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diagrams/data2.xml" ContentType="application/vnd.openxmlformats-officedocument.drawingml.diagramData+xml"/>
  <Override PartName="/word/diagrams/layout2.xml" ContentType="application/vnd.openxmlformats-officedocument.drawingml.diagramLayout+xml"/>
  <Override PartName="/word/diagrams/quickStyle2.xml" ContentType="application/vnd.openxmlformats-officedocument.drawingml.diagramStyle+xml"/>
  <Override PartName="/word/diagrams/colors2.xml" ContentType="application/vnd.openxmlformats-officedocument.drawingml.diagramColors+xml"/>
  <Override PartName="/word/diagrams/drawing2.xml" ContentType="application/vnd.ms-office.drawingml.diagramDrawing+xml"/>
  <Override PartName="/word/diagrams/data3.xml" ContentType="application/vnd.openxmlformats-officedocument.drawingml.diagramData+xml"/>
  <Override PartName="/word/diagrams/layout3.xml" ContentType="application/vnd.openxmlformats-officedocument.drawingml.diagramLayout+xml"/>
  <Override PartName="/word/diagrams/quickStyle3.xml" ContentType="application/vnd.openxmlformats-officedocument.drawingml.diagramStyle+xml"/>
  <Override PartName="/word/diagrams/colors3.xml" ContentType="application/vnd.openxmlformats-officedocument.drawingml.diagramColors+xml"/>
  <Override PartName="/word/diagrams/drawing3.xml" ContentType="application/vnd.ms-office.drawingml.diagramDrawing+xml"/>
  <Override PartName="/word/diagrams/data4.xml" ContentType="application/vnd.openxmlformats-officedocument.drawingml.diagramData+xml"/>
  <Override PartName="/word/diagrams/layout4.xml" ContentType="application/vnd.openxmlformats-officedocument.drawingml.diagramLayout+xml"/>
  <Override PartName="/word/diagrams/quickStyle4.xml" ContentType="application/vnd.openxmlformats-officedocument.drawingml.diagramStyle+xml"/>
  <Override PartName="/word/diagrams/colors4.xml" ContentType="application/vnd.openxmlformats-officedocument.drawingml.diagramColors+xml"/>
  <Override PartName="/word/diagrams/drawing4.xml" ContentType="application/vnd.ms-office.drawingml.diagramDrawing+xml"/>
  <Override PartName="/word/diagrams/data5.xml" ContentType="application/vnd.openxmlformats-officedocument.drawingml.diagramData+xml"/>
  <Override PartName="/word/diagrams/layout5.xml" ContentType="application/vnd.openxmlformats-officedocument.drawingml.diagramLayout+xml"/>
  <Override PartName="/word/diagrams/quickStyle5.xml" ContentType="application/vnd.openxmlformats-officedocument.drawingml.diagramStyle+xml"/>
  <Override PartName="/word/diagrams/colors5.xml" ContentType="application/vnd.openxmlformats-officedocument.drawingml.diagramColors+xml"/>
  <Override PartName="/word/diagrams/drawing5.xml" ContentType="application/vnd.ms-office.drawingml.diagramDrawing+xml"/>
  <Override PartName="/word/diagrams/data6.xml" ContentType="application/vnd.openxmlformats-officedocument.drawingml.diagramData+xml"/>
  <Override PartName="/word/diagrams/layout6.xml" ContentType="application/vnd.openxmlformats-officedocument.drawingml.diagramLayout+xml"/>
  <Override PartName="/word/diagrams/quickStyle6.xml" ContentType="application/vnd.openxmlformats-officedocument.drawingml.diagramStyle+xml"/>
  <Override PartName="/word/diagrams/colors6.xml" ContentType="application/vnd.openxmlformats-officedocument.drawingml.diagramColors+xml"/>
  <Override PartName="/word/diagrams/drawing6.xml" ContentType="application/vnd.ms-office.drawingml.diagramDrawing+xml"/>
  <Override PartName="/word/diagrams/data7.xml" ContentType="application/vnd.openxmlformats-officedocument.drawingml.diagramData+xml"/>
  <Override PartName="/word/diagrams/layout7.xml" ContentType="application/vnd.openxmlformats-officedocument.drawingml.diagramLayout+xml"/>
  <Override PartName="/word/diagrams/quickStyle7.xml" ContentType="application/vnd.openxmlformats-officedocument.drawingml.diagramStyle+xml"/>
  <Override PartName="/word/diagrams/colors7.xml" ContentType="application/vnd.openxmlformats-officedocument.drawingml.diagramColors+xml"/>
  <Override PartName="/word/diagrams/drawing7.xml" ContentType="application/vnd.ms-office.drawingml.diagramDrawing+xml"/>
  <Override PartName="/word/diagrams/data8.xml" ContentType="application/vnd.openxmlformats-officedocument.drawingml.diagramData+xml"/>
  <Override PartName="/word/diagrams/layout8.xml" ContentType="application/vnd.openxmlformats-officedocument.drawingml.diagramLayout+xml"/>
  <Override PartName="/word/diagrams/quickStyle8.xml" ContentType="application/vnd.openxmlformats-officedocument.drawingml.diagramStyle+xml"/>
  <Override PartName="/word/diagrams/colors8.xml" ContentType="application/vnd.openxmlformats-officedocument.drawingml.diagramColors+xml"/>
  <Override PartName="/word/diagrams/drawing8.xml" ContentType="application/vnd.ms-office.drawingml.diagramDrawing+xml"/>
  <Override PartName="/word/diagrams/data9.xml" ContentType="application/vnd.openxmlformats-officedocument.drawingml.diagramData+xml"/>
  <Override PartName="/word/diagrams/layout9.xml" ContentType="application/vnd.openxmlformats-officedocument.drawingml.diagramLayout+xml"/>
  <Override PartName="/word/diagrams/quickStyle9.xml" ContentType="application/vnd.openxmlformats-officedocument.drawingml.diagramStyle+xml"/>
  <Override PartName="/word/diagrams/colors9.xml" ContentType="application/vnd.openxmlformats-officedocument.drawingml.diagramColors+xml"/>
  <Override PartName="/word/diagrams/drawing9.xml" ContentType="application/vnd.ms-office.drawingml.diagramDrawing+xml"/>
  <Override PartName="/word/diagrams/data10.xml" ContentType="application/vnd.openxmlformats-officedocument.drawingml.diagramData+xml"/>
  <Override PartName="/word/diagrams/layout10.xml" ContentType="application/vnd.openxmlformats-officedocument.drawingml.diagramLayout+xml"/>
  <Override PartName="/word/diagrams/quickStyle10.xml" ContentType="application/vnd.openxmlformats-officedocument.drawingml.diagramStyle+xml"/>
  <Override PartName="/word/diagrams/colors10.xml" ContentType="application/vnd.openxmlformats-officedocument.drawingml.diagramColors+xml"/>
  <Override PartName="/word/diagrams/drawing10.xml" ContentType="application/vnd.ms-office.drawingml.diagramDrawing+xml"/>
  <Override PartName="/word/diagrams/data11.xml" ContentType="application/vnd.openxmlformats-officedocument.drawingml.diagramData+xml"/>
  <Override PartName="/word/diagrams/layout11.xml" ContentType="application/vnd.openxmlformats-officedocument.drawingml.diagramLayout+xml"/>
  <Override PartName="/word/diagrams/quickStyle11.xml" ContentType="application/vnd.openxmlformats-officedocument.drawingml.diagramStyle+xml"/>
  <Override PartName="/word/diagrams/colors11.xml" ContentType="application/vnd.openxmlformats-officedocument.drawingml.diagramColors+xml"/>
  <Override PartName="/word/diagrams/drawing11.xml" ContentType="application/vnd.ms-office.drawingml.diagramDrawing+xml"/>
  <Override PartName="/word/diagrams/data12.xml" ContentType="application/vnd.openxmlformats-officedocument.drawingml.diagramData+xml"/>
  <Override PartName="/word/diagrams/layout12.xml" ContentType="application/vnd.openxmlformats-officedocument.drawingml.diagramLayout+xml"/>
  <Override PartName="/word/diagrams/quickStyle12.xml" ContentType="application/vnd.openxmlformats-officedocument.drawingml.diagramStyle+xml"/>
  <Override PartName="/word/diagrams/colors12.xml" ContentType="application/vnd.openxmlformats-officedocument.drawingml.diagramColors+xml"/>
  <Override PartName="/word/diagrams/drawing12.xml" ContentType="application/vnd.ms-office.drawingml.diagramDrawing+xml"/>
  <Override PartName="/word/diagrams/data13.xml" ContentType="application/vnd.openxmlformats-officedocument.drawingml.diagramData+xml"/>
  <Override PartName="/word/diagrams/layout13.xml" ContentType="application/vnd.openxmlformats-officedocument.drawingml.diagramLayout+xml"/>
  <Override PartName="/word/diagrams/quickStyle13.xml" ContentType="application/vnd.openxmlformats-officedocument.drawingml.diagramStyle+xml"/>
  <Override PartName="/word/diagrams/colors13.xml" ContentType="application/vnd.openxmlformats-officedocument.drawingml.diagramColors+xml"/>
  <Override PartName="/word/diagrams/drawing13.xml" ContentType="application/vnd.ms-office.drawingml.diagramDrawing+xml"/>
  <Override PartName="/word/diagrams/data14.xml" ContentType="application/vnd.openxmlformats-officedocument.drawingml.diagramData+xml"/>
  <Override PartName="/word/diagrams/layout14.xml" ContentType="application/vnd.openxmlformats-officedocument.drawingml.diagramLayout+xml"/>
  <Override PartName="/word/diagrams/quickStyle14.xml" ContentType="application/vnd.openxmlformats-officedocument.drawingml.diagramStyle+xml"/>
  <Override PartName="/word/diagrams/colors14.xml" ContentType="application/vnd.openxmlformats-officedocument.drawingml.diagramColors+xml"/>
  <Override PartName="/word/diagrams/drawing14.xml" ContentType="application/vnd.ms-office.drawingml.diagramDrawing+xml"/>
  <Override PartName="/word/diagrams/data15.xml" ContentType="application/vnd.openxmlformats-officedocument.drawingml.diagramData+xml"/>
  <Override PartName="/word/diagrams/layout15.xml" ContentType="application/vnd.openxmlformats-officedocument.drawingml.diagramLayout+xml"/>
  <Override PartName="/word/diagrams/quickStyle15.xml" ContentType="application/vnd.openxmlformats-officedocument.drawingml.diagramStyle+xml"/>
  <Override PartName="/word/diagrams/colors15.xml" ContentType="application/vnd.openxmlformats-officedocument.drawingml.diagramColors+xml"/>
  <Override PartName="/word/diagrams/drawing15.xml" ContentType="application/vnd.ms-office.drawingml.diagramDrawing+xml"/>
  <Override PartName="/word/diagrams/data16.xml" ContentType="application/vnd.openxmlformats-officedocument.drawingml.diagramData+xml"/>
  <Override PartName="/word/diagrams/layout16.xml" ContentType="application/vnd.openxmlformats-officedocument.drawingml.diagramLayout+xml"/>
  <Override PartName="/word/diagrams/quickStyle16.xml" ContentType="application/vnd.openxmlformats-officedocument.drawingml.diagramStyle+xml"/>
  <Override PartName="/word/diagrams/colors16.xml" ContentType="application/vnd.openxmlformats-officedocument.drawingml.diagramColors+xml"/>
  <Override PartName="/word/diagrams/drawing16.xml" ContentType="application/vnd.ms-office.drawingml.diagramDrawing+xml"/>
  <Override PartName="/word/diagrams/data17.xml" ContentType="application/vnd.openxmlformats-officedocument.drawingml.diagramData+xml"/>
  <Override PartName="/word/diagrams/layout17.xml" ContentType="application/vnd.openxmlformats-officedocument.drawingml.diagramLayout+xml"/>
  <Override PartName="/word/diagrams/quickStyle17.xml" ContentType="application/vnd.openxmlformats-officedocument.drawingml.diagramStyle+xml"/>
  <Override PartName="/word/diagrams/colors17.xml" ContentType="application/vnd.openxmlformats-officedocument.drawingml.diagramColors+xml"/>
  <Override PartName="/word/diagrams/drawing17.xml" ContentType="application/vnd.ms-office.drawingml.diagramDrawing+xml"/>
  <Override PartName="/word/diagrams/data18.xml" ContentType="application/vnd.openxmlformats-officedocument.drawingml.diagramData+xml"/>
  <Override PartName="/word/diagrams/layout18.xml" ContentType="application/vnd.openxmlformats-officedocument.drawingml.diagramLayout+xml"/>
  <Override PartName="/word/diagrams/quickStyle18.xml" ContentType="application/vnd.openxmlformats-officedocument.drawingml.diagramStyle+xml"/>
  <Override PartName="/word/diagrams/colors18.xml" ContentType="application/vnd.openxmlformats-officedocument.drawingml.diagramColors+xml"/>
  <Override PartName="/word/diagrams/drawing18.xml" ContentType="application/vnd.ms-office.drawingml.diagramDrawing+xml"/>
  <Override PartName="/word/diagrams/data19.xml" ContentType="application/vnd.openxmlformats-officedocument.drawingml.diagramData+xml"/>
  <Override PartName="/word/diagrams/layout19.xml" ContentType="application/vnd.openxmlformats-officedocument.drawingml.diagramLayout+xml"/>
  <Override PartName="/word/diagrams/quickStyle19.xml" ContentType="application/vnd.openxmlformats-officedocument.drawingml.diagramStyle+xml"/>
  <Override PartName="/word/diagrams/colors19.xml" ContentType="application/vnd.openxmlformats-officedocument.drawingml.diagramColors+xml"/>
  <Override PartName="/word/diagrams/drawing19.xml" ContentType="application/vnd.ms-office.drawingml.diagramDrawing+xml"/>
  <Override PartName="/word/diagrams/data20.xml" ContentType="application/vnd.openxmlformats-officedocument.drawingml.diagramData+xml"/>
  <Override PartName="/word/diagrams/layout20.xml" ContentType="application/vnd.openxmlformats-officedocument.drawingml.diagramLayout+xml"/>
  <Override PartName="/word/diagrams/quickStyle20.xml" ContentType="application/vnd.openxmlformats-officedocument.drawingml.diagramStyle+xml"/>
  <Override PartName="/word/diagrams/colors20.xml" ContentType="application/vnd.openxmlformats-officedocument.drawingml.diagramColors+xml"/>
  <Override PartName="/word/diagrams/drawing20.xml" ContentType="application/vnd.ms-office.drawingml.diagramDrawing+xml"/>
  <Override PartName="/word/diagrams/data21.xml" ContentType="application/vnd.openxmlformats-officedocument.drawingml.diagramData+xml"/>
  <Override PartName="/word/diagrams/layout21.xml" ContentType="application/vnd.openxmlformats-officedocument.drawingml.diagramLayout+xml"/>
  <Override PartName="/word/diagrams/quickStyle21.xml" ContentType="application/vnd.openxmlformats-officedocument.drawingml.diagramStyle+xml"/>
  <Override PartName="/word/diagrams/colors21.xml" ContentType="application/vnd.openxmlformats-officedocument.drawingml.diagramColors+xml"/>
  <Override PartName="/word/diagrams/drawing21.xml" ContentType="application/vnd.ms-office.drawingml.diagramDrawing+xml"/>
  <Override PartName="/word/diagrams/data22.xml" ContentType="application/vnd.openxmlformats-officedocument.drawingml.diagramData+xml"/>
  <Override PartName="/word/diagrams/layout22.xml" ContentType="application/vnd.openxmlformats-officedocument.drawingml.diagramLayout+xml"/>
  <Override PartName="/word/diagrams/quickStyle22.xml" ContentType="application/vnd.openxmlformats-officedocument.drawingml.diagramStyle+xml"/>
  <Override PartName="/word/diagrams/colors22.xml" ContentType="application/vnd.openxmlformats-officedocument.drawingml.diagramColors+xml"/>
  <Override PartName="/word/diagrams/drawing22.xml" ContentType="application/vnd.ms-office.drawingml.diagramDrawing+xml"/>
  <Override PartName="/word/diagrams/data23.xml" ContentType="application/vnd.openxmlformats-officedocument.drawingml.diagramData+xml"/>
  <Override PartName="/word/diagrams/layout23.xml" ContentType="application/vnd.openxmlformats-officedocument.drawingml.diagramLayout+xml"/>
  <Override PartName="/word/diagrams/quickStyle23.xml" ContentType="application/vnd.openxmlformats-officedocument.drawingml.diagramStyle+xml"/>
  <Override PartName="/word/diagrams/colors23.xml" ContentType="application/vnd.openxmlformats-officedocument.drawingml.diagramColors+xml"/>
  <Override PartName="/word/diagrams/drawing23.xml" ContentType="application/vnd.ms-office.drawingml.diagramDrawing+xml"/>
  <Override PartName="/word/diagrams/data24.xml" ContentType="application/vnd.openxmlformats-officedocument.drawingml.diagramData+xml"/>
  <Override PartName="/word/diagrams/layout24.xml" ContentType="application/vnd.openxmlformats-officedocument.drawingml.diagramLayout+xml"/>
  <Override PartName="/word/diagrams/quickStyle24.xml" ContentType="application/vnd.openxmlformats-officedocument.drawingml.diagramStyle+xml"/>
  <Override PartName="/word/diagrams/colors24.xml" ContentType="application/vnd.openxmlformats-officedocument.drawingml.diagramColors+xml"/>
  <Override PartName="/word/diagrams/drawing24.xml" ContentType="application/vnd.ms-office.drawingml.diagramDrawing+xml"/>
  <Override PartName="/word/diagrams/data25.xml" ContentType="application/vnd.openxmlformats-officedocument.drawingml.diagramData+xml"/>
  <Override PartName="/word/diagrams/layout25.xml" ContentType="application/vnd.openxmlformats-officedocument.drawingml.diagramLayout+xml"/>
  <Override PartName="/word/diagrams/quickStyle25.xml" ContentType="application/vnd.openxmlformats-officedocument.drawingml.diagramStyle+xml"/>
  <Override PartName="/word/diagrams/colors25.xml" ContentType="application/vnd.openxmlformats-officedocument.drawingml.diagramColors+xml"/>
  <Override PartName="/word/diagrams/drawing25.xml" ContentType="application/vnd.ms-office.drawingml.diagramDrawing+xml"/>
  <Override PartName="/word/diagrams/data26.xml" ContentType="application/vnd.openxmlformats-officedocument.drawingml.diagramData+xml"/>
  <Override PartName="/word/diagrams/layout26.xml" ContentType="application/vnd.openxmlformats-officedocument.drawingml.diagramLayout+xml"/>
  <Override PartName="/word/diagrams/quickStyle26.xml" ContentType="application/vnd.openxmlformats-officedocument.drawingml.diagramStyle+xml"/>
  <Override PartName="/word/diagrams/colors26.xml" ContentType="application/vnd.openxmlformats-officedocument.drawingml.diagramColors+xml"/>
  <Override PartName="/word/diagrams/drawing26.xml" ContentType="application/vnd.ms-office.drawingml.diagramDrawing+xml"/>
  <Override PartName="/word/diagrams/data27.xml" ContentType="application/vnd.openxmlformats-officedocument.drawingml.diagramData+xml"/>
  <Override PartName="/word/diagrams/layout27.xml" ContentType="application/vnd.openxmlformats-officedocument.drawingml.diagramLayout+xml"/>
  <Override PartName="/word/diagrams/quickStyle27.xml" ContentType="application/vnd.openxmlformats-officedocument.drawingml.diagramStyle+xml"/>
  <Override PartName="/word/diagrams/colors27.xml" ContentType="application/vnd.openxmlformats-officedocument.drawingml.diagramColors+xml"/>
  <Override PartName="/word/diagrams/drawing27.xml" ContentType="application/vnd.ms-office.drawingml.diagramDrawing+xml"/>
  <Override PartName="/word/diagrams/data28.xml" ContentType="application/vnd.openxmlformats-officedocument.drawingml.diagramData+xml"/>
  <Override PartName="/word/diagrams/layout28.xml" ContentType="application/vnd.openxmlformats-officedocument.drawingml.diagramLayout+xml"/>
  <Override PartName="/word/diagrams/quickStyle28.xml" ContentType="application/vnd.openxmlformats-officedocument.drawingml.diagramStyle+xml"/>
  <Override PartName="/word/diagrams/colors28.xml" ContentType="application/vnd.openxmlformats-officedocument.drawingml.diagramColors+xml"/>
  <Override PartName="/word/diagrams/drawing28.xml" ContentType="application/vnd.ms-office.drawingml.diagramDrawing+xml"/>
  <Override PartName="/word/diagrams/data29.xml" ContentType="application/vnd.openxmlformats-officedocument.drawingml.diagramData+xml"/>
  <Override PartName="/word/diagrams/layout29.xml" ContentType="application/vnd.openxmlformats-officedocument.drawingml.diagramLayout+xml"/>
  <Override PartName="/word/diagrams/quickStyle29.xml" ContentType="application/vnd.openxmlformats-officedocument.drawingml.diagramStyle+xml"/>
  <Override PartName="/word/diagrams/colors29.xml" ContentType="application/vnd.openxmlformats-officedocument.drawingml.diagramColors+xml"/>
  <Override PartName="/word/diagrams/drawing29.xml" ContentType="application/vnd.ms-office.drawingml.diagramDrawing+xml"/>
  <Override PartName="/word/diagrams/data30.xml" ContentType="application/vnd.openxmlformats-officedocument.drawingml.diagramData+xml"/>
  <Override PartName="/word/diagrams/layout30.xml" ContentType="application/vnd.openxmlformats-officedocument.drawingml.diagramLayout+xml"/>
  <Override PartName="/word/diagrams/quickStyle30.xml" ContentType="application/vnd.openxmlformats-officedocument.drawingml.diagramStyle+xml"/>
  <Override PartName="/word/diagrams/colors30.xml" ContentType="application/vnd.openxmlformats-officedocument.drawingml.diagramColors+xml"/>
  <Override PartName="/word/diagrams/drawing30.xml" ContentType="application/vnd.ms-office.drawingml.diagramDrawing+xml"/>
  <Override PartName="/word/diagrams/data31.xml" ContentType="application/vnd.openxmlformats-officedocument.drawingml.diagramData+xml"/>
  <Override PartName="/word/diagrams/layout31.xml" ContentType="application/vnd.openxmlformats-officedocument.drawingml.diagramLayout+xml"/>
  <Override PartName="/word/diagrams/quickStyle31.xml" ContentType="application/vnd.openxmlformats-officedocument.drawingml.diagramStyle+xml"/>
  <Override PartName="/word/diagrams/colors31.xml" ContentType="application/vnd.openxmlformats-officedocument.drawingml.diagramColors+xml"/>
  <Override PartName="/word/diagrams/drawing31.xml" ContentType="application/vnd.ms-office.drawingml.diagramDrawing+xml"/>
  <Override PartName="/word/diagrams/data32.xml" ContentType="application/vnd.openxmlformats-officedocument.drawingml.diagramData+xml"/>
  <Override PartName="/word/diagrams/layout32.xml" ContentType="application/vnd.openxmlformats-officedocument.drawingml.diagramLayout+xml"/>
  <Override PartName="/word/diagrams/quickStyle32.xml" ContentType="application/vnd.openxmlformats-officedocument.drawingml.diagramStyle+xml"/>
  <Override PartName="/word/diagrams/colors32.xml" ContentType="application/vnd.openxmlformats-officedocument.drawingml.diagramColors+xml"/>
  <Override PartName="/word/diagrams/drawing32.xml" ContentType="application/vnd.ms-office.drawingml.diagramDrawing+xml"/>
  <Override PartName="/word/diagrams/data33.xml" ContentType="application/vnd.openxmlformats-officedocument.drawingml.diagramData+xml"/>
  <Override PartName="/word/diagrams/layout33.xml" ContentType="application/vnd.openxmlformats-officedocument.drawingml.diagramLayout+xml"/>
  <Override PartName="/word/diagrams/quickStyle33.xml" ContentType="application/vnd.openxmlformats-officedocument.drawingml.diagramStyle+xml"/>
  <Override PartName="/word/diagrams/colors33.xml" ContentType="application/vnd.openxmlformats-officedocument.drawingml.diagramColors+xml"/>
  <Override PartName="/word/diagrams/drawing33.xml" ContentType="application/vnd.ms-office.drawingml.diagramDrawing+xml"/>
  <Override PartName="/word/diagrams/data34.xml" ContentType="application/vnd.openxmlformats-officedocument.drawingml.diagramData+xml"/>
  <Override PartName="/word/diagrams/layout34.xml" ContentType="application/vnd.openxmlformats-officedocument.drawingml.diagramLayout+xml"/>
  <Override PartName="/word/diagrams/quickStyle34.xml" ContentType="application/vnd.openxmlformats-officedocument.drawingml.diagramStyle+xml"/>
  <Override PartName="/word/diagrams/colors34.xml" ContentType="application/vnd.openxmlformats-officedocument.drawingml.diagramColors+xml"/>
  <Override PartName="/word/diagrams/drawing34.xml" ContentType="application/vnd.ms-office.drawingml.diagramDrawing+xml"/>
  <Override PartName="/word/diagrams/data35.xml" ContentType="application/vnd.openxmlformats-officedocument.drawingml.diagramData+xml"/>
  <Override PartName="/word/diagrams/layout35.xml" ContentType="application/vnd.openxmlformats-officedocument.drawingml.diagramLayout+xml"/>
  <Override PartName="/word/diagrams/quickStyle35.xml" ContentType="application/vnd.openxmlformats-officedocument.drawingml.diagramStyle+xml"/>
  <Override PartName="/word/diagrams/colors35.xml" ContentType="application/vnd.openxmlformats-officedocument.drawingml.diagramColors+xml"/>
  <Override PartName="/word/diagrams/drawing35.xml" ContentType="application/vnd.ms-office.drawingml.diagramDrawing+xml"/>
  <Override PartName="/word/diagrams/data36.xml" ContentType="application/vnd.openxmlformats-officedocument.drawingml.diagramData+xml"/>
  <Override PartName="/word/diagrams/layout36.xml" ContentType="application/vnd.openxmlformats-officedocument.drawingml.diagramLayout+xml"/>
  <Override PartName="/word/diagrams/quickStyle36.xml" ContentType="application/vnd.openxmlformats-officedocument.drawingml.diagramStyle+xml"/>
  <Override PartName="/word/diagrams/colors36.xml" ContentType="application/vnd.openxmlformats-officedocument.drawingml.diagramColors+xml"/>
  <Override PartName="/word/diagrams/drawing36.xml" ContentType="application/vnd.ms-office.drawingml.diagramDrawing+xml"/>
  <Override PartName="/word/diagrams/data37.xml" ContentType="application/vnd.openxmlformats-officedocument.drawingml.diagramData+xml"/>
  <Override PartName="/word/diagrams/layout37.xml" ContentType="application/vnd.openxmlformats-officedocument.drawingml.diagramLayout+xml"/>
  <Override PartName="/word/diagrams/quickStyle37.xml" ContentType="application/vnd.openxmlformats-officedocument.drawingml.diagramStyle+xml"/>
  <Override PartName="/word/diagrams/colors37.xml" ContentType="application/vnd.openxmlformats-officedocument.drawingml.diagramColors+xml"/>
  <Override PartName="/word/diagrams/drawing37.xml" ContentType="application/vnd.ms-office.drawingml.diagramDrawing+xml"/>
  <Override PartName="/word/diagrams/data38.xml" ContentType="application/vnd.openxmlformats-officedocument.drawingml.diagramData+xml"/>
  <Override PartName="/word/diagrams/layout38.xml" ContentType="application/vnd.openxmlformats-officedocument.drawingml.diagramLayout+xml"/>
  <Override PartName="/word/diagrams/quickStyle38.xml" ContentType="application/vnd.openxmlformats-officedocument.drawingml.diagramStyle+xml"/>
  <Override PartName="/word/diagrams/colors38.xml" ContentType="application/vnd.openxmlformats-officedocument.drawingml.diagramColors+xml"/>
  <Override PartName="/word/diagrams/drawing38.xml" ContentType="application/vnd.ms-office.drawingml.diagramDrawing+xml"/>
  <Override PartName="/word/diagrams/data39.xml" ContentType="application/vnd.openxmlformats-officedocument.drawingml.diagramData+xml"/>
  <Override PartName="/word/diagrams/layout39.xml" ContentType="application/vnd.openxmlformats-officedocument.drawingml.diagramLayout+xml"/>
  <Override PartName="/word/diagrams/quickStyle39.xml" ContentType="application/vnd.openxmlformats-officedocument.drawingml.diagramStyle+xml"/>
  <Override PartName="/word/diagrams/colors39.xml" ContentType="application/vnd.openxmlformats-officedocument.drawingml.diagramColors+xml"/>
  <Override PartName="/word/diagrams/drawing39.xml" ContentType="application/vnd.ms-office.drawingml.diagramDrawing+xml"/>
  <Override PartName="/word/diagrams/data40.xml" ContentType="application/vnd.openxmlformats-officedocument.drawingml.diagramData+xml"/>
  <Override PartName="/word/diagrams/layout40.xml" ContentType="application/vnd.openxmlformats-officedocument.drawingml.diagramLayout+xml"/>
  <Override PartName="/word/diagrams/quickStyle40.xml" ContentType="application/vnd.openxmlformats-officedocument.drawingml.diagramStyle+xml"/>
  <Override PartName="/word/diagrams/colors40.xml" ContentType="application/vnd.openxmlformats-officedocument.drawingml.diagramColors+xml"/>
  <Override PartName="/word/diagrams/drawing40.xml" ContentType="application/vnd.ms-office.drawingml.diagramDrawing+xml"/>
  <Override PartName="/word/diagrams/data41.xml" ContentType="application/vnd.openxmlformats-officedocument.drawingml.diagramData+xml"/>
  <Override PartName="/word/diagrams/layout41.xml" ContentType="application/vnd.openxmlformats-officedocument.drawingml.diagramLayout+xml"/>
  <Override PartName="/word/diagrams/quickStyle41.xml" ContentType="application/vnd.openxmlformats-officedocument.drawingml.diagramStyle+xml"/>
  <Override PartName="/word/diagrams/colors41.xml" ContentType="application/vnd.openxmlformats-officedocument.drawingml.diagramColors+xml"/>
  <Override PartName="/word/diagrams/drawing41.xml" ContentType="application/vnd.ms-office.drawingml.diagramDrawing+xml"/>
  <Override PartName="/word/diagrams/data42.xml" ContentType="application/vnd.openxmlformats-officedocument.drawingml.diagramData+xml"/>
  <Override PartName="/word/diagrams/layout42.xml" ContentType="application/vnd.openxmlformats-officedocument.drawingml.diagramLayout+xml"/>
  <Override PartName="/word/diagrams/quickStyle42.xml" ContentType="application/vnd.openxmlformats-officedocument.drawingml.diagramStyle+xml"/>
  <Override PartName="/word/diagrams/colors42.xml" ContentType="application/vnd.openxmlformats-officedocument.drawingml.diagramColors+xml"/>
  <Override PartName="/word/diagrams/drawing42.xml" ContentType="application/vnd.ms-office.drawingml.diagramDrawing+xml"/>
  <Override PartName="/word/diagrams/data43.xml" ContentType="application/vnd.openxmlformats-officedocument.drawingml.diagramData+xml"/>
  <Override PartName="/word/diagrams/layout43.xml" ContentType="application/vnd.openxmlformats-officedocument.drawingml.diagramLayout+xml"/>
  <Override PartName="/word/diagrams/quickStyle43.xml" ContentType="application/vnd.openxmlformats-officedocument.drawingml.diagramStyle+xml"/>
  <Override PartName="/word/diagrams/colors43.xml" ContentType="application/vnd.openxmlformats-officedocument.drawingml.diagramColors+xml"/>
  <Override PartName="/word/diagrams/drawing43.xml" ContentType="application/vnd.ms-office.drawingml.diagramDrawing+xml"/>
  <Override PartName="/word/diagrams/data44.xml" ContentType="application/vnd.openxmlformats-officedocument.drawingml.diagramData+xml"/>
  <Override PartName="/word/diagrams/layout44.xml" ContentType="application/vnd.openxmlformats-officedocument.drawingml.diagramLayout+xml"/>
  <Override PartName="/word/diagrams/quickStyle44.xml" ContentType="application/vnd.openxmlformats-officedocument.drawingml.diagramStyle+xml"/>
  <Override PartName="/word/diagrams/colors44.xml" ContentType="application/vnd.openxmlformats-officedocument.drawingml.diagramColors+xml"/>
  <Override PartName="/word/diagrams/drawing44.xml" ContentType="application/vnd.ms-office.drawingml.diagramDrawing+xml"/>
  <Override PartName="/word/diagrams/data45.xml" ContentType="application/vnd.openxmlformats-officedocument.drawingml.diagramData+xml"/>
  <Override PartName="/word/diagrams/layout45.xml" ContentType="application/vnd.openxmlformats-officedocument.drawingml.diagramLayout+xml"/>
  <Override PartName="/word/diagrams/quickStyle45.xml" ContentType="application/vnd.openxmlformats-officedocument.drawingml.diagramStyle+xml"/>
  <Override PartName="/word/diagrams/colors45.xml" ContentType="application/vnd.openxmlformats-officedocument.drawingml.diagramColors+xml"/>
  <Override PartName="/word/diagrams/drawing45.xml" ContentType="application/vnd.ms-office.drawingml.diagramDrawing+xml"/>
  <Override PartName="/word/diagrams/data46.xml" ContentType="application/vnd.openxmlformats-officedocument.drawingml.diagramData+xml"/>
  <Override PartName="/word/diagrams/layout46.xml" ContentType="application/vnd.openxmlformats-officedocument.drawingml.diagramLayout+xml"/>
  <Override PartName="/word/diagrams/quickStyle46.xml" ContentType="application/vnd.openxmlformats-officedocument.drawingml.diagramStyle+xml"/>
  <Override PartName="/word/diagrams/colors46.xml" ContentType="application/vnd.openxmlformats-officedocument.drawingml.diagramColors+xml"/>
  <Override PartName="/word/diagrams/drawing46.xml" ContentType="application/vnd.ms-office.drawingml.diagramDrawing+xml"/>
  <Override PartName="/word/diagrams/data47.xml" ContentType="application/vnd.openxmlformats-officedocument.drawingml.diagramData+xml"/>
  <Override PartName="/word/diagrams/layout47.xml" ContentType="application/vnd.openxmlformats-officedocument.drawingml.diagramLayout+xml"/>
  <Override PartName="/word/diagrams/quickStyle47.xml" ContentType="application/vnd.openxmlformats-officedocument.drawingml.diagramStyle+xml"/>
  <Override PartName="/word/diagrams/colors47.xml" ContentType="application/vnd.openxmlformats-officedocument.drawingml.diagramColors+xml"/>
  <Override PartName="/word/diagrams/drawing47.xml" ContentType="application/vnd.ms-office.drawingml.diagramDrawing+xml"/>
  <Override PartName="/word/diagrams/data48.xml" ContentType="application/vnd.openxmlformats-officedocument.drawingml.diagramData+xml"/>
  <Override PartName="/word/diagrams/layout48.xml" ContentType="application/vnd.openxmlformats-officedocument.drawingml.diagramLayout+xml"/>
  <Override PartName="/word/diagrams/quickStyle48.xml" ContentType="application/vnd.openxmlformats-officedocument.drawingml.diagramStyle+xml"/>
  <Override PartName="/word/diagrams/colors48.xml" ContentType="application/vnd.openxmlformats-officedocument.drawingml.diagramColors+xml"/>
  <Override PartName="/word/diagrams/drawing48.xml" ContentType="application/vnd.ms-office.drawingml.diagramDrawing+xml"/>
  <Override PartName="/word/diagrams/data49.xml" ContentType="application/vnd.openxmlformats-officedocument.drawingml.diagramData+xml"/>
  <Override PartName="/word/diagrams/layout49.xml" ContentType="application/vnd.openxmlformats-officedocument.drawingml.diagramLayout+xml"/>
  <Override PartName="/word/diagrams/quickStyle49.xml" ContentType="application/vnd.openxmlformats-officedocument.drawingml.diagramStyle+xml"/>
  <Override PartName="/word/diagrams/colors49.xml" ContentType="application/vnd.openxmlformats-officedocument.drawingml.diagramColors+xml"/>
  <Override PartName="/word/diagrams/drawing49.xml" ContentType="application/vnd.ms-office.drawingml.diagramDrawing+xml"/>
  <Override PartName="/word/diagrams/data50.xml" ContentType="application/vnd.openxmlformats-officedocument.drawingml.diagramData+xml"/>
  <Override PartName="/word/diagrams/layout50.xml" ContentType="application/vnd.openxmlformats-officedocument.drawingml.diagramLayout+xml"/>
  <Override PartName="/word/diagrams/quickStyle50.xml" ContentType="application/vnd.openxmlformats-officedocument.drawingml.diagramStyle+xml"/>
  <Override PartName="/word/diagrams/colors50.xml" ContentType="application/vnd.openxmlformats-officedocument.drawingml.diagramColors+xml"/>
  <Override PartName="/word/diagrams/drawing50.xml" ContentType="application/vnd.ms-office.drawingml.diagramDrawing+xml"/>
  <Override PartName="/word/diagrams/data51.xml" ContentType="application/vnd.openxmlformats-officedocument.drawingml.diagramData+xml"/>
  <Override PartName="/word/diagrams/layout51.xml" ContentType="application/vnd.openxmlformats-officedocument.drawingml.diagramLayout+xml"/>
  <Override PartName="/word/diagrams/quickStyle51.xml" ContentType="application/vnd.openxmlformats-officedocument.drawingml.diagramStyle+xml"/>
  <Override PartName="/word/diagrams/colors51.xml" ContentType="application/vnd.openxmlformats-officedocument.drawingml.diagramColors+xml"/>
  <Override PartName="/word/diagrams/drawing51.xml" ContentType="application/vnd.ms-office.drawingml.diagramDrawing+xml"/>
  <Override PartName="/word/diagrams/data52.xml" ContentType="application/vnd.openxmlformats-officedocument.drawingml.diagramData+xml"/>
  <Override PartName="/word/diagrams/layout52.xml" ContentType="application/vnd.openxmlformats-officedocument.drawingml.diagramLayout+xml"/>
  <Override PartName="/word/diagrams/quickStyle52.xml" ContentType="application/vnd.openxmlformats-officedocument.drawingml.diagramStyle+xml"/>
  <Override PartName="/word/diagrams/colors52.xml" ContentType="application/vnd.openxmlformats-officedocument.drawingml.diagramColors+xml"/>
  <Override PartName="/word/diagrams/drawing52.xml" ContentType="application/vnd.ms-office.drawingml.diagramDrawing+xml"/>
  <Override PartName="/word/diagrams/data53.xml" ContentType="application/vnd.openxmlformats-officedocument.drawingml.diagramData+xml"/>
  <Override PartName="/word/diagrams/layout53.xml" ContentType="application/vnd.openxmlformats-officedocument.drawingml.diagramLayout+xml"/>
  <Override PartName="/word/diagrams/quickStyle53.xml" ContentType="application/vnd.openxmlformats-officedocument.drawingml.diagramStyle+xml"/>
  <Override PartName="/word/diagrams/colors53.xml" ContentType="application/vnd.openxmlformats-officedocument.drawingml.diagramColors+xml"/>
  <Override PartName="/word/diagrams/drawing53.xml" ContentType="application/vnd.ms-office.drawingml.diagramDrawing+xml"/>
  <Override PartName="/word/diagrams/data54.xml" ContentType="application/vnd.openxmlformats-officedocument.drawingml.diagramData+xml"/>
  <Override PartName="/word/diagrams/layout54.xml" ContentType="application/vnd.openxmlformats-officedocument.drawingml.diagramLayout+xml"/>
  <Override PartName="/word/diagrams/quickStyle54.xml" ContentType="application/vnd.openxmlformats-officedocument.drawingml.diagramStyle+xml"/>
  <Override PartName="/word/diagrams/colors54.xml" ContentType="application/vnd.openxmlformats-officedocument.drawingml.diagramColors+xml"/>
  <Override PartName="/word/diagrams/drawing54.xml" ContentType="application/vnd.ms-office.drawingml.diagramDrawing+xml"/>
  <Override PartName="/word/diagrams/data55.xml" ContentType="application/vnd.openxmlformats-officedocument.drawingml.diagramData+xml"/>
  <Override PartName="/word/diagrams/layout55.xml" ContentType="application/vnd.openxmlformats-officedocument.drawingml.diagramLayout+xml"/>
  <Override PartName="/word/diagrams/quickStyle55.xml" ContentType="application/vnd.openxmlformats-officedocument.drawingml.diagramStyle+xml"/>
  <Override PartName="/word/diagrams/colors55.xml" ContentType="application/vnd.openxmlformats-officedocument.drawingml.diagramColors+xml"/>
  <Override PartName="/word/diagrams/drawing55.xml" ContentType="application/vnd.ms-office.drawingml.diagramDrawing+xml"/>
  <Override PartName="/word/diagrams/data56.xml" ContentType="application/vnd.openxmlformats-officedocument.drawingml.diagramData+xml"/>
  <Override PartName="/word/diagrams/layout56.xml" ContentType="application/vnd.openxmlformats-officedocument.drawingml.diagramLayout+xml"/>
  <Override PartName="/word/diagrams/quickStyle56.xml" ContentType="application/vnd.openxmlformats-officedocument.drawingml.diagramStyle+xml"/>
  <Override PartName="/word/diagrams/colors56.xml" ContentType="application/vnd.openxmlformats-officedocument.drawingml.diagramColors+xml"/>
  <Override PartName="/word/diagrams/drawing56.xml" ContentType="application/vnd.ms-office.drawingml.diagramDrawing+xml"/>
  <Override PartName="/word/diagrams/data57.xml" ContentType="application/vnd.openxmlformats-officedocument.drawingml.diagramData+xml"/>
  <Override PartName="/word/diagrams/layout57.xml" ContentType="application/vnd.openxmlformats-officedocument.drawingml.diagramLayout+xml"/>
  <Override PartName="/word/diagrams/quickStyle57.xml" ContentType="application/vnd.openxmlformats-officedocument.drawingml.diagramStyle+xml"/>
  <Override PartName="/word/diagrams/colors57.xml" ContentType="application/vnd.openxmlformats-officedocument.drawingml.diagramColors+xml"/>
  <Override PartName="/word/diagrams/drawing57.xml" ContentType="application/vnd.ms-office.drawingml.diagramDrawing+xml"/>
  <Override PartName="/word/diagrams/data58.xml" ContentType="application/vnd.openxmlformats-officedocument.drawingml.diagramData+xml"/>
  <Override PartName="/word/diagrams/layout58.xml" ContentType="application/vnd.openxmlformats-officedocument.drawingml.diagramLayout+xml"/>
  <Override PartName="/word/diagrams/quickStyle58.xml" ContentType="application/vnd.openxmlformats-officedocument.drawingml.diagramStyle+xml"/>
  <Override PartName="/word/diagrams/colors58.xml" ContentType="application/vnd.openxmlformats-officedocument.drawingml.diagramColors+xml"/>
  <Override PartName="/word/diagrams/drawing58.xml" ContentType="application/vnd.ms-office.drawingml.diagramDrawing+xml"/>
  <Override PartName="/word/diagrams/data59.xml" ContentType="application/vnd.openxmlformats-officedocument.drawingml.diagramData+xml"/>
  <Override PartName="/word/diagrams/layout59.xml" ContentType="application/vnd.openxmlformats-officedocument.drawingml.diagramLayout+xml"/>
  <Override PartName="/word/diagrams/quickStyle59.xml" ContentType="application/vnd.openxmlformats-officedocument.drawingml.diagramStyle+xml"/>
  <Override PartName="/word/diagrams/colors59.xml" ContentType="application/vnd.openxmlformats-officedocument.drawingml.diagramColors+xml"/>
  <Override PartName="/word/diagrams/drawing59.xml" ContentType="application/vnd.ms-office.drawingml.diagramDrawing+xml"/>
  <Override PartName="/word/diagrams/data60.xml" ContentType="application/vnd.openxmlformats-officedocument.drawingml.diagramData+xml"/>
  <Override PartName="/word/diagrams/layout60.xml" ContentType="application/vnd.openxmlformats-officedocument.drawingml.diagramLayout+xml"/>
  <Override PartName="/word/diagrams/quickStyle60.xml" ContentType="application/vnd.openxmlformats-officedocument.drawingml.diagramStyle+xml"/>
  <Override PartName="/word/diagrams/colors60.xml" ContentType="application/vnd.openxmlformats-officedocument.drawingml.diagramColors+xml"/>
  <Override PartName="/word/diagrams/drawing60.xml" ContentType="application/vnd.ms-office.drawingml.diagramDrawing+xml"/>
  <Override PartName="/word/diagrams/data61.xml" ContentType="application/vnd.openxmlformats-officedocument.drawingml.diagramData+xml"/>
  <Override PartName="/word/diagrams/layout61.xml" ContentType="application/vnd.openxmlformats-officedocument.drawingml.diagramLayout+xml"/>
  <Override PartName="/word/diagrams/quickStyle61.xml" ContentType="application/vnd.openxmlformats-officedocument.drawingml.diagramStyle+xml"/>
  <Override PartName="/word/diagrams/colors61.xml" ContentType="application/vnd.openxmlformats-officedocument.drawingml.diagramColors+xml"/>
  <Override PartName="/word/diagrams/drawing61.xml" ContentType="application/vnd.ms-office.drawingml.diagramDrawing+xml"/>
  <Override PartName="/word/diagrams/data62.xml" ContentType="application/vnd.openxmlformats-officedocument.drawingml.diagramData+xml"/>
  <Override PartName="/word/diagrams/layout62.xml" ContentType="application/vnd.openxmlformats-officedocument.drawingml.diagramLayout+xml"/>
  <Override PartName="/word/diagrams/quickStyle62.xml" ContentType="application/vnd.openxmlformats-officedocument.drawingml.diagramStyle+xml"/>
  <Override PartName="/word/diagrams/colors62.xml" ContentType="application/vnd.openxmlformats-officedocument.drawingml.diagramColors+xml"/>
  <Override PartName="/word/diagrams/drawing62.xml" ContentType="application/vnd.ms-office.drawingml.diagramDrawing+xml"/>
  <Override PartName="/word/diagrams/data63.xml" ContentType="application/vnd.openxmlformats-officedocument.drawingml.diagramData+xml"/>
  <Override PartName="/word/diagrams/layout63.xml" ContentType="application/vnd.openxmlformats-officedocument.drawingml.diagramLayout+xml"/>
  <Override PartName="/word/diagrams/quickStyle63.xml" ContentType="application/vnd.openxmlformats-officedocument.drawingml.diagramStyle+xml"/>
  <Override PartName="/word/diagrams/colors63.xml" ContentType="application/vnd.openxmlformats-officedocument.drawingml.diagramColors+xml"/>
  <Override PartName="/word/diagrams/drawing63.xml" ContentType="application/vnd.ms-office.drawingml.diagramDrawing+xml"/>
  <Override PartName="/word/diagrams/data64.xml" ContentType="application/vnd.openxmlformats-officedocument.drawingml.diagramData+xml"/>
  <Override PartName="/word/diagrams/layout64.xml" ContentType="application/vnd.openxmlformats-officedocument.drawingml.diagramLayout+xml"/>
  <Override PartName="/word/diagrams/quickStyle64.xml" ContentType="application/vnd.openxmlformats-officedocument.drawingml.diagramStyle+xml"/>
  <Override PartName="/word/diagrams/colors64.xml" ContentType="application/vnd.openxmlformats-officedocument.drawingml.diagramColors+xml"/>
  <Override PartName="/word/diagrams/drawing64.xml" ContentType="application/vnd.ms-office.drawingml.diagramDrawing+xml"/>
  <Override PartName="/word/diagrams/data65.xml" ContentType="application/vnd.openxmlformats-officedocument.drawingml.diagramData+xml"/>
  <Override PartName="/word/diagrams/layout65.xml" ContentType="application/vnd.openxmlformats-officedocument.drawingml.diagramLayout+xml"/>
  <Override PartName="/word/diagrams/quickStyle65.xml" ContentType="application/vnd.openxmlformats-officedocument.drawingml.diagramStyle+xml"/>
  <Override PartName="/word/diagrams/colors65.xml" ContentType="application/vnd.openxmlformats-officedocument.drawingml.diagramColors+xml"/>
  <Override PartName="/word/diagrams/drawing65.xml" ContentType="application/vnd.ms-office.drawingml.diagramDrawing+xml"/>
  <Override PartName="/word/diagrams/data66.xml" ContentType="application/vnd.openxmlformats-officedocument.drawingml.diagramData+xml"/>
  <Override PartName="/word/diagrams/layout66.xml" ContentType="application/vnd.openxmlformats-officedocument.drawingml.diagramLayout+xml"/>
  <Override PartName="/word/diagrams/quickStyle66.xml" ContentType="application/vnd.openxmlformats-officedocument.drawingml.diagramStyle+xml"/>
  <Override PartName="/word/diagrams/colors66.xml" ContentType="application/vnd.openxmlformats-officedocument.drawingml.diagramColors+xml"/>
  <Override PartName="/word/diagrams/drawing66.xml" ContentType="application/vnd.ms-office.drawingml.diagramDrawing+xml"/>
  <Override PartName="/word/diagrams/data67.xml" ContentType="application/vnd.openxmlformats-officedocument.drawingml.diagramData+xml"/>
  <Override PartName="/word/diagrams/layout67.xml" ContentType="application/vnd.openxmlformats-officedocument.drawingml.diagramLayout+xml"/>
  <Override PartName="/word/diagrams/quickStyle67.xml" ContentType="application/vnd.openxmlformats-officedocument.drawingml.diagramStyle+xml"/>
  <Override PartName="/word/diagrams/colors67.xml" ContentType="application/vnd.openxmlformats-officedocument.drawingml.diagramColors+xml"/>
  <Override PartName="/word/diagrams/drawing67.xml" ContentType="application/vnd.ms-office.drawingml.diagramDrawing+xml"/>
  <Override PartName="/word/diagrams/data68.xml" ContentType="application/vnd.openxmlformats-officedocument.drawingml.diagramData+xml"/>
  <Override PartName="/word/diagrams/layout68.xml" ContentType="application/vnd.openxmlformats-officedocument.drawingml.diagramLayout+xml"/>
  <Override PartName="/word/diagrams/quickStyle68.xml" ContentType="application/vnd.openxmlformats-officedocument.drawingml.diagramStyle+xml"/>
  <Override PartName="/word/diagrams/colors68.xml" ContentType="application/vnd.openxmlformats-officedocument.drawingml.diagramColors+xml"/>
  <Override PartName="/word/diagrams/drawing68.xml" ContentType="application/vnd.ms-office.drawingml.diagramDrawing+xml"/>
  <Override PartName="/word/diagrams/data69.xml" ContentType="application/vnd.openxmlformats-officedocument.drawingml.diagramData+xml"/>
  <Override PartName="/word/diagrams/layout69.xml" ContentType="application/vnd.openxmlformats-officedocument.drawingml.diagramLayout+xml"/>
  <Override PartName="/word/diagrams/quickStyle69.xml" ContentType="application/vnd.openxmlformats-officedocument.drawingml.diagramStyle+xml"/>
  <Override PartName="/word/diagrams/colors69.xml" ContentType="application/vnd.openxmlformats-officedocument.drawingml.diagramColors+xml"/>
  <Override PartName="/word/diagrams/drawing69.xml" ContentType="application/vnd.ms-office.drawingml.diagramDrawing+xml"/>
  <Override PartName="/word/diagrams/data70.xml" ContentType="application/vnd.openxmlformats-officedocument.drawingml.diagramData+xml"/>
  <Override PartName="/word/diagrams/layout70.xml" ContentType="application/vnd.openxmlformats-officedocument.drawingml.diagramLayout+xml"/>
  <Override PartName="/word/diagrams/quickStyle70.xml" ContentType="application/vnd.openxmlformats-officedocument.drawingml.diagramStyle+xml"/>
  <Override PartName="/word/diagrams/colors70.xml" ContentType="application/vnd.openxmlformats-officedocument.drawingml.diagramColors+xml"/>
  <Override PartName="/word/diagrams/drawing70.xml" ContentType="application/vnd.ms-office.drawingml.diagramDrawing+xml"/>
  <Override PartName="/word/diagrams/data71.xml" ContentType="application/vnd.openxmlformats-officedocument.drawingml.diagramData+xml"/>
  <Override PartName="/word/diagrams/layout71.xml" ContentType="application/vnd.openxmlformats-officedocument.drawingml.diagramLayout+xml"/>
  <Override PartName="/word/diagrams/quickStyle71.xml" ContentType="application/vnd.openxmlformats-officedocument.drawingml.diagramStyle+xml"/>
  <Override PartName="/word/diagrams/colors71.xml" ContentType="application/vnd.openxmlformats-officedocument.drawingml.diagramColors+xml"/>
  <Override PartName="/word/diagrams/drawing71.xml" ContentType="application/vnd.ms-office.drawingml.diagramDrawing+xml"/>
  <Override PartName="/word/diagrams/data72.xml" ContentType="application/vnd.openxmlformats-officedocument.drawingml.diagramData+xml"/>
  <Override PartName="/word/diagrams/layout72.xml" ContentType="application/vnd.openxmlformats-officedocument.drawingml.diagramLayout+xml"/>
  <Override PartName="/word/diagrams/quickStyle72.xml" ContentType="application/vnd.openxmlformats-officedocument.drawingml.diagramStyle+xml"/>
  <Override PartName="/word/diagrams/colors72.xml" ContentType="application/vnd.openxmlformats-officedocument.drawingml.diagramColors+xml"/>
  <Override PartName="/word/diagrams/drawing72.xml" ContentType="application/vnd.ms-office.drawingml.diagramDrawing+xml"/>
  <Override PartName="/word/diagrams/data73.xml" ContentType="application/vnd.openxmlformats-officedocument.drawingml.diagramData+xml"/>
  <Override PartName="/word/diagrams/layout73.xml" ContentType="application/vnd.openxmlformats-officedocument.drawingml.diagramLayout+xml"/>
  <Override PartName="/word/diagrams/quickStyle73.xml" ContentType="application/vnd.openxmlformats-officedocument.drawingml.diagramStyle+xml"/>
  <Override PartName="/word/diagrams/colors73.xml" ContentType="application/vnd.openxmlformats-officedocument.drawingml.diagramColors+xml"/>
  <Override PartName="/word/diagrams/drawing73.xml" ContentType="application/vnd.ms-office.drawingml.diagramDrawing+xml"/>
  <Override PartName="/word/diagrams/data74.xml" ContentType="application/vnd.openxmlformats-officedocument.drawingml.diagramData+xml"/>
  <Override PartName="/word/diagrams/layout74.xml" ContentType="application/vnd.openxmlformats-officedocument.drawingml.diagramLayout+xml"/>
  <Override PartName="/word/diagrams/quickStyle74.xml" ContentType="application/vnd.openxmlformats-officedocument.drawingml.diagramStyle+xml"/>
  <Override PartName="/word/diagrams/colors74.xml" ContentType="application/vnd.openxmlformats-officedocument.drawingml.diagramColors+xml"/>
  <Override PartName="/word/diagrams/drawing74.xml" ContentType="application/vnd.ms-office.drawingml.diagramDrawing+xml"/>
  <Override PartName="/word/diagrams/data75.xml" ContentType="application/vnd.openxmlformats-officedocument.drawingml.diagramData+xml"/>
  <Override PartName="/word/diagrams/layout75.xml" ContentType="application/vnd.openxmlformats-officedocument.drawingml.diagramLayout+xml"/>
  <Override PartName="/word/diagrams/quickStyle75.xml" ContentType="application/vnd.openxmlformats-officedocument.drawingml.diagramStyle+xml"/>
  <Override PartName="/word/diagrams/colors75.xml" ContentType="application/vnd.openxmlformats-officedocument.drawingml.diagramColors+xml"/>
  <Override PartName="/word/diagrams/drawing75.xml" ContentType="application/vnd.ms-office.drawingml.diagramDrawing+xml"/>
  <Override PartName="/word/diagrams/data76.xml" ContentType="application/vnd.openxmlformats-officedocument.drawingml.diagramData+xml"/>
  <Override PartName="/word/diagrams/layout76.xml" ContentType="application/vnd.openxmlformats-officedocument.drawingml.diagramLayout+xml"/>
  <Override PartName="/word/diagrams/quickStyle76.xml" ContentType="application/vnd.openxmlformats-officedocument.drawingml.diagramStyle+xml"/>
  <Override PartName="/word/diagrams/colors76.xml" ContentType="application/vnd.openxmlformats-officedocument.drawingml.diagramColors+xml"/>
  <Override PartName="/word/diagrams/drawing76.xml" ContentType="application/vnd.ms-office.drawingml.diagramDrawing+xml"/>
  <Override PartName="/word/diagrams/data77.xml" ContentType="application/vnd.openxmlformats-officedocument.drawingml.diagramData+xml"/>
  <Override PartName="/word/diagrams/layout77.xml" ContentType="application/vnd.openxmlformats-officedocument.drawingml.diagramLayout+xml"/>
  <Override PartName="/word/diagrams/quickStyle77.xml" ContentType="application/vnd.openxmlformats-officedocument.drawingml.diagramStyle+xml"/>
  <Override PartName="/word/diagrams/colors77.xml" ContentType="application/vnd.openxmlformats-officedocument.drawingml.diagramColors+xml"/>
  <Override PartName="/word/diagrams/drawing77.xml" ContentType="application/vnd.ms-office.drawingml.diagramDrawing+xml"/>
  <Override PartName="/word/diagrams/data78.xml" ContentType="application/vnd.openxmlformats-officedocument.drawingml.diagramData+xml"/>
  <Override PartName="/word/diagrams/layout78.xml" ContentType="application/vnd.openxmlformats-officedocument.drawingml.diagramLayout+xml"/>
  <Override PartName="/word/diagrams/quickStyle78.xml" ContentType="application/vnd.openxmlformats-officedocument.drawingml.diagramStyle+xml"/>
  <Override PartName="/word/diagrams/colors78.xml" ContentType="application/vnd.openxmlformats-officedocument.drawingml.diagramColors+xml"/>
  <Override PartName="/word/diagrams/drawing78.xml" ContentType="application/vnd.ms-office.drawingml.diagramDrawing+xml"/>
  <Override PartName="/word/diagrams/data79.xml" ContentType="application/vnd.openxmlformats-officedocument.drawingml.diagramData+xml"/>
  <Override PartName="/word/diagrams/layout79.xml" ContentType="application/vnd.openxmlformats-officedocument.drawingml.diagramLayout+xml"/>
  <Override PartName="/word/diagrams/quickStyle79.xml" ContentType="application/vnd.openxmlformats-officedocument.drawingml.diagramStyle+xml"/>
  <Override PartName="/word/diagrams/colors79.xml" ContentType="application/vnd.openxmlformats-officedocument.drawingml.diagramColors+xml"/>
  <Override PartName="/word/diagrams/drawing79.xml" ContentType="application/vnd.ms-office.drawingml.diagramDrawing+xml"/>
  <Override PartName="/word/diagrams/data80.xml" ContentType="application/vnd.openxmlformats-officedocument.drawingml.diagramData+xml"/>
  <Override PartName="/word/diagrams/layout80.xml" ContentType="application/vnd.openxmlformats-officedocument.drawingml.diagramLayout+xml"/>
  <Override PartName="/word/diagrams/quickStyle80.xml" ContentType="application/vnd.openxmlformats-officedocument.drawingml.diagramStyle+xml"/>
  <Override PartName="/word/diagrams/colors80.xml" ContentType="application/vnd.openxmlformats-officedocument.drawingml.diagramColors+xml"/>
  <Override PartName="/word/diagrams/drawing80.xml" ContentType="application/vnd.ms-office.drawingml.diagramDrawing+xml"/>
  <Override PartName="/word/diagrams/data81.xml" ContentType="application/vnd.openxmlformats-officedocument.drawingml.diagramData+xml"/>
  <Override PartName="/word/diagrams/layout81.xml" ContentType="application/vnd.openxmlformats-officedocument.drawingml.diagramLayout+xml"/>
  <Override PartName="/word/diagrams/quickStyle81.xml" ContentType="application/vnd.openxmlformats-officedocument.drawingml.diagramStyle+xml"/>
  <Override PartName="/word/diagrams/colors81.xml" ContentType="application/vnd.openxmlformats-officedocument.drawingml.diagramColors+xml"/>
  <Override PartName="/word/diagrams/drawing81.xml" ContentType="application/vnd.ms-office.drawingml.diagramDrawing+xml"/>
  <Override PartName="/word/diagrams/data82.xml" ContentType="application/vnd.openxmlformats-officedocument.drawingml.diagramData+xml"/>
  <Override PartName="/word/diagrams/layout82.xml" ContentType="application/vnd.openxmlformats-officedocument.drawingml.diagramLayout+xml"/>
  <Override PartName="/word/diagrams/quickStyle82.xml" ContentType="application/vnd.openxmlformats-officedocument.drawingml.diagramStyle+xml"/>
  <Override PartName="/word/diagrams/colors82.xml" ContentType="application/vnd.openxmlformats-officedocument.drawingml.diagramColors+xml"/>
  <Override PartName="/word/diagrams/drawing82.xml" ContentType="application/vnd.ms-office.drawingml.diagramDrawing+xml"/>
  <Override PartName="/word/diagrams/data83.xml" ContentType="application/vnd.openxmlformats-officedocument.drawingml.diagramData+xml"/>
  <Override PartName="/word/diagrams/layout83.xml" ContentType="application/vnd.openxmlformats-officedocument.drawingml.diagramLayout+xml"/>
  <Override PartName="/word/diagrams/quickStyle83.xml" ContentType="application/vnd.openxmlformats-officedocument.drawingml.diagramStyle+xml"/>
  <Override PartName="/word/diagrams/colors83.xml" ContentType="application/vnd.openxmlformats-officedocument.drawingml.diagramColors+xml"/>
  <Override PartName="/word/diagrams/drawing83.xml" ContentType="application/vnd.ms-office.drawingml.diagramDrawing+xml"/>
  <Override PartName="/word/diagrams/data84.xml" ContentType="application/vnd.openxmlformats-officedocument.drawingml.diagramData+xml"/>
  <Override PartName="/word/diagrams/layout84.xml" ContentType="application/vnd.openxmlformats-officedocument.drawingml.diagramLayout+xml"/>
  <Override PartName="/word/diagrams/quickStyle84.xml" ContentType="application/vnd.openxmlformats-officedocument.drawingml.diagramStyle+xml"/>
  <Override PartName="/word/diagrams/colors84.xml" ContentType="application/vnd.openxmlformats-officedocument.drawingml.diagramColors+xml"/>
  <Override PartName="/word/diagrams/drawing84.xml" ContentType="application/vnd.ms-office.drawingml.diagramDrawing+xml"/>
  <Override PartName="/word/diagrams/data85.xml" ContentType="application/vnd.openxmlformats-officedocument.drawingml.diagramData+xml"/>
  <Override PartName="/word/diagrams/layout85.xml" ContentType="application/vnd.openxmlformats-officedocument.drawingml.diagramLayout+xml"/>
  <Override PartName="/word/diagrams/quickStyle85.xml" ContentType="application/vnd.openxmlformats-officedocument.drawingml.diagramStyle+xml"/>
  <Override PartName="/word/diagrams/colors85.xml" ContentType="application/vnd.openxmlformats-officedocument.drawingml.diagramColors+xml"/>
  <Override PartName="/word/diagrams/drawing85.xml" ContentType="application/vnd.ms-office.drawingml.diagramDrawing+xml"/>
  <Override PartName="/word/diagrams/data86.xml" ContentType="application/vnd.openxmlformats-officedocument.drawingml.diagramData+xml"/>
  <Override PartName="/word/diagrams/layout86.xml" ContentType="application/vnd.openxmlformats-officedocument.drawingml.diagramLayout+xml"/>
  <Override PartName="/word/diagrams/quickStyle86.xml" ContentType="application/vnd.openxmlformats-officedocument.drawingml.diagramStyle+xml"/>
  <Override PartName="/word/diagrams/colors86.xml" ContentType="application/vnd.openxmlformats-officedocument.drawingml.diagramColors+xml"/>
  <Override PartName="/word/diagrams/drawing86.xml" ContentType="application/vnd.ms-office.drawingml.diagramDrawing+xml"/>
  <Override PartName="/word/diagrams/data87.xml" ContentType="application/vnd.openxmlformats-officedocument.drawingml.diagramData+xml"/>
  <Override PartName="/word/diagrams/layout87.xml" ContentType="application/vnd.openxmlformats-officedocument.drawingml.diagramLayout+xml"/>
  <Override PartName="/word/diagrams/quickStyle87.xml" ContentType="application/vnd.openxmlformats-officedocument.drawingml.diagramStyle+xml"/>
  <Override PartName="/word/diagrams/colors87.xml" ContentType="application/vnd.openxmlformats-officedocument.drawingml.diagramColors+xml"/>
  <Override PartName="/word/diagrams/drawing87.xml" ContentType="application/vnd.ms-office.drawingml.diagramDrawing+xml"/>
  <Override PartName="/word/diagrams/data88.xml" ContentType="application/vnd.openxmlformats-officedocument.drawingml.diagramData+xml"/>
  <Override PartName="/word/diagrams/layout88.xml" ContentType="application/vnd.openxmlformats-officedocument.drawingml.diagramLayout+xml"/>
  <Override PartName="/word/diagrams/quickStyle88.xml" ContentType="application/vnd.openxmlformats-officedocument.drawingml.diagramStyle+xml"/>
  <Override PartName="/word/diagrams/colors88.xml" ContentType="application/vnd.openxmlformats-officedocument.drawingml.diagramColors+xml"/>
  <Override PartName="/word/diagrams/drawing88.xml" ContentType="application/vnd.ms-office.drawingml.diagramDrawing+xml"/>
  <Override PartName="/word/diagrams/data89.xml" ContentType="application/vnd.openxmlformats-officedocument.drawingml.diagramData+xml"/>
  <Override PartName="/word/diagrams/layout89.xml" ContentType="application/vnd.openxmlformats-officedocument.drawingml.diagramLayout+xml"/>
  <Override PartName="/word/diagrams/quickStyle89.xml" ContentType="application/vnd.openxmlformats-officedocument.drawingml.diagramStyle+xml"/>
  <Override PartName="/word/diagrams/colors89.xml" ContentType="application/vnd.openxmlformats-officedocument.drawingml.diagramColors+xml"/>
  <Override PartName="/word/diagrams/drawing89.xml" ContentType="application/vnd.ms-office.drawingml.diagramDrawing+xml"/>
  <Override PartName="/word/diagrams/data90.xml" ContentType="application/vnd.openxmlformats-officedocument.drawingml.diagramData+xml"/>
  <Override PartName="/word/diagrams/layout90.xml" ContentType="application/vnd.openxmlformats-officedocument.drawingml.diagramLayout+xml"/>
  <Override PartName="/word/diagrams/quickStyle90.xml" ContentType="application/vnd.openxmlformats-officedocument.drawingml.diagramStyle+xml"/>
  <Override PartName="/word/diagrams/colors90.xml" ContentType="application/vnd.openxmlformats-officedocument.drawingml.diagramColors+xml"/>
  <Override PartName="/word/diagrams/drawing90.xml" ContentType="application/vnd.ms-office.drawingml.diagramDrawing+xml"/>
  <Override PartName="/word/diagrams/data91.xml" ContentType="application/vnd.openxmlformats-officedocument.drawingml.diagramData+xml"/>
  <Override PartName="/word/diagrams/layout91.xml" ContentType="application/vnd.openxmlformats-officedocument.drawingml.diagramLayout+xml"/>
  <Override PartName="/word/diagrams/quickStyle91.xml" ContentType="application/vnd.openxmlformats-officedocument.drawingml.diagramStyle+xml"/>
  <Override PartName="/word/diagrams/colors91.xml" ContentType="application/vnd.openxmlformats-officedocument.drawingml.diagramColors+xml"/>
  <Override PartName="/word/diagrams/drawing91.xml" ContentType="application/vnd.ms-office.drawingml.diagramDrawing+xml"/>
  <Override PartName="/word/diagrams/data92.xml" ContentType="application/vnd.openxmlformats-officedocument.drawingml.diagramData+xml"/>
  <Override PartName="/word/diagrams/layout92.xml" ContentType="application/vnd.openxmlformats-officedocument.drawingml.diagramLayout+xml"/>
  <Override PartName="/word/diagrams/quickStyle92.xml" ContentType="application/vnd.openxmlformats-officedocument.drawingml.diagramStyle+xml"/>
  <Override PartName="/word/diagrams/colors92.xml" ContentType="application/vnd.openxmlformats-officedocument.drawingml.diagramColors+xml"/>
  <Override PartName="/word/diagrams/drawing92.xml" ContentType="application/vnd.ms-office.drawingml.diagramDrawing+xml"/>
  <Override PartName="/word/diagrams/data93.xml" ContentType="application/vnd.openxmlformats-officedocument.drawingml.diagramData+xml"/>
  <Override PartName="/word/diagrams/layout93.xml" ContentType="application/vnd.openxmlformats-officedocument.drawingml.diagramLayout+xml"/>
  <Override PartName="/word/diagrams/quickStyle93.xml" ContentType="application/vnd.openxmlformats-officedocument.drawingml.diagramStyle+xml"/>
  <Override PartName="/word/diagrams/colors93.xml" ContentType="application/vnd.openxmlformats-officedocument.drawingml.diagramColors+xml"/>
  <Override PartName="/word/diagrams/drawing93.xml" ContentType="application/vnd.ms-office.drawingml.diagramDrawing+xml"/>
  <Override PartName="/word/diagrams/data94.xml" ContentType="application/vnd.openxmlformats-officedocument.drawingml.diagramData+xml"/>
  <Override PartName="/word/diagrams/layout94.xml" ContentType="application/vnd.openxmlformats-officedocument.drawingml.diagramLayout+xml"/>
  <Override PartName="/word/diagrams/quickStyle94.xml" ContentType="application/vnd.openxmlformats-officedocument.drawingml.diagramStyle+xml"/>
  <Override PartName="/word/diagrams/colors94.xml" ContentType="application/vnd.openxmlformats-officedocument.drawingml.diagramColors+xml"/>
  <Override PartName="/word/diagrams/drawing94.xml" ContentType="application/vnd.ms-office.drawingml.diagramDrawing+xml"/>
  <Override PartName="/word/diagrams/data95.xml" ContentType="application/vnd.openxmlformats-officedocument.drawingml.diagramData+xml"/>
  <Override PartName="/word/diagrams/layout95.xml" ContentType="application/vnd.openxmlformats-officedocument.drawingml.diagramLayout+xml"/>
  <Override PartName="/word/diagrams/quickStyle95.xml" ContentType="application/vnd.openxmlformats-officedocument.drawingml.diagramStyle+xml"/>
  <Override PartName="/word/diagrams/colors95.xml" ContentType="application/vnd.openxmlformats-officedocument.drawingml.diagramColors+xml"/>
  <Override PartName="/word/diagrams/drawing95.xml" ContentType="application/vnd.ms-office.drawingml.diagramDrawing+xml"/>
  <Override PartName="/word/diagrams/data96.xml" ContentType="application/vnd.openxmlformats-officedocument.drawingml.diagramData+xml"/>
  <Override PartName="/word/diagrams/layout96.xml" ContentType="application/vnd.openxmlformats-officedocument.drawingml.diagramLayout+xml"/>
  <Override PartName="/word/diagrams/quickStyle96.xml" ContentType="application/vnd.openxmlformats-officedocument.drawingml.diagramStyle+xml"/>
  <Override PartName="/word/diagrams/colors96.xml" ContentType="application/vnd.openxmlformats-officedocument.drawingml.diagramColors+xml"/>
  <Override PartName="/word/diagrams/drawing96.xml" ContentType="application/vnd.ms-office.drawingml.diagramDrawing+xml"/>
  <Override PartName="/word/diagrams/data97.xml" ContentType="application/vnd.openxmlformats-officedocument.drawingml.diagramData+xml"/>
  <Override PartName="/word/diagrams/layout97.xml" ContentType="application/vnd.openxmlformats-officedocument.drawingml.diagramLayout+xml"/>
  <Override PartName="/word/diagrams/quickStyle97.xml" ContentType="application/vnd.openxmlformats-officedocument.drawingml.diagramStyle+xml"/>
  <Override PartName="/word/diagrams/colors97.xml" ContentType="application/vnd.openxmlformats-officedocument.drawingml.diagramColors+xml"/>
  <Override PartName="/word/diagrams/drawing97.xml" ContentType="application/vnd.ms-office.drawingml.diagramDrawing+xml"/>
  <Override PartName="/word/diagrams/data98.xml" ContentType="application/vnd.openxmlformats-officedocument.drawingml.diagramData+xml"/>
  <Override PartName="/word/diagrams/layout98.xml" ContentType="application/vnd.openxmlformats-officedocument.drawingml.diagramLayout+xml"/>
  <Override PartName="/word/diagrams/quickStyle98.xml" ContentType="application/vnd.openxmlformats-officedocument.drawingml.diagramStyle+xml"/>
  <Override PartName="/word/diagrams/colors98.xml" ContentType="application/vnd.openxmlformats-officedocument.drawingml.diagramColors+xml"/>
  <Override PartName="/word/diagrams/drawing98.xml" ContentType="application/vnd.ms-office.drawingml.diagramDrawing+xml"/>
  <Override PartName="/word/diagrams/data99.xml" ContentType="application/vnd.openxmlformats-officedocument.drawingml.diagramData+xml"/>
  <Override PartName="/word/diagrams/layout99.xml" ContentType="application/vnd.openxmlformats-officedocument.drawingml.diagramLayout+xml"/>
  <Override PartName="/word/diagrams/quickStyle99.xml" ContentType="application/vnd.openxmlformats-officedocument.drawingml.diagramStyle+xml"/>
  <Override PartName="/word/diagrams/colors99.xml" ContentType="application/vnd.openxmlformats-officedocument.drawingml.diagramColors+xml"/>
  <Override PartName="/word/diagrams/drawing99.xml" ContentType="application/vnd.ms-office.drawingml.diagramDrawing+xml"/>
  <Override PartName="/word/diagrams/data100.xml" ContentType="application/vnd.openxmlformats-officedocument.drawingml.diagramData+xml"/>
  <Override PartName="/word/diagrams/layout100.xml" ContentType="application/vnd.openxmlformats-officedocument.drawingml.diagramLayout+xml"/>
  <Override PartName="/word/diagrams/quickStyle100.xml" ContentType="application/vnd.openxmlformats-officedocument.drawingml.diagramStyle+xml"/>
  <Override PartName="/word/diagrams/colors100.xml" ContentType="application/vnd.openxmlformats-officedocument.drawingml.diagramColors+xml"/>
  <Override PartName="/word/diagrams/drawing100.xml" ContentType="application/vnd.ms-office.drawingml.diagramDrawing+xml"/>
  <Override PartName="/word/diagrams/data101.xml" ContentType="application/vnd.openxmlformats-officedocument.drawingml.diagramData+xml"/>
  <Override PartName="/word/diagrams/layout101.xml" ContentType="application/vnd.openxmlformats-officedocument.drawingml.diagramLayout+xml"/>
  <Override PartName="/word/diagrams/quickStyle101.xml" ContentType="application/vnd.openxmlformats-officedocument.drawingml.diagramStyle+xml"/>
  <Override PartName="/word/diagrams/colors101.xml" ContentType="application/vnd.openxmlformats-officedocument.drawingml.diagramColors+xml"/>
  <Override PartName="/word/diagrams/drawing101.xml" ContentType="application/vnd.ms-office.drawingml.diagramDrawing+xml"/>
  <Override PartName="/word/diagrams/data102.xml" ContentType="application/vnd.openxmlformats-officedocument.drawingml.diagramData+xml"/>
  <Override PartName="/word/diagrams/layout102.xml" ContentType="application/vnd.openxmlformats-officedocument.drawingml.diagramLayout+xml"/>
  <Override PartName="/word/diagrams/quickStyle102.xml" ContentType="application/vnd.openxmlformats-officedocument.drawingml.diagramStyle+xml"/>
  <Override PartName="/word/diagrams/colors102.xml" ContentType="application/vnd.openxmlformats-officedocument.drawingml.diagramColors+xml"/>
  <Override PartName="/word/diagrams/drawing102.xml" ContentType="application/vnd.ms-office.drawingml.diagramDrawing+xml"/>
  <Override PartName="/word/diagrams/data103.xml" ContentType="application/vnd.openxmlformats-officedocument.drawingml.diagramData+xml"/>
  <Override PartName="/word/diagrams/layout103.xml" ContentType="application/vnd.openxmlformats-officedocument.drawingml.diagramLayout+xml"/>
  <Override PartName="/word/diagrams/quickStyle103.xml" ContentType="application/vnd.openxmlformats-officedocument.drawingml.diagramStyle+xml"/>
  <Override PartName="/word/diagrams/colors103.xml" ContentType="application/vnd.openxmlformats-officedocument.drawingml.diagramColors+xml"/>
  <Override PartName="/word/diagrams/drawing103.xml" ContentType="application/vnd.ms-office.drawingml.diagramDrawing+xml"/>
  <Override PartName="/word/diagrams/data104.xml" ContentType="application/vnd.openxmlformats-officedocument.drawingml.diagramData+xml"/>
  <Override PartName="/word/diagrams/layout104.xml" ContentType="application/vnd.openxmlformats-officedocument.drawingml.diagramLayout+xml"/>
  <Override PartName="/word/diagrams/quickStyle104.xml" ContentType="application/vnd.openxmlformats-officedocument.drawingml.diagramStyle+xml"/>
  <Override PartName="/word/diagrams/colors104.xml" ContentType="application/vnd.openxmlformats-officedocument.drawingml.diagramColors+xml"/>
  <Override PartName="/word/diagrams/drawing104.xml" ContentType="application/vnd.ms-office.drawingml.diagramDrawing+xml"/>
  <Override PartName="/word/diagrams/data105.xml" ContentType="application/vnd.openxmlformats-officedocument.drawingml.diagramData+xml"/>
  <Override PartName="/word/diagrams/layout105.xml" ContentType="application/vnd.openxmlformats-officedocument.drawingml.diagramLayout+xml"/>
  <Override PartName="/word/diagrams/quickStyle105.xml" ContentType="application/vnd.openxmlformats-officedocument.drawingml.diagramStyle+xml"/>
  <Override PartName="/word/diagrams/colors105.xml" ContentType="application/vnd.openxmlformats-officedocument.drawingml.diagramColors+xml"/>
  <Override PartName="/word/diagrams/drawing105.xml" ContentType="application/vnd.ms-office.drawingml.diagramDrawing+xml"/>
  <Override PartName="/word/diagrams/data106.xml" ContentType="application/vnd.openxmlformats-officedocument.drawingml.diagramData+xml"/>
  <Override PartName="/word/diagrams/layout106.xml" ContentType="application/vnd.openxmlformats-officedocument.drawingml.diagramLayout+xml"/>
  <Override PartName="/word/diagrams/quickStyle106.xml" ContentType="application/vnd.openxmlformats-officedocument.drawingml.diagramStyle+xml"/>
  <Override PartName="/word/diagrams/colors106.xml" ContentType="application/vnd.openxmlformats-officedocument.drawingml.diagramColors+xml"/>
  <Override PartName="/word/diagrams/drawing106.xml" ContentType="application/vnd.ms-office.drawingml.diagramDrawing+xml"/>
  <Override PartName="/word/diagrams/data107.xml" ContentType="application/vnd.openxmlformats-officedocument.drawingml.diagramData+xml"/>
  <Override PartName="/word/diagrams/layout107.xml" ContentType="application/vnd.openxmlformats-officedocument.drawingml.diagramLayout+xml"/>
  <Override PartName="/word/diagrams/quickStyle107.xml" ContentType="application/vnd.openxmlformats-officedocument.drawingml.diagramStyle+xml"/>
  <Override PartName="/word/diagrams/colors107.xml" ContentType="application/vnd.openxmlformats-officedocument.drawingml.diagramColors+xml"/>
  <Override PartName="/word/diagrams/drawing107.xml" ContentType="application/vnd.ms-office.drawingml.diagramDrawing+xml"/>
  <Override PartName="/word/diagrams/data108.xml" ContentType="application/vnd.openxmlformats-officedocument.drawingml.diagramData+xml"/>
  <Override PartName="/word/diagrams/layout108.xml" ContentType="application/vnd.openxmlformats-officedocument.drawingml.diagramLayout+xml"/>
  <Override PartName="/word/diagrams/quickStyle108.xml" ContentType="application/vnd.openxmlformats-officedocument.drawingml.diagramStyle+xml"/>
  <Override PartName="/word/diagrams/colors108.xml" ContentType="application/vnd.openxmlformats-officedocument.drawingml.diagramColors+xml"/>
  <Override PartName="/word/diagrams/drawing108.xml" ContentType="application/vnd.ms-office.drawingml.diagramDrawing+xml"/>
  <Override PartName="/word/diagrams/data109.xml" ContentType="application/vnd.openxmlformats-officedocument.drawingml.diagramData+xml"/>
  <Override PartName="/word/diagrams/layout109.xml" ContentType="application/vnd.openxmlformats-officedocument.drawingml.diagramLayout+xml"/>
  <Override PartName="/word/diagrams/quickStyle109.xml" ContentType="application/vnd.openxmlformats-officedocument.drawingml.diagramStyle+xml"/>
  <Override PartName="/word/diagrams/colors109.xml" ContentType="application/vnd.openxmlformats-officedocument.drawingml.diagramColors+xml"/>
  <Override PartName="/word/diagrams/drawing109.xml" ContentType="application/vnd.ms-office.drawingml.diagramDrawing+xml"/>
  <Override PartName="/word/diagrams/data110.xml" ContentType="application/vnd.openxmlformats-officedocument.drawingml.diagramData+xml"/>
  <Override PartName="/word/diagrams/layout110.xml" ContentType="application/vnd.openxmlformats-officedocument.drawingml.diagramLayout+xml"/>
  <Override PartName="/word/diagrams/quickStyle110.xml" ContentType="application/vnd.openxmlformats-officedocument.drawingml.diagramStyle+xml"/>
  <Override PartName="/word/diagrams/colors110.xml" ContentType="application/vnd.openxmlformats-officedocument.drawingml.diagramColors+xml"/>
  <Override PartName="/word/diagrams/drawing110.xml" ContentType="application/vnd.ms-office.drawingml.diagramDrawing+xml"/>
  <Override PartName="/word/diagrams/data111.xml" ContentType="application/vnd.openxmlformats-officedocument.drawingml.diagramData+xml"/>
  <Override PartName="/word/diagrams/layout111.xml" ContentType="application/vnd.openxmlformats-officedocument.drawingml.diagramLayout+xml"/>
  <Override PartName="/word/diagrams/quickStyle111.xml" ContentType="application/vnd.openxmlformats-officedocument.drawingml.diagramStyle+xml"/>
  <Override PartName="/word/diagrams/colors111.xml" ContentType="application/vnd.openxmlformats-officedocument.drawingml.diagramColors+xml"/>
  <Override PartName="/word/diagrams/drawing111.xml" ContentType="application/vnd.ms-office.drawingml.diagramDrawing+xml"/>
  <Override PartName="/word/diagrams/data112.xml" ContentType="application/vnd.openxmlformats-officedocument.drawingml.diagramData+xml"/>
  <Override PartName="/word/diagrams/layout112.xml" ContentType="application/vnd.openxmlformats-officedocument.drawingml.diagramLayout+xml"/>
  <Override PartName="/word/diagrams/quickStyle112.xml" ContentType="application/vnd.openxmlformats-officedocument.drawingml.diagramStyle+xml"/>
  <Override PartName="/word/diagrams/colors112.xml" ContentType="application/vnd.openxmlformats-officedocument.drawingml.diagramColors+xml"/>
  <Override PartName="/word/diagrams/drawing112.xml" ContentType="application/vnd.ms-office.drawingml.diagramDrawing+xml"/>
  <Override PartName="/word/diagrams/data113.xml" ContentType="application/vnd.openxmlformats-officedocument.drawingml.diagramData+xml"/>
  <Override PartName="/word/diagrams/layout113.xml" ContentType="application/vnd.openxmlformats-officedocument.drawingml.diagramLayout+xml"/>
  <Override PartName="/word/diagrams/quickStyle113.xml" ContentType="application/vnd.openxmlformats-officedocument.drawingml.diagramStyle+xml"/>
  <Override PartName="/word/diagrams/colors113.xml" ContentType="application/vnd.openxmlformats-officedocument.drawingml.diagramColors+xml"/>
  <Override PartName="/word/diagrams/drawing113.xml" ContentType="application/vnd.ms-office.drawingml.diagramDrawing+xml"/>
  <Override PartName="/word/diagrams/data114.xml" ContentType="application/vnd.openxmlformats-officedocument.drawingml.diagramData+xml"/>
  <Override PartName="/word/diagrams/layout114.xml" ContentType="application/vnd.openxmlformats-officedocument.drawingml.diagramLayout+xml"/>
  <Override PartName="/word/diagrams/quickStyle114.xml" ContentType="application/vnd.openxmlformats-officedocument.drawingml.diagramStyle+xml"/>
  <Override PartName="/word/diagrams/colors114.xml" ContentType="application/vnd.openxmlformats-officedocument.drawingml.diagramColors+xml"/>
  <Override PartName="/word/diagrams/drawing114.xml" ContentType="application/vnd.ms-office.drawingml.diagramDrawing+xml"/>
  <Override PartName="/word/diagrams/data115.xml" ContentType="application/vnd.openxmlformats-officedocument.drawingml.diagramData+xml"/>
  <Override PartName="/word/diagrams/layout115.xml" ContentType="application/vnd.openxmlformats-officedocument.drawingml.diagramLayout+xml"/>
  <Override PartName="/word/diagrams/quickStyle115.xml" ContentType="application/vnd.openxmlformats-officedocument.drawingml.diagramStyle+xml"/>
  <Override PartName="/word/diagrams/colors115.xml" ContentType="application/vnd.openxmlformats-officedocument.drawingml.diagramColors+xml"/>
  <Override PartName="/word/diagrams/drawing115.xml" ContentType="application/vnd.ms-office.drawingml.diagramDrawing+xml"/>
  <Override PartName="/word/diagrams/data116.xml" ContentType="application/vnd.openxmlformats-officedocument.drawingml.diagramData+xml"/>
  <Override PartName="/word/diagrams/layout116.xml" ContentType="application/vnd.openxmlformats-officedocument.drawingml.diagramLayout+xml"/>
  <Override PartName="/word/diagrams/quickStyle116.xml" ContentType="application/vnd.openxmlformats-officedocument.drawingml.diagramStyle+xml"/>
  <Override PartName="/word/diagrams/colors116.xml" ContentType="application/vnd.openxmlformats-officedocument.drawingml.diagramColors+xml"/>
  <Override PartName="/word/diagrams/drawing116.xml" ContentType="application/vnd.ms-office.drawingml.diagramDrawing+xml"/>
  <Override PartName="/word/diagrams/data117.xml" ContentType="application/vnd.openxmlformats-officedocument.drawingml.diagramData+xml"/>
  <Override PartName="/word/diagrams/layout117.xml" ContentType="application/vnd.openxmlformats-officedocument.drawingml.diagramLayout+xml"/>
  <Override PartName="/word/diagrams/quickStyle117.xml" ContentType="application/vnd.openxmlformats-officedocument.drawingml.diagramStyle+xml"/>
  <Override PartName="/word/diagrams/colors117.xml" ContentType="application/vnd.openxmlformats-officedocument.drawingml.diagramColors+xml"/>
  <Override PartName="/word/diagrams/drawing117.xml" ContentType="application/vnd.ms-office.drawingml.diagramDrawing+xml"/>
  <Override PartName="/word/diagrams/data118.xml" ContentType="application/vnd.openxmlformats-officedocument.drawingml.diagramData+xml"/>
  <Override PartName="/word/diagrams/layout118.xml" ContentType="application/vnd.openxmlformats-officedocument.drawingml.diagramLayout+xml"/>
  <Override PartName="/word/diagrams/quickStyle118.xml" ContentType="application/vnd.openxmlformats-officedocument.drawingml.diagramStyle+xml"/>
  <Override PartName="/word/diagrams/colors118.xml" ContentType="application/vnd.openxmlformats-officedocument.drawingml.diagramColors+xml"/>
  <Override PartName="/word/diagrams/drawing118.xml" ContentType="application/vnd.ms-office.drawingml.diagramDrawing+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B4386" w:rsidRDefault="00AB4386">
      <w:pPr>
        <w:bidi w:val="0"/>
        <w:rPr>
          <w:rtl/>
        </w:rPr>
      </w:pPr>
      <w:bookmarkStart w:id="0" w:name="_GoBack"/>
      <w:bookmarkEnd w:id="0"/>
      <w:r>
        <w:rPr>
          <w:rtl/>
        </w:rPr>
        <w:br w:type="page"/>
      </w:r>
    </w:p>
    <w:p w:rsidR="00484AD0" w:rsidRPr="00CE2D94" w:rsidRDefault="00484AD0" w:rsidP="00484AD0">
      <w:pPr>
        <w:rPr>
          <w:sz w:val="10"/>
          <w:szCs w:val="10"/>
        </w:rPr>
      </w:pPr>
      <w:r w:rsidRPr="00CE2D94">
        <w:rPr>
          <w:noProof/>
          <w:sz w:val="10"/>
          <w:szCs w:val="10"/>
        </w:rPr>
        <w:lastRenderedPageBreak/>
        <w:drawing>
          <wp:anchor distT="0" distB="0" distL="114300" distR="114300" simplePos="0" relativeHeight="251659264" behindDoc="1" locked="0" layoutInCell="1" allowOverlap="1" wp14:anchorId="4637FF68" wp14:editId="6D4E1790">
            <wp:simplePos x="0" y="0"/>
            <wp:positionH relativeFrom="margin">
              <wp:align>center</wp:align>
            </wp:positionH>
            <wp:positionV relativeFrom="paragraph">
              <wp:posOffset>40444</wp:posOffset>
            </wp:positionV>
            <wp:extent cx="5400675" cy="721995"/>
            <wp:effectExtent l="0" t="0" r="9525" b="1905"/>
            <wp:wrapNone/>
            <wp:docPr id="2" name="صورة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Untitled-1-01.png"/>
                    <pic:cNvPicPr/>
                  </pic:nvPicPr>
                  <pic:blipFill>
                    <a:blip r:embed="rId7" cstate="print">
                      <a:extLst>
                        <a:ext uri="{28A0092B-C50C-407E-A947-70E740481C1C}">
                          <a14:useLocalDpi xmlns:a14="http://schemas.microsoft.com/office/drawing/2010/main" val="0"/>
                        </a:ext>
                      </a:extLst>
                    </a:blip>
                    <a:stretch>
                      <a:fillRect/>
                    </a:stretch>
                  </pic:blipFill>
                  <pic:spPr>
                    <a:xfrm>
                      <a:off x="0" y="0"/>
                      <a:ext cx="5400675" cy="721995"/>
                    </a:xfrm>
                    <a:prstGeom prst="rect">
                      <a:avLst/>
                    </a:prstGeom>
                  </pic:spPr>
                </pic:pic>
              </a:graphicData>
            </a:graphic>
            <wp14:sizeRelH relativeFrom="page">
              <wp14:pctWidth>0</wp14:pctWidth>
            </wp14:sizeRelH>
            <wp14:sizeRelV relativeFrom="page">
              <wp14:pctHeight>0</wp14:pctHeight>
            </wp14:sizeRelV>
          </wp:anchor>
        </w:drawing>
      </w:r>
    </w:p>
    <w:p w:rsidR="00484AD0" w:rsidRPr="00CE2D94" w:rsidRDefault="00484AD0" w:rsidP="00484AD0">
      <w:pPr>
        <w:jc w:val="center"/>
        <w:rPr>
          <w:rFonts w:asciiTheme="majorBidi" w:hAnsiTheme="majorBidi" w:cs="GE SS Two Bold"/>
          <w:b/>
          <w:bCs/>
          <w:color w:val="002060"/>
          <w:sz w:val="40"/>
          <w:szCs w:val="40"/>
          <w:rtl/>
        </w:rPr>
      </w:pPr>
      <w:r w:rsidRPr="00CE2D94">
        <w:rPr>
          <w:rFonts w:asciiTheme="majorBidi" w:hAnsiTheme="majorBidi" w:cs="GE SS Two Bold" w:hint="cs"/>
          <w:b/>
          <w:bCs/>
          <w:color w:val="002060"/>
          <w:sz w:val="40"/>
          <w:szCs w:val="40"/>
          <w:rtl/>
        </w:rPr>
        <w:t>الفهـــــــــرس</w:t>
      </w:r>
    </w:p>
    <w:p w:rsidR="00484AD0" w:rsidRPr="00C20661" w:rsidRDefault="00484AD0" w:rsidP="00484AD0">
      <w:pPr>
        <w:jc w:val="center"/>
        <w:rPr>
          <w:rFonts w:asciiTheme="majorBidi" w:hAnsiTheme="majorBidi" w:cs="GE SS Two Bold"/>
          <w:b/>
          <w:bCs/>
          <w:color w:val="C00000"/>
          <w:sz w:val="12"/>
          <w:szCs w:val="12"/>
          <w:rtl/>
        </w:rPr>
      </w:pPr>
    </w:p>
    <w:p w:rsidR="00484AD0" w:rsidRPr="00C20661" w:rsidRDefault="00484AD0" w:rsidP="00484AD0">
      <w:pPr>
        <w:jc w:val="center"/>
        <w:rPr>
          <w:rFonts w:asciiTheme="majorBidi" w:hAnsiTheme="majorBidi" w:cstheme="majorBidi"/>
          <w:b/>
          <w:bCs/>
          <w:sz w:val="28"/>
          <w:szCs w:val="28"/>
        </w:rPr>
      </w:pPr>
      <w:r>
        <w:rPr>
          <w:rFonts w:asciiTheme="majorBidi" w:hAnsiTheme="majorBidi" w:cstheme="majorBidi"/>
          <w:b/>
          <w:bCs/>
          <w:noProof/>
          <w:sz w:val="28"/>
          <w:szCs w:val="28"/>
        </w:rPr>
        <w:drawing>
          <wp:inline distT="0" distB="0" distL="0" distR="0" wp14:anchorId="67EAE6E5" wp14:editId="39A8DB80">
            <wp:extent cx="5867452" cy="7419056"/>
            <wp:effectExtent l="0" t="0" r="0" b="0"/>
            <wp:docPr id="4" name="صورة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الفهرس.png"/>
                    <pic:cNvPicPr/>
                  </pic:nvPicPr>
                  <pic:blipFill>
                    <a:blip r:embed="rId8" cstate="print">
                      <a:extLst>
                        <a:ext uri="{28A0092B-C50C-407E-A947-70E740481C1C}">
                          <a14:useLocalDpi xmlns:a14="http://schemas.microsoft.com/office/drawing/2010/main" val="0"/>
                        </a:ext>
                      </a:extLst>
                    </a:blip>
                    <a:stretch>
                      <a:fillRect/>
                    </a:stretch>
                  </pic:blipFill>
                  <pic:spPr>
                    <a:xfrm>
                      <a:off x="0" y="0"/>
                      <a:ext cx="5867452" cy="7419056"/>
                    </a:xfrm>
                    <a:prstGeom prst="rect">
                      <a:avLst/>
                    </a:prstGeom>
                  </pic:spPr>
                </pic:pic>
              </a:graphicData>
            </a:graphic>
          </wp:inline>
        </w:drawing>
      </w:r>
    </w:p>
    <w:p w:rsidR="00484AD0" w:rsidRDefault="00484AD0" w:rsidP="00484AD0">
      <w:pPr>
        <w:rPr>
          <w:rtl/>
        </w:rPr>
      </w:pPr>
    </w:p>
    <w:p w:rsidR="00484AD0" w:rsidRDefault="00516CBA" w:rsidP="00516CBA">
      <w:r>
        <w:rPr>
          <w:noProof/>
          <w:rtl/>
        </w:rPr>
        <w:drawing>
          <wp:anchor distT="0" distB="0" distL="114300" distR="114300" simplePos="0" relativeHeight="251660288" behindDoc="1" locked="0" layoutInCell="1" allowOverlap="1" wp14:anchorId="044AD59A" wp14:editId="45F12C9E">
            <wp:simplePos x="0" y="0"/>
            <wp:positionH relativeFrom="page">
              <wp:align>left</wp:align>
            </wp:positionH>
            <wp:positionV relativeFrom="paragraph">
              <wp:posOffset>-1349082</wp:posOffset>
            </wp:positionV>
            <wp:extent cx="7560000" cy="10693683"/>
            <wp:effectExtent l="0" t="0" r="3175" b="0"/>
            <wp:wrapNone/>
            <wp:docPr id="51" name="صورة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 name="مجلس المدرسة.jpg"/>
                    <pic:cNvPicPr/>
                  </pic:nvPicPr>
                  <pic:blipFill>
                    <a:blip r:embed="rId9" cstate="print">
                      <a:extLst>
                        <a:ext uri="{28A0092B-C50C-407E-A947-70E740481C1C}">
                          <a14:useLocalDpi xmlns:a14="http://schemas.microsoft.com/office/drawing/2010/main" val="0"/>
                        </a:ext>
                      </a:extLst>
                    </a:blip>
                    <a:stretch>
                      <a:fillRect/>
                    </a:stretch>
                  </pic:blipFill>
                  <pic:spPr>
                    <a:xfrm>
                      <a:off x="0" y="0"/>
                      <a:ext cx="7560000" cy="10693683"/>
                    </a:xfrm>
                    <a:prstGeom prst="rect">
                      <a:avLst/>
                    </a:prstGeom>
                  </pic:spPr>
                </pic:pic>
              </a:graphicData>
            </a:graphic>
            <wp14:sizeRelH relativeFrom="page">
              <wp14:pctWidth>0</wp14:pctWidth>
            </wp14:sizeRelH>
            <wp14:sizeRelV relativeFrom="page">
              <wp14:pctHeight>0</wp14:pctHeight>
            </wp14:sizeRelV>
          </wp:anchor>
        </w:drawing>
      </w:r>
      <w:r w:rsidR="00484AD0">
        <w:rPr>
          <w:rtl/>
        </w:rPr>
        <w:br w:type="page"/>
      </w:r>
    </w:p>
    <w:p w:rsidR="00484AD0" w:rsidRPr="005647C5" w:rsidRDefault="00484AD0" w:rsidP="00484AD0">
      <w:pPr>
        <w:rPr>
          <w:rFonts w:asciiTheme="majorBidi" w:hAnsiTheme="majorBidi" w:cs="GE SS Two Bold"/>
          <w:b/>
          <w:bCs/>
          <w:color w:val="002060"/>
          <w:sz w:val="32"/>
          <w:szCs w:val="32"/>
        </w:rPr>
      </w:pPr>
      <w:r w:rsidRPr="005647C5">
        <w:rPr>
          <w:rFonts w:asciiTheme="majorBidi" w:hAnsiTheme="majorBidi" w:cs="GE SS Two Bold"/>
          <w:b/>
          <w:bCs/>
          <w:noProof/>
          <w:color w:val="002060"/>
          <w:sz w:val="32"/>
          <w:szCs w:val="32"/>
        </w:rPr>
        <w:drawing>
          <wp:anchor distT="0" distB="0" distL="114300" distR="114300" simplePos="0" relativeHeight="251662336" behindDoc="1" locked="0" layoutInCell="1" allowOverlap="1" wp14:anchorId="0A804E5A" wp14:editId="774A7F93">
            <wp:simplePos x="0" y="0"/>
            <wp:positionH relativeFrom="margin">
              <wp:align>center</wp:align>
            </wp:positionH>
            <wp:positionV relativeFrom="paragraph">
              <wp:posOffset>-14214</wp:posOffset>
            </wp:positionV>
            <wp:extent cx="6442807" cy="1078831"/>
            <wp:effectExtent l="0" t="0" r="0" b="0"/>
            <wp:wrapNone/>
            <wp:docPr id="6" name="صورة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Untitled-1-01.pn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6442807" cy="1078831"/>
                    </a:xfrm>
                    <a:prstGeom prst="rect">
                      <a:avLst/>
                    </a:prstGeom>
                  </pic:spPr>
                </pic:pic>
              </a:graphicData>
            </a:graphic>
            <wp14:sizeRelH relativeFrom="page">
              <wp14:pctWidth>0</wp14:pctWidth>
            </wp14:sizeRelH>
            <wp14:sizeRelV relativeFrom="page">
              <wp14:pctHeight>0</wp14:pctHeight>
            </wp14:sizeRelV>
          </wp:anchor>
        </w:drawing>
      </w:r>
    </w:p>
    <w:p w:rsidR="00484AD0" w:rsidRDefault="00A53D2B" w:rsidP="00484AD0">
      <w:pPr>
        <w:jc w:val="center"/>
        <w:rPr>
          <w:rFonts w:asciiTheme="majorBidi" w:hAnsiTheme="majorBidi" w:cs="GE SS Two Bold"/>
          <w:b/>
          <w:bCs/>
          <w:color w:val="002060"/>
          <w:sz w:val="40"/>
          <w:szCs w:val="40"/>
          <w:rtl/>
        </w:rPr>
      </w:pPr>
      <w:r>
        <w:rPr>
          <w:rFonts w:asciiTheme="majorBidi" w:hAnsiTheme="majorBidi" w:cs="GE SS Two Bold" w:hint="cs"/>
          <w:b/>
          <w:bCs/>
          <w:color w:val="002060"/>
          <w:sz w:val="40"/>
          <w:szCs w:val="40"/>
          <w:rtl/>
        </w:rPr>
        <w:t>أهداف وقواعد تشكيل</w:t>
      </w:r>
      <w:r w:rsidR="00484AD0" w:rsidRPr="00484AD0">
        <w:rPr>
          <w:rFonts w:asciiTheme="majorBidi" w:hAnsiTheme="majorBidi" w:cs="GE SS Two Bold"/>
          <w:b/>
          <w:bCs/>
          <w:color w:val="002060"/>
          <w:sz w:val="40"/>
          <w:szCs w:val="40"/>
          <w:rtl/>
        </w:rPr>
        <w:t xml:space="preserve"> اللجنة الإدارية للمدرسة</w:t>
      </w:r>
    </w:p>
    <w:p w:rsidR="00484AD0" w:rsidRDefault="00484AD0" w:rsidP="00484AD0">
      <w:pPr>
        <w:jc w:val="center"/>
        <w:rPr>
          <w:rFonts w:asciiTheme="majorBidi" w:hAnsiTheme="majorBidi" w:cs="GE SS Two Bold"/>
          <w:b/>
          <w:bCs/>
          <w:color w:val="002060"/>
          <w:sz w:val="40"/>
          <w:szCs w:val="40"/>
          <w:rtl/>
        </w:rPr>
      </w:pPr>
    </w:p>
    <w:p w:rsidR="001B5B02" w:rsidRDefault="001B5B02" w:rsidP="00484AD0">
      <w:pPr>
        <w:jc w:val="center"/>
        <w:rPr>
          <w:rFonts w:asciiTheme="majorBidi" w:hAnsiTheme="majorBidi" w:cs="GE SS Two Bold"/>
          <w:b/>
          <w:bCs/>
          <w:color w:val="002060"/>
          <w:sz w:val="40"/>
          <w:szCs w:val="40"/>
          <w:rtl/>
        </w:rPr>
      </w:pPr>
      <w:r>
        <w:rPr>
          <w:rFonts w:asciiTheme="majorBidi" w:hAnsiTheme="majorBidi" w:cs="GE SS Two Bold" w:hint="cs"/>
          <w:b/>
          <w:bCs/>
          <w:noProof/>
          <w:color w:val="002060"/>
          <w:sz w:val="40"/>
          <w:szCs w:val="40"/>
        </w:rPr>
        <w:drawing>
          <wp:inline distT="0" distB="0" distL="0" distR="0">
            <wp:extent cx="6479540" cy="3446585"/>
            <wp:effectExtent l="19050" t="0" r="0" b="0"/>
            <wp:docPr id="52" name="رسم تخطيطي 52"/>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1" r:lo="rId12" r:qs="rId13" r:cs="rId14"/>
              </a:graphicData>
            </a:graphic>
          </wp:inline>
        </w:drawing>
      </w:r>
    </w:p>
    <w:p w:rsidR="008E46E4" w:rsidRDefault="008E46E4" w:rsidP="008E46E4">
      <w:pPr>
        <w:spacing w:after="0"/>
        <w:jc w:val="center"/>
        <w:rPr>
          <w:rFonts w:asciiTheme="majorBidi" w:hAnsiTheme="majorBidi" w:cs="GE SS Two Bold"/>
          <w:b/>
          <w:bCs/>
          <w:color w:val="002060"/>
          <w:sz w:val="40"/>
          <w:szCs w:val="40"/>
          <w:rtl/>
        </w:rPr>
      </w:pPr>
      <w:r>
        <w:rPr>
          <w:rFonts w:asciiTheme="majorBidi" w:hAnsiTheme="majorBidi" w:cs="GE SS Two Bold" w:hint="cs"/>
          <w:b/>
          <w:bCs/>
          <w:noProof/>
          <w:color w:val="002060"/>
          <w:sz w:val="40"/>
          <w:szCs w:val="40"/>
        </w:rPr>
        <w:drawing>
          <wp:inline distT="0" distB="0" distL="0" distR="0" wp14:anchorId="37778FF8" wp14:editId="00DAFC8E">
            <wp:extent cx="6479540" cy="3123028"/>
            <wp:effectExtent l="19050" t="0" r="0" b="0"/>
            <wp:docPr id="1" name="رسم تخطيطي 1"/>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6" r:lo="rId17" r:qs="rId18" r:cs="rId19"/>
              </a:graphicData>
            </a:graphic>
          </wp:inline>
        </w:drawing>
      </w:r>
    </w:p>
    <w:p w:rsidR="0058294B" w:rsidRPr="0058294B" w:rsidRDefault="0058294B" w:rsidP="0058294B">
      <w:pPr>
        <w:autoSpaceDE w:val="0"/>
        <w:adjustRightInd w:val="0"/>
        <w:spacing w:after="0" w:line="360" w:lineRule="auto"/>
        <w:jc w:val="both"/>
        <w:rPr>
          <w:rFonts w:ascii="Sakkal Majalla" w:eastAsia="Times New Roman" w:hAnsi="Sakkal Majalla" w:cs="Sakkal Majalla"/>
          <w:b/>
          <w:bCs/>
          <w:color w:val="000000" w:themeColor="text1"/>
          <w:sz w:val="28"/>
          <w:szCs w:val="28"/>
        </w:rPr>
      </w:pPr>
      <w:r w:rsidRPr="0058294B">
        <w:rPr>
          <w:rFonts w:ascii="Sakkal Majalla" w:hAnsi="Sakkal Majalla" w:cs="Sakkal Majalla"/>
          <w:b/>
          <w:bCs/>
          <w:color w:val="000000" w:themeColor="text1"/>
          <w:sz w:val="28"/>
          <w:szCs w:val="28"/>
          <w:rtl/>
        </w:rPr>
        <w:t xml:space="preserve">• </w:t>
      </w:r>
      <w:r w:rsidRPr="0058294B">
        <w:rPr>
          <w:rFonts w:ascii="Sakkal Majalla" w:hAnsi="Sakkal Majalla" w:cs="Sakkal Majalla" w:hint="cs"/>
          <w:b/>
          <w:bCs/>
          <w:color w:val="000000" w:themeColor="text1"/>
          <w:sz w:val="28"/>
          <w:szCs w:val="28"/>
          <w:rtl/>
        </w:rPr>
        <w:t>ت</w:t>
      </w:r>
      <w:r w:rsidRPr="0058294B">
        <w:rPr>
          <w:rFonts w:ascii="Sakkal Majalla" w:hAnsi="Sakkal Majalla" w:cs="Sakkal Majalla"/>
          <w:b/>
          <w:bCs/>
          <w:color w:val="000000" w:themeColor="text1"/>
          <w:sz w:val="28"/>
          <w:szCs w:val="28"/>
          <w:rtl/>
        </w:rPr>
        <w:t xml:space="preserve">صدر </w:t>
      </w:r>
      <w:r w:rsidRPr="0058294B">
        <w:rPr>
          <w:rFonts w:ascii="Sakkal Majalla" w:hAnsi="Sakkal Majalla" w:cs="Sakkal Majalla" w:hint="cs"/>
          <w:b/>
          <w:bCs/>
          <w:color w:val="000000" w:themeColor="text1"/>
          <w:sz w:val="28"/>
          <w:szCs w:val="28"/>
          <w:rtl/>
        </w:rPr>
        <w:t>مديرة</w:t>
      </w:r>
      <w:r w:rsidRPr="0058294B">
        <w:rPr>
          <w:rFonts w:ascii="Sakkal Majalla" w:hAnsi="Sakkal Majalla" w:cs="Sakkal Majalla"/>
          <w:b/>
          <w:bCs/>
          <w:color w:val="000000" w:themeColor="text1"/>
          <w:sz w:val="28"/>
          <w:szCs w:val="28"/>
          <w:rtl/>
        </w:rPr>
        <w:t xml:space="preserve"> المدرسة قرارا بتشكيل اللجنة  </w:t>
      </w:r>
    </w:p>
    <w:p w:rsidR="00B23408" w:rsidRDefault="00B23408" w:rsidP="0058294B">
      <w:pPr>
        <w:rPr>
          <w:rFonts w:asciiTheme="majorBidi" w:hAnsiTheme="majorBidi" w:cs="GE SS Two Bold"/>
          <w:b/>
          <w:bCs/>
          <w:color w:val="002060"/>
          <w:sz w:val="32"/>
          <w:szCs w:val="32"/>
        </w:rPr>
      </w:pPr>
      <w:r>
        <w:rPr>
          <w:rFonts w:asciiTheme="majorBidi" w:hAnsiTheme="majorBidi" w:cs="GE SS Two Bold"/>
          <w:b/>
          <w:bCs/>
          <w:color w:val="002060"/>
          <w:sz w:val="32"/>
          <w:szCs w:val="32"/>
        </w:rPr>
        <w:br w:type="page"/>
      </w:r>
    </w:p>
    <w:p w:rsidR="008E46E4" w:rsidRPr="005647C5" w:rsidRDefault="008E46E4" w:rsidP="008E46E4">
      <w:pPr>
        <w:rPr>
          <w:rFonts w:asciiTheme="majorBidi" w:hAnsiTheme="majorBidi" w:cs="GE SS Two Bold"/>
          <w:b/>
          <w:bCs/>
          <w:color w:val="002060"/>
          <w:sz w:val="32"/>
          <w:szCs w:val="32"/>
        </w:rPr>
      </w:pPr>
      <w:r w:rsidRPr="005647C5">
        <w:rPr>
          <w:rFonts w:asciiTheme="majorBidi" w:hAnsiTheme="majorBidi" w:cs="GE SS Two Bold"/>
          <w:b/>
          <w:bCs/>
          <w:noProof/>
          <w:color w:val="002060"/>
          <w:sz w:val="32"/>
          <w:szCs w:val="32"/>
        </w:rPr>
        <w:drawing>
          <wp:anchor distT="0" distB="0" distL="114300" distR="114300" simplePos="0" relativeHeight="251664384" behindDoc="1" locked="0" layoutInCell="1" allowOverlap="1" wp14:anchorId="1BE9D55C" wp14:editId="74AAEC48">
            <wp:simplePos x="0" y="0"/>
            <wp:positionH relativeFrom="margin">
              <wp:posOffset>399415</wp:posOffset>
            </wp:positionH>
            <wp:positionV relativeFrom="paragraph">
              <wp:posOffset>-15338</wp:posOffset>
            </wp:positionV>
            <wp:extent cx="5908138" cy="1079444"/>
            <wp:effectExtent l="0" t="0" r="0" b="0"/>
            <wp:wrapNone/>
            <wp:docPr id="3" name="صورة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Untitled-1-01.pn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5908138" cy="1079444"/>
                    </a:xfrm>
                    <a:prstGeom prst="rect">
                      <a:avLst/>
                    </a:prstGeom>
                  </pic:spPr>
                </pic:pic>
              </a:graphicData>
            </a:graphic>
            <wp14:sizeRelH relativeFrom="page">
              <wp14:pctWidth>0</wp14:pctWidth>
            </wp14:sizeRelH>
            <wp14:sizeRelV relativeFrom="page">
              <wp14:pctHeight>0</wp14:pctHeight>
            </wp14:sizeRelV>
          </wp:anchor>
        </w:drawing>
      </w:r>
    </w:p>
    <w:p w:rsidR="008E46E4" w:rsidRDefault="00B23408" w:rsidP="008E46E4">
      <w:pPr>
        <w:jc w:val="center"/>
        <w:rPr>
          <w:rFonts w:asciiTheme="majorBidi" w:hAnsiTheme="majorBidi" w:cs="GE SS Two Bold"/>
          <w:b/>
          <w:bCs/>
          <w:color w:val="002060"/>
          <w:sz w:val="40"/>
          <w:szCs w:val="40"/>
          <w:rtl/>
        </w:rPr>
      </w:pPr>
      <w:r>
        <w:rPr>
          <w:rFonts w:asciiTheme="majorBidi" w:hAnsiTheme="majorBidi" w:cs="GE SS Two Bold" w:hint="cs"/>
          <w:b/>
          <w:bCs/>
          <w:color w:val="002060"/>
          <w:sz w:val="40"/>
          <w:szCs w:val="40"/>
          <w:rtl/>
        </w:rPr>
        <w:t>قــــــــــــرار إداري</w:t>
      </w:r>
    </w:p>
    <w:p w:rsidR="00B23408" w:rsidRPr="00B23408" w:rsidRDefault="00B23408" w:rsidP="00B23408">
      <w:pPr>
        <w:jc w:val="center"/>
        <w:rPr>
          <w:rFonts w:asciiTheme="majorBidi" w:hAnsiTheme="majorBidi" w:cs="GE SS Two Bold"/>
          <w:b/>
          <w:bCs/>
          <w:color w:val="002060"/>
          <w:sz w:val="32"/>
          <w:szCs w:val="32"/>
          <w:rtl/>
        </w:rPr>
      </w:pPr>
      <w:r w:rsidRPr="00B23408">
        <w:rPr>
          <w:rFonts w:asciiTheme="majorBidi" w:hAnsiTheme="majorBidi" w:cs="GE SS Two Bold"/>
          <w:b/>
          <w:bCs/>
          <w:noProof/>
          <w:color w:val="002060"/>
          <w:sz w:val="32"/>
          <w:szCs w:val="32"/>
          <w:rtl/>
        </w:rPr>
        <mc:AlternateContent>
          <mc:Choice Requires="wps">
            <w:drawing>
              <wp:anchor distT="0" distB="0" distL="114300" distR="114300" simplePos="0" relativeHeight="251666432" behindDoc="1" locked="0" layoutInCell="1" allowOverlap="1" wp14:anchorId="352002D3" wp14:editId="2819162C">
                <wp:simplePos x="0" y="0"/>
                <wp:positionH relativeFrom="column">
                  <wp:posOffset>2685121</wp:posOffset>
                </wp:positionH>
                <wp:positionV relativeFrom="paragraph">
                  <wp:posOffset>304830</wp:posOffset>
                </wp:positionV>
                <wp:extent cx="4520860" cy="407963"/>
                <wp:effectExtent l="57150" t="38100" r="51435" b="68580"/>
                <wp:wrapNone/>
                <wp:docPr id="25" name="مستطيل 25"/>
                <wp:cNvGraphicFramePr/>
                <a:graphic xmlns:a="http://schemas.openxmlformats.org/drawingml/2006/main">
                  <a:graphicData uri="http://schemas.microsoft.com/office/word/2010/wordprocessingShape">
                    <wps:wsp>
                      <wps:cNvSpPr/>
                      <wps:spPr>
                        <a:xfrm>
                          <a:off x="0" y="0"/>
                          <a:ext cx="4520860" cy="407963"/>
                        </a:xfrm>
                        <a:prstGeom prst="rect">
                          <a:avLst/>
                        </a:prstGeom>
                      </wps:spPr>
                      <wps:style>
                        <a:lnRef idx="0">
                          <a:schemeClr val="accent1"/>
                        </a:lnRef>
                        <a:fillRef idx="3">
                          <a:schemeClr val="accent1"/>
                        </a:fillRef>
                        <a:effectRef idx="3">
                          <a:schemeClr val="accent1"/>
                        </a:effectRef>
                        <a:fontRef idx="minor">
                          <a:schemeClr val="lt1"/>
                        </a:fontRef>
                      </wps:style>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H relativeFrom="margin">
                  <wp14:pctWidth>0</wp14:pctWidth>
                </wp14:sizeRelH>
              </wp:anchor>
            </w:drawing>
          </mc:Choice>
          <mc:Fallback xmlns:w16se="http://schemas.microsoft.com/office/word/2015/wordml/symex" xmlns:cx="http://schemas.microsoft.com/office/drawing/2014/chartex">
            <w:pict>
              <v:rect w14:anchorId="35C64F96" id="مستطيل 25" o:spid="_x0000_s1026" style="position:absolute;left:0;text-align:left;margin-left:211.45pt;margin-top:24pt;width:355.95pt;height:32.1pt;z-index:-25165004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" fillcolor="#65a0d7 [3028]" stroked="f">
                <v:fill color2="#5898d4 [3172]" rotate="t" colors="0 #71a6db;.5 #559bdb;1 #438ac9" focus="100%" type="gradient">
                  <o:fill v:ext="view" type="gradientUnscaled"/>
                </v:fill>
                <v:shadow on="t" color="black" opacity="41287f" offset="0,1.5pt"/>
              </v:rect>
            </w:pict>
          </mc:Fallback>
        </mc:AlternateContent>
      </w:r>
    </w:p>
    <w:p w:rsidR="00B23408" w:rsidRPr="000C15D0" w:rsidRDefault="00B23408" w:rsidP="00B23408">
      <w:pPr>
        <w:spacing w:after="5" w:line="251" w:lineRule="auto"/>
        <w:ind w:left="18" w:hanging="10"/>
        <w:rPr>
          <w:rFonts w:ascii="Sakkal Majalla" w:hAnsi="Sakkal Majalla" w:cs="Sultan Medium"/>
          <w:color w:val="FFFFFF" w:themeColor="background1"/>
          <w:sz w:val="32"/>
          <w:szCs w:val="32"/>
        </w:rPr>
      </w:pPr>
      <w:r>
        <w:rPr>
          <w:rFonts w:ascii="Sakkal Majalla" w:hAnsi="Sakkal Majalla" w:cs="Sultan Medium"/>
          <w:color w:val="FFFFFF" w:themeColor="background1"/>
          <w:sz w:val="32"/>
          <w:szCs w:val="32"/>
          <w:rtl/>
        </w:rPr>
        <w:t>ب</w:t>
      </w:r>
      <w:r>
        <w:rPr>
          <w:rFonts w:ascii="Sakkal Majalla" w:hAnsi="Sakkal Majalla" w:cs="Sultan Medium" w:hint="cs"/>
          <w:color w:val="FFFFFF" w:themeColor="background1"/>
          <w:sz w:val="32"/>
          <w:szCs w:val="32"/>
          <w:rtl/>
        </w:rPr>
        <w:t>ش</w:t>
      </w:r>
      <w:r w:rsidRPr="0025145A">
        <w:rPr>
          <w:rFonts w:ascii="Sakkal Majalla" w:hAnsi="Sakkal Majalla" w:cs="Sultan Medium"/>
          <w:color w:val="FFFFFF" w:themeColor="background1"/>
          <w:sz w:val="32"/>
          <w:szCs w:val="32"/>
          <w:rtl/>
        </w:rPr>
        <w:t xml:space="preserve">أن:  </w:t>
      </w:r>
      <w:r w:rsidRPr="00B23408">
        <w:rPr>
          <w:rFonts w:ascii="Sakkal Majalla" w:hAnsi="Sakkal Majalla" w:cs="Sultan Medium"/>
          <w:color w:val="FFFFFF" w:themeColor="background1"/>
          <w:sz w:val="32"/>
          <w:szCs w:val="32"/>
          <w:rtl/>
        </w:rPr>
        <w:t xml:space="preserve">اعتماد تشكيل </w:t>
      </w:r>
      <w:r w:rsidRPr="00B23408">
        <w:rPr>
          <w:rFonts w:ascii="Sakkal Majalla" w:hAnsi="Sakkal Majalla" w:cs="Sultan Medium" w:hint="cs"/>
          <w:color w:val="FFFFFF" w:themeColor="background1"/>
          <w:sz w:val="32"/>
          <w:szCs w:val="32"/>
          <w:rtl/>
        </w:rPr>
        <w:t>اللجنة الإدارية للمدرسة وفق المهام</w:t>
      </w:r>
    </w:p>
    <w:p w:rsidR="00B23408" w:rsidRPr="00B23408" w:rsidRDefault="00B23408" w:rsidP="00B23408">
      <w:pPr>
        <w:pStyle w:val="Heading3"/>
        <w:spacing w:after="44"/>
        <w:ind w:left="496" w:right="487"/>
        <w:jc w:val="center"/>
        <w:rPr>
          <w:rFonts w:ascii="Sakkal Majalla" w:eastAsia="Sakkal Majalla" w:hAnsi="Sakkal Majalla" w:cs="Sakkal Majalla"/>
          <w:color w:val="000000" w:themeColor="text1"/>
          <w:sz w:val="14"/>
          <w:szCs w:val="14"/>
          <w:rtl/>
        </w:rPr>
      </w:pPr>
    </w:p>
    <w:p w:rsidR="00B23408" w:rsidRDefault="00B23408" w:rsidP="00B23408">
      <w:pPr>
        <w:pStyle w:val="Heading3"/>
        <w:ind w:left="-1"/>
        <w:jc w:val="center"/>
        <w:rPr>
          <w:rFonts w:ascii="Sakkal Majalla" w:eastAsia="Sakkal Majalla" w:hAnsi="Sakkal Majalla" w:cs="Sakkal Majalla"/>
          <w:color w:val="000000" w:themeColor="text1"/>
          <w:sz w:val="28"/>
          <w:szCs w:val="28"/>
          <w:rtl/>
        </w:rPr>
      </w:pPr>
      <w:r>
        <w:rPr>
          <w:rFonts w:ascii="Sakkal Majalla" w:eastAsia="Sakkal Majalla" w:hAnsi="Sakkal Majalla" w:cs="Sakkal Majalla"/>
          <w:noProof/>
          <w:color w:val="000000" w:themeColor="text1"/>
          <w:sz w:val="28"/>
          <w:szCs w:val="28"/>
          <w:rtl/>
        </w:rPr>
        <w:drawing>
          <wp:inline distT="0" distB="0" distL="0" distR="0" wp14:anchorId="3D2E0A64" wp14:editId="2A5178C5">
            <wp:extent cx="5493385" cy="604911"/>
            <wp:effectExtent l="0" t="38100" r="0" b="43180"/>
            <wp:docPr id="27" name="رسم تخطيطي 27"/>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21" r:lo="rId22" r:qs="rId23" r:cs="rId24"/>
              </a:graphicData>
            </a:graphic>
          </wp:inline>
        </w:drawing>
      </w:r>
    </w:p>
    <w:p w:rsidR="00B23408" w:rsidRPr="007514E5" w:rsidRDefault="00B23408" w:rsidP="00B23408">
      <w:pPr>
        <w:spacing w:after="5" w:line="252" w:lineRule="auto"/>
        <w:ind w:left="140" w:right="284" w:firstLine="709"/>
        <w:jc w:val="lowKashida"/>
        <w:rPr>
          <w:rFonts w:ascii="Sakkal Majalla" w:eastAsia="Sakkal Majalla" w:hAnsi="Sakkal Majalla" w:cs="Sakkal Majalla"/>
          <w:color w:val="000000" w:themeColor="text1"/>
          <w:sz w:val="10"/>
          <w:szCs w:val="10"/>
          <w:rtl/>
        </w:rPr>
      </w:pPr>
    </w:p>
    <w:p w:rsidR="00B23408" w:rsidRPr="00B23408" w:rsidRDefault="00B23408" w:rsidP="00B23408">
      <w:pPr>
        <w:spacing w:after="5" w:line="252" w:lineRule="auto"/>
        <w:ind w:left="140" w:right="284" w:firstLine="709"/>
        <w:jc w:val="lowKashida"/>
        <w:rPr>
          <w:rFonts w:ascii="Sakkal Majalla" w:eastAsia="Sakkal Majalla" w:hAnsi="Sakkal Majalla" w:cs="Sakkal Majalla"/>
          <w:color w:val="000000" w:themeColor="text1"/>
          <w:sz w:val="14"/>
          <w:szCs w:val="14"/>
          <w:rtl/>
        </w:rPr>
      </w:pPr>
      <w:r w:rsidRPr="00B23408">
        <w:rPr>
          <w:rFonts w:ascii="Sakkal Majalla" w:eastAsia="Sakkal Majalla" w:hAnsi="Sakkal Majalla" w:cs="Sakkal Majalla"/>
          <w:noProof/>
          <w:color w:val="000000" w:themeColor="text1"/>
          <w:sz w:val="14"/>
          <w:szCs w:val="14"/>
          <w:rtl/>
        </w:rPr>
        <mc:AlternateContent>
          <mc:Choice Requires="wps">
            <w:drawing>
              <wp:anchor distT="0" distB="0" distL="114300" distR="114300" simplePos="0" relativeHeight="251667456" behindDoc="1" locked="0" layoutInCell="1" allowOverlap="1" wp14:anchorId="712349E3" wp14:editId="71D66A59">
                <wp:simplePos x="0" y="0"/>
                <wp:positionH relativeFrom="margin">
                  <wp:posOffset>244475</wp:posOffset>
                </wp:positionH>
                <wp:positionV relativeFrom="paragraph">
                  <wp:posOffset>30480</wp:posOffset>
                </wp:positionV>
                <wp:extent cx="6386732" cy="1548000"/>
                <wp:effectExtent l="38100" t="38100" r="109855" b="109855"/>
                <wp:wrapNone/>
                <wp:docPr id="26" name="مستطيل مستدير الزوايا 26"/>
                <wp:cNvGraphicFramePr/>
                <a:graphic xmlns:a="http://schemas.openxmlformats.org/drawingml/2006/main">
                  <a:graphicData uri="http://schemas.microsoft.com/office/word/2010/wordprocessingShape">
                    <wps:wsp>
                      <wps:cNvSpPr/>
                      <wps:spPr>
                        <a:xfrm>
                          <a:off x="0" y="0"/>
                          <a:ext cx="6386732" cy="1548000"/>
                        </a:xfrm>
                        <a:prstGeom prst="roundRect">
                          <a:avLst/>
                        </a:prstGeom>
                        <a:solidFill>
                          <a:schemeClr val="accent6">
                            <a:lumMod val="20000"/>
                            <a:lumOff val="80000"/>
                          </a:schemeClr>
                        </a:solidFill>
                        <a:ln/>
                        <a:effectLst>
                          <a:outerShdw blurRad="50800" dist="38100" dir="2700000" algn="tl" rotWithShape="0">
                            <a:prstClr val="black">
                              <a:alpha val="40000"/>
                            </a:prstClr>
                          </a:outerShdw>
                        </a:effectLst>
                      </wps:spPr>
                      <wps:style>
                        <a:lnRef idx="1">
                          <a:schemeClr val="accent6"/>
                        </a:lnRef>
                        <a:fillRef idx="2">
                          <a:schemeClr val="accent6"/>
                        </a:fillRef>
                        <a:effectRef idx="1">
                          <a:schemeClr val="accent6"/>
                        </a:effectRef>
                        <a:fontRef idx="minor">
                          <a:schemeClr val="dk1"/>
                        </a:fontRef>
                      </wps:style>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cx="http://schemas.microsoft.com/office/drawing/2014/chartex">
            <w:pict>
              <v:roundrect w14:anchorId="4B84AA67" id="مستطيل مستدير الزوايا 26" o:spid="_x0000_s1026" style="position:absolute;left:0;text-align:left;margin-left:19.25pt;margin-top:2.4pt;width:502.9pt;height:121.9pt;z-index:-25164902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" fillcolor="#e2efd9 [665]" strokecolor="#70ad47 [3209]" strokeweight=".5pt">
                <v:stroke joinstyle="miter"/>
                <v:shadow on="t" color="black" opacity="26214f" origin="-.5,-.5" offset=".74836mm,.74836mm"/>
                <w10:wrap anchorx="margin"/>
              </v:roundrect>
            </w:pict>
          </mc:Fallback>
        </mc:AlternateContent>
      </w:r>
    </w:p>
    <w:p w:rsidR="00B23408" w:rsidRPr="00B23408" w:rsidRDefault="00B23408" w:rsidP="00B23408">
      <w:pPr>
        <w:spacing w:after="5" w:line="252" w:lineRule="auto"/>
        <w:ind w:left="566" w:right="709" w:firstLine="709"/>
        <w:jc w:val="lowKashida"/>
        <w:rPr>
          <w:rFonts w:ascii="Sakkal Majalla" w:eastAsia="Sakkal Majalla" w:hAnsi="Sakkal Majalla" w:cs="Sakkal Majalla"/>
          <w:b/>
          <w:bCs/>
          <w:color w:val="000000" w:themeColor="text1"/>
          <w:sz w:val="30"/>
          <w:szCs w:val="30"/>
          <w:rtl/>
        </w:rPr>
      </w:pPr>
      <w:r w:rsidRPr="00B23408">
        <w:rPr>
          <w:rFonts w:ascii="Sakkal Majalla" w:eastAsia="Sakkal Majalla" w:hAnsi="Sakkal Majalla" w:cs="Sakkal Majalla"/>
          <w:b/>
          <w:bCs/>
          <w:color w:val="000000" w:themeColor="text1"/>
          <w:sz w:val="30"/>
          <w:szCs w:val="30"/>
          <w:rtl/>
        </w:rPr>
        <w:t xml:space="preserve">استنادا علـى الصـلاحية رقـم </w:t>
      </w:r>
      <w:r w:rsidRPr="00B23408">
        <w:rPr>
          <w:rFonts w:ascii="Sakkal Majalla" w:eastAsia="Sakkal Majalla" w:hAnsi="Sakkal Majalla" w:cs="Sakkal Majalla"/>
          <w:b/>
          <w:bCs/>
          <w:color w:val="000000" w:themeColor="text1"/>
          <w:sz w:val="30"/>
          <w:szCs w:val="30"/>
        </w:rPr>
        <w:t xml:space="preserve"> 1</w:t>
      </w:r>
      <w:r w:rsidRPr="00B23408">
        <w:rPr>
          <w:rFonts w:ascii="Sakkal Majalla" w:eastAsia="Sakkal Majalla" w:hAnsi="Sakkal Majalla" w:cs="Sakkal Majalla"/>
          <w:b/>
          <w:bCs/>
          <w:color w:val="000000" w:themeColor="text1"/>
          <w:sz w:val="30"/>
          <w:szCs w:val="30"/>
          <w:rtl/>
        </w:rPr>
        <w:t xml:space="preserve">الـواردة فـي دليـل الصـلاحيات الممنوحـة </w:t>
      </w:r>
      <w:r w:rsidRPr="00B23408">
        <w:rPr>
          <w:rFonts w:ascii="Sakkal Majalla" w:eastAsia="Sakkal Majalla" w:hAnsi="Sakkal Majalla" w:cs="Sakkal Majalla" w:hint="cs"/>
          <w:b/>
          <w:bCs/>
          <w:color w:val="000000" w:themeColor="text1"/>
          <w:sz w:val="30"/>
          <w:szCs w:val="30"/>
          <w:rtl/>
        </w:rPr>
        <w:t>لمديرة</w:t>
      </w:r>
      <w:r w:rsidRPr="00B23408">
        <w:rPr>
          <w:rFonts w:ascii="Sakkal Majalla" w:eastAsia="Sakkal Majalla" w:hAnsi="Sakkal Majalla" w:cs="Sakkal Majalla"/>
          <w:b/>
          <w:bCs/>
          <w:color w:val="000000" w:themeColor="text1"/>
          <w:sz w:val="30"/>
          <w:szCs w:val="30"/>
          <w:rtl/>
        </w:rPr>
        <w:t xml:space="preserve"> المدرسـة بـالقرار الـوزاري رقـم </w:t>
      </w:r>
      <w:r w:rsidRPr="00B23408">
        <w:rPr>
          <w:rFonts w:ascii="Sakkal Majalla" w:eastAsia="Sakkal Majalla" w:hAnsi="Sakkal Majalla" w:cs="Sakkal Majalla"/>
          <w:b/>
          <w:bCs/>
          <w:color w:val="000000" w:themeColor="text1"/>
          <w:sz w:val="30"/>
          <w:szCs w:val="30"/>
        </w:rPr>
        <w:t>37617168</w:t>
      </w:r>
      <w:r w:rsidRPr="00B23408">
        <w:rPr>
          <w:rFonts w:ascii="Sakkal Majalla" w:eastAsia="Sakkal Majalla" w:hAnsi="Sakkal Majalla" w:cs="Sakkal Majalla"/>
          <w:b/>
          <w:bCs/>
          <w:color w:val="000000" w:themeColor="text1"/>
          <w:sz w:val="30"/>
          <w:szCs w:val="30"/>
          <w:rtl/>
        </w:rPr>
        <w:t xml:space="preserve"> وتـاريخ </w:t>
      </w:r>
      <w:r w:rsidRPr="00B23408">
        <w:rPr>
          <w:rFonts w:ascii="Sakkal Majalla" w:eastAsia="Sakkal Majalla" w:hAnsi="Sakkal Majalla" w:cs="Sakkal Majalla"/>
          <w:b/>
          <w:bCs/>
          <w:color w:val="000000" w:themeColor="text1"/>
          <w:sz w:val="30"/>
          <w:szCs w:val="30"/>
        </w:rPr>
        <w:t>1</w:t>
      </w:r>
      <w:r w:rsidRPr="00B23408">
        <w:rPr>
          <w:rFonts w:ascii="Sakkal Majalla" w:eastAsia="Sakkal Majalla" w:hAnsi="Sakkal Majalla" w:cs="Sakkal Majalla"/>
          <w:b/>
          <w:bCs/>
          <w:color w:val="000000" w:themeColor="text1"/>
          <w:sz w:val="30"/>
          <w:szCs w:val="30"/>
          <w:rtl/>
        </w:rPr>
        <w:t>/</w:t>
      </w:r>
      <w:r w:rsidRPr="00B23408">
        <w:rPr>
          <w:rFonts w:ascii="Sakkal Majalla" w:eastAsia="Sakkal Majalla" w:hAnsi="Sakkal Majalla" w:cs="Sakkal Majalla"/>
          <w:b/>
          <w:bCs/>
          <w:color w:val="000000" w:themeColor="text1"/>
          <w:sz w:val="30"/>
          <w:szCs w:val="30"/>
        </w:rPr>
        <w:t>4</w:t>
      </w:r>
      <w:r w:rsidRPr="00B23408">
        <w:rPr>
          <w:rFonts w:ascii="Sakkal Majalla" w:eastAsia="Sakkal Majalla" w:hAnsi="Sakkal Majalla" w:cs="Sakkal Majalla"/>
          <w:b/>
          <w:bCs/>
          <w:color w:val="000000" w:themeColor="text1"/>
          <w:sz w:val="30"/>
          <w:szCs w:val="30"/>
          <w:rtl/>
        </w:rPr>
        <w:t>/</w:t>
      </w:r>
      <w:r w:rsidRPr="00B23408">
        <w:rPr>
          <w:rFonts w:ascii="Sakkal Majalla" w:eastAsia="Sakkal Majalla" w:hAnsi="Sakkal Majalla" w:cs="Sakkal Majalla"/>
          <w:b/>
          <w:bCs/>
          <w:color w:val="000000" w:themeColor="text1"/>
          <w:sz w:val="30"/>
          <w:szCs w:val="30"/>
        </w:rPr>
        <w:t>1437</w:t>
      </w:r>
      <w:r w:rsidRPr="00B23408">
        <w:rPr>
          <w:rFonts w:ascii="Sakkal Majalla" w:eastAsia="Sakkal Majalla" w:hAnsi="Sakkal Majalla" w:cs="Sakkal Majalla"/>
          <w:b/>
          <w:bCs/>
          <w:color w:val="000000" w:themeColor="text1"/>
          <w:sz w:val="30"/>
          <w:szCs w:val="30"/>
          <w:rtl/>
        </w:rPr>
        <w:t>ه</w:t>
      </w:r>
      <w:r w:rsidRPr="00B23408">
        <w:rPr>
          <w:rFonts w:ascii="Sakkal Majalla" w:eastAsia="Sakkal Majalla" w:hAnsi="Sakkal Majalla" w:cs="Sakkal Majalla" w:hint="cs"/>
          <w:b/>
          <w:bCs/>
          <w:color w:val="000000" w:themeColor="text1"/>
          <w:sz w:val="30"/>
          <w:szCs w:val="30"/>
          <w:rtl/>
        </w:rPr>
        <w:t xml:space="preserve"> </w:t>
      </w:r>
      <w:r w:rsidRPr="00B23408">
        <w:rPr>
          <w:rFonts w:ascii="Sakkal Majalla" w:eastAsia="Sakkal Majalla" w:hAnsi="Sakkal Majalla" w:cs="Sakkal Majalla"/>
          <w:b/>
          <w:bCs/>
          <w:color w:val="000000" w:themeColor="text1"/>
          <w:sz w:val="30"/>
          <w:szCs w:val="30"/>
          <w:rtl/>
        </w:rPr>
        <w:t>.   واستناداً إلى ما ورد في الدليل التنظيمي لمدارس التعليم العام 1442هـ  ، فقـد قررنـا</w:t>
      </w:r>
      <w:r w:rsidRPr="00B23408">
        <w:rPr>
          <w:rFonts w:ascii="Sakkal Majalla" w:eastAsia="Sakkal Majalla" w:hAnsi="Sakkal Majalla" w:cs="Sakkal Majalla" w:hint="cs"/>
          <w:b/>
          <w:bCs/>
          <w:color w:val="000000" w:themeColor="text1"/>
          <w:sz w:val="30"/>
          <w:szCs w:val="30"/>
          <w:rtl/>
        </w:rPr>
        <w:t xml:space="preserve"> ما يلي : </w:t>
      </w:r>
    </w:p>
    <w:p w:rsidR="00B23408" w:rsidRPr="00B23408" w:rsidRDefault="00B23408" w:rsidP="00B23408">
      <w:pPr>
        <w:spacing w:after="5" w:line="252" w:lineRule="auto"/>
        <w:ind w:left="566" w:right="709" w:firstLine="709"/>
        <w:jc w:val="lowKashida"/>
        <w:rPr>
          <w:rFonts w:ascii="Sakkal Majalla" w:eastAsia="Sakkal Majalla" w:hAnsi="Sakkal Majalla" w:cs="Sakkal Majalla"/>
          <w:b/>
          <w:bCs/>
          <w:color w:val="C00000"/>
          <w:sz w:val="30"/>
          <w:szCs w:val="30"/>
          <w:rtl/>
        </w:rPr>
      </w:pPr>
      <w:r w:rsidRPr="00B23408">
        <w:rPr>
          <w:rFonts w:ascii="Sakkal Majalla" w:eastAsia="Sakkal Majalla" w:hAnsi="Sakkal Majalla" w:cs="Sakkal Majalla"/>
          <w:b/>
          <w:bCs/>
          <w:color w:val="C00000"/>
          <w:sz w:val="30"/>
          <w:szCs w:val="30"/>
          <w:rtl/>
        </w:rPr>
        <w:t xml:space="preserve">تشكيل </w:t>
      </w:r>
      <w:r w:rsidRPr="00B23408">
        <w:rPr>
          <w:rFonts w:ascii="Sakkal Majalla" w:eastAsia="Sakkal Majalla" w:hAnsi="Sakkal Majalla" w:cs="Sakkal Majalla" w:hint="cs"/>
          <w:b/>
          <w:bCs/>
          <w:color w:val="C00000"/>
          <w:sz w:val="30"/>
          <w:szCs w:val="30"/>
          <w:rtl/>
        </w:rPr>
        <w:t xml:space="preserve">اللجنة الإدارية للمدرسة وتكليف العضوات  </w:t>
      </w:r>
      <w:r w:rsidRPr="00B23408">
        <w:rPr>
          <w:rFonts w:ascii="Sakkal Majalla" w:eastAsia="Sakkal Majalla" w:hAnsi="Sakkal Majalla" w:cs="Sakkal Majalla"/>
          <w:b/>
          <w:bCs/>
          <w:color w:val="C00000"/>
          <w:sz w:val="30"/>
          <w:szCs w:val="30"/>
          <w:rtl/>
        </w:rPr>
        <w:t xml:space="preserve"> للعام الدراسي1443هـ . </w:t>
      </w:r>
    </w:p>
    <w:p w:rsidR="00B23408" w:rsidRPr="00B23408" w:rsidRDefault="00B23408" w:rsidP="00B23408">
      <w:pPr>
        <w:spacing w:after="5" w:line="252" w:lineRule="auto"/>
        <w:ind w:left="566" w:right="709" w:firstLine="709"/>
        <w:jc w:val="lowKashida"/>
        <w:rPr>
          <w:rFonts w:ascii="Sakkal Majalla" w:eastAsia="Sakkal Majalla" w:hAnsi="Sakkal Majalla" w:cs="Sakkal Majalla"/>
          <w:b/>
          <w:bCs/>
          <w:color w:val="000000" w:themeColor="text1"/>
          <w:sz w:val="30"/>
          <w:szCs w:val="30"/>
          <w:rtl/>
        </w:rPr>
      </w:pPr>
      <w:r w:rsidRPr="00B23408">
        <w:rPr>
          <w:rFonts w:ascii="Sakkal Majalla" w:eastAsia="Sakkal Majalla" w:hAnsi="Sakkal Majalla" w:cs="Sakkal Majalla"/>
          <w:b/>
          <w:bCs/>
          <w:color w:val="000000" w:themeColor="text1"/>
          <w:sz w:val="30"/>
          <w:szCs w:val="30"/>
          <w:rtl/>
        </w:rPr>
        <w:t>وفق</w:t>
      </w:r>
      <w:r w:rsidRPr="00B23408">
        <w:rPr>
          <w:rFonts w:ascii="Sakkal Majalla" w:eastAsia="Sakkal Majalla" w:hAnsi="Sakkal Majalla" w:cs="Sakkal Majalla" w:hint="cs"/>
          <w:b/>
          <w:bCs/>
          <w:color w:val="000000" w:themeColor="text1"/>
          <w:sz w:val="30"/>
          <w:szCs w:val="30"/>
          <w:rtl/>
        </w:rPr>
        <w:t>ً</w:t>
      </w:r>
      <w:r w:rsidRPr="00B23408">
        <w:rPr>
          <w:rFonts w:ascii="Sakkal Majalla" w:eastAsia="Sakkal Majalla" w:hAnsi="Sakkal Majalla" w:cs="Sakkal Majalla"/>
          <w:b/>
          <w:bCs/>
          <w:color w:val="000000" w:themeColor="text1"/>
          <w:sz w:val="30"/>
          <w:szCs w:val="30"/>
          <w:rtl/>
        </w:rPr>
        <w:t>ا للجدول التالي</w:t>
      </w:r>
      <w:r w:rsidRPr="00B23408">
        <w:rPr>
          <w:rFonts w:ascii="Sakkal Majalla" w:eastAsia="Sakkal Majalla" w:hAnsi="Sakkal Majalla" w:cs="Sakkal Majalla" w:hint="cs"/>
          <w:b/>
          <w:bCs/>
          <w:color w:val="000000" w:themeColor="text1"/>
          <w:sz w:val="30"/>
          <w:szCs w:val="30"/>
          <w:rtl/>
        </w:rPr>
        <w:t xml:space="preserve"> :</w:t>
      </w:r>
    </w:p>
    <w:p w:rsidR="0050416D" w:rsidRDefault="0050416D" w:rsidP="00B23408">
      <w:pPr>
        <w:spacing w:after="0"/>
        <w:rPr>
          <w:rtl/>
        </w:rPr>
      </w:pPr>
    </w:p>
    <w:tbl>
      <w:tblPr>
        <w:tblStyle w:val="PlainTable1"/>
        <w:bidiVisual/>
        <w:tblW w:w="0" w:type="auto"/>
        <w:jc w:val="center"/>
        <w:tblLook w:val="04A0" w:firstRow="1" w:lastRow="0" w:firstColumn="1" w:lastColumn="0" w:noHBand="0" w:noVBand="1"/>
      </w:tblPr>
      <w:tblGrid>
        <w:gridCol w:w="2761"/>
        <w:gridCol w:w="2770"/>
        <w:gridCol w:w="1845"/>
        <w:gridCol w:w="2536"/>
      </w:tblGrid>
      <w:tr w:rsidR="00B23408" w:rsidRPr="00B23408" w:rsidTr="00B23408">
        <w:trPr>
          <w:cnfStyle w:val="100000000000" w:firstRow="1" w:lastRow="0" w:firstColumn="0" w:lastColumn="0" w:oddVBand="0" w:evenVBand="0" w:oddHBand="0" w:evenHBand="0" w:firstRowFirstColumn="0" w:firstRowLastColumn="0" w:lastRowFirstColumn="0" w:lastRowLastColumn="0"/>
          <w:trHeight w:val="397"/>
          <w:jc w:val="center"/>
        </w:trPr>
        <w:tc>
          <w:tcPr>
            <w:cnfStyle w:val="001000000000" w:firstRow="0" w:lastRow="0" w:firstColumn="1" w:lastColumn="0" w:oddVBand="0" w:evenVBand="0" w:oddHBand="0" w:evenHBand="0" w:firstRowFirstColumn="0" w:firstRowLastColumn="0" w:lastRowFirstColumn="0" w:lastRowLastColumn="0"/>
            <w:tcW w:w="2761" w:type="dxa"/>
            <w:shd w:val="clear" w:color="auto" w:fill="538135" w:themeFill="accent6" w:themeFillShade="BF"/>
          </w:tcPr>
          <w:p w:rsidR="00B23408" w:rsidRPr="00B23408" w:rsidRDefault="00B23408" w:rsidP="00B23408">
            <w:pPr>
              <w:pStyle w:val="NormalWeb"/>
              <w:bidi/>
              <w:spacing w:before="0" w:beforeAutospacing="0" w:after="0" w:afterAutospacing="0"/>
              <w:jc w:val="center"/>
              <w:rPr>
                <w:rFonts w:ascii="Sakkal Majalla" w:hAnsi="Sakkal Majalla" w:cs="Sakkal Majalla"/>
                <w:color w:val="FFFFFF" w:themeColor="background1"/>
                <w:sz w:val="32"/>
                <w:szCs w:val="32"/>
                <w:rtl/>
              </w:rPr>
            </w:pPr>
            <w:r w:rsidRPr="00B23408">
              <w:rPr>
                <w:rFonts w:ascii="Sakkal Majalla" w:hAnsi="Sakkal Majalla" w:cs="Sakkal Majalla"/>
                <w:color w:val="FFFFFF" w:themeColor="background1"/>
                <w:sz w:val="32"/>
                <w:szCs w:val="32"/>
                <w:rtl/>
              </w:rPr>
              <w:t>الاسم</w:t>
            </w:r>
          </w:p>
        </w:tc>
        <w:tc>
          <w:tcPr>
            <w:tcW w:w="2770" w:type="dxa"/>
            <w:shd w:val="clear" w:color="auto" w:fill="538135" w:themeFill="accent6" w:themeFillShade="BF"/>
          </w:tcPr>
          <w:p w:rsidR="00B23408" w:rsidRPr="00B23408" w:rsidRDefault="00B23408" w:rsidP="00B23408">
            <w:pPr>
              <w:pStyle w:val="NormalWeb"/>
              <w:bidi/>
              <w:spacing w:before="0" w:beforeAutospacing="0" w:after="0" w:afterAutospacing="0"/>
              <w:jc w:val="center"/>
              <w:cnfStyle w:val="100000000000" w:firstRow="1" w:lastRow="0" w:firstColumn="0" w:lastColumn="0" w:oddVBand="0" w:evenVBand="0" w:oddHBand="0" w:evenHBand="0" w:firstRowFirstColumn="0" w:firstRowLastColumn="0" w:lastRowFirstColumn="0" w:lastRowLastColumn="0"/>
              <w:rPr>
                <w:rFonts w:ascii="Sakkal Majalla" w:hAnsi="Sakkal Majalla" w:cs="Sakkal Majalla"/>
                <w:color w:val="FFFFFF" w:themeColor="background1"/>
                <w:sz w:val="32"/>
                <w:szCs w:val="32"/>
                <w:rtl/>
              </w:rPr>
            </w:pPr>
            <w:r w:rsidRPr="00B23408">
              <w:rPr>
                <w:rFonts w:ascii="Sakkal Majalla" w:hAnsi="Sakkal Majalla" w:cs="Sakkal Majalla" w:hint="cs"/>
                <w:color w:val="FFFFFF" w:themeColor="background1"/>
                <w:sz w:val="32"/>
                <w:szCs w:val="32"/>
                <w:rtl/>
              </w:rPr>
              <w:t>الوصف الوظيفي</w:t>
            </w:r>
          </w:p>
        </w:tc>
        <w:tc>
          <w:tcPr>
            <w:tcW w:w="1845" w:type="dxa"/>
            <w:shd w:val="clear" w:color="auto" w:fill="538135" w:themeFill="accent6" w:themeFillShade="BF"/>
          </w:tcPr>
          <w:p w:rsidR="00B23408" w:rsidRPr="00B23408" w:rsidRDefault="00B23408" w:rsidP="00B23408">
            <w:pPr>
              <w:pStyle w:val="NormalWeb"/>
              <w:bidi/>
              <w:spacing w:before="0" w:beforeAutospacing="0" w:after="0" w:afterAutospacing="0"/>
              <w:jc w:val="center"/>
              <w:cnfStyle w:val="100000000000" w:firstRow="1" w:lastRow="0" w:firstColumn="0" w:lastColumn="0" w:oddVBand="0" w:evenVBand="0" w:oddHBand="0" w:evenHBand="0" w:firstRowFirstColumn="0" w:firstRowLastColumn="0" w:lastRowFirstColumn="0" w:lastRowLastColumn="0"/>
              <w:rPr>
                <w:rFonts w:ascii="Sakkal Majalla" w:hAnsi="Sakkal Majalla" w:cs="Sakkal Majalla"/>
                <w:color w:val="FFFFFF" w:themeColor="background1"/>
                <w:sz w:val="32"/>
                <w:szCs w:val="32"/>
                <w:rtl/>
              </w:rPr>
            </w:pPr>
            <w:r w:rsidRPr="00B23408">
              <w:rPr>
                <w:rFonts w:ascii="Sakkal Majalla" w:hAnsi="Sakkal Majalla" w:cs="Sakkal Majalla"/>
                <w:color w:val="FFFFFF" w:themeColor="background1"/>
                <w:sz w:val="32"/>
                <w:szCs w:val="32"/>
                <w:rtl/>
              </w:rPr>
              <w:t>العمل المكلف</w:t>
            </w:r>
            <w:r w:rsidRPr="00B23408">
              <w:rPr>
                <w:rFonts w:ascii="Sakkal Majalla" w:hAnsi="Sakkal Majalla" w:cs="Sakkal Majalla" w:hint="cs"/>
                <w:color w:val="FFFFFF" w:themeColor="background1"/>
                <w:sz w:val="32"/>
                <w:szCs w:val="32"/>
                <w:rtl/>
              </w:rPr>
              <w:t>ة</w:t>
            </w:r>
            <w:r w:rsidRPr="00B23408">
              <w:rPr>
                <w:rFonts w:ascii="Sakkal Majalla" w:hAnsi="Sakkal Majalla" w:cs="Sakkal Majalla"/>
                <w:color w:val="FFFFFF" w:themeColor="background1"/>
                <w:sz w:val="32"/>
                <w:szCs w:val="32"/>
                <w:rtl/>
              </w:rPr>
              <w:t xml:space="preserve"> به</w:t>
            </w:r>
          </w:p>
        </w:tc>
        <w:tc>
          <w:tcPr>
            <w:tcW w:w="2536" w:type="dxa"/>
            <w:shd w:val="clear" w:color="auto" w:fill="538135" w:themeFill="accent6" w:themeFillShade="BF"/>
          </w:tcPr>
          <w:p w:rsidR="00B23408" w:rsidRPr="00B23408" w:rsidRDefault="00B23408" w:rsidP="00B23408">
            <w:pPr>
              <w:pStyle w:val="NormalWeb"/>
              <w:bidi/>
              <w:spacing w:before="0" w:beforeAutospacing="0" w:after="0" w:afterAutospacing="0"/>
              <w:jc w:val="center"/>
              <w:cnfStyle w:val="100000000000" w:firstRow="1" w:lastRow="0" w:firstColumn="0" w:lastColumn="0" w:oddVBand="0" w:evenVBand="0" w:oddHBand="0" w:evenHBand="0" w:firstRowFirstColumn="0" w:firstRowLastColumn="0" w:lastRowFirstColumn="0" w:lastRowLastColumn="0"/>
              <w:rPr>
                <w:rFonts w:ascii="Sakkal Majalla" w:hAnsi="Sakkal Majalla" w:cs="Sakkal Majalla"/>
                <w:color w:val="FFFFFF" w:themeColor="background1"/>
                <w:sz w:val="32"/>
                <w:szCs w:val="32"/>
                <w:rtl/>
              </w:rPr>
            </w:pPr>
            <w:r w:rsidRPr="00B23408">
              <w:rPr>
                <w:rFonts w:ascii="Sakkal Majalla" w:hAnsi="Sakkal Majalla" w:cs="Sakkal Majalla"/>
                <w:color w:val="FFFFFF" w:themeColor="background1"/>
                <w:sz w:val="32"/>
                <w:szCs w:val="32"/>
                <w:rtl/>
              </w:rPr>
              <w:t>التوقيع</w:t>
            </w:r>
          </w:p>
        </w:tc>
      </w:tr>
      <w:tr w:rsidR="00B23408" w:rsidRPr="00B23408" w:rsidTr="00B23408">
        <w:trPr>
          <w:cnfStyle w:val="000000100000" w:firstRow="0" w:lastRow="0" w:firstColumn="0" w:lastColumn="0" w:oddVBand="0" w:evenVBand="0" w:oddHBand="1" w:evenHBand="0" w:firstRowFirstColumn="0" w:firstRowLastColumn="0" w:lastRowFirstColumn="0" w:lastRowLastColumn="0"/>
          <w:trHeight w:val="397"/>
          <w:jc w:val="center"/>
        </w:trPr>
        <w:tc>
          <w:tcPr>
            <w:cnfStyle w:val="001000000000" w:firstRow="0" w:lastRow="0" w:firstColumn="1" w:lastColumn="0" w:oddVBand="0" w:evenVBand="0" w:oddHBand="0" w:evenHBand="0" w:firstRowFirstColumn="0" w:firstRowLastColumn="0" w:lastRowFirstColumn="0" w:lastRowLastColumn="0"/>
            <w:tcW w:w="2761" w:type="dxa"/>
          </w:tcPr>
          <w:p w:rsidR="00B23408" w:rsidRPr="00B23408" w:rsidRDefault="00B23408" w:rsidP="00B23408">
            <w:pPr>
              <w:pStyle w:val="NormalWeb"/>
              <w:bidi/>
              <w:spacing w:before="0" w:beforeAutospacing="0" w:after="0" w:afterAutospacing="0"/>
              <w:jc w:val="center"/>
              <w:rPr>
                <w:rFonts w:ascii="Sakkal Majalla" w:hAnsi="Sakkal Majalla" w:cs="Sakkal Majalla"/>
                <w:color w:val="000000" w:themeColor="text1"/>
                <w:sz w:val="28"/>
                <w:szCs w:val="28"/>
                <w:rtl/>
              </w:rPr>
            </w:pPr>
            <w:r w:rsidRPr="00B23408">
              <w:rPr>
                <w:rFonts w:ascii="Sakkal Majalla" w:hAnsi="Sakkal Majalla" w:cs="Sakkal Majalla" w:hint="cs"/>
                <w:color w:val="000000" w:themeColor="text1"/>
                <w:sz w:val="28"/>
                <w:szCs w:val="28"/>
                <w:rtl/>
              </w:rPr>
              <w:t>سوزان بنت احمد المسلم</w:t>
            </w:r>
          </w:p>
        </w:tc>
        <w:tc>
          <w:tcPr>
            <w:tcW w:w="2770" w:type="dxa"/>
          </w:tcPr>
          <w:p w:rsidR="00B23408" w:rsidRPr="00B23408" w:rsidRDefault="00B23408" w:rsidP="00B23408">
            <w:pPr>
              <w:pStyle w:val="NormalWeb"/>
              <w:bidi/>
              <w:spacing w:before="0" w:beforeAutospacing="0" w:after="0" w:afterAutospacing="0"/>
              <w:jc w:val="center"/>
              <w:cnfStyle w:val="000000100000" w:firstRow="0" w:lastRow="0" w:firstColumn="0" w:lastColumn="0" w:oddVBand="0" w:evenVBand="0" w:oddHBand="1" w:evenHBand="0" w:firstRowFirstColumn="0" w:firstRowLastColumn="0" w:lastRowFirstColumn="0" w:lastRowLastColumn="0"/>
              <w:rPr>
                <w:rFonts w:ascii="Sakkal Majalla" w:hAnsi="Sakkal Majalla" w:cs="Sakkal Majalla"/>
                <w:b/>
                <w:bCs/>
                <w:color w:val="000000" w:themeColor="text1"/>
                <w:sz w:val="28"/>
                <w:szCs w:val="28"/>
                <w:rtl/>
              </w:rPr>
            </w:pPr>
            <w:r w:rsidRPr="00B23408">
              <w:rPr>
                <w:rFonts w:ascii="Sakkal Majalla" w:hAnsi="Sakkal Majalla" w:cs="Sakkal Majalla" w:hint="cs"/>
                <w:b/>
                <w:bCs/>
                <w:color w:val="000000" w:themeColor="text1"/>
                <w:sz w:val="28"/>
                <w:szCs w:val="28"/>
                <w:rtl/>
              </w:rPr>
              <w:t>مديرة</w:t>
            </w:r>
            <w:r w:rsidRPr="00B23408">
              <w:rPr>
                <w:rFonts w:ascii="Sakkal Majalla" w:hAnsi="Sakkal Majalla" w:cs="Sakkal Majalla"/>
                <w:b/>
                <w:bCs/>
                <w:color w:val="000000" w:themeColor="text1"/>
                <w:sz w:val="28"/>
                <w:szCs w:val="28"/>
                <w:rtl/>
              </w:rPr>
              <w:t xml:space="preserve"> المدرسة</w:t>
            </w:r>
          </w:p>
        </w:tc>
        <w:tc>
          <w:tcPr>
            <w:tcW w:w="1845" w:type="dxa"/>
          </w:tcPr>
          <w:p w:rsidR="00B23408" w:rsidRPr="00B23408" w:rsidRDefault="00B23408" w:rsidP="00B23408">
            <w:pPr>
              <w:pStyle w:val="NormalWeb"/>
              <w:bidi/>
              <w:spacing w:before="0" w:beforeAutospacing="0" w:after="0" w:afterAutospacing="0"/>
              <w:jc w:val="center"/>
              <w:cnfStyle w:val="000000100000" w:firstRow="0" w:lastRow="0" w:firstColumn="0" w:lastColumn="0" w:oddVBand="0" w:evenVBand="0" w:oddHBand="1" w:evenHBand="0" w:firstRowFirstColumn="0" w:firstRowLastColumn="0" w:lastRowFirstColumn="0" w:lastRowLastColumn="0"/>
              <w:rPr>
                <w:rFonts w:ascii="Sakkal Majalla" w:hAnsi="Sakkal Majalla" w:cs="Sakkal Majalla"/>
                <w:b/>
                <w:bCs/>
                <w:color w:val="000000" w:themeColor="text1"/>
                <w:sz w:val="28"/>
                <w:szCs w:val="28"/>
                <w:rtl/>
              </w:rPr>
            </w:pPr>
            <w:r w:rsidRPr="00B23408">
              <w:rPr>
                <w:rFonts w:ascii="Sakkal Majalla" w:hAnsi="Sakkal Majalla" w:cs="Sakkal Majalla"/>
                <w:b/>
                <w:bCs/>
                <w:color w:val="000000" w:themeColor="text1"/>
                <w:sz w:val="28"/>
                <w:szCs w:val="28"/>
                <w:rtl/>
              </w:rPr>
              <w:t>رئيس</w:t>
            </w:r>
            <w:r w:rsidRPr="00B23408">
              <w:rPr>
                <w:rFonts w:ascii="Sakkal Majalla" w:hAnsi="Sakkal Majalla" w:cs="Sakkal Majalla" w:hint="cs"/>
                <w:b/>
                <w:bCs/>
                <w:color w:val="000000" w:themeColor="text1"/>
                <w:sz w:val="28"/>
                <w:szCs w:val="28"/>
                <w:rtl/>
              </w:rPr>
              <w:t>ة</w:t>
            </w:r>
          </w:p>
        </w:tc>
        <w:tc>
          <w:tcPr>
            <w:tcW w:w="2536" w:type="dxa"/>
          </w:tcPr>
          <w:p w:rsidR="00B23408" w:rsidRPr="00B23408" w:rsidRDefault="00B23408" w:rsidP="00B23408">
            <w:pPr>
              <w:pStyle w:val="NormalWeb"/>
              <w:bidi/>
              <w:spacing w:before="0" w:beforeAutospacing="0" w:after="0" w:afterAutospacing="0"/>
              <w:cnfStyle w:val="000000100000" w:firstRow="0" w:lastRow="0" w:firstColumn="0" w:lastColumn="0" w:oddVBand="0" w:evenVBand="0" w:oddHBand="1" w:evenHBand="0" w:firstRowFirstColumn="0" w:firstRowLastColumn="0" w:lastRowFirstColumn="0" w:lastRowLastColumn="0"/>
              <w:rPr>
                <w:b/>
                <w:bCs/>
                <w:color w:val="000000" w:themeColor="text1"/>
                <w:rtl/>
              </w:rPr>
            </w:pPr>
          </w:p>
        </w:tc>
      </w:tr>
      <w:tr w:rsidR="00B23408" w:rsidRPr="00B23408" w:rsidTr="00B23408">
        <w:trPr>
          <w:trHeight w:val="397"/>
          <w:jc w:val="center"/>
        </w:trPr>
        <w:tc>
          <w:tcPr>
            <w:cnfStyle w:val="001000000000" w:firstRow="0" w:lastRow="0" w:firstColumn="1" w:lastColumn="0" w:oddVBand="0" w:evenVBand="0" w:oddHBand="0" w:evenHBand="0" w:firstRowFirstColumn="0" w:firstRowLastColumn="0" w:lastRowFirstColumn="0" w:lastRowLastColumn="0"/>
            <w:tcW w:w="2761" w:type="dxa"/>
            <w:shd w:val="clear" w:color="auto" w:fill="FFFFFF" w:themeFill="background1"/>
          </w:tcPr>
          <w:p w:rsidR="00B23408" w:rsidRPr="00B23408" w:rsidRDefault="00B23408" w:rsidP="00B23408">
            <w:pPr>
              <w:pStyle w:val="NormalWeb"/>
              <w:bidi/>
              <w:spacing w:before="0" w:beforeAutospacing="0" w:after="0" w:afterAutospacing="0"/>
              <w:rPr>
                <w:rFonts w:ascii="Sakkal Majalla" w:hAnsi="Sakkal Majalla" w:cs="Sakkal Majalla"/>
                <w:color w:val="000000" w:themeColor="text1"/>
                <w:sz w:val="28"/>
                <w:szCs w:val="28"/>
                <w:rtl/>
              </w:rPr>
            </w:pPr>
          </w:p>
        </w:tc>
        <w:tc>
          <w:tcPr>
            <w:tcW w:w="2770" w:type="dxa"/>
            <w:shd w:val="clear" w:color="auto" w:fill="FFFFFF" w:themeFill="background1"/>
          </w:tcPr>
          <w:p w:rsidR="00B23408" w:rsidRPr="00B23408" w:rsidRDefault="00B23408" w:rsidP="00B23408">
            <w:pPr>
              <w:pStyle w:val="NormalWeb"/>
              <w:bidi/>
              <w:spacing w:before="0" w:beforeAutospacing="0" w:after="0" w:afterAutospacing="0"/>
              <w:jc w:val="center"/>
              <w:cnfStyle w:val="000000000000" w:firstRow="0" w:lastRow="0" w:firstColumn="0" w:lastColumn="0" w:oddVBand="0" w:evenVBand="0" w:oddHBand="0" w:evenHBand="0" w:firstRowFirstColumn="0" w:firstRowLastColumn="0" w:lastRowFirstColumn="0" w:lastRowLastColumn="0"/>
              <w:rPr>
                <w:rFonts w:ascii="Sakkal Majalla" w:hAnsi="Sakkal Majalla" w:cs="Sakkal Majalla"/>
                <w:b/>
                <w:bCs/>
                <w:color w:val="000000" w:themeColor="text1"/>
                <w:sz w:val="28"/>
                <w:szCs w:val="28"/>
                <w:rtl/>
              </w:rPr>
            </w:pPr>
            <w:r w:rsidRPr="00B23408">
              <w:rPr>
                <w:rFonts w:ascii="Sakkal Majalla" w:hAnsi="Sakkal Majalla" w:cs="Sakkal Majalla"/>
                <w:b/>
                <w:bCs/>
                <w:color w:val="000000" w:themeColor="text1"/>
                <w:sz w:val="28"/>
                <w:szCs w:val="28"/>
                <w:rtl/>
              </w:rPr>
              <w:t>وكيل</w:t>
            </w:r>
            <w:r w:rsidRPr="00B23408">
              <w:rPr>
                <w:rFonts w:ascii="Sakkal Majalla" w:hAnsi="Sakkal Majalla" w:cs="Sakkal Majalla" w:hint="cs"/>
                <w:b/>
                <w:bCs/>
                <w:color w:val="000000" w:themeColor="text1"/>
                <w:sz w:val="28"/>
                <w:szCs w:val="28"/>
                <w:rtl/>
              </w:rPr>
              <w:t>ة</w:t>
            </w:r>
            <w:r w:rsidRPr="00B23408">
              <w:rPr>
                <w:rFonts w:ascii="Sakkal Majalla" w:hAnsi="Sakkal Majalla" w:cs="Sakkal Majalla"/>
                <w:b/>
                <w:bCs/>
                <w:color w:val="000000" w:themeColor="text1"/>
                <w:sz w:val="28"/>
                <w:szCs w:val="28"/>
                <w:rtl/>
              </w:rPr>
              <w:t xml:space="preserve"> الشؤون التعليمية</w:t>
            </w:r>
          </w:p>
        </w:tc>
        <w:tc>
          <w:tcPr>
            <w:tcW w:w="1845" w:type="dxa"/>
            <w:shd w:val="clear" w:color="auto" w:fill="FFFFFF" w:themeFill="background1"/>
          </w:tcPr>
          <w:p w:rsidR="00B23408" w:rsidRPr="00B23408" w:rsidRDefault="00B23408" w:rsidP="00B23408">
            <w:pPr>
              <w:pStyle w:val="NormalWeb"/>
              <w:bidi/>
              <w:spacing w:before="0" w:beforeAutospacing="0" w:after="0" w:afterAutospacing="0"/>
              <w:jc w:val="center"/>
              <w:cnfStyle w:val="000000000000" w:firstRow="0" w:lastRow="0" w:firstColumn="0" w:lastColumn="0" w:oddVBand="0" w:evenVBand="0" w:oddHBand="0" w:evenHBand="0" w:firstRowFirstColumn="0" w:firstRowLastColumn="0" w:lastRowFirstColumn="0" w:lastRowLastColumn="0"/>
              <w:rPr>
                <w:rFonts w:ascii="Sakkal Majalla" w:hAnsi="Sakkal Majalla" w:cs="Sakkal Majalla"/>
                <w:b/>
                <w:bCs/>
                <w:color w:val="000000" w:themeColor="text1"/>
                <w:sz w:val="28"/>
                <w:szCs w:val="28"/>
                <w:rtl/>
              </w:rPr>
            </w:pPr>
            <w:r w:rsidRPr="00B23408">
              <w:rPr>
                <w:rFonts w:ascii="Sakkal Majalla" w:hAnsi="Sakkal Majalla" w:cs="Sakkal Majalla"/>
                <w:b/>
                <w:bCs/>
                <w:color w:val="000000" w:themeColor="text1"/>
                <w:sz w:val="28"/>
                <w:szCs w:val="28"/>
                <w:rtl/>
              </w:rPr>
              <w:t>عضو</w:t>
            </w:r>
            <w:r w:rsidRPr="00B23408">
              <w:rPr>
                <w:rFonts w:ascii="Sakkal Majalla" w:hAnsi="Sakkal Majalla" w:cs="Sakkal Majalla" w:hint="cs"/>
                <w:b/>
                <w:bCs/>
                <w:color w:val="000000" w:themeColor="text1"/>
                <w:sz w:val="28"/>
                <w:szCs w:val="28"/>
                <w:rtl/>
              </w:rPr>
              <w:t>ة</w:t>
            </w:r>
          </w:p>
        </w:tc>
        <w:tc>
          <w:tcPr>
            <w:tcW w:w="2536" w:type="dxa"/>
            <w:shd w:val="clear" w:color="auto" w:fill="FFFFFF" w:themeFill="background1"/>
          </w:tcPr>
          <w:p w:rsidR="00B23408" w:rsidRPr="00B23408" w:rsidRDefault="00B23408" w:rsidP="00B23408">
            <w:pPr>
              <w:pStyle w:val="NormalWeb"/>
              <w:bidi/>
              <w:spacing w:before="0" w:beforeAutospacing="0" w:after="0" w:afterAutospacing="0"/>
              <w:cnfStyle w:val="000000000000" w:firstRow="0" w:lastRow="0" w:firstColumn="0" w:lastColumn="0" w:oddVBand="0" w:evenVBand="0" w:oddHBand="0" w:evenHBand="0" w:firstRowFirstColumn="0" w:firstRowLastColumn="0" w:lastRowFirstColumn="0" w:lastRowLastColumn="0"/>
              <w:rPr>
                <w:b/>
                <w:bCs/>
                <w:color w:val="000000" w:themeColor="text1"/>
                <w:rtl/>
              </w:rPr>
            </w:pPr>
          </w:p>
        </w:tc>
      </w:tr>
      <w:tr w:rsidR="00B23408" w:rsidRPr="00B23408" w:rsidTr="00B23408">
        <w:trPr>
          <w:cnfStyle w:val="000000100000" w:firstRow="0" w:lastRow="0" w:firstColumn="0" w:lastColumn="0" w:oddVBand="0" w:evenVBand="0" w:oddHBand="1" w:evenHBand="0" w:firstRowFirstColumn="0" w:firstRowLastColumn="0" w:lastRowFirstColumn="0" w:lastRowLastColumn="0"/>
          <w:trHeight w:val="397"/>
          <w:jc w:val="center"/>
        </w:trPr>
        <w:tc>
          <w:tcPr>
            <w:cnfStyle w:val="001000000000" w:firstRow="0" w:lastRow="0" w:firstColumn="1" w:lastColumn="0" w:oddVBand="0" w:evenVBand="0" w:oddHBand="0" w:evenHBand="0" w:firstRowFirstColumn="0" w:firstRowLastColumn="0" w:lastRowFirstColumn="0" w:lastRowLastColumn="0"/>
            <w:tcW w:w="2761" w:type="dxa"/>
          </w:tcPr>
          <w:p w:rsidR="00B23408" w:rsidRPr="00B23408" w:rsidRDefault="00B23408" w:rsidP="00B23408">
            <w:pPr>
              <w:pStyle w:val="NormalWeb"/>
              <w:bidi/>
              <w:spacing w:before="0" w:beforeAutospacing="0" w:after="0" w:afterAutospacing="0"/>
              <w:rPr>
                <w:rFonts w:ascii="Sakkal Majalla" w:hAnsi="Sakkal Majalla" w:cs="Sakkal Majalla"/>
                <w:color w:val="000000" w:themeColor="text1"/>
                <w:sz w:val="28"/>
                <w:szCs w:val="28"/>
                <w:rtl/>
              </w:rPr>
            </w:pPr>
          </w:p>
        </w:tc>
        <w:tc>
          <w:tcPr>
            <w:tcW w:w="2770" w:type="dxa"/>
          </w:tcPr>
          <w:p w:rsidR="00B23408" w:rsidRPr="00B23408" w:rsidRDefault="00B23408" w:rsidP="00B23408">
            <w:pPr>
              <w:pStyle w:val="NormalWeb"/>
              <w:bidi/>
              <w:spacing w:before="0" w:beforeAutospacing="0" w:after="0" w:afterAutospacing="0"/>
              <w:jc w:val="center"/>
              <w:cnfStyle w:val="000000100000" w:firstRow="0" w:lastRow="0" w:firstColumn="0" w:lastColumn="0" w:oddVBand="0" w:evenVBand="0" w:oddHBand="1" w:evenHBand="0" w:firstRowFirstColumn="0" w:firstRowLastColumn="0" w:lastRowFirstColumn="0" w:lastRowLastColumn="0"/>
              <w:rPr>
                <w:rFonts w:ascii="Sakkal Majalla" w:hAnsi="Sakkal Majalla" w:cs="Sakkal Majalla"/>
                <w:b/>
                <w:bCs/>
                <w:color w:val="000000" w:themeColor="text1"/>
                <w:sz w:val="28"/>
                <w:szCs w:val="28"/>
                <w:rtl/>
              </w:rPr>
            </w:pPr>
            <w:r w:rsidRPr="00B23408">
              <w:rPr>
                <w:rFonts w:ascii="Sakkal Majalla" w:hAnsi="Sakkal Majalla" w:cs="Sakkal Majalla"/>
                <w:b/>
                <w:bCs/>
                <w:color w:val="000000" w:themeColor="text1"/>
                <w:sz w:val="28"/>
                <w:szCs w:val="28"/>
                <w:rtl/>
              </w:rPr>
              <w:t>وكيل</w:t>
            </w:r>
            <w:r w:rsidRPr="00B23408">
              <w:rPr>
                <w:rFonts w:ascii="Sakkal Majalla" w:hAnsi="Sakkal Majalla" w:cs="Sakkal Majalla" w:hint="cs"/>
                <w:b/>
                <w:bCs/>
                <w:color w:val="000000" w:themeColor="text1"/>
                <w:sz w:val="28"/>
                <w:szCs w:val="28"/>
                <w:rtl/>
              </w:rPr>
              <w:t>ة</w:t>
            </w:r>
            <w:r w:rsidRPr="00B23408">
              <w:rPr>
                <w:rFonts w:ascii="Sakkal Majalla" w:hAnsi="Sakkal Majalla" w:cs="Sakkal Majalla"/>
                <w:b/>
                <w:bCs/>
                <w:color w:val="000000" w:themeColor="text1"/>
                <w:sz w:val="28"/>
                <w:szCs w:val="28"/>
                <w:rtl/>
              </w:rPr>
              <w:t xml:space="preserve"> شؤون </w:t>
            </w:r>
            <w:r w:rsidRPr="00B23408">
              <w:rPr>
                <w:rFonts w:ascii="Sakkal Majalla" w:hAnsi="Sakkal Majalla" w:cs="Sakkal Majalla" w:hint="cs"/>
                <w:b/>
                <w:bCs/>
                <w:color w:val="000000" w:themeColor="text1"/>
                <w:sz w:val="28"/>
                <w:szCs w:val="28"/>
                <w:rtl/>
              </w:rPr>
              <w:t>الطالبات</w:t>
            </w:r>
          </w:p>
        </w:tc>
        <w:tc>
          <w:tcPr>
            <w:tcW w:w="1845" w:type="dxa"/>
          </w:tcPr>
          <w:p w:rsidR="00B23408" w:rsidRPr="00B23408" w:rsidRDefault="00B23408" w:rsidP="00B23408">
            <w:pPr>
              <w:pStyle w:val="NormalWeb"/>
              <w:bidi/>
              <w:spacing w:before="0" w:beforeAutospacing="0" w:after="0" w:afterAutospacing="0"/>
              <w:jc w:val="center"/>
              <w:cnfStyle w:val="000000100000" w:firstRow="0" w:lastRow="0" w:firstColumn="0" w:lastColumn="0" w:oddVBand="0" w:evenVBand="0" w:oddHBand="1" w:evenHBand="0" w:firstRowFirstColumn="0" w:firstRowLastColumn="0" w:lastRowFirstColumn="0" w:lastRowLastColumn="0"/>
              <w:rPr>
                <w:rFonts w:ascii="Sakkal Majalla" w:hAnsi="Sakkal Majalla" w:cs="Sakkal Majalla"/>
                <w:b/>
                <w:bCs/>
                <w:color w:val="000000" w:themeColor="text1"/>
                <w:sz w:val="28"/>
                <w:szCs w:val="28"/>
                <w:rtl/>
              </w:rPr>
            </w:pPr>
            <w:r w:rsidRPr="00B23408">
              <w:rPr>
                <w:rFonts w:ascii="Sakkal Majalla" w:hAnsi="Sakkal Majalla" w:cs="Sakkal Majalla"/>
                <w:b/>
                <w:bCs/>
                <w:color w:val="000000" w:themeColor="text1"/>
                <w:sz w:val="28"/>
                <w:szCs w:val="28"/>
                <w:rtl/>
              </w:rPr>
              <w:t>عضو</w:t>
            </w:r>
            <w:r w:rsidRPr="00B23408">
              <w:rPr>
                <w:rFonts w:ascii="Sakkal Majalla" w:hAnsi="Sakkal Majalla" w:cs="Sakkal Majalla" w:hint="cs"/>
                <w:b/>
                <w:bCs/>
                <w:color w:val="000000" w:themeColor="text1"/>
                <w:sz w:val="28"/>
                <w:szCs w:val="28"/>
                <w:rtl/>
              </w:rPr>
              <w:t>ة</w:t>
            </w:r>
          </w:p>
        </w:tc>
        <w:tc>
          <w:tcPr>
            <w:tcW w:w="2536" w:type="dxa"/>
          </w:tcPr>
          <w:p w:rsidR="00B23408" w:rsidRPr="00B23408" w:rsidRDefault="00B23408" w:rsidP="00B23408">
            <w:pPr>
              <w:pStyle w:val="NormalWeb"/>
              <w:bidi/>
              <w:spacing w:before="0" w:beforeAutospacing="0" w:after="0" w:afterAutospacing="0"/>
              <w:cnfStyle w:val="000000100000" w:firstRow="0" w:lastRow="0" w:firstColumn="0" w:lastColumn="0" w:oddVBand="0" w:evenVBand="0" w:oddHBand="1" w:evenHBand="0" w:firstRowFirstColumn="0" w:firstRowLastColumn="0" w:lastRowFirstColumn="0" w:lastRowLastColumn="0"/>
              <w:rPr>
                <w:b/>
                <w:bCs/>
                <w:color w:val="000000" w:themeColor="text1"/>
                <w:rtl/>
              </w:rPr>
            </w:pPr>
          </w:p>
        </w:tc>
      </w:tr>
      <w:tr w:rsidR="00B23408" w:rsidRPr="00B23408" w:rsidTr="00B23408">
        <w:trPr>
          <w:trHeight w:val="397"/>
          <w:jc w:val="center"/>
        </w:trPr>
        <w:tc>
          <w:tcPr>
            <w:cnfStyle w:val="001000000000" w:firstRow="0" w:lastRow="0" w:firstColumn="1" w:lastColumn="0" w:oddVBand="0" w:evenVBand="0" w:oddHBand="0" w:evenHBand="0" w:firstRowFirstColumn="0" w:firstRowLastColumn="0" w:lastRowFirstColumn="0" w:lastRowLastColumn="0"/>
            <w:tcW w:w="2761" w:type="dxa"/>
            <w:shd w:val="clear" w:color="auto" w:fill="FFFFFF" w:themeFill="background1"/>
          </w:tcPr>
          <w:p w:rsidR="00B23408" w:rsidRPr="00B23408" w:rsidRDefault="00B23408" w:rsidP="00B23408">
            <w:pPr>
              <w:pStyle w:val="NormalWeb"/>
              <w:bidi/>
              <w:spacing w:before="0" w:beforeAutospacing="0" w:after="0" w:afterAutospacing="0"/>
              <w:rPr>
                <w:rFonts w:ascii="Sakkal Majalla" w:hAnsi="Sakkal Majalla" w:cs="Sakkal Majalla"/>
                <w:color w:val="000000" w:themeColor="text1"/>
                <w:sz w:val="28"/>
                <w:szCs w:val="28"/>
                <w:rtl/>
              </w:rPr>
            </w:pPr>
          </w:p>
        </w:tc>
        <w:tc>
          <w:tcPr>
            <w:tcW w:w="2770" w:type="dxa"/>
            <w:shd w:val="clear" w:color="auto" w:fill="FFFFFF" w:themeFill="background1"/>
          </w:tcPr>
          <w:p w:rsidR="00B23408" w:rsidRPr="00B23408" w:rsidRDefault="00B23408" w:rsidP="00B23408">
            <w:pPr>
              <w:pStyle w:val="NormalWeb"/>
              <w:bidi/>
              <w:spacing w:before="0" w:beforeAutospacing="0" w:after="0" w:afterAutospacing="0"/>
              <w:jc w:val="center"/>
              <w:cnfStyle w:val="000000000000" w:firstRow="0" w:lastRow="0" w:firstColumn="0" w:lastColumn="0" w:oddVBand="0" w:evenVBand="0" w:oddHBand="0" w:evenHBand="0" w:firstRowFirstColumn="0" w:firstRowLastColumn="0" w:lastRowFirstColumn="0" w:lastRowLastColumn="0"/>
              <w:rPr>
                <w:rFonts w:ascii="Sakkal Majalla" w:hAnsi="Sakkal Majalla" w:cs="Sakkal Majalla"/>
                <w:b/>
                <w:bCs/>
                <w:color w:val="000000" w:themeColor="text1"/>
                <w:sz w:val="28"/>
                <w:szCs w:val="28"/>
                <w:rtl/>
              </w:rPr>
            </w:pPr>
            <w:r w:rsidRPr="00B23408">
              <w:rPr>
                <w:rFonts w:ascii="Sakkal Majalla" w:hAnsi="Sakkal Majalla" w:cs="Sakkal Majalla"/>
                <w:b/>
                <w:bCs/>
                <w:color w:val="000000" w:themeColor="text1"/>
                <w:sz w:val="28"/>
                <w:szCs w:val="28"/>
                <w:rtl/>
              </w:rPr>
              <w:t>وكيل</w:t>
            </w:r>
            <w:r w:rsidRPr="00B23408">
              <w:rPr>
                <w:rFonts w:ascii="Sakkal Majalla" w:hAnsi="Sakkal Majalla" w:cs="Sakkal Majalla" w:hint="cs"/>
                <w:b/>
                <w:bCs/>
                <w:color w:val="000000" w:themeColor="text1"/>
                <w:sz w:val="28"/>
                <w:szCs w:val="28"/>
                <w:rtl/>
              </w:rPr>
              <w:t>ة</w:t>
            </w:r>
            <w:r w:rsidRPr="00B23408">
              <w:rPr>
                <w:rFonts w:ascii="Sakkal Majalla" w:hAnsi="Sakkal Majalla" w:cs="Sakkal Majalla"/>
                <w:b/>
                <w:bCs/>
                <w:color w:val="000000" w:themeColor="text1"/>
                <w:sz w:val="28"/>
                <w:szCs w:val="28"/>
                <w:rtl/>
              </w:rPr>
              <w:t xml:space="preserve"> الشؤون المدرسية</w:t>
            </w:r>
          </w:p>
        </w:tc>
        <w:tc>
          <w:tcPr>
            <w:tcW w:w="1845" w:type="dxa"/>
            <w:shd w:val="clear" w:color="auto" w:fill="FFFFFF" w:themeFill="background1"/>
          </w:tcPr>
          <w:p w:rsidR="00B23408" w:rsidRPr="00B23408" w:rsidRDefault="00B23408" w:rsidP="00B23408">
            <w:pPr>
              <w:pStyle w:val="NormalWeb"/>
              <w:bidi/>
              <w:spacing w:before="0" w:beforeAutospacing="0" w:after="0" w:afterAutospacing="0"/>
              <w:jc w:val="center"/>
              <w:cnfStyle w:val="000000000000" w:firstRow="0" w:lastRow="0" w:firstColumn="0" w:lastColumn="0" w:oddVBand="0" w:evenVBand="0" w:oddHBand="0" w:evenHBand="0" w:firstRowFirstColumn="0" w:firstRowLastColumn="0" w:lastRowFirstColumn="0" w:lastRowLastColumn="0"/>
              <w:rPr>
                <w:rFonts w:ascii="Sakkal Majalla" w:hAnsi="Sakkal Majalla" w:cs="Sakkal Majalla"/>
                <w:b/>
                <w:bCs/>
                <w:color w:val="000000" w:themeColor="text1"/>
                <w:sz w:val="28"/>
                <w:szCs w:val="28"/>
                <w:rtl/>
              </w:rPr>
            </w:pPr>
            <w:r w:rsidRPr="00B23408">
              <w:rPr>
                <w:rFonts w:ascii="Sakkal Majalla" w:hAnsi="Sakkal Majalla" w:cs="Sakkal Majalla"/>
                <w:b/>
                <w:bCs/>
                <w:color w:val="000000" w:themeColor="text1"/>
                <w:sz w:val="28"/>
                <w:szCs w:val="28"/>
                <w:rtl/>
              </w:rPr>
              <w:t>عضو</w:t>
            </w:r>
            <w:r w:rsidRPr="00B23408">
              <w:rPr>
                <w:rFonts w:ascii="Sakkal Majalla" w:hAnsi="Sakkal Majalla" w:cs="Sakkal Majalla" w:hint="cs"/>
                <w:b/>
                <w:bCs/>
                <w:color w:val="000000" w:themeColor="text1"/>
                <w:sz w:val="28"/>
                <w:szCs w:val="28"/>
                <w:rtl/>
              </w:rPr>
              <w:t>ة</w:t>
            </w:r>
          </w:p>
        </w:tc>
        <w:tc>
          <w:tcPr>
            <w:tcW w:w="2536" w:type="dxa"/>
            <w:shd w:val="clear" w:color="auto" w:fill="FFFFFF" w:themeFill="background1"/>
          </w:tcPr>
          <w:p w:rsidR="00B23408" w:rsidRPr="00B23408" w:rsidRDefault="00B23408" w:rsidP="00B23408">
            <w:pPr>
              <w:pStyle w:val="NormalWeb"/>
              <w:bidi/>
              <w:spacing w:before="0" w:beforeAutospacing="0" w:after="0" w:afterAutospacing="0"/>
              <w:cnfStyle w:val="000000000000" w:firstRow="0" w:lastRow="0" w:firstColumn="0" w:lastColumn="0" w:oddVBand="0" w:evenVBand="0" w:oddHBand="0" w:evenHBand="0" w:firstRowFirstColumn="0" w:firstRowLastColumn="0" w:lastRowFirstColumn="0" w:lastRowLastColumn="0"/>
              <w:rPr>
                <w:b/>
                <w:bCs/>
                <w:color w:val="000000" w:themeColor="text1"/>
                <w:rtl/>
              </w:rPr>
            </w:pPr>
          </w:p>
        </w:tc>
      </w:tr>
      <w:tr w:rsidR="00B23408" w:rsidRPr="00B23408" w:rsidTr="00B23408">
        <w:trPr>
          <w:cnfStyle w:val="000000100000" w:firstRow="0" w:lastRow="0" w:firstColumn="0" w:lastColumn="0" w:oddVBand="0" w:evenVBand="0" w:oddHBand="1" w:evenHBand="0" w:firstRowFirstColumn="0" w:firstRowLastColumn="0" w:lastRowFirstColumn="0" w:lastRowLastColumn="0"/>
          <w:trHeight w:val="397"/>
          <w:jc w:val="center"/>
        </w:trPr>
        <w:tc>
          <w:tcPr>
            <w:cnfStyle w:val="001000000000" w:firstRow="0" w:lastRow="0" w:firstColumn="1" w:lastColumn="0" w:oddVBand="0" w:evenVBand="0" w:oddHBand="0" w:evenHBand="0" w:firstRowFirstColumn="0" w:firstRowLastColumn="0" w:lastRowFirstColumn="0" w:lastRowLastColumn="0"/>
            <w:tcW w:w="2761" w:type="dxa"/>
          </w:tcPr>
          <w:p w:rsidR="00B23408" w:rsidRPr="00B23408" w:rsidRDefault="00B23408" w:rsidP="00B23408">
            <w:pPr>
              <w:pStyle w:val="NormalWeb"/>
              <w:bidi/>
              <w:spacing w:before="0" w:beforeAutospacing="0" w:after="0" w:afterAutospacing="0"/>
              <w:rPr>
                <w:rFonts w:ascii="Sakkal Majalla" w:hAnsi="Sakkal Majalla" w:cs="Sakkal Majalla"/>
                <w:color w:val="000000" w:themeColor="text1"/>
                <w:sz w:val="28"/>
                <w:szCs w:val="28"/>
                <w:rtl/>
              </w:rPr>
            </w:pPr>
          </w:p>
        </w:tc>
        <w:tc>
          <w:tcPr>
            <w:tcW w:w="2770" w:type="dxa"/>
          </w:tcPr>
          <w:p w:rsidR="00B23408" w:rsidRPr="00B23408" w:rsidRDefault="00B23408" w:rsidP="00B23408">
            <w:pPr>
              <w:pStyle w:val="NormalWeb"/>
              <w:bidi/>
              <w:spacing w:before="0" w:beforeAutospacing="0" w:after="0" w:afterAutospacing="0"/>
              <w:jc w:val="center"/>
              <w:cnfStyle w:val="000000100000" w:firstRow="0" w:lastRow="0" w:firstColumn="0" w:lastColumn="0" w:oddVBand="0" w:evenVBand="0" w:oddHBand="1" w:evenHBand="0" w:firstRowFirstColumn="0" w:firstRowLastColumn="0" w:lastRowFirstColumn="0" w:lastRowLastColumn="0"/>
              <w:rPr>
                <w:rFonts w:ascii="Sakkal Majalla" w:hAnsi="Sakkal Majalla" w:cs="Sakkal Majalla"/>
                <w:b/>
                <w:bCs/>
                <w:color w:val="000000" w:themeColor="text1"/>
                <w:sz w:val="28"/>
                <w:szCs w:val="28"/>
                <w:rtl/>
              </w:rPr>
            </w:pPr>
            <w:r w:rsidRPr="00B23408">
              <w:rPr>
                <w:rFonts w:ascii="Sakkal Majalla" w:hAnsi="Sakkal Majalla" w:cs="Sakkal Majalla"/>
                <w:b/>
                <w:bCs/>
                <w:color w:val="000000" w:themeColor="text1"/>
                <w:sz w:val="28"/>
                <w:szCs w:val="28"/>
                <w:rtl/>
              </w:rPr>
              <w:t>الموجه</w:t>
            </w:r>
            <w:r w:rsidRPr="00B23408">
              <w:rPr>
                <w:rFonts w:ascii="Sakkal Majalla" w:hAnsi="Sakkal Majalla" w:cs="Sakkal Majalla" w:hint="cs"/>
                <w:b/>
                <w:bCs/>
                <w:color w:val="000000" w:themeColor="text1"/>
                <w:sz w:val="28"/>
                <w:szCs w:val="28"/>
                <w:rtl/>
              </w:rPr>
              <w:t>ة</w:t>
            </w:r>
            <w:r w:rsidRPr="00B23408">
              <w:rPr>
                <w:rFonts w:ascii="Sakkal Majalla" w:hAnsi="Sakkal Majalla" w:cs="Sakkal Majalla"/>
                <w:b/>
                <w:bCs/>
                <w:color w:val="000000" w:themeColor="text1"/>
                <w:sz w:val="28"/>
                <w:szCs w:val="28"/>
                <w:rtl/>
              </w:rPr>
              <w:t xml:space="preserve"> الطلابي</w:t>
            </w:r>
            <w:r w:rsidRPr="00B23408">
              <w:rPr>
                <w:rFonts w:ascii="Sakkal Majalla" w:hAnsi="Sakkal Majalla" w:cs="Sakkal Majalla" w:hint="cs"/>
                <w:b/>
                <w:bCs/>
                <w:color w:val="000000" w:themeColor="text1"/>
                <w:sz w:val="28"/>
                <w:szCs w:val="28"/>
                <w:rtl/>
              </w:rPr>
              <w:t>ة</w:t>
            </w:r>
          </w:p>
        </w:tc>
        <w:tc>
          <w:tcPr>
            <w:tcW w:w="1845" w:type="dxa"/>
          </w:tcPr>
          <w:p w:rsidR="00B23408" w:rsidRPr="00B23408" w:rsidRDefault="00B23408" w:rsidP="00B23408">
            <w:pPr>
              <w:pStyle w:val="NormalWeb"/>
              <w:bidi/>
              <w:spacing w:before="0" w:beforeAutospacing="0" w:after="0" w:afterAutospacing="0"/>
              <w:jc w:val="center"/>
              <w:cnfStyle w:val="000000100000" w:firstRow="0" w:lastRow="0" w:firstColumn="0" w:lastColumn="0" w:oddVBand="0" w:evenVBand="0" w:oddHBand="1" w:evenHBand="0" w:firstRowFirstColumn="0" w:firstRowLastColumn="0" w:lastRowFirstColumn="0" w:lastRowLastColumn="0"/>
              <w:rPr>
                <w:rFonts w:ascii="Sakkal Majalla" w:hAnsi="Sakkal Majalla" w:cs="Sakkal Majalla"/>
                <w:b/>
                <w:bCs/>
                <w:color w:val="000000" w:themeColor="text1"/>
                <w:sz w:val="28"/>
                <w:szCs w:val="28"/>
                <w:rtl/>
              </w:rPr>
            </w:pPr>
            <w:r w:rsidRPr="00B23408">
              <w:rPr>
                <w:rFonts w:ascii="Sakkal Majalla" w:hAnsi="Sakkal Majalla" w:cs="Sakkal Majalla"/>
                <w:b/>
                <w:bCs/>
                <w:color w:val="000000" w:themeColor="text1"/>
                <w:sz w:val="28"/>
                <w:szCs w:val="28"/>
                <w:rtl/>
              </w:rPr>
              <w:t>عضو</w:t>
            </w:r>
            <w:r w:rsidRPr="00B23408">
              <w:rPr>
                <w:rFonts w:ascii="Sakkal Majalla" w:hAnsi="Sakkal Majalla" w:cs="Sakkal Majalla" w:hint="cs"/>
                <w:b/>
                <w:bCs/>
                <w:color w:val="000000" w:themeColor="text1"/>
                <w:sz w:val="28"/>
                <w:szCs w:val="28"/>
                <w:rtl/>
              </w:rPr>
              <w:t>ة</w:t>
            </w:r>
          </w:p>
        </w:tc>
        <w:tc>
          <w:tcPr>
            <w:tcW w:w="2536" w:type="dxa"/>
          </w:tcPr>
          <w:p w:rsidR="00B23408" w:rsidRPr="00B23408" w:rsidRDefault="00B23408" w:rsidP="00B23408">
            <w:pPr>
              <w:pStyle w:val="NormalWeb"/>
              <w:bidi/>
              <w:spacing w:before="0" w:beforeAutospacing="0" w:after="0" w:afterAutospacing="0"/>
              <w:cnfStyle w:val="000000100000" w:firstRow="0" w:lastRow="0" w:firstColumn="0" w:lastColumn="0" w:oddVBand="0" w:evenVBand="0" w:oddHBand="1" w:evenHBand="0" w:firstRowFirstColumn="0" w:firstRowLastColumn="0" w:lastRowFirstColumn="0" w:lastRowLastColumn="0"/>
              <w:rPr>
                <w:b/>
                <w:bCs/>
                <w:color w:val="000000" w:themeColor="text1"/>
                <w:rtl/>
              </w:rPr>
            </w:pPr>
          </w:p>
        </w:tc>
      </w:tr>
      <w:tr w:rsidR="00B23408" w:rsidRPr="00B23408" w:rsidTr="00B23408">
        <w:trPr>
          <w:trHeight w:val="397"/>
          <w:jc w:val="center"/>
        </w:trPr>
        <w:tc>
          <w:tcPr>
            <w:cnfStyle w:val="001000000000" w:firstRow="0" w:lastRow="0" w:firstColumn="1" w:lastColumn="0" w:oddVBand="0" w:evenVBand="0" w:oddHBand="0" w:evenHBand="0" w:firstRowFirstColumn="0" w:firstRowLastColumn="0" w:lastRowFirstColumn="0" w:lastRowLastColumn="0"/>
            <w:tcW w:w="2761" w:type="dxa"/>
            <w:shd w:val="clear" w:color="auto" w:fill="FFFFFF" w:themeFill="background1"/>
          </w:tcPr>
          <w:p w:rsidR="00B23408" w:rsidRPr="00B23408" w:rsidRDefault="00B23408" w:rsidP="00B23408">
            <w:pPr>
              <w:pStyle w:val="NormalWeb"/>
              <w:bidi/>
              <w:spacing w:before="0" w:beforeAutospacing="0" w:after="0" w:afterAutospacing="0"/>
              <w:rPr>
                <w:rFonts w:ascii="Sakkal Majalla" w:hAnsi="Sakkal Majalla" w:cs="Sakkal Majalla"/>
                <w:color w:val="000000" w:themeColor="text1"/>
                <w:sz w:val="28"/>
                <w:szCs w:val="28"/>
                <w:rtl/>
              </w:rPr>
            </w:pPr>
          </w:p>
        </w:tc>
        <w:tc>
          <w:tcPr>
            <w:tcW w:w="2770" w:type="dxa"/>
            <w:shd w:val="clear" w:color="auto" w:fill="FFFFFF" w:themeFill="background1"/>
          </w:tcPr>
          <w:p w:rsidR="00B23408" w:rsidRPr="00B23408" w:rsidRDefault="00B23408" w:rsidP="00B23408">
            <w:pPr>
              <w:pStyle w:val="NormalWeb"/>
              <w:bidi/>
              <w:spacing w:before="0" w:beforeAutospacing="0" w:after="0" w:afterAutospacing="0"/>
              <w:jc w:val="center"/>
              <w:cnfStyle w:val="000000000000" w:firstRow="0" w:lastRow="0" w:firstColumn="0" w:lastColumn="0" w:oddVBand="0" w:evenVBand="0" w:oddHBand="0" w:evenHBand="0" w:firstRowFirstColumn="0" w:firstRowLastColumn="0" w:lastRowFirstColumn="0" w:lastRowLastColumn="0"/>
              <w:rPr>
                <w:rFonts w:ascii="Sakkal Majalla" w:hAnsi="Sakkal Majalla" w:cs="Sakkal Majalla"/>
                <w:b/>
                <w:bCs/>
                <w:color w:val="000000" w:themeColor="text1"/>
                <w:sz w:val="28"/>
                <w:szCs w:val="28"/>
                <w:rtl/>
              </w:rPr>
            </w:pPr>
            <w:r w:rsidRPr="00B23408">
              <w:rPr>
                <w:rFonts w:ascii="Sakkal Majalla" w:hAnsi="Sakkal Majalla" w:cs="Sakkal Majalla"/>
                <w:b/>
                <w:bCs/>
                <w:color w:val="000000" w:themeColor="text1"/>
                <w:sz w:val="28"/>
                <w:szCs w:val="28"/>
                <w:rtl/>
              </w:rPr>
              <w:t>رائد</w:t>
            </w:r>
            <w:r w:rsidRPr="00B23408">
              <w:rPr>
                <w:rFonts w:ascii="Sakkal Majalla" w:hAnsi="Sakkal Majalla" w:cs="Sakkal Majalla" w:hint="cs"/>
                <w:b/>
                <w:bCs/>
                <w:color w:val="000000" w:themeColor="text1"/>
                <w:sz w:val="28"/>
                <w:szCs w:val="28"/>
                <w:rtl/>
              </w:rPr>
              <w:t>ة</w:t>
            </w:r>
            <w:r w:rsidRPr="00B23408">
              <w:rPr>
                <w:rFonts w:ascii="Sakkal Majalla" w:hAnsi="Sakkal Majalla" w:cs="Sakkal Majalla"/>
                <w:b/>
                <w:bCs/>
                <w:color w:val="000000" w:themeColor="text1"/>
                <w:sz w:val="28"/>
                <w:szCs w:val="28"/>
                <w:rtl/>
              </w:rPr>
              <w:t xml:space="preserve"> النشاط</w:t>
            </w:r>
          </w:p>
        </w:tc>
        <w:tc>
          <w:tcPr>
            <w:tcW w:w="1845" w:type="dxa"/>
            <w:shd w:val="clear" w:color="auto" w:fill="FFFFFF" w:themeFill="background1"/>
          </w:tcPr>
          <w:p w:rsidR="00B23408" w:rsidRPr="00B23408" w:rsidRDefault="00B23408" w:rsidP="00B23408">
            <w:pPr>
              <w:pStyle w:val="NormalWeb"/>
              <w:bidi/>
              <w:spacing w:before="0" w:beforeAutospacing="0" w:after="0" w:afterAutospacing="0"/>
              <w:jc w:val="center"/>
              <w:cnfStyle w:val="000000000000" w:firstRow="0" w:lastRow="0" w:firstColumn="0" w:lastColumn="0" w:oddVBand="0" w:evenVBand="0" w:oddHBand="0" w:evenHBand="0" w:firstRowFirstColumn="0" w:firstRowLastColumn="0" w:lastRowFirstColumn="0" w:lastRowLastColumn="0"/>
              <w:rPr>
                <w:rFonts w:ascii="Sakkal Majalla" w:hAnsi="Sakkal Majalla" w:cs="Sakkal Majalla"/>
                <w:b/>
                <w:bCs/>
                <w:color w:val="000000" w:themeColor="text1"/>
                <w:sz w:val="28"/>
                <w:szCs w:val="28"/>
                <w:rtl/>
              </w:rPr>
            </w:pPr>
            <w:r w:rsidRPr="00B23408">
              <w:rPr>
                <w:rFonts w:ascii="Sakkal Majalla" w:hAnsi="Sakkal Majalla" w:cs="Sakkal Majalla"/>
                <w:b/>
                <w:bCs/>
                <w:color w:val="000000" w:themeColor="text1"/>
                <w:sz w:val="28"/>
                <w:szCs w:val="28"/>
                <w:rtl/>
              </w:rPr>
              <w:t>عضو</w:t>
            </w:r>
            <w:r w:rsidRPr="00B23408">
              <w:rPr>
                <w:rFonts w:ascii="Sakkal Majalla" w:hAnsi="Sakkal Majalla" w:cs="Sakkal Majalla" w:hint="cs"/>
                <w:b/>
                <w:bCs/>
                <w:color w:val="000000" w:themeColor="text1"/>
                <w:sz w:val="28"/>
                <w:szCs w:val="28"/>
                <w:rtl/>
              </w:rPr>
              <w:t>ة</w:t>
            </w:r>
          </w:p>
        </w:tc>
        <w:tc>
          <w:tcPr>
            <w:tcW w:w="2536" w:type="dxa"/>
            <w:shd w:val="clear" w:color="auto" w:fill="FFFFFF" w:themeFill="background1"/>
          </w:tcPr>
          <w:p w:rsidR="00B23408" w:rsidRPr="00B23408" w:rsidRDefault="00B23408" w:rsidP="00B23408">
            <w:pPr>
              <w:pStyle w:val="NormalWeb"/>
              <w:bidi/>
              <w:spacing w:before="0" w:beforeAutospacing="0" w:after="0" w:afterAutospacing="0"/>
              <w:cnfStyle w:val="000000000000" w:firstRow="0" w:lastRow="0" w:firstColumn="0" w:lastColumn="0" w:oddVBand="0" w:evenVBand="0" w:oddHBand="0" w:evenHBand="0" w:firstRowFirstColumn="0" w:firstRowLastColumn="0" w:lastRowFirstColumn="0" w:lastRowLastColumn="0"/>
              <w:rPr>
                <w:b/>
                <w:bCs/>
                <w:color w:val="000000" w:themeColor="text1"/>
                <w:rtl/>
              </w:rPr>
            </w:pPr>
          </w:p>
        </w:tc>
      </w:tr>
      <w:tr w:rsidR="00B23408" w:rsidRPr="00B23408" w:rsidTr="00B23408">
        <w:trPr>
          <w:cnfStyle w:val="000000100000" w:firstRow="0" w:lastRow="0" w:firstColumn="0" w:lastColumn="0" w:oddVBand="0" w:evenVBand="0" w:oddHBand="1" w:evenHBand="0" w:firstRowFirstColumn="0" w:firstRowLastColumn="0" w:lastRowFirstColumn="0" w:lastRowLastColumn="0"/>
          <w:trHeight w:val="397"/>
          <w:jc w:val="center"/>
        </w:trPr>
        <w:tc>
          <w:tcPr>
            <w:cnfStyle w:val="001000000000" w:firstRow="0" w:lastRow="0" w:firstColumn="1" w:lastColumn="0" w:oddVBand="0" w:evenVBand="0" w:oddHBand="0" w:evenHBand="0" w:firstRowFirstColumn="0" w:firstRowLastColumn="0" w:lastRowFirstColumn="0" w:lastRowLastColumn="0"/>
            <w:tcW w:w="2761" w:type="dxa"/>
          </w:tcPr>
          <w:p w:rsidR="00B23408" w:rsidRPr="00B23408" w:rsidRDefault="00B23408" w:rsidP="00B23408">
            <w:pPr>
              <w:pStyle w:val="NormalWeb"/>
              <w:bidi/>
              <w:spacing w:before="0" w:beforeAutospacing="0" w:after="0" w:afterAutospacing="0"/>
              <w:rPr>
                <w:rFonts w:ascii="Sakkal Majalla" w:hAnsi="Sakkal Majalla" w:cs="Sakkal Majalla"/>
                <w:color w:val="000000" w:themeColor="text1"/>
                <w:sz w:val="28"/>
                <w:szCs w:val="28"/>
                <w:rtl/>
              </w:rPr>
            </w:pPr>
          </w:p>
        </w:tc>
        <w:tc>
          <w:tcPr>
            <w:tcW w:w="2770" w:type="dxa"/>
            <w:vMerge w:val="restart"/>
            <w:vAlign w:val="center"/>
          </w:tcPr>
          <w:p w:rsidR="00B23408" w:rsidRPr="00B23408" w:rsidRDefault="00B23408" w:rsidP="00B23408">
            <w:pPr>
              <w:pStyle w:val="NormalWeb"/>
              <w:bidi/>
              <w:spacing w:before="0" w:beforeAutospacing="0" w:after="0" w:afterAutospacing="0"/>
              <w:jc w:val="center"/>
              <w:cnfStyle w:val="000000100000" w:firstRow="0" w:lastRow="0" w:firstColumn="0" w:lastColumn="0" w:oddVBand="0" w:evenVBand="0" w:oddHBand="1" w:evenHBand="0" w:firstRowFirstColumn="0" w:firstRowLastColumn="0" w:lastRowFirstColumn="0" w:lastRowLastColumn="0"/>
              <w:rPr>
                <w:rFonts w:ascii="Sakkal Majalla" w:hAnsi="Sakkal Majalla" w:cs="Sakkal Majalla"/>
                <w:b/>
                <w:bCs/>
                <w:color w:val="000000" w:themeColor="text1"/>
                <w:sz w:val="28"/>
                <w:szCs w:val="28"/>
                <w:rtl/>
              </w:rPr>
            </w:pPr>
            <w:r w:rsidRPr="00B23408">
              <w:rPr>
                <w:rFonts w:ascii="Sakkal Majalla" w:hAnsi="Sakkal Majalla" w:cs="Sakkal Majalla"/>
                <w:b/>
                <w:bCs/>
                <w:color w:val="000000" w:themeColor="text1"/>
                <w:sz w:val="28"/>
                <w:szCs w:val="28"/>
                <w:rtl/>
              </w:rPr>
              <w:t>معلم</w:t>
            </w:r>
            <w:r w:rsidRPr="00B23408">
              <w:rPr>
                <w:rFonts w:ascii="Sakkal Majalla" w:hAnsi="Sakkal Majalla" w:cs="Sakkal Majalla" w:hint="cs"/>
                <w:b/>
                <w:bCs/>
                <w:color w:val="000000" w:themeColor="text1"/>
                <w:sz w:val="28"/>
                <w:szCs w:val="28"/>
                <w:rtl/>
              </w:rPr>
              <w:t>ة</w:t>
            </w:r>
          </w:p>
        </w:tc>
        <w:tc>
          <w:tcPr>
            <w:tcW w:w="1845" w:type="dxa"/>
          </w:tcPr>
          <w:p w:rsidR="00B23408" w:rsidRPr="00B23408" w:rsidRDefault="00B23408" w:rsidP="00B23408">
            <w:pPr>
              <w:pStyle w:val="NormalWeb"/>
              <w:bidi/>
              <w:spacing w:before="0" w:beforeAutospacing="0" w:after="0" w:afterAutospacing="0"/>
              <w:jc w:val="center"/>
              <w:cnfStyle w:val="000000100000" w:firstRow="0" w:lastRow="0" w:firstColumn="0" w:lastColumn="0" w:oddVBand="0" w:evenVBand="0" w:oddHBand="1" w:evenHBand="0" w:firstRowFirstColumn="0" w:firstRowLastColumn="0" w:lastRowFirstColumn="0" w:lastRowLastColumn="0"/>
              <w:rPr>
                <w:rFonts w:ascii="Sakkal Majalla" w:hAnsi="Sakkal Majalla" w:cs="Sakkal Majalla"/>
                <w:b/>
                <w:bCs/>
                <w:color w:val="000000" w:themeColor="text1"/>
                <w:sz w:val="28"/>
                <w:szCs w:val="28"/>
                <w:rtl/>
              </w:rPr>
            </w:pPr>
            <w:r w:rsidRPr="00B23408">
              <w:rPr>
                <w:rFonts w:ascii="Sakkal Majalla" w:hAnsi="Sakkal Majalla" w:cs="Sakkal Majalla"/>
                <w:b/>
                <w:bCs/>
                <w:color w:val="000000" w:themeColor="text1"/>
                <w:sz w:val="28"/>
                <w:szCs w:val="28"/>
                <w:rtl/>
              </w:rPr>
              <w:t>عضو</w:t>
            </w:r>
            <w:r w:rsidRPr="00B23408">
              <w:rPr>
                <w:rFonts w:ascii="Sakkal Majalla" w:hAnsi="Sakkal Majalla" w:cs="Sakkal Majalla" w:hint="cs"/>
                <w:b/>
                <w:bCs/>
                <w:color w:val="000000" w:themeColor="text1"/>
                <w:sz w:val="28"/>
                <w:szCs w:val="28"/>
                <w:rtl/>
              </w:rPr>
              <w:t>ة</w:t>
            </w:r>
          </w:p>
        </w:tc>
        <w:tc>
          <w:tcPr>
            <w:tcW w:w="2536" w:type="dxa"/>
          </w:tcPr>
          <w:p w:rsidR="00B23408" w:rsidRPr="00B23408" w:rsidRDefault="00B23408" w:rsidP="00B23408">
            <w:pPr>
              <w:pStyle w:val="NormalWeb"/>
              <w:bidi/>
              <w:spacing w:before="0" w:beforeAutospacing="0" w:after="0" w:afterAutospacing="0"/>
              <w:cnfStyle w:val="000000100000" w:firstRow="0" w:lastRow="0" w:firstColumn="0" w:lastColumn="0" w:oddVBand="0" w:evenVBand="0" w:oddHBand="1" w:evenHBand="0" w:firstRowFirstColumn="0" w:firstRowLastColumn="0" w:lastRowFirstColumn="0" w:lastRowLastColumn="0"/>
              <w:rPr>
                <w:b/>
                <w:bCs/>
                <w:color w:val="000000" w:themeColor="text1"/>
                <w:rtl/>
              </w:rPr>
            </w:pPr>
          </w:p>
        </w:tc>
      </w:tr>
      <w:tr w:rsidR="00B23408" w:rsidRPr="00B23408" w:rsidTr="00B23408">
        <w:trPr>
          <w:trHeight w:val="397"/>
          <w:jc w:val="center"/>
        </w:trPr>
        <w:tc>
          <w:tcPr>
            <w:cnfStyle w:val="001000000000" w:firstRow="0" w:lastRow="0" w:firstColumn="1" w:lastColumn="0" w:oddVBand="0" w:evenVBand="0" w:oddHBand="0" w:evenHBand="0" w:firstRowFirstColumn="0" w:firstRowLastColumn="0" w:lastRowFirstColumn="0" w:lastRowLastColumn="0"/>
            <w:tcW w:w="2761" w:type="dxa"/>
            <w:shd w:val="clear" w:color="auto" w:fill="FFFFFF" w:themeFill="background1"/>
          </w:tcPr>
          <w:p w:rsidR="00B23408" w:rsidRPr="00B23408" w:rsidRDefault="00B23408" w:rsidP="00B23408">
            <w:pPr>
              <w:pStyle w:val="NormalWeb"/>
              <w:bidi/>
              <w:spacing w:before="0" w:beforeAutospacing="0" w:after="0" w:afterAutospacing="0"/>
              <w:rPr>
                <w:rFonts w:ascii="Sakkal Majalla" w:hAnsi="Sakkal Majalla" w:cs="Sakkal Majalla"/>
                <w:color w:val="000000" w:themeColor="text1"/>
                <w:sz w:val="28"/>
                <w:szCs w:val="28"/>
                <w:rtl/>
              </w:rPr>
            </w:pPr>
          </w:p>
        </w:tc>
        <w:tc>
          <w:tcPr>
            <w:tcW w:w="2770" w:type="dxa"/>
            <w:vMerge/>
            <w:shd w:val="clear" w:color="auto" w:fill="FFFFFF" w:themeFill="background1"/>
          </w:tcPr>
          <w:p w:rsidR="00B23408" w:rsidRPr="00B23408" w:rsidRDefault="00B23408" w:rsidP="00B23408">
            <w:pPr>
              <w:pStyle w:val="NormalWeb"/>
              <w:bidi/>
              <w:spacing w:before="0" w:beforeAutospacing="0" w:after="0" w:afterAutospacing="0"/>
              <w:jc w:val="center"/>
              <w:cnfStyle w:val="000000000000" w:firstRow="0" w:lastRow="0" w:firstColumn="0" w:lastColumn="0" w:oddVBand="0" w:evenVBand="0" w:oddHBand="0" w:evenHBand="0" w:firstRowFirstColumn="0" w:firstRowLastColumn="0" w:lastRowFirstColumn="0" w:lastRowLastColumn="0"/>
              <w:rPr>
                <w:rFonts w:ascii="Sakkal Majalla" w:hAnsi="Sakkal Majalla" w:cs="Sakkal Majalla"/>
                <w:b/>
                <w:bCs/>
                <w:color w:val="000000" w:themeColor="text1"/>
                <w:sz w:val="28"/>
                <w:szCs w:val="28"/>
                <w:rtl/>
              </w:rPr>
            </w:pPr>
          </w:p>
        </w:tc>
        <w:tc>
          <w:tcPr>
            <w:tcW w:w="1845" w:type="dxa"/>
            <w:shd w:val="clear" w:color="auto" w:fill="FFFFFF" w:themeFill="background1"/>
          </w:tcPr>
          <w:p w:rsidR="00B23408" w:rsidRPr="00B23408" w:rsidRDefault="00B23408" w:rsidP="00B23408">
            <w:pPr>
              <w:pStyle w:val="NormalWeb"/>
              <w:bidi/>
              <w:spacing w:before="0" w:beforeAutospacing="0" w:after="0" w:afterAutospacing="0"/>
              <w:jc w:val="center"/>
              <w:cnfStyle w:val="000000000000" w:firstRow="0" w:lastRow="0" w:firstColumn="0" w:lastColumn="0" w:oddVBand="0" w:evenVBand="0" w:oddHBand="0" w:evenHBand="0" w:firstRowFirstColumn="0" w:firstRowLastColumn="0" w:lastRowFirstColumn="0" w:lastRowLastColumn="0"/>
              <w:rPr>
                <w:rFonts w:ascii="Sakkal Majalla" w:hAnsi="Sakkal Majalla" w:cs="Sakkal Majalla"/>
                <w:b/>
                <w:bCs/>
                <w:color w:val="000000" w:themeColor="text1"/>
                <w:sz w:val="28"/>
                <w:szCs w:val="28"/>
                <w:rtl/>
              </w:rPr>
            </w:pPr>
            <w:r w:rsidRPr="00B23408">
              <w:rPr>
                <w:rFonts w:ascii="Sakkal Majalla" w:hAnsi="Sakkal Majalla" w:cs="Sakkal Majalla"/>
                <w:b/>
                <w:bCs/>
                <w:color w:val="000000" w:themeColor="text1"/>
                <w:sz w:val="28"/>
                <w:szCs w:val="28"/>
                <w:rtl/>
              </w:rPr>
              <w:t>عضو</w:t>
            </w:r>
            <w:r w:rsidRPr="00B23408">
              <w:rPr>
                <w:rFonts w:ascii="Sakkal Majalla" w:hAnsi="Sakkal Majalla" w:cs="Sakkal Majalla" w:hint="cs"/>
                <w:b/>
                <w:bCs/>
                <w:color w:val="000000" w:themeColor="text1"/>
                <w:sz w:val="28"/>
                <w:szCs w:val="28"/>
                <w:rtl/>
              </w:rPr>
              <w:t>ة</w:t>
            </w:r>
          </w:p>
        </w:tc>
        <w:tc>
          <w:tcPr>
            <w:tcW w:w="2536" w:type="dxa"/>
            <w:shd w:val="clear" w:color="auto" w:fill="FFFFFF" w:themeFill="background1"/>
          </w:tcPr>
          <w:p w:rsidR="00B23408" w:rsidRPr="00B23408" w:rsidRDefault="00B23408" w:rsidP="00B23408">
            <w:pPr>
              <w:pStyle w:val="NormalWeb"/>
              <w:bidi/>
              <w:spacing w:before="0" w:beforeAutospacing="0" w:after="0" w:afterAutospacing="0"/>
              <w:cnfStyle w:val="000000000000" w:firstRow="0" w:lastRow="0" w:firstColumn="0" w:lastColumn="0" w:oddVBand="0" w:evenVBand="0" w:oddHBand="0" w:evenHBand="0" w:firstRowFirstColumn="0" w:firstRowLastColumn="0" w:lastRowFirstColumn="0" w:lastRowLastColumn="0"/>
              <w:rPr>
                <w:b/>
                <w:bCs/>
                <w:color w:val="000000" w:themeColor="text1"/>
                <w:rtl/>
              </w:rPr>
            </w:pPr>
          </w:p>
        </w:tc>
      </w:tr>
      <w:tr w:rsidR="00B23408" w:rsidRPr="00B23408" w:rsidTr="00B23408">
        <w:trPr>
          <w:cnfStyle w:val="000000100000" w:firstRow="0" w:lastRow="0" w:firstColumn="0" w:lastColumn="0" w:oddVBand="0" w:evenVBand="0" w:oddHBand="1" w:evenHBand="0" w:firstRowFirstColumn="0" w:firstRowLastColumn="0" w:lastRowFirstColumn="0" w:lastRowLastColumn="0"/>
          <w:trHeight w:val="397"/>
          <w:jc w:val="center"/>
        </w:trPr>
        <w:tc>
          <w:tcPr>
            <w:cnfStyle w:val="001000000000" w:firstRow="0" w:lastRow="0" w:firstColumn="1" w:lastColumn="0" w:oddVBand="0" w:evenVBand="0" w:oddHBand="0" w:evenHBand="0" w:firstRowFirstColumn="0" w:firstRowLastColumn="0" w:lastRowFirstColumn="0" w:lastRowLastColumn="0"/>
            <w:tcW w:w="2761" w:type="dxa"/>
          </w:tcPr>
          <w:p w:rsidR="00B23408" w:rsidRPr="00B23408" w:rsidRDefault="00B23408" w:rsidP="00B23408">
            <w:pPr>
              <w:pStyle w:val="NormalWeb"/>
              <w:bidi/>
              <w:spacing w:before="0" w:beforeAutospacing="0" w:after="0" w:afterAutospacing="0"/>
              <w:rPr>
                <w:rFonts w:ascii="Sakkal Majalla" w:hAnsi="Sakkal Majalla" w:cs="Sakkal Majalla"/>
                <w:color w:val="000000" w:themeColor="text1"/>
                <w:sz w:val="28"/>
                <w:szCs w:val="28"/>
                <w:rtl/>
              </w:rPr>
            </w:pPr>
          </w:p>
        </w:tc>
        <w:tc>
          <w:tcPr>
            <w:tcW w:w="2770" w:type="dxa"/>
            <w:vMerge/>
          </w:tcPr>
          <w:p w:rsidR="00B23408" w:rsidRPr="00B23408" w:rsidRDefault="00B23408" w:rsidP="00B23408">
            <w:pPr>
              <w:pStyle w:val="NormalWeb"/>
              <w:bidi/>
              <w:spacing w:before="0" w:beforeAutospacing="0" w:after="0" w:afterAutospacing="0"/>
              <w:jc w:val="center"/>
              <w:cnfStyle w:val="000000100000" w:firstRow="0" w:lastRow="0" w:firstColumn="0" w:lastColumn="0" w:oddVBand="0" w:evenVBand="0" w:oddHBand="1" w:evenHBand="0" w:firstRowFirstColumn="0" w:firstRowLastColumn="0" w:lastRowFirstColumn="0" w:lastRowLastColumn="0"/>
              <w:rPr>
                <w:rFonts w:ascii="Sakkal Majalla" w:hAnsi="Sakkal Majalla" w:cs="Sakkal Majalla"/>
                <w:b/>
                <w:bCs/>
                <w:color w:val="000000" w:themeColor="text1"/>
                <w:sz w:val="28"/>
                <w:szCs w:val="28"/>
                <w:rtl/>
              </w:rPr>
            </w:pPr>
          </w:p>
        </w:tc>
        <w:tc>
          <w:tcPr>
            <w:tcW w:w="1845" w:type="dxa"/>
          </w:tcPr>
          <w:p w:rsidR="00B23408" w:rsidRPr="00B23408" w:rsidRDefault="00B23408" w:rsidP="00B23408">
            <w:pPr>
              <w:pStyle w:val="NormalWeb"/>
              <w:bidi/>
              <w:spacing w:before="0" w:beforeAutospacing="0" w:after="0" w:afterAutospacing="0"/>
              <w:jc w:val="center"/>
              <w:cnfStyle w:val="000000100000" w:firstRow="0" w:lastRow="0" w:firstColumn="0" w:lastColumn="0" w:oddVBand="0" w:evenVBand="0" w:oddHBand="1" w:evenHBand="0" w:firstRowFirstColumn="0" w:firstRowLastColumn="0" w:lastRowFirstColumn="0" w:lastRowLastColumn="0"/>
              <w:rPr>
                <w:rFonts w:ascii="Sakkal Majalla" w:hAnsi="Sakkal Majalla" w:cs="Sakkal Majalla"/>
                <w:b/>
                <w:bCs/>
                <w:color w:val="000000" w:themeColor="text1"/>
                <w:sz w:val="28"/>
                <w:szCs w:val="28"/>
                <w:rtl/>
              </w:rPr>
            </w:pPr>
            <w:r w:rsidRPr="00B23408">
              <w:rPr>
                <w:rFonts w:ascii="Sakkal Majalla" w:hAnsi="Sakkal Majalla" w:cs="Sakkal Majalla"/>
                <w:b/>
                <w:bCs/>
                <w:color w:val="000000" w:themeColor="text1"/>
                <w:sz w:val="28"/>
                <w:szCs w:val="28"/>
                <w:rtl/>
              </w:rPr>
              <w:t>عضو</w:t>
            </w:r>
            <w:r w:rsidRPr="00B23408">
              <w:rPr>
                <w:rFonts w:ascii="Sakkal Majalla" w:hAnsi="Sakkal Majalla" w:cs="Sakkal Majalla" w:hint="cs"/>
                <w:b/>
                <w:bCs/>
                <w:color w:val="000000" w:themeColor="text1"/>
                <w:sz w:val="28"/>
                <w:szCs w:val="28"/>
                <w:rtl/>
              </w:rPr>
              <w:t>ة</w:t>
            </w:r>
          </w:p>
        </w:tc>
        <w:tc>
          <w:tcPr>
            <w:tcW w:w="2536" w:type="dxa"/>
          </w:tcPr>
          <w:p w:rsidR="00B23408" w:rsidRPr="00B23408" w:rsidRDefault="00B23408" w:rsidP="00B23408">
            <w:pPr>
              <w:pStyle w:val="NormalWeb"/>
              <w:bidi/>
              <w:spacing w:before="0" w:beforeAutospacing="0" w:after="0" w:afterAutospacing="0"/>
              <w:cnfStyle w:val="000000100000" w:firstRow="0" w:lastRow="0" w:firstColumn="0" w:lastColumn="0" w:oddVBand="0" w:evenVBand="0" w:oddHBand="1" w:evenHBand="0" w:firstRowFirstColumn="0" w:firstRowLastColumn="0" w:lastRowFirstColumn="0" w:lastRowLastColumn="0"/>
              <w:rPr>
                <w:b/>
                <w:bCs/>
                <w:color w:val="000000" w:themeColor="text1"/>
                <w:rtl/>
              </w:rPr>
            </w:pPr>
          </w:p>
        </w:tc>
      </w:tr>
      <w:tr w:rsidR="00B23408" w:rsidRPr="00B23408" w:rsidTr="00B23408">
        <w:trPr>
          <w:trHeight w:val="397"/>
          <w:jc w:val="center"/>
        </w:trPr>
        <w:tc>
          <w:tcPr>
            <w:cnfStyle w:val="001000000000" w:firstRow="0" w:lastRow="0" w:firstColumn="1" w:lastColumn="0" w:oddVBand="0" w:evenVBand="0" w:oddHBand="0" w:evenHBand="0" w:firstRowFirstColumn="0" w:firstRowLastColumn="0" w:lastRowFirstColumn="0" w:lastRowLastColumn="0"/>
            <w:tcW w:w="2761" w:type="dxa"/>
          </w:tcPr>
          <w:p w:rsidR="00B23408" w:rsidRPr="00B23408" w:rsidRDefault="00B23408" w:rsidP="00B23408">
            <w:pPr>
              <w:pStyle w:val="NormalWeb"/>
              <w:bidi/>
              <w:spacing w:before="0" w:beforeAutospacing="0" w:after="0" w:afterAutospacing="0"/>
              <w:rPr>
                <w:rFonts w:ascii="Sakkal Majalla" w:hAnsi="Sakkal Majalla" w:cs="Sakkal Majalla"/>
                <w:color w:val="000000" w:themeColor="text1"/>
                <w:sz w:val="28"/>
                <w:szCs w:val="28"/>
                <w:rtl/>
              </w:rPr>
            </w:pPr>
          </w:p>
        </w:tc>
        <w:tc>
          <w:tcPr>
            <w:tcW w:w="2770" w:type="dxa"/>
          </w:tcPr>
          <w:p w:rsidR="00B23408" w:rsidRPr="00B23408" w:rsidRDefault="00B23408" w:rsidP="00B23408">
            <w:pPr>
              <w:pStyle w:val="NormalWeb"/>
              <w:bidi/>
              <w:spacing w:before="0" w:beforeAutospacing="0" w:after="0" w:afterAutospacing="0"/>
              <w:jc w:val="center"/>
              <w:cnfStyle w:val="000000000000" w:firstRow="0" w:lastRow="0" w:firstColumn="0" w:lastColumn="0" w:oddVBand="0" w:evenVBand="0" w:oddHBand="0" w:evenHBand="0" w:firstRowFirstColumn="0" w:firstRowLastColumn="0" w:lastRowFirstColumn="0" w:lastRowLastColumn="0"/>
              <w:rPr>
                <w:rFonts w:ascii="Sakkal Majalla" w:hAnsi="Sakkal Majalla" w:cs="Sakkal Majalla"/>
                <w:b/>
                <w:bCs/>
                <w:color w:val="000000" w:themeColor="text1"/>
                <w:sz w:val="28"/>
                <w:szCs w:val="28"/>
                <w:rtl/>
              </w:rPr>
            </w:pPr>
            <w:r w:rsidRPr="00B23408">
              <w:rPr>
                <w:rFonts w:ascii="Sakkal Majalla" w:hAnsi="Sakkal Majalla" w:cs="Sakkal Majalla"/>
                <w:b/>
                <w:bCs/>
                <w:color w:val="000000" w:themeColor="text1"/>
                <w:sz w:val="28"/>
                <w:szCs w:val="28"/>
                <w:rtl/>
              </w:rPr>
              <w:t>مساعد</w:t>
            </w:r>
            <w:r w:rsidRPr="00B23408">
              <w:rPr>
                <w:rFonts w:ascii="Sakkal Majalla" w:hAnsi="Sakkal Majalla" w:cs="Sakkal Majalla" w:hint="cs"/>
                <w:b/>
                <w:bCs/>
                <w:color w:val="000000" w:themeColor="text1"/>
                <w:sz w:val="28"/>
                <w:szCs w:val="28"/>
                <w:rtl/>
              </w:rPr>
              <w:t>ة</w:t>
            </w:r>
            <w:r w:rsidRPr="00B23408">
              <w:rPr>
                <w:rFonts w:ascii="Sakkal Majalla" w:hAnsi="Sakkal Majalla" w:cs="Sakkal Majalla"/>
                <w:b/>
                <w:bCs/>
                <w:color w:val="000000" w:themeColor="text1"/>
                <w:sz w:val="28"/>
                <w:szCs w:val="28"/>
                <w:rtl/>
              </w:rPr>
              <w:t xml:space="preserve"> إداري</w:t>
            </w:r>
            <w:r w:rsidRPr="00B23408">
              <w:rPr>
                <w:rFonts w:ascii="Sakkal Majalla" w:hAnsi="Sakkal Majalla" w:cs="Sakkal Majalla" w:hint="cs"/>
                <w:b/>
                <w:bCs/>
                <w:color w:val="000000" w:themeColor="text1"/>
                <w:sz w:val="28"/>
                <w:szCs w:val="28"/>
                <w:rtl/>
              </w:rPr>
              <w:t>ة</w:t>
            </w:r>
          </w:p>
        </w:tc>
        <w:tc>
          <w:tcPr>
            <w:tcW w:w="1845" w:type="dxa"/>
          </w:tcPr>
          <w:p w:rsidR="00B23408" w:rsidRPr="00B23408" w:rsidRDefault="00B23408" w:rsidP="00B23408">
            <w:pPr>
              <w:pStyle w:val="NormalWeb"/>
              <w:bidi/>
              <w:spacing w:before="0" w:beforeAutospacing="0" w:after="0" w:afterAutospacing="0"/>
              <w:jc w:val="center"/>
              <w:cnfStyle w:val="000000000000" w:firstRow="0" w:lastRow="0" w:firstColumn="0" w:lastColumn="0" w:oddVBand="0" w:evenVBand="0" w:oddHBand="0" w:evenHBand="0" w:firstRowFirstColumn="0" w:firstRowLastColumn="0" w:lastRowFirstColumn="0" w:lastRowLastColumn="0"/>
              <w:rPr>
                <w:rFonts w:ascii="Sakkal Majalla" w:hAnsi="Sakkal Majalla" w:cs="Sakkal Majalla"/>
                <w:b/>
                <w:bCs/>
                <w:color w:val="000000" w:themeColor="text1"/>
                <w:sz w:val="28"/>
                <w:szCs w:val="28"/>
                <w:rtl/>
              </w:rPr>
            </w:pPr>
            <w:r w:rsidRPr="00B23408">
              <w:rPr>
                <w:rFonts w:ascii="Sakkal Majalla" w:hAnsi="Sakkal Majalla" w:cs="Sakkal Majalla"/>
                <w:b/>
                <w:bCs/>
                <w:color w:val="000000" w:themeColor="text1"/>
                <w:sz w:val="28"/>
                <w:szCs w:val="28"/>
                <w:rtl/>
              </w:rPr>
              <w:t>مقرر</w:t>
            </w:r>
            <w:r w:rsidRPr="00B23408">
              <w:rPr>
                <w:rFonts w:ascii="Sakkal Majalla" w:hAnsi="Sakkal Majalla" w:cs="Sakkal Majalla" w:hint="cs"/>
                <w:b/>
                <w:bCs/>
                <w:color w:val="000000" w:themeColor="text1"/>
                <w:sz w:val="28"/>
                <w:szCs w:val="28"/>
                <w:rtl/>
              </w:rPr>
              <w:t>ة</w:t>
            </w:r>
            <w:r w:rsidRPr="00B23408">
              <w:rPr>
                <w:rFonts w:ascii="Sakkal Majalla" w:hAnsi="Sakkal Majalla" w:cs="Sakkal Majalla"/>
                <w:b/>
                <w:bCs/>
                <w:color w:val="000000" w:themeColor="text1"/>
                <w:sz w:val="28"/>
                <w:szCs w:val="28"/>
                <w:rtl/>
              </w:rPr>
              <w:t xml:space="preserve"> للجنة</w:t>
            </w:r>
          </w:p>
        </w:tc>
        <w:tc>
          <w:tcPr>
            <w:tcW w:w="2536" w:type="dxa"/>
          </w:tcPr>
          <w:p w:rsidR="00B23408" w:rsidRPr="00B23408" w:rsidRDefault="00B23408" w:rsidP="00B23408">
            <w:pPr>
              <w:pStyle w:val="NormalWeb"/>
              <w:bidi/>
              <w:spacing w:before="0" w:beforeAutospacing="0" w:after="0" w:afterAutospacing="0"/>
              <w:cnfStyle w:val="000000000000" w:firstRow="0" w:lastRow="0" w:firstColumn="0" w:lastColumn="0" w:oddVBand="0" w:evenVBand="0" w:oddHBand="0" w:evenHBand="0" w:firstRowFirstColumn="0" w:firstRowLastColumn="0" w:lastRowFirstColumn="0" w:lastRowLastColumn="0"/>
              <w:rPr>
                <w:rFonts w:ascii="Arial" w:hAnsi="Arial" w:cs="Arial"/>
                <w:b/>
                <w:bCs/>
                <w:color w:val="000000" w:themeColor="text1"/>
                <w:sz w:val="22"/>
                <w:szCs w:val="22"/>
                <w:rtl/>
              </w:rPr>
            </w:pPr>
          </w:p>
        </w:tc>
      </w:tr>
    </w:tbl>
    <w:p w:rsidR="00B23408" w:rsidRDefault="00B23408" w:rsidP="00B23408">
      <w:pPr>
        <w:spacing w:after="0"/>
        <w:ind w:right="426"/>
        <w:jc w:val="right"/>
        <w:rPr>
          <w:rtl/>
        </w:rPr>
      </w:pPr>
      <w:r>
        <w:rPr>
          <w:rFonts w:hint="cs"/>
          <w:noProof/>
        </w:rPr>
        <w:drawing>
          <wp:inline distT="0" distB="0" distL="0" distR="0">
            <wp:extent cx="1837983" cy="1633231"/>
            <wp:effectExtent l="0" t="0" r="0" b="0"/>
            <wp:docPr id="5" name="يعتمد.png"/>
            <wp:cNvGraphicFramePr/>
            <a:graphic xmlns:a="http://schemas.openxmlformats.org/drawingml/2006/main">
              <a:graphicData uri="http://schemas.openxmlformats.org/drawingml/2006/picture">
                <pic:pic xmlns:pic="http://schemas.openxmlformats.org/drawingml/2006/picture">
                  <pic:nvPicPr>
                    <pic:cNvPr id="5" name="يعتمد.png"/>
                    <pic:cNvPicPr/>
                  </pic:nvPicPr>
                  <pic:blipFill>
                    <a:blip r:embed="rId26" cstate="print">
                      <a:extLst>
                        <a:ext uri="{28A0092B-C50C-407E-A947-70E740481C1C}">
                          <a14:useLocalDpi xmlns:a14="http://schemas.microsoft.com/office/drawing/2010/main" val="0"/>
                        </a:ext>
                      </a:extLst>
                    </a:blip>
                    <a:stretch>
                      <a:fillRect/>
                    </a:stretch>
                  </pic:blipFill>
                  <pic:spPr>
                    <a:xfrm>
                      <a:off x="0" y="0"/>
                      <a:ext cx="4174853" cy="3709772"/>
                    </a:xfrm>
                    <a:prstGeom prst="rect">
                      <a:avLst/>
                    </a:prstGeom>
                  </pic:spPr>
                </pic:pic>
              </a:graphicData>
            </a:graphic>
          </wp:inline>
        </w:drawing>
      </w:r>
    </w:p>
    <w:p w:rsidR="00A53D2B" w:rsidRDefault="00A53D2B" w:rsidP="00A53D2B">
      <w:pPr>
        <w:rPr>
          <w:rFonts w:asciiTheme="majorBidi" w:hAnsiTheme="majorBidi" w:cs="GE SS Two Bold"/>
          <w:b/>
          <w:bCs/>
          <w:color w:val="002060"/>
          <w:sz w:val="32"/>
          <w:szCs w:val="32"/>
          <w:rtl/>
        </w:rPr>
      </w:pPr>
      <w:r w:rsidRPr="005647C5">
        <w:rPr>
          <w:rFonts w:asciiTheme="majorBidi" w:hAnsiTheme="majorBidi" w:cs="GE SS Two Bold"/>
          <w:b/>
          <w:bCs/>
          <w:noProof/>
          <w:color w:val="002060"/>
          <w:sz w:val="32"/>
          <w:szCs w:val="32"/>
        </w:rPr>
        <w:drawing>
          <wp:anchor distT="0" distB="0" distL="114300" distR="114300" simplePos="0" relativeHeight="251669504" behindDoc="1" locked="0" layoutInCell="1" allowOverlap="1" wp14:anchorId="5337C581" wp14:editId="1DA0C8B3">
            <wp:simplePos x="0" y="0"/>
            <wp:positionH relativeFrom="margin">
              <wp:posOffset>399415</wp:posOffset>
            </wp:positionH>
            <wp:positionV relativeFrom="paragraph">
              <wp:posOffset>-15338</wp:posOffset>
            </wp:positionV>
            <wp:extent cx="5908138" cy="1079444"/>
            <wp:effectExtent l="0" t="0" r="0" b="0"/>
            <wp:wrapNone/>
            <wp:docPr id="22" name="صورة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Untitled-1-01.pn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5908138" cy="1079444"/>
                    </a:xfrm>
                    <a:prstGeom prst="rect">
                      <a:avLst/>
                    </a:prstGeom>
                  </pic:spPr>
                </pic:pic>
              </a:graphicData>
            </a:graphic>
            <wp14:sizeRelH relativeFrom="page">
              <wp14:pctWidth>0</wp14:pctWidth>
            </wp14:sizeRelH>
            <wp14:sizeRelV relativeFrom="page">
              <wp14:pctHeight>0</wp14:pctHeight>
            </wp14:sizeRelV>
          </wp:anchor>
        </w:drawing>
      </w:r>
    </w:p>
    <w:p w:rsidR="00A53D2B" w:rsidRPr="00A53D2B" w:rsidRDefault="00A53D2B" w:rsidP="00A53D2B">
      <w:pPr>
        <w:spacing w:after="0"/>
        <w:jc w:val="center"/>
        <w:rPr>
          <w:rFonts w:asciiTheme="majorBidi" w:hAnsiTheme="majorBidi" w:cs="GE SS Two Bold"/>
          <w:b/>
          <w:bCs/>
          <w:color w:val="002060"/>
          <w:sz w:val="32"/>
          <w:szCs w:val="32"/>
          <w:rtl/>
        </w:rPr>
      </w:pPr>
      <w:r w:rsidRPr="00484AD0">
        <w:rPr>
          <w:rFonts w:asciiTheme="majorBidi" w:hAnsiTheme="majorBidi" w:cs="GE SS Two Bold"/>
          <w:b/>
          <w:bCs/>
          <w:color w:val="002060"/>
          <w:sz w:val="40"/>
          <w:szCs w:val="40"/>
          <w:rtl/>
        </w:rPr>
        <w:t>مهام اللجنة الإدارية للمدرسة</w:t>
      </w:r>
    </w:p>
    <w:p w:rsidR="00B23408" w:rsidRPr="00A53D2B" w:rsidRDefault="00B23408" w:rsidP="00A53D2B">
      <w:pPr>
        <w:rPr>
          <w:sz w:val="18"/>
          <w:szCs w:val="18"/>
          <w:rtl/>
        </w:rPr>
      </w:pPr>
    </w:p>
    <w:p w:rsidR="00A53D2B" w:rsidRDefault="00A53D2B" w:rsidP="00A53D2B">
      <w:pPr>
        <w:spacing w:after="0" w:line="240" w:lineRule="auto"/>
        <w:jc w:val="center"/>
        <w:rPr>
          <w:rtl/>
        </w:rPr>
      </w:pPr>
      <w:r>
        <w:rPr>
          <w:noProof/>
          <w:rtl/>
        </w:rPr>
        <w:drawing>
          <wp:inline distT="0" distB="0" distL="0" distR="0">
            <wp:extent cx="6480061" cy="4934722"/>
            <wp:effectExtent l="0" t="0" r="0" b="0"/>
            <wp:docPr id="23" name="صورة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مهام اللجنة الادارية-01.png"/>
                    <pic:cNvPicPr/>
                  </pic:nvPicPr>
                  <pic:blipFill>
                    <a:blip r:embed="rId27" cstate="print">
                      <a:extLst>
                        <a:ext uri="{28A0092B-C50C-407E-A947-70E740481C1C}">
                          <a14:useLocalDpi xmlns:a14="http://schemas.microsoft.com/office/drawing/2010/main" val="0"/>
                        </a:ext>
                      </a:extLst>
                    </a:blip>
                    <a:stretch>
                      <a:fillRect/>
                    </a:stretch>
                  </pic:blipFill>
                  <pic:spPr>
                    <a:xfrm>
                      <a:off x="0" y="0"/>
                      <a:ext cx="6480061" cy="4934722"/>
                    </a:xfrm>
                    <a:prstGeom prst="rect">
                      <a:avLst/>
                    </a:prstGeom>
                  </pic:spPr>
                </pic:pic>
              </a:graphicData>
            </a:graphic>
          </wp:inline>
        </w:drawing>
      </w:r>
    </w:p>
    <w:tbl>
      <w:tblPr>
        <w:tblStyle w:val="PlainTable1"/>
        <w:bidiVisual/>
        <w:tblW w:w="0" w:type="auto"/>
        <w:jc w:val="center"/>
        <w:tblLook w:val="04A0" w:firstRow="1" w:lastRow="0" w:firstColumn="1" w:lastColumn="0" w:noHBand="0" w:noVBand="1"/>
      </w:tblPr>
      <w:tblGrid>
        <w:gridCol w:w="2761"/>
        <w:gridCol w:w="2770"/>
        <w:gridCol w:w="1845"/>
        <w:gridCol w:w="2536"/>
      </w:tblGrid>
      <w:tr w:rsidR="00A53D2B" w:rsidRPr="00B23408" w:rsidTr="00A53D2B">
        <w:trPr>
          <w:cnfStyle w:val="100000000000" w:firstRow="1" w:lastRow="0" w:firstColumn="0" w:lastColumn="0" w:oddVBand="0" w:evenVBand="0" w:oddHBand="0" w:evenHBand="0" w:firstRowFirstColumn="0" w:firstRowLastColumn="0" w:lastRowFirstColumn="0" w:lastRowLastColumn="0"/>
          <w:trHeight w:val="283"/>
          <w:jc w:val="center"/>
        </w:trPr>
        <w:tc>
          <w:tcPr>
            <w:cnfStyle w:val="001000000000" w:firstRow="0" w:lastRow="0" w:firstColumn="1" w:lastColumn="0" w:oddVBand="0" w:evenVBand="0" w:oddHBand="0" w:evenHBand="0" w:firstRowFirstColumn="0" w:firstRowLastColumn="0" w:lastRowFirstColumn="0" w:lastRowLastColumn="0"/>
            <w:tcW w:w="2761" w:type="dxa"/>
            <w:shd w:val="clear" w:color="auto" w:fill="538135" w:themeFill="accent6" w:themeFillShade="BF"/>
          </w:tcPr>
          <w:p w:rsidR="00A53D2B" w:rsidRPr="00B23408" w:rsidRDefault="00A53D2B" w:rsidP="00DC6F9E">
            <w:pPr>
              <w:pStyle w:val="NormalWeb"/>
              <w:bidi/>
              <w:spacing w:before="0" w:beforeAutospacing="0" w:after="0" w:afterAutospacing="0"/>
              <w:jc w:val="center"/>
              <w:rPr>
                <w:rFonts w:ascii="Sakkal Majalla" w:hAnsi="Sakkal Majalla" w:cs="Sakkal Majalla"/>
                <w:color w:val="FFFFFF" w:themeColor="background1"/>
                <w:sz w:val="32"/>
                <w:szCs w:val="32"/>
                <w:rtl/>
              </w:rPr>
            </w:pPr>
            <w:r w:rsidRPr="00B23408">
              <w:rPr>
                <w:rFonts w:ascii="Sakkal Majalla" w:hAnsi="Sakkal Majalla" w:cs="Sakkal Majalla"/>
                <w:color w:val="FFFFFF" w:themeColor="background1"/>
                <w:sz w:val="32"/>
                <w:szCs w:val="32"/>
                <w:rtl/>
              </w:rPr>
              <w:t>الاسم</w:t>
            </w:r>
          </w:p>
        </w:tc>
        <w:tc>
          <w:tcPr>
            <w:tcW w:w="2770" w:type="dxa"/>
            <w:shd w:val="clear" w:color="auto" w:fill="538135" w:themeFill="accent6" w:themeFillShade="BF"/>
          </w:tcPr>
          <w:p w:rsidR="00A53D2B" w:rsidRPr="00B23408" w:rsidRDefault="00A53D2B" w:rsidP="00DC6F9E">
            <w:pPr>
              <w:pStyle w:val="NormalWeb"/>
              <w:bidi/>
              <w:spacing w:before="0" w:beforeAutospacing="0" w:after="0" w:afterAutospacing="0"/>
              <w:jc w:val="center"/>
              <w:cnfStyle w:val="100000000000" w:firstRow="1" w:lastRow="0" w:firstColumn="0" w:lastColumn="0" w:oddVBand="0" w:evenVBand="0" w:oddHBand="0" w:evenHBand="0" w:firstRowFirstColumn="0" w:firstRowLastColumn="0" w:lastRowFirstColumn="0" w:lastRowLastColumn="0"/>
              <w:rPr>
                <w:rFonts w:ascii="Sakkal Majalla" w:hAnsi="Sakkal Majalla" w:cs="Sakkal Majalla"/>
                <w:color w:val="FFFFFF" w:themeColor="background1"/>
                <w:sz w:val="32"/>
                <w:szCs w:val="32"/>
                <w:rtl/>
              </w:rPr>
            </w:pPr>
            <w:r w:rsidRPr="00B23408">
              <w:rPr>
                <w:rFonts w:ascii="Sakkal Majalla" w:hAnsi="Sakkal Majalla" w:cs="Sakkal Majalla" w:hint="cs"/>
                <w:color w:val="FFFFFF" w:themeColor="background1"/>
                <w:sz w:val="32"/>
                <w:szCs w:val="32"/>
                <w:rtl/>
              </w:rPr>
              <w:t>الوصف الوظيفي</w:t>
            </w:r>
          </w:p>
        </w:tc>
        <w:tc>
          <w:tcPr>
            <w:tcW w:w="1845" w:type="dxa"/>
            <w:shd w:val="clear" w:color="auto" w:fill="538135" w:themeFill="accent6" w:themeFillShade="BF"/>
          </w:tcPr>
          <w:p w:rsidR="00A53D2B" w:rsidRPr="00B23408" w:rsidRDefault="00A53D2B" w:rsidP="00DC6F9E">
            <w:pPr>
              <w:pStyle w:val="NormalWeb"/>
              <w:bidi/>
              <w:spacing w:before="0" w:beforeAutospacing="0" w:after="0" w:afterAutospacing="0"/>
              <w:jc w:val="center"/>
              <w:cnfStyle w:val="100000000000" w:firstRow="1" w:lastRow="0" w:firstColumn="0" w:lastColumn="0" w:oddVBand="0" w:evenVBand="0" w:oddHBand="0" w:evenHBand="0" w:firstRowFirstColumn="0" w:firstRowLastColumn="0" w:lastRowFirstColumn="0" w:lastRowLastColumn="0"/>
              <w:rPr>
                <w:rFonts w:ascii="Sakkal Majalla" w:hAnsi="Sakkal Majalla" w:cs="Sakkal Majalla"/>
                <w:color w:val="FFFFFF" w:themeColor="background1"/>
                <w:sz w:val="32"/>
                <w:szCs w:val="32"/>
                <w:rtl/>
              </w:rPr>
            </w:pPr>
            <w:r w:rsidRPr="00B23408">
              <w:rPr>
                <w:rFonts w:ascii="Sakkal Majalla" w:hAnsi="Sakkal Majalla" w:cs="Sakkal Majalla"/>
                <w:color w:val="FFFFFF" w:themeColor="background1"/>
                <w:sz w:val="32"/>
                <w:szCs w:val="32"/>
                <w:rtl/>
              </w:rPr>
              <w:t>العمل المكلف</w:t>
            </w:r>
            <w:r w:rsidRPr="00B23408">
              <w:rPr>
                <w:rFonts w:ascii="Sakkal Majalla" w:hAnsi="Sakkal Majalla" w:cs="Sakkal Majalla" w:hint="cs"/>
                <w:color w:val="FFFFFF" w:themeColor="background1"/>
                <w:sz w:val="32"/>
                <w:szCs w:val="32"/>
                <w:rtl/>
              </w:rPr>
              <w:t>ة</w:t>
            </w:r>
            <w:r w:rsidRPr="00B23408">
              <w:rPr>
                <w:rFonts w:ascii="Sakkal Majalla" w:hAnsi="Sakkal Majalla" w:cs="Sakkal Majalla"/>
                <w:color w:val="FFFFFF" w:themeColor="background1"/>
                <w:sz w:val="32"/>
                <w:szCs w:val="32"/>
                <w:rtl/>
              </w:rPr>
              <w:t xml:space="preserve"> به</w:t>
            </w:r>
          </w:p>
        </w:tc>
        <w:tc>
          <w:tcPr>
            <w:tcW w:w="2536" w:type="dxa"/>
            <w:shd w:val="clear" w:color="auto" w:fill="538135" w:themeFill="accent6" w:themeFillShade="BF"/>
          </w:tcPr>
          <w:p w:rsidR="00A53D2B" w:rsidRPr="00B23408" w:rsidRDefault="00A53D2B" w:rsidP="00DC6F9E">
            <w:pPr>
              <w:pStyle w:val="NormalWeb"/>
              <w:bidi/>
              <w:spacing w:before="0" w:beforeAutospacing="0" w:after="0" w:afterAutospacing="0"/>
              <w:jc w:val="center"/>
              <w:cnfStyle w:val="100000000000" w:firstRow="1" w:lastRow="0" w:firstColumn="0" w:lastColumn="0" w:oddVBand="0" w:evenVBand="0" w:oddHBand="0" w:evenHBand="0" w:firstRowFirstColumn="0" w:firstRowLastColumn="0" w:lastRowFirstColumn="0" w:lastRowLastColumn="0"/>
              <w:rPr>
                <w:rFonts w:ascii="Sakkal Majalla" w:hAnsi="Sakkal Majalla" w:cs="Sakkal Majalla"/>
                <w:color w:val="FFFFFF" w:themeColor="background1"/>
                <w:sz w:val="32"/>
                <w:szCs w:val="32"/>
                <w:rtl/>
              </w:rPr>
            </w:pPr>
            <w:r w:rsidRPr="00B23408">
              <w:rPr>
                <w:rFonts w:ascii="Sakkal Majalla" w:hAnsi="Sakkal Majalla" w:cs="Sakkal Majalla"/>
                <w:color w:val="FFFFFF" w:themeColor="background1"/>
                <w:sz w:val="32"/>
                <w:szCs w:val="32"/>
                <w:rtl/>
              </w:rPr>
              <w:t>التوقيع</w:t>
            </w:r>
          </w:p>
        </w:tc>
      </w:tr>
      <w:tr w:rsidR="00A53D2B" w:rsidRPr="00B23408" w:rsidTr="00A53D2B">
        <w:trPr>
          <w:cnfStyle w:val="000000100000" w:firstRow="0" w:lastRow="0" w:firstColumn="0" w:lastColumn="0" w:oddVBand="0" w:evenVBand="0" w:oddHBand="1" w:evenHBand="0" w:firstRowFirstColumn="0" w:firstRowLastColumn="0" w:lastRowFirstColumn="0" w:lastRowLastColumn="0"/>
          <w:trHeight w:val="283"/>
          <w:jc w:val="center"/>
        </w:trPr>
        <w:tc>
          <w:tcPr>
            <w:cnfStyle w:val="001000000000" w:firstRow="0" w:lastRow="0" w:firstColumn="1" w:lastColumn="0" w:oddVBand="0" w:evenVBand="0" w:oddHBand="0" w:evenHBand="0" w:firstRowFirstColumn="0" w:firstRowLastColumn="0" w:lastRowFirstColumn="0" w:lastRowLastColumn="0"/>
            <w:tcW w:w="2761" w:type="dxa"/>
          </w:tcPr>
          <w:p w:rsidR="00A53D2B" w:rsidRPr="00B23408" w:rsidRDefault="00A53D2B" w:rsidP="00DC6F9E">
            <w:pPr>
              <w:pStyle w:val="NormalWeb"/>
              <w:bidi/>
              <w:spacing w:before="0" w:beforeAutospacing="0" w:after="0" w:afterAutospacing="0"/>
              <w:jc w:val="center"/>
              <w:rPr>
                <w:rFonts w:ascii="Sakkal Majalla" w:hAnsi="Sakkal Majalla" w:cs="Sakkal Majalla"/>
                <w:color w:val="000000" w:themeColor="text1"/>
                <w:sz w:val="28"/>
                <w:szCs w:val="28"/>
                <w:rtl/>
              </w:rPr>
            </w:pPr>
            <w:r w:rsidRPr="00B23408">
              <w:rPr>
                <w:rFonts w:ascii="Sakkal Majalla" w:hAnsi="Sakkal Majalla" w:cs="Sakkal Majalla" w:hint="cs"/>
                <w:color w:val="000000" w:themeColor="text1"/>
                <w:sz w:val="28"/>
                <w:szCs w:val="28"/>
                <w:rtl/>
              </w:rPr>
              <w:t>سوزان بنت احمد المسلم</w:t>
            </w:r>
          </w:p>
        </w:tc>
        <w:tc>
          <w:tcPr>
            <w:tcW w:w="2770" w:type="dxa"/>
          </w:tcPr>
          <w:p w:rsidR="00A53D2B" w:rsidRPr="00B23408" w:rsidRDefault="00A53D2B" w:rsidP="00DC6F9E">
            <w:pPr>
              <w:pStyle w:val="NormalWeb"/>
              <w:bidi/>
              <w:spacing w:before="0" w:beforeAutospacing="0" w:after="0" w:afterAutospacing="0"/>
              <w:jc w:val="center"/>
              <w:cnfStyle w:val="000000100000" w:firstRow="0" w:lastRow="0" w:firstColumn="0" w:lastColumn="0" w:oddVBand="0" w:evenVBand="0" w:oddHBand="1" w:evenHBand="0" w:firstRowFirstColumn="0" w:firstRowLastColumn="0" w:lastRowFirstColumn="0" w:lastRowLastColumn="0"/>
              <w:rPr>
                <w:rFonts w:ascii="Sakkal Majalla" w:hAnsi="Sakkal Majalla" w:cs="Sakkal Majalla"/>
                <w:b/>
                <w:bCs/>
                <w:color w:val="000000" w:themeColor="text1"/>
                <w:sz w:val="28"/>
                <w:szCs w:val="28"/>
                <w:rtl/>
              </w:rPr>
            </w:pPr>
            <w:r w:rsidRPr="00B23408">
              <w:rPr>
                <w:rFonts w:ascii="Sakkal Majalla" w:hAnsi="Sakkal Majalla" w:cs="Sakkal Majalla" w:hint="cs"/>
                <w:b/>
                <w:bCs/>
                <w:color w:val="000000" w:themeColor="text1"/>
                <w:sz w:val="28"/>
                <w:szCs w:val="28"/>
                <w:rtl/>
              </w:rPr>
              <w:t>مديرة</w:t>
            </w:r>
            <w:r w:rsidRPr="00B23408">
              <w:rPr>
                <w:rFonts w:ascii="Sakkal Majalla" w:hAnsi="Sakkal Majalla" w:cs="Sakkal Majalla"/>
                <w:b/>
                <w:bCs/>
                <w:color w:val="000000" w:themeColor="text1"/>
                <w:sz w:val="28"/>
                <w:szCs w:val="28"/>
                <w:rtl/>
              </w:rPr>
              <w:t xml:space="preserve"> المدرسة</w:t>
            </w:r>
          </w:p>
        </w:tc>
        <w:tc>
          <w:tcPr>
            <w:tcW w:w="1845" w:type="dxa"/>
          </w:tcPr>
          <w:p w:rsidR="00A53D2B" w:rsidRPr="00B23408" w:rsidRDefault="00A53D2B" w:rsidP="00DC6F9E">
            <w:pPr>
              <w:pStyle w:val="NormalWeb"/>
              <w:bidi/>
              <w:spacing w:before="0" w:beforeAutospacing="0" w:after="0" w:afterAutospacing="0"/>
              <w:jc w:val="center"/>
              <w:cnfStyle w:val="000000100000" w:firstRow="0" w:lastRow="0" w:firstColumn="0" w:lastColumn="0" w:oddVBand="0" w:evenVBand="0" w:oddHBand="1" w:evenHBand="0" w:firstRowFirstColumn="0" w:firstRowLastColumn="0" w:lastRowFirstColumn="0" w:lastRowLastColumn="0"/>
              <w:rPr>
                <w:rFonts w:ascii="Sakkal Majalla" w:hAnsi="Sakkal Majalla" w:cs="Sakkal Majalla"/>
                <w:b/>
                <w:bCs/>
                <w:color w:val="000000" w:themeColor="text1"/>
                <w:sz w:val="28"/>
                <w:szCs w:val="28"/>
                <w:rtl/>
              </w:rPr>
            </w:pPr>
            <w:r w:rsidRPr="00B23408">
              <w:rPr>
                <w:rFonts w:ascii="Sakkal Majalla" w:hAnsi="Sakkal Majalla" w:cs="Sakkal Majalla"/>
                <w:b/>
                <w:bCs/>
                <w:color w:val="000000" w:themeColor="text1"/>
                <w:sz w:val="28"/>
                <w:szCs w:val="28"/>
                <w:rtl/>
              </w:rPr>
              <w:t>رئيس</w:t>
            </w:r>
            <w:r w:rsidRPr="00B23408">
              <w:rPr>
                <w:rFonts w:ascii="Sakkal Majalla" w:hAnsi="Sakkal Majalla" w:cs="Sakkal Majalla" w:hint="cs"/>
                <w:b/>
                <w:bCs/>
                <w:color w:val="000000" w:themeColor="text1"/>
                <w:sz w:val="28"/>
                <w:szCs w:val="28"/>
                <w:rtl/>
              </w:rPr>
              <w:t>ة</w:t>
            </w:r>
          </w:p>
        </w:tc>
        <w:tc>
          <w:tcPr>
            <w:tcW w:w="2536" w:type="dxa"/>
          </w:tcPr>
          <w:p w:rsidR="00A53D2B" w:rsidRPr="00B23408" w:rsidRDefault="00A53D2B" w:rsidP="00DC6F9E">
            <w:pPr>
              <w:pStyle w:val="NormalWeb"/>
              <w:bidi/>
              <w:spacing w:before="0" w:beforeAutospacing="0" w:after="0" w:afterAutospacing="0"/>
              <w:cnfStyle w:val="000000100000" w:firstRow="0" w:lastRow="0" w:firstColumn="0" w:lastColumn="0" w:oddVBand="0" w:evenVBand="0" w:oddHBand="1" w:evenHBand="0" w:firstRowFirstColumn="0" w:firstRowLastColumn="0" w:lastRowFirstColumn="0" w:lastRowLastColumn="0"/>
              <w:rPr>
                <w:b/>
                <w:bCs/>
                <w:color w:val="000000" w:themeColor="text1"/>
                <w:rtl/>
              </w:rPr>
            </w:pPr>
          </w:p>
        </w:tc>
      </w:tr>
      <w:tr w:rsidR="00A53D2B" w:rsidRPr="00B23408" w:rsidTr="00A53D2B">
        <w:trPr>
          <w:trHeight w:val="283"/>
          <w:jc w:val="center"/>
        </w:trPr>
        <w:tc>
          <w:tcPr>
            <w:cnfStyle w:val="001000000000" w:firstRow="0" w:lastRow="0" w:firstColumn="1" w:lastColumn="0" w:oddVBand="0" w:evenVBand="0" w:oddHBand="0" w:evenHBand="0" w:firstRowFirstColumn="0" w:firstRowLastColumn="0" w:lastRowFirstColumn="0" w:lastRowLastColumn="0"/>
            <w:tcW w:w="2761" w:type="dxa"/>
            <w:shd w:val="clear" w:color="auto" w:fill="FFFFFF" w:themeFill="background1"/>
          </w:tcPr>
          <w:p w:rsidR="00A53D2B" w:rsidRPr="00B23408" w:rsidRDefault="00A53D2B" w:rsidP="00DC6F9E">
            <w:pPr>
              <w:pStyle w:val="NormalWeb"/>
              <w:bidi/>
              <w:spacing w:before="0" w:beforeAutospacing="0" w:after="0" w:afterAutospacing="0"/>
              <w:rPr>
                <w:rFonts w:ascii="Sakkal Majalla" w:hAnsi="Sakkal Majalla" w:cs="Sakkal Majalla"/>
                <w:color w:val="000000" w:themeColor="text1"/>
                <w:sz w:val="28"/>
                <w:szCs w:val="28"/>
                <w:rtl/>
              </w:rPr>
            </w:pPr>
          </w:p>
        </w:tc>
        <w:tc>
          <w:tcPr>
            <w:tcW w:w="2770" w:type="dxa"/>
            <w:shd w:val="clear" w:color="auto" w:fill="FFFFFF" w:themeFill="background1"/>
          </w:tcPr>
          <w:p w:rsidR="00A53D2B" w:rsidRPr="00B23408" w:rsidRDefault="00A53D2B" w:rsidP="00DC6F9E">
            <w:pPr>
              <w:pStyle w:val="NormalWeb"/>
              <w:bidi/>
              <w:spacing w:before="0" w:beforeAutospacing="0" w:after="0" w:afterAutospacing="0"/>
              <w:jc w:val="center"/>
              <w:cnfStyle w:val="000000000000" w:firstRow="0" w:lastRow="0" w:firstColumn="0" w:lastColumn="0" w:oddVBand="0" w:evenVBand="0" w:oddHBand="0" w:evenHBand="0" w:firstRowFirstColumn="0" w:firstRowLastColumn="0" w:lastRowFirstColumn="0" w:lastRowLastColumn="0"/>
              <w:rPr>
                <w:rFonts w:ascii="Sakkal Majalla" w:hAnsi="Sakkal Majalla" w:cs="Sakkal Majalla"/>
                <w:b/>
                <w:bCs/>
                <w:color w:val="000000" w:themeColor="text1"/>
                <w:sz w:val="28"/>
                <w:szCs w:val="28"/>
                <w:rtl/>
              </w:rPr>
            </w:pPr>
            <w:r w:rsidRPr="00B23408">
              <w:rPr>
                <w:rFonts w:ascii="Sakkal Majalla" w:hAnsi="Sakkal Majalla" w:cs="Sakkal Majalla"/>
                <w:b/>
                <w:bCs/>
                <w:color w:val="000000" w:themeColor="text1"/>
                <w:sz w:val="28"/>
                <w:szCs w:val="28"/>
                <w:rtl/>
              </w:rPr>
              <w:t>وكيل</w:t>
            </w:r>
            <w:r w:rsidRPr="00B23408">
              <w:rPr>
                <w:rFonts w:ascii="Sakkal Majalla" w:hAnsi="Sakkal Majalla" w:cs="Sakkal Majalla" w:hint="cs"/>
                <w:b/>
                <w:bCs/>
                <w:color w:val="000000" w:themeColor="text1"/>
                <w:sz w:val="28"/>
                <w:szCs w:val="28"/>
                <w:rtl/>
              </w:rPr>
              <w:t>ة</w:t>
            </w:r>
            <w:r w:rsidRPr="00B23408">
              <w:rPr>
                <w:rFonts w:ascii="Sakkal Majalla" w:hAnsi="Sakkal Majalla" w:cs="Sakkal Majalla"/>
                <w:b/>
                <w:bCs/>
                <w:color w:val="000000" w:themeColor="text1"/>
                <w:sz w:val="28"/>
                <w:szCs w:val="28"/>
                <w:rtl/>
              </w:rPr>
              <w:t xml:space="preserve"> الشؤون التعليمية</w:t>
            </w:r>
          </w:p>
        </w:tc>
        <w:tc>
          <w:tcPr>
            <w:tcW w:w="1845" w:type="dxa"/>
            <w:shd w:val="clear" w:color="auto" w:fill="FFFFFF" w:themeFill="background1"/>
          </w:tcPr>
          <w:p w:rsidR="00A53D2B" w:rsidRPr="00B23408" w:rsidRDefault="00A53D2B" w:rsidP="00DC6F9E">
            <w:pPr>
              <w:pStyle w:val="NormalWeb"/>
              <w:bidi/>
              <w:spacing w:before="0" w:beforeAutospacing="0" w:after="0" w:afterAutospacing="0"/>
              <w:jc w:val="center"/>
              <w:cnfStyle w:val="000000000000" w:firstRow="0" w:lastRow="0" w:firstColumn="0" w:lastColumn="0" w:oddVBand="0" w:evenVBand="0" w:oddHBand="0" w:evenHBand="0" w:firstRowFirstColumn="0" w:firstRowLastColumn="0" w:lastRowFirstColumn="0" w:lastRowLastColumn="0"/>
              <w:rPr>
                <w:rFonts w:ascii="Sakkal Majalla" w:hAnsi="Sakkal Majalla" w:cs="Sakkal Majalla"/>
                <w:b/>
                <w:bCs/>
                <w:color w:val="000000" w:themeColor="text1"/>
                <w:sz w:val="28"/>
                <w:szCs w:val="28"/>
                <w:rtl/>
              </w:rPr>
            </w:pPr>
            <w:r w:rsidRPr="00B23408">
              <w:rPr>
                <w:rFonts w:ascii="Sakkal Majalla" w:hAnsi="Sakkal Majalla" w:cs="Sakkal Majalla"/>
                <w:b/>
                <w:bCs/>
                <w:color w:val="000000" w:themeColor="text1"/>
                <w:sz w:val="28"/>
                <w:szCs w:val="28"/>
                <w:rtl/>
              </w:rPr>
              <w:t>عضو</w:t>
            </w:r>
            <w:r w:rsidRPr="00B23408">
              <w:rPr>
                <w:rFonts w:ascii="Sakkal Majalla" w:hAnsi="Sakkal Majalla" w:cs="Sakkal Majalla" w:hint="cs"/>
                <w:b/>
                <w:bCs/>
                <w:color w:val="000000" w:themeColor="text1"/>
                <w:sz w:val="28"/>
                <w:szCs w:val="28"/>
                <w:rtl/>
              </w:rPr>
              <w:t>ة</w:t>
            </w:r>
          </w:p>
        </w:tc>
        <w:tc>
          <w:tcPr>
            <w:tcW w:w="2536" w:type="dxa"/>
            <w:shd w:val="clear" w:color="auto" w:fill="FFFFFF" w:themeFill="background1"/>
          </w:tcPr>
          <w:p w:rsidR="00A53D2B" w:rsidRPr="00B23408" w:rsidRDefault="00A53D2B" w:rsidP="00DC6F9E">
            <w:pPr>
              <w:pStyle w:val="NormalWeb"/>
              <w:bidi/>
              <w:spacing w:before="0" w:beforeAutospacing="0" w:after="0" w:afterAutospacing="0"/>
              <w:cnfStyle w:val="000000000000" w:firstRow="0" w:lastRow="0" w:firstColumn="0" w:lastColumn="0" w:oddVBand="0" w:evenVBand="0" w:oddHBand="0" w:evenHBand="0" w:firstRowFirstColumn="0" w:firstRowLastColumn="0" w:lastRowFirstColumn="0" w:lastRowLastColumn="0"/>
              <w:rPr>
                <w:b/>
                <w:bCs/>
                <w:color w:val="000000" w:themeColor="text1"/>
                <w:rtl/>
              </w:rPr>
            </w:pPr>
          </w:p>
        </w:tc>
      </w:tr>
      <w:tr w:rsidR="00A53D2B" w:rsidRPr="00B23408" w:rsidTr="00A53D2B">
        <w:trPr>
          <w:cnfStyle w:val="000000100000" w:firstRow="0" w:lastRow="0" w:firstColumn="0" w:lastColumn="0" w:oddVBand="0" w:evenVBand="0" w:oddHBand="1" w:evenHBand="0" w:firstRowFirstColumn="0" w:firstRowLastColumn="0" w:lastRowFirstColumn="0" w:lastRowLastColumn="0"/>
          <w:trHeight w:val="283"/>
          <w:jc w:val="center"/>
        </w:trPr>
        <w:tc>
          <w:tcPr>
            <w:cnfStyle w:val="001000000000" w:firstRow="0" w:lastRow="0" w:firstColumn="1" w:lastColumn="0" w:oddVBand="0" w:evenVBand="0" w:oddHBand="0" w:evenHBand="0" w:firstRowFirstColumn="0" w:firstRowLastColumn="0" w:lastRowFirstColumn="0" w:lastRowLastColumn="0"/>
            <w:tcW w:w="2761" w:type="dxa"/>
          </w:tcPr>
          <w:p w:rsidR="00A53D2B" w:rsidRPr="00B23408" w:rsidRDefault="00A53D2B" w:rsidP="00DC6F9E">
            <w:pPr>
              <w:pStyle w:val="NormalWeb"/>
              <w:bidi/>
              <w:spacing w:before="0" w:beforeAutospacing="0" w:after="0" w:afterAutospacing="0"/>
              <w:rPr>
                <w:rFonts w:ascii="Sakkal Majalla" w:hAnsi="Sakkal Majalla" w:cs="Sakkal Majalla"/>
                <w:color w:val="000000" w:themeColor="text1"/>
                <w:sz w:val="28"/>
                <w:szCs w:val="28"/>
                <w:rtl/>
              </w:rPr>
            </w:pPr>
          </w:p>
        </w:tc>
        <w:tc>
          <w:tcPr>
            <w:tcW w:w="2770" w:type="dxa"/>
          </w:tcPr>
          <w:p w:rsidR="00A53D2B" w:rsidRPr="00B23408" w:rsidRDefault="00A53D2B" w:rsidP="00DC6F9E">
            <w:pPr>
              <w:pStyle w:val="NormalWeb"/>
              <w:bidi/>
              <w:spacing w:before="0" w:beforeAutospacing="0" w:after="0" w:afterAutospacing="0"/>
              <w:jc w:val="center"/>
              <w:cnfStyle w:val="000000100000" w:firstRow="0" w:lastRow="0" w:firstColumn="0" w:lastColumn="0" w:oddVBand="0" w:evenVBand="0" w:oddHBand="1" w:evenHBand="0" w:firstRowFirstColumn="0" w:firstRowLastColumn="0" w:lastRowFirstColumn="0" w:lastRowLastColumn="0"/>
              <w:rPr>
                <w:rFonts w:ascii="Sakkal Majalla" w:hAnsi="Sakkal Majalla" w:cs="Sakkal Majalla"/>
                <w:b/>
                <w:bCs/>
                <w:color w:val="000000" w:themeColor="text1"/>
                <w:sz w:val="28"/>
                <w:szCs w:val="28"/>
                <w:rtl/>
              </w:rPr>
            </w:pPr>
            <w:r w:rsidRPr="00B23408">
              <w:rPr>
                <w:rFonts w:ascii="Sakkal Majalla" w:hAnsi="Sakkal Majalla" w:cs="Sakkal Majalla"/>
                <w:b/>
                <w:bCs/>
                <w:color w:val="000000" w:themeColor="text1"/>
                <w:sz w:val="28"/>
                <w:szCs w:val="28"/>
                <w:rtl/>
              </w:rPr>
              <w:t>وكيل</w:t>
            </w:r>
            <w:r w:rsidRPr="00B23408">
              <w:rPr>
                <w:rFonts w:ascii="Sakkal Majalla" w:hAnsi="Sakkal Majalla" w:cs="Sakkal Majalla" w:hint="cs"/>
                <w:b/>
                <w:bCs/>
                <w:color w:val="000000" w:themeColor="text1"/>
                <w:sz w:val="28"/>
                <w:szCs w:val="28"/>
                <w:rtl/>
              </w:rPr>
              <w:t>ة</w:t>
            </w:r>
            <w:r w:rsidRPr="00B23408">
              <w:rPr>
                <w:rFonts w:ascii="Sakkal Majalla" w:hAnsi="Sakkal Majalla" w:cs="Sakkal Majalla"/>
                <w:b/>
                <w:bCs/>
                <w:color w:val="000000" w:themeColor="text1"/>
                <w:sz w:val="28"/>
                <w:szCs w:val="28"/>
                <w:rtl/>
              </w:rPr>
              <w:t xml:space="preserve"> شؤون </w:t>
            </w:r>
            <w:r w:rsidRPr="00B23408">
              <w:rPr>
                <w:rFonts w:ascii="Sakkal Majalla" w:hAnsi="Sakkal Majalla" w:cs="Sakkal Majalla" w:hint="cs"/>
                <w:b/>
                <w:bCs/>
                <w:color w:val="000000" w:themeColor="text1"/>
                <w:sz w:val="28"/>
                <w:szCs w:val="28"/>
                <w:rtl/>
              </w:rPr>
              <w:t>الطالبات</w:t>
            </w:r>
          </w:p>
        </w:tc>
        <w:tc>
          <w:tcPr>
            <w:tcW w:w="1845" w:type="dxa"/>
          </w:tcPr>
          <w:p w:rsidR="00A53D2B" w:rsidRPr="00B23408" w:rsidRDefault="00A53D2B" w:rsidP="00DC6F9E">
            <w:pPr>
              <w:pStyle w:val="NormalWeb"/>
              <w:bidi/>
              <w:spacing w:before="0" w:beforeAutospacing="0" w:after="0" w:afterAutospacing="0"/>
              <w:jc w:val="center"/>
              <w:cnfStyle w:val="000000100000" w:firstRow="0" w:lastRow="0" w:firstColumn="0" w:lastColumn="0" w:oddVBand="0" w:evenVBand="0" w:oddHBand="1" w:evenHBand="0" w:firstRowFirstColumn="0" w:firstRowLastColumn="0" w:lastRowFirstColumn="0" w:lastRowLastColumn="0"/>
              <w:rPr>
                <w:rFonts w:ascii="Sakkal Majalla" w:hAnsi="Sakkal Majalla" w:cs="Sakkal Majalla"/>
                <w:b/>
                <w:bCs/>
                <w:color w:val="000000" w:themeColor="text1"/>
                <w:sz w:val="28"/>
                <w:szCs w:val="28"/>
                <w:rtl/>
              </w:rPr>
            </w:pPr>
            <w:r w:rsidRPr="00B23408">
              <w:rPr>
                <w:rFonts w:ascii="Sakkal Majalla" w:hAnsi="Sakkal Majalla" w:cs="Sakkal Majalla"/>
                <w:b/>
                <w:bCs/>
                <w:color w:val="000000" w:themeColor="text1"/>
                <w:sz w:val="28"/>
                <w:szCs w:val="28"/>
                <w:rtl/>
              </w:rPr>
              <w:t>عضو</w:t>
            </w:r>
            <w:r w:rsidRPr="00B23408">
              <w:rPr>
                <w:rFonts w:ascii="Sakkal Majalla" w:hAnsi="Sakkal Majalla" w:cs="Sakkal Majalla" w:hint="cs"/>
                <w:b/>
                <w:bCs/>
                <w:color w:val="000000" w:themeColor="text1"/>
                <w:sz w:val="28"/>
                <w:szCs w:val="28"/>
                <w:rtl/>
              </w:rPr>
              <w:t>ة</w:t>
            </w:r>
          </w:p>
        </w:tc>
        <w:tc>
          <w:tcPr>
            <w:tcW w:w="2536" w:type="dxa"/>
          </w:tcPr>
          <w:p w:rsidR="00A53D2B" w:rsidRPr="00B23408" w:rsidRDefault="00A53D2B" w:rsidP="00DC6F9E">
            <w:pPr>
              <w:pStyle w:val="NormalWeb"/>
              <w:bidi/>
              <w:spacing w:before="0" w:beforeAutospacing="0" w:after="0" w:afterAutospacing="0"/>
              <w:cnfStyle w:val="000000100000" w:firstRow="0" w:lastRow="0" w:firstColumn="0" w:lastColumn="0" w:oddVBand="0" w:evenVBand="0" w:oddHBand="1" w:evenHBand="0" w:firstRowFirstColumn="0" w:firstRowLastColumn="0" w:lastRowFirstColumn="0" w:lastRowLastColumn="0"/>
              <w:rPr>
                <w:b/>
                <w:bCs/>
                <w:color w:val="000000" w:themeColor="text1"/>
                <w:rtl/>
              </w:rPr>
            </w:pPr>
          </w:p>
        </w:tc>
      </w:tr>
      <w:tr w:rsidR="00A53D2B" w:rsidRPr="00B23408" w:rsidTr="00A53D2B">
        <w:trPr>
          <w:trHeight w:val="283"/>
          <w:jc w:val="center"/>
        </w:trPr>
        <w:tc>
          <w:tcPr>
            <w:cnfStyle w:val="001000000000" w:firstRow="0" w:lastRow="0" w:firstColumn="1" w:lastColumn="0" w:oddVBand="0" w:evenVBand="0" w:oddHBand="0" w:evenHBand="0" w:firstRowFirstColumn="0" w:firstRowLastColumn="0" w:lastRowFirstColumn="0" w:lastRowLastColumn="0"/>
            <w:tcW w:w="2761" w:type="dxa"/>
            <w:shd w:val="clear" w:color="auto" w:fill="FFFFFF" w:themeFill="background1"/>
          </w:tcPr>
          <w:p w:rsidR="00A53D2B" w:rsidRPr="00B23408" w:rsidRDefault="00A53D2B" w:rsidP="00DC6F9E">
            <w:pPr>
              <w:pStyle w:val="NormalWeb"/>
              <w:bidi/>
              <w:spacing w:before="0" w:beforeAutospacing="0" w:after="0" w:afterAutospacing="0"/>
              <w:rPr>
                <w:rFonts w:ascii="Sakkal Majalla" w:hAnsi="Sakkal Majalla" w:cs="Sakkal Majalla"/>
                <w:color w:val="000000" w:themeColor="text1"/>
                <w:sz w:val="28"/>
                <w:szCs w:val="28"/>
                <w:rtl/>
              </w:rPr>
            </w:pPr>
          </w:p>
        </w:tc>
        <w:tc>
          <w:tcPr>
            <w:tcW w:w="2770" w:type="dxa"/>
            <w:shd w:val="clear" w:color="auto" w:fill="FFFFFF" w:themeFill="background1"/>
          </w:tcPr>
          <w:p w:rsidR="00A53D2B" w:rsidRPr="00B23408" w:rsidRDefault="00A53D2B" w:rsidP="00DC6F9E">
            <w:pPr>
              <w:pStyle w:val="NormalWeb"/>
              <w:bidi/>
              <w:spacing w:before="0" w:beforeAutospacing="0" w:after="0" w:afterAutospacing="0"/>
              <w:jc w:val="center"/>
              <w:cnfStyle w:val="000000000000" w:firstRow="0" w:lastRow="0" w:firstColumn="0" w:lastColumn="0" w:oddVBand="0" w:evenVBand="0" w:oddHBand="0" w:evenHBand="0" w:firstRowFirstColumn="0" w:firstRowLastColumn="0" w:lastRowFirstColumn="0" w:lastRowLastColumn="0"/>
              <w:rPr>
                <w:rFonts w:ascii="Sakkal Majalla" w:hAnsi="Sakkal Majalla" w:cs="Sakkal Majalla"/>
                <w:b/>
                <w:bCs/>
                <w:color w:val="000000" w:themeColor="text1"/>
                <w:sz w:val="28"/>
                <w:szCs w:val="28"/>
                <w:rtl/>
              </w:rPr>
            </w:pPr>
            <w:r w:rsidRPr="00B23408">
              <w:rPr>
                <w:rFonts w:ascii="Sakkal Majalla" w:hAnsi="Sakkal Majalla" w:cs="Sakkal Majalla"/>
                <w:b/>
                <w:bCs/>
                <w:color w:val="000000" w:themeColor="text1"/>
                <w:sz w:val="28"/>
                <w:szCs w:val="28"/>
                <w:rtl/>
              </w:rPr>
              <w:t>وكيل</w:t>
            </w:r>
            <w:r w:rsidRPr="00B23408">
              <w:rPr>
                <w:rFonts w:ascii="Sakkal Majalla" w:hAnsi="Sakkal Majalla" w:cs="Sakkal Majalla" w:hint="cs"/>
                <w:b/>
                <w:bCs/>
                <w:color w:val="000000" w:themeColor="text1"/>
                <w:sz w:val="28"/>
                <w:szCs w:val="28"/>
                <w:rtl/>
              </w:rPr>
              <w:t>ة</w:t>
            </w:r>
            <w:r w:rsidRPr="00B23408">
              <w:rPr>
                <w:rFonts w:ascii="Sakkal Majalla" w:hAnsi="Sakkal Majalla" w:cs="Sakkal Majalla"/>
                <w:b/>
                <w:bCs/>
                <w:color w:val="000000" w:themeColor="text1"/>
                <w:sz w:val="28"/>
                <w:szCs w:val="28"/>
                <w:rtl/>
              </w:rPr>
              <w:t xml:space="preserve"> الشؤون المدرسية</w:t>
            </w:r>
          </w:p>
        </w:tc>
        <w:tc>
          <w:tcPr>
            <w:tcW w:w="1845" w:type="dxa"/>
            <w:shd w:val="clear" w:color="auto" w:fill="FFFFFF" w:themeFill="background1"/>
          </w:tcPr>
          <w:p w:rsidR="00A53D2B" w:rsidRPr="00B23408" w:rsidRDefault="00A53D2B" w:rsidP="00DC6F9E">
            <w:pPr>
              <w:pStyle w:val="NormalWeb"/>
              <w:bidi/>
              <w:spacing w:before="0" w:beforeAutospacing="0" w:after="0" w:afterAutospacing="0"/>
              <w:jc w:val="center"/>
              <w:cnfStyle w:val="000000000000" w:firstRow="0" w:lastRow="0" w:firstColumn="0" w:lastColumn="0" w:oddVBand="0" w:evenVBand="0" w:oddHBand="0" w:evenHBand="0" w:firstRowFirstColumn="0" w:firstRowLastColumn="0" w:lastRowFirstColumn="0" w:lastRowLastColumn="0"/>
              <w:rPr>
                <w:rFonts w:ascii="Sakkal Majalla" w:hAnsi="Sakkal Majalla" w:cs="Sakkal Majalla"/>
                <w:b/>
                <w:bCs/>
                <w:color w:val="000000" w:themeColor="text1"/>
                <w:sz w:val="28"/>
                <w:szCs w:val="28"/>
                <w:rtl/>
              </w:rPr>
            </w:pPr>
            <w:r w:rsidRPr="00B23408">
              <w:rPr>
                <w:rFonts w:ascii="Sakkal Majalla" w:hAnsi="Sakkal Majalla" w:cs="Sakkal Majalla"/>
                <w:b/>
                <w:bCs/>
                <w:color w:val="000000" w:themeColor="text1"/>
                <w:sz w:val="28"/>
                <w:szCs w:val="28"/>
                <w:rtl/>
              </w:rPr>
              <w:t>عضو</w:t>
            </w:r>
            <w:r w:rsidRPr="00B23408">
              <w:rPr>
                <w:rFonts w:ascii="Sakkal Majalla" w:hAnsi="Sakkal Majalla" w:cs="Sakkal Majalla" w:hint="cs"/>
                <w:b/>
                <w:bCs/>
                <w:color w:val="000000" w:themeColor="text1"/>
                <w:sz w:val="28"/>
                <w:szCs w:val="28"/>
                <w:rtl/>
              </w:rPr>
              <w:t>ة</w:t>
            </w:r>
          </w:p>
        </w:tc>
        <w:tc>
          <w:tcPr>
            <w:tcW w:w="2536" w:type="dxa"/>
            <w:shd w:val="clear" w:color="auto" w:fill="FFFFFF" w:themeFill="background1"/>
          </w:tcPr>
          <w:p w:rsidR="00A53D2B" w:rsidRPr="00B23408" w:rsidRDefault="00A53D2B" w:rsidP="00DC6F9E">
            <w:pPr>
              <w:pStyle w:val="NormalWeb"/>
              <w:bidi/>
              <w:spacing w:before="0" w:beforeAutospacing="0" w:after="0" w:afterAutospacing="0"/>
              <w:cnfStyle w:val="000000000000" w:firstRow="0" w:lastRow="0" w:firstColumn="0" w:lastColumn="0" w:oddVBand="0" w:evenVBand="0" w:oddHBand="0" w:evenHBand="0" w:firstRowFirstColumn="0" w:firstRowLastColumn="0" w:lastRowFirstColumn="0" w:lastRowLastColumn="0"/>
              <w:rPr>
                <w:b/>
                <w:bCs/>
                <w:color w:val="000000" w:themeColor="text1"/>
                <w:rtl/>
              </w:rPr>
            </w:pPr>
          </w:p>
        </w:tc>
      </w:tr>
      <w:tr w:rsidR="00A53D2B" w:rsidRPr="00B23408" w:rsidTr="00A53D2B">
        <w:trPr>
          <w:cnfStyle w:val="000000100000" w:firstRow="0" w:lastRow="0" w:firstColumn="0" w:lastColumn="0" w:oddVBand="0" w:evenVBand="0" w:oddHBand="1" w:evenHBand="0" w:firstRowFirstColumn="0" w:firstRowLastColumn="0" w:lastRowFirstColumn="0" w:lastRowLastColumn="0"/>
          <w:trHeight w:val="283"/>
          <w:jc w:val="center"/>
        </w:trPr>
        <w:tc>
          <w:tcPr>
            <w:cnfStyle w:val="001000000000" w:firstRow="0" w:lastRow="0" w:firstColumn="1" w:lastColumn="0" w:oddVBand="0" w:evenVBand="0" w:oddHBand="0" w:evenHBand="0" w:firstRowFirstColumn="0" w:firstRowLastColumn="0" w:lastRowFirstColumn="0" w:lastRowLastColumn="0"/>
            <w:tcW w:w="2761" w:type="dxa"/>
          </w:tcPr>
          <w:p w:rsidR="00A53D2B" w:rsidRPr="00B23408" w:rsidRDefault="00A53D2B" w:rsidP="00DC6F9E">
            <w:pPr>
              <w:pStyle w:val="NormalWeb"/>
              <w:bidi/>
              <w:spacing w:before="0" w:beforeAutospacing="0" w:after="0" w:afterAutospacing="0"/>
              <w:rPr>
                <w:rFonts w:ascii="Sakkal Majalla" w:hAnsi="Sakkal Majalla" w:cs="Sakkal Majalla"/>
                <w:color w:val="000000" w:themeColor="text1"/>
                <w:sz w:val="28"/>
                <w:szCs w:val="28"/>
                <w:rtl/>
              </w:rPr>
            </w:pPr>
          </w:p>
        </w:tc>
        <w:tc>
          <w:tcPr>
            <w:tcW w:w="2770" w:type="dxa"/>
          </w:tcPr>
          <w:p w:rsidR="00A53D2B" w:rsidRPr="00B23408" w:rsidRDefault="00A53D2B" w:rsidP="00DC6F9E">
            <w:pPr>
              <w:pStyle w:val="NormalWeb"/>
              <w:bidi/>
              <w:spacing w:before="0" w:beforeAutospacing="0" w:after="0" w:afterAutospacing="0"/>
              <w:jc w:val="center"/>
              <w:cnfStyle w:val="000000100000" w:firstRow="0" w:lastRow="0" w:firstColumn="0" w:lastColumn="0" w:oddVBand="0" w:evenVBand="0" w:oddHBand="1" w:evenHBand="0" w:firstRowFirstColumn="0" w:firstRowLastColumn="0" w:lastRowFirstColumn="0" w:lastRowLastColumn="0"/>
              <w:rPr>
                <w:rFonts w:ascii="Sakkal Majalla" w:hAnsi="Sakkal Majalla" w:cs="Sakkal Majalla"/>
                <w:b/>
                <w:bCs/>
                <w:color w:val="000000" w:themeColor="text1"/>
                <w:sz w:val="28"/>
                <w:szCs w:val="28"/>
                <w:rtl/>
              </w:rPr>
            </w:pPr>
            <w:r w:rsidRPr="00B23408">
              <w:rPr>
                <w:rFonts w:ascii="Sakkal Majalla" w:hAnsi="Sakkal Majalla" w:cs="Sakkal Majalla"/>
                <w:b/>
                <w:bCs/>
                <w:color w:val="000000" w:themeColor="text1"/>
                <w:sz w:val="28"/>
                <w:szCs w:val="28"/>
                <w:rtl/>
              </w:rPr>
              <w:t>الموجه</w:t>
            </w:r>
            <w:r w:rsidRPr="00B23408">
              <w:rPr>
                <w:rFonts w:ascii="Sakkal Majalla" w:hAnsi="Sakkal Majalla" w:cs="Sakkal Majalla" w:hint="cs"/>
                <w:b/>
                <w:bCs/>
                <w:color w:val="000000" w:themeColor="text1"/>
                <w:sz w:val="28"/>
                <w:szCs w:val="28"/>
                <w:rtl/>
              </w:rPr>
              <w:t>ة</w:t>
            </w:r>
            <w:r w:rsidRPr="00B23408">
              <w:rPr>
                <w:rFonts w:ascii="Sakkal Majalla" w:hAnsi="Sakkal Majalla" w:cs="Sakkal Majalla"/>
                <w:b/>
                <w:bCs/>
                <w:color w:val="000000" w:themeColor="text1"/>
                <w:sz w:val="28"/>
                <w:szCs w:val="28"/>
                <w:rtl/>
              </w:rPr>
              <w:t xml:space="preserve"> الطلابي</w:t>
            </w:r>
            <w:r w:rsidRPr="00B23408">
              <w:rPr>
                <w:rFonts w:ascii="Sakkal Majalla" w:hAnsi="Sakkal Majalla" w:cs="Sakkal Majalla" w:hint="cs"/>
                <w:b/>
                <w:bCs/>
                <w:color w:val="000000" w:themeColor="text1"/>
                <w:sz w:val="28"/>
                <w:szCs w:val="28"/>
                <w:rtl/>
              </w:rPr>
              <w:t>ة</w:t>
            </w:r>
          </w:p>
        </w:tc>
        <w:tc>
          <w:tcPr>
            <w:tcW w:w="1845" w:type="dxa"/>
          </w:tcPr>
          <w:p w:rsidR="00A53D2B" w:rsidRPr="00B23408" w:rsidRDefault="00A53D2B" w:rsidP="00DC6F9E">
            <w:pPr>
              <w:pStyle w:val="NormalWeb"/>
              <w:bidi/>
              <w:spacing w:before="0" w:beforeAutospacing="0" w:after="0" w:afterAutospacing="0"/>
              <w:jc w:val="center"/>
              <w:cnfStyle w:val="000000100000" w:firstRow="0" w:lastRow="0" w:firstColumn="0" w:lastColumn="0" w:oddVBand="0" w:evenVBand="0" w:oddHBand="1" w:evenHBand="0" w:firstRowFirstColumn="0" w:firstRowLastColumn="0" w:lastRowFirstColumn="0" w:lastRowLastColumn="0"/>
              <w:rPr>
                <w:rFonts w:ascii="Sakkal Majalla" w:hAnsi="Sakkal Majalla" w:cs="Sakkal Majalla"/>
                <w:b/>
                <w:bCs/>
                <w:color w:val="000000" w:themeColor="text1"/>
                <w:sz w:val="28"/>
                <w:szCs w:val="28"/>
                <w:rtl/>
              </w:rPr>
            </w:pPr>
            <w:r w:rsidRPr="00B23408">
              <w:rPr>
                <w:rFonts w:ascii="Sakkal Majalla" w:hAnsi="Sakkal Majalla" w:cs="Sakkal Majalla"/>
                <w:b/>
                <w:bCs/>
                <w:color w:val="000000" w:themeColor="text1"/>
                <w:sz w:val="28"/>
                <w:szCs w:val="28"/>
                <w:rtl/>
              </w:rPr>
              <w:t>عضو</w:t>
            </w:r>
            <w:r w:rsidRPr="00B23408">
              <w:rPr>
                <w:rFonts w:ascii="Sakkal Majalla" w:hAnsi="Sakkal Majalla" w:cs="Sakkal Majalla" w:hint="cs"/>
                <w:b/>
                <w:bCs/>
                <w:color w:val="000000" w:themeColor="text1"/>
                <w:sz w:val="28"/>
                <w:szCs w:val="28"/>
                <w:rtl/>
              </w:rPr>
              <w:t>ة</w:t>
            </w:r>
          </w:p>
        </w:tc>
        <w:tc>
          <w:tcPr>
            <w:tcW w:w="2536" w:type="dxa"/>
          </w:tcPr>
          <w:p w:rsidR="00A53D2B" w:rsidRPr="00B23408" w:rsidRDefault="00A53D2B" w:rsidP="00DC6F9E">
            <w:pPr>
              <w:pStyle w:val="NormalWeb"/>
              <w:bidi/>
              <w:spacing w:before="0" w:beforeAutospacing="0" w:after="0" w:afterAutospacing="0"/>
              <w:cnfStyle w:val="000000100000" w:firstRow="0" w:lastRow="0" w:firstColumn="0" w:lastColumn="0" w:oddVBand="0" w:evenVBand="0" w:oddHBand="1" w:evenHBand="0" w:firstRowFirstColumn="0" w:firstRowLastColumn="0" w:lastRowFirstColumn="0" w:lastRowLastColumn="0"/>
              <w:rPr>
                <w:b/>
                <w:bCs/>
                <w:color w:val="000000" w:themeColor="text1"/>
                <w:rtl/>
              </w:rPr>
            </w:pPr>
          </w:p>
        </w:tc>
      </w:tr>
      <w:tr w:rsidR="00A53D2B" w:rsidRPr="00B23408" w:rsidTr="00A53D2B">
        <w:trPr>
          <w:trHeight w:val="283"/>
          <w:jc w:val="center"/>
        </w:trPr>
        <w:tc>
          <w:tcPr>
            <w:cnfStyle w:val="001000000000" w:firstRow="0" w:lastRow="0" w:firstColumn="1" w:lastColumn="0" w:oddVBand="0" w:evenVBand="0" w:oddHBand="0" w:evenHBand="0" w:firstRowFirstColumn="0" w:firstRowLastColumn="0" w:lastRowFirstColumn="0" w:lastRowLastColumn="0"/>
            <w:tcW w:w="2761" w:type="dxa"/>
            <w:shd w:val="clear" w:color="auto" w:fill="FFFFFF" w:themeFill="background1"/>
          </w:tcPr>
          <w:p w:rsidR="00A53D2B" w:rsidRPr="00B23408" w:rsidRDefault="00A53D2B" w:rsidP="00DC6F9E">
            <w:pPr>
              <w:pStyle w:val="NormalWeb"/>
              <w:bidi/>
              <w:spacing w:before="0" w:beforeAutospacing="0" w:after="0" w:afterAutospacing="0"/>
              <w:rPr>
                <w:rFonts w:ascii="Sakkal Majalla" w:hAnsi="Sakkal Majalla" w:cs="Sakkal Majalla"/>
                <w:color w:val="000000" w:themeColor="text1"/>
                <w:sz w:val="28"/>
                <w:szCs w:val="28"/>
                <w:rtl/>
              </w:rPr>
            </w:pPr>
          </w:p>
        </w:tc>
        <w:tc>
          <w:tcPr>
            <w:tcW w:w="2770" w:type="dxa"/>
            <w:shd w:val="clear" w:color="auto" w:fill="FFFFFF" w:themeFill="background1"/>
          </w:tcPr>
          <w:p w:rsidR="00A53D2B" w:rsidRPr="00B23408" w:rsidRDefault="00A53D2B" w:rsidP="00DC6F9E">
            <w:pPr>
              <w:pStyle w:val="NormalWeb"/>
              <w:bidi/>
              <w:spacing w:before="0" w:beforeAutospacing="0" w:after="0" w:afterAutospacing="0"/>
              <w:jc w:val="center"/>
              <w:cnfStyle w:val="000000000000" w:firstRow="0" w:lastRow="0" w:firstColumn="0" w:lastColumn="0" w:oddVBand="0" w:evenVBand="0" w:oddHBand="0" w:evenHBand="0" w:firstRowFirstColumn="0" w:firstRowLastColumn="0" w:lastRowFirstColumn="0" w:lastRowLastColumn="0"/>
              <w:rPr>
                <w:rFonts w:ascii="Sakkal Majalla" w:hAnsi="Sakkal Majalla" w:cs="Sakkal Majalla"/>
                <w:b/>
                <w:bCs/>
                <w:color w:val="000000" w:themeColor="text1"/>
                <w:sz w:val="28"/>
                <w:szCs w:val="28"/>
                <w:rtl/>
              </w:rPr>
            </w:pPr>
            <w:r w:rsidRPr="00B23408">
              <w:rPr>
                <w:rFonts w:ascii="Sakkal Majalla" w:hAnsi="Sakkal Majalla" w:cs="Sakkal Majalla"/>
                <w:b/>
                <w:bCs/>
                <w:color w:val="000000" w:themeColor="text1"/>
                <w:sz w:val="28"/>
                <w:szCs w:val="28"/>
                <w:rtl/>
              </w:rPr>
              <w:t>رائد</w:t>
            </w:r>
            <w:r w:rsidRPr="00B23408">
              <w:rPr>
                <w:rFonts w:ascii="Sakkal Majalla" w:hAnsi="Sakkal Majalla" w:cs="Sakkal Majalla" w:hint="cs"/>
                <w:b/>
                <w:bCs/>
                <w:color w:val="000000" w:themeColor="text1"/>
                <w:sz w:val="28"/>
                <w:szCs w:val="28"/>
                <w:rtl/>
              </w:rPr>
              <w:t>ة</w:t>
            </w:r>
            <w:r w:rsidRPr="00B23408">
              <w:rPr>
                <w:rFonts w:ascii="Sakkal Majalla" w:hAnsi="Sakkal Majalla" w:cs="Sakkal Majalla"/>
                <w:b/>
                <w:bCs/>
                <w:color w:val="000000" w:themeColor="text1"/>
                <w:sz w:val="28"/>
                <w:szCs w:val="28"/>
                <w:rtl/>
              </w:rPr>
              <w:t xml:space="preserve"> النشاط</w:t>
            </w:r>
          </w:p>
        </w:tc>
        <w:tc>
          <w:tcPr>
            <w:tcW w:w="1845" w:type="dxa"/>
            <w:shd w:val="clear" w:color="auto" w:fill="FFFFFF" w:themeFill="background1"/>
          </w:tcPr>
          <w:p w:rsidR="00A53D2B" w:rsidRPr="00B23408" w:rsidRDefault="00A53D2B" w:rsidP="00DC6F9E">
            <w:pPr>
              <w:pStyle w:val="NormalWeb"/>
              <w:bidi/>
              <w:spacing w:before="0" w:beforeAutospacing="0" w:after="0" w:afterAutospacing="0"/>
              <w:jc w:val="center"/>
              <w:cnfStyle w:val="000000000000" w:firstRow="0" w:lastRow="0" w:firstColumn="0" w:lastColumn="0" w:oddVBand="0" w:evenVBand="0" w:oddHBand="0" w:evenHBand="0" w:firstRowFirstColumn="0" w:firstRowLastColumn="0" w:lastRowFirstColumn="0" w:lastRowLastColumn="0"/>
              <w:rPr>
                <w:rFonts w:ascii="Sakkal Majalla" w:hAnsi="Sakkal Majalla" w:cs="Sakkal Majalla"/>
                <w:b/>
                <w:bCs/>
                <w:color w:val="000000" w:themeColor="text1"/>
                <w:sz w:val="28"/>
                <w:szCs w:val="28"/>
                <w:rtl/>
              </w:rPr>
            </w:pPr>
            <w:r w:rsidRPr="00B23408">
              <w:rPr>
                <w:rFonts w:ascii="Sakkal Majalla" w:hAnsi="Sakkal Majalla" w:cs="Sakkal Majalla"/>
                <w:b/>
                <w:bCs/>
                <w:color w:val="000000" w:themeColor="text1"/>
                <w:sz w:val="28"/>
                <w:szCs w:val="28"/>
                <w:rtl/>
              </w:rPr>
              <w:t>عضو</w:t>
            </w:r>
            <w:r w:rsidRPr="00B23408">
              <w:rPr>
                <w:rFonts w:ascii="Sakkal Majalla" w:hAnsi="Sakkal Majalla" w:cs="Sakkal Majalla" w:hint="cs"/>
                <w:b/>
                <w:bCs/>
                <w:color w:val="000000" w:themeColor="text1"/>
                <w:sz w:val="28"/>
                <w:szCs w:val="28"/>
                <w:rtl/>
              </w:rPr>
              <w:t>ة</w:t>
            </w:r>
          </w:p>
        </w:tc>
        <w:tc>
          <w:tcPr>
            <w:tcW w:w="2536" w:type="dxa"/>
            <w:shd w:val="clear" w:color="auto" w:fill="FFFFFF" w:themeFill="background1"/>
          </w:tcPr>
          <w:p w:rsidR="00A53D2B" w:rsidRPr="00B23408" w:rsidRDefault="00A53D2B" w:rsidP="00DC6F9E">
            <w:pPr>
              <w:pStyle w:val="NormalWeb"/>
              <w:bidi/>
              <w:spacing w:before="0" w:beforeAutospacing="0" w:after="0" w:afterAutospacing="0"/>
              <w:cnfStyle w:val="000000000000" w:firstRow="0" w:lastRow="0" w:firstColumn="0" w:lastColumn="0" w:oddVBand="0" w:evenVBand="0" w:oddHBand="0" w:evenHBand="0" w:firstRowFirstColumn="0" w:firstRowLastColumn="0" w:lastRowFirstColumn="0" w:lastRowLastColumn="0"/>
              <w:rPr>
                <w:b/>
                <w:bCs/>
                <w:color w:val="000000" w:themeColor="text1"/>
                <w:rtl/>
              </w:rPr>
            </w:pPr>
          </w:p>
        </w:tc>
      </w:tr>
      <w:tr w:rsidR="00A53D2B" w:rsidRPr="00B23408" w:rsidTr="00A53D2B">
        <w:trPr>
          <w:cnfStyle w:val="000000100000" w:firstRow="0" w:lastRow="0" w:firstColumn="0" w:lastColumn="0" w:oddVBand="0" w:evenVBand="0" w:oddHBand="1" w:evenHBand="0" w:firstRowFirstColumn="0" w:firstRowLastColumn="0" w:lastRowFirstColumn="0" w:lastRowLastColumn="0"/>
          <w:trHeight w:val="283"/>
          <w:jc w:val="center"/>
        </w:trPr>
        <w:tc>
          <w:tcPr>
            <w:cnfStyle w:val="001000000000" w:firstRow="0" w:lastRow="0" w:firstColumn="1" w:lastColumn="0" w:oddVBand="0" w:evenVBand="0" w:oddHBand="0" w:evenHBand="0" w:firstRowFirstColumn="0" w:firstRowLastColumn="0" w:lastRowFirstColumn="0" w:lastRowLastColumn="0"/>
            <w:tcW w:w="2761" w:type="dxa"/>
          </w:tcPr>
          <w:p w:rsidR="00A53D2B" w:rsidRPr="00B23408" w:rsidRDefault="00A53D2B" w:rsidP="00DC6F9E">
            <w:pPr>
              <w:pStyle w:val="NormalWeb"/>
              <w:bidi/>
              <w:spacing w:before="0" w:beforeAutospacing="0" w:after="0" w:afterAutospacing="0"/>
              <w:rPr>
                <w:rFonts w:ascii="Sakkal Majalla" w:hAnsi="Sakkal Majalla" w:cs="Sakkal Majalla"/>
                <w:color w:val="000000" w:themeColor="text1"/>
                <w:sz w:val="28"/>
                <w:szCs w:val="28"/>
                <w:rtl/>
              </w:rPr>
            </w:pPr>
          </w:p>
        </w:tc>
        <w:tc>
          <w:tcPr>
            <w:tcW w:w="2770" w:type="dxa"/>
            <w:vMerge w:val="restart"/>
            <w:vAlign w:val="center"/>
          </w:tcPr>
          <w:p w:rsidR="00A53D2B" w:rsidRPr="00B23408" w:rsidRDefault="00A53D2B" w:rsidP="00DC6F9E">
            <w:pPr>
              <w:pStyle w:val="NormalWeb"/>
              <w:bidi/>
              <w:spacing w:before="0" w:beforeAutospacing="0" w:after="0" w:afterAutospacing="0"/>
              <w:jc w:val="center"/>
              <w:cnfStyle w:val="000000100000" w:firstRow="0" w:lastRow="0" w:firstColumn="0" w:lastColumn="0" w:oddVBand="0" w:evenVBand="0" w:oddHBand="1" w:evenHBand="0" w:firstRowFirstColumn="0" w:firstRowLastColumn="0" w:lastRowFirstColumn="0" w:lastRowLastColumn="0"/>
              <w:rPr>
                <w:rFonts w:ascii="Sakkal Majalla" w:hAnsi="Sakkal Majalla" w:cs="Sakkal Majalla"/>
                <w:b/>
                <w:bCs/>
                <w:color w:val="000000" w:themeColor="text1"/>
                <w:sz w:val="28"/>
                <w:szCs w:val="28"/>
                <w:rtl/>
              </w:rPr>
            </w:pPr>
            <w:r w:rsidRPr="00B23408">
              <w:rPr>
                <w:rFonts w:ascii="Sakkal Majalla" w:hAnsi="Sakkal Majalla" w:cs="Sakkal Majalla"/>
                <w:b/>
                <w:bCs/>
                <w:color w:val="000000" w:themeColor="text1"/>
                <w:sz w:val="28"/>
                <w:szCs w:val="28"/>
                <w:rtl/>
              </w:rPr>
              <w:t>معلم</w:t>
            </w:r>
            <w:r w:rsidRPr="00B23408">
              <w:rPr>
                <w:rFonts w:ascii="Sakkal Majalla" w:hAnsi="Sakkal Majalla" w:cs="Sakkal Majalla" w:hint="cs"/>
                <w:b/>
                <w:bCs/>
                <w:color w:val="000000" w:themeColor="text1"/>
                <w:sz w:val="28"/>
                <w:szCs w:val="28"/>
                <w:rtl/>
              </w:rPr>
              <w:t>ة</w:t>
            </w:r>
          </w:p>
        </w:tc>
        <w:tc>
          <w:tcPr>
            <w:tcW w:w="1845" w:type="dxa"/>
          </w:tcPr>
          <w:p w:rsidR="00A53D2B" w:rsidRPr="00B23408" w:rsidRDefault="00A53D2B" w:rsidP="00DC6F9E">
            <w:pPr>
              <w:pStyle w:val="NormalWeb"/>
              <w:bidi/>
              <w:spacing w:before="0" w:beforeAutospacing="0" w:after="0" w:afterAutospacing="0"/>
              <w:jc w:val="center"/>
              <w:cnfStyle w:val="000000100000" w:firstRow="0" w:lastRow="0" w:firstColumn="0" w:lastColumn="0" w:oddVBand="0" w:evenVBand="0" w:oddHBand="1" w:evenHBand="0" w:firstRowFirstColumn="0" w:firstRowLastColumn="0" w:lastRowFirstColumn="0" w:lastRowLastColumn="0"/>
              <w:rPr>
                <w:rFonts w:ascii="Sakkal Majalla" w:hAnsi="Sakkal Majalla" w:cs="Sakkal Majalla"/>
                <w:b/>
                <w:bCs/>
                <w:color w:val="000000" w:themeColor="text1"/>
                <w:sz w:val="28"/>
                <w:szCs w:val="28"/>
                <w:rtl/>
              </w:rPr>
            </w:pPr>
            <w:r w:rsidRPr="00B23408">
              <w:rPr>
                <w:rFonts w:ascii="Sakkal Majalla" w:hAnsi="Sakkal Majalla" w:cs="Sakkal Majalla"/>
                <w:b/>
                <w:bCs/>
                <w:color w:val="000000" w:themeColor="text1"/>
                <w:sz w:val="28"/>
                <w:szCs w:val="28"/>
                <w:rtl/>
              </w:rPr>
              <w:t>عضو</w:t>
            </w:r>
            <w:r w:rsidRPr="00B23408">
              <w:rPr>
                <w:rFonts w:ascii="Sakkal Majalla" w:hAnsi="Sakkal Majalla" w:cs="Sakkal Majalla" w:hint="cs"/>
                <w:b/>
                <w:bCs/>
                <w:color w:val="000000" w:themeColor="text1"/>
                <w:sz w:val="28"/>
                <w:szCs w:val="28"/>
                <w:rtl/>
              </w:rPr>
              <w:t>ة</w:t>
            </w:r>
          </w:p>
        </w:tc>
        <w:tc>
          <w:tcPr>
            <w:tcW w:w="2536" w:type="dxa"/>
          </w:tcPr>
          <w:p w:rsidR="00A53D2B" w:rsidRPr="00B23408" w:rsidRDefault="00A53D2B" w:rsidP="00DC6F9E">
            <w:pPr>
              <w:pStyle w:val="NormalWeb"/>
              <w:bidi/>
              <w:spacing w:before="0" w:beforeAutospacing="0" w:after="0" w:afterAutospacing="0"/>
              <w:cnfStyle w:val="000000100000" w:firstRow="0" w:lastRow="0" w:firstColumn="0" w:lastColumn="0" w:oddVBand="0" w:evenVBand="0" w:oddHBand="1" w:evenHBand="0" w:firstRowFirstColumn="0" w:firstRowLastColumn="0" w:lastRowFirstColumn="0" w:lastRowLastColumn="0"/>
              <w:rPr>
                <w:b/>
                <w:bCs/>
                <w:color w:val="000000" w:themeColor="text1"/>
                <w:rtl/>
              </w:rPr>
            </w:pPr>
          </w:p>
        </w:tc>
      </w:tr>
      <w:tr w:rsidR="00A53D2B" w:rsidRPr="00B23408" w:rsidTr="00A53D2B">
        <w:trPr>
          <w:trHeight w:val="283"/>
          <w:jc w:val="center"/>
        </w:trPr>
        <w:tc>
          <w:tcPr>
            <w:cnfStyle w:val="001000000000" w:firstRow="0" w:lastRow="0" w:firstColumn="1" w:lastColumn="0" w:oddVBand="0" w:evenVBand="0" w:oddHBand="0" w:evenHBand="0" w:firstRowFirstColumn="0" w:firstRowLastColumn="0" w:lastRowFirstColumn="0" w:lastRowLastColumn="0"/>
            <w:tcW w:w="2761" w:type="dxa"/>
            <w:shd w:val="clear" w:color="auto" w:fill="FFFFFF" w:themeFill="background1"/>
          </w:tcPr>
          <w:p w:rsidR="00A53D2B" w:rsidRPr="00B23408" w:rsidRDefault="00A53D2B" w:rsidP="00DC6F9E">
            <w:pPr>
              <w:pStyle w:val="NormalWeb"/>
              <w:bidi/>
              <w:spacing w:before="0" w:beforeAutospacing="0" w:after="0" w:afterAutospacing="0"/>
              <w:rPr>
                <w:rFonts w:ascii="Sakkal Majalla" w:hAnsi="Sakkal Majalla" w:cs="Sakkal Majalla"/>
                <w:color w:val="000000" w:themeColor="text1"/>
                <w:sz w:val="28"/>
                <w:szCs w:val="28"/>
                <w:rtl/>
              </w:rPr>
            </w:pPr>
          </w:p>
        </w:tc>
        <w:tc>
          <w:tcPr>
            <w:tcW w:w="2770" w:type="dxa"/>
            <w:vMerge/>
            <w:shd w:val="clear" w:color="auto" w:fill="FFFFFF" w:themeFill="background1"/>
          </w:tcPr>
          <w:p w:rsidR="00A53D2B" w:rsidRPr="00B23408" w:rsidRDefault="00A53D2B" w:rsidP="00DC6F9E">
            <w:pPr>
              <w:pStyle w:val="NormalWeb"/>
              <w:bidi/>
              <w:spacing w:before="0" w:beforeAutospacing="0" w:after="0" w:afterAutospacing="0"/>
              <w:jc w:val="center"/>
              <w:cnfStyle w:val="000000000000" w:firstRow="0" w:lastRow="0" w:firstColumn="0" w:lastColumn="0" w:oddVBand="0" w:evenVBand="0" w:oddHBand="0" w:evenHBand="0" w:firstRowFirstColumn="0" w:firstRowLastColumn="0" w:lastRowFirstColumn="0" w:lastRowLastColumn="0"/>
              <w:rPr>
                <w:rFonts w:ascii="Sakkal Majalla" w:hAnsi="Sakkal Majalla" w:cs="Sakkal Majalla"/>
                <w:b/>
                <w:bCs/>
                <w:color w:val="000000" w:themeColor="text1"/>
                <w:sz w:val="28"/>
                <w:szCs w:val="28"/>
                <w:rtl/>
              </w:rPr>
            </w:pPr>
          </w:p>
        </w:tc>
        <w:tc>
          <w:tcPr>
            <w:tcW w:w="1845" w:type="dxa"/>
            <w:shd w:val="clear" w:color="auto" w:fill="FFFFFF" w:themeFill="background1"/>
          </w:tcPr>
          <w:p w:rsidR="00A53D2B" w:rsidRPr="00B23408" w:rsidRDefault="00A53D2B" w:rsidP="00DC6F9E">
            <w:pPr>
              <w:pStyle w:val="NormalWeb"/>
              <w:bidi/>
              <w:spacing w:before="0" w:beforeAutospacing="0" w:after="0" w:afterAutospacing="0"/>
              <w:jc w:val="center"/>
              <w:cnfStyle w:val="000000000000" w:firstRow="0" w:lastRow="0" w:firstColumn="0" w:lastColumn="0" w:oddVBand="0" w:evenVBand="0" w:oddHBand="0" w:evenHBand="0" w:firstRowFirstColumn="0" w:firstRowLastColumn="0" w:lastRowFirstColumn="0" w:lastRowLastColumn="0"/>
              <w:rPr>
                <w:rFonts w:ascii="Sakkal Majalla" w:hAnsi="Sakkal Majalla" w:cs="Sakkal Majalla"/>
                <w:b/>
                <w:bCs/>
                <w:color w:val="000000" w:themeColor="text1"/>
                <w:sz w:val="28"/>
                <w:szCs w:val="28"/>
                <w:rtl/>
              </w:rPr>
            </w:pPr>
            <w:r w:rsidRPr="00B23408">
              <w:rPr>
                <w:rFonts w:ascii="Sakkal Majalla" w:hAnsi="Sakkal Majalla" w:cs="Sakkal Majalla"/>
                <w:b/>
                <w:bCs/>
                <w:color w:val="000000" w:themeColor="text1"/>
                <w:sz w:val="28"/>
                <w:szCs w:val="28"/>
                <w:rtl/>
              </w:rPr>
              <w:t>عضو</w:t>
            </w:r>
            <w:r w:rsidRPr="00B23408">
              <w:rPr>
                <w:rFonts w:ascii="Sakkal Majalla" w:hAnsi="Sakkal Majalla" w:cs="Sakkal Majalla" w:hint="cs"/>
                <w:b/>
                <w:bCs/>
                <w:color w:val="000000" w:themeColor="text1"/>
                <w:sz w:val="28"/>
                <w:szCs w:val="28"/>
                <w:rtl/>
              </w:rPr>
              <w:t>ة</w:t>
            </w:r>
          </w:p>
        </w:tc>
        <w:tc>
          <w:tcPr>
            <w:tcW w:w="2536" w:type="dxa"/>
            <w:shd w:val="clear" w:color="auto" w:fill="FFFFFF" w:themeFill="background1"/>
          </w:tcPr>
          <w:p w:rsidR="00A53D2B" w:rsidRPr="00B23408" w:rsidRDefault="00A53D2B" w:rsidP="00DC6F9E">
            <w:pPr>
              <w:pStyle w:val="NormalWeb"/>
              <w:bidi/>
              <w:spacing w:before="0" w:beforeAutospacing="0" w:after="0" w:afterAutospacing="0"/>
              <w:cnfStyle w:val="000000000000" w:firstRow="0" w:lastRow="0" w:firstColumn="0" w:lastColumn="0" w:oddVBand="0" w:evenVBand="0" w:oddHBand="0" w:evenHBand="0" w:firstRowFirstColumn="0" w:firstRowLastColumn="0" w:lastRowFirstColumn="0" w:lastRowLastColumn="0"/>
              <w:rPr>
                <w:b/>
                <w:bCs/>
                <w:color w:val="000000" w:themeColor="text1"/>
                <w:rtl/>
              </w:rPr>
            </w:pPr>
          </w:p>
        </w:tc>
      </w:tr>
      <w:tr w:rsidR="00A53D2B" w:rsidRPr="00B23408" w:rsidTr="00A53D2B">
        <w:trPr>
          <w:cnfStyle w:val="000000100000" w:firstRow="0" w:lastRow="0" w:firstColumn="0" w:lastColumn="0" w:oddVBand="0" w:evenVBand="0" w:oddHBand="1" w:evenHBand="0" w:firstRowFirstColumn="0" w:firstRowLastColumn="0" w:lastRowFirstColumn="0" w:lastRowLastColumn="0"/>
          <w:trHeight w:val="283"/>
          <w:jc w:val="center"/>
        </w:trPr>
        <w:tc>
          <w:tcPr>
            <w:cnfStyle w:val="001000000000" w:firstRow="0" w:lastRow="0" w:firstColumn="1" w:lastColumn="0" w:oddVBand="0" w:evenVBand="0" w:oddHBand="0" w:evenHBand="0" w:firstRowFirstColumn="0" w:firstRowLastColumn="0" w:lastRowFirstColumn="0" w:lastRowLastColumn="0"/>
            <w:tcW w:w="2761" w:type="dxa"/>
          </w:tcPr>
          <w:p w:rsidR="00A53D2B" w:rsidRPr="00B23408" w:rsidRDefault="00A53D2B" w:rsidP="00DC6F9E">
            <w:pPr>
              <w:pStyle w:val="NormalWeb"/>
              <w:bidi/>
              <w:spacing w:before="0" w:beforeAutospacing="0" w:after="0" w:afterAutospacing="0"/>
              <w:rPr>
                <w:rFonts w:ascii="Sakkal Majalla" w:hAnsi="Sakkal Majalla" w:cs="Sakkal Majalla"/>
                <w:color w:val="000000" w:themeColor="text1"/>
                <w:sz w:val="28"/>
                <w:szCs w:val="28"/>
                <w:rtl/>
              </w:rPr>
            </w:pPr>
          </w:p>
        </w:tc>
        <w:tc>
          <w:tcPr>
            <w:tcW w:w="2770" w:type="dxa"/>
            <w:vMerge/>
          </w:tcPr>
          <w:p w:rsidR="00A53D2B" w:rsidRPr="00B23408" w:rsidRDefault="00A53D2B" w:rsidP="00DC6F9E">
            <w:pPr>
              <w:pStyle w:val="NormalWeb"/>
              <w:bidi/>
              <w:spacing w:before="0" w:beforeAutospacing="0" w:after="0" w:afterAutospacing="0"/>
              <w:jc w:val="center"/>
              <w:cnfStyle w:val="000000100000" w:firstRow="0" w:lastRow="0" w:firstColumn="0" w:lastColumn="0" w:oddVBand="0" w:evenVBand="0" w:oddHBand="1" w:evenHBand="0" w:firstRowFirstColumn="0" w:firstRowLastColumn="0" w:lastRowFirstColumn="0" w:lastRowLastColumn="0"/>
              <w:rPr>
                <w:rFonts w:ascii="Sakkal Majalla" w:hAnsi="Sakkal Majalla" w:cs="Sakkal Majalla"/>
                <w:b/>
                <w:bCs/>
                <w:color w:val="000000" w:themeColor="text1"/>
                <w:sz w:val="28"/>
                <w:szCs w:val="28"/>
                <w:rtl/>
              </w:rPr>
            </w:pPr>
          </w:p>
        </w:tc>
        <w:tc>
          <w:tcPr>
            <w:tcW w:w="1845" w:type="dxa"/>
          </w:tcPr>
          <w:p w:rsidR="00A53D2B" w:rsidRPr="00B23408" w:rsidRDefault="00A53D2B" w:rsidP="00DC6F9E">
            <w:pPr>
              <w:pStyle w:val="NormalWeb"/>
              <w:bidi/>
              <w:spacing w:before="0" w:beforeAutospacing="0" w:after="0" w:afterAutospacing="0"/>
              <w:jc w:val="center"/>
              <w:cnfStyle w:val="000000100000" w:firstRow="0" w:lastRow="0" w:firstColumn="0" w:lastColumn="0" w:oddVBand="0" w:evenVBand="0" w:oddHBand="1" w:evenHBand="0" w:firstRowFirstColumn="0" w:firstRowLastColumn="0" w:lastRowFirstColumn="0" w:lastRowLastColumn="0"/>
              <w:rPr>
                <w:rFonts w:ascii="Sakkal Majalla" w:hAnsi="Sakkal Majalla" w:cs="Sakkal Majalla"/>
                <w:b/>
                <w:bCs/>
                <w:color w:val="000000" w:themeColor="text1"/>
                <w:sz w:val="28"/>
                <w:szCs w:val="28"/>
                <w:rtl/>
              </w:rPr>
            </w:pPr>
            <w:r w:rsidRPr="00B23408">
              <w:rPr>
                <w:rFonts w:ascii="Sakkal Majalla" w:hAnsi="Sakkal Majalla" w:cs="Sakkal Majalla"/>
                <w:b/>
                <w:bCs/>
                <w:color w:val="000000" w:themeColor="text1"/>
                <w:sz w:val="28"/>
                <w:szCs w:val="28"/>
                <w:rtl/>
              </w:rPr>
              <w:t>عضو</w:t>
            </w:r>
            <w:r w:rsidRPr="00B23408">
              <w:rPr>
                <w:rFonts w:ascii="Sakkal Majalla" w:hAnsi="Sakkal Majalla" w:cs="Sakkal Majalla" w:hint="cs"/>
                <w:b/>
                <w:bCs/>
                <w:color w:val="000000" w:themeColor="text1"/>
                <w:sz w:val="28"/>
                <w:szCs w:val="28"/>
                <w:rtl/>
              </w:rPr>
              <w:t>ة</w:t>
            </w:r>
          </w:p>
        </w:tc>
        <w:tc>
          <w:tcPr>
            <w:tcW w:w="2536" w:type="dxa"/>
          </w:tcPr>
          <w:p w:rsidR="00A53D2B" w:rsidRPr="00B23408" w:rsidRDefault="00A53D2B" w:rsidP="00DC6F9E">
            <w:pPr>
              <w:pStyle w:val="NormalWeb"/>
              <w:bidi/>
              <w:spacing w:before="0" w:beforeAutospacing="0" w:after="0" w:afterAutospacing="0"/>
              <w:cnfStyle w:val="000000100000" w:firstRow="0" w:lastRow="0" w:firstColumn="0" w:lastColumn="0" w:oddVBand="0" w:evenVBand="0" w:oddHBand="1" w:evenHBand="0" w:firstRowFirstColumn="0" w:firstRowLastColumn="0" w:lastRowFirstColumn="0" w:lastRowLastColumn="0"/>
              <w:rPr>
                <w:b/>
                <w:bCs/>
                <w:color w:val="000000" w:themeColor="text1"/>
                <w:rtl/>
              </w:rPr>
            </w:pPr>
          </w:p>
        </w:tc>
      </w:tr>
      <w:tr w:rsidR="00A53D2B" w:rsidRPr="00B23408" w:rsidTr="00A53D2B">
        <w:trPr>
          <w:trHeight w:val="283"/>
          <w:jc w:val="center"/>
        </w:trPr>
        <w:tc>
          <w:tcPr>
            <w:cnfStyle w:val="001000000000" w:firstRow="0" w:lastRow="0" w:firstColumn="1" w:lastColumn="0" w:oddVBand="0" w:evenVBand="0" w:oddHBand="0" w:evenHBand="0" w:firstRowFirstColumn="0" w:firstRowLastColumn="0" w:lastRowFirstColumn="0" w:lastRowLastColumn="0"/>
            <w:tcW w:w="2761" w:type="dxa"/>
          </w:tcPr>
          <w:p w:rsidR="00A53D2B" w:rsidRPr="00B23408" w:rsidRDefault="00A53D2B" w:rsidP="00DC6F9E">
            <w:pPr>
              <w:pStyle w:val="NormalWeb"/>
              <w:bidi/>
              <w:spacing w:before="0" w:beforeAutospacing="0" w:after="0" w:afterAutospacing="0"/>
              <w:rPr>
                <w:rFonts w:ascii="Sakkal Majalla" w:hAnsi="Sakkal Majalla" w:cs="Sakkal Majalla"/>
                <w:color w:val="000000" w:themeColor="text1"/>
                <w:sz w:val="28"/>
                <w:szCs w:val="28"/>
                <w:rtl/>
              </w:rPr>
            </w:pPr>
          </w:p>
        </w:tc>
        <w:tc>
          <w:tcPr>
            <w:tcW w:w="2770" w:type="dxa"/>
          </w:tcPr>
          <w:p w:rsidR="00A53D2B" w:rsidRPr="00B23408" w:rsidRDefault="00A53D2B" w:rsidP="00DC6F9E">
            <w:pPr>
              <w:pStyle w:val="NormalWeb"/>
              <w:bidi/>
              <w:spacing w:before="0" w:beforeAutospacing="0" w:after="0" w:afterAutospacing="0"/>
              <w:jc w:val="center"/>
              <w:cnfStyle w:val="000000000000" w:firstRow="0" w:lastRow="0" w:firstColumn="0" w:lastColumn="0" w:oddVBand="0" w:evenVBand="0" w:oddHBand="0" w:evenHBand="0" w:firstRowFirstColumn="0" w:firstRowLastColumn="0" w:lastRowFirstColumn="0" w:lastRowLastColumn="0"/>
              <w:rPr>
                <w:rFonts w:ascii="Sakkal Majalla" w:hAnsi="Sakkal Majalla" w:cs="Sakkal Majalla"/>
                <w:b/>
                <w:bCs/>
                <w:color w:val="000000" w:themeColor="text1"/>
                <w:sz w:val="28"/>
                <w:szCs w:val="28"/>
                <w:rtl/>
              </w:rPr>
            </w:pPr>
            <w:r w:rsidRPr="00B23408">
              <w:rPr>
                <w:rFonts w:ascii="Sakkal Majalla" w:hAnsi="Sakkal Majalla" w:cs="Sakkal Majalla"/>
                <w:b/>
                <w:bCs/>
                <w:color w:val="000000" w:themeColor="text1"/>
                <w:sz w:val="28"/>
                <w:szCs w:val="28"/>
                <w:rtl/>
              </w:rPr>
              <w:t>مساعد</w:t>
            </w:r>
            <w:r w:rsidRPr="00B23408">
              <w:rPr>
                <w:rFonts w:ascii="Sakkal Majalla" w:hAnsi="Sakkal Majalla" w:cs="Sakkal Majalla" w:hint="cs"/>
                <w:b/>
                <w:bCs/>
                <w:color w:val="000000" w:themeColor="text1"/>
                <w:sz w:val="28"/>
                <w:szCs w:val="28"/>
                <w:rtl/>
              </w:rPr>
              <w:t>ة</w:t>
            </w:r>
            <w:r w:rsidRPr="00B23408">
              <w:rPr>
                <w:rFonts w:ascii="Sakkal Majalla" w:hAnsi="Sakkal Majalla" w:cs="Sakkal Majalla"/>
                <w:b/>
                <w:bCs/>
                <w:color w:val="000000" w:themeColor="text1"/>
                <w:sz w:val="28"/>
                <w:szCs w:val="28"/>
                <w:rtl/>
              </w:rPr>
              <w:t xml:space="preserve"> إداري</w:t>
            </w:r>
            <w:r w:rsidRPr="00B23408">
              <w:rPr>
                <w:rFonts w:ascii="Sakkal Majalla" w:hAnsi="Sakkal Majalla" w:cs="Sakkal Majalla" w:hint="cs"/>
                <w:b/>
                <w:bCs/>
                <w:color w:val="000000" w:themeColor="text1"/>
                <w:sz w:val="28"/>
                <w:szCs w:val="28"/>
                <w:rtl/>
              </w:rPr>
              <w:t>ة</w:t>
            </w:r>
          </w:p>
        </w:tc>
        <w:tc>
          <w:tcPr>
            <w:tcW w:w="1845" w:type="dxa"/>
          </w:tcPr>
          <w:p w:rsidR="00A53D2B" w:rsidRPr="00B23408" w:rsidRDefault="00A53D2B" w:rsidP="00DC6F9E">
            <w:pPr>
              <w:pStyle w:val="NormalWeb"/>
              <w:bidi/>
              <w:spacing w:before="0" w:beforeAutospacing="0" w:after="0" w:afterAutospacing="0"/>
              <w:jc w:val="center"/>
              <w:cnfStyle w:val="000000000000" w:firstRow="0" w:lastRow="0" w:firstColumn="0" w:lastColumn="0" w:oddVBand="0" w:evenVBand="0" w:oddHBand="0" w:evenHBand="0" w:firstRowFirstColumn="0" w:firstRowLastColumn="0" w:lastRowFirstColumn="0" w:lastRowLastColumn="0"/>
              <w:rPr>
                <w:rFonts w:ascii="Sakkal Majalla" w:hAnsi="Sakkal Majalla" w:cs="Sakkal Majalla"/>
                <w:b/>
                <w:bCs/>
                <w:color w:val="000000" w:themeColor="text1"/>
                <w:sz w:val="28"/>
                <w:szCs w:val="28"/>
                <w:rtl/>
              </w:rPr>
            </w:pPr>
            <w:r w:rsidRPr="00B23408">
              <w:rPr>
                <w:rFonts w:ascii="Sakkal Majalla" w:hAnsi="Sakkal Majalla" w:cs="Sakkal Majalla"/>
                <w:b/>
                <w:bCs/>
                <w:color w:val="000000" w:themeColor="text1"/>
                <w:sz w:val="28"/>
                <w:szCs w:val="28"/>
                <w:rtl/>
              </w:rPr>
              <w:t>مقرر</w:t>
            </w:r>
            <w:r w:rsidRPr="00B23408">
              <w:rPr>
                <w:rFonts w:ascii="Sakkal Majalla" w:hAnsi="Sakkal Majalla" w:cs="Sakkal Majalla" w:hint="cs"/>
                <w:b/>
                <w:bCs/>
                <w:color w:val="000000" w:themeColor="text1"/>
                <w:sz w:val="28"/>
                <w:szCs w:val="28"/>
                <w:rtl/>
              </w:rPr>
              <w:t>ة</w:t>
            </w:r>
            <w:r w:rsidRPr="00B23408">
              <w:rPr>
                <w:rFonts w:ascii="Sakkal Majalla" w:hAnsi="Sakkal Majalla" w:cs="Sakkal Majalla"/>
                <w:b/>
                <w:bCs/>
                <w:color w:val="000000" w:themeColor="text1"/>
                <w:sz w:val="28"/>
                <w:szCs w:val="28"/>
                <w:rtl/>
              </w:rPr>
              <w:t xml:space="preserve"> للجنة</w:t>
            </w:r>
          </w:p>
        </w:tc>
        <w:tc>
          <w:tcPr>
            <w:tcW w:w="2536" w:type="dxa"/>
          </w:tcPr>
          <w:p w:rsidR="00A53D2B" w:rsidRPr="00B23408" w:rsidRDefault="00A53D2B" w:rsidP="00DC6F9E">
            <w:pPr>
              <w:pStyle w:val="NormalWeb"/>
              <w:bidi/>
              <w:spacing w:before="0" w:beforeAutospacing="0" w:after="0" w:afterAutospacing="0"/>
              <w:cnfStyle w:val="000000000000" w:firstRow="0" w:lastRow="0" w:firstColumn="0" w:lastColumn="0" w:oddVBand="0" w:evenVBand="0" w:oddHBand="0" w:evenHBand="0" w:firstRowFirstColumn="0" w:firstRowLastColumn="0" w:lastRowFirstColumn="0" w:lastRowLastColumn="0"/>
              <w:rPr>
                <w:rFonts w:ascii="Arial" w:hAnsi="Arial" w:cs="Arial"/>
                <w:b/>
                <w:bCs/>
                <w:color w:val="000000" w:themeColor="text1"/>
                <w:sz w:val="22"/>
                <w:szCs w:val="22"/>
                <w:rtl/>
              </w:rPr>
            </w:pPr>
          </w:p>
        </w:tc>
      </w:tr>
    </w:tbl>
    <w:p w:rsidR="00A53D2B" w:rsidRPr="005647C5" w:rsidRDefault="00A53D2B" w:rsidP="00A53D2B">
      <w:pPr>
        <w:rPr>
          <w:rFonts w:asciiTheme="majorBidi" w:hAnsiTheme="majorBidi" w:cs="GE SS Two Bold"/>
          <w:b/>
          <w:bCs/>
          <w:color w:val="002060"/>
          <w:sz w:val="32"/>
          <w:szCs w:val="32"/>
        </w:rPr>
      </w:pPr>
      <w:r w:rsidRPr="005647C5">
        <w:rPr>
          <w:rFonts w:asciiTheme="majorBidi" w:hAnsiTheme="majorBidi" w:cs="GE SS Two Bold"/>
          <w:b/>
          <w:bCs/>
          <w:noProof/>
          <w:color w:val="002060"/>
          <w:sz w:val="32"/>
          <w:szCs w:val="32"/>
        </w:rPr>
        <w:drawing>
          <wp:anchor distT="0" distB="0" distL="114300" distR="114300" simplePos="0" relativeHeight="251671552" behindDoc="1" locked="0" layoutInCell="1" allowOverlap="1" wp14:anchorId="1F71BACE" wp14:editId="69183FA9">
            <wp:simplePos x="0" y="0"/>
            <wp:positionH relativeFrom="margin">
              <wp:posOffset>399415</wp:posOffset>
            </wp:positionH>
            <wp:positionV relativeFrom="paragraph">
              <wp:posOffset>-15338</wp:posOffset>
            </wp:positionV>
            <wp:extent cx="5908138" cy="1079444"/>
            <wp:effectExtent l="0" t="0" r="0" b="0"/>
            <wp:wrapNone/>
            <wp:docPr id="24" name="صورة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Untitled-1-01.pn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5908138" cy="1079444"/>
                    </a:xfrm>
                    <a:prstGeom prst="rect">
                      <a:avLst/>
                    </a:prstGeom>
                  </pic:spPr>
                </pic:pic>
              </a:graphicData>
            </a:graphic>
            <wp14:sizeRelH relativeFrom="page">
              <wp14:pctWidth>0</wp14:pctWidth>
            </wp14:sizeRelH>
            <wp14:sizeRelV relativeFrom="page">
              <wp14:pctHeight>0</wp14:pctHeight>
            </wp14:sizeRelV>
          </wp:anchor>
        </w:drawing>
      </w:r>
    </w:p>
    <w:p w:rsidR="00A53D2B" w:rsidRDefault="00A53D2B" w:rsidP="00A53D2B">
      <w:pPr>
        <w:jc w:val="center"/>
        <w:rPr>
          <w:rFonts w:asciiTheme="majorBidi" w:hAnsiTheme="majorBidi" w:cs="GE SS Two Bold"/>
          <w:b/>
          <w:bCs/>
          <w:color w:val="002060"/>
          <w:sz w:val="40"/>
          <w:szCs w:val="40"/>
          <w:rtl/>
        </w:rPr>
      </w:pPr>
      <w:r>
        <w:rPr>
          <w:rFonts w:asciiTheme="majorBidi" w:hAnsiTheme="majorBidi" w:cs="GE SS Two Bold" w:hint="cs"/>
          <w:b/>
          <w:bCs/>
          <w:color w:val="002060"/>
          <w:sz w:val="40"/>
          <w:szCs w:val="40"/>
          <w:rtl/>
        </w:rPr>
        <w:t>اجتماعات</w:t>
      </w:r>
      <w:r w:rsidRPr="00484AD0">
        <w:rPr>
          <w:rFonts w:asciiTheme="majorBidi" w:hAnsiTheme="majorBidi" w:cs="GE SS Two Bold"/>
          <w:b/>
          <w:bCs/>
          <w:color w:val="002060"/>
          <w:sz w:val="40"/>
          <w:szCs w:val="40"/>
          <w:rtl/>
        </w:rPr>
        <w:t xml:space="preserve"> اللجنة الإدارية للمدرسة</w:t>
      </w:r>
    </w:p>
    <w:p w:rsidR="00A53D2B" w:rsidRDefault="00A53D2B" w:rsidP="00A53D2B">
      <w:pPr>
        <w:rPr>
          <w:rtl/>
        </w:rPr>
      </w:pPr>
    </w:p>
    <w:p w:rsidR="00A53D2B" w:rsidRPr="00887D7B" w:rsidRDefault="00A53D2B" w:rsidP="00A53D2B">
      <w:pPr>
        <w:pStyle w:val="ListParagraph"/>
        <w:spacing w:after="48" w:line="265" w:lineRule="auto"/>
        <w:ind w:left="-1"/>
        <w:jc w:val="center"/>
        <w:rPr>
          <w:rFonts w:asciiTheme="majorBidi" w:hAnsiTheme="majorBidi" w:cs="Sultan Medium"/>
          <w:b/>
          <w:bCs/>
          <w:color w:val="0033CC"/>
          <w:sz w:val="32"/>
          <w:szCs w:val="32"/>
        </w:rPr>
      </w:pPr>
      <w:r>
        <w:rPr>
          <w:rFonts w:asciiTheme="majorBidi" w:hAnsiTheme="majorBidi" w:cs="Sultan Medium" w:hint="cs"/>
          <w:b/>
          <w:bCs/>
          <w:noProof/>
          <w:color w:val="0033CC"/>
          <w:sz w:val="32"/>
          <w:szCs w:val="32"/>
        </w:rPr>
        <w:drawing>
          <wp:inline distT="0" distB="0" distL="0" distR="0" wp14:anchorId="6F7097B0" wp14:editId="4D782C27">
            <wp:extent cx="6077194" cy="4318635"/>
            <wp:effectExtent l="19050" t="0" r="0" b="0"/>
            <wp:docPr id="48" name="رسم تخطيطي 48"/>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28" r:lo="rId29" r:qs="rId30" r:cs="rId31"/>
              </a:graphicData>
            </a:graphic>
          </wp:inline>
        </w:drawing>
      </w:r>
    </w:p>
    <w:p w:rsidR="00A53D2B" w:rsidRPr="00C20661" w:rsidRDefault="00A53D2B" w:rsidP="00A53D2B">
      <w:pPr>
        <w:pStyle w:val="ListParagraph"/>
        <w:bidi w:val="0"/>
        <w:spacing w:after="0"/>
        <w:ind w:right="80"/>
        <w:rPr>
          <w:rFonts w:asciiTheme="majorBidi" w:hAnsiTheme="majorBidi" w:cstheme="majorBidi"/>
          <w:b/>
          <w:bCs/>
          <w:sz w:val="28"/>
          <w:szCs w:val="28"/>
        </w:rPr>
      </w:pPr>
    </w:p>
    <w:tbl>
      <w:tblPr>
        <w:tblStyle w:val="GridTable4-Accent3"/>
        <w:tblW w:w="9634" w:type="dxa"/>
        <w:jc w:val="center"/>
        <w:tblLook w:val="04A0" w:firstRow="1" w:lastRow="0" w:firstColumn="1" w:lastColumn="0" w:noHBand="0" w:noVBand="1"/>
      </w:tblPr>
      <w:tblGrid>
        <w:gridCol w:w="1376"/>
        <w:gridCol w:w="1376"/>
        <w:gridCol w:w="1377"/>
        <w:gridCol w:w="1376"/>
        <w:gridCol w:w="1376"/>
        <w:gridCol w:w="1377"/>
        <w:gridCol w:w="1376"/>
      </w:tblGrid>
      <w:tr w:rsidR="00A53D2B" w:rsidRPr="00887D7B" w:rsidTr="00A53D2B">
        <w:trPr>
          <w:cnfStyle w:val="100000000000" w:firstRow="1" w:lastRow="0" w:firstColumn="0" w:lastColumn="0" w:oddVBand="0" w:evenVBand="0" w:oddHBand="0" w:evenHBand="0" w:firstRowFirstColumn="0" w:firstRowLastColumn="0" w:lastRowFirstColumn="0" w:lastRowLastColumn="0"/>
          <w:trHeight w:val="459"/>
          <w:jc w:val="center"/>
        </w:trPr>
        <w:tc>
          <w:tcPr>
            <w:cnfStyle w:val="001000000000" w:firstRow="0" w:lastRow="0" w:firstColumn="1" w:lastColumn="0" w:oddVBand="0" w:evenVBand="0" w:oddHBand="0" w:evenHBand="0" w:firstRowFirstColumn="0" w:firstRowLastColumn="0" w:lastRowFirstColumn="0" w:lastRowLastColumn="0"/>
            <w:tcW w:w="2752" w:type="dxa"/>
            <w:gridSpan w:val="2"/>
            <w:tcBorders>
              <w:right w:val="single" w:sz="4" w:space="0" w:color="E7E6E6" w:themeColor="background2"/>
            </w:tcBorders>
            <w:vAlign w:val="center"/>
          </w:tcPr>
          <w:p w:rsidR="00A53D2B" w:rsidRPr="00887D7B" w:rsidRDefault="00A53D2B" w:rsidP="00A53D2B">
            <w:pPr>
              <w:ind w:right="2"/>
              <w:jc w:val="center"/>
              <w:rPr>
                <w:rFonts w:ascii="Sakkal Majalla" w:hAnsi="Sakkal Majalla" w:cs="Sakkal Majalla"/>
                <w:b w:val="0"/>
                <w:bCs w:val="0"/>
                <w:sz w:val="28"/>
                <w:szCs w:val="28"/>
              </w:rPr>
            </w:pPr>
            <w:r>
              <w:rPr>
                <w:rFonts w:ascii="Sakkal Majalla" w:eastAsia="Sakkal Majalla" w:hAnsi="Sakkal Majalla" w:cs="Sakkal Majalla"/>
                <w:color w:val="auto"/>
                <w:sz w:val="28"/>
                <w:szCs w:val="28"/>
                <w:rtl/>
              </w:rPr>
              <w:t>الفصل الدراسي الثا</w:t>
            </w:r>
            <w:r>
              <w:rPr>
                <w:rFonts w:ascii="Sakkal Majalla" w:eastAsia="Sakkal Majalla" w:hAnsi="Sakkal Majalla" w:cs="Sakkal Majalla" w:hint="cs"/>
                <w:color w:val="auto"/>
                <w:sz w:val="28"/>
                <w:szCs w:val="28"/>
                <w:rtl/>
              </w:rPr>
              <w:t>لث</w:t>
            </w:r>
          </w:p>
        </w:tc>
        <w:tc>
          <w:tcPr>
            <w:tcW w:w="2753" w:type="dxa"/>
            <w:gridSpan w:val="2"/>
            <w:tcBorders>
              <w:right w:val="single" w:sz="4" w:space="0" w:color="E7E6E6" w:themeColor="background2"/>
            </w:tcBorders>
            <w:vAlign w:val="center"/>
          </w:tcPr>
          <w:p w:rsidR="00A53D2B" w:rsidRPr="00887D7B" w:rsidRDefault="00A53D2B" w:rsidP="00A53D2B">
            <w:pPr>
              <w:ind w:right="2"/>
              <w:jc w:val="center"/>
              <w:cnfStyle w:val="100000000000" w:firstRow="1" w:lastRow="0" w:firstColumn="0" w:lastColumn="0" w:oddVBand="0" w:evenVBand="0" w:oddHBand="0" w:evenHBand="0" w:firstRowFirstColumn="0" w:firstRowLastColumn="0" w:lastRowFirstColumn="0" w:lastRowLastColumn="0"/>
              <w:rPr>
                <w:rFonts w:ascii="Sakkal Majalla" w:hAnsi="Sakkal Majalla" w:cs="Sakkal Majalla"/>
                <w:b w:val="0"/>
                <w:bCs w:val="0"/>
                <w:sz w:val="28"/>
                <w:szCs w:val="28"/>
              </w:rPr>
            </w:pPr>
            <w:r w:rsidRPr="00887D7B">
              <w:rPr>
                <w:rFonts w:ascii="Sakkal Majalla" w:eastAsia="Sakkal Majalla" w:hAnsi="Sakkal Majalla" w:cs="Sakkal Majalla"/>
                <w:color w:val="auto"/>
                <w:sz w:val="28"/>
                <w:szCs w:val="28"/>
                <w:rtl/>
              </w:rPr>
              <w:t>الفصل الدراسي الثاني</w:t>
            </w:r>
          </w:p>
        </w:tc>
        <w:tc>
          <w:tcPr>
            <w:tcW w:w="2753" w:type="dxa"/>
            <w:gridSpan w:val="2"/>
            <w:tcBorders>
              <w:left w:val="single" w:sz="4" w:space="0" w:color="E7E6E6" w:themeColor="background2"/>
              <w:right w:val="single" w:sz="4" w:space="0" w:color="E7E6E6" w:themeColor="background2"/>
            </w:tcBorders>
            <w:vAlign w:val="center"/>
          </w:tcPr>
          <w:p w:rsidR="00A53D2B" w:rsidRPr="00887D7B" w:rsidRDefault="00A53D2B" w:rsidP="00A53D2B">
            <w:pPr>
              <w:ind w:right="7"/>
              <w:jc w:val="center"/>
              <w:cnfStyle w:val="100000000000" w:firstRow="1" w:lastRow="0" w:firstColumn="0" w:lastColumn="0" w:oddVBand="0" w:evenVBand="0" w:oddHBand="0" w:evenHBand="0" w:firstRowFirstColumn="0" w:firstRowLastColumn="0" w:lastRowFirstColumn="0" w:lastRowLastColumn="0"/>
              <w:rPr>
                <w:rFonts w:ascii="Sakkal Majalla" w:hAnsi="Sakkal Majalla" w:cs="Sakkal Majalla"/>
                <w:b w:val="0"/>
                <w:bCs w:val="0"/>
                <w:sz w:val="28"/>
                <w:szCs w:val="28"/>
              </w:rPr>
            </w:pPr>
            <w:r w:rsidRPr="00887D7B">
              <w:rPr>
                <w:rFonts w:ascii="Sakkal Majalla" w:eastAsia="Sakkal Majalla" w:hAnsi="Sakkal Majalla" w:cs="Sakkal Majalla"/>
                <w:color w:val="auto"/>
                <w:sz w:val="28"/>
                <w:szCs w:val="28"/>
                <w:rtl/>
              </w:rPr>
              <w:t>الفصل الدراسي الأول</w:t>
            </w:r>
          </w:p>
        </w:tc>
        <w:tc>
          <w:tcPr>
            <w:tcW w:w="1376" w:type="dxa"/>
            <w:tcBorders>
              <w:left w:val="single" w:sz="4" w:space="0" w:color="E7E6E6" w:themeColor="background2"/>
            </w:tcBorders>
            <w:vAlign w:val="center"/>
          </w:tcPr>
          <w:p w:rsidR="00A53D2B" w:rsidRPr="00887D7B" w:rsidRDefault="00A53D2B" w:rsidP="00A53D2B">
            <w:pPr>
              <w:ind w:right="218"/>
              <w:jc w:val="center"/>
              <w:cnfStyle w:val="100000000000" w:firstRow="1" w:lastRow="0" w:firstColumn="0" w:lastColumn="0" w:oddVBand="0" w:evenVBand="0" w:oddHBand="0" w:evenHBand="0" w:firstRowFirstColumn="0" w:firstRowLastColumn="0" w:lastRowFirstColumn="0" w:lastRowLastColumn="0"/>
              <w:rPr>
                <w:rFonts w:ascii="Sakkal Majalla" w:hAnsi="Sakkal Majalla" w:cs="Sakkal Majalla"/>
                <w:color w:val="auto"/>
                <w:sz w:val="28"/>
                <w:szCs w:val="28"/>
              </w:rPr>
            </w:pPr>
            <w:r w:rsidRPr="00887D7B">
              <w:rPr>
                <w:rFonts w:ascii="Sakkal Majalla" w:eastAsia="Sakkal Majalla" w:hAnsi="Sakkal Majalla" w:cs="Sakkal Majalla"/>
                <w:color w:val="auto"/>
                <w:sz w:val="28"/>
                <w:szCs w:val="28"/>
                <w:rtl/>
              </w:rPr>
              <w:t>عدد الاجتماعات</w:t>
            </w:r>
          </w:p>
        </w:tc>
      </w:tr>
      <w:tr w:rsidR="00A53D2B" w:rsidRPr="00887D7B" w:rsidTr="00A53D2B">
        <w:trPr>
          <w:cnfStyle w:val="000000100000" w:firstRow="0" w:lastRow="0" w:firstColumn="0" w:lastColumn="0" w:oddVBand="0" w:evenVBand="0" w:oddHBand="1" w:evenHBand="0" w:firstRowFirstColumn="0" w:firstRowLastColumn="0" w:lastRowFirstColumn="0" w:lastRowLastColumn="0"/>
          <w:trHeight w:val="782"/>
          <w:jc w:val="center"/>
        </w:trPr>
        <w:tc>
          <w:tcPr>
            <w:cnfStyle w:val="001000000000" w:firstRow="0" w:lastRow="0" w:firstColumn="1" w:lastColumn="0" w:oddVBand="0" w:evenVBand="0" w:oddHBand="0" w:evenHBand="0" w:firstRowFirstColumn="0" w:firstRowLastColumn="0" w:lastRowFirstColumn="0" w:lastRowLastColumn="0"/>
            <w:tcW w:w="1376" w:type="dxa"/>
            <w:vAlign w:val="center"/>
          </w:tcPr>
          <w:p w:rsidR="00A53D2B" w:rsidRPr="00A53D2B" w:rsidRDefault="00A53D2B" w:rsidP="00A53D2B">
            <w:pPr>
              <w:ind w:right="7"/>
              <w:jc w:val="center"/>
              <w:rPr>
                <w:rFonts w:ascii="Sakkal Majalla" w:eastAsia="Sakkal Majalla" w:hAnsi="Sakkal Majalla" w:cs="Sakkal Majalla"/>
                <w:b w:val="0"/>
                <w:bCs w:val="0"/>
                <w:sz w:val="28"/>
                <w:szCs w:val="28"/>
              </w:rPr>
            </w:pPr>
            <w:r w:rsidRPr="00A53D2B">
              <w:rPr>
                <w:rFonts w:ascii="Sakkal Majalla" w:eastAsia="Sakkal Majalla" w:hAnsi="Sakkal Majalla" w:cs="Sakkal Majalla"/>
                <w:sz w:val="28"/>
                <w:szCs w:val="28"/>
                <w:rtl/>
              </w:rPr>
              <w:t xml:space="preserve">الاجتماع الثاني </w:t>
            </w:r>
            <w:r w:rsidRPr="00A53D2B">
              <w:rPr>
                <w:rFonts w:ascii="Sakkal Majalla" w:eastAsia="Sakkal Majalla" w:hAnsi="Sakkal Majalla" w:cs="Sakkal Majalla" w:hint="cs"/>
                <w:sz w:val="28"/>
                <w:szCs w:val="28"/>
                <w:rtl/>
              </w:rPr>
              <w:t xml:space="preserve"> </w:t>
            </w:r>
          </w:p>
        </w:tc>
        <w:tc>
          <w:tcPr>
            <w:tcW w:w="1376" w:type="dxa"/>
            <w:vAlign w:val="center"/>
          </w:tcPr>
          <w:p w:rsidR="00A53D2B" w:rsidRPr="00A53D2B" w:rsidRDefault="00A53D2B" w:rsidP="00A53D2B">
            <w:pPr>
              <w:ind w:right="7"/>
              <w:jc w:val="center"/>
              <w:cnfStyle w:val="000000100000" w:firstRow="0" w:lastRow="0" w:firstColumn="0" w:lastColumn="0" w:oddVBand="0" w:evenVBand="0" w:oddHBand="1" w:evenHBand="0" w:firstRowFirstColumn="0" w:firstRowLastColumn="0" w:lastRowFirstColumn="0" w:lastRowLastColumn="0"/>
              <w:rPr>
                <w:rFonts w:ascii="Sakkal Majalla" w:eastAsia="Sakkal Majalla" w:hAnsi="Sakkal Majalla" w:cs="Sakkal Majalla"/>
                <w:b/>
                <w:bCs/>
                <w:sz w:val="28"/>
                <w:szCs w:val="28"/>
              </w:rPr>
            </w:pPr>
            <w:r w:rsidRPr="00A53D2B">
              <w:rPr>
                <w:rFonts w:ascii="Sakkal Majalla" w:eastAsia="Sakkal Majalla" w:hAnsi="Sakkal Majalla" w:cs="Sakkal Majalla"/>
                <w:b/>
                <w:bCs/>
                <w:sz w:val="28"/>
                <w:szCs w:val="28"/>
                <w:rtl/>
              </w:rPr>
              <w:t>الاجتماع</w:t>
            </w:r>
            <w:r w:rsidRPr="00A53D2B">
              <w:rPr>
                <w:rFonts w:ascii="Sakkal Majalla" w:eastAsia="Sakkal Majalla" w:hAnsi="Sakkal Majalla" w:cs="Sakkal Majalla" w:hint="cs"/>
                <w:b/>
                <w:bCs/>
                <w:sz w:val="28"/>
                <w:szCs w:val="28"/>
                <w:rtl/>
              </w:rPr>
              <w:t xml:space="preserve"> الأول</w:t>
            </w:r>
          </w:p>
        </w:tc>
        <w:tc>
          <w:tcPr>
            <w:tcW w:w="1377" w:type="dxa"/>
            <w:vAlign w:val="center"/>
          </w:tcPr>
          <w:p w:rsidR="00A53D2B" w:rsidRPr="00A53D2B" w:rsidRDefault="00A53D2B" w:rsidP="00A53D2B">
            <w:pPr>
              <w:ind w:right="7"/>
              <w:jc w:val="center"/>
              <w:cnfStyle w:val="000000100000" w:firstRow="0" w:lastRow="0" w:firstColumn="0" w:lastColumn="0" w:oddVBand="0" w:evenVBand="0" w:oddHBand="1" w:evenHBand="0" w:firstRowFirstColumn="0" w:firstRowLastColumn="0" w:lastRowFirstColumn="0" w:lastRowLastColumn="0"/>
              <w:rPr>
                <w:rFonts w:ascii="Sakkal Majalla" w:eastAsia="Sakkal Majalla" w:hAnsi="Sakkal Majalla" w:cs="Sakkal Majalla"/>
                <w:b/>
                <w:bCs/>
                <w:sz w:val="28"/>
                <w:szCs w:val="28"/>
              </w:rPr>
            </w:pPr>
            <w:r w:rsidRPr="00A53D2B">
              <w:rPr>
                <w:rFonts w:ascii="Sakkal Majalla" w:eastAsia="Sakkal Majalla" w:hAnsi="Sakkal Majalla" w:cs="Sakkal Majalla"/>
                <w:b/>
                <w:bCs/>
                <w:sz w:val="28"/>
                <w:szCs w:val="28"/>
                <w:rtl/>
              </w:rPr>
              <w:t xml:space="preserve">الاجتماع الثاني </w:t>
            </w:r>
            <w:r w:rsidRPr="00A53D2B">
              <w:rPr>
                <w:rFonts w:ascii="Sakkal Majalla" w:eastAsia="Sakkal Majalla" w:hAnsi="Sakkal Majalla" w:cs="Sakkal Majalla" w:hint="cs"/>
                <w:b/>
                <w:bCs/>
                <w:sz w:val="28"/>
                <w:szCs w:val="28"/>
                <w:rtl/>
              </w:rPr>
              <w:t xml:space="preserve"> </w:t>
            </w:r>
          </w:p>
        </w:tc>
        <w:tc>
          <w:tcPr>
            <w:tcW w:w="1376" w:type="dxa"/>
            <w:vAlign w:val="center"/>
          </w:tcPr>
          <w:p w:rsidR="00A53D2B" w:rsidRPr="00A53D2B" w:rsidRDefault="00A53D2B" w:rsidP="00A53D2B">
            <w:pPr>
              <w:ind w:right="7"/>
              <w:jc w:val="center"/>
              <w:cnfStyle w:val="000000100000" w:firstRow="0" w:lastRow="0" w:firstColumn="0" w:lastColumn="0" w:oddVBand="0" w:evenVBand="0" w:oddHBand="1" w:evenHBand="0" w:firstRowFirstColumn="0" w:firstRowLastColumn="0" w:lastRowFirstColumn="0" w:lastRowLastColumn="0"/>
              <w:rPr>
                <w:rFonts w:ascii="Sakkal Majalla" w:eastAsia="Sakkal Majalla" w:hAnsi="Sakkal Majalla" w:cs="Sakkal Majalla"/>
                <w:b/>
                <w:bCs/>
                <w:sz w:val="28"/>
                <w:szCs w:val="28"/>
              </w:rPr>
            </w:pPr>
            <w:r w:rsidRPr="00A53D2B">
              <w:rPr>
                <w:rFonts w:ascii="Sakkal Majalla" w:eastAsia="Sakkal Majalla" w:hAnsi="Sakkal Majalla" w:cs="Sakkal Majalla"/>
                <w:b/>
                <w:bCs/>
                <w:sz w:val="28"/>
                <w:szCs w:val="28"/>
                <w:rtl/>
              </w:rPr>
              <w:t>الاجتماع</w:t>
            </w:r>
            <w:r w:rsidRPr="00A53D2B">
              <w:rPr>
                <w:rFonts w:ascii="Sakkal Majalla" w:eastAsia="Sakkal Majalla" w:hAnsi="Sakkal Majalla" w:cs="Sakkal Majalla" w:hint="cs"/>
                <w:b/>
                <w:bCs/>
                <w:sz w:val="28"/>
                <w:szCs w:val="28"/>
                <w:rtl/>
              </w:rPr>
              <w:t xml:space="preserve"> الأول</w:t>
            </w:r>
          </w:p>
        </w:tc>
        <w:tc>
          <w:tcPr>
            <w:tcW w:w="1376" w:type="dxa"/>
            <w:vAlign w:val="center"/>
          </w:tcPr>
          <w:p w:rsidR="00A53D2B" w:rsidRPr="00A53D2B" w:rsidRDefault="00A53D2B" w:rsidP="00A53D2B">
            <w:pPr>
              <w:ind w:right="7"/>
              <w:jc w:val="center"/>
              <w:cnfStyle w:val="000000100000" w:firstRow="0" w:lastRow="0" w:firstColumn="0" w:lastColumn="0" w:oddVBand="0" w:evenVBand="0" w:oddHBand="1" w:evenHBand="0" w:firstRowFirstColumn="0" w:firstRowLastColumn="0" w:lastRowFirstColumn="0" w:lastRowLastColumn="0"/>
              <w:rPr>
                <w:rFonts w:ascii="Sakkal Majalla" w:eastAsia="Sakkal Majalla" w:hAnsi="Sakkal Majalla" w:cs="Sakkal Majalla"/>
                <w:b/>
                <w:bCs/>
                <w:sz w:val="28"/>
                <w:szCs w:val="28"/>
              </w:rPr>
            </w:pPr>
            <w:r w:rsidRPr="00A53D2B">
              <w:rPr>
                <w:rFonts w:ascii="Sakkal Majalla" w:eastAsia="Sakkal Majalla" w:hAnsi="Sakkal Majalla" w:cs="Sakkal Majalla"/>
                <w:b/>
                <w:bCs/>
                <w:sz w:val="28"/>
                <w:szCs w:val="28"/>
                <w:rtl/>
              </w:rPr>
              <w:t xml:space="preserve">الاجتماع الثاني </w:t>
            </w:r>
            <w:r w:rsidRPr="00A53D2B">
              <w:rPr>
                <w:rFonts w:ascii="Sakkal Majalla" w:eastAsia="Sakkal Majalla" w:hAnsi="Sakkal Majalla" w:cs="Sakkal Majalla" w:hint="cs"/>
                <w:b/>
                <w:bCs/>
                <w:sz w:val="28"/>
                <w:szCs w:val="28"/>
                <w:rtl/>
              </w:rPr>
              <w:t xml:space="preserve"> </w:t>
            </w:r>
          </w:p>
        </w:tc>
        <w:tc>
          <w:tcPr>
            <w:tcW w:w="1377" w:type="dxa"/>
            <w:vAlign w:val="center"/>
          </w:tcPr>
          <w:p w:rsidR="00A53D2B" w:rsidRPr="00A53D2B" w:rsidRDefault="00A53D2B" w:rsidP="00A53D2B">
            <w:pPr>
              <w:ind w:right="7"/>
              <w:jc w:val="center"/>
              <w:cnfStyle w:val="000000100000" w:firstRow="0" w:lastRow="0" w:firstColumn="0" w:lastColumn="0" w:oddVBand="0" w:evenVBand="0" w:oddHBand="1" w:evenHBand="0" w:firstRowFirstColumn="0" w:firstRowLastColumn="0" w:lastRowFirstColumn="0" w:lastRowLastColumn="0"/>
              <w:rPr>
                <w:rFonts w:ascii="Sakkal Majalla" w:eastAsia="Sakkal Majalla" w:hAnsi="Sakkal Majalla" w:cs="Sakkal Majalla"/>
                <w:b/>
                <w:bCs/>
                <w:sz w:val="28"/>
                <w:szCs w:val="28"/>
              </w:rPr>
            </w:pPr>
            <w:r w:rsidRPr="00A53D2B">
              <w:rPr>
                <w:rFonts w:ascii="Sakkal Majalla" w:eastAsia="Sakkal Majalla" w:hAnsi="Sakkal Majalla" w:cs="Sakkal Majalla"/>
                <w:b/>
                <w:bCs/>
                <w:sz w:val="28"/>
                <w:szCs w:val="28"/>
                <w:rtl/>
              </w:rPr>
              <w:t>الاجتماع</w:t>
            </w:r>
            <w:r w:rsidRPr="00A53D2B">
              <w:rPr>
                <w:rFonts w:ascii="Sakkal Majalla" w:eastAsia="Sakkal Majalla" w:hAnsi="Sakkal Majalla" w:cs="Sakkal Majalla" w:hint="cs"/>
                <w:b/>
                <w:bCs/>
                <w:sz w:val="28"/>
                <w:szCs w:val="28"/>
                <w:rtl/>
              </w:rPr>
              <w:t xml:space="preserve"> الأول</w:t>
            </w:r>
          </w:p>
        </w:tc>
        <w:tc>
          <w:tcPr>
            <w:tcW w:w="1376" w:type="dxa"/>
            <w:vMerge w:val="restart"/>
            <w:vAlign w:val="center"/>
          </w:tcPr>
          <w:p w:rsidR="00A53D2B" w:rsidRPr="00887D7B" w:rsidRDefault="00A53D2B" w:rsidP="00A53D2B">
            <w:pPr>
              <w:bidi w:val="0"/>
              <w:jc w:val="center"/>
              <w:cnfStyle w:val="000000100000" w:firstRow="0" w:lastRow="0" w:firstColumn="0" w:lastColumn="0" w:oddVBand="0" w:evenVBand="0" w:oddHBand="1" w:evenHBand="0" w:firstRowFirstColumn="0" w:firstRowLastColumn="0" w:lastRowFirstColumn="0" w:lastRowLastColumn="0"/>
              <w:rPr>
                <w:rFonts w:ascii="Sakkal Majalla" w:hAnsi="Sakkal Majalla" w:cs="Sakkal Majalla"/>
                <w:b/>
                <w:bCs/>
                <w:sz w:val="28"/>
                <w:szCs w:val="28"/>
                <w:rtl/>
              </w:rPr>
            </w:pPr>
            <w:r w:rsidRPr="00887D7B">
              <w:rPr>
                <w:rFonts w:ascii="Sakkal Majalla" w:hAnsi="Sakkal Majalla" w:cs="Sakkal Majalla"/>
                <w:b/>
                <w:bCs/>
                <w:sz w:val="28"/>
                <w:szCs w:val="28"/>
                <w:rtl/>
              </w:rPr>
              <w:t>اثنان في كل</w:t>
            </w:r>
          </w:p>
          <w:p w:rsidR="00A53D2B" w:rsidRPr="00887D7B" w:rsidRDefault="00A53D2B" w:rsidP="00A53D2B">
            <w:pPr>
              <w:bidi w:val="0"/>
              <w:jc w:val="center"/>
              <w:cnfStyle w:val="000000100000" w:firstRow="0" w:lastRow="0" w:firstColumn="0" w:lastColumn="0" w:oddVBand="0" w:evenVBand="0" w:oddHBand="1" w:evenHBand="0" w:firstRowFirstColumn="0" w:firstRowLastColumn="0" w:lastRowFirstColumn="0" w:lastRowLastColumn="0"/>
              <w:rPr>
                <w:rFonts w:ascii="Sakkal Majalla" w:hAnsi="Sakkal Majalla" w:cs="Sakkal Majalla"/>
                <w:b/>
                <w:bCs/>
                <w:sz w:val="28"/>
                <w:szCs w:val="28"/>
                <w:rtl/>
              </w:rPr>
            </w:pPr>
            <w:r w:rsidRPr="00887D7B">
              <w:rPr>
                <w:rFonts w:ascii="Sakkal Majalla" w:hAnsi="Sakkal Majalla" w:cs="Sakkal Majalla"/>
                <w:b/>
                <w:bCs/>
                <w:sz w:val="28"/>
                <w:szCs w:val="28"/>
                <w:rtl/>
              </w:rPr>
              <w:t>فصل دراسي</w:t>
            </w:r>
          </w:p>
        </w:tc>
      </w:tr>
      <w:tr w:rsidR="00A53D2B" w:rsidRPr="00887D7B" w:rsidTr="00A53D2B">
        <w:trPr>
          <w:trHeight w:val="782"/>
          <w:jc w:val="center"/>
        </w:trPr>
        <w:tc>
          <w:tcPr>
            <w:cnfStyle w:val="001000000000" w:firstRow="0" w:lastRow="0" w:firstColumn="1" w:lastColumn="0" w:oddVBand="0" w:evenVBand="0" w:oddHBand="0" w:evenHBand="0" w:firstRowFirstColumn="0" w:firstRowLastColumn="0" w:lastRowFirstColumn="0" w:lastRowLastColumn="0"/>
            <w:tcW w:w="1376" w:type="dxa"/>
            <w:vAlign w:val="center"/>
          </w:tcPr>
          <w:p w:rsidR="00A53D2B" w:rsidRPr="00887D7B" w:rsidRDefault="00A53D2B" w:rsidP="00A53D2B">
            <w:pPr>
              <w:bidi w:val="0"/>
              <w:ind w:left="534"/>
              <w:jc w:val="center"/>
              <w:rPr>
                <w:rFonts w:ascii="Sakkal Majalla" w:hAnsi="Sakkal Majalla" w:cs="Sakkal Majalla"/>
                <w:sz w:val="28"/>
                <w:szCs w:val="28"/>
              </w:rPr>
            </w:pPr>
          </w:p>
        </w:tc>
        <w:tc>
          <w:tcPr>
            <w:tcW w:w="1376" w:type="dxa"/>
            <w:vAlign w:val="center"/>
          </w:tcPr>
          <w:p w:rsidR="00A53D2B" w:rsidRPr="00887D7B" w:rsidRDefault="00A53D2B" w:rsidP="00A53D2B">
            <w:pPr>
              <w:bidi w:val="0"/>
              <w:ind w:left="547"/>
              <w:jc w:val="center"/>
              <w:cnfStyle w:val="000000000000" w:firstRow="0" w:lastRow="0" w:firstColumn="0" w:lastColumn="0" w:oddVBand="0" w:evenVBand="0" w:oddHBand="0" w:evenHBand="0" w:firstRowFirstColumn="0" w:firstRowLastColumn="0" w:lastRowFirstColumn="0" w:lastRowLastColumn="0"/>
              <w:rPr>
                <w:rFonts w:ascii="Sakkal Majalla" w:hAnsi="Sakkal Majalla" w:cs="Sakkal Majalla"/>
                <w:b/>
                <w:bCs/>
                <w:sz w:val="28"/>
                <w:szCs w:val="28"/>
              </w:rPr>
            </w:pPr>
          </w:p>
        </w:tc>
        <w:tc>
          <w:tcPr>
            <w:tcW w:w="1377" w:type="dxa"/>
            <w:vAlign w:val="center"/>
          </w:tcPr>
          <w:p w:rsidR="00A53D2B" w:rsidRPr="00887D7B" w:rsidRDefault="00A53D2B" w:rsidP="00A53D2B">
            <w:pPr>
              <w:bidi w:val="0"/>
              <w:ind w:left="550"/>
              <w:jc w:val="center"/>
              <w:cnfStyle w:val="000000000000" w:firstRow="0" w:lastRow="0" w:firstColumn="0" w:lastColumn="0" w:oddVBand="0" w:evenVBand="0" w:oddHBand="0" w:evenHBand="0" w:firstRowFirstColumn="0" w:firstRowLastColumn="0" w:lastRowFirstColumn="0" w:lastRowLastColumn="0"/>
              <w:rPr>
                <w:rFonts w:ascii="Sakkal Majalla" w:hAnsi="Sakkal Majalla" w:cs="Sakkal Majalla"/>
                <w:b/>
                <w:bCs/>
                <w:sz w:val="28"/>
                <w:szCs w:val="28"/>
              </w:rPr>
            </w:pPr>
          </w:p>
        </w:tc>
        <w:tc>
          <w:tcPr>
            <w:tcW w:w="1376" w:type="dxa"/>
            <w:vAlign w:val="center"/>
          </w:tcPr>
          <w:p w:rsidR="00A53D2B" w:rsidRPr="00887D7B" w:rsidRDefault="00A53D2B" w:rsidP="00A53D2B">
            <w:pPr>
              <w:bidi w:val="0"/>
              <w:ind w:left="571"/>
              <w:jc w:val="center"/>
              <w:cnfStyle w:val="000000000000" w:firstRow="0" w:lastRow="0" w:firstColumn="0" w:lastColumn="0" w:oddVBand="0" w:evenVBand="0" w:oddHBand="0" w:evenHBand="0" w:firstRowFirstColumn="0" w:firstRowLastColumn="0" w:lastRowFirstColumn="0" w:lastRowLastColumn="0"/>
              <w:rPr>
                <w:rFonts w:ascii="Sakkal Majalla" w:hAnsi="Sakkal Majalla" w:cs="Sakkal Majalla"/>
                <w:b/>
                <w:bCs/>
                <w:sz w:val="28"/>
                <w:szCs w:val="28"/>
              </w:rPr>
            </w:pPr>
          </w:p>
        </w:tc>
        <w:tc>
          <w:tcPr>
            <w:tcW w:w="1376" w:type="dxa"/>
            <w:vAlign w:val="center"/>
          </w:tcPr>
          <w:p w:rsidR="00A53D2B" w:rsidRPr="00887D7B" w:rsidRDefault="00A53D2B" w:rsidP="00A53D2B">
            <w:pPr>
              <w:bidi w:val="0"/>
              <w:ind w:left="571"/>
              <w:jc w:val="center"/>
              <w:cnfStyle w:val="000000000000" w:firstRow="0" w:lastRow="0" w:firstColumn="0" w:lastColumn="0" w:oddVBand="0" w:evenVBand="0" w:oddHBand="0" w:evenHBand="0" w:firstRowFirstColumn="0" w:firstRowLastColumn="0" w:lastRowFirstColumn="0" w:lastRowLastColumn="0"/>
              <w:rPr>
                <w:rFonts w:ascii="Sakkal Majalla" w:hAnsi="Sakkal Majalla" w:cs="Sakkal Majalla"/>
                <w:b/>
                <w:bCs/>
                <w:sz w:val="28"/>
                <w:szCs w:val="28"/>
              </w:rPr>
            </w:pPr>
          </w:p>
        </w:tc>
        <w:tc>
          <w:tcPr>
            <w:tcW w:w="1377" w:type="dxa"/>
            <w:vAlign w:val="center"/>
          </w:tcPr>
          <w:p w:rsidR="00A53D2B" w:rsidRPr="00887D7B" w:rsidRDefault="00A53D2B" w:rsidP="00A53D2B">
            <w:pPr>
              <w:bidi w:val="0"/>
              <w:ind w:left="572"/>
              <w:jc w:val="center"/>
              <w:cnfStyle w:val="000000000000" w:firstRow="0" w:lastRow="0" w:firstColumn="0" w:lastColumn="0" w:oddVBand="0" w:evenVBand="0" w:oddHBand="0" w:evenHBand="0" w:firstRowFirstColumn="0" w:firstRowLastColumn="0" w:lastRowFirstColumn="0" w:lastRowLastColumn="0"/>
              <w:rPr>
                <w:rFonts w:ascii="Sakkal Majalla" w:hAnsi="Sakkal Majalla" w:cs="Sakkal Majalla"/>
                <w:b/>
                <w:bCs/>
                <w:sz w:val="28"/>
                <w:szCs w:val="28"/>
              </w:rPr>
            </w:pPr>
          </w:p>
        </w:tc>
        <w:tc>
          <w:tcPr>
            <w:tcW w:w="1376" w:type="dxa"/>
            <w:vMerge/>
            <w:vAlign w:val="center"/>
          </w:tcPr>
          <w:p w:rsidR="00A53D2B" w:rsidRPr="00887D7B" w:rsidRDefault="00A53D2B" w:rsidP="00A53D2B">
            <w:pPr>
              <w:bidi w:val="0"/>
              <w:jc w:val="center"/>
              <w:cnfStyle w:val="000000000000" w:firstRow="0" w:lastRow="0" w:firstColumn="0" w:lastColumn="0" w:oddVBand="0" w:evenVBand="0" w:oddHBand="0" w:evenHBand="0" w:firstRowFirstColumn="0" w:firstRowLastColumn="0" w:lastRowFirstColumn="0" w:lastRowLastColumn="0"/>
              <w:rPr>
                <w:rFonts w:ascii="Sakkal Majalla" w:hAnsi="Sakkal Majalla" w:cs="Sakkal Majalla"/>
                <w:b/>
                <w:bCs/>
                <w:sz w:val="28"/>
                <w:szCs w:val="28"/>
              </w:rPr>
            </w:pPr>
          </w:p>
        </w:tc>
      </w:tr>
      <w:tr w:rsidR="00A53D2B" w:rsidRPr="00887D7B" w:rsidTr="00A53D2B">
        <w:trPr>
          <w:cnfStyle w:val="000000100000" w:firstRow="0" w:lastRow="0" w:firstColumn="0" w:lastColumn="0" w:oddVBand="0" w:evenVBand="0" w:oddHBand="1" w:evenHBand="0" w:firstRowFirstColumn="0" w:firstRowLastColumn="0" w:lastRowFirstColumn="0" w:lastRowLastColumn="0"/>
          <w:trHeight w:val="782"/>
          <w:jc w:val="center"/>
        </w:trPr>
        <w:tc>
          <w:tcPr>
            <w:cnfStyle w:val="001000000000" w:firstRow="0" w:lastRow="0" w:firstColumn="1" w:lastColumn="0" w:oddVBand="0" w:evenVBand="0" w:oddHBand="0" w:evenHBand="0" w:firstRowFirstColumn="0" w:firstRowLastColumn="0" w:lastRowFirstColumn="0" w:lastRowLastColumn="0"/>
            <w:tcW w:w="1376" w:type="dxa"/>
            <w:vAlign w:val="center"/>
          </w:tcPr>
          <w:p w:rsidR="00A53D2B" w:rsidRPr="00887D7B" w:rsidRDefault="00A53D2B" w:rsidP="00A53D2B">
            <w:pPr>
              <w:bidi w:val="0"/>
              <w:ind w:left="534"/>
              <w:jc w:val="center"/>
              <w:rPr>
                <w:rFonts w:ascii="Sakkal Majalla" w:hAnsi="Sakkal Majalla" w:cs="Sakkal Majalla"/>
                <w:sz w:val="28"/>
                <w:szCs w:val="28"/>
              </w:rPr>
            </w:pPr>
          </w:p>
        </w:tc>
        <w:tc>
          <w:tcPr>
            <w:tcW w:w="1376" w:type="dxa"/>
            <w:vAlign w:val="center"/>
          </w:tcPr>
          <w:p w:rsidR="00A53D2B" w:rsidRPr="00887D7B" w:rsidRDefault="00A53D2B" w:rsidP="00A53D2B">
            <w:pPr>
              <w:bidi w:val="0"/>
              <w:ind w:left="547"/>
              <w:jc w:val="center"/>
              <w:cnfStyle w:val="000000100000" w:firstRow="0" w:lastRow="0" w:firstColumn="0" w:lastColumn="0" w:oddVBand="0" w:evenVBand="0" w:oddHBand="1" w:evenHBand="0" w:firstRowFirstColumn="0" w:firstRowLastColumn="0" w:lastRowFirstColumn="0" w:lastRowLastColumn="0"/>
              <w:rPr>
                <w:rFonts w:ascii="Sakkal Majalla" w:hAnsi="Sakkal Majalla" w:cs="Sakkal Majalla"/>
                <w:b/>
                <w:bCs/>
                <w:sz w:val="28"/>
                <w:szCs w:val="28"/>
              </w:rPr>
            </w:pPr>
          </w:p>
        </w:tc>
        <w:tc>
          <w:tcPr>
            <w:tcW w:w="1377" w:type="dxa"/>
            <w:vAlign w:val="center"/>
          </w:tcPr>
          <w:p w:rsidR="00A53D2B" w:rsidRPr="00887D7B" w:rsidRDefault="00A53D2B" w:rsidP="00A53D2B">
            <w:pPr>
              <w:bidi w:val="0"/>
              <w:ind w:left="550"/>
              <w:jc w:val="center"/>
              <w:cnfStyle w:val="000000100000" w:firstRow="0" w:lastRow="0" w:firstColumn="0" w:lastColumn="0" w:oddVBand="0" w:evenVBand="0" w:oddHBand="1" w:evenHBand="0" w:firstRowFirstColumn="0" w:firstRowLastColumn="0" w:lastRowFirstColumn="0" w:lastRowLastColumn="0"/>
              <w:rPr>
                <w:rFonts w:ascii="Sakkal Majalla" w:hAnsi="Sakkal Majalla" w:cs="Sakkal Majalla"/>
                <w:b/>
                <w:bCs/>
                <w:sz w:val="28"/>
                <w:szCs w:val="28"/>
              </w:rPr>
            </w:pPr>
          </w:p>
        </w:tc>
        <w:tc>
          <w:tcPr>
            <w:tcW w:w="1376" w:type="dxa"/>
            <w:vAlign w:val="center"/>
          </w:tcPr>
          <w:p w:rsidR="00A53D2B" w:rsidRPr="00887D7B" w:rsidRDefault="00A53D2B" w:rsidP="00A53D2B">
            <w:pPr>
              <w:bidi w:val="0"/>
              <w:ind w:left="571"/>
              <w:jc w:val="center"/>
              <w:cnfStyle w:val="000000100000" w:firstRow="0" w:lastRow="0" w:firstColumn="0" w:lastColumn="0" w:oddVBand="0" w:evenVBand="0" w:oddHBand="1" w:evenHBand="0" w:firstRowFirstColumn="0" w:firstRowLastColumn="0" w:lastRowFirstColumn="0" w:lastRowLastColumn="0"/>
              <w:rPr>
                <w:rFonts w:ascii="Sakkal Majalla" w:hAnsi="Sakkal Majalla" w:cs="Sakkal Majalla"/>
                <w:b/>
                <w:bCs/>
                <w:sz w:val="28"/>
                <w:szCs w:val="28"/>
              </w:rPr>
            </w:pPr>
          </w:p>
        </w:tc>
        <w:tc>
          <w:tcPr>
            <w:tcW w:w="1376" w:type="dxa"/>
            <w:vAlign w:val="center"/>
          </w:tcPr>
          <w:p w:rsidR="00A53D2B" w:rsidRPr="00887D7B" w:rsidRDefault="00A53D2B" w:rsidP="00A53D2B">
            <w:pPr>
              <w:bidi w:val="0"/>
              <w:ind w:left="571"/>
              <w:jc w:val="center"/>
              <w:cnfStyle w:val="000000100000" w:firstRow="0" w:lastRow="0" w:firstColumn="0" w:lastColumn="0" w:oddVBand="0" w:evenVBand="0" w:oddHBand="1" w:evenHBand="0" w:firstRowFirstColumn="0" w:firstRowLastColumn="0" w:lastRowFirstColumn="0" w:lastRowLastColumn="0"/>
              <w:rPr>
                <w:rFonts w:ascii="Sakkal Majalla" w:hAnsi="Sakkal Majalla" w:cs="Sakkal Majalla"/>
                <w:b/>
                <w:bCs/>
                <w:sz w:val="28"/>
                <w:szCs w:val="28"/>
              </w:rPr>
            </w:pPr>
          </w:p>
        </w:tc>
        <w:tc>
          <w:tcPr>
            <w:tcW w:w="1377" w:type="dxa"/>
            <w:vAlign w:val="center"/>
          </w:tcPr>
          <w:p w:rsidR="00A53D2B" w:rsidRPr="00887D7B" w:rsidRDefault="00A53D2B" w:rsidP="00A53D2B">
            <w:pPr>
              <w:bidi w:val="0"/>
              <w:ind w:left="572"/>
              <w:jc w:val="center"/>
              <w:cnfStyle w:val="000000100000" w:firstRow="0" w:lastRow="0" w:firstColumn="0" w:lastColumn="0" w:oddVBand="0" w:evenVBand="0" w:oddHBand="1" w:evenHBand="0" w:firstRowFirstColumn="0" w:firstRowLastColumn="0" w:lastRowFirstColumn="0" w:lastRowLastColumn="0"/>
              <w:rPr>
                <w:rFonts w:ascii="Sakkal Majalla" w:hAnsi="Sakkal Majalla" w:cs="Sakkal Majalla"/>
                <w:b/>
                <w:bCs/>
                <w:sz w:val="28"/>
                <w:szCs w:val="28"/>
              </w:rPr>
            </w:pPr>
          </w:p>
        </w:tc>
        <w:tc>
          <w:tcPr>
            <w:tcW w:w="1376" w:type="dxa"/>
            <w:vAlign w:val="center"/>
          </w:tcPr>
          <w:p w:rsidR="00A53D2B" w:rsidRPr="00887D7B" w:rsidRDefault="00A53D2B" w:rsidP="00A53D2B">
            <w:pPr>
              <w:ind w:right="314"/>
              <w:jc w:val="center"/>
              <w:cnfStyle w:val="000000100000" w:firstRow="0" w:lastRow="0" w:firstColumn="0" w:lastColumn="0" w:oddVBand="0" w:evenVBand="0" w:oddHBand="1" w:evenHBand="0" w:firstRowFirstColumn="0" w:firstRowLastColumn="0" w:lastRowFirstColumn="0" w:lastRowLastColumn="0"/>
              <w:rPr>
                <w:rFonts w:ascii="Sakkal Majalla" w:hAnsi="Sakkal Majalla" w:cs="Sakkal Majalla"/>
                <w:b/>
                <w:bCs/>
                <w:sz w:val="28"/>
                <w:szCs w:val="28"/>
              </w:rPr>
            </w:pPr>
            <w:r w:rsidRPr="00887D7B">
              <w:rPr>
                <w:rFonts w:ascii="Sakkal Majalla" w:eastAsia="Sakkal Majalla" w:hAnsi="Sakkal Majalla" w:cs="Sakkal Majalla"/>
                <w:b/>
                <w:bCs/>
                <w:sz w:val="28"/>
                <w:szCs w:val="28"/>
                <w:rtl/>
              </w:rPr>
              <w:t>مكان الاجتماع</w:t>
            </w:r>
          </w:p>
        </w:tc>
      </w:tr>
    </w:tbl>
    <w:p w:rsidR="00A53D2B" w:rsidRPr="00C20661" w:rsidRDefault="00A53D2B" w:rsidP="00A53D2B">
      <w:pPr>
        <w:pStyle w:val="ListParagraph"/>
        <w:bidi w:val="0"/>
        <w:spacing w:after="0"/>
        <w:ind w:right="80"/>
        <w:rPr>
          <w:rFonts w:asciiTheme="majorBidi" w:hAnsiTheme="majorBidi" w:cstheme="majorBidi"/>
          <w:b/>
          <w:bCs/>
          <w:sz w:val="28"/>
          <w:szCs w:val="28"/>
        </w:rPr>
      </w:pPr>
    </w:p>
    <w:p w:rsidR="00A53D2B" w:rsidRPr="00A53D2B" w:rsidRDefault="00A53D2B" w:rsidP="00A53D2B">
      <w:pPr>
        <w:pStyle w:val="ListParagraph"/>
        <w:rPr>
          <w:rFonts w:ascii="Sakkal Majalla" w:eastAsia="Sakkal Majalla" w:hAnsi="Sakkal Majalla" w:cs="Sakkal Majalla"/>
          <w:b/>
          <w:bCs/>
          <w:color w:val="000000" w:themeColor="text1"/>
          <w:rtl/>
        </w:rPr>
      </w:pPr>
      <w:r w:rsidRPr="00887D7B">
        <w:rPr>
          <w:rFonts w:ascii="Sakkal Majalla" w:eastAsia="Sakkal Majalla" w:hAnsi="Sakkal Majalla" w:cs="Sakkal Majalla"/>
          <w:b/>
          <w:bCs/>
          <w:color w:val="000000" w:themeColor="text1"/>
          <w:rtl/>
        </w:rPr>
        <w:t xml:space="preserve">* </w:t>
      </w:r>
      <w:r>
        <w:rPr>
          <w:rFonts w:ascii="Sakkal Majalla" w:eastAsia="Sakkal Majalla" w:hAnsi="Sakkal Majalla" w:cs="Sakkal Majalla" w:hint="cs"/>
          <w:b/>
          <w:bCs/>
          <w:color w:val="000000" w:themeColor="text1"/>
          <w:rtl/>
        </w:rPr>
        <w:t xml:space="preserve"> </w:t>
      </w:r>
      <w:r w:rsidRPr="00A53D2B">
        <w:rPr>
          <w:rFonts w:ascii="Sakkal Majalla" w:eastAsia="Sakkal Majalla" w:hAnsi="Sakkal Majalla" w:cs="Sakkal Majalla"/>
          <w:b/>
          <w:bCs/>
          <w:color w:val="000000" w:themeColor="text1"/>
          <w:rtl/>
        </w:rPr>
        <w:t xml:space="preserve">يتم تدوين تواريخ الاجتماعات الطارئة حسب الحاجة من قبل </w:t>
      </w:r>
      <w:r w:rsidRPr="00A53D2B">
        <w:rPr>
          <w:rFonts w:ascii="Sakkal Majalla" w:eastAsia="Sakkal Majalla" w:hAnsi="Sakkal Majalla" w:cs="Sakkal Majalla" w:hint="cs"/>
          <w:b/>
          <w:bCs/>
          <w:color w:val="000000" w:themeColor="text1"/>
          <w:rtl/>
        </w:rPr>
        <w:t>المقررة</w:t>
      </w:r>
      <w:r w:rsidRPr="00A53D2B">
        <w:rPr>
          <w:rFonts w:ascii="Sakkal Majalla" w:eastAsia="Sakkal Majalla" w:hAnsi="Sakkal Majalla" w:cs="Sakkal Majalla"/>
          <w:b/>
          <w:bCs/>
          <w:color w:val="000000" w:themeColor="text1"/>
          <w:rtl/>
        </w:rPr>
        <w:t xml:space="preserve">  </w:t>
      </w:r>
    </w:p>
    <w:p w:rsidR="00A53D2B" w:rsidRDefault="00A53D2B" w:rsidP="00A53D2B">
      <w:pPr>
        <w:pStyle w:val="ListParagraph"/>
        <w:rPr>
          <w:rFonts w:ascii="Sakkal Majalla" w:eastAsia="Sakkal Majalla" w:hAnsi="Sakkal Majalla" w:cs="Sakkal Majalla"/>
          <w:b/>
          <w:bCs/>
          <w:color w:val="000000" w:themeColor="text1"/>
          <w:rtl/>
        </w:rPr>
      </w:pPr>
    </w:p>
    <w:p w:rsidR="00A53D2B" w:rsidRDefault="00A53D2B">
      <w:pPr>
        <w:bidi w:val="0"/>
        <w:rPr>
          <w:rtl/>
        </w:rPr>
      </w:pPr>
      <w:r>
        <w:rPr>
          <w:rtl/>
        </w:rPr>
        <w:br w:type="page"/>
      </w:r>
    </w:p>
    <w:p w:rsidR="00AD543F" w:rsidRPr="005647C5" w:rsidRDefault="00AD543F" w:rsidP="00AD543F">
      <w:pPr>
        <w:rPr>
          <w:rFonts w:asciiTheme="majorBidi" w:hAnsiTheme="majorBidi" w:cs="GE SS Two Bold"/>
          <w:b/>
          <w:bCs/>
          <w:color w:val="002060"/>
          <w:sz w:val="32"/>
          <w:szCs w:val="32"/>
        </w:rPr>
      </w:pPr>
      <w:r w:rsidRPr="005647C5">
        <w:rPr>
          <w:rFonts w:asciiTheme="majorBidi" w:hAnsiTheme="majorBidi" w:cs="GE SS Two Bold"/>
          <w:b/>
          <w:bCs/>
          <w:noProof/>
          <w:color w:val="002060"/>
          <w:sz w:val="32"/>
          <w:szCs w:val="32"/>
        </w:rPr>
        <w:drawing>
          <wp:anchor distT="0" distB="0" distL="114300" distR="114300" simplePos="0" relativeHeight="251673600" behindDoc="1" locked="0" layoutInCell="1" allowOverlap="1" wp14:anchorId="691FADAD" wp14:editId="7F56C213">
            <wp:simplePos x="0" y="0"/>
            <wp:positionH relativeFrom="margin">
              <wp:posOffset>399415</wp:posOffset>
            </wp:positionH>
            <wp:positionV relativeFrom="paragraph">
              <wp:posOffset>-15338</wp:posOffset>
            </wp:positionV>
            <wp:extent cx="5908138" cy="1079444"/>
            <wp:effectExtent l="0" t="0" r="0" b="0"/>
            <wp:wrapNone/>
            <wp:docPr id="28" name="صورة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Untitled-1-01.pn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5908138" cy="1079444"/>
                    </a:xfrm>
                    <a:prstGeom prst="rect">
                      <a:avLst/>
                    </a:prstGeom>
                  </pic:spPr>
                </pic:pic>
              </a:graphicData>
            </a:graphic>
            <wp14:sizeRelH relativeFrom="page">
              <wp14:pctWidth>0</wp14:pctWidth>
            </wp14:sizeRelH>
            <wp14:sizeRelV relativeFrom="page">
              <wp14:pctHeight>0</wp14:pctHeight>
            </wp14:sizeRelV>
          </wp:anchor>
        </w:drawing>
      </w:r>
    </w:p>
    <w:p w:rsidR="00AD543F" w:rsidRDefault="00850EF4" w:rsidP="00E37F21">
      <w:pPr>
        <w:spacing w:after="0"/>
        <w:jc w:val="center"/>
        <w:rPr>
          <w:rFonts w:asciiTheme="majorBidi" w:hAnsiTheme="majorBidi" w:cs="GE SS Two Bold"/>
          <w:b/>
          <w:bCs/>
          <w:color w:val="002060"/>
          <w:sz w:val="40"/>
          <w:szCs w:val="40"/>
          <w:rtl/>
        </w:rPr>
      </w:pPr>
      <w:r>
        <w:rPr>
          <w:rFonts w:asciiTheme="majorBidi" w:hAnsiTheme="majorBidi" w:cs="GE SS Two Bold" w:hint="cs"/>
          <w:b/>
          <w:bCs/>
          <w:color w:val="002060"/>
          <w:sz w:val="40"/>
          <w:szCs w:val="40"/>
          <w:rtl/>
        </w:rPr>
        <w:t>الاجتماع الشهري الأول</w:t>
      </w:r>
    </w:p>
    <w:p w:rsidR="00850EF4" w:rsidRPr="00850EF4" w:rsidRDefault="00850EF4" w:rsidP="00AD543F">
      <w:pPr>
        <w:rPr>
          <w:rFonts w:ascii="Sakkal Majalla" w:hAnsi="Sakkal Majalla" w:cs="Sakkal Majalla"/>
          <w:sz w:val="24"/>
          <w:szCs w:val="24"/>
          <w:rtl/>
        </w:rPr>
      </w:pPr>
    </w:p>
    <w:p w:rsidR="00850EF4" w:rsidRDefault="00850EF4" w:rsidP="00DF08CA">
      <w:pPr>
        <w:spacing w:after="100" w:afterAutospacing="1"/>
        <w:jc w:val="center"/>
        <w:rPr>
          <w:rFonts w:asciiTheme="majorBidi" w:hAnsiTheme="majorBidi" w:cs="GE SS Two Bold"/>
          <w:b/>
          <w:bCs/>
          <w:color w:val="002060"/>
          <w:sz w:val="32"/>
          <w:szCs w:val="32"/>
          <w:rtl/>
        </w:rPr>
      </w:pPr>
      <w:r>
        <w:rPr>
          <w:rFonts w:asciiTheme="majorBidi" w:hAnsiTheme="majorBidi" w:cs="GE SS Two Bold"/>
          <w:b/>
          <w:bCs/>
          <w:noProof/>
          <w:color w:val="002060"/>
          <w:sz w:val="32"/>
          <w:szCs w:val="32"/>
          <w:rtl/>
        </w:rPr>
        <w:drawing>
          <wp:inline distT="0" distB="0" distL="0" distR="0" wp14:anchorId="6CD3E574" wp14:editId="18167779">
            <wp:extent cx="6299835" cy="815927"/>
            <wp:effectExtent l="0" t="38100" r="5715" b="3810"/>
            <wp:docPr id="44" name="رسم تخطيطي 44"/>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33" r:lo="rId34" r:qs="rId35" r:cs="rId36"/>
              </a:graphicData>
            </a:graphic>
          </wp:inline>
        </w:drawing>
      </w:r>
    </w:p>
    <w:p w:rsidR="00A53D2B" w:rsidRDefault="00850EF4" w:rsidP="00BD2958">
      <w:pPr>
        <w:spacing w:after="120"/>
        <w:jc w:val="center"/>
        <w:rPr>
          <w:rFonts w:ascii="Sakkal Majalla" w:hAnsi="Sakkal Majalla" w:cs="Sakkal Majalla"/>
          <w:sz w:val="24"/>
          <w:szCs w:val="24"/>
          <w:rtl/>
        </w:rPr>
      </w:pPr>
      <w:r>
        <w:rPr>
          <w:rFonts w:ascii="Sakkal Majalla" w:hAnsi="Sakkal Majalla" w:cs="Sakkal Majalla"/>
          <w:noProof/>
          <w:sz w:val="24"/>
          <w:szCs w:val="24"/>
        </w:rPr>
        <w:drawing>
          <wp:inline distT="0" distB="0" distL="0" distR="0">
            <wp:extent cx="6299835" cy="4206240"/>
            <wp:effectExtent l="0" t="19050" r="24765" b="3810"/>
            <wp:docPr id="29" name="رسم تخطيطي 29"/>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38" r:lo="rId39" r:qs="rId40" r:cs="rId41"/>
              </a:graphicData>
            </a:graphic>
          </wp:inline>
        </w:drawing>
      </w:r>
    </w:p>
    <w:p w:rsidR="00E37F21" w:rsidRPr="00E37F21" w:rsidRDefault="00E37F21" w:rsidP="00D85935">
      <w:pPr>
        <w:spacing w:after="0"/>
        <w:ind w:left="140" w:right="142"/>
        <w:jc w:val="center"/>
        <w:rPr>
          <w:rFonts w:ascii="Sakkal Majalla" w:hAnsi="Sakkal Majalla" w:cs="Sakkal Majalla"/>
          <w:b/>
          <w:bCs/>
          <w:sz w:val="24"/>
          <w:szCs w:val="24"/>
          <w:rtl/>
        </w:rPr>
      </w:pPr>
      <w:r>
        <w:rPr>
          <w:rFonts w:ascii="Sakkal Majalla" w:hAnsi="Sakkal Majalla" w:cs="Sakkal Majalla"/>
          <w:b/>
          <w:bCs/>
          <w:noProof/>
          <w:sz w:val="24"/>
          <w:szCs w:val="24"/>
          <w:rtl/>
        </w:rPr>
        <w:drawing>
          <wp:inline distT="0" distB="0" distL="0" distR="0">
            <wp:extent cx="6299835" cy="2321170"/>
            <wp:effectExtent l="0" t="0" r="5715" b="3175"/>
            <wp:docPr id="30" name="رسم تخطيطي 30"/>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43" r:lo="rId44" r:qs="rId45" r:cs="rId46"/>
              </a:graphicData>
            </a:graphic>
          </wp:inline>
        </w:drawing>
      </w:r>
    </w:p>
    <w:p w:rsidR="00DA20FF" w:rsidRDefault="00DA20FF" w:rsidP="00BD2958">
      <w:pPr>
        <w:spacing w:after="120"/>
        <w:jc w:val="center"/>
        <w:rPr>
          <w:rFonts w:ascii="Sakkal Majalla" w:hAnsi="Sakkal Majalla" w:cs="Sakkal Majalla"/>
          <w:sz w:val="24"/>
          <w:szCs w:val="24"/>
          <w:rtl/>
        </w:rPr>
      </w:pPr>
    </w:p>
    <w:p w:rsidR="00D85935" w:rsidRDefault="00D85935" w:rsidP="00BD2958">
      <w:pPr>
        <w:spacing w:after="120"/>
        <w:jc w:val="center"/>
        <w:rPr>
          <w:rFonts w:ascii="Sakkal Majalla" w:hAnsi="Sakkal Majalla" w:cs="Sakkal Majalla"/>
          <w:sz w:val="24"/>
          <w:szCs w:val="24"/>
          <w:rtl/>
        </w:rPr>
      </w:pPr>
      <w:r>
        <w:rPr>
          <w:rFonts w:ascii="Sakkal Majalla" w:hAnsi="Sakkal Majalla" w:cs="Sakkal Majalla"/>
          <w:noProof/>
          <w:sz w:val="24"/>
          <w:szCs w:val="24"/>
        </w:rPr>
        <w:drawing>
          <wp:inline distT="0" distB="0" distL="0" distR="0" wp14:anchorId="39655056" wp14:editId="7EC7B3E7">
            <wp:extent cx="6299835" cy="2827606"/>
            <wp:effectExtent l="0" t="0" r="24765" b="0"/>
            <wp:docPr id="31" name="رسم تخطيطي 31"/>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48" r:lo="rId49" r:qs="rId50" r:cs="rId51"/>
              </a:graphicData>
            </a:graphic>
          </wp:inline>
        </w:drawing>
      </w:r>
    </w:p>
    <w:p w:rsidR="00D85935" w:rsidRPr="00D85935" w:rsidRDefault="00D85935" w:rsidP="00D85935">
      <w:pPr>
        <w:spacing w:after="0"/>
        <w:ind w:left="282" w:right="142"/>
        <w:jc w:val="center"/>
        <w:rPr>
          <w:rFonts w:ascii="Sakkal Majalla" w:hAnsi="Sakkal Majalla" w:cs="Sakkal Majalla"/>
          <w:b/>
          <w:bCs/>
          <w:sz w:val="24"/>
          <w:szCs w:val="24"/>
          <w:highlight w:val="lightGray"/>
          <w:rtl/>
        </w:rPr>
      </w:pPr>
    </w:p>
    <w:tbl>
      <w:tblPr>
        <w:tblStyle w:val="PlainTable1"/>
        <w:bidiVisual/>
        <w:tblW w:w="0" w:type="auto"/>
        <w:jc w:val="center"/>
        <w:tblLook w:val="04A0" w:firstRow="1" w:lastRow="0" w:firstColumn="1" w:lastColumn="0" w:noHBand="0" w:noVBand="1"/>
      </w:tblPr>
      <w:tblGrid>
        <w:gridCol w:w="2761"/>
        <w:gridCol w:w="2770"/>
        <w:gridCol w:w="1845"/>
        <w:gridCol w:w="2536"/>
      </w:tblGrid>
      <w:tr w:rsidR="00D85935" w:rsidRPr="00DA20FF" w:rsidTr="00DA20FF">
        <w:trPr>
          <w:cnfStyle w:val="100000000000" w:firstRow="1" w:lastRow="0" w:firstColumn="0" w:lastColumn="0" w:oddVBand="0" w:evenVBand="0" w:oddHBand="0" w:evenHBand="0" w:firstRowFirstColumn="0" w:firstRowLastColumn="0" w:lastRowFirstColumn="0" w:lastRowLastColumn="0"/>
          <w:trHeight w:val="510"/>
          <w:jc w:val="center"/>
        </w:trPr>
        <w:tc>
          <w:tcPr>
            <w:cnfStyle w:val="001000000000" w:firstRow="0" w:lastRow="0" w:firstColumn="1" w:lastColumn="0" w:oddVBand="0" w:evenVBand="0" w:oddHBand="0" w:evenHBand="0" w:firstRowFirstColumn="0" w:firstRowLastColumn="0" w:lastRowFirstColumn="0" w:lastRowLastColumn="0"/>
            <w:tcW w:w="2761" w:type="dxa"/>
            <w:shd w:val="clear" w:color="auto" w:fill="538135" w:themeFill="accent6" w:themeFillShade="BF"/>
            <w:vAlign w:val="center"/>
          </w:tcPr>
          <w:p w:rsidR="00D85935" w:rsidRPr="00DA20FF" w:rsidRDefault="00D85935" w:rsidP="00DA20FF">
            <w:pPr>
              <w:pStyle w:val="NormalWeb"/>
              <w:bidi/>
              <w:spacing w:before="0" w:beforeAutospacing="0" w:after="0" w:afterAutospacing="0"/>
              <w:jc w:val="center"/>
              <w:rPr>
                <w:rFonts w:ascii="Sakkal Majalla" w:hAnsi="Sakkal Majalla" w:cs="Sakkal Majalla"/>
                <w:color w:val="FFFFFF" w:themeColor="background1"/>
                <w:sz w:val="28"/>
                <w:szCs w:val="28"/>
                <w:rtl/>
              </w:rPr>
            </w:pPr>
            <w:r w:rsidRPr="00DA20FF">
              <w:rPr>
                <w:rFonts w:ascii="Sakkal Majalla" w:hAnsi="Sakkal Majalla" w:cs="Sakkal Majalla"/>
                <w:color w:val="FFFFFF" w:themeColor="background1"/>
                <w:sz w:val="28"/>
                <w:szCs w:val="28"/>
                <w:rtl/>
              </w:rPr>
              <w:t>الاسم</w:t>
            </w:r>
          </w:p>
        </w:tc>
        <w:tc>
          <w:tcPr>
            <w:tcW w:w="2770" w:type="dxa"/>
            <w:shd w:val="clear" w:color="auto" w:fill="538135" w:themeFill="accent6" w:themeFillShade="BF"/>
            <w:vAlign w:val="center"/>
          </w:tcPr>
          <w:p w:rsidR="00D85935" w:rsidRPr="00DA20FF" w:rsidRDefault="00D85935" w:rsidP="00DA20FF">
            <w:pPr>
              <w:pStyle w:val="NormalWeb"/>
              <w:bidi/>
              <w:spacing w:before="0" w:beforeAutospacing="0" w:after="0" w:afterAutospacing="0"/>
              <w:jc w:val="center"/>
              <w:cnfStyle w:val="100000000000" w:firstRow="1" w:lastRow="0" w:firstColumn="0" w:lastColumn="0" w:oddVBand="0" w:evenVBand="0" w:oddHBand="0" w:evenHBand="0" w:firstRowFirstColumn="0" w:firstRowLastColumn="0" w:lastRowFirstColumn="0" w:lastRowLastColumn="0"/>
              <w:rPr>
                <w:rFonts w:ascii="Sakkal Majalla" w:hAnsi="Sakkal Majalla" w:cs="Sakkal Majalla"/>
                <w:color w:val="FFFFFF" w:themeColor="background1"/>
                <w:sz w:val="28"/>
                <w:szCs w:val="28"/>
                <w:rtl/>
              </w:rPr>
            </w:pPr>
            <w:r w:rsidRPr="00DA20FF">
              <w:rPr>
                <w:rFonts w:ascii="Sakkal Majalla" w:hAnsi="Sakkal Majalla" w:cs="Sakkal Majalla" w:hint="cs"/>
                <w:color w:val="FFFFFF" w:themeColor="background1"/>
                <w:sz w:val="28"/>
                <w:szCs w:val="28"/>
                <w:rtl/>
              </w:rPr>
              <w:t>الوصف الوظيفي</w:t>
            </w:r>
          </w:p>
        </w:tc>
        <w:tc>
          <w:tcPr>
            <w:tcW w:w="1845" w:type="dxa"/>
            <w:shd w:val="clear" w:color="auto" w:fill="538135" w:themeFill="accent6" w:themeFillShade="BF"/>
            <w:vAlign w:val="center"/>
          </w:tcPr>
          <w:p w:rsidR="00D85935" w:rsidRPr="00DA20FF" w:rsidRDefault="00D85935" w:rsidP="00DA20FF">
            <w:pPr>
              <w:pStyle w:val="NormalWeb"/>
              <w:bidi/>
              <w:spacing w:before="0" w:beforeAutospacing="0" w:after="0" w:afterAutospacing="0"/>
              <w:jc w:val="center"/>
              <w:cnfStyle w:val="100000000000" w:firstRow="1" w:lastRow="0" w:firstColumn="0" w:lastColumn="0" w:oddVBand="0" w:evenVBand="0" w:oddHBand="0" w:evenHBand="0" w:firstRowFirstColumn="0" w:firstRowLastColumn="0" w:lastRowFirstColumn="0" w:lastRowLastColumn="0"/>
              <w:rPr>
                <w:rFonts w:ascii="Sakkal Majalla" w:hAnsi="Sakkal Majalla" w:cs="Sakkal Majalla"/>
                <w:color w:val="FFFFFF" w:themeColor="background1"/>
                <w:sz w:val="28"/>
                <w:szCs w:val="28"/>
                <w:rtl/>
              </w:rPr>
            </w:pPr>
            <w:r w:rsidRPr="00DA20FF">
              <w:rPr>
                <w:rFonts w:ascii="Sakkal Majalla" w:hAnsi="Sakkal Majalla" w:cs="Sakkal Majalla"/>
                <w:color w:val="FFFFFF" w:themeColor="background1"/>
                <w:sz w:val="28"/>
                <w:szCs w:val="28"/>
                <w:rtl/>
              </w:rPr>
              <w:t>العمل المكلف</w:t>
            </w:r>
            <w:r w:rsidRPr="00DA20FF">
              <w:rPr>
                <w:rFonts w:ascii="Sakkal Majalla" w:hAnsi="Sakkal Majalla" w:cs="Sakkal Majalla" w:hint="cs"/>
                <w:color w:val="FFFFFF" w:themeColor="background1"/>
                <w:sz w:val="28"/>
                <w:szCs w:val="28"/>
                <w:rtl/>
              </w:rPr>
              <w:t>ة</w:t>
            </w:r>
            <w:r w:rsidRPr="00DA20FF">
              <w:rPr>
                <w:rFonts w:ascii="Sakkal Majalla" w:hAnsi="Sakkal Majalla" w:cs="Sakkal Majalla"/>
                <w:color w:val="FFFFFF" w:themeColor="background1"/>
                <w:sz w:val="28"/>
                <w:szCs w:val="28"/>
                <w:rtl/>
              </w:rPr>
              <w:t xml:space="preserve"> به</w:t>
            </w:r>
          </w:p>
        </w:tc>
        <w:tc>
          <w:tcPr>
            <w:tcW w:w="2536" w:type="dxa"/>
            <w:shd w:val="clear" w:color="auto" w:fill="538135" w:themeFill="accent6" w:themeFillShade="BF"/>
            <w:vAlign w:val="center"/>
          </w:tcPr>
          <w:p w:rsidR="00D85935" w:rsidRPr="00DA20FF" w:rsidRDefault="00D85935" w:rsidP="00DA20FF">
            <w:pPr>
              <w:pStyle w:val="NormalWeb"/>
              <w:bidi/>
              <w:spacing w:before="0" w:beforeAutospacing="0" w:after="0" w:afterAutospacing="0"/>
              <w:jc w:val="center"/>
              <w:cnfStyle w:val="100000000000" w:firstRow="1" w:lastRow="0" w:firstColumn="0" w:lastColumn="0" w:oddVBand="0" w:evenVBand="0" w:oddHBand="0" w:evenHBand="0" w:firstRowFirstColumn="0" w:firstRowLastColumn="0" w:lastRowFirstColumn="0" w:lastRowLastColumn="0"/>
              <w:rPr>
                <w:rFonts w:ascii="Sakkal Majalla" w:hAnsi="Sakkal Majalla" w:cs="Sakkal Majalla"/>
                <w:color w:val="FFFFFF" w:themeColor="background1"/>
                <w:sz w:val="28"/>
                <w:szCs w:val="28"/>
                <w:rtl/>
              </w:rPr>
            </w:pPr>
            <w:r w:rsidRPr="00DA20FF">
              <w:rPr>
                <w:rFonts w:ascii="Sakkal Majalla" w:hAnsi="Sakkal Majalla" w:cs="Sakkal Majalla"/>
                <w:color w:val="FFFFFF" w:themeColor="background1"/>
                <w:sz w:val="28"/>
                <w:szCs w:val="28"/>
                <w:rtl/>
              </w:rPr>
              <w:t>التوقيع</w:t>
            </w:r>
          </w:p>
        </w:tc>
      </w:tr>
      <w:tr w:rsidR="00D85935" w:rsidRPr="00DA20FF" w:rsidTr="00DA20FF">
        <w:trPr>
          <w:cnfStyle w:val="000000100000" w:firstRow="0" w:lastRow="0" w:firstColumn="0" w:lastColumn="0" w:oddVBand="0" w:evenVBand="0" w:oddHBand="1" w:evenHBand="0" w:firstRowFirstColumn="0" w:firstRowLastColumn="0" w:lastRowFirstColumn="0" w:lastRowLastColumn="0"/>
          <w:trHeight w:val="510"/>
          <w:jc w:val="center"/>
        </w:trPr>
        <w:tc>
          <w:tcPr>
            <w:cnfStyle w:val="001000000000" w:firstRow="0" w:lastRow="0" w:firstColumn="1" w:lastColumn="0" w:oddVBand="0" w:evenVBand="0" w:oddHBand="0" w:evenHBand="0" w:firstRowFirstColumn="0" w:firstRowLastColumn="0" w:lastRowFirstColumn="0" w:lastRowLastColumn="0"/>
            <w:tcW w:w="2761" w:type="dxa"/>
            <w:vAlign w:val="center"/>
          </w:tcPr>
          <w:p w:rsidR="00D85935" w:rsidRPr="00DA20FF" w:rsidRDefault="00D85935" w:rsidP="00DA20FF">
            <w:pPr>
              <w:pStyle w:val="NormalWeb"/>
              <w:bidi/>
              <w:spacing w:before="0" w:beforeAutospacing="0" w:after="0" w:afterAutospacing="0"/>
              <w:jc w:val="center"/>
              <w:rPr>
                <w:rFonts w:ascii="Sakkal Majalla" w:hAnsi="Sakkal Majalla" w:cs="Sakkal Majalla"/>
                <w:color w:val="000000" w:themeColor="text1"/>
                <w:sz w:val="28"/>
                <w:szCs w:val="28"/>
                <w:rtl/>
              </w:rPr>
            </w:pPr>
            <w:r w:rsidRPr="00DA20FF">
              <w:rPr>
                <w:rFonts w:ascii="Sakkal Majalla" w:hAnsi="Sakkal Majalla" w:cs="Sakkal Majalla" w:hint="cs"/>
                <w:color w:val="000000" w:themeColor="text1"/>
                <w:sz w:val="28"/>
                <w:szCs w:val="28"/>
                <w:rtl/>
              </w:rPr>
              <w:t>سوزان بنت احمد المسلم</w:t>
            </w:r>
          </w:p>
        </w:tc>
        <w:tc>
          <w:tcPr>
            <w:tcW w:w="2770" w:type="dxa"/>
            <w:vAlign w:val="center"/>
          </w:tcPr>
          <w:p w:rsidR="00D85935" w:rsidRPr="00DA20FF" w:rsidRDefault="00D85935" w:rsidP="00DA20FF">
            <w:pPr>
              <w:pStyle w:val="NormalWeb"/>
              <w:bidi/>
              <w:spacing w:before="0" w:beforeAutospacing="0" w:after="0" w:afterAutospacing="0"/>
              <w:jc w:val="center"/>
              <w:cnfStyle w:val="000000100000" w:firstRow="0" w:lastRow="0" w:firstColumn="0" w:lastColumn="0" w:oddVBand="0" w:evenVBand="0" w:oddHBand="1" w:evenHBand="0" w:firstRowFirstColumn="0" w:firstRowLastColumn="0" w:lastRowFirstColumn="0" w:lastRowLastColumn="0"/>
              <w:rPr>
                <w:rFonts w:ascii="Sakkal Majalla" w:hAnsi="Sakkal Majalla" w:cs="Sakkal Majalla"/>
                <w:b/>
                <w:bCs/>
                <w:color w:val="000000" w:themeColor="text1"/>
                <w:sz w:val="28"/>
                <w:szCs w:val="28"/>
                <w:rtl/>
              </w:rPr>
            </w:pPr>
            <w:r w:rsidRPr="00DA20FF">
              <w:rPr>
                <w:rFonts w:ascii="Sakkal Majalla" w:hAnsi="Sakkal Majalla" w:cs="Sakkal Majalla" w:hint="cs"/>
                <w:b/>
                <w:bCs/>
                <w:color w:val="000000" w:themeColor="text1"/>
                <w:sz w:val="28"/>
                <w:szCs w:val="28"/>
                <w:rtl/>
              </w:rPr>
              <w:t>مديرة</w:t>
            </w:r>
            <w:r w:rsidRPr="00DA20FF">
              <w:rPr>
                <w:rFonts w:ascii="Sakkal Majalla" w:hAnsi="Sakkal Majalla" w:cs="Sakkal Majalla"/>
                <w:b/>
                <w:bCs/>
                <w:color w:val="000000" w:themeColor="text1"/>
                <w:sz w:val="28"/>
                <w:szCs w:val="28"/>
                <w:rtl/>
              </w:rPr>
              <w:t xml:space="preserve"> المدرسة</w:t>
            </w:r>
          </w:p>
        </w:tc>
        <w:tc>
          <w:tcPr>
            <w:tcW w:w="1845" w:type="dxa"/>
            <w:vAlign w:val="center"/>
          </w:tcPr>
          <w:p w:rsidR="00D85935" w:rsidRPr="00DA20FF" w:rsidRDefault="00D85935" w:rsidP="00DA20FF">
            <w:pPr>
              <w:pStyle w:val="NormalWeb"/>
              <w:bidi/>
              <w:spacing w:before="0" w:beforeAutospacing="0" w:after="0" w:afterAutospacing="0"/>
              <w:jc w:val="center"/>
              <w:cnfStyle w:val="000000100000" w:firstRow="0" w:lastRow="0" w:firstColumn="0" w:lastColumn="0" w:oddVBand="0" w:evenVBand="0" w:oddHBand="1" w:evenHBand="0" w:firstRowFirstColumn="0" w:firstRowLastColumn="0" w:lastRowFirstColumn="0" w:lastRowLastColumn="0"/>
              <w:rPr>
                <w:rFonts w:ascii="Sakkal Majalla" w:hAnsi="Sakkal Majalla" w:cs="Sakkal Majalla"/>
                <w:b/>
                <w:bCs/>
                <w:color w:val="000000" w:themeColor="text1"/>
                <w:sz w:val="28"/>
                <w:szCs w:val="28"/>
                <w:rtl/>
              </w:rPr>
            </w:pPr>
            <w:r w:rsidRPr="00DA20FF">
              <w:rPr>
                <w:rFonts w:ascii="Sakkal Majalla" w:hAnsi="Sakkal Majalla" w:cs="Sakkal Majalla"/>
                <w:b/>
                <w:bCs/>
                <w:color w:val="000000" w:themeColor="text1"/>
                <w:sz w:val="28"/>
                <w:szCs w:val="28"/>
                <w:rtl/>
              </w:rPr>
              <w:t>رئيس</w:t>
            </w:r>
            <w:r w:rsidRPr="00DA20FF">
              <w:rPr>
                <w:rFonts w:ascii="Sakkal Majalla" w:hAnsi="Sakkal Majalla" w:cs="Sakkal Majalla" w:hint="cs"/>
                <w:b/>
                <w:bCs/>
                <w:color w:val="000000" w:themeColor="text1"/>
                <w:sz w:val="28"/>
                <w:szCs w:val="28"/>
                <w:rtl/>
              </w:rPr>
              <w:t>ة</w:t>
            </w:r>
          </w:p>
        </w:tc>
        <w:tc>
          <w:tcPr>
            <w:tcW w:w="2536" w:type="dxa"/>
            <w:vAlign w:val="center"/>
          </w:tcPr>
          <w:p w:rsidR="00D85935" w:rsidRPr="00DA20FF" w:rsidRDefault="00D85935" w:rsidP="00DA20FF">
            <w:pPr>
              <w:pStyle w:val="NormalWeb"/>
              <w:bidi/>
              <w:spacing w:before="0" w:beforeAutospacing="0" w:after="0" w:afterAutospacing="0"/>
              <w:jc w:val="center"/>
              <w:cnfStyle w:val="000000100000" w:firstRow="0" w:lastRow="0" w:firstColumn="0" w:lastColumn="0" w:oddVBand="0" w:evenVBand="0" w:oddHBand="1" w:evenHBand="0" w:firstRowFirstColumn="0" w:firstRowLastColumn="0" w:lastRowFirstColumn="0" w:lastRowLastColumn="0"/>
              <w:rPr>
                <w:b/>
                <w:bCs/>
                <w:color w:val="000000" w:themeColor="text1"/>
                <w:sz w:val="28"/>
                <w:szCs w:val="28"/>
                <w:rtl/>
              </w:rPr>
            </w:pPr>
          </w:p>
        </w:tc>
      </w:tr>
      <w:tr w:rsidR="00D85935" w:rsidRPr="00DA20FF" w:rsidTr="00DA20FF">
        <w:trPr>
          <w:trHeight w:val="510"/>
          <w:jc w:val="center"/>
        </w:trPr>
        <w:tc>
          <w:tcPr>
            <w:cnfStyle w:val="001000000000" w:firstRow="0" w:lastRow="0" w:firstColumn="1" w:lastColumn="0" w:oddVBand="0" w:evenVBand="0" w:oddHBand="0" w:evenHBand="0" w:firstRowFirstColumn="0" w:firstRowLastColumn="0" w:lastRowFirstColumn="0" w:lastRowLastColumn="0"/>
            <w:tcW w:w="2761" w:type="dxa"/>
            <w:shd w:val="clear" w:color="auto" w:fill="FFFFFF" w:themeFill="background1"/>
            <w:vAlign w:val="center"/>
          </w:tcPr>
          <w:p w:rsidR="00D85935" w:rsidRPr="00DA20FF" w:rsidRDefault="00D85935" w:rsidP="00DA20FF">
            <w:pPr>
              <w:pStyle w:val="NormalWeb"/>
              <w:bidi/>
              <w:spacing w:before="0" w:beforeAutospacing="0" w:after="0" w:afterAutospacing="0"/>
              <w:jc w:val="center"/>
              <w:rPr>
                <w:rFonts w:ascii="Sakkal Majalla" w:hAnsi="Sakkal Majalla" w:cs="Sakkal Majalla"/>
                <w:color w:val="000000" w:themeColor="text1"/>
                <w:sz w:val="28"/>
                <w:szCs w:val="28"/>
                <w:rtl/>
              </w:rPr>
            </w:pPr>
          </w:p>
        </w:tc>
        <w:tc>
          <w:tcPr>
            <w:tcW w:w="2770" w:type="dxa"/>
            <w:shd w:val="clear" w:color="auto" w:fill="FFFFFF" w:themeFill="background1"/>
            <w:vAlign w:val="center"/>
          </w:tcPr>
          <w:p w:rsidR="00D85935" w:rsidRPr="00DA20FF" w:rsidRDefault="00D85935" w:rsidP="00DA20FF">
            <w:pPr>
              <w:pStyle w:val="NormalWeb"/>
              <w:bidi/>
              <w:spacing w:before="0" w:beforeAutospacing="0" w:after="0" w:afterAutospacing="0"/>
              <w:jc w:val="center"/>
              <w:cnfStyle w:val="000000000000" w:firstRow="0" w:lastRow="0" w:firstColumn="0" w:lastColumn="0" w:oddVBand="0" w:evenVBand="0" w:oddHBand="0" w:evenHBand="0" w:firstRowFirstColumn="0" w:firstRowLastColumn="0" w:lastRowFirstColumn="0" w:lastRowLastColumn="0"/>
              <w:rPr>
                <w:rFonts w:ascii="Sakkal Majalla" w:hAnsi="Sakkal Majalla" w:cs="Sakkal Majalla"/>
                <w:b/>
                <w:bCs/>
                <w:color w:val="000000" w:themeColor="text1"/>
                <w:sz w:val="28"/>
                <w:szCs w:val="28"/>
                <w:rtl/>
              </w:rPr>
            </w:pPr>
            <w:r w:rsidRPr="00DA20FF">
              <w:rPr>
                <w:rFonts w:ascii="Sakkal Majalla" w:hAnsi="Sakkal Majalla" w:cs="Sakkal Majalla"/>
                <w:b/>
                <w:bCs/>
                <w:color w:val="000000" w:themeColor="text1"/>
                <w:sz w:val="28"/>
                <w:szCs w:val="28"/>
                <w:rtl/>
              </w:rPr>
              <w:t>وكيل</w:t>
            </w:r>
            <w:r w:rsidRPr="00DA20FF">
              <w:rPr>
                <w:rFonts w:ascii="Sakkal Majalla" w:hAnsi="Sakkal Majalla" w:cs="Sakkal Majalla" w:hint="cs"/>
                <w:b/>
                <w:bCs/>
                <w:color w:val="000000" w:themeColor="text1"/>
                <w:sz w:val="28"/>
                <w:szCs w:val="28"/>
                <w:rtl/>
              </w:rPr>
              <w:t>ة</w:t>
            </w:r>
            <w:r w:rsidRPr="00DA20FF">
              <w:rPr>
                <w:rFonts w:ascii="Sakkal Majalla" w:hAnsi="Sakkal Majalla" w:cs="Sakkal Majalla"/>
                <w:b/>
                <w:bCs/>
                <w:color w:val="000000" w:themeColor="text1"/>
                <w:sz w:val="28"/>
                <w:szCs w:val="28"/>
                <w:rtl/>
              </w:rPr>
              <w:t xml:space="preserve"> الشؤون التعليمية</w:t>
            </w:r>
          </w:p>
        </w:tc>
        <w:tc>
          <w:tcPr>
            <w:tcW w:w="1845" w:type="dxa"/>
            <w:shd w:val="clear" w:color="auto" w:fill="FFFFFF" w:themeFill="background1"/>
            <w:vAlign w:val="center"/>
          </w:tcPr>
          <w:p w:rsidR="00D85935" w:rsidRPr="00DA20FF" w:rsidRDefault="00D85935" w:rsidP="00DA20FF">
            <w:pPr>
              <w:pStyle w:val="NormalWeb"/>
              <w:bidi/>
              <w:spacing w:before="0" w:beforeAutospacing="0" w:after="0" w:afterAutospacing="0"/>
              <w:jc w:val="center"/>
              <w:cnfStyle w:val="000000000000" w:firstRow="0" w:lastRow="0" w:firstColumn="0" w:lastColumn="0" w:oddVBand="0" w:evenVBand="0" w:oddHBand="0" w:evenHBand="0" w:firstRowFirstColumn="0" w:firstRowLastColumn="0" w:lastRowFirstColumn="0" w:lastRowLastColumn="0"/>
              <w:rPr>
                <w:rFonts w:ascii="Sakkal Majalla" w:hAnsi="Sakkal Majalla" w:cs="Sakkal Majalla"/>
                <w:b/>
                <w:bCs/>
                <w:color w:val="000000" w:themeColor="text1"/>
                <w:sz w:val="28"/>
                <w:szCs w:val="28"/>
                <w:rtl/>
              </w:rPr>
            </w:pPr>
            <w:r w:rsidRPr="00DA20FF">
              <w:rPr>
                <w:rFonts w:ascii="Sakkal Majalla" w:hAnsi="Sakkal Majalla" w:cs="Sakkal Majalla"/>
                <w:b/>
                <w:bCs/>
                <w:color w:val="000000" w:themeColor="text1"/>
                <w:sz w:val="28"/>
                <w:szCs w:val="28"/>
                <w:rtl/>
              </w:rPr>
              <w:t>عضو</w:t>
            </w:r>
            <w:r w:rsidRPr="00DA20FF">
              <w:rPr>
                <w:rFonts w:ascii="Sakkal Majalla" w:hAnsi="Sakkal Majalla" w:cs="Sakkal Majalla" w:hint="cs"/>
                <w:b/>
                <w:bCs/>
                <w:color w:val="000000" w:themeColor="text1"/>
                <w:sz w:val="28"/>
                <w:szCs w:val="28"/>
                <w:rtl/>
              </w:rPr>
              <w:t>ة</w:t>
            </w:r>
          </w:p>
        </w:tc>
        <w:tc>
          <w:tcPr>
            <w:tcW w:w="2536" w:type="dxa"/>
            <w:shd w:val="clear" w:color="auto" w:fill="FFFFFF" w:themeFill="background1"/>
            <w:vAlign w:val="center"/>
          </w:tcPr>
          <w:p w:rsidR="00D85935" w:rsidRPr="00DA20FF" w:rsidRDefault="00D85935" w:rsidP="00DA20FF">
            <w:pPr>
              <w:pStyle w:val="NormalWeb"/>
              <w:bidi/>
              <w:spacing w:before="0" w:beforeAutospacing="0" w:after="0" w:afterAutospacing="0"/>
              <w:jc w:val="center"/>
              <w:cnfStyle w:val="000000000000" w:firstRow="0" w:lastRow="0" w:firstColumn="0" w:lastColumn="0" w:oddVBand="0" w:evenVBand="0" w:oddHBand="0" w:evenHBand="0" w:firstRowFirstColumn="0" w:firstRowLastColumn="0" w:lastRowFirstColumn="0" w:lastRowLastColumn="0"/>
              <w:rPr>
                <w:b/>
                <w:bCs/>
                <w:color w:val="000000" w:themeColor="text1"/>
                <w:sz w:val="28"/>
                <w:szCs w:val="28"/>
                <w:rtl/>
              </w:rPr>
            </w:pPr>
          </w:p>
        </w:tc>
      </w:tr>
      <w:tr w:rsidR="00D85935" w:rsidRPr="00DA20FF" w:rsidTr="00DA20FF">
        <w:trPr>
          <w:cnfStyle w:val="000000100000" w:firstRow="0" w:lastRow="0" w:firstColumn="0" w:lastColumn="0" w:oddVBand="0" w:evenVBand="0" w:oddHBand="1" w:evenHBand="0" w:firstRowFirstColumn="0" w:firstRowLastColumn="0" w:lastRowFirstColumn="0" w:lastRowLastColumn="0"/>
          <w:trHeight w:val="510"/>
          <w:jc w:val="center"/>
        </w:trPr>
        <w:tc>
          <w:tcPr>
            <w:cnfStyle w:val="001000000000" w:firstRow="0" w:lastRow="0" w:firstColumn="1" w:lastColumn="0" w:oddVBand="0" w:evenVBand="0" w:oddHBand="0" w:evenHBand="0" w:firstRowFirstColumn="0" w:firstRowLastColumn="0" w:lastRowFirstColumn="0" w:lastRowLastColumn="0"/>
            <w:tcW w:w="2761" w:type="dxa"/>
            <w:vAlign w:val="center"/>
          </w:tcPr>
          <w:p w:rsidR="00D85935" w:rsidRPr="00DA20FF" w:rsidRDefault="00D85935" w:rsidP="00DA20FF">
            <w:pPr>
              <w:pStyle w:val="NormalWeb"/>
              <w:bidi/>
              <w:spacing w:before="0" w:beforeAutospacing="0" w:after="0" w:afterAutospacing="0"/>
              <w:jc w:val="center"/>
              <w:rPr>
                <w:rFonts w:ascii="Sakkal Majalla" w:hAnsi="Sakkal Majalla" w:cs="Sakkal Majalla"/>
                <w:color w:val="000000" w:themeColor="text1"/>
                <w:sz w:val="28"/>
                <w:szCs w:val="28"/>
                <w:rtl/>
              </w:rPr>
            </w:pPr>
          </w:p>
        </w:tc>
        <w:tc>
          <w:tcPr>
            <w:tcW w:w="2770" w:type="dxa"/>
            <w:vAlign w:val="center"/>
          </w:tcPr>
          <w:p w:rsidR="00D85935" w:rsidRPr="00DA20FF" w:rsidRDefault="00D85935" w:rsidP="00DA20FF">
            <w:pPr>
              <w:pStyle w:val="NormalWeb"/>
              <w:bidi/>
              <w:spacing w:before="0" w:beforeAutospacing="0" w:after="0" w:afterAutospacing="0"/>
              <w:jc w:val="center"/>
              <w:cnfStyle w:val="000000100000" w:firstRow="0" w:lastRow="0" w:firstColumn="0" w:lastColumn="0" w:oddVBand="0" w:evenVBand="0" w:oddHBand="1" w:evenHBand="0" w:firstRowFirstColumn="0" w:firstRowLastColumn="0" w:lastRowFirstColumn="0" w:lastRowLastColumn="0"/>
              <w:rPr>
                <w:rFonts w:ascii="Sakkal Majalla" w:hAnsi="Sakkal Majalla" w:cs="Sakkal Majalla"/>
                <w:b/>
                <w:bCs/>
                <w:color w:val="000000" w:themeColor="text1"/>
                <w:sz w:val="28"/>
                <w:szCs w:val="28"/>
                <w:rtl/>
              </w:rPr>
            </w:pPr>
            <w:r w:rsidRPr="00DA20FF">
              <w:rPr>
                <w:rFonts w:ascii="Sakkal Majalla" w:hAnsi="Sakkal Majalla" w:cs="Sakkal Majalla"/>
                <w:b/>
                <w:bCs/>
                <w:color w:val="000000" w:themeColor="text1"/>
                <w:sz w:val="28"/>
                <w:szCs w:val="28"/>
                <w:rtl/>
              </w:rPr>
              <w:t>وكيل</w:t>
            </w:r>
            <w:r w:rsidRPr="00DA20FF">
              <w:rPr>
                <w:rFonts w:ascii="Sakkal Majalla" w:hAnsi="Sakkal Majalla" w:cs="Sakkal Majalla" w:hint="cs"/>
                <w:b/>
                <w:bCs/>
                <w:color w:val="000000" w:themeColor="text1"/>
                <w:sz w:val="28"/>
                <w:szCs w:val="28"/>
                <w:rtl/>
              </w:rPr>
              <w:t>ة</w:t>
            </w:r>
            <w:r w:rsidRPr="00DA20FF">
              <w:rPr>
                <w:rFonts w:ascii="Sakkal Majalla" w:hAnsi="Sakkal Majalla" w:cs="Sakkal Majalla"/>
                <w:b/>
                <w:bCs/>
                <w:color w:val="000000" w:themeColor="text1"/>
                <w:sz w:val="28"/>
                <w:szCs w:val="28"/>
                <w:rtl/>
              </w:rPr>
              <w:t xml:space="preserve"> شؤون </w:t>
            </w:r>
            <w:r w:rsidRPr="00DA20FF">
              <w:rPr>
                <w:rFonts w:ascii="Sakkal Majalla" w:hAnsi="Sakkal Majalla" w:cs="Sakkal Majalla" w:hint="cs"/>
                <w:b/>
                <w:bCs/>
                <w:color w:val="000000" w:themeColor="text1"/>
                <w:sz w:val="28"/>
                <w:szCs w:val="28"/>
                <w:rtl/>
              </w:rPr>
              <w:t>الطالبات</w:t>
            </w:r>
          </w:p>
        </w:tc>
        <w:tc>
          <w:tcPr>
            <w:tcW w:w="1845" w:type="dxa"/>
            <w:vAlign w:val="center"/>
          </w:tcPr>
          <w:p w:rsidR="00D85935" w:rsidRPr="00DA20FF" w:rsidRDefault="00D85935" w:rsidP="00DA20FF">
            <w:pPr>
              <w:pStyle w:val="NormalWeb"/>
              <w:bidi/>
              <w:spacing w:before="0" w:beforeAutospacing="0" w:after="0" w:afterAutospacing="0"/>
              <w:jc w:val="center"/>
              <w:cnfStyle w:val="000000100000" w:firstRow="0" w:lastRow="0" w:firstColumn="0" w:lastColumn="0" w:oddVBand="0" w:evenVBand="0" w:oddHBand="1" w:evenHBand="0" w:firstRowFirstColumn="0" w:firstRowLastColumn="0" w:lastRowFirstColumn="0" w:lastRowLastColumn="0"/>
              <w:rPr>
                <w:rFonts w:ascii="Sakkal Majalla" w:hAnsi="Sakkal Majalla" w:cs="Sakkal Majalla"/>
                <w:b/>
                <w:bCs/>
                <w:color w:val="000000" w:themeColor="text1"/>
                <w:sz w:val="28"/>
                <w:szCs w:val="28"/>
                <w:rtl/>
              </w:rPr>
            </w:pPr>
            <w:r w:rsidRPr="00DA20FF">
              <w:rPr>
                <w:rFonts w:ascii="Sakkal Majalla" w:hAnsi="Sakkal Majalla" w:cs="Sakkal Majalla"/>
                <w:b/>
                <w:bCs/>
                <w:color w:val="000000" w:themeColor="text1"/>
                <w:sz w:val="28"/>
                <w:szCs w:val="28"/>
                <w:rtl/>
              </w:rPr>
              <w:t>عضو</w:t>
            </w:r>
            <w:r w:rsidRPr="00DA20FF">
              <w:rPr>
                <w:rFonts w:ascii="Sakkal Majalla" w:hAnsi="Sakkal Majalla" w:cs="Sakkal Majalla" w:hint="cs"/>
                <w:b/>
                <w:bCs/>
                <w:color w:val="000000" w:themeColor="text1"/>
                <w:sz w:val="28"/>
                <w:szCs w:val="28"/>
                <w:rtl/>
              </w:rPr>
              <w:t>ة</w:t>
            </w:r>
          </w:p>
        </w:tc>
        <w:tc>
          <w:tcPr>
            <w:tcW w:w="2536" w:type="dxa"/>
            <w:vAlign w:val="center"/>
          </w:tcPr>
          <w:p w:rsidR="00D85935" w:rsidRPr="00DA20FF" w:rsidRDefault="00D85935" w:rsidP="00DA20FF">
            <w:pPr>
              <w:pStyle w:val="NormalWeb"/>
              <w:bidi/>
              <w:spacing w:before="0" w:beforeAutospacing="0" w:after="0" w:afterAutospacing="0"/>
              <w:jc w:val="center"/>
              <w:cnfStyle w:val="000000100000" w:firstRow="0" w:lastRow="0" w:firstColumn="0" w:lastColumn="0" w:oddVBand="0" w:evenVBand="0" w:oddHBand="1" w:evenHBand="0" w:firstRowFirstColumn="0" w:firstRowLastColumn="0" w:lastRowFirstColumn="0" w:lastRowLastColumn="0"/>
              <w:rPr>
                <w:b/>
                <w:bCs/>
                <w:color w:val="000000" w:themeColor="text1"/>
                <w:sz w:val="28"/>
                <w:szCs w:val="28"/>
                <w:rtl/>
              </w:rPr>
            </w:pPr>
          </w:p>
        </w:tc>
      </w:tr>
      <w:tr w:rsidR="00D85935" w:rsidRPr="00DA20FF" w:rsidTr="00DA20FF">
        <w:trPr>
          <w:trHeight w:val="510"/>
          <w:jc w:val="center"/>
        </w:trPr>
        <w:tc>
          <w:tcPr>
            <w:cnfStyle w:val="001000000000" w:firstRow="0" w:lastRow="0" w:firstColumn="1" w:lastColumn="0" w:oddVBand="0" w:evenVBand="0" w:oddHBand="0" w:evenHBand="0" w:firstRowFirstColumn="0" w:firstRowLastColumn="0" w:lastRowFirstColumn="0" w:lastRowLastColumn="0"/>
            <w:tcW w:w="2761" w:type="dxa"/>
            <w:shd w:val="clear" w:color="auto" w:fill="FFFFFF" w:themeFill="background1"/>
            <w:vAlign w:val="center"/>
          </w:tcPr>
          <w:p w:rsidR="00D85935" w:rsidRPr="00DA20FF" w:rsidRDefault="00D85935" w:rsidP="00DA20FF">
            <w:pPr>
              <w:pStyle w:val="NormalWeb"/>
              <w:bidi/>
              <w:spacing w:before="0" w:beforeAutospacing="0" w:after="0" w:afterAutospacing="0"/>
              <w:jc w:val="center"/>
              <w:rPr>
                <w:rFonts w:ascii="Sakkal Majalla" w:hAnsi="Sakkal Majalla" w:cs="Sakkal Majalla"/>
                <w:color w:val="000000" w:themeColor="text1"/>
                <w:sz w:val="28"/>
                <w:szCs w:val="28"/>
                <w:rtl/>
              </w:rPr>
            </w:pPr>
          </w:p>
        </w:tc>
        <w:tc>
          <w:tcPr>
            <w:tcW w:w="2770" w:type="dxa"/>
            <w:shd w:val="clear" w:color="auto" w:fill="FFFFFF" w:themeFill="background1"/>
            <w:vAlign w:val="center"/>
          </w:tcPr>
          <w:p w:rsidR="00D85935" w:rsidRPr="00DA20FF" w:rsidRDefault="00D85935" w:rsidP="00DA20FF">
            <w:pPr>
              <w:pStyle w:val="NormalWeb"/>
              <w:bidi/>
              <w:spacing w:before="0" w:beforeAutospacing="0" w:after="0" w:afterAutospacing="0"/>
              <w:jc w:val="center"/>
              <w:cnfStyle w:val="000000000000" w:firstRow="0" w:lastRow="0" w:firstColumn="0" w:lastColumn="0" w:oddVBand="0" w:evenVBand="0" w:oddHBand="0" w:evenHBand="0" w:firstRowFirstColumn="0" w:firstRowLastColumn="0" w:lastRowFirstColumn="0" w:lastRowLastColumn="0"/>
              <w:rPr>
                <w:rFonts w:ascii="Sakkal Majalla" w:hAnsi="Sakkal Majalla" w:cs="Sakkal Majalla"/>
                <w:b/>
                <w:bCs/>
                <w:color w:val="000000" w:themeColor="text1"/>
                <w:sz w:val="28"/>
                <w:szCs w:val="28"/>
                <w:rtl/>
              </w:rPr>
            </w:pPr>
            <w:r w:rsidRPr="00DA20FF">
              <w:rPr>
                <w:rFonts w:ascii="Sakkal Majalla" w:hAnsi="Sakkal Majalla" w:cs="Sakkal Majalla"/>
                <w:b/>
                <w:bCs/>
                <w:color w:val="000000" w:themeColor="text1"/>
                <w:sz w:val="28"/>
                <w:szCs w:val="28"/>
                <w:rtl/>
              </w:rPr>
              <w:t>وكيل</w:t>
            </w:r>
            <w:r w:rsidRPr="00DA20FF">
              <w:rPr>
                <w:rFonts w:ascii="Sakkal Majalla" w:hAnsi="Sakkal Majalla" w:cs="Sakkal Majalla" w:hint="cs"/>
                <w:b/>
                <w:bCs/>
                <w:color w:val="000000" w:themeColor="text1"/>
                <w:sz w:val="28"/>
                <w:szCs w:val="28"/>
                <w:rtl/>
              </w:rPr>
              <w:t>ة</w:t>
            </w:r>
            <w:r w:rsidRPr="00DA20FF">
              <w:rPr>
                <w:rFonts w:ascii="Sakkal Majalla" w:hAnsi="Sakkal Majalla" w:cs="Sakkal Majalla"/>
                <w:b/>
                <w:bCs/>
                <w:color w:val="000000" w:themeColor="text1"/>
                <w:sz w:val="28"/>
                <w:szCs w:val="28"/>
                <w:rtl/>
              </w:rPr>
              <w:t xml:space="preserve"> الشؤون المدرسية</w:t>
            </w:r>
          </w:p>
        </w:tc>
        <w:tc>
          <w:tcPr>
            <w:tcW w:w="1845" w:type="dxa"/>
            <w:shd w:val="clear" w:color="auto" w:fill="FFFFFF" w:themeFill="background1"/>
            <w:vAlign w:val="center"/>
          </w:tcPr>
          <w:p w:rsidR="00D85935" w:rsidRPr="00DA20FF" w:rsidRDefault="00D85935" w:rsidP="00DA20FF">
            <w:pPr>
              <w:pStyle w:val="NormalWeb"/>
              <w:bidi/>
              <w:spacing w:before="0" w:beforeAutospacing="0" w:after="0" w:afterAutospacing="0"/>
              <w:jc w:val="center"/>
              <w:cnfStyle w:val="000000000000" w:firstRow="0" w:lastRow="0" w:firstColumn="0" w:lastColumn="0" w:oddVBand="0" w:evenVBand="0" w:oddHBand="0" w:evenHBand="0" w:firstRowFirstColumn="0" w:firstRowLastColumn="0" w:lastRowFirstColumn="0" w:lastRowLastColumn="0"/>
              <w:rPr>
                <w:rFonts w:ascii="Sakkal Majalla" w:hAnsi="Sakkal Majalla" w:cs="Sakkal Majalla"/>
                <w:b/>
                <w:bCs/>
                <w:color w:val="000000" w:themeColor="text1"/>
                <w:sz w:val="28"/>
                <w:szCs w:val="28"/>
                <w:rtl/>
              </w:rPr>
            </w:pPr>
            <w:r w:rsidRPr="00DA20FF">
              <w:rPr>
                <w:rFonts w:ascii="Sakkal Majalla" w:hAnsi="Sakkal Majalla" w:cs="Sakkal Majalla"/>
                <w:b/>
                <w:bCs/>
                <w:color w:val="000000" w:themeColor="text1"/>
                <w:sz w:val="28"/>
                <w:szCs w:val="28"/>
                <w:rtl/>
              </w:rPr>
              <w:t>عضو</w:t>
            </w:r>
            <w:r w:rsidRPr="00DA20FF">
              <w:rPr>
                <w:rFonts w:ascii="Sakkal Majalla" w:hAnsi="Sakkal Majalla" w:cs="Sakkal Majalla" w:hint="cs"/>
                <w:b/>
                <w:bCs/>
                <w:color w:val="000000" w:themeColor="text1"/>
                <w:sz w:val="28"/>
                <w:szCs w:val="28"/>
                <w:rtl/>
              </w:rPr>
              <w:t>ة</w:t>
            </w:r>
          </w:p>
        </w:tc>
        <w:tc>
          <w:tcPr>
            <w:tcW w:w="2536" w:type="dxa"/>
            <w:shd w:val="clear" w:color="auto" w:fill="FFFFFF" w:themeFill="background1"/>
            <w:vAlign w:val="center"/>
          </w:tcPr>
          <w:p w:rsidR="00D85935" w:rsidRPr="00DA20FF" w:rsidRDefault="00D85935" w:rsidP="00DA20FF">
            <w:pPr>
              <w:pStyle w:val="NormalWeb"/>
              <w:bidi/>
              <w:spacing w:before="0" w:beforeAutospacing="0" w:after="0" w:afterAutospacing="0"/>
              <w:jc w:val="center"/>
              <w:cnfStyle w:val="000000000000" w:firstRow="0" w:lastRow="0" w:firstColumn="0" w:lastColumn="0" w:oddVBand="0" w:evenVBand="0" w:oddHBand="0" w:evenHBand="0" w:firstRowFirstColumn="0" w:firstRowLastColumn="0" w:lastRowFirstColumn="0" w:lastRowLastColumn="0"/>
              <w:rPr>
                <w:b/>
                <w:bCs/>
                <w:color w:val="000000" w:themeColor="text1"/>
                <w:sz w:val="28"/>
                <w:szCs w:val="28"/>
                <w:rtl/>
              </w:rPr>
            </w:pPr>
          </w:p>
        </w:tc>
      </w:tr>
      <w:tr w:rsidR="00D85935" w:rsidRPr="00DA20FF" w:rsidTr="00DA20FF">
        <w:trPr>
          <w:cnfStyle w:val="000000100000" w:firstRow="0" w:lastRow="0" w:firstColumn="0" w:lastColumn="0" w:oddVBand="0" w:evenVBand="0" w:oddHBand="1" w:evenHBand="0" w:firstRowFirstColumn="0" w:firstRowLastColumn="0" w:lastRowFirstColumn="0" w:lastRowLastColumn="0"/>
          <w:trHeight w:val="510"/>
          <w:jc w:val="center"/>
        </w:trPr>
        <w:tc>
          <w:tcPr>
            <w:cnfStyle w:val="001000000000" w:firstRow="0" w:lastRow="0" w:firstColumn="1" w:lastColumn="0" w:oddVBand="0" w:evenVBand="0" w:oddHBand="0" w:evenHBand="0" w:firstRowFirstColumn="0" w:firstRowLastColumn="0" w:lastRowFirstColumn="0" w:lastRowLastColumn="0"/>
            <w:tcW w:w="2761" w:type="dxa"/>
            <w:vAlign w:val="center"/>
          </w:tcPr>
          <w:p w:rsidR="00D85935" w:rsidRPr="00DA20FF" w:rsidRDefault="00D85935" w:rsidP="00DA20FF">
            <w:pPr>
              <w:pStyle w:val="NormalWeb"/>
              <w:bidi/>
              <w:spacing w:before="0" w:beforeAutospacing="0" w:after="0" w:afterAutospacing="0"/>
              <w:jc w:val="center"/>
              <w:rPr>
                <w:rFonts w:ascii="Sakkal Majalla" w:hAnsi="Sakkal Majalla" w:cs="Sakkal Majalla"/>
                <w:color w:val="000000" w:themeColor="text1"/>
                <w:sz w:val="28"/>
                <w:szCs w:val="28"/>
                <w:rtl/>
              </w:rPr>
            </w:pPr>
          </w:p>
        </w:tc>
        <w:tc>
          <w:tcPr>
            <w:tcW w:w="2770" w:type="dxa"/>
            <w:vAlign w:val="center"/>
          </w:tcPr>
          <w:p w:rsidR="00D85935" w:rsidRPr="00DA20FF" w:rsidRDefault="00D85935" w:rsidP="00DA20FF">
            <w:pPr>
              <w:pStyle w:val="NormalWeb"/>
              <w:bidi/>
              <w:spacing w:before="0" w:beforeAutospacing="0" w:after="0" w:afterAutospacing="0"/>
              <w:jc w:val="center"/>
              <w:cnfStyle w:val="000000100000" w:firstRow="0" w:lastRow="0" w:firstColumn="0" w:lastColumn="0" w:oddVBand="0" w:evenVBand="0" w:oddHBand="1" w:evenHBand="0" w:firstRowFirstColumn="0" w:firstRowLastColumn="0" w:lastRowFirstColumn="0" w:lastRowLastColumn="0"/>
              <w:rPr>
                <w:rFonts w:ascii="Sakkal Majalla" w:hAnsi="Sakkal Majalla" w:cs="Sakkal Majalla"/>
                <w:b/>
                <w:bCs/>
                <w:color w:val="000000" w:themeColor="text1"/>
                <w:sz w:val="28"/>
                <w:szCs w:val="28"/>
                <w:rtl/>
              </w:rPr>
            </w:pPr>
            <w:r w:rsidRPr="00DA20FF">
              <w:rPr>
                <w:rFonts w:ascii="Sakkal Majalla" w:hAnsi="Sakkal Majalla" w:cs="Sakkal Majalla"/>
                <w:b/>
                <w:bCs/>
                <w:color w:val="000000" w:themeColor="text1"/>
                <w:sz w:val="28"/>
                <w:szCs w:val="28"/>
                <w:rtl/>
              </w:rPr>
              <w:t>الموجه</w:t>
            </w:r>
            <w:r w:rsidRPr="00DA20FF">
              <w:rPr>
                <w:rFonts w:ascii="Sakkal Majalla" w:hAnsi="Sakkal Majalla" w:cs="Sakkal Majalla" w:hint="cs"/>
                <w:b/>
                <w:bCs/>
                <w:color w:val="000000" w:themeColor="text1"/>
                <w:sz w:val="28"/>
                <w:szCs w:val="28"/>
                <w:rtl/>
              </w:rPr>
              <w:t>ة</w:t>
            </w:r>
            <w:r w:rsidRPr="00DA20FF">
              <w:rPr>
                <w:rFonts w:ascii="Sakkal Majalla" w:hAnsi="Sakkal Majalla" w:cs="Sakkal Majalla"/>
                <w:b/>
                <w:bCs/>
                <w:color w:val="000000" w:themeColor="text1"/>
                <w:sz w:val="28"/>
                <w:szCs w:val="28"/>
                <w:rtl/>
              </w:rPr>
              <w:t xml:space="preserve"> الطلابي</w:t>
            </w:r>
            <w:r w:rsidRPr="00DA20FF">
              <w:rPr>
                <w:rFonts w:ascii="Sakkal Majalla" w:hAnsi="Sakkal Majalla" w:cs="Sakkal Majalla" w:hint="cs"/>
                <w:b/>
                <w:bCs/>
                <w:color w:val="000000" w:themeColor="text1"/>
                <w:sz w:val="28"/>
                <w:szCs w:val="28"/>
                <w:rtl/>
              </w:rPr>
              <w:t>ة</w:t>
            </w:r>
          </w:p>
        </w:tc>
        <w:tc>
          <w:tcPr>
            <w:tcW w:w="1845" w:type="dxa"/>
            <w:vAlign w:val="center"/>
          </w:tcPr>
          <w:p w:rsidR="00D85935" w:rsidRPr="00DA20FF" w:rsidRDefault="00D85935" w:rsidP="00DA20FF">
            <w:pPr>
              <w:pStyle w:val="NormalWeb"/>
              <w:bidi/>
              <w:spacing w:before="0" w:beforeAutospacing="0" w:after="0" w:afterAutospacing="0"/>
              <w:jc w:val="center"/>
              <w:cnfStyle w:val="000000100000" w:firstRow="0" w:lastRow="0" w:firstColumn="0" w:lastColumn="0" w:oddVBand="0" w:evenVBand="0" w:oddHBand="1" w:evenHBand="0" w:firstRowFirstColumn="0" w:firstRowLastColumn="0" w:lastRowFirstColumn="0" w:lastRowLastColumn="0"/>
              <w:rPr>
                <w:rFonts w:ascii="Sakkal Majalla" w:hAnsi="Sakkal Majalla" w:cs="Sakkal Majalla"/>
                <w:b/>
                <w:bCs/>
                <w:color w:val="000000" w:themeColor="text1"/>
                <w:sz w:val="28"/>
                <w:szCs w:val="28"/>
                <w:rtl/>
              </w:rPr>
            </w:pPr>
            <w:r w:rsidRPr="00DA20FF">
              <w:rPr>
                <w:rFonts w:ascii="Sakkal Majalla" w:hAnsi="Sakkal Majalla" w:cs="Sakkal Majalla"/>
                <w:b/>
                <w:bCs/>
                <w:color w:val="000000" w:themeColor="text1"/>
                <w:sz w:val="28"/>
                <w:szCs w:val="28"/>
                <w:rtl/>
              </w:rPr>
              <w:t>عضو</w:t>
            </w:r>
            <w:r w:rsidRPr="00DA20FF">
              <w:rPr>
                <w:rFonts w:ascii="Sakkal Majalla" w:hAnsi="Sakkal Majalla" w:cs="Sakkal Majalla" w:hint="cs"/>
                <w:b/>
                <w:bCs/>
                <w:color w:val="000000" w:themeColor="text1"/>
                <w:sz w:val="28"/>
                <w:szCs w:val="28"/>
                <w:rtl/>
              </w:rPr>
              <w:t>ة</w:t>
            </w:r>
          </w:p>
        </w:tc>
        <w:tc>
          <w:tcPr>
            <w:tcW w:w="2536" w:type="dxa"/>
            <w:vAlign w:val="center"/>
          </w:tcPr>
          <w:p w:rsidR="00D85935" w:rsidRPr="00DA20FF" w:rsidRDefault="00D85935" w:rsidP="00DA20FF">
            <w:pPr>
              <w:pStyle w:val="NormalWeb"/>
              <w:bidi/>
              <w:spacing w:before="0" w:beforeAutospacing="0" w:after="0" w:afterAutospacing="0"/>
              <w:jc w:val="center"/>
              <w:cnfStyle w:val="000000100000" w:firstRow="0" w:lastRow="0" w:firstColumn="0" w:lastColumn="0" w:oddVBand="0" w:evenVBand="0" w:oddHBand="1" w:evenHBand="0" w:firstRowFirstColumn="0" w:firstRowLastColumn="0" w:lastRowFirstColumn="0" w:lastRowLastColumn="0"/>
              <w:rPr>
                <w:b/>
                <w:bCs/>
                <w:color w:val="000000" w:themeColor="text1"/>
                <w:sz w:val="28"/>
                <w:szCs w:val="28"/>
                <w:rtl/>
              </w:rPr>
            </w:pPr>
          </w:p>
        </w:tc>
      </w:tr>
      <w:tr w:rsidR="00D85935" w:rsidRPr="00DA20FF" w:rsidTr="00DA20FF">
        <w:trPr>
          <w:trHeight w:val="510"/>
          <w:jc w:val="center"/>
        </w:trPr>
        <w:tc>
          <w:tcPr>
            <w:cnfStyle w:val="001000000000" w:firstRow="0" w:lastRow="0" w:firstColumn="1" w:lastColumn="0" w:oddVBand="0" w:evenVBand="0" w:oddHBand="0" w:evenHBand="0" w:firstRowFirstColumn="0" w:firstRowLastColumn="0" w:lastRowFirstColumn="0" w:lastRowLastColumn="0"/>
            <w:tcW w:w="2761" w:type="dxa"/>
            <w:shd w:val="clear" w:color="auto" w:fill="FFFFFF" w:themeFill="background1"/>
            <w:vAlign w:val="center"/>
          </w:tcPr>
          <w:p w:rsidR="00D85935" w:rsidRPr="00DA20FF" w:rsidRDefault="00D85935" w:rsidP="00DA20FF">
            <w:pPr>
              <w:pStyle w:val="NormalWeb"/>
              <w:bidi/>
              <w:spacing w:before="0" w:beforeAutospacing="0" w:after="0" w:afterAutospacing="0"/>
              <w:jc w:val="center"/>
              <w:rPr>
                <w:rFonts w:ascii="Sakkal Majalla" w:hAnsi="Sakkal Majalla" w:cs="Sakkal Majalla"/>
                <w:color w:val="000000" w:themeColor="text1"/>
                <w:sz w:val="28"/>
                <w:szCs w:val="28"/>
                <w:rtl/>
              </w:rPr>
            </w:pPr>
          </w:p>
        </w:tc>
        <w:tc>
          <w:tcPr>
            <w:tcW w:w="2770" w:type="dxa"/>
            <w:shd w:val="clear" w:color="auto" w:fill="FFFFFF" w:themeFill="background1"/>
            <w:vAlign w:val="center"/>
          </w:tcPr>
          <w:p w:rsidR="00D85935" w:rsidRPr="00DA20FF" w:rsidRDefault="00D85935" w:rsidP="00DA20FF">
            <w:pPr>
              <w:pStyle w:val="NormalWeb"/>
              <w:bidi/>
              <w:spacing w:before="0" w:beforeAutospacing="0" w:after="0" w:afterAutospacing="0"/>
              <w:jc w:val="center"/>
              <w:cnfStyle w:val="000000000000" w:firstRow="0" w:lastRow="0" w:firstColumn="0" w:lastColumn="0" w:oddVBand="0" w:evenVBand="0" w:oddHBand="0" w:evenHBand="0" w:firstRowFirstColumn="0" w:firstRowLastColumn="0" w:lastRowFirstColumn="0" w:lastRowLastColumn="0"/>
              <w:rPr>
                <w:rFonts w:ascii="Sakkal Majalla" w:hAnsi="Sakkal Majalla" w:cs="Sakkal Majalla"/>
                <w:b/>
                <w:bCs/>
                <w:color w:val="000000" w:themeColor="text1"/>
                <w:sz w:val="28"/>
                <w:szCs w:val="28"/>
                <w:rtl/>
              </w:rPr>
            </w:pPr>
            <w:r w:rsidRPr="00DA20FF">
              <w:rPr>
                <w:rFonts w:ascii="Sakkal Majalla" w:hAnsi="Sakkal Majalla" w:cs="Sakkal Majalla"/>
                <w:b/>
                <w:bCs/>
                <w:color w:val="000000" w:themeColor="text1"/>
                <w:sz w:val="28"/>
                <w:szCs w:val="28"/>
                <w:rtl/>
              </w:rPr>
              <w:t>رائد</w:t>
            </w:r>
            <w:r w:rsidRPr="00DA20FF">
              <w:rPr>
                <w:rFonts w:ascii="Sakkal Majalla" w:hAnsi="Sakkal Majalla" w:cs="Sakkal Majalla" w:hint="cs"/>
                <w:b/>
                <w:bCs/>
                <w:color w:val="000000" w:themeColor="text1"/>
                <w:sz w:val="28"/>
                <w:szCs w:val="28"/>
                <w:rtl/>
              </w:rPr>
              <w:t>ة</w:t>
            </w:r>
            <w:r w:rsidRPr="00DA20FF">
              <w:rPr>
                <w:rFonts w:ascii="Sakkal Majalla" w:hAnsi="Sakkal Majalla" w:cs="Sakkal Majalla"/>
                <w:b/>
                <w:bCs/>
                <w:color w:val="000000" w:themeColor="text1"/>
                <w:sz w:val="28"/>
                <w:szCs w:val="28"/>
                <w:rtl/>
              </w:rPr>
              <w:t xml:space="preserve"> النشاط</w:t>
            </w:r>
          </w:p>
        </w:tc>
        <w:tc>
          <w:tcPr>
            <w:tcW w:w="1845" w:type="dxa"/>
            <w:shd w:val="clear" w:color="auto" w:fill="FFFFFF" w:themeFill="background1"/>
            <w:vAlign w:val="center"/>
          </w:tcPr>
          <w:p w:rsidR="00D85935" w:rsidRPr="00DA20FF" w:rsidRDefault="00D85935" w:rsidP="00DA20FF">
            <w:pPr>
              <w:pStyle w:val="NormalWeb"/>
              <w:bidi/>
              <w:spacing w:before="0" w:beforeAutospacing="0" w:after="0" w:afterAutospacing="0"/>
              <w:jc w:val="center"/>
              <w:cnfStyle w:val="000000000000" w:firstRow="0" w:lastRow="0" w:firstColumn="0" w:lastColumn="0" w:oddVBand="0" w:evenVBand="0" w:oddHBand="0" w:evenHBand="0" w:firstRowFirstColumn="0" w:firstRowLastColumn="0" w:lastRowFirstColumn="0" w:lastRowLastColumn="0"/>
              <w:rPr>
                <w:rFonts w:ascii="Sakkal Majalla" w:hAnsi="Sakkal Majalla" w:cs="Sakkal Majalla"/>
                <w:b/>
                <w:bCs/>
                <w:color w:val="000000" w:themeColor="text1"/>
                <w:sz w:val="28"/>
                <w:szCs w:val="28"/>
                <w:rtl/>
              </w:rPr>
            </w:pPr>
            <w:r w:rsidRPr="00DA20FF">
              <w:rPr>
                <w:rFonts w:ascii="Sakkal Majalla" w:hAnsi="Sakkal Majalla" w:cs="Sakkal Majalla"/>
                <w:b/>
                <w:bCs/>
                <w:color w:val="000000" w:themeColor="text1"/>
                <w:sz w:val="28"/>
                <w:szCs w:val="28"/>
                <w:rtl/>
              </w:rPr>
              <w:t>عضو</w:t>
            </w:r>
            <w:r w:rsidRPr="00DA20FF">
              <w:rPr>
                <w:rFonts w:ascii="Sakkal Majalla" w:hAnsi="Sakkal Majalla" w:cs="Sakkal Majalla" w:hint="cs"/>
                <w:b/>
                <w:bCs/>
                <w:color w:val="000000" w:themeColor="text1"/>
                <w:sz w:val="28"/>
                <w:szCs w:val="28"/>
                <w:rtl/>
              </w:rPr>
              <w:t>ة</w:t>
            </w:r>
          </w:p>
        </w:tc>
        <w:tc>
          <w:tcPr>
            <w:tcW w:w="2536" w:type="dxa"/>
            <w:shd w:val="clear" w:color="auto" w:fill="FFFFFF" w:themeFill="background1"/>
            <w:vAlign w:val="center"/>
          </w:tcPr>
          <w:p w:rsidR="00D85935" w:rsidRPr="00DA20FF" w:rsidRDefault="00D85935" w:rsidP="00DA20FF">
            <w:pPr>
              <w:pStyle w:val="NormalWeb"/>
              <w:bidi/>
              <w:spacing w:before="0" w:beforeAutospacing="0" w:after="0" w:afterAutospacing="0"/>
              <w:jc w:val="center"/>
              <w:cnfStyle w:val="000000000000" w:firstRow="0" w:lastRow="0" w:firstColumn="0" w:lastColumn="0" w:oddVBand="0" w:evenVBand="0" w:oddHBand="0" w:evenHBand="0" w:firstRowFirstColumn="0" w:firstRowLastColumn="0" w:lastRowFirstColumn="0" w:lastRowLastColumn="0"/>
              <w:rPr>
                <w:b/>
                <w:bCs/>
                <w:color w:val="000000" w:themeColor="text1"/>
                <w:sz w:val="28"/>
                <w:szCs w:val="28"/>
                <w:rtl/>
              </w:rPr>
            </w:pPr>
          </w:p>
        </w:tc>
      </w:tr>
      <w:tr w:rsidR="00D85935" w:rsidRPr="00DA20FF" w:rsidTr="00DA20FF">
        <w:trPr>
          <w:cnfStyle w:val="000000100000" w:firstRow="0" w:lastRow="0" w:firstColumn="0" w:lastColumn="0" w:oddVBand="0" w:evenVBand="0" w:oddHBand="1" w:evenHBand="0" w:firstRowFirstColumn="0" w:firstRowLastColumn="0" w:lastRowFirstColumn="0" w:lastRowLastColumn="0"/>
          <w:trHeight w:val="510"/>
          <w:jc w:val="center"/>
        </w:trPr>
        <w:tc>
          <w:tcPr>
            <w:cnfStyle w:val="001000000000" w:firstRow="0" w:lastRow="0" w:firstColumn="1" w:lastColumn="0" w:oddVBand="0" w:evenVBand="0" w:oddHBand="0" w:evenHBand="0" w:firstRowFirstColumn="0" w:firstRowLastColumn="0" w:lastRowFirstColumn="0" w:lastRowLastColumn="0"/>
            <w:tcW w:w="2761" w:type="dxa"/>
            <w:vAlign w:val="center"/>
          </w:tcPr>
          <w:p w:rsidR="00D85935" w:rsidRPr="00DA20FF" w:rsidRDefault="00D85935" w:rsidP="00DA20FF">
            <w:pPr>
              <w:pStyle w:val="NormalWeb"/>
              <w:bidi/>
              <w:spacing w:before="0" w:beforeAutospacing="0" w:after="0" w:afterAutospacing="0"/>
              <w:jc w:val="center"/>
              <w:rPr>
                <w:rFonts w:ascii="Sakkal Majalla" w:hAnsi="Sakkal Majalla" w:cs="Sakkal Majalla"/>
                <w:color w:val="000000" w:themeColor="text1"/>
                <w:sz w:val="28"/>
                <w:szCs w:val="28"/>
                <w:rtl/>
              </w:rPr>
            </w:pPr>
          </w:p>
        </w:tc>
        <w:tc>
          <w:tcPr>
            <w:tcW w:w="2770" w:type="dxa"/>
            <w:vMerge w:val="restart"/>
            <w:vAlign w:val="center"/>
          </w:tcPr>
          <w:p w:rsidR="00D85935" w:rsidRPr="00DA20FF" w:rsidRDefault="00D85935" w:rsidP="00DA20FF">
            <w:pPr>
              <w:pStyle w:val="NormalWeb"/>
              <w:bidi/>
              <w:spacing w:before="0" w:beforeAutospacing="0" w:after="0" w:afterAutospacing="0"/>
              <w:jc w:val="center"/>
              <w:cnfStyle w:val="000000100000" w:firstRow="0" w:lastRow="0" w:firstColumn="0" w:lastColumn="0" w:oddVBand="0" w:evenVBand="0" w:oddHBand="1" w:evenHBand="0" w:firstRowFirstColumn="0" w:firstRowLastColumn="0" w:lastRowFirstColumn="0" w:lastRowLastColumn="0"/>
              <w:rPr>
                <w:rFonts w:ascii="Sakkal Majalla" w:hAnsi="Sakkal Majalla" w:cs="Sakkal Majalla"/>
                <w:b/>
                <w:bCs/>
                <w:color w:val="000000" w:themeColor="text1"/>
                <w:sz w:val="28"/>
                <w:szCs w:val="28"/>
                <w:rtl/>
              </w:rPr>
            </w:pPr>
            <w:r w:rsidRPr="00DA20FF">
              <w:rPr>
                <w:rFonts w:ascii="Sakkal Majalla" w:hAnsi="Sakkal Majalla" w:cs="Sakkal Majalla"/>
                <w:b/>
                <w:bCs/>
                <w:color w:val="000000" w:themeColor="text1"/>
                <w:sz w:val="28"/>
                <w:szCs w:val="28"/>
                <w:rtl/>
              </w:rPr>
              <w:t>معلم</w:t>
            </w:r>
            <w:r w:rsidRPr="00DA20FF">
              <w:rPr>
                <w:rFonts w:ascii="Sakkal Majalla" w:hAnsi="Sakkal Majalla" w:cs="Sakkal Majalla" w:hint="cs"/>
                <w:b/>
                <w:bCs/>
                <w:color w:val="000000" w:themeColor="text1"/>
                <w:sz w:val="28"/>
                <w:szCs w:val="28"/>
                <w:rtl/>
              </w:rPr>
              <w:t>ة</w:t>
            </w:r>
          </w:p>
        </w:tc>
        <w:tc>
          <w:tcPr>
            <w:tcW w:w="1845" w:type="dxa"/>
            <w:vAlign w:val="center"/>
          </w:tcPr>
          <w:p w:rsidR="00D85935" w:rsidRPr="00DA20FF" w:rsidRDefault="00D85935" w:rsidP="00DA20FF">
            <w:pPr>
              <w:pStyle w:val="NormalWeb"/>
              <w:bidi/>
              <w:spacing w:before="0" w:beforeAutospacing="0" w:after="0" w:afterAutospacing="0"/>
              <w:jc w:val="center"/>
              <w:cnfStyle w:val="000000100000" w:firstRow="0" w:lastRow="0" w:firstColumn="0" w:lastColumn="0" w:oddVBand="0" w:evenVBand="0" w:oddHBand="1" w:evenHBand="0" w:firstRowFirstColumn="0" w:firstRowLastColumn="0" w:lastRowFirstColumn="0" w:lastRowLastColumn="0"/>
              <w:rPr>
                <w:rFonts w:ascii="Sakkal Majalla" w:hAnsi="Sakkal Majalla" w:cs="Sakkal Majalla"/>
                <w:b/>
                <w:bCs/>
                <w:color w:val="000000" w:themeColor="text1"/>
                <w:sz w:val="28"/>
                <w:szCs w:val="28"/>
                <w:rtl/>
              </w:rPr>
            </w:pPr>
            <w:r w:rsidRPr="00DA20FF">
              <w:rPr>
                <w:rFonts w:ascii="Sakkal Majalla" w:hAnsi="Sakkal Majalla" w:cs="Sakkal Majalla"/>
                <w:b/>
                <w:bCs/>
                <w:color w:val="000000" w:themeColor="text1"/>
                <w:sz w:val="28"/>
                <w:szCs w:val="28"/>
                <w:rtl/>
              </w:rPr>
              <w:t>عضو</w:t>
            </w:r>
            <w:r w:rsidRPr="00DA20FF">
              <w:rPr>
                <w:rFonts w:ascii="Sakkal Majalla" w:hAnsi="Sakkal Majalla" w:cs="Sakkal Majalla" w:hint="cs"/>
                <w:b/>
                <w:bCs/>
                <w:color w:val="000000" w:themeColor="text1"/>
                <w:sz w:val="28"/>
                <w:szCs w:val="28"/>
                <w:rtl/>
              </w:rPr>
              <w:t>ة</w:t>
            </w:r>
          </w:p>
        </w:tc>
        <w:tc>
          <w:tcPr>
            <w:tcW w:w="2536" w:type="dxa"/>
            <w:vAlign w:val="center"/>
          </w:tcPr>
          <w:p w:rsidR="00D85935" w:rsidRPr="00DA20FF" w:rsidRDefault="00D85935" w:rsidP="00DA20FF">
            <w:pPr>
              <w:pStyle w:val="NormalWeb"/>
              <w:bidi/>
              <w:spacing w:before="0" w:beforeAutospacing="0" w:after="0" w:afterAutospacing="0"/>
              <w:jc w:val="center"/>
              <w:cnfStyle w:val="000000100000" w:firstRow="0" w:lastRow="0" w:firstColumn="0" w:lastColumn="0" w:oddVBand="0" w:evenVBand="0" w:oddHBand="1" w:evenHBand="0" w:firstRowFirstColumn="0" w:firstRowLastColumn="0" w:lastRowFirstColumn="0" w:lastRowLastColumn="0"/>
              <w:rPr>
                <w:b/>
                <w:bCs/>
                <w:color w:val="000000" w:themeColor="text1"/>
                <w:sz w:val="28"/>
                <w:szCs w:val="28"/>
                <w:rtl/>
              </w:rPr>
            </w:pPr>
          </w:p>
        </w:tc>
      </w:tr>
      <w:tr w:rsidR="00D85935" w:rsidRPr="00DA20FF" w:rsidTr="00DA20FF">
        <w:trPr>
          <w:trHeight w:val="510"/>
          <w:jc w:val="center"/>
        </w:trPr>
        <w:tc>
          <w:tcPr>
            <w:cnfStyle w:val="001000000000" w:firstRow="0" w:lastRow="0" w:firstColumn="1" w:lastColumn="0" w:oddVBand="0" w:evenVBand="0" w:oddHBand="0" w:evenHBand="0" w:firstRowFirstColumn="0" w:firstRowLastColumn="0" w:lastRowFirstColumn="0" w:lastRowLastColumn="0"/>
            <w:tcW w:w="2761" w:type="dxa"/>
            <w:shd w:val="clear" w:color="auto" w:fill="FFFFFF" w:themeFill="background1"/>
            <w:vAlign w:val="center"/>
          </w:tcPr>
          <w:p w:rsidR="00D85935" w:rsidRPr="00DA20FF" w:rsidRDefault="00D85935" w:rsidP="00DA20FF">
            <w:pPr>
              <w:pStyle w:val="NormalWeb"/>
              <w:bidi/>
              <w:spacing w:before="0" w:beforeAutospacing="0" w:after="0" w:afterAutospacing="0"/>
              <w:jc w:val="center"/>
              <w:rPr>
                <w:rFonts w:ascii="Sakkal Majalla" w:hAnsi="Sakkal Majalla" w:cs="Sakkal Majalla"/>
                <w:color w:val="000000" w:themeColor="text1"/>
                <w:sz w:val="28"/>
                <w:szCs w:val="28"/>
                <w:rtl/>
              </w:rPr>
            </w:pPr>
          </w:p>
        </w:tc>
        <w:tc>
          <w:tcPr>
            <w:tcW w:w="2770" w:type="dxa"/>
            <w:vMerge/>
            <w:shd w:val="clear" w:color="auto" w:fill="FFFFFF" w:themeFill="background1"/>
            <w:vAlign w:val="center"/>
          </w:tcPr>
          <w:p w:rsidR="00D85935" w:rsidRPr="00DA20FF" w:rsidRDefault="00D85935" w:rsidP="00DA20FF">
            <w:pPr>
              <w:pStyle w:val="NormalWeb"/>
              <w:bidi/>
              <w:spacing w:before="0" w:beforeAutospacing="0" w:after="0" w:afterAutospacing="0"/>
              <w:jc w:val="center"/>
              <w:cnfStyle w:val="000000000000" w:firstRow="0" w:lastRow="0" w:firstColumn="0" w:lastColumn="0" w:oddVBand="0" w:evenVBand="0" w:oddHBand="0" w:evenHBand="0" w:firstRowFirstColumn="0" w:firstRowLastColumn="0" w:lastRowFirstColumn="0" w:lastRowLastColumn="0"/>
              <w:rPr>
                <w:rFonts w:ascii="Sakkal Majalla" w:hAnsi="Sakkal Majalla" w:cs="Sakkal Majalla"/>
                <w:b/>
                <w:bCs/>
                <w:color w:val="000000" w:themeColor="text1"/>
                <w:sz w:val="28"/>
                <w:szCs w:val="28"/>
                <w:rtl/>
              </w:rPr>
            </w:pPr>
          </w:p>
        </w:tc>
        <w:tc>
          <w:tcPr>
            <w:tcW w:w="1845" w:type="dxa"/>
            <w:shd w:val="clear" w:color="auto" w:fill="FFFFFF" w:themeFill="background1"/>
            <w:vAlign w:val="center"/>
          </w:tcPr>
          <w:p w:rsidR="00D85935" w:rsidRPr="00DA20FF" w:rsidRDefault="00D85935" w:rsidP="00DA20FF">
            <w:pPr>
              <w:pStyle w:val="NormalWeb"/>
              <w:bidi/>
              <w:spacing w:before="0" w:beforeAutospacing="0" w:after="0" w:afterAutospacing="0"/>
              <w:jc w:val="center"/>
              <w:cnfStyle w:val="000000000000" w:firstRow="0" w:lastRow="0" w:firstColumn="0" w:lastColumn="0" w:oddVBand="0" w:evenVBand="0" w:oddHBand="0" w:evenHBand="0" w:firstRowFirstColumn="0" w:firstRowLastColumn="0" w:lastRowFirstColumn="0" w:lastRowLastColumn="0"/>
              <w:rPr>
                <w:rFonts w:ascii="Sakkal Majalla" w:hAnsi="Sakkal Majalla" w:cs="Sakkal Majalla"/>
                <w:b/>
                <w:bCs/>
                <w:color w:val="000000" w:themeColor="text1"/>
                <w:sz w:val="28"/>
                <w:szCs w:val="28"/>
                <w:rtl/>
              </w:rPr>
            </w:pPr>
            <w:r w:rsidRPr="00DA20FF">
              <w:rPr>
                <w:rFonts w:ascii="Sakkal Majalla" w:hAnsi="Sakkal Majalla" w:cs="Sakkal Majalla"/>
                <w:b/>
                <w:bCs/>
                <w:color w:val="000000" w:themeColor="text1"/>
                <w:sz w:val="28"/>
                <w:szCs w:val="28"/>
                <w:rtl/>
              </w:rPr>
              <w:t>عضو</w:t>
            </w:r>
            <w:r w:rsidRPr="00DA20FF">
              <w:rPr>
                <w:rFonts w:ascii="Sakkal Majalla" w:hAnsi="Sakkal Majalla" w:cs="Sakkal Majalla" w:hint="cs"/>
                <w:b/>
                <w:bCs/>
                <w:color w:val="000000" w:themeColor="text1"/>
                <w:sz w:val="28"/>
                <w:szCs w:val="28"/>
                <w:rtl/>
              </w:rPr>
              <w:t>ة</w:t>
            </w:r>
          </w:p>
        </w:tc>
        <w:tc>
          <w:tcPr>
            <w:tcW w:w="2536" w:type="dxa"/>
            <w:shd w:val="clear" w:color="auto" w:fill="FFFFFF" w:themeFill="background1"/>
            <w:vAlign w:val="center"/>
          </w:tcPr>
          <w:p w:rsidR="00D85935" w:rsidRPr="00DA20FF" w:rsidRDefault="00D85935" w:rsidP="00DA20FF">
            <w:pPr>
              <w:pStyle w:val="NormalWeb"/>
              <w:bidi/>
              <w:spacing w:before="0" w:beforeAutospacing="0" w:after="0" w:afterAutospacing="0"/>
              <w:jc w:val="center"/>
              <w:cnfStyle w:val="000000000000" w:firstRow="0" w:lastRow="0" w:firstColumn="0" w:lastColumn="0" w:oddVBand="0" w:evenVBand="0" w:oddHBand="0" w:evenHBand="0" w:firstRowFirstColumn="0" w:firstRowLastColumn="0" w:lastRowFirstColumn="0" w:lastRowLastColumn="0"/>
              <w:rPr>
                <w:b/>
                <w:bCs/>
                <w:color w:val="000000" w:themeColor="text1"/>
                <w:sz w:val="28"/>
                <w:szCs w:val="28"/>
                <w:rtl/>
              </w:rPr>
            </w:pPr>
          </w:p>
        </w:tc>
      </w:tr>
      <w:tr w:rsidR="00D85935" w:rsidRPr="00DA20FF" w:rsidTr="00DA20FF">
        <w:trPr>
          <w:cnfStyle w:val="000000100000" w:firstRow="0" w:lastRow="0" w:firstColumn="0" w:lastColumn="0" w:oddVBand="0" w:evenVBand="0" w:oddHBand="1" w:evenHBand="0" w:firstRowFirstColumn="0" w:firstRowLastColumn="0" w:lastRowFirstColumn="0" w:lastRowLastColumn="0"/>
          <w:trHeight w:val="510"/>
          <w:jc w:val="center"/>
        </w:trPr>
        <w:tc>
          <w:tcPr>
            <w:cnfStyle w:val="001000000000" w:firstRow="0" w:lastRow="0" w:firstColumn="1" w:lastColumn="0" w:oddVBand="0" w:evenVBand="0" w:oddHBand="0" w:evenHBand="0" w:firstRowFirstColumn="0" w:firstRowLastColumn="0" w:lastRowFirstColumn="0" w:lastRowLastColumn="0"/>
            <w:tcW w:w="2761" w:type="dxa"/>
            <w:vAlign w:val="center"/>
          </w:tcPr>
          <w:p w:rsidR="00D85935" w:rsidRPr="00DA20FF" w:rsidRDefault="00D85935" w:rsidP="00DA20FF">
            <w:pPr>
              <w:pStyle w:val="NormalWeb"/>
              <w:bidi/>
              <w:spacing w:before="0" w:beforeAutospacing="0" w:after="0" w:afterAutospacing="0"/>
              <w:jc w:val="center"/>
              <w:rPr>
                <w:rFonts w:ascii="Sakkal Majalla" w:hAnsi="Sakkal Majalla" w:cs="Sakkal Majalla"/>
                <w:color w:val="000000" w:themeColor="text1"/>
                <w:sz w:val="28"/>
                <w:szCs w:val="28"/>
                <w:rtl/>
              </w:rPr>
            </w:pPr>
          </w:p>
        </w:tc>
        <w:tc>
          <w:tcPr>
            <w:tcW w:w="2770" w:type="dxa"/>
            <w:vMerge/>
            <w:vAlign w:val="center"/>
          </w:tcPr>
          <w:p w:rsidR="00D85935" w:rsidRPr="00DA20FF" w:rsidRDefault="00D85935" w:rsidP="00DA20FF">
            <w:pPr>
              <w:pStyle w:val="NormalWeb"/>
              <w:bidi/>
              <w:spacing w:before="0" w:beforeAutospacing="0" w:after="0" w:afterAutospacing="0"/>
              <w:jc w:val="center"/>
              <w:cnfStyle w:val="000000100000" w:firstRow="0" w:lastRow="0" w:firstColumn="0" w:lastColumn="0" w:oddVBand="0" w:evenVBand="0" w:oddHBand="1" w:evenHBand="0" w:firstRowFirstColumn="0" w:firstRowLastColumn="0" w:lastRowFirstColumn="0" w:lastRowLastColumn="0"/>
              <w:rPr>
                <w:rFonts w:ascii="Sakkal Majalla" w:hAnsi="Sakkal Majalla" w:cs="Sakkal Majalla"/>
                <w:b/>
                <w:bCs/>
                <w:color w:val="000000" w:themeColor="text1"/>
                <w:sz w:val="28"/>
                <w:szCs w:val="28"/>
                <w:rtl/>
              </w:rPr>
            </w:pPr>
          </w:p>
        </w:tc>
        <w:tc>
          <w:tcPr>
            <w:tcW w:w="1845" w:type="dxa"/>
            <w:vAlign w:val="center"/>
          </w:tcPr>
          <w:p w:rsidR="00D85935" w:rsidRPr="00DA20FF" w:rsidRDefault="00D85935" w:rsidP="00DA20FF">
            <w:pPr>
              <w:pStyle w:val="NormalWeb"/>
              <w:bidi/>
              <w:spacing w:before="0" w:beforeAutospacing="0" w:after="0" w:afterAutospacing="0"/>
              <w:jc w:val="center"/>
              <w:cnfStyle w:val="000000100000" w:firstRow="0" w:lastRow="0" w:firstColumn="0" w:lastColumn="0" w:oddVBand="0" w:evenVBand="0" w:oddHBand="1" w:evenHBand="0" w:firstRowFirstColumn="0" w:firstRowLastColumn="0" w:lastRowFirstColumn="0" w:lastRowLastColumn="0"/>
              <w:rPr>
                <w:rFonts w:ascii="Sakkal Majalla" w:hAnsi="Sakkal Majalla" w:cs="Sakkal Majalla"/>
                <w:b/>
                <w:bCs/>
                <w:color w:val="000000" w:themeColor="text1"/>
                <w:sz w:val="28"/>
                <w:szCs w:val="28"/>
                <w:rtl/>
              </w:rPr>
            </w:pPr>
            <w:r w:rsidRPr="00DA20FF">
              <w:rPr>
                <w:rFonts w:ascii="Sakkal Majalla" w:hAnsi="Sakkal Majalla" w:cs="Sakkal Majalla"/>
                <w:b/>
                <w:bCs/>
                <w:color w:val="000000" w:themeColor="text1"/>
                <w:sz w:val="28"/>
                <w:szCs w:val="28"/>
                <w:rtl/>
              </w:rPr>
              <w:t>عضو</w:t>
            </w:r>
            <w:r w:rsidRPr="00DA20FF">
              <w:rPr>
                <w:rFonts w:ascii="Sakkal Majalla" w:hAnsi="Sakkal Majalla" w:cs="Sakkal Majalla" w:hint="cs"/>
                <w:b/>
                <w:bCs/>
                <w:color w:val="000000" w:themeColor="text1"/>
                <w:sz w:val="28"/>
                <w:szCs w:val="28"/>
                <w:rtl/>
              </w:rPr>
              <w:t>ة</w:t>
            </w:r>
          </w:p>
        </w:tc>
        <w:tc>
          <w:tcPr>
            <w:tcW w:w="2536" w:type="dxa"/>
            <w:vAlign w:val="center"/>
          </w:tcPr>
          <w:p w:rsidR="00D85935" w:rsidRPr="00DA20FF" w:rsidRDefault="00D85935" w:rsidP="00DA20FF">
            <w:pPr>
              <w:pStyle w:val="NormalWeb"/>
              <w:bidi/>
              <w:spacing w:before="0" w:beforeAutospacing="0" w:after="0" w:afterAutospacing="0"/>
              <w:jc w:val="center"/>
              <w:cnfStyle w:val="000000100000" w:firstRow="0" w:lastRow="0" w:firstColumn="0" w:lastColumn="0" w:oddVBand="0" w:evenVBand="0" w:oddHBand="1" w:evenHBand="0" w:firstRowFirstColumn="0" w:firstRowLastColumn="0" w:lastRowFirstColumn="0" w:lastRowLastColumn="0"/>
              <w:rPr>
                <w:b/>
                <w:bCs/>
                <w:color w:val="000000" w:themeColor="text1"/>
                <w:sz w:val="28"/>
                <w:szCs w:val="28"/>
                <w:rtl/>
              </w:rPr>
            </w:pPr>
          </w:p>
        </w:tc>
      </w:tr>
      <w:tr w:rsidR="00D85935" w:rsidRPr="00DA20FF" w:rsidTr="00DA20FF">
        <w:trPr>
          <w:trHeight w:val="510"/>
          <w:jc w:val="center"/>
        </w:trPr>
        <w:tc>
          <w:tcPr>
            <w:cnfStyle w:val="001000000000" w:firstRow="0" w:lastRow="0" w:firstColumn="1" w:lastColumn="0" w:oddVBand="0" w:evenVBand="0" w:oddHBand="0" w:evenHBand="0" w:firstRowFirstColumn="0" w:firstRowLastColumn="0" w:lastRowFirstColumn="0" w:lastRowLastColumn="0"/>
            <w:tcW w:w="2761" w:type="dxa"/>
            <w:vAlign w:val="center"/>
          </w:tcPr>
          <w:p w:rsidR="00D85935" w:rsidRPr="00DA20FF" w:rsidRDefault="00D85935" w:rsidP="00DA20FF">
            <w:pPr>
              <w:pStyle w:val="NormalWeb"/>
              <w:bidi/>
              <w:spacing w:before="0" w:beforeAutospacing="0" w:after="0" w:afterAutospacing="0"/>
              <w:jc w:val="center"/>
              <w:rPr>
                <w:rFonts w:ascii="Sakkal Majalla" w:hAnsi="Sakkal Majalla" w:cs="Sakkal Majalla"/>
                <w:color w:val="000000" w:themeColor="text1"/>
                <w:sz w:val="28"/>
                <w:szCs w:val="28"/>
                <w:rtl/>
              </w:rPr>
            </w:pPr>
          </w:p>
        </w:tc>
        <w:tc>
          <w:tcPr>
            <w:tcW w:w="2770" w:type="dxa"/>
            <w:vAlign w:val="center"/>
          </w:tcPr>
          <w:p w:rsidR="00D85935" w:rsidRPr="00DA20FF" w:rsidRDefault="00D85935" w:rsidP="00DA20FF">
            <w:pPr>
              <w:pStyle w:val="NormalWeb"/>
              <w:bidi/>
              <w:spacing w:before="0" w:beforeAutospacing="0" w:after="0" w:afterAutospacing="0"/>
              <w:jc w:val="center"/>
              <w:cnfStyle w:val="000000000000" w:firstRow="0" w:lastRow="0" w:firstColumn="0" w:lastColumn="0" w:oddVBand="0" w:evenVBand="0" w:oddHBand="0" w:evenHBand="0" w:firstRowFirstColumn="0" w:firstRowLastColumn="0" w:lastRowFirstColumn="0" w:lastRowLastColumn="0"/>
              <w:rPr>
                <w:rFonts w:ascii="Sakkal Majalla" w:hAnsi="Sakkal Majalla" w:cs="Sakkal Majalla"/>
                <w:b/>
                <w:bCs/>
                <w:color w:val="000000" w:themeColor="text1"/>
                <w:sz w:val="28"/>
                <w:szCs w:val="28"/>
                <w:rtl/>
              </w:rPr>
            </w:pPr>
            <w:r w:rsidRPr="00DA20FF">
              <w:rPr>
                <w:rFonts w:ascii="Sakkal Majalla" w:hAnsi="Sakkal Majalla" w:cs="Sakkal Majalla"/>
                <w:b/>
                <w:bCs/>
                <w:color w:val="000000" w:themeColor="text1"/>
                <w:sz w:val="28"/>
                <w:szCs w:val="28"/>
                <w:rtl/>
              </w:rPr>
              <w:t>مساعد</w:t>
            </w:r>
            <w:r w:rsidRPr="00DA20FF">
              <w:rPr>
                <w:rFonts w:ascii="Sakkal Majalla" w:hAnsi="Sakkal Majalla" w:cs="Sakkal Majalla" w:hint="cs"/>
                <w:b/>
                <w:bCs/>
                <w:color w:val="000000" w:themeColor="text1"/>
                <w:sz w:val="28"/>
                <w:szCs w:val="28"/>
                <w:rtl/>
              </w:rPr>
              <w:t>ة</w:t>
            </w:r>
            <w:r w:rsidRPr="00DA20FF">
              <w:rPr>
                <w:rFonts w:ascii="Sakkal Majalla" w:hAnsi="Sakkal Majalla" w:cs="Sakkal Majalla"/>
                <w:b/>
                <w:bCs/>
                <w:color w:val="000000" w:themeColor="text1"/>
                <w:sz w:val="28"/>
                <w:szCs w:val="28"/>
                <w:rtl/>
              </w:rPr>
              <w:t xml:space="preserve"> إداري</w:t>
            </w:r>
            <w:r w:rsidRPr="00DA20FF">
              <w:rPr>
                <w:rFonts w:ascii="Sakkal Majalla" w:hAnsi="Sakkal Majalla" w:cs="Sakkal Majalla" w:hint="cs"/>
                <w:b/>
                <w:bCs/>
                <w:color w:val="000000" w:themeColor="text1"/>
                <w:sz w:val="28"/>
                <w:szCs w:val="28"/>
                <w:rtl/>
              </w:rPr>
              <w:t>ة</w:t>
            </w:r>
          </w:p>
        </w:tc>
        <w:tc>
          <w:tcPr>
            <w:tcW w:w="1845" w:type="dxa"/>
            <w:vAlign w:val="center"/>
          </w:tcPr>
          <w:p w:rsidR="00D85935" w:rsidRPr="00DA20FF" w:rsidRDefault="00D85935" w:rsidP="00DA20FF">
            <w:pPr>
              <w:pStyle w:val="NormalWeb"/>
              <w:bidi/>
              <w:spacing w:before="0" w:beforeAutospacing="0" w:after="0" w:afterAutospacing="0"/>
              <w:jc w:val="center"/>
              <w:cnfStyle w:val="000000000000" w:firstRow="0" w:lastRow="0" w:firstColumn="0" w:lastColumn="0" w:oddVBand="0" w:evenVBand="0" w:oddHBand="0" w:evenHBand="0" w:firstRowFirstColumn="0" w:firstRowLastColumn="0" w:lastRowFirstColumn="0" w:lastRowLastColumn="0"/>
              <w:rPr>
                <w:rFonts w:ascii="Sakkal Majalla" w:hAnsi="Sakkal Majalla" w:cs="Sakkal Majalla"/>
                <w:b/>
                <w:bCs/>
                <w:color w:val="000000" w:themeColor="text1"/>
                <w:sz w:val="28"/>
                <w:szCs w:val="28"/>
                <w:rtl/>
              </w:rPr>
            </w:pPr>
            <w:r w:rsidRPr="00DA20FF">
              <w:rPr>
                <w:rFonts w:ascii="Sakkal Majalla" w:hAnsi="Sakkal Majalla" w:cs="Sakkal Majalla"/>
                <w:b/>
                <w:bCs/>
                <w:color w:val="000000" w:themeColor="text1"/>
                <w:sz w:val="28"/>
                <w:szCs w:val="28"/>
                <w:rtl/>
              </w:rPr>
              <w:t>مقرر</w:t>
            </w:r>
            <w:r w:rsidRPr="00DA20FF">
              <w:rPr>
                <w:rFonts w:ascii="Sakkal Majalla" w:hAnsi="Sakkal Majalla" w:cs="Sakkal Majalla" w:hint="cs"/>
                <w:b/>
                <w:bCs/>
                <w:color w:val="000000" w:themeColor="text1"/>
                <w:sz w:val="28"/>
                <w:szCs w:val="28"/>
                <w:rtl/>
              </w:rPr>
              <w:t>ة</w:t>
            </w:r>
            <w:r w:rsidRPr="00DA20FF">
              <w:rPr>
                <w:rFonts w:ascii="Sakkal Majalla" w:hAnsi="Sakkal Majalla" w:cs="Sakkal Majalla"/>
                <w:b/>
                <w:bCs/>
                <w:color w:val="000000" w:themeColor="text1"/>
                <w:sz w:val="28"/>
                <w:szCs w:val="28"/>
                <w:rtl/>
              </w:rPr>
              <w:t xml:space="preserve"> للجنة</w:t>
            </w:r>
          </w:p>
        </w:tc>
        <w:tc>
          <w:tcPr>
            <w:tcW w:w="2536" w:type="dxa"/>
            <w:vAlign w:val="center"/>
          </w:tcPr>
          <w:p w:rsidR="00D85935" w:rsidRPr="00DA20FF" w:rsidRDefault="00D85935" w:rsidP="00DA20FF">
            <w:pPr>
              <w:pStyle w:val="NormalWeb"/>
              <w:bidi/>
              <w:spacing w:before="0" w:beforeAutospacing="0" w:after="0" w:afterAutospacing="0"/>
              <w:jc w:val="center"/>
              <w:cnfStyle w:val="000000000000" w:firstRow="0" w:lastRow="0" w:firstColumn="0" w:lastColumn="0" w:oddVBand="0" w:evenVBand="0" w:oddHBand="0" w:evenHBand="0" w:firstRowFirstColumn="0" w:firstRowLastColumn="0" w:lastRowFirstColumn="0" w:lastRowLastColumn="0"/>
              <w:rPr>
                <w:rFonts w:ascii="Arial" w:hAnsi="Arial" w:cs="Arial"/>
                <w:b/>
                <w:bCs/>
                <w:color w:val="000000" w:themeColor="text1"/>
                <w:sz w:val="28"/>
                <w:szCs w:val="28"/>
                <w:rtl/>
              </w:rPr>
            </w:pPr>
          </w:p>
        </w:tc>
      </w:tr>
    </w:tbl>
    <w:p w:rsidR="00D85935" w:rsidRDefault="00D85935" w:rsidP="00D85935">
      <w:pPr>
        <w:spacing w:after="0"/>
        <w:jc w:val="center"/>
        <w:rPr>
          <w:rFonts w:ascii="Sakkal Majalla" w:hAnsi="Sakkal Majalla" w:cs="Sakkal Majalla"/>
          <w:sz w:val="24"/>
          <w:szCs w:val="24"/>
          <w:rtl/>
        </w:rPr>
      </w:pPr>
    </w:p>
    <w:p w:rsidR="00DA20FF" w:rsidRDefault="00DA20FF">
      <w:pPr>
        <w:bidi w:val="0"/>
        <w:rPr>
          <w:rFonts w:ascii="Sakkal Majalla" w:hAnsi="Sakkal Majalla" w:cs="Sakkal Majalla"/>
          <w:sz w:val="24"/>
          <w:szCs w:val="24"/>
          <w:rtl/>
        </w:rPr>
      </w:pPr>
      <w:r>
        <w:rPr>
          <w:rFonts w:ascii="Sakkal Majalla" w:hAnsi="Sakkal Majalla" w:cs="Sakkal Majalla"/>
          <w:sz w:val="24"/>
          <w:szCs w:val="24"/>
          <w:rtl/>
        </w:rPr>
        <w:br w:type="page"/>
      </w:r>
    </w:p>
    <w:p w:rsidR="00DF08CA" w:rsidRPr="005647C5" w:rsidRDefault="00DF08CA" w:rsidP="00DF08CA">
      <w:pPr>
        <w:rPr>
          <w:rFonts w:asciiTheme="majorBidi" w:hAnsiTheme="majorBidi" w:cs="GE SS Two Bold"/>
          <w:b/>
          <w:bCs/>
          <w:color w:val="002060"/>
          <w:sz w:val="32"/>
          <w:szCs w:val="32"/>
        </w:rPr>
      </w:pPr>
      <w:r w:rsidRPr="005647C5">
        <w:rPr>
          <w:rFonts w:asciiTheme="majorBidi" w:hAnsiTheme="majorBidi" w:cs="GE SS Two Bold"/>
          <w:b/>
          <w:bCs/>
          <w:noProof/>
          <w:color w:val="002060"/>
          <w:sz w:val="32"/>
          <w:szCs w:val="32"/>
        </w:rPr>
        <w:drawing>
          <wp:anchor distT="0" distB="0" distL="114300" distR="114300" simplePos="0" relativeHeight="251675648" behindDoc="1" locked="0" layoutInCell="1" allowOverlap="1" wp14:anchorId="258C5A9C" wp14:editId="147CD643">
            <wp:simplePos x="0" y="0"/>
            <wp:positionH relativeFrom="margin">
              <wp:posOffset>399415</wp:posOffset>
            </wp:positionH>
            <wp:positionV relativeFrom="paragraph">
              <wp:posOffset>-15338</wp:posOffset>
            </wp:positionV>
            <wp:extent cx="5908138" cy="1079444"/>
            <wp:effectExtent l="0" t="0" r="0" b="0"/>
            <wp:wrapNone/>
            <wp:docPr id="45" name="صورة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Untitled-1-01.pn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5908138" cy="1079444"/>
                    </a:xfrm>
                    <a:prstGeom prst="rect">
                      <a:avLst/>
                    </a:prstGeom>
                  </pic:spPr>
                </pic:pic>
              </a:graphicData>
            </a:graphic>
            <wp14:sizeRelH relativeFrom="page">
              <wp14:pctWidth>0</wp14:pctWidth>
            </wp14:sizeRelH>
            <wp14:sizeRelV relativeFrom="page">
              <wp14:pctHeight>0</wp14:pctHeight>
            </wp14:sizeRelV>
          </wp:anchor>
        </w:drawing>
      </w:r>
    </w:p>
    <w:p w:rsidR="00DF08CA" w:rsidRDefault="00DF08CA" w:rsidP="00DF08CA">
      <w:pPr>
        <w:spacing w:after="0"/>
        <w:jc w:val="center"/>
        <w:rPr>
          <w:rFonts w:asciiTheme="majorBidi" w:hAnsiTheme="majorBidi" w:cs="GE SS Two Bold"/>
          <w:b/>
          <w:bCs/>
          <w:color w:val="002060"/>
          <w:sz w:val="40"/>
          <w:szCs w:val="40"/>
          <w:rtl/>
        </w:rPr>
      </w:pPr>
      <w:r>
        <w:rPr>
          <w:rFonts w:asciiTheme="majorBidi" w:hAnsiTheme="majorBidi" w:cs="GE SS Two Bold" w:hint="cs"/>
          <w:b/>
          <w:bCs/>
          <w:color w:val="002060"/>
          <w:sz w:val="40"/>
          <w:szCs w:val="40"/>
          <w:rtl/>
        </w:rPr>
        <w:t>الاجتماع الشهري الثاني</w:t>
      </w:r>
    </w:p>
    <w:p w:rsidR="00DF08CA" w:rsidRPr="00850EF4" w:rsidRDefault="00DF08CA" w:rsidP="00DF08CA">
      <w:pPr>
        <w:rPr>
          <w:rFonts w:ascii="Sakkal Majalla" w:hAnsi="Sakkal Majalla" w:cs="Sakkal Majalla"/>
          <w:sz w:val="24"/>
          <w:szCs w:val="24"/>
          <w:rtl/>
        </w:rPr>
      </w:pPr>
    </w:p>
    <w:p w:rsidR="00DF08CA" w:rsidRDefault="00DF08CA" w:rsidP="00DF08CA">
      <w:pPr>
        <w:spacing w:after="120"/>
        <w:jc w:val="center"/>
        <w:rPr>
          <w:rFonts w:asciiTheme="majorBidi" w:hAnsiTheme="majorBidi" w:cs="GE SS Two Bold"/>
          <w:b/>
          <w:bCs/>
          <w:color w:val="002060"/>
          <w:sz w:val="32"/>
          <w:szCs w:val="32"/>
          <w:rtl/>
        </w:rPr>
      </w:pPr>
      <w:r>
        <w:rPr>
          <w:rFonts w:asciiTheme="majorBidi" w:hAnsiTheme="majorBidi" w:cs="GE SS Two Bold"/>
          <w:b/>
          <w:bCs/>
          <w:noProof/>
          <w:color w:val="002060"/>
          <w:sz w:val="32"/>
          <w:szCs w:val="32"/>
          <w:rtl/>
        </w:rPr>
        <w:drawing>
          <wp:inline distT="0" distB="0" distL="0" distR="0" wp14:anchorId="143475AD" wp14:editId="3B931D34">
            <wp:extent cx="6299835" cy="675250"/>
            <wp:effectExtent l="0" t="19050" r="5715" b="10795"/>
            <wp:docPr id="46" name="رسم تخطيطي 46"/>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53" r:lo="rId54" r:qs="rId55" r:cs="rId56"/>
              </a:graphicData>
            </a:graphic>
          </wp:inline>
        </w:drawing>
      </w:r>
    </w:p>
    <w:p w:rsidR="00DF08CA" w:rsidRDefault="00DF08CA" w:rsidP="00E150C0">
      <w:pPr>
        <w:spacing w:after="6"/>
        <w:jc w:val="center"/>
        <w:rPr>
          <w:rFonts w:ascii="Sakkal Majalla" w:hAnsi="Sakkal Majalla" w:cs="Sakkal Majalla"/>
          <w:sz w:val="24"/>
          <w:szCs w:val="24"/>
          <w:rtl/>
        </w:rPr>
      </w:pPr>
      <w:r>
        <w:rPr>
          <w:rFonts w:ascii="Sakkal Majalla" w:hAnsi="Sakkal Majalla" w:cs="Sakkal Majalla"/>
          <w:noProof/>
          <w:sz w:val="24"/>
          <w:szCs w:val="24"/>
        </w:rPr>
        <w:drawing>
          <wp:inline distT="0" distB="0" distL="0" distR="0" wp14:anchorId="15D425F1" wp14:editId="06C03E0F">
            <wp:extent cx="6299835" cy="1955409"/>
            <wp:effectExtent l="0" t="19050" r="24765" b="6985"/>
            <wp:docPr id="47" name="رسم تخطيطي 47"/>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58" r:lo="rId59" r:qs="rId60" r:cs="rId61"/>
              </a:graphicData>
            </a:graphic>
          </wp:inline>
        </w:drawing>
      </w:r>
    </w:p>
    <w:p w:rsidR="00DF08CA" w:rsidRPr="00E37F21" w:rsidRDefault="00DF08CA" w:rsidP="00E150C0">
      <w:pPr>
        <w:spacing w:after="6"/>
        <w:ind w:left="140" w:right="142"/>
        <w:jc w:val="center"/>
        <w:rPr>
          <w:rFonts w:ascii="Sakkal Majalla" w:hAnsi="Sakkal Majalla" w:cs="Sakkal Majalla"/>
          <w:b/>
          <w:bCs/>
          <w:sz w:val="24"/>
          <w:szCs w:val="24"/>
          <w:rtl/>
        </w:rPr>
      </w:pPr>
      <w:r>
        <w:rPr>
          <w:rFonts w:ascii="Sakkal Majalla" w:hAnsi="Sakkal Majalla" w:cs="Sakkal Majalla"/>
          <w:b/>
          <w:bCs/>
          <w:noProof/>
          <w:sz w:val="24"/>
          <w:szCs w:val="24"/>
          <w:rtl/>
        </w:rPr>
        <w:drawing>
          <wp:inline distT="0" distB="0" distL="0" distR="0" wp14:anchorId="18197F12" wp14:editId="252CA32B">
            <wp:extent cx="6299835" cy="1111347"/>
            <wp:effectExtent l="0" t="0" r="5715" b="0"/>
            <wp:docPr id="53" name="رسم تخطيطي 53"/>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63" r:lo="rId64" r:qs="rId65" r:cs="rId66"/>
              </a:graphicData>
            </a:graphic>
          </wp:inline>
        </w:drawing>
      </w:r>
    </w:p>
    <w:p w:rsidR="00DF08CA" w:rsidRDefault="00DF08CA" w:rsidP="00E150C0">
      <w:pPr>
        <w:spacing w:after="6"/>
        <w:jc w:val="center"/>
        <w:rPr>
          <w:rFonts w:ascii="Sakkal Majalla" w:hAnsi="Sakkal Majalla" w:cs="Sakkal Majalla"/>
          <w:sz w:val="24"/>
          <w:szCs w:val="24"/>
          <w:rtl/>
        </w:rPr>
      </w:pPr>
      <w:r>
        <w:rPr>
          <w:rFonts w:ascii="Sakkal Majalla" w:hAnsi="Sakkal Majalla" w:cs="Sakkal Majalla"/>
          <w:noProof/>
          <w:sz w:val="24"/>
          <w:szCs w:val="24"/>
        </w:rPr>
        <w:drawing>
          <wp:inline distT="0" distB="0" distL="0" distR="0" wp14:anchorId="3C7C62FE" wp14:editId="0AEE70DC">
            <wp:extent cx="6299835" cy="1674056"/>
            <wp:effectExtent l="0" t="19050" r="24765" b="2540"/>
            <wp:docPr id="54" name="رسم تخطيطي 54"/>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68" r:lo="rId69" r:qs="rId70" r:cs="rId71"/>
              </a:graphicData>
            </a:graphic>
          </wp:inline>
        </w:drawing>
      </w:r>
    </w:p>
    <w:p w:rsidR="00DF08CA" w:rsidRPr="00E150C0" w:rsidRDefault="00DF08CA" w:rsidP="00DF08CA">
      <w:pPr>
        <w:spacing w:after="0"/>
        <w:ind w:left="282" w:right="142"/>
        <w:jc w:val="center"/>
        <w:rPr>
          <w:rFonts w:ascii="Sakkal Majalla" w:hAnsi="Sakkal Majalla" w:cs="Sakkal Majalla"/>
          <w:b/>
          <w:bCs/>
          <w:sz w:val="8"/>
          <w:szCs w:val="8"/>
          <w:highlight w:val="lightGray"/>
          <w:rtl/>
        </w:rPr>
      </w:pPr>
    </w:p>
    <w:tbl>
      <w:tblPr>
        <w:tblStyle w:val="PlainTable1"/>
        <w:bidiVisual/>
        <w:tblW w:w="0" w:type="auto"/>
        <w:jc w:val="center"/>
        <w:tblLook w:val="04A0" w:firstRow="1" w:lastRow="0" w:firstColumn="1" w:lastColumn="0" w:noHBand="0" w:noVBand="1"/>
      </w:tblPr>
      <w:tblGrid>
        <w:gridCol w:w="2761"/>
        <w:gridCol w:w="2770"/>
        <w:gridCol w:w="1845"/>
        <w:gridCol w:w="2536"/>
      </w:tblGrid>
      <w:tr w:rsidR="00DF08CA" w:rsidRPr="00E150C0" w:rsidTr="00E150C0">
        <w:trPr>
          <w:cnfStyle w:val="100000000000" w:firstRow="1" w:lastRow="0" w:firstColumn="0" w:lastColumn="0" w:oddVBand="0" w:evenVBand="0" w:oddHBand="0" w:evenHBand="0" w:firstRowFirstColumn="0" w:firstRowLastColumn="0" w:lastRowFirstColumn="0" w:lastRowLastColumn="0"/>
          <w:trHeight w:val="227"/>
          <w:jc w:val="center"/>
        </w:trPr>
        <w:tc>
          <w:tcPr>
            <w:cnfStyle w:val="001000000000" w:firstRow="0" w:lastRow="0" w:firstColumn="1" w:lastColumn="0" w:oddVBand="0" w:evenVBand="0" w:oddHBand="0" w:evenHBand="0" w:firstRowFirstColumn="0" w:firstRowLastColumn="0" w:lastRowFirstColumn="0" w:lastRowLastColumn="0"/>
            <w:tcW w:w="2761" w:type="dxa"/>
            <w:shd w:val="clear" w:color="auto" w:fill="538135" w:themeFill="accent6" w:themeFillShade="BF"/>
            <w:vAlign w:val="center"/>
          </w:tcPr>
          <w:p w:rsidR="00DF08CA" w:rsidRPr="00E150C0" w:rsidRDefault="00DF08CA" w:rsidP="00E150C0">
            <w:pPr>
              <w:pStyle w:val="NormalWeb"/>
              <w:bidi/>
              <w:spacing w:before="0" w:beforeAutospacing="0" w:after="0" w:afterAutospacing="0" w:line="216" w:lineRule="auto"/>
              <w:jc w:val="center"/>
              <w:rPr>
                <w:rFonts w:ascii="Sakkal Majalla" w:hAnsi="Sakkal Majalla" w:cs="Sakkal Majalla"/>
                <w:color w:val="FFFFFF" w:themeColor="background1"/>
                <w:sz w:val="22"/>
                <w:szCs w:val="22"/>
                <w:rtl/>
              </w:rPr>
            </w:pPr>
            <w:r w:rsidRPr="00E150C0">
              <w:rPr>
                <w:rFonts w:ascii="Sakkal Majalla" w:hAnsi="Sakkal Majalla" w:cs="Sakkal Majalla"/>
                <w:color w:val="FFFFFF" w:themeColor="background1"/>
                <w:sz w:val="22"/>
                <w:szCs w:val="22"/>
                <w:rtl/>
              </w:rPr>
              <w:t>الاسم</w:t>
            </w:r>
          </w:p>
        </w:tc>
        <w:tc>
          <w:tcPr>
            <w:tcW w:w="2770" w:type="dxa"/>
            <w:shd w:val="clear" w:color="auto" w:fill="538135" w:themeFill="accent6" w:themeFillShade="BF"/>
            <w:vAlign w:val="center"/>
          </w:tcPr>
          <w:p w:rsidR="00DF08CA" w:rsidRPr="00E150C0" w:rsidRDefault="00DF08CA" w:rsidP="00E150C0">
            <w:pPr>
              <w:pStyle w:val="NormalWeb"/>
              <w:bidi/>
              <w:spacing w:before="0" w:beforeAutospacing="0" w:after="0" w:afterAutospacing="0" w:line="216" w:lineRule="auto"/>
              <w:jc w:val="center"/>
              <w:cnfStyle w:val="100000000000" w:firstRow="1" w:lastRow="0" w:firstColumn="0" w:lastColumn="0" w:oddVBand="0" w:evenVBand="0" w:oddHBand="0" w:evenHBand="0" w:firstRowFirstColumn="0" w:firstRowLastColumn="0" w:lastRowFirstColumn="0" w:lastRowLastColumn="0"/>
              <w:rPr>
                <w:rFonts w:ascii="Sakkal Majalla" w:hAnsi="Sakkal Majalla" w:cs="Sakkal Majalla"/>
                <w:color w:val="FFFFFF" w:themeColor="background1"/>
                <w:sz w:val="22"/>
                <w:szCs w:val="22"/>
                <w:rtl/>
              </w:rPr>
            </w:pPr>
            <w:r w:rsidRPr="00E150C0">
              <w:rPr>
                <w:rFonts w:ascii="Sakkal Majalla" w:hAnsi="Sakkal Majalla" w:cs="Sakkal Majalla" w:hint="cs"/>
                <w:color w:val="FFFFFF" w:themeColor="background1"/>
                <w:sz w:val="22"/>
                <w:szCs w:val="22"/>
                <w:rtl/>
              </w:rPr>
              <w:t>الوصف الوظيفي</w:t>
            </w:r>
          </w:p>
        </w:tc>
        <w:tc>
          <w:tcPr>
            <w:tcW w:w="1845" w:type="dxa"/>
            <w:shd w:val="clear" w:color="auto" w:fill="538135" w:themeFill="accent6" w:themeFillShade="BF"/>
            <w:vAlign w:val="center"/>
          </w:tcPr>
          <w:p w:rsidR="00DF08CA" w:rsidRPr="00E150C0" w:rsidRDefault="00DF08CA" w:rsidP="00E150C0">
            <w:pPr>
              <w:pStyle w:val="NormalWeb"/>
              <w:bidi/>
              <w:spacing w:before="0" w:beforeAutospacing="0" w:after="0" w:afterAutospacing="0" w:line="216" w:lineRule="auto"/>
              <w:jc w:val="center"/>
              <w:cnfStyle w:val="100000000000" w:firstRow="1" w:lastRow="0" w:firstColumn="0" w:lastColumn="0" w:oddVBand="0" w:evenVBand="0" w:oddHBand="0" w:evenHBand="0" w:firstRowFirstColumn="0" w:firstRowLastColumn="0" w:lastRowFirstColumn="0" w:lastRowLastColumn="0"/>
              <w:rPr>
                <w:rFonts w:ascii="Sakkal Majalla" w:hAnsi="Sakkal Majalla" w:cs="Sakkal Majalla"/>
                <w:color w:val="FFFFFF" w:themeColor="background1"/>
                <w:sz w:val="22"/>
                <w:szCs w:val="22"/>
                <w:rtl/>
              </w:rPr>
            </w:pPr>
            <w:r w:rsidRPr="00E150C0">
              <w:rPr>
                <w:rFonts w:ascii="Sakkal Majalla" w:hAnsi="Sakkal Majalla" w:cs="Sakkal Majalla"/>
                <w:color w:val="FFFFFF" w:themeColor="background1"/>
                <w:sz w:val="22"/>
                <w:szCs w:val="22"/>
                <w:rtl/>
              </w:rPr>
              <w:t>العمل المكلف</w:t>
            </w:r>
            <w:r w:rsidRPr="00E150C0">
              <w:rPr>
                <w:rFonts w:ascii="Sakkal Majalla" w:hAnsi="Sakkal Majalla" w:cs="Sakkal Majalla" w:hint="cs"/>
                <w:color w:val="FFFFFF" w:themeColor="background1"/>
                <w:sz w:val="22"/>
                <w:szCs w:val="22"/>
                <w:rtl/>
              </w:rPr>
              <w:t>ة</w:t>
            </w:r>
            <w:r w:rsidRPr="00E150C0">
              <w:rPr>
                <w:rFonts w:ascii="Sakkal Majalla" w:hAnsi="Sakkal Majalla" w:cs="Sakkal Majalla"/>
                <w:color w:val="FFFFFF" w:themeColor="background1"/>
                <w:sz w:val="22"/>
                <w:szCs w:val="22"/>
                <w:rtl/>
              </w:rPr>
              <w:t xml:space="preserve"> به</w:t>
            </w:r>
          </w:p>
        </w:tc>
        <w:tc>
          <w:tcPr>
            <w:tcW w:w="2536" w:type="dxa"/>
            <w:shd w:val="clear" w:color="auto" w:fill="538135" w:themeFill="accent6" w:themeFillShade="BF"/>
            <w:vAlign w:val="center"/>
          </w:tcPr>
          <w:p w:rsidR="00DF08CA" w:rsidRPr="00E150C0" w:rsidRDefault="00DF08CA" w:rsidP="00E150C0">
            <w:pPr>
              <w:pStyle w:val="NormalWeb"/>
              <w:bidi/>
              <w:spacing w:before="0" w:beforeAutospacing="0" w:after="0" w:afterAutospacing="0" w:line="216" w:lineRule="auto"/>
              <w:jc w:val="center"/>
              <w:cnfStyle w:val="100000000000" w:firstRow="1" w:lastRow="0" w:firstColumn="0" w:lastColumn="0" w:oddVBand="0" w:evenVBand="0" w:oddHBand="0" w:evenHBand="0" w:firstRowFirstColumn="0" w:firstRowLastColumn="0" w:lastRowFirstColumn="0" w:lastRowLastColumn="0"/>
              <w:rPr>
                <w:rFonts w:ascii="Sakkal Majalla" w:hAnsi="Sakkal Majalla" w:cs="Sakkal Majalla"/>
                <w:color w:val="FFFFFF" w:themeColor="background1"/>
                <w:sz w:val="22"/>
                <w:szCs w:val="22"/>
                <w:rtl/>
              </w:rPr>
            </w:pPr>
            <w:r w:rsidRPr="00E150C0">
              <w:rPr>
                <w:rFonts w:ascii="Sakkal Majalla" w:hAnsi="Sakkal Majalla" w:cs="Sakkal Majalla"/>
                <w:color w:val="FFFFFF" w:themeColor="background1"/>
                <w:sz w:val="22"/>
                <w:szCs w:val="22"/>
                <w:rtl/>
              </w:rPr>
              <w:t>التوقيع</w:t>
            </w:r>
          </w:p>
        </w:tc>
      </w:tr>
      <w:tr w:rsidR="00DF08CA" w:rsidRPr="00E150C0" w:rsidTr="00E150C0">
        <w:trPr>
          <w:cnfStyle w:val="000000100000" w:firstRow="0" w:lastRow="0" w:firstColumn="0" w:lastColumn="0" w:oddVBand="0" w:evenVBand="0" w:oddHBand="1" w:evenHBand="0" w:firstRowFirstColumn="0" w:firstRowLastColumn="0" w:lastRowFirstColumn="0" w:lastRowLastColumn="0"/>
          <w:trHeight w:val="227"/>
          <w:jc w:val="center"/>
        </w:trPr>
        <w:tc>
          <w:tcPr>
            <w:cnfStyle w:val="001000000000" w:firstRow="0" w:lastRow="0" w:firstColumn="1" w:lastColumn="0" w:oddVBand="0" w:evenVBand="0" w:oddHBand="0" w:evenHBand="0" w:firstRowFirstColumn="0" w:firstRowLastColumn="0" w:lastRowFirstColumn="0" w:lastRowLastColumn="0"/>
            <w:tcW w:w="2761" w:type="dxa"/>
            <w:vAlign w:val="center"/>
          </w:tcPr>
          <w:p w:rsidR="00DF08CA" w:rsidRPr="00E150C0" w:rsidRDefault="00DF08CA" w:rsidP="00E150C0">
            <w:pPr>
              <w:pStyle w:val="NormalWeb"/>
              <w:bidi/>
              <w:spacing w:before="0" w:beforeAutospacing="0" w:after="0" w:afterAutospacing="0" w:line="216" w:lineRule="auto"/>
              <w:jc w:val="center"/>
              <w:rPr>
                <w:rFonts w:ascii="Sakkal Majalla" w:hAnsi="Sakkal Majalla" w:cs="Sakkal Majalla"/>
                <w:color w:val="000000" w:themeColor="text1"/>
                <w:sz w:val="22"/>
                <w:szCs w:val="22"/>
                <w:rtl/>
              </w:rPr>
            </w:pPr>
            <w:r w:rsidRPr="00E150C0">
              <w:rPr>
                <w:rFonts w:ascii="Sakkal Majalla" w:hAnsi="Sakkal Majalla" w:cs="Sakkal Majalla" w:hint="cs"/>
                <w:color w:val="000000" w:themeColor="text1"/>
                <w:sz w:val="22"/>
                <w:szCs w:val="22"/>
                <w:rtl/>
              </w:rPr>
              <w:t>سوزان بنت احمد المسلم</w:t>
            </w:r>
          </w:p>
        </w:tc>
        <w:tc>
          <w:tcPr>
            <w:tcW w:w="2770" w:type="dxa"/>
            <w:vAlign w:val="center"/>
          </w:tcPr>
          <w:p w:rsidR="00DF08CA" w:rsidRPr="00E150C0" w:rsidRDefault="00DF08CA" w:rsidP="00E150C0">
            <w:pPr>
              <w:pStyle w:val="NormalWeb"/>
              <w:bidi/>
              <w:spacing w:before="0" w:beforeAutospacing="0" w:after="0" w:afterAutospacing="0" w:line="216" w:lineRule="auto"/>
              <w:jc w:val="center"/>
              <w:cnfStyle w:val="000000100000" w:firstRow="0" w:lastRow="0" w:firstColumn="0" w:lastColumn="0" w:oddVBand="0" w:evenVBand="0" w:oddHBand="1" w:evenHBand="0" w:firstRowFirstColumn="0" w:firstRowLastColumn="0" w:lastRowFirstColumn="0" w:lastRowLastColumn="0"/>
              <w:rPr>
                <w:rFonts w:ascii="Sakkal Majalla" w:hAnsi="Sakkal Majalla" w:cs="Sakkal Majalla"/>
                <w:b/>
                <w:bCs/>
                <w:color w:val="000000" w:themeColor="text1"/>
                <w:sz w:val="22"/>
                <w:szCs w:val="22"/>
                <w:rtl/>
              </w:rPr>
            </w:pPr>
            <w:r w:rsidRPr="00E150C0">
              <w:rPr>
                <w:rFonts w:ascii="Sakkal Majalla" w:hAnsi="Sakkal Majalla" w:cs="Sakkal Majalla" w:hint="cs"/>
                <w:b/>
                <w:bCs/>
                <w:color w:val="000000" w:themeColor="text1"/>
                <w:sz w:val="22"/>
                <w:szCs w:val="22"/>
                <w:rtl/>
              </w:rPr>
              <w:t>مديرة</w:t>
            </w:r>
            <w:r w:rsidRPr="00E150C0">
              <w:rPr>
                <w:rFonts w:ascii="Sakkal Majalla" w:hAnsi="Sakkal Majalla" w:cs="Sakkal Majalla"/>
                <w:b/>
                <w:bCs/>
                <w:color w:val="000000" w:themeColor="text1"/>
                <w:sz w:val="22"/>
                <w:szCs w:val="22"/>
                <w:rtl/>
              </w:rPr>
              <w:t xml:space="preserve"> المدرسة</w:t>
            </w:r>
          </w:p>
        </w:tc>
        <w:tc>
          <w:tcPr>
            <w:tcW w:w="1845" w:type="dxa"/>
            <w:vAlign w:val="center"/>
          </w:tcPr>
          <w:p w:rsidR="00DF08CA" w:rsidRPr="00E150C0" w:rsidRDefault="00DF08CA" w:rsidP="00E150C0">
            <w:pPr>
              <w:pStyle w:val="NormalWeb"/>
              <w:bidi/>
              <w:spacing w:before="0" w:beforeAutospacing="0" w:after="0" w:afterAutospacing="0" w:line="216" w:lineRule="auto"/>
              <w:jc w:val="center"/>
              <w:cnfStyle w:val="000000100000" w:firstRow="0" w:lastRow="0" w:firstColumn="0" w:lastColumn="0" w:oddVBand="0" w:evenVBand="0" w:oddHBand="1" w:evenHBand="0" w:firstRowFirstColumn="0" w:firstRowLastColumn="0" w:lastRowFirstColumn="0" w:lastRowLastColumn="0"/>
              <w:rPr>
                <w:rFonts w:ascii="Sakkal Majalla" w:hAnsi="Sakkal Majalla" w:cs="Sakkal Majalla"/>
                <w:b/>
                <w:bCs/>
                <w:color w:val="000000" w:themeColor="text1"/>
                <w:sz w:val="22"/>
                <w:szCs w:val="22"/>
                <w:rtl/>
              </w:rPr>
            </w:pPr>
            <w:r w:rsidRPr="00E150C0">
              <w:rPr>
                <w:rFonts w:ascii="Sakkal Majalla" w:hAnsi="Sakkal Majalla" w:cs="Sakkal Majalla"/>
                <w:b/>
                <w:bCs/>
                <w:color w:val="000000" w:themeColor="text1"/>
                <w:sz w:val="22"/>
                <w:szCs w:val="22"/>
                <w:rtl/>
              </w:rPr>
              <w:t>رئيس</w:t>
            </w:r>
            <w:r w:rsidRPr="00E150C0">
              <w:rPr>
                <w:rFonts w:ascii="Sakkal Majalla" w:hAnsi="Sakkal Majalla" w:cs="Sakkal Majalla" w:hint="cs"/>
                <w:b/>
                <w:bCs/>
                <w:color w:val="000000" w:themeColor="text1"/>
                <w:sz w:val="22"/>
                <w:szCs w:val="22"/>
                <w:rtl/>
              </w:rPr>
              <w:t>ة</w:t>
            </w:r>
          </w:p>
        </w:tc>
        <w:tc>
          <w:tcPr>
            <w:tcW w:w="2536" w:type="dxa"/>
            <w:vAlign w:val="center"/>
          </w:tcPr>
          <w:p w:rsidR="00DF08CA" w:rsidRPr="00E150C0" w:rsidRDefault="00DF08CA" w:rsidP="00E150C0">
            <w:pPr>
              <w:pStyle w:val="NormalWeb"/>
              <w:bidi/>
              <w:spacing w:before="0" w:beforeAutospacing="0" w:after="0" w:afterAutospacing="0" w:line="216" w:lineRule="auto"/>
              <w:jc w:val="center"/>
              <w:cnfStyle w:val="000000100000" w:firstRow="0" w:lastRow="0" w:firstColumn="0" w:lastColumn="0" w:oddVBand="0" w:evenVBand="0" w:oddHBand="1" w:evenHBand="0" w:firstRowFirstColumn="0" w:firstRowLastColumn="0" w:lastRowFirstColumn="0" w:lastRowLastColumn="0"/>
              <w:rPr>
                <w:b/>
                <w:bCs/>
                <w:color w:val="000000" w:themeColor="text1"/>
                <w:sz w:val="22"/>
                <w:szCs w:val="22"/>
                <w:rtl/>
              </w:rPr>
            </w:pPr>
          </w:p>
        </w:tc>
      </w:tr>
      <w:tr w:rsidR="00DF08CA" w:rsidRPr="00E150C0" w:rsidTr="00E150C0">
        <w:trPr>
          <w:trHeight w:val="227"/>
          <w:jc w:val="center"/>
        </w:trPr>
        <w:tc>
          <w:tcPr>
            <w:cnfStyle w:val="001000000000" w:firstRow="0" w:lastRow="0" w:firstColumn="1" w:lastColumn="0" w:oddVBand="0" w:evenVBand="0" w:oddHBand="0" w:evenHBand="0" w:firstRowFirstColumn="0" w:firstRowLastColumn="0" w:lastRowFirstColumn="0" w:lastRowLastColumn="0"/>
            <w:tcW w:w="2761" w:type="dxa"/>
            <w:shd w:val="clear" w:color="auto" w:fill="FFFFFF" w:themeFill="background1"/>
            <w:vAlign w:val="center"/>
          </w:tcPr>
          <w:p w:rsidR="00DF08CA" w:rsidRPr="00E150C0" w:rsidRDefault="00DF08CA" w:rsidP="00E150C0">
            <w:pPr>
              <w:pStyle w:val="NormalWeb"/>
              <w:bidi/>
              <w:spacing w:before="0" w:beforeAutospacing="0" w:after="0" w:afterAutospacing="0" w:line="216" w:lineRule="auto"/>
              <w:jc w:val="center"/>
              <w:rPr>
                <w:rFonts w:ascii="Sakkal Majalla" w:hAnsi="Sakkal Majalla" w:cs="Sakkal Majalla"/>
                <w:color w:val="000000" w:themeColor="text1"/>
                <w:sz w:val="22"/>
                <w:szCs w:val="22"/>
                <w:rtl/>
              </w:rPr>
            </w:pPr>
          </w:p>
        </w:tc>
        <w:tc>
          <w:tcPr>
            <w:tcW w:w="2770" w:type="dxa"/>
            <w:shd w:val="clear" w:color="auto" w:fill="FFFFFF" w:themeFill="background1"/>
            <w:vAlign w:val="center"/>
          </w:tcPr>
          <w:p w:rsidR="00DF08CA" w:rsidRPr="00E150C0" w:rsidRDefault="00DF08CA" w:rsidP="00E150C0">
            <w:pPr>
              <w:pStyle w:val="NormalWeb"/>
              <w:bidi/>
              <w:spacing w:before="0" w:beforeAutospacing="0" w:after="0" w:afterAutospacing="0" w:line="216" w:lineRule="auto"/>
              <w:jc w:val="center"/>
              <w:cnfStyle w:val="000000000000" w:firstRow="0" w:lastRow="0" w:firstColumn="0" w:lastColumn="0" w:oddVBand="0" w:evenVBand="0" w:oddHBand="0" w:evenHBand="0" w:firstRowFirstColumn="0" w:firstRowLastColumn="0" w:lastRowFirstColumn="0" w:lastRowLastColumn="0"/>
              <w:rPr>
                <w:rFonts w:ascii="Sakkal Majalla" w:hAnsi="Sakkal Majalla" w:cs="Sakkal Majalla"/>
                <w:b/>
                <w:bCs/>
                <w:color w:val="000000" w:themeColor="text1"/>
                <w:sz w:val="22"/>
                <w:szCs w:val="22"/>
                <w:rtl/>
              </w:rPr>
            </w:pPr>
            <w:r w:rsidRPr="00E150C0">
              <w:rPr>
                <w:rFonts w:ascii="Sakkal Majalla" w:hAnsi="Sakkal Majalla" w:cs="Sakkal Majalla"/>
                <w:b/>
                <w:bCs/>
                <w:color w:val="000000" w:themeColor="text1"/>
                <w:sz w:val="22"/>
                <w:szCs w:val="22"/>
                <w:rtl/>
              </w:rPr>
              <w:t>وكيل</w:t>
            </w:r>
            <w:r w:rsidRPr="00E150C0">
              <w:rPr>
                <w:rFonts w:ascii="Sakkal Majalla" w:hAnsi="Sakkal Majalla" w:cs="Sakkal Majalla" w:hint="cs"/>
                <w:b/>
                <w:bCs/>
                <w:color w:val="000000" w:themeColor="text1"/>
                <w:sz w:val="22"/>
                <w:szCs w:val="22"/>
                <w:rtl/>
              </w:rPr>
              <w:t>ة</w:t>
            </w:r>
            <w:r w:rsidRPr="00E150C0">
              <w:rPr>
                <w:rFonts w:ascii="Sakkal Majalla" w:hAnsi="Sakkal Majalla" w:cs="Sakkal Majalla"/>
                <w:b/>
                <w:bCs/>
                <w:color w:val="000000" w:themeColor="text1"/>
                <w:sz w:val="22"/>
                <w:szCs w:val="22"/>
                <w:rtl/>
              </w:rPr>
              <w:t xml:space="preserve"> الشؤون التعليمية</w:t>
            </w:r>
          </w:p>
        </w:tc>
        <w:tc>
          <w:tcPr>
            <w:tcW w:w="1845" w:type="dxa"/>
            <w:shd w:val="clear" w:color="auto" w:fill="FFFFFF" w:themeFill="background1"/>
            <w:vAlign w:val="center"/>
          </w:tcPr>
          <w:p w:rsidR="00DF08CA" w:rsidRPr="00E150C0" w:rsidRDefault="00DF08CA" w:rsidP="00E150C0">
            <w:pPr>
              <w:pStyle w:val="NormalWeb"/>
              <w:bidi/>
              <w:spacing w:before="0" w:beforeAutospacing="0" w:after="0" w:afterAutospacing="0" w:line="216" w:lineRule="auto"/>
              <w:jc w:val="center"/>
              <w:cnfStyle w:val="000000000000" w:firstRow="0" w:lastRow="0" w:firstColumn="0" w:lastColumn="0" w:oddVBand="0" w:evenVBand="0" w:oddHBand="0" w:evenHBand="0" w:firstRowFirstColumn="0" w:firstRowLastColumn="0" w:lastRowFirstColumn="0" w:lastRowLastColumn="0"/>
              <w:rPr>
                <w:rFonts w:ascii="Sakkal Majalla" w:hAnsi="Sakkal Majalla" w:cs="Sakkal Majalla"/>
                <w:b/>
                <w:bCs/>
                <w:color w:val="000000" w:themeColor="text1"/>
                <w:sz w:val="22"/>
                <w:szCs w:val="22"/>
                <w:rtl/>
              </w:rPr>
            </w:pPr>
            <w:r w:rsidRPr="00E150C0">
              <w:rPr>
                <w:rFonts w:ascii="Sakkal Majalla" w:hAnsi="Sakkal Majalla" w:cs="Sakkal Majalla"/>
                <w:b/>
                <w:bCs/>
                <w:color w:val="000000" w:themeColor="text1"/>
                <w:sz w:val="22"/>
                <w:szCs w:val="22"/>
                <w:rtl/>
              </w:rPr>
              <w:t>عضو</w:t>
            </w:r>
            <w:r w:rsidRPr="00E150C0">
              <w:rPr>
                <w:rFonts w:ascii="Sakkal Majalla" w:hAnsi="Sakkal Majalla" w:cs="Sakkal Majalla" w:hint="cs"/>
                <w:b/>
                <w:bCs/>
                <w:color w:val="000000" w:themeColor="text1"/>
                <w:sz w:val="22"/>
                <w:szCs w:val="22"/>
                <w:rtl/>
              </w:rPr>
              <w:t>ة</w:t>
            </w:r>
          </w:p>
        </w:tc>
        <w:tc>
          <w:tcPr>
            <w:tcW w:w="2536" w:type="dxa"/>
            <w:shd w:val="clear" w:color="auto" w:fill="FFFFFF" w:themeFill="background1"/>
            <w:vAlign w:val="center"/>
          </w:tcPr>
          <w:p w:rsidR="00DF08CA" w:rsidRPr="00E150C0" w:rsidRDefault="00DF08CA" w:rsidP="00E150C0">
            <w:pPr>
              <w:pStyle w:val="NormalWeb"/>
              <w:bidi/>
              <w:spacing w:before="0" w:beforeAutospacing="0" w:after="0" w:afterAutospacing="0" w:line="216" w:lineRule="auto"/>
              <w:jc w:val="center"/>
              <w:cnfStyle w:val="000000000000" w:firstRow="0" w:lastRow="0" w:firstColumn="0" w:lastColumn="0" w:oddVBand="0" w:evenVBand="0" w:oddHBand="0" w:evenHBand="0" w:firstRowFirstColumn="0" w:firstRowLastColumn="0" w:lastRowFirstColumn="0" w:lastRowLastColumn="0"/>
              <w:rPr>
                <w:b/>
                <w:bCs/>
                <w:color w:val="000000" w:themeColor="text1"/>
                <w:sz w:val="22"/>
                <w:szCs w:val="22"/>
                <w:rtl/>
              </w:rPr>
            </w:pPr>
          </w:p>
        </w:tc>
      </w:tr>
      <w:tr w:rsidR="00DF08CA" w:rsidRPr="00E150C0" w:rsidTr="00E150C0">
        <w:trPr>
          <w:cnfStyle w:val="000000100000" w:firstRow="0" w:lastRow="0" w:firstColumn="0" w:lastColumn="0" w:oddVBand="0" w:evenVBand="0" w:oddHBand="1" w:evenHBand="0" w:firstRowFirstColumn="0" w:firstRowLastColumn="0" w:lastRowFirstColumn="0" w:lastRowLastColumn="0"/>
          <w:trHeight w:val="227"/>
          <w:jc w:val="center"/>
        </w:trPr>
        <w:tc>
          <w:tcPr>
            <w:cnfStyle w:val="001000000000" w:firstRow="0" w:lastRow="0" w:firstColumn="1" w:lastColumn="0" w:oddVBand="0" w:evenVBand="0" w:oddHBand="0" w:evenHBand="0" w:firstRowFirstColumn="0" w:firstRowLastColumn="0" w:lastRowFirstColumn="0" w:lastRowLastColumn="0"/>
            <w:tcW w:w="2761" w:type="dxa"/>
            <w:vAlign w:val="center"/>
          </w:tcPr>
          <w:p w:rsidR="00DF08CA" w:rsidRPr="00E150C0" w:rsidRDefault="00DF08CA" w:rsidP="00E150C0">
            <w:pPr>
              <w:pStyle w:val="NormalWeb"/>
              <w:bidi/>
              <w:spacing w:before="0" w:beforeAutospacing="0" w:after="0" w:afterAutospacing="0" w:line="216" w:lineRule="auto"/>
              <w:jc w:val="center"/>
              <w:rPr>
                <w:rFonts w:ascii="Sakkal Majalla" w:hAnsi="Sakkal Majalla" w:cs="Sakkal Majalla"/>
                <w:color w:val="000000" w:themeColor="text1"/>
                <w:sz w:val="22"/>
                <w:szCs w:val="22"/>
                <w:rtl/>
              </w:rPr>
            </w:pPr>
          </w:p>
        </w:tc>
        <w:tc>
          <w:tcPr>
            <w:tcW w:w="2770" w:type="dxa"/>
            <w:vAlign w:val="center"/>
          </w:tcPr>
          <w:p w:rsidR="00DF08CA" w:rsidRPr="00E150C0" w:rsidRDefault="00DF08CA" w:rsidP="00E150C0">
            <w:pPr>
              <w:pStyle w:val="NormalWeb"/>
              <w:bidi/>
              <w:spacing w:before="0" w:beforeAutospacing="0" w:after="0" w:afterAutospacing="0" w:line="216" w:lineRule="auto"/>
              <w:jc w:val="center"/>
              <w:cnfStyle w:val="000000100000" w:firstRow="0" w:lastRow="0" w:firstColumn="0" w:lastColumn="0" w:oddVBand="0" w:evenVBand="0" w:oddHBand="1" w:evenHBand="0" w:firstRowFirstColumn="0" w:firstRowLastColumn="0" w:lastRowFirstColumn="0" w:lastRowLastColumn="0"/>
              <w:rPr>
                <w:rFonts w:ascii="Sakkal Majalla" w:hAnsi="Sakkal Majalla" w:cs="Sakkal Majalla"/>
                <w:b/>
                <w:bCs/>
                <w:color w:val="000000" w:themeColor="text1"/>
                <w:sz w:val="22"/>
                <w:szCs w:val="22"/>
                <w:rtl/>
              </w:rPr>
            </w:pPr>
            <w:r w:rsidRPr="00E150C0">
              <w:rPr>
                <w:rFonts w:ascii="Sakkal Majalla" w:hAnsi="Sakkal Majalla" w:cs="Sakkal Majalla"/>
                <w:b/>
                <w:bCs/>
                <w:color w:val="000000" w:themeColor="text1"/>
                <w:sz w:val="22"/>
                <w:szCs w:val="22"/>
                <w:rtl/>
              </w:rPr>
              <w:t>وكيل</w:t>
            </w:r>
            <w:r w:rsidRPr="00E150C0">
              <w:rPr>
                <w:rFonts w:ascii="Sakkal Majalla" w:hAnsi="Sakkal Majalla" w:cs="Sakkal Majalla" w:hint="cs"/>
                <w:b/>
                <w:bCs/>
                <w:color w:val="000000" w:themeColor="text1"/>
                <w:sz w:val="22"/>
                <w:szCs w:val="22"/>
                <w:rtl/>
              </w:rPr>
              <w:t>ة</w:t>
            </w:r>
            <w:r w:rsidRPr="00E150C0">
              <w:rPr>
                <w:rFonts w:ascii="Sakkal Majalla" w:hAnsi="Sakkal Majalla" w:cs="Sakkal Majalla"/>
                <w:b/>
                <w:bCs/>
                <w:color w:val="000000" w:themeColor="text1"/>
                <w:sz w:val="22"/>
                <w:szCs w:val="22"/>
                <w:rtl/>
              </w:rPr>
              <w:t xml:space="preserve"> شؤون </w:t>
            </w:r>
            <w:r w:rsidRPr="00E150C0">
              <w:rPr>
                <w:rFonts w:ascii="Sakkal Majalla" w:hAnsi="Sakkal Majalla" w:cs="Sakkal Majalla" w:hint="cs"/>
                <w:b/>
                <w:bCs/>
                <w:color w:val="000000" w:themeColor="text1"/>
                <w:sz w:val="22"/>
                <w:szCs w:val="22"/>
                <w:rtl/>
              </w:rPr>
              <w:t>الطالبات</w:t>
            </w:r>
          </w:p>
        </w:tc>
        <w:tc>
          <w:tcPr>
            <w:tcW w:w="1845" w:type="dxa"/>
            <w:vAlign w:val="center"/>
          </w:tcPr>
          <w:p w:rsidR="00DF08CA" w:rsidRPr="00E150C0" w:rsidRDefault="00DF08CA" w:rsidP="00E150C0">
            <w:pPr>
              <w:pStyle w:val="NormalWeb"/>
              <w:bidi/>
              <w:spacing w:before="0" w:beforeAutospacing="0" w:after="0" w:afterAutospacing="0" w:line="216" w:lineRule="auto"/>
              <w:jc w:val="center"/>
              <w:cnfStyle w:val="000000100000" w:firstRow="0" w:lastRow="0" w:firstColumn="0" w:lastColumn="0" w:oddVBand="0" w:evenVBand="0" w:oddHBand="1" w:evenHBand="0" w:firstRowFirstColumn="0" w:firstRowLastColumn="0" w:lastRowFirstColumn="0" w:lastRowLastColumn="0"/>
              <w:rPr>
                <w:rFonts w:ascii="Sakkal Majalla" w:hAnsi="Sakkal Majalla" w:cs="Sakkal Majalla"/>
                <w:b/>
                <w:bCs/>
                <w:color w:val="000000" w:themeColor="text1"/>
                <w:sz w:val="22"/>
                <w:szCs w:val="22"/>
                <w:rtl/>
              </w:rPr>
            </w:pPr>
            <w:r w:rsidRPr="00E150C0">
              <w:rPr>
                <w:rFonts w:ascii="Sakkal Majalla" w:hAnsi="Sakkal Majalla" w:cs="Sakkal Majalla"/>
                <w:b/>
                <w:bCs/>
                <w:color w:val="000000" w:themeColor="text1"/>
                <w:sz w:val="22"/>
                <w:szCs w:val="22"/>
                <w:rtl/>
              </w:rPr>
              <w:t>عضو</w:t>
            </w:r>
            <w:r w:rsidRPr="00E150C0">
              <w:rPr>
                <w:rFonts w:ascii="Sakkal Majalla" w:hAnsi="Sakkal Majalla" w:cs="Sakkal Majalla" w:hint="cs"/>
                <w:b/>
                <w:bCs/>
                <w:color w:val="000000" w:themeColor="text1"/>
                <w:sz w:val="22"/>
                <w:szCs w:val="22"/>
                <w:rtl/>
              </w:rPr>
              <w:t>ة</w:t>
            </w:r>
          </w:p>
        </w:tc>
        <w:tc>
          <w:tcPr>
            <w:tcW w:w="2536" w:type="dxa"/>
            <w:vAlign w:val="center"/>
          </w:tcPr>
          <w:p w:rsidR="00DF08CA" w:rsidRPr="00E150C0" w:rsidRDefault="00DF08CA" w:rsidP="00E150C0">
            <w:pPr>
              <w:pStyle w:val="NormalWeb"/>
              <w:bidi/>
              <w:spacing w:before="0" w:beforeAutospacing="0" w:after="0" w:afterAutospacing="0" w:line="216" w:lineRule="auto"/>
              <w:jc w:val="center"/>
              <w:cnfStyle w:val="000000100000" w:firstRow="0" w:lastRow="0" w:firstColumn="0" w:lastColumn="0" w:oddVBand="0" w:evenVBand="0" w:oddHBand="1" w:evenHBand="0" w:firstRowFirstColumn="0" w:firstRowLastColumn="0" w:lastRowFirstColumn="0" w:lastRowLastColumn="0"/>
              <w:rPr>
                <w:b/>
                <w:bCs/>
                <w:color w:val="000000" w:themeColor="text1"/>
                <w:sz w:val="22"/>
                <w:szCs w:val="22"/>
                <w:rtl/>
              </w:rPr>
            </w:pPr>
          </w:p>
        </w:tc>
      </w:tr>
      <w:tr w:rsidR="00DF08CA" w:rsidRPr="00E150C0" w:rsidTr="00E150C0">
        <w:trPr>
          <w:trHeight w:val="227"/>
          <w:jc w:val="center"/>
        </w:trPr>
        <w:tc>
          <w:tcPr>
            <w:cnfStyle w:val="001000000000" w:firstRow="0" w:lastRow="0" w:firstColumn="1" w:lastColumn="0" w:oddVBand="0" w:evenVBand="0" w:oddHBand="0" w:evenHBand="0" w:firstRowFirstColumn="0" w:firstRowLastColumn="0" w:lastRowFirstColumn="0" w:lastRowLastColumn="0"/>
            <w:tcW w:w="2761" w:type="dxa"/>
            <w:shd w:val="clear" w:color="auto" w:fill="FFFFFF" w:themeFill="background1"/>
            <w:vAlign w:val="center"/>
          </w:tcPr>
          <w:p w:rsidR="00DF08CA" w:rsidRPr="00E150C0" w:rsidRDefault="00DF08CA" w:rsidP="00E150C0">
            <w:pPr>
              <w:pStyle w:val="NormalWeb"/>
              <w:bidi/>
              <w:spacing w:before="0" w:beforeAutospacing="0" w:after="0" w:afterAutospacing="0" w:line="216" w:lineRule="auto"/>
              <w:jc w:val="center"/>
              <w:rPr>
                <w:rFonts w:ascii="Sakkal Majalla" w:hAnsi="Sakkal Majalla" w:cs="Sakkal Majalla"/>
                <w:color w:val="000000" w:themeColor="text1"/>
                <w:sz w:val="22"/>
                <w:szCs w:val="22"/>
                <w:rtl/>
              </w:rPr>
            </w:pPr>
          </w:p>
        </w:tc>
        <w:tc>
          <w:tcPr>
            <w:tcW w:w="2770" w:type="dxa"/>
            <w:shd w:val="clear" w:color="auto" w:fill="FFFFFF" w:themeFill="background1"/>
            <w:vAlign w:val="center"/>
          </w:tcPr>
          <w:p w:rsidR="00DF08CA" w:rsidRPr="00E150C0" w:rsidRDefault="00DF08CA" w:rsidP="00E150C0">
            <w:pPr>
              <w:pStyle w:val="NormalWeb"/>
              <w:bidi/>
              <w:spacing w:before="0" w:beforeAutospacing="0" w:after="0" w:afterAutospacing="0" w:line="216" w:lineRule="auto"/>
              <w:jc w:val="center"/>
              <w:cnfStyle w:val="000000000000" w:firstRow="0" w:lastRow="0" w:firstColumn="0" w:lastColumn="0" w:oddVBand="0" w:evenVBand="0" w:oddHBand="0" w:evenHBand="0" w:firstRowFirstColumn="0" w:firstRowLastColumn="0" w:lastRowFirstColumn="0" w:lastRowLastColumn="0"/>
              <w:rPr>
                <w:rFonts w:ascii="Sakkal Majalla" w:hAnsi="Sakkal Majalla" w:cs="Sakkal Majalla"/>
                <w:b/>
                <w:bCs/>
                <w:color w:val="000000" w:themeColor="text1"/>
                <w:sz w:val="22"/>
                <w:szCs w:val="22"/>
                <w:rtl/>
              </w:rPr>
            </w:pPr>
            <w:r w:rsidRPr="00E150C0">
              <w:rPr>
                <w:rFonts w:ascii="Sakkal Majalla" w:hAnsi="Sakkal Majalla" w:cs="Sakkal Majalla"/>
                <w:b/>
                <w:bCs/>
                <w:color w:val="000000" w:themeColor="text1"/>
                <w:sz w:val="22"/>
                <w:szCs w:val="22"/>
                <w:rtl/>
              </w:rPr>
              <w:t>وكيل</w:t>
            </w:r>
            <w:r w:rsidRPr="00E150C0">
              <w:rPr>
                <w:rFonts w:ascii="Sakkal Majalla" w:hAnsi="Sakkal Majalla" w:cs="Sakkal Majalla" w:hint="cs"/>
                <w:b/>
                <w:bCs/>
                <w:color w:val="000000" w:themeColor="text1"/>
                <w:sz w:val="22"/>
                <w:szCs w:val="22"/>
                <w:rtl/>
              </w:rPr>
              <w:t>ة</w:t>
            </w:r>
            <w:r w:rsidRPr="00E150C0">
              <w:rPr>
                <w:rFonts w:ascii="Sakkal Majalla" w:hAnsi="Sakkal Majalla" w:cs="Sakkal Majalla"/>
                <w:b/>
                <w:bCs/>
                <w:color w:val="000000" w:themeColor="text1"/>
                <w:sz w:val="22"/>
                <w:szCs w:val="22"/>
                <w:rtl/>
              </w:rPr>
              <w:t xml:space="preserve"> الشؤون المدرسية</w:t>
            </w:r>
          </w:p>
        </w:tc>
        <w:tc>
          <w:tcPr>
            <w:tcW w:w="1845" w:type="dxa"/>
            <w:shd w:val="clear" w:color="auto" w:fill="FFFFFF" w:themeFill="background1"/>
            <w:vAlign w:val="center"/>
          </w:tcPr>
          <w:p w:rsidR="00DF08CA" w:rsidRPr="00E150C0" w:rsidRDefault="00DF08CA" w:rsidP="00E150C0">
            <w:pPr>
              <w:pStyle w:val="NormalWeb"/>
              <w:bidi/>
              <w:spacing w:before="0" w:beforeAutospacing="0" w:after="0" w:afterAutospacing="0" w:line="216" w:lineRule="auto"/>
              <w:jc w:val="center"/>
              <w:cnfStyle w:val="000000000000" w:firstRow="0" w:lastRow="0" w:firstColumn="0" w:lastColumn="0" w:oddVBand="0" w:evenVBand="0" w:oddHBand="0" w:evenHBand="0" w:firstRowFirstColumn="0" w:firstRowLastColumn="0" w:lastRowFirstColumn="0" w:lastRowLastColumn="0"/>
              <w:rPr>
                <w:rFonts w:ascii="Sakkal Majalla" w:hAnsi="Sakkal Majalla" w:cs="Sakkal Majalla"/>
                <w:b/>
                <w:bCs/>
                <w:color w:val="000000" w:themeColor="text1"/>
                <w:sz w:val="22"/>
                <w:szCs w:val="22"/>
                <w:rtl/>
              </w:rPr>
            </w:pPr>
            <w:r w:rsidRPr="00E150C0">
              <w:rPr>
                <w:rFonts w:ascii="Sakkal Majalla" w:hAnsi="Sakkal Majalla" w:cs="Sakkal Majalla"/>
                <w:b/>
                <w:bCs/>
                <w:color w:val="000000" w:themeColor="text1"/>
                <w:sz w:val="22"/>
                <w:szCs w:val="22"/>
                <w:rtl/>
              </w:rPr>
              <w:t>عضو</w:t>
            </w:r>
            <w:r w:rsidRPr="00E150C0">
              <w:rPr>
                <w:rFonts w:ascii="Sakkal Majalla" w:hAnsi="Sakkal Majalla" w:cs="Sakkal Majalla" w:hint="cs"/>
                <w:b/>
                <w:bCs/>
                <w:color w:val="000000" w:themeColor="text1"/>
                <w:sz w:val="22"/>
                <w:szCs w:val="22"/>
                <w:rtl/>
              </w:rPr>
              <w:t>ة</w:t>
            </w:r>
          </w:p>
        </w:tc>
        <w:tc>
          <w:tcPr>
            <w:tcW w:w="2536" w:type="dxa"/>
            <w:shd w:val="clear" w:color="auto" w:fill="FFFFFF" w:themeFill="background1"/>
            <w:vAlign w:val="center"/>
          </w:tcPr>
          <w:p w:rsidR="00DF08CA" w:rsidRPr="00E150C0" w:rsidRDefault="00DF08CA" w:rsidP="00E150C0">
            <w:pPr>
              <w:pStyle w:val="NormalWeb"/>
              <w:bidi/>
              <w:spacing w:before="0" w:beforeAutospacing="0" w:after="0" w:afterAutospacing="0" w:line="216" w:lineRule="auto"/>
              <w:jc w:val="center"/>
              <w:cnfStyle w:val="000000000000" w:firstRow="0" w:lastRow="0" w:firstColumn="0" w:lastColumn="0" w:oddVBand="0" w:evenVBand="0" w:oddHBand="0" w:evenHBand="0" w:firstRowFirstColumn="0" w:firstRowLastColumn="0" w:lastRowFirstColumn="0" w:lastRowLastColumn="0"/>
              <w:rPr>
                <w:b/>
                <w:bCs/>
                <w:color w:val="000000" w:themeColor="text1"/>
                <w:sz w:val="22"/>
                <w:szCs w:val="22"/>
                <w:rtl/>
              </w:rPr>
            </w:pPr>
          </w:p>
        </w:tc>
      </w:tr>
      <w:tr w:rsidR="00DF08CA" w:rsidRPr="00E150C0" w:rsidTr="00E150C0">
        <w:trPr>
          <w:cnfStyle w:val="000000100000" w:firstRow="0" w:lastRow="0" w:firstColumn="0" w:lastColumn="0" w:oddVBand="0" w:evenVBand="0" w:oddHBand="1" w:evenHBand="0" w:firstRowFirstColumn="0" w:firstRowLastColumn="0" w:lastRowFirstColumn="0" w:lastRowLastColumn="0"/>
          <w:trHeight w:val="227"/>
          <w:jc w:val="center"/>
        </w:trPr>
        <w:tc>
          <w:tcPr>
            <w:cnfStyle w:val="001000000000" w:firstRow="0" w:lastRow="0" w:firstColumn="1" w:lastColumn="0" w:oddVBand="0" w:evenVBand="0" w:oddHBand="0" w:evenHBand="0" w:firstRowFirstColumn="0" w:firstRowLastColumn="0" w:lastRowFirstColumn="0" w:lastRowLastColumn="0"/>
            <w:tcW w:w="2761" w:type="dxa"/>
            <w:vAlign w:val="center"/>
          </w:tcPr>
          <w:p w:rsidR="00DF08CA" w:rsidRPr="00E150C0" w:rsidRDefault="00DF08CA" w:rsidP="00E150C0">
            <w:pPr>
              <w:pStyle w:val="NormalWeb"/>
              <w:bidi/>
              <w:spacing w:before="0" w:beforeAutospacing="0" w:after="0" w:afterAutospacing="0" w:line="216" w:lineRule="auto"/>
              <w:jc w:val="center"/>
              <w:rPr>
                <w:rFonts w:ascii="Sakkal Majalla" w:hAnsi="Sakkal Majalla" w:cs="Sakkal Majalla"/>
                <w:color w:val="000000" w:themeColor="text1"/>
                <w:sz w:val="22"/>
                <w:szCs w:val="22"/>
                <w:rtl/>
              </w:rPr>
            </w:pPr>
          </w:p>
        </w:tc>
        <w:tc>
          <w:tcPr>
            <w:tcW w:w="2770" w:type="dxa"/>
            <w:vAlign w:val="center"/>
          </w:tcPr>
          <w:p w:rsidR="00DF08CA" w:rsidRPr="00E150C0" w:rsidRDefault="00DF08CA" w:rsidP="00E150C0">
            <w:pPr>
              <w:pStyle w:val="NormalWeb"/>
              <w:bidi/>
              <w:spacing w:before="0" w:beforeAutospacing="0" w:after="0" w:afterAutospacing="0" w:line="216" w:lineRule="auto"/>
              <w:jc w:val="center"/>
              <w:cnfStyle w:val="000000100000" w:firstRow="0" w:lastRow="0" w:firstColumn="0" w:lastColumn="0" w:oddVBand="0" w:evenVBand="0" w:oddHBand="1" w:evenHBand="0" w:firstRowFirstColumn="0" w:firstRowLastColumn="0" w:lastRowFirstColumn="0" w:lastRowLastColumn="0"/>
              <w:rPr>
                <w:rFonts w:ascii="Sakkal Majalla" w:hAnsi="Sakkal Majalla" w:cs="Sakkal Majalla"/>
                <w:b/>
                <w:bCs/>
                <w:color w:val="000000" w:themeColor="text1"/>
                <w:sz w:val="22"/>
                <w:szCs w:val="22"/>
                <w:rtl/>
              </w:rPr>
            </w:pPr>
            <w:r w:rsidRPr="00E150C0">
              <w:rPr>
                <w:rFonts w:ascii="Sakkal Majalla" w:hAnsi="Sakkal Majalla" w:cs="Sakkal Majalla"/>
                <w:b/>
                <w:bCs/>
                <w:color w:val="000000" w:themeColor="text1"/>
                <w:sz w:val="22"/>
                <w:szCs w:val="22"/>
                <w:rtl/>
              </w:rPr>
              <w:t>الموجه</w:t>
            </w:r>
            <w:r w:rsidRPr="00E150C0">
              <w:rPr>
                <w:rFonts w:ascii="Sakkal Majalla" w:hAnsi="Sakkal Majalla" w:cs="Sakkal Majalla" w:hint="cs"/>
                <w:b/>
                <w:bCs/>
                <w:color w:val="000000" w:themeColor="text1"/>
                <w:sz w:val="22"/>
                <w:szCs w:val="22"/>
                <w:rtl/>
              </w:rPr>
              <w:t>ة</w:t>
            </w:r>
            <w:r w:rsidRPr="00E150C0">
              <w:rPr>
                <w:rFonts w:ascii="Sakkal Majalla" w:hAnsi="Sakkal Majalla" w:cs="Sakkal Majalla"/>
                <w:b/>
                <w:bCs/>
                <w:color w:val="000000" w:themeColor="text1"/>
                <w:sz w:val="22"/>
                <w:szCs w:val="22"/>
                <w:rtl/>
              </w:rPr>
              <w:t xml:space="preserve"> الطلابي</w:t>
            </w:r>
            <w:r w:rsidRPr="00E150C0">
              <w:rPr>
                <w:rFonts w:ascii="Sakkal Majalla" w:hAnsi="Sakkal Majalla" w:cs="Sakkal Majalla" w:hint="cs"/>
                <w:b/>
                <w:bCs/>
                <w:color w:val="000000" w:themeColor="text1"/>
                <w:sz w:val="22"/>
                <w:szCs w:val="22"/>
                <w:rtl/>
              </w:rPr>
              <w:t>ة</w:t>
            </w:r>
          </w:p>
        </w:tc>
        <w:tc>
          <w:tcPr>
            <w:tcW w:w="1845" w:type="dxa"/>
            <w:vAlign w:val="center"/>
          </w:tcPr>
          <w:p w:rsidR="00DF08CA" w:rsidRPr="00E150C0" w:rsidRDefault="00DF08CA" w:rsidP="00E150C0">
            <w:pPr>
              <w:pStyle w:val="NormalWeb"/>
              <w:bidi/>
              <w:spacing w:before="0" w:beforeAutospacing="0" w:after="0" w:afterAutospacing="0" w:line="216" w:lineRule="auto"/>
              <w:jc w:val="center"/>
              <w:cnfStyle w:val="000000100000" w:firstRow="0" w:lastRow="0" w:firstColumn="0" w:lastColumn="0" w:oddVBand="0" w:evenVBand="0" w:oddHBand="1" w:evenHBand="0" w:firstRowFirstColumn="0" w:firstRowLastColumn="0" w:lastRowFirstColumn="0" w:lastRowLastColumn="0"/>
              <w:rPr>
                <w:rFonts w:ascii="Sakkal Majalla" w:hAnsi="Sakkal Majalla" w:cs="Sakkal Majalla"/>
                <w:b/>
                <w:bCs/>
                <w:color w:val="000000" w:themeColor="text1"/>
                <w:sz w:val="22"/>
                <w:szCs w:val="22"/>
                <w:rtl/>
              </w:rPr>
            </w:pPr>
            <w:r w:rsidRPr="00E150C0">
              <w:rPr>
                <w:rFonts w:ascii="Sakkal Majalla" w:hAnsi="Sakkal Majalla" w:cs="Sakkal Majalla"/>
                <w:b/>
                <w:bCs/>
                <w:color w:val="000000" w:themeColor="text1"/>
                <w:sz w:val="22"/>
                <w:szCs w:val="22"/>
                <w:rtl/>
              </w:rPr>
              <w:t>عضو</w:t>
            </w:r>
            <w:r w:rsidRPr="00E150C0">
              <w:rPr>
                <w:rFonts w:ascii="Sakkal Majalla" w:hAnsi="Sakkal Majalla" w:cs="Sakkal Majalla" w:hint="cs"/>
                <w:b/>
                <w:bCs/>
                <w:color w:val="000000" w:themeColor="text1"/>
                <w:sz w:val="22"/>
                <w:szCs w:val="22"/>
                <w:rtl/>
              </w:rPr>
              <w:t>ة</w:t>
            </w:r>
          </w:p>
        </w:tc>
        <w:tc>
          <w:tcPr>
            <w:tcW w:w="2536" w:type="dxa"/>
            <w:vAlign w:val="center"/>
          </w:tcPr>
          <w:p w:rsidR="00DF08CA" w:rsidRPr="00E150C0" w:rsidRDefault="00DF08CA" w:rsidP="00E150C0">
            <w:pPr>
              <w:pStyle w:val="NormalWeb"/>
              <w:bidi/>
              <w:spacing w:before="0" w:beforeAutospacing="0" w:after="0" w:afterAutospacing="0" w:line="216" w:lineRule="auto"/>
              <w:jc w:val="center"/>
              <w:cnfStyle w:val="000000100000" w:firstRow="0" w:lastRow="0" w:firstColumn="0" w:lastColumn="0" w:oddVBand="0" w:evenVBand="0" w:oddHBand="1" w:evenHBand="0" w:firstRowFirstColumn="0" w:firstRowLastColumn="0" w:lastRowFirstColumn="0" w:lastRowLastColumn="0"/>
              <w:rPr>
                <w:b/>
                <w:bCs/>
                <w:color w:val="000000" w:themeColor="text1"/>
                <w:sz w:val="22"/>
                <w:szCs w:val="22"/>
                <w:rtl/>
              </w:rPr>
            </w:pPr>
          </w:p>
        </w:tc>
      </w:tr>
      <w:tr w:rsidR="00DF08CA" w:rsidRPr="00E150C0" w:rsidTr="00E150C0">
        <w:trPr>
          <w:trHeight w:val="227"/>
          <w:jc w:val="center"/>
        </w:trPr>
        <w:tc>
          <w:tcPr>
            <w:cnfStyle w:val="001000000000" w:firstRow="0" w:lastRow="0" w:firstColumn="1" w:lastColumn="0" w:oddVBand="0" w:evenVBand="0" w:oddHBand="0" w:evenHBand="0" w:firstRowFirstColumn="0" w:firstRowLastColumn="0" w:lastRowFirstColumn="0" w:lastRowLastColumn="0"/>
            <w:tcW w:w="2761" w:type="dxa"/>
            <w:shd w:val="clear" w:color="auto" w:fill="FFFFFF" w:themeFill="background1"/>
            <w:vAlign w:val="center"/>
          </w:tcPr>
          <w:p w:rsidR="00DF08CA" w:rsidRPr="00E150C0" w:rsidRDefault="00DF08CA" w:rsidP="00E150C0">
            <w:pPr>
              <w:pStyle w:val="NormalWeb"/>
              <w:bidi/>
              <w:spacing w:before="0" w:beforeAutospacing="0" w:after="0" w:afterAutospacing="0" w:line="216" w:lineRule="auto"/>
              <w:jc w:val="center"/>
              <w:rPr>
                <w:rFonts w:ascii="Sakkal Majalla" w:hAnsi="Sakkal Majalla" w:cs="Sakkal Majalla"/>
                <w:color w:val="000000" w:themeColor="text1"/>
                <w:sz w:val="22"/>
                <w:szCs w:val="22"/>
                <w:rtl/>
              </w:rPr>
            </w:pPr>
          </w:p>
        </w:tc>
        <w:tc>
          <w:tcPr>
            <w:tcW w:w="2770" w:type="dxa"/>
            <w:shd w:val="clear" w:color="auto" w:fill="FFFFFF" w:themeFill="background1"/>
            <w:vAlign w:val="center"/>
          </w:tcPr>
          <w:p w:rsidR="00DF08CA" w:rsidRPr="00E150C0" w:rsidRDefault="00DF08CA" w:rsidP="00E150C0">
            <w:pPr>
              <w:pStyle w:val="NormalWeb"/>
              <w:bidi/>
              <w:spacing w:before="0" w:beforeAutospacing="0" w:after="0" w:afterAutospacing="0" w:line="216" w:lineRule="auto"/>
              <w:jc w:val="center"/>
              <w:cnfStyle w:val="000000000000" w:firstRow="0" w:lastRow="0" w:firstColumn="0" w:lastColumn="0" w:oddVBand="0" w:evenVBand="0" w:oddHBand="0" w:evenHBand="0" w:firstRowFirstColumn="0" w:firstRowLastColumn="0" w:lastRowFirstColumn="0" w:lastRowLastColumn="0"/>
              <w:rPr>
                <w:rFonts w:ascii="Sakkal Majalla" w:hAnsi="Sakkal Majalla" w:cs="Sakkal Majalla"/>
                <w:b/>
                <w:bCs/>
                <w:color w:val="000000" w:themeColor="text1"/>
                <w:sz w:val="22"/>
                <w:szCs w:val="22"/>
                <w:rtl/>
              </w:rPr>
            </w:pPr>
            <w:r w:rsidRPr="00E150C0">
              <w:rPr>
                <w:rFonts w:ascii="Sakkal Majalla" w:hAnsi="Sakkal Majalla" w:cs="Sakkal Majalla"/>
                <w:b/>
                <w:bCs/>
                <w:color w:val="000000" w:themeColor="text1"/>
                <w:sz w:val="22"/>
                <w:szCs w:val="22"/>
                <w:rtl/>
              </w:rPr>
              <w:t>رائد</w:t>
            </w:r>
            <w:r w:rsidRPr="00E150C0">
              <w:rPr>
                <w:rFonts w:ascii="Sakkal Majalla" w:hAnsi="Sakkal Majalla" w:cs="Sakkal Majalla" w:hint="cs"/>
                <w:b/>
                <w:bCs/>
                <w:color w:val="000000" w:themeColor="text1"/>
                <w:sz w:val="22"/>
                <w:szCs w:val="22"/>
                <w:rtl/>
              </w:rPr>
              <w:t>ة</w:t>
            </w:r>
            <w:r w:rsidRPr="00E150C0">
              <w:rPr>
                <w:rFonts w:ascii="Sakkal Majalla" w:hAnsi="Sakkal Majalla" w:cs="Sakkal Majalla"/>
                <w:b/>
                <w:bCs/>
                <w:color w:val="000000" w:themeColor="text1"/>
                <w:sz w:val="22"/>
                <w:szCs w:val="22"/>
                <w:rtl/>
              </w:rPr>
              <w:t xml:space="preserve"> النشاط</w:t>
            </w:r>
          </w:p>
        </w:tc>
        <w:tc>
          <w:tcPr>
            <w:tcW w:w="1845" w:type="dxa"/>
            <w:shd w:val="clear" w:color="auto" w:fill="FFFFFF" w:themeFill="background1"/>
            <w:vAlign w:val="center"/>
          </w:tcPr>
          <w:p w:rsidR="00DF08CA" w:rsidRPr="00E150C0" w:rsidRDefault="00DF08CA" w:rsidP="00E150C0">
            <w:pPr>
              <w:pStyle w:val="NormalWeb"/>
              <w:bidi/>
              <w:spacing w:before="0" w:beforeAutospacing="0" w:after="0" w:afterAutospacing="0" w:line="216" w:lineRule="auto"/>
              <w:jc w:val="center"/>
              <w:cnfStyle w:val="000000000000" w:firstRow="0" w:lastRow="0" w:firstColumn="0" w:lastColumn="0" w:oddVBand="0" w:evenVBand="0" w:oddHBand="0" w:evenHBand="0" w:firstRowFirstColumn="0" w:firstRowLastColumn="0" w:lastRowFirstColumn="0" w:lastRowLastColumn="0"/>
              <w:rPr>
                <w:rFonts w:ascii="Sakkal Majalla" w:hAnsi="Sakkal Majalla" w:cs="Sakkal Majalla"/>
                <w:b/>
                <w:bCs/>
                <w:color w:val="000000" w:themeColor="text1"/>
                <w:sz w:val="22"/>
                <w:szCs w:val="22"/>
                <w:rtl/>
              </w:rPr>
            </w:pPr>
            <w:r w:rsidRPr="00E150C0">
              <w:rPr>
                <w:rFonts w:ascii="Sakkal Majalla" w:hAnsi="Sakkal Majalla" w:cs="Sakkal Majalla"/>
                <w:b/>
                <w:bCs/>
                <w:color w:val="000000" w:themeColor="text1"/>
                <w:sz w:val="22"/>
                <w:szCs w:val="22"/>
                <w:rtl/>
              </w:rPr>
              <w:t>عضو</w:t>
            </w:r>
            <w:r w:rsidRPr="00E150C0">
              <w:rPr>
                <w:rFonts w:ascii="Sakkal Majalla" w:hAnsi="Sakkal Majalla" w:cs="Sakkal Majalla" w:hint="cs"/>
                <w:b/>
                <w:bCs/>
                <w:color w:val="000000" w:themeColor="text1"/>
                <w:sz w:val="22"/>
                <w:szCs w:val="22"/>
                <w:rtl/>
              </w:rPr>
              <w:t>ة</w:t>
            </w:r>
          </w:p>
        </w:tc>
        <w:tc>
          <w:tcPr>
            <w:tcW w:w="2536" w:type="dxa"/>
            <w:shd w:val="clear" w:color="auto" w:fill="FFFFFF" w:themeFill="background1"/>
            <w:vAlign w:val="center"/>
          </w:tcPr>
          <w:p w:rsidR="00DF08CA" w:rsidRPr="00E150C0" w:rsidRDefault="00DF08CA" w:rsidP="00E150C0">
            <w:pPr>
              <w:pStyle w:val="NormalWeb"/>
              <w:bidi/>
              <w:spacing w:before="0" w:beforeAutospacing="0" w:after="0" w:afterAutospacing="0" w:line="216" w:lineRule="auto"/>
              <w:jc w:val="center"/>
              <w:cnfStyle w:val="000000000000" w:firstRow="0" w:lastRow="0" w:firstColumn="0" w:lastColumn="0" w:oddVBand="0" w:evenVBand="0" w:oddHBand="0" w:evenHBand="0" w:firstRowFirstColumn="0" w:firstRowLastColumn="0" w:lastRowFirstColumn="0" w:lastRowLastColumn="0"/>
              <w:rPr>
                <w:b/>
                <w:bCs/>
                <w:color w:val="000000" w:themeColor="text1"/>
                <w:sz w:val="22"/>
                <w:szCs w:val="22"/>
                <w:rtl/>
              </w:rPr>
            </w:pPr>
          </w:p>
        </w:tc>
      </w:tr>
      <w:tr w:rsidR="00DF08CA" w:rsidRPr="00E150C0" w:rsidTr="00E150C0">
        <w:trPr>
          <w:cnfStyle w:val="000000100000" w:firstRow="0" w:lastRow="0" w:firstColumn="0" w:lastColumn="0" w:oddVBand="0" w:evenVBand="0" w:oddHBand="1" w:evenHBand="0" w:firstRowFirstColumn="0" w:firstRowLastColumn="0" w:lastRowFirstColumn="0" w:lastRowLastColumn="0"/>
          <w:trHeight w:val="227"/>
          <w:jc w:val="center"/>
        </w:trPr>
        <w:tc>
          <w:tcPr>
            <w:cnfStyle w:val="001000000000" w:firstRow="0" w:lastRow="0" w:firstColumn="1" w:lastColumn="0" w:oddVBand="0" w:evenVBand="0" w:oddHBand="0" w:evenHBand="0" w:firstRowFirstColumn="0" w:firstRowLastColumn="0" w:lastRowFirstColumn="0" w:lastRowLastColumn="0"/>
            <w:tcW w:w="2761" w:type="dxa"/>
            <w:vAlign w:val="center"/>
          </w:tcPr>
          <w:p w:rsidR="00DF08CA" w:rsidRPr="00E150C0" w:rsidRDefault="00DF08CA" w:rsidP="00E150C0">
            <w:pPr>
              <w:pStyle w:val="NormalWeb"/>
              <w:bidi/>
              <w:spacing w:before="0" w:beforeAutospacing="0" w:after="0" w:afterAutospacing="0" w:line="216" w:lineRule="auto"/>
              <w:jc w:val="center"/>
              <w:rPr>
                <w:rFonts w:ascii="Sakkal Majalla" w:hAnsi="Sakkal Majalla" w:cs="Sakkal Majalla"/>
                <w:color w:val="000000" w:themeColor="text1"/>
                <w:sz w:val="22"/>
                <w:szCs w:val="22"/>
                <w:rtl/>
              </w:rPr>
            </w:pPr>
          </w:p>
        </w:tc>
        <w:tc>
          <w:tcPr>
            <w:tcW w:w="2770" w:type="dxa"/>
            <w:vMerge w:val="restart"/>
            <w:vAlign w:val="center"/>
          </w:tcPr>
          <w:p w:rsidR="00DF08CA" w:rsidRPr="00E150C0" w:rsidRDefault="00DF08CA" w:rsidP="00E150C0">
            <w:pPr>
              <w:pStyle w:val="NormalWeb"/>
              <w:bidi/>
              <w:spacing w:before="0" w:beforeAutospacing="0" w:after="0" w:afterAutospacing="0" w:line="216" w:lineRule="auto"/>
              <w:jc w:val="center"/>
              <w:cnfStyle w:val="000000100000" w:firstRow="0" w:lastRow="0" w:firstColumn="0" w:lastColumn="0" w:oddVBand="0" w:evenVBand="0" w:oddHBand="1" w:evenHBand="0" w:firstRowFirstColumn="0" w:firstRowLastColumn="0" w:lastRowFirstColumn="0" w:lastRowLastColumn="0"/>
              <w:rPr>
                <w:rFonts w:ascii="Sakkal Majalla" w:hAnsi="Sakkal Majalla" w:cs="Sakkal Majalla"/>
                <w:b/>
                <w:bCs/>
                <w:color w:val="000000" w:themeColor="text1"/>
                <w:sz w:val="22"/>
                <w:szCs w:val="22"/>
                <w:rtl/>
              </w:rPr>
            </w:pPr>
            <w:r w:rsidRPr="00E150C0">
              <w:rPr>
                <w:rFonts w:ascii="Sakkal Majalla" w:hAnsi="Sakkal Majalla" w:cs="Sakkal Majalla"/>
                <w:b/>
                <w:bCs/>
                <w:color w:val="000000" w:themeColor="text1"/>
                <w:sz w:val="22"/>
                <w:szCs w:val="22"/>
                <w:rtl/>
              </w:rPr>
              <w:t>معلم</w:t>
            </w:r>
            <w:r w:rsidRPr="00E150C0">
              <w:rPr>
                <w:rFonts w:ascii="Sakkal Majalla" w:hAnsi="Sakkal Majalla" w:cs="Sakkal Majalla" w:hint="cs"/>
                <w:b/>
                <w:bCs/>
                <w:color w:val="000000" w:themeColor="text1"/>
                <w:sz w:val="22"/>
                <w:szCs w:val="22"/>
                <w:rtl/>
              </w:rPr>
              <w:t>ة</w:t>
            </w:r>
          </w:p>
        </w:tc>
        <w:tc>
          <w:tcPr>
            <w:tcW w:w="1845" w:type="dxa"/>
            <w:vAlign w:val="center"/>
          </w:tcPr>
          <w:p w:rsidR="00DF08CA" w:rsidRPr="00E150C0" w:rsidRDefault="00DF08CA" w:rsidP="00E150C0">
            <w:pPr>
              <w:pStyle w:val="NormalWeb"/>
              <w:bidi/>
              <w:spacing w:before="0" w:beforeAutospacing="0" w:after="0" w:afterAutospacing="0" w:line="216" w:lineRule="auto"/>
              <w:jc w:val="center"/>
              <w:cnfStyle w:val="000000100000" w:firstRow="0" w:lastRow="0" w:firstColumn="0" w:lastColumn="0" w:oddVBand="0" w:evenVBand="0" w:oddHBand="1" w:evenHBand="0" w:firstRowFirstColumn="0" w:firstRowLastColumn="0" w:lastRowFirstColumn="0" w:lastRowLastColumn="0"/>
              <w:rPr>
                <w:rFonts w:ascii="Sakkal Majalla" w:hAnsi="Sakkal Majalla" w:cs="Sakkal Majalla"/>
                <w:b/>
                <w:bCs/>
                <w:color w:val="000000" w:themeColor="text1"/>
                <w:sz w:val="22"/>
                <w:szCs w:val="22"/>
                <w:rtl/>
              </w:rPr>
            </w:pPr>
            <w:r w:rsidRPr="00E150C0">
              <w:rPr>
                <w:rFonts w:ascii="Sakkal Majalla" w:hAnsi="Sakkal Majalla" w:cs="Sakkal Majalla"/>
                <w:b/>
                <w:bCs/>
                <w:color w:val="000000" w:themeColor="text1"/>
                <w:sz w:val="22"/>
                <w:szCs w:val="22"/>
                <w:rtl/>
              </w:rPr>
              <w:t>عضو</w:t>
            </w:r>
            <w:r w:rsidRPr="00E150C0">
              <w:rPr>
                <w:rFonts w:ascii="Sakkal Majalla" w:hAnsi="Sakkal Majalla" w:cs="Sakkal Majalla" w:hint="cs"/>
                <w:b/>
                <w:bCs/>
                <w:color w:val="000000" w:themeColor="text1"/>
                <w:sz w:val="22"/>
                <w:szCs w:val="22"/>
                <w:rtl/>
              </w:rPr>
              <w:t>ة</w:t>
            </w:r>
          </w:p>
        </w:tc>
        <w:tc>
          <w:tcPr>
            <w:tcW w:w="2536" w:type="dxa"/>
            <w:vAlign w:val="center"/>
          </w:tcPr>
          <w:p w:rsidR="00DF08CA" w:rsidRPr="00E150C0" w:rsidRDefault="00DF08CA" w:rsidP="00E150C0">
            <w:pPr>
              <w:pStyle w:val="NormalWeb"/>
              <w:bidi/>
              <w:spacing w:before="0" w:beforeAutospacing="0" w:after="0" w:afterAutospacing="0" w:line="216" w:lineRule="auto"/>
              <w:jc w:val="center"/>
              <w:cnfStyle w:val="000000100000" w:firstRow="0" w:lastRow="0" w:firstColumn="0" w:lastColumn="0" w:oddVBand="0" w:evenVBand="0" w:oddHBand="1" w:evenHBand="0" w:firstRowFirstColumn="0" w:firstRowLastColumn="0" w:lastRowFirstColumn="0" w:lastRowLastColumn="0"/>
              <w:rPr>
                <w:b/>
                <w:bCs/>
                <w:color w:val="000000" w:themeColor="text1"/>
                <w:sz w:val="22"/>
                <w:szCs w:val="22"/>
                <w:rtl/>
              </w:rPr>
            </w:pPr>
          </w:p>
        </w:tc>
      </w:tr>
      <w:tr w:rsidR="00DF08CA" w:rsidRPr="00E150C0" w:rsidTr="00E150C0">
        <w:trPr>
          <w:trHeight w:val="227"/>
          <w:jc w:val="center"/>
        </w:trPr>
        <w:tc>
          <w:tcPr>
            <w:cnfStyle w:val="001000000000" w:firstRow="0" w:lastRow="0" w:firstColumn="1" w:lastColumn="0" w:oddVBand="0" w:evenVBand="0" w:oddHBand="0" w:evenHBand="0" w:firstRowFirstColumn="0" w:firstRowLastColumn="0" w:lastRowFirstColumn="0" w:lastRowLastColumn="0"/>
            <w:tcW w:w="2761" w:type="dxa"/>
            <w:shd w:val="clear" w:color="auto" w:fill="FFFFFF" w:themeFill="background1"/>
            <w:vAlign w:val="center"/>
          </w:tcPr>
          <w:p w:rsidR="00DF08CA" w:rsidRPr="00E150C0" w:rsidRDefault="00DF08CA" w:rsidP="00E150C0">
            <w:pPr>
              <w:pStyle w:val="NormalWeb"/>
              <w:bidi/>
              <w:spacing w:before="0" w:beforeAutospacing="0" w:after="0" w:afterAutospacing="0" w:line="216" w:lineRule="auto"/>
              <w:jc w:val="center"/>
              <w:rPr>
                <w:rFonts w:ascii="Sakkal Majalla" w:hAnsi="Sakkal Majalla" w:cs="Sakkal Majalla"/>
                <w:color w:val="000000" w:themeColor="text1"/>
                <w:sz w:val="22"/>
                <w:szCs w:val="22"/>
                <w:rtl/>
              </w:rPr>
            </w:pPr>
          </w:p>
        </w:tc>
        <w:tc>
          <w:tcPr>
            <w:tcW w:w="2770" w:type="dxa"/>
            <w:vMerge/>
            <w:shd w:val="clear" w:color="auto" w:fill="FFFFFF" w:themeFill="background1"/>
            <w:vAlign w:val="center"/>
          </w:tcPr>
          <w:p w:rsidR="00DF08CA" w:rsidRPr="00E150C0" w:rsidRDefault="00DF08CA" w:rsidP="00E150C0">
            <w:pPr>
              <w:pStyle w:val="NormalWeb"/>
              <w:bidi/>
              <w:spacing w:before="0" w:beforeAutospacing="0" w:after="0" w:afterAutospacing="0" w:line="216" w:lineRule="auto"/>
              <w:jc w:val="center"/>
              <w:cnfStyle w:val="000000000000" w:firstRow="0" w:lastRow="0" w:firstColumn="0" w:lastColumn="0" w:oddVBand="0" w:evenVBand="0" w:oddHBand="0" w:evenHBand="0" w:firstRowFirstColumn="0" w:firstRowLastColumn="0" w:lastRowFirstColumn="0" w:lastRowLastColumn="0"/>
              <w:rPr>
                <w:rFonts w:ascii="Sakkal Majalla" w:hAnsi="Sakkal Majalla" w:cs="Sakkal Majalla"/>
                <w:b/>
                <w:bCs/>
                <w:color w:val="000000" w:themeColor="text1"/>
                <w:sz w:val="22"/>
                <w:szCs w:val="22"/>
                <w:rtl/>
              </w:rPr>
            </w:pPr>
          </w:p>
        </w:tc>
        <w:tc>
          <w:tcPr>
            <w:tcW w:w="1845" w:type="dxa"/>
            <w:shd w:val="clear" w:color="auto" w:fill="FFFFFF" w:themeFill="background1"/>
            <w:vAlign w:val="center"/>
          </w:tcPr>
          <w:p w:rsidR="00DF08CA" w:rsidRPr="00E150C0" w:rsidRDefault="00DF08CA" w:rsidP="00E150C0">
            <w:pPr>
              <w:pStyle w:val="NormalWeb"/>
              <w:bidi/>
              <w:spacing w:before="0" w:beforeAutospacing="0" w:after="0" w:afterAutospacing="0" w:line="216" w:lineRule="auto"/>
              <w:jc w:val="center"/>
              <w:cnfStyle w:val="000000000000" w:firstRow="0" w:lastRow="0" w:firstColumn="0" w:lastColumn="0" w:oddVBand="0" w:evenVBand="0" w:oddHBand="0" w:evenHBand="0" w:firstRowFirstColumn="0" w:firstRowLastColumn="0" w:lastRowFirstColumn="0" w:lastRowLastColumn="0"/>
              <w:rPr>
                <w:rFonts w:ascii="Sakkal Majalla" w:hAnsi="Sakkal Majalla" w:cs="Sakkal Majalla"/>
                <w:b/>
                <w:bCs/>
                <w:color w:val="000000" w:themeColor="text1"/>
                <w:sz w:val="22"/>
                <w:szCs w:val="22"/>
                <w:rtl/>
              </w:rPr>
            </w:pPr>
            <w:r w:rsidRPr="00E150C0">
              <w:rPr>
                <w:rFonts w:ascii="Sakkal Majalla" w:hAnsi="Sakkal Majalla" w:cs="Sakkal Majalla"/>
                <w:b/>
                <w:bCs/>
                <w:color w:val="000000" w:themeColor="text1"/>
                <w:sz w:val="22"/>
                <w:szCs w:val="22"/>
                <w:rtl/>
              </w:rPr>
              <w:t>عضو</w:t>
            </w:r>
            <w:r w:rsidRPr="00E150C0">
              <w:rPr>
                <w:rFonts w:ascii="Sakkal Majalla" w:hAnsi="Sakkal Majalla" w:cs="Sakkal Majalla" w:hint="cs"/>
                <w:b/>
                <w:bCs/>
                <w:color w:val="000000" w:themeColor="text1"/>
                <w:sz w:val="22"/>
                <w:szCs w:val="22"/>
                <w:rtl/>
              </w:rPr>
              <w:t>ة</w:t>
            </w:r>
          </w:p>
        </w:tc>
        <w:tc>
          <w:tcPr>
            <w:tcW w:w="2536" w:type="dxa"/>
            <w:shd w:val="clear" w:color="auto" w:fill="FFFFFF" w:themeFill="background1"/>
            <w:vAlign w:val="center"/>
          </w:tcPr>
          <w:p w:rsidR="00DF08CA" w:rsidRPr="00E150C0" w:rsidRDefault="00DF08CA" w:rsidP="00E150C0">
            <w:pPr>
              <w:pStyle w:val="NormalWeb"/>
              <w:bidi/>
              <w:spacing w:before="0" w:beforeAutospacing="0" w:after="0" w:afterAutospacing="0" w:line="216" w:lineRule="auto"/>
              <w:jc w:val="center"/>
              <w:cnfStyle w:val="000000000000" w:firstRow="0" w:lastRow="0" w:firstColumn="0" w:lastColumn="0" w:oddVBand="0" w:evenVBand="0" w:oddHBand="0" w:evenHBand="0" w:firstRowFirstColumn="0" w:firstRowLastColumn="0" w:lastRowFirstColumn="0" w:lastRowLastColumn="0"/>
              <w:rPr>
                <w:b/>
                <w:bCs/>
                <w:color w:val="000000" w:themeColor="text1"/>
                <w:sz w:val="22"/>
                <w:szCs w:val="22"/>
                <w:rtl/>
              </w:rPr>
            </w:pPr>
          </w:p>
        </w:tc>
      </w:tr>
      <w:tr w:rsidR="00DF08CA" w:rsidRPr="00E150C0" w:rsidTr="00E150C0">
        <w:trPr>
          <w:cnfStyle w:val="000000100000" w:firstRow="0" w:lastRow="0" w:firstColumn="0" w:lastColumn="0" w:oddVBand="0" w:evenVBand="0" w:oddHBand="1" w:evenHBand="0" w:firstRowFirstColumn="0" w:firstRowLastColumn="0" w:lastRowFirstColumn="0" w:lastRowLastColumn="0"/>
          <w:trHeight w:val="227"/>
          <w:jc w:val="center"/>
        </w:trPr>
        <w:tc>
          <w:tcPr>
            <w:cnfStyle w:val="001000000000" w:firstRow="0" w:lastRow="0" w:firstColumn="1" w:lastColumn="0" w:oddVBand="0" w:evenVBand="0" w:oddHBand="0" w:evenHBand="0" w:firstRowFirstColumn="0" w:firstRowLastColumn="0" w:lastRowFirstColumn="0" w:lastRowLastColumn="0"/>
            <w:tcW w:w="2761" w:type="dxa"/>
            <w:vAlign w:val="center"/>
          </w:tcPr>
          <w:p w:rsidR="00DF08CA" w:rsidRPr="00E150C0" w:rsidRDefault="00DF08CA" w:rsidP="00E150C0">
            <w:pPr>
              <w:pStyle w:val="NormalWeb"/>
              <w:bidi/>
              <w:spacing w:before="0" w:beforeAutospacing="0" w:after="0" w:afterAutospacing="0" w:line="216" w:lineRule="auto"/>
              <w:jc w:val="center"/>
              <w:rPr>
                <w:rFonts w:ascii="Sakkal Majalla" w:hAnsi="Sakkal Majalla" w:cs="Sakkal Majalla"/>
                <w:color w:val="000000" w:themeColor="text1"/>
                <w:sz w:val="22"/>
                <w:szCs w:val="22"/>
                <w:rtl/>
              </w:rPr>
            </w:pPr>
          </w:p>
        </w:tc>
        <w:tc>
          <w:tcPr>
            <w:tcW w:w="2770" w:type="dxa"/>
            <w:vMerge/>
            <w:vAlign w:val="center"/>
          </w:tcPr>
          <w:p w:rsidR="00DF08CA" w:rsidRPr="00E150C0" w:rsidRDefault="00DF08CA" w:rsidP="00E150C0">
            <w:pPr>
              <w:pStyle w:val="NormalWeb"/>
              <w:bidi/>
              <w:spacing w:before="0" w:beforeAutospacing="0" w:after="0" w:afterAutospacing="0" w:line="216" w:lineRule="auto"/>
              <w:jc w:val="center"/>
              <w:cnfStyle w:val="000000100000" w:firstRow="0" w:lastRow="0" w:firstColumn="0" w:lastColumn="0" w:oddVBand="0" w:evenVBand="0" w:oddHBand="1" w:evenHBand="0" w:firstRowFirstColumn="0" w:firstRowLastColumn="0" w:lastRowFirstColumn="0" w:lastRowLastColumn="0"/>
              <w:rPr>
                <w:rFonts w:ascii="Sakkal Majalla" w:hAnsi="Sakkal Majalla" w:cs="Sakkal Majalla"/>
                <w:b/>
                <w:bCs/>
                <w:color w:val="000000" w:themeColor="text1"/>
                <w:sz w:val="22"/>
                <w:szCs w:val="22"/>
                <w:rtl/>
              </w:rPr>
            </w:pPr>
          </w:p>
        </w:tc>
        <w:tc>
          <w:tcPr>
            <w:tcW w:w="1845" w:type="dxa"/>
            <w:vAlign w:val="center"/>
          </w:tcPr>
          <w:p w:rsidR="00DF08CA" w:rsidRPr="00E150C0" w:rsidRDefault="00DF08CA" w:rsidP="00E150C0">
            <w:pPr>
              <w:pStyle w:val="NormalWeb"/>
              <w:bidi/>
              <w:spacing w:before="0" w:beforeAutospacing="0" w:after="0" w:afterAutospacing="0" w:line="216" w:lineRule="auto"/>
              <w:jc w:val="center"/>
              <w:cnfStyle w:val="000000100000" w:firstRow="0" w:lastRow="0" w:firstColumn="0" w:lastColumn="0" w:oddVBand="0" w:evenVBand="0" w:oddHBand="1" w:evenHBand="0" w:firstRowFirstColumn="0" w:firstRowLastColumn="0" w:lastRowFirstColumn="0" w:lastRowLastColumn="0"/>
              <w:rPr>
                <w:rFonts w:ascii="Sakkal Majalla" w:hAnsi="Sakkal Majalla" w:cs="Sakkal Majalla"/>
                <w:b/>
                <w:bCs/>
                <w:color w:val="000000" w:themeColor="text1"/>
                <w:sz w:val="22"/>
                <w:szCs w:val="22"/>
                <w:rtl/>
              </w:rPr>
            </w:pPr>
            <w:r w:rsidRPr="00E150C0">
              <w:rPr>
                <w:rFonts w:ascii="Sakkal Majalla" w:hAnsi="Sakkal Majalla" w:cs="Sakkal Majalla"/>
                <w:b/>
                <w:bCs/>
                <w:color w:val="000000" w:themeColor="text1"/>
                <w:sz w:val="22"/>
                <w:szCs w:val="22"/>
                <w:rtl/>
              </w:rPr>
              <w:t>عضو</w:t>
            </w:r>
            <w:r w:rsidRPr="00E150C0">
              <w:rPr>
                <w:rFonts w:ascii="Sakkal Majalla" w:hAnsi="Sakkal Majalla" w:cs="Sakkal Majalla" w:hint="cs"/>
                <w:b/>
                <w:bCs/>
                <w:color w:val="000000" w:themeColor="text1"/>
                <w:sz w:val="22"/>
                <w:szCs w:val="22"/>
                <w:rtl/>
              </w:rPr>
              <w:t>ة</w:t>
            </w:r>
          </w:p>
        </w:tc>
        <w:tc>
          <w:tcPr>
            <w:tcW w:w="2536" w:type="dxa"/>
            <w:vAlign w:val="center"/>
          </w:tcPr>
          <w:p w:rsidR="00DF08CA" w:rsidRPr="00E150C0" w:rsidRDefault="00DF08CA" w:rsidP="00E150C0">
            <w:pPr>
              <w:pStyle w:val="NormalWeb"/>
              <w:bidi/>
              <w:spacing w:before="0" w:beforeAutospacing="0" w:after="0" w:afterAutospacing="0" w:line="216" w:lineRule="auto"/>
              <w:jc w:val="center"/>
              <w:cnfStyle w:val="000000100000" w:firstRow="0" w:lastRow="0" w:firstColumn="0" w:lastColumn="0" w:oddVBand="0" w:evenVBand="0" w:oddHBand="1" w:evenHBand="0" w:firstRowFirstColumn="0" w:firstRowLastColumn="0" w:lastRowFirstColumn="0" w:lastRowLastColumn="0"/>
              <w:rPr>
                <w:b/>
                <w:bCs/>
                <w:color w:val="000000" w:themeColor="text1"/>
                <w:sz w:val="22"/>
                <w:szCs w:val="22"/>
                <w:rtl/>
              </w:rPr>
            </w:pPr>
          </w:p>
        </w:tc>
      </w:tr>
      <w:tr w:rsidR="00DF08CA" w:rsidRPr="00E150C0" w:rsidTr="00E150C0">
        <w:trPr>
          <w:trHeight w:val="227"/>
          <w:jc w:val="center"/>
        </w:trPr>
        <w:tc>
          <w:tcPr>
            <w:cnfStyle w:val="001000000000" w:firstRow="0" w:lastRow="0" w:firstColumn="1" w:lastColumn="0" w:oddVBand="0" w:evenVBand="0" w:oddHBand="0" w:evenHBand="0" w:firstRowFirstColumn="0" w:firstRowLastColumn="0" w:lastRowFirstColumn="0" w:lastRowLastColumn="0"/>
            <w:tcW w:w="2761" w:type="dxa"/>
            <w:vAlign w:val="center"/>
          </w:tcPr>
          <w:p w:rsidR="00DF08CA" w:rsidRPr="00E150C0" w:rsidRDefault="00DF08CA" w:rsidP="00E150C0">
            <w:pPr>
              <w:pStyle w:val="NormalWeb"/>
              <w:bidi/>
              <w:spacing w:before="0" w:beforeAutospacing="0" w:after="0" w:afterAutospacing="0" w:line="216" w:lineRule="auto"/>
              <w:jc w:val="center"/>
              <w:rPr>
                <w:rFonts w:ascii="Sakkal Majalla" w:hAnsi="Sakkal Majalla" w:cs="Sakkal Majalla"/>
                <w:color w:val="000000" w:themeColor="text1"/>
                <w:sz w:val="22"/>
                <w:szCs w:val="22"/>
                <w:rtl/>
              </w:rPr>
            </w:pPr>
          </w:p>
        </w:tc>
        <w:tc>
          <w:tcPr>
            <w:tcW w:w="2770" w:type="dxa"/>
            <w:vAlign w:val="center"/>
          </w:tcPr>
          <w:p w:rsidR="00DF08CA" w:rsidRPr="00E150C0" w:rsidRDefault="00DF08CA" w:rsidP="00E150C0">
            <w:pPr>
              <w:pStyle w:val="NormalWeb"/>
              <w:bidi/>
              <w:spacing w:before="0" w:beforeAutospacing="0" w:after="0" w:afterAutospacing="0" w:line="216" w:lineRule="auto"/>
              <w:jc w:val="center"/>
              <w:cnfStyle w:val="000000000000" w:firstRow="0" w:lastRow="0" w:firstColumn="0" w:lastColumn="0" w:oddVBand="0" w:evenVBand="0" w:oddHBand="0" w:evenHBand="0" w:firstRowFirstColumn="0" w:firstRowLastColumn="0" w:lastRowFirstColumn="0" w:lastRowLastColumn="0"/>
              <w:rPr>
                <w:rFonts w:ascii="Sakkal Majalla" w:hAnsi="Sakkal Majalla" w:cs="Sakkal Majalla"/>
                <w:b/>
                <w:bCs/>
                <w:color w:val="000000" w:themeColor="text1"/>
                <w:sz w:val="22"/>
                <w:szCs w:val="22"/>
                <w:rtl/>
              </w:rPr>
            </w:pPr>
            <w:r w:rsidRPr="00E150C0">
              <w:rPr>
                <w:rFonts w:ascii="Sakkal Majalla" w:hAnsi="Sakkal Majalla" w:cs="Sakkal Majalla"/>
                <w:b/>
                <w:bCs/>
                <w:color w:val="000000" w:themeColor="text1"/>
                <w:sz w:val="22"/>
                <w:szCs w:val="22"/>
                <w:rtl/>
              </w:rPr>
              <w:t>مساعد</w:t>
            </w:r>
            <w:r w:rsidRPr="00E150C0">
              <w:rPr>
                <w:rFonts w:ascii="Sakkal Majalla" w:hAnsi="Sakkal Majalla" w:cs="Sakkal Majalla" w:hint="cs"/>
                <w:b/>
                <w:bCs/>
                <w:color w:val="000000" w:themeColor="text1"/>
                <w:sz w:val="22"/>
                <w:szCs w:val="22"/>
                <w:rtl/>
              </w:rPr>
              <w:t>ة</w:t>
            </w:r>
            <w:r w:rsidRPr="00E150C0">
              <w:rPr>
                <w:rFonts w:ascii="Sakkal Majalla" w:hAnsi="Sakkal Majalla" w:cs="Sakkal Majalla"/>
                <w:b/>
                <w:bCs/>
                <w:color w:val="000000" w:themeColor="text1"/>
                <w:sz w:val="22"/>
                <w:szCs w:val="22"/>
                <w:rtl/>
              </w:rPr>
              <w:t xml:space="preserve"> إداري</w:t>
            </w:r>
            <w:r w:rsidRPr="00E150C0">
              <w:rPr>
                <w:rFonts w:ascii="Sakkal Majalla" w:hAnsi="Sakkal Majalla" w:cs="Sakkal Majalla" w:hint="cs"/>
                <w:b/>
                <w:bCs/>
                <w:color w:val="000000" w:themeColor="text1"/>
                <w:sz w:val="22"/>
                <w:szCs w:val="22"/>
                <w:rtl/>
              </w:rPr>
              <w:t>ة</w:t>
            </w:r>
          </w:p>
        </w:tc>
        <w:tc>
          <w:tcPr>
            <w:tcW w:w="1845" w:type="dxa"/>
            <w:vAlign w:val="center"/>
          </w:tcPr>
          <w:p w:rsidR="00DF08CA" w:rsidRPr="00E150C0" w:rsidRDefault="00DF08CA" w:rsidP="00E150C0">
            <w:pPr>
              <w:pStyle w:val="NormalWeb"/>
              <w:bidi/>
              <w:spacing w:before="0" w:beforeAutospacing="0" w:after="0" w:afterAutospacing="0" w:line="216" w:lineRule="auto"/>
              <w:jc w:val="center"/>
              <w:cnfStyle w:val="000000000000" w:firstRow="0" w:lastRow="0" w:firstColumn="0" w:lastColumn="0" w:oddVBand="0" w:evenVBand="0" w:oddHBand="0" w:evenHBand="0" w:firstRowFirstColumn="0" w:firstRowLastColumn="0" w:lastRowFirstColumn="0" w:lastRowLastColumn="0"/>
              <w:rPr>
                <w:rFonts w:ascii="Sakkal Majalla" w:hAnsi="Sakkal Majalla" w:cs="Sakkal Majalla"/>
                <w:b/>
                <w:bCs/>
                <w:color w:val="000000" w:themeColor="text1"/>
                <w:sz w:val="22"/>
                <w:szCs w:val="22"/>
                <w:rtl/>
              </w:rPr>
            </w:pPr>
            <w:r w:rsidRPr="00E150C0">
              <w:rPr>
                <w:rFonts w:ascii="Sakkal Majalla" w:hAnsi="Sakkal Majalla" w:cs="Sakkal Majalla"/>
                <w:b/>
                <w:bCs/>
                <w:color w:val="000000" w:themeColor="text1"/>
                <w:sz w:val="22"/>
                <w:szCs w:val="22"/>
                <w:rtl/>
              </w:rPr>
              <w:t>مقرر</w:t>
            </w:r>
            <w:r w:rsidRPr="00E150C0">
              <w:rPr>
                <w:rFonts w:ascii="Sakkal Majalla" w:hAnsi="Sakkal Majalla" w:cs="Sakkal Majalla" w:hint="cs"/>
                <w:b/>
                <w:bCs/>
                <w:color w:val="000000" w:themeColor="text1"/>
                <w:sz w:val="22"/>
                <w:szCs w:val="22"/>
                <w:rtl/>
              </w:rPr>
              <w:t>ة</w:t>
            </w:r>
            <w:r w:rsidRPr="00E150C0">
              <w:rPr>
                <w:rFonts w:ascii="Sakkal Majalla" w:hAnsi="Sakkal Majalla" w:cs="Sakkal Majalla"/>
                <w:b/>
                <w:bCs/>
                <w:color w:val="000000" w:themeColor="text1"/>
                <w:sz w:val="22"/>
                <w:szCs w:val="22"/>
                <w:rtl/>
              </w:rPr>
              <w:t xml:space="preserve"> للجنة</w:t>
            </w:r>
          </w:p>
        </w:tc>
        <w:tc>
          <w:tcPr>
            <w:tcW w:w="2536" w:type="dxa"/>
            <w:vAlign w:val="center"/>
          </w:tcPr>
          <w:p w:rsidR="00DF08CA" w:rsidRPr="00E150C0" w:rsidRDefault="00DF08CA" w:rsidP="00E150C0">
            <w:pPr>
              <w:pStyle w:val="NormalWeb"/>
              <w:bidi/>
              <w:spacing w:before="0" w:beforeAutospacing="0" w:after="0" w:afterAutospacing="0" w:line="216"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b/>
                <w:bCs/>
                <w:color w:val="000000" w:themeColor="text1"/>
                <w:sz w:val="22"/>
                <w:szCs w:val="22"/>
                <w:rtl/>
              </w:rPr>
            </w:pPr>
          </w:p>
        </w:tc>
      </w:tr>
    </w:tbl>
    <w:p w:rsidR="00DF08CA" w:rsidRPr="005647C5" w:rsidRDefault="00DF08CA" w:rsidP="00DF08CA">
      <w:pPr>
        <w:rPr>
          <w:rFonts w:asciiTheme="majorBidi" w:hAnsiTheme="majorBidi" w:cs="GE SS Two Bold"/>
          <w:b/>
          <w:bCs/>
          <w:color w:val="002060"/>
          <w:sz w:val="32"/>
          <w:szCs w:val="32"/>
        </w:rPr>
      </w:pPr>
      <w:r w:rsidRPr="005647C5">
        <w:rPr>
          <w:rFonts w:asciiTheme="majorBidi" w:hAnsiTheme="majorBidi" w:cs="GE SS Two Bold"/>
          <w:b/>
          <w:bCs/>
          <w:noProof/>
          <w:color w:val="002060"/>
          <w:sz w:val="32"/>
          <w:szCs w:val="32"/>
        </w:rPr>
        <w:drawing>
          <wp:anchor distT="0" distB="0" distL="114300" distR="114300" simplePos="0" relativeHeight="251677696" behindDoc="1" locked="0" layoutInCell="1" allowOverlap="1" wp14:anchorId="258C5A9C" wp14:editId="147CD643">
            <wp:simplePos x="0" y="0"/>
            <wp:positionH relativeFrom="margin">
              <wp:posOffset>399415</wp:posOffset>
            </wp:positionH>
            <wp:positionV relativeFrom="paragraph">
              <wp:posOffset>-15338</wp:posOffset>
            </wp:positionV>
            <wp:extent cx="5908138" cy="1079444"/>
            <wp:effectExtent l="0" t="0" r="0" b="0"/>
            <wp:wrapNone/>
            <wp:docPr id="55" name="صورة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Untitled-1-01.pn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5908138" cy="1079444"/>
                    </a:xfrm>
                    <a:prstGeom prst="rect">
                      <a:avLst/>
                    </a:prstGeom>
                  </pic:spPr>
                </pic:pic>
              </a:graphicData>
            </a:graphic>
            <wp14:sizeRelH relativeFrom="page">
              <wp14:pctWidth>0</wp14:pctWidth>
            </wp14:sizeRelH>
            <wp14:sizeRelV relativeFrom="page">
              <wp14:pctHeight>0</wp14:pctHeight>
            </wp14:sizeRelV>
          </wp:anchor>
        </w:drawing>
      </w:r>
    </w:p>
    <w:p w:rsidR="00DF08CA" w:rsidRDefault="00DF08CA" w:rsidP="00DF08CA">
      <w:pPr>
        <w:spacing w:after="0"/>
        <w:jc w:val="center"/>
        <w:rPr>
          <w:rFonts w:asciiTheme="majorBidi" w:hAnsiTheme="majorBidi" w:cs="GE SS Two Bold"/>
          <w:b/>
          <w:bCs/>
          <w:color w:val="002060"/>
          <w:sz w:val="40"/>
          <w:szCs w:val="40"/>
          <w:rtl/>
        </w:rPr>
      </w:pPr>
      <w:r>
        <w:rPr>
          <w:rFonts w:asciiTheme="majorBidi" w:hAnsiTheme="majorBidi" w:cs="GE SS Two Bold" w:hint="cs"/>
          <w:b/>
          <w:bCs/>
          <w:color w:val="002060"/>
          <w:sz w:val="40"/>
          <w:szCs w:val="40"/>
          <w:rtl/>
        </w:rPr>
        <w:t>الاجتماع الطارئ</w:t>
      </w:r>
    </w:p>
    <w:p w:rsidR="00DF08CA" w:rsidRPr="00850EF4" w:rsidRDefault="00DF08CA" w:rsidP="00DF08CA">
      <w:pPr>
        <w:rPr>
          <w:rFonts w:ascii="Sakkal Majalla" w:hAnsi="Sakkal Majalla" w:cs="Sakkal Majalla"/>
          <w:sz w:val="24"/>
          <w:szCs w:val="24"/>
          <w:rtl/>
        </w:rPr>
      </w:pPr>
    </w:p>
    <w:p w:rsidR="00DF08CA" w:rsidRDefault="00DF08CA" w:rsidP="00DF08CA">
      <w:pPr>
        <w:spacing w:after="0"/>
        <w:jc w:val="center"/>
        <w:rPr>
          <w:rFonts w:asciiTheme="majorBidi" w:hAnsiTheme="majorBidi" w:cs="GE SS Two Bold"/>
          <w:b/>
          <w:bCs/>
          <w:color w:val="002060"/>
          <w:sz w:val="32"/>
          <w:szCs w:val="32"/>
          <w:rtl/>
        </w:rPr>
      </w:pPr>
      <w:r>
        <w:rPr>
          <w:rFonts w:asciiTheme="majorBidi" w:hAnsiTheme="majorBidi" w:cs="GE SS Two Bold"/>
          <w:b/>
          <w:bCs/>
          <w:noProof/>
          <w:color w:val="002060"/>
          <w:sz w:val="32"/>
          <w:szCs w:val="32"/>
          <w:rtl/>
        </w:rPr>
        <w:drawing>
          <wp:inline distT="0" distB="0" distL="0" distR="0" wp14:anchorId="143475AD" wp14:editId="3B931D34">
            <wp:extent cx="6299835" cy="661182"/>
            <wp:effectExtent l="0" t="19050" r="24765" b="24765"/>
            <wp:docPr id="56" name="رسم تخطيطي 56"/>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73" r:lo="rId74" r:qs="rId75" r:cs="rId76"/>
              </a:graphicData>
            </a:graphic>
          </wp:inline>
        </w:drawing>
      </w:r>
    </w:p>
    <w:p w:rsidR="00DF08CA" w:rsidRDefault="00DF08CA" w:rsidP="00DF08CA">
      <w:pPr>
        <w:spacing w:after="120"/>
        <w:jc w:val="center"/>
        <w:rPr>
          <w:rFonts w:ascii="Sakkal Majalla" w:hAnsi="Sakkal Majalla" w:cs="Sakkal Majalla"/>
          <w:sz w:val="24"/>
          <w:szCs w:val="24"/>
          <w:rtl/>
        </w:rPr>
      </w:pPr>
      <w:r>
        <w:rPr>
          <w:rFonts w:ascii="Sakkal Majalla" w:hAnsi="Sakkal Majalla" w:cs="Sakkal Majalla"/>
          <w:noProof/>
          <w:sz w:val="24"/>
          <w:szCs w:val="24"/>
        </w:rPr>
        <w:drawing>
          <wp:inline distT="0" distB="0" distL="0" distR="0" wp14:anchorId="15D425F1" wp14:editId="06C03E0F">
            <wp:extent cx="6299835" cy="1871003"/>
            <wp:effectExtent l="0" t="19050" r="24765" b="0"/>
            <wp:docPr id="57" name="رسم تخطيطي 57"/>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78" r:lo="rId79" r:qs="rId80" r:cs="rId81"/>
              </a:graphicData>
            </a:graphic>
          </wp:inline>
        </w:drawing>
      </w:r>
    </w:p>
    <w:p w:rsidR="00DF08CA" w:rsidRPr="00E37F21" w:rsidRDefault="00DF08CA" w:rsidP="00E150C0">
      <w:pPr>
        <w:spacing w:after="120"/>
        <w:ind w:left="140" w:right="142"/>
        <w:jc w:val="center"/>
        <w:rPr>
          <w:rFonts w:ascii="Sakkal Majalla" w:hAnsi="Sakkal Majalla" w:cs="Sakkal Majalla"/>
          <w:b/>
          <w:bCs/>
          <w:sz w:val="24"/>
          <w:szCs w:val="24"/>
          <w:rtl/>
        </w:rPr>
      </w:pPr>
      <w:r>
        <w:rPr>
          <w:rFonts w:ascii="Sakkal Majalla" w:hAnsi="Sakkal Majalla" w:cs="Sakkal Majalla"/>
          <w:b/>
          <w:bCs/>
          <w:noProof/>
          <w:sz w:val="24"/>
          <w:szCs w:val="24"/>
          <w:rtl/>
        </w:rPr>
        <w:drawing>
          <wp:inline distT="0" distB="0" distL="0" distR="0" wp14:anchorId="18197F12" wp14:editId="252CA32B">
            <wp:extent cx="6299835" cy="1083213"/>
            <wp:effectExtent l="0" t="0" r="5715" b="3175"/>
            <wp:docPr id="58" name="رسم تخطيطي 58"/>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83" r:lo="rId84" r:qs="rId85" r:cs="rId86"/>
              </a:graphicData>
            </a:graphic>
          </wp:inline>
        </w:drawing>
      </w:r>
    </w:p>
    <w:p w:rsidR="00E150C0" w:rsidRDefault="00E150C0" w:rsidP="00E150C0">
      <w:pPr>
        <w:spacing w:after="120"/>
        <w:jc w:val="center"/>
        <w:rPr>
          <w:rFonts w:ascii="Sakkal Majalla" w:hAnsi="Sakkal Majalla" w:cs="Sakkal Majalla"/>
          <w:sz w:val="24"/>
          <w:szCs w:val="24"/>
          <w:rtl/>
        </w:rPr>
      </w:pPr>
      <w:r>
        <w:rPr>
          <w:rFonts w:ascii="Sakkal Majalla" w:hAnsi="Sakkal Majalla" w:cs="Sakkal Majalla"/>
          <w:noProof/>
          <w:sz w:val="24"/>
          <w:szCs w:val="24"/>
        </w:rPr>
        <w:drawing>
          <wp:inline distT="0" distB="0" distL="0" distR="0" wp14:anchorId="1B8FED22" wp14:editId="7B88E426">
            <wp:extent cx="6299835" cy="1674056"/>
            <wp:effectExtent l="0" t="19050" r="24765" b="2540"/>
            <wp:docPr id="60" name="رسم تخطيطي 60"/>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88" r:lo="rId89" r:qs="rId90" r:cs="rId91"/>
              </a:graphicData>
            </a:graphic>
          </wp:inline>
        </w:drawing>
      </w:r>
    </w:p>
    <w:tbl>
      <w:tblPr>
        <w:tblStyle w:val="PlainTable1"/>
        <w:bidiVisual/>
        <w:tblW w:w="0" w:type="auto"/>
        <w:jc w:val="center"/>
        <w:tblLook w:val="04A0" w:firstRow="1" w:lastRow="0" w:firstColumn="1" w:lastColumn="0" w:noHBand="0" w:noVBand="1"/>
      </w:tblPr>
      <w:tblGrid>
        <w:gridCol w:w="2761"/>
        <w:gridCol w:w="2770"/>
        <w:gridCol w:w="1845"/>
        <w:gridCol w:w="2536"/>
      </w:tblGrid>
      <w:tr w:rsidR="00E150C0" w:rsidRPr="00E150C0" w:rsidTr="00DC6F9E">
        <w:trPr>
          <w:cnfStyle w:val="100000000000" w:firstRow="1" w:lastRow="0" w:firstColumn="0" w:lastColumn="0" w:oddVBand="0" w:evenVBand="0" w:oddHBand="0" w:evenHBand="0" w:firstRowFirstColumn="0" w:firstRowLastColumn="0" w:lastRowFirstColumn="0" w:lastRowLastColumn="0"/>
          <w:trHeight w:val="227"/>
          <w:jc w:val="center"/>
        </w:trPr>
        <w:tc>
          <w:tcPr>
            <w:cnfStyle w:val="001000000000" w:firstRow="0" w:lastRow="0" w:firstColumn="1" w:lastColumn="0" w:oddVBand="0" w:evenVBand="0" w:oddHBand="0" w:evenHBand="0" w:firstRowFirstColumn="0" w:firstRowLastColumn="0" w:lastRowFirstColumn="0" w:lastRowLastColumn="0"/>
            <w:tcW w:w="2761" w:type="dxa"/>
            <w:shd w:val="clear" w:color="auto" w:fill="538135" w:themeFill="accent6" w:themeFillShade="BF"/>
            <w:vAlign w:val="center"/>
          </w:tcPr>
          <w:p w:rsidR="00E150C0" w:rsidRPr="00E150C0" w:rsidRDefault="00E150C0" w:rsidP="00DC6F9E">
            <w:pPr>
              <w:pStyle w:val="NormalWeb"/>
              <w:bidi/>
              <w:spacing w:before="0" w:beforeAutospacing="0" w:after="0" w:afterAutospacing="0" w:line="216" w:lineRule="auto"/>
              <w:jc w:val="center"/>
              <w:rPr>
                <w:rFonts w:ascii="Sakkal Majalla" w:hAnsi="Sakkal Majalla" w:cs="Sakkal Majalla"/>
                <w:color w:val="FFFFFF" w:themeColor="background1"/>
                <w:sz w:val="22"/>
                <w:szCs w:val="22"/>
                <w:rtl/>
              </w:rPr>
            </w:pPr>
            <w:r w:rsidRPr="00E150C0">
              <w:rPr>
                <w:rFonts w:ascii="Sakkal Majalla" w:hAnsi="Sakkal Majalla" w:cs="Sakkal Majalla"/>
                <w:color w:val="FFFFFF" w:themeColor="background1"/>
                <w:sz w:val="22"/>
                <w:szCs w:val="22"/>
                <w:rtl/>
              </w:rPr>
              <w:t>الاسم</w:t>
            </w:r>
          </w:p>
        </w:tc>
        <w:tc>
          <w:tcPr>
            <w:tcW w:w="2770" w:type="dxa"/>
            <w:shd w:val="clear" w:color="auto" w:fill="538135" w:themeFill="accent6" w:themeFillShade="BF"/>
            <w:vAlign w:val="center"/>
          </w:tcPr>
          <w:p w:rsidR="00E150C0" w:rsidRPr="00E150C0" w:rsidRDefault="00E150C0" w:rsidP="00DC6F9E">
            <w:pPr>
              <w:pStyle w:val="NormalWeb"/>
              <w:bidi/>
              <w:spacing w:before="0" w:beforeAutospacing="0" w:after="0" w:afterAutospacing="0" w:line="216" w:lineRule="auto"/>
              <w:jc w:val="center"/>
              <w:cnfStyle w:val="100000000000" w:firstRow="1" w:lastRow="0" w:firstColumn="0" w:lastColumn="0" w:oddVBand="0" w:evenVBand="0" w:oddHBand="0" w:evenHBand="0" w:firstRowFirstColumn="0" w:firstRowLastColumn="0" w:lastRowFirstColumn="0" w:lastRowLastColumn="0"/>
              <w:rPr>
                <w:rFonts w:ascii="Sakkal Majalla" w:hAnsi="Sakkal Majalla" w:cs="Sakkal Majalla"/>
                <w:color w:val="FFFFFF" w:themeColor="background1"/>
                <w:sz w:val="22"/>
                <w:szCs w:val="22"/>
                <w:rtl/>
              </w:rPr>
            </w:pPr>
            <w:r w:rsidRPr="00E150C0">
              <w:rPr>
                <w:rFonts w:ascii="Sakkal Majalla" w:hAnsi="Sakkal Majalla" w:cs="Sakkal Majalla" w:hint="cs"/>
                <w:color w:val="FFFFFF" w:themeColor="background1"/>
                <w:sz w:val="22"/>
                <w:szCs w:val="22"/>
                <w:rtl/>
              </w:rPr>
              <w:t>الوصف الوظيفي</w:t>
            </w:r>
          </w:p>
        </w:tc>
        <w:tc>
          <w:tcPr>
            <w:tcW w:w="1845" w:type="dxa"/>
            <w:shd w:val="clear" w:color="auto" w:fill="538135" w:themeFill="accent6" w:themeFillShade="BF"/>
            <w:vAlign w:val="center"/>
          </w:tcPr>
          <w:p w:rsidR="00E150C0" w:rsidRPr="00E150C0" w:rsidRDefault="00E150C0" w:rsidP="00DC6F9E">
            <w:pPr>
              <w:pStyle w:val="NormalWeb"/>
              <w:bidi/>
              <w:spacing w:before="0" w:beforeAutospacing="0" w:after="0" w:afterAutospacing="0" w:line="216" w:lineRule="auto"/>
              <w:jc w:val="center"/>
              <w:cnfStyle w:val="100000000000" w:firstRow="1" w:lastRow="0" w:firstColumn="0" w:lastColumn="0" w:oddVBand="0" w:evenVBand="0" w:oddHBand="0" w:evenHBand="0" w:firstRowFirstColumn="0" w:firstRowLastColumn="0" w:lastRowFirstColumn="0" w:lastRowLastColumn="0"/>
              <w:rPr>
                <w:rFonts w:ascii="Sakkal Majalla" w:hAnsi="Sakkal Majalla" w:cs="Sakkal Majalla"/>
                <w:color w:val="FFFFFF" w:themeColor="background1"/>
                <w:sz w:val="22"/>
                <w:szCs w:val="22"/>
                <w:rtl/>
              </w:rPr>
            </w:pPr>
            <w:r w:rsidRPr="00E150C0">
              <w:rPr>
                <w:rFonts w:ascii="Sakkal Majalla" w:hAnsi="Sakkal Majalla" w:cs="Sakkal Majalla"/>
                <w:color w:val="FFFFFF" w:themeColor="background1"/>
                <w:sz w:val="22"/>
                <w:szCs w:val="22"/>
                <w:rtl/>
              </w:rPr>
              <w:t>العمل المكلف</w:t>
            </w:r>
            <w:r w:rsidRPr="00E150C0">
              <w:rPr>
                <w:rFonts w:ascii="Sakkal Majalla" w:hAnsi="Sakkal Majalla" w:cs="Sakkal Majalla" w:hint="cs"/>
                <w:color w:val="FFFFFF" w:themeColor="background1"/>
                <w:sz w:val="22"/>
                <w:szCs w:val="22"/>
                <w:rtl/>
              </w:rPr>
              <w:t>ة</w:t>
            </w:r>
            <w:r w:rsidRPr="00E150C0">
              <w:rPr>
                <w:rFonts w:ascii="Sakkal Majalla" w:hAnsi="Sakkal Majalla" w:cs="Sakkal Majalla"/>
                <w:color w:val="FFFFFF" w:themeColor="background1"/>
                <w:sz w:val="22"/>
                <w:szCs w:val="22"/>
                <w:rtl/>
              </w:rPr>
              <w:t xml:space="preserve"> به</w:t>
            </w:r>
          </w:p>
        </w:tc>
        <w:tc>
          <w:tcPr>
            <w:tcW w:w="2536" w:type="dxa"/>
            <w:shd w:val="clear" w:color="auto" w:fill="538135" w:themeFill="accent6" w:themeFillShade="BF"/>
            <w:vAlign w:val="center"/>
          </w:tcPr>
          <w:p w:rsidR="00E150C0" w:rsidRPr="00E150C0" w:rsidRDefault="00E150C0" w:rsidP="00DC6F9E">
            <w:pPr>
              <w:pStyle w:val="NormalWeb"/>
              <w:bidi/>
              <w:spacing w:before="0" w:beforeAutospacing="0" w:after="0" w:afterAutospacing="0" w:line="216" w:lineRule="auto"/>
              <w:jc w:val="center"/>
              <w:cnfStyle w:val="100000000000" w:firstRow="1" w:lastRow="0" w:firstColumn="0" w:lastColumn="0" w:oddVBand="0" w:evenVBand="0" w:oddHBand="0" w:evenHBand="0" w:firstRowFirstColumn="0" w:firstRowLastColumn="0" w:lastRowFirstColumn="0" w:lastRowLastColumn="0"/>
              <w:rPr>
                <w:rFonts w:ascii="Sakkal Majalla" w:hAnsi="Sakkal Majalla" w:cs="Sakkal Majalla"/>
                <w:color w:val="FFFFFF" w:themeColor="background1"/>
                <w:sz w:val="22"/>
                <w:szCs w:val="22"/>
                <w:rtl/>
              </w:rPr>
            </w:pPr>
            <w:r w:rsidRPr="00E150C0">
              <w:rPr>
                <w:rFonts w:ascii="Sakkal Majalla" w:hAnsi="Sakkal Majalla" w:cs="Sakkal Majalla"/>
                <w:color w:val="FFFFFF" w:themeColor="background1"/>
                <w:sz w:val="22"/>
                <w:szCs w:val="22"/>
                <w:rtl/>
              </w:rPr>
              <w:t>التوقيع</w:t>
            </w:r>
          </w:p>
        </w:tc>
      </w:tr>
      <w:tr w:rsidR="00E150C0" w:rsidRPr="00E150C0" w:rsidTr="00DC6F9E">
        <w:trPr>
          <w:cnfStyle w:val="000000100000" w:firstRow="0" w:lastRow="0" w:firstColumn="0" w:lastColumn="0" w:oddVBand="0" w:evenVBand="0" w:oddHBand="1" w:evenHBand="0" w:firstRowFirstColumn="0" w:firstRowLastColumn="0" w:lastRowFirstColumn="0" w:lastRowLastColumn="0"/>
          <w:trHeight w:val="227"/>
          <w:jc w:val="center"/>
        </w:trPr>
        <w:tc>
          <w:tcPr>
            <w:cnfStyle w:val="001000000000" w:firstRow="0" w:lastRow="0" w:firstColumn="1" w:lastColumn="0" w:oddVBand="0" w:evenVBand="0" w:oddHBand="0" w:evenHBand="0" w:firstRowFirstColumn="0" w:firstRowLastColumn="0" w:lastRowFirstColumn="0" w:lastRowLastColumn="0"/>
            <w:tcW w:w="2761" w:type="dxa"/>
            <w:vAlign w:val="center"/>
          </w:tcPr>
          <w:p w:rsidR="00E150C0" w:rsidRPr="00E150C0" w:rsidRDefault="00E150C0" w:rsidP="00DC6F9E">
            <w:pPr>
              <w:pStyle w:val="NormalWeb"/>
              <w:bidi/>
              <w:spacing w:before="0" w:beforeAutospacing="0" w:after="0" w:afterAutospacing="0" w:line="216" w:lineRule="auto"/>
              <w:jc w:val="center"/>
              <w:rPr>
                <w:rFonts w:ascii="Sakkal Majalla" w:hAnsi="Sakkal Majalla" w:cs="Sakkal Majalla"/>
                <w:color w:val="000000" w:themeColor="text1"/>
                <w:sz w:val="22"/>
                <w:szCs w:val="22"/>
                <w:rtl/>
              </w:rPr>
            </w:pPr>
            <w:r w:rsidRPr="00E150C0">
              <w:rPr>
                <w:rFonts w:ascii="Sakkal Majalla" w:hAnsi="Sakkal Majalla" w:cs="Sakkal Majalla" w:hint="cs"/>
                <w:color w:val="000000" w:themeColor="text1"/>
                <w:sz w:val="22"/>
                <w:szCs w:val="22"/>
                <w:rtl/>
              </w:rPr>
              <w:t>سوزان بنت احمد المسلم</w:t>
            </w:r>
          </w:p>
        </w:tc>
        <w:tc>
          <w:tcPr>
            <w:tcW w:w="2770" w:type="dxa"/>
            <w:vAlign w:val="center"/>
          </w:tcPr>
          <w:p w:rsidR="00E150C0" w:rsidRPr="00E150C0" w:rsidRDefault="00E150C0" w:rsidP="00DC6F9E">
            <w:pPr>
              <w:pStyle w:val="NormalWeb"/>
              <w:bidi/>
              <w:spacing w:before="0" w:beforeAutospacing="0" w:after="0" w:afterAutospacing="0" w:line="216" w:lineRule="auto"/>
              <w:jc w:val="center"/>
              <w:cnfStyle w:val="000000100000" w:firstRow="0" w:lastRow="0" w:firstColumn="0" w:lastColumn="0" w:oddVBand="0" w:evenVBand="0" w:oddHBand="1" w:evenHBand="0" w:firstRowFirstColumn="0" w:firstRowLastColumn="0" w:lastRowFirstColumn="0" w:lastRowLastColumn="0"/>
              <w:rPr>
                <w:rFonts w:ascii="Sakkal Majalla" w:hAnsi="Sakkal Majalla" w:cs="Sakkal Majalla"/>
                <w:b/>
                <w:bCs/>
                <w:color w:val="000000" w:themeColor="text1"/>
                <w:sz w:val="22"/>
                <w:szCs w:val="22"/>
                <w:rtl/>
              </w:rPr>
            </w:pPr>
            <w:r w:rsidRPr="00E150C0">
              <w:rPr>
                <w:rFonts w:ascii="Sakkal Majalla" w:hAnsi="Sakkal Majalla" w:cs="Sakkal Majalla" w:hint="cs"/>
                <w:b/>
                <w:bCs/>
                <w:color w:val="000000" w:themeColor="text1"/>
                <w:sz w:val="22"/>
                <w:szCs w:val="22"/>
                <w:rtl/>
              </w:rPr>
              <w:t>مديرة</w:t>
            </w:r>
            <w:r w:rsidRPr="00E150C0">
              <w:rPr>
                <w:rFonts w:ascii="Sakkal Majalla" w:hAnsi="Sakkal Majalla" w:cs="Sakkal Majalla"/>
                <w:b/>
                <w:bCs/>
                <w:color w:val="000000" w:themeColor="text1"/>
                <w:sz w:val="22"/>
                <w:szCs w:val="22"/>
                <w:rtl/>
              </w:rPr>
              <w:t xml:space="preserve"> المدرسة</w:t>
            </w:r>
          </w:p>
        </w:tc>
        <w:tc>
          <w:tcPr>
            <w:tcW w:w="1845" w:type="dxa"/>
            <w:vAlign w:val="center"/>
          </w:tcPr>
          <w:p w:rsidR="00E150C0" w:rsidRPr="00E150C0" w:rsidRDefault="00E150C0" w:rsidP="00DC6F9E">
            <w:pPr>
              <w:pStyle w:val="NormalWeb"/>
              <w:bidi/>
              <w:spacing w:before="0" w:beforeAutospacing="0" w:after="0" w:afterAutospacing="0" w:line="216" w:lineRule="auto"/>
              <w:jc w:val="center"/>
              <w:cnfStyle w:val="000000100000" w:firstRow="0" w:lastRow="0" w:firstColumn="0" w:lastColumn="0" w:oddVBand="0" w:evenVBand="0" w:oddHBand="1" w:evenHBand="0" w:firstRowFirstColumn="0" w:firstRowLastColumn="0" w:lastRowFirstColumn="0" w:lastRowLastColumn="0"/>
              <w:rPr>
                <w:rFonts w:ascii="Sakkal Majalla" w:hAnsi="Sakkal Majalla" w:cs="Sakkal Majalla"/>
                <w:b/>
                <w:bCs/>
                <w:color w:val="000000" w:themeColor="text1"/>
                <w:sz w:val="22"/>
                <w:szCs w:val="22"/>
                <w:rtl/>
              </w:rPr>
            </w:pPr>
            <w:r w:rsidRPr="00E150C0">
              <w:rPr>
                <w:rFonts w:ascii="Sakkal Majalla" w:hAnsi="Sakkal Majalla" w:cs="Sakkal Majalla"/>
                <w:b/>
                <w:bCs/>
                <w:color w:val="000000" w:themeColor="text1"/>
                <w:sz w:val="22"/>
                <w:szCs w:val="22"/>
                <w:rtl/>
              </w:rPr>
              <w:t>رئيس</w:t>
            </w:r>
            <w:r w:rsidRPr="00E150C0">
              <w:rPr>
                <w:rFonts w:ascii="Sakkal Majalla" w:hAnsi="Sakkal Majalla" w:cs="Sakkal Majalla" w:hint="cs"/>
                <w:b/>
                <w:bCs/>
                <w:color w:val="000000" w:themeColor="text1"/>
                <w:sz w:val="22"/>
                <w:szCs w:val="22"/>
                <w:rtl/>
              </w:rPr>
              <w:t>ة</w:t>
            </w:r>
          </w:p>
        </w:tc>
        <w:tc>
          <w:tcPr>
            <w:tcW w:w="2536" w:type="dxa"/>
            <w:vAlign w:val="center"/>
          </w:tcPr>
          <w:p w:rsidR="00E150C0" w:rsidRPr="00E150C0" w:rsidRDefault="00E150C0" w:rsidP="00DC6F9E">
            <w:pPr>
              <w:pStyle w:val="NormalWeb"/>
              <w:bidi/>
              <w:spacing w:before="0" w:beforeAutospacing="0" w:after="0" w:afterAutospacing="0" w:line="216" w:lineRule="auto"/>
              <w:jc w:val="center"/>
              <w:cnfStyle w:val="000000100000" w:firstRow="0" w:lastRow="0" w:firstColumn="0" w:lastColumn="0" w:oddVBand="0" w:evenVBand="0" w:oddHBand="1" w:evenHBand="0" w:firstRowFirstColumn="0" w:firstRowLastColumn="0" w:lastRowFirstColumn="0" w:lastRowLastColumn="0"/>
              <w:rPr>
                <w:b/>
                <w:bCs/>
                <w:color w:val="000000" w:themeColor="text1"/>
                <w:sz w:val="22"/>
                <w:szCs w:val="22"/>
                <w:rtl/>
              </w:rPr>
            </w:pPr>
          </w:p>
        </w:tc>
      </w:tr>
      <w:tr w:rsidR="00E150C0" w:rsidRPr="00E150C0" w:rsidTr="00DC6F9E">
        <w:trPr>
          <w:trHeight w:val="227"/>
          <w:jc w:val="center"/>
        </w:trPr>
        <w:tc>
          <w:tcPr>
            <w:cnfStyle w:val="001000000000" w:firstRow="0" w:lastRow="0" w:firstColumn="1" w:lastColumn="0" w:oddVBand="0" w:evenVBand="0" w:oddHBand="0" w:evenHBand="0" w:firstRowFirstColumn="0" w:firstRowLastColumn="0" w:lastRowFirstColumn="0" w:lastRowLastColumn="0"/>
            <w:tcW w:w="2761" w:type="dxa"/>
            <w:shd w:val="clear" w:color="auto" w:fill="FFFFFF" w:themeFill="background1"/>
            <w:vAlign w:val="center"/>
          </w:tcPr>
          <w:p w:rsidR="00E150C0" w:rsidRPr="00E150C0" w:rsidRDefault="00E150C0" w:rsidP="00DC6F9E">
            <w:pPr>
              <w:pStyle w:val="NormalWeb"/>
              <w:bidi/>
              <w:spacing w:before="0" w:beforeAutospacing="0" w:after="0" w:afterAutospacing="0" w:line="216" w:lineRule="auto"/>
              <w:jc w:val="center"/>
              <w:rPr>
                <w:rFonts w:ascii="Sakkal Majalla" w:hAnsi="Sakkal Majalla" w:cs="Sakkal Majalla"/>
                <w:color w:val="000000" w:themeColor="text1"/>
                <w:sz w:val="22"/>
                <w:szCs w:val="22"/>
                <w:rtl/>
              </w:rPr>
            </w:pPr>
          </w:p>
        </w:tc>
        <w:tc>
          <w:tcPr>
            <w:tcW w:w="2770" w:type="dxa"/>
            <w:shd w:val="clear" w:color="auto" w:fill="FFFFFF" w:themeFill="background1"/>
            <w:vAlign w:val="center"/>
          </w:tcPr>
          <w:p w:rsidR="00E150C0" w:rsidRPr="00E150C0" w:rsidRDefault="00E150C0" w:rsidP="00DC6F9E">
            <w:pPr>
              <w:pStyle w:val="NormalWeb"/>
              <w:bidi/>
              <w:spacing w:before="0" w:beforeAutospacing="0" w:after="0" w:afterAutospacing="0" w:line="216" w:lineRule="auto"/>
              <w:jc w:val="center"/>
              <w:cnfStyle w:val="000000000000" w:firstRow="0" w:lastRow="0" w:firstColumn="0" w:lastColumn="0" w:oddVBand="0" w:evenVBand="0" w:oddHBand="0" w:evenHBand="0" w:firstRowFirstColumn="0" w:firstRowLastColumn="0" w:lastRowFirstColumn="0" w:lastRowLastColumn="0"/>
              <w:rPr>
                <w:rFonts w:ascii="Sakkal Majalla" w:hAnsi="Sakkal Majalla" w:cs="Sakkal Majalla"/>
                <w:b/>
                <w:bCs/>
                <w:color w:val="000000" w:themeColor="text1"/>
                <w:sz w:val="22"/>
                <w:szCs w:val="22"/>
                <w:rtl/>
              </w:rPr>
            </w:pPr>
            <w:r w:rsidRPr="00E150C0">
              <w:rPr>
                <w:rFonts w:ascii="Sakkal Majalla" w:hAnsi="Sakkal Majalla" w:cs="Sakkal Majalla"/>
                <w:b/>
                <w:bCs/>
                <w:color w:val="000000" w:themeColor="text1"/>
                <w:sz w:val="22"/>
                <w:szCs w:val="22"/>
                <w:rtl/>
              </w:rPr>
              <w:t>وكيل</w:t>
            </w:r>
            <w:r w:rsidRPr="00E150C0">
              <w:rPr>
                <w:rFonts w:ascii="Sakkal Majalla" w:hAnsi="Sakkal Majalla" w:cs="Sakkal Majalla" w:hint="cs"/>
                <w:b/>
                <w:bCs/>
                <w:color w:val="000000" w:themeColor="text1"/>
                <w:sz w:val="22"/>
                <w:szCs w:val="22"/>
                <w:rtl/>
              </w:rPr>
              <w:t>ة</w:t>
            </w:r>
            <w:r w:rsidRPr="00E150C0">
              <w:rPr>
                <w:rFonts w:ascii="Sakkal Majalla" w:hAnsi="Sakkal Majalla" w:cs="Sakkal Majalla"/>
                <w:b/>
                <w:bCs/>
                <w:color w:val="000000" w:themeColor="text1"/>
                <w:sz w:val="22"/>
                <w:szCs w:val="22"/>
                <w:rtl/>
              </w:rPr>
              <w:t xml:space="preserve"> الشؤون التعليمية</w:t>
            </w:r>
          </w:p>
        </w:tc>
        <w:tc>
          <w:tcPr>
            <w:tcW w:w="1845" w:type="dxa"/>
            <w:shd w:val="clear" w:color="auto" w:fill="FFFFFF" w:themeFill="background1"/>
            <w:vAlign w:val="center"/>
          </w:tcPr>
          <w:p w:rsidR="00E150C0" w:rsidRPr="00E150C0" w:rsidRDefault="00E150C0" w:rsidP="00DC6F9E">
            <w:pPr>
              <w:pStyle w:val="NormalWeb"/>
              <w:bidi/>
              <w:spacing w:before="0" w:beforeAutospacing="0" w:after="0" w:afterAutospacing="0" w:line="216" w:lineRule="auto"/>
              <w:jc w:val="center"/>
              <w:cnfStyle w:val="000000000000" w:firstRow="0" w:lastRow="0" w:firstColumn="0" w:lastColumn="0" w:oddVBand="0" w:evenVBand="0" w:oddHBand="0" w:evenHBand="0" w:firstRowFirstColumn="0" w:firstRowLastColumn="0" w:lastRowFirstColumn="0" w:lastRowLastColumn="0"/>
              <w:rPr>
                <w:rFonts w:ascii="Sakkal Majalla" w:hAnsi="Sakkal Majalla" w:cs="Sakkal Majalla"/>
                <w:b/>
                <w:bCs/>
                <w:color w:val="000000" w:themeColor="text1"/>
                <w:sz w:val="22"/>
                <w:szCs w:val="22"/>
                <w:rtl/>
              </w:rPr>
            </w:pPr>
            <w:r w:rsidRPr="00E150C0">
              <w:rPr>
                <w:rFonts w:ascii="Sakkal Majalla" w:hAnsi="Sakkal Majalla" w:cs="Sakkal Majalla"/>
                <w:b/>
                <w:bCs/>
                <w:color w:val="000000" w:themeColor="text1"/>
                <w:sz w:val="22"/>
                <w:szCs w:val="22"/>
                <w:rtl/>
              </w:rPr>
              <w:t>عضو</w:t>
            </w:r>
            <w:r w:rsidRPr="00E150C0">
              <w:rPr>
                <w:rFonts w:ascii="Sakkal Majalla" w:hAnsi="Sakkal Majalla" w:cs="Sakkal Majalla" w:hint="cs"/>
                <w:b/>
                <w:bCs/>
                <w:color w:val="000000" w:themeColor="text1"/>
                <w:sz w:val="22"/>
                <w:szCs w:val="22"/>
                <w:rtl/>
              </w:rPr>
              <w:t>ة</w:t>
            </w:r>
          </w:p>
        </w:tc>
        <w:tc>
          <w:tcPr>
            <w:tcW w:w="2536" w:type="dxa"/>
            <w:shd w:val="clear" w:color="auto" w:fill="FFFFFF" w:themeFill="background1"/>
            <w:vAlign w:val="center"/>
          </w:tcPr>
          <w:p w:rsidR="00E150C0" w:rsidRPr="00E150C0" w:rsidRDefault="00E150C0" w:rsidP="00DC6F9E">
            <w:pPr>
              <w:pStyle w:val="NormalWeb"/>
              <w:bidi/>
              <w:spacing w:before="0" w:beforeAutospacing="0" w:after="0" w:afterAutospacing="0" w:line="216" w:lineRule="auto"/>
              <w:jc w:val="center"/>
              <w:cnfStyle w:val="000000000000" w:firstRow="0" w:lastRow="0" w:firstColumn="0" w:lastColumn="0" w:oddVBand="0" w:evenVBand="0" w:oddHBand="0" w:evenHBand="0" w:firstRowFirstColumn="0" w:firstRowLastColumn="0" w:lastRowFirstColumn="0" w:lastRowLastColumn="0"/>
              <w:rPr>
                <w:b/>
                <w:bCs/>
                <w:color w:val="000000" w:themeColor="text1"/>
                <w:sz w:val="22"/>
                <w:szCs w:val="22"/>
                <w:rtl/>
              </w:rPr>
            </w:pPr>
          </w:p>
        </w:tc>
      </w:tr>
      <w:tr w:rsidR="00E150C0" w:rsidRPr="00E150C0" w:rsidTr="00DC6F9E">
        <w:trPr>
          <w:cnfStyle w:val="000000100000" w:firstRow="0" w:lastRow="0" w:firstColumn="0" w:lastColumn="0" w:oddVBand="0" w:evenVBand="0" w:oddHBand="1" w:evenHBand="0" w:firstRowFirstColumn="0" w:firstRowLastColumn="0" w:lastRowFirstColumn="0" w:lastRowLastColumn="0"/>
          <w:trHeight w:val="227"/>
          <w:jc w:val="center"/>
        </w:trPr>
        <w:tc>
          <w:tcPr>
            <w:cnfStyle w:val="001000000000" w:firstRow="0" w:lastRow="0" w:firstColumn="1" w:lastColumn="0" w:oddVBand="0" w:evenVBand="0" w:oddHBand="0" w:evenHBand="0" w:firstRowFirstColumn="0" w:firstRowLastColumn="0" w:lastRowFirstColumn="0" w:lastRowLastColumn="0"/>
            <w:tcW w:w="2761" w:type="dxa"/>
            <w:vAlign w:val="center"/>
          </w:tcPr>
          <w:p w:rsidR="00E150C0" w:rsidRPr="00E150C0" w:rsidRDefault="00E150C0" w:rsidP="00DC6F9E">
            <w:pPr>
              <w:pStyle w:val="NormalWeb"/>
              <w:bidi/>
              <w:spacing w:before="0" w:beforeAutospacing="0" w:after="0" w:afterAutospacing="0" w:line="216" w:lineRule="auto"/>
              <w:jc w:val="center"/>
              <w:rPr>
                <w:rFonts w:ascii="Sakkal Majalla" w:hAnsi="Sakkal Majalla" w:cs="Sakkal Majalla"/>
                <w:color w:val="000000" w:themeColor="text1"/>
                <w:sz w:val="22"/>
                <w:szCs w:val="22"/>
                <w:rtl/>
              </w:rPr>
            </w:pPr>
          </w:p>
        </w:tc>
        <w:tc>
          <w:tcPr>
            <w:tcW w:w="2770" w:type="dxa"/>
            <w:vAlign w:val="center"/>
          </w:tcPr>
          <w:p w:rsidR="00E150C0" w:rsidRPr="00E150C0" w:rsidRDefault="00E150C0" w:rsidP="00DC6F9E">
            <w:pPr>
              <w:pStyle w:val="NormalWeb"/>
              <w:bidi/>
              <w:spacing w:before="0" w:beforeAutospacing="0" w:after="0" w:afterAutospacing="0" w:line="216" w:lineRule="auto"/>
              <w:jc w:val="center"/>
              <w:cnfStyle w:val="000000100000" w:firstRow="0" w:lastRow="0" w:firstColumn="0" w:lastColumn="0" w:oddVBand="0" w:evenVBand="0" w:oddHBand="1" w:evenHBand="0" w:firstRowFirstColumn="0" w:firstRowLastColumn="0" w:lastRowFirstColumn="0" w:lastRowLastColumn="0"/>
              <w:rPr>
                <w:rFonts w:ascii="Sakkal Majalla" w:hAnsi="Sakkal Majalla" w:cs="Sakkal Majalla"/>
                <w:b/>
                <w:bCs/>
                <w:color w:val="000000" w:themeColor="text1"/>
                <w:sz w:val="22"/>
                <w:szCs w:val="22"/>
                <w:rtl/>
              </w:rPr>
            </w:pPr>
            <w:r w:rsidRPr="00E150C0">
              <w:rPr>
                <w:rFonts w:ascii="Sakkal Majalla" w:hAnsi="Sakkal Majalla" w:cs="Sakkal Majalla"/>
                <w:b/>
                <w:bCs/>
                <w:color w:val="000000" w:themeColor="text1"/>
                <w:sz w:val="22"/>
                <w:szCs w:val="22"/>
                <w:rtl/>
              </w:rPr>
              <w:t>وكيل</w:t>
            </w:r>
            <w:r w:rsidRPr="00E150C0">
              <w:rPr>
                <w:rFonts w:ascii="Sakkal Majalla" w:hAnsi="Sakkal Majalla" w:cs="Sakkal Majalla" w:hint="cs"/>
                <w:b/>
                <w:bCs/>
                <w:color w:val="000000" w:themeColor="text1"/>
                <w:sz w:val="22"/>
                <w:szCs w:val="22"/>
                <w:rtl/>
              </w:rPr>
              <w:t>ة</w:t>
            </w:r>
            <w:r w:rsidRPr="00E150C0">
              <w:rPr>
                <w:rFonts w:ascii="Sakkal Majalla" w:hAnsi="Sakkal Majalla" w:cs="Sakkal Majalla"/>
                <w:b/>
                <w:bCs/>
                <w:color w:val="000000" w:themeColor="text1"/>
                <w:sz w:val="22"/>
                <w:szCs w:val="22"/>
                <w:rtl/>
              </w:rPr>
              <w:t xml:space="preserve"> شؤون </w:t>
            </w:r>
            <w:r w:rsidRPr="00E150C0">
              <w:rPr>
                <w:rFonts w:ascii="Sakkal Majalla" w:hAnsi="Sakkal Majalla" w:cs="Sakkal Majalla" w:hint="cs"/>
                <w:b/>
                <w:bCs/>
                <w:color w:val="000000" w:themeColor="text1"/>
                <w:sz w:val="22"/>
                <w:szCs w:val="22"/>
                <w:rtl/>
              </w:rPr>
              <w:t>الطالبات</w:t>
            </w:r>
          </w:p>
        </w:tc>
        <w:tc>
          <w:tcPr>
            <w:tcW w:w="1845" w:type="dxa"/>
            <w:vAlign w:val="center"/>
          </w:tcPr>
          <w:p w:rsidR="00E150C0" w:rsidRPr="00E150C0" w:rsidRDefault="00E150C0" w:rsidP="00DC6F9E">
            <w:pPr>
              <w:pStyle w:val="NormalWeb"/>
              <w:bidi/>
              <w:spacing w:before="0" w:beforeAutospacing="0" w:after="0" w:afterAutospacing="0" w:line="216" w:lineRule="auto"/>
              <w:jc w:val="center"/>
              <w:cnfStyle w:val="000000100000" w:firstRow="0" w:lastRow="0" w:firstColumn="0" w:lastColumn="0" w:oddVBand="0" w:evenVBand="0" w:oddHBand="1" w:evenHBand="0" w:firstRowFirstColumn="0" w:firstRowLastColumn="0" w:lastRowFirstColumn="0" w:lastRowLastColumn="0"/>
              <w:rPr>
                <w:rFonts w:ascii="Sakkal Majalla" w:hAnsi="Sakkal Majalla" w:cs="Sakkal Majalla"/>
                <w:b/>
                <w:bCs/>
                <w:color w:val="000000" w:themeColor="text1"/>
                <w:sz w:val="22"/>
                <w:szCs w:val="22"/>
                <w:rtl/>
              </w:rPr>
            </w:pPr>
            <w:r w:rsidRPr="00E150C0">
              <w:rPr>
                <w:rFonts w:ascii="Sakkal Majalla" w:hAnsi="Sakkal Majalla" w:cs="Sakkal Majalla"/>
                <w:b/>
                <w:bCs/>
                <w:color w:val="000000" w:themeColor="text1"/>
                <w:sz w:val="22"/>
                <w:szCs w:val="22"/>
                <w:rtl/>
              </w:rPr>
              <w:t>عضو</w:t>
            </w:r>
            <w:r w:rsidRPr="00E150C0">
              <w:rPr>
                <w:rFonts w:ascii="Sakkal Majalla" w:hAnsi="Sakkal Majalla" w:cs="Sakkal Majalla" w:hint="cs"/>
                <w:b/>
                <w:bCs/>
                <w:color w:val="000000" w:themeColor="text1"/>
                <w:sz w:val="22"/>
                <w:szCs w:val="22"/>
                <w:rtl/>
              </w:rPr>
              <w:t>ة</w:t>
            </w:r>
          </w:p>
        </w:tc>
        <w:tc>
          <w:tcPr>
            <w:tcW w:w="2536" w:type="dxa"/>
            <w:vAlign w:val="center"/>
          </w:tcPr>
          <w:p w:rsidR="00E150C0" w:rsidRPr="00E150C0" w:rsidRDefault="00E150C0" w:rsidP="00DC6F9E">
            <w:pPr>
              <w:pStyle w:val="NormalWeb"/>
              <w:bidi/>
              <w:spacing w:before="0" w:beforeAutospacing="0" w:after="0" w:afterAutospacing="0" w:line="216" w:lineRule="auto"/>
              <w:jc w:val="center"/>
              <w:cnfStyle w:val="000000100000" w:firstRow="0" w:lastRow="0" w:firstColumn="0" w:lastColumn="0" w:oddVBand="0" w:evenVBand="0" w:oddHBand="1" w:evenHBand="0" w:firstRowFirstColumn="0" w:firstRowLastColumn="0" w:lastRowFirstColumn="0" w:lastRowLastColumn="0"/>
              <w:rPr>
                <w:b/>
                <w:bCs/>
                <w:color w:val="000000" w:themeColor="text1"/>
                <w:sz w:val="22"/>
                <w:szCs w:val="22"/>
                <w:rtl/>
              </w:rPr>
            </w:pPr>
          </w:p>
        </w:tc>
      </w:tr>
      <w:tr w:rsidR="00E150C0" w:rsidRPr="00E150C0" w:rsidTr="00DC6F9E">
        <w:trPr>
          <w:trHeight w:val="227"/>
          <w:jc w:val="center"/>
        </w:trPr>
        <w:tc>
          <w:tcPr>
            <w:cnfStyle w:val="001000000000" w:firstRow="0" w:lastRow="0" w:firstColumn="1" w:lastColumn="0" w:oddVBand="0" w:evenVBand="0" w:oddHBand="0" w:evenHBand="0" w:firstRowFirstColumn="0" w:firstRowLastColumn="0" w:lastRowFirstColumn="0" w:lastRowLastColumn="0"/>
            <w:tcW w:w="2761" w:type="dxa"/>
            <w:shd w:val="clear" w:color="auto" w:fill="FFFFFF" w:themeFill="background1"/>
            <w:vAlign w:val="center"/>
          </w:tcPr>
          <w:p w:rsidR="00E150C0" w:rsidRPr="00E150C0" w:rsidRDefault="00E150C0" w:rsidP="00DC6F9E">
            <w:pPr>
              <w:pStyle w:val="NormalWeb"/>
              <w:bidi/>
              <w:spacing w:before="0" w:beforeAutospacing="0" w:after="0" w:afterAutospacing="0" w:line="216" w:lineRule="auto"/>
              <w:jc w:val="center"/>
              <w:rPr>
                <w:rFonts w:ascii="Sakkal Majalla" w:hAnsi="Sakkal Majalla" w:cs="Sakkal Majalla"/>
                <w:color w:val="000000" w:themeColor="text1"/>
                <w:sz w:val="22"/>
                <w:szCs w:val="22"/>
                <w:rtl/>
              </w:rPr>
            </w:pPr>
          </w:p>
        </w:tc>
        <w:tc>
          <w:tcPr>
            <w:tcW w:w="2770" w:type="dxa"/>
            <w:shd w:val="clear" w:color="auto" w:fill="FFFFFF" w:themeFill="background1"/>
            <w:vAlign w:val="center"/>
          </w:tcPr>
          <w:p w:rsidR="00E150C0" w:rsidRPr="00E150C0" w:rsidRDefault="00E150C0" w:rsidP="00DC6F9E">
            <w:pPr>
              <w:pStyle w:val="NormalWeb"/>
              <w:bidi/>
              <w:spacing w:before="0" w:beforeAutospacing="0" w:after="0" w:afterAutospacing="0" w:line="216" w:lineRule="auto"/>
              <w:jc w:val="center"/>
              <w:cnfStyle w:val="000000000000" w:firstRow="0" w:lastRow="0" w:firstColumn="0" w:lastColumn="0" w:oddVBand="0" w:evenVBand="0" w:oddHBand="0" w:evenHBand="0" w:firstRowFirstColumn="0" w:firstRowLastColumn="0" w:lastRowFirstColumn="0" w:lastRowLastColumn="0"/>
              <w:rPr>
                <w:rFonts w:ascii="Sakkal Majalla" w:hAnsi="Sakkal Majalla" w:cs="Sakkal Majalla"/>
                <w:b/>
                <w:bCs/>
                <w:color w:val="000000" w:themeColor="text1"/>
                <w:sz w:val="22"/>
                <w:szCs w:val="22"/>
                <w:rtl/>
              </w:rPr>
            </w:pPr>
            <w:r w:rsidRPr="00E150C0">
              <w:rPr>
                <w:rFonts w:ascii="Sakkal Majalla" w:hAnsi="Sakkal Majalla" w:cs="Sakkal Majalla"/>
                <w:b/>
                <w:bCs/>
                <w:color w:val="000000" w:themeColor="text1"/>
                <w:sz w:val="22"/>
                <w:szCs w:val="22"/>
                <w:rtl/>
              </w:rPr>
              <w:t>وكيل</w:t>
            </w:r>
            <w:r w:rsidRPr="00E150C0">
              <w:rPr>
                <w:rFonts w:ascii="Sakkal Majalla" w:hAnsi="Sakkal Majalla" w:cs="Sakkal Majalla" w:hint="cs"/>
                <w:b/>
                <w:bCs/>
                <w:color w:val="000000" w:themeColor="text1"/>
                <w:sz w:val="22"/>
                <w:szCs w:val="22"/>
                <w:rtl/>
              </w:rPr>
              <w:t>ة</w:t>
            </w:r>
            <w:r w:rsidRPr="00E150C0">
              <w:rPr>
                <w:rFonts w:ascii="Sakkal Majalla" w:hAnsi="Sakkal Majalla" w:cs="Sakkal Majalla"/>
                <w:b/>
                <w:bCs/>
                <w:color w:val="000000" w:themeColor="text1"/>
                <w:sz w:val="22"/>
                <w:szCs w:val="22"/>
                <w:rtl/>
              </w:rPr>
              <w:t xml:space="preserve"> الشؤون المدرسية</w:t>
            </w:r>
          </w:p>
        </w:tc>
        <w:tc>
          <w:tcPr>
            <w:tcW w:w="1845" w:type="dxa"/>
            <w:shd w:val="clear" w:color="auto" w:fill="FFFFFF" w:themeFill="background1"/>
            <w:vAlign w:val="center"/>
          </w:tcPr>
          <w:p w:rsidR="00E150C0" w:rsidRPr="00E150C0" w:rsidRDefault="00E150C0" w:rsidP="00DC6F9E">
            <w:pPr>
              <w:pStyle w:val="NormalWeb"/>
              <w:bidi/>
              <w:spacing w:before="0" w:beforeAutospacing="0" w:after="0" w:afterAutospacing="0" w:line="216" w:lineRule="auto"/>
              <w:jc w:val="center"/>
              <w:cnfStyle w:val="000000000000" w:firstRow="0" w:lastRow="0" w:firstColumn="0" w:lastColumn="0" w:oddVBand="0" w:evenVBand="0" w:oddHBand="0" w:evenHBand="0" w:firstRowFirstColumn="0" w:firstRowLastColumn="0" w:lastRowFirstColumn="0" w:lastRowLastColumn="0"/>
              <w:rPr>
                <w:rFonts w:ascii="Sakkal Majalla" w:hAnsi="Sakkal Majalla" w:cs="Sakkal Majalla"/>
                <w:b/>
                <w:bCs/>
                <w:color w:val="000000" w:themeColor="text1"/>
                <w:sz w:val="22"/>
                <w:szCs w:val="22"/>
                <w:rtl/>
              </w:rPr>
            </w:pPr>
            <w:r w:rsidRPr="00E150C0">
              <w:rPr>
                <w:rFonts w:ascii="Sakkal Majalla" w:hAnsi="Sakkal Majalla" w:cs="Sakkal Majalla"/>
                <w:b/>
                <w:bCs/>
                <w:color w:val="000000" w:themeColor="text1"/>
                <w:sz w:val="22"/>
                <w:szCs w:val="22"/>
                <w:rtl/>
              </w:rPr>
              <w:t>عضو</w:t>
            </w:r>
            <w:r w:rsidRPr="00E150C0">
              <w:rPr>
                <w:rFonts w:ascii="Sakkal Majalla" w:hAnsi="Sakkal Majalla" w:cs="Sakkal Majalla" w:hint="cs"/>
                <w:b/>
                <w:bCs/>
                <w:color w:val="000000" w:themeColor="text1"/>
                <w:sz w:val="22"/>
                <w:szCs w:val="22"/>
                <w:rtl/>
              </w:rPr>
              <w:t>ة</w:t>
            </w:r>
          </w:p>
        </w:tc>
        <w:tc>
          <w:tcPr>
            <w:tcW w:w="2536" w:type="dxa"/>
            <w:shd w:val="clear" w:color="auto" w:fill="FFFFFF" w:themeFill="background1"/>
            <w:vAlign w:val="center"/>
          </w:tcPr>
          <w:p w:rsidR="00E150C0" w:rsidRPr="00E150C0" w:rsidRDefault="00E150C0" w:rsidP="00DC6F9E">
            <w:pPr>
              <w:pStyle w:val="NormalWeb"/>
              <w:bidi/>
              <w:spacing w:before="0" w:beforeAutospacing="0" w:after="0" w:afterAutospacing="0" w:line="216" w:lineRule="auto"/>
              <w:jc w:val="center"/>
              <w:cnfStyle w:val="000000000000" w:firstRow="0" w:lastRow="0" w:firstColumn="0" w:lastColumn="0" w:oddVBand="0" w:evenVBand="0" w:oddHBand="0" w:evenHBand="0" w:firstRowFirstColumn="0" w:firstRowLastColumn="0" w:lastRowFirstColumn="0" w:lastRowLastColumn="0"/>
              <w:rPr>
                <w:b/>
                <w:bCs/>
                <w:color w:val="000000" w:themeColor="text1"/>
                <w:sz w:val="22"/>
                <w:szCs w:val="22"/>
                <w:rtl/>
              </w:rPr>
            </w:pPr>
          </w:p>
        </w:tc>
      </w:tr>
      <w:tr w:rsidR="00E150C0" w:rsidRPr="00E150C0" w:rsidTr="00DC6F9E">
        <w:trPr>
          <w:cnfStyle w:val="000000100000" w:firstRow="0" w:lastRow="0" w:firstColumn="0" w:lastColumn="0" w:oddVBand="0" w:evenVBand="0" w:oddHBand="1" w:evenHBand="0" w:firstRowFirstColumn="0" w:firstRowLastColumn="0" w:lastRowFirstColumn="0" w:lastRowLastColumn="0"/>
          <w:trHeight w:val="227"/>
          <w:jc w:val="center"/>
        </w:trPr>
        <w:tc>
          <w:tcPr>
            <w:cnfStyle w:val="001000000000" w:firstRow="0" w:lastRow="0" w:firstColumn="1" w:lastColumn="0" w:oddVBand="0" w:evenVBand="0" w:oddHBand="0" w:evenHBand="0" w:firstRowFirstColumn="0" w:firstRowLastColumn="0" w:lastRowFirstColumn="0" w:lastRowLastColumn="0"/>
            <w:tcW w:w="2761" w:type="dxa"/>
            <w:vAlign w:val="center"/>
          </w:tcPr>
          <w:p w:rsidR="00E150C0" w:rsidRPr="00E150C0" w:rsidRDefault="00E150C0" w:rsidP="00DC6F9E">
            <w:pPr>
              <w:pStyle w:val="NormalWeb"/>
              <w:bidi/>
              <w:spacing w:before="0" w:beforeAutospacing="0" w:after="0" w:afterAutospacing="0" w:line="216" w:lineRule="auto"/>
              <w:jc w:val="center"/>
              <w:rPr>
                <w:rFonts w:ascii="Sakkal Majalla" w:hAnsi="Sakkal Majalla" w:cs="Sakkal Majalla"/>
                <w:color w:val="000000" w:themeColor="text1"/>
                <w:sz w:val="22"/>
                <w:szCs w:val="22"/>
                <w:rtl/>
              </w:rPr>
            </w:pPr>
          </w:p>
        </w:tc>
        <w:tc>
          <w:tcPr>
            <w:tcW w:w="2770" w:type="dxa"/>
            <w:vAlign w:val="center"/>
          </w:tcPr>
          <w:p w:rsidR="00E150C0" w:rsidRPr="00E150C0" w:rsidRDefault="00E150C0" w:rsidP="00DC6F9E">
            <w:pPr>
              <w:pStyle w:val="NormalWeb"/>
              <w:bidi/>
              <w:spacing w:before="0" w:beforeAutospacing="0" w:after="0" w:afterAutospacing="0" w:line="216" w:lineRule="auto"/>
              <w:jc w:val="center"/>
              <w:cnfStyle w:val="000000100000" w:firstRow="0" w:lastRow="0" w:firstColumn="0" w:lastColumn="0" w:oddVBand="0" w:evenVBand="0" w:oddHBand="1" w:evenHBand="0" w:firstRowFirstColumn="0" w:firstRowLastColumn="0" w:lastRowFirstColumn="0" w:lastRowLastColumn="0"/>
              <w:rPr>
                <w:rFonts w:ascii="Sakkal Majalla" w:hAnsi="Sakkal Majalla" w:cs="Sakkal Majalla"/>
                <w:b/>
                <w:bCs/>
                <w:color w:val="000000" w:themeColor="text1"/>
                <w:sz w:val="22"/>
                <w:szCs w:val="22"/>
                <w:rtl/>
              </w:rPr>
            </w:pPr>
            <w:r w:rsidRPr="00E150C0">
              <w:rPr>
                <w:rFonts w:ascii="Sakkal Majalla" w:hAnsi="Sakkal Majalla" w:cs="Sakkal Majalla"/>
                <w:b/>
                <w:bCs/>
                <w:color w:val="000000" w:themeColor="text1"/>
                <w:sz w:val="22"/>
                <w:szCs w:val="22"/>
                <w:rtl/>
              </w:rPr>
              <w:t>الموجه</w:t>
            </w:r>
            <w:r w:rsidRPr="00E150C0">
              <w:rPr>
                <w:rFonts w:ascii="Sakkal Majalla" w:hAnsi="Sakkal Majalla" w:cs="Sakkal Majalla" w:hint="cs"/>
                <w:b/>
                <w:bCs/>
                <w:color w:val="000000" w:themeColor="text1"/>
                <w:sz w:val="22"/>
                <w:szCs w:val="22"/>
                <w:rtl/>
              </w:rPr>
              <w:t>ة</w:t>
            </w:r>
            <w:r w:rsidRPr="00E150C0">
              <w:rPr>
                <w:rFonts w:ascii="Sakkal Majalla" w:hAnsi="Sakkal Majalla" w:cs="Sakkal Majalla"/>
                <w:b/>
                <w:bCs/>
                <w:color w:val="000000" w:themeColor="text1"/>
                <w:sz w:val="22"/>
                <w:szCs w:val="22"/>
                <w:rtl/>
              </w:rPr>
              <w:t xml:space="preserve"> الطلابي</w:t>
            </w:r>
            <w:r w:rsidRPr="00E150C0">
              <w:rPr>
                <w:rFonts w:ascii="Sakkal Majalla" w:hAnsi="Sakkal Majalla" w:cs="Sakkal Majalla" w:hint="cs"/>
                <w:b/>
                <w:bCs/>
                <w:color w:val="000000" w:themeColor="text1"/>
                <w:sz w:val="22"/>
                <w:szCs w:val="22"/>
                <w:rtl/>
              </w:rPr>
              <w:t>ة</w:t>
            </w:r>
          </w:p>
        </w:tc>
        <w:tc>
          <w:tcPr>
            <w:tcW w:w="1845" w:type="dxa"/>
            <w:vAlign w:val="center"/>
          </w:tcPr>
          <w:p w:rsidR="00E150C0" w:rsidRPr="00E150C0" w:rsidRDefault="00E150C0" w:rsidP="00DC6F9E">
            <w:pPr>
              <w:pStyle w:val="NormalWeb"/>
              <w:bidi/>
              <w:spacing w:before="0" w:beforeAutospacing="0" w:after="0" w:afterAutospacing="0" w:line="216" w:lineRule="auto"/>
              <w:jc w:val="center"/>
              <w:cnfStyle w:val="000000100000" w:firstRow="0" w:lastRow="0" w:firstColumn="0" w:lastColumn="0" w:oddVBand="0" w:evenVBand="0" w:oddHBand="1" w:evenHBand="0" w:firstRowFirstColumn="0" w:firstRowLastColumn="0" w:lastRowFirstColumn="0" w:lastRowLastColumn="0"/>
              <w:rPr>
                <w:rFonts w:ascii="Sakkal Majalla" w:hAnsi="Sakkal Majalla" w:cs="Sakkal Majalla"/>
                <w:b/>
                <w:bCs/>
                <w:color w:val="000000" w:themeColor="text1"/>
                <w:sz w:val="22"/>
                <w:szCs w:val="22"/>
                <w:rtl/>
              </w:rPr>
            </w:pPr>
            <w:r w:rsidRPr="00E150C0">
              <w:rPr>
                <w:rFonts w:ascii="Sakkal Majalla" w:hAnsi="Sakkal Majalla" w:cs="Sakkal Majalla"/>
                <w:b/>
                <w:bCs/>
                <w:color w:val="000000" w:themeColor="text1"/>
                <w:sz w:val="22"/>
                <w:szCs w:val="22"/>
                <w:rtl/>
              </w:rPr>
              <w:t>عضو</w:t>
            </w:r>
            <w:r w:rsidRPr="00E150C0">
              <w:rPr>
                <w:rFonts w:ascii="Sakkal Majalla" w:hAnsi="Sakkal Majalla" w:cs="Sakkal Majalla" w:hint="cs"/>
                <w:b/>
                <w:bCs/>
                <w:color w:val="000000" w:themeColor="text1"/>
                <w:sz w:val="22"/>
                <w:szCs w:val="22"/>
                <w:rtl/>
              </w:rPr>
              <w:t>ة</w:t>
            </w:r>
          </w:p>
        </w:tc>
        <w:tc>
          <w:tcPr>
            <w:tcW w:w="2536" w:type="dxa"/>
            <w:vAlign w:val="center"/>
          </w:tcPr>
          <w:p w:rsidR="00E150C0" w:rsidRPr="00E150C0" w:rsidRDefault="00E150C0" w:rsidP="00DC6F9E">
            <w:pPr>
              <w:pStyle w:val="NormalWeb"/>
              <w:bidi/>
              <w:spacing w:before="0" w:beforeAutospacing="0" w:after="0" w:afterAutospacing="0" w:line="216" w:lineRule="auto"/>
              <w:jc w:val="center"/>
              <w:cnfStyle w:val="000000100000" w:firstRow="0" w:lastRow="0" w:firstColumn="0" w:lastColumn="0" w:oddVBand="0" w:evenVBand="0" w:oddHBand="1" w:evenHBand="0" w:firstRowFirstColumn="0" w:firstRowLastColumn="0" w:lastRowFirstColumn="0" w:lastRowLastColumn="0"/>
              <w:rPr>
                <w:b/>
                <w:bCs/>
                <w:color w:val="000000" w:themeColor="text1"/>
                <w:sz w:val="22"/>
                <w:szCs w:val="22"/>
                <w:rtl/>
              </w:rPr>
            </w:pPr>
          </w:p>
        </w:tc>
      </w:tr>
      <w:tr w:rsidR="00E150C0" w:rsidRPr="00E150C0" w:rsidTr="00DC6F9E">
        <w:trPr>
          <w:trHeight w:val="227"/>
          <w:jc w:val="center"/>
        </w:trPr>
        <w:tc>
          <w:tcPr>
            <w:cnfStyle w:val="001000000000" w:firstRow="0" w:lastRow="0" w:firstColumn="1" w:lastColumn="0" w:oddVBand="0" w:evenVBand="0" w:oddHBand="0" w:evenHBand="0" w:firstRowFirstColumn="0" w:firstRowLastColumn="0" w:lastRowFirstColumn="0" w:lastRowLastColumn="0"/>
            <w:tcW w:w="2761" w:type="dxa"/>
            <w:shd w:val="clear" w:color="auto" w:fill="FFFFFF" w:themeFill="background1"/>
            <w:vAlign w:val="center"/>
          </w:tcPr>
          <w:p w:rsidR="00E150C0" w:rsidRPr="00E150C0" w:rsidRDefault="00E150C0" w:rsidP="00DC6F9E">
            <w:pPr>
              <w:pStyle w:val="NormalWeb"/>
              <w:bidi/>
              <w:spacing w:before="0" w:beforeAutospacing="0" w:after="0" w:afterAutospacing="0" w:line="216" w:lineRule="auto"/>
              <w:jc w:val="center"/>
              <w:rPr>
                <w:rFonts w:ascii="Sakkal Majalla" w:hAnsi="Sakkal Majalla" w:cs="Sakkal Majalla"/>
                <w:color w:val="000000" w:themeColor="text1"/>
                <w:sz w:val="22"/>
                <w:szCs w:val="22"/>
                <w:rtl/>
              </w:rPr>
            </w:pPr>
          </w:p>
        </w:tc>
        <w:tc>
          <w:tcPr>
            <w:tcW w:w="2770" w:type="dxa"/>
            <w:shd w:val="clear" w:color="auto" w:fill="FFFFFF" w:themeFill="background1"/>
            <w:vAlign w:val="center"/>
          </w:tcPr>
          <w:p w:rsidR="00E150C0" w:rsidRPr="00E150C0" w:rsidRDefault="00E150C0" w:rsidP="00DC6F9E">
            <w:pPr>
              <w:pStyle w:val="NormalWeb"/>
              <w:bidi/>
              <w:spacing w:before="0" w:beforeAutospacing="0" w:after="0" w:afterAutospacing="0" w:line="216" w:lineRule="auto"/>
              <w:jc w:val="center"/>
              <w:cnfStyle w:val="000000000000" w:firstRow="0" w:lastRow="0" w:firstColumn="0" w:lastColumn="0" w:oddVBand="0" w:evenVBand="0" w:oddHBand="0" w:evenHBand="0" w:firstRowFirstColumn="0" w:firstRowLastColumn="0" w:lastRowFirstColumn="0" w:lastRowLastColumn="0"/>
              <w:rPr>
                <w:rFonts w:ascii="Sakkal Majalla" w:hAnsi="Sakkal Majalla" w:cs="Sakkal Majalla"/>
                <w:b/>
                <w:bCs/>
                <w:color w:val="000000" w:themeColor="text1"/>
                <w:sz w:val="22"/>
                <w:szCs w:val="22"/>
                <w:rtl/>
              </w:rPr>
            </w:pPr>
            <w:r w:rsidRPr="00E150C0">
              <w:rPr>
                <w:rFonts w:ascii="Sakkal Majalla" w:hAnsi="Sakkal Majalla" w:cs="Sakkal Majalla"/>
                <w:b/>
                <w:bCs/>
                <w:color w:val="000000" w:themeColor="text1"/>
                <w:sz w:val="22"/>
                <w:szCs w:val="22"/>
                <w:rtl/>
              </w:rPr>
              <w:t>رائد</w:t>
            </w:r>
            <w:r w:rsidRPr="00E150C0">
              <w:rPr>
                <w:rFonts w:ascii="Sakkal Majalla" w:hAnsi="Sakkal Majalla" w:cs="Sakkal Majalla" w:hint="cs"/>
                <w:b/>
                <w:bCs/>
                <w:color w:val="000000" w:themeColor="text1"/>
                <w:sz w:val="22"/>
                <w:szCs w:val="22"/>
                <w:rtl/>
              </w:rPr>
              <w:t>ة</w:t>
            </w:r>
            <w:r w:rsidRPr="00E150C0">
              <w:rPr>
                <w:rFonts w:ascii="Sakkal Majalla" w:hAnsi="Sakkal Majalla" w:cs="Sakkal Majalla"/>
                <w:b/>
                <w:bCs/>
                <w:color w:val="000000" w:themeColor="text1"/>
                <w:sz w:val="22"/>
                <w:szCs w:val="22"/>
                <w:rtl/>
              </w:rPr>
              <w:t xml:space="preserve"> النشاط</w:t>
            </w:r>
          </w:p>
        </w:tc>
        <w:tc>
          <w:tcPr>
            <w:tcW w:w="1845" w:type="dxa"/>
            <w:shd w:val="clear" w:color="auto" w:fill="FFFFFF" w:themeFill="background1"/>
            <w:vAlign w:val="center"/>
          </w:tcPr>
          <w:p w:rsidR="00E150C0" w:rsidRPr="00E150C0" w:rsidRDefault="00E150C0" w:rsidP="00DC6F9E">
            <w:pPr>
              <w:pStyle w:val="NormalWeb"/>
              <w:bidi/>
              <w:spacing w:before="0" w:beforeAutospacing="0" w:after="0" w:afterAutospacing="0" w:line="216" w:lineRule="auto"/>
              <w:jc w:val="center"/>
              <w:cnfStyle w:val="000000000000" w:firstRow="0" w:lastRow="0" w:firstColumn="0" w:lastColumn="0" w:oddVBand="0" w:evenVBand="0" w:oddHBand="0" w:evenHBand="0" w:firstRowFirstColumn="0" w:firstRowLastColumn="0" w:lastRowFirstColumn="0" w:lastRowLastColumn="0"/>
              <w:rPr>
                <w:rFonts w:ascii="Sakkal Majalla" w:hAnsi="Sakkal Majalla" w:cs="Sakkal Majalla"/>
                <w:b/>
                <w:bCs/>
                <w:color w:val="000000" w:themeColor="text1"/>
                <w:sz w:val="22"/>
                <w:szCs w:val="22"/>
                <w:rtl/>
              </w:rPr>
            </w:pPr>
            <w:r w:rsidRPr="00E150C0">
              <w:rPr>
                <w:rFonts w:ascii="Sakkal Majalla" w:hAnsi="Sakkal Majalla" w:cs="Sakkal Majalla"/>
                <w:b/>
                <w:bCs/>
                <w:color w:val="000000" w:themeColor="text1"/>
                <w:sz w:val="22"/>
                <w:szCs w:val="22"/>
                <w:rtl/>
              </w:rPr>
              <w:t>عضو</w:t>
            </w:r>
            <w:r w:rsidRPr="00E150C0">
              <w:rPr>
                <w:rFonts w:ascii="Sakkal Majalla" w:hAnsi="Sakkal Majalla" w:cs="Sakkal Majalla" w:hint="cs"/>
                <w:b/>
                <w:bCs/>
                <w:color w:val="000000" w:themeColor="text1"/>
                <w:sz w:val="22"/>
                <w:szCs w:val="22"/>
                <w:rtl/>
              </w:rPr>
              <w:t>ة</w:t>
            </w:r>
          </w:p>
        </w:tc>
        <w:tc>
          <w:tcPr>
            <w:tcW w:w="2536" w:type="dxa"/>
            <w:shd w:val="clear" w:color="auto" w:fill="FFFFFF" w:themeFill="background1"/>
            <w:vAlign w:val="center"/>
          </w:tcPr>
          <w:p w:rsidR="00E150C0" w:rsidRPr="00E150C0" w:rsidRDefault="00E150C0" w:rsidP="00DC6F9E">
            <w:pPr>
              <w:pStyle w:val="NormalWeb"/>
              <w:bidi/>
              <w:spacing w:before="0" w:beforeAutospacing="0" w:after="0" w:afterAutospacing="0" w:line="216" w:lineRule="auto"/>
              <w:jc w:val="center"/>
              <w:cnfStyle w:val="000000000000" w:firstRow="0" w:lastRow="0" w:firstColumn="0" w:lastColumn="0" w:oddVBand="0" w:evenVBand="0" w:oddHBand="0" w:evenHBand="0" w:firstRowFirstColumn="0" w:firstRowLastColumn="0" w:lastRowFirstColumn="0" w:lastRowLastColumn="0"/>
              <w:rPr>
                <w:b/>
                <w:bCs/>
                <w:color w:val="000000" w:themeColor="text1"/>
                <w:sz w:val="22"/>
                <w:szCs w:val="22"/>
                <w:rtl/>
              </w:rPr>
            </w:pPr>
          </w:p>
        </w:tc>
      </w:tr>
      <w:tr w:rsidR="00E150C0" w:rsidRPr="00E150C0" w:rsidTr="00DC6F9E">
        <w:trPr>
          <w:cnfStyle w:val="000000100000" w:firstRow="0" w:lastRow="0" w:firstColumn="0" w:lastColumn="0" w:oddVBand="0" w:evenVBand="0" w:oddHBand="1" w:evenHBand="0" w:firstRowFirstColumn="0" w:firstRowLastColumn="0" w:lastRowFirstColumn="0" w:lastRowLastColumn="0"/>
          <w:trHeight w:val="227"/>
          <w:jc w:val="center"/>
        </w:trPr>
        <w:tc>
          <w:tcPr>
            <w:cnfStyle w:val="001000000000" w:firstRow="0" w:lastRow="0" w:firstColumn="1" w:lastColumn="0" w:oddVBand="0" w:evenVBand="0" w:oddHBand="0" w:evenHBand="0" w:firstRowFirstColumn="0" w:firstRowLastColumn="0" w:lastRowFirstColumn="0" w:lastRowLastColumn="0"/>
            <w:tcW w:w="2761" w:type="dxa"/>
            <w:vAlign w:val="center"/>
          </w:tcPr>
          <w:p w:rsidR="00E150C0" w:rsidRPr="00E150C0" w:rsidRDefault="00E150C0" w:rsidP="00DC6F9E">
            <w:pPr>
              <w:pStyle w:val="NormalWeb"/>
              <w:bidi/>
              <w:spacing w:before="0" w:beforeAutospacing="0" w:after="0" w:afterAutospacing="0" w:line="216" w:lineRule="auto"/>
              <w:jc w:val="center"/>
              <w:rPr>
                <w:rFonts w:ascii="Sakkal Majalla" w:hAnsi="Sakkal Majalla" w:cs="Sakkal Majalla"/>
                <w:color w:val="000000" w:themeColor="text1"/>
                <w:sz w:val="22"/>
                <w:szCs w:val="22"/>
                <w:rtl/>
              </w:rPr>
            </w:pPr>
          </w:p>
        </w:tc>
        <w:tc>
          <w:tcPr>
            <w:tcW w:w="2770" w:type="dxa"/>
            <w:vMerge w:val="restart"/>
            <w:vAlign w:val="center"/>
          </w:tcPr>
          <w:p w:rsidR="00E150C0" w:rsidRPr="00E150C0" w:rsidRDefault="00E150C0" w:rsidP="00DC6F9E">
            <w:pPr>
              <w:pStyle w:val="NormalWeb"/>
              <w:bidi/>
              <w:spacing w:before="0" w:beforeAutospacing="0" w:after="0" w:afterAutospacing="0" w:line="216" w:lineRule="auto"/>
              <w:jc w:val="center"/>
              <w:cnfStyle w:val="000000100000" w:firstRow="0" w:lastRow="0" w:firstColumn="0" w:lastColumn="0" w:oddVBand="0" w:evenVBand="0" w:oddHBand="1" w:evenHBand="0" w:firstRowFirstColumn="0" w:firstRowLastColumn="0" w:lastRowFirstColumn="0" w:lastRowLastColumn="0"/>
              <w:rPr>
                <w:rFonts w:ascii="Sakkal Majalla" w:hAnsi="Sakkal Majalla" w:cs="Sakkal Majalla"/>
                <w:b/>
                <w:bCs/>
                <w:color w:val="000000" w:themeColor="text1"/>
                <w:sz w:val="22"/>
                <w:szCs w:val="22"/>
                <w:rtl/>
              </w:rPr>
            </w:pPr>
            <w:r w:rsidRPr="00E150C0">
              <w:rPr>
                <w:rFonts w:ascii="Sakkal Majalla" w:hAnsi="Sakkal Majalla" w:cs="Sakkal Majalla"/>
                <w:b/>
                <w:bCs/>
                <w:color w:val="000000" w:themeColor="text1"/>
                <w:sz w:val="22"/>
                <w:szCs w:val="22"/>
                <w:rtl/>
              </w:rPr>
              <w:t>معلم</w:t>
            </w:r>
            <w:r w:rsidRPr="00E150C0">
              <w:rPr>
                <w:rFonts w:ascii="Sakkal Majalla" w:hAnsi="Sakkal Majalla" w:cs="Sakkal Majalla" w:hint="cs"/>
                <w:b/>
                <w:bCs/>
                <w:color w:val="000000" w:themeColor="text1"/>
                <w:sz w:val="22"/>
                <w:szCs w:val="22"/>
                <w:rtl/>
              </w:rPr>
              <w:t>ة</w:t>
            </w:r>
          </w:p>
        </w:tc>
        <w:tc>
          <w:tcPr>
            <w:tcW w:w="1845" w:type="dxa"/>
            <w:vAlign w:val="center"/>
          </w:tcPr>
          <w:p w:rsidR="00E150C0" w:rsidRPr="00E150C0" w:rsidRDefault="00E150C0" w:rsidP="00DC6F9E">
            <w:pPr>
              <w:pStyle w:val="NormalWeb"/>
              <w:bidi/>
              <w:spacing w:before="0" w:beforeAutospacing="0" w:after="0" w:afterAutospacing="0" w:line="216" w:lineRule="auto"/>
              <w:jc w:val="center"/>
              <w:cnfStyle w:val="000000100000" w:firstRow="0" w:lastRow="0" w:firstColumn="0" w:lastColumn="0" w:oddVBand="0" w:evenVBand="0" w:oddHBand="1" w:evenHBand="0" w:firstRowFirstColumn="0" w:firstRowLastColumn="0" w:lastRowFirstColumn="0" w:lastRowLastColumn="0"/>
              <w:rPr>
                <w:rFonts w:ascii="Sakkal Majalla" w:hAnsi="Sakkal Majalla" w:cs="Sakkal Majalla"/>
                <w:b/>
                <w:bCs/>
                <w:color w:val="000000" w:themeColor="text1"/>
                <w:sz w:val="22"/>
                <w:szCs w:val="22"/>
                <w:rtl/>
              </w:rPr>
            </w:pPr>
            <w:r w:rsidRPr="00E150C0">
              <w:rPr>
                <w:rFonts w:ascii="Sakkal Majalla" w:hAnsi="Sakkal Majalla" w:cs="Sakkal Majalla"/>
                <w:b/>
                <w:bCs/>
                <w:color w:val="000000" w:themeColor="text1"/>
                <w:sz w:val="22"/>
                <w:szCs w:val="22"/>
                <w:rtl/>
              </w:rPr>
              <w:t>عضو</w:t>
            </w:r>
            <w:r w:rsidRPr="00E150C0">
              <w:rPr>
                <w:rFonts w:ascii="Sakkal Majalla" w:hAnsi="Sakkal Majalla" w:cs="Sakkal Majalla" w:hint="cs"/>
                <w:b/>
                <w:bCs/>
                <w:color w:val="000000" w:themeColor="text1"/>
                <w:sz w:val="22"/>
                <w:szCs w:val="22"/>
                <w:rtl/>
              </w:rPr>
              <w:t>ة</w:t>
            </w:r>
          </w:p>
        </w:tc>
        <w:tc>
          <w:tcPr>
            <w:tcW w:w="2536" w:type="dxa"/>
            <w:vAlign w:val="center"/>
          </w:tcPr>
          <w:p w:rsidR="00E150C0" w:rsidRPr="00E150C0" w:rsidRDefault="00E150C0" w:rsidP="00DC6F9E">
            <w:pPr>
              <w:pStyle w:val="NormalWeb"/>
              <w:bidi/>
              <w:spacing w:before="0" w:beforeAutospacing="0" w:after="0" w:afterAutospacing="0" w:line="216" w:lineRule="auto"/>
              <w:jc w:val="center"/>
              <w:cnfStyle w:val="000000100000" w:firstRow="0" w:lastRow="0" w:firstColumn="0" w:lastColumn="0" w:oddVBand="0" w:evenVBand="0" w:oddHBand="1" w:evenHBand="0" w:firstRowFirstColumn="0" w:firstRowLastColumn="0" w:lastRowFirstColumn="0" w:lastRowLastColumn="0"/>
              <w:rPr>
                <w:b/>
                <w:bCs/>
                <w:color w:val="000000" w:themeColor="text1"/>
                <w:sz w:val="22"/>
                <w:szCs w:val="22"/>
                <w:rtl/>
              </w:rPr>
            </w:pPr>
          </w:p>
        </w:tc>
      </w:tr>
      <w:tr w:rsidR="00E150C0" w:rsidRPr="00E150C0" w:rsidTr="00DC6F9E">
        <w:trPr>
          <w:trHeight w:val="227"/>
          <w:jc w:val="center"/>
        </w:trPr>
        <w:tc>
          <w:tcPr>
            <w:cnfStyle w:val="001000000000" w:firstRow="0" w:lastRow="0" w:firstColumn="1" w:lastColumn="0" w:oddVBand="0" w:evenVBand="0" w:oddHBand="0" w:evenHBand="0" w:firstRowFirstColumn="0" w:firstRowLastColumn="0" w:lastRowFirstColumn="0" w:lastRowLastColumn="0"/>
            <w:tcW w:w="2761" w:type="dxa"/>
            <w:shd w:val="clear" w:color="auto" w:fill="FFFFFF" w:themeFill="background1"/>
            <w:vAlign w:val="center"/>
          </w:tcPr>
          <w:p w:rsidR="00E150C0" w:rsidRPr="00E150C0" w:rsidRDefault="00E150C0" w:rsidP="00DC6F9E">
            <w:pPr>
              <w:pStyle w:val="NormalWeb"/>
              <w:bidi/>
              <w:spacing w:before="0" w:beforeAutospacing="0" w:after="0" w:afterAutospacing="0" w:line="216" w:lineRule="auto"/>
              <w:jc w:val="center"/>
              <w:rPr>
                <w:rFonts w:ascii="Sakkal Majalla" w:hAnsi="Sakkal Majalla" w:cs="Sakkal Majalla"/>
                <w:color w:val="000000" w:themeColor="text1"/>
                <w:sz w:val="22"/>
                <w:szCs w:val="22"/>
                <w:rtl/>
              </w:rPr>
            </w:pPr>
          </w:p>
        </w:tc>
        <w:tc>
          <w:tcPr>
            <w:tcW w:w="2770" w:type="dxa"/>
            <w:vMerge/>
            <w:shd w:val="clear" w:color="auto" w:fill="FFFFFF" w:themeFill="background1"/>
            <w:vAlign w:val="center"/>
          </w:tcPr>
          <w:p w:rsidR="00E150C0" w:rsidRPr="00E150C0" w:rsidRDefault="00E150C0" w:rsidP="00DC6F9E">
            <w:pPr>
              <w:pStyle w:val="NormalWeb"/>
              <w:bidi/>
              <w:spacing w:before="0" w:beforeAutospacing="0" w:after="0" w:afterAutospacing="0" w:line="216" w:lineRule="auto"/>
              <w:jc w:val="center"/>
              <w:cnfStyle w:val="000000000000" w:firstRow="0" w:lastRow="0" w:firstColumn="0" w:lastColumn="0" w:oddVBand="0" w:evenVBand="0" w:oddHBand="0" w:evenHBand="0" w:firstRowFirstColumn="0" w:firstRowLastColumn="0" w:lastRowFirstColumn="0" w:lastRowLastColumn="0"/>
              <w:rPr>
                <w:rFonts w:ascii="Sakkal Majalla" w:hAnsi="Sakkal Majalla" w:cs="Sakkal Majalla"/>
                <w:b/>
                <w:bCs/>
                <w:color w:val="000000" w:themeColor="text1"/>
                <w:sz w:val="22"/>
                <w:szCs w:val="22"/>
                <w:rtl/>
              </w:rPr>
            </w:pPr>
          </w:p>
        </w:tc>
        <w:tc>
          <w:tcPr>
            <w:tcW w:w="1845" w:type="dxa"/>
            <w:shd w:val="clear" w:color="auto" w:fill="FFFFFF" w:themeFill="background1"/>
            <w:vAlign w:val="center"/>
          </w:tcPr>
          <w:p w:rsidR="00E150C0" w:rsidRPr="00E150C0" w:rsidRDefault="00E150C0" w:rsidP="00DC6F9E">
            <w:pPr>
              <w:pStyle w:val="NormalWeb"/>
              <w:bidi/>
              <w:spacing w:before="0" w:beforeAutospacing="0" w:after="0" w:afterAutospacing="0" w:line="216" w:lineRule="auto"/>
              <w:jc w:val="center"/>
              <w:cnfStyle w:val="000000000000" w:firstRow="0" w:lastRow="0" w:firstColumn="0" w:lastColumn="0" w:oddVBand="0" w:evenVBand="0" w:oddHBand="0" w:evenHBand="0" w:firstRowFirstColumn="0" w:firstRowLastColumn="0" w:lastRowFirstColumn="0" w:lastRowLastColumn="0"/>
              <w:rPr>
                <w:rFonts w:ascii="Sakkal Majalla" w:hAnsi="Sakkal Majalla" w:cs="Sakkal Majalla"/>
                <w:b/>
                <w:bCs/>
                <w:color w:val="000000" w:themeColor="text1"/>
                <w:sz w:val="22"/>
                <w:szCs w:val="22"/>
                <w:rtl/>
              </w:rPr>
            </w:pPr>
            <w:r w:rsidRPr="00E150C0">
              <w:rPr>
                <w:rFonts w:ascii="Sakkal Majalla" w:hAnsi="Sakkal Majalla" w:cs="Sakkal Majalla"/>
                <w:b/>
                <w:bCs/>
                <w:color w:val="000000" w:themeColor="text1"/>
                <w:sz w:val="22"/>
                <w:szCs w:val="22"/>
                <w:rtl/>
              </w:rPr>
              <w:t>عضو</w:t>
            </w:r>
            <w:r w:rsidRPr="00E150C0">
              <w:rPr>
                <w:rFonts w:ascii="Sakkal Majalla" w:hAnsi="Sakkal Majalla" w:cs="Sakkal Majalla" w:hint="cs"/>
                <w:b/>
                <w:bCs/>
                <w:color w:val="000000" w:themeColor="text1"/>
                <w:sz w:val="22"/>
                <w:szCs w:val="22"/>
                <w:rtl/>
              </w:rPr>
              <w:t>ة</w:t>
            </w:r>
          </w:p>
        </w:tc>
        <w:tc>
          <w:tcPr>
            <w:tcW w:w="2536" w:type="dxa"/>
            <w:shd w:val="clear" w:color="auto" w:fill="FFFFFF" w:themeFill="background1"/>
            <w:vAlign w:val="center"/>
          </w:tcPr>
          <w:p w:rsidR="00E150C0" w:rsidRPr="00E150C0" w:rsidRDefault="00E150C0" w:rsidP="00DC6F9E">
            <w:pPr>
              <w:pStyle w:val="NormalWeb"/>
              <w:bidi/>
              <w:spacing w:before="0" w:beforeAutospacing="0" w:after="0" w:afterAutospacing="0" w:line="216" w:lineRule="auto"/>
              <w:jc w:val="center"/>
              <w:cnfStyle w:val="000000000000" w:firstRow="0" w:lastRow="0" w:firstColumn="0" w:lastColumn="0" w:oddVBand="0" w:evenVBand="0" w:oddHBand="0" w:evenHBand="0" w:firstRowFirstColumn="0" w:firstRowLastColumn="0" w:lastRowFirstColumn="0" w:lastRowLastColumn="0"/>
              <w:rPr>
                <w:b/>
                <w:bCs/>
                <w:color w:val="000000" w:themeColor="text1"/>
                <w:sz w:val="22"/>
                <w:szCs w:val="22"/>
                <w:rtl/>
              </w:rPr>
            </w:pPr>
          </w:p>
        </w:tc>
      </w:tr>
      <w:tr w:rsidR="00E150C0" w:rsidRPr="00E150C0" w:rsidTr="00DC6F9E">
        <w:trPr>
          <w:cnfStyle w:val="000000100000" w:firstRow="0" w:lastRow="0" w:firstColumn="0" w:lastColumn="0" w:oddVBand="0" w:evenVBand="0" w:oddHBand="1" w:evenHBand="0" w:firstRowFirstColumn="0" w:firstRowLastColumn="0" w:lastRowFirstColumn="0" w:lastRowLastColumn="0"/>
          <w:trHeight w:val="227"/>
          <w:jc w:val="center"/>
        </w:trPr>
        <w:tc>
          <w:tcPr>
            <w:cnfStyle w:val="001000000000" w:firstRow="0" w:lastRow="0" w:firstColumn="1" w:lastColumn="0" w:oddVBand="0" w:evenVBand="0" w:oddHBand="0" w:evenHBand="0" w:firstRowFirstColumn="0" w:firstRowLastColumn="0" w:lastRowFirstColumn="0" w:lastRowLastColumn="0"/>
            <w:tcW w:w="2761" w:type="dxa"/>
            <w:vAlign w:val="center"/>
          </w:tcPr>
          <w:p w:rsidR="00E150C0" w:rsidRPr="00E150C0" w:rsidRDefault="00E150C0" w:rsidP="00DC6F9E">
            <w:pPr>
              <w:pStyle w:val="NormalWeb"/>
              <w:bidi/>
              <w:spacing w:before="0" w:beforeAutospacing="0" w:after="0" w:afterAutospacing="0" w:line="216" w:lineRule="auto"/>
              <w:jc w:val="center"/>
              <w:rPr>
                <w:rFonts w:ascii="Sakkal Majalla" w:hAnsi="Sakkal Majalla" w:cs="Sakkal Majalla"/>
                <w:color w:val="000000" w:themeColor="text1"/>
                <w:sz w:val="22"/>
                <w:szCs w:val="22"/>
                <w:rtl/>
              </w:rPr>
            </w:pPr>
          </w:p>
        </w:tc>
        <w:tc>
          <w:tcPr>
            <w:tcW w:w="2770" w:type="dxa"/>
            <w:vMerge/>
            <w:vAlign w:val="center"/>
          </w:tcPr>
          <w:p w:rsidR="00E150C0" w:rsidRPr="00E150C0" w:rsidRDefault="00E150C0" w:rsidP="00DC6F9E">
            <w:pPr>
              <w:pStyle w:val="NormalWeb"/>
              <w:bidi/>
              <w:spacing w:before="0" w:beforeAutospacing="0" w:after="0" w:afterAutospacing="0" w:line="216" w:lineRule="auto"/>
              <w:jc w:val="center"/>
              <w:cnfStyle w:val="000000100000" w:firstRow="0" w:lastRow="0" w:firstColumn="0" w:lastColumn="0" w:oddVBand="0" w:evenVBand="0" w:oddHBand="1" w:evenHBand="0" w:firstRowFirstColumn="0" w:firstRowLastColumn="0" w:lastRowFirstColumn="0" w:lastRowLastColumn="0"/>
              <w:rPr>
                <w:rFonts w:ascii="Sakkal Majalla" w:hAnsi="Sakkal Majalla" w:cs="Sakkal Majalla"/>
                <w:b/>
                <w:bCs/>
                <w:color w:val="000000" w:themeColor="text1"/>
                <w:sz w:val="22"/>
                <w:szCs w:val="22"/>
                <w:rtl/>
              </w:rPr>
            </w:pPr>
          </w:p>
        </w:tc>
        <w:tc>
          <w:tcPr>
            <w:tcW w:w="1845" w:type="dxa"/>
            <w:vAlign w:val="center"/>
          </w:tcPr>
          <w:p w:rsidR="00E150C0" w:rsidRPr="00E150C0" w:rsidRDefault="00E150C0" w:rsidP="00DC6F9E">
            <w:pPr>
              <w:pStyle w:val="NormalWeb"/>
              <w:bidi/>
              <w:spacing w:before="0" w:beforeAutospacing="0" w:after="0" w:afterAutospacing="0" w:line="216" w:lineRule="auto"/>
              <w:jc w:val="center"/>
              <w:cnfStyle w:val="000000100000" w:firstRow="0" w:lastRow="0" w:firstColumn="0" w:lastColumn="0" w:oddVBand="0" w:evenVBand="0" w:oddHBand="1" w:evenHBand="0" w:firstRowFirstColumn="0" w:firstRowLastColumn="0" w:lastRowFirstColumn="0" w:lastRowLastColumn="0"/>
              <w:rPr>
                <w:rFonts w:ascii="Sakkal Majalla" w:hAnsi="Sakkal Majalla" w:cs="Sakkal Majalla"/>
                <w:b/>
                <w:bCs/>
                <w:color w:val="000000" w:themeColor="text1"/>
                <w:sz w:val="22"/>
                <w:szCs w:val="22"/>
                <w:rtl/>
              </w:rPr>
            </w:pPr>
            <w:r w:rsidRPr="00E150C0">
              <w:rPr>
                <w:rFonts w:ascii="Sakkal Majalla" w:hAnsi="Sakkal Majalla" w:cs="Sakkal Majalla"/>
                <w:b/>
                <w:bCs/>
                <w:color w:val="000000" w:themeColor="text1"/>
                <w:sz w:val="22"/>
                <w:szCs w:val="22"/>
                <w:rtl/>
              </w:rPr>
              <w:t>عضو</w:t>
            </w:r>
            <w:r w:rsidRPr="00E150C0">
              <w:rPr>
                <w:rFonts w:ascii="Sakkal Majalla" w:hAnsi="Sakkal Majalla" w:cs="Sakkal Majalla" w:hint="cs"/>
                <w:b/>
                <w:bCs/>
                <w:color w:val="000000" w:themeColor="text1"/>
                <w:sz w:val="22"/>
                <w:szCs w:val="22"/>
                <w:rtl/>
              </w:rPr>
              <w:t>ة</w:t>
            </w:r>
          </w:p>
        </w:tc>
        <w:tc>
          <w:tcPr>
            <w:tcW w:w="2536" w:type="dxa"/>
            <w:vAlign w:val="center"/>
          </w:tcPr>
          <w:p w:rsidR="00E150C0" w:rsidRPr="00E150C0" w:rsidRDefault="00E150C0" w:rsidP="00DC6F9E">
            <w:pPr>
              <w:pStyle w:val="NormalWeb"/>
              <w:bidi/>
              <w:spacing w:before="0" w:beforeAutospacing="0" w:after="0" w:afterAutospacing="0" w:line="216" w:lineRule="auto"/>
              <w:jc w:val="center"/>
              <w:cnfStyle w:val="000000100000" w:firstRow="0" w:lastRow="0" w:firstColumn="0" w:lastColumn="0" w:oddVBand="0" w:evenVBand="0" w:oddHBand="1" w:evenHBand="0" w:firstRowFirstColumn="0" w:firstRowLastColumn="0" w:lastRowFirstColumn="0" w:lastRowLastColumn="0"/>
              <w:rPr>
                <w:b/>
                <w:bCs/>
                <w:color w:val="000000" w:themeColor="text1"/>
                <w:sz w:val="22"/>
                <w:szCs w:val="22"/>
                <w:rtl/>
              </w:rPr>
            </w:pPr>
          </w:p>
        </w:tc>
      </w:tr>
      <w:tr w:rsidR="00E150C0" w:rsidRPr="00E150C0" w:rsidTr="00DC6F9E">
        <w:trPr>
          <w:trHeight w:val="227"/>
          <w:jc w:val="center"/>
        </w:trPr>
        <w:tc>
          <w:tcPr>
            <w:cnfStyle w:val="001000000000" w:firstRow="0" w:lastRow="0" w:firstColumn="1" w:lastColumn="0" w:oddVBand="0" w:evenVBand="0" w:oddHBand="0" w:evenHBand="0" w:firstRowFirstColumn="0" w:firstRowLastColumn="0" w:lastRowFirstColumn="0" w:lastRowLastColumn="0"/>
            <w:tcW w:w="2761" w:type="dxa"/>
            <w:vAlign w:val="center"/>
          </w:tcPr>
          <w:p w:rsidR="00E150C0" w:rsidRPr="00E150C0" w:rsidRDefault="00E150C0" w:rsidP="00DC6F9E">
            <w:pPr>
              <w:pStyle w:val="NormalWeb"/>
              <w:bidi/>
              <w:spacing w:before="0" w:beforeAutospacing="0" w:after="0" w:afterAutospacing="0" w:line="216" w:lineRule="auto"/>
              <w:jc w:val="center"/>
              <w:rPr>
                <w:rFonts w:ascii="Sakkal Majalla" w:hAnsi="Sakkal Majalla" w:cs="Sakkal Majalla"/>
                <w:color w:val="000000" w:themeColor="text1"/>
                <w:sz w:val="22"/>
                <w:szCs w:val="22"/>
                <w:rtl/>
              </w:rPr>
            </w:pPr>
          </w:p>
        </w:tc>
        <w:tc>
          <w:tcPr>
            <w:tcW w:w="2770" w:type="dxa"/>
            <w:vAlign w:val="center"/>
          </w:tcPr>
          <w:p w:rsidR="00E150C0" w:rsidRPr="00E150C0" w:rsidRDefault="00E150C0" w:rsidP="00DC6F9E">
            <w:pPr>
              <w:pStyle w:val="NormalWeb"/>
              <w:bidi/>
              <w:spacing w:before="0" w:beforeAutospacing="0" w:after="0" w:afterAutospacing="0" w:line="216" w:lineRule="auto"/>
              <w:jc w:val="center"/>
              <w:cnfStyle w:val="000000000000" w:firstRow="0" w:lastRow="0" w:firstColumn="0" w:lastColumn="0" w:oddVBand="0" w:evenVBand="0" w:oddHBand="0" w:evenHBand="0" w:firstRowFirstColumn="0" w:firstRowLastColumn="0" w:lastRowFirstColumn="0" w:lastRowLastColumn="0"/>
              <w:rPr>
                <w:rFonts w:ascii="Sakkal Majalla" w:hAnsi="Sakkal Majalla" w:cs="Sakkal Majalla"/>
                <w:b/>
                <w:bCs/>
                <w:color w:val="000000" w:themeColor="text1"/>
                <w:sz w:val="22"/>
                <w:szCs w:val="22"/>
                <w:rtl/>
              </w:rPr>
            </w:pPr>
            <w:r w:rsidRPr="00E150C0">
              <w:rPr>
                <w:rFonts w:ascii="Sakkal Majalla" w:hAnsi="Sakkal Majalla" w:cs="Sakkal Majalla"/>
                <w:b/>
                <w:bCs/>
                <w:color w:val="000000" w:themeColor="text1"/>
                <w:sz w:val="22"/>
                <w:szCs w:val="22"/>
                <w:rtl/>
              </w:rPr>
              <w:t>مساعد</w:t>
            </w:r>
            <w:r w:rsidRPr="00E150C0">
              <w:rPr>
                <w:rFonts w:ascii="Sakkal Majalla" w:hAnsi="Sakkal Majalla" w:cs="Sakkal Majalla" w:hint="cs"/>
                <w:b/>
                <w:bCs/>
                <w:color w:val="000000" w:themeColor="text1"/>
                <w:sz w:val="22"/>
                <w:szCs w:val="22"/>
                <w:rtl/>
              </w:rPr>
              <w:t>ة</w:t>
            </w:r>
            <w:r w:rsidRPr="00E150C0">
              <w:rPr>
                <w:rFonts w:ascii="Sakkal Majalla" w:hAnsi="Sakkal Majalla" w:cs="Sakkal Majalla"/>
                <w:b/>
                <w:bCs/>
                <w:color w:val="000000" w:themeColor="text1"/>
                <w:sz w:val="22"/>
                <w:szCs w:val="22"/>
                <w:rtl/>
              </w:rPr>
              <w:t xml:space="preserve"> إداري</w:t>
            </w:r>
            <w:r w:rsidRPr="00E150C0">
              <w:rPr>
                <w:rFonts w:ascii="Sakkal Majalla" w:hAnsi="Sakkal Majalla" w:cs="Sakkal Majalla" w:hint="cs"/>
                <w:b/>
                <w:bCs/>
                <w:color w:val="000000" w:themeColor="text1"/>
                <w:sz w:val="22"/>
                <w:szCs w:val="22"/>
                <w:rtl/>
              </w:rPr>
              <w:t>ة</w:t>
            </w:r>
          </w:p>
        </w:tc>
        <w:tc>
          <w:tcPr>
            <w:tcW w:w="1845" w:type="dxa"/>
            <w:vAlign w:val="center"/>
          </w:tcPr>
          <w:p w:rsidR="00E150C0" w:rsidRPr="00E150C0" w:rsidRDefault="00E150C0" w:rsidP="00DC6F9E">
            <w:pPr>
              <w:pStyle w:val="NormalWeb"/>
              <w:bidi/>
              <w:spacing w:before="0" w:beforeAutospacing="0" w:after="0" w:afterAutospacing="0" w:line="216" w:lineRule="auto"/>
              <w:jc w:val="center"/>
              <w:cnfStyle w:val="000000000000" w:firstRow="0" w:lastRow="0" w:firstColumn="0" w:lastColumn="0" w:oddVBand="0" w:evenVBand="0" w:oddHBand="0" w:evenHBand="0" w:firstRowFirstColumn="0" w:firstRowLastColumn="0" w:lastRowFirstColumn="0" w:lastRowLastColumn="0"/>
              <w:rPr>
                <w:rFonts w:ascii="Sakkal Majalla" w:hAnsi="Sakkal Majalla" w:cs="Sakkal Majalla"/>
                <w:b/>
                <w:bCs/>
                <w:color w:val="000000" w:themeColor="text1"/>
                <w:sz w:val="22"/>
                <w:szCs w:val="22"/>
                <w:rtl/>
              </w:rPr>
            </w:pPr>
            <w:r w:rsidRPr="00E150C0">
              <w:rPr>
                <w:rFonts w:ascii="Sakkal Majalla" w:hAnsi="Sakkal Majalla" w:cs="Sakkal Majalla"/>
                <w:b/>
                <w:bCs/>
                <w:color w:val="000000" w:themeColor="text1"/>
                <w:sz w:val="22"/>
                <w:szCs w:val="22"/>
                <w:rtl/>
              </w:rPr>
              <w:t>مقرر</w:t>
            </w:r>
            <w:r w:rsidRPr="00E150C0">
              <w:rPr>
                <w:rFonts w:ascii="Sakkal Majalla" w:hAnsi="Sakkal Majalla" w:cs="Sakkal Majalla" w:hint="cs"/>
                <w:b/>
                <w:bCs/>
                <w:color w:val="000000" w:themeColor="text1"/>
                <w:sz w:val="22"/>
                <w:szCs w:val="22"/>
                <w:rtl/>
              </w:rPr>
              <w:t>ة</w:t>
            </w:r>
            <w:r w:rsidRPr="00E150C0">
              <w:rPr>
                <w:rFonts w:ascii="Sakkal Majalla" w:hAnsi="Sakkal Majalla" w:cs="Sakkal Majalla"/>
                <w:b/>
                <w:bCs/>
                <w:color w:val="000000" w:themeColor="text1"/>
                <w:sz w:val="22"/>
                <w:szCs w:val="22"/>
                <w:rtl/>
              </w:rPr>
              <w:t xml:space="preserve"> للجنة</w:t>
            </w:r>
          </w:p>
        </w:tc>
        <w:tc>
          <w:tcPr>
            <w:tcW w:w="2536" w:type="dxa"/>
            <w:vAlign w:val="center"/>
          </w:tcPr>
          <w:p w:rsidR="00E150C0" w:rsidRPr="00E150C0" w:rsidRDefault="00E150C0" w:rsidP="00DC6F9E">
            <w:pPr>
              <w:pStyle w:val="NormalWeb"/>
              <w:bidi/>
              <w:spacing w:before="0" w:beforeAutospacing="0" w:after="0" w:afterAutospacing="0" w:line="216"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b/>
                <w:bCs/>
                <w:color w:val="000000" w:themeColor="text1"/>
                <w:sz w:val="22"/>
                <w:szCs w:val="22"/>
                <w:rtl/>
              </w:rPr>
            </w:pPr>
          </w:p>
        </w:tc>
      </w:tr>
    </w:tbl>
    <w:p w:rsidR="00DF08CA" w:rsidRDefault="008F2BD1" w:rsidP="00DF08CA">
      <w:pPr>
        <w:spacing w:after="0"/>
        <w:jc w:val="center"/>
        <w:rPr>
          <w:rFonts w:ascii="Sakkal Majalla" w:hAnsi="Sakkal Majalla" w:cs="Sakkal Majalla"/>
          <w:sz w:val="24"/>
          <w:szCs w:val="24"/>
          <w:rtl/>
        </w:rPr>
      </w:pPr>
      <w:r>
        <w:rPr>
          <w:rFonts w:ascii="Sakkal Majalla" w:hAnsi="Sakkal Majalla" w:cs="Sakkal Majalla"/>
          <w:noProof/>
          <w:sz w:val="24"/>
          <w:szCs w:val="24"/>
          <w:rtl/>
        </w:rPr>
        <w:drawing>
          <wp:anchor distT="0" distB="0" distL="114300" distR="114300" simplePos="0" relativeHeight="251678720" behindDoc="1" locked="0" layoutInCell="1" allowOverlap="1">
            <wp:simplePos x="0" y="0"/>
            <wp:positionH relativeFrom="page">
              <wp:align>right</wp:align>
            </wp:positionH>
            <wp:positionV relativeFrom="paragraph">
              <wp:posOffset>-1392702</wp:posOffset>
            </wp:positionV>
            <wp:extent cx="7560000" cy="10777782"/>
            <wp:effectExtent l="0" t="0" r="3175" b="5080"/>
            <wp:wrapNone/>
            <wp:docPr id="61" name="صورة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 name="لجنة التوجيه.jpg"/>
                    <pic:cNvPicPr/>
                  </pic:nvPicPr>
                  <pic:blipFill>
                    <a:blip r:embed="rId93" cstate="print">
                      <a:extLst>
                        <a:ext uri="{28A0092B-C50C-407E-A947-70E740481C1C}">
                          <a14:useLocalDpi xmlns:a14="http://schemas.microsoft.com/office/drawing/2010/main" val="0"/>
                        </a:ext>
                      </a:extLst>
                    </a:blip>
                    <a:stretch>
                      <a:fillRect/>
                    </a:stretch>
                  </pic:blipFill>
                  <pic:spPr>
                    <a:xfrm>
                      <a:off x="0" y="0"/>
                      <a:ext cx="7560000" cy="10777782"/>
                    </a:xfrm>
                    <a:prstGeom prst="rect">
                      <a:avLst/>
                    </a:prstGeom>
                  </pic:spPr>
                </pic:pic>
              </a:graphicData>
            </a:graphic>
            <wp14:sizeRelH relativeFrom="page">
              <wp14:pctWidth>0</wp14:pctWidth>
            </wp14:sizeRelH>
            <wp14:sizeRelV relativeFrom="page">
              <wp14:pctHeight>0</wp14:pctHeight>
            </wp14:sizeRelV>
          </wp:anchor>
        </w:drawing>
      </w:r>
    </w:p>
    <w:p w:rsidR="00DF08CA" w:rsidRDefault="00DF08CA" w:rsidP="00DF08CA">
      <w:pPr>
        <w:bidi w:val="0"/>
        <w:rPr>
          <w:rFonts w:ascii="Sakkal Majalla" w:hAnsi="Sakkal Majalla" w:cs="Sakkal Majalla"/>
          <w:sz w:val="24"/>
          <w:szCs w:val="24"/>
          <w:rtl/>
        </w:rPr>
      </w:pPr>
      <w:r>
        <w:rPr>
          <w:rFonts w:ascii="Sakkal Majalla" w:hAnsi="Sakkal Majalla" w:cs="Sakkal Majalla"/>
          <w:sz w:val="24"/>
          <w:szCs w:val="24"/>
          <w:rtl/>
        </w:rPr>
        <w:br w:type="page"/>
      </w:r>
    </w:p>
    <w:p w:rsidR="00DC6F9E" w:rsidRPr="005647C5" w:rsidRDefault="00DC6F9E" w:rsidP="00DC6F9E">
      <w:pPr>
        <w:rPr>
          <w:rFonts w:asciiTheme="majorBidi" w:hAnsiTheme="majorBidi" w:cs="GE SS Two Bold"/>
          <w:b/>
          <w:bCs/>
          <w:color w:val="002060"/>
          <w:sz w:val="32"/>
          <w:szCs w:val="32"/>
        </w:rPr>
      </w:pPr>
      <w:r w:rsidRPr="005647C5">
        <w:rPr>
          <w:rFonts w:asciiTheme="majorBidi" w:hAnsiTheme="majorBidi" w:cs="GE SS Two Bold"/>
          <w:b/>
          <w:bCs/>
          <w:noProof/>
          <w:color w:val="002060"/>
          <w:sz w:val="32"/>
          <w:szCs w:val="32"/>
        </w:rPr>
        <w:drawing>
          <wp:anchor distT="0" distB="0" distL="114300" distR="114300" simplePos="0" relativeHeight="251680768" behindDoc="1" locked="0" layoutInCell="1" allowOverlap="1" wp14:anchorId="2B915066" wp14:editId="00C620B1">
            <wp:simplePos x="0" y="0"/>
            <wp:positionH relativeFrom="margin">
              <wp:posOffset>194408</wp:posOffset>
            </wp:positionH>
            <wp:positionV relativeFrom="paragraph">
              <wp:posOffset>-43180</wp:posOffset>
            </wp:positionV>
            <wp:extent cx="6480460" cy="1080000"/>
            <wp:effectExtent l="0" t="0" r="0" b="0"/>
            <wp:wrapNone/>
            <wp:docPr id="90" name="صورة 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Untitled-1-01.png"/>
                    <pic:cNvPicPr/>
                  </pic:nvPicPr>
                  <pic:blipFill>
                    <a:blip r:embed="rId94" cstate="print">
                      <a:extLst>
                        <a:ext uri="{28A0092B-C50C-407E-A947-70E740481C1C}">
                          <a14:useLocalDpi xmlns:a14="http://schemas.microsoft.com/office/drawing/2010/main" val="0"/>
                        </a:ext>
                      </a:extLst>
                    </a:blip>
                    <a:stretch>
                      <a:fillRect/>
                    </a:stretch>
                  </pic:blipFill>
                  <pic:spPr>
                    <a:xfrm>
                      <a:off x="0" y="0"/>
                      <a:ext cx="6480460" cy="1080000"/>
                    </a:xfrm>
                    <a:prstGeom prst="rect">
                      <a:avLst/>
                    </a:prstGeom>
                  </pic:spPr>
                </pic:pic>
              </a:graphicData>
            </a:graphic>
            <wp14:sizeRelH relativeFrom="page">
              <wp14:pctWidth>0</wp14:pctWidth>
            </wp14:sizeRelH>
            <wp14:sizeRelV relativeFrom="page">
              <wp14:pctHeight>0</wp14:pctHeight>
            </wp14:sizeRelV>
          </wp:anchor>
        </w:drawing>
      </w:r>
    </w:p>
    <w:p w:rsidR="00DC6F9E" w:rsidRDefault="00DC6F9E" w:rsidP="00DC6F9E">
      <w:pPr>
        <w:jc w:val="center"/>
        <w:rPr>
          <w:rFonts w:asciiTheme="majorBidi" w:hAnsiTheme="majorBidi" w:cs="GE SS Two Bold"/>
          <w:b/>
          <w:bCs/>
          <w:color w:val="002060"/>
          <w:sz w:val="40"/>
          <w:szCs w:val="40"/>
          <w:rtl/>
        </w:rPr>
      </w:pPr>
      <w:r>
        <w:rPr>
          <w:rFonts w:asciiTheme="majorBidi" w:hAnsiTheme="majorBidi" w:cs="GE SS Two Bold" w:hint="cs"/>
          <w:b/>
          <w:bCs/>
          <w:color w:val="002060"/>
          <w:sz w:val="40"/>
          <w:szCs w:val="40"/>
          <w:rtl/>
        </w:rPr>
        <w:t>أهداف وقواعد تشكيل</w:t>
      </w:r>
      <w:r w:rsidRPr="00484AD0">
        <w:rPr>
          <w:rFonts w:asciiTheme="majorBidi" w:hAnsiTheme="majorBidi" w:cs="GE SS Two Bold"/>
          <w:b/>
          <w:bCs/>
          <w:color w:val="002060"/>
          <w:sz w:val="40"/>
          <w:szCs w:val="40"/>
          <w:rtl/>
        </w:rPr>
        <w:t xml:space="preserve"> اللجنة الإدارية للمدرسة</w:t>
      </w:r>
    </w:p>
    <w:p w:rsidR="00DC6F9E" w:rsidRDefault="00DC6F9E" w:rsidP="00DC6F9E">
      <w:pPr>
        <w:jc w:val="center"/>
        <w:rPr>
          <w:rFonts w:asciiTheme="majorBidi" w:hAnsiTheme="majorBidi" w:cs="GE SS Two Bold"/>
          <w:b/>
          <w:bCs/>
          <w:color w:val="002060"/>
          <w:sz w:val="40"/>
          <w:szCs w:val="40"/>
          <w:rtl/>
        </w:rPr>
      </w:pPr>
    </w:p>
    <w:p w:rsidR="00DC6F9E" w:rsidRDefault="00DC6F9E" w:rsidP="00DC6F9E">
      <w:pPr>
        <w:jc w:val="center"/>
        <w:rPr>
          <w:rFonts w:asciiTheme="majorBidi" w:hAnsiTheme="majorBidi" w:cs="GE SS Two Bold"/>
          <w:b/>
          <w:bCs/>
          <w:color w:val="002060"/>
          <w:sz w:val="40"/>
          <w:szCs w:val="40"/>
          <w:rtl/>
        </w:rPr>
      </w:pPr>
      <w:r>
        <w:rPr>
          <w:rFonts w:asciiTheme="majorBidi" w:hAnsiTheme="majorBidi" w:cs="GE SS Two Bold" w:hint="cs"/>
          <w:b/>
          <w:bCs/>
          <w:noProof/>
          <w:color w:val="002060"/>
          <w:sz w:val="40"/>
          <w:szCs w:val="40"/>
        </w:rPr>
        <w:drawing>
          <wp:inline distT="0" distB="0" distL="0" distR="0" wp14:anchorId="4BE0CC4A" wp14:editId="0A0A1040">
            <wp:extent cx="6479540" cy="2124222"/>
            <wp:effectExtent l="0" t="0" r="0" b="0"/>
            <wp:docPr id="91" name="رسم تخطيطي 91"/>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95" r:lo="rId96" r:qs="rId97" r:cs="rId98"/>
              </a:graphicData>
            </a:graphic>
          </wp:inline>
        </w:drawing>
      </w:r>
    </w:p>
    <w:p w:rsidR="00DC6F9E" w:rsidRDefault="00DC6F9E" w:rsidP="00DC6F9E">
      <w:pPr>
        <w:spacing w:after="0"/>
        <w:jc w:val="center"/>
        <w:rPr>
          <w:rFonts w:asciiTheme="majorBidi" w:hAnsiTheme="majorBidi" w:cs="GE SS Two Bold"/>
          <w:b/>
          <w:bCs/>
          <w:color w:val="002060"/>
          <w:sz w:val="40"/>
          <w:szCs w:val="40"/>
        </w:rPr>
      </w:pPr>
      <w:r>
        <w:rPr>
          <w:rFonts w:asciiTheme="majorBidi" w:hAnsiTheme="majorBidi" w:cs="GE SS Two Bold" w:hint="cs"/>
          <w:b/>
          <w:bCs/>
          <w:noProof/>
          <w:color w:val="002060"/>
          <w:sz w:val="40"/>
          <w:szCs w:val="40"/>
        </w:rPr>
        <w:drawing>
          <wp:inline distT="0" distB="0" distL="0" distR="0" wp14:anchorId="3F1E0C44" wp14:editId="7EC95C33">
            <wp:extent cx="6479540" cy="4726744"/>
            <wp:effectExtent l="0" t="38100" r="0" b="74295"/>
            <wp:docPr id="92" name="رسم تخطيطي 92"/>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00" r:lo="rId101" r:qs="rId102" r:cs="rId103"/>
              </a:graphicData>
            </a:graphic>
          </wp:inline>
        </w:drawing>
      </w:r>
    </w:p>
    <w:p w:rsidR="0058294B" w:rsidRPr="0058294B" w:rsidRDefault="0058294B" w:rsidP="0058294B">
      <w:pPr>
        <w:autoSpaceDE w:val="0"/>
        <w:adjustRightInd w:val="0"/>
        <w:spacing w:after="0" w:line="360" w:lineRule="auto"/>
        <w:rPr>
          <w:rFonts w:ascii="Sakkal Majalla" w:eastAsia="Times New Roman" w:hAnsi="Sakkal Majalla" w:cs="Sakkal Majalla"/>
          <w:b/>
          <w:bCs/>
          <w:color w:val="000000" w:themeColor="text1"/>
          <w:sz w:val="28"/>
          <w:szCs w:val="28"/>
        </w:rPr>
      </w:pPr>
      <w:r w:rsidRPr="0058294B">
        <w:rPr>
          <w:rFonts w:ascii="Sakkal Majalla" w:hAnsi="Sakkal Majalla" w:cs="Sakkal Majalla"/>
          <w:b/>
          <w:bCs/>
          <w:color w:val="000000" w:themeColor="text1"/>
          <w:sz w:val="28"/>
          <w:szCs w:val="28"/>
          <w:rtl/>
        </w:rPr>
        <w:t xml:space="preserve">• </w:t>
      </w:r>
      <w:r w:rsidRPr="0058294B">
        <w:rPr>
          <w:rFonts w:ascii="Sakkal Majalla" w:hAnsi="Sakkal Majalla" w:cs="Sakkal Majalla" w:hint="cs"/>
          <w:b/>
          <w:bCs/>
          <w:color w:val="000000" w:themeColor="text1"/>
          <w:sz w:val="28"/>
          <w:szCs w:val="28"/>
          <w:rtl/>
        </w:rPr>
        <w:t>ت</w:t>
      </w:r>
      <w:r w:rsidRPr="0058294B">
        <w:rPr>
          <w:rFonts w:ascii="Sakkal Majalla" w:hAnsi="Sakkal Majalla" w:cs="Sakkal Majalla"/>
          <w:b/>
          <w:bCs/>
          <w:color w:val="000000" w:themeColor="text1"/>
          <w:sz w:val="28"/>
          <w:szCs w:val="28"/>
          <w:rtl/>
        </w:rPr>
        <w:t xml:space="preserve">صدر </w:t>
      </w:r>
      <w:r w:rsidRPr="0058294B">
        <w:rPr>
          <w:rFonts w:ascii="Sakkal Majalla" w:hAnsi="Sakkal Majalla" w:cs="Sakkal Majalla" w:hint="cs"/>
          <w:b/>
          <w:bCs/>
          <w:color w:val="000000" w:themeColor="text1"/>
          <w:sz w:val="28"/>
          <w:szCs w:val="28"/>
          <w:rtl/>
        </w:rPr>
        <w:t>مديرة</w:t>
      </w:r>
      <w:r w:rsidRPr="0058294B">
        <w:rPr>
          <w:rFonts w:ascii="Sakkal Majalla" w:hAnsi="Sakkal Majalla" w:cs="Sakkal Majalla"/>
          <w:b/>
          <w:bCs/>
          <w:color w:val="000000" w:themeColor="text1"/>
          <w:sz w:val="28"/>
          <w:szCs w:val="28"/>
          <w:rtl/>
        </w:rPr>
        <w:t xml:space="preserve"> المدرسة قرارا بتشكيل اللجنة</w:t>
      </w:r>
    </w:p>
    <w:p w:rsidR="00DC6F9E" w:rsidRPr="005647C5" w:rsidRDefault="00DC6F9E" w:rsidP="00DC6F9E">
      <w:pPr>
        <w:rPr>
          <w:rFonts w:asciiTheme="majorBidi" w:hAnsiTheme="majorBidi" w:cs="GE SS Two Bold"/>
          <w:b/>
          <w:bCs/>
          <w:color w:val="002060"/>
          <w:sz w:val="32"/>
          <w:szCs w:val="32"/>
        </w:rPr>
      </w:pPr>
      <w:r w:rsidRPr="005647C5">
        <w:rPr>
          <w:rFonts w:asciiTheme="majorBidi" w:hAnsiTheme="majorBidi" w:cs="GE SS Two Bold"/>
          <w:b/>
          <w:bCs/>
          <w:noProof/>
          <w:color w:val="002060"/>
          <w:sz w:val="32"/>
          <w:szCs w:val="32"/>
        </w:rPr>
        <w:drawing>
          <wp:anchor distT="0" distB="0" distL="114300" distR="114300" simplePos="0" relativeHeight="251681792" behindDoc="1" locked="0" layoutInCell="1" allowOverlap="1" wp14:anchorId="0DE30605" wp14:editId="596A9A19">
            <wp:simplePos x="0" y="0"/>
            <wp:positionH relativeFrom="margin">
              <wp:posOffset>399610</wp:posOffset>
            </wp:positionH>
            <wp:positionV relativeFrom="paragraph">
              <wp:posOffset>33198</wp:posOffset>
            </wp:positionV>
            <wp:extent cx="5908138" cy="984620"/>
            <wp:effectExtent l="0" t="0" r="0" b="0"/>
            <wp:wrapNone/>
            <wp:docPr id="93" name="صورة 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Untitled-1-01.png"/>
                    <pic:cNvPicPr/>
                  </pic:nvPicPr>
                  <pic:blipFill>
                    <a:blip r:embed="rId105" cstate="print">
                      <a:extLst>
                        <a:ext uri="{28A0092B-C50C-407E-A947-70E740481C1C}">
                          <a14:useLocalDpi xmlns:a14="http://schemas.microsoft.com/office/drawing/2010/main" val="0"/>
                        </a:ext>
                      </a:extLst>
                    </a:blip>
                    <a:stretch>
                      <a:fillRect/>
                    </a:stretch>
                  </pic:blipFill>
                  <pic:spPr>
                    <a:xfrm>
                      <a:off x="0" y="0"/>
                      <a:ext cx="5908138" cy="984620"/>
                    </a:xfrm>
                    <a:prstGeom prst="rect">
                      <a:avLst/>
                    </a:prstGeom>
                  </pic:spPr>
                </pic:pic>
              </a:graphicData>
            </a:graphic>
            <wp14:sizeRelH relativeFrom="page">
              <wp14:pctWidth>0</wp14:pctWidth>
            </wp14:sizeRelH>
            <wp14:sizeRelV relativeFrom="page">
              <wp14:pctHeight>0</wp14:pctHeight>
            </wp14:sizeRelV>
          </wp:anchor>
        </w:drawing>
      </w:r>
    </w:p>
    <w:p w:rsidR="00DC6F9E" w:rsidRDefault="00DC6F9E" w:rsidP="00DC6F9E">
      <w:pPr>
        <w:jc w:val="center"/>
        <w:rPr>
          <w:rFonts w:asciiTheme="majorBidi" w:hAnsiTheme="majorBidi" w:cs="GE SS Two Bold"/>
          <w:b/>
          <w:bCs/>
          <w:color w:val="002060"/>
          <w:sz w:val="40"/>
          <w:szCs w:val="40"/>
          <w:rtl/>
        </w:rPr>
      </w:pPr>
      <w:r>
        <w:rPr>
          <w:rFonts w:asciiTheme="majorBidi" w:hAnsiTheme="majorBidi" w:cs="GE SS Two Bold" w:hint="cs"/>
          <w:b/>
          <w:bCs/>
          <w:color w:val="002060"/>
          <w:sz w:val="40"/>
          <w:szCs w:val="40"/>
          <w:rtl/>
        </w:rPr>
        <w:t>قــــــــــــرار إداري</w:t>
      </w:r>
    </w:p>
    <w:p w:rsidR="00DC6F9E" w:rsidRPr="00B23408" w:rsidRDefault="00DC6F9E" w:rsidP="00DC6F9E">
      <w:pPr>
        <w:jc w:val="center"/>
        <w:rPr>
          <w:rFonts w:asciiTheme="majorBidi" w:hAnsiTheme="majorBidi" w:cs="GE SS Two Bold"/>
          <w:b/>
          <w:bCs/>
          <w:color w:val="002060"/>
          <w:sz w:val="32"/>
          <w:szCs w:val="32"/>
          <w:rtl/>
        </w:rPr>
      </w:pPr>
      <w:r w:rsidRPr="00B23408">
        <w:rPr>
          <w:rFonts w:asciiTheme="majorBidi" w:hAnsiTheme="majorBidi" w:cs="GE SS Two Bold"/>
          <w:b/>
          <w:bCs/>
          <w:noProof/>
          <w:color w:val="002060"/>
          <w:sz w:val="32"/>
          <w:szCs w:val="32"/>
          <w:rtl/>
        </w:rPr>
        <mc:AlternateContent>
          <mc:Choice Requires="wps">
            <w:drawing>
              <wp:anchor distT="0" distB="0" distL="114300" distR="114300" simplePos="0" relativeHeight="251682816" behindDoc="1" locked="0" layoutInCell="1" allowOverlap="1" wp14:anchorId="69A69855" wp14:editId="372EDA42">
                <wp:simplePos x="0" y="0"/>
                <wp:positionH relativeFrom="column">
                  <wp:posOffset>2685121</wp:posOffset>
                </wp:positionH>
                <wp:positionV relativeFrom="paragraph">
                  <wp:posOffset>304830</wp:posOffset>
                </wp:positionV>
                <wp:extent cx="4520860" cy="407963"/>
                <wp:effectExtent l="57150" t="38100" r="51435" b="68580"/>
                <wp:wrapNone/>
                <wp:docPr id="88" name="مستطيل 88"/>
                <wp:cNvGraphicFramePr/>
                <a:graphic xmlns:a="http://schemas.openxmlformats.org/drawingml/2006/main">
                  <a:graphicData uri="http://schemas.microsoft.com/office/word/2010/wordprocessingShape">
                    <wps:wsp>
                      <wps:cNvSpPr/>
                      <wps:spPr>
                        <a:xfrm>
                          <a:off x="0" y="0"/>
                          <a:ext cx="4520860" cy="407963"/>
                        </a:xfrm>
                        <a:prstGeom prst="rect">
                          <a:avLst/>
                        </a:prstGeom>
                      </wps:spPr>
                      <wps:style>
                        <a:lnRef idx="0">
                          <a:schemeClr val="accent4"/>
                        </a:lnRef>
                        <a:fillRef idx="3">
                          <a:schemeClr val="accent4"/>
                        </a:fillRef>
                        <a:effectRef idx="3">
                          <a:schemeClr val="accent4"/>
                        </a:effectRef>
                        <a:fontRef idx="minor">
                          <a:schemeClr val="lt1"/>
                        </a:fontRef>
                      </wps:style>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H relativeFrom="margin">
                  <wp14:pctWidth>0</wp14:pctWidth>
                </wp14:sizeRelH>
              </wp:anchor>
            </w:drawing>
          </mc:Choice>
          <mc:Fallback xmlns:w16se="http://schemas.microsoft.com/office/word/2015/wordml/symex" xmlns:cx="http://schemas.microsoft.com/office/drawing/2014/chartex">
            <w:pict>
              <v:rect w14:anchorId="651A7EE7" id="مستطيل 88" o:spid="_x0000_s1026" style="position:absolute;left:0;text-align:left;margin-left:211.45pt;margin-top:24pt;width:355.95pt;height:32.1pt;z-index:-25163366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" fillcolor="#ffc310 [3031]" stroked="f">
                <v:fill color2="#fcbd00 [3175]" rotate="t" colors="0 #ffc746;.5 #ffc600;1 #e5b600" focus="100%" type="gradient">
                  <o:fill v:ext="view" type="gradientUnscaled"/>
                </v:fill>
                <v:shadow on="t" color="black" opacity="41287f" offset="0,1.5pt"/>
              </v:rect>
            </w:pict>
          </mc:Fallback>
        </mc:AlternateContent>
      </w:r>
    </w:p>
    <w:p w:rsidR="002D47B2" w:rsidRPr="0058294B" w:rsidRDefault="002D47B2" w:rsidP="00DC6F9E">
      <w:pPr>
        <w:spacing w:after="5" w:line="251" w:lineRule="auto"/>
        <w:ind w:left="18" w:hanging="10"/>
        <w:rPr>
          <w:rFonts w:ascii="Sakkal Majalla" w:hAnsi="Sakkal Majalla" w:cs="Sultan Medium"/>
          <w:color w:val="000000" w:themeColor="text1"/>
          <w:sz w:val="32"/>
          <w:szCs w:val="32"/>
        </w:rPr>
      </w:pPr>
      <w:r>
        <w:rPr>
          <w:rFonts w:ascii="Sakkal Majalla" w:hAnsi="Sakkal Majalla" w:cs="Sultan Medium" w:hint="cs"/>
          <w:color w:val="000000" w:themeColor="text1"/>
          <w:sz w:val="32"/>
          <w:szCs w:val="32"/>
          <w:rtl/>
        </w:rPr>
        <w:t>ب</w:t>
      </w:r>
      <w:r w:rsidRPr="002D47B2">
        <w:rPr>
          <w:rFonts w:ascii="Sakkal Majalla" w:hAnsi="Sakkal Majalla" w:cs="Sultan Medium"/>
          <w:color w:val="000000" w:themeColor="text1"/>
          <w:sz w:val="32"/>
          <w:szCs w:val="32"/>
          <w:rtl/>
        </w:rPr>
        <w:t xml:space="preserve">شأن:  اعتماد تشكيل </w:t>
      </w:r>
      <w:r w:rsidRPr="002D47B2">
        <w:rPr>
          <w:rFonts w:ascii="Sakkal Majalla" w:hAnsi="Sakkal Majalla" w:cs="Sultan Medium" w:hint="cs"/>
          <w:color w:val="000000" w:themeColor="text1"/>
          <w:sz w:val="32"/>
          <w:szCs w:val="32"/>
          <w:rtl/>
        </w:rPr>
        <w:t>لجنة التوجيه والإرشاد وفق المهام</w:t>
      </w:r>
    </w:p>
    <w:p w:rsidR="00DC6F9E" w:rsidRPr="00B23408" w:rsidRDefault="00DC6F9E" w:rsidP="00DC6F9E">
      <w:pPr>
        <w:pStyle w:val="Heading3"/>
        <w:spacing w:after="44"/>
        <w:ind w:left="496" w:right="487"/>
        <w:jc w:val="center"/>
        <w:rPr>
          <w:rFonts w:ascii="Sakkal Majalla" w:eastAsia="Sakkal Majalla" w:hAnsi="Sakkal Majalla" w:cs="Sakkal Majalla"/>
          <w:color w:val="000000" w:themeColor="text1"/>
          <w:sz w:val="14"/>
          <w:szCs w:val="14"/>
          <w:rtl/>
        </w:rPr>
      </w:pPr>
    </w:p>
    <w:p w:rsidR="00DC6F9E" w:rsidRDefault="00DC6F9E" w:rsidP="00DC6F9E">
      <w:pPr>
        <w:pStyle w:val="Heading3"/>
        <w:ind w:left="-1"/>
        <w:jc w:val="center"/>
        <w:rPr>
          <w:rFonts w:ascii="Sakkal Majalla" w:eastAsia="Sakkal Majalla" w:hAnsi="Sakkal Majalla" w:cs="Sakkal Majalla"/>
          <w:color w:val="000000" w:themeColor="text1"/>
          <w:sz w:val="28"/>
          <w:szCs w:val="28"/>
          <w:rtl/>
        </w:rPr>
      </w:pPr>
      <w:r>
        <w:rPr>
          <w:rFonts w:ascii="Sakkal Majalla" w:eastAsia="Sakkal Majalla" w:hAnsi="Sakkal Majalla" w:cs="Sakkal Majalla"/>
          <w:noProof/>
          <w:color w:val="000000" w:themeColor="text1"/>
          <w:sz w:val="28"/>
          <w:szCs w:val="28"/>
          <w:rtl/>
        </w:rPr>
        <w:drawing>
          <wp:inline distT="0" distB="0" distL="0" distR="0" wp14:anchorId="1B77E69A" wp14:editId="61D66681">
            <wp:extent cx="5493385" cy="858129"/>
            <wp:effectExtent l="0" t="38100" r="0" b="0"/>
            <wp:docPr id="94" name="رسم تخطيطي 94"/>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06" r:lo="rId107" r:qs="rId108" r:cs="rId109"/>
              </a:graphicData>
            </a:graphic>
          </wp:inline>
        </w:drawing>
      </w:r>
    </w:p>
    <w:p w:rsidR="00DC6F9E" w:rsidRPr="007514E5" w:rsidRDefault="00DC6F9E" w:rsidP="00DC6F9E">
      <w:pPr>
        <w:spacing w:after="5" w:line="252" w:lineRule="auto"/>
        <w:ind w:left="140" w:right="284" w:firstLine="709"/>
        <w:jc w:val="lowKashida"/>
        <w:rPr>
          <w:rFonts w:ascii="Sakkal Majalla" w:eastAsia="Sakkal Majalla" w:hAnsi="Sakkal Majalla" w:cs="Sakkal Majalla"/>
          <w:color w:val="000000" w:themeColor="text1"/>
          <w:sz w:val="10"/>
          <w:szCs w:val="10"/>
          <w:rtl/>
        </w:rPr>
      </w:pPr>
    </w:p>
    <w:p w:rsidR="00DC6F9E" w:rsidRPr="00B23408" w:rsidRDefault="00DC6F9E" w:rsidP="00DC6F9E">
      <w:pPr>
        <w:spacing w:after="5" w:line="252" w:lineRule="auto"/>
        <w:ind w:left="140" w:right="284" w:firstLine="709"/>
        <w:jc w:val="lowKashida"/>
        <w:rPr>
          <w:rFonts w:ascii="Sakkal Majalla" w:eastAsia="Sakkal Majalla" w:hAnsi="Sakkal Majalla" w:cs="Sakkal Majalla"/>
          <w:color w:val="000000" w:themeColor="text1"/>
          <w:sz w:val="14"/>
          <w:szCs w:val="14"/>
          <w:rtl/>
        </w:rPr>
      </w:pPr>
      <w:r w:rsidRPr="00B23408">
        <w:rPr>
          <w:rFonts w:ascii="Sakkal Majalla" w:eastAsia="Sakkal Majalla" w:hAnsi="Sakkal Majalla" w:cs="Sakkal Majalla"/>
          <w:noProof/>
          <w:color w:val="000000" w:themeColor="text1"/>
          <w:sz w:val="14"/>
          <w:szCs w:val="14"/>
          <w:rtl/>
        </w:rPr>
        <mc:AlternateContent>
          <mc:Choice Requires="wps">
            <w:drawing>
              <wp:anchor distT="0" distB="0" distL="114300" distR="114300" simplePos="0" relativeHeight="251683840" behindDoc="1" locked="0" layoutInCell="1" allowOverlap="1" wp14:anchorId="7927446B" wp14:editId="7278A9BD">
                <wp:simplePos x="0" y="0"/>
                <wp:positionH relativeFrom="margin">
                  <wp:posOffset>244866</wp:posOffset>
                </wp:positionH>
                <wp:positionV relativeFrom="paragraph">
                  <wp:posOffset>37123</wp:posOffset>
                </wp:positionV>
                <wp:extent cx="6386732" cy="1645920"/>
                <wp:effectExtent l="38100" t="38100" r="109855" b="106680"/>
                <wp:wrapNone/>
                <wp:docPr id="89" name="مستطيل مستدير الزوايا 89"/>
                <wp:cNvGraphicFramePr/>
                <a:graphic xmlns:a="http://schemas.openxmlformats.org/drawingml/2006/main">
                  <a:graphicData uri="http://schemas.microsoft.com/office/word/2010/wordprocessingShape">
                    <wps:wsp>
                      <wps:cNvSpPr/>
                      <wps:spPr>
                        <a:xfrm>
                          <a:off x="0" y="0"/>
                          <a:ext cx="6386732" cy="1645920"/>
                        </a:xfrm>
                        <a:prstGeom prst="roundRect">
                          <a:avLst/>
                        </a:prstGeom>
                        <a:solidFill>
                          <a:schemeClr val="accent4">
                            <a:lumMod val="20000"/>
                            <a:lumOff val="80000"/>
                          </a:schemeClr>
                        </a:solidFill>
                        <a:ln>
                          <a:solidFill>
                            <a:schemeClr val="accent4"/>
                          </a:solidFill>
                        </a:ln>
                        <a:effectLst>
                          <a:outerShdw blurRad="50800" dist="38100" dir="2700000" algn="tl" rotWithShape="0">
                            <a:prstClr val="black">
                              <a:alpha val="40000"/>
                            </a:prstClr>
                          </a:outerShdw>
                        </a:effectLst>
                      </wps:spPr>
                      <wps:style>
                        <a:lnRef idx="1">
                          <a:schemeClr val="accent6"/>
                        </a:lnRef>
                        <a:fillRef idx="2">
                          <a:schemeClr val="accent6"/>
                        </a:fillRef>
                        <a:effectRef idx="1">
                          <a:schemeClr val="accent6"/>
                        </a:effectRef>
                        <a:fontRef idx="minor">
                          <a:schemeClr val="dk1"/>
                        </a:fontRef>
                      </wps:style>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cx="http://schemas.microsoft.com/office/drawing/2014/chartex">
            <w:pict>
              <v:roundrect w14:anchorId="222428B3" id="مستطيل مستدير الزوايا 89" o:spid="_x0000_s1026" style="position:absolute;left:0;text-align:left;margin-left:19.3pt;margin-top:2.9pt;width:502.9pt;height:129.6pt;z-index:-25163264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" fillcolor="#fff2cc [663]" strokecolor="#ffc000 [3207]" strokeweight=".5pt">
                <v:stroke joinstyle="miter"/>
                <v:shadow on="t" color="black" opacity="26214f" origin="-.5,-.5" offset=".74836mm,.74836mm"/>
                <w10:wrap anchorx="margin"/>
              </v:roundrect>
            </w:pict>
          </mc:Fallback>
        </mc:AlternateContent>
      </w:r>
    </w:p>
    <w:p w:rsidR="00DC6F9E" w:rsidRPr="00B23408" w:rsidRDefault="00DC6F9E" w:rsidP="00DC6F9E">
      <w:pPr>
        <w:spacing w:after="5" w:line="252" w:lineRule="auto"/>
        <w:ind w:left="566" w:right="709" w:firstLine="709"/>
        <w:jc w:val="lowKashida"/>
        <w:rPr>
          <w:rFonts w:ascii="Sakkal Majalla" w:eastAsia="Sakkal Majalla" w:hAnsi="Sakkal Majalla" w:cs="Sakkal Majalla"/>
          <w:b/>
          <w:bCs/>
          <w:color w:val="000000" w:themeColor="text1"/>
          <w:sz w:val="30"/>
          <w:szCs w:val="30"/>
          <w:rtl/>
        </w:rPr>
      </w:pPr>
      <w:r w:rsidRPr="00B23408">
        <w:rPr>
          <w:rFonts w:ascii="Sakkal Majalla" w:eastAsia="Sakkal Majalla" w:hAnsi="Sakkal Majalla" w:cs="Sakkal Majalla"/>
          <w:b/>
          <w:bCs/>
          <w:color w:val="000000" w:themeColor="text1"/>
          <w:sz w:val="30"/>
          <w:szCs w:val="30"/>
          <w:rtl/>
        </w:rPr>
        <w:t xml:space="preserve">استنادا علـى الصـلاحية رقـم </w:t>
      </w:r>
      <w:r w:rsidRPr="00B23408">
        <w:rPr>
          <w:rFonts w:ascii="Sakkal Majalla" w:eastAsia="Sakkal Majalla" w:hAnsi="Sakkal Majalla" w:cs="Sakkal Majalla"/>
          <w:b/>
          <w:bCs/>
          <w:color w:val="000000" w:themeColor="text1"/>
          <w:sz w:val="30"/>
          <w:szCs w:val="30"/>
        </w:rPr>
        <w:t xml:space="preserve"> 1</w:t>
      </w:r>
      <w:r w:rsidRPr="00B23408">
        <w:rPr>
          <w:rFonts w:ascii="Sakkal Majalla" w:eastAsia="Sakkal Majalla" w:hAnsi="Sakkal Majalla" w:cs="Sakkal Majalla"/>
          <w:b/>
          <w:bCs/>
          <w:color w:val="000000" w:themeColor="text1"/>
          <w:sz w:val="30"/>
          <w:szCs w:val="30"/>
          <w:rtl/>
        </w:rPr>
        <w:t xml:space="preserve">الـواردة فـي دليـل الصـلاحيات الممنوحـة </w:t>
      </w:r>
      <w:r w:rsidRPr="00B23408">
        <w:rPr>
          <w:rFonts w:ascii="Sakkal Majalla" w:eastAsia="Sakkal Majalla" w:hAnsi="Sakkal Majalla" w:cs="Sakkal Majalla" w:hint="cs"/>
          <w:b/>
          <w:bCs/>
          <w:color w:val="000000" w:themeColor="text1"/>
          <w:sz w:val="30"/>
          <w:szCs w:val="30"/>
          <w:rtl/>
        </w:rPr>
        <w:t>لمديرة</w:t>
      </w:r>
      <w:r w:rsidRPr="00B23408">
        <w:rPr>
          <w:rFonts w:ascii="Sakkal Majalla" w:eastAsia="Sakkal Majalla" w:hAnsi="Sakkal Majalla" w:cs="Sakkal Majalla"/>
          <w:b/>
          <w:bCs/>
          <w:color w:val="000000" w:themeColor="text1"/>
          <w:sz w:val="30"/>
          <w:szCs w:val="30"/>
          <w:rtl/>
        </w:rPr>
        <w:t xml:space="preserve"> المدرسـة بـالقرار الـوزاري رقـم </w:t>
      </w:r>
      <w:r w:rsidRPr="00B23408">
        <w:rPr>
          <w:rFonts w:ascii="Sakkal Majalla" w:eastAsia="Sakkal Majalla" w:hAnsi="Sakkal Majalla" w:cs="Sakkal Majalla"/>
          <w:b/>
          <w:bCs/>
          <w:color w:val="000000" w:themeColor="text1"/>
          <w:sz w:val="30"/>
          <w:szCs w:val="30"/>
        </w:rPr>
        <w:t>37617168</w:t>
      </w:r>
      <w:r w:rsidRPr="00B23408">
        <w:rPr>
          <w:rFonts w:ascii="Sakkal Majalla" w:eastAsia="Sakkal Majalla" w:hAnsi="Sakkal Majalla" w:cs="Sakkal Majalla"/>
          <w:b/>
          <w:bCs/>
          <w:color w:val="000000" w:themeColor="text1"/>
          <w:sz w:val="30"/>
          <w:szCs w:val="30"/>
          <w:rtl/>
        </w:rPr>
        <w:t xml:space="preserve"> وتـاريخ </w:t>
      </w:r>
      <w:r w:rsidRPr="00B23408">
        <w:rPr>
          <w:rFonts w:ascii="Sakkal Majalla" w:eastAsia="Sakkal Majalla" w:hAnsi="Sakkal Majalla" w:cs="Sakkal Majalla"/>
          <w:b/>
          <w:bCs/>
          <w:color w:val="000000" w:themeColor="text1"/>
          <w:sz w:val="30"/>
          <w:szCs w:val="30"/>
        </w:rPr>
        <w:t>1</w:t>
      </w:r>
      <w:r w:rsidRPr="00B23408">
        <w:rPr>
          <w:rFonts w:ascii="Sakkal Majalla" w:eastAsia="Sakkal Majalla" w:hAnsi="Sakkal Majalla" w:cs="Sakkal Majalla"/>
          <w:b/>
          <w:bCs/>
          <w:color w:val="000000" w:themeColor="text1"/>
          <w:sz w:val="30"/>
          <w:szCs w:val="30"/>
          <w:rtl/>
        </w:rPr>
        <w:t>/</w:t>
      </w:r>
      <w:r w:rsidRPr="00B23408">
        <w:rPr>
          <w:rFonts w:ascii="Sakkal Majalla" w:eastAsia="Sakkal Majalla" w:hAnsi="Sakkal Majalla" w:cs="Sakkal Majalla"/>
          <w:b/>
          <w:bCs/>
          <w:color w:val="000000" w:themeColor="text1"/>
          <w:sz w:val="30"/>
          <w:szCs w:val="30"/>
        </w:rPr>
        <w:t>4</w:t>
      </w:r>
      <w:r w:rsidRPr="00B23408">
        <w:rPr>
          <w:rFonts w:ascii="Sakkal Majalla" w:eastAsia="Sakkal Majalla" w:hAnsi="Sakkal Majalla" w:cs="Sakkal Majalla"/>
          <w:b/>
          <w:bCs/>
          <w:color w:val="000000" w:themeColor="text1"/>
          <w:sz w:val="30"/>
          <w:szCs w:val="30"/>
          <w:rtl/>
        </w:rPr>
        <w:t>/</w:t>
      </w:r>
      <w:r w:rsidRPr="00B23408">
        <w:rPr>
          <w:rFonts w:ascii="Sakkal Majalla" w:eastAsia="Sakkal Majalla" w:hAnsi="Sakkal Majalla" w:cs="Sakkal Majalla"/>
          <w:b/>
          <w:bCs/>
          <w:color w:val="000000" w:themeColor="text1"/>
          <w:sz w:val="30"/>
          <w:szCs w:val="30"/>
        </w:rPr>
        <w:t>1437</w:t>
      </w:r>
      <w:r w:rsidRPr="00B23408">
        <w:rPr>
          <w:rFonts w:ascii="Sakkal Majalla" w:eastAsia="Sakkal Majalla" w:hAnsi="Sakkal Majalla" w:cs="Sakkal Majalla"/>
          <w:b/>
          <w:bCs/>
          <w:color w:val="000000" w:themeColor="text1"/>
          <w:sz w:val="30"/>
          <w:szCs w:val="30"/>
          <w:rtl/>
        </w:rPr>
        <w:t>ه</w:t>
      </w:r>
      <w:r w:rsidRPr="00B23408">
        <w:rPr>
          <w:rFonts w:ascii="Sakkal Majalla" w:eastAsia="Sakkal Majalla" w:hAnsi="Sakkal Majalla" w:cs="Sakkal Majalla" w:hint="cs"/>
          <w:b/>
          <w:bCs/>
          <w:color w:val="000000" w:themeColor="text1"/>
          <w:sz w:val="30"/>
          <w:szCs w:val="30"/>
          <w:rtl/>
        </w:rPr>
        <w:t xml:space="preserve"> </w:t>
      </w:r>
      <w:r w:rsidRPr="00B23408">
        <w:rPr>
          <w:rFonts w:ascii="Sakkal Majalla" w:eastAsia="Sakkal Majalla" w:hAnsi="Sakkal Majalla" w:cs="Sakkal Majalla"/>
          <w:b/>
          <w:bCs/>
          <w:color w:val="000000" w:themeColor="text1"/>
          <w:sz w:val="30"/>
          <w:szCs w:val="30"/>
          <w:rtl/>
        </w:rPr>
        <w:t>.   واستناداً إلى ما ورد في الدليل التنظيمي لمدارس التعليم العام 1442هـ  ، فقـد قررنـا</w:t>
      </w:r>
      <w:r w:rsidRPr="00B23408">
        <w:rPr>
          <w:rFonts w:ascii="Sakkal Majalla" w:eastAsia="Sakkal Majalla" w:hAnsi="Sakkal Majalla" w:cs="Sakkal Majalla" w:hint="cs"/>
          <w:b/>
          <w:bCs/>
          <w:color w:val="000000" w:themeColor="text1"/>
          <w:sz w:val="30"/>
          <w:szCs w:val="30"/>
          <w:rtl/>
        </w:rPr>
        <w:t xml:space="preserve"> ما يلي : </w:t>
      </w:r>
    </w:p>
    <w:p w:rsidR="00DC6F9E" w:rsidRPr="00B23408" w:rsidRDefault="002D47B2" w:rsidP="002D47B2">
      <w:pPr>
        <w:spacing w:after="5" w:line="252" w:lineRule="auto"/>
        <w:ind w:left="566" w:right="709" w:firstLine="709"/>
        <w:jc w:val="lowKashida"/>
        <w:rPr>
          <w:rFonts w:ascii="Sakkal Majalla" w:eastAsia="Sakkal Majalla" w:hAnsi="Sakkal Majalla" w:cs="Sakkal Majalla"/>
          <w:b/>
          <w:bCs/>
          <w:color w:val="C00000"/>
          <w:sz w:val="30"/>
          <w:szCs w:val="30"/>
          <w:rtl/>
        </w:rPr>
      </w:pPr>
      <w:r>
        <w:rPr>
          <w:rFonts w:ascii="Sakkal Majalla" w:eastAsia="Sakkal Majalla" w:hAnsi="Sakkal Majalla" w:cs="Sakkal Majalla" w:hint="cs"/>
          <w:b/>
          <w:bCs/>
          <w:color w:val="C00000"/>
          <w:sz w:val="30"/>
          <w:szCs w:val="30"/>
          <w:rtl/>
        </w:rPr>
        <w:t>اعتماد تشكيل لجنة التوجيه والإرشاد</w:t>
      </w:r>
      <w:r>
        <w:rPr>
          <w:rFonts w:ascii="Sakkal Majalla" w:eastAsia="Sakkal Majalla" w:hAnsi="Sakkal Majalla" w:cs="Sakkal Majalla"/>
          <w:b/>
          <w:bCs/>
          <w:color w:val="C00000"/>
          <w:sz w:val="30"/>
          <w:szCs w:val="30"/>
          <w:rtl/>
        </w:rPr>
        <w:t xml:space="preserve"> للعام الدراسي1443ه</w:t>
      </w:r>
      <w:r>
        <w:rPr>
          <w:rFonts w:ascii="Sakkal Majalla" w:eastAsia="Sakkal Majalla" w:hAnsi="Sakkal Majalla" w:cs="Sakkal Majalla" w:hint="cs"/>
          <w:b/>
          <w:bCs/>
          <w:color w:val="C00000"/>
          <w:sz w:val="30"/>
          <w:szCs w:val="30"/>
          <w:rtl/>
        </w:rPr>
        <w:t xml:space="preserve"> .</w:t>
      </w:r>
    </w:p>
    <w:p w:rsidR="00DC6F9E" w:rsidRPr="00B23408" w:rsidRDefault="00DC6F9E" w:rsidP="002D47B2">
      <w:pPr>
        <w:spacing w:after="360" w:line="252" w:lineRule="auto"/>
        <w:ind w:left="566" w:right="709" w:firstLine="709"/>
        <w:rPr>
          <w:rFonts w:ascii="Sakkal Majalla" w:eastAsia="Sakkal Majalla" w:hAnsi="Sakkal Majalla" w:cs="Sakkal Majalla"/>
          <w:b/>
          <w:bCs/>
          <w:color w:val="000000" w:themeColor="text1"/>
          <w:sz w:val="30"/>
          <w:szCs w:val="30"/>
          <w:rtl/>
        </w:rPr>
      </w:pPr>
      <w:r w:rsidRPr="00B23408">
        <w:rPr>
          <w:rFonts w:ascii="Sakkal Majalla" w:eastAsia="Sakkal Majalla" w:hAnsi="Sakkal Majalla" w:cs="Sakkal Majalla"/>
          <w:b/>
          <w:bCs/>
          <w:color w:val="000000" w:themeColor="text1"/>
          <w:sz w:val="30"/>
          <w:szCs w:val="30"/>
          <w:rtl/>
        </w:rPr>
        <w:t>وفق</w:t>
      </w:r>
      <w:r w:rsidRPr="00B23408">
        <w:rPr>
          <w:rFonts w:ascii="Sakkal Majalla" w:eastAsia="Sakkal Majalla" w:hAnsi="Sakkal Majalla" w:cs="Sakkal Majalla" w:hint="cs"/>
          <w:b/>
          <w:bCs/>
          <w:color w:val="000000" w:themeColor="text1"/>
          <w:sz w:val="30"/>
          <w:szCs w:val="30"/>
          <w:rtl/>
        </w:rPr>
        <w:t>ً</w:t>
      </w:r>
      <w:r w:rsidRPr="00B23408">
        <w:rPr>
          <w:rFonts w:ascii="Sakkal Majalla" w:eastAsia="Sakkal Majalla" w:hAnsi="Sakkal Majalla" w:cs="Sakkal Majalla"/>
          <w:b/>
          <w:bCs/>
          <w:color w:val="000000" w:themeColor="text1"/>
          <w:sz w:val="30"/>
          <w:szCs w:val="30"/>
          <w:rtl/>
        </w:rPr>
        <w:t>ا للجدول التالي</w:t>
      </w:r>
      <w:r w:rsidRPr="00B23408">
        <w:rPr>
          <w:rFonts w:ascii="Sakkal Majalla" w:eastAsia="Sakkal Majalla" w:hAnsi="Sakkal Majalla" w:cs="Sakkal Majalla" w:hint="cs"/>
          <w:b/>
          <w:bCs/>
          <w:color w:val="000000" w:themeColor="text1"/>
          <w:sz w:val="30"/>
          <w:szCs w:val="30"/>
          <w:rtl/>
        </w:rPr>
        <w:t xml:space="preserve"> :</w:t>
      </w:r>
    </w:p>
    <w:p w:rsidR="00DC6F9E" w:rsidRDefault="00DC6F9E" w:rsidP="00DC6F9E">
      <w:pPr>
        <w:spacing w:after="0"/>
        <w:rPr>
          <w:rtl/>
        </w:rPr>
      </w:pPr>
    </w:p>
    <w:tbl>
      <w:tblPr>
        <w:tblStyle w:val="PlainTable1"/>
        <w:bidiVisual/>
        <w:tblW w:w="0" w:type="auto"/>
        <w:jc w:val="center"/>
        <w:tblLook w:val="04A0" w:firstRow="1" w:lastRow="0" w:firstColumn="1" w:lastColumn="0" w:noHBand="0" w:noVBand="1"/>
      </w:tblPr>
      <w:tblGrid>
        <w:gridCol w:w="2761"/>
        <w:gridCol w:w="2770"/>
        <w:gridCol w:w="1845"/>
        <w:gridCol w:w="2536"/>
      </w:tblGrid>
      <w:tr w:rsidR="002D47B2" w:rsidRPr="002D47B2" w:rsidTr="002D47B2">
        <w:trPr>
          <w:cnfStyle w:val="100000000000" w:firstRow="1" w:lastRow="0" w:firstColumn="0" w:lastColumn="0" w:oddVBand="0" w:evenVBand="0" w:oddHBand="0" w:evenHBand="0" w:firstRowFirstColumn="0" w:firstRowLastColumn="0" w:lastRowFirstColumn="0" w:lastRowLastColumn="0"/>
          <w:trHeight w:val="510"/>
          <w:jc w:val="center"/>
        </w:trPr>
        <w:tc>
          <w:tcPr>
            <w:cnfStyle w:val="001000000000" w:firstRow="0" w:lastRow="0" w:firstColumn="1" w:lastColumn="0" w:oddVBand="0" w:evenVBand="0" w:oddHBand="0" w:evenHBand="0" w:firstRowFirstColumn="0" w:firstRowLastColumn="0" w:lastRowFirstColumn="0" w:lastRowLastColumn="0"/>
            <w:tcW w:w="2761" w:type="dxa"/>
            <w:shd w:val="clear" w:color="auto" w:fill="2E74B5" w:themeFill="accent1" w:themeFillShade="BF"/>
            <w:vAlign w:val="center"/>
          </w:tcPr>
          <w:p w:rsidR="00DC6F9E" w:rsidRPr="002D47B2" w:rsidRDefault="00DC6F9E" w:rsidP="002D47B2">
            <w:pPr>
              <w:pStyle w:val="NormalWeb"/>
              <w:bidi/>
              <w:spacing w:before="0" w:beforeAutospacing="0" w:after="0" w:afterAutospacing="0"/>
              <w:jc w:val="center"/>
              <w:rPr>
                <w:rFonts w:ascii="Sakkal Majalla" w:hAnsi="Sakkal Majalla" w:cs="Sakkal Majalla"/>
                <w:color w:val="FFFFFF" w:themeColor="background1"/>
                <w:sz w:val="28"/>
                <w:szCs w:val="28"/>
                <w:rtl/>
              </w:rPr>
            </w:pPr>
            <w:r w:rsidRPr="002D47B2">
              <w:rPr>
                <w:rFonts w:ascii="Sakkal Majalla" w:hAnsi="Sakkal Majalla" w:cs="Sakkal Majalla"/>
                <w:color w:val="FFFFFF" w:themeColor="background1"/>
                <w:sz w:val="28"/>
                <w:szCs w:val="28"/>
                <w:rtl/>
              </w:rPr>
              <w:t>الاسم</w:t>
            </w:r>
          </w:p>
        </w:tc>
        <w:tc>
          <w:tcPr>
            <w:tcW w:w="2770" w:type="dxa"/>
            <w:shd w:val="clear" w:color="auto" w:fill="2E74B5" w:themeFill="accent1" w:themeFillShade="BF"/>
            <w:vAlign w:val="center"/>
          </w:tcPr>
          <w:p w:rsidR="00DC6F9E" w:rsidRPr="002D47B2" w:rsidRDefault="00DC6F9E" w:rsidP="002D47B2">
            <w:pPr>
              <w:pStyle w:val="NormalWeb"/>
              <w:bidi/>
              <w:spacing w:before="0" w:beforeAutospacing="0" w:after="0" w:afterAutospacing="0"/>
              <w:jc w:val="center"/>
              <w:cnfStyle w:val="100000000000" w:firstRow="1" w:lastRow="0" w:firstColumn="0" w:lastColumn="0" w:oddVBand="0" w:evenVBand="0" w:oddHBand="0" w:evenHBand="0" w:firstRowFirstColumn="0" w:firstRowLastColumn="0" w:lastRowFirstColumn="0" w:lastRowLastColumn="0"/>
              <w:rPr>
                <w:rFonts w:ascii="Sakkal Majalla" w:hAnsi="Sakkal Majalla" w:cs="Sakkal Majalla"/>
                <w:color w:val="FFFFFF" w:themeColor="background1"/>
                <w:sz w:val="28"/>
                <w:szCs w:val="28"/>
                <w:rtl/>
              </w:rPr>
            </w:pPr>
            <w:r w:rsidRPr="002D47B2">
              <w:rPr>
                <w:rFonts w:ascii="Sakkal Majalla" w:hAnsi="Sakkal Majalla" w:cs="Sakkal Majalla" w:hint="cs"/>
                <w:color w:val="FFFFFF" w:themeColor="background1"/>
                <w:sz w:val="28"/>
                <w:szCs w:val="28"/>
                <w:rtl/>
              </w:rPr>
              <w:t>الوصف الوظيفي</w:t>
            </w:r>
          </w:p>
        </w:tc>
        <w:tc>
          <w:tcPr>
            <w:tcW w:w="1845" w:type="dxa"/>
            <w:shd w:val="clear" w:color="auto" w:fill="2E74B5" w:themeFill="accent1" w:themeFillShade="BF"/>
            <w:vAlign w:val="center"/>
          </w:tcPr>
          <w:p w:rsidR="00DC6F9E" w:rsidRPr="002D47B2" w:rsidRDefault="00DC6F9E" w:rsidP="002D47B2">
            <w:pPr>
              <w:pStyle w:val="NormalWeb"/>
              <w:bidi/>
              <w:spacing w:before="0" w:beforeAutospacing="0" w:after="0" w:afterAutospacing="0"/>
              <w:jc w:val="center"/>
              <w:cnfStyle w:val="100000000000" w:firstRow="1" w:lastRow="0" w:firstColumn="0" w:lastColumn="0" w:oddVBand="0" w:evenVBand="0" w:oddHBand="0" w:evenHBand="0" w:firstRowFirstColumn="0" w:firstRowLastColumn="0" w:lastRowFirstColumn="0" w:lastRowLastColumn="0"/>
              <w:rPr>
                <w:rFonts w:ascii="Sakkal Majalla" w:hAnsi="Sakkal Majalla" w:cs="Sakkal Majalla"/>
                <w:color w:val="FFFFFF" w:themeColor="background1"/>
                <w:sz w:val="28"/>
                <w:szCs w:val="28"/>
                <w:rtl/>
              </w:rPr>
            </w:pPr>
            <w:r w:rsidRPr="002D47B2">
              <w:rPr>
                <w:rFonts w:ascii="Sakkal Majalla" w:hAnsi="Sakkal Majalla" w:cs="Sakkal Majalla"/>
                <w:color w:val="FFFFFF" w:themeColor="background1"/>
                <w:sz w:val="28"/>
                <w:szCs w:val="28"/>
                <w:rtl/>
              </w:rPr>
              <w:t>العمل المكلف</w:t>
            </w:r>
            <w:r w:rsidRPr="002D47B2">
              <w:rPr>
                <w:rFonts w:ascii="Sakkal Majalla" w:hAnsi="Sakkal Majalla" w:cs="Sakkal Majalla" w:hint="cs"/>
                <w:color w:val="FFFFFF" w:themeColor="background1"/>
                <w:sz w:val="28"/>
                <w:szCs w:val="28"/>
                <w:rtl/>
              </w:rPr>
              <w:t>ة</w:t>
            </w:r>
            <w:r w:rsidRPr="002D47B2">
              <w:rPr>
                <w:rFonts w:ascii="Sakkal Majalla" w:hAnsi="Sakkal Majalla" w:cs="Sakkal Majalla"/>
                <w:color w:val="FFFFFF" w:themeColor="background1"/>
                <w:sz w:val="28"/>
                <w:szCs w:val="28"/>
                <w:rtl/>
              </w:rPr>
              <w:t xml:space="preserve"> به</w:t>
            </w:r>
          </w:p>
        </w:tc>
        <w:tc>
          <w:tcPr>
            <w:tcW w:w="2536" w:type="dxa"/>
            <w:shd w:val="clear" w:color="auto" w:fill="2E74B5" w:themeFill="accent1" w:themeFillShade="BF"/>
            <w:vAlign w:val="center"/>
          </w:tcPr>
          <w:p w:rsidR="00DC6F9E" w:rsidRPr="002D47B2" w:rsidRDefault="00DC6F9E" w:rsidP="002D47B2">
            <w:pPr>
              <w:pStyle w:val="NormalWeb"/>
              <w:bidi/>
              <w:spacing w:before="0" w:beforeAutospacing="0" w:after="0" w:afterAutospacing="0"/>
              <w:jc w:val="center"/>
              <w:cnfStyle w:val="100000000000" w:firstRow="1" w:lastRow="0" w:firstColumn="0" w:lastColumn="0" w:oddVBand="0" w:evenVBand="0" w:oddHBand="0" w:evenHBand="0" w:firstRowFirstColumn="0" w:firstRowLastColumn="0" w:lastRowFirstColumn="0" w:lastRowLastColumn="0"/>
              <w:rPr>
                <w:rFonts w:ascii="Sakkal Majalla" w:hAnsi="Sakkal Majalla" w:cs="Sakkal Majalla"/>
                <w:color w:val="FFFFFF" w:themeColor="background1"/>
                <w:sz w:val="28"/>
                <w:szCs w:val="28"/>
                <w:rtl/>
              </w:rPr>
            </w:pPr>
            <w:r w:rsidRPr="002D47B2">
              <w:rPr>
                <w:rFonts w:ascii="Sakkal Majalla" w:hAnsi="Sakkal Majalla" w:cs="Sakkal Majalla"/>
                <w:color w:val="FFFFFF" w:themeColor="background1"/>
                <w:sz w:val="28"/>
                <w:szCs w:val="28"/>
                <w:rtl/>
              </w:rPr>
              <w:t>التوقيع</w:t>
            </w:r>
          </w:p>
        </w:tc>
      </w:tr>
      <w:tr w:rsidR="002D47B2" w:rsidRPr="002D47B2" w:rsidTr="002D47B2">
        <w:trPr>
          <w:cnfStyle w:val="000000100000" w:firstRow="0" w:lastRow="0" w:firstColumn="0" w:lastColumn="0" w:oddVBand="0" w:evenVBand="0" w:oddHBand="1" w:evenHBand="0" w:firstRowFirstColumn="0" w:firstRowLastColumn="0" w:lastRowFirstColumn="0" w:lastRowLastColumn="0"/>
          <w:trHeight w:val="510"/>
          <w:jc w:val="center"/>
        </w:trPr>
        <w:tc>
          <w:tcPr>
            <w:cnfStyle w:val="001000000000" w:firstRow="0" w:lastRow="0" w:firstColumn="1" w:lastColumn="0" w:oddVBand="0" w:evenVBand="0" w:oddHBand="0" w:evenHBand="0" w:firstRowFirstColumn="0" w:firstRowLastColumn="0" w:lastRowFirstColumn="0" w:lastRowLastColumn="0"/>
            <w:tcW w:w="2761" w:type="dxa"/>
            <w:vAlign w:val="center"/>
          </w:tcPr>
          <w:p w:rsidR="002D47B2" w:rsidRPr="002D47B2" w:rsidRDefault="002D47B2" w:rsidP="002D47B2">
            <w:pPr>
              <w:pStyle w:val="NormalWeb"/>
              <w:bidi/>
              <w:spacing w:before="0" w:beforeAutospacing="0" w:after="0" w:afterAutospacing="0"/>
              <w:jc w:val="center"/>
              <w:rPr>
                <w:rFonts w:ascii="Sakkal Majalla" w:hAnsi="Sakkal Majalla" w:cs="Sakkal Majalla"/>
                <w:color w:val="000000" w:themeColor="text1"/>
                <w:sz w:val="28"/>
                <w:szCs w:val="28"/>
                <w:rtl/>
              </w:rPr>
            </w:pPr>
          </w:p>
        </w:tc>
        <w:tc>
          <w:tcPr>
            <w:tcW w:w="2770" w:type="dxa"/>
            <w:vAlign w:val="center"/>
          </w:tcPr>
          <w:p w:rsidR="002D47B2" w:rsidRPr="002D47B2" w:rsidRDefault="002D47B2" w:rsidP="002D47B2">
            <w:pPr>
              <w:pStyle w:val="NormalWeb"/>
              <w:bidi/>
              <w:spacing w:before="0" w:beforeAutospacing="0" w:after="0" w:afterAutospacing="0"/>
              <w:jc w:val="center"/>
              <w:cnfStyle w:val="000000100000" w:firstRow="0" w:lastRow="0" w:firstColumn="0" w:lastColumn="0" w:oddVBand="0" w:evenVBand="0" w:oddHBand="1" w:evenHBand="0" w:firstRowFirstColumn="0" w:firstRowLastColumn="0" w:lastRowFirstColumn="0" w:lastRowLastColumn="0"/>
              <w:rPr>
                <w:rFonts w:ascii="Sakkal Majalla" w:hAnsi="Sakkal Majalla" w:cs="Sakkal Majalla"/>
                <w:b/>
                <w:bCs/>
                <w:color w:val="000000" w:themeColor="text1"/>
                <w:sz w:val="28"/>
                <w:szCs w:val="28"/>
                <w:rtl/>
              </w:rPr>
            </w:pPr>
            <w:r w:rsidRPr="002D47B2">
              <w:rPr>
                <w:rFonts w:ascii="Sakkal Majalla" w:hAnsi="Sakkal Majalla" w:cs="Sakkal Majalla"/>
                <w:b/>
                <w:bCs/>
                <w:color w:val="000000" w:themeColor="text1"/>
                <w:sz w:val="28"/>
                <w:szCs w:val="28"/>
                <w:rtl/>
              </w:rPr>
              <w:t>وكيل</w:t>
            </w:r>
            <w:r w:rsidRPr="002D47B2">
              <w:rPr>
                <w:rFonts w:ascii="Sakkal Majalla" w:hAnsi="Sakkal Majalla" w:cs="Sakkal Majalla" w:hint="cs"/>
                <w:b/>
                <w:bCs/>
                <w:color w:val="000000" w:themeColor="text1"/>
                <w:sz w:val="28"/>
                <w:szCs w:val="28"/>
                <w:rtl/>
              </w:rPr>
              <w:t>ة</w:t>
            </w:r>
            <w:r w:rsidRPr="002D47B2">
              <w:rPr>
                <w:rFonts w:ascii="Sakkal Majalla" w:hAnsi="Sakkal Majalla" w:cs="Sakkal Majalla"/>
                <w:b/>
                <w:bCs/>
                <w:color w:val="000000" w:themeColor="text1"/>
                <w:sz w:val="28"/>
                <w:szCs w:val="28"/>
                <w:rtl/>
              </w:rPr>
              <w:t xml:space="preserve"> شؤون </w:t>
            </w:r>
            <w:r w:rsidRPr="002D47B2">
              <w:rPr>
                <w:rFonts w:ascii="Sakkal Majalla" w:hAnsi="Sakkal Majalla" w:cs="Sakkal Majalla" w:hint="cs"/>
                <w:b/>
                <w:bCs/>
                <w:color w:val="000000" w:themeColor="text1"/>
                <w:sz w:val="28"/>
                <w:szCs w:val="28"/>
                <w:rtl/>
              </w:rPr>
              <w:t>الطالبات</w:t>
            </w:r>
          </w:p>
        </w:tc>
        <w:tc>
          <w:tcPr>
            <w:tcW w:w="1845" w:type="dxa"/>
            <w:vAlign w:val="center"/>
          </w:tcPr>
          <w:p w:rsidR="002D47B2" w:rsidRPr="002D47B2" w:rsidRDefault="002D47B2" w:rsidP="002D47B2">
            <w:pPr>
              <w:pStyle w:val="NormalWeb"/>
              <w:bidi/>
              <w:spacing w:before="0" w:beforeAutospacing="0" w:after="0" w:afterAutospacing="0"/>
              <w:jc w:val="center"/>
              <w:cnfStyle w:val="000000100000" w:firstRow="0" w:lastRow="0" w:firstColumn="0" w:lastColumn="0" w:oddVBand="0" w:evenVBand="0" w:oddHBand="1" w:evenHBand="0" w:firstRowFirstColumn="0" w:firstRowLastColumn="0" w:lastRowFirstColumn="0" w:lastRowLastColumn="0"/>
              <w:rPr>
                <w:rFonts w:ascii="Sakkal Majalla" w:hAnsi="Sakkal Majalla" w:cs="Sakkal Majalla"/>
                <w:b/>
                <w:bCs/>
                <w:color w:val="000000" w:themeColor="text1"/>
                <w:sz w:val="28"/>
                <w:szCs w:val="28"/>
                <w:rtl/>
              </w:rPr>
            </w:pPr>
            <w:r w:rsidRPr="002D47B2">
              <w:rPr>
                <w:rFonts w:ascii="Sakkal Majalla" w:hAnsi="Sakkal Majalla" w:cs="Sakkal Majalla"/>
                <w:b/>
                <w:bCs/>
                <w:color w:val="000000" w:themeColor="text1"/>
                <w:sz w:val="28"/>
                <w:szCs w:val="28"/>
                <w:rtl/>
              </w:rPr>
              <w:t>رئيس</w:t>
            </w:r>
            <w:r w:rsidRPr="002D47B2">
              <w:rPr>
                <w:rFonts w:ascii="Sakkal Majalla" w:hAnsi="Sakkal Majalla" w:cs="Sakkal Majalla" w:hint="cs"/>
                <w:b/>
                <w:bCs/>
                <w:color w:val="000000" w:themeColor="text1"/>
                <w:sz w:val="28"/>
                <w:szCs w:val="28"/>
                <w:rtl/>
              </w:rPr>
              <w:t>ة</w:t>
            </w:r>
          </w:p>
        </w:tc>
        <w:tc>
          <w:tcPr>
            <w:tcW w:w="2536" w:type="dxa"/>
            <w:vAlign w:val="center"/>
          </w:tcPr>
          <w:p w:rsidR="002D47B2" w:rsidRPr="002D47B2" w:rsidRDefault="002D47B2" w:rsidP="002D47B2">
            <w:pPr>
              <w:pStyle w:val="NormalWeb"/>
              <w:bidi/>
              <w:spacing w:before="0" w:beforeAutospacing="0" w:after="0" w:afterAutospacing="0"/>
              <w:jc w:val="center"/>
              <w:cnfStyle w:val="000000100000" w:firstRow="0" w:lastRow="0" w:firstColumn="0" w:lastColumn="0" w:oddVBand="0" w:evenVBand="0" w:oddHBand="1" w:evenHBand="0" w:firstRowFirstColumn="0" w:firstRowLastColumn="0" w:lastRowFirstColumn="0" w:lastRowLastColumn="0"/>
              <w:rPr>
                <w:b/>
                <w:bCs/>
                <w:color w:val="000000" w:themeColor="text1"/>
                <w:sz w:val="28"/>
                <w:szCs w:val="28"/>
                <w:rtl/>
              </w:rPr>
            </w:pPr>
          </w:p>
        </w:tc>
      </w:tr>
      <w:tr w:rsidR="002D47B2" w:rsidRPr="002D47B2" w:rsidTr="002D47B2">
        <w:trPr>
          <w:trHeight w:val="510"/>
          <w:jc w:val="center"/>
        </w:trPr>
        <w:tc>
          <w:tcPr>
            <w:cnfStyle w:val="001000000000" w:firstRow="0" w:lastRow="0" w:firstColumn="1" w:lastColumn="0" w:oddVBand="0" w:evenVBand="0" w:oddHBand="0" w:evenHBand="0" w:firstRowFirstColumn="0" w:firstRowLastColumn="0" w:lastRowFirstColumn="0" w:lastRowLastColumn="0"/>
            <w:tcW w:w="2761" w:type="dxa"/>
            <w:shd w:val="clear" w:color="auto" w:fill="F2F2F2" w:themeFill="background1" w:themeFillShade="F2"/>
            <w:vAlign w:val="center"/>
          </w:tcPr>
          <w:p w:rsidR="002D47B2" w:rsidRPr="002D47B2" w:rsidRDefault="002D47B2" w:rsidP="002D47B2">
            <w:pPr>
              <w:pStyle w:val="NormalWeb"/>
              <w:bidi/>
              <w:spacing w:before="0" w:beforeAutospacing="0" w:after="0" w:afterAutospacing="0"/>
              <w:jc w:val="center"/>
              <w:rPr>
                <w:rFonts w:ascii="Sakkal Majalla" w:hAnsi="Sakkal Majalla" w:cs="Sakkal Majalla"/>
                <w:color w:val="000000" w:themeColor="text1"/>
                <w:sz w:val="28"/>
                <w:szCs w:val="28"/>
                <w:rtl/>
              </w:rPr>
            </w:pPr>
          </w:p>
        </w:tc>
        <w:tc>
          <w:tcPr>
            <w:tcW w:w="2770" w:type="dxa"/>
            <w:shd w:val="clear" w:color="auto" w:fill="F2F2F2" w:themeFill="background1" w:themeFillShade="F2"/>
            <w:vAlign w:val="center"/>
          </w:tcPr>
          <w:p w:rsidR="002D47B2" w:rsidRPr="002D47B2" w:rsidRDefault="002D47B2" w:rsidP="002D47B2">
            <w:pPr>
              <w:pStyle w:val="NormalWeb"/>
              <w:bidi/>
              <w:spacing w:before="0" w:beforeAutospacing="0" w:after="0" w:afterAutospacing="0"/>
              <w:jc w:val="center"/>
              <w:cnfStyle w:val="000000000000" w:firstRow="0" w:lastRow="0" w:firstColumn="0" w:lastColumn="0" w:oddVBand="0" w:evenVBand="0" w:oddHBand="0" w:evenHBand="0" w:firstRowFirstColumn="0" w:firstRowLastColumn="0" w:lastRowFirstColumn="0" w:lastRowLastColumn="0"/>
              <w:rPr>
                <w:rFonts w:ascii="Sakkal Majalla" w:hAnsi="Sakkal Majalla" w:cs="Sakkal Majalla"/>
                <w:b/>
                <w:bCs/>
                <w:color w:val="000000" w:themeColor="text1"/>
                <w:sz w:val="28"/>
                <w:szCs w:val="28"/>
                <w:rtl/>
              </w:rPr>
            </w:pPr>
            <w:r w:rsidRPr="002D47B2">
              <w:rPr>
                <w:rFonts w:ascii="Sakkal Majalla" w:hAnsi="Sakkal Majalla" w:cs="Sakkal Majalla"/>
                <w:b/>
                <w:bCs/>
                <w:color w:val="000000" w:themeColor="text1"/>
                <w:sz w:val="28"/>
                <w:szCs w:val="28"/>
                <w:rtl/>
              </w:rPr>
              <w:t>وكيل</w:t>
            </w:r>
            <w:r w:rsidRPr="002D47B2">
              <w:rPr>
                <w:rFonts w:ascii="Sakkal Majalla" w:hAnsi="Sakkal Majalla" w:cs="Sakkal Majalla" w:hint="cs"/>
                <w:b/>
                <w:bCs/>
                <w:color w:val="000000" w:themeColor="text1"/>
                <w:sz w:val="28"/>
                <w:szCs w:val="28"/>
                <w:rtl/>
              </w:rPr>
              <w:t>ة</w:t>
            </w:r>
            <w:r w:rsidRPr="002D47B2">
              <w:rPr>
                <w:rFonts w:ascii="Sakkal Majalla" w:hAnsi="Sakkal Majalla" w:cs="Sakkal Majalla"/>
                <w:b/>
                <w:bCs/>
                <w:color w:val="000000" w:themeColor="text1"/>
                <w:sz w:val="28"/>
                <w:szCs w:val="28"/>
                <w:rtl/>
              </w:rPr>
              <w:t xml:space="preserve"> الشؤون التعليمية</w:t>
            </w:r>
          </w:p>
        </w:tc>
        <w:tc>
          <w:tcPr>
            <w:tcW w:w="1845" w:type="dxa"/>
            <w:shd w:val="clear" w:color="auto" w:fill="F2F2F2" w:themeFill="background1" w:themeFillShade="F2"/>
            <w:vAlign w:val="center"/>
          </w:tcPr>
          <w:p w:rsidR="002D47B2" w:rsidRPr="002D47B2" w:rsidRDefault="002D47B2" w:rsidP="002D47B2">
            <w:pPr>
              <w:pStyle w:val="NormalWeb"/>
              <w:bidi/>
              <w:spacing w:before="0" w:beforeAutospacing="0" w:after="0" w:afterAutospacing="0"/>
              <w:jc w:val="center"/>
              <w:cnfStyle w:val="000000000000" w:firstRow="0" w:lastRow="0" w:firstColumn="0" w:lastColumn="0" w:oddVBand="0" w:evenVBand="0" w:oddHBand="0" w:evenHBand="0" w:firstRowFirstColumn="0" w:firstRowLastColumn="0" w:lastRowFirstColumn="0" w:lastRowLastColumn="0"/>
              <w:rPr>
                <w:rFonts w:ascii="Sakkal Majalla" w:hAnsi="Sakkal Majalla" w:cs="Sakkal Majalla"/>
                <w:b/>
                <w:bCs/>
                <w:color w:val="000000" w:themeColor="text1"/>
                <w:sz w:val="28"/>
                <w:szCs w:val="28"/>
                <w:rtl/>
              </w:rPr>
            </w:pPr>
            <w:r w:rsidRPr="002D47B2">
              <w:rPr>
                <w:rFonts w:ascii="Sakkal Majalla" w:hAnsi="Sakkal Majalla" w:cs="Sakkal Majalla"/>
                <w:b/>
                <w:bCs/>
                <w:color w:val="000000" w:themeColor="text1"/>
                <w:sz w:val="28"/>
                <w:szCs w:val="28"/>
                <w:rtl/>
              </w:rPr>
              <w:t>عضو</w:t>
            </w:r>
            <w:r w:rsidRPr="002D47B2">
              <w:rPr>
                <w:rFonts w:ascii="Sakkal Majalla" w:hAnsi="Sakkal Majalla" w:cs="Sakkal Majalla" w:hint="cs"/>
                <w:b/>
                <w:bCs/>
                <w:color w:val="000000" w:themeColor="text1"/>
                <w:sz w:val="28"/>
                <w:szCs w:val="28"/>
                <w:rtl/>
              </w:rPr>
              <w:t>ة</w:t>
            </w:r>
          </w:p>
        </w:tc>
        <w:tc>
          <w:tcPr>
            <w:tcW w:w="2536" w:type="dxa"/>
            <w:shd w:val="clear" w:color="auto" w:fill="F2F2F2" w:themeFill="background1" w:themeFillShade="F2"/>
            <w:vAlign w:val="center"/>
          </w:tcPr>
          <w:p w:rsidR="002D47B2" w:rsidRPr="002D47B2" w:rsidRDefault="002D47B2" w:rsidP="002D47B2">
            <w:pPr>
              <w:pStyle w:val="NormalWeb"/>
              <w:bidi/>
              <w:spacing w:before="0" w:beforeAutospacing="0" w:after="0" w:afterAutospacing="0"/>
              <w:jc w:val="center"/>
              <w:cnfStyle w:val="000000000000" w:firstRow="0" w:lastRow="0" w:firstColumn="0" w:lastColumn="0" w:oddVBand="0" w:evenVBand="0" w:oddHBand="0" w:evenHBand="0" w:firstRowFirstColumn="0" w:firstRowLastColumn="0" w:lastRowFirstColumn="0" w:lastRowLastColumn="0"/>
              <w:rPr>
                <w:b/>
                <w:bCs/>
                <w:color w:val="000000" w:themeColor="text1"/>
                <w:sz w:val="28"/>
                <w:szCs w:val="28"/>
                <w:rtl/>
              </w:rPr>
            </w:pPr>
          </w:p>
        </w:tc>
      </w:tr>
      <w:tr w:rsidR="002D47B2" w:rsidRPr="002D47B2" w:rsidTr="002D47B2">
        <w:trPr>
          <w:cnfStyle w:val="000000100000" w:firstRow="0" w:lastRow="0" w:firstColumn="0" w:lastColumn="0" w:oddVBand="0" w:evenVBand="0" w:oddHBand="1" w:evenHBand="0" w:firstRowFirstColumn="0" w:firstRowLastColumn="0" w:lastRowFirstColumn="0" w:lastRowLastColumn="0"/>
          <w:trHeight w:val="510"/>
          <w:jc w:val="center"/>
        </w:trPr>
        <w:tc>
          <w:tcPr>
            <w:cnfStyle w:val="001000000000" w:firstRow="0" w:lastRow="0" w:firstColumn="1" w:lastColumn="0" w:oddVBand="0" w:evenVBand="0" w:oddHBand="0" w:evenHBand="0" w:firstRowFirstColumn="0" w:firstRowLastColumn="0" w:lastRowFirstColumn="0" w:lastRowLastColumn="0"/>
            <w:tcW w:w="2761" w:type="dxa"/>
            <w:vAlign w:val="center"/>
          </w:tcPr>
          <w:p w:rsidR="002D47B2" w:rsidRPr="002D47B2" w:rsidRDefault="002D47B2" w:rsidP="002D47B2">
            <w:pPr>
              <w:pStyle w:val="NormalWeb"/>
              <w:bidi/>
              <w:spacing w:before="0" w:beforeAutospacing="0" w:after="0" w:afterAutospacing="0"/>
              <w:jc w:val="center"/>
              <w:rPr>
                <w:rFonts w:ascii="Sakkal Majalla" w:hAnsi="Sakkal Majalla" w:cs="Sakkal Majalla"/>
                <w:color w:val="000000" w:themeColor="text1"/>
                <w:sz w:val="28"/>
                <w:szCs w:val="28"/>
                <w:rtl/>
              </w:rPr>
            </w:pPr>
          </w:p>
        </w:tc>
        <w:tc>
          <w:tcPr>
            <w:tcW w:w="2770" w:type="dxa"/>
            <w:vMerge w:val="restart"/>
            <w:vAlign w:val="center"/>
          </w:tcPr>
          <w:p w:rsidR="002D47B2" w:rsidRPr="002D47B2" w:rsidRDefault="002D47B2" w:rsidP="002D47B2">
            <w:pPr>
              <w:pStyle w:val="NormalWeb"/>
              <w:bidi/>
              <w:spacing w:before="0" w:beforeAutospacing="0" w:after="0" w:afterAutospacing="0"/>
              <w:jc w:val="center"/>
              <w:cnfStyle w:val="000000100000" w:firstRow="0" w:lastRow="0" w:firstColumn="0" w:lastColumn="0" w:oddVBand="0" w:evenVBand="0" w:oddHBand="1" w:evenHBand="0" w:firstRowFirstColumn="0" w:firstRowLastColumn="0" w:lastRowFirstColumn="0" w:lastRowLastColumn="0"/>
              <w:rPr>
                <w:rFonts w:ascii="Sakkal Majalla" w:hAnsi="Sakkal Majalla" w:cs="Sakkal Majalla"/>
                <w:b/>
                <w:bCs/>
                <w:color w:val="000000" w:themeColor="text1"/>
                <w:sz w:val="28"/>
                <w:szCs w:val="28"/>
                <w:rtl/>
              </w:rPr>
            </w:pPr>
            <w:r w:rsidRPr="002D47B2">
              <w:rPr>
                <w:rFonts w:ascii="Sakkal Majalla" w:hAnsi="Sakkal Majalla" w:cs="Sakkal Majalla"/>
                <w:b/>
                <w:bCs/>
                <w:color w:val="000000" w:themeColor="text1"/>
                <w:sz w:val="28"/>
                <w:szCs w:val="28"/>
                <w:rtl/>
              </w:rPr>
              <w:t>معلم</w:t>
            </w:r>
            <w:r w:rsidRPr="002D47B2">
              <w:rPr>
                <w:rFonts w:ascii="Sakkal Majalla" w:hAnsi="Sakkal Majalla" w:cs="Sakkal Majalla" w:hint="cs"/>
                <w:b/>
                <w:bCs/>
                <w:color w:val="000000" w:themeColor="text1"/>
                <w:sz w:val="28"/>
                <w:szCs w:val="28"/>
                <w:rtl/>
              </w:rPr>
              <w:t>ة</w:t>
            </w:r>
          </w:p>
        </w:tc>
        <w:tc>
          <w:tcPr>
            <w:tcW w:w="1845" w:type="dxa"/>
            <w:vAlign w:val="center"/>
          </w:tcPr>
          <w:p w:rsidR="002D47B2" w:rsidRPr="002D47B2" w:rsidRDefault="002D47B2" w:rsidP="002D47B2">
            <w:pPr>
              <w:pStyle w:val="NormalWeb"/>
              <w:bidi/>
              <w:spacing w:before="0" w:beforeAutospacing="0" w:after="0" w:afterAutospacing="0"/>
              <w:jc w:val="center"/>
              <w:cnfStyle w:val="000000100000" w:firstRow="0" w:lastRow="0" w:firstColumn="0" w:lastColumn="0" w:oddVBand="0" w:evenVBand="0" w:oddHBand="1" w:evenHBand="0" w:firstRowFirstColumn="0" w:firstRowLastColumn="0" w:lastRowFirstColumn="0" w:lastRowLastColumn="0"/>
              <w:rPr>
                <w:rFonts w:ascii="Sakkal Majalla" w:hAnsi="Sakkal Majalla" w:cs="Sakkal Majalla"/>
                <w:b/>
                <w:bCs/>
                <w:color w:val="000000" w:themeColor="text1"/>
                <w:sz w:val="28"/>
                <w:szCs w:val="28"/>
                <w:rtl/>
              </w:rPr>
            </w:pPr>
            <w:r w:rsidRPr="002D47B2">
              <w:rPr>
                <w:rFonts w:ascii="Sakkal Majalla" w:hAnsi="Sakkal Majalla" w:cs="Sakkal Majalla"/>
                <w:b/>
                <w:bCs/>
                <w:color w:val="000000" w:themeColor="text1"/>
                <w:sz w:val="28"/>
                <w:szCs w:val="28"/>
                <w:rtl/>
              </w:rPr>
              <w:t>عضو</w:t>
            </w:r>
            <w:r w:rsidRPr="002D47B2">
              <w:rPr>
                <w:rFonts w:ascii="Sakkal Majalla" w:hAnsi="Sakkal Majalla" w:cs="Sakkal Majalla" w:hint="cs"/>
                <w:b/>
                <w:bCs/>
                <w:color w:val="000000" w:themeColor="text1"/>
                <w:sz w:val="28"/>
                <w:szCs w:val="28"/>
                <w:rtl/>
              </w:rPr>
              <w:t>ة</w:t>
            </w:r>
          </w:p>
        </w:tc>
        <w:tc>
          <w:tcPr>
            <w:tcW w:w="2536" w:type="dxa"/>
            <w:vAlign w:val="center"/>
          </w:tcPr>
          <w:p w:rsidR="002D47B2" w:rsidRPr="002D47B2" w:rsidRDefault="002D47B2" w:rsidP="002D47B2">
            <w:pPr>
              <w:pStyle w:val="NormalWeb"/>
              <w:bidi/>
              <w:spacing w:before="0" w:beforeAutospacing="0" w:after="0" w:afterAutospacing="0"/>
              <w:jc w:val="center"/>
              <w:cnfStyle w:val="000000100000" w:firstRow="0" w:lastRow="0" w:firstColumn="0" w:lastColumn="0" w:oddVBand="0" w:evenVBand="0" w:oddHBand="1" w:evenHBand="0" w:firstRowFirstColumn="0" w:firstRowLastColumn="0" w:lastRowFirstColumn="0" w:lastRowLastColumn="0"/>
              <w:rPr>
                <w:b/>
                <w:bCs/>
                <w:color w:val="000000" w:themeColor="text1"/>
                <w:sz w:val="28"/>
                <w:szCs w:val="28"/>
                <w:rtl/>
              </w:rPr>
            </w:pPr>
          </w:p>
        </w:tc>
      </w:tr>
      <w:tr w:rsidR="002D47B2" w:rsidRPr="002D47B2" w:rsidTr="002D47B2">
        <w:trPr>
          <w:trHeight w:val="510"/>
          <w:jc w:val="center"/>
        </w:trPr>
        <w:tc>
          <w:tcPr>
            <w:cnfStyle w:val="001000000000" w:firstRow="0" w:lastRow="0" w:firstColumn="1" w:lastColumn="0" w:oddVBand="0" w:evenVBand="0" w:oddHBand="0" w:evenHBand="0" w:firstRowFirstColumn="0" w:firstRowLastColumn="0" w:lastRowFirstColumn="0" w:lastRowLastColumn="0"/>
            <w:tcW w:w="2761" w:type="dxa"/>
            <w:shd w:val="clear" w:color="auto" w:fill="FFFFFF" w:themeFill="background1"/>
            <w:vAlign w:val="center"/>
          </w:tcPr>
          <w:p w:rsidR="002D47B2" w:rsidRPr="002D47B2" w:rsidRDefault="002D47B2" w:rsidP="002D47B2">
            <w:pPr>
              <w:pStyle w:val="NormalWeb"/>
              <w:bidi/>
              <w:spacing w:before="0" w:beforeAutospacing="0" w:after="0" w:afterAutospacing="0"/>
              <w:jc w:val="center"/>
              <w:rPr>
                <w:rFonts w:ascii="Sakkal Majalla" w:hAnsi="Sakkal Majalla" w:cs="Sakkal Majalla"/>
                <w:color w:val="000000" w:themeColor="text1"/>
                <w:sz w:val="28"/>
                <w:szCs w:val="28"/>
                <w:rtl/>
              </w:rPr>
            </w:pPr>
          </w:p>
        </w:tc>
        <w:tc>
          <w:tcPr>
            <w:tcW w:w="2770" w:type="dxa"/>
            <w:vMerge/>
            <w:shd w:val="clear" w:color="auto" w:fill="FFFFFF" w:themeFill="background1"/>
            <w:vAlign w:val="center"/>
          </w:tcPr>
          <w:p w:rsidR="002D47B2" w:rsidRPr="002D47B2" w:rsidRDefault="002D47B2" w:rsidP="002D47B2">
            <w:pPr>
              <w:pStyle w:val="NormalWeb"/>
              <w:bidi/>
              <w:spacing w:before="0" w:beforeAutospacing="0" w:after="0" w:afterAutospacing="0"/>
              <w:jc w:val="center"/>
              <w:cnfStyle w:val="000000000000" w:firstRow="0" w:lastRow="0" w:firstColumn="0" w:lastColumn="0" w:oddVBand="0" w:evenVBand="0" w:oddHBand="0" w:evenHBand="0" w:firstRowFirstColumn="0" w:firstRowLastColumn="0" w:lastRowFirstColumn="0" w:lastRowLastColumn="0"/>
              <w:rPr>
                <w:rFonts w:ascii="Sakkal Majalla" w:hAnsi="Sakkal Majalla" w:cs="Sakkal Majalla"/>
                <w:b/>
                <w:bCs/>
                <w:color w:val="000000" w:themeColor="text1"/>
                <w:sz w:val="28"/>
                <w:szCs w:val="28"/>
                <w:rtl/>
              </w:rPr>
            </w:pPr>
          </w:p>
        </w:tc>
        <w:tc>
          <w:tcPr>
            <w:tcW w:w="1845" w:type="dxa"/>
            <w:shd w:val="clear" w:color="auto" w:fill="FFFFFF" w:themeFill="background1"/>
            <w:vAlign w:val="center"/>
          </w:tcPr>
          <w:p w:rsidR="002D47B2" w:rsidRPr="002D47B2" w:rsidRDefault="002D47B2" w:rsidP="002D47B2">
            <w:pPr>
              <w:pStyle w:val="NormalWeb"/>
              <w:bidi/>
              <w:spacing w:before="0" w:beforeAutospacing="0" w:after="0" w:afterAutospacing="0"/>
              <w:jc w:val="center"/>
              <w:cnfStyle w:val="000000000000" w:firstRow="0" w:lastRow="0" w:firstColumn="0" w:lastColumn="0" w:oddVBand="0" w:evenVBand="0" w:oddHBand="0" w:evenHBand="0" w:firstRowFirstColumn="0" w:firstRowLastColumn="0" w:lastRowFirstColumn="0" w:lastRowLastColumn="0"/>
              <w:rPr>
                <w:rFonts w:ascii="Sakkal Majalla" w:hAnsi="Sakkal Majalla" w:cs="Sakkal Majalla"/>
                <w:b/>
                <w:bCs/>
                <w:color w:val="000000" w:themeColor="text1"/>
                <w:sz w:val="28"/>
                <w:szCs w:val="28"/>
                <w:rtl/>
              </w:rPr>
            </w:pPr>
            <w:r w:rsidRPr="002D47B2">
              <w:rPr>
                <w:rFonts w:ascii="Sakkal Majalla" w:hAnsi="Sakkal Majalla" w:cs="Sakkal Majalla"/>
                <w:b/>
                <w:bCs/>
                <w:color w:val="000000" w:themeColor="text1"/>
                <w:sz w:val="28"/>
                <w:szCs w:val="28"/>
                <w:rtl/>
              </w:rPr>
              <w:t>عضو</w:t>
            </w:r>
            <w:r w:rsidRPr="002D47B2">
              <w:rPr>
                <w:rFonts w:ascii="Sakkal Majalla" w:hAnsi="Sakkal Majalla" w:cs="Sakkal Majalla" w:hint="cs"/>
                <w:b/>
                <w:bCs/>
                <w:color w:val="000000" w:themeColor="text1"/>
                <w:sz w:val="28"/>
                <w:szCs w:val="28"/>
                <w:rtl/>
              </w:rPr>
              <w:t>ة</w:t>
            </w:r>
          </w:p>
        </w:tc>
        <w:tc>
          <w:tcPr>
            <w:tcW w:w="2536" w:type="dxa"/>
            <w:shd w:val="clear" w:color="auto" w:fill="FFFFFF" w:themeFill="background1"/>
            <w:vAlign w:val="center"/>
          </w:tcPr>
          <w:p w:rsidR="002D47B2" w:rsidRPr="002D47B2" w:rsidRDefault="002D47B2" w:rsidP="002D47B2">
            <w:pPr>
              <w:pStyle w:val="NormalWeb"/>
              <w:bidi/>
              <w:spacing w:before="0" w:beforeAutospacing="0" w:after="0" w:afterAutospacing="0"/>
              <w:jc w:val="center"/>
              <w:cnfStyle w:val="000000000000" w:firstRow="0" w:lastRow="0" w:firstColumn="0" w:lastColumn="0" w:oddVBand="0" w:evenVBand="0" w:oddHBand="0" w:evenHBand="0" w:firstRowFirstColumn="0" w:firstRowLastColumn="0" w:lastRowFirstColumn="0" w:lastRowLastColumn="0"/>
              <w:rPr>
                <w:b/>
                <w:bCs/>
                <w:color w:val="000000" w:themeColor="text1"/>
                <w:sz w:val="28"/>
                <w:szCs w:val="28"/>
                <w:rtl/>
              </w:rPr>
            </w:pPr>
          </w:p>
        </w:tc>
      </w:tr>
      <w:tr w:rsidR="002D47B2" w:rsidRPr="002D47B2" w:rsidTr="002D47B2">
        <w:trPr>
          <w:cnfStyle w:val="000000100000" w:firstRow="0" w:lastRow="0" w:firstColumn="0" w:lastColumn="0" w:oddVBand="0" w:evenVBand="0" w:oddHBand="1" w:evenHBand="0" w:firstRowFirstColumn="0" w:firstRowLastColumn="0" w:lastRowFirstColumn="0" w:lastRowLastColumn="0"/>
          <w:trHeight w:val="510"/>
          <w:jc w:val="center"/>
        </w:trPr>
        <w:tc>
          <w:tcPr>
            <w:cnfStyle w:val="001000000000" w:firstRow="0" w:lastRow="0" w:firstColumn="1" w:lastColumn="0" w:oddVBand="0" w:evenVBand="0" w:oddHBand="0" w:evenHBand="0" w:firstRowFirstColumn="0" w:firstRowLastColumn="0" w:lastRowFirstColumn="0" w:lastRowLastColumn="0"/>
            <w:tcW w:w="2761" w:type="dxa"/>
            <w:vAlign w:val="center"/>
          </w:tcPr>
          <w:p w:rsidR="002D47B2" w:rsidRPr="002D47B2" w:rsidRDefault="002D47B2" w:rsidP="002D47B2">
            <w:pPr>
              <w:pStyle w:val="NormalWeb"/>
              <w:bidi/>
              <w:spacing w:before="0" w:beforeAutospacing="0" w:after="0" w:afterAutospacing="0"/>
              <w:jc w:val="center"/>
              <w:rPr>
                <w:rFonts w:ascii="Sakkal Majalla" w:hAnsi="Sakkal Majalla" w:cs="Sakkal Majalla"/>
                <w:color w:val="000000" w:themeColor="text1"/>
                <w:sz w:val="28"/>
                <w:szCs w:val="28"/>
                <w:rtl/>
              </w:rPr>
            </w:pPr>
          </w:p>
        </w:tc>
        <w:tc>
          <w:tcPr>
            <w:tcW w:w="2770" w:type="dxa"/>
            <w:vMerge/>
            <w:vAlign w:val="center"/>
          </w:tcPr>
          <w:p w:rsidR="002D47B2" w:rsidRPr="002D47B2" w:rsidRDefault="002D47B2" w:rsidP="002D47B2">
            <w:pPr>
              <w:pStyle w:val="NormalWeb"/>
              <w:bidi/>
              <w:spacing w:before="0" w:beforeAutospacing="0" w:after="0" w:afterAutospacing="0"/>
              <w:jc w:val="center"/>
              <w:cnfStyle w:val="000000100000" w:firstRow="0" w:lastRow="0" w:firstColumn="0" w:lastColumn="0" w:oddVBand="0" w:evenVBand="0" w:oddHBand="1" w:evenHBand="0" w:firstRowFirstColumn="0" w:firstRowLastColumn="0" w:lastRowFirstColumn="0" w:lastRowLastColumn="0"/>
              <w:rPr>
                <w:rFonts w:ascii="Sakkal Majalla" w:hAnsi="Sakkal Majalla" w:cs="Sakkal Majalla"/>
                <w:b/>
                <w:bCs/>
                <w:color w:val="000000" w:themeColor="text1"/>
                <w:sz w:val="28"/>
                <w:szCs w:val="28"/>
                <w:rtl/>
              </w:rPr>
            </w:pPr>
          </w:p>
        </w:tc>
        <w:tc>
          <w:tcPr>
            <w:tcW w:w="1845" w:type="dxa"/>
            <w:vAlign w:val="center"/>
          </w:tcPr>
          <w:p w:rsidR="002D47B2" w:rsidRPr="002D47B2" w:rsidRDefault="002D47B2" w:rsidP="002D47B2">
            <w:pPr>
              <w:pStyle w:val="NormalWeb"/>
              <w:bidi/>
              <w:spacing w:before="0" w:beforeAutospacing="0" w:after="0" w:afterAutospacing="0"/>
              <w:jc w:val="center"/>
              <w:cnfStyle w:val="000000100000" w:firstRow="0" w:lastRow="0" w:firstColumn="0" w:lastColumn="0" w:oddVBand="0" w:evenVBand="0" w:oddHBand="1" w:evenHBand="0" w:firstRowFirstColumn="0" w:firstRowLastColumn="0" w:lastRowFirstColumn="0" w:lastRowLastColumn="0"/>
              <w:rPr>
                <w:rFonts w:ascii="Sakkal Majalla" w:hAnsi="Sakkal Majalla" w:cs="Sakkal Majalla"/>
                <w:b/>
                <w:bCs/>
                <w:color w:val="000000" w:themeColor="text1"/>
                <w:sz w:val="28"/>
                <w:szCs w:val="28"/>
                <w:rtl/>
              </w:rPr>
            </w:pPr>
            <w:r w:rsidRPr="002D47B2">
              <w:rPr>
                <w:rFonts w:ascii="Sakkal Majalla" w:hAnsi="Sakkal Majalla" w:cs="Sakkal Majalla"/>
                <w:b/>
                <w:bCs/>
                <w:color w:val="000000" w:themeColor="text1"/>
                <w:sz w:val="28"/>
                <w:szCs w:val="28"/>
                <w:rtl/>
              </w:rPr>
              <w:t>عضو</w:t>
            </w:r>
            <w:r w:rsidRPr="002D47B2">
              <w:rPr>
                <w:rFonts w:ascii="Sakkal Majalla" w:hAnsi="Sakkal Majalla" w:cs="Sakkal Majalla" w:hint="cs"/>
                <w:b/>
                <w:bCs/>
                <w:color w:val="000000" w:themeColor="text1"/>
                <w:sz w:val="28"/>
                <w:szCs w:val="28"/>
                <w:rtl/>
              </w:rPr>
              <w:t>ة</w:t>
            </w:r>
          </w:p>
        </w:tc>
        <w:tc>
          <w:tcPr>
            <w:tcW w:w="2536" w:type="dxa"/>
            <w:vAlign w:val="center"/>
          </w:tcPr>
          <w:p w:rsidR="002D47B2" w:rsidRPr="002D47B2" w:rsidRDefault="002D47B2" w:rsidP="002D47B2">
            <w:pPr>
              <w:pStyle w:val="NormalWeb"/>
              <w:bidi/>
              <w:spacing w:before="0" w:beforeAutospacing="0" w:after="0" w:afterAutospacing="0"/>
              <w:jc w:val="center"/>
              <w:cnfStyle w:val="000000100000" w:firstRow="0" w:lastRow="0" w:firstColumn="0" w:lastColumn="0" w:oddVBand="0" w:evenVBand="0" w:oddHBand="1" w:evenHBand="0" w:firstRowFirstColumn="0" w:firstRowLastColumn="0" w:lastRowFirstColumn="0" w:lastRowLastColumn="0"/>
              <w:rPr>
                <w:b/>
                <w:bCs/>
                <w:color w:val="000000" w:themeColor="text1"/>
                <w:sz w:val="28"/>
                <w:szCs w:val="28"/>
                <w:rtl/>
              </w:rPr>
            </w:pPr>
          </w:p>
        </w:tc>
      </w:tr>
      <w:tr w:rsidR="002D47B2" w:rsidRPr="002D47B2" w:rsidTr="002D47B2">
        <w:trPr>
          <w:trHeight w:val="510"/>
          <w:jc w:val="center"/>
        </w:trPr>
        <w:tc>
          <w:tcPr>
            <w:cnfStyle w:val="001000000000" w:firstRow="0" w:lastRow="0" w:firstColumn="1" w:lastColumn="0" w:oddVBand="0" w:evenVBand="0" w:oddHBand="0" w:evenHBand="0" w:firstRowFirstColumn="0" w:firstRowLastColumn="0" w:lastRowFirstColumn="0" w:lastRowLastColumn="0"/>
            <w:tcW w:w="2761" w:type="dxa"/>
            <w:shd w:val="clear" w:color="auto" w:fill="F2F2F2" w:themeFill="background1" w:themeFillShade="F2"/>
            <w:vAlign w:val="center"/>
          </w:tcPr>
          <w:p w:rsidR="002D47B2" w:rsidRPr="002D47B2" w:rsidRDefault="002D47B2" w:rsidP="002D47B2">
            <w:pPr>
              <w:pStyle w:val="NormalWeb"/>
              <w:bidi/>
              <w:spacing w:before="0" w:beforeAutospacing="0" w:after="0" w:afterAutospacing="0"/>
              <w:jc w:val="center"/>
              <w:rPr>
                <w:rFonts w:ascii="Sakkal Majalla" w:hAnsi="Sakkal Majalla" w:cs="Sakkal Majalla"/>
                <w:color w:val="000000" w:themeColor="text1"/>
                <w:sz w:val="28"/>
                <w:szCs w:val="28"/>
                <w:rtl/>
              </w:rPr>
            </w:pPr>
          </w:p>
        </w:tc>
        <w:tc>
          <w:tcPr>
            <w:tcW w:w="2770" w:type="dxa"/>
            <w:shd w:val="clear" w:color="auto" w:fill="F2F2F2" w:themeFill="background1" w:themeFillShade="F2"/>
            <w:vAlign w:val="center"/>
          </w:tcPr>
          <w:p w:rsidR="002D47B2" w:rsidRPr="002D47B2" w:rsidRDefault="002D47B2" w:rsidP="002D47B2">
            <w:pPr>
              <w:pStyle w:val="NormalWeb"/>
              <w:bidi/>
              <w:spacing w:before="0" w:beforeAutospacing="0" w:after="0" w:afterAutospacing="0"/>
              <w:jc w:val="center"/>
              <w:cnfStyle w:val="000000000000" w:firstRow="0" w:lastRow="0" w:firstColumn="0" w:lastColumn="0" w:oddVBand="0" w:evenVBand="0" w:oddHBand="0" w:evenHBand="0" w:firstRowFirstColumn="0" w:firstRowLastColumn="0" w:lastRowFirstColumn="0" w:lastRowLastColumn="0"/>
              <w:rPr>
                <w:rFonts w:ascii="Sakkal Majalla" w:hAnsi="Sakkal Majalla" w:cs="Sakkal Majalla"/>
                <w:b/>
                <w:bCs/>
                <w:color w:val="000000" w:themeColor="text1"/>
                <w:sz w:val="28"/>
                <w:szCs w:val="28"/>
                <w:rtl/>
              </w:rPr>
            </w:pPr>
            <w:r w:rsidRPr="002D47B2">
              <w:rPr>
                <w:rFonts w:ascii="Sakkal Majalla" w:hAnsi="Sakkal Majalla" w:cs="Sakkal Majalla"/>
                <w:b/>
                <w:bCs/>
                <w:color w:val="000000" w:themeColor="text1"/>
                <w:sz w:val="28"/>
                <w:szCs w:val="28"/>
                <w:rtl/>
              </w:rPr>
              <w:t>الموجه</w:t>
            </w:r>
            <w:r w:rsidRPr="002D47B2">
              <w:rPr>
                <w:rFonts w:ascii="Sakkal Majalla" w:hAnsi="Sakkal Majalla" w:cs="Sakkal Majalla" w:hint="cs"/>
                <w:b/>
                <w:bCs/>
                <w:color w:val="000000" w:themeColor="text1"/>
                <w:sz w:val="28"/>
                <w:szCs w:val="28"/>
                <w:rtl/>
              </w:rPr>
              <w:t>ة</w:t>
            </w:r>
            <w:r w:rsidRPr="002D47B2">
              <w:rPr>
                <w:rFonts w:ascii="Sakkal Majalla" w:hAnsi="Sakkal Majalla" w:cs="Sakkal Majalla"/>
                <w:b/>
                <w:bCs/>
                <w:color w:val="000000" w:themeColor="text1"/>
                <w:sz w:val="28"/>
                <w:szCs w:val="28"/>
                <w:rtl/>
              </w:rPr>
              <w:t xml:space="preserve"> الطلابي</w:t>
            </w:r>
            <w:r w:rsidRPr="002D47B2">
              <w:rPr>
                <w:rFonts w:ascii="Sakkal Majalla" w:hAnsi="Sakkal Majalla" w:cs="Sakkal Majalla" w:hint="cs"/>
                <w:b/>
                <w:bCs/>
                <w:color w:val="000000" w:themeColor="text1"/>
                <w:sz w:val="28"/>
                <w:szCs w:val="28"/>
                <w:rtl/>
              </w:rPr>
              <w:t>ة</w:t>
            </w:r>
          </w:p>
        </w:tc>
        <w:tc>
          <w:tcPr>
            <w:tcW w:w="1845" w:type="dxa"/>
            <w:shd w:val="clear" w:color="auto" w:fill="F2F2F2" w:themeFill="background1" w:themeFillShade="F2"/>
            <w:vAlign w:val="center"/>
          </w:tcPr>
          <w:p w:rsidR="002D47B2" w:rsidRPr="002D47B2" w:rsidRDefault="002D47B2" w:rsidP="002D47B2">
            <w:pPr>
              <w:pStyle w:val="NormalWeb"/>
              <w:bidi/>
              <w:spacing w:before="0" w:beforeAutospacing="0" w:after="0" w:afterAutospacing="0"/>
              <w:jc w:val="center"/>
              <w:cnfStyle w:val="000000000000" w:firstRow="0" w:lastRow="0" w:firstColumn="0" w:lastColumn="0" w:oddVBand="0" w:evenVBand="0" w:oddHBand="0" w:evenHBand="0" w:firstRowFirstColumn="0" w:firstRowLastColumn="0" w:lastRowFirstColumn="0" w:lastRowLastColumn="0"/>
              <w:rPr>
                <w:rFonts w:ascii="Sakkal Majalla" w:hAnsi="Sakkal Majalla" w:cs="Sakkal Majalla"/>
                <w:b/>
                <w:bCs/>
                <w:color w:val="000000" w:themeColor="text1"/>
                <w:sz w:val="28"/>
                <w:szCs w:val="28"/>
                <w:rtl/>
              </w:rPr>
            </w:pPr>
            <w:r w:rsidRPr="002D47B2">
              <w:rPr>
                <w:rFonts w:ascii="Sakkal Majalla" w:hAnsi="Sakkal Majalla" w:cs="Sakkal Majalla"/>
                <w:b/>
                <w:bCs/>
                <w:color w:val="000000" w:themeColor="text1"/>
                <w:sz w:val="28"/>
                <w:szCs w:val="28"/>
                <w:rtl/>
              </w:rPr>
              <w:t>مقرر</w:t>
            </w:r>
            <w:r w:rsidRPr="002D47B2">
              <w:rPr>
                <w:rFonts w:ascii="Sakkal Majalla" w:hAnsi="Sakkal Majalla" w:cs="Sakkal Majalla" w:hint="cs"/>
                <w:b/>
                <w:bCs/>
                <w:color w:val="000000" w:themeColor="text1"/>
                <w:sz w:val="28"/>
                <w:szCs w:val="28"/>
                <w:rtl/>
              </w:rPr>
              <w:t>ة</w:t>
            </w:r>
            <w:r w:rsidRPr="002D47B2">
              <w:rPr>
                <w:rFonts w:ascii="Sakkal Majalla" w:hAnsi="Sakkal Majalla" w:cs="Sakkal Majalla"/>
                <w:b/>
                <w:bCs/>
                <w:color w:val="000000" w:themeColor="text1"/>
                <w:sz w:val="28"/>
                <w:szCs w:val="28"/>
                <w:rtl/>
              </w:rPr>
              <w:t xml:space="preserve"> للجنة</w:t>
            </w:r>
          </w:p>
        </w:tc>
        <w:tc>
          <w:tcPr>
            <w:tcW w:w="2536" w:type="dxa"/>
            <w:shd w:val="clear" w:color="auto" w:fill="F2F2F2" w:themeFill="background1" w:themeFillShade="F2"/>
            <w:vAlign w:val="center"/>
          </w:tcPr>
          <w:p w:rsidR="002D47B2" w:rsidRPr="002D47B2" w:rsidRDefault="002D47B2" w:rsidP="002D47B2">
            <w:pPr>
              <w:pStyle w:val="NormalWeb"/>
              <w:bidi/>
              <w:spacing w:before="0" w:beforeAutospacing="0" w:after="0" w:afterAutospacing="0"/>
              <w:jc w:val="center"/>
              <w:cnfStyle w:val="000000000000" w:firstRow="0" w:lastRow="0" w:firstColumn="0" w:lastColumn="0" w:oddVBand="0" w:evenVBand="0" w:oddHBand="0" w:evenHBand="0" w:firstRowFirstColumn="0" w:firstRowLastColumn="0" w:lastRowFirstColumn="0" w:lastRowLastColumn="0"/>
              <w:rPr>
                <w:rFonts w:ascii="Arial" w:hAnsi="Arial" w:cs="Arial"/>
                <w:b/>
                <w:bCs/>
                <w:color w:val="000000" w:themeColor="text1"/>
                <w:sz w:val="28"/>
                <w:szCs w:val="28"/>
                <w:rtl/>
              </w:rPr>
            </w:pPr>
          </w:p>
        </w:tc>
      </w:tr>
    </w:tbl>
    <w:p w:rsidR="00DC6F9E" w:rsidRDefault="00DC6F9E" w:rsidP="002D47B2">
      <w:pPr>
        <w:spacing w:before="120" w:after="0"/>
        <w:ind w:right="426"/>
        <w:jc w:val="right"/>
        <w:rPr>
          <w:rtl/>
        </w:rPr>
      </w:pPr>
      <w:r>
        <w:rPr>
          <w:rFonts w:hint="cs"/>
          <w:noProof/>
        </w:rPr>
        <w:drawing>
          <wp:inline distT="0" distB="0" distL="0" distR="0" wp14:anchorId="1A14B505" wp14:editId="27712FF3">
            <wp:extent cx="1837983" cy="1633231"/>
            <wp:effectExtent l="0" t="0" r="0" b="0"/>
            <wp:docPr id="95" name="يعتمد.png"/>
            <wp:cNvGraphicFramePr/>
            <a:graphic xmlns:a="http://schemas.openxmlformats.org/drawingml/2006/main">
              <a:graphicData uri="http://schemas.openxmlformats.org/drawingml/2006/picture">
                <pic:pic xmlns:pic="http://schemas.openxmlformats.org/drawingml/2006/picture">
                  <pic:nvPicPr>
                    <pic:cNvPr id="5" name="يعتمد.png"/>
                    <pic:cNvPicPr/>
                  </pic:nvPicPr>
                  <pic:blipFill>
                    <a:blip r:embed="rId26" cstate="print">
                      <a:extLst>
                        <a:ext uri="{28A0092B-C50C-407E-A947-70E740481C1C}">
                          <a14:useLocalDpi xmlns:a14="http://schemas.microsoft.com/office/drawing/2010/main" val="0"/>
                        </a:ext>
                      </a:extLst>
                    </a:blip>
                    <a:stretch>
                      <a:fillRect/>
                    </a:stretch>
                  </pic:blipFill>
                  <pic:spPr>
                    <a:xfrm>
                      <a:off x="0" y="0"/>
                      <a:ext cx="4174853" cy="3709772"/>
                    </a:xfrm>
                    <a:prstGeom prst="rect">
                      <a:avLst/>
                    </a:prstGeom>
                  </pic:spPr>
                </pic:pic>
              </a:graphicData>
            </a:graphic>
          </wp:inline>
        </w:drawing>
      </w:r>
    </w:p>
    <w:p w:rsidR="00DC6F9E" w:rsidRDefault="00DC6F9E" w:rsidP="00DC6F9E">
      <w:pPr>
        <w:rPr>
          <w:rFonts w:asciiTheme="majorBidi" w:hAnsiTheme="majorBidi" w:cs="GE SS Two Bold"/>
          <w:b/>
          <w:bCs/>
          <w:color w:val="002060"/>
          <w:sz w:val="32"/>
          <w:szCs w:val="32"/>
          <w:rtl/>
        </w:rPr>
      </w:pPr>
      <w:r w:rsidRPr="005647C5">
        <w:rPr>
          <w:rFonts w:asciiTheme="majorBidi" w:hAnsiTheme="majorBidi" w:cs="GE SS Two Bold"/>
          <w:b/>
          <w:bCs/>
          <w:noProof/>
          <w:color w:val="002060"/>
          <w:sz w:val="32"/>
          <w:szCs w:val="32"/>
        </w:rPr>
        <w:drawing>
          <wp:anchor distT="0" distB="0" distL="114300" distR="114300" simplePos="0" relativeHeight="251684864" behindDoc="1" locked="0" layoutInCell="1" allowOverlap="1" wp14:anchorId="3C493A6B" wp14:editId="6052FD1A">
            <wp:simplePos x="0" y="0"/>
            <wp:positionH relativeFrom="margin">
              <wp:posOffset>399610</wp:posOffset>
            </wp:positionH>
            <wp:positionV relativeFrom="paragraph">
              <wp:posOffset>33198</wp:posOffset>
            </wp:positionV>
            <wp:extent cx="5908138" cy="984620"/>
            <wp:effectExtent l="0" t="0" r="0" b="0"/>
            <wp:wrapNone/>
            <wp:docPr id="96" name="صورة 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Untitled-1-01.png"/>
                    <pic:cNvPicPr/>
                  </pic:nvPicPr>
                  <pic:blipFill>
                    <a:blip r:embed="rId105" cstate="print">
                      <a:extLst>
                        <a:ext uri="{28A0092B-C50C-407E-A947-70E740481C1C}">
                          <a14:useLocalDpi xmlns:a14="http://schemas.microsoft.com/office/drawing/2010/main" val="0"/>
                        </a:ext>
                      </a:extLst>
                    </a:blip>
                    <a:stretch>
                      <a:fillRect/>
                    </a:stretch>
                  </pic:blipFill>
                  <pic:spPr>
                    <a:xfrm>
                      <a:off x="0" y="0"/>
                      <a:ext cx="5908138" cy="984620"/>
                    </a:xfrm>
                    <a:prstGeom prst="rect">
                      <a:avLst/>
                    </a:prstGeom>
                  </pic:spPr>
                </pic:pic>
              </a:graphicData>
            </a:graphic>
            <wp14:sizeRelH relativeFrom="page">
              <wp14:pctWidth>0</wp14:pctWidth>
            </wp14:sizeRelH>
            <wp14:sizeRelV relativeFrom="page">
              <wp14:pctHeight>0</wp14:pctHeight>
            </wp14:sizeRelV>
          </wp:anchor>
        </w:drawing>
      </w:r>
    </w:p>
    <w:p w:rsidR="00DC6F9E" w:rsidRPr="00A53D2B" w:rsidRDefault="00DC6F9E" w:rsidP="002D47B2">
      <w:pPr>
        <w:spacing w:after="0"/>
        <w:jc w:val="center"/>
        <w:rPr>
          <w:rFonts w:asciiTheme="majorBidi" w:hAnsiTheme="majorBidi" w:cs="GE SS Two Bold"/>
          <w:b/>
          <w:bCs/>
          <w:color w:val="002060"/>
          <w:sz w:val="32"/>
          <w:szCs w:val="32"/>
          <w:rtl/>
        </w:rPr>
      </w:pPr>
      <w:r w:rsidRPr="00484AD0">
        <w:rPr>
          <w:rFonts w:asciiTheme="majorBidi" w:hAnsiTheme="majorBidi" w:cs="GE SS Two Bold"/>
          <w:b/>
          <w:bCs/>
          <w:color w:val="002060"/>
          <w:sz w:val="40"/>
          <w:szCs w:val="40"/>
          <w:rtl/>
        </w:rPr>
        <w:t xml:space="preserve">مهام </w:t>
      </w:r>
      <w:r w:rsidR="002D47B2">
        <w:rPr>
          <w:rFonts w:asciiTheme="majorBidi" w:hAnsiTheme="majorBidi" w:cs="GE SS Two Bold" w:hint="cs"/>
          <w:b/>
          <w:bCs/>
          <w:color w:val="002060"/>
          <w:sz w:val="40"/>
          <w:szCs w:val="40"/>
          <w:rtl/>
        </w:rPr>
        <w:t>لجنة التوجيه والإرشاد</w:t>
      </w:r>
    </w:p>
    <w:p w:rsidR="00DC6F9E" w:rsidRPr="00A53D2B" w:rsidRDefault="00DC6F9E" w:rsidP="00DC6F9E">
      <w:pPr>
        <w:rPr>
          <w:sz w:val="18"/>
          <w:szCs w:val="18"/>
          <w:rtl/>
        </w:rPr>
      </w:pPr>
    </w:p>
    <w:p w:rsidR="00951845" w:rsidRDefault="00F1353F" w:rsidP="00F1353F">
      <w:pPr>
        <w:spacing w:before="240" w:after="120" w:line="240" w:lineRule="auto"/>
        <w:jc w:val="center"/>
        <w:rPr>
          <w:rtl/>
        </w:rPr>
      </w:pPr>
      <w:r>
        <w:rPr>
          <w:noProof/>
          <w:rtl/>
        </w:rPr>
        <w:drawing>
          <wp:inline distT="0" distB="0" distL="0" distR="0">
            <wp:extent cx="6480061" cy="5760732"/>
            <wp:effectExtent l="0" t="0" r="0" b="0"/>
            <wp:docPr id="116" name="صورة 1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6" name="مهام لجنة التوجيه-01.png"/>
                    <pic:cNvPicPr/>
                  </pic:nvPicPr>
                  <pic:blipFill>
                    <a:blip r:embed="rId111" cstate="print">
                      <a:extLst>
                        <a:ext uri="{28A0092B-C50C-407E-A947-70E740481C1C}">
                          <a14:useLocalDpi xmlns:a14="http://schemas.microsoft.com/office/drawing/2010/main" val="0"/>
                        </a:ext>
                      </a:extLst>
                    </a:blip>
                    <a:stretch>
                      <a:fillRect/>
                    </a:stretch>
                  </pic:blipFill>
                  <pic:spPr>
                    <a:xfrm>
                      <a:off x="0" y="0"/>
                      <a:ext cx="6480061" cy="5760732"/>
                    </a:xfrm>
                    <a:prstGeom prst="rect">
                      <a:avLst/>
                    </a:prstGeom>
                  </pic:spPr>
                </pic:pic>
              </a:graphicData>
            </a:graphic>
          </wp:inline>
        </w:drawing>
      </w:r>
    </w:p>
    <w:tbl>
      <w:tblPr>
        <w:tblStyle w:val="PlainTable1"/>
        <w:bidiVisual/>
        <w:tblW w:w="0" w:type="auto"/>
        <w:jc w:val="center"/>
        <w:tblLook w:val="04A0" w:firstRow="1" w:lastRow="0" w:firstColumn="1" w:lastColumn="0" w:noHBand="0" w:noVBand="1"/>
      </w:tblPr>
      <w:tblGrid>
        <w:gridCol w:w="2761"/>
        <w:gridCol w:w="2770"/>
        <w:gridCol w:w="1845"/>
        <w:gridCol w:w="2536"/>
      </w:tblGrid>
      <w:tr w:rsidR="00951845" w:rsidRPr="002D47B2" w:rsidTr="00951845">
        <w:trPr>
          <w:cnfStyle w:val="100000000000" w:firstRow="1" w:lastRow="0" w:firstColumn="0" w:lastColumn="0" w:oddVBand="0" w:evenVBand="0" w:oddHBand="0" w:evenHBand="0" w:firstRowFirstColumn="0" w:firstRowLastColumn="0" w:lastRowFirstColumn="0" w:lastRowLastColumn="0"/>
          <w:trHeight w:val="227"/>
          <w:jc w:val="center"/>
        </w:trPr>
        <w:tc>
          <w:tcPr>
            <w:cnfStyle w:val="001000000000" w:firstRow="0" w:lastRow="0" w:firstColumn="1" w:lastColumn="0" w:oddVBand="0" w:evenVBand="0" w:oddHBand="0" w:evenHBand="0" w:firstRowFirstColumn="0" w:firstRowLastColumn="0" w:lastRowFirstColumn="0" w:lastRowLastColumn="0"/>
            <w:tcW w:w="2761" w:type="dxa"/>
            <w:shd w:val="clear" w:color="auto" w:fill="2E74B5" w:themeFill="accent1" w:themeFillShade="BF"/>
            <w:vAlign w:val="center"/>
          </w:tcPr>
          <w:p w:rsidR="00951845" w:rsidRPr="002D47B2" w:rsidRDefault="00951845" w:rsidP="006A40B8">
            <w:pPr>
              <w:pStyle w:val="NormalWeb"/>
              <w:bidi/>
              <w:spacing w:before="0" w:beforeAutospacing="0" w:after="0" w:afterAutospacing="0"/>
              <w:jc w:val="center"/>
              <w:rPr>
                <w:rFonts w:ascii="Sakkal Majalla" w:hAnsi="Sakkal Majalla" w:cs="Sakkal Majalla"/>
                <w:color w:val="FFFFFF" w:themeColor="background1"/>
                <w:sz w:val="28"/>
                <w:szCs w:val="28"/>
                <w:rtl/>
              </w:rPr>
            </w:pPr>
            <w:r w:rsidRPr="002D47B2">
              <w:rPr>
                <w:rFonts w:ascii="Sakkal Majalla" w:hAnsi="Sakkal Majalla" w:cs="Sakkal Majalla"/>
                <w:color w:val="FFFFFF" w:themeColor="background1"/>
                <w:sz w:val="28"/>
                <w:szCs w:val="28"/>
                <w:rtl/>
              </w:rPr>
              <w:t>الاسم</w:t>
            </w:r>
          </w:p>
        </w:tc>
        <w:tc>
          <w:tcPr>
            <w:tcW w:w="2770" w:type="dxa"/>
            <w:shd w:val="clear" w:color="auto" w:fill="2E74B5" w:themeFill="accent1" w:themeFillShade="BF"/>
            <w:vAlign w:val="center"/>
          </w:tcPr>
          <w:p w:rsidR="00951845" w:rsidRPr="002D47B2" w:rsidRDefault="00951845" w:rsidP="006A40B8">
            <w:pPr>
              <w:pStyle w:val="NormalWeb"/>
              <w:bidi/>
              <w:spacing w:before="0" w:beforeAutospacing="0" w:after="0" w:afterAutospacing="0"/>
              <w:jc w:val="center"/>
              <w:cnfStyle w:val="100000000000" w:firstRow="1" w:lastRow="0" w:firstColumn="0" w:lastColumn="0" w:oddVBand="0" w:evenVBand="0" w:oddHBand="0" w:evenHBand="0" w:firstRowFirstColumn="0" w:firstRowLastColumn="0" w:lastRowFirstColumn="0" w:lastRowLastColumn="0"/>
              <w:rPr>
                <w:rFonts w:ascii="Sakkal Majalla" w:hAnsi="Sakkal Majalla" w:cs="Sakkal Majalla"/>
                <w:color w:val="FFFFFF" w:themeColor="background1"/>
                <w:sz w:val="28"/>
                <w:szCs w:val="28"/>
                <w:rtl/>
              </w:rPr>
            </w:pPr>
            <w:r w:rsidRPr="002D47B2">
              <w:rPr>
                <w:rFonts w:ascii="Sakkal Majalla" w:hAnsi="Sakkal Majalla" w:cs="Sakkal Majalla" w:hint="cs"/>
                <w:color w:val="FFFFFF" w:themeColor="background1"/>
                <w:sz w:val="28"/>
                <w:szCs w:val="28"/>
                <w:rtl/>
              </w:rPr>
              <w:t>الوصف الوظيفي</w:t>
            </w:r>
          </w:p>
        </w:tc>
        <w:tc>
          <w:tcPr>
            <w:tcW w:w="1845" w:type="dxa"/>
            <w:shd w:val="clear" w:color="auto" w:fill="2E74B5" w:themeFill="accent1" w:themeFillShade="BF"/>
            <w:vAlign w:val="center"/>
          </w:tcPr>
          <w:p w:rsidR="00951845" w:rsidRPr="002D47B2" w:rsidRDefault="00951845" w:rsidP="006A40B8">
            <w:pPr>
              <w:pStyle w:val="NormalWeb"/>
              <w:bidi/>
              <w:spacing w:before="0" w:beforeAutospacing="0" w:after="0" w:afterAutospacing="0"/>
              <w:jc w:val="center"/>
              <w:cnfStyle w:val="100000000000" w:firstRow="1" w:lastRow="0" w:firstColumn="0" w:lastColumn="0" w:oddVBand="0" w:evenVBand="0" w:oddHBand="0" w:evenHBand="0" w:firstRowFirstColumn="0" w:firstRowLastColumn="0" w:lastRowFirstColumn="0" w:lastRowLastColumn="0"/>
              <w:rPr>
                <w:rFonts w:ascii="Sakkal Majalla" w:hAnsi="Sakkal Majalla" w:cs="Sakkal Majalla"/>
                <w:color w:val="FFFFFF" w:themeColor="background1"/>
                <w:sz w:val="28"/>
                <w:szCs w:val="28"/>
                <w:rtl/>
              </w:rPr>
            </w:pPr>
            <w:r w:rsidRPr="002D47B2">
              <w:rPr>
                <w:rFonts w:ascii="Sakkal Majalla" w:hAnsi="Sakkal Majalla" w:cs="Sakkal Majalla"/>
                <w:color w:val="FFFFFF" w:themeColor="background1"/>
                <w:sz w:val="28"/>
                <w:szCs w:val="28"/>
                <w:rtl/>
              </w:rPr>
              <w:t>العمل المكلف</w:t>
            </w:r>
            <w:r w:rsidRPr="002D47B2">
              <w:rPr>
                <w:rFonts w:ascii="Sakkal Majalla" w:hAnsi="Sakkal Majalla" w:cs="Sakkal Majalla" w:hint="cs"/>
                <w:color w:val="FFFFFF" w:themeColor="background1"/>
                <w:sz w:val="28"/>
                <w:szCs w:val="28"/>
                <w:rtl/>
              </w:rPr>
              <w:t>ة</w:t>
            </w:r>
            <w:r w:rsidRPr="002D47B2">
              <w:rPr>
                <w:rFonts w:ascii="Sakkal Majalla" w:hAnsi="Sakkal Majalla" w:cs="Sakkal Majalla"/>
                <w:color w:val="FFFFFF" w:themeColor="background1"/>
                <w:sz w:val="28"/>
                <w:szCs w:val="28"/>
                <w:rtl/>
              </w:rPr>
              <w:t xml:space="preserve"> به</w:t>
            </w:r>
          </w:p>
        </w:tc>
        <w:tc>
          <w:tcPr>
            <w:tcW w:w="2536" w:type="dxa"/>
            <w:shd w:val="clear" w:color="auto" w:fill="2E74B5" w:themeFill="accent1" w:themeFillShade="BF"/>
            <w:vAlign w:val="center"/>
          </w:tcPr>
          <w:p w:rsidR="00951845" w:rsidRPr="002D47B2" w:rsidRDefault="00951845" w:rsidP="006A40B8">
            <w:pPr>
              <w:pStyle w:val="NormalWeb"/>
              <w:bidi/>
              <w:spacing w:before="0" w:beforeAutospacing="0" w:after="0" w:afterAutospacing="0"/>
              <w:jc w:val="center"/>
              <w:cnfStyle w:val="100000000000" w:firstRow="1" w:lastRow="0" w:firstColumn="0" w:lastColumn="0" w:oddVBand="0" w:evenVBand="0" w:oddHBand="0" w:evenHBand="0" w:firstRowFirstColumn="0" w:firstRowLastColumn="0" w:lastRowFirstColumn="0" w:lastRowLastColumn="0"/>
              <w:rPr>
                <w:rFonts w:ascii="Sakkal Majalla" w:hAnsi="Sakkal Majalla" w:cs="Sakkal Majalla"/>
                <w:color w:val="FFFFFF" w:themeColor="background1"/>
                <w:sz w:val="28"/>
                <w:szCs w:val="28"/>
                <w:rtl/>
              </w:rPr>
            </w:pPr>
            <w:r w:rsidRPr="002D47B2">
              <w:rPr>
                <w:rFonts w:ascii="Sakkal Majalla" w:hAnsi="Sakkal Majalla" w:cs="Sakkal Majalla"/>
                <w:color w:val="FFFFFF" w:themeColor="background1"/>
                <w:sz w:val="28"/>
                <w:szCs w:val="28"/>
                <w:rtl/>
              </w:rPr>
              <w:t>التوقيع</w:t>
            </w:r>
          </w:p>
        </w:tc>
      </w:tr>
      <w:tr w:rsidR="00951845" w:rsidRPr="002D47B2" w:rsidTr="00951845">
        <w:trPr>
          <w:cnfStyle w:val="000000100000" w:firstRow="0" w:lastRow="0" w:firstColumn="0" w:lastColumn="0" w:oddVBand="0" w:evenVBand="0" w:oddHBand="1" w:evenHBand="0" w:firstRowFirstColumn="0" w:firstRowLastColumn="0" w:lastRowFirstColumn="0" w:lastRowLastColumn="0"/>
          <w:trHeight w:val="227"/>
          <w:jc w:val="center"/>
        </w:trPr>
        <w:tc>
          <w:tcPr>
            <w:cnfStyle w:val="001000000000" w:firstRow="0" w:lastRow="0" w:firstColumn="1" w:lastColumn="0" w:oddVBand="0" w:evenVBand="0" w:oddHBand="0" w:evenHBand="0" w:firstRowFirstColumn="0" w:firstRowLastColumn="0" w:lastRowFirstColumn="0" w:lastRowLastColumn="0"/>
            <w:tcW w:w="2761" w:type="dxa"/>
            <w:vAlign w:val="center"/>
          </w:tcPr>
          <w:p w:rsidR="00951845" w:rsidRPr="002D47B2" w:rsidRDefault="00951845" w:rsidP="006A40B8">
            <w:pPr>
              <w:pStyle w:val="NormalWeb"/>
              <w:bidi/>
              <w:spacing w:before="0" w:beforeAutospacing="0" w:after="0" w:afterAutospacing="0"/>
              <w:jc w:val="center"/>
              <w:rPr>
                <w:rFonts w:ascii="Sakkal Majalla" w:hAnsi="Sakkal Majalla" w:cs="Sakkal Majalla"/>
                <w:color w:val="000000" w:themeColor="text1"/>
                <w:sz w:val="28"/>
                <w:szCs w:val="28"/>
                <w:rtl/>
              </w:rPr>
            </w:pPr>
          </w:p>
        </w:tc>
        <w:tc>
          <w:tcPr>
            <w:tcW w:w="2770" w:type="dxa"/>
            <w:vAlign w:val="center"/>
          </w:tcPr>
          <w:p w:rsidR="00951845" w:rsidRPr="002D47B2" w:rsidRDefault="00951845" w:rsidP="006A40B8">
            <w:pPr>
              <w:pStyle w:val="NormalWeb"/>
              <w:bidi/>
              <w:spacing w:before="0" w:beforeAutospacing="0" w:after="0" w:afterAutospacing="0"/>
              <w:jc w:val="center"/>
              <w:cnfStyle w:val="000000100000" w:firstRow="0" w:lastRow="0" w:firstColumn="0" w:lastColumn="0" w:oddVBand="0" w:evenVBand="0" w:oddHBand="1" w:evenHBand="0" w:firstRowFirstColumn="0" w:firstRowLastColumn="0" w:lastRowFirstColumn="0" w:lastRowLastColumn="0"/>
              <w:rPr>
                <w:rFonts w:ascii="Sakkal Majalla" w:hAnsi="Sakkal Majalla" w:cs="Sakkal Majalla"/>
                <w:b/>
                <w:bCs/>
                <w:color w:val="000000" w:themeColor="text1"/>
                <w:sz w:val="28"/>
                <w:szCs w:val="28"/>
                <w:rtl/>
              </w:rPr>
            </w:pPr>
            <w:r w:rsidRPr="002D47B2">
              <w:rPr>
                <w:rFonts w:ascii="Sakkal Majalla" w:hAnsi="Sakkal Majalla" w:cs="Sakkal Majalla"/>
                <w:b/>
                <w:bCs/>
                <w:color w:val="000000" w:themeColor="text1"/>
                <w:sz w:val="28"/>
                <w:szCs w:val="28"/>
                <w:rtl/>
              </w:rPr>
              <w:t>وكيل</w:t>
            </w:r>
            <w:r w:rsidRPr="002D47B2">
              <w:rPr>
                <w:rFonts w:ascii="Sakkal Majalla" w:hAnsi="Sakkal Majalla" w:cs="Sakkal Majalla" w:hint="cs"/>
                <w:b/>
                <w:bCs/>
                <w:color w:val="000000" w:themeColor="text1"/>
                <w:sz w:val="28"/>
                <w:szCs w:val="28"/>
                <w:rtl/>
              </w:rPr>
              <w:t>ة</w:t>
            </w:r>
            <w:r w:rsidRPr="002D47B2">
              <w:rPr>
                <w:rFonts w:ascii="Sakkal Majalla" w:hAnsi="Sakkal Majalla" w:cs="Sakkal Majalla"/>
                <w:b/>
                <w:bCs/>
                <w:color w:val="000000" w:themeColor="text1"/>
                <w:sz w:val="28"/>
                <w:szCs w:val="28"/>
                <w:rtl/>
              </w:rPr>
              <w:t xml:space="preserve"> شؤون </w:t>
            </w:r>
            <w:r w:rsidRPr="002D47B2">
              <w:rPr>
                <w:rFonts w:ascii="Sakkal Majalla" w:hAnsi="Sakkal Majalla" w:cs="Sakkal Majalla" w:hint="cs"/>
                <w:b/>
                <w:bCs/>
                <w:color w:val="000000" w:themeColor="text1"/>
                <w:sz w:val="28"/>
                <w:szCs w:val="28"/>
                <w:rtl/>
              </w:rPr>
              <w:t>الطالبات</w:t>
            </w:r>
          </w:p>
        </w:tc>
        <w:tc>
          <w:tcPr>
            <w:tcW w:w="1845" w:type="dxa"/>
            <w:vAlign w:val="center"/>
          </w:tcPr>
          <w:p w:rsidR="00951845" w:rsidRPr="002D47B2" w:rsidRDefault="00951845" w:rsidP="006A40B8">
            <w:pPr>
              <w:pStyle w:val="NormalWeb"/>
              <w:bidi/>
              <w:spacing w:before="0" w:beforeAutospacing="0" w:after="0" w:afterAutospacing="0"/>
              <w:jc w:val="center"/>
              <w:cnfStyle w:val="000000100000" w:firstRow="0" w:lastRow="0" w:firstColumn="0" w:lastColumn="0" w:oddVBand="0" w:evenVBand="0" w:oddHBand="1" w:evenHBand="0" w:firstRowFirstColumn="0" w:firstRowLastColumn="0" w:lastRowFirstColumn="0" w:lastRowLastColumn="0"/>
              <w:rPr>
                <w:rFonts w:ascii="Sakkal Majalla" w:hAnsi="Sakkal Majalla" w:cs="Sakkal Majalla"/>
                <w:b/>
                <w:bCs/>
                <w:color w:val="000000" w:themeColor="text1"/>
                <w:sz w:val="28"/>
                <w:szCs w:val="28"/>
                <w:rtl/>
              </w:rPr>
            </w:pPr>
            <w:r w:rsidRPr="002D47B2">
              <w:rPr>
                <w:rFonts w:ascii="Sakkal Majalla" w:hAnsi="Sakkal Majalla" w:cs="Sakkal Majalla"/>
                <w:b/>
                <w:bCs/>
                <w:color w:val="000000" w:themeColor="text1"/>
                <w:sz w:val="28"/>
                <w:szCs w:val="28"/>
                <w:rtl/>
              </w:rPr>
              <w:t>رئيس</w:t>
            </w:r>
            <w:r w:rsidRPr="002D47B2">
              <w:rPr>
                <w:rFonts w:ascii="Sakkal Majalla" w:hAnsi="Sakkal Majalla" w:cs="Sakkal Majalla" w:hint="cs"/>
                <w:b/>
                <w:bCs/>
                <w:color w:val="000000" w:themeColor="text1"/>
                <w:sz w:val="28"/>
                <w:szCs w:val="28"/>
                <w:rtl/>
              </w:rPr>
              <w:t>ة</w:t>
            </w:r>
          </w:p>
        </w:tc>
        <w:tc>
          <w:tcPr>
            <w:tcW w:w="2536" w:type="dxa"/>
            <w:vAlign w:val="center"/>
          </w:tcPr>
          <w:p w:rsidR="00951845" w:rsidRPr="002D47B2" w:rsidRDefault="00951845" w:rsidP="006A40B8">
            <w:pPr>
              <w:pStyle w:val="NormalWeb"/>
              <w:bidi/>
              <w:spacing w:before="0" w:beforeAutospacing="0" w:after="0" w:afterAutospacing="0"/>
              <w:jc w:val="center"/>
              <w:cnfStyle w:val="000000100000" w:firstRow="0" w:lastRow="0" w:firstColumn="0" w:lastColumn="0" w:oddVBand="0" w:evenVBand="0" w:oddHBand="1" w:evenHBand="0" w:firstRowFirstColumn="0" w:firstRowLastColumn="0" w:lastRowFirstColumn="0" w:lastRowLastColumn="0"/>
              <w:rPr>
                <w:b/>
                <w:bCs/>
                <w:color w:val="000000" w:themeColor="text1"/>
                <w:sz w:val="28"/>
                <w:szCs w:val="28"/>
                <w:rtl/>
              </w:rPr>
            </w:pPr>
          </w:p>
        </w:tc>
      </w:tr>
      <w:tr w:rsidR="00951845" w:rsidRPr="002D47B2" w:rsidTr="00951845">
        <w:trPr>
          <w:trHeight w:val="227"/>
          <w:jc w:val="center"/>
        </w:trPr>
        <w:tc>
          <w:tcPr>
            <w:cnfStyle w:val="001000000000" w:firstRow="0" w:lastRow="0" w:firstColumn="1" w:lastColumn="0" w:oddVBand="0" w:evenVBand="0" w:oddHBand="0" w:evenHBand="0" w:firstRowFirstColumn="0" w:firstRowLastColumn="0" w:lastRowFirstColumn="0" w:lastRowLastColumn="0"/>
            <w:tcW w:w="2761" w:type="dxa"/>
            <w:shd w:val="clear" w:color="auto" w:fill="F2F2F2" w:themeFill="background1" w:themeFillShade="F2"/>
            <w:vAlign w:val="center"/>
          </w:tcPr>
          <w:p w:rsidR="00951845" w:rsidRPr="002D47B2" w:rsidRDefault="00951845" w:rsidP="006A40B8">
            <w:pPr>
              <w:pStyle w:val="NormalWeb"/>
              <w:bidi/>
              <w:spacing w:before="0" w:beforeAutospacing="0" w:after="0" w:afterAutospacing="0"/>
              <w:jc w:val="center"/>
              <w:rPr>
                <w:rFonts w:ascii="Sakkal Majalla" w:hAnsi="Sakkal Majalla" w:cs="Sakkal Majalla"/>
                <w:color w:val="000000" w:themeColor="text1"/>
                <w:sz w:val="28"/>
                <w:szCs w:val="28"/>
                <w:rtl/>
              </w:rPr>
            </w:pPr>
          </w:p>
        </w:tc>
        <w:tc>
          <w:tcPr>
            <w:tcW w:w="2770" w:type="dxa"/>
            <w:shd w:val="clear" w:color="auto" w:fill="F2F2F2" w:themeFill="background1" w:themeFillShade="F2"/>
            <w:vAlign w:val="center"/>
          </w:tcPr>
          <w:p w:rsidR="00951845" w:rsidRPr="002D47B2" w:rsidRDefault="00951845" w:rsidP="006A40B8">
            <w:pPr>
              <w:pStyle w:val="NormalWeb"/>
              <w:bidi/>
              <w:spacing w:before="0" w:beforeAutospacing="0" w:after="0" w:afterAutospacing="0"/>
              <w:jc w:val="center"/>
              <w:cnfStyle w:val="000000000000" w:firstRow="0" w:lastRow="0" w:firstColumn="0" w:lastColumn="0" w:oddVBand="0" w:evenVBand="0" w:oddHBand="0" w:evenHBand="0" w:firstRowFirstColumn="0" w:firstRowLastColumn="0" w:lastRowFirstColumn="0" w:lastRowLastColumn="0"/>
              <w:rPr>
                <w:rFonts w:ascii="Sakkal Majalla" w:hAnsi="Sakkal Majalla" w:cs="Sakkal Majalla"/>
                <w:b/>
                <w:bCs/>
                <w:color w:val="000000" w:themeColor="text1"/>
                <w:sz w:val="28"/>
                <w:szCs w:val="28"/>
                <w:rtl/>
              </w:rPr>
            </w:pPr>
            <w:r w:rsidRPr="002D47B2">
              <w:rPr>
                <w:rFonts w:ascii="Sakkal Majalla" w:hAnsi="Sakkal Majalla" w:cs="Sakkal Majalla"/>
                <w:b/>
                <w:bCs/>
                <w:color w:val="000000" w:themeColor="text1"/>
                <w:sz w:val="28"/>
                <w:szCs w:val="28"/>
                <w:rtl/>
              </w:rPr>
              <w:t>وكيل</w:t>
            </w:r>
            <w:r w:rsidRPr="002D47B2">
              <w:rPr>
                <w:rFonts w:ascii="Sakkal Majalla" w:hAnsi="Sakkal Majalla" w:cs="Sakkal Majalla" w:hint="cs"/>
                <w:b/>
                <w:bCs/>
                <w:color w:val="000000" w:themeColor="text1"/>
                <w:sz w:val="28"/>
                <w:szCs w:val="28"/>
                <w:rtl/>
              </w:rPr>
              <w:t>ة</w:t>
            </w:r>
            <w:r w:rsidRPr="002D47B2">
              <w:rPr>
                <w:rFonts w:ascii="Sakkal Majalla" w:hAnsi="Sakkal Majalla" w:cs="Sakkal Majalla"/>
                <w:b/>
                <w:bCs/>
                <w:color w:val="000000" w:themeColor="text1"/>
                <w:sz w:val="28"/>
                <w:szCs w:val="28"/>
                <w:rtl/>
              </w:rPr>
              <w:t xml:space="preserve"> الشؤون التعليمية</w:t>
            </w:r>
          </w:p>
        </w:tc>
        <w:tc>
          <w:tcPr>
            <w:tcW w:w="1845" w:type="dxa"/>
            <w:shd w:val="clear" w:color="auto" w:fill="F2F2F2" w:themeFill="background1" w:themeFillShade="F2"/>
            <w:vAlign w:val="center"/>
          </w:tcPr>
          <w:p w:rsidR="00951845" w:rsidRPr="002D47B2" w:rsidRDefault="00951845" w:rsidP="006A40B8">
            <w:pPr>
              <w:pStyle w:val="NormalWeb"/>
              <w:bidi/>
              <w:spacing w:before="0" w:beforeAutospacing="0" w:after="0" w:afterAutospacing="0"/>
              <w:jc w:val="center"/>
              <w:cnfStyle w:val="000000000000" w:firstRow="0" w:lastRow="0" w:firstColumn="0" w:lastColumn="0" w:oddVBand="0" w:evenVBand="0" w:oddHBand="0" w:evenHBand="0" w:firstRowFirstColumn="0" w:firstRowLastColumn="0" w:lastRowFirstColumn="0" w:lastRowLastColumn="0"/>
              <w:rPr>
                <w:rFonts w:ascii="Sakkal Majalla" w:hAnsi="Sakkal Majalla" w:cs="Sakkal Majalla"/>
                <w:b/>
                <w:bCs/>
                <w:color w:val="000000" w:themeColor="text1"/>
                <w:sz w:val="28"/>
                <w:szCs w:val="28"/>
                <w:rtl/>
              </w:rPr>
            </w:pPr>
            <w:r w:rsidRPr="002D47B2">
              <w:rPr>
                <w:rFonts w:ascii="Sakkal Majalla" w:hAnsi="Sakkal Majalla" w:cs="Sakkal Majalla"/>
                <w:b/>
                <w:bCs/>
                <w:color w:val="000000" w:themeColor="text1"/>
                <w:sz w:val="28"/>
                <w:szCs w:val="28"/>
                <w:rtl/>
              </w:rPr>
              <w:t>عضو</w:t>
            </w:r>
            <w:r w:rsidRPr="002D47B2">
              <w:rPr>
                <w:rFonts w:ascii="Sakkal Majalla" w:hAnsi="Sakkal Majalla" w:cs="Sakkal Majalla" w:hint="cs"/>
                <w:b/>
                <w:bCs/>
                <w:color w:val="000000" w:themeColor="text1"/>
                <w:sz w:val="28"/>
                <w:szCs w:val="28"/>
                <w:rtl/>
              </w:rPr>
              <w:t>ة</w:t>
            </w:r>
          </w:p>
        </w:tc>
        <w:tc>
          <w:tcPr>
            <w:tcW w:w="2536" w:type="dxa"/>
            <w:shd w:val="clear" w:color="auto" w:fill="F2F2F2" w:themeFill="background1" w:themeFillShade="F2"/>
            <w:vAlign w:val="center"/>
          </w:tcPr>
          <w:p w:rsidR="00951845" w:rsidRPr="002D47B2" w:rsidRDefault="00951845" w:rsidP="006A40B8">
            <w:pPr>
              <w:pStyle w:val="NormalWeb"/>
              <w:bidi/>
              <w:spacing w:before="0" w:beforeAutospacing="0" w:after="0" w:afterAutospacing="0"/>
              <w:jc w:val="center"/>
              <w:cnfStyle w:val="000000000000" w:firstRow="0" w:lastRow="0" w:firstColumn="0" w:lastColumn="0" w:oddVBand="0" w:evenVBand="0" w:oddHBand="0" w:evenHBand="0" w:firstRowFirstColumn="0" w:firstRowLastColumn="0" w:lastRowFirstColumn="0" w:lastRowLastColumn="0"/>
              <w:rPr>
                <w:b/>
                <w:bCs/>
                <w:color w:val="000000" w:themeColor="text1"/>
                <w:sz w:val="28"/>
                <w:szCs w:val="28"/>
                <w:rtl/>
              </w:rPr>
            </w:pPr>
          </w:p>
        </w:tc>
      </w:tr>
      <w:tr w:rsidR="00951845" w:rsidRPr="002D47B2" w:rsidTr="00951845">
        <w:trPr>
          <w:cnfStyle w:val="000000100000" w:firstRow="0" w:lastRow="0" w:firstColumn="0" w:lastColumn="0" w:oddVBand="0" w:evenVBand="0" w:oddHBand="1" w:evenHBand="0" w:firstRowFirstColumn="0" w:firstRowLastColumn="0" w:lastRowFirstColumn="0" w:lastRowLastColumn="0"/>
          <w:trHeight w:val="227"/>
          <w:jc w:val="center"/>
        </w:trPr>
        <w:tc>
          <w:tcPr>
            <w:cnfStyle w:val="001000000000" w:firstRow="0" w:lastRow="0" w:firstColumn="1" w:lastColumn="0" w:oddVBand="0" w:evenVBand="0" w:oddHBand="0" w:evenHBand="0" w:firstRowFirstColumn="0" w:firstRowLastColumn="0" w:lastRowFirstColumn="0" w:lastRowLastColumn="0"/>
            <w:tcW w:w="2761" w:type="dxa"/>
            <w:vAlign w:val="center"/>
          </w:tcPr>
          <w:p w:rsidR="00951845" w:rsidRPr="002D47B2" w:rsidRDefault="00951845" w:rsidP="006A40B8">
            <w:pPr>
              <w:pStyle w:val="NormalWeb"/>
              <w:bidi/>
              <w:spacing w:before="0" w:beforeAutospacing="0" w:after="0" w:afterAutospacing="0"/>
              <w:jc w:val="center"/>
              <w:rPr>
                <w:rFonts w:ascii="Sakkal Majalla" w:hAnsi="Sakkal Majalla" w:cs="Sakkal Majalla"/>
                <w:color w:val="000000" w:themeColor="text1"/>
                <w:sz w:val="28"/>
                <w:szCs w:val="28"/>
                <w:rtl/>
              </w:rPr>
            </w:pPr>
          </w:p>
        </w:tc>
        <w:tc>
          <w:tcPr>
            <w:tcW w:w="2770" w:type="dxa"/>
            <w:vMerge w:val="restart"/>
            <w:vAlign w:val="center"/>
          </w:tcPr>
          <w:p w:rsidR="00951845" w:rsidRPr="002D47B2" w:rsidRDefault="00951845" w:rsidP="006A40B8">
            <w:pPr>
              <w:pStyle w:val="NormalWeb"/>
              <w:bidi/>
              <w:spacing w:before="0" w:beforeAutospacing="0" w:after="0" w:afterAutospacing="0"/>
              <w:jc w:val="center"/>
              <w:cnfStyle w:val="000000100000" w:firstRow="0" w:lastRow="0" w:firstColumn="0" w:lastColumn="0" w:oddVBand="0" w:evenVBand="0" w:oddHBand="1" w:evenHBand="0" w:firstRowFirstColumn="0" w:firstRowLastColumn="0" w:lastRowFirstColumn="0" w:lastRowLastColumn="0"/>
              <w:rPr>
                <w:rFonts w:ascii="Sakkal Majalla" w:hAnsi="Sakkal Majalla" w:cs="Sakkal Majalla"/>
                <w:b/>
                <w:bCs/>
                <w:color w:val="000000" w:themeColor="text1"/>
                <w:sz w:val="28"/>
                <w:szCs w:val="28"/>
                <w:rtl/>
              </w:rPr>
            </w:pPr>
            <w:r w:rsidRPr="002D47B2">
              <w:rPr>
                <w:rFonts w:ascii="Sakkal Majalla" w:hAnsi="Sakkal Majalla" w:cs="Sakkal Majalla"/>
                <w:b/>
                <w:bCs/>
                <w:color w:val="000000" w:themeColor="text1"/>
                <w:sz w:val="28"/>
                <w:szCs w:val="28"/>
                <w:rtl/>
              </w:rPr>
              <w:t>معلم</w:t>
            </w:r>
            <w:r w:rsidRPr="002D47B2">
              <w:rPr>
                <w:rFonts w:ascii="Sakkal Majalla" w:hAnsi="Sakkal Majalla" w:cs="Sakkal Majalla" w:hint="cs"/>
                <w:b/>
                <w:bCs/>
                <w:color w:val="000000" w:themeColor="text1"/>
                <w:sz w:val="28"/>
                <w:szCs w:val="28"/>
                <w:rtl/>
              </w:rPr>
              <w:t>ة</w:t>
            </w:r>
          </w:p>
        </w:tc>
        <w:tc>
          <w:tcPr>
            <w:tcW w:w="1845" w:type="dxa"/>
            <w:vAlign w:val="center"/>
          </w:tcPr>
          <w:p w:rsidR="00951845" w:rsidRPr="002D47B2" w:rsidRDefault="00951845" w:rsidP="006A40B8">
            <w:pPr>
              <w:pStyle w:val="NormalWeb"/>
              <w:bidi/>
              <w:spacing w:before="0" w:beforeAutospacing="0" w:after="0" w:afterAutospacing="0"/>
              <w:jc w:val="center"/>
              <w:cnfStyle w:val="000000100000" w:firstRow="0" w:lastRow="0" w:firstColumn="0" w:lastColumn="0" w:oddVBand="0" w:evenVBand="0" w:oddHBand="1" w:evenHBand="0" w:firstRowFirstColumn="0" w:firstRowLastColumn="0" w:lastRowFirstColumn="0" w:lastRowLastColumn="0"/>
              <w:rPr>
                <w:rFonts w:ascii="Sakkal Majalla" w:hAnsi="Sakkal Majalla" w:cs="Sakkal Majalla"/>
                <w:b/>
                <w:bCs/>
                <w:color w:val="000000" w:themeColor="text1"/>
                <w:sz w:val="28"/>
                <w:szCs w:val="28"/>
                <w:rtl/>
              </w:rPr>
            </w:pPr>
            <w:r w:rsidRPr="002D47B2">
              <w:rPr>
                <w:rFonts w:ascii="Sakkal Majalla" w:hAnsi="Sakkal Majalla" w:cs="Sakkal Majalla"/>
                <w:b/>
                <w:bCs/>
                <w:color w:val="000000" w:themeColor="text1"/>
                <w:sz w:val="28"/>
                <w:szCs w:val="28"/>
                <w:rtl/>
              </w:rPr>
              <w:t>عضو</w:t>
            </w:r>
            <w:r w:rsidRPr="002D47B2">
              <w:rPr>
                <w:rFonts w:ascii="Sakkal Majalla" w:hAnsi="Sakkal Majalla" w:cs="Sakkal Majalla" w:hint="cs"/>
                <w:b/>
                <w:bCs/>
                <w:color w:val="000000" w:themeColor="text1"/>
                <w:sz w:val="28"/>
                <w:szCs w:val="28"/>
                <w:rtl/>
              </w:rPr>
              <w:t>ة</w:t>
            </w:r>
          </w:p>
        </w:tc>
        <w:tc>
          <w:tcPr>
            <w:tcW w:w="2536" w:type="dxa"/>
            <w:vAlign w:val="center"/>
          </w:tcPr>
          <w:p w:rsidR="00951845" w:rsidRPr="002D47B2" w:rsidRDefault="00951845" w:rsidP="006A40B8">
            <w:pPr>
              <w:pStyle w:val="NormalWeb"/>
              <w:bidi/>
              <w:spacing w:before="0" w:beforeAutospacing="0" w:after="0" w:afterAutospacing="0"/>
              <w:jc w:val="center"/>
              <w:cnfStyle w:val="000000100000" w:firstRow="0" w:lastRow="0" w:firstColumn="0" w:lastColumn="0" w:oddVBand="0" w:evenVBand="0" w:oddHBand="1" w:evenHBand="0" w:firstRowFirstColumn="0" w:firstRowLastColumn="0" w:lastRowFirstColumn="0" w:lastRowLastColumn="0"/>
              <w:rPr>
                <w:b/>
                <w:bCs/>
                <w:color w:val="000000" w:themeColor="text1"/>
                <w:sz w:val="28"/>
                <w:szCs w:val="28"/>
                <w:rtl/>
              </w:rPr>
            </w:pPr>
          </w:p>
        </w:tc>
      </w:tr>
      <w:tr w:rsidR="00951845" w:rsidRPr="002D47B2" w:rsidTr="00951845">
        <w:trPr>
          <w:trHeight w:val="227"/>
          <w:jc w:val="center"/>
        </w:trPr>
        <w:tc>
          <w:tcPr>
            <w:cnfStyle w:val="001000000000" w:firstRow="0" w:lastRow="0" w:firstColumn="1" w:lastColumn="0" w:oddVBand="0" w:evenVBand="0" w:oddHBand="0" w:evenHBand="0" w:firstRowFirstColumn="0" w:firstRowLastColumn="0" w:lastRowFirstColumn="0" w:lastRowLastColumn="0"/>
            <w:tcW w:w="2761" w:type="dxa"/>
            <w:shd w:val="clear" w:color="auto" w:fill="FFFFFF" w:themeFill="background1"/>
            <w:vAlign w:val="center"/>
          </w:tcPr>
          <w:p w:rsidR="00951845" w:rsidRPr="002D47B2" w:rsidRDefault="00951845" w:rsidP="006A40B8">
            <w:pPr>
              <w:pStyle w:val="NormalWeb"/>
              <w:bidi/>
              <w:spacing w:before="0" w:beforeAutospacing="0" w:after="0" w:afterAutospacing="0"/>
              <w:jc w:val="center"/>
              <w:rPr>
                <w:rFonts w:ascii="Sakkal Majalla" w:hAnsi="Sakkal Majalla" w:cs="Sakkal Majalla"/>
                <w:color w:val="000000" w:themeColor="text1"/>
                <w:sz w:val="28"/>
                <w:szCs w:val="28"/>
                <w:rtl/>
              </w:rPr>
            </w:pPr>
          </w:p>
        </w:tc>
        <w:tc>
          <w:tcPr>
            <w:tcW w:w="2770" w:type="dxa"/>
            <w:vMerge/>
            <w:shd w:val="clear" w:color="auto" w:fill="FFFFFF" w:themeFill="background1"/>
            <w:vAlign w:val="center"/>
          </w:tcPr>
          <w:p w:rsidR="00951845" w:rsidRPr="002D47B2" w:rsidRDefault="00951845" w:rsidP="006A40B8">
            <w:pPr>
              <w:pStyle w:val="NormalWeb"/>
              <w:bidi/>
              <w:spacing w:before="0" w:beforeAutospacing="0" w:after="0" w:afterAutospacing="0"/>
              <w:jc w:val="center"/>
              <w:cnfStyle w:val="000000000000" w:firstRow="0" w:lastRow="0" w:firstColumn="0" w:lastColumn="0" w:oddVBand="0" w:evenVBand="0" w:oddHBand="0" w:evenHBand="0" w:firstRowFirstColumn="0" w:firstRowLastColumn="0" w:lastRowFirstColumn="0" w:lastRowLastColumn="0"/>
              <w:rPr>
                <w:rFonts w:ascii="Sakkal Majalla" w:hAnsi="Sakkal Majalla" w:cs="Sakkal Majalla"/>
                <w:b/>
                <w:bCs/>
                <w:color w:val="000000" w:themeColor="text1"/>
                <w:sz w:val="28"/>
                <w:szCs w:val="28"/>
                <w:rtl/>
              </w:rPr>
            </w:pPr>
          </w:p>
        </w:tc>
        <w:tc>
          <w:tcPr>
            <w:tcW w:w="1845" w:type="dxa"/>
            <w:shd w:val="clear" w:color="auto" w:fill="FFFFFF" w:themeFill="background1"/>
            <w:vAlign w:val="center"/>
          </w:tcPr>
          <w:p w:rsidR="00951845" w:rsidRPr="002D47B2" w:rsidRDefault="00951845" w:rsidP="006A40B8">
            <w:pPr>
              <w:pStyle w:val="NormalWeb"/>
              <w:bidi/>
              <w:spacing w:before="0" w:beforeAutospacing="0" w:after="0" w:afterAutospacing="0"/>
              <w:jc w:val="center"/>
              <w:cnfStyle w:val="000000000000" w:firstRow="0" w:lastRow="0" w:firstColumn="0" w:lastColumn="0" w:oddVBand="0" w:evenVBand="0" w:oddHBand="0" w:evenHBand="0" w:firstRowFirstColumn="0" w:firstRowLastColumn="0" w:lastRowFirstColumn="0" w:lastRowLastColumn="0"/>
              <w:rPr>
                <w:rFonts w:ascii="Sakkal Majalla" w:hAnsi="Sakkal Majalla" w:cs="Sakkal Majalla"/>
                <w:b/>
                <w:bCs/>
                <w:color w:val="000000" w:themeColor="text1"/>
                <w:sz w:val="28"/>
                <w:szCs w:val="28"/>
                <w:rtl/>
              </w:rPr>
            </w:pPr>
            <w:r w:rsidRPr="002D47B2">
              <w:rPr>
                <w:rFonts w:ascii="Sakkal Majalla" w:hAnsi="Sakkal Majalla" w:cs="Sakkal Majalla"/>
                <w:b/>
                <w:bCs/>
                <w:color w:val="000000" w:themeColor="text1"/>
                <w:sz w:val="28"/>
                <w:szCs w:val="28"/>
                <w:rtl/>
              </w:rPr>
              <w:t>عضو</w:t>
            </w:r>
            <w:r w:rsidRPr="002D47B2">
              <w:rPr>
                <w:rFonts w:ascii="Sakkal Majalla" w:hAnsi="Sakkal Majalla" w:cs="Sakkal Majalla" w:hint="cs"/>
                <w:b/>
                <w:bCs/>
                <w:color w:val="000000" w:themeColor="text1"/>
                <w:sz w:val="28"/>
                <w:szCs w:val="28"/>
                <w:rtl/>
              </w:rPr>
              <w:t>ة</w:t>
            </w:r>
          </w:p>
        </w:tc>
        <w:tc>
          <w:tcPr>
            <w:tcW w:w="2536" w:type="dxa"/>
            <w:shd w:val="clear" w:color="auto" w:fill="FFFFFF" w:themeFill="background1"/>
            <w:vAlign w:val="center"/>
          </w:tcPr>
          <w:p w:rsidR="00951845" w:rsidRPr="002D47B2" w:rsidRDefault="00951845" w:rsidP="006A40B8">
            <w:pPr>
              <w:pStyle w:val="NormalWeb"/>
              <w:bidi/>
              <w:spacing w:before="0" w:beforeAutospacing="0" w:after="0" w:afterAutospacing="0"/>
              <w:jc w:val="center"/>
              <w:cnfStyle w:val="000000000000" w:firstRow="0" w:lastRow="0" w:firstColumn="0" w:lastColumn="0" w:oddVBand="0" w:evenVBand="0" w:oddHBand="0" w:evenHBand="0" w:firstRowFirstColumn="0" w:firstRowLastColumn="0" w:lastRowFirstColumn="0" w:lastRowLastColumn="0"/>
              <w:rPr>
                <w:b/>
                <w:bCs/>
                <w:color w:val="000000" w:themeColor="text1"/>
                <w:sz w:val="28"/>
                <w:szCs w:val="28"/>
                <w:rtl/>
              </w:rPr>
            </w:pPr>
          </w:p>
        </w:tc>
      </w:tr>
      <w:tr w:rsidR="00951845" w:rsidRPr="002D47B2" w:rsidTr="00951845">
        <w:trPr>
          <w:cnfStyle w:val="000000100000" w:firstRow="0" w:lastRow="0" w:firstColumn="0" w:lastColumn="0" w:oddVBand="0" w:evenVBand="0" w:oddHBand="1" w:evenHBand="0" w:firstRowFirstColumn="0" w:firstRowLastColumn="0" w:lastRowFirstColumn="0" w:lastRowLastColumn="0"/>
          <w:trHeight w:val="227"/>
          <w:jc w:val="center"/>
        </w:trPr>
        <w:tc>
          <w:tcPr>
            <w:cnfStyle w:val="001000000000" w:firstRow="0" w:lastRow="0" w:firstColumn="1" w:lastColumn="0" w:oddVBand="0" w:evenVBand="0" w:oddHBand="0" w:evenHBand="0" w:firstRowFirstColumn="0" w:firstRowLastColumn="0" w:lastRowFirstColumn="0" w:lastRowLastColumn="0"/>
            <w:tcW w:w="2761" w:type="dxa"/>
            <w:vAlign w:val="center"/>
          </w:tcPr>
          <w:p w:rsidR="00951845" w:rsidRPr="002D47B2" w:rsidRDefault="00951845" w:rsidP="006A40B8">
            <w:pPr>
              <w:pStyle w:val="NormalWeb"/>
              <w:bidi/>
              <w:spacing w:before="0" w:beforeAutospacing="0" w:after="0" w:afterAutospacing="0"/>
              <w:jc w:val="center"/>
              <w:rPr>
                <w:rFonts w:ascii="Sakkal Majalla" w:hAnsi="Sakkal Majalla" w:cs="Sakkal Majalla"/>
                <w:color w:val="000000" w:themeColor="text1"/>
                <w:sz w:val="28"/>
                <w:szCs w:val="28"/>
                <w:rtl/>
              </w:rPr>
            </w:pPr>
          </w:p>
        </w:tc>
        <w:tc>
          <w:tcPr>
            <w:tcW w:w="2770" w:type="dxa"/>
            <w:vMerge/>
            <w:vAlign w:val="center"/>
          </w:tcPr>
          <w:p w:rsidR="00951845" w:rsidRPr="002D47B2" w:rsidRDefault="00951845" w:rsidP="006A40B8">
            <w:pPr>
              <w:pStyle w:val="NormalWeb"/>
              <w:bidi/>
              <w:spacing w:before="0" w:beforeAutospacing="0" w:after="0" w:afterAutospacing="0"/>
              <w:jc w:val="center"/>
              <w:cnfStyle w:val="000000100000" w:firstRow="0" w:lastRow="0" w:firstColumn="0" w:lastColumn="0" w:oddVBand="0" w:evenVBand="0" w:oddHBand="1" w:evenHBand="0" w:firstRowFirstColumn="0" w:firstRowLastColumn="0" w:lastRowFirstColumn="0" w:lastRowLastColumn="0"/>
              <w:rPr>
                <w:rFonts w:ascii="Sakkal Majalla" w:hAnsi="Sakkal Majalla" w:cs="Sakkal Majalla"/>
                <w:b/>
                <w:bCs/>
                <w:color w:val="000000" w:themeColor="text1"/>
                <w:sz w:val="28"/>
                <w:szCs w:val="28"/>
                <w:rtl/>
              </w:rPr>
            </w:pPr>
          </w:p>
        </w:tc>
        <w:tc>
          <w:tcPr>
            <w:tcW w:w="1845" w:type="dxa"/>
            <w:vAlign w:val="center"/>
          </w:tcPr>
          <w:p w:rsidR="00951845" w:rsidRPr="002D47B2" w:rsidRDefault="00951845" w:rsidP="006A40B8">
            <w:pPr>
              <w:pStyle w:val="NormalWeb"/>
              <w:bidi/>
              <w:spacing w:before="0" w:beforeAutospacing="0" w:after="0" w:afterAutospacing="0"/>
              <w:jc w:val="center"/>
              <w:cnfStyle w:val="000000100000" w:firstRow="0" w:lastRow="0" w:firstColumn="0" w:lastColumn="0" w:oddVBand="0" w:evenVBand="0" w:oddHBand="1" w:evenHBand="0" w:firstRowFirstColumn="0" w:firstRowLastColumn="0" w:lastRowFirstColumn="0" w:lastRowLastColumn="0"/>
              <w:rPr>
                <w:rFonts w:ascii="Sakkal Majalla" w:hAnsi="Sakkal Majalla" w:cs="Sakkal Majalla"/>
                <w:b/>
                <w:bCs/>
                <w:color w:val="000000" w:themeColor="text1"/>
                <w:sz w:val="28"/>
                <w:szCs w:val="28"/>
                <w:rtl/>
              </w:rPr>
            </w:pPr>
            <w:r w:rsidRPr="002D47B2">
              <w:rPr>
                <w:rFonts w:ascii="Sakkal Majalla" w:hAnsi="Sakkal Majalla" w:cs="Sakkal Majalla"/>
                <w:b/>
                <w:bCs/>
                <w:color w:val="000000" w:themeColor="text1"/>
                <w:sz w:val="28"/>
                <w:szCs w:val="28"/>
                <w:rtl/>
              </w:rPr>
              <w:t>عضو</w:t>
            </w:r>
            <w:r w:rsidRPr="002D47B2">
              <w:rPr>
                <w:rFonts w:ascii="Sakkal Majalla" w:hAnsi="Sakkal Majalla" w:cs="Sakkal Majalla" w:hint="cs"/>
                <w:b/>
                <w:bCs/>
                <w:color w:val="000000" w:themeColor="text1"/>
                <w:sz w:val="28"/>
                <w:szCs w:val="28"/>
                <w:rtl/>
              </w:rPr>
              <w:t>ة</w:t>
            </w:r>
          </w:p>
        </w:tc>
        <w:tc>
          <w:tcPr>
            <w:tcW w:w="2536" w:type="dxa"/>
            <w:vAlign w:val="center"/>
          </w:tcPr>
          <w:p w:rsidR="00951845" w:rsidRPr="002D47B2" w:rsidRDefault="00951845" w:rsidP="006A40B8">
            <w:pPr>
              <w:pStyle w:val="NormalWeb"/>
              <w:bidi/>
              <w:spacing w:before="0" w:beforeAutospacing="0" w:after="0" w:afterAutospacing="0"/>
              <w:jc w:val="center"/>
              <w:cnfStyle w:val="000000100000" w:firstRow="0" w:lastRow="0" w:firstColumn="0" w:lastColumn="0" w:oddVBand="0" w:evenVBand="0" w:oddHBand="1" w:evenHBand="0" w:firstRowFirstColumn="0" w:firstRowLastColumn="0" w:lastRowFirstColumn="0" w:lastRowLastColumn="0"/>
              <w:rPr>
                <w:b/>
                <w:bCs/>
                <w:color w:val="000000" w:themeColor="text1"/>
                <w:sz w:val="28"/>
                <w:szCs w:val="28"/>
                <w:rtl/>
              </w:rPr>
            </w:pPr>
          </w:p>
        </w:tc>
      </w:tr>
      <w:tr w:rsidR="00951845" w:rsidRPr="002D47B2" w:rsidTr="00951845">
        <w:trPr>
          <w:trHeight w:val="227"/>
          <w:jc w:val="center"/>
        </w:trPr>
        <w:tc>
          <w:tcPr>
            <w:cnfStyle w:val="001000000000" w:firstRow="0" w:lastRow="0" w:firstColumn="1" w:lastColumn="0" w:oddVBand="0" w:evenVBand="0" w:oddHBand="0" w:evenHBand="0" w:firstRowFirstColumn="0" w:firstRowLastColumn="0" w:lastRowFirstColumn="0" w:lastRowLastColumn="0"/>
            <w:tcW w:w="2761" w:type="dxa"/>
            <w:shd w:val="clear" w:color="auto" w:fill="F2F2F2" w:themeFill="background1" w:themeFillShade="F2"/>
            <w:vAlign w:val="center"/>
          </w:tcPr>
          <w:p w:rsidR="00951845" w:rsidRPr="002D47B2" w:rsidRDefault="00951845" w:rsidP="006A40B8">
            <w:pPr>
              <w:pStyle w:val="NormalWeb"/>
              <w:bidi/>
              <w:spacing w:before="0" w:beforeAutospacing="0" w:after="0" w:afterAutospacing="0"/>
              <w:jc w:val="center"/>
              <w:rPr>
                <w:rFonts w:ascii="Sakkal Majalla" w:hAnsi="Sakkal Majalla" w:cs="Sakkal Majalla"/>
                <w:color w:val="000000" w:themeColor="text1"/>
                <w:sz w:val="28"/>
                <w:szCs w:val="28"/>
                <w:rtl/>
              </w:rPr>
            </w:pPr>
          </w:p>
        </w:tc>
        <w:tc>
          <w:tcPr>
            <w:tcW w:w="2770" w:type="dxa"/>
            <w:shd w:val="clear" w:color="auto" w:fill="F2F2F2" w:themeFill="background1" w:themeFillShade="F2"/>
            <w:vAlign w:val="center"/>
          </w:tcPr>
          <w:p w:rsidR="00951845" w:rsidRPr="002D47B2" w:rsidRDefault="00951845" w:rsidP="006A40B8">
            <w:pPr>
              <w:pStyle w:val="NormalWeb"/>
              <w:bidi/>
              <w:spacing w:before="0" w:beforeAutospacing="0" w:after="0" w:afterAutospacing="0"/>
              <w:jc w:val="center"/>
              <w:cnfStyle w:val="000000000000" w:firstRow="0" w:lastRow="0" w:firstColumn="0" w:lastColumn="0" w:oddVBand="0" w:evenVBand="0" w:oddHBand="0" w:evenHBand="0" w:firstRowFirstColumn="0" w:firstRowLastColumn="0" w:lastRowFirstColumn="0" w:lastRowLastColumn="0"/>
              <w:rPr>
                <w:rFonts w:ascii="Sakkal Majalla" w:hAnsi="Sakkal Majalla" w:cs="Sakkal Majalla"/>
                <w:b/>
                <w:bCs/>
                <w:color w:val="000000" w:themeColor="text1"/>
                <w:sz w:val="28"/>
                <w:szCs w:val="28"/>
                <w:rtl/>
              </w:rPr>
            </w:pPr>
            <w:r w:rsidRPr="002D47B2">
              <w:rPr>
                <w:rFonts w:ascii="Sakkal Majalla" w:hAnsi="Sakkal Majalla" w:cs="Sakkal Majalla"/>
                <w:b/>
                <w:bCs/>
                <w:color w:val="000000" w:themeColor="text1"/>
                <w:sz w:val="28"/>
                <w:szCs w:val="28"/>
                <w:rtl/>
              </w:rPr>
              <w:t>الموجه</w:t>
            </w:r>
            <w:r w:rsidRPr="002D47B2">
              <w:rPr>
                <w:rFonts w:ascii="Sakkal Majalla" w:hAnsi="Sakkal Majalla" w:cs="Sakkal Majalla" w:hint="cs"/>
                <w:b/>
                <w:bCs/>
                <w:color w:val="000000" w:themeColor="text1"/>
                <w:sz w:val="28"/>
                <w:szCs w:val="28"/>
                <w:rtl/>
              </w:rPr>
              <w:t>ة</w:t>
            </w:r>
            <w:r w:rsidRPr="002D47B2">
              <w:rPr>
                <w:rFonts w:ascii="Sakkal Majalla" w:hAnsi="Sakkal Majalla" w:cs="Sakkal Majalla"/>
                <w:b/>
                <w:bCs/>
                <w:color w:val="000000" w:themeColor="text1"/>
                <w:sz w:val="28"/>
                <w:szCs w:val="28"/>
                <w:rtl/>
              </w:rPr>
              <w:t xml:space="preserve"> الطلابي</w:t>
            </w:r>
            <w:r w:rsidRPr="002D47B2">
              <w:rPr>
                <w:rFonts w:ascii="Sakkal Majalla" w:hAnsi="Sakkal Majalla" w:cs="Sakkal Majalla" w:hint="cs"/>
                <w:b/>
                <w:bCs/>
                <w:color w:val="000000" w:themeColor="text1"/>
                <w:sz w:val="28"/>
                <w:szCs w:val="28"/>
                <w:rtl/>
              </w:rPr>
              <w:t>ة</w:t>
            </w:r>
          </w:p>
        </w:tc>
        <w:tc>
          <w:tcPr>
            <w:tcW w:w="1845" w:type="dxa"/>
            <w:shd w:val="clear" w:color="auto" w:fill="F2F2F2" w:themeFill="background1" w:themeFillShade="F2"/>
            <w:vAlign w:val="center"/>
          </w:tcPr>
          <w:p w:rsidR="00951845" w:rsidRPr="002D47B2" w:rsidRDefault="00951845" w:rsidP="006A40B8">
            <w:pPr>
              <w:pStyle w:val="NormalWeb"/>
              <w:bidi/>
              <w:spacing w:before="0" w:beforeAutospacing="0" w:after="0" w:afterAutospacing="0"/>
              <w:jc w:val="center"/>
              <w:cnfStyle w:val="000000000000" w:firstRow="0" w:lastRow="0" w:firstColumn="0" w:lastColumn="0" w:oddVBand="0" w:evenVBand="0" w:oddHBand="0" w:evenHBand="0" w:firstRowFirstColumn="0" w:firstRowLastColumn="0" w:lastRowFirstColumn="0" w:lastRowLastColumn="0"/>
              <w:rPr>
                <w:rFonts w:ascii="Sakkal Majalla" w:hAnsi="Sakkal Majalla" w:cs="Sakkal Majalla"/>
                <w:b/>
                <w:bCs/>
                <w:color w:val="000000" w:themeColor="text1"/>
                <w:sz w:val="28"/>
                <w:szCs w:val="28"/>
                <w:rtl/>
              </w:rPr>
            </w:pPr>
            <w:r w:rsidRPr="002D47B2">
              <w:rPr>
                <w:rFonts w:ascii="Sakkal Majalla" w:hAnsi="Sakkal Majalla" w:cs="Sakkal Majalla"/>
                <w:b/>
                <w:bCs/>
                <w:color w:val="000000" w:themeColor="text1"/>
                <w:sz w:val="28"/>
                <w:szCs w:val="28"/>
                <w:rtl/>
              </w:rPr>
              <w:t>مقرر</w:t>
            </w:r>
            <w:r w:rsidRPr="002D47B2">
              <w:rPr>
                <w:rFonts w:ascii="Sakkal Majalla" w:hAnsi="Sakkal Majalla" w:cs="Sakkal Majalla" w:hint="cs"/>
                <w:b/>
                <w:bCs/>
                <w:color w:val="000000" w:themeColor="text1"/>
                <w:sz w:val="28"/>
                <w:szCs w:val="28"/>
                <w:rtl/>
              </w:rPr>
              <w:t>ة</w:t>
            </w:r>
            <w:r w:rsidRPr="002D47B2">
              <w:rPr>
                <w:rFonts w:ascii="Sakkal Majalla" w:hAnsi="Sakkal Majalla" w:cs="Sakkal Majalla"/>
                <w:b/>
                <w:bCs/>
                <w:color w:val="000000" w:themeColor="text1"/>
                <w:sz w:val="28"/>
                <w:szCs w:val="28"/>
                <w:rtl/>
              </w:rPr>
              <w:t xml:space="preserve"> للجنة</w:t>
            </w:r>
          </w:p>
        </w:tc>
        <w:tc>
          <w:tcPr>
            <w:tcW w:w="2536" w:type="dxa"/>
            <w:shd w:val="clear" w:color="auto" w:fill="F2F2F2" w:themeFill="background1" w:themeFillShade="F2"/>
            <w:vAlign w:val="center"/>
          </w:tcPr>
          <w:p w:rsidR="00951845" w:rsidRPr="002D47B2" w:rsidRDefault="00951845" w:rsidP="006A40B8">
            <w:pPr>
              <w:pStyle w:val="NormalWeb"/>
              <w:bidi/>
              <w:spacing w:before="0" w:beforeAutospacing="0" w:after="0" w:afterAutospacing="0"/>
              <w:jc w:val="center"/>
              <w:cnfStyle w:val="000000000000" w:firstRow="0" w:lastRow="0" w:firstColumn="0" w:lastColumn="0" w:oddVBand="0" w:evenVBand="0" w:oddHBand="0" w:evenHBand="0" w:firstRowFirstColumn="0" w:firstRowLastColumn="0" w:lastRowFirstColumn="0" w:lastRowLastColumn="0"/>
              <w:rPr>
                <w:rFonts w:ascii="Arial" w:hAnsi="Arial" w:cs="Arial"/>
                <w:b/>
                <w:bCs/>
                <w:color w:val="000000" w:themeColor="text1"/>
                <w:sz w:val="28"/>
                <w:szCs w:val="28"/>
                <w:rtl/>
              </w:rPr>
            </w:pPr>
          </w:p>
        </w:tc>
      </w:tr>
    </w:tbl>
    <w:p w:rsidR="00DC6F9E" w:rsidRPr="005647C5" w:rsidRDefault="00DC6F9E" w:rsidP="00DC6F9E">
      <w:pPr>
        <w:rPr>
          <w:rFonts w:asciiTheme="majorBidi" w:hAnsiTheme="majorBidi" w:cs="GE SS Two Bold"/>
          <w:b/>
          <w:bCs/>
          <w:color w:val="002060"/>
          <w:sz w:val="32"/>
          <w:szCs w:val="32"/>
        </w:rPr>
      </w:pPr>
      <w:r w:rsidRPr="005647C5">
        <w:rPr>
          <w:rFonts w:asciiTheme="majorBidi" w:hAnsiTheme="majorBidi" w:cs="GE SS Two Bold"/>
          <w:b/>
          <w:bCs/>
          <w:noProof/>
          <w:color w:val="002060"/>
          <w:sz w:val="32"/>
          <w:szCs w:val="32"/>
        </w:rPr>
        <w:drawing>
          <wp:anchor distT="0" distB="0" distL="114300" distR="114300" simplePos="0" relativeHeight="251685888" behindDoc="1" locked="0" layoutInCell="1" allowOverlap="1" wp14:anchorId="325F49F1" wp14:editId="0CA46A7C">
            <wp:simplePos x="0" y="0"/>
            <wp:positionH relativeFrom="margin">
              <wp:align>center</wp:align>
            </wp:positionH>
            <wp:positionV relativeFrom="paragraph">
              <wp:posOffset>-13970</wp:posOffset>
            </wp:positionV>
            <wp:extent cx="5302653" cy="1044000"/>
            <wp:effectExtent l="0" t="0" r="0" b="0"/>
            <wp:wrapNone/>
            <wp:docPr id="98" name="صورة 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Untitled-1-01.png"/>
                    <pic:cNvPicPr/>
                  </pic:nvPicPr>
                  <pic:blipFill>
                    <a:blip r:embed="rId112" cstate="print">
                      <a:extLst>
                        <a:ext uri="{28A0092B-C50C-407E-A947-70E740481C1C}">
                          <a14:useLocalDpi xmlns:a14="http://schemas.microsoft.com/office/drawing/2010/main" val="0"/>
                        </a:ext>
                      </a:extLst>
                    </a:blip>
                    <a:stretch>
                      <a:fillRect/>
                    </a:stretch>
                  </pic:blipFill>
                  <pic:spPr>
                    <a:xfrm>
                      <a:off x="0" y="0"/>
                      <a:ext cx="5302653" cy="1044000"/>
                    </a:xfrm>
                    <a:prstGeom prst="rect">
                      <a:avLst/>
                    </a:prstGeom>
                  </pic:spPr>
                </pic:pic>
              </a:graphicData>
            </a:graphic>
            <wp14:sizeRelH relativeFrom="page">
              <wp14:pctWidth>0</wp14:pctWidth>
            </wp14:sizeRelH>
            <wp14:sizeRelV relativeFrom="page">
              <wp14:pctHeight>0</wp14:pctHeight>
            </wp14:sizeRelV>
          </wp:anchor>
        </w:drawing>
      </w:r>
    </w:p>
    <w:p w:rsidR="00DC6F9E" w:rsidRDefault="00DC6F9E" w:rsidP="00F1353F">
      <w:pPr>
        <w:jc w:val="center"/>
        <w:rPr>
          <w:rFonts w:asciiTheme="majorBidi" w:hAnsiTheme="majorBidi" w:cs="GE SS Two Bold"/>
          <w:b/>
          <w:bCs/>
          <w:color w:val="002060"/>
          <w:sz w:val="40"/>
          <w:szCs w:val="40"/>
          <w:rtl/>
        </w:rPr>
      </w:pPr>
      <w:r>
        <w:rPr>
          <w:rFonts w:asciiTheme="majorBidi" w:hAnsiTheme="majorBidi" w:cs="GE SS Two Bold" w:hint="cs"/>
          <w:b/>
          <w:bCs/>
          <w:color w:val="002060"/>
          <w:sz w:val="40"/>
          <w:szCs w:val="40"/>
          <w:rtl/>
        </w:rPr>
        <w:t>اجتماعات</w:t>
      </w:r>
      <w:r w:rsidRPr="00484AD0">
        <w:rPr>
          <w:rFonts w:asciiTheme="majorBidi" w:hAnsiTheme="majorBidi" w:cs="GE SS Two Bold"/>
          <w:b/>
          <w:bCs/>
          <w:color w:val="002060"/>
          <w:sz w:val="40"/>
          <w:szCs w:val="40"/>
          <w:rtl/>
        </w:rPr>
        <w:t xml:space="preserve"> </w:t>
      </w:r>
      <w:r w:rsidR="00F1353F">
        <w:rPr>
          <w:rFonts w:asciiTheme="majorBidi" w:hAnsiTheme="majorBidi" w:cs="GE SS Two Bold" w:hint="cs"/>
          <w:b/>
          <w:bCs/>
          <w:color w:val="002060"/>
          <w:sz w:val="40"/>
          <w:szCs w:val="40"/>
          <w:rtl/>
        </w:rPr>
        <w:t>لجنة التوجيه والإرشاد</w:t>
      </w:r>
    </w:p>
    <w:p w:rsidR="00DC6F9E" w:rsidRDefault="00DC6F9E" w:rsidP="00DC6F9E">
      <w:pPr>
        <w:rPr>
          <w:rtl/>
        </w:rPr>
      </w:pPr>
    </w:p>
    <w:p w:rsidR="00DC6F9E" w:rsidRPr="00887D7B" w:rsidRDefault="00DC6F9E" w:rsidP="00F1353F">
      <w:pPr>
        <w:pStyle w:val="ListParagraph"/>
        <w:spacing w:before="240" w:after="48" w:line="265" w:lineRule="auto"/>
        <w:ind w:left="-1"/>
        <w:jc w:val="center"/>
        <w:rPr>
          <w:rFonts w:asciiTheme="majorBidi" w:hAnsiTheme="majorBidi" w:cs="Sultan Medium"/>
          <w:b/>
          <w:bCs/>
          <w:color w:val="0033CC"/>
          <w:sz w:val="32"/>
          <w:szCs w:val="32"/>
        </w:rPr>
      </w:pPr>
      <w:r>
        <w:rPr>
          <w:rFonts w:asciiTheme="majorBidi" w:hAnsiTheme="majorBidi" w:cs="Sultan Medium" w:hint="cs"/>
          <w:b/>
          <w:bCs/>
          <w:noProof/>
          <w:color w:val="0033CC"/>
          <w:sz w:val="32"/>
          <w:szCs w:val="32"/>
        </w:rPr>
        <w:drawing>
          <wp:inline distT="0" distB="0" distL="0" distR="0" wp14:anchorId="1A95D8E9" wp14:editId="01AF2F86">
            <wp:extent cx="6077194" cy="4318635"/>
            <wp:effectExtent l="19050" t="0" r="0" b="0"/>
            <wp:docPr id="99" name="رسم تخطيطي 99"/>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13" r:lo="rId114" r:qs="rId115" r:cs="rId116"/>
              </a:graphicData>
            </a:graphic>
          </wp:inline>
        </w:drawing>
      </w:r>
    </w:p>
    <w:p w:rsidR="00DC6F9E" w:rsidRPr="00C20661" w:rsidRDefault="00DC6F9E" w:rsidP="00DC6F9E">
      <w:pPr>
        <w:pStyle w:val="ListParagraph"/>
        <w:bidi w:val="0"/>
        <w:spacing w:after="0"/>
        <w:ind w:right="80"/>
        <w:rPr>
          <w:rFonts w:asciiTheme="majorBidi" w:hAnsiTheme="majorBidi" w:cstheme="majorBidi"/>
          <w:b/>
          <w:bCs/>
          <w:sz w:val="28"/>
          <w:szCs w:val="28"/>
        </w:rPr>
      </w:pPr>
    </w:p>
    <w:tbl>
      <w:tblPr>
        <w:tblStyle w:val="GridTable4-Accent3"/>
        <w:tblW w:w="9634" w:type="dxa"/>
        <w:jc w:val="center"/>
        <w:tblLook w:val="04A0" w:firstRow="1" w:lastRow="0" w:firstColumn="1" w:lastColumn="0" w:noHBand="0" w:noVBand="1"/>
      </w:tblPr>
      <w:tblGrid>
        <w:gridCol w:w="890"/>
        <w:gridCol w:w="921"/>
        <w:gridCol w:w="921"/>
        <w:gridCol w:w="921"/>
        <w:gridCol w:w="921"/>
        <w:gridCol w:w="921"/>
        <w:gridCol w:w="921"/>
        <w:gridCol w:w="921"/>
        <w:gridCol w:w="921"/>
        <w:gridCol w:w="1376"/>
      </w:tblGrid>
      <w:tr w:rsidR="00DC6F9E" w:rsidRPr="00887D7B" w:rsidTr="00700BD8">
        <w:trPr>
          <w:cnfStyle w:val="100000000000" w:firstRow="1" w:lastRow="0" w:firstColumn="0" w:lastColumn="0" w:oddVBand="0" w:evenVBand="0" w:oddHBand="0" w:evenHBand="0" w:firstRowFirstColumn="0" w:firstRowLastColumn="0" w:lastRowFirstColumn="0" w:lastRowLastColumn="0"/>
          <w:trHeight w:val="459"/>
          <w:jc w:val="center"/>
        </w:trPr>
        <w:tc>
          <w:tcPr>
            <w:cnfStyle w:val="001000000000" w:firstRow="0" w:lastRow="0" w:firstColumn="1" w:lastColumn="0" w:oddVBand="0" w:evenVBand="0" w:oddHBand="0" w:evenHBand="0" w:firstRowFirstColumn="0" w:firstRowLastColumn="0" w:lastRowFirstColumn="0" w:lastRowLastColumn="0"/>
            <w:tcW w:w="2748" w:type="dxa"/>
            <w:gridSpan w:val="3"/>
            <w:tcBorders>
              <w:right w:val="single" w:sz="4" w:space="0" w:color="E7E6E6" w:themeColor="background2"/>
            </w:tcBorders>
            <w:vAlign w:val="center"/>
          </w:tcPr>
          <w:p w:rsidR="00DC6F9E" w:rsidRPr="00887D7B" w:rsidRDefault="00DC6F9E" w:rsidP="00DC6F9E">
            <w:pPr>
              <w:ind w:right="2"/>
              <w:jc w:val="center"/>
              <w:rPr>
                <w:rFonts w:ascii="Sakkal Majalla" w:hAnsi="Sakkal Majalla" w:cs="Sakkal Majalla"/>
                <w:b w:val="0"/>
                <w:bCs w:val="0"/>
                <w:sz w:val="28"/>
                <w:szCs w:val="28"/>
              </w:rPr>
            </w:pPr>
            <w:r>
              <w:rPr>
                <w:rFonts w:ascii="Sakkal Majalla" w:eastAsia="Sakkal Majalla" w:hAnsi="Sakkal Majalla" w:cs="Sakkal Majalla"/>
                <w:color w:val="auto"/>
                <w:sz w:val="28"/>
                <w:szCs w:val="28"/>
                <w:rtl/>
              </w:rPr>
              <w:t>الفصل الدراسي الثا</w:t>
            </w:r>
            <w:r>
              <w:rPr>
                <w:rFonts w:ascii="Sakkal Majalla" w:eastAsia="Sakkal Majalla" w:hAnsi="Sakkal Majalla" w:cs="Sakkal Majalla" w:hint="cs"/>
                <w:color w:val="auto"/>
                <w:sz w:val="28"/>
                <w:szCs w:val="28"/>
                <w:rtl/>
              </w:rPr>
              <w:t>لث</w:t>
            </w:r>
          </w:p>
        </w:tc>
        <w:tc>
          <w:tcPr>
            <w:tcW w:w="2747" w:type="dxa"/>
            <w:gridSpan w:val="3"/>
            <w:tcBorders>
              <w:right w:val="single" w:sz="4" w:space="0" w:color="E7E6E6" w:themeColor="background2"/>
            </w:tcBorders>
            <w:vAlign w:val="center"/>
          </w:tcPr>
          <w:p w:rsidR="00DC6F9E" w:rsidRPr="00887D7B" w:rsidRDefault="00DC6F9E" w:rsidP="00DC6F9E">
            <w:pPr>
              <w:ind w:right="2"/>
              <w:jc w:val="center"/>
              <w:cnfStyle w:val="100000000000" w:firstRow="1" w:lastRow="0" w:firstColumn="0" w:lastColumn="0" w:oddVBand="0" w:evenVBand="0" w:oddHBand="0" w:evenHBand="0" w:firstRowFirstColumn="0" w:firstRowLastColumn="0" w:lastRowFirstColumn="0" w:lastRowLastColumn="0"/>
              <w:rPr>
                <w:rFonts w:ascii="Sakkal Majalla" w:hAnsi="Sakkal Majalla" w:cs="Sakkal Majalla"/>
                <w:b w:val="0"/>
                <w:bCs w:val="0"/>
                <w:sz w:val="28"/>
                <w:szCs w:val="28"/>
              </w:rPr>
            </w:pPr>
            <w:r w:rsidRPr="00887D7B">
              <w:rPr>
                <w:rFonts w:ascii="Sakkal Majalla" w:eastAsia="Sakkal Majalla" w:hAnsi="Sakkal Majalla" w:cs="Sakkal Majalla"/>
                <w:color w:val="auto"/>
                <w:sz w:val="28"/>
                <w:szCs w:val="28"/>
                <w:rtl/>
              </w:rPr>
              <w:t>الفصل الدراسي الثاني</w:t>
            </w:r>
          </w:p>
        </w:tc>
        <w:tc>
          <w:tcPr>
            <w:tcW w:w="2763" w:type="dxa"/>
            <w:gridSpan w:val="3"/>
            <w:tcBorders>
              <w:left w:val="single" w:sz="4" w:space="0" w:color="E7E6E6" w:themeColor="background2"/>
              <w:right w:val="single" w:sz="4" w:space="0" w:color="E7E6E6" w:themeColor="background2"/>
            </w:tcBorders>
            <w:vAlign w:val="center"/>
          </w:tcPr>
          <w:p w:rsidR="00DC6F9E" w:rsidRPr="00887D7B" w:rsidRDefault="00DC6F9E" w:rsidP="00DC6F9E">
            <w:pPr>
              <w:ind w:right="7"/>
              <w:jc w:val="center"/>
              <w:cnfStyle w:val="100000000000" w:firstRow="1" w:lastRow="0" w:firstColumn="0" w:lastColumn="0" w:oddVBand="0" w:evenVBand="0" w:oddHBand="0" w:evenHBand="0" w:firstRowFirstColumn="0" w:firstRowLastColumn="0" w:lastRowFirstColumn="0" w:lastRowLastColumn="0"/>
              <w:rPr>
                <w:rFonts w:ascii="Sakkal Majalla" w:hAnsi="Sakkal Majalla" w:cs="Sakkal Majalla"/>
                <w:b w:val="0"/>
                <w:bCs w:val="0"/>
                <w:sz w:val="28"/>
                <w:szCs w:val="28"/>
              </w:rPr>
            </w:pPr>
            <w:r w:rsidRPr="00887D7B">
              <w:rPr>
                <w:rFonts w:ascii="Sakkal Majalla" w:eastAsia="Sakkal Majalla" w:hAnsi="Sakkal Majalla" w:cs="Sakkal Majalla"/>
                <w:color w:val="auto"/>
                <w:sz w:val="28"/>
                <w:szCs w:val="28"/>
                <w:rtl/>
              </w:rPr>
              <w:t>الفصل الدراسي الأول</w:t>
            </w:r>
          </w:p>
        </w:tc>
        <w:tc>
          <w:tcPr>
            <w:tcW w:w="1376" w:type="dxa"/>
            <w:tcBorders>
              <w:left w:val="single" w:sz="4" w:space="0" w:color="E7E6E6" w:themeColor="background2"/>
            </w:tcBorders>
            <w:vAlign w:val="center"/>
          </w:tcPr>
          <w:p w:rsidR="00DC6F9E" w:rsidRPr="00887D7B" w:rsidRDefault="00DC6F9E" w:rsidP="00DC6F9E">
            <w:pPr>
              <w:ind w:right="218"/>
              <w:jc w:val="center"/>
              <w:cnfStyle w:val="100000000000" w:firstRow="1" w:lastRow="0" w:firstColumn="0" w:lastColumn="0" w:oddVBand="0" w:evenVBand="0" w:oddHBand="0" w:evenHBand="0" w:firstRowFirstColumn="0" w:firstRowLastColumn="0" w:lastRowFirstColumn="0" w:lastRowLastColumn="0"/>
              <w:rPr>
                <w:rFonts w:ascii="Sakkal Majalla" w:hAnsi="Sakkal Majalla" w:cs="Sakkal Majalla"/>
                <w:color w:val="auto"/>
                <w:sz w:val="28"/>
                <w:szCs w:val="28"/>
              </w:rPr>
            </w:pPr>
            <w:r w:rsidRPr="00887D7B">
              <w:rPr>
                <w:rFonts w:ascii="Sakkal Majalla" w:eastAsia="Sakkal Majalla" w:hAnsi="Sakkal Majalla" w:cs="Sakkal Majalla"/>
                <w:color w:val="auto"/>
                <w:sz w:val="28"/>
                <w:szCs w:val="28"/>
                <w:rtl/>
              </w:rPr>
              <w:t>عدد الاجتماعات</w:t>
            </w:r>
          </w:p>
        </w:tc>
      </w:tr>
      <w:tr w:rsidR="00700BD8" w:rsidRPr="00887D7B" w:rsidTr="00700BD8">
        <w:trPr>
          <w:cnfStyle w:val="000000100000" w:firstRow="0" w:lastRow="0" w:firstColumn="0" w:lastColumn="0" w:oddVBand="0" w:evenVBand="0" w:oddHBand="1" w:evenHBand="0" w:firstRowFirstColumn="0" w:firstRowLastColumn="0" w:lastRowFirstColumn="0" w:lastRowLastColumn="0"/>
          <w:trHeight w:val="782"/>
          <w:jc w:val="center"/>
        </w:trPr>
        <w:tc>
          <w:tcPr>
            <w:cnfStyle w:val="001000000000" w:firstRow="0" w:lastRow="0" w:firstColumn="1" w:lastColumn="0" w:oddVBand="0" w:evenVBand="0" w:oddHBand="0" w:evenHBand="0" w:firstRowFirstColumn="0" w:firstRowLastColumn="0" w:lastRowFirstColumn="0" w:lastRowLastColumn="0"/>
            <w:tcW w:w="916" w:type="dxa"/>
            <w:vAlign w:val="center"/>
          </w:tcPr>
          <w:p w:rsidR="00700BD8" w:rsidRPr="00A53D2B" w:rsidRDefault="00700BD8" w:rsidP="00700BD8">
            <w:pPr>
              <w:ind w:right="7"/>
              <w:jc w:val="center"/>
              <w:rPr>
                <w:rFonts w:ascii="Sakkal Majalla" w:eastAsia="Sakkal Majalla" w:hAnsi="Sakkal Majalla" w:cs="Sakkal Majalla"/>
                <w:b w:val="0"/>
                <w:bCs w:val="0"/>
                <w:sz w:val="28"/>
                <w:szCs w:val="28"/>
              </w:rPr>
            </w:pPr>
            <w:r>
              <w:rPr>
                <w:rFonts w:ascii="Sakkal Majalla" w:eastAsia="Sakkal Majalla" w:hAnsi="Sakkal Majalla" w:cs="Sakkal Majalla" w:hint="cs"/>
                <w:b w:val="0"/>
                <w:bCs w:val="0"/>
                <w:sz w:val="28"/>
                <w:szCs w:val="28"/>
                <w:rtl/>
              </w:rPr>
              <w:t>الاجتماع الثالث</w:t>
            </w:r>
          </w:p>
        </w:tc>
        <w:tc>
          <w:tcPr>
            <w:tcW w:w="916" w:type="dxa"/>
            <w:vAlign w:val="center"/>
          </w:tcPr>
          <w:p w:rsidR="00700BD8" w:rsidRPr="00A53D2B" w:rsidRDefault="00700BD8" w:rsidP="00700BD8">
            <w:pPr>
              <w:ind w:right="7"/>
              <w:jc w:val="center"/>
              <w:cnfStyle w:val="000000100000" w:firstRow="0" w:lastRow="0" w:firstColumn="0" w:lastColumn="0" w:oddVBand="0" w:evenVBand="0" w:oddHBand="1" w:evenHBand="0" w:firstRowFirstColumn="0" w:firstRowLastColumn="0" w:lastRowFirstColumn="0" w:lastRowLastColumn="0"/>
              <w:rPr>
                <w:rFonts w:ascii="Sakkal Majalla" w:eastAsia="Sakkal Majalla" w:hAnsi="Sakkal Majalla" w:cs="Sakkal Majalla"/>
                <w:b/>
                <w:bCs/>
                <w:sz w:val="28"/>
                <w:szCs w:val="28"/>
              </w:rPr>
            </w:pPr>
            <w:r>
              <w:rPr>
                <w:rFonts w:ascii="Sakkal Majalla" w:eastAsia="Sakkal Majalla" w:hAnsi="Sakkal Majalla" w:cs="Sakkal Majalla" w:hint="cs"/>
                <w:b/>
                <w:bCs/>
                <w:sz w:val="28"/>
                <w:szCs w:val="28"/>
                <w:rtl/>
              </w:rPr>
              <w:t>الاجتماع الثاني</w:t>
            </w:r>
          </w:p>
        </w:tc>
        <w:tc>
          <w:tcPr>
            <w:tcW w:w="916" w:type="dxa"/>
            <w:vAlign w:val="center"/>
          </w:tcPr>
          <w:p w:rsidR="00700BD8" w:rsidRPr="00A53D2B" w:rsidRDefault="00700BD8" w:rsidP="00700BD8">
            <w:pPr>
              <w:ind w:right="7"/>
              <w:jc w:val="center"/>
              <w:cnfStyle w:val="000000100000" w:firstRow="0" w:lastRow="0" w:firstColumn="0" w:lastColumn="0" w:oddVBand="0" w:evenVBand="0" w:oddHBand="1" w:evenHBand="0" w:firstRowFirstColumn="0" w:firstRowLastColumn="0" w:lastRowFirstColumn="0" w:lastRowLastColumn="0"/>
              <w:rPr>
                <w:rFonts w:ascii="Sakkal Majalla" w:eastAsia="Sakkal Majalla" w:hAnsi="Sakkal Majalla" w:cs="Sakkal Majalla"/>
                <w:b/>
                <w:bCs/>
                <w:sz w:val="28"/>
                <w:szCs w:val="28"/>
              </w:rPr>
            </w:pPr>
            <w:r>
              <w:rPr>
                <w:rFonts w:ascii="Sakkal Majalla" w:eastAsia="Sakkal Majalla" w:hAnsi="Sakkal Majalla" w:cs="Sakkal Majalla" w:hint="cs"/>
                <w:b/>
                <w:bCs/>
                <w:sz w:val="28"/>
                <w:szCs w:val="28"/>
                <w:rtl/>
              </w:rPr>
              <w:t>الاجتماع الأول</w:t>
            </w:r>
          </w:p>
        </w:tc>
        <w:tc>
          <w:tcPr>
            <w:tcW w:w="915" w:type="dxa"/>
            <w:vAlign w:val="center"/>
          </w:tcPr>
          <w:p w:rsidR="00700BD8" w:rsidRPr="00A53D2B" w:rsidRDefault="00700BD8" w:rsidP="00700BD8">
            <w:pPr>
              <w:ind w:right="7"/>
              <w:jc w:val="center"/>
              <w:cnfStyle w:val="000000100000" w:firstRow="0" w:lastRow="0" w:firstColumn="0" w:lastColumn="0" w:oddVBand="0" w:evenVBand="0" w:oddHBand="1" w:evenHBand="0" w:firstRowFirstColumn="0" w:firstRowLastColumn="0" w:lastRowFirstColumn="0" w:lastRowLastColumn="0"/>
              <w:rPr>
                <w:rFonts w:ascii="Sakkal Majalla" w:eastAsia="Sakkal Majalla" w:hAnsi="Sakkal Majalla" w:cs="Sakkal Majalla"/>
                <w:b/>
                <w:bCs/>
                <w:sz w:val="28"/>
                <w:szCs w:val="28"/>
              </w:rPr>
            </w:pPr>
            <w:r>
              <w:rPr>
                <w:rFonts w:ascii="Sakkal Majalla" w:eastAsia="Sakkal Majalla" w:hAnsi="Sakkal Majalla" w:cs="Sakkal Majalla" w:hint="cs"/>
                <w:b/>
                <w:bCs/>
                <w:sz w:val="28"/>
                <w:szCs w:val="28"/>
                <w:rtl/>
              </w:rPr>
              <w:t>الاجتماع الثالث</w:t>
            </w:r>
          </w:p>
        </w:tc>
        <w:tc>
          <w:tcPr>
            <w:tcW w:w="916" w:type="dxa"/>
            <w:vAlign w:val="center"/>
          </w:tcPr>
          <w:p w:rsidR="00700BD8" w:rsidRPr="00A53D2B" w:rsidRDefault="00700BD8" w:rsidP="00700BD8">
            <w:pPr>
              <w:ind w:right="7"/>
              <w:jc w:val="center"/>
              <w:cnfStyle w:val="000000100000" w:firstRow="0" w:lastRow="0" w:firstColumn="0" w:lastColumn="0" w:oddVBand="0" w:evenVBand="0" w:oddHBand="1" w:evenHBand="0" w:firstRowFirstColumn="0" w:firstRowLastColumn="0" w:lastRowFirstColumn="0" w:lastRowLastColumn="0"/>
              <w:rPr>
                <w:rFonts w:ascii="Sakkal Majalla" w:eastAsia="Sakkal Majalla" w:hAnsi="Sakkal Majalla" w:cs="Sakkal Majalla"/>
                <w:b/>
                <w:bCs/>
                <w:sz w:val="28"/>
                <w:szCs w:val="28"/>
              </w:rPr>
            </w:pPr>
            <w:r>
              <w:rPr>
                <w:rFonts w:ascii="Sakkal Majalla" w:eastAsia="Sakkal Majalla" w:hAnsi="Sakkal Majalla" w:cs="Sakkal Majalla" w:hint="cs"/>
                <w:b/>
                <w:bCs/>
                <w:sz w:val="28"/>
                <w:szCs w:val="28"/>
                <w:rtl/>
              </w:rPr>
              <w:t>الاجتماع الثاني</w:t>
            </w:r>
          </w:p>
        </w:tc>
        <w:tc>
          <w:tcPr>
            <w:tcW w:w="916" w:type="dxa"/>
            <w:vAlign w:val="center"/>
          </w:tcPr>
          <w:p w:rsidR="00700BD8" w:rsidRPr="00A53D2B" w:rsidRDefault="00700BD8" w:rsidP="00700BD8">
            <w:pPr>
              <w:ind w:right="7"/>
              <w:jc w:val="center"/>
              <w:cnfStyle w:val="000000100000" w:firstRow="0" w:lastRow="0" w:firstColumn="0" w:lastColumn="0" w:oddVBand="0" w:evenVBand="0" w:oddHBand="1" w:evenHBand="0" w:firstRowFirstColumn="0" w:firstRowLastColumn="0" w:lastRowFirstColumn="0" w:lastRowLastColumn="0"/>
              <w:rPr>
                <w:rFonts w:ascii="Sakkal Majalla" w:eastAsia="Sakkal Majalla" w:hAnsi="Sakkal Majalla" w:cs="Sakkal Majalla"/>
                <w:b/>
                <w:bCs/>
                <w:sz w:val="28"/>
                <w:szCs w:val="28"/>
              </w:rPr>
            </w:pPr>
            <w:r>
              <w:rPr>
                <w:rFonts w:ascii="Sakkal Majalla" w:eastAsia="Sakkal Majalla" w:hAnsi="Sakkal Majalla" w:cs="Sakkal Majalla" w:hint="cs"/>
                <w:b/>
                <w:bCs/>
                <w:sz w:val="28"/>
                <w:szCs w:val="28"/>
                <w:rtl/>
              </w:rPr>
              <w:t>الاجتماع الأول</w:t>
            </w:r>
          </w:p>
        </w:tc>
        <w:tc>
          <w:tcPr>
            <w:tcW w:w="921" w:type="dxa"/>
            <w:vAlign w:val="center"/>
          </w:tcPr>
          <w:p w:rsidR="00700BD8" w:rsidRPr="00A53D2B" w:rsidRDefault="00700BD8" w:rsidP="00700BD8">
            <w:pPr>
              <w:ind w:right="7"/>
              <w:jc w:val="center"/>
              <w:cnfStyle w:val="000000100000" w:firstRow="0" w:lastRow="0" w:firstColumn="0" w:lastColumn="0" w:oddVBand="0" w:evenVBand="0" w:oddHBand="1" w:evenHBand="0" w:firstRowFirstColumn="0" w:firstRowLastColumn="0" w:lastRowFirstColumn="0" w:lastRowLastColumn="0"/>
              <w:rPr>
                <w:rFonts w:ascii="Sakkal Majalla" w:eastAsia="Sakkal Majalla" w:hAnsi="Sakkal Majalla" w:cs="Sakkal Majalla"/>
                <w:b/>
                <w:bCs/>
                <w:sz w:val="28"/>
                <w:szCs w:val="28"/>
              </w:rPr>
            </w:pPr>
            <w:r>
              <w:rPr>
                <w:rFonts w:ascii="Sakkal Majalla" w:eastAsia="Sakkal Majalla" w:hAnsi="Sakkal Majalla" w:cs="Sakkal Majalla" w:hint="cs"/>
                <w:b/>
                <w:bCs/>
                <w:sz w:val="28"/>
                <w:szCs w:val="28"/>
                <w:rtl/>
              </w:rPr>
              <w:t>الاجتماع الثالث</w:t>
            </w:r>
          </w:p>
        </w:tc>
        <w:tc>
          <w:tcPr>
            <w:tcW w:w="921" w:type="dxa"/>
            <w:vAlign w:val="center"/>
          </w:tcPr>
          <w:p w:rsidR="00700BD8" w:rsidRPr="00A53D2B" w:rsidRDefault="00700BD8" w:rsidP="00700BD8">
            <w:pPr>
              <w:ind w:right="7"/>
              <w:jc w:val="center"/>
              <w:cnfStyle w:val="000000100000" w:firstRow="0" w:lastRow="0" w:firstColumn="0" w:lastColumn="0" w:oddVBand="0" w:evenVBand="0" w:oddHBand="1" w:evenHBand="0" w:firstRowFirstColumn="0" w:firstRowLastColumn="0" w:lastRowFirstColumn="0" w:lastRowLastColumn="0"/>
              <w:rPr>
                <w:rFonts w:ascii="Sakkal Majalla" w:eastAsia="Sakkal Majalla" w:hAnsi="Sakkal Majalla" w:cs="Sakkal Majalla"/>
                <w:b/>
                <w:bCs/>
                <w:sz w:val="28"/>
                <w:szCs w:val="28"/>
              </w:rPr>
            </w:pPr>
            <w:r>
              <w:rPr>
                <w:rFonts w:ascii="Sakkal Majalla" w:eastAsia="Sakkal Majalla" w:hAnsi="Sakkal Majalla" w:cs="Sakkal Majalla" w:hint="cs"/>
                <w:b/>
                <w:bCs/>
                <w:sz w:val="28"/>
                <w:szCs w:val="28"/>
                <w:rtl/>
              </w:rPr>
              <w:t>الاجتماع الثاني</w:t>
            </w:r>
          </w:p>
        </w:tc>
        <w:tc>
          <w:tcPr>
            <w:tcW w:w="921" w:type="dxa"/>
            <w:vAlign w:val="center"/>
          </w:tcPr>
          <w:p w:rsidR="00700BD8" w:rsidRPr="00A53D2B" w:rsidRDefault="00700BD8" w:rsidP="00700BD8">
            <w:pPr>
              <w:ind w:right="7"/>
              <w:jc w:val="center"/>
              <w:cnfStyle w:val="000000100000" w:firstRow="0" w:lastRow="0" w:firstColumn="0" w:lastColumn="0" w:oddVBand="0" w:evenVBand="0" w:oddHBand="1" w:evenHBand="0" w:firstRowFirstColumn="0" w:firstRowLastColumn="0" w:lastRowFirstColumn="0" w:lastRowLastColumn="0"/>
              <w:rPr>
                <w:rFonts w:ascii="Sakkal Majalla" w:eastAsia="Sakkal Majalla" w:hAnsi="Sakkal Majalla" w:cs="Sakkal Majalla"/>
                <w:b/>
                <w:bCs/>
                <w:sz w:val="28"/>
                <w:szCs w:val="28"/>
              </w:rPr>
            </w:pPr>
            <w:r>
              <w:rPr>
                <w:rFonts w:ascii="Sakkal Majalla" w:eastAsia="Sakkal Majalla" w:hAnsi="Sakkal Majalla" w:cs="Sakkal Majalla" w:hint="cs"/>
                <w:b/>
                <w:bCs/>
                <w:sz w:val="28"/>
                <w:szCs w:val="28"/>
                <w:rtl/>
              </w:rPr>
              <w:t>الاجتماع الأول</w:t>
            </w:r>
          </w:p>
        </w:tc>
        <w:tc>
          <w:tcPr>
            <w:tcW w:w="1376" w:type="dxa"/>
            <w:vMerge w:val="restart"/>
            <w:vAlign w:val="center"/>
          </w:tcPr>
          <w:p w:rsidR="00700BD8" w:rsidRPr="00887D7B" w:rsidRDefault="00700BD8" w:rsidP="00700BD8">
            <w:pPr>
              <w:bidi w:val="0"/>
              <w:jc w:val="center"/>
              <w:cnfStyle w:val="000000100000" w:firstRow="0" w:lastRow="0" w:firstColumn="0" w:lastColumn="0" w:oddVBand="0" w:evenVBand="0" w:oddHBand="1" w:evenHBand="0" w:firstRowFirstColumn="0" w:firstRowLastColumn="0" w:lastRowFirstColumn="0" w:lastRowLastColumn="0"/>
              <w:rPr>
                <w:rFonts w:ascii="Sakkal Majalla" w:hAnsi="Sakkal Majalla" w:cs="Sakkal Majalla"/>
                <w:b/>
                <w:bCs/>
                <w:sz w:val="28"/>
                <w:szCs w:val="28"/>
                <w:rtl/>
              </w:rPr>
            </w:pPr>
            <w:r>
              <w:rPr>
                <w:rFonts w:ascii="Sakkal Majalla" w:hAnsi="Sakkal Majalla" w:cs="Sakkal Majalla" w:hint="cs"/>
                <w:b/>
                <w:bCs/>
                <w:sz w:val="28"/>
                <w:szCs w:val="28"/>
                <w:rtl/>
              </w:rPr>
              <w:t>ثلاث</w:t>
            </w:r>
            <w:r w:rsidRPr="00887D7B">
              <w:rPr>
                <w:rFonts w:ascii="Sakkal Majalla" w:hAnsi="Sakkal Majalla" w:cs="Sakkal Majalla"/>
                <w:b/>
                <w:bCs/>
                <w:sz w:val="28"/>
                <w:szCs w:val="28"/>
                <w:rtl/>
              </w:rPr>
              <w:t xml:space="preserve"> في كل</w:t>
            </w:r>
          </w:p>
          <w:p w:rsidR="00700BD8" w:rsidRPr="00887D7B" w:rsidRDefault="00700BD8" w:rsidP="00700BD8">
            <w:pPr>
              <w:bidi w:val="0"/>
              <w:jc w:val="center"/>
              <w:cnfStyle w:val="000000100000" w:firstRow="0" w:lastRow="0" w:firstColumn="0" w:lastColumn="0" w:oddVBand="0" w:evenVBand="0" w:oddHBand="1" w:evenHBand="0" w:firstRowFirstColumn="0" w:firstRowLastColumn="0" w:lastRowFirstColumn="0" w:lastRowLastColumn="0"/>
              <w:rPr>
                <w:rFonts w:ascii="Sakkal Majalla" w:hAnsi="Sakkal Majalla" w:cs="Sakkal Majalla"/>
                <w:b/>
                <w:bCs/>
                <w:sz w:val="28"/>
                <w:szCs w:val="28"/>
                <w:rtl/>
              </w:rPr>
            </w:pPr>
            <w:r w:rsidRPr="00887D7B">
              <w:rPr>
                <w:rFonts w:ascii="Sakkal Majalla" w:hAnsi="Sakkal Majalla" w:cs="Sakkal Majalla"/>
                <w:b/>
                <w:bCs/>
                <w:sz w:val="28"/>
                <w:szCs w:val="28"/>
                <w:rtl/>
              </w:rPr>
              <w:t>فصل دراسي</w:t>
            </w:r>
          </w:p>
        </w:tc>
      </w:tr>
      <w:tr w:rsidR="00F1353F" w:rsidRPr="00887D7B" w:rsidTr="00700BD8">
        <w:trPr>
          <w:trHeight w:val="782"/>
          <w:jc w:val="center"/>
        </w:trPr>
        <w:tc>
          <w:tcPr>
            <w:cnfStyle w:val="001000000000" w:firstRow="0" w:lastRow="0" w:firstColumn="1" w:lastColumn="0" w:oddVBand="0" w:evenVBand="0" w:oddHBand="0" w:evenHBand="0" w:firstRowFirstColumn="0" w:firstRowLastColumn="0" w:lastRowFirstColumn="0" w:lastRowLastColumn="0"/>
            <w:tcW w:w="916" w:type="dxa"/>
            <w:vAlign w:val="center"/>
          </w:tcPr>
          <w:p w:rsidR="00F1353F" w:rsidRPr="00887D7B" w:rsidRDefault="00F1353F" w:rsidP="00DC6F9E">
            <w:pPr>
              <w:bidi w:val="0"/>
              <w:ind w:left="534"/>
              <w:jc w:val="center"/>
              <w:rPr>
                <w:rFonts w:ascii="Sakkal Majalla" w:hAnsi="Sakkal Majalla" w:cs="Sakkal Majalla"/>
                <w:b w:val="0"/>
                <w:bCs w:val="0"/>
                <w:sz w:val="28"/>
                <w:szCs w:val="28"/>
              </w:rPr>
            </w:pPr>
          </w:p>
        </w:tc>
        <w:tc>
          <w:tcPr>
            <w:tcW w:w="916" w:type="dxa"/>
            <w:vAlign w:val="center"/>
          </w:tcPr>
          <w:p w:rsidR="00F1353F" w:rsidRPr="00887D7B" w:rsidRDefault="00F1353F" w:rsidP="00DC6F9E">
            <w:pPr>
              <w:bidi w:val="0"/>
              <w:ind w:left="534"/>
              <w:jc w:val="center"/>
              <w:cnfStyle w:val="000000000000" w:firstRow="0" w:lastRow="0" w:firstColumn="0" w:lastColumn="0" w:oddVBand="0" w:evenVBand="0" w:oddHBand="0" w:evenHBand="0" w:firstRowFirstColumn="0" w:firstRowLastColumn="0" w:lastRowFirstColumn="0" w:lastRowLastColumn="0"/>
              <w:rPr>
                <w:rFonts w:ascii="Sakkal Majalla" w:hAnsi="Sakkal Majalla" w:cs="Sakkal Majalla"/>
                <w:sz w:val="28"/>
                <w:szCs w:val="28"/>
              </w:rPr>
            </w:pPr>
          </w:p>
        </w:tc>
        <w:tc>
          <w:tcPr>
            <w:tcW w:w="916" w:type="dxa"/>
            <w:vAlign w:val="center"/>
          </w:tcPr>
          <w:p w:rsidR="00F1353F" w:rsidRPr="00887D7B" w:rsidRDefault="00F1353F" w:rsidP="00DC6F9E">
            <w:pPr>
              <w:bidi w:val="0"/>
              <w:ind w:left="547"/>
              <w:jc w:val="center"/>
              <w:cnfStyle w:val="000000000000" w:firstRow="0" w:lastRow="0" w:firstColumn="0" w:lastColumn="0" w:oddVBand="0" w:evenVBand="0" w:oddHBand="0" w:evenHBand="0" w:firstRowFirstColumn="0" w:firstRowLastColumn="0" w:lastRowFirstColumn="0" w:lastRowLastColumn="0"/>
              <w:rPr>
                <w:rFonts w:ascii="Sakkal Majalla" w:hAnsi="Sakkal Majalla" w:cs="Sakkal Majalla"/>
                <w:b/>
                <w:bCs/>
                <w:sz w:val="28"/>
                <w:szCs w:val="28"/>
              </w:rPr>
            </w:pPr>
          </w:p>
        </w:tc>
        <w:tc>
          <w:tcPr>
            <w:tcW w:w="915" w:type="dxa"/>
            <w:vAlign w:val="center"/>
          </w:tcPr>
          <w:p w:rsidR="00F1353F" w:rsidRPr="00887D7B" w:rsidRDefault="00F1353F" w:rsidP="00DC6F9E">
            <w:pPr>
              <w:bidi w:val="0"/>
              <w:ind w:left="550"/>
              <w:jc w:val="center"/>
              <w:cnfStyle w:val="000000000000" w:firstRow="0" w:lastRow="0" w:firstColumn="0" w:lastColumn="0" w:oddVBand="0" w:evenVBand="0" w:oddHBand="0" w:evenHBand="0" w:firstRowFirstColumn="0" w:firstRowLastColumn="0" w:lastRowFirstColumn="0" w:lastRowLastColumn="0"/>
              <w:rPr>
                <w:rFonts w:ascii="Sakkal Majalla" w:hAnsi="Sakkal Majalla" w:cs="Sakkal Majalla"/>
                <w:b/>
                <w:bCs/>
                <w:sz w:val="28"/>
                <w:szCs w:val="28"/>
              </w:rPr>
            </w:pPr>
          </w:p>
        </w:tc>
        <w:tc>
          <w:tcPr>
            <w:tcW w:w="916" w:type="dxa"/>
            <w:vAlign w:val="center"/>
          </w:tcPr>
          <w:p w:rsidR="00F1353F" w:rsidRPr="00887D7B" w:rsidRDefault="00F1353F" w:rsidP="00DC6F9E">
            <w:pPr>
              <w:bidi w:val="0"/>
              <w:ind w:left="550"/>
              <w:jc w:val="center"/>
              <w:cnfStyle w:val="000000000000" w:firstRow="0" w:lastRow="0" w:firstColumn="0" w:lastColumn="0" w:oddVBand="0" w:evenVBand="0" w:oddHBand="0" w:evenHBand="0" w:firstRowFirstColumn="0" w:firstRowLastColumn="0" w:lastRowFirstColumn="0" w:lastRowLastColumn="0"/>
              <w:rPr>
                <w:rFonts w:ascii="Sakkal Majalla" w:hAnsi="Sakkal Majalla" w:cs="Sakkal Majalla"/>
                <w:b/>
                <w:bCs/>
                <w:sz w:val="28"/>
                <w:szCs w:val="28"/>
              </w:rPr>
            </w:pPr>
          </w:p>
        </w:tc>
        <w:tc>
          <w:tcPr>
            <w:tcW w:w="916" w:type="dxa"/>
            <w:vAlign w:val="center"/>
          </w:tcPr>
          <w:p w:rsidR="00F1353F" w:rsidRPr="00887D7B" w:rsidRDefault="00F1353F" w:rsidP="00DC6F9E">
            <w:pPr>
              <w:bidi w:val="0"/>
              <w:ind w:left="571"/>
              <w:jc w:val="center"/>
              <w:cnfStyle w:val="000000000000" w:firstRow="0" w:lastRow="0" w:firstColumn="0" w:lastColumn="0" w:oddVBand="0" w:evenVBand="0" w:oddHBand="0" w:evenHBand="0" w:firstRowFirstColumn="0" w:firstRowLastColumn="0" w:lastRowFirstColumn="0" w:lastRowLastColumn="0"/>
              <w:rPr>
                <w:rFonts w:ascii="Sakkal Majalla" w:hAnsi="Sakkal Majalla" w:cs="Sakkal Majalla"/>
                <w:b/>
                <w:bCs/>
                <w:sz w:val="28"/>
                <w:szCs w:val="28"/>
              </w:rPr>
            </w:pPr>
          </w:p>
        </w:tc>
        <w:tc>
          <w:tcPr>
            <w:tcW w:w="921" w:type="dxa"/>
            <w:vAlign w:val="center"/>
          </w:tcPr>
          <w:p w:rsidR="00F1353F" w:rsidRPr="00887D7B" w:rsidRDefault="00F1353F" w:rsidP="00DC6F9E">
            <w:pPr>
              <w:bidi w:val="0"/>
              <w:ind w:left="571"/>
              <w:jc w:val="center"/>
              <w:cnfStyle w:val="000000000000" w:firstRow="0" w:lastRow="0" w:firstColumn="0" w:lastColumn="0" w:oddVBand="0" w:evenVBand="0" w:oddHBand="0" w:evenHBand="0" w:firstRowFirstColumn="0" w:firstRowLastColumn="0" w:lastRowFirstColumn="0" w:lastRowLastColumn="0"/>
              <w:rPr>
                <w:rFonts w:ascii="Sakkal Majalla" w:hAnsi="Sakkal Majalla" w:cs="Sakkal Majalla"/>
                <w:b/>
                <w:bCs/>
                <w:sz w:val="28"/>
                <w:szCs w:val="28"/>
              </w:rPr>
            </w:pPr>
          </w:p>
        </w:tc>
        <w:tc>
          <w:tcPr>
            <w:tcW w:w="921" w:type="dxa"/>
            <w:vAlign w:val="center"/>
          </w:tcPr>
          <w:p w:rsidR="00F1353F" w:rsidRPr="00887D7B" w:rsidRDefault="00F1353F" w:rsidP="00DC6F9E">
            <w:pPr>
              <w:bidi w:val="0"/>
              <w:ind w:left="571"/>
              <w:jc w:val="center"/>
              <w:cnfStyle w:val="000000000000" w:firstRow="0" w:lastRow="0" w:firstColumn="0" w:lastColumn="0" w:oddVBand="0" w:evenVBand="0" w:oddHBand="0" w:evenHBand="0" w:firstRowFirstColumn="0" w:firstRowLastColumn="0" w:lastRowFirstColumn="0" w:lastRowLastColumn="0"/>
              <w:rPr>
                <w:rFonts w:ascii="Sakkal Majalla" w:hAnsi="Sakkal Majalla" w:cs="Sakkal Majalla"/>
                <w:b/>
                <w:bCs/>
                <w:sz w:val="28"/>
                <w:szCs w:val="28"/>
              </w:rPr>
            </w:pPr>
          </w:p>
        </w:tc>
        <w:tc>
          <w:tcPr>
            <w:tcW w:w="921" w:type="dxa"/>
            <w:vAlign w:val="center"/>
          </w:tcPr>
          <w:p w:rsidR="00F1353F" w:rsidRPr="00887D7B" w:rsidRDefault="00F1353F" w:rsidP="00DC6F9E">
            <w:pPr>
              <w:bidi w:val="0"/>
              <w:ind w:left="572"/>
              <w:jc w:val="center"/>
              <w:cnfStyle w:val="000000000000" w:firstRow="0" w:lastRow="0" w:firstColumn="0" w:lastColumn="0" w:oddVBand="0" w:evenVBand="0" w:oddHBand="0" w:evenHBand="0" w:firstRowFirstColumn="0" w:firstRowLastColumn="0" w:lastRowFirstColumn="0" w:lastRowLastColumn="0"/>
              <w:rPr>
                <w:rFonts w:ascii="Sakkal Majalla" w:hAnsi="Sakkal Majalla" w:cs="Sakkal Majalla"/>
                <w:b/>
                <w:bCs/>
                <w:sz w:val="28"/>
                <w:szCs w:val="28"/>
              </w:rPr>
            </w:pPr>
          </w:p>
        </w:tc>
        <w:tc>
          <w:tcPr>
            <w:tcW w:w="1376" w:type="dxa"/>
            <w:vMerge/>
            <w:vAlign w:val="center"/>
          </w:tcPr>
          <w:p w:rsidR="00F1353F" w:rsidRPr="00887D7B" w:rsidRDefault="00F1353F" w:rsidP="00DC6F9E">
            <w:pPr>
              <w:bidi w:val="0"/>
              <w:jc w:val="center"/>
              <w:cnfStyle w:val="000000000000" w:firstRow="0" w:lastRow="0" w:firstColumn="0" w:lastColumn="0" w:oddVBand="0" w:evenVBand="0" w:oddHBand="0" w:evenHBand="0" w:firstRowFirstColumn="0" w:firstRowLastColumn="0" w:lastRowFirstColumn="0" w:lastRowLastColumn="0"/>
              <w:rPr>
                <w:rFonts w:ascii="Sakkal Majalla" w:hAnsi="Sakkal Majalla" w:cs="Sakkal Majalla"/>
                <w:b/>
                <w:bCs/>
                <w:sz w:val="28"/>
                <w:szCs w:val="28"/>
              </w:rPr>
            </w:pPr>
          </w:p>
        </w:tc>
      </w:tr>
      <w:tr w:rsidR="00F1353F" w:rsidRPr="00887D7B" w:rsidTr="00700BD8">
        <w:trPr>
          <w:cnfStyle w:val="000000100000" w:firstRow="0" w:lastRow="0" w:firstColumn="0" w:lastColumn="0" w:oddVBand="0" w:evenVBand="0" w:oddHBand="1" w:evenHBand="0" w:firstRowFirstColumn="0" w:firstRowLastColumn="0" w:lastRowFirstColumn="0" w:lastRowLastColumn="0"/>
          <w:trHeight w:val="782"/>
          <w:jc w:val="center"/>
        </w:trPr>
        <w:tc>
          <w:tcPr>
            <w:cnfStyle w:val="001000000000" w:firstRow="0" w:lastRow="0" w:firstColumn="1" w:lastColumn="0" w:oddVBand="0" w:evenVBand="0" w:oddHBand="0" w:evenHBand="0" w:firstRowFirstColumn="0" w:firstRowLastColumn="0" w:lastRowFirstColumn="0" w:lastRowLastColumn="0"/>
            <w:tcW w:w="916" w:type="dxa"/>
            <w:vAlign w:val="center"/>
          </w:tcPr>
          <w:p w:rsidR="00F1353F" w:rsidRPr="00887D7B" w:rsidRDefault="00F1353F" w:rsidP="00DC6F9E">
            <w:pPr>
              <w:bidi w:val="0"/>
              <w:ind w:left="534"/>
              <w:jc w:val="center"/>
              <w:rPr>
                <w:rFonts w:ascii="Sakkal Majalla" w:hAnsi="Sakkal Majalla" w:cs="Sakkal Majalla"/>
                <w:b w:val="0"/>
                <w:bCs w:val="0"/>
                <w:sz w:val="28"/>
                <w:szCs w:val="28"/>
              </w:rPr>
            </w:pPr>
          </w:p>
        </w:tc>
        <w:tc>
          <w:tcPr>
            <w:tcW w:w="916" w:type="dxa"/>
            <w:vAlign w:val="center"/>
          </w:tcPr>
          <w:p w:rsidR="00F1353F" w:rsidRPr="00887D7B" w:rsidRDefault="00F1353F" w:rsidP="00DC6F9E">
            <w:pPr>
              <w:bidi w:val="0"/>
              <w:ind w:left="534"/>
              <w:jc w:val="center"/>
              <w:cnfStyle w:val="000000100000" w:firstRow="0" w:lastRow="0" w:firstColumn="0" w:lastColumn="0" w:oddVBand="0" w:evenVBand="0" w:oddHBand="1" w:evenHBand="0" w:firstRowFirstColumn="0" w:firstRowLastColumn="0" w:lastRowFirstColumn="0" w:lastRowLastColumn="0"/>
              <w:rPr>
                <w:rFonts w:ascii="Sakkal Majalla" w:hAnsi="Sakkal Majalla" w:cs="Sakkal Majalla"/>
                <w:sz w:val="28"/>
                <w:szCs w:val="28"/>
              </w:rPr>
            </w:pPr>
          </w:p>
        </w:tc>
        <w:tc>
          <w:tcPr>
            <w:tcW w:w="916" w:type="dxa"/>
            <w:vAlign w:val="center"/>
          </w:tcPr>
          <w:p w:rsidR="00F1353F" w:rsidRPr="00887D7B" w:rsidRDefault="00F1353F" w:rsidP="00DC6F9E">
            <w:pPr>
              <w:bidi w:val="0"/>
              <w:ind w:left="547"/>
              <w:jc w:val="center"/>
              <w:cnfStyle w:val="000000100000" w:firstRow="0" w:lastRow="0" w:firstColumn="0" w:lastColumn="0" w:oddVBand="0" w:evenVBand="0" w:oddHBand="1" w:evenHBand="0" w:firstRowFirstColumn="0" w:firstRowLastColumn="0" w:lastRowFirstColumn="0" w:lastRowLastColumn="0"/>
              <w:rPr>
                <w:rFonts w:ascii="Sakkal Majalla" w:hAnsi="Sakkal Majalla" w:cs="Sakkal Majalla"/>
                <w:b/>
                <w:bCs/>
                <w:sz w:val="28"/>
                <w:szCs w:val="28"/>
              </w:rPr>
            </w:pPr>
          </w:p>
        </w:tc>
        <w:tc>
          <w:tcPr>
            <w:tcW w:w="915" w:type="dxa"/>
            <w:vAlign w:val="center"/>
          </w:tcPr>
          <w:p w:rsidR="00F1353F" w:rsidRPr="00887D7B" w:rsidRDefault="00F1353F" w:rsidP="00DC6F9E">
            <w:pPr>
              <w:bidi w:val="0"/>
              <w:ind w:left="550"/>
              <w:jc w:val="center"/>
              <w:cnfStyle w:val="000000100000" w:firstRow="0" w:lastRow="0" w:firstColumn="0" w:lastColumn="0" w:oddVBand="0" w:evenVBand="0" w:oddHBand="1" w:evenHBand="0" w:firstRowFirstColumn="0" w:firstRowLastColumn="0" w:lastRowFirstColumn="0" w:lastRowLastColumn="0"/>
              <w:rPr>
                <w:rFonts w:ascii="Sakkal Majalla" w:hAnsi="Sakkal Majalla" w:cs="Sakkal Majalla"/>
                <w:b/>
                <w:bCs/>
                <w:sz w:val="28"/>
                <w:szCs w:val="28"/>
              </w:rPr>
            </w:pPr>
          </w:p>
        </w:tc>
        <w:tc>
          <w:tcPr>
            <w:tcW w:w="916" w:type="dxa"/>
            <w:vAlign w:val="center"/>
          </w:tcPr>
          <w:p w:rsidR="00F1353F" w:rsidRPr="00887D7B" w:rsidRDefault="00F1353F" w:rsidP="00DC6F9E">
            <w:pPr>
              <w:bidi w:val="0"/>
              <w:ind w:left="550"/>
              <w:jc w:val="center"/>
              <w:cnfStyle w:val="000000100000" w:firstRow="0" w:lastRow="0" w:firstColumn="0" w:lastColumn="0" w:oddVBand="0" w:evenVBand="0" w:oddHBand="1" w:evenHBand="0" w:firstRowFirstColumn="0" w:firstRowLastColumn="0" w:lastRowFirstColumn="0" w:lastRowLastColumn="0"/>
              <w:rPr>
                <w:rFonts w:ascii="Sakkal Majalla" w:hAnsi="Sakkal Majalla" w:cs="Sakkal Majalla"/>
                <w:b/>
                <w:bCs/>
                <w:sz w:val="28"/>
                <w:szCs w:val="28"/>
              </w:rPr>
            </w:pPr>
          </w:p>
        </w:tc>
        <w:tc>
          <w:tcPr>
            <w:tcW w:w="916" w:type="dxa"/>
            <w:vAlign w:val="center"/>
          </w:tcPr>
          <w:p w:rsidR="00F1353F" w:rsidRPr="00887D7B" w:rsidRDefault="00F1353F" w:rsidP="00DC6F9E">
            <w:pPr>
              <w:bidi w:val="0"/>
              <w:ind w:left="571"/>
              <w:jc w:val="center"/>
              <w:cnfStyle w:val="000000100000" w:firstRow="0" w:lastRow="0" w:firstColumn="0" w:lastColumn="0" w:oddVBand="0" w:evenVBand="0" w:oddHBand="1" w:evenHBand="0" w:firstRowFirstColumn="0" w:firstRowLastColumn="0" w:lastRowFirstColumn="0" w:lastRowLastColumn="0"/>
              <w:rPr>
                <w:rFonts w:ascii="Sakkal Majalla" w:hAnsi="Sakkal Majalla" w:cs="Sakkal Majalla"/>
                <w:b/>
                <w:bCs/>
                <w:sz w:val="28"/>
                <w:szCs w:val="28"/>
              </w:rPr>
            </w:pPr>
          </w:p>
        </w:tc>
        <w:tc>
          <w:tcPr>
            <w:tcW w:w="921" w:type="dxa"/>
            <w:vAlign w:val="center"/>
          </w:tcPr>
          <w:p w:rsidR="00F1353F" w:rsidRPr="00887D7B" w:rsidRDefault="00F1353F" w:rsidP="00DC6F9E">
            <w:pPr>
              <w:bidi w:val="0"/>
              <w:ind w:left="571"/>
              <w:jc w:val="center"/>
              <w:cnfStyle w:val="000000100000" w:firstRow="0" w:lastRow="0" w:firstColumn="0" w:lastColumn="0" w:oddVBand="0" w:evenVBand="0" w:oddHBand="1" w:evenHBand="0" w:firstRowFirstColumn="0" w:firstRowLastColumn="0" w:lastRowFirstColumn="0" w:lastRowLastColumn="0"/>
              <w:rPr>
                <w:rFonts w:ascii="Sakkal Majalla" w:hAnsi="Sakkal Majalla" w:cs="Sakkal Majalla"/>
                <w:b/>
                <w:bCs/>
                <w:sz w:val="28"/>
                <w:szCs w:val="28"/>
              </w:rPr>
            </w:pPr>
          </w:p>
        </w:tc>
        <w:tc>
          <w:tcPr>
            <w:tcW w:w="921" w:type="dxa"/>
            <w:vAlign w:val="center"/>
          </w:tcPr>
          <w:p w:rsidR="00F1353F" w:rsidRPr="00887D7B" w:rsidRDefault="00F1353F" w:rsidP="00DC6F9E">
            <w:pPr>
              <w:bidi w:val="0"/>
              <w:ind w:left="571"/>
              <w:jc w:val="center"/>
              <w:cnfStyle w:val="000000100000" w:firstRow="0" w:lastRow="0" w:firstColumn="0" w:lastColumn="0" w:oddVBand="0" w:evenVBand="0" w:oddHBand="1" w:evenHBand="0" w:firstRowFirstColumn="0" w:firstRowLastColumn="0" w:lastRowFirstColumn="0" w:lastRowLastColumn="0"/>
              <w:rPr>
                <w:rFonts w:ascii="Sakkal Majalla" w:hAnsi="Sakkal Majalla" w:cs="Sakkal Majalla"/>
                <w:b/>
                <w:bCs/>
                <w:sz w:val="28"/>
                <w:szCs w:val="28"/>
              </w:rPr>
            </w:pPr>
          </w:p>
        </w:tc>
        <w:tc>
          <w:tcPr>
            <w:tcW w:w="921" w:type="dxa"/>
            <w:vAlign w:val="center"/>
          </w:tcPr>
          <w:p w:rsidR="00F1353F" w:rsidRPr="00887D7B" w:rsidRDefault="00F1353F" w:rsidP="00DC6F9E">
            <w:pPr>
              <w:bidi w:val="0"/>
              <w:ind w:left="572"/>
              <w:jc w:val="center"/>
              <w:cnfStyle w:val="000000100000" w:firstRow="0" w:lastRow="0" w:firstColumn="0" w:lastColumn="0" w:oddVBand="0" w:evenVBand="0" w:oddHBand="1" w:evenHBand="0" w:firstRowFirstColumn="0" w:firstRowLastColumn="0" w:lastRowFirstColumn="0" w:lastRowLastColumn="0"/>
              <w:rPr>
                <w:rFonts w:ascii="Sakkal Majalla" w:hAnsi="Sakkal Majalla" w:cs="Sakkal Majalla"/>
                <w:b/>
                <w:bCs/>
                <w:sz w:val="28"/>
                <w:szCs w:val="28"/>
              </w:rPr>
            </w:pPr>
          </w:p>
        </w:tc>
        <w:tc>
          <w:tcPr>
            <w:tcW w:w="1376" w:type="dxa"/>
            <w:vAlign w:val="center"/>
          </w:tcPr>
          <w:p w:rsidR="00F1353F" w:rsidRPr="00887D7B" w:rsidRDefault="00F1353F" w:rsidP="00DC6F9E">
            <w:pPr>
              <w:ind w:right="314"/>
              <w:jc w:val="center"/>
              <w:cnfStyle w:val="000000100000" w:firstRow="0" w:lastRow="0" w:firstColumn="0" w:lastColumn="0" w:oddVBand="0" w:evenVBand="0" w:oddHBand="1" w:evenHBand="0" w:firstRowFirstColumn="0" w:firstRowLastColumn="0" w:lastRowFirstColumn="0" w:lastRowLastColumn="0"/>
              <w:rPr>
                <w:rFonts w:ascii="Sakkal Majalla" w:hAnsi="Sakkal Majalla" w:cs="Sakkal Majalla"/>
                <w:b/>
                <w:bCs/>
                <w:sz w:val="28"/>
                <w:szCs w:val="28"/>
              </w:rPr>
            </w:pPr>
            <w:r w:rsidRPr="00887D7B">
              <w:rPr>
                <w:rFonts w:ascii="Sakkal Majalla" w:eastAsia="Sakkal Majalla" w:hAnsi="Sakkal Majalla" w:cs="Sakkal Majalla"/>
                <w:b/>
                <w:bCs/>
                <w:sz w:val="28"/>
                <w:szCs w:val="28"/>
                <w:rtl/>
              </w:rPr>
              <w:t>مكان الاجتماع</w:t>
            </w:r>
          </w:p>
        </w:tc>
      </w:tr>
    </w:tbl>
    <w:p w:rsidR="00DC6F9E" w:rsidRPr="00C20661" w:rsidRDefault="00DC6F9E" w:rsidP="00DC6F9E">
      <w:pPr>
        <w:pStyle w:val="ListParagraph"/>
        <w:bidi w:val="0"/>
        <w:spacing w:after="0"/>
        <w:ind w:right="80"/>
        <w:rPr>
          <w:rFonts w:asciiTheme="majorBidi" w:hAnsiTheme="majorBidi" w:cstheme="majorBidi"/>
          <w:b/>
          <w:bCs/>
          <w:sz w:val="28"/>
          <w:szCs w:val="28"/>
        </w:rPr>
      </w:pPr>
    </w:p>
    <w:p w:rsidR="00DC6F9E" w:rsidRPr="00A53D2B" w:rsidRDefault="00DC6F9E" w:rsidP="00DC6F9E">
      <w:pPr>
        <w:pStyle w:val="ListParagraph"/>
        <w:rPr>
          <w:rFonts w:ascii="Sakkal Majalla" w:eastAsia="Sakkal Majalla" w:hAnsi="Sakkal Majalla" w:cs="Sakkal Majalla"/>
          <w:b/>
          <w:bCs/>
          <w:color w:val="000000" w:themeColor="text1"/>
          <w:rtl/>
        </w:rPr>
      </w:pPr>
      <w:r w:rsidRPr="00887D7B">
        <w:rPr>
          <w:rFonts w:ascii="Sakkal Majalla" w:eastAsia="Sakkal Majalla" w:hAnsi="Sakkal Majalla" w:cs="Sakkal Majalla"/>
          <w:b/>
          <w:bCs/>
          <w:color w:val="000000" w:themeColor="text1"/>
          <w:rtl/>
        </w:rPr>
        <w:t xml:space="preserve">* </w:t>
      </w:r>
      <w:r>
        <w:rPr>
          <w:rFonts w:ascii="Sakkal Majalla" w:eastAsia="Sakkal Majalla" w:hAnsi="Sakkal Majalla" w:cs="Sakkal Majalla" w:hint="cs"/>
          <w:b/>
          <w:bCs/>
          <w:color w:val="000000" w:themeColor="text1"/>
          <w:rtl/>
        </w:rPr>
        <w:t xml:space="preserve"> </w:t>
      </w:r>
      <w:r w:rsidRPr="00A53D2B">
        <w:rPr>
          <w:rFonts w:ascii="Sakkal Majalla" w:eastAsia="Sakkal Majalla" w:hAnsi="Sakkal Majalla" w:cs="Sakkal Majalla"/>
          <w:b/>
          <w:bCs/>
          <w:color w:val="000000" w:themeColor="text1"/>
          <w:rtl/>
        </w:rPr>
        <w:t xml:space="preserve">يتم تدوين تواريخ الاجتماعات الطارئة حسب الحاجة من قبل </w:t>
      </w:r>
      <w:r w:rsidRPr="00A53D2B">
        <w:rPr>
          <w:rFonts w:ascii="Sakkal Majalla" w:eastAsia="Sakkal Majalla" w:hAnsi="Sakkal Majalla" w:cs="Sakkal Majalla" w:hint="cs"/>
          <w:b/>
          <w:bCs/>
          <w:color w:val="000000" w:themeColor="text1"/>
          <w:rtl/>
        </w:rPr>
        <w:t>المقررة</w:t>
      </w:r>
      <w:r w:rsidRPr="00A53D2B">
        <w:rPr>
          <w:rFonts w:ascii="Sakkal Majalla" w:eastAsia="Sakkal Majalla" w:hAnsi="Sakkal Majalla" w:cs="Sakkal Majalla"/>
          <w:b/>
          <w:bCs/>
          <w:color w:val="000000" w:themeColor="text1"/>
          <w:rtl/>
        </w:rPr>
        <w:t xml:space="preserve">  </w:t>
      </w:r>
    </w:p>
    <w:p w:rsidR="00DC6F9E" w:rsidRDefault="00DC6F9E" w:rsidP="00DC6F9E">
      <w:pPr>
        <w:pStyle w:val="ListParagraph"/>
        <w:rPr>
          <w:rFonts w:ascii="Sakkal Majalla" w:eastAsia="Sakkal Majalla" w:hAnsi="Sakkal Majalla" w:cs="Sakkal Majalla"/>
          <w:b/>
          <w:bCs/>
          <w:color w:val="000000" w:themeColor="text1"/>
          <w:rtl/>
        </w:rPr>
      </w:pPr>
    </w:p>
    <w:p w:rsidR="00DC6F9E" w:rsidRDefault="00DC6F9E" w:rsidP="00DC6F9E">
      <w:pPr>
        <w:bidi w:val="0"/>
        <w:rPr>
          <w:rtl/>
        </w:rPr>
      </w:pPr>
      <w:r>
        <w:rPr>
          <w:rtl/>
        </w:rPr>
        <w:br w:type="page"/>
      </w:r>
    </w:p>
    <w:p w:rsidR="00DC6F9E" w:rsidRPr="005647C5" w:rsidRDefault="00DC6F9E" w:rsidP="00DC6F9E">
      <w:pPr>
        <w:rPr>
          <w:rFonts w:asciiTheme="majorBidi" w:hAnsiTheme="majorBidi" w:cs="GE SS Two Bold"/>
          <w:b/>
          <w:bCs/>
          <w:color w:val="002060"/>
          <w:sz w:val="32"/>
          <w:szCs w:val="32"/>
        </w:rPr>
      </w:pPr>
      <w:r w:rsidRPr="005647C5">
        <w:rPr>
          <w:rFonts w:asciiTheme="majorBidi" w:hAnsiTheme="majorBidi" w:cs="GE SS Two Bold"/>
          <w:b/>
          <w:bCs/>
          <w:noProof/>
          <w:color w:val="002060"/>
          <w:sz w:val="32"/>
          <w:szCs w:val="32"/>
        </w:rPr>
        <w:drawing>
          <wp:anchor distT="0" distB="0" distL="114300" distR="114300" simplePos="0" relativeHeight="251686912" behindDoc="1" locked="0" layoutInCell="1" allowOverlap="1" wp14:anchorId="38BEE918" wp14:editId="0F010727">
            <wp:simplePos x="0" y="0"/>
            <wp:positionH relativeFrom="margin">
              <wp:posOffset>768985</wp:posOffset>
            </wp:positionH>
            <wp:positionV relativeFrom="paragraph">
              <wp:posOffset>-28673</wp:posOffset>
            </wp:positionV>
            <wp:extent cx="5302653" cy="1044000"/>
            <wp:effectExtent l="0" t="0" r="0" b="0"/>
            <wp:wrapNone/>
            <wp:docPr id="100" name="صورة 1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Untitled-1-01.png"/>
                    <pic:cNvPicPr/>
                  </pic:nvPicPr>
                  <pic:blipFill>
                    <a:blip r:embed="rId112" cstate="print">
                      <a:extLst>
                        <a:ext uri="{28A0092B-C50C-407E-A947-70E740481C1C}">
                          <a14:useLocalDpi xmlns:a14="http://schemas.microsoft.com/office/drawing/2010/main" val="0"/>
                        </a:ext>
                      </a:extLst>
                    </a:blip>
                    <a:stretch>
                      <a:fillRect/>
                    </a:stretch>
                  </pic:blipFill>
                  <pic:spPr>
                    <a:xfrm>
                      <a:off x="0" y="0"/>
                      <a:ext cx="5302653" cy="1044000"/>
                    </a:xfrm>
                    <a:prstGeom prst="rect">
                      <a:avLst/>
                    </a:prstGeom>
                  </pic:spPr>
                </pic:pic>
              </a:graphicData>
            </a:graphic>
            <wp14:sizeRelH relativeFrom="page">
              <wp14:pctWidth>0</wp14:pctWidth>
            </wp14:sizeRelH>
            <wp14:sizeRelV relativeFrom="page">
              <wp14:pctHeight>0</wp14:pctHeight>
            </wp14:sizeRelV>
          </wp:anchor>
        </w:drawing>
      </w:r>
    </w:p>
    <w:p w:rsidR="00DC6F9E" w:rsidRDefault="00DC6F9E" w:rsidP="00DC6F9E">
      <w:pPr>
        <w:spacing w:after="0"/>
        <w:jc w:val="center"/>
        <w:rPr>
          <w:rFonts w:asciiTheme="majorBidi" w:hAnsiTheme="majorBidi" w:cs="GE SS Two Bold"/>
          <w:b/>
          <w:bCs/>
          <w:color w:val="002060"/>
          <w:sz w:val="40"/>
          <w:szCs w:val="40"/>
          <w:rtl/>
        </w:rPr>
      </w:pPr>
      <w:r>
        <w:rPr>
          <w:rFonts w:asciiTheme="majorBidi" w:hAnsiTheme="majorBidi" w:cs="GE SS Two Bold" w:hint="cs"/>
          <w:b/>
          <w:bCs/>
          <w:color w:val="002060"/>
          <w:sz w:val="40"/>
          <w:szCs w:val="40"/>
          <w:rtl/>
        </w:rPr>
        <w:t>الاجتماع الشهري الأول</w:t>
      </w:r>
    </w:p>
    <w:p w:rsidR="00DC6F9E" w:rsidRPr="00850EF4" w:rsidRDefault="00DC6F9E" w:rsidP="00DC6F9E">
      <w:pPr>
        <w:rPr>
          <w:rFonts w:ascii="Sakkal Majalla" w:hAnsi="Sakkal Majalla" w:cs="Sakkal Majalla"/>
          <w:sz w:val="24"/>
          <w:szCs w:val="24"/>
          <w:rtl/>
        </w:rPr>
      </w:pPr>
    </w:p>
    <w:p w:rsidR="00DC6F9E" w:rsidRDefault="00DC6F9E" w:rsidP="00DC6F9E">
      <w:pPr>
        <w:spacing w:after="100" w:afterAutospacing="1"/>
        <w:jc w:val="center"/>
        <w:rPr>
          <w:rFonts w:asciiTheme="majorBidi" w:hAnsiTheme="majorBidi" w:cs="GE SS Two Bold"/>
          <w:b/>
          <w:bCs/>
          <w:color w:val="002060"/>
          <w:sz w:val="32"/>
          <w:szCs w:val="32"/>
          <w:rtl/>
        </w:rPr>
      </w:pPr>
      <w:r>
        <w:rPr>
          <w:rFonts w:asciiTheme="majorBidi" w:hAnsiTheme="majorBidi" w:cs="GE SS Two Bold"/>
          <w:b/>
          <w:bCs/>
          <w:noProof/>
          <w:color w:val="002060"/>
          <w:sz w:val="32"/>
          <w:szCs w:val="32"/>
          <w:rtl/>
        </w:rPr>
        <w:drawing>
          <wp:inline distT="0" distB="0" distL="0" distR="0" wp14:anchorId="357C2DF3" wp14:editId="77FB8164">
            <wp:extent cx="6299835" cy="815927"/>
            <wp:effectExtent l="0" t="38100" r="5715" b="3810"/>
            <wp:docPr id="101" name="رسم تخطيطي 101"/>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18" r:lo="rId119" r:qs="rId120" r:cs="rId121"/>
              </a:graphicData>
            </a:graphic>
          </wp:inline>
        </w:drawing>
      </w:r>
    </w:p>
    <w:p w:rsidR="00DC6F9E" w:rsidRDefault="00DC6F9E" w:rsidP="00F1353F">
      <w:pPr>
        <w:spacing w:before="120" w:after="240"/>
        <w:jc w:val="center"/>
        <w:rPr>
          <w:rFonts w:ascii="Sakkal Majalla" w:hAnsi="Sakkal Majalla" w:cs="Sakkal Majalla"/>
          <w:sz w:val="24"/>
          <w:szCs w:val="24"/>
          <w:rtl/>
        </w:rPr>
      </w:pPr>
      <w:r>
        <w:rPr>
          <w:rFonts w:ascii="Sakkal Majalla" w:hAnsi="Sakkal Majalla" w:cs="Sakkal Majalla"/>
          <w:noProof/>
          <w:sz w:val="24"/>
          <w:szCs w:val="24"/>
        </w:rPr>
        <w:drawing>
          <wp:inline distT="0" distB="0" distL="0" distR="0" wp14:anchorId="069FC96D" wp14:editId="3AFF03E2">
            <wp:extent cx="6299835" cy="3418450"/>
            <wp:effectExtent l="0" t="38100" r="24765" b="0"/>
            <wp:docPr id="102" name="رسم تخطيطي 102"/>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23" r:lo="rId124" r:qs="rId125" r:cs="rId126"/>
              </a:graphicData>
            </a:graphic>
          </wp:inline>
        </w:drawing>
      </w:r>
    </w:p>
    <w:p w:rsidR="00DC6F9E" w:rsidRPr="00E37F21" w:rsidRDefault="00DC6F9E" w:rsidP="00DC6F9E">
      <w:pPr>
        <w:spacing w:after="0"/>
        <w:ind w:left="140" w:right="142"/>
        <w:jc w:val="center"/>
        <w:rPr>
          <w:rFonts w:ascii="Sakkal Majalla" w:hAnsi="Sakkal Majalla" w:cs="Sakkal Majalla"/>
          <w:b/>
          <w:bCs/>
          <w:sz w:val="24"/>
          <w:szCs w:val="24"/>
          <w:rtl/>
        </w:rPr>
      </w:pPr>
      <w:r>
        <w:rPr>
          <w:rFonts w:ascii="Sakkal Majalla" w:hAnsi="Sakkal Majalla" w:cs="Sakkal Majalla"/>
          <w:b/>
          <w:bCs/>
          <w:noProof/>
          <w:sz w:val="24"/>
          <w:szCs w:val="24"/>
          <w:rtl/>
        </w:rPr>
        <w:drawing>
          <wp:inline distT="0" distB="0" distL="0" distR="0" wp14:anchorId="6444D229" wp14:editId="3F3F5FA9">
            <wp:extent cx="6299835" cy="2644726"/>
            <wp:effectExtent l="0" t="0" r="5715" b="3810"/>
            <wp:docPr id="103" name="رسم تخطيطي 103"/>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28" r:lo="rId129" r:qs="rId130" r:cs="rId131"/>
              </a:graphicData>
            </a:graphic>
          </wp:inline>
        </w:drawing>
      </w:r>
    </w:p>
    <w:p w:rsidR="00DC6F9E" w:rsidRDefault="00DC6F9E" w:rsidP="00DC6F9E">
      <w:pPr>
        <w:spacing w:after="120"/>
        <w:jc w:val="center"/>
        <w:rPr>
          <w:rFonts w:ascii="Sakkal Majalla" w:hAnsi="Sakkal Majalla" w:cs="Sakkal Majalla"/>
          <w:sz w:val="24"/>
          <w:szCs w:val="24"/>
          <w:rtl/>
        </w:rPr>
      </w:pPr>
    </w:p>
    <w:p w:rsidR="008A6833" w:rsidRDefault="008A6833" w:rsidP="00DC6F9E">
      <w:pPr>
        <w:spacing w:after="120"/>
        <w:jc w:val="center"/>
        <w:rPr>
          <w:rFonts w:ascii="Sakkal Majalla" w:hAnsi="Sakkal Majalla" w:cs="Sakkal Majalla"/>
          <w:sz w:val="24"/>
          <w:szCs w:val="24"/>
          <w:rtl/>
        </w:rPr>
      </w:pPr>
    </w:p>
    <w:p w:rsidR="00DC6F9E" w:rsidRDefault="00DC6F9E" w:rsidP="00DC6F9E">
      <w:pPr>
        <w:spacing w:after="120"/>
        <w:jc w:val="center"/>
        <w:rPr>
          <w:rFonts w:ascii="Sakkal Majalla" w:hAnsi="Sakkal Majalla" w:cs="Sakkal Majalla"/>
          <w:sz w:val="24"/>
          <w:szCs w:val="24"/>
          <w:rtl/>
        </w:rPr>
      </w:pPr>
      <w:r>
        <w:rPr>
          <w:rFonts w:ascii="Sakkal Majalla" w:hAnsi="Sakkal Majalla" w:cs="Sakkal Majalla"/>
          <w:noProof/>
          <w:sz w:val="24"/>
          <w:szCs w:val="24"/>
        </w:rPr>
        <w:drawing>
          <wp:inline distT="0" distB="0" distL="0" distR="0" wp14:anchorId="7D45BE64" wp14:editId="77A60706">
            <wp:extent cx="6299835" cy="2827606"/>
            <wp:effectExtent l="0" t="0" r="24765" b="0"/>
            <wp:docPr id="104" name="رسم تخطيطي 104"/>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33" r:lo="rId134" r:qs="rId135" r:cs="rId136"/>
              </a:graphicData>
            </a:graphic>
          </wp:inline>
        </w:drawing>
      </w:r>
    </w:p>
    <w:p w:rsidR="00DC6F9E" w:rsidRPr="00D85935" w:rsidRDefault="00DC6F9E" w:rsidP="00DC6F9E">
      <w:pPr>
        <w:spacing w:after="0"/>
        <w:ind w:left="282" w:right="142"/>
        <w:jc w:val="center"/>
        <w:rPr>
          <w:rFonts w:ascii="Sakkal Majalla" w:hAnsi="Sakkal Majalla" w:cs="Sakkal Majalla"/>
          <w:b/>
          <w:bCs/>
          <w:sz w:val="24"/>
          <w:szCs w:val="24"/>
          <w:highlight w:val="lightGray"/>
          <w:rtl/>
        </w:rPr>
      </w:pPr>
    </w:p>
    <w:tbl>
      <w:tblPr>
        <w:tblStyle w:val="PlainTable1"/>
        <w:bidiVisual/>
        <w:tblW w:w="0" w:type="auto"/>
        <w:jc w:val="center"/>
        <w:tblLook w:val="04A0" w:firstRow="1" w:lastRow="0" w:firstColumn="1" w:lastColumn="0" w:noHBand="0" w:noVBand="1"/>
      </w:tblPr>
      <w:tblGrid>
        <w:gridCol w:w="2761"/>
        <w:gridCol w:w="2770"/>
        <w:gridCol w:w="1845"/>
        <w:gridCol w:w="2536"/>
      </w:tblGrid>
      <w:tr w:rsidR="008A6833" w:rsidRPr="002D47B2" w:rsidTr="008A6833">
        <w:trPr>
          <w:cnfStyle w:val="100000000000" w:firstRow="1" w:lastRow="0" w:firstColumn="0" w:lastColumn="0" w:oddVBand="0" w:evenVBand="0" w:oddHBand="0" w:evenHBand="0" w:firstRowFirstColumn="0" w:firstRowLastColumn="0" w:lastRowFirstColumn="0" w:lastRowLastColumn="0"/>
          <w:trHeight w:val="680"/>
          <w:jc w:val="center"/>
        </w:trPr>
        <w:tc>
          <w:tcPr>
            <w:cnfStyle w:val="001000000000" w:firstRow="0" w:lastRow="0" w:firstColumn="1" w:lastColumn="0" w:oddVBand="0" w:evenVBand="0" w:oddHBand="0" w:evenHBand="0" w:firstRowFirstColumn="0" w:firstRowLastColumn="0" w:lastRowFirstColumn="0" w:lastRowLastColumn="0"/>
            <w:tcW w:w="2761" w:type="dxa"/>
            <w:shd w:val="clear" w:color="auto" w:fill="2E74B5" w:themeFill="accent1" w:themeFillShade="BF"/>
            <w:vAlign w:val="center"/>
          </w:tcPr>
          <w:p w:rsidR="008A6833" w:rsidRPr="002D47B2" w:rsidRDefault="008A6833" w:rsidP="006A40B8">
            <w:pPr>
              <w:pStyle w:val="NormalWeb"/>
              <w:bidi/>
              <w:spacing w:before="0" w:beforeAutospacing="0" w:after="0" w:afterAutospacing="0"/>
              <w:jc w:val="center"/>
              <w:rPr>
                <w:rFonts w:ascii="Sakkal Majalla" w:hAnsi="Sakkal Majalla" w:cs="Sakkal Majalla"/>
                <w:color w:val="FFFFFF" w:themeColor="background1"/>
                <w:sz w:val="28"/>
                <w:szCs w:val="28"/>
                <w:rtl/>
              </w:rPr>
            </w:pPr>
            <w:r w:rsidRPr="002D47B2">
              <w:rPr>
                <w:rFonts w:ascii="Sakkal Majalla" w:hAnsi="Sakkal Majalla" w:cs="Sakkal Majalla"/>
                <w:color w:val="FFFFFF" w:themeColor="background1"/>
                <w:sz w:val="28"/>
                <w:szCs w:val="28"/>
                <w:rtl/>
              </w:rPr>
              <w:t>الاسم</w:t>
            </w:r>
          </w:p>
        </w:tc>
        <w:tc>
          <w:tcPr>
            <w:tcW w:w="2770" w:type="dxa"/>
            <w:shd w:val="clear" w:color="auto" w:fill="2E74B5" w:themeFill="accent1" w:themeFillShade="BF"/>
            <w:vAlign w:val="center"/>
          </w:tcPr>
          <w:p w:rsidR="008A6833" w:rsidRPr="002D47B2" w:rsidRDefault="008A6833" w:rsidP="006A40B8">
            <w:pPr>
              <w:pStyle w:val="NormalWeb"/>
              <w:bidi/>
              <w:spacing w:before="0" w:beforeAutospacing="0" w:after="0" w:afterAutospacing="0"/>
              <w:jc w:val="center"/>
              <w:cnfStyle w:val="100000000000" w:firstRow="1" w:lastRow="0" w:firstColumn="0" w:lastColumn="0" w:oddVBand="0" w:evenVBand="0" w:oddHBand="0" w:evenHBand="0" w:firstRowFirstColumn="0" w:firstRowLastColumn="0" w:lastRowFirstColumn="0" w:lastRowLastColumn="0"/>
              <w:rPr>
                <w:rFonts w:ascii="Sakkal Majalla" w:hAnsi="Sakkal Majalla" w:cs="Sakkal Majalla"/>
                <w:color w:val="FFFFFF" w:themeColor="background1"/>
                <w:sz w:val="28"/>
                <w:szCs w:val="28"/>
                <w:rtl/>
              </w:rPr>
            </w:pPr>
            <w:r w:rsidRPr="002D47B2">
              <w:rPr>
                <w:rFonts w:ascii="Sakkal Majalla" w:hAnsi="Sakkal Majalla" w:cs="Sakkal Majalla" w:hint="cs"/>
                <w:color w:val="FFFFFF" w:themeColor="background1"/>
                <w:sz w:val="28"/>
                <w:szCs w:val="28"/>
                <w:rtl/>
              </w:rPr>
              <w:t>الوصف الوظيفي</w:t>
            </w:r>
          </w:p>
        </w:tc>
        <w:tc>
          <w:tcPr>
            <w:tcW w:w="1845" w:type="dxa"/>
            <w:shd w:val="clear" w:color="auto" w:fill="2E74B5" w:themeFill="accent1" w:themeFillShade="BF"/>
            <w:vAlign w:val="center"/>
          </w:tcPr>
          <w:p w:rsidR="008A6833" w:rsidRPr="002D47B2" w:rsidRDefault="008A6833" w:rsidP="006A40B8">
            <w:pPr>
              <w:pStyle w:val="NormalWeb"/>
              <w:bidi/>
              <w:spacing w:before="0" w:beforeAutospacing="0" w:after="0" w:afterAutospacing="0"/>
              <w:jc w:val="center"/>
              <w:cnfStyle w:val="100000000000" w:firstRow="1" w:lastRow="0" w:firstColumn="0" w:lastColumn="0" w:oddVBand="0" w:evenVBand="0" w:oddHBand="0" w:evenHBand="0" w:firstRowFirstColumn="0" w:firstRowLastColumn="0" w:lastRowFirstColumn="0" w:lastRowLastColumn="0"/>
              <w:rPr>
                <w:rFonts w:ascii="Sakkal Majalla" w:hAnsi="Sakkal Majalla" w:cs="Sakkal Majalla"/>
                <w:color w:val="FFFFFF" w:themeColor="background1"/>
                <w:sz w:val="28"/>
                <w:szCs w:val="28"/>
                <w:rtl/>
              </w:rPr>
            </w:pPr>
            <w:r w:rsidRPr="002D47B2">
              <w:rPr>
                <w:rFonts w:ascii="Sakkal Majalla" w:hAnsi="Sakkal Majalla" w:cs="Sakkal Majalla"/>
                <w:color w:val="FFFFFF" w:themeColor="background1"/>
                <w:sz w:val="28"/>
                <w:szCs w:val="28"/>
                <w:rtl/>
              </w:rPr>
              <w:t>العمل المكلف</w:t>
            </w:r>
            <w:r w:rsidRPr="002D47B2">
              <w:rPr>
                <w:rFonts w:ascii="Sakkal Majalla" w:hAnsi="Sakkal Majalla" w:cs="Sakkal Majalla" w:hint="cs"/>
                <w:color w:val="FFFFFF" w:themeColor="background1"/>
                <w:sz w:val="28"/>
                <w:szCs w:val="28"/>
                <w:rtl/>
              </w:rPr>
              <w:t>ة</w:t>
            </w:r>
            <w:r w:rsidRPr="002D47B2">
              <w:rPr>
                <w:rFonts w:ascii="Sakkal Majalla" w:hAnsi="Sakkal Majalla" w:cs="Sakkal Majalla"/>
                <w:color w:val="FFFFFF" w:themeColor="background1"/>
                <w:sz w:val="28"/>
                <w:szCs w:val="28"/>
                <w:rtl/>
              </w:rPr>
              <w:t xml:space="preserve"> به</w:t>
            </w:r>
          </w:p>
        </w:tc>
        <w:tc>
          <w:tcPr>
            <w:tcW w:w="2536" w:type="dxa"/>
            <w:shd w:val="clear" w:color="auto" w:fill="2E74B5" w:themeFill="accent1" w:themeFillShade="BF"/>
            <w:vAlign w:val="center"/>
          </w:tcPr>
          <w:p w:rsidR="008A6833" w:rsidRPr="002D47B2" w:rsidRDefault="008A6833" w:rsidP="006A40B8">
            <w:pPr>
              <w:pStyle w:val="NormalWeb"/>
              <w:bidi/>
              <w:spacing w:before="0" w:beforeAutospacing="0" w:after="0" w:afterAutospacing="0"/>
              <w:jc w:val="center"/>
              <w:cnfStyle w:val="100000000000" w:firstRow="1" w:lastRow="0" w:firstColumn="0" w:lastColumn="0" w:oddVBand="0" w:evenVBand="0" w:oddHBand="0" w:evenHBand="0" w:firstRowFirstColumn="0" w:firstRowLastColumn="0" w:lastRowFirstColumn="0" w:lastRowLastColumn="0"/>
              <w:rPr>
                <w:rFonts w:ascii="Sakkal Majalla" w:hAnsi="Sakkal Majalla" w:cs="Sakkal Majalla"/>
                <w:color w:val="FFFFFF" w:themeColor="background1"/>
                <w:sz w:val="28"/>
                <w:szCs w:val="28"/>
                <w:rtl/>
              </w:rPr>
            </w:pPr>
            <w:r w:rsidRPr="002D47B2">
              <w:rPr>
                <w:rFonts w:ascii="Sakkal Majalla" w:hAnsi="Sakkal Majalla" w:cs="Sakkal Majalla"/>
                <w:color w:val="FFFFFF" w:themeColor="background1"/>
                <w:sz w:val="28"/>
                <w:szCs w:val="28"/>
                <w:rtl/>
              </w:rPr>
              <w:t>التوقيع</w:t>
            </w:r>
          </w:p>
        </w:tc>
      </w:tr>
      <w:tr w:rsidR="008A6833" w:rsidRPr="002D47B2" w:rsidTr="008A6833">
        <w:trPr>
          <w:cnfStyle w:val="000000100000" w:firstRow="0" w:lastRow="0" w:firstColumn="0" w:lastColumn="0" w:oddVBand="0" w:evenVBand="0" w:oddHBand="1" w:evenHBand="0" w:firstRowFirstColumn="0" w:firstRowLastColumn="0" w:lastRowFirstColumn="0" w:lastRowLastColumn="0"/>
          <w:trHeight w:val="680"/>
          <w:jc w:val="center"/>
        </w:trPr>
        <w:tc>
          <w:tcPr>
            <w:cnfStyle w:val="001000000000" w:firstRow="0" w:lastRow="0" w:firstColumn="1" w:lastColumn="0" w:oddVBand="0" w:evenVBand="0" w:oddHBand="0" w:evenHBand="0" w:firstRowFirstColumn="0" w:firstRowLastColumn="0" w:lastRowFirstColumn="0" w:lastRowLastColumn="0"/>
            <w:tcW w:w="2761" w:type="dxa"/>
            <w:vAlign w:val="center"/>
          </w:tcPr>
          <w:p w:rsidR="008A6833" w:rsidRPr="002D47B2" w:rsidRDefault="008A6833" w:rsidP="006A40B8">
            <w:pPr>
              <w:pStyle w:val="NormalWeb"/>
              <w:bidi/>
              <w:spacing w:before="0" w:beforeAutospacing="0" w:after="0" w:afterAutospacing="0"/>
              <w:jc w:val="center"/>
              <w:rPr>
                <w:rFonts w:ascii="Sakkal Majalla" w:hAnsi="Sakkal Majalla" w:cs="Sakkal Majalla"/>
                <w:color w:val="000000" w:themeColor="text1"/>
                <w:sz w:val="28"/>
                <w:szCs w:val="28"/>
                <w:rtl/>
              </w:rPr>
            </w:pPr>
          </w:p>
        </w:tc>
        <w:tc>
          <w:tcPr>
            <w:tcW w:w="2770" w:type="dxa"/>
            <w:vAlign w:val="center"/>
          </w:tcPr>
          <w:p w:rsidR="008A6833" w:rsidRPr="002D47B2" w:rsidRDefault="008A6833" w:rsidP="006A40B8">
            <w:pPr>
              <w:pStyle w:val="NormalWeb"/>
              <w:bidi/>
              <w:spacing w:before="0" w:beforeAutospacing="0" w:after="0" w:afterAutospacing="0"/>
              <w:jc w:val="center"/>
              <w:cnfStyle w:val="000000100000" w:firstRow="0" w:lastRow="0" w:firstColumn="0" w:lastColumn="0" w:oddVBand="0" w:evenVBand="0" w:oddHBand="1" w:evenHBand="0" w:firstRowFirstColumn="0" w:firstRowLastColumn="0" w:lastRowFirstColumn="0" w:lastRowLastColumn="0"/>
              <w:rPr>
                <w:rFonts w:ascii="Sakkal Majalla" w:hAnsi="Sakkal Majalla" w:cs="Sakkal Majalla"/>
                <w:b/>
                <w:bCs/>
                <w:color w:val="000000" w:themeColor="text1"/>
                <w:sz w:val="28"/>
                <w:szCs w:val="28"/>
                <w:rtl/>
              </w:rPr>
            </w:pPr>
            <w:r w:rsidRPr="002D47B2">
              <w:rPr>
                <w:rFonts w:ascii="Sakkal Majalla" w:hAnsi="Sakkal Majalla" w:cs="Sakkal Majalla"/>
                <w:b/>
                <w:bCs/>
                <w:color w:val="000000" w:themeColor="text1"/>
                <w:sz w:val="28"/>
                <w:szCs w:val="28"/>
                <w:rtl/>
              </w:rPr>
              <w:t>وكيل</w:t>
            </w:r>
            <w:r w:rsidRPr="002D47B2">
              <w:rPr>
                <w:rFonts w:ascii="Sakkal Majalla" w:hAnsi="Sakkal Majalla" w:cs="Sakkal Majalla" w:hint="cs"/>
                <w:b/>
                <w:bCs/>
                <w:color w:val="000000" w:themeColor="text1"/>
                <w:sz w:val="28"/>
                <w:szCs w:val="28"/>
                <w:rtl/>
              </w:rPr>
              <w:t>ة</w:t>
            </w:r>
            <w:r w:rsidRPr="002D47B2">
              <w:rPr>
                <w:rFonts w:ascii="Sakkal Majalla" w:hAnsi="Sakkal Majalla" w:cs="Sakkal Majalla"/>
                <w:b/>
                <w:bCs/>
                <w:color w:val="000000" w:themeColor="text1"/>
                <w:sz w:val="28"/>
                <w:szCs w:val="28"/>
                <w:rtl/>
              </w:rPr>
              <w:t xml:space="preserve"> شؤون </w:t>
            </w:r>
            <w:r w:rsidRPr="002D47B2">
              <w:rPr>
                <w:rFonts w:ascii="Sakkal Majalla" w:hAnsi="Sakkal Majalla" w:cs="Sakkal Majalla" w:hint="cs"/>
                <w:b/>
                <w:bCs/>
                <w:color w:val="000000" w:themeColor="text1"/>
                <w:sz w:val="28"/>
                <w:szCs w:val="28"/>
                <w:rtl/>
              </w:rPr>
              <w:t>الطالبات</w:t>
            </w:r>
          </w:p>
        </w:tc>
        <w:tc>
          <w:tcPr>
            <w:tcW w:w="1845" w:type="dxa"/>
            <w:vAlign w:val="center"/>
          </w:tcPr>
          <w:p w:rsidR="008A6833" w:rsidRPr="002D47B2" w:rsidRDefault="008A6833" w:rsidP="006A40B8">
            <w:pPr>
              <w:pStyle w:val="NormalWeb"/>
              <w:bidi/>
              <w:spacing w:before="0" w:beforeAutospacing="0" w:after="0" w:afterAutospacing="0"/>
              <w:jc w:val="center"/>
              <w:cnfStyle w:val="000000100000" w:firstRow="0" w:lastRow="0" w:firstColumn="0" w:lastColumn="0" w:oddVBand="0" w:evenVBand="0" w:oddHBand="1" w:evenHBand="0" w:firstRowFirstColumn="0" w:firstRowLastColumn="0" w:lastRowFirstColumn="0" w:lastRowLastColumn="0"/>
              <w:rPr>
                <w:rFonts w:ascii="Sakkal Majalla" w:hAnsi="Sakkal Majalla" w:cs="Sakkal Majalla"/>
                <w:b/>
                <w:bCs/>
                <w:color w:val="000000" w:themeColor="text1"/>
                <w:sz w:val="28"/>
                <w:szCs w:val="28"/>
                <w:rtl/>
              </w:rPr>
            </w:pPr>
            <w:r w:rsidRPr="002D47B2">
              <w:rPr>
                <w:rFonts w:ascii="Sakkal Majalla" w:hAnsi="Sakkal Majalla" w:cs="Sakkal Majalla"/>
                <w:b/>
                <w:bCs/>
                <w:color w:val="000000" w:themeColor="text1"/>
                <w:sz w:val="28"/>
                <w:szCs w:val="28"/>
                <w:rtl/>
              </w:rPr>
              <w:t>رئيس</w:t>
            </w:r>
            <w:r w:rsidRPr="002D47B2">
              <w:rPr>
                <w:rFonts w:ascii="Sakkal Majalla" w:hAnsi="Sakkal Majalla" w:cs="Sakkal Majalla" w:hint="cs"/>
                <w:b/>
                <w:bCs/>
                <w:color w:val="000000" w:themeColor="text1"/>
                <w:sz w:val="28"/>
                <w:szCs w:val="28"/>
                <w:rtl/>
              </w:rPr>
              <w:t>ة</w:t>
            </w:r>
          </w:p>
        </w:tc>
        <w:tc>
          <w:tcPr>
            <w:tcW w:w="2536" w:type="dxa"/>
            <w:vAlign w:val="center"/>
          </w:tcPr>
          <w:p w:rsidR="008A6833" w:rsidRPr="002D47B2" w:rsidRDefault="008A6833" w:rsidP="006A40B8">
            <w:pPr>
              <w:pStyle w:val="NormalWeb"/>
              <w:bidi/>
              <w:spacing w:before="0" w:beforeAutospacing="0" w:after="0" w:afterAutospacing="0"/>
              <w:jc w:val="center"/>
              <w:cnfStyle w:val="000000100000" w:firstRow="0" w:lastRow="0" w:firstColumn="0" w:lastColumn="0" w:oddVBand="0" w:evenVBand="0" w:oddHBand="1" w:evenHBand="0" w:firstRowFirstColumn="0" w:firstRowLastColumn="0" w:lastRowFirstColumn="0" w:lastRowLastColumn="0"/>
              <w:rPr>
                <w:b/>
                <w:bCs/>
                <w:color w:val="000000" w:themeColor="text1"/>
                <w:sz w:val="28"/>
                <w:szCs w:val="28"/>
                <w:rtl/>
              </w:rPr>
            </w:pPr>
          </w:p>
        </w:tc>
      </w:tr>
      <w:tr w:rsidR="008A6833" w:rsidRPr="002D47B2" w:rsidTr="008A6833">
        <w:trPr>
          <w:trHeight w:val="680"/>
          <w:jc w:val="center"/>
        </w:trPr>
        <w:tc>
          <w:tcPr>
            <w:cnfStyle w:val="001000000000" w:firstRow="0" w:lastRow="0" w:firstColumn="1" w:lastColumn="0" w:oddVBand="0" w:evenVBand="0" w:oddHBand="0" w:evenHBand="0" w:firstRowFirstColumn="0" w:firstRowLastColumn="0" w:lastRowFirstColumn="0" w:lastRowLastColumn="0"/>
            <w:tcW w:w="2761" w:type="dxa"/>
            <w:shd w:val="clear" w:color="auto" w:fill="F2F2F2" w:themeFill="background1" w:themeFillShade="F2"/>
            <w:vAlign w:val="center"/>
          </w:tcPr>
          <w:p w:rsidR="008A6833" w:rsidRPr="002D47B2" w:rsidRDefault="008A6833" w:rsidP="006A40B8">
            <w:pPr>
              <w:pStyle w:val="NormalWeb"/>
              <w:bidi/>
              <w:spacing w:before="0" w:beforeAutospacing="0" w:after="0" w:afterAutospacing="0"/>
              <w:jc w:val="center"/>
              <w:rPr>
                <w:rFonts w:ascii="Sakkal Majalla" w:hAnsi="Sakkal Majalla" w:cs="Sakkal Majalla"/>
                <w:color w:val="000000" w:themeColor="text1"/>
                <w:sz w:val="28"/>
                <w:szCs w:val="28"/>
                <w:rtl/>
              </w:rPr>
            </w:pPr>
          </w:p>
        </w:tc>
        <w:tc>
          <w:tcPr>
            <w:tcW w:w="2770" w:type="dxa"/>
            <w:shd w:val="clear" w:color="auto" w:fill="F2F2F2" w:themeFill="background1" w:themeFillShade="F2"/>
            <w:vAlign w:val="center"/>
          </w:tcPr>
          <w:p w:rsidR="008A6833" w:rsidRPr="002D47B2" w:rsidRDefault="008A6833" w:rsidP="006A40B8">
            <w:pPr>
              <w:pStyle w:val="NormalWeb"/>
              <w:bidi/>
              <w:spacing w:before="0" w:beforeAutospacing="0" w:after="0" w:afterAutospacing="0"/>
              <w:jc w:val="center"/>
              <w:cnfStyle w:val="000000000000" w:firstRow="0" w:lastRow="0" w:firstColumn="0" w:lastColumn="0" w:oddVBand="0" w:evenVBand="0" w:oddHBand="0" w:evenHBand="0" w:firstRowFirstColumn="0" w:firstRowLastColumn="0" w:lastRowFirstColumn="0" w:lastRowLastColumn="0"/>
              <w:rPr>
                <w:rFonts w:ascii="Sakkal Majalla" w:hAnsi="Sakkal Majalla" w:cs="Sakkal Majalla"/>
                <w:b/>
                <w:bCs/>
                <w:color w:val="000000" w:themeColor="text1"/>
                <w:sz w:val="28"/>
                <w:szCs w:val="28"/>
                <w:rtl/>
              </w:rPr>
            </w:pPr>
            <w:r w:rsidRPr="002D47B2">
              <w:rPr>
                <w:rFonts w:ascii="Sakkal Majalla" w:hAnsi="Sakkal Majalla" w:cs="Sakkal Majalla"/>
                <w:b/>
                <w:bCs/>
                <w:color w:val="000000" w:themeColor="text1"/>
                <w:sz w:val="28"/>
                <w:szCs w:val="28"/>
                <w:rtl/>
              </w:rPr>
              <w:t>وكيل</w:t>
            </w:r>
            <w:r w:rsidRPr="002D47B2">
              <w:rPr>
                <w:rFonts w:ascii="Sakkal Majalla" w:hAnsi="Sakkal Majalla" w:cs="Sakkal Majalla" w:hint="cs"/>
                <w:b/>
                <w:bCs/>
                <w:color w:val="000000" w:themeColor="text1"/>
                <w:sz w:val="28"/>
                <w:szCs w:val="28"/>
                <w:rtl/>
              </w:rPr>
              <w:t>ة</w:t>
            </w:r>
            <w:r w:rsidRPr="002D47B2">
              <w:rPr>
                <w:rFonts w:ascii="Sakkal Majalla" w:hAnsi="Sakkal Majalla" w:cs="Sakkal Majalla"/>
                <w:b/>
                <w:bCs/>
                <w:color w:val="000000" w:themeColor="text1"/>
                <w:sz w:val="28"/>
                <w:szCs w:val="28"/>
                <w:rtl/>
              </w:rPr>
              <w:t xml:space="preserve"> الشؤون التعليمية</w:t>
            </w:r>
          </w:p>
        </w:tc>
        <w:tc>
          <w:tcPr>
            <w:tcW w:w="1845" w:type="dxa"/>
            <w:shd w:val="clear" w:color="auto" w:fill="F2F2F2" w:themeFill="background1" w:themeFillShade="F2"/>
            <w:vAlign w:val="center"/>
          </w:tcPr>
          <w:p w:rsidR="008A6833" w:rsidRPr="002D47B2" w:rsidRDefault="008A6833" w:rsidP="006A40B8">
            <w:pPr>
              <w:pStyle w:val="NormalWeb"/>
              <w:bidi/>
              <w:spacing w:before="0" w:beforeAutospacing="0" w:after="0" w:afterAutospacing="0"/>
              <w:jc w:val="center"/>
              <w:cnfStyle w:val="000000000000" w:firstRow="0" w:lastRow="0" w:firstColumn="0" w:lastColumn="0" w:oddVBand="0" w:evenVBand="0" w:oddHBand="0" w:evenHBand="0" w:firstRowFirstColumn="0" w:firstRowLastColumn="0" w:lastRowFirstColumn="0" w:lastRowLastColumn="0"/>
              <w:rPr>
                <w:rFonts w:ascii="Sakkal Majalla" w:hAnsi="Sakkal Majalla" w:cs="Sakkal Majalla"/>
                <w:b/>
                <w:bCs/>
                <w:color w:val="000000" w:themeColor="text1"/>
                <w:sz w:val="28"/>
                <w:szCs w:val="28"/>
                <w:rtl/>
              </w:rPr>
            </w:pPr>
            <w:r w:rsidRPr="002D47B2">
              <w:rPr>
                <w:rFonts w:ascii="Sakkal Majalla" w:hAnsi="Sakkal Majalla" w:cs="Sakkal Majalla"/>
                <w:b/>
                <w:bCs/>
                <w:color w:val="000000" w:themeColor="text1"/>
                <w:sz w:val="28"/>
                <w:szCs w:val="28"/>
                <w:rtl/>
              </w:rPr>
              <w:t>عضو</w:t>
            </w:r>
            <w:r w:rsidRPr="002D47B2">
              <w:rPr>
                <w:rFonts w:ascii="Sakkal Majalla" w:hAnsi="Sakkal Majalla" w:cs="Sakkal Majalla" w:hint="cs"/>
                <w:b/>
                <w:bCs/>
                <w:color w:val="000000" w:themeColor="text1"/>
                <w:sz w:val="28"/>
                <w:szCs w:val="28"/>
                <w:rtl/>
              </w:rPr>
              <w:t>ة</w:t>
            </w:r>
          </w:p>
        </w:tc>
        <w:tc>
          <w:tcPr>
            <w:tcW w:w="2536" w:type="dxa"/>
            <w:shd w:val="clear" w:color="auto" w:fill="F2F2F2" w:themeFill="background1" w:themeFillShade="F2"/>
            <w:vAlign w:val="center"/>
          </w:tcPr>
          <w:p w:rsidR="008A6833" w:rsidRPr="002D47B2" w:rsidRDefault="008A6833" w:rsidP="006A40B8">
            <w:pPr>
              <w:pStyle w:val="NormalWeb"/>
              <w:bidi/>
              <w:spacing w:before="0" w:beforeAutospacing="0" w:after="0" w:afterAutospacing="0"/>
              <w:jc w:val="center"/>
              <w:cnfStyle w:val="000000000000" w:firstRow="0" w:lastRow="0" w:firstColumn="0" w:lastColumn="0" w:oddVBand="0" w:evenVBand="0" w:oddHBand="0" w:evenHBand="0" w:firstRowFirstColumn="0" w:firstRowLastColumn="0" w:lastRowFirstColumn="0" w:lastRowLastColumn="0"/>
              <w:rPr>
                <w:b/>
                <w:bCs/>
                <w:color w:val="000000" w:themeColor="text1"/>
                <w:sz w:val="28"/>
                <w:szCs w:val="28"/>
                <w:rtl/>
              </w:rPr>
            </w:pPr>
          </w:p>
        </w:tc>
      </w:tr>
      <w:tr w:rsidR="008A6833" w:rsidRPr="002D47B2" w:rsidTr="008A6833">
        <w:trPr>
          <w:cnfStyle w:val="000000100000" w:firstRow="0" w:lastRow="0" w:firstColumn="0" w:lastColumn="0" w:oddVBand="0" w:evenVBand="0" w:oddHBand="1" w:evenHBand="0" w:firstRowFirstColumn="0" w:firstRowLastColumn="0" w:lastRowFirstColumn="0" w:lastRowLastColumn="0"/>
          <w:trHeight w:val="680"/>
          <w:jc w:val="center"/>
        </w:trPr>
        <w:tc>
          <w:tcPr>
            <w:cnfStyle w:val="001000000000" w:firstRow="0" w:lastRow="0" w:firstColumn="1" w:lastColumn="0" w:oddVBand="0" w:evenVBand="0" w:oddHBand="0" w:evenHBand="0" w:firstRowFirstColumn="0" w:firstRowLastColumn="0" w:lastRowFirstColumn="0" w:lastRowLastColumn="0"/>
            <w:tcW w:w="2761" w:type="dxa"/>
            <w:vAlign w:val="center"/>
          </w:tcPr>
          <w:p w:rsidR="008A6833" w:rsidRPr="002D47B2" w:rsidRDefault="008A6833" w:rsidP="006A40B8">
            <w:pPr>
              <w:pStyle w:val="NormalWeb"/>
              <w:bidi/>
              <w:spacing w:before="0" w:beforeAutospacing="0" w:after="0" w:afterAutospacing="0"/>
              <w:jc w:val="center"/>
              <w:rPr>
                <w:rFonts w:ascii="Sakkal Majalla" w:hAnsi="Sakkal Majalla" w:cs="Sakkal Majalla"/>
                <w:color w:val="000000" w:themeColor="text1"/>
                <w:sz w:val="28"/>
                <w:szCs w:val="28"/>
                <w:rtl/>
              </w:rPr>
            </w:pPr>
          </w:p>
        </w:tc>
        <w:tc>
          <w:tcPr>
            <w:tcW w:w="2770" w:type="dxa"/>
            <w:vMerge w:val="restart"/>
            <w:vAlign w:val="center"/>
          </w:tcPr>
          <w:p w:rsidR="008A6833" w:rsidRPr="002D47B2" w:rsidRDefault="008A6833" w:rsidP="006A40B8">
            <w:pPr>
              <w:pStyle w:val="NormalWeb"/>
              <w:bidi/>
              <w:spacing w:before="0" w:beforeAutospacing="0" w:after="0" w:afterAutospacing="0"/>
              <w:jc w:val="center"/>
              <w:cnfStyle w:val="000000100000" w:firstRow="0" w:lastRow="0" w:firstColumn="0" w:lastColumn="0" w:oddVBand="0" w:evenVBand="0" w:oddHBand="1" w:evenHBand="0" w:firstRowFirstColumn="0" w:firstRowLastColumn="0" w:lastRowFirstColumn="0" w:lastRowLastColumn="0"/>
              <w:rPr>
                <w:rFonts w:ascii="Sakkal Majalla" w:hAnsi="Sakkal Majalla" w:cs="Sakkal Majalla"/>
                <w:b/>
                <w:bCs/>
                <w:color w:val="000000" w:themeColor="text1"/>
                <w:sz w:val="28"/>
                <w:szCs w:val="28"/>
                <w:rtl/>
              </w:rPr>
            </w:pPr>
            <w:r w:rsidRPr="002D47B2">
              <w:rPr>
                <w:rFonts w:ascii="Sakkal Majalla" w:hAnsi="Sakkal Majalla" w:cs="Sakkal Majalla"/>
                <w:b/>
                <w:bCs/>
                <w:color w:val="000000" w:themeColor="text1"/>
                <w:sz w:val="28"/>
                <w:szCs w:val="28"/>
                <w:rtl/>
              </w:rPr>
              <w:t>معلم</w:t>
            </w:r>
            <w:r w:rsidRPr="002D47B2">
              <w:rPr>
                <w:rFonts w:ascii="Sakkal Majalla" w:hAnsi="Sakkal Majalla" w:cs="Sakkal Majalla" w:hint="cs"/>
                <w:b/>
                <w:bCs/>
                <w:color w:val="000000" w:themeColor="text1"/>
                <w:sz w:val="28"/>
                <w:szCs w:val="28"/>
                <w:rtl/>
              </w:rPr>
              <w:t>ة</w:t>
            </w:r>
          </w:p>
        </w:tc>
        <w:tc>
          <w:tcPr>
            <w:tcW w:w="1845" w:type="dxa"/>
            <w:vAlign w:val="center"/>
          </w:tcPr>
          <w:p w:rsidR="008A6833" w:rsidRPr="002D47B2" w:rsidRDefault="008A6833" w:rsidP="006A40B8">
            <w:pPr>
              <w:pStyle w:val="NormalWeb"/>
              <w:bidi/>
              <w:spacing w:before="0" w:beforeAutospacing="0" w:after="0" w:afterAutospacing="0"/>
              <w:jc w:val="center"/>
              <w:cnfStyle w:val="000000100000" w:firstRow="0" w:lastRow="0" w:firstColumn="0" w:lastColumn="0" w:oddVBand="0" w:evenVBand="0" w:oddHBand="1" w:evenHBand="0" w:firstRowFirstColumn="0" w:firstRowLastColumn="0" w:lastRowFirstColumn="0" w:lastRowLastColumn="0"/>
              <w:rPr>
                <w:rFonts w:ascii="Sakkal Majalla" w:hAnsi="Sakkal Majalla" w:cs="Sakkal Majalla"/>
                <w:b/>
                <w:bCs/>
                <w:color w:val="000000" w:themeColor="text1"/>
                <w:sz w:val="28"/>
                <w:szCs w:val="28"/>
                <w:rtl/>
              </w:rPr>
            </w:pPr>
            <w:r w:rsidRPr="002D47B2">
              <w:rPr>
                <w:rFonts w:ascii="Sakkal Majalla" w:hAnsi="Sakkal Majalla" w:cs="Sakkal Majalla"/>
                <w:b/>
                <w:bCs/>
                <w:color w:val="000000" w:themeColor="text1"/>
                <w:sz w:val="28"/>
                <w:szCs w:val="28"/>
                <w:rtl/>
              </w:rPr>
              <w:t>عضو</w:t>
            </w:r>
            <w:r w:rsidRPr="002D47B2">
              <w:rPr>
                <w:rFonts w:ascii="Sakkal Majalla" w:hAnsi="Sakkal Majalla" w:cs="Sakkal Majalla" w:hint="cs"/>
                <w:b/>
                <w:bCs/>
                <w:color w:val="000000" w:themeColor="text1"/>
                <w:sz w:val="28"/>
                <w:szCs w:val="28"/>
                <w:rtl/>
              </w:rPr>
              <w:t>ة</w:t>
            </w:r>
          </w:p>
        </w:tc>
        <w:tc>
          <w:tcPr>
            <w:tcW w:w="2536" w:type="dxa"/>
            <w:vAlign w:val="center"/>
          </w:tcPr>
          <w:p w:rsidR="008A6833" w:rsidRPr="002D47B2" w:rsidRDefault="008A6833" w:rsidP="006A40B8">
            <w:pPr>
              <w:pStyle w:val="NormalWeb"/>
              <w:bidi/>
              <w:spacing w:before="0" w:beforeAutospacing="0" w:after="0" w:afterAutospacing="0"/>
              <w:jc w:val="center"/>
              <w:cnfStyle w:val="000000100000" w:firstRow="0" w:lastRow="0" w:firstColumn="0" w:lastColumn="0" w:oddVBand="0" w:evenVBand="0" w:oddHBand="1" w:evenHBand="0" w:firstRowFirstColumn="0" w:firstRowLastColumn="0" w:lastRowFirstColumn="0" w:lastRowLastColumn="0"/>
              <w:rPr>
                <w:b/>
                <w:bCs/>
                <w:color w:val="000000" w:themeColor="text1"/>
                <w:sz w:val="28"/>
                <w:szCs w:val="28"/>
                <w:rtl/>
              </w:rPr>
            </w:pPr>
          </w:p>
        </w:tc>
      </w:tr>
      <w:tr w:rsidR="008A6833" w:rsidRPr="002D47B2" w:rsidTr="008A6833">
        <w:trPr>
          <w:trHeight w:val="680"/>
          <w:jc w:val="center"/>
        </w:trPr>
        <w:tc>
          <w:tcPr>
            <w:cnfStyle w:val="001000000000" w:firstRow="0" w:lastRow="0" w:firstColumn="1" w:lastColumn="0" w:oddVBand="0" w:evenVBand="0" w:oddHBand="0" w:evenHBand="0" w:firstRowFirstColumn="0" w:firstRowLastColumn="0" w:lastRowFirstColumn="0" w:lastRowLastColumn="0"/>
            <w:tcW w:w="2761" w:type="dxa"/>
            <w:shd w:val="clear" w:color="auto" w:fill="FFFFFF" w:themeFill="background1"/>
            <w:vAlign w:val="center"/>
          </w:tcPr>
          <w:p w:rsidR="008A6833" w:rsidRPr="002D47B2" w:rsidRDefault="008A6833" w:rsidP="006A40B8">
            <w:pPr>
              <w:pStyle w:val="NormalWeb"/>
              <w:bidi/>
              <w:spacing w:before="0" w:beforeAutospacing="0" w:after="0" w:afterAutospacing="0"/>
              <w:jc w:val="center"/>
              <w:rPr>
                <w:rFonts w:ascii="Sakkal Majalla" w:hAnsi="Sakkal Majalla" w:cs="Sakkal Majalla"/>
                <w:color w:val="000000" w:themeColor="text1"/>
                <w:sz w:val="28"/>
                <w:szCs w:val="28"/>
                <w:rtl/>
              </w:rPr>
            </w:pPr>
          </w:p>
        </w:tc>
        <w:tc>
          <w:tcPr>
            <w:tcW w:w="2770" w:type="dxa"/>
            <w:vMerge/>
            <w:shd w:val="clear" w:color="auto" w:fill="FFFFFF" w:themeFill="background1"/>
            <w:vAlign w:val="center"/>
          </w:tcPr>
          <w:p w:rsidR="008A6833" w:rsidRPr="002D47B2" w:rsidRDefault="008A6833" w:rsidP="006A40B8">
            <w:pPr>
              <w:pStyle w:val="NormalWeb"/>
              <w:bidi/>
              <w:spacing w:before="0" w:beforeAutospacing="0" w:after="0" w:afterAutospacing="0"/>
              <w:jc w:val="center"/>
              <w:cnfStyle w:val="000000000000" w:firstRow="0" w:lastRow="0" w:firstColumn="0" w:lastColumn="0" w:oddVBand="0" w:evenVBand="0" w:oddHBand="0" w:evenHBand="0" w:firstRowFirstColumn="0" w:firstRowLastColumn="0" w:lastRowFirstColumn="0" w:lastRowLastColumn="0"/>
              <w:rPr>
                <w:rFonts w:ascii="Sakkal Majalla" w:hAnsi="Sakkal Majalla" w:cs="Sakkal Majalla"/>
                <w:b/>
                <w:bCs/>
                <w:color w:val="000000" w:themeColor="text1"/>
                <w:sz w:val="28"/>
                <w:szCs w:val="28"/>
                <w:rtl/>
              </w:rPr>
            </w:pPr>
          </w:p>
        </w:tc>
        <w:tc>
          <w:tcPr>
            <w:tcW w:w="1845" w:type="dxa"/>
            <w:shd w:val="clear" w:color="auto" w:fill="FFFFFF" w:themeFill="background1"/>
            <w:vAlign w:val="center"/>
          </w:tcPr>
          <w:p w:rsidR="008A6833" w:rsidRPr="002D47B2" w:rsidRDefault="008A6833" w:rsidP="006A40B8">
            <w:pPr>
              <w:pStyle w:val="NormalWeb"/>
              <w:bidi/>
              <w:spacing w:before="0" w:beforeAutospacing="0" w:after="0" w:afterAutospacing="0"/>
              <w:jc w:val="center"/>
              <w:cnfStyle w:val="000000000000" w:firstRow="0" w:lastRow="0" w:firstColumn="0" w:lastColumn="0" w:oddVBand="0" w:evenVBand="0" w:oddHBand="0" w:evenHBand="0" w:firstRowFirstColumn="0" w:firstRowLastColumn="0" w:lastRowFirstColumn="0" w:lastRowLastColumn="0"/>
              <w:rPr>
                <w:rFonts w:ascii="Sakkal Majalla" w:hAnsi="Sakkal Majalla" w:cs="Sakkal Majalla"/>
                <w:b/>
                <w:bCs/>
                <w:color w:val="000000" w:themeColor="text1"/>
                <w:sz w:val="28"/>
                <w:szCs w:val="28"/>
                <w:rtl/>
              </w:rPr>
            </w:pPr>
            <w:r w:rsidRPr="002D47B2">
              <w:rPr>
                <w:rFonts w:ascii="Sakkal Majalla" w:hAnsi="Sakkal Majalla" w:cs="Sakkal Majalla"/>
                <w:b/>
                <w:bCs/>
                <w:color w:val="000000" w:themeColor="text1"/>
                <w:sz w:val="28"/>
                <w:szCs w:val="28"/>
                <w:rtl/>
              </w:rPr>
              <w:t>عضو</w:t>
            </w:r>
            <w:r w:rsidRPr="002D47B2">
              <w:rPr>
                <w:rFonts w:ascii="Sakkal Majalla" w:hAnsi="Sakkal Majalla" w:cs="Sakkal Majalla" w:hint="cs"/>
                <w:b/>
                <w:bCs/>
                <w:color w:val="000000" w:themeColor="text1"/>
                <w:sz w:val="28"/>
                <w:szCs w:val="28"/>
                <w:rtl/>
              </w:rPr>
              <w:t>ة</w:t>
            </w:r>
          </w:p>
        </w:tc>
        <w:tc>
          <w:tcPr>
            <w:tcW w:w="2536" w:type="dxa"/>
            <w:shd w:val="clear" w:color="auto" w:fill="FFFFFF" w:themeFill="background1"/>
            <w:vAlign w:val="center"/>
          </w:tcPr>
          <w:p w:rsidR="008A6833" w:rsidRPr="002D47B2" w:rsidRDefault="008A6833" w:rsidP="006A40B8">
            <w:pPr>
              <w:pStyle w:val="NormalWeb"/>
              <w:bidi/>
              <w:spacing w:before="0" w:beforeAutospacing="0" w:after="0" w:afterAutospacing="0"/>
              <w:jc w:val="center"/>
              <w:cnfStyle w:val="000000000000" w:firstRow="0" w:lastRow="0" w:firstColumn="0" w:lastColumn="0" w:oddVBand="0" w:evenVBand="0" w:oddHBand="0" w:evenHBand="0" w:firstRowFirstColumn="0" w:firstRowLastColumn="0" w:lastRowFirstColumn="0" w:lastRowLastColumn="0"/>
              <w:rPr>
                <w:b/>
                <w:bCs/>
                <w:color w:val="000000" w:themeColor="text1"/>
                <w:sz w:val="28"/>
                <w:szCs w:val="28"/>
                <w:rtl/>
              </w:rPr>
            </w:pPr>
          </w:p>
        </w:tc>
      </w:tr>
      <w:tr w:rsidR="008A6833" w:rsidRPr="002D47B2" w:rsidTr="008A6833">
        <w:trPr>
          <w:cnfStyle w:val="000000100000" w:firstRow="0" w:lastRow="0" w:firstColumn="0" w:lastColumn="0" w:oddVBand="0" w:evenVBand="0" w:oddHBand="1" w:evenHBand="0" w:firstRowFirstColumn="0" w:firstRowLastColumn="0" w:lastRowFirstColumn="0" w:lastRowLastColumn="0"/>
          <w:trHeight w:val="680"/>
          <w:jc w:val="center"/>
        </w:trPr>
        <w:tc>
          <w:tcPr>
            <w:cnfStyle w:val="001000000000" w:firstRow="0" w:lastRow="0" w:firstColumn="1" w:lastColumn="0" w:oddVBand="0" w:evenVBand="0" w:oddHBand="0" w:evenHBand="0" w:firstRowFirstColumn="0" w:firstRowLastColumn="0" w:lastRowFirstColumn="0" w:lastRowLastColumn="0"/>
            <w:tcW w:w="2761" w:type="dxa"/>
            <w:vAlign w:val="center"/>
          </w:tcPr>
          <w:p w:rsidR="008A6833" w:rsidRPr="002D47B2" w:rsidRDefault="008A6833" w:rsidP="006A40B8">
            <w:pPr>
              <w:pStyle w:val="NormalWeb"/>
              <w:bidi/>
              <w:spacing w:before="0" w:beforeAutospacing="0" w:after="0" w:afterAutospacing="0"/>
              <w:jc w:val="center"/>
              <w:rPr>
                <w:rFonts w:ascii="Sakkal Majalla" w:hAnsi="Sakkal Majalla" w:cs="Sakkal Majalla"/>
                <w:color w:val="000000" w:themeColor="text1"/>
                <w:sz w:val="28"/>
                <w:szCs w:val="28"/>
                <w:rtl/>
              </w:rPr>
            </w:pPr>
          </w:p>
        </w:tc>
        <w:tc>
          <w:tcPr>
            <w:tcW w:w="2770" w:type="dxa"/>
            <w:vMerge/>
            <w:vAlign w:val="center"/>
          </w:tcPr>
          <w:p w:rsidR="008A6833" w:rsidRPr="002D47B2" w:rsidRDefault="008A6833" w:rsidP="006A40B8">
            <w:pPr>
              <w:pStyle w:val="NormalWeb"/>
              <w:bidi/>
              <w:spacing w:before="0" w:beforeAutospacing="0" w:after="0" w:afterAutospacing="0"/>
              <w:jc w:val="center"/>
              <w:cnfStyle w:val="000000100000" w:firstRow="0" w:lastRow="0" w:firstColumn="0" w:lastColumn="0" w:oddVBand="0" w:evenVBand="0" w:oddHBand="1" w:evenHBand="0" w:firstRowFirstColumn="0" w:firstRowLastColumn="0" w:lastRowFirstColumn="0" w:lastRowLastColumn="0"/>
              <w:rPr>
                <w:rFonts w:ascii="Sakkal Majalla" w:hAnsi="Sakkal Majalla" w:cs="Sakkal Majalla"/>
                <w:b/>
                <w:bCs/>
                <w:color w:val="000000" w:themeColor="text1"/>
                <w:sz w:val="28"/>
                <w:szCs w:val="28"/>
                <w:rtl/>
              </w:rPr>
            </w:pPr>
          </w:p>
        </w:tc>
        <w:tc>
          <w:tcPr>
            <w:tcW w:w="1845" w:type="dxa"/>
            <w:vAlign w:val="center"/>
          </w:tcPr>
          <w:p w:rsidR="008A6833" w:rsidRPr="002D47B2" w:rsidRDefault="008A6833" w:rsidP="006A40B8">
            <w:pPr>
              <w:pStyle w:val="NormalWeb"/>
              <w:bidi/>
              <w:spacing w:before="0" w:beforeAutospacing="0" w:after="0" w:afterAutospacing="0"/>
              <w:jc w:val="center"/>
              <w:cnfStyle w:val="000000100000" w:firstRow="0" w:lastRow="0" w:firstColumn="0" w:lastColumn="0" w:oddVBand="0" w:evenVBand="0" w:oddHBand="1" w:evenHBand="0" w:firstRowFirstColumn="0" w:firstRowLastColumn="0" w:lastRowFirstColumn="0" w:lastRowLastColumn="0"/>
              <w:rPr>
                <w:rFonts w:ascii="Sakkal Majalla" w:hAnsi="Sakkal Majalla" w:cs="Sakkal Majalla"/>
                <w:b/>
                <w:bCs/>
                <w:color w:val="000000" w:themeColor="text1"/>
                <w:sz w:val="28"/>
                <w:szCs w:val="28"/>
                <w:rtl/>
              </w:rPr>
            </w:pPr>
            <w:r w:rsidRPr="002D47B2">
              <w:rPr>
                <w:rFonts w:ascii="Sakkal Majalla" w:hAnsi="Sakkal Majalla" w:cs="Sakkal Majalla"/>
                <w:b/>
                <w:bCs/>
                <w:color w:val="000000" w:themeColor="text1"/>
                <w:sz w:val="28"/>
                <w:szCs w:val="28"/>
                <w:rtl/>
              </w:rPr>
              <w:t>عضو</w:t>
            </w:r>
            <w:r w:rsidRPr="002D47B2">
              <w:rPr>
                <w:rFonts w:ascii="Sakkal Majalla" w:hAnsi="Sakkal Majalla" w:cs="Sakkal Majalla" w:hint="cs"/>
                <w:b/>
                <w:bCs/>
                <w:color w:val="000000" w:themeColor="text1"/>
                <w:sz w:val="28"/>
                <w:szCs w:val="28"/>
                <w:rtl/>
              </w:rPr>
              <w:t>ة</w:t>
            </w:r>
          </w:p>
        </w:tc>
        <w:tc>
          <w:tcPr>
            <w:tcW w:w="2536" w:type="dxa"/>
            <w:vAlign w:val="center"/>
          </w:tcPr>
          <w:p w:rsidR="008A6833" w:rsidRPr="002D47B2" w:rsidRDefault="008A6833" w:rsidP="006A40B8">
            <w:pPr>
              <w:pStyle w:val="NormalWeb"/>
              <w:bidi/>
              <w:spacing w:before="0" w:beforeAutospacing="0" w:after="0" w:afterAutospacing="0"/>
              <w:jc w:val="center"/>
              <w:cnfStyle w:val="000000100000" w:firstRow="0" w:lastRow="0" w:firstColumn="0" w:lastColumn="0" w:oddVBand="0" w:evenVBand="0" w:oddHBand="1" w:evenHBand="0" w:firstRowFirstColumn="0" w:firstRowLastColumn="0" w:lastRowFirstColumn="0" w:lastRowLastColumn="0"/>
              <w:rPr>
                <w:b/>
                <w:bCs/>
                <w:color w:val="000000" w:themeColor="text1"/>
                <w:sz w:val="28"/>
                <w:szCs w:val="28"/>
                <w:rtl/>
              </w:rPr>
            </w:pPr>
          </w:p>
        </w:tc>
      </w:tr>
      <w:tr w:rsidR="008A6833" w:rsidRPr="002D47B2" w:rsidTr="008A6833">
        <w:trPr>
          <w:trHeight w:val="680"/>
          <w:jc w:val="center"/>
        </w:trPr>
        <w:tc>
          <w:tcPr>
            <w:cnfStyle w:val="001000000000" w:firstRow="0" w:lastRow="0" w:firstColumn="1" w:lastColumn="0" w:oddVBand="0" w:evenVBand="0" w:oddHBand="0" w:evenHBand="0" w:firstRowFirstColumn="0" w:firstRowLastColumn="0" w:lastRowFirstColumn="0" w:lastRowLastColumn="0"/>
            <w:tcW w:w="2761" w:type="dxa"/>
            <w:shd w:val="clear" w:color="auto" w:fill="F2F2F2" w:themeFill="background1" w:themeFillShade="F2"/>
            <w:vAlign w:val="center"/>
          </w:tcPr>
          <w:p w:rsidR="008A6833" w:rsidRPr="002D47B2" w:rsidRDefault="008A6833" w:rsidP="006A40B8">
            <w:pPr>
              <w:pStyle w:val="NormalWeb"/>
              <w:bidi/>
              <w:spacing w:before="0" w:beforeAutospacing="0" w:after="0" w:afterAutospacing="0"/>
              <w:jc w:val="center"/>
              <w:rPr>
                <w:rFonts w:ascii="Sakkal Majalla" w:hAnsi="Sakkal Majalla" w:cs="Sakkal Majalla"/>
                <w:color w:val="000000" w:themeColor="text1"/>
                <w:sz w:val="28"/>
                <w:szCs w:val="28"/>
                <w:rtl/>
              </w:rPr>
            </w:pPr>
          </w:p>
        </w:tc>
        <w:tc>
          <w:tcPr>
            <w:tcW w:w="2770" w:type="dxa"/>
            <w:shd w:val="clear" w:color="auto" w:fill="F2F2F2" w:themeFill="background1" w:themeFillShade="F2"/>
            <w:vAlign w:val="center"/>
          </w:tcPr>
          <w:p w:rsidR="008A6833" w:rsidRPr="002D47B2" w:rsidRDefault="008A6833" w:rsidP="006A40B8">
            <w:pPr>
              <w:pStyle w:val="NormalWeb"/>
              <w:bidi/>
              <w:spacing w:before="0" w:beforeAutospacing="0" w:after="0" w:afterAutospacing="0"/>
              <w:jc w:val="center"/>
              <w:cnfStyle w:val="000000000000" w:firstRow="0" w:lastRow="0" w:firstColumn="0" w:lastColumn="0" w:oddVBand="0" w:evenVBand="0" w:oddHBand="0" w:evenHBand="0" w:firstRowFirstColumn="0" w:firstRowLastColumn="0" w:lastRowFirstColumn="0" w:lastRowLastColumn="0"/>
              <w:rPr>
                <w:rFonts w:ascii="Sakkal Majalla" w:hAnsi="Sakkal Majalla" w:cs="Sakkal Majalla"/>
                <w:b/>
                <w:bCs/>
                <w:color w:val="000000" w:themeColor="text1"/>
                <w:sz w:val="28"/>
                <w:szCs w:val="28"/>
                <w:rtl/>
              </w:rPr>
            </w:pPr>
            <w:r w:rsidRPr="002D47B2">
              <w:rPr>
                <w:rFonts w:ascii="Sakkal Majalla" w:hAnsi="Sakkal Majalla" w:cs="Sakkal Majalla"/>
                <w:b/>
                <w:bCs/>
                <w:color w:val="000000" w:themeColor="text1"/>
                <w:sz w:val="28"/>
                <w:szCs w:val="28"/>
                <w:rtl/>
              </w:rPr>
              <w:t>الموجه</w:t>
            </w:r>
            <w:r w:rsidRPr="002D47B2">
              <w:rPr>
                <w:rFonts w:ascii="Sakkal Majalla" w:hAnsi="Sakkal Majalla" w:cs="Sakkal Majalla" w:hint="cs"/>
                <w:b/>
                <w:bCs/>
                <w:color w:val="000000" w:themeColor="text1"/>
                <w:sz w:val="28"/>
                <w:szCs w:val="28"/>
                <w:rtl/>
              </w:rPr>
              <w:t>ة</w:t>
            </w:r>
            <w:r w:rsidRPr="002D47B2">
              <w:rPr>
                <w:rFonts w:ascii="Sakkal Majalla" w:hAnsi="Sakkal Majalla" w:cs="Sakkal Majalla"/>
                <w:b/>
                <w:bCs/>
                <w:color w:val="000000" w:themeColor="text1"/>
                <w:sz w:val="28"/>
                <w:szCs w:val="28"/>
                <w:rtl/>
              </w:rPr>
              <w:t xml:space="preserve"> الطلابي</w:t>
            </w:r>
            <w:r w:rsidRPr="002D47B2">
              <w:rPr>
                <w:rFonts w:ascii="Sakkal Majalla" w:hAnsi="Sakkal Majalla" w:cs="Sakkal Majalla" w:hint="cs"/>
                <w:b/>
                <w:bCs/>
                <w:color w:val="000000" w:themeColor="text1"/>
                <w:sz w:val="28"/>
                <w:szCs w:val="28"/>
                <w:rtl/>
              </w:rPr>
              <w:t>ة</w:t>
            </w:r>
          </w:p>
        </w:tc>
        <w:tc>
          <w:tcPr>
            <w:tcW w:w="1845" w:type="dxa"/>
            <w:shd w:val="clear" w:color="auto" w:fill="F2F2F2" w:themeFill="background1" w:themeFillShade="F2"/>
            <w:vAlign w:val="center"/>
          </w:tcPr>
          <w:p w:rsidR="008A6833" w:rsidRPr="002D47B2" w:rsidRDefault="008A6833" w:rsidP="006A40B8">
            <w:pPr>
              <w:pStyle w:val="NormalWeb"/>
              <w:bidi/>
              <w:spacing w:before="0" w:beforeAutospacing="0" w:after="0" w:afterAutospacing="0"/>
              <w:jc w:val="center"/>
              <w:cnfStyle w:val="000000000000" w:firstRow="0" w:lastRow="0" w:firstColumn="0" w:lastColumn="0" w:oddVBand="0" w:evenVBand="0" w:oddHBand="0" w:evenHBand="0" w:firstRowFirstColumn="0" w:firstRowLastColumn="0" w:lastRowFirstColumn="0" w:lastRowLastColumn="0"/>
              <w:rPr>
                <w:rFonts w:ascii="Sakkal Majalla" w:hAnsi="Sakkal Majalla" w:cs="Sakkal Majalla"/>
                <w:b/>
                <w:bCs/>
                <w:color w:val="000000" w:themeColor="text1"/>
                <w:sz w:val="28"/>
                <w:szCs w:val="28"/>
                <w:rtl/>
              </w:rPr>
            </w:pPr>
            <w:r w:rsidRPr="002D47B2">
              <w:rPr>
                <w:rFonts w:ascii="Sakkal Majalla" w:hAnsi="Sakkal Majalla" w:cs="Sakkal Majalla"/>
                <w:b/>
                <w:bCs/>
                <w:color w:val="000000" w:themeColor="text1"/>
                <w:sz w:val="28"/>
                <w:szCs w:val="28"/>
                <w:rtl/>
              </w:rPr>
              <w:t>مقرر</w:t>
            </w:r>
            <w:r w:rsidRPr="002D47B2">
              <w:rPr>
                <w:rFonts w:ascii="Sakkal Majalla" w:hAnsi="Sakkal Majalla" w:cs="Sakkal Majalla" w:hint="cs"/>
                <w:b/>
                <w:bCs/>
                <w:color w:val="000000" w:themeColor="text1"/>
                <w:sz w:val="28"/>
                <w:szCs w:val="28"/>
                <w:rtl/>
              </w:rPr>
              <w:t>ة</w:t>
            </w:r>
            <w:r w:rsidRPr="002D47B2">
              <w:rPr>
                <w:rFonts w:ascii="Sakkal Majalla" w:hAnsi="Sakkal Majalla" w:cs="Sakkal Majalla"/>
                <w:b/>
                <w:bCs/>
                <w:color w:val="000000" w:themeColor="text1"/>
                <w:sz w:val="28"/>
                <w:szCs w:val="28"/>
                <w:rtl/>
              </w:rPr>
              <w:t xml:space="preserve"> للجنة</w:t>
            </w:r>
          </w:p>
        </w:tc>
        <w:tc>
          <w:tcPr>
            <w:tcW w:w="2536" w:type="dxa"/>
            <w:shd w:val="clear" w:color="auto" w:fill="F2F2F2" w:themeFill="background1" w:themeFillShade="F2"/>
            <w:vAlign w:val="center"/>
          </w:tcPr>
          <w:p w:rsidR="008A6833" w:rsidRPr="002D47B2" w:rsidRDefault="008A6833" w:rsidP="006A40B8">
            <w:pPr>
              <w:pStyle w:val="NormalWeb"/>
              <w:bidi/>
              <w:spacing w:before="0" w:beforeAutospacing="0" w:after="0" w:afterAutospacing="0"/>
              <w:jc w:val="center"/>
              <w:cnfStyle w:val="000000000000" w:firstRow="0" w:lastRow="0" w:firstColumn="0" w:lastColumn="0" w:oddVBand="0" w:evenVBand="0" w:oddHBand="0" w:evenHBand="0" w:firstRowFirstColumn="0" w:firstRowLastColumn="0" w:lastRowFirstColumn="0" w:lastRowLastColumn="0"/>
              <w:rPr>
                <w:rFonts w:ascii="Arial" w:hAnsi="Arial" w:cs="Arial"/>
                <w:b/>
                <w:bCs/>
                <w:color w:val="000000" w:themeColor="text1"/>
                <w:sz w:val="28"/>
                <w:szCs w:val="28"/>
                <w:rtl/>
              </w:rPr>
            </w:pPr>
          </w:p>
        </w:tc>
      </w:tr>
    </w:tbl>
    <w:p w:rsidR="00DC6F9E" w:rsidRDefault="00DC6F9E" w:rsidP="00DC6F9E">
      <w:pPr>
        <w:spacing w:after="0"/>
        <w:jc w:val="center"/>
        <w:rPr>
          <w:rFonts w:ascii="Sakkal Majalla" w:hAnsi="Sakkal Majalla" w:cs="Sakkal Majalla"/>
          <w:sz w:val="24"/>
          <w:szCs w:val="24"/>
          <w:rtl/>
        </w:rPr>
      </w:pPr>
    </w:p>
    <w:p w:rsidR="00DC6F9E" w:rsidRDefault="00DC6F9E" w:rsidP="00DC6F9E">
      <w:pPr>
        <w:bidi w:val="0"/>
        <w:rPr>
          <w:rFonts w:ascii="Sakkal Majalla" w:hAnsi="Sakkal Majalla" w:cs="Sakkal Majalla"/>
          <w:sz w:val="24"/>
          <w:szCs w:val="24"/>
          <w:rtl/>
        </w:rPr>
      </w:pPr>
      <w:r>
        <w:rPr>
          <w:rFonts w:ascii="Sakkal Majalla" w:hAnsi="Sakkal Majalla" w:cs="Sakkal Majalla"/>
          <w:sz w:val="24"/>
          <w:szCs w:val="24"/>
          <w:rtl/>
        </w:rPr>
        <w:br w:type="page"/>
      </w:r>
    </w:p>
    <w:p w:rsidR="00DC6F9E" w:rsidRPr="005647C5" w:rsidRDefault="00DC6F9E" w:rsidP="00DC6F9E">
      <w:pPr>
        <w:rPr>
          <w:rFonts w:asciiTheme="majorBidi" w:hAnsiTheme="majorBidi" w:cs="GE SS Two Bold"/>
          <w:b/>
          <w:bCs/>
          <w:color w:val="002060"/>
          <w:sz w:val="32"/>
          <w:szCs w:val="32"/>
        </w:rPr>
      </w:pPr>
      <w:r w:rsidRPr="005647C5">
        <w:rPr>
          <w:rFonts w:asciiTheme="majorBidi" w:hAnsiTheme="majorBidi" w:cs="GE SS Two Bold"/>
          <w:b/>
          <w:bCs/>
          <w:noProof/>
          <w:color w:val="002060"/>
          <w:sz w:val="32"/>
          <w:szCs w:val="32"/>
        </w:rPr>
        <w:drawing>
          <wp:anchor distT="0" distB="0" distL="114300" distR="114300" simplePos="0" relativeHeight="251687936" behindDoc="1" locked="0" layoutInCell="1" allowOverlap="1" wp14:anchorId="37686565" wp14:editId="3B06A30B">
            <wp:simplePos x="0" y="0"/>
            <wp:positionH relativeFrom="margin">
              <wp:posOffset>612339</wp:posOffset>
            </wp:positionH>
            <wp:positionV relativeFrom="paragraph">
              <wp:posOffset>-14214</wp:posOffset>
            </wp:positionV>
            <wp:extent cx="5482679" cy="1079444"/>
            <wp:effectExtent l="0" t="0" r="3810" b="0"/>
            <wp:wrapNone/>
            <wp:docPr id="105" name="صورة 1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Untitled-1-01.png"/>
                    <pic:cNvPicPr/>
                  </pic:nvPicPr>
                  <pic:blipFill>
                    <a:blip r:embed="rId138" cstate="print">
                      <a:extLst>
                        <a:ext uri="{28A0092B-C50C-407E-A947-70E740481C1C}">
                          <a14:useLocalDpi xmlns:a14="http://schemas.microsoft.com/office/drawing/2010/main" val="0"/>
                        </a:ext>
                      </a:extLst>
                    </a:blip>
                    <a:stretch>
                      <a:fillRect/>
                    </a:stretch>
                  </pic:blipFill>
                  <pic:spPr>
                    <a:xfrm>
                      <a:off x="0" y="0"/>
                      <a:ext cx="5482679" cy="1079444"/>
                    </a:xfrm>
                    <a:prstGeom prst="rect">
                      <a:avLst/>
                    </a:prstGeom>
                  </pic:spPr>
                </pic:pic>
              </a:graphicData>
            </a:graphic>
            <wp14:sizeRelH relativeFrom="page">
              <wp14:pctWidth>0</wp14:pctWidth>
            </wp14:sizeRelH>
            <wp14:sizeRelV relativeFrom="page">
              <wp14:pctHeight>0</wp14:pctHeight>
            </wp14:sizeRelV>
          </wp:anchor>
        </w:drawing>
      </w:r>
    </w:p>
    <w:p w:rsidR="00DC6F9E" w:rsidRDefault="00DC6F9E" w:rsidP="00DC6F9E">
      <w:pPr>
        <w:spacing w:after="0"/>
        <w:jc w:val="center"/>
        <w:rPr>
          <w:rFonts w:asciiTheme="majorBidi" w:hAnsiTheme="majorBidi" w:cs="GE SS Two Bold"/>
          <w:b/>
          <w:bCs/>
          <w:color w:val="002060"/>
          <w:sz w:val="40"/>
          <w:szCs w:val="40"/>
          <w:rtl/>
        </w:rPr>
      </w:pPr>
      <w:r>
        <w:rPr>
          <w:rFonts w:asciiTheme="majorBidi" w:hAnsiTheme="majorBidi" w:cs="GE SS Two Bold" w:hint="cs"/>
          <w:b/>
          <w:bCs/>
          <w:color w:val="002060"/>
          <w:sz w:val="40"/>
          <w:szCs w:val="40"/>
          <w:rtl/>
        </w:rPr>
        <w:t>الاجتماع الشهري الثاني</w:t>
      </w:r>
    </w:p>
    <w:p w:rsidR="00DC6F9E" w:rsidRPr="00850EF4" w:rsidRDefault="00DC6F9E" w:rsidP="00DC6F9E">
      <w:pPr>
        <w:rPr>
          <w:rFonts w:ascii="Sakkal Majalla" w:hAnsi="Sakkal Majalla" w:cs="Sakkal Majalla"/>
          <w:sz w:val="24"/>
          <w:szCs w:val="24"/>
          <w:rtl/>
        </w:rPr>
      </w:pPr>
    </w:p>
    <w:p w:rsidR="00DC6F9E" w:rsidRDefault="00DC6F9E" w:rsidP="001F7D16">
      <w:pPr>
        <w:spacing w:after="60"/>
        <w:jc w:val="center"/>
        <w:rPr>
          <w:rFonts w:asciiTheme="majorBidi" w:hAnsiTheme="majorBidi" w:cs="GE SS Two Bold"/>
          <w:b/>
          <w:bCs/>
          <w:color w:val="002060"/>
          <w:sz w:val="32"/>
          <w:szCs w:val="32"/>
          <w:rtl/>
        </w:rPr>
      </w:pPr>
      <w:r>
        <w:rPr>
          <w:rFonts w:asciiTheme="majorBidi" w:hAnsiTheme="majorBidi" w:cs="GE SS Two Bold"/>
          <w:b/>
          <w:bCs/>
          <w:noProof/>
          <w:color w:val="002060"/>
          <w:sz w:val="32"/>
          <w:szCs w:val="32"/>
          <w:rtl/>
        </w:rPr>
        <w:drawing>
          <wp:inline distT="0" distB="0" distL="0" distR="0" wp14:anchorId="08A99E30" wp14:editId="6E264BF6">
            <wp:extent cx="6299835" cy="675250"/>
            <wp:effectExtent l="0" t="19050" r="5715" b="10795"/>
            <wp:docPr id="106" name="رسم تخطيطي 106"/>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39" r:lo="rId140" r:qs="rId141" r:cs="rId142"/>
              </a:graphicData>
            </a:graphic>
          </wp:inline>
        </w:drawing>
      </w:r>
    </w:p>
    <w:p w:rsidR="00DC6F9E" w:rsidRDefault="00DC6F9E" w:rsidP="00DC6F9E">
      <w:pPr>
        <w:spacing w:after="6"/>
        <w:jc w:val="center"/>
        <w:rPr>
          <w:rFonts w:ascii="Sakkal Majalla" w:hAnsi="Sakkal Majalla" w:cs="Sakkal Majalla"/>
          <w:sz w:val="24"/>
          <w:szCs w:val="24"/>
          <w:rtl/>
        </w:rPr>
      </w:pPr>
      <w:r>
        <w:rPr>
          <w:rFonts w:ascii="Sakkal Majalla" w:hAnsi="Sakkal Majalla" w:cs="Sakkal Majalla"/>
          <w:noProof/>
          <w:sz w:val="24"/>
          <w:szCs w:val="24"/>
        </w:rPr>
        <w:drawing>
          <wp:inline distT="0" distB="0" distL="0" distR="0" wp14:anchorId="4E3D02DE" wp14:editId="15A3EB13">
            <wp:extent cx="6299835" cy="2335236"/>
            <wp:effectExtent l="0" t="57150" r="24765" b="65405"/>
            <wp:docPr id="107" name="رسم تخطيطي 107"/>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44" r:lo="rId145" r:qs="rId146" r:cs="rId147"/>
              </a:graphicData>
            </a:graphic>
          </wp:inline>
        </w:drawing>
      </w:r>
    </w:p>
    <w:p w:rsidR="00DC6F9E" w:rsidRPr="00E37F21" w:rsidRDefault="00DC6F9E" w:rsidP="00DC6F9E">
      <w:pPr>
        <w:spacing w:after="6"/>
        <w:ind w:left="140" w:right="142"/>
        <w:jc w:val="center"/>
        <w:rPr>
          <w:rFonts w:ascii="Sakkal Majalla" w:hAnsi="Sakkal Majalla" w:cs="Sakkal Majalla"/>
          <w:b/>
          <w:bCs/>
          <w:sz w:val="24"/>
          <w:szCs w:val="24"/>
          <w:rtl/>
        </w:rPr>
      </w:pPr>
      <w:r>
        <w:rPr>
          <w:rFonts w:ascii="Sakkal Majalla" w:hAnsi="Sakkal Majalla" w:cs="Sakkal Majalla"/>
          <w:b/>
          <w:bCs/>
          <w:noProof/>
          <w:sz w:val="24"/>
          <w:szCs w:val="24"/>
          <w:rtl/>
        </w:rPr>
        <w:drawing>
          <wp:inline distT="0" distB="0" distL="0" distR="0" wp14:anchorId="4C7DE502" wp14:editId="14C764E8">
            <wp:extent cx="6299835" cy="1111347"/>
            <wp:effectExtent l="0" t="0" r="5715" b="0"/>
            <wp:docPr id="108" name="رسم تخطيطي 108"/>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49" r:lo="rId150" r:qs="rId151" r:cs="rId152"/>
              </a:graphicData>
            </a:graphic>
          </wp:inline>
        </w:drawing>
      </w:r>
    </w:p>
    <w:p w:rsidR="00DC6F9E" w:rsidRDefault="00DC6F9E" w:rsidP="00DC6F9E">
      <w:pPr>
        <w:spacing w:after="6"/>
        <w:jc w:val="center"/>
        <w:rPr>
          <w:rFonts w:ascii="Sakkal Majalla" w:hAnsi="Sakkal Majalla" w:cs="Sakkal Majalla"/>
          <w:sz w:val="24"/>
          <w:szCs w:val="24"/>
          <w:rtl/>
        </w:rPr>
      </w:pPr>
      <w:r>
        <w:rPr>
          <w:rFonts w:ascii="Sakkal Majalla" w:hAnsi="Sakkal Majalla" w:cs="Sakkal Majalla"/>
          <w:noProof/>
          <w:sz w:val="24"/>
          <w:szCs w:val="24"/>
        </w:rPr>
        <w:drawing>
          <wp:inline distT="0" distB="0" distL="0" distR="0" wp14:anchorId="4076D054" wp14:editId="2922FB43">
            <wp:extent cx="6299835" cy="1674056"/>
            <wp:effectExtent l="0" t="19050" r="24765" b="2540"/>
            <wp:docPr id="109" name="رسم تخطيطي 109"/>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54" r:lo="rId155" r:qs="rId156" r:cs="rId157"/>
              </a:graphicData>
            </a:graphic>
          </wp:inline>
        </w:drawing>
      </w:r>
    </w:p>
    <w:p w:rsidR="00DC6F9E" w:rsidRPr="00E150C0" w:rsidRDefault="00DC6F9E" w:rsidP="00DC6F9E">
      <w:pPr>
        <w:spacing w:after="0"/>
        <w:ind w:left="282" w:right="142"/>
        <w:jc w:val="center"/>
        <w:rPr>
          <w:rFonts w:ascii="Sakkal Majalla" w:hAnsi="Sakkal Majalla" w:cs="Sakkal Majalla"/>
          <w:b/>
          <w:bCs/>
          <w:sz w:val="8"/>
          <w:szCs w:val="8"/>
          <w:highlight w:val="lightGray"/>
          <w:rtl/>
        </w:rPr>
      </w:pPr>
    </w:p>
    <w:tbl>
      <w:tblPr>
        <w:tblStyle w:val="PlainTable1"/>
        <w:bidiVisual/>
        <w:tblW w:w="0" w:type="auto"/>
        <w:jc w:val="center"/>
        <w:tblLook w:val="04A0" w:firstRow="1" w:lastRow="0" w:firstColumn="1" w:lastColumn="0" w:noHBand="0" w:noVBand="1"/>
      </w:tblPr>
      <w:tblGrid>
        <w:gridCol w:w="2761"/>
        <w:gridCol w:w="2770"/>
        <w:gridCol w:w="1845"/>
        <w:gridCol w:w="2536"/>
      </w:tblGrid>
      <w:tr w:rsidR="008A6833" w:rsidRPr="008A6833" w:rsidTr="008A6833">
        <w:trPr>
          <w:cnfStyle w:val="100000000000" w:firstRow="1" w:lastRow="0" w:firstColumn="0" w:lastColumn="0" w:oddVBand="0" w:evenVBand="0" w:oddHBand="0" w:evenHBand="0" w:firstRowFirstColumn="0" w:firstRowLastColumn="0" w:lastRowFirstColumn="0" w:lastRowLastColumn="0"/>
          <w:trHeight w:val="113"/>
          <w:jc w:val="center"/>
        </w:trPr>
        <w:tc>
          <w:tcPr>
            <w:cnfStyle w:val="001000000000" w:firstRow="0" w:lastRow="0" w:firstColumn="1" w:lastColumn="0" w:oddVBand="0" w:evenVBand="0" w:oddHBand="0" w:evenHBand="0" w:firstRowFirstColumn="0" w:firstRowLastColumn="0" w:lastRowFirstColumn="0" w:lastRowLastColumn="0"/>
            <w:tcW w:w="2761" w:type="dxa"/>
            <w:shd w:val="clear" w:color="auto" w:fill="2E74B5" w:themeFill="accent1" w:themeFillShade="BF"/>
            <w:vAlign w:val="center"/>
          </w:tcPr>
          <w:p w:rsidR="008A6833" w:rsidRPr="008A6833" w:rsidRDefault="008A6833" w:rsidP="006A40B8">
            <w:pPr>
              <w:pStyle w:val="NormalWeb"/>
              <w:bidi/>
              <w:spacing w:before="0" w:beforeAutospacing="0" w:after="0" w:afterAutospacing="0"/>
              <w:jc w:val="center"/>
              <w:rPr>
                <w:rFonts w:ascii="Sakkal Majalla" w:hAnsi="Sakkal Majalla" w:cs="Sakkal Majalla"/>
                <w:color w:val="FFFFFF" w:themeColor="background1"/>
                <w:rtl/>
              </w:rPr>
            </w:pPr>
            <w:r w:rsidRPr="008A6833">
              <w:rPr>
                <w:rFonts w:ascii="Sakkal Majalla" w:hAnsi="Sakkal Majalla" w:cs="Sakkal Majalla"/>
                <w:color w:val="FFFFFF" w:themeColor="background1"/>
                <w:rtl/>
              </w:rPr>
              <w:t>الاسم</w:t>
            </w:r>
          </w:p>
        </w:tc>
        <w:tc>
          <w:tcPr>
            <w:tcW w:w="2770" w:type="dxa"/>
            <w:shd w:val="clear" w:color="auto" w:fill="2E74B5" w:themeFill="accent1" w:themeFillShade="BF"/>
            <w:vAlign w:val="center"/>
          </w:tcPr>
          <w:p w:rsidR="008A6833" w:rsidRPr="008A6833" w:rsidRDefault="008A6833" w:rsidP="006A40B8">
            <w:pPr>
              <w:pStyle w:val="NormalWeb"/>
              <w:bidi/>
              <w:spacing w:before="0" w:beforeAutospacing="0" w:after="0" w:afterAutospacing="0"/>
              <w:jc w:val="center"/>
              <w:cnfStyle w:val="100000000000" w:firstRow="1" w:lastRow="0" w:firstColumn="0" w:lastColumn="0" w:oddVBand="0" w:evenVBand="0" w:oddHBand="0" w:evenHBand="0" w:firstRowFirstColumn="0" w:firstRowLastColumn="0" w:lastRowFirstColumn="0" w:lastRowLastColumn="0"/>
              <w:rPr>
                <w:rFonts w:ascii="Sakkal Majalla" w:hAnsi="Sakkal Majalla" w:cs="Sakkal Majalla"/>
                <w:color w:val="FFFFFF" w:themeColor="background1"/>
                <w:rtl/>
              </w:rPr>
            </w:pPr>
            <w:r w:rsidRPr="008A6833">
              <w:rPr>
                <w:rFonts w:ascii="Sakkal Majalla" w:hAnsi="Sakkal Majalla" w:cs="Sakkal Majalla" w:hint="cs"/>
                <w:color w:val="FFFFFF" w:themeColor="background1"/>
                <w:rtl/>
              </w:rPr>
              <w:t>الوصف الوظيفي</w:t>
            </w:r>
          </w:p>
        </w:tc>
        <w:tc>
          <w:tcPr>
            <w:tcW w:w="1845" w:type="dxa"/>
            <w:shd w:val="clear" w:color="auto" w:fill="2E74B5" w:themeFill="accent1" w:themeFillShade="BF"/>
            <w:vAlign w:val="center"/>
          </w:tcPr>
          <w:p w:rsidR="008A6833" w:rsidRPr="008A6833" w:rsidRDefault="008A6833" w:rsidP="006A40B8">
            <w:pPr>
              <w:pStyle w:val="NormalWeb"/>
              <w:bidi/>
              <w:spacing w:before="0" w:beforeAutospacing="0" w:after="0" w:afterAutospacing="0"/>
              <w:jc w:val="center"/>
              <w:cnfStyle w:val="100000000000" w:firstRow="1" w:lastRow="0" w:firstColumn="0" w:lastColumn="0" w:oddVBand="0" w:evenVBand="0" w:oddHBand="0" w:evenHBand="0" w:firstRowFirstColumn="0" w:firstRowLastColumn="0" w:lastRowFirstColumn="0" w:lastRowLastColumn="0"/>
              <w:rPr>
                <w:rFonts w:ascii="Sakkal Majalla" w:hAnsi="Sakkal Majalla" w:cs="Sakkal Majalla"/>
                <w:color w:val="FFFFFF" w:themeColor="background1"/>
                <w:rtl/>
              </w:rPr>
            </w:pPr>
            <w:r w:rsidRPr="008A6833">
              <w:rPr>
                <w:rFonts w:ascii="Sakkal Majalla" w:hAnsi="Sakkal Majalla" w:cs="Sakkal Majalla"/>
                <w:color w:val="FFFFFF" w:themeColor="background1"/>
                <w:rtl/>
              </w:rPr>
              <w:t>العمل المكلف</w:t>
            </w:r>
            <w:r w:rsidRPr="008A6833">
              <w:rPr>
                <w:rFonts w:ascii="Sakkal Majalla" w:hAnsi="Sakkal Majalla" w:cs="Sakkal Majalla" w:hint="cs"/>
                <w:color w:val="FFFFFF" w:themeColor="background1"/>
                <w:rtl/>
              </w:rPr>
              <w:t>ة</w:t>
            </w:r>
            <w:r w:rsidRPr="008A6833">
              <w:rPr>
                <w:rFonts w:ascii="Sakkal Majalla" w:hAnsi="Sakkal Majalla" w:cs="Sakkal Majalla"/>
                <w:color w:val="FFFFFF" w:themeColor="background1"/>
                <w:rtl/>
              </w:rPr>
              <w:t xml:space="preserve"> به</w:t>
            </w:r>
          </w:p>
        </w:tc>
        <w:tc>
          <w:tcPr>
            <w:tcW w:w="2536" w:type="dxa"/>
            <w:shd w:val="clear" w:color="auto" w:fill="2E74B5" w:themeFill="accent1" w:themeFillShade="BF"/>
            <w:vAlign w:val="center"/>
          </w:tcPr>
          <w:p w:rsidR="008A6833" w:rsidRPr="008A6833" w:rsidRDefault="008A6833" w:rsidP="006A40B8">
            <w:pPr>
              <w:pStyle w:val="NormalWeb"/>
              <w:bidi/>
              <w:spacing w:before="0" w:beforeAutospacing="0" w:after="0" w:afterAutospacing="0"/>
              <w:jc w:val="center"/>
              <w:cnfStyle w:val="100000000000" w:firstRow="1" w:lastRow="0" w:firstColumn="0" w:lastColumn="0" w:oddVBand="0" w:evenVBand="0" w:oddHBand="0" w:evenHBand="0" w:firstRowFirstColumn="0" w:firstRowLastColumn="0" w:lastRowFirstColumn="0" w:lastRowLastColumn="0"/>
              <w:rPr>
                <w:rFonts w:ascii="Sakkal Majalla" w:hAnsi="Sakkal Majalla" w:cs="Sakkal Majalla"/>
                <w:color w:val="FFFFFF" w:themeColor="background1"/>
                <w:rtl/>
              </w:rPr>
            </w:pPr>
            <w:r w:rsidRPr="008A6833">
              <w:rPr>
                <w:rFonts w:ascii="Sakkal Majalla" w:hAnsi="Sakkal Majalla" w:cs="Sakkal Majalla"/>
                <w:color w:val="FFFFFF" w:themeColor="background1"/>
                <w:rtl/>
              </w:rPr>
              <w:t>التوقيع</w:t>
            </w:r>
          </w:p>
        </w:tc>
      </w:tr>
      <w:tr w:rsidR="008A6833" w:rsidRPr="008A6833" w:rsidTr="008A6833">
        <w:trPr>
          <w:cnfStyle w:val="000000100000" w:firstRow="0" w:lastRow="0" w:firstColumn="0" w:lastColumn="0" w:oddVBand="0" w:evenVBand="0" w:oddHBand="1" w:evenHBand="0" w:firstRowFirstColumn="0" w:firstRowLastColumn="0" w:lastRowFirstColumn="0" w:lastRowLastColumn="0"/>
          <w:trHeight w:val="113"/>
          <w:jc w:val="center"/>
        </w:trPr>
        <w:tc>
          <w:tcPr>
            <w:cnfStyle w:val="001000000000" w:firstRow="0" w:lastRow="0" w:firstColumn="1" w:lastColumn="0" w:oddVBand="0" w:evenVBand="0" w:oddHBand="0" w:evenHBand="0" w:firstRowFirstColumn="0" w:firstRowLastColumn="0" w:lastRowFirstColumn="0" w:lastRowLastColumn="0"/>
            <w:tcW w:w="2761" w:type="dxa"/>
            <w:vAlign w:val="center"/>
          </w:tcPr>
          <w:p w:rsidR="008A6833" w:rsidRPr="008A6833" w:rsidRDefault="008A6833" w:rsidP="006A40B8">
            <w:pPr>
              <w:pStyle w:val="NormalWeb"/>
              <w:bidi/>
              <w:spacing w:before="0" w:beforeAutospacing="0" w:after="0" w:afterAutospacing="0"/>
              <w:jc w:val="center"/>
              <w:rPr>
                <w:rFonts w:ascii="Sakkal Majalla" w:hAnsi="Sakkal Majalla" w:cs="Sakkal Majalla"/>
                <w:color w:val="000000" w:themeColor="text1"/>
                <w:rtl/>
              </w:rPr>
            </w:pPr>
          </w:p>
        </w:tc>
        <w:tc>
          <w:tcPr>
            <w:tcW w:w="2770" w:type="dxa"/>
            <w:vAlign w:val="center"/>
          </w:tcPr>
          <w:p w:rsidR="008A6833" w:rsidRPr="008A6833" w:rsidRDefault="008A6833" w:rsidP="006A40B8">
            <w:pPr>
              <w:pStyle w:val="NormalWeb"/>
              <w:bidi/>
              <w:spacing w:before="0" w:beforeAutospacing="0" w:after="0" w:afterAutospacing="0"/>
              <w:jc w:val="center"/>
              <w:cnfStyle w:val="000000100000" w:firstRow="0" w:lastRow="0" w:firstColumn="0" w:lastColumn="0" w:oddVBand="0" w:evenVBand="0" w:oddHBand="1" w:evenHBand="0" w:firstRowFirstColumn="0" w:firstRowLastColumn="0" w:lastRowFirstColumn="0" w:lastRowLastColumn="0"/>
              <w:rPr>
                <w:rFonts w:ascii="Sakkal Majalla" w:hAnsi="Sakkal Majalla" w:cs="Sakkal Majalla"/>
                <w:b/>
                <w:bCs/>
                <w:color w:val="000000" w:themeColor="text1"/>
                <w:rtl/>
              </w:rPr>
            </w:pPr>
            <w:r w:rsidRPr="008A6833">
              <w:rPr>
                <w:rFonts w:ascii="Sakkal Majalla" w:hAnsi="Sakkal Majalla" w:cs="Sakkal Majalla"/>
                <w:b/>
                <w:bCs/>
                <w:color w:val="000000" w:themeColor="text1"/>
                <w:rtl/>
              </w:rPr>
              <w:t>وكيل</w:t>
            </w:r>
            <w:r w:rsidRPr="008A6833">
              <w:rPr>
                <w:rFonts w:ascii="Sakkal Majalla" w:hAnsi="Sakkal Majalla" w:cs="Sakkal Majalla" w:hint="cs"/>
                <w:b/>
                <w:bCs/>
                <w:color w:val="000000" w:themeColor="text1"/>
                <w:rtl/>
              </w:rPr>
              <w:t>ة</w:t>
            </w:r>
            <w:r w:rsidRPr="008A6833">
              <w:rPr>
                <w:rFonts w:ascii="Sakkal Majalla" w:hAnsi="Sakkal Majalla" w:cs="Sakkal Majalla"/>
                <w:b/>
                <w:bCs/>
                <w:color w:val="000000" w:themeColor="text1"/>
                <w:rtl/>
              </w:rPr>
              <w:t xml:space="preserve"> شؤون </w:t>
            </w:r>
            <w:r w:rsidRPr="008A6833">
              <w:rPr>
                <w:rFonts w:ascii="Sakkal Majalla" w:hAnsi="Sakkal Majalla" w:cs="Sakkal Majalla" w:hint="cs"/>
                <w:b/>
                <w:bCs/>
                <w:color w:val="000000" w:themeColor="text1"/>
                <w:rtl/>
              </w:rPr>
              <w:t>الطالبات</w:t>
            </w:r>
          </w:p>
        </w:tc>
        <w:tc>
          <w:tcPr>
            <w:tcW w:w="1845" w:type="dxa"/>
            <w:vAlign w:val="center"/>
          </w:tcPr>
          <w:p w:rsidR="008A6833" w:rsidRPr="008A6833" w:rsidRDefault="008A6833" w:rsidP="006A40B8">
            <w:pPr>
              <w:pStyle w:val="NormalWeb"/>
              <w:bidi/>
              <w:spacing w:before="0" w:beforeAutospacing="0" w:after="0" w:afterAutospacing="0"/>
              <w:jc w:val="center"/>
              <w:cnfStyle w:val="000000100000" w:firstRow="0" w:lastRow="0" w:firstColumn="0" w:lastColumn="0" w:oddVBand="0" w:evenVBand="0" w:oddHBand="1" w:evenHBand="0" w:firstRowFirstColumn="0" w:firstRowLastColumn="0" w:lastRowFirstColumn="0" w:lastRowLastColumn="0"/>
              <w:rPr>
                <w:rFonts w:ascii="Sakkal Majalla" w:hAnsi="Sakkal Majalla" w:cs="Sakkal Majalla"/>
                <w:b/>
                <w:bCs/>
                <w:color w:val="000000" w:themeColor="text1"/>
                <w:rtl/>
              </w:rPr>
            </w:pPr>
            <w:r w:rsidRPr="008A6833">
              <w:rPr>
                <w:rFonts w:ascii="Sakkal Majalla" w:hAnsi="Sakkal Majalla" w:cs="Sakkal Majalla"/>
                <w:b/>
                <w:bCs/>
                <w:color w:val="000000" w:themeColor="text1"/>
                <w:rtl/>
              </w:rPr>
              <w:t>رئيس</w:t>
            </w:r>
            <w:r w:rsidRPr="008A6833">
              <w:rPr>
                <w:rFonts w:ascii="Sakkal Majalla" w:hAnsi="Sakkal Majalla" w:cs="Sakkal Majalla" w:hint="cs"/>
                <w:b/>
                <w:bCs/>
                <w:color w:val="000000" w:themeColor="text1"/>
                <w:rtl/>
              </w:rPr>
              <w:t>ة</w:t>
            </w:r>
          </w:p>
        </w:tc>
        <w:tc>
          <w:tcPr>
            <w:tcW w:w="2536" w:type="dxa"/>
            <w:vAlign w:val="center"/>
          </w:tcPr>
          <w:p w:rsidR="008A6833" w:rsidRPr="008A6833" w:rsidRDefault="008A6833" w:rsidP="006A40B8">
            <w:pPr>
              <w:pStyle w:val="NormalWeb"/>
              <w:bidi/>
              <w:spacing w:before="0" w:beforeAutospacing="0" w:after="0" w:afterAutospacing="0"/>
              <w:jc w:val="center"/>
              <w:cnfStyle w:val="000000100000" w:firstRow="0" w:lastRow="0" w:firstColumn="0" w:lastColumn="0" w:oddVBand="0" w:evenVBand="0" w:oddHBand="1" w:evenHBand="0" w:firstRowFirstColumn="0" w:firstRowLastColumn="0" w:lastRowFirstColumn="0" w:lastRowLastColumn="0"/>
              <w:rPr>
                <w:b/>
                <w:bCs/>
                <w:color w:val="000000" w:themeColor="text1"/>
                <w:rtl/>
              </w:rPr>
            </w:pPr>
          </w:p>
        </w:tc>
      </w:tr>
      <w:tr w:rsidR="008A6833" w:rsidRPr="008A6833" w:rsidTr="008A6833">
        <w:trPr>
          <w:trHeight w:val="113"/>
          <w:jc w:val="center"/>
        </w:trPr>
        <w:tc>
          <w:tcPr>
            <w:cnfStyle w:val="001000000000" w:firstRow="0" w:lastRow="0" w:firstColumn="1" w:lastColumn="0" w:oddVBand="0" w:evenVBand="0" w:oddHBand="0" w:evenHBand="0" w:firstRowFirstColumn="0" w:firstRowLastColumn="0" w:lastRowFirstColumn="0" w:lastRowLastColumn="0"/>
            <w:tcW w:w="2761" w:type="dxa"/>
            <w:shd w:val="clear" w:color="auto" w:fill="F2F2F2" w:themeFill="background1" w:themeFillShade="F2"/>
            <w:vAlign w:val="center"/>
          </w:tcPr>
          <w:p w:rsidR="008A6833" w:rsidRPr="008A6833" w:rsidRDefault="008A6833" w:rsidP="006A40B8">
            <w:pPr>
              <w:pStyle w:val="NormalWeb"/>
              <w:bidi/>
              <w:spacing w:before="0" w:beforeAutospacing="0" w:after="0" w:afterAutospacing="0"/>
              <w:jc w:val="center"/>
              <w:rPr>
                <w:rFonts w:ascii="Sakkal Majalla" w:hAnsi="Sakkal Majalla" w:cs="Sakkal Majalla"/>
                <w:color w:val="000000" w:themeColor="text1"/>
                <w:rtl/>
              </w:rPr>
            </w:pPr>
          </w:p>
        </w:tc>
        <w:tc>
          <w:tcPr>
            <w:tcW w:w="2770" w:type="dxa"/>
            <w:shd w:val="clear" w:color="auto" w:fill="F2F2F2" w:themeFill="background1" w:themeFillShade="F2"/>
            <w:vAlign w:val="center"/>
          </w:tcPr>
          <w:p w:rsidR="008A6833" w:rsidRPr="008A6833" w:rsidRDefault="008A6833" w:rsidP="006A40B8">
            <w:pPr>
              <w:pStyle w:val="NormalWeb"/>
              <w:bidi/>
              <w:spacing w:before="0" w:beforeAutospacing="0" w:after="0" w:afterAutospacing="0"/>
              <w:jc w:val="center"/>
              <w:cnfStyle w:val="000000000000" w:firstRow="0" w:lastRow="0" w:firstColumn="0" w:lastColumn="0" w:oddVBand="0" w:evenVBand="0" w:oddHBand="0" w:evenHBand="0" w:firstRowFirstColumn="0" w:firstRowLastColumn="0" w:lastRowFirstColumn="0" w:lastRowLastColumn="0"/>
              <w:rPr>
                <w:rFonts w:ascii="Sakkal Majalla" w:hAnsi="Sakkal Majalla" w:cs="Sakkal Majalla"/>
                <w:b/>
                <w:bCs/>
                <w:color w:val="000000" w:themeColor="text1"/>
                <w:rtl/>
              </w:rPr>
            </w:pPr>
            <w:r w:rsidRPr="008A6833">
              <w:rPr>
                <w:rFonts w:ascii="Sakkal Majalla" w:hAnsi="Sakkal Majalla" w:cs="Sakkal Majalla"/>
                <w:b/>
                <w:bCs/>
                <w:color w:val="000000" w:themeColor="text1"/>
                <w:rtl/>
              </w:rPr>
              <w:t>وكيل</w:t>
            </w:r>
            <w:r w:rsidRPr="008A6833">
              <w:rPr>
                <w:rFonts w:ascii="Sakkal Majalla" w:hAnsi="Sakkal Majalla" w:cs="Sakkal Majalla" w:hint="cs"/>
                <w:b/>
                <w:bCs/>
                <w:color w:val="000000" w:themeColor="text1"/>
                <w:rtl/>
              </w:rPr>
              <w:t>ة</w:t>
            </w:r>
            <w:r w:rsidRPr="008A6833">
              <w:rPr>
                <w:rFonts w:ascii="Sakkal Majalla" w:hAnsi="Sakkal Majalla" w:cs="Sakkal Majalla"/>
                <w:b/>
                <w:bCs/>
                <w:color w:val="000000" w:themeColor="text1"/>
                <w:rtl/>
              </w:rPr>
              <w:t xml:space="preserve"> الشؤون التعليمية</w:t>
            </w:r>
          </w:p>
        </w:tc>
        <w:tc>
          <w:tcPr>
            <w:tcW w:w="1845" w:type="dxa"/>
            <w:shd w:val="clear" w:color="auto" w:fill="F2F2F2" w:themeFill="background1" w:themeFillShade="F2"/>
            <w:vAlign w:val="center"/>
          </w:tcPr>
          <w:p w:rsidR="008A6833" w:rsidRPr="008A6833" w:rsidRDefault="008A6833" w:rsidP="006A40B8">
            <w:pPr>
              <w:pStyle w:val="NormalWeb"/>
              <w:bidi/>
              <w:spacing w:before="0" w:beforeAutospacing="0" w:after="0" w:afterAutospacing="0"/>
              <w:jc w:val="center"/>
              <w:cnfStyle w:val="000000000000" w:firstRow="0" w:lastRow="0" w:firstColumn="0" w:lastColumn="0" w:oddVBand="0" w:evenVBand="0" w:oddHBand="0" w:evenHBand="0" w:firstRowFirstColumn="0" w:firstRowLastColumn="0" w:lastRowFirstColumn="0" w:lastRowLastColumn="0"/>
              <w:rPr>
                <w:rFonts w:ascii="Sakkal Majalla" w:hAnsi="Sakkal Majalla" w:cs="Sakkal Majalla"/>
                <w:b/>
                <w:bCs/>
                <w:color w:val="000000" w:themeColor="text1"/>
                <w:rtl/>
              </w:rPr>
            </w:pPr>
            <w:r w:rsidRPr="008A6833">
              <w:rPr>
                <w:rFonts w:ascii="Sakkal Majalla" w:hAnsi="Sakkal Majalla" w:cs="Sakkal Majalla"/>
                <w:b/>
                <w:bCs/>
                <w:color w:val="000000" w:themeColor="text1"/>
                <w:rtl/>
              </w:rPr>
              <w:t>عضو</w:t>
            </w:r>
            <w:r w:rsidRPr="008A6833">
              <w:rPr>
                <w:rFonts w:ascii="Sakkal Majalla" w:hAnsi="Sakkal Majalla" w:cs="Sakkal Majalla" w:hint="cs"/>
                <w:b/>
                <w:bCs/>
                <w:color w:val="000000" w:themeColor="text1"/>
                <w:rtl/>
              </w:rPr>
              <w:t>ة</w:t>
            </w:r>
          </w:p>
        </w:tc>
        <w:tc>
          <w:tcPr>
            <w:tcW w:w="2536" w:type="dxa"/>
            <w:shd w:val="clear" w:color="auto" w:fill="F2F2F2" w:themeFill="background1" w:themeFillShade="F2"/>
            <w:vAlign w:val="center"/>
          </w:tcPr>
          <w:p w:rsidR="008A6833" w:rsidRPr="008A6833" w:rsidRDefault="008A6833" w:rsidP="006A40B8">
            <w:pPr>
              <w:pStyle w:val="NormalWeb"/>
              <w:bidi/>
              <w:spacing w:before="0" w:beforeAutospacing="0" w:after="0" w:afterAutospacing="0"/>
              <w:jc w:val="center"/>
              <w:cnfStyle w:val="000000000000" w:firstRow="0" w:lastRow="0" w:firstColumn="0" w:lastColumn="0" w:oddVBand="0" w:evenVBand="0" w:oddHBand="0" w:evenHBand="0" w:firstRowFirstColumn="0" w:firstRowLastColumn="0" w:lastRowFirstColumn="0" w:lastRowLastColumn="0"/>
              <w:rPr>
                <w:b/>
                <w:bCs/>
                <w:color w:val="000000" w:themeColor="text1"/>
                <w:rtl/>
              </w:rPr>
            </w:pPr>
          </w:p>
        </w:tc>
      </w:tr>
      <w:tr w:rsidR="008A6833" w:rsidRPr="008A6833" w:rsidTr="008A6833">
        <w:trPr>
          <w:cnfStyle w:val="000000100000" w:firstRow="0" w:lastRow="0" w:firstColumn="0" w:lastColumn="0" w:oddVBand="0" w:evenVBand="0" w:oddHBand="1" w:evenHBand="0" w:firstRowFirstColumn="0" w:firstRowLastColumn="0" w:lastRowFirstColumn="0" w:lastRowLastColumn="0"/>
          <w:trHeight w:val="113"/>
          <w:jc w:val="center"/>
        </w:trPr>
        <w:tc>
          <w:tcPr>
            <w:cnfStyle w:val="001000000000" w:firstRow="0" w:lastRow="0" w:firstColumn="1" w:lastColumn="0" w:oddVBand="0" w:evenVBand="0" w:oddHBand="0" w:evenHBand="0" w:firstRowFirstColumn="0" w:firstRowLastColumn="0" w:lastRowFirstColumn="0" w:lastRowLastColumn="0"/>
            <w:tcW w:w="2761" w:type="dxa"/>
            <w:vAlign w:val="center"/>
          </w:tcPr>
          <w:p w:rsidR="008A6833" w:rsidRPr="008A6833" w:rsidRDefault="008A6833" w:rsidP="006A40B8">
            <w:pPr>
              <w:pStyle w:val="NormalWeb"/>
              <w:bidi/>
              <w:spacing w:before="0" w:beforeAutospacing="0" w:after="0" w:afterAutospacing="0"/>
              <w:jc w:val="center"/>
              <w:rPr>
                <w:rFonts w:ascii="Sakkal Majalla" w:hAnsi="Sakkal Majalla" w:cs="Sakkal Majalla"/>
                <w:color w:val="000000" w:themeColor="text1"/>
                <w:rtl/>
              </w:rPr>
            </w:pPr>
          </w:p>
        </w:tc>
        <w:tc>
          <w:tcPr>
            <w:tcW w:w="2770" w:type="dxa"/>
            <w:vMerge w:val="restart"/>
            <w:vAlign w:val="center"/>
          </w:tcPr>
          <w:p w:rsidR="008A6833" w:rsidRPr="008A6833" w:rsidRDefault="008A6833" w:rsidP="006A40B8">
            <w:pPr>
              <w:pStyle w:val="NormalWeb"/>
              <w:bidi/>
              <w:spacing w:before="0" w:beforeAutospacing="0" w:after="0" w:afterAutospacing="0"/>
              <w:jc w:val="center"/>
              <w:cnfStyle w:val="000000100000" w:firstRow="0" w:lastRow="0" w:firstColumn="0" w:lastColumn="0" w:oddVBand="0" w:evenVBand="0" w:oddHBand="1" w:evenHBand="0" w:firstRowFirstColumn="0" w:firstRowLastColumn="0" w:lastRowFirstColumn="0" w:lastRowLastColumn="0"/>
              <w:rPr>
                <w:rFonts w:ascii="Sakkal Majalla" w:hAnsi="Sakkal Majalla" w:cs="Sakkal Majalla"/>
                <w:b/>
                <w:bCs/>
                <w:color w:val="000000" w:themeColor="text1"/>
                <w:rtl/>
              </w:rPr>
            </w:pPr>
            <w:r w:rsidRPr="008A6833">
              <w:rPr>
                <w:rFonts w:ascii="Sakkal Majalla" w:hAnsi="Sakkal Majalla" w:cs="Sakkal Majalla"/>
                <w:b/>
                <w:bCs/>
                <w:color w:val="000000" w:themeColor="text1"/>
                <w:rtl/>
              </w:rPr>
              <w:t>معلم</w:t>
            </w:r>
            <w:r w:rsidRPr="008A6833">
              <w:rPr>
                <w:rFonts w:ascii="Sakkal Majalla" w:hAnsi="Sakkal Majalla" w:cs="Sakkal Majalla" w:hint="cs"/>
                <w:b/>
                <w:bCs/>
                <w:color w:val="000000" w:themeColor="text1"/>
                <w:rtl/>
              </w:rPr>
              <w:t>ة</w:t>
            </w:r>
          </w:p>
        </w:tc>
        <w:tc>
          <w:tcPr>
            <w:tcW w:w="1845" w:type="dxa"/>
            <w:vAlign w:val="center"/>
          </w:tcPr>
          <w:p w:rsidR="008A6833" w:rsidRPr="008A6833" w:rsidRDefault="008A6833" w:rsidP="006A40B8">
            <w:pPr>
              <w:pStyle w:val="NormalWeb"/>
              <w:bidi/>
              <w:spacing w:before="0" w:beforeAutospacing="0" w:after="0" w:afterAutospacing="0"/>
              <w:jc w:val="center"/>
              <w:cnfStyle w:val="000000100000" w:firstRow="0" w:lastRow="0" w:firstColumn="0" w:lastColumn="0" w:oddVBand="0" w:evenVBand="0" w:oddHBand="1" w:evenHBand="0" w:firstRowFirstColumn="0" w:firstRowLastColumn="0" w:lastRowFirstColumn="0" w:lastRowLastColumn="0"/>
              <w:rPr>
                <w:rFonts w:ascii="Sakkal Majalla" w:hAnsi="Sakkal Majalla" w:cs="Sakkal Majalla"/>
                <w:b/>
                <w:bCs/>
                <w:color w:val="000000" w:themeColor="text1"/>
                <w:rtl/>
              </w:rPr>
            </w:pPr>
            <w:r w:rsidRPr="008A6833">
              <w:rPr>
                <w:rFonts w:ascii="Sakkal Majalla" w:hAnsi="Sakkal Majalla" w:cs="Sakkal Majalla"/>
                <w:b/>
                <w:bCs/>
                <w:color w:val="000000" w:themeColor="text1"/>
                <w:rtl/>
              </w:rPr>
              <w:t>عضو</w:t>
            </w:r>
            <w:r w:rsidRPr="008A6833">
              <w:rPr>
                <w:rFonts w:ascii="Sakkal Majalla" w:hAnsi="Sakkal Majalla" w:cs="Sakkal Majalla" w:hint="cs"/>
                <w:b/>
                <w:bCs/>
                <w:color w:val="000000" w:themeColor="text1"/>
                <w:rtl/>
              </w:rPr>
              <w:t>ة</w:t>
            </w:r>
          </w:p>
        </w:tc>
        <w:tc>
          <w:tcPr>
            <w:tcW w:w="2536" w:type="dxa"/>
            <w:vAlign w:val="center"/>
          </w:tcPr>
          <w:p w:rsidR="008A6833" w:rsidRPr="008A6833" w:rsidRDefault="008A6833" w:rsidP="006A40B8">
            <w:pPr>
              <w:pStyle w:val="NormalWeb"/>
              <w:bidi/>
              <w:spacing w:before="0" w:beforeAutospacing="0" w:after="0" w:afterAutospacing="0"/>
              <w:jc w:val="center"/>
              <w:cnfStyle w:val="000000100000" w:firstRow="0" w:lastRow="0" w:firstColumn="0" w:lastColumn="0" w:oddVBand="0" w:evenVBand="0" w:oddHBand="1" w:evenHBand="0" w:firstRowFirstColumn="0" w:firstRowLastColumn="0" w:lastRowFirstColumn="0" w:lastRowLastColumn="0"/>
              <w:rPr>
                <w:b/>
                <w:bCs/>
                <w:color w:val="000000" w:themeColor="text1"/>
                <w:rtl/>
              </w:rPr>
            </w:pPr>
          </w:p>
        </w:tc>
      </w:tr>
      <w:tr w:rsidR="008A6833" w:rsidRPr="008A6833" w:rsidTr="008A6833">
        <w:trPr>
          <w:trHeight w:val="113"/>
          <w:jc w:val="center"/>
        </w:trPr>
        <w:tc>
          <w:tcPr>
            <w:cnfStyle w:val="001000000000" w:firstRow="0" w:lastRow="0" w:firstColumn="1" w:lastColumn="0" w:oddVBand="0" w:evenVBand="0" w:oddHBand="0" w:evenHBand="0" w:firstRowFirstColumn="0" w:firstRowLastColumn="0" w:lastRowFirstColumn="0" w:lastRowLastColumn="0"/>
            <w:tcW w:w="2761" w:type="dxa"/>
            <w:shd w:val="clear" w:color="auto" w:fill="FFFFFF" w:themeFill="background1"/>
            <w:vAlign w:val="center"/>
          </w:tcPr>
          <w:p w:rsidR="008A6833" w:rsidRPr="008A6833" w:rsidRDefault="008A6833" w:rsidP="006A40B8">
            <w:pPr>
              <w:pStyle w:val="NormalWeb"/>
              <w:bidi/>
              <w:spacing w:before="0" w:beforeAutospacing="0" w:after="0" w:afterAutospacing="0"/>
              <w:jc w:val="center"/>
              <w:rPr>
                <w:rFonts w:ascii="Sakkal Majalla" w:hAnsi="Sakkal Majalla" w:cs="Sakkal Majalla"/>
                <w:color w:val="000000" w:themeColor="text1"/>
                <w:rtl/>
              </w:rPr>
            </w:pPr>
          </w:p>
        </w:tc>
        <w:tc>
          <w:tcPr>
            <w:tcW w:w="2770" w:type="dxa"/>
            <w:vMerge/>
            <w:shd w:val="clear" w:color="auto" w:fill="FFFFFF" w:themeFill="background1"/>
            <w:vAlign w:val="center"/>
          </w:tcPr>
          <w:p w:rsidR="008A6833" w:rsidRPr="008A6833" w:rsidRDefault="008A6833" w:rsidP="006A40B8">
            <w:pPr>
              <w:pStyle w:val="NormalWeb"/>
              <w:bidi/>
              <w:spacing w:before="0" w:beforeAutospacing="0" w:after="0" w:afterAutospacing="0"/>
              <w:jc w:val="center"/>
              <w:cnfStyle w:val="000000000000" w:firstRow="0" w:lastRow="0" w:firstColumn="0" w:lastColumn="0" w:oddVBand="0" w:evenVBand="0" w:oddHBand="0" w:evenHBand="0" w:firstRowFirstColumn="0" w:firstRowLastColumn="0" w:lastRowFirstColumn="0" w:lastRowLastColumn="0"/>
              <w:rPr>
                <w:rFonts w:ascii="Sakkal Majalla" w:hAnsi="Sakkal Majalla" w:cs="Sakkal Majalla"/>
                <w:b/>
                <w:bCs/>
                <w:color w:val="000000" w:themeColor="text1"/>
                <w:rtl/>
              </w:rPr>
            </w:pPr>
          </w:p>
        </w:tc>
        <w:tc>
          <w:tcPr>
            <w:tcW w:w="1845" w:type="dxa"/>
            <w:shd w:val="clear" w:color="auto" w:fill="FFFFFF" w:themeFill="background1"/>
            <w:vAlign w:val="center"/>
          </w:tcPr>
          <w:p w:rsidR="008A6833" w:rsidRPr="008A6833" w:rsidRDefault="008A6833" w:rsidP="006A40B8">
            <w:pPr>
              <w:pStyle w:val="NormalWeb"/>
              <w:bidi/>
              <w:spacing w:before="0" w:beforeAutospacing="0" w:after="0" w:afterAutospacing="0"/>
              <w:jc w:val="center"/>
              <w:cnfStyle w:val="000000000000" w:firstRow="0" w:lastRow="0" w:firstColumn="0" w:lastColumn="0" w:oddVBand="0" w:evenVBand="0" w:oddHBand="0" w:evenHBand="0" w:firstRowFirstColumn="0" w:firstRowLastColumn="0" w:lastRowFirstColumn="0" w:lastRowLastColumn="0"/>
              <w:rPr>
                <w:rFonts w:ascii="Sakkal Majalla" w:hAnsi="Sakkal Majalla" w:cs="Sakkal Majalla"/>
                <w:b/>
                <w:bCs/>
                <w:color w:val="000000" w:themeColor="text1"/>
                <w:rtl/>
              </w:rPr>
            </w:pPr>
            <w:r w:rsidRPr="008A6833">
              <w:rPr>
                <w:rFonts w:ascii="Sakkal Majalla" w:hAnsi="Sakkal Majalla" w:cs="Sakkal Majalla"/>
                <w:b/>
                <w:bCs/>
                <w:color w:val="000000" w:themeColor="text1"/>
                <w:rtl/>
              </w:rPr>
              <w:t>عضو</w:t>
            </w:r>
            <w:r w:rsidRPr="008A6833">
              <w:rPr>
                <w:rFonts w:ascii="Sakkal Majalla" w:hAnsi="Sakkal Majalla" w:cs="Sakkal Majalla" w:hint="cs"/>
                <w:b/>
                <w:bCs/>
                <w:color w:val="000000" w:themeColor="text1"/>
                <w:rtl/>
              </w:rPr>
              <w:t>ة</w:t>
            </w:r>
          </w:p>
        </w:tc>
        <w:tc>
          <w:tcPr>
            <w:tcW w:w="2536" w:type="dxa"/>
            <w:shd w:val="clear" w:color="auto" w:fill="FFFFFF" w:themeFill="background1"/>
            <w:vAlign w:val="center"/>
          </w:tcPr>
          <w:p w:rsidR="008A6833" w:rsidRPr="008A6833" w:rsidRDefault="008A6833" w:rsidP="006A40B8">
            <w:pPr>
              <w:pStyle w:val="NormalWeb"/>
              <w:bidi/>
              <w:spacing w:before="0" w:beforeAutospacing="0" w:after="0" w:afterAutospacing="0"/>
              <w:jc w:val="center"/>
              <w:cnfStyle w:val="000000000000" w:firstRow="0" w:lastRow="0" w:firstColumn="0" w:lastColumn="0" w:oddVBand="0" w:evenVBand="0" w:oddHBand="0" w:evenHBand="0" w:firstRowFirstColumn="0" w:firstRowLastColumn="0" w:lastRowFirstColumn="0" w:lastRowLastColumn="0"/>
              <w:rPr>
                <w:b/>
                <w:bCs/>
                <w:color w:val="000000" w:themeColor="text1"/>
                <w:rtl/>
              </w:rPr>
            </w:pPr>
          </w:p>
        </w:tc>
      </w:tr>
      <w:tr w:rsidR="008A6833" w:rsidRPr="008A6833" w:rsidTr="008A6833">
        <w:trPr>
          <w:cnfStyle w:val="000000100000" w:firstRow="0" w:lastRow="0" w:firstColumn="0" w:lastColumn="0" w:oddVBand="0" w:evenVBand="0" w:oddHBand="1" w:evenHBand="0" w:firstRowFirstColumn="0" w:firstRowLastColumn="0" w:lastRowFirstColumn="0" w:lastRowLastColumn="0"/>
          <w:trHeight w:val="113"/>
          <w:jc w:val="center"/>
        </w:trPr>
        <w:tc>
          <w:tcPr>
            <w:cnfStyle w:val="001000000000" w:firstRow="0" w:lastRow="0" w:firstColumn="1" w:lastColumn="0" w:oddVBand="0" w:evenVBand="0" w:oddHBand="0" w:evenHBand="0" w:firstRowFirstColumn="0" w:firstRowLastColumn="0" w:lastRowFirstColumn="0" w:lastRowLastColumn="0"/>
            <w:tcW w:w="2761" w:type="dxa"/>
            <w:vAlign w:val="center"/>
          </w:tcPr>
          <w:p w:rsidR="008A6833" w:rsidRPr="008A6833" w:rsidRDefault="008A6833" w:rsidP="006A40B8">
            <w:pPr>
              <w:pStyle w:val="NormalWeb"/>
              <w:bidi/>
              <w:spacing w:before="0" w:beforeAutospacing="0" w:after="0" w:afterAutospacing="0"/>
              <w:jc w:val="center"/>
              <w:rPr>
                <w:rFonts w:ascii="Sakkal Majalla" w:hAnsi="Sakkal Majalla" w:cs="Sakkal Majalla"/>
                <w:color w:val="000000" w:themeColor="text1"/>
                <w:rtl/>
              </w:rPr>
            </w:pPr>
          </w:p>
        </w:tc>
        <w:tc>
          <w:tcPr>
            <w:tcW w:w="2770" w:type="dxa"/>
            <w:vMerge/>
            <w:vAlign w:val="center"/>
          </w:tcPr>
          <w:p w:rsidR="008A6833" w:rsidRPr="008A6833" w:rsidRDefault="008A6833" w:rsidP="006A40B8">
            <w:pPr>
              <w:pStyle w:val="NormalWeb"/>
              <w:bidi/>
              <w:spacing w:before="0" w:beforeAutospacing="0" w:after="0" w:afterAutospacing="0"/>
              <w:jc w:val="center"/>
              <w:cnfStyle w:val="000000100000" w:firstRow="0" w:lastRow="0" w:firstColumn="0" w:lastColumn="0" w:oddVBand="0" w:evenVBand="0" w:oddHBand="1" w:evenHBand="0" w:firstRowFirstColumn="0" w:firstRowLastColumn="0" w:lastRowFirstColumn="0" w:lastRowLastColumn="0"/>
              <w:rPr>
                <w:rFonts w:ascii="Sakkal Majalla" w:hAnsi="Sakkal Majalla" w:cs="Sakkal Majalla"/>
                <w:b/>
                <w:bCs/>
                <w:color w:val="000000" w:themeColor="text1"/>
                <w:rtl/>
              </w:rPr>
            </w:pPr>
          </w:p>
        </w:tc>
        <w:tc>
          <w:tcPr>
            <w:tcW w:w="1845" w:type="dxa"/>
            <w:vAlign w:val="center"/>
          </w:tcPr>
          <w:p w:rsidR="008A6833" w:rsidRPr="008A6833" w:rsidRDefault="008A6833" w:rsidP="006A40B8">
            <w:pPr>
              <w:pStyle w:val="NormalWeb"/>
              <w:bidi/>
              <w:spacing w:before="0" w:beforeAutospacing="0" w:after="0" w:afterAutospacing="0"/>
              <w:jc w:val="center"/>
              <w:cnfStyle w:val="000000100000" w:firstRow="0" w:lastRow="0" w:firstColumn="0" w:lastColumn="0" w:oddVBand="0" w:evenVBand="0" w:oddHBand="1" w:evenHBand="0" w:firstRowFirstColumn="0" w:firstRowLastColumn="0" w:lastRowFirstColumn="0" w:lastRowLastColumn="0"/>
              <w:rPr>
                <w:rFonts w:ascii="Sakkal Majalla" w:hAnsi="Sakkal Majalla" w:cs="Sakkal Majalla"/>
                <w:b/>
                <w:bCs/>
                <w:color w:val="000000" w:themeColor="text1"/>
                <w:rtl/>
              </w:rPr>
            </w:pPr>
            <w:r w:rsidRPr="008A6833">
              <w:rPr>
                <w:rFonts w:ascii="Sakkal Majalla" w:hAnsi="Sakkal Majalla" w:cs="Sakkal Majalla"/>
                <w:b/>
                <w:bCs/>
                <w:color w:val="000000" w:themeColor="text1"/>
                <w:rtl/>
              </w:rPr>
              <w:t>عضو</w:t>
            </w:r>
            <w:r w:rsidRPr="008A6833">
              <w:rPr>
                <w:rFonts w:ascii="Sakkal Majalla" w:hAnsi="Sakkal Majalla" w:cs="Sakkal Majalla" w:hint="cs"/>
                <w:b/>
                <w:bCs/>
                <w:color w:val="000000" w:themeColor="text1"/>
                <w:rtl/>
              </w:rPr>
              <w:t>ة</w:t>
            </w:r>
          </w:p>
        </w:tc>
        <w:tc>
          <w:tcPr>
            <w:tcW w:w="2536" w:type="dxa"/>
            <w:vAlign w:val="center"/>
          </w:tcPr>
          <w:p w:rsidR="008A6833" w:rsidRPr="008A6833" w:rsidRDefault="008A6833" w:rsidP="006A40B8">
            <w:pPr>
              <w:pStyle w:val="NormalWeb"/>
              <w:bidi/>
              <w:spacing w:before="0" w:beforeAutospacing="0" w:after="0" w:afterAutospacing="0"/>
              <w:jc w:val="center"/>
              <w:cnfStyle w:val="000000100000" w:firstRow="0" w:lastRow="0" w:firstColumn="0" w:lastColumn="0" w:oddVBand="0" w:evenVBand="0" w:oddHBand="1" w:evenHBand="0" w:firstRowFirstColumn="0" w:firstRowLastColumn="0" w:lastRowFirstColumn="0" w:lastRowLastColumn="0"/>
              <w:rPr>
                <w:b/>
                <w:bCs/>
                <w:color w:val="000000" w:themeColor="text1"/>
                <w:rtl/>
              </w:rPr>
            </w:pPr>
          </w:p>
        </w:tc>
      </w:tr>
      <w:tr w:rsidR="008A6833" w:rsidRPr="008A6833" w:rsidTr="008A6833">
        <w:trPr>
          <w:trHeight w:val="113"/>
          <w:jc w:val="center"/>
        </w:trPr>
        <w:tc>
          <w:tcPr>
            <w:cnfStyle w:val="001000000000" w:firstRow="0" w:lastRow="0" w:firstColumn="1" w:lastColumn="0" w:oddVBand="0" w:evenVBand="0" w:oddHBand="0" w:evenHBand="0" w:firstRowFirstColumn="0" w:firstRowLastColumn="0" w:lastRowFirstColumn="0" w:lastRowLastColumn="0"/>
            <w:tcW w:w="2761" w:type="dxa"/>
            <w:shd w:val="clear" w:color="auto" w:fill="F2F2F2" w:themeFill="background1" w:themeFillShade="F2"/>
            <w:vAlign w:val="center"/>
          </w:tcPr>
          <w:p w:rsidR="008A6833" w:rsidRPr="008A6833" w:rsidRDefault="008A6833" w:rsidP="006A40B8">
            <w:pPr>
              <w:pStyle w:val="NormalWeb"/>
              <w:bidi/>
              <w:spacing w:before="0" w:beforeAutospacing="0" w:after="0" w:afterAutospacing="0"/>
              <w:jc w:val="center"/>
              <w:rPr>
                <w:rFonts w:ascii="Sakkal Majalla" w:hAnsi="Sakkal Majalla" w:cs="Sakkal Majalla"/>
                <w:color w:val="000000" w:themeColor="text1"/>
                <w:rtl/>
              </w:rPr>
            </w:pPr>
          </w:p>
        </w:tc>
        <w:tc>
          <w:tcPr>
            <w:tcW w:w="2770" w:type="dxa"/>
            <w:shd w:val="clear" w:color="auto" w:fill="F2F2F2" w:themeFill="background1" w:themeFillShade="F2"/>
            <w:vAlign w:val="center"/>
          </w:tcPr>
          <w:p w:rsidR="008A6833" w:rsidRPr="008A6833" w:rsidRDefault="008A6833" w:rsidP="006A40B8">
            <w:pPr>
              <w:pStyle w:val="NormalWeb"/>
              <w:bidi/>
              <w:spacing w:before="0" w:beforeAutospacing="0" w:after="0" w:afterAutospacing="0"/>
              <w:jc w:val="center"/>
              <w:cnfStyle w:val="000000000000" w:firstRow="0" w:lastRow="0" w:firstColumn="0" w:lastColumn="0" w:oddVBand="0" w:evenVBand="0" w:oddHBand="0" w:evenHBand="0" w:firstRowFirstColumn="0" w:firstRowLastColumn="0" w:lastRowFirstColumn="0" w:lastRowLastColumn="0"/>
              <w:rPr>
                <w:rFonts w:ascii="Sakkal Majalla" w:hAnsi="Sakkal Majalla" w:cs="Sakkal Majalla"/>
                <w:b/>
                <w:bCs/>
                <w:color w:val="000000" w:themeColor="text1"/>
                <w:rtl/>
              </w:rPr>
            </w:pPr>
            <w:r w:rsidRPr="008A6833">
              <w:rPr>
                <w:rFonts w:ascii="Sakkal Majalla" w:hAnsi="Sakkal Majalla" w:cs="Sakkal Majalla"/>
                <w:b/>
                <w:bCs/>
                <w:color w:val="000000" w:themeColor="text1"/>
                <w:rtl/>
              </w:rPr>
              <w:t>الموجه</w:t>
            </w:r>
            <w:r w:rsidRPr="008A6833">
              <w:rPr>
                <w:rFonts w:ascii="Sakkal Majalla" w:hAnsi="Sakkal Majalla" w:cs="Sakkal Majalla" w:hint="cs"/>
                <w:b/>
                <w:bCs/>
                <w:color w:val="000000" w:themeColor="text1"/>
                <w:rtl/>
              </w:rPr>
              <w:t>ة</w:t>
            </w:r>
            <w:r w:rsidRPr="008A6833">
              <w:rPr>
                <w:rFonts w:ascii="Sakkal Majalla" w:hAnsi="Sakkal Majalla" w:cs="Sakkal Majalla"/>
                <w:b/>
                <w:bCs/>
                <w:color w:val="000000" w:themeColor="text1"/>
                <w:rtl/>
              </w:rPr>
              <w:t xml:space="preserve"> الطلابي</w:t>
            </w:r>
            <w:r w:rsidRPr="008A6833">
              <w:rPr>
                <w:rFonts w:ascii="Sakkal Majalla" w:hAnsi="Sakkal Majalla" w:cs="Sakkal Majalla" w:hint="cs"/>
                <w:b/>
                <w:bCs/>
                <w:color w:val="000000" w:themeColor="text1"/>
                <w:rtl/>
              </w:rPr>
              <w:t>ة</w:t>
            </w:r>
          </w:p>
        </w:tc>
        <w:tc>
          <w:tcPr>
            <w:tcW w:w="1845" w:type="dxa"/>
            <w:shd w:val="clear" w:color="auto" w:fill="F2F2F2" w:themeFill="background1" w:themeFillShade="F2"/>
            <w:vAlign w:val="center"/>
          </w:tcPr>
          <w:p w:rsidR="008A6833" w:rsidRPr="008A6833" w:rsidRDefault="008A6833" w:rsidP="006A40B8">
            <w:pPr>
              <w:pStyle w:val="NormalWeb"/>
              <w:bidi/>
              <w:spacing w:before="0" w:beforeAutospacing="0" w:after="0" w:afterAutospacing="0"/>
              <w:jc w:val="center"/>
              <w:cnfStyle w:val="000000000000" w:firstRow="0" w:lastRow="0" w:firstColumn="0" w:lastColumn="0" w:oddVBand="0" w:evenVBand="0" w:oddHBand="0" w:evenHBand="0" w:firstRowFirstColumn="0" w:firstRowLastColumn="0" w:lastRowFirstColumn="0" w:lastRowLastColumn="0"/>
              <w:rPr>
                <w:rFonts w:ascii="Sakkal Majalla" w:hAnsi="Sakkal Majalla" w:cs="Sakkal Majalla"/>
                <w:b/>
                <w:bCs/>
                <w:color w:val="000000" w:themeColor="text1"/>
                <w:rtl/>
              </w:rPr>
            </w:pPr>
            <w:r w:rsidRPr="008A6833">
              <w:rPr>
                <w:rFonts w:ascii="Sakkal Majalla" w:hAnsi="Sakkal Majalla" w:cs="Sakkal Majalla"/>
                <w:b/>
                <w:bCs/>
                <w:color w:val="000000" w:themeColor="text1"/>
                <w:rtl/>
              </w:rPr>
              <w:t>مقرر</w:t>
            </w:r>
            <w:r w:rsidRPr="008A6833">
              <w:rPr>
                <w:rFonts w:ascii="Sakkal Majalla" w:hAnsi="Sakkal Majalla" w:cs="Sakkal Majalla" w:hint="cs"/>
                <w:b/>
                <w:bCs/>
                <w:color w:val="000000" w:themeColor="text1"/>
                <w:rtl/>
              </w:rPr>
              <w:t>ة</w:t>
            </w:r>
            <w:r w:rsidRPr="008A6833">
              <w:rPr>
                <w:rFonts w:ascii="Sakkal Majalla" w:hAnsi="Sakkal Majalla" w:cs="Sakkal Majalla"/>
                <w:b/>
                <w:bCs/>
                <w:color w:val="000000" w:themeColor="text1"/>
                <w:rtl/>
              </w:rPr>
              <w:t xml:space="preserve"> للجنة</w:t>
            </w:r>
          </w:p>
        </w:tc>
        <w:tc>
          <w:tcPr>
            <w:tcW w:w="2536" w:type="dxa"/>
            <w:shd w:val="clear" w:color="auto" w:fill="F2F2F2" w:themeFill="background1" w:themeFillShade="F2"/>
            <w:vAlign w:val="center"/>
          </w:tcPr>
          <w:p w:rsidR="008A6833" w:rsidRPr="008A6833" w:rsidRDefault="008A6833" w:rsidP="006A40B8">
            <w:pPr>
              <w:pStyle w:val="NormalWeb"/>
              <w:bidi/>
              <w:spacing w:before="0" w:beforeAutospacing="0" w:after="0" w:afterAutospacing="0"/>
              <w:jc w:val="center"/>
              <w:cnfStyle w:val="000000000000" w:firstRow="0" w:lastRow="0" w:firstColumn="0" w:lastColumn="0" w:oddVBand="0" w:evenVBand="0" w:oddHBand="0" w:evenHBand="0" w:firstRowFirstColumn="0" w:firstRowLastColumn="0" w:lastRowFirstColumn="0" w:lastRowLastColumn="0"/>
              <w:rPr>
                <w:rFonts w:ascii="Arial" w:hAnsi="Arial" w:cs="Arial"/>
                <w:b/>
                <w:bCs/>
                <w:color w:val="000000" w:themeColor="text1"/>
                <w:rtl/>
              </w:rPr>
            </w:pPr>
          </w:p>
        </w:tc>
      </w:tr>
    </w:tbl>
    <w:p w:rsidR="001F7D16" w:rsidRPr="005647C5" w:rsidRDefault="001F7D16" w:rsidP="001F7D16">
      <w:pPr>
        <w:rPr>
          <w:rFonts w:asciiTheme="majorBidi" w:hAnsiTheme="majorBidi" w:cs="GE SS Two Bold"/>
          <w:b/>
          <w:bCs/>
          <w:color w:val="002060"/>
          <w:sz w:val="32"/>
          <w:szCs w:val="32"/>
        </w:rPr>
      </w:pPr>
      <w:r w:rsidRPr="005647C5">
        <w:rPr>
          <w:rFonts w:asciiTheme="majorBidi" w:hAnsiTheme="majorBidi" w:cs="GE SS Two Bold"/>
          <w:b/>
          <w:bCs/>
          <w:noProof/>
          <w:color w:val="002060"/>
          <w:sz w:val="32"/>
          <w:szCs w:val="32"/>
        </w:rPr>
        <w:drawing>
          <wp:anchor distT="0" distB="0" distL="114300" distR="114300" simplePos="0" relativeHeight="251691008" behindDoc="1" locked="0" layoutInCell="1" allowOverlap="1" wp14:anchorId="7DC8FA34" wp14:editId="223393CE">
            <wp:simplePos x="0" y="0"/>
            <wp:positionH relativeFrom="margin">
              <wp:posOffset>612339</wp:posOffset>
            </wp:positionH>
            <wp:positionV relativeFrom="paragraph">
              <wp:posOffset>-14214</wp:posOffset>
            </wp:positionV>
            <wp:extent cx="5482679" cy="1079444"/>
            <wp:effectExtent l="0" t="0" r="3810" b="0"/>
            <wp:wrapNone/>
            <wp:docPr id="117" name="صورة 1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Untitled-1-01.png"/>
                    <pic:cNvPicPr/>
                  </pic:nvPicPr>
                  <pic:blipFill>
                    <a:blip r:embed="rId138" cstate="print">
                      <a:extLst>
                        <a:ext uri="{28A0092B-C50C-407E-A947-70E740481C1C}">
                          <a14:useLocalDpi xmlns:a14="http://schemas.microsoft.com/office/drawing/2010/main" val="0"/>
                        </a:ext>
                      </a:extLst>
                    </a:blip>
                    <a:stretch>
                      <a:fillRect/>
                    </a:stretch>
                  </pic:blipFill>
                  <pic:spPr>
                    <a:xfrm>
                      <a:off x="0" y="0"/>
                      <a:ext cx="5482679" cy="1079444"/>
                    </a:xfrm>
                    <a:prstGeom prst="rect">
                      <a:avLst/>
                    </a:prstGeom>
                  </pic:spPr>
                </pic:pic>
              </a:graphicData>
            </a:graphic>
            <wp14:sizeRelH relativeFrom="page">
              <wp14:pctWidth>0</wp14:pctWidth>
            </wp14:sizeRelH>
            <wp14:sizeRelV relativeFrom="page">
              <wp14:pctHeight>0</wp14:pctHeight>
            </wp14:sizeRelV>
          </wp:anchor>
        </w:drawing>
      </w:r>
    </w:p>
    <w:p w:rsidR="001F7D16" w:rsidRDefault="001F7D16" w:rsidP="001F7D16">
      <w:pPr>
        <w:spacing w:after="0"/>
        <w:jc w:val="center"/>
        <w:rPr>
          <w:rFonts w:asciiTheme="majorBidi" w:hAnsiTheme="majorBidi" w:cs="GE SS Two Bold"/>
          <w:b/>
          <w:bCs/>
          <w:color w:val="002060"/>
          <w:sz w:val="40"/>
          <w:szCs w:val="40"/>
          <w:rtl/>
        </w:rPr>
      </w:pPr>
      <w:r>
        <w:rPr>
          <w:rFonts w:asciiTheme="majorBidi" w:hAnsiTheme="majorBidi" w:cs="GE SS Two Bold" w:hint="cs"/>
          <w:b/>
          <w:bCs/>
          <w:color w:val="002060"/>
          <w:sz w:val="40"/>
          <w:szCs w:val="40"/>
          <w:rtl/>
        </w:rPr>
        <w:t>الاجتماع الشهري الثالث</w:t>
      </w:r>
    </w:p>
    <w:p w:rsidR="001F7D16" w:rsidRPr="00850EF4" w:rsidRDefault="001F7D16" w:rsidP="001F7D16">
      <w:pPr>
        <w:rPr>
          <w:rFonts w:ascii="Sakkal Majalla" w:hAnsi="Sakkal Majalla" w:cs="Sakkal Majalla"/>
          <w:sz w:val="24"/>
          <w:szCs w:val="24"/>
          <w:rtl/>
        </w:rPr>
      </w:pPr>
    </w:p>
    <w:p w:rsidR="001F7D16" w:rsidRDefault="001F7D16" w:rsidP="001F7D16">
      <w:pPr>
        <w:spacing w:after="60"/>
        <w:jc w:val="center"/>
        <w:rPr>
          <w:rFonts w:asciiTheme="majorBidi" w:hAnsiTheme="majorBidi" w:cs="GE SS Two Bold"/>
          <w:b/>
          <w:bCs/>
          <w:color w:val="002060"/>
          <w:sz w:val="32"/>
          <w:szCs w:val="32"/>
          <w:rtl/>
        </w:rPr>
      </w:pPr>
      <w:r>
        <w:rPr>
          <w:rFonts w:asciiTheme="majorBidi" w:hAnsiTheme="majorBidi" w:cs="GE SS Two Bold"/>
          <w:b/>
          <w:bCs/>
          <w:noProof/>
          <w:color w:val="002060"/>
          <w:sz w:val="32"/>
          <w:szCs w:val="32"/>
          <w:rtl/>
        </w:rPr>
        <w:drawing>
          <wp:inline distT="0" distB="0" distL="0" distR="0" wp14:anchorId="2FBA0381" wp14:editId="0E253226">
            <wp:extent cx="6299835" cy="675250"/>
            <wp:effectExtent l="0" t="19050" r="5715" b="10795"/>
            <wp:docPr id="118" name="رسم تخطيطي 118"/>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59" r:lo="rId160" r:qs="rId161" r:cs="rId162"/>
              </a:graphicData>
            </a:graphic>
          </wp:inline>
        </w:drawing>
      </w:r>
    </w:p>
    <w:p w:rsidR="001F7D16" w:rsidRDefault="003D3057" w:rsidP="001F7D16">
      <w:pPr>
        <w:spacing w:after="6"/>
        <w:jc w:val="center"/>
        <w:rPr>
          <w:rFonts w:ascii="Sakkal Majalla" w:hAnsi="Sakkal Majalla" w:cs="Sakkal Majalla"/>
          <w:sz w:val="24"/>
          <w:szCs w:val="24"/>
          <w:rtl/>
        </w:rPr>
      </w:pPr>
      <w:r>
        <w:rPr>
          <w:rFonts w:ascii="Sakkal Majalla" w:hAnsi="Sakkal Majalla" w:cs="Sakkal Majalla"/>
          <w:noProof/>
          <w:sz w:val="24"/>
          <w:szCs w:val="24"/>
          <w:rtl/>
        </w:rPr>
        <w:drawing>
          <wp:inline distT="0" distB="0" distL="0" distR="0">
            <wp:extent cx="6299835" cy="2475914"/>
            <wp:effectExtent l="0" t="38100" r="24765" b="19685"/>
            <wp:docPr id="122" name="رسم تخطيطي 122"/>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64" r:lo="rId165" r:qs="rId166" r:cs="rId167"/>
              </a:graphicData>
            </a:graphic>
          </wp:inline>
        </w:drawing>
      </w:r>
    </w:p>
    <w:p w:rsidR="001F7D16" w:rsidRPr="00E37F21" w:rsidRDefault="001F7D16" w:rsidP="001F7D16">
      <w:pPr>
        <w:spacing w:after="6"/>
        <w:ind w:left="140" w:right="142"/>
        <w:jc w:val="center"/>
        <w:rPr>
          <w:rFonts w:ascii="Sakkal Majalla" w:hAnsi="Sakkal Majalla" w:cs="Sakkal Majalla"/>
          <w:b/>
          <w:bCs/>
          <w:sz w:val="24"/>
          <w:szCs w:val="24"/>
          <w:rtl/>
        </w:rPr>
      </w:pPr>
      <w:r>
        <w:rPr>
          <w:rFonts w:ascii="Sakkal Majalla" w:hAnsi="Sakkal Majalla" w:cs="Sakkal Majalla"/>
          <w:b/>
          <w:bCs/>
          <w:noProof/>
          <w:sz w:val="24"/>
          <w:szCs w:val="24"/>
          <w:rtl/>
        </w:rPr>
        <w:drawing>
          <wp:inline distT="0" distB="0" distL="0" distR="0" wp14:anchorId="41EA7332" wp14:editId="5A520F57">
            <wp:extent cx="6299835" cy="1111347"/>
            <wp:effectExtent l="0" t="0" r="5715" b="0"/>
            <wp:docPr id="120" name="رسم تخطيطي 120"/>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69" r:lo="rId170" r:qs="rId171" r:cs="rId172"/>
              </a:graphicData>
            </a:graphic>
          </wp:inline>
        </w:drawing>
      </w:r>
    </w:p>
    <w:p w:rsidR="001F7D16" w:rsidRDefault="001F7D16" w:rsidP="001F7D16">
      <w:pPr>
        <w:spacing w:after="6"/>
        <w:jc w:val="center"/>
        <w:rPr>
          <w:rFonts w:ascii="Sakkal Majalla" w:hAnsi="Sakkal Majalla" w:cs="Sakkal Majalla"/>
          <w:sz w:val="24"/>
          <w:szCs w:val="24"/>
          <w:rtl/>
        </w:rPr>
      </w:pPr>
      <w:r>
        <w:rPr>
          <w:rFonts w:ascii="Sakkal Majalla" w:hAnsi="Sakkal Majalla" w:cs="Sakkal Majalla"/>
          <w:noProof/>
          <w:sz w:val="24"/>
          <w:szCs w:val="24"/>
        </w:rPr>
        <w:drawing>
          <wp:inline distT="0" distB="0" distL="0" distR="0" wp14:anchorId="19237611" wp14:editId="00752E84">
            <wp:extent cx="6299835" cy="1674056"/>
            <wp:effectExtent l="0" t="19050" r="24765" b="2540"/>
            <wp:docPr id="121" name="رسم تخطيطي 121"/>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74" r:lo="rId175" r:qs="rId176" r:cs="rId177"/>
              </a:graphicData>
            </a:graphic>
          </wp:inline>
        </w:drawing>
      </w:r>
    </w:p>
    <w:p w:rsidR="001F7D16" w:rsidRPr="00E150C0" w:rsidRDefault="001F7D16" w:rsidP="001F7D16">
      <w:pPr>
        <w:spacing w:after="0"/>
        <w:ind w:left="282" w:right="142"/>
        <w:jc w:val="center"/>
        <w:rPr>
          <w:rFonts w:ascii="Sakkal Majalla" w:hAnsi="Sakkal Majalla" w:cs="Sakkal Majalla"/>
          <w:b/>
          <w:bCs/>
          <w:sz w:val="8"/>
          <w:szCs w:val="8"/>
          <w:highlight w:val="lightGray"/>
          <w:rtl/>
        </w:rPr>
      </w:pPr>
    </w:p>
    <w:tbl>
      <w:tblPr>
        <w:tblStyle w:val="PlainTable1"/>
        <w:bidiVisual/>
        <w:tblW w:w="0" w:type="auto"/>
        <w:jc w:val="center"/>
        <w:tblLook w:val="04A0" w:firstRow="1" w:lastRow="0" w:firstColumn="1" w:lastColumn="0" w:noHBand="0" w:noVBand="1"/>
      </w:tblPr>
      <w:tblGrid>
        <w:gridCol w:w="2761"/>
        <w:gridCol w:w="2770"/>
        <w:gridCol w:w="1845"/>
        <w:gridCol w:w="2536"/>
      </w:tblGrid>
      <w:tr w:rsidR="001F7D16" w:rsidRPr="008A6833" w:rsidTr="003D3057">
        <w:trPr>
          <w:cnfStyle w:val="100000000000" w:firstRow="1" w:lastRow="0" w:firstColumn="0" w:lastColumn="0" w:oddVBand="0" w:evenVBand="0" w:oddHBand="0" w:evenHBand="0" w:firstRowFirstColumn="0" w:firstRowLastColumn="0" w:lastRowFirstColumn="0" w:lastRowLastColumn="0"/>
          <w:trHeight w:val="57"/>
          <w:jc w:val="center"/>
        </w:trPr>
        <w:tc>
          <w:tcPr>
            <w:cnfStyle w:val="001000000000" w:firstRow="0" w:lastRow="0" w:firstColumn="1" w:lastColumn="0" w:oddVBand="0" w:evenVBand="0" w:oddHBand="0" w:evenHBand="0" w:firstRowFirstColumn="0" w:firstRowLastColumn="0" w:lastRowFirstColumn="0" w:lastRowLastColumn="0"/>
            <w:tcW w:w="2761" w:type="dxa"/>
            <w:shd w:val="clear" w:color="auto" w:fill="2E74B5" w:themeFill="accent1" w:themeFillShade="BF"/>
            <w:vAlign w:val="center"/>
          </w:tcPr>
          <w:p w:rsidR="001F7D16" w:rsidRPr="008A6833" w:rsidRDefault="001F7D16" w:rsidP="003D3057">
            <w:pPr>
              <w:pStyle w:val="NormalWeb"/>
              <w:bidi/>
              <w:spacing w:before="0" w:beforeAutospacing="0" w:after="0" w:afterAutospacing="0" w:line="216" w:lineRule="auto"/>
              <w:jc w:val="center"/>
              <w:rPr>
                <w:rFonts w:ascii="Sakkal Majalla" w:hAnsi="Sakkal Majalla" w:cs="Sakkal Majalla"/>
                <w:color w:val="FFFFFF" w:themeColor="background1"/>
                <w:rtl/>
              </w:rPr>
            </w:pPr>
            <w:r w:rsidRPr="008A6833">
              <w:rPr>
                <w:rFonts w:ascii="Sakkal Majalla" w:hAnsi="Sakkal Majalla" w:cs="Sakkal Majalla"/>
                <w:color w:val="FFFFFF" w:themeColor="background1"/>
                <w:rtl/>
              </w:rPr>
              <w:t>الاسم</w:t>
            </w:r>
          </w:p>
        </w:tc>
        <w:tc>
          <w:tcPr>
            <w:tcW w:w="2770" w:type="dxa"/>
            <w:shd w:val="clear" w:color="auto" w:fill="2E74B5" w:themeFill="accent1" w:themeFillShade="BF"/>
            <w:vAlign w:val="center"/>
          </w:tcPr>
          <w:p w:rsidR="001F7D16" w:rsidRPr="008A6833" w:rsidRDefault="001F7D16" w:rsidP="003D3057">
            <w:pPr>
              <w:pStyle w:val="NormalWeb"/>
              <w:bidi/>
              <w:spacing w:before="0" w:beforeAutospacing="0" w:after="0" w:afterAutospacing="0" w:line="216" w:lineRule="auto"/>
              <w:jc w:val="center"/>
              <w:cnfStyle w:val="100000000000" w:firstRow="1" w:lastRow="0" w:firstColumn="0" w:lastColumn="0" w:oddVBand="0" w:evenVBand="0" w:oddHBand="0" w:evenHBand="0" w:firstRowFirstColumn="0" w:firstRowLastColumn="0" w:lastRowFirstColumn="0" w:lastRowLastColumn="0"/>
              <w:rPr>
                <w:rFonts w:ascii="Sakkal Majalla" w:hAnsi="Sakkal Majalla" w:cs="Sakkal Majalla"/>
                <w:color w:val="FFFFFF" w:themeColor="background1"/>
                <w:rtl/>
              </w:rPr>
            </w:pPr>
            <w:r w:rsidRPr="008A6833">
              <w:rPr>
                <w:rFonts w:ascii="Sakkal Majalla" w:hAnsi="Sakkal Majalla" w:cs="Sakkal Majalla" w:hint="cs"/>
                <w:color w:val="FFFFFF" w:themeColor="background1"/>
                <w:rtl/>
              </w:rPr>
              <w:t>الوصف الوظيفي</w:t>
            </w:r>
          </w:p>
        </w:tc>
        <w:tc>
          <w:tcPr>
            <w:tcW w:w="1845" w:type="dxa"/>
            <w:shd w:val="clear" w:color="auto" w:fill="2E74B5" w:themeFill="accent1" w:themeFillShade="BF"/>
            <w:vAlign w:val="center"/>
          </w:tcPr>
          <w:p w:rsidR="001F7D16" w:rsidRPr="008A6833" w:rsidRDefault="001F7D16" w:rsidP="003D3057">
            <w:pPr>
              <w:pStyle w:val="NormalWeb"/>
              <w:bidi/>
              <w:spacing w:before="0" w:beforeAutospacing="0" w:after="0" w:afterAutospacing="0" w:line="216" w:lineRule="auto"/>
              <w:jc w:val="center"/>
              <w:cnfStyle w:val="100000000000" w:firstRow="1" w:lastRow="0" w:firstColumn="0" w:lastColumn="0" w:oddVBand="0" w:evenVBand="0" w:oddHBand="0" w:evenHBand="0" w:firstRowFirstColumn="0" w:firstRowLastColumn="0" w:lastRowFirstColumn="0" w:lastRowLastColumn="0"/>
              <w:rPr>
                <w:rFonts w:ascii="Sakkal Majalla" w:hAnsi="Sakkal Majalla" w:cs="Sakkal Majalla"/>
                <w:color w:val="FFFFFF" w:themeColor="background1"/>
                <w:rtl/>
              </w:rPr>
            </w:pPr>
            <w:r w:rsidRPr="008A6833">
              <w:rPr>
                <w:rFonts w:ascii="Sakkal Majalla" w:hAnsi="Sakkal Majalla" w:cs="Sakkal Majalla"/>
                <w:color w:val="FFFFFF" w:themeColor="background1"/>
                <w:rtl/>
              </w:rPr>
              <w:t>العمل المكلف</w:t>
            </w:r>
            <w:r w:rsidRPr="008A6833">
              <w:rPr>
                <w:rFonts w:ascii="Sakkal Majalla" w:hAnsi="Sakkal Majalla" w:cs="Sakkal Majalla" w:hint="cs"/>
                <w:color w:val="FFFFFF" w:themeColor="background1"/>
                <w:rtl/>
              </w:rPr>
              <w:t>ة</w:t>
            </w:r>
            <w:r w:rsidRPr="008A6833">
              <w:rPr>
                <w:rFonts w:ascii="Sakkal Majalla" w:hAnsi="Sakkal Majalla" w:cs="Sakkal Majalla"/>
                <w:color w:val="FFFFFF" w:themeColor="background1"/>
                <w:rtl/>
              </w:rPr>
              <w:t xml:space="preserve"> به</w:t>
            </w:r>
          </w:p>
        </w:tc>
        <w:tc>
          <w:tcPr>
            <w:tcW w:w="2536" w:type="dxa"/>
            <w:shd w:val="clear" w:color="auto" w:fill="2E74B5" w:themeFill="accent1" w:themeFillShade="BF"/>
            <w:vAlign w:val="center"/>
          </w:tcPr>
          <w:p w:rsidR="001F7D16" w:rsidRPr="008A6833" w:rsidRDefault="001F7D16" w:rsidP="003D3057">
            <w:pPr>
              <w:pStyle w:val="NormalWeb"/>
              <w:bidi/>
              <w:spacing w:before="0" w:beforeAutospacing="0" w:after="0" w:afterAutospacing="0" w:line="216" w:lineRule="auto"/>
              <w:jc w:val="center"/>
              <w:cnfStyle w:val="100000000000" w:firstRow="1" w:lastRow="0" w:firstColumn="0" w:lastColumn="0" w:oddVBand="0" w:evenVBand="0" w:oddHBand="0" w:evenHBand="0" w:firstRowFirstColumn="0" w:firstRowLastColumn="0" w:lastRowFirstColumn="0" w:lastRowLastColumn="0"/>
              <w:rPr>
                <w:rFonts w:ascii="Sakkal Majalla" w:hAnsi="Sakkal Majalla" w:cs="Sakkal Majalla"/>
                <w:color w:val="FFFFFF" w:themeColor="background1"/>
                <w:rtl/>
              </w:rPr>
            </w:pPr>
            <w:r w:rsidRPr="008A6833">
              <w:rPr>
                <w:rFonts w:ascii="Sakkal Majalla" w:hAnsi="Sakkal Majalla" w:cs="Sakkal Majalla"/>
                <w:color w:val="FFFFFF" w:themeColor="background1"/>
                <w:rtl/>
              </w:rPr>
              <w:t>التوقيع</w:t>
            </w:r>
          </w:p>
        </w:tc>
      </w:tr>
      <w:tr w:rsidR="001F7D16" w:rsidRPr="008A6833" w:rsidTr="003D3057">
        <w:trPr>
          <w:cnfStyle w:val="000000100000" w:firstRow="0" w:lastRow="0" w:firstColumn="0" w:lastColumn="0" w:oddVBand="0" w:evenVBand="0" w:oddHBand="1" w:evenHBand="0" w:firstRowFirstColumn="0" w:firstRowLastColumn="0" w:lastRowFirstColumn="0" w:lastRowLastColumn="0"/>
          <w:trHeight w:val="57"/>
          <w:jc w:val="center"/>
        </w:trPr>
        <w:tc>
          <w:tcPr>
            <w:cnfStyle w:val="001000000000" w:firstRow="0" w:lastRow="0" w:firstColumn="1" w:lastColumn="0" w:oddVBand="0" w:evenVBand="0" w:oddHBand="0" w:evenHBand="0" w:firstRowFirstColumn="0" w:firstRowLastColumn="0" w:lastRowFirstColumn="0" w:lastRowLastColumn="0"/>
            <w:tcW w:w="2761" w:type="dxa"/>
            <w:vAlign w:val="center"/>
          </w:tcPr>
          <w:p w:rsidR="001F7D16" w:rsidRPr="008A6833" w:rsidRDefault="001F7D16" w:rsidP="003D3057">
            <w:pPr>
              <w:pStyle w:val="NormalWeb"/>
              <w:bidi/>
              <w:spacing w:before="0" w:beforeAutospacing="0" w:after="0" w:afterAutospacing="0" w:line="216" w:lineRule="auto"/>
              <w:jc w:val="center"/>
              <w:rPr>
                <w:rFonts w:ascii="Sakkal Majalla" w:hAnsi="Sakkal Majalla" w:cs="Sakkal Majalla"/>
                <w:color w:val="000000" w:themeColor="text1"/>
                <w:rtl/>
              </w:rPr>
            </w:pPr>
          </w:p>
        </w:tc>
        <w:tc>
          <w:tcPr>
            <w:tcW w:w="2770" w:type="dxa"/>
            <w:vAlign w:val="center"/>
          </w:tcPr>
          <w:p w:rsidR="001F7D16" w:rsidRPr="008A6833" w:rsidRDefault="001F7D16" w:rsidP="003D3057">
            <w:pPr>
              <w:pStyle w:val="NormalWeb"/>
              <w:bidi/>
              <w:spacing w:before="0" w:beforeAutospacing="0" w:after="0" w:afterAutospacing="0" w:line="216" w:lineRule="auto"/>
              <w:jc w:val="center"/>
              <w:cnfStyle w:val="000000100000" w:firstRow="0" w:lastRow="0" w:firstColumn="0" w:lastColumn="0" w:oddVBand="0" w:evenVBand="0" w:oddHBand="1" w:evenHBand="0" w:firstRowFirstColumn="0" w:firstRowLastColumn="0" w:lastRowFirstColumn="0" w:lastRowLastColumn="0"/>
              <w:rPr>
                <w:rFonts w:ascii="Sakkal Majalla" w:hAnsi="Sakkal Majalla" w:cs="Sakkal Majalla"/>
                <w:b/>
                <w:bCs/>
                <w:color w:val="000000" w:themeColor="text1"/>
                <w:rtl/>
              </w:rPr>
            </w:pPr>
            <w:r w:rsidRPr="008A6833">
              <w:rPr>
                <w:rFonts w:ascii="Sakkal Majalla" w:hAnsi="Sakkal Majalla" w:cs="Sakkal Majalla"/>
                <w:b/>
                <w:bCs/>
                <w:color w:val="000000" w:themeColor="text1"/>
                <w:rtl/>
              </w:rPr>
              <w:t>وكيل</w:t>
            </w:r>
            <w:r w:rsidRPr="008A6833">
              <w:rPr>
                <w:rFonts w:ascii="Sakkal Majalla" w:hAnsi="Sakkal Majalla" w:cs="Sakkal Majalla" w:hint="cs"/>
                <w:b/>
                <w:bCs/>
                <w:color w:val="000000" w:themeColor="text1"/>
                <w:rtl/>
              </w:rPr>
              <w:t>ة</w:t>
            </w:r>
            <w:r w:rsidRPr="008A6833">
              <w:rPr>
                <w:rFonts w:ascii="Sakkal Majalla" w:hAnsi="Sakkal Majalla" w:cs="Sakkal Majalla"/>
                <w:b/>
                <w:bCs/>
                <w:color w:val="000000" w:themeColor="text1"/>
                <w:rtl/>
              </w:rPr>
              <w:t xml:space="preserve"> شؤون </w:t>
            </w:r>
            <w:r w:rsidRPr="008A6833">
              <w:rPr>
                <w:rFonts w:ascii="Sakkal Majalla" w:hAnsi="Sakkal Majalla" w:cs="Sakkal Majalla" w:hint="cs"/>
                <w:b/>
                <w:bCs/>
                <w:color w:val="000000" w:themeColor="text1"/>
                <w:rtl/>
              </w:rPr>
              <w:t>الطالبات</w:t>
            </w:r>
          </w:p>
        </w:tc>
        <w:tc>
          <w:tcPr>
            <w:tcW w:w="1845" w:type="dxa"/>
            <w:vAlign w:val="center"/>
          </w:tcPr>
          <w:p w:rsidR="001F7D16" w:rsidRPr="008A6833" w:rsidRDefault="001F7D16" w:rsidP="003D3057">
            <w:pPr>
              <w:pStyle w:val="NormalWeb"/>
              <w:bidi/>
              <w:spacing w:before="0" w:beforeAutospacing="0" w:after="0" w:afterAutospacing="0" w:line="216" w:lineRule="auto"/>
              <w:jc w:val="center"/>
              <w:cnfStyle w:val="000000100000" w:firstRow="0" w:lastRow="0" w:firstColumn="0" w:lastColumn="0" w:oddVBand="0" w:evenVBand="0" w:oddHBand="1" w:evenHBand="0" w:firstRowFirstColumn="0" w:firstRowLastColumn="0" w:lastRowFirstColumn="0" w:lastRowLastColumn="0"/>
              <w:rPr>
                <w:rFonts w:ascii="Sakkal Majalla" w:hAnsi="Sakkal Majalla" w:cs="Sakkal Majalla"/>
                <w:b/>
                <w:bCs/>
                <w:color w:val="000000" w:themeColor="text1"/>
                <w:rtl/>
              </w:rPr>
            </w:pPr>
            <w:r w:rsidRPr="008A6833">
              <w:rPr>
                <w:rFonts w:ascii="Sakkal Majalla" w:hAnsi="Sakkal Majalla" w:cs="Sakkal Majalla"/>
                <w:b/>
                <w:bCs/>
                <w:color w:val="000000" w:themeColor="text1"/>
                <w:rtl/>
              </w:rPr>
              <w:t>رئيس</w:t>
            </w:r>
            <w:r w:rsidRPr="008A6833">
              <w:rPr>
                <w:rFonts w:ascii="Sakkal Majalla" w:hAnsi="Sakkal Majalla" w:cs="Sakkal Majalla" w:hint="cs"/>
                <w:b/>
                <w:bCs/>
                <w:color w:val="000000" w:themeColor="text1"/>
                <w:rtl/>
              </w:rPr>
              <w:t>ة</w:t>
            </w:r>
          </w:p>
        </w:tc>
        <w:tc>
          <w:tcPr>
            <w:tcW w:w="2536" w:type="dxa"/>
            <w:vAlign w:val="center"/>
          </w:tcPr>
          <w:p w:rsidR="001F7D16" w:rsidRPr="008A6833" w:rsidRDefault="001F7D16" w:rsidP="003D3057">
            <w:pPr>
              <w:pStyle w:val="NormalWeb"/>
              <w:bidi/>
              <w:spacing w:before="0" w:beforeAutospacing="0" w:after="0" w:afterAutospacing="0" w:line="216" w:lineRule="auto"/>
              <w:jc w:val="center"/>
              <w:cnfStyle w:val="000000100000" w:firstRow="0" w:lastRow="0" w:firstColumn="0" w:lastColumn="0" w:oddVBand="0" w:evenVBand="0" w:oddHBand="1" w:evenHBand="0" w:firstRowFirstColumn="0" w:firstRowLastColumn="0" w:lastRowFirstColumn="0" w:lastRowLastColumn="0"/>
              <w:rPr>
                <w:b/>
                <w:bCs/>
                <w:color w:val="000000" w:themeColor="text1"/>
                <w:rtl/>
              </w:rPr>
            </w:pPr>
          </w:p>
        </w:tc>
      </w:tr>
      <w:tr w:rsidR="001F7D16" w:rsidRPr="008A6833" w:rsidTr="003D3057">
        <w:trPr>
          <w:trHeight w:val="57"/>
          <w:jc w:val="center"/>
        </w:trPr>
        <w:tc>
          <w:tcPr>
            <w:cnfStyle w:val="001000000000" w:firstRow="0" w:lastRow="0" w:firstColumn="1" w:lastColumn="0" w:oddVBand="0" w:evenVBand="0" w:oddHBand="0" w:evenHBand="0" w:firstRowFirstColumn="0" w:firstRowLastColumn="0" w:lastRowFirstColumn="0" w:lastRowLastColumn="0"/>
            <w:tcW w:w="2761" w:type="dxa"/>
            <w:shd w:val="clear" w:color="auto" w:fill="F2F2F2" w:themeFill="background1" w:themeFillShade="F2"/>
            <w:vAlign w:val="center"/>
          </w:tcPr>
          <w:p w:rsidR="001F7D16" w:rsidRPr="008A6833" w:rsidRDefault="001F7D16" w:rsidP="003D3057">
            <w:pPr>
              <w:pStyle w:val="NormalWeb"/>
              <w:bidi/>
              <w:spacing w:before="0" w:beforeAutospacing="0" w:after="0" w:afterAutospacing="0" w:line="216" w:lineRule="auto"/>
              <w:jc w:val="center"/>
              <w:rPr>
                <w:rFonts w:ascii="Sakkal Majalla" w:hAnsi="Sakkal Majalla" w:cs="Sakkal Majalla"/>
                <w:color w:val="000000" w:themeColor="text1"/>
                <w:rtl/>
              </w:rPr>
            </w:pPr>
          </w:p>
        </w:tc>
        <w:tc>
          <w:tcPr>
            <w:tcW w:w="2770" w:type="dxa"/>
            <w:shd w:val="clear" w:color="auto" w:fill="F2F2F2" w:themeFill="background1" w:themeFillShade="F2"/>
            <w:vAlign w:val="center"/>
          </w:tcPr>
          <w:p w:rsidR="001F7D16" w:rsidRPr="008A6833" w:rsidRDefault="001F7D16" w:rsidP="003D3057">
            <w:pPr>
              <w:pStyle w:val="NormalWeb"/>
              <w:bidi/>
              <w:spacing w:before="0" w:beforeAutospacing="0" w:after="0" w:afterAutospacing="0" w:line="216" w:lineRule="auto"/>
              <w:jc w:val="center"/>
              <w:cnfStyle w:val="000000000000" w:firstRow="0" w:lastRow="0" w:firstColumn="0" w:lastColumn="0" w:oddVBand="0" w:evenVBand="0" w:oddHBand="0" w:evenHBand="0" w:firstRowFirstColumn="0" w:firstRowLastColumn="0" w:lastRowFirstColumn="0" w:lastRowLastColumn="0"/>
              <w:rPr>
                <w:rFonts w:ascii="Sakkal Majalla" w:hAnsi="Sakkal Majalla" w:cs="Sakkal Majalla"/>
                <w:b/>
                <w:bCs/>
                <w:color w:val="000000" w:themeColor="text1"/>
                <w:rtl/>
              </w:rPr>
            </w:pPr>
            <w:r w:rsidRPr="008A6833">
              <w:rPr>
                <w:rFonts w:ascii="Sakkal Majalla" w:hAnsi="Sakkal Majalla" w:cs="Sakkal Majalla"/>
                <w:b/>
                <w:bCs/>
                <w:color w:val="000000" w:themeColor="text1"/>
                <w:rtl/>
              </w:rPr>
              <w:t>وكيل</w:t>
            </w:r>
            <w:r w:rsidRPr="008A6833">
              <w:rPr>
                <w:rFonts w:ascii="Sakkal Majalla" w:hAnsi="Sakkal Majalla" w:cs="Sakkal Majalla" w:hint="cs"/>
                <w:b/>
                <w:bCs/>
                <w:color w:val="000000" w:themeColor="text1"/>
                <w:rtl/>
              </w:rPr>
              <w:t>ة</w:t>
            </w:r>
            <w:r w:rsidRPr="008A6833">
              <w:rPr>
                <w:rFonts w:ascii="Sakkal Majalla" w:hAnsi="Sakkal Majalla" w:cs="Sakkal Majalla"/>
                <w:b/>
                <w:bCs/>
                <w:color w:val="000000" w:themeColor="text1"/>
                <w:rtl/>
              </w:rPr>
              <w:t xml:space="preserve"> الشؤون التعليمية</w:t>
            </w:r>
          </w:p>
        </w:tc>
        <w:tc>
          <w:tcPr>
            <w:tcW w:w="1845" w:type="dxa"/>
            <w:shd w:val="clear" w:color="auto" w:fill="F2F2F2" w:themeFill="background1" w:themeFillShade="F2"/>
            <w:vAlign w:val="center"/>
          </w:tcPr>
          <w:p w:rsidR="001F7D16" w:rsidRPr="008A6833" w:rsidRDefault="001F7D16" w:rsidP="003D3057">
            <w:pPr>
              <w:pStyle w:val="NormalWeb"/>
              <w:bidi/>
              <w:spacing w:before="0" w:beforeAutospacing="0" w:after="0" w:afterAutospacing="0" w:line="216" w:lineRule="auto"/>
              <w:jc w:val="center"/>
              <w:cnfStyle w:val="000000000000" w:firstRow="0" w:lastRow="0" w:firstColumn="0" w:lastColumn="0" w:oddVBand="0" w:evenVBand="0" w:oddHBand="0" w:evenHBand="0" w:firstRowFirstColumn="0" w:firstRowLastColumn="0" w:lastRowFirstColumn="0" w:lastRowLastColumn="0"/>
              <w:rPr>
                <w:rFonts w:ascii="Sakkal Majalla" w:hAnsi="Sakkal Majalla" w:cs="Sakkal Majalla"/>
                <w:b/>
                <w:bCs/>
                <w:color w:val="000000" w:themeColor="text1"/>
                <w:rtl/>
              </w:rPr>
            </w:pPr>
            <w:r w:rsidRPr="008A6833">
              <w:rPr>
                <w:rFonts w:ascii="Sakkal Majalla" w:hAnsi="Sakkal Majalla" w:cs="Sakkal Majalla"/>
                <w:b/>
                <w:bCs/>
                <w:color w:val="000000" w:themeColor="text1"/>
                <w:rtl/>
              </w:rPr>
              <w:t>عضو</w:t>
            </w:r>
            <w:r w:rsidRPr="008A6833">
              <w:rPr>
                <w:rFonts w:ascii="Sakkal Majalla" w:hAnsi="Sakkal Majalla" w:cs="Sakkal Majalla" w:hint="cs"/>
                <w:b/>
                <w:bCs/>
                <w:color w:val="000000" w:themeColor="text1"/>
                <w:rtl/>
              </w:rPr>
              <w:t>ة</w:t>
            </w:r>
          </w:p>
        </w:tc>
        <w:tc>
          <w:tcPr>
            <w:tcW w:w="2536" w:type="dxa"/>
            <w:shd w:val="clear" w:color="auto" w:fill="F2F2F2" w:themeFill="background1" w:themeFillShade="F2"/>
            <w:vAlign w:val="center"/>
          </w:tcPr>
          <w:p w:rsidR="001F7D16" w:rsidRPr="008A6833" w:rsidRDefault="001F7D16" w:rsidP="003D3057">
            <w:pPr>
              <w:pStyle w:val="NormalWeb"/>
              <w:bidi/>
              <w:spacing w:before="0" w:beforeAutospacing="0" w:after="0" w:afterAutospacing="0" w:line="216" w:lineRule="auto"/>
              <w:jc w:val="center"/>
              <w:cnfStyle w:val="000000000000" w:firstRow="0" w:lastRow="0" w:firstColumn="0" w:lastColumn="0" w:oddVBand="0" w:evenVBand="0" w:oddHBand="0" w:evenHBand="0" w:firstRowFirstColumn="0" w:firstRowLastColumn="0" w:lastRowFirstColumn="0" w:lastRowLastColumn="0"/>
              <w:rPr>
                <w:b/>
                <w:bCs/>
                <w:color w:val="000000" w:themeColor="text1"/>
                <w:rtl/>
              </w:rPr>
            </w:pPr>
          </w:p>
        </w:tc>
      </w:tr>
      <w:tr w:rsidR="001F7D16" w:rsidRPr="008A6833" w:rsidTr="003D3057">
        <w:trPr>
          <w:cnfStyle w:val="000000100000" w:firstRow="0" w:lastRow="0" w:firstColumn="0" w:lastColumn="0" w:oddVBand="0" w:evenVBand="0" w:oddHBand="1" w:evenHBand="0" w:firstRowFirstColumn="0" w:firstRowLastColumn="0" w:lastRowFirstColumn="0" w:lastRowLastColumn="0"/>
          <w:trHeight w:val="57"/>
          <w:jc w:val="center"/>
        </w:trPr>
        <w:tc>
          <w:tcPr>
            <w:cnfStyle w:val="001000000000" w:firstRow="0" w:lastRow="0" w:firstColumn="1" w:lastColumn="0" w:oddVBand="0" w:evenVBand="0" w:oddHBand="0" w:evenHBand="0" w:firstRowFirstColumn="0" w:firstRowLastColumn="0" w:lastRowFirstColumn="0" w:lastRowLastColumn="0"/>
            <w:tcW w:w="2761" w:type="dxa"/>
            <w:vAlign w:val="center"/>
          </w:tcPr>
          <w:p w:rsidR="001F7D16" w:rsidRPr="008A6833" w:rsidRDefault="001F7D16" w:rsidP="003D3057">
            <w:pPr>
              <w:pStyle w:val="NormalWeb"/>
              <w:bidi/>
              <w:spacing w:before="0" w:beforeAutospacing="0" w:after="0" w:afterAutospacing="0" w:line="216" w:lineRule="auto"/>
              <w:jc w:val="center"/>
              <w:rPr>
                <w:rFonts w:ascii="Sakkal Majalla" w:hAnsi="Sakkal Majalla" w:cs="Sakkal Majalla"/>
                <w:color w:val="000000" w:themeColor="text1"/>
                <w:rtl/>
              </w:rPr>
            </w:pPr>
          </w:p>
        </w:tc>
        <w:tc>
          <w:tcPr>
            <w:tcW w:w="2770" w:type="dxa"/>
            <w:vMerge w:val="restart"/>
            <w:vAlign w:val="center"/>
          </w:tcPr>
          <w:p w:rsidR="001F7D16" w:rsidRPr="008A6833" w:rsidRDefault="001F7D16" w:rsidP="003D3057">
            <w:pPr>
              <w:pStyle w:val="NormalWeb"/>
              <w:bidi/>
              <w:spacing w:before="0" w:beforeAutospacing="0" w:after="0" w:afterAutospacing="0" w:line="216" w:lineRule="auto"/>
              <w:jc w:val="center"/>
              <w:cnfStyle w:val="000000100000" w:firstRow="0" w:lastRow="0" w:firstColumn="0" w:lastColumn="0" w:oddVBand="0" w:evenVBand="0" w:oddHBand="1" w:evenHBand="0" w:firstRowFirstColumn="0" w:firstRowLastColumn="0" w:lastRowFirstColumn="0" w:lastRowLastColumn="0"/>
              <w:rPr>
                <w:rFonts w:ascii="Sakkal Majalla" w:hAnsi="Sakkal Majalla" w:cs="Sakkal Majalla"/>
                <w:b/>
                <w:bCs/>
                <w:color w:val="000000" w:themeColor="text1"/>
                <w:rtl/>
              </w:rPr>
            </w:pPr>
            <w:r w:rsidRPr="008A6833">
              <w:rPr>
                <w:rFonts w:ascii="Sakkal Majalla" w:hAnsi="Sakkal Majalla" w:cs="Sakkal Majalla"/>
                <w:b/>
                <w:bCs/>
                <w:color w:val="000000" w:themeColor="text1"/>
                <w:rtl/>
              </w:rPr>
              <w:t>معلم</w:t>
            </w:r>
            <w:r w:rsidRPr="008A6833">
              <w:rPr>
                <w:rFonts w:ascii="Sakkal Majalla" w:hAnsi="Sakkal Majalla" w:cs="Sakkal Majalla" w:hint="cs"/>
                <w:b/>
                <w:bCs/>
                <w:color w:val="000000" w:themeColor="text1"/>
                <w:rtl/>
              </w:rPr>
              <w:t>ة</w:t>
            </w:r>
          </w:p>
        </w:tc>
        <w:tc>
          <w:tcPr>
            <w:tcW w:w="1845" w:type="dxa"/>
            <w:vAlign w:val="center"/>
          </w:tcPr>
          <w:p w:rsidR="001F7D16" w:rsidRPr="008A6833" w:rsidRDefault="001F7D16" w:rsidP="003D3057">
            <w:pPr>
              <w:pStyle w:val="NormalWeb"/>
              <w:bidi/>
              <w:spacing w:before="0" w:beforeAutospacing="0" w:after="0" w:afterAutospacing="0" w:line="216" w:lineRule="auto"/>
              <w:jc w:val="center"/>
              <w:cnfStyle w:val="000000100000" w:firstRow="0" w:lastRow="0" w:firstColumn="0" w:lastColumn="0" w:oddVBand="0" w:evenVBand="0" w:oddHBand="1" w:evenHBand="0" w:firstRowFirstColumn="0" w:firstRowLastColumn="0" w:lastRowFirstColumn="0" w:lastRowLastColumn="0"/>
              <w:rPr>
                <w:rFonts w:ascii="Sakkal Majalla" w:hAnsi="Sakkal Majalla" w:cs="Sakkal Majalla"/>
                <w:b/>
                <w:bCs/>
                <w:color w:val="000000" w:themeColor="text1"/>
                <w:rtl/>
              </w:rPr>
            </w:pPr>
            <w:r w:rsidRPr="008A6833">
              <w:rPr>
                <w:rFonts w:ascii="Sakkal Majalla" w:hAnsi="Sakkal Majalla" w:cs="Sakkal Majalla"/>
                <w:b/>
                <w:bCs/>
                <w:color w:val="000000" w:themeColor="text1"/>
                <w:rtl/>
              </w:rPr>
              <w:t>عضو</w:t>
            </w:r>
            <w:r w:rsidRPr="008A6833">
              <w:rPr>
                <w:rFonts w:ascii="Sakkal Majalla" w:hAnsi="Sakkal Majalla" w:cs="Sakkal Majalla" w:hint="cs"/>
                <w:b/>
                <w:bCs/>
                <w:color w:val="000000" w:themeColor="text1"/>
                <w:rtl/>
              </w:rPr>
              <w:t>ة</w:t>
            </w:r>
          </w:p>
        </w:tc>
        <w:tc>
          <w:tcPr>
            <w:tcW w:w="2536" w:type="dxa"/>
            <w:vAlign w:val="center"/>
          </w:tcPr>
          <w:p w:rsidR="001F7D16" w:rsidRPr="008A6833" w:rsidRDefault="001F7D16" w:rsidP="003D3057">
            <w:pPr>
              <w:pStyle w:val="NormalWeb"/>
              <w:bidi/>
              <w:spacing w:before="0" w:beforeAutospacing="0" w:after="0" w:afterAutospacing="0" w:line="216" w:lineRule="auto"/>
              <w:jc w:val="center"/>
              <w:cnfStyle w:val="000000100000" w:firstRow="0" w:lastRow="0" w:firstColumn="0" w:lastColumn="0" w:oddVBand="0" w:evenVBand="0" w:oddHBand="1" w:evenHBand="0" w:firstRowFirstColumn="0" w:firstRowLastColumn="0" w:lastRowFirstColumn="0" w:lastRowLastColumn="0"/>
              <w:rPr>
                <w:b/>
                <w:bCs/>
                <w:color w:val="000000" w:themeColor="text1"/>
                <w:rtl/>
              </w:rPr>
            </w:pPr>
          </w:p>
        </w:tc>
      </w:tr>
      <w:tr w:rsidR="001F7D16" w:rsidRPr="008A6833" w:rsidTr="003D3057">
        <w:trPr>
          <w:trHeight w:val="57"/>
          <w:jc w:val="center"/>
        </w:trPr>
        <w:tc>
          <w:tcPr>
            <w:cnfStyle w:val="001000000000" w:firstRow="0" w:lastRow="0" w:firstColumn="1" w:lastColumn="0" w:oddVBand="0" w:evenVBand="0" w:oddHBand="0" w:evenHBand="0" w:firstRowFirstColumn="0" w:firstRowLastColumn="0" w:lastRowFirstColumn="0" w:lastRowLastColumn="0"/>
            <w:tcW w:w="2761" w:type="dxa"/>
            <w:shd w:val="clear" w:color="auto" w:fill="FFFFFF" w:themeFill="background1"/>
            <w:vAlign w:val="center"/>
          </w:tcPr>
          <w:p w:rsidR="001F7D16" w:rsidRPr="008A6833" w:rsidRDefault="001F7D16" w:rsidP="003D3057">
            <w:pPr>
              <w:pStyle w:val="NormalWeb"/>
              <w:bidi/>
              <w:spacing w:before="0" w:beforeAutospacing="0" w:after="0" w:afterAutospacing="0" w:line="216" w:lineRule="auto"/>
              <w:jc w:val="center"/>
              <w:rPr>
                <w:rFonts w:ascii="Sakkal Majalla" w:hAnsi="Sakkal Majalla" w:cs="Sakkal Majalla"/>
                <w:color w:val="000000" w:themeColor="text1"/>
                <w:rtl/>
              </w:rPr>
            </w:pPr>
          </w:p>
        </w:tc>
        <w:tc>
          <w:tcPr>
            <w:tcW w:w="2770" w:type="dxa"/>
            <w:vMerge/>
            <w:shd w:val="clear" w:color="auto" w:fill="FFFFFF" w:themeFill="background1"/>
            <w:vAlign w:val="center"/>
          </w:tcPr>
          <w:p w:rsidR="001F7D16" w:rsidRPr="008A6833" w:rsidRDefault="001F7D16" w:rsidP="003D3057">
            <w:pPr>
              <w:pStyle w:val="NormalWeb"/>
              <w:bidi/>
              <w:spacing w:before="0" w:beforeAutospacing="0" w:after="0" w:afterAutospacing="0" w:line="216" w:lineRule="auto"/>
              <w:jc w:val="center"/>
              <w:cnfStyle w:val="000000000000" w:firstRow="0" w:lastRow="0" w:firstColumn="0" w:lastColumn="0" w:oddVBand="0" w:evenVBand="0" w:oddHBand="0" w:evenHBand="0" w:firstRowFirstColumn="0" w:firstRowLastColumn="0" w:lastRowFirstColumn="0" w:lastRowLastColumn="0"/>
              <w:rPr>
                <w:rFonts w:ascii="Sakkal Majalla" w:hAnsi="Sakkal Majalla" w:cs="Sakkal Majalla"/>
                <w:b/>
                <w:bCs/>
                <w:color w:val="000000" w:themeColor="text1"/>
                <w:rtl/>
              </w:rPr>
            </w:pPr>
          </w:p>
        </w:tc>
        <w:tc>
          <w:tcPr>
            <w:tcW w:w="1845" w:type="dxa"/>
            <w:shd w:val="clear" w:color="auto" w:fill="FFFFFF" w:themeFill="background1"/>
            <w:vAlign w:val="center"/>
          </w:tcPr>
          <w:p w:rsidR="001F7D16" w:rsidRPr="008A6833" w:rsidRDefault="001F7D16" w:rsidP="003D3057">
            <w:pPr>
              <w:pStyle w:val="NormalWeb"/>
              <w:bidi/>
              <w:spacing w:before="0" w:beforeAutospacing="0" w:after="0" w:afterAutospacing="0" w:line="216" w:lineRule="auto"/>
              <w:jc w:val="center"/>
              <w:cnfStyle w:val="000000000000" w:firstRow="0" w:lastRow="0" w:firstColumn="0" w:lastColumn="0" w:oddVBand="0" w:evenVBand="0" w:oddHBand="0" w:evenHBand="0" w:firstRowFirstColumn="0" w:firstRowLastColumn="0" w:lastRowFirstColumn="0" w:lastRowLastColumn="0"/>
              <w:rPr>
                <w:rFonts w:ascii="Sakkal Majalla" w:hAnsi="Sakkal Majalla" w:cs="Sakkal Majalla"/>
                <w:b/>
                <w:bCs/>
                <w:color w:val="000000" w:themeColor="text1"/>
                <w:rtl/>
              </w:rPr>
            </w:pPr>
            <w:r w:rsidRPr="008A6833">
              <w:rPr>
                <w:rFonts w:ascii="Sakkal Majalla" w:hAnsi="Sakkal Majalla" w:cs="Sakkal Majalla"/>
                <w:b/>
                <w:bCs/>
                <w:color w:val="000000" w:themeColor="text1"/>
                <w:rtl/>
              </w:rPr>
              <w:t>عضو</w:t>
            </w:r>
            <w:r w:rsidRPr="008A6833">
              <w:rPr>
                <w:rFonts w:ascii="Sakkal Majalla" w:hAnsi="Sakkal Majalla" w:cs="Sakkal Majalla" w:hint="cs"/>
                <w:b/>
                <w:bCs/>
                <w:color w:val="000000" w:themeColor="text1"/>
                <w:rtl/>
              </w:rPr>
              <w:t>ة</w:t>
            </w:r>
          </w:p>
        </w:tc>
        <w:tc>
          <w:tcPr>
            <w:tcW w:w="2536" w:type="dxa"/>
            <w:shd w:val="clear" w:color="auto" w:fill="FFFFFF" w:themeFill="background1"/>
            <w:vAlign w:val="center"/>
          </w:tcPr>
          <w:p w:rsidR="001F7D16" w:rsidRPr="008A6833" w:rsidRDefault="001F7D16" w:rsidP="003D3057">
            <w:pPr>
              <w:pStyle w:val="NormalWeb"/>
              <w:bidi/>
              <w:spacing w:before="0" w:beforeAutospacing="0" w:after="0" w:afterAutospacing="0" w:line="216" w:lineRule="auto"/>
              <w:jc w:val="center"/>
              <w:cnfStyle w:val="000000000000" w:firstRow="0" w:lastRow="0" w:firstColumn="0" w:lastColumn="0" w:oddVBand="0" w:evenVBand="0" w:oddHBand="0" w:evenHBand="0" w:firstRowFirstColumn="0" w:firstRowLastColumn="0" w:lastRowFirstColumn="0" w:lastRowLastColumn="0"/>
              <w:rPr>
                <w:b/>
                <w:bCs/>
                <w:color w:val="000000" w:themeColor="text1"/>
                <w:rtl/>
              </w:rPr>
            </w:pPr>
          </w:p>
        </w:tc>
      </w:tr>
      <w:tr w:rsidR="001F7D16" w:rsidRPr="008A6833" w:rsidTr="003D3057">
        <w:trPr>
          <w:cnfStyle w:val="000000100000" w:firstRow="0" w:lastRow="0" w:firstColumn="0" w:lastColumn="0" w:oddVBand="0" w:evenVBand="0" w:oddHBand="1" w:evenHBand="0" w:firstRowFirstColumn="0" w:firstRowLastColumn="0" w:lastRowFirstColumn="0" w:lastRowLastColumn="0"/>
          <w:trHeight w:val="57"/>
          <w:jc w:val="center"/>
        </w:trPr>
        <w:tc>
          <w:tcPr>
            <w:cnfStyle w:val="001000000000" w:firstRow="0" w:lastRow="0" w:firstColumn="1" w:lastColumn="0" w:oddVBand="0" w:evenVBand="0" w:oddHBand="0" w:evenHBand="0" w:firstRowFirstColumn="0" w:firstRowLastColumn="0" w:lastRowFirstColumn="0" w:lastRowLastColumn="0"/>
            <w:tcW w:w="2761" w:type="dxa"/>
            <w:vAlign w:val="center"/>
          </w:tcPr>
          <w:p w:rsidR="001F7D16" w:rsidRPr="008A6833" w:rsidRDefault="001F7D16" w:rsidP="003D3057">
            <w:pPr>
              <w:pStyle w:val="NormalWeb"/>
              <w:bidi/>
              <w:spacing w:before="0" w:beforeAutospacing="0" w:after="0" w:afterAutospacing="0" w:line="216" w:lineRule="auto"/>
              <w:jc w:val="center"/>
              <w:rPr>
                <w:rFonts w:ascii="Sakkal Majalla" w:hAnsi="Sakkal Majalla" w:cs="Sakkal Majalla"/>
                <w:color w:val="000000" w:themeColor="text1"/>
                <w:rtl/>
              </w:rPr>
            </w:pPr>
          </w:p>
        </w:tc>
        <w:tc>
          <w:tcPr>
            <w:tcW w:w="2770" w:type="dxa"/>
            <w:vMerge/>
            <w:vAlign w:val="center"/>
          </w:tcPr>
          <w:p w:rsidR="001F7D16" w:rsidRPr="008A6833" w:rsidRDefault="001F7D16" w:rsidP="003D3057">
            <w:pPr>
              <w:pStyle w:val="NormalWeb"/>
              <w:bidi/>
              <w:spacing w:before="0" w:beforeAutospacing="0" w:after="0" w:afterAutospacing="0" w:line="216" w:lineRule="auto"/>
              <w:jc w:val="center"/>
              <w:cnfStyle w:val="000000100000" w:firstRow="0" w:lastRow="0" w:firstColumn="0" w:lastColumn="0" w:oddVBand="0" w:evenVBand="0" w:oddHBand="1" w:evenHBand="0" w:firstRowFirstColumn="0" w:firstRowLastColumn="0" w:lastRowFirstColumn="0" w:lastRowLastColumn="0"/>
              <w:rPr>
                <w:rFonts w:ascii="Sakkal Majalla" w:hAnsi="Sakkal Majalla" w:cs="Sakkal Majalla"/>
                <w:b/>
                <w:bCs/>
                <w:color w:val="000000" w:themeColor="text1"/>
                <w:rtl/>
              </w:rPr>
            </w:pPr>
          </w:p>
        </w:tc>
        <w:tc>
          <w:tcPr>
            <w:tcW w:w="1845" w:type="dxa"/>
            <w:vAlign w:val="center"/>
          </w:tcPr>
          <w:p w:rsidR="001F7D16" w:rsidRPr="008A6833" w:rsidRDefault="001F7D16" w:rsidP="003D3057">
            <w:pPr>
              <w:pStyle w:val="NormalWeb"/>
              <w:bidi/>
              <w:spacing w:before="0" w:beforeAutospacing="0" w:after="0" w:afterAutospacing="0" w:line="216" w:lineRule="auto"/>
              <w:jc w:val="center"/>
              <w:cnfStyle w:val="000000100000" w:firstRow="0" w:lastRow="0" w:firstColumn="0" w:lastColumn="0" w:oddVBand="0" w:evenVBand="0" w:oddHBand="1" w:evenHBand="0" w:firstRowFirstColumn="0" w:firstRowLastColumn="0" w:lastRowFirstColumn="0" w:lastRowLastColumn="0"/>
              <w:rPr>
                <w:rFonts w:ascii="Sakkal Majalla" w:hAnsi="Sakkal Majalla" w:cs="Sakkal Majalla"/>
                <w:b/>
                <w:bCs/>
                <w:color w:val="000000" w:themeColor="text1"/>
                <w:rtl/>
              </w:rPr>
            </w:pPr>
            <w:r w:rsidRPr="008A6833">
              <w:rPr>
                <w:rFonts w:ascii="Sakkal Majalla" w:hAnsi="Sakkal Majalla" w:cs="Sakkal Majalla"/>
                <w:b/>
                <w:bCs/>
                <w:color w:val="000000" w:themeColor="text1"/>
                <w:rtl/>
              </w:rPr>
              <w:t>عضو</w:t>
            </w:r>
            <w:r w:rsidRPr="008A6833">
              <w:rPr>
                <w:rFonts w:ascii="Sakkal Majalla" w:hAnsi="Sakkal Majalla" w:cs="Sakkal Majalla" w:hint="cs"/>
                <w:b/>
                <w:bCs/>
                <w:color w:val="000000" w:themeColor="text1"/>
                <w:rtl/>
              </w:rPr>
              <w:t>ة</w:t>
            </w:r>
          </w:p>
        </w:tc>
        <w:tc>
          <w:tcPr>
            <w:tcW w:w="2536" w:type="dxa"/>
            <w:vAlign w:val="center"/>
          </w:tcPr>
          <w:p w:rsidR="001F7D16" w:rsidRPr="008A6833" w:rsidRDefault="001F7D16" w:rsidP="003D3057">
            <w:pPr>
              <w:pStyle w:val="NormalWeb"/>
              <w:bidi/>
              <w:spacing w:before="0" w:beforeAutospacing="0" w:after="0" w:afterAutospacing="0" w:line="216" w:lineRule="auto"/>
              <w:jc w:val="center"/>
              <w:cnfStyle w:val="000000100000" w:firstRow="0" w:lastRow="0" w:firstColumn="0" w:lastColumn="0" w:oddVBand="0" w:evenVBand="0" w:oddHBand="1" w:evenHBand="0" w:firstRowFirstColumn="0" w:firstRowLastColumn="0" w:lastRowFirstColumn="0" w:lastRowLastColumn="0"/>
              <w:rPr>
                <w:b/>
                <w:bCs/>
                <w:color w:val="000000" w:themeColor="text1"/>
                <w:rtl/>
              </w:rPr>
            </w:pPr>
          </w:p>
        </w:tc>
      </w:tr>
      <w:tr w:rsidR="001F7D16" w:rsidRPr="008A6833" w:rsidTr="003D3057">
        <w:trPr>
          <w:trHeight w:val="57"/>
          <w:jc w:val="center"/>
        </w:trPr>
        <w:tc>
          <w:tcPr>
            <w:cnfStyle w:val="001000000000" w:firstRow="0" w:lastRow="0" w:firstColumn="1" w:lastColumn="0" w:oddVBand="0" w:evenVBand="0" w:oddHBand="0" w:evenHBand="0" w:firstRowFirstColumn="0" w:firstRowLastColumn="0" w:lastRowFirstColumn="0" w:lastRowLastColumn="0"/>
            <w:tcW w:w="2761" w:type="dxa"/>
            <w:shd w:val="clear" w:color="auto" w:fill="F2F2F2" w:themeFill="background1" w:themeFillShade="F2"/>
            <w:vAlign w:val="center"/>
          </w:tcPr>
          <w:p w:rsidR="001F7D16" w:rsidRPr="008A6833" w:rsidRDefault="001F7D16" w:rsidP="003D3057">
            <w:pPr>
              <w:pStyle w:val="NormalWeb"/>
              <w:bidi/>
              <w:spacing w:before="0" w:beforeAutospacing="0" w:after="0" w:afterAutospacing="0" w:line="216" w:lineRule="auto"/>
              <w:jc w:val="center"/>
              <w:rPr>
                <w:rFonts w:ascii="Sakkal Majalla" w:hAnsi="Sakkal Majalla" w:cs="Sakkal Majalla"/>
                <w:color w:val="000000" w:themeColor="text1"/>
                <w:rtl/>
              </w:rPr>
            </w:pPr>
          </w:p>
        </w:tc>
        <w:tc>
          <w:tcPr>
            <w:tcW w:w="2770" w:type="dxa"/>
            <w:shd w:val="clear" w:color="auto" w:fill="F2F2F2" w:themeFill="background1" w:themeFillShade="F2"/>
            <w:vAlign w:val="center"/>
          </w:tcPr>
          <w:p w:rsidR="001F7D16" w:rsidRPr="008A6833" w:rsidRDefault="001F7D16" w:rsidP="003D3057">
            <w:pPr>
              <w:pStyle w:val="NormalWeb"/>
              <w:bidi/>
              <w:spacing w:before="0" w:beforeAutospacing="0" w:after="0" w:afterAutospacing="0" w:line="216" w:lineRule="auto"/>
              <w:jc w:val="center"/>
              <w:cnfStyle w:val="000000000000" w:firstRow="0" w:lastRow="0" w:firstColumn="0" w:lastColumn="0" w:oddVBand="0" w:evenVBand="0" w:oddHBand="0" w:evenHBand="0" w:firstRowFirstColumn="0" w:firstRowLastColumn="0" w:lastRowFirstColumn="0" w:lastRowLastColumn="0"/>
              <w:rPr>
                <w:rFonts w:ascii="Sakkal Majalla" w:hAnsi="Sakkal Majalla" w:cs="Sakkal Majalla"/>
                <w:b/>
                <w:bCs/>
                <w:color w:val="000000" w:themeColor="text1"/>
                <w:rtl/>
              </w:rPr>
            </w:pPr>
            <w:r w:rsidRPr="008A6833">
              <w:rPr>
                <w:rFonts w:ascii="Sakkal Majalla" w:hAnsi="Sakkal Majalla" w:cs="Sakkal Majalla"/>
                <w:b/>
                <w:bCs/>
                <w:color w:val="000000" w:themeColor="text1"/>
                <w:rtl/>
              </w:rPr>
              <w:t>الموجه</w:t>
            </w:r>
            <w:r w:rsidRPr="008A6833">
              <w:rPr>
                <w:rFonts w:ascii="Sakkal Majalla" w:hAnsi="Sakkal Majalla" w:cs="Sakkal Majalla" w:hint="cs"/>
                <w:b/>
                <w:bCs/>
                <w:color w:val="000000" w:themeColor="text1"/>
                <w:rtl/>
              </w:rPr>
              <w:t>ة</w:t>
            </w:r>
            <w:r w:rsidRPr="008A6833">
              <w:rPr>
                <w:rFonts w:ascii="Sakkal Majalla" w:hAnsi="Sakkal Majalla" w:cs="Sakkal Majalla"/>
                <w:b/>
                <w:bCs/>
                <w:color w:val="000000" w:themeColor="text1"/>
                <w:rtl/>
              </w:rPr>
              <w:t xml:space="preserve"> الطلابي</w:t>
            </w:r>
            <w:r w:rsidRPr="008A6833">
              <w:rPr>
                <w:rFonts w:ascii="Sakkal Majalla" w:hAnsi="Sakkal Majalla" w:cs="Sakkal Majalla" w:hint="cs"/>
                <w:b/>
                <w:bCs/>
                <w:color w:val="000000" w:themeColor="text1"/>
                <w:rtl/>
              </w:rPr>
              <w:t>ة</w:t>
            </w:r>
          </w:p>
        </w:tc>
        <w:tc>
          <w:tcPr>
            <w:tcW w:w="1845" w:type="dxa"/>
            <w:shd w:val="clear" w:color="auto" w:fill="F2F2F2" w:themeFill="background1" w:themeFillShade="F2"/>
            <w:vAlign w:val="center"/>
          </w:tcPr>
          <w:p w:rsidR="001F7D16" w:rsidRPr="008A6833" w:rsidRDefault="001F7D16" w:rsidP="003D3057">
            <w:pPr>
              <w:pStyle w:val="NormalWeb"/>
              <w:bidi/>
              <w:spacing w:before="0" w:beforeAutospacing="0" w:after="0" w:afterAutospacing="0" w:line="216" w:lineRule="auto"/>
              <w:jc w:val="center"/>
              <w:cnfStyle w:val="000000000000" w:firstRow="0" w:lastRow="0" w:firstColumn="0" w:lastColumn="0" w:oddVBand="0" w:evenVBand="0" w:oddHBand="0" w:evenHBand="0" w:firstRowFirstColumn="0" w:firstRowLastColumn="0" w:lastRowFirstColumn="0" w:lastRowLastColumn="0"/>
              <w:rPr>
                <w:rFonts w:ascii="Sakkal Majalla" w:hAnsi="Sakkal Majalla" w:cs="Sakkal Majalla"/>
                <w:b/>
                <w:bCs/>
                <w:color w:val="000000" w:themeColor="text1"/>
                <w:rtl/>
              </w:rPr>
            </w:pPr>
            <w:r w:rsidRPr="008A6833">
              <w:rPr>
                <w:rFonts w:ascii="Sakkal Majalla" w:hAnsi="Sakkal Majalla" w:cs="Sakkal Majalla"/>
                <w:b/>
                <w:bCs/>
                <w:color w:val="000000" w:themeColor="text1"/>
                <w:rtl/>
              </w:rPr>
              <w:t>مقرر</w:t>
            </w:r>
            <w:r w:rsidRPr="008A6833">
              <w:rPr>
                <w:rFonts w:ascii="Sakkal Majalla" w:hAnsi="Sakkal Majalla" w:cs="Sakkal Majalla" w:hint="cs"/>
                <w:b/>
                <w:bCs/>
                <w:color w:val="000000" w:themeColor="text1"/>
                <w:rtl/>
              </w:rPr>
              <w:t>ة</w:t>
            </w:r>
            <w:r w:rsidRPr="008A6833">
              <w:rPr>
                <w:rFonts w:ascii="Sakkal Majalla" w:hAnsi="Sakkal Majalla" w:cs="Sakkal Majalla"/>
                <w:b/>
                <w:bCs/>
                <w:color w:val="000000" w:themeColor="text1"/>
                <w:rtl/>
              </w:rPr>
              <w:t xml:space="preserve"> للجنة</w:t>
            </w:r>
          </w:p>
        </w:tc>
        <w:tc>
          <w:tcPr>
            <w:tcW w:w="2536" w:type="dxa"/>
            <w:shd w:val="clear" w:color="auto" w:fill="F2F2F2" w:themeFill="background1" w:themeFillShade="F2"/>
            <w:vAlign w:val="center"/>
          </w:tcPr>
          <w:p w:rsidR="001F7D16" w:rsidRPr="008A6833" w:rsidRDefault="001F7D16" w:rsidP="003D3057">
            <w:pPr>
              <w:pStyle w:val="NormalWeb"/>
              <w:bidi/>
              <w:spacing w:before="0" w:beforeAutospacing="0" w:after="0" w:afterAutospacing="0" w:line="216"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b/>
                <w:bCs/>
                <w:color w:val="000000" w:themeColor="text1"/>
                <w:rtl/>
              </w:rPr>
            </w:pPr>
          </w:p>
        </w:tc>
      </w:tr>
    </w:tbl>
    <w:p w:rsidR="00DC6F9E" w:rsidRPr="005647C5" w:rsidRDefault="00DC6F9E" w:rsidP="00DC6F9E">
      <w:pPr>
        <w:rPr>
          <w:rFonts w:asciiTheme="majorBidi" w:hAnsiTheme="majorBidi" w:cs="GE SS Two Bold"/>
          <w:b/>
          <w:bCs/>
          <w:color w:val="002060"/>
          <w:sz w:val="32"/>
          <w:szCs w:val="32"/>
        </w:rPr>
      </w:pPr>
      <w:r w:rsidRPr="005647C5">
        <w:rPr>
          <w:rFonts w:asciiTheme="majorBidi" w:hAnsiTheme="majorBidi" w:cs="GE SS Two Bold"/>
          <w:b/>
          <w:bCs/>
          <w:noProof/>
          <w:color w:val="002060"/>
          <w:sz w:val="32"/>
          <w:szCs w:val="32"/>
        </w:rPr>
        <w:drawing>
          <wp:anchor distT="0" distB="0" distL="114300" distR="114300" simplePos="0" relativeHeight="251688960" behindDoc="1" locked="0" layoutInCell="1" allowOverlap="1" wp14:anchorId="3E0DFD86" wp14:editId="39C3E2C2">
            <wp:simplePos x="0" y="0"/>
            <wp:positionH relativeFrom="margin">
              <wp:posOffset>612339</wp:posOffset>
            </wp:positionH>
            <wp:positionV relativeFrom="paragraph">
              <wp:posOffset>-14214</wp:posOffset>
            </wp:positionV>
            <wp:extent cx="5482679" cy="1079444"/>
            <wp:effectExtent l="0" t="0" r="3810" b="0"/>
            <wp:wrapNone/>
            <wp:docPr id="110" name="صورة 1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Untitled-1-01.png"/>
                    <pic:cNvPicPr/>
                  </pic:nvPicPr>
                  <pic:blipFill>
                    <a:blip r:embed="rId138" cstate="print">
                      <a:extLst>
                        <a:ext uri="{28A0092B-C50C-407E-A947-70E740481C1C}">
                          <a14:useLocalDpi xmlns:a14="http://schemas.microsoft.com/office/drawing/2010/main" val="0"/>
                        </a:ext>
                      </a:extLst>
                    </a:blip>
                    <a:stretch>
                      <a:fillRect/>
                    </a:stretch>
                  </pic:blipFill>
                  <pic:spPr>
                    <a:xfrm>
                      <a:off x="0" y="0"/>
                      <a:ext cx="5482679" cy="1079444"/>
                    </a:xfrm>
                    <a:prstGeom prst="rect">
                      <a:avLst/>
                    </a:prstGeom>
                  </pic:spPr>
                </pic:pic>
              </a:graphicData>
            </a:graphic>
            <wp14:sizeRelH relativeFrom="page">
              <wp14:pctWidth>0</wp14:pctWidth>
            </wp14:sizeRelH>
            <wp14:sizeRelV relativeFrom="page">
              <wp14:pctHeight>0</wp14:pctHeight>
            </wp14:sizeRelV>
          </wp:anchor>
        </w:drawing>
      </w:r>
    </w:p>
    <w:p w:rsidR="00DC6F9E" w:rsidRDefault="00DC6F9E" w:rsidP="00DC6F9E">
      <w:pPr>
        <w:spacing w:after="0"/>
        <w:jc w:val="center"/>
        <w:rPr>
          <w:rFonts w:asciiTheme="majorBidi" w:hAnsiTheme="majorBidi" w:cs="GE SS Two Bold"/>
          <w:b/>
          <w:bCs/>
          <w:color w:val="002060"/>
          <w:sz w:val="40"/>
          <w:szCs w:val="40"/>
          <w:rtl/>
        </w:rPr>
      </w:pPr>
      <w:r>
        <w:rPr>
          <w:rFonts w:asciiTheme="majorBidi" w:hAnsiTheme="majorBidi" w:cs="GE SS Two Bold" w:hint="cs"/>
          <w:b/>
          <w:bCs/>
          <w:color w:val="002060"/>
          <w:sz w:val="40"/>
          <w:szCs w:val="40"/>
          <w:rtl/>
        </w:rPr>
        <w:t>الاجتماع الطارئ</w:t>
      </w:r>
    </w:p>
    <w:p w:rsidR="00DC6F9E" w:rsidRPr="00850EF4" w:rsidRDefault="00DC6F9E" w:rsidP="00DC6F9E">
      <w:pPr>
        <w:rPr>
          <w:rFonts w:ascii="Sakkal Majalla" w:hAnsi="Sakkal Majalla" w:cs="Sakkal Majalla"/>
          <w:sz w:val="24"/>
          <w:szCs w:val="24"/>
          <w:rtl/>
        </w:rPr>
      </w:pPr>
    </w:p>
    <w:p w:rsidR="00DC6F9E" w:rsidRDefault="00DC6F9E" w:rsidP="00DC6F9E">
      <w:pPr>
        <w:spacing w:after="0"/>
        <w:jc w:val="center"/>
        <w:rPr>
          <w:rFonts w:asciiTheme="majorBidi" w:hAnsiTheme="majorBidi" w:cs="GE SS Two Bold"/>
          <w:b/>
          <w:bCs/>
          <w:color w:val="002060"/>
          <w:sz w:val="32"/>
          <w:szCs w:val="32"/>
          <w:rtl/>
        </w:rPr>
      </w:pPr>
      <w:r>
        <w:rPr>
          <w:rFonts w:asciiTheme="majorBidi" w:hAnsiTheme="majorBidi" w:cs="GE SS Two Bold"/>
          <w:b/>
          <w:bCs/>
          <w:noProof/>
          <w:color w:val="002060"/>
          <w:sz w:val="32"/>
          <w:szCs w:val="32"/>
          <w:rtl/>
        </w:rPr>
        <w:drawing>
          <wp:inline distT="0" distB="0" distL="0" distR="0" wp14:anchorId="2ADF0797" wp14:editId="493300E6">
            <wp:extent cx="6299835" cy="661182"/>
            <wp:effectExtent l="0" t="19050" r="24765" b="24765"/>
            <wp:docPr id="111" name="رسم تخطيطي 111"/>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79" r:lo="rId180" r:qs="rId181" r:cs="rId182"/>
              </a:graphicData>
            </a:graphic>
          </wp:inline>
        </w:drawing>
      </w:r>
    </w:p>
    <w:p w:rsidR="00DC6F9E" w:rsidRDefault="00DC6F9E" w:rsidP="00DC6F9E">
      <w:pPr>
        <w:spacing w:after="120"/>
        <w:jc w:val="center"/>
        <w:rPr>
          <w:rFonts w:ascii="Sakkal Majalla" w:hAnsi="Sakkal Majalla" w:cs="Sakkal Majalla"/>
          <w:sz w:val="24"/>
          <w:szCs w:val="24"/>
          <w:rtl/>
        </w:rPr>
      </w:pPr>
      <w:r>
        <w:rPr>
          <w:rFonts w:ascii="Sakkal Majalla" w:hAnsi="Sakkal Majalla" w:cs="Sakkal Majalla"/>
          <w:noProof/>
          <w:sz w:val="24"/>
          <w:szCs w:val="24"/>
        </w:rPr>
        <w:drawing>
          <wp:inline distT="0" distB="0" distL="0" distR="0" wp14:anchorId="44B6579D" wp14:editId="224BF6A2">
            <wp:extent cx="6299835" cy="2166424"/>
            <wp:effectExtent l="0" t="38100" r="24765" b="5715"/>
            <wp:docPr id="112" name="رسم تخطيطي 112"/>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84" r:lo="rId185" r:qs="rId186" r:cs="rId187"/>
              </a:graphicData>
            </a:graphic>
          </wp:inline>
        </w:drawing>
      </w:r>
    </w:p>
    <w:p w:rsidR="00DC6F9E" w:rsidRPr="00E37F21" w:rsidRDefault="00DC6F9E" w:rsidP="00DC6F9E">
      <w:pPr>
        <w:spacing w:after="120"/>
        <w:ind w:left="140" w:right="142"/>
        <w:jc w:val="center"/>
        <w:rPr>
          <w:rFonts w:ascii="Sakkal Majalla" w:hAnsi="Sakkal Majalla" w:cs="Sakkal Majalla"/>
          <w:b/>
          <w:bCs/>
          <w:sz w:val="24"/>
          <w:szCs w:val="24"/>
          <w:rtl/>
        </w:rPr>
      </w:pPr>
      <w:r>
        <w:rPr>
          <w:rFonts w:ascii="Sakkal Majalla" w:hAnsi="Sakkal Majalla" w:cs="Sakkal Majalla"/>
          <w:b/>
          <w:bCs/>
          <w:noProof/>
          <w:sz w:val="24"/>
          <w:szCs w:val="24"/>
          <w:rtl/>
        </w:rPr>
        <w:drawing>
          <wp:inline distT="0" distB="0" distL="0" distR="0" wp14:anchorId="57415B19" wp14:editId="0150BB68">
            <wp:extent cx="6299835" cy="1083213"/>
            <wp:effectExtent l="0" t="0" r="5715" b="3175"/>
            <wp:docPr id="113" name="رسم تخطيطي 113"/>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89" r:lo="rId190" r:qs="rId191" r:cs="rId192"/>
              </a:graphicData>
            </a:graphic>
          </wp:inline>
        </w:drawing>
      </w:r>
    </w:p>
    <w:p w:rsidR="00DC6F9E" w:rsidRDefault="00DC6F9E" w:rsidP="00DC6F9E">
      <w:pPr>
        <w:spacing w:after="120"/>
        <w:jc w:val="center"/>
        <w:rPr>
          <w:rFonts w:ascii="Sakkal Majalla" w:hAnsi="Sakkal Majalla" w:cs="Sakkal Majalla"/>
          <w:sz w:val="24"/>
          <w:szCs w:val="24"/>
          <w:rtl/>
        </w:rPr>
      </w:pPr>
      <w:r>
        <w:rPr>
          <w:rFonts w:ascii="Sakkal Majalla" w:hAnsi="Sakkal Majalla" w:cs="Sakkal Majalla"/>
          <w:noProof/>
          <w:sz w:val="24"/>
          <w:szCs w:val="24"/>
        </w:rPr>
        <w:drawing>
          <wp:inline distT="0" distB="0" distL="0" distR="0" wp14:anchorId="113238C9" wp14:editId="4EB92CBE">
            <wp:extent cx="6299835" cy="1674056"/>
            <wp:effectExtent l="0" t="19050" r="24765" b="2540"/>
            <wp:docPr id="114" name="رسم تخطيطي 114"/>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94" r:lo="rId195" r:qs="rId196" r:cs="rId197"/>
              </a:graphicData>
            </a:graphic>
          </wp:inline>
        </w:drawing>
      </w:r>
    </w:p>
    <w:tbl>
      <w:tblPr>
        <w:tblStyle w:val="PlainTable1"/>
        <w:bidiVisual/>
        <w:tblW w:w="0" w:type="auto"/>
        <w:jc w:val="center"/>
        <w:tblLook w:val="04A0" w:firstRow="1" w:lastRow="0" w:firstColumn="1" w:lastColumn="0" w:noHBand="0" w:noVBand="1"/>
      </w:tblPr>
      <w:tblGrid>
        <w:gridCol w:w="2761"/>
        <w:gridCol w:w="2770"/>
        <w:gridCol w:w="1845"/>
        <w:gridCol w:w="2536"/>
      </w:tblGrid>
      <w:tr w:rsidR="001F7D16" w:rsidRPr="008A6833" w:rsidTr="006A40B8">
        <w:trPr>
          <w:cnfStyle w:val="100000000000" w:firstRow="1" w:lastRow="0" w:firstColumn="0" w:lastColumn="0" w:oddVBand="0" w:evenVBand="0" w:oddHBand="0" w:evenHBand="0" w:firstRowFirstColumn="0" w:firstRowLastColumn="0" w:lastRowFirstColumn="0" w:lastRowLastColumn="0"/>
          <w:trHeight w:val="113"/>
          <w:jc w:val="center"/>
        </w:trPr>
        <w:tc>
          <w:tcPr>
            <w:cnfStyle w:val="001000000000" w:firstRow="0" w:lastRow="0" w:firstColumn="1" w:lastColumn="0" w:oddVBand="0" w:evenVBand="0" w:oddHBand="0" w:evenHBand="0" w:firstRowFirstColumn="0" w:firstRowLastColumn="0" w:lastRowFirstColumn="0" w:lastRowLastColumn="0"/>
            <w:tcW w:w="2761" w:type="dxa"/>
            <w:shd w:val="clear" w:color="auto" w:fill="2E74B5" w:themeFill="accent1" w:themeFillShade="BF"/>
            <w:vAlign w:val="center"/>
          </w:tcPr>
          <w:p w:rsidR="001F7D16" w:rsidRPr="008A6833" w:rsidRDefault="001F7D16" w:rsidP="006A40B8">
            <w:pPr>
              <w:pStyle w:val="NormalWeb"/>
              <w:bidi/>
              <w:spacing w:before="0" w:beforeAutospacing="0" w:after="0" w:afterAutospacing="0"/>
              <w:jc w:val="center"/>
              <w:rPr>
                <w:rFonts w:ascii="Sakkal Majalla" w:hAnsi="Sakkal Majalla" w:cs="Sakkal Majalla"/>
                <w:color w:val="FFFFFF" w:themeColor="background1"/>
                <w:rtl/>
              </w:rPr>
            </w:pPr>
            <w:r w:rsidRPr="008A6833">
              <w:rPr>
                <w:rFonts w:ascii="Sakkal Majalla" w:hAnsi="Sakkal Majalla" w:cs="Sakkal Majalla"/>
                <w:color w:val="FFFFFF" w:themeColor="background1"/>
                <w:rtl/>
              </w:rPr>
              <w:t>الاسم</w:t>
            </w:r>
          </w:p>
        </w:tc>
        <w:tc>
          <w:tcPr>
            <w:tcW w:w="2770" w:type="dxa"/>
            <w:shd w:val="clear" w:color="auto" w:fill="2E74B5" w:themeFill="accent1" w:themeFillShade="BF"/>
            <w:vAlign w:val="center"/>
          </w:tcPr>
          <w:p w:rsidR="001F7D16" w:rsidRPr="008A6833" w:rsidRDefault="001F7D16" w:rsidP="006A40B8">
            <w:pPr>
              <w:pStyle w:val="NormalWeb"/>
              <w:bidi/>
              <w:spacing w:before="0" w:beforeAutospacing="0" w:after="0" w:afterAutospacing="0"/>
              <w:jc w:val="center"/>
              <w:cnfStyle w:val="100000000000" w:firstRow="1" w:lastRow="0" w:firstColumn="0" w:lastColumn="0" w:oddVBand="0" w:evenVBand="0" w:oddHBand="0" w:evenHBand="0" w:firstRowFirstColumn="0" w:firstRowLastColumn="0" w:lastRowFirstColumn="0" w:lastRowLastColumn="0"/>
              <w:rPr>
                <w:rFonts w:ascii="Sakkal Majalla" w:hAnsi="Sakkal Majalla" w:cs="Sakkal Majalla"/>
                <w:color w:val="FFFFFF" w:themeColor="background1"/>
                <w:rtl/>
              </w:rPr>
            </w:pPr>
            <w:r w:rsidRPr="008A6833">
              <w:rPr>
                <w:rFonts w:ascii="Sakkal Majalla" w:hAnsi="Sakkal Majalla" w:cs="Sakkal Majalla" w:hint="cs"/>
                <w:color w:val="FFFFFF" w:themeColor="background1"/>
                <w:rtl/>
              </w:rPr>
              <w:t>الوصف الوظيفي</w:t>
            </w:r>
          </w:p>
        </w:tc>
        <w:tc>
          <w:tcPr>
            <w:tcW w:w="1845" w:type="dxa"/>
            <w:shd w:val="clear" w:color="auto" w:fill="2E74B5" w:themeFill="accent1" w:themeFillShade="BF"/>
            <w:vAlign w:val="center"/>
          </w:tcPr>
          <w:p w:rsidR="001F7D16" w:rsidRPr="008A6833" w:rsidRDefault="001F7D16" w:rsidP="006A40B8">
            <w:pPr>
              <w:pStyle w:val="NormalWeb"/>
              <w:bidi/>
              <w:spacing w:before="0" w:beforeAutospacing="0" w:after="0" w:afterAutospacing="0"/>
              <w:jc w:val="center"/>
              <w:cnfStyle w:val="100000000000" w:firstRow="1" w:lastRow="0" w:firstColumn="0" w:lastColumn="0" w:oddVBand="0" w:evenVBand="0" w:oddHBand="0" w:evenHBand="0" w:firstRowFirstColumn="0" w:firstRowLastColumn="0" w:lastRowFirstColumn="0" w:lastRowLastColumn="0"/>
              <w:rPr>
                <w:rFonts w:ascii="Sakkal Majalla" w:hAnsi="Sakkal Majalla" w:cs="Sakkal Majalla"/>
                <w:color w:val="FFFFFF" w:themeColor="background1"/>
                <w:rtl/>
              </w:rPr>
            </w:pPr>
            <w:r w:rsidRPr="008A6833">
              <w:rPr>
                <w:rFonts w:ascii="Sakkal Majalla" w:hAnsi="Sakkal Majalla" w:cs="Sakkal Majalla"/>
                <w:color w:val="FFFFFF" w:themeColor="background1"/>
                <w:rtl/>
              </w:rPr>
              <w:t>العمل المكلف</w:t>
            </w:r>
            <w:r w:rsidRPr="008A6833">
              <w:rPr>
                <w:rFonts w:ascii="Sakkal Majalla" w:hAnsi="Sakkal Majalla" w:cs="Sakkal Majalla" w:hint="cs"/>
                <w:color w:val="FFFFFF" w:themeColor="background1"/>
                <w:rtl/>
              </w:rPr>
              <w:t>ة</w:t>
            </w:r>
            <w:r w:rsidRPr="008A6833">
              <w:rPr>
                <w:rFonts w:ascii="Sakkal Majalla" w:hAnsi="Sakkal Majalla" w:cs="Sakkal Majalla"/>
                <w:color w:val="FFFFFF" w:themeColor="background1"/>
                <w:rtl/>
              </w:rPr>
              <w:t xml:space="preserve"> به</w:t>
            </w:r>
          </w:p>
        </w:tc>
        <w:tc>
          <w:tcPr>
            <w:tcW w:w="2536" w:type="dxa"/>
            <w:shd w:val="clear" w:color="auto" w:fill="2E74B5" w:themeFill="accent1" w:themeFillShade="BF"/>
            <w:vAlign w:val="center"/>
          </w:tcPr>
          <w:p w:rsidR="001F7D16" w:rsidRPr="008A6833" w:rsidRDefault="001F7D16" w:rsidP="006A40B8">
            <w:pPr>
              <w:pStyle w:val="NormalWeb"/>
              <w:bidi/>
              <w:spacing w:before="0" w:beforeAutospacing="0" w:after="0" w:afterAutospacing="0"/>
              <w:jc w:val="center"/>
              <w:cnfStyle w:val="100000000000" w:firstRow="1" w:lastRow="0" w:firstColumn="0" w:lastColumn="0" w:oddVBand="0" w:evenVBand="0" w:oddHBand="0" w:evenHBand="0" w:firstRowFirstColumn="0" w:firstRowLastColumn="0" w:lastRowFirstColumn="0" w:lastRowLastColumn="0"/>
              <w:rPr>
                <w:rFonts w:ascii="Sakkal Majalla" w:hAnsi="Sakkal Majalla" w:cs="Sakkal Majalla"/>
                <w:color w:val="FFFFFF" w:themeColor="background1"/>
                <w:rtl/>
              </w:rPr>
            </w:pPr>
            <w:r w:rsidRPr="008A6833">
              <w:rPr>
                <w:rFonts w:ascii="Sakkal Majalla" w:hAnsi="Sakkal Majalla" w:cs="Sakkal Majalla"/>
                <w:color w:val="FFFFFF" w:themeColor="background1"/>
                <w:rtl/>
              </w:rPr>
              <w:t>التوقيع</w:t>
            </w:r>
          </w:p>
        </w:tc>
      </w:tr>
      <w:tr w:rsidR="001F7D16" w:rsidRPr="008A6833" w:rsidTr="006A40B8">
        <w:trPr>
          <w:cnfStyle w:val="000000100000" w:firstRow="0" w:lastRow="0" w:firstColumn="0" w:lastColumn="0" w:oddVBand="0" w:evenVBand="0" w:oddHBand="1" w:evenHBand="0" w:firstRowFirstColumn="0" w:firstRowLastColumn="0" w:lastRowFirstColumn="0" w:lastRowLastColumn="0"/>
          <w:trHeight w:val="113"/>
          <w:jc w:val="center"/>
        </w:trPr>
        <w:tc>
          <w:tcPr>
            <w:cnfStyle w:val="001000000000" w:firstRow="0" w:lastRow="0" w:firstColumn="1" w:lastColumn="0" w:oddVBand="0" w:evenVBand="0" w:oddHBand="0" w:evenHBand="0" w:firstRowFirstColumn="0" w:firstRowLastColumn="0" w:lastRowFirstColumn="0" w:lastRowLastColumn="0"/>
            <w:tcW w:w="2761" w:type="dxa"/>
            <w:vAlign w:val="center"/>
          </w:tcPr>
          <w:p w:rsidR="001F7D16" w:rsidRPr="008A6833" w:rsidRDefault="001F7D16" w:rsidP="006A40B8">
            <w:pPr>
              <w:pStyle w:val="NormalWeb"/>
              <w:bidi/>
              <w:spacing w:before="0" w:beforeAutospacing="0" w:after="0" w:afterAutospacing="0"/>
              <w:jc w:val="center"/>
              <w:rPr>
                <w:rFonts w:ascii="Sakkal Majalla" w:hAnsi="Sakkal Majalla" w:cs="Sakkal Majalla"/>
                <w:color w:val="000000" w:themeColor="text1"/>
                <w:rtl/>
              </w:rPr>
            </w:pPr>
          </w:p>
        </w:tc>
        <w:tc>
          <w:tcPr>
            <w:tcW w:w="2770" w:type="dxa"/>
            <w:vAlign w:val="center"/>
          </w:tcPr>
          <w:p w:rsidR="001F7D16" w:rsidRPr="008A6833" w:rsidRDefault="001F7D16" w:rsidP="006A40B8">
            <w:pPr>
              <w:pStyle w:val="NormalWeb"/>
              <w:bidi/>
              <w:spacing w:before="0" w:beforeAutospacing="0" w:after="0" w:afterAutospacing="0"/>
              <w:jc w:val="center"/>
              <w:cnfStyle w:val="000000100000" w:firstRow="0" w:lastRow="0" w:firstColumn="0" w:lastColumn="0" w:oddVBand="0" w:evenVBand="0" w:oddHBand="1" w:evenHBand="0" w:firstRowFirstColumn="0" w:firstRowLastColumn="0" w:lastRowFirstColumn="0" w:lastRowLastColumn="0"/>
              <w:rPr>
                <w:rFonts w:ascii="Sakkal Majalla" w:hAnsi="Sakkal Majalla" w:cs="Sakkal Majalla"/>
                <w:b/>
                <w:bCs/>
                <w:color w:val="000000" w:themeColor="text1"/>
                <w:rtl/>
              </w:rPr>
            </w:pPr>
            <w:r w:rsidRPr="008A6833">
              <w:rPr>
                <w:rFonts w:ascii="Sakkal Majalla" w:hAnsi="Sakkal Majalla" w:cs="Sakkal Majalla"/>
                <w:b/>
                <w:bCs/>
                <w:color w:val="000000" w:themeColor="text1"/>
                <w:rtl/>
              </w:rPr>
              <w:t>وكيل</w:t>
            </w:r>
            <w:r w:rsidRPr="008A6833">
              <w:rPr>
                <w:rFonts w:ascii="Sakkal Majalla" w:hAnsi="Sakkal Majalla" w:cs="Sakkal Majalla" w:hint="cs"/>
                <w:b/>
                <w:bCs/>
                <w:color w:val="000000" w:themeColor="text1"/>
                <w:rtl/>
              </w:rPr>
              <w:t>ة</w:t>
            </w:r>
            <w:r w:rsidRPr="008A6833">
              <w:rPr>
                <w:rFonts w:ascii="Sakkal Majalla" w:hAnsi="Sakkal Majalla" w:cs="Sakkal Majalla"/>
                <w:b/>
                <w:bCs/>
                <w:color w:val="000000" w:themeColor="text1"/>
                <w:rtl/>
              </w:rPr>
              <w:t xml:space="preserve"> شؤون </w:t>
            </w:r>
            <w:r w:rsidRPr="008A6833">
              <w:rPr>
                <w:rFonts w:ascii="Sakkal Majalla" w:hAnsi="Sakkal Majalla" w:cs="Sakkal Majalla" w:hint="cs"/>
                <w:b/>
                <w:bCs/>
                <w:color w:val="000000" w:themeColor="text1"/>
                <w:rtl/>
              </w:rPr>
              <w:t>الطالبات</w:t>
            </w:r>
          </w:p>
        </w:tc>
        <w:tc>
          <w:tcPr>
            <w:tcW w:w="1845" w:type="dxa"/>
            <w:vAlign w:val="center"/>
          </w:tcPr>
          <w:p w:rsidR="001F7D16" w:rsidRPr="008A6833" w:rsidRDefault="001F7D16" w:rsidP="006A40B8">
            <w:pPr>
              <w:pStyle w:val="NormalWeb"/>
              <w:bidi/>
              <w:spacing w:before="0" w:beforeAutospacing="0" w:after="0" w:afterAutospacing="0"/>
              <w:jc w:val="center"/>
              <w:cnfStyle w:val="000000100000" w:firstRow="0" w:lastRow="0" w:firstColumn="0" w:lastColumn="0" w:oddVBand="0" w:evenVBand="0" w:oddHBand="1" w:evenHBand="0" w:firstRowFirstColumn="0" w:firstRowLastColumn="0" w:lastRowFirstColumn="0" w:lastRowLastColumn="0"/>
              <w:rPr>
                <w:rFonts w:ascii="Sakkal Majalla" w:hAnsi="Sakkal Majalla" w:cs="Sakkal Majalla"/>
                <w:b/>
                <w:bCs/>
                <w:color w:val="000000" w:themeColor="text1"/>
                <w:rtl/>
              </w:rPr>
            </w:pPr>
            <w:r w:rsidRPr="008A6833">
              <w:rPr>
                <w:rFonts w:ascii="Sakkal Majalla" w:hAnsi="Sakkal Majalla" w:cs="Sakkal Majalla"/>
                <w:b/>
                <w:bCs/>
                <w:color w:val="000000" w:themeColor="text1"/>
                <w:rtl/>
              </w:rPr>
              <w:t>رئيس</w:t>
            </w:r>
            <w:r w:rsidRPr="008A6833">
              <w:rPr>
                <w:rFonts w:ascii="Sakkal Majalla" w:hAnsi="Sakkal Majalla" w:cs="Sakkal Majalla" w:hint="cs"/>
                <w:b/>
                <w:bCs/>
                <w:color w:val="000000" w:themeColor="text1"/>
                <w:rtl/>
              </w:rPr>
              <w:t>ة</w:t>
            </w:r>
          </w:p>
        </w:tc>
        <w:tc>
          <w:tcPr>
            <w:tcW w:w="2536" w:type="dxa"/>
            <w:vAlign w:val="center"/>
          </w:tcPr>
          <w:p w:rsidR="001F7D16" w:rsidRPr="008A6833" w:rsidRDefault="001F7D16" w:rsidP="006A40B8">
            <w:pPr>
              <w:pStyle w:val="NormalWeb"/>
              <w:bidi/>
              <w:spacing w:before="0" w:beforeAutospacing="0" w:after="0" w:afterAutospacing="0"/>
              <w:jc w:val="center"/>
              <w:cnfStyle w:val="000000100000" w:firstRow="0" w:lastRow="0" w:firstColumn="0" w:lastColumn="0" w:oddVBand="0" w:evenVBand="0" w:oddHBand="1" w:evenHBand="0" w:firstRowFirstColumn="0" w:firstRowLastColumn="0" w:lastRowFirstColumn="0" w:lastRowLastColumn="0"/>
              <w:rPr>
                <w:b/>
                <w:bCs/>
                <w:color w:val="000000" w:themeColor="text1"/>
                <w:rtl/>
              </w:rPr>
            </w:pPr>
          </w:p>
        </w:tc>
      </w:tr>
      <w:tr w:rsidR="001F7D16" w:rsidRPr="008A6833" w:rsidTr="006A40B8">
        <w:trPr>
          <w:trHeight w:val="113"/>
          <w:jc w:val="center"/>
        </w:trPr>
        <w:tc>
          <w:tcPr>
            <w:cnfStyle w:val="001000000000" w:firstRow="0" w:lastRow="0" w:firstColumn="1" w:lastColumn="0" w:oddVBand="0" w:evenVBand="0" w:oddHBand="0" w:evenHBand="0" w:firstRowFirstColumn="0" w:firstRowLastColumn="0" w:lastRowFirstColumn="0" w:lastRowLastColumn="0"/>
            <w:tcW w:w="2761" w:type="dxa"/>
            <w:shd w:val="clear" w:color="auto" w:fill="F2F2F2" w:themeFill="background1" w:themeFillShade="F2"/>
            <w:vAlign w:val="center"/>
          </w:tcPr>
          <w:p w:rsidR="001F7D16" w:rsidRPr="008A6833" w:rsidRDefault="001F7D16" w:rsidP="006A40B8">
            <w:pPr>
              <w:pStyle w:val="NormalWeb"/>
              <w:bidi/>
              <w:spacing w:before="0" w:beforeAutospacing="0" w:after="0" w:afterAutospacing="0"/>
              <w:jc w:val="center"/>
              <w:rPr>
                <w:rFonts w:ascii="Sakkal Majalla" w:hAnsi="Sakkal Majalla" w:cs="Sakkal Majalla"/>
                <w:color w:val="000000" w:themeColor="text1"/>
                <w:rtl/>
              </w:rPr>
            </w:pPr>
          </w:p>
        </w:tc>
        <w:tc>
          <w:tcPr>
            <w:tcW w:w="2770" w:type="dxa"/>
            <w:shd w:val="clear" w:color="auto" w:fill="F2F2F2" w:themeFill="background1" w:themeFillShade="F2"/>
            <w:vAlign w:val="center"/>
          </w:tcPr>
          <w:p w:rsidR="001F7D16" w:rsidRPr="008A6833" w:rsidRDefault="001F7D16" w:rsidP="006A40B8">
            <w:pPr>
              <w:pStyle w:val="NormalWeb"/>
              <w:bidi/>
              <w:spacing w:before="0" w:beforeAutospacing="0" w:after="0" w:afterAutospacing="0"/>
              <w:jc w:val="center"/>
              <w:cnfStyle w:val="000000000000" w:firstRow="0" w:lastRow="0" w:firstColumn="0" w:lastColumn="0" w:oddVBand="0" w:evenVBand="0" w:oddHBand="0" w:evenHBand="0" w:firstRowFirstColumn="0" w:firstRowLastColumn="0" w:lastRowFirstColumn="0" w:lastRowLastColumn="0"/>
              <w:rPr>
                <w:rFonts w:ascii="Sakkal Majalla" w:hAnsi="Sakkal Majalla" w:cs="Sakkal Majalla"/>
                <w:b/>
                <w:bCs/>
                <w:color w:val="000000" w:themeColor="text1"/>
                <w:rtl/>
              </w:rPr>
            </w:pPr>
            <w:r w:rsidRPr="008A6833">
              <w:rPr>
                <w:rFonts w:ascii="Sakkal Majalla" w:hAnsi="Sakkal Majalla" w:cs="Sakkal Majalla"/>
                <w:b/>
                <w:bCs/>
                <w:color w:val="000000" w:themeColor="text1"/>
                <w:rtl/>
              </w:rPr>
              <w:t>وكيل</w:t>
            </w:r>
            <w:r w:rsidRPr="008A6833">
              <w:rPr>
                <w:rFonts w:ascii="Sakkal Majalla" w:hAnsi="Sakkal Majalla" w:cs="Sakkal Majalla" w:hint="cs"/>
                <w:b/>
                <w:bCs/>
                <w:color w:val="000000" w:themeColor="text1"/>
                <w:rtl/>
              </w:rPr>
              <w:t>ة</w:t>
            </w:r>
            <w:r w:rsidRPr="008A6833">
              <w:rPr>
                <w:rFonts w:ascii="Sakkal Majalla" w:hAnsi="Sakkal Majalla" w:cs="Sakkal Majalla"/>
                <w:b/>
                <w:bCs/>
                <w:color w:val="000000" w:themeColor="text1"/>
                <w:rtl/>
              </w:rPr>
              <w:t xml:space="preserve"> الشؤون التعليمية</w:t>
            </w:r>
          </w:p>
        </w:tc>
        <w:tc>
          <w:tcPr>
            <w:tcW w:w="1845" w:type="dxa"/>
            <w:shd w:val="clear" w:color="auto" w:fill="F2F2F2" w:themeFill="background1" w:themeFillShade="F2"/>
            <w:vAlign w:val="center"/>
          </w:tcPr>
          <w:p w:rsidR="001F7D16" w:rsidRPr="008A6833" w:rsidRDefault="001F7D16" w:rsidP="006A40B8">
            <w:pPr>
              <w:pStyle w:val="NormalWeb"/>
              <w:bidi/>
              <w:spacing w:before="0" w:beforeAutospacing="0" w:after="0" w:afterAutospacing="0"/>
              <w:jc w:val="center"/>
              <w:cnfStyle w:val="000000000000" w:firstRow="0" w:lastRow="0" w:firstColumn="0" w:lastColumn="0" w:oddVBand="0" w:evenVBand="0" w:oddHBand="0" w:evenHBand="0" w:firstRowFirstColumn="0" w:firstRowLastColumn="0" w:lastRowFirstColumn="0" w:lastRowLastColumn="0"/>
              <w:rPr>
                <w:rFonts w:ascii="Sakkal Majalla" w:hAnsi="Sakkal Majalla" w:cs="Sakkal Majalla"/>
                <w:b/>
                <w:bCs/>
                <w:color w:val="000000" w:themeColor="text1"/>
                <w:rtl/>
              </w:rPr>
            </w:pPr>
            <w:r w:rsidRPr="008A6833">
              <w:rPr>
                <w:rFonts w:ascii="Sakkal Majalla" w:hAnsi="Sakkal Majalla" w:cs="Sakkal Majalla"/>
                <w:b/>
                <w:bCs/>
                <w:color w:val="000000" w:themeColor="text1"/>
                <w:rtl/>
              </w:rPr>
              <w:t>عضو</w:t>
            </w:r>
            <w:r w:rsidRPr="008A6833">
              <w:rPr>
                <w:rFonts w:ascii="Sakkal Majalla" w:hAnsi="Sakkal Majalla" w:cs="Sakkal Majalla" w:hint="cs"/>
                <w:b/>
                <w:bCs/>
                <w:color w:val="000000" w:themeColor="text1"/>
                <w:rtl/>
              </w:rPr>
              <w:t>ة</w:t>
            </w:r>
          </w:p>
        </w:tc>
        <w:tc>
          <w:tcPr>
            <w:tcW w:w="2536" w:type="dxa"/>
            <w:shd w:val="clear" w:color="auto" w:fill="F2F2F2" w:themeFill="background1" w:themeFillShade="F2"/>
            <w:vAlign w:val="center"/>
          </w:tcPr>
          <w:p w:rsidR="001F7D16" w:rsidRPr="008A6833" w:rsidRDefault="001F7D16" w:rsidP="006A40B8">
            <w:pPr>
              <w:pStyle w:val="NormalWeb"/>
              <w:bidi/>
              <w:spacing w:before="0" w:beforeAutospacing="0" w:after="0" w:afterAutospacing="0"/>
              <w:jc w:val="center"/>
              <w:cnfStyle w:val="000000000000" w:firstRow="0" w:lastRow="0" w:firstColumn="0" w:lastColumn="0" w:oddVBand="0" w:evenVBand="0" w:oddHBand="0" w:evenHBand="0" w:firstRowFirstColumn="0" w:firstRowLastColumn="0" w:lastRowFirstColumn="0" w:lastRowLastColumn="0"/>
              <w:rPr>
                <w:b/>
                <w:bCs/>
                <w:color w:val="000000" w:themeColor="text1"/>
                <w:rtl/>
              </w:rPr>
            </w:pPr>
          </w:p>
        </w:tc>
      </w:tr>
      <w:tr w:rsidR="001F7D16" w:rsidRPr="008A6833" w:rsidTr="006A40B8">
        <w:trPr>
          <w:cnfStyle w:val="000000100000" w:firstRow="0" w:lastRow="0" w:firstColumn="0" w:lastColumn="0" w:oddVBand="0" w:evenVBand="0" w:oddHBand="1" w:evenHBand="0" w:firstRowFirstColumn="0" w:firstRowLastColumn="0" w:lastRowFirstColumn="0" w:lastRowLastColumn="0"/>
          <w:trHeight w:val="113"/>
          <w:jc w:val="center"/>
        </w:trPr>
        <w:tc>
          <w:tcPr>
            <w:cnfStyle w:val="001000000000" w:firstRow="0" w:lastRow="0" w:firstColumn="1" w:lastColumn="0" w:oddVBand="0" w:evenVBand="0" w:oddHBand="0" w:evenHBand="0" w:firstRowFirstColumn="0" w:firstRowLastColumn="0" w:lastRowFirstColumn="0" w:lastRowLastColumn="0"/>
            <w:tcW w:w="2761" w:type="dxa"/>
            <w:vAlign w:val="center"/>
          </w:tcPr>
          <w:p w:rsidR="001F7D16" w:rsidRPr="008A6833" w:rsidRDefault="001F7D16" w:rsidP="006A40B8">
            <w:pPr>
              <w:pStyle w:val="NormalWeb"/>
              <w:bidi/>
              <w:spacing w:before="0" w:beforeAutospacing="0" w:after="0" w:afterAutospacing="0"/>
              <w:jc w:val="center"/>
              <w:rPr>
                <w:rFonts w:ascii="Sakkal Majalla" w:hAnsi="Sakkal Majalla" w:cs="Sakkal Majalla"/>
                <w:color w:val="000000" w:themeColor="text1"/>
                <w:rtl/>
              </w:rPr>
            </w:pPr>
          </w:p>
        </w:tc>
        <w:tc>
          <w:tcPr>
            <w:tcW w:w="2770" w:type="dxa"/>
            <w:vMerge w:val="restart"/>
            <w:vAlign w:val="center"/>
          </w:tcPr>
          <w:p w:rsidR="001F7D16" w:rsidRPr="008A6833" w:rsidRDefault="001F7D16" w:rsidP="006A40B8">
            <w:pPr>
              <w:pStyle w:val="NormalWeb"/>
              <w:bidi/>
              <w:spacing w:before="0" w:beforeAutospacing="0" w:after="0" w:afterAutospacing="0"/>
              <w:jc w:val="center"/>
              <w:cnfStyle w:val="000000100000" w:firstRow="0" w:lastRow="0" w:firstColumn="0" w:lastColumn="0" w:oddVBand="0" w:evenVBand="0" w:oddHBand="1" w:evenHBand="0" w:firstRowFirstColumn="0" w:firstRowLastColumn="0" w:lastRowFirstColumn="0" w:lastRowLastColumn="0"/>
              <w:rPr>
                <w:rFonts w:ascii="Sakkal Majalla" w:hAnsi="Sakkal Majalla" w:cs="Sakkal Majalla"/>
                <w:b/>
                <w:bCs/>
                <w:color w:val="000000" w:themeColor="text1"/>
                <w:rtl/>
              </w:rPr>
            </w:pPr>
            <w:r w:rsidRPr="008A6833">
              <w:rPr>
                <w:rFonts w:ascii="Sakkal Majalla" w:hAnsi="Sakkal Majalla" w:cs="Sakkal Majalla"/>
                <w:b/>
                <w:bCs/>
                <w:color w:val="000000" w:themeColor="text1"/>
                <w:rtl/>
              </w:rPr>
              <w:t>معلم</w:t>
            </w:r>
            <w:r w:rsidRPr="008A6833">
              <w:rPr>
                <w:rFonts w:ascii="Sakkal Majalla" w:hAnsi="Sakkal Majalla" w:cs="Sakkal Majalla" w:hint="cs"/>
                <w:b/>
                <w:bCs/>
                <w:color w:val="000000" w:themeColor="text1"/>
                <w:rtl/>
              </w:rPr>
              <w:t>ة</w:t>
            </w:r>
          </w:p>
        </w:tc>
        <w:tc>
          <w:tcPr>
            <w:tcW w:w="1845" w:type="dxa"/>
            <w:vAlign w:val="center"/>
          </w:tcPr>
          <w:p w:rsidR="001F7D16" w:rsidRPr="008A6833" w:rsidRDefault="001F7D16" w:rsidP="006A40B8">
            <w:pPr>
              <w:pStyle w:val="NormalWeb"/>
              <w:bidi/>
              <w:spacing w:before="0" w:beforeAutospacing="0" w:after="0" w:afterAutospacing="0"/>
              <w:jc w:val="center"/>
              <w:cnfStyle w:val="000000100000" w:firstRow="0" w:lastRow="0" w:firstColumn="0" w:lastColumn="0" w:oddVBand="0" w:evenVBand="0" w:oddHBand="1" w:evenHBand="0" w:firstRowFirstColumn="0" w:firstRowLastColumn="0" w:lastRowFirstColumn="0" w:lastRowLastColumn="0"/>
              <w:rPr>
                <w:rFonts w:ascii="Sakkal Majalla" w:hAnsi="Sakkal Majalla" w:cs="Sakkal Majalla"/>
                <w:b/>
                <w:bCs/>
                <w:color w:val="000000" w:themeColor="text1"/>
                <w:rtl/>
              </w:rPr>
            </w:pPr>
            <w:r w:rsidRPr="008A6833">
              <w:rPr>
                <w:rFonts w:ascii="Sakkal Majalla" w:hAnsi="Sakkal Majalla" w:cs="Sakkal Majalla"/>
                <w:b/>
                <w:bCs/>
                <w:color w:val="000000" w:themeColor="text1"/>
                <w:rtl/>
              </w:rPr>
              <w:t>عضو</w:t>
            </w:r>
            <w:r w:rsidRPr="008A6833">
              <w:rPr>
                <w:rFonts w:ascii="Sakkal Majalla" w:hAnsi="Sakkal Majalla" w:cs="Sakkal Majalla" w:hint="cs"/>
                <w:b/>
                <w:bCs/>
                <w:color w:val="000000" w:themeColor="text1"/>
                <w:rtl/>
              </w:rPr>
              <w:t>ة</w:t>
            </w:r>
          </w:p>
        </w:tc>
        <w:tc>
          <w:tcPr>
            <w:tcW w:w="2536" w:type="dxa"/>
            <w:vAlign w:val="center"/>
          </w:tcPr>
          <w:p w:rsidR="001F7D16" w:rsidRPr="008A6833" w:rsidRDefault="001F7D16" w:rsidP="006A40B8">
            <w:pPr>
              <w:pStyle w:val="NormalWeb"/>
              <w:bidi/>
              <w:spacing w:before="0" w:beforeAutospacing="0" w:after="0" w:afterAutospacing="0"/>
              <w:jc w:val="center"/>
              <w:cnfStyle w:val="000000100000" w:firstRow="0" w:lastRow="0" w:firstColumn="0" w:lastColumn="0" w:oddVBand="0" w:evenVBand="0" w:oddHBand="1" w:evenHBand="0" w:firstRowFirstColumn="0" w:firstRowLastColumn="0" w:lastRowFirstColumn="0" w:lastRowLastColumn="0"/>
              <w:rPr>
                <w:b/>
                <w:bCs/>
                <w:color w:val="000000" w:themeColor="text1"/>
                <w:rtl/>
              </w:rPr>
            </w:pPr>
          </w:p>
        </w:tc>
      </w:tr>
      <w:tr w:rsidR="001F7D16" w:rsidRPr="008A6833" w:rsidTr="006A40B8">
        <w:trPr>
          <w:trHeight w:val="113"/>
          <w:jc w:val="center"/>
        </w:trPr>
        <w:tc>
          <w:tcPr>
            <w:cnfStyle w:val="001000000000" w:firstRow="0" w:lastRow="0" w:firstColumn="1" w:lastColumn="0" w:oddVBand="0" w:evenVBand="0" w:oddHBand="0" w:evenHBand="0" w:firstRowFirstColumn="0" w:firstRowLastColumn="0" w:lastRowFirstColumn="0" w:lastRowLastColumn="0"/>
            <w:tcW w:w="2761" w:type="dxa"/>
            <w:shd w:val="clear" w:color="auto" w:fill="FFFFFF" w:themeFill="background1"/>
            <w:vAlign w:val="center"/>
          </w:tcPr>
          <w:p w:rsidR="001F7D16" w:rsidRPr="008A6833" w:rsidRDefault="001F7D16" w:rsidP="006A40B8">
            <w:pPr>
              <w:pStyle w:val="NormalWeb"/>
              <w:bidi/>
              <w:spacing w:before="0" w:beforeAutospacing="0" w:after="0" w:afterAutospacing="0"/>
              <w:jc w:val="center"/>
              <w:rPr>
                <w:rFonts w:ascii="Sakkal Majalla" w:hAnsi="Sakkal Majalla" w:cs="Sakkal Majalla"/>
                <w:color w:val="000000" w:themeColor="text1"/>
                <w:rtl/>
              </w:rPr>
            </w:pPr>
          </w:p>
        </w:tc>
        <w:tc>
          <w:tcPr>
            <w:tcW w:w="2770" w:type="dxa"/>
            <w:vMerge/>
            <w:shd w:val="clear" w:color="auto" w:fill="FFFFFF" w:themeFill="background1"/>
            <w:vAlign w:val="center"/>
          </w:tcPr>
          <w:p w:rsidR="001F7D16" w:rsidRPr="008A6833" w:rsidRDefault="001F7D16" w:rsidP="006A40B8">
            <w:pPr>
              <w:pStyle w:val="NormalWeb"/>
              <w:bidi/>
              <w:spacing w:before="0" w:beforeAutospacing="0" w:after="0" w:afterAutospacing="0"/>
              <w:jc w:val="center"/>
              <w:cnfStyle w:val="000000000000" w:firstRow="0" w:lastRow="0" w:firstColumn="0" w:lastColumn="0" w:oddVBand="0" w:evenVBand="0" w:oddHBand="0" w:evenHBand="0" w:firstRowFirstColumn="0" w:firstRowLastColumn="0" w:lastRowFirstColumn="0" w:lastRowLastColumn="0"/>
              <w:rPr>
                <w:rFonts w:ascii="Sakkal Majalla" w:hAnsi="Sakkal Majalla" w:cs="Sakkal Majalla"/>
                <w:b/>
                <w:bCs/>
                <w:color w:val="000000" w:themeColor="text1"/>
                <w:rtl/>
              </w:rPr>
            </w:pPr>
          </w:p>
        </w:tc>
        <w:tc>
          <w:tcPr>
            <w:tcW w:w="1845" w:type="dxa"/>
            <w:shd w:val="clear" w:color="auto" w:fill="FFFFFF" w:themeFill="background1"/>
            <w:vAlign w:val="center"/>
          </w:tcPr>
          <w:p w:rsidR="001F7D16" w:rsidRPr="008A6833" w:rsidRDefault="001F7D16" w:rsidP="006A40B8">
            <w:pPr>
              <w:pStyle w:val="NormalWeb"/>
              <w:bidi/>
              <w:spacing w:before="0" w:beforeAutospacing="0" w:after="0" w:afterAutospacing="0"/>
              <w:jc w:val="center"/>
              <w:cnfStyle w:val="000000000000" w:firstRow="0" w:lastRow="0" w:firstColumn="0" w:lastColumn="0" w:oddVBand="0" w:evenVBand="0" w:oddHBand="0" w:evenHBand="0" w:firstRowFirstColumn="0" w:firstRowLastColumn="0" w:lastRowFirstColumn="0" w:lastRowLastColumn="0"/>
              <w:rPr>
                <w:rFonts w:ascii="Sakkal Majalla" w:hAnsi="Sakkal Majalla" w:cs="Sakkal Majalla"/>
                <w:b/>
                <w:bCs/>
                <w:color w:val="000000" w:themeColor="text1"/>
                <w:rtl/>
              </w:rPr>
            </w:pPr>
            <w:r w:rsidRPr="008A6833">
              <w:rPr>
                <w:rFonts w:ascii="Sakkal Majalla" w:hAnsi="Sakkal Majalla" w:cs="Sakkal Majalla"/>
                <w:b/>
                <w:bCs/>
                <w:color w:val="000000" w:themeColor="text1"/>
                <w:rtl/>
              </w:rPr>
              <w:t>عضو</w:t>
            </w:r>
            <w:r w:rsidRPr="008A6833">
              <w:rPr>
                <w:rFonts w:ascii="Sakkal Majalla" w:hAnsi="Sakkal Majalla" w:cs="Sakkal Majalla" w:hint="cs"/>
                <w:b/>
                <w:bCs/>
                <w:color w:val="000000" w:themeColor="text1"/>
                <w:rtl/>
              </w:rPr>
              <w:t>ة</w:t>
            </w:r>
          </w:p>
        </w:tc>
        <w:tc>
          <w:tcPr>
            <w:tcW w:w="2536" w:type="dxa"/>
            <w:shd w:val="clear" w:color="auto" w:fill="FFFFFF" w:themeFill="background1"/>
            <w:vAlign w:val="center"/>
          </w:tcPr>
          <w:p w:rsidR="001F7D16" w:rsidRPr="008A6833" w:rsidRDefault="001F7D16" w:rsidP="006A40B8">
            <w:pPr>
              <w:pStyle w:val="NormalWeb"/>
              <w:bidi/>
              <w:spacing w:before="0" w:beforeAutospacing="0" w:after="0" w:afterAutospacing="0"/>
              <w:jc w:val="center"/>
              <w:cnfStyle w:val="000000000000" w:firstRow="0" w:lastRow="0" w:firstColumn="0" w:lastColumn="0" w:oddVBand="0" w:evenVBand="0" w:oddHBand="0" w:evenHBand="0" w:firstRowFirstColumn="0" w:firstRowLastColumn="0" w:lastRowFirstColumn="0" w:lastRowLastColumn="0"/>
              <w:rPr>
                <w:b/>
                <w:bCs/>
                <w:color w:val="000000" w:themeColor="text1"/>
                <w:rtl/>
              </w:rPr>
            </w:pPr>
          </w:p>
        </w:tc>
      </w:tr>
      <w:tr w:rsidR="001F7D16" w:rsidRPr="008A6833" w:rsidTr="006A40B8">
        <w:trPr>
          <w:cnfStyle w:val="000000100000" w:firstRow="0" w:lastRow="0" w:firstColumn="0" w:lastColumn="0" w:oddVBand="0" w:evenVBand="0" w:oddHBand="1" w:evenHBand="0" w:firstRowFirstColumn="0" w:firstRowLastColumn="0" w:lastRowFirstColumn="0" w:lastRowLastColumn="0"/>
          <w:trHeight w:val="113"/>
          <w:jc w:val="center"/>
        </w:trPr>
        <w:tc>
          <w:tcPr>
            <w:cnfStyle w:val="001000000000" w:firstRow="0" w:lastRow="0" w:firstColumn="1" w:lastColumn="0" w:oddVBand="0" w:evenVBand="0" w:oddHBand="0" w:evenHBand="0" w:firstRowFirstColumn="0" w:firstRowLastColumn="0" w:lastRowFirstColumn="0" w:lastRowLastColumn="0"/>
            <w:tcW w:w="2761" w:type="dxa"/>
            <w:vAlign w:val="center"/>
          </w:tcPr>
          <w:p w:rsidR="001F7D16" w:rsidRPr="008A6833" w:rsidRDefault="001F7D16" w:rsidP="006A40B8">
            <w:pPr>
              <w:pStyle w:val="NormalWeb"/>
              <w:bidi/>
              <w:spacing w:before="0" w:beforeAutospacing="0" w:after="0" w:afterAutospacing="0"/>
              <w:jc w:val="center"/>
              <w:rPr>
                <w:rFonts w:ascii="Sakkal Majalla" w:hAnsi="Sakkal Majalla" w:cs="Sakkal Majalla"/>
                <w:color w:val="000000" w:themeColor="text1"/>
                <w:rtl/>
              </w:rPr>
            </w:pPr>
          </w:p>
        </w:tc>
        <w:tc>
          <w:tcPr>
            <w:tcW w:w="2770" w:type="dxa"/>
            <w:vMerge/>
            <w:vAlign w:val="center"/>
          </w:tcPr>
          <w:p w:rsidR="001F7D16" w:rsidRPr="008A6833" w:rsidRDefault="001F7D16" w:rsidP="006A40B8">
            <w:pPr>
              <w:pStyle w:val="NormalWeb"/>
              <w:bidi/>
              <w:spacing w:before="0" w:beforeAutospacing="0" w:after="0" w:afterAutospacing="0"/>
              <w:jc w:val="center"/>
              <w:cnfStyle w:val="000000100000" w:firstRow="0" w:lastRow="0" w:firstColumn="0" w:lastColumn="0" w:oddVBand="0" w:evenVBand="0" w:oddHBand="1" w:evenHBand="0" w:firstRowFirstColumn="0" w:firstRowLastColumn="0" w:lastRowFirstColumn="0" w:lastRowLastColumn="0"/>
              <w:rPr>
                <w:rFonts w:ascii="Sakkal Majalla" w:hAnsi="Sakkal Majalla" w:cs="Sakkal Majalla"/>
                <w:b/>
                <w:bCs/>
                <w:color w:val="000000" w:themeColor="text1"/>
                <w:rtl/>
              </w:rPr>
            </w:pPr>
          </w:p>
        </w:tc>
        <w:tc>
          <w:tcPr>
            <w:tcW w:w="1845" w:type="dxa"/>
            <w:vAlign w:val="center"/>
          </w:tcPr>
          <w:p w:rsidR="001F7D16" w:rsidRPr="008A6833" w:rsidRDefault="001F7D16" w:rsidP="006A40B8">
            <w:pPr>
              <w:pStyle w:val="NormalWeb"/>
              <w:bidi/>
              <w:spacing w:before="0" w:beforeAutospacing="0" w:after="0" w:afterAutospacing="0"/>
              <w:jc w:val="center"/>
              <w:cnfStyle w:val="000000100000" w:firstRow="0" w:lastRow="0" w:firstColumn="0" w:lastColumn="0" w:oddVBand="0" w:evenVBand="0" w:oddHBand="1" w:evenHBand="0" w:firstRowFirstColumn="0" w:firstRowLastColumn="0" w:lastRowFirstColumn="0" w:lastRowLastColumn="0"/>
              <w:rPr>
                <w:rFonts w:ascii="Sakkal Majalla" w:hAnsi="Sakkal Majalla" w:cs="Sakkal Majalla"/>
                <w:b/>
                <w:bCs/>
                <w:color w:val="000000" w:themeColor="text1"/>
                <w:rtl/>
              </w:rPr>
            </w:pPr>
            <w:r w:rsidRPr="008A6833">
              <w:rPr>
                <w:rFonts w:ascii="Sakkal Majalla" w:hAnsi="Sakkal Majalla" w:cs="Sakkal Majalla"/>
                <w:b/>
                <w:bCs/>
                <w:color w:val="000000" w:themeColor="text1"/>
                <w:rtl/>
              </w:rPr>
              <w:t>عضو</w:t>
            </w:r>
            <w:r w:rsidRPr="008A6833">
              <w:rPr>
                <w:rFonts w:ascii="Sakkal Majalla" w:hAnsi="Sakkal Majalla" w:cs="Sakkal Majalla" w:hint="cs"/>
                <w:b/>
                <w:bCs/>
                <w:color w:val="000000" w:themeColor="text1"/>
                <w:rtl/>
              </w:rPr>
              <w:t>ة</w:t>
            </w:r>
          </w:p>
        </w:tc>
        <w:tc>
          <w:tcPr>
            <w:tcW w:w="2536" w:type="dxa"/>
            <w:vAlign w:val="center"/>
          </w:tcPr>
          <w:p w:rsidR="001F7D16" w:rsidRPr="008A6833" w:rsidRDefault="001F7D16" w:rsidP="006A40B8">
            <w:pPr>
              <w:pStyle w:val="NormalWeb"/>
              <w:bidi/>
              <w:spacing w:before="0" w:beforeAutospacing="0" w:after="0" w:afterAutospacing="0"/>
              <w:jc w:val="center"/>
              <w:cnfStyle w:val="000000100000" w:firstRow="0" w:lastRow="0" w:firstColumn="0" w:lastColumn="0" w:oddVBand="0" w:evenVBand="0" w:oddHBand="1" w:evenHBand="0" w:firstRowFirstColumn="0" w:firstRowLastColumn="0" w:lastRowFirstColumn="0" w:lastRowLastColumn="0"/>
              <w:rPr>
                <w:b/>
                <w:bCs/>
                <w:color w:val="000000" w:themeColor="text1"/>
                <w:rtl/>
              </w:rPr>
            </w:pPr>
          </w:p>
        </w:tc>
      </w:tr>
      <w:tr w:rsidR="001F7D16" w:rsidRPr="008A6833" w:rsidTr="006A40B8">
        <w:trPr>
          <w:trHeight w:val="113"/>
          <w:jc w:val="center"/>
        </w:trPr>
        <w:tc>
          <w:tcPr>
            <w:cnfStyle w:val="001000000000" w:firstRow="0" w:lastRow="0" w:firstColumn="1" w:lastColumn="0" w:oddVBand="0" w:evenVBand="0" w:oddHBand="0" w:evenHBand="0" w:firstRowFirstColumn="0" w:firstRowLastColumn="0" w:lastRowFirstColumn="0" w:lastRowLastColumn="0"/>
            <w:tcW w:w="2761" w:type="dxa"/>
            <w:shd w:val="clear" w:color="auto" w:fill="F2F2F2" w:themeFill="background1" w:themeFillShade="F2"/>
            <w:vAlign w:val="center"/>
          </w:tcPr>
          <w:p w:rsidR="001F7D16" w:rsidRPr="008A6833" w:rsidRDefault="001F7D16" w:rsidP="006A40B8">
            <w:pPr>
              <w:pStyle w:val="NormalWeb"/>
              <w:bidi/>
              <w:spacing w:before="0" w:beforeAutospacing="0" w:after="0" w:afterAutospacing="0"/>
              <w:jc w:val="center"/>
              <w:rPr>
                <w:rFonts w:ascii="Sakkal Majalla" w:hAnsi="Sakkal Majalla" w:cs="Sakkal Majalla"/>
                <w:color w:val="000000" w:themeColor="text1"/>
                <w:rtl/>
              </w:rPr>
            </w:pPr>
          </w:p>
        </w:tc>
        <w:tc>
          <w:tcPr>
            <w:tcW w:w="2770" w:type="dxa"/>
            <w:shd w:val="clear" w:color="auto" w:fill="F2F2F2" w:themeFill="background1" w:themeFillShade="F2"/>
            <w:vAlign w:val="center"/>
          </w:tcPr>
          <w:p w:rsidR="001F7D16" w:rsidRPr="008A6833" w:rsidRDefault="001F7D16" w:rsidP="006A40B8">
            <w:pPr>
              <w:pStyle w:val="NormalWeb"/>
              <w:bidi/>
              <w:spacing w:before="0" w:beforeAutospacing="0" w:after="0" w:afterAutospacing="0"/>
              <w:jc w:val="center"/>
              <w:cnfStyle w:val="000000000000" w:firstRow="0" w:lastRow="0" w:firstColumn="0" w:lastColumn="0" w:oddVBand="0" w:evenVBand="0" w:oddHBand="0" w:evenHBand="0" w:firstRowFirstColumn="0" w:firstRowLastColumn="0" w:lastRowFirstColumn="0" w:lastRowLastColumn="0"/>
              <w:rPr>
                <w:rFonts w:ascii="Sakkal Majalla" w:hAnsi="Sakkal Majalla" w:cs="Sakkal Majalla"/>
                <w:b/>
                <w:bCs/>
                <w:color w:val="000000" w:themeColor="text1"/>
                <w:rtl/>
              </w:rPr>
            </w:pPr>
            <w:r w:rsidRPr="008A6833">
              <w:rPr>
                <w:rFonts w:ascii="Sakkal Majalla" w:hAnsi="Sakkal Majalla" w:cs="Sakkal Majalla"/>
                <w:b/>
                <w:bCs/>
                <w:color w:val="000000" w:themeColor="text1"/>
                <w:rtl/>
              </w:rPr>
              <w:t>الموجه</w:t>
            </w:r>
            <w:r w:rsidRPr="008A6833">
              <w:rPr>
                <w:rFonts w:ascii="Sakkal Majalla" w:hAnsi="Sakkal Majalla" w:cs="Sakkal Majalla" w:hint="cs"/>
                <w:b/>
                <w:bCs/>
                <w:color w:val="000000" w:themeColor="text1"/>
                <w:rtl/>
              </w:rPr>
              <w:t>ة</w:t>
            </w:r>
            <w:r w:rsidRPr="008A6833">
              <w:rPr>
                <w:rFonts w:ascii="Sakkal Majalla" w:hAnsi="Sakkal Majalla" w:cs="Sakkal Majalla"/>
                <w:b/>
                <w:bCs/>
                <w:color w:val="000000" w:themeColor="text1"/>
                <w:rtl/>
              </w:rPr>
              <w:t xml:space="preserve"> الطلابي</w:t>
            </w:r>
            <w:r w:rsidRPr="008A6833">
              <w:rPr>
                <w:rFonts w:ascii="Sakkal Majalla" w:hAnsi="Sakkal Majalla" w:cs="Sakkal Majalla" w:hint="cs"/>
                <w:b/>
                <w:bCs/>
                <w:color w:val="000000" w:themeColor="text1"/>
                <w:rtl/>
              </w:rPr>
              <w:t>ة</w:t>
            </w:r>
          </w:p>
        </w:tc>
        <w:tc>
          <w:tcPr>
            <w:tcW w:w="1845" w:type="dxa"/>
            <w:shd w:val="clear" w:color="auto" w:fill="F2F2F2" w:themeFill="background1" w:themeFillShade="F2"/>
            <w:vAlign w:val="center"/>
          </w:tcPr>
          <w:p w:rsidR="001F7D16" w:rsidRPr="008A6833" w:rsidRDefault="001F7D16" w:rsidP="006A40B8">
            <w:pPr>
              <w:pStyle w:val="NormalWeb"/>
              <w:bidi/>
              <w:spacing w:before="0" w:beforeAutospacing="0" w:after="0" w:afterAutospacing="0"/>
              <w:jc w:val="center"/>
              <w:cnfStyle w:val="000000000000" w:firstRow="0" w:lastRow="0" w:firstColumn="0" w:lastColumn="0" w:oddVBand="0" w:evenVBand="0" w:oddHBand="0" w:evenHBand="0" w:firstRowFirstColumn="0" w:firstRowLastColumn="0" w:lastRowFirstColumn="0" w:lastRowLastColumn="0"/>
              <w:rPr>
                <w:rFonts w:ascii="Sakkal Majalla" w:hAnsi="Sakkal Majalla" w:cs="Sakkal Majalla"/>
                <w:b/>
                <w:bCs/>
                <w:color w:val="000000" w:themeColor="text1"/>
                <w:rtl/>
              </w:rPr>
            </w:pPr>
            <w:r w:rsidRPr="008A6833">
              <w:rPr>
                <w:rFonts w:ascii="Sakkal Majalla" w:hAnsi="Sakkal Majalla" w:cs="Sakkal Majalla"/>
                <w:b/>
                <w:bCs/>
                <w:color w:val="000000" w:themeColor="text1"/>
                <w:rtl/>
              </w:rPr>
              <w:t>مقرر</w:t>
            </w:r>
            <w:r w:rsidRPr="008A6833">
              <w:rPr>
                <w:rFonts w:ascii="Sakkal Majalla" w:hAnsi="Sakkal Majalla" w:cs="Sakkal Majalla" w:hint="cs"/>
                <w:b/>
                <w:bCs/>
                <w:color w:val="000000" w:themeColor="text1"/>
                <w:rtl/>
              </w:rPr>
              <w:t>ة</w:t>
            </w:r>
            <w:r w:rsidRPr="008A6833">
              <w:rPr>
                <w:rFonts w:ascii="Sakkal Majalla" w:hAnsi="Sakkal Majalla" w:cs="Sakkal Majalla"/>
                <w:b/>
                <w:bCs/>
                <w:color w:val="000000" w:themeColor="text1"/>
                <w:rtl/>
              </w:rPr>
              <w:t xml:space="preserve"> للجنة</w:t>
            </w:r>
          </w:p>
        </w:tc>
        <w:tc>
          <w:tcPr>
            <w:tcW w:w="2536" w:type="dxa"/>
            <w:shd w:val="clear" w:color="auto" w:fill="F2F2F2" w:themeFill="background1" w:themeFillShade="F2"/>
            <w:vAlign w:val="center"/>
          </w:tcPr>
          <w:p w:rsidR="001F7D16" w:rsidRPr="008A6833" w:rsidRDefault="001F7D16" w:rsidP="006A40B8">
            <w:pPr>
              <w:pStyle w:val="NormalWeb"/>
              <w:bidi/>
              <w:spacing w:before="0" w:beforeAutospacing="0" w:after="0" w:afterAutospacing="0"/>
              <w:jc w:val="center"/>
              <w:cnfStyle w:val="000000000000" w:firstRow="0" w:lastRow="0" w:firstColumn="0" w:lastColumn="0" w:oddVBand="0" w:evenVBand="0" w:oddHBand="0" w:evenHBand="0" w:firstRowFirstColumn="0" w:firstRowLastColumn="0" w:lastRowFirstColumn="0" w:lastRowLastColumn="0"/>
              <w:rPr>
                <w:rFonts w:ascii="Arial" w:hAnsi="Arial" w:cs="Arial"/>
                <w:b/>
                <w:bCs/>
                <w:color w:val="000000" w:themeColor="text1"/>
                <w:rtl/>
              </w:rPr>
            </w:pPr>
          </w:p>
        </w:tc>
      </w:tr>
    </w:tbl>
    <w:p w:rsidR="003D3057" w:rsidRDefault="003D3057" w:rsidP="00DF08CA">
      <w:pPr>
        <w:rPr>
          <w:rFonts w:ascii="Sakkal Majalla" w:hAnsi="Sakkal Majalla" w:cs="Sakkal Majalla"/>
          <w:sz w:val="24"/>
          <w:szCs w:val="24"/>
          <w:rtl/>
        </w:rPr>
      </w:pPr>
    </w:p>
    <w:p w:rsidR="00C71950" w:rsidRDefault="003D3057" w:rsidP="00C71950">
      <w:pPr>
        <w:rPr>
          <w:rFonts w:ascii="Sakkal Majalla" w:hAnsi="Sakkal Majalla" w:cs="Sakkal Majalla"/>
          <w:sz w:val="24"/>
          <w:szCs w:val="24"/>
        </w:rPr>
      </w:pPr>
      <w:r>
        <w:rPr>
          <w:rFonts w:ascii="Sakkal Majalla" w:hAnsi="Sakkal Majalla" w:cs="Sakkal Majalla"/>
          <w:sz w:val="24"/>
          <w:szCs w:val="24"/>
          <w:rtl/>
        </w:rPr>
        <w:br w:type="page"/>
      </w:r>
      <w:r w:rsidR="00C71950">
        <w:rPr>
          <w:rFonts w:ascii="Sakkal Majalla" w:hAnsi="Sakkal Majalla" w:cs="Sakkal Majalla"/>
          <w:noProof/>
          <w:sz w:val="24"/>
          <w:szCs w:val="24"/>
        </w:rPr>
        <w:drawing>
          <wp:anchor distT="0" distB="0" distL="114300" distR="114300" simplePos="0" relativeHeight="251692032" behindDoc="1" locked="0" layoutInCell="1" allowOverlap="1">
            <wp:simplePos x="0" y="0"/>
            <wp:positionH relativeFrom="page">
              <wp:align>left</wp:align>
            </wp:positionH>
            <wp:positionV relativeFrom="paragraph">
              <wp:posOffset>-1350840</wp:posOffset>
            </wp:positionV>
            <wp:extent cx="7560000" cy="10692000"/>
            <wp:effectExtent l="0" t="0" r="3175" b="0"/>
            <wp:wrapNone/>
            <wp:docPr id="123" name="صورة 1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3" name="لجنة السلامة.jpg"/>
                    <pic:cNvPicPr/>
                  </pic:nvPicPr>
                  <pic:blipFill>
                    <a:blip r:embed="rId199" cstate="print">
                      <a:extLst>
                        <a:ext uri="{28A0092B-C50C-407E-A947-70E740481C1C}">
                          <a14:useLocalDpi xmlns:a14="http://schemas.microsoft.com/office/drawing/2010/main" val="0"/>
                        </a:ext>
                      </a:extLst>
                    </a:blip>
                    <a:stretch>
                      <a:fillRect/>
                    </a:stretch>
                  </pic:blipFill>
                  <pic:spPr>
                    <a:xfrm>
                      <a:off x="0" y="0"/>
                      <a:ext cx="7560000" cy="10692000"/>
                    </a:xfrm>
                    <a:prstGeom prst="rect">
                      <a:avLst/>
                    </a:prstGeom>
                  </pic:spPr>
                </pic:pic>
              </a:graphicData>
            </a:graphic>
            <wp14:sizeRelH relativeFrom="page">
              <wp14:pctWidth>0</wp14:pctWidth>
            </wp14:sizeRelH>
            <wp14:sizeRelV relativeFrom="page">
              <wp14:pctHeight>0</wp14:pctHeight>
            </wp14:sizeRelV>
          </wp:anchor>
        </w:drawing>
      </w:r>
    </w:p>
    <w:p w:rsidR="00703A55" w:rsidRPr="005647C5" w:rsidRDefault="00703A55" w:rsidP="00703A55">
      <w:pPr>
        <w:rPr>
          <w:rFonts w:asciiTheme="majorBidi" w:hAnsiTheme="majorBidi" w:cs="GE SS Two Bold"/>
          <w:b/>
          <w:bCs/>
          <w:color w:val="002060"/>
          <w:sz w:val="32"/>
          <w:szCs w:val="32"/>
        </w:rPr>
      </w:pPr>
      <w:r w:rsidRPr="005647C5">
        <w:rPr>
          <w:rFonts w:asciiTheme="majorBidi" w:hAnsiTheme="majorBidi" w:cs="GE SS Two Bold"/>
          <w:b/>
          <w:bCs/>
          <w:noProof/>
          <w:color w:val="002060"/>
          <w:sz w:val="32"/>
          <w:szCs w:val="32"/>
        </w:rPr>
        <w:drawing>
          <wp:anchor distT="0" distB="0" distL="114300" distR="114300" simplePos="0" relativeHeight="251694080" behindDoc="1" locked="0" layoutInCell="1" allowOverlap="1" wp14:anchorId="6B053B35" wp14:editId="42BD5644">
            <wp:simplePos x="0" y="0"/>
            <wp:positionH relativeFrom="margin">
              <wp:posOffset>188597</wp:posOffset>
            </wp:positionH>
            <wp:positionV relativeFrom="paragraph">
              <wp:posOffset>-42350</wp:posOffset>
            </wp:positionV>
            <wp:extent cx="6480456" cy="1080000"/>
            <wp:effectExtent l="0" t="0" r="0" b="0"/>
            <wp:wrapNone/>
            <wp:docPr id="126" name="صورة 1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Untitled-1-01.png"/>
                    <pic:cNvPicPr/>
                  </pic:nvPicPr>
                  <pic:blipFill>
                    <a:blip r:embed="rId200" cstate="print">
                      <a:extLst>
                        <a:ext uri="{28A0092B-C50C-407E-A947-70E740481C1C}">
                          <a14:useLocalDpi xmlns:a14="http://schemas.microsoft.com/office/drawing/2010/main" val="0"/>
                        </a:ext>
                      </a:extLst>
                    </a:blip>
                    <a:stretch>
                      <a:fillRect/>
                    </a:stretch>
                  </pic:blipFill>
                  <pic:spPr>
                    <a:xfrm>
                      <a:off x="0" y="0"/>
                      <a:ext cx="6480456" cy="1080000"/>
                    </a:xfrm>
                    <a:prstGeom prst="rect">
                      <a:avLst/>
                    </a:prstGeom>
                  </pic:spPr>
                </pic:pic>
              </a:graphicData>
            </a:graphic>
            <wp14:sizeRelH relativeFrom="page">
              <wp14:pctWidth>0</wp14:pctWidth>
            </wp14:sizeRelH>
            <wp14:sizeRelV relativeFrom="page">
              <wp14:pctHeight>0</wp14:pctHeight>
            </wp14:sizeRelV>
          </wp:anchor>
        </w:drawing>
      </w:r>
    </w:p>
    <w:p w:rsidR="00703A55" w:rsidRDefault="00703A55" w:rsidP="00703A55">
      <w:pPr>
        <w:jc w:val="center"/>
        <w:rPr>
          <w:rFonts w:asciiTheme="majorBidi" w:hAnsiTheme="majorBidi" w:cs="GE SS Two Bold"/>
          <w:b/>
          <w:bCs/>
          <w:color w:val="002060"/>
          <w:sz w:val="40"/>
          <w:szCs w:val="40"/>
          <w:rtl/>
        </w:rPr>
      </w:pPr>
      <w:r>
        <w:rPr>
          <w:rFonts w:asciiTheme="majorBidi" w:hAnsiTheme="majorBidi" w:cs="GE SS Two Bold" w:hint="cs"/>
          <w:b/>
          <w:bCs/>
          <w:color w:val="002060"/>
          <w:sz w:val="40"/>
          <w:szCs w:val="40"/>
          <w:rtl/>
        </w:rPr>
        <w:t>أهداف وقواعد تشكيل</w:t>
      </w:r>
      <w:r w:rsidRPr="00484AD0">
        <w:rPr>
          <w:rFonts w:asciiTheme="majorBidi" w:hAnsiTheme="majorBidi" w:cs="GE SS Two Bold"/>
          <w:b/>
          <w:bCs/>
          <w:color w:val="002060"/>
          <w:sz w:val="40"/>
          <w:szCs w:val="40"/>
          <w:rtl/>
        </w:rPr>
        <w:t xml:space="preserve"> </w:t>
      </w:r>
      <w:r>
        <w:rPr>
          <w:rFonts w:asciiTheme="majorBidi" w:hAnsiTheme="majorBidi" w:cs="GE SS Two Bold" w:hint="cs"/>
          <w:b/>
          <w:bCs/>
          <w:color w:val="002060"/>
          <w:sz w:val="40"/>
          <w:szCs w:val="40"/>
          <w:rtl/>
        </w:rPr>
        <w:t>لجنة الأمن والسلامة</w:t>
      </w:r>
    </w:p>
    <w:p w:rsidR="00703A55" w:rsidRDefault="00703A55" w:rsidP="00703A55">
      <w:pPr>
        <w:jc w:val="center"/>
        <w:rPr>
          <w:rFonts w:asciiTheme="majorBidi" w:hAnsiTheme="majorBidi" w:cs="GE SS Two Bold"/>
          <w:b/>
          <w:bCs/>
          <w:color w:val="002060"/>
          <w:sz w:val="40"/>
          <w:szCs w:val="40"/>
          <w:rtl/>
        </w:rPr>
      </w:pPr>
    </w:p>
    <w:p w:rsidR="00703A55" w:rsidRPr="00703A55" w:rsidRDefault="00703A55" w:rsidP="00703A55">
      <w:pPr>
        <w:pStyle w:val="NormalWeb"/>
        <w:bidi/>
        <w:spacing w:before="0" w:beforeAutospacing="0" w:afterAutospacing="0"/>
        <w:jc w:val="center"/>
        <w:rPr>
          <w:rFonts w:ascii="Sakkal Majalla" w:hAnsi="Sakkal Majalla" w:cs="Sultan Medium"/>
          <w:color w:val="C00000"/>
          <w:sz w:val="28"/>
          <w:szCs w:val="28"/>
          <w:rtl/>
        </w:rPr>
      </w:pPr>
      <w:r w:rsidRPr="00703A55">
        <w:rPr>
          <w:rFonts w:ascii="Sakkal Majalla" w:hAnsi="Sakkal Majalla" w:cs="Sultan Medium"/>
          <w:color w:val="C00000"/>
          <w:sz w:val="32"/>
          <w:szCs w:val="32"/>
          <w:rtl/>
        </w:rPr>
        <w:t>(يرتبط باللجنة الإدارية)</w:t>
      </w:r>
      <w:r w:rsidRPr="00703A55">
        <w:rPr>
          <w:rFonts w:ascii="Sakkal Majalla" w:hAnsi="Sakkal Majalla" w:cs="Sultan Medium"/>
          <w:color w:val="C00000"/>
          <w:sz w:val="44"/>
          <w:szCs w:val="44"/>
          <w:rtl/>
        </w:rPr>
        <w:t xml:space="preserve"> </w:t>
      </w:r>
      <w:r w:rsidRPr="00703A55">
        <w:rPr>
          <w:rFonts w:ascii="Sakkal Majalla" w:hAnsi="Sakkal Majalla" w:cs="Sultan Medium"/>
          <w:color w:val="C00000"/>
          <w:sz w:val="28"/>
          <w:szCs w:val="28"/>
          <w:rtl/>
        </w:rPr>
        <w:t>فريق العمل المؤقت الخاص « بالأمن والسلامة »</w:t>
      </w:r>
    </w:p>
    <w:p w:rsidR="00703A55" w:rsidRDefault="00703A55" w:rsidP="00703A55">
      <w:pPr>
        <w:jc w:val="center"/>
        <w:rPr>
          <w:rFonts w:asciiTheme="majorBidi" w:hAnsiTheme="majorBidi" w:cs="GE SS Two Bold"/>
          <w:b/>
          <w:bCs/>
          <w:color w:val="002060"/>
          <w:sz w:val="40"/>
          <w:szCs w:val="40"/>
          <w:rtl/>
        </w:rPr>
      </w:pPr>
    </w:p>
    <w:p w:rsidR="00703A55" w:rsidRDefault="00703A55" w:rsidP="00703A55">
      <w:pPr>
        <w:jc w:val="center"/>
        <w:rPr>
          <w:rFonts w:asciiTheme="majorBidi" w:hAnsiTheme="majorBidi" w:cs="GE SS Two Bold"/>
          <w:b/>
          <w:bCs/>
          <w:color w:val="002060"/>
          <w:sz w:val="40"/>
          <w:szCs w:val="40"/>
          <w:rtl/>
        </w:rPr>
      </w:pPr>
      <w:r>
        <w:rPr>
          <w:rFonts w:asciiTheme="majorBidi" w:hAnsiTheme="majorBidi" w:cs="GE SS Two Bold" w:hint="cs"/>
          <w:b/>
          <w:bCs/>
          <w:noProof/>
          <w:color w:val="002060"/>
          <w:sz w:val="40"/>
          <w:szCs w:val="40"/>
        </w:rPr>
        <w:drawing>
          <wp:inline distT="0" distB="0" distL="0" distR="0" wp14:anchorId="74A34BD6" wp14:editId="37A1487A">
            <wp:extent cx="4552266" cy="899795"/>
            <wp:effectExtent l="0" t="38100" r="58420" b="71755"/>
            <wp:docPr id="127" name="رسم تخطيطي 127"/>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201" r:lo="rId202" r:qs="rId203" r:cs="rId204"/>
              </a:graphicData>
            </a:graphic>
          </wp:inline>
        </w:drawing>
      </w:r>
    </w:p>
    <w:p w:rsidR="00703A55" w:rsidRDefault="00703A55" w:rsidP="00703A55">
      <w:pPr>
        <w:jc w:val="center"/>
        <w:rPr>
          <w:rFonts w:asciiTheme="majorBidi" w:hAnsiTheme="majorBidi" w:cs="GE SS Two Bold"/>
          <w:b/>
          <w:bCs/>
          <w:color w:val="002060"/>
          <w:sz w:val="40"/>
          <w:szCs w:val="40"/>
          <w:rtl/>
        </w:rPr>
      </w:pPr>
    </w:p>
    <w:p w:rsidR="00703A55" w:rsidRDefault="00703A55" w:rsidP="00703A55">
      <w:pPr>
        <w:spacing w:after="0"/>
        <w:jc w:val="center"/>
        <w:rPr>
          <w:rFonts w:asciiTheme="majorBidi" w:hAnsiTheme="majorBidi" w:cs="GE SS Two Bold"/>
          <w:b/>
          <w:bCs/>
          <w:color w:val="002060"/>
          <w:sz w:val="40"/>
          <w:szCs w:val="40"/>
        </w:rPr>
      </w:pPr>
      <w:r>
        <w:rPr>
          <w:rFonts w:asciiTheme="majorBidi" w:hAnsiTheme="majorBidi" w:cs="GE SS Two Bold" w:hint="cs"/>
          <w:b/>
          <w:bCs/>
          <w:noProof/>
          <w:color w:val="002060"/>
          <w:sz w:val="40"/>
          <w:szCs w:val="40"/>
        </w:rPr>
        <w:drawing>
          <wp:inline distT="0" distB="0" distL="0" distR="0" wp14:anchorId="4166545A" wp14:editId="0DBEC6FB">
            <wp:extent cx="6479540" cy="3460653"/>
            <wp:effectExtent l="0" t="0" r="0" b="0"/>
            <wp:docPr id="128" name="رسم تخطيطي 128"/>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206" r:lo="rId207" r:qs="rId208" r:cs="rId209"/>
              </a:graphicData>
            </a:graphic>
          </wp:inline>
        </w:drawing>
      </w:r>
    </w:p>
    <w:p w:rsidR="00703A55" w:rsidRPr="0058294B" w:rsidRDefault="00703A55" w:rsidP="00703A55">
      <w:pPr>
        <w:autoSpaceDE w:val="0"/>
        <w:adjustRightInd w:val="0"/>
        <w:spacing w:after="0" w:line="360" w:lineRule="auto"/>
        <w:rPr>
          <w:rFonts w:ascii="Sakkal Majalla" w:eastAsia="Times New Roman" w:hAnsi="Sakkal Majalla" w:cs="Sakkal Majalla"/>
          <w:b/>
          <w:bCs/>
          <w:color w:val="000000" w:themeColor="text1"/>
          <w:sz w:val="28"/>
          <w:szCs w:val="28"/>
        </w:rPr>
      </w:pPr>
      <w:r w:rsidRPr="0058294B">
        <w:rPr>
          <w:rFonts w:ascii="Sakkal Majalla" w:hAnsi="Sakkal Majalla" w:cs="Sakkal Majalla"/>
          <w:b/>
          <w:bCs/>
          <w:color w:val="000000" w:themeColor="text1"/>
          <w:sz w:val="28"/>
          <w:szCs w:val="28"/>
          <w:rtl/>
        </w:rPr>
        <w:t xml:space="preserve">• </w:t>
      </w:r>
      <w:r w:rsidRPr="0058294B">
        <w:rPr>
          <w:rFonts w:ascii="Sakkal Majalla" w:hAnsi="Sakkal Majalla" w:cs="Sakkal Majalla" w:hint="cs"/>
          <w:b/>
          <w:bCs/>
          <w:color w:val="000000" w:themeColor="text1"/>
          <w:sz w:val="28"/>
          <w:szCs w:val="28"/>
          <w:rtl/>
        </w:rPr>
        <w:t>ت</w:t>
      </w:r>
      <w:r w:rsidRPr="0058294B">
        <w:rPr>
          <w:rFonts w:ascii="Sakkal Majalla" w:hAnsi="Sakkal Majalla" w:cs="Sakkal Majalla"/>
          <w:b/>
          <w:bCs/>
          <w:color w:val="000000" w:themeColor="text1"/>
          <w:sz w:val="28"/>
          <w:szCs w:val="28"/>
          <w:rtl/>
        </w:rPr>
        <w:t xml:space="preserve">صدر </w:t>
      </w:r>
      <w:r w:rsidRPr="0058294B">
        <w:rPr>
          <w:rFonts w:ascii="Sakkal Majalla" w:hAnsi="Sakkal Majalla" w:cs="Sakkal Majalla" w:hint="cs"/>
          <w:b/>
          <w:bCs/>
          <w:color w:val="000000" w:themeColor="text1"/>
          <w:sz w:val="28"/>
          <w:szCs w:val="28"/>
          <w:rtl/>
        </w:rPr>
        <w:t>مديرة</w:t>
      </w:r>
      <w:r w:rsidRPr="0058294B">
        <w:rPr>
          <w:rFonts w:ascii="Sakkal Majalla" w:hAnsi="Sakkal Majalla" w:cs="Sakkal Majalla"/>
          <w:b/>
          <w:bCs/>
          <w:color w:val="000000" w:themeColor="text1"/>
          <w:sz w:val="28"/>
          <w:szCs w:val="28"/>
          <w:rtl/>
        </w:rPr>
        <w:t xml:space="preserve"> المدرسة قرارا بتشكيل اللجنة</w:t>
      </w:r>
    </w:p>
    <w:p w:rsidR="00703A55" w:rsidRDefault="00703A55">
      <w:pPr>
        <w:bidi w:val="0"/>
        <w:rPr>
          <w:rFonts w:asciiTheme="majorBidi" w:hAnsiTheme="majorBidi" w:cs="GE SS Two Bold"/>
          <w:b/>
          <w:bCs/>
          <w:color w:val="002060"/>
          <w:sz w:val="32"/>
          <w:szCs w:val="32"/>
          <w:rtl/>
        </w:rPr>
      </w:pPr>
      <w:r>
        <w:rPr>
          <w:rFonts w:asciiTheme="majorBidi" w:hAnsiTheme="majorBidi" w:cs="GE SS Two Bold"/>
          <w:b/>
          <w:bCs/>
          <w:color w:val="002060"/>
          <w:sz w:val="32"/>
          <w:szCs w:val="32"/>
          <w:rtl/>
        </w:rPr>
        <w:br w:type="page"/>
      </w:r>
    </w:p>
    <w:p w:rsidR="00703A55" w:rsidRPr="005647C5" w:rsidRDefault="00703A55" w:rsidP="00703A55">
      <w:pPr>
        <w:rPr>
          <w:rFonts w:asciiTheme="majorBidi" w:hAnsiTheme="majorBidi" w:cs="GE SS Two Bold"/>
          <w:b/>
          <w:bCs/>
          <w:color w:val="002060"/>
          <w:sz w:val="32"/>
          <w:szCs w:val="32"/>
        </w:rPr>
      </w:pPr>
      <w:r w:rsidRPr="005647C5">
        <w:rPr>
          <w:rFonts w:asciiTheme="majorBidi" w:hAnsiTheme="majorBidi" w:cs="GE SS Two Bold"/>
          <w:b/>
          <w:bCs/>
          <w:noProof/>
          <w:color w:val="002060"/>
          <w:sz w:val="32"/>
          <w:szCs w:val="32"/>
        </w:rPr>
        <w:drawing>
          <wp:anchor distT="0" distB="0" distL="114300" distR="114300" simplePos="0" relativeHeight="251695104" behindDoc="1" locked="0" layoutInCell="1" allowOverlap="1" wp14:anchorId="6AE44D31" wp14:editId="537251FA">
            <wp:simplePos x="0" y="0"/>
            <wp:positionH relativeFrom="margin">
              <wp:posOffset>399611</wp:posOffset>
            </wp:positionH>
            <wp:positionV relativeFrom="paragraph">
              <wp:posOffset>27989</wp:posOffset>
            </wp:positionV>
            <wp:extent cx="5908136" cy="984620"/>
            <wp:effectExtent l="0" t="0" r="0" b="0"/>
            <wp:wrapNone/>
            <wp:docPr id="129" name="صورة 1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Untitled-1-01.png"/>
                    <pic:cNvPicPr/>
                  </pic:nvPicPr>
                  <pic:blipFill>
                    <a:blip r:embed="rId211" cstate="print">
                      <a:extLst>
                        <a:ext uri="{28A0092B-C50C-407E-A947-70E740481C1C}">
                          <a14:useLocalDpi xmlns:a14="http://schemas.microsoft.com/office/drawing/2010/main" val="0"/>
                        </a:ext>
                      </a:extLst>
                    </a:blip>
                    <a:stretch>
                      <a:fillRect/>
                    </a:stretch>
                  </pic:blipFill>
                  <pic:spPr>
                    <a:xfrm>
                      <a:off x="0" y="0"/>
                      <a:ext cx="5908136" cy="984620"/>
                    </a:xfrm>
                    <a:prstGeom prst="rect">
                      <a:avLst/>
                    </a:prstGeom>
                  </pic:spPr>
                </pic:pic>
              </a:graphicData>
            </a:graphic>
            <wp14:sizeRelH relativeFrom="page">
              <wp14:pctWidth>0</wp14:pctWidth>
            </wp14:sizeRelH>
            <wp14:sizeRelV relativeFrom="page">
              <wp14:pctHeight>0</wp14:pctHeight>
            </wp14:sizeRelV>
          </wp:anchor>
        </w:drawing>
      </w:r>
    </w:p>
    <w:p w:rsidR="00703A55" w:rsidRDefault="00703A55" w:rsidP="00703A55">
      <w:pPr>
        <w:jc w:val="center"/>
        <w:rPr>
          <w:rFonts w:asciiTheme="majorBidi" w:hAnsiTheme="majorBidi" w:cs="GE SS Two Bold"/>
          <w:b/>
          <w:bCs/>
          <w:color w:val="002060"/>
          <w:sz w:val="40"/>
          <w:szCs w:val="40"/>
          <w:rtl/>
        </w:rPr>
      </w:pPr>
      <w:r>
        <w:rPr>
          <w:rFonts w:asciiTheme="majorBidi" w:hAnsiTheme="majorBidi" w:cs="GE SS Two Bold" w:hint="cs"/>
          <w:b/>
          <w:bCs/>
          <w:color w:val="002060"/>
          <w:sz w:val="40"/>
          <w:szCs w:val="40"/>
          <w:rtl/>
        </w:rPr>
        <w:t>قــــــــــــرار إداري</w:t>
      </w:r>
    </w:p>
    <w:p w:rsidR="00703A55" w:rsidRPr="00B23408" w:rsidRDefault="00703A55" w:rsidP="00703A55">
      <w:pPr>
        <w:jc w:val="center"/>
        <w:rPr>
          <w:rFonts w:asciiTheme="majorBidi" w:hAnsiTheme="majorBidi" w:cs="GE SS Two Bold"/>
          <w:b/>
          <w:bCs/>
          <w:color w:val="002060"/>
          <w:sz w:val="32"/>
          <w:szCs w:val="32"/>
          <w:rtl/>
        </w:rPr>
      </w:pPr>
      <w:r w:rsidRPr="00B23408">
        <w:rPr>
          <w:rFonts w:asciiTheme="majorBidi" w:hAnsiTheme="majorBidi" w:cs="GE SS Two Bold"/>
          <w:b/>
          <w:bCs/>
          <w:noProof/>
          <w:color w:val="002060"/>
          <w:sz w:val="32"/>
          <w:szCs w:val="32"/>
          <w:rtl/>
        </w:rPr>
        <mc:AlternateContent>
          <mc:Choice Requires="wps">
            <w:drawing>
              <wp:anchor distT="0" distB="0" distL="114300" distR="114300" simplePos="0" relativeHeight="251696128" behindDoc="1" locked="0" layoutInCell="1" allowOverlap="1" wp14:anchorId="63BFC35A" wp14:editId="4EB6443D">
                <wp:simplePos x="0" y="0"/>
                <wp:positionH relativeFrom="column">
                  <wp:posOffset>3088235</wp:posOffset>
                </wp:positionH>
                <wp:positionV relativeFrom="paragraph">
                  <wp:posOffset>307730</wp:posOffset>
                </wp:positionV>
                <wp:extent cx="4112940" cy="407963"/>
                <wp:effectExtent l="57150" t="38100" r="59055" b="68580"/>
                <wp:wrapNone/>
                <wp:docPr id="124" name="مستطيل 124"/>
                <wp:cNvGraphicFramePr/>
                <a:graphic xmlns:a="http://schemas.openxmlformats.org/drawingml/2006/main">
                  <a:graphicData uri="http://schemas.microsoft.com/office/word/2010/wordprocessingShape">
                    <wps:wsp>
                      <wps:cNvSpPr/>
                      <wps:spPr>
                        <a:xfrm>
                          <a:off x="0" y="0"/>
                          <a:ext cx="4112940" cy="407963"/>
                        </a:xfrm>
                        <a:prstGeom prst="rect">
                          <a:avLst/>
                        </a:prstGeom>
                        <a:gradFill>
                          <a:gsLst>
                            <a:gs pos="0">
                              <a:srgbClr val="BD6363"/>
                            </a:gs>
                            <a:gs pos="50000">
                              <a:srgbClr val="B44C4C"/>
                            </a:gs>
                            <a:gs pos="100000">
                              <a:srgbClr val="8D3B3B"/>
                            </a:gs>
                          </a:gsLst>
                        </a:gradFill>
                      </wps:spPr>
                      <wps:style>
                        <a:lnRef idx="0">
                          <a:schemeClr val="accent4"/>
                        </a:lnRef>
                        <a:fillRef idx="3">
                          <a:schemeClr val="accent4"/>
                        </a:fillRef>
                        <a:effectRef idx="3">
                          <a:schemeClr val="accent4"/>
                        </a:effectRef>
                        <a:fontRef idx="minor">
                          <a:schemeClr val="lt1"/>
                        </a:fontRef>
                      </wps:style>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H relativeFrom="margin">
                  <wp14:pctWidth>0</wp14:pctWidth>
                </wp14:sizeRelH>
              </wp:anchor>
            </w:drawing>
          </mc:Choice>
          <mc:Fallback xmlns:w16se="http://schemas.microsoft.com/office/word/2015/wordml/symex" xmlns:cx="http://schemas.microsoft.com/office/drawing/2014/chartex">
            <w:pict>
              <v:rect w14:anchorId="724CDAA7" id="مستطيل 124" o:spid="_x0000_s1026" style="position:absolute;left:0;text-align:left;margin-left:243.15pt;margin-top:24.25pt;width:323.85pt;height:32.1pt;z-index:-25162035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" fillcolor="#bd6363" stroked="f">
                <v:fill color2="#8d3b3b" rotate="t" colors="0 #bd6363;.5 #b44c4c;1 #8d3b3b" focus="100%" type="gradient">
                  <o:fill v:ext="view" type="gradientUnscaled"/>
                </v:fill>
                <v:shadow on="t" color="black" opacity="41287f" offset="0,1.5pt"/>
              </v:rect>
            </w:pict>
          </mc:Fallback>
        </mc:AlternateContent>
      </w:r>
    </w:p>
    <w:p w:rsidR="00703A55" w:rsidRPr="00703A55" w:rsidRDefault="00703A55" w:rsidP="00EF444E">
      <w:pPr>
        <w:spacing w:after="5" w:line="251" w:lineRule="auto"/>
        <w:ind w:left="18" w:hanging="10"/>
        <w:rPr>
          <w:rFonts w:ascii="Sakkal Majalla" w:hAnsi="Sakkal Majalla" w:cs="Sultan Medium"/>
          <w:color w:val="FFFFFF" w:themeColor="background1"/>
          <w:sz w:val="32"/>
          <w:szCs w:val="32"/>
        </w:rPr>
      </w:pPr>
      <w:r w:rsidRPr="00703A55">
        <w:rPr>
          <w:rFonts w:ascii="Sakkal Majalla" w:hAnsi="Sakkal Majalla" w:cs="Sultan Medium" w:hint="cs"/>
          <w:color w:val="FFFFFF" w:themeColor="background1"/>
          <w:sz w:val="32"/>
          <w:szCs w:val="32"/>
          <w:rtl/>
        </w:rPr>
        <w:t>ب</w:t>
      </w:r>
      <w:r w:rsidRPr="00703A55">
        <w:rPr>
          <w:rFonts w:ascii="Sakkal Majalla" w:hAnsi="Sakkal Majalla" w:cs="Sultan Medium"/>
          <w:color w:val="FFFFFF" w:themeColor="background1"/>
          <w:sz w:val="32"/>
          <w:szCs w:val="32"/>
          <w:rtl/>
        </w:rPr>
        <w:t>شأن</w:t>
      </w:r>
      <w:r w:rsidR="00EF444E">
        <w:rPr>
          <w:rFonts w:ascii="Sakkal Majalla" w:hAnsi="Sakkal Majalla" w:cs="Sultan Medium" w:hint="cs"/>
          <w:color w:val="FFFFFF" w:themeColor="background1"/>
          <w:sz w:val="32"/>
          <w:szCs w:val="32"/>
          <w:rtl/>
        </w:rPr>
        <w:t xml:space="preserve"> : </w:t>
      </w:r>
      <w:r w:rsidR="00EF444E" w:rsidRPr="00EF444E">
        <w:rPr>
          <w:rFonts w:ascii="Sakkal Majalla" w:hAnsi="Sakkal Majalla" w:cs="Sultan Medium" w:hint="cs"/>
          <w:color w:val="FFFFFF" w:themeColor="background1"/>
          <w:sz w:val="32"/>
          <w:szCs w:val="32"/>
          <w:rtl/>
        </w:rPr>
        <w:t>فريق</w:t>
      </w:r>
      <w:r w:rsidR="00EF444E" w:rsidRPr="00EF444E">
        <w:rPr>
          <w:rFonts w:ascii="Sakkal Majalla" w:hAnsi="Sakkal Majalla" w:cs="Sultan Medium"/>
          <w:color w:val="FFFFFF" w:themeColor="background1"/>
          <w:sz w:val="32"/>
          <w:szCs w:val="32"/>
          <w:rtl/>
        </w:rPr>
        <w:t xml:space="preserve"> </w:t>
      </w:r>
      <w:r w:rsidR="00EF444E" w:rsidRPr="00EF444E">
        <w:rPr>
          <w:rFonts w:ascii="Sakkal Majalla" w:hAnsi="Sakkal Majalla" w:cs="Sultan Medium" w:hint="cs"/>
          <w:color w:val="FFFFFF" w:themeColor="background1"/>
          <w:sz w:val="32"/>
          <w:szCs w:val="32"/>
          <w:rtl/>
        </w:rPr>
        <w:t>عمل</w:t>
      </w:r>
      <w:r w:rsidR="00EF444E" w:rsidRPr="00EF444E">
        <w:rPr>
          <w:rFonts w:ascii="Sakkal Majalla" w:hAnsi="Sakkal Majalla" w:cs="Sultan Medium"/>
          <w:color w:val="FFFFFF" w:themeColor="background1"/>
          <w:sz w:val="32"/>
          <w:szCs w:val="32"/>
          <w:rtl/>
        </w:rPr>
        <w:t xml:space="preserve"> </w:t>
      </w:r>
      <w:r w:rsidR="00EF444E" w:rsidRPr="00EF444E">
        <w:rPr>
          <w:rFonts w:ascii="Sakkal Majalla" w:hAnsi="Sakkal Majalla" w:cs="Sultan Medium" w:hint="cs"/>
          <w:color w:val="FFFFFF" w:themeColor="background1"/>
          <w:sz w:val="32"/>
          <w:szCs w:val="32"/>
          <w:rtl/>
        </w:rPr>
        <w:t>الأمن</w:t>
      </w:r>
      <w:r w:rsidR="00EF444E" w:rsidRPr="00EF444E">
        <w:rPr>
          <w:rFonts w:ascii="Sakkal Majalla" w:hAnsi="Sakkal Majalla" w:cs="Sultan Medium"/>
          <w:color w:val="FFFFFF" w:themeColor="background1"/>
          <w:sz w:val="32"/>
          <w:szCs w:val="32"/>
          <w:rtl/>
        </w:rPr>
        <w:t xml:space="preserve"> </w:t>
      </w:r>
      <w:r w:rsidR="00EF444E" w:rsidRPr="00EF444E">
        <w:rPr>
          <w:rFonts w:ascii="Sakkal Majalla" w:hAnsi="Sakkal Majalla" w:cs="Sultan Medium" w:hint="cs"/>
          <w:color w:val="FFFFFF" w:themeColor="background1"/>
          <w:sz w:val="32"/>
          <w:szCs w:val="32"/>
          <w:rtl/>
        </w:rPr>
        <w:t>والسلامة</w:t>
      </w:r>
      <w:r w:rsidR="00EF444E" w:rsidRPr="00EF444E">
        <w:rPr>
          <w:rFonts w:ascii="Sakkal Majalla" w:hAnsi="Sakkal Majalla" w:cs="Sultan Medium"/>
          <w:color w:val="FFFFFF" w:themeColor="background1"/>
          <w:sz w:val="32"/>
          <w:szCs w:val="32"/>
          <w:rtl/>
        </w:rPr>
        <w:t xml:space="preserve"> </w:t>
      </w:r>
      <w:r w:rsidR="00EF444E" w:rsidRPr="00EF444E">
        <w:rPr>
          <w:rFonts w:ascii="Sakkal Majalla" w:hAnsi="Sakkal Majalla" w:cs="Sultan Medium" w:hint="cs"/>
          <w:color w:val="FFFFFF" w:themeColor="background1"/>
          <w:sz w:val="32"/>
          <w:szCs w:val="32"/>
          <w:rtl/>
        </w:rPr>
        <w:t>المدرسية</w:t>
      </w:r>
      <w:r w:rsidR="00EF444E" w:rsidRPr="00EF444E">
        <w:rPr>
          <w:rFonts w:ascii="Sakkal Majalla" w:hAnsi="Sakkal Majalla" w:cs="Sultan Medium"/>
          <w:color w:val="FFFFFF" w:themeColor="background1"/>
          <w:sz w:val="32"/>
          <w:szCs w:val="32"/>
          <w:rtl/>
        </w:rPr>
        <w:t xml:space="preserve"> </w:t>
      </w:r>
      <w:r w:rsidRPr="00703A55">
        <w:rPr>
          <w:rFonts w:ascii="Sakkal Majalla" w:hAnsi="Sakkal Majalla" w:cs="Sultan Medium" w:hint="cs"/>
          <w:color w:val="FFFFFF" w:themeColor="background1"/>
          <w:sz w:val="32"/>
          <w:szCs w:val="32"/>
          <w:rtl/>
        </w:rPr>
        <w:t>وفق المهام</w:t>
      </w:r>
    </w:p>
    <w:p w:rsidR="00703A55" w:rsidRPr="00B23408" w:rsidRDefault="00703A55" w:rsidP="00703A55">
      <w:pPr>
        <w:pStyle w:val="Heading3"/>
        <w:spacing w:after="44"/>
        <w:ind w:left="496" w:right="487"/>
        <w:jc w:val="center"/>
        <w:rPr>
          <w:rFonts w:ascii="Sakkal Majalla" w:eastAsia="Sakkal Majalla" w:hAnsi="Sakkal Majalla" w:cs="Sakkal Majalla"/>
          <w:color w:val="000000" w:themeColor="text1"/>
          <w:sz w:val="14"/>
          <w:szCs w:val="14"/>
          <w:rtl/>
        </w:rPr>
      </w:pPr>
    </w:p>
    <w:p w:rsidR="00703A55" w:rsidRDefault="00703A55" w:rsidP="00703A55">
      <w:pPr>
        <w:pStyle w:val="Heading3"/>
        <w:ind w:left="-1"/>
        <w:jc w:val="center"/>
        <w:rPr>
          <w:rFonts w:ascii="Sakkal Majalla" w:eastAsia="Sakkal Majalla" w:hAnsi="Sakkal Majalla" w:cs="Sakkal Majalla"/>
          <w:color w:val="000000" w:themeColor="text1"/>
          <w:sz w:val="28"/>
          <w:szCs w:val="28"/>
          <w:rtl/>
        </w:rPr>
      </w:pPr>
      <w:r>
        <w:rPr>
          <w:rFonts w:ascii="Sakkal Majalla" w:eastAsia="Sakkal Majalla" w:hAnsi="Sakkal Majalla" w:cs="Sakkal Majalla"/>
          <w:noProof/>
          <w:color w:val="000000" w:themeColor="text1"/>
          <w:sz w:val="28"/>
          <w:szCs w:val="28"/>
          <w:rtl/>
        </w:rPr>
        <w:drawing>
          <wp:inline distT="0" distB="0" distL="0" distR="0" wp14:anchorId="4164AB42" wp14:editId="4E0AC750">
            <wp:extent cx="5493385" cy="858129"/>
            <wp:effectExtent l="0" t="38100" r="0" b="0"/>
            <wp:docPr id="130" name="رسم تخطيطي 130"/>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212" r:lo="rId213" r:qs="rId214" r:cs="rId215"/>
              </a:graphicData>
            </a:graphic>
          </wp:inline>
        </w:drawing>
      </w:r>
    </w:p>
    <w:p w:rsidR="00703A55" w:rsidRPr="007514E5" w:rsidRDefault="00703A55" w:rsidP="00703A55">
      <w:pPr>
        <w:spacing w:after="5" w:line="252" w:lineRule="auto"/>
        <w:ind w:left="140" w:right="284" w:firstLine="709"/>
        <w:jc w:val="lowKashida"/>
        <w:rPr>
          <w:rFonts w:ascii="Sakkal Majalla" w:eastAsia="Sakkal Majalla" w:hAnsi="Sakkal Majalla" w:cs="Sakkal Majalla"/>
          <w:color w:val="000000" w:themeColor="text1"/>
          <w:sz w:val="10"/>
          <w:szCs w:val="10"/>
          <w:rtl/>
        </w:rPr>
      </w:pPr>
    </w:p>
    <w:p w:rsidR="00703A55" w:rsidRPr="00B23408" w:rsidRDefault="00703A55" w:rsidP="00703A55">
      <w:pPr>
        <w:spacing w:after="5" w:line="252" w:lineRule="auto"/>
        <w:ind w:left="140" w:right="284" w:firstLine="709"/>
        <w:jc w:val="lowKashida"/>
        <w:rPr>
          <w:rFonts w:ascii="Sakkal Majalla" w:eastAsia="Sakkal Majalla" w:hAnsi="Sakkal Majalla" w:cs="Sakkal Majalla"/>
          <w:color w:val="000000" w:themeColor="text1"/>
          <w:sz w:val="14"/>
          <w:szCs w:val="14"/>
          <w:rtl/>
        </w:rPr>
      </w:pPr>
      <w:r w:rsidRPr="00B23408">
        <w:rPr>
          <w:rFonts w:ascii="Sakkal Majalla" w:eastAsia="Sakkal Majalla" w:hAnsi="Sakkal Majalla" w:cs="Sakkal Majalla"/>
          <w:noProof/>
          <w:color w:val="000000" w:themeColor="text1"/>
          <w:sz w:val="14"/>
          <w:szCs w:val="14"/>
          <w:rtl/>
        </w:rPr>
        <mc:AlternateContent>
          <mc:Choice Requires="wps">
            <w:drawing>
              <wp:anchor distT="0" distB="0" distL="114300" distR="114300" simplePos="0" relativeHeight="251697152" behindDoc="1" locked="0" layoutInCell="1" allowOverlap="1" wp14:anchorId="0E8D14B8" wp14:editId="5560835A">
                <wp:simplePos x="0" y="0"/>
                <wp:positionH relativeFrom="margin">
                  <wp:posOffset>244866</wp:posOffset>
                </wp:positionH>
                <wp:positionV relativeFrom="paragraph">
                  <wp:posOffset>37123</wp:posOffset>
                </wp:positionV>
                <wp:extent cx="6386732" cy="1645920"/>
                <wp:effectExtent l="38100" t="38100" r="109855" b="106680"/>
                <wp:wrapNone/>
                <wp:docPr id="125" name="مستطيل مستدير الزوايا 125"/>
                <wp:cNvGraphicFramePr/>
                <a:graphic xmlns:a="http://schemas.openxmlformats.org/drawingml/2006/main">
                  <a:graphicData uri="http://schemas.microsoft.com/office/word/2010/wordprocessingShape">
                    <wps:wsp>
                      <wps:cNvSpPr/>
                      <wps:spPr>
                        <a:xfrm>
                          <a:off x="0" y="0"/>
                          <a:ext cx="6386732" cy="1645920"/>
                        </a:xfrm>
                        <a:prstGeom prst="roundRect">
                          <a:avLst/>
                        </a:prstGeom>
                        <a:solidFill>
                          <a:srgbClr val="E1E1E1"/>
                        </a:solidFill>
                        <a:ln>
                          <a:solidFill>
                            <a:srgbClr val="B44C4C"/>
                          </a:solidFill>
                        </a:ln>
                        <a:effectLst>
                          <a:outerShdw blurRad="50800" dist="38100" dir="2700000" algn="tl" rotWithShape="0">
                            <a:prstClr val="black">
                              <a:alpha val="40000"/>
                            </a:prstClr>
                          </a:outerShdw>
                        </a:effectLst>
                      </wps:spPr>
                      <wps:style>
                        <a:lnRef idx="1">
                          <a:schemeClr val="accent6"/>
                        </a:lnRef>
                        <a:fillRef idx="2">
                          <a:schemeClr val="accent6"/>
                        </a:fillRef>
                        <a:effectRef idx="1">
                          <a:schemeClr val="accent6"/>
                        </a:effectRef>
                        <a:fontRef idx="minor">
                          <a:schemeClr val="dk1"/>
                        </a:fontRef>
                      </wps:style>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cx="http://schemas.microsoft.com/office/drawing/2014/chartex">
            <w:pict>
              <v:roundrect w14:anchorId="4EDB0AF6" id="مستطيل مستدير الزوايا 125" o:spid="_x0000_s1026" style="position:absolute;left:0;text-align:left;margin-left:19.3pt;margin-top:2.9pt;width:502.9pt;height:129.6pt;z-index:-2516193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" fillcolor="#e1e1e1" strokecolor="#b44c4c" strokeweight=".5pt">
                <v:stroke joinstyle="miter"/>
                <v:shadow on="t" color="black" opacity="26214f" origin="-.5,-.5" offset=".74836mm,.74836mm"/>
                <w10:wrap anchorx="margin"/>
              </v:roundrect>
            </w:pict>
          </mc:Fallback>
        </mc:AlternateContent>
      </w:r>
    </w:p>
    <w:p w:rsidR="00703A55" w:rsidRPr="00B23408" w:rsidRDefault="00703A55" w:rsidP="00703A55">
      <w:pPr>
        <w:spacing w:after="5" w:line="252" w:lineRule="auto"/>
        <w:ind w:left="566" w:right="709" w:firstLine="709"/>
        <w:jc w:val="lowKashida"/>
        <w:rPr>
          <w:rFonts w:ascii="Sakkal Majalla" w:eastAsia="Sakkal Majalla" w:hAnsi="Sakkal Majalla" w:cs="Sakkal Majalla"/>
          <w:b/>
          <w:bCs/>
          <w:color w:val="000000" w:themeColor="text1"/>
          <w:sz w:val="30"/>
          <w:szCs w:val="30"/>
          <w:rtl/>
        </w:rPr>
      </w:pPr>
      <w:r w:rsidRPr="00B23408">
        <w:rPr>
          <w:rFonts w:ascii="Sakkal Majalla" w:eastAsia="Sakkal Majalla" w:hAnsi="Sakkal Majalla" w:cs="Sakkal Majalla"/>
          <w:b/>
          <w:bCs/>
          <w:color w:val="000000" w:themeColor="text1"/>
          <w:sz w:val="30"/>
          <w:szCs w:val="30"/>
          <w:rtl/>
        </w:rPr>
        <w:t xml:space="preserve">استنادا علـى الصـلاحية رقـم </w:t>
      </w:r>
      <w:r w:rsidRPr="00B23408">
        <w:rPr>
          <w:rFonts w:ascii="Sakkal Majalla" w:eastAsia="Sakkal Majalla" w:hAnsi="Sakkal Majalla" w:cs="Sakkal Majalla"/>
          <w:b/>
          <w:bCs/>
          <w:color w:val="000000" w:themeColor="text1"/>
          <w:sz w:val="30"/>
          <w:szCs w:val="30"/>
        </w:rPr>
        <w:t xml:space="preserve"> 1</w:t>
      </w:r>
      <w:r w:rsidRPr="00B23408">
        <w:rPr>
          <w:rFonts w:ascii="Sakkal Majalla" w:eastAsia="Sakkal Majalla" w:hAnsi="Sakkal Majalla" w:cs="Sakkal Majalla"/>
          <w:b/>
          <w:bCs/>
          <w:color w:val="000000" w:themeColor="text1"/>
          <w:sz w:val="30"/>
          <w:szCs w:val="30"/>
          <w:rtl/>
        </w:rPr>
        <w:t xml:space="preserve">الـواردة فـي دليـل الصـلاحيات الممنوحـة </w:t>
      </w:r>
      <w:r w:rsidRPr="00B23408">
        <w:rPr>
          <w:rFonts w:ascii="Sakkal Majalla" w:eastAsia="Sakkal Majalla" w:hAnsi="Sakkal Majalla" w:cs="Sakkal Majalla" w:hint="cs"/>
          <w:b/>
          <w:bCs/>
          <w:color w:val="000000" w:themeColor="text1"/>
          <w:sz w:val="30"/>
          <w:szCs w:val="30"/>
          <w:rtl/>
        </w:rPr>
        <w:t>لمديرة</w:t>
      </w:r>
      <w:r w:rsidRPr="00B23408">
        <w:rPr>
          <w:rFonts w:ascii="Sakkal Majalla" w:eastAsia="Sakkal Majalla" w:hAnsi="Sakkal Majalla" w:cs="Sakkal Majalla"/>
          <w:b/>
          <w:bCs/>
          <w:color w:val="000000" w:themeColor="text1"/>
          <w:sz w:val="30"/>
          <w:szCs w:val="30"/>
          <w:rtl/>
        </w:rPr>
        <w:t xml:space="preserve"> المدرسـة بـالقرار الـوزاري رقـم </w:t>
      </w:r>
      <w:r w:rsidRPr="00B23408">
        <w:rPr>
          <w:rFonts w:ascii="Sakkal Majalla" w:eastAsia="Sakkal Majalla" w:hAnsi="Sakkal Majalla" w:cs="Sakkal Majalla"/>
          <w:b/>
          <w:bCs/>
          <w:color w:val="000000" w:themeColor="text1"/>
          <w:sz w:val="30"/>
          <w:szCs w:val="30"/>
        </w:rPr>
        <w:t>37617168</w:t>
      </w:r>
      <w:r w:rsidRPr="00B23408">
        <w:rPr>
          <w:rFonts w:ascii="Sakkal Majalla" w:eastAsia="Sakkal Majalla" w:hAnsi="Sakkal Majalla" w:cs="Sakkal Majalla"/>
          <w:b/>
          <w:bCs/>
          <w:color w:val="000000" w:themeColor="text1"/>
          <w:sz w:val="30"/>
          <w:szCs w:val="30"/>
          <w:rtl/>
        </w:rPr>
        <w:t xml:space="preserve"> وتـاريخ </w:t>
      </w:r>
      <w:r w:rsidRPr="00B23408">
        <w:rPr>
          <w:rFonts w:ascii="Sakkal Majalla" w:eastAsia="Sakkal Majalla" w:hAnsi="Sakkal Majalla" w:cs="Sakkal Majalla"/>
          <w:b/>
          <w:bCs/>
          <w:color w:val="000000" w:themeColor="text1"/>
          <w:sz w:val="30"/>
          <w:szCs w:val="30"/>
        </w:rPr>
        <w:t>1</w:t>
      </w:r>
      <w:r w:rsidRPr="00B23408">
        <w:rPr>
          <w:rFonts w:ascii="Sakkal Majalla" w:eastAsia="Sakkal Majalla" w:hAnsi="Sakkal Majalla" w:cs="Sakkal Majalla"/>
          <w:b/>
          <w:bCs/>
          <w:color w:val="000000" w:themeColor="text1"/>
          <w:sz w:val="30"/>
          <w:szCs w:val="30"/>
          <w:rtl/>
        </w:rPr>
        <w:t>/</w:t>
      </w:r>
      <w:r w:rsidRPr="00B23408">
        <w:rPr>
          <w:rFonts w:ascii="Sakkal Majalla" w:eastAsia="Sakkal Majalla" w:hAnsi="Sakkal Majalla" w:cs="Sakkal Majalla"/>
          <w:b/>
          <w:bCs/>
          <w:color w:val="000000" w:themeColor="text1"/>
          <w:sz w:val="30"/>
          <w:szCs w:val="30"/>
        </w:rPr>
        <w:t>4</w:t>
      </w:r>
      <w:r w:rsidRPr="00B23408">
        <w:rPr>
          <w:rFonts w:ascii="Sakkal Majalla" w:eastAsia="Sakkal Majalla" w:hAnsi="Sakkal Majalla" w:cs="Sakkal Majalla"/>
          <w:b/>
          <w:bCs/>
          <w:color w:val="000000" w:themeColor="text1"/>
          <w:sz w:val="30"/>
          <w:szCs w:val="30"/>
          <w:rtl/>
        </w:rPr>
        <w:t>/</w:t>
      </w:r>
      <w:r w:rsidRPr="00B23408">
        <w:rPr>
          <w:rFonts w:ascii="Sakkal Majalla" w:eastAsia="Sakkal Majalla" w:hAnsi="Sakkal Majalla" w:cs="Sakkal Majalla"/>
          <w:b/>
          <w:bCs/>
          <w:color w:val="000000" w:themeColor="text1"/>
          <w:sz w:val="30"/>
          <w:szCs w:val="30"/>
        </w:rPr>
        <w:t>1437</w:t>
      </w:r>
      <w:r w:rsidRPr="00B23408">
        <w:rPr>
          <w:rFonts w:ascii="Sakkal Majalla" w:eastAsia="Sakkal Majalla" w:hAnsi="Sakkal Majalla" w:cs="Sakkal Majalla"/>
          <w:b/>
          <w:bCs/>
          <w:color w:val="000000" w:themeColor="text1"/>
          <w:sz w:val="30"/>
          <w:szCs w:val="30"/>
          <w:rtl/>
        </w:rPr>
        <w:t>ه</w:t>
      </w:r>
      <w:r w:rsidRPr="00B23408">
        <w:rPr>
          <w:rFonts w:ascii="Sakkal Majalla" w:eastAsia="Sakkal Majalla" w:hAnsi="Sakkal Majalla" w:cs="Sakkal Majalla" w:hint="cs"/>
          <w:b/>
          <w:bCs/>
          <w:color w:val="000000" w:themeColor="text1"/>
          <w:sz w:val="30"/>
          <w:szCs w:val="30"/>
          <w:rtl/>
        </w:rPr>
        <w:t xml:space="preserve"> </w:t>
      </w:r>
      <w:r w:rsidRPr="00B23408">
        <w:rPr>
          <w:rFonts w:ascii="Sakkal Majalla" w:eastAsia="Sakkal Majalla" w:hAnsi="Sakkal Majalla" w:cs="Sakkal Majalla"/>
          <w:b/>
          <w:bCs/>
          <w:color w:val="000000" w:themeColor="text1"/>
          <w:sz w:val="30"/>
          <w:szCs w:val="30"/>
          <w:rtl/>
        </w:rPr>
        <w:t>.   واستناداً إلى ما ورد في الدليل التنظيمي لمدارس التعليم العام 1442هـ  ، فقـد قررنـا</w:t>
      </w:r>
      <w:r w:rsidRPr="00B23408">
        <w:rPr>
          <w:rFonts w:ascii="Sakkal Majalla" w:eastAsia="Sakkal Majalla" w:hAnsi="Sakkal Majalla" w:cs="Sakkal Majalla" w:hint="cs"/>
          <w:b/>
          <w:bCs/>
          <w:color w:val="000000" w:themeColor="text1"/>
          <w:sz w:val="30"/>
          <w:szCs w:val="30"/>
          <w:rtl/>
        </w:rPr>
        <w:t xml:space="preserve"> ما يلي : </w:t>
      </w:r>
    </w:p>
    <w:p w:rsidR="00703A55" w:rsidRPr="00B23408" w:rsidRDefault="00703A55" w:rsidP="00EF444E">
      <w:pPr>
        <w:spacing w:after="5" w:line="252" w:lineRule="auto"/>
        <w:ind w:left="566" w:right="709" w:firstLine="709"/>
        <w:jc w:val="lowKashida"/>
        <w:rPr>
          <w:rFonts w:ascii="Sakkal Majalla" w:eastAsia="Sakkal Majalla" w:hAnsi="Sakkal Majalla" w:cs="Sakkal Majalla"/>
          <w:b/>
          <w:bCs/>
          <w:color w:val="C00000"/>
          <w:sz w:val="30"/>
          <w:szCs w:val="30"/>
          <w:rtl/>
        </w:rPr>
      </w:pPr>
      <w:r>
        <w:rPr>
          <w:rFonts w:ascii="Sakkal Majalla" w:eastAsia="Sakkal Majalla" w:hAnsi="Sakkal Majalla" w:cs="Sakkal Majalla" w:hint="cs"/>
          <w:b/>
          <w:bCs/>
          <w:color w:val="C00000"/>
          <w:sz w:val="30"/>
          <w:szCs w:val="30"/>
          <w:rtl/>
        </w:rPr>
        <w:t xml:space="preserve">اعتماد تشكيل </w:t>
      </w:r>
      <w:r w:rsidR="00EF444E" w:rsidRPr="00EF444E">
        <w:rPr>
          <w:rFonts w:ascii="Sakkal Majalla" w:eastAsia="Sakkal Majalla" w:hAnsi="Sakkal Majalla" w:cs="Sakkal Majalla" w:hint="cs"/>
          <w:b/>
          <w:bCs/>
          <w:color w:val="C00000"/>
          <w:sz w:val="30"/>
          <w:szCs w:val="30"/>
          <w:rtl/>
        </w:rPr>
        <w:t>فريق</w:t>
      </w:r>
      <w:r w:rsidR="00EF444E" w:rsidRPr="00EF444E">
        <w:rPr>
          <w:rFonts w:ascii="Sakkal Majalla" w:eastAsia="Sakkal Majalla" w:hAnsi="Sakkal Majalla" w:cs="Sakkal Majalla"/>
          <w:b/>
          <w:bCs/>
          <w:color w:val="C00000"/>
          <w:sz w:val="30"/>
          <w:szCs w:val="30"/>
          <w:rtl/>
        </w:rPr>
        <w:t xml:space="preserve"> </w:t>
      </w:r>
      <w:r w:rsidR="00EF444E" w:rsidRPr="00EF444E">
        <w:rPr>
          <w:rFonts w:ascii="Sakkal Majalla" w:eastAsia="Sakkal Majalla" w:hAnsi="Sakkal Majalla" w:cs="Sakkal Majalla" w:hint="cs"/>
          <w:b/>
          <w:bCs/>
          <w:color w:val="C00000"/>
          <w:sz w:val="30"/>
          <w:szCs w:val="30"/>
          <w:rtl/>
        </w:rPr>
        <w:t>عمل</w:t>
      </w:r>
      <w:r w:rsidR="00EF444E" w:rsidRPr="00EF444E">
        <w:rPr>
          <w:rFonts w:ascii="Sakkal Majalla" w:eastAsia="Sakkal Majalla" w:hAnsi="Sakkal Majalla" w:cs="Sakkal Majalla"/>
          <w:b/>
          <w:bCs/>
          <w:color w:val="C00000"/>
          <w:sz w:val="30"/>
          <w:szCs w:val="30"/>
          <w:rtl/>
        </w:rPr>
        <w:t xml:space="preserve"> </w:t>
      </w:r>
      <w:r w:rsidR="00EF444E" w:rsidRPr="00EF444E">
        <w:rPr>
          <w:rFonts w:ascii="Sakkal Majalla" w:eastAsia="Sakkal Majalla" w:hAnsi="Sakkal Majalla" w:cs="Sakkal Majalla" w:hint="cs"/>
          <w:b/>
          <w:bCs/>
          <w:color w:val="C00000"/>
          <w:sz w:val="30"/>
          <w:szCs w:val="30"/>
          <w:rtl/>
        </w:rPr>
        <w:t>الأمن</w:t>
      </w:r>
      <w:r w:rsidR="00EF444E" w:rsidRPr="00EF444E">
        <w:rPr>
          <w:rFonts w:ascii="Sakkal Majalla" w:eastAsia="Sakkal Majalla" w:hAnsi="Sakkal Majalla" w:cs="Sakkal Majalla"/>
          <w:b/>
          <w:bCs/>
          <w:color w:val="C00000"/>
          <w:sz w:val="30"/>
          <w:szCs w:val="30"/>
          <w:rtl/>
        </w:rPr>
        <w:t xml:space="preserve"> </w:t>
      </w:r>
      <w:r w:rsidR="00EF444E" w:rsidRPr="00EF444E">
        <w:rPr>
          <w:rFonts w:ascii="Sakkal Majalla" w:eastAsia="Sakkal Majalla" w:hAnsi="Sakkal Majalla" w:cs="Sakkal Majalla" w:hint="cs"/>
          <w:b/>
          <w:bCs/>
          <w:color w:val="C00000"/>
          <w:sz w:val="30"/>
          <w:szCs w:val="30"/>
          <w:rtl/>
        </w:rPr>
        <w:t>والسلامة</w:t>
      </w:r>
      <w:r w:rsidR="00EF444E" w:rsidRPr="00EF444E">
        <w:rPr>
          <w:rFonts w:ascii="Sakkal Majalla" w:eastAsia="Sakkal Majalla" w:hAnsi="Sakkal Majalla" w:cs="Sakkal Majalla"/>
          <w:b/>
          <w:bCs/>
          <w:color w:val="C00000"/>
          <w:sz w:val="30"/>
          <w:szCs w:val="30"/>
          <w:rtl/>
        </w:rPr>
        <w:t xml:space="preserve"> </w:t>
      </w:r>
      <w:r w:rsidR="00EF444E" w:rsidRPr="00EF444E">
        <w:rPr>
          <w:rFonts w:ascii="Sakkal Majalla" w:eastAsia="Sakkal Majalla" w:hAnsi="Sakkal Majalla" w:cs="Sakkal Majalla" w:hint="cs"/>
          <w:b/>
          <w:bCs/>
          <w:color w:val="C00000"/>
          <w:sz w:val="30"/>
          <w:szCs w:val="30"/>
          <w:rtl/>
        </w:rPr>
        <w:t>المدرسية</w:t>
      </w:r>
      <w:r>
        <w:rPr>
          <w:rFonts w:ascii="Sakkal Majalla" w:eastAsia="Sakkal Majalla" w:hAnsi="Sakkal Majalla" w:cs="Sakkal Majalla"/>
          <w:b/>
          <w:bCs/>
          <w:color w:val="C00000"/>
          <w:sz w:val="30"/>
          <w:szCs w:val="30"/>
          <w:rtl/>
        </w:rPr>
        <w:t xml:space="preserve"> للعام الدراسي1443ه</w:t>
      </w:r>
      <w:r>
        <w:rPr>
          <w:rFonts w:ascii="Sakkal Majalla" w:eastAsia="Sakkal Majalla" w:hAnsi="Sakkal Majalla" w:cs="Sakkal Majalla" w:hint="cs"/>
          <w:b/>
          <w:bCs/>
          <w:color w:val="C00000"/>
          <w:sz w:val="30"/>
          <w:szCs w:val="30"/>
          <w:rtl/>
        </w:rPr>
        <w:t xml:space="preserve"> .</w:t>
      </w:r>
    </w:p>
    <w:p w:rsidR="00703A55" w:rsidRPr="00B23408" w:rsidRDefault="00703A55" w:rsidP="00703A55">
      <w:pPr>
        <w:spacing w:after="360" w:line="252" w:lineRule="auto"/>
        <w:ind w:left="566" w:right="709" w:firstLine="709"/>
        <w:rPr>
          <w:rFonts w:ascii="Sakkal Majalla" w:eastAsia="Sakkal Majalla" w:hAnsi="Sakkal Majalla" w:cs="Sakkal Majalla"/>
          <w:b/>
          <w:bCs/>
          <w:color w:val="000000" w:themeColor="text1"/>
          <w:sz w:val="30"/>
          <w:szCs w:val="30"/>
          <w:rtl/>
        </w:rPr>
      </w:pPr>
      <w:r w:rsidRPr="00B23408">
        <w:rPr>
          <w:rFonts w:ascii="Sakkal Majalla" w:eastAsia="Sakkal Majalla" w:hAnsi="Sakkal Majalla" w:cs="Sakkal Majalla"/>
          <w:b/>
          <w:bCs/>
          <w:color w:val="000000" w:themeColor="text1"/>
          <w:sz w:val="30"/>
          <w:szCs w:val="30"/>
          <w:rtl/>
        </w:rPr>
        <w:t>وفق</w:t>
      </w:r>
      <w:r w:rsidRPr="00B23408">
        <w:rPr>
          <w:rFonts w:ascii="Sakkal Majalla" w:eastAsia="Sakkal Majalla" w:hAnsi="Sakkal Majalla" w:cs="Sakkal Majalla" w:hint="cs"/>
          <w:b/>
          <w:bCs/>
          <w:color w:val="000000" w:themeColor="text1"/>
          <w:sz w:val="30"/>
          <w:szCs w:val="30"/>
          <w:rtl/>
        </w:rPr>
        <w:t>ً</w:t>
      </w:r>
      <w:r w:rsidRPr="00B23408">
        <w:rPr>
          <w:rFonts w:ascii="Sakkal Majalla" w:eastAsia="Sakkal Majalla" w:hAnsi="Sakkal Majalla" w:cs="Sakkal Majalla"/>
          <w:b/>
          <w:bCs/>
          <w:color w:val="000000" w:themeColor="text1"/>
          <w:sz w:val="30"/>
          <w:szCs w:val="30"/>
          <w:rtl/>
        </w:rPr>
        <w:t>ا للجدول التالي</w:t>
      </w:r>
      <w:r w:rsidRPr="00B23408">
        <w:rPr>
          <w:rFonts w:ascii="Sakkal Majalla" w:eastAsia="Sakkal Majalla" w:hAnsi="Sakkal Majalla" w:cs="Sakkal Majalla" w:hint="cs"/>
          <w:b/>
          <w:bCs/>
          <w:color w:val="000000" w:themeColor="text1"/>
          <w:sz w:val="30"/>
          <w:szCs w:val="30"/>
          <w:rtl/>
        </w:rPr>
        <w:t xml:space="preserve"> :</w:t>
      </w:r>
    </w:p>
    <w:p w:rsidR="00703A55" w:rsidRDefault="00703A55" w:rsidP="00703A55">
      <w:pPr>
        <w:spacing w:after="0"/>
        <w:rPr>
          <w:rtl/>
        </w:rPr>
      </w:pPr>
    </w:p>
    <w:tbl>
      <w:tblPr>
        <w:tblStyle w:val="PlainTable1"/>
        <w:bidiVisual/>
        <w:tblW w:w="10051" w:type="dxa"/>
        <w:jc w:val="center"/>
        <w:tblLook w:val="04A0" w:firstRow="1" w:lastRow="0" w:firstColumn="1" w:lastColumn="0" w:noHBand="0" w:noVBand="1"/>
      </w:tblPr>
      <w:tblGrid>
        <w:gridCol w:w="2761"/>
        <w:gridCol w:w="3892"/>
        <w:gridCol w:w="1845"/>
        <w:gridCol w:w="1553"/>
      </w:tblGrid>
      <w:tr w:rsidR="00703A55" w:rsidRPr="002D47B2" w:rsidTr="006E387C">
        <w:trPr>
          <w:cnfStyle w:val="100000000000" w:firstRow="1" w:lastRow="0" w:firstColumn="0" w:lastColumn="0" w:oddVBand="0" w:evenVBand="0" w:oddHBand="0" w:evenHBand="0" w:firstRowFirstColumn="0" w:firstRowLastColumn="0" w:lastRowFirstColumn="0" w:lastRowLastColumn="0"/>
          <w:trHeight w:val="510"/>
          <w:jc w:val="center"/>
        </w:trPr>
        <w:tc>
          <w:tcPr>
            <w:cnfStyle w:val="001000000000" w:firstRow="0" w:lastRow="0" w:firstColumn="1" w:lastColumn="0" w:oddVBand="0" w:evenVBand="0" w:oddHBand="0" w:evenHBand="0" w:firstRowFirstColumn="0" w:firstRowLastColumn="0" w:lastRowFirstColumn="0" w:lastRowLastColumn="0"/>
            <w:tcW w:w="2761" w:type="dxa"/>
            <w:shd w:val="clear" w:color="auto" w:fill="C00000"/>
            <w:vAlign w:val="center"/>
          </w:tcPr>
          <w:p w:rsidR="00703A55" w:rsidRPr="006E387C" w:rsidRDefault="00703A55" w:rsidP="006A40B8">
            <w:pPr>
              <w:pStyle w:val="NormalWeb"/>
              <w:bidi/>
              <w:spacing w:before="0" w:beforeAutospacing="0" w:after="0" w:afterAutospacing="0"/>
              <w:jc w:val="center"/>
              <w:rPr>
                <w:rFonts w:ascii="Sakkal Majalla" w:hAnsi="Sakkal Majalla" w:cs="Sakkal Majalla"/>
                <w:color w:val="FFFFFF" w:themeColor="background1"/>
                <w:sz w:val="28"/>
                <w:szCs w:val="28"/>
                <w:rtl/>
              </w:rPr>
            </w:pPr>
            <w:r w:rsidRPr="006E387C">
              <w:rPr>
                <w:rFonts w:ascii="Sakkal Majalla" w:hAnsi="Sakkal Majalla" w:cs="Sakkal Majalla"/>
                <w:color w:val="FFFFFF" w:themeColor="background1"/>
                <w:sz w:val="28"/>
                <w:szCs w:val="28"/>
                <w:rtl/>
              </w:rPr>
              <w:t>الاسم</w:t>
            </w:r>
          </w:p>
        </w:tc>
        <w:tc>
          <w:tcPr>
            <w:tcW w:w="3892" w:type="dxa"/>
            <w:shd w:val="clear" w:color="auto" w:fill="C00000"/>
            <w:vAlign w:val="center"/>
          </w:tcPr>
          <w:p w:rsidR="00703A55" w:rsidRPr="006E387C" w:rsidRDefault="00703A55" w:rsidP="006A40B8">
            <w:pPr>
              <w:pStyle w:val="NormalWeb"/>
              <w:bidi/>
              <w:spacing w:before="0" w:beforeAutospacing="0" w:after="0" w:afterAutospacing="0"/>
              <w:jc w:val="center"/>
              <w:cnfStyle w:val="100000000000" w:firstRow="1" w:lastRow="0" w:firstColumn="0" w:lastColumn="0" w:oddVBand="0" w:evenVBand="0" w:oddHBand="0" w:evenHBand="0" w:firstRowFirstColumn="0" w:firstRowLastColumn="0" w:lastRowFirstColumn="0" w:lastRowLastColumn="0"/>
              <w:rPr>
                <w:rFonts w:ascii="Sakkal Majalla" w:hAnsi="Sakkal Majalla" w:cs="Sakkal Majalla"/>
                <w:color w:val="FFFFFF" w:themeColor="background1"/>
                <w:sz w:val="28"/>
                <w:szCs w:val="28"/>
                <w:rtl/>
              </w:rPr>
            </w:pPr>
            <w:r w:rsidRPr="006E387C">
              <w:rPr>
                <w:rFonts w:ascii="Sakkal Majalla" w:hAnsi="Sakkal Majalla" w:cs="Sakkal Majalla" w:hint="cs"/>
                <w:color w:val="FFFFFF" w:themeColor="background1"/>
                <w:sz w:val="28"/>
                <w:szCs w:val="28"/>
                <w:rtl/>
              </w:rPr>
              <w:t>الوصف الوظيفي</w:t>
            </w:r>
          </w:p>
        </w:tc>
        <w:tc>
          <w:tcPr>
            <w:tcW w:w="1845" w:type="dxa"/>
            <w:shd w:val="clear" w:color="auto" w:fill="C00000"/>
            <w:vAlign w:val="center"/>
          </w:tcPr>
          <w:p w:rsidR="00703A55" w:rsidRPr="006E387C" w:rsidRDefault="00703A55" w:rsidP="006A40B8">
            <w:pPr>
              <w:pStyle w:val="NormalWeb"/>
              <w:bidi/>
              <w:spacing w:before="0" w:beforeAutospacing="0" w:after="0" w:afterAutospacing="0"/>
              <w:jc w:val="center"/>
              <w:cnfStyle w:val="100000000000" w:firstRow="1" w:lastRow="0" w:firstColumn="0" w:lastColumn="0" w:oddVBand="0" w:evenVBand="0" w:oddHBand="0" w:evenHBand="0" w:firstRowFirstColumn="0" w:firstRowLastColumn="0" w:lastRowFirstColumn="0" w:lastRowLastColumn="0"/>
              <w:rPr>
                <w:rFonts w:ascii="Sakkal Majalla" w:hAnsi="Sakkal Majalla" w:cs="Sakkal Majalla"/>
                <w:color w:val="FFFFFF" w:themeColor="background1"/>
                <w:sz w:val="28"/>
                <w:szCs w:val="28"/>
                <w:rtl/>
              </w:rPr>
            </w:pPr>
            <w:r w:rsidRPr="006E387C">
              <w:rPr>
                <w:rFonts w:ascii="Sakkal Majalla" w:hAnsi="Sakkal Majalla" w:cs="Sakkal Majalla"/>
                <w:color w:val="FFFFFF" w:themeColor="background1"/>
                <w:sz w:val="28"/>
                <w:szCs w:val="28"/>
                <w:rtl/>
              </w:rPr>
              <w:t>العمل المكلف</w:t>
            </w:r>
            <w:r w:rsidRPr="006E387C">
              <w:rPr>
                <w:rFonts w:ascii="Sakkal Majalla" w:hAnsi="Sakkal Majalla" w:cs="Sakkal Majalla" w:hint="cs"/>
                <w:color w:val="FFFFFF" w:themeColor="background1"/>
                <w:sz w:val="28"/>
                <w:szCs w:val="28"/>
                <w:rtl/>
              </w:rPr>
              <w:t>ة</w:t>
            </w:r>
            <w:r w:rsidRPr="006E387C">
              <w:rPr>
                <w:rFonts w:ascii="Sakkal Majalla" w:hAnsi="Sakkal Majalla" w:cs="Sakkal Majalla"/>
                <w:color w:val="FFFFFF" w:themeColor="background1"/>
                <w:sz w:val="28"/>
                <w:szCs w:val="28"/>
                <w:rtl/>
              </w:rPr>
              <w:t xml:space="preserve"> به</w:t>
            </w:r>
          </w:p>
        </w:tc>
        <w:tc>
          <w:tcPr>
            <w:tcW w:w="1553" w:type="dxa"/>
            <w:shd w:val="clear" w:color="auto" w:fill="C00000"/>
            <w:vAlign w:val="center"/>
          </w:tcPr>
          <w:p w:rsidR="00703A55" w:rsidRPr="006E387C" w:rsidRDefault="00703A55" w:rsidP="006A40B8">
            <w:pPr>
              <w:pStyle w:val="NormalWeb"/>
              <w:bidi/>
              <w:spacing w:before="0" w:beforeAutospacing="0" w:after="0" w:afterAutospacing="0"/>
              <w:jc w:val="center"/>
              <w:cnfStyle w:val="100000000000" w:firstRow="1" w:lastRow="0" w:firstColumn="0" w:lastColumn="0" w:oddVBand="0" w:evenVBand="0" w:oddHBand="0" w:evenHBand="0" w:firstRowFirstColumn="0" w:firstRowLastColumn="0" w:lastRowFirstColumn="0" w:lastRowLastColumn="0"/>
              <w:rPr>
                <w:rFonts w:ascii="Sakkal Majalla" w:hAnsi="Sakkal Majalla" w:cs="Sakkal Majalla"/>
                <w:color w:val="FFFFFF" w:themeColor="background1"/>
                <w:sz w:val="28"/>
                <w:szCs w:val="28"/>
                <w:rtl/>
              </w:rPr>
            </w:pPr>
            <w:r w:rsidRPr="006E387C">
              <w:rPr>
                <w:rFonts w:ascii="Sakkal Majalla" w:hAnsi="Sakkal Majalla" w:cs="Sakkal Majalla"/>
                <w:color w:val="FFFFFF" w:themeColor="background1"/>
                <w:sz w:val="28"/>
                <w:szCs w:val="28"/>
                <w:rtl/>
              </w:rPr>
              <w:t>التوقيع</w:t>
            </w:r>
          </w:p>
        </w:tc>
      </w:tr>
      <w:tr w:rsidR="006E387C" w:rsidRPr="002D47B2" w:rsidTr="006E387C">
        <w:trPr>
          <w:cnfStyle w:val="000000100000" w:firstRow="0" w:lastRow="0" w:firstColumn="0" w:lastColumn="0" w:oddVBand="0" w:evenVBand="0" w:oddHBand="1" w:evenHBand="0" w:firstRowFirstColumn="0" w:firstRowLastColumn="0" w:lastRowFirstColumn="0" w:lastRowLastColumn="0"/>
          <w:trHeight w:val="510"/>
          <w:jc w:val="center"/>
        </w:trPr>
        <w:tc>
          <w:tcPr>
            <w:cnfStyle w:val="001000000000" w:firstRow="0" w:lastRow="0" w:firstColumn="1" w:lastColumn="0" w:oddVBand="0" w:evenVBand="0" w:oddHBand="0" w:evenHBand="0" w:firstRowFirstColumn="0" w:firstRowLastColumn="0" w:lastRowFirstColumn="0" w:lastRowLastColumn="0"/>
            <w:tcW w:w="2761" w:type="dxa"/>
            <w:vAlign w:val="center"/>
          </w:tcPr>
          <w:p w:rsidR="006E387C" w:rsidRPr="002D47B2" w:rsidRDefault="006E387C" w:rsidP="006E387C">
            <w:pPr>
              <w:pStyle w:val="NormalWeb"/>
              <w:bidi/>
              <w:spacing w:before="0" w:beforeAutospacing="0" w:after="0" w:afterAutospacing="0"/>
              <w:jc w:val="center"/>
              <w:rPr>
                <w:rFonts w:ascii="Sakkal Majalla" w:hAnsi="Sakkal Majalla" w:cs="Sakkal Majalla"/>
                <w:color w:val="000000" w:themeColor="text1"/>
                <w:sz w:val="28"/>
                <w:szCs w:val="28"/>
                <w:rtl/>
              </w:rPr>
            </w:pPr>
          </w:p>
        </w:tc>
        <w:tc>
          <w:tcPr>
            <w:tcW w:w="3892" w:type="dxa"/>
          </w:tcPr>
          <w:p w:rsidR="006E387C" w:rsidRPr="001A36C8" w:rsidRDefault="006E387C" w:rsidP="006E387C">
            <w:pPr>
              <w:pStyle w:val="NormalWeb"/>
              <w:bidi/>
              <w:spacing w:before="0" w:beforeAutospacing="0" w:afterAutospacing="0"/>
              <w:jc w:val="center"/>
              <w:cnfStyle w:val="000000100000" w:firstRow="0" w:lastRow="0" w:firstColumn="0" w:lastColumn="0" w:oddVBand="0" w:evenVBand="0" w:oddHBand="1" w:evenHBand="0" w:firstRowFirstColumn="0" w:firstRowLastColumn="0" w:lastRowFirstColumn="0" w:lastRowLastColumn="0"/>
              <w:rPr>
                <w:rFonts w:ascii="Sakkal Majalla" w:hAnsi="Sakkal Majalla" w:cs="Sakkal Majalla"/>
                <w:b/>
                <w:bCs/>
                <w:color w:val="806000" w:themeColor="accent4" w:themeShade="80"/>
                <w:sz w:val="28"/>
                <w:szCs w:val="28"/>
                <w:rtl/>
              </w:rPr>
            </w:pPr>
            <w:r w:rsidRPr="001A36C8">
              <w:rPr>
                <w:rFonts w:ascii="Sakkal Majalla" w:hAnsi="Sakkal Majalla" w:cs="Sakkal Majalla"/>
                <w:b/>
                <w:bCs/>
                <w:color w:val="806000" w:themeColor="accent4" w:themeShade="80"/>
                <w:sz w:val="28"/>
                <w:szCs w:val="28"/>
                <w:rtl/>
              </w:rPr>
              <w:t>وكيل</w:t>
            </w:r>
            <w:r>
              <w:rPr>
                <w:rFonts w:ascii="Sakkal Majalla" w:hAnsi="Sakkal Majalla" w:cs="Sakkal Majalla" w:hint="cs"/>
                <w:b/>
                <w:bCs/>
                <w:color w:val="806000" w:themeColor="accent4" w:themeShade="80"/>
                <w:sz w:val="28"/>
                <w:szCs w:val="28"/>
                <w:rtl/>
              </w:rPr>
              <w:t>ة</w:t>
            </w:r>
            <w:r w:rsidRPr="001A36C8">
              <w:rPr>
                <w:rFonts w:ascii="Sakkal Majalla" w:hAnsi="Sakkal Majalla" w:cs="Sakkal Majalla"/>
                <w:b/>
                <w:bCs/>
                <w:color w:val="806000" w:themeColor="accent4" w:themeShade="80"/>
                <w:sz w:val="28"/>
                <w:szCs w:val="28"/>
                <w:rtl/>
              </w:rPr>
              <w:t xml:space="preserve"> الشؤون المدرسية</w:t>
            </w:r>
          </w:p>
        </w:tc>
        <w:tc>
          <w:tcPr>
            <w:tcW w:w="1845" w:type="dxa"/>
          </w:tcPr>
          <w:p w:rsidR="006E387C" w:rsidRPr="001A36C8" w:rsidRDefault="006E387C" w:rsidP="006E387C">
            <w:pPr>
              <w:pStyle w:val="NormalWeb"/>
              <w:bidi/>
              <w:spacing w:before="0" w:beforeAutospacing="0" w:afterAutospacing="0"/>
              <w:jc w:val="center"/>
              <w:cnfStyle w:val="000000100000" w:firstRow="0" w:lastRow="0" w:firstColumn="0" w:lastColumn="0" w:oddVBand="0" w:evenVBand="0" w:oddHBand="1" w:evenHBand="0" w:firstRowFirstColumn="0" w:firstRowLastColumn="0" w:lastRowFirstColumn="0" w:lastRowLastColumn="0"/>
              <w:rPr>
                <w:rFonts w:ascii="Sakkal Majalla" w:hAnsi="Sakkal Majalla" w:cs="Sakkal Majalla"/>
                <w:b/>
                <w:bCs/>
                <w:color w:val="806000" w:themeColor="accent4" w:themeShade="80"/>
                <w:sz w:val="28"/>
                <w:szCs w:val="28"/>
                <w:rtl/>
              </w:rPr>
            </w:pPr>
            <w:r w:rsidRPr="001A36C8">
              <w:rPr>
                <w:rFonts w:ascii="Sakkal Majalla" w:hAnsi="Sakkal Majalla" w:cs="Sakkal Majalla"/>
                <w:b/>
                <w:bCs/>
                <w:color w:val="806000" w:themeColor="accent4" w:themeShade="80"/>
                <w:sz w:val="28"/>
                <w:szCs w:val="28"/>
                <w:rtl/>
              </w:rPr>
              <w:t>رئيس</w:t>
            </w:r>
            <w:r>
              <w:rPr>
                <w:rFonts w:ascii="Sakkal Majalla" w:hAnsi="Sakkal Majalla" w:cs="Sakkal Majalla" w:hint="cs"/>
                <w:b/>
                <w:bCs/>
                <w:color w:val="806000" w:themeColor="accent4" w:themeShade="80"/>
                <w:sz w:val="28"/>
                <w:szCs w:val="28"/>
                <w:rtl/>
              </w:rPr>
              <w:t>ة للفريق</w:t>
            </w:r>
          </w:p>
        </w:tc>
        <w:tc>
          <w:tcPr>
            <w:tcW w:w="1553" w:type="dxa"/>
            <w:vAlign w:val="center"/>
          </w:tcPr>
          <w:p w:rsidR="006E387C" w:rsidRPr="002D47B2" w:rsidRDefault="006E387C" w:rsidP="006E387C">
            <w:pPr>
              <w:pStyle w:val="NormalWeb"/>
              <w:bidi/>
              <w:spacing w:before="0" w:beforeAutospacing="0" w:after="0" w:afterAutospacing="0"/>
              <w:jc w:val="center"/>
              <w:cnfStyle w:val="000000100000" w:firstRow="0" w:lastRow="0" w:firstColumn="0" w:lastColumn="0" w:oddVBand="0" w:evenVBand="0" w:oddHBand="1" w:evenHBand="0" w:firstRowFirstColumn="0" w:firstRowLastColumn="0" w:lastRowFirstColumn="0" w:lastRowLastColumn="0"/>
              <w:rPr>
                <w:b/>
                <w:bCs/>
                <w:color w:val="000000" w:themeColor="text1"/>
                <w:sz w:val="28"/>
                <w:szCs w:val="28"/>
                <w:rtl/>
              </w:rPr>
            </w:pPr>
          </w:p>
        </w:tc>
      </w:tr>
      <w:tr w:rsidR="006E387C" w:rsidRPr="002D47B2" w:rsidTr="006E387C">
        <w:trPr>
          <w:trHeight w:val="510"/>
          <w:jc w:val="center"/>
        </w:trPr>
        <w:tc>
          <w:tcPr>
            <w:cnfStyle w:val="001000000000" w:firstRow="0" w:lastRow="0" w:firstColumn="1" w:lastColumn="0" w:oddVBand="0" w:evenVBand="0" w:oddHBand="0" w:evenHBand="0" w:firstRowFirstColumn="0" w:firstRowLastColumn="0" w:lastRowFirstColumn="0" w:lastRowLastColumn="0"/>
            <w:tcW w:w="2761" w:type="dxa"/>
            <w:shd w:val="clear" w:color="auto" w:fill="F2F2F2" w:themeFill="background1" w:themeFillShade="F2"/>
            <w:vAlign w:val="center"/>
          </w:tcPr>
          <w:p w:rsidR="006E387C" w:rsidRPr="002D47B2" w:rsidRDefault="006E387C" w:rsidP="006E387C">
            <w:pPr>
              <w:pStyle w:val="NormalWeb"/>
              <w:bidi/>
              <w:spacing w:before="0" w:beforeAutospacing="0" w:after="0" w:afterAutospacing="0"/>
              <w:jc w:val="center"/>
              <w:rPr>
                <w:rFonts w:ascii="Sakkal Majalla" w:hAnsi="Sakkal Majalla" w:cs="Sakkal Majalla"/>
                <w:color w:val="000000" w:themeColor="text1"/>
                <w:sz w:val="28"/>
                <w:szCs w:val="28"/>
                <w:rtl/>
              </w:rPr>
            </w:pPr>
          </w:p>
        </w:tc>
        <w:tc>
          <w:tcPr>
            <w:tcW w:w="3892" w:type="dxa"/>
            <w:shd w:val="clear" w:color="auto" w:fill="F2F2F2" w:themeFill="background1" w:themeFillShade="F2"/>
          </w:tcPr>
          <w:p w:rsidR="006E387C" w:rsidRPr="001A36C8" w:rsidRDefault="006E387C" w:rsidP="006E387C">
            <w:pPr>
              <w:pStyle w:val="NormalWeb"/>
              <w:bidi/>
              <w:spacing w:before="0" w:beforeAutospacing="0" w:afterAutospacing="0"/>
              <w:jc w:val="center"/>
              <w:cnfStyle w:val="000000000000" w:firstRow="0" w:lastRow="0" w:firstColumn="0" w:lastColumn="0" w:oddVBand="0" w:evenVBand="0" w:oddHBand="0" w:evenHBand="0" w:firstRowFirstColumn="0" w:firstRowLastColumn="0" w:lastRowFirstColumn="0" w:lastRowLastColumn="0"/>
              <w:rPr>
                <w:rFonts w:ascii="Sakkal Majalla" w:hAnsi="Sakkal Majalla" w:cs="Sakkal Majalla"/>
                <w:b/>
                <w:bCs/>
                <w:color w:val="806000" w:themeColor="accent4" w:themeShade="80"/>
                <w:sz w:val="28"/>
                <w:szCs w:val="28"/>
                <w:rtl/>
              </w:rPr>
            </w:pPr>
            <w:r w:rsidRPr="001A36C8">
              <w:rPr>
                <w:rFonts w:ascii="Sakkal Majalla" w:hAnsi="Sakkal Majalla" w:cs="Sakkal Majalla"/>
                <w:b/>
                <w:bCs/>
                <w:color w:val="806000" w:themeColor="accent4" w:themeShade="80"/>
                <w:sz w:val="28"/>
                <w:szCs w:val="28"/>
                <w:rtl/>
              </w:rPr>
              <w:t>الموجه</w:t>
            </w:r>
            <w:r>
              <w:rPr>
                <w:rFonts w:ascii="Sakkal Majalla" w:hAnsi="Sakkal Majalla" w:cs="Sakkal Majalla" w:hint="cs"/>
                <w:b/>
                <w:bCs/>
                <w:color w:val="806000" w:themeColor="accent4" w:themeShade="80"/>
                <w:sz w:val="28"/>
                <w:szCs w:val="28"/>
                <w:rtl/>
              </w:rPr>
              <w:t>ة</w:t>
            </w:r>
            <w:r w:rsidRPr="001A36C8">
              <w:rPr>
                <w:rFonts w:ascii="Sakkal Majalla" w:hAnsi="Sakkal Majalla" w:cs="Sakkal Majalla"/>
                <w:b/>
                <w:bCs/>
                <w:color w:val="806000" w:themeColor="accent4" w:themeShade="80"/>
                <w:sz w:val="28"/>
                <w:szCs w:val="28"/>
                <w:rtl/>
              </w:rPr>
              <w:t xml:space="preserve"> الطلابي</w:t>
            </w:r>
            <w:r>
              <w:rPr>
                <w:rFonts w:ascii="Sakkal Majalla" w:hAnsi="Sakkal Majalla" w:cs="Sakkal Majalla" w:hint="cs"/>
                <w:b/>
                <w:bCs/>
                <w:color w:val="806000" w:themeColor="accent4" w:themeShade="80"/>
                <w:sz w:val="28"/>
                <w:szCs w:val="28"/>
                <w:rtl/>
              </w:rPr>
              <w:t>ة</w:t>
            </w:r>
          </w:p>
        </w:tc>
        <w:tc>
          <w:tcPr>
            <w:tcW w:w="1845" w:type="dxa"/>
            <w:shd w:val="clear" w:color="auto" w:fill="F2F2F2" w:themeFill="background1" w:themeFillShade="F2"/>
          </w:tcPr>
          <w:p w:rsidR="006E387C" w:rsidRPr="001A36C8" w:rsidRDefault="006E387C" w:rsidP="006E387C">
            <w:pPr>
              <w:pStyle w:val="NormalWeb"/>
              <w:bidi/>
              <w:spacing w:before="0" w:beforeAutospacing="0" w:afterAutospacing="0"/>
              <w:jc w:val="center"/>
              <w:cnfStyle w:val="000000000000" w:firstRow="0" w:lastRow="0" w:firstColumn="0" w:lastColumn="0" w:oddVBand="0" w:evenVBand="0" w:oddHBand="0" w:evenHBand="0" w:firstRowFirstColumn="0" w:firstRowLastColumn="0" w:lastRowFirstColumn="0" w:lastRowLastColumn="0"/>
              <w:rPr>
                <w:rFonts w:ascii="Sakkal Majalla" w:hAnsi="Sakkal Majalla" w:cs="Sakkal Majalla"/>
                <w:b/>
                <w:bCs/>
                <w:color w:val="806000" w:themeColor="accent4" w:themeShade="80"/>
                <w:sz w:val="28"/>
                <w:szCs w:val="28"/>
                <w:rtl/>
              </w:rPr>
            </w:pPr>
            <w:r w:rsidRPr="001A36C8">
              <w:rPr>
                <w:rFonts w:ascii="Sakkal Majalla" w:hAnsi="Sakkal Majalla" w:cs="Sakkal Majalla"/>
                <w:b/>
                <w:bCs/>
                <w:color w:val="806000" w:themeColor="accent4" w:themeShade="80"/>
                <w:sz w:val="28"/>
                <w:szCs w:val="28"/>
                <w:rtl/>
              </w:rPr>
              <w:t>عضو</w:t>
            </w:r>
            <w:r>
              <w:rPr>
                <w:rFonts w:ascii="Sakkal Majalla" w:hAnsi="Sakkal Majalla" w:cs="Sakkal Majalla" w:hint="cs"/>
                <w:b/>
                <w:bCs/>
                <w:color w:val="806000" w:themeColor="accent4" w:themeShade="80"/>
                <w:sz w:val="28"/>
                <w:szCs w:val="28"/>
                <w:rtl/>
              </w:rPr>
              <w:t>ة</w:t>
            </w:r>
          </w:p>
        </w:tc>
        <w:tc>
          <w:tcPr>
            <w:tcW w:w="1553" w:type="dxa"/>
            <w:shd w:val="clear" w:color="auto" w:fill="F2F2F2" w:themeFill="background1" w:themeFillShade="F2"/>
            <w:vAlign w:val="center"/>
          </w:tcPr>
          <w:p w:rsidR="006E387C" w:rsidRPr="002D47B2" w:rsidRDefault="006E387C" w:rsidP="006E387C">
            <w:pPr>
              <w:pStyle w:val="NormalWeb"/>
              <w:bidi/>
              <w:spacing w:before="0" w:beforeAutospacing="0" w:after="0" w:afterAutospacing="0"/>
              <w:jc w:val="center"/>
              <w:cnfStyle w:val="000000000000" w:firstRow="0" w:lastRow="0" w:firstColumn="0" w:lastColumn="0" w:oddVBand="0" w:evenVBand="0" w:oddHBand="0" w:evenHBand="0" w:firstRowFirstColumn="0" w:firstRowLastColumn="0" w:lastRowFirstColumn="0" w:lastRowLastColumn="0"/>
              <w:rPr>
                <w:b/>
                <w:bCs/>
                <w:color w:val="000000" w:themeColor="text1"/>
                <w:sz w:val="28"/>
                <w:szCs w:val="28"/>
                <w:rtl/>
              </w:rPr>
            </w:pPr>
          </w:p>
        </w:tc>
      </w:tr>
      <w:tr w:rsidR="006E387C" w:rsidRPr="002D47B2" w:rsidTr="006E387C">
        <w:trPr>
          <w:cnfStyle w:val="000000100000" w:firstRow="0" w:lastRow="0" w:firstColumn="0" w:lastColumn="0" w:oddVBand="0" w:evenVBand="0" w:oddHBand="1" w:evenHBand="0" w:firstRowFirstColumn="0" w:firstRowLastColumn="0" w:lastRowFirstColumn="0" w:lastRowLastColumn="0"/>
          <w:trHeight w:val="510"/>
          <w:jc w:val="center"/>
        </w:trPr>
        <w:tc>
          <w:tcPr>
            <w:cnfStyle w:val="001000000000" w:firstRow="0" w:lastRow="0" w:firstColumn="1" w:lastColumn="0" w:oddVBand="0" w:evenVBand="0" w:oddHBand="0" w:evenHBand="0" w:firstRowFirstColumn="0" w:firstRowLastColumn="0" w:lastRowFirstColumn="0" w:lastRowLastColumn="0"/>
            <w:tcW w:w="2761" w:type="dxa"/>
            <w:vAlign w:val="center"/>
          </w:tcPr>
          <w:p w:rsidR="006E387C" w:rsidRPr="002D47B2" w:rsidRDefault="006E387C" w:rsidP="006E387C">
            <w:pPr>
              <w:pStyle w:val="NormalWeb"/>
              <w:bidi/>
              <w:spacing w:before="0" w:beforeAutospacing="0" w:after="0" w:afterAutospacing="0"/>
              <w:jc w:val="center"/>
              <w:rPr>
                <w:rFonts w:ascii="Sakkal Majalla" w:hAnsi="Sakkal Majalla" w:cs="Sakkal Majalla"/>
                <w:color w:val="000000" w:themeColor="text1"/>
                <w:sz w:val="28"/>
                <w:szCs w:val="28"/>
                <w:rtl/>
              </w:rPr>
            </w:pPr>
          </w:p>
        </w:tc>
        <w:tc>
          <w:tcPr>
            <w:tcW w:w="3892" w:type="dxa"/>
          </w:tcPr>
          <w:p w:rsidR="006E387C" w:rsidRPr="00EE18BE" w:rsidRDefault="006E387C" w:rsidP="006E387C">
            <w:pPr>
              <w:pStyle w:val="NormalWeb"/>
              <w:bidi/>
              <w:spacing w:before="0" w:beforeAutospacing="0" w:afterAutospacing="0"/>
              <w:jc w:val="center"/>
              <w:cnfStyle w:val="000000100000" w:firstRow="0" w:lastRow="0" w:firstColumn="0" w:lastColumn="0" w:oddVBand="0" w:evenVBand="0" w:oddHBand="1" w:evenHBand="0" w:firstRowFirstColumn="0" w:firstRowLastColumn="0" w:lastRowFirstColumn="0" w:lastRowLastColumn="0"/>
              <w:rPr>
                <w:rFonts w:ascii="Sakkal Majalla" w:hAnsi="Sakkal Majalla" w:cs="Sakkal Majalla"/>
                <w:b/>
                <w:bCs/>
                <w:color w:val="806000" w:themeColor="accent4" w:themeShade="80"/>
                <w:sz w:val="28"/>
                <w:szCs w:val="28"/>
                <w:rtl/>
              </w:rPr>
            </w:pPr>
            <w:r w:rsidRPr="00EE18BE">
              <w:rPr>
                <w:rFonts w:ascii="Sakkal Majalla" w:hAnsi="Sakkal Majalla" w:cs="Sakkal Majalla"/>
                <w:b/>
                <w:bCs/>
                <w:color w:val="806000" w:themeColor="accent4" w:themeShade="80"/>
                <w:sz w:val="28"/>
                <w:szCs w:val="28"/>
                <w:rtl/>
              </w:rPr>
              <w:t>المرشد</w:t>
            </w:r>
            <w:r>
              <w:rPr>
                <w:rFonts w:ascii="Sakkal Majalla" w:hAnsi="Sakkal Majalla" w:cs="Sakkal Majalla" w:hint="cs"/>
                <w:b/>
                <w:bCs/>
                <w:color w:val="806000" w:themeColor="accent4" w:themeShade="80"/>
                <w:sz w:val="28"/>
                <w:szCs w:val="28"/>
                <w:rtl/>
              </w:rPr>
              <w:t>ة</w:t>
            </w:r>
            <w:r w:rsidRPr="00EE18BE">
              <w:rPr>
                <w:rFonts w:ascii="Sakkal Majalla" w:hAnsi="Sakkal Majalla" w:cs="Sakkal Majalla"/>
                <w:b/>
                <w:bCs/>
                <w:color w:val="806000" w:themeColor="accent4" w:themeShade="80"/>
                <w:sz w:val="28"/>
                <w:szCs w:val="28"/>
                <w:rtl/>
              </w:rPr>
              <w:t xml:space="preserve"> الصحي</w:t>
            </w:r>
            <w:r>
              <w:rPr>
                <w:rFonts w:ascii="Sakkal Majalla" w:hAnsi="Sakkal Majalla" w:cs="Sakkal Majalla" w:hint="cs"/>
                <w:b/>
                <w:bCs/>
                <w:color w:val="806000" w:themeColor="accent4" w:themeShade="80"/>
                <w:sz w:val="28"/>
                <w:szCs w:val="28"/>
                <w:rtl/>
              </w:rPr>
              <w:t>ة</w:t>
            </w:r>
          </w:p>
        </w:tc>
        <w:tc>
          <w:tcPr>
            <w:tcW w:w="1845" w:type="dxa"/>
          </w:tcPr>
          <w:p w:rsidR="006E387C" w:rsidRPr="001A36C8" w:rsidRDefault="006E387C" w:rsidP="006E387C">
            <w:pPr>
              <w:pStyle w:val="NormalWeb"/>
              <w:bidi/>
              <w:spacing w:before="0" w:beforeAutospacing="0" w:afterAutospacing="0"/>
              <w:jc w:val="center"/>
              <w:cnfStyle w:val="000000100000" w:firstRow="0" w:lastRow="0" w:firstColumn="0" w:lastColumn="0" w:oddVBand="0" w:evenVBand="0" w:oddHBand="1" w:evenHBand="0" w:firstRowFirstColumn="0" w:firstRowLastColumn="0" w:lastRowFirstColumn="0" w:lastRowLastColumn="0"/>
              <w:rPr>
                <w:rFonts w:ascii="Sakkal Majalla" w:hAnsi="Sakkal Majalla" w:cs="Sakkal Majalla"/>
                <w:b/>
                <w:bCs/>
                <w:color w:val="806000" w:themeColor="accent4" w:themeShade="80"/>
                <w:sz w:val="28"/>
                <w:szCs w:val="28"/>
                <w:rtl/>
              </w:rPr>
            </w:pPr>
            <w:r w:rsidRPr="001A36C8">
              <w:rPr>
                <w:rFonts w:ascii="Sakkal Majalla" w:hAnsi="Sakkal Majalla" w:cs="Sakkal Majalla"/>
                <w:b/>
                <w:bCs/>
                <w:color w:val="806000" w:themeColor="accent4" w:themeShade="80"/>
                <w:sz w:val="28"/>
                <w:szCs w:val="28"/>
                <w:rtl/>
              </w:rPr>
              <w:t>عضو</w:t>
            </w:r>
            <w:r>
              <w:rPr>
                <w:rFonts w:ascii="Sakkal Majalla" w:hAnsi="Sakkal Majalla" w:cs="Sakkal Majalla" w:hint="cs"/>
                <w:b/>
                <w:bCs/>
                <w:color w:val="806000" w:themeColor="accent4" w:themeShade="80"/>
                <w:sz w:val="28"/>
                <w:szCs w:val="28"/>
                <w:rtl/>
              </w:rPr>
              <w:t>ة</w:t>
            </w:r>
          </w:p>
        </w:tc>
        <w:tc>
          <w:tcPr>
            <w:tcW w:w="1553" w:type="dxa"/>
            <w:vAlign w:val="center"/>
          </w:tcPr>
          <w:p w:rsidR="006E387C" w:rsidRPr="002D47B2" w:rsidRDefault="006E387C" w:rsidP="006E387C">
            <w:pPr>
              <w:pStyle w:val="NormalWeb"/>
              <w:bidi/>
              <w:spacing w:before="0" w:beforeAutospacing="0" w:after="0" w:afterAutospacing="0"/>
              <w:jc w:val="center"/>
              <w:cnfStyle w:val="000000100000" w:firstRow="0" w:lastRow="0" w:firstColumn="0" w:lastColumn="0" w:oddVBand="0" w:evenVBand="0" w:oddHBand="1" w:evenHBand="0" w:firstRowFirstColumn="0" w:firstRowLastColumn="0" w:lastRowFirstColumn="0" w:lastRowLastColumn="0"/>
              <w:rPr>
                <w:b/>
                <w:bCs/>
                <w:color w:val="000000" w:themeColor="text1"/>
                <w:sz w:val="28"/>
                <w:szCs w:val="28"/>
                <w:rtl/>
              </w:rPr>
            </w:pPr>
          </w:p>
        </w:tc>
      </w:tr>
      <w:tr w:rsidR="006E387C" w:rsidRPr="002D47B2" w:rsidTr="006E387C">
        <w:trPr>
          <w:trHeight w:val="510"/>
          <w:jc w:val="center"/>
        </w:trPr>
        <w:tc>
          <w:tcPr>
            <w:cnfStyle w:val="001000000000" w:firstRow="0" w:lastRow="0" w:firstColumn="1" w:lastColumn="0" w:oddVBand="0" w:evenVBand="0" w:oddHBand="0" w:evenHBand="0" w:firstRowFirstColumn="0" w:firstRowLastColumn="0" w:lastRowFirstColumn="0" w:lastRowLastColumn="0"/>
            <w:tcW w:w="2761" w:type="dxa"/>
            <w:shd w:val="clear" w:color="auto" w:fill="FFFFFF" w:themeFill="background1"/>
            <w:vAlign w:val="center"/>
          </w:tcPr>
          <w:p w:rsidR="006E387C" w:rsidRPr="002D47B2" w:rsidRDefault="006E387C" w:rsidP="006E387C">
            <w:pPr>
              <w:pStyle w:val="NormalWeb"/>
              <w:bidi/>
              <w:spacing w:before="0" w:beforeAutospacing="0" w:after="0" w:afterAutospacing="0"/>
              <w:jc w:val="center"/>
              <w:rPr>
                <w:rFonts w:ascii="Sakkal Majalla" w:hAnsi="Sakkal Majalla" w:cs="Sakkal Majalla"/>
                <w:color w:val="000000" w:themeColor="text1"/>
                <w:sz w:val="28"/>
                <w:szCs w:val="28"/>
                <w:rtl/>
              </w:rPr>
            </w:pPr>
          </w:p>
        </w:tc>
        <w:tc>
          <w:tcPr>
            <w:tcW w:w="3892" w:type="dxa"/>
            <w:vMerge w:val="restart"/>
            <w:shd w:val="clear" w:color="auto" w:fill="F2F2F2" w:themeFill="background1" w:themeFillShade="F2"/>
            <w:vAlign w:val="center"/>
          </w:tcPr>
          <w:p w:rsidR="006E387C" w:rsidRPr="00EE18BE" w:rsidRDefault="006E387C" w:rsidP="006E387C">
            <w:pPr>
              <w:pStyle w:val="NormalWeb"/>
              <w:bidi/>
              <w:spacing w:before="0" w:beforeAutospacing="0" w:afterAutospacing="0"/>
              <w:jc w:val="center"/>
              <w:cnfStyle w:val="000000000000" w:firstRow="0" w:lastRow="0" w:firstColumn="0" w:lastColumn="0" w:oddVBand="0" w:evenVBand="0" w:oddHBand="0" w:evenHBand="0" w:firstRowFirstColumn="0" w:firstRowLastColumn="0" w:lastRowFirstColumn="0" w:lastRowLastColumn="0"/>
              <w:rPr>
                <w:rFonts w:ascii="Sakkal Majalla" w:hAnsi="Sakkal Majalla" w:cs="Sakkal Majalla"/>
                <w:color w:val="806000" w:themeColor="accent4" w:themeShade="80"/>
                <w:sz w:val="28"/>
                <w:szCs w:val="28"/>
                <w:rtl/>
              </w:rPr>
            </w:pPr>
            <w:r w:rsidRPr="00EE18BE">
              <w:rPr>
                <w:rFonts w:ascii="Sakkal Majalla" w:hAnsi="Sakkal Majalla" w:cs="Sakkal Majalla"/>
                <w:b/>
                <w:bCs/>
                <w:color w:val="C00000"/>
                <w:sz w:val="28"/>
                <w:szCs w:val="28"/>
                <w:rtl/>
              </w:rPr>
              <w:t>اثن</w:t>
            </w:r>
            <w:r>
              <w:rPr>
                <w:rFonts w:ascii="Sakkal Majalla" w:hAnsi="Sakkal Majalla" w:cs="Sakkal Majalla" w:hint="cs"/>
                <w:b/>
                <w:bCs/>
                <w:color w:val="C00000"/>
                <w:sz w:val="28"/>
                <w:szCs w:val="28"/>
                <w:rtl/>
              </w:rPr>
              <w:t>ت</w:t>
            </w:r>
            <w:r w:rsidRPr="00EE18BE">
              <w:rPr>
                <w:rFonts w:ascii="Sakkal Majalla" w:hAnsi="Sakkal Majalla" w:cs="Sakkal Majalla"/>
                <w:b/>
                <w:bCs/>
                <w:color w:val="C00000"/>
                <w:sz w:val="28"/>
                <w:szCs w:val="28"/>
                <w:rtl/>
              </w:rPr>
              <w:t>ان من المعلم</w:t>
            </w:r>
            <w:r>
              <w:rPr>
                <w:rFonts w:ascii="Sakkal Majalla" w:hAnsi="Sakkal Majalla" w:cs="Sakkal Majalla" w:hint="cs"/>
                <w:b/>
                <w:bCs/>
                <w:color w:val="C00000"/>
                <w:sz w:val="28"/>
                <w:szCs w:val="28"/>
                <w:rtl/>
              </w:rPr>
              <w:t>ات</w:t>
            </w:r>
            <w:r w:rsidRPr="00EE18BE">
              <w:rPr>
                <w:rFonts w:ascii="Sakkal Majalla" w:hAnsi="Sakkal Majalla" w:cs="Sakkal Majalla"/>
                <w:b/>
                <w:bCs/>
                <w:color w:val="C00000"/>
                <w:sz w:val="28"/>
                <w:szCs w:val="28"/>
                <w:rtl/>
              </w:rPr>
              <w:t xml:space="preserve"> ترشحهما اللجنة الإدارية</w:t>
            </w:r>
          </w:p>
        </w:tc>
        <w:tc>
          <w:tcPr>
            <w:tcW w:w="1845" w:type="dxa"/>
            <w:shd w:val="clear" w:color="auto" w:fill="FFFFFF" w:themeFill="background1"/>
          </w:tcPr>
          <w:p w:rsidR="006E387C" w:rsidRPr="001A36C8" w:rsidRDefault="006E387C" w:rsidP="006E387C">
            <w:pPr>
              <w:pStyle w:val="NormalWeb"/>
              <w:bidi/>
              <w:spacing w:before="0" w:beforeAutospacing="0" w:afterAutospacing="0"/>
              <w:jc w:val="center"/>
              <w:cnfStyle w:val="000000000000" w:firstRow="0" w:lastRow="0" w:firstColumn="0" w:lastColumn="0" w:oddVBand="0" w:evenVBand="0" w:oddHBand="0" w:evenHBand="0" w:firstRowFirstColumn="0" w:firstRowLastColumn="0" w:lastRowFirstColumn="0" w:lastRowLastColumn="0"/>
              <w:rPr>
                <w:rFonts w:ascii="Sakkal Majalla" w:hAnsi="Sakkal Majalla" w:cs="Sakkal Majalla"/>
                <w:b/>
                <w:bCs/>
                <w:color w:val="806000" w:themeColor="accent4" w:themeShade="80"/>
                <w:sz w:val="28"/>
                <w:szCs w:val="28"/>
                <w:rtl/>
              </w:rPr>
            </w:pPr>
            <w:r w:rsidRPr="001A36C8">
              <w:rPr>
                <w:rFonts w:ascii="Sakkal Majalla" w:hAnsi="Sakkal Majalla" w:cs="Sakkal Majalla"/>
                <w:b/>
                <w:bCs/>
                <w:color w:val="806000" w:themeColor="accent4" w:themeShade="80"/>
                <w:sz w:val="28"/>
                <w:szCs w:val="28"/>
                <w:rtl/>
              </w:rPr>
              <w:t>عضو</w:t>
            </w:r>
            <w:r>
              <w:rPr>
                <w:rFonts w:ascii="Sakkal Majalla" w:hAnsi="Sakkal Majalla" w:cs="Sakkal Majalla" w:hint="cs"/>
                <w:b/>
                <w:bCs/>
                <w:color w:val="806000" w:themeColor="accent4" w:themeShade="80"/>
                <w:sz w:val="28"/>
                <w:szCs w:val="28"/>
                <w:rtl/>
              </w:rPr>
              <w:t>ة</w:t>
            </w:r>
          </w:p>
        </w:tc>
        <w:tc>
          <w:tcPr>
            <w:tcW w:w="1553" w:type="dxa"/>
            <w:shd w:val="clear" w:color="auto" w:fill="FFFFFF" w:themeFill="background1"/>
            <w:vAlign w:val="center"/>
          </w:tcPr>
          <w:p w:rsidR="006E387C" w:rsidRPr="002D47B2" w:rsidRDefault="006E387C" w:rsidP="006E387C">
            <w:pPr>
              <w:pStyle w:val="NormalWeb"/>
              <w:bidi/>
              <w:spacing w:before="0" w:beforeAutospacing="0" w:after="0" w:afterAutospacing="0"/>
              <w:jc w:val="center"/>
              <w:cnfStyle w:val="000000000000" w:firstRow="0" w:lastRow="0" w:firstColumn="0" w:lastColumn="0" w:oddVBand="0" w:evenVBand="0" w:oddHBand="0" w:evenHBand="0" w:firstRowFirstColumn="0" w:firstRowLastColumn="0" w:lastRowFirstColumn="0" w:lastRowLastColumn="0"/>
              <w:rPr>
                <w:b/>
                <w:bCs/>
                <w:color w:val="000000" w:themeColor="text1"/>
                <w:sz w:val="28"/>
                <w:szCs w:val="28"/>
                <w:rtl/>
              </w:rPr>
            </w:pPr>
          </w:p>
        </w:tc>
      </w:tr>
      <w:tr w:rsidR="006E387C" w:rsidRPr="002D47B2" w:rsidTr="006E387C">
        <w:trPr>
          <w:cnfStyle w:val="000000100000" w:firstRow="0" w:lastRow="0" w:firstColumn="0" w:lastColumn="0" w:oddVBand="0" w:evenVBand="0" w:oddHBand="1" w:evenHBand="0" w:firstRowFirstColumn="0" w:firstRowLastColumn="0" w:lastRowFirstColumn="0" w:lastRowLastColumn="0"/>
          <w:trHeight w:val="510"/>
          <w:jc w:val="center"/>
        </w:trPr>
        <w:tc>
          <w:tcPr>
            <w:cnfStyle w:val="001000000000" w:firstRow="0" w:lastRow="0" w:firstColumn="1" w:lastColumn="0" w:oddVBand="0" w:evenVBand="0" w:oddHBand="0" w:evenHBand="0" w:firstRowFirstColumn="0" w:firstRowLastColumn="0" w:lastRowFirstColumn="0" w:lastRowLastColumn="0"/>
            <w:tcW w:w="2761" w:type="dxa"/>
            <w:vAlign w:val="center"/>
          </w:tcPr>
          <w:p w:rsidR="006E387C" w:rsidRPr="002D47B2" w:rsidRDefault="006E387C" w:rsidP="006E387C">
            <w:pPr>
              <w:pStyle w:val="NormalWeb"/>
              <w:bidi/>
              <w:spacing w:before="0" w:beforeAutospacing="0" w:after="0" w:afterAutospacing="0"/>
              <w:jc w:val="center"/>
              <w:rPr>
                <w:rFonts w:ascii="Sakkal Majalla" w:hAnsi="Sakkal Majalla" w:cs="Sakkal Majalla"/>
                <w:color w:val="000000" w:themeColor="text1"/>
                <w:sz w:val="28"/>
                <w:szCs w:val="28"/>
                <w:rtl/>
              </w:rPr>
            </w:pPr>
          </w:p>
        </w:tc>
        <w:tc>
          <w:tcPr>
            <w:tcW w:w="3892" w:type="dxa"/>
            <w:vMerge/>
            <w:vAlign w:val="center"/>
          </w:tcPr>
          <w:p w:rsidR="006E387C" w:rsidRPr="00EE18BE" w:rsidRDefault="006E387C" w:rsidP="006E387C">
            <w:pPr>
              <w:pStyle w:val="NormalWeb"/>
              <w:bidi/>
              <w:spacing w:before="0" w:beforeAutospacing="0" w:afterAutospacing="0"/>
              <w:jc w:val="center"/>
              <w:cnfStyle w:val="000000100000" w:firstRow="0" w:lastRow="0" w:firstColumn="0" w:lastColumn="0" w:oddVBand="0" w:evenVBand="0" w:oddHBand="1" w:evenHBand="0" w:firstRowFirstColumn="0" w:firstRowLastColumn="0" w:lastRowFirstColumn="0" w:lastRowLastColumn="0"/>
              <w:rPr>
                <w:rFonts w:ascii="Sakkal Majalla" w:hAnsi="Sakkal Majalla" w:cs="Sakkal Majalla"/>
                <w:b/>
                <w:bCs/>
                <w:color w:val="C00000"/>
                <w:sz w:val="28"/>
                <w:szCs w:val="28"/>
                <w:rtl/>
              </w:rPr>
            </w:pPr>
          </w:p>
        </w:tc>
        <w:tc>
          <w:tcPr>
            <w:tcW w:w="1845" w:type="dxa"/>
          </w:tcPr>
          <w:p w:rsidR="006E387C" w:rsidRPr="001A36C8" w:rsidRDefault="006E387C" w:rsidP="006E387C">
            <w:pPr>
              <w:pStyle w:val="NormalWeb"/>
              <w:bidi/>
              <w:spacing w:before="0" w:beforeAutospacing="0" w:afterAutospacing="0"/>
              <w:jc w:val="center"/>
              <w:cnfStyle w:val="000000100000" w:firstRow="0" w:lastRow="0" w:firstColumn="0" w:lastColumn="0" w:oddVBand="0" w:evenVBand="0" w:oddHBand="1" w:evenHBand="0" w:firstRowFirstColumn="0" w:firstRowLastColumn="0" w:lastRowFirstColumn="0" w:lastRowLastColumn="0"/>
              <w:rPr>
                <w:rFonts w:ascii="Sakkal Majalla" w:hAnsi="Sakkal Majalla" w:cs="Sakkal Majalla"/>
                <w:b/>
                <w:bCs/>
                <w:color w:val="806000" w:themeColor="accent4" w:themeShade="80"/>
                <w:sz w:val="28"/>
                <w:szCs w:val="28"/>
                <w:rtl/>
              </w:rPr>
            </w:pPr>
            <w:r w:rsidRPr="001A36C8">
              <w:rPr>
                <w:rFonts w:ascii="Sakkal Majalla" w:hAnsi="Sakkal Majalla" w:cs="Sakkal Majalla"/>
                <w:b/>
                <w:bCs/>
                <w:color w:val="806000" w:themeColor="accent4" w:themeShade="80"/>
                <w:sz w:val="28"/>
                <w:szCs w:val="28"/>
                <w:rtl/>
              </w:rPr>
              <w:t>عضو</w:t>
            </w:r>
            <w:r>
              <w:rPr>
                <w:rFonts w:ascii="Sakkal Majalla" w:hAnsi="Sakkal Majalla" w:cs="Sakkal Majalla" w:hint="cs"/>
                <w:b/>
                <w:bCs/>
                <w:color w:val="806000" w:themeColor="accent4" w:themeShade="80"/>
                <w:sz w:val="28"/>
                <w:szCs w:val="28"/>
                <w:rtl/>
              </w:rPr>
              <w:t>ة</w:t>
            </w:r>
          </w:p>
        </w:tc>
        <w:tc>
          <w:tcPr>
            <w:tcW w:w="1553" w:type="dxa"/>
            <w:vAlign w:val="center"/>
          </w:tcPr>
          <w:p w:rsidR="006E387C" w:rsidRPr="002D47B2" w:rsidRDefault="006E387C" w:rsidP="006E387C">
            <w:pPr>
              <w:pStyle w:val="NormalWeb"/>
              <w:bidi/>
              <w:spacing w:before="0" w:beforeAutospacing="0" w:after="0" w:afterAutospacing="0"/>
              <w:jc w:val="center"/>
              <w:cnfStyle w:val="000000100000" w:firstRow="0" w:lastRow="0" w:firstColumn="0" w:lastColumn="0" w:oddVBand="0" w:evenVBand="0" w:oddHBand="1" w:evenHBand="0" w:firstRowFirstColumn="0" w:firstRowLastColumn="0" w:lastRowFirstColumn="0" w:lastRowLastColumn="0"/>
              <w:rPr>
                <w:b/>
                <w:bCs/>
                <w:color w:val="000000" w:themeColor="text1"/>
                <w:sz w:val="28"/>
                <w:szCs w:val="28"/>
                <w:rtl/>
              </w:rPr>
            </w:pPr>
          </w:p>
        </w:tc>
      </w:tr>
      <w:tr w:rsidR="006E387C" w:rsidRPr="002D47B2" w:rsidTr="006E387C">
        <w:trPr>
          <w:trHeight w:val="510"/>
          <w:jc w:val="center"/>
        </w:trPr>
        <w:tc>
          <w:tcPr>
            <w:cnfStyle w:val="001000000000" w:firstRow="0" w:lastRow="0" w:firstColumn="1" w:lastColumn="0" w:oddVBand="0" w:evenVBand="0" w:oddHBand="0" w:evenHBand="0" w:firstRowFirstColumn="0" w:firstRowLastColumn="0" w:lastRowFirstColumn="0" w:lastRowLastColumn="0"/>
            <w:tcW w:w="2761" w:type="dxa"/>
            <w:shd w:val="clear" w:color="auto" w:fill="F2F2F2" w:themeFill="background1" w:themeFillShade="F2"/>
            <w:vAlign w:val="center"/>
          </w:tcPr>
          <w:p w:rsidR="006E387C" w:rsidRPr="002D47B2" w:rsidRDefault="006E387C" w:rsidP="006E387C">
            <w:pPr>
              <w:pStyle w:val="NormalWeb"/>
              <w:bidi/>
              <w:spacing w:before="0" w:beforeAutospacing="0" w:after="0" w:afterAutospacing="0"/>
              <w:jc w:val="center"/>
              <w:rPr>
                <w:rFonts w:ascii="Sakkal Majalla" w:hAnsi="Sakkal Majalla" w:cs="Sakkal Majalla"/>
                <w:color w:val="000000" w:themeColor="text1"/>
                <w:sz w:val="28"/>
                <w:szCs w:val="28"/>
                <w:rtl/>
              </w:rPr>
            </w:pPr>
          </w:p>
        </w:tc>
        <w:tc>
          <w:tcPr>
            <w:tcW w:w="3892" w:type="dxa"/>
            <w:shd w:val="clear" w:color="auto" w:fill="F2F2F2" w:themeFill="background1" w:themeFillShade="F2"/>
          </w:tcPr>
          <w:p w:rsidR="006E387C" w:rsidRPr="00EE18BE" w:rsidRDefault="006E387C" w:rsidP="006E387C">
            <w:pPr>
              <w:pStyle w:val="NormalWeb"/>
              <w:bidi/>
              <w:spacing w:before="0" w:beforeAutospacing="0" w:afterAutospacing="0"/>
              <w:jc w:val="center"/>
              <w:cnfStyle w:val="000000000000" w:firstRow="0" w:lastRow="0" w:firstColumn="0" w:lastColumn="0" w:oddVBand="0" w:evenVBand="0" w:oddHBand="0" w:evenHBand="0" w:firstRowFirstColumn="0" w:firstRowLastColumn="0" w:lastRowFirstColumn="0" w:lastRowLastColumn="0"/>
              <w:rPr>
                <w:rFonts w:ascii="Sakkal Majalla" w:hAnsi="Sakkal Majalla" w:cs="Sakkal Majalla"/>
                <w:b/>
                <w:bCs/>
                <w:color w:val="C00000"/>
                <w:sz w:val="28"/>
                <w:szCs w:val="28"/>
                <w:rtl/>
              </w:rPr>
            </w:pPr>
            <w:r w:rsidRPr="00EE18BE">
              <w:rPr>
                <w:rFonts w:ascii="Sakkal Majalla" w:hAnsi="Sakkal Majalla" w:cs="Sakkal Majalla" w:hint="cs"/>
                <w:b/>
                <w:bCs/>
                <w:color w:val="C00000"/>
                <w:sz w:val="28"/>
                <w:szCs w:val="28"/>
                <w:rtl/>
              </w:rPr>
              <w:t>مساعد</w:t>
            </w:r>
            <w:r>
              <w:rPr>
                <w:rFonts w:ascii="Sakkal Majalla" w:hAnsi="Sakkal Majalla" w:cs="Sakkal Majalla" w:hint="cs"/>
                <w:b/>
                <w:bCs/>
                <w:color w:val="C00000"/>
                <w:sz w:val="28"/>
                <w:szCs w:val="28"/>
                <w:rtl/>
              </w:rPr>
              <w:t>ة</w:t>
            </w:r>
            <w:r w:rsidRPr="00EE18BE">
              <w:rPr>
                <w:rFonts w:ascii="Sakkal Majalla" w:hAnsi="Sakkal Majalla" w:cs="Sakkal Majalla" w:hint="cs"/>
                <w:b/>
                <w:bCs/>
                <w:color w:val="C00000"/>
                <w:sz w:val="28"/>
                <w:szCs w:val="28"/>
                <w:rtl/>
              </w:rPr>
              <w:t xml:space="preserve"> اداري</w:t>
            </w:r>
            <w:r>
              <w:rPr>
                <w:rFonts w:ascii="Sakkal Majalla" w:hAnsi="Sakkal Majalla" w:cs="Sakkal Majalla" w:hint="cs"/>
                <w:b/>
                <w:bCs/>
                <w:color w:val="C00000"/>
                <w:sz w:val="28"/>
                <w:szCs w:val="28"/>
                <w:rtl/>
              </w:rPr>
              <w:t>ة</w:t>
            </w:r>
            <w:r w:rsidRPr="00EE18BE">
              <w:rPr>
                <w:rFonts w:ascii="Sakkal Majalla" w:hAnsi="Sakkal Majalla" w:cs="Sakkal Majalla" w:hint="cs"/>
                <w:b/>
                <w:bCs/>
                <w:color w:val="C00000"/>
                <w:sz w:val="28"/>
                <w:szCs w:val="28"/>
                <w:rtl/>
              </w:rPr>
              <w:t>" منسق</w:t>
            </w:r>
            <w:r>
              <w:rPr>
                <w:rFonts w:ascii="Sakkal Majalla" w:hAnsi="Sakkal Majalla" w:cs="Sakkal Majalla" w:hint="cs"/>
                <w:b/>
                <w:bCs/>
                <w:color w:val="C00000"/>
                <w:sz w:val="28"/>
                <w:szCs w:val="28"/>
                <w:rtl/>
              </w:rPr>
              <w:t>ة</w:t>
            </w:r>
            <w:r w:rsidRPr="00EE18BE">
              <w:rPr>
                <w:rFonts w:ascii="Sakkal Majalla" w:hAnsi="Sakkal Majalla" w:cs="Sakkal Majalla" w:hint="cs"/>
                <w:b/>
                <w:bCs/>
                <w:color w:val="C00000"/>
                <w:sz w:val="28"/>
                <w:szCs w:val="28"/>
                <w:rtl/>
              </w:rPr>
              <w:t xml:space="preserve"> ال</w:t>
            </w:r>
            <w:r>
              <w:rPr>
                <w:rFonts w:ascii="Sakkal Majalla" w:hAnsi="Sakkal Majalla" w:cs="Sakkal Majalla" w:hint="cs"/>
                <w:b/>
                <w:bCs/>
                <w:color w:val="C00000"/>
                <w:sz w:val="28"/>
                <w:szCs w:val="28"/>
                <w:rtl/>
              </w:rPr>
              <w:t>أ</w:t>
            </w:r>
            <w:r w:rsidRPr="00EE18BE">
              <w:rPr>
                <w:rFonts w:ascii="Sakkal Majalla" w:hAnsi="Sakkal Majalla" w:cs="Sakkal Majalla" w:hint="cs"/>
                <w:b/>
                <w:bCs/>
                <w:color w:val="C00000"/>
                <w:sz w:val="28"/>
                <w:szCs w:val="28"/>
                <w:rtl/>
              </w:rPr>
              <w:t>من والسلامة"</w:t>
            </w:r>
          </w:p>
        </w:tc>
        <w:tc>
          <w:tcPr>
            <w:tcW w:w="1845" w:type="dxa"/>
            <w:shd w:val="clear" w:color="auto" w:fill="F2F2F2" w:themeFill="background1" w:themeFillShade="F2"/>
          </w:tcPr>
          <w:p w:rsidR="006E387C" w:rsidRPr="001A36C8" w:rsidRDefault="006E387C" w:rsidP="006E387C">
            <w:pPr>
              <w:pStyle w:val="NormalWeb"/>
              <w:bidi/>
              <w:spacing w:before="0" w:beforeAutospacing="0" w:afterAutospacing="0"/>
              <w:jc w:val="center"/>
              <w:cnfStyle w:val="000000000000" w:firstRow="0" w:lastRow="0" w:firstColumn="0" w:lastColumn="0" w:oddVBand="0" w:evenVBand="0" w:oddHBand="0" w:evenHBand="0" w:firstRowFirstColumn="0" w:firstRowLastColumn="0" w:lastRowFirstColumn="0" w:lastRowLastColumn="0"/>
              <w:rPr>
                <w:rFonts w:ascii="Sakkal Majalla" w:hAnsi="Sakkal Majalla" w:cs="Sakkal Majalla"/>
                <w:b/>
                <w:bCs/>
                <w:color w:val="806000" w:themeColor="accent4" w:themeShade="80"/>
                <w:sz w:val="28"/>
                <w:szCs w:val="28"/>
                <w:rtl/>
              </w:rPr>
            </w:pPr>
            <w:r w:rsidRPr="001A36C8">
              <w:rPr>
                <w:rFonts w:ascii="Sakkal Majalla" w:hAnsi="Sakkal Majalla" w:cs="Sakkal Majalla"/>
                <w:b/>
                <w:bCs/>
                <w:color w:val="806000" w:themeColor="accent4" w:themeShade="80"/>
                <w:sz w:val="28"/>
                <w:szCs w:val="28"/>
                <w:rtl/>
              </w:rPr>
              <w:t>مقرر</w:t>
            </w:r>
            <w:r>
              <w:rPr>
                <w:rFonts w:ascii="Sakkal Majalla" w:hAnsi="Sakkal Majalla" w:cs="Sakkal Majalla" w:hint="cs"/>
                <w:b/>
                <w:bCs/>
                <w:color w:val="806000" w:themeColor="accent4" w:themeShade="80"/>
                <w:sz w:val="28"/>
                <w:szCs w:val="28"/>
                <w:rtl/>
              </w:rPr>
              <w:t>ة</w:t>
            </w:r>
            <w:r w:rsidRPr="001A36C8">
              <w:rPr>
                <w:rFonts w:ascii="Sakkal Majalla" w:hAnsi="Sakkal Majalla" w:cs="Sakkal Majalla"/>
                <w:b/>
                <w:bCs/>
                <w:color w:val="806000" w:themeColor="accent4" w:themeShade="80"/>
                <w:sz w:val="28"/>
                <w:szCs w:val="28"/>
                <w:rtl/>
              </w:rPr>
              <w:t xml:space="preserve"> </w:t>
            </w:r>
            <w:r>
              <w:rPr>
                <w:rFonts w:ascii="Sakkal Majalla" w:hAnsi="Sakkal Majalla" w:cs="Sakkal Majalla" w:hint="cs"/>
                <w:b/>
                <w:bCs/>
                <w:color w:val="806000" w:themeColor="accent4" w:themeShade="80"/>
                <w:sz w:val="28"/>
                <w:szCs w:val="28"/>
                <w:rtl/>
              </w:rPr>
              <w:t>للفريق</w:t>
            </w:r>
          </w:p>
        </w:tc>
        <w:tc>
          <w:tcPr>
            <w:tcW w:w="1553" w:type="dxa"/>
            <w:shd w:val="clear" w:color="auto" w:fill="F2F2F2" w:themeFill="background1" w:themeFillShade="F2"/>
            <w:vAlign w:val="center"/>
          </w:tcPr>
          <w:p w:rsidR="006E387C" w:rsidRPr="002D47B2" w:rsidRDefault="006E387C" w:rsidP="006E387C">
            <w:pPr>
              <w:pStyle w:val="NormalWeb"/>
              <w:bidi/>
              <w:spacing w:before="0" w:beforeAutospacing="0" w:after="0" w:afterAutospacing="0"/>
              <w:jc w:val="center"/>
              <w:cnfStyle w:val="000000000000" w:firstRow="0" w:lastRow="0" w:firstColumn="0" w:lastColumn="0" w:oddVBand="0" w:evenVBand="0" w:oddHBand="0" w:evenHBand="0" w:firstRowFirstColumn="0" w:firstRowLastColumn="0" w:lastRowFirstColumn="0" w:lastRowLastColumn="0"/>
              <w:rPr>
                <w:rFonts w:ascii="Arial" w:hAnsi="Arial" w:cs="Arial"/>
                <w:b/>
                <w:bCs/>
                <w:color w:val="000000" w:themeColor="text1"/>
                <w:sz w:val="28"/>
                <w:szCs w:val="28"/>
                <w:rtl/>
              </w:rPr>
            </w:pPr>
          </w:p>
        </w:tc>
      </w:tr>
    </w:tbl>
    <w:p w:rsidR="00703A55" w:rsidRDefault="00703A55" w:rsidP="00703A55">
      <w:pPr>
        <w:spacing w:before="120" w:after="0"/>
        <w:ind w:right="426"/>
        <w:jc w:val="right"/>
        <w:rPr>
          <w:rtl/>
        </w:rPr>
      </w:pPr>
      <w:r>
        <w:rPr>
          <w:rFonts w:hint="cs"/>
          <w:noProof/>
        </w:rPr>
        <w:drawing>
          <wp:inline distT="0" distB="0" distL="0" distR="0" wp14:anchorId="729BE97C" wp14:editId="6259396C">
            <wp:extent cx="1837983" cy="1633231"/>
            <wp:effectExtent l="0" t="0" r="0" b="0"/>
            <wp:docPr id="131" name="يعتمد.png"/>
            <wp:cNvGraphicFramePr/>
            <a:graphic xmlns:a="http://schemas.openxmlformats.org/drawingml/2006/main">
              <a:graphicData uri="http://schemas.openxmlformats.org/drawingml/2006/picture">
                <pic:pic xmlns:pic="http://schemas.openxmlformats.org/drawingml/2006/picture">
                  <pic:nvPicPr>
                    <pic:cNvPr id="5" name="يعتمد.png"/>
                    <pic:cNvPicPr/>
                  </pic:nvPicPr>
                  <pic:blipFill>
                    <a:blip r:embed="rId26" cstate="print">
                      <a:extLst>
                        <a:ext uri="{28A0092B-C50C-407E-A947-70E740481C1C}">
                          <a14:useLocalDpi xmlns:a14="http://schemas.microsoft.com/office/drawing/2010/main" val="0"/>
                        </a:ext>
                      </a:extLst>
                    </a:blip>
                    <a:stretch>
                      <a:fillRect/>
                    </a:stretch>
                  </pic:blipFill>
                  <pic:spPr>
                    <a:xfrm>
                      <a:off x="0" y="0"/>
                      <a:ext cx="4174853" cy="3709772"/>
                    </a:xfrm>
                    <a:prstGeom prst="rect">
                      <a:avLst/>
                    </a:prstGeom>
                  </pic:spPr>
                </pic:pic>
              </a:graphicData>
            </a:graphic>
          </wp:inline>
        </w:drawing>
      </w:r>
    </w:p>
    <w:p w:rsidR="00703A55" w:rsidRDefault="00703A55" w:rsidP="00703A55">
      <w:pPr>
        <w:rPr>
          <w:rFonts w:asciiTheme="majorBidi" w:hAnsiTheme="majorBidi" w:cs="GE SS Two Bold"/>
          <w:b/>
          <w:bCs/>
          <w:color w:val="002060"/>
          <w:sz w:val="32"/>
          <w:szCs w:val="32"/>
          <w:rtl/>
        </w:rPr>
      </w:pPr>
      <w:r w:rsidRPr="005647C5">
        <w:rPr>
          <w:rFonts w:asciiTheme="majorBidi" w:hAnsiTheme="majorBidi" w:cs="GE SS Two Bold"/>
          <w:b/>
          <w:bCs/>
          <w:noProof/>
          <w:color w:val="002060"/>
          <w:sz w:val="32"/>
          <w:szCs w:val="32"/>
        </w:rPr>
        <w:drawing>
          <wp:anchor distT="0" distB="0" distL="114300" distR="114300" simplePos="0" relativeHeight="251698176" behindDoc="1" locked="0" layoutInCell="1" allowOverlap="1" wp14:anchorId="13FCDC59" wp14:editId="669DFC53">
            <wp:simplePos x="0" y="0"/>
            <wp:positionH relativeFrom="margin">
              <wp:align>center</wp:align>
            </wp:positionH>
            <wp:positionV relativeFrom="paragraph">
              <wp:posOffset>10941</wp:posOffset>
            </wp:positionV>
            <wp:extent cx="6264441" cy="1044000"/>
            <wp:effectExtent l="0" t="0" r="0" b="0"/>
            <wp:wrapNone/>
            <wp:docPr id="132" name="صورة 1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Untitled-1-01.png"/>
                    <pic:cNvPicPr/>
                  </pic:nvPicPr>
                  <pic:blipFill>
                    <a:blip r:embed="rId211" cstate="print">
                      <a:extLst>
                        <a:ext uri="{28A0092B-C50C-407E-A947-70E740481C1C}">
                          <a14:useLocalDpi xmlns:a14="http://schemas.microsoft.com/office/drawing/2010/main" val="0"/>
                        </a:ext>
                      </a:extLst>
                    </a:blip>
                    <a:stretch>
                      <a:fillRect/>
                    </a:stretch>
                  </pic:blipFill>
                  <pic:spPr>
                    <a:xfrm>
                      <a:off x="0" y="0"/>
                      <a:ext cx="6264441" cy="1044000"/>
                    </a:xfrm>
                    <a:prstGeom prst="rect">
                      <a:avLst/>
                    </a:prstGeom>
                  </pic:spPr>
                </pic:pic>
              </a:graphicData>
            </a:graphic>
            <wp14:sizeRelH relativeFrom="page">
              <wp14:pctWidth>0</wp14:pctWidth>
            </wp14:sizeRelH>
            <wp14:sizeRelV relativeFrom="page">
              <wp14:pctHeight>0</wp14:pctHeight>
            </wp14:sizeRelV>
          </wp:anchor>
        </w:drawing>
      </w:r>
    </w:p>
    <w:p w:rsidR="00703A55" w:rsidRPr="00A53D2B" w:rsidRDefault="00703A55" w:rsidP="00B87825">
      <w:pPr>
        <w:spacing w:after="0"/>
        <w:jc w:val="center"/>
        <w:rPr>
          <w:rFonts w:asciiTheme="majorBidi" w:hAnsiTheme="majorBidi" w:cs="GE SS Two Bold"/>
          <w:b/>
          <w:bCs/>
          <w:color w:val="002060"/>
          <w:sz w:val="32"/>
          <w:szCs w:val="32"/>
          <w:rtl/>
        </w:rPr>
      </w:pPr>
      <w:r w:rsidRPr="00484AD0">
        <w:rPr>
          <w:rFonts w:asciiTheme="majorBidi" w:hAnsiTheme="majorBidi" w:cs="GE SS Two Bold"/>
          <w:b/>
          <w:bCs/>
          <w:color w:val="002060"/>
          <w:sz w:val="40"/>
          <w:szCs w:val="40"/>
          <w:rtl/>
        </w:rPr>
        <w:t xml:space="preserve">مهام </w:t>
      </w:r>
      <w:r w:rsidR="00B87825">
        <w:rPr>
          <w:rFonts w:asciiTheme="majorBidi" w:hAnsiTheme="majorBidi" w:cs="GE SS Two Bold" w:hint="cs"/>
          <w:b/>
          <w:bCs/>
          <w:color w:val="002060"/>
          <w:sz w:val="40"/>
          <w:szCs w:val="40"/>
          <w:rtl/>
        </w:rPr>
        <w:t>فريق الأمن والسلامة المدرسية</w:t>
      </w:r>
    </w:p>
    <w:p w:rsidR="00703A55" w:rsidRPr="00A53D2B" w:rsidRDefault="00703A55" w:rsidP="00703A55">
      <w:pPr>
        <w:rPr>
          <w:sz w:val="18"/>
          <w:szCs w:val="18"/>
          <w:rtl/>
        </w:rPr>
      </w:pPr>
    </w:p>
    <w:p w:rsidR="00703A55" w:rsidRDefault="00703A55" w:rsidP="00703A55">
      <w:pPr>
        <w:spacing w:before="240" w:after="120" w:line="240" w:lineRule="auto"/>
        <w:jc w:val="center"/>
        <w:rPr>
          <w:rtl/>
        </w:rPr>
      </w:pPr>
      <w:r>
        <w:rPr>
          <w:noProof/>
          <w:rtl/>
        </w:rPr>
        <w:drawing>
          <wp:inline distT="0" distB="0" distL="0" distR="0" wp14:anchorId="55E5EC9E" wp14:editId="70B35BE3">
            <wp:extent cx="6479146" cy="5542671"/>
            <wp:effectExtent l="0" t="0" r="0" b="1270"/>
            <wp:docPr id="133" name="صورة 1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6" name="مهام لجنة التوجيه-01.png"/>
                    <pic:cNvPicPr/>
                  </pic:nvPicPr>
                  <pic:blipFill>
                    <a:blip r:embed="rId217" cstate="print">
                      <a:extLst>
                        <a:ext uri="{28A0092B-C50C-407E-A947-70E740481C1C}">
                          <a14:useLocalDpi xmlns:a14="http://schemas.microsoft.com/office/drawing/2010/main" val="0"/>
                        </a:ext>
                      </a:extLst>
                    </a:blip>
                    <a:stretch>
                      <a:fillRect/>
                    </a:stretch>
                  </pic:blipFill>
                  <pic:spPr>
                    <a:xfrm>
                      <a:off x="0" y="0"/>
                      <a:ext cx="6483417" cy="5546324"/>
                    </a:xfrm>
                    <a:prstGeom prst="rect">
                      <a:avLst/>
                    </a:prstGeom>
                  </pic:spPr>
                </pic:pic>
              </a:graphicData>
            </a:graphic>
          </wp:inline>
        </w:drawing>
      </w:r>
    </w:p>
    <w:tbl>
      <w:tblPr>
        <w:tblStyle w:val="PlainTable1"/>
        <w:bidiVisual/>
        <w:tblW w:w="10051" w:type="dxa"/>
        <w:jc w:val="center"/>
        <w:tblLook w:val="04A0" w:firstRow="1" w:lastRow="0" w:firstColumn="1" w:lastColumn="0" w:noHBand="0" w:noVBand="1"/>
      </w:tblPr>
      <w:tblGrid>
        <w:gridCol w:w="2761"/>
        <w:gridCol w:w="3892"/>
        <w:gridCol w:w="1845"/>
        <w:gridCol w:w="1553"/>
      </w:tblGrid>
      <w:tr w:rsidR="00B87825" w:rsidRPr="009218BD" w:rsidTr="00B87825">
        <w:trPr>
          <w:cnfStyle w:val="100000000000" w:firstRow="1" w:lastRow="0" w:firstColumn="0" w:lastColumn="0" w:oddVBand="0" w:evenVBand="0" w:oddHBand="0" w:evenHBand="0" w:firstRowFirstColumn="0" w:firstRowLastColumn="0" w:lastRowFirstColumn="0" w:lastRowLastColumn="0"/>
          <w:trHeight w:val="283"/>
          <w:jc w:val="center"/>
        </w:trPr>
        <w:tc>
          <w:tcPr>
            <w:cnfStyle w:val="001000000000" w:firstRow="0" w:lastRow="0" w:firstColumn="1" w:lastColumn="0" w:oddVBand="0" w:evenVBand="0" w:oddHBand="0" w:evenHBand="0" w:firstRowFirstColumn="0" w:firstRowLastColumn="0" w:lastRowFirstColumn="0" w:lastRowLastColumn="0"/>
            <w:tcW w:w="2761" w:type="dxa"/>
            <w:shd w:val="clear" w:color="auto" w:fill="C00000"/>
            <w:vAlign w:val="center"/>
          </w:tcPr>
          <w:p w:rsidR="00B87825" w:rsidRPr="009218BD" w:rsidRDefault="00B87825" w:rsidP="006A40B8">
            <w:pPr>
              <w:pStyle w:val="NormalWeb"/>
              <w:bidi/>
              <w:spacing w:before="0" w:beforeAutospacing="0" w:after="0" w:afterAutospacing="0"/>
              <w:jc w:val="center"/>
              <w:rPr>
                <w:rFonts w:ascii="Sakkal Majalla" w:hAnsi="Sakkal Majalla" w:cs="Sakkal Majalla"/>
                <w:color w:val="FFFFFF" w:themeColor="background1"/>
                <w:sz w:val="26"/>
                <w:szCs w:val="26"/>
                <w:rtl/>
              </w:rPr>
            </w:pPr>
            <w:r w:rsidRPr="009218BD">
              <w:rPr>
                <w:rFonts w:ascii="Sakkal Majalla" w:hAnsi="Sakkal Majalla" w:cs="Sakkal Majalla"/>
                <w:color w:val="FFFFFF" w:themeColor="background1"/>
                <w:sz w:val="26"/>
                <w:szCs w:val="26"/>
                <w:rtl/>
              </w:rPr>
              <w:t>الاسم</w:t>
            </w:r>
          </w:p>
        </w:tc>
        <w:tc>
          <w:tcPr>
            <w:tcW w:w="3892" w:type="dxa"/>
            <w:shd w:val="clear" w:color="auto" w:fill="C00000"/>
            <w:vAlign w:val="center"/>
          </w:tcPr>
          <w:p w:rsidR="00B87825" w:rsidRPr="009218BD" w:rsidRDefault="00B87825" w:rsidP="006A40B8">
            <w:pPr>
              <w:pStyle w:val="NormalWeb"/>
              <w:bidi/>
              <w:spacing w:before="0" w:beforeAutospacing="0" w:after="0" w:afterAutospacing="0"/>
              <w:jc w:val="center"/>
              <w:cnfStyle w:val="100000000000" w:firstRow="1" w:lastRow="0" w:firstColumn="0" w:lastColumn="0" w:oddVBand="0" w:evenVBand="0" w:oddHBand="0" w:evenHBand="0" w:firstRowFirstColumn="0" w:firstRowLastColumn="0" w:lastRowFirstColumn="0" w:lastRowLastColumn="0"/>
              <w:rPr>
                <w:rFonts w:ascii="Sakkal Majalla" w:hAnsi="Sakkal Majalla" w:cs="Sakkal Majalla"/>
                <w:color w:val="FFFFFF" w:themeColor="background1"/>
                <w:sz w:val="26"/>
                <w:szCs w:val="26"/>
                <w:rtl/>
              </w:rPr>
            </w:pPr>
            <w:r w:rsidRPr="009218BD">
              <w:rPr>
                <w:rFonts w:ascii="Sakkal Majalla" w:hAnsi="Sakkal Majalla" w:cs="Sakkal Majalla" w:hint="cs"/>
                <w:color w:val="FFFFFF" w:themeColor="background1"/>
                <w:sz w:val="26"/>
                <w:szCs w:val="26"/>
                <w:rtl/>
              </w:rPr>
              <w:t>الوصف الوظيفي</w:t>
            </w:r>
          </w:p>
        </w:tc>
        <w:tc>
          <w:tcPr>
            <w:tcW w:w="1845" w:type="dxa"/>
            <w:shd w:val="clear" w:color="auto" w:fill="C00000"/>
            <w:vAlign w:val="center"/>
          </w:tcPr>
          <w:p w:rsidR="00B87825" w:rsidRPr="009218BD" w:rsidRDefault="00B87825" w:rsidP="006A40B8">
            <w:pPr>
              <w:pStyle w:val="NormalWeb"/>
              <w:bidi/>
              <w:spacing w:before="0" w:beforeAutospacing="0" w:after="0" w:afterAutospacing="0"/>
              <w:jc w:val="center"/>
              <w:cnfStyle w:val="100000000000" w:firstRow="1" w:lastRow="0" w:firstColumn="0" w:lastColumn="0" w:oddVBand="0" w:evenVBand="0" w:oddHBand="0" w:evenHBand="0" w:firstRowFirstColumn="0" w:firstRowLastColumn="0" w:lastRowFirstColumn="0" w:lastRowLastColumn="0"/>
              <w:rPr>
                <w:rFonts w:ascii="Sakkal Majalla" w:hAnsi="Sakkal Majalla" w:cs="Sakkal Majalla"/>
                <w:color w:val="FFFFFF" w:themeColor="background1"/>
                <w:sz w:val="26"/>
                <w:szCs w:val="26"/>
                <w:rtl/>
              </w:rPr>
            </w:pPr>
            <w:r w:rsidRPr="009218BD">
              <w:rPr>
                <w:rFonts w:ascii="Sakkal Majalla" w:hAnsi="Sakkal Majalla" w:cs="Sakkal Majalla"/>
                <w:color w:val="FFFFFF" w:themeColor="background1"/>
                <w:sz w:val="26"/>
                <w:szCs w:val="26"/>
                <w:rtl/>
              </w:rPr>
              <w:t>العمل المكلف</w:t>
            </w:r>
            <w:r w:rsidRPr="009218BD">
              <w:rPr>
                <w:rFonts w:ascii="Sakkal Majalla" w:hAnsi="Sakkal Majalla" w:cs="Sakkal Majalla" w:hint="cs"/>
                <w:color w:val="FFFFFF" w:themeColor="background1"/>
                <w:sz w:val="26"/>
                <w:szCs w:val="26"/>
                <w:rtl/>
              </w:rPr>
              <w:t>ة</w:t>
            </w:r>
            <w:r w:rsidRPr="009218BD">
              <w:rPr>
                <w:rFonts w:ascii="Sakkal Majalla" w:hAnsi="Sakkal Majalla" w:cs="Sakkal Majalla"/>
                <w:color w:val="FFFFFF" w:themeColor="background1"/>
                <w:sz w:val="26"/>
                <w:szCs w:val="26"/>
                <w:rtl/>
              </w:rPr>
              <w:t xml:space="preserve"> به</w:t>
            </w:r>
          </w:p>
        </w:tc>
        <w:tc>
          <w:tcPr>
            <w:tcW w:w="1553" w:type="dxa"/>
            <w:shd w:val="clear" w:color="auto" w:fill="C00000"/>
            <w:vAlign w:val="center"/>
          </w:tcPr>
          <w:p w:rsidR="00B87825" w:rsidRPr="009218BD" w:rsidRDefault="00B87825" w:rsidP="006A40B8">
            <w:pPr>
              <w:pStyle w:val="NormalWeb"/>
              <w:bidi/>
              <w:spacing w:before="0" w:beforeAutospacing="0" w:after="0" w:afterAutospacing="0"/>
              <w:jc w:val="center"/>
              <w:cnfStyle w:val="100000000000" w:firstRow="1" w:lastRow="0" w:firstColumn="0" w:lastColumn="0" w:oddVBand="0" w:evenVBand="0" w:oddHBand="0" w:evenHBand="0" w:firstRowFirstColumn="0" w:firstRowLastColumn="0" w:lastRowFirstColumn="0" w:lastRowLastColumn="0"/>
              <w:rPr>
                <w:rFonts w:ascii="Sakkal Majalla" w:hAnsi="Sakkal Majalla" w:cs="Sakkal Majalla"/>
                <w:color w:val="FFFFFF" w:themeColor="background1"/>
                <w:sz w:val="26"/>
                <w:szCs w:val="26"/>
                <w:rtl/>
              </w:rPr>
            </w:pPr>
            <w:r w:rsidRPr="009218BD">
              <w:rPr>
                <w:rFonts w:ascii="Sakkal Majalla" w:hAnsi="Sakkal Majalla" w:cs="Sakkal Majalla"/>
                <w:color w:val="FFFFFF" w:themeColor="background1"/>
                <w:sz w:val="26"/>
                <w:szCs w:val="26"/>
                <w:rtl/>
              </w:rPr>
              <w:t>التوقيع</w:t>
            </w:r>
          </w:p>
        </w:tc>
      </w:tr>
      <w:tr w:rsidR="00B87825" w:rsidRPr="009218BD" w:rsidTr="00B87825">
        <w:trPr>
          <w:cnfStyle w:val="000000100000" w:firstRow="0" w:lastRow="0" w:firstColumn="0" w:lastColumn="0" w:oddVBand="0" w:evenVBand="0" w:oddHBand="1" w:evenHBand="0" w:firstRowFirstColumn="0" w:firstRowLastColumn="0" w:lastRowFirstColumn="0" w:lastRowLastColumn="0"/>
          <w:trHeight w:val="283"/>
          <w:jc w:val="center"/>
        </w:trPr>
        <w:tc>
          <w:tcPr>
            <w:cnfStyle w:val="001000000000" w:firstRow="0" w:lastRow="0" w:firstColumn="1" w:lastColumn="0" w:oddVBand="0" w:evenVBand="0" w:oddHBand="0" w:evenHBand="0" w:firstRowFirstColumn="0" w:firstRowLastColumn="0" w:lastRowFirstColumn="0" w:lastRowLastColumn="0"/>
            <w:tcW w:w="2761" w:type="dxa"/>
            <w:vAlign w:val="center"/>
          </w:tcPr>
          <w:p w:rsidR="00B87825" w:rsidRPr="009218BD" w:rsidRDefault="00B87825" w:rsidP="006A40B8">
            <w:pPr>
              <w:pStyle w:val="NormalWeb"/>
              <w:bidi/>
              <w:spacing w:before="0" w:beforeAutospacing="0" w:after="0" w:afterAutospacing="0"/>
              <w:jc w:val="center"/>
              <w:rPr>
                <w:rFonts w:ascii="Sakkal Majalla" w:hAnsi="Sakkal Majalla" w:cs="Sakkal Majalla"/>
                <w:color w:val="000000" w:themeColor="text1"/>
                <w:sz w:val="26"/>
                <w:szCs w:val="26"/>
                <w:rtl/>
              </w:rPr>
            </w:pPr>
          </w:p>
        </w:tc>
        <w:tc>
          <w:tcPr>
            <w:tcW w:w="3892" w:type="dxa"/>
          </w:tcPr>
          <w:p w:rsidR="00B87825" w:rsidRPr="009218BD" w:rsidRDefault="00B87825" w:rsidP="006A40B8">
            <w:pPr>
              <w:pStyle w:val="NormalWeb"/>
              <w:bidi/>
              <w:spacing w:before="0" w:beforeAutospacing="0" w:afterAutospacing="0"/>
              <w:jc w:val="center"/>
              <w:cnfStyle w:val="000000100000" w:firstRow="0" w:lastRow="0" w:firstColumn="0" w:lastColumn="0" w:oddVBand="0" w:evenVBand="0" w:oddHBand="1" w:evenHBand="0" w:firstRowFirstColumn="0" w:firstRowLastColumn="0" w:lastRowFirstColumn="0" w:lastRowLastColumn="0"/>
              <w:rPr>
                <w:rFonts w:ascii="Sakkal Majalla" w:hAnsi="Sakkal Majalla" w:cs="Sakkal Majalla"/>
                <w:b/>
                <w:bCs/>
                <w:color w:val="806000" w:themeColor="accent4" w:themeShade="80"/>
                <w:sz w:val="26"/>
                <w:szCs w:val="26"/>
                <w:rtl/>
              </w:rPr>
            </w:pPr>
            <w:r w:rsidRPr="009218BD">
              <w:rPr>
                <w:rFonts w:ascii="Sakkal Majalla" w:hAnsi="Sakkal Majalla" w:cs="Sakkal Majalla"/>
                <w:b/>
                <w:bCs/>
                <w:color w:val="806000" w:themeColor="accent4" w:themeShade="80"/>
                <w:sz w:val="26"/>
                <w:szCs w:val="26"/>
                <w:rtl/>
              </w:rPr>
              <w:t>وكيل</w:t>
            </w:r>
            <w:r w:rsidRPr="009218BD">
              <w:rPr>
                <w:rFonts w:ascii="Sakkal Majalla" w:hAnsi="Sakkal Majalla" w:cs="Sakkal Majalla" w:hint="cs"/>
                <w:b/>
                <w:bCs/>
                <w:color w:val="806000" w:themeColor="accent4" w:themeShade="80"/>
                <w:sz w:val="26"/>
                <w:szCs w:val="26"/>
                <w:rtl/>
              </w:rPr>
              <w:t>ة</w:t>
            </w:r>
            <w:r w:rsidRPr="009218BD">
              <w:rPr>
                <w:rFonts w:ascii="Sakkal Majalla" w:hAnsi="Sakkal Majalla" w:cs="Sakkal Majalla"/>
                <w:b/>
                <w:bCs/>
                <w:color w:val="806000" w:themeColor="accent4" w:themeShade="80"/>
                <w:sz w:val="26"/>
                <w:szCs w:val="26"/>
                <w:rtl/>
              </w:rPr>
              <w:t xml:space="preserve"> الشؤون المدرسية</w:t>
            </w:r>
          </w:p>
        </w:tc>
        <w:tc>
          <w:tcPr>
            <w:tcW w:w="1845" w:type="dxa"/>
          </w:tcPr>
          <w:p w:rsidR="00B87825" w:rsidRPr="009218BD" w:rsidRDefault="00B87825" w:rsidP="006A40B8">
            <w:pPr>
              <w:pStyle w:val="NormalWeb"/>
              <w:bidi/>
              <w:spacing w:before="0" w:beforeAutospacing="0" w:afterAutospacing="0"/>
              <w:jc w:val="center"/>
              <w:cnfStyle w:val="000000100000" w:firstRow="0" w:lastRow="0" w:firstColumn="0" w:lastColumn="0" w:oddVBand="0" w:evenVBand="0" w:oddHBand="1" w:evenHBand="0" w:firstRowFirstColumn="0" w:firstRowLastColumn="0" w:lastRowFirstColumn="0" w:lastRowLastColumn="0"/>
              <w:rPr>
                <w:rFonts w:ascii="Sakkal Majalla" w:hAnsi="Sakkal Majalla" w:cs="Sakkal Majalla"/>
                <w:b/>
                <w:bCs/>
                <w:color w:val="806000" w:themeColor="accent4" w:themeShade="80"/>
                <w:sz w:val="26"/>
                <w:szCs w:val="26"/>
                <w:rtl/>
              </w:rPr>
            </w:pPr>
            <w:r w:rsidRPr="009218BD">
              <w:rPr>
                <w:rFonts w:ascii="Sakkal Majalla" w:hAnsi="Sakkal Majalla" w:cs="Sakkal Majalla"/>
                <w:b/>
                <w:bCs/>
                <w:color w:val="806000" w:themeColor="accent4" w:themeShade="80"/>
                <w:sz w:val="26"/>
                <w:szCs w:val="26"/>
                <w:rtl/>
              </w:rPr>
              <w:t>رئيس</w:t>
            </w:r>
            <w:r w:rsidRPr="009218BD">
              <w:rPr>
                <w:rFonts w:ascii="Sakkal Majalla" w:hAnsi="Sakkal Majalla" w:cs="Sakkal Majalla" w:hint="cs"/>
                <w:b/>
                <w:bCs/>
                <w:color w:val="806000" w:themeColor="accent4" w:themeShade="80"/>
                <w:sz w:val="26"/>
                <w:szCs w:val="26"/>
                <w:rtl/>
              </w:rPr>
              <w:t>ة للفريق</w:t>
            </w:r>
          </w:p>
        </w:tc>
        <w:tc>
          <w:tcPr>
            <w:tcW w:w="1553" w:type="dxa"/>
            <w:vAlign w:val="center"/>
          </w:tcPr>
          <w:p w:rsidR="00B87825" w:rsidRPr="009218BD" w:rsidRDefault="00B87825" w:rsidP="006A40B8">
            <w:pPr>
              <w:pStyle w:val="NormalWeb"/>
              <w:bidi/>
              <w:spacing w:before="0" w:beforeAutospacing="0" w:after="0" w:afterAutospacing="0"/>
              <w:jc w:val="center"/>
              <w:cnfStyle w:val="000000100000" w:firstRow="0" w:lastRow="0" w:firstColumn="0" w:lastColumn="0" w:oddVBand="0" w:evenVBand="0" w:oddHBand="1" w:evenHBand="0" w:firstRowFirstColumn="0" w:firstRowLastColumn="0" w:lastRowFirstColumn="0" w:lastRowLastColumn="0"/>
              <w:rPr>
                <w:b/>
                <w:bCs/>
                <w:color w:val="000000" w:themeColor="text1"/>
                <w:sz w:val="26"/>
                <w:szCs w:val="26"/>
                <w:rtl/>
              </w:rPr>
            </w:pPr>
          </w:p>
        </w:tc>
      </w:tr>
      <w:tr w:rsidR="00B87825" w:rsidRPr="009218BD" w:rsidTr="00B87825">
        <w:trPr>
          <w:trHeight w:val="283"/>
          <w:jc w:val="center"/>
        </w:trPr>
        <w:tc>
          <w:tcPr>
            <w:cnfStyle w:val="001000000000" w:firstRow="0" w:lastRow="0" w:firstColumn="1" w:lastColumn="0" w:oddVBand="0" w:evenVBand="0" w:oddHBand="0" w:evenHBand="0" w:firstRowFirstColumn="0" w:firstRowLastColumn="0" w:lastRowFirstColumn="0" w:lastRowLastColumn="0"/>
            <w:tcW w:w="2761" w:type="dxa"/>
            <w:shd w:val="clear" w:color="auto" w:fill="F2F2F2" w:themeFill="background1" w:themeFillShade="F2"/>
            <w:vAlign w:val="center"/>
          </w:tcPr>
          <w:p w:rsidR="00B87825" w:rsidRPr="009218BD" w:rsidRDefault="00B87825" w:rsidP="006A40B8">
            <w:pPr>
              <w:pStyle w:val="NormalWeb"/>
              <w:bidi/>
              <w:spacing w:before="0" w:beforeAutospacing="0" w:after="0" w:afterAutospacing="0"/>
              <w:jc w:val="center"/>
              <w:rPr>
                <w:rFonts w:ascii="Sakkal Majalla" w:hAnsi="Sakkal Majalla" w:cs="Sakkal Majalla"/>
                <w:color w:val="000000" w:themeColor="text1"/>
                <w:sz w:val="26"/>
                <w:szCs w:val="26"/>
                <w:rtl/>
              </w:rPr>
            </w:pPr>
          </w:p>
        </w:tc>
        <w:tc>
          <w:tcPr>
            <w:tcW w:w="3892" w:type="dxa"/>
            <w:shd w:val="clear" w:color="auto" w:fill="F2F2F2" w:themeFill="background1" w:themeFillShade="F2"/>
          </w:tcPr>
          <w:p w:rsidR="00B87825" w:rsidRPr="009218BD" w:rsidRDefault="00B87825" w:rsidP="006A40B8">
            <w:pPr>
              <w:pStyle w:val="NormalWeb"/>
              <w:bidi/>
              <w:spacing w:before="0" w:beforeAutospacing="0" w:afterAutospacing="0"/>
              <w:jc w:val="center"/>
              <w:cnfStyle w:val="000000000000" w:firstRow="0" w:lastRow="0" w:firstColumn="0" w:lastColumn="0" w:oddVBand="0" w:evenVBand="0" w:oddHBand="0" w:evenHBand="0" w:firstRowFirstColumn="0" w:firstRowLastColumn="0" w:lastRowFirstColumn="0" w:lastRowLastColumn="0"/>
              <w:rPr>
                <w:rFonts w:ascii="Sakkal Majalla" w:hAnsi="Sakkal Majalla" w:cs="Sakkal Majalla"/>
                <w:b/>
                <w:bCs/>
                <w:color w:val="806000" w:themeColor="accent4" w:themeShade="80"/>
                <w:sz w:val="26"/>
                <w:szCs w:val="26"/>
                <w:rtl/>
              </w:rPr>
            </w:pPr>
            <w:r w:rsidRPr="009218BD">
              <w:rPr>
                <w:rFonts w:ascii="Sakkal Majalla" w:hAnsi="Sakkal Majalla" w:cs="Sakkal Majalla"/>
                <w:b/>
                <w:bCs/>
                <w:color w:val="806000" w:themeColor="accent4" w:themeShade="80"/>
                <w:sz w:val="26"/>
                <w:szCs w:val="26"/>
                <w:rtl/>
              </w:rPr>
              <w:t>الموجه</w:t>
            </w:r>
            <w:r w:rsidRPr="009218BD">
              <w:rPr>
                <w:rFonts w:ascii="Sakkal Majalla" w:hAnsi="Sakkal Majalla" w:cs="Sakkal Majalla" w:hint="cs"/>
                <w:b/>
                <w:bCs/>
                <w:color w:val="806000" w:themeColor="accent4" w:themeShade="80"/>
                <w:sz w:val="26"/>
                <w:szCs w:val="26"/>
                <w:rtl/>
              </w:rPr>
              <w:t>ة</w:t>
            </w:r>
            <w:r w:rsidRPr="009218BD">
              <w:rPr>
                <w:rFonts w:ascii="Sakkal Majalla" w:hAnsi="Sakkal Majalla" w:cs="Sakkal Majalla"/>
                <w:b/>
                <w:bCs/>
                <w:color w:val="806000" w:themeColor="accent4" w:themeShade="80"/>
                <w:sz w:val="26"/>
                <w:szCs w:val="26"/>
                <w:rtl/>
              </w:rPr>
              <w:t xml:space="preserve"> الطلابي</w:t>
            </w:r>
            <w:r w:rsidRPr="009218BD">
              <w:rPr>
                <w:rFonts w:ascii="Sakkal Majalla" w:hAnsi="Sakkal Majalla" w:cs="Sakkal Majalla" w:hint="cs"/>
                <w:b/>
                <w:bCs/>
                <w:color w:val="806000" w:themeColor="accent4" w:themeShade="80"/>
                <w:sz w:val="26"/>
                <w:szCs w:val="26"/>
                <w:rtl/>
              </w:rPr>
              <w:t>ة</w:t>
            </w:r>
          </w:p>
        </w:tc>
        <w:tc>
          <w:tcPr>
            <w:tcW w:w="1845" w:type="dxa"/>
            <w:shd w:val="clear" w:color="auto" w:fill="F2F2F2" w:themeFill="background1" w:themeFillShade="F2"/>
          </w:tcPr>
          <w:p w:rsidR="00B87825" w:rsidRPr="009218BD" w:rsidRDefault="00B87825" w:rsidP="006A40B8">
            <w:pPr>
              <w:pStyle w:val="NormalWeb"/>
              <w:bidi/>
              <w:spacing w:before="0" w:beforeAutospacing="0" w:afterAutospacing="0"/>
              <w:jc w:val="center"/>
              <w:cnfStyle w:val="000000000000" w:firstRow="0" w:lastRow="0" w:firstColumn="0" w:lastColumn="0" w:oddVBand="0" w:evenVBand="0" w:oddHBand="0" w:evenHBand="0" w:firstRowFirstColumn="0" w:firstRowLastColumn="0" w:lastRowFirstColumn="0" w:lastRowLastColumn="0"/>
              <w:rPr>
                <w:rFonts w:ascii="Sakkal Majalla" w:hAnsi="Sakkal Majalla" w:cs="Sakkal Majalla"/>
                <w:b/>
                <w:bCs/>
                <w:color w:val="806000" w:themeColor="accent4" w:themeShade="80"/>
                <w:sz w:val="26"/>
                <w:szCs w:val="26"/>
                <w:rtl/>
              </w:rPr>
            </w:pPr>
            <w:r w:rsidRPr="009218BD">
              <w:rPr>
                <w:rFonts w:ascii="Sakkal Majalla" w:hAnsi="Sakkal Majalla" w:cs="Sakkal Majalla"/>
                <w:b/>
                <w:bCs/>
                <w:color w:val="806000" w:themeColor="accent4" w:themeShade="80"/>
                <w:sz w:val="26"/>
                <w:szCs w:val="26"/>
                <w:rtl/>
              </w:rPr>
              <w:t>عضو</w:t>
            </w:r>
            <w:r w:rsidRPr="009218BD">
              <w:rPr>
                <w:rFonts w:ascii="Sakkal Majalla" w:hAnsi="Sakkal Majalla" w:cs="Sakkal Majalla" w:hint="cs"/>
                <w:b/>
                <w:bCs/>
                <w:color w:val="806000" w:themeColor="accent4" w:themeShade="80"/>
                <w:sz w:val="26"/>
                <w:szCs w:val="26"/>
                <w:rtl/>
              </w:rPr>
              <w:t>ة</w:t>
            </w:r>
          </w:p>
        </w:tc>
        <w:tc>
          <w:tcPr>
            <w:tcW w:w="1553" w:type="dxa"/>
            <w:shd w:val="clear" w:color="auto" w:fill="F2F2F2" w:themeFill="background1" w:themeFillShade="F2"/>
            <w:vAlign w:val="center"/>
          </w:tcPr>
          <w:p w:rsidR="00B87825" w:rsidRPr="009218BD" w:rsidRDefault="00B87825" w:rsidP="006A40B8">
            <w:pPr>
              <w:pStyle w:val="NormalWeb"/>
              <w:bidi/>
              <w:spacing w:before="0" w:beforeAutospacing="0" w:after="0" w:afterAutospacing="0"/>
              <w:jc w:val="center"/>
              <w:cnfStyle w:val="000000000000" w:firstRow="0" w:lastRow="0" w:firstColumn="0" w:lastColumn="0" w:oddVBand="0" w:evenVBand="0" w:oddHBand="0" w:evenHBand="0" w:firstRowFirstColumn="0" w:firstRowLastColumn="0" w:lastRowFirstColumn="0" w:lastRowLastColumn="0"/>
              <w:rPr>
                <w:b/>
                <w:bCs/>
                <w:color w:val="000000" w:themeColor="text1"/>
                <w:sz w:val="26"/>
                <w:szCs w:val="26"/>
                <w:rtl/>
              </w:rPr>
            </w:pPr>
          </w:p>
        </w:tc>
      </w:tr>
      <w:tr w:rsidR="00B87825" w:rsidRPr="009218BD" w:rsidTr="00B87825">
        <w:trPr>
          <w:cnfStyle w:val="000000100000" w:firstRow="0" w:lastRow="0" w:firstColumn="0" w:lastColumn="0" w:oddVBand="0" w:evenVBand="0" w:oddHBand="1" w:evenHBand="0" w:firstRowFirstColumn="0" w:firstRowLastColumn="0" w:lastRowFirstColumn="0" w:lastRowLastColumn="0"/>
          <w:trHeight w:val="283"/>
          <w:jc w:val="center"/>
        </w:trPr>
        <w:tc>
          <w:tcPr>
            <w:cnfStyle w:val="001000000000" w:firstRow="0" w:lastRow="0" w:firstColumn="1" w:lastColumn="0" w:oddVBand="0" w:evenVBand="0" w:oddHBand="0" w:evenHBand="0" w:firstRowFirstColumn="0" w:firstRowLastColumn="0" w:lastRowFirstColumn="0" w:lastRowLastColumn="0"/>
            <w:tcW w:w="2761" w:type="dxa"/>
            <w:vAlign w:val="center"/>
          </w:tcPr>
          <w:p w:rsidR="00B87825" w:rsidRPr="009218BD" w:rsidRDefault="00B87825" w:rsidP="006A40B8">
            <w:pPr>
              <w:pStyle w:val="NormalWeb"/>
              <w:bidi/>
              <w:spacing w:before="0" w:beforeAutospacing="0" w:after="0" w:afterAutospacing="0"/>
              <w:jc w:val="center"/>
              <w:rPr>
                <w:rFonts w:ascii="Sakkal Majalla" w:hAnsi="Sakkal Majalla" w:cs="Sakkal Majalla"/>
                <w:color w:val="000000" w:themeColor="text1"/>
                <w:sz w:val="26"/>
                <w:szCs w:val="26"/>
                <w:rtl/>
              </w:rPr>
            </w:pPr>
          </w:p>
        </w:tc>
        <w:tc>
          <w:tcPr>
            <w:tcW w:w="3892" w:type="dxa"/>
          </w:tcPr>
          <w:p w:rsidR="00B87825" w:rsidRPr="009218BD" w:rsidRDefault="00B87825" w:rsidP="006A40B8">
            <w:pPr>
              <w:pStyle w:val="NormalWeb"/>
              <w:bidi/>
              <w:spacing w:before="0" w:beforeAutospacing="0" w:afterAutospacing="0"/>
              <w:jc w:val="center"/>
              <w:cnfStyle w:val="000000100000" w:firstRow="0" w:lastRow="0" w:firstColumn="0" w:lastColumn="0" w:oddVBand="0" w:evenVBand="0" w:oddHBand="1" w:evenHBand="0" w:firstRowFirstColumn="0" w:firstRowLastColumn="0" w:lastRowFirstColumn="0" w:lastRowLastColumn="0"/>
              <w:rPr>
                <w:rFonts w:ascii="Sakkal Majalla" w:hAnsi="Sakkal Majalla" w:cs="Sakkal Majalla"/>
                <w:b/>
                <w:bCs/>
                <w:color w:val="806000" w:themeColor="accent4" w:themeShade="80"/>
                <w:sz w:val="26"/>
                <w:szCs w:val="26"/>
                <w:rtl/>
              </w:rPr>
            </w:pPr>
            <w:r w:rsidRPr="009218BD">
              <w:rPr>
                <w:rFonts w:ascii="Sakkal Majalla" w:hAnsi="Sakkal Majalla" w:cs="Sakkal Majalla"/>
                <w:b/>
                <w:bCs/>
                <w:color w:val="806000" w:themeColor="accent4" w:themeShade="80"/>
                <w:sz w:val="26"/>
                <w:szCs w:val="26"/>
                <w:rtl/>
              </w:rPr>
              <w:t>المرشد</w:t>
            </w:r>
            <w:r w:rsidRPr="009218BD">
              <w:rPr>
                <w:rFonts w:ascii="Sakkal Majalla" w:hAnsi="Sakkal Majalla" w:cs="Sakkal Majalla" w:hint="cs"/>
                <w:b/>
                <w:bCs/>
                <w:color w:val="806000" w:themeColor="accent4" w:themeShade="80"/>
                <w:sz w:val="26"/>
                <w:szCs w:val="26"/>
                <w:rtl/>
              </w:rPr>
              <w:t>ة</w:t>
            </w:r>
            <w:r w:rsidRPr="009218BD">
              <w:rPr>
                <w:rFonts w:ascii="Sakkal Majalla" w:hAnsi="Sakkal Majalla" w:cs="Sakkal Majalla"/>
                <w:b/>
                <w:bCs/>
                <w:color w:val="806000" w:themeColor="accent4" w:themeShade="80"/>
                <w:sz w:val="26"/>
                <w:szCs w:val="26"/>
                <w:rtl/>
              </w:rPr>
              <w:t xml:space="preserve"> الصحي</w:t>
            </w:r>
            <w:r w:rsidRPr="009218BD">
              <w:rPr>
                <w:rFonts w:ascii="Sakkal Majalla" w:hAnsi="Sakkal Majalla" w:cs="Sakkal Majalla" w:hint="cs"/>
                <w:b/>
                <w:bCs/>
                <w:color w:val="806000" w:themeColor="accent4" w:themeShade="80"/>
                <w:sz w:val="26"/>
                <w:szCs w:val="26"/>
                <w:rtl/>
              </w:rPr>
              <w:t>ة</w:t>
            </w:r>
          </w:p>
        </w:tc>
        <w:tc>
          <w:tcPr>
            <w:tcW w:w="1845" w:type="dxa"/>
          </w:tcPr>
          <w:p w:rsidR="00B87825" w:rsidRPr="009218BD" w:rsidRDefault="00B87825" w:rsidP="006A40B8">
            <w:pPr>
              <w:pStyle w:val="NormalWeb"/>
              <w:bidi/>
              <w:spacing w:before="0" w:beforeAutospacing="0" w:afterAutospacing="0"/>
              <w:jc w:val="center"/>
              <w:cnfStyle w:val="000000100000" w:firstRow="0" w:lastRow="0" w:firstColumn="0" w:lastColumn="0" w:oddVBand="0" w:evenVBand="0" w:oddHBand="1" w:evenHBand="0" w:firstRowFirstColumn="0" w:firstRowLastColumn="0" w:lastRowFirstColumn="0" w:lastRowLastColumn="0"/>
              <w:rPr>
                <w:rFonts w:ascii="Sakkal Majalla" w:hAnsi="Sakkal Majalla" w:cs="Sakkal Majalla"/>
                <w:b/>
                <w:bCs/>
                <w:color w:val="806000" w:themeColor="accent4" w:themeShade="80"/>
                <w:sz w:val="26"/>
                <w:szCs w:val="26"/>
                <w:rtl/>
              </w:rPr>
            </w:pPr>
            <w:r w:rsidRPr="009218BD">
              <w:rPr>
                <w:rFonts w:ascii="Sakkal Majalla" w:hAnsi="Sakkal Majalla" w:cs="Sakkal Majalla"/>
                <w:b/>
                <w:bCs/>
                <w:color w:val="806000" w:themeColor="accent4" w:themeShade="80"/>
                <w:sz w:val="26"/>
                <w:szCs w:val="26"/>
                <w:rtl/>
              </w:rPr>
              <w:t>عضو</w:t>
            </w:r>
            <w:r w:rsidRPr="009218BD">
              <w:rPr>
                <w:rFonts w:ascii="Sakkal Majalla" w:hAnsi="Sakkal Majalla" w:cs="Sakkal Majalla" w:hint="cs"/>
                <w:b/>
                <w:bCs/>
                <w:color w:val="806000" w:themeColor="accent4" w:themeShade="80"/>
                <w:sz w:val="26"/>
                <w:szCs w:val="26"/>
                <w:rtl/>
              </w:rPr>
              <w:t>ة</w:t>
            </w:r>
          </w:p>
        </w:tc>
        <w:tc>
          <w:tcPr>
            <w:tcW w:w="1553" w:type="dxa"/>
            <w:vAlign w:val="center"/>
          </w:tcPr>
          <w:p w:rsidR="00B87825" w:rsidRPr="009218BD" w:rsidRDefault="00B87825" w:rsidP="006A40B8">
            <w:pPr>
              <w:pStyle w:val="NormalWeb"/>
              <w:bidi/>
              <w:spacing w:before="0" w:beforeAutospacing="0" w:after="0" w:afterAutospacing="0"/>
              <w:jc w:val="center"/>
              <w:cnfStyle w:val="000000100000" w:firstRow="0" w:lastRow="0" w:firstColumn="0" w:lastColumn="0" w:oddVBand="0" w:evenVBand="0" w:oddHBand="1" w:evenHBand="0" w:firstRowFirstColumn="0" w:firstRowLastColumn="0" w:lastRowFirstColumn="0" w:lastRowLastColumn="0"/>
              <w:rPr>
                <w:b/>
                <w:bCs/>
                <w:color w:val="000000" w:themeColor="text1"/>
                <w:sz w:val="26"/>
                <w:szCs w:val="26"/>
                <w:rtl/>
              </w:rPr>
            </w:pPr>
          </w:p>
        </w:tc>
      </w:tr>
      <w:tr w:rsidR="00B87825" w:rsidRPr="009218BD" w:rsidTr="00B87825">
        <w:trPr>
          <w:trHeight w:val="283"/>
          <w:jc w:val="center"/>
        </w:trPr>
        <w:tc>
          <w:tcPr>
            <w:cnfStyle w:val="001000000000" w:firstRow="0" w:lastRow="0" w:firstColumn="1" w:lastColumn="0" w:oddVBand="0" w:evenVBand="0" w:oddHBand="0" w:evenHBand="0" w:firstRowFirstColumn="0" w:firstRowLastColumn="0" w:lastRowFirstColumn="0" w:lastRowLastColumn="0"/>
            <w:tcW w:w="2761" w:type="dxa"/>
            <w:shd w:val="clear" w:color="auto" w:fill="FFFFFF" w:themeFill="background1"/>
            <w:vAlign w:val="center"/>
          </w:tcPr>
          <w:p w:rsidR="00B87825" w:rsidRPr="009218BD" w:rsidRDefault="00B87825" w:rsidP="006A40B8">
            <w:pPr>
              <w:pStyle w:val="NormalWeb"/>
              <w:bidi/>
              <w:spacing w:before="0" w:beforeAutospacing="0" w:after="0" w:afterAutospacing="0"/>
              <w:jc w:val="center"/>
              <w:rPr>
                <w:rFonts w:ascii="Sakkal Majalla" w:hAnsi="Sakkal Majalla" w:cs="Sakkal Majalla"/>
                <w:color w:val="000000" w:themeColor="text1"/>
                <w:sz w:val="26"/>
                <w:szCs w:val="26"/>
                <w:rtl/>
              </w:rPr>
            </w:pPr>
          </w:p>
        </w:tc>
        <w:tc>
          <w:tcPr>
            <w:tcW w:w="3892" w:type="dxa"/>
            <w:vMerge w:val="restart"/>
            <w:shd w:val="clear" w:color="auto" w:fill="F2F2F2" w:themeFill="background1" w:themeFillShade="F2"/>
            <w:vAlign w:val="center"/>
          </w:tcPr>
          <w:p w:rsidR="00B87825" w:rsidRPr="009218BD" w:rsidRDefault="00B87825" w:rsidP="006A40B8">
            <w:pPr>
              <w:pStyle w:val="NormalWeb"/>
              <w:bidi/>
              <w:spacing w:before="0" w:beforeAutospacing="0" w:afterAutospacing="0"/>
              <w:jc w:val="center"/>
              <w:cnfStyle w:val="000000000000" w:firstRow="0" w:lastRow="0" w:firstColumn="0" w:lastColumn="0" w:oddVBand="0" w:evenVBand="0" w:oddHBand="0" w:evenHBand="0" w:firstRowFirstColumn="0" w:firstRowLastColumn="0" w:lastRowFirstColumn="0" w:lastRowLastColumn="0"/>
              <w:rPr>
                <w:rFonts w:ascii="Sakkal Majalla" w:hAnsi="Sakkal Majalla" w:cs="Sakkal Majalla"/>
                <w:color w:val="806000" w:themeColor="accent4" w:themeShade="80"/>
                <w:sz w:val="26"/>
                <w:szCs w:val="26"/>
                <w:rtl/>
              </w:rPr>
            </w:pPr>
            <w:r w:rsidRPr="009218BD">
              <w:rPr>
                <w:rFonts w:ascii="Sakkal Majalla" w:hAnsi="Sakkal Majalla" w:cs="Sakkal Majalla"/>
                <w:b/>
                <w:bCs/>
                <w:color w:val="C00000"/>
                <w:sz w:val="26"/>
                <w:szCs w:val="26"/>
                <w:rtl/>
              </w:rPr>
              <w:t>اثن</w:t>
            </w:r>
            <w:r w:rsidRPr="009218BD">
              <w:rPr>
                <w:rFonts w:ascii="Sakkal Majalla" w:hAnsi="Sakkal Majalla" w:cs="Sakkal Majalla" w:hint="cs"/>
                <w:b/>
                <w:bCs/>
                <w:color w:val="C00000"/>
                <w:sz w:val="26"/>
                <w:szCs w:val="26"/>
                <w:rtl/>
              </w:rPr>
              <w:t>ت</w:t>
            </w:r>
            <w:r w:rsidRPr="009218BD">
              <w:rPr>
                <w:rFonts w:ascii="Sakkal Majalla" w:hAnsi="Sakkal Majalla" w:cs="Sakkal Majalla"/>
                <w:b/>
                <w:bCs/>
                <w:color w:val="C00000"/>
                <w:sz w:val="26"/>
                <w:szCs w:val="26"/>
                <w:rtl/>
              </w:rPr>
              <w:t>ان من المعلم</w:t>
            </w:r>
            <w:r w:rsidRPr="009218BD">
              <w:rPr>
                <w:rFonts w:ascii="Sakkal Majalla" w:hAnsi="Sakkal Majalla" w:cs="Sakkal Majalla" w:hint="cs"/>
                <w:b/>
                <w:bCs/>
                <w:color w:val="C00000"/>
                <w:sz w:val="26"/>
                <w:szCs w:val="26"/>
                <w:rtl/>
              </w:rPr>
              <w:t>ات</w:t>
            </w:r>
            <w:r w:rsidRPr="009218BD">
              <w:rPr>
                <w:rFonts w:ascii="Sakkal Majalla" w:hAnsi="Sakkal Majalla" w:cs="Sakkal Majalla"/>
                <w:b/>
                <w:bCs/>
                <w:color w:val="C00000"/>
                <w:sz w:val="26"/>
                <w:szCs w:val="26"/>
                <w:rtl/>
              </w:rPr>
              <w:t xml:space="preserve"> ترشحهما اللجنة الإدارية</w:t>
            </w:r>
          </w:p>
        </w:tc>
        <w:tc>
          <w:tcPr>
            <w:tcW w:w="1845" w:type="dxa"/>
            <w:shd w:val="clear" w:color="auto" w:fill="FFFFFF" w:themeFill="background1"/>
          </w:tcPr>
          <w:p w:rsidR="00B87825" w:rsidRPr="009218BD" w:rsidRDefault="00B87825" w:rsidP="006A40B8">
            <w:pPr>
              <w:pStyle w:val="NormalWeb"/>
              <w:bidi/>
              <w:spacing w:before="0" w:beforeAutospacing="0" w:afterAutospacing="0"/>
              <w:jc w:val="center"/>
              <w:cnfStyle w:val="000000000000" w:firstRow="0" w:lastRow="0" w:firstColumn="0" w:lastColumn="0" w:oddVBand="0" w:evenVBand="0" w:oddHBand="0" w:evenHBand="0" w:firstRowFirstColumn="0" w:firstRowLastColumn="0" w:lastRowFirstColumn="0" w:lastRowLastColumn="0"/>
              <w:rPr>
                <w:rFonts w:ascii="Sakkal Majalla" w:hAnsi="Sakkal Majalla" w:cs="Sakkal Majalla"/>
                <w:b/>
                <w:bCs/>
                <w:color w:val="806000" w:themeColor="accent4" w:themeShade="80"/>
                <w:sz w:val="26"/>
                <w:szCs w:val="26"/>
                <w:rtl/>
              </w:rPr>
            </w:pPr>
            <w:r w:rsidRPr="009218BD">
              <w:rPr>
                <w:rFonts w:ascii="Sakkal Majalla" w:hAnsi="Sakkal Majalla" w:cs="Sakkal Majalla"/>
                <w:b/>
                <w:bCs/>
                <w:color w:val="806000" w:themeColor="accent4" w:themeShade="80"/>
                <w:sz w:val="26"/>
                <w:szCs w:val="26"/>
                <w:rtl/>
              </w:rPr>
              <w:t>عضو</w:t>
            </w:r>
            <w:r w:rsidRPr="009218BD">
              <w:rPr>
                <w:rFonts w:ascii="Sakkal Majalla" w:hAnsi="Sakkal Majalla" w:cs="Sakkal Majalla" w:hint="cs"/>
                <w:b/>
                <w:bCs/>
                <w:color w:val="806000" w:themeColor="accent4" w:themeShade="80"/>
                <w:sz w:val="26"/>
                <w:szCs w:val="26"/>
                <w:rtl/>
              </w:rPr>
              <w:t>ة</w:t>
            </w:r>
          </w:p>
        </w:tc>
        <w:tc>
          <w:tcPr>
            <w:tcW w:w="1553" w:type="dxa"/>
            <w:shd w:val="clear" w:color="auto" w:fill="FFFFFF" w:themeFill="background1"/>
            <w:vAlign w:val="center"/>
          </w:tcPr>
          <w:p w:rsidR="00B87825" w:rsidRPr="009218BD" w:rsidRDefault="00B87825" w:rsidP="006A40B8">
            <w:pPr>
              <w:pStyle w:val="NormalWeb"/>
              <w:bidi/>
              <w:spacing w:before="0" w:beforeAutospacing="0" w:after="0" w:afterAutospacing="0"/>
              <w:jc w:val="center"/>
              <w:cnfStyle w:val="000000000000" w:firstRow="0" w:lastRow="0" w:firstColumn="0" w:lastColumn="0" w:oddVBand="0" w:evenVBand="0" w:oddHBand="0" w:evenHBand="0" w:firstRowFirstColumn="0" w:firstRowLastColumn="0" w:lastRowFirstColumn="0" w:lastRowLastColumn="0"/>
              <w:rPr>
                <w:b/>
                <w:bCs/>
                <w:color w:val="000000" w:themeColor="text1"/>
                <w:sz w:val="26"/>
                <w:szCs w:val="26"/>
                <w:rtl/>
              </w:rPr>
            </w:pPr>
          </w:p>
        </w:tc>
      </w:tr>
      <w:tr w:rsidR="00B87825" w:rsidRPr="009218BD" w:rsidTr="00B87825">
        <w:trPr>
          <w:cnfStyle w:val="000000100000" w:firstRow="0" w:lastRow="0" w:firstColumn="0" w:lastColumn="0" w:oddVBand="0" w:evenVBand="0" w:oddHBand="1" w:evenHBand="0" w:firstRowFirstColumn="0" w:firstRowLastColumn="0" w:lastRowFirstColumn="0" w:lastRowLastColumn="0"/>
          <w:trHeight w:val="283"/>
          <w:jc w:val="center"/>
        </w:trPr>
        <w:tc>
          <w:tcPr>
            <w:cnfStyle w:val="001000000000" w:firstRow="0" w:lastRow="0" w:firstColumn="1" w:lastColumn="0" w:oddVBand="0" w:evenVBand="0" w:oddHBand="0" w:evenHBand="0" w:firstRowFirstColumn="0" w:firstRowLastColumn="0" w:lastRowFirstColumn="0" w:lastRowLastColumn="0"/>
            <w:tcW w:w="2761" w:type="dxa"/>
            <w:vAlign w:val="center"/>
          </w:tcPr>
          <w:p w:rsidR="00B87825" w:rsidRPr="009218BD" w:rsidRDefault="00B87825" w:rsidP="006A40B8">
            <w:pPr>
              <w:pStyle w:val="NormalWeb"/>
              <w:bidi/>
              <w:spacing w:before="0" w:beforeAutospacing="0" w:after="0" w:afterAutospacing="0"/>
              <w:jc w:val="center"/>
              <w:rPr>
                <w:rFonts w:ascii="Sakkal Majalla" w:hAnsi="Sakkal Majalla" w:cs="Sakkal Majalla"/>
                <w:color w:val="000000" w:themeColor="text1"/>
                <w:sz w:val="26"/>
                <w:szCs w:val="26"/>
                <w:rtl/>
              </w:rPr>
            </w:pPr>
          </w:p>
        </w:tc>
        <w:tc>
          <w:tcPr>
            <w:tcW w:w="3892" w:type="dxa"/>
            <w:vMerge/>
            <w:vAlign w:val="center"/>
          </w:tcPr>
          <w:p w:rsidR="00B87825" w:rsidRPr="009218BD" w:rsidRDefault="00B87825" w:rsidP="006A40B8">
            <w:pPr>
              <w:pStyle w:val="NormalWeb"/>
              <w:bidi/>
              <w:spacing w:before="0" w:beforeAutospacing="0" w:afterAutospacing="0"/>
              <w:jc w:val="center"/>
              <w:cnfStyle w:val="000000100000" w:firstRow="0" w:lastRow="0" w:firstColumn="0" w:lastColumn="0" w:oddVBand="0" w:evenVBand="0" w:oddHBand="1" w:evenHBand="0" w:firstRowFirstColumn="0" w:firstRowLastColumn="0" w:lastRowFirstColumn="0" w:lastRowLastColumn="0"/>
              <w:rPr>
                <w:rFonts w:ascii="Sakkal Majalla" w:hAnsi="Sakkal Majalla" w:cs="Sakkal Majalla"/>
                <w:b/>
                <w:bCs/>
                <w:color w:val="C00000"/>
                <w:sz w:val="26"/>
                <w:szCs w:val="26"/>
                <w:rtl/>
              </w:rPr>
            </w:pPr>
          </w:p>
        </w:tc>
        <w:tc>
          <w:tcPr>
            <w:tcW w:w="1845" w:type="dxa"/>
          </w:tcPr>
          <w:p w:rsidR="00B87825" w:rsidRPr="009218BD" w:rsidRDefault="00B87825" w:rsidP="006A40B8">
            <w:pPr>
              <w:pStyle w:val="NormalWeb"/>
              <w:bidi/>
              <w:spacing w:before="0" w:beforeAutospacing="0" w:afterAutospacing="0"/>
              <w:jc w:val="center"/>
              <w:cnfStyle w:val="000000100000" w:firstRow="0" w:lastRow="0" w:firstColumn="0" w:lastColumn="0" w:oddVBand="0" w:evenVBand="0" w:oddHBand="1" w:evenHBand="0" w:firstRowFirstColumn="0" w:firstRowLastColumn="0" w:lastRowFirstColumn="0" w:lastRowLastColumn="0"/>
              <w:rPr>
                <w:rFonts w:ascii="Sakkal Majalla" w:hAnsi="Sakkal Majalla" w:cs="Sakkal Majalla"/>
                <w:b/>
                <w:bCs/>
                <w:color w:val="806000" w:themeColor="accent4" w:themeShade="80"/>
                <w:sz w:val="26"/>
                <w:szCs w:val="26"/>
                <w:rtl/>
              </w:rPr>
            </w:pPr>
            <w:r w:rsidRPr="009218BD">
              <w:rPr>
                <w:rFonts w:ascii="Sakkal Majalla" w:hAnsi="Sakkal Majalla" w:cs="Sakkal Majalla"/>
                <w:b/>
                <w:bCs/>
                <w:color w:val="806000" w:themeColor="accent4" w:themeShade="80"/>
                <w:sz w:val="26"/>
                <w:szCs w:val="26"/>
                <w:rtl/>
              </w:rPr>
              <w:t>عضو</w:t>
            </w:r>
            <w:r w:rsidRPr="009218BD">
              <w:rPr>
                <w:rFonts w:ascii="Sakkal Majalla" w:hAnsi="Sakkal Majalla" w:cs="Sakkal Majalla" w:hint="cs"/>
                <w:b/>
                <w:bCs/>
                <w:color w:val="806000" w:themeColor="accent4" w:themeShade="80"/>
                <w:sz w:val="26"/>
                <w:szCs w:val="26"/>
                <w:rtl/>
              </w:rPr>
              <w:t>ة</w:t>
            </w:r>
          </w:p>
        </w:tc>
        <w:tc>
          <w:tcPr>
            <w:tcW w:w="1553" w:type="dxa"/>
            <w:vAlign w:val="center"/>
          </w:tcPr>
          <w:p w:rsidR="00B87825" w:rsidRPr="009218BD" w:rsidRDefault="00B87825" w:rsidP="006A40B8">
            <w:pPr>
              <w:pStyle w:val="NormalWeb"/>
              <w:bidi/>
              <w:spacing w:before="0" w:beforeAutospacing="0" w:after="0" w:afterAutospacing="0"/>
              <w:jc w:val="center"/>
              <w:cnfStyle w:val="000000100000" w:firstRow="0" w:lastRow="0" w:firstColumn="0" w:lastColumn="0" w:oddVBand="0" w:evenVBand="0" w:oddHBand="1" w:evenHBand="0" w:firstRowFirstColumn="0" w:firstRowLastColumn="0" w:lastRowFirstColumn="0" w:lastRowLastColumn="0"/>
              <w:rPr>
                <w:b/>
                <w:bCs/>
                <w:color w:val="000000" w:themeColor="text1"/>
                <w:sz w:val="26"/>
                <w:szCs w:val="26"/>
                <w:rtl/>
              </w:rPr>
            </w:pPr>
          </w:p>
        </w:tc>
      </w:tr>
      <w:tr w:rsidR="00B87825" w:rsidRPr="009218BD" w:rsidTr="00B87825">
        <w:trPr>
          <w:trHeight w:val="283"/>
          <w:jc w:val="center"/>
        </w:trPr>
        <w:tc>
          <w:tcPr>
            <w:cnfStyle w:val="001000000000" w:firstRow="0" w:lastRow="0" w:firstColumn="1" w:lastColumn="0" w:oddVBand="0" w:evenVBand="0" w:oddHBand="0" w:evenHBand="0" w:firstRowFirstColumn="0" w:firstRowLastColumn="0" w:lastRowFirstColumn="0" w:lastRowLastColumn="0"/>
            <w:tcW w:w="2761" w:type="dxa"/>
            <w:shd w:val="clear" w:color="auto" w:fill="F2F2F2" w:themeFill="background1" w:themeFillShade="F2"/>
            <w:vAlign w:val="center"/>
          </w:tcPr>
          <w:p w:rsidR="00B87825" w:rsidRPr="009218BD" w:rsidRDefault="00B87825" w:rsidP="006A40B8">
            <w:pPr>
              <w:pStyle w:val="NormalWeb"/>
              <w:bidi/>
              <w:spacing w:before="0" w:beforeAutospacing="0" w:after="0" w:afterAutospacing="0"/>
              <w:jc w:val="center"/>
              <w:rPr>
                <w:rFonts w:ascii="Sakkal Majalla" w:hAnsi="Sakkal Majalla" w:cs="Sakkal Majalla"/>
                <w:color w:val="000000" w:themeColor="text1"/>
                <w:sz w:val="26"/>
                <w:szCs w:val="26"/>
                <w:rtl/>
              </w:rPr>
            </w:pPr>
          </w:p>
        </w:tc>
        <w:tc>
          <w:tcPr>
            <w:tcW w:w="3892" w:type="dxa"/>
            <w:shd w:val="clear" w:color="auto" w:fill="F2F2F2" w:themeFill="background1" w:themeFillShade="F2"/>
          </w:tcPr>
          <w:p w:rsidR="00B87825" w:rsidRPr="009218BD" w:rsidRDefault="00B87825" w:rsidP="006A40B8">
            <w:pPr>
              <w:pStyle w:val="NormalWeb"/>
              <w:bidi/>
              <w:spacing w:before="0" w:beforeAutospacing="0" w:afterAutospacing="0"/>
              <w:jc w:val="center"/>
              <w:cnfStyle w:val="000000000000" w:firstRow="0" w:lastRow="0" w:firstColumn="0" w:lastColumn="0" w:oddVBand="0" w:evenVBand="0" w:oddHBand="0" w:evenHBand="0" w:firstRowFirstColumn="0" w:firstRowLastColumn="0" w:lastRowFirstColumn="0" w:lastRowLastColumn="0"/>
              <w:rPr>
                <w:rFonts w:ascii="Sakkal Majalla" w:hAnsi="Sakkal Majalla" w:cs="Sakkal Majalla"/>
                <w:b/>
                <w:bCs/>
                <w:color w:val="C00000"/>
                <w:sz w:val="26"/>
                <w:szCs w:val="26"/>
                <w:rtl/>
              </w:rPr>
            </w:pPr>
            <w:r w:rsidRPr="009218BD">
              <w:rPr>
                <w:rFonts w:ascii="Sakkal Majalla" w:hAnsi="Sakkal Majalla" w:cs="Sakkal Majalla" w:hint="cs"/>
                <w:b/>
                <w:bCs/>
                <w:color w:val="C00000"/>
                <w:sz w:val="26"/>
                <w:szCs w:val="26"/>
                <w:rtl/>
              </w:rPr>
              <w:t>مساعدة ادارية" منسقة الأمن والسلامة"</w:t>
            </w:r>
          </w:p>
        </w:tc>
        <w:tc>
          <w:tcPr>
            <w:tcW w:w="1845" w:type="dxa"/>
            <w:shd w:val="clear" w:color="auto" w:fill="F2F2F2" w:themeFill="background1" w:themeFillShade="F2"/>
          </w:tcPr>
          <w:p w:rsidR="00B87825" w:rsidRPr="009218BD" w:rsidRDefault="00B87825" w:rsidP="006A40B8">
            <w:pPr>
              <w:pStyle w:val="NormalWeb"/>
              <w:bidi/>
              <w:spacing w:before="0" w:beforeAutospacing="0" w:afterAutospacing="0"/>
              <w:jc w:val="center"/>
              <w:cnfStyle w:val="000000000000" w:firstRow="0" w:lastRow="0" w:firstColumn="0" w:lastColumn="0" w:oddVBand="0" w:evenVBand="0" w:oddHBand="0" w:evenHBand="0" w:firstRowFirstColumn="0" w:firstRowLastColumn="0" w:lastRowFirstColumn="0" w:lastRowLastColumn="0"/>
              <w:rPr>
                <w:rFonts w:ascii="Sakkal Majalla" w:hAnsi="Sakkal Majalla" w:cs="Sakkal Majalla"/>
                <w:b/>
                <w:bCs/>
                <w:color w:val="806000" w:themeColor="accent4" w:themeShade="80"/>
                <w:sz w:val="26"/>
                <w:szCs w:val="26"/>
                <w:rtl/>
              </w:rPr>
            </w:pPr>
            <w:r w:rsidRPr="009218BD">
              <w:rPr>
                <w:rFonts w:ascii="Sakkal Majalla" w:hAnsi="Sakkal Majalla" w:cs="Sakkal Majalla"/>
                <w:b/>
                <w:bCs/>
                <w:color w:val="806000" w:themeColor="accent4" w:themeShade="80"/>
                <w:sz w:val="26"/>
                <w:szCs w:val="26"/>
                <w:rtl/>
              </w:rPr>
              <w:t>مقرر</w:t>
            </w:r>
            <w:r w:rsidRPr="009218BD">
              <w:rPr>
                <w:rFonts w:ascii="Sakkal Majalla" w:hAnsi="Sakkal Majalla" w:cs="Sakkal Majalla" w:hint="cs"/>
                <w:b/>
                <w:bCs/>
                <w:color w:val="806000" w:themeColor="accent4" w:themeShade="80"/>
                <w:sz w:val="26"/>
                <w:szCs w:val="26"/>
                <w:rtl/>
              </w:rPr>
              <w:t>ة</w:t>
            </w:r>
            <w:r w:rsidRPr="009218BD">
              <w:rPr>
                <w:rFonts w:ascii="Sakkal Majalla" w:hAnsi="Sakkal Majalla" w:cs="Sakkal Majalla"/>
                <w:b/>
                <w:bCs/>
                <w:color w:val="806000" w:themeColor="accent4" w:themeShade="80"/>
                <w:sz w:val="26"/>
                <w:szCs w:val="26"/>
                <w:rtl/>
              </w:rPr>
              <w:t xml:space="preserve"> </w:t>
            </w:r>
            <w:r w:rsidRPr="009218BD">
              <w:rPr>
                <w:rFonts w:ascii="Sakkal Majalla" w:hAnsi="Sakkal Majalla" w:cs="Sakkal Majalla" w:hint="cs"/>
                <w:b/>
                <w:bCs/>
                <w:color w:val="806000" w:themeColor="accent4" w:themeShade="80"/>
                <w:sz w:val="26"/>
                <w:szCs w:val="26"/>
                <w:rtl/>
              </w:rPr>
              <w:t>للفريق</w:t>
            </w:r>
          </w:p>
        </w:tc>
        <w:tc>
          <w:tcPr>
            <w:tcW w:w="1553" w:type="dxa"/>
            <w:shd w:val="clear" w:color="auto" w:fill="F2F2F2" w:themeFill="background1" w:themeFillShade="F2"/>
            <w:vAlign w:val="center"/>
          </w:tcPr>
          <w:p w:rsidR="00B87825" w:rsidRPr="009218BD" w:rsidRDefault="00B87825" w:rsidP="006A40B8">
            <w:pPr>
              <w:pStyle w:val="NormalWeb"/>
              <w:bidi/>
              <w:spacing w:before="0" w:beforeAutospacing="0" w:after="0" w:afterAutospacing="0"/>
              <w:jc w:val="center"/>
              <w:cnfStyle w:val="000000000000" w:firstRow="0" w:lastRow="0" w:firstColumn="0" w:lastColumn="0" w:oddVBand="0" w:evenVBand="0" w:oddHBand="0" w:evenHBand="0" w:firstRowFirstColumn="0" w:firstRowLastColumn="0" w:lastRowFirstColumn="0" w:lastRowLastColumn="0"/>
              <w:rPr>
                <w:rFonts w:ascii="Arial" w:hAnsi="Arial" w:cs="Arial"/>
                <w:b/>
                <w:bCs/>
                <w:color w:val="000000" w:themeColor="text1"/>
                <w:sz w:val="26"/>
                <w:szCs w:val="26"/>
                <w:rtl/>
              </w:rPr>
            </w:pPr>
          </w:p>
        </w:tc>
      </w:tr>
    </w:tbl>
    <w:p w:rsidR="00D32E2F" w:rsidRDefault="00D32E2F" w:rsidP="00D32E2F">
      <w:pPr>
        <w:rPr>
          <w:rFonts w:asciiTheme="majorBidi" w:hAnsiTheme="majorBidi" w:cs="GE SS Two Bold"/>
          <w:b/>
          <w:bCs/>
          <w:color w:val="002060"/>
          <w:sz w:val="32"/>
          <w:szCs w:val="32"/>
          <w:rtl/>
        </w:rPr>
      </w:pPr>
      <w:r w:rsidRPr="005647C5">
        <w:rPr>
          <w:rFonts w:asciiTheme="majorBidi" w:hAnsiTheme="majorBidi" w:cs="GE SS Two Bold"/>
          <w:b/>
          <w:bCs/>
          <w:noProof/>
          <w:color w:val="002060"/>
          <w:sz w:val="32"/>
          <w:szCs w:val="32"/>
        </w:rPr>
        <w:drawing>
          <wp:anchor distT="0" distB="0" distL="114300" distR="114300" simplePos="0" relativeHeight="251700224" behindDoc="1" locked="0" layoutInCell="1" allowOverlap="1" wp14:anchorId="792222FC" wp14:editId="2DA51702">
            <wp:simplePos x="0" y="0"/>
            <wp:positionH relativeFrom="margin">
              <wp:align>center</wp:align>
            </wp:positionH>
            <wp:positionV relativeFrom="paragraph">
              <wp:posOffset>27940</wp:posOffset>
            </wp:positionV>
            <wp:extent cx="6264441" cy="1044000"/>
            <wp:effectExtent l="0" t="0" r="0" b="0"/>
            <wp:wrapNone/>
            <wp:docPr id="136" name="صورة 1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Untitled-1-01.png"/>
                    <pic:cNvPicPr/>
                  </pic:nvPicPr>
                  <pic:blipFill>
                    <a:blip r:embed="rId211" cstate="print">
                      <a:extLst>
                        <a:ext uri="{28A0092B-C50C-407E-A947-70E740481C1C}">
                          <a14:useLocalDpi xmlns:a14="http://schemas.microsoft.com/office/drawing/2010/main" val="0"/>
                        </a:ext>
                      </a:extLst>
                    </a:blip>
                    <a:stretch>
                      <a:fillRect/>
                    </a:stretch>
                  </pic:blipFill>
                  <pic:spPr>
                    <a:xfrm>
                      <a:off x="0" y="0"/>
                      <a:ext cx="6264441" cy="1044000"/>
                    </a:xfrm>
                    <a:prstGeom prst="rect">
                      <a:avLst/>
                    </a:prstGeom>
                  </pic:spPr>
                </pic:pic>
              </a:graphicData>
            </a:graphic>
            <wp14:sizeRelH relativeFrom="page">
              <wp14:pctWidth>0</wp14:pctWidth>
            </wp14:sizeRelH>
            <wp14:sizeRelV relativeFrom="page">
              <wp14:pctHeight>0</wp14:pctHeight>
            </wp14:sizeRelV>
          </wp:anchor>
        </w:drawing>
      </w:r>
    </w:p>
    <w:p w:rsidR="00D32E2F" w:rsidRPr="00A53D2B" w:rsidRDefault="00D32E2F" w:rsidP="00D32E2F">
      <w:pPr>
        <w:spacing w:after="0"/>
        <w:jc w:val="center"/>
        <w:rPr>
          <w:rFonts w:asciiTheme="majorBidi" w:hAnsiTheme="majorBidi" w:cs="GE SS Two Bold"/>
          <w:b/>
          <w:bCs/>
          <w:color w:val="002060"/>
          <w:sz w:val="32"/>
          <w:szCs w:val="32"/>
          <w:rtl/>
        </w:rPr>
      </w:pPr>
      <w:r>
        <w:rPr>
          <w:rFonts w:asciiTheme="majorBidi" w:hAnsiTheme="majorBidi" w:cs="GE SS Two Bold" w:hint="cs"/>
          <w:b/>
          <w:bCs/>
          <w:color w:val="002060"/>
          <w:sz w:val="40"/>
          <w:szCs w:val="40"/>
          <w:rtl/>
        </w:rPr>
        <w:t>اجتماعات</w:t>
      </w:r>
      <w:r w:rsidRPr="00484AD0">
        <w:rPr>
          <w:rFonts w:asciiTheme="majorBidi" w:hAnsiTheme="majorBidi" w:cs="GE SS Two Bold"/>
          <w:b/>
          <w:bCs/>
          <w:color w:val="002060"/>
          <w:sz w:val="40"/>
          <w:szCs w:val="40"/>
          <w:rtl/>
        </w:rPr>
        <w:t xml:space="preserve"> </w:t>
      </w:r>
      <w:r>
        <w:rPr>
          <w:rFonts w:asciiTheme="majorBidi" w:hAnsiTheme="majorBidi" w:cs="GE SS Two Bold" w:hint="cs"/>
          <w:b/>
          <w:bCs/>
          <w:color w:val="002060"/>
          <w:sz w:val="40"/>
          <w:szCs w:val="40"/>
          <w:rtl/>
        </w:rPr>
        <w:t>فريق الأمن والسلامة المدرسية</w:t>
      </w:r>
    </w:p>
    <w:p w:rsidR="00703A55" w:rsidRDefault="00703A55" w:rsidP="00703A55">
      <w:pPr>
        <w:rPr>
          <w:rtl/>
        </w:rPr>
      </w:pPr>
    </w:p>
    <w:p w:rsidR="00703A55" w:rsidRPr="00887D7B" w:rsidRDefault="00703A55" w:rsidP="00703A55">
      <w:pPr>
        <w:pStyle w:val="ListParagraph"/>
        <w:spacing w:before="240" w:after="48" w:line="265" w:lineRule="auto"/>
        <w:ind w:left="-1"/>
        <w:jc w:val="center"/>
        <w:rPr>
          <w:rFonts w:asciiTheme="majorBidi" w:hAnsiTheme="majorBidi" w:cs="Sultan Medium"/>
          <w:b/>
          <w:bCs/>
          <w:color w:val="0033CC"/>
          <w:sz w:val="32"/>
          <w:szCs w:val="32"/>
        </w:rPr>
      </w:pPr>
      <w:r>
        <w:rPr>
          <w:rFonts w:asciiTheme="majorBidi" w:hAnsiTheme="majorBidi" w:cs="Sultan Medium" w:hint="cs"/>
          <w:b/>
          <w:bCs/>
          <w:noProof/>
          <w:color w:val="0033CC"/>
          <w:sz w:val="32"/>
          <w:szCs w:val="32"/>
        </w:rPr>
        <w:drawing>
          <wp:inline distT="0" distB="0" distL="0" distR="0" wp14:anchorId="1A922660" wp14:editId="73D6F0C9">
            <wp:extent cx="6077194" cy="4318635"/>
            <wp:effectExtent l="0" t="0" r="0" b="0"/>
            <wp:docPr id="135" name="رسم تخطيطي 135"/>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218" r:lo="rId219" r:qs="rId220" r:cs="rId221"/>
              </a:graphicData>
            </a:graphic>
          </wp:inline>
        </w:drawing>
      </w:r>
    </w:p>
    <w:p w:rsidR="00703A55" w:rsidRPr="00C20661" w:rsidRDefault="00703A55" w:rsidP="00703A55">
      <w:pPr>
        <w:pStyle w:val="ListParagraph"/>
        <w:bidi w:val="0"/>
        <w:spacing w:after="0"/>
        <w:ind w:right="80"/>
        <w:rPr>
          <w:rFonts w:asciiTheme="majorBidi" w:hAnsiTheme="majorBidi" w:cstheme="majorBidi"/>
          <w:b/>
          <w:bCs/>
          <w:sz w:val="28"/>
          <w:szCs w:val="28"/>
        </w:rPr>
      </w:pPr>
    </w:p>
    <w:tbl>
      <w:tblPr>
        <w:tblStyle w:val="GridTable4-Accent3"/>
        <w:tblW w:w="9634" w:type="dxa"/>
        <w:jc w:val="center"/>
        <w:tblLook w:val="04A0" w:firstRow="1" w:lastRow="0" w:firstColumn="1" w:lastColumn="0" w:noHBand="0" w:noVBand="1"/>
      </w:tblPr>
      <w:tblGrid>
        <w:gridCol w:w="890"/>
        <w:gridCol w:w="921"/>
        <w:gridCol w:w="921"/>
        <w:gridCol w:w="921"/>
        <w:gridCol w:w="921"/>
        <w:gridCol w:w="921"/>
        <w:gridCol w:w="921"/>
        <w:gridCol w:w="921"/>
        <w:gridCol w:w="921"/>
        <w:gridCol w:w="1376"/>
      </w:tblGrid>
      <w:tr w:rsidR="00703A55" w:rsidRPr="00887D7B" w:rsidTr="006A40B8">
        <w:trPr>
          <w:cnfStyle w:val="100000000000" w:firstRow="1" w:lastRow="0" w:firstColumn="0" w:lastColumn="0" w:oddVBand="0" w:evenVBand="0" w:oddHBand="0" w:evenHBand="0" w:firstRowFirstColumn="0" w:firstRowLastColumn="0" w:lastRowFirstColumn="0" w:lastRowLastColumn="0"/>
          <w:trHeight w:val="459"/>
          <w:jc w:val="center"/>
        </w:trPr>
        <w:tc>
          <w:tcPr>
            <w:cnfStyle w:val="001000000000" w:firstRow="0" w:lastRow="0" w:firstColumn="1" w:lastColumn="0" w:oddVBand="0" w:evenVBand="0" w:oddHBand="0" w:evenHBand="0" w:firstRowFirstColumn="0" w:firstRowLastColumn="0" w:lastRowFirstColumn="0" w:lastRowLastColumn="0"/>
            <w:tcW w:w="2752" w:type="dxa"/>
            <w:gridSpan w:val="3"/>
            <w:tcBorders>
              <w:right w:val="single" w:sz="4" w:space="0" w:color="E7E6E6" w:themeColor="background2"/>
            </w:tcBorders>
            <w:vAlign w:val="center"/>
          </w:tcPr>
          <w:p w:rsidR="00703A55" w:rsidRPr="00887D7B" w:rsidRDefault="00703A55" w:rsidP="006A40B8">
            <w:pPr>
              <w:ind w:right="2"/>
              <w:jc w:val="center"/>
              <w:rPr>
                <w:rFonts w:ascii="Sakkal Majalla" w:hAnsi="Sakkal Majalla" w:cs="Sakkal Majalla"/>
                <w:b w:val="0"/>
                <w:bCs w:val="0"/>
                <w:sz w:val="28"/>
                <w:szCs w:val="28"/>
              </w:rPr>
            </w:pPr>
            <w:r>
              <w:rPr>
                <w:rFonts w:ascii="Sakkal Majalla" w:eastAsia="Sakkal Majalla" w:hAnsi="Sakkal Majalla" w:cs="Sakkal Majalla"/>
                <w:color w:val="auto"/>
                <w:sz w:val="28"/>
                <w:szCs w:val="28"/>
                <w:rtl/>
              </w:rPr>
              <w:t>الفصل الدراسي الثا</w:t>
            </w:r>
            <w:r>
              <w:rPr>
                <w:rFonts w:ascii="Sakkal Majalla" w:eastAsia="Sakkal Majalla" w:hAnsi="Sakkal Majalla" w:cs="Sakkal Majalla" w:hint="cs"/>
                <w:color w:val="auto"/>
                <w:sz w:val="28"/>
                <w:szCs w:val="28"/>
                <w:rtl/>
              </w:rPr>
              <w:t>لث</w:t>
            </w:r>
          </w:p>
        </w:tc>
        <w:tc>
          <w:tcPr>
            <w:tcW w:w="2753" w:type="dxa"/>
            <w:gridSpan w:val="3"/>
            <w:tcBorders>
              <w:right w:val="single" w:sz="4" w:space="0" w:color="E7E6E6" w:themeColor="background2"/>
            </w:tcBorders>
            <w:vAlign w:val="center"/>
          </w:tcPr>
          <w:p w:rsidR="00703A55" w:rsidRPr="00887D7B" w:rsidRDefault="00703A55" w:rsidP="006A40B8">
            <w:pPr>
              <w:ind w:right="2"/>
              <w:jc w:val="center"/>
              <w:cnfStyle w:val="100000000000" w:firstRow="1" w:lastRow="0" w:firstColumn="0" w:lastColumn="0" w:oddVBand="0" w:evenVBand="0" w:oddHBand="0" w:evenHBand="0" w:firstRowFirstColumn="0" w:firstRowLastColumn="0" w:lastRowFirstColumn="0" w:lastRowLastColumn="0"/>
              <w:rPr>
                <w:rFonts w:ascii="Sakkal Majalla" w:hAnsi="Sakkal Majalla" w:cs="Sakkal Majalla"/>
                <w:b w:val="0"/>
                <w:bCs w:val="0"/>
                <w:sz w:val="28"/>
                <w:szCs w:val="28"/>
              </w:rPr>
            </w:pPr>
            <w:r w:rsidRPr="00887D7B">
              <w:rPr>
                <w:rFonts w:ascii="Sakkal Majalla" w:eastAsia="Sakkal Majalla" w:hAnsi="Sakkal Majalla" w:cs="Sakkal Majalla"/>
                <w:color w:val="auto"/>
                <w:sz w:val="28"/>
                <w:szCs w:val="28"/>
                <w:rtl/>
              </w:rPr>
              <w:t>الفصل الدراسي الثاني</w:t>
            </w:r>
          </w:p>
        </w:tc>
        <w:tc>
          <w:tcPr>
            <w:tcW w:w="2753" w:type="dxa"/>
            <w:gridSpan w:val="3"/>
            <w:tcBorders>
              <w:left w:val="single" w:sz="4" w:space="0" w:color="E7E6E6" w:themeColor="background2"/>
              <w:right w:val="single" w:sz="4" w:space="0" w:color="E7E6E6" w:themeColor="background2"/>
            </w:tcBorders>
            <w:vAlign w:val="center"/>
          </w:tcPr>
          <w:p w:rsidR="00703A55" w:rsidRPr="00887D7B" w:rsidRDefault="00703A55" w:rsidP="006A40B8">
            <w:pPr>
              <w:ind w:right="7"/>
              <w:jc w:val="center"/>
              <w:cnfStyle w:val="100000000000" w:firstRow="1" w:lastRow="0" w:firstColumn="0" w:lastColumn="0" w:oddVBand="0" w:evenVBand="0" w:oddHBand="0" w:evenHBand="0" w:firstRowFirstColumn="0" w:firstRowLastColumn="0" w:lastRowFirstColumn="0" w:lastRowLastColumn="0"/>
              <w:rPr>
                <w:rFonts w:ascii="Sakkal Majalla" w:hAnsi="Sakkal Majalla" w:cs="Sakkal Majalla"/>
                <w:b w:val="0"/>
                <w:bCs w:val="0"/>
                <w:sz w:val="28"/>
                <w:szCs w:val="28"/>
              </w:rPr>
            </w:pPr>
            <w:r w:rsidRPr="00887D7B">
              <w:rPr>
                <w:rFonts w:ascii="Sakkal Majalla" w:eastAsia="Sakkal Majalla" w:hAnsi="Sakkal Majalla" w:cs="Sakkal Majalla"/>
                <w:color w:val="auto"/>
                <w:sz w:val="28"/>
                <w:szCs w:val="28"/>
                <w:rtl/>
              </w:rPr>
              <w:t>الفصل الدراسي الأول</w:t>
            </w:r>
          </w:p>
        </w:tc>
        <w:tc>
          <w:tcPr>
            <w:tcW w:w="1376" w:type="dxa"/>
            <w:tcBorders>
              <w:left w:val="single" w:sz="4" w:space="0" w:color="E7E6E6" w:themeColor="background2"/>
            </w:tcBorders>
            <w:vAlign w:val="center"/>
          </w:tcPr>
          <w:p w:rsidR="00703A55" w:rsidRPr="00887D7B" w:rsidRDefault="00703A55" w:rsidP="006A40B8">
            <w:pPr>
              <w:ind w:right="218"/>
              <w:jc w:val="center"/>
              <w:cnfStyle w:val="100000000000" w:firstRow="1" w:lastRow="0" w:firstColumn="0" w:lastColumn="0" w:oddVBand="0" w:evenVBand="0" w:oddHBand="0" w:evenHBand="0" w:firstRowFirstColumn="0" w:firstRowLastColumn="0" w:lastRowFirstColumn="0" w:lastRowLastColumn="0"/>
              <w:rPr>
                <w:rFonts w:ascii="Sakkal Majalla" w:hAnsi="Sakkal Majalla" w:cs="Sakkal Majalla"/>
                <w:color w:val="auto"/>
                <w:sz w:val="28"/>
                <w:szCs w:val="28"/>
              </w:rPr>
            </w:pPr>
            <w:r w:rsidRPr="00887D7B">
              <w:rPr>
                <w:rFonts w:ascii="Sakkal Majalla" w:eastAsia="Sakkal Majalla" w:hAnsi="Sakkal Majalla" w:cs="Sakkal Majalla"/>
                <w:color w:val="auto"/>
                <w:sz w:val="28"/>
                <w:szCs w:val="28"/>
                <w:rtl/>
              </w:rPr>
              <w:t>عدد الاجتماعات</w:t>
            </w:r>
          </w:p>
        </w:tc>
      </w:tr>
      <w:tr w:rsidR="00700BD8" w:rsidRPr="00887D7B" w:rsidTr="006A40B8">
        <w:trPr>
          <w:cnfStyle w:val="000000100000" w:firstRow="0" w:lastRow="0" w:firstColumn="0" w:lastColumn="0" w:oddVBand="0" w:evenVBand="0" w:oddHBand="1" w:evenHBand="0" w:firstRowFirstColumn="0" w:firstRowLastColumn="0" w:lastRowFirstColumn="0" w:lastRowLastColumn="0"/>
          <w:trHeight w:val="782"/>
          <w:jc w:val="center"/>
        </w:trPr>
        <w:tc>
          <w:tcPr>
            <w:cnfStyle w:val="001000000000" w:firstRow="0" w:lastRow="0" w:firstColumn="1" w:lastColumn="0" w:oddVBand="0" w:evenVBand="0" w:oddHBand="0" w:evenHBand="0" w:firstRowFirstColumn="0" w:firstRowLastColumn="0" w:lastRowFirstColumn="0" w:lastRowLastColumn="0"/>
            <w:tcW w:w="917" w:type="dxa"/>
            <w:vAlign w:val="center"/>
          </w:tcPr>
          <w:p w:rsidR="00700BD8" w:rsidRPr="00A53D2B" w:rsidRDefault="00700BD8" w:rsidP="00700BD8">
            <w:pPr>
              <w:ind w:right="7"/>
              <w:jc w:val="center"/>
              <w:rPr>
                <w:rFonts w:ascii="Sakkal Majalla" w:eastAsia="Sakkal Majalla" w:hAnsi="Sakkal Majalla" w:cs="Sakkal Majalla"/>
                <w:b w:val="0"/>
                <w:bCs w:val="0"/>
                <w:sz w:val="28"/>
                <w:szCs w:val="28"/>
              </w:rPr>
            </w:pPr>
            <w:r>
              <w:rPr>
                <w:rFonts w:ascii="Sakkal Majalla" w:eastAsia="Sakkal Majalla" w:hAnsi="Sakkal Majalla" w:cs="Sakkal Majalla" w:hint="cs"/>
                <w:b w:val="0"/>
                <w:bCs w:val="0"/>
                <w:sz w:val="28"/>
                <w:szCs w:val="28"/>
                <w:rtl/>
              </w:rPr>
              <w:t>الاجتماع الثالث</w:t>
            </w:r>
          </w:p>
        </w:tc>
        <w:tc>
          <w:tcPr>
            <w:tcW w:w="917" w:type="dxa"/>
            <w:vAlign w:val="center"/>
          </w:tcPr>
          <w:p w:rsidR="00700BD8" w:rsidRPr="00A53D2B" w:rsidRDefault="00700BD8" w:rsidP="00700BD8">
            <w:pPr>
              <w:ind w:right="7"/>
              <w:jc w:val="center"/>
              <w:cnfStyle w:val="000000100000" w:firstRow="0" w:lastRow="0" w:firstColumn="0" w:lastColumn="0" w:oddVBand="0" w:evenVBand="0" w:oddHBand="1" w:evenHBand="0" w:firstRowFirstColumn="0" w:firstRowLastColumn="0" w:lastRowFirstColumn="0" w:lastRowLastColumn="0"/>
              <w:rPr>
                <w:rFonts w:ascii="Sakkal Majalla" w:eastAsia="Sakkal Majalla" w:hAnsi="Sakkal Majalla" w:cs="Sakkal Majalla"/>
                <w:b/>
                <w:bCs/>
                <w:sz w:val="28"/>
                <w:szCs w:val="28"/>
              </w:rPr>
            </w:pPr>
            <w:r>
              <w:rPr>
                <w:rFonts w:ascii="Sakkal Majalla" w:eastAsia="Sakkal Majalla" w:hAnsi="Sakkal Majalla" w:cs="Sakkal Majalla" w:hint="cs"/>
                <w:b/>
                <w:bCs/>
                <w:sz w:val="28"/>
                <w:szCs w:val="28"/>
                <w:rtl/>
              </w:rPr>
              <w:t>الاجتماع الثاني</w:t>
            </w:r>
          </w:p>
        </w:tc>
        <w:tc>
          <w:tcPr>
            <w:tcW w:w="918" w:type="dxa"/>
            <w:vAlign w:val="center"/>
          </w:tcPr>
          <w:p w:rsidR="00700BD8" w:rsidRPr="00A53D2B" w:rsidRDefault="00700BD8" w:rsidP="00700BD8">
            <w:pPr>
              <w:ind w:right="7"/>
              <w:jc w:val="center"/>
              <w:cnfStyle w:val="000000100000" w:firstRow="0" w:lastRow="0" w:firstColumn="0" w:lastColumn="0" w:oddVBand="0" w:evenVBand="0" w:oddHBand="1" w:evenHBand="0" w:firstRowFirstColumn="0" w:firstRowLastColumn="0" w:lastRowFirstColumn="0" w:lastRowLastColumn="0"/>
              <w:rPr>
                <w:rFonts w:ascii="Sakkal Majalla" w:eastAsia="Sakkal Majalla" w:hAnsi="Sakkal Majalla" w:cs="Sakkal Majalla"/>
                <w:b/>
                <w:bCs/>
                <w:sz w:val="28"/>
                <w:szCs w:val="28"/>
              </w:rPr>
            </w:pPr>
            <w:r>
              <w:rPr>
                <w:rFonts w:ascii="Sakkal Majalla" w:eastAsia="Sakkal Majalla" w:hAnsi="Sakkal Majalla" w:cs="Sakkal Majalla" w:hint="cs"/>
                <w:b/>
                <w:bCs/>
                <w:sz w:val="28"/>
                <w:szCs w:val="28"/>
                <w:rtl/>
              </w:rPr>
              <w:t>الاجتماع الأول</w:t>
            </w:r>
          </w:p>
        </w:tc>
        <w:tc>
          <w:tcPr>
            <w:tcW w:w="917" w:type="dxa"/>
            <w:vAlign w:val="center"/>
          </w:tcPr>
          <w:p w:rsidR="00700BD8" w:rsidRPr="00A53D2B" w:rsidRDefault="00700BD8" w:rsidP="00700BD8">
            <w:pPr>
              <w:ind w:right="7"/>
              <w:jc w:val="center"/>
              <w:cnfStyle w:val="000000100000" w:firstRow="0" w:lastRow="0" w:firstColumn="0" w:lastColumn="0" w:oddVBand="0" w:evenVBand="0" w:oddHBand="1" w:evenHBand="0" w:firstRowFirstColumn="0" w:firstRowLastColumn="0" w:lastRowFirstColumn="0" w:lastRowLastColumn="0"/>
              <w:rPr>
                <w:rFonts w:ascii="Sakkal Majalla" w:eastAsia="Sakkal Majalla" w:hAnsi="Sakkal Majalla" w:cs="Sakkal Majalla"/>
                <w:b/>
                <w:bCs/>
                <w:sz w:val="28"/>
                <w:szCs w:val="28"/>
              </w:rPr>
            </w:pPr>
            <w:r>
              <w:rPr>
                <w:rFonts w:ascii="Sakkal Majalla" w:eastAsia="Sakkal Majalla" w:hAnsi="Sakkal Majalla" w:cs="Sakkal Majalla" w:hint="cs"/>
                <w:b/>
                <w:bCs/>
                <w:sz w:val="28"/>
                <w:szCs w:val="28"/>
                <w:rtl/>
              </w:rPr>
              <w:t>الاجتماع الثالث</w:t>
            </w:r>
          </w:p>
        </w:tc>
        <w:tc>
          <w:tcPr>
            <w:tcW w:w="918" w:type="dxa"/>
            <w:vAlign w:val="center"/>
          </w:tcPr>
          <w:p w:rsidR="00700BD8" w:rsidRPr="00A53D2B" w:rsidRDefault="00700BD8" w:rsidP="00700BD8">
            <w:pPr>
              <w:ind w:right="7"/>
              <w:jc w:val="center"/>
              <w:cnfStyle w:val="000000100000" w:firstRow="0" w:lastRow="0" w:firstColumn="0" w:lastColumn="0" w:oddVBand="0" w:evenVBand="0" w:oddHBand="1" w:evenHBand="0" w:firstRowFirstColumn="0" w:firstRowLastColumn="0" w:lastRowFirstColumn="0" w:lastRowLastColumn="0"/>
              <w:rPr>
                <w:rFonts w:ascii="Sakkal Majalla" w:eastAsia="Sakkal Majalla" w:hAnsi="Sakkal Majalla" w:cs="Sakkal Majalla"/>
                <w:b/>
                <w:bCs/>
                <w:sz w:val="28"/>
                <w:szCs w:val="28"/>
              </w:rPr>
            </w:pPr>
            <w:r>
              <w:rPr>
                <w:rFonts w:ascii="Sakkal Majalla" w:eastAsia="Sakkal Majalla" w:hAnsi="Sakkal Majalla" w:cs="Sakkal Majalla" w:hint="cs"/>
                <w:b/>
                <w:bCs/>
                <w:sz w:val="28"/>
                <w:szCs w:val="28"/>
                <w:rtl/>
              </w:rPr>
              <w:t>الاجتماع الثاني</w:t>
            </w:r>
          </w:p>
        </w:tc>
        <w:tc>
          <w:tcPr>
            <w:tcW w:w="918" w:type="dxa"/>
            <w:vAlign w:val="center"/>
          </w:tcPr>
          <w:p w:rsidR="00700BD8" w:rsidRPr="00A53D2B" w:rsidRDefault="00700BD8" w:rsidP="00700BD8">
            <w:pPr>
              <w:ind w:right="7"/>
              <w:jc w:val="center"/>
              <w:cnfStyle w:val="000000100000" w:firstRow="0" w:lastRow="0" w:firstColumn="0" w:lastColumn="0" w:oddVBand="0" w:evenVBand="0" w:oddHBand="1" w:evenHBand="0" w:firstRowFirstColumn="0" w:firstRowLastColumn="0" w:lastRowFirstColumn="0" w:lastRowLastColumn="0"/>
              <w:rPr>
                <w:rFonts w:ascii="Sakkal Majalla" w:eastAsia="Sakkal Majalla" w:hAnsi="Sakkal Majalla" w:cs="Sakkal Majalla"/>
                <w:b/>
                <w:bCs/>
                <w:sz w:val="28"/>
                <w:szCs w:val="28"/>
              </w:rPr>
            </w:pPr>
            <w:r>
              <w:rPr>
                <w:rFonts w:ascii="Sakkal Majalla" w:eastAsia="Sakkal Majalla" w:hAnsi="Sakkal Majalla" w:cs="Sakkal Majalla" w:hint="cs"/>
                <w:b/>
                <w:bCs/>
                <w:sz w:val="28"/>
                <w:szCs w:val="28"/>
                <w:rtl/>
              </w:rPr>
              <w:t>الاجتماع الأول</w:t>
            </w:r>
          </w:p>
        </w:tc>
        <w:tc>
          <w:tcPr>
            <w:tcW w:w="917" w:type="dxa"/>
            <w:vAlign w:val="center"/>
          </w:tcPr>
          <w:p w:rsidR="00700BD8" w:rsidRPr="00A53D2B" w:rsidRDefault="00700BD8" w:rsidP="00700BD8">
            <w:pPr>
              <w:ind w:right="7"/>
              <w:jc w:val="center"/>
              <w:cnfStyle w:val="000000100000" w:firstRow="0" w:lastRow="0" w:firstColumn="0" w:lastColumn="0" w:oddVBand="0" w:evenVBand="0" w:oddHBand="1" w:evenHBand="0" w:firstRowFirstColumn="0" w:firstRowLastColumn="0" w:lastRowFirstColumn="0" w:lastRowLastColumn="0"/>
              <w:rPr>
                <w:rFonts w:ascii="Sakkal Majalla" w:eastAsia="Sakkal Majalla" w:hAnsi="Sakkal Majalla" w:cs="Sakkal Majalla"/>
                <w:b/>
                <w:bCs/>
                <w:sz w:val="28"/>
                <w:szCs w:val="28"/>
              </w:rPr>
            </w:pPr>
            <w:r>
              <w:rPr>
                <w:rFonts w:ascii="Sakkal Majalla" w:eastAsia="Sakkal Majalla" w:hAnsi="Sakkal Majalla" w:cs="Sakkal Majalla" w:hint="cs"/>
                <w:b/>
                <w:bCs/>
                <w:sz w:val="28"/>
                <w:szCs w:val="28"/>
                <w:rtl/>
              </w:rPr>
              <w:t>الاجتماع الثالث</w:t>
            </w:r>
          </w:p>
        </w:tc>
        <w:tc>
          <w:tcPr>
            <w:tcW w:w="918" w:type="dxa"/>
            <w:vAlign w:val="center"/>
          </w:tcPr>
          <w:p w:rsidR="00700BD8" w:rsidRPr="00A53D2B" w:rsidRDefault="00700BD8" w:rsidP="00700BD8">
            <w:pPr>
              <w:ind w:right="7"/>
              <w:jc w:val="center"/>
              <w:cnfStyle w:val="000000100000" w:firstRow="0" w:lastRow="0" w:firstColumn="0" w:lastColumn="0" w:oddVBand="0" w:evenVBand="0" w:oddHBand="1" w:evenHBand="0" w:firstRowFirstColumn="0" w:firstRowLastColumn="0" w:lastRowFirstColumn="0" w:lastRowLastColumn="0"/>
              <w:rPr>
                <w:rFonts w:ascii="Sakkal Majalla" w:eastAsia="Sakkal Majalla" w:hAnsi="Sakkal Majalla" w:cs="Sakkal Majalla"/>
                <w:b/>
                <w:bCs/>
                <w:sz w:val="28"/>
                <w:szCs w:val="28"/>
              </w:rPr>
            </w:pPr>
            <w:r>
              <w:rPr>
                <w:rFonts w:ascii="Sakkal Majalla" w:eastAsia="Sakkal Majalla" w:hAnsi="Sakkal Majalla" w:cs="Sakkal Majalla" w:hint="cs"/>
                <w:b/>
                <w:bCs/>
                <w:sz w:val="28"/>
                <w:szCs w:val="28"/>
                <w:rtl/>
              </w:rPr>
              <w:t>الاجتماع الثاني</w:t>
            </w:r>
          </w:p>
        </w:tc>
        <w:tc>
          <w:tcPr>
            <w:tcW w:w="918" w:type="dxa"/>
            <w:vAlign w:val="center"/>
          </w:tcPr>
          <w:p w:rsidR="00700BD8" w:rsidRPr="00A53D2B" w:rsidRDefault="00700BD8" w:rsidP="00700BD8">
            <w:pPr>
              <w:ind w:right="7"/>
              <w:jc w:val="center"/>
              <w:cnfStyle w:val="000000100000" w:firstRow="0" w:lastRow="0" w:firstColumn="0" w:lastColumn="0" w:oddVBand="0" w:evenVBand="0" w:oddHBand="1" w:evenHBand="0" w:firstRowFirstColumn="0" w:firstRowLastColumn="0" w:lastRowFirstColumn="0" w:lastRowLastColumn="0"/>
              <w:rPr>
                <w:rFonts w:ascii="Sakkal Majalla" w:eastAsia="Sakkal Majalla" w:hAnsi="Sakkal Majalla" w:cs="Sakkal Majalla"/>
                <w:b/>
                <w:bCs/>
                <w:sz w:val="28"/>
                <w:szCs w:val="28"/>
              </w:rPr>
            </w:pPr>
            <w:r>
              <w:rPr>
                <w:rFonts w:ascii="Sakkal Majalla" w:eastAsia="Sakkal Majalla" w:hAnsi="Sakkal Majalla" w:cs="Sakkal Majalla" w:hint="cs"/>
                <w:b/>
                <w:bCs/>
                <w:sz w:val="28"/>
                <w:szCs w:val="28"/>
                <w:rtl/>
              </w:rPr>
              <w:t>الاجتماع الأول</w:t>
            </w:r>
          </w:p>
        </w:tc>
        <w:tc>
          <w:tcPr>
            <w:tcW w:w="1376" w:type="dxa"/>
            <w:vMerge w:val="restart"/>
            <w:vAlign w:val="center"/>
          </w:tcPr>
          <w:p w:rsidR="00700BD8" w:rsidRPr="00887D7B" w:rsidRDefault="00700BD8" w:rsidP="00700BD8">
            <w:pPr>
              <w:bidi w:val="0"/>
              <w:jc w:val="center"/>
              <w:cnfStyle w:val="000000100000" w:firstRow="0" w:lastRow="0" w:firstColumn="0" w:lastColumn="0" w:oddVBand="0" w:evenVBand="0" w:oddHBand="1" w:evenHBand="0" w:firstRowFirstColumn="0" w:firstRowLastColumn="0" w:lastRowFirstColumn="0" w:lastRowLastColumn="0"/>
              <w:rPr>
                <w:rFonts w:ascii="Sakkal Majalla" w:hAnsi="Sakkal Majalla" w:cs="Sakkal Majalla"/>
                <w:b/>
                <w:bCs/>
                <w:sz w:val="28"/>
                <w:szCs w:val="28"/>
                <w:rtl/>
              </w:rPr>
            </w:pPr>
            <w:r>
              <w:rPr>
                <w:rFonts w:ascii="Sakkal Majalla" w:hAnsi="Sakkal Majalla" w:cs="Sakkal Majalla" w:hint="cs"/>
                <w:b/>
                <w:bCs/>
                <w:sz w:val="28"/>
                <w:szCs w:val="28"/>
                <w:rtl/>
              </w:rPr>
              <w:t>ثلاث</w:t>
            </w:r>
            <w:r w:rsidRPr="00887D7B">
              <w:rPr>
                <w:rFonts w:ascii="Sakkal Majalla" w:hAnsi="Sakkal Majalla" w:cs="Sakkal Majalla"/>
                <w:b/>
                <w:bCs/>
                <w:sz w:val="28"/>
                <w:szCs w:val="28"/>
                <w:rtl/>
              </w:rPr>
              <w:t xml:space="preserve"> في كل</w:t>
            </w:r>
          </w:p>
          <w:p w:rsidR="00700BD8" w:rsidRPr="00887D7B" w:rsidRDefault="00700BD8" w:rsidP="00700BD8">
            <w:pPr>
              <w:bidi w:val="0"/>
              <w:jc w:val="center"/>
              <w:cnfStyle w:val="000000100000" w:firstRow="0" w:lastRow="0" w:firstColumn="0" w:lastColumn="0" w:oddVBand="0" w:evenVBand="0" w:oddHBand="1" w:evenHBand="0" w:firstRowFirstColumn="0" w:firstRowLastColumn="0" w:lastRowFirstColumn="0" w:lastRowLastColumn="0"/>
              <w:rPr>
                <w:rFonts w:ascii="Sakkal Majalla" w:hAnsi="Sakkal Majalla" w:cs="Sakkal Majalla"/>
                <w:b/>
                <w:bCs/>
                <w:sz w:val="28"/>
                <w:szCs w:val="28"/>
                <w:rtl/>
              </w:rPr>
            </w:pPr>
            <w:r w:rsidRPr="00887D7B">
              <w:rPr>
                <w:rFonts w:ascii="Sakkal Majalla" w:hAnsi="Sakkal Majalla" w:cs="Sakkal Majalla"/>
                <w:b/>
                <w:bCs/>
                <w:sz w:val="28"/>
                <w:szCs w:val="28"/>
                <w:rtl/>
              </w:rPr>
              <w:t>فصل دراسي</w:t>
            </w:r>
          </w:p>
        </w:tc>
      </w:tr>
      <w:tr w:rsidR="00703A55" w:rsidRPr="00887D7B" w:rsidTr="006A40B8">
        <w:trPr>
          <w:trHeight w:val="782"/>
          <w:jc w:val="center"/>
        </w:trPr>
        <w:tc>
          <w:tcPr>
            <w:cnfStyle w:val="001000000000" w:firstRow="0" w:lastRow="0" w:firstColumn="1" w:lastColumn="0" w:oddVBand="0" w:evenVBand="0" w:oddHBand="0" w:evenHBand="0" w:firstRowFirstColumn="0" w:firstRowLastColumn="0" w:lastRowFirstColumn="0" w:lastRowLastColumn="0"/>
            <w:tcW w:w="917" w:type="dxa"/>
            <w:vAlign w:val="center"/>
          </w:tcPr>
          <w:p w:rsidR="00703A55" w:rsidRPr="00887D7B" w:rsidRDefault="00703A55" w:rsidP="006A40B8">
            <w:pPr>
              <w:bidi w:val="0"/>
              <w:ind w:left="534"/>
              <w:jc w:val="center"/>
              <w:rPr>
                <w:rFonts w:ascii="Sakkal Majalla" w:hAnsi="Sakkal Majalla" w:cs="Sakkal Majalla"/>
                <w:b w:val="0"/>
                <w:bCs w:val="0"/>
                <w:sz w:val="28"/>
                <w:szCs w:val="28"/>
              </w:rPr>
            </w:pPr>
          </w:p>
        </w:tc>
        <w:tc>
          <w:tcPr>
            <w:tcW w:w="917" w:type="dxa"/>
            <w:vAlign w:val="center"/>
          </w:tcPr>
          <w:p w:rsidR="00703A55" w:rsidRPr="00887D7B" w:rsidRDefault="00703A55" w:rsidP="006A40B8">
            <w:pPr>
              <w:bidi w:val="0"/>
              <w:ind w:left="534"/>
              <w:jc w:val="center"/>
              <w:cnfStyle w:val="000000000000" w:firstRow="0" w:lastRow="0" w:firstColumn="0" w:lastColumn="0" w:oddVBand="0" w:evenVBand="0" w:oddHBand="0" w:evenHBand="0" w:firstRowFirstColumn="0" w:firstRowLastColumn="0" w:lastRowFirstColumn="0" w:lastRowLastColumn="0"/>
              <w:rPr>
                <w:rFonts w:ascii="Sakkal Majalla" w:hAnsi="Sakkal Majalla" w:cs="Sakkal Majalla"/>
                <w:sz w:val="28"/>
                <w:szCs w:val="28"/>
              </w:rPr>
            </w:pPr>
          </w:p>
        </w:tc>
        <w:tc>
          <w:tcPr>
            <w:tcW w:w="918" w:type="dxa"/>
            <w:vAlign w:val="center"/>
          </w:tcPr>
          <w:p w:rsidR="00703A55" w:rsidRPr="00887D7B" w:rsidRDefault="00703A55" w:rsidP="006A40B8">
            <w:pPr>
              <w:bidi w:val="0"/>
              <w:ind w:left="547"/>
              <w:jc w:val="center"/>
              <w:cnfStyle w:val="000000000000" w:firstRow="0" w:lastRow="0" w:firstColumn="0" w:lastColumn="0" w:oddVBand="0" w:evenVBand="0" w:oddHBand="0" w:evenHBand="0" w:firstRowFirstColumn="0" w:firstRowLastColumn="0" w:lastRowFirstColumn="0" w:lastRowLastColumn="0"/>
              <w:rPr>
                <w:rFonts w:ascii="Sakkal Majalla" w:hAnsi="Sakkal Majalla" w:cs="Sakkal Majalla"/>
                <w:b/>
                <w:bCs/>
                <w:sz w:val="28"/>
                <w:szCs w:val="28"/>
              </w:rPr>
            </w:pPr>
          </w:p>
        </w:tc>
        <w:tc>
          <w:tcPr>
            <w:tcW w:w="917" w:type="dxa"/>
            <w:vAlign w:val="center"/>
          </w:tcPr>
          <w:p w:rsidR="00703A55" w:rsidRPr="00887D7B" w:rsidRDefault="00703A55" w:rsidP="006A40B8">
            <w:pPr>
              <w:bidi w:val="0"/>
              <w:ind w:left="550"/>
              <w:jc w:val="center"/>
              <w:cnfStyle w:val="000000000000" w:firstRow="0" w:lastRow="0" w:firstColumn="0" w:lastColumn="0" w:oddVBand="0" w:evenVBand="0" w:oddHBand="0" w:evenHBand="0" w:firstRowFirstColumn="0" w:firstRowLastColumn="0" w:lastRowFirstColumn="0" w:lastRowLastColumn="0"/>
              <w:rPr>
                <w:rFonts w:ascii="Sakkal Majalla" w:hAnsi="Sakkal Majalla" w:cs="Sakkal Majalla"/>
                <w:b/>
                <w:bCs/>
                <w:sz w:val="28"/>
                <w:szCs w:val="28"/>
              </w:rPr>
            </w:pPr>
          </w:p>
        </w:tc>
        <w:tc>
          <w:tcPr>
            <w:tcW w:w="918" w:type="dxa"/>
            <w:vAlign w:val="center"/>
          </w:tcPr>
          <w:p w:rsidR="00703A55" w:rsidRPr="00887D7B" w:rsidRDefault="00703A55" w:rsidP="006A40B8">
            <w:pPr>
              <w:bidi w:val="0"/>
              <w:ind w:left="550"/>
              <w:jc w:val="center"/>
              <w:cnfStyle w:val="000000000000" w:firstRow="0" w:lastRow="0" w:firstColumn="0" w:lastColumn="0" w:oddVBand="0" w:evenVBand="0" w:oddHBand="0" w:evenHBand="0" w:firstRowFirstColumn="0" w:firstRowLastColumn="0" w:lastRowFirstColumn="0" w:lastRowLastColumn="0"/>
              <w:rPr>
                <w:rFonts w:ascii="Sakkal Majalla" w:hAnsi="Sakkal Majalla" w:cs="Sakkal Majalla"/>
                <w:b/>
                <w:bCs/>
                <w:sz w:val="28"/>
                <w:szCs w:val="28"/>
              </w:rPr>
            </w:pPr>
          </w:p>
        </w:tc>
        <w:tc>
          <w:tcPr>
            <w:tcW w:w="918" w:type="dxa"/>
            <w:vAlign w:val="center"/>
          </w:tcPr>
          <w:p w:rsidR="00703A55" w:rsidRPr="00887D7B" w:rsidRDefault="00703A55" w:rsidP="006A40B8">
            <w:pPr>
              <w:bidi w:val="0"/>
              <w:ind w:left="571"/>
              <w:jc w:val="center"/>
              <w:cnfStyle w:val="000000000000" w:firstRow="0" w:lastRow="0" w:firstColumn="0" w:lastColumn="0" w:oddVBand="0" w:evenVBand="0" w:oddHBand="0" w:evenHBand="0" w:firstRowFirstColumn="0" w:firstRowLastColumn="0" w:lastRowFirstColumn="0" w:lastRowLastColumn="0"/>
              <w:rPr>
                <w:rFonts w:ascii="Sakkal Majalla" w:hAnsi="Sakkal Majalla" w:cs="Sakkal Majalla"/>
                <w:b/>
                <w:bCs/>
                <w:sz w:val="28"/>
                <w:szCs w:val="28"/>
              </w:rPr>
            </w:pPr>
          </w:p>
        </w:tc>
        <w:tc>
          <w:tcPr>
            <w:tcW w:w="917" w:type="dxa"/>
            <w:vAlign w:val="center"/>
          </w:tcPr>
          <w:p w:rsidR="00703A55" w:rsidRPr="00887D7B" w:rsidRDefault="00703A55" w:rsidP="006A40B8">
            <w:pPr>
              <w:bidi w:val="0"/>
              <w:ind w:left="571"/>
              <w:jc w:val="center"/>
              <w:cnfStyle w:val="000000000000" w:firstRow="0" w:lastRow="0" w:firstColumn="0" w:lastColumn="0" w:oddVBand="0" w:evenVBand="0" w:oddHBand="0" w:evenHBand="0" w:firstRowFirstColumn="0" w:firstRowLastColumn="0" w:lastRowFirstColumn="0" w:lastRowLastColumn="0"/>
              <w:rPr>
                <w:rFonts w:ascii="Sakkal Majalla" w:hAnsi="Sakkal Majalla" w:cs="Sakkal Majalla"/>
                <w:b/>
                <w:bCs/>
                <w:sz w:val="28"/>
                <w:szCs w:val="28"/>
              </w:rPr>
            </w:pPr>
          </w:p>
        </w:tc>
        <w:tc>
          <w:tcPr>
            <w:tcW w:w="918" w:type="dxa"/>
            <w:vAlign w:val="center"/>
          </w:tcPr>
          <w:p w:rsidR="00703A55" w:rsidRPr="00887D7B" w:rsidRDefault="00703A55" w:rsidP="006A40B8">
            <w:pPr>
              <w:bidi w:val="0"/>
              <w:ind w:left="571"/>
              <w:jc w:val="center"/>
              <w:cnfStyle w:val="000000000000" w:firstRow="0" w:lastRow="0" w:firstColumn="0" w:lastColumn="0" w:oddVBand="0" w:evenVBand="0" w:oddHBand="0" w:evenHBand="0" w:firstRowFirstColumn="0" w:firstRowLastColumn="0" w:lastRowFirstColumn="0" w:lastRowLastColumn="0"/>
              <w:rPr>
                <w:rFonts w:ascii="Sakkal Majalla" w:hAnsi="Sakkal Majalla" w:cs="Sakkal Majalla"/>
                <w:b/>
                <w:bCs/>
                <w:sz w:val="28"/>
                <w:szCs w:val="28"/>
              </w:rPr>
            </w:pPr>
          </w:p>
        </w:tc>
        <w:tc>
          <w:tcPr>
            <w:tcW w:w="918" w:type="dxa"/>
            <w:vAlign w:val="center"/>
          </w:tcPr>
          <w:p w:rsidR="00703A55" w:rsidRPr="00887D7B" w:rsidRDefault="00703A55" w:rsidP="006A40B8">
            <w:pPr>
              <w:bidi w:val="0"/>
              <w:ind w:left="572"/>
              <w:jc w:val="center"/>
              <w:cnfStyle w:val="000000000000" w:firstRow="0" w:lastRow="0" w:firstColumn="0" w:lastColumn="0" w:oddVBand="0" w:evenVBand="0" w:oddHBand="0" w:evenHBand="0" w:firstRowFirstColumn="0" w:firstRowLastColumn="0" w:lastRowFirstColumn="0" w:lastRowLastColumn="0"/>
              <w:rPr>
                <w:rFonts w:ascii="Sakkal Majalla" w:hAnsi="Sakkal Majalla" w:cs="Sakkal Majalla"/>
                <w:b/>
                <w:bCs/>
                <w:sz w:val="28"/>
                <w:szCs w:val="28"/>
              </w:rPr>
            </w:pPr>
          </w:p>
        </w:tc>
        <w:tc>
          <w:tcPr>
            <w:tcW w:w="1376" w:type="dxa"/>
            <w:vMerge/>
            <w:vAlign w:val="center"/>
          </w:tcPr>
          <w:p w:rsidR="00703A55" w:rsidRPr="00887D7B" w:rsidRDefault="00703A55" w:rsidP="006A40B8">
            <w:pPr>
              <w:bidi w:val="0"/>
              <w:jc w:val="center"/>
              <w:cnfStyle w:val="000000000000" w:firstRow="0" w:lastRow="0" w:firstColumn="0" w:lastColumn="0" w:oddVBand="0" w:evenVBand="0" w:oddHBand="0" w:evenHBand="0" w:firstRowFirstColumn="0" w:firstRowLastColumn="0" w:lastRowFirstColumn="0" w:lastRowLastColumn="0"/>
              <w:rPr>
                <w:rFonts w:ascii="Sakkal Majalla" w:hAnsi="Sakkal Majalla" w:cs="Sakkal Majalla"/>
                <w:b/>
                <w:bCs/>
                <w:sz w:val="28"/>
                <w:szCs w:val="28"/>
              </w:rPr>
            </w:pPr>
          </w:p>
        </w:tc>
      </w:tr>
      <w:tr w:rsidR="00703A55" w:rsidRPr="00887D7B" w:rsidTr="006A40B8">
        <w:trPr>
          <w:cnfStyle w:val="000000100000" w:firstRow="0" w:lastRow="0" w:firstColumn="0" w:lastColumn="0" w:oddVBand="0" w:evenVBand="0" w:oddHBand="1" w:evenHBand="0" w:firstRowFirstColumn="0" w:firstRowLastColumn="0" w:lastRowFirstColumn="0" w:lastRowLastColumn="0"/>
          <w:trHeight w:val="782"/>
          <w:jc w:val="center"/>
        </w:trPr>
        <w:tc>
          <w:tcPr>
            <w:cnfStyle w:val="001000000000" w:firstRow="0" w:lastRow="0" w:firstColumn="1" w:lastColumn="0" w:oddVBand="0" w:evenVBand="0" w:oddHBand="0" w:evenHBand="0" w:firstRowFirstColumn="0" w:firstRowLastColumn="0" w:lastRowFirstColumn="0" w:lastRowLastColumn="0"/>
            <w:tcW w:w="917" w:type="dxa"/>
            <w:vAlign w:val="center"/>
          </w:tcPr>
          <w:p w:rsidR="00703A55" w:rsidRPr="00887D7B" w:rsidRDefault="00703A55" w:rsidP="006A40B8">
            <w:pPr>
              <w:bidi w:val="0"/>
              <w:ind w:left="534"/>
              <w:jc w:val="center"/>
              <w:rPr>
                <w:rFonts w:ascii="Sakkal Majalla" w:hAnsi="Sakkal Majalla" w:cs="Sakkal Majalla"/>
                <w:b w:val="0"/>
                <w:bCs w:val="0"/>
                <w:sz w:val="28"/>
                <w:szCs w:val="28"/>
              </w:rPr>
            </w:pPr>
          </w:p>
        </w:tc>
        <w:tc>
          <w:tcPr>
            <w:tcW w:w="917" w:type="dxa"/>
            <w:vAlign w:val="center"/>
          </w:tcPr>
          <w:p w:rsidR="00703A55" w:rsidRPr="00887D7B" w:rsidRDefault="00703A55" w:rsidP="006A40B8">
            <w:pPr>
              <w:bidi w:val="0"/>
              <w:ind w:left="534"/>
              <w:jc w:val="center"/>
              <w:cnfStyle w:val="000000100000" w:firstRow="0" w:lastRow="0" w:firstColumn="0" w:lastColumn="0" w:oddVBand="0" w:evenVBand="0" w:oddHBand="1" w:evenHBand="0" w:firstRowFirstColumn="0" w:firstRowLastColumn="0" w:lastRowFirstColumn="0" w:lastRowLastColumn="0"/>
              <w:rPr>
                <w:rFonts w:ascii="Sakkal Majalla" w:hAnsi="Sakkal Majalla" w:cs="Sakkal Majalla"/>
                <w:sz w:val="28"/>
                <w:szCs w:val="28"/>
              </w:rPr>
            </w:pPr>
          </w:p>
        </w:tc>
        <w:tc>
          <w:tcPr>
            <w:tcW w:w="918" w:type="dxa"/>
            <w:vAlign w:val="center"/>
          </w:tcPr>
          <w:p w:rsidR="00703A55" w:rsidRPr="00887D7B" w:rsidRDefault="00703A55" w:rsidP="006A40B8">
            <w:pPr>
              <w:bidi w:val="0"/>
              <w:ind w:left="547"/>
              <w:jc w:val="center"/>
              <w:cnfStyle w:val="000000100000" w:firstRow="0" w:lastRow="0" w:firstColumn="0" w:lastColumn="0" w:oddVBand="0" w:evenVBand="0" w:oddHBand="1" w:evenHBand="0" w:firstRowFirstColumn="0" w:firstRowLastColumn="0" w:lastRowFirstColumn="0" w:lastRowLastColumn="0"/>
              <w:rPr>
                <w:rFonts w:ascii="Sakkal Majalla" w:hAnsi="Sakkal Majalla" w:cs="Sakkal Majalla"/>
                <w:b/>
                <w:bCs/>
                <w:sz w:val="28"/>
                <w:szCs w:val="28"/>
              </w:rPr>
            </w:pPr>
          </w:p>
        </w:tc>
        <w:tc>
          <w:tcPr>
            <w:tcW w:w="917" w:type="dxa"/>
            <w:vAlign w:val="center"/>
          </w:tcPr>
          <w:p w:rsidR="00703A55" w:rsidRPr="00887D7B" w:rsidRDefault="00703A55" w:rsidP="006A40B8">
            <w:pPr>
              <w:bidi w:val="0"/>
              <w:ind w:left="550"/>
              <w:jc w:val="center"/>
              <w:cnfStyle w:val="000000100000" w:firstRow="0" w:lastRow="0" w:firstColumn="0" w:lastColumn="0" w:oddVBand="0" w:evenVBand="0" w:oddHBand="1" w:evenHBand="0" w:firstRowFirstColumn="0" w:firstRowLastColumn="0" w:lastRowFirstColumn="0" w:lastRowLastColumn="0"/>
              <w:rPr>
                <w:rFonts w:ascii="Sakkal Majalla" w:hAnsi="Sakkal Majalla" w:cs="Sakkal Majalla"/>
                <w:b/>
                <w:bCs/>
                <w:sz w:val="28"/>
                <w:szCs w:val="28"/>
              </w:rPr>
            </w:pPr>
          </w:p>
        </w:tc>
        <w:tc>
          <w:tcPr>
            <w:tcW w:w="918" w:type="dxa"/>
            <w:vAlign w:val="center"/>
          </w:tcPr>
          <w:p w:rsidR="00703A55" w:rsidRPr="00887D7B" w:rsidRDefault="00703A55" w:rsidP="006A40B8">
            <w:pPr>
              <w:bidi w:val="0"/>
              <w:ind w:left="550"/>
              <w:jc w:val="center"/>
              <w:cnfStyle w:val="000000100000" w:firstRow="0" w:lastRow="0" w:firstColumn="0" w:lastColumn="0" w:oddVBand="0" w:evenVBand="0" w:oddHBand="1" w:evenHBand="0" w:firstRowFirstColumn="0" w:firstRowLastColumn="0" w:lastRowFirstColumn="0" w:lastRowLastColumn="0"/>
              <w:rPr>
                <w:rFonts w:ascii="Sakkal Majalla" w:hAnsi="Sakkal Majalla" w:cs="Sakkal Majalla"/>
                <w:b/>
                <w:bCs/>
                <w:sz w:val="28"/>
                <w:szCs w:val="28"/>
              </w:rPr>
            </w:pPr>
          </w:p>
        </w:tc>
        <w:tc>
          <w:tcPr>
            <w:tcW w:w="918" w:type="dxa"/>
            <w:vAlign w:val="center"/>
          </w:tcPr>
          <w:p w:rsidR="00703A55" w:rsidRPr="00887D7B" w:rsidRDefault="00703A55" w:rsidP="006A40B8">
            <w:pPr>
              <w:bidi w:val="0"/>
              <w:ind w:left="571"/>
              <w:jc w:val="center"/>
              <w:cnfStyle w:val="000000100000" w:firstRow="0" w:lastRow="0" w:firstColumn="0" w:lastColumn="0" w:oddVBand="0" w:evenVBand="0" w:oddHBand="1" w:evenHBand="0" w:firstRowFirstColumn="0" w:firstRowLastColumn="0" w:lastRowFirstColumn="0" w:lastRowLastColumn="0"/>
              <w:rPr>
                <w:rFonts w:ascii="Sakkal Majalla" w:hAnsi="Sakkal Majalla" w:cs="Sakkal Majalla"/>
                <w:b/>
                <w:bCs/>
                <w:sz w:val="28"/>
                <w:szCs w:val="28"/>
              </w:rPr>
            </w:pPr>
          </w:p>
        </w:tc>
        <w:tc>
          <w:tcPr>
            <w:tcW w:w="917" w:type="dxa"/>
            <w:vAlign w:val="center"/>
          </w:tcPr>
          <w:p w:rsidR="00703A55" w:rsidRPr="00887D7B" w:rsidRDefault="00703A55" w:rsidP="006A40B8">
            <w:pPr>
              <w:bidi w:val="0"/>
              <w:ind w:left="571"/>
              <w:jc w:val="center"/>
              <w:cnfStyle w:val="000000100000" w:firstRow="0" w:lastRow="0" w:firstColumn="0" w:lastColumn="0" w:oddVBand="0" w:evenVBand="0" w:oddHBand="1" w:evenHBand="0" w:firstRowFirstColumn="0" w:firstRowLastColumn="0" w:lastRowFirstColumn="0" w:lastRowLastColumn="0"/>
              <w:rPr>
                <w:rFonts w:ascii="Sakkal Majalla" w:hAnsi="Sakkal Majalla" w:cs="Sakkal Majalla"/>
                <w:b/>
                <w:bCs/>
                <w:sz w:val="28"/>
                <w:szCs w:val="28"/>
              </w:rPr>
            </w:pPr>
          </w:p>
        </w:tc>
        <w:tc>
          <w:tcPr>
            <w:tcW w:w="918" w:type="dxa"/>
            <w:vAlign w:val="center"/>
          </w:tcPr>
          <w:p w:rsidR="00703A55" w:rsidRPr="00887D7B" w:rsidRDefault="00703A55" w:rsidP="006A40B8">
            <w:pPr>
              <w:bidi w:val="0"/>
              <w:ind w:left="571"/>
              <w:jc w:val="center"/>
              <w:cnfStyle w:val="000000100000" w:firstRow="0" w:lastRow="0" w:firstColumn="0" w:lastColumn="0" w:oddVBand="0" w:evenVBand="0" w:oddHBand="1" w:evenHBand="0" w:firstRowFirstColumn="0" w:firstRowLastColumn="0" w:lastRowFirstColumn="0" w:lastRowLastColumn="0"/>
              <w:rPr>
                <w:rFonts w:ascii="Sakkal Majalla" w:hAnsi="Sakkal Majalla" w:cs="Sakkal Majalla"/>
                <w:b/>
                <w:bCs/>
                <w:sz w:val="28"/>
                <w:szCs w:val="28"/>
              </w:rPr>
            </w:pPr>
          </w:p>
        </w:tc>
        <w:tc>
          <w:tcPr>
            <w:tcW w:w="918" w:type="dxa"/>
            <w:vAlign w:val="center"/>
          </w:tcPr>
          <w:p w:rsidR="00703A55" w:rsidRPr="00887D7B" w:rsidRDefault="00703A55" w:rsidP="006A40B8">
            <w:pPr>
              <w:bidi w:val="0"/>
              <w:ind w:left="572"/>
              <w:jc w:val="center"/>
              <w:cnfStyle w:val="000000100000" w:firstRow="0" w:lastRow="0" w:firstColumn="0" w:lastColumn="0" w:oddVBand="0" w:evenVBand="0" w:oddHBand="1" w:evenHBand="0" w:firstRowFirstColumn="0" w:firstRowLastColumn="0" w:lastRowFirstColumn="0" w:lastRowLastColumn="0"/>
              <w:rPr>
                <w:rFonts w:ascii="Sakkal Majalla" w:hAnsi="Sakkal Majalla" w:cs="Sakkal Majalla"/>
                <w:b/>
                <w:bCs/>
                <w:sz w:val="28"/>
                <w:szCs w:val="28"/>
              </w:rPr>
            </w:pPr>
          </w:p>
        </w:tc>
        <w:tc>
          <w:tcPr>
            <w:tcW w:w="1376" w:type="dxa"/>
            <w:vAlign w:val="center"/>
          </w:tcPr>
          <w:p w:rsidR="00703A55" w:rsidRPr="00887D7B" w:rsidRDefault="00703A55" w:rsidP="006A40B8">
            <w:pPr>
              <w:ind w:right="314"/>
              <w:jc w:val="center"/>
              <w:cnfStyle w:val="000000100000" w:firstRow="0" w:lastRow="0" w:firstColumn="0" w:lastColumn="0" w:oddVBand="0" w:evenVBand="0" w:oddHBand="1" w:evenHBand="0" w:firstRowFirstColumn="0" w:firstRowLastColumn="0" w:lastRowFirstColumn="0" w:lastRowLastColumn="0"/>
              <w:rPr>
                <w:rFonts w:ascii="Sakkal Majalla" w:hAnsi="Sakkal Majalla" w:cs="Sakkal Majalla"/>
                <w:b/>
                <w:bCs/>
                <w:sz w:val="28"/>
                <w:szCs w:val="28"/>
              </w:rPr>
            </w:pPr>
            <w:r w:rsidRPr="00887D7B">
              <w:rPr>
                <w:rFonts w:ascii="Sakkal Majalla" w:eastAsia="Sakkal Majalla" w:hAnsi="Sakkal Majalla" w:cs="Sakkal Majalla"/>
                <w:b/>
                <w:bCs/>
                <w:sz w:val="28"/>
                <w:szCs w:val="28"/>
                <w:rtl/>
              </w:rPr>
              <w:t>مكان الاجتماع</w:t>
            </w:r>
          </w:p>
        </w:tc>
      </w:tr>
    </w:tbl>
    <w:p w:rsidR="00703A55" w:rsidRPr="00C20661" w:rsidRDefault="00703A55" w:rsidP="00703A55">
      <w:pPr>
        <w:pStyle w:val="ListParagraph"/>
        <w:bidi w:val="0"/>
        <w:spacing w:after="0"/>
        <w:ind w:right="80"/>
        <w:rPr>
          <w:rFonts w:asciiTheme="majorBidi" w:hAnsiTheme="majorBidi" w:cstheme="majorBidi"/>
          <w:b/>
          <w:bCs/>
          <w:sz w:val="28"/>
          <w:szCs w:val="28"/>
        </w:rPr>
      </w:pPr>
    </w:p>
    <w:p w:rsidR="00703A55" w:rsidRPr="00A53D2B" w:rsidRDefault="00703A55" w:rsidP="00703A55">
      <w:pPr>
        <w:pStyle w:val="ListParagraph"/>
        <w:rPr>
          <w:rFonts w:ascii="Sakkal Majalla" w:eastAsia="Sakkal Majalla" w:hAnsi="Sakkal Majalla" w:cs="Sakkal Majalla"/>
          <w:b/>
          <w:bCs/>
          <w:color w:val="000000" w:themeColor="text1"/>
          <w:rtl/>
        </w:rPr>
      </w:pPr>
      <w:r w:rsidRPr="00887D7B">
        <w:rPr>
          <w:rFonts w:ascii="Sakkal Majalla" w:eastAsia="Sakkal Majalla" w:hAnsi="Sakkal Majalla" w:cs="Sakkal Majalla"/>
          <w:b/>
          <w:bCs/>
          <w:color w:val="000000" w:themeColor="text1"/>
          <w:rtl/>
        </w:rPr>
        <w:t xml:space="preserve">* </w:t>
      </w:r>
      <w:r>
        <w:rPr>
          <w:rFonts w:ascii="Sakkal Majalla" w:eastAsia="Sakkal Majalla" w:hAnsi="Sakkal Majalla" w:cs="Sakkal Majalla" w:hint="cs"/>
          <w:b/>
          <w:bCs/>
          <w:color w:val="000000" w:themeColor="text1"/>
          <w:rtl/>
        </w:rPr>
        <w:t xml:space="preserve"> </w:t>
      </w:r>
      <w:r w:rsidRPr="00A53D2B">
        <w:rPr>
          <w:rFonts w:ascii="Sakkal Majalla" w:eastAsia="Sakkal Majalla" w:hAnsi="Sakkal Majalla" w:cs="Sakkal Majalla"/>
          <w:b/>
          <w:bCs/>
          <w:color w:val="000000" w:themeColor="text1"/>
          <w:rtl/>
        </w:rPr>
        <w:t xml:space="preserve">يتم تدوين تواريخ الاجتماعات الطارئة حسب الحاجة من قبل </w:t>
      </w:r>
      <w:r w:rsidRPr="00A53D2B">
        <w:rPr>
          <w:rFonts w:ascii="Sakkal Majalla" w:eastAsia="Sakkal Majalla" w:hAnsi="Sakkal Majalla" w:cs="Sakkal Majalla" w:hint="cs"/>
          <w:b/>
          <w:bCs/>
          <w:color w:val="000000" w:themeColor="text1"/>
          <w:rtl/>
        </w:rPr>
        <w:t>المقررة</w:t>
      </w:r>
      <w:r w:rsidRPr="00A53D2B">
        <w:rPr>
          <w:rFonts w:ascii="Sakkal Majalla" w:eastAsia="Sakkal Majalla" w:hAnsi="Sakkal Majalla" w:cs="Sakkal Majalla"/>
          <w:b/>
          <w:bCs/>
          <w:color w:val="000000" w:themeColor="text1"/>
          <w:rtl/>
        </w:rPr>
        <w:t xml:space="preserve">  </w:t>
      </w:r>
    </w:p>
    <w:p w:rsidR="00703A55" w:rsidRDefault="00703A55" w:rsidP="00703A55">
      <w:pPr>
        <w:pStyle w:val="ListParagraph"/>
        <w:rPr>
          <w:rFonts w:ascii="Sakkal Majalla" w:eastAsia="Sakkal Majalla" w:hAnsi="Sakkal Majalla" w:cs="Sakkal Majalla"/>
          <w:b/>
          <w:bCs/>
          <w:color w:val="000000" w:themeColor="text1"/>
          <w:rtl/>
        </w:rPr>
      </w:pPr>
    </w:p>
    <w:p w:rsidR="006A40B8" w:rsidRDefault="006A40B8">
      <w:pPr>
        <w:bidi w:val="0"/>
        <w:rPr>
          <w:rFonts w:ascii="Sakkal Majalla" w:hAnsi="Sakkal Majalla" w:cs="Sakkal Majalla"/>
          <w:sz w:val="24"/>
          <w:szCs w:val="24"/>
          <w:rtl/>
        </w:rPr>
      </w:pPr>
      <w:r>
        <w:rPr>
          <w:rFonts w:ascii="Sakkal Majalla" w:hAnsi="Sakkal Majalla" w:cs="Sakkal Majalla"/>
          <w:sz w:val="24"/>
          <w:szCs w:val="24"/>
          <w:rtl/>
        </w:rPr>
        <w:br w:type="page"/>
      </w:r>
    </w:p>
    <w:p w:rsidR="006A40B8" w:rsidRPr="005647C5" w:rsidRDefault="006A40B8" w:rsidP="006A40B8">
      <w:pPr>
        <w:rPr>
          <w:rFonts w:asciiTheme="majorBidi" w:hAnsiTheme="majorBidi" w:cs="GE SS Two Bold"/>
          <w:b/>
          <w:bCs/>
          <w:color w:val="002060"/>
          <w:sz w:val="32"/>
          <w:szCs w:val="32"/>
        </w:rPr>
      </w:pPr>
      <w:r w:rsidRPr="005647C5">
        <w:rPr>
          <w:rFonts w:asciiTheme="majorBidi" w:hAnsiTheme="majorBidi" w:cs="GE SS Two Bold"/>
          <w:b/>
          <w:bCs/>
          <w:noProof/>
          <w:color w:val="002060"/>
          <w:sz w:val="32"/>
          <w:szCs w:val="32"/>
        </w:rPr>
        <w:drawing>
          <wp:anchor distT="0" distB="0" distL="114300" distR="114300" simplePos="0" relativeHeight="251702272" behindDoc="1" locked="0" layoutInCell="1" allowOverlap="1" wp14:anchorId="4EBA1532" wp14:editId="53CBF601">
            <wp:simplePos x="0" y="0"/>
            <wp:positionH relativeFrom="margin">
              <wp:align>center</wp:align>
            </wp:positionH>
            <wp:positionV relativeFrom="paragraph">
              <wp:posOffset>9231</wp:posOffset>
            </wp:positionV>
            <wp:extent cx="6264442" cy="1044000"/>
            <wp:effectExtent l="0" t="0" r="0" b="0"/>
            <wp:wrapNone/>
            <wp:docPr id="7" name="صورة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Untitled-1-01.png"/>
                    <pic:cNvPicPr/>
                  </pic:nvPicPr>
                  <pic:blipFill>
                    <a:blip r:embed="rId223" cstate="print">
                      <a:extLst>
                        <a:ext uri="{28A0092B-C50C-407E-A947-70E740481C1C}">
                          <a14:useLocalDpi xmlns:a14="http://schemas.microsoft.com/office/drawing/2010/main" val="0"/>
                        </a:ext>
                      </a:extLst>
                    </a:blip>
                    <a:stretch>
                      <a:fillRect/>
                    </a:stretch>
                  </pic:blipFill>
                  <pic:spPr>
                    <a:xfrm>
                      <a:off x="0" y="0"/>
                      <a:ext cx="6264442" cy="1044000"/>
                    </a:xfrm>
                    <a:prstGeom prst="rect">
                      <a:avLst/>
                    </a:prstGeom>
                  </pic:spPr>
                </pic:pic>
              </a:graphicData>
            </a:graphic>
            <wp14:sizeRelH relativeFrom="page">
              <wp14:pctWidth>0</wp14:pctWidth>
            </wp14:sizeRelH>
            <wp14:sizeRelV relativeFrom="page">
              <wp14:pctHeight>0</wp14:pctHeight>
            </wp14:sizeRelV>
          </wp:anchor>
        </w:drawing>
      </w:r>
    </w:p>
    <w:p w:rsidR="006A40B8" w:rsidRDefault="006A40B8" w:rsidP="006A40B8">
      <w:pPr>
        <w:spacing w:after="0"/>
        <w:jc w:val="center"/>
        <w:rPr>
          <w:rFonts w:asciiTheme="majorBidi" w:hAnsiTheme="majorBidi" w:cs="GE SS Two Bold"/>
          <w:b/>
          <w:bCs/>
          <w:color w:val="002060"/>
          <w:sz w:val="40"/>
          <w:szCs w:val="40"/>
          <w:rtl/>
        </w:rPr>
      </w:pPr>
      <w:r>
        <w:rPr>
          <w:rFonts w:asciiTheme="majorBidi" w:hAnsiTheme="majorBidi" w:cs="GE SS Two Bold" w:hint="cs"/>
          <w:b/>
          <w:bCs/>
          <w:color w:val="002060"/>
          <w:sz w:val="40"/>
          <w:szCs w:val="40"/>
          <w:rtl/>
        </w:rPr>
        <w:t>الاجتماع الشهري الأول</w:t>
      </w:r>
    </w:p>
    <w:p w:rsidR="006A40B8" w:rsidRPr="00850EF4" w:rsidRDefault="006A40B8" w:rsidP="006A40B8">
      <w:pPr>
        <w:rPr>
          <w:rFonts w:ascii="Sakkal Majalla" w:hAnsi="Sakkal Majalla" w:cs="Sakkal Majalla"/>
          <w:sz w:val="24"/>
          <w:szCs w:val="24"/>
          <w:rtl/>
        </w:rPr>
      </w:pPr>
    </w:p>
    <w:p w:rsidR="006A40B8" w:rsidRDefault="006A40B8" w:rsidP="006A40B8">
      <w:pPr>
        <w:spacing w:after="100" w:afterAutospacing="1"/>
        <w:jc w:val="center"/>
        <w:rPr>
          <w:rFonts w:asciiTheme="majorBidi" w:hAnsiTheme="majorBidi" w:cs="GE SS Two Bold"/>
          <w:b/>
          <w:bCs/>
          <w:color w:val="002060"/>
          <w:sz w:val="32"/>
          <w:szCs w:val="32"/>
          <w:rtl/>
        </w:rPr>
      </w:pPr>
      <w:r>
        <w:rPr>
          <w:rFonts w:asciiTheme="majorBidi" w:hAnsiTheme="majorBidi" w:cs="GE SS Two Bold"/>
          <w:b/>
          <w:bCs/>
          <w:noProof/>
          <w:color w:val="002060"/>
          <w:sz w:val="32"/>
          <w:szCs w:val="32"/>
          <w:rtl/>
        </w:rPr>
        <w:drawing>
          <wp:inline distT="0" distB="0" distL="0" distR="0" wp14:anchorId="52A97235" wp14:editId="498F4008">
            <wp:extent cx="6299835" cy="815927"/>
            <wp:effectExtent l="0" t="38100" r="5715" b="3810"/>
            <wp:docPr id="8" name="رسم تخطيطي 8"/>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224" r:lo="rId225" r:qs="rId226" r:cs="rId227"/>
              </a:graphicData>
            </a:graphic>
          </wp:inline>
        </w:drawing>
      </w:r>
    </w:p>
    <w:p w:rsidR="006A40B8" w:rsidRDefault="006A40B8" w:rsidP="006A40B8">
      <w:pPr>
        <w:spacing w:before="120" w:after="240"/>
        <w:jc w:val="center"/>
        <w:rPr>
          <w:rFonts w:ascii="Sakkal Majalla" w:hAnsi="Sakkal Majalla" w:cs="Sakkal Majalla"/>
          <w:sz w:val="24"/>
          <w:szCs w:val="24"/>
          <w:rtl/>
        </w:rPr>
      </w:pPr>
      <w:r>
        <w:rPr>
          <w:rFonts w:ascii="Sakkal Majalla" w:hAnsi="Sakkal Majalla" w:cs="Sakkal Majalla" w:hint="cs"/>
          <w:noProof/>
          <w:sz w:val="24"/>
          <w:szCs w:val="24"/>
          <w:rtl/>
        </w:rPr>
        <w:drawing>
          <wp:inline distT="0" distB="0" distL="0" distR="0">
            <wp:extent cx="6479540" cy="3446585"/>
            <wp:effectExtent l="0" t="19050" r="16510" b="1905"/>
            <wp:docPr id="12" name="رسم تخطيطي 12"/>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229" r:lo="rId230" r:qs="rId231" r:cs="rId232"/>
              </a:graphicData>
            </a:graphic>
          </wp:inline>
        </w:drawing>
      </w:r>
    </w:p>
    <w:p w:rsidR="006A40B8" w:rsidRPr="00E37F21" w:rsidRDefault="006A40B8" w:rsidP="006A40B8">
      <w:pPr>
        <w:spacing w:after="0"/>
        <w:ind w:left="140" w:right="142"/>
        <w:jc w:val="center"/>
        <w:rPr>
          <w:rFonts w:ascii="Sakkal Majalla" w:hAnsi="Sakkal Majalla" w:cs="Sakkal Majalla"/>
          <w:b/>
          <w:bCs/>
          <w:sz w:val="24"/>
          <w:szCs w:val="24"/>
          <w:rtl/>
        </w:rPr>
      </w:pPr>
      <w:r>
        <w:rPr>
          <w:rFonts w:ascii="Sakkal Majalla" w:hAnsi="Sakkal Majalla" w:cs="Sakkal Majalla"/>
          <w:b/>
          <w:bCs/>
          <w:noProof/>
          <w:sz w:val="24"/>
          <w:szCs w:val="24"/>
          <w:rtl/>
        </w:rPr>
        <w:drawing>
          <wp:inline distT="0" distB="0" distL="0" distR="0" wp14:anchorId="6BC1C2AC" wp14:editId="0356232B">
            <wp:extent cx="6299835" cy="2644726"/>
            <wp:effectExtent l="0" t="0" r="5715" b="3810"/>
            <wp:docPr id="10" name="رسم تخطيطي 10"/>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234" r:lo="rId235" r:qs="rId236" r:cs="rId237"/>
              </a:graphicData>
            </a:graphic>
          </wp:inline>
        </w:drawing>
      </w:r>
    </w:p>
    <w:p w:rsidR="006A40B8" w:rsidRDefault="006A40B8" w:rsidP="006A40B8">
      <w:pPr>
        <w:spacing w:after="120"/>
        <w:jc w:val="center"/>
        <w:rPr>
          <w:rFonts w:ascii="Sakkal Majalla" w:hAnsi="Sakkal Majalla" w:cs="Sakkal Majalla"/>
          <w:sz w:val="24"/>
          <w:szCs w:val="24"/>
          <w:rtl/>
        </w:rPr>
      </w:pPr>
    </w:p>
    <w:p w:rsidR="006A40B8" w:rsidRDefault="006A40B8" w:rsidP="006A40B8">
      <w:pPr>
        <w:spacing w:after="120"/>
        <w:jc w:val="center"/>
        <w:rPr>
          <w:rFonts w:ascii="Sakkal Majalla" w:hAnsi="Sakkal Majalla" w:cs="Sakkal Majalla"/>
          <w:sz w:val="24"/>
          <w:szCs w:val="24"/>
          <w:rtl/>
        </w:rPr>
      </w:pPr>
    </w:p>
    <w:p w:rsidR="006A40B8" w:rsidRDefault="006A40B8" w:rsidP="006A40B8">
      <w:pPr>
        <w:spacing w:after="120"/>
        <w:jc w:val="center"/>
        <w:rPr>
          <w:rFonts w:ascii="Sakkal Majalla" w:hAnsi="Sakkal Majalla" w:cs="Sakkal Majalla"/>
          <w:sz w:val="24"/>
          <w:szCs w:val="24"/>
          <w:rtl/>
        </w:rPr>
      </w:pPr>
      <w:r>
        <w:rPr>
          <w:rFonts w:ascii="Sakkal Majalla" w:hAnsi="Sakkal Majalla" w:cs="Sakkal Majalla"/>
          <w:noProof/>
          <w:sz w:val="24"/>
          <w:szCs w:val="24"/>
        </w:rPr>
        <w:drawing>
          <wp:inline distT="0" distB="0" distL="0" distR="0" wp14:anchorId="1A8FE4A4" wp14:editId="1D432E03">
            <wp:extent cx="6299835" cy="2827606"/>
            <wp:effectExtent l="0" t="0" r="24765" b="0"/>
            <wp:docPr id="11" name="رسم تخطيطي 11"/>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239" r:lo="rId240" r:qs="rId241" r:cs="rId242"/>
              </a:graphicData>
            </a:graphic>
          </wp:inline>
        </w:drawing>
      </w:r>
    </w:p>
    <w:p w:rsidR="006A40B8" w:rsidRDefault="006A40B8" w:rsidP="006A40B8">
      <w:pPr>
        <w:spacing w:after="0"/>
        <w:ind w:left="282" w:right="142"/>
        <w:jc w:val="center"/>
        <w:rPr>
          <w:rFonts w:ascii="Sakkal Majalla" w:hAnsi="Sakkal Majalla" w:cs="Sakkal Majalla"/>
          <w:b/>
          <w:bCs/>
          <w:sz w:val="24"/>
          <w:szCs w:val="24"/>
          <w:highlight w:val="lightGray"/>
          <w:rtl/>
        </w:rPr>
      </w:pPr>
    </w:p>
    <w:tbl>
      <w:tblPr>
        <w:tblStyle w:val="PlainTable1"/>
        <w:bidiVisual/>
        <w:tblW w:w="10051" w:type="dxa"/>
        <w:jc w:val="center"/>
        <w:tblLook w:val="04A0" w:firstRow="1" w:lastRow="0" w:firstColumn="1" w:lastColumn="0" w:noHBand="0" w:noVBand="1"/>
      </w:tblPr>
      <w:tblGrid>
        <w:gridCol w:w="2761"/>
        <w:gridCol w:w="3892"/>
        <w:gridCol w:w="1845"/>
        <w:gridCol w:w="1553"/>
      </w:tblGrid>
      <w:tr w:rsidR="006A40B8" w:rsidRPr="006A40B8" w:rsidTr="006A40B8">
        <w:trPr>
          <w:cnfStyle w:val="100000000000" w:firstRow="1" w:lastRow="0" w:firstColumn="0" w:lastColumn="0" w:oddVBand="0" w:evenVBand="0" w:oddHBand="0" w:evenHBand="0" w:firstRowFirstColumn="0" w:firstRowLastColumn="0" w:lastRowFirstColumn="0" w:lastRowLastColumn="0"/>
          <w:trHeight w:val="680"/>
          <w:jc w:val="center"/>
        </w:trPr>
        <w:tc>
          <w:tcPr>
            <w:cnfStyle w:val="001000000000" w:firstRow="0" w:lastRow="0" w:firstColumn="1" w:lastColumn="0" w:oddVBand="0" w:evenVBand="0" w:oddHBand="0" w:evenHBand="0" w:firstRowFirstColumn="0" w:firstRowLastColumn="0" w:lastRowFirstColumn="0" w:lastRowLastColumn="0"/>
            <w:tcW w:w="2761" w:type="dxa"/>
            <w:shd w:val="clear" w:color="auto" w:fill="C00000"/>
            <w:vAlign w:val="center"/>
          </w:tcPr>
          <w:p w:rsidR="006A40B8" w:rsidRPr="006A40B8" w:rsidRDefault="006A40B8" w:rsidP="006A40B8">
            <w:pPr>
              <w:pStyle w:val="NormalWeb"/>
              <w:bidi/>
              <w:spacing w:before="0" w:beforeAutospacing="0" w:after="0" w:afterAutospacing="0"/>
              <w:jc w:val="center"/>
              <w:rPr>
                <w:rFonts w:ascii="Sakkal Majalla" w:hAnsi="Sakkal Majalla" w:cs="Sakkal Majalla"/>
                <w:color w:val="FFFFFF" w:themeColor="background1"/>
                <w:sz w:val="32"/>
                <w:szCs w:val="32"/>
                <w:rtl/>
              </w:rPr>
            </w:pPr>
            <w:r w:rsidRPr="006A40B8">
              <w:rPr>
                <w:rFonts w:ascii="Sakkal Majalla" w:hAnsi="Sakkal Majalla" w:cs="Sakkal Majalla"/>
                <w:color w:val="FFFFFF" w:themeColor="background1"/>
                <w:sz w:val="32"/>
                <w:szCs w:val="32"/>
                <w:rtl/>
              </w:rPr>
              <w:t>الاسم</w:t>
            </w:r>
          </w:p>
        </w:tc>
        <w:tc>
          <w:tcPr>
            <w:tcW w:w="3892" w:type="dxa"/>
            <w:shd w:val="clear" w:color="auto" w:fill="C00000"/>
            <w:vAlign w:val="center"/>
          </w:tcPr>
          <w:p w:rsidR="006A40B8" w:rsidRPr="006A40B8" w:rsidRDefault="006A40B8" w:rsidP="006A40B8">
            <w:pPr>
              <w:pStyle w:val="NormalWeb"/>
              <w:bidi/>
              <w:spacing w:before="0" w:beforeAutospacing="0" w:after="0" w:afterAutospacing="0"/>
              <w:jc w:val="center"/>
              <w:cnfStyle w:val="100000000000" w:firstRow="1" w:lastRow="0" w:firstColumn="0" w:lastColumn="0" w:oddVBand="0" w:evenVBand="0" w:oddHBand="0" w:evenHBand="0" w:firstRowFirstColumn="0" w:firstRowLastColumn="0" w:lastRowFirstColumn="0" w:lastRowLastColumn="0"/>
              <w:rPr>
                <w:rFonts w:ascii="Sakkal Majalla" w:hAnsi="Sakkal Majalla" w:cs="Sakkal Majalla"/>
                <w:color w:val="FFFFFF" w:themeColor="background1"/>
                <w:sz w:val="32"/>
                <w:szCs w:val="32"/>
                <w:rtl/>
              </w:rPr>
            </w:pPr>
            <w:r w:rsidRPr="006A40B8">
              <w:rPr>
                <w:rFonts w:ascii="Sakkal Majalla" w:hAnsi="Sakkal Majalla" w:cs="Sakkal Majalla" w:hint="cs"/>
                <w:color w:val="FFFFFF" w:themeColor="background1"/>
                <w:sz w:val="32"/>
                <w:szCs w:val="32"/>
                <w:rtl/>
              </w:rPr>
              <w:t>الوصف الوظيفي</w:t>
            </w:r>
          </w:p>
        </w:tc>
        <w:tc>
          <w:tcPr>
            <w:tcW w:w="1845" w:type="dxa"/>
            <w:shd w:val="clear" w:color="auto" w:fill="C00000"/>
            <w:vAlign w:val="center"/>
          </w:tcPr>
          <w:p w:rsidR="006A40B8" w:rsidRPr="006A40B8" w:rsidRDefault="006A40B8" w:rsidP="006A40B8">
            <w:pPr>
              <w:pStyle w:val="NormalWeb"/>
              <w:bidi/>
              <w:spacing w:before="0" w:beforeAutospacing="0" w:after="0" w:afterAutospacing="0"/>
              <w:jc w:val="center"/>
              <w:cnfStyle w:val="100000000000" w:firstRow="1" w:lastRow="0" w:firstColumn="0" w:lastColumn="0" w:oddVBand="0" w:evenVBand="0" w:oddHBand="0" w:evenHBand="0" w:firstRowFirstColumn="0" w:firstRowLastColumn="0" w:lastRowFirstColumn="0" w:lastRowLastColumn="0"/>
              <w:rPr>
                <w:rFonts w:ascii="Sakkal Majalla" w:hAnsi="Sakkal Majalla" w:cs="Sakkal Majalla"/>
                <w:color w:val="FFFFFF" w:themeColor="background1"/>
                <w:sz w:val="32"/>
                <w:szCs w:val="32"/>
                <w:rtl/>
              </w:rPr>
            </w:pPr>
            <w:r w:rsidRPr="006A40B8">
              <w:rPr>
                <w:rFonts w:ascii="Sakkal Majalla" w:hAnsi="Sakkal Majalla" w:cs="Sakkal Majalla"/>
                <w:color w:val="FFFFFF" w:themeColor="background1"/>
                <w:sz w:val="32"/>
                <w:szCs w:val="32"/>
                <w:rtl/>
              </w:rPr>
              <w:t>العمل المكلف</w:t>
            </w:r>
            <w:r w:rsidRPr="006A40B8">
              <w:rPr>
                <w:rFonts w:ascii="Sakkal Majalla" w:hAnsi="Sakkal Majalla" w:cs="Sakkal Majalla" w:hint="cs"/>
                <w:color w:val="FFFFFF" w:themeColor="background1"/>
                <w:sz w:val="32"/>
                <w:szCs w:val="32"/>
                <w:rtl/>
              </w:rPr>
              <w:t>ة</w:t>
            </w:r>
            <w:r w:rsidRPr="006A40B8">
              <w:rPr>
                <w:rFonts w:ascii="Sakkal Majalla" w:hAnsi="Sakkal Majalla" w:cs="Sakkal Majalla"/>
                <w:color w:val="FFFFFF" w:themeColor="background1"/>
                <w:sz w:val="32"/>
                <w:szCs w:val="32"/>
                <w:rtl/>
              </w:rPr>
              <w:t xml:space="preserve"> به</w:t>
            </w:r>
          </w:p>
        </w:tc>
        <w:tc>
          <w:tcPr>
            <w:tcW w:w="1553" w:type="dxa"/>
            <w:shd w:val="clear" w:color="auto" w:fill="C00000"/>
            <w:vAlign w:val="center"/>
          </w:tcPr>
          <w:p w:rsidR="006A40B8" w:rsidRPr="006A40B8" w:rsidRDefault="006A40B8" w:rsidP="006A40B8">
            <w:pPr>
              <w:pStyle w:val="NormalWeb"/>
              <w:bidi/>
              <w:spacing w:before="0" w:beforeAutospacing="0" w:after="0" w:afterAutospacing="0"/>
              <w:jc w:val="center"/>
              <w:cnfStyle w:val="100000000000" w:firstRow="1" w:lastRow="0" w:firstColumn="0" w:lastColumn="0" w:oddVBand="0" w:evenVBand="0" w:oddHBand="0" w:evenHBand="0" w:firstRowFirstColumn="0" w:firstRowLastColumn="0" w:lastRowFirstColumn="0" w:lastRowLastColumn="0"/>
              <w:rPr>
                <w:rFonts w:ascii="Sakkal Majalla" w:hAnsi="Sakkal Majalla" w:cs="Sakkal Majalla"/>
                <w:color w:val="FFFFFF" w:themeColor="background1"/>
                <w:sz w:val="32"/>
                <w:szCs w:val="32"/>
                <w:rtl/>
              </w:rPr>
            </w:pPr>
            <w:r w:rsidRPr="006A40B8">
              <w:rPr>
                <w:rFonts w:ascii="Sakkal Majalla" w:hAnsi="Sakkal Majalla" w:cs="Sakkal Majalla"/>
                <w:color w:val="FFFFFF" w:themeColor="background1"/>
                <w:sz w:val="32"/>
                <w:szCs w:val="32"/>
                <w:rtl/>
              </w:rPr>
              <w:t>التوقيع</w:t>
            </w:r>
          </w:p>
        </w:tc>
      </w:tr>
      <w:tr w:rsidR="006A40B8" w:rsidRPr="006A40B8" w:rsidTr="006A40B8">
        <w:trPr>
          <w:cnfStyle w:val="000000100000" w:firstRow="0" w:lastRow="0" w:firstColumn="0" w:lastColumn="0" w:oddVBand="0" w:evenVBand="0" w:oddHBand="1" w:evenHBand="0" w:firstRowFirstColumn="0" w:firstRowLastColumn="0" w:lastRowFirstColumn="0" w:lastRowLastColumn="0"/>
          <w:trHeight w:val="680"/>
          <w:jc w:val="center"/>
        </w:trPr>
        <w:tc>
          <w:tcPr>
            <w:cnfStyle w:val="001000000000" w:firstRow="0" w:lastRow="0" w:firstColumn="1" w:lastColumn="0" w:oddVBand="0" w:evenVBand="0" w:oddHBand="0" w:evenHBand="0" w:firstRowFirstColumn="0" w:firstRowLastColumn="0" w:lastRowFirstColumn="0" w:lastRowLastColumn="0"/>
            <w:tcW w:w="2761" w:type="dxa"/>
            <w:vAlign w:val="center"/>
          </w:tcPr>
          <w:p w:rsidR="006A40B8" w:rsidRPr="006A40B8" w:rsidRDefault="006A40B8" w:rsidP="006A40B8">
            <w:pPr>
              <w:pStyle w:val="NormalWeb"/>
              <w:bidi/>
              <w:spacing w:before="0" w:beforeAutospacing="0" w:after="0" w:afterAutospacing="0"/>
              <w:jc w:val="center"/>
              <w:rPr>
                <w:rFonts w:ascii="Sakkal Majalla" w:hAnsi="Sakkal Majalla" w:cs="Sakkal Majalla"/>
                <w:color w:val="000000" w:themeColor="text1"/>
                <w:sz w:val="32"/>
                <w:szCs w:val="32"/>
                <w:rtl/>
              </w:rPr>
            </w:pPr>
          </w:p>
        </w:tc>
        <w:tc>
          <w:tcPr>
            <w:tcW w:w="3892" w:type="dxa"/>
            <w:vAlign w:val="center"/>
          </w:tcPr>
          <w:p w:rsidR="006A40B8" w:rsidRPr="006A40B8" w:rsidRDefault="006A40B8" w:rsidP="006A40B8">
            <w:pPr>
              <w:pStyle w:val="NormalWeb"/>
              <w:bidi/>
              <w:spacing w:before="0" w:beforeAutospacing="0" w:after="0" w:afterAutospacing="0"/>
              <w:jc w:val="center"/>
              <w:cnfStyle w:val="000000100000" w:firstRow="0" w:lastRow="0" w:firstColumn="0" w:lastColumn="0" w:oddVBand="0" w:evenVBand="0" w:oddHBand="1" w:evenHBand="0" w:firstRowFirstColumn="0" w:firstRowLastColumn="0" w:lastRowFirstColumn="0" w:lastRowLastColumn="0"/>
              <w:rPr>
                <w:rFonts w:ascii="Sakkal Majalla" w:hAnsi="Sakkal Majalla" w:cs="Sakkal Majalla"/>
                <w:b/>
                <w:bCs/>
                <w:color w:val="806000" w:themeColor="accent4" w:themeShade="80"/>
                <w:sz w:val="32"/>
                <w:szCs w:val="32"/>
                <w:rtl/>
              </w:rPr>
            </w:pPr>
            <w:r w:rsidRPr="006A40B8">
              <w:rPr>
                <w:rFonts w:ascii="Sakkal Majalla" w:hAnsi="Sakkal Majalla" w:cs="Sakkal Majalla"/>
                <w:b/>
                <w:bCs/>
                <w:color w:val="806000" w:themeColor="accent4" w:themeShade="80"/>
                <w:sz w:val="32"/>
                <w:szCs w:val="32"/>
                <w:rtl/>
              </w:rPr>
              <w:t>وكيل</w:t>
            </w:r>
            <w:r w:rsidRPr="006A40B8">
              <w:rPr>
                <w:rFonts w:ascii="Sakkal Majalla" w:hAnsi="Sakkal Majalla" w:cs="Sakkal Majalla" w:hint="cs"/>
                <w:b/>
                <w:bCs/>
                <w:color w:val="806000" w:themeColor="accent4" w:themeShade="80"/>
                <w:sz w:val="32"/>
                <w:szCs w:val="32"/>
                <w:rtl/>
              </w:rPr>
              <w:t>ة</w:t>
            </w:r>
            <w:r w:rsidRPr="006A40B8">
              <w:rPr>
                <w:rFonts w:ascii="Sakkal Majalla" w:hAnsi="Sakkal Majalla" w:cs="Sakkal Majalla"/>
                <w:b/>
                <w:bCs/>
                <w:color w:val="806000" w:themeColor="accent4" w:themeShade="80"/>
                <w:sz w:val="32"/>
                <w:szCs w:val="32"/>
                <w:rtl/>
              </w:rPr>
              <w:t xml:space="preserve"> الشؤون المدرسية</w:t>
            </w:r>
          </w:p>
        </w:tc>
        <w:tc>
          <w:tcPr>
            <w:tcW w:w="1845" w:type="dxa"/>
            <w:vAlign w:val="center"/>
          </w:tcPr>
          <w:p w:rsidR="006A40B8" w:rsidRPr="006A40B8" w:rsidRDefault="006A40B8" w:rsidP="006A40B8">
            <w:pPr>
              <w:pStyle w:val="NormalWeb"/>
              <w:bidi/>
              <w:spacing w:before="0" w:beforeAutospacing="0" w:after="0" w:afterAutospacing="0"/>
              <w:jc w:val="center"/>
              <w:cnfStyle w:val="000000100000" w:firstRow="0" w:lastRow="0" w:firstColumn="0" w:lastColumn="0" w:oddVBand="0" w:evenVBand="0" w:oddHBand="1" w:evenHBand="0" w:firstRowFirstColumn="0" w:firstRowLastColumn="0" w:lastRowFirstColumn="0" w:lastRowLastColumn="0"/>
              <w:rPr>
                <w:rFonts w:ascii="Sakkal Majalla" w:hAnsi="Sakkal Majalla" w:cs="Sakkal Majalla"/>
                <w:b/>
                <w:bCs/>
                <w:color w:val="806000" w:themeColor="accent4" w:themeShade="80"/>
                <w:sz w:val="32"/>
                <w:szCs w:val="32"/>
                <w:rtl/>
              </w:rPr>
            </w:pPr>
            <w:r w:rsidRPr="006A40B8">
              <w:rPr>
                <w:rFonts w:ascii="Sakkal Majalla" w:hAnsi="Sakkal Majalla" w:cs="Sakkal Majalla"/>
                <w:b/>
                <w:bCs/>
                <w:color w:val="806000" w:themeColor="accent4" w:themeShade="80"/>
                <w:sz w:val="32"/>
                <w:szCs w:val="32"/>
                <w:rtl/>
              </w:rPr>
              <w:t>رئيس</w:t>
            </w:r>
            <w:r w:rsidRPr="006A40B8">
              <w:rPr>
                <w:rFonts w:ascii="Sakkal Majalla" w:hAnsi="Sakkal Majalla" w:cs="Sakkal Majalla" w:hint="cs"/>
                <w:b/>
                <w:bCs/>
                <w:color w:val="806000" w:themeColor="accent4" w:themeShade="80"/>
                <w:sz w:val="32"/>
                <w:szCs w:val="32"/>
                <w:rtl/>
              </w:rPr>
              <w:t>ة للفريق</w:t>
            </w:r>
          </w:p>
        </w:tc>
        <w:tc>
          <w:tcPr>
            <w:tcW w:w="1553" w:type="dxa"/>
            <w:vAlign w:val="center"/>
          </w:tcPr>
          <w:p w:rsidR="006A40B8" w:rsidRPr="006A40B8" w:rsidRDefault="006A40B8" w:rsidP="006A40B8">
            <w:pPr>
              <w:pStyle w:val="NormalWeb"/>
              <w:bidi/>
              <w:spacing w:before="0" w:beforeAutospacing="0" w:after="0" w:afterAutospacing="0"/>
              <w:jc w:val="center"/>
              <w:cnfStyle w:val="000000100000" w:firstRow="0" w:lastRow="0" w:firstColumn="0" w:lastColumn="0" w:oddVBand="0" w:evenVBand="0" w:oddHBand="1" w:evenHBand="0" w:firstRowFirstColumn="0" w:firstRowLastColumn="0" w:lastRowFirstColumn="0" w:lastRowLastColumn="0"/>
              <w:rPr>
                <w:b/>
                <w:bCs/>
                <w:color w:val="000000" w:themeColor="text1"/>
                <w:sz w:val="32"/>
                <w:szCs w:val="32"/>
                <w:rtl/>
              </w:rPr>
            </w:pPr>
          </w:p>
        </w:tc>
      </w:tr>
      <w:tr w:rsidR="006A40B8" w:rsidRPr="006A40B8" w:rsidTr="006A40B8">
        <w:trPr>
          <w:trHeight w:val="680"/>
          <w:jc w:val="center"/>
        </w:trPr>
        <w:tc>
          <w:tcPr>
            <w:cnfStyle w:val="001000000000" w:firstRow="0" w:lastRow="0" w:firstColumn="1" w:lastColumn="0" w:oddVBand="0" w:evenVBand="0" w:oddHBand="0" w:evenHBand="0" w:firstRowFirstColumn="0" w:firstRowLastColumn="0" w:lastRowFirstColumn="0" w:lastRowLastColumn="0"/>
            <w:tcW w:w="2761" w:type="dxa"/>
            <w:shd w:val="clear" w:color="auto" w:fill="F2F2F2" w:themeFill="background1" w:themeFillShade="F2"/>
            <w:vAlign w:val="center"/>
          </w:tcPr>
          <w:p w:rsidR="006A40B8" w:rsidRPr="006A40B8" w:rsidRDefault="006A40B8" w:rsidP="006A40B8">
            <w:pPr>
              <w:pStyle w:val="NormalWeb"/>
              <w:bidi/>
              <w:spacing w:before="0" w:beforeAutospacing="0" w:after="0" w:afterAutospacing="0"/>
              <w:jc w:val="center"/>
              <w:rPr>
                <w:rFonts w:ascii="Sakkal Majalla" w:hAnsi="Sakkal Majalla" w:cs="Sakkal Majalla"/>
                <w:color w:val="000000" w:themeColor="text1"/>
                <w:sz w:val="32"/>
                <w:szCs w:val="32"/>
                <w:rtl/>
              </w:rPr>
            </w:pPr>
          </w:p>
        </w:tc>
        <w:tc>
          <w:tcPr>
            <w:tcW w:w="3892" w:type="dxa"/>
            <w:shd w:val="clear" w:color="auto" w:fill="F2F2F2" w:themeFill="background1" w:themeFillShade="F2"/>
            <w:vAlign w:val="center"/>
          </w:tcPr>
          <w:p w:rsidR="006A40B8" w:rsidRPr="006A40B8" w:rsidRDefault="006A40B8" w:rsidP="006A40B8">
            <w:pPr>
              <w:pStyle w:val="NormalWeb"/>
              <w:bidi/>
              <w:spacing w:before="0" w:beforeAutospacing="0" w:after="0" w:afterAutospacing="0"/>
              <w:jc w:val="center"/>
              <w:cnfStyle w:val="000000000000" w:firstRow="0" w:lastRow="0" w:firstColumn="0" w:lastColumn="0" w:oddVBand="0" w:evenVBand="0" w:oddHBand="0" w:evenHBand="0" w:firstRowFirstColumn="0" w:firstRowLastColumn="0" w:lastRowFirstColumn="0" w:lastRowLastColumn="0"/>
              <w:rPr>
                <w:rFonts w:ascii="Sakkal Majalla" w:hAnsi="Sakkal Majalla" w:cs="Sakkal Majalla"/>
                <w:b/>
                <w:bCs/>
                <w:color w:val="806000" w:themeColor="accent4" w:themeShade="80"/>
                <w:sz w:val="32"/>
                <w:szCs w:val="32"/>
                <w:rtl/>
              </w:rPr>
            </w:pPr>
            <w:r w:rsidRPr="006A40B8">
              <w:rPr>
                <w:rFonts w:ascii="Sakkal Majalla" w:hAnsi="Sakkal Majalla" w:cs="Sakkal Majalla"/>
                <w:b/>
                <w:bCs/>
                <w:color w:val="806000" w:themeColor="accent4" w:themeShade="80"/>
                <w:sz w:val="32"/>
                <w:szCs w:val="32"/>
                <w:rtl/>
              </w:rPr>
              <w:t>الموجه</w:t>
            </w:r>
            <w:r w:rsidRPr="006A40B8">
              <w:rPr>
                <w:rFonts w:ascii="Sakkal Majalla" w:hAnsi="Sakkal Majalla" w:cs="Sakkal Majalla" w:hint="cs"/>
                <w:b/>
                <w:bCs/>
                <w:color w:val="806000" w:themeColor="accent4" w:themeShade="80"/>
                <w:sz w:val="32"/>
                <w:szCs w:val="32"/>
                <w:rtl/>
              </w:rPr>
              <w:t>ة</w:t>
            </w:r>
            <w:r w:rsidRPr="006A40B8">
              <w:rPr>
                <w:rFonts w:ascii="Sakkal Majalla" w:hAnsi="Sakkal Majalla" w:cs="Sakkal Majalla"/>
                <w:b/>
                <w:bCs/>
                <w:color w:val="806000" w:themeColor="accent4" w:themeShade="80"/>
                <w:sz w:val="32"/>
                <w:szCs w:val="32"/>
                <w:rtl/>
              </w:rPr>
              <w:t xml:space="preserve"> الطلابي</w:t>
            </w:r>
            <w:r w:rsidRPr="006A40B8">
              <w:rPr>
                <w:rFonts w:ascii="Sakkal Majalla" w:hAnsi="Sakkal Majalla" w:cs="Sakkal Majalla" w:hint="cs"/>
                <w:b/>
                <w:bCs/>
                <w:color w:val="806000" w:themeColor="accent4" w:themeShade="80"/>
                <w:sz w:val="32"/>
                <w:szCs w:val="32"/>
                <w:rtl/>
              </w:rPr>
              <w:t>ة</w:t>
            </w:r>
          </w:p>
        </w:tc>
        <w:tc>
          <w:tcPr>
            <w:tcW w:w="1845" w:type="dxa"/>
            <w:shd w:val="clear" w:color="auto" w:fill="F2F2F2" w:themeFill="background1" w:themeFillShade="F2"/>
            <w:vAlign w:val="center"/>
          </w:tcPr>
          <w:p w:rsidR="006A40B8" w:rsidRPr="006A40B8" w:rsidRDefault="006A40B8" w:rsidP="006A40B8">
            <w:pPr>
              <w:pStyle w:val="NormalWeb"/>
              <w:bidi/>
              <w:spacing w:before="0" w:beforeAutospacing="0" w:after="0" w:afterAutospacing="0"/>
              <w:jc w:val="center"/>
              <w:cnfStyle w:val="000000000000" w:firstRow="0" w:lastRow="0" w:firstColumn="0" w:lastColumn="0" w:oddVBand="0" w:evenVBand="0" w:oddHBand="0" w:evenHBand="0" w:firstRowFirstColumn="0" w:firstRowLastColumn="0" w:lastRowFirstColumn="0" w:lastRowLastColumn="0"/>
              <w:rPr>
                <w:rFonts w:ascii="Sakkal Majalla" w:hAnsi="Sakkal Majalla" w:cs="Sakkal Majalla"/>
                <w:b/>
                <w:bCs/>
                <w:color w:val="806000" w:themeColor="accent4" w:themeShade="80"/>
                <w:sz w:val="32"/>
                <w:szCs w:val="32"/>
                <w:rtl/>
              </w:rPr>
            </w:pPr>
            <w:r w:rsidRPr="006A40B8">
              <w:rPr>
                <w:rFonts w:ascii="Sakkal Majalla" w:hAnsi="Sakkal Majalla" w:cs="Sakkal Majalla"/>
                <w:b/>
                <w:bCs/>
                <w:color w:val="806000" w:themeColor="accent4" w:themeShade="80"/>
                <w:sz w:val="32"/>
                <w:szCs w:val="32"/>
                <w:rtl/>
              </w:rPr>
              <w:t>عضو</w:t>
            </w:r>
            <w:r w:rsidRPr="006A40B8">
              <w:rPr>
                <w:rFonts w:ascii="Sakkal Majalla" w:hAnsi="Sakkal Majalla" w:cs="Sakkal Majalla" w:hint="cs"/>
                <w:b/>
                <w:bCs/>
                <w:color w:val="806000" w:themeColor="accent4" w:themeShade="80"/>
                <w:sz w:val="32"/>
                <w:szCs w:val="32"/>
                <w:rtl/>
              </w:rPr>
              <w:t>ة</w:t>
            </w:r>
          </w:p>
        </w:tc>
        <w:tc>
          <w:tcPr>
            <w:tcW w:w="1553" w:type="dxa"/>
            <w:shd w:val="clear" w:color="auto" w:fill="F2F2F2" w:themeFill="background1" w:themeFillShade="F2"/>
            <w:vAlign w:val="center"/>
          </w:tcPr>
          <w:p w:rsidR="006A40B8" w:rsidRPr="006A40B8" w:rsidRDefault="006A40B8" w:rsidP="006A40B8">
            <w:pPr>
              <w:pStyle w:val="NormalWeb"/>
              <w:bidi/>
              <w:spacing w:before="0" w:beforeAutospacing="0" w:after="0" w:afterAutospacing="0"/>
              <w:jc w:val="center"/>
              <w:cnfStyle w:val="000000000000" w:firstRow="0" w:lastRow="0" w:firstColumn="0" w:lastColumn="0" w:oddVBand="0" w:evenVBand="0" w:oddHBand="0" w:evenHBand="0" w:firstRowFirstColumn="0" w:firstRowLastColumn="0" w:lastRowFirstColumn="0" w:lastRowLastColumn="0"/>
              <w:rPr>
                <w:b/>
                <w:bCs/>
                <w:color w:val="000000" w:themeColor="text1"/>
                <w:sz w:val="32"/>
                <w:szCs w:val="32"/>
                <w:rtl/>
              </w:rPr>
            </w:pPr>
          </w:p>
        </w:tc>
      </w:tr>
      <w:tr w:rsidR="006A40B8" w:rsidRPr="006A40B8" w:rsidTr="006A40B8">
        <w:trPr>
          <w:cnfStyle w:val="000000100000" w:firstRow="0" w:lastRow="0" w:firstColumn="0" w:lastColumn="0" w:oddVBand="0" w:evenVBand="0" w:oddHBand="1" w:evenHBand="0" w:firstRowFirstColumn="0" w:firstRowLastColumn="0" w:lastRowFirstColumn="0" w:lastRowLastColumn="0"/>
          <w:trHeight w:val="680"/>
          <w:jc w:val="center"/>
        </w:trPr>
        <w:tc>
          <w:tcPr>
            <w:cnfStyle w:val="001000000000" w:firstRow="0" w:lastRow="0" w:firstColumn="1" w:lastColumn="0" w:oddVBand="0" w:evenVBand="0" w:oddHBand="0" w:evenHBand="0" w:firstRowFirstColumn="0" w:firstRowLastColumn="0" w:lastRowFirstColumn="0" w:lastRowLastColumn="0"/>
            <w:tcW w:w="2761" w:type="dxa"/>
            <w:vAlign w:val="center"/>
          </w:tcPr>
          <w:p w:rsidR="006A40B8" w:rsidRPr="006A40B8" w:rsidRDefault="006A40B8" w:rsidP="006A40B8">
            <w:pPr>
              <w:pStyle w:val="NormalWeb"/>
              <w:bidi/>
              <w:spacing w:before="0" w:beforeAutospacing="0" w:after="0" w:afterAutospacing="0"/>
              <w:jc w:val="center"/>
              <w:rPr>
                <w:rFonts w:ascii="Sakkal Majalla" w:hAnsi="Sakkal Majalla" w:cs="Sakkal Majalla"/>
                <w:color w:val="000000" w:themeColor="text1"/>
                <w:sz w:val="32"/>
                <w:szCs w:val="32"/>
                <w:rtl/>
              </w:rPr>
            </w:pPr>
          </w:p>
        </w:tc>
        <w:tc>
          <w:tcPr>
            <w:tcW w:w="3892" w:type="dxa"/>
            <w:vAlign w:val="center"/>
          </w:tcPr>
          <w:p w:rsidR="006A40B8" w:rsidRPr="006A40B8" w:rsidRDefault="006A40B8" w:rsidP="006A40B8">
            <w:pPr>
              <w:pStyle w:val="NormalWeb"/>
              <w:bidi/>
              <w:spacing w:before="0" w:beforeAutospacing="0" w:after="0" w:afterAutospacing="0"/>
              <w:jc w:val="center"/>
              <w:cnfStyle w:val="000000100000" w:firstRow="0" w:lastRow="0" w:firstColumn="0" w:lastColumn="0" w:oddVBand="0" w:evenVBand="0" w:oddHBand="1" w:evenHBand="0" w:firstRowFirstColumn="0" w:firstRowLastColumn="0" w:lastRowFirstColumn="0" w:lastRowLastColumn="0"/>
              <w:rPr>
                <w:rFonts w:ascii="Sakkal Majalla" w:hAnsi="Sakkal Majalla" w:cs="Sakkal Majalla"/>
                <w:b/>
                <w:bCs/>
                <w:color w:val="806000" w:themeColor="accent4" w:themeShade="80"/>
                <w:sz w:val="32"/>
                <w:szCs w:val="32"/>
                <w:rtl/>
              </w:rPr>
            </w:pPr>
            <w:r w:rsidRPr="006A40B8">
              <w:rPr>
                <w:rFonts w:ascii="Sakkal Majalla" w:hAnsi="Sakkal Majalla" w:cs="Sakkal Majalla"/>
                <w:b/>
                <w:bCs/>
                <w:color w:val="806000" w:themeColor="accent4" w:themeShade="80"/>
                <w:sz w:val="32"/>
                <w:szCs w:val="32"/>
                <w:rtl/>
              </w:rPr>
              <w:t>المرشد</w:t>
            </w:r>
            <w:r w:rsidRPr="006A40B8">
              <w:rPr>
                <w:rFonts w:ascii="Sakkal Majalla" w:hAnsi="Sakkal Majalla" w:cs="Sakkal Majalla" w:hint="cs"/>
                <w:b/>
                <w:bCs/>
                <w:color w:val="806000" w:themeColor="accent4" w:themeShade="80"/>
                <w:sz w:val="32"/>
                <w:szCs w:val="32"/>
                <w:rtl/>
              </w:rPr>
              <w:t>ة</w:t>
            </w:r>
            <w:r w:rsidRPr="006A40B8">
              <w:rPr>
                <w:rFonts w:ascii="Sakkal Majalla" w:hAnsi="Sakkal Majalla" w:cs="Sakkal Majalla"/>
                <w:b/>
                <w:bCs/>
                <w:color w:val="806000" w:themeColor="accent4" w:themeShade="80"/>
                <w:sz w:val="32"/>
                <w:szCs w:val="32"/>
                <w:rtl/>
              </w:rPr>
              <w:t xml:space="preserve"> الصحي</w:t>
            </w:r>
            <w:r w:rsidRPr="006A40B8">
              <w:rPr>
                <w:rFonts w:ascii="Sakkal Majalla" w:hAnsi="Sakkal Majalla" w:cs="Sakkal Majalla" w:hint="cs"/>
                <w:b/>
                <w:bCs/>
                <w:color w:val="806000" w:themeColor="accent4" w:themeShade="80"/>
                <w:sz w:val="32"/>
                <w:szCs w:val="32"/>
                <w:rtl/>
              </w:rPr>
              <w:t>ة</w:t>
            </w:r>
          </w:p>
        </w:tc>
        <w:tc>
          <w:tcPr>
            <w:tcW w:w="1845" w:type="dxa"/>
            <w:vAlign w:val="center"/>
          </w:tcPr>
          <w:p w:rsidR="006A40B8" w:rsidRPr="006A40B8" w:rsidRDefault="006A40B8" w:rsidP="006A40B8">
            <w:pPr>
              <w:pStyle w:val="NormalWeb"/>
              <w:bidi/>
              <w:spacing w:before="0" w:beforeAutospacing="0" w:after="0" w:afterAutospacing="0"/>
              <w:jc w:val="center"/>
              <w:cnfStyle w:val="000000100000" w:firstRow="0" w:lastRow="0" w:firstColumn="0" w:lastColumn="0" w:oddVBand="0" w:evenVBand="0" w:oddHBand="1" w:evenHBand="0" w:firstRowFirstColumn="0" w:firstRowLastColumn="0" w:lastRowFirstColumn="0" w:lastRowLastColumn="0"/>
              <w:rPr>
                <w:rFonts w:ascii="Sakkal Majalla" w:hAnsi="Sakkal Majalla" w:cs="Sakkal Majalla"/>
                <w:b/>
                <w:bCs/>
                <w:color w:val="806000" w:themeColor="accent4" w:themeShade="80"/>
                <w:sz w:val="32"/>
                <w:szCs w:val="32"/>
                <w:rtl/>
              </w:rPr>
            </w:pPr>
            <w:r w:rsidRPr="006A40B8">
              <w:rPr>
                <w:rFonts w:ascii="Sakkal Majalla" w:hAnsi="Sakkal Majalla" w:cs="Sakkal Majalla"/>
                <w:b/>
                <w:bCs/>
                <w:color w:val="806000" w:themeColor="accent4" w:themeShade="80"/>
                <w:sz w:val="32"/>
                <w:szCs w:val="32"/>
                <w:rtl/>
              </w:rPr>
              <w:t>عضو</w:t>
            </w:r>
            <w:r w:rsidRPr="006A40B8">
              <w:rPr>
                <w:rFonts w:ascii="Sakkal Majalla" w:hAnsi="Sakkal Majalla" w:cs="Sakkal Majalla" w:hint="cs"/>
                <w:b/>
                <w:bCs/>
                <w:color w:val="806000" w:themeColor="accent4" w:themeShade="80"/>
                <w:sz w:val="32"/>
                <w:szCs w:val="32"/>
                <w:rtl/>
              </w:rPr>
              <w:t>ة</w:t>
            </w:r>
          </w:p>
        </w:tc>
        <w:tc>
          <w:tcPr>
            <w:tcW w:w="1553" w:type="dxa"/>
            <w:vAlign w:val="center"/>
          </w:tcPr>
          <w:p w:rsidR="006A40B8" w:rsidRPr="006A40B8" w:rsidRDefault="006A40B8" w:rsidP="006A40B8">
            <w:pPr>
              <w:pStyle w:val="NormalWeb"/>
              <w:bidi/>
              <w:spacing w:before="0" w:beforeAutospacing="0" w:after="0" w:afterAutospacing="0"/>
              <w:jc w:val="center"/>
              <w:cnfStyle w:val="000000100000" w:firstRow="0" w:lastRow="0" w:firstColumn="0" w:lastColumn="0" w:oddVBand="0" w:evenVBand="0" w:oddHBand="1" w:evenHBand="0" w:firstRowFirstColumn="0" w:firstRowLastColumn="0" w:lastRowFirstColumn="0" w:lastRowLastColumn="0"/>
              <w:rPr>
                <w:b/>
                <w:bCs/>
                <w:color w:val="000000" w:themeColor="text1"/>
                <w:sz w:val="32"/>
                <w:szCs w:val="32"/>
                <w:rtl/>
              </w:rPr>
            </w:pPr>
          </w:p>
        </w:tc>
      </w:tr>
      <w:tr w:rsidR="006A40B8" w:rsidRPr="006A40B8" w:rsidTr="006A40B8">
        <w:trPr>
          <w:trHeight w:val="680"/>
          <w:jc w:val="center"/>
        </w:trPr>
        <w:tc>
          <w:tcPr>
            <w:cnfStyle w:val="001000000000" w:firstRow="0" w:lastRow="0" w:firstColumn="1" w:lastColumn="0" w:oddVBand="0" w:evenVBand="0" w:oddHBand="0" w:evenHBand="0" w:firstRowFirstColumn="0" w:firstRowLastColumn="0" w:lastRowFirstColumn="0" w:lastRowLastColumn="0"/>
            <w:tcW w:w="2761" w:type="dxa"/>
            <w:shd w:val="clear" w:color="auto" w:fill="FFFFFF" w:themeFill="background1"/>
            <w:vAlign w:val="center"/>
          </w:tcPr>
          <w:p w:rsidR="006A40B8" w:rsidRPr="006A40B8" w:rsidRDefault="006A40B8" w:rsidP="006A40B8">
            <w:pPr>
              <w:pStyle w:val="NormalWeb"/>
              <w:bidi/>
              <w:spacing w:before="0" w:beforeAutospacing="0" w:after="0" w:afterAutospacing="0"/>
              <w:jc w:val="center"/>
              <w:rPr>
                <w:rFonts w:ascii="Sakkal Majalla" w:hAnsi="Sakkal Majalla" w:cs="Sakkal Majalla"/>
                <w:color w:val="000000" w:themeColor="text1"/>
                <w:sz w:val="32"/>
                <w:szCs w:val="32"/>
                <w:rtl/>
              </w:rPr>
            </w:pPr>
          </w:p>
        </w:tc>
        <w:tc>
          <w:tcPr>
            <w:tcW w:w="3892" w:type="dxa"/>
            <w:vMerge w:val="restart"/>
            <w:shd w:val="clear" w:color="auto" w:fill="F2F2F2" w:themeFill="background1" w:themeFillShade="F2"/>
            <w:vAlign w:val="center"/>
          </w:tcPr>
          <w:p w:rsidR="006A40B8" w:rsidRPr="006A40B8" w:rsidRDefault="006A40B8" w:rsidP="006A40B8">
            <w:pPr>
              <w:pStyle w:val="NormalWeb"/>
              <w:bidi/>
              <w:spacing w:before="0" w:beforeAutospacing="0" w:after="0" w:afterAutospacing="0"/>
              <w:jc w:val="center"/>
              <w:cnfStyle w:val="000000000000" w:firstRow="0" w:lastRow="0" w:firstColumn="0" w:lastColumn="0" w:oddVBand="0" w:evenVBand="0" w:oddHBand="0" w:evenHBand="0" w:firstRowFirstColumn="0" w:firstRowLastColumn="0" w:lastRowFirstColumn="0" w:lastRowLastColumn="0"/>
              <w:rPr>
                <w:rFonts w:ascii="Sakkal Majalla" w:hAnsi="Sakkal Majalla" w:cs="Sakkal Majalla"/>
                <w:color w:val="806000" w:themeColor="accent4" w:themeShade="80"/>
                <w:sz w:val="32"/>
                <w:szCs w:val="32"/>
                <w:rtl/>
              </w:rPr>
            </w:pPr>
            <w:r w:rsidRPr="006A40B8">
              <w:rPr>
                <w:rFonts w:ascii="Sakkal Majalla" w:hAnsi="Sakkal Majalla" w:cs="Sakkal Majalla"/>
                <w:b/>
                <w:bCs/>
                <w:color w:val="C00000"/>
                <w:sz w:val="32"/>
                <w:szCs w:val="32"/>
                <w:rtl/>
              </w:rPr>
              <w:t>اثن</w:t>
            </w:r>
            <w:r w:rsidRPr="006A40B8">
              <w:rPr>
                <w:rFonts w:ascii="Sakkal Majalla" w:hAnsi="Sakkal Majalla" w:cs="Sakkal Majalla" w:hint="cs"/>
                <w:b/>
                <w:bCs/>
                <w:color w:val="C00000"/>
                <w:sz w:val="32"/>
                <w:szCs w:val="32"/>
                <w:rtl/>
              </w:rPr>
              <w:t>ت</w:t>
            </w:r>
            <w:r w:rsidRPr="006A40B8">
              <w:rPr>
                <w:rFonts w:ascii="Sakkal Majalla" w:hAnsi="Sakkal Majalla" w:cs="Sakkal Majalla"/>
                <w:b/>
                <w:bCs/>
                <w:color w:val="C00000"/>
                <w:sz w:val="32"/>
                <w:szCs w:val="32"/>
                <w:rtl/>
              </w:rPr>
              <w:t>ان من المعلم</w:t>
            </w:r>
            <w:r w:rsidRPr="006A40B8">
              <w:rPr>
                <w:rFonts w:ascii="Sakkal Majalla" w:hAnsi="Sakkal Majalla" w:cs="Sakkal Majalla" w:hint="cs"/>
                <w:b/>
                <w:bCs/>
                <w:color w:val="C00000"/>
                <w:sz w:val="32"/>
                <w:szCs w:val="32"/>
                <w:rtl/>
              </w:rPr>
              <w:t>ات</w:t>
            </w:r>
            <w:r w:rsidRPr="006A40B8">
              <w:rPr>
                <w:rFonts w:ascii="Sakkal Majalla" w:hAnsi="Sakkal Majalla" w:cs="Sakkal Majalla"/>
                <w:b/>
                <w:bCs/>
                <w:color w:val="C00000"/>
                <w:sz w:val="32"/>
                <w:szCs w:val="32"/>
                <w:rtl/>
              </w:rPr>
              <w:t xml:space="preserve"> ترشحهما اللجنة الإدارية</w:t>
            </w:r>
          </w:p>
        </w:tc>
        <w:tc>
          <w:tcPr>
            <w:tcW w:w="1845" w:type="dxa"/>
            <w:shd w:val="clear" w:color="auto" w:fill="FFFFFF" w:themeFill="background1"/>
            <w:vAlign w:val="center"/>
          </w:tcPr>
          <w:p w:rsidR="006A40B8" w:rsidRPr="006A40B8" w:rsidRDefault="006A40B8" w:rsidP="006A40B8">
            <w:pPr>
              <w:pStyle w:val="NormalWeb"/>
              <w:bidi/>
              <w:spacing w:before="0" w:beforeAutospacing="0" w:after="0" w:afterAutospacing="0"/>
              <w:jc w:val="center"/>
              <w:cnfStyle w:val="000000000000" w:firstRow="0" w:lastRow="0" w:firstColumn="0" w:lastColumn="0" w:oddVBand="0" w:evenVBand="0" w:oddHBand="0" w:evenHBand="0" w:firstRowFirstColumn="0" w:firstRowLastColumn="0" w:lastRowFirstColumn="0" w:lastRowLastColumn="0"/>
              <w:rPr>
                <w:rFonts w:ascii="Sakkal Majalla" w:hAnsi="Sakkal Majalla" w:cs="Sakkal Majalla"/>
                <w:b/>
                <w:bCs/>
                <w:color w:val="806000" w:themeColor="accent4" w:themeShade="80"/>
                <w:sz w:val="32"/>
                <w:szCs w:val="32"/>
                <w:rtl/>
              </w:rPr>
            </w:pPr>
            <w:r w:rsidRPr="006A40B8">
              <w:rPr>
                <w:rFonts w:ascii="Sakkal Majalla" w:hAnsi="Sakkal Majalla" w:cs="Sakkal Majalla"/>
                <w:b/>
                <w:bCs/>
                <w:color w:val="806000" w:themeColor="accent4" w:themeShade="80"/>
                <w:sz w:val="32"/>
                <w:szCs w:val="32"/>
                <w:rtl/>
              </w:rPr>
              <w:t>عضو</w:t>
            </w:r>
            <w:r w:rsidRPr="006A40B8">
              <w:rPr>
                <w:rFonts w:ascii="Sakkal Majalla" w:hAnsi="Sakkal Majalla" w:cs="Sakkal Majalla" w:hint="cs"/>
                <w:b/>
                <w:bCs/>
                <w:color w:val="806000" w:themeColor="accent4" w:themeShade="80"/>
                <w:sz w:val="32"/>
                <w:szCs w:val="32"/>
                <w:rtl/>
              </w:rPr>
              <w:t>ة</w:t>
            </w:r>
          </w:p>
        </w:tc>
        <w:tc>
          <w:tcPr>
            <w:tcW w:w="1553" w:type="dxa"/>
            <w:shd w:val="clear" w:color="auto" w:fill="FFFFFF" w:themeFill="background1"/>
            <w:vAlign w:val="center"/>
          </w:tcPr>
          <w:p w:rsidR="006A40B8" w:rsidRPr="006A40B8" w:rsidRDefault="006A40B8" w:rsidP="006A40B8">
            <w:pPr>
              <w:pStyle w:val="NormalWeb"/>
              <w:bidi/>
              <w:spacing w:before="0" w:beforeAutospacing="0" w:after="0" w:afterAutospacing="0"/>
              <w:jc w:val="center"/>
              <w:cnfStyle w:val="000000000000" w:firstRow="0" w:lastRow="0" w:firstColumn="0" w:lastColumn="0" w:oddVBand="0" w:evenVBand="0" w:oddHBand="0" w:evenHBand="0" w:firstRowFirstColumn="0" w:firstRowLastColumn="0" w:lastRowFirstColumn="0" w:lastRowLastColumn="0"/>
              <w:rPr>
                <w:b/>
                <w:bCs/>
                <w:color w:val="000000" w:themeColor="text1"/>
                <w:sz w:val="32"/>
                <w:szCs w:val="32"/>
                <w:rtl/>
              </w:rPr>
            </w:pPr>
          </w:p>
        </w:tc>
      </w:tr>
      <w:tr w:rsidR="006A40B8" w:rsidRPr="006A40B8" w:rsidTr="006A40B8">
        <w:trPr>
          <w:cnfStyle w:val="000000100000" w:firstRow="0" w:lastRow="0" w:firstColumn="0" w:lastColumn="0" w:oddVBand="0" w:evenVBand="0" w:oddHBand="1" w:evenHBand="0" w:firstRowFirstColumn="0" w:firstRowLastColumn="0" w:lastRowFirstColumn="0" w:lastRowLastColumn="0"/>
          <w:trHeight w:val="680"/>
          <w:jc w:val="center"/>
        </w:trPr>
        <w:tc>
          <w:tcPr>
            <w:cnfStyle w:val="001000000000" w:firstRow="0" w:lastRow="0" w:firstColumn="1" w:lastColumn="0" w:oddVBand="0" w:evenVBand="0" w:oddHBand="0" w:evenHBand="0" w:firstRowFirstColumn="0" w:firstRowLastColumn="0" w:lastRowFirstColumn="0" w:lastRowLastColumn="0"/>
            <w:tcW w:w="2761" w:type="dxa"/>
            <w:vAlign w:val="center"/>
          </w:tcPr>
          <w:p w:rsidR="006A40B8" w:rsidRPr="006A40B8" w:rsidRDefault="006A40B8" w:rsidP="006A40B8">
            <w:pPr>
              <w:pStyle w:val="NormalWeb"/>
              <w:bidi/>
              <w:spacing w:before="0" w:beforeAutospacing="0" w:after="0" w:afterAutospacing="0"/>
              <w:jc w:val="center"/>
              <w:rPr>
                <w:rFonts w:ascii="Sakkal Majalla" w:hAnsi="Sakkal Majalla" w:cs="Sakkal Majalla"/>
                <w:color w:val="000000" w:themeColor="text1"/>
                <w:sz w:val="32"/>
                <w:szCs w:val="32"/>
                <w:rtl/>
              </w:rPr>
            </w:pPr>
          </w:p>
        </w:tc>
        <w:tc>
          <w:tcPr>
            <w:tcW w:w="3892" w:type="dxa"/>
            <w:vMerge/>
            <w:vAlign w:val="center"/>
          </w:tcPr>
          <w:p w:rsidR="006A40B8" w:rsidRPr="006A40B8" w:rsidRDefault="006A40B8" w:rsidP="006A40B8">
            <w:pPr>
              <w:pStyle w:val="NormalWeb"/>
              <w:bidi/>
              <w:spacing w:before="0" w:beforeAutospacing="0" w:after="0" w:afterAutospacing="0"/>
              <w:jc w:val="center"/>
              <w:cnfStyle w:val="000000100000" w:firstRow="0" w:lastRow="0" w:firstColumn="0" w:lastColumn="0" w:oddVBand="0" w:evenVBand="0" w:oddHBand="1" w:evenHBand="0" w:firstRowFirstColumn="0" w:firstRowLastColumn="0" w:lastRowFirstColumn="0" w:lastRowLastColumn="0"/>
              <w:rPr>
                <w:rFonts w:ascii="Sakkal Majalla" w:hAnsi="Sakkal Majalla" w:cs="Sakkal Majalla"/>
                <w:b/>
                <w:bCs/>
                <w:color w:val="C00000"/>
                <w:sz w:val="32"/>
                <w:szCs w:val="32"/>
                <w:rtl/>
              </w:rPr>
            </w:pPr>
          </w:p>
        </w:tc>
        <w:tc>
          <w:tcPr>
            <w:tcW w:w="1845" w:type="dxa"/>
            <w:vAlign w:val="center"/>
          </w:tcPr>
          <w:p w:rsidR="006A40B8" w:rsidRPr="006A40B8" w:rsidRDefault="006A40B8" w:rsidP="006A40B8">
            <w:pPr>
              <w:pStyle w:val="NormalWeb"/>
              <w:bidi/>
              <w:spacing w:before="0" w:beforeAutospacing="0" w:after="0" w:afterAutospacing="0"/>
              <w:jc w:val="center"/>
              <w:cnfStyle w:val="000000100000" w:firstRow="0" w:lastRow="0" w:firstColumn="0" w:lastColumn="0" w:oddVBand="0" w:evenVBand="0" w:oddHBand="1" w:evenHBand="0" w:firstRowFirstColumn="0" w:firstRowLastColumn="0" w:lastRowFirstColumn="0" w:lastRowLastColumn="0"/>
              <w:rPr>
                <w:rFonts w:ascii="Sakkal Majalla" w:hAnsi="Sakkal Majalla" w:cs="Sakkal Majalla"/>
                <w:b/>
                <w:bCs/>
                <w:color w:val="806000" w:themeColor="accent4" w:themeShade="80"/>
                <w:sz w:val="32"/>
                <w:szCs w:val="32"/>
                <w:rtl/>
              </w:rPr>
            </w:pPr>
            <w:r w:rsidRPr="006A40B8">
              <w:rPr>
                <w:rFonts w:ascii="Sakkal Majalla" w:hAnsi="Sakkal Majalla" w:cs="Sakkal Majalla"/>
                <w:b/>
                <w:bCs/>
                <w:color w:val="806000" w:themeColor="accent4" w:themeShade="80"/>
                <w:sz w:val="32"/>
                <w:szCs w:val="32"/>
                <w:rtl/>
              </w:rPr>
              <w:t>عضو</w:t>
            </w:r>
            <w:r w:rsidRPr="006A40B8">
              <w:rPr>
                <w:rFonts w:ascii="Sakkal Majalla" w:hAnsi="Sakkal Majalla" w:cs="Sakkal Majalla" w:hint="cs"/>
                <w:b/>
                <w:bCs/>
                <w:color w:val="806000" w:themeColor="accent4" w:themeShade="80"/>
                <w:sz w:val="32"/>
                <w:szCs w:val="32"/>
                <w:rtl/>
              </w:rPr>
              <w:t>ة</w:t>
            </w:r>
          </w:p>
        </w:tc>
        <w:tc>
          <w:tcPr>
            <w:tcW w:w="1553" w:type="dxa"/>
            <w:vAlign w:val="center"/>
          </w:tcPr>
          <w:p w:rsidR="006A40B8" w:rsidRPr="006A40B8" w:rsidRDefault="006A40B8" w:rsidP="006A40B8">
            <w:pPr>
              <w:pStyle w:val="NormalWeb"/>
              <w:bidi/>
              <w:spacing w:before="0" w:beforeAutospacing="0" w:after="0" w:afterAutospacing="0"/>
              <w:jc w:val="center"/>
              <w:cnfStyle w:val="000000100000" w:firstRow="0" w:lastRow="0" w:firstColumn="0" w:lastColumn="0" w:oddVBand="0" w:evenVBand="0" w:oddHBand="1" w:evenHBand="0" w:firstRowFirstColumn="0" w:firstRowLastColumn="0" w:lastRowFirstColumn="0" w:lastRowLastColumn="0"/>
              <w:rPr>
                <w:b/>
                <w:bCs/>
                <w:color w:val="000000" w:themeColor="text1"/>
                <w:sz w:val="32"/>
                <w:szCs w:val="32"/>
                <w:rtl/>
              </w:rPr>
            </w:pPr>
          </w:p>
        </w:tc>
      </w:tr>
      <w:tr w:rsidR="006A40B8" w:rsidRPr="006A40B8" w:rsidTr="006A40B8">
        <w:trPr>
          <w:trHeight w:val="680"/>
          <w:jc w:val="center"/>
        </w:trPr>
        <w:tc>
          <w:tcPr>
            <w:cnfStyle w:val="001000000000" w:firstRow="0" w:lastRow="0" w:firstColumn="1" w:lastColumn="0" w:oddVBand="0" w:evenVBand="0" w:oddHBand="0" w:evenHBand="0" w:firstRowFirstColumn="0" w:firstRowLastColumn="0" w:lastRowFirstColumn="0" w:lastRowLastColumn="0"/>
            <w:tcW w:w="2761" w:type="dxa"/>
            <w:shd w:val="clear" w:color="auto" w:fill="F2F2F2" w:themeFill="background1" w:themeFillShade="F2"/>
            <w:vAlign w:val="center"/>
          </w:tcPr>
          <w:p w:rsidR="006A40B8" w:rsidRPr="006A40B8" w:rsidRDefault="006A40B8" w:rsidP="006A40B8">
            <w:pPr>
              <w:pStyle w:val="NormalWeb"/>
              <w:bidi/>
              <w:spacing w:before="0" w:beforeAutospacing="0" w:after="0" w:afterAutospacing="0"/>
              <w:jc w:val="center"/>
              <w:rPr>
                <w:rFonts w:ascii="Sakkal Majalla" w:hAnsi="Sakkal Majalla" w:cs="Sakkal Majalla"/>
                <w:color w:val="000000" w:themeColor="text1"/>
                <w:sz w:val="32"/>
                <w:szCs w:val="32"/>
                <w:rtl/>
              </w:rPr>
            </w:pPr>
          </w:p>
        </w:tc>
        <w:tc>
          <w:tcPr>
            <w:tcW w:w="3892" w:type="dxa"/>
            <w:shd w:val="clear" w:color="auto" w:fill="F2F2F2" w:themeFill="background1" w:themeFillShade="F2"/>
            <w:vAlign w:val="center"/>
          </w:tcPr>
          <w:p w:rsidR="006A40B8" w:rsidRPr="006A40B8" w:rsidRDefault="006A40B8" w:rsidP="006A40B8">
            <w:pPr>
              <w:pStyle w:val="NormalWeb"/>
              <w:bidi/>
              <w:spacing w:before="0" w:beforeAutospacing="0" w:after="0" w:afterAutospacing="0"/>
              <w:jc w:val="center"/>
              <w:cnfStyle w:val="000000000000" w:firstRow="0" w:lastRow="0" w:firstColumn="0" w:lastColumn="0" w:oddVBand="0" w:evenVBand="0" w:oddHBand="0" w:evenHBand="0" w:firstRowFirstColumn="0" w:firstRowLastColumn="0" w:lastRowFirstColumn="0" w:lastRowLastColumn="0"/>
              <w:rPr>
                <w:rFonts w:ascii="Sakkal Majalla" w:hAnsi="Sakkal Majalla" w:cs="Sakkal Majalla"/>
                <w:b/>
                <w:bCs/>
                <w:color w:val="C00000"/>
                <w:sz w:val="32"/>
                <w:szCs w:val="32"/>
                <w:rtl/>
              </w:rPr>
            </w:pPr>
            <w:r w:rsidRPr="006A40B8">
              <w:rPr>
                <w:rFonts w:ascii="Sakkal Majalla" w:hAnsi="Sakkal Majalla" w:cs="Sakkal Majalla" w:hint="cs"/>
                <w:b/>
                <w:bCs/>
                <w:color w:val="C00000"/>
                <w:sz w:val="32"/>
                <w:szCs w:val="32"/>
                <w:rtl/>
              </w:rPr>
              <w:t>مساعدة ادارية" منسقة الأمن والسلامة"</w:t>
            </w:r>
          </w:p>
        </w:tc>
        <w:tc>
          <w:tcPr>
            <w:tcW w:w="1845" w:type="dxa"/>
            <w:shd w:val="clear" w:color="auto" w:fill="F2F2F2" w:themeFill="background1" w:themeFillShade="F2"/>
            <w:vAlign w:val="center"/>
          </w:tcPr>
          <w:p w:rsidR="006A40B8" w:rsidRPr="006A40B8" w:rsidRDefault="006A40B8" w:rsidP="006A40B8">
            <w:pPr>
              <w:pStyle w:val="NormalWeb"/>
              <w:bidi/>
              <w:spacing w:before="0" w:beforeAutospacing="0" w:after="0" w:afterAutospacing="0"/>
              <w:jc w:val="center"/>
              <w:cnfStyle w:val="000000000000" w:firstRow="0" w:lastRow="0" w:firstColumn="0" w:lastColumn="0" w:oddVBand="0" w:evenVBand="0" w:oddHBand="0" w:evenHBand="0" w:firstRowFirstColumn="0" w:firstRowLastColumn="0" w:lastRowFirstColumn="0" w:lastRowLastColumn="0"/>
              <w:rPr>
                <w:rFonts w:ascii="Sakkal Majalla" w:hAnsi="Sakkal Majalla" w:cs="Sakkal Majalla"/>
                <w:b/>
                <w:bCs/>
                <w:color w:val="806000" w:themeColor="accent4" w:themeShade="80"/>
                <w:sz w:val="32"/>
                <w:szCs w:val="32"/>
                <w:rtl/>
              </w:rPr>
            </w:pPr>
            <w:r w:rsidRPr="006A40B8">
              <w:rPr>
                <w:rFonts w:ascii="Sakkal Majalla" w:hAnsi="Sakkal Majalla" w:cs="Sakkal Majalla"/>
                <w:b/>
                <w:bCs/>
                <w:color w:val="806000" w:themeColor="accent4" w:themeShade="80"/>
                <w:sz w:val="32"/>
                <w:szCs w:val="32"/>
                <w:rtl/>
              </w:rPr>
              <w:t>مقرر</w:t>
            </w:r>
            <w:r w:rsidRPr="006A40B8">
              <w:rPr>
                <w:rFonts w:ascii="Sakkal Majalla" w:hAnsi="Sakkal Majalla" w:cs="Sakkal Majalla" w:hint="cs"/>
                <w:b/>
                <w:bCs/>
                <w:color w:val="806000" w:themeColor="accent4" w:themeShade="80"/>
                <w:sz w:val="32"/>
                <w:szCs w:val="32"/>
                <w:rtl/>
              </w:rPr>
              <w:t>ة</w:t>
            </w:r>
            <w:r w:rsidRPr="006A40B8">
              <w:rPr>
                <w:rFonts w:ascii="Sakkal Majalla" w:hAnsi="Sakkal Majalla" w:cs="Sakkal Majalla"/>
                <w:b/>
                <w:bCs/>
                <w:color w:val="806000" w:themeColor="accent4" w:themeShade="80"/>
                <w:sz w:val="32"/>
                <w:szCs w:val="32"/>
                <w:rtl/>
              </w:rPr>
              <w:t xml:space="preserve"> </w:t>
            </w:r>
            <w:r w:rsidRPr="006A40B8">
              <w:rPr>
                <w:rFonts w:ascii="Sakkal Majalla" w:hAnsi="Sakkal Majalla" w:cs="Sakkal Majalla" w:hint="cs"/>
                <w:b/>
                <w:bCs/>
                <w:color w:val="806000" w:themeColor="accent4" w:themeShade="80"/>
                <w:sz w:val="32"/>
                <w:szCs w:val="32"/>
                <w:rtl/>
              </w:rPr>
              <w:t>للفريق</w:t>
            </w:r>
          </w:p>
        </w:tc>
        <w:tc>
          <w:tcPr>
            <w:tcW w:w="1553" w:type="dxa"/>
            <w:shd w:val="clear" w:color="auto" w:fill="F2F2F2" w:themeFill="background1" w:themeFillShade="F2"/>
            <w:vAlign w:val="center"/>
          </w:tcPr>
          <w:p w:rsidR="006A40B8" w:rsidRPr="006A40B8" w:rsidRDefault="006A40B8" w:rsidP="006A40B8">
            <w:pPr>
              <w:pStyle w:val="NormalWeb"/>
              <w:bidi/>
              <w:spacing w:before="0" w:beforeAutospacing="0" w:after="0" w:afterAutospacing="0"/>
              <w:jc w:val="center"/>
              <w:cnfStyle w:val="000000000000" w:firstRow="0" w:lastRow="0" w:firstColumn="0" w:lastColumn="0" w:oddVBand="0" w:evenVBand="0" w:oddHBand="0" w:evenHBand="0" w:firstRowFirstColumn="0" w:firstRowLastColumn="0" w:lastRowFirstColumn="0" w:lastRowLastColumn="0"/>
              <w:rPr>
                <w:rFonts w:ascii="Arial" w:hAnsi="Arial" w:cs="Arial"/>
                <w:b/>
                <w:bCs/>
                <w:color w:val="000000" w:themeColor="text1"/>
                <w:sz w:val="32"/>
                <w:szCs w:val="32"/>
                <w:rtl/>
              </w:rPr>
            </w:pPr>
          </w:p>
        </w:tc>
      </w:tr>
    </w:tbl>
    <w:p w:rsidR="006A40B8" w:rsidRPr="00D85935" w:rsidRDefault="006A40B8" w:rsidP="006A40B8">
      <w:pPr>
        <w:spacing w:after="0"/>
        <w:ind w:left="282" w:right="142"/>
        <w:jc w:val="center"/>
        <w:rPr>
          <w:rFonts w:ascii="Sakkal Majalla" w:hAnsi="Sakkal Majalla" w:cs="Sakkal Majalla"/>
          <w:b/>
          <w:bCs/>
          <w:sz w:val="24"/>
          <w:szCs w:val="24"/>
          <w:highlight w:val="lightGray"/>
          <w:rtl/>
        </w:rPr>
      </w:pPr>
    </w:p>
    <w:p w:rsidR="006A40B8" w:rsidRDefault="006A40B8" w:rsidP="006A40B8">
      <w:pPr>
        <w:spacing w:after="0"/>
        <w:jc w:val="center"/>
        <w:rPr>
          <w:rFonts w:ascii="Sakkal Majalla" w:hAnsi="Sakkal Majalla" w:cs="Sakkal Majalla"/>
          <w:sz w:val="24"/>
          <w:szCs w:val="24"/>
          <w:rtl/>
        </w:rPr>
      </w:pPr>
    </w:p>
    <w:p w:rsidR="006A40B8" w:rsidRDefault="006A40B8" w:rsidP="00713060">
      <w:pPr>
        <w:rPr>
          <w:rFonts w:asciiTheme="majorBidi" w:hAnsiTheme="majorBidi" w:cs="GE SS Two Bold"/>
          <w:b/>
          <w:bCs/>
          <w:color w:val="002060"/>
          <w:sz w:val="32"/>
          <w:szCs w:val="32"/>
        </w:rPr>
      </w:pPr>
      <w:r>
        <w:rPr>
          <w:rFonts w:ascii="Sakkal Majalla" w:hAnsi="Sakkal Majalla" w:cs="Sakkal Majalla"/>
          <w:sz w:val="24"/>
          <w:szCs w:val="24"/>
          <w:rtl/>
        </w:rPr>
        <w:br w:type="page"/>
      </w:r>
    </w:p>
    <w:p w:rsidR="006A40B8" w:rsidRPr="00713060" w:rsidRDefault="006A40B8" w:rsidP="006A40B8">
      <w:pPr>
        <w:rPr>
          <w:rFonts w:asciiTheme="majorBidi" w:hAnsiTheme="majorBidi" w:cs="GE SS Two Bold"/>
          <w:b/>
          <w:bCs/>
          <w:color w:val="002060"/>
          <w:sz w:val="28"/>
          <w:szCs w:val="28"/>
        </w:rPr>
      </w:pPr>
      <w:r w:rsidRPr="00713060">
        <w:rPr>
          <w:rFonts w:asciiTheme="majorBidi" w:hAnsiTheme="majorBidi" w:cs="GE SS Two Bold"/>
          <w:b/>
          <w:bCs/>
          <w:noProof/>
          <w:color w:val="002060"/>
          <w:sz w:val="28"/>
          <w:szCs w:val="28"/>
        </w:rPr>
        <w:drawing>
          <wp:anchor distT="0" distB="0" distL="114300" distR="114300" simplePos="0" relativeHeight="251704320" behindDoc="1" locked="0" layoutInCell="1" allowOverlap="1" wp14:anchorId="53E4F450" wp14:editId="117D74FC">
            <wp:simplePos x="0" y="0"/>
            <wp:positionH relativeFrom="margin">
              <wp:posOffset>288290</wp:posOffset>
            </wp:positionH>
            <wp:positionV relativeFrom="paragraph">
              <wp:posOffset>-75028</wp:posOffset>
            </wp:positionV>
            <wp:extent cx="6264442" cy="1044000"/>
            <wp:effectExtent l="0" t="0" r="0" b="0"/>
            <wp:wrapNone/>
            <wp:docPr id="13" name="صورة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Untitled-1-01.png"/>
                    <pic:cNvPicPr/>
                  </pic:nvPicPr>
                  <pic:blipFill>
                    <a:blip r:embed="rId223" cstate="print">
                      <a:extLst>
                        <a:ext uri="{28A0092B-C50C-407E-A947-70E740481C1C}">
                          <a14:useLocalDpi xmlns:a14="http://schemas.microsoft.com/office/drawing/2010/main" val="0"/>
                        </a:ext>
                      </a:extLst>
                    </a:blip>
                    <a:stretch>
                      <a:fillRect/>
                    </a:stretch>
                  </pic:blipFill>
                  <pic:spPr>
                    <a:xfrm>
                      <a:off x="0" y="0"/>
                      <a:ext cx="6264442" cy="1044000"/>
                    </a:xfrm>
                    <a:prstGeom prst="rect">
                      <a:avLst/>
                    </a:prstGeom>
                  </pic:spPr>
                </pic:pic>
              </a:graphicData>
            </a:graphic>
            <wp14:sizeRelH relativeFrom="page">
              <wp14:pctWidth>0</wp14:pctWidth>
            </wp14:sizeRelH>
            <wp14:sizeRelV relativeFrom="page">
              <wp14:pctHeight>0</wp14:pctHeight>
            </wp14:sizeRelV>
          </wp:anchor>
        </w:drawing>
      </w:r>
    </w:p>
    <w:p w:rsidR="006A40B8" w:rsidRDefault="006A40B8" w:rsidP="00713060">
      <w:pPr>
        <w:spacing w:after="0"/>
        <w:jc w:val="center"/>
        <w:rPr>
          <w:rFonts w:asciiTheme="majorBidi" w:hAnsiTheme="majorBidi" w:cs="GE SS Two Bold"/>
          <w:b/>
          <w:bCs/>
          <w:color w:val="002060"/>
          <w:sz w:val="40"/>
          <w:szCs w:val="40"/>
          <w:rtl/>
        </w:rPr>
      </w:pPr>
      <w:r>
        <w:rPr>
          <w:rFonts w:asciiTheme="majorBidi" w:hAnsiTheme="majorBidi" w:cs="GE SS Two Bold" w:hint="cs"/>
          <w:b/>
          <w:bCs/>
          <w:color w:val="002060"/>
          <w:sz w:val="40"/>
          <w:szCs w:val="40"/>
          <w:rtl/>
        </w:rPr>
        <w:t xml:space="preserve">الاجتماع الشهري </w:t>
      </w:r>
      <w:r w:rsidR="00713060">
        <w:rPr>
          <w:rFonts w:asciiTheme="majorBidi" w:hAnsiTheme="majorBidi" w:cs="GE SS Two Bold" w:hint="cs"/>
          <w:b/>
          <w:bCs/>
          <w:color w:val="002060"/>
          <w:sz w:val="40"/>
          <w:szCs w:val="40"/>
          <w:rtl/>
        </w:rPr>
        <w:t>الثاني</w:t>
      </w:r>
    </w:p>
    <w:p w:rsidR="006A40B8" w:rsidRPr="00850EF4" w:rsidRDefault="006A40B8" w:rsidP="006A40B8">
      <w:pPr>
        <w:rPr>
          <w:rFonts w:ascii="Sakkal Majalla" w:hAnsi="Sakkal Majalla" w:cs="Sakkal Majalla"/>
          <w:sz w:val="24"/>
          <w:szCs w:val="24"/>
          <w:rtl/>
        </w:rPr>
      </w:pPr>
    </w:p>
    <w:p w:rsidR="006A40B8" w:rsidRDefault="006A40B8" w:rsidP="00713060">
      <w:pPr>
        <w:spacing w:after="0"/>
        <w:jc w:val="center"/>
        <w:rPr>
          <w:rFonts w:asciiTheme="majorBidi" w:hAnsiTheme="majorBidi" w:cs="GE SS Two Bold"/>
          <w:b/>
          <w:bCs/>
          <w:color w:val="002060"/>
          <w:sz w:val="32"/>
          <w:szCs w:val="32"/>
          <w:rtl/>
        </w:rPr>
      </w:pPr>
      <w:r>
        <w:rPr>
          <w:rFonts w:asciiTheme="majorBidi" w:hAnsiTheme="majorBidi" w:cs="GE SS Two Bold"/>
          <w:b/>
          <w:bCs/>
          <w:noProof/>
          <w:color w:val="002060"/>
          <w:sz w:val="32"/>
          <w:szCs w:val="32"/>
          <w:rtl/>
        </w:rPr>
        <w:drawing>
          <wp:inline distT="0" distB="0" distL="0" distR="0" wp14:anchorId="5D5C99B8" wp14:editId="4482105E">
            <wp:extent cx="6299835" cy="717453"/>
            <wp:effectExtent l="0" t="38100" r="5715" b="26035"/>
            <wp:docPr id="14" name="رسم تخطيطي 14"/>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244" r:lo="rId245" r:qs="rId246" r:cs="rId247"/>
              </a:graphicData>
            </a:graphic>
          </wp:inline>
        </w:drawing>
      </w:r>
    </w:p>
    <w:p w:rsidR="006A40B8" w:rsidRDefault="006A40B8" w:rsidP="00713060">
      <w:pPr>
        <w:spacing w:before="120" w:after="120"/>
        <w:jc w:val="center"/>
        <w:rPr>
          <w:rFonts w:ascii="Sakkal Majalla" w:hAnsi="Sakkal Majalla" w:cs="Sakkal Majalla"/>
          <w:sz w:val="24"/>
          <w:szCs w:val="24"/>
          <w:rtl/>
        </w:rPr>
      </w:pPr>
      <w:r>
        <w:rPr>
          <w:rFonts w:ascii="Sakkal Majalla" w:hAnsi="Sakkal Majalla" w:cs="Sakkal Majalla" w:hint="cs"/>
          <w:noProof/>
          <w:sz w:val="24"/>
          <w:szCs w:val="24"/>
          <w:rtl/>
        </w:rPr>
        <w:drawing>
          <wp:inline distT="0" distB="0" distL="0" distR="0" wp14:anchorId="4CBACEE6" wp14:editId="35A024D9">
            <wp:extent cx="6479540" cy="1758462"/>
            <wp:effectExtent l="0" t="38100" r="16510" b="32385"/>
            <wp:docPr id="15" name="رسم تخطيطي 15"/>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249" r:lo="rId250" r:qs="rId251" r:cs="rId252"/>
              </a:graphicData>
            </a:graphic>
          </wp:inline>
        </w:drawing>
      </w:r>
    </w:p>
    <w:p w:rsidR="006A40B8" w:rsidRPr="00E37F21" w:rsidRDefault="006A40B8" w:rsidP="00713060">
      <w:pPr>
        <w:spacing w:after="60"/>
        <w:ind w:left="140" w:right="142"/>
        <w:jc w:val="center"/>
        <w:rPr>
          <w:rFonts w:ascii="Sakkal Majalla" w:hAnsi="Sakkal Majalla" w:cs="Sakkal Majalla"/>
          <w:b/>
          <w:bCs/>
          <w:sz w:val="24"/>
          <w:szCs w:val="24"/>
          <w:rtl/>
        </w:rPr>
      </w:pPr>
      <w:r>
        <w:rPr>
          <w:rFonts w:ascii="Sakkal Majalla" w:hAnsi="Sakkal Majalla" w:cs="Sakkal Majalla"/>
          <w:b/>
          <w:bCs/>
          <w:noProof/>
          <w:sz w:val="24"/>
          <w:szCs w:val="24"/>
          <w:rtl/>
        </w:rPr>
        <w:drawing>
          <wp:inline distT="0" distB="0" distL="0" distR="0" wp14:anchorId="5BB263C2" wp14:editId="65A9FBE4">
            <wp:extent cx="6299835" cy="1645920"/>
            <wp:effectExtent l="0" t="38100" r="5715" b="0"/>
            <wp:docPr id="16" name="رسم تخطيطي 16"/>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254" r:lo="rId255" r:qs="rId256" r:cs="rId257"/>
              </a:graphicData>
            </a:graphic>
          </wp:inline>
        </w:drawing>
      </w:r>
    </w:p>
    <w:p w:rsidR="006A40B8" w:rsidRDefault="006A40B8" w:rsidP="00713060">
      <w:pPr>
        <w:spacing w:after="0"/>
        <w:jc w:val="center"/>
        <w:rPr>
          <w:rFonts w:ascii="Sakkal Majalla" w:hAnsi="Sakkal Majalla" w:cs="Sakkal Majalla"/>
          <w:sz w:val="24"/>
          <w:szCs w:val="24"/>
          <w:rtl/>
        </w:rPr>
      </w:pPr>
      <w:r>
        <w:rPr>
          <w:rFonts w:ascii="Sakkal Majalla" w:hAnsi="Sakkal Majalla" w:cs="Sakkal Majalla"/>
          <w:noProof/>
          <w:sz w:val="24"/>
          <w:szCs w:val="24"/>
        </w:rPr>
        <w:drawing>
          <wp:inline distT="0" distB="0" distL="0" distR="0" wp14:anchorId="453141AE" wp14:editId="0DB1809D">
            <wp:extent cx="6299835" cy="1491176"/>
            <wp:effectExtent l="0" t="57150" r="24765" b="33020"/>
            <wp:docPr id="17" name="رسم تخطيطي 17"/>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259" r:lo="rId260" r:qs="rId261" r:cs="rId262"/>
              </a:graphicData>
            </a:graphic>
          </wp:inline>
        </w:drawing>
      </w:r>
    </w:p>
    <w:p w:rsidR="006A40B8" w:rsidRPr="00713060" w:rsidRDefault="006A40B8" w:rsidP="006A40B8">
      <w:pPr>
        <w:spacing w:after="0"/>
        <w:ind w:left="282" w:right="142"/>
        <w:jc w:val="center"/>
        <w:rPr>
          <w:rFonts w:ascii="Sakkal Majalla" w:hAnsi="Sakkal Majalla" w:cs="Sakkal Majalla"/>
          <w:b/>
          <w:bCs/>
          <w:sz w:val="10"/>
          <w:szCs w:val="10"/>
          <w:highlight w:val="lightGray"/>
          <w:rtl/>
        </w:rPr>
      </w:pPr>
    </w:p>
    <w:tbl>
      <w:tblPr>
        <w:tblStyle w:val="PlainTable1"/>
        <w:bidiVisual/>
        <w:tblW w:w="10051" w:type="dxa"/>
        <w:jc w:val="center"/>
        <w:tblLook w:val="04A0" w:firstRow="1" w:lastRow="0" w:firstColumn="1" w:lastColumn="0" w:noHBand="0" w:noVBand="1"/>
      </w:tblPr>
      <w:tblGrid>
        <w:gridCol w:w="2761"/>
        <w:gridCol w:w="3892"/>
        <w:gridCol w:w="1845"/>
        <w:gridCol w:w="1553"/>
      </w:tblGrid>
      <w:tr w:rsidR="006A40B8" w:rsidRPr="00713060" w:rsidTr="00713060">
        <w:trPr>
          <w:cnfStyle w:val="100000000000" w:firstRow="1" w:lastRow="0" w:firstColumn="0" w:lastColumn="0" w:oddVBand="0" w:evenVBand="0" w:oddHBand="0" w:evenHBand="0" w:firstRowFirstColumn="0" w:firstRowLastColumn="0" w:lastRowFirstColumn="0" w:lastRowLastColumn="0"/>
          <w:trHeight w:val="113"/>
          <w:jc w:val="center"/>
        </w:trPr>
        <w:tc>
          <w:tcPr>
            <w:cnfStyle w:val="001000000000" w:firstRow="0" w:lastRow="0" w:firstColumn="1" w:lastColumn="0" w:oddVBand="0" w:evenVBand="0" w:oddHBand="0" w:evenHBand="0" w:firstRowFirstColumn="0" w:firstRowLastColumn="0" w:lastRowFirstColumn="0" w:lastRowLastColumn="0"/>
            <w:tcW w:w="2761" w:type="dxa"/>
            <w:shd w:val="clear" w:color="auto" w:fill="C00000"/>
            <w:vAlign w:val="center"/>
          </w:tcPr>
          <w:p w:rsidR="006A40B8" w:rsidRPr="00713060" w:rsidRDefault="006A40B8" w:rsidP="006A40B8">
            <w:pPr>
              <w:pStyle w:val="NormalWeb"/>
              <w:bidi/>
              <w:spacing w:before="0" w:beforeAutospacing="0" w:after="0" w:afterAutospacing="0"/>
              <w:jc w:val="center"/>
              <w:rPr>
                <w:rFonts w:ascii="Sakkal Majalla" w:hAnsi="Sakkal Majalla" w:cs="Sakkal Majalla"/>
                <w:color w:val="FFFFFF" w:themeColor="background1"/>
                <w:rtl/>
              </w:rPr>
            </w:pPr>
            <w:r w:rsidRPr="00713060">
              <w:rPr>
                <w:rFonts w:ascii="Sakkal Majalla" w:hAnsi="Sakkal Majalla" w:cs="Sakkal Majalla"/>
                <w:color w:val="FFFFFF" w:themeColor="background1"/>
                <w:rtl/>
              </w:rPr>
              <w:t>الاسم</w:t>
            </w:r>
          </w:p>
        </w:tc>
        <w:tc>
          <w:tcPr>
            <w:tcW w:w="3892" w:type="dxa"/>
            <w:shd w:val="clear" w:color="auto" w:fill="C00000"/>
            <w:vAlign w:val="center"/>
          </w:tcPr>
          <w:p w:rsidR="006A40B8" w:rsidRPr="00713060" w:rsidRDefault="006A40B8" w:rsidP="006A40B8">
            <w:pPr>
              <w:pStyle w:val="NormalWeb"/>
              <w:bidi/>
              <w:spacing w:before="0" w:beforeAutospacing="0" w:after="0" w:afterAutospacing="0"/>
              <w:jc w:val="center"/>
              <w:cnfStyle w:val="100000000000" w:firstRow="1" w:lastRow="0" w:firstColumn="0" w:lastColumn="0" w:oddVBand="0" w:evenVBand="0" w:oddHBand="0" w:evenHBand="0" w:firstRowFirstColumn="0" w:firstRowLastColumn="0" w:lastRowFirstColumn="0" w:lastRowLastColumn="0"/>
              <w:rPr>
                <w:rFonts w:ascii="Sakkal Majalla" w:hAnsi="Sakkal Majalla" w:cs="Sakkal Majalla"/>
                <w:color w:val="FFFFFF" w:themeColor="background1"/>
                <w:rtl/>
              </w:rPr>
            </w:pPr>
            <w:r w:rsidRPr="00713060">
              <w:rPr>
                <w:rFonts w:ascii="Sakkal Majalla" w:hAnsi="Sakkal Majalla" w:cs="Sakkal Majalla" w:hint="cs"/>
                <w:color w:val="FFFFFF" w:themeColor="background1"/>
                <w:rtl/>
              </w:rPr>
              <w:t>الوصف الوظيفي</w:t>
            </w:r>
          </w:p>
        </w:tc>
        <w:tc>
          <w:tcPr>
            <w:tcW w:w="1845" w:type="dxa"/>
            <w:shd w:val="clear" w:color="auto" w:fill="C00000"/>
            <w:vAlign w:val="center"/>
          </w:tcPr>
          <w:p w:rsidR="006A40B8" w:rsidRPr="00713060" w:rsidRDefault="006A40B8" w:rsidP="006A40B8">
            <w:pPr>
              <w:pStyle w:val="NormalWeb"/>
              <w:bidi/>
              <w:spacing w:before="0" w:beforeAutospacing="0" w:after="0" w:afterAutospacing="0"/>
              <w:jc w:val="center"/>
              <w:cnfStyle w:val="100000000000" w:firstRow="1" w:lastRow="0" w:firstColumn="0" w:lastColumn="0" w:oddVBand="0" w:evenVBand="0" w:oddHBand="0" w:evenHBand="0" w:firstRowFirstColumn="0" w:firstRowLastColumn="0" w:lastRowFirstColumn="0" w:lastRowLastColumn="0"/>
              <w:rPr>
                <w:rFonts w:ascii="Sakkal Majalla" w:hAnsi="Sakkal Majalla" w:cs="Sakkal Majalla"/>
                <w:color w:val="FFFFFF" w:themeColor="background1"/>
                <w:rtl/>
              </w:rPr>
            </w:pPr>
            <w:r w:rsidRPr="00713060">
              <w:rPr>
                <w:rFonts w:ascii="Sakkal Majalla" w:hAnsi="Sakkal Majalla" w:cs="Sakkal Majalla"/>
                <w:color w:val="FFFFFF" w:themeColor="background1"/>
                <w:rtl/>
              </w:rPr>
              <w:t>العمل المكلف</w:t>
            </w:r>
            <w:r w:rsidRPr="00713060">
              <w:rPr>
                <w:rFonts w:ascii="Sakkal Majalla" w:hAnsi="Sakkal Majalla" w:cs="Sakkal Majalla" w:hint="cs"/>
                <w:color w:val="FFFFFF" w:themeColor="background1"/>
                <w:rtl/>
              </w:rPr>
              <w:t>ة</w:t>
            </w:r>
            <w:r w:rsidRPr="00713060">
              <w:rPr>
                <w:rFonts w:ascii="Sakkal Majalla" w:hAnsi="Sakkal Majalla" w:cs="Sakkal Majalla"/>
                <w:color w:val="FFFFFF" w:themeColor="background1"/>
                <w:rtl/>
              </w:rPr>
              <w:t xml:space="preserve"> به</w:t>
            </w:r>
          </w:p>
        </w:tc>
        <w:tc>
          <w:tcPr>
            <w:tcW w:w="1553" w:type="dxa"/>
            <w:shd w:val="clear" w:color="auto" w:fill="C00000"/>
            <w:vAlign w:val="center"/>
          </w:tcPr>
          <w:p w:rsidR="006A40B8" w:rsidRPr="00713060" w:rsidRDefault="006A40B8" w:rsidP="006A40B8">
            <w:pPr>
              <w:pStyle w:val="NormalWeb"/>
              <w:bidi/>
              <w:spacing w:before="0" w:beforeAutospacing="0" w:after="0" w:afterAutospacing="0"/>
              <w:jc w:val="center"/>
              <w:cnfStyle w:val="100000000000" w:firstRow="1" w:lastRow="0" w:firstColumn="0" w:lastColumn="0" w:oddVBand="0" w:evenVBand="0" w:oddHBand="0" w:evenHBand="0" w:firstRowFirstColumn="0" w:firstRowLastColumn="0" w:lastRowFirstColumn="0" w:lastRowLastColumn="0"/>
              <w:rPr>
                <w:rFonts w:ascii="Sakkal Majalla" w:hAnsi="Sakkal Majalla" w:cs="Sakkal Majalla"/>
                <w:color w:val="FFFFFF" w:themeColor="background1"/>
                <w:rtl/>
              </w:rPr>
            </w:pPr>
            <w:r w:rsidRPr="00713060">
              <w:rPr>
                <w:rFonts w:ascii="Sakkal Majalla" w:hAnsi="Sakkal Majalla" w:cs="Sakkal Majalla"/>
                <w:color w:val="FFFFFF" w:themeColor="background1"/>
                <w:rtl/>
              </w:rPr>
              <w:t>التوقيع</w:t>
            </w:r>
          </w:p>
        </w:tc>
      </w:tr>
      <w:tr w:rsidR="006A40B8" w:rsidRPr="00713060" w:rsidTr="00713060">
        <w:trPr>
          <w:cnfStyle w:val="000000100000" w:firstRow="0" w:lastRow="0" w:firstColumn="0" w:lastColumn="0" w:oddVBand="0" w:evenVBand="0" w:oddHBand="1" w:evenHBand="0" w:firstRowFirstColumn="0" w:firstRowLastColumn="0" w:lastRowFirstColumn="0" w:lastRowLastColumn="0"/>
          <w:trHeight w:val="113"/>
          <w:jc w:val="center"/>
        </w:trPr>
        <w:tc>
          <w:tcPr>
            <w:cnfStyle w:val="001000000000" w:firstRow="0" w:lastRow="0" w:firstColumn="1" w:lastColumn="0" w:oddVBand="0" w:evenVBand="0" w:oddHBand="0" w:evenHBand="0" w:firstRowFirstColumn="0" w:firstRowLastColumn="0" w:lastRowFirstColumn="0" w:lastRowLastColumn="0"/>
            <w:tcW w:w="2761" w:type="dxa"/>
            <w:vAlign w:val="center"/>
          </w:tcPr>
          <w:p w:rsidR="006A40B8" w:rsidRPr="00713060" w:rsidRDefault="006A40B8" w:rsidP="006A40B8">
            <w:pPr>
              <w:pStyle w:val="NormalWeb"/>
              <w:bidi/>
              <w:spacing w:before="0" w:beforeAutospacing="0" w:after="0" w:afterAutospacing="0"/>
              <w:jc w:val="center"/>
              <w:rPr>
                <w:rFonts w:ascii="Sakkal Majalla" w:hAnsi="Sakkal Majalla" w:cs="Sakkal Majalla"/>
                <w:color w:val="000000" w:themeColor="text1"/>
                <w:rtl/>
              </w:rPr>
            </w:pPr>
          </w:p>
        </w:tc>
        <w:tc>
          <w:tcPr>
            <w:tcW w:w="3892" w:type="dxa"/>
            <w:vAlign w:val="center"/>
          </w:tcPr>
          <w:p w:rsidR="006A40B8" w:rsidRPr="00713060" w:rsidRDefault="006A40B8" w:rsidP="006A40B8">
            <w:pPr>
              <w:pStyle w:val="NormalWeb"/>
              <w:bidi/>
              <w:spacing w:before="0" w:beforeAutospacing="0" w:after="0" w:afterAutospacing="0"/>
              <w:jc w:val="center"/>
              <w:cnfStyle w:val="000000100000" w:firstRow="0" w:lastRow="0" w:firstColumn="0" w:lastColumn="0" w:oddVBand="0" w:evenVBand="0" w:oddHBand="1" w:evenHBand="0" w:firstRowFirstColumn="0" w:firstRowLastColumn="0" w:lastRowFirstColumn="0" w:lastRowLastColumn="0"/>
              <w:rPr>
                <w:rFonts w:ascii="Sakkal Majalla" w:hAnsi="Sakkal Majalla" w:cs="Sakkal Majalla"/>
                <w:b/>
                <w:bCs/>
                <w:color w:val="806000" w:themeColor="accent4" w:themeShade="80"/>
                <w:rtl/>
              </w:rPr>
            </w:pPr>
            <w:r w:rsidRPr="00713060">
              <w:rPr>
                <w:rFonts w:ascii="Sakkal Majalla" w:hAnsi="Sakkal Majalla" w:cs="Sakkal Majalla"/>
                <w:b/>
                <w:bCs/>
                <w:color w:val="806000" w:themeColor="accent4" w:themeShade="80"/>
                <w:rtl/>
              </w:rPr>
              <w:t>وكيل</w:t>
            </w:r>
            <w:r w:rsidRPr="00713060">
              <w:rPr>
                <w:rFonts w:ascii="Sakkal Majalla" w:hAnsi="Sakkal Majalla" w:cs="Sakkal Majalla" w:hint="cs"/>
                <w:b/>
                <w:bCs/>
                <w:color w:val="806000" w:themeColor="accent4" w:themeShade="80"/>
                <w:rtl/>
              </w:rPr>
              <w:t>ة</w:t>
            </w:r>
            <w:r w:rsidRPr="00713060">
              <w:rPr>
                <w:rFonts w:ascii="Sakkal Majalla" w:hAnsi="Sakkal Majalla" w:cs="Sakkal Majalla"/>
                <w:b/>
                <w:bCs/>
                <w:color w:val="806000" w:themeColor="accent4" w:themeShade="80"/>
                <w:rtl/>
              </w:rPr>
              <w:t xml:space="preserve"> الشؤون المدرسية</w:t>
            </w:r>
          </w:p>
        </w:tc>
        <w:tc>
          <w:tcPr>
            <w:tcW w:w="1845" w:type="dxa"/>
            <w:vAlign w:val="center"/>
          </w:tcPr>
          <w:p w:rsidR="006A40B8" w:rsidRPr="00713060" w:rsidRDefault="006A40B8" w:rsidP="006A40B8">
            <w:pPr>
              <w:pStyle w:val="NormalWeb"/>
              <w:bidi/>
              <w:spacing w:before="0" w:beforeAutospacing="0" w:after="0" w:afterAutospacing="0"/>
              <w:jc w:val="center"/>
              <w:cnfStyle w:val="000000100000" w:firstRow="0" w:lastRow="0" w:firstColumn="0" w:lastColumn="0" w:oddVBand="0" w:evenVBand="0" w:oddHBand="1" w:evenHBand="0" w:firstRowFirstColumn="0" w:firstRowLastColumn="0" w:lastRowFirstColumn="0" w:lastRowLastColumn="0"/>
              <w:rPr>
                <w:rFonts w:ascii="Sakkal Majalla" w:hAnsi="Sakkal Majalla" w:cs="Sakkal Majalla"/>
                <w:b/>
                <w:bCs/>
                <w:color w:val="806000" w:themeColor="accent4" w:themeShade="80"/>
                <w:rtl/>
              </w:rPr>
            </w:pPr>
            <w:r w:rsidRPr="00713060">
              <w:rPr>
                <w:rFonts w:ascii="Sakkal Majalla" w:hAnsi="Sakkal Majalla" w:cs="Sakkal Majalla"/>
                <w:b/>
                <w:bCs/>
                <w:color w:val="806000" w:themeColor="accent4" w:themeShade="80"/>
                <w:rtl/>
              </w:rPr>
              <w:t>رئيس</w:t>
            </w:r>
            <w:r w:rsidRPr="00713060">
              <w:rPr>
                <w:rFonts w:ascii="Sakkal Majalla" w:hAnsi="Sakkal Majalla" w:cs="Sakkal Majalla" w:hint="cs"/>
                <w:b/>
                <w:bCs/>
                <w:color w:val="806000" w:themeColor="accent4" w:themeShade="80"/>
                <w:rtl/>
              </w:rPr>
              <w:t>ة للفريق</w:t>
            </w:r>
          </w:p>
        </w:tc>
        <w:tc>
          <w:tcPr>
            <w:tcW w:w="1553" w:type="dxa"/>
            <w:vAlign w:val="center"/>
          </w:tcPr>
          <w:p w:rsidR="006A40B8" w:rsidRPr="00713060" w:rsidRDefault="006A40B8" w:rsidP="006A40B8">
            <w:pPr>
              <w:pStyle w:val="NormalWeb"/>
              <w:bidi/>
              <w:spacing w:before="0" w:beforeAutospacing="0" w:after="0" w:afterAutospacing="0"/>
              <w:jc w:val="center"/>
              <w:cnfStyle w:val="000000100000" w:firstRow="0" w:lastRow="0" w:firstColumn="0" w:lastColumn="0" w:oddVBand="0" w:evenVBand="0" w:oddHBand="1" w:evenHBand="0" w:firstRowFirstColumn="0" w:firstRowLastColumn="0" w:lastRowFirstColumn="0" w:lastRowLastColumn="0"/>
              <w:rPr>
                <w:b/>
                <w:bCs/>
                <w:color w:val="000000" w:themeColor="text1"/>
                <w:rtl/>
              </w:rPr>
            </w:pPr>
          </w:p>
        </w:tc>
      </w:tr>
      <w:tr w:rsidR="006A40B8" w:rsidRPr="00713060" w:rsidTr="00713060">
        <w:trPr>
          <w:trHeight w:val="113"/>
          <w:jc w:val="center"/>
        </w:trPr>
        <w:tc>
          <w:tcPr>
            <w:cnfStyle w:val="001000000000" w:firstRow="0" w:lastRow="0" w:firstColumn="1" w:lastColumn="0" w:oddVBand="0" w:evenVBand="0" w:oddHBand="0" w:evenHBand="0" w:firstRowFirstColumn="0" w:firstRowLastColumn="0" w:lastRowFirstColumn="0" w:lastRowLastColumn="0"/>
            <w:tcW w:w="2761" w:type="dxa"/>
            <w:shd w:val="clear" w:color="auto" w:fill="F2F2F2" w:themeFill="background1" w:themeFillShade="F2"/>
            <w:vAlign w:val="center"/>
          </w:tcPr>
          <w:p w:rsidR="006A40B8" w:rsidRPr="00713060" w:rsidRDefault="006A40B8" w:rsidP="006A40B8">
            <w:pPr>
              <w:pStyle w:val="NormalWeb"/>
              <w:bidi/>
              <w:spacing w:before="0" w:beforeAutospacing="0" w:after="0" w:afterAutospacing="0"/>
              <w:jc w:val="center"/>
              <w:rPr>
                <w:rFonts w:ascii="Sakkal Majalla" w:hAnsi="Sakkal Majalla" w:cs="Sakkal Majalla"/>
                <w:color w:val="000000" w:themeColor="text1"/>
                <w:rtl/>
              </w:rPr>
            </w:pPr>
          </w:p>
        </w:tc>
        <w:tc>
          <w:tcPr>
            <w:tcW w:w="3892" w:type="dxa"/>
            <w:shd w:val="clear" w:color="auto" w:fill="F2F2F2" w:themeFill="background1" w:themeFillShade="F2"/>
            <w:vAlign w:val="center"/>
          </w:tcPr>
          <w:p w:rsidR="006A40B8" w:rsidRPr="00713060" w:rsidRDefault="006A40B8" w:rsidP="006A40B8">
            <w:pPr>
              <w:pStyle w:val="NormalWeb"/>
              <w:bidi/>
              <w:spacing w:before="0" w:beforeAutospacing="0" w:after="0" w:afterAutospacing="0"/>
              <w:jc w:val="center"/>
              <w:cnfStyle w:val="000000000000" w:firstRow="0" w:lastRow="0" w:firstColumn="0" w:lastColumn="0" w:oddVBand="0" w:evenVBand="0" w:oddHBand="0" w:evenHBand="0" w:firstRowFirstColumn="0" w:firstRowLastColumn="0" w:lastRowFirstColumn="0" w:lastRowLastColumn="0"/>
              <w:rPr>
                <w:rFonts w:ascii="Sakkal Majalla" w:hAnsi="Sakkal Majalla" w:cs="Sakkal Majalla"/>
                <w:b/>
                <w:bCs/>
                <w:color w:val="806000" w:themeColor="accent4" w:themeShade="80"/>
                <w:rtl/>
              </w:rPr>
            </w:pPr>
            <w:r w:rsidRPr="00713060">
              <w:rPr>
                <w:rFonts w:ascii="Sakkal Majalla" w:hAnsi="Sakkal Majalla" w:cs="Sakkal Majalla"/>
                <w:b/>
                <w:bCs/>
                <w:color w:val="806000" w:themeColor="accent4" w:themeShade="80"/>
                <w:rtl/>
              </w:rPr>
              <w:t>الموجه</w:t>
            </w:r>
            <w:r w:rsidRPr="00713060">
              <w:rPr>
                <w:rFonts w:ascii="Sakkal Majalla" w:hAnsi="Sakkal Majalla" w:cs="Sakkal Majalla" w:hint="cs"/>
                <w:b/>
                <w:bCs/>
                <w:color w:val="806000" w:themeColor="accent4" w:themeShade="80"/>
                <w:rtl/>
              </w:rPr>
              <w:t>ة</w:t>
            </w:r>
            <w:r w:rsidRPr="00713060">
              <w:rPr>
                <w:rFonts w:ascii="Sakkal Majalla" w:hAnsi="Sakkal Majalla" w:cs="Sakkal Majalla"/>
                <w:b/>
                <w:bCs/>
                <w:color w:val="806000" w:themeColor="accent4" w:themeShade="80"/>
                <w:rtl/>
              </w:rPr>
              <w:t xml:space="preserve"> الطلابي</w:t>
            </w:r>
            <w:r w:rsidRPr="00713060">
              <w:rPr>
                <w:rFonts w:ascii="Sakkal Majalla" w:hAnsi="Sakkal Majalla" w:cs="Sakkal Majalla" w:hint="cs"/>
                <w:b/>
                <w:bCs/>
                <w:color w:val="806000" w:themeColor="accent4" w:themeShade="80"/>
                <w:rtl/>
              </w:rPr>
              <w:t>ة</w:t>
            </w:r>
          </w:p>
        </w:tc>
        <w:tc>
          <w:tcPr>
            <w:tcW w:w="1845" w:type="dxa"/>
            <w:shd w:val="clear" w:color="auto" w:fill="F2F2F2" w:themeFill="background1" w:themeFillShade="F2"/>
            <w:vAlign w:val="center"/>
          </w:tcPr>
          <w:p w:rsidR="006A40B8" w:rsidRPr="00713060" w:rsidRDefault="006A40B8" w:rsidP="006A40B8">
            <w:pPr>
              <w:pStyle w:val="NormalWeb"/>
              <w:bidi/>
              <w:spacing w:before="0" w:beforeAutospacing="0" w:after="0" w:afterAutospacing="0"/>
              <w:jc w:val="center"/>
              <w:cnfStyle w:val="000000000000" w:firstRow="0" w:lastRow="0" w:firstColumn="0" w:lastColumn="0" w:oddVBand="0" w:evenVBand="0" w:oddHBand="0" w:evenHBand="0" w:firstRowFirstColumn="0" w:firstRowLastColumn="0" w:lastRowFirstColumn="0" w:lastRowLastColumn="0"/>
              <w:rPr>
                <w:rFonts w:ascii="Sakkal Majalla" w:hAnsi="Sakkal Majalla" w:cs="Sakkal Majalla"/>
                <w:b/>
                <w:bCs/>
                <w:color w:val="806000" w:themeColor="accent4" w:themeShade="80"/>
                <w:rtl/>
              </w:rPr>
            </w:pPr>
            <w:r w:rsidRPr="00713060">
              <w:rPr>
                <w:rFonts w:ascii="Sakkal Majalla" w:hAnsi="Sakkal Majalla" w:cs="Sakkal Majalla"/>
                <w:b/>
                <w:bCs/>
                <w:color w:val="806000" w:themeColor="accent4" w:themeShade="80"/>
                <w:rtl/>
              </w:rPr>
              <w:t>عضو</w:t>
            </w:r>
            <w:r w:rsidRPr="00713060">
              <w:rPr>
                <w:rFonts w:ascii="Sakkal Majalla" w:hAnsi="Sakkal Majalla" w:cs="Sakkal Majalla" w:hint="cs"/>
                <w:b/>
                <w:bCs/>
                <w:color w:val="806000" w:themeColor="accent4" w:themeShade="80"/>
                <w:rtl/>
              </w:rPr>
              <w:t>ة</w:t>
            </w:r>
          </w:p>
        </w:tc>
        <w:tc>
          <w:tcPr>
            <w:tcW w:w="1553" w:type="dxa"/>
            <w:shd w:val="clear" w:color="auto" w:fill="F2F2F2" w:themeFill="background1" w:themeFillShade="F2"/>
            <w:vAlign w:val="center"/>
          </w:tcPr>
          <w:p w:rsidR="006A40B8" w:rsidRPr="00713060" w:rsidRDefault="006A40B8" w:rsidP="006A40B8">
            <w:pPr>
              <w:pStyle w:val="NormalWeb"/>
              <w:bidi/>
              <w:spacing w:before="0" w:beforeAutospacing="0" w:after="0" w:afterAutospacing="0"/>
              <w:jc w:val="center"/>
              <w:cnfStyle w:val="000000000000" w:firstRow="0" w:lastRow="0" w:firstColumn="0" w:lastColumn="0" w:oddVBand="0" w:evenVBand="0" w:oddHBand="0" w:evenHBand="0" w:firstRowFirstColumn="0" w:firstRowLastColumn="0" w:lastRowFirstColumn="0" w:lastRowLastColumn="0"/>
              <w:rPr>
                <w:b/>
                <w:bCs/>
                <w:color w:val="000000" w:themeColor="text1"/>
                <w:rtl/>
              </w:rPr>
            </w:pPr>
          </w:p>
        </w:tc>
      </w:tr>
      <w:tr w:rsidR="006A40B8" w:rsidRPr="00713060" w:rsidTr="00713060">
        <w:trPr>
          <w:cnfStyle w:val="000000100000" w:firstRow="0" w:lastRow="0" w:firstColumn="0" w:lastColumn="0" w:oddVBand="0" w:evenVBand="0" w:oddHBand="1" w:evenHBand="0" w:firstRowFirstColumn="0" w:firstRowLastColumn="0" w:lastRowFirstColumn="0" w:lastRowLastColumn="0"/>
          <w:trHeight w:val="113"/>
          <w:jc w:val="center"/>
        </w:trPr>
        <w:tc>
          <w:tcPr>
            <w:cnfStyle w:val="001000000000" w:firstRow="0" w:lastRow="0" w:firstColumn="1" w:lastColumn="0" w:oddVBand="0" w:evenVBand="0" w:oddHBand="0" w:evenHBand="0" w:firstRowFirstColumn="0" w:firstRowLastColumn="0" w:lastRowFirstColumn="0" w:lastRowLastColumn="0"/>
            <w:tcW w:w="2761" w:type="dxa"/>
            <w:vAlign w:val="center"/>
          </w:tcPr>
          <w:p w:rsidR="006A40B8" w:rsidRPr="00713060" w:rsidRDefault="006A40B8" w:rsidP="006A40B8">
            <w:pPr>
              <w:pStyle w:val="NormalWeb"/>
              <w:bidi/>
              <w:spacing w:before="0" w:beforeAutospacing="0" w:after="0" w:afterAutospacing="0"/>
              <w:jc w:val="center"/>
              <w:rPr>
                <w:rFonts w:ascii="Sakkal Majalla" w:hAnsi="Sakkal Majalla" w:cs="Sakkal Majalla"/>
                <w:color w:val="000000" w:themeColor="text1"/>
                <w:rtl/>
              </w:rPr>
            </w:pPr>
          </w:p>
        </w:tc>
        <w:tc>
          <w:tcPr>
            <w:tcW w:w="3892" w:type="dxa"/>
            <w:vAlign w:val="center"/>
          </w:tcPr>
          <w:p w:rsidR="006A40B8" w:rsidRPr="00713060" w:rsidRDefault="006A40B8" w:rsidP="006A40B8">
            <w:pPr>
              <w:pStyle w:val="NormalWeb"/>
              <w:bidi/>
              <w:spacing w:before="0" w:beforeAutospacing="0" w:after="0" w:afterAutospacing="0"/>
              <w:jc w:val="center"/>
              <w:cnfStyle w:val="000000100000" w:firstRow="0" w:lastRow="0" w:firstColumn="0" w:lastColumn="0" w:oddVBand="0" w:evenVBand="0" w:oddHBand="1" w:evenHBand="0" w:firstRowFirstColumn="0" w:firstRowLastColumn="0" w:lastRowFirstColumn="0" w:lastRowLastColumn="0"/>
              <w:rPr>
                <w:rFonts w:ascii="Sakkal Majalla" w:hAnsi="Sakkal Majalla" w:cs="Sakkal Majalla"/>
                <w:b/>
                <w:bCs/>
                <w:color w:val="806000" w:themeColor="accent4" w:themeShade="80"/>
                <w:rtl/>
              </w:rPr>
            </w:pPr>
            <w:r w:rsidRPr="00713060">
              <w:rPr>
                <w:rFonts w:ascii="Sakkal Majalla" w:hAnsi="Sakkal Majalla" w:cs="Sakkal Majalla"/>
                <w:b/>
                <w:bCs/>
                <w:color w:val="806000" w:themeColor="accent4" w:themeShade="80"/>
                <w:rtl/>
              </w:rPr>
              <w:t>المرشد</w:t>
            </w:r>
            <w:r w:rsidRPr="00713060">
              <w:rPr>
                <w:rFonts w:ascii="Sakkal Majalla" w:hAnsi="Sakkal Majalla" w:cs="Sakkal Majalla" w:hint="cs"/>
                <w:b/>
                <w:bCs/>
                <w:color w:val="806000" w:themeColor="accent4" w:themeShade="80"/>
                <w:rtl/>
              </w:rPr>
              <w:t>ة</w:t>
            </w:r>
            <w:r w:rsidRPr="00713060">
              <w:rPr>
                <w:rFonts w:ascii="Sakkal Majalla" w:hAnsi="Sakkal Majalla" w:cs="Sakkal Majalla"/>
                <w:b/>
                <w:bCs/>
                <w:color w:val="806000" w:themeColor="accent4" w:themeShade="80"/>
                <w:rtl/>
              </w:rPr>
              <w:t xml:space="preserve"> الصحي</w:t>
            </w:r>
            <w:r w:rsidRPr="00713060">
              <w:rPr>
                <w:rFonts w:ascii="Sakkal Majalla" w:hAnsi="Sakkal Majalla" w:cs="Sakkal Majalla" w:hint="cs"/>
                <w:b/>
                <w:bCs/>
                <w:color w:val="806000" w:themeColor="accent4" w:themeShade="80"/>
                <w:rtl/>
              </w:rPr>
              <w:t>ة</w:t>
            </w:r>
          </w:p>
        </w:tc>
        <w:tc>
          <w:tcPr>
            <w:tcW w:w="1845" w:type="dxa"/>
            <w:vAlign w:val="center"/>
          </w:tcPr>
          <w:p w:rsidR="006A40B8" w:rsidRPr="00713060" w:rsidRDefault="006A40B8" w:rsidP="006A40B8">
            <w:pPr>
              <w:pStyle w:val="NormalWeb"/>
              <w:bidi/>
              <w:spacing w:before="0" w:beforeAutospacing="0" w:after="0" w:afterAutospacing="0"/>
              <w:jc w:val="center"/>
              <w:cnfStyle w:val="000000100000" w:firstRow="0" w:lastRow="0" w:firstColumn="0" w:lastColumn="0" w:oddVBand="0" w:evenVBand="0" w:oddHBand="1" w:evenHBand="0" w:firstRowFirstColumn="0" w:firstRowLastColumn="0" w:lastRowFirstColumn="0" w:lastRowLastColumn="0"/>
              <w:rPr>
                <w:rFonts w:ascii="Sakkal Majalla" w:hAnsi="Sakkal Majalla" w:cs="Sakkal Majalla"/>
                <w:b/>
                <w:bCs/>
                <w:color w:val="806000" w:themeColor="accent4" w:themeShade="80"/>
                <w:rtl/>
              </w:rPr>
            </w:pPr>
            <w:r w:rsidRPr="00713060">
              <w:rPr>
                <w:rFonts w:ascii="Sakkal Majalla" w:hAnsi="Sakkal Majalla" w:cs="Sakkal Majalla"/>
                <w:b/>
                <w:bCs/>
                <w:color w:val="806000" w:themeColor="accent4" w:themeShade="80"/>
                <w:rtl/>
              </w:rPr>
              <w:t>عضو</w:t>
            </w:r>
            <w:r w:rsidRPr="00713060">
              <w:rPr>
                <w:rFonts w:ascii="Sakkal Majalla" w:hAnsi="Sakkal Majalla" w:cs="Sakkal Majalla" w:hint="cs"/>
                <w:b/>
                <w:bCs/>
                <w:color w:val="806000" w:themeColor="accent4" w:themeShade="80"/>
                <w:rtl/>
              </w:rPr>
              <w:t>ة</w:t>
            </w:r>
          </w:p>
        </w:tc>
        <w:tc>
          <w:tcPr>
            <w:tcW w:w="1553" w:type="dxa"/>
            <w:vAlign w:val="center"/>
          </w:tcPr>
          <w:p w:rsidR="006A40B8" w:rsidRPr="00713060" w:rsidRDefault="006A40B8" w:rsidP="006A40B8">
            <w:pPr>
              <w:pStyle w:val="NormalWeb"/>
              <w:bidi/>
              <w:spacing w:before="0" w:beforeAutospacing="0" w:after="0" w:afterAutospacing="0"/>
              <w:jc w:val="center"/>
              <w:cnfStyle w:val="000000100000" w:firstRow="0" w:lastRow="0" w:firstColumn="0" w:lastColumn="0" w:oddVBand="0" w:evenVBand="0" w:oddHBand="1" w:evenHBand="0" w:firstRowFirstColumn="0" w:firstRowLastColumn="0" w:lastRowFirstColumn="0" w:lastRowLastColumn="0"/>
              <w:rPr>
                <w:b/>
                <w:bCs/>
                <w:color w:val="000000" w:themeColor="text1"/>
                <w:rtl/>
              </w:rPr>
            </w:pPr>
          </w:p>
        </w:tc>
      </w:tr>
      <w:tr w:rsidR="006A40B8" w:rsidRPr="00713060" w:rsidTr="00713060">
        <w:trPr>
          <w:trHeight w:val="113"/>
          <w:jc w:val="center"/>
        </w:trPr>
        <w:tc>
          <w:tcPr>
            <w:cnfStyle w:val="001000000000" w:firstRow="0" w:lastRow="0" w:firstColumn="1" w:lastColumn="0" w:oddVBand="0" w:evenVBand="0" w:oddHBand="0" w:evenHBand="0" w:firstRowFirstColumn="0" w:firstRowLastColumn="0" w:lastRowFirstColumn="0" w:lastRowLastColumn="0"/>
            <w:tcW w:w="2761" w:type="dxa"/>
            <w:shd w:val="clear" w:color="auto" w:fill="FFFFFF" w:themeFill="background1"/>
            <w:vAlign w:val="center"/>
          </w:tcPr>
          <w:p w:rsidR="006A40B8" w:rsidRPr="00713060" w:rsidRDefault="006A40B8" w:rsidP="006A40B8">
            <w:pPr>
              <w:pStyle w:val="NormalWeb"/>
              <w:bidi/>
              <w:spacing w:before="0" w:beforeAutospacing="0" w:after="0" w:afterAutospacing="0"/>
              <w:jc w:val="center"/>
              <w:rPr>
                <w:rFonts w:ascii="Sakkal Majalla" w:hAnsi="Sakkal Majalla" w:cs="Sakkal Majalla"/>
                <w:color w:val="000000" w:themeColor="text1"/>
                <w:rtl/>
              </w:rPr>
            </w:pPr>
          </w:p>
        </w:tc>
        <w:tc>
          <w:tcPr>
            <w:tcW w:w="3892" w:type="dxa"/>
            <w:vMerge w:val="restart"/>
            <w:shd w:val="clear" w:color="auto" w:fill="F2F2F2" w:themeFill="background1" w:themeFillShade="F2"/>
            <w:vAlign w:val="center"/>
          </w:tcPr>
          <w:p w:rsidR="006A40B8" w:rsidRPr="00713060" w:rsidRDefault="006A40B8" w:rsidP="006A40B8">
            <w:pPr>
              <w:pStyle w:val="NormalWeb"/>
              <w:bidi/>
              <w:spacing w:before="0" w:beforeAutospacing="0" w:after="0" w:afterAutospacing="0"/>
              <w:jc w:val="center"/>
              <w:cnfStyle w:val="000000000000" w:firstRow="0" w:lastRow="0" w:firstColumn="0" w:lastColumn="0" w:oddVBand="0" w:evenVBand="0" w:oddHBand="0" w:evenHBand="0" w:firstRowFirstColumn="0" w:firstRowLastColumn="0" w:lastRowFirstColumn="0" w:lastRowLastColumn="0"/>
              <w:rPr>
                <w:rFonts w:ascii="Sakkal Majalla" w:hAnsi="Sakkal Majalla" w:cs="Sakkal Majalla"/>
                <w:color w:val="806000" w:themeColor="accent4" w:themeShade="80"/>
                <w:rtl/>
              </w:rPr>
            </w:pPr>
            <w:r w:rsidRPr="00713060">
              <w:rPr>
                <w:rFonts w:ascii="Sakkal Majalla" w:hAnsi="Sakkal Majalla" w:cs="Sakkal Majalla"/>
                <w:b/>
                <w:bCs/>
                <w:color w:val="C00000"/>
                <w:rtl/>
              </w:rPr>
              <w:t>اثن</w:t>
            </w:r>
            <w:r w:rsidRPr="00713060">
              <w:rPr>
                <w:rFonts w:ascii="Sakkal Majalla" w:hAnsi="Sakkal Majalla" w:cs="Sakkal Majalla" w:hint="cs"/>
                <w:b/>
                <w:bCs/>
                <w:color w:val="C00000"/>
                <w:rtl/>
              </w:rPr>
              <w:t>ت</w:t>
            </w:r>
            <w:r w:rsidRPr="00713060">
              <w:rPr>
                <w:rFonts w:ascii="Sakkal Majalla" w:hAnsi="Sakkal Majalla" w:cs="Sakkal Majalla"/>
                <w:b/>
                <w:bCs/>
                <w:color w:val="C00000"/>
                <w:rtl/>
              </w:rPr>
              <w:t>ان من المعلم</w:t>
            </w:r>
            <w:r w:rsidRPr="00713060">
              <w:rPr>
                <w:rFonts w:ascii="Sakkal Majalla" w:hAnsi="Sakkal Majalla" w:cs="Sakkal Majalla" w:hint="cs"/>
                <w:b/>
                <w:bCs/>
                <w:color w:val="C00000"/>
                <w:rtl/>
              </w:rPr>
              <w:t>ات</w:t>
            </w:r>
            <w:r w:rsidRPr="00713060">
              <w:rPr>
                <w:rFonts w:ascii="Sakkal Majalla" w:hAnsi="Sakkal Majalla" w:cs="Sakkal Majalla"/>
                <w:b/>
                <w:bCs/>
                <w:color w:val="C00000"/>
                <w:rtl/>
              </w:rPr>
              <w:t xml:space="preserve"> ترشحهما اللجنة الإدارية</w:t>
            </w:r>
          </w:p>
        </w:tc>
        <w:tc>
          <w:tcPr>
            <w:tcW w:w="1845" w:type="dxa"/>
            <w:shd w:val="clear" w:color="auto" w:fill="FFFFFF" w:themeFill="background1"/>
            <w:vAlign w:val="center"/>
          </w:tcPr>
          <w:p w:rsidR="006A40B8" w:rsidRPr="00713060" w:rsidRDefault="006A40B8" w:rsidP="006A40B8">
            <w:pPr>
              <w:pStyle w:val="NormalWeb"/>
              <w:bidi/>
              <w:spacing w:before="0" w:beforeAutospacing="0" w:after="0" w:afterAutospacing="0"/>
              <w:jc w:val="center"/>
              <w:cnfStyle w:val="000000000000" w:firstRow="0" w:lastRow="0" w:firstColumn="0" w:lastColumn="0" w:oddVBand="0" w:evenVBand="0" w:oddHBand="0" w:evenHBand="0" w:firstRowFirstColumn="0" w:firstRowLastColumn="0" w:lastRowFirstColumn="0" w:lastRowLastColumn="0"/>
              <w:rPr>
                <w:rFonts w:ascii="Sakkal Majalla" w:hAnsi="Sakkal Majalla" w:cs="Sakkal Majalla"/>
                <w:b/>
                <w:bCs/>
                <w:color w:val="806000" w:themeColor="accent4" w:themeShade="80"/>
                <w:rtl/>
              </w:rPr>
            </w:pPr>
            <w:r w:rsidRPr="00713060">
              <w:rPr>
                <w:rFonts w:ascii="Sakkal Majalla" w:hAnsi="Sakkal Majalla" w:cs="Sakkal Majalla"/>
                <w:b/>
                <w:bCs/>
                <w:color w:val="806000" w:themeColor="accent4" w:themeShade="80"/>
                <w:rtl/>
              </w:rPr>
              <w:t>عضو</w:t>
            </w:r>
            <w:r w:rsidRPr="00713060">
              <w:rPr>
                <w:rFonts w:ascii="Sakkal Majalla" w:hAnsi="Sakkal Majalla" w:cs="Sakkal Majalla" w:hint="cs"/>
                <w:b/>
                <w:bCs/>
                <w:color w:val="806000" w:themeColor="accent4" w:themeShade="80"/>
                <w:rtl/>
              </w:rPr>
              <w:t>ة</w:t>
            </w:r>
          </w:p>
        </w:tc>
        <w:tc>
          <w:tcPr>
            <w:tcW w:w="1553" w:type="dxa"/>
            <w:shd w:val="clear" w:color="auto" w:fill="FFFFFF" w:themeFill="background1"/>
            <w:vAlign w:val="center"/>
          </w:tcPr>
          <w:p w:rsidR="006A40B8" w:rsidRPr="00713060" w:rsidRDefault="006A40B8" w:rsidP="006A40B8">
            <w:pPr>
              <w:pStyle w:val="NormalWeb"/>
              <w:bidi/>
              <w:spacing w:before="0" w:beforeAutospacing="0" w:after="0" w:afterAutospacing="0"/>
              <w:jc w:val="center"/>
              <w:cnfStyle w:val="000000000000" w:firstRow="0" w:lastRow="0" w:firstColumn="0" w:lastColumn="0" w:oddVBand="0" w:evenVBand="0" w:oddHBand="0" w:evenHBand="0" w:firstRowFirstColumn="0" w:firstRowLastColumn="0" w:lastRowFirstColumn="0" w:lastRowLastColumn="0"/>
              <w:rPr>
                <w:b/>
                <w:bCs/>
                <w:color w:val="000000" w:themeColor="text1"/>
                <w:rtl/>
              </w:rPr>
            </w:pPr>
          </w:p>
        </w:tc>
      </w:tr>
      <w:tr w:rsidR="006A40B8" w:rsidRPr="00713060" w:rsidTr="00713060">
        <w:trPr>
          <w:cnfStyle w:val="000000100000" w:firstRow="0" w:lastRow="0" w:firstColumn="0" w:lastColumn="0" w:oddVBand="0" w:evenVBand="0" w:oddHBand="1" w:evenHBand="0" w:firstRowFirstColumn="0" w:firstRowLastColumn="0" w:lastRowFirstColumn="0" w:lastRowLastColumn="0"/>
          <w:trHeight w:val="113"/>
          <w:jc w:val="center"/>
        </w:trPr>
        <w:tc>
          <w:tcPr>
            <w:cnfStyle w:val="001000000000" w:firstRow="0" w:lastRow="0" w:firstColumn="1" w:lastColumn="0" w:oddVBand="0" w:evenVBand="0" w:oddHBand="0" w:evenHBand="0" w:firstRowFirstColumn="0" w:firstRowLastColumn="0" w:lastRowFirstColumn="0" w:lastRowLastColumn="0"/>
            <w:tcW w:w="2761" w:type="dxa"/>
            <w:vAlign w:val="center"/>
          </w:tcPr>
          <w:p w:rsidR="006A40B8" w:rsidRPr="00713060" w:rsidRDefault="006A40B8" w:rsidP="006A40B8">
            <w:pPr>
              <w:pStyle w:val="NormalWeb"/>
              <w:bidi/>
              <w:spacing w:before="0" w:beforeAutospacing="0" w:after="0" w:afterAutospacing="0"/>
              <w:jc w:val="center"/>
              <w:rPr>
                <w:rFonts w:ascii="Sakkal Majalla" w:hAnsi="Sakkal Majalla" w:cs="Sakkal Majalla"/>
                <w:color w:val="000000" w:themeColor="text1"/>
                <w:rtl/>
              </w:rPr>
            </w:pPr>
          </w:p>
        </w:tc>
        <w:tc>
          <w:tcPr>
            <w:tcW w:w="3892" w:type="dxa"/>
            <w:vMerge/>
            <w:vAlign w:val="center"/>
          </w:tcPr>
          <w:p w:rsidR="006A40B8" w:rsidRPr="00713060" w:rsidRDefault="006A40B8" w:rsidP="006A40B8">
            <w:pPr>
              <w:pStyle w:val="NormalWeb"/>
              <w:bidi/>
              <w:spacing w:before="0" w:beforeAutospacing="0" w:after="0" w:afterAutospacing="0"/>
              <w:jc w:val="center"/>
              <w:cnfStyle w:val="000000100000" w:firstRow="0" w:lastRow="0" w:firstColumn="0" w:lastColumn="0" w:oddVBand="0" w:evenVBand="0" w:oddHBand="1" w:evenHBand="0" w:firstRowFirstColumn="0" w:firstRowLastColumn="0" w:lastRowFirstColumn="0" w:lastRowLastColumn="0"/>
              <w:rPr>
                <w:rFonts w:ascii="Sakkal Majalla" w:hAnsi="Sakkal Majalla" w:cs="Sakkal Majalla"/>
                <w:b/>
                <w:bCs/>
                <w:color w:val="C00000"/>
                <w:rtl/>
              </w:rPr>
            </w:pPr>
          </w:p>
        </w:tc>
        <w:tc>
          <w:tcPr>
            <w:tcW w:w="1845" w:type="dxa"/>
            <w:vAlign w:val="center"/>
          </w:tcPr>
          <w:p w:rsidR="006A40B8" w:rsidRPr="00713060" w:rsidRDefault="006A40B8" w:rsidP="006A40B8">
            <w:pPr>
              <w:pStyle w:val="NormalWeb"/>
              <w:bidi/>
              <w:spacing w:before="0" w:beforeAutospacing="0" w:after="0" w:afterAutospacing="0"/>
              <w:jc w:val="center"/>
              <w:cnfStyle w:val="000000100000" w:firstRow="0" w:lastRow="0" w:firstColumn="0" w:lastColumn="0" w:oddVBand="0" w:evenVBand="0" w:oddHBand="1" w:evenHBand="0" w:firstRowFirstColumn="0" w:firstRowLastColumn="0" w:lastRowFirstColumn="0" w:lastRowLastColumn="0"/>
              <w:rPr>
                <w:rFonts w:ascii="Sakkal Majalla" w:hAnsi="Sakkal Majalla" w:cs="Sakkal Majalla"/>
                <w:b/>
                <w:bCs/>
                <w:color w:val="806000" w:themeColor="accent4" w:themeShade="80"/>
                <w:rtl/>
              </w:rPr>
            </w:pPr>
            <w:r w:rsidRPr="00713060">
              <w:rPr>
                <w:rFonts w:ascii="Sakkal Majalla" w:hAnsi="Sakkal Majalla" w:cs="Sakkal Majalla"/>
                <w:b/>
                <w:bCs/>
                <w:color w:val="806000" w:themeColor="accent4" w:themeShade="80"/>
                <w:rtl/>
              </w:rPr>
              <w:t>عضو</w:t>
            </w:r>
            <w:r w:rsidRPr="00713060">
              <w:rPr>
                <w:rFonts w:ascii="Sakkal Majalla" w:hAnsi="Sakkal Majalla" w:cs="Sakkal Majalla" w:hint="cs"/>
                <w:b/>
                <w:bCs/>
                <w:color w:val="806000" w:themeColor="accent4" w:themeShade="80"/>
                <w:rtl/>
              </w:rPr>
              <w:t>ة</w:t>
            </w:r>
          </w:p>
        </w:tc>
        <w:tc>
          <w:tcPr>
            <w:tcW w:w="1553" w:type="dxa"/>
            <w:vAlign w:val="center"/>
          </w:tcPr>
          <w:p w:rsidR="006A40B8" w:rsidRPr="00713060" w:rsidRDefault="006A40B8" w:rsidP="006A40B8">
            <w:pPr>
              <w:pStyle w:val="NormalWeb"/>
              <w:bidi/>
              <w:spacing w:before="0" w:beforeAutospacing="0" w:after="0" w:afterAutospacing="0"/>
              <w:jc w:val="center"/>
              <w:cnfStyle w:val="000000100000" w:firstRow="0" w:lastRow="0" w:firstColumn="0" w:lastColumn="0" w:oddVBand="0" w:evenVBand="0" w:oddHBand="1" w:evenHBand="0" w:firstRowFirstColumn="0" w:firstRowLastColumn="0" w:lastRowFirstColumn="0" w:lastRowLastColumn="0"/>
              <w:rPr>
                <w:b/>
                <w:bCs/>
                <w:color w:val="000000" w:themeColor="text1"/>
                <w:rtl/>
              </w:rPr>
            </w:pPr>
          </w:p>
        </w:tc>
      </w:tr>
      <w:tr w:rsidR="006A40B8" w:rsidRPr="00713060" w:rsidTr="00713060">
        <w:trPr>
          <w:trHeight w:val="113"/>
          <w:jc w:val="center"/>
        </w:trPr>
        <w:tc>
          <w:tcPr>
            <w:cnfStyle w:val="001000000000" w:firstRow="0" w:lastRow="0" w:firstColumn="1" w:lastColumn="0" w:oddVBand="0" w:evenVBand="0" w:oddHBand="0" w:evenHBand="0" w:firstRowFirstColumn="0" w:firstRowLastColumn="0" w:lastRowFirstColumn="0" w:lastRowLastColumn="0"/>
            <w:tcW w:w="2761" w:type="dxa"/>
            <w:shd w:val="clear" w:color="auto" w:fill="F2F2F2" w:themeFill="background1" w:themeFillShade="F2"/>
            <w:vAlign w:val="center"/>
          </w:tcPr>
          <w:p w:rsidR="006A40B8" w:rsidRPr="00713060" w:rsidRDefault="006A40B8" w:rsidP="006A40B8">
            <w:pPr>
              <w:pStyle w:val="NormalWeb"/>
              <w:bidi/>
              <w:spacing w:before="0" w:beforeAutospacing="0" w:after="0" w:afterAutospacing="0"/>
              <w:jc w:val="center"/>
              <w:rPr>
                <w:rFonts w:ascii="Sakkal Majalla" w:hAnsi="Sakkal Majalla" w:cs="Sakkal Majalla"/>
                <w:color w:val="000000" w:themeColor="text1"/>
                <w:rtl/>
              </w:rPr>
            </w:pPr>
          </w:p>
        </w:tc>
        <w:tc>
          <w:tcPr>
            <w:tcW w:w="3892" w:type="dxa"/>
            <w:shd w:val="clear" w:color="auto" w:fill="F2F2F2" w:themeFill="background1" w:themeFillShade="F2"/>
            <w:vAlign w:val="center"/>
          </w:tcPr>
          <w:p w:rsidR="006A40B8" w:rsidRPr="00713060" w:rsidRDefault="006A40B8" w:rsidP="006A40B8">
            <w:pPr>
              <w:pStyle w:val="NormalWeb"/>
              <w:bidi/>
              <w:spacing w:before="0" w:beforeAutospacing="0" w:after="0" w:afterAutospacing="0"/>
              <w:jc w:val="center"/>
              <w:cnfStyle w:val="000000000000" w:firstRow="0" w:lastRow="0" w:firstColumn="0" w:lastColumn="0" w:oddVBand="0" w:evenVBand="0" w:oddHBand="0" w:evenHBand="0" w:firstRowFirstColumn="0" w:firstRowLastColumn="0" w:lastRowFirstColumn="0" w:lastRowLastColumn="0"/>
              <w:rPr>
                <w:rFonts w:ascii="Sakkal Majalla" w:hAnsi="Sakkal Majalla" w:cs="Sakkal Majalla"/>
                <w:b/>
                <w:bCs/>
                <w:color w:val="C00000"/>
                <w:rtl/>
              </w:rPr>
            </w:pPr>
            <w:r w:rsidRPr="00713060">
              <w:rPr>
                <w:rFonts w:ascii="Sakkal Majalla" w:hAnsi="Sakkal Majalla" w:cs="Sakkal Majalla" w:hint="cs"/>
                <w:b/>
                <w:bCs/>
                <w:color w:val="C00000"/>
                <w:rtl/>
              </w:rPr>
              <w:t>مساعدة ادارية" منسقة الأمن والسلامة"</w:t>
            </w:r>
          </w:p>
        </w:tc>
        <w:tc>
          <w:tcPr>
            <w:tcW w:w="1845" w:type="dxa"/>
            <w:shd w:val="clear" w:color="auto" w:fill="F2F2F2" w:themeFill="background1" w:themeFillShade="F2"/>
            <w:vAlign w:val="center"/>
          </w:tcPr>
          <w:p w:rsidR="006A40B8" w:rsidRPr="00713060" w:rsidRDefault="006A40B8" w:rsidP="006A40B8">
            <w:pPr>
              <w:pStyle w:val="NormalWeb"/>
              <w:bidi/>
              <w:spacing w:before="0" w:beforeAutospacing="0" w:after="0" w:afterAutospacing="0"/>
              <w:jc w:val="center"/>
              <w:cnfStyle w:val="000000000000" w:firstRow="0" w:lastRow="0" w:firstColumn="0" w:lastColumn="0" w:oddVBand="0" w:evenVBand="0" w:oddHBand="0" w:evenHBand="0" w:firstRowFirstColumn="0" w:firstRowLastColumn="0" w:lastRowFirstColumn="0" w:lastRowLastColumn="0"/>
              <w:rPr>
                <w:rFonts w:ascii="Sakkal Majalla" w:hAnsi="Sakkal Majalla" w:cs="Sakkal Majalla"/>
                <w:b/>
                <w:bCs/>
                <w:color w:val="806000" w:themeColor="accent4" w:themeShade="80"/>
                <w:rtl/>
              </w:rPr>
            </w:pPr>
            <w:r w:rsidRPr="00713060">
              <w:rPr>
                <w:rFonts w:ascii="Sakkal Majalla" w:hAnsi="Sakkal Majalla" w:cs="Sakkal Majalla"/>
                <w:b/>
                <w:bCs/>
                <w:color w:val="806000" w:themeColor="accent4" w:themeShade="80"/>
                <w:rtl/>
              </w:rPr>
              <w:t>مقرر</w:t>
            </w:r>
            <w:r w:rsidRPr="00713060">
              <w:rPr>
                <w:rFonts w:ascii="Sakkal Majalla" w:hAnsi="Sakkal Majalla" w:cs="Sakkal Majalla" w:hint="cs"/>
                <w:b/>
                <w:bCs/>
                <w:color w:val="806000" w:themeColor="accent4" w:themeShade="80"/>
                <w:rtl/>
              </w:rPr>
              <w:t>ة</w:t>
            </w:r>
            <w:r w:rsidRPr="00713060">
              <w:rPr>
                <w:rFonts w:ascii="Sakkal Majalla" w:hAnsi="Sakkal Majalla" w:cs="Sakkal Majalla"/>
                <w:b/>
                <w:bCs/>
                <w:color w:val="806000" w:themeColor="accent4" w:themeShade="80"/>
                <w:rtl/>
              </w:rPr>
              <w:t xml:space="preserve"> </w:t>
            </w:r>
            <w:r w:rsidRPr="00713060">
              <w:rPr>
                <w:rFonts w:ascii="Sakkal Majalla" w:hAnsi="Sakkal Majalla" w:cs="Sakkal Majalla" w:hint="cs"/>
                <w:b/>
                <w:bCs/>
                <w:color w:val="806000" w:themeColor="accent4" w:themeShade="80"/>
                <w:rtl/>
              </w:rPr>
              <w:t>للفريق</w:t>
            </w:r>
          </w:p>
        </w:tc>
        <w:tc>
          <w:tcPr>
            <w:tcW w:w="1553" w:type="dxa"/>
            <w:shd w:val="clear" w:color="auto" w:fill="F2F2F2" w:themeFill="background1" w:themeFillShade="F2"/>
            <w:vAlign w:val="center"/>
          </w:tcPr>
          <w:p w:rsidR="006A40B8" w:rsidRPr="00713060" w:rsidRDefault="006A40B8" w:rsidP="006A40B8">
            <w:pPr>
              <w:pStyle w:val="NormalWeb"/>
              <w:bidi/>
              <w:spacing w:before="0" w:beforeAutospacing="0" w:after="0" w:afterAutospacing="0"/>
              <w:jc w:val="center"/>
              <w:cnfStyle w:val="000000000000" w:firstRow="0" w:lastRow="0" w:firstColumn="0" w:lastColumn="0" w:oddVBand="0" w:evenVBand="0" w:oddHBand="0" w:evenHBand="0" w:firstRowFirstColumn="0" w:firstRowLastColumn="0" w:lastRowFirstColumn="0" w:lastRowLastColumn="0"/>
              <w:rPr>
                <w:rFonts w:ascii="Arial" w:hAnsi="Arial" w:cs="Arial"/>
                <w:b/>
                <w:bCs/>
                <w:color w:val="000000" w:themeColor="text1"/>
                <w:rtl/>
              </w:rPr>
            </w:pPr>
          </w:p>
        </w:tc>
      </w:tr>
    </w:tbl>
    <w:p w:rsidR="00713060" w:rsidRPr="00713060" w:rsidRDefault="00713060" w:rsidP="00713060">
      <w:pPr>
        <w:rPr>
          <w:rFonts w:asciiTheme="majorBidi" w:hAnsiTheme="majorBidi" w:cs="GE SS Two Bold"/>
          <w:b/>
          <w:bCs/>
          <w:color w:val="002060"/>
          <w:sz w:val="28"/>
          <w:szCs w:val="28"/>
        </w:rPr>
      </w:pPr>
      <w:r w:rsidRPr="00713060">
        <w:rPr>
          <w:rFonts w:asciiTheme="majorBidi" w:hAnsiTheme="majorBidi" w:cs="GE SS Two Bold"/>
          <w:b/>
          <w:bCs/>
          <w:noProof/>
          <w:color w:val="002060"/>
          <w:sz w:val="28"/>
          <w:szCs w:val="28"/>
        </w:rPr>
        <w:drawing>
          <wp:anchor distT="0" distB="0" distL="114300" distR="114300" simplePos="0" relativeHeight="251706368" behindDoc="1" locked="0" layoutInCell="1" allowOverlap="1" wp14:anchorId="566B0A34" wp14:editId="637351F8">
            <wp:simplePos x="0" y="0"/>
            <wp:positionH relativeFrom="margin">
              <wp:posOffset>288290</wp:posOffset>
            </wp:positionH>
            <wp:positionV relativeFrom="paragraph">
              <wp:posOffset>-75028</wp:posOffset>
            </wp:positionV>
            <wp:extent cx="6264442" cy="1044000"/>
            <wp:effectExtent l="0" t="0" r="0" b="0"/>
            <wp:wrapNone/>
            <wp:docPr id="18" name="صورة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Untitled-1-01.png"/>
                    <pic:cNvPicPr/>
                  </pic:nvPicPr>
                  <pic:blipFill>
                    <a:blip r:embed="rId223" cstate="print">
                      <a:extLst>
                        <a:ext uri="{28A0092B-C50C-407E-A947-70E740481C1C}">
                          <a14:useLocalDpi xmlns:a14="http://schemas.microsoft.com/office/drawing/2010/main" val="0"/>
                        </a:ext>
                      </a:extLst>
                    </a:blip>
                    <a:stretch>
                      <a:fillRect/>
                    </a:stretch>
                  </pic:blipFill>
                  <pic:spPr>
                    <a:xfrm>
                      <a:off x="0" y="0"/>
                      <a:ext cx="6264442" cy="1044000"/>
                    </a:xfrm>
                    <a:prstGeom prst="rect">
                      <a:avLst/>
                    </a:prstGeom>
                  </pic:spPr>
                </pic:pic>
              </a:graphicData>
            </a:graphic>
            <wp14:sizeRelH relativeFrom="page">
              <wp14:pctWidth>0</wp14:pctWidth>
            </wp14:sizeRelH>
            <wp14:sizeRelV relativeFrom="page">
              <wp14:pctHeight>0</wp14:pctHeight>
            </wp14:sizeRelV>
          </wp:anchor>
        </w:drawing>
      </w:r>
    </w:p>
    <w:p w:rsidR="00713060" w:rsidRDefault="00713060" w:rsidP="00576CB8">
      <w:pPr>
        <w:spacing w:after="0"/>
        <w:jc w:val="center"/>
        <w:rPr>
          <w:rFonts w:asciiTheme="majorBidi" w:hAnsiTheme="majorBidi" w:cs="GE SS Two Bold"/>
          <w:b/>
          <w:bCs/>
          <w:color w:val="002060"/>
          <w:sz w:val="40"/>
          <w:szCs w:val="40"/>
          <w:rtl/>
        </w:rPr>
      </w:pPr>
      <w:r>
        <w:rPr>
          <w:rFonts w:asciiTheme="majorBidi" w:hAnsiTheme="majorBidi" w:cs="GE SS Two Bold" w:hint="cs"/>
          <w:b/>
          <w:bCs/>
          <w:color w:val="002060"/>
          <w:sz w:val="40"/>
          <w:szCs w:val="40"/>
          <w:rtl/>
        </w:rPr>
        <w:t xml:space="preserve">الاجتماع الشهري </w:t>
      </w:r>
      <w:r w:rsidR="00576CB8">
        <w:rPr>
          <w:rFonts w:asciiTheme="majorBidi" w:hAnsiTheme="majorBidi" w:cs="GE SS Two Bold" w:hint="cs"/>
          <w:b/>
          <w:bCs/>
          <w:color w:val="002060"/>
          <w:sz w:val="40"/>
          <w:szCs w:val="40"/>
          <w:rtl/>
        </w:rPr>
        <w:t>الثالث</w:t>
      </w:r>
    </w:p>
    <w:p w:rsidR="00713060" w:rsidRPr="00850EF4" w:rsidRDefault="00713060" w:rsidP="00713060">
      <w:pPr>
        <w:rPr>
          <w:rFonts w:ascii="Sakkal Majalla" w:hAnsi="Sakkal Majalla" w:cs="Sakkal Majalla"/>
          <w:sz w:val="24"/>
          <w:szCs w:val="24"/>
          <w:rtl/>
        </w:rPr>
      </w:pPr>
    </w:p>
    <w:p w:rsidR="00713060" w:rsidRDefault="00713060" w:rsidP="00713060">
      <w:pPr>
        <w:spacing w:after="0"/>
        <w:jc w:val="center"/>
        <w:rPr>
          <w:rFonts w:asciiTheme="majorBidi" w:hAnsiTheme="majorBidi" w:cs="GE SS Two Bold"/>
          <w:b/>
          <w:bCs/>
          <w:color w:val="002060"/>
          <w:sz w:val="32"/>
          <w:szCs w:val="32"/>
          <w:rtl/>
        </w:rPr>
      </w:pPr>
      <w:r>
        <w:rPr>
          <w:rFonts w:asciiTheme="majorBidi" w:hAnsiTheme="majorBidi" w:cs="GE SS Two Bold"/>
          <w:b/>
          <w:bCs/>
          <w:noProof/>
          <w:color w:val="002060"/>
          <w:sz w:val="32"/>
          <w:szCs w:val="32"/>
          <w:rtl/>
        </w:rPr>
        <w:drawing>
          <wp:inline distT="0" distB="0" distL="0" distR="0" wp14:anchorId="5A1C7235" wp14:editId="1056304D">
            <wp:extent cx="6299835" cy="717453"/>
            <wp:effectExtent l="0" t="38100" r="5715" b="26035"/>
            <wp:docPr id="19" name="رسم تخطيطي 19"/>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264" r:lo="rId265" r:qs="rId266" r:cs="rId267"/>
              </a:graphicData>
            </a:graphic>
          </wp:inline>
        </w:drawing>
      </w:r>
    </w:p>
    <w:p w:rsidR="00713060" w:rsidRDefault="00713060" w:rsidP="00713060">
      <w:pPr>
        <w:spacing w:before="120" w:after="120"/>
        <w:jc w:val="center"/>
        <w:rPr>
          <w:rFonts w:ascii="Sakkal Majalla" w:hAnsi="Sakkal Majalla" w:cs="Sakkal Majalla"/>
          <w:sz w:val="24"/>
          <w:szCs w:val="24"/>
          <w:rtl/>
        </w:rPr>
      </w:pPr>
      <w:r>
        <w:rPr>
          <w:rFonts w:ascii="Sakkal Majalla" w:hAnsi="Sakkal Majalla" w:cs="Sakkal Majalla" w:hint="cs"/>
          <w:noProof/>
          <w:sz w:val="24"/>
          <w:szCs w:val="24"/>
          <w:rtl/>
        </w:rPr>
        <w:drawing>
          <wp:inline distT="0" distB="0" distL="0" distR="0" wp14:anchorId="5587B3AB" wp14:editId="52047BB7">
            <wp:extent cx="6479540" cy="1758462"/>
            <wp:effectExtent l="0" t="38100" r="16510" b="32385"/>
            <wp:docPr id="32" name="رسم تخطيطي 32"/>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269" r:lo="rId270" r:qs="rId271" r:cs="rId272"/>
              </a:graphicData>
            </a:graphic>
          </wp:inline>
        </w:drawing>
      </w:r>
    </w:p>
    <w:p w:rsidR="00713060" w:rsidRPr="00E37F21" w:rsidRDefault="00713060" w:rsidP="00713060">
      <w:pPr>
        <w:spacing w:after="60"/>
        <w:ind w:left="140" w:right="142"/>
        <w:jc w:val="center"/>
        <w:rPr>
          <w:rFonts w:ascii="Sakkal Majalla" w:hAnsi="Sakkal Majalla" w:cs="Sakkal Majalla"/>
          <w:b/>
          <w:bCs/>
          <w:sz w:val="24"/>
          <w:szCs w:val="24"/>
          <w:rtl/>
        </w:rPr>
      </w:pPr>
      <w:r>
        <w:rPr>
          <w:rFonts w:ascii="Sakkal Majalla" w:hAnsi="Sakkal Majalla" w:cs="Sakkal Majalla"/>
          <w:b/>
          <w:bCs/>
          <w:noProof/>
          <w:sz w:val="24"/>
          <w:szCs w:val="24"/>
          <w:rtl/>
        </w:rPr>
        <w:drawing>
          <wp:inline distT="0" distB="0" distL="0" distR="0" wp14:anchorId="110AF818" wp14:editId="6CDC77AC">
            <wp:extent cx="6299835" cy="1645920"/>
            <wp:effectExtent l="0" t="38100" r="5715" b="0"/>
            <wp:docPr id="33" name="رسم تخطيطي 33"/>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274" r:lo="rId275" r:qs="rId276" r:cs="rId277"/>
              </a:graphicData>
            </a:graphic>
          </wp:inline>
        </w:drawing>
      </w:r>
    </w:p>
    <w:p w:rsidR="00713060" w:rsidRDefault="00713060" w:rsidP="00713060">
      <w:pPr>
        <w:spacing w:after="0"/>
        <w:jc w:val="center"/>
        <w:rPr>
          <w:rFonts w:ascii="Sakkal Majalla" w:hAnsi="Sakkal Majalla" w:cs="Sakkal Majalla"/>
          <w:sz w:val="24"/>
          <w:szCs w:val="24"/>
          <w:rtl/>
        </w:rPr>
      </w:pPr>
      <w:r>
        <w:rPr>
          <w:rFonts w:ascii="Sakkal Majalla" w:hAnsi="Sakkal Majalla" w:cs="Sakkal Majalla"/>
          <w:noProof/>
          <w:sz w:val="24"/>
          <w:szCs w:val="24"/>
        </w:rPr>
        <w:drawing>
          <wp:inline distT="0" distB="0" distL="0" distR="0" wp14:anchorId="60E80236" wp14:editId="3FA9ADDB">
            <wp:extent cx="6299835" cy="1491176"/>
            <wp:effectExtent l="0" t="57150" r="24765" b="33020"/>
            <wp:docPr id="34" name="رسم تخطيطي 34"/>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279" r:lo="rId280" r:qs="rId281" r:cs="rId282"/>
              </a:graphicData>
            </a:graphic>
          </wp:inline>
        </w:drawing>
      </w:r>
    </w:p>
    <w:p w:rsidR="00713060" w:rsidRPr="00713060" w:rsidRDefault="00713060" w:rsidP="00713060">
      <w:pPr>
        <w:spacing w:after="0"/>
        <w:ind w:left="282" w:right="142"/>
        <w:jc w:val="center"/>
        <w:rPr>
          <w:rFonts w:ascii="Sakkal Majalla" w:hAnsi="Sakkal Majalla" w:cs="Sakkal Majalla"/>
          <w:b/>
          <w:bCs/>
          <w:sz w:val="10"/>
          <w:szCs w:val="10"/>
          <w:highlight w:val="lightGray"/>
          <w:rtl/>
        </w:rPr>
      </w:pPr>
    </w:p>
    <w:tbl>
      <w:tblPr>
        <w:tblStyle w:val="PlainTable1"/>
        <w:bidiVisual/>
        <w:tblW w:w="22521" w:type="dxa"/>
        <w:jc w:val="center"/>
        <w:tblLook w:val="04A0" w:firstRow="1" w:lastRow="0" w:firstColumn="1" w:lastColumn="0" w:noHBand="0" w:noVBand="1"/>
      </w:tblPr>
      <w:tblGrid>
        <w:gridCol w:w="15231"/>
        <w:gridCol w:w="3892"/>
        <w:gridCol w:w="1845"/>
        <w:gridCol w:w="1553"/>
      </w:tblGrid>
      <w:tr w:rsidR="00713060" w:rsidRPr="00713060" w:rsidTr="00E170EE">
        <w:trPr>
          <w:cnfStyle w:val="100000000000" w:firstRow="1" w:lastRow="0" w:firstColumn="0" w:lastColumn="0" w:oddVBand="0" w:evenVBand="0" w:oddHBand="0" w:evenHBand="0" w:firstRowFirstColumn="0" w:firstRowLastColumn="0" w:lastRowFirstColumn="0" w:lastRowLastColumn="0"/>
          <w:trHeight w:val="113"/>
          <w:jc w:val="center"/>
        </w:trPr>
        <w:tc>
          <w:tcPr>
            <w:cnfStyle w:val="001000000000" w:firstRow="0" w:lastRow="0" w:firstColumn="1" w:lastColumn="0" w:oddVBand="0" w:evenVBand="0" w:oddHBand="0" w:evenHBand="0" w:firstRowFirstColumn="0" w:firstRowLastColumn="0" w:lastRowFirstColumn="0" w:lastRowLastColumn="0"/>
            <w:tcW w:w="15231" w:type="dxa"/>
            <w:shd w:val="clear" w:color="auto" w:fill="C00000"/>
            <w:vAlign w:val="center"/>
          </w:tcPr>
          <w:p w:rsidR="00713060" w:rsidRPr="00713060" w:rsidRDefault="00713060" w:rsidP="00016535">
            <w:pPr>
              <w:pStyle w:val="NormalWeb"/>
              <w:bidi/>
              <w:spacing w:before="0" w:beforeAutospacing="0" w:after="0" w:afterAutospacing="0"/>
              <w:jc w:val="center"/>
              <w:rPr>
                <w:rFonts w:ascii="Sakkal Majalla" w:hAnsi="Sakkal Majalla" w:cs="Sakkal Majalla"/>
                <w:color w:val="FFFFFF" w:themeColor="background1"/>
                <w:rtl/>
              </w:rPr>
            </w:pPr>
            <w:r w:rsidRPr="00713060">
              <w:rPr>
                <w:rFonts w:ascii="Sakkal Majalla" w:hAnsi="Sakkal Majalla" w:cs="Sakkal Majalla"/>
                <w:color w:val="FFFFFF" w:themeColor="background1"/>
                <w:rtl/>
              </w:rPr>
              <w:t>الاسم</w:t>
            </w:r>
          </w:p>
        </w:tc>
        <w:tc>
          <w:tcPr>
            <w:tcW w:w="3892" w:type="dxa"/>
            <w:shd w:val="clear" w:color="auto" w:fill="C00000"/>
            <w:vAlign w:val="center"/>
          </w:tcPr>
          <w:p w:rsidR="00713060" w:rsidRPr="00713060" w:rsidRDefault="00713060" w:rsidP="00016535">
            <w:pPr>
              <w:pStyle w:val="NormalWeb"/>
              <w:bidi/>
              <w:spacing w:before="0" w:beforeAutospacing="0" w:after="0" w:afterAutospacing="0"/>
              <w:jc w:val="center"/>
              <w:cnfStyle w:val="100000000000" w:firstRow="1" w:lastRow="0" w:firstColumn="0" w:lastColumn="0" w:oddVBand="0" w:evenVBand="0" w:oddHBand="0" w:evenHBand="0" w:firstRowFirstColumn="0" w:firstRowLastColumn="0" w:lastRowFirstColumn="0" w:lastRowLastColumn="0"/>
              <w:rPr>
                <w:rFonts w:ascii="Sakkal Majalla" w:hAnsi="Sakkal Majalla" w:cs="Sakkal Majalla"/>
                <w:color w:val="FFFFFF" w:themeColor="background1"/>
                <w:rtl/>
              </w:rPr>
            </w:pPr>
            <w:r w:rsidRPr="00713060">
              <w:rPr>
                <w:rFonts w:ascii="Sakkal Majalla" w:hAnsi="Sakkal Majalla" w:cs="Sakkal Majalla" w:hint="cs"/>
                <w:color w:val="FFFFFF" w:themeColor="background1"/>
                <w:rtl/>
              </w:rPr>
              <w:t>الوصف الوظيفي</w:t>
            </w:r>
          </w:p>
        </w:tc>
        <w:tc>
          <w:tcPr>
            <w:tcW w:w="1845" w:type="dxa"/>
            <w:shd w:val="clear" w:color="auto" w:fill="C00000"/>
            <w:vAlign w:val="center"/>
          </w:tcPr>
          <w:p w:rsidR="00713060" w:rsidRPr="00713060" w:rsidRDefault="00713060" w:rsidP="00016535">
            <w:pPr>
              <w:pStyle w:val="NormalWeb"/>
              <w:bidi/>
              <w:spacing w:before="0" w:beforeAutospacing="0" w:after="0" w:afterAutospacing="0"/>
              <w:jc w:val="center"/>
              <w:cnfStyle w:val="100000000000" w:firstRow="1" w:lastRow="0" w:firstColumn="0" w:lastColumn="0" w:oddVBand="0" w:evenVBand="0" w:oddHBand="0" w:evenHBand="0" w:firstRowFirstColumn="0" w:firstRowLastColumn="0" w:lastRowFirstColumn="0" w:lastRowLastColumn="0"/>
              <w:rPr>
                <w:rFonts w:ascii="Sakkal Majalla" w:hAnsi="Sakkal Majalla" w:cs="Sakkal Majalla"/>
                <w:color w:val="FFFFFF" w:themeColor="background1"/>
                <w:rtl/>
              </w:rPr>
            </w:pPr>
            <w:r w:rsidRPr="00713060">
              <w:rPr>
                <w:rFonts w:ascii="Sakkal Majalla" w:hAnsi="Sakkal Majalla" w:cs="Sakkal Majalla"/>
                <w:color w:val="FFFFFF" w:themeColor="background1"/>
                <w:rtl/>
              </w:rPr>
              <w:t>العمل المكلف</w:t>
            </w:r>
            <w:r w:rsidRPr="00713060">
              <w:rPr>
                <w:rFonts w:ascii="Sakkal Majalla" w:hAnsi="Sakkal Majalla" w:cs="Sakkal Majalla" w:hint="cs"/>
                <w:color w:val="FFFFFF" w:themeColor="background1"/>
                <w:rtl/>
              </w:rPr>
              <w:t>ة</w:t>
            </w:r>
            <w:r w:rsidRPr="00713060">
              <w:rPr>
                <w:rFonts w:ascii="Sakkal Majalla" w:hAnsi="Sakkal Majalla" w:cs="Sakkal Majalla"/>
                <w:color w:val="FFFFFF" w:themeColor="background1"/>
                <w:rtl/>
              </w:rPr>
              <w:t xml:space="preserve"> به</w:t>
            </w:r>
          </w:p>
        </w:tc>
        <w:tc>
          <w:tcPr>
            <w:tcW w:w="1553" w:type="dxa"/>
            <w:shd w:val="clear" w:color="auto" w:fill="C00000"/>
            <w:vAlign w:val="center"/>
          </w:tcPr>
          <w:p w:rsidR="00713060" w:rsidRPr="00713060" w:rsidRDefault="00713060" w:rsidP="00016535">
            <w:pPr>
              <w:pStyle w:val="NormalWeb"/>
              <w:bidi/>
              <w:spacing w:before="0" w:beforeAutospacing="0" w:after="0" w:afterAutospacing="0"/>
              <w:jc w:val="center"/>
              <w:cnfStyle w:val="100000000000" w:firstRow="1" w:lastRow="0" w:firstColumn="0" w:lastColumn="0" w:oddVBand="0" w:evenVBand="0" w:oddHBand="0" w:evenHBand="0" w:firstRowFirstColumn="0" w:firstRowLastColumn="0" w:lastRowFirstColumn="0" w:lastRowLastColumn="0"/>
              <w:rPr>
                <w:rFonts w:ascii="Sakkal Majalla" w:hAnsi="Sakkal Majalla" w:cs="Sakkal Majalla"/>
                <w:color w:val="FFFFFF" w:themeColor="background1"/>
                <w:rtl/>
              </w:rPr>
            </w:pPr>
            <w:r w:rsidRPr="00713060">
              <w:rPr>
                <w:rFonts w:ascii="Sakkal Majalla" w:hAnsi="Sakkal Majalla" w:cs="Sakkal Majalla"/>
                <w:color w:val="FFFFFF" w:themeColor="background1"/>
                <w:rtl/>
              </w:rPr>
              <w:t>التوقيع</w:t>
            </w:r>
          </w:p>
        </w:tc>
      </w:tr>
      <w:tr w:rsidR="00713060" w:rsidRPr="00713060" w:rsidTr="00E170EE">
        <w:trPr>
          <w:cnfStyle w:val="000000100000" w:firstRow="0" w:lastRow="0" w:firstColumn="0" w:lastColumn="0" w:oddVBand="0" w:evenVBand="0" w:oddHBand="1" w:evenHBand="0" w:firstRowFirstColumn="0" w:firstRowLastColumn="0" w:lastRowFirstColumn="0" w:lastRowLastColumn="0"/>
          <w:trHeight w:val="113"/>
          <w:jc w:val="center"/>
        </w:trPr>
        <w:tc>
          <w:tcPr>
            <w:cnfStyle w:val="001000000000" w:firstRow="0" w:lastRow="0" w:firstColumn="1" w:lastColumn="0" w:oddVBand="0" w:evenVBand="0" w:oddHBand="0" w:evenHBand="0" w:firstRowFirstColumn="0" w:firstRowLastColumn="0" w:lastRowFirstColumn="0" w:lastRowLastColumn="0"/>
            <w:tcW w:w="15231" w:type="dxa"/>
            <w:vAlign w:val="center"/>
          </w:tcPr>
          <w:p w:rsidR="00713060" w:rsidRPr="00713060" w:rsidRDefault="00713060" w:rsidP="00016535">
            <w:pPr>
              <w:pStyle w:val="NormalWeb"/>
              <w:bidi/>
              <w:spacing w:before="0" w:beforeAutospacing="0" w:after="0" w:afterAutospacing="0"/>
              <w:jc w:val="center"/>
              <w:rPr>
                <w:rFonts w:ascii="Sakkal Majalla" w:hAnsi="Sakkal Majalla" w:cs="Sakkal Majalla"/>
                <w:color w:val="000000" w:themeColor="text1"/>
                <w:rtl/>
              </w:rPr>
            </w:pPr>
          </w:p>
        </w:tc>
        <w:tc>
          <w:tcPr>
            <w:tcW w:w="3892" w:type="dxa"/>
            <w:vAlign w:val="center"/>
          </w:tcPr>
          <w:p w:rsidR="00713060" w:rsidRPr="00713060" w:rsidRDefault="00713060" w:rsidP="00016535">
            <w:pPr>
              <w:pStyle w:val="NormalWeb"/>
              <w:bidi/>
              <w:spacing w:before="0" w:beforeAutospacing="0" w:after="0" w:afterAutospacing="0"/>
              <w:jc w:val="center"/>
              <w:cnfStyle w:val="000000100000" w:firstRow="0" w:lastRow="0" w:firstColumn="0" w:lastColumn="0" w:oddVBand="0" w:evenVBand="0" w:oddHBand="1" w:evenHBand="0" w:firstRowFirstColumn="0" w:firstRowLastColumn="0" w:lastRowFirstColumn="0" w:lastRowLastColumn="0"/>
              <w:rPr>
                <w:rFonts w:ascii="Sakkal Majalla" w:hAnsi="Sakkal Majalla" w:cs="Sakkal Majalla"/>
                <w:b/>
                <w:bCs/>
                <w:color w:val="806000" w:themeColor="accent4" w:themeShade="80"/>
                <w:rtl/>
              </w:rPr>
            </w:pPr>
            <w:r w:rsidRPr="00713060">
              <w:rPr>
                <w:rFonts w:ascii="Sakkal Majalla" w:hAnsi="Sakkal Majalla" w:cs="Sakkal Majalla"/>
                <w:b/>
                <w:bCs/>
                <w:color w:val="806000" w:themeColor="accent4" w:themeShade="80"/>
                <w:rtl/>
              </w:rPr>
              <w:t>وكيل</w:t>
            </w:r>
            <w:r w:rsidRPr="00713060">
              <w:rPr>
                <w:rFonts w:ascii="Sakkal Majalla" w:hAnsi="Sakkal Majalla" w:cs="Sakkal Majalla" w:hint="cs"/>
                <w:b/>
                <w:bCs/>
                <w:color w:val="806000" w:themeColor="accent4" w:themeShade="80"/>
                <w:rtl/>
              </w:rPr>
              <w:t>ة</w:t>
            </w:r>
            <w:r w:rsidRPr="00713060">
              <w:rPr>
                <w:rFonts w:ascii="Sakkal Majalla" w:hAnsi="Sakkal Majalla" w:cs="Sakkal Majalla"/>
                <w:b/>
                <w:bCs/>
                <w:color w:val="806000" w:themeColor="accent4" w:themeShade="80"/>
                <w:rtl/>
              </w:rPr>
              <w:t xml:space="preserve"> الشؤون المدرسية</w:t>
            </w:r>
          </w:p>
        </w:tc>
        <w:tc>
          <w:tcPr>
            <w:tcW w:w="1845" w:type="dxa"/>
            <w:vAlign w:val="center"/>
          </w:tcPr>
          <w:p w:rsidR="00713060" w:rsidRPr="00713060" w:rsidRDefault="00713060" w:rsidP="00016535">
            <w:pPr>
              <w:pStyle w:val="NormalWeb"/>
              <w:bidi/>
              <w:spacing w:before="0" w:beforeAutospacing="0" w:after="0" w:afterAutospacing="0"/>
              <w:jc w:val="center"/>
              <w:cnfStyle w:val="000000100000" w:firstRow="0" w:lastRow="0" w:firstColumn="0" w:lastColumn="0" w:oddVBand="0" w:evenVBand="0" w:oddHBand="1" w:evenHBand="0" w:firstRowFirstColumn="0" w:firstRowLastColumn="0" w:lastRowFirstColumn="0" w:lastRowLastColumn="0"/>
              <w:rPr>
                <w:rFonts w:ascii="Sakkal Majalla" w:hAnsi="Sakkal Majalla" w:cs="Sakkal Majalla"/>
                <w:b/>
                <w:bCs/>
                <w:color w:val="806000" w:themeColor="accent4" w:themeShade="80"/>
                <w:rtl/>
              </w:rPr>
            </w:pPr>
            <w:r w:rsidRPr="00713060">
              <w:rPr>
                <w:rFonts w:ascii="Sakkal Majalla" w:hAnsi="Sakkal Majalla" w:cs="Sakkal Majalla"/>
                <w:b/>
                <w:bCs/>
                <w:color w:val="806000" w:themeColor="accent4" w:themeShade="80"/>
                <w:rtl/>
              </w:rPr>
              <w:t>رئيس</w:t>
            </w:r>
            <w:r w:rsidRPr="00713060">
              <w:rPr>
                <w:rFonts w:ascii="Sakkal Majalla" w:hAnsi="Sakkal Majalla" w:cs="Sakkal Majalla" w:hint="cs"/>
                <w:b/>
                <w:bCs/>
                <w:color w:val="806000" w:themeColor="accent4" w:themeShade="80"/>
                <w:rtl/>
              </w:rPr>
              <w:t>ة للفريق</w:t>
            </w:r>
          </w:p>
        </w:tc>
        <w:tc>
          <w:tcPr>
            <w:tcW w:w="1553" w:type="dxa"/>
            <w:vAlign w:val="center"/>
          </w:tcPr>
          <w:p w:rsidR="00713060" w:rsidRPr="00713060" w:rsidRDefault="00713060" w:rsidP="00016535">
            <w:pPr>
              <w:pStyle w:val="NormalWeb"/>
              <w:bidi/>
              <w:spacing w:before="0" w:beforeAutospacing="0" w:after="0" w:afterAutospacing="0"/>
              <w:jc w:val="center"/>
              <w:cnfStyle w:val="000000100000" w:firstRow="0" w:lastRow="0" w:firstColumn="0" w:lastColumn="0" w:oddVBand="0" w:evenVBand="0" w:oddHBand="1" w:evenHBand="0" w:firstRowFirstColumn="0" w:firstRowLastColumn="0" w:lastRowFirstColumn="0" w:lastRowLastColumn="0"/>
              <w:rPr>
                <w:b/>
                <w:bCs/>
                <w:color w:val="000000" w:themeColor="text1"/>
                <w:rtl/>
              </w:rPr>
            </w:pPr>
          </w:p>
        </w:tc>
      </w:tr>
      <w:tr w:rsidR="00713060" w:rsidRPr="00713060" w:rsidTr="00E170EE">
        <w:trPr>
          <w:trHeight w:val="113"/>
          <w:jc w:val="center"/>
        </w:trPr>
        <w:tc>
          <w:tcPr>
            <w:cnfStyle w:val="001000000000" w:firstRow="0" w:lastRow="0" w:firstColumn="1" w:lastColumn="0" w:oddVBand="0" w:evenVBand="0" w:oddHBand="0" w:evenHBand="0" w:firstRowFirstColumn="0" w:firstRowLastColumn="0" w:lastRowFirstColumn="0" w:lastRowLastColumn="0"/>
            <w:tcW w:w="15231" w:type="dxa"/>
            <w:shd w:val="clear" w:color="auto" w:fill="F2F2F2" w:themeFill="background1" w:themeFillShade="F2"/>
            <w:vAlign w:val="center"/>
          </w:tcPr>
          <w:p w:rsidR="00713060" w:rsidRPr="00713060" w:rsidRDefault="00713060" w:rsidP="00016535">
            <w:pPr>
              <w:pStyle w:val="NormalWeb"/>
              <w:bidi/>
              <w:spacing w:before="0" w:beforeAutospacing="0" w:after="0" w:afterAutospacing="0"/>
              <w:jc w:val="center"/>
              <w:rPr>
                <w:rFonts w:ascii="Sakkal Majalla" w:hAnsi="Sakkal Majalla" w:cs="Sakkal Majalla"/>
                <w:color w:val="000000" w:themeColor="text1"/>
                <w:rtl/>
              </w:rPr>
            </w:pPr>
          </w:p>
        </w:tc>
        <w:tc>
          <w:tcPr>
            <w:tcW w:w="3892" w:type="dxa"/>
            <w:shd w:val="clear" w:color="auto" w:fill="F2F2F2" w:themeFill="background1" w:themeFillShade="F2"/>
            <w:vAlign w:val="center"/>
          </w:tcPr>
          <w:p w:rsidR="00713060" w:rsidRPr="00713060" w:rsidRDefault="00713060" w:rsidP="00016535">
            <w:pPr>
              <w:pStyle w:val="NormalWeb"/>
              <w:bidi/>
              <w:spacing w:before="0" w:beforeAutospacing="0" w:after="0" w:afterAutospacing="0"/>
              <w:jc w:val="center"/>
              <w:cnfStyle w:val="000000000000" w:firstRow="0" w:lastRow="0" w:firstColumn="0" w:lastColumn="0" w:oddVBand="0" w:evenVBand="0" w:oddHBand="0" w:evenHBand="0" w:firstRowFirstColumn="0" w:firstRowLastColumn="0" w:lastRowFirstColumn="0" w:lastRowLastColumn="0"/>
              <w:rPr>
                <w:rFonts w:ascii="Sakkal Majalla" w:hAnsi="Sakkal Majalla" w:cs="Sakkal Majalla"/>
                <w:b/>
                <w:bCs/>
                <w:color w:val="806000" w:themeColor="accent4" w:themeShade="80"/>
                <w:rtl/>
              </w:rPr>
            </w:pPr>
            <w:r w:rsidRPr="00713060">
              <w:rPr>
                <w:rFonts w:ascii="Sakkal Majalla" w:hAnsi="Sakkal Majalla" w:cs="Sakkal Majalla"/>
                <w:b/>
                <w:bCs/>
                <w:color w:val="806000" w:themeColor="accent4" w:themeShade="80"/>
                <w:rtl/>
              </w:rPr>
              <w:t>الموجه</w:t>
            </w:r>
            <w:r w:rsidRPr="00713060">
              <w:rPr>
                <w:rFonts w:ascii="Sakkal Majalla" w:hAnsi="Sakkal Majalla" w:cs="Sakkal Majalla" w:hint="cs"/>
                <w:b/>
                <w:bCs/>
                <w:color w:val="806000" w:themeColor="accent4" w:themeShade="80"/>
                <w:rtl/>
              </w:rPr>
              <w:t>ة</w:t>
            </w:r>
            <w:r w:rsidRPr="00713060">
              <w:rPr>
                <w:rFonts w:ascii="Sakkal Majalla" w:hAnsi="Sakkal Majalla" w:cs="Sakkal Majalla"/>
                <w:b/>
                <w:bCs/>
                <w:color w:val="806000" w:themeColor="accent4" w:themeShade="80"/>
                <w:rtl/>
              </w:rPr>
              <w:t xml:space="preserve"> الطلابي</w:t>
            </w:r>
            <w:r w:rsidRPr="00713060">
              <w:rPr>
                <w:rFonts w:ascii="Sakkal Majalla" w:hAnsi="Sakkal Majalla" w:cs="Sakkal Majalla" w:hint="cs"/>
                <w:b/>
                <w:bCs/>
                <w:color w:val="806000" w:themeColor="accent4" w:themeShade="80"/>
                <w:rtl/>
              </w:rPr>
              <w:t>ة</w:t>
            </w:r>
          </w:p>
        </w:tc>
        <w:tc>
          <w:tcPr>
            <w:tcW w:w="1845" w:type="dxa"/>
            <w:shd w:val="clear" w:color="auto" w:fill="F2F2F2" w:themeFill="background1" w:themeFillShade="F2"/>
            <w:vAlign w:val="center"/>
          </w:tcPr>
          <w:p w:rsidR="00713060" w:rsidRPr="00713060" w:rsidRDefault="00713060" w:rsidP="00016535">
            <w:pPr>
              <w:pStyle w:val="NormalWeb"/>
              <w:bidi/>
              <w:spacing w:before="0" w:beforeAutospacing="0" w:after="0" w:afterAutospacing="0"/>
              <w:jc w:val="center"/>
              <w:cnfStyle w:val="000000000000" w:firstRow="0" w:lastRow="0" w:firstColumn="0" w:lastColumn="0" w:oddVBand="0" w:evenVBand="0" w:oddHBand="0" w:evenHBand="0" w:firstRowFirstColumn="0" w:firstRowLastColumn="0" w:lastRowFirstColumn="0" w:lastRowLastColumn="0"/>
              <w:rPr>
                <w:rFonts w:ascii="Sakkal Majalla" w:hAnsi="Sakkal Majalla" w:cs="Sakkal Majalla"/>
                <w:b/>
                <w:bCs/>
                <w:color w:val="806000" w:themeColor="accent4" w:themeShade="80"/>
                <w:rtl/>
              </w:rPr>
            </w:pPr>
            <w:r w:rsidRPr="00713060">
              <w:rPr>
                <w:rFonts w:ascii="Sakkal Majalla" w:hAnsi="Sakkal Majalla" w:cs="Sakkal Majalla"/>
                <w:b/>
                <w:bCs/>
                <w:color w:val="806000" w:themeColor="accent4" w:themeShade="80"/>
                <w:rtl/>
              </w:rPr>
              <w:t>عضو</w:t>
            </w:r>
            <w:r w:rsidRPr="00713060">
              <w:rPr>
                <w:rFonts w:ascii="Sakkal Majalla" w:hAnsi="Sakkal Majalla" w:cs="Sakkal Majalla" w:hint="cs"/>
                <w:b/>
                <w:bCs/>
                <w:color w:val="806000" w:themeColor="accent4" w:themeShade="80"/>
                <w:rtl/>
              </w:rPr>
              <w:t>ة</w:t>
            </w:r>
          </w:p>
        </w:tc>
        <w:tc>
          <w:tcPr>
            <w:tcW w:w="1553" w:type="dxa"/>
            <w:shd w:val="clear" w:color="auto" w:fill="F2F2F2" w:themeFill="background1" w:themeFillShade="F2"/>
            <w:vAlign w:val="center"/>
          </w:tcPr>
          <w:p w:rsidR="00713060" w:rsidRPr="00713060" w:rsidRDefault="00713060" w:rsidP="00016535">
            <w:pPr>
              <w:pStyle w:val="NormalWeb"/>
              <w:bidi/>
              <w:spacing w:before="0" w:beforeAutospacing="0" w:after="0" w:afterAutospacing="0"/>
              <w:jc w:val="center"/>
              <w:cnfStyle w:val="000000000000" w:firstRow="0" w:lastRow="0" w:firstColumn="0" w:lastColumn="0" w:oddVBand="0" w:evenVBand="0" w:oddHBand="0" w:evenHBand="0" w:firstRowFirstColumn="0" w:firstRowLastColumn="0" w:lastRowFirstColumn="0" w:lastRowLastColumn="0"/>
              <w:rPr>
                <w:b/>
                <w:bCs/>
                <w:color w:val="000000" w:themeColor="text1"/>
                <w:rtl/>
              </w:rPr>
            </w:pPr>
          </w:p>
        </w:tc>
      </w:tr>
      <w:tr w:rsidR="00713060" w:rsidRPr="00713060" w:rsidTr="00E170EE">
        <w:trPr>
          <w:cnfStyle w:val="000000100000" w:firstRow="0" w:lastRow="0" w:firstColumn="0" w:lastColumn="0" w:oddVBand="0" w:evenVBand="0" w:oddHBand="1" w:evenHBand="0" w:firstRowFirstColumn="0" w:firstRowLastColumn="0" w:lastRowFirstColumn="0" w:lastRowLastColumn="0"/>
          <w:trHeight w:val="113"/>
          <w:jc w:val="center"/>
        </w:trPr>
        <w:tc>
          <w:tcPr>
            <w:cnfStyle w:val="001000000000" w:firstRow="0" w:lastRow="0" w:firstColumn="1" w:lastColumn="0" w:oddVBand="0" w:evenVBand="0" w:oddHBand="0" w:evenHBand="0" w:firstRowFirstColumn="0" w:firstRowLastColumn="0" w:lastRowFirstColumn="0" w:lastRowLastColumn="0"/>
            <w:tcW w:w="15231" w:type="dxa"/>
            <w:vAlign w:val="center"/>
          </w:tcPr>
          <w:p w:rsidR="00713060" w:rsidRPr="00713060" w:rsidRDefault="00713060" w:rsidP="00016535">
            <w:pPr>
              <w:pStyle w:val="NormalWeb"/>
              <w:bidi/>
              <w:spacing w:before="0" w:beforeAutospacing="0" w:after="0" w:afterAutospacing="0"/>
              <w:jc w:val="center"/>
              <w:rPr>
                <w:rFonts w:ascii="Sakkal Majalla" w:hAnsi="Sakkal Majalla" w:cs="Sakkal Majalla"/>
                <w:color w:val="000000" w:themeColor="text1"/>
                <w:rtl/>
              </w:rPr>
            </w:pPr>
          </w:p>
        </w:tc>
        <w:tc>
          <w:tcPr>
            <w:tcW w:w="3892" w:type="dxa"/>
            <w:vAlign w:val="center"/>
          </w:tcPr>
          <w:p w:rsidR="00713060" w:rsidRPr="00713060" w:rsidRDefault="00713060" w:rsidP="00016535">
            <w:pPr>
              <w:pStyle w:val="NormalWeb"/>
              <w:bidi/>
              <w:spacing w:before="0" w:beforeAutospacing="0" w:after="0" w:afterAutospacing="0"/>
              <w:jc w:val="center"/>
              <w:cnfStyle w:val="000000100000" w:firstRow="0" w:lastRow="0" w:firstColumn="0" w:lastColumn="0" w:oddVBand="0" w:evenVBand="0" w:oddHBand="1" w:evenHBand="0" w:firstRowFirstColumn="0" w:firstRowLastColumn="0" w:lastRowFirstColumn="0" w:lastRowLastColumn="0"/>
              <w:rPr>
                <w:rFonts w:ascii="Sakkal Majalla" w:hAnsi="Sakkal Majalla" w:cs="Sakkal Majalla"/>
                <w:b/>
                <w:bCs/>
                <w:color w:val="806000" w:themeColor="accent4" w:themeShade="80"/>
                <w:rtl/>
              </w:rPr>
            </w:pPr>
            <w:r w:rsidRPr="00713060">
              <w:rPr>
                <w:rFonts w:ascii="Sakkal Majalla" w:hAnsi="Sakkal Majalla" w:cs="Sakkal Majalla"/>
                <w:b/>
                <w:bCs/>
                <w:color w:val="806000" w:themeColor="accent4" w:themeShade="80"/>
                <w:rtl/>
              </w:rPr>
              <w:t>المرشد</w:t>
            </w:r>
            <w:r w:rsidRPr="00713060">
              <w:rPr>
                <w:rFonts w:ascii="Sakkal Majalla" w:hAnsi="Sakkal Majalla" w:cs="Sakkal Majalla" w:hint="cs"/>
                <w:b/>
                <w:bCs/>
                <w:color w:val="806000" w:themeColor="accent4" w:themeShade="80"/>
                <w:rtl/>
              </w:rPr>
              <w:t>ة</w:t>
            </w:r>
            <w:r w:rsidRPr="00713060">
              <w:rPr>
                <w:rFonts w:ascii="Sakkal Majalla" w:hAnsi="Sakkal Majalla" w:cs="Sakkal Majalla"/>
                <w:b/>
                <w:bCs/>
                <w:color w:val="806000" w:themeColor="accent4" w:themeShade="80"/>
                <w:rtl/>
              </w:rPr>
              <w:t xml:space="preserve"> الصحي</w:t>
            </w:r>
            <w:r w:rsidRPr="00713060">
              <w:rPr>
                <w:rFonts w:ascii="Sakkal Majalla" w:hAnsi="Sakkal Majalla" w:cs="Sakkal Majalla" w:hint="cs"/>
                <w:b/>
                <w:bCs/>
                <w:color w:val="806000" w:themeColor="accent4" w:themeShade="80"/>
                <w:rtl/>
              </w:rPr>
              <w:t>ة</w:t>
            </w:r>
          </w:p>
        </w:tc>
        <w:tc>
          <w:tcPr>
            <w:tcW w:w="1845" w:type="dxa"/>
            <w:vAlign w:val="center"/>
          </w:tcPr>
          <w:p w:rsidR="00713060" w:rsidRPr="00713060" w:rsidRDefault="00713060" w:rsidP="00016535">
            <w:pPr>
              <w:pStyle w:val="NormalWeb"/>
              <w:bidi/>
              <w:spacing w:before="0" w:beforeAutospacing="0" w:after="0" w:afterAutospacing="0"/>
              <w:jc w:val="center"/>
              <w:cnfStyle w:val="000000100000" w:firstRow="0" w:lastRow="0" w:firstColumn="0" w:lastColumn="0" w:oddVBand="0" w:evenVBand="0" w:oddHBand="1" w:evenHBand="0" w:firstRowFirstColumn="0" w:firstRowLastColumn="0" w:lastRowFirstColumn="0" w:lastRowLastColumn="0"/>
              <w:rPr>
                <w:rFonts w:ascii="Sakkal Majalla" w:hAnsi="Sakkal Majalla" w:cs="Sakkal Majalla"/>
                <w:b/>
                <w:bCs/>
                <w:color w:val="806000" w:themeColor="accent4" w:themeShade="80"/>
                <w:rtl/>
              </w:rPr>
            </w:pPr>
            <w:r w:rsidRPr="00713060">
              <w:rPr>
                <w:rFonts w:ascii="Sakkal Majalla" w:hAnsi="Sakkal Majalla" w:cs="Sakkal Majalla"/>
                <w:b/>
                <w:bCs/>
                <w:color w:val="806000" w:themeColor="accent4" w:themeShade="80"/>
                <w:rtl/>
              </w:rPr>
              <w:t>عضو</w:t>
            </w:r>
            <w:r w:rsidRPr="00713060">
              <w:rPr>
                <w:rFonts w:ascii="Sakkal Majalla" w:hAnsi="Sakkal Majalla" w:cs="Sakkal Majalla" w:hint="cs"/>
                <w:b/>
                <w:bCs/>
                <w:color w:val="806000" w:themeColor="accent4" w:themeShade="80"/>
                <w:rtl/>
              </w:rPr>
              <w:t>ة</w:t>
            </w:r>
          </w:p>
        </w:tc>
        <w:tc>
          <w:tcPr>
            <w:tcW w:w="1553" w:type="dxa"/>
            <w:vAlign w:val="center"/>
          </w:tcPr>
          <w:p w:rsidR="00713060" w:rsidRPr="00713060" w:rsidRDefault="00713060" w:rsidP="00016535">
            <w:pPr>
              <w:pStyle w:val="NormalWeb"/>
              <w:bidi/>
              <w:spacing w:before="0" w:beforeAutospacing="0" w:after="0" w:afterAutospacing="0"/>
              <w:jc w:val="center"/>
              <w:cnfStyle w:val="000000100000" w:firstRow="0" w:lastRow="0" w:firstColumn="0" w:lastColumn="0" w:oddVBand="0" w:evenVBand="0" w:oddHBand="1" w:evenHBand="0" w:firstRowFirstColumn="0" w:firstRowLastColumn="0" w:lastRowFirstColumn="0" w:lastRowLastColumn="0"/>
              <w:rPr>
                <w:b/>
                <w:bCs/>
                <w:color w:val="000000" w:themeColor="text1"/>
                <w:rtl/>
              </w:rPr>
            </w:pPr>
          </w:p>
        </w:tc>
      </w:tr>
      <w:tr w:rsidR="00713060" w:rsidRPr="00713060" w:rsidTr="00E170EE">
        <w:trPr>
          <w:trHeight w:val="113"/>
          <w:jc w:val="center"/>
        </w:trPr>
        <w:tc>
          <w:tcPr>
            <w:cnfStyle w:val="001000000000" w:firstRow="0" w:lastRow="0" w:firstColumn="1" w:lastColumn="0" w:oddVBand="0" w:evenVBand="0" w:oddHBand="0" w:evenHBand="0" w:firstRowFirstColumn="0" w:firstRowLastColumn="0" w:lastRowFirstColumn="0" w:lastRowLastColumn="0"/>
            <w:tcW w:w="15231" w:type="dxa"/>
            <w:shd w:val="clear" w:color="auto" w:fill="FFFFFF" w:themeFill="background1"/>
            <w:vAlign w:val="center"/>
          </w:tcPr>
          <w:p w:rsidR="00713060" w:rsidRPr="00713060" w:rsidRDefault="00713060" w:rsidP="00016535">
            <w:pPr>
              <w:pStyle w:val="NormalWeb"/>
              <w:bidi/>
              <w:spacing w:before="0" w:beforeAutospacing="0" w:after="0" w:afterAutospacing="0"/>
              <w:jc w:val="center"/>
              <w:rPr>
                <w:rFonts w:ascii="Sakkal Majalla" w:hAnsi="Sakkal Majalla" w:cs="Sakkal Majalla"/>
                <w:color w:val="000000" w:themeColor="text1"/>
                <w:rtl/>
              </w:rPr>
            </w:pPr>
          </w:p>
        </w:tc>
        <w:tc>
          <w:tcPr>
            <w:tcW w:w="3892" w:type="dxa"/>
            <w:vMerge w:val="restart"/>
            <w:shd w:val="clear" w:color="auto" w:fill="F2F2F2" w:themeFill="background1" w:themeFillShade="F2"/>
            <w:vAlign w:val="center"/>
          </w:tcPr>
          <w:p w:rsidR="00713060" w:rsidRPr="00713060" w:rsidRDefault="00713060" w:rsidP="00016535">
            <w:pPr>
              <w:pStyle w:val="NormalWeb"/>
              <w:bidi/>
              <w:spacing w:before="0" w:beforeAutospacing="0" w:after="0" w:afterAutospacing="0"/>
              <w:jc w:val="center"/>
              <w:cnfStyle w:val="000000000000" w:firstRow="0" w:lastRow="0" w:firstColumn="0" w:lastColumn="0" w:oddVBand="0" w:evenVBand="0" w:oddHBand="0" w:evenHBand="0" w:firstRowFirstColumn="0" w:firstRowLastColumn="0" w:lastRowFirstColumn="0" w:lastRowLastColumn="0"/>
              <w:rPr>
                <w:rFonts w:ascii="Sakkal Majalla" w:hAnsi="Sakkal Majalla" w:cs="Sakkal Majalla"/>
                <w:color w:val="806000" w:themeColor="accent4" w:themeShade="80"/>
                <w:rtl/>
              </w:rPr>
            </w:pPr>
            <w:r w:rsidRPr="00713060">
              <w:rPr>
                <w:rFonts w:ascii="Sakkal Majalla" w:hAnsi="Sakkal Majalla" w:cs="Sakkal Majalla"/>
                <w:b/>
                <w:bCs/>
                <w:color w:val="C00000"/>
                <w:rtl/>
              </w:rPr>
              <w:t>اثن</w:t>
            </w:r>
            <w:r w:rsidRPr="00713060">
              <w:rPr>
                <w:rFonts w:ascii="Sakkal Majalla" w:hAnsi="Sakkal Majalla" w:cs="Sakkal Majalla" w:hint="cs"/>
                <w:b/>
                <w:bCs/>
                <w:color w:val="C00000"/>
                <w:rtl/>
              </w:rPr>
              <w:t>ت</w:t>
            </w:r>
            <w:r w:rsidRPr="00713060">
              <w:rPr>
                <w:rFonts w:ascii="Sakkal Majalla" w:hAnsi="Sakkal Majalla" w:cs="Sakkal Majalla"/>
                <w:b/>
                <w:bCs/>
                <w:color w:val="C00000"/>
                <w:rtl/>
              </w:rPr>
              <w:t>ان من المعلم</w:t>
            </w:r>
            <w:r w:rsidRPr="00713060">
              <w:rPr>
                <w:rFonts w:ascii="Sakkal Majalla" w:hAnsi="Sakkal Majalla" w:cs="Sakkal Majalla" w:hint="cs"/>
                <w:b/>
                <w:bCs/>
                <w:color w:val="C00000"/>
                <w:rtl/>
              </w:rPr>
              <w:t>ات</w:t>
            </w:r>
            <w:r w:rsidRPr="00713060">
              <w:rPr>
                <w:rFonts w:ascii="Sakkal Majalla" w:hAnsi="Sakkal Majalla" w:cs="Sakkal Majalla"/>
                <w:b/>
                <w:bCs/>
                <w:color w:val="C00000"/>
                <w:rtl/>
              </w:rPr>
              <w:t xml:space="preserve"> ترشحهما اللجنة الإدارية</w:t>
            </w:r>
          </w:p>
        </w:tc>
        <w:tc>
          <w:tcPr>
            <w:tcW w:w="1845" w:type="dxa"/>
            <w:shd w:val="clear" w:color="auto" w:fill="FFFFFF" w:themeFill="background1"/>
            <w:vAlign w:val="center"/>
          </w:tcPr>
          <w:p w:rsidR="00713060" w:rsidRPr="00713060" w:rsidRDefault="00713060" w:rsidP="00016535">
            <w:pPr>
              <w:pStyle w:val="NormalWeb"/>
              <w:bidi/>
              <w:spacing w:before="0" w:beforeAutospacing="0" w:after="0" w:afterAutospacing="0"/>
              <w:jc w:val="center"/>
              <w:cnfStyle w:val="000000000000" w:firstRow="0" w:lastRow="0" w:firstColumn="0" w:lastColumn="0" w:oddVBand="0" w:evenVBand="0" w:oddHBand="0" w:evenHBand="0" w:firstRowFirstColumn="0" w:firstRowLastColumn="0" w:lastRowFirstColumn="0" w:lastRowLastColumn="0"/>
              <w:rPr>
                <w:rFonts w:ascii="Sakkal Majalla" w:hAnsi="Sakkal Majalla" w:cs="Sakkal Majalla"/>
                <w:b/>
                <w:bCs/>
                <w:color w:val="806000" w:themeColor="accent4" w:themeShade="80"/>
                <w:rtl/>
              </w:rPr>
            </w:pPr>
            <w:r w:rsidRPr="00713060">
              <w:rPr>
                <w:rFonts w:ascii="Sakkal Majalla" w:hAnsi="Sakkal Majalla" w:cs="Sakkal Majalla"/>
                <w:b/>
                <w:bCs/>
                <w:color w:val="806000" w:themeColor="accent4" w:themeShade="80"/>
                <w:rtl/>
              </w:rPr>
              <w:t>عضو</w:t>
            </w:r>
            <w:r w:rsidRPr="00713060">
              <w:rPr>
                <w:rFonts w:ascii="Sakkal Majalla" w:hAnsi="Sakkal Majalla" w:cs="Sakkal Majalla" w:hint="cs"/>
                <w:b/>
                <w:bCs/>
                <w:color w:val="806000" w:themeColor="accent4" w:themeShade="80"/>
                <w:rtl/>
              </w:rPr>
              <w:t>ة</w:t>
            </w:r>
          </w:p>
        </w:tc>
        <w:tc>
          <w:tcPr>
            <w:tcW w:w="1553" w:type="dxa"/>
            <w:shd w:val="clear" w:color="auto" w:fill="FFFFFF" w:themeFill="background1"/>
            <w:vAlign w:val="center"/>
          </w:tcPr>
          <w:p w:rsidR="00713060" w:rsidRPr="00713060" w:rsidRDefault="00713060" w:rsidP="00016535">
            <w:pPr>
              <w:pStyle w:val="NormalWeb"/>
              <w:bidi/>
              <w:spacing w:before="0" w:beforeAutospacing="0" w:after="0" w:afterAutospacing="0"/>
              <w:jc w:val="center"/>
              <w:cnfStyle w:val="000000000000" w:firstRow="0" w:lastRow="0" w:firstColumn="0" w:lastColumn="0" w:oddVBand="0" w:evenVBand="0" w:oddHBand="0" w:evenHBand="0" w:firstRowFirstColumn="0" w:firstRowLastColumn="0" w:lastRowFirstColumn="0" w:lastRowLastColumn="0"/>
              <w:rPr>
                <w:b/>
                <w:bCs/>
                <w:color w:val="000000" w:themeColor="text1"/>
                <w:rtl/>
              </w:rPr>
            </w:pPr>
          </w:p>
        </w:tc>
      </w:tr>
      <w:tr w:rsidR="00713060" w:rsidRPr="00713060" w:rsidTr="00E170EE">
        <w:trPr>
          <w:cnfStyle w:val="000000100000" w:firstRow="0" w:lastRow="0" w:firstColumn="0" w:lastColumn="0" w:oddVBand="0" w:evenVBand="0" w:oddHBand="1" w:evenHBand="0" w:firstRowFirstColumn="0" w:firstRowLastColumn="0" w:lastRowFirstColumn="0" w:lastRowLastColumn="0"/>
          <w:trHeight w:val="113"/>
          <w:jc w:val="center"/>
        </w:trPr>
        <w:tc>
          <w:tcPr>
            <w:cnfStyle w:val="001000000000" w:firstRow="0" w:lastRow="0" w:firstColumn="1" w:lastColumn="0" w:oddVBand="0" w:evenVBand="0" w:oddHBand="0" w:evenHBand="0" w:firstRowFirstColumn="0" w:firstRowLastColumn="0" w:lastRowFirstColumn="0" w:lastRowLastColumn="0"/>
            <w:tcW w:w="15231" w:type="dxa"/>
            <w:vAlign w:val="center"/>
          </w:tcPr>
          <w:p w:rsidR="00713060" w:rsidRPr="00713060" w:rsidRDefault="00713060" w:rsidP="00016535">
            <w:pPr>
              <w:pStyle w:val="NormalWeb"/>
              <w:bidi/>
              <w:spacing w:before="0" w:beforeAutospacing="0" w:after="0" w:afterAutospacing="0"/>
              <w:jc w:val="center"/>
              <w:rPr>
                <w:rFonts w:ascii="Sakkal Majalla" w:hAnsi="Sakkal Majalla" w:cs="Sakkal Majalla"/>
                <w:color w:val="000000" w:themeColor="text1"/>
                <w:rtl/>
              </w:rPr>
            </w:pPr>
          </w:p>
        </w:tc>
        <w:tc>
          <w:tcPr>
            <w:tcW w:w="3892" w:type="dxa"/>
            <w:vMerge/>
            <w:vAlign w:val="center"/>
          </w:tcPr>
          <w:p w:rsidR="00713060" w:rsidRPr="00713060" w:rsidRDefault="00713060" w:rsidP="00016535">
            <w:pPr>
              <w:pStyle w:val="NormalWeb"/>
              <w:bidi/>
              <w:spacing w:before="0" w:beforeAutospacing="0" w:after="0" w:afterAutospacing="0"/>
              <w:jc w:val="center"/>
              <w:cnfStyle w:val="000000100000" w:firstRow="0" w:lastRow="0" w:firstColumn="0" w:lastColumn="0" w:oddVBand="0" w:evenVBand="0" w:oddHBand="1" w:evenHBand="0" w:firstRowFirstColumn="0" w:firstRowLastColumn="0" w:lastRowFirstColumn="0" w:lastRowLastColumn="0"/>
              <w:rPr>
                <w:rFonts w:ascii="Sakkal Majalla" w:hAnsi="Sakkal Majalla" w:cs="Sakkal Majalla"/>
                <w:b/>
                <w:bCs/>
                <w:color w:val="C00000"/>
                <w:rtl/>
              </w:rPr>
            </w:pPr>
          </w:p>
        </w:tc>
        <w:tc>
          <w:tcPr>
            <w:tcW w:w="1845" w:type="dxa"/>
            <w:vAlign w:val="center"/>
          </w:tcPr>
          <w:p w:rsidR="00713060" w:rsidRPr="00713060" w:rsidRDefault="00713060" w:rsidP="00016535">
            <w:pPr>
              <w:pStyle w:val="NormalWeb"/>
              <w:bidi/>
              <w:spacing w:before="0" w:beforeAutospacing="0" w:after="0" w:afterAutospacing="0"/>
              <w:jc w:val="center"/>
              <w:cnfStyle w:val="000000100000" w:firstRow="0" w:lastRow="0" w:firstColumn="0" w:lastColumn="0" w:oddVBand="0" w:evenVBand="0" w:oddHBand="1" w:evenHBand="0" w:firstRowFirstColumn="0" w:firstRowLastColumn="0" w:lastRowFirstColumn="0" w:lastRowLastColumn="0"/>
              <w:rPr>
                <w:rFonts w:ascii="Sakkal Majalla" w:hAnsi="Sakkal Majalla" w:cs="Sakkal Majalla"/>
                <w:b/>
                <w:bCs/>
                <w:color w:val="806000" w:themeColor="accent4" w:themeShade="80"/>
                <w:rtl/>
              </w:rPr>
            </w:pPr>
            <w:r w:rsidRPr="00713060">
              <w:rPr>
                <w:rFonts w:ascii="Sakkal Majalla" w:hAnsi="Sakkal Majalla" w:cs="Sakkal Majalla"/>
                <w:b/>
                <w:bCs/>
                <w:color w:val="806000" w:themeColor="accent4" w:themeShade="80"/>
                <w:rtl/>
              </w:rPr>
              <w:t>عضو</w:t>
            </w:r>
            <w:r w:rsidRPr="00713060">
              <w:rPr>
                <w:rFonts w:ascii="Sakkal Majalla" w:hAnsi="Sakkal Majalla" w:cs="Sakkal Majalla" w:hint="cs"/>
                <w:b/>
                <w:bCs/>
                <w:color w:val="806000" w:themeColor="accent4" w:themeShade="80"/>
                <w:rtl/>
              </w:rPr>
              <w:t>ة</w:t>
            </w:r>
          </w:p>
        </w:tc>
        <w:tc>
          <w:tcPr>
            <w:tcW w:w="1553" w:type="dxa"/>
            <w:vAlign w:val="center"/>
          </w:tcPr>
          <w:p w:rsidR="00713060" w:rsidRPr="00713060" w:rsidRDefault="00713060" w:rsidP="00016535">
            <w:pPr>
              <w:pStyle w:val="NormalWeb"/>
              <w:bidi/>
              <w:spacing w:before="0" w:beforeAutospacing="0" w:after="0" w:afterAutospacing="0"/>
              <w:jc w:val="center"/>
              <w:cnfStyle w:val="000000100000" w:firstRow="0" w:lastRow="0" w:firstColumn="0" w:lastColumn="0" w:oddVBand="0" w:evenVBand="0" w:oddHBand="1" w:evenHBand="0" w:firstRowFirstColumn="0" w:firstRowLastColumn="0" w:lastRowFirstColumn="0" w:lastRowLastColumn="0"/>
              <w:rPr>
                <w:b/>
                <w:bCs/>
                <w:color w:val="000000" w:themeColor="text1"/>
                <w:rtl/>
              </w:rPr>
            </w:pPr>
          </w:p>
        </w:tc>
      </w:tr>
      <w:tr w:rsidR="00713060" w:rsidRPr="00713060" w:rsidTr="00E170EE">
        <w:trPr>
          <w:trHeight w:val="113"/>
          <w:jc w:val="center"/>
        </w:trPr>
        <w:tc>
          <w:tcPr>
            <w:cnfStyle w:val="001000000000" w:firstRow="0" w:lastRow="0" w:firstColumn="1" w:lastColumn="0" w:oddVBand="0" w:evenVBand="0" w:oddHBand="0" w:evenHBand="0" w:firstRowFirstColumn="0" w:firstRowLastColumn="0" w:lastRowFirstColumn="0" w:lastRowLastColumn="0"/>
            <w:tcW w:w="15231" w:type="dxa"/>
            <w:shd w:val="clear" w:color="auto" w:fill="F2F2F2" w:themeFill="background1" w:themeFillShade="F2"/>
            <w:vAlign w:val="center"/>
          </w:tcPr>
          <w:p w:rsidR="00713060" w:rsidRPr="00713060" w:rsidRDefault="00713060" w:rsidP="00016535">
            <w:pPr>
              <w:pStyle w:val="NormalWeb"/>
              <w:bidi/>
              <w:spacing w:before="0" w:beforeAutospacing="0" w:after="0" w:afterAutospacing="0"/>
              <w:jc w:val="center"/>
              <w:rPr>
                <w:rFonts w:ascii="Sakkal Majalla" w:hAnsi="Sakkal Majalla" w:cs="Sakkal Majalla"/>
                <w:color w:val="000000" w:themeColor="text1"/>
                <w:rtl/>
              </w:rPr>
            </w:pPr>
          </w:p>
        </w:tc>
        <w:tc>
          <w:tcPr>
            <w:tcW w:w="3892" w:type="dxa"/>
            <w:shd w:val="clear" w:color="auto" w:fill="F2F2F2" w:themeFill="background1" w:themeFillShade="F2"/>
            <w:vAlign w:val="center"/>
          </w:tcPr>
          <w:p w:rsidR="00713060" w:rsidRPr="00713060" w:rsidRDefault="00713060" w:rsidP="00016535">
            <w:pPr>
              <w:pStyle w:val="NormalWeb"/>
              <w:bidi/>
              <w:spacing w:before="0" w:beforeAutospacing="0" w:after="0" w:afterAutospacing="0"/>
              <w:jc w:val="center"/>
              <w:cnfStyle w:val="000000000000" w:firstRow="0" w:lastRow="0" w:firstColumn="0" w:lastColumn="0" w:oddVBand="0" w:evenVBand="0" w:oddHBand="0" w:evenHBand="0" w:firstRowFirstColumn="0" w:firstRowLastColumn="0" w:lastRowFirstColumn="0" w:lastRowLastColumn="0"/>
              <w:rPr>
                <w:rFonts w:ascii="Sakkal Majalla" w:hAnsi="Sakkal Majalla" w:cs="Sakkal Majalla"/>
                <w:b/>
                <w:bCs/>
                <w:color w:val="C00000"/>
                <w:rtl/>
              </w:rPr>
            </w:pPr>
            <w:r w:rsidRPr="00713060">
              <w:rPr>
                <w:rFonts w:ascii="Sakkal Majalla" w:hAnsi="Sakkal Majalla" w:cs="Sakkal Majalla" w:hint="cs"/>
                <w:b/>
                <w:bCs/>
                <w:color w:val="C00000"/>
                <w:rtl/>
              </w:rPr>
              <w:t>مساعدة ادارية" منسقة الأمن والسلامة"</w:t>
            </w:r>
          </w:p>
        </w:tc>
        <w:tc>
          <w:tcPr>
            <w:tcW w:w="1845" w:type="dxa"/>
            <w:shd w:val="clear" w:color="auto" w:fill="F2F2F2" w:themeFill="background1" w:themeFillShade="F2"/>
            <w:vAlign w:val="center"/>
          </w:tcPr>
          <w:p w:rsidR="00713060" w:rsidRPr="00713060" w:rsidRDefault="00713060" w:rsidP="00016535">
            <w:pPr>
              <w:pStyle w:val="NormalWeb"/>
              <w:bidi/>
              <w:spacing w:before="0" w:beforeAutospacing="0" w:after="0" w:afterAutospacing="0"/>
              <w:jc w:val="center"/>
              <w:cnfStyle w:val="000000000000" w:firstRow="0" w:lastRow="0" w:firstColumn="0" w:lastColumn="0" w:oddVBand="0" w:evenVBand="0" w:oddHBand="0" w:evenHBand="0" w:firstRowFirstColumn="0" w:firstRowLastColumn="0" w:lastRowFirstColumn="0" w:lastRowLastColumn="0"/>
              <w:rPr>
                <w:rFonts w:ascii="Sakkal Majalla" w:hAnsi="Sakkal Majalla" w:cs="Sakkal Majalla"/>
                <w:b/>
                <w:bCs/>
                <w:color w:val="806000" w:themeColor="accent4" w:themeShade="80"/>
                <w:rtl/>
              </w:rPr>
            </w:pPr>
            <w:r w:rsidRPr="00713060">
              <w:rPr>
                <w:rFonts w:ascii="Sakkal Majalla" w:hAnsi="Sakkal Majalla" w:cs="Sakkal Majalla"/>
                <w:b/>
                <w:bCs/>
                <w:color w:val="806000" w:themeColor="accent4" w:themeShade="80"/>
                <w:rtl/>
              </w:rPr>
              <w:t>مقرر</w:t>
            </w:r>
            <w:r w:rsidRPr="00713060">
              <w:rPr>
                <w:rFonts w:ascii="Sakkal Majalla" w:hAnsi="Sakkal Majalla" w:cs="Sakkal Majalla" w:hint="cs"/>
                <w:b/>
                <w:bCs/>
                <w:color w:val="806000" w:themeColor="accent4" w:themeShade="80"/>
                <w:rtl/>
              </w:rPr>
              <w:t>ة</w:t>
            </w:r>
            <w:r w:rsidRPr="00713060">
              <w:rPr>
                <w:rFonts w:ascii="Sakkal Majalla" w:hAnsi="Sakkal Majalla" w:cs="Sakkal Majalla"/>
                <w:b/>
                <w:bCs/>
                <w:color w:val="806000" w:themeColor="accent4" w:themeShade="80"/>
                <w:rtl/>
              </w:rPr>
              <w:t xml:space="preserve"> </w:t>
            </w:r>
            <w:r w:rsidRPr="00713060">
              <w:rPr>
                <w:rFonts w:ascii="Sakkal Majalla" w:hAnsi="Sakkal Majalla" w:cs="Sakkal Majalla" w:hint="cs"/>
                <w:b/>
                <w:bCs/>
                <w:color w:val="806000" w:themeColor="accent4" w:themeShade="80"/>
                <w:rtl/>
              </w:rPr>
              <w:t>للفريق</w:t>
            </w:r>
          </w:p>
        </w:tc>
        <w:tc>
          <w:tcPr>
            <w:tcW w:w="1553" w:type="dxa"/>
            <w:shd w:val="clear" w:color="auto" w:fill="F2F2F2" w:themeFill="background1" w:themeFillShade="F2"/>
            <w:vAlign w:val="center"/>
          </w:tcPr>
          <w:p w:rsidR="00713060" w:rsidRPr="00713060" w:rsidRDefault="00713060" w:rsidP="00016535">
            <w:pPr>
              <w:pStyle w:val="NormalWeb"/>
              <w:bidi/>
              <w:spacing w:before="0" w:beforeAutospacing="0" w:after="0" w:afterAutospacing="0"/>
              <w:jc w:val="center"/>
              <w:cnfStyle w:val="000000000000" w:firstRow="0" w:lastRow="0" w:firstColumn="0" w:lastColumn="0" w:oddVBand="0" w:evenVBand="0" w:oddHBand="0" w:evenHBand="0" w:firstRowFirstColumn="0" w:firstRowLastColumn="0" w:lastRowFirstColumn="0" w:lastRowLastColumn="0"/>
              <w:rPr>
                <w:rFonts w:ascii="Arial" w:hAnsi="Arial" w:cs="Arial"/>
                <w:b/>
                <w:bCs/>
                <w:color w:val="000000" w:themeColor="text1"/>
                <w:rtl/>
              </w:rPr>
            </w:pPr>
          </w:p>
        </w:tc>
      </w:tr>
    </w:tbl>
    <w:p w:rsidR="00E170EE" w:rsidRDefault="00E170EE" w:rsidP="006A40B8">
      <w:pPr>
        <w:rPr>
          <w:rFonts w:ascii="Sakkal Majalla" w:hAnsi="Sakkal Majalla" w:cs="Sakkal Majalla"/>
          <w:sz w:val="24"/>
          <w:szCs w:val="24"/>
        </w:rPr>
      </w:pPr>
      <w:r>
        <w:rPr>
          <w:rFonts w:ascii="Sakkal Majalla" w:hAnsi="Sakkal Majalla" w:cs="Sakkal Majalla"/>
          <w:noProof/>
          <w:sz w:val="24"/>
          <w:szCs w:val="24"/>
        </w:rPr>
        <w:drawing>
          <wp:anchor distT="0" distB="0" distL="114300" distR="114300" simplePos="0" relativeHeight="251707392" behindDoc="1" locked="0" layoutInCell="1" allowOverlap="1">
            <wp:simplePos x="0" y="0"/>
            <wp:positionH relativeFrom="page">
              <wp:align>left</wp:align>
            </wp:positionH>
            <wp:positionV relativeFrom="paragraph">
              <wp:posOffset>-1392702</wp:posOffset>
            </wp:positionV>
            <wp:extent cx="7560000" cy="10777782"/>
            <wp:effectExtent l="0" t="0" r="3175" b="5080"/>
            <wp:wrapNone/>
            <wp:docPr id="35" name="صورة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 name="لجنة التربية.jpg"/>
                    <pic:cNvPicPr/>
                  </pic:nvPicPr>
                  <pic:blipFill>
                    <a:blip r:embed="rId284" cstate="print">
                      <a:extLst>
                        <a:ext uri="{28A0092B-C50C-407E-A947-70E740481C1C}">
                          <a14:useLocalDpi xmlns:a14="http://schemas.microsoft.com/office/drawing/2010/main" val="0"/>
                        </a:ext>
                      </a:extLst>
                    </a:blip>
                    <a:stretch>
                      <a:fillRect/>
                    </a:stretch>
                  </pic:blipFill>
                  <pic:spPr>
                    <a:xfrm>
                      <a:off x="0" y="0"/>
                      <a:ext cx="7560000" cy="10777782"/>
                    </a:xfrm>
                    <a:prstGeom prst="rect">
                      <a:avLst/>
                    </a:prstGeom>
                  </pic:spPr>
                </pic:pic>
              </a:graphicData>
            </a:graphic>
            <wp14:sizeRelH relativeFrom="page">
              <wp14:pctWidth>0</wp14:pctWidth>
            </wp14:sizeRelH>
            <wp14:sizeRelV relativeFrom="page">
              <wp14:pctHeight>0</wp14:pctHeight>
            </wp14:sizeRelV>
          </wp:anchor>
        </w:drawing>
      </w:r>
    </w:p>
    <w:p w:rsidR="00E170EE" w:rsidRDefault="00E170EE">
      <w:pPr>
        <w:bidi w:val="0"/>
        <w:rPr>
          <w:rFonts w:ascii="Sakkal Majalla" w:hAnsi="Sakkal Majalla" w:cs="Sakkal Majalla"/>
          <w:sz w:val="24"/>
          <w:szCs w:val="24"/>
        </w:rPr>
      </w:pPr>
      <w:r>
        <w:rPr>
          <w:rFonts w:ascii="Sakkal Majalla" w:hAnsi="Sakkal Majalla" w:cs="Sakkal Majalla"/>
          <w:sz w:val="24"/>
          <w:szCs w:val="24"/>
        </w:rPr>
        <w:br w:type="page"/>
      </w:r>
    </w:p>
    <w:p w:rsidR="00E170EE" w:rsidRPr="005647C5" w:rsidRDefault="00E170EE" w:rsidP="00E170EE">
      <w:pPr>
        <w:rPr>
          <w:rFonts w:asciiTheme="majorBidi" w:hAnsiTheme="majorBidi" w:cs="GE SS Two Bold"/>
          <w:b/>
          <w:bCs/>
          <w:color w:val="002060"/>
          <w:sz w:val="32"/>
          <w:szCs w:val="32"/>
        </w:rPr>
      </w:pPr>
      <w:r w:rsidRPr="005647C5">
        <w:rPr>
          <w:rFonts w:asciiTheme="majorBidi" w:hAnsiTheme="majorBidi" w:cs="GE SS Two Bold"/>
          <w:b/>
          <w:bCs/>
          <w:noProof/>
          <w:color w:val="002060"/>
          <w:sz w:val="32"/>
          <w:szCs w:val="32"/>
        </w:rPr>
        <w:drawing>
          <wp:anchor distT="0" distB="0" distL="114300" distR="114300" simplePos="0" relativeHeight="251713536" behindDoc="1" locked="0" layoutInCell="1" allowOverlap="1" wp14:anchorId="4D582074" wp14:editId="48E1E5DF">
            <wp:simplePos x="0" y="0"/>
            <wp:positionH relativeFrom="margin">
              <wp:align>center</wp:align>
            </wp:positionH>
            <wp:positionV relativeFrom="paragraph">
              <wp:posOffset>-2540</wp:posOffset>
            </wp:positionV>
            <wp:extent cx="5908136" cy="984619"/>
            <wp:effectExtent l="0" t="0" r="0" b="0"/>
            <wp:wrapNone/>
            <wp:docPr id="43" name="صورة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Untitled-1-01.png"/>
                    <pic:cNvPicPr/>
                  </pic:nvPicPr>
                  <pic:blipFill>
                    <a:blip r:embed="rId285" cstate="print">
                      <a:extLst>
                        <a:ext uri="{28A0092B-C50C-407E-A947-70E740481C1C}">
                          <a14:useLocalDpi xmlns:a14="http://schemas.microsoft.com/office/drawing/2010/main" val="0"/>
                        </a:ext>
                      </a:extLst>
                    </a:blip>
                    <a:stretch>
                      <a:fillRect/>
                    </a:stretch>
                  </pic:blipFill>
                  <pic:spPr>
                    <a:xfrm>
                      <a:off x="0" y="0"/>
                      <a:ext cx="5908136" cy="984619"/>
                    </a:xfrm>
                    <a:prstGeom prst="rect">
                      <a:avLst/>
                    </a:prstGeom>
                  </pic:spPr>
                </pic:pic>
              </a:graphicData>
            </a:graphic>
            <wp14:sizeRelH relativeFrom="page">
              <wp14:pctWidth>0</wp14:pctWidth>
            </wp14:sizeRelH>
            <wp14:sizeRelV relativeFrom="page">
              <wp14:pctHeight>0</wp14:pctHeight>
            </wp14:sizeRelV>
          </wp:anchor>
        </w:drawing>
      </w:r>
    </w:p>
    <w:p w:rsidR="00E170EE" w:rsidRDefault="00E170EE" w:rsidP="00E170EE">
      <w:pPr>
        <w:jc w:val="center"/>
        <w:rPr>
          <w:rFonts w:asciiTheme="majorBidi" w:hAnsiTheme="majorBidi" w:cs="GE SS Two Bold"/>
          <w:b/>
          <w:bCs/>
          <w:color w:val="002060"/>
          <w:sz w:val="40"/>
          <w:szCs w:val="40"/>
          <w:rtl/>
        </w:rPr>
      </w:pPr>
      <w:r>
        <w:rPr>
          <w:rFonts w:asciiTheme="majorBidi" w:hAnsiTheme="majorBidi" w:cs="GE SS Two Bold" w:hint="cs"/>
          <w:b/>
          <w:bCs/>
          <w:color w:val="002060"/>
          <w:sz w:val="40"/>
          <w:szCs w:val="40"/>
          <w:rtl/>
        </w:rPr>
        <w:t>أهداف وقواعد تشكيل</w:t>
      </w:r>
      <w:r w:rsidRPr="00484AD0">
        <w:rPr>
          <w:rFonts w:asciiTheme="majorBidi" w:hAnsiTheme="majorBidi" w:cs="GE SS Two Bold"/>
          <w:b/>
          <w:bCs/>
          <w:color w:val="002060"/>
          <w:sz w:val="40"/>
          <w:szCs w:val="40"/>
          <w:rtl/>
        </w:rPr>
        <w:t xml:space="preserve"> </w:t>
      </w:r>
      <w:r>
        <w:rPr>
          <w:rFonts w:asciiTheme="majorBidi" w:hAnsiTheme="majorBidi" w:cs="GE SS Two Bold" w:hint="cs"/>
          <w:b/>
          <w:bCs/>
          <w:color w:val="002060"/>
          <w:sz w:val="40"/>
          <w:szCs w:val="40"/>
          <w:rtl/>
        </w:rPr>
        <w:t>لجنة التربية الخاصة</w:t>
      </w:r>
    </w:p>
    <w:p w:rsidR="00E170EE" w:rsidRDefault="00E170EE" w:rsidP="00E170EE">
      <w:pPr>
        <w:jc w:val="center"/>
        <w:rPr>
          <w:rFonts w:asciiTheme="majorBidi" w:hAnsiTheme="majorBidi" w:cs="GE SS Two Bold"/>
          <w:b/>
          <w:bCs/>
          <w:color w:val="002060"/>
          <w:sz w:val="40"/>
          <w:szCs w:val="40"/>
          <w:rtl/>
        </w:rPr>
      </w:pPr>
    </w:p>
    <w:p w:rsidR="00E170EE" w:rsidRDefault="00E170EE" w:rsidP="00E170EE">
      <w:pPr>
        <w:pStyle w:val="NormalWeb"/>
        <w:bidi/>
        <w:spacing w:before="0" w:beforeAutospacing="0" w:afterAutospacing="0"/>
        <w:jc w:val="center"/>
        <w:rPr>
          <w:rFonts w:cs="Sultan Medium"/>
          <w:color w:val="C00000"/>
          <w:rtl/>
        </w:rPr>
      </w:pPr>
      <w:r w:rsidRPr="00E170EE">
        <w:rPr>
          <w:rFonts w:ascii="Sakkal Majalla" w:hAnsi="Sakkal Majalla" w:cs="Sultan Medium"/>
          <w:color w:val="0070C0"/>
          <w:sz w:val="32"/>
          <w:szCs w:val="32"/>
          <w:rtl/>
        </w:rPr>
        <w:t>(يرتبط باللجنة الإدارية)</w:t>
      </w:r>
      <w:r w:rsidRPr="00E170EE">
        <w:rPr>
          <w:rFonts w:ascii="Sakkal Majalla" w:hAnsi="Sakkal Majalla" w:cs="Sultan Medium"/>
          <w:color w:val="0070C0"/>
          <w:sz w:val="44"/>
          <w:szCs w:val="44"/>
          <w:rtl/>
        </w:rPr>
        <w:t xml:space="preserve"> </w:t>
      </w:r>
      <w:r>
        <w:rPr>
          <w:rFonts w:cs="Sultan Medium" w:hint="cs"/>
          <w:color w:val="C00000"/>
          <w:rtl/>
        </w:rPr>
        <w:t>:</w:t>
      </w:r>
    </w:p>
    <w:p w:rsidR="00E170EE" w:rsidRPr="00E170EE" w:rsidRDefault="00E170EE" w:rsidP="00E170EE">
      <w:pPr>
        <w:pStyle w:val="NormalWeb"/>
        <w:bidi/>
        <w:spacing w:before="0" w:beforeAutospacing="0" w:afterAutospacing="0"/>
        <w:jc w:val="center"/>
        <w:rPr>
          <w:b/>
          <w:bCs/>
          <w:color w:val="C00000"/>
          <w:sz w:val="28"/>
          <w:szCs w:val="28"/>
          <w:rtl/>
        </w:rPr>
      </w:pPr>
      <w:r w:rsidRPr="00E170EE">
        <w:rPr>
          <w:rFonts w:cs="Sultan Medium" w:hint="cs"/>
          <w:color w:val="C00000"/>
          <w:sz w:val="28"/>
          <w:szCs w:val="28"/>
          <w:rtl/>
        </w:rPr>
        <w:t>فريق</w:t>
      </w:r>
      <w:r w:rsidRPr="00E170EE">
        <w:rPr>
          <w:rFonts w:cs="Sultan Medium"/>
          <w:color w:val="C00000"/>
          <w:sz w:val="28"/>
          <w:szCs w:val="28"/>
          <w:rtl/>
        </w:rPr>
        <w:t xml:space="preserve"> </w:t>
      </w:r>
      <w:r w:rsidRPr="00E170EE">
        <w:rPr>
          <w:rFonts w:cs="Sultan Medium" w:hint="cs"/>
          <w:color w:val="C00000"/>
          <w:sz w:val="28"/>
          <w:szCs w:val="28"/>
          <w:rtl/>
        </w:rPr>
        <w:t>العمل</w:t>
      </w:r>
      <w:r w:rsidRPr="00E170EE">
        <w:rPr>
          <w:rFonts w:cs="Sultan Medium"/>
          <w:color w:val="C00000"/>
          <w:sz w:val="28"/>
          <w:szCs w:val="28"/>
          <w:rtl/>
        </w:rPr>
        <w:t xml:space="preserve"> </w:t>
      </w:r>
      <w:r w:rsidRPr="00E170EE">
        <w:rPr>
          <w:rFonts w:cs="Sultan Medium" w:hint="cs"/>
          <w:color w:val="C00000"/>
          <w:sz w:val="28"/>
          <w:szCs w:val="28"/>
          <w:rtl/>
        </w:rPr>
        <w:t>المؤقت</w:t>
      </w:r>
      <w:r w:rsidRPr="00E170EE">
        <w:rPr>
          <w:rFonts w:cs="Sultan Medium"/>
          <w:color w:val="C00000"/>
          <w:sz w:val="28"/>
          <w:szCs w:val="28"/>
          <w:rtl/>
        </w:rPr>
        <w:t xml:space="preserve"> </w:t>
      </w:r>
      <w:r w:rsidRPr="00E170EE">
        <w:rPr>
          <w:rFonts w:cs="Sultan Medium" w:hint="cs"/>
          <w:color w:val="C00000"/>
          <w:sz w:val="28"/>
          <w:szCs w:val="28"/>
          <w:rtl/>
        </w:rPr>
        <w:t>الخاص</w:t>
      </w:r>
      <w:r w:rsidRPr="00E170EE">
        <w:rPr>
          <w:rFonts w:cs="Sultan Medium"/>
          <w:color w:val="C00000"/>
          <w:sz w:val="28"/>
          <w:szCs w:val="28"/>
          <w:rtl/>
        </w:rPr>
        <w:t xml:space="preserve"> </w:t>
      </w:r>
      <w:r w:rsidRPr="00E170EE">
        <w:rPr>
          <w:rFonts w:cs="Sultan Medium" w:hint="cs"/>
          <w:color w:val="C00000"/>
          <w:sz w:val="28"/>
          <w:szCs w:val="28"/>
          <w:rtl/>
        </w:rPr>
        <w:t xml:space="preserve">بـ </w:t>
      </w:r>
      <w:r w:rsidRPr="00E170EE">
        <w:rPr>
          <w:rFonts w:cs="Sultan Medium" w:hint="eastAsia"/>
          <w:color w:val="C00000"/>
          <w:sz w:val="28"/>
          <w:szCs w:val="28"/>
          <w:rtl/>
        </w:rPr>
        <w:t>«</w:t>
      </w:r>
      <w:r w:rsidRPr="00E170EE">
        <w:rPr>
          <w:rFonts w:cs="Sultan Medium" w:hint="cs"/>
          <w:color w:val="C00000"/>
          <w:sz w:val="28"/>
          <w:szCs w:val="28"/>
          <w:rtl/>
        </w:rPr>
        <w:t xml:space="preserve"> التربية الخاصة </w:t>
      </w:r>
      <w:r w:rsidRPr="00E170EE">
        <w:rPr>
          <w:rFonts w:cs="Sultan Medium" w:hint="eastAsia"/>
          <w:color w:val="C00000"/>
          <w:sz w:val="28"/>
          <w:szCs w:val="28"/>
          <w:rtl/>
        </w:rPr>
        <w:t>»</w:t>
      </w:r>
      <w:r w:rsidRPr="00E170EE">
        <w:rPr>
          <w:rFonts w:cs="Sultan Medium" w:hint="cs"/>
          <w:color w:val="C00000"/>
          <w:sz w:val="28"/>
          <w:szCs w:val="28"/>
          <w:rtl/>
        </w:rPr>
        <w:t xml:space="preserve"> المدارس التي يوجد بها برامج للتربية الخاصة</w:t>
      </w:r>
    </w:p>
    <w:p w:rsidR="00E170EE" w:rsidRDefault="00E170EE" w:rsidP="00E170EE">
      <w:pPr>
        <w:jc w:val="center"/>
        <w:rPr>
          <w:rFonts w:asciiTheme="majorBidi" w:hAnsiTheme="majorBidi" w:cs="GE SS Two Bold"/>
          <w:b/>
          <w:bCs/>
          <w:color w:val="002060"/>
          <w:sz w:val="40"/>
          <w:szCs w:val="40"/>
          <w:rtl/>
        </w:rPr>
      </w:pPr>
    </w:p>
    <w:p w:rsidR="00E170EE" w:rsidRDefault="00E170EE" w:rsidP="00E170EE">
      <w:pPr>
        <w:jc w:val="center"/>
        <w:rPr>
          <w:rFonts w:asciiTheme="majorBidi" w:hAnsiTheme="majorBidi" w:cs="GE SS Two Bold"/>
          <w:b/>
          <w:bCs/>
          <w:color w:val="002060"/>
          <w:sz w:val="40"/>
          <w:szCs w:val="40"/>
          <w:rtl/>
        </w:rPr>
      </w:pPr>
      <w:r>
        <w:rPr>
          <w:rFonts w:asciiTheme="majorBidi" w:hAnsiTheme="majorBidi" w:cs="GE SS Two Bold" w:hint="cs"/>
          <w:b/>
          <w:bCs/>
          <w:noProof/>
          <w:color w:val="002060"/>
          <w:sz w:val="40"/>
          <w:szCs w:val="40"/>
        </w:rPr>
        <w:drawing>
          <wp:inline distT="0" distB="0" distL="0" distR="0" wp14:anchorId="7B2FAC68" wp14:editId="6EF60EFC">
            <wp:extent cx="4552266" cy="899795"/>
            <wp:effectExtent l="0" t="38100" r="58420" b="71755"/>
            <wp:docPr id="38" name="رسم تخطيطي 38"/>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286" r:lo="rId287" r:qs="rId288" r:cs="rId289"/>
              </a:graphicData>
            </a:graphic>
          </wp:inline>
        </w:drawing>
      </w:r>
    </w:p>
    <w:p w:rsidR="00E170EE" w:rsidRDefault="00E170EE" w:rsidP="00E170EE">
      <w:pPr>
        <w:jc w:val="center"/>
        <w:rPr>
          <w:rFonts w:asciiTheme="majorBidi" w:hAnsiTheme="majorBidi" w:cs="GE SS Two Bold"/>
          <w:b/>
          <w:bCs/>
          <w:color w:val="002060"/>
          <w:sz w:val="40"/>
          <w:szCs w:val="40"/>
          <w:rtl/>
        </w:rPr>
      </w:pPr>
    </w:p>
    <w:p w:rsidR="00E170EE" w:rsidRDefault="00E170EE" w:rsidP="00E170EE">
      <w:pPr>
        <w:spacing w:after="0"/>
        <w:jc w:val="center"/>
        <w:rPr>
          <w:rFonts w:asciiTheme="majorBidi" w:hAnsiTheme="majorBidi" w:cs="GE SS Two Bold"/>
          <w:b/>
          <w:bCs/>
          <w:color w:val="002060"/>
          <w:sz w:val="40"/>
          <w:szCs w:val="40"/>
        </w:rPr>
      </w:pPr>
      <w:r>
        <w:rPr>
          <w:rFonts w:asciiTheme="majorBidi" w:hAnsiTheme="majorBidi" w:cs="GE SS Two Bold" w:hint="cs"/>
          <w:b/>
          <w:bCs/>
          <w:noProof/>
          <w:color w:val="002060"/>
          <w:sz w:val="40"/>
          <w:szCs w:val="40"/>
        </w:rPr>
        <w:drawing>
          <wp:inline distT="0" distB="0" distL="0" distR="0" wp14:anchorId="70A9C777" wp14:editId="3C560C0E">
            <wp:extent cx="6479540" cy="3460653"/>
            <wp:effectExtent l="19050" t="0" r="0" b="0"/>
            <wp:docPr id="39" name="رسم تخطيطي 39"/>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291" r:lo="rId292" r:qs="rId293" r:cs="rId294"/>
              </a:graphicData>
            </a:graphic>
          </wp:inline>
        </w:drawing>
      </w:r>
    </w:p>
    <w:p w:rsidR="00E170EE" w:rsidRPr="0058294B" w:rsidRDefault="00E170EE" w:rsidP="00E170EE">
      <w:pPr>
        <w:autoSpaceDE w:val="0"/>
        <w:adjustRightInd w:val="0"/>
        <w:spacing w:after="0" w:line="360" w:lineRule="auto"/>
        <w:rPr>
          <w:rFonts w:ascii="Sakkal Majalla" w:eastAsia="Times New Roman" w:hAnsi="Sakkal Majalla" w:cs="Sakkal Majalla"/>
          <w:b/>
          <w:bCs/>
          <w:color w:val="000000" w:themeColor="text1"/>
          <w:sz w:val="28"/>
          <w:szCs w:val="28"/>
        </w:rPr>
      </w:pPr>
    </w:p>
    <w:p w:rsidR="00E170EE" w:rsidRDefault="00E170EE" w:rsidP="00E170EE">
      <w:pPr>
        <w:bidi w:val="0"/>
        <w:rPr>
          <w:rFonts w:asciiTheme="majorBidi" w:hAnsiTheme="majorBidi" w:cs="GE SS Two Bold"/>
          <w:b/>
          <w:bCs/>
          <w:color w:val="002060"/>
          <w:sz w:val="32"/>
          <w:szCs w:val="32"/>
          <w:rtl/>
        </w:rPr>
      </w:pPr>
      <w:r>
        <w:rPr>
          <w:rFonts w:asciiTheme="majorBidi" w:hAnsiTheme="majorBidi" w:cs="GE SS Two Bold"/>
          <w:b/>
          <w:bCs/>
          <w:color w:val="002060"/>
          <w:sz w:val="32"/>
          <w:szCs w:val="32"/>
          <w:rtl/>
        </w:rPr>
        <w:br w:type="page"/>
      </w:r>
    </w:p>
    <w:p w:rsidR="00E170EE" w:rsidRPr="005647C5" w:rsidRDefault="00E170EE" w:rsidP="00E170EE">
      <w:pPr>
        <w:rPr>
          <w:rFonts w:asciiTheme="majorBidi" w:hAnsiTheme="majorBidi" w:cs="GE SS Two Bold"/>
          <w:b/>
          <w:bCs/>
          <w:color w:val="002060"/>
          <w:sz w:val="32"/>
          <w:szCs w:val="32"/>
        </w:rPr>
      </w:pPr>
      <w:r w:rsidRPr="005647C5">
        <w:rPr>
          <w:rFonts w:asciiTheme="majorBidi" w:hAnsiTheme="majorBidi" w:cs="GE SS Two Bold"/>
          <w:b/>
          <w:bCs/>
          <w:noProof/>
          <w:color w:val="002060"/>
          <w:sz w:val="32"/>
          <w:szCs w:val="32"/>
        </w:rPr>
        <w:drawing>
          <wp:anchor distT="0" distB="0" distL="114300" distR="114300" simplePos="0" relativeHeight="251709440" behindDoc="1" locked="0" layoutInCell="1" allowOverlap="1" wp14:anchorId="358C9959" wp14:editId="6DE3B8E1">
            <wp:simplePos x="0" y="0"/>
            <wp:positionH relativeFrom="margin">
              <wp:posOffset>399610</wp:posOffset>
            </wp:positionH>
            <wp:positionV relativeFrom="paragraph">
              <wp:posOffset>27989</wp:posOffset>
            </wp:positionV>
            <wp:extent cx="5908136" cy="984619"/>
            <wp:effectExtent l="0" t="0" r="0" b="0"/>
            <wp:wrapNone/>
            <wp:docPr id="40" name="صورة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Untitled-1-01.png"/>
                    <pic:cNvPicPr/>
                  </pic:nvPicPr>
                  <pic:blipFill>
                    <a:blip r:embed="rId285" cstate="print">
                      <a:extLst>
                        <a:ext uri="{28A0092B-C50C-407E-A947-70E740481C1C}">
                          <a14:useLocalDpi xmlns:a14="http://schemas.microsoft.com/office/drawing/2010/main" val="0"/>
                        </a:ext>
                      </a:extLst>
                    </a:blip>
                    <a:stretch>
                      <a:fillRect/>
                    </a:stretch>
                  </pic:blipFill>
                  <pic:spPr>
                    <a:xfrm>
                      <a:off x="0" y="0"/>
                      <a:ext cx="5908136" cy="984619"/>
                    </a:xfrm>
                    <a:prstGeom prst="rect">
                      <a:avLst/>
                    </a:prstGeom>
                  </pic:spPr>
                </pic:pic>
              </a:graphicData>
            </a:graphic>
            <wp14:sizeRelH relativeFrom="page">
              <wp14:pctWidth>0</wp14:pctWidth>
            </wp14:sizeRelH>
            <wp14:sizeRelV relativeFrom="page">
              <wp14:pctHeight>0</wp14:pctHeight>
            </wp14:sizeRelV>
          </wp:anchor>
        </w:drawing>
      </w:r>
    </w:p>
    <w:p w:rsidR="00E170EE" w:rsidRDefault="00E170EE" w:rsidP="00E170EE">
      <w:pPr>
        <w:jc w:val="center"/>
        <w:rPr>
          <w:rFonts w:asciiTheme="majorBidi" w:hAnsiTheme="majorBidi" w:cs="GE SS Two Bold"/>
          <w:b/>
          <w:bCs/>
          <w:color w:val="002060"/>
          <w:sz w:val="40"/>
          <w:szCs w:val="40"/>
          <w:rtl/>
        </w:rPr>
      </w:pPr>
      <w:r>
        <w:rPr>
          <w:rFonts w:asciiTheme="majorBidi" w:hAnsiTheme="majorBidi" w:cs="GE SS Two Bold" w:hint="cs"/>
          <w:b/>
          <w:bCs/>
          <w:color w:val="002060"/>
          <w:sz w:val="40"/>
          <w:szCs w:val="40"/>
          <w:rtl/>
        </w:rPr>
        <w:t>قــــــــــــرار إداري</w:t>
      </w:r>
    </w:p>
    <w:p w:rsidR="00E170EE" w:rsidRPr="00B23408" w:rsidRDefault="00E170EE" w:rsidP="00E170EE">
      <w:pPr>
        <w:jc w:val="center"/>
        <w:rPr>
          <w:rFonts w:asciiTheme="majorBidi" w:hAnsiTheme="majorBidi" w:cs="GE SS Two Bold"/>
          <w:b/>
          <w:bCs/>
          <w:color w:val="002060"/>
          <w:sz w:val="32"/>
          <w:szCs w:val="32"/>
          <w:rtl/>
        </w:rPr>
      </w:pPr>
      <w:r w:rsidRPr="00B23408">
        <w:rPr>
          <w:rFonts w:asciiTheme="majorBidi" w:hAnsiTheme="majorBidi" w:cs="GE SS Two Bold"/>
          <w:b/>
          <w:bCs/>
          <w:noProof/>
          <w:color w:val="002060"/>
          <w:sz w:val="32"/>
          <w:szCs w:val="32"/>
          <w:rtl/>
        </w:rPr>
        <mc:AlternateContent>
          <mc:Choice Requires="wps">
            <w:drawing>
              <wp:anchor distT="0" distB="0" distL="114300" distR="114300" simplePos="0" relativeHeight="251710464" behindDoc="1" locked="0" layoutInCell="1" allowOverlap="1" wp14:anchorId="54388FDD" wp14:editId="18F40281">
                <wp:simplePos x="0" y="0"/>
                <wp:positionH relativeFrom="column">
                  <wp:posOffset>3752628</wp:posOffset>
                </wp:positionH>
                <wp:positionV relativeFrom="paragraph">
                  <wp:posOffset>308448</wp:posOffset>
                </wp:positionV>
                <wp:extent cx="3445171" cy="407963"/>
                <wp:effectExtent l="57150" t="38100" r="60325" b="68580"/>
                <wp:wrapNone/>
                <wp:docPr id="36" name="مستطيل 36"/>
                <wp:cNvGraphicFramePr/>
                <a:graphic xmlns:a="http://schemas.openxmlformats.org/drawingml/2006/main">
                  <a:graphicData uri="http://schemas.microsoft.com/office/word/2010/wordprocessingShape">
                    <wps:wsp>
                      <wps:cNvSpPr/>
                      <wps:spPr>
                        <a:xfrm>
                          <a:off x="0" y="0"/>
                          <a:ext cx="3445171" cy="407963"/>
                        </a:xfrm>
                        <a:prstGeom prst="rect">
                          <a:avLst/>
                        </a:prstGeom>
                      </wps:spPr>
                      <wps:style>
                        <a:lnRef idx="0">
                          <a:schemeClr val="accent4"/>
                        </a:lnRef>
                        <a:fillRef idx="3">
                          <a:schemeClr val="accent4"/>
                        </a:fillRef>
                        <a:effectRef idx="3">
                          <a:schemeClr val="accent4"/>
                        </a:effectRef>
                        <a:fontRef idx="minor">
                          <a:schemeClr val="lt1"/>
                        </a:fontRef>
                      </wps:style>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H relativeFrom="margin">
                  <wp14:pctWidth>0</wp14:pctWidth>
                </wp14:sizeRelH>
              </wp:anchor>
            </w:drawing>
          </mc:Choice>
          <mc:Fallback xmlns:w16se="http://schemas.microsoft.com/office/word/2015/wordml/symex" xmlns:cx="http://schemas.microsoft.com/office/drawing/2014/chartex">
            <w:pict>
              <v:rect w14:anchorId="637D0C1E" id="مستطيل 36" o:spid="_x0000_s1026" style="position:absolute;left:0;text-align:left;margin-left:295.5pt;margin-top:24.3pt;width:271.25pt;height:32.1pt;z-index:-25160601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" fillcolor="#ffc310 [3031]" stroked="f">
                <v:fill color2="#fcbd00 [3175]" rotate="t" colors="0 #ffc746;.5 #ffc600;1 #e5b600" focus="100%" type="gradient">
                  <o:fill v:ext="view" type="gradientUnscaled"/>
                </v:fill>
                <v:shadow on="t" color="black" opacity="41287f" offset="0,1.5pt"/>
              </v:rect>
            </w:pict>
          </mc:Fallback>
        </mc:AlternateContent>
      </w:r>
    </w:p>
    <w:p w:rsidR="00E170EE" w:rsidRPr="00016535" w:rsidRDefault="00E170EE" w:rsidP="00016535">
      <w:pPr>
        <w:spacing w:after="5" w:line="251" w:lineRule="auto"/>
        <w:ind w:left="18" w:hanging="10"/>
        <w:rPr>
          <w:rFonts w:ascii="Sakkal Majalla" w:hAnsi="Sakkal Majalla" w:cs="Sultan Medium"/>
          <w:color w:val="000000" w:themeColor="text1"/>
          <w:sz w:val="32"/>
          <w:szCs w:val="32"/>
        </w:rPr>
      </w:pPr>
      <w:r w:rsidRPr="00016535">
        <w:rPr>
          <w:rFonts w:ascii="Sakkal Majalla" w:hAnsi="Sakkal Majalla" w:cs="Sultan Medium" w:hint="cs"/>
          <w:color w:val="000000" w:themeColor="text1"/>
          <w:sz w:val="32"/>
          <w:szCs w:val="32"/>
          <w:rtl/>
        </w:rPr>
        <w:t>ب</w:t>
      </w:r>
      <w:r w:rsidRPr="00016535">
        <w:rPr>
          <w:rFonts w:ascii="Sakkal Majalla" w:hAnsi="Sakkal Majalla" w:cs="Sultan Medium"/>
          <w:color w:val="000000" w:themeColor="text1"/>
          <w:sz w:val="32"/>
          <w:szCs w:val="32"/>
          <w:rtl/>
        </w:rPr>
        <w:t>شأن</w:t>
      </w:r>
      <w:r w:rsidRPr="00016535">
        <w:rPr>
          <w:rFonts w:ascii="Sakkal Majalla" w:hAnsi="Sakkal Majalla" w:cs="Sultan Medium" w:hint="cs"/>
          <w:color w:val="000000" w:themeColor="text1"/>
          <w:sz w:val="32"/>
          <w:szCs w:val="32"/>
          <w:rtl/>
        </w:rPr>
        <w:t xml:space="preserve"> : فريق</w:t>
      </w:r>
      <w:r w:rsidRPr="00016535">
        <w:rPr>
          <w:rFonts w:ascii="Sakkal Majalla" w:hAnsi="Sakkal Majalla" w:cs="Sultan Medium"/>
          <w:color w:val="000000" w:themeColor="text1"/>
          <w:sz w:val="32"/>
          <w:szCs w:val="32"/>
          <w:rtl/>
        </w:rPr>
        <w:t xml:space="preserve"> </w:t>
      </w:r>
      <w:r w:rsidRPr="00016535">
        <w:rPr>
          <w:rFonts w:ascii="Sakkal Majalla" w:hAnsi="Sakkal Majalla" w:cs="Sultan Medium" w:hint="cs"/>
          <w:color w:val="000000" w:themeColor="text1"/>
          <w:sz w:val="32"/>
          <w:szCs w:val="32"/>
          <w:rtl/>
        </w:rPr>
        <w:t>عمل</w:t>
      </w:r>
      <w:r w:rsidRPr="00016535">
        <w:rPr>
          <w:rFonts w:ascii="Sakkal Majalla" w:hAnsi="Sakkal Majalla" w:cs="Sultan Medium"/>
          <w:color w:val="000000" w:themeColor="text1"/>
          <w:sz w:val="32"/>
          <w:szCs w:val="32"/>
          <w:rtl/>
        </w:rPr>
        <w:t xml:space="preserve"> </w:t>
      </w:r>
      <w:r w:rsidR="00016535">
        <w:rPr>
          <w:rFonts w:ascii="Sakkal Majalla" w:hAnsi="Sakkal Majalla" w:cs="Sultan Medium" w:hint="cs"/>
          <w:color w:val="000000" w:themeColor="text1"/>
          <w:sz w:val="32"/>
          <w:szCs w:val="32"/>
          <w:rtl/>
        </w:rPr>
        <w:t>التربية الخاصة</w:t>
      </w:r>
      <w:r w:rsidRPr="00016535">
        <w:rPr>
          <w:rFonts w:ascii="Sakkal Majalla" w:hAnsi="Sakkal Majalla" w:cs="Sultan Medium"/>
          <w:color w:val="000000" w:themeColor="text1"/>
          <w:sz w:val="32"/>
          <w:szCs w:val="32"/>
          <w:rtl/>
        </w:rPr>
        <w:t xml:space="preserve"> </w:t>
      </w:r>
      <w:r w:rsidRPr="00016535">
        <w:rPr>
          <w:rFonts w:ascii="Sakkal Majalla" w:hAnsi="Sakkal Majalla" w:cs="Sultan Medium" w:hint="cs"/>
          <w:color w:val="000000" w:themeColor="text1"/>
          <w:sz w:val="32"/>
          <w:szCs w:val="32"/>
          <w:rtl/>
        </w:rPr>
        <w:t>وفق المهام</w:t>
      </w:r>
    </w:p>
    <w:p w:rsidR="00E170EE" w:rsidRPr="00B23408" w:rsidRDefault="00E170EE" w:rsidP="00E170EE">
      <w:pPr>
        <w:pStyle w:val="Heading3"/>
        <w:spacing w:after="44"/>
        <w:ind w:left="496" w:right="487"/>
        <w:jc w:val="center"/>
        <w:rPr>
          <w:rFonts w:ascii="Sakkal Majalla" w:eastAsia="Sakkal Majalla" w:hAnsi="Sakkal Majalla" w:cs="Sakkal Majalla"/>
          <w:color w:val="000000" w:themeColor="text1"/>
          <w:sz w:val="14"/>
          <w:szCs w:val="14"/>
          <w:rtl/>
        </w:rPr>
      </w:pPr>
    </w:p>
    <w:p w:rsidR="00E170EE" w:rsidRDefault="00E170EE" w:rsidP="00E170EE">
      <w:pPr>
        <w:pStyle w:val="Heading3"/>
        <w:ind w:left="-1"/>
        <w:jc w:val="center"/>
        <w:rPr>
          <w:rFonts w:ascii="Sakkal Majalla" w:eastAsia="Sakkal Majalla" w:hAnsi="Sakkal Majalla" w:cs="Sakkal Majalla"/>
          <w:color w:val="000000" w:themeColor="text1"/>
          <w:sz w:val="28"/>
          <w:szCs w:val="28"/>
          <w:rtl/>
        </w:rPr>
      </w:pPr>
      <w:r>
        <w:rPr>
          <w:rFonts w:ascii="Sakkal Majalla" w:eastAsia="Sakkal Majalla" w:hAnsi="Sakkal Majalla" w:cs="Sakkal Majalla"/>
          <w:noProof/>
          <w:color w:val="000000" w:themeColor="text1"/>
          <w:sz w:val="28"/>
          <w:szCs w:val="28"/>
          <w:rtl/>
        </w:rPr>
        <w:drawing>
          <wp:inline distT="0" distB="0" distL="0" distR="0" wp14:anchorId="6410D3F2" wp14:editId="749FD6E2">
            <wp:extent cx="5493385" cy="858129"/>
            <wp:effectExtent l="0" t="38100" r="0" b="0"/>
            <wp:docPr id="41" name="رسم تخطيطي 41"/>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296" r:lo="rId297" r:qs="rId298" r:cs="rId299"/>
              </a:graphicData>
            </a:graphic>
          </wp:inline>
        </w:drawing>
      </w:r>
    </w:p>
    <w:p w:rsidR="00E170EE" w:rsidRPr="007514E5" w:rsidRDefault="00E170EE" w:rsidP="00E170EE">
      <w:pPr>
        <w:spacing w:after="5" w:line="252" w:lineRule="auto"/>
        <w:ind w:left="140" w:right="284" w:firstLine="709"/>
        <w:jc w:val="lowKashida"/>
        <w:rPr>
          <w:rFonts w:ascii="Sakkal Majalla" w:eastAsia="Sakkal Majalla" w:hAnsi="Sakkal Majalla" w:cs="Sakkal Majalla"/>
          <w:color w:val="000000" w:themeColor="text1"/>
          <w:sz w:val="10"/>
          <w:szCs w:val="10"/>
          <w:rtl/>
        </w:rPr>
      </w:pPr>
    </w:p>
    <w:p w:rsidR="00E170EE" w:rsidRPr="00B23408" w:rsidRDefault="00E170EE" w:rsidP="00E170EE">
      <w:pPr>
        <w:spacing w:after="5" w:line="252" w:lineRule="auto"/>
        <w:ind w:left="140" w:right="284" w:firstLine="709"/>
        <w:jc w:val="lowKashida"/>
        <w:rPr>
          <w:rFonts w:ascii="Sakkal Majalla" w:eastAsia="Sakkal Majalla" w:hAnsi="Sakkal Majalla" w:cs="Sakkal Majalla"/>
          <w:color w:val="000000" w:themeColor="text1"/>
          <w:sz w:val="14"/>
          <w:szCs w:val="14"/>
          <w:rtl/>
        </w:rPr>
      </w:pPr>
      <w:r w:rsidRPr="00B23408">
        <w:rPr>
          <w:rFonts w:ascii="Sakkal Majalla" w:eastAsia="Sakkal Majalla" w:hAnsi="Sakkal Majalla" w:cs="Sakkal Majalla"/>
          <w:noProof/>
          <w:color w:val="000000" w:themeColor="text1"/>
          <w:sz w:val="14"/>
          <w:szCs w:val="14"/>
          <w:rtl/>
        </w:rPr>
        <mc:AlternateContent>
          <mc:Choice Requires="wps">
            <w:drawing>
              <wp:anchor distT="0" distB="0" distL="114300" distR="114300" simplePos="0" relativeHeight="251711488" behindDoc="1" locked="0" layoutInCell="1" allowOverlap="1" wp14:anchorId="3303927D" wp14:editId="2B179EF3">
                <wp:simplePos x="0" y="0"/>
                <wp:positionH relativeFrom="margin">
                  <wp:posOffset>244866</wp:posOffset>
                </wp:positionH>
                <wp:positionV relativeFrom="paragraph">
                  <wp:posOffset>37123</wp:posOffset>
                </wp:positionV>
                <wp:extent cx="6386732" cy="1645920"/>
                <wp:effectExtent l="38100" t="38100" r="109855" b="106680"/>
                <wp:wrapNone/>
                <wp:docPr id="37" name="مستطيل مستدير الزوايا 37"/>
                <wp:cNvGraphicFramePr/>
                <a:graphic xmlns:a="http://schemas.openxmlformats.org/drawingml/2006/main">
                  <a:graphicData uri="http://schemas.microsoft.com/office/word/2010/wordprocessingShape">
                    <wps:wsp>
                      <wps:cNvSpPr/>
                      <wps:spPr>
                        <a:xfrm>
                          <a:off x="0" y="0"/>
                          <a:ext cx="6386732" cy="1645920"/>
                        </a:xfrm>
                        <a:prstGeom prst="roundRect">
                          <a:avLst/>
                        </a:prstGeom>
                        <a:solidFill>
                          <a:schemeClr val="accent4">
                            <a:lumMod val="20000"/>
                            <a:lumOff val="80000"/>
                          </a:schemeClr>
                        </a:solidFill>
                        <a:ln>
                          <a:solidFill>
                            <a:schemeClr val="accent3"/>
                          </a:solidFill>
                        </a:ln>
                        <a:effectLst>
                          <a:outerShdw blurRad="50800" dist="38100" dir="2700000" algn="tl" rotWithShape="0">
                            <a:prstClr val="black">
                              <a:alpha val="40000"/>
                            </a:prstClr>
                          </a:outerShdw>
                        </a:effectLst>
                      </wps:spPr>
                      <wps:style>
                        <a:lnRef idx="1">
                          <a:schemeClr val="accent6"/>
                        </a:lnRef>
                        <a:fillRef idx="2">
                          <a:schemeClr val="accent6"/>
                        </a:fillRef>
                        <a:effectRef idx="1">
                          <a:schemeClr val="accent6"/>
                        </a:effectRef>
                        <a:fontRef idx="minor">
                          <a:schemeClr val="dk1"/>
                        </a:fontRef>
                      </wps:style>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cx="http://schemas.microsoft.com/office/drawing/2014/chartex">
            <w:pict>
              <v:roundrect w14:anchorId="499C8C7A" id="مستطيل مستدير الزوايا 37" o:spid="_x0000_s1026" style="position:absolute;left:0;text-align:left;margin-left:19.3pt;margin-top:2.9pt;width:502.9pt;height:129.6pt;z-index:-25160499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" fillcolor="#fff2cc [663]" strokecolor="#a5a5a5 [3206]" strokeweight=".5pt">
                <v:stroke joinstyle="miter"/>
                <v:shadow on="t" color="black" opacity="26214f" origin="-.5,-.5" offset=".74836mm,.74836mm"/>
                <w10:wrap anchorx="margin"/>
              </v:roundrect>
            </w:pict>
          </mc:Fallback>
        </mc:AlternateContent>
      </w:r>
    </w:p>
    <w:p w:rsidR="00E170EE" w:rsidRPr="00B23408" w:rsidRDefault="00E170EE" w:rsidP="00E170EE">
      <w:pPr>
        <w:spacing w:after="5" w:line="252" w:lineRule="auto"/>
        <w:ind w:left="566" w:right="709" w:firstLine="709"/>
        <w:jc w:val="lowKashida"/>
        <w:rPr>
          <w:rFonts w:ascii="Sakkal Majalla" w:eastAsia="Sakkal Majalla" w:hAnsi="Sakkal Majalla" w:cs="Sakkal Majalla"/>
          <w:b/>
          <w:bCs/>
          <w:color w:val="000000" w:themeColor="text1"/>
          <w:sz w:val="30"/>
          <w:szCs w:val="30"/>
          <w:rtl/>
        </w:rPr>
      </w:pPr>
      <w:r w:rsidRPr="00B23408">
        <w:rPr>
          <w:rFonts w:ascii="Sakkal Majalla" w:eastAsia="Sakkal Majalla" w:hAnsi="Sakkal Majalla" w:cs="Sakkal Majalla"/>
          <w:b/>
          <w:bCs/>
          <w:color w:val="000000" w:themeColor="text1"/>
          <w:sz w:val="30"/>
          <w:szCs w:val="30"/>
          <w:rtl/>
        </w:rPr>
        <w:t xml:space="preserve">استنادا علـى الصـلاحية رقـم </w:t>
      </w:r>
      <w:r w:rsidRPr="00B23408">
        <w:rPr>
          <w:rFonts w:ascii="Sakkal Majalla" w:eastAsia="Sakkal Majalla" w:hAnsi="Sakkal Majalla" w:cs="Sakkal Majalla"/>
          <w:b/>
          <w:bCs/>
          <w:color w:val="000000" w:themeColor="text1"/>
          <w:sz w:val="30"/>
          <w:szCs w:val="30"/>
        </w:rPr>
        <w:t xml:space="preserve"> 1</w:t>
      </w:r>
      <w:r w:rsidRPr="00B23408">
        <w:rPr>
          <w:rFonts w:ascii="Sakkal Majalla" w:eastAsia="Sakkal Majalla" w:hAnsi="Sakkal Majalla" w:cs="Sakkal Majalla"/>
          <w:b/>
          <w:bCs/>
          <w:color w:val="000000" w:themeColor="text1"/>
          <w:sz w:val="30"/>
          <w:szCs w:val="30"/>
          <w:rtl/>
        </w:rPr>
        <w:t xml:space="preserve">الـواردة فـي دليـل الصـلاحيات الممنوحـة </w:t>
      </w:r>
      <w:r w:rsidRPr="00B23408">
        <w:rPr>
          <w:rFonts w:ascii="Sakkal Majalla" w:eastAsia="Sakkal Majalla" w:hAnsi="Sakkal Majalla" w:cs="Sakkal Majalla" w:hint="cs"/>
          <w:b/>
          <w:bCs/>
          <w:color w:val="000000" w:themeColor="text1"/>
          <w:sz w:val="30"/>
          <w:szCs w:val="30"/>
          <w:rtl/>
        </w:rPr>
        <w:t>لمديرة</w:t>
      </w:r>
      <w:r w:rsidRPr="00B23408">
        <w:rPr>
          <w:rFonts w:ascii="Sakkal Majalla" w:eastAsia="Sakkal Majalla" w:hAnsi="Sakkal Majalla" w:cs="Sakkal Majalla"/>
          <w:b/>
          <w:bCs/>
          <w:color w:val="000000" w:themeColor="text1"/>
          <w:sz w:val="30"/>
          <w:szCs w:val="30"/>
          <w:rtl/>
        </w:rPr>
        <w:t xml:space="preserve"> المدرسـة بـالقرار الـوزاري رقـم </w:t>
      </w:r>
      <w:r w:rsidRPr="00B23408">
        <w:rPr>
          <w:rFonts w:ascii="Sakkal Majalla" w:eastAsia="Sakkal Majalla" w:hAnsi="Sakkal Majalla" w:cs="Sakkal Majalla"/>
          <w:b/>
          <w:bCs/>
          <w:color w:val="000000" w:themeColor="text1"/>
          <w:sz w:val="30"/>
          <w:szCs w:val="30"/>
        </w:rPr>
        <w:t>37617168</w:t>
      </w:r>
      <w:r w:rsidRPr="00B23408">
        <w:rPr>
          <w:rFonts w:ascii="Sakkal Majalla" w:eastAsia="Sakkal Majalla" w:hAnsi="Sakkal Majalla" w:cs="Sakkal Majalla"/>
          <w:b/>
          <w:bCs/>
          <w:color w:val="000000" w:themeColor="text1"/>
          <w:sz w:val="30"/>
          <w:szCs w:val="30"/>
          <w:rtl/>
        </w:rPr>
        <w:t xml:space="preserve"> وتـاريخ </w:t>
      </w:r>
      <w:r w:rsidRPr="00B23408">
        <w:rPr>
          <w:rFonts w:ascii="Sakkal Majalla" w:eastAsia="Sakkal Majalla" w:hAnsi="Sakkal Majalla" w:cs="Sakkal Majalla"/>
          <w:b/>
          <w:bCs/>
          <w:color w:val="000000" w:themeColor="text1"/>
          <w:sz w:val="30"/>
          <w:szCs w:val="30"/>
        </w:rPr>
        <w:t>1</w:t>
      </w:r>
      <w:r w:rsidRPr="00B23408">
        <w:rPr>
          <w:rFonts w:ascii="Sakkal Majalla" w:eastAsia="Sakkal Majalla" w:hAnsi="Sakkal Majalla" w:cs="Sakkal Majalla"/>
          <w:b/>
          <w:bCs/>
          <w:color w:val="000000" w:themeColor="text1"/>
          <w:sz w:val="30"/>
          <w:szCs w:val="30"/>
          <w:rtl/>
        </w:rPr>
        <w:t>/</w:t>
      </w:r>
      <w:r w:rsidRPr="00B23408">
        <w:rPr>
          <w:rFonts w:ascii="Sakkal Majalla" w:eastAsia="Sakkal Majalla" w:hAnsi="Sakkal Majalla" w:cs="Sakkal Majalla"/>
          <w:b/>
          <w:bCs/>
          <w:color w:val="000000" w:themeColor="text1"/>
          <w:sz w:val="30"/>
          <w:szCs w:val="30"/>
        </w:rPr>
        <w:t>4</w:t>
      </w:r>
      <w:r w:rsidRPr="00B23408">
        <w:rPr>
          <w:rFonts w:ascii="Sakkal Majalla" w:eastAsia="Sakkal Majalla" w:hAnsi="Sakkal Majalla" w:cs="Sakkal Majalla"/>
          <w:b/>
          <w:bCs/>
          <w:color w:val="000000" w:themeColor="text1"/>
          <w:sz w:val="30"/>
          <w:szCs w:val="30"/>
          <w:rtl/>
        </w:rPr>
        <w:t>/</w:t>
      </w:r>
      <w:r w:rsidRPr="00B23408">
        <w:rPr>
          <w:rFonts w:ascii="Sakkal Majalla" w:eastAsia="Sakkal Majalla" w:hAnsi="Sakkal Majalla" w:cs="Sakkal Majalla"/>
          <w:b/>
          <w:bCs/>
          <w:color w:val="000000" w:themeColor="text1"/>
          <w:sz w:val="30"/>
          <w:szCs w:val="30"/>
        </w:rPr>
        <w:t>1437</w:t>
      </w:r>
      <w:r w:rsidRPr="00B23408">
        <w:rPr>
          <w:rFonts w:ascii="Sakkal Majalla" w:eastAsia="Sakkal Majalla" w:hAnsi="Sakkal Majalla" w:cs="Sakkal Majalla"/>
          <w:b/>
          <w:bCs/>
          <w:color w:val="000000" w:themeColor="text1"/>
          <w:sz w:val="30"/>
          <w:szCs w:val="30"/>
          <w:rtl/>
        </w:rPr>
        <w:t>ه</w:t>
      </w:r>
      <w:r w:rsidRPr="00B23408">
        <w:rPr>
          <w:rFonts w:ascii="Sakkal Majalla" w:eastAsia="Sakkal Majalla" w:hAnsi="Sakkal Majalla" w:cs="Sakkal Majalla" w:hint="cs"/>
          <w:b/>
          <w:bCs/>
          <w:color w:val="000000" w:themeColor="text1"/>
          <w:sz w:val="30"/>
          <w:szCs w:val="30"/>
          <w:rtl/>
        </w:rPr>
        <w:t xml:space="preserve"> </w:t>
      </w:r>
      <w:r w:rsidRPr="00B23408">
        <w:rPr>
          <w:rFonts w:ascii="Sakkal Majalla" w:eastAsia="Sakkal Majalla" w:hAnsi="Sakkal Majalla" w:cs="Sakkal Majalla"/>
          <w:b/>
          <w:bCs/>
          <w:color w:val="000000" w:themeColor="text1"/>
          <w:sz w:val="30"/>
          <w:szCs w:val="30"/>
          <w:rtl/>
        </w:rPr>
        <w:t>.   واستناداً إلى ما ورد في الدليل التنظيمي لمدارس التعليم العام 1442هـ  ، فقـد قررنـا</w:t>
      </w:r>
      <w:r w:rsidRPr="00B23408">
        <w:rPr>
          <w:rFonts w:ascii="Sakkal Majalla" w:eastAsia="Sakkal Majalla" w:hAnsi="Sakkal Majalla" w:cs="Sakkal Majalla" w:hint="cs"/>
          <w:b/>
          <w:bCs/>
          <w:color w:val="000000" w:themeColor="text1"/>
          <w:sz w:val="30"/>
          <w:szCs w:val="30"/>
          <w:rtl/>
        </w:rPr>
        <w:t xml:space="preserve"> ما يلي : </w:t>
      </w:r>
    </w:p>
    <w:p w:rsidR="00E170EE" w:rsidRPr="00B23408" w:rsidRDefault="00E170EE" w:rsidP="00E170EE">
      <w:pPr>
        <w:spacing w:after="5" w:line="252" w:lineRule="auto"/>
        <w:ind w:left="566" w:right="709" w:firstLine="709"/>
        <w:jc w:val="lowKashida"/>
        <w:rPr>
          <w:rFonts w:ascii="Sakkal Majalla" w:eastAsia="Sakkal Majalla" w:hAnsi="Sakkal Majalla" w:cs="Sakkal Majalla"/>
          <w:b/>
          <w:bCs/>
          <w:color w:val="C00000"/>
          <w:sz w:val="30"/>
          <w:szCs w:val="30"/>
          <w:rtl/>
        </w:rPr>
      </w:pPr>
      <w:r>
        <w:rPr>
          <w:rFonts w:ascii="Sakkal Majalla" w:eastAsia="Sakkal Majalla" w:hAnsi="Sakkal Majalla" w:cs="Sakkal Majalla" w:hint="cs"/>
          <w:b/>
          <w:bCs/>
          <w:color w:val="C00000"/>
          <w:sz w:val="30"/>
          <w:szCs w:val="30"/>
          <w:rtl/>
        </w:rPr>
        <w:t xml:space="preserve">اعتماد تشكيل </w:t>
      </w:r>
      <w:r w:rsidRPr="00EF444E">
        <w:rPr>
          <w:rFonts w:ascii="Sakkal Majalla" w:eastAsia="Sakkal Majalla" w:hAnsi="Sakkal Majalla" w:cs="Sakkal Majalla" w:hint="cs"/>
          <w:b/>
          <w:bCs/>
          <w:color w:val="C00000"/>
          <w:sz w:val="30"/>
          <w:szCs w:val="30"/>
          <w:rtl/>
        </w:rPr>
        <w:t>فريق</w:t>
      </w:r>
      <w:r w:rsidRPr="00EF444E">
        <w:rPr>
          <w:rFonts w:ascii="Sakkal Majalla" w:eastAsia="Sakkal Majalla" w:hAnsi="Sakkal Majalla" w:cs="Sakkal Majalla"/>
          <w:b/>
          <w:bCs/>
          <w:color w:val="C00000"/>
          <w:sz w:val="30"/>
          <w:szCs w:val="30"/>
          <w:rtl/>
        </w:rPr>
        <w:t xml:space="preserve"> </w:t>
      </w:r>
      <w:r w:rsidRPr="00EF444E">
        <w:rPr>
          <w:rFonts w:ascii="Sakkal Majalla" w:eastAsia="Sakkal Majalla" w:hAnsi="Sakkal Majalla" w:cs="Sakkal Majalla" w:hint="cs"/>
          <w:b/>
          <w:bCs/>
          <w:color w:val="C00000"/>
          <w:sz w:val="30"/>
          <w:szCs w:val="30"/>
          <w:rtl/>
        </w:rPr>
        <w:t>عمل</w:t>
      </w:r>
      <w:r w:rsidRPr="00EF444E">
        <w:rPr>
          <w:rFonts w:ascii="Sakkal Majalla" w:eastAsia="Sakkal Majalla" w:hAnsi="Sakkal Majalla" w:cs="Sakkal Majalla"/>
          <w:b/>
          <w:bCs/>
          <w:color w:val="C00000"/>
          <w:sz w:val="30"/>
          <w:szCs w:val="30"/>
          <w:rtl/>
        </w:rPr>
        <w:t xml:space="preserve"> </w:t>
      </w:r>
      <w:r w:rsidRPr="00EF444E">
        <w:rPr>
          <w:rFonts w:ascii="Sakkal Majalla" w:eastAsia="Sakkal Majalla" w:hAnsi="Sakkal Majalla" w:cs="Sakkal Majalla" w:hint="cs"/>
          <w:b/>
          <w:bCs/>
          <w:color w:val="C00000"/>
          <w:sz w:val="30"/>
          <w:szCs w:val="30"/>
          <w:rtl/>
        </w:rPr>
        <w:t>الأمن</w:t>
      </w:r>
      <w:r w:rsidRPr="00EF444E">
        <w:rPr>
          <w:rFonts w:ascii="Sakkal Majalla" w:eastAsia="Sakkal Majalla" w:hAnsi="Sakkal Majalla" w:cs="Sakkal Majalla"/>
          <w:b/>
          <w:bCs/>
          <w:color w:val="C00000"/>
          <w:sz w:val="30"/>
          <w:szCs w:val="30"/>
          <w:rtl/>
        </w:rPr>
        <w:t xml:space="preserve"> </w:t>
      </w:r>
      <w:r w:rsidRPr="00EF444E">
        <w:rPr>
          <w:rFonts w:ascii="Sakkal Majalla" w:eastAsia="Sakkal Majalla" w:hAnsi="Sakkal Majalla" w:cs="Sakkal Majalla" w:hint="cs"/>
          <w:b/>
          <w:bCs/>
          <w:color w:val="C00000"/>
          <w:sz w:val="30"/>
          <w:szCs w:val="30"/>
          <w:rtl/>
        </w:rPr>
        <w:t>والسلامة</w:t>
      </w:r>
      <w:r w:rsidRPr="00EF444E">
        <w:rPr>
          <w:rFonts w:ascii="Sakkal Majalla" w:eastAsia="Sakkal Majalla" w:hAnsi="Sakkal Majalla" w:cs="Sakkal Majalla"/>
          <w:b/>
          <w:bCs/>
          <w:color w:val="C00000"/>
          <w:sz w:val="30"/>
          <w:szCs w:val="30"/>
          <w:rtl/>
        </w:rPr>
        <w:t xml:space="preserve"> </w:t>
      </w:r>
      <w:r w:rsidRPr="00EF444E">
        <w:rPr>
          <w:rFonts w:ascii="Sakkal Majalla" w:eastAsia="Sakkal Majalla" w:hAnsi="Sakkal Majalla" w:cs="Sakkal Majalla" w:hint="cs"/>
          <w:b/>
          <w:bCs/>
          <w:color w:val="C00000"/>
          <w:sz w:val="30"/>
          <w:szCs w:val="30"/>
          <w:rtl/>
        </w:rPr>
        <w:t>المدرسية</w:t>
      </w:r>
      <w:r>
        <w:rPr>
          <w:rFonts w:ascii="Sakkal Majalla" w:eastAsia="Sakkal Majalla" w:hAnsi="Sakkal Majalla" w:cs="Sakkal Majalla"/>
          <w:b/>
          <w:bCs/>
          <w:color w:val="C00000"/>
          <w:sz w:val="30"/>
          <w:szCs w:val="30"/>
          <w:rtl/>
        </w:rPr>
        <w:t xml:space="preserve"> للعام الدراسي1443ه</w:t>
      </w:r>
      <w:r>
        <w:rPr>
          <w:rFonts w:ascii="Sakkal Majalla" w:eastAsia="Sakkal Majalla" w:hAnsi="Sakkal Majalla" w:cs="Sakkal Majalla" w:hint="cs"/>
          <w:b/>
          <w:bCs/>
          <w:color w:val="C00000"/>
          <w:sz w:val="30"/>
          <w:szCs w:val="30"/>
          <w:rtl/>
        </w:rPr>
        <w:t xml:space="preserve"> .</w:t>
      </w:r>
    </w:p>
    <w:p w:rsidR="00E170EE" w:rsidRPr="00B23408" w:rsidRDefault="00E170EE" w:rsidP="00E170EE">
      <w:pPr>
        <w:spacing w:after="360" w:line="252" w:lineRule="auto"/>
        <w:ind w:left="566" w:right="709" w:firstLine="709"/>
        <w:rPr>
          <w:rFonts w:ascii="Sakkal Majalla" w:eastAsia="Sakkal Majalla" w:hAnsi="Sakkal Majalla" w:cs="Sakkal Majalla"/>
          <w:b/>
          <w:bCs/>
          <w:color w:val="000000" w:themeColor="text1"/>
          <w:sz w:val="30"/>
          <w:szCs w:val="30"/>
          <w:rtl/>
        </w:rPr>
      </w:pPr>
      <w:r w:rsidRPr="00B23408">
        <w:rPr>
          <w:rFonts w:ascii="Sakkal Majalla" w:eastAsia="Sakkal Majalla" w:hAnsi="Sakkal Majalla" w:cs="Sakkal Majalla"/>
          <w:b/>
          <w:bCs/>
          <w:color w:val="000000" w:themeColor="text1"/>
          <w:sz w:val="30"/>
          <w:szCs w:val="30"/>
          <w:rtl/>
        </w:rPr>
        <w:t>وفق</w:t>
      </w:r>
      <w:r w:rsidRPr="00B23408">
        <w:rPr>
          <w:rFonts w:ascii="Sakkal Majalla" w:eastAsia="Sakkal Majalla" w:hAnsi="Sakkal Majalla" w:cs="Sakkal Majalla" w:hint="cs"/>
          <w:b/>
          <w:bCs/>
          <w:color w:val="000000" w:themeColor="text1"/>
          <w:sz w:val="30"/>
          <w:szCs w:val="30"/>
          <w:rtl/>
        </w:rPr>
        <w:t>ً</w:t>
      </w:r>
      <w:r w:rsidRPr="00B23408">
        <w:rPr>
          <w:rFonts w:ascii="Sakkal Majalla" w:eastAsia="Sakkal Majalla" w:hAnsi="Sakkal Majalla" w:cs="Sakkal Majalla"/>
          <w:b/>
          <w:bCs/>
          <w:color w:val="000000" w:themeColor="text1"/>
          <w:sz w:val="30"/>
          <w:szCs w:val="30"/>
          <w:rtl/>
        </w:rPr>
        <w:t>ا للجدول التالي</w:t>
      </w:r>
      <w:r w:rsidRPr="00B23408">
        <w:rPr>
          <w:rFonts w:ascii="Sakkal Majalla" w:eastAsia="Sakkal Majalla" w:hAnsi="Sakkal Majalla" w:cs="Sakkal Majalla" w:hint="cs"/>
          <w:b/>
          <w:bCs/>
          <w:color w:val="000000" w:themeColor="text1"/>
          <w:sz w:val="30"/>
          <w:szCs w:val="30"/>
          <w:rtl/>
        </w:rPr>
        <w:t xml:space="preserve"> :</w:t>
      </w:r>
    </w:p>
    <w:p w:rsidR="00E170EE" w:rsidRDefault="00E170EE" w:rsidP="00E170EE">
      <w:pPr>
        <w:spacing w:after="0"/>
        <w:rPr>
          <w:rtl/>
        </w:rPr>
      </w:pPr>
    </w:p>
    <w:tbl>
      <w:tblPr>
        <w:tblStyle w:val="PlainTable1"/>
        <w:bidiVisual/>
        <w:tblW w:w="10051" w:type="dxa"/>
        <w:jc w:val="center"/>
        <w:tblLook w:val="04A0" w:firstRow="1" w:lastRow="0" w:firstColumn="1" w:lastColumn="0" w:noHBand="0" w:noVBand="1"/>
      </w:tblPr>
      <w:tblGrid>
        <w:gridCol w:w="2761"/>
        <w:gridCol w:w="3892"/>
        <w:gridCol w:w="1845"/>
        <w:gridCol w:w="1553"/>
      </w:tblGrid>
      <w:tr w:rsidR="00E170EE" w:rsidRPr="002D47B2" w:rsidTr="00016535">
        <w:trPr>
          <w:cnfStyle w:val="100000000000" w:firstRow="1" w:lastRow="0" w:firstColumn="0" w:lastColumn="0" w:oddVBand="0" w:evenVBand="0" w:oddHBand="0" w:evenHBand="0" w:firstRowFirstColumn="0" w:firstRowLastColumn="0" w:lastRowFirstColumn="0" w:lastRowLastColumn="0"/>
          <w:trHeight w:val="510"/>
          <w:jc w:val="center"/>
        </w:trPr>
        <w:tc>
          <w:tcPr>
            <w:cnfStyle w:val="001000000000" w:firstRow="0" w:lastRow="0" w:firstColumn="1" w:lastColumn="0" w:oddVBand="0" w:evenVBand="0" w:oddHBand="0" w:evenHBand="0" w:firstRowFirstColumn="0" w:firstRowLastColumn="0" w:lastRowFirstColumn="0" w:lastRowLastColumn="0"/>
            <w:tcW w:w="2761" w:type="dxa"/>
            <w:shd w:val="clear" w:color="auto" w:fill="5B9BD5" w:themeFill="accent1"/>
            <w:vAlign w:val="center"/>
          </w:tcPr>
          <w:p w:rsidR="00E170EE" w:rsidRPr="006E387C" w:rsidRDefault="00E170EE" w:rsidP="00016535">
            <w:pPr>
              <w:pStyle w:val="NormalWeb"/>
              <w:bidi/>
              <w:spacing w:before="0" w:beforeAutospacing="0" w:after="0" w:afterAutospacing="0"/>
              <w:jc w:val="center"/>
              <w:rPr>
                <w:rFonts w:ascii="Sakkal Majalla" w:hAnsi="Sakkal Majalla" w:cs="Sakkal Majalla"/>
                <w:color w:val="FFFFFF" w:themeColor="background1"/>
                <w:sz w:val="28"/>
                <w:szCs w:val="28"/>
                <w:rtl/>
              </w:rPr>
            </w:pPr>
            <w:r w:rsidRPr="006E387C">
              <w:rPr>
                <w:rFonts w:ascii="Sakkal Majalla" w:hAnsi="Sakkal Majalla" w:cs="Sakkal Majalla"/>
                <w:color w:val="FFFFFF" w:themeColor="background1"/>
                <w:sz w:val="28"/>
                <w:szCs w:val="28"/>
                <w:rtl/>
              </w:rPr>
              <w:t>الاسم</w:t>
            </w:r>
          </w:p>
        </w:tc>
        <w:tc>
          <w:tcPr>
            <w:tcW w:w="3892" w:type="dxa"/>
            <w:shd w:val="clear" w:color="auto" w:fill="5B9BD5" w:themeFill="accent1"/>
            <w:vAlign w:val="center"/>
          </w:tcPr>
          <w:p w:rsidR="00E170EE" w:rsidRPr="006E387C" w:rsidRDefault="00E170EE" w:rsidP="00016535">
            <w:pPr>
              <w:pStyle w:val="NormalWeb"/>
              <w:bidi/>
              <w:spacing w:before="0" w:beforeAutospacing="0" w:after="0" w:afterAutospacing="0"/>
              <w:jc w:val="center"/>
              <w:cnfStyle w:val="100000000000" w:firstRow="1" w:lastRow="0" w:firstColumn="0" w:lastColumn="0" w:oddVBand="0" w:evenVBand="0" w:oddHBand="0" w:evenHBand="0" w:firstRowFirstColumn="0" w:firstRowLastColumn="0" w:lastRowFirstColumn="0" w:lastRowLastColumn="0"/>
              <w:rPr>
                <w:rFonts w:ascii="Sakkal Majalla" w:hAnsi="Sakkal Majalla" w:cs="Sakkal Majalla"/>
                <w:color w:val="FFFFFF" w:themeColor="background1"/>
                <w:sz w:val="28"/>
                <w:szCs w:val="28"/>
                <w:rtl/>
              </w:rPr>
            </w:pPr>
            <w:r w:rsidRPr="006E387C">
              <w:rPr>
                <w:rFonts w:ascii="Sakkal Majalla" w:hAnsi="Sakkal Majalla" w:cs="Sakkal Majalla" w:hint="cs"/>
                <w:color w:val="FFFFFF" w:themeColor="background1"/>
                <w:sz w:val="28"/>
                <w:szCs w:val="28"/>
                <w:rtl/>
              </w:rPr>
              <w:t>الوصف الوظيفي</w:t>
            </w:r>
          </w:p>
        </w:tc>
        <w:tc>
          <w:tcPr>
            <w:tcW w:w="1845" w:type="dxa"/>
            <w:shd w:val="clear" w:color="auto" w:fill="5B9BD5" w:themeFill="accent1"/>
            <w:vAlign w:val="center"/>
          </w:tcPr>
          <w:p w:rsidR="00E170EE" w:rsidRPr="006E387C" w:rsidRDefault="00E170EE" w:rsidP="00016535">
            <w:pPr>
              <w:pStyle w:val="NormalWeb"/>
              <w:bidi/>
              <w:spacing w:before="0" w:beforeAutospacing="0" w:after="0" w:afterAutospacing="0"/>
              <w:jc w:val="center"/>
              <w:cnfStyle w:val="100000000000" w:firstRow="1" w:lastRow="0" w:firstColumn="0" w:lastColumn="0" w:oddVBand="0" w:evenVBand="0" w:oddHBand="0" w:evenHBand="0" w:firstRowFirstColumn="0" w:firstRowLastColumn="0" w:lastRowFirstColumn="0" w:lastRowLastColumn="0"/>
              <w:rPr>
                <w:rFonts w:ascii="Sakkal Majalla" w:hAnsi="Sakkal Majalla" w:cs="Sakkal Majalla"/>
                <w:color w:val="FFFFFF" w:themeColor="background1"/>
                <w:sz w:val="28"/>
                <w:szCs w:val="28"/>
                <w:rtl/>
              </w:rPr>
            </w:pPr>
            <w:r w:rsidRPr="006E387C">
              <w:rPr>
                <w:rFonts w:ascii="Sakkal Majalla" w:hAnsi="Sakkal Majalla" w:cs="Sakkal Majalla"/>
                <w:color w:val="FFFFFF" w:themeColor="background1"/>
                <w:sz w:val="28"/>
                <w:szCs w:val="28"/>
                <w:rtl/>
              </w:rPr>
              <w:t>العمل المكلف</w:t>
            </w:r>
            <w:r w:rsidRPr="006E387C">
              <w:rPr>
                <w:rFonts w:ascii="Sakkal Majalla" w:hAnsi="Sakkal Majalla" w:cs="Sakkal Majalla" w:hint="cs"/>
                <w:color w:val="FFFFFF" w:themeColor="background1"/>
                <w:sz w:val="28"/>
                <w:szCs w:val="28"/>
                <w:rtl/>
              </w:rPr>
              <w:t>ة</w:t>
            </w:r>
            <w:r w:rsidRPr="006E387C">
              <w:rPr>
                <w:rFonts w:ascii="Sakkal Majalla" w:hAnsi="Sakkal Majalla" w:cs="Sakkal Majalla"/>
                <w:color w:val="FFFFFF" w:themeColor="background1"/>
                <w:sz w:val="28"/>
                <w:szCs w:val="28"/>
                <w:rtl/>
              </w:rPr>
              <w:t xml:space="preserve"> به</w:t>
            </w:r>
          </w:p>
        </w:tc>
        <w:tc>
          <w:tcPr>
            <w:tcW w:w="1553" w:type="dxa"/>
            <w:shd w:val="clear" w:color="auto" w:fill="5B9BD5" w:themeFill="accent1"/>
            <w:vAlign w:val="center"/>
          </w:tcPr>
          <w:p w:rsidR="00E170EE" w:rsidRPr="006E387C" w:rsidRDefault="00E170EE" w:rsidP="00016535">
            <w:pPr>
              <w:pStyle w:val="NormalWeb"/>
              <w:bidi/>
              <w:spacing w:before="0" w:beforeAutospacing="0" w:after="0" w:afterAutospacing="0"/>
              <w:jc w:val="center"/>
              <w:cnfStyle w:val="100000000000" w:firstRow="1" w:lastRow="0" w:firstColumn="0" w:lastColumn="0" w:oddVBand="0" w:evenVBand="0" w:oddHBand="0" w:evenHBand="0" w:firstRowFirstColumn="0" w:firstRowLastColumn="0" w:lastRowFirstColumn="0" w:lastRowLastColumn="0"/>
              <w:rPr>
                <w:rFonts w:ascii="Sakkal Majalla" w:hAnsi="Sakkal Majalla" w:cs="Sakkal Majalla"/>
                <w:color w:val="FFFFFF" w:themeColor="background1"/>
                <w:sz w:val="28"/>
                <w:szCs w:val="28"/>
                <w:rtl/>
              </w:rPr>
            </w:pPr>
            <w:r w:rsidRPr="006E387C">
              <w:rPr>
                <w:rFonts w:ascii="Sakkal Majalla" w:hAnsi="Sakkal Majalla" w:cs="Sakkal Majalla"/>
                <w:color w:val="FFFFFF" w:themeColor="background1"/>
                <w:sz w:val="28"/>
                <w:szCs w:val="28"/>
                <w:rtl/>
              </w:rPr>
              <w:t>التوقيع</w:t>
            </w:r>
          </w:p>
        </w:tc>
      </w:tr>
      <w:tr w:rsidR="00016535" w:rsidRPr="002D47B2" w:rsidTr="00016535">
        <w:trPr>
          <w:cnfStyle w:val="000000100000" w:firstRow="0" w:lastRow="0" w:firstColumn="0" w:lastColumn="0" w:oddVBand="0" w:evenVBand="0" w:oddHBand="1" w:evenHBand="0" w:firstRowFirstColumn="0" w:firstRowLastColumn="0" w:lastRowFirstColumn="0" w:lastRowLastColumn="0"/>
          <w:trHeight w:val="510"/>
          <w:jc w:val="center"/>
        </w:trPr>
        <w:tc>
          <w:tcPr>
            <w:cnfStyle w:val="001000000000" w:firstRow="0" w:lastRow="0" w:firstColumn="1" w:lastColumn="0" w:oddVBand="0" w:evenVBand="0" w:oddHBand="0" w:evenHBand="0" w:firstRowFirstColumn="0" w:firstRowLastColumn="0" w:lastRowFirstColumn="0" w:lastRowLastColumn="0"/>
            <w:tcW w:w="2761" w:type="dxa"/>
            <w:vAlign w:val="center"/>
          </w:tcPr>
          <w:p w:rsidR="00016535" w:rsidRPr="002D47B2" w:rsidRDefault="00016535" w:rsidP="00016535">
            <w:pPr>
              <w:pStyle w:val="NormalWeb"/>
              <w:bidi/>
              <w:spacing w:before="0" w:beforeAutospacing="0" w:after="0" w:afterAutospacing="0"/>
              <w:jc w:val="center"/>
              <w:rPr>
                <w:rFonts w:ascii="Sakkal Majalla" w:hAnsi="Sakkal Majalla" w:cs="Sakkal Majalla"/>
                <w:color w:val="000000" w:themeColor="text1"/>
                <w:sz w:val="28"/>
                <w:szCs w:val="28"/>
                <w:rtl/>
              </w:rPr>
            </w:pPr>
          </w:p>
        </w:tc>
        <w:tc>
          <w:tcPr>
            <w:tcW w:w="3892" w:type="dxa"/>
          </w:tcPr>
          <w:p w:rsidR="00016535" w:rsidRPr="00016535" w:rsidRDefault="00016535" w:rsidP="00016535">
            <w:pPr>
              <w:pStyle w:val="NormalWeb"/>
              <w:bidi/>
              <w:spacing w:before="0" w:beforeAutospacing="0"/>
              <w:jc w:val="center"/>
              <w:cnfStyle w:val="000000100000" w:firstRow="0" w:lastRow="0" w:firstColumn="0" w:lastColumn="0" w:oddVBand="0" w:evenVBand="0" w:oddHBand="1" w:evenHBand="0" w:firstRowFirstColumn="0" w:firstRowLastColumn="0" w:lastRowFirstColumn="0" w:lastRowLastColumn="0"/>
              <w:rPr>
                <w:rFonts w:ascii="Sakkal Majalla" w:hAnsi="Sakkal Majalla" w:cs="Sakkal Majalla"/>
                <w:b/>
                <w:bCs/>
                <w:color w:val="000000" w:themeColor="text1"/>
                <w:sz w:val="28"/>
                <w:szCs w:val="28"/>
              </w:rPr>
            </w:pPr>
            <w:r w:rsidRPr="00016535">
              <w:rPr>
                <w:rFonts w:ascii="Sakkal Majalla" w:hAnsi="Sakkal Majalla" w:cs="Sakkal Majalla"/>
                <w:b/>
                <w:bCs/>
                <w:color w:val="000000" w:themeColor="text1"/>
                <w:sz w:val="28"/>
                <w:szCs w:val="28"/>
                <w:rtl/>
              </w:rPr>
              <w:t>وكيلة شؤون الطالبات</w:t>
            </w:r>
          </w:p>
        </w:tc>
        <w:tc>
          <w:tcPr>
            <w:tcW w:w="1845" w:type="dxa"/>
          </w:tcPr>
          <w:p w:rsidR="00016535" w:rsidRPr="00016535" w:rsidRDefault="00016535" w:rsidP="00016535">
            <w:pPr>
              <w:pStyle w:val="NormalWeb"/>
              <w:bidi/>
              <w:spacing w:before="0" w:beforeAutospacing="0"/>
              <w:jc w:val="center"/>
              <w:cnfStyle w:val="000000100000" w:firstRow="0" w:lastRow="0" w:firstColumn="0" w:lastColumn="0" w:oddVBand="0" w:evenVBand="0" w:oddHBand="1" w:evenHBand="0" w:firstRowFirstColumn="0" w:firstRowLastColumn="0" w:lastRowFirstColumn="0" w:lastRowLastColumn="0"/>
              <w:rPr>
                <w:rFonts w:ascii="Sakkal Majalla" w:hAnsi="Sakkal Majalla" w:cs="Sakkal Majalla"/>
                <w:b/>
                <w:bCs/>
                <w:color w:val="000000" w:themeColor="text1"/>
                <w:sz w:val="28"/>
                <w:szCs w:val="28"/>
                <w:rtl/>
              </w:rPr>
            </w:pPr>
            <w:r w:rsidRPr="00016535">
              <w:rPr>
                <w:rFonts w:ascii="Sakkal Majalla" w:hAnsi="Sakkal Majalla" w:cs="Sakkal Majalla"/>
                <w:b/>
                <w:bCs/>
                <w:color w:val="000000" w:themeColor="text1"/>
                <w:sz w:val="28"/>
                <w:szCs w:val="28"/>
                <w:rtl/>
              </w:rPr>
              <w:t>رئيسة للفريق</w:t>
            </w:r>
          </w:p>
        </w:tc>
        <w:tc>
          <w:tcPr>
            <w:tcW w:w="1553" w:type="dxa"/>
            <w:vAlign w:val="center"/>
          </w:tcPr>
          <w:p w:rsidR="00016535" w:rsidRPr="002D47B2" w:rsidRDefault="00016535" w:rsidP="00016535">
            <w:pPr>
              <w:pStyle w:val="NormalWeb"/>
              <w:bidi/>
              <w:spacing w:before="0" w:beforeAutospacing="0" w:after="0" w:afterAutospacing="0"/>
              <w:jc w:val="center"/>
              <w:cnfStyle w:val="000000100000" w:firstRow="0" w:lastRow="0" w:firstColumn="0" w:lastColumn="0" w:oddVBand="0" w:evenVBand="0" w:oddHBand="1" w:evenHBand="0" w:firstRowFirstColumn="0" w:firstRowLastColumn="0" w:lastRowFirstColumn="0" w:lastRowLastColumn="0"/>
              <w:rPr>
                <w:b/>
                <w:bCs/>
                <w:color w:val="000000" w:themeColor="text1"/>
                <w:sz w:val="28"/>
                <w:szCs w:val="28"/>
                <w:rtl/>
              </w:rPr>
            </w:pPr>
          </w:p>
        </w:tc>
      </w:tr>
      <w:tr w:rsidR="00016535" w:rsidRPr="002D47B2" w:rsidTr="00016535">
        <w:trPr>
          <w:trHeight w:val="510"/>
          <w:jc w:val="center"/>
        </w:trPr>
        <w:tc>
          <w:tcPr>
            <w:cnfStyle w:val="001000000000" w:firstRow="0" w:lastRow="0" w:firstColumn="1" w:lastColumn="0" w:oddVBand="0" w:evenVBand="0" w:oddHBand="0" w:evenHBand="0" w:firstRowFirstColumn="0" w:firstRowLastColumn="0" w:lastRowFirstColumn="0" w:lastRowLastColumn="0"/>
            <w:tcW w:w="2761" w:type="dxa"/>
            <w:shd w:val="clear" w:color="auto" w:fill="F2F2F2" w:themeFill="background1" w:themeFillShade="F2"/>
            <w:vAlign w:val="center"/>
          </w:tcPr>
          <w:p w:rsidR="00016535" w:rsidRPr="002D47B2" w:rsidRDefault="00016535" w:rsidP="00016535">
            <w:pPr>
              <w:pStyle w:val="NormalWeb"/>
              <w:bidi/>
              <w:spacing w:before="0" w:beforeAutospacing="0" w:after="0" w:afterAutospacing="0"/>
              <w:jc w:val="center"/>
              <w:rPr>
                <w:rFonts w:ascii="Sakkal Majalla" w:hAnsi="Sakkal Majalla" w:cs="Sakkal Majalla"/>
                <w:color w:val="000000" w:themeColor="text1"/>
                <w:sz w:val="28"/>
                <w:szCs w:val="28"/>
                <w:rtl/>
              </w:rPr>
            </w:pPr>
          </w:p>
        </w:tc>
        <w:tc>
          <w:tcPr>
            <w:tcW w:w="3892" w:type="dxa"/>
            <w:shd w:val="clear" w:color="auto" w:fill="F2F2F2" w:themeFill="background1" w:themeFillShade="F2"/>
          </w:tcPr>
          <w:p w:rsidR="00016535" w:rsidRPr="00016535" w:rsidRDefault="00016535" w:rsidP="00016535">
            <w:pPr>
              <w:pStyle w:val="NormalWeb"/>
              <w:bidi/>
              <w:spacing w:before="0" w:beforeAutospacing="0"/>
              <w:jc w:val="center"/>
              <w:cnfStyle w:val="000000000000" w:firstRow="0" w:lastRow="0" w:firstColumn="0" w:lastColumn="0" w:oddVBand="0" w:evenVBand="0" w:oddHBand="0" w:evenHBand="0" w:firstRowFirstColumn="0" w:firstRowLastColumn="0" w:lastRowFirstColumn="0" w:lastRowLastColumn="0"/>
              <w:rPr>
                <w:rFonts w:ascii="Sakkal Majalla" w:hAnsi="Sakkal Majalla" w:cs="Sakkal Majalla"/>
                <w:b/>
                <w:bCs/>
                <w:color w:val="000000" w:themeColor="text1"/>
                <w:sz w:val="28"/>
                <w:szCs w:val="28"/>
                <w:rtl/>
              </w:rPr>
            </w:pPr>
            <w:r w:rsidRPr="00016535">
              <w:rPr>
                <w:rFonts w:ascii="Sakkal Majalla" w:hAnsi="Sakkal Majalla" w:cs="Sakkal Majalla"/>
                <w:b/>
                <w:bCs/>
                <w:color w:val="000000" w:themeColor="text1"/>
                <w:sz w:val="28"/>
                <w:szCs w:val="28"/>
                <w:rtl/>
              </w:rPr>
              <w:t>الموجهة الطلابية</w:t>
            </w:r>
          </w:p>
        </w:tc>
        <w:tc>
          <w:tcPr>
            <w:tcW w:w="1845" w:type="dxa"/>
            <w:shd w:val="clear" w:color="auto" w:fill="F2F2F2" w:themeFill="background1" w:themeFillShade="F2"/>
          </w:tcPr>
          <w:p w:rsidR="00016535" w:rsidRPr="00016535" w:rsidRDefault="00016535" w:rsidP="00016535">
            <w:pPr>
              <w:pStyle w:val="NormalWeb"/>
              <w:bidi/>
              <w:spacing w:before="0" w:beforeAutospacing="0"/>
              <w:jc w:val="center"/>
              <w:cnfStyle w:val="000000000000" w:firstRow="0" w:lastRow="0" w:firstColumn="0" w:lastColumn="0" w:oddVBand="0" w:evenVBand="0" w:oddHBand="0" w:evenHBand="0" w:firstRowFirstColumn="0" w:firstRowLastColumn="0" w:lastRowFirstColumn="0" w:lastRowLastColumn="0"/>
              <w:rPr>
                <w:rFonts w:ascii="Sakkal Majalla" w:hAnsi="Sakkal Majalla" w:cs="Sakkal Majalla"/>
                <w:b/>
                <w:bCs/>
                <w:color w:val="000000" w:themeColor="text1"/>
                <w:sz w:val="28"/>
                <w:szCs w:val="28"/>
                <w:rtl/>
              </w:rPr>
            </w:pPr>
            <w:r w:rsidRPr="00016535">
              <w:rPr>
                <w:rFonts w:ascii="Sakkal Majalla" w:hAnsi="Sakkal Majalla" w:cs="Sakkal Majalla"/>
                <w:b/>
                <w:bCs/>
                <w:color w:val="000000" w:themeColor="text1"/>
                <w:sz w:val="28"/>
                <w:szCs w:val="28"/>
                <w:rtl/>
              </w:rPr>
              <w:t>عضوة</w:t>
            </w:r>
          </w:p>
        </w:tc>
        <w:tc>
          <w:tcPr>
            <w:tcW w:w="1553" w:type="dxa"/>
            <w:shd w:val="clear" w:color="auto" w:fill="F2F2F2" w:themeFill="background1" w:themeFillShade="F2"/>
            <w:vAlign w:val="center"/>
          </w:tcPr>
          <w:p w:rsidR="00016535" w:rsidRPr="002D47B2" w:rsidRDefault="00016535" w:rsidP="00016535">
            <w:pPr>
              <w:pStyle w:val="NormalWeb"/>
              <w:bidi/>
              <w:spacing w:before="0" w:beforeAutospacing="0" w:after="0" w:afterAutospacing="0"/>
              <w:jc w:val="center"/>
              <w:cnfStyle w:val="000000000000" w:firstRow="0" w:lastRow="0" w:firstColumn="0" w:lastColumn="0" w:oddVBand="0" w:evenVBand="0" w:oddHBand="0" w:evenHBand="0" w:firstRowFirstColumn="0" w:firstRowLastColumn="0" w:lastRowFirstColumn="0" w:lastRowLastColumn="0"/>
              <w:rPr>
                <w:b/>
                <w:bCs/>
                <w:color w:val="000000" w:themeColor="text1"/>
                <w:sz w:val="28"/>
                <w:szCs w:val="28"/>
                <w:rtl/>
              </w:rPr>
            </w:pPr>
          </w:p>
        </w:tc>
      </w:tr>
      <w:tr w:rsidR="00016535" w:rsidRPr="002D47B2" w:rsidTr="00016535">
        <w:trPr>
          <w:cnfStyle w:val="000000100000" w:firstRow="0" w:lastRow="0" w:firstColumn="0" w:lastColumn="0" w:oddVBand="0" w:evenVBand="0" w:oddHBand="1" w:evenHBand="0" w:firstRowFirstColumn="0" w:firstRowLastColumn="0" w:lastRowFirstColumn="0" w:lastRowLastColumn="0"/>
          <w:trHeight w:val="510"/>
          <w:jc w:val="center"/>
        </w:trPr>
        <w:tc>
          <w:tcPr>
            <w:cnfStyle w:val="001000000000" w:firstRow="0" w:lastRow="0" w:firstColumn="1" w:lastColumn="0" w:oddVBand="0" w:evenVBand="0" w:oddHBand="0" w:evenHBand="0" w:firstRowFirstColumn="0" w:firstRowLastColumn="0" w:lastRowFirstColumn="0" w:lastRowLastColumn="0"/>
            <w:tcW w:w="2761" w:type="dxa"/>
            <w:vAlign w:val="center"/>
          </w:tcPr>
          <w:p w:rsidR="00016535" w:rsidRPr="002D47B2" w:rsidRDefault="00016535" w:rsidP="00016535">
            <w:pPr>
              <w:pStyle w:val="NormalWeb"/>
              <w:bidi/>
              <w:spacing w:before="0" w:beforeAutospacing="0" w:after="0" w:afterAutospacing="0"/>
              <w:jc w:val="center"/>
              <w:rPr>
                <w:rFonts w:ascii="Sakkal Majalla" w:hAnsi="Sakkal Majalla" w:cs="Sakkal Majalla"/>
                <w:color w:val="000000" w:themeColor="text1"/>
                <w:sz w:val="28"/>
                <w:szCs w:val="28"/>
                <w:rtl/>
              </w:rPr>
            </w:pPr>
          </w:p>
        </w:tc>
        <w:tc>
          <w:tcPr>
            <w:tcW w:w="3892" w:type="dxa"/>
          </w:tcPr>
          <w:p w:rsidR="00016535" w:rsidRPr="00016535" w:rsidRDefault="00016535" w:rsidP="00016535">
            <w:pPr>
              <w:pStyle w:val="NormalWeb"/>
              <w:bidi/>
              <w:spacing w:before="0" w:beforeAutospacing="0"/>
              <w:jc w:val="center"/>
              <w:cnfStyle w:val="000000100000" w:firstRow="0" w:lastRow="0" w:firstColumn="0" w:lastColumn="0" w:oddVBand="0" w:evenVBand="0" w:oddHBand="1" w:evenHBand="0" w:firstRowFirstColumn="0" w:firstRowLastColumn="0" w:lastRowFirstColumn="0" w:lastRowLastColumn="0"/>
              <w:rPr>
                <w:rFonts w:ascii="Sakkal Majalla" w:hAnsi="Sakkal Majalla" w:cs="Sakkal Majalla"/>
                <w:b/>
                <w:bCs/>
                <w:color w:val="000000" w:themeColor="text1"/>
                <w:sz w:val="28"/>
                <w:szCs w:val="28"/>
                <w:rtl/>
              </w:rPr>
            </w:pPr>
            <w:r w:rsidRPr="00016535">
              <w:rPr>
                <w:rFonts w:ascii="Sakkal Majalla" w:hAnsi="Sakkal Majalla" w:cs="Sakkal Majalla"/>
                <w:b/>
                <w:bCs/>
                <w:color w:val="000000" w:themeColor="text1"/>
                <w:sz w:val="28"/>
                <w:szCs w:val="28"/>
                <w:rtl/>
              </w:rPr>
              <w:t>المرشدة الصحية</w:t>
            </w:r>
          </w:p>
        </w:tc>
        <w:tc>
          <w:tcPr>
            <w:tcW w:w="1845" w:type="dxa"/>
          </w:tcPr>
          <w:p w:rsidR="00016535" w:rsidRPr="00016535" w:rsidRDefault="00016535" w:rsidP="00016535">
            <w:pPr>
              <w:pStyle w:val="NormalWeb"/>
              <w:bidi/>
              <w:spacing w:before="0" w:beforeAutospacing="0"/>
              <w:jc w:val="center"/>
              <w:cnfStyle w:val="000000100000" w:firstRow="0" w:lastRow="0" w:firstColumn="0" w:lastColumn="0" w:oddVBand="0" w:evenVBand="0" w:oddHBand="1" w:evenHBand="0" w:firstRowFirstColumn="0" w:firstRowLastColumn="0" w:lastRowFirstColumn="0" w:lastRowLastColumn="0"/>
              <w:rPr>
                <w:rFonts w:ascii="Sakkal Majalla" w:hAnsi="Sakkal Majalla" w:cs="Sakkal Majalla"/>
                <w:b/>
                <w:bCs/>
                <w:color w:val="000000" w:themeColor="text1"/>
                <w:sz w:val="28"/>
                <w:szCs w:val="28"/>
                <w:rtl/>
              </w:rPr>
            </w:pPr>
            <w:r w:rsidRPr="00016535">
              <w:rPr>
                <w:rFonts w:ascii="Sakkal Majalla" w:hAnsi="Sakkal Majalla" w:cs="Sakkal Majalla"/>
                <w:b/>
                <w:bCs/>
                <w:color w:val="000000" w:themeColor="text1"/>
                <w:sz w:val="28"/>
                <w:szCs w:val="28"/>
                <w:rtl/>
              </w:rPr>
              <w:t>عضوة</w:t>
            </w:r>
          </w:p>
        </w:tc>
        <w:tc>
          <w:tcPr>
            <w:tcW w:w="1553" w:type="dxa"/>
            <w:vAlign w:val="center"/>
          </w:tcPr>
          <w:p w:rsidR="00016535" w:rsidRPr="002D47B2" w:rsidRDefault="00016535" w:rsidP="00016535">
            <w:pPr>
              <w:pStyle w:val="NormalWeb"/>
              <w:bidi/>
              <w:spacing w:before="0" w:beforeAutospacing="0" w:after="0" w:afterAutospacing="0"/>
              <w:jc w:val="center"/>
              <w:cnfStyle w:val="000000100000" w:firstRow="0" w:lastRow="0" w:firstColumn="0" w:lastColumn="0" w:oddVBand="0" w:evenVBand="0" w:oddHBand="1" w:evenHBand="0" w:firstRowFirstColumn="0" w:firstRowLastColumn="0" w:lastRowFirstColumn="0" w:lastRowLastColumn="0"/>
              <w:rPr>
                <w:b/>
                <w:bCs/>
                <w:color w:val="000000" w:themeColor="text1"/>
                <w:sz w:val="28"/>
                <w:szCs w:val="28"/>
                <w:rtl/>
              </w:rPr>
            </w:pPr>
          </w:p>
        </w:tc>
      </w:tr>
      <w:tr w:rsidR="00016535" w:rsidRPr="002D47B2" w:rsidTr="00016535">
        <w:trPr>
          <w:trHeight w:val="510"/>
          <w:jc w:val="center"/>
        </w:trPr>
        <w:tc>
          <w:tcPr>
            <w:cnfStyle w:val="001000000000" w:firstRow="0" w:lastRow="0" w:firstColumn="1" w:lastColumn="0" w:oddVBand="0" w:evenVBand="0" w:oddHBand="0" w:evenHBand="0" w:firstRowFirstColumn="0" w:firstRowLastColumn="0" w:lastRowFirstColumn="0" w:lastRowLastColumn="0"/>
            <w:tcW w:w="2761" w:type="dxa"/>
            <w:shd w:val="clear" w:color="auto" w:fill="FFFFFF" w:themeFill="background1"/>
            <w:vAlign w:val="center"/>
          </w:tcPr>
          <w:p w:rsidR="00016535" w:rsidRPr="002D47B2" w:rsidRDefault="00016535" w:rsidP="00016535">
            <w:pPr>
              <w:pStyle w:val="NormalWeb"/>
              <w:bidi/>
              <w:spacing w:before="0" w:beforeAutospacing="0" w:after="0" w:afterAutospacing="0"/>
              <w:jc w:val="center"/>
              <w:rPr>
                <w:rFonts w:ascii="Sakkal Majalla" w:hAnsi="Sakkal Majalla" w:cs="Sakkal Majalla"/>
                <w:color w:val="000000" w:themeColor="text1"/>
                <w:sz w:val="28"/>
                <w:szCs w:val="28"/>
                <w:rtl/>
              </w:rPr>
            </w:pPr>
          </w:p>
        </w:tc>
        <w:tc>
          <w:tcPr>
            <w:tcW w:w="3892" w:type="dxa"/>
            <w:vMerge w:val="restart"/>
            <w:shd w:val="clear" w:color="auto" w:fill="F2F2F2" w:themeFill="background1" w:themeFillShade="F2"/>
            <w:vAlign w:val="center"/>
          </w:tcPr>
          <w:p w:rsidR="00016535" w:rsidRPr="00016535" w:rsidRDefault="00016535" w:rsidP="00016535">
            <w:pPr>
              <w:pStyle w:val="NormalWeb"/>
              <w:bidi/>
              <w:spacing w:before="0" w:beforeAutospacing="0"/>
              <w:jc w:val="center"/>
              <w:cnfStyle w:val="000000000000" w:firstRow="0" w:lastRow="0" w:firstColumn="0" w:lastColumn="0" w:oddVBand="0" w:evenVBand="0" w:oddHBand="0" w:evenHBand="0" w:firstRowFirstColumn="0" w:firstRowLastColumn="0" w:lastRowFirstColumn="0" w:lastRowLastColumn="0"/>
              <w:rPr>
                <w:rFonts w:ascii="Sakkal Majalla" w:hAnsi="Sakkal Majalla" w:cs="Sakkal Majalla"/>
                <w:color w:val="000000" w:themeColor="text1"/>
                <w:sz w:val="28"/>
                <w:szCs w:val="28"/>
                <w:rtl/>
              </w:rPr>
            </w:pPr>
            <w:r w:rsidRPr="00016535">
              <w:rPr>
                <w:rFonts w:ascii="Sakkal Majalla" w:hAnsi="Sakkal Majalla" w:cs="Sakkal Majalla"/>
                <w:b/>
                <w:bCs/>
                <w:color w:val="000000" w:themeColor="text1"/>
                <w:sz w:val="28"/>
                <w:szCs w:val="28"/>
                <w:rtl/>
              </w:rPr>
              <w:t>اثنتان من المعلمات ترشحهما اللجنة الإدارية</w:t>
            </w:r>
          </w:p>
        </w:tc>
        <w:tc>
          <w:tcPr>
            <w:tcW w:w="1845" w:type="dxa"/>
            <w:shd w:val="clear" w:color="auto" w:fill="FFFFFF" w:themeFill="background1"/>
          </w:tcPr>
          <w:p w:rsidR="00016535" w:rsidRPr="00016535" w:rsidRDefault="00016535" w:rsidP="00016535">
            <w:pPr>
              <w:pStyle w:val="NormalWeb"/>
              <w:bidi/>
              <w:spacing w:before="0" w:beforeAutospacing="0"/>
              <w:jc w:val="center"/>
              <w:cnfStyle w:val="000000000000" w:firstRow="0" w:lastRow="0" w:firstColumn="0" w:lastColumn="0" w:oddVBand="0" w:evenVBand="0" w:oddHBand="0" w:evenHBand="0" w:firstRowFirstColumn="0" w:firstRowLastColumn="0" w:lastRowFirstColumn="0" w:lastRowLastColumn="0"/>
              <w:rPr>
                <w:rFonts w:ascii="Sakkal Majalla" w:hAnsi="Sakkal Majalla" w:cs="Sakkal Majalla"/>
                <w:b/>
                <w:bCs/>
                <w:color w:val="000000" w:themeColor="text1"/>
                <w:sz w:val="28"/>
                <w:szCs w:val="28"/>
                <w:rtl/>
              </w:rPr>
            </w:pPr>
            <w:r w:rsidRPr="00016535">
              <w:rPr>
                <w:rFonts w:ascii="Sakkal Majalla" w:hAnsi="Sakkal Majalla" w:cs="Sakkal Majalla"/>
                <w:b/>
                <w:bCs/>
                <w:color w:val="000000" w:themeColor="text1"/>
                <w:sz w:val="28"/>
                <w:szCs w:val="28"/>
                <w:rtl/>
              </w:rPr>
              <w:t>عضوة</w:t>
            </w:r>
          </w:p>
        </w:tc>
        <w:tc>
          <w:tcPr>
            <w:tcW w:w="1553" w:type="dxa"/>
            <w:shd w:val="clear" w:color="auto" w:fill="FFFFFF" w:themeFill="background1"/>
            <w:vAlign w:val="center"/>
          </w:tcPr>
          <w:p w:rsidR="00016535" w:rsidRPr="002D47B2" w:rsidRDefault="00016535" w:rsidP="00016535">
            <w:pPr>
              <w:pStyle w:val="NormalWeb"/>
              <w:bidi/>
              <w:spacing w:before="0" w:beforeAutospacing="0" w:after="0" w:afterAutospacing="0"/>
              <w:jc w:val="center"/>
              <w:cnfStyle w:val="000000000000" w:firstRow="0" w:lastRow="0" w:firstColumn="0" w:lastColumn="0" w:oddVBand="0" w:evenVBand="0" w:oddHBand="0" w:evenHBand="0" w:firstRowFirstColumn="0" w:firstRowLastColumn="0" w:lastRowFirstColumn="0" w:lastRowLastColumn="0"/>
              <w:rPr>
                <w:b/>
                <w:bCs/>
                <w:color w:val="000000" w:themeColor="text1"/>
                <w:sz w:val="28"/>
                <w:szCs w:val="28"/>
                <w:rtl/>
              </w:rPr>
            </w:pPr>
          </w:p>
        </w:tc>
      </w:tr>
      <w:tr w:rsidR="00016535" w:rsidRPr="002D47B2" w:rsidTr="00016535">
        <w:trPr>
          <w:cnfStyle w:val="000000100000" w:firstRow="0" w:lastRow="0" w:firstColumn="0" w:lastColumn="0" w:oddVBand="0" w:evenVBand="0" w:oddHBand="1" w:evenHBand="0" w:firstRowFirstColumn="0" w:firstRowLastColumn="0" w:lastRowFirstColumn="0" w:lastRowLastColumn="0"/>
          <w:trHeight w:val="510"/>
          <w:jc w:val="center"/>
        </w:trPr>
        <w:tc>
          <w:tcPr>
            <w:cnfStyle w:val="001000000000" w:firstRow="0" w:lastRow="0" w:firstColumn="1" w:lastColumn="0" w:oddVBand="0" w:evenVBand="0" w:oddHBand="0" w:evenHBand="0" w:firstRowFirstColumn="0" w:firstRowLastColumn="0" w:lastRowFirstColumn="0" w:lastRowLastColumn="0"/>
            <w:tcW w:w="2761" w:type="dxa"/>
            <w:vAlign w:val="center"/>
          </w:tcPr>
          <w:p w:rsidR="00016535" w:rsidRPr="002D47B2" w:rsidRDefault="00016535" w:rsidP="00016535">
            <w:pPr>
              <w:pStyle w:val="NormalWeb"/>
              <w:bidi/>
              <w:spacing w:before="0" w:beforeAutospacing="0" w:after="0" w:afterAutospacing="0"/>
              <w:jc w:val="center"/>
              <w:rPr>
                <w:rFonts w:ascii="Sakkal Majalla" w:hAnsi="Sakkal Majalla" w:cs="Sakkal Majalla"/>
                <w:color w:val="000000" w:themeColor="text1"/>
                <w:sz w:val="28"/>
                <w:szCs w:val="28"/>
                <w:rtl/>
              </w:rPr>
            </w:pPr>
          </w:p>
        </w:tc>
        <w:tc>
          <w:tcPr>
            <w:tcW w:w="3892" w:type="dxa"/>
            <w:vMerge/>
            <w:vAlign w:val="center"/>
          </w:tcPr>
          <w:p w:rsidR="00016535" w:rsidRPr="00016535" w:rsidRDefault="00016535" w:rsidP="00016535">
            <w:pPr>
              <w:pStyle w:val="NormalWeb"/>
              <w:bidi/>
              <w:spacing w:before="0" w:beforeAutospacing="0" w:afterAutospacing="0"/>
              <w:jc w:val="center"/>
              <w:cnfStyle w:val="000000100000" w:firstRow="0" w:lastRow="0" w:firstColumn="0" w:lastColumn="0" w:oddVBand="0" w:evenVBand="0" w:oddHBand="1" w:evenHBand="0" w:firstRowFirstColumn="0" w:firstRowLastColumn="0" w:lastRowFirstColumn="0" w:lastRowLastColumn="0"/>
              <w:rPr>
                <w:rFonts w:ascii="Sakkal Majalla" w:hAnsi="Sakkal Majalla" w:cs="Sakkal Majalla"/>
                <w:b/>
                <w:bCs/>
                <w:color w:val="000000" w:themeColor="text1"/>
                <w:sz w:val="28"/>
                <w:szCs w:val="28"/>
                <w:rtl/>
              </w:rPr>
            </w:pPr>
          </w:p>
        </w:tc>
        <w:tc>
          <w:tcPr>
            <w:tcW w:w="1845" w:type="dxa"/>
          </w:tcPr>
          <w:p w:rsidR="00016535" w:rsidRPr="00016535" w:rsidRDefault="00016535" w:rsidP="00016535">
            <w:pPr>
              <w:pStyle w:val="NormalWeb"/>
              <w:bidi/>
              <w:spacing w:before="0" w:beforeAutospacing="0" w:afterAutospacing="0"/>
              <w:jc w:val="center"/>
              <w:cnfStyle w:val="000000100000" w:firstRow="0" w:lastRow="0" w:firstColumn="0" w:lastColumn="0" w:oddVBand="0" w:evenVBand="0" w:oddHBand="1" w:evenHBand="0" w:firstRowFirstColumn="0" w:firstRowLastColumn="0" w:lastRowFirstColumn="0" w:lastRowLastColumn="0"/>
              <w:rPr>
                <w:rFonts w:ascii="Sakkal Majalla" w:hAnsi="Sakkal Majalla" w:cs="Sakkal Majalla"/>
                <w:b/>
                <w:bCs/>
                <w:color w:val="000000" w:themeColor="text1"/>
                <w:sz w:val="28"/>
                <w:szCs w:val="28"/>
                <w:rtl/>
              </w:rPr>
            </w:pPr>
            <w:r w:rsidRPr="00016535">
              <w:rPr>
                <w:rFonts w:ascii="Sakkal Majalla" w:hAnsi="Sakkal Majalla" w:cs="Sakkal Majalla"/>
                <w:b/>
                <w:bCs/>
                <w:color w:val="000000" w:themeColor="text1"/>
                <w:sz w:val="28"/>
                <w:szCs w:val="28"/>
                <w:rtl/>
              </w:rPr>
              <w:t>عضوة</w:t>
            </w:r>
          </w:p>
        </w:tc>
        <w:tc>
          <w:tcPr>
            <w:tcW w:w="1553" w:type="dxa"/>
            <w:vAlign w:val="center"/>
          </w:tcPr>
          <w:p w:rsidR="00016535" w:rsidRPr="002D47B2" w:rsidRDefault="00016535" w:rsidP="00016535">
            <w:pPr>
              <w:pStyle w:val="NormalWeb"/>
              <w:bidi/>
              <w:spacing w:before="0" w:beforeAutospacing="0" w:after="0" w:afterAutospacing="0"/>
              <w:jc w:val="center"/>
              <w:cnfStyle w:val="000000100000" w:firstRow="0" w:lastRow="0" w:firstColumn="0" w:lastColumn="0" w:oddVBand="0" w:evenVBand="0" w:oddHBand="1" w:evenHBand="0" w:firstRowFirstColumn="0" w:firstRowLastColumn="0" w:lastRowFirstColumn="0" w:lastRowLastColumn="0"/>
              <w:rPr>
                <w:b/>
                <w:bCs/>
                <w:color w:val="000000" w:themeColor="text1"/>
                <w:sz w:val="28"/>
                <w:szCs w:val="28"/>
                <w:rtl/>
              </w:rPr>
            </w:pPr>
          </w:p>
        </w:tc>
      </w:tr>
      <w:tr w:rsidR="00016535" w:rsidRPr="002D47B2" w:rsidTr="00016535">
        <w:trPr>
          <w:trHeight w:val="510"/>
          <w:jc w:val="center"/>
        </w:trPr>
        <w:tc>
          <w:tcPr>
            <w:cnfStyle w:val="001000000000" w:firstRow="0" w:lastRow="0" w:firstColumn="1" w:lastColumn="0" w:oddVBand="0" w:evenVBand="0" w:oddHBand="0" w:evenHBand="0" w:firstRowFirstColumn="0" w:firstRowLastColumn="0" w:lastRowFirstColumn="0" w:lastRowLastColumn="0"/>
            <w:tcW w:w="2761" w:type="dxa"/>
            <w:shd w:val="clear" w:color="auto" w:fill="F2F2F2" w:themeFill="background1" w:themeFillShade="F2"/>
            <w:vAlign w:val="center"/>
          </w:tcPr>
          <w:p w:rsidR="00016535" w:rsidRPr="002D47B2" w:rsidRDefault="00016535" w:rsidP="00016535">
            <w:pPr>
              <w:pStyle w:val="NormalWeb"/>
              <w:bidi/>
              <w:spacing w:before="0" w:beforeAutospacing="0" w:after="0" w:afterAutospacing="0"/>
              <w:jc w:val="center"/>
              <w:rPr>
                <w:rFonts w:ascii="Sakkal Majalla" w:hAnsi="Sakkal Majalla" w:cs="Sakkal Majalla"/>
                <w:color w:val="000000" w:themeColor="text1"/>
                <w:sz w:val="28"/>
                <w:szCs w:val="28"/>
                <w:rtl/>
              </w:rPr>
            </w:pPr>
          </w:p>
        </w:tc>
        <w:tc>
          <w:tcPr>
            <w:tcW w:w="3892" w:type="dxa"/>
            <w:shd w:val="clear" w:color="auto" w:fill="F2F2F2" w:themeFill="background1" w:themeFillShade="F2"/>
          </w:tcPr>
          <w:p w:rsidR="00016535" w:rsidRPr="00016535" w:rsidRDefault="00016535" w:rsidP="00016535">
            <w:pPr>
              <w:pStyle w:val="NormalWeb"/>
              <w:bidi/>
              <w:spacing w:before="0" w:beforeAutospacing="0"/>
              <w:jc w:val="center"/>
              <w:cnfStyle w:val="000000000000" w:firstRow="0" w:lastRow="0" w:firstColumn="0" w:lastColumn="0" w:oddVBand="0" w:evenVBand="0" w:oddHBand="0" w:evenHBand="0" w:firstRowFirstColumn="0" w:firstRowLastColumn="0" w:lastRowFirstColumn="0" w:lastRowLastColumn="0"/>
              <w:rPr>
                <w:rFonts w:ascii="Sakkal Majalla" w:hAnsi="Sakkal Majalla" w:cs="Sakkal Majalla"/>
                <w:b/>
                <w:bCs/>
                <w:color w:val="000000" w:themeColor="text1"/>
                <w:sz w:val="28"/>
                <w:szCs w:val="28"/>
                <w:rtl/>
              </w:rPr>
            </w:pPr>
            <w:r w:rsidRPr="00016535">
              <w:rPr>
                <w:rFonts w:ascii="Sakkal Majalla" w:hAnsi="Sakkal Majalla" w:cs="Sakkal Majalla"/>
                <w:b/>
                <w:bCs/>
                <w:color w:val="000000" w:themeColor="text1"/>
                <w:sz w:val="28"/>
                <w:szCs w:val="28"/>
                <w:rtl/>
              </w:rPr>
              <w:t>معلمة التربية الخاصة</w:t>
            </w:r>
          </w:p>
        </w:tc>
        <w:tc>
          <w:tcPr>
            <w:tcW w:w="1845" w:type="dxa"/>
            <w:shd w:val="clear" w:color="auto" w:fill="F2F2F2" w:themeFill="background1" w:themeFillShade="F2"/>
          </w:tcPr>
          <w:p w:rsidR="00016535" w:rsidRPr="00016535" w:rsidRDefault="00016535" w:rsidP="00016535">
            <w:pPr>
              <w:pStyle w:val="NormalWeb"/>
              <w:bidi/>
              <w:spacing w:before="0" w:beforeAutospacing="0"/>
              <w:jc w:val="center"/>
              <w:cnfStyle w:val="000000000000" w:firstRow="0" w:lastRow="0" w:firstColumn="0" w:lastColumn="0" w:oddVBand="0" w:evenVBand="0" w:oddHBand="0" w:evenHBand="0" w:firstRowFirstColumn="0" w:firstRowLastColumn="0" w:lastRowFirstColumn="0" w:lastRowLastColumn="0"/>
              <w:rPr>
                <w:rFonts w:ascii="Sakkal Majalla" w:hAnsi="Sakkal Majalla" w:cs="Sakkal Majalla"/>
                <w:b/>
                <w:bCs/>
                <w:color w:val="000000" w:themeColor="text1"/>
                <w:sz w:val="28"/>
                <w:szCs w:val="28"/>
                <w:rtl/>
              </w:rPr>
            </w:pPr>
            <w:r w:rsidRPr="00016535">
              <w:rPr>
                <w:rFonts w:ascii="Sakkal Majalla" w:hAnsi="Sakkal Majalla" w:cs="Sakkal Majalla"/>
                <w:b/>
                <w:bCs/>
                <w:color w:val="000000" w:themeColor="text1"/>
                <w:sz w:val="28"/>
                <w:szCs w:val="28"/>
                <w:rtl/>
              </w:rPr>
              <w:t>مقررة للفريق</w:t>
            </w:r>
          </w:p>
        </w:tc>
        <w:tc>
          <w:tcPr>
            <w:tcW w:w="1553" w:type="dxa"/>
            <w:shd w:val="clear" w:color="auto" w:fill="F2F2F2" w:themeFill="background1" w:themeFillShade="F2"/>
            <w:vAlign w:val="center"/>
          </w:tcPr>
          <w:p w:rsidR="00016535" w:rsidRPr="002D47B2" w:rsidRDefault="00016535" w:rsidP="00016535">
            <w:pPr>
              <w:pStyle w:val="NormalWeb"/>
              <w:bidi/>
              <w:spacing w:before="0" w:beforeAutospacing="0" w:after="0" w:afterAutospacing="0"/>
              <w:jc w:val="center"/>
              <w:cnfStyle w:val="000000000000" w:firstRow="0" w:lastRow="0" w:firstColumn="0" w:lastColumn="0" w:oddVBand="0" w:evenVBand="0" w:oddHBand="0" w:evenHBand="0" w:firstRowFirstColumn="0" w:firstRowLastColumn="0" w:lastRowFirstColumn="0" w:lastRowLastColumn="0"/>
              <w:rPr>
                <w:rFonts w:ascii="Arial" w:hAnsi="Arial" w:cs="Arial"/>
                <w:b/>
                <w:bCs/>
                <w:color w:val="000000" w:themeColor="text1"/>
                <w:sz w:val="28"/>
                <w:szCs w:val="28"/>
                <w:rtl/>
              </w:rPr>
            </w:pPr>
          </w:p>
        </w:tc>
      </w:tr>
    </w:tbl>
    <w:p w:rsidR="00E170EE" w:rsidRDefault="00E170EE" w:rsidP="00E170EE">
      <w:pPr>
        <w:spacing w:before="120" w:after="0"/>
        <w:ind w:right="426"/>
        <w:jc w:val="right"/>
        <w:rPr>
          <w:rtl/>
        </w:rPr>
      </w:pPr>
      <w:r>
        <w:rPr>
          <w:rFonts w:hint="cs"/>
          <w:noProof/>
        </w:rPr>
        <w:drawing>
          <wp:inline distT="0" distB="0" distL="0" distR="0" wp14:anchorId="4439AC70" wp14:editId="73992E8F">
            <wp:extent cx="1837983" cy="1633231"/>
            <wp:effectExtent l="0" t="0" r="0" b="0"/>
            <wp:docPr id="42" name="يعتمد.png"/>
            <wp:cNvGraphicFramePr/>
            <a:graphic xmlns:a="http://schemas.openxmlformats.org/drawingml/2006/main">
              <a:graphicData uri="http://schemas.openxmlformats.org/drawingml/2006/picture">
                <pic:pic xmlns:pic="http://schemas.openxmlformats.org/drawingml/2006/picture">
                  <pic:nvPicPr>
                    <pic:cNvPr id="5" name="يعتمد.png"/>
                    <pic:cNvPicPr/>
                  </pic:nvPicPr>
                  <pic:blipFill>
                    <a:blip r:embed="rId26" cstate="print">
                      <a:extLst>
                        <a:ext uri="{28A0092B-C50C-407E-A947-70E740481C1C}">
                          <a14:useLocalDpi xmlns:a14="http://schemas.microsoft.com/office/drawing/2010/main" val="0"/>
                        </a:ext>
                      </a:extLst>
                    </a:blip>
                    <a:stretch>
                      <a:fillRect/>
                    </a:stretch>
                  </pic:blipFill>
                  <pic:spPr>
                    <a:xfrm>
                      <a:off x="0" y="0"/>
                      <a:ext cx="4174853" cy="3709772"/>
                    </a:xfrm>
                    <a:prstGeom prst="rect">
                      <a:avLst/>
                    </a:prstGeom>
                  </pic:spPr>
                </pic:pic>
              </a:graphicData>
            </a:graphic>
          </wp:inline>
        </w:drawing>
      </w:r>
    </w:p>
    <w:p w:rsidR="00016535" w:rsidRDefault="00016535" w:rsidP="00016535">
      <w:pPr>
        <w:rPr>
          <w:rFonts w:asciiTheme="majorBidi" w:hAnsiTheme="majorBidi" w:cs="GE SS Two Bold"/>
          <w:b/>
          <w:bCs/>
          <w:color w:val="002060"/>
          <w:sz w:val="32"/>
          <w:szCs w:val="32"/>
          <w:rtl/>
        </w:rPr>
      </w:pPr>
      <w:r w:rsidRPr="005647C5">
        <w:rPr>
          <w:rFonts w:asciiTheme="majorBidi" w:hAnsiTheme="majorBidi" w:cs="GE SS Two Bold"/>
          <w:b/>
          <w:bCs/>
          <w:noProof/>
          <w:color w:val="002060"/>
          <w:sz w:val="32"/>
          <w:szCs w:val="32"/>
        </w:rPr>
        <w:drawing>
          <wp:anchor distT="0" distB="0" distL="114300" distR="114300" simplePos="0" relativeHeight="251715584" behindDoc="1" locked="0" layoutInCell="1" allowOverlap="1" wp14:anchorId="1FB61848" wp14:editId="27CE48E4">
            <wp:simplePos x="0" y="0"/>
            <wp:positionH relativeFrom="margin">
              <wp:align>center</wp:align>
            </wp:positionH>
            <wp:positionV relativeFrom="paragraph">
              <wp:posOffset>13335</wp:posOffset>
            </wp:positionV>
            <wp:extent cx="5176910" cy="1078230"/>
            <wp:effectExtent l="0" t="0" r="0" b="0"/>
            <wp:wrapNone/>
            <wp:docPr id="9" name="صورة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Untitled-1-01.png"/>
                    <pic:cNvPicPr/>
                  </pic:nvPicPr>
                  <pic:blipFill>
                    <a:blip r:embed="rId301" cstate="print">
                      <a:extLst>
                        <a:ext uri="{28A0092B-C50C-407E-A947-70E740481C1C}">
                          <a14:useLocalDpi xmlns:a14="http://schemas.microsoft.com/office/drawing/2010/main" val="0"/>
                        </a:ext>
                      </a:extLst>
                    </a:blip>
                    <a:stretch>
                      <a:fillRect/>
                    </a:stretch>
                  </pic:blipFill>
                  <pic:spPr>
                    <a:xfrm>
                      <a:off x="0" y="0"/>
                      <a:ext cx="5176910" cy="1078230"/>
                    </a:xfrm>
                    <a:prstGeom prst="rect">
                      <a:avLst/>
                    </a:prstGeom>
                  </pic:spPr>
                </pic:pic>
              </a:graphicData>
            </a:graphic>
            <wp14:sizeRelH relativeFrom="page">
              <wp14:pctWidth>0</wp14:pctWidth>
            </wp14:sizeRelH>
            <wp14:sizeRelV relativeFrom="page">
              <wp14:pctHeight>0</wp14:pctHeight>
            </wp14:sizeRelV>
          </wp:anchor>
        </w:drawing>
      </w:r>
    </w:p>
    <w:p w:rsidR="00016535" w:rsidRPr="00A53D2B" w:rsidRDefault="00016535" w:rsidP="0002789A">
      <w:pPr>
        <w:spacing w:after="0"/>
        <w:jc w:val="center"/>
        <w:rPr>
          <w:rFonts w:asciiTheme="majorBidi" w:hAnsiTheme="majorBidi" w:cs="GE SS Two Bold"/>
          <w:b/>
          <w:bCs/>
          <w:color w:val="002060"/>
          <w:sz w:val="32"/>
          <w:szCs w:val="32"/>
          <w:rtl/>
        </w:rPr>
      </w:pPr>
      <w:r w:rsidRPr="00484AD0">
        <w:rPr>
          <w:rFonts w:asciiTheme="majorBidi" w:hAnsiTheme="majorBidi" w:cs="GE SS Two Bold"/>
          <w:b/>
          <w:bCs/>
          <w:color w:val="002060"/>
          <w:sz w:val="40"/>
          <w:szCs w:val="40"/>
          <w:rtl/>
        </w:rPr>
        <w:t xml:space="preserve">مهام </w:t>
      </w:r>
      <w:r w:rsidR="0002789A">
        <w:rPr>
          <w:rFonts w:asciiTheme="majorBidi" w:hAnsiTheme="majorBidi" w:cs="GE SS Two Bold" w:hint="cs"/>
          <w:b/>
          <w:bCs/>
          <w:color w:val="002060"/>
          <w:sz w:val="40"/>
          <w:szCs w:val="40"/>
          <w:rtl/>
        </w:rPr>
        <w:t>لجنة التربية الخاصة</w:t>
      </w:r>
    </w:p>
    <w:p w:rsidR="00016535" w:rsidRPr="00A53D2B" w:rsidRDefault="00016535" w:rsidP="00016535">
      <w:pPr>
        <w:rPr>
          <w:sz w:val="18"/>
          <w:szCs w:val="18"/>
          <w:rtl/>
        </w:rPr>
      </w:pPr>
    </w:p>
    <w:p w:rsidR="00016535" w:rsidRDefault="00016535" w:rsidP="00016535">
      <w:pPr>
        <w:spacing w:before="240" w:after="120" w:line="240" w:lineRule="auto"/>
        <w:jc w:val="center"/>
        <w:rPr>
          <w:rtl/>
        </w:rPr>
      </w:pPr>
      <w:r>
        <w:rPr>
          <w:noProof/>
          <w:rtl/>
        </w:rPr>
        <w:drawing>
          <wp:inline distT="0" distB="0" distL="0" distR="0" wp14:anchorId="2FCF184A" wp14:editId="36E390F8">
            <wp:extent cx="6483417" cy="5403864"/>
            <wp:effectExtent l="0" t="0" r="0" b="6350"/>
            <wp:docPr id="49" name="صورة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6" name="مهام لجنة التوجيه-01.png"/>
                    <pic:cNvPicPr/>
                  </pic:nvPicPr>
                  <pic:blipFill>
                    <a:blip r:embed="rId302" cstate="print">
                      <a:extLst>
                        <a:ext uri="{28A0092B-C50C-407E-A947-70E740481C1C}">
                          <a14:useLocalDpi xmlns:a14="http://schemas.microsoft.com/office/drawing/2010/main" val="0"/>
                        </a:ext>
                      </a:extLst>
                    </a:blip>
                    <a:stretch>
                      <a:fillRect/>
                    </a:stretch>
                  </pic:blipFill>
                  <pic:spPr>
                    <a:xfrm>
                      <a:off x="0" y="0"/>
                      <a:ext cx="6483417" cy="5403864"/>
                    </a:xfrm>
                    <a:prstGeom prst="rect">
                      <a:avLst/>
                    </a:prstGeom>
                  </pic:spPr>
                </pic:pic>
              </a:graphicData>
            </a:graphic>
          </wp:inline>
        </w:drawing>
      </w:r>
    </w:p>
    <w:tbl>
      <w:tblPr>
        <w:tblStyle w:val="PlainTable1"/>
        <w:bidiVisual/>
        <w:tblW w:w="10051" w:type="dxa"/>
        <w:jc w:val="center"/>
        <w:tblLook w:val="04A0" w:firstRow="1" w:lastRow="0" w:firstColumn="1" w:lastColumn="0" w:noHBand="0" w:noVBand="1"/>
      </w:tblPr>
      <w:tblGrid>
        <w:gridCol w:w="2761"/>
        <w:gridCol w:w="3892"/>
        <w:gridCol w:w="1845"/>
        <w:gridCol w:w="1553"/>
      </w:tblGrid>
      <w:tr w:rsidR="00016535" w:rsidRPr="002D47B2" w:rsidTr="00016535">
        <w:trPr>
          <w:cnfStyle w:val="100000000000" w:firstRow="1" w:lastRow="0" w:firstColumn="0" w:lastColumn="0" w:oddVBand="0" w:evenVBand="0" w:oddHBand="0" w:evenHBand="0" w:firstRowFirstColumn="0" w:firstRowLastColumn="0" w:lastRowFirstColumn="0" w:lastRowLastColumn="0"/>
          <w:trHeight w:val="454"/>
          <w:jc w:val="center"/>
        </w:trPr>
        <w:tc>
          <w:tcPr>
            <w:cnfStyle w:val="001000000000" w:firstRow="0" w:lastRow="0" w:firstColumn="1" w:lastColumn="0" w:oddVBand="0" w:evenVBand="0" w:oddHBand="0" w:evenHBand="0" w:firstRowFirstColumn="0" w:firstRowLastColumn="0" w:lastRowFirstColumn="0" w:lastRowLastColumn="0"/>
            <w:tcW w:w="2761" w:type="dxa"/>
            <w:shd w:val="clear" w:color="auto" w:fill="5B9BD5" w:themeFill="accent1"/>
            <w:vAlign w:val="center"/>
          </w:tcPr>
          <w:p w:rsidR="00016535" w:rsidRPr="006E387C" w:rsidRDefault="00016535" w:rsidP="00016535">
            <w:pPr>
              <w:pStyle w:val="NormalWeb"/>
              <w:bidi/>
              <w:spacing w:before="0" w:beforeAutospacing="0" w:after="0" w:afterAutospacing="0"/>
              <w:jc w:val="center"/>
              <w:rPr>
                <w:rFonts w:ascii="Sakkal Majalla" w:hAnsi="Sakkal Majalla" w:cs="Sakkal Majalla"/>
                <w:color w:val="FFFFFF" w:themeColor="background1"/>
                <w:sz w:val="28"/>
                <w:szCs w:val="28"/>
                <w:rtl/>
              </w:rPr>
            </w:pPr>
            <w:r w:rsidRPr="006E387C">
              <w:rPr>
                <w:rFonts w:ascii="Sakkal Majalla" w:hAnsi="Sakkal Majalla" w:cs="Sakkal Majalla"/>
                <w:color w:val="FFFFFF" w:themeColor="background1"/>
                <w:sz w:val="28"/>
                <w:szCs w:val="28"/>
                <w:rtl/>
              </w:rPr>
              <w:t>الاسم</w:t>
            </w:r>
          </w:p>
        </w:tc>
        <w:tc>
          <w:tcPr>
            <w:tcW w:w="3892" w:type="dxa"/>
            <w:shd w:val="clear" w:color="auto" w:fill="5B9BD5" w:themeFill="accent1"/>
            <w:vAlign w:val="center"/>
          </w:tcPr>
          <w:p w:rsidR="00016535" w:rsidRPr="006E387C" w:rsidRDefault="00016535" w:rsidP="00016535">
            <w:pPr>
              <w:pStyle w:val="NormalWeb"/>
              <w:bidi/>
              <w:spacing w:before="0" w:beforeAutospacing="0" w:after="0" w:afterAutospacing="0"/>
              <w:jc w:val="center"/>
              <w:cnfStyle w:val="100000000000" w:firstRow="1" w:lastRow="0" w:firstColumn="0" w:lastColumn="0" w:oddVBand="0" w:evenVBand="0" w:oddHBand="0" w:evenHBand="0" w:firstRowFirstColumn="0" w:firstRowLastColumn="0" w:lastRowFirstColumn="0" w:lastRowLastColumn="0"/>
              <w:rPr>
                <w:rFonts w:ascii="Sakkal Majalla" w:hAnsi="Sakkal Majalla" w:cs="Sakkal Majalla"/>
                <w:color w:val="FFFFFF" w:themeColor="background1"/>
                <w:sz w:val="28"/>
                <w:szCs w:val="28"/>
                <w:rtl/>
              </w:rPr>
            </w:pPr>
            <w:r w:rsidRPr="006E387C">
              <w:rPr>
                <w:rFonts w:ascii="Sakkal Majalla" w:hAnsi="Sakkal Majalla" w:cs="Sakkal Majalla" w:hint="cs"/>
                <w:color w:val="FFFFFF" w:themeColor="background1"/>
                <w:sz w:val="28"/>
                <w:szCs w:val="28"/>
                <w:rtl/>
              </w:rPr>
              <w:t>الوصف الوظيفي</w:t>
            </w:r>
          </w:p>
        </w:tc>
        <w:tc>
          <w:tcPr>
            <w:tcW w:w="1845" w:type="dxa"/>
            <w:shd w:val="clear" w:color="auto" w:fill="5B9BD5" w:themeFill="accent1"/>
            <w:vAlign w:val="center"/>
          </w:tcPr>
          <w:p w:rsidR="00016535" w:rsidRPr="006E387C" w:rsidRDefault="00016535" w:rsidP="00016535">
            <w:pPr>
              <w:pStyle w:val="NormalWeb"/>
              <w:bidi/>
              <w:spacing w:before="0" w:beforeAutospacing="0" w:after="0" w:afterAutospacing="0"/>
              <w:jc w:val="center"/>
              <w:cnfStyle w:val="100000000000" w:firstRow="1" w:lastRow="0" w:firstColumn="0" w:lastColumn="0" w:oddVBand="0" w:evenVBand="0" w:oddHBand="0" w:evenHBand="0" w:firstRowFirstColumn="0" w:firstRowLastColumn="0" w:lastRowFirstColumn="0" w:lastRowLastColumn="0"/>
              <w:rPr>
                <w:rFonts w:ascii="Sakkal Majalla" w:hAnsi="Sakkal Majalla" w:cs="Sakkal Majalla"/>
                <w:color w:val="FFFFFF" w:themeColor="background1"/>
                <w:sz w:val="28"/>
                <w:szCs w:val="28"/>
                <w:rtl/>
              </w:rPr>
            </w:pPr>
            <w:r w:rsidRPr="006E387C">
              <w:rPr>
                <w:rFonts w:ascii="Sakkal Majalla" w:hAnsi="Sakkal Majalla" w:cs="Sakkal Majalla"/>
                <w:color w:val="FFFFFF" w:themeColor="background1"/>
                <w:sz w:val="28"/>
                <w:szCs w:val="28"/>
                <w:rtl/>
              </w:rPr>
              <w:t>العمل المكلف</w:t>
            </w:r>
            <w:r w:rsidRPr="006E387C">
              <w:rPr>
                <w:rFonts w:ascii="Sakkal Majalla" w:hAnsi="Sakkal Majalla" w:cs="Sakkal Majalla" w:hint="cs"/>
                <w:color w:val="FFFFFF" w:themeColor="background1"/>
                <w:sz w:val="28"/>
                <w:szCs w:val="28"/>
                <w:rtl/>
              </w:rPr>
              <w:t>ة</w:t>
            </w:r>
            <w:r w:rsidRPr="006E387C">
              <w:rPr>
                <w:rFonts w:ascii="Sakkal Majalla" w:hAnsi="Sakkal Majalla" w:cs="Sakkal Majalla"/>
                <w:color w:val="FFFFFF" w:themeColor="background1"/>
                <w:sz w:val="28"/>
                <w:szCs w:val="28"/>
                <w:rtl/>
              </w:rPr>
              <w:t xml:space="preserve"> به</w:t>
            </w:r>
          </w:p>
        </w:tc>
        <w:tc>
          <w:tcPr>
            <w:tcW w:w="1553" w:type="dxa"/>
            <w:shd w:val="clear" w:color="auto" w:fill="5B9BD5" w:themeFill="accent1"/>
            <w:vAlign w:val="center"/>
          </w:tcPr>
          <w:p w:rsidR="00016535" w:rsidRPr="006E387C" w:rsidRDefault="00016535" w:rsidP="00016535">
            <w:pPr>
              <w:pStyle w:val="NormalWeb"/>
              <w:bidi/>
              <w:spacing w:before="0" w:beforeAutospacing="0" w:after="0" w:afterAutospacing="0"/>
              <w:jc w:val="center"/>
              <w:cnfStyle w:val="100000000000" w:firstRow="1" w:lastRow="0" w:firstColumn="0" w:lastColumn="0" w:oddVBand="0" w:evenVBand="0" w:oddHBand="0" w:evenHBand="0" w:firstRowFirstColumn="0" w:firstRowLastColumn="0" w:lastRowFirstColumn="0" w:lastRowLastColumn="0"/>
              <w:rPr>
                <w:rFonts w:ascii="Sakkal Majalla" w:hAnsi="Sakkal Majalla" w:cs="Sakkal Majalla"/>
                <w:color w:val="FFFFFF" w:themeColor="background1"/>
                <w:sz w:val="28"/>
                <w:szCs w:val="28"/>
                <w:rtl/>
              </w:rPr>
            </w:pPr>
            <w:r w:rsidRPr="006E387C">
              <w:rPr>
                <w:rFonts w:ascii="Sakkal Majalla" w:hAnsi="Sakkal Majalla" w:cs="Sakkal Majalla"/>
                <w:color w:val="FFFFFF" w:themeColor="background1"/>
                <w:sz w:val="28"/>
                <w:szCs w:val="28"/>
                <w:rtl/>
              </w:rPr>
              <w:t>التوقيع</w:t>
            </w:r>
          </w:p>
        </w:tc>
      </w:tr>
      <w:tr w:rsidR="00016535" w:rsidRPr="002D47B2" w:rsidTr="00016535">
        <w:trPr>
          <w:cnfStyle w:val="000000100000" w:firstRow="0" w:lastRow="0" w:firstColumn="0" w:lastColumn="0" w:oddVBand="0" w:evenVBand="0" w:oddHBand="1" w:evenHBand="0" w:firstRowFirstColumn="0" w:firstRowLastColumn="0" w:lastRowFirstColumn="0" w:lastRowLastColumn="0"/>
          <w:trHeight w:val="454"/>
          <w:jc w:val="center"/>
        </w:trPr>
        <w:tc>
          <w:tcPr>
            <w:cnfStyle w:val="001000000000" w:firstRow="0" w:lastRow="0" w:firstColumn="1" w:lastColumn="0" w:oddVBand="0" w:evenVBand="0" w:oddHBand="0" w:evenHBand="0" w:firstRowFirstColumn="0" w:firstRowLastColumn="0" w:lastRowFirstColumn="0" w:lastRowLastColumn="0"/>
            <w:tcW w:w="2761" w:type="dxa"/>
            <w:vAlign w:val="center"/>
          </w:tcPr>
          <w:p w:rsidR="00016535" w:rsidRPr="002D47B2" w:rsidRDefault="00016535" w:rsidP="00016535">
            <w:pPr>
              <w:pStyle w:val="NormalWeb"/>
              <w:bidi/>
              <w:spacing w:before="0" w:beforeAutospacing="0" w:after="0" w:afterAutospacing="0"/>
              <w:jc w:val="center"/>
              <w:rPr>
                <w:rFonts w:ascii="Sakkal Majalla" w:hAnsi="Sakkal Majalla" w:cs="Sakkal Majalla"/>
                <w:color w:val="000000" w:themeColor="text1"/>
                <w:sz w:val="28"/>
                <w:szCs w:val="28"/>
                <w:rtl/>
              </w:rPr>
            </w:pPr>
          </w:p>
        </w:tc>
        <w:tc>
          <w:tcPr>
            <w:tcW w:w="3892" w:type="dxa"/>
          </w:tcPr>
          <w:p w:rsidR="00016535" w:rsidRPr="00016535" w:rsidRDefault="00016535" w:rsidP="00016535">
            <w:pPr>
              <w:pStyle w:val="NormalWeb"/>
              <w:bidi/>
              <w:spacing w:before="0" w:beforeAutospacing="0"/>
              <w:jc w:val="center"/>
              <w:cnfStyle w:val="000000100000" w:firstRow="0" w:lastRow="0" w:firstColumn="0" w:lastColumn="0" w:oddVBand="0" w:evenVBand="0" w:oddHBand="1" w:evenHBand="0" w:firstRowFirstColumn="0" w:firstRowLastColumn="0" w:lastRowFirstColumn="0" w:lastRowLastColumn="0"/>
              <w:rPr>
                <w:rFonts w:ascii="Sakkal Majalla" w:hAnsi="Sakkal Majalla" w:cs="Sakkal Majalla"/>
                <w:b/>
                <w:bCs/>
                <w:color w:val="000000" w:themeColor="text1"/>
                <w:sz w:val="28"/>
                <w:szCs w:val="28"/>
              </w:rPr>
            </w:pPr>
            <w:r w:rsidRPr="00016535">
              <w:rPr>
                <w:rFonts w:ascii="Sakkal Majalla" w:hAnsi="Sakkal Majalla" w:cs="Sakkal Majalla"/>
                <w:b/>
                <w:bCs/>
                <w:color w:val="000000" w:themeColor="text1"/>
                <w:sz w:val="28"/>
                <w:szCs w:val="28"/>
                <w:rtl/>
              </w:rPr>
              <w:t>وكيلة شؤون الطالبات</w:t>
            </w:r>
          </w:p>
        </w:tc>
        <w:tc>
          <w:tcPr>
            <w:tcW w:w="1845" w:type="dxa"/>
          </w:tcPr>
          <w:p w:rsidR="00016535" w:rsidRPr="00016535" w:rsidRDefault="00016535" w:rsidP="00016535">
            <w:pPr>
              <w:pStyle w:val="NormalWeb"/>
              <w:bidi/>
              <w:spacing w:before="0" w:beforeAutospacing="0"/>
              <w:jc w:val="center"/>
              <w:cnfStyle w:val="000000100000" w:firstRow="0" w:lastRow="0" w:firstColumn="0" w:lastColumn="0" w:oddVBand="0" w:evenVBand="0" w:oddHBand="1" w:evenHBand="0" w:firstRowFirstColumn="0" w:firstRowLastColumn="0" w:lastRowFirstColumn="0" w:lastRowLastColumn="0"/>
              <w:rPr>
                <w:rFonts w:ascii="Sakkal Majalla" w:hAnsi="Sakkal Majalla" w:cs="Sakkal Majalla"/>
                <w:b/>
                <w:bCs/>
                <w:color w:val="000000" w:themeColor="text1"/>
                <w:sz w:val="28"/>
                <w:szCs w:val="28"/>
                <w:rtl/>
              </w:rPr>
            </w:pPr>
            <w:r w:rsidRPr="00016535">
              <w:rPr>
                <w:rFonts w:ascii="Sakkal Majalla" w:hAnsi="Sakkal Majalla" w:cs="Sakkal Majalla"/>
                <w:b/>
                <w:bCs/>
                <w:color w:val="000000" w:themeColor="text1"/>
                <w:sz w:val="28"/>
                <w:szCs w:val="28"/>
                <w:rtl/>
              </w:rPr>
              <w:t>رئيسة للفريق</w:t>
            </w:r>
          </w:p>
        </w:tc>
        <w:tc>
          <w:tcPr>
            <w:tcW w:w="1553" w:type="dxa"/>
            <w:vAlign w:val="center"/>
          </w:tcPr>
          <w:p w:rsidR="00016535" w:rsidRPr="002D47B2" w:rsidRDefault="00016535" w:rsidP="00016535">
            <w:pPr>
              <w:pStyle w:val="NormalWeb"/>
              <w:bidi/>
              <w:spacing w:before="0" w:beforeAutospacing="0" w:after="0" w:afterAutospacing="0"/>
              <w:jc w:val="center"/>
              <w:cnfStyle w:val="000000100000" w:firstRow="0" w:lastRow="0" w:firstColumn="0" w:lastColumn="0" w:oddVBand="0" w:evenVBand="0" w:oddHBand="1" w:evenHBand="0" w:firstRowFirstColumn="0" w:firstRowLastColumn="0" w:lastRowFirstColumn="0" w:lastRowLastColumn="0"/>
              <w:rPr>
                <w:b/>
                <w:bCs/>
                <w:color w:val="000000" w:themeColor="text1"/>
                <w:sz w:val="28"/>
                <w:szCs w:val="28"/>
                <w:rtl/>
              </w:rPr>
            </w:pPr>
          </w:p>
        </w:tc>
      </w:tr>
      <w:tr w:rsidR="00016535" w:rsidRPr="002D47B2" w:rsidTr="00016535">
        <w:trPr>
          <w:trHeight w:val="454"/>
          <w:jc w:val="center"/>
        </w:trPr>
        <w:tc>
          <w:tcPr>
            <w:cnfStyle w:val="001000000000" w:firstRow="0" w:lastRow="0" w:firstColumn="1" w:lastColumn="0" w:oddVBand="0" w:evenVBand="0" w:oddHBand="0" w:evenHBand="0" w:firstRowFirstColumn="0" w:firstRowLastColumn="0" w:lastRowFirstColumn="0" w:lastRowLastColumn="0"/>
            <w:tcW w:w="2761" w:type="dxa"/>
            <w:shd w:val="clear" w:color="auto" w:fill="F2F2F2" w:themeFill="background1" w:themeFillShade="F2"/>
            <w:vAlign w:val="center"/>
          </w:tcPr>
          <w:p w:rsidR="00016535" w:rsidRPr="002D47B2" w:rsidRDefault="00016535" w:rsidP="00016535">
            <w:pPr>
              <w:pStyle w:val="NormalWeb"/>
              <w:bidi/>
              <w:spacing w:before="0" w:beforeAutospacing="0" w:after="0" w:afterAutospacing="0"/>
              <w:jc w:val="center"/>
              <w:rPr>
                <w:rFonts w:ascii="Sakkal Majalla" w:hAnsi="Sakkal Majalla" w:cs="Sakkal Majalla"/>
                <w:color w:val="000000" w:themeColor="text1"/>
                <w:sz w:val="28"/>
                <w:szCs w:val="28"/>
                <w:rtl/>
              </w:rPr>
            </w:pPr>
          </w:p>
        </w:tc>
        <w:tc>
          <w:tcPr>
            <w:tcW w:w="3892" w:type="dxa"/>
            <w:shd w:val="clear" w:color="auto" w:fill="F2F2F2" w:themeFill="background1" w:themeFillShade="F2"/>
          </w:tcPr>
          <w:p w:rsidR="00016535" w:rsidRPr="00016535" w:rsidRDefault="00016535" w:rsidP="00016535">
            <w:pPr>
              <w:pStyle w:val="NormalWeb"/>
              <w:bidi/>
              <w:spacing w:before="0" w:beforeAutospacing="0"/>
              <w:jc w:val="center"/>
              <w:cnfStyle w:val="000000000000" w:firstRow="0" w:lastRow="0" w:firstColumn="0" w:lastColumn="0" w:oddVBand="0" w:evenVBand="0" w:oddHBand="0" w:evenHBand="0" w:firstRowFirstColumn="0" w:firstRowLastColumn="0" w:lastRowFirstColumn="0" w:lastRowLastColumn="0"/>
              <w:rPr>
                <w:rFonts w:ascii="Sakkal Majalla" w:hAnsi="Sakkal Majalla" w:cs="Sakkal Majalla"/>
                <w:b/>
                <w:bCs/>
                <w:color w:val="000000" w:themeColor="text1"/>
                <w:sz w:val="28"/>
                <w:szCs w:val="28"/>
                <w:rtl/>
              </w:rPr>
            </w:pPr>
            <w:r w:rsidRPr="00016535">
              <w:rPr>
                <w:rFonts w:ascii="Sakkal Majalla" w:hAnsi="Sakkal Majalla" w:cs="Sakkal Majalla"/>
                <w:b/>
                <w:bCs/>
                <w:color w:val="000000" w:themeColor="text1"/>
                <w:sz w:val="28"/>
                <w:szCs w:val="28"/>
                <w:rtl/>
              </w:rPr>
              <w:t>الموجهة الطلابية</w:t>
            </w:r>
          </w:p>
        </w:tc>
        <w:tc>
          <w:tcPr>
            <w:tcW w:w="1845" w:type="dxa"/>
            <w:shd w:val="clear" w:color="auto" w:fill="F2F2F2" w:themeFill="background1" w:themeFillShade="F2"/>
          </w:tcPr>
          <w:p w:rsidR="00016535" w:rsidRPr="00016535" w:rsidRDefault="00016535" w:rsidP="00016535">
            <w:pPr>
              <w:pStyle w:val="NormalWeb"/>
              <w:bidi/>
              <w:spacing w:before="0" w:beforeAutospacing="0"/>
              <w:jc w:val="center"/>
              <w:cnfStyle w:val="000000000000" w:firstRow="0" w:lastRow="0" w:firstColumn="0" w:lastColumn="0" w:oddVBand="0" w:evenVBand="0" w:oddHBand="0" w:evenHBand="0" w:firstRowFirstColumn="0" w:firstRowLastColumn="0" w:lastRowFirstColumn="0" w:lastRowLastColumn="0"/>
              <w:rPr>
                <w:rFonts w:ascii="Sakkal Majalla" w:hAnsi="Sakkal Majalla" w:cs="Sakkal Majalla"/>
                <w:b/>
                <w:bCs/>
                <w:color w:val="000000" w:themeColor="text1"/>
                <w:sz w:val="28"/>
                <w:szCs w:val="28"/>
                <w:rtl/>
              </w:rPr>
            </w:pPr>
            <w:r w:rsidRPr="00016535">
              <w:rPr>
                <w:rFonts w:ascii="Sakkal Majalla" w:hAnsi="Sakkal Majalla" w:cs="Sakkal Majalla"/>
                <w:b/>
                <w:bCs/>
                <w:color w:val="000000" w:themeColor="text1"/>
                <w:sz w:val="28"/>
                <w:szCs w:val="28"/>
                <w:rtl/>
              </w:rPr>
              <w:t>عضوة</w:t>
            </w:r>
          </w:p>
        </w:tc>
        <w:tc>
          <w:tcPr>
            <w:tcW w:w="1553" w:type="dxa"/>
            <w:shd w:val="clear" w:color="auto" w:fill="F2F2F2" w:themeFill="background1" w:themeFillShade="F2"/>
            <w:vAlign w:val="center"/>
          </w:tcPr>
          <w:p w:rsidR="00016535" w:rsidRPr="002D47B2" w:rsidRDefault="00016535" w:rsidP="00016535">
            <w:pPr>
              <w:pStyle w:val="NormalWeb"/>
              <w:bidi/>
              <w:spacing w:before="0" w:beforeAutospacing="0" w:after="0" w:afterAutospacing="0"/>
              <w:jc w:val="center"/>
              <w:cnfStyle w:val="000000000000" w:firstRow="0" w:lastRow="0" w:firstColumn="0" w:lastColumn="0" w:oddVBand="0" w:evenVBand="0" w:oddHBand="0" w:evenHBand="0" w:firstRowFirstColumn="0" w:firstRowLastColumn="0" w:lastRowFirstColumn="0" w:lastRowLastColumn="0"/>
              <w:rPr>
                <w:b/>
                <w:bCs/>
                <w:color w:val="000000" w:themeColor="text1"/>
                <w:sz w:val="28"/>
                <w:szCs w:val="28"/>
                <w:rtl/>
              </w:rPr>
            </w:pPr>
          </w:p>
        </w:tc>
      </w:tr>
      <w:tr w:rsidR="00016535" w:rsidRPr="002D47B2" w:rsidTr="00016535">
        <w:trPr>
          <w:cnfStyle w:val="000000100000" w:firstRow="0" w:lastRow="0" w:firstColumn="0" w:lastColumn="0" w:oddVBand="0" w:evenVBand="0" w:oddHBand="1" w:evenHBand="0" w:firstRowFirstColumn="0" w:firstRowLastColumn="0" w:lastRowFirstColumn="0" w:lastRowLastColumn="0"/>
          <w:trHeight w:val="454"/>
          <w:jc w:val="center"/>
        </w:trPr>
        <w:tc>
          <w:tcPr>
            <w:cnfStyle w:val="001000000000" w:firstRow="0" w:lastRow="0" w:firstColumn="1" w:lastColumn="0" w:oddVBand="0" w:evenVBand="0" w:oddHBand="0" w:evenHBand="0" w:firstRowFirstColumn="0" w:firstRowLastColumn="0" w:lastRowFirstColumn="0" w:lastRowLastColumn="0"/>
            <w:tcW w:w="2761" w:type="dxa"/>
            <w:vAlign w:val="center"/>
          </w:tcPr>
          <w:p w:rsidR="00016535" w:rsidRPr="002D47B2" w:rsidRDefault="00016535" w:rsidP="00016535">
            <w:pPr>
              <w:pStyle w:val="NormalWeb"/>
              <w:bidi/>
              <w:spacing w:before="0" w:beforeAutospacing="0" w:after="0" w:afterAutospacing="0"/>
              <w:jc w:val="center"/>
              <w:rPr>
                <w:rFonts w:ascii="Sakkal Majalla" w:hAnsi="Sakkal Majalla" w:cs="Sakkal Majalla"/>
                <w:color w:val="000000" w:themeColor="text1"/>
                <w:sz w:val="28"/>
                <w:szCs w:val="28"/>
                <w:rtl/>
              </w:rPr>
            </w:pPr>
          </w:p>
        </w:tc>
        <w:tc>
          <w:tcPr>
            <w:tcW w:w="3892" w:type="dxa"/>
          </w:tcPr>
          <w:p w:rsidR="00016535" w:rsidRPr="00016535" w:rsidRDefault="00016535" w:rsidP="00016535">
            <w:pPr>
              <w:pStyle w:val="NormalWeb"/>
              <w:bidi/>
              <w:spacing w:before="0" w:beforeAutospacing="0"/>
              <w:jc w:val="center"/>
              <w:cnfStyle w:val="000000100000" w:firstRow="0" w:lastRow="0" w:firstColumn="0" w:lastColumn="0" w:oddVBand="0" w:evenVBand="0" w:oddHBand="1" w:evenHBand="0" w:firstRowFirstColumn="0" w:firstRowLastColumn="0" w:lastRowFirstColumn="0" w:lastRowLastColumn="0"/>
              <w:rPr>
                <w:rFonts w:ascii="Sakkal Majalla" w:hAnsi="Sakkal Majalla" w:cs="Sakkal Majalla"/>
                <w:b/>
                <w:bCs/>
                <w:color w:val="000000" w:themeColor="text1"/>
                <w:sz w:val="28"/>
                <w:szCs w:val="28"/>
                <w:rtl/>
              </w:rPr>
            </w:pPr>
            <w:r w:rsidRPr="00016535">
              <w:rPr>
                <w:rFonts w:ascii="Sakkal Majalla" w:hAnsi="Sakkal Majalla" w:cs="Sakkal Majalla"/>
                <w:b/>
                <w:bCs/>
                <w:color w:val="000000" w:themeColor="text1"/>
                <w:sz w:val="28"/>
                <w:szCs w:val="28"/>
                <w:rtl/>
              </w:rPr>
              <w:t>المرشدة الصحية</w:t>
            </w:r>
          </w:p>
        </w:tc>
        <w:tc>
          <w:tcPr>
            <w:tcW w:w="1845" w:type="dxa"/>
          </w:tcPr>
          <w:p w:rsidR="00016535" w:rsidRPr="00016535" w:rsidRDefault="00016535" w:rsidP="00016535">
            <w:pPr>
              <w:pStyle w:val="NormalWeb"/>
              <w:bidi/>
              <w:spacing w:before="0" w:beforeAutospacing="0"/>
              <w:jc w:val="center"/>
              <w:cnfStyle w:val="000000100000" w:firstRow="0" w:lastRow="0" w:firstColumn="0" w:lastColumn="0" w:oddVBand="0" w:evenVBand="0" w:oddHBand="1" w:evenHBand="0" w:firstRowFirstColumn="0" w:firstRowLastColumn="0" w:lastRowFirstColumn="0" w:lastRowLastColumn="0"/>
              <w:rPr>
                <w:rFonts w:ascii="Sakkal Majalla" w:hAnsi="Sakkal Majalla" w:cs="Sakkal Majalla"/>
                <w:b/>
                <w:bCs/>
                <w:color w:val="000000" w:themeColor="text1"/>
                <w:sz w:val="28"/>
                <w:szCs w:val="28"/>
                <w:rtl/>
              </w:rPr>
            </w:pPr>
            <w:r w:rsidRPr="00016535">
              <w:rPr>
                <w:rFonts w:ascii="Sakkal Majalla" w:hAnsi="Sakkal Majalla" w:cs="Sakkal Majalla"/>
                <w:b/>
                <w:bCs/>
                <w:color w:val="000000" w:themeColor="text1"/>
                <w:sz w:val="28"/>
                <w:szCs w:val="28"/>
                <w:rtl/>
              </w:rPr>
              <w:t>عضوة</w:t>
            </w:r>
          </w:p>
        </w:tc>
        <w:tc>
          <w:tcPr>
            <w:tcW w:w="1553" w:type="dxa"/>
            <w:vAlign w:val="center"/>
          </w:tcPr>
          <w:p w:rsidR="00016535" w:rsidRPr="002D47B2" w:rsidRDefault="00016535" w:rsidP="00016535">
            <w:pPr>
              <w:pStyle w:val="NormalWeb"/>
              <w:bidi/>
              <w:spacing w:before="0" w:beforeAutospacing="0" w:after="0" w:afterAutospacing="0"/>
              <w:jc w:val="center"/>
              <w:cnfStyle w:val="000000100000" w:firstRow="0" w:lastRow="0" w:firstColumn="0" w:lastColumn="0" w:oddVBand="0" w:evenVBand="0" w:oddHBand="1" w:evenHBand="0" w:firstRowFirstColumn="0" w:firstRowLastColumn="0" w:lastRowFirstColumn="0" w:lastRowLastColumn="0"/>
              <w:rPr>
                <w:b/>
                <w:bCs/>
                <w:color w:val="000000" w:themeColor="text1"/>
                <w:sz w:val="28"/>
                <w:szCs w:val="28"/>
                <w:rtl/>
              </w:rPr>
            </w:pPr>
          </w:p>
        </w:tc>
      </w:tr>
      <w:tr w:rsidR="00016535" w:rsidRPr="002D47B2" w:rsidTr="00016535">
        <w:trPr>
          <w:trHeight w:val="454"/>
          <w:jc w:val="center"/>
        </w:trPr>
        <w:tc>
          <w:tcPr>
            <w:cnfStyle w:val="001000000000" w:firstRow="0" w:lastRow="0" w:firstColumn="1" w:lastColumn="0" w:oddVBand="0" w:evenVBand="0" w:oddHBand="0" w:evenHBand="0" w:firstRowFirstColumn="0" w:firstRowLastColumn="0" w:lastRowFirstColumn="0" w:lastRowLastColumn="0"/>
            <w:tcW w:w="2761" w:type="dxa"/>
            <w:shd w:val="clear" w:color="auto" w:fill="FFFFFF" w:themeFill="background1"/>
            <w:vAlign w:val="center"/>
          </w:tcPr>
          <w:p w:rsidR="00016535" w:rsidRPr="002D47B2" w:rsidRDefault="00016535" w:rsidP="00016535">
            <w:pPr>
              <w:pStyle w:val="NormalWeb"/>
              <w:bidi/>
              <w:spacing w:before="0" w:beforeAutospacing="0" w:after="0" w:afterAutospacing="0"/>
              <w:jc w:val="center"/>
              <w:rPr>
                <w:rFonts w:ascii="Sakkal Majalla" w:hAnsi="Sakkal Majalla" w:cs="Sakkal Majalla"/>
                <w:color w:val="000000" w:themeColor="text1"/>
                <w:sz w:val="28"/>
                <w:szCs w:val="28"/>
                <w:rtl/>
              </w:rPr>
            </w:pPr>
          </w:p>
        </w:tc>
        <w:tc>
          <w:tcPr>
            <w:tcW w:w="3892" w:type="dxa"/>
            <w:vMerge w:val="restart"/>
            <w:shd w:val="clear" w:color="auto" w:fill="F2F2F2" w:themeFill="background1" w:themeFillShade="F2"/>
            <w:vAlign w:val="center"/>
          </w:tcPr>
          <w:p w:rsidR="00016535" w:rsidRPr="00016535" w:rsidRDefault="00016535" w:rsidP="00016535">
            <w:pPr>
              <w:pStyle w:val="NormalWeb"/>
              <w:bidi/>
              <w:spacing w:before="0" w:beforeAutospacing="0"/>
              <w:jc w:val="center"/>
              <w:cnfStyle w:val="000000000000" w:firstRow="0" w:lastRow="0" w:firstColumn="0" w:lastColumn="0" w:oddVBand="0" w:evenVBand="0" w:oddHBand="0" w:evenHBand="0" w:firstRowFirstColumn="0" w:firstRowLastColumn="0" w:lastRowFirstColumn="0" w:lastRowLastColumn="0"/>
              <w:rPr>
                <w:rFonts w:ascii="Sakkal Majalla" w:hAnsi="Sakkal Majalla" w:cs="Sakkal Majalla"/>
                <w:color w:val="000000" w:themeColor="text1"/>
                <w:sz w:val="28"/>
                <w:szCs w:val="28"/>
                <w:rtl/>
              </w:rPr>
            </w:pPr>
            <w:r w:rsidRPr="00016535">
              <w:rPr>
                <w:rFonts w:ascii="Sakkal Majalla" w:hAnsi="Sakkal Majalla" w:cs="Sakkal Majalla"/>
                <w:b/>
                <w:bCs/>
                <w:color w:val="000000" w:themeColor="text1"/>
                <w:sz w:val="28"/>
                <w:szCs w:val="28"/>
                <w:rtl/>
              </w:rPr>
              <w:t>اثنتان من المعلمات ترشحهما اللجنة الإدارية</w:t>
            </w:r>
          </w:p>
        </w:tc>
        <w:tc>
          <w:tcPr>
            <w:tcW w:w="1845" w:type="dxa"/>
            <w:shd w:val="clear" w:color="auto" w:fill="FFFFFF" w:themeFill="background1"/>
          </w:tcPr>
          <w:p w:rsidR="00016535" w:rsidRPr="00016535" w:rsidRDefault="00016535" w:rsidP="00016535">
            <w:pPr>
              <w:pStyle w:val="NormalWeb"/>
              <w:bidi/>
              <w:spacing w:before="0" w:beforeAutospacing="0"/>
              <w:jc w:val="center"/>
              <w:cnfStyle w:val="000000000000" w:firstRow="0" w:lastRow="0" w:firstColumn="0" w:lastColumn="0" w:oddVBand="0" w:evenVBand="0" w:oddHBand="0" w:evenHBand="0" w:firstRowFirstColumn="0" w:firstRowLastColumn="0" w:lastRowFirstColumn="0" w:lastRowLastColumn="0"/>
              <w:rPr>
                <w:rFonts w:ascii="Sakkal Majalla" w:hAnsi="Sakkal Majalla" w:cs="Sakkal Majalla"/>
                <w:b/>
                <w:bCs/>
                <w:color w:val="000000" w:themeColor="text1"/>
                <w:sz w:val="28"/>
                <w:szCs w:val="28"/>
                <w:rtl/>
              </w:rPr>
            </w:pPr>
            <w:r w:rsidRPr="00016535">
              <w:rPr>
                <w:rFonts w:ascii="Sakkal Majalla" w:hAnsi="Sakkal Majalla" w:cs="Sakkal Majalla"/>
                <w:b/>
                <w:bCs/>
                <w:color w:val="000000" w:themeColor="text1"/>
                <w:sz w:val="28"/>
                <w:szCs w:val="28"/>
                <w:rtl/>
              </w:rPr>
              <w:t>عضوة</w:t>
            </w:r>
          </w:p>
        </w:tc>
        <w:tc>
          <w:tcPr>
            <w:tcW w:w="1553" w:type="dxa"/>
            <w:shd w:val="clear" w:color="auto" w:fill="FFFFFF" w:themeFill="background1"/>
            <w:vAlign w:val="center"/>
          </w:tcPr>
          <w:p w:rsidR="00016535" w:rsidRPr="002D47B2" w:rsidRDefault="00016535" w:rsidP="00016535">
            <w:pPr>
              <w:pStyle w:val="NormalWeb"/>
              <w:bidi/>
              <w:spacing w:before="0" w:beforeAutospacing="0" w:after="0" w:afterAutospacing="0"/>
              <w:jc w:val="center"/>
              <w:cnfStyle w:val="000000000000" w:firstRow="0" w:lastRow="0" w:firstColumn="0" w:lastColumn="0" w:oddVBand="0" w:evenVBand="0" w:oddHBand="0" w:evenHBand="0" w:firstRowFirstColumn="0" w:firstRowLastColumn="0" w:lastRowFirstColumn="0" w:lastRowLastColumn="0"/>
              <w:rPr>
                <w:b/>
                <w:bCs/>
                <w:color w:val="000000" w:themeColor="text1"/>
                <w:sz w:val="28"/>
                <w:szCs w:val="28"/>
                <w:rtl/>
              </w:rPr>
            </w:pPr>
          </w:p>
        </w:tc>
      </w:tr>
      <w:tr w:rsidR="00016535" w:rsidRPr="002D47B2" w:rsidTr="00016535">
        <w:trPr>
          <w:cnfStyle w:val="000000100000" w:firstRow="0" w:lastRow="0" w:firstColumn="0" w:lastColumn="0" w:oddVBand="0" w:evenVBand="0" w:oddHBand="1" w:evenHBand="0" w:firstRowFirstColumn="0" w:firstRowLastColumn="0" w:lastRowFirstColumn="0" w:lastRowLastColumn="0"/>
          <w:trHeight w:val="454"/>
          <w:jc w:val="center"/>
        </w:trPr>
        <w:tc>
          <w:tcPr>
            <w:cnfStyle w:val="001000000000" w:firstRow="0" w:lastRow="0" w:firstColumn="1" w:lastColumn="0" w:oddVBand="0" w:evenVBand="0" w:oddHBand="0" w:evenHBand="0" w:firstRowFirstColumn="0" w:firstRowLastColumn="0" w:lastRowFirstColumn="0" w:lastRowLastColumn="0"/>
            <w:tcW w:w="2761" w:type="dxa"/>
            <w:vAlign w:val="center"/>
          </w:tcPr>
          <w:p w:rsidR="00016535" w:rsidRPr="002D47B2" w:rsidRDefault="00016535" w:rsidP="00016535">
            <w:pPr>
              <w:pStyle w:val="NormalWeb"/>
              <w:bidi/>
              <w:spacing w:before="0" w:beforeAutospacing="0" w:after="0" w:afterAutospacing="0"/>
              <w:jc w:val="center"/>
              <w:rPr>
                <w:rFonts w:ascii="Sakkal Majalla" w:hAnsi="Sakkal Majalla" w:cs="Sakkal Majalla"/>
                <w:color w:val="000000" w:themeColor="text1"/>
                <w:sz w:val="28"/>
                <w:szCs w:val="28"/>
                <w:rtl/>
              </w:rPr>
            </w:pPr>
          </w:p>
        </w:tc>
        <w:tc>
          <w:tcPr>
            <w:tcW w:w="3892" w:type="dxa"/>
            <w:vMerge/>
            <w:vAlign w:val="center"/>
          </w:tcPr>
          <w:p w:rsidR="00016535" w:rsidRPr="00016535" w:rsidRDefault="00016535" w:rsidP="00016535">
            <w:pPr>
              <w:pStyle w:val="NormalWeb"/>
              <w:bidi/>
              <w:spacing w:before="0" w:beforeAutospacing="0" w:afterAutospacing="0"/>
              <w:jc w:val="center"/>
              <w:cnfStyle w:val="000000100000" w:firstRow="0" w:lastRow="0" w:firstColumn="0" w:lastColumn="0" w:oddVBand="0" w:evenVBand="0" w:oddHBand="1" w:evenHBand="0" w:firstRowFirstColumn="0" w:firstRowLastColumn="0" w:lastRowFirstColumn="0" w:lastRowLastColumn="0"/>
              <w:rPr>
                <w:rFonts w:ascii="Sakkal Majalla" w:hAnsi="Sakkal Majalla" w:cs="Sakkal Majalla"/>
                <w:b/>
                <w:bCs/>
                <w:color w:val="000000" w:themeColor="text1"/>
                <w:sz w:val="28"/>
                <w:szCs w:val="28"/>
                <w:rtl/>
              </w:rPr>
            </w:pPr>
          </w:p>
        </w:tc>
        <w:tc>
          <w:tcPr>
            <w:tcW w:w="1845" w:type="dxa"/>
          </w:tcPr>
          <w:p w:rsidR="00016535" w:rsidRPr="00016535" w:rsidRDefault="00016535" w:rsidP="00016535">
            <w:pPr>
              <w:pStyle w:val="NormalWeb"/>
              <w:bidi/>
              <w:spacing w:before="0" w:beforeAutospacing="0" w:afterAutospacing="0"/>
              <w:jc w:val="center"/>
              <w:cnfStyle w:val="000000100000" w:firstRow="0" w:lastRow="0" w:firstColumn="0" w:lastColumn="0" w:oddVBand="0" w:evenVBand="0" w:oddHBand="1" w:evenHBand="0" w:firstRowFirstColumn="0" w:firstRowLastColumn="0" w:lastRowFirstColumn="0" w:lastRowLastColumn="0"/>
              <w:rPr>
                <w:rFonts w:ascii="Sakkal Majalla" w:hAnsi="Sakkal Majalla" w:cs="Sakkal Majalla"/>
                <w:b/>
                <w:bCs/>
                <w:color w:val="000000" w:themeColor="text1"/>
                <w:sz w:val="28"/>
                <w:szCs w:val="28"/>
                <w:rtl/>
              </w:rPr>
            </w:pPr>
            <w:r w:rsidRPr="00016535">
              <w:rPr>
                <w:rFonts w:ascii="Sakkal Majalla" w:hAnsi="Sakkal Majalla" w:cs="Sakkal Majalla"/>
                <w:b/>
                <w:bCs/>
                <w:color w:val="000000" w:themeColor="text1"/>
                <w:sz w:val="28"/>
                <w:szCs w:val="28"/>
                <w:rtl/>
              </w:rPr>
              <w:t>عضوة</w:t>
            </w:r>
          </w:p>
        </w:tc>
        <w:tc>
          <w:tcPr>
            <w:tcW w:w="1553" w:type="dxa"/>
            <w:vAlign w:val="center"/>
          </w:tcPr>
          <w:p w:rsidR="00016535" w:rsidRPr="002D47B2" w:rsidRDefault="00016535" w:rsidP="00016535">
            <w:pPr>
              <w:pStyle w:val="NormalWeb"/>
              <w:bidi/>
              <w:spacing w:before="0" w:beforeAutospacing="0" w:after="0" w:afterAutospacing="0"/>
              <w:jc w:val="center"/>
              <w:cnfStyle w:val="000000100000" w:firstRow="0" w:lastRow="0" w:firstColumn="0" w:lastColumn="0" w:oddVBand="0" w:evenVBand="0" w:oddHBand="1" w:evenHBand="0" w:firstRowFirstColumn="0" w:firstRowLastColumn="0" w:lastRowFirstColumn="0" w:lastRowLastColumn="0"/>
              <w:rPr>
                <w:b/>
                <w:bCs/>
                <w:color w:val="000000" w:themeColor="text1"/>
                <w:sz w:val="28"/>
                <w:szCs w:val="28"/>
                <w:rtl/>
              </w:rPr>
            </w:pPr>
          </w:p>
        </w:tc>
      </w:tr>
      <w:tr w:rsidR="00016535" w:rsidRPr="002D47B2" w:rsidTr="00016535">
        <w:trPr>
          <w:trHeight w:val="454"/>
          <w:jc w:val="center"/>
        </w:trPr>
        <w:tc>
          <w:tcPr>
            <w:cnfStyle w:val="001000000000" w:firstRow="0" w:lastRow="0" w:firstColumn="1" w:lastColumn="0" w:oddVBand="0" w:evenVBand="0" w:oddHBand="0" w:evenHBand="0" w:firstRowFirstColumn="0" w:firstRowLastColumn="0" w:lastRowFirstColumn="0" w:lastRowLastColumn="0"/>
            <w:tcW w:w="2761" w:type="dxa"/>
            <w:shd w:val="clear" w:color="auto" w:fill="F2F2F2" w:themeFill="background1" w:themeFillShade="F2"/>
            <w:vAlign w:val="center"/>
          </w:tcPr>
          <w:p w:rsidR="00016535" w:rsidRPr="002D47B2" w:rsidRDefault="00016535" w:rsidP="00016535">
            <w:pPr>
              <w:pStyle w:val="NormalWeb"/>
              <w:bidi/>
              <w:spacing w:before="0" w:beforeAutospacing="0" w:after="0" w:afterAutospacing="0"/>
              <w:jc w:val="center"/>
              <w:rPr>
                <w:rFonts w:ascii="Sakkal Majalla" w:hAnsi="Sakkal Majalla" w:cs="Sakkal Majalla"/>
                <w:color w:val="000000" w:themeColor="text1"/>
                <w:sz w:val="28"/>
                <w:szCs w:val="28"/>
                <w:rtl/>
              </w:rPr>
            </w:pPr>
          </w:p>
        </w:tc>
        <w:tc>
          <w:tcPr>
            <w:tcW w:w="3892" w:type="dxa"/>
            <w:shd w:val="clear" w:color="auto" w:fill="F2F2F2" w:themeFill="background1" w:themeFillShade="F2"/>
          </w:tcPr>
          <w:p w:rsidR="00016535" w:rsidRPr="00016535" w:rsidRDefault="00016535" w:rsidP="00016535">
            <w:pPr>
              <w:pStyle w:val="NormalWeb"/>
              <w:bidi/>
              <w:spacing w:before="0" w:beforeAutospacing="0"/>
              <w:jc w:val="center"/>
              <w:cnfStyle w:val="000000000000" w:firstRow="0" w:lastRow="0" w:firstColumn="0" w:lastColumn="0" w:oddVBand="0" w:evenVBand="0" w:oddHBand="0" w:evenHBand="0" w:firstRowFirstColumn="0" w:firstRowLastColumn="0" w:lastRowFirstColumn="0" w:lastRowLastColumn="0"/>
              <w:rPr>
                <w:rFonts w:ascii="Sakkal Majalla" w:hAnsi="Sakkal Majalla" w:cs="Sakkal Majalla"/>
                <w:b/>
                <w:bCs/>
                <w:color w:val="000000" w:themeColor="text1"/>
                <w:sz w:val="28"/>
                <w:szCs w:val="28"/>
                <w:rtl/>
              </w:rPr>
            </w:pPr>
            <w:r w:rsidRPr="00016535">
              <w:rPr>
                <w:rFonts w:ascii="Sakkal Majalla" w:hAnsi="Sakkal Majalla" w:cs="Sakkal Majalla"/>
                <w:b/>
                <w:bCs/>
                <w:color w:val="000000" w:themeColor="text1"/>
                <w:sz w:val="28"/>
                <w:szCs w:val="28"/>
                <w:rtl/>
              </w:rPr>
              <w:t>معلمة التربية الخاصة</w:t>
            </w:r>
          </w:p>
        </w:tc>
        <w:tc>
          <w:tcPr>
            <w:tcW w:w="1845" w:type="dxa"/>
            <w:shd w:val="clear" w:color="auto" w:fill="F2F2F2" w:themeFill="background1" w:themeFillShade="F2"/>
          </w:tcPr>
          <w:p w:rsidR="00016535" w:rsidRPr="00016535" w:rsidRDefault="00016535" w:rsidP="00016535">
            <w:pPr>
              <w:pStyle w:val="NormalWeb"/>
              <w:bidi/>
              <w:spacing w:before="0" w:beforeAutospacing="0"/>
              <w:jc w:val="center"/>
              <w:cnfStyle w:val="000000000000" w:firstRow="0" w:lastRow="0" w:firstColumn="0" w:lastColumn="0" w:oddVBand="0" w:evenVBand="0" w:oddHBand="0" w:evenHBand="0" w:firstRowFirstColumn="0" w:firstRowLastColumn="0" w:lastRowFirstColumn="0" w:lastRowLastColumn="0"/>
              <w:rPr>
                <w:rFonts w:ascii="Sakkal Majalla" w:hAnsi="Sakkal Majalla" w:cs="Sakkal Majalla"/>
                <w:b/>
                <w:bCs/>
                <w:color w:val="000000" w:themeColor="text1"/>
                <w:sz w:val="28"/>
                <w:szCs w:val="28"/>
                <w:rtl/>
              </w:rPr>
            </w:pPr>
            <w:r w:rsidRPr="00016535">
              <w:rPr>
                <w:rFonts w:ascii="Sakkal Majalla" w:hAnsi="Sakkal Majalla" w:cs="Sakkal Majalla"/>
                <w:b/>
                <w:bCs/>
                <w:color w:val="000000" w:themeColor="text1"/>
                <w:sz w:val="28"/>
                <w:szCs w:val="28"/>
                <w:rtl/>
              </w:rPr>
              <w:t>مقررة للفريق</w:t>
            </w:r>
          </w:p>
        </w:tc>
        <w:tc>
          <w:tcPr>
            <w:tcW w:w="1553" w:type="dxa"/>
            <w:shd w:val="clear" w:color="auto" w:fill="F2F2F2" w:themeFill="background1" w:themeFillShade="F2"/>
            <w:vAlign w:val="center"/>
          </w:tcPr>
          <w:p w:rsidR="00016535" w:rsidRPr="002D47B2" w:rsidRDefault="00016535" w:rsidP="00016535">
            <w:pPr>
              <w:pStyle w:val="NormalWeb"/>
              <w:bidi/>
              <w:spacing w:before="0" w:beforeAutospacing="0" w:after="0" w:afterAutospacing="0"/>
              <w:jc w:val="center"/>
              <w:cnfStyle w:val="000000000000" w:firstRow="0" w:lastRow="0" w:firstColumn="0" w:lastColumn="0" w:oddVBand="0" w:evenVBand="0" w:oddHBand="0" w:evenHBand="0" w:firstRowFirstColumn="0" w:firstRowLastColumn="0" w:lastRowFirstColumn="0" w:lastRowLastColumn="0"/>
              <w:rPr>
                <w:rFonts w:ascii="Arial" w:hAnsi="Arial" w:cs="Arial"/>
                <w:b/>
                <w:bCs/>
                <w:color w:val="000000" w:themeColor="text1"/>
                <w:sz w:val="28"/>
                <w:szCs w:val="28"/>
                <w:rtl/>
              </w:rPr>
            </w:pPr>
          </w:p>
        </w:tc>
      </w:tr>
    </w:tbl>
    <w:p w:rsidR="00016535" w:rsidRDefault="0002789A" w:rsidP="00016535">
      <w:pPr>
        <w:rPr>
          <w:rFonts w:asciiTheme="majorBidi" w:hAnsiTheme="majorBidi" w:cs="GE SS Two Bold"/>
          <w:b/>
          <w:bCs/>
          <w:color w:val="002060"/>
          <w:sz w:val="32"/>
          <w:szCs w:val="32"/>
          <w:rtl/>
        </w:rPr>
      </w:pPr>
      <w:r w:rsidRPr="005647C5">
        <w:rPr>
          <w:rFonts w:asciiTheme="majorBidi" w:hAnsiTheme="majorBidi" w:cs="GE SS Two Bold"/>
          <w:b/>
          <w:bCs/>
          <w:noProof/>
          <w:color w:val="002060"/>
          <w:sz w:val="32"/>
          <w:szCs w:val="32"/>
        </w:rPr>
        <w:drawing>
          <wp:anchor distT="0" distB="0" distL="114300" distR="114300" simplePos="0" relativeHeight="251719680" behindDoc="1" locked="0" layoutInCell="1" allowOverlap="1" wp14:anchorId="40297D8B" wp14:editId="12C2183D">
            <wp:simplePos x="0" y="0"/>
            <wp:positionH relativeFrom="margin">
              <wp:align>center</wp:align>
            </wp:positionH>
            <wp:positionV relativeFrom="paragraph">
              <wp:posOffset>0</wp:posOffset>
            </wp:positionV>
            <wp:extent cx="5176910" cy="1078230"/>
            <wp:effectExtent l="0" t="0" r="0" b="0"/>
            <wp:wrapNone/>
            <wp:docPr id="66" name="صورة 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Untitled-1-01.png"/>
                    <pic:cNvPicPr/>
                  </pic:nvPicPr>
                  <pic:blipFill>
                    <a:blip r:embed="rId301" cstate="print">
                      <a:extLst>
                        <a:ext uri="{28A0092B-C50C-407E-A947-70E740481C1C}">
                          <a14:useLocalDpi xmlns:a14="http://schemas.microsoft.com/office/drawing/2010/main" val="0"/>
                        </a:ext>
                      </a:extLst>
                    </a:blip>
                    <a:stretch>
                      <a:fillRect/>
                    </a:stretch>
                  </pic:blipFill>
                  <pic:spPr>
                    <a:xfrm>
                      <a:off x="0" y="0"/>
                      <a:ext cx="5176910" cy="1078230"/>
                    </a:xfrm>
                    <a:prstGeom prst="rect">
                      <a:avLst/>
                    </a:prstGeom>
                  </pic:spPr>
                </pic:pic>
              </a:graphicData>
            </a:graphic>
            <wp14:sizeRelH relativeFrom="page">
              <wp14:pctWidth>0</wp14:pctWidth>
            </wp14:sizeRelH>
            <wp14:sizeRelV relativeFrom="page">
              <wp14:pctHeight>0</wp14:pctHeight>
            </wp14:sizeRelV>
          </wp:anchor>
        </w:drawing>
      </w:r>
    </w:p>
    <w:p w:rsidR="00016535" w:rsidRPr="00A53D2B" w:rsidRDefault="00016535" w:rsidP="0002789A">
      <w:pPr>
        <w:spacing w:after="0"/>
        <w:jc w:val="center"/>
        <w:rPr>
          <w:rFonts w:asciiTheme="majorBidi" w:hAnsiTheme="majorBidi" w:cs="GE SS Two Bold"/>
          <w:b/>
          <w:bCs/>
          <w:color w:val="002060"/>
          <w:sz w:val="32"/>
          <w:szCs w:val="32"/>
          <w:rtl/>
        </w:rPr>
      </w:pPr>
      <w:r>
        <w:rPr>
          <w:rFonts w:asciiTheme="majorBidi" w:hAnsiTheme="majorBidi" w:cs="GE SS Two Bold" w:hint="cs"/>
          <w:b/>
          <w:bCs/>
          <w:color w:val="002060"/>
          <w:sz w:val="40"/>
          <w:szCs w:val="40"/>
          <w:rtl/>
        </w:rPr>
        <w:t>اجتماعات</w:t>
      </w:r>
      <w:r w:rsidRPr="00484AD0">
        <w:rPr>
          <w:rFonts w:asciiTheme="majorBidi" w:hAnsiTheme="majorBidi" w:cs="GE SS Two Bold"/>
          <w:b/>
          <w:bCs/>
          <w:color w:val="002060"/>
          <w:sz w:val="40"/>
          <w:szCs w:val="40"/>
          <w:rtl/>
        </w:rPr>
        <w:t xml:space="preserve"> </w:t>
      </w:r>
      <w:r w:rsidR="0002789A">
        <w:rPr>
          <w:rFonts w:asciiTheme="majorBidi" w:hAnsiTheme="majorBidi" w:cs="GE SS Two Bold" w:hint="cs"/>
          <w:b/>
          <w:bCs/>
          <w:color w:val="002060"/>
          <w:sz w:val="40"/>
          <w:szCs w:val="40"/>
          <w:rtl/>
        </w:rPr>
        <w:t>لجنة التربية الخاصة</w:t>
      </w:r>
    </w:p>
    <w:p w:rsidR="00016535" w:rsidRDefault="00016535" w:rsidP="00016535">
      <w:pPr>
        <w:rPr>
          <w:rtl/>
        </w:rPr>
      </w:pPr>
    </w:p>
    <w:p w:rsidR="00016535" w:rsidRPr="00887D7B" w:rsidRDefault="00016535" w:rsidP="00016535">
      <w:pPr>
        <w:pStyle w:val="ListParagraph"/>
        <w:spacing w:before="240" w:after="48" w:line="265" w:lineRule="auto"/>
        <w:ind w:left="-1"/>
        <w:jc w:val="center"/>
        <w:rPr>
          <w:rFonts w:asciiTheme="majorBidi" w:hAnsiTheme="majorBidi" w:cs="Sultan Medium"/>
          <w:b/>
          <w:bCs/>
          <w:color w:val="0033CC"/>
          <w:sz w:val="32"/>
          <w:szCs w:val="32"/>
        </w:rPr>
      </w:pPr>
      <w:r>
        <w:rPr>
          <w:rFonts w:asciiTheme="majorBidi" w:hAnsiTheme="majorBidi" w:cs="Sultan Medium" w:hint="cs"/>
          <w:b/>
          <w:bCs/>
          <w:noProof/>
          <w:color w:val="0033CC"/>
          <w:sz w:val="32"/>
          <w:szCs w:val="32"/>
        </w:rPr>
        <w:drawing>
          <wp:inline distT="0" distB="0" distL="0" distR="0" wp14:anchorId="6B6BBEEF" wp14:editId="1F88CCD7">
            <wp:extent cx="6077194" cy="4318635"/>
            <wp:effectExtent l="19050" t="0" r="0" b="0"/>
            <wp:docPr id="59" name="رسم تخطيطي 59"/>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303" r:lo="rId304" r:qs="rId305" r:cs="rId306"/>
              </a:graphicData>
            </a:graphic>
          </wp:inline>
        </w:drawing>
      </w:r>
    </w:p>
    <w:p w:rsidR="00016535" w:rsidRPr="00C20661" w:rsidRDefault="00016535" w:rsidP="00016535">
      <w:pPr>
        <w:pStyle w:val="ListParagraph"/>
        <w:bidi w:val="0"/>
        <w:spacing w:after="0"/>
        <w:ind w:right="80"/>
        <w:rPr>
          <w:rFonts w:asciiTheme="majorBidi" w:hAnsiTheme="majorBidi" w:cstheme="majorBidi"/>
          <w:b/>
          <w:bCs/>
          <w:sz w:val="28"/>
          <w:szCs w:val="28"/>
        </w:rPr>
      </w:pPr>
    </w:p>
    <w:tbl>
      <w:tblPr>
        <w:tblStyle w:val="GridTable4-Accent3"/>
        <w:tblW w:w="9634" w:type="dxa"/>
        <w:jc w:val="center"/>
        <w:tblLook w:val="04A0" w:firstRow="1" w:lastRow="0" w:firstColumn="1" w:lastColumn="0" w:noHBand="0" w:noVBand="1"/>
      </w:tblPr>
      <w:tblGrid>
        <w:gridCol w:w="890"/>
        <w:gridCol w:w="921"/>
        <w:gridCol w:w="921"/>
        <w:gridCol w:w="921"/>
        <w:gridCol w:w="921"/>
        <w:gridCol w:w="921"/>
        <w:gridCol w:w="921"/>
        <w:gridCol w:w="921"/>
        <w:gridCol w:w="921"/>
        <w:gridCol w:w="1376"/>
      </w:tblGrid>
      <w:tr w:rsidR="00016535" w:rsidRPr="00887D7B" w:rsidTr="00016535">
        <w:trPr>
          <w:cnfStyle w:val="100000000000" w:firstRow="1" w:lastRow="0" w:firstColumn="0" w:lastColumn="0" w:oddVBand="0" w:evenVBand="0" w:oddHBand="0" w:evenHBand="0" w:firstRowFirstColumn="0" w:firstRowLastColumn="0" w:lastRowFirstColumn="0" w:lastRowLastColumn="0"/>
          <w:trHeight w:val="459"/>
          <w:jc w:val="center"/>
        </w:trPr>
        <w:tc>
          <w:tcPr>
            <w:cnfStyle w:val="001000000000" w:firstRow="0" w:lastRow="0" w:firstColumn="1" w:lastColumn="0" w:oddVBand="0" w:evenVBand="0" w:oddHBand="0" w:evenHBand="0" w:firstRowFirstColumn="0" w:firstRowLastColumn="0" w:lastRowFirstColumn="0" w:lastRowLastColumn="0"/>
            <w:tcW w:w="2752" w:type="dxa"/>
            <w:gridSpan w:val="3"/>
            <w:tcBorders>
              <w:right w:val="single" w:sz="4" w:space="0" w:color="E7E6E6" w:themeColor="background2"/>
            </w:tcBorders>
            <w:vAlign w:val="center"/>
          </w:tcPr>
          <w:p w:rsidR="00016535" w:rsidRPr="00887D7B" w:rsidRDefault="00016535" w:rsidP="00016535">
            <w:pPr>
              <w:ind w:right="2"/>
              <w:jc w:val="center"/>
              <w:rPr>
                <w:rFonts w:ascii="Sakkal Majalla" w:hAnsi="Sakkal Majalla" w:cs="Sakkal Majalla"/>
                <w:b w:val="0"/>
                <w:bCs w:val="0"/>
                <w:sz w:val="28"/>
                <w:szCs w:val="28"/>
              </w:rPr>
            </w:pPr>
            <w:r>
              <w:rPr>
                <w:rFonts w:ascii="Sakkal Majalla" w:eastAsia="Sakkal Majalla" w:hAnsi="Sakkal Majalla" w:cs="Sakkal Majalla"/>
                <w:color w:val="auto"/>
                <w:sz w:val="28"/>
                <w:szCs w:val="28"/>
                <w:rtl/>
              </w:rPr>
              <w:t>الفصل الدراسي الثا</w:t>
            </w:r>
            <w:r>
              <w:rPr>
                <w:rFonts w:ascii="Sakkal Majalla" w:eastAsia="Sakkal Majalla" w:hAnsi="Sakkal Majalla" w:cs="Sakkal Majalla" w:hint="cs"/>
                <w:color w:val="auto"/>
                <w:sz w:val="28"/>
                <w:szCs w:val="28"/>
                <w:rtl/>
              </w:rPr>
              <w:t>لث</w:t>
            </w:r>
          </w:p>
        </w:tc>
        <w:tc>
          <w:tcPr>
            <w:tcW w:w="2753" w:type="dxa"/>
            <w:gridSpan w:val="3"/>
            <w:tcBorders>
              <w:right w:val="single" w:sz="4" w:space="0" w:color="E7E6E6" w:themeColor="background2"/>
            </w:tcBorders>
            <w:vAlign w:val="center"/>
          </w:tcPr>
          <w:p w:rsidR="00016535" w:rsidRPr="00887D7B" w:rsidRDefault="00016535" w:rsidP="00016535">
            <w:pPr>
              <w:ind w:right="2"/>
              <w:jc w:val="center"/>
              <w:cnfStyle w:val="100000000000" w:firstRow="1" w:lastRow="0" w:firstColumn="0" w:lastColumn="0" w:oddVBand="0" w:evenVBand="0" w:oddHBand="0" w:evenHBand="0" w:firstRowFirstColumn="0" w:firstRowLastColumn="0" w:lastRowFirstColumn="0" w:lastRowLastColumn="0"/>
              <w:rPr>
                <w:rFonts w:ascii="Sakkal Majalla" w:hAnsi="Sakkal Majalla" w:cs="Sakkal Majalla"/>
                <w:b w:val="0"/>
                <w:bCs w:val="0"/>
                <w:sz w:val="28"/>
                <w:szCs w:val="28"/>
              </w:rPr>
            </w:pPr>
            <w:r w:rsidRPr="00887D7B">
              <w:rPr>
                <w:rFonts w:ascii="Sakkal Majalla" w:eastAsia="Sakkal Majalla" w:hAnsi="Sakkal Majalla" w:cs="Sakkal Majalla"/>
                <w:color w:val="auto"/>
                <w:sz w:val="28"/>
                <w:szCs w:val="28"/>
                <w:rtl/>
              </w:rPr>
              <w:t>الفصل الدراسي الثاني</w:t>
            </w:r>
          </w:p>
        </w:tc>
        <w:tc>
          <w:tcPr>
            <w:tcW w:w="2753" w:type="dxa"/>
            <w:gridSpan w:val="3"/>
            <w:tcBorders>
              <w:left w:val="single" w:sz="4" w:space="0" w:color="E7E6E6" w:themeColor="background2"/>
              <w:right w:val="single" w:sz="4" w:space="0" w:color="E7E6E6" w:themeColor="background2"/>
            </w:tcBorders>
            <w:vAlign w:val="center"/>
          </w:tcPr>
          <w:p w:rsidR="00016535" w:rsidRPr="00887D7B" w:rsidRDefault="00016535" w:rsidP="00016535">
            <w:pPr>
              <w:ind w:right="7"/>
              <w:jc w:val="center"/>
              <w:cnfStyle w:val="100000000000" w:firstRow="1" w:lastRow="0" w:firstColumn="0" w:lastColumn="0" w:oddVBand="0" w:evenVBand="0" w:oddHBand="0" w:evenHBand="0" w:firstRowFirstColumn="0" w:firstRowLastColumn="0" w:lastRowFirstColumn="0" w:lastRowLastColumn="0"/>
              <w:rPr>
                <w:rFonts w:ascii="Sakkal Majalla" w:hAnsi="Sakkal Majalla" w:cs="Sakkal Majalla"/>
                <w:b w:val="0"/>
                <w:bCs w:val="0"/>
                <w:sz w:val="28"/>
                <w:szCs w:val="28"/>
              </w:rPr>
            </w:pPr>
            <w:r w:rsidRPr="00887D7B">
              <w:rPr>
                <w:rFonts w:ascii="Sakkal Majalla" w:eastAsia="Sakkal Majalla" w:hAnsi="Sakkal Majalla" w:cs="Sakkal Majalla"/>
                <w:color w:val="auto"/>
                <w:sz w:val="28"/>
                <w:szCs w:val="28"/>
                <w:rtl/>
              </w:rPr>
              <w:t>الفصل الدراسي الأول</w:t>
            </w:r>
          </w:p>
        </w:tc>
        <w:tc>
          <w:tcPr>
            <w:tcW w:w="1376" w:type="dxa"/>
            <w:tcBorders>
              <w:left w:val="single" w:sz="4" w:space="0" w:color="E7E6E6" w:themeColor="background2"/>
            </w:tcBorders>
            <w:vAlign w:val="center"/>
          </w:tcPr>
          <w:p w:rsidR="00016535" w:rsidRPr="00887D7B" w:rsidRDefault="00016535" w:rsidP="00016535">
            <w:pPr>
              <w:ind w:right="218"/>
              <w:jc w:val="center"/>
              <w:cnfStyle w:val="100000000000" w:firstRow="1" w:lastRow="0" w:firstColumn="0" w:lastColumn="0" w:oddVBand="0" w:evenVBand="0" w:oddHBand="0" w:evenHBand="0" w:firstRowFirstColumn="0" w:firstRowLastColumn="0" w:lastRowFirstColumn="0" w:lastRowLastColumn="0"/>
              <w:rPr>
                <w:rFonts w:ascii="Sakkal Majalla" w:hAnsi="Sakkal Majalla" w:cs="Sakkal Majalla"/>
                <w:color w:val="auto"/>
                <w:sz w:val="28"/>
                <w:szCs w:val="28"/>
              </w:rPr>
            </w:pPr>
            <w:r w:rsidRPr="00887D7B">
              <w:rPr>
                <w:rFonts w:ascii="Sakkal Majalla" w:eastAsia="Sakkal Majalla" w:hAnsi="Sakkal Majalla" w:cs="Sakkal Majalla"/>
                <w:color w:val="auto"/>
                <w:sz w:val="28"/>
                <w:szCs w:val="28"/>
                <w:rtl/>
              </w:rPr>
              <w:t>عدد الاجتماعات</w:t>
            </w:r>
          </w:p>
        </w:tc>
      </w:tr>
      <w:tr w:rsidR="00700BD8" w:rsidRPr="00887D7B" w:rsidTr="00016535">
        <w:trPr>
          <w:cnfStyle w:val="000000100000" w:firstRow="0" w:lastRow="0" w:firstColumn="0" w:lastColumn="0" w:oddVBand="0" w:evenVBand="0" w:oddHBand="1" w:evenHBand="0" w:firstRowFirstColumn="0" w:firstRowLastColumn="0" w:lastRowFirstColumn="0" w:lastRowLastColumn="0"/>
          <w:trHeight w:val="782"/>
          <w:jc w:val="center"/>
        </w:trPr>
        <w:tc>
          <w:tcPr>
            <w:cnfStyle w:val="001000000000" w:firstRow="0" w:lastRow="0" w:firstColumn="1" w:lastColumn="0" w:oddVBand="0" w:evenVBand="0" w:oddHBand="0" w:evenHBand="0" w:firstRowFirstColumn="0" w:firstRowLastColumn="0" w:lastRowFirstColumn="0" w:lastRowLastColumn="0"/>
            <w:tcW w:w="917" w:type="dxa"/>
            <w:vAlign w:val="center"/>
          </w:tcPr>
          <w:p w:rsidR="00700BD8" w:rsidRPr="00A53D2B" w:rsidRDefault="00700BD8" w:rsidP="00700BD8">
            <w:pPr>
              <w:ind w:right="7"/>
              <w:jc w:val="center"/>
              <w:rPr>
                <w:rFonts w:ascii="Sakkal Majalla" w:eastAsia="Sakkal Majalla" w:hAnsi="Sakkal Majalla" w:cs="Sakkal Majalla"/>
                <w:b w:val="0"/>
                <w:bCs w:val="0"/>
                <w:sz w:val="28"/>
                <w:szCs w:val="28"/>
              </w:rPr>
            </w:pPr>
            <w:r>
              <w:rPr>
                <w:rFonts w:ascii="Sakkal Majalla" w:eastAsia="Sakkal Majalla" w:hAnsi="Sakkal Majalla" w:cs="Sakkal Majalla" w:hint="cs"/>
                <w:b w:val="0"/>
                <w:bCs w:val="0"/>
                <w:sz w:val="28"/>
                <w:szCs w:val="28"/>
                <w:rtl/>
              </w:rPr>
              <w:t>الاجتماع الثالث</w:t>
            </w:r>
          </w:p>
        </w:tc>
        <w:tc>
          <w:tcPr>
            <w:tcW w:w="917" w:type="dxa"/>
            <w:vAlign w:val="center"/>
          </w:tcPr>
          <w:p w:rsidR="00700BD8" w:rsidRPr="00A53D2B" w:rsidRDefault="00700BD8" w:rsidP="00700BD8">
            <w:pPr>
              <w:ind w:right="7"/>
              <w:jc w:val="center"/>
              <w:cnfStyle w:val="000000100000" w:firstRow="0" w:lastRow="0" w:firstColumn="0" w:lastColumn="0" w:oddVBand="0" w:evenVBand="0" w:oddHBand="1" w:evenHBand="0" w:firstRowFirstColumn="0" w:firstRowLastColumn="0" w:lastRowFirstColumn="0" w:lastRowLastColumn="0"/>
              <w:rPr>
                <w:rFonts w:ascii="Sakkal Majalla" w:eastAsia="Sakkal Majalla" w:hAnsi="Sakkal Majalla" w:cs="Sakkal Majalla"/>
                <w:b/>
                <w:bCs/>
                <w:sz w:val="28"/>
                <w:szCs w:val="28"/>
              </w:rPr>
            </w:pPr>
            <w:r>
              <w:rPr>
                <w:rFonts w:ascii="Sakkal Majalla" w:eastAsia="Sakkal Majalla" w:hAnsi="Sakkal Majalla" w:cs="Sakkal Majalla" w:hint="cs"/>
                <w:b/>
                <w:bCs/>
                <w:sz w:val="28"/>
                <w:szCs w:val="28"/>
                <w:rtl/>
              </w:rPr>
              <w:t>الاجتماع الثاني</w:t>
            </w:r>
          </w:p>
        </w:tc>
        <w:tc>
          <w:tcPr>
            <w:tcW w:w="918" w:type="dxa"/>
            <w:vAlign w:val="center"/>
          </w:tcPr>
          <w:p w:rsidR="00700BD8" w:rsidRPr="00A53D2B" w:rsidRDefault="00700BD8" w:rsidP="00700BD8">
            <w:pPr>
              <w:ind w:right="7"/>
              <w:jc w:val="center"/>
              <w:cnfStyle w:val="000000100000" w:firstRow="0" w:lastRow="0" w:firstColumn="0" w:lastColumn="0" w:oddVBand="0" w:evenVBand="0" w:oddHBand="1" w:evenHBand="0" w:firstRowFirstColumn="0" w:firstRowLastColumn="0" w:lastRowFirstColumn="0" w:lastRowLastColumn="0"/>
              <w:rPr>
                <w:rFonts w:ascii="Sakkal Majalla" w:eastAsia="Sakkal Majalla" w:hAnsi="Sakkal Majalla" w:cs="Sakkal Majalla"/>
                <w:b/>
                <w:bCs/>
                <w:sz w:val="28"/>
                <w:szCs w:val="28"/>
              </w:rPr>
            </w:pPr>
            <w:r>
              <w:rPr>
                <w:rFonts w:ascii="Sakkal Majalla" w:eastAsia="Sakkal Majalla" w:hAnsi="Sakkal Majalla" w:cs="Sakkal Majalla" w:hint="cs"/>
                <w:b/>
                <w:bCs/>
                <w:sz w:val="28"/>
                <w:szCs w:val="28"/>
                <w:rtl/>
              </w:rPr>
              <w:t>الاجتماع الأول</w:t>
            </w:r>
          </w:p>
        </w:tc>
        <w:tc>
          <w:tcPr>
            <w:tcW w:w="917" w:type="dxa"/>
            <w:vAlign w:val="center"/>
          </w:tcPr>
          <w:p w:rsidR="00700BD8" w:rsidRPr="00A53D2B" w:rsidRDefault="00700BD8" w:rsidP="00700BD8">
            <w:pPr>
              <w:ind w:right="7"/>
              <w:jc w:val="center"/>
              <w:cnfStyle w:val="000000100000" w:firstRow="0" w:lastRow="0" w:firstColumn="0" w:lastColumn="0" w:oddVBand="0" w:evenVBand="0" w:oddHBand="1" w:evenHBand="0" w:firstRowFirstColumn="0" w:firstRowLastColumn="0" w:lastRowFirstColumn="0" w:lastRowLastColumn="0"/>
              <w:rPr>
                <w:rFonts w:ascii="Sakkal Majalla" w:eastAsia="Sakkal Majalla" w:hAnsi="Sakkal Majalla" w:cs="Sakkal Majalla"/>
                <w:b/>
                <w:bCs/>
                <w:sz w:val="28"/>
                <w:szCs w:val="28"/>
              </w:rPr>
            </w:pPr>
            <w:r>
              <w:rPr>
                <w:rFonts w:ascii="Sakkal Majalla" w:eastAsia="Sakkal Majalla" w:hAnsi="Sakkal Majalla" w:cs="Sakkal Majalla" w:hint="cs"/>
                <w:b/>
                <w:bCs/>
                <w:sz w:val="28"/>
                <w:szCs w:val="28"/>
                <w:rtl/>
              </w:rPr>
              <w:t>الاجتماع الثالث</w:t>
            </w:r>
          </w:p>
        </w:tc>
        <w:tc>
          <w:tcPr>
            <w:tcW w:w="918" w:type="dxa"/>
            <w:vAlign w:val="center"/>
          </w:tcPr>
          <w:p w:rsidR="00700BD8" w:rsidRPr="00A53D2B" w:rsidRDefault="00700BD8" w:rsidP="00700BD8">
            <w:pPr>
              <w:ind w:right="7"/>
              <w:jc w:val="center"/>
              <w:cnfStyle w:val="000000100000" w:firstRow="0" w:lastRow="0" w:firstColumn="0" w:lastColumn="0" w:oddVBand="0" w:evenVBand="0" w:oddHBand="1" w:evenHBand="0" w:firstRowFirstColumn="0" w:firstRowLastColumn="0" w:lastRowFirstColumn="0" w:lastRowLastColumn="0"/>
              <w:rPr>
                <w:rFonts w:ascii="Sakkal Majalla" w:eastAsia="Sakkal Majalla" w:hAnsi="Sakkal Majalla" w:cs="Sakkal Majalla"/>
                <w:b/>
                <w:bCs/>
                <w:sz w:val="28"/>
                <w:szCs w:val="28"/>
              </w:rPr>
            </w:pPr>
            <w:r>
              <w:rPr>
                <w:rFonts w:ascii="Sakkal Majalla" w:eastAsia="Sakkal Majalla" w:hAnsi="Sakkal Majalla" w:cs="Sakkal Majalla" w:hint="cs"/>
                <w:b/>
                <w:bCs/>
                <w:sz w:val="28"/>
                <w:szCs w:val="28"/>
                <w:rtl/>
              </w:rPr>
              <w:t>الاجتماع الثاني</w:t>
            </w:r>
          </w:p>
        </w:tc>
        <w:tc>
          <w:tcPr>
            <w:tcW w:w="918" w:type="dxa"/>
            <w:vAlign w:val="center"/>
          </w:tcPr>
          <w:p w:rsidR="00700BD8" w:rsidRPr="00A53D2B" w:rsidRDefault="00700BD8" w:rsidP="00700BD8">
            <w:pPr>
              <w:ind w:right="7"/>
              <w:jc w:val="center"/>
              <w:cnfStyle w:val="000000100000" w:firstRow="0" w:lastRow="0" w:firstColumn="0" w:lastColumn="0" w:oddVBand="0" w:evenVBand="0" w:oddHBand="1" w:evenHBand="0" w:firstRowFirstColumn="0" w:firstRowLastColumn="0" w:lastRowFirstColumn="0" w:lastRowLastColumn="0"/>
              <w:rPr>
                <w:rFonts w:ascii="Sakkal Majalla" w:eastAsia="Sakkal Majalla" w:hAnsi="Sakkal Majalla" w:cs="Sakkal Majalla"/>
                <w:b/>
                <w:bCs/>
                <w:sz w:val="28"/>
                <w:szCs w:val="28"/>
              </w:rPr>
            </w:pPr>
            <w:r>
              <w:rPr>
                <w:rFonts w:ascii="Sakkal Majalla" w:eastAsia="Sakkal Majalla" w:hAnsi="Sakkal Majalla" w:cs="Sakkal Majalla" w:hint="cs"/>
                <w:b/>
                <w:bCs/>
                <w:sz w:val="28"/>
                <w:szCs w:val="28"/>
                <w:rtl/>
              </w:rPr>
              <w:t>الاجتماع الأول</w:t>
            </w:r>
          </w:p>
        </w:tc>
        <w:tc>
          <w:tcPr>
            <w:tcW w:w="917" w:type="dxa"/>
            <w:vAlign w:val="center"/>
          </w:tcPr>
          <w:p w:rsidR="00700BD8" w:rsidRPr="00A53D2B" w:rsidRDefault="00700BD8" w:rsidP="00700BD8">
            <w:pPr>
              <w:ind w:right="7"/>
              <w:jc w:val="center"/>
              <w:cnfStyle w:val="000000100000" w:firstRow="0" w:lastRow="0" w:firstColumn="0" w:lastColumn="0" w:oddVBand="0" w:evenVBand="0" w:oddHBand="1" w:evenHBand="0" w:firstRowFirstColumn="0" w:firstRowLastColumn="0" w:lastRowFirstColumn="0" w:lastRowLastColumn="0"/>
              <w:rPr>
                <w:rFonts w:ascii="Sakkal Majalla" w:eastAsia="Sakkal Majalla" w:hAnsi="Sakkal Majalla" w:cs="Sakkal Majalla"/>
                <w:b/>
                <w:bCs/>
                <w:sz w:val="28"/>
                <w:szCs w:val="28"/>
              </w:rPr>
            </w:pPr>
            <w:r>
              <w:rPr>
                <w:rFonts w:ascii="Sakkal Majalla" w:eastAsia="Sakkal Majalla" w:hAnsi="Sakkal Majalla" w:cs="Sakkal Majalla" w:hint="cs"/>
                <w:b/>
                <w:bCs/>
                <w:sz w:val="28"/>
                <w:szCs w:val="28"/>
                <w:rtl/>
              </w:rPr>
              <w:t>الاجتماع الثالث</w:t>
            </w:r>
          </w:p>
        </w:tc>
        <w:tc>
          <w:tcPr>
            <w:tcW w:w="918" w:type="dxa"/>
            <w:vAlign w:val="center"/>
          </w:tcPr>
          <w:p w:rsidR="00700BD8" w:rsidRPr="00A53D2B" w:rsidRDefault="00700BD8" w:rsidP="00700BD8">
            <w:pPr>
              <w:ind w:right="7"/>
              <w:jc w:val="center"/>
              <w:cnfStyle w:val="000000100000" w:firstRow="0" w:lastRow="0" w:firstColumn="0" w:lastColumn="0" w:oddVBand="0" w:evenVBand="0" w:oddHBand="1" w:evenHBand="0" w:firstRowFirstColumn="0" w:firstRowLastColumn="0" w:lastRowFirstColumn="0" w:lastRowLastColumn="0"/>
              <w:rPr>
                <w:rFonts w:ascii="Sakkal Majalla" w:eastAsia="Sakkal Majalla" w:hAnsi="Sakkal Majalla" w:cs="Sakkal Majalla"/>
                <w:b/>
                <w:bCs/>
                <w:sz w:val="28"/>
                <w:szCs w:val="28"/>
              </w:rPr>
            </w:pPr>
            <w:r>
              <w:rPr>
                <w:rFonts w:ascii="Sakkal Majalla" w:eastAsia="Sakkal Majalla" w:hAnsi="Sakkal Majalla" w:cs="Sakkal Majalla" w:hint="cs"/>
                <w:b/>
                <w:bCs/>
                <w:sz w:val="28"/>
                <w:szCs w:val="28"/>
                <w:rtl/>
              </w:rPr>
              <w:t>الاجتماع الثاني</w:t>
            </w:r>
          </w:p>
        </w:tc>
        <w:tc>
          <w:tcPr>
            <w:tcW w:w="918" w:type="dxa"/>
            <w:vAlign w:val="center"/>
          </w:tcPr>
          <w:p w:rsidR="00700BD8" w:rsidRPr="00A53D2B" w:rsidRDefault="00700BD8" w:rsidP="00700BD8">
            <w:pPr>
              <w:ind w:right="7"/>
              <w:jc w:val="center"/>
              <w:cnfStyle w:val="000000100000" w:firstRow="0" w:lastRow="0" w:firstColumn="0" w:lastColumn="0" w:oddVBand="0" w:evenVBand="0" w:oddHBand="1" w:evenHBand="0" w:firstRowFirstColumn="0" w:firstRowLastColumn="0" w:lastRowFirstColumn="0" w:lastRowLastColumn="0"/>
              <w:rPr>
                <w:rFonts w:ascii="Sakkal Majalla" w:eastAsia="Sakkal Majalla" w:hAnsi="Sakkal Majalla" w:cs="Sakkal Majalla"/>
                <w:b/>
                <w:bCs/>
                <w:sz w:val="28"/>
                <w:szCs w:val="28"/>
              </w:rPr>
            </w:pPr>
            <w:r>
              <w:rPr>
                <w:rFonts w:ascii="Sakkal Majalla" w:eastAsia="Sakkal Majalla" w:hAnsi="Sakkal Majalla" w:cs="Sakkal Majalla" w:hint="cs"/>
                <w:b/>
                <w:bCs/>
                <w:sz w:val="28"/>
                <w:szCs w:val="28"/>
                <w:rtl/>
              </w:rPr>
              <w:t>الاجتماع الأول</w:t>
            </w:r>
          </w:p>
        </w:tc>
        <w:tc>
          <w:tcPr>
            <w:tcW w:w="1376" w:type="dxa"/>
            <w:vMerge w:val="restart"/>
            <w:vAlign w:val="center"/>
          </w:tcPr>
          <w:p w:rsidR="00700BD8" w:rsidRPr="00887D7B" w:rsidRDefault="00700BD8" w:rsidP="00700BD8">
            <w:pPr>
              <w:bidi w:val="0"/>
              <w:jc w:val="center"/>
              <w:cnfStyle w:val="000000100000" w:firstRow="0" w:lastRow="0" w:firstColumn="0" w:lastColumn="0" w:oddVBand="0" w:evenVBand="0" w:oddHBand="1" w:evenHBand="0" w:firstRowFirstColumn="0" w:firstRowLastColumn="0" w:lastRowFirstColumn="0" w:lastRowLastColumn="0"/>
              <w:rPr>
                <w:rFonts w:ascii="Sakkal Majalla" w:hAnsi="Sakkal Majalla" w:cs="Sakkal Majalla"/>
                <w:b/>
                <w:bCs/>
                <w:sz w:val="28"/>
                <w:szCs w:val="28"/>
                <w:rtl/>
              </w:rPr>
            </w:pPr>
            <w:r>
              <w:rPr>
                <w:rFonts w:ascii="Sakkal Majalla" w:hAnsi="Sakkal Majalla" w:cs="Sakkal Majalla" w:hint="cs"/>
                <w:b/>
                <w:bCs/>
                <w:sz w:val="28"/>
                <w:szCs w:val="28"/>
                <w:rtl/>
              </w:rPr>
              <w:t>ثلاث</w:t>
            </w:r>
            <w:r w:rsidRPr="00887D7B">
              <w:rPr>
                <w:rFonts w:ascii="Sakkal Majalla" w:hAnsi="Sakkal Majalla" w:cs="Sakkal Majalla"/>
                <w:b/>
                <w:bCs/>
                <w:sz w:val="28"/>
                <w:szCs w:val="28"/>
                <w:rtl/>
              </w:rPr>
              <w:t xml:space="preserve"> في كل</w:t>
            </w:r>
          </w:p>
          <w:p w:rsidR="00700BD8" w:rsidRPr="00887D7B" w:rsidRDefault="00700BD8" w:rsidP="00700BD8">
            <w:pPr>
              <w:bidi w:val="0"/>
              <w:jc w:val="center"/>
              <w:cnfStyle w:val="000000100000" w:firstRow="0" w:lastRow="0" w:firstColumn="0" w:lastColumn="0" w:oddVBand="0" w:evenVBand="0" w:oddHBand="1" w:evenHBand="0" w:firstRowFirstColumn="0" w:firstRowLastColumn="0" w:lastRowFirstColumn="0" w:lastRowLastColumn="0"/>
              <w:rPr>
                <w:rFonts w:ascii="Sakkal Majalla" w:hAnsi="Sakkal Majalla" w:cs="Sakkal Majalla"/>
                <w:b/>
                <w:bCs/>
                <w:sz w:val="28"/>
                <w:szCs w:val="28"/>
                <w:rtl/>
              </w:rPr>
            </w:pPr>
            <w:r w:rsidRPr="00887D7B">
              <w:rPr>
                <w:rFonts w:ascii="Sakkal Majalla" w:hAnsi="Sakkal Majalla" w:cs="Sakkal Majalla"/>
                <w:b/>
                <w:bCs/>
                <w:sz w:val="28"/>
                <w:szCs w:val="28"/>
                <w:rtl/>
              </w:rPr>
              <w:t>فصل دراسي</w:t>
            </w:r>
          </w:p>
        </w:tc>
      </w:tr>
      <w:tr w:rsidR="00016535" w:rsidRPr="00887D7B" w:rsidTr="00016535">
        <w:trPr>
          <w:trHeight w:val="782"/>
          <w:jc w:val="center"/>
        </w:trPr>
        <w:tc>
          <w:tcPr>
            <w:cnfStyle w:val="001000000000" w:firstRow="0" w:lastRow="0" w:firstColumn="1" w:lastColumn="0" w:oddVBand="0" w:evenVBand="0" w:oddHBand="0" w:evenHBand="0" w:firstRowFirstColumn="0" w:firstRowLastColumn="0" w:lastRowFirstColumn="0" w:lastRowLastColumn="0"/>
            <w:tcW w:w="917" w:type="dxa"/>
            <w:vAlign w:val="center"/>
          </w:tcPr>
          <w:p w:rsidR="00016535" w:rsidRPr="00887D7B" w:rsidRDefault="00016535" w:rsidP="00016535">
            <w:pPr>
              <w:bidi w:val="0"/>
              <w:ind w:left="534"/>
              <w:jc w:val="center"/>
              <w:rPr>
                <w:rFonts w:ascii="Sakkal Majalla" w:hAnsi="Sakkal Majalla" w:cs="Sakkal Majalla"/>
                <w:b w:val="0"/>
                <w:bCs w:val="0"/>
                <w:sz w:val="28"/>
                <w:szCs w:val="28"/>
              </w:rPr>
            </w:pPr>
          </w:p>
        </w:tc>
        <w:tc>
          <w:tcPr>
            <w:tcW w:w="917" w:type="dxa"/>
            <w:vAlign w:val="center"/>
          </w:tcPr>
          <w:p w:rsidR="00016535" w:rsidRPr="00887D7B" w:rsidRDefault="00016535" w:rsidP="00016535">
            <w:pPr>
              <w:bidi w:val="0"/>
              <w:ind w:left="534"/>
              <w:jc w:val="center"/>
              <w:cnfStyle w:val="000000000000" w:firstRow="0" w:lastRow="0" w:firstColumn="0" w:lastColumn="0" w:oddVBand="0" w:evenVBand="0" w:oddHBand="0" w:evenHBand="0" w:firstRowFirstColumn="0" w:firstRowLastColumn="0" w:lastRowFirstColumn="0" w:lastRowLastColumn="0"/>
              <w:rPr>
                <w:rFonts w:ascii="Sakkal Majalla" w:hAnsi="Sakkal Majalla" w:cs="Sakkal Majalla"/>
                <w:sz w:val="28"/>
                <w:szCs w:val="28"/>
              </w:rPr>
            </w:pPr>
          </w:p>
        </w:tc>
        <w:tc>
          <w:tcPr>
            <w:tcW w:w="918" w:type="dxa"/>
            <w:vAlign w:val="center"/>
          </w:tcPr>
          <w:p w:rsidR="00016535" w:rsidRPr="00887D7B" w:rsidRDefault="00016535" w:rsidP="00016535">
            <w:pPr>
              <w:bidi w:val="0"/>
              <w:ind w:left="547"/>
              <w:jc w:val="center"/>
              <w:cnfStyle w:val="000000000000" w:firstRow="0" w:lastRow="0" w:firstColumn="0" w:lastColumn="0" w:oddVBand="0" w:evenVBand="0" w:oddHBand="0" w:evenHBand="0" w:firstRowFirstColumn="0" w:firstRowLastColumn="0" w:lastRowFirstColumn="0" w:lastRowLastColumn="0"/>
              <w:rPr>
                <w:rFonts w:ascii="Sakkal Majalla" w:hAnsi="Sakkal Majalla" w:cs="Sakkal Majalla"/>
                <w:b/>
                <w:bCs/>
                <w:sz w:val="28"/>
                <w:szCs w:val="28"/>
              </w:rPr>
            </w:pPr>
          </w:p>
        </w:tc>
        <w:tc>
          <w:tcPr>
            <w:tcW w:w="917" w:type="dxa"/>
            <w:vAlign w:val="center"/>
          </w:tcPr>
          <w:p w:rsidR="00016535" w:rsidRPr="00887D7B" w:rsidRDefault="00016535" w:rsidP="00016535">
            <w:pPr>
              <w:bidi w:val="0"/>
              <w:ind w:left="550"/>
              <w:jc w:val="center"/>
              <w:cnfStyle w:val="000000000000" w:firstRow="0" w:lastRow="0" w:firstColumn="0" w:lastColumn="0" w:oddVBand="0" w:evenVBand="0" w:oddHBand="0" w:evenHBand="0" w:firstRowFirstColumn="0" w:firstRowLastColumn="0" w:lastRowFirstColumn="0" w:lastRowLastColumn="0"/>
              <w:rPr>
                <w:rFonts w:ascii="Sakkal Majalla" w:hAnsi="Sakkal Majalla" w:cs="Sakkal Majalla"/>
                <w:b/>
                <w:bCs/>
                <w:sz w:val="28"/>
                <w:szCs w:val="28"/>
              </w:rPr>
            </w:pPr>
          </w:p>
        </w:tc>
        <w:tc>
          <w:tcPr>
            <w:tcW w:w="918" w:type="dxa"/>
            <w:vAlign w:val="center"/>
          </w:tcPr>
          <w:p w:rsidR="00016535" w:rsidRPr="00887D7B" w:rsidRDefault="00016535" w:rsidP="00016535">
            <w:pPr>
              <w:bidi w:val="0"/>
              <w:ind w:left="550"/>
              <w:jc w:val="center"/>
              <w:cnfStyle w:val="000000000000" w:firstRow="0" w:lastRow="0" w:firstColumn="0" w:lastColumn="0" w:oddVBand="0" w:evenVBand="0" w:oddHBand="0" w:evenHBand="0" w:firstRowFirstColumn="0" w:firstRowLastColumn="0" w:lastRowFirstColumn="0" w:lastRowLastColumn="0"/>
              <w:rPr>
                <w:rFonts w:ascii="Sakkal Majalla" w:hAnsi="Sakkal Majalla" w:cs="Sakkal Majalla"/>
                <w:b/>
                <w:bCs/>
                <w:sz w:val="28"/>
                <w:szCs w:val="28"/>
              </w:rPr>
            </w:pPr>
          </w:p>
        </w:tc>
        <w:tc>
          <w:tcPr>
            <w:tcW w:w="918" w:type="dxa"/>
            <w:vAlign w:val="center"/>
          </w:tcPr>
          <w:p w:rsidR="00016535" w:rsidRPr="00887D7B" w:rsidRDefault="00016535" w:rsidP="00016535">
            <w:pPr>
              <w:bidi w:val="0"/>
              <w:ind w:left="571"/>
              <w:jc w:val="center"/>
              <w:cnfStyle w:val="000000000000" w:firstRow="0" w:lastRow="0" w:firstColumn="0" w:lastColumn="0" w:oddVBand="0" w:evenVBand="0" w:oddHBand="0" w:evenHBand="0" w:firstRowFirstColumn="0" w:firstRowLastColumn="0" w:lastRowFirstColumn="0" w:lastRowLastColumn="0"/>
              <w:rPr>
                <w:rFonts w:ascii="Sakkal Majalla" w:hAnsi="Sakkal Majalla" w:cs="Sakkal Majalla"/>
                <w:b/>
                <w:bCs/>
                <w:sz w:val="28"/>
                <w:szCs w:val="28"/>
              </w:rPr>
            </w:pPr>
          </w:p>
        </w:tc>
        <w:tc>
          <w:tcPr>
            <w:tcW w:w="917" w:type="dxa"/>
            <w:vAlign w:val="center"/>
          </w:tcPr>
          <w:p w:rsidR="00016535" w:rsidRPr="00887D7B" w:rsidRDefault="00016535" w:rsidP="00016535">
            <w:pPr>
              <w:bidi w:val="0"/>
              <w:ind w:left="571"/>
              <w:jc w:val="center"/>
              <w:cnfStyle w:val="000000000000" w:firstRow="0" w:lastRow="0" w:firstColumn="0" w:lastColumn="0" w:oddVBand="0" w:evenVBand="0" w:oddHBand="0" w:evenHBand="0" w:firstRowFirstColumn="0" w:firstRowLastColumn="0" w:lastRowFirstColumn="0" w:lastRowLastColumn="0"/>
              <w:rPr>
                <w:rFonts w:ascii="Sakkal Majalla" w:hAnsi="Sakkal Majalla" w:cs="Sakkal Majalla"/>
                <w:b/>
                <w:bCs/>
                <w:sz w:val="28"/>
                <w:szCs w:val="28"/>
              </w:rPr>
            </w:pPr>
          </w:p>
        </w:tc>
        <w:tc>
          <w:tcPr>
            <w:tcW w:w="918" w:type="dxa"/>
            <w:vAlign w:val="center"/>
          </w:tcPr>
          <w:p w:rsidR="00016535" w:rsidRPr="00887D7B" w:rsidRDefault="00016535" w:rsidP="00016535">
            <w:pPr>
              <w:bidi w:val="0"/>
              <w:ind w:left="571"/>
              <w:jc w:val="center"/>
              <w:cnfStyle w:val="000000000000" w:firstRow="0" w:lastRow="0" w:firstColumn="0" w:lastColumn="0" w:oddVBand="0" w:evenVBand="0" w:oddHBand="0" w:evenHBand="0" w:firstRowFirstColumn="0" w:firstRowLastColumn="0" w:lastRowFirstColumn="0" w:lastRowLastColumn="0"/>
              <w:rPr>
                <w:rFonts w:ascii="Sakkal Majalla" w:hAnsi="Sakkal Majalla" w:cs="Sakkal Majalla"/>
                <w:b/>
                <w:bCs/>
                <w:sz w:val="28"/>
                <w:szCs w:val="28"/>
              </w:rPr>
            </w:pPr>
          </w:p>
        </w:tc>
        <w:tc>
          <w:tcPr>
            <w:tcW w:w="918" w:type="dxa"/>
            <w:vAlign w:val="center"/>
          </w:tcPr>
          <w:p w:rsidR="00016535" w:rsidRPr="00887D7B" w:rsidRDefault="00016535" w:rsidP="00016535">
            <w:pPr>
              <w:bidi w:val="0"/>
              <w:ind w:left="572"/>
              <w:jc w:val="center"/>
              <w:cnfStyle w:val="000000000000" w:firstRow="0" w:lastRow="0" w:firstColumn="0" w:lastColumn="0" w:oddVBand="0" w:evenVBand="0" w:oddHBand="0" w:evenHBand="0" w:firstRowFirstColumn="0" w:firstRowLastColumn="0" w:lastRowFirstColumn="0" w:lastRowLastColumn="0"/>
              <w:rPr>
                <w:rFonts w:ascii="Sakkal Majalla" w:hAnsi="Sakkal Majalla" w:cs="Sakkal Majalla"/>
                <w:b/>
                <w:bCs/>
                <w:sz w:val="28"/>
                <w:szCs w:val="28"/>
              </w:rPr>
            </w:pPr>
          </w:p>
        </w:tc>
        <w:tc>
          <w:tcPr>
            <w:tcW w:w="1376" w:type="dxa"/>
            <w:vMerge/>
            <w:vAlign w:val="center"/>
          </w:tcPr>
          <w:p w:rsidR="00016535" w:rsidRPr="00887D7B" w:rsidRDefault="00016535" w:rsidP="00016535">
            <w:pPr>
              <w:bidi w:val="0"/>
              <w:jc w:val="center"/>
              <w:cnfStyle w:val="000000000000" w:firstRow="0" w:lastRow="0" w:firstColumn="0" w:lastColumn="0" w:oddVBand="0" w:evenVBand="0" w:oddHBand="0" w:evenHBand="0" w:firstRowFirstColumn="0" w:firstRowLastColumn="0" w:lastRowFirstColumn="0" w:lastRowLastColumn="0"/>
              <w:rPr>
                <w:rFonts w:ascii="Sakkal Majalla" w:hAnsi="Sakkal Majalla" w:cs="Sakkal Majalla"/>
                <w:b/>
                <w:bCs/>
                <w:sz w:val="28"/>
                <w:szCs w:val="28"/>
              </w:rPr>
            </w:pPr>
          </w:p>
        </w:tc>
      </w:tr>
      <w:tr w:rsidR="00016535" w:rsidRPr="00887D7B" w:rsidTr="00016535">
        <w:trPr>
          <w:cnfStyle w:val="000000100000" w:firstRow="0" w:lastRow="0" w:firstColumn="0" w:lastColumn="0" w:oddVBand="0" w:evenVBand="0" w:oddHBand="1" w:evenHBand="0" w:firstRowFirstColumn="0" w:firstRowLastColumn="0" w:lastRowFirstColumn="0" w:lastRowLastColumn="0"/>
          <w:trHeight w:val="782"/>
          <w:jc w:val="center"/>
        </w:trPr>
        <w:tc>
          <w:tcPr>
            <w:cnfStyle w:val="001000000000" w:firstRow="0" w:lastRow="0" w:firstColumn="1" w:lastColumn="0" w:oddVBand="0" w:evenVBand="0" w:oddHBand="0" w:evenHBand="0" w:firstRowFirstColumn="0" w:firstRowLastColumn="0" w:lastRowFirstColumn="0" w:lastRowLastColumn="0"/>
            <w:tcW w:w="917" w:type="dxa"/>
            <w:vAlign w:val="center"/>
          </w:tcPr>
          <w:p w:rsidR="00016535" w:rsidRPr="00887D7B" w:rsidRDefault="00016535" w:rsidP="00016535">
            <w:pPr>
              <w:bidi w:val="0"/>
              <w:ind w:left="534"/>
              <w:jc w:val="center"/>
              <w:rPr>
                <w:rFonts w:ascii="Sakkal Majalla" w:hAnsi="Sakkal Majalla" w:cs="Sakkal Majalla"/>
                <w:b w:val="0"/>
                <w:bCs w:val="0"/>
                <w:sz w:val="28"/>
                <w:szCs w:val="28"/>
              </w:rPr>
            </w:pPr>
          </w:p>
        </w:tc>
        <w:tc>
          <w:tcPr>
            <w:tcW w:w="917" w:type="dxa"/>
            <w:vAlign w:val="center"/>
          </w:tcPr>
          <w:p w:rsidR="00016535" w:rsidRPr="00887D7B" w:rsidRDefault="00016535" w:rsidP="00016535">
            <w:pPr>
              <w:bidi w:val="0"/>
              <w:ind w:left="534"/>
              <w:jc w:val="center"/>
              <w:cnfStyle w:val="000000100000" w:firstRow="0" w:lastRow="0" w:firstColumn="0" w:lastColumn="0" w:oddVBand="0" w:evenVBand="0" w:oddHBand="1" w:evenHBand="0" w:firstRowFirstColumn="0" w:firstRowLastColumn="0" w:lastRowFirstColumn="0" w:lastRowLastColumn="0"/>
              <w:rPr>
                <w:rFonts w:ascii="Sakkal Majalla" w:hAnsi="Sakkal Majalla" w:cs="Sakkal Majalla"/>
                <w:sz w:val="28"/>
                <w:szCs w:val="28"/>
              </w:rPr>
            </w:pPr>
          </w:p>
        </w:tc>
        <w:tc>
          <w:tcPr>
            <w:tcW w:w="918" w:type="dxa"/>
            <w:vAlign w:val="center"/>
          </w:tcPr>
          <w:p w:rsidR="00016535" w:rsidRPr="00887D7B" w:rsidRDefault="00016535" w:rsidP="00016535">
            <w:pPr>
              <w:bidi w:val="0"/>
              <w:ind w:left="547"/>
              <w:jc w:val="center"/>
              <w:cnfStyle w:val="000000100000" w:firstRow="0" w:lastRow="0" w:firstColumn="0" w:lastColumn="0" w:oddVBand="0" w:evenVBand="0" w:oddHBand="1" w:evenHBand="0" w:firstRowFirstColumn="0" w:firstRowLastColumn="0" w:lastRowFirstColumn="0" w:lastRowLastColumn="0"/>
              <w:rPr>
                <w:rFonts w:ascii="Sakkal Majalla" w:hAnsi="Sakkal Majalla" w:cs="Sakkal Majalla"/>
                <w:b/>
                <w:bCs/>
                <w:sz w:val="28"/>
                <w:szCs w:val="28"/>
              </w:rPr>
            </w:pPr>
          </w:p>
        </w:tc>
        <w:tc>
          <w:tcPr>
            <w:tcW w:w="917" w:type="dxa"/>
            <w:vAlign w:val="center"/>
          </w:tcPr>
          <w:p w:rsidR="00016535" w:rsidRPr="00887D7B" w:rsidRDefault="00016535" w:rsidP="00016535">
            <w:pPr>
              <w:bidi w:val="0"/>
              <w:ind w:left="550"/>
              <w:jc w:val="center"/>
              <w:cnfStyle w:val="000000100000" w:firstRow="0" w:lastRow="0" w:firstColumn="0" w:lastColumn="0" w:oddVBand="0" w:evenVBand="0" w:oddHBand="1" w:evenHBand="0" w:firstRowFirstColumn="0" w:firstRowLastColumn="0" w:lastRowFirstColumn="0" w:lastRowLastColumn="0"/>
              <w:rPr>
                <w:rFonts w:ascii="Sakkal Majalla" w:hAnsi="Sakkal Majalla" w:cs="Sakkal Majalla"/>
                <w:b/>
                <w:bCs/>
                <w:sz w:val="28"/>
                <w:szCs w:val="28"/>
              </w:rPr>
            </w:pPr>
          </w:p>
        </w:tc>
        <w:tc>
          <w:tcPr>
            <w:tcW w:w="918" w:type="dxa"/>
            <w:vAlign w:val="center"/>
          </w:tcPr>
          <w:p w:rsidR="00016535" w:rsidRPr="00887D7B" w:rsidRDefault="00016535" w:rsidP="00016535">
            <w:pPr>
              <w:bidi w:val="0"/>
              <w:ind w:left="550"/>
              <w:jc w:val="center"/>
              <w:cnfStyle w:val="000000100000" w:firstRow="0" w:lastRow="0" w:firstColumn="0" w:lastColumn="0" w:oddVBand="0" w:evenVBand="0" w:oddHBand="1" w:evenHBand="0" w:firstRowFirstColumn="0" w:firstRowLastColumn="0" w:lastRowFirstColumn="0" w:lastRowLastColumn="0"/>
              <w:rPr>
                <w:rFonts w:ascii="Sakkal Majalla" w:hAnsi="Sakkal Majalla" w:cs="Sakkal Majalla"/>
                <w:b/>
                <w:bCs/>
                <w:sz w:val="28"/>
                <w:szCs w:val="28"/>
              </w:rPr>
            </w:pPr>
          </w:p>
        </w:tc>
        <w:tc>
          <w:tcPr>
            <w:tcW w:w="918" w:type="dxa"/>
            <w:vAlign w:val="center"/>
          </w:tcPr>
          <w:p w:rsidR="00016535" w:rsidRPr="00887D7B" w:rsidRDefault="00016535" w:rsidP="00016535">
            <w:pPr>
              <w:bidi w:val="0"/>
              <w:ind w:left="571"/>
              <w:jc w:val="center"/>
              <w:cnfStyle w:val="000000100000" w:firstRow="0" w:lastRow="0" w:firstColumn="0" w:lastColumn="0" w:oddVBand="0" w:evenVBand="0" w:oddHBand="1" w:evenHBand="0" w:firstRowFirstColumn="0" w:firstRowLastColumn="0" w:lastRowFirstColumn="0" w:lastRowLastColumn="0"/>
              <w:rPr>
                <w:rFonts w:ascii="Sakkal Majalla" w:hAnsi="Sakkal Majalla" w:cs="Sakkal Majalla"/>
                <w:b/>
                <w:bCs/>
                <w:sz w:val="28"/>
                <w:szCs w:val="28"/>
              </w:rPr>
            </w:pPr>
          </w:p>
        </w:tc>
        <w:tc>
          <w:tcPr>
            <w:tcW w:w="917" w:type="dxa"/>
            <w:vAlign w:val="center"/>
          </w:tcPr>
          <w:p w:rsidR="00016535" w:rsidRPr="00887D7B" w:rsidRDefault="00016535" w:rsidP="00016535">
            <w:pPr>
              <w:bidi w:val="0"/>
              <w:ind w:left="571"/>
              <w:jc w:val="center"/>
              <w:cnfStyle w:val="000000100000" w:firstRow="0" w:lastRow="0" w:firstColumn="0" w:lastColumn="0" w:oddVBand="0" w:evenVBand="0" w:oddHBand="1" w:evenHBand="0" w:firstRowFirstColumn="0" w:firstRowLastColumn="0" w:lastRowFirstColumn="0" w:lastRowLastColumn="0"/>
              <w:rPr>
                <w:rFonts w:ascii="Sakkal Majalla" w:hAnsi="Sakkal Majalla" w:cs="Sakkal Majalla"/>
                <w:b/>
                <w:bCs/>
                <w:sz w:val="28"/>
                <w:szCs w:val="28"/>
              </w:rPr>
            </w:pPr>
          </w:p>
        </w:tc>
        <w:tc>
          <w:tcPr>
            <w:tcW w:w="918" w:type="dxa"/>
            <w:vAlign w:val="center"/>
          </w:tcPr>
          <w:p w:rsidR="00016535" w:rsidRPr="00887D7B" w:rsidRDefault="00016535" w:rsidP="00016535">
            <w:pPr>
              <w:bidi w:val="0"/>
              <w:ind w:left="571"/>
              <w:jc w:val="center"/>
              <w:cnfStyle w:val="000000100000" w:firstRow="0" w:lastRow="0" w:firstColumn="0" w:lastColumn="0" w:oddVBand="0" w:evenVBand="0" w:oddHBand="1" w:evenHBand="0" w:firstRowFirstColumn="0" w:firstRowLastColumn="0" w:lastRowFirstColumn="0" w:lastRowLastColumn="0"/>
              <w:rPr>
                <w:rFonts w:ascii="Sakkal Majalla" w:hAnsi="Sakkal Majalla" w:cs="Sakkal Majalla"/>
                <w:b/>
                <w:bCs/>
                <w:sz w:val="28"/>
                <w:szCs w:val="28"/>
              </w:rPr>
            </w:pPr>
          </w:p>
        </w:tc>
        <w:tc>
          <w:tcPr>
            <w:tcW w:w="918" w:type="dxa"/>
            <w:vAlign w:val="center"/>
          </w:tcPr>
          <w:p w:rsidR="00016535" w:rsidRPr="00887D7B" w:rsidRDefault="00016535" w:rsidP="00016535">
            <w:pPr>
              <w:bidi w:val="0"/>
              <w:ind w:left="572"/>
              <w:jc w:val="center"/>
              <w:cnfStyle w:val="000000100000" w:firstRow="0" w:lastRow="0" w:firstColumn="0" w:lastColumn="0" w:oddVBand="0" w:evenVBand="0" w:oddHBand="1" w:evenHBand="0" w:firstRowFirstColumn="0" w:firstRowLastColumn="0" w:lastRowFirstColumn="0" w:lastRowLastColumn="0"/>
              <w:rPr>
                <w:rFonts w:ascii="Sakkal Majalla" w:hAnsi="Sakkal Majalla" w:cs="Sakkal Majalla"/>
                <w:b/>
                <w:bCs/>
                <w:sz w:val="28"/>
                <w:szCs w:val="28"/>
              </w:rPr>
            </w:pPr>
          </w:p>
        </w:tc>
        <w:tc>
          <w:tcPr>
            <w:tcW w:w="1376" w:type="dxa"/>
            <w:vAlign w:val="center"/>
          </w:tcPr>
          <w:p w:rsidR="00016535" w:rsidRPr="00887D7B" w:rsidRDefault="00016535" w:rsidP="00016535">
            <w:pPr>
              <w:ind w:right="314"/>
              <w:jc w:val="center"/>
              <w:cnfStyle w:val="000000100000" w:firstRow="0" w:lastRow="0" w:firstColumn="0" w:lastColumn="0" w:oddVBand="0" w:evenVBand="0" w:oddHBand="1" w:evenHBand="0" w:firstRowFirstColumn="0" w:firstRowLastColumn="0" w:lastRowFirstColumn="0" w:lastRowLastColumn="0"/>
              <w:rPr>
                <w:rFonts w:ascii="Sakkal Majalla" w:hAnsi="Sakkal Majalla" w:cs="Sakkal Majalla"/>
                <w:b/>
                <w:bCs/>
                <w:sz w:val="28"/>
                <w:szCs w:val="28"/>
              </w:rPr>
            </w:pPr>
            <w:r w:rsidRPr="00887D7B">
              <w:rPr>
                <w:rFonts w:ascii="Sakkal Majalla" w:eastAsia="Sakkal Majalla" w:hAnsi="Sakkal Majalla" w:cs="Sakkal Majalla"/>
                <w:b/>
                <w:bCs/>
                <w:sz w:val="28"/>
                <w:szCs w:val="28"/>
                <w:rtl/>
              </w:rPr>
              <w:t>مكان الاجتماع</w:t>
            </w:r>
          </w:p>
        </w:tc>
      </w:tr>
    </w:tbl>
    <w:p w:rsidR="00016535" w:rsidRPr="00C20661" w:rsidRDefault="00016535" w:rsidP="00016535">
      <w:pPr>
        <w:pStyle w:val="ListParagraph"/>
        <w:bidi w:val="0"/>
        <w:spacing w:after="0"/>
        <w:ind w:right="80"/>
        <w:rPr>
          <w:rFonts w:asciiTheme="majorBidi" w:hAnsiTheme="majorBidi" w:cstheme="majorBidi"/>
          <w:b/>
          <w:bCs/>
          <w:sz w:val="28"/>
          <w:szCs w:val="28"/>
        </w:rPr>
      </w:pPr>
    </w:p>
    <w:p w:rsidR="00016535" w:rsidRPr="00A53D2B" w:rsidRDefault="00016535" w:rsidP="00016535">
      <w:pPr>
        <w:pStyle w:val="ListParagraph"/>
        <w:rPr>
          <w:rFonts w:ascii="Sakkal Majalla" w:eastAsia="Sakkal Majalla" w:hAnsi="Sakkal Majalla" w:cs="Sakkal Majalla"/>
          <w:b/>
          <w:bCs/>
          <w:color w:val="000000" w:themeColor="text1"/>
          <w:rtl/>
        </w:rPr>
      </w:pPr>
      <w:r w:rsidRPr="00887D7B">
        <w:rPr>
          <w:rFonts w:ascii="Sakkal Majalla" w:eastAsia="Sakkal Majalla" w:hAnsi="Sakkal Majalla" w:cs="Sakkal Majalla"/>
          <w:b/>
          <w:bCs/>
          <w:color w:val="000000" w:themeColor="text1"/>
          <w:rtl/>
        </w:rPr>
        <w:t xml:space="preserve">* </w:t>
      </w:r>
      <w:r>
        <w:rPr>
          <w:rFonts w:ascii="Sakkal Majalla" w:eastAsia="Sakkal Majalla" w:hAnsi="Sakkal Majalla" w:cs="Sakkal Majalla" w:hint="cs"/>
          <w:b/>
          <w:bCs/>
          <w:color w:val="000000" w:themeColor="text1"/>
          <w:rtl/>
        </w:rPr>
        <w:t xml:space="preserve"> </w:t>
      </w:r>
      <w:r w:rsidRPr="00A53D2B">
        <w:rPr>
          <w:rFonts w:ascii="Sakkal Majalla" w:eastAsia="Sakkal Majalla" w:hAnsi="Sakkal Majalla" w:cs="Sakkal Majalla"/>
          <w:b/>
          <w:bCs/>
          <w:color w:val="000000" w:themeColor="text1"/>
          <w:rtl/>
        </w:rPr>
        <w:t xml:space="preserve">يتم تدوين تواريخ الاجتماعات الطارئة حسب الحاجة من قبل </w:t>
      </w:r>
      <w:r w:rsidRPr="00A53D2B">
        <w:rPr>
          <w:rFonts w:ascii="Sakkal Majalla" w:eastAsia="Sakkal Majalla" w:hAnsi="Sakkal Majalla" w:cs="Sakkal Majalla" w:hint="cs"/>
          <w:b/>
          <w:bCs/>
          <w:color w:val="000000" w:themeColor="text1"/>
          <w:rtl/>
        </w:rPr>
        <w:t>المقررة</w:t>
      </w:r>
      <w:r w:rsidRPr="00A53D2B">
        <w:rPr>
          <w:rFonts w:ascii="Sakkal Majalla" w:eastAsia="Sakkal Majalla" w:hAnsi="Sakkal Majalla" w:cs="Sakkal Majalla"/>
          <w:b/>
          <w:bCs/>
          <w:color w:val="000000" w:themeColor="text1"/>
          <w:rtl/>
        </w:rPr>
        <w:t xml:space="preserve">  </w:t>
      </w:r>
    </w:p>
    <w:p w:rsidR="00016535" w:rsidRDefault="00016535" w:rsidP="00016535">
      <w:pPr>
        <w:pStyle w:val="ListParagraph"/>
        <w:rPr>
          <w:rFonts w:ascii="Sakkal Majalla" w:eastAsia="Sakkal Majalla" w:hAnsi="Sakkal Majalla" w:cs="Sakkal Majalla"/>
          <w:b/>
          <w:bCs/>
          <w:color w:val="000000" w:themeColor="text1"/>
          <w:rtl/>
        </w:rPr>
      </w:pPr>
    </w:p>
    <w:p w:rsidR="00016535" w:rsidRDefault="00016535" w:rsidP="00016535">
      <w:pPr>
        <w:bidi w:val="0"/>
        <w:rPr>
          <w:rFonts w:ascii="Sakkal Majalla" w:hAnsi="Sakkal Majalla" w:cs="Sakkal Majalla"/>
          <w:sz w:val="24"/>
          <w:szCs w:val="24"/>
          <w:rtl/>
        </w:rPr>
      </w:pPr>
      <w:r>
        <w:rPr>
          <w:rFonts w:ascii="Sakkal Majalla" w:hAnsi="Sakkal Majalla" w:cs="Sakkal Majalla"/>
          <w:sz w:val="24"/>
          <w:szCs w:val="24"/>
          <w:rtl/>
        </w:rPr>
        <w:br w:type="page"/>
      </w:r>
    </w:p>
    <w:p w:rsidR="00016535" w:rsidRPr="005647C5" w:rsidRDefault="0002789A" w:rsidP="00016535">
      <w:pPr>
        <w:rPr>
          <w:rFonts w:asciiTheme="majorBidi" w:hAnsiTheme="majorBidi" w:cs="GE SS Two Bold"/>
          <w:b/>
          <w:bCs/>
          <w:color w:val="002060"/>
          <w:sz w:val="32"/>
          <w:szCs w:val="32"/>
        </w:rPr>
      </w:pPr>
      <w:r w:rsidRPr="005647C5">
        <w:rPr>
          <w:rFonts w:asciiTheme="majorBidi" w:hAnsiTheme="majorBidi" w:cs="GE SS Two Bold"/>
          <w:b/>
          <w:bCs/>
          <w:noProof/>
          <w:color w:val="002060"/>
          <w:sz w:val="32"/>
          <w:szCs w:val="32"/>
        </w:rPr>
        <w:drawing>
          <wp:anchor distT="0" distB="0" distL="114300" distR="114300" simplePos="0" relativeHeight="251721728" behindDoc="1" locked="0" layoutInCell="1" allowOverlap="1" wp14:anchorId="70D6FFC7" wp14:editId="031F59ED">
            <wp:simplePos x="0" y="0"/>
            <wp:positionH relativeFrom="margin">
              <wp:align>center</wp:align>
            </wp:positionH>
            <wp:positionV relativeFrom="paragraph">
              <wp:posOffset>-70289</wp:posOffset>
            </wp:positionV>
            <wp:extent cx="5176910" cy="1078230"/>
            <wp:effectExtent l="0" t="0" r="0" b="0"/>
            <wp:wrapNone/>
            <wp:docPr id="67" name="صورة 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Untitled-1-01.png"/>
                    <pic:cNvPicPr/>
                  </pic:nvPicPr>
                  <pic:blipFill>
                    <a:blip r:embed="rId301" cstate="print">
                      <a:extLst>
                        <a:ext uri="{28A0092B-C50C-407E-A947-70E740481C1C}">
                          <a14:useLocalDpi xmlns:a14="http://schemas.microsoft.com/office/drawing/2010/main" val="0"/>
                        </a:ext>
                      </a:extLst>
                    </a:blip>
                    <a:stretch>
                      <a:fillRect/>
                    </a:stretch>
                  </pic:blipFill>
                  <pic:spPr>
                    <a:xfrm>
                      <a:off x="0" y="0"/>
                      <a:ext cx="5176910" cy="1078230"/>
                    </a:xfrm>
                    <a:prstGeom prst="rect">
                      <a:avLst/>
                    </a:prstGeom>
                  </pic:spPr>
                </pic:pic>
              </a:graphicData>
            </a:graphic>
            <wp14:sizeRelH relativeFrom="page">
              <wp14:pctWidth>0</wp14:pctWidth>
            </wp14:sizeRelH>
            <wp14:sizeRelV relativeFrom="page">
              <wp14:pctHeight>0</wp14:pctHeight>
            </wp14:sizeRelV>
          </wp:anchor>
        </w:drawing>
      </w:r>
    </w:p>
    <w:p w:rsidR="00016535" w:rsidRDefault="00016535" w:rsidP="00016535">
      <w:pPr>
        <w:spacing w:after="0"/>
        <w:jc w:val="center"/>
        <w:rPr>
          <w:rFonts w:asciiTheme="majorBidi" w:hAnsiTheme="majorBidi" w:cs="GE SS Two Bold"/>
          <w:b/>
          <w:bCs/>
          <w:color w:val="002060"/>
          <w:sz w:val="40"/>
          <w:szCs w:val="40"/>
          <w:rtl/>
        </w:rPr>
      </w:pPr>
      <w:r>
        <w:rPr>
          <w:rFonts w:asciiTheme="majorBidi" w:hAnsiTheme="majorBidi" w:cs="GE SS Two Bold" w:hint="cs"/>
          <w:b/>
          <w:bCs/>
          <w:color w:val="002060"/>
          <w:sz w:val="40"/>
          <w:szCs w:val="40"/>
          <w:rtl/>
        </w:rPr>
        <w:t>الاجتماع الشهري الأول</w:t>
      </w:r>
    </w:p>
    <w:p w:rsidR="00016535" w:rsidRPr="00850EF4" w:rsidRDefault="00016535" w:rsidP="00016535">
      <w:pPr>
        <w:rPr>
          <w:rFonts w:ascii="Sakkal Majalla" w:hAnsi="Sakkal Majalla" w:cs="Sakkal Majalla"/>
          <w:sz w:val="24"/>
          <w:szCs w:val="24"/>
          <w:rtl/>
        </w:rPr>
      </w:pPr>
    </w:p>
    <w:p w:rsidR="00016535" w:rsidRDefault="00016535" w:rsidP="00016535">
      <w:pPr>
        <w:spacing w:after="100" w:afterAutospacing="1"/>
        <w:jc w:val="center"/>
        <w:rPr>
          <w:rFonts w:asciiTheme="majorBidi" w:hAnsiTheme="majorBidi" w:cs="GE SS Two Bold"/>
          <w:b/>
          <w:bCs/>
          <w:color w:val="002060"/>
          <w:sz w:val="32"/>
          <w:szCs w:val="32"/>
          <w:rtl/>
        </w:rPr>
      </w:pPr>
      <w:r>
        <w:rPr>
          <w:rFonts w:asciiTheme="majorBidi" w:hAnsiTheme="majorBidi" w:cs="GE SS Two Bold"/>
          <w:b/>
          <w:bCs/>
          <w:noProof/>
          <w:color w:val="002060"/>
          <w:sz w:val="32"/>
          <w:szCs w:val="32"/>
          <w:rtl/>
        </w:rPr>
        <w:drawing>
          <wp:inline distT="0" distB="0" distL="0" distR="0" wp14:anchorId="1857B50E" wp14:editId="77C9926E">
            <wp:extent cx="6299835" cy="815927"/>
            <wp:effectExtent l="0" t="38100" r="5715" b="3810"/>
            <wp:docPr id="63" name="رسم تخطيطي 63"/>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308" r:lo="rId309" r:qs="rId310" r:cs="rId311"/>
              </a:graphicData>
            </a:graphic>
          </wp:inline>
        </w:drawing>
      </w:r>
    </w:p>
    <w:p w:rsidR="00016535" w:rsidRDefault="0002789A" w:rsidP="00016535">
      <w:pPr>
        <w:spacing w:before="120" w:after="240"/>
        <w:jc w:val="center"/>
        <w:rPr>
          <w:rFonts w:ascii="Sakkal Majalla" w:hAnsi="Sakkal Majalla" w:cs="Sakkal Majalla"/>
          <w:sz w:val="24"/>
          <w:szCs w:val="24"/>
          <w:rtl/>
        </w:rPr>
      </w:pPr>
      <w:r>
        <w:rPr>
          <w:rFonts w:ascii="Sakkal Majalla" w:hAnsi="Sakkal Majalla" w:cs="Sakkal Majalla"/>
          <w:noProof/>
          <w:sz w:val="24"/>
          <w:szCs w:val="24"/>
          <w:rtl/>
        </w:rPr>
        <w:drawing>
          <wp:inline distT="0" distB="0" distL="0" distR="0">
            <wp:extent cx="6479540" cy="3376246"/>
            <wp:effectExtent l="0" t="38100" r="16510" b="0"/>
            <wp:docPr id="68" name="رسم تخطيطي 68"/>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313" r:lo="rId314" r:qs="rId315" r:cs="rId316"/>
              </a:graphicData>
            </a:graphic>
          </wp:inline>
        </w:drawing>
      </w:r>
    </w:p>
    <w:p w:rsidR="00016535" w:rsidRPr="00E37F21" w:rsidRDefault="00016535" w:rsidP="00016535">
      <w:pPr>
        <w:spacing w:after="0"/>
        <w:ind w:left="140" w:right="142"/>
        <w:jc w:val="center"/>
        <w:rPr>
          <w:rFonts w:ascii="Sakkal Majalla" w:hAnsi="Sakkal Majalla" w:cs="Sakkal Majalla"/>
          <w:b/>
          <w:bCs/>
          <w:sz w:val="24"/>
          <w:szCs w:val="24"/>
          <w:rtl/>
        </w:rPr>
      </w:pPr>
      <w:r>
        <w:rPr>
          <w:rFonts w:ascii="Sakkal Majalla" w:hAnsi="Sakkal Majalla" w:cs="Sakkal Majalla"/>
          <w:b/>
          <w:bCs/>
          <w:noProof/>
          <w:sz w:val="24"/>
          <w:szCs w:val="24"/>
          <w:rtl/>
        </w:rPr>
        <w:drawing>
          <wp:inline distT="0" distB="0" distL="0" distR="0" wp14:anchorId="67C8BC76" wp14:editId="1AF2EA23">
            <wp:extent cx="6299835" cy="2644726"/>
            <wp:effectExtent l="0" t="0" r="5715" b="3810"/>
            <wp:docPr id="65" name="رسم تخطيطي 65"/>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318" r:lo="rId319" r:qs="rId320" r:cs="rId321"/>
              </a:graphicData>
            </a:graphic>
          </wp:inline>
        </w:drawing>
      </w:r>
    </w:p>
    <w:p w:rsidR="00016535" w:rsidRDefault="00016535" w:rsidP="00016535">
      <w:pPr>
        <w:spacing w:after="120"/>
        <w:jc w:val="center"/>
        <w:rPr>
          <w:rFonts w:ascii="Sakkal Majalla" w:hAnsi="Sakkal Majalla" w:cs="Sakkal Majalla"/>
          <w:sz w:val="24"/>
          <w:szCs w:val="24"/>
          <w:rtl/>
        </w:rPr>
      </w:pPr>
    </w:p>
    <w:p w:rsidR="0002789A" w:rsidRDefault="0002789A" w:rsidP="0002789A">
      <w:pPr>
        <w:spacing w:after="120"/>
        <w:jc w:val="center"/>
        <w:rPr>
          <w:rFonts w:ascii="Sakkal Majalla" w:hAnsi="Sakkal Majalla" w:cs="Sakkal Majalla"/>
          <w:sz w:val="24"/>
          <w:szCs w:val="24"/>
          <w:rtl/>
        </w:rPr>
      </w:pPr>
    </w:p>
    <w:p w:rsidR="0002789A" w:rsidRDefault="0002789A" w:rsidP="0002789A">
      <w:pPr>
        <w:spacing w:after="120"/>
        <w:jc w:val="center"/>
        <w:rPr>
          <w:rFonts w:ascii="Sakkal Majalla" w:hAnsi="Sakkal Majalla" w:cs="Sakkal Majalla"/>
          <w:sz w:val="24"/>
          <w:szCs w:val="24"/>
          <w:rtl/>
        </w:rPr>
      </w:pPr>
      <w:r>
        <w:rPr>
          <w:rFonts w:ascii="Sakkal Majalla" w:hAnsi="Sakkal Majalla" w:cs="Sakkal Majalla"/>
          <w:noProof/>
          <w:sz w:val="24"/>
          <w:szCs w:val="24"/>
        </w:rPr>
        <w:drawing>
          <wp:inline distT="0" distB="0" distL="0" distR="0" wp14:anchorId="267D3788" wp14:editId="2CC826D0">
            <wp:extent cx="6299835" cy="2827606"/>
            <wp:effectExtent l="0" t="0" r="24765" b="0"/>
            <wp:docPr id="69" name="رسم تخطيطي 69"/>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323" r:lo="rId324" r:qs="rId325" r:cs="rId326"/>
              </a:graphicData>
            </a:graphic>
          </wp:inline>
        </w:drawing>
      </w:r>
    </w:p>
    <w:p w:rsidR="0002789A" w:rsidRDefault="0002789A" w:rsidP="0002789A">
      <w:pPr>
        <w:spacing w:after="0"/>
        <w:ind w:left="282" w:right="142"/>
        <w:jc w:val="center"/>
        <w:rPr>
          <w:rFonts w:ascii="Sakkal Majalla" w:hAnsi="Sakkal Majalla" w:cs="Sakkal Majalla"/>
          <w:b/>
          <w:bCs/>
          <w:sz w:val="24"/>
          <w:szCs w:val="24"/>
          <w:highlight w:val="lightGray"/>
          <w:rtl/>
        </w:rPr>
      </w:pPr>
    </w:p>
    <w:tbl>
      <w:tblPr>
        <w:tblStyle w:val="PlainTable1"/>
        <w:bidiVisual/>
        <w:tblW w:w="10051" w:type="dxa"/>
        <w:jc w:val="center"/>
        <w:tblLook w:val="04A0" w:firstRow="1" w:lastRow="0" w:firstColumn="1" w:lastColumn="0" w:noHBand="0" w:noVBand="1"/>
      </w:tblPr>
      <w:tblGrid>
        <w:gridCol w:w="2761"/>
        <w:gridCol w:w="3892"/>
        <w:gridCol w:w="1845"/>
        <w:gridCol w:w="1553"/>
      </w:tblGrid>
      <w:tr w:rsidR="0002789A" w:rsidRPr="0002789A" w:rsidTr="0002789A">
        <w:trPr>
          <w:cnfStyle w:val="100000000000" w:firstRow="1" w:lastRow="0" w:firstColumn="0" w:lastColumn="0" w:oddVBand="0" w:evenVBand="0" w:oddHBand="0" w:evenHBand="0" w:firstRowFirstColumn="0" w:firstRowLastColumn="0" w:lastRowFirstColumn="0" w:lastRowLastColumn="0"/>
          <w:trHeight w:val="737"/>
          <w:jc w:val="center"/>
        </w:trPr>
        <w:tc>
          <w:tcPr>
            <w:cnfStyle w:val="001000000000" w:firstRow="0" w:lastRow="0" w:firstColumn="1" w:lastColumn="0" w:oddVBand="0" w:evenVBand="0" w:oddHBand="0" w:evenHBand="0" w:firstRowFirstColumn="0" w:firstRowLastColumn="0" w:lastRowFirstColumn="0" w:lastRowLastColumn="0"/>
            <w:tcW w:w="2761" w:type="dxa"/>
            <w:shd w:val="clear" w:color="auto" w:fill="5B9BD5" w:themeFill="accent1"/>
            <w:vAlign w:val="center"/>
          </w:tcPr>
          <w:p w:rsidR="0002789A" w:rsidRPr="0002789A" w:rsidRDefault="0002789A" w:rsidP="00A30375">
            <w:pPr>
              <w:pStyle w:val="NormalWeb"/>
              <w:bidi/>
              <w:spacing w:before="0" w:beforeAutospacing="0" w:after="0" w:afterAutospacing="0"/>
              <w:jc w:val="center"/>
              <w:rPr>
                <w:rFonts w:ascii="Sakkal Majalla" w:hAnsi="Sakkal Majalla" w:cs="Sakkal Majalla"/>
                <w:color w:val="FFFFFF" w:themeColor="background1"/>
                <w:sz w:val="32"/>
                <w:szCs w:val="32"/>
                <w:rtl/>
              </w:rPr>
            </w:pPr>
            <w:r w:rsidRPr="0002789A">
              <w:rPr>
                <w:rFonts w:ascii="Sakkal Majalla" w:hAnsi="Sakkal Majalla" w:cs="Sakkal Majalla"/>
                <w:color w:val="FFFFFF" w:themeColor="background1"/>
                <w:sz w:val="32"/>
                <w:szCs w:val="32"/>
                <w:rtl/>
              </w:rPr>
              <w:t>الاسم</w:t>
            </w:r>
          </w:p>
        </w:tc>
        <w:tc>
          <w:tcPr>
            <w:tcW w:w="3892" w:type="dxa"/>
            <w:shd w:val="clear" w:color="auto" w:fill="5B9BD5" w:themeFill="accent1"/>
            <w:vAlign w:val="center"/>
          </w:tcPr>
          <w:p w:rsidR="0002789A" w:rsidRPr="0002789A" w:rsidRDefault="0002789A" w:rsidP="00A30375">
            <w:pPr>
              <w:pStyle w:val="NormalWeb"/>
              <w:bidi/>
              <w:spacing w:before="0" w:beforeAutospacing="0" w:after="0" w:afterAutospacing="0"/>
              <w:jc w:val="center"/>
              <w:cnfStyle w:val="100000000000" w:firstRow="1" w:lastRow="0" w:firstColumn="0" w:lastColumn="0" w:oddVBand="0" w:evenVBand="0" w:oddHBand="0" w:evenHBand="0" w:firstRowFirstColumn="0" w:firstRowLastColumn="0" w:lastRowFirstColumn="0" w:lastRowLastColumn="0"/>
              <w:rPr>
                <w:rFonts w:ascii="Sakkal Majalla" w:hAnsi="Sakkal Majalla" w:cs="Sakkal Majalla"/>
                <w:color w:val="FFFFFF" w:themeColor="background1"/>
                <w:sz w:val="32"/>
                <w:szCs w:val="32"/>
                <w:rtl/>
              </w:rPr>
            </w:pPr>
            <w:r w:rsidRPr="0002789A">
              <w:rPr>
                <w:rFonts w:ascii="Sakkal Majalla" w:hAnsi="Sakkal Majalla" w:cs="Sakkal Majalla" w:hint="cs"/>
                <w:color w:val="FFFFFF" w:themeColor="background1"/>
                <w:sz w:val="32"/>
                <w:szCs w:val="32"/>
                <w:rtl/>
              </w:rPr>
              <w:t>الوصف الوظيفي</w:t>
            </w:r>
          </w:p>
        </w:tc>
        <w:tc>
          <w:tcPr>
            <w:tcW w:w="1845" w:type="dxa"/>
            <w:shd w:val="clear" w:color="auto" w:fill="5B9BD5" w:themeFill="accent1"/>
            <w:vAlign w:val="center"/>
          </w:tcPr>
          <w:p w:rsidR="0002789A" w:rsidRPr="0002789A" w:rsidRDefault="0002789A" w:rsidP="00A30375">
            <w:pPr>
              <w:pStyle w:val="NormalWeb"/>
              <w:bidi/>
              <w:spacing w:before="0" w:beforeAutospacing="0" w:after="0" w:afterAutospacing="0"/>
              <w:jc w:val="center"/>
              <w:cnfStyle w:val="100000000000" w:firstRow="1" w:lastRow="0" w:firstColumn="0" w:lastColumn="0" w:oddVBand="0" w:evenVBand="0" w:oddHBand="0" w:evenHBand="0" w:firstRowFirstColumn="0" w:firstRowLastColumn="0" w:lastRowFirstColumn="0" w:lastRowLastColumn="0"/>
              <w:rPr>
                <w:rFonts w:ascii="Sakkal Majalla" w:hAnsi="Sakkal Majalla" w:cs="Sakkal Majalla"/>
                <w:color w:val="FFFFFF" w:themeColor="background1"/>
                <w:sz w:val="32"/>
                <w:szCs w:val="32"/>
                <w:rtl/>
              </w:rPr>
            </w:pPr>
            <w:r w:rsidRPr="0002789A">
              <w:rPr>
                <w:rFonts w:ascii="Sakkal Majalla" w:hAnsi="Sakkal Majalla" w:cs="Sakkal Majalla"/>
                <w:color w:val="FFFFFF" w:themeColor="background1"/>
                <w:sz w:val="32"/>
                <w:szCs w:val="32"/>
                <w:rtl/>
              </w:rPr>
              <w:t>العمل المكلف</w:t>
            </w:r>
            <w:r w:rsidRPr="0002789A">
              <w:rPr>
                <w:rFonts w:ascii="Sakkal Majalla" w:hAnsi="Sakkal Majalla" w:cs="Sakkal Majalla" w:hint="cs"/>
                <w:color w:val="FFFFFF" w:themeColor="background1"/>
                <w:sz w:val="32"/>
                <w:szCs w:val="32"/>
                <w:rtl/>
              </w:rPr>
              <w:t>ة</w:t>
            </w:r>
            <w:r w:rsidRPr="0002789A">
              <w:rPr>
                <w:rFonts w:ascii="Sakkal Majalla" w:hAnsi="Sakkal Majalla" w:cs="Sakkal Majalla"/>
                <w:color w:val="FFFFFF" w:themeColor="background1"/>
                <w:sz w:val="32"/>
                <w:szCs w:val="32"/>
                <w:rtl/>
              </w:rPr>
              <w:t xml:space="preserve"> به</w:t>
            </w:r>
          </w:p>
        </w:tc>
        <w:tc>
          <w:tcPr>
            <w:tcW w:w="1553" w:type="dxa"/>
            <w:shd w:val="clear" w:color="auto" w:fill="5B9BD5" w:themeFill="accent1"/>
            <w:vAlign w:val="center"/>
          </w:tcPr>
          <w:p w:rsidR="0002789A" w:rsidRPr="0002789A" w:rsidRDefault="0002789A" w:rsidP="00A30375">
            <w:pPr>
              <w:pStyle w:val="NormalWeb"/>
              <w:bidi/>
              <w:spacing w:before="0" w:beforeAutospacing="0" w:after="0" w:afterAutospacing="0"/>
              <w:jc w:val="center"/>
              <w:cnfStyle w:val="100000000000" w:firstRow="1" w:lastRow="0" w:firstColumn="0" w:lastColumn="0" w:oddVBand="0" w:evenVBand="0" w:oddHBand="0" w:evenHBand="0" w:firstRowFirstColumn="0" w:firstRowLastColumn="0" w:lastRowFirstColumn="0" w:lastRowLastColumn="0"/>
              <w:rPr>
                <w:rFonts w:ascii="Sakkal Majalla" w:hAnsi="Sakkal Majalla" w:cs="Sakkal Majalla"/>
                <w:color w:val="FFFFFF" w:themeColor="background1"/>
                <w:sz w:val="32"/>
                <w:szCs w:val="32"/>
                <w:rtl/>
              </w:rPr>
            </w:pPr>
            <w:r w:rsidRPr="0002789A">
              <w:rPr>
                <w:rFonts w:ascii="Sakkal Majalla" w:hAnsi="Sakkal Majalla" w:cs="Sakkal Majalla"/>
                <w:color w:val="FFFFFF" w:themeColor="background1"/>
                <w:sz w:val="32"/>
                <w:szCs w:val="32"/>
                <w:rtl/>
              </w:rPr>
              <w:t>التوقيع</w:t>
            </w:r>
          </w:p>
        </w:tc>
      </w:tr>
      <w:tr w:rsidR="0002789A" w:rsidRPr="0002789A" w:rsidTr="0002789A">
        <w:trPr>
          <w:cnfStyle w:val="000000100000" w:firstRow="0" w:lastRow="0" w:firstColumn="0" w:lastColumn="0" w:oddVBand="0" w:evenVBand="0" w:oddHBand="1" w:evenHBand="0" w:firstRowFirstColumn="0" w:firstRowLastColumn="0" w:lastRowFirstColumn="0" w:lastRowLastColumn="0"/>
          <w:trHeight w:val="737"/>
          <w:jc w:val="center"/>
        </w:trPr>
        <w:tc>
          <w:tcPr>
            <w:cnfStyle w:val="001000000000" w:firstRow="0" w:lastRow="0" w:firstColumn="1" w:lastColumn="0" w:oddVBand="0" w:evenVBand="0" w:oddHBand="0" w:evenHBand="0" w:firstRowFirstColumn="0" w:firstRowLastColumn="0" w:lastRowFirstColumn="0" w:lastRowLastColumn="0"/>
            <w:tcW w:w="2761" w:type="dxa"/>
            <w:vAlign w:val="center"/>
          </w:tcPr>
          <w:p w:rsidR="0002789A" w:rsidRPr="0002789A" w:rsidRDefault="0002789A" w:rsidP="00A30375">
            <w:pPr>
              <w:pStyle w:val="NormalWeb"/>
              <w:bidi/>
              <w:spacing w:before="0" w:beforeAutospacing="0" w:after="0" w:afterAutospacing="0"/>
              <w:jc w:val="center"/>
              <w:rPr>
                <w:rFonts w:ascii="Sakkal Majalla" w:hAnsi="Sakkal Majalla" w:cs="Sakkal Majalla"/>
                <w:color w:val="000000" w:themeColor="text1"/>
                <w:sz w:val="32"/>
                <w:szCs w:val="32"/>
                <w:rtl/>
              </w:rPr>
            </w:pPr>
          </w:p>
        </w:tc>
        <w:tc>
          <w:tcPr>
            <w:tcW w:w="3892" w:type="dxa"/>
          </w:tcPr>
          <w:p w:rsidR="0002789A" w:rsidRPr="0002789A" w:rsidRDefault="0002789A" w:rsidP="00A30375">
            <w:pPr>
              <w:pStyle w:val="NormalWeb"/>
              <w:bidi/>
              <w:spacing w:before="0" w:beforeAutospacing="0"/>
              <w:jc w:val="center"/>
              <w:cnfStyle w:val="000000100000" w:firstRow="0" w:lastRow="0" w:firstColumn="0" w:lastColumn="0" w:oddVBand="0" w:evenVBand="0" w:oddHBand="1" w:evenHBand="0" w:firstRowFirstColumn="0" w:firstRowLastColumn="0" w:lastRowFirstColumn="0" w:lastRowLastColumn="0"/>
              <w:rPr>
                <w:rFonts w:ascii="Sakkal Majalla" w:hAnsi="Sakkal Majalla" w:cs="Sakkal Majalla"/>
                <w:b/>
                <w:bCs/>
                <w:color w:val="000000" w:themeColor="text1"/>
                <w:sz w:val="32"/>
                <w:szCs w:val="32"/>
              </w:rPr>
            </w:pPr>
            <w:r w:rsidRPr="0002789A">
              <w:rPr>
                <w:rFonts w:ascii="Sakkal Majalla" w:hAnsi="Sakkal Majalla" w:cs="Sakkal Majalla"/>
                <w:b/>
                <w:bCs/>
                <w:color w:val="000000" w:themeColor="text1"/>
                <w:sz w:val="32"/>
                <w:szCs w:val="32"/>
                <w:rtl/>
              </w:rPr>
              <w:t>وكيلة شؤون الطالبات</w:t>
            </w:r>
          </w:p>
        </w:tc>
        <w:tc>
          <w:tcPr>
            <w:tcW w:w="1845" w:type="dxa"/>
          </w:tcPr>
          <w:p w:rsidR="0002789A" w:rsidRPr="0002789A" w:rsidRDefault="0002789A" w:rsidP="00A30375">
            <w:pPr>
              <w:pStyle w:val="NormalWeb"/>
              <w:bidi/>
              <w:spacing w:before="0" w:beforeAutospacing="0"/>
              <w:jc w:val="center"/>
              <w:cnfStyle w:val="000000100000" w:firstRow="0" w:lastRow="0" w:firstColumn="0" w:lastColumn="0" w:oddVBand="0" w:evenVBand="0" w:oddHBand="1" w:evenHBand="0" w:firstRowFirstColumn="0" w:firstRowLastColumn="0" w:lastRowFirstColumn="0" w:lastRowLastColumn="0"/>
              <w:rPr>
                <w:rFonts w:ascii="Sakkal Majalla" w:hAnsi="Sakkal Majalla" w:cs="Sakkal Majalla"/>
                <w:b/>
                <w:bCs/>
                <w:color w:val="000000" w:themeColor="text1"/>
                <w:sz w:val="32"/>
                <w:szCs w:val="32"/>
                <w:rtl/>
              </w:rPr>
            </w:pPr>
            <w:r w:rsidRPr="0002789A">
              <w:rPr>
                <w:rFonts w:ascii="Sakkal Majalla" w:hAnsi="Sakkal Majalla" w:cs="Sakkal Majalla"/>
                <w:b/>
                <w:bCs/>
                <w:color w:val="000000" w:themeColor="text1"/>
                <w:sz w:val="32"/>
                <w:szCs w:val="32"/>
                <w:rtl/>
              </w:rPr>
              <w:t>رئيسة للفريق</w:t>
            </w:r>
          </w:p>
        </w:tc>
        <w:tc>
          <w:tcPr>
            <w:tcW w:w="1553" w:type="dxa"/>
            <w:vAlign w:val="center"/>
          </w:tcPr>
          <w:p w:rsidR="0002789A" w:rsidRPr="0002789A" w:rsidRDefault="0002789A" w:rsidP="00A30375">
            <w:pPr>
              <w:pStyle w:val="NormalWeb"/>
              <w:bidi/>
              <w:spacing w:before="0" w:beforeAutospacing="0" w:after="0" w:afterAutospacing="0"/>
              <w:jc w:val="center"/>
              <w:cnfStyle w:val="000000100000" w:firstRow="0" w:lastRow="0" w:firstColumn="0" w:lastColumn="0" w:oddVBand="0" w:evenVBand="0" w:oddHBand="1" w:evenHBand="0" w:firstRowFirstColumn="0" w:firstRowLastColumn="0" w:lastRowFirstColumn="0" w:lastRowLastColumn="0"/>
              <w:rPr>
                <w:b/>
                <w:bCs/>
                <w:color w:val="000000" w:themeColor="text1"/>
                <w:sz w:val="32"/>
                <w:szCs w:val="32"/>
                <w:rtl/>
              </w:rPr>
            </w:pPr>
          </w:p>
        </w:tc>
      </w:tr>
      <w:tr w:rsidR="0002789A" w:rsidRPr="0002789A" w:rsidTr="0002789A">
        <w:trPr>
          <w:trHeight w:val="737"/>
          <w:jc w:val="center"/>
        </w:trPr>
        <w:tc>
          <w:tcPr>
            <w:cnfStyle w:val="001000000000" w:firstRow="0" w:lastRow="0" w:firstColumn="1" w:lastColumn="0" w:oddVBand="0" w:evenVBand="0" w:oddHBand="0" w:evenHBand="0" w:firstRowFirstColumn="0" w:firstRowLastColumn="0" w:lastRowFirstColumn="0" w:lastRowLastColumn="0"/>
            <w:tcW w:w="2761" w:type="dxa"/>
            <w:shd w:val="clear" w:color="auto" w:fill="F2F2F2" w:themeFill="background1" w:themeFillShade="F2"/>
            <w:vAlign w:val="center"/>
          </w:tcPr>
          <w:p w:rsidR="0002789A" w:rsidRPr="0002789A" w:rsidRDefault="0002789A" w:rsidP="00A30375">
            <w:pPr>
              <w:pStyle w:val="NormalWeb"/>
              <w:bidi/>
              <w:spacing w:before="0" w:beforeAutospacing="0" w:after="0" w:afterAutospacing="0"/>
              <w:jc w:val="center"/>
              <w:rPr>
                <w:rFonts w:ascii="Sakkal Majalla" w:hAnsi="Sakkal Majalla" w:cs="Sakkal Majalla"/>
                <w:color w:val="000000" w:themeColor="text1"/>
                <w:sz w:val="32"/>
                <w:szCs w:val="32"/>
                <w:rtl/>
              </w:rPr>
            </w:pPr>
          </w:p>
        </w:tc>
        <w:tc>
          <w:tcPr>
            <w:tcW w:w="3892" w:type="dxa"/>
            <w:shd w:val="clear" w:color="auto" w:fill="F2F2F2" w:themeFill="background1" w:themeFillShade="F2"/>
          </w:tcPr>
          <w:p w:rsidR="0002789A" w:rsidRPr="0002789A" w:rsidRDefault="0002789A" w:rsidP="00A30375">
            <w:pPr>
              <w:pStyle w:val="NormalWeb"/>
              <w:bidi/>
              <w:spacing w:before="0" w:beforeAutospacing="0"/>
              <w:jc w:val="center"/>
              <w:cnfStyle w:val="000000000000" w:firstRow="0" w:lastRow="0" w:firstColumn="0" w:lastColumn="0" w:oddVBand="0" w:evenVBand="0" w:oddHBand="0" w:evenHBand="0" w:firstRowFirstColumn="0" w:firstRowLastColumn="0" w:lastRowFirstColumn="0" w:lastRowLastColumn="0"/>
              <w:rPr>
                <w:rFonts w:ascii="Sakkal Majalla" w:hAnsi="Sakkal Majalla" w:cs="Sakkal Majalla"/>
                <w:b/>
                <w:bCs/>
                <w:color w:val="000000" w:themeColor="text1"/>
                <w:sz w:val="32"/>
                <w:szCs w:val="32"/>
                <w:rtl/>
              </w:rPr>
            </w:pPr>
            <w:r w:rsidRPr="0002789A">
              <w:rPr>
                <w:rFonts w:ascii="Sakkal Majalla" w:hAnsi="Sakkal Majalla" w:cs="Sakkal Majalla"/>
                <w:b/>
                <w:bCs/>
                <w:color w:val="000000" w:themeColor="text1"/>
                <w:sz w:val="32"/>
                <w:szCs w:val="32"/>
                <w:rtl/>
              </w:rPr>
              <w:t>الموجهة الطلابية</w:t>
            </w:r>
          </w:p>
        </w:tc>
        <w:tc>
          <w:tcPr>
            <w:tcW w:w="1845" w:type="dxa"/>
            <w:shd w:val="clear" w:color="auto" w:fill="F2F2F2" w:themeFill="background1" w:themeFillShade="F2"/>
          </w:tcPr>
          <w:p w:rsidR="0002789A" w:rsidRPr="0002789A" w:rsidRDefault="0002789A" w:rsidP="00A30375">
            <w:pPr>
              <w:pStyle w:val="NormalWeb"/>
              <w:bidi/>
              <w:spacing w:before="0" w:beforeAutospacing="0"/>
              <w:jc w:val="center"/>
              <w:cnfStyle w:val="000000000000" w:firstRow="0" w:lastRow="0" w:firstColumn="0" w:lastColumn="0" w:oddVBand="0" w:evenVBand="0" w:oddHBand="0" w:evenHBand="0" w:firstRowFirstColumn="0" w:firstRowLastColumn="0" w:lastRowFirstColumn="0" w:lastRowLastColumn="0"/>
              <w:rPr>
                <w:rFonts w:ascii="Sakkal Majalla" w:hAnsi="Sakkal Majalla" w:cs="Sakkal Majalla"/>
                <w:b/>
                <w:bCs/>
                <w:color w:val="000000" w:themeColor="text1"/>
                <w:sz w:val="32"/>
                <w:szCs w:val="32"/>
                <w:rtl/>
              </w:rPr>
            </w:pPr>
            <w:r w:rsidRPr="0002789A">
              <w:rPr>
                <w:rFonts w:ascii="Sakkal Majalla" w:hAnsi="Sakkal Majalla" w:cs="Sakkal Majalla"/>
                <w:b/>
                <w:bCs/>
                <w:color w:val="000000" w:themeColor="text1"/>
                <w:sz w:val="32"/>
                <w:szCs w:val="32"/>
                <w:rtl/>
              </w:rPr>
              <w:t>عضوة</w:t>
            </w:r>
          </w:p>
        </w:tc>
        <w:tc>
          <w:tcPr>
            <w:tcW w:w="1553" w:type="dxa"/>
            <w:shd w:val="clear" w:color="auto" w:fill="F2F2F2" w:themeFill="background1" w:themeFillShade="F2"/>
            <w:vAlign w:val="center"/>
          </w:tcPr>
          <w:p w:rsidR="0002789A" w:rsidRPr="0002789A" w:rsidRDefault="0002789A" w:rsidP="00A30375">
            <w:pPr>
              <w:pStyle w:val="NormalWeb"/>
              <w:bidi/>
              <w:spacing w:before="0" w:beforeAutospacing="0" w:after="0" w:afterAutospacing="0"/>
              <w:jc w:val="center"/>
              <w:cnfStyle w:val="000000000000" w:firstRow="0" w:lastRow="0" w:firstColumn="0" w:lastColumn="0" w:oddVBand="0" w:evenVBand="0" w:oddHBand="0" w:evenHBand="0" w:firstRowFirstColumn="0" w:firstRowLastColumn="0" w:lastRowFirstColumn="0" w:lastRowLastColumn="0"/>
              <w:rPr>
                <w:b/>
                <w:bCs/>
                <w:color w:val="000000" w:themeColor="text1"/>
                <w:sz w:val="32"/>
                <w:szCs w:val="32"/>
                <w:rtl/>
              </w:rPr>
            </w:pPr>
          </w:p>
        </w:tc>
      </w:tr>
      <w:tr w:rsidR="0002789A" w:rsidRPr="0002789A" w:rsidTr="0002789A">
        <w:trPr>
          <w:cnfStyle w:val="000000100000" w:firstRow="0" w:lastRow="0" w:firstColumn="0" w:lastColumn="0" w:oddVBand="0" w:evenVBand="0" w:oddHBand="1" w:evenHBand="0" w:firstRowFirstColumn="0" w:firstRowLastColumn="0" w:lastRowFirstColumn="0" w:lastRowLastColumn="0"/>
          <w:trHeight w:val="737"/>
          <w:jc w:val="center"/>
        </w:trPr>
        <w:tc>
          <w:tcPr>
            <w:cnfStyle w:val="001000000000" w:firstRow="0" w:lastRow="0" w:firstColumn="1" w:lastColumn="0" w:oddVBand="0" w:evenVBand="0" w:oddHBand="0" w:evenHBand="0" w:firstRowFirstColumn="0" w:firstRowLastColumn="0" w:lastRowFirstColumn="0" w:lastRowLastColumn="0"/>
            <w:tcW w:w="2761" w:type="dxa"/>
            <w:vAlign w:val="center"/>
          </w:tcPr>
          <w:p w:rsidR="0002789A" w:rsidRPr="0002789A" w:rsidRDefault="0002789A" w:rsidP="00A30375">
            <w:pPr>
              <w:pStyle w:val="NormalWeb"/>
              <w:bidi/>
              <w:spacing w:before="0" w:beforeAutospacing="0" w:after="0" w:afterAutospacing="0"/>
              <w:jc w:val="center"/>
              <w:rPr>
                <w:rFonts w:ascii="Sakkal Majalla" w:hAnsi="Sakkal Majalla" w:cs="Sakkal Majalla"/>
                <w:color w:val="000000" w:themeColor="text1"/>
                <w:sz w:val="32"/>
                <w:szCs w:val="32"/>
                <w:rtl/>
              </w:rPr>
            </w:pPr>
          </w:p>
        </w:tc>
        <w:tc>
          <w:tcPr>
            <w:tcW w:w="3892" w:type="dxa"/>
          </w:tcPr>
          <w:p w:rsidR="0002789A" w:rsidRPr="0002789A" w:rsidRDefault="0002789A" w:rsidP="00A30375">
            <w:pPr>
              <w:pStyle w:val="NormalWeb"/>
              <w:bidi/>
              <w:spacing w:before="0" w:beforeAutospacing="0"/>
              <w:jc w:val="center"/>
              <w:cnfStyle w:val="000000100000" w:firstRow="0" w:lastRow="0" w:firstColumn="0" w:lastColumn="0" w:oddVBand="0" w:evenVBand="0" w:oddHBand="1" w:evenHBand="0" w:firstRowFirstColumn="0" w:firstRowLastColumn="0" w:lastRowFirstColumn="0" w:lastRowLastColumn="0"/>
              <w:rPr>
                <w:rFonts w:ascii="Sakkal Majalla" w:hAnsi="Sakkal Majalla" w:cs="Sakkal Majalla"/>
                <w:b/>
                <w:bCs/>
                <w:color w:val="000000" w:themeColor="text1"/>
                <w:sz w:val="32"/>
                <w:szCs w:val="32"/>
                <w:rtl/>
              </w:rPr>
            </w:pPr>
            <w:r w:rsidRPr="0002789A">
              <w:rPr>
                <w:rFonts w:ascii="Sakkal Majalla" w:hAnsi="Sakkal Majalla" w:cs="Sakkal Majalla"/>
                <w:b/>
                <w:bCs/>
                <w:color w:val="000000" w:themeColor="text1"/>
                <w:sz w:val="32"/>
                <w:szCs w:val="32"/>
                <w:rtl/>
              </w:rPr>
              <w:t>المرشدة الصحية</w:t>
            </w:r>
          </w:p>
        </w:tc>
        <w:tc>
          <w:tcPr>
            <w:tcW w:w="1845" w:type="dxa"/>
          </w:tcPr>
          <w:p w:rsidR="0002789A" w:rsidRPr="0002789A" w:rsidRDefault="0002789A" w:rsidP="00A30375">
            <w:pPr>
              <w:pStyle w:val="NormalWeb"/>
              <w:bidi/>
              <w:spacing w:before="0" w:beforeAutospacing="0"/>
              <w:jc w:val="center"/>
              <w:cnfStyle w:val="000000100000" w:firstRow="0" w:lastRow="0" w:firstColumn="0" w:lastColumn="0" w:oddVBand="0" w:evenVBand="0" w:oddHBand="1" w:evenHBand="0" w:firstRowFirstColumn="0" w:firstRowLastColumn="0" w:lastRowFirstColumn="0" w:lastRowLastColumn="0"/>
              <w:rPr>
                <w:rFonts w:ascii="Sakkal Majalla" w:hAnsi="Sakkal Majalla" w:cs="Sakkal Majalla"/>
                <w:b/>
                <w:bCs/>
                <w:color w:val="000000" w:themeColor="text1"/>
                <w:sz w:val="32"/>
                <w:szCs w:val="32"/>
                <w:rtl/>
              </w:rPr>
            </w:pPr>
            <w:r w:rsidRPr="0002789A">
              <w:rPr>
                <w:rFonts w:ascii="Sakkal Majalla" w:hAnsi="Sakkal Majalla" w:cs="Sakkal Majalla"/>
                <w:b/>
                <w:bCs/>
                <w:color w:val="000000" w:themeColor="text1"/>
                <w:sz w:val="32"/>
                <w:szCs w:val="32"/>
                <w:rtl/>
              </w:rPr>
              <w:t>عضوة</w:t>
            </w:r>
          </w:p>
        </w:tc>
        <w:tc>
          <w:tcPr>
            <w:tcW w:w="1553" w:type="dxa"/>
            <w:vAlign w:val="center"/>
          </w:tcPr>
          <w:p w:rsidR="0002789A" w:rsidRPr="0002789A" w:rsidRDefault="0002789A" w:rsidP="00A30375">
            <w:pPr>
              <w:pStyle w:val="NormalWeb"/>
              <w:bidi/>
              <w:spacing w:before="0" w:beforeAutospacing="0" w:after="0" w:afterAutospacing="0"/>
              <w:jc w:val="center"/>
              <w:cnfStyle w:val="000000100000" w:firstRow="0" w:lastRow="0" w:firstColumn="0" w:lastColumn="0" w:oddVBand="0" w:evenVBand="0" w:oddHBand="1" w:evenHBand="0" w:firstRowFirstColumn="0" w:firstRowLastColumn="0" w:lastRowFirstColumn="0" w:lastRowLastColumn="0"/>
              <w:rPr>
                <w:b/>
                <w:bCs/>
                <w:color w:val="000000" w:themeColor="text1"/>
                <w:sz w:val="32"/>
                <w:szCs w:val="32"/>
                <w:rtl/>
              </w:rPr>
            </w:pPr>
          </w:p>
        </w:tc>
      </w:tr>
      <w:tr w:rsidR="0002789A" w:rsidRPr="0002789A" w:rsidTr="0002789A">
        <w:trPr>
          <w:trHeight w:val="737"/>
          <w:jc w:val="center"/>
        </w:trPr>
        <w:tc>
          <w:tcPr>
            <w:cnfStyle w:val="001000000000" w:firstRow="0" w:lastRow="0" w:firstColumn="1" w:lastColumn="0" w:oddVBand="0" w:evenVBand="0" w:oddHBand="0" w:evenHBand="0" w:firstRowFirstColumn="0" w:firstRowLastColumn="0" w:lastRowFirstColumn="0" w:lastRowLastColumn="0"/>
            <w:tcW w:w="2761" w:type="dxa"/>
            <w:shd w:val="clear" w:color="auto" w:fill="FFFFFF" w:themeFill="background1"/>
            <w:vAlign w:val="center"/>
          </w:tcPr>
          <w:p w:rsidR="0002789A" w:rsidRPr="0002789A" w:rsidRDefault="0002789A" w:rsidP="00A30375">
            <w:pPr>
              <w:pStyle w:val="NormalWeb"/>
              <w:bidi/>
              <w:spacing w:before="0" w:beforeAutospacing="0" w:after="0" w:afterAutospacing="0"/>
              <w:jc w:val="center"/>
              <w:rPr>
                <w:rFonts w:ascii="Sakkal Majalla" w:hAnsi="Sakkal Majalla" w:cs="Sakkal Majalla"/>
                <w:color w:val="000000" w:themeColor="text1"/>
                <w:sz w:val="32"/>
                <w:szCs w:val="32"/>
                <w:rtl/>
              </w:rPr>
            </w:pPr>
          </w:p>
        </w:tc>
        <w:tc>
          <w:tcPr>
            <w:tcW w:w="3892" w:type="dxa"/>
            <w:vMerge w:val="restart"/>
            <w:shd w:val="clear" w:color="auto" w:fill="F2F2F2" w:themeFill="background1" w:themeFillShade="F2"/>
            <w:vAlign w:val="center"/>
          </w:tcPr>
          <w:p w:rsidR="0002789A" w:rsidRPr="0002789A" w:rsidRDefault="0002789A" w:rsidP="00A30375">
            <w:pPr>
              <w:pStyle w:val="NormalWeb"/>
              <w:bidi/>
              <w:spacing w:before="0" w:beforeAutospacing="0"/>
              <w:jc w:val="center"/>
              <w:cnfStyle w:val="000000000000" w:firstRow="0" w:lastRow="0" w:firstColumn="0" w:lastColumn="0" w:oddVBand="0" w:evenVBand="0" w:oddHBand="0" w:evenHBand="0" w:firstRowFirstColumn="0" w:firstRowLastColumn="0" w:lastRowFirstColumn="0" w:lastRowLastColumn="0"/>
              <w:rPr>
                <w:rFonts w:ascii="Sakkal Majalla" w:hAnsi="Sakkal Majalla" w:cs="Sakkal Majalla"/>
                <w:color w:val="000000" w:themeColor="text1"/>
                <w:sz w:val="32"/>
                <w:szCs w:val="32"/>
                <w:rtl/>
              </w:rPr>
            </w:pPr>
            <w:r w:rsidRPr="0002789A">
              <w:rPr>
                <w:rFonts w:ascii="Sakkal Majalla" w:hAnsi="Sakkal Majalla" w:cs="Sakkal Majalla"/>
                <w:b/>
                <w:bCs/>
                <w:color w:val="000000" w:themeColor="text1"/>
                <w:sz w:val="32"/>
                <w:szCs w:val="32"/>
                <w:rtl/>
              </w:rPr>
              <w:t>اثنتان من المعلمات ترشحهما اللجنة الإدارية</w:t>
            </w:r>
          </w:p>
        </w:tc>
        <w:tc>
          <w:tcPr>
            <w:tcW w:w="1845" w:type="dxa"/>
            <w:shd w:val="clear" w:color="auto" w:fill="FFFFFF" w:themeFill="background1"/>
          </w:tcPr>
          <w:p w:rsidR="0002789A" w:rsidRPr="0002789A" w:rsidRDefault="0002789A" w:rsidP="00A30375">
            <w:pPr>
              <w:pStyle w:val="NormalWeb"/>
              <w:bidi/>
              <w:spacing w:before="0" w:beforeAutospacing="0"/>
              <w:jc w:val="center"/>
              <w:cnfStyle w:val="000000000000" w:firstRow="0" w:lastRow="0" w:firstColumn="0" w:lastColumn="0" w:oddVBand="0" w:evenVBand="0" w:oddHBand="0" w:evenHBand="0" w:firstRowFirstColumn="0" w:firstRowLastColumn="0" w:lastRowFirstColumn="0" w:lastRowLastColumn="0"/>
              <w:rPr>
                <w:rFonts w:ascii="Sakkal Majalla" w:hAnsi="Sakkal Majalla" w:cs="Sakkal Majalla"/>
                <w:b/>
                <w:bCs/>
                <w:color w:val="000000" w:themeColor="text1"/>
                <w:sz w:val="32"/>
                <w:szCs w:val="32"/>
                <w:rtl/>
              </w:rPr>
            </w:pPr>
            <w:r w:rsidRPr="0002789A">
              <w:rPr>
                <w:rFonts w:ascii="Sakkal Majalla" w:hAnsi="Sakkal Majalla" w:cs="Sakkal Majalla"/>
                <w:b/>
                <w:bCs/>
                <w:color w:val="000000" w:themeColor="text1"/>
                <w:sz w:val="32"/>
                <w:szCs w:val="32"/>
                <w:rtl/>
              </w:rPr>
              <w:t>عضوة</w:t>
            </w:r>
          </w:p>
        </w:tc>
        <w:tc>
          <w:tcPr>
            <w:tcW w:w="1553" w:type="dxa"/>
            <w:shd w:val="clear" w:color="auto" w:fill="FFFFFF" w:themeFill="background1"/>
            <w:vAlign w:val="center"/>
          </w:tcPr>
          <w:p w:rsidR="0002789A" w:rsidRPr="0002789A" w:rsidRDefault="0002789A" w:rsidP="00A30375">
            <w:pPr>
              <w:pStyle w:val="NormalWeb"/>
              <w:bidi/>
              <w:spacing w:before="0" w:beforeAutospacing="0" w:after="0" w:afterAutospacing="0"/>
              <w:jc w:val="center"/>
              <w:cnfStyle w:val="000000000000" w:firstRow="0" w:lastRow="0" w:firstColumn="0" w:lastColumn="0" w:oddVBand="0" w:evenVBand="0" w:oddHBand="0" w:evenHBand="0" w:firstRowFirstColumn="0" w:firstRowLastColumn="0" w:lastRowFirstColumn="0" w:lastRowLastColumn="0"/>
              <w:rPr>
                <w:b/>
                <w:bCs/>
                <w:color w:val="000000" w:themeColor="text1"/>
                <w:sz w:val="32"/>
                <w:szCs w:val="32"/>
                <w:rtl/>
              </w:rPr>
            </w:pPr>
          </w:p>
        </w:tc>
      </w:tr>
      <w:tr w:rsidR="0002789A" w:rsidRPr="0002789A" w:rsidTr="0002789A">
        <w:trPr>
          <w:cnfStyle w:val="000000100000" w:firstRow="0" w:lastRow="0" w:firstColumn="0" w:lastColumn="0" w:oddVBand="0" w:evenVBand="0" w:oddHBand="1" w:evenHBand="0" w:firstRowFirstColumn="0" w:firstRowLastColumn="0" w:lastRowFirstColumn="0" w:lastRowLastColumn="0"/>
          <w:trHeight w:val="737"/>
          <w:jc w:val="center"/>
        </w:trPr>
        <w:tc>
          <w:tcPr>
            <w:cnfStyle w:val="001000000000" w:firstRow="0" w:lastRow="0" w:firstColumn="1" w:lastColumn="0" w:oddVBand="0" w:evenVBand="0" w:oddHBand="0" w:evenHBand="0" w:firstRowFirstColumn="0" w:firstRowLastColumn="0" w:lastRowFirstColumn="0" w:lastRowLastColumn="0"/>
            <w:tcW w:w="2761" w:type="dxa"/>
            <w:vAlign w:val="center"/>
          </w:tcPr>
          <w:p w:rsidR="0002789A" w:rsidRPr="0002789A" w:rsidRDefault="0002789A" w:rsidP="00A30375">
            <w:pPr>
              <w:pStyle w:val="NormalWeb"/>
              <w:bidi/>
              <w:spacing w:before="0" w:beforeAutospacing="0" w:after="0" w:afterAutospacing="0"/>
              <w:jc w:val="center"/>
              <w:rPr>
                <w:rFonts w:ascii="Sakkal Majalla" w:hAnsi="Sakkal Majalla" w:cs="Sakkal Majalla"/>
                <w:color w:val="000000" w:themeColor="text1"/>
                <w:sz w:val="32"/>
                <w:szCs w:val="32"/>
                <w:rtl/>
              </w:rPr>
            </w:pPr>
          </w:p>
        </w:tc>
        <w:tc>
          <w:tcPr>
            <w:tcW w:w="3892" w:type="dxa"/>
            <w:vMerge/>
            <w:vAlign w:val="center"/>
          </w:tcPr>
          <w:p w:rsidR="0002789A" w:rsidRPr="0002789A" w:rsidRDefault="0002789A" w:rsidP="00A30375">
            <w:pPr>
              <w:pStyle w:val="NormalWeb"/>
              <w:bidi/>
              <w:spacing w:before="0" w:beforeAutospacing="0" w:afterAutospacing="0"/>
              <w:jc w:val="center"/>
              <w:cnfStyle w:val="000000100000" w:firstRow="0" w:lastRow="0" w:firstColumn="0" w:lastColumn="0" w:oddVBand="0" w:evenVBand="0" w:oddHBand="1" w:evenHBand="0" w:firstRowFirstColumn="0" w:firstRowLastColumn="0" w:lastRowFirstColumn="0" w:lastRowLastColumn="0"/>
              <w:rPr>
                <w:rFonts w:ascii="Sakkal Majalla" w:hAnsi="Sakkal Majalla" w:cs="Sakkal Majalla"/>
                <w:b/>
                <w:bCs/>
                <w:color w:val="000000" w:themeColor="text1"/>
                <w:sz w:val="32"/>
                <w:szCs w:val="32"/>
                <w:rtl/>
              </w:rPr>
            </w:pPr>
          </w:p>
        </w:tc>
        <w:tc>
          <w:tcPr>
            <w:tcW w:w="1845" w:type="dxa"/>
          </w:tcPr>
          <w:p w:rsidR="0002789A" w:rsidRPr="0002789A" w:rsidRDefault="0002789A" w:rsidP="00A30375">
            <w:pPr>
              <w:pStyle w:val="NormalWeb"/>
              <w:bidi/>
              <w:spacing w:before="0" w:beforeAutospacing="0" w:afterAutospacing="0"/>
              <w:jc w:val="center"/>
              <w:cnfStyle w:val="000000100000" w:firstRow="0" w:lastRow="0" w:firstColumn="0" w:lastColumn="0" w:oddVBand="0" w:evenVBand="0" w:oddHBand="1" w:evenHBand="0" w:firstRowFirstColumn="0" w:firstRowLastColumn="0" w:lastRowFirstColumn="0" w:lastRowLastColumn="0"/>
              <w:rPr>
                <w:rFonts w:ascii="Sakkal Majalla" w:hAnsi="Sakkal Majalla" w:cs="Sakkal Majalla"/>
                <w:b/>
                <w:bCs/>
                <w:color w:val="000000" w:themeColor="text1"/>
                <w:sz w:val="32"/>
                <w:szCs w:val="32"/>
                <w:rtl/>
              </w:rPr>
            </w:pPr>
            <w:r w:rsidRPr="0002789A">
              <w:rPr>
                <w:rFonts w:ascii="Sakkal Majalla" w:hAnsi="Sakkal Majalla" w:cs="Sakkal Majalla"/>
                <w:b/>
                <w:bCs/>
                <w:color w:val="000000" w:themeColor="text1"/>
                <w:sz w:val="32"/>
                <w:szCs w:val="32"/>
                <w:rtl/>
              </w:rPr>
              <w:t>عضوة</w:t>
            </w:r>
          </w:p>
        </w:tc>
        <w:tc>
          <w:tcPr>
            <w:tcW w:w="1553" w:type="dxa"/>
            <w:vAlign w:val="center"/>
          </w:tcPr>
          <w:p w:rsidR="0002789A" w:rsidRPr="0002789A" w:rsidRDefault="0002789A" w:rsidP="00A30375">
            <w:pPr>
              <w:pStyle w:val="NormalWeb"/>
              <w:bidi/>
              <w:spacing w:before="0" w:beforeAutospacing="0" w:after="0" w:afterAutospacing="0"/>
              <w:jc w:val="center"/>
              <w:cnfStyle w:val="000000100000" w:firstRow="0" w:lastRow="0" w:firstColumn="0" w:lastColumn="0" w:oddVBand="0" w:evenVBand="0" w:oddHBand="1" w:evenHBand="0" w:firstRowFirstColumn="0" w:firstRowLastColumn="0" w:lastRowFirstColumn="0" w:lastRowLastColumn="0"/>
              <w:rPr>
                <w:b/>
                <w:bCs/>
                <w:color w:val="000000" w:themeColor="text1"/>
                <w:sz w:val="32"/>
                <w:szCs w:val="32"/>
                <w:rtl/>
              </w:rPr>
            </w:pPr>
          </w:p>
        </w:tc>
      </w:tr>
      <w:tr w:rsidR="0002789A" w:rsidRPr="0002789A" w:rsidTr="0002789A">
        <w:trPr>
          <w:trHeight w:val="737"/>
          <w:jc w:val="center"/>
        </w:trPr>
        <w:tc>
          <w:tcPr>
            <w:cnfStyle w:val="001000000000" w:firstRow="0" w:lastRow="0" w:firstColumn="1" w:lastColumn="0" w:oddVBand="0" w:evenVBand="0" w:oddHBand="0" w:evenHBand="0" w:firstRowFirstColumn="0" w:firstRowLastColumn="0" w:lastRowFirstColumn="0" w:lastRowLastColumn="0"/>
            <w:tcW w:w="2761" w:type="dxa"/>
            <w:shd w:val="clear" w:color="auto" w:fill="F2F2F2" w:themeFill="background1" w:themeFillShade="F2"/>
            <w:vAlign w:val="center"/>
          </w:tcPr>
          <w:p w:rsidR="0002789A" w:rsidRPr="0002789A" w:rsidRDefault="0002789A" w:rsidP="00A30375">
            <w:pPr>
              <w:pStyle w:val="NormalWeb"/>
              <w:bidi/>
              <w:spacing w:before="0" w:beforeAutospacing="0" w:after="0" w:afterAutospacing="0"/>
              <w:jc w:val="center"/>
              <w:rPr>
                <w:rFonts w:ascii="Sakkal Majalla" w:hAnsi="Sakkal Majalla" w:cs="Sakkal Majalla"/>
                <w:color w:val="000000" w:themeColor="text1"/>
                <w:sz w:val="32"/>
                <w:szCs w:val="32"/>
                <w:rtl/>
              </w:rPr>
            </w:pPr>
          </w:p>
        </w:tc>
        <w:tc>
          <w:tcPr>
            <w:tcW w:w="3892" w:type="dxa"/>
            <w:shd w:val="clear" w:color="auto" w:fill="F2F2F2" w:themeFill="background1" w:themeFillShade="F2"/>
          </w:tcPr>
          <w:p w:rsidR="0002789A" w:rsidRPr="0002789A" w:rsidRDefault="0002789A" w:rsidP="00A30375">
            <w:pPr>
              <w:pStyle w:val="NormalWeb"/>
              <w:bidi/>
              <w:spacing w:before="0" w:beforeAutospacing="0"/>
              <w:jc w:val="center"/>
              <w:cnfStyle w:val="000000000000" w:firstRow="0" w:lastRow="0" w:firstColumn="0" w:lastColumn="0" w:oddVBand="0" w:evenVBand="0" w:oddHBand="0" w:evenHBand="0" w:firstRowFirstColumn="0" w:firstRowLastColumn="0" w:lastRowFirstColumn="0" w:lastRowLastColumn="0"/>
              <w:rPr>
                <w:rFonts w:ascii="Sakkal Majalla" w:hAnsi="Sakkal Majalla" w:cs="Sakkal Majalla"/>
                <w:b/>
                <w:bCs/>
                <w:color w:val="000000" w:themeColor="text1"/>
                <w:sz w:val="32"/>
                <w:szCs w:val="32"/>
                <w:rtl/>
              </w:rPr>
            </w:pPr>
            <w:r w:rsidRPr="0002789A">
              <w:rPr>
                <w:rFonts w:ascii="Sakkal Majalla" w:hAnsi="Sakkal Majalla" w:cs="Sakkal Majalla"/>
                <w:b/>
                <w:bCs/>
                <w:color w:val="000000" w:themeColor="text1"/>
                <w:sz w:val="32"/>
                <w:szCs w:val="32"/>
                <w:rtl/>
              </w:rPr>
              <w:t>معلمة التربية الخاصة</w:t>
            </w:r>
          </w:p>
        </w:tc>
        <w:tc>
          <w:tcPr>
            <w:tcW w:w="1845" w:type="dxa"/>
            <w:shd w:val="clear" w:color="auto" w:fill="F2F2F2" w:themeFill="background1" w:themeFillShade="F2"/>
          </w:tcPr>
          <w:p w:rsidR="0002789A" w:rsidRPr="0002789A" w:rsidRDefault="0002789A" w:rsidP="00A30375">
            <w:pPr>
              <w:pStyle w:val="NormalWeb"/>
              <w:bidi/>
              <w:spacing w:before="0" w:beforeAutospacing="0"/>
              <w:jc w:val="center"/>
              <w:cnfStyle w:val="000000000000" w:firstRow="0" w:lastRow="0" w:firstColumn="0" w:lastColumn="0" w:oddVBand="0" w:evenVBand="0" w:oddHBand="0" w:evenHBand="0" w:firstRowFirstColumn="0" w:firstRowLastColumn="0" w:lastRowFirstColumn="0" w:lastRowLastColumn="0"/>
              <w:rPr>
                <w:rFonts w:ascii="Sakkal Majalla" w:hAnsi="Sakkal Majalla" w:cs="Sakkal Majalla"/>
                <w:b/>
                <w:bCs/>
                <w:color w:val="000000" w:themeColor="text1"/>
                <w:sz w:val="32"/>
                <w:szCs w:val="32"/>
                <w:rtl/>
              </w:rPr>
            </w:pPr>
            <w:r w:rsidRPr="0002789A">
              <w:rPr>
                <w:rFonts w:ascii="Sakkal Majalla" w:hAnsi="Sakkal Majalla" w:cs="Sakkal Majalla"/>
                <w:b/>
                <w:bCs/>
                <w:color w:val="000000" w:themeColor="text1"/>
                <w:sz w:val="32"/>
                <w:szCs w:val="32"/>
                <w:rtl/>
              </w:rPr>
              <w:t>مقررة للفريق</w:t>
            </w:r>
          </w:p>
        </w:tc>
        <w:tc>
          <w:tcPr>
            <w:tcW w:w="1553" w:type="dxa"/>
            <w:shd w:val="clear" w:color="auto" w:fill="F2F2F2" w:themeFill="background1" w:themeFillShade="F2"/>
            <w:vAlign w:val="center"/>
          </w:tcPr>
          <w:p w:rsidR="0002789A" w:rsidRPr="0002789A" w:rsidRDefault="0002789A" w:rsidP="00A30375">
            <w:pPr>
              <w:pStyle w:val="NormalWeb"/>
              <w:bidi/>
              <w:spacing w:before="0" w:beforeAutospacing="0" w:after="0" w:afterAutospacing="0"/>
              <w:jc w:val="center"/>
              <w:cnfStyle w:val="000000000000" w:firstRow="0" w:lastRow="0" w:firstColumn="0" w:lastColumn="0" w:oddVBand="0" w:evenVBand="0" w:oddHBand="0" w:evenHBand="0" w:firstRowFirstColumn="0" w:firstRowLastColumn="0" w:lastRowFirstColumn="0" w:lastRowLastColumn="0"/>
              <w:rPr>
                <w:rFonts w:ascii="Arial" w:hAnsi="Arial" w:cs="Arial"/>
                <w:b/>
                <w:bCs/>
                <w:color w:val="000000" w:themeColor="text1"/>
                <w:sz w:val="32"/>
                <w:szCs w:val="32"/>
                <w:rtl/>
              </w:rPr>
            </w:pPr>
          </w:p>
        </w:tc>
      </w:tr>
    </w:tbl>
    <w:p w:rsidR="0002789A" w:rsidRPr="00D85935" w:rsidRDefault="0002789A" w:rsidP="0002789A">
      <w:pPr>
        <w:spacing w:after="0"/>
        <w:ind w:left="282" w:right="142"/>
        <w:jc w:val="center"/>
        <w:rPr>
          <w:rFonts w:ascii="Sakkal Majalla" w:hAnsi="Sakkal Majalla" w:cs="Sakkal Majalla"/>
          <w:b/>
          <w:bCs/>
          <w:sz w:val="24"/>
          <w:szCs w:val="24"/>
          <w:highlight w:val="lightGray"/>
          <w:rtl/>
        </w:rPr>
      </w:pPr>
    </w:p>
    <w:p w:rsidR="0002789A" w:rsidRDefault="0002789A" w:rsidP="0002789A">
      <w:pPr>
        <w:spacing w:after="0"/>
        <w:jc w:val="center"/>
        <w:rPr>
          <w:rFonts w:ascii="Sakkal Majalla" w:hAnsi="Sakkal Majalla" w:cs="Sakkal Majalla"/>
          <w:sz w:val="24"/>
          <w:szCs w:val="24"/>
          <w:rtl/>
        </w:rPr>
      </w:pPr>
    </w:p>
    <w:p w:rsidR="0002789A" w:rsidRDefault="0002789A" w:rsidP="0002789A">
      <w:pPr>
        <w:rPr>
          <w:rFonts w:asciiTheme="majorBidi" w:hAnsiTheme="majorBidi" w:cs="GE SS Two Bold"/>
          <w:b/>
          <w:bCs/>
          <w:color w:val="002060"/>
          <w:sz w:val="32"/>
          <w:szCs w:val="32"/>
        </w:rPr>
      </w:pPr>
      <w:r>
        <w:rPr>
          <w:rFonts w:ascii="Sakkal Majalla" w:hAnsi="Sakkal Majalla" w:cs="Sakkal Majalla"/>
          <w:sz w:val="24"/>
          <w:szCs w:val="24"/>
          <w:rtl/>
        </w:rPr>
        <w:br w:type="page"/>
      </w:r>
    </w:p>
    <w:p w:rsidR="0002789A" w:rsidRPr="00713060" w:rsidRDefault="0002789A" w:rsidP="0002789A">
      <w:pPr>
        <w:rPr>
          <w:rFonts w:asciiTheme="majorBidi" w:hAnsiTheme="majorBidi" w:cs="GE SS Two Bold"/>
          <w:b/>
          <w:bCs/>
          <w:color w:val="002060"/>
          <w:sz w:val="28"/>
          <w:szCs w:val="28"/>
        </w:rPr>
      </w:pPr>
      <w:r w:rsidRPr="005647C5">
        <w:rPr>
          <w:rFonts w:asciiTheme="majorBidi" w:hAnsiTheme="majorBidi" w:cs="GE SS Two Bold"/>
          <w:b/>
          <w:bCs/>
          <w:noProof/>
          <w:color w:val="002060"/>
          <w:sz w:val="32"/>
          <w:szCs w:val="32"/>
        </w:rPr>
        <w:drawing>
          <wp:anchor distT="0" distB="0" distL="114300" distR="114300" simplePos="0" relativeHeight="251726848" behindDoc="1" locked="0" layoutInCell="1" allowOverlap="1" wp14:anchorId="0AEB37E6" wp14:editId="7CCC3803">
            <wp:simplePos x="0" y="0"/>
            <wp:positionH relativeFrom="margin">
              <wp:align>center</wp:align>
            </wp:positionH>
            <wp:positionV relativeFrom="paragraph">
              <wp:posOffset>-84407</wp:posOffset>
            </wp:positionV>
            <wp:extent cx="5176910" cy="1078230"/>
            <wp:effectExtent l="0" t="0" r="0" b="0"/>
            <wp:wrapNone/>
            <wp:docPr id="80" name="صورة 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Untitled-1-01.png"/>
                    <pic:cNvPicPr/>
                  </pic:nvPicPr>
                  <pic:blipFill>
                    <a:blip r:embed="rId301" cstate="print">
                      <a:extLst>
                        <a:ext uri="{28A0092B-C50C-407E-A947-70E740481C1C}">
                          <a14:useLocalDpi xmlns:a14="http://schemas.microsoft.com/office/drawing/2010/main" val="0"/>
                        </a:ext>
                      </a:extLst>
                    </a:blip>
                    <a:stretch>
                      <a:fillRect/>
                    </a:stretch>
                  </pic:blipFill>
                  <pic:spPr>
                    <a:xfrm>
                      <a:off x="0" y="0"/>
                      <a:ext cx="5176910" cy="1078230"/>
                    </a:xfrm>
                    <a:prstGeom prst="rect">
                      <a:avLst/>
                    </a:prstGeom>
                  </pic:spPr>
                </pic:pic>
              </a:graphicData>
            </a:graphic>
            <wp14:sizeRelH relativeFrom="page">
              <wp14:pctWidth>0</wp14:pctWidth>
            </wp14:sizeRelH>
            <wp14:sizeRelV relativeFrom="page">
              <wp14:pctHeight>0</wp14:pctHeight>
            </wp14:sizeRelV>
          </wp:anchor>
        </w:drawing>
      </w:r>
    </w:p>
    <w:p w:rsidR="0002789A" w:rsidRDefault="0002789A" w:rsidP="0002789A">
      <w:pPr>
        <w:spacing w:after="0"/>
        <w:jc w:val="center"/>
        <w:rPr>
          <w:rFonts w:asciiTheme="majorBidi" w:hAnsiTheme="majorBidi" w:cs="GE SS Two Bold"/>
          <w:b/>
          <w:bCs/>
          <w:color w:val="002060"/>
          <w:sz w:val="40"/>
          <w:szCs w:val="40"/>
          <w:rtl/>
        </w:rPr>
      </w:pPr>
      <w:r>
        <w:rPr>
          <w:rFonts w:asciiTheme="majorBidi" w:hAnsiTheme="majorBidi" w:cs="GE SS Two Bold" w:hint="cs"/>
          <w:b/>
          <w:bCs/>
          <w:color w:val="002060"/>
          <w:sz w:val="40"/>
          <w:szCs w:val="40"/>
          <w:rtl/>
        </w:rPr>
        <w:t>الاجتماع الشهري الثاني</w:t>
      </w:r>
    </w:p>
    <w:p w:rsidR="0002789A" w:rsidRPr="00850EF4" w:rsidRDefault="0002789A" w:rsidP="0002789A">
      <w:pPr>
        <w:rPr>
          <w:rFonts w:ascii="Sakkal Majalla" w:hAnsi="Sakkal Majalla" w:cs="Sakkal Majalla"/>
          <w:sz w:val="24"/>
          <w:szCs w:val="24"/>
          <w:rtl/>
        </w:rPr>
      </w:pPr>
    </w:p>
    <w:p w:rsidR="0002789A" w:rsidRDefault="0002789A" w:rsidP="0002789A">
      <w:pPr>
        <w:spacing w:after="0"/>
        <w:jc w:val="center"/>
        <w:rPr>
          <w:rFonts w:asciiTheme="majorBidi" w:hAnsiTheme="majorBidi" w:cs="GE SS Two Bold"/>
          <w:b/>
          <w:bCs/>
          <w:color w:val="002060"/>
          <w:sz w:val="32"/>
          <w:szCs w:val="32"/>
          <w:rtl/>
        </w:rPr>
      </w:pPr>
      <w:r>
        <w:rPr>
          <w:rFonts w:asciiTheme="majorBidi" w:hAnsiTheme="majorBidi" w:cs="GE SS Two Bold"/>
          <w:b/>
          <w:bCs/>
          <w:noProof/>
          <w:color w:val="002060"/>
          <w:sz w:val="32"/>
          <w:szCs w:val="32"/>
          <w:rtl/>
        </w:rPr>
        <w:drawing>
          <wp:inline distT="0" distB="0" distL="0" distR="0" wp14:anchorId="22FBF910" wp14:editId="378EA31F">
            <wp:extent cx="6299835" cy="717453"/>
            <wp:effectExtent l="0" t="38100" r="5715" b="26035"/>
            <wp:docPr id="71" name="رسم تخطيطي 71"/>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328" r:lo="rId329" r:qs="rId330" r:cs="rId331"/>
              </a:graphicData>
            </a:graphic>
          </wp:inline>
        </w:drawing>
      </w:r>
    </w:p>
    <w:p w:rsidR="0002789A" w:rsidRDefault="0002789A" w:rsidP="0002789A">
      <w:pPr>
        <w:spacing w:before="120" w:after="120"/>
        <w:jc w:val="center"/>
        <w:rPr>
          <w:rFonts w:ascii="Sakkal Majalla" w:hAnsi="Sakkal Majalla" w:cs="Sakkal Majalla"/>
          <w:sz w:val="24"/>
          <w:szCs w:val="24"/>
          <w:rtl/>
        </w:rPr>
      </w:pPr>
      <w:r>
        <w:rPr>
          <w:rFonts w:ascii="Sakkal Majalla" w:hAnsi="Sakkal Majalla" w:cs="Sakkal Majalla" w:hint="cs"/>
          <w:noProof/>
          <w:sz w:val="24"/>
          <w:szCs w:val="24"/>
          <w:rtl/>
        </w:rPr>
        <w:drawing>
          <wp:inline distT="0" distB="0" distL="0" distR="0" wp14:anchorId="76149A99" wp14:editId="0F7BE495">
            <wp:extent cx="6479540" cy="2152357"/>
            <wp:effectExtent l="0" t="19050" r="16510" b="19685"/>
            <wp:docPr id="72" name="رسم تخطيطي 72"/>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333" r:lo="rId334" r:qs="rId335" r:cs="rId336"/>
              </a:graphicData>
            </a:graphic>
          </wp:inline>
        </w:drawing>
      </w:r>
    </w:p>
    <w:p w:rsidR="0002789A" w:rsidRPr="00E37F21" w:rsidRDefault="0002789A" w:rsidP="0002789A">
      <w:pPr>
        <w:spacing w:after="60"/>
        <w:ind w:left="140" w:right="142"/>
        <w:jc w:val="center"/>
        <w:rPr>
          <w:rFonts w:ascii="Sakkal Majalla" w:hAnsi="Sakkal Majalla" w:cs="Sakkal Majalla"/>
          <w:b/>
          <w:bCs/>
          <w:sz w:val="24"/>
          <w:szCs w:val="24"/>
          <w:rtl/>
        </w:rPr>
      </w:pPr>
      <w:r>
        <w:rPr>
          <w:rFonts w:ascii="Sakkal Majalla" w:hAnsi="Sakkal Majalla" w:cs="Sakkal Majalla"/>
          <w:b/>
          <w:bCs/>
          <w:noProof/>
          <w:sz w:val="24"/>
          <w:szCs w:val="24"/>
          <w:rtl/>
        </w:rPr>
        <w:drawing>
          <wp:inline distT="0" distB="0" distL="0" distR="0" wp14:anchorId="1EFCEB7E" wp14:editId="67E2FF90">
            <wp:extent cx="6299835" cy="1223889"/>
            <wp:effectExtent l="0" t="38100" r="5715" b="0"/>
            <wp:docPr id="73" name="رسم تخطيطي 73"/>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338" r:lo="rId339" r:qs="rId340" r:cs="rId341"/>
              </a:graphicData>
            </a:graphic>
          </wp:inline>
        </w:drawing>
      </w:r>
    </w:p>
    <w:p w:rsidR="0002789A" w:rsidRDefault="0002789A" w:rsidP="0002789A">
      <w:pPr>
        <w:spacing w:after="0"/>
        <w:jc w:val="center"/>
        <w:rPr>
          <w:rFonts w:ascii="Sakkal Majalla" w:hAnsi="Sakkal Majalla" w:cs="Sakkal Majalla"/>
          <w:sz w:val="24"/>
          <w:szCs w:val="24"/>
          <w:rtl/>
        </w:rPr>
      </w:pPr>
      <w:r>
        <w:rPr>
          <w:rFonts w:ascii="Sakkal Majalla" w:hAnsi="Sakkal Majalla" w:cs="Sakkal Majalla"/>
          <w:noProof/>
          <w:sz w:val="24"/>
          <w:szCs w:val="24"/>
        </w:rPr>
        <w:drawing>
          <wp:inline distT="0" distB="0" distL="0" distR="0" wp14:anchorId="0A731966" wp14:editId="7CA2089C">
            <wp:extent cx="6299835" cy="1491176"/>
            <wp:effectExtent l="0" t="57150" r="24765" b="33020"/>
            <wp:docPr id="74" name="رسم تخطيطي 74"/>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343" r:lo="rId344" r:qs="rId345" r:cs="rId346"/>
              </a:graphicData>
            </a:graphic>
          </wp:inline>
        </w:drawing>
      </w:r>
    </w:p>
    <w:p w:rsidR="0002789A" w:rsidRPr="00713060" w:rsidRDefault="0002789A" w:rsidP="0002789A">
      <w:pPr>
        <w:spacing w:after="0"/>
        <w:ind w:left="282" w:right="142"/>
        <w:jc w:val="center"/>
        <w:rPr>
          <w:rFonts w:ascii="Sakkal Majalla" w:hAnsi="Sakkal Majalla" w:cs="Sakkal Majalla"/>
          <w:b/>
          <w:bCs/>
          <w:sz w:val="10"/>
          <w:szCs w:val="10"/>
          <w:highlight w:val="lightGray"/>
          <w:rtl/>
        </w:rPr>
      </w:pPr>
    </w:p>
    <w:tbl>
      <w:tblPr>
        <w:tblStyle w:val="PlainTable1"/>
        <w:bidiVisual/>
        <w:tblW w:w="10051" w:type="dxa"/>
        <w:jc w:val="center"/>
        <w:tblLook w:val="04A0" w:firstRow="1" w:lastRow="0" w:firstColumn="1" w:lastColumn="0" w:noHBand="0" w:noVBand="1"/>
      </w:tblPr>
      <w:tblGrid>
        <w:gridCol w:w="2761"/>
        <w:gridCol w:w="3892"/>
        <w:gridCol w:w="1845"/>
        <w:gridCol w:w="1553"/>
      </w:tblGrid>
      <w:tr w:rsidR="0002789A" w:rsidRPr="00713060" w:rsidTr="009C3F60">
        <w:trPr>
          <w:cnfStyle w:val="100000000000" w:firstRow="1" w:lastRow="0" w:firstColumn="0" w:lastColumn="0" w:oddVBand="0" w:evenVBand="0" w:oddHBand="0" w:evenHBand="0" w:firstRowFirstColumn="0" w:firstRowLastColumn="0" w:lastRowFirstColumn="0" w:lastRowLastColumn="0"/>
          <w:trHeight w:val="113"/>
          <w:jc w:val="center"/>
        </w:trPr>
        <w:tc>
          <w:tcPr>
            <w:cnfStyle w:val="001000000000" w:firstRow="0" w:lastRow="0" w:firstColumn="1" w:lastColumn="0" w:oddVBand="0" w:evenVBand="0" w:oddHBand="0" w:evenHBand="0" w:firstRowFirstColumn="0" w:firstRowLastColumn="0" w:lastRowFirstColumn="0" w:lastRowLastColumn="0"/>
            <w:tcW w:w="2761" w:type="dxa"/>
            <w:shd w:val="clear" w:color="auto" w:fill="5B9BD5" w:themeFill="accent1"/>
            <w:vAlign w:val="center"/>
          </w:tcPr>
          <w:p w:rsidR="0002789A" w:rsidRPr="00713060" w:rsidRDefault="0002789A" w:rsidP="00A30375">
            <w:pPr>
              <w:pStyle w:val="NormalWeb"/>
              <w:bidi/>
              <w:spacing w:before="0" w:beforeAutospacing="0" w:after="0" w:afterAutospacing="0"/>
              <w:jc w:val="center"/>
              <w:rPr>
                <w:rFonts w:ascii="Sakkal Majalla" w:hAnsi="Sakkal Majalla" w:cs="Sakkal Majalla"/>
                <w:color w:val="FFFFFF" w:themeColor="background1"/>
                <w:rtl/>
              </w:rPr>
            </w:pPr>
            <w:r w:rsidRPr="00713060">
              <w:rPr>
                <w:rFonts w:ascii="Sakkal Majalla" w:hAnsi="Sakkal Majalla" w:cs="Sakkal Majalla"/>
                <w:color w:val="FFFFFF" w:themeColor="background1"/>
                <w:rtl/>
              </w:rPr>
              <w:t>الاسم</w:t>
            </w:r>
          </w:p>
        </w:tc>
        <w:tc>
          <w:tcPr>
            <w:tcW w:w="3892" w:type="dxa"/>
            <w:shd w:val="clear" w:color="auto" w:fill="5B9BD5" w:themeFill="accent1"/>
            <w:vAlign w:val="center"/>
          </w:tcPr>
          <w:p w:rsidR="0002789A" w:rsidRPr="00713060" w:rsidRDefault="0002789A" w:rsidP="00A30375">
            <w:pPr>
              <w:pStyle w:val="NormalWeb"/>
              <w:bidi/>
              <w:spacing w:before="0" w:beforeAutospacing="0" w:after="0" w:afterAutospacing="0"/>
              <w:jc w:val="center"/>
              <w:cnfStyle w:val="100000000000" w:firstRow="1" w:lastRow="0" w:firstColumn="0" w:lastColumn="0" w:oddVBand="0" w:evenVBand="0" w:oddHBand="0" w:evenHBand="0" w:firstRowFirstColumn="0" w:firstRowLastColumn="0" w:lastRowFirstColumn="0" w:lastRowLastColumn="0"/>
              <w:rPr>
                <w:rFonts w:ascii="Sakkal Majalla" w:hAnsi="Sakkal Majalla" w:cs="Sakkal Majalla"/>
                <w:color w:val="FFFFFF" w:themeColor="background1"/>
                <w:rtl/>
              </w:rPr>
            </w:pPr>
            <w:r w:rsidRPr="00713060">
              <w:rPr>
                <w:rFonts w:ascii="Sakkal Majalla" w:hAnsi="Sakkal Majalla" w:cs="Sakkal Majalla" w:hint="cs"/>
                <w:color w:val="FFFFFF" w:themeColor="background1"/>
                <w:rtl/>
              </w:rPr>
              <w:t>الوصف الوظيفي</w:t>
            </w:r>
          </w:p>
        </w:tc>
        <w:tc>
          <w:tcPr>
            <w:tcW w:w="1845" w:type="dxa"/>
            <w:shd w:val="clear" w:color="auto" w:fill="5B9BD5" w:themeFill="accent1"/>
            <w:vAlign w:val="center"/>
          </w:tcPr>
          <w:p w:rsidR="0002789A" w:rsidRPr="00713060" w:rsidRDefault="0002789A" w:rsidP="00A30375">
            <w:pPr>
              <w:pStyle w:val="NormalWeb"/>
              <w:bidi/>
              <w:spacing w:before="0" w:beforeAutospacing="0" w:after="0" w:afterAutospacing="0"/>
              <w:jc w:val="center"/>
              <w:cnfStyle w:val="100000000000" w:firstRow="1" w:lastRow="0" w:firstColumn="0" w:lastColumn="0" w:oddVBand="0" w:evenVBand="0" w:oddHBand="0" w:evenHBand="0" w:firstRowFirstColumn="0" w:firstRowLastColumn="0" w:lastRowFirstColumn="0" w:lastRowLastColumn="0"/>
              <w:rPr>
                <w:rFonts w:ascii="Sakkal Majalla" w:hAnsi="Sakkal Majalla" w:cs="Sakkal Majalla"/>
                <w:color w:val="FFFFFF" w:themeColor="background1"/>
                <w:rtl/>
              </w:rPr>
            </w:pPr>
            <w:r w:rsidRPr="00713060">
              <w:rPr>
                <w:rFonts w:ascii="Sakkal Majalla" w:hAnsi="Sakkal Majalla" w:cs="Sakkal Majalla"/>
                <w:color w:val="FFFFFF" w:themeColor="background1"/>
                <w:rtl/>
              </w:rPr>
              <w:t>العمل المكلف</w:t>
            </w:r>
            <w:r w:rsidRPr="00713060">
              <w:rPr>
                <w:rFonts w:ascii="Sakkal Majalla" w:hAnsi="Sakkal Majalla" w:cs="Sakkal Majalla" w:hint="cs"/>
                <w:color w:val="FFFFFF" w:themeColor="background1"/>
                <w:rtl/>
              </w:rPr>
              <w:t>ة</w:t>
            </w:r>
            <w:r w:rsidRPr="00713060">
              <w:rPr>
                <w:rFonts w:ascii="Sakkal Majalla" w:hAnsi="Sakkal Majalla" w:cs="Sakkal Majalla"/>
                <w:color w:val="FFFFFF" w:themeColor="background1"/>
                <w:rtl/>
              </w:rPr>
              <w:t xml:space="preserve"> به</w:t>
            </w:r>
          </w:p>
        </w:tc>
        <w:tc>
          <w:tcPr>
            <w:tcW w:w="1553" w:type="dxa"/>
            <w:shd w:val="clear" w:color="auto" w:fill="5B9BD5" w:themeFill="accent1"/>
            <w:vAlign w:val="center"/>
          </w:tcPr>
          <w:p w:rsidR="0002789A" w:rsidRPr="00713060" w:rsidRDefault="0002789A" w:rsidP="00A30375">
            <w:pPr>
              <w:pStyle w:val="NormalWeb"/>
              <w:bidi/>
              <w:spacing w:before="0" w:beforeAutospacing="0" w:after="0" w:afterAutospacing="0"/>
              <w:jc w:val="center"/>
              <w:cnfStyle w:val="100000000000" w:firstRow="1" w:lastRow="0" w:firstColumn="0" w:lastColumn="0" w:oddVBand="0" w:evenVBand="0" w:oddHBand="0" w:evenHBand="0" w:firstRowFirstColumn="0" w:firstRowLastColumn="0" w:lastRowFirstColumn="0" w:lastRowLastColumn="0"/>
              <w:rPr>
                <w:rFonts w:ascii="Sakkal Majalla" w:hAnsi="Sakkal Majalla" w:cs="Sakkal Majalla"/>
                <w:color w:val="FFFFFF" w:themeColor="background1"/>
                <w:rtl/>
              </w:rPr>
            </w:pPr>
            <w:r w:rsidRPr="00713060">
              <w:rPr>
                <w:rFonts w:ascii="Sakkal Majalla" w:hAnsi="Sakkal Majalla" w:cs="Sakkal Majalla"/>
                <w:color w:val="FFFFFF" w:themeColor="background1"/>
                <w:rtl/>
              </w:rPr>
              <w:t>التوقيع</w:t>
            </w:r>
          </w:p>
        </w:tc>
      </w:tr>
      <w:tr w:rsidR="00135882" w:rsidRPr="00713060" w:rsidTr="0022373E">
        <w:trPr>
          <w:cnfStyle w:val="000000100000" w:firstRow="0" w:lastRow="0" w:firstColumn="0" w:lastColumn="0" w:oddVBand="0" w:evenVBand="0" w:oddHBand="1" w:evenHBand="0" w:firstRowFirstColumn="0" w:firstRowLastColumn="0" w:lastRowFirstColumn="0" w:lastRowLastColumn="0"/>
          <w:trHeight w:val="113"/>
          <w:jc w:val="center"/>
        </w:trPr>
        <w:tc>
          <w:tcPr>
            <w:cnfStyle w:val="001000000000" w:firstRow="0" w:lastRow="0" w:firstColumn="1" w:lastColumn="0" w:oddVBand="0" w:evenVBand="0" w:oddHBand="0" w:evenHBand="0" w:firstRowFirstColumn="0" w:firstRowLastColumn="0" w:lastRowFirstColumn="0" w:lastRowLastColumn="0"/>
            <w:tcW w:w="2761" w:type="dxa"/>
            <w:vAlign w:val="center"/>
          </w:tcPr>
          <w:p w:rsidR="00135882" w:rsidRPr="00713060" w:rsidRDefault="00135882" w:rsidP="00135882">
            <w:pPr>
              <w:pStyle w:val="NormalWeb"/>
              <w:bidi/>
              <w:spacing w:before="0" w:beforeAutospacing="0" w:after="0" w:afterAutospacing="0"/>
              <w:jc w:val="center"/>
              <w:rPr>
                <w:rFonts w:ascii="Sakkal Majalla" w:hAnsi="Sakkal Majalla" w:cs="Sakkal Majalla"/>
                <w:color w:val="000000" w:themeColor="text1"/>
                <w:rtl/>
              </w:rPr>
            </w:pPr>
          </w:p>
        </w:tc>
        <w:tc>
          <w:tcPr>
            <w:tcW w:w="3892" w:type="dxa"/>
          </w:tcPr>
          <w:p w:rsidR="00135882" w:rsidRPr="00135882" w:rsidRDefault="00135882" w:rsidP="00135882">
            <w:pPr>
              <w:pStyle w:val="NormalWeb"/>
              <w:bidi/>
              <w:spacing w:before="0" w:beforeAutospacing="0"/>
              <w:jc w:val="center"/>
              <w:cnfStyle w:val="000000100000" w:firstRow="0" w:lastRow="0" w:firstColumn="0" w:lastColumn="0" w:oddVBand="0" w:evenVBand="0" w:oddHBand="1" w:evenHBand="0" w:firstRowFirstColumn="0" w:firstRowLastColumn="0" w:lastRowFirstColumn="0" w:lastRowLastColumn="0"/>
              <w:rPr>
                <w:rFonts w:ascii="Sakkal Majalla" w:hAnsi="Sakkal Majalla" w:cs="Sakkal Majalla"/>
                <w:b/>
                <w:bCs/>
                <w:color w:val="000000" w:themeColor="text1"/>
              </w:rPr>
            </w:pPr>
            <w:r w:rsidRPr="00135882">
              <w:rPr>
                <w:rFonts w:ascii="Sakkal Majalla" w:hAnsi="Sakkal Majalla" w:cs="Sakkal Majalla"/>
                <w:b/>
                <w:bCs/>
                <w:color w:val="000000" w:themeColor="text1"/>
                <w:rtl/>
              </w:rPr>
              <w:t>وكيلة شؤون الطالبات</w:t>
            </w:r>
          </w:p>
        </w:tc>
        <w:tc>
          <w:tcPr>
            <w:tcW w:w="1845" w:type="dxa"/>
          </w:tcPr>
          <w:p w:rsidR="00135882" w:rsidRPr="00135882" w:rsidRDefault="00135882" w:rsidP="00135882">
            <w:pPr>
              <w:pStyle w:val="NormalWeb"/>
              <w:bidi/>
              <w:spacing w:before="0" w:beforeAutospacing="0"/>
              <w:jc w:val="center"/>
              <w:cnfStyle w:val="000000100000" w:firstRow="0" w:lastRow="0" w:firstColumn="0" w:lastColumn="0" w:oddVBand="0" w:evenVBand="0" w:oddHBand="1" w:evenHBand="0" w:firstRowFirstColumn="0" w:firstRowLastColumn="0" w:lastRowFirstColumn="0" w:lastRowLastColumn="0"/>
              <w:rPr>
                <w:rFonts w:ascii="Sakkal Majalla" w:hAnsi="Sakkal Majalla" w:cs="Sakkal Majalla"/>
                <w:b/>
                <w:bCs/>
                <w:color w:val="000000" w:themeColor="text1"/>
                <w:rtl/>
              </w:rPr>
            </w:pPr>
            <w:r w:rsidRPr="00135882">
              <w:rPr>
                <w:rFonts w:ascii="Sakkal Majalla" w:hAnsi="Sakkal Majalla" w:cs="Sakkal Majalla"/>
                <w:b/>
                <w:bCs/>
                <w:color w:val="000000" w:themeColor="text1"/>
                <w:rtl/>
              </w:rPr>
              <w:t>رئيسة للفريق</w:t>
            </w:r>
          </w:p>
        </w:tc>
        <w:tc>
          <w:tcPr>
            <w:tcW w:w="1553" w:type="dxa"/>
            <w:vAlign w:val="center"/>
          </w:tcPr>
          <w:p w:rsidR="00135882" w:rsidRPr="00713060" w:rsidRDefault="00135882" w:rsidP="00135882">
            <w:pPr>
              <w:pStyle w:val="NormalWeb"/>
              <w:bidi/>
              <w:spacing w:before="0" w:beforeAutospacing="0" w:after="0" w:afterAutospacing="0"/>
              <w:jc w:val="center"/>
              <w:cnfStyle w:val="000000100000" w:firstRow="0" w:lastRow="0" w:firstColumn="0" w:lastColumn="0" w:oddVBand="0" w:evenVBand="0" w:oddHBand="1" w:evenHBand="0" w:firstRowFirstColumn="0" w:firstRowLastColumn="0" w:lastRowFirstColumn="0" w:lastRowLastColumn="0"/>
              <w:rPr>
                <w:b/>
                <w:bCs/>
                <w:color w:val="000000" w:themeColor="text1"/>
                <w:rtl/>
              </w:rPr>
            </w:pPr>
          </w:p>
        </w:tc>
      </w:tr>
      <w:tr w:rsidR="00135882" w:rsidRPr="00713060" w:rsidTr="0022373E">
        <w:trPr>
          <w:trHeight w:val="113"/>
          <w:jc w:val="center"/>
        </w:trPr>
        <w:tc>
          <w:tcPr>
            <w:cnfStyle w:val="001000000000" w:firstRow="0" w:lastRow="0" w:firstColumn="1" w:lastColumn="0" w:oddVBand="0" w:evenVBand="0" w:oddHBand="0" w:evenHBand="0" w:firstRowFirstColumn="0" w:firstRowLastColumn="0" w:lastRowFirstColumn="0" w:lastRowLastColumn="0"/>
            <w:tcW w:w="2761" w:type="dxa"/>
            <w:shd w:val="clear" w:color="auto" w:fill="F2F2F2" w:themeFill="background1" w:themeFillShade="F2"/>
            <w:vAlign w:val="center"/>
          </w:tcPr>
          <w:p w:rsidR="00135882" w:rsidRPr="00713060" w:rsidRDefault="00135882" w:rsidP="00135882">
            <w:pPr>
              <w:pStyle w:val="NormalWeb"/>
              <w:bidi/>
              <w:spacing w:before="0" w:beforeAutospacing="0" w:after="0" w:afterAutospacing="0"/>
              <w:jc w:val="center"/>
              <w:rPr>
                <w:rFonts w:ascii="Sakkal Majalla" w:hAnsi="Sakkal Majalla" w:cs="Sakkal Majalla"/>
                <w:color w:val="000000" w:themeColor="text1"/>
                <w:rtl/>
              </w:rPr>
            </w:pPr>
          </w:p>
        </w:tc>
        <w:tc>
          <w:tcPr>
            <w:tcW w:w="3892" w:type="dxa"/>
            <w:shd w:val="clear" w:color="auto" w:fill="F2F2F2" w:themeFill="background1" w:themeFillShade="F2"/>
          </w:tcPr>
          <w:p w:rsidR="00135882" w:rsidRPr="00135882" w:rsidRDefault="00135882" w:rsidP="00135882">
            <w:pPr>
              <w:pStyle w:val="NormalWeb"/>
              <w:bidi/>
              <w:spacing w:before="0" w:beforeAutospacing="0"/>
              <w:jc w:val="center"/>
              <w:cnfStyle w:val="000000000000" w:firstRow="0" w:lastRow="0" w:firstColumn="0" w:lastColumn="0" w:oddVBand="0" w:evenVBand="0" w:oddHBand="0" w:evenHBand="0" w:firstRowFirstColumn="0" w:firstRowLastColumn="0" w:lastRowFirstColumn="0" w:lastRowLastColumn="0"/>
              <w:rPr>
                <w:rFonts w:ascii="Sakkal Majalla" w:hAnsi="Sakkal Majalla" w:cs="Sakkal Majalla"/>
                <w:b/>
                <w:bCs/>
                <w:color w:val="000000" w:themeColor="text1"/>
                <w:rtl/>
              </w:rPr>
            </w:pPr>
            <w:r w:rsidRPr="00135882">
              <w:rPr>
                <w:rFonts w:ascii="Sakkal Majalla" w:hAnsi="Sakkal Majalla" w:cs="Sakkal Majalla"/>
                <w:b/>
                <w:bCs/>
                <w:color w:val="000000" w:themeColor="text1"/>
                <w:rtl/>
              </w:rPr>
              <w:t>الموجهة الطلابية</w:t>
            </w:r>
          </w:p>
        </w:tc>
        <w:tc>
          <w:tcPr>
            <w:tcW w:w="1845" w:type="dxa"/>
            <w:shd w:val="clear" w:color="auto" w:fill="F2F2F2" w:themeFill="background1" w:themeFillShade="F2"/>
          </w:tcPr>
          <w:p w:rsidR="00135882" w:rsidRPr="00135882" w:rsidRDefault="00135882" w:rsidP="00135882">
            <w:pPr>
              <w:pStyle w:val="NormalWeb"/>
              <w:bidi/>
              <w:spacing w:before="0" w:beforeAutospacing="0"/>
              <w:jc w:val="center"/>
              <w:cnfStyle w:val="000000000000" w:firstRow="0" w:lastRow="0" w:firstColumn="0" w:lastColumn="0" w:oddVBand="0" w:evenVBand="0" w:oddHBand="0" w:evenHBand="0" w:firstRowFirstColumn="0" w:firstRowLastColumn="0" w:lastRowFirstColumn="0" w:lastRowLastColumn="0"/>
              <w:rPr>
                <w:rFonts w:ascii="Sakkal Majalla" w:hAnsi="Sakkal Majalla" w:cs="Sakkal Majalla"/>
                <w:b/>
                <w:bCs/>
                <w:color w:val="000000" w:themeColor="text1"/>
                <w:rtl/>
              </w:rPr>
            </w:pPr>
            <w:r w:rsidRPr="00135882">
              <w:rPr>
                <w:rFonts w:ascii="Sakkal Majalla" w:hAnsi="Sakkal Majalla" w:cs="Sakkal Majalla"/>
                <w:b/>
                <w:bCs/>
                <w:color w:val="000000" w:themeColor="text1"/>
                <w:rtl/>
              </w:rPr>
              <w:t>عضوة</w:t>
            </w:r>
          </w:p>
        </w:tc>
        <w:tc>
          <w:tcPr>
            <w:tcW w:w="1553" w:type="dxa"/>
            <w:shd w:val="clear" w:color="auto" w:fill="F2F2F2" w:themeFill="background1" w:themeFillShade="F2"/>
            <w:vAlign w:val="center"/>
          </w:tcPr>
          <w:p w:rsidR="00135882" w:rsidRPr="00713060" w:rsidRDefault="00135882" w:rsidP="00135882">
            <w:pPr>
              <w:pStyle w:val="NormalWeb"/>
              <w:bidi/>
              <w:spacing w:before="0" w:beforeAutospacing="0" w:after="0" w:afterAutospacing="0"/>
              <w:jc w:val="center"/>
              <w:cnfStyle w:val="000000000000" w:firstRow="0" w:lastRow="0" w:firstColumn="0" w:lastColumn="0" w:oddVBand="0" w:evenVBand="0" w:oddHBand="0" w:evenHBand="0" w:firstRowFirstColumn="0" w:firstRowLastColumn="0" w:lastRowFirstColumn="0" w:lastRowLastColumn="0"/>
              <w:rPr>
                <w:b/>
                <w:bCs/>
                <w:color w:val="000000" w:themeColor="text1"/>
                <w:rtl/>
              </w:rPr>
            </w:pPr>
          </w:p>
        </w:tc>
      </w:tr>
      <w:tr w:rsidR="00135882" w:rsidRPr="00713060" w:rsidTr="0022373E">
        <w:trPr>
          <w:cnfStyle w:val="000000100000" w:firstRow="0" w:lastRow="0" w:firstColumn="0" w:lastColumn="0" w:oddVBand="0" w:evenVBand="0" w:oddHBand="1" w:evenHBand="0" w:firstRowFirstColumn="0" w:firstRowLastColumn="0" w:lastRowFirstColumn="0" w:lastRowLastColumn="0"/>
          <w:trHeight w:val="113"/>
          <w:jc w:val="center"/>
        </w:trPr>
        <w:tc>
          <w:tcPr>
            <w:cnfStyle w:val="001000000000" w:firstRow="0" w:lastRow="0" w:firstColumn="1" w:lastColumn="0" w:oddVBand="0" w:evenVBand="0" w:oddHBand="0" w:evenHBand="0" w:firstRowFirstColumn="0" w:firstRowLastColumn="0" w:lastRowFirstColumn="0" w:lastRowLastColumn="0"/>
            <w:tcW w:w="2761" w:type="dxa"/>
            <w:vAlign w:val="center"/>
          </w:tcPr>
          <w:p w:rsidR="00135882" w:rsidRPr="00713060" w:rsidRDefault="00135882" w:rsidP="00135882">
            <w:pPr>
              <w:pStyle w:val="NormalWeb"/>
              <w:bidi/>
              <w:spacing w:before="0" w:beforeAutospacing="0" w:after="0" w:afterAutospacing="0"/>
              <w:jc w:val="center"/>
              <w:rPr>
                <w:rFonts w:ascii="Sakkal Majalla" w:hAnsi="Sakkal Majalla" w:cs="Sakkal Majalla"/>
                <w:color w:val="000000" w:themeColor="text1"/>
                <w:rtl/>
              </w:rPr>
            </w:pPr>
          </w:p>
        </w:tc>
        <w:tc>
          <w:tcPr>
            <w:tcW w:w="3892" w:type="dxa"/>
          </w:tcPr>
          <w:p w:rsidR="00135882" w:rsidRPr="00135882" w:rsidRDefault="00135882" w:rsidP="00135882">
            <w:pPr>
              <w:pStyle w:val="NormalWeb"/>
              <w:bidi/>
              <w:spacing w:before="0" w:beforeAutospacing="0"/>
              <w:jc w:val="center"/>
              <w:cnfStyle w:val="000000100000" w:firstRow="0" w:lastRow="0" w:firstColumn="0" w:lastColumn="0" w:oddVBand="0" w:evenVBand="0" w:oddHBand="1" w:evenHBand="0" w:firstRowFirstColumn="0" w:firstRowLastColumn="0" w:lastRowFirstColumn="0" w:lastRowLastColumn="0"/>
              <w:rPr>
                <w:rFonts w:ascii="Sakkal Majalla" w:hAnsi="Sakkal Majalla" w:cs="Sakkal Majalla"/>
                <w:b/>
                <w:bCs/>
                <w:color w:val="000000" w:themeColor="text1"/>
                <w:rtl/>
              </w:rPr>
            </w:pPr>
            <w:r w:rsidRPr="00135882">
              <w:rPr>
                <w:rFonts w:ascii="Sakkal Majalla" w:hAnsi="Sakkal Majalla" w:cs="Sakkal Majalla"/>
                <w:b/>
                <w:bCs/>
                <w:color w:val="000000" w:themeColor="text1"/>
                <w:rtl/>
              </w:rPr>
              <w:t>المرشدة الصحية</w:t>
            </w:r>
          </w:p>
        </w:tc>
        <w:tc>
          <w:tcPr>
            <w:tcW w:w="1845" w:type="dxa"/>
          </w:tcPr>
          <w:p w:rsidR="00135882" w:rsidRPr="00135882" w:rsidRDefault="00135882" w:rsidP="00135882">
            <w:pPr>
              <w:pStyle w:val="NormalWeb"/>
              <w:bidi/>
              <w:spacing w:before="0" w:beforeAutospacing="0"/>
              <w:jc w:val="center"/>
              <w:cnfStyle w:val="000000100000" w:firstRow="0" w:lastRow="0" w:firstColumn="0" w:lastColumn="0" w:oddVBand="0" w:evenVBand="0" w:oddHBand="1" w:evenHBand="0" w:firstRowFirstColumn="0" w:firstRowLastColumn="0" w:lastRowFirstColumn="0" w:lastRowLastColumn="0"/>
              <w:rPr>
                <w:rFonts w:ascii="Sakkal Majalla" w:hAnsi="Sakkal Majalla" w:cs="Sakkal Majalla"/>
                <w:b/>
                <w:bCs/>
                <w:color w:val="000000" w:themeColor="text1"/>
                <w:rtl/>
              </w:rPr>
            </w:pPr>
            <w:r w:rsidRPr="00135882">
              <w:rPr>
                <w:rFonts w:ascii="Sakkal Majalla" w:hAnsi="Sakkal Majalla" w:cs="Sakkal Majalla"/>
                <w:b/>
                <w:bCs/>
                <w:color w:val="000000" w:themeColor="text1"/>
                <w:rtl/>
              </w:rPr>
              <w:t>عضوة</w:t>
            </w:r>
          </w:p>
        </w:tc>
        <w:tc>
          <w:tcPr>
            <w:tcW w:w="1553" w:type="dxa"/>
            <w:vAlign w:val="center"/>
          </w:tcPr>
          <w:p w:rsidR="00135882" w:rsidRPr="00713060" w:rsidRDefault="00135882" w:rsidP="00135882">
            <w:pPr>
              <w:pStyle w:val="NormalWeb"/>
              <w:bidi/>
              <w:spacing w:before="0" w:beforeAutospacing="0" w:after="0" w:afterAutospacing="0"/>
              <w:jc w:val="center"/>
              <w:cnfStyle w:val="000000100000" w:firstRow="0" w:lastRow="0" w:firstColumn="0" w:lastColumn="0" w:oddVBand="0" w:evenVBand="0" w:oddHBand="1" w:evenHBand="0" w:firstRowFirstColumn="0" w:firstRowLastColumn="0" w:lastRowFirstColumn="0" w:lastRowLastColumn="0"/>
              <w:rPr>
                <w:b/>
                <w:bCs/>
                <w:color w:val="000000" w:themeColor="text1"/>
                <w:rtl/>
              </w:rPr>
            </w:pPr>
          </w:p>
        </w:tc>
      </w:tr>
      <w:tr w:rsidR="00135882" w:rsidRPr="00713060" w:rsidTr="0022373E">
        <w:trPr>
          <w:trHeight w:val="113"/>
          <w:jc w:val="center"/>
        </w:trPr>
        <w:tc>
          <w:tcPr>
            <w:cnfStyle w:val="001000000000" w:firstRow="0" w:lastRow="0" w:firstColumn="1" w:lastColumn="0" w:oddVBand="0" w:evenVBand="0" w:oddHBand="0" w:evenHBand="0" w:firstRowFirstColumn="0" w:firstRowLastColumn="0" w:lastRowFirstColumn="0" w:lastRowLastColumn="0"/>
            <w:tcW w:w="2761" w:type="dxa"/>
            <w:shd w:val="clear" w:color="auto" w:fill="FFFFFF" w:themeFill="background1"/>
            <w:vAlign w:val="center"/>
          </w:tcPr>
          <w:p w:rsidR="00135882" w:rsidRPr="00713060" w:rsidRDefault="00135882" w:rsidP="00135882">
            <w:pPr>
              <w:pStyle w:val="NormalWeb"/>
              <w:bidi/>
              <w:spacing w:before="0" w:beforeAutospacing="0" w:after="0" w:afterAutospacing="0"/>
              <w:jc w:val="center"/>
              <w:rPr>
                <w:rFonts w:ascii="Sakkal Majalla" w:hAnsi="Sakkal Majalla" w:cs="Sakkal Majalla"/>
                <w:color w:val="000000" w:themeColor="text1"/>
                <w:rtl/>
              </w:rPr>
            </w:pPr>
          </w:p>
        </w:tc>
        <w:tc>
          <w:tcPr>
            <w:tcW w:w="3892" w:type="dxa"/>
            <w:vMerge w:val="restart"/>
            <w:shd w:val="clear" w:color="auto" w:fill="F2F2F2" w:themeFill="background1" w:themeFillShade="F2"/>
            <w:vAlign w:val="center"/>
          </w:tcPr>
          <w:p w:rsidR="00135882" w:rsidRPr="00135882" w:rsidRDefault="00135882" w:rsidP="00135882">
            <w:pPr>
              <w:pStyle w:val="NormalWeb"/>
              <w:bidi/>
              <w:spacing w:before="0" w:beforeAutospacing="0"/>
              <w:jc w:val="center"/>
              <w:cnfStyle w:val="000000000000" w:firstRow="0" w:lastRow="0" w:firstColumn="0" w:lastColumn="0" w:oddVBand="0" w:evenVBand="0" w:oddHBand="0" w:evenHBand="0" w:firstRowFirstColumn="0" w:firstRowLastColumn="0" w:lastRowFirstColumn="0" w:lastRowLastColumn="0"/>
              <w:rPr>
                <w:rFonts w:ascii="Sakkal Majalla" w:hAnsi="Sakkal Majalla" w:cs="Sakkal Majalla"/>
                <w:color w:val="000000" w:themeColor="text1"/>
                <w:rtl/>
              </w:rPr>
            </w:pPr>
            <w:r w:rsidRPr="00135882">
              <w:rPr>
                <w:rFonts w:ascii="Sakkal Majalla" w:hAnsi="Sakkal Majalla" w:cs="Sakkal Majalla"/>
                <w:b/>
                <w:bCs/>
                <w:color w:val="000000" w:themeColor="text1"/>
                <w:rtl/>
              </w:rPr>
              <w:t>اثنتان من المعلمات ترشحهما اللجنة الإدارية</w:t>
            </w:r>
          </w:p>
        </w:tc>
        <w:tc>
          <w:tcPr>
            <w:tcW w:w="1845" w:type="dxa"/>
            <w:shd w:val="clear" w:color="auto" w:fill="FFFFFF" w:themeFill="background1"/>
          </w:tcPr>
          <w:p w:rsidR="00135882" w:rsidRPr="00135882" w:rsidRDefault="00135882" w:rsidP="00135882">
            <w:pPr>
              <w:pStyle w:val="NormalWeb"/>
              <w:bidi/>
              <w:spacing w:before="0" w:beforeAutospacing="0"/>
              <w:jc w:val="center"/>
              <w:cnfStyle w:val="000000000000" w:firstRow="0" w:lastRow="0" w:firstColumn="0" w:lastColumn="0" w:oddVBand="0" w:evenVBand="0" w:oddHBand="0" w:evenHBand="0" w:firstRowFirstColumn="0" w:firstRowLastColumn="0" w:lastRowFirstColumn="0" w:lastRowLastColumn="0"/>
              <w:rPr>
                <w:rFonts w:ascii="Sakkal Majalla" w:hAnsi="Sakkal Majalla" w:cs="Sakkal Majalla"/>
                <w:b/>
                <w:bCs/>
                <w:color w:val="000000" w:themeColor="text1"/>
                <w:rtl/>
              </w:rPr>
            </w:pPr>
            <w:r w:rsidRPr="00135882">
              <w:rPr>
                <w:rFonts w:ascii="Sakkal Majalla" w:hAnsi="Sakkal Majalla" w:cs="Sakkal Majalla"/>
                <w:b/>
                <w:bCs/>
                <w:color w:val="000000" w:themeColor="text1"/>
                <w:rtl/>
              </w:rPr>
              <w:t>عضوة</w:t>
            </w:r>
          </w:p>
        </w:tc>
        <w:tc>
          <w:tcPr>
            <w:tcW w:w="1553" w:type="dxa"/>
            <w:shd w:val="clear" w:color="auto" w:fill="FFFFFF" w:themeFill="background1"/>
            <w:vAlign w:val="center"/>
          </w:tcPr>
          <w:p w:rsidR="00135882" w:rsidRPr="00713060" w:rsidRDefault="00135882" w:rsidP="00135882">
            <w:pPr>
              <w:pStyle w:val="NormalWeb"/>
              <w:bidi/>
              <w:spacing w:before="0" w:beforeAutospacing="0" w:after="0" w:afterAutospacing="0"/>
              <w:jc w:val="center"/>
              <w:cnfStyle w:val="000000000000" w:firstRow="0" w:lastRow="0" w:firstColumn="0" w:lastColumn="0" w:oddVBand="0" w:evenVBand="0" w:oddHBand="0" w:evenHBand="0" w:firstRowFirstColumn="0" w:firstRowLastColumn="0" w:lastRowFirstColumn="0" w:lastRowLastColumn="0"/>
              <w:rPr>
                <w:b/>
                <w:bCs/>
                <w:color w:val="000000" w:themeColor="text1"/>
                <w:rtl/>
              </w:rPr>
            </w:pPr>
          </w:p>
        </w:tc>
      </w:tr>
      <w:tr w:rsidR="00135882" w:rsidRPr="00713060" w:rsidTr="0022373E">
        <w:trPr>
          <w:cnfStyle w:val="000000100000" w:firstRow="0" w:lastRow="0" w:firstColumn="0" w:lastColumn="0" w:oddVBand="0" w:evenVBand="0" w:oddHBand="1" w:evenHBand="0" w:firstRowFirstColumn="0" w:firstRowLastColumn="0" w:lastRowFirstColumn="0" w:lastRowLastColumn="0"/>
          <w:trHeight w:val="113"/>
          <w:jc w:val="center"/>
        </w:trPr>
        <w:tc>
          <w:tcPr>
            <w:cnfStyle w:val="001000000000" w:firstRow="0" w:lastRow="0" w:firstColumn="1" w:lastColumn="0" w:oddVBand="0" w:evenVBand="0" w:oddHBand="0" w:evenHBand="0" w:firstRowFirstColumn="0" w:firstRowLastColumn="0" w:lastRowFirstColumn="0" w:lastRowLastColumn="0"/>
            <w:tcW w:w="2761" w:type="dxa"/>
            <w:vAlign w:val="center"/>
          </w:tcPr>
          <w:p w:rsidR="00135882" w:rsidRPr="00713060" w:rsidRDefault="00135882" w:rsidP="00135882">
            <w:pPr>
              <w:pStyle w:val="NormalWeb"/>
              <w:bidi/>
              <w:spacing w:before="0" w:beforeAutospacing="0" w:after="0" w:afterAutospacing="0"/>
              <w:jc w:val="center"/>
              <w:rPr>
                <w:rFonts w:ascii="Sakkal Majalla" w:hAnsi="Sakkal Majalla" w:cs="Sakkal Majalla"/>
                <w:color w:val="000000" w:themeColor="text1"/>
                <w:rtl/>
              </w:rPr>
            </w:pPr>
          </w:p>
        </w:tc>
        <w:tc>
          <w:tcPr>
            <w:tcW w:w="3892" w:type="dxa"/>
            <w:vMerge/>
            <w:vAlign w:val="center"/>
          </w:tcPr>
          <w:p w:rsidR="00135882" w:rsidRPr="00135882" w:rsidRDefault="00135882" w:rsidP="00135882">
            <w:pPr>
              <w:pStyle w:val="NormalWeb"/>
              <w:bidi/>
              <w:spacing w:before="0" w:beforeAutospacing="0" w:after="0" w:afterAutospacing="0"/>
              <w:jc w:val="center"/>
              <w:cnfStyle w:val="000000100000" w:firstRow="0" w:lastRow="0" w:firstColumn="0" w:lastColumn="0" w:oddVBand="0" w:evenVBand="0" w:oddHBand="1" w:evenHBand="0" w:firstRowFirstColumn="0" w:firstRowLastColumn="0" w:lastRowFirstColumn="0" w:lastRowLastColumn="0"/>
              <w:rPr>
                <w:rFonts w:ascii="Sakkal Majalla" w:hAnsi="Sakkal Majalla" w:cs="Sakkal Majalla"/>
                <w:b/>
                <w:bCs/>
                <w:color w:val="C00000"/>
                <w:rtl/>
              </w:rPr>
            </w:pPr>
          </w:p>
        </w:tc>
        <w:tc>
          <w:tcPr>
            <w:tcW w:w="1845" w:type="dxa"/>
          </w:tcPr>
          <w:p w:rsidR="00135882" w:rsidRPr="00135882" w:rsidRDefault="00135882" w:rsidP="00135882">
            <w:pPr>
              <w:pStyle w:val="NormalWeb"/>
              <w:bidi/>
              <w:spacing w:before="0" w:beforeAutospacing="0" w:after="0" w:afterAutospacing="0"/>
              <w:jc w:val="center"/>
              <w:cnfStyle w:val="000000100000" w:firstRow="0" w:lastRow="0" w:firstColumn="0" w:lastColumn="0" w:oddVBand="0" w:evenVBand="0" w:oddHBand="1" w:evenHBand="0" w:firstRowFirstColumn="0" w:firstRowLastColumn="0" w:lastRowFirstColumn="0" w:lastRowLastColumn="0"/>
              <w:rPr>
                <w:rFonts w:ascii="Sakkal Majalla" w:hAnsi="Sakkal Majalla" w:cs="Sakkal Majalla"/>
                <w:b/>
                <w:bCs/>
                <w:color w:val="806000" w:themeColor="accent4" w:themeShade="80"/>
                <w:rtl/>
              </w:rPr>
            </w:pPr>
            <w:r w:rsidRPr="00135882">
              <w:rPr>
                <w:rFonts w:ascii="Sakkal Majalla" w:hAnsi="Sakkal Majalla" w:cs="Sakkal Majalla"/>
                <w:b/>
                <w:bCs/>
                <w:color w:val="000000" w:themeColor="text1"/>
                <w:rtl/>
              </w:rPr>
              <w:t>عضوة</w:t>
            </w:r>
          </w:p>
        </w:tc>
        <w:tc>
          <w:tcPr>
            <w:tcW w:w="1553" w:type="dxa"/>
            <w:vAlign w:val="center"/>
          </w:tcPr>
          <w:p w:rsidR="00135882" w:rsidRPr="00713060" w:rsidRDefault="00135882" w:rsidP="00135882">
            <w:pPr>
              <w:pStyle w:val="NormalWeb"/>
              <w:bidi/>
              <w:spacing w:before="0" w:beforeAutospacing="0" w:after="0" w:afterAutospacing="0"/>
              <w:jc w:val="center"/>
              <w:cnfStyle w:val="000000100000" w:firstRow="0" w:lastRow="0" w:firstColumn="0" w:lastColumn="0" w:oddVBand="0" w:evenVBand="0" w:oddHBand="1" w:evenHBand="0" w:firstRowFirstColumn="0" w:firstRowLastColumn="0" w:lastRowFirstColumn="0" w:lastRowLastColumn="0"/>
              <w:rPr>
                <w:b/>
                <w:bCs/>
                <w:color w:val="000000" w:themeColor="text1"/>
                <w:rtl/>
              </w:rPr>
            </w:pPr>
          </w:p>
        </w:tc>
      </w:tr>
      <w:tr w:rsidR="00135882" w:rsidRPr="00713060" w:rsidTr="0022373E">
        <w:trPr>
          <w:trHeight w:val="113"/>
          <w:jc w:val="center"/>
        </w:trPr>
        <w:tc>
          <w:tcPr>
            <w:cnfStyle w:val="001000000000" w:firstRow="0" w:lastRow="0" w:firstColumn="1" w:lastColumn="0" w:oddVBand="0" w:evenVBand="0" w:oddHBand="0" w:evenHBand="0" w:firstRowFirstColumn="0" w:firstRowLastColumn="0" w:lastRowFirstColumn="0" w:lastRowLastColumn="0"/>
            <w:tcW w:w="2761" w:type="dxa"/>
            <w:shd w:val="clear" w:color="auto" w:fill="F2F2F2" w:themeFill="background1" w:themeFillShade="F2"/>
            <w:vAlign w:val="center"/>
          </w:tcPr>
          <w:p w:rsidR="00135882" w:rsidRPr="00713060" w:rsidRDefault="00135882" w:rsidP="00135882">
            <w:pPr>
              <w:pStyle w:val="NormalWeb"/>
              <w:bidi/>
              <w:spacing w:before="0" w:beforeAutospacing="0" w:after="0" w:afterAutospacing="0"/>
              <w:jc w:val="center"/>
              <w:rPr>
                <w:rFonts w:ascii="Sakkal Majalla" w:hAnsi="Sakkal Majalla" w:cs="Sakkal Majalla"/>
                <w:color w:val="000000" w:themeColor="text1"/>
                <w:rtl/>
              </w:rPr>
            </w:pPr>
          </w:p>
        </w:tc>
        <w:tc>
          <w:tcPr>
            <w:tcW w:w="3892" w:type="dxa"/>
            <w:shd w:val="clear" w:color="auto" w:fill="F2F2F2" w:themeFill="background1" w:themeFillShade="F2"/>
          </w:tcPr>
          <w:p w:rsidR="00135882" w:rsidRPr="00135882" w:rsidRDefault="00135882" w:rsidP="00135882">
            <w:pPr>
              <w:pStyle w:val="NormalWeb"/>
              <w:bidi/>
              <w:spacing w:before="0" w:beforeAutospacing="0"/>
              <w:jc w:val="center"/>
              <w:cnfStyle w:val="000000000000" w:firstRow="0" w:lastRow="0" w:firstColumn="0" w:lastColumn="0" w:oddVBand="0" w:evenVBand="0" w:oddHBand="0" w:evenHBand="0" w:firstRowFirstColumn="0" w:firstRowLastColumn="0" w:lastRowFirstColumn="0" w:lastRowLastColumn="0"/>
              <w:rPr>
                <w:rFonts w:ascii="Sakkal Majalla" w:hAnsi="Sakkal Majalla" w:cs="Sakkal Majalla"/>
                <w:b/>
                <w:bCs/>
                <w:color w:val="000000" w:themeColor="text1"/>
                <w:rtl/>
              </w:rPr>
            </w:pPr>
            <w:r w:rsidRPr="00135882">
              <w:rPr>
                <w:rFonts w:ascii="Sakkal Majalla" w:hAnsi="Sakkal Majalla" w:cs="Sakkal Majalla"/>
                <w:b/>
                <w:bCs/>
                <w:color w:val="000000" w:themeColor="text1"/>
                <w:rtl/>
              </w:rPr>
              <w:t>معلمة التربية الخاصة</w:t>
            </w:r>
          </w:p>
        </w:tc>
        <w:tc>
          <w:tcPr>
            <w:tcW w:w="1845" w:type="dxa"/>
            <w:shd w:val="clear" w:color="auto" w:fill="F2F2F2" w:themeFill="background1" w:themeFillShade="F2"/>
          </w:tcPr>
          <w:p w:rsidR="00135882" w:rsidRPr="00135882" w:rsidRDefault="00135882" w:rsidP="00135882">
            <w:pPr>
              <w:pStyle w:val="NormalWeb"/>
              <w:bidi/>
              <w:spacing w:before="0" w:beforeAutospacing="0"/>
              <w:jc w:val="center"/>
              <w:cnfStyle w:val="000000000000" w:firstRow="0" w:lastRow="0" w:firstColumn="0" w:lastColumn="0" w:oddVBand="0" w:evenVBand="0" w:oddHBand="0" w:evenHBand="0" w:firstRowFirstColumn="0" w:firstRowLastColumn="0" w:lastRowFirstColumn="0" w:lastRowLastColumn="0"/>
              <w:rPr>
                <w:rFonts w:ascii="Sakkal Majalla" w:hAnsi="Sakkal Majalla" w:cs="Sakkal Majalla"/>
                <w:b/>
                <w:bCs/>
                <w:color w:val="000000" w:themeColor="text1"/>
                <w:rtl/>
              </w:rPr>
            </w:pPr>
            <w:r w:rsidRPr="00135882">
              <w:rPr>
                <w:rFonts w:ascii="Sakkal Majalla" w:hAnsi="Sakkal Majalla" w:cs="Sakkal Majalla"/>
                <w:b/>
                <w:bCs/>
                <w:color w:val="000000" w:themeColor="text1"/>
                <w:rtl/>
              </w:rPr>
              <w:t>مقررة للفريق</w:t>
            </w:r>
          </w:p>
        </w:tc>
        <w:tc>
          <w:tcPr>
            <w:tcW w:w="1553" w:type="dxa"/>
            <w:shd w:val="clear" w:color="auto" w:fill="F2F2F2" w:themeFill="background1" w:themeFillShade="F2"/>
            <w:vAlign w:val="center"/>
          </w:tcPr>
          <w:p w:rsidR="00135882" w:rsidRPr="00713060" w:rsidRDefault="00135882" w:rsidP="00135882">
            <w:pPr>
              <w:pStyle w:val="NormalWeb"/>
              <w:bidi/>
              <w:spacing w:before="0" w:beforeAutospacing="0" w:after="0" w:afterAutospacing="0"/>
              <w:jc w:val="center"/>
              <w:cnfStyle w:val="000000000000" w:firstRow="0" w:lastRow="0" w:firstColumn="0" w:lastColumn="0" w:oddVBand="0" w:evenVBand="0" w:oddHBand="0" w:evenHBand="0" w:firstRowFirstColumn="0" w:firstRowLastColumn="0" w:lastRowFirstColumn="0" w:lastRowLastColumn="0"/>
              <w:rPr>
                <w:rFonts w:ascii="Arial" w:hAnsi="Arial" w:cs="Arial"/>
                <w:b/>
                <w:bCs/>
                <w:color w:val="000000" w:themeColor="text1"/>
                <w:rtl/>
              </w:rPr>
            </w:pPr>
          </w:p>
        </w:tc>
      </w:tr>
    </w:tbl>
    <w:p w:rsidR="0002789A" w:rsidRPr="00713060" w:rsidRDefault="00135882" w:rsidP="0002789A">
      <w:pPr>
        <w:rPr>
          <w:rFonts w:asciiTheme="majorBidi" w:hAnsiTheme="majorBidi" w:cs="GE SS Two Bold"/>
          <w:b/>
          <w:bCs/>
          <w:color w:val="002060"/>
          <w:sz w:val="28"/>
          <w:szCs w:val="28"/>
        </w:rPr>
      </w:pPr>
      <w:r w:rsidRPr="005647C5">
        <w:rPr>
          <w:rFonts w:asciiTheme="majorBidi" w:hAnsiTheme="majorBidi" w:cs="GE SS Two Bold"/>
          <w:b/>
          <w:bCs/>
          <w:noProof/>
          <w:color w:val="002060"/>
          <w:sz w:val="32"/>
          <w:szCs w:val="32"/>
        </w:rPr>
        <w:drawing>
          <wp:anchor distT="0" distB="0" distL="114300" distR="114300" simplePos="0" relativeHeight="251728896" behindDoc="1" locked="0" layoutInCell="1" allowOverlap="1" wp14:anchorId="5FD74ACF" wp14:editId="615DCCBA">
            <wp:simplePos x="0" y="0"/>
            <wp:positionH relativeFrom="margin">
              <wp:posOffset>988450</wp:posOffset>
            </wp:positionH>
            <wp:positionV relativeFrom="paragraph">
              <wp:posOffset>-84407</wp:posOffset>
            </wp:positionV>
            <wp:extent cx="5176910" cy="1078230"/>
            <wp:effectExtent l="0" t="0" r="0" b="0"/>
            <wp:wrapNone/>
            <wp:docPr id="81" name="صورة 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Untitled-1-01.png"/>
                    <pic:cNvPicPr/>
                  </pic:nvPicPr>
                  <pic:blipFill>
                    <a:blip r:embed="rId301" cstate="print">
                      <a:extLst>
                        <a:ext uri="{28A0092B-C50C-407E-A947-70E740481C1C}">
                          <a14:useLocalDpi xmlns:a14="http://schemas.microsoft.com/office/drawing/2010/main" val="0"/>
                        </a:ext>
                      </a:extLst>
                    </a:blip>
                    <a:stretch>
                      <a:fillRect/>
                    </a:stretch>
                  </pic:blipFill>
                  <pic:spPr>
                    <a:xfrm>
                      <a:off x="0" y="0"/>
                      <a:ext cx="5176910" cy="1078230"/>
                    </a:xfrm>
                    <a:prstGeom prst="rect">
                      <a:avLst/>
                    </a:prstGeom>
                  </pic:spPr>
                </pic:pic>
              </a:graphicData>
            </a:graphic>
            <wp14:sizeRelH relativeFrom="page">
              <wp14:pctWidth>0</wp14:pctWidth>
            </wp14:sizeRelH>
            <wp14:sizeRelV relativeFrom="page">
              <wp14:pctHeight>0</wp14:pctHeight>
            </wp14:sizeRelV>
          </wp:anchor>
        </w:drawing>
      </w:r>
    </w:p>
    <w:p w:rsidR="0002789A" w:rsidRDefault="0002789A" w:rsidP="0002789A">
      <w:pPr>
        <w:spacing w:after="0"/>
        <w:jc w:val="center"/>
        <w:rPr>
          <w:rFonts w:asciiTheme="majorBidi" w:hAnsiTheme="majorBidi" w:cs="GE SS Two Bold"/>
          <w:b/>
          <w:bCs/>
          <w:color w:val="002060"/>
          <w:sz w:val="40"/>
          <w:szCs w:val="40"/>
          <w:rtl/>
        </w:rPr>
      </w:pPr>
      <w:r>
        <w:rPr>
          <w:rFonts w:asciiTheme="majorBidi" w:hAnsiTheme="majorBidi" w:cs="GE SS Two Bold" w:hint="cs"/>
          <w:b/>
          <w:bCs/>
          <w:color w:val="002060"/>
          <w:sz w:val="40"/>
          <w:szCs w:val="40"/>
          <w:rtl/>
        </w:rPr>
        <w:t>الاجتماع الشهري الثالث</w:t>
      </w:r>
    </w:p>
    <w:p w:rsidR="0002789A" w:rsidRPr="00850EF4" w:rsidRDefault="0002789A" w:rsidP="0002789A">
      <w:pPr>
        <w:rPr>
          <w:rFonts w:ascii="Sakkal Majalla" w:hAnsi="Sakkal Majalla" w:cs="Sakkal Majalla"/>
          <w:sz w:val="24"/>
          <w:szCs w:val="24"/>
          <w:rtl/>
        </w:rPr>
      </w:pPr>
    </w:p>
    <w:p w:rsidR="00135882" w:rsidRDefault="00135882" w:rsidP="00135882">
      <w:pPr>
        <w:spacing w:after="0"/>
        <w:jc w:val="center"/>
        <w:rPr>
          <w:rFonts w:asciiTheme="majorBidi" w:hAnsiTheme="majorBidi" w:cs="GE SS Two Bold"/>
          <w:b/>
          <w:bCs/>
          <w:color w:val="002060"/>
          <w:sz w:val="32"/>
          <w:szCs w:val="32"/>
          <w:rtl/>
        </w:rPr>
      </w:pPr>
      <w:r>
        <w:rPr>
          <w:rFonts w:asciiTheme="majorBidi" w:hAnsiTheme="majorBidi" w:cs="GE SS Two Bold"/>
          <w:b/>
          <w:bCs/>
          <w:noProof/>
          <w:color w:val="002060"/>
          <w:sz w:val="32"/>
          <w:szCs w:val="32"/>
          <w:rtl/>
        </w:rPr>
        <w:drawing>
          <wp:inline distT="0" distB="0" distL="0" distR="0" wp14:anchorId="612EC206" wp14:editId="59D640D6">
            <wp:extent cx="6299835" cy="717453"/>
            <wp:effectExtent l="0" t="38100" r="5715" b="26035"/>
            <wp:docPr id="82" name="رسم تخطيطي 82"/>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348" r:lo="rId349" r:qs="rId350" r:cs="rId351"/>
              </a:graphicData>
            </a:graphic>
          </wp:inline>
        </w:drawing>
      </w:r>
    </w:p>
    <w:p w:rsidR="00135882" w:rsidRDefault="00135882" w:rsidP="00135882">
      <w:pPr>
        <w:spacing w:before="120" w:after="120"/>
        <w:jc w:val="center"/>
        <w:rPr>
          <w:rFonts w:ascii="Sakkal Majalla" w:hAnsi="Sakkal Majalla" w:cs="Sakkal Majalla"/>
          <w:sz w:val="24"/>
          <w:szCs w:val="24"/>
          <w:rtl/>
        </w:rPr>
      </w:pPr>
      <w:r>
        <w:rPr>
          <w:rFonts w:ascii="Sakkal Majalla" w:hAnsi="Sakkal Majalla" w:cs="Sakkal Majalla" w:hint="cs"/>
          <w:noProof/>
          <w:sz w:val="24"/>
          <w:szCs w:val="24"/>
          <w:rtl/>
        </w:rPr>
        <w:drawing>
          <wp:inline distT="0" distB="0" distL="0" distR="0" wp14:anchorId="0B8237B9" wp14:editId="1DA06FDA">
            <wp:extent cx="6479540" cy="1674055"/>
            <wp:effectExtent l="0" t="57150" r="16510" b="21590"/>
            <wp:docPr id="83" name="رسم تخطيطي 83"/>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353" r:lo="rId354" r:qs="rId355" r:cs="rId356"/>
              </a:graphicData>
            </a:graphic>
          </wp:inline>
        </w:drawing>
      </w:r>
    </w:p>
    <w:p w:rsidR="00135882" w:rsidRPr="00E37F21" w:rsidRDefault="00135882" w:rsidP="00135882">
      <w:pPr>
        <w:spacing w:after="60"/>
        <w:ind w:left="140" w:right="142"/>
        <w:jc w:val="center"/>
        <w:rPr>
          <w:rFonts w:ascii="Sakkal Majalla" w:hAnsi="Sakkal Majalla" w:cs="Sakkal Majalla"/>
          <w:b/>
          <w:bCs/>
          <w:sz w:val="24"/>
          <w:szCs w:val="24"/>
          <w:rtl/>
        </w:rPr>
      </w:pPr>
      <w:r>
        <w:rPr>
          <w:rFonts w:ascii="Sakkal Majalla" w:hAnsi="Sakkal Majalla" w:cs="Sakkal Majalla"/>
          <w:b/>
          <w:bCs/>
          <w:noProof/>
          <w:sz w:val="24"/>
          <w:szCs w:val="24"/>
          <w:rtl/>
        </w:rPr>
        <w:drawing>
          <wp:inline distT="0" distB="0" distL="0" distR="0" wp14:anchorId="2EEFC827" wp14:editId="3FDE3E5C">
            <wp:extent cx="6299835" cy="1543848"/>
            <wp:effectExtent l="0" t="38100" r="5715" b="0"/>
            <wp:docPr id="84" name="رسم تخطيطي 84"/>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358" r:lo="rId359" r:qs="rId360" r:cs="rId361"/>
              </a:graphicData>
            </a:graphic>
          </wp:inline>
        </w:drawing>
      </w:r>
    </w:p>
    <w:p w:rsidR="00135882" w:rsidRDefault="00135882" w:rsidP="00135882">
      <w:pPr>
        <w:spacing w:after="0"/>
        <w:jc w:val="center"/>
        <w:rPr>
          <w:rFonts w:ascii="Sakkal Majalla" w:hAnsi="Sakkal Majalla" w:cs="Sakkal Majalla"/>
          <w:sz w:val="24"/>
          <w:szCs w:val="24"/>
          <w:rtl/>
        </w:rPr>
      </w:pPr>
      <w:r>
        <w:rPr>
          <w:rFonts w:ascii="Sakkal Majalla" w:hAnsi="Sakkal Majalla" w:cs="Sakkal Majalla"/>
          <w:noProof/>
          <w:sz w:val="24"/>
          <w:szCs w:val="24"/>
        </w:rPr>
        <w:drawing>
          <wp:inline distT="0" distB="0" distL="0" distR="0" wp14:anchorId="4C0B201F" wp14:editId="61DC10CA">
            <wp:extent cx="6299835" cy="1491176"/>
            <wp:effectExtent l="0" t="57150" r="24765" b="33020"/>
            <wp:docPr id="85" name="رسم تخطيطي 85"/>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363" r:lo="rId364" r:qs="rId365" r:cs="rId366"/>
              </a:graphicData>
            </a:graphic>
          </wp:inline>
        </w:drawing>
      </w:r>
    </w:p>
    <w:p w:rsidR="00135882" w:rsidRPr="00713060" w:rsidRDefault="00135882" w:rsidP="00135882">
      <w:pPr>
        <w:spacing w:after="0"/>
        <w:ind w:left="282" w:right="142"/>
        <w:jc w:val="center"/>
        <w:rPr>
          <w:rFonts w:ascii="Sakkal Majalla" w:hAnsi="Sakkal Majalla" w:cs="Sakkal Majalla"/>
          <w:b/>
          <w:bCs/>
          <w:sz w:val="10"/>
          <w:szCs w:val="10"/>
          <w:highlight w:val="lightGray"/>
          <w:rtl/>
        </w:rPr>
      </w:pPr>
    </w:p>
    <w:tbl>
      <w:tblPr>
        <w:tblStyle w:val="PlainTable1"/>
        <w:bidiVisual/>
        <w:tblW w:w="10051" w:type="dxa"/>
        <w:jc w:val="center"/>
        <w:tblLook w:val="04A0" w:firstRow="1" w:lastRow="0" w:firstColumn="1" w:lastColumn="0" w:noHBand="0" w:noVBand="1"/>
      </w:tblPr>
      <w:tblGrid>
        <w:gridCol w:w="2761"/>
        <w:gridCol w:w="3892"/>
        <w:gridCol w:w="1845"/>
        <w:gridCol w:w="1553"/>
      </w:tblGrid>
      <w:tr w:rsidR="00135882" w:rsidRPr="00713060" w:rsidTr="009C3F60">
        <w:trPr>
          <w:cnfStyle w:val="100000000000" w:firstRow="1" w:lastRow="0" w:firstColumn="0" w:lastColumn="0" w:oddVBand="0" w:evenVBand="0" w:oddHBand="0" w:evenHBand="0" w:firstRowFirstColumn="0" w:firstRowLastColumn="0" w:lastRowFirstColumn="0" w:lastRowLastColumn="0"/>
          <w:trHeight w:val="113"/>
          <w:jc w:val="center"/>
        </w:trPr>
        <w:tc>
          <w:tcPr>
            <w:cnfStyle w:val="001000000000" w:firstRow="0" w:lastRow="0" w:firstColumn="1" w:lastColumn="0" w:oddVBand="0" w:evenVBand="0" w:oddHBand="0" w:evenHBand="0" w:firstRowFirstColumn="0" w:firstRowLastColumn="0" w:lastRowFirstColumn="0" w:lastRowLastColumn="0"/>
            <w:tcW w:w="2761" w:type="dxa"/>
            <w:shd w:val="clear" w:color="auto" w:fill="5B9BD5" w:themeFill="accent1"/>
            <w:vAlign w:val="center"/>
          </w:tcPr>
          <w:p w:rsidR="00135882" w:rsidRPr="00713060" w:rsidRDefault="00135882" w:rsidP="00A30375">
            <w:pPr>
              <w:pStyle w:val="NormalWeb"/>
              <w:bidi/>
              <w:spacing w:before="0" w:beforeAutospacing="0" w:after="0" w:afterAutospacing="0"/>
              <w:jc w:val="center"/>
              <w:rPr>
                <w:rFonts w:ascii="Sakkal Majalla" w:hAnsi="Sakkal Majalla" w:cs="Sakkal Majalla"/>
                <w:color w:val="FFFFFF" w:themeColor="background1"/>
                <w:rtl/>
              </w:rPr>
            </w:pPr>
            <w:r w:rsidRPr="00713060">
              <w:rPr>
                <w:rFonts w:ascii="Sakkal Majalla" w:hAnsi="Sakkal Majalla" w:cs="Sakkal Majalla"/>
                <w:color w:val="FFFFFF" w:themeColor="background1"/>
                <w:rtl/>
              </w:rPr>
              <w:t>الاسم</w:t>
            </w:r>
          </w:p>
        </w:tc>
        <w:tc>
          <w:tcPr>
            <w:tcW w:w="3892" w:type="dxa"/>
            <w:shd w:val="clear" w:color="auto" w:fill="5B9BD5" w:themeFill="accent1"/>
            <w:vAlign w:val="center"/>
          </w:tcPr>
          <w:p w:rsidR="00135882" w:rsidRPr="00713060" w:rsidRDefault="00135882" w:rsidP="00A30375">
            <w:pPr>
              <w:pStyle w:val="NormalWeb"/>
              <w:bidi/>
              <w:spacing w:before="0" w:beforeAutospacing="0" w:after="0" w:afterAutospacing="0"/>
              <w:jc w:val="center"/>
              <w:cnfStyle w:val="100000000000" w:firstRow="1" w:lastRow="0" w:firstColumn="0" w:lastColumn="0" w:oddVBand="0" w:evenVBand="0" w:oddHBand="0" w:evenHBand="0" w:firstRowFirstColumn="0" w:firstRowLastColumn="0" w:lastRowFirstColumn="0" w:lastRowLastColumn="0"/>
              <w:rPr>
                <w:rFonts w:ascii="Sakkal Majalla" w:hAnsi="Sakkal Majalla" w:cs="Sakkal Majalla"/>
                <w:color w:val="FFFFFF" w:themeColor="background1"/>
                <w:rtl/>
              </w:rPr>
            </w:pPr>
            <w:r w:rsidRPr="00713060">
              <w:rPr>
                <w:rFonts w:ascii="Sakkal Majalla" w:hAnsi="Sakkal Majalla" w:cs="Sakkal Majalla" w:hint="cs"/>
                <w:color w:val="FFFFFF" w:themeColor="background1"/>
                <w:rtl/>
              </w:rPr>
              <w:t>الوصف الوظيفي</w:t>
            </w:r>
          </w:p>
        </w:tc>
        <w:tc>
          <w:tcPr>
            <w:tcW w:w="1845" w:type="dxa"/>
            <w:shd w:val="clear" w:color="auto" w:fill="5B9BD5" w:themeFill="accent1"/>
            <w:vAlign w:val="center"/>
          </w:tcPr>
          <w:p w:rsidR="00135882" w:rsidRPr="00713060" w:rsidRDefault="00135882" w:rsidP="00A30375">
            <w:pPr>
              <w:pStyle w:val="NormalWeb"/>
              <w:bidi/>
              <w:spacing w:before="0" w:beforeAutospacing="0" w:after="0" w:afterAutospacing="0"/>
              <w:jc w:val="center"/>
              <w:cnfStyle w:val="100000000000" w:firstRow="1" w:lastRow="0" w:firstColumn="0" w:lastColumn="0" w:oddVBand="0" w:evenVBand="0" w:oddHBand="0" w:evenHBand="0" w:firstRowFirstColumn="0" w:firstRowLastColumn="0" w:lastRowFirstColumn="0" w:lastRowLastColumn="0"/>
              <w:rPr>
                <w:rFonts w:ascii="Sakkal Majalla" w:hAnsi="Sakkal Majalla" w:cs="Sakkal Majalla"/>
                <w:color w:val="FFFFFF" w:themeColor="background1"/>
                <w:rtl/>
              </w:rPr>
            </w:pPr>
            <w:r w:rsidRPr="00713060">
              <w:rPr>
                <w:rFonts w:ascii="Sakkal Majalla" w:hAnsi="Sakkal Majalla" w:cs="Sakkal Majalla"/>
                <w:color w:val="FFFFFF" w:themeColor="background1"/>
                <w:rtl/>
              </w:rPr>
              <w:t>العمل المكلف</w:t>
            </w:r>
            <w:r w:rsidRPr="00713060">
              <w:rPr>
                <w:rFonts w:ascii="Sakkal Majalla" w:hAnsi="Sakkal Majalla" w:cs="Sakkal Majalla" w:hint="cs"/>
                <w:color w:val="FFFFFF" w:themeColor="background1"/>
                <w:rtl/>
              </w:rPr>
              <w:t>ة</w:t>
            </w:r>
            <w:r w:rsidRPr="00713060">
              <w:rPr>
                <w:rFonts w:ascii="Sakkal Majalla" w:hAnsi="Sakkal Majalla" w:cs="Sakkal Majalla"/>
                <w:color w:val="FFFFFF" w:themeColor="background1"/>
                <w:rtl/>
              </w:rPr>
              <w:t xml:space="preserve"> به</w:t>
            </w:r>
          </w:p>
        </w:tc>
        <w:tc>
          <w:tcPr>
            <w:tcW w:w="1553" w:type="dxa"/>
            <w:shd w:val="clear" w:color="auto" w:fill="5B9BD5" w:themeFill="accent1"/>
            <w:vAlign w:val="center"/>
          </w:tcPr>
          <w:p w:rsidR="00135882" w:rsidRPr="00713060" w:rsidRDefault="00135882" w:rsidP="00A30375">
            <w:pPr>
              <w:pStyle w:val="NormalWeb"/>
              <w:bidi/>
              <w:spacing w:before="0" w:beforeAutospacing="0" w:after="0" w:afterAutospacing="0"/>
              <w:jc w:val="center"/>
              <w:cnfStyle w:val="100000000000" w:firstRow="1" w:lastRow="0" w:firstColumn="0" w:lastColumn="0" w:oddVBand="0" w:evenVBand="0" w:oddHBand="0" w:evenHBand="0" w:firstRowFirstColumn="0" w:firstRowLastColumn="0" w:lastRowFirstColumn="0" w:lastRowLastColumn="0"/>
              <w:rPr>
                <w:rFonts w:ascii="Sakkal Majalla" w:hAnsi="Sakkal Majalla" w:cs="Sakkal Majalla"/>
                <w:color w:val="FFFFFF" w:themeColor="background1"/>
                <w:rtl/>
              </w:rPr>
            </w:pPr>
            <w:r w:rsidRPr="00713060">
              <w:rPr>
                <w:rFonts w:ascii="Sakkal Majalla" w:hAnsi="Sakkal Majalla" w:cs="Sakkal Majalla"/>
                <w:color w:val="FFFFFF" w:themeColor="background1"/>
                <w:rtl/>
              </w:rPr>
              <w:t>التوقيع</w:t>
            </w:r>
          </w:p>
        </w:tc>
      </w:tr>
      <w:tr w:rsidR="00135882" w:rsidRPr="00713060" w:rsidTr="00A30375">
        <w:trPr>
          <w:cnfStyle w:val="000000100000" w:firstRow="0" w:lastRow="0" w:firstColumn="0" w:lastColumn="0" w:oddVBand="0" w:evenVBand="0" w:oddHBand="1" w:evenHBand="0" w:firstRowFirstColumn="0" w:firstRowLastColumn="0" w:lastRowFirstColumn="0" w:lastRowLastColumn="0"/>
          <w:trHeight w:val="113"/>
          <w:jc w:val="center"/>
        </w:trPr>
        <w:tc>
          <w:tcPr>
            <w:cnfStyle w:val="001000000000" w:firstRow="0" w:lastRow="0" w:firstColumn="1" w:lastColumn="0" w:oddVBand="0" w:evenVBand="0" w:oddHBand="0" w:evenHBand="0" w:firstRowFirstColumn="0" w:firstRowLastColumn="0" w:lastRowFirstColumn="0" w:lastRowLastColumn="0"/>
            <w:tcW w:w="2761" w:type="dxa"/>
            <w:vAlign w:val="center"/>
          </w:tcPr>
          <w:p w:rsidR="00135882" w:rsidRPr="00713060" w:rsidRDefault="00135882" w:rsidP="00A30375">
            <w:pPr>
              <w:pStyle w:val="NormalWeb"/>
              <w:bidi/>
              <w:spacing w:before="0" w:beforeAutospacing="0" w:after="0" w:afterAutospacing="0"/>
              <w:jc w:val="center"/>
              <w:rPr>
                <w:rFonts w:ascii="Sakkal Majalla" w:hAnsi="Sakkal Majalla" w:cs="Sakkal Majalla"/>
                <w:color w:val="000000" w:themeColor="text1"/>
                <w:rtl/>
              </w:rPr>
            </w:pPr>
          </w:p>
        </w:tc>
        <w:tc>
          <w:tcPr>
            <w:tcW w:w="3892" w:type="dxa"/>
          </w:tcPr>
          <w:p w:rsidR="00135882" w:rsidRPr="00135882" w:rsidRDefault="00135882" w:rsidP="00A30375">
            <w:pPr>
              <w:pStyle w:val="NormalWeb"/>
              <w:bidi/>
              <w:spacing w:before="0" w:beforeAutospacing="0"/>
              <w:jc w:val="center"/>
              <w:cnfStyle w:val="000000100000" w:firstRow="0" w:lastRow="0" w:firstColumn="0" w:lastColumn="0" w:oddVBand="0" w:evenVBand="0" w:oddHBand="1" w:evenHBand="0" w:firstRowFirstColumn="0" w:firstRowLastColumn="0" w:lastRowFirstColumn="0" w:lastRowLastColumn="0"/>
              <w:rPr>
                <w:rFonts w:ascii="Sakkal Majalla" w:hAnsi="Sakkal Majalla" w:cs="Sakkal Majalla"/>
                <w:b/>
                <w:bCs/>
                <w:color w:val="000000" w:themeColor="text1"/>
              </w:rPr>
            </w:pPr>
            <w:r w:rsidRPr="00135882">
              <w:rPr>
                <w:rFonts w:ascii="Sakkal Majalla" w:hAnsi="Sakkal Majalla" w:cs="Sakkal Majalla"/>
                <w:b/>
                <w:bCs/>
                <w:color w:val="000000" w:themeColor="text1"/>
                <w:rtl/>
              </w:rPr>
              <w:t>وكيلة شؤون الطالبات</w:t>
            </w:r>
          </w:p>
        </w:tc>
        <w:tc>
          <w:tcPr>
            <w:tcW w:w="1845" w:type="dxa"/>
          </w:tcPr>
          <w:p w:rsidR="00135882" w:rsidRPr="00135882" w:rsidRDefault="00135882" w:rsidP="00A30375">
            <w:pPr>
              <w:pStyle w:val="NormalWeb"/>
              <w:bidi/>
              <w:spacing w:before="0" w:beforeAutospacing="0"/>
              <w:jc w:val="center"/>
              <w:cnfStyle w:val="000000100000" w:firstRow="0" w:lastRow="0" w:firstColumn="0" w:lastColumn="0" w:oddVBand="0" w:evenVBand="0" w:oddHBand="1" w:evenHBand="0" w:firstRowFirstColumn="0" w:firstRowLastColumn="0" w:lastRowFirstColumn="0" w:lastRowLastColumn="0"/>
              <w:rPr>
                <w:rFonts w:ascii="Sakkal Majalla" w:hAnsi="Sakkal Majalla" w:cs="Sakkal Majalla"/>
                <w:b/>
                <w:bCs/>
                <w:color w:val="000000" w:themeColor="text1"/>
                <w:rtl/>
              </w:rPr>
            </w:pPr>
            <w:r w:rsidRPr="00135882">
              <w:rPr>
                <w:rFonts w:ascii="Sakkal Majalla" w:hAnsi="Sakkal Majalla" w:cs="Sakkal Majalla"/>
                <w:b/>
                <w:bCs/>
                <w:color w:val="000000" w:themeColor="text1"/>
                <w:rtl/>
              </w:rPr>
              <w:t>رئيسة للفريق</w:t>
            </w:r>
          </w:p>
        </w:tc>
        <w:tc>
          <w:tcPr>
            <w:tcW w:w="1553" w:type="dxa"/>
            <w:vAlign w:val="center"/>
          </w:tcPr>
          <w:p w:rsidR="00135882" w:rsidRPr="00713060" w:rsidRDefault="00135882" w:rsidP="00A30375">
            <w:pPr>
              <w:pStyle w:val="NormalWeb"/>
              <w:bidi/>
              <w:spacing w:before="0" w:beforeAutospacing="0" w:after="0" w:afterAutospacing="0"/>
              <w:jc w:val="center"/>
              <w:cnfStyle w:val="000000100000" w:firstRow="0" w:lastRow="0" w:firstColumn="0" w:lastColumn="0" w:oddVBand="0" w:evenVBand="0" w:oddHBand="1" w:evenHBand="0" w:firstRowFirstColumn="0" w:firstRowLastColumn="0" w:lastRowFirstColumn="0" w:lastRowLastColumn="0"/>
              <w:rPr>
                <w:b/>
                <w:bCs/>
                <w:color w:val="000000" w:themeColor="text1"/>
                <w:rtl/>
              </w:rPr>
            </w:pPr>
          </w:p>
        </w:tc>
      </w:tr>
      <w:tr w:rsidR="00135882" w:rsidRPr="00713060" w:rsidTr="00A30375">
        <w:trPr>
          <w:trHeight w:val="113"/>
          <w:jc w:val="center"/>
        </w:trPr>
        <w:tc>
          <w:tcPr>
            <w:cnfStyle w:val="001000000000" w:firstRow="0" w:lastRow="0" w:firstColumn="1" w:lastColumn="0" w:oddVBand="0" w:evenVBand="0" w:oddHBand="0" w:evenHBand="0" w:firstRowFirstColumn="0" w:firstRowLastColumn="0" w:lastRowFirstColumn="0" w:lastRowLastColumn="0"/>
            <w:tcW w:w="2761" w:type="dxa"/>
            <w:shd w:val="clear" w:color="auto" w:fill="F2F2F2" w:themeFill="background1" w:themeFillShade="F2"/>
            <w:vAlign w:val="center"/>
          </w:tcPr>
          <w:p w:rsidR="00135882" w:rsidRPr="00713060" w:rsidRDefault="00135882" w:rsidP="00A30375">
            <w:pPr>
              <w:pStyle w:val="NormalWeb"/>
              <w:bidi/>
              <w:spacing w:before="0" w:beforeAutospacing="0" w:after="0" w:afterAutospacing="0"/>
              <w:jc w:val="center"/>
              <w:rPr>
                <w:rFonts w:ascii="Sakkal Majalla" w:hAnsi="Sakkal Majalla" w:cs="Sakkal Majalla"/>
                <w:color w:val="000000" w:themeColor="text1"/>
                <w:rtl/>
              </w:rPr>
            </w:pPr>
          </w:p>
        </w:tc>
        <w:tc>
          <w:tcPr>
            <w:tcW w:w="3892" w:type="dxa"/>
            <w:shd w:val="clear" w:color="auto" w:fill="F2F2F2" w:themeFill="background1" w:themeFillShade="F2"/>
          </w:tcPr>
          <w:p w:rsidR="00135882" w:rsidRPr="00135882" w:rsidRDefault="00135882" w:rsidP="00A30375">
            <w:pPr>
              <w:pStyle w:val="NormalWeb"/>
              <w:bidi/>
              <w:spacing w:before="0" w:beforeAutospacing="0"/>
              <w:jc w:val="center"/>
              <w:cnfStyle w:val="000000000000" w:firstRow="0" w:lastRow="0" w:firstColumn="0" w:lastColumn="0" w:oddVBand="0" w:evenVBand="0" w:oddHBand="0" w:evenHBand="0" w:firstRowFirstColumn="0" w:firstRowLastColumn="0" w:lastRowFirstColumn="0" w:lastRowLastColumn="0"/>
              <w:rPr>
                <w:rFonts w:ascii="Sakkal Majalla" w:hAnsi="Sakkal Majalla" w:cs="Sakkal Majalla"/>
                <w:b/>
                <w:bCs/>
                <w:color w:val="000000" w:themeColor="text1"/>
                <w:rtl/>
              </w:rPr>
            </w:pPr>
            <w:r w:rsidRPr="00135882">
              <w:rPr>
                <w:rFonts w:ascii="Sakkal Majalla" w:hAnsi="Sakkal Majalla" w:cs="Sakkal Majalla"/>
                <w:b/>
                <w:bCs/>
                <w:color w:val="000000" w:themeColor="text1"/>
                <w:rtl/>
              </w:rPr>
              <w:t>الموجهة الطلابية</w:t>
            </w:r>
          </w:p>
        </w:tc>
        <w:tc>
          <w:tcPr>
            <w:tcW w:w="1845" w:type="dxa"/>
            <w:shd w:val="clear" w:color="auto" w:fill="F2F2F2" w:themeFill="background1" w:themeFillShade="F2"/>
          </w:tcPr>
          <w:p w:rsidR="00135882" w:rsidRPr="00135882" w:rsidRDefault="00135882" w:rsidP="00A30375">
            <w:pPr>
              <w:pStyle w:val="NormalWeb"/>
              <w:bidi/>
              <w:spacing w:before="0" w:beforeAutospacing="0"/>
              <w:jc w:val="center"/>
              <w:cnfStyle w:val="000000000000" w:firstRow="0" w:lastRow="0" w:firstColumn="0" w:lastColumn="0" w:oddVBand="0" w:evenVBand="0" w:oddHBand="0" w:evenHBand="0" w:firstRowFirstColumn="0" w:firstRowLastColumn="0" w:lastRowFirstColumn="0" w:lastRowLastColumn="0"/>
              <w:rPr>
                <w:rFonts w:ascii="Sakkal Majalla" w:hAnsi="Sakkal Majalla" w:cs="Sakkal Majalla"/>
                <w:b/>
                <w:bCs/>
                <w:color w:val="000000" w:themeColor="text1"/>
                <w:rtl/>
              </w:rPr>
            </w:pPr>
            <w:r w:rsidRPr="00135882">
              <w:rPr>
                <w:rFonts w:ascii="Sakkal Majalla" w:hAnsi="Sakkal Majalla" w:cs="Sakkal Majalla"/>
                <w:b/>
                <w:bCs/>
                <w:color w:val="000000" w:themeColor="text1"/>
                <w:rtl/>
              </w:rPr>
              <w:t>عضوة</w:t>
            </w:r>
          </w:p>
        </w:tc>
        <w:tc>
          <w:tcPr>
            <w:tcW w:w="1553" w:type="dxa"/>
            <w:shd w:val="clear" w:color="auto" w:fill="F2F2F2" w:themeFill="background1" w:themeFillShade="F2"/>
            <w:vAlign w:val="center"/>
          </w:tcPr>
          <w:p w:rsidR="00135882" w:rsidRPr="00713060" w:rsidRDefault="00135882" w:rsidP="00A30375">
            <w:pPr>
              <w:pStyle w:val="NormalWeb"/>
              <w:bidi/>
              <w:spacing w:before="0" w:beforeAutospacing="0" w:after="0" w:afterAutospacing="0"/>
              <w:jc w:val="center"/>
              <w:cnfStyle w:val="000000000000" w:firstRow="0" w:lastRow="0" w:firstColumn="0" w:lastColumn="0" w:oddVBand="0" w:evenVBand="0" w:oddHBand="0" w:evenHBand="0" w:firstRowFirstColumn="0" w:firstRowLastColumn="0" w:lastRowFirstColumn="0" w:lastRowLastColumn="0"/>
              <w:rPr>
                <w:b/>
                <w:bCs/>
                <w:color w:val="000000" w:themeColor="text1"/>
                <w:rtl/>
              </w:rPr>
            </w:pPr>
          </w:p>
        </w:tc>
      </w:tr>
      <w:tr w:rsidR="00135882" w:rsidRPr="00713060" w:rsidTr="00A30375">
        <w:trPr>
          <w:cnfStyle w:val="000000100000" w:firstRow="0" w:lastRow="0" w:firstColumn="0" w:lastColumn="0" w:oddVBand="0" w:evenVBand="0" w:oddHBand="1" w:evenHBand="0" w:firstRowFirstColumn="0" w:firstRowLastColumn="0" w:lastRowFirstColumn="0" w:lastRowLastColumn="0"/>
          <w:trHeight w:val="113"/>
          <w:jc w:val="center"/>
        </w:trPr>
        <w:tc>
          <w:tcPr>
            <w:cnfStyle w:val="001000000000" w:firstRow="0" w:lastRow="0" w:firstColumn="1" w:lastColumn="0" w:oddVBand="0" w:evenVBand="0" w:oddHBand="0" w:evenHBand="0" w:firstRowFirstColumn="0" w:firstRowLastColumn="0" w:lastRowFirstColumn="0" w:lastRowLastColumn="0"/>
            <w:tcW w:w="2761" w:type="dxa"/>
            <w:vAlign w:val="center"/>
          </w:tcPr>
          <w:p w:rsidR="00135882" w:rsidRPr="00713060" w:rsidRDefault="00135882" w:rsidP="00A30375">
            <w:pPr>
              <w:pStyle w:val="NormalWeb"/>
              <w:bidi/>
              <w:spacing w:before="0" w:beforeAutospacing="0" w:after="0" w:afterAutospacing="0"/>
              <w:jc w:val="center"/>
              <w:rPr>
                <w:rFonts w:ascii="Sakkal Majalla" w:hAnsi="Sakkal Majalla" w:cs="Sakkal Majalla"/>
                <w:color w:val="000000" w:themeColor="text1"/>
                <w:rtl/>
              </w:rPr>
            </w:pPr>
          </w:p>
        </w:tc>
        <w:tc>
          <w:tcPr>
            <w:tcW w:w="3892" w:type="dxa"/>
          </w:tcPr>
          <w:p w:rsidR="00135882" w:rsidRPr="00135882" w:rsidRDefault="00135882" w:rsidP="00A30375">
            <w:pPr>
              <w:pStyle w:val="NormalWeb"/>
              <w:bidi/>
              <w:spacing w:before="0" w:beforeAutospacing="0"/>
              <w:jc w:val="center"/>
              <w:cnfStyle w:val="000000100000" w:firstRow="0" w:lastRow="0" w:firstColumn="0" w:lastColumn="0" w:oddVBand="0" w:evenVBand="0" w:oddHBand="1" w:evenHBand="0" w:firstRowFirstColumn="0" w:firstRowLastColumn="0" w:lastRowFirstColumn="0" w:lastRowLastColumn="0"/>
              <w:rPr>
                <w:rFonts w:ascii="Sakkal Majalla" w:hAnsi="Sakkal Majalla" w:cs="Sakkal Majalla"/>
                <w:b/>
                <w:bCs/>
                <w:color w:val="000000" w:themeColor="text1"/>
                <w:rtl/>
              </w:rPr>
            </w:pPr>
            <w:r w:rsidRPr="00135882">
              <w:rPr>
                <w:rFonts w:ascii="Sakkal Majalla" w:hAnsi="Sakkal Majalla" w:cs="Sakkal Majalla"/>
                <w:b/>
                <w:bCs/>
                <w:color w:val="000000" w:themeColor="text1"/>
                <w:rtl/>
              </w:rPr>
              <w:t>المرشدة الصحية</w:t>
            </w:r>
          </w:p>
        </w:tc>
        <w:tc>
          <w:tcPr>
            <w:tcW w:w="1845" w:type="dxa"/>
          </w:tcPr>
          <w:p w:rsidR="00135882" w:rsidRPr="00135882" w:rsidRDefault="00135882" w:rsidP="00A30375">
            <w:pPr>
              <w:pStyle w:val="NormalWeb"/>
              <w:bidi/>
              <w:spacing w:before="0" w:beforeAutospacing="0"/>
              <w:jc w:val="center"/>
              <w:cnfStyle w:val="000000100000" w:firstRow="0" w:lastRow="0" w:firstColumn="0" w:lastColumn="0" w:oddVBand="0" w:evenVBand="0" w:oddHBand="1" w:evenHBand="0" w:firstRowFirstColumn="0" w:firstRowLastColumn="0" w:lastRowFirstColumn="0" w:lastRowLastColumn="0"/>
              <w:rPr>
                <w:rFonts w:ascii="Sakkal Majalla" w:hAnsi="Sakkal Majalla" w:cs="Sakkal Majalla"/>
                <w:b/>
                <w:bCs/>
                <w:color w:val="000000" w:themeColor="text1"/>
                <w:rtl/>
              </w:rPr>
            </w:pPr>
            <w:r w:rsidRPr="00135882">
              <w:rPr>
                <w:rFonts w:ascii="Sakkal Majalla" w:hAnsi="Sakkal Majalla" w:cs="Sakkal Majalla"/>
                <w:b/>
                <w:bCs/>
                <w:color w:val="000000" w:themeColor="text1"/>
                <w:rtl/>
              </w:rPr>
              <w:t>عضوة</w:t>
            </w:r>
          </w:p>
        </w:tc>
        <w:tc>
          <w:tcPr>
            <w:tcW w:w="1553" w:type="dxa"/>
            <w:vAlign w:val="center"/>
          </w:tcPr>
          <w:p w:rsidR="00135882" w:rsidRPr="00713060" w:rsidRDefault="00135882" w:rsidP="00A30375">
            <w:pPr>
              <w:pStyle w:val="NormalWeb"/>
              <w:bidi/>
              <w:spacing w:before="0" w:beforeAutospacing="0" w:after="0" w:afterAutospacing="0"/>
              <w:jc w:val="center"/>
              <w:cnfStyle w:val="000000100000" w:firstRow="0" w:lastRow="0" w:firstColumn="0" w:lastColumn="0" w:oddVBand="0" w:evenVBand="0" w:oddHBand="1" w:evenHBand="0" w:firstRowFirstColumn="0" w:firstRowLastColumn="0" w:lastRowFirstColumn="0" w:lastRowLastColumn="0"/>
              <w:rPr>
                <w:b/>
                <w:bCs/>
                <w:color w:val="000000" w:themeColor="text1"/>
                <w:rtl/>
              </w:rPr>
            </w:pPr>
          </w:p>
        </w:tc>
      </w:tr>
      <w:tr w:rsidR="00135882" w:rsidRPr="00713060" w:rsidTr="00A30375">
        <w:trPr>
          <w:trHeight w:val="113"/>
          <w:jc w:val="center"/>
        </w:trPr>
        <w:tc>
          <w:tcPr>
            <w:cnfStyle w:val="001000000000" w:firstRow="0" w:lastRow="0" w:firstColumn="1" w:lastColumn="0" w:oddVBand="0" w:evenVBand="0" w:oddHBand="0" w:evenHBand="0" w:firstRowFirstColumn="0" w:firstRowLastColumn="0" w:lastRowFirstColumn="0" w:lastRowLastColumn="0"/>
            <w:tcW w:w="2761" w:type="dxa"/>
            <w:shd w:val="clear" w:color="auto" w:fill="FFFFFF" w:themeFill="background1"/>
            <w:vAlign w:val="center"/>
          </w:tcPr>
          <w:p w:rsidR="00135882" w:rsidRPr="00713060" w:rsidRDefault="00135882" w:rsidP="00A30375">
            <w:pPr>
              <w:pStyle w:val="NormalWeb"/>
              <w:bidi/>
              <w:spacing w:before="0" w:beforeAutospacing="0" w:after="0" w:afterAutospacing="0"/>
              <w:jc w:val="center"/>
              <w:rPr>
                <w:rFonts w:ascii="Sakkal Majalla" w:hAnsi="Sakkal Majalla" w:cs="Sakkal Majalla"/>
                <w:color w:val="000000" w:themeColor="text1"/>
                <w:rtl/>
              </w:rPr>
            </w:pPr>
          </w:p>
        </w:tc>
        <w:tc>
          <w:tcPr>
            <w:tcW w:w="3892" w:type="dxa"/>
            <w:vMerge w:val="restart"/>
            <w:shd w:val="clear" w:color="auto" w:fill="F2F2F2" w:themeFill="background1" w:themeFillShade="F2"/>
            <w:vAlign w:val="center"/>
          </w:tcPr>
          <w:p w:rsidR="00135882" w:rsidRPr="00135882" w:rsidRDefault="00135882" w:rsidP="00A30375">
            <w:pPr>
              <w:pStyle w:val="NormalWeb"/>
              <w:bidi/>
              <w:spacing w:before="0" w:beforeAutospacing="0"/>
              <w:jc w:val="center"/>
              <w:cnfStyle w:val="000000000000" w:firstRow="0" w:lastRow="0" w:firstColumn="0" w:lastColumn="0" w:oddVBand="0" w:evenVBand="0" w:oddHBand="0" w:evenHBand="0" w:firstRowFirstColumn="0" w:firstRowLastColumn="0" w:lastRowFirstColumn="0" w:lastRowLastColumn="0"/>
              <w:rPr>
                <w:rFonts w:ascii="Sakkal Majalla" w:hAnsi="Sakkal Majalla" w:cs="Sakkal Majalla"/>
                <w:color w:val="000000" w:themeColor="text1"/>
                <w:rtl/>
              </w:rPr>
            </w:pPr>
            <w:r w:rsidRPr="00135882">
              <w:rPr>
                <w:rFonts w:ascii="Sakkal Majalla" w:hAnsi="Sakkal Majalla" w:cs="Sakkal Majalla"/>
                <w:b/>
                <w:bCs/>
                <w:color w:val="000000" w:themeColor="text1"/>
                <w:rtl/>
              </w:rPr>
              <w:t>اثنتان من المعلمات ترشحهما اللجنة الإدارية</w:t>
            </w:r>
          </w:p>
        </w:tc>
        <w:tc>
          <w:tcPr>
            <w:tcW w:w="1845" w:type="dxa"/>
            <w:shd w:val="clear" w:color="auto" w:fill="FFFFFF" w:themeFill="background1"/>
          </w:tcPr>
          <w:p w:rsidR="00135882" w:rsidRPr="00135882" w:rsidRDefault="00135882" w:rsidP="00A30375">
            <w:pPr>
              <w:pStyle w:val="NormalWeb"/>
              <w:bidi/>
              <w:spacing w:before="0" w:beforeAutospacing="0"/>
              <w:jc w:val="center"/>
              <w:cnfStyle w:val="000000000000" w:firstRow="0" w:lastRow="0" w:firstColumn="0" w:lastColumn="0" w:oddVBand="0" w:evenVBand="0" w:oddHBand="0" w:evenHBand="0" w:firstRowFirstColumn="0" w:firstRowLastColumn="0" w:lastRowFirstColumn="0" w:lastRowLastColumn="0"/>
              <w:rPr>
                <w:rFonts w:ascii="Sakkal Majalla" w:hAnsi="Sakkal Majalla" w:cs="Sakkal Majalla"/>
                <w:b/>
                <w:bCs/>
                <w:color w:val="000000" w:themeColor="text1"/>
                <w:rtl/>
              </w:rPr>
            </w:pPr>
            <w:r w:rsidRPr="00135882">
              <w:rPr>
                <w:rFonts w:ascii="Sakkal Majalla" w:hAnsi="Sakkal Majalla" w:cs="Sakkal Majalla"/>
                <w:b/>
                <w:bCs/>
                <w:color w:val="000000" w:themeColor="text1"/>
                <w:rtl/>
              </w:rPr>
              <w:t>عضوة</w:t>
            </w:r>
          </w:p>
        </w:tc>
        <w:tc>
          <w:tcPr>
            <w:tcW w:w="1553" w:type="dxa"/>
            <w:shd w:val="clear" w:color="auto" w:fill="FFFFFF" w:themeFill="background1"/>
            <w:vAlign w:val="center"/>
          </w:tcPr>
          <w:p w:rsidR="00135882" w:rsidRPr="00713060" w:rsidRDefault="00135882" w:rsidP="00A30375">
            <w:pPr>
              <w:pStyle w:val="NormalWeb"/>
              <w:bidi/>
              <w:spacing w:before="0" w:beforeAutospacing="0" w:after="0" w:afterAutospacing="0"/>
              <w:jc w:val="center"/>
              <w:cnfStyle w:val="000000000000" w:firstRow="0" w:lastRow="0" w:firstColumn="0" w:lastColumn="0" w:oddVBand="0" w:evenVBand="0" w:oddHBand="0" w:evenHBand="0" w:firstRowFirstColumn="0" w:firstRowLastColumn="0" w:lastRowFirstColumn="0" w:lastRowLastColumn="0"/>
              <w:rPr>
                <w:b/>
                <w:bCs/>
                <w:color w:val="000000" w:themeColor="text1"/>
                <w:rtl/>
              </w:rPr>
            </w:pPr>
          </w:p>
        </w:tc>
      </w:tr>
      <w:tr w:rsidR="00135882" w:rsidRPr="00713060" w:rsidTr="00A30375">
        <w:trPr>
          <w:cnfStyle w:val="000000100000" w:firstRow="0" w:lastRow="0" w:firstColumn="0" w:lastColumn="0" w:oddVBand="0" w:evenVBand="0" w:oddHBand="1" w:evenHBand="0" w:firstRowFirstColumn="0" w:firstRowLastColumn="0" w:lastRowFirstColumn="0" w:lastRowLastColumn="0"/>
          <w:trHeight w:val="113"/>
          <w:jc w:val="center"/>
        </w:trPr>
        <w:tc>
          <w:tcPr>
            <w:cnfStyle w:val="001000000000" w:firstRow="0" w:lastRow="0" w:firstColumn="1" w:lastColumn="0" w:oddVBand="0" w:evenVBand="0" w:oddHBand="0" w:evenHBand="0" w:firstRowFirstColumn="0" w:firstRowLastColumn="0" w:lastRowFirstColumn="0" w:lastRowLastColumn="0"/>
            <w:tcW w:w="2761" w:type="dxa"/>
            <w:vAlign w:val="center"/>
          </w:tcPr>
          <w:p w:rsidR="00135882" w:rsidRPr="00713060" w:rsidRDefault="00135882" w:rsidP="00A30375">
            <w:pPr>
              <w:pStyle w:val="NormalWeb"/>
              <w:bidi/>
              <w:spacing w:before="0" w:beforeAutospacing="0" w:after="0" w:afterAutospacing="0"/>
              <w:jc w:val="center"/>
              <w:rPr>
                <w:rFonts w:ascii="Sakkal Majalla" w:hAnsi="Sakkal Majalla" w:cs="Sakkal Majalla"/>
                <w:color w:val="000000" w:themeColor="text1"/>
                <w:rtl/>
              </w:rPr>
            </w:pPr>
          </w:p>
        </w:tc>
        <w:tc>
          <w:tcPr>
            <w:tcW w:w="3892" w:type="dxa"/>
            <w:vMerge/>
            <w:vAlign w:val="center"/>
          </w:tcPr>
          <w:p w:rsidR="00135882" w:rsidRPr="00135882" w:rsidRDefault="00135882" w:rsidP="00A30375">
            <w:pPr>
              <w:pStyle w:val="NormalWeb"/>
              <w:bidi/>
              <w:spacing w:before="0" w:beforeAutospacing="0" w:after="0" w:afterAutospacing="0"/>
              <w:jc w:val="center"/>
              <w:cnfStyle w:val="000000100000" w:firstRow="0" w:lastRow="0" w:firstColumn="0" w:lastColumn="0" w:oddVBand="0" w:evenVBand="0" w:oddHBand="1" w:evenHBand="0" w:firstRowFirstColumn="0" w:firstRowLastColumn="0" w:lastRowFirstColumn="0" w:lastRowLastColumn="0"/>
              <w:rPr>
                <w:rFonts w:ascii="Sakkal Majalla" w:hAnsi="Sakkal Majalla" w:cs="Sakkal Majalla"/>
                <w:b/>
                <w:bCs/>
                <w:color w:val="C00000"/>
                <w:rtl/>
              </w:rPr>
            </w:pPr>
          </w:p>
        </w:tc>
        <w:tc>
          <w:tcPr>
            <w:tcW w:w="1845" w:type="dxa"/>
          </w:tcPr>
          <w:p w:rsidR="00135882" w:rsidRPr="00135882" w:rsidRDefault="00135882" w:rsidP="00A30375">
            <w:pPr>
              <w:pStyle w:val="NormalWeb"/>
              <w:bidi/>
              <w:spacing w:before="0" w:beforeAutospacing="0" w:after="0" w:afterAutospacing="0"/>
              <w:jc w:val="center"/>
              <w:cnfStyle w:val="000000100000" w:firstRow="0" w:lastRow="0" w:firstColumn="0" w:lastColumn="0" w:oddVBand="0" w:evenVBand="0" w:oddHBand="1" w:evenHBand="0" w:firstRowFirstColumn="0" w:firstRowLastColumn="0" w:lastRowFirstColumn="0" w:lastRowLastColumn="0"/>
              <w:rPr>
                <w:rFonts w:ascii="Sakkal Majalla" w:hAnsi="Sakkal Majalla" w:cs="Sakkal Majalla"/>
                <w:b/>
                <w:bCs/>
                <w:color w:val="806000" w:themeColor="accent4" w:themeShade="80"/>
                <w:rtl/>
              </w:rPr>
            </w:pPr>
            <w:r w:rsidRPr="00135882">
              <w:rPr>
                <w:rFonts w:ascii="Sakkal Majalla" w:hAnsi="Sakkal Majalla" w:cs="Sakkal Majalla"/>
                <w:b/>
                <w:bCs/>
                <w:color w:val="000000" w:themeColor="text1"/>
                <w:rtl/>
              </w:rPr>
              <w:t>عضوة</w:t>
            </w:r>
          </w:p>
        </w:tc>
        <w:tc>
          <w:tcPr>
            <w:tcW w:w="1553" w:type="dxa"/>
            <w:vAlign w:val="center"/>
          </w:tcPr>
          <w:p w:rsidR="00135882" w:rsidRPr="00713060" w:rsidRDefault="00135882" w:rsidP="00A30375">
            <w:pPr>
              <w:pStyle w:val="NormalWeb"/>
              <w:bidi/>
              <w:spacing w:before="0" w:beforeAutospacing="0" w:after="0" w:afterAutospacing="0"/>
              <w:jc w:val="center"/>
              <w:cnfStyle w:val="000000100000" w:firstRow="0" w:lastRow="0" w:firstColumn="0" w:lastColumn="0" w:oddVBand="0" w:evenVBand="0" w:oddHBand="1" w:evenHBand="0" w:firstRowFirstColumn="0" w:firstRowLastColumn="0" w:lastRowFirstColumn="0" w:lastRowLastColumn="0"/>
              <w:rPr>
                <w:b/>
                <w:bCs/>
                <w:color w:val="000000" w:themeColor="text1"/>
                <w:rtl/>
              </w:rPr>
            </w:pPr>
          </w:p>
        </w:tc>
      </w:tr>
      <w:tr w:rsidR="00135882" w:rsidRPr="00713060" w:rsidTr="00A30375">
        <w:trPr>
          <w:trHeight w:val="113"/>
          <w:jc w:val="center"/>
        </w:trPr>
        <w:tc>
          <w:tcPr>
            <w:cnfStyle w:val="001000000000" w:firstRow="0" w:lastRow="0" w:firstColumn="1" w:lastColumn="0" w:oddVBand="0" w:evenVBand="0" w:oddHBand="0" w:evenHBand="0" w:firstRowFirstColumn="0" w:firstRowLastColumn="0" w:lastRowFirstColumn="0" w:lastRowLastColumn="0"/>
            <w:tcW w:w="2761" w:type="dxa"/>
            <w:shd w:val="clear" w:color="auto" w:fill="F2F2F2" w:themeFill="background1" w:themeFillShade="F2"/>
            <w:vAlign w:val="center"/>
          </w:tcPr>
          <w:p w:rsidR="00135882" w:rsidRPr="00713060" w:rsidRDefault="00135882" w:rsidP="00A30375">
            <w:pPr>
              <w:pStyle w:val="NormalWeb"/>
              <w:bidi/>
              <w:spacing w:before="0" w:beforeAutospacing="0" w:after="0" w:afterAutospacing="0"/>
              <w:jc w:val="center"/>
              <w:rPr>
                <w:rFonts w:ascii="Sakkal Majalla" w:hAnsi="Sakkal Majalla" w:cs="Sakkal Majalla"/>
                <w:color w:val="000000" w:themeColor="text1"/>
                <w:rtl/>
              </w:rPr>
            </w:pPr>
          </w:p>
        </w:tc>
        <w:tc>
          <w:tcPr>
            <w:tcW w:w="3892" w:type="dxa"/>
            <w:shd w:val="clear" w:color="auto" w:fill="F2F2F2" w:themeFill="background1" w:themeFillShade="F2"/>
          </w:tcPr>
          <w:p w:rsidR="00135882" w:rsidRPr="00135882" w:rsidRDefault="00135882" w:rsidP="00A30375">
            <w:pPr>
              <w:pStyle w:val="NormalWeb"/>
              <w:bidi/>
              <w:spacing w:before="0" w:beforeAutospacing="0"/>
              <w:jc w:val="center"/>
              <w:cnfStyle w:val="000000000000" w:firstRow="0" w:lastRow="0" w:firstColumn="0" w:lastColumn="0" w:oddVBand="0" w:evenVBand="0" w:oddHBand="0" w:evenHBand="0" w:firstRowFirstColumn="0" w:firstRowLastColumn="0" w:lastRowFirstColumn="0" w:lastRowLastColumn="0"/>
              <w:rPr>
                <w:rFonts w:ascii="Sakkal Majalla" w:hAnsi="Sakkal Majalla" w:cs="Sakkal Majalla"/>
                <w:b/>
                <w:bCs/>
                <w:color w:val="000000" w:themeColor="text1"/>
                <w:rtl/>
              </w:rPr>
            </w:pPr>
            <w:r w:rsidRPr="00135882">
              <w:rPr>
                <w:rFonts w:ascii="Sakkal Majalla" w:hAnsi="Sakkal Majalla" w:cs="Sakkal Majalla"/>
                <w:b/>
                <w:bCs/>
                <w:color w:val="000000" w:themeColor="text1"/>
                <w:rtl/>
              </w:rPr>
              <w:t>معلمة التربية الخاصة</w:t>
            </w:r>
          </w:p>
        </w:tc>
        <w:tc>
          <w:tcPr>
            <w:tcW w:w="1845" w:type="dxa"/>
            <w:shd w:val="clear" w:color="auto" w:fill="F2F2F2" w:themeFill="background1" w:themeFillShade="F2"/>
          </w:tcPr>
          <w:p w:rsidR="00135882" w:rsidRPr="00135882" w:rsidRDefault="00135882" w:rsidP="00A30375">
            <w:pPr>
              <w:pStyle w:val="NormalWeb"/>
              <w:bidi/>
              <w:spacing w:before="0" w:beforeAutospacing="0"/>
              <w:jc w:val="center"/>
              <w:cnfStyle w:val="000000000000" w:firstRow="0" w:lastRow="0" w:firstColumn="0" w:lastColumn="0" w:oddVBand="0" w:evenVBand="0" w:oddHBand="0" w:evenHBand="0" w:firstRowFirstColumn="0" w:firstRowLastColumn="0" w:lastRowFirstColumn="0" w:lastRowLastColumn="0"/>
              <w:rPr>
                <w:rFonts w:ascii="Sakkal Majalla" w:hAnsi="Sakkal Majalla" w:cs="Sakkal Majalla"/>
                <w:b/>
                <w:bCs/>
                <w:color w:val="000000" w:themeColor="text1"/>
                <w:rtl/>
              </w:rPr>
            </w:pPr>
            <w:r w:rsidRPr="00135882">
              <w:rPr>
                <w:rFonts w:ascii="Sakkal Majalla" w:hAnsi="Sakkal Majalla" w:cs="Sakkal Majalla"/>
                <w:b/>
                <w:bCs/>
                <w:color w:val="000000" w:themeColor="text1"/>
                <w:rtl/>
              </w:rPr>
              <w:t>مقررة للفريق</w:t>
            </w:r>
          </w:p>
        </w:tc>
        <w:tc>
          <w:tcPr>
            <w:tcW w:w="1553" w:type="dxa"/>
            <w:shd w:val="clear" w:color="auto" w:fill="F2F2F2" w:themeFill="background1" w:themeFillShade="F2"/>
            <w:vAlign w:val="center"/>
          </w:tcPr>
          <w:p w:rsidR="00135882" w:rsidRPr="00713060" w:rsidRDefault="00135882" w:rsidP="00A30375">
            <w:pPr>
              <w:pStyle w:val="NormalWeb"/>
              <w:bidi/>
              <w:spacing w:before="0" w:beforeAutospacing="0" w:after="0" w:afterAutospacing="0"/>
              <w:jc w:val="center"/>
              <w:cnfStyle w:val="000000000000" w:firstRow="0" w:lastRow="0" w:firstColumn="0" w:lastColumn="0" w:oddVBand="0" w:evenVBand="0" w:oddHBand="0" w:evenHBand="0" w:firstRowFirstColumn="0" w:firstRowLastColumn="0" w:lastRowFirstColumn="0" w:lastRowLastColumn="0"/>
              <w:rPr>
                <w:rFonts w:ascii="Arial" w:hAnsi="Arial" w:cs="Arial"/>
                <w:b/>
                <w:bCs/>
                <w:color w:val="000000" w:themeColor="text1"/>
                <w:rtl/>
              </w:rPr>
            </w:pPr>
          </w:p>
        </w:tc>
      </w:tr>
    </w:tbl>
    <w:p w:rsidR="00BF4C6B" w:rsidRDefault="00BF4C6B" w:rsidP="00BF4C6B">
      <w:pPr>
        <w:rPr>
          <w:rFonts w:ascii="Sakkal Majalla" w:hAnsi="Sakkal Majalla" w:cs="Sakkal Majalla"/>
          <w:sz w:val="24"/>
          <w:szCs w:val="24"/>
        </w:rPr>
      </w:pPr>
      <w:r>
        <w:rPr>
          <w:rFonts w:ascii="Sakkal Majalla" w:hAnsi="Sakkal Majalla" w:cs="Sakkal Majalla"/>
          <w:noProof/>
          <w:sz w:val="24"/>
          <w:szCs w:val="24"/>
        </w:rPr>
        <w:drawing>
          <wp:anchor distT="0" distB="0" distL="114300" distR="114300" simplePos="0" relativeHeight="251730944" behindDoc="1" locked="0" layoutInCell="1" allowOverlap="1" wp14:anchorId="7168AA3C" wp14:editId="5757BF06">
            <wp:simplePos x="0" y="0"/>
            <wp:positionH relativeFrom="page">
              <wp:align>left</wp:align>
            </wp:positionH>
            <wp:positionV relativeFrom="paragraph">
              <wp:posOffset>-1575435</wp:posOffset>
            </wp:positionV>
            <wp:extent cx="7559566" cy="10777782"/>
            <wp:effectExtent l="0" t="0" r="3810" b="5080"/>
            <wp:wrapNone/>
            <wp:docPr id="79" name="صورة 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 name="لجنة التربية.jpg"/>
                    <pic:cNvPicPr/>
                  </pic:nvPicPr>
                  <pic:blipFill>
                    <a:blip r:embed="rId368" cstate="print">
                      <a:extLst>
                        <a:ext uri="{28A0092B-C50C-407E-A947-70E740481C1C}">
                          <a14:useLocalDpi xmlns:a14="http://schemas.microsoft.com/office/drawing/2010/main" val="0"/>
                        </a:ext>
                      </a:extLst>
                    </a:blip>
                    <a:stretch>
                      <a:fillRect/>
                    </a:stretch>
                  </pic:blipFill>
                  <pic:spPr>
                    <a:xfrm>
                      <a:off x="0" y="0"/>
                      <a:ext cx="7559566" cy="10777782"/>
                    </a:xfrm>
                    <a:prstGeom prst="rect">
                      <a:avLst/>
                    </a:prstGeom>
                  </pic:spPr>
                </pic:pic>
              </a:graphicData>
            </a:graphic>
            <wp14:sizeRelH relativeFrom="page">
              <wp14:pctWidth>0</wp14:pctWidth>
            </wp14:sizeRelH>
            <wp14:sizeRelV relativeFrom="page">
              <wp14:pctHeight>0</wp14:pctHeight>
            </wp14:sizeRelV>
          </wp:anchor>
        </w:drawing>
      </w:r>
    </w:p>
    <w:p w:rsidR="00BF4C6B" w:rsidRDefault="00BF4C6B" w:rsidP="00BF4C6B">
      <w:pPr>
        <w:bidi w:val="0"/>
        <w:rPr>
          <w:rFonts w:ascii="Sakkal Majalla" w:hAnsi="Sakkal Majalla" w:cs="Sakkal Majalla"/>
          <w:sz w:val="24"/>
          <w:szCs w:val="24"/>
        </w:rPr>
      </w:pPr>
      <w:r>
        <w:rPr>
          <w:rFonts w:ascii="Sakkal Majalla" w:hAnsi="Sakkal Majalla" w:cs="Sakkal Majalla"/>
          <w:sz w:val="24"/>
          <w:szCs w:val="24"/>
        </w:rPr>
        <w:br w:type="page"/>
      </w:r>
    </w:p>
    <w:p w:rsidR="00BF4C6B" w:rsidRPr="005647C5" w:rsidRDefault="00BF4C6B" w:rsidP="00BF4C6B">
      <w:pPr>
        <w:rPr>
          <w:rFonts w:asciiTheme="majorBidi" w:hAnsiTheme="majorBidi" w:cs="GE SS Two Bold"/>
          <w:b/>
          <w:bCs/>
          <w:color w:val="002060"/>
          <w:sz w:val="32"/>
          <w:szCs w:val="32"/>
        </w:rPr>
      </w:pPr>
      <w:r w:rsidRPr="005647C5">
        <w:rPr>
          <w:rFonts w:asciiTheme="majorBidi" w:hAnsiTheme="majorBidi" w:cs="GE SS Two Bold"/>
          <w:b/>
          <w:bCs/>
          <w:noProof/>
          <w:color w:val="002060"/>
          <w:sz w:val="32"/>
          <w:szCs w:val="32"/>
        </w:rPr>
        <w:drawing>
          <wp:anchor distT="0" distB="0" distL="114300" distR="114300" simplePos="0" relativeHeight="251735040" behindDoc="1" locked="0" layoutInCell="1" allowOverlap="1" wp14:anchorId="5C483380" wp14:editId="58ECAC09">
            <wp:simplePos x="0" y="0"/>
            <wp:positionH relativeFrom="margin">
              <wp:posOffset>371475</wp:posOffset>
            </wp:positionH>
            <wp:positionV relativeFrom="paragraph">
              <wp:posOffset>488</wp:posOffset>
            </wp:positionV>
            <wp:extent cx="6203364" cy="984172"/>
            <wp:effectExtent l="0" t="0" r="0" b="0"/>
            <wp:wrapNone/>
            <wp:docPr id="86" name="صورة 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Untitled-1-01.png"/>
                    <pic:cNvPicPr/>
                  </pic:nvPicPr>
                  <pic:blipFill>
                    <a:blip r:embed="rId369" cstate="print">
                      <a:extLst>
                        <a:ext uri="{28A0092B-C50C-407E-A947-70E740481C1C}">
                          <a14:useLocalDpi xmlns:a14="http://schemas.microsoft.com/office/drawing/2010/main" val="0"/>
                        </a:ext>
                      </a:extLst>
                    </a:blip>
                    <a:stretch>
                      <a:fillRect/>
                    </a:stretch>
                  </pic:blipFill>
                  <pic:spPr>
                    <a:xfrm>
                      <a:off x="0" y="0"/>
                      <a:ext cx="6233573" cy="988965"/>
                    </a:xfrm>
                    <a:prstGeom prst="rect">
                      <a:avLst/>
                    </a:prstGeom>
                  </pic:spPr>
                </pic:pic>
              </a:graphicData>
            </a:graphic>
            <wp14:sizeRelH relativeFrom="page">
              <wp14:pctWidth>0</wp14:pctWidth>
            </wp14:sizeRelH>
            <wp14:sizeRelV relativeFrom="page">
              <wp14:pctHeight>0</wp14:pctHeight>
            </wp14:sizeRelV>
          </wp:anchor>
        </w:drawing>
      </w:r>
    </w:p>
    <w:p w:rsidR="00BF4C6B" w:rsidRDefault="00BF4C6B" w:rsidP="00BF4C6B">
      <w:pPr>
        <w:jc w:val="center"/>
        <w:rPr>
          <w:rFonts w:asciiTheme="majorBidi" w:hAnsiTheme="majorBidi" w:cs="GE SS Two Bold"/>
          <w:b/>
          <w:bCs/>
          <w:color w:val="002060"/>
          <w:sz w:val="40"/>
          <w:szCs w:val="40"/>
          <w:rtl/>
        </w:rPr>
      </w:pPr>
      <w:r>
        <w:rPr>
          <w:rFonts w:asciiTheme="majorBidi" w:hAnsiTheme="majorBidi" w:cs="GE SS Two Bold" w:hint="cs"/>
          <w:b/>
          <w:bCs/>
          <w:color w:val="002060"/>
          <w:sz w:val="40"/>
          <w:szCs w:val="40"/>
          <w:rtl/>
        </w:rPr>
        <w:t>أهداف وقواعد تشكيل</w:t>
      </w:r>
      <w:r w:rsidRPr="00484AD0">
        <w:rPr>
          <w:rFonts w:asciiTheme="majorBidi" w:hAnsiTheme="majorBidi" w:cs="GE SS Two Bold"/>
          <w:b/>
          <w:bCs/>
          <w:color w:val="002060"/>
          <w:sz w:val="40"/>
          <w:szCs w:val="40"/>
          <w:rtl/>
        </w:rPr>
        <w:t xml:space="preserve"> </w:t>
      </w:r>
      <w:r>
        <w:rPr>
          <w:rFonts w:asciiTheme="majorBidi" w:hAnsiTheme="majorBidi" w:cs="GE SS Two Bold" w:hint="cs"/>
          <w:b/>
          <w:bCs/>
          <w:color w:val="002060"/>
          <w:sz w:val="40"/>
          <w:szCs w:val="40"/>
          <w:rtl/>
        </w:rPr>
        <w:t>لجنة الصندوق المدرسي</w:t>
      </w:r>
    </w:p>
    <w:p w:rsidR="00BF4C6B" w:rsidRDefault="00BF4C6B" w:rsidP="00BF4C6B">
      <w:pPr>
        <w:jc w:val="center"/>
        <w:rPr>
          <w:rFonts w:asciiTheme="majorBidi" w:hAnsiTheme="majorBidi" w:cs="GE SS Two Bold"/>
          <w:b/>
          <w:bCs/>
          <w:color w:val="002060"/>
          <w:sz w:val="40"/>
          <w:szCs w:val="40"/>
          <w:rtl/>
        </w:rPr>
      </w:pPr>
    </w:p>
    <w:p w:rsidR="00BF4C6B" w:rsidRPr="00EA0D3D" w:rsidRDefault="00BF4C6B" w:rsidP="00BF4C6B">
      <w:pPr>
        <w:pStyle w:val="NormalWeb"/>
        <w:bidi/>
        <w:spacing w:before="0" w:beforeAutospacing="0" w:afterAutospacing="0"/>
        <w:jc w:val="center"/>
        <w:rPr>
          <w:rFonts w:cs="Sultan Medium"/>
          <w:color w:val="C00000"/>
          <w:sz w:val="36"/>
          <w:szCs w:val="36"/>
          <w:rtl/>
        </w:rPr>
      </w:pPr>
      <w:r w:rsidRPr="00EA0D3D">
        <w:rPr>
          <w:rFonts w:ascii="Sakkal Majalla" w:hAnsi="Sakkal Majalla" w:cs="Sultan Medium"/>
          <w:color w:val="0070C0"/>
          <w:sz w:val="36"/>
          <w:szCs w:val="36"/>
          <w:rtl/>
        </w:rPr>
        <w:t xml:space="preserve">(يرتبط باللجنة الإدارية) </w:t>
      </w:r>
      <w:r w:rsidRPr="00EA0D3D">
        <w:rPr>
          <w:rFonts w:cs="Sultan Medium" w:hint="cs"/>
          <w:color w:val="C00000"/>
          <w:sz w:val="36"/>
          <w:szCs w:val="36"/>
          <w:rtl/>
        </w:rPr>
        <w:t>:</w:t>
      </w:r>
    </w:p>
    <w:p w:rsidR="00BF4C6B" w:rsidRPr="00EA0D3D" w:rsidRDefault="00BF4C6B" w:rsidP="00BF4C6B">
      <w:pPr>
        <w:pStyle w:val="NormalWeb"/>
        <w:bidi/>
        <w:spacing w:before="0" w:beforeAutospacing="0" w:afterAutospacing="0"/>
        <w:jc w:val="center"/>
        <w:rPr>
          <w:rFonts w:cs="Sultan Medium"/>
          <w:color w:val="C00000"/>
          <w:sz w:val="36"/>
          <w:szCs w:val="36"/>
          <w:rtl/>
        </w:rPr>
      </w:pPr>
      <w:r w:rsidRPr="00EA0D3D">
        <w:rPr>
          <w:rFonts w:cs="Sultan Medium" w:hint="cs"/>
          <w:color w:val="C00000"/>
          <w:sz w:val="36"/>
          <w:szCs w:val="36"/>
          <w:rtl/>
        </w:rPr>
        <w:t>فريق</w:t>
      </w:r>
      <w:r w:rsidRPr="00EA0D3D">
        <w:rPr>
          <w:rFonts w:cs="Sultan Medium"/>
          <w:color w:val="C00000"/>
          <w:sz w:val="36"/>
          <w:szCs w:val="36"/>
          <w:rtl/>
        </w:rPr>
        <w:t xml:space="preserve"> </w:t>
      </w:r>
      <w:r w:rsidRPr="00EA0D3D">
        <w:rPr>
          <w:rFonts w:cs="Sultan Medium" w:hint="cs"/>
          <w:color w:val="C00000"/>
          <w:sz w:val="36"/>
          <w:szCs w:val="36"/>
          <w:rtl/>
        </w:rPr>
        <w:t>العمل</w:t>
      </w:r>
      <w:r w:rsidRPr="00EA0D3D">
        <w:rPr>
          <w:rFonts w:cs="Sultan Medium"/>
          <w:color w:val="C00000"/>
          <w:sz w:val="36"/>
          <w:szCs w:val="36"/>
          <w:rtl/>
        </w:rPr>
        <w:t xml:space="preserve"> </w:t>
      </w:r>
      <w:r w:rsidRPr="00EA0D3D">
        <w:rPr>
          <w:rFonts w:cs="Sultan Medium" w:hint="cs"/>
          <w:color w:val="C00000"/>
          <w:sz w:val="36"/>
          <w:szCs w:val="36"/>
          <w:rtl/>
        </w:rPr>
        <w:t>المؤقت</w:t>
      </w:r>
      <w:r w:rsidRPr="00EA0D3D">
        <w:rPr>
          <w:rFonts w:cs="Sultan Medium"/>
          <w:color w:val="C00000"/>
          <w:sz w:val="36"/>
          <w:szCs w:val="36"/>
          <w:rtl/>
        </w:rPr>
        <w:t xml:space="preserve"> </w:t>
      </w:r>
      <w:r w:rsidRPr="00EA0D3D">
        <w:rPr>
          <w:rFonts w:cs="Sultan Medium" w:hint="cs"/>
          <w:color w:val="C00000"/>
          <w:sz w:val="36"/>
          <w:szCs w:val="36"/>
          <w:rtl/>
        </w:rPr>
        <w:t>الخاص</w:t>
      </w:r>
      <w:r w:rsidRPr="00EA0D3D">
        <w:rPr>
          <w:rFonts w:cs="Sultan Medium"/>
          <w:color w:val="C00000"/>
          <w:sz w:val="36"/>
          <w:szCs w:val="36"/>
          <w:rtl/>
        </w:rPr>
        <w:t xml:space="preserve"> </w:t>
      </w:r>
      <w:r w:rsidRPr="00EA0D3D">
        <w:rPr>
          <w:rFonts w:cs="Sultan Medium" w:hint="cs"/>
          <w:color w:val="C00000"/>
          <w:sz w:val="36"/>
          <w:szCs w:val="36"/>
          <w:rtl/>
        </w:rPr>
        <w:t xml:space="preserve">بـ </w:t>
      </w:r>
      <w:r w:rsidRPr="00EA0D3D">
        <w:rPr>
          <w:rFonts w:cs="Sultan Medium" w:hint="eastAsia"/>
          <w:color w:val="C00000"/>
          <w:sz w:val="36"/>
          <w:szCs w:val="36"/>
          <w:rtl/>
        </w:rPr>
        <w:t>«</w:t>
      </w:r>
      <w:r w:rsidRPr="00EA0D3D">
        <w:rPr>
          <w:rFonts w:cs="Sultan Medium" w:hint="cs"/>
          <w:color w:val="C00000"/>
          <w:sz w:val="36"/>
          <w:szCs w:val="36"/>
          <w:rtl/>
        </w:rPr>
        <w:t>الصندوق</w:t>
      </w:r>
      <w:r w:rsidRPr="00EA0D3D">
        <w:rPr>
          <w:rFonts w:cs="Sultan Medium"/>
          <w:color w:val="C00000"/>
          <w:sz w:val="36"/>
          <w:szCs w:val="36"/>
          <w:rtl/>
        </w:rPr>
        <w:t xml:space="preserve"> </w:t>
      </w:r>
      <w:r w:rsidRPr="00EA0D3D">
        <w:rPr>
          <w:rFonts w:cs="Sultan Medium" w:hint="cs"/>
          <w:color w:val="C00000"/>
          <w:sz w:val="36"/>
          <w:szCs w:val="36"/>
          <w:rtl/>
        </w:rPr>
        <w:t>المدرسي</w:t>
      </w:r>
      <w:r w:rsidRPr="00EA0D3D">
        <w:rPr>
          <w:rFonts w:cs="Sultan Medium" w:hint="eastAsia"/>
          <w:color w:val="C00000"/>
          <w:sz w:val="36"/>
          <w:szCs w:val="36"/>
          <w:rtl/>
        </w:rPr>
        <w:t>»</w:t>
      </w:r>
    </w:p>
    <w:p w:rsidR="00BF4C6B" w:rsidRDefault="00BF4C6B" w:rsidP="00BF4C6B">
      <w:pPr>
        <w:jc w:val="center"/>
        <w:rPr>
          <w:rFonts w:asciiTheme="majorBidi" w:hAnsiTheme="majorBidi" w:cs="GE SS Two Bold"/>
          <w:b/>
          <w:bCs/>
          <w:color w:val="002060"/>
          <w:sz w:val="40"/>
          <w:szCs w:val="40"/>
          <w:rtl/>
        </w:rPr>
      </w:pPr>
    </w:p>
    <w:p w:rsidR="00BF4C6B" w:rsidRDefault="00BF4C6B" w:rsidP="00BF4C6B">
      <w:pPr>
        <w:jc w:val="center"/>
        <w:rPr>
          <w:rFonts w:asciiTheme="majorBidi" w:hAnsiTheme="majorBidi" w:cs="GE SS Two Bold"/>
          <w:b/>
          <w:bCs/>
          <w:color w:val="002060"/>
          <w:sz w:val="40"/>
          <w:szCs w:val="40"/>
          <w:rtl/>
        </w:rPr>
      </w:pPr>
      <w:r>
        <w:rPr>
          <w:rFonts w:asciiTheme="majorBidi" w:hAnsiTheme="majorBidi" w:cs="GE SS Two Bold" w:hint="cs"/>
          <w:b/>
          <w:bCs/>
          <w:noProof/>
          <w:color w:val="002060"/>
          <w:sz w:val="40"/>
          <w:szCs w:val="40"/>
        </w:rPr>
        <w:drawing>
          <wp:inline distT="0" distB="0" distL="0" distR="0" wp14:anchorId="0A90BCC0" wp14:editId="6DA5BF4E">
            <wp:extent cx="4552266" cy="899795"/>
            <wp:effectExtent l="0" t="38100" r="58420" b="71755"/>
            <wp:docPr id="87" name="رسم تخطيطي 87"/>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370" r:lo="rId371" r:qs="rId372" r:cs="rId373"/>
              </a:graphicData>
            </a:graphic>
          </wp:inline>
        </w:drawing>
      </w:r>
    </w:p>
    <w:p w:rsidR="00BF4C6B" w:rsidRDefault="00BF4C6B" w:rsidP="00BF4C6B">
      <w:pPr>
        <w:jc w:val="center"/>
        <w:rPr>
          <w:rFonts w:asciiTheme="majorBidi" w:hAnsiTheme="majorBidi" w:cs="GE SS Two Bold"/>
          <w:b/>
          <w:bCs/>
          <w:color w:val="002060"/>
          <w:sz w:val="40"/>
          <w:szCs w:val="40"/>
          <w:rtl/>
        </w:rPr>
      </w:pPr>
    </w:p>
    <w:p w:rsidR="00BF4C6B" w:rsidRDefault="00BF4C6B" w:rsidP="00BF4C6B">
      <w:pPr>
        <w:jc w:val="center"/>
        <w:rPr>
          <w:rFonts w:asciiTheme="majorBidi" w:hAnsiTheme="majorBidi" w:cs="GE SS Two Bold"/>
          <w:b/>
          <w:bCs/>
          <w:color w:val="002060"/>
          <w:sz w:val="40"/>
          <w:szCs w:val="40"/>
          <w:rtl/>
        </w:rPr>
      </w:pPr>
    </w:p>
    <w:p w:rsidR="00BF4C6B" w:rsidRDefault="00BF4C6B" w:rsidP="00BF4C6B">
      <w:pPr>
        <w:spacing w:after="0"/>
        <w:jc w:val="center"/>
        <w:rPr>
          <w:rFonts w:asciiTheme="majorBidi" w:hAnsiTheme="majorBidi" w:cs="GE SS Two Bold"/>
          <w:b/>
          <w:bCs/>
          <w:color w:val="002060"/>
          <w:sz w:val="40"/>
          <w:szCs w:val="40"/>
        </w:rPr>
      </w:pPr>
      <w:r>
        <w:rPr>
          <w:rFonts w:asciiTheme="majorBidi" w:hAnsiTheme="majorBidi" w:cs="GE SS Two Bold" w:hint="cs"/>
          <w:b/>
          <w:bCs/>
          <w:noProof/>
          <w:color w:val="002060"/>
          <w:sz w:val="40"/>
          <w:szCs w:val="40"/>
        </w:rPr>
        <w:drawing>
          <wp:inline distT="0" distB="0" distL="0" distR="0" wp14:anchorId="0AA8FDF6" wp14:editId="10238C21">
            <wp:extent cx="6479540" cy="3460653"/>
            <wp:effectExtent l="0" t="38100" r="0" b="83185"/>
            <wp:docPr id="97" name="رسم تخطيطي 97"/>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375" r:lo="rId376" r:qs="rId377" r:cs="rId378"/>
              </a:graphicData>
            </a:graphic>
          </wp:inline>
        </w:drawing>
      </w:r>
    </w:p>
    <w:p w:rsidR="00BF4C6B" w:rsidRPr="0058294B" w:rsidRDefault="00BF4C6B" w:rsidP="00BF4C6B">
      <w:pPr>
        <w:autoSpaceDE w:val="0"/>
        <w:adjustRightInd w:val="0"/>
        <w:spacing w:after="0" w:line="360" w:lineRule="auto"/>
        <w:rPr>
          <w:rFonts w:ascii="Sakkal Majalla" w:eastAsia="Times New Roman" w:hAnsi="Sakkal Majalla" w:cs="Sakkal Majalla"/>
          <w:b/>
          <w:bCs/>
          <w:color w:val="000000" w:themeColor="text1"/>
          <w:sz w:val="28"/>
          <w:szCs w:val="28"/>
        </w:rPr>
      </w:pPr>
    </w:p>
    <w:p w:rsidR="00BF4C6B" w:rsidRDefault="00BF4C6B" w:rsidP="00BF4C6B">
      <w:pPr>
        <w:bidi w:val="0"/>
        <w:rPr>
          <w:rFonts w:asciiTheme="majorBidi" w:hAnsiTheme="majorBidi" w:cs="GE SS Two Bold"/>
          <w:b/>
          <w:bCs/>
          <w:color w:val="002060"/>
          <w:sz w:val="32"/>
          <w:szCs w:val="32"/>
          <w:rtl/>
        </w:rPr>
      </w:pPr>
      <w:r>
        <w:rPr>
          <w:rFonts w:asciiTheme="majorBidi" w:hAnsiTheme="majorBidi" w:cs="GE SS Two Bold"/>
          <w:b/>
          <w:bCs/>
          <w:color w:val="002060"/>
          <w:sz w:val="32"/>
          <w:szCs w:val="32"/>
          <w:rtl/>
        </w:rPr>
        <w:br w:type="page"/>
      </w:r>
    </w:p>
    <w:p w:rsidR="00BF4C6B" w:rsidRPr="005647C5" w:rsidRDefault="00BF4C6B" w:rsidP="00BF4C6B">
      <w:pPr>
        <w:rPr>
          <w:rFonts w:asciiTheme="majorBidi" w:hAnsiTheme="majorBidi" w:cs="GE SS Two Bold"/>
          <w:b/>
          <w:bCs/>
          <w:color w:val="002060"/>
          <w:sz w:val="32"/>
          <w:szCs w:val="32"/>
        </w:rPr>
      </w:pPr>
      <w:r w:rsidRPr="005647C5">
        <w:rPr>
          <w:rFonts w:asciiTheme="majorBidi" w:hAnsiTheme="majorBidi" w:cs="GE SS Two Bold"/>
          <w:b/>
          <w:bCs/>
          <w:noProof/>
          <w:color w:val="002060"/>
          <w:sz w:val="32"/>
          <w:szCs w:val="32"/>
        </w:rPr>
        <w:drawing>
          <wp:anchor distT="0" distB="0" distL="114300" distR="114300" simplePos="0" relativeHeight="251731968" behindDoc="1" locked="0" layoutInCell="1" allowOverlap="1" wp14:anchorId="3EC38596" wp14:editId="6DE89CC9">
            <wp:simplePos x="0" y="0"/>
            <wp:positionH relativeFrom="margin">
              <wp:posOffset>399613</wp:posOffset>
            </wp:positionH>
            <wp:positionV relativeFrom="paragraph">
              <wp:posOffset>28624</wp:posOffset>
            </wp:positionV>
            <wp:extent cx="5908130" cy="984619"/>
            <wp:effectExtent l="0" t="0" r="0" b="0"/>
            <wp:wrapNone/>
            <wp:docPr id="115" name="صورة 1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Untitled-1-01.png"/>
                    <pic:cNvPicPr/>
                  </pic:nvPicPr>
                  <pic:blipFill>
                    <a:blip r:embed="rId380" cstate="print">
                      <a:extLst>
                        <a:ext uri="{28A0092B-C50C-407E-A947-70E740481C1C}">
                          <a14:useLocalDpi xmlns:a14="http://schemas.microsoft.com/office/drawing/2010/main" val="0"/>
                        </a:ext>
                      </a:extLst>
                    </a:blip>
                    <a:stretch>
                      <a:fillRect/>
                    </a:stretch>
                  </pic:blipFill>
                  <pic:spPr>
                    <a:xfrm>
                      <a:off x="0" y="0"/>
                      <a:ext cx="5908130" cy="984619"/>
                    </a:xfrm>
                    <a:prstGeom prst="rect">
                      <a:avLst/>
                    </a:prstGeom>
                  </pic:spPr>
                </pic:pic>
              </a:graphicData>
            </a:graphic>
            <wp14:sizeRelH relativeFrom="page">
              <wp14:pctWidth>0</wp14:pctWidth>
            </wp14:sizeRelH>
            <wp14:sizeRelV relativeFrom="page">
              <wp14:pctHeight>0</wp14:pctHeight>
            </wp14:sizeRelV>
          </wp:anchor>
        </w:drawing>
      </w:r>
    </w:p>
    <w:p w:rsidR="00BF4C6B" w:rsidRDefault="00BF4C6B" w:rsidP="00BF4C6B">
      <w:pPr>
        <w:jc w:val="center"/>
        <w:rPr>
          <w:rFonts w:asciiTheme="majorBidi" w:hAnsiTheme="majorBidi" w:cs="GE SS Two Bold"/>
          <w:b/>
          <w:bCs/>
          <w:color w:val="002060"/>
          <w:sz w:val="40"/>
          <w:szCs w:val="40"/>
          <w:rtl/>
        </w:rPr>
      </w:pPr>
      <w:r>
        <w:rPr>
          <w:rFonts w:asciiTheme="majorBidi" w:hAnsiTheme="majorBidi" w:cs="GE SS Two Bold" w:hint="cs"/>
          <w:b/>
          <w:bCs/>
          <w:color w:val="002060"/>
          <w:sz w:val="40"/>
          <w:szCs w:val="40"/>
          <w:rtl/>
        </w:rPr>
        <w:t>قــــــــــــرار إداري</w:t>
      </w:r>
    </w:p>
    <w:p w:rsidR="00BF4C6B" w:rsidRPr="00C76148" w:rsidRDefault="00BF4C6B" w:rsidP="00BF4C6B">
      <w:pPr>
        <w:jc w:val="center"/>
        <w:rPr>
          <w:rFonts w:asciiTheme="majorBidi" w:hAnsiTheme="majorBidi" w:cs="GE SS Two Bold"/>
          <w:b/>
          <w:bCs/>
          <w:color w:val="002060"/>
          <w:sz w:val="6"/>
          <w:szCs w:val="6"/>
          <w:rtl/>
        </w:rPr>
      </w:pPr>
    </w:p>
    <w:p w:rsidR="00BF4C6B" w:rsidRPr="00B23408" w:rsidRDefault="00BF4C6B" w:rsidP="00BF4C6B">
      <w:pPr>
        <w:jc w:val="center"/>
        <w:rPr>
          <w:rFonts w:asciiTheme="majorBidi" w:hAnsiTheme="majorBidi" w:cs="GE SS Two Bold"/>
          <w:b/>
          <w:bCs/>
          <w:color w:val="002060"/>
          <w:sz w:val="32"/>
          <w:szCs w:val="32"/>
          <w:rtl/>
        </w:rPr>
      </w:pPr>
      <w:r w:rsidRPr="00B23408">
        <w:rPr>
          <w:rFonts w:asciiTheme="majorBidi" w:hAnsiTheme="majorBidi" w:cs="GE SS Two Bold"/>
          <w:b/>
          <w:bCs/>
          <w:noProof/>
          <w:color w:val="002060"/>
          <w:sz w:val="32"/>
          <w:szCs w:val="32"/>
          <w:rtl/>
        </w:rPr>
        <mc:AlternateContent>
          <mc:Choice Requires="wps">
            <w:drawing>
              <wp:anchor distT="0" distB="0" distL="114300" distR="114300" simplePos="0" relativeHeight="251732992" behindDoc="1" locked="0" layoutInCell="1" allowOverlap="1" wp14:anchorId="0FD3CE4C" wp14:editId="4B9DF613">
                <wp:simplePos x="0" y="0"/>
                <wp:positionH relativeFrom="column">
                  <wp:posOffset>3501488</wp:posOffset>
                </wp:positionH>
                <wp:positionV relativeFrom="paragraph">
                  <wp:posOffset>307975</wp:posOffset>
                </wp:positionV>
                <wp:extent cx="3672000" cy="407963"/>
                <wp:effectExtent l="57150" t="38100" r="62230" b="68580"/>
                <wp:wrapNone/>
                <wp:docPr id="50" name="مستطيل 50"/>
                <wp:cNvGraphicFramePr/>
                <a:graphic xmlns:a="http://schemas.openxmlformats.org/drawingml/2006/main">
                  <a:graphicData uri="http://schemas.microsoft.com/office/word/2010/wordprocessingShape">
                    <wps:wsp>
                      <wps:cNvSpPr/>
                      <wps:spPr>
                        <a:xfrm>
                          <a:off x="0" y="0"/>
                          <a:ext cx="3672000" cy="407963"/>
                        </a:xfrm>
                        <a:prstGeom prst="rect">
                          <a:avLst/>
                        </a:prstGeom>
                      </wps:spPr>
                      <wps:style>
                        <a:lnRef idx="0">
                          <a:schemeClr val="accent1"/>
                        </a:lnRef>
                        <a:fillRef idx="3">
                          <a:schemeClr val="accent1"/>
                        </a:fillRef>
                        <a:effectRef idx="3">
                          <a:schemeClr val="accent1"/>
                        </a:effectRef>
                        <a:fontRef idx="minor">
                          <a:schemeClr val="lt1"/>
                        </a:fontRef>
                      </wps:style>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H relativeFrom="margin">
                  <wp14:pctWidth>0</wp14:pctWidth>
                </wp14:sizeRelH>
              </wp:anchor>
            </w:drawing>
          </mc:Choice>
          <mc:Fallback xmlns:w16se="http://schemas.microsoft.com/office/word/2015/wordml/symex" xmlns:cx="http://schemas.microsoft.com/office/drawing/2014/chartex">
            <w:pict>
              <v:rect w14:anchorId="79B365D6" id="مستطيل 50" o:spid="_x0000_s1026" style="position:absolute;left:0;text-align:left;margin-left:275.7pt;margin-top:24.25pt;width:289.15pt;height:32.1pt;z-index:-25158348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" fillcolor="#65a0d7 [3028]" stroked="f">
                <v:fill color2="#5898d4 [3172]" rotate="t" colors="0 #71a6db;.5 #559bdb;1 #438ac9" focus="100%" type="gradient">
                  <o:fill v:ext="view" type="gradientUnscaled"/>
                </v:fill>
                <v:shadow on="t" color="black" opacity="41287f" offset="0,1.5pt"/>
              </v:rect>
            </w:pict>
          </mc:Fallback>
        </mc:AlternateContent>
      </w:r>
    </w:p>
    <w:p w:rsidR="00BF4C6B" w:rsidRPr="00EA0D3D" w:rsidRDefault="00BF4C6B" w:rsidP="00BF4C6B">
      <w:pPr>
        <w:spacing w:after="5" w:line="251" w:lineRule="auto"/>
        <w:ind w:left="18" w:hanging="10"/>
        <w:rPr>
          <w:rFonts w:ascii="Sakkal Majalla" w:hAnsi="Sakkal Majalla" w:cs="Sultan Medium"/>
          <w:color w:val="FFFFFF" w:themeColor="background1"/>
          <w:sz w:val="32"/>
          <w:szCs w:val="32"/>
        </w:rPr>
      </w:pPr>
      <w:r w:rsidRPr="00EA0D3D">
        <w:rPr>
          <w:rFonts w:ascii="Sakkal Majalla" w:hAnsi="Sakkal Majalla" w:cs="Sultan Medium" w:hint="cs"/>
          <w:color w:val="FFFFFF" w:themeColor="background1"/>
          <w:sz w:val="32"/>
          <w:szCs w:val="32"/>
          <w:rtl/>
        </w:rPr>
        <w:t>ب</w:t>
      </w:r>
      <w:r w:rsidRPr="00EA0D3D">
        <w:rPr>
          <w:rFonts w:ascii="Sakkal Majalla" w:hAnsi="Sakkal Majalla" w:cs="Sultan Medium"/>
          <w:color w:val="FFFFFF" w:themeColor="background1"/>
          <w:sz w:val="32"/>
          <w:szCs w:val="32"/>
          <w:rtl/>
        </w:rPr>
        <w:t>شأن</w:t>
      </w:r>
      <w:r w:rsidRPr="00EA0D3D">
        <w:rPr>
          <w:rFonts w:ascii="Sakkal Majalla" w:hAnsi="Sakkal Majalla" w:cs="Sultan Medium" w:hint="cs"/>
          <w:color w:val="FFFFFF" w:themeColor="background1"/>
          <w:sz w:val="32"/>
          <w:szCs w:val="32"/>
          <w:rtl/>
        </w:rPr>
        <w:t xml:space="preserve"> : فريق</w:t>
      </w:r>
      <w:r w:rsidRPr="00EA0D3D">
        <w:rPr>
          <w:rFonts w:ascii="Sakkal Majalla" w:hAnsi="Sakkal Majalla" w:cs="Sultan Medium"/>
          <w:color w:val="FFFFFF" w:themeColor="background1"/>
          <w:sz w:val="32"/>
          <w:szCs w:val="32"/>
          <w:rtl/>
        </w:rPr>
        <w:t xml:space="preserve"> </w:t>
      </w:r>
      <w:r w:rsidRPr="00EA0D3D">
        <w:rPr>
          <w:rFonts w:ascii="Sakkal Majalla" w:hAnsi="Sakkal Majalla" w:cs="Sultan Medium" w:hint="cs"/>
          <w:color w:val="FFFFFF" w:themeColor="background1"/>
          <w:sz w:val="32"/>
          <w:szCs w:val="32"/>
          <w:rtl/>
        </w:rPr>
        <w:t>عمل</w:t>
      </w:r>
      <w:r w:rsidRPr="00EA0D3D">
        <w:rPr>
          <w:rFonts w:ascii="Sakkal Majalla" w:hAnsi="Sakkal Majalla" w:cs="Sultan Medium"/>
          <w:color w:val="FFFFFF" w:themeColor="background1"/>
          <w:sz w:val="32"/>
          <w:szCs w:val="32"/>
          <w:rtl/>
        </w:rPr>
        <w:t xml:space="preserve"> </w:t>
      </w:r>
      <w:r>
        <w:rPr>
          <w:rFonts w:ascii="Sakkal Majalla" w:hAnsi="Sakkal Majalla" w:cs="Sultan Medium" w:hint="cs"/>
          <w:color w:val="FFFFFF" w:themeColor="background1"/>
          <w:sz w:val="32"/>
          <w:szCs w:val="32"/>
          <w:rtl/>
        </w:rPr>
        <w:t xml:space="preserve">الصندوق المدرسي </w:t>
      </w:r>
      <w:r w:rsidRPr="00EA0D3D">
        <w:rPr>
          <w:rFonts w:ascii="Sakkal Majalla" w:hAnsi="Sakkal Majalla" w:cs="Sultan Medium" w:hint="cs"/>
          <w:color w:val="FFFFFF" w:themeColor="background1"/>
          <w:sz w:val="32"/>
          <w:szCs w:val="32"/>
          <w:rtl/>
        </w:rPr>
        <w:t>وفق المهام</w:t>
      </w:r>
    </w:p>
    <w:p w:rsidR="00BF4C6B" w:rsidRDefault="00BF4C6B" w:rsidP="00BF4C6B">
      <w:pPr>
        <w:pStyle w:val="Heading3"/>
        <w:spacing w:after="44"/>
        <w:ind w:left="496" w:right="487"/>
        <w:jc w:val="center"/>
        <w:rPr>
          <w:rFonts w:ascii="Sakkal Majalla" w:eastAsia="Sakkal Majalla" w:hAnsi="Sakkal Majalla" w:cs="Sakkal Majalla"/>
          <w:color w:val="000000" w:themeColor="text1"/>
          <w:sz w:val="14"/>
          <w:szCs w:val="14"/>
          <w:rtl/>
        </w:rPr>
      </w:pPr>
    </w:p>
    <w:p w:rsidR="00BF4C6B" w:rsidRPr="00C76148" w:rsidRDefault="00BF4C6B" w:rsidP="00BF4C6B">
      <w:pPr>
        <w:rPr>
          <w:rtl/>
        </w:rPr>
      </w:pPr>
    </w:p>
    <w:p w:rsidR="00BF4C6B" w:rsidRDefault="00BF4C6B" w:rsidP="00BF4C6B">
      <w:pPr>
        <w:pStyle w:val="Heading3"/>
        <w:ind w:left="-1"/>
        <w:jc w:val="center"/>
        <w:rPr>
          <w:rFonts w:ascii="Sakkal Majalla" w:eastAsia="Sakkal Majalla" w:hAnsi="Sakkal Majalla" w:cs="Sakkal Majalla"/>
          <w:color w:val="000000" w:themeColor="text1"/>
          <w:sz w:val="28"/>
          <w:szCs w:val="28"/>
          <w:rtl/>
        </w:rPr>
      </w:pPr>
      <w:r>
        <w:rPr>
          <w:rFonts w:ascii="Sakkal Majalla" w:eastAsia="Sakkal Majalla" w:hAnsi="Sakkal Majalla" w:cs="Sakkal Majalla"/>
          <w:noProof/>
          <w:color w:val="000000" w:themeColor="text1"/>
          <w:sz w:val="28"/>
          <w:szCs w:val="28"/>
          <w:rtl/>
        </w:rPr>
        <w:drawing>
          <wp:inline distT="0" distB="0" distL="0" distR="0" wp14:anchorId="05F62726" wp14:editId="4F489407">
            <wp:extent cx="5493385" cy="858129"/>
            <wp:effectExtent l="0" t="38100" r="0" b="0"/>
            <wp:docPr id="119" name="رسم تخطيطي 119"/>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381" r:lo="rId382" r:qs="rId383" r:cs="rId384"/>
              </a:graphicData>
            </a:graphic>
          </wp:inline>
        </w:drawing>
      </w:r>
    </w:p>
    <w:p w:rsidR="00BF4C6B" w:rsidRPr="007514E5" w:rsidRDefault="00BF4C6B" w:rsidP="00BF4C6B">
      <w:pPr>
        <w:spacing w:after="5" w:line="252" w:lineRule="auto"/>
        <w:ind w:left="140" w:right="284" w:firstLine="709"/>
        <w:jc w:val="lowKashida"/>
        <w:rPr>
          <w:rFonts w:ascii="Sakkal Majalla" w:eastAsia="Sakkal Majalla" w:hAnsi="Sakkal Majalla" w:cs="Sakkal Majalla"/>
          <w:color w:val="000000" w:themeColor="text1"/>
          <w:sz w:val="10"/>
          <w:szCs w:val="10"/>
          <w:rtl/>
        </w:rPr>
      </w:pPr>
    </w:p>
    <w:p w:rsidR="00BF4C6B" w:rsidRPr="00B23408" w:rsidRDefault="00BF4C6B" w:rsidP="00BF4C6B">
      <w:pPr>
        <w:spacing w:after="5" w:line="252" w:lineRule="auto"/>
        <w:ind w:left="140" w:right="284" w:firstLine="709"/>
        <w:jc w:val="lowKashida"/>
        <w:rPr>
          <w:rFonts w:ascii="Sakkal Majalla" w:eastAsia="Sakkal Majalla" w:hAnsi="Sakkal Majalla" w:cs="Sakkal Majalla"/>
          <w:color w:val="000000" w:themeColor="text1"/>
          <w:sz w:val="14"/>
          <w:szCs w:val="14"/>
          <w:rtl/>
        </w:rPr>
      </w:pPr>
      <w:r w:rsidRPr="00B23408">
        <w:rPr>
          <w:rFonts w:ascii="Sakkal Majalla" w:eastAsia="Sakkal Majalla" w:hAnsi="Sakkal Majalla" w:cs="Sakkal Majalla"/>
          <w:noProof/>
          <w:color w:val="000000" w:themeColor="text1"/>
          <w:sz w:val="14"/>
          <w:szCs w:val="14"/>
          <w:rtl/>
        </w:rPr>
        <mc:AlternateContent>
          <mc:Choice Requires="wps">
            <w:drawing>
              <wp:anchor distT="0" distB="0" distL="114300" distR="114300" simplePos="0" relativeHeight="251734016" behindDoc="1" locked="0" layoutInCell="1" allowOverlap="1" wp14:anchorId="2E63A55D" wp14:editId="3FCBABF0">
                <wp:simplePos x="0" y="0"/>
                <wp:positionH relativeFrom="margin">
                  <wp:posOffset>244866</wp:posOffset>
                </wp:positionH>
                <wp:positionV relativeFrom="paragraph">
                  <wp:posOffset>37123</wp:posOffset>
                </wp:positionV>
                <wp:extent cx="6386732" cy="1645920"/>
                <wp:effectExtent l="38100" t="38100" r="109855" b="106680"/>
                <wp:wrapNone/>
                <wp:docPr id="62" name="مستطيل مستدير الزوايا 62"/>
                <wp:cNvGraphicFramePr/>
                <a:graphic xmlns:a="http://schemas.openxmlformats.org/drawingml/2006/main">
                  <a:graphicData uri="http://schemas.microsoft.com/office/word/2010/wordprocessingShape">
                    <wps:wsp>
                      <wps:cNvSpPr/>
                      <wps:spPr>
                        <a:xfrm>
                          <a:off x="0" y="0"/>
                          <a:ext cx="6386732" cy="1645920"/>
                        </a:xfrm>
                        <a:prstGeom prst="roundRect">
                          <a:avLst/>
                        </a:prstGeom>
                        <a:solidFill>
                          <a:srgbClr val="DAF1F2"/>
                        </a:solidFill>
                        <a:ln>
                          <a:solidFill>
                            <a:schemeClr val="accent1"/>
                          </a:solidFill>
                        </a:ln>
                        <a:effectLst>
                          <a:outerShdw blurRad="50800" dist="38100" dir="2700000" algn="tl" rotWithShape="0">
                            <a:prstClr val="black">
                              <a:alpha val="40000"/>
                            </a:prstClr>
                          </a:outerShdw>
                        </a:effectLst>
                      </wps:spPr>
                      <wps:style>
                        <a:lnRef idx="1">
                          <a:schemeClr val="accent6"/>
                        </a:lnRef>
                        <a:fillRef idx="2">
                          <a:schemeClr val="accent6"/>
                        </a:fillRef>
                        <a:effectRef idx="1">
                          <a:schemeClr val="accent6"/>
                        </a:effectRef>
                        <a:fontRef idx="minor">
                          <a:schemeClr val="dk1"/>
                        </a:fontRef>
                      </wps:style>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cx="http://schemas.microsoft.com/office/drawing/2014/chartex">
            <w:pict>
              <v:roundrect w14:anchorId="19A07E1F" id="مستطيل مستدير الزوايا 62" o:spid="_x0000_s1026" style="position:absolute;left:0;text-align:left;margin-left:19.3pt;margin-top:2.9pt;width:502.9pt;height:129.6pt;z-index:-2515824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" fillcolor="#daf1f2" strokecolor="#5b9bd5 [3204]" strokeweight=".5pt">
                <v:stroke joinstyle="miter"/>
                <v:shadow on="t" color="black" opacity="26214f" origin="-.5,-.5" offset=".74836mm,.74836mm"/>
                <w10:wrap anchorx="margin"/>
              </v:roundrect>
            </w:pict>
          </mc:Fallback>
        </mc:AlternateContent>
      </w:r>
    </w:p>
    <w:p w:rsidR="00BF4C6B" w:rsidRPr="00B23408" w:rsidRDefault="00BF4C6B" w:rsidP="00BF4C6B">
      <w:pPr>
        <w:spacing w:after="5" w:line="252" w:lineRule="auto"/>
        <w:ind w:left="566" w:right="709" w:firstLine="709"/>
        <w:jc w:val="lowKashida"/>
        <w:rPr>
          <w:rFonts w:ascii="Sakkal Majalla" w:eastAsia="Sakkal Majalla" w:hAnsi="Sakkal Majalla" w:cs="Sakkal Majalla"/>
          <w:b/>
          <w:bCs/>
          <w:color w:val="000000" w:themeColor="text1"/>
          <w:sz w:val="30"/>
          <w:szCs w:val="30"/>
          <w:rtl/>
        </w:rPr>
      </w:pPr>
      <w:r w:rsidRPr="00B23408">
        <w:rPr>
          <w:rFonts w:ascii="Sakkal Majalla" w:eastAsia="Sakkal Majalla" w:hAnsi="Sakkal Majalla" w:cs="Sakkal Majalla"/>
          <w:b/>
          <w:bCs/>
          <w:color w:val="000000" w:themeColor="text1"/>
          <w:sz w:val="30"/>
          <w:szCs w:val="30"/>
          <w:rtl/>
        </w:rPr>
        <w:t xml:space="preserve">استنادا علـى الصـلاحية رقـم </w:t>
      </w:r>
      <w:r w:rsidRPr="00B23408">
        <w:rPr>
          <w:rFonts w:ascii="Sakkal Majalla" w:eastAsia="Sakkal Majalla" w:hAnsi="Sakkal Majalla" w:cs="Sakkal Majalla"/>
          <w:b/>
          <w:bCs/>
          <w:color w:val="000000" w:themeColor="text1"/>
          <w:sz w:val="30"/>
          <w:szCs w:val="30"/>
        </w:rPr>
        <w:t xml:space="preserve"> 1</w:t>
      </w:r>
      <w:r w:rsidRPr="00B23408">
        <w:rPr>
          <w:rFonts w:ascii="Sakkal Majalla" w:eastAsia="Sakkal Majalla" w:hAnsi="Sakkal Majalla" w:cs="Sakkal Majalla"/>
          <w:b/>
          <w:bCs/>
          <w:color w:val="000000" w:themeColor="text1"/>
          <w:sz w:val="30"/>
          <w:szCs w:val="30"/>
          <w:rtl/>
        </w:rPr>
        <w:t xml:space="preserve">الـواردة فـي دليـل الصـلاحيات الممنوحـة </w:t>
      </w:r>
      <w:r w:rsidRPr="00B23408">
        <w:rPr>
          <w:rFonts w:ascii="Sakkal Majalla" w:eastAsia="Sakkal Majalla" w:hAnsi="Sakkal Majalla" w:cs="Sakkal Majalla" w:hint="cs"/>
          <w:b/>
          <w:bCs/>
          <w:color w:val="000000" w:themeColor="text1"/>
          <w:sz w:val="30"/>
          <w:szCs w:val="30"/>
          <w:rtl/>
        </w:rPr>
        <w:t>لمديرة</w:t>
      </w:r>
      <w:r w:rsidRPr="00B23408">
        <w:rPr>
          <w:rFonts w:ascii="Sakkal Majalla" w:eastAsia="Sakkal Majalla" w:hAnsi="Sakkal Majalla" w:cs="Sakkal Majalla"/>
          <w:b/>
          <w:bCs/>
          <w:color w:val="000000" w:themeColor="text1"/>
          <w:sz w:val="30"/>
          <w:szCs w:val="30"/>
          <w:rtl/>
        </w:rPr>
        <w:t xml:space="preserve"> المدرسـة بـالقرار الـوزاري رقـم </w:t>
      </w:r>
      <w:r w:rsidRPr="00B23408">
        <w:rPr>
          <w:rFonts w:ascii="Sakkal Majalla" w:eastAsia="Sakkal Majalla" w:hAnsi="Sakkal Majalla" w:cs="Sakkal Majalla"/>
          <w:b/>
          <w:bCs/>
          <w:color w:val="000000" w:themeColor="text1"/>
          <w:sz w:val="30"/>
          <w:szCs w:val="30"/>
        </w:rPr>
        <w:t>37617168</w:t>
      </w:r>
      <w:r w:rsidRPr="00B23408">
        <w:rPr>
          <w:rFonts w:ascii="Sakkal Majalla" w:eastAsia="Sakkal Majalla" w:hAnsi="Sakkal Majalla" w:cs="Sakkal Majalla"/>
          <w:b/>
          <w:bCs/>
          <w:color w:val="000000" w:themeColor="text1"/>
          <w:sz w:val="30"/>
          <w:szCs w:val="30"/>
          <w:rtl/>
        </w:rPr>
        <w:t xml:space="preserve"> وتـاريخ </w:t>
      </w:r>
      <w:r w:rsidRPr="00B23408">
        <w:rPr>
          <w:rFonts w:ascii="Sakkal Majalla" w:eastAsia="Sakkal Majalla" w:hAnsi="Sakkal Majalla" w:cs="Sakkal Majalla"/>
          <w:b/>
          <w:bCs/>
          <w:color w:val="000000" w:themeColor="text1"/>
          <w:sz w:val="30"/>
          <w:szCs w:val="30"/>
        </w:rPr>
        <w:t>1</w:t>
      </w:r>
      <w:r w:rsidRPr="00B23408">
        <w:rPr>
          <w:rFonts w:ascii="Sakkal Majalla" w:eastAsia="Sakkal Majalla" w:hAnsi="Sakkal Majalla" w:cs="Sakkal Majalla"/>
          <w:b/>
          <w:bCs/>
          <w:color w:val="000000" w:themeColor="text1"/>
          <w:sz w:val="30"/>
          <w:szCs w:val="30"/>
          <w:rtl/>
        </w:rPr>
        <w:t>/</w:t>
      </w:r>
      <w:r w:rsidRPr="00B23408">
        <w:rPr>
          <w:rFonts w:ascii="Sakkal Majalla" w:eastAsia="Sakkal Majalla" w:hAnsi="Sakkal Majalla" w:cs="Sakkal Majalla"/>
          <w:b/>
          <w:bCs/>
          <w:color w:val="000000" w:themeColor="text1"/>
          <w:sz w:val="30"/>
          <w:szCs w:val="30"/>
        </w:rPr>
        <w:t>4</w:t>
      </w:r>
      <w:r w:rsidRPr="00B23408">
        <w:rPr>
          <w:rFonts w:ascii="Sakkal Majalla" w:eastAsia="Sakkal Majalla" w:hAnsi="Sakkal Majalla" w:cs="Sakkal Majalla"/>
          <w:b/>
          <w:bCs/>
          <w:color w:val="000000" w:themeColor="text1"/>
          <w:sz w:val="30"/>
          <w:szCs w:val="30"/>
          <w:rtl/>
        </w:rPr>
        <w:t>/</w:t>
      </w:r>
      <w:r w:rsidRPr="00B23408">
        <w:rPr>
          <w:rFonts w:ascii="Sakkal Majalla" w:eastAsia="Sakkal Majalla" w:hAnsi="Sakkal Majalla" w:cs="Sakkal Majalla"/>
          <w:b/>
          <w:bCs/>
          <w:color w:val="000000" w:themeColor="text1"/>
          <w:sz w:val="30"/>
          <w:szCs w:val="30"/>
        </w:rPr>
        <w:t>1437</w:t>
      </w:r>
      <w:r w:rsidRPr="00B23408">
        <w:rPr>
          <w:rFonts w:ascii="Sakkal Majalla" w:eastAsia="Sakkal Majalla" w:hAnsi="Sakkal Majalla" w:cs="Sakkal Majalla"/>
          <w:b/>
          <w:bCs/>
          <w:color w:val="000000" w:themeColor="text1"/>
          <w:sz w:val="30"/>
          <w:szCs w:val="30"/>
          <w:rtl/>
        </w:rPr>
        <w:t>ه</w:t>
      </w:r>
      <w:r w:rsidRPr="00B23408">
        <w:rPr>
          <w:rFonts w:ascii="Sakkal Majalla" w:eastAsia="Sakkal Majalla" w:hAnsi="Sakkal Majalla" w:cs="Sakkal Majalla" w:hint="cs"/>
          <w:b/>
          <w:bCs/>
          <w:color w:val="000000" w:themeColor="text1"/>
          <w:sz w:val="30"/>
          <w:szCs w:val="30"/>
          <w:rtl/>
        </w:rPr>
        <w:t xml:space="preserve"> </w:t>
      </w:r>
      <w:r w:rsidRPr="00B23408">
        <w:rPr>
          <w:rFonts w:ascii="Sakkal Majalla" w:eastAsia="Sakkal Majalla" w:hAnsi="Sakkal Majalla" w:cs="Sakkal Majalla"/>
          <w:b/>
          <w:bCs/>
          <w:color w:val="000000" w:themeColor="text1"/>
          <w:sz w:val="30"/>
          <w:szCs w:val="30"/>
          <w:rtl/>
        </w:rPr>
        <w:t>.   واستناداً إلى ما ورد في الدليل التنظيمي لمدارس التعليم العام</w:t>
      </w:r>
      <w:r>
        <w:rPr>
          <w:rFonts w:ascii="Sakkal Majalla" w:eastAsia="Sakkal Majalla" w:hAnsi="Sakkal Majalla" w:cs="Sakkal Majalla" w:hint="cs"/>
          <w:b/>
          <w:bCs/>
          <w:color w:val="000000" w:themeColor="text1"/>
          <w:sz w:val="30"/>
          <w:szCs w:val="30"/>
          <w:rtl/>
        </w:rPr>
        <w:t xml:space="preserve"> 1443</w:t>
      </w:r>
      <w:r w:rsidRPr="00B23408">
        <w:rPr>
          <w:rFonts w:ascii="Sakkal Majalla" w:eastAsia="Sakkal Majalla" w:hAnsi="Sakkal Majalla" w:cs="Sakkal Majalla"/>
          <w:b/>
          <w:bCs/>
          <w:color w:val="000000" w:themeColor="text1"/>
          <w:sz w:val="30"/>
          <w:szCs w:val="30"/>
          <w:rtl/>
        </w:rPr>
        <w:t>هـ  ، فقـد قررنـا</w:t>
      </w:r>
      <w:r w:rsidRPr="00B23408">
        <w:rPr>
          <w:rFonts w:ascii="Sakkal Majalla" w:eastAsia="Sakkal Majalla" w:hAnsi="Sakkal Majalla" w:cs="Sakkal Majalla" w:hint="cs"/>
          <w:b/>
          <w:bCs/>
          <w:color w:val="000000" w:themeColor="text1"/>
          <w:sz w:val="30"/>
          <w:szCs w:val="30"/>
          <w:rtl/>
        </w:rPr>
        <w:t xml:space="preserve"> ما يلي : </w:t>
      </w:r>
    </w:p>
    <w:p w:rsidR="00BF4C6B" w:rsidRPr="00B23408" w:rsidRDefault="00BF4C6B" w:rsidP="00BF4C6B">
      <w:pPr>
        <w:spacing w:after="5" w:line="252" w:lineRule="auto"/>
        <w:ind w:left="566" w:right="709" w:firstLine="709"/>
        <w:jc w:val="lowKashida"/>
        <w:rPr>
          <w:rFonts w:ascii="Sakkal Majalla" w:eastAsia="Sakkal Majalla" w:hAnsi="Sakkal Majalla" w:cs="Sakkal Majalla"/>
          <w:b/>
          <w:bCs/>
          <w:color w:val="C00000"/>
          <w:sz w:val="30"/>
          <w:szCs w:val="30"/>
          <w:rtl/>
        </w:rPr>
      </w:pPr>
      <w:r>
        <w:rPr>
          <w:rFonts w:ascii="Sakkal Majalla" w:eastAsia="Sakkal Majalla" w:hAnsi="Sakkal Majalla" w:cs="Sakkal Majalla" w:hint="cs"/>
          <w:b/>
          <w:bCs/>
          <w:color w:val="C00000"/>
          <w:sz w:val="30"/>
          <w:szCs w:val="30"/>
          <w:rtl/>
        </w:rPr>
        <w:t xml:space="preserve">اعتماد تشكيل </w:t>
      </w:r>
      <w:r w:rsidRPr="00EF444E">
        <w:rPr>
          <w:rFonts w:ascii="Sakkal Majalla" w:eastAsia="Sakkal Majalla" w:hAnsi="Sakkal Majalla" w:cs="Sakkal Majalla" w:hint="cs"/>
          <w:b/>
          <w:bCs/>
          <w:color w:val="C00000"/>
          <w:sz w:val="30"/>
          <w:szCs w:val="30"/>
          <w:rtl/>
        </w:rPr>
        <w:t>فريق</w:t>
      </w:r>
      <w:r w:rsidRPr="00EF444E">
        <w:rPr>
          <w:rFonts w:ascii="Sakkal Majalla" w:eastAsia="Sakkal Majalla" w:hAnsi="Sakkal Majalla" w:cs="Sakkal Majalla"/>
          <w:b/>
          <w:bCs/>
          <w:color w:val="C00000"/>
          <w:sz w:val="30"/>
          <w:szCs w:val="30"/>
          <w:rtl/>
        </w:rPr>
        <w:t xml:space="preserve"> </w:t>
      </w:r>
      <w:r w:rsidRPr="00EF444E">
        <w:rPr>
          <w:rFonts w:ascii="Sakkal Majalla" w:eastAsia="Sakkal Majalla" w:hAnsi="Sakkal Majalla" w:cs="Sakkal Majalla" w:hint="cs"/>
          <w:b/>
          <w:bCs/>
          <w:color w:val="C00000"/>
          <w:sz w:val="30"/>
          <w:szCs w:val="30"/>
          <w:rtl/>
        </w:rPr>
        <w:t>عمل</w:t>
      </w:r>
      <w:r w:rsidRPr="00EF444E">
        <w:rPr>
          <w:rFonts w:ascii="Sakkal Majalla" w:eastAsia="Sakkal Majalla" w:hAnsi="Sakkal Majalla" w:cs="Sakkal Majalla"/>
          <w:b/>
          <w:bCs/>
          <w:color w:val="C00000"/>
          <w:sz w:val="30"/>
          <w:szCs w:val="30"/>
          <w:rtl/>
        </w:rPr>
        <w:t xml:space="preserve"> </w:t>
      </w:r>
      <w:r>
        <w:rPr>
          <w:rFonts w:ascii="Sakkal Majalla" w:eastAsia="Sakkal Majalla" w:hAnsi="Sakkal Majalla" w:cs="Sakkal Majalla" w:hint="cs"/>
          <w:b/>
          <w:bCs/>
          <w:color w:val="C00000"/>
          <w:sz w:val="30"/>
          <w:szCs w:val="30"/>
          <w:rtl/>
        </w:rPr>
        <w:t>الصندوق المدرسي</w:t>
      </w:r>
      <w:r>
        <w:rPr>
          <w:rFonts w:ascii="Sakkal Majalla" w:eastAsia="Sakkal Majalla" w:hAnsi="Sakkal Majalla" w:cs="Sakkal Majalla"/>
          <w:b/>
          <w:bCs/>
          <w:color w:val="C00000"/>
          <w:sz w:val="30"/>
          <w:szCs w:val="30"/>
          <w:rtl/>
        </w:rPr>
        <w:t xml:space="preserve"> للعام الدراسي1443ه</w:t>
      </w:r>
      <w:r>
        <w:rPr>
          <w:rFonts w:ascii="Sakkal Majalla" w:eastAsia="Sakkal Majalla" w:hAnsi="Sakkal Majalla" w:cs="Sakkal Majalla" w:hint="cs"/>
          <w:b/>
          <w:bCs/>
          <w:color w:val="C00000"/>
          <w:sz w:val="30"/>
          <w:szCs w:val="30"/>
          <w:rtl/>
        </w:rPr>
        <w:t xml:space="preserve"> .</w:t>
      </w:r>
    </w:p>
    <w:p w:rsidR="00BF4C6B" w:rsidRPr="00B23408" w:rsidRDefault="00BF4C6B" w:rsidP="00BF4C6B">
      <w:pPr>
        <w:spacing w:after="360" w:line="252" w:lineRule="auto"/>
        <w:ind w:left="566" w:right="709" w:firstLine="709"/>
        <w:rPr>
          <w:rFonts w:ascii="Sakkal Majalla" w:eastAsia="Sakkal Majalla" w:hAnsi="Sakkal Majalla" w:cs="Sakkal Majalla"/>
          <w:b/>
          <w:bCs/>
          <w:color w:val="000000" w:themeColor="text1"/>
          <w:sz w:val="30"/>
          <w:szCs w:val="30"/>
          <w:rtl/>
        </w:rPr>
      </w:pPr>
      <w:r w:rsidRPr="00B23408">
        <w:rPr>
          <w:rFonts w:ascii="Sakkal Majalla" w:eastAsia="Sakkal Majalla" w:hAnsi="Sakkal Majalla" w:cs="Sakkal Majalla"/>
          <w:b/>
          <w:bCs/>
          <w:color w:val="000000" w:themeColor="text1"/>
          <w:sz w:val="30"/>
          <w:szCs w:val="30"/>
          <w:rtl/>
        </w:rPr>
        <w:t>وفق</w:t>
      </w:r>
      <w:r w:rsidRPr="00B23408">
        <w:rPr>
          <w:rFonts w:ascii="Sakkal Majalla" w:eastAsia="Sakkal Majalla" w:hAnsi="Sakkal Majalla" w:cs="Sakkal Majalla" w:hint="cs"/>
          <w:b/>
          <w:bCs/>
          <w:color w:val="000000" w:themeColor="text1"/>
          <w:sz w:val="30"/>
          <w:szCs w:val="30"/>
          <w:rtl/>
        </w:rPr>
        <w:t>ً</w:t>
      </w:r>
      <w:r w:rsidRPr="00B23408">
        <w:rPr>
          <w:rFonts w:ascii="Sakkal Majalla" w:eastAsia="Sakkal Majalla" w:hAnsi="Sakkal Majalla" w:cs="Sakkal Majalla"/>
          <w:b/>
          <w:bCs/>
          <w:color w:val="000000" w:themeColor="text1"/>
          <w:sz w:val="30"/>
          <w:szCs w:val="30"/>
          <w:rtl/>
        </w:rPr>
        <w:t>ا للجدول التالي</w:t>
      </w:r>
      <w:r w:rsidRPr="00B23408">
        <w:rPr>
          <w:rFonts w:ascii="Sakkal Majalla" w:eastAsia="Sakkal Majalla" w:hAnsi="Sakkal Majalla" w:cs="Sakkal Majalla" w:hint="cs"/>
          <w:b/>
          <w:bCs/>
          <w:color w:val="000000" w:themeColor="text1"/>
          <w:sz w:val="30"/>
          <w:szCs w:val="30"/>
          <w:rtl/>
        </w:rPr>
        <w:t xml:space="preserve"> :</w:t>
      </w:r>
    </w:p>
    <w:p w:rsidR="00BF4C6B" w:rsidRDefault="00BF4C6B" w:rsidP="00BF4C6B">
      <w:pPr>
        <w:spacing w:after="0"/>
        <w:rPr>
          <w:rtl/>
        </w:rPr>
      </w:pPr>
    </w:p>
    <w:tbl>
      <w:tblPr>
        <w:tblStyle w:val="PlainTable1"/>
        <w:bidiVisual/>
        <w:tblW w:w="10051" w:type="dxa"/>
        <w:jc w:val="center"/>
        <w:tblLook w:val="04A0" w:firstRow="1" w:lastRow="0" w:firstColumn="1" w:lastColumn="0" w:noHBand="0" w:noVBand="1"/>
      </w:tblPr>
      <w:tblGrid>
        <w:gridCol w:w="2761"/>
        <w:gridCol w:w="3892"/>
        <w:gridCol w:w="1845"/>
        <w:gridCol w:w="1553"/>
      </w:tblGrid>
      <w:tr w:rsidR="00BF4C6B" w:rsidRPr="002D47B2" w:rsidTr="00B74595">
        <w:trPr>
          <w:cnfStyle w:val="100000000000" w:firstRow="1" w:lastRow="0" w:firstColumn="0" w:lastColumn="0" w:oddVBand="0" w:evenVBand="0" w:oddHBand="0" w:evenHBand="0" w:firstRowFirstColumn="0" w:firstRowLastColumn="0" w:lastRowFirstColumn="0" w:lastRowLastColumn="0"/>
          <w:trHeight w:val="510"/>
          <w:jc w:val="center"/>
        </w:trPr>
        <w:tc>
          <w:tcPr>
            <w:cnfStyle w:val="001000000000" w:firstRow="0" w:lastRow="0" w:firstColumn="1" w:lastColumn="0" w:oddVBand="0" w:evenVBand="0" w:oddHBand="0" w:evenHBand="0" w:firstRowFirstColumn="0" w:firstRowLastColumn="0" w:lastRowFirstColumn="0" w:lastRowLastColumn="0"/>
            <w:tcW w:w="2761" w:type="dxa"/>
            <w:shd w:val="clear" w:color="auto" w:fill="5B9BD5" w:themeFill="accent1"/>
            <w:vAlign w:val="center"/>
          </w:tcPr>
          <w:p w:rsidR="00BF4C6B" w:rsidRPr="006E387C" w:rsidRDefault="00BF4C6B" w:rsidP="00B74595">
            <w:pPr>
              <w:pStyle w:val="NormalWeb"/>
              <w:bidi/>
              <w:spacing w:before="0" w:beforeAutospacing="0" w:after="0" w:afterAutospacing="0"/>
              <w:jc w:val="center"/>
              <w:rPr>
                <w:rFonts w:ascii="Sakkal Majalla" w:hAnsi="Sakkal Majalla" w:cs="Sakkal Majalla"/>
                <w:color w:val="FFFFFF" w:themeColor="background1"/>
                <w:sz w:val="28"/>
                <w:szCs w:val="28"/>
                <w:rtl/>
              </w:rPr>
            </w:pPr>
            <w:r w:rsidRPr="006E387C">
              <w:rPr>
                <w:rFonts w:ascii="Sakkal Majalla" w:hAnsi="Sakkal Majalla" w:cs="Sakkal Majalla"/>
                <w:color w:val="FFFFFF" w:themeColor="background1"/>
                <w:sz w:val="28"/>
                <w:szCs w:val="28"/>
                <w:rtl/>
              </w:rPr>
              <w:t>الاسم</w:t>
            </w:r>
          </w:p>
        </w:tc>
        <w:tc>
          <w:tcPr>
            <w:tcW w:w="3892" w:type="dxa"/>
            <w:shd w:val="clear" w:color="auto" w:fill="5B9BD5" w:themeFill="accent1"/>
            <w:vAlign w:val="center"/>
          </w:tcPr>
          <w:p w:rsidR="00BF4C6B" w:rsidRPr="006E387C" w:rsidRDefault="00BF4C6B" w:rsidP="00B74595">
            <w:pPr>
              <w:pStyle w:val="NormalWeb"/>
              <w:bidi/>
              <w:spacing w:before="0" w:beforeAutospacing="0" w:after="0" w:afterAutospacing="0"/>
              <w:jc w:val="center"/>
              <w:cnfStyle w:val="100000000000" w:firstRow="1" w:lastRow="0" w:firstColumn="0" w:lastColumn="0" w:oddVBand="0" w:evenVBand="0" w:oddHBand="0" w:evenHBand="0" w:firstRowFirstColumn="0" w:firstRowLastColumn="0" w:lastRowFirstColumn="0" w:lastRowLastColumn="0"/>
              <w:rPr>
                <w:rFonts w:ascii="Sakkal Majalla" w:hAnsi="Sakkal Majalla" w:cs="Sakkal Majalla"/>
                <w:color w:val="FFFFFF" w:themeColor="background1"/>
                <w:sz w:val="28"/>
                <w:szCs w:val="28"/>
                <w:rtl/>
              </w:rPr>
            </w:pPr>
            <w:r w:rsidRPr="006E387C">
              <w:rPr>
                <w:rFonts w:ascii="Sakkal Majalla" w:hAnsi="Sakkal Majalla" w:cs="Sakkal Majalla" w:hint="cs"/>
                <w:color w:val="FFFFFF" w:themeColor="background1"/>
                <w:sz w:val="28"/>
                <w:szCs w:val="28"/>
                <w:rtl/>
              </w:rPr>
              <w:t>الوصف الوظيفي</w:t>
            </w:r>
          </w:p>
        </w:tc>
        <w:tc>
          <w:tcPr>
            <w:tcW w:w="1845" w:type="dxa"/>
            <w:shd w:val="clear" w:color="auto" w:fill="5B9BD5" w:themeFill="accent1"/>
            <w:vAlign w:val="center"/>
          </w:tcPr>
          <w:p w:rsidR="00BF4C6B" w:rsidRPr="006E387C" w:rsidRDefault="00BF4C6B" w:rsidP="00B74595">
            <w:pPr>
              <w:pStyle w:val="NormalWeb"/>
              <w:bidi/>
              <w:spacing w:before="0" w:beforeAutospacing="0" w:after="0" w:afterAutospacing="0"/>
              <w:jc w:val="center"/>
              <w:cnfStyle w:val="100000000000" w:firstRow="1" w:lastRow="0" w:firstColumn="0" w:lastColumn="0" w:oddVBand="0" w:evenVBand="0" w:oddHBand="0" w:evenHBand="0" w:firstRowFirstColumn="0" w:firstRowLastColumn="0" w:lastRowFirstColumn="0" w:lastRowLastColumn="0"/>
              <w:rPr>
                <w:rFonts w:ascii="Sakkal Majalla" w:hAnsi="Sakkal Majalla" w:cs="Sakkal Majalla"/>
                <w:color w:val="FFFFFF" w:themeColor="background1"/>
                <w:sz w:val="28"/>
                <w:szCs w:val="28"/>
                <w:rtl/>
              </w:rPr>
            </w:pPr>
            <w:r w:rsidRPr="006E387C">
              <w:rPr>
                <w:rFonts w:ascii="Sakkal Majalla" w:hAnsi="Sakkal Majalla" w:cs="Sakkal Majalla"/>
                <w:color w:val="FFFFFF" w:themeColor="background1"/>
                <w:sz w:val="28"/>
                <w:szCs w:val="28"/>
                <w:rtl/>
              </w:rPr>
              <w:t>العمل المكلف</w:t>
            </w:r>
            <w:r w:rsidRPr="006E387C">
              <w:rPr>
                <w:rFonts w:ascii="Sakkal Majalla" w:hAnsi="Sakkal Majalla" w:cs="Sakkal Majalla" w:hint="cs"/>
                <w:color w:val="FFFFFF" w:themeColor="background1"/>
                <w:sz w:val="28"/>
                <w:szCs w:val="28"/>
                <w:rtl/>
              </w:rPr>
              <w:t>ة</w:t>
            </w:r>
            <w:r w:rsidRPr="006E387C">
              <w:rPr>
                <w:rFonts w:ascii="Sakkal Majalla" w:hAnsi="Sakkal Majalla" w:cs="Sakkal Majalla"/>
                <w:color w:val="FFFFFF" w:themeColor="background1"/>
                <w:sz w:val="28"/>
                <w:szCs w:val="28"/>
                <w:rtl/>
              </w:rPr>
              <w:t xml:space="preserve"> به</w:t>
            </w:r>
          </w:p>
        </w:tc>
        <w:tc>
          <w:tcPr>
            <w:tcW w:w="1553" w:type="dxa"/>
            <w:shd w:val="clear" w:color="auto" w:fill="5B9BD5" w:themeFill="accent1"/>
            <w:vAlign w:val="center"/>
          </w:tcPr>
          <w:p w:rsidR="00BF4C6B" w:rsidRPr="006E387C" w:rsidRDefault="00BF4C6B" w:rsidP="00B74595">
            <w:pPr>
              <w:pStyle w:val="NormalWeb"/>
              <w:bidi/>
              <w:spacing w:before="0" w:beforeAutospacing="0" w:after="0" w:afterAutospacing="0"/>
              <w:jc w:val="center"/>
              <w:cnfStyle w:val="100000000000" w:firstRow="1" w:lastRow="0" w:firstColumn="0" w:lastColumn="0" w:oddVBand="0" w:evenVBand="0" w:oddHBand="0" w:evenHBand="0" w:firstRowFirstColumn="0" w:firstRowLastColumn="0" w:lastRowFirstColumn="0" w:lastRowLastColumn="0"/>
              <w:rPr>
                <w:rFonts w:ascii="Sakkal Majalla" w:hAnsi="Sakkal Majalla" w:cs="Sakkal Majalla"/>
                <w:color w:val="FFFFFF" w:themeColor="background1"/>
                <w:sz w:val="28"/>
                <w:szCs w:val="28"/>
                <w:rtl/>
              </w:rPr>
            </w:pPr>
            <w:r w:rsidRPr="006E387C">
              <w:rPr>
                <w:rFonts w:ascii="Sakkal Majalla" w:hAnsi="Sakkal Majalla" w:cs="Sakkal Majalla"/>
                <w:color w:val="FFFFFF" w:themeColor="background1"/>
                <w:sz w:val="28"/>
                <w:szCs w:val="28"/>
                <w:rtl/>
              </w:rPr>
              <w:t>التوقيع</w:t>
            </w:r>
          </w:p>
        </w:tc>
      </w:tr>
      <w:tr w:rsidR="00BF4C6B" w:rsidRPr="002D47B2" w:rsidTr="00B74595">
        <w:trPr>
          <w:cnfStyle w:val="000000100000" w:firstRow="0" w:lastRow="0" w:firstColumn="0" w:lastColumn="0" w:oddVBand="0" w:evenVBand="0" w:oddHBand="1" w:evenHBand="0" w:firstRowFirstColumn="0" w:firstRowLastColumn="0" w:lastRowFirstColumn="0" w:lastRowLastColumn="0"/>
          <w:trHeight w:val="510"/>
          <w:jc w:val="center"/>
        </w:trPr>
        <w:tc>
          <w:tcPr>
            <w:cnfStyle w:val="001000000000" w:firstRow="0" w:lastRow="0" w:firstColumn="1" w:lastColumn="0" w:oddVBand="0" w:evenVBand="0" w:oddHBand="0" w:evenHBand="0" w:firstRowFirstColumn="0" w:firstRowLastColumn="0" w:lastRowFirstColumn="0" w:lastRowLastColumn="0"/>
            <w:tcW w:w="2761" w:type="dxa"/>
            <w:vAlign w:val="center"/>
          </w:tcPr>
          <w:p w:rsidR="00BF4C6B" w:rsidRPr="002D47B2" w:rsidRDefault="00BF4C6B" w:rsidP="00B74595">
            <w:pPr>
              <w:pStyle w:val="NormalWeb"/>
              <w:bidi/>
              <w:spacing w:before="0" w:beforeAutospacing="0" w:after="0" w:afterAutospacing="0"/>
              <w:jc w:val="center"/>
              <w:rPr>
                <w:rFonts w:ascii="Sakkal Majalla" w:hAnsi="Sakkal Majalla" w:cs="Sakkal Majalla"/>
                <w:color w:val="000000" w:themeColor="text1"/>
                <w:sz w:val="28"/>
                <w:szCs w:val="28"/>
                <w:rtl/>
              </w:rPr>
            </w:pPr>
          </w:p>
        </w:tc>
        <w:tc>
          <w:tcPr>
            <w:tcW w:w="3892" w:type="dxa"/>
          </w:tcPr>
          <w:p w:rsidR="00BF4C6B" w:rsidRPr="00EA0D3D" w:rsidRDefault="00BF4C6B" w:rsidP="00B74595">
            <w:pPr>
              <w:pStyle w:val="NormalWeb"/>
              <w:bidi/>
              <w:spacing w:before="0" w:beforeAutospacing="0" w:afterAutospacing="0"/>
              <w:jc w:val="center"/>
              <w:cnfStyle w:val="000000100000" w:firstRow="0" w:lastRow="0" w:firstColumn="0" w:lastColumn="0" w:oddVBand="0" w:evenVBand="0" w:oddHBand="1" w:evenHBand="0" w:firstRowFirstColumn="0" w:firstRowLastColumn="0" w:lastRowFirstColumn="0" w:lastRowLastColumn="0"/>
              <w:rPr>
                <w:rFonts w:ascii="Sakkal Majalla" w:hAnsi="Sakkal Majalla" w:cs="Sakkal Majalla"/>
                <w:b/>
                <w:bCs/>
                <w:color w:val="000000" w:themeColor="text1"/>
                <w:sz w:val="28"/>
                <w:szCs w:val="28"/>
                <w:rtl/>
              </w:rPr>
            </w:pPr>
            <w:r w:rsidRPr="00EA0D3D">
              <w:rPr>
                <w:rFonts w:ascii="Sakkal Majalla" w:hAnsi="Sakkal Majalla" w:cs="Sakkal Majalla"/>
                <w:b/>
                <w:bCs/>
                <w:color w:val="000000" w:themeColor="text1"/>
                <w:sz w:val="28"/>
                <w:szCs w:val="28"/>
                <w:rtl/>
              </w:rPr>
              <w:t>وكيل</w:t>
            </w:r>
            <w:r w:rsidRPr="00EA0D3D">
              <w:rPr>
                <w:rFonts w:ascii="Sakkal Majalla" w:hAnsi="Sakkal Majalla" w:cs="Sakkal Majalla" w:hint="cs"/>
                <w:b/>
                <w:bCs/>
                <w:color w:val="000000" w:themeColor="text1"/>
                <w:sz w:val="28"/>
                <w:szCs w:val="28"/>
                <w:rtl/>
              </w:rPr>
              <w:t>ة</w:t>
            </w:r>
            <w:r w:rsidRPr="00EA0D3D">
              <w:rPr>
                <w:rFonts w:ascii="Sakkal Majalla" w:hAnsi="Sakkal Majalla" w:cs="Sakkal Majalla"/>
                <w:b/>
                <w:bCs/>
                <w:color w:val="000000" w:themeColor="text1"/>
                <w:sz w:val="28"/>
                <w:szCs w:val="28"/>
                <w:rtl/>
              </w:rPr>
              <w:t xml:space="preserve"> </w:t>
            </w:r>
            <w:r w:rsidRPr="00EA0D3D">
              <w:rPr>
                <w:rFonts w:ascii="Sakkal Majalla" w:hAnsi="Sakkal Majalla" w:cs="Sakkal Majalla" w:hint="cs"/>
                <w:b/>
                <w:bCs/>
                <w:color w:val="000000" w:themeColor="text1"/>
                <w:sz w:val="28"/>
                <w:szCs w:val="28"/>
                <w:rtl/>
              </w:rPr>
              <w:t>ال</w:t>
            </w:r>
            <w:r w:rsidRPr="00EA0D3D">
              <w:rPr>
                <w:rFonts w:ascii="Sakkal Majalla" w:hAnsi="Sakkal Majalla" w:cs="Sakkal Majalla"/>
                <w:b/>
                <w:bCs/>
                <w:color w:val="000000" w:themeColor="text1"/>
                <w:sz w:val="28"/>
                <w:szCs w:val="28"/>
                <w:rtl/>
              </w:rPr>
              <w:t xml:space="preserve">شؤون </w:t>
            </w:r>
            <w:r w:rsidRPr="00EA0D3D">
              <w:rPr>
                <w:rFonts w:ascii="Sakkal Majalla" w:hAnsi="Sakkal Majalla" w:cs="Sakkal Majalla" w:hint="cs"/>
                <w:b/>
                <w:bCs/>
                <w:color w:val="000000" w:themeColor="text1"/>
                <w:sz w:val="28"/>
                <w:szCs w:val="28"/>
                <w:rtl/>
              </w:rPr>
              <w:t>المدرسية</w:t>
            </w:r>
          </w:p>
        </w:tc>
        <w:tc>
          <w:tcPr>
            <w:tcW w:w="1845" w:type="dxa"/>
          </w:tcPr>
          <w:p w:rsidR="00BF4C6B" w:rsidRPr="00EA0D3D" w:rsidRDefault="00BF4C6B" w:rsidP="00B74595">
            <w:pPr>
              <w:pStyle w:val="NormalWeb"/>
              <w:bidi/>
              <w:spacing w:before="0" w:beforeAutospacing="0" w:afterAutospacing="0"/>
              <w:jc w:val="center"/>
              <w:cnfStyle w:val="000000100000" w:firstRow="0" w:lastRow="0" w:firstColumn="0" w:lastColumn="0" w:oddVBand="0" w:evenVBand="0" w:oddHBand="1" w:evenHBand="0" w:firstRowFirstColumn="0" w:firstRowLastColumn="0" w:lastRowFirstColumn="0" w:lastRowLastColumn="0"/>
              <w:rPr>
                <w:rFonts w:ascii="Sakkal Majalla" w:hAnsi="Sakkal Majalla" w:cs="Sakkal Majalla"/>
                <w:b/>
                <w:bCs/>
                <w:color w:val="000000" w:themeColor="text1"/>
                <w:sz w:val="28"/>
                <w:szCs w:val="28"/>
                <w:rtl/>
              </w:rPr>
            </w:pPr>
            <w:r w:rsidRPr="00EA0D3D">
              <w:rPr>
                <w:rFonts w:ascii="Sakkal Majalla" w:hAnsi="Sakkal Majalla" w:cs="Sakkal Majalla"/>
                <w:b/>
                <w:bCs/>
                <w:color w:val="000000" w:themeColor="text1"/>
                <w:sz w:val="28"/>
                <w:szCs w:val="28"/>
                <w:rtl/>
              </w:rPr>
              <w:t>رئيس</w:t>
            </w:r>
            <w:r w:rsidRPr="00EA0D3D">
              <w:rPr>
                <w:rFonts w:ascii="Sakkal Majalla" w:hAnsi="Sakkal Majalla" w:cs="Sakkal Majalla" w:hint="cs"/>
                <w:b/>
                <w:bCs/>
                <w:color w:val="000000" w:themeColor="text1"/>
                <w:sz w:val="28"/>
                <w:szCs w:val="28"/>
                <w:rtl/>
              </w:rPr>
              <w:t>ة للفريق</w:t>
            </w:r>
          </w:p>
        </w:tc>
        <w:tc>
          <w:tcPr>
            <w:tcW w:w="1553" w:type="dxa"/>
            <w:vAlign w:val="center"/>
          </w:tcPr>
          <w:p w:rsidR="00BF4C6B" w:rsidRPr="002D47B2" w:rsidRDefault="00BF4C6B" w:rsidP="00B74595">
            <w:pPr>
              <w:pStyle w:val="NormalWeb"/>
              <w:bidi/>
              <w:spacing w:before="0" w:beforeAutospacing="0" w:after="0" w:afterAutospacing="0"/>
              <w:jc w:val="center"/>
              <w:cnfStyle w:val="000000100000" w:firstRow="0" w:lastRow="0" w:firstColumn="0" w:lastColumn="0" w:oddVBand="0" w:evenVBand="0" w:oddHBand="1" w:evenHBand="0" w:firstRowFirstColumn="0" w:firstRowLastColumn="0" w:lastRowFirstColumn="0" w:lastRowLastColumn="0"/>
              <w:rPr>
                <w:b/>
                <w:bCs/>
                <w:color w:val="000000" w:themeColor="text1"/>
                <w:sz w:val="28"/>
                <w:szCs w:val="28"/>
                <w:rtl/>
              </w:rPr>
            </w:pPr>
          </w:p>
        </w:tc>
      </w:tr>
      <w:tr w:rsidR="00BF4C6B" w:rsidRPr="002D47B2" w:rsidTr="00B74595">
        <w:trPr>
          <w:trHeight w:val="510"/>
          <w:jc w:val="center"/>
        </w:trPr>
        <w:tc>
          <w:tcPr>
            <w:cnfStyle w:val="001000000000" w:firstRow="0" w:lastRow="0" w:firstColumn="1" w:lastColumn="0" w:oddVBand="0" w:evenVBand="0" w:oddHBand="0" w:evenHBand="0" w:firstRowFirstColumn="0" w:firstRowLastColumn="0" w:lastRowFirstColumn="0" w:lastRowLastColumn="0"/>
            <w:tcW w:w="2761" w:type="dxa"/>
            <w:shd w:val="clear" w:color="auto" w:fill="FFFFFF" w:themeFill="background1"/>
            <w:vAlign w:val="center"/>
          </w:tcPr>
          <w:p w:rsidR="00BF4C6B" w:rsidRPr="002D47B2" w:rsidRDefault="00BF4C6B" w:rsidP="00B74595">
            <w:pPr>
              <w:pStyle w:val="NormalWeb"/>
              <w:bidi/>
              <w:spacing w:before="0" w:beforeAutospacing="0" w:after="0" w:afterAutospacing="0"/>
              <w:jc w:val="center"/>
              <w:rPr>
                <w:rFonts w:ascii="Sakkal Majalla" w:hAnsi="Sakkal Majalla" w:cs="Sakkal Majalla"/>
                <w:color w:val="000000" w:themeColor="text1"/>
                <w:sz w:val="28"/>
                <w:szCs w:val="28"/>
                <w:rtl/>
              </w:rPr>
            </w:pPr>
          </w:p>
        </w:tc>
        <w:tc>
          <w:tcPr>
            <w:tcW w:w="3892" w:type="dxa"/>
            <w:shd w:val="clear" w:color="auto" w:fill="FFFFFF" w:themeFill="background1"/>
          </w:tcPr>
          <w:p w:rsidR="00BF4C6B" w:rsidRPr="00EA0D3D" w:rsidRDefault="00BF4C6B" w:rsidP="00B74595">
            <w:pPr>
              <w:pStyle w:val="NormalWeb"/>
              <w:bidi/>
              <w:spacing w:before="0" w:beforeAutospacing="0" w:afterAutospacing="0"/>
              <w:jc w:val="center"/>
              <w:cnfStyle w:val="000000000000" w:firstRow="0" w:lastRow="0" w:firstColumn="0" w:lastColumn="0" w:oddVBand="0" w:evenVBand="0" w:oddHBand="0" w:evenHBand="0" w:firstRowFirstColumn="0" w:firstRowLastColumn="0" w:lastRowFirstColumn="0" w:lastRowLastColumn="0"/>
              <w:rPr>
                <w:rFonts w:ascii="Sakkal Majalla" w:hAnsi="Sakkal Majalla" w:cs="Sakkal Majalla"/>
                <w:b/>
                <w:bCs/>
                <w:color w:val="000000" w:themeColor="text1"/>
                <w:sz w:val="28"/>
                <w:szCs w:val="28"/>
                <w:rtl/>
              </w:rPr>
            </w:pPr>
            <w:r w:rsidRPr="00EA0D3D">
              <w:rPr>
                <w:rFonts w:ascii="Sakkal Majalla" w:hAnsi="Sakkal Majalla" w:cs="Sakkal Majalla"/>
                <w:b/>
                <w:bCs/>
                <w:color w:val="000000" w:themeColor="text1"/>
                <w:sz w:val="28"/>
                <w:szCs w:val="28"/>
                <w:rtl/>
              </w:rPr>
              <w:t>الموجه</w:t>
            </w:r>
            <w:r w:rsidRPr="00EA0D3D">
              <w:rPr>
                <w:rFonts w:ascii="Sakkal Majalla" w:hAnsi="Sakkal Majalla" w:cs="Sakkal Majalla" w:hint="cs"/>
                <w:b/>
                <w:bCs/>
                <w:color w:val="000000" w:themeColor="text1"/>
                <w:sz w:val="28"/>
                <w:szCs w:val="28"/>
                <w:rtl/>
              </w:rPr>
              <w:t>ة</w:t>
            </w:r>
            <w:r w:rsidRPr="00EA0D3D">
              <w:rPr>
                <w:rFonts w:ascii="Sakkal Majalla" w:hAnsi="Sakkal Majalla" w:cs="Sakkal Majalla"/>
                <w:b/>
                <w:bCs/>
                <w:color w:val="000000" w:themeColor="text1"/>
                <w:sz w:val="28"/>
                <w:szCs w:val="28"/>
                <w:rtl/>
              </w:rPr>
              <w:t xml:space="preserve"> الطلابي</w:t>
            </w:r>
            <w:r w:rsidRPr="00EA0D3D">
              <w:rPr>
                <w:rFonts w:ascii="Sakkal Majalla" w:hAnsi="Sakkal Majalla" w:cs="Sakkal Majalla" w:hint="cs"/>
                <w:b/>
                <w:bCs/>
                <w:color w:val="000000" w:themeColor="text1"/>
                <w:sz w:val="28"/>
                <w:szCs w:val="28"/>
                <w:rtl/>
              </w:rPr>
              <w:t>ة</w:t>
            </w:r>
          </w:p>
        </w:tc>
        <w:tc>
          <w:tcPr>
            <w:tcW w:w="1845" w:type="dxa"/>
            <w:shd w:val="clear" w:color="auto" w:fill="FFFFFF" w:themeFill="background1"/>
          </w:tcPr>
          <w:p w:rsidR="00BF4C6B" w:rsidRPr="00EA0D3D" w:rsidRDefault="00BF4C6B" w:rsidP="00B74595">
            <w:pPr>
              <w:pStyle w:val="NormalWeb"/>
              <w:bidi/>
              <w:spacing w:before="0" w:beforeAutospacing="0" w:afterAutospacing="0"/>
              <w:jc w:val="center"/>
              <w:cnfStyle w:val="000000000000" w:firstRow="0" w:lastRow="0" w:firstColumn="0" w:lastColumn="0" w:oddVBand="0" w:evenVBand="0" w:oddHBand="0" w:evenHBand="0" w:firstRowFirstColumn="0" w:firstRowLastColumn="0" w:lastRowFirstColumn="0" w:lastRowLastColumn="0"/>
              <w:rPr>
                <w:rFonts w:ascii="Sakkal Majalla" w:hAnsi="Sakkal Majalla" w:cs="Sakkal Majalla"/>
                <w:b/>
                <w:bCs/>
                <w:color w:val="000000" w:themeColor="text1"/>
                <w:sz w:val="28"/>
                <w:szCs w:val="28"/>
                <w:rtl/>
              </w:rPr>
            </w:pPr>
            <w:r w:rsidRPr="00EA0D3D">
              <w:rPr>
                <w:rFonts w:ascii="Sakkal Majalla" w:hAnsi="Sakkal Majalla" w:cs="Sakkal Majalla"/>
                <w:b/>
                <w:bCs/>
                <w:color w:val="000000" w:themeColor="text1"/>
                <w:sz w:val="28"/>
                <w:szCs w:val="28"/>
                <w:rtl/>
              </w:rPr>
              <w:t>عضو</w:t>
            </w:r>
            <w:r w:rsidRPr="00EA0D3D">
              <w:rPr>
                <w:rFonts w:ascii="Sakkal Majalla" w:hAnsi="Sakkal Majalla" w:cs="Sakkal Majalla" w:hint="cs"/>
                <w:b/>
                <w:bCs/>
                <w:color w:val="000000" w:themeColor="text1"/>
                <w:sz w:val="28"/>
                <w:szCs w:val="28"/>
                <w:rtl/>
              </w:rPr>
              <w:t>ة</w:t>
            </w:r>
          </w:p>
        </w:tc>
        <w:tc>
          <w:tcPr>
            <w:tcW w:w="1553" w:type="dxa"/>
            <w:shd w:val="clear" w:color="auto" w:fill="FFFFFF" w:themeFill="background1"/>
            <w:vAlign w:val="center"/>
          </w:tcPr>
          <w:p w:rsidR="00BF4C6B" w:rsidRPr="002D47B2" w:rsidRDefault="00BF4C6B" w:rsidP="00B74595">
            <w:pPr>
              <w:pStyle w:val="NormalWeb"/>
              <w:bidi/>
              <w:spacing w:before="0" w:beforeAutospacing="0" w:after="0" w:afterAutospacing="0"/>
              <w:jc w:val="center"/>
              <w:cnfStyle w:val="000000000000" w:firstRow="0" w:lastRow="0" w:firstColumn="0" w:lastColumn="0" w:oddVBand="0" w:evenVBand="0" w:oddHBand="0" w:evenHBand="0" w:firstRowFirstColumn="0" w:firstRowLastColumn="0" w:lastRowFirstColumn="0" w:lastRowLastColumn="0"/>
              <w:rPr>
                <w:b/>
                <w:bCs/>
                <w:color w:val="000000" w:themeColor="text1"/>
                <w:sz w:val="28"/>
                <w:szCs w:val="28"/>
                <w:rtl/>
              </w:rPr>
            </w:pPr>
          </w:p>
        </w:tc>
      </w:tr>
      <w:tr w:rsidR="00BF4C6B" w:rsidRPr="002D47B2" w:rsidTr="00B74595">
        <w:trPr>
          <w:cnfStyle w:val="000000100000" w:firstRow="0" w:lastRow="0" w:firstColumn="0" w:lastColumn="0" w:oddVBand="0" w:evenVBand="0" w:oddHBand="1" w:evenHBand="0" w:firstRowFirstColumn="0" w:firstRowLastColumn="0" w:lastRowFirstColumn="0" w:lastRowLastColumn="0"/>
          <w:trHeight w:val="510"/>
          <w:jc w:val="center"/>
        </w:trPr>
        <w:tc>
          <w:tcPr>
            <w:cnfStyle w:val="001000000000" w:firstRow="0" w:lastRow="0" w:firstColumn="1" w:lastColumn="0" w:oddVBand="0" w:evenVBand="0" w:oddHBand="0" w:evenHBand="0" w:firstRowFirstColumn="0" w:firstRowLastColumn="0" w:lastRowFirstColumn="0" w:lastRowLastColumn="0"/>
            <w:tcW w:w="2761" w:type="dxa"/>
            <w:vAlign w:val="center"/>
          </w:tcPr>
          <w:p w:rsidR="00BF4C6B" w:rsidRPr="002D47B2" w:rsidRDefault="00BF4C6B" w:rsidP="00B74595">
            <w:pPr>
              <w:pStyle w:val="NormalWeb"/>
              <w:bidi/>
              <w:spacing w:before="0" w:beforeAutospacing="0" w:after="0" w:afterAutospacing="0"/>
              <w:jc w:val="center"/>
              <w:rPr>
                <w:rFonts w:ascii="Sakkal Majalla" w:hAnsi="Sakkal Majalla" w:cs="Sakkal Majalla"/>
                <w:color w:val="000000" w:themeColor="text1"/>
                <w:sz w:val="28"/>
                <w:szCs w:val="28"/>
                <w:rtl/>
              </w:rPr>
            </w:pPr>
          </w:p>
        </w:tc>
        <w:tc>
          <w:tcPr>
            <w:tcW w:w="3892" w:type="dxa"/>
          </w:tcPr>
          <w:p w:rsidR="00BF4C6B" w:rsidRPr="00EA0D3D" w:rsidRDefault="00BF4C6B" w:rsidP="00B74595">
            <w:pPr>
              <w:pStyle w:val="NormalWeb"/>
              <w:bidi/>
              <w:spacing w:before="0" w:beforeAutospacing="0" w:afterAutospacing="0"/>
              <w:jc w:val="center"/>
              <w:cnfStyle w:val="000000100000" w:firstRow="0" w:lastRow="0" w:firstColumn="0" w:lastColumn="0" w:oddVBand="0" w:evenVBand="0" w:oddHBand="1" w:evenHBand="0" w:firstRowFirstColumn="0" w:firstRowLastColumn="0" w:lastRowFirstColumn="0" w:lastRowLastColumn="0"/>
              <w:rPr>
                <w:rFonts w:ascii="Sakkal Majalla" w:hAnsi="Sakkal Majalla" w:cs="Sakkal Majalla"/>
                <w:b/>
                <w:bCs/>
                <w:color w:val="000000" w:themeColor="text1"/>
                <w:sz w:val="28"/>
                <w:szCs w:val="28"/>
                <w:rtl/>
              </w:rPr>
            </w:pPr>
            <w:r w:rsidRPr="00EA0D3D">
              <w:rPr>
                <w:rFonts w:ascii="Sakkal Majalla" w:hAnsi="Sakkal Majalla" w:cs="Sakkal Majalla" w:hint="cs"/>
                <w:b/>
                <w:bCs/>
                <w:color w:val="000000" w:themeColor="text1"/>
                <w:sz w:val="28"/>
                <w:szCs w:val="28"/>
                <w:rtl/>
              </w:rPr>
              <w:t>رائدة النشاط</w:t>
            </w:r>
          </w:p>
        </w:tc>
        <w:tc>
          <w:tcPr>
            <w:tcW w:w="1845" w:type="dxa"/>
          </w:tcPr>
          <w:p w:rsidR="00BF4C6B" w:rsidRPr="00EA0D3D" w:rsidRDefault="00BF4C6B" w:rsidP="00B74595">
            <w:pPr>
              <w:pStyle w:val="NormalWeb"/>
              <w:bidi/>
              <w:spacing w:before="0" w:beforeAutospacing="0" w:afterAutospacing="0"/>
              <w:jc w:val="center"/>
              <w:cnfStyle w:val="000000100000" w:firstRow="0" w:lastRow="0" w:firstColumn="0" w:lastColumn="0" w:oddVBand="0" w:evenVBand="0" w:oddHBand="1" w:evenHBand="0" w:firstRowFirstColumn="0" w:firstRowLastColumn="0" w:lastRowFirstColumn="0" w:lastRowLastColumn="0"/>
              <w:rPr>
                <w:rFonts w:ascii="Sakkal Majalla" w:hAnsi="Sakkal Majalla" w:cs="Sakkal Majalla"/>
                <w:b/>
                <w:bCs/>
                <w:color w:val="000000" w:themeColor="text1"/>
                <w:sz w:val="28"/>
                <w:szCs w:val="28"/>
                <w:rtl/>
              </w:rPr>
            </w:pPr>
            <w:r w:rsidRPr="00EA0D3D">
              <w:rPr>
                <w:rFonts w:ascii="Sakkal Majalla" w:hAnsi="Sakkal Majalla" w:cs="Sakkal Majalla"/>
                <w:b/>
                <w:bCs/>
                <w:color w:val="000000" w:themeColor="text1"/>
                <w:sz w:val="28"/>
                <w:szCs w:val="28"/>
                <w:rtl/>
              </w:rPr>
              <w:t>عضو</w:t>
            </w:r>
            <w:r w:rsidRPr="00EA0D3D">
              <w:rPr>
                <w:rFonts w:ascii="Sakkal Majalla" w:hAnsi="Sakkal Majalla" w:cs="Sakkal Majalla" w:hint="cs"/>
                <w:b/>
                <w:bCs/>
                <w:color w:val="000000" w:themeColor="text1"/>
                <w:sz w:val="28"/>
                <w:szCs w:val="28"/>
                <w:rtl/>
              </w:rPr>
              <w:t>ة</w:t>
            </w:r>
          </w:p>
        </w:tc>
        <w:tc>
          <w:tcPr>
            <w:tcW w:w="1553" w:type="dxa"/>
            <w:vAlign w:val="center"/>
          </w:tcPr>
          <w:p w:rsidR="00BF4C6B" w:rsidRPr="002D47B2" w:rsidRDefault="00BF4C6B" w:rsidP="00B74595">
            <w:pPr>
              <w:pStyle w:val="NormalWeb"/>
              <w:bidi/>
              <w:spacing w:before="0" w:beforeAutospacing="0" w:after="0" w:afterAutospacing="0"/>
              <w:jc w:val="center"/>
              <w:cnfStyle w:val="000000100000" w:firstRow="0" w:lastRow="0" w:firstColumn="0" w:lastColumn="0" w:oddVBand="0" w:evenVBand="0" w:oddHBand="1" w:evenHBand="0" w:firstRowFirstColumn="0" w:firstRowLastColumn="0" w:lastRowFirstColumn="0" w:lastRowLastColumn="0"/>
              <w:rPr>
                <w:b/>
                <w:bCs/>
                <w:color w:val="000000" w:themeColor="text1"/>
                <w:sz w:val="28"/>
                <w:szCs w:val="28"/>
                <w:rtl/>
              </w:rPr>
            </w:pPr>
          </w:p>
        </w:tc>
      </w:tr>
      <w:tr w:rsidR="00BF4C6B" w:rsidRPr="002D47B2" w:rsidTr="00B74595">
        <w:trPr>
          <w:trHeight w:val="510"/>
          <w:jc w:val="center"/>
        </w:trPr>
        <w:tc>
          <w:tcPr>
            <w:cnfStyle w:val="001000000000" w:firstRow="0" w:lastRow="0" w:firstColumn="1" w:lastColumn="0" w:oddVBand="0" w:evenVBand="0" w:oddHBand="0" w:evenHBand="0" w:firstRowFirstColumn="0" w:firstRowLastColumn="0" w:lastRowFirstColumn="0" w:lastRowLastColumn="0"/>
            <w:tcW w:w="2761" w:type="dxa"/>
            <w:shd w:val="clear" w:color="auto" w:fill="FFFFFF" w:themeFill="background1"/>
            <w:vAlign w:val="center"/>
          </w:tcPr>
          <w:p w:rsidR="00BF4C6B" w:rsidRPr="002D47B2" w:rsidRDefault="00BF4C6B" w:rsidP="00B74595">
            <w:pPr>
              <w:pStyle w:val="NormalWeb"/>
              <w:bidi/>
              <w:spacing w:before="0" w:beforeAutospacing="0" w:after="0" w:afterAutospacing="0"/>
              <w:jc w:val="center"/>
              <w:rPr>
                <w:rFonts w:ascii="Sakkal Majalla" w:hAnsi="Sakkal Majalla" w:cs="Sakkal Majalla"/>
                <w:color w:val="000000" w:themeColor="text1"/>
                <w:sz w:val="28"/>
                <w:szCs w:val="28"/>
                <w:rtl/>
              </w:rPr>
            </w:pPr>
          </w:p>
        </w:tc>
        <w:tc>
          <w:tcPr>
            <w:tcW w:w="3892" w:type="dxa"/>
            <w:shd w:val="clear" w:color="auto" w:fill="F2F2F2" w:themeFill="background1" w:themeFillShade="F2"/>
            <w:vAlign w:val="center"/>
          </w:tcPr>
          <w:p w:rsidR="00BF4C6B" w:rsidRPr="00EA0D3D" w:rsidRDefault="00BF4C6B" w:rsidP="00B74595">
            <w:pPr>
              <w:autoSpaceDE w:val="0"/>
              <w:adjustRightInd w:val="0"/>
              <w:jc w:val="center"/>
              <w:cnfStyle w:val="000000000000" w:firstRow="0" w:lastRow="0" w:firstColumn="0" w:lastColumn="0" w:oddVBand="0" w:evenVBand="0" w:oddHBand="0" w:evenHBand="0" w:firstRowFirstColumn="0" w:firstRowLastColumn="0" w:lastRowFirstColumn="0" w:lastRowLastColumn="0"/>
              <w:rPr>
                <w:rFonts w:ascii="Sakkal Majalla" w:eastAsia="Times New Roman" w:hAnsi="Sakkal Majalla" w:cs="Sakkal Majalla"/>
                <w:b/>
                <w:bCs/>
                <w:color w:val="000000" w:themeColor="text1"/>
                <w:rtl/>
              </w:rPr>
            </w:pPr>
            <w:r w:rsidRPr="00EA0D3D">
              <w:rPr>
                <w:rFonts w:ascii="Sakkal Majalla" w:hAnsi="Sakkal Majalla" w:cs="Sakkal Majalla" w:hint="cs"/>
                <w:b/>
                <w:bCs/>
                <w:color w:val="000000" w:themeColor="text1"/>
                <w:sz w:val="28"/>
                <w:szCs w:val="28"/>
                <w:rtl/>
              </w:rPr>
              <w:t>معلمة</w:t>
            </w:r>
            <w:r w:rsidRPr="00EA0D3D">
              <w:rPr>
                <w:rFonts w:ascii="Sakkal Majalla" w:hAnsi="Sakkal Majalla" w:cs="Sakkal Majalla"/>
                <w:b/>
                <w:bCs/>
                <w:color w:val="000000" w:themeColor="text1"/>
                <w:sz w:val="28"/>
                <w:szCs w:val="28"/>
                <w:rtl/>
              </w:rPr>
              <w:t xml:space="preserve"> ترشحها اللجنة الإدارية</w:t>
            </w:r>
          </w:p>
        </w:tc>
        <w:tc>
          <w:tcPr>
            <w:tcW w:w="1845" w:type="dxa"/>
            <w:shd w:val="clear" w:color="auto" w:fill="FFFFFF" w:themeFill="background1"/>
          </w:tcPr>
          <w:p w:rsidR="00BF4C6B" w:rsidRPr="00EA0D3D" w:rsidRDefault="00BF4C6B" w:rsidP="00B74595">
            <w:pPr>
              <w:pStyle w:val="NormalWeb"/>
              <w:bidi/>
              <w:spacing w:before="0" w:beforeAutospacing="0" w:afterAutospacing="0"/>
              <w:jc w:val="center"/>
              <w:cnfStyle w:val="000000000000" w:firstRow="0" w:lastRow="0" w:firstColumn="0" w:lastColumn="0" w:oddVBand="0" w:evenVBand="0" w:oddHBand="0" w:evenHBand="0" w:firstRowFirstColumn="0" w:firstRowLastColumn="0" w:lastRowFirstColumn="0" w:lastRowLastColumn="0"/>
              <w:rPr>
                <w:rFonts w:ascii="Sakkal Majalla" w:hAnsi="Sakkal Majalla" w:cs="Sakkal Majalla"/>
                <w:b/>
                <w:bCs/>
                <w:color w:val="000000" w:themeColor="text1"/>
                <w:sz w:val="28"/>
                <w:szCs w:val="28"/>
                <w:rtl/>
              </w:rPr>
            </w:pPr>
            <w:r w:rsidRPr="00EA0D3D">
              <w:rPr>
                <w:rFonts w:ascii="Sakkal Majalla" w:hAnsi="Sakkal Majalla" w:cs="Sakkal Majalla"/>
                <w:b/>
                <w:bCs/>
                <w:color w:val="000000" w:themeColor="text1"/>
                <w:sz w:val="28"/>
                <w:szCs w:val="28"/>
                <w:rtl/>
              </w:rPr>
              <w:t>عضو</w:t>
            </w:r>
            <w:r w:rsidRPr="00EA0D3D">
              <w:rPr>
                <w:rFonts w:ascii="Sakkal Majalla" w:hAnsi="Sakkal Majalla" w:cs="Sakkal Majalla" w:hint="cs"/>
                <w:b/>
                <w:bCs/>
                <w:color w:val="000000" w:themeColor="text1"/>
                <w:sz w:val="28"/>
                <w:szCs w:val="28"/>
                <w:rtl/>
              </w:rPr>
              <w:t>ة</w:t>
            </w:r>
          </w:p>
        </w:tc>
        <w:tc>
          <w:tcPr>
            <w:tcW w:w="1553" w:type="dxa"/>
            <w:shd w:val="clear" w:color="auto" w:fill="FFFFFF" w:themeFill="background1"/>
            <w:vAlign w:val="center"/>
          </w:tcPr>
          <w:p w:rsidR="00BF4C6B" w:rsidRPr="002D47B2" w:rsidRDefault="00BF4C6B" w:rsidP="00B74595">
            <w:pPr>
              <w:pStyle w:val="NormalWeb"/>
              <w:bidi/>
              <w:spacing w:before="0" w:beforeAutospacing="0" w:after="0" w:afterAutospacing="0"/>
              <w:jc w:val="center"/>
              <w:cnfStyle w:val="000000000000" w:firstRow="0" w:lastRow="0" w:firstColumn="0" w:lastColumn="0" w:oddVBand="0" w:evenVBand="0" w:oddHBand="0" w:evenHBand="0" w:firstRowFirstColumn="0" w:firstRowLastColumn="0" w:lastRowFirstColumn="0" w:lastRowLastColumn="0"/>
              <w:rPr>
                <w:b/>
                <w:bCs/>
                <w:color w:val="000000" w:themeColor="text1"/>
                <w:sz w:val="28"/>
                <w:szCs w:val="28"/>
                <w:rtl/>
              </w:rPr>
            </w:pPr>
          </w:p>
        </w:tc>
      </w:tr>
      <w:tr w:rsidR="00BF4C6B" w:rsidRPr="002D47B2" w:rsidTr="00B74595">
        <w:trPr>
          <w:cnfStyle w:val="000000100000" w:firstRow="0" w:lastRow="0" w:firstColumn="0" w:lastColumn="0" w:oddVBand="0" w:evenVBand="0" w:oddHBand="1" w:evenHBand="0" w:firstRowFirstColumn="0" w:firstRowLastColumn="0" w:lastRowFirstColumn="0" w:lastRowLastColumn="0"/>
          <w:trHeight w:val="510"/>
          <w:jc w:val="center"/>
        </w:trPr>
        <w:tc>
          <w:tcPr>
            <w:cnfStyle w:val="001000000000" w:firstRow="0" w:lastRow="0" w:firstColumn="1" w:lastColumn="0" w:oddVBand="0" w:evenVBand="0" w:oddHBand="0" w:evenHBand="0" w:firstRowFirstColumn="0" w:firstRowLastColumn="0" w:lastRowFirstColumn="0" w:lastRowLastColumn="0"/>
            <w:tcW w:w="2761" w:type="dxa"/>
            <w:vAlign w:val="center"/>
          </w:tcPr>
          <w:p w:rsidR="00BF4C6B" w:rsidRPr="002D47B2" w:rsidRDefault="00BF4C6B" w:rsidP="00B74595">
            <w:pPr>
              <w:pStyle w:val="NormalWeb"/>
              <w:bidi/>
              <w:spacing w:before="0" w:beforeAutospacing="0" w:after="0" w:afterAutospacing="0"/>
              <w:jc w:val="center"/>
              <w:rPr>
                <w:rFonts w:ascii="Sakkal Majalla" w:hAnsi="Sakkal Majalla" w:cs="Sakkal Majalla"/>
                <w:color w:val="000000" w:themeColor="text1"/>
                <w:sz w:val="28"/>
                <w:szCs w:val="28"/>
                <w:rtl/>
              </w:rPr>
            </w:pPr>
          </w:p>
        </w:tc>
        <w:tc>
          <w:tcPr>
            <w:tcW w:w="3892" w:type="dxa"/>
            <w:vAlign w:val="center"/>
          </w:tcPr>
          <w:p w:rsidR="00BF4C6B" w:rsidRPr="00EA0D3D" w:rsidRDefault="00BF4C6B" w:rsidP="00B74595">
            <w:pPr>
              <w:pStyle w:val="NormalWeb"/>
              <w:bidi/>
              <w:spacing w:before="0" w:beforeAutospacing="0" w:afterAutospacing="0"/>
              <w:jc w:val="center"/>
              <w:cnfStyle w:val="000000100000" w:firstRow="0" w:lastRow="0" w:firstColumn="0" w:lastColumn="0" w:oddVBand="0" w:evenVBand="0" w:oddHBand="1" w:evenHBand="0" w:firstRowFirstColumn="0" w:firstRowLastColumn="0" w:lastRowFirstColumn="0" w:lastRowLastColumn="0"/>
              <w:rPr>
                <w:rFonts w:ascii="Sakkal Majalla" w:hAnsi="Sakkal Majalla" w:cs="Sakkal Majalla"/>
                <w:b/>
                <w:bCs/>
                <w:color w:val="000000" w:themeColor="text1"/>
                <w:sz w:val="28"/>
                <w:szCs w:val="28"/>
                <w:rtl/>
              </w:rPr>
            </w:pPr>
            <w:r w:rsidRPr="00EA0D3D">
              <w:rPr>
                <w:rFonts w:ascii="Sakkal Majalla" w:hAnsi="Sakkal Majalla" w:cs="Sakkal Majalla" w:hint="cs"/>
                <w:b/>
                <w:bCs/>
                <w:color w:val="000000" w:themeColor="text1"/>
                <w:sz w:val="28"/>
                <w:szCs w:val="28"/>
                <w:rtl/>
              </w:rPr>
              <w:t>مساعد اداري</w:t>
            </w:r>
          </w:p>
        </w:tc>
        <w:tc>
          <w:tcPr>
            <w:tcW w:w="1845" w:type="dxa"/>
          </w:tcPr>
          <w:p w:rsidR="00BF4C6B" w:rsidRPr="00EA0D3D" w:rsidRDefault="00BF4C6B" w:rsidP="00B74595">
            <w:pPr>
              <w:pStyle w:val="NormalWeb"/>
              <w:bidi/>
              <w:spacing w:before="0" w:beforeAutospacing="0" w:afterAutospacing="0"/>
              <w:jc w:val="center"/>
              <w:cnfStyle w:val="000000100000" w:firstRow="0" w:lastRow="0" w:firstColumn="0" w:lastColumn="0" w:oddVBand="0" w:evenVBand="0" w:oddHBand="1" w:evenHBand="0" w:firstRowFirstColumn="0" w:firstRowLastColumn="0" w:lastRowFirstColumn="0" w:lastRowLastColumn="0"/>
              <w:rPr>
                <w:rFonts w:ascii="Sakkal Majalla" w:hAnsi="Sakkal Majalla" w:cs="Sakkal Majalla"/>
                <w:b/>
                <w:bCs/>
                <w:color w:val="000000" w:themeColor="text1"/>
                <w:sz w:val="28"/>
                <w:szCs w:val="28"/>
                <w:rtl/>
              </w:rPr>
            </w:pPr>
            <w:r w:rsidRPr="00EA0D3D">
              <w:rPr>
                <w:rFonts w:ascii="Sakkal Majalla" w:hAnsi="Sakkal Majalla" w:cs="Sakkal Majalla"/>
                <w:b/>
                <w:bCs/>
                <w:color w:val="000000" w:themeColor="text1"/>
                <w:sz w:val="28"/>
                <w:szCs w:val="28"/>
                <w:rtl/>
              </w:rPr>
              <w:t>عضو</w:t>
            </w:r>
            <w:r w:rsidRPr="00EA0D3D">
              <w:rPr>
                <w:rFonts w:ascii="Sakkal Majalla" w:hAnsi="Sakkal Majalla" w:cs="Sakkal Majalla" w:hint="cs"/>
                <w:b/>
                <w:bCs/>
                <w:color w:val="000000" w:themeColor="text1"/>
                <w:sz w:val="28"/>
                <w:szCs w:val="28"/>
                <w:rtl/>
              </w:rPr>
              <w:t>ة</w:t>
            </w:r>
          </w:p>
        </w:tc>
        <w:tc>
          <w:tcPr>
            <w:tcW w:w="1553" w:type="dxa"/>
            <w:vAlign w:val="center"/>
          </w:tcPr>
          <w:p w:rsidR="00BF4C6B" w:rsidRPr="002D47B2" w:rsidRDefault="00BF4C6B" w:rsidP="00B74595">
            <w:pPr>
              <w:pStyle w:val="NormalWeb"/>
              <w:bidi/>
              <w:spacing w:before="0" w:beforeAutospacing="0" w:after="0" w:afterAutospacing="0"/>
              <w:jc w:val="center"/>
              <w:cnfStyle w:val="000000100000" w:firstRow="0" w:lastRow="0" w:firstColumn="0" w:lastColumn="0" w:oddVBand="0" w:evenVBand="0" w:oddHBand="1" w:evenHBand="0" w:firstRowFirstColumn="0" w:firstRowLastColumn="0" w:lastRowFirstColumn="0" w:lastRowLastColumn="0"/>
              <w:rPr>
                <w:rFonts w:ascii="Arial" w:hAnsi="Arial" w:cs="Arial"/>
                <w:b/>
                <w:bCs/>
                <w:color w:val="000000" w:themeColor="text1"/>
                <w:sz w:val="28"/>
                <w:szCs w:val="28"/>
                <w:rtl/>
              </w:rPr>
            </w:pPr>
          </w:p>
        </w:tc>
      </w:tr>
    </w:tbl>
    <w:p w:rsidR="00BF4C6B" w:rsidRDefault="00BF4C6B" w:rsidP="00BF4C6B">
      <w:pPr>
        <w:spacing w:before="120" w:after="0"/>
        <w:ind w:right="426"/>
        <w:jc w:val="right"/>
        <w:rPr>
          <w:rtl/>
        </w:rPr>
      </w:pPr>
      <w:r>
        <w:rPr>
          <w:rFonts w:hint="cs"/>
          <w:noProof/>
        </w:rPr>
        <w:drawing>
          <wp:inline distT="0" distB="0" distL="0" distR="0" wp14:anchorId="038FF726" wp14:editId="450921EE">
            <wp:extent cx="1837983" cy="1633231"/>
            <wp:effectExtent l="0" t="0" r="0" b="0"/>
            <wp:docPr id="134" name="يعتمد.png"/>
            <wp:cNvGraphicFramePr/>
            <a:graphic xmlns:a="http://schemas.openxmlformats.org/drawingml/2006/main">
              <a:graphicData uri="http://schemas.openxmlformats.org/drawingml/2006/picture">
                <pic:pic xmlns:pic="http://schemas.openxmlformats.org/drawingml/2006/picture">
                  <pic:nvPicPr>
                    <pic:cNvPr id="5" name="يعتمد.png"/>
                    <pic:cNvPicPr/>
                  </pic:nvPicPr>
                  <pic:blipFill>
                    <a:blip r:embed="rId26" cstate="print">
                      <a:extLst>
                        <a:ext uri="{28A0092B-C50C-407E-A947-70E740481C1C}">
                          <a14:useLocalDpi xmlns:a14="http://schemas.microsoft.com/office/drawing/2010/main" val="0"/>
                        </a:ext>
                      </a:extLst>
                    </a:blip>
                    <a:stretch>
                      <a:fillRect/>
                    </a:stretch>
                  </pic:blipFill>
                  <pic:spPr>
                    <a:xfrm>
                      <a:off x="0" y="0"/>
                      <a:ext cx="4174853" cy="3709772"/>
                    </a:xfrm>
                    <a:prstGeom prst="rect">
                      <a:avLst/>
                    </a:prstGeom>
                  </pic:spPr>
                </pic:pic>
              </a:graphicData>
            </a:graphic>
          </wp:inline>
        </w:drawing>
      </w:r>
    </w:p>
    <w:p w:rsidR="00BF4C6B" w:rsidRDefault="00BF4C6B" w:rsidP="00BF4C6B">
      <w:pPr>
        <w:rPr>
          <w:rFonts w:asciiTheme="majorBidi" w:hAnsiTheme="majorBidi" w:cs="GE SS Two Bold"/>
          <w:b/>
          <w:bCs/>
          <w:color w:val="002060"/>
          <w:sz w:val="32"/>
          <w:szCs w:val="32"/>
          <w:rtl/>
        </w:rPr>
      </w:pPr>
      <w:r w:rsidRPr="005647C5">
        <w:rPr>
          <w:rFonts w:asciiTheme="majorBidi" w:hAnsiTheme="majorBidi" w:cs="GE SS Two Bold"/>
          <w:b/>
          <w:bCs/>
          <w:noProof/>
          <w:color w:val="002060"/>
          <w:sz w:val="32"/>
          <w:szCs w:val="32"/>
        </w:rPr>
        <w:drawing>
          <wp:anchor distT="0" distB="0" distL="114300" distR="114300" simplePos="0" relativeHeight="251736064" behindDoc="1" locked="0" layoutInCell="1" allowOverlap="1" wp14:anchorId="0A6778FD" wp14:editId="3E992700">
            <wp:simplePos x="0" y="0"/>
            <wp:positionH relativeFrom="margin">
              <wp:posOffset>835660</wp:posOffset>
            </wp:positionH>
            <wp:positionV relativeFrom="paragraph">
              <wp:posOffset>-13872</wp:posOffset>
            </wp:positionV>
            <wp:extent cx="5172872" cy="1044917"/>
            <wp:effectExtent l="0" t="0" r="0" b="0"/>
            <wp:wrapNone/>
            <wp:docPr id="137" name="صورة 1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Untitled-1-01.png"/>
                    <pic:cNvPicPr/>
                  </pic:nvPicPr>
                  <pic:blipFill>
                    <a:blip r:embed="rId386" cstate="print">
                      <a:extLst>
                        <a:ext uri="{28A0092B-C50C-407E-A947-70E740481C1C}">
                          <a14:useLocalDpi xmlns:a14="http://schemas.microsoft.com/office/drawing/2010/main" val="0"/>
                        </a:ext>
                      </a:extLst>
                    </a:blip>
                    <a:stretch>
                      <a:fillRect/>
                    </a:stretch>
                  </pic:blipFill>
                  <pic:spPr>
                    <a:xfrm>
                      <a:off x="0" y="0"/>
                      <a:ext cx="5172872" cy="1044917"/>
                    </a:xfrm>
                    <a:prstGeom prst="rect">
                      <a:avLst/>
                    </a:prstGeom>
                  </pic:spPr>
                </pic:pic>
              </a:graphicData>
            </a:graphic>
            <wp14:sizeRelH relativeFrom="page">
              <wp14:pctWidth>0</wp14:pctWidth>
            </wp14:sizeRelH>
            <wp14:sizeRelV relativeFrom="page">
              <wp14:pctHeight>0</wp14:pctHeight>
            </wp14:sizeRelV>
          </wp:anchor>
        </w:drawing>
      </w:r>
    </w:p>
    <w:p w:rsidR="00BF4C6B" w:rsidRPr="00A53D2B" w:rsidRDefault="00BF4C6B" w:rsidP="00BF4C6B">
      <w:pPr>
        <w:spacing w:after="0"/>
        <w:jc w:val="center"/>
        <w:rPr>
          <w:rFonts w:asciiTheme="majorBidi" w:hAnsiTheme="majorBidi" w:cs="GE SS Two Bold"/>
          <w:b/>
          <w:bCs/>
          <w:color w:val="002060"/>
          <w:sz w:val="32"/>
          <w:szCs w:val="32"/>
          <w:rtl/>
        </w:rPr>
      </w:pPr>
      <w:r w:rsidRPr="00484AD0">
        <w:rPr>
          <w:rFonts w:asciiTheme="majorBidi" w:hAnsiTheme="majorBidi" w:cs="GE SS Two Bold"/>
          <w:b/>
          <w:bCs/>
          <w:color w:val="002060"/>
          <w:sz w:val="40"/>
          <w:szCs w:val="40"/>
          <w:rtl/>
        </w:rPr>
        <w:t xml:space="preserve">مهام </w:t>
      </w:r>
      <w:r>
        <w:rPr>
          <w:rFonts w:asciiTheme="majorBidi" w:hAnsiTheme="majorBidi" w:cs="GE SS Two Bold" w:hint="cs"/>
          <w:b/>
          <w:bCs/>
          <w:color w:val="002060"/>
          <w:sz w:val="40"/>
          <w:szCs w:val="40"/>
          <w:rtl/>
        </w:rPr>
        <w:t>لجنة الصندوق المدرسي</w:t>
      </w:r>
    </w:p>
    <w:p w:rsidR="00BF4C6B" w:rsidRPr="00A53D2B" w:rsidRDefault="00BF4C6B" w:rsidP="00BF4C6B">
      <w:pPr>
        <w:rPr>
          <w:sz w:val="18"/>
          <w:szCs w:val="18"/>
          <w:rtl/>
        </w:rPr>
      </w:pPr>
    </w:p>
    <w:p w:rsidR="00BF4C6B" w:rsidRDefault="00BF4C6B" w:rsidP="00BF4C6B">
      <w:pPr>
        <w:spacing w:before="240" w:after="120" w:line="240" w:lineRule="auto"/>
        <w:jc w:val="center"/>
        <w:rPr>
          <w:rtl/>
        </w:rPr>
      </w:pPr>
      <w:r>
        <w:rPr>
          <w:noProof/>
          <w:rtl/>
        </w:rPr>
        <w:drawing>
          <wp:inline distT="0" distB="0" distL="0" distR="0" wp14:anchorId="147A0178" wp14:editId="27972399">
            <wp:extent cx="5306445" cy="5403864"/>
            <wp:effectExtent l="0" t="0" r="8890" b="0"/>
            <wp:docPr id="138" name="صورة 1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6" name="مهام لجنة التوجيه-01.png"/>
                    <pic:cNvPicPr/>
                  </pic:nvPicPr>
                  <pic:blipFill>
                    <a:blip r:embed="rId387" cstate="print">
                      <a:extLst>
                        <a:ext uri="{28A0092B-C50C-407E-A947-70E740481C1C}">
                          <a14:useLocalDpi xmlns:a14="http://schemas.microsoft.com/office/drawing/2010/main" val="0"/>
                        </a:ext>
                      </a:extLst>
                    </a:blip>
                    <a:stretch>
                      <a:fillRect/>
                    </a:stretch>
                  </pic:blipFill>
                  <pic:spPr>
                    <a:xfrm>
                      <a:off x="0" y="0"/>
                      <a:ext cx="5306445" cy="5403864"/>
                    </a:xfrm>
                    <a:prstGeom prst="rect">
                      <a:avLst/>
                    </a:prstGeom>
                  </pic:spPr>
                </pic:pic>
              </a:graphicData>
            </a:graphic>
          </wp:inline>
        </w:drawing>
      </w:r>
    </w:p>
    <w:tbl>
      <w:tblPr>
        <w:tblStyle w:val="PlainTable1"/>
        <w:bidiVisual/>
        <w:tblW w:w="10051" w:type="dxa"/>
        <w:jc w:val="center"/>
        <w:tblLook w:val="04A0" w:firstRow="1" w:lastRow="0" w:firstColumn="1" w:lastColumn="0" w:noHBand="0" w:noVBand="1"/>
      </w:tblPr>
      <w:tblGrid>
        <w:gridCol w:w="2761"/>
        <w:gridCol w:w="3892"/>
        <w:gridCol w:w="1845"/>
        <w:gridCol w:w="1553"/>
      </w:tblGrid>
      <w:tr w:rsidR="00BF4C6B" w:rsidRPr="002D47B2" w:rsidTr="00B74595">
        <w:trPr>
          <w:cnfStyle w:val="100000000000" w:firstRow="1" w:lastRow="0" w:firstColumn="0" w:lastColumn="0" w:oddVBand="0" w:evenVBand="0" w:oddHBand="0" w:evenHBand="0" w:firstRowFirstColumn="0" w:firstRowLastColumn="0" w:lastRowFirstColumn="0" w:lastRowLastColumn="0"/>
          <w:trHeight w:val="567"/>
          <w:jc w:val="center"/>
        </w:trPr>
        <w:tc>
          <w:tcPr>
            <w:cnfStyle w:val="001000000000" w:firstRow="0" w:lastRow="0" w:firstColumn="1" w:lastColumn="0" w:oddVBand="0" w:evenVBand="0" w:oddHBand="0" w:evenHBand="0" w:firstRowFirstColumn="0" w:firstRowLastColumn="0" w:lastRowFirstColumn="0" w:lastRowLastColumn="0"/>
            <w:tcW w:w="2761" w:type="dxa"/>
            <w:shd w:val="clear" w:color="auto" w:fill="5B9BD5" w:themeFill="accent1"/>
            <w:vAlign w:val="center"/>
          </w:tcPr>
          <w:p w:rsidR="00BF4C6B" w:rsidRPr="006E387C" w:rsidRDefault="00BF4C6B" w:rsidP="00B74595">
            <w:pPr>
              <w:pStyle w:val="NormalWeb"/>
              <w:bidi/>
              <w:spacing w:before="0" w:beforeAutospacing="0" w:after="0" w:afterAutospacing="0"/>
              <w:jc w:val="center"/>
              <w:rPr>
                <w:rFonts w:ascii="Sakkal Majalla" w:hAnsi="Sakkal Majalla" w:cs="Sakkal Majalla"/>
                <w:color w:val="FFFFFF" w:themeColor="background1"/>
                <w:sz w:val="28"/>
                <w:szCs w:val="28"/>
                <w:rtl/>
              </w:rPr>
            </w:pPr>
            <w:r w:rsidRPr="006E387C">
              <w:rPr>
                <w:rFonts w:ascii="Sakkal Majalla" w:hAnsi="Sakkal Majalla" w:cs="Sakkal Majalla"/>
                <w:color w:val="FFFFFF" w:themeColor="background1"/>
                <w:sz w:val="28"/>
                <w:szCs w:val="28"/>
                <w:rtl/>
              </w:rPr>
              <w:t>الاسم</w:t>
            </w:r>
          </w:p>
        </w:tc>
        <w:tc>
          <w:tcPr>
            <w:tcW w:w="3892" w:type="dxa"/>
            <w:shd w:val="clear" w:color="auto" w:fill="5B9BD5" w:themeFill="accent1"/>
            <w:vAlign w:val="center"/>
          </w:tcPr>
          <w:p w:rsidR="00BF4C6B" w:rsidRPr="006E387C" w:rsidRDefault="00BF4C6B" w:rsidP="00B74595">
            <w:pPr>
              <w:pStyle w:val="NormalWeb"/>
              <w:bidi/>
              <w:spacing w:before="0" w:beforeAutospacing="0" w:after="0" w:afterAutospacing="0"/>
              <w:jc w:val="center"/>
              <w:cnfStyle w:val="100000000000" w:firstRow="1" w:lastRow="0" w:firstColumn="0" w:lastColumn="0" w:oddVBand="0" w:evenVBand="0" w:oddHBand="0" w:evenHBand="0" w:firstRowFirstColumn="0" w:firstRowLastColumn="0" w:lastRowFirstColumn="0" w:lastRowLastColumn="0"/>
              <w:rPr>
                <w:rFonts w:ascii="Sakkal Majalla" w:hAnsi="Sakkal Majalla" w:cs="Sakkal Majalla"/>
                <w:color w:val="FFFFFF" w:themeColor="background1"/>
                <w:sz w:val="28"/>
                <w:szCs w:val="28"/>
                <w:rtl/>
              </w:rPr>
            </w:pPr>
            <w:r w:rsidRPr="006E387C">
              <w:rPr>
                <w:rFonts w:ascii="Sakkal Majalla" w:hAnsi="Sakkal Majalla" w:cs="Sakkal Majalla" w:hint="cs"/>
                <w:color w:val="FFFFFF" w:themeColor="background1"/>
                <w:sz w:val="28"/>
                <w:szCs w:val="28"/>
                <w:rtl/>
              </w:rPr>
              <w:t>الوصف الوظيفي</w:t>
            </w:r>
          </w:p>
        </w:tc>
        <w:tc>
          <w:tcPr>
            <w:tcW w:w="1845" w:type="dxa"/>
            <w:shd w:val="clear" w:color="auto" w:fill="5B9BD5" w:themeFill="accent1"/>
            <w:vAlign w:val="center"/>
          </w:tcPr>
          <w:p w:rsidR="00BF4C6B" w:rsidRPr="006E387C" w:rsidRDefault="00BF4C6B" w:rsidP="00B74595">
            <w:pPr>
              <w:pStyle w:val="NormalWeb"/>
              <w:bidi/>
              <w:spacing w:before="0" w:beforeAutospacing="0" w:after="0" w:afterAutospacing="0"/>
              <w:jc w:val="center"/>
              <w:cnfStyle w:val="100000000000" w:firstRow="1" w:lastRow="0" w:firstColumn="0" w:lastColumn="0" w:oddVBand="0" w:evenVBand="0" w:oddHBand="0" w:evenHBand="0" w:firstRowFirstColumn="0" w:firstRowLastColumn="0" w:lastRowFirstColumn="0" w:lastRowLastColumn="0"/>
              <w:rPr>
                <w:rFonts w:ascii="Sakkal Majalla" w:hAnsi="Sakkal Majalla" w:cs="Sakkal Majalla"/>
                <w:color w:val="FFFFFF" w:themeColor="background1"/>
                <w:sz w:val="28"/>
                <w:szCs w:val="28"/>
                <w:rtl/>
              </w:rPr>
            </w:pPr>
            <w:r w:rsidRPr="006E387C">
              <w:rPr>
                <w:rFonts w:ascii="Sakkal Majalla" w:hAnsi="Sakkal Majalla" w:cs="Sakkal Majalla"/>
                <w:color w:val="FFFFFF" w:themeColor="background1"/>
                <w:sz w:val="28"/>
                <w:szCs w:val="28"/>
                <w:rtl/>
              </w:rPr>
              <w:t>العمل المكلف</w:t>
            </w:r>
            <w:r w:rsidRPr="006E387C">
              <w:rPr>
                <w:rFonts w:ascii="Sakkal Majalla" w:hAnsi="Sakkal Majalla" w:cs="Sakkal Majalla" w:hint="cs"/>
                <w:color w:val="FFFFFF" w:themeColor="background1"/>
                <w:sz w:val="28"/>
                <w:szCs w:val="28"/>
                <w:rtl/>
              </w:rPr>
              <w:t>ة</w:t>
            </w:r>
            <w:r w:rsidRPr="006E387C">
              <w:rPr>
                <w:rFonts w:ascii="Sakkal Majalla" w:hAnsi="Sakkal Majalla" w:cs="Sakkal Majalla"/>
                <w:color w:val="FFFFFF" w:themeColor="background1"/>
                <w:sz w:val="28"/>
                <w:szCs w:val="28"/>
                <w:rtl/>
              </w:rPr>
              <w:t xml:space="preserve"> به</w:t>
            </w:r>
          </w:p>
        </w:tc>
        <w:tc>
          <w:tcPr>
            <w:tcW w:w="1553" w:type="dxa"/>
            <w:shd w:val="clear" w:color="auto" w:fill="5B9BD5" w:themeFill="accent1"/>
            <w:vAlign w:val="center"/>
          </w:tcPr>
          <w:p w:rsidR="00BF4C6B" w:rsidRPr="006E387C" w:rsidRDefault="00BF4C6B" w:rsidP="00B74595">
            <w:pPr>
              <w:pStyle w:val="NormalWeb"/>
              <w:bidi/>
              <w:spacing w:before="0" w:beforeAutospacing="0" w:after="0" w:afterAutospacing="0"/>
              <w:jc w:val="center"/>
              <w:cnfStyle w:val="100000000000" w:firstRow="1" w:lastRow="0" w:firstColumn="0" w:lastColumn="0" w:oddVBand="0" w:evenVBand="0" w:oddHBand="0" w:evenHBand="0" w:firstRowFirstColumn="0" w:firstRowLastColumn="0" w:lastRowFirstColumn="0" w:lastRowLastColumn="0"/>
              <w:rPr>
                <w:rFonts w:ascii="Sakkal Majalla" w:hAnsi="Sakkal Majalla" w:cs="Sakkal Majalla"/>
                <w:color w:val="FFFFFF" w:themeColor="background1"/>
                <w:sz w:val="28"/>
                <w:szCs w:val="28"/>
                <w:rtl/>
              </w:rPr>
            </w:pPr>
            <w:r w:rsidRPr="006E387C">
              <w:rPr>
                <w:rFonts w:ascii="Sakkal Majalla" w:hAnsi="Sakkal Majalla" w:cs="Sakkal Majalla"/>
                <w:color w:val="FFFFFF" w:themeColor="background1"/>
                <w:sz w:val="28"/>
                <w:szCs w:val="28"/>
                <w:rtl/>
              </w:rPr>
              <w:t>التوقيع</w:t>
            </w:r>
          </w:p>
        </w:tc>
      </w:tr>
      <w:tr w:rsidR="00BF4C6B" w:rsidRPr="002D47B2" w:rsidTr="00B74595">
        <w:trPr>
          <w:cnfStyle w:val="000000100000" w:firstRow="0" w:lastRow="0" w:firstColumn="0" w:lastColumn="0" w:oddVBand="0" w:evenVBand="0" w:oddHBand="1" w:evenHBand="0" w:firstRowFirstColumn="0" w:firstRowLastColumn="0" w:lastRowFirstColumn="0" w:lastRowLastColumn="0"/>
          <w:trHeight w:val="567"/>
          <w:jc w:val="center"/>
        </w:trPr>
        <w:tc>
          <w:tcPr>
            <w:cnfStyle w:val="001000000000" w:firstRow="0" w:lastRow="0" w:firstColumn="1" w:lastColumn="0" w:oddVBand="0" w:evenVBand="0" w:oddHBand="0" w:evenHBand="0" w:firstRowFirstColumn="0" w:firstRowLastColumn="0" w:lastRowFirstColumn="0" w:lastRowLastColumn="0"/>
            <w:tcW w:w="2761" w:type="dxa"/>
            <w:vAlign w:val="center"/>
          </w:tcPr>
          <w:p w:rsidR="00BF4C6B" w:rsidRPr="002D47B2" w:rsidRDefault="00BF4C6B" w:rsidP="00B74595">
            <w:pPr>
              <w:pStyle w:val="NormalWeb"/>
              <w:bidi/>
              <w:spacing w:before="0" w:beforeAutospacing="0" w:after="0" w:afterAutospacing="0"/>
              <w:jc w:val="center"/>
              <w:rPr>
                <w:rFonts w:ascii="Sakkal Majalla" w:hAnsi="Sakkal Majalla" w:cs="Sakkal Majalla"/>
                <w:color w:val="000000" w:themeColor="text1"/>
                <w:sz w:val="28"/>
                <w:szCs w:val="28"/>
                <w:rtl/>
              </w:rPr>
            </w:pPr>
          </w:p>
        </w:tc>
        <w:tc>
          <w:tcPr>
            <w:tcW w:w="3892" w:type="dxa"/>
          </w:tcPr>
          <w:p w:rsidR="00BF4C6B" w:rsidRPr="00EA0D3D" w:rsidRDefault="00BF4C6B" w:rsidP="00B74595">
            <w:pPr>
              <w:pStyle w:val="NormalWeb"/>
              <w:bidi/>
              <w:spacing w:before="0" w:beforeAutospacing="0" w:afterAutospacing="0"/>
              <w:jc w:val="center"/>
              <w:cnfStyle w:val="000000100000" w:firstRow="0" w:lastRow="0" w:firstColumn="0" w:lastColumn="0" w:oddVBand="0" w:evenVBand="0" w:oddHBand="1" w:evenHBand="0" w:firstRowFirstColumn="0" w:firstRowLastColumn="0" w:lastRowFirstColumn="0" w:lastRowLastColumn="0"/>
              <w:rPr>
                <w:rFonts w:ascii="Sakkal Majalla" w:hAnsi="Sakkal Majalla" w:cs="Sakkal Majalla"/>
                <w:b/>
                <w:bCs/>
                <w:color w:val="000000" w:themeColor="text1"/>
                <w:sz w:val="28"/>
                <w:szCs w:val="28"/>
                <w:rtl/>
              </w:rPr>
            </w:pPr>
            <w:r w:rsidRPr="00EA0D3D">
              <w:rPr>
                <w:rFonts w:ascii="Sakkal Majalla" w:hAnsi="Sakkal Majalla" w:cs="Sakkal Majalla"/>
                <w:b/>
                <w:bCs/>
                <w:color w:val="000000" w:themeColor="text1"/>
                <w:sz w:val="28"/>
                <w:szCs w:val="28"/>
                <w:rtl/>
              </w:rPr>
              <w:t>وكيل</w:t>
            </w:r>
            <w:r w:rsidRPr="00EA0D3D">
              <w:rPr>
                <w:rFonts w:ascii="Sakkal Majalla" w:hAnsi="Sakkal Majalla" w:cs="Sakkal Majalla" w:hint="cs"/>
                <w:b/>
                <w:bCs/>
                <w:color w:val="000000" w:themeColor="text1"/>
                <w:sz w:val="28"/>
                <w:szCs w:val="28"/>
                <w:rtl/>
              </w:rPr>
              <w:t>ة</w:t>
            </w:r>
            <w:r w:rsidRPr="00EA0D3D">
              <w:rPr>
                <w:rFonts w:ascii="Sakkal Majalla" w:hAnsi="Sakkal Majalla" w:cs="Sakkal Majalla"/>
                <w:b/>
                <w:bCs/>
                <w:color w:val="000000" w:themeColor="text1"/>
                <w:sz w:val="28"/>
                <w:szCs w:val="28"/>
                <w:rtl/>
              </w:rPr>
              <w:t xml:space="preserve"> </w:t>
            </w:r>
            <w:r w:rsidRPr="00EA0D3D">
              <w:rPr>
                <w:rFonts w:ascii="Sakkal Majalla" w:hAnsi="Sakkal Majalla" w:cs="Sakkal Majalla" w:hint="cs"/>
                <w:b/>
                <w:bCs/>
                <w:color w:val="000000" w:themeColor="text1"/>
                <w:sz w:val="28"/>
                <w:szCs w:val="28"/>
                <w:rtl/>
              </w:rPr>
              <w:t>ال</w:t>
            </w:r>
            <w:r w:rsidRPr="00EA0D3D">
              <w:rPr>
                <w:rFonts w:ascii="Sakkal Majalla" w:hAnsi="Sakkal Majalla" w:cs="Sakkal Majalla"/>
                <w:b/>
                <w:bCs/>
                <w:color w:val="000000" w:themeColor="text1"/>
                <w:sz w:val="28"/>
                <w:szCs w:val="28"/>
                <w:rtl/>
              </w:rPr>
              <w:t xml:space="preserve">شؤون </w:t>
            </w:r>
            <w:r w:rsidRPr="00EA0D3D">
              <w:rPr>
                <w:rFonts w:ascii="Sakkal Majalla" w:hAnsi="Sakkal Majalla" w:cs="Sakkal Majalla" w:hint="cs"/>
                <w:b/>
                <w:bCs/>
                <w:color w:val="000000" w:themeColor="text1"/>
                <w:sz w:val="28"/>
                <w:szCs w:val="28"/>
                <w:rtl/>
              </w:rPr>
              <w:t>المدرسية</w:t>
            </w:r>
          </w:p>
        </w:tc>
        <w:tc>
          <w:tcPr>
            <w:tcW w:w="1845" w:type="dxa"/>
          </w:tcPr>
          <w:p w:rsidR="00BF4C6B" w:rsidRPr="00EA0D3D" w:rsidRDefault="00BF4C6B" w:rsidP="00B74595">
            <w:pPr>
              <w:pStyle w:val="NormalWeb"/>
              <w:bidi/>
              <w:spacing w:before="0" w:beforeAutospacing="0" w:afterAutospacing="0"/>
              <w:jc w:val="center"/>
              <w:cnfStyle w:val="000000100000" w:firstRow="0" w:lastRow="0" w:firstColumn="0" w:lastColumn="0" w:oddVBand="0" w:evenVBand="0" w:oddHBand="1" w:evenHBand="0" w:firstRowFirstColumn="0" w:firstRowLastColumn="0" w:lastRowFirstColumn="0" w:lastRowLastColumn="0"/>
              <w:rPr>
                <w:rFonts w:ascii="Sakkal Majalla" w:hAnsi="Sakkal Majalla" w:cs="Sakkal Majalla"/>
                <w:b/>
                <w:bCs/>
                <w:color w:val="000000" w:themeColor="text1"/>
                <w:sz w:val="28"/>
                <w:szCs w:val="28"/>
                <w:rtl/>
              </w:rPr>
            </w:pPr>
            <w:r w:rsidRPr="00EA0D3D">
              <w:rPr>
                <w:rFonts w:ascii="Sakkal Majalla" w:hAnsi="Sakkal Majalla" w:cs="Sakkal Majalla"/>
                <w:b/>
                <w:bCs/>
                <w:color w:val="000000" w:themeColor="text1"/>
                <w:sz w:val="28"/>
                <w:szCs w:val="28"/>
                <w:rtl/>
              </w:rPr>
              <w:t>رئيس</w:t>
            </w:r>
            <w:r w:rsidRPr="00EA0D3D">
              <w:rPr>
                <w:rFonts w:ascii="Sakkal Majalla" w:hAnsi="Sakkal Majalla" w:cs="Sakkal Majalla" w:hint="cs"/>
                <w:b/>
                <w:bCs/>
                <w:color w:val="000000" w:themeColor="text1"/>
                <w:sz w:val="28"/>
                <w:szCs w:val="28"/>
                <w:rtl/>
              </w:rPr>
              <w:t>ة للفريق</w:t>
            </w:r>
          </w:p>
        </w:tc>
        <w:tc>
          <w:tcPr>
            <w:tcW w:w="1553" w:type="dxa"/>
            <w:vAlign w:val="center"/>
          </w:tcPr>
          <w:p w:rsidR="00BF4C6B" w:rsidRPr="002D47B2" w:rsidRDefault="00BF4C6B" w:rsidP="00B74595">
            <w:pPr>
              <w:pStyle w:val="NormalWeb"/>
              <w:bidi/>
              <w:spacing w:before="0" w:beforeAutospacing="0" w:after="0" w:afterAutospacing="0"/>
              <w:jc w:val="center"/>
              <w:cnfStyle w:val="000000100000" w:firstRow="0" w:lastRow="0" w:firstColumn="0" w:lastColumn="0" w:oddVBand="0" w:evenVBand="0" w:oddHBand="1" w:evenHBand="0" w:firstRowFirstColumn="0" w:firstRowLastColumn="0" w:lastRowFirstColumn="0" w:lastRowLastColumn="0"/>
              <w:rPr>
                <w:b/>
                <w:bCs/>
                <w:color w:val="000000" w:themeColor="text1"/>
                <w:sz w:val="28"/>
                <w:szCs w:val="28"/>
                <w:rtl/>
              </w:rPr>
            </w:pPr>
          </w:p>
        </w:tc>
      </w:tr>
      <w:tr w:rsidR="00BF4C6B" w:rsidRPr="002D47B2" w:rsidTr="00B74595">
        <w:trPr>
          <w:trHeight w:val="567"/>
          <w:jc w:val="center"/>
        </w:trPr>
        <w:tc>
          <w:tcPr>
            <w:cnfStyle w:val="001000000000" w:firstRow="0" w:lastRow="0" w:firstColumn="1" w:lastColumn="0" w:oddVBand="0" w:evenVBand="0" w:oddHBand="0" w:evenHBand="0" w:firstRowFirstColumn="0" w:firstRowLastColumn="0" w:lastRowFirstColumn="0" w:lastRowLastColumn="0"/>
            <w:tcW w:w="2761" w:type="dxa"/>
            <w:shd w:val="clear" w:color="auto" w:fill="FFFFFF" w:themeFill="background1"/>
            <w:vAlign w:val="center"/>
          </w:tcPr>
          <w:p w:rsidR="00BF4C6B" w:rsidRPr="002D47B2" w:rsidRDefault="00BF4C6B" w:rsidP="00B74595">
            <w:pPr>
              <w:pStyle w:val="NormalWeb"/>
              <w:bidi/>
              <w:spacing w:before="0" w:beforeAutospacing="0" w:after="0" w:afterAutospacing="0"/>
              <w:jc w:val="center"/>
              <w:rPr>
                <w:rFonts w:ascii="Sakkal Majalla" w:hAnsi="Sakkal Majalla" w:cs="Sakkal Majalla"/>
                <w:color w:val="000000" w:themeColor="text1"/>
                <w:sz w:val="28"/>
                <w:szCs w:val="28"/>
                <w:rtl/>
              </w:rPr>
            </w:pPr>
          </w:p>
        </w:tc>
        <w:tc>
          <w:tcPr>
            <w:tcW w:w="3892" w:type="dxa"/>
            <w:shd w:val="clear" w:color="auto" w:fill="FFFFFF" w:themeFill="background1"/>
          </w:tcPr>
          <w:p w:rsidR="00BF4C6B" w:rsidRPr="00EA0D3D" w:rsidRDefault="00BF4C6B" w:rsidP="00B74595">
            <w:pPr>
              <w:pStyle w:val="NormalWeb"/>
              <w:bidi/>
              <w:spacing w:before="0" w:beforeAutospacing="0" w:afterAutospacing="0"/>
              <w:jc w:val="center"/>
              <w:cnfStyle w:val="000000000000" w:firstRow="0" w:lastRow="0" w:firstColumn="0" w:lastColumn="0" w:oddVBand="0" w:evenVBand="0" w:oddHBand="0" w:evenHBand="0" w:firstRowFirstColumn="0" w:firstRowLastColumn="0" w:lastRowFirstColumn="0" w:lastRowLastColumn="0"/>
              <w:rPr>
                <w:rFonts w:ascii="Sakkal Majalla" w:hAnsi="Sakkal Majalla" w:cs="Sakkal Majalla"/>
                <w:b/>
                <w:bCs/>
                <w:color w:val="000000" w:themeColor="text1"/>
                <w:sz w:val="28"/>
                <w:szCs w:val="28"/>
                <w:rtl/>
              </w:rPr>
            </w:pPr>
            <w:r w:rsidRPr="00EA0D3D">
              <w:rPr>
                <w:rFonts w:ascii="Sakkal Majalla" w:hAnsi="Sakkal Majalla" w:cs="Sakkal Majalla"/>
                <w:b/>
                <w:bCs/>
                <w:color w:val="000000" w:themeColor="text1"/>
                <w:sz w:val="28"/>
                <w:szCs w:val="28"/>
                <w:rtl/>
              </w:rPr>
              <w:t>الموجه</w:t>
            </w:r>
            <w:r w:rsidRPr="00EA0D3D">
              <w:rPr>
                <w:rFonts w:ascii="Sakkal Majalla" w:hAnsi="Sakkal Majalla" w:cs="Sakkal Majalla" w:hint="cs"/>
                <w:b/>
                <w:bCs/>
                <w:color w:val="000000" w:themeColor="text1"/>
                <w:sz w:val="28"/>
                <w:szCs w:val="28"/>
                <w:rtl/>
              </w:rPr>
              <w:t>ة</w:t>
            </w:r>
            <w:r w:rsidRPr="00EA0D3D">
              <w:rPr>
                <w:rFonts w:ascii="Sakkal Majalla" w:hAnsi="Sakkal Majalla" w:cs="Sakkal Majalla"/>
                <w:b/>
                <w:bCs/>
                <w:color w:val="000000" w:themeColor="text1"/>
                <w:sz w:val="28"/>
                <w:szCs w:val="28"/>
                <w:rtl/>
              </w:rPr>
              <w:t xml:space="preserve"> الطلابي</w:t>
            </w:r>
            <w:r w:rsidRPr="00EA0D3D">
              <w:rPr>
                <w:rFonts w:ascii="Sakkal Majalla" w:hAnsi="Sakkal Majalla" w:cs="Sakkal Majalla" w:hint="cs"/>
                <w:b/>
                <w:bCs/>
                <w:color w:val="000000" w:themeColor="text1"/>
                <w:sz w:val="28"/>
                <w:szCs w:val="28"/>
                <w:rtl/>
              </w:rPr>
              <w:t>ة</w:t>
            </w:r>
          </w:p>
        </w:tc>
        <w:tc>
          <w:tcPr>
            <w:tcW w:w="1845" w:type="dxa"/>
            <w:shd w:val="clear" w:color="auto" w:fill="FFFFFF" w:themeFill="background1"/>
          </w:tcPr>
          <w:p w:rsidR="00BF4C6B" w:rsidRPr="00EA0D3D" w:rsidRDefault="00BF4C6B" w:rsidP="00B74595">
            <w:pPr>
              <w:pStyle w:val="NormalWeb"/>
              <w:bidi/>
              <w:spacing w:before="0" w:beforeAutospacing="0" w:afterAutospacing="0"/>
              <w:jc w:val="center"/>
              <w:cnfStyle w:val="000000000000" w:firstRow="0" w:lastRow="0" w:firstColumn="0" w:lastColumn="0" w:oddVBand="0" w:evenVBand="0" w:oddHBand="0" w:evenHBand="0" w:firstRowFirstColumn="0" w:firstRowLastColumn="0" w:lastRowFirstColumn="0" w:lastRowLastColumn="0"/>
              <w:rPr>
                <w:rFonts w:ascii="Sakkal Majalla" w:hAnsi="Sakkal Majalla" w:cs="Sakkal Majalla"/>
                <w:b/>
                <w:bCs/>
                <w:color w:val="000000" w:themeColor="text1"/>
                <w:sz w:val="28"/>
                <w:szCs w:val="28"/>
                <w:rtl/>
              </w:rPr>
            </w:pPr>
            <w:r w:rsidRPr="00EA0D3D">
              <w:rPr>
                <w:rFonts w:ascii="Sakkal Majalla" w:hAnsi="Sakkal Majalla" w:cs="Sakkal Majalla"/>
                <w:b/>
                <w:bCs/>
                <w:color w:val="000000" w:themeColor="text1"/>
                <w:sz w:val="28"/>
                <w:szCs w:val="28"/>
                <w:rtl/>
              </w:rPr>
              <w:t>عضو</w:t>
            </w:r>
            <w:r w:rsidRPr="00EA0D3D">
              <w:rPr>
                <w:rFonts w:ascii="Sakkal Majalla" w:hAnsi="Sakkal Majalla" w:cs="Sakkal Majalla" w:hint="cs"/>
                <w:b/>
                <w:bCs/>
                <w:color w:val="000000" w:themeColor="text1"/>
                <w:sz w:val="28"/>
                <w:szCs w:val="28"/>
                <w:rtl/>
              </w:rPr>
              <w:t>ة</w:t>
            </w:r>
          </w:p>
        </w:tc>
        <w:tc>
          <w:tcPr>
            <w:tcW w:w="1553" w:type="dxa"/>
            <w:shd w:val="clear" w:color="auto" w:fill="FFFFFF" w:themeFill="background1"/>
            <w:vAlign w:val="center"/>
          </w:tcPr>
          <w:p w:rsidR="00BF4C6B" w:rsidRPr="002D47B2" w:rsidRDefault="00BF4C6B" w:rsidP="00B74595">
            <w:pPr>
              <w:pStyle w:val="NormalWeb"/>
              <w:bidi/>
              <w:spacing w:before="0" w:beforeAutospacing="0" w:after="0" w:afterAutospacing="0"/>
              <w:jc w:val="center"/>
              <w:cnfStyle w:val="000000000000" w:firstRow="0" w:lastRow="0" w:firstColumn="0" w:lastColumn="0" w:oddVBand="0" w:evenVBand="0" w:oddHBand="0" w:evenHBand="0" w:firstRowFirstColumn="0" w:firstRowLastColumn="0" w:lastRowFirstColumn="0" w:lastRowLastColumn="0"/>
              <w:rPr>
                <w:b/>
                <w:bCs/>
                <w:color w:val="000000" w:themeColor="text1"/>
                <w:sz w:val="28"/>
                <w:szCs w:val="28"/>
                <w:rtl/>
              </w:rPr>
            </w:pPr>
          </w:p>
        </w:tc>
      </w:tr>
      <w:tr w:rsidR="00BF4C6B" w:rsidRPr="002D47B2" w:rsidTr="00B74595">
        <w:trPr>
          <w:cnfStyle w:val="000000100000" w:firstRow="0" w:lastRow="0" w:firstColumn="0" w:lastColumn="0" w:oddVBand="0" w:evenVBand="0" w:oddHBand="1" w:evenHBand="0" w:firstRowFirstColumn="0" w:firstRowLastColumn="0" w:lastRowFirstColumn="0" w:lastRowLastColumn="0"/>
          <w:trHeight w:val="567"/>
          <w:jc w:val="center"/>
        </w:trPr>
        <w:tc>
          <w:tcPr>
            <w:cnfStyle w:val="001000000000" w:firstRow="0" w:lastRow="0" w:firstColumn="1" w:lastColumn="0" w:oddVBand="0" w:evenVBand="0" w:oddHBand="0" w:evenHBand="0" w:firstRowFirstColumn="0" w:firstRowLastColumn="0" w:lastRowFirstColumn="0" w:lastRowLastColumn="0"/>
            <w:tcW w:w="2761" w:type="dxa"/>
            <w:vAlign w:val="center"/>
          </w:tcPr>
          <w:p w:rsidR="00BF4C6B" w:rsidRPr="002D47B2" w:rsidRDefault="00BF4C6B" w:rsidP="00B74595">
            <w:pPr>
              <w:pStyle w:val="NormalWeb"/>
              <w:bidi/>
              <w:spacing w:before="0" w:beforeAutospacing="0" w:after="0" w:afterAutospacing="0"/>
              <w:jc w:val="center"/>
              <w:rPr>
                <w:rFonts w:ascii="Sakkal Majalla" w:hAnsi="Sakkal Majalla" w:cs="Sakkal Majalla"/>
                <w:color w:val="000000" w:themeColor="text1"/>
                <w:sz w:val="28"/>
                <w:szCs w:val="28"/>
                <w:rtl/>
              </w:rPr>
            </w:pPr>
          </w:p>
        </w:tc>
        <w:tc>
          <w:tcPr>
            <w:tcW w:w="3892" w:type="dxa"/>
          </w:tcPr>
          <w:p w:rsidR="00BF4C6B" w:rsidRPr="00EA0D3D" w:rsidRDefault="00BF4C6B" w:rsidP="00B74595">
            <w:pPr>
              <w:pStyle w:val="NormalWeb"/>
              <w:bidi/>
              <w:spacing w:before="0" w:beforeAutospacing="0" w:afterAutospacing="0"/>
              <w:jc w:val="center"/>
              <w:cnfStyle w:val="000000100000" w:firstRow="0" w:lastRow="0" w:firstColumn="0" w:lastColumn="0" w:oddVBand="0" w:evenVBand="0" w:oddHBand="1" w:evenHBand="0" w:firstRowFirstColumn="0" w:firstRowLastColumn="0" w:lastRowFirstColumn="0" w:lastRowLastColumn="0"/>
              <w:rPr>
                <w:rFonts w:ascii="Sakkal Majalla" w:hAnsi="Sakkal Majalla" w:cs="Sakkal Majalla"/>
                <w:b/>
                <w:bCs/>
                <w:color w:val="000000" w:themeColor="text1"/>
                <w:sz w:val="28"/>
                <w:szCs w:val="28"/>
                <w:rtl/>
              </w:rPr>
            </w:pPr>
            <w:r w:rsidRPr="00EA0D3D">
              <w:rPr>
                <w:rFonts w:ascii="Sakkal Majalla" w:hAnsi="Sakkal Majalla" w:cs="Sakkal Majalla" w:hint="cs"/>
                <w:b/>
                <w:bCs/>
                <w:color w:val="000000" w:themeColor="text1"/>
                <w:sz w:val="28"/>
                <w:szCs w:val="28"/>
                <w:rtl/>
              </w:rPr>
              <w:t>رائدة النشاط</w:t>
            </w:r>
          </w:p>
        </w:tc>
        <w:tc>
          <w:tcPr>
            <w:tcW w:w="1845" w:type="dxa"/>
          </w:tcPr>
          <w:p w:rsidR="00BF4C6B" w:rsidRPr="00EA0D3D" w:rsidRDefault="00BF4C6B" w:rsidP="00B74595">
            <w:pPr>
              <w:pStyle w:val="NormalWeb"/>
              <w:bidi/>
              <w:spacing w:before="0" w:beforeAutospacing="0" w:afterAutospacing="0"/>
              <w:jc w:val="center"/>
              <w:cnfStyle w:val="000000100000" w:firstRow="0" w:lastRow="0" w:firstColumn="0" w:lastColumn="0" w:oddVBand="0" w:evenVBand="0" w:oddHBand="1" w:evenHBand="0" w:firstRowFirstColumn="0" w:firstRowLastColumn="0" w:lastRowFirstColumn="0" w:lastRowLastColumn="0"/>
              <w:rPr>
                <w:rFonts w:ascii="Sakkal Majalla" w:hAnsi="Sakkal Majalla" w:cs="Sakkal Majalla"/>
                <w:b/>
                <w:bCs/>
                <w:color w:val="000000" w:themeColor="text1"/>
                <w:sz w:val="28"/>
                <w:szCs w:val="28"/>
                <w:rtl/>
              </w:rPr>
            </w:pPr>
            <w:r w:rsidRPr="00EA0D3D">
              <w:rPr>
                <w:rFonts w:ascii="Sakkal Majalla" w:hAnsi="Sakkal Majalla" w:cs="Sakkal Majalla"/>
                <w:b/>
                <w:bCs/>
                <w:color w:val="000000" w:themeColor="text1"/>
                <w:sz w:val="28"/>
                <w:szCs w:val="28"/>
                <w:rtl/>
              </w:rPr>
              <w:t>عضو</w:t>
            </w:r>
            <w:r w:rsidRPr="00EA0D3D">
              <w:rPr>
                <w:rFonts w:ascii="Sakkal Majalla" w:hAnsi="Sakkal Majalla" w:cs="Sakkal Majalla" w:hint="cs"/>
                <w:b/>
                <w:bCs/>
                <w:color w:val="000000" w:themeColor="text1"/>
                <w:sz w:val="28"/>
                <w:szCs w:val="28"/>
                <w:rtl/>
              </w:rPr>
              <w:t>ة</w:t>
            </w:r>
          </w:p>
        </w:tc>
        <w:tc>
          <w:tcPr>
            <w:tcW w:w="1553" w:type="dxa"/>
            <w:vAlign w:val="center"/>
          </w:tcPr>
          <w:p w:rsidR="00BF4C6B" w:rsidRPr="002D47B2" w:rsidRDefault="00BF4C6B" w:rsidP="00B74595">
            <w:pPr>
              <w:pStyle w:val="NormalWeb"/>
              <w:bidi/>
              <w:spacing w:before="0" w:beforeAutospacing="0" w:after="0" w:afterAutospacing="0"/>
              <w:jc w:val="center"/>
              <w:cnfStyle w:val="000000100000" w:firstRow="0" w:lastRow="0" w:firstColumn="0" w:lastColumn="0" w:oddVBand="0" w:evenVBand="0" w:oddHBand="1" w:evenHBand="0" w:firstRowFirstColumn="0" w:firstRowLastColumn="0" w:lastRowFirstColumn="0" w:lastRowLastColumn="0"/>
              <w:rPr>
                <w:b/>
                <w:bCs/>
                <w:color w:val="000000" w:themeColor="text1"/>
                <w:sz w:val="28"/>
                <w:szCs w:val="28"/>
                <w:rtl/>
              </w:rPr>
            </w:pPr>
          </w:p>
        </w:tc>
      </w:tr>
      <w:tr w:rsidR="00BF4C6B" w:rsidRPr="002D47B2" w:rsidTr="00B74595">
        <w:trPr>
          <w:trHeight w:val="567"/>
          <w:jc w:val="center"/>
        </w:trPr>
        <w:tc>
          <w:tcPr>
            <w:cnfStyle w:val="001000000000" w:firstRow="0" w:lastRow="0" w:firstColumn="1" w:lastColumn="0" w:oddVBand="0" w:evenVBand="0" w:oddHBand="0" w:evenHBand="0" w:firstRowFirstColumn="0" w:firstRowLastColumn="0" w:lastRowFirstColumn="0" w:lastRowLastColumn="0"/>
            <w:tcW w:w="2761" w:type="dxa"/>
            <w:shd w:val="clear" w:color="auto" w:fill="FFFFFF" w:themeFill="background1"/>
            <w:vAlign w:val="center"/>
          </w:tcPr>
          <w:p w:rsidR="00BF4C6B" w:rsidRPr="002D47B2" w:rsidRDefault="00BF4C6B" w:rsidP="00B74595">
            <w:pPr>
              <w:pStyle w:val="NormalWeb"/>
              <w:bidi/>
              <w:spacing w:before="0" w:beforeAutospacing="0" w:after="0" w:afterAutospacing="0"/>
              <w:jc w:val="center"/>
              <w:rPr>
                <w:rFonts w:ascii="Sakkal Majalla" w:hAnsi="Sakkal Majalla" w:cs="Sakkal Majalla"/>
                <w:color w:val="000000" w:themeColor="text1"/>
                <w:sz w:val="28"/>
                <w:szCs w:val="28"/>
                <w:rtl/>
              </w:rPr>
            </w:pPr>
          </w:p>
        </w:tc>
        <w:tc>
          <w:tcPr>
            <w:tcW w:w="3892" w:type="dxa"/>
            <w:shd w:val="clear" w:color="auto" w:fill="F2F2F2" w:themeFill="background1" w:themeFillShade="F2"/>
            <w:vAlign w:val="center"/>
          </w:tcPr>
          <w:p w:rsidR="00BF4C6B" w:rsidRPr="00EA0D3D" w:rsidRDefault="00BF4C6B" w:rsidP="00B74595">
            <w:pPr>
              <w:autoSpaceDE w:val="0"/>
              <w:adjustRightInd w:val="0"/>
              <w:jc w:val="center"/>
              <w:cnfStyle w:val="000000000000" w:firstRow="0" w:lastRow="0" w:firstColumn="0" w:lastColumn="0" w:oddVBand="0" w:evenVBand="0" w:oddHBand="0" w:evenHBand="0" w:firstRowFirstColumn="0" w:firstRowLastColumn="0" w:lastRowFirstColumn="0" w:lastRowLastColumn="0"/>
              <w:rPr>
                <w:rFonts w:ascii="Sakkal Majalla" w:eastAsia="Times New Roman" w:hAnsi="Sakkal Majalla" w:cs="Sakkal Majalla"/>
                <w:b/>
                <w:bCs/>
                <w:color w:val="000000" w:themeColor="text1"/>
                <w:rtl/>
              </w:rPr>
            </w:pPr>
            <w:r w:rsidRPr="00EA0D3D">
              <w:rPr>
                <w:rFonts w:ascii="Sakkal Majalla" w:hAnsi="Sakkal Majalla" w:cs="Sakkal Majalla" w:hint="cs"/>
                <w:b/>
                <w:bCs/>
                <w:color w:val="000000" w:themeColor="text1"/>
                <w:sz w:val="28"/>
                <w:szCs w:val="28"/>
                <w:rtl/>
              </w:rPr>
              <w:t>معلمة</w:t>
            </w:r>
            <w:r w:rsidRPr="00EA0D3D">
              <w:rPr>
                <w:rFonts w:ascii="Sakkal Majalla" w:hAnsi="Sakkal Majalla" w:cs="Sakkal Majalla"/>
                <w:b/>
                <w:bCs/>
                <w:color w:val="000000" w:themeColor="text1"/>
                <w:sz w:val="28"/>
                <w:szCs w:val="28"/>
                <w:rtl/>
              </w:rPr>
              <w:t xml:space="preserve"> ترشحها اللجنة الإدارية</w:t>
            </w:r>
          </w:p>
        </w:tc>
        <w:tc>
          <w:tcPr>
            <w:tcW w:w="1845" w:type="dxa"/>
            <w:shd w:val="clear" w:color="auto" w:fill="FFFFFF" w:themeFill="background1"/>
          </w:tcPr>
          <w:p w:rsidR="00BF4C6B" w:rsidRPr="00EA0D3D" w:rsidRDefault="00BF4C6B" w:rsidP="00B74595">
            <w:pPr>
              <w:pStyle w:val="NormalWeb"/>
              <w:bidi/>
              <w:spacing w:before="0" w:beforeAutospacing="0" w:afterAutospacing="0"/>
              <w:jc w:val="center"/>
              <w:cnfStyle w:val="000000000000" w:firstRow="0" w:lastRow="0" w:firstColumn="0" w:lastColumn="0" w:oddVBand="0" w:evenVBand="0" w:oddHBand="0" w:evenHBand="0" w:firstRowFirstColumn="0" w:firstRowLastColumn="0" w:lastRowFirstColumn="0" w:lastRowLastColumn="0"/>
              <w:rPr>
                <w:rFonts w:ascii="Sakkal Majalla" w:hAnsi="Sakkal Majalla" w:cs="Sakkal Majalla"/>
                <w:b/>
                <w:bCs/>
                <w:color w:val="000000" w:themeColor="text1"/>
                <w:sz w:val="28"/>
                <w:szCs w:val="28"/>
                <w:rtl/>
              </w:rPr>
            </w:pPr>
            <w:r w:rsidRPr="00EA0D3D">
              <w:rPr>
                <w:rFonts w:ascii="Sakkal Majalla" w:hAnsi="Sakkal Majalla" w:cs="Sakkal Majalla"/>
                <w:b/>
                <w:bCs/>
                <w:color w:val="000000" w:themeColor="text1"/>
                <w:sz w:val="28"/>
                <w:szCs w:val="28"/>
                <w:rtl/>
              </w:rPr>
              <w:t>عضو</w:t>
            </w:r>
            <w:r w:rsidRPr="00EA0D3D">
              <w:rPr>
                <w:rFonts w:ascii="Sakkal Majalla" w:hAnsi="Sakkal Majalla" w:cs="Sakkal Majalla" w:hint="cs"/>
                <w:b/>
                <w:bCs/>
                <w:color w:val="000000" w:themeColor="text1"/>
                <w:sz w:val="28"/>
                <w:szCs w:val="28"/>
                <w:rtl/>
              </w:rPr>
              <w:t>ة</w:t>
            </w:r>
          </w:p>
        </w:tc>
        <w:tc>
          <w:tcPr>
            <w:tcW w:w="1553" w:type="dxa"/>
            <w:shd w:val="clear" w:color="auto" w:fill="FFFFFF" w:themeFill="background1"/>
            <w:vAlign w:val="center"/>
          </w:tcPr>
          <w:p w:rsidR="00BF4C6B" w:rsidRPr="002D47B2" w:rsidRDefault="00BF4C6B" w:rsidP="00B74595">
            <w:pPr>
              <w:pStyle w:val="NormalWeb"/>
              <w:bidi/>
              <w:spacing w:before="0" w:beforeAutospacing="0" w:after="0" w:afterAutospacing="0"/>
              <w:jc w:val="center"/>
              <w:cnfStyle w:val="000000000000" w:firstRow="0" w:lastRow="0" w:firstColumn="0" w:lastColumn="0" w:oddVBand="0" w:evenVBand="0" w:oddHBand="0" w:evenHBand="0" w:firstRowFirstColumn="0" w:firstRowLastColumn="0" w:lastRowFirstColumn="0" w:lastRowLastColumn="0"/>
              <w:rPr>
                <w:b/>
                <w:bCs/>
                <w:color w:val="000000" w:themeColor="text1"/>
                <w:sz w:val="28"/>
                <w:szCs w:val="28"/>
                <w:rtl/>
              </w:rPr>
            </w:pPr>
          </w:p>
        </w:tc>
      </w:tr>
      <w:tr w:rsidR="00BF4C6B" w:rsidRPr="002D47B2" w:rsidTr="00B74595">
        <w:trPr>
          <w:cnfStyle w:val="000000100000" w:firstRow="0" w:lastRow="0" w:firstColumn="0" w:lastColumn="0" w:oddVBand="0" w:evenVBand="0" w:oddHBand="1" w:evenHBand="0" w:firstRowFirstColumn="0" w:firstRowLastColumn="0" w:lastRowFirstColumn="0" w:lastRowLastColumn="0"/>
          <w:trHeight w:val="567"/>
          <w:jc w:val="center"/>
        </w:trPr>
        <w:tc>
          <w:tcPr>
            <w:cnfStyle w:val="001000000000" w:firstRow="0" w:lastRow="0" w:firstColumn="1" w:lastColumn="0" w:oddVBand="0" w:evenVBand="0" w:oddHBand="0" w:evenHBand="0" w:firstRowFirstColumn="0" w:firstRowLastColumn="0" w:lastRowFirstColumn="0" w:lastRowLastColumn="0"/>
            <w:tcW w:w="2761" w:type="dxa"/>
            <w:vAlign w:val="center"/>
          </w:tcPr>
          <w:p w:rsidR="00BF4C6B" w:rsidRPr="002D47B2" w:rsidRDefault="00BF4C6B" w:rsidP="00B74595">
            <w:pPr>
              <w:pStyle w:val="NormalWeb"/>
              <w:bidi/>
              <w:spacing w:before="0" w:beforeAutospacing="0" w:after="0" w:afterAutospacing="0"/>
              <w:jc w:val="center"/>
              <w:rPr>
                <w:rFonts w:ascii="Sakkal Majalla" w:hAnsi="Sakkal Majalla" w:cs="Sakkal Majalla"/>
                <w:color w:val="000000" w:themeColor="text1"/>
                <w:sz w:val="28"/>
                <w:szCs w:val="28"/>
                <w:rtl/>
              </w:rPr>
            </w:pPr>
          </w:p>
        </w:tc>
        <w:tc>
          <w:tcPr>
            <w:tcW w:w="3892" w:type="dxa"/>
            <w:vAlign w:val="center"/>
          </w:tcPr>
          <w:p w:rsidR="00BF4C6B" w:rsidRPr="00EA0D3D" w:rsidRDefault="00BF4C6B" w:rsidP="00B74595">
            <w:pPr>
              <w:pStyle w:val="NormalWeb"/>
              <w:bidi/>
              <w:spacing w:before="0" w:beforeAutospacing="0" w:afterAutospacing="0"/>
              <w:jc w:val="center"/>
              <w:cnfStyle w:val="000000100000" w:firstRow="0" w:lastRow="0" w:firstColumn="0" w:lastColumn="0" w:oddVBand="0" w:evenVBand="0" w:oddHBand="1" w:evenHBand="0" w:firstRowFirstColumn="0" w:firstRowLastColumn="0" w:lastRowFirstColumn="0" w:lastRowLastColumn="0"/>
              <w:rPr>
                <w:rFonts w:ascii="Sakkal Majalla" w:hAnsi="Sakkal Majalla" w:cs="Sakkal Majalla"/>
                <w:b/>
                <w:bCs/>
                <w:color w:val="000000" w:themeColor="text1"/>
                <w:sz w:val="28"/>
                <w:szCs w:val="28"/>
                <w:rtl/>
              </w:rPr>
            </w:pPr>
            <w:r w:rsidRPr="00EA0D3D">
              <w:rPr>
                <w:rFonts w:ascii="Sakkal Majalla" w:hAnsi="Sakkal Majalla" w:cs="Sakkal Majalla" w:hint="cs"/>
                <w:b/>
                <w:bCs/>
                <w:color w:val="000000" w:themeColor="text1"/>
                <w:sz w:val="28"/>
                <w:szCs w:val="28"/>
                <w:rtl/>
              </w:rPr>
              <w:t>مساعد اداري</w:t>
            </w:r>
          </w:p>
        </w:tc>
        <w:tc>
          <w:tcPr>
            <w:tcW w:w="1845" w:type="dxa"/>
          </w:tcPr>
          <w:p w:rsidR="00BF4C6B" w:rsidRPr="00EA0D3D" w:rsidRDefault="00BF4C6B" w:rsidP="00B74595">
            <w:pPr>
              <w:pStyle w:val="NormalWeb"/>
              <w:bidi/>
              <w:spacing w:before="0" w:beforeAutospacing="0" w:afterAutospacing="0"/>
              <w:jc w:val="center"/>
              <w:cnfStyle w:val="000000100000" w:firstRow="0" w:lastRow="0" w:firstColumn="0" w:lastColumn="0" w:oddVBand="0" w:evenVBand="0" w:oddHBand="1" w:evenHBand="0" w:firstRowFirstColumn="0" w:firstRowLastColumn="0" w:lastRowFirstColumn="0" w:lastRowLastColumn="0"/>
              <w:rPr>
                <w:rFonts w:ascii="Sakkal Majalla" w:hAnsi="Sakkal Majalla" w:cs="Sakkal Majalla"/>
                <w:b/>
                <w:bCs/>
                <w:color w:val="000000" w:themeColor="text1"/>
                <w:sz w:val="28"/>
                <w:szCs w:val="28"/>
                <w:rtl/>
              </w:rPr>
            </w:pPr>
            <w:r w:rsidRPr="00EA0D3D">
              <w:rPr>
                <w:rFonts w:ascii="Sakkal Majalla" w:hAnsi="Sakkal Majalla" w:cs="Sakkal Majalla"/>
                <w:b/>
                <w:bCs/>
                <w:color w:val="000000" w:themeColor="text1"/>
                <w:sz w:val="28"/>
                <w:szCs w:val="28"/>
                <w:rtl/>
              </w:rPr>
              <w:t>عضو</w:t>
            </w:r>
            <w:r w:rsidRPr="00EA0D3D">
              <w:rPr>
                <w:rFonts w:ascii="Sakkal Majalla" w:hAnsi="Sakkal Majalla" w:cs="Sakkal Majalla" w:hint="cs"/>
                <w:b/>
                <w:bCs/>
                <w:color w:val="000000" w:themeColor="text1"/>
                <w:sz w:val="28"/>
                <w:szCs w:val="28"/>
                <w:rtl/>
              </w:rPr>
              <w:t>ة</w:t>
            </w:r>
          </w:p>
        </w:tc>
        <w:tc>
          <w:tcPr>
            <w:tcW w:w="1553" w:type="dxa"/>
            <w:vAlign w:val="center"/>
          </w:tcPr>
          <w:p w:rsidR="00BF4C6B" w:rsidRPr="002D47B2" w:rsidRDefault="00BF4C6B" w:rsidP="00B74595">
            <w:pPr>
              <w:pStyle w:val="NormalWeb"/>
              <w:bidi/>
              <w:spacing w:before="0" w:beforeAutospacing="0" w:after="0" w:afterAutospacing="0"/>
              <w:jc w:val="center"/>
              <w:cnfStyle w:val="000000100000" w:firstRow="0" w:lastRow="0" w:firstColumn="0" w:lastColumn="0" w:oddVBand="0" w:evenVBand="0" w:oddHBand="1" w:evenHBand="0" w:firstRowFirstColumn="0" w:firstRowLastColumn="0" w:lastRowFirstColumn="0" w:lastRowLastColumn="0"/>
              <w:rPr>
                <w:rFonts w:ascii="Arial" w:hAnsi="Arial" w:cs="Arial"/>
                <w:b/>
                <w:bCs/>
                <w:color w:val="000000" w:themeColor="text1"/>
                <w:sz w:val="28"/>
                <w:szCs w:val="28"/>
                <w:rtl/>
              </w:rPr>
            </w:pPr>
          </w:p>
        </w:tc>
      </w:tr>
    </w:tbl>
    <w:p w:rsidR="00BF4C6B" w:rsidRDefault="00BF4C6B" w:rsidP="00BF4C6B">
      <w:pPr>
        <w:rPr>
          <w:rFonts w:asciiTheme="majorBidi" w:hAnsiTheme="majorBidi" w:cs="GE SS Two Bold"/>
          <w:b/>
          <w:bCs/>
          <w:color w:val="002060"/>
          <w:sz w:val="32"/>
          <w:szCs w:val="32"/>
          <w:rtl/>
        </w:rPr>
      </w:pPr>
      <w:r w:rsidRPr="005647C5">
        <w:rPr>
          <w:rFonts w:asciiTheme="majorBidi" w:hAnsiTheme="majorBidi" w:cs="GE SS Two Bold"/>
          <w:b/>
          <w:bCs/>
          <w:noProof/>
          <w:color w:val="002060"/>
          <w:sz w:val="32"/>
          <w:szCs w:val="32"/>
        </w:rPr>
        <w:drawing>
          <wp:anchor distT="0" distB="0" distL="114300" distR="114300" simplePos="0" relativeHeight="251737088" behindDoc="1" locked="0" layoutInCell="1" allowOverlap="1" wp14:anchorId="6C3D779A" wp14:editId="0D2232AE">
            <wp:simplePos x="0" y="0"/>
            <wp:positionH relativeFrom="margin">
              <wp:posOffset>835660</wp:posOffset>
            </wp:positionH>
            <wp:positionV relativeFrom="paragraph">
              <wp:posOffset>-13872</wp:posOffset>
            </wp:positionV>
            <wp:extent cx="5172872" cy="1044917"/>
            <wp:effectExtent l="0" t="0" r="0" b="0"/>
            <wp:wrapNone/>
            <wp:docPr id="139" name="صورة 1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Untitled-1-01.png"/>
                    <pic:cNvPicPr/>
                  </pic:nvPicPr>
                  <pic:blipFill>
                    <a:blip r:embed="rId386" cstate="print">
                      <a:extLst>
                        <a:ext uri="{28A0092B-C50C-407E-A947-70E740481C1C}">
                          <a14:useLocalDpi xmlns:a14="http://schemas.microsoft.com/office/drawing/2010/main" val="0"/>
                        </a:ext>
                      </a:extLst>
                    </a:blip>
                    <a:stretch>
                      <a:fillRect/>
                    </a:stretch>
                  </pic:blipFill>
                  <pic:spPr>
                    <a:xfrm>
                      <a:off x="0" y="0"/>
                      <a:ext cx="5172872" cy="1044917"/>
                    </a:xfrm>
                    <a:prstGeom prst="rect">
                      <a:avLst/>
                    </a:prstGeom>
                  </pic:spPr>
                </pic:pic>
              </a:graphicData>
            </a:graphic>
            <wp14:sizeRelH relativeFrom="page">
              <wp14:pctWidth>0</wp14:pctWidth>
            </wp14:sizeRelH>
            <wp14:sizeRelV relativeFrom="page">
              <wp14:pctHeight>0</wp14:pctHeight>
            </wp14:sizeRelV>
          </wp:anchor>
        </w:drawing>
      </w:r>
    </w:p>
    <w:p w:rsidR="00BF4C6B" w:rsidRPr="00A53D2B" w:rsidRDefault="00BF4C6B" w:rsidP="00BF4C6B">
      <w:pPr>
        <w:spacing w:after="0"/>
        <w:jc w:val="center"/>
        <w:rPr>
          <w:rFonts w:asciiTheme="majorBidi" w:hAnsiTheme="majorBidi" w:cs="GE SS Two Bold"/>
          <w:b/>
          <w:bCs/>
          <w:color w:val="002060"/>
          <w:sz w:val="32"/>
          <w:szCs w:val="32"/>
          <w:rtl/>
        </w:rPr>
      </w:pPr>
      <w:r>
        <w:rPr>
          <w:rFonts w:asciiTheme="majorBidi" w:hAnsiTheme="majorBidi" w:cs="GE SS Two Bold" w:hint="cs"/>
          <w:b/>
          <w:bCs/>
          <w:color w:val="002060"/>
          <w:sz w:val="40"/>
          <w:szCs w:val="40"/>
          <w:rtl/>
        </w:rPr>
        <w:t>اجتماعات</w:t>
      </w:r>
      <w:r w:rsidRPr="00484AD0">
        <w:rPr>
          <w:rFonts w:asciiTheme="majorBidi" w:hAnsiTheme="majorBidi" w:cs="GE SS Two Bold"/>
          <w:b/>
          <w:bCs/>
          <w:color w:val="002060"/>
          <w:sz w:val="40"/>
          <w:szCs w:val="40"/>
          <w:rtl/>
        </w:rPr>
        <w:t xml:space="preserve"> </w:t>
      </w:r>
      <w:r>
        <w:rPr>
          <w:rFonts w:asciiTheme="majorBidi" w:hAnsiTheme="majorBidi" w:cs="GE SS Two Bold" w:hint="cs"/>
          <w:b/>
          <w:bCs/>
          <w:color w:val="002060"/>
          <w:sz w:val="40"/>
          <w:szCs w:val="40"/>
          <w:rtl/>
        </w:rPr>
        <w:t>لجنة الصندوق المدرسي</w:t>
      </w:r>
    </w:p>
    <w:p w:rsidR="00BF4C6B" w:rsidRDefault="00BF4C6B" w:rsidP="00BF4C6B">
      <w:pPr>
        <w:rPr>
          <w:rtl/>
        </w:rPr>
      </w:pPr>
    </w:p>
    <w:p w:rsidR="00BF4C6B" w:rsidRPr="00887D7B" w:rsidRDefault="00BF4C6B" w:rsidP="00BF4C6B">
      <w:pPr>
        <w:pStyle w:val="ListParagraph"/>
        <w:spacing w:before="240" w:after="48" w:line="265" w:lineRule="auto"/>
        <w:ind w:left="-1"/>
        <w:jc w:val="center"/>
        <w:rPr>
          <w:rFonts w:asciiTheme="majorBidi" w:hAnsiTheme="majorBidi" w:cs="Sultan Medium"/>
          <w:b/>
          <w:bCs/>
          <w:color w:val="0033CC"/>
          <w:sz w:val="32"/>
          <w:szCs w:val="32"/>
        </w:rPr>
      </w:pPr>
      <w:r>
        <w:rPr>
          <w:rFonts w:asciiTheme="majorBidi" w:hAnsiTheme="majorBidi" w:cs="Sultan Medium" w:hint="cs"/>
          <w:b/>
          <w:bCs/>
          <w:noProof/>
          <w:color w:val="0033CC"/>
          <w:sz w:val="32"/>
          <w:szCs w:val="32"/>
        </w:rPr>
        <w:drawing>
          <wp:inline distT="0" distB="0" distL="0" distR="0" wp14:anchorId="73FEE7B1" wp14:editId="150B7122">
            <wp:extent cx="6077194" cy="4318635"/>
            <wp:effectExtent l="19050" t="0" r="0" b="0"/>
            <wp:docPr id="140" name="رسم تخطيطي 140"/>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388" r:lo="rId389" r:qs="rId390" r:cs="rId391"/>
              </a:graphicData>
            </a:graphic>
          </wp:inline>
        </w:drawing>
      </w:r>
    </w:p>
    <w:p w:rsidR="00BF4C6B" w:rsidRPr="00C20661" w:rsidRDefault="00BF4C6B" w:rsidP="00BF4C6B">
      <w:pPr>
        <w:pStyle w:val="ListParagraph"/>
        <w:bidi w:val="0"/>
        <w:spacing w:after="0"/>
        <w:ind w:right="80"/>
        <w:rPr>
          <w:rFonts w:asciiTheme="majorBidi" w:hAnsiTheme="majorBidi" w:cstheme="majorBidi"/>
          <w:b/>
          <w:bCs/>
          <w:sz w:val="28"/>
          <w:szCs w:val="28"/>
        </w:rPr>
      </w:pPr>
    </w:p>
    <w:tbl>
      <w:tblPr>
        <w:tblStyle w:val="GridTable4-Accent3"/>
        <w:tblW w:w="9634" w:type="dxa"/>
        <w:jc w:val="center"/>
        <w:tblLook w:val="04A0" w:firstRow="1" w:lastRow="0" w:firstColumn="1" w:lastColumn="0" w:noHBand="0" w:noVBand="1"/>
      </w:tblPr>
      <w:tblGrid>
        <w:gridCol w:w="890"/>
        <w:gridCol w:w="921"/>
        <w:gridCol w:w="921"/>
        <w:gridCol w:w="921"/>
        <w:gridCol w:w="921"/>
        <w:gridCol w:w="921"/>
        <w:gridCol w:w="921"/>
        <w:gridCol w:w="921"/>
        <w:gridCol w:w="921"/>
        <w:gridCol w:w="1376"/>
      </w:tblGrid>
      <w:tr w:rsidR="00BF4C6B" w:rsidRPr="00887D7B" w:rsidTr="00B74595">
        <w:trPr>
          <w:cnfStyle w:val="100000000000" w:firstRow="1" w:lastRow="0" w:firstColumn="0" w:lastColumn="0" w:oddVBand="0" w:evenVBand="0" w:oddHBand="0" w:evenHBand="0" w:firstRowFirstColumn="0" w:firstRowLastColumn="0" w:lastRowFirstColumn="0" w:lastRowLastColumn="0"/>
          <w:trHeight w:val="459"/>
          <w:jc w:val="center"/>
        </w:trPr>
        <w:tc>
          <w:tcPr>
            <w:cnfStyle w:val="001000000000" w:firstRow="0" w:lastRow="0" w:firstColumn="1" w:lastColumn="0" w:oddVBand="0" w:evenVBand="0" w:oddHBand="0" w:evenHBand="0" w:firstRowFirstColumn="0" w:firstRowLastColumn="0" w:lastRowFirstColumn="0" w:lastRowLastColumn="0"/>
            <w:tcW w:w="2752" w:type="dxa"/>
            <w:gridSpan w:val="3"/>
            <w:tcBorders>
              <w:right w:val="single" w:sz="4" w:space="0" w:color="E7E6E6" w:themeColor="background2"/>
            </w:tcBorders>
            <w:vAlign w:val="center"/>
          </w:tcPr>
          <w:p w:rsidR="00BF4C6B" w:rsidRPr="00887D7B" w:rsidRDefault="00BF4C6B" w:rsidP="00B74595">
            <w:pPr>
              <w:ind w:right="2"/>
              <w:jc w:val="center"/>
              <w:rPr>
                <w:rFonts w:ascii="Sakkal Majalla" w:hAnsi="Sakkal Majalla" w:cs="Sakkal Majalla"/>
                <w:b w:val="0"/>
                <w:bCs w:val="0"/>
                <w:sz w:val="28"/>
                <w:szCs w:val="28"/>
              </w:rPr>
            </w:pPr>
            <w:r>
              <w:rPr>
                <w:rFonts w:ascii="Sakkal Majalla" w:eastAsia="Sakkal Majalla" w:hAnsi="Sakkal Majalla" w:cs="Sakkal Majalla"/>
                <w:color w:val="auto"/>
                <w:sz w:val="28"/>
                <w:szCs w:val="28"/>
                <w:rtl/>
              </w:rPr>
              <w:t>الفصل الدراسي الثا</w:t>
            </w:r>
            <w:r>
              <w:rPr>
                <w:rFonts w:ascii="Sakkal Majalla" w:eastAsia="Sakkal Majalla" w:hAnsi="Sakkal Majalla" w:cs="Sakkal Majalla" w:hint="cs"/>
                <w:color w:val="auto"/>
                <w:sz w:val="28"/>
                <w:szCs w:val="28"/>
                <w:rtl/>
              </w:rPr>
              <w:t>لث</w:t>
            </w:r>
          </w:p>
        </w:tc>
        <w:tc>
          <w:tcPr>
            <w:tcW w:w="2753" w:type="dxa"/>
            <w:gridSpan w:val="3"/>
            <w:tcBorders>
              <w:right w:val="single" w:sz="4" w:space="0" w:color="E7E6E6" w:themeColor="background2"/>
            </w:tcBorders>
            <w:vAlign w:val="center"/>
          </w:tcPr>
          <w:p w:rsidR="00BF4C6B" w:rsidRPr="00887D7B" w:rsidRDefault="00BF4C6B" w:rsidP="00B74595">
            <w:pPr>
              <w:ind w:right="2"/>
              <w:jc w:val="center"/>
              <w:cnfStyle w:val="100000000000" w:firstRow="1" w:lastRow="0" w:firstColumn="0" w:lastColumn="0" w:oddVBand="0" w:evenVBand="0" w:oddHBand="0" w:evenHBand="0" w:firstRowFirstColumn="0" w:firstRowLastColumn="0" w:lastRowFirstColumn="0" w:lastRowLastColumn="0"/>
              <w:rPr>
                <w:rFonts w:ascii="Sakkal Majalla" w:hAnsi="Sakkal Majalla" w:cs="Sakkal Majalla"/>
                <w:b w:val="0"/>
                <w:bCs w:val="0"/>
                <w:sz w:val="28"/>
                <w:szCs w:val="28"/>
              </w:rPr>
            </w:pPr>
            <w:r w:rsidRPr="00887D7B">
              <w:rPr>
                <w:rFonts w:ascii="Sakkal Majalla" w:eastAsia="Sakkal Majalla" w:hAnsi="Sakkal Majalla" w:cs="Sakkal Majalla"/>
                <w:color w:val="auto"/>
                <w:sz w:val="28"/>
                <w:szCs w:val="28"/>
                <w:rtl/>
              </w:rPr>
              <w:t>الفصل الدراسي الثاني</w:t>
            </w:r>
          </w:p>
        </w:tc>
        <w:tc>
          <w:tcPr>
            <w:tcW w:w="2753" w:type="dxa"/>
            <w:gridSpan w:val="3"/>
            <w:tcBorders>
              <w:left w:val="single" w:sz="4" w:space="0" w:color="E7E6E6" w:themeColor="background2"/>
              <w:right w:val="single" w:sz="4" w:space="0" w:color="E7E6E6" w:themeColor="background2"/>
            </w:tcBorders>
            <w:vAlign w:val="center"/>
          </w:tcPr>
          <w:p w:rsidR="00BF4C6B" w:rsidRPr="00887D7B" w:rsidRDefault="00BF4C6B" w:rsidP="00B74595">
            <w:pPr>
              <w:ind w:right="7"/>
              <w:jc w:val="center"/>
              <w:cnfStyle w:val="100000000000" w:firstRow="1" w:lastRow="0" w:firstColumn="0" w:lastColumn="0" w:oddVBand="0" w:evenVBand="0" w:oddHBand="0" w:evenHBand="0" w:firstRowFirstColumn="0" w:firstRowLastColumn="0" w:lastRowFirstColumn="0" w:lastRowLastColumn="0"/>
              <w:rPr>
                <w:rFonts w:ascii="Sakkal Majalla" w:hAnsi="Sakkal Majalla" w:cs="Sakkal Majalla"/>
                <w:b w:val="0"/>
                <w:bCs w:val="0"/>
                <w:sz w:val="28"/>
                <w:szCs w:val="28"/>
              </w:rPr>
            </w:pPr>
            <w:r w:rsidRPr="00887D7B">
              <w:rPr>
                <w:rFonts w:ascii="Sakkal Majalla" w:eastAsia="Sakkal Majalla" w:hAnsi="Sakkal Majalla" w:cs="Sakkal Majalla"/>
                <w:color w:val="auto"/>
                <w:sz w:val="28"/>
                <w:szCs w:val="28"/>
                <w:rtl/>
              </w:rPr>
              <w:t>الفصل الدراسي الأول</w:t>
            </w:r>
          </w:p>
        </w:tc>
        <w:tc>
          <w:tcPr>
            <w:tcW w:w="1376" w:type="dxa"/>
            <w:tcBorders>
              <w:left w:val="single" w:sz="4" w:space="0" w:color="E7E6E6" w:themeColor="background2"/>
            </w:tcBorders>
            <w:vAlign w:val="center"/>
          </w:tcPr>
          <w:p w:rsidR="00BF4C6B" w:rsidRPr="00887D7B" w:rsidRDefault="00BF4C6B" w:rsidP="00B74595">
            <w:pPr>
              <w:ind w:right="218"/>
              <w:jc w:val="center"/>
              <w:cnfStyle w:val="100000000000" w:firstRow="1" w:lastRow="0" w:firstColumn="0" w:lastColumn="0" w:oddVBand="0" w:evenVBand="0" w:oddHBand="0" w:evenHBand="0" w:firstRowFirstColumn="0" w:firstRowLastColumn="0" w:lastRowFirstColumn="0" w:lastRowLastColumn="0"/>
              <w:rPr>
                <w:rFonts w:ascii="Sakkal Majalla" w:hAnsi="Sakkal Majalla" w:cs="Sakkal Majalla"/>
                <w:color w:val="auto"/>
                <w:sz w:val="28"/>
                <w:szCs w:val="28"/>
              </w:rPr>
            </w:pPr>
            <w:r w:rsidRPr="00887D7B">
              <w:rPr>
                <w:rFonts w:ascii="Sakkal Majalla" w:eastAsia="Sakkal Majalla" w:hAnsi="Sakkal Majalla" w:cs="Sakkal Majalla"/>
                <w:color w:val="auto"/>
                <w:sz w:val="28"/>
                <w:szCs w:val="28"/>
                <w:rtl/>
              </w:rPr>
              <w:t>عدد الاجتماعات</w:t>
            </w:r>
          </w:p>
        </w:tc>
      </w:tr>
      <w:tr w:rsidR="00700BD8" w:rsidRPr="00887D7B" w:rsidTr="00B74595">
        <w:trPr>
          <w:cnfStyle w:val="000000100000" w:firstRow="0" w:lastRow="0" w:firstColumn="0" w:lastColumn="0" w:oddVBand="0" w:evenVBand="0" w:oddHBand="1" w:evenHBand="0" w:firstRowFirstColumn="0" w:firstRowLastColumn="0" w:lastRowFirstColumn="0" w:lastRowLastColumn="0"/>
          <w:trHeight w:val="782"/>
          <w:jc w:val="center"/>
        </w:trPr>
        <w:tc>
          <w:tcPr>
            <w:cnfStyle w:val="001000000000" w:firstRow="0" w:lastRow="0" w:firstColumn="1" w:lastColumn="0" w:oddVBand="0" w:evenVBand="0" w:oddHBand="0" w:evenHBand="0" w:firstRowFirstColumn="0" w:firstRowLastColumn="0" w:lastRowFirstColumn="0" w:lastRowLastColumn="0"/>
            <w:tcW w:w="917" w:type="dxa"/>
            <w:vAlign w:val="center"/>
          </w:tcPr>
          <w:p w:rsidR="00700BD8" w:rsidRPr="00A53D2B" w:rsidRDefault="00700BD8" w:rsidP="00700BD8">
            <w:pPr>
              <w:ind w:right="7"/>
              <w:jc w:val="center"/>
              <w:rPr>
                <w:rFonts w:ascii="Sakkal Majalla" w:eastAsia="Sakkal Majalla" w:hAnsi="Sakkal Majalla" w:cs="Sakkal Majalla"/>
                <w:b w:val="0"/>
                <w:bCs w:val="0"/>
                <w:sz w:val="28"/>
                <w:szCs w:val="28"/>
              </w:rPr>
            </w:pPr>
            <w:r>
              <w:rPr>
                <w:rFonts w:ascii="Sakkal Majalla" w:eastAsia="Sakkal Majalla" w:hAnsi="Sakkal Majalla" w:cs="Sakkal Majalla" w:hint="cs"/>
                <w:b w:val="0"/>
                <w:bCs w:val="0"/>
                <w:sz w:val="28"/>
                <w:szCs w:val="28"/>
                <w:rtl/>
              </w:rPr>
              <w:t>الاجتماع الثالث</w:t>
            </w:r>
          </w:p>
        </w:tc>
        <w:tc>
          <w:tcPr>
            <w:tcW w:w="917" w:type="dxa"/>
            <w:vAlign w:val="center"/>
          </w:tcPr>
          <w:p w:rsidR="00700BD8" w:rsidRPr="00A53D2B" w:rsidRDefault="00700BD8" w:rsidP="00700BD8">
            <w:pPr>
              <w:ind w:right="7"/>
              <w:jc w:val="center"/>
              <w:cnfStyle w:val="000000100000" w:firstRow="0" w:lastRow="0" w:firstColumn="0" w:lastColumn="0" w:oddVBand="0" w:evenVBand="0" w:oddHBand="1" w:evenHBand="0" w:firstRowFirstColumn="0" w:firstRowLastColumn="0" w:lastRowFirstColumn="0" w:lastRowLastColumn="0"/>
              <w:rPr>
                <w:rFonts w:ascii="Sakkal Majalla" w:eastAsia="Sakkal Majalla" w:hAnsi="Sakkal Majalla" w:cs="Sakkal Majalla"/>
                <w:b/>
                <w:bCs/>
                <w:sz w:val="28"/>
                <w:szCs w:val="28"/>
              </w:rPr>
            </w:pPr>
            <w:r>
              <w:rPr>
                <w:rFonts w:ascii="Sakkal Majalla" w:eastAsia="Sakkal Majalla" w:hAnsi="Sakkal Majalla" w:cs="Sakkal Majalla" w:hint="cs"/>
                <w:b/>
                <w:bCs/>
                <w:sz w:val="28"/>
                <w:szCs w:val="28"/>
                <w:rtl/>
              </w:rPr>
              <w:t>الاجتماع الثاني</w:t>
            </w:r>
          </w:p>
        </w:tc>
        <w:tc>
          <w:tcPr>
            <w:tcW w:w="918" w:type="dxa"/>
            <w:vAlign w:val="center"/>
          </w:tcPr>
          <w:p w:rsidR="00700BD8" w:rsidRPr="00A53D2B" w:rsidRDefault="00700BD8" w:rsidP="00700BD8">
            <w:pPr>
              <w:ind w:right="7"/>
              <w:jc w:val="center"/>
              <w:cnfStyle w:val="000000100000" w:firstRow="0" w:lastRow="0" w:firstColumn="0" w:lastColumn="0" w:oddVBand="0" w:evenVBand="0" w:oddHBand="1" w:evenHBand="0" w:firstRowFirstColumn="0" w:firstRowLastColumn="0" w:lastRowFirstColumn="0" w:lastRowLastColumn="0"/>
              <w:rPr>
                <w:rFonts w:ascii="Sakkal Majalla" w:eastAsia="Sakkal Majalla" w:hAnsi="Sakkal Majalla" w:cs="Sakkal Majalla"/>
                <w:b/>
                <w:bCs/>
                <w:sz w:val="28"/>
                <w:szCs w:val="28"/>
              </w:rPr>
            </w:pPr>
            <w:r>
              <w:rPr>
                <w:rFonts w:ascii="Sakkal Majalla" w:eastAsia="Sakkal Majalla" w:hAnsi="Sakkal Majalla" w:cs="Sakkal Majalla" w:hint="cs"/>
                <w:b/>
                <w:bCs/>
                <w:sz w:val="28"/>
                <w:szCs w:val="28"/>
                <w:rtl/>
              </w:rPr>
              <w:t>الاجتماع الأول</w:t>
            </w:r>
          </w:p>
        </w:tc>
        <w:tc>
          <w:tcPr>
            <w:tcW w:w="917" w:type="dxa"/>
            <w:vAlign w:val="center"/>
          </w:tcPr>
          <w:p w:rsidR="00700BD8" w:rsidRPr="00A53D2B" w:rsidRDefault="00700BD8" w:rsidP="00700BD8">
            <w:pPr>
              <w:ind w:right="7"/>
              <w:jc w:val="center"/>
              <w:cnfStyle w:val="000000100000" w:firstRow="0" w:lastRow="0" w:firstColumn="0" w:lastColumn="0" w:oddVBand="0" w:evenVBand="0" w:oddHBand="1" w:evenHBand="0" w:firstRowFirstColumn="0" w:firstRowLastColumn="0" w:lastRowFirstColumn="0" w:lastRowLastColumn="0"/>
              <w:rPr>
                <w:rFonts w:ascii="Sakkal Majalla" w:eastAsia="Sakkal Majalla" w:hAnsi="Sakkal Majalla" w:cs="Sakkal Majalla"/>
                <w:b/>
                <w:bCs/>
                <w:sz w:val="28"/>
                <w:szCs w:val="28"/>
              </w:rPr>
            </w:pPr>
            <w:r>
              <w:rPr>
                <w:rFonts w:ascii="Sakkal Majalla" w:eastAsia="Sakkal Majalla" w:hAnsi="Sakkal Majalla" w:cs="Sakkal Majalla" w:hint="cs"/>
                <w:b/>
                <w:bCs/>
                <w:sz w:val="28"/>
                <w:szCs w:val="28"/>
                <w:rtl/>
              </w:rPr>
              <w:t>الاجتماع الثالث</w:t>
            </w:r>
          </w:p>
        </w:tc>
        <w:tc>
          <w:tcPr>
            <w:tcW w:w="918" w:type="dxa"/>
            <w:vAlign w:val="center"/>
          </w:tcPr>
          <w:p w:rsidR="00700BD8" w:rsidRPr="00A53D2B" w:rsidRDefault="00700BD8" w:rsidP="00700BD8">
            <w:pPr>
              <w:ind w:right="7"/>
              <w:jc w:val="center"/>
              <w:cnfStyle w:val="000000100000" w:firstRow="0" w:lastRow="0" w:firstColumn="0" w:lastColumn="0" w:oddVBand="0" w:evenVBand="0" w:oddHBand="1" w:evenHBand="0" w:firstRowFirstColumn="0" w:firstRowLastColumn="0" w:lastRowFirstColumn="0" w:lastRowLastColumn="0"/>
              <w:rPr>
                <w:rFonts w:ascii="Sakkal Majalla" w:eastAsia="Sakkal Majalla" w:hAnsi="Sakkal Majalla" w:cs="Sakkal Majalla"/>
                <w:b/>
                <w:bCs/>
                <w:sz w:val="28"/>
                <w:szCs w:val="28"/>
              </w:rPr>
            </w:pPr>
            <w:r>
              <w:rPr>
                <w:rFonts w:ascii="Sakkal Majalla" w:eastAsia="Sakkal Majalla" w:hAnsi="Sakkal Majalla" w:cs="Sakkal Majalla" w:hint="cs"/>
                <w:b/>
                <w:bCs/>
                <w:sz w:val="28"/>
                <w:szCs w:val="28"/>
                <w:rtl/>
              </w:rPr>
              <w:t>الاجتماع الثاني</w:t>
            </w:r>
          </w:p>
        </w:tc>
        <w:tc>
          <w:tcPr>
            <w:tcW w:w="918" w:type="dxa"/>
            <w:vAlign w:val="center"/>
          </w:tcPr>
          <w:p w:rsidR="00700BD8" w:rsidRPr="00A53D2B" w:rsidRDefault="00700BD8" w:rsidP="00700BD8">
            <w:pPr>
              <w:ind w:right="7"/>
              <w:jc w:val="center"/>
              <w:cnfStyle w:val="000000100000" w:firstRow="0" w:lastRow="0" w:firstColumn="0" w:lastColumn="0" w:oddVBand="0" w:evenVBand="0" w:oddHBand="1" w:evenHBand="0" w:firstRowFirstColumn="0" w:firstRowLastColumn="0" w:lastRowFirstColumn="0" w:lastRowLastColumn="0"/>
              <w:rPr>
                <w:rFonts w:ascii="Sakkal Majalla" w:eastAsia="Sakkal Majalla" w:hAnsi="Sakkal Majalla" w:cs="Sakkal Majalla"/>
                <w:b/>
                <w:bCs/>
                <w:sz w:val="28"/>
                <w:szCs w:val="28"/>
              </w:rPr>
            </w:pPr>
            <w:r>
              <w:rPr>
                <w:rFonts w:ascii="Sakkal Majalla" w:eastAsia="Sakkal Majalla" w:hAnsi="Sakkal Majalla" w:cs="Sakkal Majalla" w:hint="cs"/>
                <w:b/>
                <w:bCs/>
                <w:sz w:val="28"/>
                <w:szCs w:val="28"/>
                <w:rtl/>
              </w:rPr>
              <w:t>الاجتماع الأول</w:t>
            </w:r>
          </w:p>
        </w:tc>
        <w:tc>
          <w:tcPr>
            <w:tcW w:w="917" w:type="dxa"/>
            <w:vAlign w:val="center"/>
          </w:tcPr>
          <w:p w:rsidR="00700BD8" w:rsidRPr="00A53D2B" w:rsidRDefault="00700BD8" w:rsidP="00700BD8">
            <w:pPr>
              <w:ind w:right="7"/>
              <w:jc w:val="center"/>
              <w:cnfStyle w:val="000000100000" w:firstRow="0" w:lastRow="0" w:firstColumn="0" w:lastColumn="0" w:oddVBand="0" w:evenVBand="0" w:oddHBand="1" w:evenHBand="0" w:firstRowFirstColumn="0" w:firstRowLastColumn="0" w:lastRowFirstColumn="0" w:lastRowLastColumn="0"/>
              <w:rPr>
                <w:rFonts w:ascii="Sakkal Majalla" w:eastAsia="Sakkal Majalla" w:hAnsi="Sakkal Majalla" w:cs="Sakkal Majalla"/>
                <w:b/>
                <w:bCs/>
                <w:sz w:val="28"/>
                <w:szCs w:val="28"/>
              </w:rPr>
            </w:pPr>
            <w:r>
              <w:rPr>
                <w:rFonts w:ascii="Sakkal Majalla" w:eastAsia="Sakkal Majalla" w:hAnsi="Sakkal Majalla" w:cs="Sakkal Majalla" w:hint="cs"/>
                <w:b/>
                <w:bCs/>
                <w:sz w:val="28"/>
                <w:szCs w:val="28"/>
                <w:rtl/>
              </w:rPr>
              <w:t>الاجتماع الثالث</w:t>
            </w:r>
          </w:p>
        </w:tc>
        <w:tc>
          <w:tcPr>
            <w:tcW w:w="918" w:type="dxa"/>
            <w:vAlign w:val="center"/>
          </w:tcPr>
          <w:p w:rsidR="00700BD8" w:rsidRPr="00A53D2B" w:rsidRDefault="00700BD8" w:rsidP="00700BD8">
            <w:pPr>
              <w:ind w:right="7"/>
              <w:jc w:val="center"/>
              <w:cnfStyle w:val="000000100000" w:firstRow="0" w:lastRow="0" w:firstColumn="0" w:lastColumn="0" w:oddVBand="0" w:evenVBand="0" w:oddHBand="1" w:evenHBand="0" w:firstRowFirstColumn="0" w:firstRowLastColumn="0" w:lastRowFirstColumn="0" w:lastRowLastColumn="0"/>
              <w:rPr>
                <w:rFonts w:ascii="Sakkal Majalla" w:eastAsia="Sakkal Majalla" w:hAnsi="Sakkal Majalla" w:cs="Sakkal Majalla"/>
                <w:b/>
                <w:bCs/>
                <w:sz w:val="28"/>
                <w:szCs w:val="28"/>
              </w:rPr>
            </w:pPr>
            <w:r>
              <w:rPr>
                <w:rFonts w:ascii="Sakkal Majalla" w:eastAsia="Sakkal Majalla" w:hAnsi="Sakkal Majalla" w:cs="Sakkal Majalla" w:hint="cs"/>
                <w:b/>
                <w:bCs/>
                <w:sz w:val="28"/>
                <w:szCs w:val="28"/>
                <w:rtl/>
              </w:rPr>
              <w:t>الاجتماع الثاني</w:t>
            </w:r>
          </w:p>
        </w:tc>
        <w:tc>
          <w:tcPr>
            <w:tcW w:w="918" w:type="dxa"/>
            <w:vAlign w:val="center"/>
          </w:tcPr>
          <w:p w:rsidR="00700BD8" w:rsidRPr="00A53D2B" w:rsidRDefault="00700BD8" w:rsidP="00700BD8">
            <w:pPr>
              <w:ind w:right="7"/>
              <w:jc w:val="center"/>
              <w:cnfStyle w:val="000000100000" w:firstRow="0" w:lastRow="0" w:firstColumn="0" w:lastColumn="0" w:oddVBand="0" w:evenVBand="0" w:oddHBand="1" w:evenHBand="0" w:firstRowFirstColumn="0" w:firstRowLastColumn="0" w:lastRowFirstColumn="0" w:lastRowLastColumn="0"/>
              <w:rPr>
                <w:rFonts w:ascii="Sakkal Majalla" w:eastAsia="Sakkal Majalla" w:hAnsi="Sakkal Majalla" w:cs="Sakkal Majalla"/>
                <w:b/>
                <w:bCs/>
                <w:sz w:val="28"/>
                <w:szCs w:val="28"/>
              </w:rPr>
            </w:pPr>
            <w:r>
              <w:rPr>
                <w:rFonts w:ascii="Sakkal Majalla" w:eastAsia="Sakkal Majalla" w:hAnsi="Sakkal Majalla" w:cs="Sakkal Majalla" w:hint="cs"/>
                <w:b/>
                <w:bCs/>
                <w:sz w:val="28"/>
                <w:szCs w:val="28"/>
                <w:rtl/>
              </w:rPr>
              <w:t>الاجتماع الأول</w:t>
            </w:r>
          </w:p>
        </w:tc>
        <w:tc>
          <w:tcPr>
            <w:tcW w:w="1376" w:type="dxa"/>
            <w:vMerge w:val="restart"/>
            <w:vAlign w:val="center"/>
          </w:tcPr>
          <w:p w:rsidR="00700BD8" w:rsidRPr="00887D7B" w:rsidRDefault="00700BD8" w:rsidP="00700BD8">
            <w:pPr>
              <w:bidi w:val="0"/>
              <w:jc w:val="center"/>
              <w:cnfStyle w:val="000000100000" w:firstRow="0" w:lastRow="0" w:firstColumn="0" w:lastColumn="0" w:oddVBand="0" w:evenVBand="0" w:oddHBand="1" w:evenHBand="0" w:firstRowFirstColumn="0" w:firstRowLastColumn="0" w:lastRowFirstColumn="0" w:lastRowLastColumn="0"/>
              <w:rPr>
                <w:rFonts w:ascii="Sakkal Majalla" w:hAnsi="Sakkal Majalla" w:cs="Sakkal Majalla"/>
                <w:b/>
                <w:bCs/>
                <w:sz w:val="28"/>
                <w:szCs w:val="28"/>
                <w:rtl/>
              </w:rPr>
            </w:pPr>
            <w:r>
              <w:rPr>
                <w:rFonts w:ascii="Sakkal Majalla" w:hAnsi="Sakkal Majalla" w:cs="Sakkal Majalla" w:hint="cs"/>
                <w:b/>
                <w:bCs/>
                <w:sz w:val="28"/>
                <w:szCs w:val="28"/>
                <w:rtl/>
              </w:rPr>
              <w:t>ثلاث</w:t>
            </w:r>
            <w:r w:rsidRPr="00887D7B">
              <w:rPr>
                <w:rFonts w:ascii="Sakkal Majalla" w:hAnsi="Sakkal Majalla" w:cs="Sakkal Majalla"/>
                <w:b/>
                <w:bCs/>
                <w:sz w:val="28"/>
                <w:szCs w:val="28"/>
                <w:rtl/>
              </w:rPr>
              <w:t xml:space="preserve"> في كل</w:t>
            </w:r>
          </w:p>
          <w:p w:rsidR="00700BD8" w:rsidRPr="00887D7B" w:rsidRDefault="00700BD8" w:rsidP="00700BD8">
            <w:pPr>
              <w:bidi w:val="0"/>
              <w:jc w:val="center"/>
              <w:cnfStyle w:val="000000100000" w:firstRow="0" w:lastRow="0" w:firstColumn="0" w:lastColumn="0" w:oddVBand="0" w:evenVBand="0" w:oddHBand="1" w:evenHBand="0" w:firstRowFirstColumn="0" w:firstRowLastColumn="0" w:lastRowFirstColumn="0" w:lastRowLastColumn="0"/>
              <w:rPr>
                <w:rFonts w:ascii="Sakkal Majalla" w:hAnsi="Sakkal Majalla" w:cs="Sakkal Majalla"/>
                <w:b/>
                <w:bCs/>
                <w:sz w:val="28"/>
                <w:szCs w:val="28"/>
                <w:rtl/>
              </w:rPr>
            </w:pPr>
            <w:r w:rsidRPr="00887D7B">
              <w:rPr>
                <w:rFonts w:ascii="Sakkal Majalla" w:hAnsi="Sakkal Majalla" w:cs="Sakkal Majalla"/>
                <w:b/>
                <w:bCs/>
                <w:sz w:val="28"/>
                <w:szCs w:val="28"/>
                <w:rtl/>
              </w:rPr>
              <w:t>فصل دراسي</w:t>
            </w:r>
          </w:p>
        </w:tc>
      </w:tr>
      <w:tr w:rsidR="00BF4C6B" w:rsidRPr="00887D7B" w:rsidTr="00B74595">
        <w:trPr>
          <w:trHeight w:val="782"/>
          <w:jc w:val="center"/>
        </w:trPr>
        <w:tc>
          <w:tcPr>
            <w:cnfStyle w:val="001000000000" w:firstRow="0" w:lastRow="0" w:firstColumn="1" w:lastColumn="0" w:oddVBand="0" w:evenVBand="0" w:oddHBand="0" w:evenHBand="0" w:firstRowFirstColumn="0" w:firstRowLastColumn="0" w:lastRowFirstColumn="0" w:lastRowLastColumn="0"/>
            <w:tcW w:w="917" w:type="dxa"/>
            <w:vAlign w:val="center"/>
          </w:tcPr>
          <w:p w:rsidR="00BF4C6B" w:rsidRPr="00887D7B" w:rsidRDefault="00BF4C6B" w:rsidP="00B74595">
            <w:pPr>
              <w:bidi w:val="0"/>
              <w:ind w:left="534"/>
              <w:jc w:val="center"/>
              <w:rPr>
                <w:rFonts w:ascii="Sakkal Majalla" w:hAnsi="Sakkal Majalla" w:cs="Sakkal Majalla"/>
                <w:b w:val="0"/>
                <w:bCs w:val="0"/>
                <w:sz w:val="28"/>
                <w:szCs w:val="28"/>
              </w:rPr>
            </w:pPr>
          </w:p>
        </w:tc>
        <w:tc>
          <w:tcPr>
            <w:tcW w:w="917" w:type="dxa"/>
            <w:vAlign w:val="center"/>
          </w:tcPr>
          <w:p w:rsidR="00BF4C6B" w:rsidRPr="00887D7B" w:rsidRDefault="00BF4C6B" w:rsidP="00B74595">
            <w:pPr>
              <w:bidi w:val="0"/>
              <w:ind w:left="534"/>
              <w:jc w:val="center"/>
              <w:cnfStyle w:val="000000000000" w:firstRow="0" w:lastRow="0" w:firstColumn="0" w:lastColumn="0" w:oddVBand="0" w:evenVBand="0" w:oddHBand="0" w:evenHBand="0" w:firstRowFirstColumn="0" w:firstRowLastColumn="0" w:lastRowFirstColumn="0" w:lastRowLastColumn="0"/>
              <w:rPr>
                <w:rFonts w:ascii="Sakkal Majalla" w:hAnsi="Sakkal Majalla" w:cs="Sakkal Majalla"/>
                <w:sz w:val="28"/>
                <w:szCs w:val="28"/>
              </w:rPr>
            </w:pPr>
          </w:p>
        </w:tc>
        <w:tc>
          <w:tcPr>
            <w:tcW w:w="918" w:type="dxa"/>
            <w:vAlign w:val="center"/>
          </w:tcPr>
          <w:p w:rsidR="00BF4C6B" w:rsidRPr="00887D7B" w:rsidRDefault="00BF4C6B" w:rsidP="00B74595">
            <w:pPr>
              <w:bidi w:val="0"/>
              <w:ind w:left="547"/>
              <w:jc w:val="center"/>
              <w:cnfStyle w:val="000000000000" w:firstRow="0" w:lastRow="0" w:firstColumn="0" w:lastColumn="0" w:oddVBand="0" w:evenVBand="0" w:oddHBand="0" w:evenHBand="0" w:firstRowFirstColumn="0" w:firstRowLastColumn="0" w:lastRowFirstColumn="0" w:lastRowLastColumn="0"/>
              <w:rPr>
                <w:rFonts w:ascii="Sakkal Majalla" w:hAnsi="Sakkal Majalla" w:cs="Sakkal Majalla"/>
                <w:b/>
                <w:bCs/>
                <w:sz w:val="28"/>
                <w:szCs w:val="28"/>
              </w:rPr>
            </w:pPr>
          </w:p>
        </w:tc>
        <w:tc>
          <w:tcPr>
            <w:tcW w:w="917" w:type="dxa"/>
            <w:vAlign w:val="center"/>
          </w:tcPr>
          <w:p w:rsidR="00BF4C6B" w:rsidRPr="00887D7B" w:rsidRDefault="00BF4C6B" w:rsidP="00B74595">
            <w:pPr>
              <w:bidi w:val="0"/>
              <w:ind w:left="550"/>
              <w:jc w:val="center"/>
              <w:cnfStyle w:val="000000000000" w:firstRow="0" w:lastRow="0" w:firstColumn="0" w:lastColumn="0" w:oddVBand="0" w:evenVBand="0" w:oddHBand="0" w:evenHBand="0" w:firstRowFirstColumn="0" w:firstRowLastColumn="0" w:lastRowFirstColumn="0" w:lastRowLastColumn="0"/>
              <w:rPr>
                <w:rFonts w:ascii="Sakkal Majalla" w:hAnsi="Sakkal Majalla" w:cs="Sakkal Majalla"/>
                <w:b/>
                <w:bCs/>
                <w:sz w:val="28"/>
                <w:szCs w:val="28"/>
              </w:rPr>
            </w:pPr>
          </w:p>
        </w:tc>
        <w:tc>
          <w:tcPr>
            <w:tcW w:w="918" w:type="dxa"/>
            <w:vAlign w:val="center"/>
          </w:tcPr>
          <w:p w:rsidR="00BF4C6B" w:rsidRPr="00887D7B" w:rsidRDefault="00BF4C6B" w:rsidP="00B74595">
            <w:pPr>
              <w:bidi w:val="0"/>
              <w:ind w:left="550"/>
              <w:jc w:val="center"/>
              <w:cnfStyle w:val="000000000000" w:firstRow="0" w:lastRow="0" w:firstColumn="0" w:lastColumn="0" w:oddVBand="0" w:evenVBand="0" w:oddHBand="0" w:evenHBand="0" w:firstRowFirstColumn="0" w:firstRowLastColumn="0" w:lastRowFirstColumn="0" w:lastRowLastColumn="0"/>
              <w:rPr>
                <w:rFonts w:ascii="Sakkal Majalla" w:hAnsi="Sakkal Majalla" w:cs="Sakkal Majalla"/>
                <w:b/>
                <w:bCs/>
                <w:sz w:val="28"/>
                <w:szCs w:val="28"/>
              </w:rPr>
            </w:pPr>
          </w:p>
        </w:tc>
        <w:tc>
          <w:tcPr>
            <w:tcW w:w="918" w:type="dxa"/>
            <w:vAlign w:val="center"/>
          </w:tcPr>
          <w:p w:rsidR="00BF4C6B" w:rsidRPr="00887D7B" w:rsidRDefault="00BF4C6B" w:rsidP="00B74595">
            <w:pPr>
              <w:bidi w:val="0"/>
              <w:ind w:left="571"/>
              <w:jc w:val="center"/>
              <w:cnfStyle w:val="000000000000" w:firstRow="0" w:lastRow="0" w:firstColumn="0" w:lastColumn="0" w:oddVBand="0" w:evenVBand="0" w:oddHBand="0" w:evenHBand="0" w:firstRowFirstColumn="0" w:firstRowLastColumn="0" w:lastRowFirstColumn="0" w:lastRowLastColumn="0"/>
              <w:rPr>
                <w:rFonts w:ascii="Sakkal Majalla" w:hAnsi="Sakkal Majalla" w:cs="Sakkal Majalla"/>
                <w:b/>
                <w:bCs/>
                <w:sz w:val="28"/>
                <w:szCs w:val="28"/>
              </w:rPr>
            </w:pPr>
          </w:p>
        </w:tc>
        <w:tc>
          <w:tcPr>
            <w:tcW w:w="917" w:type="dxa"/>
            <w:vAlign w:val="center"/>
          </w:tcPr>
          <w:p w:rsidR="00BF4C6B" w:rsidRPr="00887D7B" w:rsidRDefault="00BF4C6B" w:rsidP="00B74595">
            <w:pPr>
              <w:bidi w:val="0"/>
              <w:ind w:left="571"/>
              <w:jc w:val="center"/>
              <w:cnfStyle w:val="000000000000" w:firstRow="0" w:lastRow="0" w:firstColumn="0" w:lastColumn="0" w:oddVBand="0" w:evenVBand="0" w:oddHBand="0" w:evenHBand="0" w:firstRowFirstColumn="0" w:firstRowLastColumn="0" w:lastRowFirstColumn="0" w:lastRowLastColumn="0"/>
              <w:rPr>
                <w:rFonts w:ascii="Sakkal Majalla" w:hAnsi="Sakkal Majalla" w:cs="Sakkal Majalla"/>
                <w:b/>
                <w:bCs/>
                <w:sz w:val="28"/>
                <w:szCs w:val="28"/>
              </w:rPr>
            </w:pPr>
          </w:p>
        </w:tc>
        <w:tc>
          <w:tcPr>
            <w:tcW w:w="918" w:type="dxa"/>
            <w:vAlign w:val="center"/>
          </w:tcPr>
          <w:p w:rsidR="00BF4C6B" w:rsidRPr="00887D7B" w:rsidRDefault="00BF4C6B" w:rsidP="00B74595">
            <w:pPr>
              <w:bidi w:val="0"/>
              <w:ind w:left="571"/>
              <w:jc w:val="center"/>
              <w:cnfStyle w:val="000000000000" w:firstRow="0" w:lastRow="0" w:firstColumn="0" w:lastColumn="0" w:oddVBand="0" w:evenVBand="0" w:oddHBand="0" w:evenHBand="0" w:firstRowFirstColumn="0" w:firstRowLastColumn="0" w:lastRowFirstColumn="0" w:lastRowLastColumn="0"/>
              <w:rPr>
                <w:rFonts w:ascii="Sakkal Majalla" w:hAnsi="Sakkal Majalla" w:cs="Sakkal Majalla"/>
                <w:b/>
                <w:bCs/>
                <w:sz w:val="28"/>
                <w:szCs w:val="28"/>
              </w:rPr>
            </w:pPr>
          </w:p>
        </w:tc>
        <w:tc>
          <w:tcPr>
            <w:tcW w:w="918" w:type="dxa"/>
            <w:vAlign w:val="center"/>
          </w:tcPr>
          <w:p w:rsidR="00BF4C6B" w:rsidRPr="00887D7B" w:rsidRDefault="00BF4C6B" w:rsidP="00B74595">
            <w:pPr>
              <w:bidi w:val="0"/>
              <w:ind w:left="572"/>
              <w:jc w:val="center"/>
              <w:cnfStyle w:val="000000000000" w:firstRow="0" w:lastRow="0" w:firstColumn="0" w:lastColumn="0" w:oddVBand="0" w:evenVBand="0" w:oddHBand="0" w:evenHBand="0" w:firstRowFirstColumn="0" w:firstRowLastColumn="0" w:lastRowFirstColumn="0" w:lastRowLastColumn="0"/>
              <w:rPr>
                <w:rFonts w:ascii="Sakkal Majalla" w:hAnsi="Sakkal Majalla" w:cs="Sakkal Majalla"/>
                <w:b/>
                <w:bCs/>
                <w:sz w:val="28"/>
                <w:szCs w:val="28"/>
              </w:rPr>
            </w:pPr>
          </w:p>
        </w:tc>
        <w:tc>
          <w:tcPr>
            <w:tcW w:w="1376" w:type="dxa"/>
            <w:vMerge/>
            <w:vAlign w:val="center"/>
          </w:tcPr>
          <w:p w:rsidR="00BF4C6B" w:rsidRPr="00887D7B" w:rsidRDefault="00BF4C6B" w:rsidP="00B74595">
            <w:pPr>
              <w:bidi w:val="0"/>
              <w:jc w:val="center"/>
              <w:cnfStyle w:val="000000000000" w:firstRow="0" w:lastRow="0" w:firstColumn="0" w:lastColumn="0" w:oddVBand="0" w:evenVBand="0" w:oddHBand="0" w:evenHBand="0" w:firstRowFirstColumn="0" w:firstRowLastColumn="0" w:lastRowFirstColumn="0" w:lastRowLastColumn="0"/>
              <w:rPr>
                <w:rFonts w:ascii="Sakkal Majalla" w:hAnsi="Sakkal Majalla" w:cs="Sakkal Majalla"/>
                <w:b/>
                <w:bCs/>
                <w:sz w:val="28"/>
                <w:szCs w:val="28"/>
              </w:rPr>
            </w:pPr>
          </w:p>
        </w:tc>
      </w:tr>
      <w:tr w:rsidR="00BF4C6B" w:rsidRPr="00887D7B" w:rsidTr="00B74595">
        <w:trPr>
          <w:cnfStyle w:val="000000100000" w:firstRow="0" w:lastRow="0" w:firstColumn="0" w:lastColumn="0" w:oddVBand="0" w:evenVBand="0" w:oddHBand="1" w:evenHBand="0" w:firstRowFirstColumn="0" w:firstRowLastColumn="0" w:lastRowFirstColumn="0" w:lastRowLastColumn="0"/>
          <w:trHeight w:val="782"/>
          <w:jc w:val="center"/>
        </w:trPr>
        <w:tc>
          <w:tcPr>
            <w:cnfStyle w:val="001000000000" w:firstRow="0" w:lastRow="0" w:firstColumn="1" w:lastColumn="0" w:oddVBand="0" w:evenVBand="0" w:oddHBand="0" w:evenHBand="0" w:firstRowFirstColumn="0" w:firstRowLastColumn="0" w:lastRowFirstColumn="0" w:lastRowLastColumn="0"/>
            <w:tcW w:w="917" w:type="dxa"/>
            <w:vAlign w:val="center"/>
          </w:tcPr>
          <w:p w:rsidR="00BF4C6B" w:rsidRPr="00887D7B" w:rsidRDefault="00BF4C6B" w:rsidP="00B74595">
            <w:pPr>
              <w:bidi w:val="0"/>
              <w:ind w:left="534"/>
              <w:jc w:val="center"/>
              <w:rPr>
                <w:rFonts w:ascii="Sakkal Majalla" w:hAnsi="Sakkal Majalla" w:cs="Sakkal Majalla"/>
                <w:b w:val="0"/>
                <w:bCs w:val="0"/>
                <w:sz w:val="28"/>
                <w:szCs w:val="28"/>
              </w:rPr>
            </w:pPr>
          </w:p>
        </w:tc>
        <w:tc>
          <w:tcPr>
            <w:tcW w:w="917" w:type="dxa"/>
            <w:vAlign w:val="center"/>
          </w:tcPr>
          <w:p w:rsidR="00BF4C6B" w:rsidRPr="00887D7B" w:rsidRDefault="00BF4C6B" w:rsidP="00B74595">
            <w:pPr>
              <w:bidi w:val="0"/>
              <w:ind w:left="534"/>
              <w:jc w:val="center"/>
              <w:cnfStyle w:val="000000100000" w:firstRow="0" w:lastRow="0" w:firstColumn="0" w:lastColumn="0" w:oddVBand="0" w:evenVBand="0" w:oddHBand="1" w:evenHBand="0" w:firstRowFirstColumn="0" w:firstRowLastColumn="0" w:lastRowFirstColumn="0" w:lastRowLastColumn="0"/>
              <w:rPr>
                <w:rFonts w:ascii="Sakkal Majalla" w:hAnsi="Sakkal Majalla" w:cs="Sakkal Majalla"/>
                <w:sz w:val="28"/>
                <w:szCs w:val="28"/>
              </w:rPr>
            </w:pPr>
          </w:p>
        </w:tc>
        <w:tc>
          <w:tcPr>
            <w:tcW w:w="918" w:type="dxa"/>
            <w:vAlign w:val="center"/>
          </w:tcPr>
          <w:p w:rsidR="00BF4C6B" w:rsidRPr="00887D7B" w:rsidRDefault="00BF4C6B" w:rsidP="00B74595">
            <w:pPr>
              <w:bidi w:val="0"/>
              <w:ind w:left="547"/>
              <w:jc w:val="center"/>
              <w:cnfStyle w:val="000000100000" w:firstRow="0" w:lastRow="0" w:firstColumn="0" w:lastColumn="0" w:oddVBand="0" w:evenVBand="0" w:oddHBand="1" w:evenHBand="0" w:firstRowFirstColumn="0" w:firstRowLastColumn="0" w:lastRowFirstColumn="0" w:lastRowLastColumn="0"/>
              <w:rPr>
                <w:rFonts w:ascii="Sakkal Majalla" w:hAnsi="Sakkal Majalla" w:cs="Sakkal Majalla"/>
                <w:b/>
                <w:bCs/>
                <w:sz w:val="28"/>
                <w:szCs w:val="28"/>
              </w:rPr>
            </w:pPr>
          </w:p>
        </w:tc>
        <w:tc>
          <w:tcPr>
            <w:tcW w:w="917" w:type="dxa"/>
            <w:vAlign w:val="center"/>
          </w:tcPr>
          <w:p w:rsidR="00BF4C6B" w:rsidRPr="00887D7B" w:rsidRDefault="00BF4C6B" w:rsidP="00B74595">
            <w:pPr>
              <w:bidi w:val="0"/>
              <w:ind w:left="550"/>
              <w:jc w:val="center"/>
              <w:cnfStyle w:val="000000100000" w:firstRow="0" w:lastRow="0" w:firstColumn="0" w:lastColumn="0" w:oddVBand="0" w:evenVBand="0" w:oddHBand="1" w:evenHBand="0" w:firstRowFirstColumn="0" w:firstRowLastColumn="0" w:lastRowFirstColumn="0" w:lastRowLastColumn="0"/>
              <w:rPr>
                <w:rFonts w:ascii="Sakkal Majalla" w:hAnsi="Sakkal Majalla" w:cs="Sakkal Majalla"/>
                <w:b/>
                <w:bCs/>
                <w:sz w:val="28"/>
                <w:szCs w:val="28"/>
              </w:rPr>
            </w:pPr>
          </w:p>
        </w:tc>
        <w:tc>
          <w:tcPr>
            <w:tcW w:w="918" w:type="dxa"/>
            <w:vAlign w:val="center"/>
          </w:tcPr>
          <w:p w:rsidR="00BF4C6B" w:rsidRPr="00887D7B" w:rsidRDefault="00BF4C6B" w:rsidP="00B74595">
            <w:pPr>
              <w:bidi w:val="0"/>
              <w:ind w:left="550"/>
              <w:jc w:val="center"/>
              <w:cnfStyle w:val="000000100000" w:firstRow="0" w:lastRow="0" w:firstColumn="0" w:lastColumn="0" w:oddVBand="0" w:evenVBand="0" w:oddHBand="1" w:evenHBand="0" w:firstRowFirstColumn="0" w:firstRowLastColumn="0" w:lastRowFirstColumn="0" w:lastRowLastColumn="0"/>
              <w:rPr>
                <w:rFonts w:ascii="Sakkal Majalla" w:hAnsi="Sakkal Majalla" w:cs="Sakkal Majalla"/>
                <w:b/>
                <w:bCs/>
                <w:sz w:val="28"/>
                <w:szCs w:val="28"/>
              </w:rPr>
            </w:pPr>
          </w:p>
        </w:tc>
        <w:tc>
          <w:tcPr>
            <w:tcW w:w="918" w:type="dxa"/>
            <w:vAlign w:val="center"/>
          </w:tcPr>
          <w:p w:rsidR="00BF4C6B" w:rsidRPr="00887D7B" w:rsidRDefault="00BF4C6B" w:rsidP="00B74595">
            <w:pPr>
              <w:bidi w:val="0"/>
              <w:ind w:left="571"/>
              <w:jc w:val="center"/>
              <w:cnfStyle w:val="000000100000" w:firstRow="0" w:lastRow="0" w:firstColumn="0" w:lastColumn="0" w:oddVBand="0" w:evenVBand="0" w:oddHBand="1" w:evenHBand="0" w:firstRowFirstColumn="0" w:firstRowLastColumn="0" w:lastRowFirstColumn="0" w:lastRowLastColumn="0"/>
              <w:rPr>
                <w:rFonts w:ascii="Sakkal Majalla" w:hAnsi="Sakkal Majalla" w:cs="Sakkal Majalla"/>
                <w:b/>
                <w:bCs/>
                <w:sz w:val="28"/>
                <w:szCs w:val="28"/>
              </w:rPr>
            </w:pPr>
          </w:p>
        </w:tc>
        <w:tc>
          <w:tcPr>
            <w:tcW w:w="917" w:type="dxa"/>
            <w:vAlign w:val="center"/>
          </w:tcPr>
          <w:p w:rsidR="00BF4C6B" w:rsidRPr="00887D7B" w:rsidRDefault="00BF4C6B" w:rsidP="00B74595">
            <w:pPr>
              <w:bidi w:val="0"/>
              <w:ind w:left="571"/>
              <w:jc w:val="center"/>
              <w:cnfStyle w:val="000000100000" w:firstRow="0" w:lastRow="0" w:firstColumn="0" w:lastColumn="0" w:oddVBand="0" w:evenVBand="0" w:oddHBand="1" w:evenHBand="0" w:firstRowFirstColumn="0" w:firstRowLastColumn="0" w:lastRowFirstColumn="0" w:lastRowLastColumn="0"/>
              <w:rPr>
                <w:rFonts w:ascii="Sakkal Majalla" w:hAnsi="Sakkal Majalla" w:cs="Sakkal Majalla"/>
                <w:b/>
                <w:bCs/>
                <w:sz w:val="28"/>
                <w:szCs w:val="28"/>
              </w:rPr>
            </w:pPr>
          </w:p>
        </w:tc>
        <w:tc>
          <w:tcPr>
            <w:tcW w:w="918" w:type="dxa"/>
            <w:vAlign w:val="center"/>
          </w:tcPr>
          <w:p w:rsidR="00BF4C6B" w:rsidRPr="00887D7B" w:rsidRDefault="00BF4C6B" w:rsidP="00B74595">
            <w:pPr>
              <w:bidi w:val="0"/>
              <w:ind w:left="571"/>
              <w:jc w:val="center"/>
              <w:cnfStyle w:val="000000100000" w:firstRow="0" w:lastRow="0" w:firstColumn="0" w:lastColumn="0" w:oddVBand="0" w:evenVBand="0" w:oddHBand="1" w:evenHBand="0" w:firstRowFirstColumn="0" w:firstRowLastColumn="0" w:lastRowFirstColumn="0" w:lastRowLastColumn="0"/>
              <w:rPr>
                <w:rFonts w:ascii="Sakkal Majalla" w:hAnsi="Sakkal Majalla" w:cs="Sakkal Majalla"/>
                <w:b/>
                <w:bCs/>
                <w:sz w:val="28"/>
                <w:szCs w:val="28"/>
              </w:rPr>
            </w:pPr>
          </w:p>
        </w:tc>
        <w:tc>
          <w:tcPr>
            <w:tcW w:w="918" w:type="dxa"/>
            <w:vAlign w:val="center"/>
          </w:tcPr>
          <w:p w:rsidR="00BF4C6B" w:rsidRPr="00887D7B" w:rsidRDefault="00BF4C6B" w:rsidP="00B74595">
            <w:pPr>
              <w:bidi w:val="0"/>
              <w:ind w:left="572"/>
              <w:jc w:val="center"/>
              <w:cnfStyle w:val="000000100000" w:firstRow="0" w:lastRow="0" w:firstColumn="0" w:lastColumn="0" w:oddVBand="0" w:evenVBand="0" w:oddHBand="1" w:evenHBand="0" w:firstRowFirstColumn="0" w:firstRowLastColumn="0" w:lastRowFirstColumn="0" w:lastRowLastColumn="0"/>
              <w:rPr>
                <w:rFonts w:ascii="Sakkal Majalla" w:hAnsi="Sakkal Majalla" w:cs="Sakkal Majalla"/>
                <w:b/>
                <w:bCs/>
                <w:sz w:val="28"/>
                <w:szCs w:val="28"/>
              </w:rPr>
            </w:pPr>
          </w:p>
        </w:tc>
        <w:tc>
          <w:tcPr>
            <w:tcW w:w="1376" w:type="dxa"/>
            <w:vAlign w:val="center"/>
          </w:tcPr>
          <w:p w:rsidR="00BF4C6B" w:rsidRPr="00887D7B" w:rsidRDefault="00BF4C6B" w:rsidP="00B74595">
            <w:pPr>
              <w:ind w:right="314"/>
              <w:jc w:val="center"/>
              <w:cnfStyle w:val="000000100000" w:firstRow="0" w:lastRow="0" w:firstColumn="0" w:lastColumn="0" w:oddVBand="0" w:evenVBand="0" w:oddHBand="1" w:evenHBand="0" w:firstRowFirstColumn="0" w:firstRowLastColumn="0" w:lastRowFirstColumn="0" w:lastRowLastColumn="0"/>
              <w:rPr>
                <w:rFonts w:ascii="Sakkal Majalla" w:hAnsi="Sakkal Majalla" w:cs="Sakkal Majalla"/>
                <w:b/>
                <w:bCs/>
                <w:sz w:val="28"/>
                <w:szCs w:val="28"/>
              </w:rPr>
            </w:pPr>
            <w:r w:rsidRPr="00887D7B">
              <w:rPr>
                <w:rFonts w:ascii="Sakkal Majalla" w:eastAsia="Sakkal Majalla" w:hAnsi="Sakkal Majalla" w:cs="Sakkal Majalla"/>
                <w:b/>
                <w:bCs/>
                <w:sz w:val="28"/>
                <w:szCs w:val="28"/>
                <w:rtl/>
              </w:rPr>
              <w:t>مكان الاجتماع</w:t>
            </w:r>
          </w:p>
        </w:tc>
      </w:tr>
    </w:tbl>
    <w:p w:rsidR="00BF4C6B" w:rsidRPr="00C20661" w:rsidRDefault="00BF4C6B" w:rsidP="00BF4C6B">
      <w:pPr>
        <w:pStyle w:val="ListParagraph"/>
        <w:bidi w:val="0"/>
        <w:spacing w:after="0"/>
        <w:ind w:right="80"/>
        <w:rPr>
          <w:rFonts w:asciiTheme="majorBidi" w:hAnsiTheme="majorBidi" w:cstheme="majorBidi"/>
          <w:b/>
          <w:bCs/>
          <w:sz w:val="28"/>
          <w:szCs w:val="28"/>
        </w:rPr>
      </w:pPr>
    </w:p>
    <w:p w:rsidR="00BF4C6B" w:rsidRPr="00A53D2B" w:rsidRDefault="00BF4C6B" w:rsidP="00BF4C6B">
      <w:pPr>
        <w:pStyle w:val="ListParagraph"/>
        <w:rPr>
          <w:rFonts w:ascii="Sakkal Majalla" w:eastAsia="Sakkal Majalla" w:hAnsi="Sakkal Majalla" w:cs="Sakkal Majalla"/>
          <w:b/>
          <w:bCs/>
          <w:color w:val="000000" w:themeColor="text1"/>
          <w:rtl/>
        </w:rPr>
      </w:pPr>
      <w:r w:rsidRPr="00887D7B">
        <w:rPr>
          <w:rFonts w:ascii="Sakkal Majalla" w:eastAsia="Sakkal Majalla" w:hAnsi="Sakkal Majalla" w:cs="Sakkal Majalla"/>
          <w:b/>
          <w:bCs/>
          <w:color w:val="000000" w:themeColor="text1"/>
          <w:rtl/>
        </w:rPr>
        <w:t xml:space="preserve">* </w:t>
      </w:r>
      <w:r>
        <w:rPr>
          <w:rFonts w:ascii="Sakkal Majalla" w:eastAsia="Sakkal Majalla" w:hAnsi="Sakkal Majalla" w:cs="Sakkal Majalla" w:hint="cs"/>
          <w:b/>
          <w:bCs/>
          <w:color w:val="000000" w:themeColor="text1"/>
          <w:rtl/>
        </w:rPr>
        <w:t xml:space="preserve"> </w:t>
      </w:r>
      <w:r w:rsidRPr="00A53D2B">
        <w:rPr>
          <w:rFonts w:ascii="Sakkal Majalla" w:eastAsia="Sakkal Majalla" w:hAnsi="Sakkal Majalla" w:cs="Sakkal Majalla"/>
          <w:b/>
          <w:bCs/>
          <w:color w:val="000000" w:themeColor="text1"/>
          <w:rtl/>
        </w:rPr>
        <w:t xml:space="preserve">يتم تدوين تواريخ الاجتماعات الطارئة حسب الحاجة من قبل </w:t>
      </w:r>
      <w:r w:rsidRPr="00A53D2B">
        <w:rPr>
          <w:rFonts w:ascii="Sakkal Majalla" w:eastAsia="Sakkal Majalla" w:hAnsi="Sakkal Majalla" w:cs="Sakkal Majalla" w:hint="cs"/>
          <w:b/>
          <w:bCs/>
          <w:color w:val="000000" w:themeColor="text1"/>
          <w:rtl/>
        </w:rPr>
        <w:t>المقررة</w:t>
      </w:r>
      <w:r w:rsidRPr="00A53D2B">
        <w:rPr>
          <w:rFonts w:ascii="Sakkal Majalla" w:eastAsia="Sakkal Majalla" w:hAnsi="Sakkal Majalla" w:cs="Sakkal Majalla"/>
          <w:b/>
          <w:bCs/>
          <w:color w:val="000000" w:themeColor="text1"/>
          <w:rtl/>
        </w:rPr>
        <w:t xml:space="preserve">  </w:t>
      </w:r>
    </w:p>
    <w:p w:rsidR="00BF4C6B" w:rsidRDefault="00BF4C6B" w:rsidP="00BF4C6B">
      <w:pPr>
        <w:pStyle w:val="ListParagraph"/>
        <w:rPr>
          <w:rFonts w:ascii="Sakkal Majalla" w:eastAsia="Sakkal Majalla" w:hAnsi="Sakkal Majalla" w:cs="Sakkal Majalla"/>
          <w:b/>
          <w:bCs/>
          <w:color w:val="000000" w:themeColor="text1"/>
          <w:rtl/>
        </w:rPr>
      </w:pPr>
    </w:p>
    <w:p w:rsidR="00BF4C6B" w:rsidRDefault="00BF4C6B" w:rsidP="00BF4C6B">
      <w:pPr>
        <w:bidi w:val="0"/>
        <w:rPr>
          <w:rFonts w:ascii="Sakkal Majalla" w:hAnsi="Sakkal Majalla" w:cs="Sakkal Majalla"/>
          <w:sz w:val="24"/>
          <w:szCs w:val="24"/>
          <w:rtl/>
        </w:rPr>
      </w:pPr>
      <w:r>
        <w:rPr>
          <w:rFonts w:ascii="Sakkal Majalla" w:hAnsi="Sakkal Majalla" w:cs="Sakkal Majalla"/>
          <w:sz w:val="24"/>
          <w:szCs w:val="24"/>
          <w:rtl/>
        </w:rPr>
        <w:br w:type="page"/>
      </w:r>
    </w:p>
    <w:p w:rsidR="00BF4C6B" w:rsidRDefault="00BF4C6B" w:rsidP="00BF4C6B">
      <w:pPr>
        <w:rPr>
          <w:rFonts w:asciiTheme="majorBidi" w:hAnsiTheme="majorBidi" w:cs="GE SS Two Bold"/>
          <w:b/>
          <w:bCs/>
          <w:color w:val="002060"/>
          <w:sz w:val="32"/>
          <w:szCs w:val="32"/>
          <w:rtl/>
        </w:rPr>
      </w:pPr>
      <w:r w:rsidRPr="005647C5">
        <w:rPr>
          <w:rFonts w:asciiTheme="majorBidi" w:hAnsiTheme="majorBidi" w:cs="GE SS Two Bold"/>
          <w:b/>
          <w:bCs/>
          <w:noProof/>
          <w:color w:val="002060"/>
          <w:sz w:val="32"/>
          <w:szCs w:val="32"/>
        </w:rPr>
        <w:drawing>
          <wp:anchor distT="0" distB="0" distL="114300" distR="114300" simplePos="0" relativeHeight="251738112" behindDoc="1" locked="0" layoutInCell="1" allowOverlap="1" wp14:anchorId="72FFD454" wp14:editId="5B819672">
            <wp:simplePos x="0" y="0"/>
            <wp:positionH relativeFrom="margin">
              <wp:posOffset>835660</wp:posOffset>
            </wp:positionH>
            <wp:positionV relativeFrom="paragraph">
              <wp:posOffset>-13872</wp:posOffset>
            </wp:positionV>
            <wp:extent cx="5172872" cy="1044917"/>
            <wp:effectExtent l="0" t="0" r="0" b="0"/>
            <wp:wrapNone/>
            <wp:docPr id="141" name="صورة 1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Untitled-1-01.png"/>
                    <pic:cNvPicPr/>
                  </pic:nvPicPr>
                  <pic:blipFill>
                    <a:blip r:embed="rId386" cstate="print">
                      <a:extLst>
                        <a:ext uri="{28A0092B-C50C-407E-A947-70E740481C1C}">
                          <a14:useLocalDpi xmlns:a14="http://schemas.microsoft.com/office/drawing/2010/main" val="0"/>
                        </a:ext>
                      </a:extLst>
                    </a:blip>
                    <a:stretch>
                      <a:fillRect/>
                    </a:stretch>
                  </pic:blipFill>
                  <pic:spPr>
                    <a:xfrm>
                      <a:off x="0" y="0"/>
                      <a:ext cx="5172872" cy="1044917"/>
                    </a:xfrm>
                    <a:prstGeom prst="rect">
                      <a:avLst/>
                    </a:prstGeom>
                  </pic:spPr>
                </pic:pic>
              </a:graphicData>
            </a:graphic>
            <wp14:sizeRelH relativeFrom="page">
              <wp14:pctWidth>0</wp14:pctWidth>
            </wp14:sizeRelH>
            <wp14:sizeRelV relativeFrom="page">
              <wp14:pctHeight>0</wp14:pctHeight>
            </wp14:sizeRelV>
          </wp:anchor>
        </w:drawing>
      </w:r>
    </w:p>
    <w:p w:rsidR="00BF4C6B" w:rsidRDefault="00BF4C6B" w:rsidP="00BF4C6B">
      <w:pPr>
        <w:jc w:val="center"/>
        <w:rPr>
          <w:rFonts w:asciiTheme="majorBidi" w:hAnsiTheme="majorBidi" w:cs="GE SS Two Bold"/>
          <w:b/>
          <w:bCs/>
          <w:color w:val="002060"/>
          <w:sz w:val="40"/>
          <w:szCs w:val="40"/>
          <w:rtl/>
        </w:rPr>
      </w:pPr>
      <w:r>
        <w:rPr>
          <w:rFonts w:asciiTheme="majorBidi" w:hAnsiTheme="majorBidi" w:cs="GE SS Two Bold" w:hint="cs"/>
          <w:b/>
          <w:bCs/>
          <w:color w:val="002060"/>
          <w:sz w:val="40"/>
          <w:szCs w:val="40"/>
          <w:rtl/>
        </w:rPr>
        <w:t>الاجتماع الشهري الأول</w:t>
      </w:r>
    </w:p>
    <w:p w:rsidR="00BF4C6B" w:rsidRPr="00850EF4" w:rsidRDefault="00BF4C6B" w:rsidP="00BF4C6B">
      <w:pPr>
        <w:rPr>
          <w:rFonts w:ascii="Sakkal Majalla" w:hAnsi="Sakkal Majalla" w:cs="Sakkal Majalla"/>
          <w:sz w:val="24"/>
          <w:szCs w:val="24"/>
          <w:rtl/>
        </w:rPr>
      </w:pPr>
    </w:p>
    <w:p w:rsidR="00BF4C6B" w:rsidRDefault="00BF4C6B" w:rsidP="00BF4C6B">
      <w:pPr>
        <w:spacing w:after="100" w:afterAutospacing="1"/>
        <w:jc w:val="center"/>
        <w:rPr>
          <w:rFonts w:asciiTheme="majorBidi" w:hAnsiTheme="majorBidi" w:cs="GE SS Two Bold"/>
          <w:b/>
          <w:bCs/>
          <w:color w:val="002060"/>
          <w:sz w:val="32"/>
          <w:szCs w:val="32"/>
          <w:rtl/>
        </w:rPr>
      </w:pPr>
      <w:r>
        <w:rPr>
          <w:rFonts w:asciiTheme="majorBidi" w:hAnsiTheme="majorBidi" w:cs="GE SS Two Bold"/>
          <w:b/>
          <w:bCs/>
          <w:noProof/>
          <w:color w:val="002060"/>
          <w:sz w:val="32"/>
          <w:szCs w:val="32"/>
          <w:rtl/>
        </w:rPr>
        <w:drawing>
          <wp:inline distT="0" distB="0" distL="0" distR="0" wp14:anchorId="15757E0A" wp14:editId="57710B51">
            <wp:extent cx="6299835" cy="815927"/>
            <wp:effectExtent l="0" t="38100" r="5715" b="3810"/>
            <wp:docPr id="142" name="رسم تخطيطي 142"/>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393" r:lo="rId394" r:qs="rId395" r:cs="rId396"/>
              </a:graphicData>
            </a:graphic>
          </wp:inline>
        </w:drawing>
      </w:r>
    </w:p>
    <w:p w:rsidR="00BF4C6B" w:rsidRDefault="00BF4C6B" w:rsidP="00BF4C6B">
      <w:pPr>
        <w:spacing w:before="120" w:after="240"/>
        <w:jc w:val="center"/>
        <w:rPr>
          <w:rFonts w:ascii="Sakkal Majalla" w:hAnsi="Sakkal Majalla" w:cs="Sakkal Majalla"/>
          <w:sz w:val="24"/>
          <w:szCs w:val="24"/>
          <w:rtl/>
        </w:rPr>
      </w:pPr>
      <w:r>
        <w:rPr>
          <w:rFonts w:ascii="Sakkal Majalla" w:hAnsi="Sakkal Majalla" w:cs="Sakkal Majalla"/>
          <w:noProof/>
          <w:sz w:val="24"/>
          <w:szCs w:val="24"/>
          <w:rtl/>
        </w:rPr>
        <w:drawing>
          <wp:inline distT="0" distB="0" distL="0" distR="0" wp14:anchorId="26CBF96B" wp14:editId="7A2C5349">
            <wp:extent cx="6479540" cy="3376246"/>
            <wp:effectExtent l="0" t="19050" r="16510" b="15240"/>
            <wp:docPr id="143" name="رسم تخطيطي 143"/>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398" r:lo="rId399" r:qs="rId400" r:cs="rId401"/>
              </a:graphicData>
            </a:graphic>
          </wp:inline>
        </w:drawing>
      </w:r>
    </w:p>
    <w:p w:rsidR="00BF4C6B" w:rsidRPr="00E37F21" w:rsidRDefault="00BF4C6B" w:rsidP="00BF4C6B">
      <w:pPr>
        <w:spacing w:after="0"/>
        <w:ind w:left="140" w:right="142"/>
        <w:jc w:val="center"/>
        <w:rPr>
          <w:rFonts w:ascii="Sakkal Majalla" w:hAnsi="Sakkal Majalla" w:cs="Sakkal Majalla"/>
          <w:b/>
          <w:bCs/>
          <w:sz w:val="24"/>
          <w:szCs w:val="24"/>
          <w:rtl/>
        </w:rPr>
      </w:pPr>
      <w:r>
        <w:rPr>
          <w:rFonts w:ascii="Sakkal Majalla" w:hAnsi="Sakkal Majalla" w:cs="Sakkal Majalla"/>
          <w:b/>
          <w:bCs/>
          <w:noProof/>
          <w:sz w:val="24"/>
          <w:szCs w:val="24"/>
          <w:rtl/>
        </w:rPr>
        <w:drawing>
          <wp:inline distT="0" distB="0" distL="0" distR="0" wp14:anchorId="11841A6C" wp14:editId="13F6614D">
            <wp:extent cx="6299835" cy="2644726"/>
            <wp:effectExtent l="0" t="0" r="5715" b="3810"/>
            <wp:docPr id="144" name="رسم تخطيطي 144"/>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403" r:lo="rId404" r:qs="rId405" r:cs="rId406"/>
              </a:graphicData>
            </a:graphic>
          </wp:inline>
        </w:drawing>
      </w:r>
    </w:p>
    <w:p w:rsidR="00BF4C6B" w:rsidRDefault="00BF4C6B" w:rsidP="00BF4C6B">
      <w:pPr>
        <w:spacing w:after="120"/>
        <w:jc w:val="center"/>
        <w:rPr>
          <w:rFonts w:ascii="Sakkal Majalla" w:hAnsi="Sakkal Majalla" w:cs="Sakkal Majalla"/>
          <w:sz w:val="24"/>
          <w:szCs w:val="24"/>
          <w:rtl/>
        </w:rPr>
      </w:pPr>
    </w:p>
    <w:p w:rsidR="00BF4C6B" w:rsidRDefault="00BF4C6B" w:rsidP="00BF4C6B">
      <w:pPr>
        <w:spacing w:after="120"/>
        <w:jc w:val="center"/>
        <w:rPr>
          <w:rFonts w:ascii="Sakkal Majalla" w:hAnsi="Sakkal Majalla" w:cs="Sakkal Majalla"/>
          <w:sz w:val="24"/>
          <w:szCs w:val="24"/>
          <w:rtl/>
        </w:rPr>
      </w:pPr>
    </w:p>
    <w:p w:rsidR="00BF4C6B" w:rsidRDefault="00BF4C6B" w:rsidP="00BF4C6B">
      <w:pPr>
        <w:spacing w:after="120"/>
        <w:jc w:val="center"/>
        <w:rPr>
          <w:rFonts w:ascii="Sakkal Majalla" w:hAnsi="Sakkal Majalla" w:cs="Sakkal Majalla"/>
          <w:sz w:val="24"/>
          <w:szCs w:val="24"/>
          <w:rtl/>
        </w:rPr>
      </w:pPr>
      <w:r>
        <w:rPr>
          <w:rFonts w:ascii="Sakkal Majalla" w:hAnsi="Sakkal Majalla" w:cs="Sakkal Majalla"/>
          <w:noProof/>
          <w:sz w:val="24"/>
          <w:szCs w:val="24"/>
        </w:rPr>
        <w:drawing>
          <wp:inline distT="0" distB="0" distL="0" distR="0" wp14:anchorId="6DFF860F" wp14:editId="7EC6EB66">
            <wp:extent cx="6299835" cy="2827606"/>
            <wp:effectExtent l="0" t="0" r="24765" b="0"/>
            <wp:docPr id="145" name="رسم تخطيطي 145"/>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408" r:lo="rId409" r:qs="rId410" r:cs="rId411"/>
              </a:graphicData>
            </a:graphic>
          </wp:inline>
        </w:drawing>
      </w:r>
    </w:p>
    <w:p w:rsidR="00BF4C6B" w:rsidRDefault="00BF4C6B" w:rsidP="00BF4C6B">
      <w:pPr>
        <w:spacing w:after="0"/>
        <w:ind w:left="282" w:right="142"/>
        <w:jc w:val="center"/>
        <w:rPr>
          <w:rFonts w:ascii="Sakkal Majalla" w:hAnsi="Sakkal Majalla" w:cs="Sakkal Majalla"/>
          <w:b/>
          <w:bCs/>
          <w:sz w:val="24"/>
          <w:szCs w:val="24"/>
          <w:highlight w:val="lightGray"/>
          <w:rtl/>
        </w:rPr>
      </w:pPr>
    </w:p>
    <w:tbl>
      <w:tblPr>
        <w:tblStyle w:val="PlainTable1"/>
        <w:bidiVisual/>
        <w:tblW w:w="10051" w:type="dxa"/>
        <w:jc w:val="center"/>
        <w:tblLook w:val="04A0" w:firstRow="1" w:lastRow="0" w:firstColumn="1" w:lastColumn="0" w:noHBand="0" w:noVBand="1"/>
      </w:tblPr>
      <w:tblGrid>
        <w:gridCol w:w="2761"/>
        <w:gridCol w:w="3892"/>
        <w:gridCol w:w="1845"/>
        <w:gridCol w:w="1553"/>
      </w:tblGrid>
      <w:tr w:rsidR="00BF4C6B" w:rsidRPr="002D47B2" w:rsidTr="00B74595">
        <w:trPr>
          <w:cnfStyle w:val="100000000000" w:firstRow="1" w:lastRow="0" w:firstColumn="0" w:lastColumn="0" w:oddVBand="0" w:evenVBand="0" w:oddHBand="0" w:evenHBand="0" w:firstRowFirstColumn="0" w:firstRowLastColumn="0" w:lastRowFirstColumn="0" w:lastRowLastColumn="0"/>
          <w:trHeight w:val="680"/>
          <w:jc w:val="center"/>
        </w:trPr>
        <w:tc>
          <w:tcPr>
            <w:cnfStyle w:val="001000000000" w:firstRow="0" w:lastRow="0" w:firstColumn="1" w:lastColumn="0" w:oddVBand="0" w:evenVBand="0" w:oddHBand="0" w:evenHBand="0" w:firstRowFirstColumn="0" w:firstRowLastColumn="0" w:lastRowFirstColumn="0" w:lastRowLastColumn="0"/>
            <w:tcW w:w="2761" w:type="dxa"/>
            <w:shd w:val="clear" w:color="auto" w:fill="5B9BD5" w:themeFill="accent1"/>
            <w:vAlign w:val="center"/>
          </w:tcPr>
          <w:p w:rsidR="00BF4C6B" w:rsidRPr="006E387C" w:rsidRDefault="00BF4C6B" w:rsidP="00B74595">
            <w:pPr>
              <w:pStyle w:val="NormalWeb"/>
              <w:bidi/>
              <w:spacing w:before="0" w:beforeAutospacing="0" w:after="0" w:afterAutospacing="0"/>
              <w:jc w:val="center"/>
              <w:rPr>
                <w:rFonts w:ascii="Sakkal Majalla" w:hAnsi="Sakkal Majalla" w:cs="Sakkal Majalla"/>
                <w:color w:val="FFFFFF" w:themeColor="background1"/>
                <w:sz w:val="28"/>
                <w:szCs w:val="28"/>
                <w:rtl/>
              </w:rPr>
            </w:pPr>
            <w:r w:rsidRPr="006E387C">
              <w:rPr>
                <w:rFonts w:ascii="Sakkal Majalla" w:hAnsi="Sakkal Majalla" w:cs="Sakkal Majalla"/>
                <w:color w:val="FFFFFF" w:themeColor="background1"/>
                <w:sz w:val="28"/>
                <w:szCs w:val="28"/>
                <w:rtl/>
              </w:rPr>
              <w:t>الاسم</w:t>
            </w:r>
          </w:p>
        </w:tc>
        <w:tc>
          <w:tcPr>
            <w:tcW w:w="3892" w:type="dxa"/>
            <w:shd w:val="clear" w:color="auto" w:fill="5B9BD5" w:themeFill="accent1"/>
            <w:vAlign w:val="center"/>
          </w:tcPr>
          <w:p w:rsidR="00BF4C6B" w:rsidRPr="006E387C" w:rsidRDefault="00BF4C6B" w:rsidP="00B74595">
            <w:pPr>
              <w:pStyle w:val="NormalWeb"/>
              <w:bidi/>
              <w:spacing w:before="0" w:beforeAutospacing="0" w:after="0" w:afterAutospacing="0"/>
              <w:jc w:val="center"/>
              <w:cnfStyle w:val="100000000000" w:firstRow="1" w:lastRow="0" w:firstColumn="0" w:lastColumn="0" w:oddVBand="0" w:evenVBand="0" w:oddHBand="0" w:evenHBand="0" w:firstRowFirstColumn="0" w:firstRowLastColumn="0" w:lastRowFirstColumn="0" w:lastRowLastColumn="0"/>
              <w:rPr>
                <w:rFonts w:ascii="Sakkal Majalla" w:hAnsi="Sakkal Majalla" w:cs="Sakkal Majalla"/>
                <w:color w:val="FFFFFF" w:themeColor="background1"/>
                <w:sz w:val="28"/>
                <w:szCs w:val="28"/>
                <w:rtl/>
              </w:rPr>
            </w:pPr>
            <w:r w:rsidRPr="006E387C">
              <w:rPr>
                <w:rFonts w:ascii="Sakkal Majalla" w:hAnsi="Sakkal Majalla" w:cs="Sakkal Majalla" w:hint="cs"/>
                <w:color w:val="FFFFFF" w:themeColor="background1"/>
                <w:sz w:val="28"/>
                <w:szCs w:val="28"/>
                <w:rtl/>
              </w:rPr>
              <w:t>الوصف الوظيفي</w:t>
            </w:r>
          </w:p>
        </w:tc>
        <w:tc>
          <w:tcPr>
            <w:tcW w:w="1845" w:type="dxa"/>
            <w:shd w:val="clear" w:color="auto" w:fill="5B9BD5" w:themeFill="accent1"/>
            <w:vAlign w:val="center"/>
          </w:tcPr>
          <w:p w:rsidR="00BF4C6B" w:rsidRPr="006E387C" w:rsidRDefault="00BF4C6B" w:rsidP="00B74595">
            <w:pPr>
              <w:pStyle w:val="NormalWeb"/>
              <w:bidi/>
              <w:spacing w:before="0" w:beforeAutospacing="0" w:after="0" w:afterAutospacing="0"/>
              <w:jc w:val="center"/>
              <w:cnfStyle w:val="100000000000" w:firstRow="1" w:lastRow="0" w:firstColumn="0" w:lastColumn="0" w:oddVBand="0" w:evenVBand="0" w:oddHBand="0" w:evenHBand="0" w:firstRowFirstColumn="0" w:firstRowLastColumn="0" w:lastRowFirstColumn="0" w:lastRowLastColumn="0"/>
              <w:rPr>
                <w:rFonts w:ascii="Sakkal Majalla" w:hAnsi="Sakkal Majalla" w:cs="Sakkal Majalla"/>
                <w:color w:val="FFFFFF" w:themeColor="background1"/>
                <w:sz w:val="28"/>
                <w:szCs w:val="28"/>
                <w:rtl/>
              </w:rPr>
            </w:pPr>
            <w:r w:rsidRPr="006E387C">
              <w:rPr>
                <w:rFonts w:ascii="Sakkal Majalla" w:hAnsi="Sakkal Majalla" w:cs="Sakkal Majalla"/>
                <w:color w:val="FFFFFF" w:themeColor="background1"/>
                <w:sz w:val="28"/>
                <w:szCs w:val="28"/>
                <w:rtl/>
              </w:rPr>
              <w:t>العمل المكلف</w:t>
            </w:r>
            <w:r w:rsidRPr="006E387C">
              <w:rPr>
                <w:rFonts w:ascii="Sakkal Majalla" w:hAnsi="Sakkal Majalla" w:cs="Sakkal Majalla" w:hint="cs"/>
                <w:color w:val="FFFFFF" w:themeColor="background1"/>
                <w:sz w:val="28"/>
                <w:szCs w:val="28"/>
                <w:rtl/>
              </w:rPr>
              <w:t>ة</w:t>
            </w:r>
            <w:r w:rsidRPr="006E387C">
              <w:rPr>
                <w:rFonts w:ascii="Sakkal Majalla" w:hAnsi="Sakkal Majalla" w:cs="Sakkal Majalla"/>
                <w:color w:val="FFFFFF" w:themeColor="background1"/>
                <w:sz w:val="28"/>
                <w:szCs w:val="28"/>
                <w:rtl/>
              </w:rPr>
              <w:t xml:space="preserve"> به</w:t>
            </w:r>
          </w:p>
        </w:tc>
        <w:tc>
          <w:tcPr>
            <w:tcW w:w="1553" w:type="dxa"/>
            <w:shd w:val="clear" w:color="auto" w:fill="5B9BD5" w:themeFill="accent1"/>
            <w:vAlign w:val="center"/>
          </w:tcPr>
          <w:p w:rsidR="00BF4C6B" w:rsidRPr="006E387C" w:rsidRDefault="00BF4C6B" w:rsidP="00B74595">
            <w:pPr>
              <w:pStyle w:val="NormalWeb"/>
              <w:bidi/>
              <w:spacing w:before="0" w:beforeAutospacing="0" w:after="0" w:afterAutospacing="0"/>
              <w:jc w:val="center"/>
              <w:cnfStyle w:val="100000000000" w:firstRow="1" w:lastRow="0" w:firstColumn="0" w:lastColumn="0" w:oddVBand="0" w:evenVBand="0" w:oddHBand="0" w:evenHBand="0" w:firstRowFirstColumn="0" w:firstRowLastColumn="0" w:lastRowFirstColumn="0" w:lastRowLastColumn="0"/>
              <w:rPr>
                <w:rFonts w:ascii="Sakkal Majalla" w:hAnsi="Sakkal Majalla" w:cs="Sakkal Majalla"/>
                <w:color w:val="FFFFFF" w:themeColor="background1"/>
                <w:sz w:val="28"/>
                <w:szCs w:val="28"/>
                <w:rtl/>
              </w:rPr>
            </w:pPr>
            <w:r w:rsidRPr="006E387C">
              <w:rPr>
                <w:rFonts w:ascii="Sakkal Majalla" w:hAnsi="Sakkal Majalla" w:cs="Sakkal Majalla"/>
                <w:color w:val="FFFFFF" w:themeColor="background1"/>
                <w:sz w:val="28"/>
                <w:szCs w:val="28"/>
                <w:rtl/>
              </w:rPr>
              <w:t>التوقيع</w:t>
            </w:r>
          </w:p>
        </w:tc>
      </w:tr>
      <w:tr w:rsidR="00BF4C6B" w:rsidRPr="002D47B2" w:rsidTr="00B74595">
        <w:trPr>
          <w:cnfStyle w:val="000000100000" w:firstRow="0" w:lastRow="0" w:firstColumn="0" w:lastColumn="0" w:oddVBand="0" w:evenVBand="0" w:oddHBand="1" w:evenHBand="0" w:firstRowFirstColumn="0" w:firstRowLastColumn="0" w:lastRowFirstColumn="0" w:lastRowLastColumn="0"/>
          <w:trHeight w:val="680"/>
          <w:jc w:val="center"/>
        </w:trPr>
        <w:tc>
          <w:tcPr>
            <w:cnfStyle w:val="001000000000" w:firstRow="0" w:lastRow="0" w:firstColumn="1" w:lastColumn="0" w:oddVBand="0" w:evenVBand="0" w:oddHBand="0" w:evenHBand="0" w:firstRowFirstColumn="0" w:firstRowLastColumn="0" w:lastRowFirstColumn="0" w:lastRowLastColumn="0"/>
            <w:tcW w:w="2761" w:type="dxa"/>
            <w:vAlign w:val="center"/>
          </w:tcPr>
          <w:p w:rsidR="00BF4C6B" w:rsidRPr="002D47B2" w:rsidRDefault="00BF4C6B" w:rsidP="00B74595">
            <w:pPr>
              <w:pStyle w:val="NormalWeb"/>
              <w:bidi/>
              <w:spacing w:before="0" w:beforeAutospacing="0" w:after="0" w:afterAutospacing="0"/>
              <w:jc w:val="center"/>
              <w:rPr>
                <w:rFonts w:ascii="Sakkal Majalla" w:hAnsi="Sakkal Majalla" w:cs="Sakkal Majalla"/>
                <w:color w:val="000000" w:themeColor="text1"/>
                <w:sz w:val="28"/>
                <w:szCs w:val="28"/>
                <w:rtl/>
              </w:rPr>
            </w:pPr>
          </w:p>
        </w:tc>
        <w:tc>
          <w:tcPr>
            <w:tcW w:w="3892" w:type="dxa"/>
          </w:tcPr>
          <w:p w:rsidR="00BF4C6B" w:rsidRPr="00EA0D3D" w:rsidRDefault="00BF4C6B" w:rsidP="00B74595">
            <w:pPr>
              <w:pStyle w:val="NormalWeb"/>
              <w:bidi/>
              <w:spacing w:before="0" w:beforeAutospacing="0" w:afterAutospacing="0"/>
              <w:jc w:val="center"/>
              <w:cnfStyle w:val="000000100000" w:firstRow="0" w:lastRow="0" w:firstColumn="0" w:lastColumn="0" w:oddVBand="0" w:evenVBand="0" w:oddHBand="1" w:evenHBand="0" w:firstRowFirstColumn="0" w:firstRowLastColumn="0" w:lastRowFirstColumn="0" w:lastRowLastColumn="0"/>
              <w:rPr>
                <w:rFonts w:ascii="Sakkal Majalla" w:hAnsi="Sakkal Majalla" w:cs="Sakkal Majalla"/>
                <w:b/>
                <w:bCs/>
                <w:color w:val="000000" w:themeColor="text1"/>
                <w:sz w:val="28"/>
                <w:szCs w:val="28"/>
                <w:rtl/>
              </w:rPr>
            </w:pPr>
            <w:r w:rsidRPr="00EA0D3D">
              <w:rPr>
                <w:rFonts w:ascii="Sakkal Majalla" w:hAnsi="Sakkal Majalla" w:cs="Sakkal Majalla"/>
                <w:b/>
                <w:bCs/>
                <w:color w:val="000000" w:themeColor="text1"/>
                <w:sz w:val="28"/>
                <w:szCs w:val="28"/>
                <w:rtl/>
              </w:rPr>
              <w:t>وكيل</w:t>
            </w:r>
            <w:r w:rsidRPr="00EA0D3D">
              <w:rPr>
                <w:rFonts w:ascii="Sakkal Majalla" w:hAnsi="Sakkal Majalla" w:cs="Sakkal Majalla" w:hint="cs"/>
                <w:b/>
                <w:bCs/>
                <w:color w:val="000000" w:themeColor="text1"/>
                <w:sz w:val="28"/>
                <w:szCs w:val="28"/>
                <w:rtl/>
              </w:rPr>
              <w:t>ة</w:t>
            </w:r>
            <w:r w:rsidRPr="00EA0D3D">
              <w:rPr>
                <w:rFonts w:ascii="Sakkal Majalla" w:hAnsi="Sakkal Majalla" w:cs="Sakkal Majalla"/>
                <w:b/>
                <w:bCs/>
                <w:color w:val="000000" w:themeColor="text1"/>
                <w:sz w:val="28"/>
                <w:szCs w:val="28"/>
                <w:rtl/>
              </w:rPr>
              <w:t xml:space="preserve"> </w:t>
            </w:r>
            <w:r w:rsidRPr="00EA0D3D">
              <w:rPr>
                <w:rFonts w:ascii="Sakkal Majalla" w:hAnsi="Sakkal Majalla" w:cs="Sakkal Majalla" w:hint="cs"/>
                <w:b/>
                <w:bCs/>
                <w:color w:val="000000" w:themeColor="text1"/>
                <w:sz w:val="28"/>
                <w:szCs w:val="28"/>
                <w:rtl/>
              </w:rPr>
              <w:t>ال</w:t>
            </w:r>
            <w:r w:rsidRPr="00EA0D3D">
              <w:rPr>
                <w:rFonts w:ascii="Sakkal Majalla" w:hAnsi="Sakkal Majalla" w:cs="Sakkal Majalla"/>
                <w:b/>
                <w:bCs/>
                <w:color w:val="000000" w:themeColor="text1"/>
                <w:sz w:val="28"/>
                <w:szCs w:val="28"/>
                <w:rtl/>
              </w:rPr>
              <w:t xml:space="preserve">شؤون </w:t>
            </w:r>
            <w:r w:rsidRPr="00EA0D3D">
              <w:rPr>
                <w:rFonts w:ascii="Sakkal Majalla" w:hAnsi="Sakkal Majalla" w:cs="Sakkal Majalla" w:hint="cs"/>
                <w:b/>
                <w:bCs/>
                <w:color w:val="000000" w:themeColor="text1"/>
                <w:sz w:val="28"/>
                <w:szCs w:val="28"/>
                <w:rtl/>
              </w:rPr>
              <w:t>المدرسية</w:t>
            </w:r>
          </w:p>
        </w:tc>
        <w:tc>
          <w:tcPr>
            <w:tcW w:w="1845" w:type="dxa"/>
          </w:tcPr>
          <w:p w:rsidR="00BF4C6B" w:rsidRPr="00EA0D3D" w:rsidRDefault="00BF4C6B" w:rsidP="00B74595">
            <w:pPr>
              <w:pStyle w:val="NormalWeb"/>
              <w:bidi/>
              <w:spacing w:before="0" w:beforeAutospacing="0" w:afterAutospacing="0"/>
              <w:jc w:val="center"/>
              <w:cnfStyle w:val="000000100000" w:firstRow="0" w:lastRow="0" w:firstColumn="0" w:lastColumn="0" w:oddVBand="0" w:evenVBand="0" w:oddHBand="1" w:evenHBand="0" w:firstRowFirstColumn="0" w:firstRowLastColumn="0" w:lastRowFirstColumn="0" w:lastRowLastColumn="0"/>
              <w:rPr>
                <w:rFonts w:ascii="Sakkal Majalla" w:hAnsi="Sakkal Majalla" w:cs="Sakkal Majalla"/>
                <w:b/>
                <w:bCs/>
                <w:color w:val="000000" w:themeColor="text1"/>
                <w:sz w:val="28"/>
                <w:szCs w:val="28"/>
                <w:rtl/>
              </w:rPr>
            </w:pPr>
            <w:r w:rsidRPr="00EA0D3D">
              <w:rPr>
                <w:rFonts w:ascii="Sakkal Majalla" w:hAnsi="Sakkal Majalla" w:cs="Sakkal Majalla"/>
                <w:b/>
                <w:bCs/>
                <w:color w:val="000000" w:themeColor="text1"/>
                <w:sz w:val="28"/>
                <w:szCs w:val="28"/>
                <w:rtl/>
              </w:rPr>
              <w:t>رئيس</w:t>
            </w:r>
            <w:r w:rsidRPr="00EA0D3D">
              <w:rPr>
                <w:rFonts w:ascii="Sakkal Majalla" w:hAnsi="Sakkal Majalla" w:cs="Sakkal Majalla" w:hint="cs"/>
                <w:b/>
                <w:bCs/>
                <w:color w:val="000000" w:themeColor="text1"/>
                <w:sz w:val="28"/>
                <w:szCs w:val="28"/>
                <w:rtl/>
              </w:rPr>
              <w:t>ة للفريق</w:t>
            </w:r>
          </w:p>
        </w:tc>
        <w:tc>
          <w:tcPr>
            <w:tcW w:w="1553" w:type="dxa"/>
            <w:vAlign w:val="center"/>
          </w:tcPr>
          <w:p w:rsidR="00BF4C6B" w:rsidRPr="002D47B2" w:rsidRDefault="00BF4C6B" w:rsidP="00B74595">
            <w:pPr>
              <w:pStyle w:val="NormalWeb"/>
              <w:bidi/>
              <w:spacing w:before="0" w:beforeAutospacing="0" w:after="0" w:afterAutospacing="0"/>
              <w:jc w:val="center"/>
              <w:cnfStyle w:val="000000100000" w:firstRow="0" w:lastRow="0" w:firstColumn="0" w:lastColumn="0" w:oddVBand="0" w:evenVBand="0" w:oddHBand="1" w:evenHBand="0" w:firstRowFirstColumn="0" w:firstRowLastColumn="0" w:lastRowFirstColumn="0" w:lastRowLastColumn="0"/>
              <w:rPr>
                <w:b/>
                <w:bCs/>
                <w:color w:val="000000" w:themeColor="text1"/>
                <w:sz w:val="28"/>
                <w:szCs w:val="28"/>
                <w:rtl/>
              </w:rPr>
            </w:pPr>
          </w:p>
        </w:tc>
      </w:tr>
      <w:tr w:rsidR="00BF4C6B" w:rsidRPr="002D47B2" w:rsidTr="00B74595">
        <w:trPr>
          <w:trHeight w:val="680"/>
          <w:jc w:val="center"/>
        </w:trPr>
        <w:tc>
          <w:tcPr>
            <w:cnfStyle w:val="001000000000" w:firstRow="0" w:lastRow="0" w:firstColumn="1" w:lastColumn="0" w:oddVBand="0" w:evenVBand="0" w:oddHBand="0" w:evenHBand="0" w:firstRowFirstColumn="0" w:firstRowLastColumn="0" w:lastRowFirstColumn="0" w:lastRowLastColumn="0"/>
            <w:tcW w:w="2761" w:type="dxa"/>
            <w:shd w:val="clear" w:color="auto" w:fill="FFFFFF" w:themeFill="background1"/>
            <w:vAlign w:val="center"/>
          </w:tcPr>
          <w:p w:rsidR="00BF4C6B" w:rsidRPr="002D47B2" w:rsidRDefault="00BF4C6B" w:rsidP="00B74595">
            <w:pPr>
              <w:pStyle w:val="NormalWeb"/>
              <w:bidi/>
              <w:spacing w:before="0" w:beforeAutospacing="0" w:after="0" w:afterAutospacing="0"/>
              <w:jc w:val="center"/>
              <w:rPr>
                <w:rFonts w:ascii="Sakkal Majalla" w:hAnsi="Sakkal Majalla" w:cs="Sakkal Majalla"/>
                <w:color w:val="000000" w:themeColor="text1"/>
                <w:sz w:val="28"/>
                <w:szCs w:val="28"/>
                <w:rtl/>
              </w:rPr>
            </w:pPr>
          </w:p>
        </w:tc>
        <w:tc>
          <w:tcPr>
            <w:tcW w:w="3892" w:type="dxa"/>
            <w:shd w:val="clear" w:color="auto" w:fill="FFFFFF" w:themeFill="background1"/>
          </w:tcPr>
          <w:p w:rsidR="00BF4C6B" w:rsidRPr="00EA0D3D" w:rsidRDefault="00BF4C6B" w:rsidP="00B74595">
            <w:pPr>
              <w:pStyle w:val="NormalWeb"/>
              <w:bidi/>
              <w:spacing w:before="0" w:beforeAutospacing="0" w:afterAutospacing="0"/>
              <w:jc w:val="center"/>
              <w:cnfStyle w:val="000000000000" w:firstRow="0" w:lastRow="0" w:firstColumn="0" w:lastColumn="0" w:oddVBand="0" w:evenVBand="0" w:oddHBand="0" w:evenHBand="0" w:firstRowFirstColumn="0" w:firstRowLastColumn="0" w:lastRowFirstColumn="0" w:lastRowLastColumn="0"/>
              <w:rPr>
                <w:rFonts w:ascii="Sakkal Majalla" w:hAnsi="Sakkal Majalla" w:cs="Sakkal Majalla"/>
                <w:b/>
                <w:bCs/>
                <w:color w:val="000000" w:themeColor="text1"/>
                <w:sz w:val="28"/>
                <w:szCs w:val="28"/>
                <w:rtl/>
              </w:rPr>
            </w:pPr>
            <w:r w:rsidRPr="00EA0D3D">
              <w:rPr>
                <w:rFonts w:ascii="Sakkal Majalla" w:hAnsi="Sakkal Majalla" w:cs="Sakkal Majalla"/>
                <w:b/>
                <w:bCs/>
                <w:color w:val="000000" w:themeColor="text1"/>
                <w:sz w:val="28"/>
                <w:szCs w:val="28"/>
                <w:rtl/>
              </w:rPr>
              <w:t>الموجه</w:t>
            </w:r>
            <w:r w:rsidRPr="00EA0D3D">
              <w:rPr>
                <w:rFonts w:ascii="Sakkal Majalla" w:hAnsi="Sakkal Majalla" w:cs="Sakkal Majalla" w:hint="cs"/>
                <w:b/>
                <w:bCs/>
                <w:color w:val="000000" w:themeColor="text1"/>
                <w:sz w:val="28"/>
                <w:szCs w:val="28"/>
                <w:rtl/>
              </w:rPr>
              <w:t>ة</w:t>
            </w:r>
            <w:r w:rsidRPr="00EA0D3D">
              <w:rPr>
                <w:rFonts w:ascii="Sakkal Majalla" w:hAnsi="Sakkal Majalla" w:cs="Sakkal Majalla"/>
                <w:b/>
                <w:bCs/>
                <w:color w:val="000000" w:themeColor="text1"/>
                <w:sz w:val="28"/>
                <w:szCs w:val="28"/>
                <w:rtl/>
              </w:rPr>
              <w:t xml:space="preserve"> الطلابي</w:t>
            </w:r>
            <w:r w:rsidRPr="00EA0D3D">
              <w:rPr>
                <w:rFonts w:ascii="Sakkal Majalla" w:hAnsi="Sakkal Majalla" w:cs="Sakkal Majalla" w:hint="cs"/>
                <w:b/>
                <w:bCs/>
                <w:color w:val="000000" w:themeColor="text1"/>
                <w:sz w:val="28"/>
                <w:szCs w:val="28"/>
                <w:rtl/>
              </w:rPr>
              <w:t>ة</w:t>
            </w:r>
          </w:p>
        </w:tc>
        <w:tc>
          <w:tcPr>
            <w:tcW w:w="1845" w:type="dxa"/>
            <w:shd w:val="clear" w:color="auto" w:fill="FFFFFF" w:themeFill="background1"/>
          </w:tcPr>
          <w:p w:rsidR="00BF4C6B" w:rsidRPr="00EA0D3D" w:rsidRDefault="00BF4C6B" w:rsidP="00B74595">
            <w:pPr>
              <w:pStyle w:val="NormalWeb"/>
              <w:bidi/>
              <w:spacing w:before="0" w:beforeAutospacing="0" w:afterAutospacing="0"/>
              <w:jc w:val="center"/>
              <w:cnfStyle w:val="000000000000" w:firstRow="0" w:lastRow="0" w:firstColumn="0" w:lastColumn="0" w:oddVBand="0" w:evenVBand="0" w:oddHBand="0" w:evenHBand="0" w:firstRowFirstColumn="0" w:firstRowLastColumn="0" w:lastRowFirstColumn="0" w:lastRowLastColumn="0"/>
              <w:rPr>
                <w:rFonts w:ascii="Sakkal Majalla" w:hAnsi="Sakkal Majalla" w:cs="Sakkal Majalla"/>
                <w:b/>
                <w:bCs/>
                <w:color w:val="000000" w:themeColor="text1"/>
                <w:sz w:val="28"/>
                <w:szCs w:val="28"/>
                <w:rtl/>
              </w:rPr>
            </w:pPr>
            <w:r w:rsidRPr="00EA0D3D">
              <w:rPr>
                <w:rFonts w:ascii="Sakkal Majalla" w:hAnsi="Sakkal Majalla" w:cs="Sakkal Majalla"/>
                <w:b/>
                <w:bCs/>
                <w:color w:val="000000" w:themeColor="text1"/>
                <w:sz w:val="28"/>
                <w:szCs w:val="28"/>
                <w:rtl/>
              </w:rPr>
              <w:t>عضو</w:t>
            </w:r>
            <w:r w:rsidRPr="00EA0D3D">
              <w:rPr>
                <w:rFonts w:ascii="Sakkal Majalla" w:hAnsi="Sakkal Majalla" w:cs="Sakkal Majalla" w:hint="cs"/>
                <w:b/>
                <w:bCs/>
                <w:color w:val="000000" w:themeColor="text1"/>
                <w:sz w:val="28"/>
                <w:szCs w:val="28"/>
                <w:rtl/>
              </w:rPr>
              <w:t>ة</w:t>
            </w:r>
          </w:p>
        </w:tc>
        <w:tc>
          <w:tcPr>
            <w:tcW w:w="1553" w:type="dxa"/>
            <w:shd w:val="clear" w:color="auto" w:fill="FFFFFF" w:themeFill="background1"/>
            <w:vAlign w:val="center"/>
          </w:tcPr>
          <w:p w:rsidR="00BF4C6B" w:rsidRPr="002D47B2" w:rsidRDefault="00BF4C6B" w:rsidP="00B74595">
            <w:pPr>
              <w:pStyle w:val="NormalWeb"/>
              <w:bidi/>
              <w:spacing w:before="0" w:beforeAutospacing="0" w:after="0" w:afterAutospacing="0"/>
              <w:jc w:val="center"/>
              <w:cnfStyle w:val="000000000000" w:firstRow="0" w:lastRow="0" w:firstColumn="0" w:lastColumn="0" w:oddVBand="0" w:evenVBand="0" w:oddHBand="0" w:evenHBand="0" w:firstRowFirstColumn="0" w:firstRowLastColumn="0" w:lastRowFirstColumn="0" w:lastRowLastColumn="0"/>
              <w:rPr>
                <w:b/>
                <w:bCs/>
                <w:color w:val="000000" w:themeColor="text1"/>
                <w:sz w:val="28"/>
                <w:szCs w:val="28"/>
                <w:rtl/>
              </w:rPr>
            </w:pPr>
          </w:p>
        </w:tc>
      </w:tr>
      <w:tr w:rsidR="00BF4C6B" w:rsidRPr="002D47B2" w:rsidTr="00B74595">
        <w:trPr>
          <w:cnfStyle w:val="000000100000" w:firstRow="0" w:lastRow="0" w:firstColumn="0" w:lastColumn="0" w:oddVBand="0" w:evenVBand="0" w:oddHBand="1" w:evenHBand="0" w:firstRowFirstColumn="0" w:firstRowLastColumn="0" w:lastRowFirstColumn="0" w:lastRowLastColumn="0"/>
          <w:trHeight w:val="680"/>
          <w:jc w:val="center"/>
        </w:trPr>
        <w:tc>
          <w:tcPr>
            <w:cnfStyle w:val="001000000000" w:firstRow="0" w:lastRow="0" w:firstColumn="1" w:lastColumn="0" w:oddVBand="0" w:evenVBand="0" w:oddHBand="0" w:evenHBand="0" w:firstRowFirstColumn="0" w:firstRowLastColumn="0" w:lastRowFirstColumn="0" w:lastRowLastColumn="0"/>
            <w:tcW w:w="2761" w:type="dxa"/>
            <w:vAlign w:val="center"/>
          </w:tcPr>
          <w:p w:rsidR="00BF4C6B" w:rsidRPr="002D47B2" w:rsidRDefault="00BF4C6B" w:rsidP="00B74595">
            <w:pPr>
              <w:pStyle w:val="NormalWeb"/>
              <w:bidi/>
              <w:spacing w:before="0" w:beforeAutospacing="0" w:after="0" w:afterAutospacing="0"/>
              <w:jc w:val="center"/>
              <w:rPr>
                <w:rFonts w:ascii="Sakkal Majalla" w:hAnsi="Sakkal Majalla" w:cs="Sakkal Majalla"/>
                <w:color w:val="000000" w:themeColor="text1"/>
                <w:sz w:val="28"/>
                <w:szCs w:val="28"/>
                <w:rtl/>
              </w:rPr>
            </w:pPr>
          </w:p>
        </w:tc>
        <w:tc>
          <w:tcPr>
            <w:tcW w:w="3892" w:type="dxa"/>
          </w:tcPr>
          <w:p w:rsidR="00BF4C6B" w:rsidRPr="00EA0D3D" w:rsidRDefault="00BF4C6B" w:rsidP="00B74595">
            <w:pPr>
              <w:pStyle w:val="NormalWeb"/>
              <w:bidi/>
              <w:spacing w:before="0" w:beforeAutospacing="0" w:afterAutospacing="0"/>
              <w:jc w:val="center"/>
              <w:cnfStyle w:val="000000100000" w:firstRow="0" w:lastRow="0" w:firstColumn="0" w:lastColumn="0" w:oddVBand="0" w:evenVBand="0" w:oddHBand="1" w:evenHBand="0" w:firstRowFirstColumn="0" w:firstRowLastColumn="0" w:lastRowFirstColumn="0" w:lastRowLastColumn="0"/>
              <w:rPr>
                <w:rFonts w:ascii="Sakkal Majalla" w:hAnsi="Sakkal Majalla" w:cs="Sakkal Majalla"/>
                <w:b/>
                <w:bCs/>
                <w:color w:val="000000" w:themeColor="text1"/>
                <w:sz w:val="28"/>
                <w:szCs w:val="28"/>
                <w:rtl/>
              </w:rPr>
            </w:pPr>
            <w:r w:rsidRPr="00EA0D3D">
              <w:rPr>
                <w:rFonts w:ascii="Sakkal Majalla" w:hAnsi="Sakkal Majalla" w:cs="Sakkal Majalla" w:hint="cs"/>
                <w:b/>
                <w:bCs/>
                <w:color w:val="000000" w:themeColor="text1"/>
                <w:sz w:val="28"/>
                <w:szCs w:val="28"/>
                <w:rtl/>
              </w:rPr>
              <w:t>رائدة النشاط</w:t>
            </w:r>
          </w:p>
        </w:tc>
        <w:tc>
          <w:tcPr>
            <w:tcW w:w="1845" w:type="dxa"/>
          </w:tcPr>
          <w:p w:rsidR="00BF4C6B" w:rsidRPr="00EA0D3D" w:rsidRDefault="00BF4C6B" w:rsidP="00B74595">
            <w:pPr>
              <w:pStyle w:val="NormalWeb"/>
              <w:bidi/>
              <w:spacing w:before="0" w:beforeAutospacing="0" w:afterAutospacing="0"/>
              <w:jc w:val="center"/>
              <w:cnfStyle w:val="000000100000" w:firstRow="0" w:lastRow="0" w:firstColumn="0" w:lastColumn="0" w:oddVBand="0" w:evenVBand="0" w:oddHBand="1" w:evenHBand="0" w:firstRowFirstColumn="0" w:firstRowLastColumn="0" w:lastRowFirstColumn="0" w:lastRowLastColumn="0"/>
              <w:rPr>
                <w:rFonts w:ascii="Sakkal Majalla" w:hAnsi="Sakkal Majalla" w:cs="Sakkal Majalla"/>
                <w:b/>
                <w:bCs/>
                <w:color w:val="000000" w:themeColor="text1"/>
                <w:sz w:val="28"/>
                <w:szCs w:val="28"/>
                <w:rtl/>
              </w:rPr>
            </w:pPr>
            <w:r w:rsidRPr="00EA0D3D">
              <w:rPr>
                <w:rFonts w:ascii="Sakkal Majalla" w:hAnsi="Sakkal Majalla" w:cs="Sakkal Majalla"/>
                <w:b/>
                <w:bCs/>
                <w:color w:val="000000" w:themeColor="text1"/>
                <w:sz w:val="28"/>
                <w:szCs w:val="28"/>
                <w:rtl/>
              </w:rPr>
              <w:t>عضو</w:t>
            </w:r>
            <w:r w:rsidRPr="00EA0D3D">
              <w:rPr>
                <w:rFonts w:ascii="Sakkal Majalla" w:hAnsi="Sakkal Majalla" w:cs="Sakkal Majalla" w:hint="cs"/>
                <w:b/>
                <w:bCs/>
                <w:color w:val="000000" w:themeColor="text1"/>
                <w:sz w:val="28"/>
                <w:szCs w:val="28"/>
                <w:rtl/>
              </w:rPr>
              <w:t>ة</w:t>
            </w:r>
          </w:p>
        </w:tc>
        <w:tc>
          <w:tcPr>
            <w:tcW w:w="1553" w:type="dxa"/>
            <w:vAlign w:val="center"/>
          </w:tcPr>
          <w:p w:rsidR="00BF4C6B" w:rsidRPr="002D47B2" w:rsidRDefault="00BF4C6B" w:rsidP="00B74595">
            <w:pPr>
              <w:pStyle w:val="NormalWeb"/>
              <w:bidi/>
              <w:spacing w:before="0" w:beforeAutospacing="0" w:after="0" w:afterAutospacing="0"/>
              <w:jc w:val="center"/>
              <w:cnfStyle w:val="000000100000" w:firstRow="0" w:lastRow="0" w:firstColumn="0" w:lastColumn="0" w:oddVBand="0" w:evenVBand="0" w:oddHBand="1" w:evenHBand="0" w:firstRowFirstColumn="0" w:firstRowLastColumn="0" w:lastRowFirstColumn="0" w:lastRowLastColumn="0"/>
              <w:rPr>
                <w:b/>
                <w:bCs/>
                <w:color w:val="000000" w:themeColor="text1"/>
                <w:sz w:val="28"/>
                <w:szCs w:val="28"/>
                <w:rtl/>
              </w:rPr>
            </w:pPr>
          </w:p>
        </w:tc>
      </w:tr>
      <w:tr w:rsidR="00BF4C6B" w:rsidRPr="002D47B2" w:rsidTr="00B74595">
        <w:trPr>
          <w:trHeight w:val="680"/>
          <w:jc w:val="center"/>
        </w:trPr>
        <w:tc>
          <w:tcPr>
            <w:cnfStyle w:val="001000000000" w:firstRow="0" w:lastRow="0" w:firstColumn="1" w:lastColumn="0" w:oddVBand="0" w:evenVBand="0" w:oddHBand="0" w:evenHBand="0" w:firstRowFirstColumn="0" w:firstRowLastColumn="0" w:lastRowFirstColumn="0" w:lastRowLastColumn="0"/>
            <w:tcW w:w="2761" w:type="dxa"/>
            <w:shd w:val="clear" w:color="auto" w:fill="FFFFFF" w:themeFill="background1"/>
            <w:vAlign w:val="center"/>
          </w:tcPr>
          <w:p w:rsidR="00BF4C6B" w:rsidRPr="002D47B2" w:rsidRDefault="00BF4C6B" w:rsidP="00B74595">
            <w:pPr>
              <w:pStyle w:val="NormalWeb"/>
              <w:bidi/>
              <w:spacing w:before="0" w:beforeAutospacing="0" w:after="0" w:afterAutospacing="0"/>
              <w:jc w:val="center"/>
              <w:rPr>
                <w:rFonts w:ascii="Sakkal Majalla" w:hAnsi="Sakkal Majalla" w:cs="Sakkal Majalla"/>
                <w:color w:val="000000" w:themeColor="text1"/>
                <w:sz w:val="28"/>
                <w:szCs w:val="28"/>
                <w:rtl/>
              </w:rPr>
            </w:pPr>
          </w:p>
        </w:tc>
        <w:tc>
          <w:tcPr>
            <w:tcW w:w="3892" w:type="dxa"/>
            <w:shd w:val="clear" w:color="auto" w:fill="F2F2F2" w:themeFill="background1" w:themeFillShade="F2"/>
            <w:vAlign w:val="center"/>
          </w:tcPr>
          <w:p w:rsidR="00BF4C6B" w:rsidRPr="00EA0D3D" w:rsidRDefault="00BF4C6B" w:rsidP="00B74595">
            <w:pPr>
              <w:autoSpaceDE w:val="0"/>
              <w:adjustRightInd w:val="0"/>
              <w:jc w:val="center"/>
              <w:cnfStyle w:val="000000000000" w:firstRow="0" w:lastRow="0" w:firstColumn="0" w:lastColumn="0" w:oddVBand="0" w:evenVBand="0" w:oddHBand="0" w:evenHBand="0" w:firstRowFirstColumn="0" w:firstRowLastColumn="0" w:lastRowFirstColumn="0" w:lastRowLastColumn="0"/>
              <w:rPr>
                <w:rFonts w:ascii="Sakkal Majalla" w:eastAsia="Times New Roman" w:hAnsi="Sakkal Majalla" w:cs="Sakkal Majalla"/>
                <w:b/>
                <w:bCs/>
                <w:color w:val="000000" w:themeColor="text1"/>
                <w:rtl/>
              </w:rPr>
            </w:pPr>
            <w:r w:rsidRPr="00EA0D3D">
              <w:rPr>
                <w:rFonts w:ascii="Sakkal Majalla" w:hAnsi="Sakkal Majalla" w:cs="Sakkal Majalla" w:hint="cs"/>
                <w:b/>
                <w:bCs/>
                <w:color w:val="000000" w:themeColor="text1"/>
                <w:sz w:val="28"/>
                <w:szCs w:val="28"/>
                <w:rtl/>
              </w:rPr>
              <w:t>معلمة</w:t>
            </w:r>
            <w:r w:rsidRPr="00EA0D3D">
              <w:rPr>
                <w:rFonts w:ascii="Sakkal Majalla" w:hAnsi="Sakkal Majalla" w:cs="Sakkal Majalla"/>
                <w:b/>
                <w:bCs/>
                <w:color w:val="000000" w:themeColor="text1"/>
                <w:sz w:val="28"/>
                <w:szCs w:val="28"/>
                <w:rtl/>
              </w:rPr>
              <w:t xml:space="preserve"> ترشحها اللجنة الإدارية</w:t>
            </w:r>
          </w:p>
        </w:tc>
        <w:tc>
          <w:tcPr>
            <w:tcW w:w="1845" w:type="dxa"/>
            <w:shd w:val="clear" w:color="auto" w:fill="FFFFFF" w:themeFill="background1"/>
          </w:tcPr>
          <w:p w:rsidR="00BF4C6B" w:rsidRPr="00EA0D3D" w:rsidRDefault="00BF4C6B" w:rsidP="00B74595">
            <w:pPr>
              <w:pStyle w:val="NormalWeb"/>
              <w:bidi/>
              <w:spacing w:before="0" w:beforeAutospacing="0" w:afterAutospacing="0"/>
              <w:jc w:val="center"/>
              <w:cnfStyle w:val="000000000000" w:firstRow="0" w:lastRow="0" w:firstColumn="0" w:lastColumn="0" w:oddVBand="0" w:evenVBand="0" w:oddHBand="0" w:evenHBand="0" w:firstRowFirstColumn="0" w:firstRowLastColumn="0" w:lastRowFirstColumn="0" w:lastRowLastColumn="0"/>
              <w:rPr>
                <w:rFonts w:ascii="Sakkal Majalla" w:hAnsi="Sakkal Majalla" w:cs="Sakkal Majalla"/>
                <w:b/>
                <w:bCs/>
                <w:color w:val="000000" w:themeColor="text1"/>
                <w:sz w:val="28"/>
                <w:szCs w:val="28"/>
                <w:rtl/>
              </w:rPr>
            </w:pPr>
            <w:r w:rsidRPr="00EA0D3D">
              <w:rPr>
                <w:rFonts w:ascii="Sakkal Majalla" w:hAnsi="Sakkal Majalla" w:cs="Sakkal Majalla"/>
                <w:b/>
                <w:bCs/>
                <w:color w:val="000000" w:themeColor="text1"/>
                <w:sz w:val="28"/>
                <w:szCs w:val="28"/>
                <w:rtl/>
              </w:rPr>
              <w:t>عضو</w:t>
            </w:r>
            <w:r w:rsidRPr="00EA0D3D">
              <w:rPr>
                <w:rFonts w:ascii="Sakkal Majalla" w:hAnsi="Sakkal Majalla" w:cs="Sakkal Majalla" w:hint="cs"/>
                <w:b/>
                <w:bCs/>
                <w:color w:val="000000" w:themeColor="text1"/>
                <w:sz w:val="28"/>
                <w:szCs w:val="28"/>
                <w:rtl/>
              </w:rPr>
              <w:t>ة</w:t>
            </w:r>
          </w:p>
        </w:tc>
        <w:tc>
          <w:tcPr>
            <w:tcW w:w="1553" w:type="dxa"/>
            <w:shd w:val="clear" w:color="auto" w:fill="FFFFFF" w:themeFill="background1"/>
            <w:vAlign w:val="center"/>
          </w:tcPr>
          <w:p w:rsidR="00BF4C6B" w:rsidRPr="002D47B2" w:rsidRDefault="00BF4C6B" w:rsidP="00B74595">
            <w:pPr>
              <w:pStyle w:val="NormalWeb"/>
              <w:bidi/>
              <w:spacing w:before="0" w:beforeAutospacing="0" w:after="0" w:afterAutospacing="0"/>
              <w:jc w:val="center"/>
              <w:cnfStyle w:val="000000000000" w:firstRow="0" w:lastRow="0" w:firstColumn="0" w:lastColumn="0" w:oddVBand="0" w:evenVBand="0" w:oddHBand="0" w:evenHBand="0" w:firstRowFirstColumn="0" w:firstRowLastColumn="0" w:lastRowFirstColumn="0" w:lastRowLastColumn="0"/>
              <w:rPr>
                <w:b/>
                <w:bCs/>
                <w:color w:val="000000" w:themeColor="text1"/>
                <w:sz w:val="28"/>
                <w:szCs w:val="28"/>
                <w:rtl/>
              </w:rPr>
            </w:pPr>
          </w:p>
        </w:tc>
      </w:tr>
      <w:tr w:rsidR="00BF4C6B" w:rsidRPr="002D47B2" w:rsidTr="00B74595">
        <w:trPr>
          <w:cnfStyle w:val="000000100000" w:firstRow="0" w:lastRow="0" w:firstColumn="0" w:lastColumn="0" w:oddVBand="0" w:evenVBand="0" w:oddHBand="1" w:evenHBand="0" w:firstRowFirstColumn="0" w:firstRowLastColumn="0" w:lastRowFirstColumn="0" w:lastRowLastColumn="0"/>
          <w:trHeight w:val="680"/>
          <w:jc w:val="center"/>
        </w:trPr>
        <w:tc>
          <w:tcPr>
            <w:cnfStyle w:val="001000000000" w:firstRow="0" w:lastRow="0" w:firstColumn="1" w:lastColumn="0" w:oddVBand="0" w:evenVBand="0" w:oddHBand="0" w:evenHBand="0" w:firstRowFirstColumn="0" w:firstRowLastColumn="0" w:lastRowFirstColumn="0" w:lastRowLastColumn="0"/>
            <w:tcW w:w="2761" w:type="dxa"/>
            <w:vAlign w:val="center"/>
          </w:tcPr>
          <w:p w:rsidR="00BF4C6B" w:rsidRPr="002D47B2" w:rsidRDefault="00BF4C6B" w:rsidP="00B74595">
            <w:pPr>
              <w:pStyle w:val="NormalWeb"/>
              <w:bidi/>
              <w:spacing w:before="0" w:beforeAutospacing="0" w:after="0" w:afterAutospacing="0"/>
              <w:jc w:val="center"/>
              <w:rPr>
                <w:rFonts w:ascii="Sakkal Majalla" w:hAnsi="Sakkal Majalla" w:cs="Sakkal Majalla"/>
                <w:color w:val="000000" w:themeColor="text1"/>
                <w:sz w:val="28"/>
                <w:szCs w:val="28"/>
                <w:rtl/>
              </w:rPr>
            </w:pPr>
          </w:p>
        </w:tc>
        <w:tc>
          <w:tcPr>
            <w:tcW w:w="3892" w:type="dxa"/>
            <w:vAlign w:val="center"/>
          </w:tcPr>
          <w:p w:rsidR="00BF4C6B" w:rsidRPr="00EA0D3D" w:rsidRDefault="00BF4C6B" w:rsidP="00B74595">
            <w:pPr>
              <w:pStyle w:val="NormalWeb"/>
              <w:bidi/>
              <w:spacing w:before="0" w:beforeAutospacing="0" w:afterAutospacing="0"/>
              <w:jc w:val="center"/>
              <w:cnfStyle w:val="000000100000" w:firstRow="0" w:lastRow="0" w:firstColumn="0" w:lastColumn="0" w:oddVBand="0" w:evenVBand="0" w:oddHBand="1" w:evenHBand="0" w:firstRowFirstColumn="0" w:firstRowLastColumn="0" w:lastRowFirstColumn="0" w:lastRowLastColumn="0"/>
              <w:rPr>
                <w:rFonts w:ascii="Sakkal Majalla" w:hAnsi="Sakkal Majalla" w:cs="Sakkal Majalla"/>
                <w:b/>
                <w:bCs/>
                <w:color w:val="000000" w:themeColor="text1"/>
                <w:sz w:val="28"/>
                <w:szCs w:val="28"/>
                <w:rtl/>
              </w:rPr>
            </w:pPr>
            <w:r w:rsidRPr="00EA0D3D">
              <w:rPr>
                <w:rFonts w:ascii="Sakkal Majalla" w:hAnsi="Sakkal Majalla" w:cs="Sakkal Majalla" w:hint="cs"/>
                <w:b/>
                <w:bCs/>
                <w:color w:val="000000" w:themeColor="text1"/>
                <w:sz w:val="28"/>
                <w:szCs w:val="28"/>
                <w:rtl/>
              </w:rPr>
              <w:t>مساعد اداري</w:t>
            </w:r>
          </w:p>
        </w:tc>
        <w:tc>
          <w:tcPr>
            <w:tcW w:w="1845" w:type="dxa"/>
          </w:tcPr>
          <w:p w:rsidR="00BF4C6B" w:rsidRPr="00EA0D3D" w:rsidRDefault="00BF4C6B" w:rsidP="00B74595">
            <w:pPr>
              <w:pStyle w:val="NormalWeb"/>
              <w:bidi/>
              <w:spacing w:before="0" w:beforeAutospacing="0" w:afterAutospacing="0"/>
              <w:jc w:val="center"/>
              <w:cnfStyle w:val="000000100000" w:firstRow="0" w:lastRow="0" w:firstColumn="0" w:lastColumn="0" w:oddVBand="0" w:evenVBand="0" w:oddHBand="1" w:evenHBand="0" w:firstRowFirstColumn="0" w:firstRowLastColumn="0" w:lastRowFirstColumn="0" w:lastRowLastColumn="0"/>
              <w:rPr>
                <w:rFonts w:ascii="Sakkal Majalla" w:hAnsi="Sakkal Majalla" w:cs="Sakkal Majalla"/>
                <w:b/>
                <w:bCs/>
                <w:color w:val="000000" w:themeColor="text1"/>
                <w:sz w:val="28"/>
                <w:szCs w:val="28"/>
                <w:rtl/>
              </w:rPr>
            </w:pPr>
            <w:r w:rsidRPr="00EA0D3D">
              <w:rPr>
                <w:rFonts w:ascii="Sakkal Majalla" w:hAnsi="Sakkal Majalla" w:cs="Sakkal Majalla"/>
                <w:b/>
                <w:bCs/>
                <w:color w:val="000000" w:themeColor="text1"/>
                <w:sz w:val="28"/>
                <w:szCs w:val="28"/>
                <w:rtl/>
              </w:rPr>
              <w:t>عضو</w:t>
            </w:r>
            <w:r w:rsidRPr="00EA0D3D">
              <w:rPr>
                <w:rFonts w:ascii="Sakkal Majalla" w:hAnsi="Sakkal Majalla" w:cs="Sakkal Majalla" w:hint="cs"/>
                <w:b/>
                <w:bCs/>
                <w:color w:val="000000" w:themeColor="text1"/>
                <w:sz w:val="28"/>
                <w:szCs w:val="28"/>
                <w:rtl/>
              </w:rPr>
              <w:t>ة</w:t>
            </w:r>
          </w:p>
        </w:tc>
        <w:tc>
          <w:tcPr>
            <w:tcW w:w="1553" w:type="dxa"/>
            <w:vAlign w:val="center"/>
          </w:tcPr>
          <w:p w:rsidR="00BF4C6B" w:rsidRPr="002D47B2" w:rsidRDefault="00BF4C6B" w:rsidP="00B74595">
            <w:pPr>
              <w:pStyle w:val="NormalWeb"/>
              <w:bidi/>
              <w:spacing w:before="0" w:beforeAutospacing="0" w:after="0" w:afterAutospacing="0"/>
              <w:jc w:val="center"/>
              <w:cnfStyle w:val="000000100000" w:firstRow="0" w:lastRow="0" w:firstColumn="0" w:lastColumn="0" w:oddVBand="0" w:evenVBand="0" w:oddHBand="1" w:evenHBand="0" w:firstRowFirstColumn="0" w:firstRowLastColumn="0" w:lastRowFirstColumn="0" w:lastRowLastColumn="0"/>
              <w:rPr>
                <w:rFonts w:ascii="Arial" w:hAnsi="Arial" w:cs="Arial"/>
                <w:b/>
                <w:bCs/>
                <w:color w:val="000000" w:themeColor="text1"/>
                <w:sz w:val="28"/>
                <w:szCs w:val="28"/>
                <w:rtl/>
              </w:rPr>
            </w:pPr>
          </w:p>
        </w:tc>
      </w:tr>
    </w:tbl>
    <w:p w:rsidR="00BF4C6B" w:rsidRPr="00D85935" w:rsidRDefault="00BF4C6B" w:rsidP="00BF4C6B">
      <w:pPr>
        <w:spacing w:after="0"/>
        <w:ind w:left="282" w:right="142"/>
        <w:jc w:val="center"/>
        <w:rPr>
          <w:rFonts w:ascii="Sakkal Majalla" w:hAnsi="Sakkal Majalla" w:cs="Sakkal Majalla"/>
          <w:b/>
          <w:bCs/>
          <w:sz w:val="24"/>
          <w:szCs w:val="24"/>
          <w:highlight w:val="lightGray"/>
          <w:rtl/>
        </w:rPr>
      </w:pPr>
    </w:p>
    <w:p w:rsidR="00BF4C6B" w:rsidRDefault="00BF4C6B" w:rsidP="00BF4C6B">
      <w:pPr>
        <w:spacing w:after="0"/>
        <w:jc w:val="center"/>
        <w:rPr>
          <w:rFonts w:ascii="Sakkal Majalla" w:hAnsi="Sakkal Majalla" w:cs="Sakkal Majalla"/>
          <w:sz w:val="24"/>
          <w:szCs w:val="24"/>
          <w:rtl/>
        </w:rPr>
      </w:pPr>
    </w:p>
    <w:p w:rsidR="00BF4C6B" w:rsidRDefault="00BF4C6B" w:rsidP="00BF4C6B">
      <w:pPr>
        <w:rPr>
          <w:rFonts w:asciiTheme="majorBidi" w:hAnsiTheme="majorBidi" w:cs="GE SS Two Bold"/>
          <w:b/>
          <w:bCs/>
          <w:color w:val="002060"/>
          <w:sz w:val="32"/>
          <w:szCs w:val="32"/>
        </w:rPr>
      </w:pPr>
      <w:r>
        <w:rPr>
          <w:rFonts w:ascii="Sakkal Majalla" w:hAnsi="Sakkal Majalla" w:cs="Sakkal Majalla"/>
          <w:sz w:val="24"/>
          <w:szCs w:val="24"/>
          <w:rtl/>
        </w:rPr>
        <w:br w:type="page"/>
      </w:r>
    </w:p>
    <w:p w:rsidR="00BF4C6B" w:rsidRDefault="00BF4C6B" w:rsidP="00BF4C6B">
      <w:pPr>
        <w:rPr>
          <w:rFonts w:asciiTheme="majorBidi" w:hAnsiTheme="majorBidi" w:cs="GE SS Two Bold"/>
          <w:b/>
          <w:bCs/>
          <w:color w:val="002060"/>
          <w:sz w:val="32"/>
          <w:szCs w:val="32"/>
          <w:rtl/>
        </w:rPr>
      </w:pPr>
      <w:r w:rsidRPr="005647C5">
        <w:rPr>
          <w:rFonts w:asciiTheme="majorBidi" w:hAnsiTheme="majorBidi" w:cs="GE SS Two Bold"/>
          <w:b/>
          <w:bCs/>
          <w:noProof/>
          <w:color w:val="002060"/>
          <w:sz w:val="32"/>
          <w:szCs w:val="32"/>
        </w:rPr>
        <w:drawing>
          <wp:anchor distT="0" distB="0" distL="114300" distR="114300" simplePos="0" relativeHeight="251739136" behindDoc="1" locked="0" layoutInCell="1" allowOverlap="1" wp14:anchorId="3041B54C" wp14:editId="63D4E738">
            <wp:simplePos x="0" y="0"/>
            <wp:positionH relativeFrom="margin">
              <wp:posOffset>835660</wp:posOffset>
            </wp:positionH>
            <wp:positionV relativeFrom="paragraph">
              <wp:posOffset>-13872</wp:posOffset>
            </wp:positionV>
            <wp:extent cx="5172872" cy="1044917"/>
            <wp:effectExtent l="0" t="0" r="0" b="0"/>
            <wp:wrapNone/>
            <wp:docPr id="146" name="صورة 1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Untitled-1-01.png"/>
                    <pic:cNvPicPr/>
                  </pic:nvPicPr>
                  <pic:blipFill>
                    <a:blip r:embed="rId386" cstate="print">
                      <a:extLst>
                        <a:ext uri="{28A0092B-C50C-407E-A947-70E740481C1C}">
                          <a14:useLocalDpi xmlns:a14="http://schemas.microsoft.com/office/drawing/2010/main" val="0"/>
                        </a:ext>
                      </a:extLst>
                    </a:blip>
                    <a:stretch>
                      <a:fillRect/>
                    </a:stretch>
                  </pic:blipFill>
                  <pic:spPr>
                    <a:xfrm>
                      <a:off x="0" y="0"/>
                      <a:ext cx="5172872" cy="1044917"/>
                    </a:xfrm>
                    <a:prstGeom prst="rect">
                      <a:avLst/>
                    </a:prstGeom>
                  </pic:spPr>
                </pic:pic>
              </a:graphicData>
            </a:graphic>
            <wp14:sizeRelH relativeFrom="page">
              <wp14:pctWidth>0</wp14:pctWidth>
            </wp14:sizeRelH>
            <wp14:sizeRelV relativeFrom="page">
              <wp14:pctHeight>0</wp14:pctHeight>
            </wp14:sizeRelV>
          </wp:anchor>
        </w:drawing>
      </w:r>
    </w:p>
    <w:p w:rsidR="00BF4C6B" w:rsidRDefault="00BF4C6B" w:rsidP="00BF4C6B">
      <w:pPr>
        <w:spacing w:after="0"/>
        <w:jc w:val="center"/>
        <w:rPr>
          <w:rFonts w:asciiTheme="majorBidi" w:hAnsiTheme="majorBidi" w:cs="GE SS Two Bold"/>
          <w:b/>
          <w:bCs/>
          <w:color w:val="002060"/>
          <w:sz w:val="40"/>
          <w:szCs w:val="40"/>
          <w:rtl/>
        </w:rPr>
      </w:pPr>
      <w:r>
        <w:rPr>
          <w:rFonts w:asciiTheme="majorBidi" w:hAnsiTheme="majorBidi" w:cs="GE SS Two Bold" w:hint="cs"/>
          <w:b/>
          <w:bCs/>
          <w:color w:val="002060"/>
          <w:sz w:val="40"/>
          <w:szCs w:val="40"/>
          <w:rtl/>
        </w:rPr>
        <w:t>الاجتماع الشهري الثاني</w:t>
      </w:r>
    </w:p>
    <w:p w:rsidR="00BF4C6B" w:rsidRPr="00850EF4" w:rsidRDefault="00BF4C6B" w:rsidP="00BF4C6B">
      <w:pPr>
        <w:rPr>
          <w:rFonts w:ascii="Sakkal Majalla" w:hAnsi="Sakkal Majalla" w:cs="Sakkal Majalla"/>
          <w:sz w:val="24"/>
          <w:szCs w:val="24"/>
          <w:rtl/>
        </w:rPr>
      </w:pPr>
    </w:p>
    <w:p w:rsidR="00BF4C6B" w:rsidRDefault="00BF4C6B" w:rsidP="00BF4C6B">
      <w:pPr>
        <w:spacing w:after="0"/>
        <w:jc w:val="center"/>
        <w:rPr>
          <w:rFonts w:asciiTheme="majorBidi" w:hAnsiTheme="majorBidi" w:cs="GE SS Two Bold"/>
          <w:b/>
          <w:bCs/>
          <w:color w:val="002060"/>
          <w:sz w:val="32"/>
          <w:szCs w:val="32"/>
          <w:rtl/>
        </w:rPr>
      </w:pPr>
      <w:r>
        <w:rPr>
          <w:rFonts w:asciiTheme="majorBidi" w:hAnsiTheme="majorBidi" w:cs="GE SS Two Bold"/>
          <w:b/>
          <w:bCs/>
          <w:noProof/>
          <w:color w:val="002060"/>
          <w:sz w:val="32"/>
          <w:szCs w:val="32"/>
          <w:rtl/>
        </w:rPr>
        <w:drawing>
          <wp:inline distT="0" distB="0" distL="0" distR="0" wp14:anchorId="79B73B89" wp14:editId="05740211">
            <wp:extent cx="6299835" cy="717453"/>
            <wp:effectExtent l="0" t="38100" r="5715" b="26035"/>
            <wp:docPr id="147" name="رسم تخطيطي 147"/>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413" r:lo="rId414" r:qs="rId415" r:cs="rId416"/>
              </a:graphicData>
            </a:graphic>
          </wp:inline>
        </w:drawing>
      </w:r>
    </w:p>
    <w:p w:rsidR="00BF4C6B" w:rsidRDefault="00BF4C6B" w:rsidP="00BF4C6B">
      <w:pPr>
        <w:spacing w:before="120" w:after="120"/>
        <w:jc w:val="center"/>
        <w:rPr>
          <w:rFonts w:ascii="Sakkal Majalla" w:hAnsi="Sakkal Majalla" w:cs="Sakkal Majalla"/>
          <w:sz w:val="24"/>
          <w:szCs w:val="24"/>
          <w:rtl/>
        </w:rPr>
      </w:pPr>
      <w:r>
        <w:rPr>
          <w:rFonts w:ascii="Sakkal Majalla" w:hAnsi="Sakkal Majalla" w:cs="Sakkal Majalla" w:hint="cs"/>
          <w:noProof/>
          <w:sz w:val="24"/>
          <w:szCs w:val="24"/>
          <w:rtl/>
        </w:rPr>
        <w:drawing>
          <wp:inline distT="0" distB="0" distL="0" distR="0" wp14:anchorId="4E7FED10" wp14:editId="1CB66312">
            <wp:extent cx="6479540" cy="2152357"/>
            <wp:effectExtent l="0" t="38100" r="16510" b="635"/>
            <wp:docPr id="148" name="رسم تخطيطي 148"/>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418" r:lo="rId419" r:qs="rId420" r:cs="rId421"/>
              </a:graphicData>
            </a:graphic>
          </wp:inline>
        </w:drawing>
      </w:r>
    </w:p>
    <w:p w:rsidR="00BF4C6B" w:rsidRPr="00E37F21" w:rsidRDefault="00BF4C6B" w:rsidP="00BF4C6B">
      <w:pPr>
        <w:spacing w:after="60"/>
        <w:ind w:left="140" w:right="142"/>
        <w:jc w:val="center"/>
        <w:rPr>
          <w:rFonts w:ascii="Sakkal Majalla" w:hAnsi="Sakkal Majalla" w:cs="Sakkal Majalla"/>
          <w:b/>
          <w:bCs/>
          <w:sz w:val="24"/>
          <w:szCs w:val="24"/>
          <w:rtl/>
        </w:rPr>
      </w:pPr>
      <w:r>
        <w:rPr>
          <w:rFonts w:ascii="Sakkal Majalla" w:hAnsi="Sakkal Majalla" w:cs="Sakkal Majalla"/>
          <w:b/>
          <w:bCs/>
          <w:noProof/>
          <w:sz w:val="24"/>
          <w:szCs w:val="24"/>
          <w:rtl/>
        </w:rPr>
        <w:drawing>
          <wp:inline distT="0" distB="0" distL="0" distR="0" wp14:anchorId="1C035E5E" wp14:editId="4847F1CC">
            <wp:extent cx="6299835" cy="1223889"/>
            <wp:effectExtent l="0" t="38100" r="5715" b="0"/>
            <wp:docPr id="149" name="رسم تخطيطي 149"/>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423" r:lo="rId424" r:qs="rId425" r:cs="rId426"/>
              </a:graphicData>
            </a:graphic>
          </wp:inline>
        </w:drawing>
      </w:r>
    </w:p>
    <w:p w:rsidR="00BF4C6B" w:rsidRDefault="00BF4C6B" w:rsidP="00BF4C6B">
      <w:pPr>
        <w:spacing w:after="0"/>
        <w:jc w:val="center"/>
        <w:rPr>
          <w:rFonts w:ascii="Sakkal Majalla" w:hAnsi="Sakkal Majalla" w:cs="Sakkal Majalla"/>
          <w:sz w:val="24"/>
          <w:szCs w:val="24"/>
          <w:rtl/>
        </w:rPr>
      </w:pPr>
      <w:r>
        <w:rPr>
          <w:rFonts w:ascii="Sakkal Majalla" w:hAnsi="Sakkal Majalla" w:cs="Sakkal Majalla"/>
          <w:noProof/>
          <w:sz w:val="24"/>
          <w:szCs w:val="24"/>
        </w:rPr>
        <w:drawing>
          <wp:inline distT="0" distB="0" distL="0" distR="0" wp14:anchorId="0B13FB0D" wp14:editId="1892D055">
            <wp:extent cx="6299835" cy="1491176"/>
            <wp:effectExtent l="0" t="57150" r="24765" b="33020"/>
            <wp:docPr id="150" name="رسم تخطيطي 150"/>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428" r:lo="rId429" r:qs="rId430" r:cs="rId431"/>
              </a:graphicData>
            </a:graphic>
          </wp:inline>
        </w:drawing>
      </w:r>
    </w:p>
    <w:p w:rsidR="00BF4C6B" w:rsidRPr="00713060" w:rsidRDefault="00BF4C6B" w:rsidP="00BF4C6B">
      <w:pPr>
        <w:spacing w:after="0"/>
        <w:ind w:left="282" w:right="142"/>
        <w:jc w:val="center"/>
        <w:rPr>
          <w:rFonts w:ascii="Sakkal Majalla" w:hAnsi="Sakkal Majalla" w:cs="Sakkal Majalla"/>
          <w:b/>
          <w:bCs/>
          <w:sz w:val="10"/>
          <w:szCs w:val="10"/>
          <w:highlight w:val="lightGray"/>
          <w:rtl/>
        </w:rPr>
      </w:pPr>
    </w:p>
    <w:tbl>
      <w:tblPr>
        <w:tblStyle w:val="PlainTable1"/>
        <w:bidiVisual/>
        <w:tblW w:w="10051" w:type="dxa"/>
        <w:jc w:val="center"/>
        <w:tblLook w:val="04A0" w:firstRow="1" w:lastRow="0" w:firstColumn="1" w:lastColumn="0" w:noHBand="0" w:noVBand="1"/>
      </w:tblPr>
      <w:tblGrid>
        <w:gridCol w:w="2761"/>
        <w:gridCol w:w="3892"/>
        <w:gridCol w:w="1845"/>
        <w:gridCol w:w="1553"/>
      </w:tblGrid>
      <w:tr w:rsidR="00BF4C6B" w:rsidRPr="006B3B3B" w:rsidTr="00B74595">
        <w:trPr>
          <w:cnfStyle w:val="100000000000" w:firstRow="1" w:lastRow="0" w:firstColumn="0" w:lastColumn="0" w:oddVBand="0" w:evenVBand="0" w:oddHBand="0" w:evenHBand="0" w:firstRowFirstColumn="0" w:firstRowLastColumn="0" w:lastRowFirstColumn="0" w:lastRowLastColumn="0"/>
          <w:trHeight w:val="113"/>
          <w:jc w:val="center"/>
        </w:trPr>
        <w:tc>
          <w:tcPr>
            <w:cnfStyle w:val="001000000000" w:firstRow="0" w:lastRow="0" w:firstColumn="1" w:lastColumn="0" w:oddVBand="0" w:evenVBand="0" w:oddHBand="0" w:evenHBand="0" w:firstRowFirstColumn="0" w:firstRowLastColumn="0" w:lastRowFirstColumn="0" w:lastRowLastColumn="0"/>
            <w:tcW w:w="2761" w:type="dxa"/>
            <w:shd w:val="clear" w:color="auto" w:fill="5B9BD5" w:themeFill="accent1"/>
            <w:vAlign w:val="center"/>
          </w:tcPr>
          <w:p w:rsidR="00BF4C6B" w:rsidRPr="006B3B3B" w:rsidRDefault="00BF4C6B" w:rsidP="00B74595">
            <w:pPr>
              <w:pStyle w:val="NormalWeb"/>
              <w:bidi/>
              <w:spacing w:before="0" w:beforeAutospacing="0" w:after="0" w:afterAutospacing="0"/>
              <w:jc w:val="center"/>
              <w:rPr>
                <w:rFonts w:ascii="Sakkal Majalla" w:hAnsi="Sakkal Majalla" w:cs="Sakkal Majalla"/>
                <w:color w:val="FFFFFF" w:themeColor="background1"/>
                <w:sz w:val="22"/>
                <w:szCs w:val="22"/>
                <w:rtl/>
              </w:rPr>
            </w:pPr>
            <w:r w:rsidRPr="006B3B3B">
              <w:rPr>
                <w:rFonts w:ascii="Sakkal Majalla" w:hAnsi="Sakkal Majalla" w:cs="Sakkal Majalla"/>
                <w:color w:val="FFFFFF" w:themeColor="background1"/>
                <w:sz w:val="22"/>
                <w:szCs w:val="22"/>
                <w:rtl/>
              </w:rPr>
              <w:t>الاسم</w:t>
            </w:r>
          </w:p>
        </w:tc>
        <w:tc>
          <w:tcPr>
            <w:tcW w:w="3892" w:type="dxa"/>
            <w:shd w:val="clear" w:color="auto" w:fill="5B9BD5" w:themeFill="accent1"/>
            <w:vAlign w:val="center"/>
          </w:tcPr>
          <w:p w:rsidR="00BF4C6B" w:rsidRPr="006B3B3B" w:rsidRDefault="00BF4C6B" w:rsidP="00B74595">
            <w:pPr>
              <w:pStyle w:val="NormalWeb"/>
              <w:bidi/>
              <w:spacing w:before="0" w:beforeAutospacing="0" w:after="0" w:afterAutospacing="0"/>
              <w:jc w:val="center"/>
              <w:cnfStyle w:val="100000000000" w:firstRow="1" w:lastRow="0" w:firstColumn="0" w:lastColumn="0" w:oddVBand="0" w:evenVBand="0" w:oddHBand="0" w:evenHBand="0" w:firstRowFirstColumn="0" w:firstRowLastColumn="0" w:lastRowFirstColumn="0" w:lastRowLastColumn="0"/>
              <w:rPr>
                <w:rFonts w:ascii="Sakkal Majalla" w:hAnsi="Sakkal Majalla" w:cs="Sakkal Majalla"/>
                <w:color w:val="FFFFFF" w:themeColor="background1"/>
                <w:sz w:val="22"/>
                <w:szCs w:val="22"/>
                <w:rtl/>
              </w:rPr>
            </w:pPr>
            <w:r w:rsidRPr="006B3B3B">
              <w:rPr>
                <w:rFonts w:ascii="Sakkal Majalla" w:hAnsi="Sakkal Majalla" w:cs="Sakkal Majalla" w:hint="cs"/>
                <w:color w:val="FFFFFF" w:themeColor="background1"/>
                <w:sz w:val="22"/>
                <w:szCs w:val="22"/>
                <w:rtl/>
              </w:rPr>
              <w:t>الوصف الوظيفي</w:t>
            </w:r>
          </w:p>
        </w:tc>
        <w:tc>
          <w:tcPr>
            <w:tcW w:w="1845" w:type="dxa"/>
            <w:shd w:val="clear" w:color="auto" w:fill="5B9BD5" w:themeFill="accent1"/>
            <w:vAlign w:val="center"/>
          </w:tcPr>
          <w:p w:rsidR="00BF4C6B" w:rsidRPr="006B3B3B" w:rsidRDefault="00BF4C6B" w:rsidP="00B74595">
            <w:pPr>
              <w:pStyle w:val="NormalWeb"/>
              <w:bidi/>
              <w:spacing w:before="0" w:beforeAutospacing="0" w:after="0" w:afterAutospacing="0"/>
              <w:jc w:val="center"/>
              <w:cnfStyle w:val="100000000000" w:firstRow="1" w:lastRow="0" w:firstColumn="0" w:lastColumn="0" w:oddVBand="0" w:evenVBand="0" w:oddHBand="0" w:evenHBand="0" w:firstRowFirstColumn="0" w:firstRowLastColumn="0" w:lastRowFirstColumn="0" w:lastRowLastColumn="0"/>
              <w:rPr>
                <w:rFonts w:ascii="Sakkal Majalla" w:hAnsi="Sakkal Majalla" w:cs="Sakkal Majalla"/>
                <w:color w:val="FFFFFF" w:themeColor="background1"/>
                <w:sz w:val="22"/>
                <w:szCs w:val="22"/>
                <w:rtl/>
              </w:rPr>
            </w:pPr>
            <w:r w:rsidRPr="006B3B3B">
              <w:rPr>
                <w:rFonts w:ascii="Sakkal Majalla" w:hAnsi="Sakkal Majalla" w:cs="Sakkal Majalla"/>
                <w:color w:val="FFFFFF" w:themeColor="background1"/>
                <w:sz w:val="22"/>
                <w:szCs w:val="22"/>
                <w:rtl/>
              </w:rPr>
              <w:t>العمل المكلف</w:t>
            </w:r>
            <w:r w:rsidRPr="006B3B3B">
              <w:rPr>
                <w:rFonts w:ascii="Sakkal Majalla" w:hAnsi="Sakkal Majalla" w:cs="Sakkal Majalla" w:hint="cs"/>
                <w:color w:val="FFFFFF" w:themeColor="background1"/>
                <w:sz w:val="22"/>
                <w:szCs w:val="22"/>
                <w:rtl/>
              </w:rPr>
              <w:t>ة</w:t>
            </w:r>
            <w:r w:rsidRPr="006B3B3B">
              <w:rPr>
                <w:rFonts w:ascii="Sakkal Majalla" w:hAnsi="Sakkal Majalla" w:cs="Sakkal Majalla"/>
                <w:color w:val="FFFFFF" w:themeColor="background1"/>
                <w:sz w:val="22"/>
                <w:szCs w:val="22"/>
                <w:rtl/>
              </w:rPr>
              <w:t xml:space="preserve"> به</w:t>
            </w:r>
          </w:p>
        </w:tc>
        <w:tc>
          <w:tcPr>
            <w:tcW w:w="1553" w:type="dxa"/>
            <w:shd w:val="clear" w:color="auto" w:fill="5B9BD5" w:themeFill="accent1"/>
            <w:vAlign w:val="center"/>
          </w:tcPr>
          <w:p w:rsidR="00BF4C6B" w:rsidRPr="006B3B3B" w:rsidRDefault="00BF4C6B" w:rsidP="00B74595">
            <w:pPr>
              <w:pStyle w:val="NormalWeb"/>
              <w:bidi/>
              <w:spacing w:before="0" w:beforeAutospacing="0" w:after="0" w:afterAutospacing="0"/>
              <w:jc w:val="center"/>
              <w:cnfStyle w:val="100000000000" w:firstRow="1" w:lastRow="0" w:firstColumn="0" w:lastColumn="0" w:oddVBand="0" w:evenVBand="0" w:oddHBand="0" w:evenHBand="0" w:firstRowFirstColumn="0" w:firstRowLastColumn="0" w:lastRowFirstColumn="0" w:lastRowLastColumn="0"/>
              <w:rPr>
                <w:rFonts w:ascii="Sakkal Majalla" w:hAnsi="Sakkal Majalla" w:cs="Sakkal Majalla"/>
                <w:color w:val="FFFFFF" w:themeColor="background1"/>
                <w:sz w:val="22"/>
                <w:szCs w:val="22"/>
                <w:rtl/>
              </w:rPr>
            </w:pPr>
            <w:r w:rsidRPr="006B3B3B">
              <w:rPr>
                <w:rFonts w:ascii="Sakkal Majalla" w:hAnsi="Sakkal Majalla" w:cs="Sakkal Majalla"/>
                <w:color w:val="FFFFFF" w:themeColor="background1"/>
                <w:sz w:val="22"/>
                <w:szCs w:val="22"/>
                <w:rtl/>
              </w:rPr>
              <w:t>التوقيع</w:t>
            </w:r>
          </w:p>
        </w:tc>
      </w:tr>
      <w:tr w:rsidR="00BF4C6B" w:rsidRPr="006B3B3B" w:rsidTr="00B74595">
        <w:trPr>
          <w:cnfStyle w:val="000000100000" w:firstRow="0" w:lastRow="0" w:firstColumn="0" w:lastColumn="0" w:oddVBand="0" w:evenVBand="0" w:oddHBand="1" w:evenHBand="0" w:firstRowFirstColumn="0" w:firstRowLastColumn="0" w:lastRowFirstColumn="0" w:lastRowLastColumn="0"/>
          <w:trHeight w:val="113"/>
          <w:jc w:val="center"/>
        </w:trPr>
        <w:tc>
          <w:tcPr>
            <w:cnfStyle w:val="001000000000" w:firstRow="0" w:lastRow="0" w:firstColumn="1" w:lastColumn="0" w:oddVBand="0" w:evenVBand="0" w:oddHBand="0" w:evenHBand="0" w:firstRowFirstColumn="0" w:firstRowLastColumn="0" w:lastRowFirstColumn="0" w:lastRowLastColumn="0"/>
            <w:tcW w:w="2761" w:type="dxa"/>
            <w:vAlign w:val="center"/>
          </w:tcPr>
          <w:p w:rsidR="00BF4C6B" w:rsidRPr="006B3B3B" w:rsidRDefault="00BF4C6B" w:rsidP="00B74595">
            <w:pPr>
              <w:pStyle w:val="NormalWeb"/>
              <w:bidi/>
              <w:spacing w:before="0" w:beforeAutospacing="0" w:after="0" w:afterAutospacing="0"/>
              <w:jc w:val="center"/>
              <w:rPr>
                <w:rFonts w:ascii="Sakkal Majalla" w:hAnsi="Sakkal Majalla" w:cs="Sakkal Majalla"/>
                <w:color w:val="000000" w:themeColor="text1"/>
                <w:sz w:val="22"/>
                <w:szCs w:val="22"/>
                <w:rtl/>
              </w:rPr>
            </w:pPr>
          </w:p>
        </w:tc>
        <w:tc>
          <w:tcPr>
            <w:tcW w:w="3892" w:type="dxa"/>
          </w:tcPr>
          <w:p w:rsidR="00BF4C6B" w:rsidRPr="006B3B3B" w:rsidRDefault="00BF4C6B" w:rsidP="00B74595">
            <w:pPr>
              <w:pStyle w:val="NormalWeb"/>
              <w:bidi/>
              <w:spacing w:before="0" w:beforeAutospacing="0" w:afterAutospacing="0"/>
              <w:jc w:val="center"/>
              <w:cnfStyle w:val="000000100000" w:firstRow="0" w:lastRow="0" w:firstColumn="0" w:lastColumn="0" w:oddVBand="0" w:evenVBand="0" w:oddHBand="1" w:evenHBand="0" w:firstRowFirstColumn="0" w:firstRowLastColumn="0" w:lastRowFirstColumn="0" w:lastRowLastColumn="0"/>
              <w:rPr>
                <w:rFonts w:ascii="Sakkal Majalla" w:hAnsi="Sakkal Majalla" w:cs="Sakkal Majalla"/>
                <w:b/>
                <w:bCs/>
                <w:color w:val="000000" w:themeColor="text1"/>
                <w:sz w:val="22"/>
                <w:szCs w:val="22"/>
                <w:rtl/>
              </w:rPr>
            </w:pPr>
            <w:r w:rsidRPr="006B3B3B">
              <w:rPr>
                <w:rFonts w:ascii="Sakkal Majalla" w:hAnsi="Sakkal Majalla" w:cs="Sakkal Majalla"/>
                <w:b/>
                <w:bCs/>
                <w:color w:val="000000" w:themeColor="text1"/>
                <w:sz w:val="22"/>
                <w:szCs w:val="22"/>
                <w:rtl/>
              </w:rPr>
              <w:t>وكيل</w:t>
            </w:r>
            <w:r w:rsidRPr="006B3B3B">
              <w:rPr>
                <w:rFonts w:ascii="Sakkal Majalla" w:hAnsi="Sakkal Majalla" w:cs="Sakkal Majalla" w:hint="cs"/>
                <w:b/>
                <w:bCs/>
                <w:color w:val="000000" w:themeColor="text1"/>
                <w:sz w:val="22"/>
                <w:szCs w:val="22"/>
                <w:rtl/>
              </w:rPr>
              <w:t>ة</w:t>
            </w:r>
            <w:r w:rsidRPr="006B3B3B">
              <w:rPr>
                <w:rFonts w:ascii="Sakkal Majalla" w:hAnsi="Sakkal Majalla" w:cs="Sakkal Majalla"/>
                <w:b/>
                <w:bCs/>
                <w:color w:val="000000" w:themeColor="text1"/>
                <w:sz w:val="22"/>
                <w:szCs w:val="22"/>
                <w:rtl/>
              </w:rPr>
              <w:t xml:space="preserve"> </w:t>
            </w:r>
            <w:r w:rsidRPr="006B3B3B">
              <w:rPr>
                <w:rFonts w:ascii="Sakkal Majalla" w:hAnsi="Sakkal Majalla" w:cs="Sakkal Majalla" w:hint="cs"/>
                <w:b/>
                <w:bCs/>
                <w:color w:val="000000" w:themeColor="text1"/>
                <w:sz w:val="22"/>
                <w:szCs w:val="22"/>
                <w:rtl/>
              </w:rPr>
              <w:t>ال</w:t>
            </w:r>
            <w:r w:rsidRPr="006B3B3B">
              <w:rPr>
                <w:rFonts w:ascii="Sakkal Majalla" w:hAnsi="Sakkal Majalla" w:cs="Sakkal Majalla"/>
                <w:b/>
                <w:bCs/>
                <w:color w:val="000000" w:themeColor="text1"/>
                <w:sz w:val="22"/>
                <w:szCs w:val="22"/>
                <w:rtl/>
              </w:rPr>
              <w:t xml:space="preserve">شؤون </w:t>
            </w:r>
            <w:r w:rsidRPr="006B3B3B">
              <w:rPr>
                <w:rFonts w:ascii="Sakkal Majalla" w:hAnsi="Sakkal Majalla" w:cs="Sakkal Majalla" w:hint="cs"/>
                <w:b/>
                <w:bCs/>
                <w:color w:val="000000" w:themeColor="text1"/>
                <w:sz w:val="22"/>
                <w:szCs w:val="22"/>
                <w:rtl/>
              </w:rPr>
              <w:t>المدرسية</w:t>
            </w:r>
          </w:p>
        </w:tc>
        <w:tc>
          <w:tcPr>
            <w:tcW w:w="1845" w:type="dxa"/>
          </w:tcPr>
          <w:p w:rsidR="00BF4C6B" w:rsidRPr="006B3B3B" w:rsidRDefault="00BF4C6B" w:rsidP="00B74595">
            <w:pPr>
              <w:pStyle w:val="NormalWeb"/>
              <w:bidi/>
              <w:spacing w:before="0" w:beforeAutospacing="0" w:afterAutospacing="0"/>
              <w:jc w:val="center"/>
              <w:cnfStyle w:val="000000100000" w:firstRow="0" w:lastRow="0" w:firstColumn="0" w:lastColumn="0" w:oddVBand="0" w:evenVBand="0" w:oddHBand="1" w:evenHBand="0" w:firstRowFirstColumn="0" w:firstRowLastColumn="0" w:lastRowFirstColumn="0" w:lastRowLastColumn="0"/>
              <w:rPr>
                <w:rFonts w:ascii="Sakkal Majalla" w:hAnsi="Sakkal Majalla" w:cs="Sakkal Majalla"/>
                <w:b/>
                <w:bCs/>
                <w:color w:val="000000" w:themeColor="text1"/>
                <w:sz w:val="22"/>
                <w:szCs w:val="22"/>
                <w:rtl/>
              </w:rPr>
            </w:pPr>
            <w:r w:rsidRPr="006B3B3B">
              <w:rPr>
                <w:rFonts w:ascii="Sakkal Majalla" w:hAnsi="Sakkal Majalla" w:cs="Sakkal Majalla"/>
                <w:b/>
                <w:bCs/>
                <w:color w:val="000000" w:themeColor="text1"/>
                <w:sz w:val="22"/>
                <w:szCs w:val="22"/>
                <w:rtl/>
              </w:rPr>
              <w:t>رئيس</w:t>
            </w:r>
            <w:r w:rsidRPr="006B3B3B">
              <w:rPr>
                <w:rFonts w:ascii="Sakkal Majalla" w:hAnsi="Sakkal Majalla" w:cs="Sakkal Majalla" w:hint="cs"/>
                <w:b/>
                <w:bCs/>
                <w:color w:val="000000" w:themeColor="text1"/>
                <w:sz w:val="22"/>
                <w:szCs w:val="22"/>
                <w:rtl/>
              </w:rPr>
              <w:t>ة للفريق</w:t>
            </w:r>
          </w:p>
        </w:tc>
        <w:tc>
          <w:tcPr>
            <w:tcW w:w="1553" w:type="dxa"/>
            <w:vAlign w:val="center"/>
          </w:tcPr>
          <w:p w:rsidR="00BF4C6B" w:rsidRPr="006B3B3B" w:rsidRDefault="00BF4C6B" w:rsidP="00B74595">
            <w:pPr>
              <w:pStyle w:val="NormalWeb"/>
              <w:bidi/>
              <w:spacing w:before="0" w:beforeAutospacing="0" w:after="0" w:afterAutospacing="0"/>
              <w:jc w:val="center"/>
              <w:cnfStyle w:val="000000100000" w:firstRow="0" w:lastRow="0" w:firstColumn="0" w:lastColumn="0" w:oddVBand="0" w:evenVBand="0" w:oddHBand="1" w:evenHBand="0" w:firstRowFirstColumn="0" w:firstRowLastColumn="0" w:lastRowFirstColumn="0" w:lastRowLastColumn="0"/>
              <w:rPr>
                <w:b/>
                <w:bCs/>
                <w:color w:val="000000" w:themeColor="text1"/>
                <w:sz w:val="22"/>
                <w:szCs w:val="22"/>
                <w:rtl/>
              </w:rPr>
            </w:pPr>
          </w:p>
        </w:tc>
      </w:tr>
      <w:tr w:rsidR="00BF4C6B" w:rsidRPr="006B3B3B" w:rsidTr="00B74595">
        <w:trPr>
          <w:trHeight w:val="113"/>
          <w:jc w:val="center"/>
        </w:trPr>
        <w:tc>
          <w:tcPr>
            <w:cnfStyle w:val="001000000000" w:firstRow="0" w:lastRow="0" w:firstColumn="1" w:lastColumn="0" w:oddVBand="0" w:evenVBand="0" w:oddHBand="0" w:evenHBand="0" w:firstRowFirstColumn="0" w:firstRowLastColumn="0" w:lastRowFirstColumn="0" w:lastRowLastColumn="0"/>
            <w:tcW w:w="2761" w:type="dxa"/>
            <w:shd w:val="clear" w:color="auto" w:fill="FFFFFF" w:themeFill="background1"/>
            <w:vAlign w:val="center"/>
          </w:tcPr>
          <w:p w:rsidR="00BF4C6B" w:rsidRPr="006B3B3B" w:rsidRDefault="00BF4C6B" w:rsidP="00B74595">
            <w:pPr>
              <w:pStyle w:val="NormalWeb"/>
              <w:bidi/>
              <w:spacing w:before="0" w:beforeAutospacing="0" w:after="0" w:afterAutospacing="0"/>
              <w:jc w:val="center"/>
              <w:rPr>
                <w:rFonts w:ascii="Sakkal Majalla" w:hAnsi="Sakkal Majalla" w:cs="Sakkal Majalla"/>
                <w:color w:val="000000" w:themeColor="text1"/>
                <w:sz w:val="22"/>
                <w:szCs w:val="22"/>
                <w:rtl/>
              </w:rPr>
            </w:pPr>
          </w:p>
        </w:tc>
        <w:tc>
          <w:tcPr>
            <w:tcW w:w="3892" w:type="dxa"/>
            <w:shd w:val="clear" w:color="auto" w:fill="FFFFFF" w:themeFill="background1"/>
          </w:tcPr>
          <w:p w:rsidR="00BF4C6B" w:rsidRPr="006B3B3B" w:rsidRDefault="00BF4C6B" w:rsidP="00B74595">
            <w:pPr>
              <w:pStyle w:val="NormalWeb"/>
              <w:bidi/>
              <w:spacing w:before="0" w:beforeAutospacing="0" w:afterAutospacing="0"/>
              <w:jc w:val="center"/>
              <w:cnfStyle w:val="000000000000" w:firstRow="0" w:lastRow="0" w:firstColumn="0" w:lastColumn="0" w:oddVBand="0" w:evenVBand="0" w:oddHBand="0" w:evenHBand="0" w:firstRowFirstColumn="0" w:firstRowLastColumn="0" w:lastRowFirstColumn="0" w:lastRowLastColumn="0"/>
              <w:rPr>
                <w:rFonts w:ascii="Sakkal Majalla" w:hAnsi="Sakkal Majalla" w:cs="Sakkal Majalla"/>
                <w:b/>
                <w:bCs/>
                <w:color w:val="000000" w:themeColor="text1"/>
                <w:sz w:val="22"/>
                <w:szCs w:val="22"/>
                <w:rtl/>
              </w:rPr>
            </w:pPr>
            <w:r w:rsidRPr="006B3B3B">
              <w:rPr>
                <w:rFonts w:ascii="Sakkal Majalla" w:hAnsi="Sakkal Majalla" w:cs="Sakkal Majalla"/>
                <w:b/>
                <w:bCs/>
                <w:color w:val="000000" w:themeColor="text1"/>
                <w:sz w:val="22"/>
                <w:szCs w:val="22"/>
                <w:rtl/>
              </w:rPr>
              <w:t>الموجه</w:t>
            </w:r>
            <w:r w:rsidRPr="006B3B3B">
              <w:rPr>
                <w:rFonts w:ascii="Sakkal Majalla" w:hAnsi="Sakkal Majalla" w:cs="Sakkal Majalla" w:hint="cs"/>
                <w:b/>
                <w:bCs/>
                <w:color w:val="000000" w:themeColor="text1"/>
                <w:sz w:val="22"/>
                <w:szCs w:val="22"/>
                <w:rtl/>
              </w:rPr>
              <w:t>ة</w:t>
            </w:r>
            <w:r w:rsidRPr="006B3B3B">
              <w:rPr>
                <w:rFonts w:ascii="Sakkal Majalla" w:hAnsi="Sakkal Majalla" w:cs="Sakkal Majalla"/>
                <w:b/>
                <w:bCs/>
                <w:color w:val="000000" w:themeColor="text1"/>
                <w:sz w:val="22"/>
                <w:szCs w:val="22"/>
                <w:rtl/>
              </w:rPr>
              <w:t xml:space="preserve"> الطلابي</w:t>
            </w:r>
            <w:r w:rsidRPr="006B3B3B">
              <w:rPr>
                <w:rFonts w:ascii="Sakkal Majalla" w:hAnsi="Sakkal Majalla" w:cs="Sakkal Majalla" w:hint="cs"/>
                <w:b/>
                <w:bCs/>
                <w:color w:val="000000" w:themeColor="text1"/>
                <w:sz w:val="22"/>
                <w:szCs w:val="22"/>
                <w:rtl/>
              </w:rPr>
              <w:t>ة</w:t>
            </w:r>
          </w:p>
        </w:tc>
        <w:tc>
          <w:tcPr>
            <w:tcW w:w="1845" w:type="dxa"/>
            <w:shd w:val="clear" w:color="auto" w:fill="FFFFFF" w:themeFill="background1"/>
          </w:tcPr>
          <w:p w:rsidR="00BF4C6B" w:rsidRPr="006B3B3B" w:rsidRDefault="00BF4C6B" w:rsidP="00B74595">
            <w:pPr>
              <w:pStyle w:val="NormalWeb"/>
              <w:bidi/>
              <w:spacing w:before="0" w:beforeAutospacing="0" w:afterAutospacing="0"/>
              <w:jc w:val="center"/>
              <w:cnfStyle w:val="000000000000" w:firstRow="0" w:lastRow="0" w:firstColumn="0" w:lastColumn="0" w:oddVBand="0" w:evenVBand="0" w:oddHBand="0" w:evenHBand="0" w:firstRowFirstColumn="0" w:firstRowLastColumn="0" w:lastRowFirstColumn="0" w:lastRowLastColumn="0"/>
              <w:rPr>
                <w:rFonts w:ascii="Sakkal Majalla" w:hAnsi="Sakkal Majalla" w:cs="Sakkal Majalla"/>
                <w:b/>
                <w:bCs/>
                <w:color w:val="000000" w:themeColor="text1"/>
                <w:sz w:val="22"/>
                <w:szCs w:val="22"/>
                <w:rtl/>
              </w:rPr>
            </w:pPr>
            <w:r w:rsidRPr="006B3B3B">
              <w:rPr>
                <w:rFonts w:ascii="Sakkal Majalla" w:hAnsi="Sakkal Majalla" w:cs="Sakkal Majalla"/>
                <w:b/>
                <w:bCs/>
                <w:color w:val="000000" w:themeColor="text1"/>
                <w:sz w:val="22"/>
                <w:szCs w:val="22"/>
                <w:rtl/>
              </w:rPr>
              <w:t>عضو</w:t>
            </w:r>
            <w:r w:rsidRPr="006B3B3B">
              <w:rPr>
                <w:rFonts w:ascii="Sakkal Majalla" w:hAnsi="Sakkal Majalla" w:cs="Sakkal Majalla" w:hint="cs"/>
                <w:b/>
                <w:bCs/>
                <w:color w:val="000000" w:themeColor="text1"/>
                <w:sz w:val="22"/>
                <w:szCs w:val="22"/>
                <w:rtl/>
              </w:rPr>
              <w:t>ة</w:t>
            </w:r>
          </w:p>
        </w:tc>
        <w:tc>
          <w:tcPr>
            <w:tcW w:w="1553" w:type="dxa"/>
            <w:shd w:val="clear" w:color="auto" w:fill="FFFFFF" w:themeFill="background1"/>
            <w:vAlign w:val="center"/>
          </w:tcPr>
          <w:p w:rsidR="00BF4C6B" w:rsidRPr="006B3B3B" w:rsidRDefault="00BF4C6B" w:rsidP="00B74595">
            <w:pPr>
              <w:pStyle w:val="NormalWeb"/>
              <w:bidi/>
              <w:spacing w:before="0" w:beforeAutospacing="0" w:after="0" w:afterAutospacing="0"/>
              <w:jc w:val="center"/>
              <w:cnfStyle w:val="000000000000" w:firstRow="0" w:lastRow="0" w:firstColumn="0" w:lastColumn="0" w:oddVBand="0" w:evenVBand="0" w:oddHBand="0" w:evenHBand="0" w:firstRowFirstColumn="0" w:firstRowLastColumn="0" w:lastRowFirstColumn="0" w:lastRowLastColumn="0"/>
              <w:rPr>
                <w:b/>
                <w:bCs/>
                <w:color w:val="000000" w:themeColor="text1"/>
                <w:sz w:val="22"/>
                <w:szCs w:val="22"/>
                <w:rtl/>
              </w:rPr>
            </w:pPr>
          </w:p>
        </w:tc>
      </w:tr>
      <w:tr w:rsidR="00BF4C6B" w:rsidRPr="006B3B3B" w:rsidTr="00B74595">
        <w:trPr>
          <w:cnfStyle w:val="000000100000" w:firstRow="0" w:lastRow="0" w:firstColumn="0" w:lastColumn="0" w:oddVBand="0" w:evenVBand="0" w:oddHBand="1" w:evenHBand="0" w:firstRowFirstColumn="0" w:firstRowLastColumn="0" w:lastRowFirstColumn="0" w:lastRowLastColumn="0"/>
          <w:trHeight w:val="113"/>
          <w:jc w:val="center"/>
        </w:trPr>
        <w:tc>
          <w:tcPr>
            <w:cnfStyle w:val="001000000000" w:firstRow="0" w:lastRow="0" w:firstColumn="1" w:lastColumn="0" w:oddVBand="0" w:evenVBand="0" w:oddHBand="0" w:evenHBand="0" w:firstRowFirstColumn="0" w:firstRowLastColumn="0" w:lastRowFirstColumn="0" w:lastRowLastColumn="0"/>
            <w:tcW w:w="2761" w:type="dxa"/>
            <w:vAlign w:val="center"/>
          </w:tcPr>
          <w:p w:rsidR="00BF4C6B" w:rsidRPr="006B3B3B" w:rsidRDefault="00BF4C6B" w:rsidP="00B74595">
            <w:pPr>
              <w:pStyle w:val="NormalWeb"/>
              <w:bidi/>
              <w:spacing w:before="0" w:beforeAutospacing="0" w:after="0" w:afterAutospacing="0"/>
              <w:jc w:val="center"/>
              <w:rPr>
                <w:rFonts w:ascii="Sakkal Majalla" w:hAnsi="Sakkal Majalla" w:cs="Sakkal Majalla"/>
                <w:color w:val="000000" w:themeColor="text1"/>
                <w:sz w:val="22"/>
                <w:szCs w:val="22"/>
                <w:rtl/>
              </w:rPr>
            </w:pPr>
          </w:p>
        </w:tc>
        <w:tc>
          <w:tcPr>
            <w:tcW w:w="3892" w:type="dxa"/>
          </w:tcPr>
          <w:p w:rsidR="00BF4C6B" w:rsidRPr="006B3B3B" w:rsidRDefault="00BF4C6B" w:rsidP="00B74595">
            <w:pPr>
              <w:pStyle w:val="NormalWeb"/>
              <w:bidi/>
              <w:spacing w:before="0" w:beforeAutospacing="0" w:afterAutospacing="0"/>
              <w:jc w:val="center"/>
              <w:cnfStyle w:val="000000100000" w:firstRow="0" w:lastRow="0" w:firstColumn="0" w:lastColumn="0" w:oddVBand="0" w:evenVBand="0" w:oddHBand="1" w:evenHBand="0" w:firstRowFirstColumn="0" w:firstRowLastColumn="0" w:lastRowFirstColumn="0" w:lastRowLastColumn="0"/>
              <w:rPr>
                <w:rFonts w:ascii="Sakkal Majalla" w:hAnsi="Sakkal Majalla" w:cs="Sakkal Majalla"/>
                <w:b/>
                <w:bCs/>
                <w:color w:val="000000" w:themeColor="text1"/>
                <w:sz w:val="22"/>
                <w:szCs w:val="22"/>
                <w:rtl/>
              </w:rPr>
            </w:pPr>
            <w:r w:rsidRPr="006B3B3B">
              <w:rPr>
                <w:rFonts w:ascii="Sakkal Majalla" w:hAnsi="Sakkal Majalla" w:cs="Sakkal Majalla" w:hint="cs"/>
                <w:b/>
                <w:bCs/>
                <w:color w:val="000000" w:themeColor="text1"/>
                <w:sz w:val="22"/>
                <w:szCs w:val="22"/>
                <w:rtl/>
              </w:rPr>
              <w:t>رائدة النشاط</w:t>
            </w:r>
          </w:p>
        </w:tc>
        <w:tc>
          <w:tcPr>
            <w:tcW w:w="1845" w:type="dxa"/>
          </w:tcPr>
          <w:p w:rsidR="00BF4C6B" w:rsidRPr="006B3B3B" w:rsidRDefault="00BF4C6B" w:rsidP="00B74595">
            <w:pPr>
              <w:pStyle w:val="NormalWeb"/>
              <w:bidi/>
              <w:spacing w:before="0" w:beforeAutospacing="0" w:afterAutospacing="0"/>
              <w:jc w:val="center"/>
              <w:cnfStyle w:val="000000100000" w:firstRow="0" w:lastRow="0" w:firstColumn="0" w:lastColumn="0" w:oddVBand="0" w:evenVBand="0" w:oddHBand="1" w:evenHBand="0" w:firstRowFirstColumn="0" w:firstRowLastColumn="0" w:lastRowFirstColumn="0" w:lastRowLastColumn="0"/>
              <w:rPr>
                <w:rFonts w:ascii="Sakkal Majalla" w:hAnsi="Sakkal Majalla" w:cs="Sakkal Majalla"/>
                <w:b/>
                <w:bCs/>
                <w:color w:val="000000" w:themeColor="text1"/>
                <w:sz w:val="22"/>
                <w:szCs w:val="22"/>
                <w:rtl/>
              </w:rPr>
            </w:pPr>
            <w:r w:rsidRPr="006B3B3B">
              <w:rPr>
                <w:rFonts w:ascii="Sakkal Majalla" w:hAnsi="Sakkal Majalla" w:cs="Sakkal Majalla"/>
                <w:b/>
                <w:bCs/>
                <w:color w:val="000000" w:themeColor="text1"/>
                <w:sz w:val="22"/>
                <w:szCs w:val="22"/>
                <w:rtl/>
              </w:rPr>
              <w:t>عضو</w:t>
            </w:r>
            <w:r w:rsidRPr="006B3B3B">
              <w:rPr>
                <w:rFonts w:ascii="Sakkal Majalla" w:hAnsi="Sakkal Majalla" w:cs="Sakkal Majalla" w:hint="cs"/>
                <w:b/>
                <w:bCs/>
                <w:color w:val="000000" w:themeColor="text1"/>
                <w:sz w:val="22"/>
                <w:szCs w:val="22"/>
                <w:rtl/>
              </w:rPr>
              <w:t>ة</w:t>
            </w:r>
          </w:p>
        </w:tc>
        <w:tc>
          <w:tcPr>
            <w:tcW w:w="1553" w:type="dxa"/>
            <w:vAlign w:val="center"/>
          </w:tcPr>
          <w:p w:rsidR="00BF4C6B" w:rsidRPr="006B3B3B" w:rsidRDefault="00BF4C6B" w:rsidP="00B74595">
            <w:pPr>
              <w:pStyle w:val="NormalWeb"/>
              <w:bidi/>
              <w:spacing w:before="0" w:beforeAutospacing="0" w:after="0" w:afterAutospacing="0"/>
              <w:jc w:val="center"/>
              <w:cnfStyle w:val="000000100000" w:firstRow="0" w:lastRow="0" w:firstColumn="0" w:lastColumn="0" w:oddVBand="0" w:evenVBand="0" w:oddHBand="1" w:evenHBand="0" w:firstRowFirstColumn="0" w:firstRowLastColumn="0" w:lastRowFirstColumn="0" w:lastRowLastColumn="0"/>
              <w:rPr>
                <w:b/>
                <w:bCs/>
                <w:color w:val="000000" w:themeColor="text1"/>
                <w:sz w:val="22"/>
                <w:szCs w:val="22"/>
                <w:rtl/>
              </w:rPr>
            </w:pPr>
          </w:p>
        </w:tc>
      </w:tr>
      <w:tr w:rsidR="00BF4C6B" w:rsidRPr="006B3B3B" w:rsidTr="00B74595">
        <w:trPr>
          <w:trHeight w:val="113"/>
          <w:jc w:val="center"/>
        </w:trPr>
        <w:tc>
          <w:tcPr>
            <w:cnfStyle w:val="001000000000" w:firstRow="0" w:lastRow="0" w:firstColumn="1" w:lastColumn="0" w:oddVBand="0" w:evenVBand="0" w:oddHBand="0" w:evenHBand="0" w:firstRowFirstColumn="0" w:firstRowLastColumn="0" w:lastRowFirstColumn="0" w:lastRowLastColumn="0"/>
            <w:tcW w:w="2761" w:type="dxa"/>
            <w:shd w:val="clear" w:color="auto" w:fill="FFFFFF" w:themeFill="background1"/>
            <w:vAlign w:val="center"/>
          </w:tcPr>
          <w:p w:rsidR="00BF4C6B" w:rsidRPr="006B3B3B" w:rsidRDefault="00BF4C6B" w:rsidP="00B74595">
            <w:pPr>
              <w:pStyle w:val="NormalWeb"/>
              <w:bidi/>
              <w:spacing w:before="0" w:beforeAutospacing="0" w:after="0" w:afterAutospacing="0"/>
              <w:jc w:val="center"/>
              <w:rPr>
                <w:rFonts w:ascii="Sakkal Majalla" w:hAnsi="Sakkal Majalla" w:cs="Sakkal Majalla"/>
                <w:color w:val="000000" w:themeColor="text1"/>
                <w:sz w:val="22"/>
                <w:szCs w:val="22"/>
                <w:rtl/>
              </w:rPr>
            </w:pPr>
          </w:p>
        </w:tc>
        <w:tc>
          <w:tcPr>
            <w:tcW w:w="3892" w:type="dxa"/>
            <w:shd w:val="clear" w:color="auto" w:fill="F2F2F2" w:themeFill="background1" w:themeFillShade="F2"/>
            <w:vAlign w:val="center"/>
          </w:tcPr>
          <w:p w:rsidR="00BF4C6B" w:rsidRPr="006B3B3B" w:rsidRDefault="00BF4C6B" w:rsidP="00B74595">
            <w:pPr>
              <w:autoSpaceDE w:val="0"/>
              <w:adjustRightInd w:val="0"/>
              <w:jc w:val="center"/>
              <w:cnfStyle w:val="000000000000" w:firstRow="0" w:lastRow="0" w:firstColumn="0" w:lastColumn="0" w:oddVBand="0" w:evenVBand="0" w:oddHBand="0" w:evenHBand="0" w:firstRowFirstColumn="0" w:firstRowLastColumn="0" w:lastRowFirstColumn="0" w:lastRowLastColumn="0"/>
              <w:rPr>
                <w:rFonts w:ascii="Sakkal Majalla" w:eastAsia="Times New Roman" w:hAnsi="Sakkal Majalla" w:cs="Sakkal Majalla"/>
                <w:b/>
                <w:bCs/>
                <w:color w:val="000000" w:themeColor="text1"/>
                <w:rtl/>
              </w:rPr>
            </w:pPr>
            <w:r w:rsidRPr="006B3B3B">
              <w:rPr>
                <w:rFonts w:ascii="Sakkal Majalla" w:hAnsi="Sakkal Majalla" w:cs="Sakkal Majalla" w:hint="cs"/>
                <w:b/>
                <w:bCs/>
                <w:color w:val="000000" w:themeColor="text1"/>
                <w:rtl/>
              </w:rPr>
              <w:t>معلمة</w:t>
            </w:r>
            <w:r w:rsidRPr="006B3B3B">
              <w:rPr>
                <w:rFonts w:ascii="Sakkal Majalla" w:hAnsi="Sakkal Majalla" w:cs="Sakkal Majalla"/>
                <w:b/>
                <w:bCs/>
                <w:color w:val="000000" w:themeColor="text1"/>
                <w:rtl/>
              </w:rPr>
              <w:t xml:space="preserve"> ترشحها اللجنة الإدارية</w:t>
            </w:r>
          </w:p>
        </w:tc>
        <w:tc>
          <w:tcPr>
            <w:tcW w:w="1845" w:type="dxa"/>
            <w:shd w:val="clear" w:color="auto" w:fill="FFFFFF" w:themeFill="background1"/>
          </w:tcPr>
          <w:p w:rsidR="00BF4C6B" w:rsidRPr="006B3B3B" w:rsidRDefault="00BF4C6B" w:rsidP="00B74595">
            <w:pPr>
              <w:pStyle w:val="NormalWeb"/>
              <w:bidi/>
              <w:spacing w:before="0" w:beforeAutospacing="0" w:afterAutospacing="0"/>
              <w:jc w:val="center"/>
              <w:cnfStyle w:val="000000000000" w:firstRow="0" w:lastRow="0" w:firstColumn="0" w:lastColumn="0" w:oddVBand="0" w:evenVBand="0" w:oddHBand="0" w:evenHBand="0" w:firstRowFirstColumn="0" w:firstRowLastColumn="0" w:lastRowFirstColumn="0" w:lastRowLastColumn="0"/>
              <w:rPr>
                <w:rFonts w:ascii="Sakkal Majalla" w:hAnsi="Sakkal Majalla" w:cs="Sakkal Majalla"/>
                <w:b/>
                <w:bCs/>
                <w:color w:val="000000" w:themeColor="text1"/>
                <w:sz w:val="22"/>
                <w:szCs w:val="22"/>
                <w:rtl/>
              </w:rPr>
            </w:pPr>
            <w:r w:rsidRPr="006B3B3B">
              <w:rPr>
                <w:rFonts w:ascii="Sakkal Majalla" w:hAnsi="Sakkal Majalla" w:cs="Sakkal Majalla"/>
                <w:b/>
                <w:bCs/>
                <w:color w:val="000000" w:themeColor="text1"/>
                <w:sz w:val="22"/>
                <w:szCs w:val="22"/>
                <w:rtl/>
              </w:rPr>
              <w:t>عضو</w:t>
            </w:r>
            <w:r w:rsidRPr="006B3B3B">
              <w:rPr>
                <w:rFonts w:ascii="Sakkal Majalla" w:hAnsi="Sakkal Majalla" w:cs="Sakkal Majalla" w:hint="cs"/>
                <w:b/>
                <w:bCs/>
                <w:color w:val="000000" w:themeColor="text1"/>
                <w:sz w:val="22"/>
                <w:szCs w:val="22"/>
                <w:rtl/>
              </w:rPr>
              <w:t>ة</w:t>
            </w:r>
          </w:p>
        </w:tc>
        <w:tc>
          <w:tcPr>
            <w:tcW w:w="1553" w:type="dxa"/>
            <w:shd w:val="clear" w:color="auto" w:fill="FFFFFF" w:themeFill="background1"/>
            <w:vAlign w:val="center"/>
          </w:tcPr>
          <w:p w:rsidR="00BF4C6B" w:rsidRPr="006B3B3B" w:rsidRDefault="00BF4C6B" w:rsidP="00B74595">
            <w:pPr>
              <w:pStyle w:val="NormalWeb"/>
              <w:bidi/>
              <w:spacing w:before="0" w:beforeAutospacing="0" w:after="0" w:afterAutospacing="0"/>
              <w:jc w:val="center"/>
              <w:cnfStyle w:val="000000000000" w:firstRow="0" w:lastRow="0" w:firstColumn="0" w:lastColumn="0" w:oddVBand="0" w:evenVBand="0" w:oddHBand="0" w:evenHBand="0" w:firstRowFirstColumn="0" w:firstRowLastColumn="0" w:lastRowFirstColumn="0" w:lastRowLastColumn="0"/>
              <w:rPr>
                <w:b/>
                <w:bCs/>
                <w:color w:val="000000" w:themeColor="text1"/>
                <w:sz w:val="22"/>
                <w:szCs w:val="22"/>
                <w:rtl/>
              </w:rPr>
            </w:pPr>
          </w:p>
        </w:tc>
      </w:tr>
      <w:tr w:rsidR="00BF4C6B" w:rsidRPr="006B3B3B" w:rsidTr="00B74595">
        <w:trPr>
          <w:cnfStyle w:val="000000100000" w:firstRow="0" w:lastRow="0" w:firstColumn="0" w:lastColumn="0" w:oddVBand="0" w:evenVBand="0" w:oddHBand="1" w:evenHBand="0" w:firstRowFirstColumn="0" w:firstRowLastColumn="0" w:lastRowFirstColumn="0" w:lastRowLastColumn="0"/>
          <w:trHeight w:val="113"/>
          <w:jc w:val="center"/>
        </w:trPr>
        <w:tc>
          <w:tcPr>
            <w:cnfStyle w:val="001000000000" w:firstRow="0" w:lastRow="0" w:firstColumn="1" w:lastColumn="0" w:oddVBand="0" w:evenVBand="0" w:oddHBand="0" w:evenHBand="0" w:firstRowFirstColumn="0" w:firstRowLastColumn="0" w:lastRowFirstColumn="0" w:lastRowLastColumn="0"/>
            <w:tcW w:w="2761" w:type="dxa"/>
            <w:vAlign w:val="center"/>
          </w:tcPr>
          <w:p w:rsidR="00BF4C6B" w:rsidRPr="006B3B3B" w:rsidRDefault="00BF4C6B" w:rsidP="00B74595">
            <w:pPr>
              <w:pStyle w:val="NormalWeb"/>
              <w:bidi/>
              <w:spacing w:before="0" w:beforeAutospacing="0" w:after="0" w:afterAutospacing="0"/>
              <w:jc w:val="center"/>
              <w:rPr>
                <w:rFonts w:ascii="Sakkal Majalla" w:hAnsi="Sakkal Majalla" w:cs="Sakkal Majalla"/>
                <w:color w:val="000000" w:themeColor="text1"/>
                <w:sz w:val="22"/>
                <w:szCs w:val="22"/>
                <w:rtl/>
              </w:rPr>
            </w:pPr>
          </w:p>
        </w:tc>
        <w:tc>
          <w:tcPr>
            <w:tcW w:w="3892" w:type="dxa"/>
            <w:vAlign w:val="center"/>
          </w:tcPr>
          <w:p w:rsidR="00BF4C6B" w:rsidRPr="006B3B3B" w:rsidRDefault="00BF4C6B" w:rsidP="00B74595">
            <w:pPr>
              <w:pStyle w:val="NormalWeb"/>
              <w:bidi/>
              <w:spacing w:before="0" w:beforeAutospacing="0" w:afterAutospacing="0"/>
              <w:jc w:val="center"/>
              <w:cnfStyle w:val="000000100000" w:firstRow="0" w:lastRow="0" w:firstColumn="0" w:lastColumn="0" w:oddVBand="0" w:evenVBand="0" w:oddHBand="1" w:evenHBand="0" w:firstRowFirstColumn="0" w:firstRowLastColumn="0" w:lastRowFirstColumn="0" w:lastRowLastColumn="0"/>
              <w:rPr>
                <w:rFonts w:ascii="Sakkal Majalla" w:hAnsi="Sakkal Majalla" w:cs="Sakkal Majalla"/>
                <w:b/>
                <w:bCs/>
                <w:color w:val="000000" w:themeColor="text1"/>
                <w:sz w:val="22"/>
                <w:szCs w:val="22"/>
                <w:rtl/>
              </w:rPr>
            </w:pPr>
            <w:r w:rsidRPr="006B3B3B">
              <w:rPr>
                <w:rFonts w:ascii="Sakkal Majalla" w:hAnsi="Sakkal Majalla" w:cs="Sakkal Majalla" w:hint="cs"/>
                <w:b/>
                <w:bCs/>
                <w:color w:val="000000" w:themeColor="text1"/>
                <w:sz w:val="22"/>
                <w:szCs w:val="22"/>
                <w:rtl/>
              </w:rPr>
              <w:t>مساعد اداري</w:t>
            </w:r>
          </w:p>
        </w:tc>
        <w:tc>
          <w:tcPr>
            <w:tcW w:w="1845" w:type="dxa"/>
          </w:tcPr>
          <w:p w:rsidR="00BF4C6B" w:rsidRPr="006B3B3B" w:rsidRDefault="00BF4C6B" w:rsidP="00B74595">
            <w:pPr>
              <w:pStyle w:val="NormalWeb"/>
              <w:bidi/>
              <w:spacing w:before="0" w:beforeAutospacing="0" w:afterAutospacing="0"/>
              <w:jc w:val="center"/>
              <w:cnfStyle w:val="000000100000" w:firstRow="0" w:lastRow="0" w:firstColumn="0" w:lastColumn="0" w:oddVBand="0" w:evenVBand="0" w:oddHBand="1" w:evenHBand="0" w:firstRowFirstColumn="0" w:firstRowLastColumn="0" w:lastRowFirstColumn="0" w:lastRowLastColumn="0"/>
              <w:rPr>
                <w:rFonts w:ascii="Sakkal Majalla" w:hAnsi="Sakkal Majalla" w:cs="Sakkal Majalla"/>
                <w:b/>
                <w:bCs/>
                <w:color w:val="000000" w:themeColor="text1"/>
                <w:sz w:val="22"/>
                <w:szCs w:val="22"/>
                <w:rtl/>
              </w:rPr>
            </w:pPr>
            <w:r w:rsidRPr="006B3B3B">
              <w:rPr>
                <w:rFonts w:ascii="Sakkal Majalla" w:hAnsi="Sakkal Majalla" w:cs="Sakkal Majalla"/>
                <w:b/>
                <w:bCs/>
                <w:color w:val="000000" w:themeColor="text1"/>
                <w:sz w:val="22"/>
                <w:szCs w:val="22"/>
                <w:rtl/>
              </w:rPr>
              <w:t>عضو</w:t>
            </w:r>
            <w:r w:rsidRPr="006B3B3B">
              <w:rPr>
                <w:rFonts w:ascii="Sakkal Majalla" w:hAnsi="Sakkal Majalla" w:cs="Sakkal Majalla" w:hint="cs"/>
                <w:b/>
                <w:bCs/>
                <w:color w:val="000000" w:themeColor="text1"/>
                <w:sz w:val="22"/>
                <w:szCs w:val="22"/>
                <w:rtl/>
              </w:rPr>
              <w:t>ة</w:t>
            </w:r>
          </w:p>
        </w:tc>
        <w:tc>
          <w:tcPr>
            <w:tcW w:w="1553" w:type="dxa"/>
            <w:vAlign w:val="center"/>
          </w:tcPr>
          <w:p w:rsidR="00BF4C6B" w:rsidRPr="006B3B3B" w:rsidRDefault="00BF4C6B" w:rsidP="00B74595">
            <w:pPr>
              <w:pStyle w:val="NormalWeb"/>
              <w:bidi/>
              <w:spacing w:before="0" w:beforeAutospacing="0" w:after="0" w:afterAutospacing="0"/>
              <w:jc w:val="center"/>
              <w:cnfStyle w:val="000000100000" w:firstRow="0" w:lastRow="0" w:firstColumn="0" w:lastColumn="0" w:oddVBand="0" w:evenVBand="0" w:oddHBand="1" w:evenHBand="0" w:firstRowFirstColumn="0" w:firstRowLastColumn="0" w:lastRowFirstColumn="0" w:lastRowLastColumn="0"/>
              <w:rPr>
                <w:rFonts w:ascii="Arial" w:hAnsi="Arial" w:cs="Arial"/>
                <w:b/>
                <w:bCs/>
                <w:color w:val="000000" w:themeColor="text1"/>
                <w:sz w:val="22"/>
                <w:szCs w:val="22"/>
                <w:rtl/>
              </w:rPr>
            </w:pPr>
          </w:p>
        </w:tc>
      </w:tr>
    </w:tbl>
    <w:p w:rsidR="00BF4C6B" w:rsidRDefault="00BF4C6B" w:rsidP="00BF4C6B">
      <w:pPr>
        <w:rPr>
          <w:rFonts w:asciiTheme="majorBidi" w:hAnsiTheme="majorBidi" w:cs="GE SS Two Bold"/>
          <w:b/>
          <w:bCs/>
          <w:color w:val="002060"/>
          <w:sz w:val="32"/>
          <w:szCs w:val="32"/>
          <w:rtl/>
        </w:rPr>
      </w:pPr>
      <w:r w:rsidRPr="005647C5">
        <w:rPr>
          <w:rFonts w:asciiTheme="majorBidi" w:hAnsiTheme="majorBidi" w:cs="GE SS Two Bold"/>
          <w:b/>
          <w:bCs/>
          <w:noProof/>
          <w:color w:val="002060"/>
          <w:sz w:val="32"/>
          <w:szCs w:val="32"/>
        </w:rPr>
        <w:drawing>
          <wp:anchor distT="0" distB="0" distL="114300" distR="114300" simplePos="0" relativeHeight="251740160" behindDoc="1" locked="0" layoutInCell="1" allowOverlap="1" wp14:anchorId="534EFF9B" wp14:editId="18B0B607">
            <wp:simplePos x="0" y="0"/>
            <wp:positionH relativeFrom="margin">
              <wp:posOffset>835660</wp:posOffset>
            </wp:positionH>
            <wp:positionV relativeFrom="paragraph">
              <wp:posOffset>-13872</wp:posOffset>
            </wp:positionV>
            <wp:extent cx="5172872" cy="1044917"/>
            <wp:effectExtent l="0" t="0" r="0" b="0"/>
            <wp:wrapNone/>
            <wp:docPr id="151" name="صورة 1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Untitled-1-01.png"/>
                    <pic:cNvPicPr/>
                  </pic:nvPicPr>
                  <pic:blipFill>
                    <a:blip r:embed="rId386" cstate="print">
                      <a:extLst>
                        <a:ext uri="{28A0092B-C50C-407E-A947-70E740481C1C}">
                          <a14:useLocalDpi xmlns:a14="http://schemas.microsoft.com/office/drawing/2010/main" val="0"/>
                        </a:ext>
                      </a:extLst>
                    </a:blip>
                    <a:stretch>
                      <a:fillRect/>
                    </a:stretch>
                  </pic:blipFill>
                  <pic:spPr>
                    <a:xfrm>
                      <a:off x="0" y="0"/>
                      <a:ext cx="5172872" cy="1044917"/>
                    </a:xfrm>
                    <a:prstGeom prst="rect">
                      <a:avLst/>
                    </a:prstGeom>
                  </pic:spPr>
                </pic:pic>
              </a:graphicData>
            </a:graphic>
            <wp14:sizeRelH relativeFrom="page">
              <wp14:pctWidth>0</wp14:pctWidth>
            </wp14:sizeRelH>
            <wp14:sizeRelV relativeFrom="page">
              <wp14:pctHeight>0</wp14:pctHeight>
            </wp14:sizeRelV>
          </wp:anchor>
        </w:drawing>
      </w:r>
    </w:p>
    <w:p w:rsidR="00BF4C6B" w:rsidRDefault="00BF4C6B" w:rsidP="00BF4C6B">
      <w:pPr>
        <w:spacing w:after="0"/>
        <w:jc w:val="center"/>
        <w:rPr>
          <w:rFonts w:asciiTheme="majorBidi" w:hAnsiTheme="majorBidi" w:cs="GE SS Two Bold"/>
          <w:b/>
          <w:bCs/>
          <w:color w:val="002060"/>
          <w:sz w:val="40"/>
          <w:szCs w:val="40"/>
          <w:rtl/>
        </w:rPr>
      </w:pPr>
      <w:r>
        <w:rPr>
          <w:rFonts w:asciiTheme="majorBidi" w:hAnsiTheme="majorBidi" w:cs="GE SS Two Bold" w:hint="cs"/>
          <w:b/>
          <w:bCs/>
          <w:color w:val="002060"/>
          <w:sz w:val="40"/>
          <w:szCs w:val="40"/>
          <w:rtl/>
        </w:rPr>
        <w:t>الاجتماع الشهري الثالث</w:t>
      </w:r>
    </w:p>
    <w:p w:rsidR="00BF4C6B" w:rsidRPr="00850EF4" w:rsidRDefault="00BF4C6B" w:rsidP="00BF4C6B">
      <w:pPr>
        <w:rPr>
          <w:rFonts w:ascii="Sakkal Majalla" w:hAnsi="Sakkal Majalla" w:cs="Sakkal Majalla"/>
          <w:sz w:val="24"/>
          <w:szCs w:val="24"/>
          <w:rtl/>
        </w:rPr>
      </w:pPr>
    </w:p>
    <w:p w:rsidR="00BF4C6B" w:rsidRDefault="00BF4C6B" w:rsidP="00BF4C6B">
      <w:pPr>
        <w:spacing w:after="0"/>
        <w:jc w:val="center"/>
        <w:rPr>
          <w:rFonts w:asciiTheme="majorBidi" w:hAnsiTheme="majorBidi" w:cs="GE SS Two Bold"/>
          <w:b/>
          <w:bCs/>
          <w:color w:val="002060"/>
          <w:sz w:val="32"/>
          <w:szCs w:val="32"/>
          <w:rtl/>
        </w:rPr>
      </w:pPr>
      <w:r>
        <w:rPr>
          <w:rFonts w:asciiTheme="majorBidi" w:hAnsiTheme="majorBidi" w:cs="GE SS Two Bold"/>
          <w:b/>
          <w:bCs/>
          <w:noProof/>
          <w:color w:val="002060"/>
          <w:sz w:val="32"/>
          <w:szCs w:val="32"/>
          <w:rtl/>
        </w:rPr>
        <w:drawing>
          <wp:inline distT="0" distB="0" distL="0" distR="0" wp14:anchorId="4E43E06A" wp14:editId="1D05335A">
            <wp:extent cx="6299835" cy="717453"/>
            <wp:effectExtent l="0" t="38100" r="5715" b="26035"/>
            <wp:docPr id="152" name="رسم تخطيطي 152"/>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433" r:lo="rId434" r:qs="rId435" r:cs="rId436"/>
              </a:graphicData>
            </a:graphic>
          </wp:inline>
        </w:drawing>
      </w:r>
    </w:p>
    <w:p w:rsidR="00BF4C6B" w:rsidRDefault="00BF4C6B" w:rsidP="00BF4C6B">
      <w:pPr>
        <w:spacing w:before="120" w:after="120"/>
        <w:jc w:val="center"/>
        <w:rPr>
          <w:rFonts w:ascii="Sakkal Majalla" w:hAnsi="Sakkal Majalla" w:cs="Sakkal Majalla"/>
          <w:sz w:val="24"/>
          <w:szCs w:val="24"/>
          <w:rtl/>
        </w:rPr>
      </w:pPr>
      <w:r>
        <w:rPr>
          <w:rFonts w:ascii="Sakkal Majalla" w:hAnsi="Sakkal Majalla" w:cs="Sakkal Majalla" w:hint="cs"/>
          <w:noProof/>
          <w:sz w:val="24"/>
          <w:szCs w:val="24"/>
          <w:rtl/>
        </w:rPr>
        <w:drawing>
          <wp:inline distT="0" distB="0" distL="0" distR="0" wp14:anchorId="6B8FCC4C" wp14:editId="069D8031">
            <wp:extent cx="6479540" cy="1547447"/>
            <wp:effectExtent l="0" t="19050" r="16510" b="15240"/>
            <wp:docPr id="153" name="رسم تخطيطي 153"/>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438" r:lo="rId439" r:qs="rId440" r:cs="rId441"/>
              </a:graphicData>
            </a:graphic>
          </wp:inline>
        </w:drawing>
      </w:r>
    </w:p>
    <w:p w:rsidR="00BF4C6B" w:rsidRPr="00E37F21" w:rsidRDefault="00BF4C6B" w:rsidP="00BF4C6B">
      <w:pPr>
        <w:spacing w:after="60"/>
        <w:ind w:left="140" w:right="142"/>
        <w:jc w:val="center"/>
        <w:rPr>
          <w:rFonts w:ascii="Sakkal Majalla" w:hAnsi="Sakkal Majalla" w:cs="Sakkal Majalla"/>
          <w:b/>
          <w:bCs/>
          <w:sz w:val="24"/>
          <w:szCs w:val="24"/>
          <w:rtl/>
        </w:rPr>
      </w:pPr>
      <w:r>
        <w:rPr>
          <w:rFonts w:ascii="Sakkal Majalla" w:hAnsi="Sakkal Majalla" w:cs="Sakkal Majalla"/>
          <w:b/>
          <w:bCs/>
          <w:noProof/>
          <w:sz w:val="24"/>
          <w:szCs w:val="24"/>
          <w:rtl/>
        </w:rPr>
        <w:drawing>
          <wp:inline distT="0" distB="0" distL="0" distR="0" wp14:anchorId="634B7F96" wp14:editId="626A88A3">
            <wp:extent cx="6299835" cy="1543848"/>
            <wp:effectExtent l="0" t="38100" r="5715" b="0"/>
            <wp:docPr id="154" name="رسم تخطيطي 154"/>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443" r:lo="rId444" r:qs="rId445" r:cs="rId446"/>
              </a:graphicData>
            </a:graphic>
          </wp:inline>
        </w:drawing>
      </w:r>
    </w:p>
    <w:p w:rsidR="00BF4C6B" w:rsidRDefault="00BF4C6B" w:rsidP="00BF4C6B">
      <w:pPr>
        <w:spacing w:after="0"/>
        <w:jc w:val="center"/>
        <w:rPr>
          <w:rFonts w:ascii="Sakkal Majalla" w:hAnsi="Sakkal Majalla" w:cs="Sakkal Majalla"/>
          <w:sz w:val="24"/>
          <w:szCs w:val="24"/>
          <w:rtl/>
        </w:rPr>
      </w:pPr>
      <w:r>
        <w:rPr>
          <w:rFonts w:ascii="Sakkal Majalla" w:hAnsi="Sakkal Majalla" w:cs="Sakkal Majalla"/>
          <w:noProof/>
          <w:sz w:val="24"/>
          <w:szCs w:val="24"/>
        </w:rPr>
        <w:drawing>
          <wp:inline distT="0" distB="0" distL="0" distR="0" wp14:anchorId="2C08CBAE" wp14:editId="687A8C5A">
            <wp:extent cx="6299835" cy="1491176"/>
            <wp:effectExtent l="0" t="57150" r="24765" b="33020"/>
            <wp:docPr id="155" name="رسم تخطيطي 155"/>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448" r:lo="rId449" r:qs="rId450" r:cs="rId451"/>
              </a:graphicData>
            </a:graphic>
          </wp:inline>
        </w:drawing>
      </w:r>
    </w:p>
    <w:p w:rsidR="00BF4C6B" w:rsidRPr="00713060" w:rsidRDefault="00BF4C6B" w:rsidP="00BF4C6B">
      <w:pPr>
        <w:spacing w:after="0"/>
        <w:ind w:left="282" w:right="142"/>
        <w:jc w:val="center"/>
        <w:rPr>
          <w:rFonts w:ascii="Sakkal Majalla" w:hAnsi="Sakkal Majalla" w:cs="Sakkal Majalla"/>
          <w:b/>
          <w:bCs/>
          <w:sz w:val="10"/>
          <w:szCs w:val="10"/>
          <w:highlight w:val="lightGray"/>
          <w:rtl/>
        </w:rPr>
      </w:pPr>
    </w:p>
    <w:tbl>
      <w:tblPr>
        <w:tblStyle w:val="PlainTable1"/>
        <w:bidiVisual/>
        <w:tblW w:w="10051" w:type="dxa"/>
        <w:jc w:val="center"/>
        <w:tblLook w:val="04A0" w:firstRow="1" w:lastRow="0" w:firstColumn="1" w:lastColumn="0" w:noHBand="0" w:noVBand="1"/>
      </w:tblPr>
      <w:tblGrid>
        <w:gridCol w:w="2761"/>
        <w:gridCol w:w="3892"/>
        <w:gridCol w:w="1845"/>
        <w:gridCol w:w="1553"/>
      </w:tblGrid>
      <w:tr w:rsidR="00BF4C6B" w:rsidRPr="006B3B3B" w:rsidTr="00B74595">
        <w:trPr>
          <w:cnfStyle w:val="100000000000" w:firstRow="1" w:lastRow="0" w:firstColumn="0" w:lastColumn="0" w:oddVBand="0" w:evenVBand="0" w:oddHBand="0" w:evenHBand="0" w:firstRowFirstColumn="0" w:firstRowLastColumn="0" w:lastRowFirstColumn="0" w:lastRowLastColumn="0"/>
          <w:trHeight w:val="113"/>
          <w:jc w:val="center"/>
        </w:trPr>
        <w:tc>
          <w:tcPr>
            <w:cnfStyle w:val="001000000000" w:firstRow="0" w:lastRow="0" w:firstColumn="1" w:lastColumn="0" w:oddVBand="0" w:evenVBand="0" w:oddHBand="0" w:evenHBand="0" w:firstRowFirstColumn="0" w:firstRowLastColumn="0" w:lastRowFirstColumn="0" w:lastRowLastColumn="0"/>
            <w:tcW w:w="2761" w:type="dxa"/>
            <w:shd w:val="clear" w:color="auto" w:fill="5B9BD5" w:themeFill="accent1"/>
            <w:vAlign w:val="center"/>
          </w:tcPr>
          <w:p w:rsidR="00BF4C6B" w:rsidRPr="006B3B3B" w:rsidRDefault="00BF4C6B" w:rsidP="00B74595">
            <w:pPr>
              <w:pStyle w:val="NormalWeb"/>
              <w:bidi/>
              <w:spacing w:before="0" w:beforeAutospacing="0" w:after="0" w:afterAutospacing="0"/>
              <w:jc w:val="center"/>
              <w:rPr>
                <w:rFonts w:ascii="Sakkal Majalla" w:hAnsi="Sakkal Majalla" w:cs="Sakkal Majalla"/>
                <w:color w:val="FFFFFF" w:themeColor="background1"/>
                <w:sz w:val="22"/>
                <w:szCs w:val="22"/>
                <w:rtl/>
              </w:rPr>
            </w:pPr>
            <w:r w:rsidRPr="006B3B3B">
              <w:rPr>
                <w:rFonts w:ascii="Sakkal Majalla" w:hAnsi="Sakkal Majalla" w:cs="Sakkal Majalla"/>
                <w:color w:val="FFFFFF" w:themeColor="background1"/>
                <w:sz w:val="22"/>
                <w:szCs w:val="22"/>
                <w:rtl/>
              </w:rPr>
              <w:t>الاسم</w:t>
            </w:r>
          </w:p>
        </w:tc>
        <w:tc>
          <w:tcPr>
            <w:tcW w:w="3892" w:type="dxa"/>
            <w:shd w:val="clear" w:color="auto" w:fill="5B9BD5" w:themeFill="accent1"/>
            <w:vAlign w:val="center"/>
          </w:tcPr>
          <w:p w:rsidR="00BF4C6B" w:rsidRPr="006B3B3B" w:rsidRDefault="00BF4C6B" w:rsidP="00B74595">
            <w:pPr>
              <w:pStyle w:val="NormalWeb"/>
              <w:bidi/>
              <w:spacing w:before="0" w:beforeAutospacing="0" w:after="0" w:afterAutospacing="0"/>
              <w:jc w:val="center"/>
              <w:cnfStyle w:val="100000000000" w:firstRow="1" w:lastRow="0" w:firstColumn="0" w:lastColumn="0" w:oddVBand="0" w:evenVBand="0" w:oddHBand="0" w:evenHBand="0" w:firstRowFirstColumn="0" w:firstRowLastColumn="0" w:lastRowFirstColumn="0" w:lastRowLastColumn="0"/>
              <w:rPr>
                <w:rFonts w:ascii="Sakkal Majalla" w:hAnsi="Sakkal Majalla" w:cs="Sakkal Majalla"/>
                <w:color w:val="FFFFFF" w:themeColor="background1"/>
                <w:sz w:val="22"/>
                <w:szCs w:val="22"/>
                <w:rtl/>
              </w:rPr>
            </w:pPr>
            <w:r w:rsidRPr="006B3B3B">
              <w:rPr>
                <w:rFonts w:ascii="Sakkal Majalla" w:hAnsi="Sakkal Majalla" w:cs="Sakkal Majalla" w:hint="cs"/>
                <w:color w:val="FFFFFF" w:themeColor="background1"/>
                <w:sz w:val="22"/>
                <w:szCs w:val="22"/>
                <w:rtl/>
              </w:rPr>
              <w:t>الوصف الوظيفي</w:t>
            </w:r>
          </w:p>
        </w:tc>
        <w:tc>
          <w:tcPr>
            <w:tcW w:w="1845" w:type="dxa"/>
            <w:shd w:val="clear" w:color="auto" w:fill="5B9BD5" w:themeFill="accent1"/>
            <w:vAlign w:val="center"/>
          </w:tcPr>
          <w:p w:rsidR="00BF4C6B" w:rsidRPr="006B3B3B" w:rsidRDefault="00BF4C6B" w:rsidP="00B74595">
            <w:pPr>
              <w:pStyle w:val="NormalWeb"/>
              <w:bidi/>
              <w:spacing w:before="0" w:beforeAutospacing="0" w:after="0" w:afterAutospacing="0"/>
              <w:jc w:val="center"/>
              <w:cnfStyle w:val="100000000000" w:firstRow="1" w:lastRow="0" w:firstColumn="0" w:lastColumn="0" w:oddVBand="0" w:evenVBand="0" w:oddHBand="0" w:evenHBand="0" w:firstRowFirstColumn="0" w:firstRowLastColumn="0" w:lastRowFirstColumn="0" w:lastRowLastColumn="0"/>
              <w:rPr>
                <w:rFonts w:ascii="Sakkal Majalla" w:hAnsi="Sakkal Majalla" w:cs="Sakkal Majalla"/>
                <w:color w:val="FFFFFF" w:themeColor="background1"/>
                <w:sz w:val="22"/>
                <w:szCs w:val="22"/>
                <w:rtl/>
              </w:rPr>
            </w:pPr>
            <w:r w:rsidRPr="006B3B3B">
              <w:rPr>
                <w:rFonts w:ascii="Sakkal Majalla" w:hAnsi="Sakkal Majalla" w:cs="Sakkal Majalla"/>
                <w:color w:val="FFFFFF" w:themeColor="background1"/>
                <w:sz w:val="22"/>
                <w:szCs w:val="22"/>
                <w:rtl/>
              </w:rPr>
              <w:t>العمل المكلف</w:t>
            </w:r>
            <w:r w:rsidRPr="006B3B3B">
              <w:rPr>
                <w:rFonts w:ascii="Sakkal Majalla" w:hAnsi="Sakkal Majalla" w:cs="Sakkal Majalla" w:hint="cs"/>
                <w:color w:val="FFFFFF" w:themeColor="background1"/>
                <w:sz w:val="22"/>
                <w:szCs w:val="22"/>
                <w:rtl/>
              </w:rPr>
              <w:t>ة</w:t>
            </w:r>
            <w:r w:rsidRPr="006B3B3B">
              <w:rPr>
                <w:rFonts w:ascii="Sakkal Majalla" w:hAnsi="Sakkal Majalla" w:cs="Sakkal Majalla"/>
                <w:color w:val="FFFFFF" w:themeColor="background1"/>
                <w:sz w:val="22"/>
                <w:szCs w:val="22"/>
                <w:rtl/>
              </w:rPr>
              <w:t xml:space="preserve"> به</w:t>
            </w:r>
          </w:p>
        </w:tc>
        <w:tc>
          <w:tcPr>
            <w:tcW w:w="1553" w:type="dxa"/>
            <w:shd w:val="clear" w:color="auto" w:fill="5B9BD5" w:themeFill="accent1"/>
            <w:vAlign w:val="center"/>
          </w:tcPr>
          <w:p w:rsidR="00BF4C6B" w:rsidRPr="006B3B3B" w:rsidRDefault="00BF4C6B" w:rsidP="00B74595">
            <w:pPr>
              <w:pStyle w:val="NormalWeb"/>
              <w:bidi/>
              <w:spacing w:before="0" w:beforeAutospacing="0" w:after="0" w:afterAutospacing="0"/>
              <w:jc w:val="center"/>
              <w:cnfStyle w:val="100000000000" w:firstRow="1" w:lastRow="0" w:firstColumn="0" w:lastColumn="0" w:oddVBand="0" w:evenVBand="0" w:oddHBand="0" w:evenHBand="0" w:firstRowFirstColumn="0" w:firstRowLastColumn="0" w:lastRowFirstColumn="0" w:lastRowLastColumn="0"/>
              <w:rPr>
                <w:rFonts w:ascii="Sakkal Majalla" w:hAnsi="Sakkal Majalla" w:cs="Sakkal Majalla"/>
                <w:color w:val="FFFFFF" w:themeColor="background1"/>
                <w:sz w:val="22"/>
                <w:szCs w:val="22"/>
                <w:rtl/>
              </w:rPr>
            </w:pPr>
            <w:r w:rsidRPr="006B3B3B">
              <w:rPr>
                <w:rFonts w:ascii="Sakkal Majalla" w:hAnsi="Sakkal Majalla" w:cs="Sakkal Majalla"/>
                <w:color w:val="FFFFFF" w:themeColor="background1"/>
                <w:sz w:val="22"/>
                <w:szCs w:val="22"/>
                <w:rtl/>
              </w:rPr>
              <w:t>التوقيع</w:t>
            </w:r>
          </w:p>
        </w:tc>
      </w:tr>
      <w:tr w:rsidR="00BF4C6B" w:rsidRPr="006B3B3B" w:rsidTr="00B74595">
        <w:trPr>
          <w:cnfStyle w:val="000000100000" w:firstRow="0" w:lastRow="0" w:firstColumn="0" w:lastColumn="0" w:oddVBand="0" w:evenVBand="0" w:oddHBand="1" w:evenHBand="0" w:firstRowFirstColumn="0" w:firstRowLastColumn="0" w:lastRowFirstColumn="0" w:lastRowLastColumn="0"/>
          <w:trHeight w:val="113"/>
          <w:jc w:val="center"/>
        </w:trPr>
        <w:tc>
          <w:tcPr>
            <w:cnfStyle w:val="001000000000" w:firstRow="0" w:lastRow="0" w:firstColumn="1" w:lastColumn="0" w:oddVBand="0" w:evenVBand="0" w:oddHBand="0" w:evenHBand="0" w:firstRowFirstColumn="0" w:firstRowLastColumn="0" w:lastRowFirstColumn="0" w:lastRowLastColumn="0"/>
            <w:tcW w:w="2761" w:type="dxa"/>
            <w:vAlign w:val="center"/>
          </w:tcPr>
          <w:p w:rsidR="00BF4C6B" w:rsidRPr="006B3B3B" w:rsidRDefault="00BF4C6B" w:rsidP="00B74595">
            <w:pPr>
              <w:pStyle w:val="NormalWeb"/>
              <w:bidi/>
              <w:spacing w:before="0" w:beforeAutospacing="0" w:after="0" w:afterAutospacing="0"/>
              <w:jc w:val="center"/>
              <w:rPr>
                <w:rFonts w:ascii="Sakkal Majalla" w:hAnsi="Sakkal Majalla" w:cs="Sakkal Majalla"/>
                <w:color w:val="000000" w:themeColor="text1"/>
                <w:sz w:val="22"/>
                <w:szCs w:val="22"/>
                <w:rtl/>
              </w:rPr>
            </w:pPr>
          </w:p>
        </w:tc>
        <w:tc>
          <w:tcPr>
            <w:tcW w:w="3892" w:type="dxa"/>
          </w:tcPr>
          <w:p w:rsidR="00BF4C6B" w:rsidRPr="006B3B3B" w:rsidRDefault="00BF4C6B" w:rsidP="00B74595">
            <w:pPr>
              <w:pStyle w:val="NormalWeb"/>
              <w:bidi/>
              <w:spacing w:before="0" w:beforeAutospacing="0" w:afterAutospacing="0"/>
              <w:jc w:val="center"/>
              <w:cnfStyle w:val="000000100000" w:firstRow="0" w:lastRow="0" w:firstColumn="0" w:lastColumn="0" w:oddVBand="0" w:evenVBand="0" w:oddHBand="1" w:evenHBand="0" w:firstRowFirstColumn="0" w:firstRowLastColumn="0" w:lastRowFirstColumn="0" w:lastRowLastColumn="0"/>
              <w:rPr>
                <w:rFonts w:ascii="Sakkal Majalla" w:hAnsi="Sakkal Majalla" w:cs="Sakkal Majalla"/>
                <w:b/>
                <w:bCs/>
                <w:color w:val="000000" w:themeColor="text1"/>
                <w:sz w:val="22"/>
                <w:szCs w:val="22"/>
                <w:rtl/>
              </w:rPr>
            </w:pPr>
            <w:r w:rsidRPr="006B3B3B">
              <w:rPr>
                <w:rFonts w:ascii="Sakkal Majalla" w:hAnsi="Sakkal Majalla" w:cs="Sakkal Majalla"/>
                <w:b/>
                <w:bCs/>
                <w:color w:val="000000" w:themeColor="text1"/>
                <w:sz w:val="22"/>
                <w:szCs w:val="22"/>
                <w:rtl/>
              </w:rPr>
              <w:t>وكيل</w:t>
            </w:r>
            <w:r w:rsidRPr="006B3B3B">
              <w:rPr>
                <w:rFonts w:ascii="Sakkal Majalla" w:hAnsi="Sakkal Majalla" w:cs="Sakkal Majalla" w:hint="cs"/>
                <w:b/>
                <w:bCs/>
                <w:color w:val="000000" w:themeColor="text1"/>
                <w:sz w:val="22"/>
                <w:szCs w:val="22"/>
                <w:rtl/>
              </w:rPr>
              <w:t>ة</w:t>
            </w:r>
            <w:r w:rsidRPr="006B3B3B">
              <w:rPr>
                <w:rFonts w:ascii="Sakkal Majalla" w:hAnsi="Sakkal Majalla" w:cs="Sakkal Majalla"/>
                <w:b/>
                <w:bCs/>
                <w:color w:val="000000" w:themeColor="text1"/>
                <w:sz w:val="22"/>
                <w:szCs w:val="22"/>
                <w:rtl/>
              </w:rPr>
              <w:t xml:space="preserve"> </w:t>
            </w:r>
            <w:r w:rsidRPr="006B3B3B">
              <w:rPr>
                <w:rFonts w:ascii="Sakkal Majalla" w:hAnsi="Sakkal Majalla" w:cs="Sakkal Majalla" w:hint="cs"/>
                <w:b/>
                <w:bCs/>
                <w:color w:val="000000" w:themeColor="text1"/>
                <w:sz w:val="22"/>
                <w:szCs w:val="22"/>
                <w:rtl/>
              </w:rPr>
              <w:t>ال</w:t>
            </w:r>
            <w:r w:rsidRPr="006B3B3B">
              <w:rPr>
                <w:rFonts w:ascii="Sakkal Majalla" w:hAnsi="Sakkal Majalla" w:cs="Sakkal Majalla"/>
                <w:b/>
                <w:bCs/>
                <w:color w:val="000000" w:themeColor="text1"/>
                <w:sz w:val="22"/>
                <w:szCs w:val="22"/>
                <w:rtl/>
              </w:rPr>
              <w:t xml:space="preserve">شؤون </w:t>
            </w:r>
            <w:r w:rsidRPr="006B3B3B">
              <w:rPr>
                <w:rFonts w:ascii="Sakkal Majalla" w:hAnsi="Sakkal Majalla" w:cs="Sakkal Majalla" w:hint="cs"/>
                <w:b/>
                <w:bCs/>
                <w:color w:val="000000" w:themeColor="text1"/>
                <w:sz w:val="22"/>
                <w:szCs w:val="22"/>
                <w:rtl/>
              </w:rPr>
              <w:t>المدرسية</w:t>
            </w:r>
          </w:p>
        </w:tc>
        <w:tc>
          <w:tcPr>
            <w:tcW w:w="1845" w:type="dxa"/>
          </w:tcPr>
          <w:p w:rsidR="00BF4C6B" w:rsidRPr="006B3B3B" w:rsidRDefault="00BF4C6B" w:rsidP="00B74595">
            <w:pPr>
              <w:pStyle w:val="NormalWeb"/>
              <w:bidi/>
              <w:spacing w:before="0" w:beforeAutospacing="0" w:afterAutospacing="0"/>
              <w:jc w:val="center"/>
              <w:cnfStyle w:val="000000100000" w:firstRow="0" w:lastRow="0" w:firstColumn="0" w:lastColumn="0" w:oddVBand="0" w:evenVBand="0" w:oddHBand="1" w:evenHBand="0" w:firstRowFirstColumn="0" w:firstRowLastColumn="0" w:lastRowFirstColumn="0" w:lastRowLastColumn="0"/>
              <w:rPr>
                <w:rFonts w:ascii="Sakkal Majalla" w:hAnsi="Sakkal Majalla" w:cs="Sakkal Majalla"/>
                <w:b/>
                <w:bCs/>
                <w:color w:val="000000" w:themeColor="text1"/>
                <w:sz w:val="22"/>
                <w:szCs w:val="22"/>
                <w:rtl/>
              </w:rPr>
            </w:pPr>
            <w:r w:rsidRPr="006B3B3B">
              <w:rPr>
                <w:rFonts w:ascii="Sakkal Majalla" w:hAnsi="Sakkal Majalla" w:cs="Sakkal Majalla"/>
                <w:b/>
                <w:bCs/>
                <w:color w:val="000000" w:themeColor="text1"/>
                <w:sz w:val="22"/>
                <w:szCs w:val="22"/>
                <w:rtl/>
              </w:rPr>
              <w:t>رئيس</w:t>
            </w:r>
            <w:r w:rsidRPr="006B3B3B">
              <w:rPr>
                <w:rFonts w:ascii="Sakkal Majalla" w:hAnsi="Sakkal Majalla" w:cs="Sakkal Majalla" w:hint="cs"/>
                <w:b/>
                <w:bCs/>
                <w:color w:val="000000" w:themeColor="text1"/>
                <w:sz w:val="22"/>
                <w:szCs w:val="22"/>
                <w:rtl/>
              </w:rPr>
              <w:t>ة للفريق</w:t>
            </w:r>
          </w:p>
        </w:tc>
        <w:tc>
          <w:tcPr>
            <w:tcW w:w="1553" w:type="dxa"/>
            <w:vAlign w:val="center"/>
          </w:tcPr>
          <w:p w:rsidR="00BF4C6B" w:rsidRPr="006B3B3B" w:rsidRDefault="00BF4C6B" w:rsidP="00B74595">
            <w:pPr>
              <w:pStyle w:val="NormalWeb"/>
              <w:bidi/>
              <w:spacing w:before="0" w:beforeAutospacing="0" w:after="0" w:afterAutospacing="0"/>
              <w:jc w:val="center"/>
              <w:cnfStyle w:val="000000100000" w:firstRow="0" w:lastRow="0" w:firstColumn="0" w:lastColumn="0" w:oddVBand="0" w:evenVBand="0" w:oddHBand="1" w:evenHBand="0" w:firstRowFirstColumn="0" w:firstRowLastColumn="0" w:lastRowFirstColumn="0" w:lastRowLastColumn="0"/>
              <w:rPr>
                <w:b/>
                <w:bCs/>
                <w:color w:val="000000" w:themeColor="text1"/>
                <w:sz w:val="22"/>
                <w:szCs w:val="22"/>
                <w:rtl/>
              </w:rPr>
            </w:pPr>
          </w:p>
        </w:tc>
      </w:tr>
      <w:tr w:rsidR="00BF4C6B" w:rsidRPr="006B3B3B" w:rsidTr="00B74595">
        <w:trPr>
          <w:trHeight w:val="113"/>
          <w:jc w:val="center"/>
        </w:trPr>
        <w:tc>
          <w:tcPr>
            <w:cnfStyle w:val="001000000000" w:firstRow="0" w:lastRow="0" w:firstColumn="1" w:lastColumn="0" w:oddVBand="0" w:evenVBand="0" w:oddHBand="0" w:evenHBand="0" w:firstRowFirstColumn="0" w:firstRowLastColumn="0" w:lastRowFirstColumn="0" w:lastRowLastColumn="0"/>
            <w:tcW w:w="2761" w:type="dxa"/>
            <w:shd w:val="clear" w:color="auto" w:fill="FFFFFF" w:themeFill="background1"/>
            <w:vAlign w:val="center"/>
          </w:tcPr>
          <w:p w:rsidR="00BF4C6B" w:rsidRPr="006B3B3B" w:rsidRDefault="00BF4C6B" w:rsidP="00B74595">
            <w:pPr>
              <w:pStyle w:val="NormalWeb"/>
              <w:bidi/>
              <w:spacing w:before="0" w:beforeAutospacing="0" w:after="0" w:afterAutospacing="0"/>
              <w:jc w:val="center"/>
              <w:rPr>
                <w:rFonts w:ascii="Sakkal Majalla" w:hAnsi="Sakkal Majalla" w:cs="Sakkal Majalla"/>
                <w:color w:val="000000" w:themeColor="text1"/>
                <w:sz w:val="22"/>
                <w:szCs w:val="22"/>
                <w:rtl/>
              </w:rPr>
            </w:pPr>
          </w:p>
        </w:tc>
        <w:tc>
          <w:tcPr>
            <w:tcW w:w="3892" w:type="dxa"/>
            <w:shd w:val="clear" w:color="auto" w:fill="FFFFFF" w:themeFill="background1"/>
          </w:tcPr>
          <w:p w:rsidR="00BF4C6B" w:rsidRPr="006B3B3B" w:rsidRDefault="00BF4C6B" w:rsidP="00B74595">
            <w:pPr>
              <w:pStyle w:val="NormalWeb"/>
              <w:bidi/>
              <w:spacing w:before="0" w:beforeAutospacing="0" w:afterAutospacing="0"/>
              <w:jc w:val="center"/>
              <w:cnfStyle w:val="000000000000" w:firstRow="0" w:lastRow="0" w:firstColumn="0" w:lastColumn="0" w:oddVBand="0" w:evenVBand="0" w:oddHBand="0" w:evenHBand="0" w:firstRowFirstColumn="0" w:firstRowLastColumn="0" w:lastRowFirstColumn="0" w:lastRowLastColumn="0"/>
              <w:rPr>
                <w:rFonts w:ascii="Sakkal Majalla" w:hAnsi="Sakkal Majalla" w:cs="Sakkal Majalla"/>
                <w:b/>
                <w:bCs/>
                <w:color w:val="000000" w:themeColor="text1"/>
                <w:sz w:val="22"/>
                <w:szCs w:val="22"/>
                <w:rtl/>
              </w:rPr>
            </w:pPr>
            <w:r w:rsidRPr="006B3B3B">
              <w:rPr>
                <w:rFonts w:ascii="Sakkal Majalla" w:hAnsi="Sakkal Majalla" w:cs="Sakkal Majalla"/>
                <w:b/>
                <w:bCs/>
                <w:color w:val="000000" w:themeColor="text1"/>
                <w:sz w:val="22"/>
                <w:szCs w:val="22"/>
                <w:rtl/>
              </w:rPr>
              <w:t>الموجه</w:t>
            </w:r>
            <w:r w:rsidRPr="006B3B3B">
              <w:rPr>
                <w:rFonts w:ascii="Sakkal Majalla" w:hAnsi="Sakkal Majalla" w:cs="Sakkal Majalla" w:hint="cs"/>
                <w:b/>
                <w:bCs/>
                <w:color w:val="000000" w:themeColor="text1"/>
                <w:sz w:val="22"/>
                <w:szCs w:val="22"/>
                <w:rtl/>
              </w:rPr>
              <w:t>ة</w:t>
            </w:r>
            <w:r w:rsidRPr="006B3B3B">
              <w:rPr>
                <w:rFonts w:ascii="Sakkal Majalla" w:hAnsi="Sakkal Majalla" w:cs="Sakkal Majalla"/>
                <w:b/>
                <w:bCs/>
                <w:color w:val="000000" w:themeColor="text1"/>
                <w:sz w:val="22"/>
                <w:szCs w:val="22"/>
                <w:rtl/>
              </w:rPr>
              <w:t xml:space="preserve"> الطلابي</w:t>
            </w:r>
            <w:r w:rsidRPr="006B3B3B">
              <w:rPr>
                <w:rFonts w:ascii="Sakkal Majalla" w:hAnsi="Sakkal Majalla" w:cs="Sakkal Majalla" w:hint="cs"/>
                <w:b/>
                <w:bCs/>
                <w:color w:val="000000" w:themeColor="text1"/>
                <w:sz w:val="22"/>
                <w:szCs w:val="22"/>
                <w:rtl/>
              </w:rPr>
              <w:t>ة</w:t>
            </w:r>
          </w:p>
        </w:tc>
        <w:tc>
          <w:tcPr>
            <w:tcW w:w="1845" w:type="dxa"/>
            <w:shd w:val="clear" w:color="auto" w:fill="FFFFFF" w:themeFill="background1"/>
          </w:tcPr>
          <w:p w:rsidR="00BF4C6B" w:rsidRPr="006B3B3B" w:rsidRDefault="00BF4C6B" w:rsidP="00B74595">
            <w:pPr>
              <w:pStyle w:val="NormalWeb"/>
              <w:bidi/>
              <w:spacing w:before="0" w:beforeAutospacing="0" w:afterAutospacing="0"/>
              <w:jc w:val="center"/>
              <w:cnfStyle w:val="000000000000" w:firstRow="0" w:lastRow="0" w:firstColumn="0" w:lastColumn="0" w:oddVBand="0" w:evenVBand="0" w:oddHBand="0" w:evenHBand="0" w:firstRowFirstColumn="0" w:firstRowLastColumn="0" w:lastRowFirstColumn="0" w:lastRowLastColumn="0"/>
              <w:rPr>
                <w:rFonts w:ascii="Sakkal Majalla" w:hAnsi="Sakkal Majalla" w:cs="Sakkal Majalla"/>
                <w:b/>
                <w:bCs/>
                <w:color w:val="000000" w:themeColor="text1"/>
                <w:sz w:val="22"/>
                <w:szCs w:val="22"/>
                <w:rtl/>
              </w:rPr>
            </w:pPr>
            <w:r w:rsidRPr="006B3B3B">
              <w:rPr>
                <w:rFonts w:ascii="Sakkal Majalla" w:hAnsi="Sakkal Majalla" w:cs="Sakkal Majalla"/>
                <w:b/>
                <w:bCs/>
                <w:color w:val="000000" w:themeColor="text1"/>
                <w:sz w:val="22"/>
                <w:szCs w:val="22"/>
                <w:rtl/>
              </w:rPr>
              <w:t>عضو</w:t>
            </w:r>
            <w:r w:rsidRPr="006B3B3B">
              <w:rPr>
                <w:rFonts w:ascii="Sakkal Majalla" w:hAnsi="Sakkal Majalla" w:cs="Sakkal Majalla" w:hint="cs"/>
                <w:b/>
                <w:bCs/>
                <w:color w:val="000000" w:themeColor="text1"/>
                <w:sz w:val="22"/>
                <w:szCs w:val="22"/>
                <w:rtl/>
              </w:rPr>
              <w:t>ة</w:t>
            </w:r>
          </w:p>
        </w:tc>
        <w:tc>
          <w:tcPr>
            <w:tcW w:w="1553" w:type="dxa"/>
            <w:shd w:val="clear" w:color="auto" w:fill="FFFFFF" w:themeFill="background1"/>
            <w:vAlign w:val="center"/>
          </w:tcPr>
          <w:p w:rsidR="00BF4C6B" w:rsidRPr="006B3B3B" w:rsidRDefault="00BF4C6B" w:rsidP="00B74595">
            <w:pPr>
              <w:pStyle w:val="NormalWeb"/>
              <w:bidi/>
              <w:spacing w:before="0" w:beforeAutospacing="0" w:after="0" w:afterAutospacing="0"/>
              <w:jc w:val="center"/>
              <w:cnfStyle w:val="000000000000" w:firstRow="0" w:lastRow="0" w:firstColumn="0" w:lastColumn="0" w:oddVBand="0" w:evenVBand="0" w:oddHBand="0" w:evenHBand="0" w:firstRowFirstColumn="0" w:firstRowLastColumn="0" w:lastRowFirstColumn="0" w:lastRowLastColumn="0"/>
              <w:rPr>
                <w:b/>
                <w:bCs/>
                <w:color w:val="000000" w:themeColor="text1"/>
                <w:sz w:val="22"/>
                <w:szCs w:val="22"/>
                <w:rtl/>
              </w:rPr>
            </w:pPr>
          </w:p>
        </w:tc>
      </w:tr>
      <w:tr w:rsidR="00BF4C6B" w:rsidRPr="006B3B3B" w:rsidTr="00B74595">
        <w:trPr>
          <w:cnfStyle w:val="000000100000" w:firstRow="0" w:lastRow="0" w:firstColumn="0" w:lastColumn="0" w:oddVBand="0" w:evenVBand="0" w:oddHBand="1" w:evenHBand="0" w:firstRowFirstColumn="0" w:firstRowLastColumn="0" w:lastRowFirstColumn="0" w:lastRowLastColumn="0"/>
          <w:trHeight w:val="113"/>
          <w:jc w:val="center"/>
        </w:trPr>
        <w:tc>
          <w:tcPr>
            <w:cnfStyle w:val="001000000000" w:firstRow="0" w:lastRow="0" w:firstColumn="1" w:lastColumn="0" w:oddVBand="0" w:evenVBand="0" w:oddHBand="0" w:evenHBand="0" w:firstRowFirstColumn="0" w:firstRowLastColumn="0" w:lastRowFirstColumn="0" w:lastRowLastColumn="0"/>
            <w:tcW w:w="2761" w:type="dxa"/>
            <w:vAlign w:val="center"/>
          </w:tcPr>
          <w:p w:rsidR="00BF4C6B" w:rsidRPr="006B3B3B" w:rsidRDefault="00BF4C6B" w:rsidP="00B74595">
            <w:pPr>
              <w:pStyle w:val="NormalWeb"/>
              <w:bidi/>
              <w:spacing w:before="0" w:beforeAutospacing="0" w:after="0" w:afterAutospacing="0"/>
              <w:jc w:val="center"/>
              <w:rPr>
                <w:rFonts w:ascii="Sakkal Majalla" w:hAnsi="Sakkal Majalla" w:cs="Sakkal Majalla"/>
                <w:color w:val="000000" w:themeColor="text1"/>
                <w:sz w:val="22"/>
                <w:szCs w:val="22"/>
                <w:rtl/>
              </w:rPr>
            </w:pPr>
          </w:p>
        </w:tc>
        <w:tc>
          <w:tcPr>
            <w:tcW w:w="3892" w:type="dxa"/>
          </w:tcPr>
          <w:p w:rsidR="00BF4C6B" w:rsidRPr="006B3B3B" w:rsidRDefault="00BF4C6B" w:rsidP="00B74595">
            <w:pPr>
              <w:pStyle w:val="NormalWeb"/>
              <w:bidi/>
              <w:spacing w:before="0" w:beforeAutospacing="0" w:afterAutospacing="0"/>
              <w:jc w:val="center"/>
              <w:cnfStyle w:val="000000100000" w:firstRow="0" w:lastRow="0" w:firstColumn="0" w:lastColumn="0" w:oddVBand="0" w:evenVBand="0" w:oddHBand="1" w:evenHBand="0" w:firstRowFirstColumn="0" w:firstRowLastColumn="0" w:lastRowFirstColumn="0" w:lastRowLastColumn="0"/>
              <w:rPr>
                <w:rFonts w:ascii="Sakkal Majalla" w:hAnsi="Sakkal Majalla" w:cs="Sakkal Majalla"/>
                <w:b/>
                <w:bCs/>
                <w:color w:val="000000" w:themeColor="text1"/>
                <w:sz w:val="22"/>
                <w:szCs w:val="22"/>
                <w:rtl/>
              </w:rPr>
            </w:pPr>
            <w:r w:rsidRPr="006B3B3B">
              <w:rPr>
                <w:rFonts w:ascii="Sakkal Majalla" w:hAnsi="Sakkal Majalla" w:cs="Sakkal Majalla" w:hint="cs"/>
                <w:b/>
                <w:bCs/>
                <w:color w:val="000000" w:themeColor="text1"/>
                <w:sz w:val="22"/>
                <w:szCs w:val="22"/>
                <w:rtl/>
              </w:rPr>
              <w:t>رائدة النشاط</w:t>
            </w:r>
          </w:p>
        </w:tc>
        <w:tc>
          <w:tcPr>
            <w:tcW w:w="1845" w:type="dxa"/>
          </w:tcPr>
          <w:p w:rsidR="00BF4C6B" w:rsidRPr="006B3B3B" w:rsidRDefault="00BF4C6B" w:rsidP="00B74595">
            <w:pPr>
              <w:pStyle w:val="NormalWeb"/>
              <w:bidi/>
              <w:spacing w:before="0" w:beforeAutospacing="0" w:afterAutospacing="0"/>
              <w:jc w:val="center"/>
              <w:cnfStyle w:val="000000100000" w:firstRow="0" w:lastRow="0" w:firstColumn="0" w:lastColumn="0" w:oddVBand="0" w:evenVBand="0" w:oddHBand="1" w:evenHBand="0" w:firstRowFirstColumn="0" w:firstRowLastColumn="0" w:lastRowFirstColumn="0" w:lastRowLastColumn="0"/>
              <w:rPr>
                <w:rFonts w:ascii="Sakkal Majalla" w:hAnsi="Sakkal Majalla" w:cs="Sakkal Majalla"/>
                <w:b/>
                <w:bCs/>
                <w:color w:val="000000" w:themeColor="text1"/>
                <w:sz w:val="22"/>
                <w:szCs w:val="22"/>
                <w:rtl/>
              </w:rPr>
            </w:pPr>
            <w:r w:rsidRPr="006B3B3B">
              <w:rPr>
                <w:rFonts w:ascii="Sakkal Majalla" w:hAnsi="Sakkal Majalla" w:cs="Sakkal Majalla"/>
                <w:b/>
                <w:bCs/>
                <w:color w:val="000000" w:themeColor="text1"/>
                <w:sz w:val="22"/>
                <w:szCs w:val="22"/>
                <w:rtl/>
              </w:rPr>
              <w:t>عضو</w:t>
            </w:r>
            <w:r w:rsidRPr="006B3B3B">
              <w:rPr>
                <w:rFonts w:ascii="Sakkal Majalla" w:hAnsi="Sakkal Majalla" w:cs="Sakkal Majalla" w:hint="cs"/>
                <w:b/>
                <w:bCs/>
                <w:color w:val="000000" w:themeColor="text1"/>
                <w:sz w:val="22"/>
                <w:szCs w:val="22"/>
                <w:rtl/>
              </w:rPr>
              <w:t>ة</w:t>
            </w:r>
          </w:p>
        </w:tc>
        <w:tc>
          <w:tcPr>
            <w:tcW w:w="1553" w:type="dxa"/>
            <w:vAlign w:val="center"/>
          </w:tcPr>
          <w:p w:rsidR="00BF4C6B" w:rsidRPr="006B3B3B" w:rsidRDefault="00BF4C6B" w:rsidP="00B74595">
            <w:pPr>
              <w:pStyle w:val="NormalWeb"/>
              <w:bidi/>
              <w:spacing w:before="0" w:beforeAutospacing="0" w:after="0" w:afterAutospacing="0"/>
              <w:jc w:val="center"/>
              <w:cnfStyle w:val="000000100000" w:firstRow="0" w:lastRow="0" w:firstColumn="0" w:lastColumn="0" w:oddVBand="0" w:evenVBand="0" w:oddHBand="1" w:evenHBand="0" w:firstRowFirstColumn="0" w:firstRowLastColumn="0" w:lastRowFirstColumn="0" w:lastRowLastColumn="0"/>
              <w:rPr>
                <w:b/>
                <w:bCs/>
                <w:color w:val="000000" w:themeColor="text1"/>
                <w:sz w:val="22"/>
                <w:szCs w:val="22"/>
                <w:rtl/>
              </w:rPr>
            </w:pPr>
          </w:p>
        </w:tc>
      </w:tr>
      <w:tr w:rsidR="00BF4C6B" w:rsidRPr="006B3B3B" w:rsidTr="00B74595">
        <w:trPr>
          <w:trHeight w:val="113"/>
          <w:jc w:val="center"/>
        </w:trPr>
        <w:tc>
          <w:tcPr>
            <w:cnfStyle w:val="001000000000" w:firstRow="0" w:lastRow="0" w:firstColumn="1" w:lastColumn="0" w:oddVBand="0" w:evenVBand="0" w:oddHBand="0" w:evenHBand="0" w:firstRowFirstColumn="0" w:firstRowLastColumn="0" w:lastRowFirstColumn="0" w:lastRowLastColumn="0"/>
            <w:tcW w:w="2761" w:type="dxa"/>
            <w:shd w:val="clear" w:color="auto" w:fill="FFFFFF" w:themeFill="background1"/>
            <w:vAlign w:val="center"/>
          </w:tcPr>
          <w:p w:rsidR="00BF4C6B" w:rsidRPr="006B3B3B" w:rsidRDefault="00BF4C6B" w:rsidP="00B74595">
            <w:pPr>
              <w:pStyle w:val="NormalWeb"/>
              <w:bidi/>
              <w:spacing w:before="0" w:beforeAutospacing="0" w:after="0" w:afterAutospacing="0"/>
              <w:jc w:val="center"/>
              <w:rPr>
                <w:rFonts w:ascii="Sakkal Majalla" w:hAnsi="Sakkal Majalla" w:cs="Sakkal Majalla"/>
                <w:color w:val="000000" w:themeColor="text1"/>
                <w:sz w:val="22"/>
                <w:szCs w:val="22"/>
                <w:rtl/>
              </w:rPr>
            </w:pPr>
          </w:p>
        </w:tc>
        <w:tc>
          <w:tcPr>
            <w:tcW w:w="3892" w:type="dxa"/>
            <w:shd w:val="clear" w:color="auto" w:fill="F2F2F2" w:themeFill="background1" w:themeFillShade="F2"/>
            <w:vAlign w:val="center"/>
          </w:tcPr>
          <w:p w:rsidR="00BF4C6B" w:rsidRPr="006B3B3B" w:rsidRDefault="00BF4C6B" w:rsidP="00B74595">
            <w:pPr>
              <w:autoSpaceDE w:val="0"/>
              <w:adjustRightInd w:val="0"/>
              <w:jc w:val="center"/>
              <w:cnfStyle w:val="000000000000" w:firstRow="0" w:lastRow="0" w:firstColumn="0" w:lastColumn="0" w:oddVBand="0" w:evenVBand="0" w:oddHBand="0" w:evenHBand="0" w:firstRowFirstColumn="0" w:firstRowLastColumn="0" w:lastRowFirstColumn="0" w:lastRowLastColumn="0"/>
              <w:rPr>
                <w:rFonts w:ascii="Sakkal Majalla" w:eastAsia="Times New Roman" w:hAnsi="Sakkal Majalla" w:cs="Sakkal Majalla"/>
                <w:b/>
                <w:bCs/>
                <w:color w:val="000000" w:themeColor="text1"/>
                <w:rtl/>
              </w:rPr>
            </w:pPr>
            <w:r w:rsidRPr="006B3B3B">
              <w:rPr>
                <w:rFonts w:ascii="Sakkal Majalla" w:hAnsi="Sakkal Majalla" w:cs="Sakkal Majalla" w:hint="cs"/>
                <w:b/>
                <w:bCs/>
                <w:color w:val="000000" w:themeColor="text1"/>
                <w:rtl/>
              </w:rPr>
              <w:t>معلمة</w:t>
            </w:r>
            <w:r w:rsidRPr="006B3B3B">
              <w:rPr>
                <w:rFonts w:ascii="Sakkal Majalla" w:hAnsi="Sakkal Majalla" w:cs="Sakkal Majalla"/>
                <w:b/>
                <w:bCs/>
                <w:color w:val="000000" w:themeColor="text1"/>
                <w:rtl/>
              </w:rPr>
              <w:t xml:space="preserve"> ترشحها اللجنة الإدارية</w:t>
            </w:r>
          </w:p>
        </w:tc>
        <w:tc>
          <w:tcPr>
            <w:tcW w:w="1845" w:type="dxa"/>
            <w:shd w:val="clear" w:color="auto" w:fill="FFFFFF" w:themeFill="background1"/>
          </w:tcPr>
          <w:p w:rsidR="00BF4C6B" w:rsidRPr="006B3B3B" w:rsidRDefault="00BF4C6B" w:rsidP="00B74595">
            <w:pPr>
              <w:pStyle w:val="NormalWeb"/>
              <w:bidi/>
              <w:spacing w:before="0" w:beforeAutospacing="0" w:afterAutospacing="0"/>
              <w:jc w:val="center"/>
              <w:cnfStyle w:val="000000000000" w:firstRow="0" w:lastRow="0" w:firstColumn="0" w:lastColumn="0" w:oddVBand="0" w:evenVBand="0" w:oddHBand="0" w:evenHBand="0" w:firstRowFirstColumn="0" w:firstRowLastColumn="0" w:lastRowFirstColumn="0" w:lastRowLastColumn="0"/>
              <w:rPr>
                <w:rFonts w:ascii="Sakkal Majalla" w:hAnsi="Sakkal Majalla" w:cs="Sakkal Majalla"/>
                <w:b/>
                <w:bCs/>
                <w:color w:val="000000" w:themeColor="text1"/>
                <w:sz w:val="22"/>
                <w:szCs w:val="22"/>
                <w:rtl/>
              </w:rPr>
            </w:pPr>
            <w:r w:rsidRPr="006B3B3B">
              <w:rPr>
                <w:rFonts w:ascii="Sakkal Majalla" w:hAnsi="Sakkal Majalla" w:cs="Sakkal Majalla"/>
                <w:b/>
                <w:bCs/>
                <w:color w:val="000000" w:themeColor="text1"/>
                <w:sz w:val="22"/>
                <w:szCs w:val="22"/>
                <w:rtl/>
              </w:rPr>
              <w:t>عضو</w:t>
            </w:r>
            <w:r w:rsidRPr="006B3B3B">
              <w:rPr>
                <w:rFonts w:ascii="Sakkal Majalla" w:hAnsi="Sakkal Majalla" w:cs="Sakkal Majalla" w:hint="cs"/>
                <w:b/>
                <w:bCs/>
                <w:color w:val="000000" w:themeColor="text1"/>
                <w:sz w:val="22"/>
                <w:szCs w:val="22"/>
                <w:rtl/>
              </w:rPr>
              <w:t>ة</w:t>
            </w:r>
          </w:p>
        </w:tc>
        <w:tc>
          <w:tcPr>
            <w:tcW w:w="1553" w:type="dxa"/>
            <w:shd w:val="clear" w:color="auto" w:fill="FFFFFF" w:themeFill="background1"/>
            <w:vAlign w:val="center"/>
          </w:tcPr>
          <w:p w:rsidR="00BF4C6B" w:rsidRPr="006B3B3B" w:rsidRDefault="00BF4C6B" w:rsidP="00B74595">
            <w:pPr>
              <w:pStyle w:val="NormalWeb"/>
              <w:bidi/>
              <w:spacing w:before="0" w:beforeAutospacing="0" w:after="0" w:afterAutospacing="0"/>
              <w:jc w:val="center"/>
              <w:cnfStyle w:val="000000000000" w:firstRow="0" w:lastRow="0" w:firstColumn="0" w:lastColumn="0" w:oddVBand="0" w:evenVBand="0" w:oddHBand="0" w:evenHBand="0" w:firstRowFirstColumn="0" w:firstRowLastColumn="0" w:lastRowFirstColumn="0" w:lastRowLastColumn="0"/>
              <w:rPr>
                <w:b/>
                <w:bCs/>
                <w:color w:val="000000" w:themeColor="text1"/>
                <w:sz w:val="22"/>
                <w:szCs w:val="22"/>
                <w:rtl/>
              </w:rPr>
            </w:pPr>
          </w:p>
        </w:tc>
      </w:tr>
      <w:tr w:rsidR="00BF4C6B" w:rsidRPr="006B3B3B" w:rsidTr="00B74595">
        <w:trPr>
          <w:cnfStyle w:val="000000100000" w:firstRow="0" w:lastRow="0" w:firstColumn="0" w:lastColumn="0" w:oddVBand="0" w:evenVBand="0" w:oddHBand="1" w:evenHBand="0" w:firstRowFirstColumn="0" w:firstRowLastColumn="0" w:lastRowFirstColumn="0" w:lastRowLastColumn="0"/>
          <w:trHeight w:val="113"/>
          <w:jc w:val="center"/>
        </w:trPr>
        <w:tc>
          <w:tcPr>
            <w:cnfStyle w:val="001000000000" w:firstRow="0" w:lastRow="0" w:firstColumn="1" w:lastColumn="0" w:oddVBand="0" w:evenVBand="0" w:oddHBand="0" w:evenHBand="0" w:firstRowFirstColumn="0" w:firstRowLastColumn="0" w:lastRowFirstColumn="0" w:lastRowLastColumn="0"/>
            <w:tcW w:w="2761" w:type="dxa"/>
            <w:vAlign w:val="center"/>
          </w:tcPr>
          <w:p w:rsidR="00BF4C6B" w:rsidRPr="006B3B3B" w:rsidRDefault="00BF4C6B" w:rsidP="00B74595">
            <w:pPr>
              <w:pStyle w:val="NormalWeb"/>
              <w:bidi/>
              <w:spacing w:before="0" w:beforeAutospacing="0" w:after="0" w:afterAutospacing="0"/>
              <w:jc w:val="center"/>
              <w:rPr>
                <w:rFonts w:ascii="Sakkal Majalla" w:hAnsi="Sakkal Majalla" w:cs="Sakkal Majalla"/>
                <w:color w:val="000000" w:themeColor="text1"/>
                <w:sz w:val="22"/>
                <w:szCs w:val="22"/>
                <w:rtl/>
              </w:rPr>
            </w:pPr>
          </w:p>
        </w:tc>
        <w:tc>
          <w:tcPr>
            <w:tcW w:w="3892" w:type="dxa"/>
            <w:vAlign w:val="center"/>
          </w:tcPr>
          <w:p w:rsidR="00BF4C6B" w:rsidRPr="006B3B3B" w:rsidRDefault="00BF4C6B" w:rsidP="00B74595">
            <w:pPr>
              <w:pStyle w:val="NormalWeb"/>
              <w:bidi/>
              <w:spacing w:before="0" w:beforeAutospacing="0" w:afterAutospacing="0"/>
              <w:jc w:val="center"/>
              <w:cnfStyle w:val="000000100000" w:firstRow="0" w:lastRow="0" w:firstColumn="0" w:lastColumn="0" w:oddVBand="0" w:evenVBand="0" w:oddHBand="1" w:evenHBand="0" w:firstRowFirstColumn="0" w:firstRowLastColumn="0" w:lastRowFirstColumn="0" w:lastRowLastColumn="0"/>
              <w:rPr>
                <w:rFonts w:ascii="Sakkal Majalla" w:hAnsi="Sakkal Majalla" w:cs="Sakkal Majalla"/>
                <w:b/>
                <w:bCs/>
                <w:color w:val="000000" w:themeColor="text1"/>
                <w:sz w:val="22"/>
                <w:szCs w:val="22"/>
                <w:rtl/>
              </w:rPr>
            </w:pPr>
            <w:r w:rsidRPr="006B3B3B">
              <w:rPr>
                <w:rFonts w:ascii="Sakkal Majalla" w:hAnsi="Sakkal Majalla" w:cs="Sakkal Majalla" w:hint="cs"/>
                <w:b/>
                <w:bCs/>
                <w:color w:val="000000" w:themeColor="text1"/>
                <w:sz w:val="22"/>
                <w:szCs w:val="22"/>
                <w:rtl/>
              </w:rPr>
              <w:t>مساعد اداري</w:t>
            </w:r>
          </w:p>
        </w:tc>
        <w:tc>
          <w:tcPr>
            <w:tcW w:w="1845" w:type="dxa"/>
          </w:tcPr>
          <w:p w:rsidR="00BF4C6B" w:rsidRPr="006B3B3B" w:rsidRDefault="00BF4C6B" w:rsidP="00B74595">
            <w:pPr>
              <w:pStyle w:val="NormalWeb"/>
              <w:bidi/>
              <w:spacing w:before="0" w:beforeAutospacing="0" w:afterAutospacing="0"/>
              <w:jc w:val="center"/>
              <w:cnfStyle w:val="000000100000" w:firstRow="0" w:lastRow="0" w:firstColumn="0" w:lastColumn="0" w:oddVBand="0" w:evenVBand="0" w:oddHBand="1" w:evenHBand="0" w:firstRowFirstColumn="0" w:firstRowLastColumn="0" w:lastRowFirstColumn="0" w:lastRowLastColumn="0"/>
              <w:rPr>
                <w:rFonts w:ascii="Sakkal Majalla" w:hAnsi="Sakkal Majalla" w:cs="Sakkal Majalla"/>
                <w:b/>
                <w:bCs/>
                <w:color w:val="000000" w:themeColor="text1"/>
                <w:sz w:val="22"/>
                <w:szCs w:val="22"/>
                <w:rtl/>
              </w:rPr>
            </w:pPr>
            <w:r w:rsidRPr="006B3B3B">
              <w:rPr>
                <w:rFonts w:ascii="Sakkal Majalla" w:hAnsi="Sakkal Majalla" w:cs="Sakkal Majalla"/>
                <w:b/>
                <w:bCs/>
                <w:color w:val="000000" w:themeColor="text1"/>
                <w:sz w:val="22"/>
                <w:szCs w:val="22"/>
                <w:rtl/>
              </w:rPr>
              <w:t>عضو</w:t>
            </w:r>
            <w:r w:rsidRPr="006B3B3B">
              <w:rPr>
                <w:rFonts w:ascii="Sakkal Majalla" w:hAnsi="Sakkal Majalla" w:cs="Sakkal Majalla" w:hint="cs"/>
                <w:b/>
                <w:bCs/>
                <w:color w:val="000000" w:themeColor="text1"/>
                <w:sz w:val="22"/>
                <w:szCs w:val="22"/>
                <w:rtl/>
              </w:rPr>
              <w:t>ة</w:t>
            </w:r>
          </w:p>
        </w:tc>
        <w:tc>
          <w:tcPr>
            <w:tcW w:w="1553" w:type="dxa"/>
            <w:vAlign w:val="center"/>
          </w:tcPr>
          <w:p w:rsidR="00BF4C6B" w:rsidRPr="006B3B3B" w:rsidRDefault="00BF4C6B" w:rsidP="00B74595">
            <w:pPr>
              <w:pStyle w:val="NormalWeb"/>
              <w:bidi/>
              <w:spacing w:before="0" w:beforeAutospacing="0" w:after="0" w:afterAutospacing="0"/>
              <w:jc w:val="center"/>
              <w:cnfStyle w:val="000000100000" w:firstRow="0" w:lastRow="0" w:firstColumn="0" w:lastColumn="0" w:oddVBand="0" w:evenVBand="0" w:oddHBand="1" w:evenHBand="0" w:firstRowFirstColumn="0" w:firstRowLastColumn="0" w:lastRowFirstColumn="0" w:lastRowLastColumn="0"/>
              <w:rPr>
                <w:rFonts w:ascii="Arial" w:hAnsi="Arial" w:cs="Arial"/>
                <w:b/>
                <w:bCs/>
                <w:color w:val="000000" w:themeColor="text1"/>
                <w:sz w:val="22"/>
                <w:szCs w:val="22"/>
                <w:rtl/>
              </w:rPr>
            </w:pPr>
          </w:p>
        </w:tc>
      </w:tr>
    </w:tbl>
    <w:p w:rsidR="00BF4C6B" w:rsidRDefault="00BF4C6B" w:rsidP="00BF4C6B">
      <w:pPr>
        <w:rPr>
          <w:rtl/>
        </w:rPr>
      </w:pPr>
    </w:p>
    <w:p w:rsidR="00BF4C6B" w:rsidRDefault="00BF4C6B" w:rsidP="00BF4C6B">
      <w:pPr>
        <w:rPr>
          <w:rtl/>
        </w:rPr>
      </w:pPr>
      <w:r>
        <w:rPr>
          <w:rFonts w:ascii="Sakkal Majalla" w:hAnsi="Sakkal Majalla" w:cs="Sakkal Majalla"/>
          <w:noProof/>
          <w:sz w:val="24"/>
          <w:szCs w:val="24"/>
        </w:rPr>
        <w:drawing>
          <wp:anchor distT="0" distB="0" distL="114300" distR="114300" simplePos="0" relativeHeight="251741184" behindDoc="1" locked="0" layoutInCell="1" allowOverlap="1" wp14:anchorId="4067571A" wp14:editId="57854454">
            <wp:simplePos x="0" y="0"/>
            <wp:positionH relativeFrom="margin">
              <wp:align>center</wp:align>
            </wp:positionH>
            <wp:positionV relativeFrom="paragraph">
              <wp:posOffset>-1350010</wp:posOffset>
            </wp:positionV>
            <wp:extent cx="7499044" cy="10691495"/>
            <wp:effectExtent l="0" t="0" r="6985" b="0"/>
            <wp:wrapNone/>
            <wp:docPr id="156" name="صورة 1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 name="لجنة التربية.jpg"/>
                    <pic:cNvPicPr/>
                  </pic:nvPicPr>
                  <pic:blipFill>
                    <a:blip r:embed="rId453" cstate="print">
                      <a:extLst>
                        <a:ext uri="{28A0092B-C50C-407E-A947-70E740481C1C}">
                          <a14:useLocalDpi xmlns:a14="http://schemas.microsoft.com/office/drawing/2010/main" val="0"/>
                        </a:ext>
                      </a:extLst>
                    </a:blip>
                    <a:stretch>
                      <a:fillRect/>
                    </a:stretch>
                  </pic:blipFill>
                  <pic:spPr>
                    <a:xfrm>
                      <a:off x="0" y="0"/>
                      <a:ext cx="7499044" cy="10691495"/>
                    </a:xfrm>
                    <a:prstGeom prst="rect">
                      <a:avLst/>
                    </a:prstGeom>
                  </pic:spPr>
                </pic:pic>
              </a:graphicData>
            </a:graphic>
            <wp14:sizeRelH relativeFrom="page">
              <wp14:pctWidth>0</wp14:pctWidth>
            </wp14:sizeRelH>
            <wp14:sizeRelV relativeFrom="page">
              <wp14:pctHeight>0</wp14:pctHeight>
            </wp14:sizeRelV>
          </wp:anchor>
        </w:drawing>
      </w:r>
    </w:p>
    <w:p w:rsidR="00BF4C6B" w:rsidRDefault="00BF4C6B" w:rsidP="00BF4C6B">
      <w:pPr>
        <w:rPr>
          <w:rFonts w:ascii="Sakkal Majalla" w:hAnsi="Sakkal Majalla" w:cs="Sakkal Majalla"/>
          <w:sz w:val="24"/>
          <w:szCs w:val="24"/>
        </w:rPr>
      </w:pPr>
    </w:p>
    <w:p w:rsidR="00BF4C6B" w:rsidRDefault="00BF4C6B" w:rsidP="00BF4C6B">
      <w:pPr>
        <w:bidi w:val="0"/>
        <w:rPr>
          <w:rFonts w:ascii="Sakkal Majalla" w:hAnsi="Sakkal Majalla" w:cs="Sakkal Majalla"/>
          <w:sz w:val="24"/>
          <w:szCs w:val="24"/>
        </w:rPr>
      </w:pPr>
      <w:r>
        <w:rPr>
          <w:rFonts w:ascii="Sakkal Majalla" w:hAnsi="Sakkal Majalla" w:cs="Sakkal Majalla"/>
          <w:sz w:val="24"/>
          <w:szCs w:val="24"/>
        </w:rPr>
        <w:br w:type="page"/>
      </w:r>
    </w:p>
    <w:p w:rsidR="00BF4C6B" w:rsidRPr="005647C5" w:rsidRDefault="00BF4C6B" w:rsidP="00BF4C6B">
      <w:pPr>
        <w:rPr>
          <w:rFonts w:asciiTheme="majorBidi" w:hAnsiTheme="majorBidi" w:cs="GE SS Two Bold"/>
          <w:b/>
          <w:bCs/>
          <w:color w:val="002060"/>
          <w:sz w:val="32"/>
          <w:szCs w:val="32"/>
        </w:rPr>
      </w:pPr>
      <w:r w:rsidRPr="005647C5">
        <w:rPr>
          <w:rFonts w:asciiTheme="majorBidi" w:hAnsiTheme="majorBidi" w:cs="GE SS Two Bold"/>
          <w:b/>
          <w:bCs/>
          <w:noProof/>
          <w:color w:val="002060"/>
          <w:sz w:val="32"/>
          <w:szCs w:val="32"/>
        </w:rPr>
        <w:drawing>
          <wp:anchor distT="0" distB="0" distL="114300" distR="114300" simplePos="0" relativeHeight="251745280" behindDoc="1" locked="0" layoutInCell="1" allowOverlap="1" wp14:anchorId="2E9B3A16" wp14:editId="1410233B">
            <wp:simplePos x="0" y="0"/>
            <wp:positionH relativeFrom="margin">
              <wp:posOffset>521157</wp:posOffset>
            </wp:positionH>
            <wp:positionV relativeFrom="paragraph">
              <wp:posOffset>488</wp:posOffset>
            </wp:positionV>
            <wp:extent cx="5934208" cy="988965"/>
            <wp:effectExtent l="0" t="0" r="0" b="0"/>
            <wp:wrapNone/>
            <wp:docPr id="157" name="صورة 1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Untitled-1-01.png"/>
                    <pic:cNvPicPr/>
                  </pic:nvPicPr>
                  <pic:blipFill>
                    <a:blip r:embed="rId454" cstate="print">
                      <a:extLst>
                        <a:ext uri="{28A0092B-C50C-407E-A947-70E740481C1C}">
                          <a14:useLocalDpi xmlns:a14="http://schemas.microsoft.com/office/drawing/2010/main" val="0"/>
                        </a:ext>
                      </a:extLst>
                    </a:blip>
                    <a:stretch>
                      <a:fillRect/>
                    </a:stretch>
                  </pic:blipFill>
                  <pic:spPr>
                    <a:xfrm>
                      <a:off x="0" y="0"/>
                      <a:ext cx="5934208" cy="988965"/>
                    </a:xfrm>
                    <a:prstGeom prst="rect">
                      <a:avLst/>
                    </a:prstGeom>
                  </pic:spPr>
                </pic:pic>
              </a:graphicData>
            </a:graphic>
            <wp14:sizeRelH relativeFrom="page">
              <wp14:pctWidth>0</wp14:pctWidth>
            </wp14:sizeRelH>
            <wp14:sizeRelV relativeFrom="page">
              <wp14:pctHeight>0</wp14:pctHeight>
            </wp14:sizeRelV>
          </wp:anchor>
        </w:drawing>
      </w:r>
    </w:p>
    <w:p w:rsidR="00BF4C6B" w:rsidRDefault="00BF4C6B" w:rsidP="00BF4C6B">
      <w:pPr>
        <w:jc w:val="center"/>
        <w:rPr>
          <w:rFonts w:asciiTheme="majorBidi" w:hAnsiTheme="majorBidi" w:cs="GE SS Two Bold"/>
          <w:b/>
          <w:bCs/>
          <w:color w:val="002060"/>
          <w:sz w:val="40"/>
          <w:szCs w:val="40"/>
          <w:rtl/>
        </w:rPr>
      </w:pPr>
      <w:r>
        <w:rPr>
          <w:rFonts w:asciiTheme="majorBidi" w:hAnsiTheme="majorBidi" w:cs="GE SS Two Bold" w:hint="cs"/>
          <w:b/>
          <w:bCs/>
          <w:color w:val="002060"/>
          <w:sz w:val="40"/>
          <w:szCs w:val="40"/>
          <w:rtl/>
        </w:rPr>
        <w:t>أهداف وقواعد تشكيل</w:t>
      </w:r>
      <w:r w:rsidRPr="00484AD0">
        <w:rPr>
          <w:rFonts w:asciiTheme="majorBidi" w:hAnsiTheme="majorBidi" w:cs="GE SS Two Bold"/>
          <w:b/>
          <w:bCs/>
          <w:color w:val="002060"/>
          <w:sz w:val="40"/>
          <w:szCs w:val="40"/>
          <w:rtl/>
        </w:rPr>
        <w:t xml:space="preserve"> </w:t>
      </w:r>
      <w:r>
        <w:rPr>
          <w:rFonts w:asciiTheme="majorBidi" w:hAnsiTheme="majorBidi" w:cs="GE SS Two Bold" w:hint="cs"/>
          <w:b/>
          <w:bCs/>
          <w:color w:val="002060"/>
          <w:sz w:val="40"/>
          <w:szCs w:val="40"/>
          <w:rtl/>
        </w:rPr>
        <w:t>لجنة الصندوق المدرسي</w:t>
      </w:r>
    </w:p>
    <w:p w:rsidR="00BF4C6B" w:rsidRDefault="00BF4C6B" w:rsidP="00BF4C6B">
      <w:pPr>
        <w:jc w:val="center"/>
        <w:rPr>
          <w:rFonts w:asciiTheme="majorBidi" w:hAnsiTheme="majorBidi" w:cs="GE SS Two Bold"/>
          <w:b/>
          <w:bCs/>
          <w:color w:val="002060"/>
          <w:sz w:val="40"/>
          <w:szCs w:val="40"/>
          <w:rtl/>
        </w:rPr>
      </w:pPr>
      <w:r>
        <w:rPr>
          <w:rFonts w:asciiTheme="majorBidi" w:hAnsiTheme="majorBidi" w:cs="GE SS Two Bold"/>
          <w:b/>
          <w:bCs/>
          <w:noProof/>
          <w:color w:val="002060"/>
          <w:sz w:val="40"/>
          <w:szCs w:val="40"/>
          <w:rtl/>
        </w:rPr>
        <mc:AlternateContent>
          <mc:Choice Requires="wps">
            <w:drawing>
              <wp:anchor distT="0" distB="0" distL="114300" distR="114300" simplePos="0" relativeHeight="251750400" behindDoc="1" locked="0" layoutInCell="1" allowOverlap="1" wp14:anchorId="4A243B9D" wp14:editId="6B0FE42D">
                <wp:simplePos x="0" y="0"/>
                <wp:positionH relativeFrom="margin">
                  <wp:posOffset>2572385</wp:posOffset>
                </wp:positionH>
                <wp:positionV relativeFrom="paragraph">
                  <wp:posOffset>302797</wp:posOffset>
                </wp:positionV>
                <wp:extent cx="1702191" cy="633046"/>
                <wp:effectExtent l="57150" t="38100" r="50800" b="72390"/>
                <wp:wrapNone/>
                <wp:docPr id="64" name="مستطيل مستدير الزوايا 64"/>
                <wp:cNvGraphicFramePr/>
                <a:graphic xmlns:a="http://schemas.openxmlformats.org/drawingml/2006/main">
                  <a:graphicData uri="http://schemas.microsoft.com/office/word/2010/wordprocessingShape">
                    <wps:wsp>
                      <wps:cNvSpPr/>
                      <wps:spPr>
                        <a:xfrm>
                          <a:off x="0" y="0"/>
                          <a:ext cx="1702191" cy="633046"/>
                        </a:xfrm>
                        <a:prstGeom prst="roundRect">
                          <a:avLst/>
                        </a:prstGeom>
                      </wps:spPr>
                      <wps:style>
                        <a:lnRef idx="0">
                          <a:schemeClr val="accent3"/>
                        </a:lnRef>
                        <a:fillRef idx="3">
                          <a:schemeClr val="accent3"/>
                        </a:fillRef>
                        <a:effectRef idx="3">
                          <a:schemeClr val="accent3"/>
                        </a:effectRef>
                        <a:fontRef idx="minor">
                          <a:schemeClr val="lt1"/>
                        </a:fontRef>
                      </wps:style>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anchor>
            </w:drawing>
          </mc:Choice>
          <mc:Fallback xmlns:w16se="http://schemas.microsoft.com/office/word/2015/wordml/symex" xmlns:cx="http://schemas.microsoft.com/office/drawing/2014/chartex">
            <w:pict>
              <v:roundrect w14:anchorId="49AFA633" id="مستطيل مستدير الزوايا 64" o:spid="_x0000_s1026" style="position:absolute;left:0;text-align:left;margin-left:202.55pt;margin-top:23.85pt;width:134.05pt;height:49.85pt;z-index:-251566080;visibility:visible;mso-wrap-style:square;mso-wrap-distance-left:9pt;mso-wrap-distance-top:0;mso-wrap-distance-right:9pt;mso-wrap-distance-bottom:0;mso-position-horizontal:absolute;mso-position-horizontal-relative:margin;mso-position-vertical:absolute;mso-position-vertical-relative:text;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" fillcolor="#aaa [3030]" stroked="f">
                <v:fill color2="#a3a3a3 [3174]" rotate="t" colors="0 #afafaf;.5 #a5a5a5;1 #929292" focus="100%" type="gradient">
                  <o:fill v:ext="view" type="gradientUnscaled"/>
                </v:fill>
                <v:shadow on="t" color="black" opacity="41287f" offset="0,1.5pt"/>
                <w10:wrap anchorx="margin"/>
              </v:roundrect>
            </w:pict>
          </mc:Fallback>
        </mc:AlternateContent>
      </w:r>
    </w:p>
    <w:p w:rsidR="00BF4C6B" w:rsidRPr="00AD478E" w:rsidRDefault="00BF4C6B" w:rsidP="00BF4C6B">
      <w:pPr>
        <w:jc w:val="center"/>
        <w:rPr>
          <w:rFonts w:ascii="Sakkal Majalla" w:hAnsi="Sakkal Majalla" w:cs="Sakkal Majalla"/>
          <w:b/>
          <w:bCs/>
          <w:color w:val="FFFFFF" w:themeColor="background1"/>
          <w:sz w:val="40"/>
          <w:szCs w:val="40"/>
          <w:rtl/>
        </w:rPr>
      </w:pPr>
      <w:r w:rsidRPr="00AD478E">
        <w:rPr>
          <w:rFonts w:ascii="Sakkal Majalla" w:hAnsi="Sakkal Majalla" w:cs="Sakkal Majalla"/>
          <w:b/>
          <w:bCs/>
          <w:color w:val="FFFFFF" w:themeColor="background1"/>
          <w:sz w:val="40"/>
          <w:szCs w:val="40"/>
          <w:rtl/>
        </w:rPr>
        <w:t>أهداف اللجنة</w:t>
      </w:r>
    </w:p>
    <w:p w:rsidR="00BF4C6B" w:rsidRDefault="00BF4C6B" w:rsidP="00BF4C6B">
      <w:pPr>
        <w:jc w:val="center"/>
        <w:rPr>
          <w:rFonts w:asciiTheme="majorBidi" w:hAnsiTheme="majorBidi" w:cs="GE SS Two Bold"/>
          <w:b/>
          <w:bCs/>
          <w:color w:val="002060"/>
          <w:sz w:val="40"/>
          <w:szCs w:val="40"/>
          <w:rtl/>
        </w:rPr>
      </w:pPr>
      <w:r>
        <w:rPr>
          <w:rFonts w:asciiTheme="majorBidi" w:hAnsiTheme="majorBidi" w:cs="GE SS Two Bold"/>
          <w:b/>
          <w:bCs/>
          <w:noProof/>
          <w:color w:val="002060"/>
          <w:sz w:val="40"/>
          <w:szCs w:val="40"/>
          <w:rtl/>
        </w:rPr>
        <w:drawing>
          <wp:inline distT="0" distB="0" distL="0" distR="0" wp14:anchorId="5BB19300" wp14:editId="46613C32">
            <wp:extent cx="4297689" cy="3660655"/>
            <wp:effectExtent l="0" t="0" r="0" b="0"/>
            <wp:docPr id="158" name="صورة 1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 name="اهداف التحصيل-01.png"/>
                    <pic:cNvPicPr/>
                  </pic:nvPicPr>
                  <pic:blipFill>
                    <a:blip r:embed="rId455" cstate="print">
                      <a:extLst>
                        <a:ext uri="{28A0092B-C50C-407E-A947-70E740481C1C}">
                          <a14:useLocalDpi xmlns:a14="http://schemas.microsoft.com/office/drawing/2010/main" val="0"/>
                        </a:ext>
                      </a:extLst>
                    </a:blip>
                    <a:stretch>
                      <a:fillRect/>
                    </a:stretch>
                  </pic:blipFill>
                  <pic:spPr>
                    <a:xfrm>
                      <a:off x="0" y="0"/>
                      <a:ext cx="4297689" cy="3660655"/>
                    </a:xfrm>
                    <a:prstGeom prst="rect">
                      <a:avLst/>
                    </a:prstGeom>
                  </pic:spPr>
                </pic:pic>
              </a:graphicData>
            </a:graphic>
          </wp:inline>
        </w:drawing>
      </w:r>
    </w:p>
    <w:p w:rsidR="00BF4C6B" w:rsidRPr="00AD478E" w:rsidRDefault="00BF4C6B" w:rsidP="00BF4C6B">
      <w:pPr>
        <w:jc w:val="center"/>
        <w:rPr>
          <w:rFonts w:asciiTheme="majorBidi" w:hAnsiTheme="majorBidi" w:cs="GE SS Two Bold"/>
          <w:b/>
          <w:bCs/>
          <w:color w:val="002060"/>
          <w:sz w:val="16"/>
          <w:szCs w:val="16"/>
          <w:rtl/>
        </w:rPr>
      </w:pPr>
    </w:p>
    <w:p w:rsidR="00BF4C6B" w:rsidRDefault="00BF4C6B" w:rsidP="00BF4C6B">
      <w:pPr>
        <w:spacing w:after="0"/>
        <w:jc w:val="center"/>
        <w:rPr>
          <w:rFonts w:asciiTheme="majorBidi" w:hAnsiTheme="majorBidi" w:cs="GE SS Two Bold"/>
          <w:b/>
          <w:bCs/>
          <w:color w:val="002060"/>
          <w:sz w:val="40"/>
          <w:szCs w:val="40"/>
        </w:rPr>
      </w:pPr>
      <w:r>
        <w:rPr>
          <w:rFonts w:asciiTheme="majorBidi" w:hAnsiTheme="majorBidi" w:cs="GE SS Two Bold" w:hint="cs"/>
          <w:b/>
          <w:bCs/>
          <w:noProof/>
          <w:color w:val="002060"/>
          <w:sz w:val="40"/>
          <w:szCs w:val="40"/>
        </w:rPr>
        <w:drawing>
          <wp:inline distT="0" distB="0" distL="0" distR="0" wp14:anchorId="1B4F11CC" wp14:editId="436A8B76">
            <wp:extent cx="6479540" cy="2644726"/>
            <wp:effectExtent l="0" t="38100" r="0" b="80010"/>
            <wp:docPr id="159" name="رسم تخطيطي 159"/>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456" r:lo="rId457" r:qs="rId458" r:cs="rId459"/>
              </a:graphicData>
            </a:graphic>
          </wp:inline>
        </w:drawing>
      </w:r>
    </w:p>
    <w:p w:rsidR="00BF4C6B" w:rsidRPr="005647C5" w:rsidRDefault="00BF4C6B" w:rsidP="00BF4C6B">
      <w:pPr>
        <w:rPr>
          <w:rFonts w:asciiTheme="majorBidi" w:hAnsiTheme="majorBidi" w:cs="GE SS Two Bold"/>
          <w:b/>
          <w:bCs/>
          <w:color w:val="002060"/>
          <w:sz w:val="32"/>
          <w:szCs w:val="32"/>
        </w:rPr>
      </w:pPr>
      <w:r w:rsidRPr="005647C5">
        <w:rPr>
          <w:rFonts w:asciiTheme="majorBidi" w:hAnsiTheme="majorBidi" w:cs="GE SS Two Bold"/>
          <w:b/>
          <w:bCs/>
          <w:noProof/>
          <w:color w:val="002060"/>
          <w:sz w:val="32"/>
          <w:szCs w:val="32"/>
        </w:rPr>
        <w:drawing>
          <wp:anchor distT="0" distB="0" distL="114300" distR="114300" simplePos="0" relativeHeight="251742208" behindDoc="1" locked="0" layoutInCell="1" allowOverlap="1" wp14:anchorId="69750B3A" wp14:editId="4A3C9659">
            <wp:simplePos x="0" y="0"/>
            <wp:positionH relativeFrom="margin">
              <wp:posOffset>399610</wp:posOffset>
            </wp:positionH>
            <wp:positionV relativeFrom="paragraph">
              <wp:posOffset>28624</wp:posOffset>
            </wp:positionV>
            <wp:extent cx="5908130" cy="984618"/>
            <wp:effectExtent l="0" t="0" r="0" b="0"/>
            <wp:wrapNone/>
            <wp:docPr id="160" name="صورة 1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Untitled-1-01.png"/>
                    <pic:cNvPicPr/>
                  </pic:nvPicPr>
                  <pic:blipFill>
                    <a:blip r:embed="rId461" cstate="print">
                      <a:extLst>
                        <a:ext uri="{28A0092B-C50C-407E-A947-70E740481C1C}">
                          <a14:useLocalDpi xmlns:a14="http://schemas.microsoft.com/office/drawing/2010/main" val="0"/>
                        </a:ext>
                      </a:extLst>
                    </a:blip>
                    <a:stretch>
                      <a:fillRect/>
                    </a:stretch>
                  </pic:blipFill>
                  <pic:spPr>
                    <a:xfrm>
                      <a:off x="0" y="0"/>
                      <a:ext cx="5908130" cy="984618"/>
                    </a:xfrm>
                    <a:prstGeom prst="rect">
                      <a:avLst/>
                    </a:prstGeom>
                  </pic:spPr>
                </pic:pic>
              </a:graphicData>
            </a:graphic>
            <wp14:sizeRelH relativeFrom="page">
              <wp14:pctWidth>0</wp14:pctWidth>
            </wp14:sizeRelH>
            <wp14:sizeRelV relativeFrom="page">
              <wp14:pctHeight>0</wp14:pctHeight>
            </wp14:sizeRelV>
          </wp:anchor>
        </w:drawing>
      </w:r>
    </w:p>
    <w:p w:rsidR="00BF4C6B" w:rsidRDefault="00BF4C6B" w:rsidP="00BF4C6B">
      <w:pPr>
        <w:jc w:val="center"/>
        <w:rPr>
          <w:rFonts w:asciiTheme="majorBidi" w:hAnsiTheme="majorBidi" w:cs="GE SS Two Bold"/>
          <w:b/>
          <w:bCs/>
          <w:color w:val="002060"/>
          <w:sz w:val="40"/>
          <w:szCs w:val="40"/>
          <w:rtl/>
        </w:rPr>
      </w:pPr>
      <w:r>
        <w:rPr>
          <w:rFonts w:asciiTheme="majorBidi" w:hAnsiTheme="majorBidi" w:cs="GE SS Two Bold" w:hint="cs"/>
          <w:b/>
          <w:bCs/>
          <w:color w:val="002060"/>
          <w:sz w:val="40"/>
          <w:szCs w:val="40"/>
          <w:rtl/>
        </w:rPr>
        <w:t>قــــــــــــرار إداري</w:t>
      </w:r>
    </w:p>
    <w:p w:rsidR="00BF4C6B" w:rsidRPr="00B23408" w:rsidRDefault="00BF4C6B" w:rsidP="00BF4C6B">
      <w:pPr>
        <w:jc w:val="center"/>
        <w:rPr>
          <w:rFonts w:asciiTheme="majorBidi" w:hAnsiTheme="majorBidi" w:cs="GE SS Two Bold"/>
          <w:b/>
          <w:bCs/>
          <w:color w:val="002060"/>
          <w:sz w:val="32"/>
          <w:szCs w:val="32"/>
          <w:rtl/>
        </w:rPr>
      </w:pPr>
      <w:r w:rsidRPr="00B23408">
        <w:rPr>
          <w:rFonts w:asciiTheme="majorBidi" w:hAnsiTheme="majorBidi" w:cs="GE SS Two Bold"/>
          <w:b/>
          <w:bCs/>
          <w:noProof/>
          <w:color w:val="002060"/>
          <w:sz w:val="32"/>
          <w:szCs w:val="32"/>
          <w:rtl/>
        </w:rPr>
        <mc:AlternateContent>
          <mc:Choice Requires="wps">
            <w:drawing>
              <wp:anchor distT="0" distB="0" distL="114300" distR="114300" simplePos="0" relativeHeight="251743232" behindDoc="1" locked="0" layoutInCell="1" allowOverlap="1" wp14:anchorId="1160ABDA" wp14:editId="44AD83AA">
                <wp:simplePos x="0" y="0"/>
                <wp:positionH relativeFrom="column">
                  <wp:posOffset>3501488</wp:posOffset>
                </wp:positionH>
                <wp:positionV relativeFrom="paragraph">
                  <wp:posOffset>307975</wp:posOffset>
                </wp:positionV>
                <wp:extent cx="3672000" cy="407963"/>
                <wp:effectExtent l="57150" t="38100" r="62230" b="68580"/>
                <wp:wrapNone/>
                <wp:docPr id="70" name="مستطيل 70"/>
                <wp:cNvGraphicFramePr/>
                <a:graphic xmlns:a="http://schemas.openxmlformats.org/drawingml/2006/main">
                  <a:graphicData uri="http://schemas.microsoft.com/office/word/2010/wordprocessingShape">
                    <wps:wsp>
                      <wps:cNvSpPr/>
                      <wps:spPr>
                        <a:xfrm>
                          <a:off x="0" y="0"/>
                          <a:ext cx="3672000" cy="407963"/>
                        </a:xfrm>
                        <a:prstGeom prst="rect">
                          <a:avLst/>
                        </a:prstGeom>
                      </wps:spPr>
                      <wps:style>
                        <a:lnRef idx="0">
                          <a:schemeClr val="accent3"/>
                        </a:lnRef>
                        <a:fillRef idx="3">
                          <a:schemeClr val="accent3"/>
                        </a:fillRef>
                        <a:effectRef idx="3">
                          <a:schemeClr val="accent3"/>
                        </a:effectRef>
                        <a:fontRef idx="minor">
                          <a:schemeClr val="lt1"/>
                        </a:fontRef>
                      </wps:style>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H relativeFrom="margin">
                  <wp14:pctWidth>0</wp14:pctWidth>
                </wp14:sizeRelH>
              </wp:anchor>
            </w:drawing>
          </mc:Choice>
          <mc:Fallback xmlns:w16se="http://schemas.microsoft.com/office/word/2015/wordml/symex" xmlns:cx="http://schemas.microsoft.com/office/drawing/2014/chartex">
            <w:pict>
              <v:rect w14:anchorId="01D3B6C2" id="مستطيل 70" o:spid="_x0000_s1026" style="position:absolute;left:0;text-align:left;margin-left:275.7pt;margin-top:24.25pt;width:289.15pt;height:32.1pt;z-index:-25157324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" fillcolor="#aaa [3030]" stroked="f">
                <v:fill color2="#a3a3a3 [3174]" rotate="t" colors="0 #afafaf;.5 #a5a5a5;1 #929292" focus="100%" type="gradient">
                  <o:fill v:ext="view" type="gradientUnscaled"/>
                </v:fill>
                <v:shadow on="t" color="black" opacity="41287f" offset="0,1.5pt"/>
              </v:rect>
            </w:pict>
          </mc:Fallback>
        </mc:AlternateContent>
      </w:r>
    </w:p>
    <w:p w:rsidR="00BF4C6B" w:rsidRPr="00EA0D3D" w:rsidRDefault="00BF4C6B" w:rsidP="00BF4C6B">
      <w:pPr>
        <w:spacing w:after="5" w:line="251" w:lineRule="auto"/>
        <w:ind w:left="18" w:hanging="10"/>
        <w:rPr>
          <w:rFonts w:ascii="Sakkal Majalla" w:hAnsi="Sakkal Majalla" w:cs="Sultan Medium"/>
          <w:color w:val="FFFFFF" w:themeColor="background1"/>
          <w:sz w:val="32"/>
          <w:szCs w:val="32"/>
        </w:rPr>
      </w:pPr>
      <w:r w:rsidRPr="00EA0D3D">
        <w:rPr>
          <w:rFonts w:ascii="Sakkal Majalla" w:hAnsi="Sakkal Majalla" w:cs="Sultan Medium" w:hint="cs"/>
          <w:color w:val="FFFFFF" w:themeColor="background1"/>
          <w:sz w:val="32"/>
          <w:szCs w:val="32"/>
          <w:rtl/>
        </w:rPr>
        <w:t>ب</w:t>
      </w:r>
      <w:r w:rsidRPr="00EA0D3D">
        <w:rPr>
          <w:rFonts w:ascii="Sakkal Majalla" w:hAnsi="Sakkal Majalla" w:cs="Sultan Medium"/>
          <w:color w:val="FFFFFF" w:themeColor="background1"/>
          <w:sz w:val="32"/>
          <w:szCs w:val="32"/>
          <w:rtl/>
        </w:rPr>
        <w:t>شأن</w:t>
      </w:r>
      <w:r w:rsidRPr="00EA0D3D">
        <w:rPr>
          <w:rFonts w:ascii="Sakkal Majalla" w:hAnsi="Sakkal Majalla" w:cs="Sultan Medium" w:hint="cs"/>
          <w:color w:val="FFFFFF" w:themeColor="background1"/>
          <w:sz w:val="32"/>
          <w:szCs w:val="32"/>
          <w:rtl/>
        </w:rPr>
        <w:t xml:space="preserve"> : فريق</w:t>
      </w:r>
      <w:r w:rsidRPr="00EA0D3D">
        <w:rPr>
          <w:rFonts w:ascii="Sakkal Majalla" w:hAnsi="Sakkal Majalla" w:cs="Sultan Medium"/>
          <w:color w:val="FFFFFF" w:themeColor="background1"/>
          <w:sz w:val="32"/>
          <w:szCs w:val="32"/>
          <w:rtl/>
        </w:rPr>
        <w:t xml:space="preserve"> </w:t>
      </w:r>
      <w:r w:rsidRPr="00EA0D3D">
        <w:rPr>
          <w:rFonts w:ascii="Sakkal Majalla" w:hAnsi="Sakkal Majalla" w:cs="Sultan Medium" w:hint="cs"/>
          <w:color w:val="FFFFFF" w:themeColor="background1"/>
          <w:sz w:val="32"/>
          <w:szCs w:val="32"/>
          <w:rtl/>
        </w:rPr>
        <w:t>عمل</w:t>
      </w:r>
      <w:r w:rsidRPr="00EA0D3D">
        <w:rPr>
          <w:rFonts w:ascii="Sakkal Majalla" w:hAnsi="Sakkal Majalla" w:cs="Sultan Medium"/>
          <w:color w:val="FFFFFF" w:themeColor="background1"/>
          <w:sz w:val="32"/>
          <w:szCs w:val="32"/>
          <w:rtl/>
        </w:rPr>
        <w:t xml:space="preserve"> </w:t>
      </w:r>
      <w:r>
        <w:rPr>
          <w:rFonts w:ascii="Sakkal Majalla" w:hAnsi="Sakkal Majalla" w:cs="Sultan Medium" w:hint="cs"/>
          <w:color w:val="FFFFFF" w:themeColor="background1"/>
          <w:sz w:val="32"/>
          <w:szCs w:val="32"/>
          <w:rtl/>
        </w:rPr>
        <w:t xml:space="preserve">التحصيل الدراسي </w:t>
      </w:r>
      <w:r w:rsidRPr="00EA0D3D">
        <w:rPr>
          <w:rFonts w:ascii="Sakkal Majalla" w:hAnsi="Sakkal Majalla" w:cs="Sultan Medium" w:hint="cs"/>
          <w:color w:val="FFFFFF" w:themeColor="background1"/>
          <w:sz w:val="32"/>
          <w:szCs w:val="32"/>
          <w:rtl/>
        </w:rPr>
        <w:t>وفق المهام</w:t>
      </w:r>
    </w:p>
    <w:p w:rsidR="00BF4C6B" w:rsidRDefault="00BF4C6B" w:rsidP="00BF4C6B">
      <w:pPr>
        <w:pStyle w:val="Heading3"/>
        <w:spacing w:after="44"/>
        <w:ind w:left="496" w:right="487"/>
        <w:jc w:val="center"/>
        <w:rPr>
          <w:rFonts w:ascii="Sakkal Majalla" w:eastAsia="Sakkal Majalla" w:hAnsi="Sakkal Majalla" w:cs="Sakkal Majalla"/>
          <w:color w:val="000000" w:themeColor="text1"/>
          <w:sz w:val="14"/>
          <w:szCs w:val="14"/>
          <w:rtl/>
        </w:rPr>
      </w:pPr>
    </w:p>
    <w:p w:rsidR="00BF4C6B" w:rsidRPr="00AD478E" w:rsidRDefault="00BF4C6B" w:rsidP="00BF4C6B">
      <w:pPr>
        <w:rPr>
          <w:sz w:val="2"/>
          <w:szCs w:val="2"/>
          <w:rtl/>
        </w:rPr>
      </w:pPr>
    </w:p>
    <w:p w:rsidR="00BF4C6B" w:rsidRDefault="00BF4C6B" w:rsidP="00BF4C6B">
      <w:pPr>
        <w:pStyle w:val="Heading3"/>
        <w:ind w:left="-1"/>
        <w:jc w:val="center"/>
        <w:rPr>
          <w:rFonts w:ascii="Sakkal Majalla" w:eastAsia="Sakkal Majalla" w:hAnsi="Sakkal Majalla" w:cs="Sakkal Majalla"/>
          <w:color w:val="000000" w:themeColor="text1"/>
          <w:sz w:val="28"/>
          <w:szCs w:val="28"/>
          <w:rtl/>
        </w:rPr>
      </w:pPr>
      <w:r>
        <w:rPr>
          <w:rFonts w:ascii="Sakkal Majalla" w:eastAsia="Sakkal Majalla" w:hAnsi="Sakkal Majalla" w:cs="Sakkal Majalla"/>
          <w:noProof/>
          <w:color w:val="000000" w:themeColor="text1"/>
          <w:sz w:val="28"/>
          <w:szCs w:val="28"/>
          <w:rtl/>
        </w:rPr>
        <w:drawing>
          <wp:inline distT="0" distB="0" distL="0" distR="0" wp14:anchorId="4FA0F6CF" wp14:editId="6D294C2C">
            <wp:extent cx="5493385" cy="858129"/>
            <wp:effectExtent l="0" t="38100" r="0" b="0"/>
            <wp:docPr id="161" name="رسم تخطيطي 161"/>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462" r:lo="rId463" r:qs="rId464" r:cs="rId465"/>
              </a:graphicData>
            </a:graphic>
          </wp:inline>
        </w:drawing>
      </w:r>
    </w:p>
    <w:p w:rsidR="00BF4C6B" w:rsidRPr="007514E5" w:rsidRDefault="00BF4C6B" w:rsidP="00BF4C6B">
      <w:pPr>
        <w:spacing w:after="5" w:line="252" w:lineRule="auto"/>
        <w:ind w:left="140" w:right="284" w:firstLine="709"/>
        <w:jc w:val="lowKashida"/>
        <w:rPr>
          <w:rFonts w:ascii="Sakkal Majalla" w:eastAsia="Sakkal Majalla" w:hAnsi="Sakkal Majalla" w:cs="Sakkal Majalla"/>
          <w:color w:val="000000" w:themeColor="text1"/>
          <w:sz w:val="10"/>
          <w:szCs w:val="10"/>
          <w:rtl/>
        </w:rPr>
      </w:pPr>
    </w:p>
    <w:p w:rsidR="00BF4C6B" w:rsidRPr="00B23408" w:rsidRDefault="00BF4C6B" w:rsidP="00BF4C6B">
      <w:pPr>
        <w:spacing w:after="5" w:line="252" w:lineRule="auto"/>
        <w:ind w:left="140" w:right="284" w:firstLine="709"/>
        <w:jc w:val="lowKashida"/>
        <w:rPr>
          <w:rFonts w:ascii="Sakkal Majalla" w:eastAsia="Sakkal Majalla" w:hAnsi="Sakkal Majalla" w:cs="Sakkal Majalla"/>
          <w:color w:val="000000" w:themeColor="text1"/>
          <w:sz w:val="14"/>
          <w:szCs w:val="14"/>
          <w:rtl/>
        </w:rPr>
      </w:pPr>
      <w:r w:rsidRPr="00B23408">
        <w:rPr>
          <w:rFonts w:ascii="Sakkal Majalla" w:eastAsia="Sakkal Majalla" w:hAnsi="Sakkal Majalla" w:cs="Sakkal Majalla"/>
          <w:noProof/>
          <w:color w:val="000000" w:themeColor="text1"/>
          <w:sz w:val="14"/>
          <w:szCs w:val="14"/>
          <w:rtl/>
        </w:rPr>
        <mc:AlternateContent>
          <mc:Choice Requires="wps">
            <w:drawing>
              <wp:anchor distT="0" distB="0" distL="114300" distR="114300" simplePos="0" relativeHeight="251744256" behindDoc="1" locked="0" layoutInCell="1" allowOverlap="1" wp14:anchorId="645C202E" wp14:editId="3D4B69A4">
                <wp:simplePos x="0" y="0"/>
                <wp:positionH relativeFrom="margin">
                  <wp:posOffset>244866</wp:posOffset>
                </wp:positionH>
                <wp:positionV relativeFrom="paragraph">
                  <wp:posOffset>37123</wp:posOffset>
                </wp:positionV>
                <wp:extent cx="6386732" cy="1645920"/>
                <wp:effectExtent l="38100" t="38100" r="109855" b="106680"/>
                <wp:wrapNone/>
                <wp:docPr id="75" name="مستطيل مستدير الزوايا 75"/>
                <wp:cNvGraphicFramePr/>
                <a:graphic xmlns:a="http://schemas.openxmlformats.org/drawingml/2006/main">
                  <a:graphicData uri="http://schemas.microsoft.com/office/word/2010/wordprocessingShape">
                    <wps:wsp>
                      <wps:cNvSpPr/>
                      <wps:spPr>
                        <a:xfrm>
                          <a:off x="0" y="0"/>
                          <a:ext cx="6386732" cy="1645920"/>
                        </a:xfrm>
                        <a:prstGeom prst="roundRect">
                          <a:avLst/>
                        </a:prstGeom>
                        <a:solidFill>
                          <a:schemeClr val="bg1">
                            <a:lumMod val="95000"/>
                          </a:schemeClr>
                        </a:solidFill>
                        <a:ln>
                          <a:solidFill>
                            <a:srgbClr val="990099"/>
                          </a:solidFill>
                        </a:ln>
                        <a:effectLst>
                          <a:outerShdw blurRad="50800" dist="38100" dir="2700000" algn="tl" rotWithShape="0">
                            <a:prstClr val="black">
                              <a:alpha val="40000"/>
                            </a:prstClr>
                          </a:outerShdw>
                        </a:effectLst>
                      </wps:spPr>
                      <wps:style>
                        <a:lnRef idx="1">
                          <a:schemeClr val="accent6"/>
                        </a:lnRef>
                        <a:fillRef idx="2">
                          <a:schemeClr val="accent6"/>
                        </a:fillRef>
                        <a:effectRef idx="1">
                          <a:schemeClr val="accent6"/>
                        </a:effectRef>
                        <a:fontRef idx="minor">
                          <a:schemeClr val="dk1"/>
                        </a:fontRef>
                      </wps:style>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cx="http://schemas.microsoft.com/office/drawing/2014/chartex">
            <w:pict>
              <v:roundrect w14:anchorId="2C2525DA" id="مستطيل مستدير الزوايا 75" o:spid="_x0000_s1026" style="position:absolute;left:0;text-align:left;margin-left:19.3pt;margin-top:2.9pt;width:502.9pt;height:129.6pt;z-index:-25157222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" fillcolor="#f2f2f2 [3052]" strokecolor="#909" strokeweight=".5pt">
                <v:stroke joinstyle="miter"/>
                <v:shadow on="t" color="black" opacity="26214f" origin="-.5,-.5" offset=".74836mm,.74836mm"/>
                <w10:wrap anchorx="margin"/>
              </v:roundrect>
            </w:pict>
          </mc:Fallback>
        </mc:AlternateContent>
      </w:r>
    </w:p>
    <w:p w:rsidR="00BF4C6B" w:rsidRPr="00B23408" w:rsidRDefault="00BF4C6B" w:rsidP="00BF4C6B">
      <w:pPr>
        <w:spacing w:after="5" w:line="252" w:lineRule="auto"/>
        <w:ind w:left="566" w:right="709" w:firstLine="709"/>
        <w:jc w:val="lowKashida"/>
        <w:rPr>
          <w:rFonts w:ascii="Sakkal Majalla" w:eastAsia="Sakkal Majalla" w:hAnsi="Sakkal Majalla" w:cs="Sakkal Majalla"/>
          <w:b/>
          <w:bCs/>
          <w:color w:val="000000" w:themeColor="text1"/>
          <w:sz w:val="30"/>
          <w:szCs w:val="30"/>
          <w:rtl/>
        </w:rPr>
      </w:pPr>
      <w:r w:rsidRPr="00B23408">
        <w:rPr>
          <w:rFonts w:ascii="Sakkal Majalla" w:eastAsia="Sakkal Majalla" w:hAnsi="Sakkal Majalla" w:cs="Sakkal Majalla"/>
          <w:b/>
          <w:bCs/>
          <w:color w:val="000000" w:themeColor="text1"/>
          <w:sz w:val="30"/>
          <w:szCs w:val="30"/>
          <w:rtl/>
        </w:rPr>
        <w:t xml:space="preserve">استنادا علـى الصـلاحية رقـم </w:t>
      </w:r>
      <w:r w:rsidRPr="00B23408">
        <w:rPr>
          <w:rFonts w:ascii="Sakkal Majalla" w:eastAsia="Sakkal Majalla" w:hAnsi="Sakkal Majalla" w:cs="Sakkal Majalla"/>
          <w:b/>
          <w:bCs/>
          <w:color w:val="000000" w:themeColor="text1"/>
          <w:sz w:val="30"/>
          <w:szCs w:val="30"/>
        </w:rPr>
        <w:t xml:space="preserve"> 1</w:t>
      </w:r>
      <w:r w:rsidRPr="00B23408">
        <w:rPr>
          <w:rFonts w:ascii="Sakkal Majalla" w:eastAsia="Sakkal Majalla" w:hAnsi="Sakkal Majalla" w:cs="Sakkal Majalla"/>
          <w:b/>
          <w:bCs/>
          <w:color w:val="000000" w:themeColor="text1"/>
          <w:sz w:val="30"/>
          <w:szCs w:val="30"/>
          <w:rtl/>
        </w:rPr>
        <w:t xml:space="preserve">الـواردة فـي دليـل الصـلاحيات الممنوحـة </w:t>
      </w:r>
      <w:r w:rsidRPr="00B23408">
        <w:rPr>
          <w:rFonts w:ascii="Sakkal Majalla" w:eastAsia="Sakkal Majalla" w:hAnsi="Sakkal Majalla" w:cs="Sakkal Majalla" w:hint="cs"/>
          <w:b/>
          <w:bCs/>
          <w:color w:val="000000" w:themeColor="text1"/>
          <w:sz w:val="30"/>
          <w:szCs w:val="30"/>
          <w:rtl/>
        </w:rPr>
        <w:t>لمديرة</w:t>
      </w:r>
      <w:r w:rsidRPr="00B23408">
        <w:rPr>
          <w:rFonts w:ascii="Sakkal Majalla" w:eastAsia="Sakkal Majalla" w:hAnsi="Sakkal Majalla" w:cs="Sakkal Majalla"/>
          <w:b/>
          <w:bCs/>
          <w:color w:val="000000" w:themeColor="text1"/>
          <w:sz w:val="30"/>
          <w:szCs w:val="30"/>
          <w:rtl/>
        </w:rPr>
        <w:t xml:space="preserve"> المدرسـة بـالقرار الـوزاري رقـم </w:t>
      </w:r>
      <w:r w:rsidRPr="00B23408">
        <w:rPr>
          <w:rFonts w:ascii="Sakkal Majalla" w:eastAsia="Sakkal Majalla" w:hAnsi="Sakkal Majalla" w:cs="Sakkal Majalla"/>
          <w:b/>
          <w:bCs/>
          <w:color w:val="000000" w:themeColor="text1"/>
          <w:sz w:val="30"/>
          <w:szCs w:val="30"/>
        </w:rPr>
        <w:t>37617168</w:t>
      </w:r>
      <w:r w:rsidRPr="00B23408">
        <w:rPr>
          <w:rFonts w:ascii="Sakkal Majalla" w:eastAsia="Sakkal Majalla" w:hAnsi="Sakkal Majalla" w:cs="Sakkal Majalla"/>
          <w:b/>
          <w:bCs/>
          <w:color w:val="000000" w:themeColor="text1"/>
          <w:sz w:val="30"/>
          <w:szCs w:val="30"/>
          <w:rtl/>
        </w:rPr>
        <w:t xml:space="preserve"> وتـاريخ </w:t>
      </w:r>
      <w:r w:rsidRPr="00B23408">
        <w:rPr>
          <w:rFonts w:ascii="Sakkal Majalla" w:eastAsia="Sakkal Majalla" w:hAnsi="Sakkal Majalla" w:cs="Sakkal Majalla"/>
          <w:b/>
          <w:bCs/>
          <w:color w:val="000000" w:themeColor="text1"/>
          <w:sz w:val="30"/>
          <w:szCs w:val="30"/>
        </w:rPr>
        <w:t>1</w:t>
      </w:r>
      <w:r w:rsidRPr="00B23408">
        <w:rPr>
          <w:rFonts w:ascii="Sakkal Majalla" w:eastAsia="Sakkal Majalla" w:hAnsi="Sakkal Majalla" w:cs="Sakkal Majalla"/>
          <w:b/>
          <w:bCs/>
          <w:color w:val="000000" w:themeColor="text1"/>
          <w:sz w:val="30"/>
          <w:szCs w:val="30"/>
          <w:rtl/>
        </w:rPr>
        <w:t>/</w:t>
      </w:r>
      <w:r w:rsidRPr="00B23408">
        <w:rPr>
          <w:rFonts w:ascii="Sakkal Majalla" w:eastAsia="Sakkal Majalla" w:hAnsi="Sakkal Majalla" w:cs="Sakkal Majalla"/>
          <w:b/>
          <w:bCs/>
          <w:color w:val="000000" w:themeColor="text1"/>
          <w:sz w:val="30"/>
          <w:szCs w:val="30"/>
        </w:rPr>
        <w:t>4</w:t>
      </w:r>
      <w:r w:rsidRPr="00B23408">
        <w:rPr>
          <w:rFonts w:ascii="Sakkal Majalla" w:eastAsia="Sakkal Majalla" w:hAnsi="Sakkal Majalla" w:cs="Sakkal Majalla"/>
          <w:b/>
          <w:bCs/>
          <w:color w:val="000000" w:themeColor="text1"/>
          <w:sz w:val="30"/>
          <w:szCs w:val="30"/>
          <w:rtl/>
        </w:rPr>
        <w:t>/</w:t>
      </w:r>
      <w:r w:rsidRPr="00B23408">
        <w:rPr>
          <w:rFonts w:ascii="Sakkal Majalla" w:eastAsia="Sakkal Majalla" w:hAnsi="Sakkal Majalla" w:cs="Sakkal Majalla"/>
          <w:b/>
          <w:bCs/>
          <w:color w:val="000000" w:themeColor="text1"/>
          <w:sz w:val="30"/>
          <w:szCs w:val="30"/>
        </w:rPr>
        <w:t>1437</w:t>
      </w:r>
      <w:r w:rsidRPr="00B23408">
        <w:rPr>
          <w:rFonts w:ascii="Sakkal Majalla" w:eastAsia="Sakkal Majalla" w:hAnsi="Sakkal Majalla" w:cs="Sakkal Majalla"/>
          <w:b/>
          <w:bCs/>
          <w:color w:val="000000" w:themeColor="text1"/>
          <w:sz w:val="30"/>
          <w:szCs w:val="30"/>
          <w:rtl/>
        </w:rPr>
        <w:t>ه</w:t>
      </w:r>
      <w:r w:rsidRPr="00B23408">
        <w:rPr>
          <w:rFonts w:ascii="Sakkal Majalla" w:eastAsia="Sakkal Majalla" w:hAnsi="Sakkal Majalla" w:cs="Sakkal Majalla" w:hint="cs"/>
          <w:b/>
          <w:bCs/>
          <w:color w:val="000000" w:themeColor="text1"/>
          <w:sz w:val="30"/>
          <w:szCs w:val="30"/>
          <w:rtl/>
        </w:rPr>
        <w:t xml:space="preserve"> </w:t>
      </w:r>
      <w:r w:rsidRPr="00B23408">
        <w:rPr>
          <w:rFonts w:ascii="Sakkal Majalla" w:eastAsia="Sakkal Majalla" w:hAnsi="Sakkal Majalla" w:cs="Sakkal Majalla"/>
          <w:b/>
          <w:bCs/>
          <w:color w:val="000000" w:themeColor="text1"/>
          <w:sz w:val="30"/>
          <w:szCs w:val="30"/>
          <w:rtl/>
        </w:rPr>
        <w:t>.   واستناداً إلى ما ورد في الدليل التنظيمي لمدارس التعليم العام</w:t>
      </w:r>
      <w:r>
        <w:rPr>
          <w:rFonts w:ascii="Sakkal Majalla" w:eastAsia="Sakkal Majalla" w:hAnsi="Sakkal Majalla" w:cs="Sakkal Majalla" w:hint="cs"/>
          <w:b/>
          <w:bCs/>
          <w:color w:val="000000" w:themeColor="text1"/>
          <w:sz w:val="30"/>
          <w:szCs w:val="30"/>
          <w:rtl/>
        </w:rPr>
        <w:t xml:space="preserve"> 1443</w:t>
      </w:r>
      <w:r w:rsidRPr="00B23408">
        <w:rPr>
          <w:rFonts w:ascii="Sakkal Majalla" w:eastAsia="Sakkal Majalla" w:hAnsi="Sakkal Majalla" w:cs="Sakkal Majalla"/>
          <w:b/>
          <w:bCs/>
          <w:color w:val="000000" w:themeColor="text1"/>
          <w:sz w:val="30"/>
          <w:szCs w:val="30"/>
          <w:rtl/>
        </w:rPr>
        <w:t>هـ  ، فقـد قررنـا</w:t>
      </w:r>
      <w:r w:rsidRPr="00B23408">
        <w:rPr>
          <w:rFonts w:ascii="Sakkal Majalla" w:eastAsia="Sakkal Majalla" w:hAnsi="Sakkal Majalla" w:cs="Sakkal Majalla" w:hint="cs"/>
          <w:b/>
          <w:bCs/>
          <w:color w:val="000000" w:themeColor="text1"/>
          <w:sz w:val="30"/>
          <w:szCs w:val="30"/>
          <w:rtl/>
        </w:rPr>
        <w:t xml:space="preserve"> ما يلي : </w:t>
      </w:r>
    </w:p>
    <w:p w:rsidR="00BF4C6B" w:rsidRPr="00B23408" w:rsidRDefault="00BF4C6B" w:rsidP="00BF4C6B">
      <w:pPr>
        <w:spacing w:after="5" w:line="252" w:lineRule="auto"/>
        <w:ind w:left="566" w:right="709" w:firstLine="709"/>
        <w:jc w:val="lowKashida"/>
        <w:rPr>
          <w:rFonts w:ascii="Sakkal Majalla" w:eastAsia="Sakkal Majalla" w:hAnsi="Sakkal Majalla" w:cs="Sakkal Majalla"/>
          <w:b/>
          <w:bCs/>
          <w:color w:val="C00000"/>
          <w:sz w:val="30"/>
          <w:szCs w:val="30"/>
          <w:rtl/>
        </w:rPr>
      </w:pPr>
      <w:r>
        <w:rPr>
          <w:rFonts w:ascii="Sakkal Majalla" w:eastAsia="Sakkal Majalla" w:hAnsi="Sakkal Majalla" w:cs="Sakkal Majalla" w:hint="cs"/>
          <w:b/>
          <w:bCs/>
          <w:color w:val="C00000"/>
          <w:sz w:val="30"/>
          <w:szCs w:val="30"/>
          <w:rtl/>
        </w:rPr>
        <w:t xml:space="preserve">اعتماد تشكيل </w:t>
      </w:r>
      <w:r w:rsidRPr="00EF444E">
        <w:rPr>
          <w:rFonts w:ascii="Sakkal Majalla" w:eastAsia="Sakkal Majalla" w:hAnsi="Sakkal Majalla" w:cs="Sakkal Majalla" w:hint="cs"/>
          <w:b/>
          <w:bCs/>
          <w:color w:val="C00000"/>
          <w:sz w:val="30"/>
          <w:szCs w:val="30"/>
          <w:rtl/>
        </w:rPr>
        <w:t>فريق</w:t>
      </w:r>
      <w:r w:rsidRPr="00EF444E">
        <w:rPr>
          <w:rFonts w:ascii="Sakkal Majalla" w:eastAsia="Sakkal Majalla" w:hAnsi="Sakkal Majalla" w:cs="Sakkal Majalla"/>
          <w:b/>
          <w:bCs/>
          <w:color w:val="C00000"/>
          <w:sz w:val="30"/>
          <w:szCs w:val="30"/>
          <w:rtl/>
        </w:rPr>
        <w:t xml:space="preserve"> </w:t>
      </w:r>
      <w:r w:rsidRPr="00EF444E">
        <w:rPr>
          <w:rFonts w:ascii="Sakkal Majalla" w:eastAsia="Sakkal Majalla" w:hAnsi="Sakkal Majalla" w:cs="Sakkal Majalla" w:hint="cs"/>
          <w:b/>
          <w:bCs/>
          <w:color w:val="C00000"/>
          <w:sz w:val="30"/>
          <w:szCs w:val="30"/>
          <w:rtl/>
        </w:rPr>
        <w:t>عمل</w:t>
      </w:r>
      <w:r w:rsidRPr="00EF444E">
        <w:rPr>
          <w:rFonts w:ascii="Sakkal Majalla" w:eastAsia="Sakkal Majalla" w:hAnsi="Sakkal Majalla" w:cs="Sakkal Majalla"/>
          <w:b/>
          <w:bCs/>
          <w:color w:val="C00000"/>
          <w:sz w:val="30"/>
          <w:szCs w:val="30"/>
          <w:rtl/>
        </w:rPr>
        <w:t xml:space="preserve"> </w:t>
      </w:r>
      <w:r>
        <w:rPr>
          <w:rFonts w:ascii="Sakkal Majalla" w:eastAsia="Sakkal Majalla" w:hAnsi="Sakkal Majalla" w:cs="Sakkal Majalla" w:hint="cs"/>
          <w:b/>
          <w:bCs/>
          <w:color w:val="C00000"/>
          <w:sz w:val="30"/>
          <w:szCs w:val="30"/>
          <w:rtl/>
        </w:rPr>
        <w:t>التحصيل الدراسي</w:t>
      </w:r>
      <w:r>
        <w:rPr>
          <w:rFonts w:ascii="Sakkal Majalla" w:eastAsia="Sakkal Majalla" w:hAnsi="Sakkal Majalla" w:cs="Sakkal Majalla"/>
          <w:b/>
          <w:bCs/>
          <w:color w:val="C00000"/>
          <w:sz w:val="30"/>
          <w:szCs w:val="30"/>
          <w:rtl/>
        </w:rPr>
        <w:t xml:space="preserve"> للعام الدراسي1443ه</w:t>
      </w:r>
      <w:r>
        <w:rPr>
          <w:rFonts w:ascii="Sakkal Majalla" w:eastAsia="Sakkal Majalla" w:hAnsi="Sakkal Majalla" w:cs="Sakkal Majalla" w:hint="cs"/>
          <w:b/>
          <w:bCs/>
          <w:color w:val="C00000"/>
          <w:sz w:val="30"/>
          <w:szCs w:val="30"/>
          <w:rtl/>
        </w:rPr>
        <w:t xml:space="preserve"> .</w:t>
      </w:r>
    </w:p>
    <w:p w:rsidR="00BF4C6B" w:rsidRPr="00B23408" w:rsidRDefault="00BF4C6B" w:rsidP="00BF4C6B">
      <w:pPr>
        <w:spacing w:after="360" w:line="252" w:lineRule="auto"/>
        <w:ind w:left="566" w:right="709" w:firstLine="709"/>
        <w:rPr>
          <w:rFonts w:ascii="Sakkal Majalla" w:eastAsia="Sakkal Majalla" w:hAnsi="Sakkal Majalla" w:cs="Sakkal Majalla"/>
          <w:b/>
          <w:bCs/>
          <w:color w:val="000000" w:themeColor="text1"/>
          <w:sz w:val="30"/>
          <w:szCs w:val="30"/>
          <w:rtl/>
        </w:rPr>
      </w:pPr>
      <w:r w:rsidRPr="00B23408">
        <w:rPr>
          <w:rFonts w:ascii="Sakkal Majalla" w:eastAsia="Sakkal Majalla" w:hAnsi="Sakkal Majalla" w:cs="Sakkal Majalla"/>
          <w:b/>
          <w:bCs/>
          <w:color w:val="000000" w:themeColor="text1"/>
          <w:sz w:val="30"/>
          <w:szCs w:val="30"/>
          <w:rtl/>
        </w:rPr>
        <w:t>وفق</w:t>
      </w:r>
      <w:r w:rsidRPr="00B23408">
        <w:rPr>
          <w:rFonts w:ascii="Sakkal Majalla" w:eastAsia="Sakkal Majalla" w:hAnsi="Sakkal Majalla" w:cs="Sakkal Majalla" w:hint="cs"/>
          <w:b/>
          <w:bCs/>
          <w:color w:val="000000" w:themeColor="text1"/>
          <w:sz w:val="30"/>
          <w:szCs w:val="30"/>
          <w:rtl/>
        </w:rPr>
        <w:t>ً</w:t>
      </w:r>
      <w:r w:rsidRPr="00B23408">
        <w:rPr>
          <w:rFonts w:ascii="Sakkal Majalla" w:eastAsia="Sakkal Majalla" w:hAnsi="Sakkal Majalla" w:cs="Sakkal Majalla"/>
          <w:b/>
          <w:bCs/>
          <w:color w:val="000000" w:themeColor="text1"/>
          <w:sz w:val="30"/>
          <w:szCs w:val="30"/>
          <w:rtl/>
        </w:rPr>
        <w:t>ا للجدول التالي</w:t>
      </w:r>
      <w:r w:rsidRPr="00B23408">
        <w:rPr>
          <w:rFonts w:ascii="Sakkal Majalla" w:eastAsia="Sakkal Majalla" w:hAnsi="Sakkal Majalla" w:cs="Sakkal Majalla" w:hint="cs"/>
          <w:b/>
          <w:bCs/>
          <w:color w:val="000000" w:themeColor="text1"/>
          <w:sz w:val="30"/>
          <w:szCs w:val="30"/>
          <w:rtl/>
        </w:rPr>
        <w:t xml:space="preserve"> :</w:t>
      </w:r>
    </w:p>
    <w:p w:rsidR="00BF4C6B" w:rsidRDefault="00BF4C6B" w:rsidP="00BF4C6B">
      <w:pPr>
        <w:spacing w:after="0"/>
        <w:rPr>
          <w:rtl/>
        </w:rPr>
      </w:pPr>
    </w:p>
    <w:tbl>
      <w:tblPr>
        <w:tblStyle w:val="PlainTable1"/>
        <w:bidiVisual/>
        <w:tblW w:w="10051" w:type="dxa"/>
        <w:jc w:val="center"/>
        <w:tblLook w:val="04A0" w:firstRow="1" w:lastRow="0" w:firstColumn="1" w:lastColumn="0" w:noHBand="0" w:noVBand="1"/>
      </w:tblPr>
      <w:tblGrid>
        <w:gridCol w:w="2761"/>
        <w:gridCol w:w="3892"/>
        <w:gridCol w:w="1845"/>
        <w:gridCol w:w="1553"/>
      </w:tblGrid>
      <w:tr w:rsidR="00BF4C6B" w:rsidRPr="002D47B2" w:rsidTr="00B74595">
        <w:trPr>
          <w:cnfStyle w:val="100000000000" w:firstRow="1" w:lastRow="0" w:firstColumn="0" w:lastColumn="0" w:oddVBand="0" w:evenVBand="0" w:oddHBand="0" w:evenHBand="0" w:firstRowFirstColumn="0" w:firstRowLastColumn="0" w:lastRowFirstColumn="0" w:lastRowLastColumn="0"/>
          <w:trHeight w:val="510"/>
          <w:jc w:val="center"/>
        </w:trPr>
        <w:tc>
          <w:tcPr>
            <w:cnfStyle w:val="001000000000" w:firstRow="0" w:lastRow="0" w:firstColumn="1" w:lastColumn="0" w:oddVBand="0" w:evenVBand="0" w:oddHBand="0" w:evenHBand="0" w:firstRowFirstColumn="0" w:firstRowLastColumn="0" w:lastRowFirstColumn="0" w:lastRowLastColumn="0"/>
            <w:tcW w:w="2761" w:type="dxa"/>
            <w:shd w:val="clear" w:color="auto" w:fill="FFC000" w:themeFill="accent4"/>
            <w:vAlign w:val="center"/>
          </w:tcPr>
          <w:p w:rsidR="00BF4C6B" w:rsidRPr="00C635AC" w:rsidRDefault="00BF4C6B" w:rsidP="00B74595">
            <w:pPr>
              <w:pStyle w:val="NormalWeb"/>
              <w:bidi/>
              <w:spacing w:before="0" w:beforeAutospacing="0" w:after="0" w:afterAutospacing="0"/>
              <w:jc w:val="center"/>
              <w:rPr>
                <w:rFonts w:ascii="Sakkal Majalla" w:hAnsi="Sakkal Majalla" w:cs="Sakkal Majalla"/>
                <w:color w:val="000000" w:themeColor="text1"/>
                <w:sz w:val="28"/>
                <w:szCs w:val="28"/>
                <w:rtl/>
              </w:rPr>
            </w:pPr>
            <w:r w:rsidRPr="00C635AC">
              <w:rPr>
                <w:rFonts w:ascii="Sakkal Majalla" w:hAnsi="Sakkal Majalla" w:cs="Sakkal Majalla"/>
                <w:color w:val="000000" w:themeColor="text1"/>
                <w:sz w:val="28"/>
                <w:szCs w:val="28"/>
                <w:rtl/>
              </w:rPr>
              <w:t>الاسم</w:t>
            </w:r>
          </w:p>
        </w:tc>
        <w:tc>
          <w:tcPr>
            <w:tcW w:w="3892" w:type="dxa"/>
            <w:shd w:val="clear" w:color="auto" w:fill="FFC000" w:themeFill="accent4"/>
            <w:vAlign w:val="center"/>
          </w:tcPr>
          <w:p w:rsidR="00BF4C6B" w:rsidRPr="00C635AC" w:rsidRDefault="00BF4C6B" w:rsidP="00B74595">
            <w:pPr>
              <w:pStyle w:val="NormalWeb"/>
              <w:bidi/>
              <w:spacing w:before="0" w:beforeAutospacing="0" w:after="0" w:afterAutospacing="0"/>
              <w:jc w:val="center"/>
              <w:cnfStyle w:val="100000000000" w:firstRow="1" w:lastRow="0" w:firstColumn="0" w:lastColumn="0" w:oddVBand="0" w:evenVBand="0" w:oddHBand="0" w:evenHBand="0" w:firstRowFirstColumn="0" w:firstRowLastColumn="0" w:lastRowFirstColumn="0" w:lastRowLastColumn="0"/>
              <w:rPr>
                <w:rFonts w:ascii="Sakkal Majalla" w:hAnsi="Sakkal Majalla" w:cs="Sakkal Majalla"/>
                <w:color w:val="000000" w:themeColor="text1"/>
                <w:sz w:val="28"/>
                <w:szCs w:val="28"/>
                <w:rtl/>
              </w:rPr>
            </w:pPr>
            <w:r w:rsidRPr="00C635AC">
              <w:rPr>
                <w:rFonts w:ascii="Sakkal Majalla" w:hAnsi="Sakkal Majalla" w:cs="Sakkal Majalla" w:hint="cs"/>
                <w:color w:val="000000" w:themeColor="text1"/>
                <w:sz w:val="28"/>
                <w:szCs w:val="28"/>
                <w:rtl/>
              </w:rPr>
              <w:t>الوصف الوظيفي</w:t>
            </w:r>
          </w:p>
        </w:tc>
        <w:tc>
          <w:tcPr>
            <w:tcW w:w="1845" w:type="dxa"/>
            <w:shd w:val="clear" w:color="auto" w:fill="FFC000" w:themeFill="accent4"/>
            <w:vAlign w:val="center"/>
          </w:tcPr>
          <w:p w:rsidR="00BF4C6B" w:rsidRPr="00C635AC" w:rsidRDefault="00BF4C6B" w:rsidP="00B74595">
            <w:pPr>
              <w:pStyle w:val="NormalWeb"/>
              <w:bidi/>
              <w:spacing w:before="0" w:beforeAutospacing="0" w:after="0" w:afterAutospacing="0"/>
              <w:jc w:val="center"/>
              <w:cnfStyle w:val="100000000000" w:firstRow="1" w:lastRow="0" w:firstColumn="0" w:lastColumn="0" w:oddVBand="0" w:evenVBand="0" w:oddHBand="0" w:evenHBand="0" w:firstRowFirstColumn="0" w:firstRowLastColumn="0" w:lastRowFirstColumn="0" w:lastRowLastColumn="0"/>
              <w:rPr>
                <w:rFonts w:ascii="Sakkal Majalla" w:hAnsi="Sakkal Majalla" w:cs="Sakkal Majalla"/>
                <w:color w:val="000000" w:themeColor="text1"/>
                <w:sz w:val="28"/>
                <w:szCs w:val="28"/>
                <w:rtl/>
              </w:rPr>
            </w:pPr>
            <w:r w:rsidRPr="00C635AC">
              <w:rPr>
                <w:rFonts w:ascii="Sakkal Majalla" w:hAnsi="Sakkal Majalla" w:cs="Sakkal Majalla"/>
                <w:color w:val="000000" w:themeColor="text1"/>
                <w:sz w:val="28"/>
                <w:szCs w:val="28"/>
                <w:rtl/>
              </w:rPr>
              <w:t>العمل المكلف</w:t>
            </w:r>
            <w:r w:rsidRPr="00C635AC">
              <w:rPr>
                <w:rFonts w:ascii="Sakkal Majalla" w:hAnsi="Sakkal Majalla" w:cs="Sakkal Majalla" w:hint="cs"/>
                <w:color w:val="000000" w:themeColor="text1"/>
                <w:sz w:val="28"/>
                <w:szCs w:val="28"/>
                <w:rtl/>
              </w:rPr>
              <w:t>ة</w:t>
            </w:r>
            <w:r w:rsidRPr="00C635AC">
              <w:rPr>
                <w:rFonts w:ascii="Sakkal Majalla" w:hAnsi="Sakkal Majalla" w:cs="Sakkal Majalla"/>
                <w:color w:val="000000" w:themeColor="text1"/>
                <w:sz w:val="28"/>
                <w:szCs w:val="28"/>
                <w:rtl/>
              </w:rPr>
              <w:t xml:space="preserve"> به</w:t>
            </w:r>
          </w:p>
        </w:tc>
        <w:tc>
          <w:tcPr>
            <w:tcW w:w="1553" w:type="dxa"/>
            <w:shd w:val="clear" w:color="auto" w:fill="FFC000" w:themeFill="accent4"/>
            <w:vAlign w:val="center"/>
          </w:tcPr>
          <w:p w:rsidR="00BF4C6B" w:rsidRPr="00C635AC" w:rsidRDefault="00BF4C6B" w:rsidP="00B74595">
            <w:pPr>
              <w:pStyle w:val="NormalWeb"/>
              <w:bidi/>
              <w:spacing w:before="0" w:beforeAutospacing="0" w:after="0" w:afterAutospacing="0"/>
              <w:jc w:val="center"/>
              <w:cnfStyle w:val="100000000000" w:firstRow="1" w:lastRow="0" w:firstColumn="0" w:lastColumn="0" w:oddVBand="0" w:evenVBand="0" w:oddHBand="0" w:evenHBand="0" w:firstRowFirstColumn="0" w:firstRowLastColumn="0" w:lastRowFirstColumn="0" w:lastRowLastColumn="0"/>
              <w:rPr>
                <w:rFonts w:ascii="Sakkal Majalla" w:hAnsi="Sakkal Majalla" w:cs="Sakkal Majalla"/>
                <w:color w:val="000000" w:themeColor="text1"/>
                <w:sz w:val="28"/>
                <w:szCs w:val="28"/>
                <w:rtl/>
              </w:rPr>
            </w:pPr>
            <w:r w:rsidRPr="00C635AC">
              <w:rPr>
                <w:rFonts w:ascii="Sakkal Majalla" w:hAnsi="Sakkal Majalla" w:cs="Sakkal Majalla"/>
                <w:color w:val="000000" w:themeColor="text1"/>
                <w:sz w:val="28"/>
                <w:szCs w:val="28"/>
                <w:rtl/>
              </w:rPr>
              <w:t>التوقيع</w:t>
            </w:r>
          </w:p>
        </w:tc>
      </w:tr>
      <w:tr w:rsidR="00BF4C6B" w:rsidRPr="002D47B2" w:rsidTr="00B74595">
        <w:trPr>
          <w:cnfStyle w:val="000000100000" w:firstRow="0" w:lastRow="0" w:firstColumn="0" w:lastColumn="0" w:oddVBand="0" w:evenVBand="0" w:oddHBand="1" w:evenHBand="0" w:firstRowFirstColumn="0" w:firstRowLastColumn="0" w:lastRowFirstColumn="0" w:lastRowLastColumn="0"/>
          <w:trHeight w:val="510"/>
          <w:jc w:val="center"/>
        </w:trPr>
        <w:tc>
          <w:tcPr>
            <w:cnfStyle w:val="001000000000" w:firstRow="0" w:lastRow="0" w:firstColumn="1" w:lastColumn="0" w:oddVBand="0" w:evenVBand="0" w:oddHBand="0" w:evenHBand="0" w:firstRowFirstColumn="0" w:firstRowLastColumn="0" w:lastRowFirstColumn="0" w:lastRowLastColumn="0"/>
            <w:tcW w:w="2761" w:type="dxa"/>
            <w:vAlign w:val="center"/>
          </w:tcPr>
          <w:p w:rsidR="00BF4C6B" w:rsidRPr="002D47B2" w:rsidRDefault="00BF4C6B" w:rsidP="00B74595">
            <w:pPr>
              <w:pStyle w:val="NormalWeb"/>
              <w:bidi/>
              <w:spacing w:before="0" w:beforeAutospacing="0" w:after="0" w:afterAutospacing="0"/>
              <w:jc w:val="center"/>
              <w:rPr>
                <w:rFonts w:ascii="Sakkal Majalla" w:hAnsi="Sakkal Majalla" w:cs="Sakkal Majalla"/>
                <w:color w:val="000000" w:themeColor="text1"/>
                <w:sz w:val="28"/>
                <w:szCs w:val="28"/>
                <w:rtl/>
              </w:rPr>
            </w:pPr>
          </w:p>
        </w:tc>
        <w:tc>
          <w:tcPr>
            <w:tcW w:w="3892" w:type="dxa"/>
          </w:tcPr>
          <w:p w:rsidR="00BF4C6B" w:rsidRPr="00AD478E" w:rsidRDefault="00BF4C6B" w:rsidP="00B74595">
            <w:pPr>
              <w:pStyle w:val="NormalWeb"/>
              <w:bidi/>
              <w:spacing w:before="0" w:beforeAutospacing="0" w:afterAutospacing="0"/>
              <w:jc w:val="center"/>
              <w:cnfStyle w:val="000000100000" w:firstRow="0" w:lastRow="0" w:firstColumn="0" w:lastColumn="0" w:oddVBand="0" w:evenVBand="0" w:oddHBand="1" w:evenHBand="0" w:firstRowFirstColumn="0" w:firstRowLastColumn="0" w:lastRowFirstColumn="0" w:lastRowLastColumn="0"/>
              <w:rPr>
                <w:rFonts w:ascii="Sakkal Majalla" w:hAnsi="Sakkal Majalla" w:cs="Sakkal Majalla"/>
                <w:b/>
                <w:bCs/>
                <w:color w:val="000000" w:themeColor="text1"/>
                <w:sz w:val="28"/>
                <w:szCs w:val="28"/>
                <w:rtl/>
              </w:rPr>
            </w:pPr>
            <w:r w:rsidRPr="00AD478E">
              <w:rPr>
                <w:rFonts w:ascii="Sakkal Majalla" w:hAnsi="Sakkal Majalla" w:cs="Sakkal Majalla"/>
                <w:b/>
                <w:bCs/>
                <w:color w:val="000000" w:themeColor="text1"/>
                <w:sz w:val="28"/>
                <w:szCs w:val="28"/>
                <w:rtl/>
              </w:rPr>
              <w:t>وكيل</w:t>
            </w:r>
            <w:r w:rsidRPr="00AD478E">
              <w:rPr>
                <w:rFonts w:ascii="Sakkal Majalla" w:hAnsi="Sakkal Majalla" w:cs="Sakkal Majalla" w:hint="cs"/>
                <w:b/>
                <w:bCs/>
                <w:color w:val="000000" w:themeColor="text1"/>
                <w:sz w:val="28"/>
                <w:szCs w:val="28"/>
                <w:rtl/>
              </w:rPr>
              <w:t>ة</w:t>
            </w:r>
            <w:r w:rsidRPr="00AD478E">
              <w:rPr>
                <w:rFonts w:ascii="Sakkal Majalla" w:hAnsi="Sakkal Majalla" w:cs="Sakkal Majalla"/>
                <w:b/>
                <w:bCs/>
                <w:color w:val="000000" w:themeColor="text1"/>
                <w:sz w:val="28"/>
                <w:szCs w:val="28"/>
                <w:rtl/>
              </w:rPr>
              <w:t xml:space="preserve"> </w:t>
            </w:r>
            <w:r w:rsidRPr="00AD478E">
              <w:rPr>
                <w:rFonts w:ascii="Sakkal Majalla" w:hAnsi="Sakkal Majalla" w:cs="Sakkal Majalla" w:hint="cs"/>
                <w:b/>
                <w:bCs/>
                <w:color w:val="000000" w:themeColor="text1"/>
                <w:sz w:val="28"/>
                <w:szCs w:val="28"/>
                <w:rtl/>
              </w:rPr>
              <w:t>ال</w:t>
            </w:r>
            <w:r w:rsidRPr="00AD478E">
              <w:rPr>
                <w:rFonts w:ascii="Sakkal Majalla" w:hAnsi="Sakkal Majalla" w:cs="Sakkal Majalla"/>
                <w:b/>
                <w:bCs/>
                <w:color w:val="000000" w:themeColor="text1"/>
                <w:sz w:val="28"/>
                <w:szCs w:val="28"/>
                <w:rtl/>
              </w:rPr>
              <w:t xml:space="preserve">شؤون </w:t>
            </w:r>
            <w:r w:rsidRPr="00AD478E">
              <w:rPr>
                <w:rFonts w:ascii="Sakkal Majalla" w:hAnsi="Sakkal Majalla" w:cs="Sakkal Majalla" w:hint="cs"/>
                <w:b/>
                <w:bCs/>
                <w:color w:val="000000" w:themeColor="text1"/>
                <w:sz w:val="28"/>
                <w:szCs w:val="28"/>
                <w:rtl/>
              </w:rPr>
              <w:t>التعليمية</w:t>
            </w:r>
          </w:p>
        </w:tc>
        <w:tc>
          <w:tcPr>
            <w:tcW w:w="1845" w:type="dxa"/>
          </w:tcPr>
          <w:p w:rsidR="00BF4C6B" w:rsidRPr="00AD478E" w:rsidRDefault="00BF4C6B" w:rsidP="00B74595">
            <w:pPr>
              <w:pStyle w:val="NormalWeb"/>
              <w:bidi/>
              <w:spacing w:before="0" w:beforeAutospacing="0" w:afterAutospacing="0"/>
              <w:jc w:val="center"/>
              <w:cnfStyle w:val="000000100000" w:firstRow="0" w:lastRow="0" w:firstColumn="0" w:lastColumn="0" w:oddVBand="0" w:evenVBand="0" w:oddHBand="1" w:evenHBand="0" w:firstRowFirstColumn="0" w:firstRowLastColumn="0" w:lastRowFirstColumn="0" w:lastRowLastColumn="0"/>
              <w:rPr>
                <w:rFonts w:ascii="Sakkal Majalla" w:hAnsi="Sakkal Majalla" w:cs="Sakkal Majalla"/>
                <w:b/>
                <w:bCs/>
                <w:color w:val="000000" w:themeColor="text1"/>
                <w:sz w:val="28"/>
                <w:szCs w:val="28"/>
                <w:rtl/>
              </w:rPr>
            </w:pPr>
            <w:r w:rsidRPr="00AD478E">
              <w:rPr>
                <w:rFonts w:ascii="Sakkal Majalla" w:hAnsi="Sakkal Majalla" w:cs="Sakkal Majalla"/>
                <w:b/>
                <w:bCs/>
                <w:color w:val="000000" w:themeColor="text1"/>
                <w:sz w:val="28"/>
                <w:szCs w:val="28"/>
                <w:rtl/>
              </w:rPr>
              <w:t>رئيس</w:t>
            </w:r>
            <w:r w:rsidRPr="00AD478E">
              <w:rPr>
                <w:rFonts w:ascii="Sakkal Majalla" w:hAnsi="Sakkal Majalla" w:cs="Sakkal Majalla" w:hint="cs"/>
                <w:b/>
                <w:bCs/>
                <w:color w:val="000000" w:themeColor="text1"/>
                <w:sz w:val="28"/>
                <w:szCs w:val="28"/>
                <w:rtl/>
              </w:rPr>
              <w:t>ة للفريق</w:t>
            </w:r>
          </w:p>
        </w:tc>
        <w:tc>
          <w:tcPr>
            <w:tcW w:w="1553" w:type="dxa"/>
            <w:vAlign w:val="center"/>
          </w:tcPr>
          <w:p w:rsidR="00BF4C6B" w:rsidRPr="002D47B2" w:rsidRDefault="00BF4C6B" w:rsidP="00B74595">
            <w:pPr>
              <w:pStyle w:val="NormalWeb"/>
              <w:bidi/>
              <w:spacing w:before="0" w:beforeAutospacing="0" w:after="0" w:afterAutospacing="0"/>
              <w:jc w:val="center"/>
              <w:cnfStyle w:val="000000100000" w:firstRow="0" w:lastRow="0" w:firstColumn="0" w:lastColumn="0" w:oddVBand="0" w:evenVBand="0" w:oddHBand="1" w:evenHBand="0" w:firstRowFirstColumn="0" w:firstRowLastColumn="0" w:lastRowFirstColumn="0" w:lastRowLastColumn="0"/>
              <w:rPr>
                <w:b/>
                <w:bCs/>
                <w:color w:val="000000" w:themeColor="text1"/>
                <w:sz w:val="28"/>
                <w:szCs w:val="28"/>
                <w:rtl/>
              </w:rPr>
            </w:pPr>
          </w:p>
        </w:tc>
      </w:tr>
      <w:tr w:rsidR="00BF4C6B" w:rsidRPr="002D47B2" w:rsidTr="00B74595">
        <w:trPr>
          <w:trHeight w:val="510"/>
          <w:jc w:val="center"/>
        </w:trPr>
        <w:tc>
          <w:tcPr>
            <w:cnfStyle w:val="001000000000" w:firstRow="0" w:lastRow="0" w:firstColumn="1" w:lastColumn="0" w:oddVBand="0" w:evenVBand="0" w:oddHBand="0" w:evenHBand="0" w:firstRowFirstColumn="0" w:firstRowLastColumn="0" w:lastRowFirstColumn="0" w:lastRowLastColumn="0"/>
            <w:tcW w:w="2761" w:type="dxa"/>
            <w:shd w:val="clear" w:color="auto" w:fill="FFFFFF" w:themeFill="background1"/>
            <w:vAlign w:val="center"/>
          </w:tcPr>
          <w:p w:rsidR="00BF4C6B" w:rsidRPr="002D47B2" w:rsidRDefault="00BF4C6B" w:rsidP="00B74595">
            <w:pPr>
              <w:pStyle w:val="NormalWeb"/>
              <w:bidi/>
              <w:spacing w:before="0" w:beforeAutospacing="0" w:after="0" w:afterAutospacing="0"/>
              <w:jc w:val="center"/>
              <w:rPr>
                <w:rFonts w:ascii="Sakkal Majalla" w:hAnsi="Sakkal Majalla" w:cs="Sakkal Majalla"/>
                <w:color w:val="000000" w:themeColor="text1"/>
                <w:sz w:val="28"/>
                <w:szCs w:val="28"/>
                <w:rtl/>
              </w:rPr>
            </w:pPr>
          </w:p>
        </w:tc>
        <w:tc>
          <w:tcPr>
            <w:tcW w:w="3892" w:type="dxa"/>
            <w:shd w:val="clear" w:color="auto" w:fill="FFFFFF" w:themeFill="background1"/>
          </w:tcPr>
          <w:p w:rsidR="00BF4C6B" w:rsidRPr="00AD478E" w:rsidRDefault="00BF4C6B" w:rsidP="00B74595">
            <w:pPr>
              <w:pStyle w:val="NormalWeb"/>
              <w:bidi/>
              <w:spacing w:before="0" w:beforeAutospacing="0" w:afterAutospacing="0"/>
              <w:jc w:val="center"/>
              <w:cnfStyle w:val="000000000000" w:firstRow="0" w:lastRow="0" w:firstColumn="0" w:lastColumn="0" w:oddVBand="0" w:evenVBand="0" w:oddHBand="0" w:evenHBand="0" w:firstRowFirstColumn="0" w:firstRowLastColumn="0" w:lastRowFirstColumn="0" w:lastRowLastColumn="0"/>
              <w:rPr>
                <w:rFonts w:ascii="Sakkal Majalla" w:hAnsi="Sakkal Majalla" w:cs="Sakkal Majalla"/>
                <w:b/>
                <w:bCs/>
                <w:color w:val="000000" w:themeColor="text1"/>
                <w:sz w:val="28"/>
                <w:szCs w:val="28"/>
                <w:rtl/>
              </w:rPr>
            </w:pPr>
            <w:r w:rsidRPr="00AD478E">
              <w:rPr>
                <w:rFonts w:ascii="Sakkal Majalla" w:hAnsi="Sakkal Majalla" w:cs="Sakkal Majalla"/>
                <w:b/>
                <w:bCs/>
                <w:color w:val="000000" w:themeColor="text1"/>
                <w:sz w:val="28"/>
                <w:szCs w:val="28"/>
                <w:rtl/>
              </w:rPr>
              <w:t>الموجه</w:t>
            </w:r>
            <w:r w:rsidRPr="00AD478E">
              <w:rPr>
                <w:rFonts w:ascii="Sakkal Majalla" w:hAnsi="Sakkal Majalla" w:cs="Sakkal Majalla" w:hint="cs"/>
                <w:b/>
                <w:bCs/>
                <w:color w:val="000000" w:themeColor="text1"/>
                <w:sz w:val="28"/>
                <w:szCs w:val="28"/>
                <w:rtl/>
              </w:rPr>
              <w:t>ة</w:t>
            </w:r>
            <w:r w:rsidRPr="00AD478E">
              <w:rPr>
                <w:rFonts w:ascii="Sakkal Majalla" w:hAnsi="Sakkal Majalla" w:cs="Sakkal Majalla"/>
                <w:b/>
                <w:bCs/>
                <w:color w:val="000000" w:themeColor="text1"/>
                <w:sz w:val="28"/>
                <w:szCs w:val="28"/>
                <w:rtl/>
              </w:rPr>
              <w:t xml:space="preserve"> الطلابي</w:t>
            </w:r>
            <w:r w:rsidRPr="00AD478E">
              <w:rPr>
                <w:rFonts w:ascii="Sakkal Majalla" w:hAnsi="Sakkal Majalla" w:cs="Sakkal Majalla" w:hint="cs"/>
                <w:b/>
                <w:bCs/>
                <w:color w:val="000000" w:themeColor="text1"/>
                <w:sz w:val="28"/>
                <w:szCs w:val="28"/>
                <w:rtl/>
              </w:rPr>
              <w:t>ة</w:t>
            </w:r>
          </w:p>
        </w:tc>
        <w:tc>
          <w:tcPr>
            <w:tcW w:w="1845" w:type="dxa"/>
            <w:shd w:val="clear" w:color="auto" w:fill="FFFFFF" w:themeFill="background1"/>
          </w:tcPr>
          <w:p w:rsidR="00BF4C6B" w:rsidRPr="00AD478E" w:rsidRDefault="00BF4C6B" w:rsidP="00B74595">
            <w:pPr>
              <w:pStyle w:val="NormalWeb"/>
              <w:bidi/>
              <w:spacing w:before="0" w:beforeAutospacing="0" w:afterAutospacing="0"/>
              <w:jc w:val="center"/>
              <w:cnfStyle w:val="000000000000" w:firstRow="0" w:lastRow="0" w:firstColumn="0" w:lastColumn="0" w:oddVBand="0" w:evenVBand="0" w:oddHBand="0" w:evenHBand="0" w:firstRowFirstColumn="0" w:firstRowLastColumn="0" w:lastRowFirstColumn="0" w:lastRowLastColumn="0"/>
              <w:rPr>
                <w:rFonts w:ascii="Sakkal Majalla" w:hAnsi="Sakkal Majalla" w:cs="Sakkal Majalla"/>
                <w:b/>
                <w:bCs/>
                <w:color w:val="000000" w:themeColor="text1"/>
                <w:sz w:val="28"/>
                <w:szCs w:val="28"/>
                <w:rtl/>
              </w:rPr>
            </w:pPr>
            <w:r w:rsidRPr="00AD478E">
              <w:rPr>
                <w:rFonts w:ascii="Sakkal Majalla" w:hAnsi="Sakkal Majalla" w:cs="Sakkal Majalla" w:hint="cs"/>
                <w:b/>
                <w:bCs/>
                <w:color w:val="000000" w:themeColor="text1"/>
                <w:sz w:val="28"/>
                <w:szCs w:val="28"/>
                <w:rtl/>
              </w:rPr>
              <w:t>مقررة للجنة</w:t>
            </w:r>
          </w:p>
        </w:tc>
        <w:tc>
          <w:tcPr>
            <w:tcW w:w="1553" w:type="dxa"/>
            <w:shd w:val="clear" w:color="auto" w:fill="FFFFFF" w:themeFill="background1"/>
            <w:vAlign w:val="center"/>
          </w:tcPr>
          <w:p w:rsidR="00BF4C6B" w:rsidRPr="002D47B2" w:rsidRDefault="00BF4C6B" w:rsidP="00B74595">
            <w:pPr>
              <w:pStyle w:val="NormalWeb"/>
              <w:bidi/>
              <w:spacing w:before="0" w:beforeAutospacing="0" w:after="0" w:afterAutospacing="0"/>
              <w:jc w:val="center"/>
              <w:cnfStyle w:val="000000000000" w:firstRow="0" w:lastRow="0" w:firstColumn="0" w:lastColumn="0" w:oddVBand="0" w:evenVBand="0" w:oddHBand="0" w:evenHBand="0" w:firstRowFirstColumn="0" w:firstRowLastColumn="0" w:lastRowFirstColumn="0" w:lastRowLastColumn="0"/>
              <w:rPr>
                <w:b/>
                <w:bCs/>
                <w:color w:val="000000" w:themeColor="text1"/>
                <w:sz w:val="28"/>
                <w:szCs w:val="28"/>
                <w:rtl/>
              </w:rPr>
            </w:pPr>
          </w:p>
        </w:tc>
      </w:tr>
      <w:tr w:rsidR="00BF4C6B" w:rsidRPr="002D47B2" w:rsidTr="00B74595">
        <w:trPr>
          <w:cnfStyle w:val="000000100000" w:firstRow="0" w:lastRow="0" w:firstColumn="0" w:lastColumn="0" w:oddVBand="0" w:evenVBand="0" w:oddHBand="1" w:evenHBand="0" w:firstRowFirstColumn="0" w:firstRowLastColumn="0" w:lastRowFirstColumn="0" w:lastRowLastColumn="0"/>
          <w:trHeight w:val="510"/>
          <w:jc w:val="center"/>
        </w:trPr>
        <w:tc>
          <w:tcPr>
            <w:cnfStyle w:val="001000000000" w:firstRow="0" w:lastRow="0" w:firstColumn="1" w:lastColumn="0" w:oddVBand="0" w:evenVBand="0" w:oddHBand="0" w:evenHBand="0" w:firstRowFirstColumn="0" w:firstRowLastColumn="0" w:lastRowFirstColumn="0" w:lastRowLastColumn="0"/>
            <w:tcW w:w="2761" w:type="dxa"/>
            <w:vAlign w:val="center"/>
          </w:tcPr>
          <w:p w:rsidR="00BF4C6B" w:rsidRPr="002D47B2" w:rsidRDefault="00BF4C6B" w:rsidP="00B74595">
            <w:pPr>
              <w:pStyle w:val="NormalWeb"/>
              <w:bidi/>
              <w:spacing w:before="0" w:beforeAutospacing="0" w:after="0" w:afterAutospacing="0"/>
              <w:jc w:val="center"/>
              <w:rPr>
                <w:rFonts w:ascii="Sakkal Majalla" w:hAnsi="Sakkal Majalla" w:cs="Sakkal Majalla"/>
                <w:color w:val="000000" w:themeColor="text1"/>
                <w:sz w:val="28"/>
                <w:szCs w:val="28"/>
                <w:rtl/>
              </w:rPr>
            </w:pPr>
          </w:p>
        </w:tc>
        <w:tc>
          <w:tcPr>
            <w:tcW w:w="3892" w:type="dxa"/>
          </w:tcPr>
          <w:p w:rsidR="00BF4C6B" w:rsidRPr="00AD478E" w:rsidRDefault="00BF4C6B" w:rsidP="00B74595">
            <w:pPr>
              <w:spacing w:after="100"/>
              <w:jc w:val="center"/>
              <w:cnfStyle w:val="000000100000" w:firstRow="0" w:lastRow="0" w:firstColumn="0" w:lastColumn="0" w:oddVBand="0" w:evenVBand="0" w:oddHBand="1" w:evenHBand="0" w:firstRowFirstColumn="0" w:firstRowLastColumn="0" w:lastRowFirstColumn="0" w:lastRowLastColumn="0"/>
              <w:rPr>
                <w:rFonts w:ascii="Sakkal Majalla" w:eastAsia="Times New Roman" w:hAnsi="Sakkal Majalla" w:cs="Sakkal Majalla"/>
                <w:color w:val="000000" w:themeColor="text1"/>
                <w:sz w:val="36"/>
                <w:szCs w:val="36"/>
                <w:rtl/>
              </w:rPr>
            </w:pPr>
            <w:r w:rsidRPr="00AD478E">
              <w:rPr>
                <w:rFonts w:ascii="Sakkal Majalla" w:hAnsi="Sakkal Majalla" w:cs="Sakkal Majalla" w:hint="cs"/>
                <w:b/>
                <w:bCs/>
                <w:color w:val="000000" w:themeColor="text1"/>
                <w:sz w:val="28"/>
                <w:szCs w:val="28"/>
                <w:rtl/>
              </w:rPr>
              <w:t>رائدة النشاط</w:t>
            </w:r>
          </w:p>
        </w:tc>
        <w:tc>
          <w:tcPr>
            <w:tcW w:w="1845" w:type="dxa"/>
          </w:tcPr>
          <w:p w:rsidR="00BF4C6B" w:rsidRPr="00AD478E" w:rsidRDefault="00BF4C6B" w:rsidP="00B74595">
            <w:pPr>
              <w:pStyle w:val="NormalWeb"/>
              <w:bidi/>
              <w:spacing w:before="0" w:beforeAutospacing="0" w:afterAutospacing="0"/>
              <w:jc w:val="center"/>
              <w:cnfStyle w:val="000000100000" w:firstRow="0" w:lastRow="0" w:firstColumn="0" w:lastColumn="0" w:oddVBand="0" w:evenVBand="0" w:oddHBand="1" w:evenHBand="0" w:firstRowFirstColumn="0" w:firstRowLastColumn="0" w:lastRowFirstColumn="0" w:lastRowLastColumn="0"/>
              <w:rPr>
                <w:rFonts w:ascii="Sakkal Majalla" w:hAnsi="Sakkal Majalla" w:cs="Sakkal Majalla"/>
                <w:b/>
                <w:bCs/>
                <w:color w:val="000000" w:themeColor="text1"/>
                <w:sz w:val="28"/>
                <w:szCs w:val="28"/>
                <w:rtl/>
              </w:rPr>
            </w:pPr>
            <w:r w:rsidRPr="00AD478E">
              <w:rPr>
                <w:rFonts w:ascii="Sakkal Majalla" w:hAnsi="Sakkal Majalla" w:cs="Sakkal Majalla"/>
                <w:b/>
                <w:bCs/>
                <w:color w:val="000000" w:themeColor="text1"/>
                <w:sz w:val="28"/>
                <w:szCs w:val="28"/>
                <w:rtl/>
              </w:rPr>
              <w:t>عضو</w:t>
            </w:r>
            <w:r w:rsidRPr="00AD478E">
              <w:rPr>
                <w:rFonts w:ascii="Sakkal Majalla" w:hAnsi="Sakkal Majalla" w:cs="Sakkal Majalla" w:hint="cs"/>
                <w:b/>
                <w:bCs/>
                <w:color w:val="000000" w:themeColor="text1"/>
                <w:sz w:val="28"/>
                <w:szCs w:val="28"/>
                <w:rtl/>
              </w:rPr>
              <w:t>ة</w:t>
            </w:r>
          </w:p>
        </w:tc>
        <w:tc>
          <w:tcPr>
            <w:tcW w:w="1553" w:type="dxa"/>
            <w:vAlign w:val="center"/>
          </w:tcPr>
          <w:p w:rsidR="00BF4C6B" w:rsidRPr="002D47B2" w:rsidRDefault="00BF4C6B" w:rsidP="00B74595">
            <w:pPr>
              <w:pStyle w:val="NormalWeb"/>
              <w:bidi/>
              <w:spacing w:before="0" w:beforeAutospacing="0" w:after="0" w:afterAutospacing="0"/>
              <w:jc w:val="center"/>
              <w:cnfStyle w:val="000000100000" w:firstRow="0" w:lastRow="0" w:firstColumn="0" w:lastColumn="0" w:oddVBand="0" w:evenVBand="0" w:oddHBand="1" w:evenHBand="0" w:firstRowFirstColumn="0" w:firstRowLastColumn="0" w:lastRowFirstColumn="0" w:lastRowLastColumn="0"/>
              <w:rPr>
                <w:b/>
                <w:bCs/>
                <w:color w:val="000000" w:themeColor="text1"/>
                <w:sz w:val="28"/>
                <w:szCs w:val="28"/>
                <w:rtl/>
              </w:rPr>
            </w:pPr>
          </w:p>
        </w:tc>
      </w:tr>
      <w:tr w:rsidR="00BF4C6B" w:rsidRPr="002D47B2" w:rsidTr="00B74595">
        <w:trPr>
          <w:trHeight w:val="510"/>
          <w:jc w:val="center"/>
        </w:trPr>
        <w:tc>
          <w:tcPr>
            <w:cnfStyle w:val="001000000000" w:firstRow="0" w:lastRow="0" w:firstColumn="1" w:lastColumn="0" w:oddVBand="0" w:evenVBand="0" w:oddHBand="0" w:evenHBand="0" w:firstRowFirstColumn="0" w:firstRowLastColumn="0" w:lastRowFirstColumn="0" w:lastRowLastColumn="0"/>
            <w:tcW w:w="2761" w:type="dxa"/>
            <w:shd w:val="clear" w:color="auto" w:fill="FFFFFF" w:themeFill="background1"/>
            <w:vAlign w:val="center"/>
          </w:tcPr>
          <w:p w:rsidR="00BF4C6B" w:rsidRPr="002D47B2" w:rsidRDefault="00BF4C6B" w:rsidP="00B74595">
            <w:pPr>
              <w:pStyle w:val="NormalWeb"/>
              <w:bidi/>
              <w:spacing w:before="0" w:beforeAutospacing="0" w:after="0" w:afterAutospacing="0"/>
              <w:jc w:val="center"/>
              <w:rPr>
                <w:rFonts w:ascii="Sakkal Majalla" w:hAnsi="Sakkal Majalla" w:cs="Sakkal Majalla"/>
                <w:color w:val="000000" w:themeColor="text1"/>
                <w:sz w:val="28"/>
                <w:szCs w:val="28"/>
                <w:rtl/>
              </w:rPr>
            </w:pPr>
          </w:p>
        </w:tc>
        <w:tc>
          <w:tcPr>
            <w:tcW w:w="3892" w:type="dxa"/>
            <w:vMerge w:val="restart"/>
            <w:shd w:val="clear" w:color="auto" w:fill="F2F2F2" w:themeFill="background1" w:themeFillShade="F2"/>
            <w:vAlign w:val="center"/>
          </w:tcPr>
          <w:p w:rsidR="00BF4C6B" w:rsidRPr="00AD478E" w:rsidRDefault="00BF4C6B" w:rsidP="00B74595">
            <w:pPr>
              <w:pStyle w:val="NormalWeb"/>
              <w:bidi/>
              <w:spacing w:before="0" w:beforeAutospacing="0" w:after="0" w:afterAutospacing="0"/>
              <w:jc w:val="center"/>
              <w:cnfStyle w:val="000000000000" w:firstRow="0" w:lastRow="0" w:firstColumn="0" w:lastColumn="0" w:oddVBand="0" w:evenVBand="0" w:oddHBand="0" w:evenHBand="0" w:firstRowFirstColumn="0" w:firstRowLastColumn="0" w:lastRowFirstColumn="0" w:lastRowLastColumn="0"/>
              <w:rPr>
                <w:rFonts w:ascii="Sakkal Majalla" w:hAnsi="Sakkal Majalla" w:cs="Sakkal Majalla"/>
                <w:b/>
                <w:bCs/>
                <w:color w:val="000000" w:themeColor="text1"/>
                <w:sz w:val="28"/>
                <w:szCs w:val="28"/>
                <w:rtl/>
              </w:rPr>
            </w:pPr>
            <w:r w:rsidRPr="00AD478E">
              <w:rPr>
                <w:rFonts w:ascii="Sakkal Majalla" w:hAnsi="Sakkal Majalla" w:cs="Sakkal Majalla" w:hint="cs"/>
                <w:b/>
                <w:bCs/>
                <w:color w:val="000000" w:themeColor="text1"/>
                <w:sz w:val="28"/>
                <w:szCs w:val="28"/>
                <w:rtl/>
              </w:rPr>
              <w:t>3</w:t>
            </w:r>
            <w:r w:rsidRPr="00AD478E">
              <w:rPr>
                <w:rFonts w:ascii="Sakkal Majalla" w:hAnsi="Sakkal Majalla" w:cs="Sakkal Majalla"/>
                <w:b/>
                <w:bCs/>
                <w:color w:val="000000" w:themeColor="text1"/>
                <w:sz w:val="28"/>
                <w:szCs w:val="28"/>
                <w:rtl/>
              </w:rPr>
              <w:t>معلم</w:t>
            </w:r>
            <w:r w:rsidRPr="00AD478E">
              <w:rPr>
                <w:rFonts w:ascii="Sakkal Majalla" w:hAnsi="Sakkal Majalla" w:cs="Sakkal Majalla" w:hint="cs"/>
                <w:b/>
                <w:bCs/>
                <w:color w:val="000000" w:themeColor="text1"/>
                <w:sz w:val="28"/>
                <w:szCs w:val="28"/>
                <w:rtl/>
              </w:rPr>
              <w:t>ات</w:t>
            </w:r>
          </w:p>
          <w:p w:rsidR="00BF4C6B" w:rsidRPr="00AD478E" w:rsidRDefault="00BF4C6B" w:rsidP="00B74595">
            <w:pPr>
              <w:pStyle w:val="NormalWeb"/>
              <w:bidi/>
              <w:spacing w:before="0" w:beforeAutospacing="0" w:after="0" w:afterAutospacing="0"/>
              <w:jc w:val="center"/>
              <w:cnfStyle w:val="000000000000" w:firstRow="0" w:lastRow="0" w:firstColumn="0" w:lastColumn="0" w:oddVBand="0" w:evenVBand="0" w:oddHBand="0" w:evenHBand="0" w:firstRowFirstColumn="0" w:firstRowLastColumn="0" w:lastRowFirstColumn="0" w:lastRowLastColumn="0"/>
              <w:rPr>
                <w:rFonts w:ascii="Sakkal Majalla" w:hAnsi="Sakkal Majalla" w:cs="Sakkal Majalla"/>
                <w:b/>
                <w:bCs/>
                <w:color w:val="000000" w:themeColor="text1"/>
                <w:sz w:val="28"/>
                <w:szCs w:val="28"/>
                <w:rtl/>
              </w:rPr>
            </w:pPr>
            <w:r w:rsidRPr="00AD478E">
              <w:rPr>
                <w:rFonts w:ascii="Sakkal Majalla" w:hAnsi="Sakkal Majalla" w:cs="Sakkal Majalla" w:hint="cs"/>
                <w:b/>
                <w:bCs/>
                <w:color w:val="000000" w:themeColor="text1"/>
                <w:sz w:val="28"/>
                <w:szCs w:val="28"/>
                <w:rtl/>
              </w:rPr>
              <w:t>(خبير ة-متقدمة )</w:t>
            </w:r>
          </w:p>
          <w:p w:rsidR="00BF4C6B" w:rsidRPr="00AD478E" w:rsidRDefault="00BF4C6B" w:rsidP="00B74595">
            <w:pPr>
              <w:pStyle w:val="NormalWeb"/>
              <w:bidi/>
              <w:spacing w:before="0" w:beforeAutospacing="0" w:after="0" w:afterAutospacing="0"/>
              <w:jc w:val="center"/>
              <w:cnfStyle w:val="000000000000" w:firstRow="0" w:lastRow="0" w:firstColumn="0" w:lastColumn="0" w:oddVBand="0" w:evenVBand="0" w:oddHBand="0" w:evenHBand="0" w:firstRowFirstColumn="0" w:firstRowLastColumn="0" w:lastRowFirstColumn="0" w:lastRowLastColumn="0"/>
              <w:rPr>
                <w:rFonts w:ascii="Sakkal Majalla" w:hAnsi="Sakkal Majalla" w:cs="Sakkal Majalla"/>
                <w:b/>
                <w:bCs/>
                <w:color w:val="000000" w:themeColor="text1"/>
                <w:sz w:val="28"/>
                <w:szCs w:val="28"/>
                <w:rtl/>
              </w:rPr>
            </w:pPr>
            <w:r w:rsidRPr="00AD478E">
              <w:rPr>
                <w:rFonts w:ascii="Sakkal Majalla" w:hAnsi="Sakkal Majalla" w:cs="Sakkal Majalla" w:hint="cs"/>
                <w:b/>
                <w:bCs/>
                <w:color w:val="000000" w:themeColor="text1"/>
                <w:sz w:val="28"/>
                <w:szCs w:val="28"/>
                <w:rtl/>
              </w:rPr>
              <w:t>في حال لايوجد تكلف (3معلمات (ممارسات)</w:t>
            </w:r>
          </w:p>
        </w:tc>
        <w:tc>
          <w:tcPr>
            <w:tcW w:w="1845" w:type="dxa"/>
            <w:shd w:val="clear" w:color="auto" w:fill="FFFFFF" w:themeFill="background1"/>
          </w:tcPr>
          <w:p w:rsidR="00BF4C6B" w:rsidRPr="00AD478E" w:rsidRDefault="00BF4C6B" w:rsidP="00B74595">
            <w:pPr>
              <w:pStyle w:val="NormalWeb"/>
              <w:bidi/>
              <w:spacing w:before="0" w:beforeAutospacing="0" w:afterAutospacing="0"/>
              <w:jc w:val="center"/>
              <w:cnfStyle w:val="000000000000" w:firstRow="0" w:lastRow="0" w:firstColumn="0" w:lastColumn="0" w:oddVBand="0" w:evenVBand="0" w:oddHBand="0" w:evenHBand="0" w:firstRowFirstColumn="0" w:firstRowLastColumn="0" w:lastRowFirstColumn="0" w:lastRowLastColumn="0"/>
              <w:rPr>
                <w:rFonts w:ascii="Sakkal Majalla" w:hAnsi="Sakkal Majalla" w:cs="Sakkal Majalla"/>
                <w:b/>
                <w:bCs/>
                <w:color w:val="000000" w:themeColor="text1"/>
                <w:sz w:val="28"/>
                <w:szCs w:val="28"/>
                <w:rtl/>
              </w:rPr>
            </w:pPr>
            <w:r w:rsidRPr="00AD478E">
              <w:rPr>
                <w:rFonts w:ascii="Sakkal Majalla" w:hAnsi="Sakkal Majalla" w:cs="Sakkal Majalla"/>
                <w:b/>
                <w:bCs/>
                <w:color w:val="000000" w:themeColor="text1"/>
                <w:sz w:val="28"/>
                <w:szCs w:val="28"/>
                <w:rtl/>
              </w:rPr>
              <w:t>عضو</w:t>
            </w:r>
            <w:r w:rsidRPr="00AD478E">
              <w:rPr>
                <w:rFonts w:ascii="Sakkal Majalla" w:hAnsi="Sakkal Majalla" w:cs="Sakkal Majalla" w:hint="cs"/>
                <w:b/>
                <w:bCs/>
                <w:color w:val="000000" w:themeColor="text1"/>
                <w:sz w:val="28"/>
                <w:szCs w:val="28"/>
                <w:rtl/>
              </w:rPr>
              <w:t>ة</w:t>
            </w:r>
          </w:p>
        </w:tc>
        <w:tc>
          <w:tcPr>
            <w:tcW w:w="1553" w:type="dxa"/>
            <w:shd w:val="clear" w:color="auto" w:fill="FFFFFF" w:themeFill="background1"/>
            <w:vAlign w:val="center"/>
          </w:tcPr>
          <w:p w:rsidR="00BF4C6B" w:rsidRPr="002D47B2" w:rsidRDefault="00BF4C6B" w:rsidP="00B74595">
            <w:pPr>
              <w:pStyle w:val="NormalWeb"/>
              <w:bidi/>
              <w:spacing w:before="0" w:beforeAutospacing="0" w:after="0" w:afterAutospacing="0"/>
              <w:jc w:val="center"/>
              <w:cnfStyle w:val="000000000000" w:firstRow="0" w:lastRow="0" w:firstColumn="0" w:lastColumn="0" w:oddVBand="0" w:evenVBand="0" w:oddHBand="0" w:evenHBand="0" w:firstRowFirstColumn="0" w:firstRowLastColumn="0" w:lastRowFirstColumn="0" w:lastRowLastColumn="0"/>
              <w:rPr>
                <w:b/>
                <w:bCs/>
                <w:color w:val="000000" w:themeColor="text1"/>
                <w:sz w:val="28"/>
                <w:szCs w:val="28"/>
                <w:rtl/>
              </w:rPr>
            </w:pPr>
          </w:p>
        </w:tc>
      </w:tr>
      <w:tr w:rsidR="00BF4C6B" w:rsidRPr="002D47B2" w:rsidTr="00B74595">
        <w:trPr>
          <w:cnfStyle w:val="000000100000" w:firstRow="0" w:lastRow="0" w:firstColumn="0" w:lastColumn="0" w:oddVBand="0" w:evenVBand="0" w:oddHBand="1" w:evenHBand="0" w:firstRowFirstColumn="0" w:firstRowLastColumn="0" w:lastRowFirstColumn="0" w:lastRowLastColumn="0"/>
          <w:trHeight w:val="510"/>
          <w:jc w:val="center"/>
        </w:trPr>
        <w:tc>
          <w:tcPr>
            <w:cnfStyle w:val="001000000000" w:firstRow="0" w:lastRow="0" w:firstColumn="1" w:lastColumn="0" w:oddVBand="0" w:evenVBand="0" w:oddHBand="0" w:evenHBand="0" w:firstRowFirstColumn="0" w:firstRowLastColumn="0" w:lastRowFirstColumn="0" w:lastRowLastColumn="0"/>
            <w:tcW w:w="2761" w:type="dxa"/>
            <w:vAlign w:val="center"/>
          </w:tcPr>
          <w:p w:rsidR="00BF4C6B" w:rsidRPr="002D47B2" w:rsidRDefault="00BF4C6B" w:rsidP="00B74595">
            <w:pPr>
              <w:pStyle w:val="NormalWeb"/>
              <w:bidi/>
              <w:spacing w:before="0" w:beforeAutospacing="0" w:after="0" w:afterAutospacing="0"/>
              <w:jc w:val="center"/>
              <w:rPr>
                <w:rFonts w:ascii="Sakkal Majalla" w:hAnsi="Sakkal Majalla" w:cs="Sakkal Majalla"/>
                <w:color w:val="000000" w:themeColor="text1"/>
                <w:sz w:val="28"/>
                <w:szCs w:val="28"/>
                <w:rtl/>
              </w:rPr>
            </w:pPr>
          </w:p>
        </w:tc>
        <w:tc>
          <w:tcPr>
            <w:tcW w:w="3892" w:type="dxa"/>
            <w:vMerge/>
            <w:vAlign w:val="center"/>
          </w:tcPr>
          <w:p w:rsidR="00BF4C6B" w:rsidRPr="00AD478E" w:rsidRDefault="00BF4C6B" w:rsidP="00B74595">
            <w:pPr>
              <w:pStyle w:val="NormalWeb"/>
              <w:bidi/>
              <w:spacing w:before="0" w:beforeAutospacing="0" w:afterAutospacing="0"/>
              <w:jc w:val="center"/>
              <w:cnfStyle w:val="000000100000" w:firstRow="0" w:lastRow="0" w:firstColumn="0" w:lastColumn="0" w:oddVBand="0" w:evenVBand="0" w:oddHBand="1" w:evenHBand="0" w:firstRowFirstColumn="0" w:firstRowLastColumn="0" w:lastRowFirstColumn="0" w:lastRowLastColumn="0"/>
              <w:rPr>
                <w:rFonts w:ascii="Sakkal Majalla" w:hAnsi="Sakkal Majalla" w:cs="Sakkal Majalla"/>
                <w:b/>
                <w:bCs/>
                <w:color w:val="000000" w:themeColor="text1"/>
                <w:sz w:val="28"/>
                <w:szCs w:val="28"/>
                <w:rtl/>
              </w:rPr>
            </w:pPr>
          </w:p>
        </w:tc>
        <w:tc>
          <w:tcPr>
            <w:tcW w:w="1845" w:type="dxa"/>
          </w:tcPr>
          <w:p w:rsidR="00BF4C6B" w:rsidRPr="00AD478E" w:rsidRDefault="00BF4C6B" w:rsidP="00B74595">
            <w:pPr>
              <w:pStyle w:val="NormalWeb"/>
              <w:bidi/>
              <w:spacing w:before="0" w:beforeAutospacing="0" w:afterAutospacing="0"/>
              <w:jc w:val="center"/>
              <w:cnfStyle w:val="000000100000" w:firstRow="0" w:lastRow="0" w:firstColumn="0" w:lastColumn="0" w:oddVBand="0" w:evenVBand="0" w:oddHBand="1" w:evenHBand="0" w:firstRowFirstColumn="0" w:firstRowLastColumn="0" w:lastRowFirstColumn="0" w:lastRowLastColumn="0"/>
              <w:rPr>
                <w:rFonts w:ascii="Sakkal Majalla" w:hAnsi="Sakkal Majalla" w:cs="Sakkal Majalla"/>
                <w:b/>
                <w:bCs/>
                <w:color w:val="000000" w:themeColor="text1"/>
                <w:sz w:val="28"/>
                <w:szCs w:val="28"/>
                <w:rtl/>
              </w:rPr>
            </w:pPr>
            <w:r w:rsidRPr="00AD478E">
              <w:rPr>
                <w:rFonts w:ascii="Sakkal Majalla" w:hAnsi="Sakkal Majalla" w:cs="Sakkal Majalla"/>
                <w:b/>
                <w:bCs/>
                <w:color w:val="000000" w:themeColor="text1"/>
                <w:sz w:val="28"/>
                <w:szCs w:val="28"/>
                <w:rtl/>
              </w:rPr>
              <w:t>عضو</w:t>
            </w:r>
            <w:r w:rsidRPr="00AD478E">
              <w:rPr>
                <w:rFonts w:ascii="Sakkal Majalla" w:hAnsi="Sakkal Majalla" w:cs="Sakkal Majalla" w:hint="cs"/>
                <w:b/>
                <w:bCs/>
                <w:color w:val="000000" w:themeColor="text1"/>
                <w:sz w:val="28"/>
                <w:szCs w:val="28"/>
                <w:rtl/>
              </w:rPr>
              <w:t>ة</w:t>
            </w:r>
          </w:p>
        </w:tc>
        <w:tc>
          <w:tcPr>
            <w:tcW w:w="1553" w:type="dxa"/>
            <w:vAlign w:val="center"/>
          </w:tcPr>
          <w:p w:rsidR="00BF4C6B" w:rsidRPr="002D47B2" w:rsidRDefault="00BF4C6B" w:rsidP="00B74595">
            <w:pPr>
              <w:pStyle w:val="NormalWeb"/>
              <w:bidi/>
              <w:spacing w:before="0" w:beforeAutospacing="0" w:after="0" w:afterAutospacing="0"/>
              <w:jc w:val="center"/>
              <w:cnfStyle w:val="000000100000" w:firstRow="0" w:lastRow="0" w:firstColumn="0" w:lastColumn="0" w:oddVBand="0" w:evenVBand="0" w:oddHBand="1" w:evenHBand="0" w:firstRowFirstColumn="0" w:firstRowLastColumn="0" w:lastRowFirstColumn="0" w:lastRowLastColumn="0"/>
              <w:rPr>
                <w:rFonts w:ascii="Arial" w:hAnsi="Arial" w:cs="Arial"/>
                <w:b/>
                <w:bCs/>
                <w:color w:val="000000" w:themeColor="text1"/>
                <w:sz w:val="28"/>
                <w:szCs w:val="28"/>
                <w:rtl/>
              </w:rPr>
            </w:pPr>
          </w:p>
        </w:tc>
      </w:tr>
      <w:tr w:rsidR="00BF4C6B" w:rsidRPr="002D47B2" w:rsidTr="00B74595">
        <w:trPr>
          <w:trHeight w:val="510"/>
          <w:jc w:val="center"/>
        </w:trPr>
        <w:tc>
          <w:tcPr>
            <w:cnfStyle w:val="001000000000" w:firstRow="0" w:lastRow="0" w:firstColumn="1" w:lastColumn="0" w:oddVBand="0" w:evenVBand="0" w:oddHBand="0" w:evenHBand="0" w:firstRowFirstColumn="0" w:firstRowLastColumn="0" w:lastRowFirstColumn="0" w:lastRowLastColumn="0"/>
            <w:tcW w:w="2761" w:type="dxa"/>
            <w:shd w:val="clear" w:color="auto" w:fill="FFFFFF" w:themeFill="background1"/>
            <w:vAlign w:val="center"/>
          </w:tcPr>
          <w:p w:rsidR="00BF4C6B" w:rsidRPr="002D47B2" w:rsidRDefault="00BF4C6B" w:rsidP="00B74595">
            <w:pPr>
              <w:pStyle w:val="NormalWeb"/>
              <w:bidi/>
              <w:spacing w:before="0" w:beforeAutospacing="0" w:after="0" w:afterAutospacing="0"/>
              <w:jc w:val="center"/>
              <w:rPr>
                <w:rFonts w:ascii="Sakkal Majalla" w:hAnsi="Sakkal Majalla" w:cs="Sakkal Majalla"/>
                <w:color w:val="000000" w:themeColor="text1"/>
                <w:sz w:val="28"/>
                <w:szCs w:val="28"/>
                <w:rtl/>
              </w:rPr>
            </w:pPr>
          </w:p>
        </w:tc>
        <w:tc>
          <w:tcPr>
            <w:tcW w:w="3892" w:type="dxa"/>
            <w:vMerge/>
            <w:shd w:val="clear" w:color="auto" w:fill="FFFFFF" w:themeFill="background1"/>
          </w:tcPr>
          <w:p w:rsidR="00BF4C6B" w:rsidRPr="00AD478E" w:rsidRDefault="00BF4C6B" w:rsidP="00B74595">
            <w:pPr>
              <w:pStyle w:val="NormalWeb"/>
              <w:bidi/>
              <w:spacing w:before="0" w:beforeAutospacing="0" w:afterAutospacing="0"/>
              <w:jc w:val="center"/>
              <w:cnfStyle w:val="000000000000" w:firstRow="0" w:lastRow="0" w:firstColumn="0" w:lastColumn="0" w:oddVBand="0" w:evenVBand="0" w:oddHBand="0" w:evenHBand="0" w:firstRowFirstColumn="0" w:firstRowLastColumn="0" w:lastRowFirstColumn="0" w:lastRowLastColumn="0"/>
              <w:rPr>
                <w:rFonts w:ascii="Sakkal Majalla" w:hAnsi="Sakkal Majalla" w:cs="Sakkal Majalla"/>
                <w:b/>
                <w:bCs/>
                <w:color w:val="000000" w:themeColor="text1"/>
                <w:sz w:val="28"/>
                <w:szCs w:val="28"/>
                <w:rtl/>
              </w:rPr>
            </w:pPr>
          </w:p>
        </w:tc>
        <w:tc>
          <w:tcPr>
            <w:tcW w:w="1845" w:type="dxa"/>
            <w:shd w:val="clear" w:color="auto" w:fill="FFFFFF" w:themeFill="background1"/>
          </w:tcPr>
          <w:p w:rsidR="00BF4C6B" w:rsidRPr="00AD478E" w:rsidRDefault="00BF4C6B" w:rsidP="00B74595">
            <w:pPr>
              <w:pStyle w:val="NormalWeb"/>
              <w:bidi/>
              <w:spacing w:before="0" w:beforeAutospacing="0" w:afterAutospacing="0"/>
              <w:jc w:val="center"/>
              <w:cnfStyle w:val="000000000000" w:firstRow="0" w:lastRow="0" w:firstColumn="0" w:lastColumn="0" w:oddVBand="0" w:evenVBand="0" w:oddHBand="0" w:evenHBand="0" w:firstRowFirstColumn="0" w:firstRowLastColumn="0" w:lastRowFirstColumn="0" w:lastRowLastColumn="0"/>
              <w:rPr>
                <w:rFonts w:ascii="Sakkal Majalla" w:hAnsi="Sakkal Majalla" w:cs="Sakkal Majalla"/>
                <w:b/>
                <w:bCs/>
                <w:color w:val="000000" w:themeColor="text1"/>
                <w:sz w:val="28"/>
                <w:szCs w:val="28"/>
                <w:rtl/>
              </w:rPr>
            </w:pPr>
            <w:r w:rsidRPr="00AD478E">
              <w:rPr>
                <w:rFonts w:ascii="Sakkal Majalla" w:hAnsi="Sakkal Majalla" w:cs="Sakkal Majalla" w:hint="cs"/>
                <w:b/>
                <w:bCs/>
                <w:color w:val="000000" w:themeColor="text1"/>
                <w:sz w:val="28"/>
                <w:szCs w:val="28"/>
                <w:rtl/>
              </w:rPr>
              <w:t>عضوة</w:t>
            </w:r>
          </w:p>
        </w:tc>
        <w:tc>
          <w:tcPr>
            <w:tcW w:w="1553" w:type="dxa"/>
            <w:shd w:val="clear" w:color="auto" w:fill="FFFFFF" w:themeFill="background1"/>
            <w:vAlign w:val="center"/>
          </w:tcPr>
          <w:p w:rsidR="00BF4C6B" w:rsidRPr="002D47B2" w:rsidRDefault="00BF4C6B" w:rsidP="00B74595">
            <w:pPr>
              <w:pStyle w:val="NormalWeb"/>
              <w:bidi/>
              <w:spacing w:before="0" w:beforeAutospacing="0" w:after="0" w:afterAutospacing="0"/>
              <w:jc w:val="center"/>
              <w:cnfStyle w:val="000000000000" w:firstRow="0" w:lastRow="0" w:firstColumn="0" w:lastColumn="0" w:oddVBand="0" w:evenVBand="0" w:oddHBand="0" w:evenHBand="0" w:firstRowFirstColumn="0" w:firstRowLastColumn="0" w:lastRowFirstColumn="0" w:lastRowLastColumn="0"/>
              <w:rPr>
                <w:rFonts w:ascii="Arial" w:hAnsi="Arial" w:cs="Arial"/>
                <w:b/>
                <w:bCs/>
                <w:color w:val="000000" w:themeColor="text1"/>
                <w:sz w:val="28"/>
                <w:szCs w:val="28"/>
                <w:rtl/>
              </w:rPr>
            </w:pPr>
          </w:p>
        </w:tc>
      </w:tr>
    </w:tbl>
    <w:p w:rsidR="00BF4C6B" w:rsidRDefault="00BF4C6B" w:rsidP="00BF4C6B">
      <w:pPr>
        <w:spacing w:before="120" w:after="0"/>
        <w:ind w:right="426"/>
        <w:jc w:val="right"/>
        <w:rPr>
          <w:rtl/>
        </w:rPr>
      </w:pPr>
      <w:r>
        <w:rPr>
          <w:rFonts w:hint="cs"/>
          <w:noProof/>
        </w:rPr>
        <w:drawing>
          <wp:inline distT="0" distB="0" distL="0" distR="0" wp14:anchorId="112085C2" wp14:editId="27B81A67">
            <wp:extent cx="1837983" cy="1633231"/>
            <wp:effectExtent l="0" t="0" r="0" b="0"/>
            <wp:docPr id="162" name="يعتمد.png"/>
            <wp:cNvGraphicFramePr/>
            <a:graphic xmlns:a="http://schemas.openxmlformats.org/drawingml/2006/main">
              <a:graphicData uri="http://schemas.openxmlformats.org/drawingml/2006/picture">
                <pic:pic xmlns:pic="http://schemas.openxmlformats.org/drawingml/2006/picture">
                  <pic:nvPicPr>
                    <pic:cNvPr id="5" name="يعتمد.png"/>
                    <pic:cNvPicPr/>
                  </pic:nvPicPr>
                  <pic:blipFill>
                    <a:blip r:embed="rId26" cstate="print">
                      <a:extLst>
                        <a:ext uri="{28A0092B-C50C-407E-A947-70E740481C1C}">
                          <a14:useLocalDpi xmlns:a14="http://schemas.microsoft.com/office/drawing/2010/main" val="0"/>
                        </a:ext>
                      </a:extLst>
                    </a:blip>
                    <a:stretch>
                      <a:fillRect/>
                    </a:stretch>
                  </pic:blipFill>
                  <pic:spPr>
                    <a:xfrm>
                      <a:off x="0" y="0"/>
                      <a:ext cx="4174853" cy="3709772"/>
                    </a:xfrm>
                    <a:prstGeom prst="rect">
                      <a:avLst/>
                    </a:prstGeom>
                  </pic:spPr>
                </pic:pic>
              </a:graphicData>
            </a:graphic>
          </wp:inline>
        </w:drawing>
      </w:r>
    </w:p>
    <w:p w:rsidR="00BF4C6B" w:rsidRDefault="00BF4C6B" w:rsidP="00BF4C6B">
      <w:pPr>
        <w:rPr>
          <w:rFonts w:asciiTheme="majorBidi" w:hAnsiTheme="majorBidi" w:cs="GE SS Two Bold"/>
          <w:b/>
          <w:bCs/>
          <w:color w:val="002060"/>
          <w:sz w:val="32"/>
          <w:szCs w:val="32"/>
          <w:rtl/>
        </w:rPr>
      </w:pPr>
      <w:r w:rsidRPr="005647C5">
        <w:rPr>
          <w:rFonts w:asciiTheme="majorBidi" w:hAnsiTheme="majorBidi" w:cs="GE SS Two Bold"/>
          <w:b/>
          <w:bCs/>
          <w:noProof/>
          <w:color w:val="002060"/>
          <w:sz w:val="32"/>
          <w:szCs w:val="32"/>
        </w:rPr>
        <w:drawing>
          <wp:anchor distT="0" distB="0" distL="114300" distR="114300" simplePos="0" relativeHeight="251746304" behindDoc="1" locked="0" layoutInCell="1" allowOverlap="1" wp14:anchorId="5CD99A5D" wp14:editId="2303BD6D">
            <wp:simplePos x="0" y="0"/>
            <wp:positionH relativeFrom="margin">
              <wp:posOffset>835709</wp:posOffset>
            </wp:positionH>
            <wp:positionV relativeFrom="paragraph">
              <wp:posOffset>14556</wp:posOffset>
            </wp:positionV>
            <wp:extent cx="5168087" cy="1069145"/>
            <wp:effectExtent l="0" t="0" r="0" b="0"/>
            <wp:wrapNone/>
            <wp:docPr id="163" name="صورة 1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Untitled-1-01.png"/>
                    <pic:cNvPicPr/>
                  </pic:nvPicPr>
                  <pic:blipFill>
                    <a:blip r:embed="rId467" cstate="print">
                      <a:extLst>
                        <a:ext uri="{28A0092B-C50C-407E-A947-70E740481C1C}">
                          <a14:useLocalDpi xmlns:a14="http://schemas.microsoft.com/office/drawing/2010/main" val="0"/>
                        </a:ext>
                      </a:extLst>
                    </a:blip>
                    <a:stretch>
                      <a:fillRect/>
                    </a:stretch>
                  </pic:blipFill>
                  <pic:spPr>
                    <a:xfrm>
                      <a:off x="0" y="0"/>
                      <a:ext cx="5209786" cy="1077772"/>
                    </a:xfrm>
                    <a:prstGeom prst="rect">
                      <a:avLst/>
                    </a:prstGeom>
                  </pic:spPr>
                </pic:pic>
              </a:graphicData>
            </a:graphic>
            <wp14:sizeRelH relativeFrom="page">
              <wp14:pctWidth>0</wp14:pctWidth>
            </wp14:sizeRelH>
            <wp14:sizeRelV relativeFrom="page">
              <wp14:pctHeight>0</wp14:pctHeight>
            </wp14:sizeRelV>
          </wp:anchor>
        </w:drawing>
      </w:r>
    </w:p>
    <w:p w:rsidR="00BF4C6B" w:rsidRPr="00A53D2B" w:rsidRDefault="00BF4C6B" w:rsidP="00BF4C6B">
      <w:pPr>
        <w:spacing w:after="0"/>
        <w:jc w:val="center"/>
        <w:rPr>
          <w:rFonts w:asciiTheme="majorBidi" w:hAnsiTheme="majorBidi" w:cs="GE SS Two Bold"/>
          <w:b/>
          <w:bCs/>
          <w:color w:val="002060"/>
          <w:sz w:val="32"/>
          <w:szCs w:val="32"/>
          <w:rtl/>
        </w:rPr>
      </w:pPr>
      <w:r w:rsidRPr="00484AD0">
        <w:rPr>
          <w:rFonts w:asciiTheme="majorBidi" w:hAnsiTheme="majorBidi" w:cs="GE SS Two Bold"/>
          <w:b/>
          <w:bCs/>
          <w:color w:val="002060"/>
          <w:sz w:val="40"/>
          <w:szCs w:val="40"/>
          <w:rtl/>
        </w:rPr>
        <w:t xml:space="preserve">مهام </w:t>
      </w:r>
      <w:r>
        <w:rPr>
          <w:rFonts w:asciiTheme="majorBidi" w:hAnsiTheme="majorBidi" w:cs="GE SS Two Bold" w:hint="cs"/>
          <w:b/>
          <w:bCs/>
          <w:color w:val="002060"/>
          <w:sz w:val="40"/>
          <w:szCs w:val="40"/>
          <w:rtl/>
        </w:rPr>
        <w:t>لجنة التحصيل الدراسي</w:t>
      </w:r>
    </w:p>
    <w:p w:rsidR="00BF4C6B" w:rsidRDefault="00BF4C6B" w:rsidP="00BF4C6B">
      <w:pPr>
        <w:rPr>
          <w:sz w:val="18"/>
          <w:szCs w:val="18"/>
          <w:rtl/>
        </w:rPr>
      </w:pPr>
    </w:p>
    <w:p w:rsidR="00BF4C6B" w:rsidRDefault="00BF4C6B" w:rsidP="00BF4C6B">
      <w:pPr>
        <w:rPr>
          <w:sz w:val="18"/>
          <w:szCs w:val="18"/>
          <w:rtl/>
        </w:rPr>
      </w:pPr>
    </w:p>
    <w:tbl>
      <w:tblPr>
        <w:tblStyle w:val="ListTable1Light-Accent4"/>
        <w:bidiVisual/>
        <w:tblW w:w="0" w:type="auto"/>
        <w:jc w:val="center"/>
        <w:tblBorders>
          <w:top w:val="single" w:sz="4" w:space="0" w:color="D0CECE" w:themeColor="background2" w:themeShade="E6"/>
          <w:left w:val="single" w:sz="4" w:space="0" w:color="D0CECE" w:themeColor="background2" w:themeShade="E6"/>
          <w:bottom w:val="single" w:sz="4" w:space="0" w:color="D0CECE" w:themeColor="background2" w:themeShade="E6"/>
          <w:right w:val="single" w:sz="4" w:space="0" w:color="D0CECE" w:themeColor="background2" w:themeShade="E6"/>
          <w:insideH w:val="single" w:sz="4" w:space="0" w:color="D0CECE" w:themeColor="background2" w:themeShade="E6"/>
          <w:insideV w:val="single" w:sz="4" w:space="0" w:color="D0CECE" w:themeColor="background2" w:themeShade="E6"/>
        </w:tblBorders>
        <w:tblLook w:val="04A0" w:firstRow="1" w:lastRow="0" w:firstColumn="1" w:lastColumn="0" w:noHBand="0" w:noVBand="1"/>
      </w:tblPr>
      <w:tblGrid>
        <w:gridCol w:w="10200"/>
      </w:tblGrid>
      <w:tr w:rsidR="00BF4C6B" w:rsidRPr="00C635AC" w:rsidTr="00B74595">
        <w:trPr>
          <w:cnfStyle w:val="100000000000" w:firstRow="1" w:lastRow="0" w:firstColumn="0" w:lastColumn="0" w:oddVBand="0" w:evenVBand="0" w:oddHBand="0" w:evenHBand="0" w:firstRowFirstColumn="0" w:firstRowLastColumn="0" w:lastRowFirstColumn="0" w:lastRowLastColumn="0"/>
          <w:trHeight w:val="516"/>
          <w:jc w:val="center"/>
        </w:trPr>
        <w:tc>
          <w:tcPr>
            <w:cnfStyle w:val="001000000000" w:firstRow="0" w:lastRow="0" w:firstColumn="1" w:lastColumn="0" w:oddVBand="0" w:evenVBand="0" w:oddHBand="0" w:evenHBand="0" w:firstRowFirstColumn="0" w:firstRowLastColumn="0" w:lastRowFirstColumn="0" w:lastRowLastColumn="0"/>
            <w:tcW w:w="10200" w:type="dxa"/>
            <w:tcBorders>
              <w:bottom w:val="none" w:sz="0" w:space="0" w:color="auto"/>
            </w:tcBorders>
            <w:shd w:val="clear" w:color="auto" w:fill="F2F2F2" w:themeFill="background1" w:themeFillShade="F2"/>
            <w:vAlign w:val="center"/>
          </w:tcPr>
          <w:p w:rsidR="00BF4C6B" w:rsidRPr="00C635AC" w:rsidRDefault="00BF4C6B" w:rsidP="00B74595">
            <w:pPr>
              <w:pStyle w:val="NormalWeb"/>
              <w:bidi/>
              <w:spacing w:before="0" w:beforeAutospacing="0" w:after="0" w:afterAutospacing="0" w:line="204" w:lineRule="auto"/>
              <w:rPr>
                <w:rFonts w:ascii="Sakkal Majalla" w:hAnsi="Sakkal Majalla" w:cs="Sakkal Majalla"/>
                <w:b w:val="0"/>
                <w:bCs w:val="0"/>
                <w:color w:val="000000" w:themeColor="text1"/>
                <w:sz w:val="22"/>
                <w:szCs w:val="22"/>
              </w:rPr>
            </w:pPr>
            <w:r w:rsidRPr="00C635AC">
              <w:rPr>
                <w:rFonts w:ascii="Sakkal Majalla" w:hAnsi="Sakkal Majalla" w:cs="Sakkal Majalla"/>
                <w:b w:val="0"/>
                <w:bCs w:val="0"/>
                <w:color w:val="000000" w:themeColor="text1"/>
                <w:sz w:val="22"/>
                <w:szCs w:val="22"/>
                <w:rtl/>
              </w:rPr>
              <w:t>متابعة المستوى التحصيلي للطالبات بشكل دوري وتحليله، ودراسة نتائج الطالبات للعام الدراسي السابق من جميع الجوانب، وإعداد التقارير اللازمة، ورفعها لمديرة المدرسة لمناقشتها مع اللجنة الإدارية.</w:t>
            </w:r>
          </w:p>
        </w:tc>
      </w:tr>
      <w:tr w:rsidR="00BF4C6B" w:rsidRPr="00C635AC" w:rsidTr="00B74595">
        <w:trPr>
          <w:cnfStyle w:val="000000100000" w:firstRow="0" w:lastRow="0" w:firstColumn="0" w:lastColumn="0" w:oddVBand="0" w:evenVBand="0" w:oddHBand="1" w:evenHBand="0" w:firstRowFirstColumn="0" w:firstRowLastColumn="0" w:lastRowFirstColumn="0" w:lastRowLastColumn="0"/>
          <w:trHeight w:val="516"/>
          <w:jc w:val="center"/>
        </w:trPr>
        <w:tc>
          <w:tcPr>
            <w:cnfStyle w:val="001000000000" w:firstRow="0" w:lastRow="0" w:firstColumn="1" w:lastColumn="0" w:oddVBand="0" w:evenVBand="0" w:oddHBand="0" w:evenHBand="0" w:firstRowFirstColumn="0" w:firstRowLastColumn="0" w:lastRowFirstColumn="0" w:lastRowLastColumn="0"/>
            <w:tcW w:w="10200" w:type="dxa"/>
            <w:vAlign w:val="center"/>
          </w:tcPr>
          <w:p w:rsidR="00BF4C6B" w:rsidRPr="00C635AC" w:rsidRDefault="00BF4C6B" w:rsidP="00B74595">
            <w:pPr>
              <w:spacing w:line="204" w:lineRule="auto"/>
              <w:rPr>
                <w:rFonts w:ascii="Sakkal Majalla" w:hAnsi="Sakkal Majalla" w:cs="Sakkal Majalla"/>
                <w:b w:val="0"/>
                <w:bCs w:val="0"/>
                <w:color w:val="000000" w:themeColor="text1"/>
                <w:rtl/>
              </w:rPr>
            </w:pPr>
            <w:r w:rsidRPr="00C635AC">
              <w:rPr>
                <w:rFonts w:ascii="Sakkal Majalla" w:hAnsi="Sakkal Majalla" w:cs="Sakkal Majalla"/>
                <w:b w:val="0"/>
                <w:bCs w:val="0"/>
                <w:color w:val="000000" w:themeColor="text1"/>
                <w:rtl/>
              </w:rPr>
              <w:t>تزويد معلمات المواد الدراسية بالتقارير المعتمدة لتحليل نتائج التحصيل للاختبارات بمختلف أنواعها والمتعلقة بتخصصية موادهن، وتوصيات اللجنة بشأنها.</w:t>
            </w:r>
          </w:p>
        </w:tc>
      </w:tr>
      <w:tr w:rsidR="00BF4C6B" w:rsidRPr="00C635AC" w:rsidTr="00B74595">
        <w:trPr>
          <w:trHeight w:val="516"/>
          <w:jc w:val="center"/>
        </w:trPr>
        <w:tc>
          <w:tcPr>
            <w:cnfStyle w:val="001000000000" w:firstRow="0" w:lastRow="0" w:firstColumn="1" w:lastColumn="0" w:oddVBand="0" w:evenVBand="0" w:oddHBand="0" w:evenHBand="0" w:firstRowFirstColumn="0" w:firstRowLastColumn="0" w:lastRowFirstColumn="0" w:lastRowLastColumn="0"/>
            <w:tcW w:w="10200" w:type="dxa"/>
            <w:shd w:val="clear" w:color="auto" w:fill="F2F2F2" w:themeFill="background1" w:themeFillShade="F2"/>
            <w:vAlign w:val="center"/>
          </w:tcPr>
          <w:p w:rsidR="00BF4C6B" w:rsidRPr="00C635AC" w:rsidRDefault="00BF4C6B" w:rsidP="00B74595">
            <w:pPr>
              <w:spacing w:line="204" w:lineRule="auto"/>
              <w:rPr>
                <w:rFonts w:ascii="Sakkal Majalla" w:hAnsi="Sakkal Majalla" w:cs="Sakkal Majalla"/>
                <w:b w:val="0"/>
                <w:bCs w:val="0"/>
                <w:color w:val="000000" w:themeColor="text1"/>
                <w:rtl/>
              </w:rPr>
            </w:pPr>
            <w:r w:rsidRPr="00C635AC">
              <w:rPr>
                <w:rFonts w:ascii="Sakkal Majalla" w:hAnsi="Sakkal Majalla" w:cs="Sakkal Majalla"/>
                <w:b w:val="0"/>
                <w:bCs w:val="0"/>
                <w:color w:val="000000" w:themeColor="text1"/>
                <w:rtl/>
              </w:rPr>
              <w:t>مراجعة نتائج الاختبارات الوطنية الخاصة بالمدرسة وتقديم المقترحات لتعزيز نقاط القوة ومعالجة نقاط الضعف.</w:t>
            </w:r>
          </w:p>
        </w:tc>
      </w:tr>
      <w:tr w:rsidR="00BF4C6B" w:rsidRPr="00C635AC" w:rsidTr="00B74595">
        <w:trPr>
          <w:cnfStyle w:val="000000100000" w:firstRow="0" w:lastRow="0" w:firstColumn="0" w:lastColumn="0" w:oddVBand="0" w:evenVBand="0" w:oddHBand="1" w:evenHBand="0" w:firstRowFirstColumn="0" w:firstRowLastColumn="0" w:lastRowFirstColumn="0" w:lastRowLastColumn="0"/>
          <w:trHeight w:val="516"/>
          <w:jc w:val="center"/>
        </w:trPr>
        <w:tc>
          <w:tcPr>
            <w:cnfStyle w:val="001000000000" w:firstRow="0" w:lastRow="0" w:firstColumn="1" w:lastColumn="0" w:oddVBand="0" w:evenVBand="0" w:oddHBand="0" w:evenHBand="0" w:firstRowFirstColumn="0" w:firstRowLastColumn="0" w:lastRowFirstColumn="0" w:lastRowLastColumn="0"/>
            <w:tcW w:w="10200" w:type="dxa"/>
            <w:vAlign w:val="center"/>
          </w:tcPr>
          <w:p w:rsidR="00BF4C6B" w:rsidRPr="00C635AC" w:rsidRDefault="00BF4C6B" w:rsidP="00B74595">
            <w:pPr>
              <w:spacing w:line="204" w:lineRule="auto"/>
              <w:rPr>
                <w:rFonts w:ascii="Sakkal Majalla" w:hAnsi="Sakkal Majalla" w:cs="Sakkal Majalla"/>
                <w:b w:val="0"/>
                <w:bCs w:val="0"/>
                <w:color w:val="000000" w:themeColor="text1"/>
                <w:rtl/>
              </w:rPr>
            </w:pPr>
            <w:r w:rsidRPr="00C635AC">
              <w:rPr>
                <w:rFonts w:ascii="Sakkal Majalla" w:hAnsi="Sakkal Majalla" w:cs="Sakkal Majalla"/>
                <w:b w:val="0"/>
                <w:bCs w:val="0"/>
                <w:color w:val="000000" w:themeColor="text1"/>
                <w:rtl/>
              </w:rPr>
              <w:t>اقتراح البرامج التعليمية والأنشطة الطلابية المناسبة لرفع مستوى التحصيل الدراسي للطالبات في خطة المدرسة، وقياس مدى فاعليتها بعد تنفيذها.</w:t>
            </w:r>
          </w:p>
        </w:tc>
      </w:tr>
      <w:tr w:rsidR="00BF4C6B" w:rsidRPr="00C635AC" w:rsidTr="00B74595">
        <w:trPr>
          <w:trHeight w:val="516"/>
          <w:jc w:val="center"/>
        </w:trPr>
        <w:tc>
          <w:tcPr>
            <w:cnfStyle w:val="001000000000" w:firstRow="0" w:lastRow="0" w:firstColumn="1" w:lastColumn="0" w:oddVBand="0" w:evenVBand="0" w:oddHBand="0" w:evenHBand="0" w:firstRowFirstColumn="0" w:firstRowLastColumn="0" w:lastRowFirstColumn="0" w:lastRowLastColumn="0"/>
            <w:tcW w:w="10200" w:type="dxa"/>
            <w:shd w:val="clear" w:color="auto" w:fill="F2F2F2" w:themeFill="background1" w:themeFillShade="F2"/>
            <w:vAlign w:val="center"/>
          </w:tcPr>
          <w:p w:rsidR="00BF4C6B" w:rsidRPr="00C635AC" w:rsidRDefault="00BF4C6B" w:rsidP="00B74595">
            <w:pPr>
              <w:spacing w:line="204" w:lineRule="auto"/>
              <w:rPr>
                <w:rFonts w:ascii="Sakkal Majalla" w:hAnsi="Sakkal Majalla" w:cs="Sakkal Majalla"/>
                <w:b w:val="0"/>
                <w:bCs w:val="0"/>
                <w:color w:val="000000" w:themeColor="text1"/>
              </w:rPr>
            </w:pPr>
            <w:r w:rsidRPr="00C635AC">
              <w:rPr>
                <w:rFonts w:ascii="Sakkal Majalla" w:hAnsi="Sakkal Majalla" w:cs="Sakkal Majalla"/>
                <w:b w:val="0"/>
                <w:bCs w:val="0"/>
                <w:color w:val="000000" w:themeColor="text1"/>
                <w:rtl/>
              </w:rPr>
              <w:t>تقديم الدعم للهيئة التعليمية حول المفاهيم والأسس والآليات التي تبنى عليها الاختبارات الوطنية والدولية، وتوفير جميع المتطلبات اللازمة للطالبات قبل تنفيذ الاختبارات الوطنية والدولية.</w:t>
            </w:r>
          </w:p>
        </w:tc>
      </w:tr>
      <w:tr w:rsidR="00BF4C6B" w:rsidRPr="00C635AC" w:rsidTr="00B74595">
        <w:trPr>
          <w:cnfStyle w:val="000000100000" w:firstRow="0" w:lastRow="0" w:firstColumn="0" w:lastColumn="0" w:oddVBand="0" w:evenVBand="0" w:oddHBand="1" w:evenHBand="0" w:firstRowFirstColumn="0" w:firstRowLastColumn="0" w:lastRowFirstColumn="0" w:lastRowLastColumn="0"/>
          <w:trHeight w:val="516"/>
          <w:jc w:val="center"/>
        </w:trPr>
        <w:tc>
          <w:tcPr>
            <w:cnfStyle w:val="001000000000" w:firstRow="0" w:lastRow="0" w:firstColumn="1" w:lastColumn="0" w:oddVBand="0" w:evenVBand="0" w:oddHBand="0" w:evenHBand="0" w:firstRowFirstColumn="0" w:firstRowLastColumn="0" w:lastRowFirstColumn="0" w:lastRowLastColumn="0"/>
            <w:tcW w:w="10200" w:type="dxa"/>
            <w:vAlign w:val="center"/>
          </w:tcPr>
          <w:p w:rsidR="00BF4C6B" w:rsidRPr="00C635AC" w:rsidRDefault="00BF4C6B" w:rsidP="00B74595">
            <w:pPr>
              <w:spacing w:line="204" w:lineRule="auto"/>
              <w:rPr>
                <w:rFonts w:ascii="Sakkal Majalla" w:hAnsi="Sakkal Majalla" w:cs="Sakkal Majalla"/>
                <w:b w:val="0"/>
                <w:bCs w:val="0"/>
                <w:color w:val="000000" w:themeColor="text1"/>
              </w:rPr>
            </w:pPr>
            <w:r w:rsidRPr="00C635AC">
              <w:rPr>
                <w:rFonts w:ascii="Sakkal Majalla" w:hAnsi="Sakkal Majalla" w:cs="Sakkal Majalla"/>
                <w:b w:val="0"/>
                <w:bCs w:val="0"/>
                <w:color w:val="000000" w:themeColor="text1"/>
                <w:rtl/>
              </w:rPr>
              <w:t>تشكيل فرق العمل / اللجان الفرعية للاختبارات الفصلية والنهائية وتحديد مهام ومسؤوليات جميع عضواتها وفقا للإجراءات المتبعة.</w:t>
            </w:r>
          </w:p>
        </w:tc>
      </w:tr>
      <w:tr w:rsidR="00BF4C6B" w:rsidRPr="00C635AC" w:rsidTr="00B74595">
        <w:trPr>
          <w:trHeight w:val="516"/>
          <w:jc w:val="center"/>
        </w:trPr>
        <w:tc>
          <w:tcPr>
            <w:cnfStyle w:val="001000000000" w:firstRow="0" w:lastRow="0" w:firstColumn="1" w:lastColumn="0" w:oddVBand="0" w:evenVBand="0" w:oddHBand="0" w:evenHBand="0" w:firstRowFirstColumn="0" w:firstRowLastColumn="0" w:lastRowFirstColumn="0" w:lastRowLastColumn="0"/>
            <w:tcW w:w="10200" w:type="dxa"/>
            <w:shd w:val="clear" w:color="auto" w:fill="F2F2F2" w:themeFill="background1" w:themeFillShade="F2"/>
            <w:vAlign w:val="center"/>
          </w:tcPr>
          <w:p w:rsidR="00BF4C6B" w:rsidRPr="00C635AC" w:rsidRDefault="00BF4C6B" w:rsidP="00B74595">
            <w:pPr>
              <w:spacing w:line="204" w:lineRule="auto"/>
              <w:rPr>
                <w:rFonts w:ascii="Sakkal Majalla" w:hAnsi="Sakkal Majalla" w:cs="Sakkal Majalla"/>
                <w:b w:val="0"/>
                <w:bCs w:val="0"/>
                <w:color w:val="000000" w:themeColor="text1"/>
              </w:rPr>
            </w:pPr>
            <w:r w:rsidRPr="00C635AC">
              <w:rPr>
                <w:rFonts w:ascii="Sakkal Majalla" w:hAnsi="Sakkal Majalla" w:cs="Sakkal Majalla"/>
                <w:b w:val="0"/>
                <w:bCs w:val="0"/>
                <w:color w:val="000000" w:themeColor="text1"/>
                <w:rtl/>
              </w:rPr>
              <w:t>إعداد جداول الاختبارات الفصلية والسجلات والملفات المتعلقة بالاختبارات في المدرسة.</w:t>
            </w:r>
          </w:p>
        </w:tc>
      </w:tr>
      <w:tr w:rsidR="00BF4C6B" w:rsidRPr="00C635AC" w:rsidTr="00B74595">
        <w:trPr>
          <w:cnfStyle w:val="000000100000" w:firstRow="0" w:lastRow="0" w:firstColumn="0" w:lastColumn="0" w:oddVBand="0" w:evenVBand="0" w:oddHBand="1" w:evenHBand="0" w:firstRowFirstColumn="0" w:firstRowLastColumn="0" w:lastRowFirstColumn="0" w:lastRowLastColumn="0"/>
          <w:trHeight w:val="516"/>
          <w:jc w:val="center"/>
        </w:trPr>
        <w:tc>
          <w:tcPr>
            <w:cnfStyle w:val="001000000000" w:firstRow="0" w:lastRow="0" w:firstColumn="1" w:lastColumn="0" w:oddVBand="0" w:evenVBand="0" w:oddHBand="0" w:evenHBand="0" w:firstRowFirstColumn="0" w:firstRowLastColumn="0" w:lastRowFirstColumn="0" w:lastRowLastColumn="0"/>
            <w:tcW w:w="10200" w:type="dxa"/>
            <w:vAlign w:val="center"/>
          </w:tcPr>
          <w:p w:rsidR="00BF4C6B" w:rsidRPr="00C635AC" w:rsidRDefault="00BF4C6B" w:rsidP="00B74595">
            <w:pPr>
              <w:spacing w:line="204" w:lineRule="auto"/>
              <w:rPr>
                <w:rFonts w:ascii="Sakkal Majalla" w:hAnsi="Sakkal Majalla" w:cs="Sakkal Majalla"/>
                <w:b w:val="0"/>
                <w:bCs w:val="0"/>
                <w:color w:val="000000" w:themeColor="text1"/>
              </w:rPr>
            </w:pPr>
            <w:r w:rsidRPr="00C635AC">
              <w:rPr>
                <w:rFonts w:ascii="Sakkal Majalla" w:hAnsi="Sakkal Majalla" w:cs="Sakkal Majalla"/>
                <w:b w:val="0"/>
                <w:bCs w:val="0"/>
                <w:color w:val="000000" w:themeColor="text1"/>
                <w:rtl/>
              </w:rPr>
              <w:t xml:space="preserve">استلام مظاريف أوراق الأسئلة والإجابات الخاصة بها، وحفظها في الأماكن الآمنة المخصصة لها. </w:t>
            </w:r>
          </w:p>
        </w:tc>
      </w:tr>
      <w:tr w:rsidR="00BF4C6B" w:rsidRPr="00C635AC" w:rsidTr="00B74595">
        <w:trPr>
          <w:trHeight w:val="516"/>
          <w:jc w:val="center"/>
        </w:trPr>
        <w:tc>
          <w:tcPr>
            <w:cnfStyle w:val="001000000000" w:firstRow="0" w:lastRow="0" w:firstColumn="1" w:lastColumn="0" w:oddVBand="0" w:evenVBand="0" w:oddHBand="0" w:evenHBand="0" w:firstRowFirstColumn="0" w:firstRowLastColumn="0" w:lastRowFirstColumn="0" w:lastRowLastColumn="0"/>
            <w:tcW w:w="10200" w:type="dxa"/>
            <w:shd w:val="clear" w:color="auto" w:fill="F2F2F2" w:themeFill="background1" w:themeFillShade="F2"/>
            <w:vAlign w:val="center"/>
          </w:tcPr>
          <w:p w:rsidR="00BF4C6B" w:rsidRPr="00C635AC" w:rsidRDefault="00BF4C6B" w:rsidP="00B74595">
            <w:pPr>
              <w:spacing w:line="204" w:lineRule="auto"/>
              <w:rPr>
                <w:rFonts w:ascii="Sakkal Majalla" w:hAnsi="Sakkal Majalla" w:cs="Sakkal Majalla"/>
                <w:b w:val="0"/>
                <w:bCs w:val="0"/>
                <w:color w:val="000000" w:themeColor="text1"/>
                <w:rtl/>
              </w:rPr>
            </w:pPr>
            <w:r w:rsidRPr="00C635AC">
              <w:rPr>
                <w:rFonts w:ascii="Sakkal Majalla" w:hAnsi="Sakkal Majalla" w:cs="Sakkal Majalla"/>
                <w:b w:val="0"/>
                <w:bCs w:val="0"/>
                <w:color w:val="000000" w:themeColor="text1"/>
                <w:rtl/>
              </w:rPr>
              <w:t>إعداد الكشوفات وأرقام الجلوس للطالبات وتسليمها للفرق الفرعية المسؤولة عن عملية تنظيم الاختبارات</w:t>
            </w:r>
          </w:p>
        </w:tc>
      </w:tr>
      <w:tr w:rsidR="00BF4C6B" w:rsidRPr="00C635AC" w:rsidTr="00B74595">
        <w:trPr>
          <w:cnfStyle w:val="000000100000" w:firstRow="0" w:lastRow="0" w:firstColumn="0" w:lastColumn="0" w:oddVBand="0" w:evenVBand="0" w:oddHBand="1" w:evenHBand="0" w:firstRowFirstColumn="0" w:firstRowLastColumn="0" w:lastRowFirstColumn="0" w:lastRowLastColumn="0"/>
          <w:trHeight w:val="516"/>
          <w:jc w:val="center"/>
        </w:trPr>
        <w:tc>
          <w:tcPr>
            <w:cnfStyle w:val="001000000000" w:firstRow="0" w:lastRow="0" w:firstColumn="1" w:lastColumn="0" w:oddVBand="0" w:evenVBand="0" w:oddHBand="0" w:evenHBand="0" w:firstRowFirstColumn="0" w:firstRowLastColumn="0" w:lastRowFirstColumn="0" w:lastRowLastColumn="0"/>
            <w:tcW w:w="10200" w:type="dxa"/>
            <w:vAlign w:val="center"/>
          </w:tcPr>
          <w:p w:rsidR="00BF4C6B" w:rsidRPr="00C635AC" w:rsidRDefault="00BF4C6B" w:rsidP="00B74595">
            <w:pPr>
              <w:spacing w:line="204" w:lineRule="auto"/>
              <w:rPr>
                <w:rFonts w:ascii="Sakkal Majalla" w:hAnsi="Sakkal Majalla" w:cs="Sakkal Majalla"/>
                <w:b w:val="0"/>
                <w:bCs w:val="0"/>
                <w:color w:val="000000" w:themeColor="text1"/>
                <w:rtl/>
              </w:rPr>
            </w:pPr>
            <w:r w:rsidRPr="00C635AC">
              <w:rPr>
                <w:rFonts w:ascii="Sakkal Majalla" w:hAnsi="Sakkal Majalla" w:cs="Sakkal Majalla"/>
                <w:b w:val="0"/>
                <w:bCs w:val="0"/>
                <w:color w:val="000000" w:themeColor="text1"/>
                <w:rtl/>
              </w:rPr>
              <w:t>.توضيح التعليمات للتعامل مع الحالات الطارئة (المرضية ، مخالفة الأنظمة والتعليمات...) أثناء الاختبارات وتهيئة الأدوات والمكان المناسب.</w:t>
            </w:r>
          </w:p>
        </w:tc>
      </w:tr>
      <w:tr w:rsidR="00BF4C6B" w:rsidRPr="00C635AC" w:rsidTr="00B74595">
        <w:trPr>
          <w:trHeight w:val="516"/>
          <w:jc w:val="center"/>
        </w:trPr>
        <w:tc>
          <w:tcPr>
            <w:cnfStyle w:val="001000000000" w:firstRow="0" w:lastRow="0" w:firstColumn="1" w:lastColumn="0" w:oddVBand="0" w:evenVBand="0" w:oddHBand="0" w:evenHBand="0" w:firstRowFirstColumn="0" w:firstRowLastColumn="0" w:lastRowFirstColumn="0" w:lastRowLastColumn="0"/>
            <w:tcW w:w="10200" w:type="dxa"/>
            <w:shd w:val="clear" w:color="auto" w:fill="F2F2F2" w:themeFill="background1" w:themeFillShade="F2"/>
            <w:vAlign w:val="center"/>
          </w:tcPr>
          <w:p w:rsidR="00BF4C6B" w:rsidRPr="00C635AC" w:rsidRDefault="00BF4C6B" w:rsidP="00B74595">
            <w:pPr>
              <w:spacing w:line="204" w:lineRule="auto"/>
              <w:rPr>
                <w:rFonts w:ascii="Sakkal Majalla" w:hAnsi="Sakkal Majalla" w:cs="Sakkal Majalla"/>
                <w:b w:val="0"/>
                <w:bCs w:val="0"/>
                <w:color w:val="000000" w:themeColor="text1"/>
                <w:rtl/>
              </w:rPr>
            </w:pPr>
            <w:r w:rsidRPr="00C635AC">
              <w:rPr>
                <w:rFonts w:ascii="Sakkal Majalla" w:hAnsi="Sakkal Majalla" w:cs="Sakkal Majalla"/>
                <w:b w:val="0"/>
                <w:bCs w:val="0"/>
                <w:color w:val="000000" w:themeColor="text1"/>
                <w:rtl/>
              </w:rPr>
              <w:t xml:space="preserve">الإشراف على سير الاختبارات والبرامج التنفيذية المتعلقة بها بمختلف أنواعها بالمدرسة ومتابعتها، والتأكد من مدى سلامتها </w:t>
            </w:r>
          </w:p>
        </w:tc>
      </w:tr>
      <w:tr w:rsidR="00BF4C6B" w:rsidRPr="00C635AC" w:rsidTr="00B74595">
        <w:trPr>
          <w:cnfStyle w:val="000000100000" w:firstRow="0" w:lastRow="0" w:firstColumn="0" w:lastColumn="0" w:oddVBand="0" w:evenVBand="0" w:oddHBand="1" w:evenHBand="0" w:firstRowFirstColumn="0" w:firstRowLastColumn="0" w:lastRowFirstColumn="0" w:lastRowLastColumn="0"/>
          <w:trHeight w:val="516"/>
          <w:jc w:val="center"/>
        </w:trPr>
        <w:tc>
          <w:tcPr>
            <w:cnfStyle w:val="001000000000" w:firstRow="0" w:lastRow="0" w:firstColumn="1" w:lastColumn="0" w:oddVBand="0" w:evenVBand="0" w:oddHBand="0" w:evenHBand="0" w:firstRowFirstColumn="0" w:firstRowLastColumn="0" w:lastRowFirstColumn="0" w:lastRowLastColumn="0"/>
            <w:tcW w:w="10200" w:type="dxa"/>
            <w:vAlign w:val="center"/>
          </w:tcPr>
          <w:p w:rsidR="00BF4C6B" w:rsidRPr="00C635AC" w:rsidRDefault="00BF4C6B" w:rsidP="00B74595">
            <w:pPr>
              <w:spacing w:line="204" w:lineRule="auto"/>
              <w:rPr>
                <w:rFonts w:ascii="Sakkal Majalla" w:hAnsi="Sakkal Majalla" w:cs="Sakkal Majalla"/>
                <w:b w:val="0"/>
                <w:bCs w:val="0"/>
                <w:color w:val="000000" w:themeColor="text1"/>
                <w:rtl/>
              </w:rPr>
            </w:pPr>
            <w:r w:rsidRPr="00C635AC">
              <w:rPr>
                <w:rFonts w:ascii="Sakkal Majalla" w:hAnsi="Sakkal Majalla" w:cs="Sakkal Majalla"/>
                <w:b w:val="0"/>
                <w:bCs w:val="0"/>
                <w:color w:val="000000" w:themeColor="text1"/>
                <w:rtl/>
              </w:rPr>
              <w:t>متابعة عمليات التصحيح والمراجعة للاختبارات وتدقيق النتائج في المدرسة، ومتابعة أعمال الرصد وإخراج النتائج وتسليمها وحفظها.</w:t>
            </w:r>
          </w:p>
        </w:tc>
      </w:tr>
      <w:tr w:rsidR="00BF4C6B" w:rsidRPr="00C635AC" w:rsidTr="00B74595">
        <w:trPr>
          <w:trHeight w:val="516"/>
          <w:jc w:val="center"/>
        </w:trPr>
        <w:tc>
          <w:tcPr>
            <w:cnfStyle w:val="001000000000" w:firstRow="0" w:lastRow="0" w:firstColumn="1" w:lastColumn="0" w:oddVBand="0" w:evenVBand="0" w:oddHBand="0" w:evenHBand="0" w:firstRowFirstColumn="0" w:firstRowLastColumn="0" w:lastRowFirstColumn="0" w:lastRowLastColumn="0"/>
            <w:tcW w:w="10200" w:type="dxa"/>
            <w:shd w:val="clear" w:color="auto" w:fill="F2F2F2" w:themeFill="background1" w:themeFillShade="F2"/>
            <w:vAlign w:val="center"/>
          </w:tcPr>
          <w:p w:rsidR="00BF4C6B" w:rsidRPr="00C635AC" w:rsidRDefault="00BF4C6B" w:rsidP="00B74595">
            <w:pPr>
              <w:spacing w:line="204" w:lineRule="auto"/>
              <w:rPr>
                <w:rFonts w:ascii="Sakkal Majalla" w:hAnsi="Sakkal Majalla" w:cs="Sakkal Majalla"/>
                <w:b w:val="0"/>
                <w:bCs w:val="0"/>
                <w:color w:val="000000" w:themeColor="text1"/>
                <w:rtl/>
              </w:rPr>
            </w:pPr>
            <w:r w:rsidRPr="00C635AC">
              <w:rPr>
                <w:rFonts w:ascii="Sakkal Majalla" w:hAnsi="Sakkal Majalla" w:cs="Sakkal Majalla"/>
                <w:b w:val="0"/>
                <w:bCs w:val="0"/>
                <w:color w:val="000000" w:themeColor="text1"/>
                <w:rtl/>
              </w:rPr>
              <w:t>تقديم المقترحات التطويرية لآلية الاختبار وتقديمها للجهات المعنية، ومتابعة ومراجعة جميع التعديلات على آليات الاختبارات وتطبيقها.</w:t>
            </w:r>
          </w:p>
        </w:tc>
      </w:tr>
      <w:tr w:rsidR="00BF4C6B" w:rsidRPr="00C635AC" w:rsidTr="00B74595">
        <w:trPr>
          <w:cnfStyle w:val="000000100000" w:firstRow="0" w:lastRow="0" w:firstColumn="0" w:lastColumn="0" w:oddVBand="0" w:evenVBand="0" w:oddHBand="1" w:evenHBand="0" w:firstRowFirstColumn="0" w:firstRowLastColumn="0" w:lastRowFirstColumn="0" w:lastRowLastColumn="0"/>
          <w:trHeight w:val="516"/>
          <w:jc w:val="center"/>
        </w:trPr>
        <w:tc>
          <w:tcPr>
            <w:cnfStyle w:val="001000000000" w:firstRow="0" w:lastRow="0" w:firstColumn="1" w:lastColumn="0" w:oddVBand="0" w:evenVBand="0" w:oddHBand="0" w:evenHBand="0" w:firstRowFirstColumn="0" w:firstRowLastColumn="0" w:lastRowFirstColumn="0" w:lastRowLastColumn="0"/>
            <w:tcW w:w="10200" w:type="dxa"/>
            <w:vAlign w:val="center"/>
          </w:tcPr>
          <w:p w:rsidR="00BF4C6B" w:rsidRPr="00C635AC" w:rsidRDefault="00BF4C6B" w:rsidP="00B74595">
            <w:pPr>
              <w:spacing w:line="204" w:lineRule="auto"/>
              <w:rPr>
                <w:rFonts w:ascii="Sakkal Majalla" w:hAnsi="Sakkal Majalla" w:cs="Sakkal Majalla"/>
                <w:b w:val="0"/>
                <w:bCs w:val="0"/>
                <w:color w:val="000000" w:themeColor="text1"/>
                <w:rtl/>
              </w:rPr>
            </w:pPr>
            <w:r w:rsidRPr="00C635AC">
              <w:rPr>
                <w:rFonts w:ascii="Sakkal Majalla" w:hAnsi="Sakkal Majalla" w:cs="Sakkal Majalla"/>
                <w:b w:val="0"/>
                <w:bCs w:val="0"/>
                <w:color w:val="000000" w:themeColor="text1"/>
                <w:rtl/>
              </w:rPr>
              <w:t>إعداد وتوثيق تقارير دورية عن أعمال اللجنة والمعوقات التي تواجهها ورفعها إلى مديرة المدرسة لاتخاذ الإجراء اللازم.</w:t>
            </w:r>
          </w:p>
        </w:tc>
      </w:tr>
      <w:tr w:rsidR="00BF4C6B" w:rsidRPr="00C635AC" w:rsidTr="00B74595">
        <w:trPr>
          <w:trHeight w:val="516"/>
          <w:jc w:val="center"/>
        </w:trPr>
        <w:tc>
          <w:tcPr>
            <w:cnfStyle w:val="001000000000" w:firstRow="0" w:lastRow="0" w:firstColumn="1" w:lastColumn="0" w:oddVBand="0" w:evenVBand="0" w:oddHBand="0" w:evenHBand="0" w:firstRowFirstColumn="0" w:firstRowLastColumn="0" w:lastRowFirstColumn="0" w:lastRowLastColumn="0"/>
            <w:tcW w:w="10200" w:type="dxa"/>
            <w:shd w:val="clear" w:color="auto" w:fill="F2F2F2" w:themeFill="background1" w:themeFillShade="F2"/>
            <w:vAlign w:val="center"/>
          </w:tcPr>
          <w:p w:rsidR="00BF4C6B" w:rsidRPr="00C635AC" w:rsidRDefault="00BF4C6B" w:rsidP="00B74595">
            <w:pPr>
              <w:spacing w:line="204" w:lineRule="auto"/>
              <w:rPr>
                <w:rFonts w:ascii="Sakkal Majalla" w:hAnsi="Sakkal Majalla" w:cs="Sakkal Majalla"/>
                <w:b w:val="0"/>
                <w:bCs w:val="0"/>
                <w:color w:val="000000" w:themeColor="text1"/>
                <w:rtl/>
              </w:rPr>
            </w:pPr>
            <w:r w:rsidRPr="00C635AC">
              <w:rPr>
                <w:rFonts w:ascii="Sakkal Majalla" w:hAnsi="Sakkal Majalla" w:cs="Sakkal Majalla"/>
                <w:b w:val="0"/>
                <w:bCs w:val="0"/>
                <w:color w:val="000000" w:themeColor="text1"/>
                <w:rtl/>
              </w:rPr>
              <w:t>اقتراح برامج معالجة التأخر الدراسي واعتماد الحصص الإضافية لها وتكليف المعلمات واشعار أولياء الأمور بالبرنامج.</w:t>
            </w:r>
          </w:p>
        </w:tc>
      </w:tr>
      <w:tr w:rsidR="00BF4C6B" w:rsidRPr="00C635AC" w:rsidTr="00B74595">
        <w:trPr>
          <w:cnfStyle w:val="000000100000" w:firstRow="0" w:lastRow="0" w:firstColumn="0" w:lastColumn="0" w:oddVBand="0" w:evenVBand="0" w:oddHBand="1" w:evenHBand="0" w:firstRowFirstColumn="0" w:firstRowLastColumn="0" w:lastRowFirstColumn="0" w:lastRowLastColumn="0"/>
          <w:trHeight w:val="516"/>
          <w:jc w:val="center"/>
        </w:trPr>
        <w:tc>
          <w:tcPr>
            <w:cnfStyle w:val="001000000000" w:firstRow="0" w:lastRow="0" w:firstColumn="1" w:lastColumn="0" w:oddVBand="0" w:evenVBand="0" w:oddHBand="0" w:evenHBand="0" w:firstRowFirstColumn="0" w:firstRowLastColumn="0" w:lastRowFirstColumn="0" w:lastRowLastColumn="0"/>
            <w:tcW w:w="10200" w:type="dxa"/>
            <w:vAlign w:val="center"/>
          </w:tcPr>
          <w:p w:rsidR="00BF4C6B" w:rsidRPr="00C635AC" w:rsidRDefault="00BF4C6B" w:rsidP="00B74595">
            <w:pPr>
              <w:spacing w:line="204" w:lineRule="auto"/>
              <w:rPr>
                <w:rFonts w:ascii="Sakkal Majalla" w:hAnsi="Sakkal Majalla" w:cs="Sakkal Majalla"/>
                <w:b w:val="0"/>
                <w:bCs w:val="0"/>
                <w:color w:val="000000" w:themeColor="text1"/>
                <w:rtl/>
              </w:rPr>
            </w:pPr>
            <w:r w:rsidRPr="00C635AC">
              <w:rPr>
                <w:rFonts w:ascii="Sakkal Majalla" w:hAnsi="Sakkal Majalla" w:cs="Sakkal Majalla"/>
                <w:b w:val="0"/>
                <w:bCs w:val="0"/>
                <w:color w:val="000000" w:themeColor="text1"/>
                <w:rtl/>
              </w:rPr>
              <w:t>اقتراح البرامج والأنشطة اللاصفية التي تدعم نواتج التعليم والتعلم</w:t>
            </w:r>
          </w:p>
        </w:tc>
      </w:tr>
      <w:tr w:rsidR="00BF4C6B" w:rsidRPr="00C635AC" w:rsidTr="00B74595">
        <w:trPr>
          <w:trHeight w:val="516"/>
          <w:jc w:val="center"/>
        </w:trPr>
        <w:tc>
          <w:tcPr>
            <w:cnfStyle w:val="001000000000" w:firstRow="0" w:lastRow="0" w:firstColumn="1" w:lastColumn="0" w:oddVBand="0" w:evenVBand="0" w:oddHBand="0" w:evenHBand="0" w:firstRowFirstColumn="0" w:firstRowLastColumn="0" w:lastRowFirstColumn="0" w:lastRowLastColumn="0"/>
            <w:tcW w:w="10200" w:type="dxa"/>
            <w:shd w:val="clear" w:color="auto" w:fill="F2F2F2" w:themeFill="background1" w:themeFillShade="F2"/>
            <w:vAlign w:val="center"/>
          </w:tcPr>
          <w:p w:rsidR="00BF4C6B" w:rsidRPr="00C635AC" w:rsidRDefault="00BF4C6B" w:rsidP="00B74595">
            <w:pPr>
              <w:spacing w:line="204" w:lineRule="auto"/>
              <w:rPr>
                <w:rFonts w:ascii="Sakkal Majalla" w:hAnsi="Sakkal Majalla" w:cs="Sakkal Majalla"/>
                <w:b w:val="0"/>
                <w:bCs w:val="0"/>
                <w:color w:val="000000" w:themeColor="text1"/>
                <w:rtl/>
              </w:rPr>
            </w:pPr>
            <w:r w:rsidRPr="00C635AC">
              <w:rPr>
                <w:rFonts w:ascii="Sakkal Majalla" w:hAnsi="Sakkal Majalla" w:cs="Sakkal Majalla"/>
                <w:b w:val="0"/>
                <w:bCs w:val="0"/>
                <w:color w:val="000000" w:themeColor="text1"/>
                <w:rtl/>
              </w:rPr>
              <w:t>قياس رضا أولياء الأمور عن التحصيل الدراسي ونتائجه، وإشراكهم في معالجات ضعف التحصيل الدراسي لبناتهم.</w:t>
            </w:r>
          </w:p>
        </w:tc>
      </w:tr>
      <w:tr w:rsidR="00BF4C6B" w:rsidRPr="00C635AC" w:rsidTr="00B74595">
        <w:trPr>
          <w:cnfStyle w:val="000000100000" w:firstRow="0" w:lastRow="0" w:firstColumn="0" w:lastColumn="0" w:oddVBand="0" w:evenVBand="0" w:oddHBand="1" w:evenHBand="0" w:firstRowFirstColumn="0" w:firstRowLastColumn="0" w:lastRowFirstColumn="0" w:lastRowLastColumn="0"/>
          <w:trHeight w:val="516"/>
          <w:jc w:val="center"/>
        </w:trPr>
        <w:tc>
          <w:tcPr>
            <w:cnfStyle w:val="001000000000" w:firstRow="0" w:lastRow="0" w:firstColumn="1" w:lastColumn="0" w:oddVBand="0" w:evenVBand="0" w:oddHBand="0" w:evenHBand="0" w:firstRowFirstColumn="0" w:firstRowLastColumn="0" w:lastRowFirstColumn="0" w:lastRowLastColumn="0"/>
            <w:tcW w:w="10200" w:type="dxa"/>
            <w:vAlign w:val="center"/>
          </w:tcPr>
          <w:p w:rsidR="00BF4C6B" w:rsidRPr="00C635AC" w:rsidRDefault="00BF4C6B" w:rsidP="00B74595">
            <w:pPr>
              <w:spacing w:line="204" w:lineRule="auto"/>
              <w:rPr>
                <w:rFonts w:ascii="Sakkal Majalla" w:hAnsi="Sakkal Majalla" w:cs="Sakkal Majalla"/>
                <w:b w:val="0"/>
                <w:bCs w:val="0"/>
                <w:color w:val="000000" w:themeColor="text1"/>
              </w:rPr>
            </w:pPr>
            <w:r w:rsidRPr="00C635AC">
              <w:rPr>
                <w:rFonts w:ascii="Sakkal Majalla" w:hAnsi="Sakkal Majalla" w:cs="Sakkal Majalla"/>
                <w:b w:val="0"/>
                <w:bCs w:val="0"/>
                <w:color w:val="000000" w:themeColor="text1"/>
                <w:rtl/>
              </w:rPr>
              <w:t>متابعة وقياس مدى فاعلية تطبيق معايير وإجراءات برنامج تحسين الأداء الكتابي والقرائي لدى الطالبات في المرحلة الابتدائية، بما يسهم في رفع مستوى التحصيل الدراسي للطالبات بعد تنفيذ هذه الإجراءات.</w:t>
            </w:r>
          </w:p>
        </w:tc>
      </w:tr>
    </w:tbl>
    <w:p w:rsidR="00BF4C6B" w:rsidRPr="00C635AC" w:rsidRDefault="00BF4C6B" w:rsidP="00BF4C6B">
      <w:pPr>
        <w:rPr>
          <w:sz w:val="10"/>
          <w:szCs w:val="10"/>
          <w:rtl/>
        </w:rPr>
      </w:pPr>
    </w:p>
    <w:tbl>
      <w:tblPr>
        <w:tblStyle w:val="PlainTable1"/>
        <w:bidiVisual/>
        <w:tblW w:w="10051" w:type="dxa"/>
        <w:jc w:val="center"/>
        <w:tblLook w:val="04A0" w:firstRow="1" w:lastRow="0" w:firstColumn="1" w:lastColumn="0" w:noHBand="0" w:noVBand="1"/>
      </w:tblPr>
      <w:tblGrid>
        <w:gridCol w:w="2761"/>
        <w:gridCol w:w="3892"/>
        <w:gridCol w:w="1845"/>
        <w:gridCol w:w="1553"/>
      </w:tblGrid>
      <w:tr w:rsidR="00BF4C6B" w:rsidRPr="00AD478E" w:rsidTr="00B74595">
        <w:trPr>
          <w:cnfStyle w:val="100000000000" w:firstRow="1" w:lastRow="0" w:firstColumn="0" w:lastColumn="0" w:oddVBand="0" w:evenVBand="0" w:oddHBand="0" w:evenHBand="0" w:firstRowFirstColumn="0" w:firstRowLastColumn="0" w:lastRowFirstColumn="0" w:lastRowLastColumn="0"/>
          <w:trHeight w:val="283"/>
          <w:jc w:val="center"/>
        </w:trPr>
        <w:tc>
          <w:tcPr>
            <w:cnfStyle w:val="001000000000" w:firstRow="0" w:lastRow="0" w:firstColumn="1" w:lastColumn="0" w:oddVBand="0" w:evenVBand="0" w:oddHBand="0" w:evenHBand="0" w:firstRowFirstColumn="0" w:firstRowLastColumn="0" w:lastRowFirstColumn="0" w:lastRowLastColumn="0"/>
            <w:tcW w:w="2761" w:type="dxa"/>
            <w:shd w:val="clear" w:color="auto" w:fill="FFC000" w:themeFill="accent4"/>
            <w:vAlign w:val="center"/>
          </w:tcPr>
          <w:p w:rsidR="00BF4C6B" w:rsidRPr="00C635AC" w:rsidRDefault="00BF4C6B" w:rsidP="00B74595">
            <w:pPr>
              <w:pStyle w:val="NormalWeb"/>
              <w:bidi/>
              <w:spacing w:before="0" w:beforeAutospacing="0" w:after="0" w:afterAutospacing="0" w:line="216" w:lineRule="auto"/>
              <w:jc w:val="center"/>
              <w:rPr>
                <w:rFonts w:ascii="Sakkal Majalla" w:hAnsi="Sakkal Majalla" w:cs="Sakkal Majalla"/>
                <w:color w:val="000000" w:themeColor="text1"/>
                <w:sz w:val="22"/>
                <w:szCs w:val="22"/>
                <w:rtl/>
              </w:rPr>
            </w:pPr>
            <w:r w:rsidRPr="00C635AC">
              <w:rPr>
                <w:rFonts w:ascii="Sakkal Majalla" w:hAnsi="Sakkal Majalla" w:cs="Sakkal Majalla"/>
                <w:color w:val="000000" w:themeColor="text1"/>
                <w:sz w:val="22"/>
                <w:szCs w:val="22"/>
                <w:rtl/>
              </w:rPr>
              <w:t>الاسم</w:t>
            </w:r>
          </w:p>
        </w:tc>
        <w:tc>
          <w:tcPr>
            <w:tcW w:w="3892" w:type="dxa"/>
            <w:shd w:val="clear" w:color="auto" w:fill="FFC000" w:themeFill="accent4"/>
            <w:vAlign w:val="center"/>
          </w:tcPr>
          <w:p w:rsidR="00BF4C6B" w:rsidRPr="00C635AC" w:rsidRDefault="00BF4C6B" w:rsidP="00B74595">
            <w:pPr>
              <w:pStyle w:val="NormalWeb"/>
              <w:bidi/>
              <w:spacing w:before="0" w:beforeAutospacing="0" w:after="0" w:afterAutospacing="0" w:line="216" w:lineRule="auto"/>
              <w:jc w:val="center"/>
              <w:cnfStyle w:val="100000000000" w:firstRow="1" w:lastRow="0" w:firstColumn="0" w:lastColumn="0" w:oddVBand="0" w:evenVBand="0" w:oddHBand="0" w:evenHBand="0" w:firstRowFirstColumn="0" w:firstRowLastColumn="0" w:lastRowFirstColumn="0" w:lastRowLastColumn="0"/>
              <w:rPr>
                <w:rFonts w:ascii="Sakkal Majalla" w:hAnsi="Sakkal Majalla" w:cs="Sakkal Majalla"/>
                <w:color w:val="000000" w:themeColor="text1"/>
                <w:sz w:val="22"/>
                <w:szCs w:val="22"/>
                <w:rtl/>
              </w:rPr>
            </w:pPr>
            <w:r w:rsidRPr="00C635AC">
              <w:rPr>
                <w:rFonts w:ascii="Sakkal Majalla" w:hAnsi="Sakkal Majalla" w:cs="Sakkal Majalla" w:hint="cs"/>
                <w:color w:val="000000" w:themeColor="text1"/>
                <w:sz w:val="22"/>
                <w:szCs w:val="22"/>
                <w:rtl/>
              </w:rPr>
              <w:t>الوصف الوظيفي</w:t>
            </w:r>
          </w:p>
        </w:tc>
        <w:tc>
          <w:tcPr>
            <w:tcW w:w="1845" w:type="dxa"/>
            <w:shd w:val="clear" w:color="auto" w:fill="FFC000" w:themeFill="accent4"/>
            <w:vAlign w:val="center"/>
          </w:tcPr>
          <w:p w:rsidR="00BF4C6B" w:rsidRPr="00C635AC" w:rsidRDefault="00BF4C6B" w:rsidP="00B74595">
            <w:pPr>
              <w:pStyle w:val="NormalWeb"/>
              <w:bidi/>
              <w:spacing w:before="0" w:beforeAutospacing="0" w:after="0" w:afterAutospacing="0" w:line="216" w:lineRule="auto"/>
              <w:jc w:val="center"/>
              <w:cnfStyle w:val="100000000000" w:firstRow="1" w:lastRow="0" w:firstColumn="0" w:lastColumn="0" w:oddVBand="0" w:evenVBand="0" w:oddHBand="0" w:evenHBand="0" w:firstRowFirstColumn="0" w:firstRowLastColumn="0" w:lastRowFirstColumn="0" w:lastRowLastColumn="0"/>
              <w:rPr>
                <w:rFonts w:ascii="Sakkal Majalla" w:hAnsi="Sakkal Majalla" w:cs="Sakkal Majalla"/>
                <w:color w:val="000000" w:themeColor="text1"/>
                <w:sz w:val="22"/>
                <w:szCs w:val="22"/>
                <w:rtl/>
              </w:rPr>
            </w:pPr>
            <w:r w:rsidRPr="00C635AC">
              <w:rPr>
                <w:rFonts w:ascii="Sakkal Majalla" w:hAnsi="Sakkal Majalla" w:cs="Sakkal Majalla"/>
                <w:color w:val="000000" w:themeColor="text1"/>
                <w:sz w:val="22"/>
                <w:szCs w:val="22"/>
                <w:rtl/>
              </w:rPr>
              <w:t>العمل المكلف</w:t>
            </w:r>
            <w:r w:rsidRPr="00C635AC">
              <w:rPr>
                <w:rFonts w:ascii="Sakkal Majalla" w:hAnsi="Sakkal Majalla" w:cs="Sakkal Majalla" w:hint="cs"/>
                <w:color w:val="000000" w:themeColor="text1"/>
                <w:sz w:val="22"/>
                <w:szCs w:val="22"/>
                <w:rtl/>
              </w:rPr>
              <w:t>ة</w:t>
            </w:r>
            <w:r w:rsidRPr="00C635AC">
              <w:rPr>
                <w:rFonts w:ascii="Sakkal Majalla" w:hAnsi="Sakkal Majalla" w:cs="Sakkal Majalla"/>
                <w:color w:val="000000" w:themeColor="text1"/>
                <w:sz w:val="22"/>
                <w:szCs w:val="22"/>
                <w:rtl/>
              </w:rPr>
              <w:t xml:space="preserve"> به</w:t>
            </w:r>
          </w:p>
        </w:tc>
        <w:tc>
          <w:tcPr>
            <w:tcW w:w="1553" w:type="dxa"/>
            <w:shd w:val="clear" w:color="auto" w:fill="FFC000" w:themeFill="accent4"/>
            <w:vAlign w:val="center"/>
          </w:tcPr>
          <w:p w:rsidR="00BF4C6B" w:rsidRPr="00C635AC" w:rsidRDefault="00BF4C6B" w:rsidP="00B74595">
            <w:pPr>
              <w:pStyle w:val="NormalWeb"/>
              <w:bidi/>
              <w:spacing w:before="0" w:beforeAutospacing="0" w:after="0" w:afterAutospacing="0" w:line="216" w:lineRule="auto"/>
              <w:jc w:val="center"/>
              <w:cnfStyle w:val="100000000000" w:firstRow="1" w:lastRow="0" w:firstColumn="0" w:lastColumn="0" w:oddVBand="0" w:evenVBand="0" w:oddHBand="0" w:evenHBand="0" w:firstRowFirstColumn="0" w:firstRowLastColumn="0" w:lastRowFirstColumn="0" w:lastRowLastColumn="0"/>
              <w:rPr>
                <w:rFonts w:ascii="Sakkal Majalla" w:hAnsi="Sakkal Majalla" w:cs="Sakkal Majalla"/>
                <w:color w:val="000000" w:themeColor="text1"/>
                <w:sz w:val="22"/>
                <w:szCs w:val="22"/>
                <w:rtl/>
              </w:rPr>
            </w:pPr>
            <w:r w:rsidRPr="00C635AC">
              <w:rPr>
                <w:rFonts w:ascii="Sakkal Majalla" w:hAnsi="Sakkal Majalla" w:cs="Sakkal Majalla"/>
                <w:color w:val="000000" w:themeColor="text1"/>
                <w:sz w:val="22"/>
                <w:szCs w:val="22"/>
                <w:rtl/>
              </w:rPr>
              <w:t>التوقيع</w:t>
            </w:r>
          </w:p>
        </w:tc>
      </w:tr>
      <w:tr w:rsidR="00BF4C6B" w:rsidRPr="00AD478E" w:rsidTr="00B74595">
        <w:trPr>
          <w:cnfStyle w:val="000000100000" w:firstRow="0" w:lastRow="0" w:firstColumn="0" w:lastColumn="0" w:oddVBand="0" w:evenVBand="0" w:oddHBand="1" w:evenHBand="0" w:firstRowFirstColumn="0" w:firstRowLastColumn="0" w:lastRowFirstColumn="0" w:lastRowLastColumn="0"/>
          <w:trHeight w:val="283"/>
          <w:jc w:val="center"/>
        </w:trPr>
        <w:tc>
          <w:tcPr>
            <w:cnfStyle w:val="001000000000" w:firstRow="0" w:lastRow="0" w:firstColumn="1" w:lastColumn="0" w:oddVBand="0" w:evenVBand="0" w:oddHBand="0" w:evenHBand="0" w:firstRowFirstColumn="0" w:firstRowLastColumn="0" w:lastRowFirstColumn="0" w:lastRowLastColumn="0"/>
            <w:tcW w:w="2761" w:type="dxa"/>
            <w:vAlign w:val="center"/>
          </w:tcPr>
          <w:p w:rsidR="00BF4C6B" w:rsidRPr="00AD478E" w:rsidRDefault="00BF4C6B" w:rsidP="00B74595">
            <w:pPr>
              <w:pStyle w:val="NormalWeb"/>
              <w:bidi/>
              <w:spacing w:before="0" w:beforeAutospacing="0" w:after="0" w:afterAutospacing="0" w:line="216" w:lineRule="auto"/>
              <w:jc w:val="center"/>
              <w:rPr>
                <w:rFonts w:ascii="Sakkal Majalla" w:hAnsi="Sakkal Majalla" w:cs="Sakkal Majalla"/>
                <w:color w:val="000000" w:themeColor="text1"/>
                <w:sz w:val="22"/>
                <w:szCs w:val="22"/>
                <w:rtl/>
              </w:rPr>
            </w:pPr>
          </w:p>
        </w:tc>
        <w:tc>
          <w:tcPr>
            <w:tcW w:w="3892" w:type="dxa"/>
          </w:tcPr>
          <w:p w:rsidR="00BF4C6B" w:rsidRPr="00AD478E" w:rsidRDefault="00BF4C6B" w:rsidP="00B74595">
            <w:pPr>
              <w:pStyle w:val="NormalWeb"/>
              <w:bidi/>
              <w:spacing w:before="0" w:beforeAutospacing="0" w:after="0" w:afterAutospacing="0" w:line="216" w:lineRule="auto"/>
              <w:jc w:val="center"/>
              <w:cnfStyle w:val="000000100000" w:firstRow="0" w:lastRow="0" w:firstColumn="0" w:lastColumn="0" w:oddVBand="0" w:evenVBand="0" w:oddHBand="1" w:evenHBand="0" w:firstRowFirstColumn="0" w:firstRowLastColumn="0" w:lastRowFirstColumn="0" w:lastRowLastColumn="0"/>
              <w:rPr>
                <w:rFonts w:ascii="Sakkal Majalla" w:hAnsi="Sakkal Majalla" w:cs="Sakkal Majalla"/>
                <w:b/>
                <w:bCs/>
                <w:color w:val="000000" w:themeColor="text1"/>
                <w:sz w:val="22"/>
                <w:szCs w:val="22"/>
                <w:rtl/>
              </w:rPr>
            </w:pPr>
            <w:r w:rsidRPr="00AD478E">
              <w:rPr>
                <w:rFonts w:ascii="Sakkal Majalla" w:hAnsi="Sakkal Majalla" w:cs="Sakkal Majalla"/>
                <w:b/>
                <w:bCs/>
                <w:color w:val="000000" w:themeColor="text1"/>
                <w:sz w:val="22"/>
                <w:szCs w:val="22"/>
                <w:rtl/>
              </w:rPr>
              <w:t>وكيل</w:t>
            </w:r>
            <w:r w:rsidRPr="00AD478E">
              <w:rPr>
                <w:rFonts w:ascii="Sakkal Majalla" w:hAnsi="Sakkal Majalla" w:cs="Sakkal Majalla" w:hint="cs"/>
                <w:b/>
                <w:bCs/>
                <w:color w:val="000000" w:themeColor="text1"/>
                <w:sz w:val="22"/>
                <w:szCs w:val="22"/>
                <w:rtl/>
              </w:rPr>
              <w:t>ة</w:t>
            </w:r>
            <w:r w:rsidRPr="00AD478E">
              <w:rPr>
                <w:rFonts w:ascii="Sakkal Majalla" w:hAnsi="Sakkal Majalla" w:cs="Sakkal Majalla"/>
                <w:b/>
                <w:bCs/>
                <w:color w:val="000000" w:themeColor="text1"/>
                <w:sz w:val="22"/>
                <w:szCs w:val="22"/>
                <w:rtl/>
              </w:rPr>
              <w:t xml:space="preserve"> </w:t>
            </w:r>
            <w:r w:rsidRPr="00AD478E">
              <w:rPr>
                <w:rFonts w:ascii="Sakkal Majalla" w:hAnsi="Sakkal Majalla" w:cs="Sakkal Majalla" w:hint="cs"/>
                <w:b/>
                <w:bCs/>
                <w:color w:val="000000" w:themeColor="text1"/>
                <w:sz w:val="22"/>
                <w:szCs w:val="22"/>
                <w:rtl/>
              </w:rPr>
              <w:t>ال</w:t>
            </w:r>
            <w:r w:rsidRPr="00AD478E">
              <w:rPr>
                <w:rFonts w:ascii="Sakkal Majalla" w:hAnsi="Sakkal Majalla" w:cs="Sakkal Majalla"/>
                <w:b/>
                <w:bCs/>
                <w:color w:val="000000" w:themeColor="text1"/>
                <w:sz w:val="22"/>
                <w:szCs w:val="22"/>
                <w:rtl/>
              </w:rPr>
              <w:t xml:space="preserve">شؤون </w:t>
            </w:r>
            <w:r w:rsidRPr="00AD478E">
              <w:rPr>
                <w:rFonts w:ascii="Sakkal Majalla" w:hAnsi="Sakkal Majalla" w:cs="Sakkal Majalla" w:hint="cs"/>
                <w:b/>
                <w:bCs/>
                <w:color w:val="000000" w:themeColor="text1"/>
                <w:sz w:val="22"/>
                <w:szCs w:val="22"/>
                <w:rtl/>
              </w:rPr>
              <w:t>التعليمية</w:t>
            </w:r>
          </w:p>
        </w:tc>
        <w:tc>
          <w:tcPr>
            <w:tcW w:w="1845" w:type="dxa"/>
          </w:tcPr>
          <w:p w:rsidR="00BF4C6B" w:rsidRPr="00AD478E" w:rsidRDefault="00BF4C6B" w:rsidP="00B74595">
            <w:pPr>
              <w:pStyle w:val="NormalWeb"/>
              <w:bidi/>
              <w:spacing w:before="0" w:beforeAutospacing="0" w:after="0" w:afterAutospacing="0" w:line="216" w:lineRule="auto"/>
              <w:jc w:val="center"/>
              <w:cnfStyle w:val="000000100000" w:firstRow="0" w:lastRow="0" w:firstColumn="0" w:lastColumn="0" w:oddVBand="0" w:evenVBand="0" w:oddHBand="1" w:evenHBand="0" w:firstRowFirstColumn="0" w:firstRowLastColumn="0" w:lastRowFirstColumn="0" w:lastRowLastColumn="0"/>
              <w:rPr>
                <w:rFonts w:ascii="Sakkal Majalla" w:hAnsi="Sakkal Majalla" w:cs="Sakkal Majalla"/>
                <w:b/>
                <w:bCs/>
                <w:color w:val="000000" w:themeColor="text1"/>
                <w:sz w:val="22"/>
                <w:szCs w:val="22"/>
                <w:rtl/>
              </w:rPr>
            </w:pPr>
            <w:r w:rsidRPr="00AD478E">
              <w:rPr>
                <w:rFonts w:ascii="Sakkal Majalla" w:hAnsi="Sakkal Majalla" w:cs="Sakkal Majalla"/>
                <w:b/>
                <w:bCs/>
                <w:color w:val="000000" w:themeColor="text1"/>
                <w:sz w:val="22"/>
                <w:szCs w:val="22"/>
                <w:rtl/>
              </w:rPr>
              <w:t>رئيس</w:t>
            </w:r>
            <w:r w:rsidRPr="00AD478E">
              <w:rPr>
                <w:rFonts w:ascii="Sakkal Majalla" w:hAnsi="Sakkal Majalla" w:cs="Sakkal Majalla" w:hint="cs"/>
                <w:b/>
                <w:bCs/>
                <w:color w:val="000000" w:themeColor="text1"/>
                <w:sz w:val="22"/>
                <w:szCs w:val="22"/>
                <w:rtl/>
              </w:rPr>
              <w:t>ة للفريق</w:t>
            </w:r>
          </w:p>
        </w:tc>
        <w:tc>
          <w:tcPr>
            <w:tcW w:w="1553" w:type="dxa"/>
            <w:vAlign w:val="center"/>
          </w:tcPr>
          <w:p w:rsidR="00BF4C6B" w:rsidRPr="00AD478E" w:rsidRDefault="00BF4C6B" w:rsidP="00B74595">
            <w:pPr>
              <w:pStyle w:val="NormalWeb"/>
              <w:bidi/>
              <w:spacing w:before="0" w:beforeAutospacing="0" w:after="0" w:afterAutospacing="0" w:line="216" w:lineRule="auto"/>
              <w:jc w:val="center"/>
              <w:cnfStyle w:val="000000100000" w:firstRow="0" w:lastRow="0" w:firstColumn="0" w:lastColumn="0" w:oddVBand="0" w:evenVBand="0" w:oddHBand="1" w:evenHBand="0" w:firstRowFirstColumn="0" w:firstRowLastColumn="0" w:lastRowFirstColumn="0" w:lastRowLastColumn="0"/>
              <w:rPr>
                <w:b/>
                <w:bCs/>
                <w:color w:val="000000" w:themeColor="text1"/>
                <w:sz w:val="22"/>
                <w:szCs w:val="22"/>
                <w:rtl/>
              </w:rPr>
            </w:pPr>
          </w:p>
        </w:tc>
      </w:tr>
      <w:tr w:rsidR="00BF4C6B" w:rsidRPr="00AD478E" w:rsidTr="00B74595">
        <w:trPr>
          <w:trHeight w:val="283"/>
          <w:jc w:val="center"/>
        </w:trPr>
        <w:tc>
          <w:tcPr>
            <w:cnfStyle w:val="001000000000" w:firstRow="0" w:lastRow="0" w:firstColumn="1" w:lastColumn="0" w:oddVBand="0" w:evenVBand="0" w:oddHBand="0" w:evenHBand="0" w:firstRowFirstColumn="0" w:firstRowLastColumn="0" w:lastRowFirstColumn="0" w:lastRowLastColumn="0"/>
            <w:tcW w:w="2761" w:type="dxa"/>
            <w:shd w:val="clear" w:color="auto" w:fill="FFFFFF" w:themeFill="background1"/>
            <w:vAlign w:val="center"/>
          </w:tcPr>
          <w:p w:rsidR="00BF4C6B" w:rsidRPr="00AD478E" w:rsidRDefault="00BF4C6B" w:rsidP="00B74595">
            <w:pPr>
              <w:pStyle w:val="NormalWeb"/>
              <w:bidi/>
              <w:spacing w:before="0" w:beforeAutospacing="0" w:after="0" w:afterAutospacing="0" w:line="216" w:lineRule="auto"/>
              <w:jc w:val="center"/>
              <w:rPr>
                <w:rFonts w:ascii="Sakkal Majalla" w:hAnsi="Sakkal Majalla" w:cs="Sakkal Majalla"/>
                <w:color w:val="000000" w:themeColor="text1"/>
                <w:sz w:val="22"/>
                <w:szCs w:val="22"/>
                <w:rtl/>
              </w:rPr>
            </w:pPr>
          </w:p>
        </w:tc>
        <w:tc>
          <w:tcPr>
            <w:tcW w:w="3892" w:type="dxa"/>
            <w:shd w:val="clear" w:color="auto" w:fill="FFFFFF" w:themeFill="background1"/>
          </w:tcPr>
          <w:p w:rsidR="00BF4C6B" w:rsidRPr="00AD478E" w:rsidRDefault="00BF4C6B" w:rsidP="00B74595">
            <w:pPr>
              <w:pStyle w:val="NormalWeb"/>
              <w:bidi/>
              <w:spacing w:before="0" w:beforeAutospacing="0" w:after="0" w:afterAutospacing="0" w:line="216" w:lineRule="auto"/>
              <w:jc w:val="center"/>
              <w:cnfStyle w:val="000000000000" w:firstRow="0" w:lastRow="0" w:firstColumn="0" w:lastColumn="0" w:oddVBand="0" w:evenVBand="0" w:oddHBand="0" w:evenHBand="0" w:firstRowFirstColumn="0" w:firstRowLastColumn="0" w:lastRowFirstColumn="0" w:lastRowLastColumn="0"/>
              <w:rPr>
                <w:rFonts w:ascii="Sakkal Majalla" w:hAnsi="Sakkal Majalla" w:cs="Sakkal Majalla"/>
                <w:b/>
                <w:bCs/>
                <w:color w:val="000000" w:themeColor="text1"/>
                <w:sz w:val="22"/>
                <w:szCs w:val="22"/>
                <w:rtl/>
              </w:rPr>
            </w:pPr>
            <w:r w:rsidRPr="00AD478E">
              <w:rPr>
                <w:rFonts w:ascii="Sakkal Majalla" w:hAnsi="Sakkal Majalla" w:cs="Sakkal Majalla"/>
                <w:b/>
                <w:bCs/>
                <w:color w:val="000000" w:themeColor="text1"/>
                <w:sz w:val="22"/>
                <w:szCs w:val="22"/>
                <w:rtl/>
              </w:rPr>
              <w:t>الموجه</w:t>
            </w:r>
            <w:r w:rsidRPr="00AD478E">
              <w:rPr>
                <w:rFonts w:ascii="Sakkal Majalla" w:hAnsi="Sakkal Majalla" w:cs="Sakkal Majalla" w:hint="cs"/>
                <w:b/>
                <w:bCs/>
                <w:color w:val="000000" w:themeColor="text1"/>
                <w:sz w:val="22"/>
                <w:szCs w:val="22"/>
                <w:rtl/>
              </w:rPr>
              <w:t>ة</w:t>
            </w:r>
            <w:r w:rsidRPr="00AD478E">
              <w:rPr>
                <w:rFonts w:ascii="Sakkal Majalla" w:hAnsi="Sakkal Majalla" w:cs="Sakkal Majalla"/>
                <w:b/>
                <w:bCs/>
                <w:color w:val="000000" w:themeColor="text1"/>
                <w:sz w:val="22"/>
                <w:szCs w:val="22"/>
                <w:rtl/>
              </w:rPr>
              <w:t xml:space="preserve"> الطلابي</w:t>
            </w:r>
            <w:r w:rsidRPr="00AD478E">
              <w:rPr>
                <w:rFonts w:ascii="Sakkal Majalla" w:hAnsi="Sakkal Majalla" w:cs="Sakkal Majalla" w:hint="cs"/>
                <w:b/>
                <w:bCs/>
                <w:color w:val="000000" w:themeColor="text1"/>
                <w:sz w:val="22"/>
                <w:szCs w:val="22"/>
                <w:rtl/>
              </w:rPr>
              <w:t>ة</w:t>
            </w:r>
          </w:p>
        </w:tc>
        <w:tc>
          <w:tcPr>
            <w:tcW w:w="1845" w:type="dxa"/>
            <w:shd w:val="clear" w:color="auto" w:fill="FFFFFF" w:themeFill="background1"/>
          </w:tcPr>
          <w:p w:rsidR="00BF4C6B" w:rsidRPr="00AD478E" w:rsidRDefault="00BF4C6B" w:rsidP="00B74595">
            <w:pPr>
              <w:pStyle w:val="NormalWeb"/>
              <w:bidi/>
              <w:spacing w:before="0" w:beforeAutospacing="0" w:after="0" w:afterAutospacing="0" w:line="216" w:lineRule="auto"/>
              <w:jc w:val="center"/>
              <w:cnfStyle w:val="000000000000" w:firstRow="0" w:lastRow="0" w:firstColumn="0" w:lastColumn="0" w:oddVBand="0" w:evenVBand="0" w:oddHBand="0" w:evenHBand="0" w:firstRowFirstColumn="0" w:firstRowLastColumn="0" w:lastRowFirstColumn="0" w:lastRowLastColumn="0"/>
              <w:rPr>
                <w:rFonts w:ascii="Sakkal Majalla" w:hAnsi="Sakkal Majalla" w:cs="Sakkal Majalla"/>
                <w:b/>
                <w:bCs/>
                <w:color w:val="000000" w:themeColor="text1"/>
                <w:sz w:val="22"/>
                <w:szCs w:val="22"/>
                <w:rtl/>
              </w:rPr>
            </w:pPr>
            <w:r w:rsidRPr="00AD478E">
              <w:rPr>
                <w:rFonts w:ascii="Sakkal Majalla" w:hAnsi="Sakkal Majalla" w:cs="Sakkal Majalla" w:hint="cs"/>
                <w:b/>
                <w:bCs/>
                <w:color w:val="000000" w:themeColor="text1"/>
                <w:sz w:val="22"/>
                <w:szCs w:val="22"/>
                <w:rtl/>
              </w:rPr>
              <w:t>مقررة للجنة</w:t>
            </w:r>
          </w:p>
        </w:tc>
        <w:tc>
          <w:tcPr>
            <w:tcW w:w="1553" w:type="dxa"/>
            <w:shd w:val="clear" w:color="auto" w:fill="FFFFFF" w:themeFill="background1"/>
            <w:vAlign w:val="center"/>
          </w:tcPr>
          <w:p w:rsidR="00BF4C6B" w:rsidRPr="00AD478E" w:rsidRDefault="00BF4C6B" w:rsidP="00B74595">
            <w:pPr>
              <w:pStyle w:val="NormalWeb"/>
              <w:bidi/>
              <w:spacing w:before="0" w:beforeAutospacing="0" w:after="0" w:afterAutospacing="0" w:line="216" w:lineRule="auto"/>
              <w:jc w:val="center"/>
              <w:cnfStyle w:val="000000000000" w:firstRow="0" w:lastRow="0" w:firstColumn="0" w:lastColumn="0" w:oddVBand="0" w:evenVBand="0" w:oddHBand="0" w:evenHBand="0" w:firstRowFirstColumn="0" w:firstRowLastColumn="0" w:lastRowFirstColumn="0" w:lastRowLastColumn="0"/>
              <w:rPr>
                <w:b/>
                <w:bCs/>
                <w:color w:val="000000" w:themeColor="text1"/>
                <w:sz w:val="22"/>
                <w:szCs w:val="22"/>
                <w:rtl/>
              </w:rPr>
            </w:pPr>
          </w:p>
        </w:tc>
      </w:tr>
      <w:tr w:rsidR="00BF4C6B" w:rsidRPr="00AD478E" w:rsidTr="00B74595">
        <w:trPr>
          <w:cnfStyle w:val="000000100000" w:firstRow="0" w:lastRow="0" w:firstColumn="0" w:lastColumn="0" w:oddVBand="0" w:evenVBand="0" w:oddHBand="1" w:evenHBand="0" w:firstRowFirstColumn="0" w:firstRowLastColumn="0" w:lastRowFirstColumn="0" w:lastRowLastColumn="0"/>
          <w:trHeight w:val="283"/>
          <w:jc w:val="center"/>
        </w:trPr>
        <w:tc>
          <w:tcPr>
            <w:cnfStyle w:val="001000000000" w:firstRow="0" w:lastRow="0" w:firstColumn="1" w:lastColumn="0" w:oddVBand="0" w:evenVBand="0" w:oddHBand="0" w:evenHBand="0" w:firstRowFirstColumn="0" w:firstRowLastColumn="0" w:lastRowFirstColumn="0" w:lastRowLastColumn="0"/>
            <w:tcW w:w="2761" w:type="dxa"/>
            <w:vAlign w:val="center"/>
          </w:tcPr>
          <w:p w:rsidR="00BF4C6B" w:rsidRPr="00AD478E" w:rsidRDefault="00BF4C6B" w:rsidP="00B74595">
            <w:pPr>
              <w:pStyle w:val="NormalWeb"/>
              <w:bidi/>
              <w:spacing w:before="0" w:beforeAutospacing="0" w:after="0" w:afterAutospacing="0" w:line="216" w:lineRule="auto"/>
              <w:jc w:val="center"/>
              <w:rPr>
                <w:rFonts w:ascii="Sakkal Majalla" w:hAnsi="Sakkal Majalla" w:cs="Sakkal Majalla"/>
                <w:color w:val="000000" w:themeColor="text1"/>
                <w:sz w:val="22"/>
                <w:szCs w:val="22"/>
                <w:rtl/>
              </w:rPr>
            </w:pPr>
          </w:p>
        </w:tc>
        <w:tc>
          <w:tcPr>
            <w:tcW w:w="3892" w:type="dxa"/>
          </w:tcPr>
          <w:p w:rsidR="00BF4C6B" w:rsidRPr="00AD478E" w:rsidRDefault="00BF4C6B" w:rsidP="00B74595">
            <w:pPr>
              <w:spacing w:line="216" w:lineRule="auto"/>
              <w:jc w:val="center"/>
              <w:cnfStyle w:val="000000100000" w:firstRow="0" w:lastRow="0" w:firstColumn="0" w:lastColumn="0" w:oddVBand="0" w:evenVBand="0" w:oddHBand="1" w:evenHBand="0" w:firstRowFirstColumn="0" w:firstRowLastColumn="0" w:lastRowFirstColumn="0" w:lastRowLastColumn="0"/>
              <w:rPr>
                <w:rFonts w:ascii="Sakkal Majalla" w:eastAsia="Times New Roman" w:hAnsi="Sakkal Majalla" w:cs="Sakkal Majalla"/>
                <w:color w:val="000000" w:themeColor="text1"/>
                <w:rtl/>
              </w:rPr>
            </w:pPr>
            <w:r w:rsidRPr="00AD478E">
              <w:rPr>
                <w:rFonts w:ascii="Sakkal Majalla" w:hAnsi="Sakkal Majalla" w:cs="Sakkal Majalla" w:hint="cs"/>
                <w:b/>
                <w:bCs/>
                <w:color w:val="000000" w:themeColor="text1"/>
                <w:rtl/>
              </w:rPr>
              <w:t>رائدة النشاط</w:t>
            </w:r>
          </w:p>
        </w:tc>
        <w:tc>
          <w:tcPr>
            <w:tcW w:w="1845" w:type="dxa"/>
          </w:tcPr>
          <w:p w:rsidR="00BF4C6B" w:rsidRPr="00AD478E" w:rsidRDefault="00BF4C6B" w:rsidP="00B74595">
            <w:pPr>
              <w:pStyle w:val="NormalWeb"/>
              <w:bidi/>
              <w:spacing w:before="0" w:beforeAutospacing="0" w:after="0" w:afterAutospacing="0" w:line="216" w:lineRule="auto"/>
              <w:jc w:val="center"/>
              <w:cnfStyle w:val="000000100000" w:firstRow="0" w:lastRow="0" w:firstColumn="0" w:lastColumn="0" w:oddVBand="0" w:evenVBand="0" w:oddHBand="1" w:evenHBand="0" w:firstRowFirstColumn="0" w:firstRowLastColumn="0" w:lastRowFirstColumn="0" w:lastRowLastColumn="0"/>
              <w:rPr>
                <w:rFonts w:ascii="Sakkal Majalla" w:hAnsi="Sakkal Majalla" w:cs="Sakkal Majalla"/>
                <w:b/>
                <w:bCs/>
                <w:color w:val="000000" w:themeColor="text1"/>
                <w:sz w:val="22"/>
                <w:szCs w:val="22"/>
                <w:rtl/>
              </w:rPr>
            </w:pPr>
            <w:r w:rsidRPr="00AD478E">
              <w:rPr>
                <w:rFonts w:ascii="Sakkal Majalla" w:hAnsi="Sakkal Majalla" w:cs="Sakkal Majalla"/>
                <w:b/>
                <w:bCs/>
                <w:color w:val="000000" w:themeColor="text1"/>
                <w:sz w:val="22"/>
                <w:szCs w:val="22"/>
                <w:rtl/>
              </w:rPr>
              <w:t>عضو</w:t>
            </w:r>
            <w:r w:rsidRPr="00AD478E">
              <w:rPr>
                <w:rFonts w:ascii="Sakkal Majalla" w:hAnsi="Sakkal Majalla" w:cs="Sakkal Majalla" w:hint="cs"/>
                <w:b/>
                <w:bCs/>
                <w:color w:val="000000" w:themeColor="text1"/>
                <w:sz w:val="22"/>
                <w:szCs w:val="22"/>
                <w:rtl/>
              </w:rPr>
              <w:t>ة</w:t>
            </w:r>
          </w:p>
        </w:tc>
        <w:tc>
          <w:tcPr>
            <w:tcW w:w="1553" w:type="dxa"/>
            <w:vAlign w:val="center"/>
          </w:tcPr>
          <w:p w:rsidR="00BF4C6B" w:rsidRPr="00AD478E" w:rsidRDefault="00BF4C6B" w:rsidP="00B74595">
            <w:pPr>
              <w:pStyle w:val="NormalWeb"/>
              <w:bidi/>
              <w:spacing w:before="0" w:beforeAutospacing="0" w:after="0" w:afterAutospacing="0" w:line="216" w:lineRule="auto"/>
              <w:jc w:val="center"/>
              <w:cnfStyle w:val="000000100000" w:firstRow="0" w:lastRow="0" w:firstColumn="0" w:lastColumn="0" w:oddVBand="0" w:evenVBand="0" w:oddHBand="1" w:evenHBand="0" w:firstRowFirstColumn="0" w:firstRowLastColumn="0" w:lastRowFirstColumn="0" w:lastRowLastColumn="0"/>
              <w:rPr>
                <w:b/>
                <w:bCs/>
                <w:color w:val="000000" w:themeColor="text1"/>
                <w:sz w:val="22"/>
                <w:szCs w:val="22"/>
                <w:rtl/>
              </w:rPr>
            </w:pPr>
          </w:p>
        </w:tc>
      </w:tr>
      <w:tr w:rsidR="00BF4C6B" w:rsidRPr="00AD478E" w:rsidTr="00B74595">
        <w:trPr>
          <w:trHeight w:val="283"/>
          <w:jc w:val="center"/>
        </w:trPr>
        <w:tc>
          <w:tcPr>
            <w:cnfStyle w:val="001000000000" w:firstRow="0" w:lastRow="0" w:firstColumn="1" w:lastColumn="0" w:oddVBand="0" w:evenVBand="0" w:oddHBand="0" w:evenHBand="0" w:firstRowFirstColumn="0" w:firstRowLastColumn="0" w:lastRowFirstColumn="0" w:lastRowLastColumn="0"/>
            <w:tcW w:w="2761" w:type="dxa"/>
            <w:shd w:val="clear" w:color="auto" w:fill="FFFFFF" w:themeFill="background1"/>
            <w:vAlign w:val="center"/>
          </w:tcPr>
          <w:p w:rsidR="00BF4C6B" w:rsidRPr="00AD478E" w:rsidRDefault="00BF4C6B" w:rsidP="00B74595">
            <w:pPr>
              <w:pStyle w:val="NormalWeb"/>
              <w:bidi/>
              <w:spacing w:before="0" w:beforeAutospacing="0" w:after="0" w:afterAutospacing="0" w:line="216" w:lineRule="auto"/>
              <w:jc w:val="center"/>
              <w:rPr>
                <w:rFonts w:ascii="Sakkal Majalla" w:hAnsi="Sakkal Majalla" w:cs="Sakkal Majalla"/>
                <w:color w:val="000000" w:themeColor="text1"/>
                <w:sz w:val="22"/>
                <w:szCs w:val="22"/>
                <w:rtl/>
              </w:rPr>
            </w:pPr>
          </w:p>
        </w:tc>
        <w:tc>
          <w:tcPr>
            <w:tcW w:w="3892" w:type="dxa"/>
            <w:vMerge w:val="restart"/>
            <w:shd w:val="clear" w:color="auto" w:fill="F2F2F2" w:themeFill="background1" w:themeFillShade="F2"/>
            <w:vAlign w:val="center"/>
          </w:tcPr>
          <w:p w:rsidR="00BF4C6B" w:rsidRPr="00AD478E" w:rsidRDefault="00BF4C6B" w:rsidP="00B74595">
            <w:pPr>
              <w:pStyle w:val="NormalWeb"/>
              <w:bidi/>
              <w:spacing w:before="0" w:beforeAutospacing="0" w:after="0" w:afterAutospacing="0" w:line="216" w:lineRule="auto"/>
              <w:jc w:val="center"/>
              <w:cnfStyle w:val="000000000000" w:firstRow="0" w:lastRow="0" w:firstColumn="0" w:lastColumn="0" w:oddVBand="0" w:evenVBand="0" w:oddHBand="0" w:evenHBand="0" w:firstRowFirstColumn="0" w:firstRowLastColumn="0" w:lastRowFirstColumn="0" w:lastRowLastColumn="0"/>
              <w:rPr>
                <w:rFonts w:ascii="Sakkal Majalla" w:hAnsi="Sakkal Majalla" w:cs="Sakkal Majalla"/>
                <w:b/>
                <w:bCs/>
                <w:color w:val="000000" w:themeColor="text1"/>
                <w:sz w:val="22"/>
                <w:szCs w:val="22"/>
                <w:rtl/>
              </w:rPr>
            </w:pPr>
            <w:r w:rsidRPr="00AD478E">
              <w:rPr>
                <w:rFonts w:ascii="Sakkal Majalla" w:hAnsi="Sakkal Majalla" w:cs="Sakkal Majalla" w:hint="cs"/>
                <w:b/>
                <w:bCs/>
                <w:color w:val="000000" w:themeColor="text1"/>
                <w:sz w:val="22"/>
                <w:szCs w:val="22"/>
                <w:rtl/>
              </w:rPr>
              <w:t>3</w:t>
            </w:r>
            <w:r w:rsidRPr="00AD478E">
              <w:rPr>
                <w:rFonts w:ascii="Sakkal Majalla" w:hAnsi="Sakkal Majalla" w:cs="Sakkal Majalla"/>
                <w:b/>
                <w:bCs/>
                <w:color w:val="000000" w:themeColor="text1"/>
                <w:sz w:val="22"/>
                <w:szCs w:val="22"/>
                <w:rtl/>
              </w:rPr>
              <w:t>معلم</w:t>
            </w:r>
            <w:r w:rsidRPr="00AD478E">
              <w:rPr>
                <w:rFonts w:ascii="Sakkal Majalla" w:hAnsi="Sakkal Majalla" w:cs="Sakkal Majalla" w:hint="cs"/>
                <w:b/>
                <w:bCs/>
                <w:color w:val="000000" w:themeColor="text1"/>
                <w:sz w:val="22"/>
                <w:szCs w:val="22"/>
                <w:rtl/>
              </w:rPr>
              <w:t>ات</w:t>
            </w:r>
          </w:p>
          <w:p w:rsidR="00BF4C6B" w:rsidRPr="00AD478E" w:rsidRDefault="00BF4C6B" w:rsidP="00B74595">
            <w:pPr>
              <w:pStyle w:val="NormalWeb"/>
              <w:bidi/>
              <w:spacing w:before="0" w:beforeAutospacing="0" w:after="0" w:afterAutospacing="0" w:line="216" w:lineRule="auto"/>
              <w:jc w:val="center"/>
              <w:cnfStyle w:val="000000000000" w:firstRow="0" w:lastRow="0" w:firstColumn="0" w:lastColumn="0" w:oddVBand="0" w:evenVBand="0" w:oddHBand="0" w:evenHBand="0" w:firstRowFirstColumn="0" w:firstRowLastColumn="0" w:lastRowFirstColumn="0" w:lastRowLastColumn="0"/>
              <w:rPr>
                <w:rFonts w:ascii="Sakkal Majalla" w:hAnsi="Sakkal Majalla" w:cs="Sakkal Majalla"/>
                <w:b/>
                <w:bCs/>
                <w:color w:val="000000" w:themeColor="text1"/>
                <w:sz w:val="22"/>
                <w:szCs w:val="22"/>
                <w:rtl/>
              </w:rPr>
            </w:pPr>
            <w:r w:rsidRPr="00AD478E">
              <w:rPr>
                <w:rFonts w:ascii="Sakkal Majalla" w:hAnsi="Sakkal Majalla" w:cs="Sakkal Majalla" w:hint="cs"/>
                <w:b/>
                <w:bCs/>
                <w:color w:val="000000" w:themeColor="text1"/>
                <w:sz w:val="22"/>
                <w:szCs w:val="22"/>
                <w:rtl/>
              </w:rPr>
              <w:t>(خبير ة-متقدمة )</w:t>
            </w:r>
          </w:p>
          <w:p w:rsidR="00BF4C6B" w:rsidRPr="00AD478E" w:rsidRDefault="00BF4C6B" w:rsidP="00B74595">
            <w:pPr>
              <w:pStyle w:val="NormalWeb"/>
              <w:bidi/>
              <w:spacing w:before="0" w:beforeAutospacing="0" w:after="0" w:afterAutospacing="0" w:line="216" w:lineRule="auto"/>
              <w:jc w:val="center"/>
              <w:cnfStyle w:val="000000000000" w:firstRow="0" w:lastRow="0" w:firstColumn="0" w:lastColumn="0" w:oddVBand="0" w:evenVBand="0" w:oddHBand="0" w:evenHBand="0" w:firstRowFirstColumn="0" w:firstRowLastColumn="0" w:lastRowFirstColumn="0" w:lastRowLastColumn="0"/>
              <w:rPr>
                <w:rFonts w:ascii="Sakkal Majalla" w:hAnsi="Sakkal Majalla" w:cs="Sakkal Majalla"/>
                <w:b/>
                <w:bCs/>
                <w:color w:val="000000" w:themeColor="text1"/>
                <w:sz w:val="22"/>
                <w:szCs w:val="22"/>
                <w:rtl/>
              </w:rPr>
            </w:pPr>
            <w:r w:rsidRPr="00AD478E">
              <w:rPr>
                <w:rFonts w:ascii="Sakkal Majalla" w:hAnsi="Sakkal Majalla" w:cs="Sakkal Majalla" w:hint="cs"/>
                <w:b/>
                <w:bCs/>
                <w:color w:val="000000" w:themeColor="text1"/>
                <w:sz w:val="22"/>
                <w:szCs w:val="22"/>
                <w:rtl/>
              </w:rPr>
              <w:t>في حال لايوجد تكلف (3معلمات (ممارسات)</w:t>
            </w:r>
          </w:p>
        </w:tc>
        <w:tc>
          <w:tcPr>
            <w:tcW w:w="1845" w:type="dxa"/>
            <w:shd w:val="clear" w:color="auto" w:fill="FFFFFF" w:themeFill="background1"/>
          </w:tcPr>
          <w:p w:rsidR="00BF4C6B" w:rsidRPr="00AD478E" w:rsidRDefault="00BF4C6B" w:rsidP="00B74595">
            <w:pPr>
              <w:pStyle w:val="NormalWeb"/>
              <w:bidi/>
              <w:spacing w:before="0" w:beforeAutospacing="0" w:after="0" w:afterAutospacing="0" w:line="216" w:lineRule="auto"/>
              <w:jc w:val="center"/>
              <w:cnfStyle w:val="000000000000" w:firstRow="0" w:lastRow="0" w:firstColumn="0" w:lastColumn="0" w:oddVBand="0" w:evenVBand="0" w:oddHBand="0" w:evenHBand="0" w:firstRowFirstColumn="0" w:firstRowLastColumn="0" w:lastRowFirstColumn="0" w:lastRowLastColumn="0"/>
              <w:rPr>
                <w:rFonts w:ascii="Sakkal Majalla" w:hAnsi="Sakkal Majalla" w:cs="Sakkal Majalla"/>
                <w:b/>
                <w:bCs/>
                <w:color w:val="000000" w:themeColor="text1"/>
                <w:sz w:val="22"/>
                <w:szCs w:val="22"/>
                <w:rtl/>
              </w:rPr>
            </w:pPr>
            <w:r w:rsidRPr="00AD478E">
              <w:rPr>
                <w:rFonts w:ascii="Sakkal Majalla" w:hAnsi="Sakkal Majalla" w:cs="Sakkal Majalla"/>
                <w:b/>
                <w:bCs/>
                <w:color w:val="000000" w:themeColor="text1"/>
                <w:sz w:val="22"/>
                <w:szCs w:val="22"/>
                <w:rtl/>
              </w:rPr>
              <w:t>عضو</w:t>
            </w:r>
            <w:r w:rsidRPr="00AD478E">
              <w:rPr>
                <w:rFonts w:ascii="Sakkal Majalla" w:hAnsi="Sakkal Majalla" w:cs="Sakkal Majalla" w:hint="cs"/>
                <w:b/>
                <w:bCs/>
                <w:color w:val="000000" w:themeColor="text1"/>
                <w:sz w:val="22"/>
                <w:szCs w:val="22"/>
                <w:rtl/>
              </w:rPr>
              <w:t>ة</w:t>
            </w:r>
          </w:p>
        </w:tc>
        <w:tc>
          <w:tcPr>
            <w:tcW w:w="1553" w:type="dxa"/>
            <w:shd w:val="clear" w:color="auto" w:fill="FFFFFF" w:themeFill="background1"/>
            <w:vAlign w:val="center"/>
          </w:tcPr>
          <w:p w:rsidR="00BF4C6B" w:rsidRPr="00AD478E" w:rsidRDefault="00BF4C6B" w:rsidP="00B74595">
            <w:pPr>
              <w:pStyle w:val="NormalWeb"/>
              <w:bidi/>
              <w:spacing w:before="0" w:beforeAutospacing="0" w:after="0" w:afterAutospacing="0" w:line="216" w:lineRule="auto"/>
              <w:jc w:val="center"/>
              <w:cnfStyle w:val="000000000000" w:firstRow="0" w:lastRow="0" w:firstColumn="0" w:lastColumn="0" w:oddVBand="0" w:evenVBand="0" w:oddHBand="0" w:evenHBand="0" w:firstRowFirstColumn="0" w:firstRowLastColumn="0" w:lastRowFirstColumn="0" w:lastRowLastColumn="0"/>
              <w:rPr>
                <w:b/>
                <w:bCs/>
                <w:color w:val="000000" w:themeColor="text1"/>
                <w:sz w:val="22"/>
                <w:szCs w:val="22"/>
                <w:rtl/>
              </w:rPr>
            </w:pPr>
          </w:p>
        </w:tc>
      </w:tr>
      <w:tr w:rsidR="00BF4C6B" w:rsidRPr="00AD478E" w:rsidTr="00B74595">
        <w:trPr>
          <w:cnfStyle w:val="000000100000" w:firstRow="0" w:lastRow="0" w:firstColumn="0" w:lastColumn="0" w:oddVBand="0" w:evenVBand="0" w:oddHBand="1" w:evenHBand="0" w:firstRowFirstColumn="0" w:firstRowLastColumn="0" w:lastRowFirstColumn="0" w:lastRowLastColumn="0"/>
          <w:trHeight w:val="283"/>
          <w:jc w:val="center"/>
        </w:trPr>
        <w:tc>
          <w:tcPr>
            <w:cnfStyle w:val="001000000000" w:firstRow="0" w:lastRow="0" w:firstColumn="1" w:lastColumn="0" w:oddVBand="0" w:evenVBand="0" w:oddHBand="0" w:evenHBand="0" w:firstRowFirstColumn="0" w:firstRowLastColumn="0" w:lastRowFirstColumn="0" w:lastRowLastColumn="0"/>
            <w:tcW w:w="2761" w:type="dxa"/>
            <w:vAlign w:val="center"/>
          </w:tcPr>
          <w:p w:rsidR="00BF4C6B" w:rsidRPr="00AD478E" w:rsidRDefault="00BF4C6B" w:rsidP="00B74595">
            <w:pPr>
              <w:pStyle w:val="NormalWeb"/>
              <w:bidi/>
              <w:spacing w:before="0" w:beforeAutospacing="0" w:after="0" w:afterAutospacing="0" w:line="216" w:lineRule="auto"/>
              <w:jc w:val="center"/>
              <w:rPr>
                <w:rFonts w:ascii="Sakkal Majalla" w:hAnsi="Sakkal Majalla" w:cs="Sakkal Majalla"/>
                <w:color w:val="000000" w:themeColor="text1"/>
                <w:sz w:val="22"/>
                <w:szCs w:val="22"/>
                <w:rtl/>
              </w:rPr>
            </w:pPr>
          </w:p>
        </w:tc>
        <w:tc>
          <w:tcPr>
            <w:tcW w:w="3892" w:type="dxa"/>
            <w:vMerge/>
            <w:vAlign w:val="center"/>
          </w:tcPr>
          <w:p w:rsidR="00BF4C6B" w:rsidRPr="00AD478E" w:rsidRDefault="00BF4C6B" w:rsidP="00B74595">
            <w:pPr>
              <w:pStyle w:val="NormalWeb"/>
              <w:bidi/>
              <w:spacing w:before="0" w:beforeAutospacing="0" w:after="0" w:afterAutospacing="0" w:line="216" w:lineRule="auto"/>
              <w:jc w:val="center"/>
              <w:cnfStyle w:val="000000100000" w:firstRow="0" w:lastRow="0" w:firstColumn="0" w:lastColumn="0" w:oddVBand="0" w:evenVBand="0" w:oddHBand="1" w:evenHBand="0" w:firstRowFirstColumn="0" w:firstRowLastColumn="0" w:lastRowFirstColumn="0" w:lastRowLastColumn="0"/>
              <w:rPr>
                <w:rFonts w:ascii="Sakkal Majalla" w:hAnsi="Sakkal Majalla" w:cs="Sakkal Majalla"/>
                <w:b/>
                <w:bCs/>
                <w:color w:val="000000" w:themeColor="text1"/>
                <w:sz w:val="22"/>
                <w:szCs w:val="22"/>
                <w:rtl/>
              </w:rPr>
            </w:pPr>
          </w:p>
        </w:tc>
        <w:tc>
          <w:tcPr>
            <w:tcW w:w="1845" w:type="dxa"/>
          </w:tcPr>
          <w:p w:rsidR="00BF4C6B" w:rsidRPr="00AD478E" w:rsidRDefault="00BF4C6B" w:rsidP="00B74595">
            <w:pPr>
              <w:pStyle w:val="NormalWeb"/>
              <w:bidi/>
              <w:spacing w:before="0" w:beforeAutospacing="0" w:after="0" w:afterAutospacing="0" w:line="216" w:lineRule="auto"/>
              <w:jc w:val="center"/>
              <w:cnfStyle w:val="000000100000" w:firstRow="0" w:lastRow="0" w:firstColumn="0" w:lastColumn="0" w:oddVBand="0" w:evenVBand="0" w:oddHBand="1" w:evenHBand="0" w:firstRowFirstColumn="0" w:firstRowLastColumn="0" w:lastRowFirstColumn="0" w:lastRowLastColumn="0"/>
              <w:rPr>
                <w:rFonts w:ascii="Sakkal Majalla" w:hAnsi="Sakkal Majalla" w:cs="Sakkal Majalla"/>
                <w:b/>
                <w:bCs/>
                <w:color w:val="000000" w:themeColor="text1"/>
                <w:sz w:val="22"/>
                <w:szCs w:val="22"/>
                <w:rtl/>
              </w:rPr>
            </w:pPr>
            <w:r w:rsidRPr="00AD478E">
              <w:rPr>
                <w:rFonts w:ascii="Sakkal Majalla" w:hAnsi="Sakkal Majalla" w:cs="Sakkal Majalla"/>
                <w:b/>
                <w:bCs/>
                <w:color w:val="000000" w:themeColor="text1"/>
                <w:sz w:val="22"/>
                <w:szCs w:val="22"/>
                <w:rtl/>
              </w:rPr>
              <w:t>عضو</w:t>
            </w:r>
            <w:r w:rsidRPr="00AD478E">
              <w:rPr>
                <w:rFonts w:ascii="Sakkal Majalla" w:hAnsi="Sakkal Majalla" w:cs="Sakkal Majalla" w:hint="cs"/>
                <w:b/>
                <w:bCs/>
                <w:color w:val="000000" w:themeColor="text1"/>
                <w:sz w:val="22"/>
                <w:szCs w:val="22"/>
                <w:rtl/>
              </w:rPr>
              <w:t>ة</w:t>
            </w:r>
          </w:p>
        </w:tc>
        <w:tc>
          <w:tcPr>
            <w:tcW w:w="1553" w:type="dxa"/>
            <w:vAlign w:val="center"/>
          </w:tcPr>
          <w:p w:rsidR="00BF4C6B" w:rsidRPr="00AD478E" w:rsidRDefault="00BF4C6B" w:rsidP="00B74595">
            <w:pPr>
              <w:pStyle w:val="NormalWeb"/>
              <w:bidi/>
              <w:spacing w:before="0" w:beforeAutospacing="0" w:after="0" w:afterAutospacing="0" w:line="216"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b/>
                <w:bCs/>
                <w:color w:val="000000" w:themeColor="text1"/>
                <w:sz w:val="22"/>
                <w:szCs w:val="22"/>
                <w:rtl/>
              </w:rPr>
            </w:pPr>
          </w:p>
        </w:tc>
      </w:tr>
      <w:tr w:rsidR="00BF4C6B" w:rsidRPr="00AD478E" w:rsidTr="00B74595">
        <w:trPr>
          <w:trHeight w:val="283"/>
          <w:jc w:val="center"/>
        </w:trPr>
        <w:tc>
          <w:tcPr>
            <w:cnfStyle w:val="001000000000" w:firstRow="0" w:lastRow="0" w:firstColumn="1" w:lastColumn="0" w:oddVBand="0" w:evenVBand="0" w:oddHBand="0" w:evenHBand="0" w:firstRowFirstColumn="0" w:firstRowLastColumn="0" w:lastRowFirstColumn="0" w:lastRowLastColumn="0"/>
            <w:tcW w:w="2761" w:type="dxa"/>
            <w:shd w:val="clear" w:color="auto" w:fill="FFFFFF" w:themeFill="background1"/>
            <w:vAlign w:val="center"/>
          </w:tcPr>
          <w:p w:rsidR="00BF4C6B" w:rsidRPr="00AD478E" w:rsidRDefault="00BF4C6B" w:rsidP="00B74595">
            <w:pPr>
              <w:pStyle w:val="NormalWeb"/>
              <w:bidi/>
              <w:spacing w:before="0" w:beforeAutospacing="0" w:after="0" w:afterAutospacing="0" w:line="216" w:lineRule="auto"/>
              <w:jc w:val="center"/>
              <w:rPr>
                <w:rFonts w:ascii="Sakkal Majalla" w:hAnsi="Sakkal Majalla" w:cs="Sakkal Majalla"/>
                <w:color w:val="000000" w:themeColor="text1"/>
                <w:sz w:val="22"/>
                <w:szCs w:val="22"/>
                <w:rtl/>
              </w:rPr>
            </w:pPr>
          </w:p>
        </w:tc>
        <w:tc>
          <w:tcPr>
            <w:tcW w:w="3892" w:type="dxa"/>
            <w:vMerge/>
            <w:shd w:val="clear" w:color="auto" w:fill="FFFFFF" w:themeFill="background1"/>
          </w:tcPr>
          <w:p w:rsidR="00BF4C6B" w:rsidRPr="00AD478E" w:rsidRDefault="00BF4C6B" w:rsidP="00B74595">
            <w:pPr>
              <w:pStyle w:val="NormalWeb"/>
              <w:bidi/>
              <w:spacing w:before="0" w:beforeAutospacing="0" w:after="0" w:afterAutospacing="0" w:line="216" w:lineRule="auto"/>
              <w:jc w:val="center"/>
              <w:cnfStyle w:val="000000000000" w:firstRow="0" w:lastRow="0" w:firstColumn="0" w:lastColumn="0" w:oddVBand="0" w:evenVBand="0" w:oddHBand="0" w:evenHBand="0" w:firstRowFirstColumn="0" w:firstRowLastColumn="0" w:lastRowFirstColumn="0" w:lastRowLastColumn="0"/>
              <w:rPr>
                <w:rFonts w:ascii="Sakkal Majalla" w:hAnsi="Sakkal Majalla" w:cs="Sakkal Majalla"/>
                <w:b/>
                <w:bCs/>
                <w:color w:val="000000" w:themeColor="text1"/>
                <w:sz w:val="22"/>
                <w:szCs w:val="22"/>
                <w:rtl/>
              </w:rPr>
            </w:pPr>
          </w:p>
        </w:tc>
        <w:tc>
          <w:tcPr>
            <w:tcW w:w="1845" w:type="dxa"/>
            <w:shd w:val="clear" w:color="auto" w:fill="FFFFFF" w:themeFill="background1"/>
          </w:tcPr>
          <w:p w:rsidR="00BF4C6B" w:rsidRPr="00AD478E" w:rsidRDefault="00BF4C6B" w:rsidP="00B74595">
            <w:pPr>
              <w:pStyle w:val="NormalWeb"/>
              <w:bidi/>
              <w:spacing w:before="0" w:beforeAutospacing="0" w:after="0" w:afterAutospacing="0" w:line="216" w:lineRule="auto"/>
              <w:jc w:val="center"/>
              <w:cnfStyle w:val="000000000000" w:firstRow="0" w:lastRow="0" w:firstColumn="0" w:lastColumn="0" w:oddVBand="0" w:evenVBand="0" w:oddHBand="0" w:evenHBand="0" w:firstRowFirstColumn="0" w:firstRowLastColumn="0" w:lastRowFirstColumn="0" w:lastRowLastColumn="0"/>
              <w:rPr>
                <w:rFonts w:ascii="Sakkal Majalla" w:hAnsi="Sakkal Majalla" w:cs="Sakkal Majalla"/>
                <w:b/>
                <w:bCs/>
                <w:color w:val="000000" w:themeColor="text1"/>
                <w:sz w:val="22"/>
                <w:szCs w:val="22"/>
                <w:rtl/>
              </w:rPr>
            </w:pPr>
            <w:r w:rsidRPr="00AD478E">
              <w:rPr>
                <w:rFonts w:ascii="Sakkal Majalla" w:hAnsi="Sakkal Majalla" w:cs="Sakkal Majalla" w:hint="cs"/>
                <w:b/>
                <w:bCs/>
                <w:color w:val="000000" w:themeColor="text1"/>
                <w:sz w:val="22"/>
                <w:szCs w:val="22"/>
                <w:rtl/>
              </w:rPr>
              <w:t>عضوة</w:t>
            </w:r>
          </w:p>
        </w:tc>
        <w:tc>
          <w:tcPr>
            <w:tcW w:w="1553" w:type="dxa"/>
            <w:shd w:val="clear" w:color="auto" w:fill="FFFFFF" w:themeFill="background1"/>
            <w:vAlign w:val="center"/>
          </w:tcPr>
          <w:p w:rsidR="00BF4C6B" w:rsidRPr="00AD478E" w:rsidRDefault="00BF4C6B" w:rsidP="00B74595">
            <w:pPr>
              <w:pStyle w:val="NormalWeb"/>
              <w:bidi/>
              <w:spacing w:before="0" w:beforeAutospacing="0" w:after="0" w:afterAutospacing="0" w:line="216"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b/>
                <w:bCs/>
                <w:color w:val="000000" w:themeColor="text1"/>
                <w:sz w:val="22"/>
                <w:szCs w:val="22"/>
                <w:rtl/>
              </w:rPr>
            </w:pPr>
          </w:p>
        </w:tc>
      </w:tr>
    </w:tbl>
    <w:p w:rsidR="00BF4C6B" w:rsidRDefault="00BF4C6B" w:rsidP="00BF4C6B">
      <w:pPr>
        <w:rPr>
          <w:rFonts w:asciiTheme="majorBidi" w:hAnsiTheme="majorBidi" w:cs="GE SS Two Bold"/>
          <w:b/>
          <w:bCs/>
          <w:color w:val="002060"/>
          <w:sz w:val="32"/>
          <w:szCs w:val="32"/>
          <w:rtl/>
        </w:rPr>
      </w:pPr>
      <w:r w:rsidRPr="005647C5">
        <w:rPr>
          <w:rFonts w:asciiTheme="majorBidi" w:hAnsiTheme="majorBidi" w:cs="GE SS Two Bold"/>
          <w:b/>
          <w:bCs/>
          <w:noProof/>
          <w:color w:val="002060"/>
          <w:sz w:val="32"/>
          <w:szCs w:val="32"/>
        </w:rPr>
        <w:drawing>
          <wp:anchor distT="0" distB="0" distL="114300" distR="114300" simplePos="0" relativeHeight="251747328" behindDoc="1" locked="0" layoutInCell="1" allowOverlap="1" wp14:anchorId="6186B7B1" wp14:editId="0841EAE1">
            <wp:simplePos x="0" y="0"/>
            <wp:positionH relativeFrom="margin">
              <wp:posOffset>835709</wp:posOffset>
            </wp:positionH>
            <wp:positionV relativeFrom="paragraph">
              <wp:posOffset>14555</wp:posOffset>
            </wp:positionV>
            <wp:extent cx="5166955" cy="1069145"/>
            <wp:effectExtent l="0" t="0" r="0" b="0"/>
            <wp:wrapNone/>
            <wp:docPr id="164" name="صورة 1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Untitled-1-01.png"/>
                    <pic:cNvPicPr/>
                  </pic:nvPicPr>
                  <pic:blipFill>
                    <a:blip r:embed="rId467" cstate="print">
                      <a:extLst>
                        <a:ext uri="{28A0092B-C50C-407E-A947-70E740481C1C}">
                          <a14:useLocalDpi xmlns:a14="http://schemas.microsoft.com/office/drawing/2010/main" val="0"/>
                        </a:ext>
                      </a:extLst>
                    </a:blip>
                    <a:stretch>
                      <a:fillRect/>
                    </a:stretch>
                  </pic:blipFill>
                  <pic:spPr>
                    <a:xfrm>
                      <a:off x="0" y="0"/>
                      <a:ext cx="5209206" cy="1077888"/>
                    </a:xfrm>
                    <a:prstGeom prst="rect">
                      <a:avLst/>
                    </a:prstGeom>
                  </pic:spPr>
                </pic:pic>
              </a:graphicData>
            </a:graphic>
            <wp14:sizeRelH relativeFrom="page">
              <wp14:pctWidth>0</wp14:pctWidth>
            </wp14:sizeRelH>
            <wp14:sizeRelV relativeFrom="page">
              <wp14:pctHeight>0</wp14:pctHeight>
            </wp14:sizeRelV>
          </wp:anchor>
        </w:drawing>
      </w:r>
    </w:p>
    <w:p w:rsidR="00BF4C6B" w:rsidRPr="00A53D2B" w:rsidRDefault="00BF4C6B" w:rsidP="00BF4C6B">
      <w:pPr>
        <w:spacing w:after="0"/>
        <w:jc w:val="center"/>
        <w:rPr>
          <w:rFonts w:asciiTheme="majorBidi" w:hAnsiTheme="majorBidi" w:cs="GE SS Two Bold"/>
          <w:b/>
          <w:bCs/>
          <w:color w:val="002060"/>
          <w:sz w:val="32"/>
          <w:szCs w:val="32"/>
          <w:rtl/>
        </w:rPr>
      </w:pPr>
      <w:r>
        <w:rPr>
          <w:rFonts w:asciiTheme="majorBidi" w:hAnsiTheme="majorBidi" w:cs="GE SS Two Bold" w:hint="cs"/>
          <w:b/>
          <w:bCs/>
          <w:color w:val="002060"/>
          <w:sz w:val="40"/>
          <w:szCs w:val="40"/>
          <w:rtl/>
        </w:rPr>
        <w:t>اجتماعات</w:t>
      </w:r>
      <w:r w:rsidRPr="00484AD0">
        <w:rPr>
          <w:rFonts w:asciiTheme="majorBidi" w:hAnsiTheme="majorBidi" w:cs="GE SS Two Bold"/>
          <w:b/>
          <w:bCs/>
          <w:color w:val="002060"/>
          <w:sz w:val="40"/>
          <w:szCs w:val="40"/>
          <w:rtl/>
        </w:rPr>
        <w:t xml:space="preserve"> </w:t>
      </w:r>
      <w:r>
        <w:rPr>
          <w:rFonts w:asciiTheme="majorBidi" w:hAnsiTheme="majorBidi" w:cs="GE SS Two Bold" w:hint="cs"/>
          <w:b/>
          <w:bCs/>
          <w:color w:val="002060"/>
          <w:sz w:val="40"/>
          <w:szCs w:val="40"/>
          <w:rtl/>
        </w:rPr>
        <w:t>لجنة الصندوق المدرسي</w:t>
      </w:r>
    </w:p>
    <w:p w:rsidR="00BF4C6B" w:rsidRDefault="00BF4C6B" w:rsidP="00BF4C6B">
      <w:pPr>
        <w:rPr>
          <w:rtl/>
        </w:rPr>
      </w:pPr>
    </w:p>
    <w:p w:rsidR="00BF4C6B" w:rsidRPr="00887D7B" w:rsidRDefault="00BF4C6B" w:rsidP="00BF4C6B">
      <w:pPr>
        <w:pStyle w:val="ListParagraph"/>
        <w:spacing w:before="240" w:after="48" w:line="265" w:lineRule="auto"/>
        <w:ind w:left="-1"/>
        <w:jc w:val="center"/>
        <w:rPr>
          <w:rFonts w:asciiTheme="majorBidi" w:hAnsiTheme="majorBidi" w:cs="Sultan Medium"/>
          <w:b/>
          <w:bCs/>
          <w:color w:val="0033CC"/>
          <w:sz w:val="32"/>
          <w:szCs w:val="32"/>
        </w:rPr>
      </w:pPr>
      <w:r>
        <w:rPr>
          <w:rFonts w:asciiTheme="majorBidi" w:hAnsiTheme="majorBidi" w:cs="Sultan Medium" w:hint="cs"/>
          <w:b/>
          <w:bCs/>
          <w:noProof/>
          <w:color w:val="0033CC"/>
          <w:sz w:val="32"/>
          <w:szCs w:val="32"/>
        </w:rPr>
        <w:drawing>
          <wp:inline distT="0" distB="0" distL="0" distR="0" wp14:anchorId="63DC6A97" wp14:editId="19F20D2E">
            <wp:extent cx="6077194" cy="4318635"/>
            <wp:effectExtent l="19050" t="0" r="0" b="0"/>
            <wp:docPr id="165" name="رسم تخطيطي 165"/>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468" r:lo="rId469" r:qs="rId470" r:cs="rId471"/>
              </a:graphicData>
            </a:graphic>
          </wp:inline>
        </w:drawing>
      </w:r>
    </w:p>
    <w:p w:rsidR="00BF4C6B" w:rsidRPr="00C20661" w:rsidRDefault="00BF4C6B" w:rsidP="00BF4C6B">
      <w:pPr>
        <w:pStyle w:val="ListParagraph"/>
        <w:bidi w:val="0"/>
        <w:spacing w:after="0"/>
        <w:ind w:right="80"/>
        <w:rPr>
          <w:rFonts w:asciiTheme="majorBidi" w:hAnsiTheme="majorBidi" w:cstheme="majorBidi"/>
          <w:b/>
          <w:bCs/>
          <w:sz w:val="28"/>
          <w:szCs w:val="28"/>
        </w:rPr>
      </w:pPr>
    </w:p>
    <w:tbl>
      <w:tblPr>
        <w:tblStyle w:val="GridTable4-Accent3"/>
        <w:tblW w:w="9634" w:type="dxa"/>
        <w:jc w:val="center"/>
        <w:tblLook w:val="04A0" w:firstRow="1" w:lastRow="0" w:firstColumn="1" w:lastColumn="0" w:noHBand="0" w:noVBand="1"/>
      </w:tblPr>
      <w:tblGrid>
        <w:gridCol w:w="890"/>
        <w:gridCol w:w="921"/>
        <w:gridCol w:w="921"/>
        <w:gridCol w:w="921"/>
        <w:gridCol w:w="921"/>
        <w:gridCol w:w="921"/>
        <w:gridCol w:w="921"/>
        <w:gridCol w:w="921"/>
        <w:gridCol w:w="921"/>
        <w:gridCol w:w="1376"/>
      </w:tblGrid>
      <w:tr w:rsidR="00BF4C6B" w:rsidRPr="00887D7B" w:rsidTr="00B74595">
        <w:trPr>
          <w:cnfStyle w:val="100000000000" w:firstRow="1" w:lastRow="0" w:firstColumn="0" w:lastColumn="0" w:oddVBand="0" w:evenVBand="0" w:oddHBand="0" w:evenHBand="0" w:firstRowFirstColumn="0" w:firstRowLastColumn="0" w:lastRowFirstColumn="0" w:lastRowLastColumn="0"/>
          <w:trHeight w:val="459"/>
          <w:jc w:val="center"/>
        </w:trPr>
        <w:tc>
          <w:tcPr>
            <w:cnfStyle w:val="001000000000" w:firstRow="0" w:lastRow="0" w:firstColumn="1" w:lastColumn="0" w:oddVBand="0" w:evenVBand="0" w:oddHBand="0" w:evenHBand="0" w:firstRowFirstColumn="0" w:firstRowLastColumn="0" w:lastRowFirstColumn="0" w:lastRowLastColumn="0"/>
            <w:tcW w:w="2752" w:type="dxa"/>
            <w:gridSpan w:val="3"/>
            <w:tcBorders>
              <w:right w:val="single" w:sz="4" w:space="0" w:color="E7E6E6" w:themeColor="background2"/>
            </w:tcBorders>
            <w:vAlign w:val="center"/>
          </w:tcPr>
          <w:p w:rsidR="00BF4C6B" w:rsidRPr="00887D7B" w:rsidRDefault="00BF4C6B" w:rsidP="00B74595">
            <w:pPr>
              <w:ind w:right="2"/>
              <w:jc w:val="center"/>
              <w:rPr>
                <w:rFonts w:ascii="Sakkal Majalla" w:hAnsi="Sakkal Majalla" w:cs="Sakkal Majalla"/>
                <w:b w:val="0"/>
                <w:bCs w:val="0"/>
                <w:sz w:val="28"/>
                <w:szCs w:val="28"/>
              </w:rPr>
            </w:pPr>
            <w:r>
              <w:rPr>
                <w:rFonts w:ascii="Sakkal Majalla" w:eastAsia="Sakkal Majalla" w:hAnsi="Sakkal Majalla" w:cs="Sakkal Majalla"/>
                <w:color w:val="auto"/>
                <w:sz w:val="28"/>
                <w:szCs w:val="28"/>
                <w:rtl/>
              </w:rPr>
              <w:t>الفصل الدراسي الثا</w:t>
            </w:r>
            <w:r>
              <w:rPr>
                <w:rFonts w:ascii="Sakkal Majalla" w:eastAsia="Sakkal Majalla" w:hAnsi="Sakkal Majalla" w:cs="Sakkal Majalla" w:hint="cs"/>
                <w:color w:val="auto"/>
                <w:sz w:val="28"/>
                <w:szCs w:val="28"/>
                <w:rtl/>
              </w:rPr>
              <w:t>لث</w:t>
            </w:r>
          </w:p>
        </w:tc>
        <w:tc>
          <w:tcPr>
            <w:tcW w:w="2753" w:type="dxa"/>
            <w:gridSpan w:val="3"/>
            <w:tcBorders>
              <w:right w:val="single" w:sz="4" w:space="0" w:color="E7E6E6" w:themeColor="background2"/>
            </w:tcBorders>
            <w:vAlign w:val="center"/>
          </w:tcPr>
          <w:p w:rsidR="00BF4C6B" w:rsidRPr="00887D7B" w:rsidRDefault="00BF4C6B" w:rsidP="00B74595">
            <w:pPr>
              <w:ind w:right="2"/>
              <w:jc w:val="center"/>
              <w:cnfStyle w:val="100000000000" w:firstRow="1" w:lastRow="0" w:firstColumn="0" w:lastColumn="0" w:oddVBand="0" w:evenVBand="0" w:oddHBand="0" w:evenHBand="0" w:firstRowFirstColumn="0" w:firstRowLastColumn="0" w:lastRowFirstColumn="0" w:lastRowLastColumn="0"/>
              <w:rPr>
                <w:rFonts w:ascii="Sakkal Majalla" w:hAnsi="Sakkal Majalla" w:cs="Sakkal Majalla"/>
                <w:b w:val="0"/>
                <w:bCs w:val="0"/>
                <w:sz w:val="28"/>
                <w:szCs w:val="28"/>
              </w:rPr>
            </w:pPr>
            <w:r w:rsidRPr="00887D7B">
              <w:rPr>
                <w:rFonts w:ascii="Sakkal Majalla" w:eastAsia="Sakkal Majalla" w:hAnsi="Sakkal Majalla" w:cs="Sakkal Majalla"/>
                <w:color w:val="auto"/>
                <w:sz w:val="28"/>
                <w:szCs w:val="28"/>
                <w:rtl/>
              </w:rPr>
              <w:t>الفصل الدراسي الثاني</w:t>
            </w:r>
          </w:p>
        </w:tc>
        <w:tc>
          <w:tcPr>
            <w:tcW w:w="2753" w:type="dxa"/>
            <w:gridSpan w:val="3"/>
            <w:tcBorders>
              <w:left w:val="single" w:sz="4" w:space="0" w:color="E7E6E6" w:themeColor="background2"/>
              <w:right w:val="single" w:sz="4" w:space="0" w:color="E7E6E6" w:themeColor="background2"/>
            </w:tcBorders>
            <w:vAlign w:val="center"/>
          </w:tcPr>
          <w:p w:rsidR="00BF4C6B" w:rsidRPr="00887D7B" w:rsidRDefault="00BF4C6B" w:rsidP="00B74595">
            <w:pPr>
              <w:ind w:right="7"/>
              <w:jc w:val="center"/>
              <w:cnfStyle w:val="100000000000" w:firstRow="1" w:lastRow="0" w:firstColumn="0" w:lastColumn="0" w:oddVBand="0" w:evenVBand="0" w:oddHBand="0" w:evenHBand="0" w:firstRowFirstColumn="0" w:firstRowLastColumn="0" w:lastRowFirstColumn="0" w:lastRowLastColumn="0"/>
              <w:rPr>
                <w:rFonts w:ascii="Sakkal Majalla" w:hAnsi="Sakkal Majalla" w:cs="Sakkal Majalla"/>
                <w:b w:val="0"/>
                <w:bCs w:val="0"/>
                <w:sz w:val="28"/>
                <w:szCs w:val="28"/>
              </w:rPr>
            </w:pPr>
            <w:r w:rsidRPr="00887D7B">
              <w:rPr>
                <w:rFonts w:ascii="Sakkal Majalla" w:eastAsia="Sakkal Majalla" w:hAnsi="Sakkal Majalla" w:cs="Sakkal Majalla"/>
                <w:color w:val="auto"/>
                <w:sz w:val="28"/>
                <w:szCs w:val="28"/>
                <w:rtl/>
              </w:rPr>
              <w:t>الفصل الدراسي الأول</w:t>
            </w:r>
          </w:p>
        </w:tc>
        <w:tc>
          <w:tcPr>
            <w:tcW w:w="1376" w:type="dxa"/>
            <w:tcBorders>
              <w:left w:val="single" w:sz="4" w:space="0" w:color="E7E6E6" w:themeColor="background2"/>
            </w:tcBorders>
            <w:vAlign w:val="center"/>
          </w:tcPr>
          <w:p w:rsidR="00BF4C6B" w:rsidRPr="00887D7B" w:rsidRDefault="00BF4C6B" w:rsidP="00B74595">
            <w:pPr>
              <w:ind w:right="218"/>
              <w:jc w:val="center"/>
              <w:cnfStyle w:val="100000000000" w:firstRow="1" w:lastRow="0" w:firstColumn="0" w:lastColumn="0" w:oddVBand="0" w:evenVBand="0" w:oddHBand="0" w:evenHBand="0" w:firstRowFirstColumn="0" w:firstRowLastColumn="0" w:lastRowFirstColumn="0" w:lastRowLastColumn="0"/>
              <w:rPr>
                <w:rFonts w:ascii="Sakkal Majalla" w:hAnsi="Sakkal Majalla" w:cs="Sakkal Majalla"/>
                <w:color w:val="auto"/>
                <w:sz w:val="28"/>
                <w:szCs w:val="28"/>
              </w:rPr>
            </w:pPr>
            <w:r w:rsidRPr="00887D7B">
              <w:rPr>
                <w:rFonts w:ascii="Sakkal Majalla" w:eastAsia="Sakkal Majalla" w:hAnsi="Sakkal Majalla" w:cs="Sakkal Majalla"/>
                <w:color w:val="auto"/>
                <w:sz w:val="28"/>
                <w:szCs w:val="28"/>
                <w:rtl/>
              </w:rPr>
              <w:t>عدد الاجتماعات</w:t>
            </w:r>
          </w:p>
        </w:tc>
      </w:tr>
      <w:tr w:rsidR="00700BD8" w:rsidRPr="00887D7B" w:rsidTr="00B74595">
        <w:trPr>
          <w:cnfStyle w:val="000000100000" w:firstRow="0" w:lastRow="0" w:firstColumn="0" w:lastColumn="0" w:oddVBand="0" w:evenVBand="0" w:oddHBand="1" w:evenHBand="0" w:firstRowFirstColumn="0" w:firstRowLastColumn="0" w:lastRowFirstColumn="0" w:lastRowLastColumn="0"/>
          <w:trHeight w:val="782"/>
          <w:jc w:val="center"/>
        </w:trPr>
        <w:tc>
          <w:tcPr>
            <w:cnfStyle w:val="001000000000" w:firstRow="0" w:lastRow="0" w:firstColumn="1" w:lastColumn="0" w:oddVBand="0" w:evenVBand="0" w:oddHBand="0" w:evenHBand="0" w:firstRowFirstColumn="0" w:firstRowLastColumn="0" w:lastRowFirstColumn="0" w:lastRowLastColumn="0"/>
            <w:tcW w:w="917" w:type="dxa"/>
            <w:vAlign w:val="center"/>
          </w:tcPr>
          <w:p w:rsidR="00700BD8" w:rsidRPr="00A53D2B" w:rsidRDefault="00700BD8" w:rsidP="00700BD8">
            <w:pPr>
              <w:ind w:right="7"/>
              <w:jc w:val="center"/>
              <w:rPr>
                <w:rFonts w:ascii="Sakkal Majalla" w:eastAsia="Sakkal Majalla" w:hAnsi="Sakkal Majalla" w:cs="Sakkal Majalla"/>
                <w:b w:val="0"/>
                <w:bCs w:val="0"/>
                <w:sz w:val="28"/>
                <w:szCs w:val="28"/>
              </w:rPr>
            </w:pPr>
            <w:r>
              <w:rPr>
                <w:rFonts w:ascii="Sakkal Majalla" w:eastAsia="Sakkal Majalla" w:hAnsi="Sakkal Majalla" w:cs="Sakkal Majalla" w:hint="cs"/>
                <w:b w:val="0"/>
                <w:bCs w:val="0"/>
                <w:sz w:val="28"/>
                <w:szCs w:val="28"/>
                <w:rtl/>
              </w:rPr>
              <w:t>الاجتماع الثالث</w:t>
            </w:r>
          </w:p>
        </w:tc>
        <w:tc>
          <w:tcPr>
            <w:tcW w:w="917" w:type="dxa"/>
            <w:vAlign w:val="center"/>
          </w:tcPr>
          <w:p w:rsidR="00700BD8" w:rsidRPr="00A53D2B" w:rsidRDefault="00700BD8" w:rsidP="00700BD8">
            <w:pPr>
              <w:ind w:right="7"/>
              <w:jc w:val="center"/>
              <w:cnfStyle w:val="000000100000" w:firstRow="0" w:lastRow="0" w:firstColumn="0" w:lastColumn="0" w:oddVBand="0" w:evenVBand="0" w:oddHBand="1" w:evenHBand="0" w:firstRowFirstColumn="0" w:firstRowLastColumn="0" w:lastRowFirstColumn="0" w:lastRowLastColumn="0"/>
              <w:rPr>
                <w:rFonts w:ascii="Sakkal Majalla" w:eastAsia="Sakkal Majalla" w:hAnsi="Sakkal Majalla" w:cs="Sakkal Majalla"/>
                <w:b/>
                <w:bCs/>
                <w:sz w:val="28"/>
                <w:szCs w:val="28"/>
              </w:rPr>
            </w:pPr>
            <w:r>
              <w:rPr>
                <w:rFonts w:ascii="Sakkal Majalla" w:eastAsia="Sakkal Majalla" w:hAnsi="Sakkal Majalla" w:cs="Sakkal Majalla" w:hint="cs"/>
                <w:b/>
                <w:bCs/>
                <w:sz w:val="28"/>
                <w:szCs w:val="28"/>
                <w:rtl/>
              </w:rPr>
              <w:t>الاجتماع الثاني</w:t>
            </w:r>
          </w:p>
        </w:tc>
        <w:tc>
          <w:tcPr>
            <w:tcW w:w="918" w:type="dxa"/>
            <w:vAlign w:val="center"/>
          </w:tcPr>
          <w:p w:rsidR="00700BD8" w:rsidRPr="00A53D2B" w:rsidRDefault="00700BD8" w:rsidP="00700BD8">
            <w:pPr>
              <w:ind w:right="7"/>
              <w:jc w:val="center"/>
              <w:cnfStyle w:val="000000100000" w:firstRow="0" w:lastRow="0" w:firstColumn="0" w:lastColumn="0" w:oddVBand="0" w:evenVBand="0" w:oddHBand="1" w:evenHBand="0" w:firstRowFirstColumn="0" w:firstRowLastColumn="0" w:lastRowFirstColumn="0" w:lastRowLastColumn="0"/>
              <w:rPr>
                <w:rFonts w:ascii="Sakkal Majalla" w:eastAsia="Sakkal Majalla" w:hAnsi="Sakkal Majalla" w:cs="Sakkal Majalla"/>
                <w:b/>
                <w:bCs/>
                <w:sz w:val="28"/>
                <w:szCs w:val="28"/>
              </w:rPr>
            </w:pPr>
            <w:r>
              <w:rPr>
                <w:rFonts w:ascii="Sakkal Majalla" w:eastAsia="Sakkal Majalla" w:hAnsi="Sakkal Majalla" w:cs="Sakkal Majalla" w:hint="cs"/>
                <w:b/>
                <w:bCs/>
                <w:sz w:val="28"/>
                <w:szCs w:val="28"/>
                <w:rtl/>
              </w:rPr>
              <w:t>الاجتماع الأول</w:t>
            </w:r>
          </w:p>
        </w:tc>
        <w:tc>
          <w:tcPr>
            <w:tcW w:w="917" w:type="dxa"/>
            <w:vAlign w:val="center"/>
          </w:tcPr>
          <w:p w:rsidR="00700BD8" w:rsidRPr="00A53D2B" w:rsidRDefault="00700BD8" w:rsidP="00700BD8">
            <w:pPr>
              <w:ind w:right="7"/>
              <w:jc w:val="center"/>
              <w:cnfStyle w:val="000000100000" w:firstRow="0" w:lastRow="0" w:firstColumn="0" w:lastColumn="0" w:oddVBand="0" w:evenVBand="0" w:oddHBand="1" w:evenHBand="0" w:firstRowFirstColumn="0" w:firstRowLastColumn="0" w:lastRowFirstColumn="0" w:lastRowLastColumn="0"/>
              <w:rPr>
                <w:rFonts w:ascii="Sakkal Majalla" w:eastAsia="Sakkal Majalla" w:hAnsi="Sakkal Majalla" w:cs="Sakkal Majalla"/>
                <w:b/>
                <w:bCs/>
                <w:sz w:val="28"/>
                <w:szCs w:val="28"/>
              </w:rPr>
            </w:pPr>
            <w:r>
              <w:rPr>
                <w:rFonts w:ascii="Sakkal Majalla" w:eastAsia="Sakkal Majalla" w:hAnsi="Sakkal Majalla" w:cs="Sakkal Majalla" w:hint="cs"/>
                <w:b/>
                <w:bCs/>
                <w:sz w:val="28"/>
                <w:szCs w:val="28"/>
                <w:rtl/>
              </w:rPr>
              <w:t>الاجتماع الثالث</w:t>
            </w:r>
          </w:p>
        </w:tc>
        <w:tc>
          <w:tcPr>
            <w:tcW w:w="918" w:type="dxa"/>
            <w:vAlign w:val="center"/>
          </w:tcPr>
          <w:p w:rsidR="00700BD8" w:rsidRPr="00A53D2B" w:rsidRDefault="00700BD8" w:rsidP="00700BD8">
            <w:pPr>
              <w:ind w:right="7"/>
              <w:jc w:val="center"/>
              <w:cnfStyle w:val="000000100000" w:firstRow="0" w:lastRow="0" w:firstColumn="0" w:lastColumn="0" w:oddVBand="0" w:evenVBand="0" w:oddHBand="1" w:evenHBand="0" w:firstRowFirstColumn="0" w:firstRowLastColumn="0" w:lastRowFirstColumn="0" w:lastRowLastColumn="0"/>
              <w:rPr>
                <w:rFonts w:ascii="Sakkal Majalla" w:eastAsia="Sakkal Majalla" w:hAnsi="Sakkal Majalla" w:cs="Sakkal Majalla"/>
                <w:b/>
                <w:bCs/>
                <w:sz w:val="28"/>
                <w:szCs w:val="28"/>
              </w:rPr>
            </w:pPr>
            <w:r>
              <w:rPr>
                <w:rFonts w:ascii="Sakkal Majalla" w:eastAsia="Sakkal Majalla" w:hAnsi="Sakkal Majalla" w:cs="Sakkal Majalla" w:hint="cs"/>
                <w:b/>
                <w:bCs/>
                <w:sz w:val="28"/>
                <w:szCs w:val="28"/>
                <w:rtl/>
              </w:rPr>
              <w:t>الاجتماع الثاني</w:t>
            </w:r>
          </w:p>
        </w:tc>
        <w:tc>
          <w:tcPr>
            <w:tcW w:w="918" w:type="dxa"/>
            <w:vAlign w:val="center"/>
          </w:tcPr>
          <w:p w:rsidR="00700BD8" w:rsidRPr="00A53D2B" w:rsidRDefault="00700BD8" w:rsidP="00700BD8">
            <w:pPr>
              <w:ind w:right="7"/>
              <w:jc w:val="center"/>
              <w:cnfStyle w:val="000000100000" w:firstRow="0" w:lastRow="0" w:firstColumn="0" w:lastColumn="0" w:oddVBand="0" w:evenVBand="0" w:oddHBand="1" w:evenHBand="0" w:firstRowFirstColumn="0" w:firstRowLastColumn="0" w:lastRowFirstColumn="0" w:lastRowLastColumn="0"/>
              <w:rPr>
                <w:rFonts w:ascii="Sakkal Majalla" w:eastAsia="Sakkal Majalla" w:hAnsi="Sakkal Majalla" w:cs="Sakkal Majalla"/>
                <w:b/>
                <w:bCs/>
                <w:sz w:val="28"/>
                <w:szCs w:val="28"/>
              </w:rPr>
            </w:pPr>
            <w:r>
              <w:rPr>
                <w:rFonts w:ascii="Sakkal Majalla" w:eastAsia="Sakkal Majalla" w:hAnsi="Sakkal Majalla" w:cs="Sakkal Majalla" w:hint="cs"/>
                <w:b/>
                <w:bCs/>
                <w:sz w:val="28"/>
                <w:szCs w:val="28"/>
                <w:rtl/>
              </w:rPr>
              <w:t>الاجتماع الأول</w:t>
            </w:r>
          </w:p>
        </w:tc>
        <w:tc>
          <w:tcPr>
            <w:tcW w:w="917" w:type="dxa"/>
            <w:vAlign w:val="center"/>
          </w:tcPr>
          <w:p w:rsidR="00700BD8" w:rsidRPr="00A53D2B" w:rsidRDefault="00700BD8" w:rsidP="00700BD8">
            <w:pPr>
              <w:ind w:right="7"/>
              <w:jc w:val="center"/>
              <w:cnfStyle w:val="000000100000" w:firstRow="0" w:lastRow="0" w:firstColumn="0" w:lastColumn="0" w:oddVBand="0" w:evenVBand="0" w:oddHBand="1" w:evenHBand="0" w:firstRowFirstColumn="0" w:firstRowLastColumn="0" w:lastRowFirstColumn="0" w:lastRowLastColumn="0"/>
              <w:rPr>
                <w:rFonts w:ascii="Sakkal Majalla" w:eastAsia="Sakkal Majalla" w:hAnsi="Sakkal Majalla" w:cs="Sakkal Majalla"/>
                <w:b/>
                <w:bCs/>
                <w:sz w:val="28"/>
                <w:szCs w:val="28"/>
              </w:rPr>
            </w:pPr>
            <w:r>
              <w:rPr>
                <w:rFonts w:ascii="Sakkal Majalla" w:eastAsia="Sakkal Majalla" w:hAnsi="Sakkal Majalla" w:cs="Sakkal Majalla" w:hint="cs"/>
                <w:b/>
                <w:bCs/>
                <w:sz w:val="28"/>
                <w:szCs w:val="28"/>
                <w:rtl/>
              </w:rPr>
              <w:t>الاجتماع الثالث</w:t>
            </w:r>
          </w:p>
        </w:tc>
        <w:tc>
          <w:tcPr>
            <w:tcW w:w="918" w:type="dxa"/>
            <w:vAlign w:val="center"/>
          </w:tcPr>
          <w:p w:rsidR="00700BD8" w:rsidRPr="00A53D2B" w:rsidRDefault="00700BD8" w:rsidP="00700BD8">
            <w:pPr>
              <w:ind w:right="7"/>
              <w:jc w:val="center"/>
              <w:cnfStyle w:val="000000100000" w:firstRow="0" w:lastRow="0" w:firstColumn="0" w:lastColumn="0" w:oddVBand="0" w:evenVBand="0" w:oddHBand="1" w:evenHBand="0" w:firstRowFirstColumn="0" w:firstRowLastColumn="0" w:lastRowFirstColumn="0" w:lastRowLastColumn="0"/>
              <w:rPr>
                <w:rFonts w:ascii="Sakkal Majalla" w:eastAsia="Sakkal Majalla" w:hAnsi="Sakkal Majalla" w:cs="Sakkal Majalla"/>
                <w:b/>
                <w:bCs/>
                <w:sz w:val="28"/>
                <w:szCs w:val="28"/>
              </w:rPr>
            </w:pPr>
            <w:r>
              <w:rPr>
                <w:rFonts w:ascii="Sakkal Majalla" w:eastAsia="Sakkal Majalla" w:hAnsi="Sakkal Majalla" w:cs="Sakkal Majalla" w:hint="cs"/>
                <w:b/>
                <w:bCs/>
                <w:sz w:val="28"/>
                <w:szCs w:val="28"/>
                <w:rtl/>
              </w:rPr>
              <w:t>الاجتماع الثاني</w:t>
            </w:r>
          </w:p>
        </w:tc>
        <w:tc>
          <w:tcPr>
            <w:tcW w:w="918" w:type="dxa"/>
            <w:vAlign w:val="center"/>
          </w:tcPr>
          <w:p w:rsidR="00700BD8" w:rsidRPr="00A53D2B" w:rsidRDefault="00700BD8" w:rsidP="00700BD8">
            <w:pPr>
              <w:ind w:right="7"/>
              <w:jc w:val="center"/>
              <w:cnfStyle w:val="000000100000" w:firstRow="0" w:lastRow="0" w:firstColumn="0" w:lastColumn="0" w:oddVBand="0" w:evenVBand="0" w:oddHBand="1" w:evenHBand="0" w:firstRowFirstColumn="0" w:firstRowLastColumn="0" w:lastRowFirstColumn="0" w:lastRowLastColumn="0"/>
              <w:rPr>
                <w:rFonts w:ascii="Sakkal Majalla" w:eastAsia="Sakkal Majalla" w:hAnsi="Sakkal Majalla" w:cs="Sakkal Majalla"/>
                <w:b/>
                <w:bCs/>
                <w:sz w:val="28"/>
                <w:szCs w:val="28"/>
              </w:rPr>
            </w:pPr>
            <w:r>
              <w:rPr>
                <w:rFonts w:ascii="Sakkal Majalla" w:eastAsia="Sakkal Majalla" w:hAnsi="Sakkal Majalla" w:cs="Sakkal Majalla" w:hint="cs"/>
                <w:b/>
                <w:bCs/>
                <w:sz w:val="28"/>
                <w:szCs w:val="28"/>
                <w:rtl/>
              </w:rPr>
              <w:t>الاجتماع الأول</w:t>
            </w:r>
          </w:p>
        </w:tc>
        <w:tc>
          <w:tcPr>
            <w:tcW w:w="1376" w:type="dxa"/>
            <w:vMerge w:val="restart"/>
            <w:vAlign w:val="center"/>
          </w:tcPr>
          <w:p w:rsidR="00700BD8" w:rsidRPr="00887D7B" w:rsidRDefault="00700BD8" w:rsidP="00700BD8">
            <w:pPr>
              <w:bidi w:val="0"/>
              <w:jc w:val="center"/>
              <w:cnfStyle w:val="000000100000" w:firstRow="0" w:lastRow="0" w:firstColumn="0" w:lastColumn="0" w:oddVBand="0" w:evenVBand="0" w:oddHBand="1" w:evenHBand="0" w:firstRowFirstColumn="0" w:firstRowLastColumn="0" w:lastRowFirstColumn="0" w:lastRowLastColumn="0"/>
              <w:rPr>
                <w:rFonts w:ascii="Sakkal Majalla" w:hAnsi="Sakkal Majalla" w:cs="Sakkal Majalla"/>
                <w:b/>
                <w:bCs/>
                <w:sz w:val="28"/>
                <w:szCs w:val="28"/>
                <w:rtl/>
              </w:rPr>
            </w:pPr>
            <w:r>
              <w:rPr>
                <w:rFonts w:ascii="Sakkal Majalla" w:hAnsi="Sakkal Majalla" w:cs="Sakkal Majalla" w:hint="cs"/>
                <w:b/>
                <w:bCs/>
                <w:sz w:val="28"/>
                <w:szCs w:val="28"/>
                <w:rtl/>
              </w:rPr>
              <w:t>ثلاث</w:t>
            </w:r>
            <w:r w:rsidRPr="00887D7B">
              <w:rPr>
                <w:rFonts w:ascii="Sakkal Majalla" w:hAnsi="Sakkal Majalla" w:cs="Sakkal Majalla"/>
                <w:b/>
                <w:bCs/>
                <w:sz w:val="28"/>
                <w:szCs w:val="28"/>
                <w:rtl/>
              </w:rPr>
              <w:t xml:space="preserve"> في كل</w:t>
            </w:r>
          </w:p>
          <w:p w:rsidR="00700BD8" w:rsidRPr="00887D7B" w:rsidRDefault="00700BD8" w:rsidP="00700BD8">
            <w:pPr>
              <w:bidi w:val="0"/>
              <w:jc w:val="center"/>
              <w:cnfStyle w:val="000000100000" w:firstRow="0" w:lastRow="0" w:firstColumn="0" w:lastColumn="0" w:oddVBand="0" w:evenVBand="0" w:oddHBand="1" w:evenHBand="0" w:firstRowFirstColumn="0" w:firstRowLastColumn="0" w:lastRowFirstColumn="0" w:lastRowLastColumn="0"/>
              <w:rPr>
                <w:rFonts w:ascii="Sakkal Majalla" w:hAnsi="Sakkal Majalla" w:cs="Sakkal Majalla"/>
                <w:b/>
                <w:bCs/>
                <w:sz w:val="28"/>
                <w:szCs w:val="28"/>
                <w:rtl/>
              </w:rPr>
            </w:pPr>
            <w:r w:rsidRPr="00887D7B">
              <w:rPr>
                <w:rFonts w:ascii="Sakkal Majalla" w:hAnsi="Sakkal Majalla" w:cs="Sakkal Majalla"/>
                <w:b/>
                <w:bCs/>
                <w:sz w:val="28"/>
                <w:szCs w:val="28"/>
                <w:rtl/>
              </w:rPr>
              <w:t>فصل دراسي</w:t>
            </w:r>
          </w:p>
        </w:tc>
      </w:tr>
      <w:tr w:rsidR="00BF4C6B" w:rsidRPr="00887D7B" w:rsidTr="00B74595">
        <w:trPr>
          <w:trHeight w:val="782"/>
          <w:jc w:val="center"/>
        </w:trPr>
        <w:tc>
          <w:tcPr>
            <w:cnfStyle w:val="001000000000" w:firstRow="0" w:lastRow="0" w:firstColumn="1" w:lastColumn="0" w:oddVBand="0" w:evenVBand="0" w:oddHBand="0" w:evenHBand="0" w:firstRowFirstColumn="0" w:firstRowLastColumn="0" w:lastRowFirstColumn="0" w:lastRowLastColumn="0"/>
            <w:tcW w:w="917" w:type="dxa"/>
            <w:vAlign w:val="center"/>
          </w:tcPr>
          <w:p w:rsidR="00BF4C6B" w:rsidRPr="00887D7B" w:rsidRDefault="00BF4C6B" w:rsidP="00B74595">
            <w:pPr>
              <w:bidi w:val="0"/>
              <w:ind w:left="534"/>
              <w:jc w:val="center"/>
              <w:rPr>
                <w:rFonts w:ascii="Sakkal Majalla" w:hAnsi="Sakkal Majalla" w:cs="Sakkal Majalla"/>
                <w:b w:val="0"/>
                <w:bCs w:val="0"/>
                <w:sz w:val="28"/>
                <w:szCs w:val="28"/>
              </w:rPr>
            </w:pPr>
          </w:p>
        </w:tc>
        <w:tc>
          <w:tcPr>
            <w:tcW w:w="917" w:type="dxa"/>
            <w:vAlign w:val="center"/>
          </w:tcPr>
          <w:p w:rsidR="00BF4C6B" w:rsidRPr="00887D7B" w:rsidRDefault="00BF4C6B" w:rsidP="00B74595">
            <w:pPr>
              <w:bidi w:val="0"/>
              <w:ind w:left="534"/>
              <w:jc w:val="center"/>
              <w:cnfStyle w:val="000000000000" w:firstRow="0" w:lastRow="0" w:firstColumn="0" w:lastColumn="0" w:oddVBand="0" w:evenVBand="0" w:oddHBand="0" w:evenHBand="0" w:firstRowFirstColumn="0" w:firstRowLastColumn="0" w:lastRowFirstColumn="0" w:lastRowLastColumn="0"/>
              <w:rPr>
                <w:rFonts w:ascii="Sakkal Majalla" w:hAnsi="Sakkal Majalla" w:cs="Sakkal Majalla"/>
                <w:sz w:val="28"/>
                <w:szCs w:val="28"/>
              </w:rPr>
            </w:pPr>
          </w:p>
        </w:tc>
        <w:tc>
          <w:tcPr>
            <w:tcW w:w="918" w:type="dxa"/>
            <w:vAlign w:val="center"/>
          </w:tcPr>
          <w:p w:rsidR="00BF4C6B" w:rsidRPr="00887D7B" w:rsidRDefault="00BF4C6B" w:rsidP="00B74595">
            <w:pPr>
              <w:bidi w:val="0"/>
              <w:ind w:left="547"/>
              <w:jc w:val="center"/>
              <w:cnfStyle w:val="000000000000" w:firstRow="0" w:lastRow="0" w:firstColumn="0" w:lastColumn="0" w:oddVBand="0" w:evenVBand="0" w:oddHBand="0" w:evenHBand="0" w:firstRowFirstColumn="0" w:firstRowLastColumn="0" w:lastRowFirstColumn="0" w:lastRowLastColumn="0"/>
              <w:rPr>
                <w:rFonts w:ascii="Sakkal Majalla" w:hAnsi="Sakkal Majalla" w:cs="Sakkal Majalla"/>
                <w:b/>
                <w:bCs/>
                <w:sz w:val="28"/>
                <w:szCs w:val="28"/>
              </w:rPr>
            </w:pPr>
          </w:p>
        </w:tc>
        <w:tc>
          <w:tcPr>
            <w:tcW w:w="917" w:type="dxa"/>
            <w:vAlign w:val="center"/>
          </w:tcPr>
          <w:p w:rsidR="00BF4C6B" w:rsidRPr="00887D7B" w:rsidRDefault="00BF4C6B" w:rsidP="00B74595">
            <w:pPr>
              <w:bidi w:val="0"/>
              <w:ind w:left="550"/>
              <w:jc w:val="center"/>
              <w:cnfStyle w:val="000000000000" w:firstRow="0" w:lastRow="0" w:firstColumn="0" w:lastColumn="0" w:oddVBand="0" w:evenVBand="0" w:oddHBand="0" w:evenHBand="0" w:firstRowFirstColumn="0" w:firstRowLastColumn="0" w:lastRowFirstColumn="0" w:lastRowLastColumn="0"/>
              <w:rPr>
                <w:rFonts w:ascii="Sakkal Majalla" w:hAnsi="Sakkal Majalla" w:cs="Sakkal Majalla"/>
                <w:b/>
                <w:bCs/>
                <w:sz w:val="28"/>
                <w:szCs w:val="28"/>
              </w:rPr>
            </w:pPr>
          </w:p>
        </w:tc>
        <w:tc>
          <w:tcPr>
            <w:tcW w:w="918" w:type="dxa"/>
            <w:vAlign w:val="center"/>
          </w:tcPr>
          <w:p w:rsidR="00BF4C6B" w:rsidRPr="00887D7B" w:rsidRDefault="00BF4C6B" w:rsidP="00B74595">
            <w:pPr>
              <w:bidi w:val="0"/>
              <w:ind w:left="550"/>
              <w:jc w:val="center"/>
              <w:cnfStyle w:val="000000000000" w:firstRow="0" w:lastRow="0" w:firstColumn="0" w:lastColumn="0" w:oddVBand="0" w:evenVBand="0" w:oddHBand="0" w:evenHBand="0" w:firstRowFirstColumn="0" w:firstRowLastColumn="0" w:lastRowFirstColumn="0" w:lastRowLastColumn="0"/>
              <w:rPr>
                <w:rFonts w:ascii="Sakkal Majalla" w:hAnsi="Sakkal Majalla" w:cs="Sakkal Majalla"/>
                <w:b/>
                <w:bCs/>
                <w:sz w:val="28"/>
                <w:szCs w:val="28"/>
              </w:rPr>
            </w:pPr>
          </w:p>
        </w:tc>
        <w:tc>
          <w:tcPr>
            <w:tcW w:w="918" w:type="dxa"/>
            <w:vAlign w:val="center"/>
          </w:tcPr>
          <w:p w:rsidR="00BF4C6B" w:rsidRPr="00887D7B" w:rsidRDefault="00BF4C6B" w:rsidP="00B74595">
            <w:pPr>
              <w:bidi w:val="0"/>
              <w:ind w:left="571"/>
              <w:jc w:val="center"/>
              <w:cnfStyle w:val="000000000000" w:firstRow="0" w:lastRow="0" w:firstColumn="0" w:lastColumn="0" w:oddVBand="0" w:evenVBand="0" w:oddHBand="0" w:evenHBand="0" w:firstRowFirstColumn="0" w:firstRowLastColumn="0" w:lastRowFirstColumn="0" w:lastRowLastColumn="0"/>
              <w:rPr>
                <w:rFonts w:ascii="Sakkal Majalla" w:hAnsi="Sakkal Majalla" w:cs="Sakkal Majalla"/>
                <w:b/>
                <w:bCs/>
                <w:sz w:val="28"/>
                <w:szCs w:val="28"/>
              </w:rPr>
            </w:pPr>
          </w:p>
        </w:tc>
        <w:tc>
          <w:tcPr>
            <w:tcW w:w="917" w:type="dxa"/>
            <w:vAlign w:val="center"/>
          </w:tcPr>
          <w:p w:rsidR="00BF4C6B" w:rsidRPr="00887D7B" w:rsidRDefault="00BF4C6B" w:rsidP="00B74595">
            <w:pPr>
              <w:bidi w:val="0"/>
              <w:ind w:left="571"/>
              <w:jc w:val="center"/>
              <w:cnfStyle w:val="000000000000" w:firstRow="0" w:lastRow="0" w:firstColumn="0" w:lastColumn="0" w:oddVBand="0" w:evenVBand="0" w:oddHBand="0" w:evenHBand="0" w:firstRowFirstColumn="0" w:firstRowLastColumn="0" w:lastRowFirstColumn="0" w:lastRowLastColumn="0"/>
              <w:rPr>
                <w:rFonts w:ascii="Sakkal Majalla" w:hAnsi="Sakkal Majalla" w:cs="Sakkal Majalla"/>
                <w:b/>
                <w:bCs/>
                <w:sz w:val="28"/>
                <w:szCs w:val="28"/>
              </w:rPr>
            </w:pPr>
          </w:p>
        </w:tc>
        <w:tc>
          <w:tcPr>
            <w:tcW w:w="918" w:type="dxa"/>
            <w:vAlign w:val="center"/>
          </w:tcPr>
          <w:p w:rsidR="00BF4C6B" w:rsidRPr="00887D7B" w:rsidRDefault="00BF4C6B" w:rsidP="00B74595">
            <w:pPr>
              <w:bidi w:val="0"/>
              <w:ind w:left="571"/>
              <w:jc w:val="center"/>
              <w:cnfStyle w:val="000000000000" w:firstRow="0" w:lastRow="0" w:firstColumn="0" w:lastColumn="0" w:oddVBand="0" w:evenVBand="0" w:oddHBand="0" w:evenHBand="0" w:firstRowFirstColumn="0" w:firstRowLastColumn="0" w:lastRowFirstColumn="0" w:lastRowLastColumn="0"/>
              <w:rPr>
                <w:rFonts w:ascii="Sakkal Majalla" w:hAnsi="Sakkal Majalla" w:cs="Sakkal Majalla"/>
                <w:b/>
                <w:bCs/>
                <w:sz w:val="28"/>
                <w:szCs w:val="28"/>
              </w:rPr>
            </w:pPr>
          </w:p>
        </w:tc>
        <w:tc>
          <w:tcPr>
            <w:tcW w:w="918" w:type="dxa"/>
            <w:vAlign w:val="center"/>
          </w:tcPr>
          <w:p w:rsidR="00BF4C6B" w:rsidRPr="00887D7B" w:rsidRDefault="00BF4C6B" w:rsidP="00B74595">
            <w:pPr>
              <w:bidi w:val="0"/>
              <w:ind w:left="572"/>
              <w:jc w:val="center"/>
              <w:cnfStyle w:val="000000000000" w:firstRow="0" w:lastRow="0" w:firstColumn="0" w:lastColumn="0" w:oddVBand="0" w:evenVBand="0" w:oddHBand="0" w:evenHBand="0" w:firstRowFirstColumn="0" w:firstRowLastColumn="0" w:lastRowFirstColumn="0" w:lastRowLastColumn="0"/>
              <w:rPr>
                <w:rFonts w:ascii="Sakkal Majalla" w:hAnsi="Sakkal Majalla" w:cs="Sakkal Majalla"/>
                <w:b/>
                <w:bCs/>
                <w:sz w:val="28"/>
                <w:szCs w:val="28"/>
              </w:rPr>
            </w:pPr>
          </w:p>
        </w:tc>
        <w:tc>
          <w:tcPr>
            <w:tcW w:w="1376" w:type="dxa"/>
            <w:vMerge/>
            <w:vAlign w:val="center"/>
          </w:tcPr>
          <w:p w:rsidR="00BF4C6B" w:rsidRPr="00887D7B" w:rsidRDefault="00BF4C6B" w:rsidP="00B74595">
            <w:pPr>
              <w:bidi w:val="0"/>
              <w:jc w:val="center"/>
              <w:cnfStyle w:val="000000000000" w:firstRow="0" w:lastRow="0" w:firstColumn="0" w:lastColumn="0" w:oddVBand="0" w:evenVBand="0" w:oddHBand="0" w:evenHBand="0" w:firstRowFirstColumn="0" w:firstRowLastColumn="0" w:lastRowFirstColumn="0" w:lastRowLastColumn="0"/>
              <w:rPr>
                <w:rFonts w:ascii="Sakkal Majalla" w:hAnsi="Sakkal Majalla" w:cs="Sakkal Majalla"/>
                <w:b/>
                <w:bCs/>
                <w:sz w:val="28"/>
                <w:szCs w:val="28"/>
              </w:rPr>
            </w:pPr>
          </w:p>
        </w:tc>
      </w:tr>
      <w:tr w:rsidR="00BF4C6B" w:rsidRPr="00887D7B" w:rsidTr="00B74595">
        <w:trPr>
          <w:cnfStyle w:val="000000100000" w:firstRow="0" w:lastRow="0" w:firstColumn="0" w:lastColumn="0" w:oddVBand="0" w:evenVBand="0" w:oddHBand="1" w:evenHBand="0" w:firstRowFirstColumn="0" w:firstRowLastColumn="0" w:lastRowFirstColumn="0" w:lastRowLastColumn="0"/>
          <w:trHeight w:val="782"/>
          <w:jc w:val="center"/>
        </w:trPr>
        <w:tc>
          <w:tcPr>
            <w:cnfStyle w:val="001000000000" w:firstRow="0" w:lastRow="0" w:firstColumn="1" w:lastColumn="0" w:oddVBand="0" w:evenVBand="0" w:oddHBand="0" w:evenHBand="0" w:firstRowFirstColumn="0" w:firstRowLastColumn="0" w:lastRowFirstColumn="0" w:lastRowLastColumn="0"/>
            <w:tcW w:w="917" w:type="dxa"/>
            <w:vAlign w:val="center"/>
          </w:tcPr>
          <w:p w:rsidR="00BF4C6B" w:rsidRPr="00887D7B" w:rsidRDefault="00BF4C6B" w:rsidP="00B74595">
            <w:pPr>
              <w:bidi w:val="0"/>
              <w:ind w:left="534"/>
              <w:jc w:val="center"/>
              <w:rPr>
                <w:rFonts w:ascii="Sakkal Majalla" w:hAnsi="Sakkal Majalla" w:cs="Sakkal Majalla"/>
                <w:b w:val="0"/>
                <w:bCs w:val="0"/>
                <w:sz w:val="28"/>
                <w:szCs w:val="28"/>
              </w:rPr>
            </w:pPr>
          </w:p>
        </w:tc>
        <w:tc>
          <w:tcPr>
            <w:tcW w:w="917" w:type="dxa"/>
            <w:vAlign w:val="center"/>
          </w:tcPr>
          <w:p w:rsidR="00BF4C6B" w:rsidRPr="00887D7B" w:rsidRDefault="00BF4C6B" w:rsidP="00B74595">
            <w:pPr>
              <w:bidi w:val="0"/>
              <w:ind w:left="534"/>
              <w:jc w:val="center"/>
              <w:cnfStyle w:val="000000100000" w:firstRow="0" w:lastRow="0" w:firstColumn="0" w:lastColumn="0" w:oddVBand="0" w:evenVBand="0" w:oddHBand="1" w:evenHBand="0" w:firstRowFirstColumn="0" w:firstRowLastColumn="0" w:lastRowFirstColumn="0" w:lastRowLastColumn="0"/>
              <w:rPr>
                <w:rFonts w:ascii="Sakkal Majalla" w:hAnsi="Sakkal Majalla" w:cs="Sakkal Majalla"/>
                <w:sz w:val="28"/>
                <w:szCs w:val="28"/>
              </w:rPr>
            </w:pPr>
          </w:p>
        </w:tc>
        <w:tc>
          <w:tcPr>
            <w:tcW w:w="918" w:type="dxa"/>
            <w:vAlign w:val="center"/>
          </w:tcPr>
          <w:p w:rsidR="00BF4C6B" w:rsidRPr="00887D7B" w:rsidRDefault="00BF4C6B" w:rsidP="00B74595">
            <w:pPr>
              <w:bidi w:val="0"/>
              <w:ind w:left="547"/>
              <w:jc w:val="center"/>
              <w:cnfStyle w:val="000000100000" w:firstRow="0" w:lastRow="0" w:firstColumn="0" w:lastColumn="0" w:oddVBand="0" w:evenVBand="0" w:oddHBand="1" w:evenHBand="0" w:firstRowFirstColumn="0" w:firstRowLastColumn="0" w:lastRowFirstColumn="0" w:lastRowLastColumn="0"/>
              <w:rPr>
                <w:rFonts w:ascii="Sakkal Majalla" w:hAnsi="Sakkal Majalla" w:cs="Sakkal Majalla"/>
                <w:b/>
                <w:bCs/>
                <w:sz w:val="28"/>
                <w:szCs w:val="28"/>
              </w:rPr>
            </w:pPr>
          </w:p>
        </w:tc>
        <w:tc>
          <w:tcPr>
            <w:tcW w:w="917" w:type="dxa"/>
            <w:vAlign w:val="center"/>
          </w:tcPr>
          <w:p w:rsidR="00BF4C6B" w:rsidRPr="00887D7B" w:rsidRDefault="00BF4C6B" w:rsidP="00B74595">
            <w:pPr>
              <w:bidi w:val="0"/>
              <w:ind w:left="550"/>
              <w:jc w:val="center"/>
              <w:cnfStyle w:val="000000100000" w:firstRow="0" w:lastRow="0" w:firstColumn="0" w:lastColumn="0" w:oddVBand="0" w:evenVBand="0" w:oddHBand="1" w:evenHBand="0" w:firstRowFirstColumn="0" w:firstRowLastColumn="0" w:lastRowFirstColumn="0" w:lastRowLastColumn="0"/>
              <w:rPr>
                <w:rFonts w:ascii="Sakkal Majalla" w:hAnsi="Sakkal Majalla" w:cs="Sakkal Majalla"/>
                <w:b/>
                <w:bCs/>
                <w:sz w:val="28"/>
                <w:szCs w:val="28"/>
              </w:rPr>
            </w:pPr>
          </w:p>
        </w:tc>
        <w:tc>
          <w:tcPr>
            <w:tcW w:w="918" w:type="dxa"/>
            <w:vAlign w:val="center"/>
          </w:tcPr>
          <w:p w:rsidR="00BF4C6B" w:rsidRPr="00887D7B" w:rsidRDefault="00BF4C6B" w:rsidP="00B74595">
            <w:pPr>
              <w:bidi w:val="0"/>
              <w:ind w:left="550"/>
              <w:jc w:val="center"/>
              <w:cnfStyle w:val="000000100000" w:firstRow="0" w:lastRow="0" w:firstColumn="0" w:lastColumn="0" w:oddVBand="0" w:evenVBand="0" w:oddHBand="1" w:evenHBand="0" w:firstRowFirstColumn="0" w:firstRowLastColumn="0" w:lastRowFirstColumn="0" w:lastRowLastColumn="0"/>
              <w:rPr>
                <w:rFonts w:ascii="Sakkal Majalla" w:hAnsi="Sakkal Majalla" w:cs="Sakkal Majalla"/>
                <w:b/>
                <w:bCs/>
                <w:sz w:val="28"/>
                <w:szCs w:val="28"/>
              </w:rPr>
            </w:pPr>
          </w:p>
        </w:tc>
        <w:tc>
          <w:tcPr>
            <w:tcW w:w="918" w:type="dxa"/>
            <w:vAlign w:val="center"/>
          </w:tcPr>
          <w:p w:rsidR="00BF4C6B" w:rsidRPr="00887D7B" w:rsidRDefault="00BF4C6B" w:rsidP="00B74595">
            <w:pPr>
              <w:bidi w:val="0"/>
              <w:ind w:left="571"/>
              <w:jc w:val="center"/>
              <w:cnfStyle w:val="000000100000" w:firstRow="0" w:lastRow="0" w:firstColumn="0" w:lastColumn="0" w:oddVBand="0" w:evenVBand="0" w:oddHBand="1" w:evenHBand="0" w:firstRowFirstColumn="0" w:firstRowLastColumn="0" w:lastRowFirstColumn="0" w:lastRowLastColumn="0"/>
              <w:rPr>
                <w:rFonts w:ascii="Sakkal Majalla" w:hAnsi="Sakkal Majalla" w:cs="Sakkal Majalla"/>
                <w:b/>
                <w:bCs/>
                <w:sz w:val="28"/>
                <w:szCs w:val="28"/>
              </w:rPr>
            </w:pPr>
          </w:p>
        </w:tc>
        <w:tc>
          <w:tcPr>
            <w:tcW w:w="917" w:type="dxa"/>
            <w:vAlign w:val="center"/>
          </w:tcPr>
          <w:p w:rsidR="00BF4C6B" w:rsidRPr="00887D7B" w:rsidRDefault="00BF4C6B" w:rsidP="00B74595">
            <w:pPr>
              <w:bidi w:val="0"/>
              <w:ind w:left="571"/>
              <w:jc w:val="center"/>
              <w:cnfStyle w:val="000000100000" w:firstRow="0" w:lastRow="0" w:firstColumn="0" w:lastColumn="0" w:oddVBand="0" w:evenVBand="0" w:oddHBand="1" w:evenHBand="0" w:firstRowFirstColumn="0" w:firstRowLastColumn="0" w:lastRowFirstColumn="0" w:lastRowLastColumn="0"/>
              <w:rPr>
                <w:rFonts w:ascii="Sakkal Majalla" w:hAnsi="Sakkal Majalla" w:cs="Sakkal Majalla"/>
                <w:b/>
                <w:bCs/>
                <w:sz w:val="28"/>
                <w:szCs w:val="28"/>
              </w:rPr>
            </w:pPr>
          </w:p>
        </w:tc>
        <w:tc>
          <w:tcPr>
            <w:tcW w:w="918" w:type="dxa"/>
            <w:vAlign w:val="center"/>
          </w:tcPr>
          <w:p w:rsidR="00BF4C6B" w:rsidRPr="00887D7B" w:rsidRDefault="00BF4C6B" w:rsidP="00B74595">
            <w:pPr>
              <w:bidi w:val="0"/>
              <w:ind w:left="571"/>
              <w:jc w:val="center"/>
              <w:cnfStyle w:val="000000100000" w:firstRow="0" w:lastRow="0" w:firstColumn="0" w:lastColumn="0" w:oddVBand="0" w:evenVBand="0" w:oddHBand="1" w:evenHBand="0" w:firstRowFirstColumn="0" w:firstRowLastColumn="0" w:lastRowFirstColumn="0" w:lastRowLastColumn="0"/>
              <w:rPr>
                <w:rFonts w:ascii="Sakkal Majalla" w:hAnsi="Sakkal Majalla" w:cs="Sakkal Majalla"/>
                <w:b/>
                <w:bCs/>
                <w:sz w:val="28"/>
                <w:szCs w:val="28"/>
              </w:rPr>
            </w:pPr>
          </w:p>
        </w:tc>
        <w:tc>
          <w:tcPr>
            <w:tcW w:w="918" w:type="dxa"/>
            <w:vAlign w:val="center"/>
          </w:tcPr>
          <w:p w:rsidR="00BF4C6B" w:rsidRPr="00887D7B" w:rsidRDefault="00BF4C6B" w:rsidP="00B74595">
            <w:pPr>
              <w:bidi w:val="0"/>
              <w:ind w:left="572"/>
              <w:jc w:val="center"/>
              <w:cnfStyle w:val="000000100000" w:firstRow="0" w:lastRow="0" w:firstColumn="0" w:lastColumn="0" w:oddVBand="0" w:evenVBand="0" w:oddHBand="1" w:evenHBand="0" w:firstRowFirstColumn="0" w:firstRowLastColumn="0" w:lastRowFirstColumn="0" w:lastRowLastColumn="0"/>
              <w:rPr>
                <w:rFonts w:ascii="Sakkal Majalla" w:hAnsi="Sakkal Majalla" w:cs="Sakkal Majalla"/>
                <w:b/>
                <w:bCs/>
                <w:sz w:val="28"/>
                <w:szCs w:val="28"/>
              </w:rPr>
            </w:pPr>
          </w:p>
        </w:tc>
        <w:tc>
          <w:tcPr>
            <w:tcW w:w="1376" w:type="dxa"/>
            <w:vAlign w:val="center"/>
          </w:tcPr>
          <w:p w:rsidR="00BF4C6B" w:rsidRPr="00887D7B" w:rsidRDefault="00BF4C6B" w:rsidP="00B74595">
            <w:pPr>
              <w:ind w:right="314"/>
              <w:jc w:val="center"/>
              <w:cnfStyle w:val="000000100000" w:firstRow="0" w:lastRow="0" w:firstColumn="0" w:lastColumn="0" w:oddVBand="0" w:evenVBand="0" w:oddHBand="1" w:evenHBand="0" w:firstRowFirstColumn="0" w:firstRowLastColumn="0" w:lastRowFirstColumn="0" w:lastRowLastColumn="0"/>
              <w:rPr>
                <w:rFonts w:ascii="Sakkal Majalla" w:hAnsi="Sakkal Majalla" w:cs="Sakkal Majalla"/>
                <w:b/>
                <w:bCs/>
                <w:sz w:val="28"/>
                <w:szCs w:val="28"/>
              </w:rPr>
            </w:pPr>
            <w:r w:rsidRPr="00887D7B">
              <w:rPr>
                <w:rFonts w:ascii="Sakkal Majalla" w:eastAsia="Sakkal Majalla" w:hAnsi="Sakkal Majalla" w:cs="Sakkal Majalla"/>
                <w:b/>
                <w:bCs/>
                <w:sz w:val="28"/>
                <w:szCs w:val="28"/>
                <w:rtl/>
              </w:rPr>
              <w:t>مكان الاجتماع</w:t>
            </w:r>
          </w:p>
        </w:tc>
      </w:tr>
    </w:tbl>
    <w:p w:rsidR="00BF4C6B" w:rsidRPr="00C20661" w:rsidRDefault="00BF4C6B" w:rsidP="00BF4C6B">
      <w:pPr>
        <w:pStyle w:val="ListParagraph"/>
        <w:bidi w:val="0"/>
        <w:spacing w:after="0"/>
        <w:ind w:right="80"/>
        <w:rPr>
          <w:rFonts w:asciiTheme="majorBidi" w:hAnsiTheme="majorBidi" w:cstheme="majorBidi"/>
          <w:b/>
          <w:bCs/>
          <w:sz w:val="28"/>
          <w:szCs w:val="28"/>
        </w:rPr>
      </w:pPr>
    </w:p>
    <w:p w:rsidR="00BF4C6B" w:rsidRPr="00A53D2B" w:rsidRDefault="00BF4C6B" w:rsidP="00BF4C6B">
      <w:pPr>
        <w:pStyle w:val="ListParagraph"/>
        <w:rPr>
          <w:rFonts w:ascii="Sakkal Majalla" w:eastAsia="Sakkal Majalla" w:hAnsi="Sakkal Majalla" w:cs="Sakkal Majalla"/>
          <w:b/>
          <w:bCs/>
          <w:color w:val="000000" w:themeColor="text1"/>
          <w:rtl/>
        </w:rPr>
      </w:pPr>
      <w:r w:rsidRPr="00887D7B">
        <w:rPr>
          <w:rFonts w:ascii="Sakkal Majalla" w:eastAsia="Sakkal Majalla" w:hAnsi="Sakkal Majalla" w:cs="Sakkal Majalla"/>
          <w:b/>
          <w:bCs/>
          <w:color w:val="000000" w:themeColor="text1"/>
          <w:rtl/>
        </w:rPr>
        <w:t xml:space="preserve">* </w:t>
      </w:r>
      <w:r>
        <w:rPr>
          <w:rFonts w:ascii="Sakkal Majalla" w:eastAsia="Sakkal Majalla" w:hAnsi="Sakkal Majalla" w:cs="Sakkal Majalla" w:hint="cs"/>
          <w:b/>
          <w:bCs/>
          <w:color w:val="000000" w:themeColor="text1"/>
          <w:rtl/>
        </w:rPr>
        <w:t xml:space="preserve"> </w:t>
      </w:r>
      <w:r w:rsidRPr="00A53D2B">
        <w:rPr>
          <w:rFonts w:ascii="Sakkal Majalla" w:eastAsia="Sakkal Majalla" w:hAnsi="Sakkal Majalla" w:cs="Sakkal Majalla"/>
          <w:b/>
          <w:bCs/>
          <w:color w:val="000000" w:themeColor="text1"/>
          <w:rtl/>
        </w:rPr>
        <w:t xml:space="preserve">يتم تدوين تواريخ الاجتماعات الطارئة حسب الحاجة من قبل </w:t>
      </w:r>
      <w:r w:rsidRPr="00A53D2B">
        <w:rPr>
          <w:rFonts w:ascii="Sakkal Majalla" w:eastAsia="Sakkal Majalla" w:hAnsi="Sakkal Majalla" w:cs="Sakkal Majalla" w:hint="cs"/>
          <w:b/>
          <w:bCs/>
          <w:color w:val="000000" w:themeColor="text1"/>
          <w:rtl/>
        </w:rPr>
        <w:t>المقررة</w:t>
      </w:r>
      <w:r w:rsidRPr="00A53D2B">
        <w:rPr>
          <w:rFonts w:ascii="Sakkal Majalla" w:eastAsia="Sakkal Majalla" w:hAnsi="Sakkal Majalla" w:cs="Sakkal Majalla"/>
          <w:b/>
          <w:bCs/>
          <w:color w:val="000000" w:themeColor="text1"/>
          <w:rtl/>
        </w:rPr>
        <w:t xml:space="preserve">  </w:t>
      </w:r>
    </w:p>
    <w:p w:rsidR="00BF4C6B" w:rsidRDefault="00BF4C6B" w:rsidP="00BF4C6B">
      <w:pPr>
        <w:pStyle w:val="ListParagraph"/>
        <w:rPr>
          <w:rFonts w:ascii="Sakkal Majalla" w:eastAsia="Sakkal Majalla" w:hAnsi="Sakkal Majalla" w:cs="Sakkal Majalla"/>
          <w:b/>
          <w:bCs/>
          <w:color w:val="000000" w:themeColor="text1"/>
          <w:rtl/>
        </w:rPr>
      </w:pPr>
    </w:p>
    <w:p w:rsidR="00BF4C6B" w:rsidRDefault="00BF4C6B" w:rsidP="00BF4C6B">
      <w:pPr>
        <w:bidi w:val="0"/>
        <w:rPr>
          <w:rFonts w:ascii="Sakkal Majalla" w:hAnsi="Sakkal Majalla" w:cs="Sakkal Majalla"/>
          <w:sz w:val="24"/>
          <w:szCs w:val="24"/>
          <w:rtl/>
        </w:rPr>
      </w:pPr>
      <w:r>
        <w:rPr>
          <w:rFonts w:ascii="Sakkal Majalla" w:hAnsi="Sakkal Majalla" w:cs="Sakkal Majalla"/>
          <w:sz w:val="24"/>
          <w:szCs w:val="24"/>
          <w:rtl/>
        </w:rPr>
        <w:br w:type="page"/>
      </w:r>
    </w:p>
    <w:p w:rsidR="00BF4C6B" w:rsidRDefault="00BF4C6B" w:rsidP="00BF4C6B">
      <w:pPr>
        <w:rPr>
          <w:rFonts w:asciiTheme="majorBidi" w:hAnsiTheme="majorBidi" w:cs="GE SS Two Bold"/>
          <w:b/>
          <w:bCs/>
          <w:color w:val="002060"/>
          <w:sz w:val="32"/>
          <w:szCs w:val="32"/>
          <w:rtl/>
        </w:rPr>
      </w:pPr>
      <w:r w:rsidRPr="005647C5">
        <w:rPr>
          <w:rFonts w:asciiTheme="majorBidi" w:hAnsiTheme="majorBidi" w:cs="GE SS Two Bold"/>
          <w:b/>
          <w:bCs/>
          <w:noProof/>
          <w:color w:val="002060"/>
          <w:sz w:val="32"/>
          <w:szCs w:val="32"/>
        </w:rPr>
        <w:drawing>
          <wp:anchor distT="0" distB="0" distL="114300" distR="114300" simplePos="0" relativeHeight="251748352" behindDoc="1" locked="0" layoutInCell="1" allowOverlap="1" wp14:anchorId="75F06DE2" wp14:editId="23B45E94">
            <wp:simplePos x="0" y="0"/>
            <wp:positionH relativeFrom="margin">
              <wp:posOffset>835660</wp:posOffset>
            </wp:positionH>
            <wp:positionV relativeFrom="paragraph">
              <wp:posOffset>-42008</wp:posOffset>
            </wp:positionV>
            <wp:extent cx="5169171" cy="1096987"/>
            <wp:effectExtent l="0" t="0" r="0" b="0"/>
            <wp:wrapNone/>
            <wp:docPr id="166" name="صورة 1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Untitled-1-01.png"/>
                    <pic:cNvPicPr/>
                  </pic:nvPicPr>
                  <pic:blipFill>
                    <a:blip r:embed="rId473" cstate="print">
                      <a:extLst>
                        <a:ext uri="{28A0092B-C50C-407E-A947-70E740481C1C}">
                          <a14:useLocalDpi xmlns:a14="http://schemas.microsoft.com/office/drawing/2010/main" val="0"/>
                        </a:ext>
                      </a:extLst>
                    </a:blip>
                    <a:stretch>
                      <a:fillRect/>
                    </a:stretch>
                  </pic:blipFill>
                  <pic:spPr>
                    <a:xfrm>
                      <a:off x="0" y="0"/>
                      <a:ext cx="5169171" cy="1096987"/>
                    </a:xfrm>
                    <a:prstGeom prst="rect">
                      <a:avLst/>
                    </a:prstGeom>
                  </pic:spPr>
                </pic:pic>
              </a:graphicData>
            </a:graphic>
            <wp14:sizeRelH relativeFrom="page">
              <wp14:pctWidth>0</wp14:pctWidth>
            </wp14:sizeRelH>
            <wp14:sizeRelV relativeFrom="page">
              <wp14:pctHeight>0</wp14:pctHeight>
            </wp14:sizeRelV>
          </wp:anchor>
        </w:drawing>
      </w:r>
    </w:p>
    <w:p w:rsidR="00BF4C6B" w:rsidRDefault="00BF4C6B" w:rsidP="00BF4C6B">
      <w:pPr>
        <w:jc w:val="center"/>
        <w:rPr>
          <w:rFonts w:asciiTheme="majorBidi" w:hAnsiTheme="majorBidi" w:cs="GE SS Two Bold"/>
          <w:b/>
          <w:bCs/>
          <w:color w:val="002060"/>
          <w:sz w:val="40"/>
          <w:szCs w:val="40"/>
          <w:rtl/>
        </w:rPr>
      </w:pPr>
      <w:r>
        <w:rPr>
          <w:rFonts w:asciiTheme="majorBidi" w:hAnsiTheme="majorBidi" w:cs="GE SS Two Bold" w:hint="cs"/>
          <w:b/>
          <w:bCs/>
          <w:color w:val="002060"/>
          <w:sz w:val="40"/>
          <w:szCs w:val="40"/>
          <w:rtl/>
        </w:rPr>
        <w:t>الاجتماع الشهري الأول</w:t>
      </w:r>
    </w:p>
    <w:p w:rsidR="00BF4C6B" w:rsidRPr="00850EF4" w:rsidRDefault="00BF4C6B" w:rsidP="00BF4C6B">
      <w:pPr>
        <w:rPr>
          <w:rFonts w:ascii="Sakkal Majalla" w:hAnsi="Sakkal Majalla" w:cs="Sakkal Majalla"/>
          <w:sz w:val="24"/>
          <w:szCs w:val="24"/>
          <w:rtl/>
        </w:rPr>
      </w:pPr>
    </w:p>
    <w:p w:rsidR="00BF4C6B" w:rsidRDefault="00BF4C6B" w:rsidP="00BF4C6B">
      <w:pPr>
        <w:spacing w:after="100" w:afterAutospacing="1"/>
        <w:jc w:val="center"/>
        <w:rPr>
          <w:rFonts w:asciiTheme="majorBidi" w:hAnsiTheme="majorBidi" w:cs="GE SS Two Bold"/>
          <w:b/>
          <w:bCs/>
          <w:color w:val="002060"/>
          <w:sz w:val="32"/>
          <w:szCs w:val="32"/>
          <w:rtl/>
        </w:rPr>
      </w:pPr>
      <w:r>
        <w:rPr>
          <w:rFonts w:asciiTheme="majorBidi" w:hAnsiTheme="majorBidi" w:cs="GE SS Two Bold"/>
          <w:b/>
          <w:bCs/>
          <w:noProof/>
          <w:color w:val="002060"/>
          <w:sz w:val="32"/>
          <w:szCs w:val="32"/>
          <w:rtl/>
        </w:rPr>
        <w:drawing>
          <wp:inline distT="0" distB="0" distL="0" distR="0" wp14:anchorId="599D27C2" wp14:editId="7D0B2F10">
            <wp:extent cx="6299835" cy="815927"/>
            <wp:effectExtent l="0" t="38100" r="5715" b="3810"/>
            <wp:docPr id="167" name="رسم تخطيطي 167"/>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474" r:lo="rId475" r:qs="rId476" r:cs="rId477"/>
              </a:graphicData>
            </a:graphic>
          </wp:inline>
        </w:drawing>
      </w:r>
    </w:p>
    <w:p w:rsidR="00BF4C6B" w:rsidRDefault="00BF4C6B" w:rsidP="00BF4C6B">
      <w:pPr>
        <w:spacing w:before="120" w:after="240"/>
        <w:jc w:val="center"/>
        <w:rPr>
          <w:rFonts w:ascii="Sakkal Majalla" w:hAnsi="Sakkal Majalla" w:cs="Sakkal Majalla"/>
          <w:sz w:val="24"/>
          <w:szCs w:val="24"/>
          <w:rtl/>
        </w:rPr>
      </w:pPr>
      <w:r>
        <w:rPr>
          <w:rFonts w:ascii="Sakkal Majalla" w:hAnsi="Sakkal Majalla" w:cs="Sakkal Majalla"/>
          <w:noProof/>
          <w:sz w:val="24"/>
          <w:szCs w:val="24"/>
          <w:rtl/>
        </w:rPr>
        <w:drawing>
          <wp:inline distT="0" distB="0" distL="0" distR="0" wp14:anchorId="3119871A" wp14:editId="3B60C7E3">
            <wp:extent cx="6479540" cy="3376246"/>
            <wp:effectExtent l="0" t="19050" r="16510" b="15240"/>
            <wp:docPr id="168" name="رسم تخطيطي 168"/>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479" r:lo="rId480" r:qs="rId481" r:cs="rId482"/>
              </a:graphicData>
            </a:graphic>
          </wp:inline>
        </w:drawing>
      </w:r>
    </w:p>
    <w:p w:rsidR="00BF4C6B" w:rsidRPr="00E37F21" w:rsidRDefault="00BF4C6B" w:rsidP="00BF4C6B">
      <w:pPr>
        <w:spacing w:after="0"/>
        <w:ind w:left="140" w:right="142"/>
        <w:jc w:val="center"/>
        <w:rPr>
          <w:rFonts w:ascii="Sakkal Majalla" w:hAnsi="Sakkal Majalla" w:cs="Sakkal Majalla"/>
          <w:b/>
          <w:bCs/>
          <w:sz w:val="24"/>
          <w:szCs w:val="24"/>
          <w:rtl/>
        </w:rPr>
      </w:pPr>
      <w:r>
        <w:rPr>
          <w:rFonts w:ascii="Sakkal Majalla" w:hAnsi="Sakkal Majalla" w:cs="Sakkal Majalla"/>
          <w:b/>
          <w:bCs/>
          <w:noProof/>
          <w:sz w:val="24"/>
          <w:szCs w:val="24"/>
          <w:rtl/>
        </w:rPr>
        <w:drawing>
          <wp:inline distT="0" distB="0" distL="0" distR="0" wp14:anchorId="0AE12855" wp14:editId="7AD508B0">
            <wp:extent cx="6299835" cy="2644726"/>
            <wp:effectExtent l="0" t="0" r="5715" b="3810"/>
            <wp:docPr id="169" name="رسم تخطيطي 169"/>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484" r:lo="rId485" r:qs="rId486" r:cs="rId487"/>
              </a:graphicData>
            </a:graphic>
          </wp:inline>
        </w:drawing>
      </w:r>
    </w:p>
    <w:p w:rsidR="00BF4C6B" w:rsidRDefault="00BF4C6B" w:rsidP="00BF4C6B">
      <w:pPr>
        <w:spacing w:after="120"/>
        <w:jc w:val="center"/>
        <w:rPr>
          <w:rFonts w:ascii="Sakkal Majalla" w:hAnsi="Sakkal Majalla" w:cs="Sakkal Majalla"/>
          <w:sz w:val="24"/>
          <w:szCs w:val="24"/>
          <w:rtl/>
        </w:rPr>
      </w:pPr>
    </w:p>
    <w:p w:rsidR="00BF4C6B" w:rsidRDefault="00BF4C6B" w:rsidP="00BF4C6B">
      <w:pPr>
        <w:spacing w:after="120"/>
        <w:jc w:val="center"/>
        <w:rPr>
          <w:rFonts w:ascii="Sakkal Majalla" w:hAnsi="Sakkal Majalla" w:cs="Sakkal Majalla"/>
          <w:sz w:val="24"/>
          <w:szCs w:val="24"/>
          <w:rtl/>
        </w:rPr>
      </w:pPr>
    </w:p>
    <w:p w:rsidR="00BF4C6B" w:rsidRDefault="00BF4C6B" w:rsidP="00BF4C6B">
      <w:pPr>
        <w:spacing w:after="120"/>
        <w:jc w:val="center"/>
        <w:rPr>
          <w:rFonts w:ascii="Sakkal Majalla" w:hAnsi="Sakkal Majalla" w:cs="Sakkal Majalla"/>
          <w:sz w:val="24"/>
          <w:szCs w:val="24"/>
          <w:rtl/>
        </w:rPr>
      </w:pPr>
      <w:r>
        <w:rPr>
          <w:rFonts w:ascii="Sakkal Majalla" w:hAnsi="Sakkal Majalla" w:cs="Sakkal Majalla"/>
          <w:noProof/>
          <w:sz w:val="24"/>
          <w:szCs w:val="24"/>
        </w:rPr>
        <w:drawing>
          <wp:inline distT="0" distB="0" distL="0" distR="0" wp14:anchorId="59BB3089" wp14:editId="7D41E77C">
            <wp:extent cx="6299835" cy="2827606"/>
            <wp:effectExtent l="0" t="0" r="24765" b="0"/>
            <wp:docPr id="170" name="رسم تخطيطي 170"/>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489" r:lo="rId490" r:qs="rId491" r:cs="rId492"/>
              </a:graphicData>
            </a:graphic>
          </wp:inline>
        </w:drawing>
      </w:r>
    </w:p>
    <w:p w:rsidR="00BF4C6B" w:rsidRDefault="00BF4C6B" w:rsidP="00BF4C6B">
      <w:pPr>
        <w:spacing w:after="0"/>
        <w:ind w:left="282" w:right="142"/>
        <w:jc w:val="center"/>
        <w:rPr>
          <w:rFonts w:ascii="Sakkal Majalla" w:hAnsi="Sakkal Majalla" w:cs="Sakkal Majalla"/>
          <w:b/>
          <w:bCs/>
          <w:sz w:val="24"/>
          <w:szCs w:val="24"/>
          <w:highlight w:val="lightGray"/>
          <w:rtl/>
        </w:rPr>
      </w:pPr>
    </w:p>
    <w:tbl>
      <w:tblPr>
        <w:tblStyle w:val="PlainTable1"/>
        <w:bidiVisual/>
        <w:tblW w:w="10051" w:type="dxa"/>
        <w:jc w:val="center"/>
        <w:tblLook w:val="04A0" w:firstRow="1" w:lastRow="0" w:firstColumn="1" w:lastColumn="0" w:noHBand="0" w:noVBand="1"/>
      </w:tblPr>
      <w:tblGrid>
        <w:gridCol w:w="2761"/>
        <w:gridCol w:w="3892"/>
        <w:gridCol w:w="1845"/>
        <w:gridCol w:w="1553"/>
      </w:tblGrid>
      <w:tr w:rsidR="00BF4C6B" w:rsidRPr="002D47B2" w:rsidTr="00B74595">
        <w:trPr>
          <w:cnfStyle w:val="100000000000" w:firstRow="1" w:lastRow="0" w:firstColumn="0" w:lastColumn="0" w:oddVBand="0" w:evenVBand="0" w:oddHBand="0" w:evenHBand="0" w:firstRowFirstColumn="0" w:firstRowLastColumn="0" w:lastRowFirstColumn="0" w:lastRowLastColumn="0"/>
          <w:trHeight w:val="680"/>
          <w:jc w:val="center"/>
        </w:trPr>
        <w:tc>
          <w:tcPr>
            <w:cnfStyle w:val="001000000000" w:firstRow="0" w:lastRow="0" w:firstColumn="1" w:lastColumn="0" w:oddVBand="0" w:evenVBand="0" w:oddHBand="0" w:evenHBand="0" w:firstRowFirstColumn="0" w:firstRowLastColumn="0" w:lastRowFirstColumn="0" w:lastRowLastColumn="0"/>
            <w:tcW w:w="2761" w:type="dxa"/>
            <w:shd w:val="clear" w:color="auto" w:fill="FFC000" w:themeFill="accent4"/>
            <w:vAlign w:val="center"/>
          </w:tcPr>
          <w:p w:rsidR="00BF4C6B" w:rsidRPr="00C635AC" w:rsidRDefault="00BF4C6B" w:rsidP="00B74595">
            <w:pPr>
              <w:pStyle w:val="NormalWeb"/>
              <w:bidi/>
              <w:spacing w:before="0" w:beforeAutospacing="0" w:after="0" w:afterAutospacing="0"/>
              <w:jc w:val="center"/>
              <w:rPr>
                <w:rFonts w:ascii="Sakkal Majalla" w:hAnsi="Sakkal Majalla" w:cs="Sakkal Majalla"/>
                <w:color w:val="000000" w:themeColor="text1"/>
                <w:sz w:val="28"/>
                <w:szCs w:val="28"/>
                <w:rtl/>
              </w:rPr>
            </w:pPr>
            <w:r w:rsidRPr="00C635AC">
              <w:rPr>
                <w:rFonts w:ascii="Sakkal Majalla" w:hAnsi="Sakkal Majalla" w:cs="Sakkal Majalla"/>
                <w:color w:val="000000" w:themeColor="text1"/>
                <w:sz w:val="28"/>
                <w:szCs w:val="28"/>
                <w:rtl/>
              </w:rPr>
              <w:t>الاسم</w:t>
            </w:r>
          </w:p>
        </w:tc>
        <w:tc>
          <w:tcPr>
            <w:tcW w:w="3892" w:type="dxa"/>
            <w:shd w:val="clear" w:color="auto" w:fill="FFC000" w:themeFill="accent4"/>
            <w:vAlign w:val="center"/>
          </w:tcPr>
          <w:p w:rsidR="00BF4C6B" w:rsidRPr="00C635AC" w:rsidRDefault="00BF4C6B" w:rsidP="00B74595">
            <w:pPr>
              <w:pStyle w:val="NormalWeb"/>
              <w:bidi/>
              <w:spacing w:before="0" w:beforeAutospacing="0" w:after="0" w:afterAutospacing="0"/>
              <w:jc w:val="center"/>
              <w:cnfStyle w:val="100000000000" w:firstRow="1" w:lastRow="0" w:firstColumn="0" w:lastColumn="0" w:oddVBand="0" w:evenVBand="0" w:oddHBand="0" w:evenHBand="0" w:firstRowFirstColumn="0" w:firstRowLastColumn="0" w:lastRowFirstColumn="0" w:lastRowLastColumn="0"/>
              <w:rPr>
                <w:rFonts w:ascii="Sakkal Majalla" w:hAnsi="Sakkal Majalla" w:cs="Sakkal Majalla"/>
                <w:color w:val="000000" w:themeColor="text1"/>
                <w:sz w:val="28"/>
                <w:szCs w:val="28"/>
                <w:rtl/>
              </w:rPr>
            </w:pPr>
            <w:r w:rsidRPr="00C635AC">
              <w:rPr>
                <w:rFonts w:ascii="Sakkal Majalla" w:hAnsi="Sakkal Majalla" w:cs="Sakkal Majalla" w:hint="cs"/>
                <w:color w:val="000000" w:themeColor="text1"/>
                <w:sz w:val="28"/>
                <w:szCs w:val="28"/>
                <w:rtl/>
              </w:rPr>
              <w:t>الوصف الوظيفي</w:t>
            </w:r>
          </w:p>
        </w:tc>
        <w:tc>
          <w:tcPr>
            <w:tcW w:w="1845" w:type="dxa"/>
            <w:shd w:val="clear" w:color="auto" w:fill="FFC000" w:themeFill="accent4"/>
            <w:vAlign w:val="center"/>
          </w:tcPr>
          <w:p w:rsidR="00BF4C6B" w:rsidRPr="00C635AC" w:rsidRDefault="00BF4C6B" w:rsidP="00B74595">
            <w:pPr>
              <w:pStyle w:val="NormalWeb"/>
              <w:bidi/>
              <w:spacing w:before="0" w:beforeAutospacing="0" w:after="0" w:afterAutospacing="0"/>
              <w:jc w:val="center"/>
              <w:cnfStyle w:val="100000000000" w:firstRow="1" w:lastRow="0" w:firstColumn="0" w:lastColumn="0" w:oddVBand="0" w:evenVBand="0" w:oddHBand="0" w:evenHBand="0" w:firstRowFirstColumn="0" w:firstRowLastColumn="0" w:lastRowFirstColumn="0" w:lastRowLastColumn="0"/>
              <w:rPr>
                <w:rFonts w:ascii="Sakkal Majalla" w:hAnsi="Sakkal Majalla" w:cs="Sakkal Majalla"/>
                <w:color w:val="000000" w:themeColor="text1"/>
                <w:sz w:val="28"/>
                <w:szCs w:val="28"/>
                <w:rtl/>
              </w:rPr>
            </w:pPr>
            <w:r w:rsidRPr="00C635AC">
              <w:rPr>
                <w:rFonts w:ascii="Sakkal Majalla" w:hAnsi="Sakkal Majalla" w:cs="Sakkal Majalla"/>
                <w:color w:val="000000" w:themeColor="text1"/>
                <w:sz w:val="28"/>
                <w:szCs w:val="28"/>
                <w:rtl/>
              </w:rPr>
              <w:t>العمل المكلف</w:t>
            </w:r>
            <w:r w:rsidRPr="00C635AC">
              <w:rPr>
                <w:rFonts w:ascii="Sakkal Majalla" w:hAnsi="Sakkal Majalla" w:cs="Sakkal Majalla" w:hint="cs"/>
                <w:color w:val="000000" w:themeColor="text1"/>
                <w:sz w:val="28"/>
                <w:szCs w:val="28"/>
                <w:rtl/>
              </w:rPr>
              <w:t>ة</w:t>
            </w:r>
            <w:r w:rsidRPr="00C635AC">
              <w:rPr>
                <w:rFonts w:ascii="Sakkal Majalla" w:hAnsi="Sakkal Majalla" w:cs="Sakkal Majalla"/>
                <w:color w:val="000000" w:themeColor="text1"/>
                <w:sz w:val="28"/>
                <w:szCs w:val="28"/>
                <w:rtl/>
              </w:rPr>
              <w:t xml:space="preserve"> به</w:t>
            </w:r>
          </w:p>
        </w:tc>
        <w:tc>
          <w:tcPr>
            <w:tcW w:w="1553" w:type="dxa"/>
            <w:shd w:val="clear" w:color="auto" w:fill="FFC000" w:themeFill="accent4"/>
            <w:vAlign w:val="center"/>
          </w:tcPr>
          <w:p w:rsidR="00BF4C6B" w:rsidRPr="00C635AC" w:rsidRDefault="00BF4C6B" w:rsidP="00B74595">
            <w:pPr>
              <w:pStyle w:val="NormalWeb"/>
              <w:bidi/>
              <w:spacing w:before="0" w:beforeAutospacing="0" w:after="0" w:afterAutospacing="0"/>
              <w:jc w:val="center"/>
              <w:cnfStyle w:val="100000000000" w:firstRow="1" w:lastRow="0" w:firstColumn="0" w:lastColumn="0" w:oddVBand="0" w:evenVBand="0" w:oddHBand="0" w:evenHBand="0" w:firstRowFirstColumn="0" w:firstRowLastColumn="0" w:lastRowFirstColumn="0" w:lastRowLastColumn="0"/>
              <w:rPr>
                <w:rFonts w:ascii="Sakkal Majalla" w:hAnsi="Sakkal Majalla" w:cs="Sakkal Majalla"/>
                <w:color w:val="000000" w:themeColor="text1"/>
                <w:sz w:val="28"/>
                <w:szCs w:val="28"/>
                <w:rtl/>
              </w:rPr>
            </w:pPr>
            <w:r w:rsidRPr="00C635AC">
              <w:rPr>
                <w:rFonts w:ascii="Sakkal Majalla" w:hAnsi="Sakkal Majalla" w:cs="Sakkal Majalla"/>
                <w:color w:val="000000" w:themeColor="text1"/>
                <w:sz w:val="28"/>
                <w:szCs w:val="28"/>
                <w:rtl/>
              </w:rPr>
              <w:t>التوقيع</w:t>
            </w:r>
          </w:p>
        </w:tc>
      </w:tr>
      <w:tr w:rsidR="00BF4C6B" w:rsidRPr="002D47B2" w:rsidTr="00B74595">
        <w:trPr>
          <w:cnfStyle w:val="000000100000" w:firstRow="0" w:lastRow="0" w:firstColumn="0" w:lastColumn="0" w:oddVBand="0" w:evenVBand="0" w:oddHBand="1" w:evenHBand="0" w:firstRowFirstColumn="0" w:firstRowLastColumn="0" w:lastRowFirstColumn="0" w:lastRowLastColumn="0"/>
          <w:trHeight w:val="680"/>
          <w:jc w:val="center"/>
        </w:trPr>
        <w:tc>
          <w:tcPr>
            <w:cnfStyle w:val="001000000000" w:firstRow="0" w:lastRow="0" w:firstColumn="1" w:lastColumn="0" w:oddVBand="0" w:evenVBand="0" w:oddHBand="0" w:evenHBand="0" w:firstRowFirstColumn="0" w:firstRowLastColumn="0" w:lastRowFirstColumn="0" w:lastRowLastColumn="0"/>
            <w:tcW w:w="2761" w:type="dxa"/>
            <w:vAlign w:val="center"/>
          </w:tcPr>
          <w:p w:rsidR="00BF4C6B" w:rsidRPr="002D47B2" w:rsidRDefault="00BF4C6B" w:rsidP="00B74595">
            <w:pPr>
              <w:pStyle w:val="NormalWeb"/>
              <w:bidi/>
              <w:spacing w:before="0" w:beforeAutospacing="0" w:after="0" w:afterAutospacing="0"/>
              <w:jc w:val="center"/>
              <w:rPr>
                <w:rFonts w:ascii="Sakkal Majalla" w:hAnsi="Sakkal Majalla" w:cs="Sakkal Majalla"/>
                <w:color w:val="000000" w:themeColor="text1"/>
                <w:sz w:val="28"/>
                <w:szCs w:val="28"/>
                <w:rtl/>
              </w:rPr>
            </w:pPr>
          </w:p>
        </w:tc>
        <w:tc>
          <w:tcPr>
            <w:tcW w:w="3892" w:type="dxa"/>
          </w:tcPr>
          <w:p w:rsidR="00BF4C6B" w:rsidRPr="00AD478E" w:rsidRDefault="00BF4C6B" w:rsidP="00B74595">
            <w:pPr>
              <w:pStyle w:val="NormalWeb"/>
              <w:bidi/>
              <w:spacing w:before="0" w:beforeAutospacing="0" w:afterAutospacing="0"/>
              <w:jc w:val="center"/>
              <w:cnfStyle w:val="000000100000" w:firstRow="0" w:lastRow="0" w:firstColumn="0" w:lastColumn="0" w:oddVBand="0" w:evenVBand="0" w:oddHBand="1" w:evenHBand="0" w:firstRowFirstColumn="0" w:firstRowLastColumn="0" w:lastRowFirstColumn="0" w:lastRowLastColumn="0"/>
              <w:rPr>
                <w:rFonts w:ascii="Sakkal Majalla" w:hAnsi="Sakkal Majalla" w:cs="Sakkal Majalla"/>
                <w:b/>
                <w:bCs/>
                <w:color w:val="000000" w:themeColor="text1"/>
                <w:sz w:val="28"/>
                <w:szCs w:val="28"/>
                <w:rtl/>
              </w:rPr>
            </w:pPr>
            <w:r w:rsidRPr="00AD478E">
              <w:rPr>
                <w:rFonts w:ascii="Sakkal Majalla" w:hAnsi="Sakkal Majalla" w:cs="Sakkal Majalla"/>
                <w:b/>
                <w:bCs/>
                <w:color w:val="000000" w:themeColor="text1"/>
                <w:sz w:val="28"/>
                <w:szCs w:val="28"/>
                <w:rtl/>
              </w:rPr>
              <w:t>وكيل</w:t>
            </w:r>
            <w:r w:rsidRPr="00AD478E">
              <w:rPr>
                <w:rFonts w:ascii="Sakkal Majalla" w:hAnsi="Sakkal Majalla" w:cs="Sakkal Majalla" w:hint="cs"/>
                <w:b/>
                <w:bCs/>
                <w:color w:val="000000" w:themeColor="text1"/>
                <w:sz w:val="28"/>
                <w:szCs w:val="28"/>
                <w:rtl/>
              </w:rPr>
              <w:t>ة</w:t>
            </w:r>
            <w:r w:rsidRPr="00AD478E">
              <w:rPr>
                <w:rFonts w:ascii="Sakkal Majalla" w:hAnsi="Sakkal Majalla" w:cs="Sakkal Majalla"/>
                <w:b/>
                <w:bCs/>
                <w:color w:val="000000" w:themeColor="text1"/>
                <w:sz w:val="28"/>
                <w:szCs w:val="28"/>
                <w:rtl/>
              </w:rPr>
              <w:t xml:space="preserve"> </w:t>
            </w:r>
            <w:r w:rsidRPr="00AD478E">
              <w:rPr>
                <w:rFonts w:ascii="Sakkal Majalla" w:hAnsi="Sakkal Majalla" w:cs="Sakkal Majalla" w:hint="cs"/>
                <w:b/>
                <w:bCs/>
                <w:color w:val="000000" w:themeColor="text1"/>
                <w:sz w:val="28"/>
                <w:szCs w:val="28"/>
                <w:rtl/>
              </w:rPr>
              <w:t>ال</w:t>
            </w:r>
            <w:r w:rsidRPr="00AD478E">
              <w:rPr>
                <w:rFonts w:ascii="Sakkal Majalla" w:hAnsi="Sakkal Majalla" w:cs="Sakkal Majalla"/>
                <w:b/>
                <w:bCs/>
                <w:color w:val="000000" w:themeColor="text1"/>
                <w:sz w:val="28"/>
                <w:szCs w:val="28"/>
                <w:rtl/>
              </w:rPr>
              <w:t xml:space="preserve">شؤون </w:t>
            </w:r>
            <w:r w:rsidRPr="00AD478E">
              <w:rPr>
                <w:rFonts w:ascii="Sakkal Majalla" w:hAnsi="Sakkal Majalla" w:cs="Sakkal Majalla" w:hint="cs"/>
                <w:b/>
                <w:bCs/>
                <w:color w:val="000000" w:themeColor="text1"/>
                <w:sz w:val="28"/>
                <w:szCs w:val="28"/>
                <w:rtl/>
              </w:rPr>
              <w:t>التعليمية</w:t>
            </w:r>
          </w:p>
        </w:tc>
        <w:tc>
          <w:tcPr>
            <w:tcW w:w="1845" w:type="dxa"/>
          </w:tcPr>
          <w:p w:rsidR="00BF4C6B" w:rsidRPr="00AD478E" w:rsidRDefault="00BF4C6B" w:rsidP="00B74595">
            <w:pPr>
              <w:pStyle w:val="NormalWeb"/>
              <w:bidi/>
              <w:spacing w:before="0" w:beforeAutospacing="0" w:afterAutospacing="0"/>
              <w:jc w:val="center"/>
              <w:cnfStyle w:val="000000100000" w:firstRow="0" w:lastRow="0" w:firstColumn="0" w:lastColumn="0" w:oddVBand="0" w:evenVBand="0" w:oddHBand="1" w:evenHBand="0" w:firstRowFirstColumn="0" w:firstRowLastColumn="0" w:lastRowFirstColumn="0" w:lastRowLastColumn="0"/>
              <w:rPr>
                <w:rFonts w:ascii="Sakkal Majalla" w:hAnsi="Sakkal Majalla" w:cs="Sakkal Majalla"/>
                <w:b/>
                <w:bCs/>
                <w:color w:val="000000" w:themeColor="text1"/>
                <w:sz w:val="28"/>
                <w:szCs w:val="28"/>
                <w:rtl/>
              </w:rPr>
            </w:pPr>
            <w:r w:rsidRPr="00AD478E">
              <w:rPr>
                <w:rFonts w:ascii="Sakkal Majalla" w:hAnsi="Sakkal Majalla" w:cs="Sakkal Majalla"/>
                <w:b/>
                <w:bCs/>
                <w:color w:val="000000" w:themeColor="text1"/>
                <w:sz w:val="28"/>
                <w:szCs w:val="28"/>
                <w:rtl/>
              </w:rPr>
              <w:t>رئيس</w:t>
            </w:r>
            <w:r w:rsidRPr="00AD478E">
              <w:rPr>
                <w:rFonts w:ascii="Sakkal Majalla" w:hAnsi="Sakkal Majalla" w:cs="Sakkal Majalla" w:hint="cs"/>
                <w:b/>
                <w:bCs/>
                <w:color w:val="000000" w:themeColor="text1"/>
                <w:sz w:val="28"/>
                <w:szCs w:val="28"/>
                <w:rtl/>
              </w:rPr>
              <w:t>ة للفريق</w:t>
            </w:r>
          </w:p>
        </w:tc>
        <w:tc>
          <w:tcPr>
            <w:tcW w:w="1553" w:type="dxa"/>
            <w:vAlign w:val="center"/>
          </w:tcPr>
          <w:p w:rsidR="00BF4C6B" w:rsidRPr="002D47B2" w:rsidRDefault="00BF4C6B" w:rsidP="00B74595">
            <w:pPr>
              <w:pStyle w:val="NormalWeb"/>
              <w:bidi/>
              <w:spacing w:before="0" w:beforeAutospacing="0" w:after="0" w:afterAutospacing="0"/>
              <w:jc w:val="center"/>
              <w:cnfStyle w:val="000000100000" w:firstRow="0" w:lastRow="0" w:firstColumn="0" w:lastColumn="0" w:oddVBand="0" w:evenVBand="0" w:oddHBand="1" w:evenHBand="0" w:firstRowFirstColumn="0" w:firstRowLastColumn="0" w:lastRowFirstColumn="0" w:lastRowLastColumn="0"/>
              <w:rPr>
                <w:b/>
                <w:bCs/>
                <w:color w:val="000000" w:themeColor="text1"/>
                <w:sz w:val="28"/>
                <w:szCs w:val="28"/>
                <w:rtl/>
              </w:rPr>
            </w:pPr>
          </w:p>
        </w:tc>
      </w:tr>
      <w:tr w:rsidR="00BF4C6B" w:rsidRPr="002D47B2" w:rsidTr="00B74595">
        <w:trPr>
          <w:trHeight w:val="680"/>
          <w:jc w:val="center"/>
        </w:trPr>
        <w:tc>
          <w:tcPr>
            <w:cnfStyle w:val="001000000000" w:firstRow="0" w:lastRow="0" w:firstColumn="1" w:lastColumn="0" w:oddVBand="0" w:evenVBand="0" w:oddHBand="0" w:evenHBand="0" w:firstRowFirstColumn="0" w:firstRowLastColumn="0" w:lastRowFirstColumn="0" w:lastRowLastColumn="0"/>
            <w:tcW w:w="2761" w:type="dxa"/>
            <w:shd w:val="clear" w:color="auto" w:fill="FFFFFF" w:themeFill="background1"/>
            <w:vAlign w:val="center"/>
          </w:tcPr>
          <w:p w:rsidR="00BF4C6B" w:rsidRPr="002D47B2" w:rsidRDefault="00BF4C6B" w:rsidP="00B74595">
            <w:pPr>
              <w:pStyle w:val="NormalWeb"/>
              <w:bidi/>
              <w:spacing w:before="0" w:beforeAutospacing="0" w:after="0" w:afterAutospacing="0"/>
              <w:jc w:val="center"/>
              <w:rPr>
                <w:rFonts w:ascii="Sakkal Majalla" w:hAnsi="Sakkal Majalla" w:cs="Sakkal Majalla"/>
                <w:color w:val="000000" w:themeColor="text1"/>
                <w:sz w:val="28"/>
                <w:szCs w:val="28"/>
                <w:rtl/>
              </w:rPr>
            </w:pPr>
          </w:p>
        </w:tc>
        <w:tc>
          <w:tcPr>
            <w:tcW w:w="3892" w:type="dxa"/>
            <w:shd w:val="clear" w:color="auto" w:fill="FFFFFF" w:themeFill="background1"/>
          </w:tcPr>
          <w:p w:rsidR="00BF4C6B" w:rsidRPr="00AD478E" w:rsidRDefault="00BF4C6B" w:rsidP="00B74595">
            <w:pPr>
              <w:pStyle w:val="NormalWeb"/>
              <w:bidi/>
              <w:spacing w:before="0" w:beforeAutospacing="0" w:afterAutospacing="0"/>
              <w:jc w:val="center"/>
              <w:cnfStyle w:val="000000000000" w:firstRow="0" w:lastRow="0" w:firstColumn="0" w:lastColumn="0" w:oddVBand="0" w:evenVBand="0" w:oddHBand="0" w:evenHBand="0" w:firstRowFirstColumn="0" w:firstRowLastColumn="0" w:lastRowFirstColumn="0" w:lastRowLastColumn="0"/>
              <w:rPr>
                <w:rFonts w:ascii="Sakkal Majalla" w:hAnsi="Sakkal Majalla" w:cs="Sakkal Majalla"/>
                <w:b/>
                <w:bCs/>
                <w:color w:val="000000" w:themeColor="text1"/>
                <w:sz w:val="28"/>
                <w:szCs w:val="28"/>
                <w:rtl/>
              </w:rPr>
            </w:pPr>
            <w:r w:rsidRPr="00AD478E">
              <w:rPr>
                <w:rFonts w:ascii="Sakkal Majalla" w:hAnsi="Sakkal Majalla" w:cs="Sakkal Majalla"/>
                <w:b/>
                <w:bCs/>
                <w:color w:val="000000" w:themeColor="text1"/>
                <w:sz w:val="28"/>
                <w:szCs w:val="28"/>
                <w:rtl/>
              </w:rPr>
              <w:t>الموجه</w:t>
            </w:r>
            <w:r w:rsidRPr="00AD478E">
              <w:rPr>
                <w:rFonts w:ascii="Sakkal Majalla" w:hAnsi="Sakkal Majalla" w:cs="Sakkal Majalla" w:hint="cs"/>
                <w:b/>
                <w:bCs/>
                <w:color w:val="000000" w:themeColor="text1"/>
                <w:sz w:val="28"/>
                <w:szCs w:val="28"/>
                <w:rtl/>
              </w:rPr>
              <w:t>ة</w:t>
            </w:r>
            <w:r w:rsidRPr="00AD478E">
              <w:rPr>
                <w:rFonts w:ascii="Sakkal Majalla" w:hAnsi="Sakkal Majalla" w:cs="Sakkal Majalla"/>
                <w:b/>
                <w:bCs/>
                <w:color w:val="000000" w:themeColor="text1"/>
                <w:sz w:val="28"/>
                <w:szCs w:val="28"/>
                <w:rtl/>
              </w:rPr>
              <w:t xml:space="preserve"> الطلابي</w:t>
            </w:r>
            <w:r w:rsidRPr="00AD478E">
              <w:rPr>
                <w:rFonts w:ascii="Sakkal Majalla" w:hAnsi="Sakkal Majalla" w:cs="Sakkal Majalla" w:hint="cs"/>
                <w:b/>
                <w:bCs/>
                <w:color w:val="000000" w:themeColor="text1"/>
                <w:sz w:val="28"/>
                <w:szCs w:val="28"/>
                <w:rtl/>
              </w:rPr>
              <w:t>ة</w:t>
            </w:r>
          </w:p>
        </w:tc>
        <w:tc>
          <w:tcPr>
            <w:tcW w:w="1845" w:type="dxa"/>
            <w:shd w:val="clear" w:color="auto" w:fill="FFFFFF" w:themeFill="background1"/>
          </w:tcPr>
          <w:p w:rsidR="00BF4C6B" w:rsidRPr="00AD478E" w:rsidRDefault="00BF4C6B" w:rsidP="00B74595">
            <w:pPr>
              <w:pStyle w:val="NormalWeb"/>
              <w:bidi/>
              <w:spacing w:before="0" w:beforeAutospacing="0" w:afterAutospacing="0"/>
              <w:jc w:val="center"/>
              <w:cnfStyle w:val="000000000000" w:firstRow="0" w:lastRow="0" w:firstColumn="0" w:lastColumn="0" w:oddVBand="0" w:evenVBand="0" w:oddHBand="0" w:evenHBand="0" w:firstRowFirstColumn="0" w:firstRowLastColumn="0" w:lastRowFirstColumn="0" w:lastRowLastColumn="0"/>
              <w:rPr>
                <w:rFonts w:ascii="Sakkal Majalla" w:hAnsi="Sakkal Majalla" w:cs="Sakkal Majalla"/>
                <w:b/>
                <w:bCs/>
                <w:color w:val="000000" w:themeColor="text1"/>
                <w:sz w:val="28"/>
                <w:szCs w:val="28"/>
                <w:rtl/>
              </w:rPr>
            </w:pPr>
            <w:r w:rsidRPr="00AD478E">
              <w:rPr>
                <w:rFonts w:ascii="Sakkal Majalla" w:hAnsi="Sakkal Majalla" w:cs="Sakkal Majalla" w:hint="cs"/>
                <w:b/>
                <w:bCs/>
                <w:color w:val="000000" w:themeColor="text1"/>
                <w:sz w:val="28"/>
                <w:szCs w:val="28"/>
                <w:rtl/>
              </w:rPr>
              <w:t>مقررة للجنة</w:t>
            </w:r>
          </w:p>
        </w:tc>
        <w:tc>
          <w:tcPr>
            <w:tcW w:w="1553" w:type="dxa"/>
            <w:shd w:val="clear" w:color="auto" w:fill="FFFFFF" w:themeFill="background1"/>
            <w:vAlign w:val="center"/>
          </w:tcPr>
          <w:p w:rsidR="00BF4C6B" w:rsidRPr="002D47B2" w:rsidRDefault="00BF4C6B" w:rsidP="00B74595">
            <w:pPr>
              <w:pStyle w:val="NormalWeb"/>
              <w:bidi/>
              <w:spacing w:before="0" w:beforeAutospacing="0" w:after="0" w:afterAutospacing="0"/>
              <w:jc w:val="center"/>
              <w:cnfStyle w:val="000000000000" w:firstRow="0" w:lastRow="0" w:firstColumn="0" w:lastColumn="0" w:oddVBand="0" w:evenVBand="0" w:oddHBand="0" w:evenHBand="0" w:firstRowFirstColumn="0" w:firstRowLastColumn="0" w:lastRowFirstColumn="0" w:lastRowLastColumn="0"/>
              <w:rPr>
                <w:b/>
                <w:bCs/>
                <w:color w:val="000000" w:themeColor="text1"/>
                <w:sz w:val="28"/>
                <w:szCs w:val="28"/>
                <w:rtl/>
              </w:rPr>
            </w:pPr>
          </w:p>
        </w:tc>
      </w:tr>
      <w:tr w:rsidR="00BF4C6B" w:rsidRPr="002D47B2" w:rsidTr="00B74595">
        <w:trPr>
          <w:cnfStyle w:val="000000100000" w:firstRow="0" w:lastRow="0" w:firstColumn="0" w:lastColumn="0" w:oddVBand="0" w:evenVBand="0" w:oddHBand="1" w:evenHBand="0" w:firstRowFirstColumn="0" w:firstRowLastColumn="0" w:lastRowFirstColumn="0" w:lastRowLastColumn="0"/>
          <w:trHeight w:val="680"/>
          <w:jc w:val="center"/>
        </w:trPr>
        <w:tc>
          <w:tcPr>
            <w:cnfStyle w:val="001000000000" w:firstRow="0" w:lastRow="0" w:firstColumn="1" w:lastColumn="0" w:oddVBand="0" w:evenVBand="0" w:oddHBand="0" w:evenHBand="0" w:firstRowFirstColumn="0" w:firstRowLastColumn="0" w:lastRowFirstColumn="0" w:lastRowLastColumn="0"/>
            <w:tcW w:w="2761" w:type="dxa"/>
            <w:vAlign w:val="center"/>
          </w:tcPr>
          <w:p w:rsidR="00BF4C6B" w:rsidRPr="002D47B2" w:rsidRDefault="00BF4C6B" w:rsidP="00B74595">
            <w:pPr>
              <w:pStyle w:val="NormalWeb"/>
              <w:bidi/>
              <w:spacing w:before="0" w:beforeAutospacing="0" w:after="0" w:afterAutospacing="0"/>
              <w:jc w:val="center"/>
              <w:rPr>
                <w:rFonts w:ascii="Sakkal Majalla" w:hAnsi="Sakkal Majalla" w:cs="Sakkal Majalla"/>
                <w:color w:val="000000" w:themeColor="text1"/>
                <w:sz w:val="28"/>
                <w:szCs w:val="28"/>
                <w:rtl/>
              </w:rPr>
            </w:pPr>
          </w:p>
        </w:tc>
        <w:tc>
          <w:tcPr>
            <w:tcW w:w="3892" w:type="dxa"/>
          </w:tcPr>
          <w:p w:rsidR="00BF4C6B" w:rsidRPr="00AD478E" w:rsidRDefault="00BF4C6B" w:rsidP="00B74595">
            <w:pPr>
              <w:spacing w:after="100"/>
              <w:jc w:val="center"/>
              <w:cnfStyle w:val="000000100000" w:firstRow="0" w:lastRow="0" w:firstColumn="0" w:lastColumn="0" w:oddVBand="0" w:evenVBand="0" w:oddHBand="1" w:evenHBand="0" w:firstRowFirstColumn="0" w:firstRowLastColumn="0" w:lastRowFirstColumn="0" w:lastRowLastColumn="0"/>
              <w:rPr>
                <w:rFonts w:ascii="Sakkal Majalla" w:eastAsia="Times New Roman" w:hAnsi="Sakkal Majalla" w:cs="Sakkal Majalla"/>
                <w:color w:val="000000" w:themeColor="text1"/>
                <w:sz w:val="36"/>
                <w:szCs w:val="36"/>
                <w:rtl/>
              </w:rPr>
            </w:pPr>
            <w:r w:rsidRPr="00AD478E">
              <w:rPr>
                <w:rFonts w:ascii="Sakkal Majalla" w:hAnsi="Sakkal Majalla" w:cs="Sakkal Majalla" w:hint="cs"/>
                <w:b/>
                <w:bCs/>
                <w:color w:val="000000" w:themeColor="text1"/>
                <w:sz w:val="28"/>
                <w:szCs w:val="28"/>
                <w:rtl/>
              </w:rPr>
              <w:t>رائدة النشاط</w:t>
            </w:r>
          </w:p>
        </w:tc>
        <w:tc>
          <w:tcPr>
            <w:tcW w:w="1845" w:type="dxa"/>
          </w:tcPr>
          <w:p w:rsidR="00BF4C6B" w:rsidRPr="00AD478E" w:rsidRDefault="00BF4C6B" w:rsidP="00B74595">
            <w:pPr>
              <w:pStyle w:val="NormalWeb"/>
              <w:bidi/>
              <w:spacing w:before="0" w:beforeAutospacing="0" w:afterAutospacing="0"/>
              <w:jc w:val="center"/>
              <w:cnfStyle w:val="000000100000" w:firstRow="0" w:lastRow="0" w:firstColumn="0" w:lastColumn="0" w:oddVBand="0" w:evenVBand="0" w:oddHBand="1" w:evenHBand="0" w:firstRowFirstColumn="0" w:firstRowLastColumn="0" w:lastRowFirstColumn="0" w:lastRowLastColumn="0"/>
              <w:rPr>
                <w:rFonts w:ascii="Sakkal Majalla" w:hAnsi="Sakkal Majalla" w:cs="Sakkal Majalla"/>
                <w:b/>
                <w:bCs/>
                <w:color w:val="000000" w:themeColor="text1"/>
                <w:sz w:val="28"/>
                <w:szCs w:val="28"/>
                <w:rtl/>
              </w:rPr>
            </w:pPr>
            <w:r w:rsidRPr="00AD478E">
              <w:rPr>
                <w:rFonts w:ascii="Sakkal Majalla" w:hAnsi="Sakkal Majalla" w:cs="Sakkal Majalla"/>
                <w:b/>
                <w:bCs/>
                <w:color w:val="000000" w:themeColor="text1"/>
                <w:sz w:val="28"/>
                <w:szCs w:val="28"/>
                <w:rtl/>
              </w:rPr>
              <w:t>عضو</w:t>
            </w:r>
            <w:r w:rsidRPr="00AD478E">
              <w:rPr>
                <w:rFonts w:ascii="Sakkal Majalla" w:hAnsi="Sakkal Majalla" w:cs="Sakkal Majalla" w:hint="cs"/>
                <w:b/>
                <w:bCs/>
                <w:color w:val="000000" w:themeColor="text1"/>
                <w:sz w:val="28"/>
                <w:szCs w:val="28"/>
                <w:rtl/>
              </w:rPr>
              <w:t>ة</w:t>
            </w:r>
          </w:p>
        </w:tc>
        <w:tc>
          <w:tcPr>
            <w:tcW w:w="1553" w:type="dxa"/>
            <w:vAlign w:val="center"/>
          </w:tcPr>
          <w:p w:rsidR="00BF4C6B" w:rsidRPr="002D47B2" w:rsidRDefault="00BF4C6B" w:rsidP="00B74595">
            <w:pPr>
              <w:pStyle w:val="NormalWeb"/>
              <w:bidi/>
              <w:spacing w:before="0" w:beforeAutospacing="0" w:after="0" w:afterAutospacing="0"/>
              <w:jc w:val="center"/>
              <w:cnfStyle w:val="000000100000" w:firstRow="0" w:lastRow="0" w:firstColumn="0" w:lastColumn="0" w:oddVBand="0" w:evenVBand="0" w:oddHBand="1" w:evenHBand="0" w:firstRowFirstColumn="0" w:firstRowLastColumn="0" w:lastRowFirstColumn="0" w:lastRowLastColumn="0"/>
              <w:rPr>
                <w:b/>
                <w:bCs/>
                <w:color w:val="000000" w:themeColor="text1"/>
                <w:sz w:val="28"/>
                <w:szCs w:val="28"/>
                <w:rtl/>
              </w:rPr>
            </w:pPr>
          </w:p>
        </w:tc>
      </w:tr>
      <w:tr w:rsidR="00BF4C6B" w:rsidRPr="002D47B2" w:rsidTr="00B74595">
        <w:trPr>
          <w:trHeight w:val="680"/>
          <w:jc w:val="center"/>
        </w:trPr>
        <w:tc>
          <w:tcPr>
            <w:cnfStyle w:val="001000000000" w:firstRow="0" w:lastRow="0" w:firstColumn="1" w:lastColumn="0" w:oddVBand="0" w:evenVBand="0" w:oddHBand="0" w:evenHBand="0" w:firstRowFirstColumn="0" w:firstRowLastColumn="0" w:lastRowFirstColumn="0" w:lastRowLastColumn="0"/>
            <w:tcW w:w="2761" w:type="dxa"/>
            <w:shd w:val="clear" w:color="auto" w:fill="FFFFFF" w:themeFill="background1"/>
            <w:vAlign w:val="center"/>
          </w:tcPr>
          <w:p w:rsidR="00BF4C6B" w:rsidRPr="002D47B2" w:rsidRDefault="00BF4C6B" w:rsidP="00B74595">
            <w:pPr>
              <w:pStyle w:val="NormalWeb"/>
              <w:bidi/>
              <w:spacing w:before="0" w:beforeAutospacing="0" w:after="0" w:afterAutospacing="0"/>
              <w:jc w:val="center"/>
              <w:rPr>
                <w:rFonts w:ascii="Sakkal Majalla" w:hAnsi="Sakkal Majalla" w:cs="Sakkal Majalla"/>
                <w:color w:val="000000" w:themeColor="text1"/>
                <w:sz w:val="28"/>
                <w:szCs w:val="28"/>
                <w:rtl/>
              </w:rPr>
            </w:pPr>
          </w:p>
        </w:tc>
        <w:tc>
          <w:tcPr>
            <w:tcW w:w="3892" w:type="dxa"/>
            <w:vMerge w:val="restart"/>
            <w:shd w:val="clear" w:color="auto" w:fill="F2F2F2" w:themeFill="background1" w:themeFillShade="F2"/>
            <w:vAlign w:val="center"/>
          </w:tcPr>
          <w:p w:rsidR="00BF4C6B" w:rsidRPr="00AD478E" w:rsidRDefault="00BF4C6B" w:rsidP="00B74595">
            <w:pPr>
              <w:pStyle w:val="NormalWeb"/>
              <w:bidi/>
              <w:spacing w:before="0" w:beforeAutospacing="0" w:after="0" w:afterAutospacing="0"/>
              <w:jc w:val="center"/>
              <w:cnfStyle w:val="000000000000" w:firstRow="0" w:lastRow="0" w:firstColumn="0" w:lastColumn="0" w:oddVBand="0" w:evenVBand="0" w:oddHBand="0" w:evenHBand="0" w:firstRowFirstColumn="0" w:firstRowLastColumn="0" w:lastRowFirstColumn="0" w:lastRowLastColumn="0"/>
              <w:rPr>
                <w:rFonts w:ascii="Sakkal Majalla" w:hAnsi="Sakkal Majalla" w:cs="Sakkal Majalla"/>
                <w:b/>
                <w:bCs/>
                <w:color w:val="000000" w:themeColor="text1"/>
                <w:sz w:val="28"/>
                <w:szCs w:val="28"/>
                <w:rtl/>
              </w:rPr>
            </w:pPr>
            <w:r w:rsidRPr="00AD478E">
              <w:rPr>
                <w:rFonts w:ascii="Sakkal Majalla" w:hAnsi="Sakkal Majalla" w:cs="Sakkal Majalla" w:hint="cs"/>
                <w:b/>
                <w:bCs/>
                <w:color w:val="000000" w:themeColor="text1"/>
                <w:sz w:val="28"/>
                <w:szCs w:val="28"/>
                <w:rtl/>
              </w:rPr>
              <w:t>3</w:t>
            </w:r>
            <w:r w:rsidRPr="00AD478E">
              <w:rPr>
                <w:rFonts w:ascii="Sakkal Majalla" w:hAnsi="Sakkal Majalla" w:cs="Sakkal Majalla"/>
                <w:b/>
                <w:bCs/>
                <w:color w:val="000000" w:themeColor="text1"/>
                <w:sz w:val="28"/>
                <w:szCs w:val="28"/>
                <w:rtl/>
              </w:rPr>
              <w:t>معلم</w:t>
            </w:r>
            <w:r w:rsidRPr="00AD478E">
              <w:rPr>
                <w:rFonts w:ascii="Sakkal Majalla" w:hAnsi="Sakkal Majalla" w:cs="Sakkal Majalla" w:hint="cs"/>
                <w:b/>
                <w:bCs/>
                <w:color w:val="000000" w:themeColor="text1"/>
                <w:sz w:val="28"/>
                <w:szCs w:val="28"/>
                <w:rtl/>
              </w:rPr>
              <w:t>ات</w:t>
            </w:r>
          </w:p>
          <w:p w:rsidR="00BF4C6B" w:rsidRPr="00AD478E" w:rsidRDefault="00BF4C6B" w:rsidP="00B74595">
            <w:pPr>
              <w:pStyle w:val="NormalWeb"/>
              <w:bidi/>
              <w:spacing w:before="0" w:beforeAutospacing="0" w:after="0" w:afterAutospacing="0"/>
              <w:jc w:val="center"/>
              <w:cnfStyle w:val="000000000000" w:firstRow="0" w:lastRow="0" w:firstColumn="0" w:lastColumn="0" w:oddVBand="0" w:evenVBand="0" w:oddHBand="0" w:evenHBand="0" w:firstRowFirstColumn="0" w:firstRowLastColumn="0" w:lastRowFirstColumn="0" w:lastRowLastColumn="0"/>
              <w:rPr>
                <w:rFonts w:ascii="Sakkal Majalla" w:hAnsi="Sakkal Majalla" w:cs="Sakkal Majalla"/>
                <w:b/>
                <w:bCs/>
                <w:color w:val="000000" w:themeColor="text1"/>
                <w:sz w:val="28"/>
                <w:szCs w:val="28"/>
                <w:rtl/>
              </w:rPr>
            </w:pPr>
            <w:r w:rsidRPr="00AD478E">
              <w:rPr>
                <w:rFonts w:ascii="Sakkal Majalla" w:hAnsi="Sakkal Majalla" w:cs="Sakkal Majalla" w:hint="cs"/>
                <w:b/>
                <w:bCs/>
                <w:color w:val="000000" w:themeColor="text1"/>
                <w:sz w:val="28"/>
                <w:szCs w:val="28"/>
                <w:rtl/>
              </w:rPr>
              <w:t>(خبير ة-متقدمة )</w:t>
            </w:r>
          </w:p>
          <w:p w:rsidR="00BF4C6B" w:rsidRPr="00AD478E" w:rsidRDefault="00BF4C6B" w:rsidP="00B74595">
            <w:pPr>
              <w:pStyle w:val="NormalWeb"/>
              <w:bidi/>
              <w:spacing w:before="0" w:beforeAutospacing="0" w:after="0" w:afterAutospacing="0"/>
              <w:jc w:val="center"/>
              <w:cnfStyle w:val="000000000000" w:firstRow="0" w:lastRow="0" w:firstColumn="0" w:lastColumn="0" w:oddVBand="0" w:evenVBand="0" w:oddHBand="0" w:evenHBand="0" w:firstRowFirstColumn="0" w:firstRowLastColumn="0" w:lastRowFirstColumn="0" w:lastRowLastColumn="0"/>
              <w:rPr>
                <w:rFonts w:ascii="Sakkal Majalla" w:hAnsi="Sakkal Majalla" w:cs="Sakkal Majalla"/>
                <w:b/>
                <w:bCs/>
                <w:color w:val="000000" w:themeColor="text1"/>
                <w:sz w:val="28"/>
                <w:szCs w:val="28"/>
                <w:rtl/>
              </w:rPr>
            </w:pPr>
            <w:r w:rsidRPr="00AD478E">
              <w:rPr>
                <w:rFonts w:ascii="Sakkal Majalla" w:hAnsi="Sakkal Majalla" w:cs="Sakkal Majalla" w:hint="cs"/>
                <w:b/>
                <w:bCs/>
                <w:color w:val="000000" w:themeColor="text1"/>
                <w:sz w:val="28"/>
                <w:szCs w:val="28"/>
                <w:rtl/>
              </w:rPr>
              <w:t>في حال لايوجد تكلف (3معلمات (ممارسات)</w:t>
            </w:r>
          </w:p>
        </w:tc>
        <w:tc>
          <w:tcPr>
            <w:tcW w:w="1845" w:type="dxa"/>
            <w:shd w:val="clear" w:color="auto" w:fill="FFFFFF" w:themeFill="background1"/>
          </w:tcPr>
          <w:p w:rsidR="00BF4C6B" w:rsidRPr="00AD478E" w:rsidRDefault="00BF4C6B" w:rsidP="00B74595">
            <w:pPr>
              <w:pStyle w:val="NormalWeb"/>
              <w:bidi/>
              <w:spacing w:before="0" w:beforeAutospacing="0" w:afterAutospacing="0"/>
              <w:jc w:val="center"/>
              <w:cnfStyle w:val="000000000000" w:firstRow="0" w:lastRow="0" w:firstColumn="0" w:lastColumn="0" w:oddVBand="0" w:evenVBand="0" w:oddHBand="0" w:evenHBand="0" w:firstRowFirstColumn="0" w:firstRowLastColumn="0" w:lastRowFirstColumn="0" w:lastRowLastColumn="0"/>
              <w:rPr>
                <w:rFonts w:ascii="Sakkal Majalla" w:hAnsi="Sakkal Majalla" w:cs="Sakkal Majalla"/>
                <w:b/>
                <w:bCs/>
                <w:color w:val="000000" w:themeColor="text1"/>
                <w:sz w:val="28"/>
                <w:szCs w:val="28"/>
                <w:rtl/>
              </w:rPr>
            </w:pPr>
            <w:r w:rsidRPr="00AD478E">
              <w:rPr>
                <w:rFonts w:ascii="Sakkal Majalla" w:hAnsi="Sakkal Majalla" w:cs="Sakkal Majalla"/>
                <w:b/>
                <w:bCs/>
                <w:color w:val="000000" w:themeColor="text1"/>
                <w:sz w:val="28"/>
                <w:szCs w:val="28"/>
                <w:rtl/>
              </w:rPr>
              <w:t>عضو</w:t>
            </w:r>
            <w:r w:rsidRPr="00AD478E">
              <w:rPr>
                <w:rFonts w:ascii="Sakkal Majalla" w:hAnsi="Sakkal Majalla" w:cs="Sakkal Majalla" w:hint="cs"/>
                <w:b/>
                <w:bCs/>
                <w:color w:val="000000" w:themeColor="text1"/>
                <w:sz w:val="28"/>
                <w:szCs w:val="28"/>
                <w:rtl/>
              </w:rPr>
              <w:t>ة</w:t>
            </w:r>
          </w:p>
        </w:tc>
        <w:tc>
          <w:tcPr>
            <w:tcW w:w="1553" w:type="dxa"/>
            <w:shd w:val="clear" w:color="auto" w:fill="FFFFFF" w:themeFill="background1"/>
            <w:vAlign w:val="center"/>
          </w:tcPr>
          <w:p w:rsidR="00BF4C6B" w:rsidRPr="002D47B2" w:rsidRDefault="00BF4C6B" w:rsidP="00B74595">
            <w:pPr>
              <w:pStyle w:val="NormalWeb"/>
              <w:bidi/>
              <w:spacing w:before="0" w:beforeAutospacing="0" w:after="0" w:afterAutospacing="0"/>
              <w:jc w:val="center"/>
              <w:cnfStyle w:val="000000000000" w:firstRow="0" w:lastRow="0" w:firstColumn="0" w:lastColumn="0" w:oddVBand="0" w:evenVBand="0" w:oddHBand="0" w:evenHBand="0" w:firstRowFirstColumn="0" w:firstRowLastColumn="0" w:lastRowFirstColumn="0" w:lastRowLastColumn="0"/>
              <w:rPr>
                <w:b/>
                <w:bCs/>
                <w:color w:val="000000" w:themeColor="text1"/>
                <w:sz w:val="28"/>
                <w:szCs w:val="28"/>
                <w:rtl/>
              </w:rPr>
            </w:pPr>
          </w:p>
        </w:tc>
      </w:tr>
      <w:tr w:rsidR="00BF4C6B" w:rsidRPr="002D47B2" w:rsidTr="00B74595">
        <w:trPr>
          <w:cnfStyle w:val="000000100000" w:firstRow="0" w:lastRow="0" w:firstColumn="0" w:lastColumn="0" w:oddVBand="0" w:evenVBand="0" w:oddHBand="1" w:evenHBand="0" w:firstRowFirstColumn="0" w:firstRowLastColumn="0" w:lastRowFirstColumn="0" w:lastRowLastColumn="0"/>
          <w:trHeight w:val="680"/>
          <w:jc w:val="center"/>
        </w:trPr>
        <w:tc>
          <w:tcPr>
            <w:cnfStyle w:val="001000000000" w:firstRow="0" w:lastRow="0" w:firstColumn="1" w:lastColumn="0" w:oddVBand="0" w:evenVBand="0" w:oddHBand="0" w:evenHBand="0" w:firstRowFirstColumn="0" w:firstRowLastColumn="0" w:lastRowFirstColumn="0" w:lastRowLastColumn="0"/>
            <w:tcW w:w="2761" w:type="dxa"/>
            <w:vAlign w:val="center"/>
          </w:tcPr>
          <w:p w:rsidR="00BF4C6B" w:rsidRPr="002D47B2" w:rsidRDefault="00BF4C6B" w:rsidP="00B74595">
            <w:pPr>
              <w:pStyle w:val="NormalWeb"/>
              <w:bidi/>
              <w:spacing w:before="0" w:beforeAutospacing="0" w:after="0" w:afterAutospacing="0"/>
              <w:jc w:val="center"/>
              <w:rPr>
                <w:rFonts w:ascii="Sakkal Majalla" w:hAnsi="Sakkal Majalla" w:cs="Sakkal Majalla"/>
                <w:color w:val="000000" w:themeColor="text1"/>
                <w:sz w:val="28"/>
                <w:szCs w:val="28"/>
                <w:rtl/>
              </w:rPr>
            </w:pPr>
          </w:p>
        </w:tc>
        <w:tc>
          <w:tcPr>
            <w:tcW w:w="3892" w:type="dxa"/>
            <w:vMerge/>
            <w:vAlign w:val="center"/>
          </w:tcPr>
          <w:p w:rsidR="00BF4C6B" w:rsidRPr="00AD478E" w:rsidRDefault="00BF4C6B" w:rsidP="00B74595">
            <w:pPr>
              <w:pStyle w:val="NormalWeb"/>
              <w:bidi/>
              <w:spacing w:before="0" w:beforeAutospacing="0" w:afterAutospacing="0"/>
              <w:jc w:val="center"/>
              <w:cnfStyle w:val="000000100000" w:firstRow="0" w:lastRow="0" w:firstColumn="0" w:lastColumn="0" w:oddVBand="0" w:evenVBand="0" w:oddHBand="1" w:evenHBand="0" w:firstRowFirstColumn="0" w:firstRowLastColumn="0" w:lastRowFirstColumn="0" w:lastRowLastColumn="0"/>
              <w:rPr>
                <w:rFonts w:ascii="Sakkal Majalla" w:hAnsi="Sakkal Majalla" w:cs="Sakkal Majalla"/>
                <w:b/>
                <w:bCs/>
                <w:color w:val="000000" w:themeColor="text1"/>
                <w:sz w:val="28"/>
                <w:szCs w:val="28"/>
                <w:rtl/>
              </w:rPr>
            </w:pPr>
          </w:p>
        </w:tc>
        <w:tc>
          <w:tcPr>
            <w:tcW w:w="1845" w:type="dxa"/>
          </w:tcPr>
          <w:p w:rsidR="00BF4C6B" w:rsidRPr="00AD478E" w:rsidRDefault="00BF4C6B" w:rsidP="00B74595">
            <w:pPr>
              <w:pStyle w:val="NormalWeb"/>
              <w:bidi/>
              <w:spacing w:before="0" w:beforeAutospacing="0" w:afterAutospacing="0"/>
              <w:jc w:val="center"/>
              <w:cnfStyle w:val="000000100000" w:firstRow="0" w:lastRow="0" w:firstColumn="0" w:lastColumn="0" w:oddVBand="0" w:evenVBand="0" w:oddHBand="1" w:evenHBand="0" w:firstRowFirstColumn="0" w:firstRowLastColumn="0" w:lastRowFirstColumn="0" w:lastRowLastColumn="0"/>
              <w:rPr>
                <w:rFonts w:ascii="Sakkal Majalla" w:hAnsi="Sakkal Majalla" w:cs="Sakkal Majalla"/>
                <w:b/>
                <w:bCs/>
                <w:color w:val="000000" w:themeColor="text1"/>
                <w:sz w:val="28"/>
                <w:szCs w:val="28"/>
                <w:rtl/>
              </w:rPr>
            </w:pPr>
            <w:r w:rsidRPr="00AD478E">
              <w:rPr>
                <w:rFonts w:ascii="Sakkal Majalla" w:hAnsi="Sakkal Majalla" w:cs="Sakkal Majalla"/>
                <w:b/>
                <w:bCs/>
                <w:color w:val="000000" w:themeColor="text1"/>
                <w:sz w:val="28"/>
                <w:szCs w:val="28"/>
                <w:rtl/>
              </w:rPr>
              <w:t>عضو</w:t>
            </w:r>
            <w:r w:rsidRPr="00AD478E">
              <w:rPr>
                <w:rFonts w:ascii="Sakkal Majalla" w:hAnsi="Sakkal Majalla" w:cs="Sakkal Majalla" w:hint="cs"/>
                <w:b/>
                <w:bCs/>
                <w:color w:val="000000" w:themeColor="text1"/>
                <w:sz w:val="28"/>
                <w:szCs w:val="28"/>
                <w:rtl/>
              </w:rPr>
              <w:t>ة</w:t>
            </w:r>
          </w:p>
        </w:tc>
        <w:tc>
          <w:tcPr>
            <w:tcW w:w="1553" w:type="dxa"/>
            <w:vAlign w:val="center"/>
          </w:tcPr>
          <w:p w:rsidR="00BF4C6B" w:rsidRPr="002D47B2" w:rsidRDefault="00BF4C6B" w:rsidP="00B74595">
            <w:pPr>
              <w:pStyle w:val="NormalWeb"/>
              <w:bidi/>
              <w:spacing w:before="0" w:beforeAutospacing="0" w:after="0" w:afterAutospacing="0"/>
              <w:jc w:val="center"/>
              <w:cnfStyle w:val="000000100000" w:firstRow="0" w:lastRow="0" w:firstColumn="0" w:lastColumn="0" w:oddVBand="0" w:evenVBand="0" w:oddHBand="1" w:evenHBand="0" w:firstRowFirstColumn="0" w:firstRowLastColumn="0" w:lastRowFirstColumn="0" w:lastRowLastColumn="0"/>
              <w:rPr>
                <w:rFonts w:ascii="Arial" w:hAnsi="Arial" w:cs="Arial"/>
                <w:b/>
                <w:bCs/>
                <w:color w:val="000000" w:themeColor="text1"/>
                <w:sz w:val="28"/>
                <w:szCs w:val="28"/>
                <w:rtl/>
              </w:rPr>
            </w:pPr>
          </w:p>
        </w:tc>
      </w:tr>
      <w:tr w:rsidR="00BF4C6B" w:rsidRPr="002D47B2" w:rsidTr="00B74595">
        <w:trPr>
          <w:trHeight w:val="680"/>
          <w:jc w:val="center"/>
        </w:trPr>
        <w:tc>
          <w:tcPr>
            <w:cnfStyle w:val="001000000000" w:firstRow="0" w:lastRow="0" w:firstColumn="1" w:lastColumn="0" w:oddVBand="0" w:evenVBand="0" w:oddHBand="0" w:evenHBand="0" w:firstRowFirstColumn="0" w:firstRowLastColumn="0" w:lastRowFirstColumn="0" w:lastRowLastColumn="0"/>
            <w:tcW w:w="2761" w:type="dxa"/>
            <w:shd w:val="clear" w:color="auto" w:fill="FFFFFF" w:themeFill="background1"/>
            <w:vAlign w:val="center"/>
          </w:tcPr>
          <w:p w:rsidR="00BF4C6B" w:rsidRPr="002D47B2" w:rsidRDefault="00BF4C6B" w:rsidP="00B74595">
            <w:pPr>
              <w:pStyle w:val="NormalWeb"/>
              <w:bidi/>
              <w:spacing w:before="0" w:beforeAutospacing="0" w:after="0" w:afterAutospacing="0"/>
              <w:jc w:val="center"/>
              <w:rPr>
                <w:rFonts w:ascii="Sakkal Majalla" w:hAnsi="Sakkal Majalla" w:cs="Sakkal Majalla"/>
                <w:color w:val="000000" w:themeColor="text1"/>
                <w:sz w:val="28"/>
                <w:szCs w:val="28"/>
                <w:rtl/>
              </w:rPr>
            </w:pPr>
          </w:p>
        </w:tc>
        <w:tc>
          <w:tcPr>
            <w:tcW w:w="3892" w:type="dxa"/>
            <w:vMerge/>
            <w:shd w:val="clear" w:color="auto" w:fill="FFFFFF" w:themeFill="background1"/>
          </w:tcPr>
          <w:p w:rsidR="00BF4C6B" w:rsidRPr="00AD478E" w:rsidRDefault="00BF4C6B" w:rsidP="00B74595">
            <w:pPr>
              <w:pStyle w:val="NormalWeb"/>
              <w:bidi/>
              <w:spacing w:before="0" w:beforeAutospacing="0" w:afterAutospacing="0"/>
              <w:jc w:val="center"/>
              <w:cnfStyle w:val="000000000000" w:firstRow="0" w:lastRow="0" w:firstColumn="0" w:lastColumn="0" w:oddVBand="0" w:evenVBand="0" w:oddHBand="0" w:evenHBand="0" w:firstRowFirstColumn="0" w:firstRowLastColumn="0" w:lastRowFirstColumn="0" w:lastRowLastColumn="0"/>
              <w:rPr>
                <w:rFonts w:ascii="Sakkal Majalla" w:hAnsi="Sakkal Majalla" w:cs="Sakkal Majalla"/>
                <w:b/>
                <w:bCs/>
                <w:color w:val="000000" w:themeColor="text1"/>
                <w:sz w:val="28"/>
                <w:szCs w:val="28"/>
                <w:rtl/>
              </w:rPr>
            </w:pPr>
          </w:p>
        </w:tc>
        <w:tc>
          <w:tcPr>
            <w:tcW w:w="1845" w:type="dxa"/>
            <w:shd w:val="clear" w:color="auto" w:fill="FFFFFF" w:themeFill="background1"/>
          </w:tcPr>
          <w:p w:rsidR="00BF4C6B" w:rsidRPr="00AD478E" w:rsidRDefault="00BF4C6B" w:rsidP="00B74595">
            <w:pPr>
              <w:pStyle w:val="NormalWeb"/>
              <w:bidi/>
              <w:spacing w:before="0" w:beforeAutospacing="0" w:afterAutospacing="0"/>
              <w:jc w:val="center"/>
              <w:cnfStyle w:val="000000000000" w:firstRow="0" w:lastRow="0" w:firstColumn="0" w:lastColumn="0" w:oddVBand="0" w:evenVBand="0" w:oddHBand="0" w:evenHBand="0" w:firstRowFirstColumn="0" w:firstRowLastColumn="0" w:lastRowFirstColumn="0" w:lastRowLastColumn="0"/>
              <w:rPr>
                <w:rFonts w:ascii="Sakkal Majalla" w:hAnsi="Sakkal Majalla" w:cs="Sakkal Majalla"/>
                <w:b/>
                <w:bCs/>
                <w:color w:val="000000" w:themeColor="text1"/>
                <w:sz w:val="28"/>
                <w:szCs w:val="28"/>
                <w:rtl/>
              </w:rPr>
            </w:pPr>
            <w:r w:rsidRPr="00AD478E">
              <w:rPr>
                <w:rFonts w:ascii="Sakkal Majalla" w:hAnsi="Sakkal Majalla" w:cs="Sakkal Majalla" w:hint="cs"/>
                <w:b/>
                <w:bCs/>
                <w:color w:val="000000" w:themeColor="text1"/>
                <w:sz w:val="28"/>
                <w:szCs w:val="28"/>
                <w:rtl/>
              </w:rPr>
              <w:t>عضوة</w:t>
            </w:r>
          </w:p>
        </w:tc>
        <w:tc>
          <w:tcPr>
            <w:tcW w:w="1553" w:type="dxa"/>
            <w:shd w:val="clear" w:color="auto" w:fill="FFFFFF" w:themeFill="background1"/>
            <w:vAlign w:val="center"/>
          </w:tcPr>
          <w:p w:rsidR="00BF4C6B" w:rsidRPr="002D47B2" w:rsidRDefault="00BF4C6B" w:rsidP="00B74595">
            <w:pPr>
              <w:pStyle w:val="NormalWeb"/>
              <w:bidi/>
              <w:spacing w:before="0" w:beforeAutospacing="0" w:after="0" w:afterAutospacing="0"/>
              <w:jc w:val="center"/>
              <w:cnfStyle w:val="000000000000" w:firstRow="0" w:lastRow="0" w:firstColumn="0" w:lastColumn="0" w:oddVBand="0" w:evenVBand="0" w:oddHBand="0" w:evenHBand="0" w:firstRowFirstColumn="0" w:firstRowLastColumn="0" w:lastRowFirstColumn="0" w:lastRowLastColumn="0"/>
              <w:rPr>
                <w:rFonts w:ascii="Arial" w:hAnsi="Arial" w:cs="Arial"/>
                <w:b/>
                <w:bCs/>
                <w:color w:val="000000" w:themeColor="text1"/>
                <w:sz w:val="28"/>
                <w:szCs w:val="28"/>
                <w:rtl/>
              </w:rPr>
            </w:pPr>
          </w:p>
        </w:tc>
      </w:tr>
    </w:tbl>
    <w:p w:rsidR="00BF4C6B" w:rsidRPr="00D85935" w:rsidRDefault="00BF4C6B" w:rsidP="00BF4C6B">
      <w:pPr>
        <w:spacing w:after="0"/>
        <w:ind w:left="282" w:right="142"/>
        <w:jc w:val="center"/>
        <w:rPr>
          <w:rFonts w:ascii="Sakkal Majalla" w:hAnsi="Sakkal Majalla" w:cs="Sakkal Majalla"/>
          <w:b/>
          <w:bCs/>
          <w:sz w:val="24"/>
          <w:szCs w:val="24"/>
          <w:highlight w:val="lightGray"/>
          <w:rtl/>
        </w:rPr>
      </w:pPr>
    </w:p>
    <w:p w:rsidR="00BF4C6B" w:rsidRDefault="00BF4C6B" w:rsidP="00BF4C6B">
      <w:pPr>
        <w:spacing w:after="0"/>
        <w:jc w:val="center"/>
        <w:rPr>
          <w:rFonts w:ascii="Sakkal Majalla" w:hAnsi="Sakkal Majalla" w:cs="Sakkal Majalla"/>
          <w:sz w:val="24"/>
          <w:szCs w:val="24"/>
          <w:rtl/>
        </w:rPr>
      </w:pPr>
    </w:p>
    <w:p w:rsidR="00BF4C6B" w:rsidRDefault="00BF4C6B" w:rsidP="00BF4C6B">
      <w:pPr>
        <w:rPr>
          <w:rFonts w:asciiTheme="majorBidi" w:hAnsiTheme="majorBidi" w:cs="GE SS Two Bold"/>
          <w:b/>
          <w:bCs/>
          <w:color w:val="002060"/>
          <w:sz w:val="32"/>
          <w:szCs w:val="32"/>
        </w:rPr>
      </w:pPr>
      <w:r>
        <w:rPr>
          <w:rFonts w:ascii="Sakkal Majalla" w:hAnsi="Sakkal Majalla" w:cs="Sakkal Majalla"/>
          <w:sz w:val="24"/>
          <w:szCs w:val="24"/>
          <w:rtl/>
        </w:rPr>
        <w:br w:type="page"/>
      </w:r>
    </w:p>
    <w:p w:rsidR="00BF4C6B" w:rsidRDefault="00BF4C6B" w:rsidP="00BF4C6B">
      <w:pPr>
        <w:rPr>
          <w:rFonts w:asciiTheme="majorBidi" w:hAnsiTheme="majorBidi" w:cs="GE SS Two Bold"/>
          <w:b/>
          <w:bCs/>
          <w:color w:val="002060"/>
          <w:sz w:val="32"/>
          <w:szCs w:val="32"/>
          <w:rtl/>
        </w:rPr>
      </w:pPr>
      <w:r w:rsidRPr="005647C5">
        <w:rPr>
          <w:rFonts w:asciiTheme="majorBidi" w:hAnsiTheme="majorBidi" w:cs="GE SS Two Bold"/>
          <w:b/>
          <w:bCs/>
          <w:noProof/>
          <w:color w:val="002060"/>
          <w:sz w:val="32"/>
          <w:szCs w:val="32"/>
        </w:rPr>
        <w:drawing>
          <wp:anchor distT="0" distB="0" distL="114300" distR="114300" simplePos="0" relativeHeight="251749376" behindDoc="1" locked="0" layoutInCell="1" allowOverlap="1" wp14:anchorId="645A7994" wp14:editId="7DF71494">
            <wp:simplePos x="0" y="0"/>
            <wp:positionH relativeFrom="margin">
              <wp:posOffset>835660</wp:posOffset>
            </wp:positionH>
            <wp:positionV relativeFrom="paragraph">
              <wp:posOffset>-13872</wp:posOffset>
            </wp:positionV>
            <wp:extent cx="5172872" cy="1044917"/>
            <wp:effectExtent l="0" t="0" r="0" b="0"/>
            <wp:wrapNone/>
            <wp:docPr id="171" name="صورة 1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Untitled-1-01.png"/>
                    <pic:cNvPicPr/>
                  </pic:nvPicPr>
                  <pic:blipFill>
                    <a:blip r:embed="rId386" cstate="print">
                      <a:extLst>
                        <a:ext uri="{28A0092B-C50C-407E-A947-70E740481C1C}">
                          <a14:useLocalDpi xmlns:a14="http://schemas.microsoft.com/office/drawing/2010/main" val="0"/>
                        </a:ext>
                      </a:extLst>
                    </a:blip>
                    <a:stretch>
                      <a:fillRect/>
                    </a:stretch>
                  </pic:blipFill>
                  <pic:spPr>
                    <a:xfrm>
                      <a:off x="0" y="0"/>
                      <a:ext cx="5172872" cy="1044917"/>
                    </a:xfrm>
                    <a:prstGeom prst="rect">
                      <a:avLst/>
                    </a:prstGeom>
                  </pic:spPr>
                </pic:pic>
              </a:graphicData>
            </a:graphic>
            <wp14:sizeRelH relativeFrom="page">
              <wp14:pctWidth>0</wp14:pctWidth>
            </wp14:sizeRelH>
            <wp14:sizeRelV relativeFrom="page">
              <wp14:pctHeight>0</wp14:pctHeight>
            </wp14:sizeRelV>
          </wp:anchor>
        </w:drawing>
      </w:r>
    </w:p>
    <w:p w:rsidR="00BF4C6B" w:rsidRDefault="00BF4C6B" w:rsidP="00BF4C6B">
      <w:pPr>
        <w:spacing w:after="0"/>
        <w:jc w:val="center"/>
        <w:rPr>
          <w:rFonts w:asciiTheme="majorBidi" w:hAnsiTheme="majorBidi" w:cs="GE SS Two Bold"/>
          <w:b/>
          <w:bCs/>
          <w:color w:val="002060"/>
          <w:sz w:val="40"/>
          <w:szCs w:val="40"/>
          <w:rtl/>
        </w:rPr>
      </w:pPr>
      <w:r>
        <w:rPr>
          <w:rFonts w:asciiTheme="majorBidi" w:hAnsiTheme="majorBidi" w:cs="GE SS Two Bold" w:hint="cs"/>
          <w:b/>
          <w:bCs/>
          <w:color w:val="002060"/>
          <w:sz w:val="40"/>
          <w:szCs w:val="40"/>
          <w:rtl/>
        </w:rPr>
        <w:t>الاجتماع الشهري الثاني</w:t>
      </w:r>
    </w:p>
    <w:p w:rsidR="00BF4C6B" w:rsidRPr="00850EF4" w:rsidRDefault="00BF4C6B" w:rsidP="00BF4C6B">
      <w:pPr>
        <w:rPr>
          <w:rFonts w:ascii="Sakkal Majalla" w:hAnsi="Sakkal Majalla" w:cs="Sakkal Majalla"/>
          <w:sz w:val="24"/>
          <w:szCs w:val="24"/>
          <w:rtl/>
        </w:rPr>
      </w:pPr>
    </w:p>
    <w:p w:rsidR="00BF4C6B" w:rsidRDefault="00BF4C6B" w:rsidP="00BF4C6B">
      <w:pPr>
        <w:spacing w:after="0"/>
        <w:jc w:val="center"/>
        <w:rPr>
          <w:rFonts w:asciiTheme="majorBidi" w:hAnsiTheme="majorBidi" w:cs="GE SS Two Bold"/>
          <w:b/>
          <w:bCs/>
          <w:color w:val="002060"/>
          <w:sz w:val="32"/>
          <w:szCs w:val="32"/>
          <w:rtl/>
        </w:rPr>
      </w:pPr>
      <w:r>
        <w:rPr>
          <w:rFonts w:asciiTheme="majorBidi" w:hAnsiTheme="majorBidi" w:cs="GE SS Two Bold"/>
          <w:b/>
          <w:bCs/>
          <w:noProof/>
          <w:color w:val="002060"/>
          <w:sz w:val="32"/>
          <w:szCs w:val="32"/>
          <w:rtl/>
        </w:rPr>
        <w:drawing>
          <wp:inline distT="0" distB="0" distL="0" distR="0" wp14:anchorId="0ADD6E9A" wp14:editId="6BE8AEBC">
            <wp:extent cx="6299835" cy="717453"/>
            <wp:effectExtent l="0" t="38100" r="5715" b="26035"/>
            <wp:docPr id="172" name="رسم تخطيطي 172"/>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494" r:lo="rId495" r:qs="rId496" r:cs="rId497"/>
              </a:graphicData>
            </a:graphic>
          </wp:inline>
        </w:drawing>
      </w:r>
    </w:p>
    <w:p w:rsidR="00BF4C6B" w:rsidRDefault="00BF4C6B" w:rsidP="00BF4C6B">
      <w:pPr>
        <w:spacing w:before="120" w:after="120"/>
        <w:jc w:val="center"/>
        <w:rPr>
          <w:rFonts w:ascii="Sakkal Majalla" w:hAnsi="Sakkal Majalla" w:cs="Sakkal Majalla"/>
          <w:sz w:val="24"/>
          <w:szCs w:val="24"/>
          <w:rtl/>
        </w:rPr>
      </w:pPr>
      <w:r>
        <w:rPr>
          <w:rFonts w:ascii="Sakkal Majalla" w:hAnsi="Sakkal Majalla" w:cs="Sakkal Majalla" w:hint="cs"/>
          <w:noProof/>
          <w:sz w:val="24"/>
          <w:szCs w:val="24"/>
          <w:rtl/>
        </w:rPr>
        <w:drawing>
          <wp:inline distT="0" distB="0" distL="0" distR="0" wp14:anchorId="58844341" wp14:editId="6514F040">
            <wp:extent cx="6479540" cy="2152357"/>
            <wp:effectExtent l="0" t="38100" r="16510" b="635"/>
            <wp:docPr id="173" name="رسم تخطيطي 173"/>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499" r:lo="rId500" r:qs="rId501" r:cs="rId502"/>
              </a:graphicData>
            </a:graphic>
          </wp:inline>
        </w:drawing>
      </w:r>
    </w:p>
    <w:p w:rsidR="00BF4C6B" w:rsidRPr="00E37F21" w:rsidRDefault="00BF4C6B" w:rsidP="00BF4C6B">
      <w:pPr>
        <w:spacing w:after="60"/>
        <w:ind w:left="140" w:right="142"/>
        <w:jc w:val="center"/>
        <w:rPr>
          <w:rFonts w:ascii="Sakkal Majalla" w:hAnsi="Sakkal Majalla" w:cs="Sakkal Majalla"/>
          <w:b/>
          <w:bCs/>
          <w:sz w:val="24"/>
          <w:szCs w:val="24"/>
          <w:rtl/>
        </w:rPr>
      </w:pPr>
      <w:r>
        <w:rPr>
          <w:rFonts w:ascii="Sakkal Majalla" w:hAnsi="Sakkal Majalla" w:cs="Sakkal Majalla"/>
          <w:b/>
          <w:bCs/>
          <w:noProof/>
          <w:sz w:val="24"/>
          <w:szCs w:val="24"/>
          <w:rtl/>
        </w:rPr>
        <w:drawing>
          <wp:inline distT="0" distB="0" distL="0" distR="0" wp14:anchorId="6F51A6B5" wp14:editId="2A755754">
            <wp:extent cx="6299835" cy="1223889"/>
            <wp:effectExtent l="0" t="38100" r="5715" b="0"/>
            <wp:docPr id="174" name="رسم تخطيطي 174"/>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504" r:lo="rId505" r:qs="rId506" r:cs="rId507"/>
              </a:graphicData>
            </a:graphic>
          </wp:inline>
        </w:drawing>
      </w:r>
    </w:p>
    <w:p w:rsidR="00BF4C6B" w:rsidRDefault="00BF4C6B" w:rsidP="00BF4C6B">
      <w:pPr>
        <w:spacing w:after="0"/>
        <w:jc w:val="center"/>
        <w:rPr>
          <w:rFonts w:ascii="Sakkal Majalla" w:hAnsi="Sakkal Majalla" w:cs="Sakkal Majalla"/>
          <w:sz w:val="24"/>
          <w:szCs w:val="24"/>
          <w:rtl/>
        </w:rPr>
      </w:pPr>
      <w:r>
        <w:rPr>
          <w:rFonts w:ascii="Sakkal Majalla" w:hAnsi="Sakkal Majalla" w:cs="Sakkal Majalla"/>
          <w:noProof/>
          <w:sz w:val="24"/>
          <w:szCs w:val="24"/>
        </w:rPr>
        <w:drawing>
          <wp:inline distT="0" distB="0" distL="0" distR="0" wp14:anchorId="72A408CE" wp14:editId="19F2B821">
            <wp:extent cx="6299835" cy="1491176"/>
            <wp:effectExtent l="0" t="57150" r="24765" b="33020"/>
            <wp:docPr id="175" name="رسم تخطيطي 175"/>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509" r:lo="rId510" r:qs="rId511" r:cs="rId512"/>
              </a:graphicData>
            </a:graphic>
          </wp:inline>
        </w:drawing>
      </w:r>
    </w:p>
    <w:p w:rsidR="00BF4C6B" w:rsidRPr="00713060" w:rsidRDefault="00BF4C6B" w:rsidP="00BF4C6B">
      <w:pPr>
        <w:spacing w:after="0"/>
        <w:ind w:left="282" w:right="142"/>
        <w:jc w:val="center"/>
        <w:rPr>
          <w:rFonts w:ascii="Sakkal Majalla" w:hAnsi="Sakkal Majalla" w:cs="Sakkal Majalla"/>
          <w:b/>
          <w:bCs/>
          <w:sz w:val="10"/>
          <w:szCs w:val="10"/>
          <w:highlight w:val="lightGray"/>
          <w:rtl/>
        </w:rPr>
      </w:pPr>
    </w:p>
    <w:tbl>
      <w:tblPr>
        <w:tblStyle w:val="PlainTable1"/>
        <w:bidiVisual/>
        <w:tblW w:w="10051" w:type="dxa"/>
        <w:jc w:val="center"/>
        <w:tblLook w:val="04A0" w:firstRow="1" w:lastRow="0" w:firstColumn="1" w:lastColumn="0" w:noHBand="0" w:noVBand="1"/>
      </w:tblPr>
      <w:tblGrid>
        <w:gridCol w:w="2761"/>
        <w:gridCol w:w="3892"/>
        <w:gridCol w:w="1845"/>
        <w:gridCol w:w="1553"/>
      </w:tblGrid>
      <w:tr w:rsidR="00BF4C6B" w:rsidRPr="006B3B3B" w:rsidTr="00B74595">
        <w:trPr>
          <w:cnfStyle w:val="100000000000" w:firstRow="1" w:lastRow="0" w:firstColumn="0" w:lastColumn="0" w:oddVBand="0" w:evenVBand="0" w:oddHBand="0" w:evenHBand="0" w:firstRowFirstColumn="0" w:firstRowLastColumn="0" w:lastRowFirstColumn="0" w:lastRowLastColumn="0"/>
          <w:trHeight w:val="113"/>
          <w:jc w:val="center"/>
        </w:trPr>
        <w:tc>
          <w:tcPr>
            <w:cnfStyle w:val="001000000000" w:firstRow="0" w:lastRow="0" w:firstColumn="1" w:lastColumn="0" w:oddVBand="0" w:evenVBand="0" w:oddHBand="0" w:evenHBand="0" w:firstRowFirstColumn="0" w:firstRowLastColumn="0" w:lastRowFirstColumn="0" w:lastRowLastColumn="0"/>
            <w:tcW w:w="2761" w:type="dxa"/>
            <w:shd w:val="clear" w:color="auto" w:fill="5B9BD5" w:themeFill="accent1"/>
            <w:vAlign w:val="center"/>
          </w:tcPr>
          <w:p w:rsidR="00BF4C6B" w:rsidRPr="006B3B3B" w:rsidRDefault="00BF4C6B" w:rsidP="00B74595">
            <w:pPr>
              <w:pStyle w:val="NormalWeb"/>
              <w:bidi/>
              <w:spacing w:before="0" w:beforeAutospacing="0" w:after="0" w:afterAutospacing="0"/>
              <w:jc w:val="center"/>
              <w:rPr>
                <w:rFonts w:ascii="Sakkal Majalla" w:hAnsi="Sakkal Majalla" w:cs="Sakkal Majalla"/>
                <w:color w:val="FFFFFF" w:themeColor="background1"/>
                <w:sz w:val="22"/>
                <w:szCs w:val="22"/>
                <w:rtl/>
              </w:rPr>
            </w:pPr>
            <w:r w:rsidRPr="006B3B3B">
              <w:rPr>
                <w:rFonts w:ascii="Sakkal Majalla" w:hAnsi="Sakkal Majalla" w:cs="Sakkal Majalla"/>
                <w:color w:val="FFFFFF" w:themeColor="background1"/>
                <w:sz w:val="22"/>
                <w:szCs w:val="22"/>
                <w:rtl/>
              </w:rPr>
              <w:t>الاسم</w:t>
            </w:r>
          </w:p>
        </w:tc>
        <w:tc>
          <w:tcPr>
            <w:tcW w:w="3892" w:type="dxa"/>
            <w:shd w:val="clear" w:color="auto" w:fill="5B9BD5" w:themeFill="accent1"/>
            <w:vAlign w:val="center"/>
          </w:tcPr>
          <w:p w:rsidR="00BF4C6B" w:rsidRPr="006B3B3B" w:rsidRDefault="00BF4C6B" w:rsidP="00B74595">
            <w:pPr>
              <w:pStyle w:val="NormalWeb"/>
              <w:bidi/>
              <w:spacing w:before="0" w:beforeAutospacing="0" w:after="0" w:afterAutospacing="0"/>
              <w:jc w:val="center"/>
              <w:cnfStyle w:val="100000000000" w:firstRow="1" w:lastRow="0" w:firstColumn="0" w:lastColumn="0" w:oddVBand="0" w:evenVBand="0" w:oddHBand="0" w:evenHBand="0" w:firstRowFirstColumn="0" w:firstRowLastColumn="0" w:lastRowFirstColumn="0" w:lastRowLastColumn="0"/>
              <w:rPr>
                <w:rFonts w:ascii="Sakkal Majalla" w:hAnsi="Sakkal Majalla" w:cs="Sakkal Majalla"/>
                <w:color w:val="FFFFFF" w:themeColor="background1"/>
                <w:sz w:val="22"/>
                <w:szCs w:val="22"/>
                <w:rtl/>
              </w:rPr>
            </w:pPr>
            <w:r w:rsidRPr="006B3B3B">
              <w:rPr>
                <w:rFonts w:ascii="Sakkal Majalla" w:hAnsi="Sakkal Majalla" w:cs="Sakkal Majalla" w:hint="cs"/>
                <w:color w:val="FFFFFF" w:themeColor="background1"/>
                <w:sz w:val="22"/>
                <w:szCs w:val="22"/>
                <w:rtl/>
              </w:rPr>
              <w:t>الوصف الوظيفي</w:t>
            </w:r>
          </w:p>
        </w:tc>
        <w:tc>
          <w:tcPr>
            <w:tcW w:w="1845" w:type="dxa"/>
            <w:shd w:val="clear" w:color="auto" w:fill="5B9BD5" w:themeFill="accent1"/>
            <w:vAlign w:val="center"/>
          </w:tcPr>
          <w:p w:rsidR="00BF4C6B" w:rsidRPr="006B3B3B" w:rsidRDefault="00BF4C6B" w:rsidP="00B74595">
            <w:pPr>
              <w:pStyle w:val="NormalWeb"/>
              <w:bidi/>
              <w:spacing w:before="0" w:beforeAutospacing="0" w:after="0" w:afterAutospacing="0"/>
              <w:jc w:val="center"/>
              <w:cnfStyle w:val="100000000000" w:firstRow="1" w:lastRow="0" w:firstColumn="0" w:lastColumn="0" w:oddVBand="0" w:evenVBand="0" w:oddHBand="0" w:evenHBand="0" w:firstRowFirstColumn="0" w:firstRowLastColumn="0" w:lastRowFirstColumn="0" w:lastRowLastColumn="0"/>
              <w:rPr>
                <w:rFonts w:ascii="Sakkal Majalla" w:hAnsi="Sakkal Majalla" w:cs="Sakkal Majalla"/>
                <w:color w:val="FFFFFF" w:themeColor="background1"/>
                <w:sz w:val="22"/>
                <w:szCs w:val="22"/>
                <w:rtl/>
              </w:rPr>
            </w:pPr>
            <w:r w:rsidRPr="006B3B3B">
              <w:rPr>
                <w:rFonts w:ascii="Sakkal Majalla" w:hAnsi="Sakkal Majalla" w:cs="Sakkal Majalla"/>
                <w:color w:val="FFFFFF" w:themeColor="background1"/>
                <w:sz w:val="22"/>
                <w:szCs w:val="22"/>
                <w:rtl/>
              </w:rPr>
              <w:t>العمل المكلف</w:t>
            </w:r>
            <w:r w:rsidRPr="006B3B3B">
              <w:rPr>
                <w:rFonts w:ascii="Sakkal Majalla" w:hAnsi="Sakkal Majalla" w:cs="Sakkal Majalla" w:hint="cs"/>
                <w:color w:val="FFFFFF" w:themeColor="background1"/>
                <w:sz w:val="22"/>
                <w:szCs w:val="22"/>
                <w:rtl/>
              </w:rPr>
              <w:t>ة</w:t>
            </w:r>
            <w:r w:rsidRPr="006B3B3B">
              <w:rPr>
                <w:rFonts w:ascii="Sakkal Majalla" w:hAnsi="Sakkal Majalla" w:cs="Sakkal Majalla"/>
                <w:color w:val="FFFFFF" w:themeColor="background1"/>
                <w:sz w:val="22"/>
                <w:szCs w:val="22"/>
                <w:rtl/>
              </w:rPr>
              <w:t xml:space="preserve"> به</w:t>
            </w:r>
          </w:p>
        </w:tc>
        <w:tc>
          <w:tcPr>
            <w:tcW w:w="1553" w:type="dxa"/>
            <w:shd w:val="clear" w:color="auto" w:fill="5B9BD5" w:themeFill="accent1"/>
            <w:vAlign w:val="center"/>
          </w:tcPr>
          <w:p w:rsidR="00BF4C6B" w:rsidRPr="006B3B3B" w:rsidRDefault="00BF4C6B" w:rsidP="00B74595">
            <w:pPr>
              <w:pStyle w:val="NormalWeb"/>
              <w:bidi/>
              <w:spacing w:before="0" w:beforeAutospacing="0" w:after="0" w:afterAutospacing="0"/>
              <w:jc w:val="center"/>
              <w:cnfStyle w:val="100000000000" w:firstRow="1" w:lastRow="0" w:firstColumn="0" w:lastColumn="0" w:oddVBand="0" w:evenVBand="0" w:oddHBand="0" w:evenHBand="0" w:firstRowFirstColumn="0" w:firstRowLastColumn="0" w:lastRowFirstColumn="0" w:lastRowLastColumn="0"/>
              <w:rPr>
                <w:rFonts w:ascii="Sakkal Majalla" w:hAnsi="Sakkal Majalla" w:cs="Sakkal Majalla"/>
                <w:color w:val="FFFFFF" w:themeColor="background1"/>
                <w:sz w:val="22"/>
                <w:szCs w:val="22"/>
                <w:rtl/>
              </w:rPr>
            </w:pPr>
            <w:r w:rsidRPr="006B3B3B">
              <w:rPr>
                <w:rFonts w:ascii="Sakkal Majalla" w:hAnsi="Sakkal Majalla" w:cs="Sakkal Majalla"/>
                <w:color w:val="FFFFFF" w:themeColor="background1"/>
                <w:sz w:val="22"/>
                <w:szCs w:val="22"/>
                <w:rtl/>
              </w:rPr>
              <w:t>التوقيع</w:t>
            </w:r>
          </w:p>
        </w:tc>
      </w:tr>
      <w:tr w:rsidR="00BF4C6B" w:rsidRPr="006B3B3B" w:rsidTr="00B74595">
        <w:trPr>
          <w:cnfStyle w:val="000000100000" w:firstRow="0" w:lastRow="0" w:firstColumn="0" w:lastColumn="0" w:oddVBand="0" w:evenVBand="0" w:oddHBand="1" w:evenHBand="0" w:firstRowFirstColumn="0" w:firstRowLastColumn="0" w:lastRowFirstColumn="0" w:lastRowLastColumn="0"/>
          <w:trHeight w:val="113"/>
          <w:jc w:val="center"/>
        </w:trPr>
        <w:tc>
          <w:tcPr>
            <w:cnfStyle w:val="001000000000" w:firstRow="0" w:lastRow="0" w:firstColumn="1" w:lastColumn="0" w:oddVBand="0" w:evenVBand="0" w:oddHBand="0" w:evenHBand="0" w:firstRowFirstColumn="0" w:firstRowLastColumn="0" w:lastRowFirstColumn="0" w:lastRowLastColumn="0"/>
            <w:tcW w:w="2761" w:type="dxa"/>
            <w:vAlign w:val="center"/>
          </w:tcPr>
          <w:p w:rsidR="00BF4C6B" w:rsidRPr="006B3B3B" w:rsidRDefault="00BF4C6B" w:rsidP="00B74595">
            <w:pPr>
              <w:pStyle w:val="NormalWeb"/>
              <w:bidi/>
              <w:spacing w:before="0" w:beforeAutospacing="0" w:after="0" w:afterAutospacing="0"/>
              <w:jc w:val="center"/>
              <w:rPr>
                <w:rFonts w:ascii="Sakkal Majalla" w:hAnsi="Sakkal Majalla" w:cs="Sakkal Majalla"/>
                <w:color w:val="000000" w:themeColor="text1"/>
                <w:sz w:val="22"/>
                <w:szCs w:val="22"/>
                <w:rtl/>
              </w:rPr>
            </w:pPr>
          </w:p>
        </w:tc>
        <w:tc>
          <w:tcPr>
            <w:tcW w:w="3892" w:type="dxa"/>
          </w:tcPr>
          <w:p w:rsidR="00BF4C6B" w:rsidRPr="006B3B3B" w:rsidRDefault="00BF4C6B" w:rsidP="00B74595">
            <w:pPr>
              <w:pStyle w:val="NormalWeb"/>
              <w:bidi/>
              <w:spacing w:before="0" w:beforeAutospacing="0" w:afterAutospacing="0"/>
              <w:jc w:val="center"/>
              <w:cnfStyle w:val="000000100000" w:firstRow="0" w:lastRow="0" w:firstColumn="0" w:lastColumn="0" w:oddVBand="0" w:evenVBand="0" w:oddHBand="1" w:evenHBand="0" w:firstRowFirstColumn="0" w:firstRowLastColumn="0" w:lastRowFirstColumn="0" w:lastRowLastColumn="0"/>
              <w:rPr>
                <w:rFonts w:ascii="Sakkal Majalla" w:hAnsi="Sakkal Majalla" w:cs="Sakkal Majalla"/>
                <w:b/>
                <w:bCs/>
                <w:color w:val="000000" w:themeColor="text1"/>
                <w:sz w:val="22"/>
                <w:szCs w:val="22"/>
                <w:rtl/>
              </w:rPr>
            </w:pPr>
            <w:r w:rsidRPr="006B3B3B">
              <w:rPr>
                <w:rFonts w:ascii="Sakkal Majalla" w:hAnsi="Sakkal Majalla" w:cs="Sakkal Majalla"/>
                <w:b/>
                <w:bCs/>
                <w:color w:val="000000" w:themeColor="text1"/>
                <w:sz w:val="22"/>
                <w:szCs w:val="22"/>
                <w:rtl/>
              </w:rPr>
              <w:t>وكيل</w:t>
            </w:r>
            <w:r w:rsidRPr="006B3B3B">
              <w:rPr>
                <w:rFonts w:ascii="Sakkal Majalla" w:hAnsi="Sakkal Majalla" w:cs="Sakkal Majalla" w:hint="cs"/>
                <w:b/>
                <w:bCs/>
                <w:color w:val="000000" w:themeColor="text1"/>
                <w:sz w:val="22"/>
                <w:szCs w:val="22"/>
                <w:rtl/>
              </w:rPr>
              <w:t>ة</w:t>
            </w:r>
            <w:r w:rsidRPr="006B3B3B">
              <w:rPr>
                <w:rFonts w:ascii="Sakkal Majalla" w:hAnsi="Sakkal Majalla" w:cs="Sakkal Majalla"/>
                <w:b/>
                <w:bCs/>
                <w:color w:val="000000" w:themeColor="text1"/>
                <w:sz w:val="22"/>
                <w:szCs w:val="22"/>
                <w:rtl/>
              </w:rPr>
              <w:t xml:space="preserve"> </w:t>
            </w:r>
            <w:r w:rsidRPr="006B3B3B">
              <w:rPr>
                <w:rFonts w:ascii="Sakkal Majalla" w:hAnsi="Sakkal Majalla" w:cs="Sakkal Majalla" w:hint="cs"/>
                <w:b/>
                <w:bCs/>
                <w:color w:val="000000" w:themeColor="text1"/>
                <w:sz w:val="22"/>
                <w:szCs w:val="22"/>
                <w:rtl/>
              </w:rPr>
              <w:t>ال</w:t>
            </w:r>
            <w:r w:rsidRPr="006B3B3B">
              <w:rPr>
                <w:rFonts w:ascii="Sakkal Majalla" w:hAnsi="Sakkal Majalla" w:cs="Sakkal Majalla"/>
                <w:b/>
                <w:bCs/>
                <w:color w:val="000000" w:themeColor="text1"/>
                <w:sz w:val="22"/>
                <w:szCs w:val="22"/>
                <w:rtl/>
              </w:rPr>
              <w:t xml:space="preserve">شؤون </w:t>
            </w:r>
            <w:r w:rsidRPr="006B3B3B">
              <w:rPr>
                <w:rFonts w:ascii="Sakkal Majalla" w:hAnsi="Sakkal Majalla" w:cs="Sakkal Majalla" w:hint="cs"/>
                <w:b/>
                <w:bCs/>
                <w:color w:val="000000" w:themeColor="text1"/>
                <w:sz w:val="22"/>
                <w:szCs w:val="22"/>
                <w:rtl/>
              </w:rPr>
              <w:t>المدرسية</w:t>
            </w:r>
          </w:p>
        </w:tc>
        <w:tc>
          <w:tcPr>
            <w:tcW w:w="1845" w:type="dxa"/>
          </w:tcPr>
          <w:p w:rsidR="00BF4C6B" w:rsidRPr="006B3B3B" w:rsidRDefault="00BF4C6B" w:rsidP="00B74595">
            <w:pPr>
              <w:pStyle w:val="NormalWeb"/>
              <w:bidi/>
              <w:spacing w:before="0" w:beforeAutospacing="0" w:afterAutospacing="0"/>
              <w:jc w:val="center"/>
              <w:cnfStyle w:val="000000100000" w:firstRow="0" w:lastRow="0" w:firstColumn="0" w:lastColumn="0" w:oddVBand="0" w:evenVBand="0" w:oddHBand="1" w:evenHBand="0" w:firstRowFirstColumn="0" w:firstRowLastColumn="0" w:lastRowFirstColumn="0" w:lastRowLastColumn="0"/>
              <w:rPr>
                <w:rFonts w:ascii="Sakkal Majalla" w:hAnsi="Sakkal Majalla" w:cs="Sakkal Majalla"/>
                <w:b/>
                <w:bCs/>
                <w:color w:val="000000" w:themeColor="text1"/>
                <w:sz w:val="22"/>
                <w:szCs w:val="22"/>
                <w:rtl/>
              </w:rPr>
            </w:pPr>
            <w:r w:rsidRPr="006B3B3B">
              <w:rPr>
                <w:rFonts w:ascii="Sakkal Majalla" w:hAnsi="Sakkal Majalla" w:cs="Sakkal Majalla"/>
                <w:b/>
                <w:bCs/>
                <w:color w:val="000000" w:themeColor="text1"/>
                <w:sz w:val="22"/>
                <w:szCs w:val="22"/>
                <w:rtl/>
              </w:rPr>
              <w:t>رئيس</w:t>
            </w:r>
            <w:r w:rsidRPr="006B3B3B">
              <w:rPr>
                <w:rFonts w:ascii="Sakkal Majalla" w:hAnsi="Sakkal Majalla" w:cs="Sakkal Majalla" w:hint="cs"/>
                <w:b/>
                <w:bCs/>
                <w:color w:val="000000" w:themeColor="text1"/>
                <w:sz w:val="22"/>
                <w:szCs w:val="22"/>
                <w:rtl/>
              </w:rPr>
              <w:t>ة للفريق</w:t>
            </w:r>
          </w:p>
        </w:tc>
        <w:tc>
          <w:tcPr>
            <w:tcW w:w="1553" w:type="dxa"/>
            <w:vAlign w:val="center"/>
          </w:tcPr>
          <w:p w:rsidR="00BF4C6B" w:rsidRPr="006B3B3B" w:rsidRDefault="00BF4C6B" w:rsidP="00B74595">
            <w:pPr>
              <w:pStyle w:val="NormalWeb"/>
              <w:bidi/>
              <w:spacing w:before="0" w:beforeAutospacing="0" w:after="0" w:afterAutospacing="0"/>
              <w:jc w:val="center"/>
              <w:cnfStyle w:val="000000100000" w:firstRow="0" w:lastRow="0" w:firstColumn="0" w:lastColumn="0" w:oddVBand="0" w:evenVBand="0" w:oddHBand="1" w:evenHBand="0" w:firstRowFirstColumn="0" w:firstRowLastColumn="0" w:lastRowFirstColumn="0" w:lastRowLastColumn="0"/>
              <w:rPr>
                <w:b/>
                <w:bCs/>
                <w:color w:val="000000" w:themeColor="text1"/>
                <w:sz w:val="22"/>
                <w:szCs w:val="22"/>
                <w:rtl/>
              </w:rPr>
            </w:pPr>
          </w:p>
        </w:tc>
      </w:tr>
      <w:tr w:rsidR="00BF4C6B" w:rsidRPr="006B3B3B" w:rsidTr="00B74595">
        <w:trPr>
          <w:trHeight w:val="113"/>
          <w:jc w:val="center"/>
        </w:trPr>
        <w:tc>
          <w:tcPr>
            <w:cnfStyle w:val="001000000000" w:firstRow="0" w:lastRow="0" w:firstColumn="1" w:lastColumn="0" w:oddVBand="0" w:evenVBand="0" w:oddHBand="0" w:evenHBand="0" w:firstRowFirstColumn="0" w:firstRowLastColumn="0" w:lastRowFirstColumn="0" w:lastRowLastColumn="0"/>
            <w:tcW w:w="2761" w:type="dxa"/>
            <w:shd w:val="clear" w:color="auto" w:fill="FFFFFF" w:themeFill="background1"/>
            <w:vAlign w:val="center"/>
          </w:tcPr>
          <w:p w:rsidR="00BF4C6B" w:rsidRPr="006B3B3B" w:rsidRDefault="00BF4C6B" w:rsidP="00B74595">
            <w:pPr>
              <w:pStyle w:val="NormalWeb"/>
              <w:bidi/>
              <w:spacing w:before="0" w:beforeAutospacing="0" w:after="0" w:afterAutospacing="0"/>
              <w:jc w:val="center"/>
              <w:rPr>
                <w:rFonts w:ascii="Sakkal Majalla" w:hAnsi="Sakkal Majalla" w:cs="Sakkal Majalla"/>
                <w:color w:val="000000" w:themeColor="text1"/>
                <w:sz w:val="22"/>
                <w:szCs w:val="22"/>
                <w:rtl/>
              </w:rPr>
            </w:pPr>
          </w:p>
        </w:tc>
        <w:tc>
          <w:tcPr>
            <w:tcW w:w="3892" w:type="dxa"/>
            <w:shd w:val="clear" w:color="auto" w:fill="FFFFFF" w:themeFill="background1"/>
          </w:tcPr>
          <w:p w:rsidR="00BF4C6B" w:rsidRPr="006B3B3B" w:rsidRDefault="00BF4C6B" w:rsidP="00B74595">
            <w:pPr>
              <w:pStyle w:val="NormalWeb"/>
              <w:bidi/>
              <w:spacing w:before="0" w:beforeAutospacing="0" w:afterAutospacing="0"/>
              <w:jc w:val="center"/>
              <w:cnfStyle w:val="000000000000" w:firstRow="0" w:lastRow="0" w:firstColumn="0" w:lastColumn="0" w:oddVBand="0" w:evenVBand="0" w:oddHBand="0" w:evenHBand="0" w:firstRowFirstColumn="0" w:firstRowLastColumn="0" w:lastRowFirstColumn="0" w:lastRowLastColumn="0"/>
              <w:rPr>
                <w:rFonts w:ascii="Sakkal Majalla" w:hAnsi="Sakkal Majalla" w:cs="Sakkal Majalla"/>
                <w:b/>
                <w:bCs/>
                <w:color w:val="000000" w:themeColor="text1"/>
                <w:sz w:val="22"/>
                <w:szCs w:val="22"/>
                <w:rtl/>
              </w:rPr>
            </w:pPr>
            <w:r w:rsidRPr="006B3B3B">
              <w:rPr>
                <w:rFonts w:ascii="Sakkal Majalla" w:hAnsi="Sakkal Majalla" w:cs="Sakkal Majalla"/>
                <w:b/>
                <w:bCs/>
                <w:color w:val="000000" w:themeColor="text1"/>
                <w:sz w:val="22"/>
                <w:szCs w:val="22"/>
                <w:rtl/>
              </w:rPr>
              <w:t>الموجه</w:t>
            </w:r>
            <w:r w:rsidRPr="006B3B3B">
              <w:rPr>
                <w:rFonts w:ascii="Sakkal Majalla" w:hAnsi="Sakkal Majalla" w:cs="Sakkal Majalla" w:hint="cs"/>
                <w:b/>
                <w:bCs/>
                <w:color w:val="000000" w:themeColor="text1"/>
                <w:sz w:val="22"/>
                <w:szCs w:val="22"/>
                <w:rtl/>
              </w:rPr>
              <w:t>ة</w:t>
            </w:r>
            <w:r w:rsidRPr="006B3B3B">
              <w:rPr>
                <w:rFonts w:ascii="Sakkal Majalla" w:hAnsi="Sakkal Majalla" w:cs="Sakkal Majalla"/>
                <w:b/>
                <w:bCs/>
                <w:color w:val="000000" w:themeColor="text1"/>
                <w:sz w:val="22"/>
                <w:szCs w:val="22"/>
                <w:rtl/>
              </w:rPr>
              <w:t xml:space="preserve"> الطلابي</w:t>
            </w:r>
            <w:r w:rsidRPr="006B3B3B">
              <w:rPr>
                <w:rFonts w:ascii="Sakkal Majalla" w:hAnsi="Sakkal Majalla" w:cs="Sakkal Majalla" w:hint="cs"/>
                <w:b/>
                <w:bCs/>
                <w:color w:val="000000" w:themeColor="text1"/>
                <w:sz w:val="22"/>
                <w:szCs w:val="22"/>
                <w:rtl/>
              </w:rPr>
              <w:t>ة</w:t>
            </w:r>
          </w:p>
        </w:tc>
        <w:tc>
          <w:tcPr>
            <w:tcW w:w="1845" w:type="dxa"/>
            <w:shd w:val="clear" w:color="auto" w:fill="FFFFFF" w:themeFill="background1"/>
          </w:tcPr>
          <w:p w:rsidR="00BF4C6B" w:rsidRPr="006B3B3B" w:rsidRDefault="00BF4C6B" w:rsidP="00B74595">
            <w:pPr>
              <w:pStyle w:val="NormalWeb"/>
              <w:bidi/>
              <w:spacing w:before="0" w:beforeAutospacing="0" w:afterAutospacing="0"/>
              <w:jc w:val="center"/>
              <w:cnfStyle w:val="000000000000" w:firstRow="0" w:lastRow="0" w:firstColumn="0" w:lastColumn="0" w:oddVBand="0" w:evenVBand="0" w:oddHBand="0" w:evenHBand="0" w:firstRowFirstColumn="0" w:firstRowLastColumn="0" w:lastRowFirstColumn="0" w:lastRowLastColumn="0"/>
              <w:rPr>
                <w:rFonts w:ascii="Sakkal Majalla" w:hAnsi="Sakkal Majalla" w:cs="Sakkal Majalla"/>
                <w:b/>
                <w:bCs/>
                <w:color w:val="000000" w:themeColor="text1"/>
                <w:sz w:val="22"/>
                <w:szCs w:val="22"/>
                <w:rtl/>
              </w:rPr>
            </w:pPr>
            <w:r w:rsidRPr="006B3B3B">
              <w:rPr>
                <w:rFonts w:ascii="Sakkal Majalla" w:hAnsi="Sakkal Majalla" w:cs="Sakkal Majalla"/>
                <w:b/>
                <w:bCs/>
                <w:color w:val="000000" w:themeColor="text1"/>
                <w:sz w:val="22"/>
                <w:szCs w:val="22"/>
                <w:rtl/>
              </w:rPr>
              <w:t>عضو</w:t>
            </w:r>
            <w:r w:rsidRPr="006B3B3B">
              <w:rPr>
                <w:rFonts w:ascii="Sakkal Majalla" w:hAnsi="Sakkal Majalla" w:cs="Sakkal Majalla" w:hint="cs"/>
                <w:b/>
                <w:bCs/>
                <w:color w:val="000000" w:themeColor="text1"/>
                <w:sz w:val="22"/>
                <w:szCs w:val="22"/>
                <w:rtl/>
              </w:rPr>
              <w:t>ة</w:t>
            </w:r>
          </w:p>
        </w:tc>
        <w:tc>
          <w:tcPr>
            <w:tcW w:w="1553" w:type="dxa"/>
            <w:shd w:val="clear" w:color="auto" w:fill="FFFFFF" w:themeFill="background1"/>
            <w:vAlign w:val="center"/>
          </w:tcPr>
          <w:p w:rsidR="00BF4C6B" w:rsidRPr="006B3B3B" w:rsidRDefault="00BF4C6B" w:rsidP="00B74595">
            <w:pPr>
              <w:pStyle w:val="NormalWeb"/>
              <w:bidi/>
              <w:spacing w:before="0" w:beforeAutospacing="0" w:after="0" w:afterAutospacing="0"/>
              <w:jc w:val="center"/>
              <w:cnfStyle w:val="000000000000" w:firstRow="0" w:lastRow="0" w:firstColumn="0" w:lastColumn="0" w:oddVBand="0" w:evenVBand="0" w:oddHBand="0" w:evenHBand="0" w:firstRowFirstColumn="0" w:firstRowLastColumn="0" w:lastRowFirstColumn="0" w:lastRowLastColumn="0"/>
              <w:rPr>
                <w:b/>
                <w:bCs/>
                <w:color w:val="000000" w:themeColor="text1"/>
                <w:sz w:val="22"/>
                <w:szCs w:val="22"/>
                <w:rtl/>
              </w:rPr>
            </w:pPr>
          </w:p>
        </w:tc>
      </w:tr>
      <w:tr w:rsidR="00BF4C6B" w:rsidRPr="006B3B3B" w:rsidTr="00B74595">
        <w:trPr>
          <w:cnfStyle w:val="000000100000" w:firstRow="0" w:lastRow="0" w:firstColumn="0" w:lastColumn="0" w:oddVBand="0" w:evenVBand="0" w:oddHBand="1" w:evenHBand="0" w:firstRowFirstColumn="0" w:firstRowLastColumn="0" w:lastRowFirstColumn="0" w:lastRowLastColumn="0"/>
          <w:trHeight w:val="113"/>
          <w:jc w:val="center"/>
        </w:trPr>
        <w:tc>
          <w:tcPr>
            <w:cnfStyle w:val="001000000000" w:firstRow="0" w:lastRow="0" w:firstColumn="1" w:lastColumn="0" w:oddVBand="0" w:evenVBand="0" w:oddHBand="0" w:evenHBand="0" w:firstRowFirstColumn="0" w:firstRowLastColumn="0" w:lastRowFirstColumn="0" w:lastRowLastColumn="0"/>
            <w:tcW w:w="2761" w:type="dxa"/>
            <w:vAlign w:val="center"/>
          </w:tcPr>
          <w:p w:rsidR="00BF4C6B" w:rsidRPr="006B3B3B" w:rsidRDefault="00BF4C6B" w:rsidP="00B74595">
            <w:pPr>
              <w:pStyle w:val="NormalWeb"/>
              <w:bidi/>
              <w:spacing w:before="0" w:beforeAutospacing="0" w:after="0" w:afterAutospacing="0"/>
              <w:jc w:val="center"/>
              <w:rPr>
                <w:rFonts w:ascii="Sakkal Majalla" w:hAnsi="Sakkal Majalla" w:cs="Sakkal Majalla"/>
                <w:color w:val="000000" w:themeColor="text1"/>
                <w:sz w:val="22"/>
                <w:szCs w:val="22"/>
                <w:rtl/>
              </w:rPr>
            </w:pPr>
          </w:p>
        </w:tc>
        <w:tc>
          <w:tcPr>
            <w:tcW w:w="3892" w:type="dxa"/>
          </w:tcPr>
          <w:p w:rsidR="00BF4C6B" w:rsidRPr="006B3B3B" w:rsidRDefault="00BF4C6B" w:rsidP="00B74595">
            <w:pPr>
              <w:pStyle w:val="NormalWeb"/>
              <w:bidi/>
              <w:spacing w:before="0" w:beforeAutospacing="0" w:afterAutospacing="0"/>
              <w:jc w:val="center"/>
              <w:cnfStyle w:val="000000100000" w:firstRow="0" w:lastRow="0" w:firstColumn="0" w:lastColumn="0" w:oddVBand="0" w:evenVBand="0" w:oddHBand="1" w:evenHBand="0" w:firstRowFirstColumn="0" w:firstRowLastColumn="0" w:lastRowFirstColumn="0" w:lastRowLastColumn="0"/>
              <w:rPr>
                <w:rFonts w:ascii="Sakkal Majalla" w:hAnsi="Sakkal Majalla" w:cs="Sakkal Majalla"/>
                <w:b/>
                <w:bCs/>
                <w:color w:val="000000" w:themeColor="text1"/>
                <w:sz w:val="22"/>
                <w:szCs w:val="22"/>
                <w:rtl/>
              </w:rPr>
            </w:pPr>
            <w:r w:rsidRPr="006B3B3B">
              <w:rPr>
                <w:rFonts w:ascii="Sakkal Majalla" w:hAnsi="Sakkal Majalla" w:cs="Sakkal Majalla" w:hint="cs"/>
                <w:b/>
                <w:bCs/>
                <w:color w:val="000000" w:themeColor="text1"/>
                <w:sz w:val="22"/>
                <w:szCs w:val="22"/>
                <w:rtl/>
              </w:rPr>
              <w:t>رائدة النشاط</w:t>
            </w:r>
          </w:p>
        </w:tc>
        <w:tc>
          <w:tcPr>
            <w:tcW w:w="1845" w:type="dxa"/>
          </w:tcPr>
          <w:p w:rsidR="00BF4C6B" w:rsidRPr="006B3B3B" w:rsidRDefault="00BF4C6B" w:rsidP="00B74595">
            <w:pPr>
              <w:pStyle w:val="NormalWeb"/>
              <w:bidi/>
              <w:spacing w:before="0" w:beforeAutospacing="0" w:afterAutospacing="0"/>
              <w:jc w:val="center"/>
              <w:cnfStyle w:val="000000100000" w:firstRow="0" w:lastRow="0" w:firstColumn="0" w:lastColumn="0" w:oddVBand="0" w:evenVBand="0" w:oddHBand="1" w:evenHBand="0" w:firstRowFirstColumn="0" w:firstRowLastColumn="0" w:lastRowFirstColumn="0" w:lastRowLastColumn="0"/>
              <w:rPr>
                <w:rFonts w:ascii="Sakkal Majalla" w:hAnsi="Sakkal Majalla" w:cs="Sakkal Majalla"/>
                <w:b/>
                <w:bCs/>
                <w:color w:val="000000" w:themeColor="text1"/>
                <w:sz w:val="22"/>
                <w:szCs w:val="22"/>
                <w:rtl/>
              </w:rPr>
            </w:pPr>
            <w:r w:rsidRPr="006B3B3B">
              <w:rPr>
                <w:rFonts w:ascii="Sakkal Majalla" w:hAnsi="Sakkal Majalla" w:cs="Sakkal Majalla"/>
                <w:b/>
                <w:bCs/>
                <w:color w:val="000000" w:themeColor="text1"/>
                <w:sz w:val="22"/>
                <w:szCs w:val="22"/>
                <w:rtl/>
              </w:rPr>
              <w:t>عضو</w:t>
            </w:r>
            <w:r w:rsidRPr="006B3B3B">
              <w:rPr>
                <w:rFonts w:ascii="Sakkal Majalla" w:hAnsi="Sakkal Majalla" w:cs="Sakkal Majalla" w:hint="cs"/>
                <w:b/>
                <w:bCs/>
                <w:color w:val="000000" w:themeColor="text1"/>
                <w:sz w:val="22"/>
                <w:szCs w:val="22"/>
                <w:rtl/>
              </w:rPr>
              <w:t>ة</w:t>
            </w:r>
          </w:p>
        </w:tc>
        <w:tc>
          <w:tcPr>
            <w:tcW w:w="1553" w:type="dxa"/>
            <w:vAlign w:val="center"/>
          </w:tcPr>
          <w:p w:rsidR="00BF4C6B" w:rsidRPr="006B3B3B" w:rsidRDefault="00BF4C6B" w:rsidP="00B74595">
            <w:pPr>
              <w:pStyle w:val="NormalWeb"/>
              <w:bidi/>
              <w:spacing w:before="0" w:beforeAutospacing="0" w:after="0" w:afterAutospacing="0"/>
              <w:jc w:val="center"/>
              <w:cnfStyle w:val="000000100000" w:firstRow="0" w:lastRow="0" w:firstColumn="0" w:lastColumn="0" w:oddVBand="0" w:evenVBand="0" w:oddHBand="1" w:evenHBand="0" w:firstRowFirstColumn="0" w:firstRowLastColumn="0" w:lastRowFirstColumn="0" w:lastRowLastColumn="0"/>
              <w:rPr>
                <w:b/>
                <w:bCs/>
                <w:color w:val="000000" w:themeColor="text1"/>
                <w:sz w:val="22"/>
                <w:szCs w:val="22"/>
                <w:rtl/>
              </w:rPr>
            </w:pPr>
          </w:p>
        </w:tc>
      </w:tr>
      <w:tr w:rsidR="00BF4C6B" w:rsidRPr="006B3B3B" w:rsidTr="00B74595">
        <w:trPr>
          <w:trHeight w:val="113"/>
          <w:jc w:val="center"/>
        </w:trPr>
        <w:tc>
          <w:tcPr>
            <w:cnfStyle w:val="001000000000" w:firstRow="0" w:lastRow="0" w:firstColumn="1" w:lastColumn="0" w:oddVBand="0" w:evenVBand="0" w:oddHBand="0" w:evenHBand="0" w:firstRowFirstColumn="0" w:firstRowLastColumn="0" w:lastRowFirstColumn="0" w:lastRowLastColumn="0"/>
            <w:tcW w:w="2761" w:type="dxa"/>
            <w:shd w:val="clear" w:color="auto" w:fill="FFFFFF" w:themeFill="background1"/>
            <w:vAlign w:val="center"/>
          </w:tcPr>
          <w:p w:rsidR="00BF4C6B" w:rsidRPr="006B3B3B" w:rsidRDefault="00BF4C6B" w:rsidP="00B74595">
            <w:pPr>
              <w:pStyle w:val="NormalWeb"/>
              <w:bidi/>
              <w:spacing w:before="0" w:beforeAutospacing="0" w:after="0" w:afterAutospacing="0"/>
              <w:jc w:val="center"/>
              <w:rPr>
                <w:rFonts w:ascii="Sakkal Majalla" w:hAnsi="Sakkal Majalla" w:cs="Sakkal Majalla"/>
                <w:color w:val="000000" w:themeColor="text1"/>
                <w:sz w:val="22"/>
                <w:szCs w:val="22"/>
                <w:rtl/>
              </w:rPr>
            </w:pPr>
          </w:p>
        </w:tc>
        <w:tc>
          <w:tcPr>
            <w:tcW w:w="3892" w:type="dxa"/>
            <w:shd w:val="clear" w:color="auto" w:fill="F2F2F2" w:themeFill="background1" w:themeFillShade="F2"/>
            <w:vAlign w:val="center"/>
          </w:tcPr>
          <w:p w:rsidR="00BF4C6B" w:rsidRPr="006B3B3B" w:rsidRDefault="00BF4C6B" w:rsidP="00B74595">
            <w:pPr>
              <w:autoSpaceDE w:val="0"/>
              <w:adjustRightInd w:val="0"/>
              <w:jc w:val="center"/>
              <w:cnfStyle w:val="000000000000" w:firstRow="0" w:lastRow="0" w:firstColumn="0" w:lastColumn="0" w:oddVBand="0" w:evenVBand="0" w:oddHBand="0" w:evenHBand="0" w:firstRowFirstColumn="0" w:firstRowLastColumn="0" w:lastRowFirstColumn="0" w:lastRowLastColumn="0"/>
              <w:rPr>
                <w:rFonts w:ascii="Sakkal Majalla" w:eastAsia="Times New Roman" w:hAnsi="Sakkal Majalla" w:cs="Sakkal Majalla"/>
                <w:b/>
                <w:bCs/>
                <w:color w:val="000000" w:themeColor="text1"/>
                <w:rtl/>
              </w:rPr>
            </w:pPr>
            <w:r w:rsidRPr="006B3B3B">
              <w:rPr>
                <w:rFonts w:ascii="Sakkal Majalla" w:hAnsi="Sakkal Majalla" w:cs="Sakkal Majalla" w:hint="cs"/>
                <w:b/>
                <w:bCs/>
                <w:color w:val="000000" w:themeColor="text1"/>
                <w:rtl/>
              </w:rPr>
              <w:t>معلمة</w:t>
            </w:r>
            <w:r w:rsidRPr="006B3B3B">
              <w:rPr>
                <w:rFonts w:ascii="Sakkal Majalla" w:hAnsi="Sakkal Majalla" w:cs="Sakkal Majalla"/>
                <w:b/>
                <w:bCs/>
                <w:color w:val="000000" w:themeColor="text1"/>
                <w:rtl/>
              </w:rPr>
              <w:t xml:space="preserve"> ترشحها اللجنة الإدارية</w:t>
            </w:r>
          </w:p>
        </w:tc>
        <w:tc>
          <w:tcPr>
            <w:tcW w:w="1845" w:type="dxa"/>
            <w:shd w:val="clear" w:color="auto" w:fill="FFFFFF" w:themeFill="background1"/>
          </w:tcPr>
          <w:p w:rsidR="00BF4C6B" w:rsidRPr="006B3B3B" w:rsidRDefault="00BF4C6B" w:rsidP="00B74595">
            <w:pPr>
              <w:pStyle w:val="NormalWeb"/>
              <w:bidi/>
              <w:spacing w:before="0" w:beforeAutospacing="0" w:afterAutospacing="0"/>
              <w:jc w:val="center"/>
              <w:cnfStyle w:val="000000000000" w:firstRow="0" w:lastRow="0" w:firstColumn="0" w:lastColumn="0" w:oddVBand="0" w:evenVBand="0" w:oddHBand="0" w:evenHBand="0" w:firstRowFirstColumn="0" w:firstRowLastColumn="0" w:lastRowFirstColumn="0" w:lastRowLastColumn="0"/>
              <w:rPr>
                <w:rFonts w:ascii="Sakkal Majalla" w:hAnsi="Sakkal Majalla" w:cs="Sakkal Majalla"/>
                <w:b/>
                <w:bCs/>
                <w:color w:val="000000" w:themeColor="text1"/>
                <w:sz w:val="22"/>
                <w:szCs w:val="22"/>
                <w:rtl/>
              </w:rPr>
            </w:pPr>
            <w:r w:rsidRPr="006B3B3B">
              <w:rPr>
                <w:rFonts w:ascii="Sakkal Majalla" w:hAnsi="Sakkal Majalla" w:cs="Sakkal Majalla"/>
                <w:b/>
                <w:bCs/>
                <w:color w:val="000000" w:themeColor="text1"/>
                <w:sz w:val="22"/>
                <w:szCs w:val="22"/>
                <w:rtl/>
              </w:rPr>
              <w:t>عضو</w:t>
            </w:r>
            <w:r w:rsidRPr="006B3B3B">
              <w:rPr>
                <w:rFonts w:ascii="Sakkal Majalla" w:hAnsi="Sakkal Majalla" w:cs="Sakkal Majalla" w:hint="cs"/>
                <w:b/>
                <w:bCs/>
                <w:color w:val="000000" w:themeColor="text1"/>
                <w:sz w:val="22"/>
                <w:szCs w:val="22"/>
                <w:rtl/>
              </w:rPr>
              <w:t>ة</w:t>
            </w:r>
          </w:p>
        </w:tc>
        <w:tc>
          <w:tcPr>
            <w:tcW w:w="1553" w:type="dxa"/>
            <w:shd w:val="clear" w:color="auto" w:fill="FFFFFF" w:themeFill="background1"/>
            <w:vAlign w:val="center"/>
          </w:tcPr>
          <w:p w:rsidR="00BF4C6B" w:rsidRPr="006B3B3B" w:rsidRDefault="00BF4C6B" w:rsidP="00B74595">
            <w:pPr>
              <w:pStyle w:val="NormalWeb"/>
              <w:bidi/>
              <w:spacing w:before="0" w:beforeAutospacing="0" w:after="0" w:afterAutospacing="0"/>
              <w:jc w:val="center"/>
              <w:cnfStyle w:val="000000000000" w:firstRow="0" w:lastRow="0" w:firstColumn="0" w:lastColumn="0" w:oddVBand="0" w:evenVBand="0" w:oddHBand="0" w:evenHBand="0" w:firstRowFirstColumn="0" w:firstRowLastColumn="0" w:lastRowFirstColumn="0" w:lastRowLastColumn="0"/>
              <w:rPr>
                <w:b/>
                <w:bCs/>
                <w:color w:val="000000" w:themeColor="text1"/>
                <w:sz w:val="22"/>
                <w:szCs w:val="22"/>
                <w:rtl/>
              </w:rPr>
            </w:pPr>
          </w:p>
        </w:tc>
      </w:tr>
      <w:tr w:rsidR="00BF4C6B" w:rsidRPr="006B3B3B" w:rsidTr="00B74595">
        <w:trPr>
          <w:cnfStyle w:val="000000100000" w:firstRow="0" w:lastRow="0" w:firstColumn="0" w:lastColumn="0" w:oddVBand="0" w:evenVBand="0" w:oddHBand="1" w:evenHBand="0" w:firstRowFirstColumn="0" w:firstRowLastColumn="0" w:lastRowFirstColumn="0" w:lastRowLastColumn="0"/>
          <w:trHeight w:val="113"/>
          <w:jc w:val="center"/>
        </w:trPr>
        <w:tc>
          <w:tcPr>
            <w:cnfStyle w:val="001000000000" w:firstRow="0" w:lastRow="0" w:firstColumn="1" w:lastColumn="0" w:oddVBand="0" w:evenVBand="0" w:oddHBand="0" w:evenHBand="0" w:firstRowFirstColumn="0" w:firstRowLastColumn="0" w:lastRowFirstColumn="0" w:lastRowLastColumn="0"/>
            <w:tcW w:w="2761" w:type="dxa"/>
            <w:vAlign w:val="center"/>
          </w:tcPr>
          <w:p w:rsidR="00BF4C6B" w:rsidRPr="006B3B3B" w:rsidRDefault="00BF4C6B" w:rsidP="00B74595">
            <w:pPr>
              <w:pStyle w:val="NormalWeb"/>
              <w:bidi/>
              <w:spacing w:before="0" w:beforeAutospacing="0" w:after="0" w:afterAutospacing="0"/>
              <w:jc w:val="center"/>
              <w:rPr>
                <w:rFonts w:ascii="Sakkal Majalla" w:hAnsi="Sakkal Majalla" w:cs="Sakkal Majalla"/>
                <w:color w:val="000000" w:themeColor="text1"/>
                <w:sz w:val="22"/>
                <w:szCs w:val="22"/>
                <w:rtl/>
              </w:rPr>
            </w:pPr>
          </w:p>
        </w:tc>
        <w:tc>
          <w:tcPr>
            <w:tcW w:w="3892" w:type="dxa"/>
            <w:vAlign w:val="center"/>
          </w:tcPr>
          <w:p w:rsidR="00BF4C6B" w:rsidRPr="006B3B3B" w:rsidRDefault="00BF4C6B" w:rsidP="00B74595">
            <w:pPr>
              <w:pStyle w:val="NormalWeb"/>
              <w:bidi/>
              <w:spacing w:before="0" w:beforeAutospacing="0" w:afterAutospacing="0"/>
              <w:jc w:val="center"/>
              <w:cnfStyle w:val="000000100000" w:firstRow="0" w:lastRow="0" w:firstColumn="0" w:lastColumn="0" w:oddVBand="0" w:evenVBand="0" w:oddHBand="1" w:evenHBand="0" w:firstRowFirstColumn="0" w:firstRowLastColumn="0" w:lastRowFirstColumn="0" w:lastRowLastColumn="0"/>
              <w:rPr>
                <w:rFonts w:ascii="Sakkal Majalla" w:hAnsi="Sakkal Majalla" w:cs="Sakkal Majalla"/>
                <w:b/>
                <w:bCs/>
                <w:color w:val="000000" w:themeColor="text1"/>
                <w:sz w:val="22"/>
                <w:szCs w:val="22"/>
                <w:rtl/>
              </w:rPr>
            </w:pPr>
            <w:r w:rsidRPr="006B3B3B">
              <w:rPr>
                <w:rFonts w:ascii="Sakkal Majalla" w:hAnsi="Sakkal Majalla" w:cs="Sakkal Majalla" w:hint="cs"/>
                <w:b/>
                <w:bCs/>
                <w:color w:val="000000" w:themeColor="text1"/>
                <w:sz w:val="22"/>
                <w:szCs w:val="22"/>
                <w:rtl/>
              </w:rPr>
              <w:t>مساعد اداري</w:t>
            </w:r>
          </w:p>
        </w:tc>
        <w:tc>
          <w:tcPr>
            <w:tcW w:w="1845" w:type="dxa"/>
          </w:tcPr>
          <w:p w:rsidR="00BF4C6B" w:rsidRPr="006B3B3B" w:rsidRDefault="00BF4C6B" w:rsidP="00B74595">
            <w:pPr>
              <w:pStyle w:val="NormalWeb"/>
              <w:bidi/>
              <w:spacing w:before="0" w:beforeAutospacing="0" w:afterAutospacing="0"/>
              <w:jc w:val="center"/>
              <w:cnfStyle w:val="000000100000" w:firstRow="0" w:lastRow="0" w:firstColumn="0" w:lastColumn="0" w:oddVBand="0" w:evenVBand="0" w:oddHBand="1" w:evenHBand="0" w:firstRowFirstColumn="0" w:firstRowLastColumn="0" w:lastRowFirstColumn="0" w:lastRowLastColumn="0"/>
              <w:rPr>
                <w:rFonts w:ascii="Sakkal Majalla" w:hAnsi="Sakkal Majalla" w:cs="Sakkal Majalla"/>
                <w:b/>
                <w:bCs/>
                <w:color w:val="000000" w:themeColor="text1"/>
                <w:sz w:val="22"/>
                <w:szCs w:val="22"/>
                <w:rtl/>
              </w:rPr>
            </w:pPr>
            <w:r w:rsidRPr="006B3B3B">
              <w:rPr>
                <w:rFonts w:ascii="Sakkal Majalla" w:hAnsi="Sakkal Majalla" w:cs="Sakkal Majalla"/>
                <w:b/>
                <w:bCs/>
                <w:color w:val="000000" w:themeColor="text1"/>
                <w:sz w:val="22"/>
                <w:szCs w:val="22"/>
                <w:rtl/>
              </w:rPr>
              <w:t>عضو</w:t>
            </w:r>
            <w:r w:rsidRPr="006B3B3B">
              <w:rPr>
                <w:rFonts w:ascii="Sakkal Majalla" w:hAnsi="Sakkal Majalla" w:cs="Sakkal Majalla" w:hint="cs"/>
                <w:b/>
                <w:bCs/>
                <w:color w:val="000000" w:themeColor="text1"/>
                <w:sz w:val="22"/>
                <w:szCs w:val="22"/>
                <w:rtl/>
              </w:rPr>
              <w:t>ة</w:t>
            </w:r>
          </w:p>
        </w:tc>
        <w:tc>
          <w:tcPr>
            <w:tcW w:w="1553" w:type="dxa"/>
            <w:vAlign w:val="center"/>
          </w:tcPr>
          <w:p w:rsidR="00BF4C6B" w:rsidRPr="006B3B3B" w:rsidRDefault="00BF4C6B" w:rsidP="00B74595">
            <w:pPr>
              <w:pStyle w:val="NormalWeb"/>
              <w:bidi/>
              <w:spacing w:before="0" w:beforeAutospacing="0" w:after="0" w:afterAutospacing="0"/>
              <w:jc w:val="center"/>
              <w:cnfStyle w:val="000000100000" w:firstRow="0" w:lastRow="0" w:firstColumn="0" w:lastColumn="0" w:oddVBand="0" w:evenVBand="0" w:oddHBand="1" w:evenHBand="0" w:firstRowFirstColumn="0" w:firstRowLastColumn="0" w:lastRowFirstColumn="0" w:lastRowLastColumn="0"/>
              <w:rPr>
                <w:rFonts w:ascii="Arial" w:hAnsi="Arial" w:cs="Arial"/>
                <w:b/>
                <w:bCs/>
                <w:color w:val="000000" w:themeColor="text1"/>
                <w:sz w:val="22"/>
                <w:szCs w:val="22"/>
                <w:rtl/>
              </w:rPr>
            </w:pPr>
          </w:p>
        </w:tc>
      </w:tr>
    </w:tbl>
    <w:p w:rsidR="00BF4C6B" w:rsidRDefault="00BF4C6B" w:rsidP="00BF4C6B">
      <w:pPr>
        <w:rPr>
          <w:rFonts w:asciiTheme="majorBidi" w:hAnsiTheme="majorBidi" w:cs="GE SS Two Bold"/>
          <w:b/>
          <w:bCs/>
          <w:color w:val="002060"/>
          <w:sz w:val="32"/>
          <w:szCs w:val="32"/>
          <w:rtl/>
        </w:rPr>
      </w:pPr>
      <w:r w:rsidRPr="005647C5">
        <w:rPr>
          <w:rFonts w:asciiTheme="majorBidi" w:hAnsiTheme="majorBidi" w:cs="GE SS Two Bold"/>
          <w:b/>
          <w:bCs/>
          <w:noProof/>
          <w:color w:val="002060"/>
          <w:sz w:val="32"/>
          <w:szCs w:val="32"/>
        </w:rPr>
        <w:drawing>
          <wp:anchor distT="0" distB="0" distL="114300" distR="114300" simplePos="0" relativeHeight="251751424" behindDoc="1" locked="0" layoutInCell="1" allowOverlap="1" wp14:anchorId="0F8E960B" wp14:editId="6C1EE57B">
            <wp:simplePos x="0" y="0"/>
            <wp:positionH relativeFrom="margin">
              <wp:posOffset>835660</wp:posOffset>
            </wp:positionH>
            <wp:positionV relativeFrom="paragraph">
              <wp:posOffset>-13872</wp:posOffset>
            </wp:positionV>
            <wp:extent cx="5172872" cy="1044917"/>
            <wp:effectExtent l="0" t="0" r="0" b="0"/>
            <wp:wrapNone/>
            <wp:docPr id="176" name="صورة 1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Untitled-1-01.png"/>
                    <pic:cNvPicPr/>
                  </pic:nvPicPr>
                  <pic:blipFill>
                    <a:blip r:embed="rId386" cstate="print">
                      <a:extLst>
                        <a:ext uri="{28A0092B-C50C-407E-A947-70E740481C1C}">
                          <a14:useLocalDpi xmlns:a14="http://schemas.microsoft.com/office/drawing/2010/main" val="0"/>
                        </a:ext>
                      </a:extLst>
                    </a:blip>
                    <a:stretch>
                      <a:fillRect/>
                    </a:stretch>
                  </pic:blipFill>
                  <pic:spPr>
                    <a:xfrm>
                      <a:off x="0" y="0"/>
                      <a:ext cx="5172872" cy="1044917"/>
                    </a:xfrm>
                    <a:prstGeom prst="rect">
                      <a:avLst/>
                    </a:prstGeom>
                  </pic:spPr>
                </pic:pic>
              </a:graphicData>
            </a:graphic>
            <wp14:sizeRelH relativeFrom="page">
              <wp14:pctWidth>0</wp14:pctWidth>
            </wp14:sizeRelH>
            <wp14:sizeRelV relativeFrom="page">
              <wp14:pctHeight>0</wp14:pctHeight>
            </wp14:sizeRelV>
          </wp:anchor>
        </w:drawing>
      </w:r>
    </w:p>
    <w:p w:rsidR="00BF4C6B" w:rsidRDefault="00BF4C6B" w:rsidP="00BF4C6B">
      <w:pPr>
        <w:spacing w:after="0"/>
        <w:jc w:val="center"/>
        <w:rPr>
          <w:rFonts w:asciiTheme="majorBidi" w:hAnsiTheme="majorBidi" w:cs="GE SS Two Bold"/>
          <w:b/>
          <w:bCs/>
          <w:color w:val="002060"/>
          <w:sz w:val="40"/>
          <w:szCs w:val="40"/>
          <w:rtl/>
        </w:rPr>
      </w:pPr>
      <w:r>
        <w:rPr>
          <w:rFonts w:asciiTheme="majorBidi" w:hAnsiTheme="majorBidi" w:cs="GE SS Two Bold" w:hint="cs"/>
          <w:b/>
          <w:bCs/>
          <w:color w:val="002060"/>
          <w:sz w:val="40"/>
          <w:szCs w:val="40"/>
          <w:rtl/>
        </w:rPr>
        <w:t>الاجتماع الشهري الثالث</w:t>
      </w:r>
    </w:p>
    <w:p w:rsidR="00BF4C6B" w:rsidRPr="00850EF4" w:rsidRDefault="00BF4C6B" w:rsidP="00BF4C6B">
      <w:pPr>
        <w:rPr>
          <w:rFonts w:ascii="Sakkal Majalla" w:hAnsi="Sakkal Majalla" w:cs="Sakkal Majalla"/>
          <w:sz w:val="24"/>
          <w:szCs w:val="24"/>
          <w:rtl/>
        </w:rPr>
      </w:pPr>
    </w:p>
    <w:p w:rsidR="00BF4C6B" w:rsidRDefault="00BF4C6B" w:rsidP="00BF4C6B">
      <w:pPr>
        <w:spacing w:after="0"/>
        <w:jc w:val="center"/>
        <w:rPr>
          <w:rFonts w:asciiTheme="majorBidi" w:hAnsiTheme="majorBidi" w:cs="GE SS Two Bold"/>
          <w:b/>
          <w:bCs/>
          <w:color w:val="002060"/>
          <w:sz w:val="32"/>
          <w:szCs w:val="32"/>
          <w:rtl/>
        </w:rPr>
      </w:pPr>
      <w:r>
        <w:rPr>
          <w:rFonts w:asciiTheme="majorBidi" w:hAnsiTheme="majorBidi" w:cs="GE SS Two Bold"/>
          <w:b/>
          <w:bCs/>
          <w:noProof/>
          <w:color w:val="002060"/>
          <w:sz w:val="32"/>
          <w:szCs w:val="32"/>
          <w:rtl/>
        </w:rPr>
        <w:drawing>
          <wp:inline distT="0" distB="0" distL="0" distR="0" wp14:anchorId="78569671" wp14:editId="2CD66982">
            <wp:extent cx="6299835" cy="717453"/>
            <wp:effectExtent l="0" t="38100" r="5715" b="26035"/>
            <wp:docPr id="177" name="رسم تخطيطي 177"/>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514" r:lo="rId515" r:qs="rId516" r:cs="rId517"/>
              </a:graphicData>
            </a:graphic>
          </wp:inline>
        </w:drawing>
      </w:r>
    </w:p>
    <w:p w:rsidR="00BF4C6B" w:rsidRDefault="00BF4C6B" w:rsidP="00BF4C6B">
      <w:pPr>
        <w:spacing w:before="120" w:after="120"/>
        <w:jc w:val="center"/>
        <w:rPr>
          <w:rFonts w:ascii="Sakkal Majalla" w:hAnsi="Sakkal Majalla" w:cs="Sakkal Majalla"/>
          <w:sz w:val="24"/>
          <w:szCs w:val="24"/>
          <w:rtl/>
        </w:rPr>
      </w:pPr>
      <w:r>
        <w:rPr>
          <w:rFonts w:ascii="Sakkal Majalla" w:hAnsi="Sakkal Majalla" w:cs="Sakkal Majalla" w:hint="cs"/>
          <w:noProof/>
          <w:sz w:val="24"/>
          <w:szCs w:val="24"/>
          <w:rtl/>
        </w:rPr>
        <w:drawing>
          <wp:inline distT="0" distB="0" distL="0" distR="0" wp14:anchorId="389A6ED4" wp14:editId="179A8340">
            <wp:extent cx="6479540" cy="1547447"/>
            <wp:effectExtent l="0" t="19050" r="16510" b="15240"/>
            <wp:docPr id="178" name="رسم تخطيطي 178"/>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519" r:lo="rId520" r:qs="rId521" r:cs="rId522"/>
              </a:graphicData>
            </a:graphic>
          </wp:inline>
        </w:drawing>
      </w:r>
    </w:p>
    <w:p w:rsidR="00BF4C6B" w:rsidRPr="00E37F21" w:rsidRDefault="00BF4C6B" w:rsidP="00BF4C6B">
      <w:pPr>
        <w:spacing w:after="60"/>
        <w:ind w:left="140" w:right="142"/>
        <w:jc w:val="center"/>
        <w:rPr>
          <w:rFonts w:ascii="Sakkal Majalla" w:hAnsi="Sakkal Majalla" w:cs="Sakkal Majalla"/>
          <w:b/>
          <w:bCs/>
          <w:sz w:val="24"/>
          <w:szCs w:val="24"/>
          <w:rtl/>
        </w:rPr>
      </w:pPr>
      <w:r>
        <w:rPr>
          <w:rFonts w:ascii="Sakkal Majalla" w:hAnsi="Sakkal Majalla" w:cs="Sakkal Majalla"/>
          <w:b/>
          <w:bCs/>
          <w:noProof/>
          <w:sz w:val="24"/>
          <w:szCs w:val="24"/>
          <w:rtl/>
        </w:rPr>
        <w:drawing>
          <wp:inline distT="0" distB="0" distL="0" distR="0" wp14:anchorId="1DA9E5A0" wp14:editId="19DAE785">
            <wp:extent cx="6299835" cy="1543848"/>
            <wp:effectExtent l="0" t="38100" r="5715" b="0"/>
            <wp:docPr id="179" name="رسم تخطيطي 179"/>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524" r:lo="rId525" r:qs="rId526" r:cs="rId527"/>
              </a:graphicData>
            </a:graphic>
          </wp:inline>
        </w:drawing>
      </w:r>
    </w:p>
    <w:p w:rsidR="00BF4C6B" w:rsidRDefault="00BF4C6B" w:rsidP="00BF4C6B">
      <w:pPr>
        <w:spacing w:after="0"/>
        <w:jc w:val="center"/>
        <w:rPr>
          <w:rFonts w:ascii="Sakkal Majalla" w:hAnsi="Sakkal Majalla" w:cs="Sakkal Majalla"/>
          <w:sz w:val="24"/>
          <w:szCs w:val="24"/>
          <w:rtl/>
        </w:rPr>
      </w:pPr>
      <w:r>
        <w:rPr>
          <w:rFonts w:ascii="Sakkal Majalla" w:hAnsi="Sakkal Majalla" w:cs="Sakkal Majalla"/>
          <w:noProof/>
          <w:sz w:val="24"/>
          <w:szCs w:val="24"/>
        </w:rPr>
        <w:drawing>
          <wp:inline distT="0" distB="0" distL="0" distR="0" wp14:anchorId="7DF09C39" wp14:editId="12A63EC8">
            <wp:extent cx="6299835" cy="1491176"/>
            <wp:effectExtent l="0" t="57150" r="24765" b="33020"/>
            <wp:docPr id="180" name="رسم تخطيطي 180"/>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529" r:lo="rId530" r:qs="rId531" r:cs="rId532"/>
              </a:graphicData>
            </a:graphic>
          </wp:inline>
        </w:drawing>
      </w:r>
    </w:p>
    <w:p w:rsidR="00BF4C6B" w:rsidRPr="00713060" w:rsidRDefault="00BF4C6B" w:rsidP="00BF4C6B">
      <w:pPr>
        <w:spacing w:after="0"/>
        <w:ind w:left="282" w:right="142"/>
        <w:jc w:val="center"/>
        <w:rPr>
          <w:rFonts w:ascii="Sakkal Majalla" w:hAnsi="Sakkal Majalla" w:cs="Sakkal Majalla"/>
          <w:b/>
          <w:bCs/>
          <w:sz w:val="10"/>
          <w:szCs w:val="10"/>
          <w:highlight w:val="lightGray"/>
          <w:rtl/>
        </w:rPr>
      </w:pPr>
    </w:p>
    <w:tbl>
      <w:tblPr>
        <w:tblStyle w:val="PlainTable1"/>
        <w:bidiVisual/>
        <w:tblW w:w="10051" w:type="dxa"/>
        <w:jc w:val="center"/>
        <w:tblLook w:val="04A0" w:firstRow="1" w:lastRow="0" w:firstColumn="1" w:lastColumn="0" w:noHBand="0" w:noVBand="1"/>
      </w:tblPr>
      <w:tblGrid>
        <w:gridCol w:w="2761"/>
        <w:gridCol w:w="3892"/>
        <w:gridCol w:w="1845"/>
        <w:gridCol w:w="1553"/>
      </w:tblGrid>
      <w:tr w:rsidR="00BF4C6B" w:rsidRPr="006B3B3B" w:rsidTr="00B74595">
        <w:trPr>
          <w:cnfStyle w:val="100000000000" w:firstRow="1" w:lastRow="0" w:firstColumn="0" w:lastColumn="0" w:oddVBand="0" w:evenVBand="0" w:oddHBand="0" w:evenHBand="0" w:firstRowFirstColumn="0" w:firstRowLastColumn="0" w:lastRowFirstColumn="0" w:lastRowLastColumn="0"/>
          <w:trHeight w:val="113"/>
          <w:jc w:val="center"/>
        </w:trPr>
        <w:tc>
          <w:tcPr>
            <w:cnfStyle w:val="001000000000" w:firstRow="0" w:lastRow="0" w:firstColumn="1" w:lastColumn="0" w:oddVBand="0" w:evenVBand="0" w:oddHBand="0" w:evenHBand="0" w:firstRowFirstColumn="0" w:firstRowLastColumn="0" w:lastRowFirstColumn="0" w:lastRowLastColumn="0"/>
            <w:tcW w:w="2761" w:type="dxa"/>
            <w:shd w:val="clear" w:color="auto" w:fill="5B9BD5" w:themeFill="accent1"/>
            <w:vAlign w:val="center"/>
          </w:tcPr>
          <w:p w:rsidR="00BF4C6B" w:rsidRPr="006B3B3B" w:rsidRDefault="00BF4C6B" w:rsidP="00B74595">
            <w:pPr>
              <w:pStyle w:val="NormalWeb"/>
              <w:bidi/>
              <w:spacing w:before="0" w:beforeAutospacing="0" w:after="0" w:afterAutospacing="0"/>
              <w:jc w:val="center"/>
              <w:rPr>
                <w:rFonts w:ascii="Sakkal Majalla" w:hAnsi="Sakkal Majalla" w:cs="Sakkal Majalla"/>
                <w:color w:val="FFFFFF" w:themeColor="background1"/>
                <w:sz w:val="22"/>
                <w:szCs w:val="22"/>
                <w:rtl/>
              </w:rPr>
            </w:pPr>
            <w:r w:rsidRPr="006B3B3B">
              <w:rPr>
                <w:rFonts w:ascii="Sakkal Majalla" w:hAnsi="Sakkal Majalla" w:cs="Sakkal Majalla"/>
                <w:color w:val="FFFFFF" w:themeColor="background1"/>
                <w:sz w:val="22"/>
                <w:szCs w:val="22"/>
                <w:rtl/>
              </w:rPr>
              <w:t>الاسم</w:t>
            </w:r>
          </w:p>
        </w:tc>
        <w:tc>
          <w:tcPr>
            <w:tcW w:w="3892" w:type="dxa"/>
            <w:shd w:val="clear" w:color="auto" w:fill="5B9BD5" w:themeFill="accent1"/>
            <w:vAlign w:val="center"/>
          </w:tcPr>
          <w:p w:rsidR="00BF4C6B" w:rsidRPr="006B3B3B" w:rsidRDefault="00BF4C6B" w:rsidP="00B74595">
            <w:pPr>
              <w:pStyle w:val="NormalWeb"/>
              <w:bidi/>
              <w:spacing w:before="0" w:beforeAutospacing="0" w:after="0" w:afterAutospacing="0"/>
              <w:jc w:val="center"/>
              <w:cnfStyle w:val="100000000000" w:firstRow="1" w:lastRow="0" w:firstColumn="0" w:lastColumn="0" w:oddVBand="0" w:evenVBand="0" w:oddHBand="0" w:evenHBand="0" w:firstRowFirstColumn="0" w:firstRowLastColumn="0" w:lastRowFirstColumn="0" w:lastRowLastColumn="0"/>
              <w:rPr>
                <w:rFonts w:ascii="Sakkal Majalla" w:hAnsi="Sakkal Majalla" w:cs="Sakkal Majalla"/>
                <w:color w:val="FFFFFF" w:themeColor="background1"/>
                <w:sz w:val="22"/>
                <w:szCs w:val="22"/>
                <w:rtl/>
              </w:rPr>
            </w:pPr>
            <w:r w:rsidRPr="006B3B3B">
              <w:rPr>
                <w:rFonts w:ascii="Sakkal Majalla" w:hAnsi="Sakkal Majalla" w:cs="Sakkal Majalla" w:hint="cs"/>
                <w:color w:val="FFFFFF" w:themeColor="background1"/>
                <w:sz w:val="22"/>
                <w:szCs w:val="22"/>
                <w:rtl/>
              </w:rPr>
              <w:t>الوصف الوظيفي</w:t>
            </w:r>
          </w:p>
        </w:tc>
        <w:tc>
          <w:tcPr>
            <w:tcW w:w="1845" w:type="dxa"/>
            <w:shd w:val="clear" w:color="auto" w:fill="5B9BD5" w:themeFill="accent1"/>
            <w:vAlign w:val="center"/>
          </w:tcPr>
          <w:p w:rsidR="00BF4C6B" w:rsidRPr="006B3B3B" w:rsidRDefault="00BF4C6B" w:rsidP="00B74595">
            <w:pPr>
              <w:pStyle w:val="NormalWeb"/>
              <w:bidi/>
              <w:spacing w:before="0" w:beforeAutospacing="0" w:after="0" w:afterAutospacing="0"/>
              <w:jc w:val="center"/>
              <w:cnfStyle w:val="100000000000" w:firstRow="1" w:lastRow="0" w:firstColumn="0" w:lastColumn="0" w:oddVBand="0" w:evenVBand="0" w:oddHBand="0" w:evenHBand="0" w:firstRowFirstColumn="0" w:firstRowLastColumn="0" w:lastRowFirstColumn="0" w:lastRowLastColumn="0"/>
              <w:rPr>
                <w:rFonts w:ascii="Sakkal Majalla" w:hAnsi="Sakkal Majalla" w:cs="Sakkal Majalla"/>
                <w:color w:val="FFFFFF" w:themeColor="background1"/>
                <w:sz w:val="22"/>
                <w:szCs w:val="22"/>
                <w:rtl/>
              </w:rPr>
            </w:pPr>
            <w:r w:rsidRPr="006B3B3B">
              <w:rPr>
                <w:rFonts w:ascii="Sakkal Majalla" w:hAnsi="Sakkal Majalla" w:cs="Sakkal Majalla"/>
                <w:color w:val="FFFFFF" w:themeColor="background1"/>
                <w:sz w:val="22"/>
                <w:szCs w:val="22"/>
                <w:rtl/>
              </w:rPr>
              <w:t>العمل المكلف</w:t>
            </w:r>
            <w:r w:rsidRPr="006B3B3B">
              <w:rPr>
                <w:rFonts w:ascii="Sakkal Majalla" w:hAnsi="Sakkal Majalla" w:cs="Sakkal Majalla" w:hint="cs"/>
                <w:color w:val="FFFFFF" w:themeColor="background1"/>
                <w:sz w:val="22"/>
                <w:szCs w:val="22"/>
                <w:rtl/>
              </w:rPr>
              <w:t>ة</w:t>
            </w:r>
            <w:r w:rsidRPr="006B3B3B">
              <w:rPr>
                <w:rFonts w:ascii="Sakkal Majalla" w:hAnsi="Sakkal Majalla" w:cs="Sakkal Majalla"/>
                <w:color w:val="FFFFFF" w:themeColor="background1"/>
                <w:sz w:val="22"/>
                <w:szCs w:val="22"/>
                <w:rtl/>
              </w:rPr>
              <w:t xml:space="preserve"> به</w:t>
            </w:r>
          </w:p>
        </w:tc>
        <w:tc>
          <w:tcPr>
            <w:tcW w:w="1553" w:type="dxa"/>
            <w:shd w:val="clear" w:color="auto" w:fill="5B9BD5" w:themeFill="accent1"/>
            <w:vAlign w:val="center"/>
          </w:tcPr>
          <w:p w:rsidR="00BF4C6B" w:rsidRPr="006B3B3B" w:rsidRDefault="00BF4C6B" w:rsidP="00B74595">
            <w:pPr>
              <w:pStyle w:val="NormalWeb"/>
              <w:bidi/>
              <w:spacing w:before="0" w:beforeAutospacing="0" w:after="0" w:afterAutospacing="0"/>
              <w:jc w:val="center"/>
              <w:cnfStyle w:val="100000000000" w:firstRow="1" w:lastRow="0" w:firstColumn="0" w:lastColumn="0" w:oddVBand="0" w:evenVBand="0" w:oddHBand="0" w:evenHBand="0" w:firstRowFirstColumn="0" w:firstRowLastColumn="0" w:lastRowFirstColumn="0" w:lastRowLastColumn="0"/>
              <w:rPr>
                <w:rFonts w:ascii="Sakkal Majalla" w:hAnsi="Sakkal Majalla" w:cs="Sakkal Majalla"/>
                <w:color w:val="FFFFFF" w:themeColor="background1"/>
                <w:sz w:val="22"/>
                <w:szCs w:val="22"/>
                <w:rtl/>
              </w:rPr>
            </w:pPr>
            <w:r w:rsidRPr="006B3B3B">
              <w:rPr>
                <w:rFonts w:ascii="Sakkal Majalla" w:hAnsi="Sakkal Majalla" w:cs="Sakkal Majalla"/>
                <w:color w:val="FFFFFF" w:themeColor="background1"/>
                <w:sz w:val="22"/>
                <w:szCs w:val="22"/>
                <w:rtl/>
              </w:rPr>
              <w:t>التوقيع</w:t>
            </w:r>
          </w:p>
        </w:tc>
      </w:tr>
      <w:tr w:rsidR="00BF4C6B" w:rsidRPr="006B3B3B" w:rsidTr="00B74595">
        <w:trPr>
          <w:cnfStyle w:val="000000100000" w:firstRow="0" w:lastRow="0" w:firstColumn="0" w:lastColumn="0" w:oddVBand="0" w:evenVBand="0" w:oddHBand="1" w:evenHBand="0" w:firstRowFirstColumn="0" w:firstRowLastColumn="0" w:lastRowFirstColumn="0" w:lastRowLastColumn="0"/>
          <w:trHeight w:val="113"/>
          <w:jc w:val="center"/>
        </w:trPr>
        <w:tc>
          <w:tcPr>
            <w:cnfStyle w:val="001000000000" w:firstRow="0" w:lastRow="0" w:firstColumn="1" w:lastColumn="0" w:oddVBand="0" w:evenVBand="0" w:oddHBand="0" w:evenHBand="0" w:firstRowFirstColumn="0" w:firstRowLastColumn="0" w:lastRowFirstColumn="0" w:lastRowLastColumn="0"/>
            <w:tcW w:w="2761" w:type="dxa"/>
            <w:vAlign w:val="center"/>
          </w:tcPr>
          <w:p w:rsidR="00BF4C6B" w:rsidRPr="006B3B3B" w:rsidRDefault="00BF4C6B" w:rsidP="00B74595">
            <w:pPr>
              <w:pStyle w:val="NormalWeb"/>
              <w:bidi/>
              <w:spacing w:before="0" w:beforeAutospacing="0" w:after="0" w:afterAutospacing="0"/>
              <w:jc w:val="center"/>
              <w:rPr>
                <w:rFonts w:ascii="Sakkal Majalla" w:hAnsi="Sakkal Majalla" w:cs="Sakkal Majalla"/>
                <w:color w:val="000000" w:themeColor="text1"/>
                <w:sz w:val="22"/>
                <w:szCs w:val="22"/>
                <w:rtl/>
              </w:rPr>
            </w:pPr>
          </w:p>
        </w:tc>
        <w:tc>
          <w:tcPr>
            <w:tcW w:w="3892" w:type="dxa"/>
          </w:tcPr>
          <w:p w:rsidR="00BF4C6B" w:rsidRPr="006B3B3B" w:rsidRDefault="00BF4C6B" w:rsidP="00B74595">
            <w:pPr>
              <w:pStyle w:val="NormalWeb"/>
              <w:bidi/>
              <w:spacing w:before="0" w:beforeAutospacing="0" w:afterAutospacing="0"/>
              <w:jc w:val="center"/>
              <w:cnfStyle w:val="000000100000" w:firstRow="0" w:lastRow="0" w:firstColumn="0" w:lastColumn="0" w:oddVBand="0" w:evenVBand="0" w:oddHBand="1" w:evenHBand="0" w:firstRowFirstColumn="0" w:firstRowLastColumn="0" w:lastRowFirstColumn="0" w:lastRowLastColumn="0"/>
              <w:rPr>
                <w:rFonts w:ascii="Sakkal Majalla" w:hAnsi="Sakkal Majalla" w:cs="Sakkal Majalla"/>
                <w:b/>
                <w:bCs/>
                <w:color w:val="000000" w:themeColor="text1"/>
                <w:sz w:val="22"/>
                <w:szCs w:val="22"/>
                <w:rtl/>
              </w:rPr>
            </w:pPr>
            <w:r w:rsidRPr="006B3B3B">
              <w:rPr>
                <w:rFonts w:ascii="Sakkal Majalla" w:hAnsi="Sakkal Majalla" w:cs="Sakkal Majalla"/>
                <w:b/>
                <w:bCs/>
                <w:color w:val="000000" w:themeColor="text1"/>
                <w:sz w:val="22"/>
                <w:szCs w:val="22"/>
                <w:rtl/>
              </w:rPr>
              <w:t>وكيل</w:t>
            </w:r>
            <w:r w:rsidRPr="006B3B3B">
              <w:rPr>
                <w:rFonts w:ascii="Sakkal Majalla" w:hAnsi="Sakkal Majalla" w:cs="Sakkal Majalla" w:hint="cs"/>
                <w:b/>
                <w:bCs/>
                <w:color w:val="000000" w:themeColor="text1"/>
                <w:sz w:val="22"/>
                <w:szCs w:val="22"/>
                <w:rtl/>
              </w:rPr>
              <w:t>ة</w:t>
            </w:r>
            <w:r w:rsidRPr="006B3B3B">
              <w:rPr>
                <w:rFonts w:ascii="Sakkal Majalla" w:hAnsi="Sakkal Majalla" w:cs="Sakkal Majalla"/>
                <w:b/>
                <w:bCs/>
                <w:color w:val="000000" w:themeColor="text1"/>
                <w:sz w:val="22"/>
                <w:szCs w:val="22"/>
                <w:rtl/>
              </w:rPr>
              <w:t xml:space="preserve"> </w:t>
            </w:r>
            <w:r w:rsidRPr="006B3B3B">
              <w:rPr>
                <w:rFonts w:ascii="Sakkal Majalla" w:hAnsi="Sakkal Majalla" w:cs="Sakkal Majalla" w:hint="cs"/>
                <w:b/>
                <w:bCs/>
                <w:color w:val="000000" w:themeColor="text1"/>
                <w:sz w:val="22"/>
                <w:szCs w:val="22"/>
                <w:rtl/>
              </w:rPr>
              <w:t>ال</w:t>
            </w:r>
            <w:r w:rsidRPr="006B3B3B">
              <w:rPr>
                <w:rFonts w:ascii="Sakkal Majalla" w:hAnsi="Sakkal Majalla" w:cs="Sakkal Majalla"/>
                <w:b/>
                <w:bCs/>
                <w:color w:val="000000" w:themeColor="text1"/>
                <w:sz w:val="22"/>
                <w:szCs w:val="22"/>
                <w:rtl/>
              </w:rPr>
              <w:t xml:space="preserve">شؤون </w:t>
            </w:r>
            <w:r w:rsidRPr="006B3B3B">
              <w:rPr>
                <w:rFonts w:ascii="Sakkal Majalla" w:hAnsi="Sakkal Majalla" w:cs="Sakkal Majalla" w:hint="cs"/>
                <w:b/>
                <w:bCs/>
                <w:color w:val="000000" w:themeColor="text1"/>
                <w:sz w:val="22"/>
                <w:szCs w:val="22"/>
                <w:rtl/>
              </w:rPr>
              <w:t>المدرسية</w:t>
            </w:r>
          </w:p>
        </w:tc>
        <w:tc>
          <w:tcPr>
            <w:tcW w:w="1845" w:type="dxa"/>
          </w:tcPr>
          <w:p w:rsidR="00BF4C6B" w:rsidRPr="006B3B3B" w:rsidRDefault="00BF4C6B" w:rsidP="00B74595">
            <w:pPr>
              <w:pStyle w:val="NormalWeb"/>
              <w:bidi/>
              <w:spacing w:before="0" w:beforeAutospacing="0" w:afterAutospacing="0"/>
              <w:jc w:val="center"/>
              <w:cnfStyle w:val="000000100000" w:firstRow="0" w:lastRow="0" w:firstColumn="0" w:lastColumn="0" w:oddVBand="0" w:evenVBand="0" w:oddHBand="1" w:evenHBand="0" w:firstRowFirstColumn="0" w:firstRowLastColumn="0" w:lastRowFirstColumn="0" w:lastRowLastColumn="0"/>
              <w:rPr>
                <w:rFonts w:ascii="Sakkal Majalla" w:hAnsi="Sakkal Majalla" w:cs="Sakkal Majalla"/>
                <w:b/>
                <w:bCs/>
                <w:color w:val="000000" w:themeColor="text1"/>
                <w:sz w:val="22"/>
                <w:szCs w:val="22"/>
                <w:rtl/>
              </w:rPr>
            </w:pPr>
            <w:r w:rsidRPr="006B3B3B">
              <w:rPr>
                <w:rFonts w:ascii="Sakkal Majalla" w:hAnsi="Sakkal Majalla" w:cs="Sakkal Majalla"/>
                <w:b/>
                <w:bCs/>
                <w:color w:val="000000" w:themeColor="text1"/>
                <w:sz w:val="22"/>
                <w:szCs w:val="22"/>
                <w:rtl/>
              </w:rPr>
              <w:t>رئيس</w:t>
            </w:r>
            <w:r w:rsidRPr="006B3B3B">
              <w:rPr>
                <w:rFonts w:ascii="Sakkal Majalla" w:hAnsi="Sakkal Majalla" w:cs="Sakkal Majalla" w:hint="cs"/>
                <w:b/>
                <w:bCs/>
                <w:color w:val="000000" w:themeColor="text1"/>
                <w:sz w:val="22"/>
                <w:szCs w:val="22"/>
                <w:rtl/>
              </w:rPr>
              <w:t>ة للفريق</w:t>
            </w:r>
          </w:p>
        </w:tc>
        <w:tc>
          <w:tcPr>
            <w:tcW w:w="1553" w:type="dxa"/>
            <w:vAlign w:val="center"/>
          </w:tcPr>
          <w:p w:rsidR="00BF4C6B" w:rsidRPr="006B3B3B" w:rsidRDefault="00BF4C6B" w:rsidP="00B74595">
            <w:pPr>
              <w:pStyle w:val="NormalWeb"/>
              <w:bidi/>
              <w:spacing w:before="0" w:beforeAutospacing="0" w:after="0" w:afterAutospacing="0"/>
              <w:jc w:val="center"/>
              <w:cnfStyle w:val="000000100000" w:firstRow="0" w:lastRow="0" w:firstColumn="0" w:lastColumn="0" w:oddVBand="0" w:evenVBand="0" w:oddHBand="1" w:evenHBand="0" w:firstRowFirstColumn="0" w:firstRowLastColumn="0" w:lastRowFirstColumn="0" w:lastRowLastColumn="0"/>
              <w:rPr>
                <w:b/>
                <w:bCs/>
                <w:color w:val="000000" w:themeColor="text1"/>
                <w:sz w:val="22"/>
                <w:szCs w:val="22"/>
                <w:rtl/>
              </w:rPr>
            </w:pPr>
          </w:p>
        </w:tc>
      </w:tr>
      <w:tr w:rsidR="00BF4C6B" w:rsidRPr="006B3B3B" w:rsidTr="00B74595">
        <w:trPr>
          <w:trHeight w:val="113"/>
          <w:jc w:val="center"/>
        </w:trPr>
        <w:tc>
          <w:tcPr>
            <w:cnfStyle w:val="001000000000" w:firstRow="0" w:lastRow="0" w:firstColumn="1" w:lastColumn="0" w:oddVBand="0" w:evenVBand="0" w:oddHBand="0" w:evenHBand="0" w:firstRowFirstColumn="0" w:firstRowLastColumn="0" w:lastRowFirstColumn="0" w:lastRowLastColumn="0"/>
            <w:tcW w:w="2761" w:type="dxa"/>
            <w:shd w:val="clear" w:color="auto" w:fill="FFFFFF" w:themeFill="background1"/>
            <w:vAlign w:val="center"/>
          </w:tcPr>
          <w:p w:rsidR="00BF4C6B" w:rsidRPr="006B3B3B" w:rsidRDefault="00BF4C6B" w:rsidP="00B74595">
            <w:pPr>
              <w:pStyle w:val="NormalWeb"/>
              <w:bidi/>
              <w:spacing w:before="0" w:beforeAutospacing="0" w:after="0" w:afterAutospacing="0"/>
              <w:jc w:val="center"/>
              <w:rPr>
                <w:rFonts w:ascii="Sakkal Majalla" w:hAnsi="Sakkal Majalla" w:cs="Sakkal Majalla"/>
                <w:color w:val="000000" w:themeColor="text1"/>
                <w:sz w:val="22"/>
                <w:szCs w:val="22"/>
                <w:rtl/>
              </w:rPr>
            </w:pPr>
          </w:p>
        </w:tc>
        <w:tc>
          <w:tcPr>
            <w:tcW w:w="3892" w:type="dxa"/>
            <w:shd w:val="clear" w:color="auto" w:fill="FFFFFF" w:themeFill="background1"/>
          </w:tcPr>
          <w:p w:rsidR="00BF4C6B" w:rsidRPr="006B3B3B" w:rsidRDefault="00BF4C6B" w:rsidP="00B74595">
            <w:pPr>
              <w:pStyle w:val="NormalWeb"/>
              <w:bidi/>
              <w:spacing w:before="0" w:beforeAutospacing="0" w:afterAutospacing="0"/>
              <w:jc w:val="center"/>
              <w:cnfStyle w:val="000000000000" w:firstRow="0" w:lastRow="0" w:firstColumn="0" w:lastColumn="0" w:oddVBand="0" w:evenVBand="0" w:oddHBand="0" w:evenHBand="0" w:firstRowFirstColumn="0" w:firstRowLastColumn="0" w:lastRowFirstColumn="0" w:lastRowLastColumn="0"/>
              <w:rPr>
                <w:rFonts w:ascii="Sakkal Majalla" w:hAnsi="Sakkal Majalla" w:cs="Sakkal Majalla"/>
                <w:b/>
                <w:bCs/>
                <w:color w:val="000000" w:themeColor="text1"/>
                <w:sz w:val="22"/>
                <w:szCs w:val="22"/>
                <w:rtl/>
              </w:rPr>
            </w:pPr>
            <w:r w:rsidRPr="006B3B3B">
              <w:rPr>
                <w:rFonts w:ascii="Sakkal Majalla" w:hAnsi="Sakkal Majalla" w:cs="Sakkal Majalla"/>
                <w:b/>
                <w:bCs/>
                <w:color w:val="000000" w:themeColor="text1"/>
                <w:sz w:val="22"/>
                <w:szCs w:val="22"/>
                <w:rtl/>
              </w:rPr>
              <w:t>الموجه</w:t>
            </w:r>
            <w:r w:rsidRPr="006B3B3B">
              <w:rPr>
                <w:rFonts w:ascii="Sakkal Majalla" w:hAnsi="Sakkal Majalla" w:cs="Sakkal Majalla" w:hint="cs"/>
                <w:b/>
                <w:bCs/>
                <w:color w:val="000000" w:themeColor="text1"/>
                <w:sz w:val="22"/>
                <w:szCs w:val="22"/>
                <w:rtl/>
              </w:rPr>
              <w:t>ة</w:t>
            </w:r>
            <w:r w:rsidRPr="006B3B3B">
              <w:rPr>
                <w:rFonts w:ascii="Sakkal Majalla" w:hAnsi="Sakkal Majalla" w:cs="Sakkal Majalla"/>
                <w:b/>
                <w:bCs/>
                <w:color w:val="000000" w:themeColor="text1"/>
                <w:sz w:val="22"/>
                <w:szCs w:val="22"/>
                <w:rtl/>
              </w:rPr>
              <w:t xml:space="preserve"> الطلابي</w:t>
            </w:r>
            <w:r w:rsidRPr="006B3B3B">
              <w:rPr>
                <w:rFonts w:ascii="Sakkal Majalla" w:hAnsi="Sakkal Majalla" w:cs="Sakkal Majalla" w:hint="cs"/>
                <w:b/>
                <w:bCs/>
                <w:color w:val="000000" w:themeColor="text1"/>
                <w:sz w:val="22"/>
                <w:szCs w:val="22"/>
                <w:rtl/>
              </w:rPr>
              <w:t>ة</w:t>
            </w:r>
          </w:p>
        </w:tc>
        <w:tc>
          <w:tcPr>
            <w:tcW w:w="1845" w:type="dxa"/>
            <w:shd w:val="clear" w:color="auto" w:fill="FFFFFF" w:themeFill="background1"/>
          </w:tcPr>
          <w:p w:rsidR="00BF4C6B" w:rsidRPr="006B3B3B" w:rsidRDefault="00BF4C6B" w:rsidP="00B74595">
            <w:pPr>
              <w:pStyle w:val="NormalWeb"/>
              <w:bidi/>
              <w:spacing w:before="0" w:beforeAutospacing="0" w:afterAutospacing="0"/>
              <w:jc w:val="center"/>
              <w:cnfStyle w:val="000000000000" w:firstRow="0" w:lastRow="0" w:firstColumn="0" w:lastColumn="0" w:oddVBand="0" w:evenVBand="0" w:oddHBand="0" w:evenHBand="0" w:firstRowFirstColumn="0" w:firstRowLastColumn="0" w:lastRowFirstColumn="0" w:lastRowLastColumn="0"/>
              <w:rPr>
                <w:rFonts w:ascii="Sakkal Majalla" w:hAnsi="Sakkal Majalla" w:cs="Sakkal Majalla"/>
                <w:b/>
                <w:bCs/>
                <w:color w:val="000000" w:themeColor="text1"/>
                <w:sz w:val="22"/>
                <w:szCs w:val="22"/>
                <w:rtl/>
              </w:rPr>
            </w:pPr>
            <w:r w:rsidRPr="006B3B3B">
              <w:rPr>
                <w:rFonts w:ascii="Sakkal Majalla" w:hAnsi="Sakkal Majalla" w:cs="Sakkal Majalla"/>
                <w:b/>
                <w:bCs/>
                <w:color w:val="000000" w:themeColor="text1"/>
                <w:sz w:val="22"/>
                <w:szCs w:val="22"/>
                <w:rtl/>
              </w:rPr>
              <w:t>عضو</w:t>
            </w:r>
            <w:r w:rsidRPr="006B3B3B">
              <w:rPr>
                <w:rFonts w:ascii="Sakkal Majalla" w:hAnsi="Sakkal Majalla" w:cs="Sakkal Majalla" w:hint="cs"/>
                <w:b/>
                <w:bCs/>
                <w:color w:val="000000" w:themeColor="text1"/>
                <w:sz w:val="22"/>
                <w:szCs w:val="22"/>
                <w:rtl/>
              </w:rPr>
              <w:t>ة</w:t>
            </w:r>
          </w:p>
        </w:tc>
        <w:tc>
          <w:tcPr>
            <w:tcW w:w="1553" w:type="dxa"/>
            <w:shd w:val="clear" w:color="auto" w:fill="FFFFFF" w:themeFill="background1"/>
            <w:vAlign w:val="center"/>
          </w:tcPr>
          <w:p w:rsidR="00BF4C6B" w:rsidRPr="006B3B3B" w:rsidRDefault="00BF4C6B" w:rsidP="00B74595">
            <w:pPr>
              <w:pStyle w:val="NormalWeb"/>
              <w:bidi/>
              <w:spacing w:before="0" w:beforeAutospacing="0" w:after="0" w:afterAutospacing="0"/>
              <w:jc w:val="center"/>
              <w:cnfStyle w:val="000000000000" w:firstRow="0" w:lastRow="0" w:firstColumn="0" w:lastColumn="0" w:oddVBand="0" w:evenVBand="0" w:oddHBand="0" w:evenHBand="0" w:firstRowFirstColumn="0" w:firstRowLastColumn="0" w:lastRowFirstColumn="0" w:lastRowLastColumn="0"/>
              <w:rPr>
                <w:b/>
                <w:bCs/>
                <w:color w:val="000000" w:themeColor="text1"/>
                <w:sz w:val="22"/>
                <w:szCs w:val="22"/>
                <w:rtl/>
              </w:rPr>
            </w:pPr>
          </w:p>
        </w:tc>
      </w:tr>
      <w:tr w:rsidR="00BF4C6B" w:rsidRPr="006B3B3B" w:rsidTr="00B74595">
        <w:trPr>
          <w:cnfStyle w:val="000000100000" w:firstRow="0" w:lastRow="0" w:firstColumn="0" w:lastColumn="0" w:oddVBand="0" w:evenVBand="0" w:oddHBand="1" w:evenHBand="0" w:firstRowFirstColumn="0" w:firstRowLastColumn="0" w:lastRowFirstColumn="0" w:lastRowLastColumn="0"/>
          <w:trHeight w:val="113"/>
          <w:jc w:val="center"/>
        </w:trPr>
        <w:tc>
          <w:tcPr>
            <w:cnfStyle w:val="001000000000" w:firstRow="0" w:lastRow="0" w:firstColumn="1" w:lastColumn="0" w:oddVBand="0" w:evenVBand="0" w:oddHBand="0" w:evenHBand="0" w:firstRowFirstColumn="0" w:firstRowLastColumn="0" w:lastRowFirstColumn="0" w:lastRowLastColumn="0"/>
            <w:tcW w:w="2761" w:type="dxa"/>
            <w:vAlign w:val="center"/>
          </w:tcPr>
          <w:p w:rsidR="00BF4C6B" w:rsidRPr="006B3B3B" w:rsidRDefault="00BF4C6B" w:rsidP="00B74595">
            <w:pPr>
              <w:pStyle w:val="NormalWeb"/>
              <w:bidi/>
              <w:spacing w:before="0" w:beforeAutospacing="0" w:after="0" w:afterAutospacing="0"/>
              <w:jc w:val="center"/>
              <w:rPr>
                <w:rFonts w:ascii="Sakkal Majalla" w:hAnsi="Sakkal Majalla" w:cs="Sakkal Majalla"/>
                <w:color w:val="000000" w:themeColor="text1"/>
                <w:sz w:val="22"/>
                <w:szCs w:val="22"/>
                <w:rtl/>
              </w:rPr>
            </w:pPr>
          </w:p>
        </w:tc>
        <w:tc>
          <w:tcPr>
            <w:tcW w:w="3892" w:type="dxa"/>
          </w:tcPr>
          <w:p w:rsidR="00BF4C6B" w:rsidRPr="006B3B3B" w:rsidRDefault="00BF4C6B" w:rsidP="00B74595">
            <w:pPr>
              <w:pStyle w:val="NormalWeb"/>
              <w:bidi/>
              <w:spacing w:before="0" w:beforeAutospacing="0" w:afterAutospacing="0"/>
              <w:jc w:val="center"/>
              <w:cnfStyle w:val="000000100000" w:firstRow="0" w:lastRow="0" w:firstColumn="0" w:lastColumn="0" w:oddVBand="0" w:evenVBand="0" w:oddHBand="1" w:evenHBand="0" w:firstRowFirstColumn="0" w:firstRowLastColumn="0" w:lastRowFirstColumn="0" w:lastRowLastColumn="0"/>
              <w:rPr>
                <w:rFonts w:ascii="Sakkal Majalla" w:hAnsi="Sakkal Majalla" w:cs="Sakkal Majalla"/>
                <w:b/>
                <w:bCs/>
                <w:color w:val="000000" w:themeColor="text1"/>
                <w:sz w:val="22"/>
                <w:szCs w:val="22"/>
                <w:rtl/>
              </w:rPr>
            </w:pPr>
            <w:r w:rsidRPr="006B3B3B">
              <w:rPr>
                <w:rFonts w:ascii="Sakkal Majalla" w:hAnsi="Sakkal Majalla" w:cs="Sakkal Majalla" w:hint="cs"/>
                <w:b/>
                <w:bCs/>
                <w:color w:val="000000" w:themeColor="text1"/>
                <w:sz w:val="22"/>
                <w:szCs w:val="22"/>
                <w:rtl/>
              </w:rPr>
              <w:t>رائدة النشاط</w:t>
            </w:r>
          </w:p>
        </w:tc>
        <w:tc>
          <w:tcPr>
            <w:tcW w:w="1845" w:type="dxa"/>
          </w:tcPr>
          <w:p w:rsidR="00BF4C6B" w:rsidRPr="006B3B3B" w:rsidRDefault="00BF4C6B" w:rsidP="00B74595">
            <w:pPr>
              <w:pStyle w:val="NormalWeb"/>
              <w:bidi/>
              <w:spacing w:before="0" w:beforeAutospacing="0" w:afterAutospacing="0"/>
              <w:jc w:val="center"/>
              <w:cnfStyle w:val="000000100000" w:firstRow="0" w:lastRow="0" w:firstColumn="0" w:lastColumn="0" w:oddVBand="0" w:evenVBand="0" w:oddHBand="1" w:evenHBand="0" w:firstRowFirstColumn="0" w:firstRowLastColumn="0" w:lastRowFirstColumn="0" w:lastRowLastColumn="0"/>
              <w:rPr>
                <w:rFonts w:ascii="Sakkal Majalla" w:hAnsi="Sakkal Majalla" w:cs="Sakkal Majalla"/>
                <w:b/>
                <w:bCs/>
                <w:color w:val="000000" w:themeColor="text1"/>
                <w:sz w:val="22"/>
                <w:szCs w:val="22"/>
                <w:rtl/>
              </w:rPr>
            </w:pPr>
            <w:r w:rsidRPr="006B3B3B">
              <w:rPr>
                <w:rFonts w:ascii="Sakkal Majalla" w:hAnsi="Sakkal Majalla" w:cs="Sakkal Majalla"/>
                <w:b/>
                <w:bCs/>
                <w:color w:val="000000" w:themeColor="text1"/>
                <w:sz w:val="22"/>
                <w:szCs w:val="22"/>
                <w:rtl/>
              </w:rPr>
              <w:t>عضو</w:t>
            </w:r>
            <w:r w:rsidRPr="006B3B3B">
              <w:rPr>
                <w:rFonts w:ascii="Sakkal Majalla" w:hAnsi="Sakkal Majalla" w:cs="Sakkal Majalla" w:hint="cs"/>
                <w:b/>
                <w:bCs/>
                <w:color w:val="000000" w:themeColor="text1"/>
                <w:sz w:val="22"/>
                <w:szCs w:val="22"/>
                <w:rtl/>
              </w:rPr>
              <w:t>ة</w:t>
            </w:r>
          </w:p>
        </w:tc>
        <w:tc>
          <w:tcPr>
            <w:tcW w:w="1553" w:type="dxa"/>
            <w:vAlign w:val="center"/>
          </w:tcPr>
          <w:p w:rsidR="00BF4C6B" w:rsidRPr="006B3B3B" w:rsidRDefault="00BF4C6B" w:rsidP="00B74595">
            <w:pPr>
              <w:pStyle w:val="NormalWeb"/>
              <w:bidi/>
              <w:spacing w:before="0" w:beforeAutospacing="0" w:after="0" w:afterAutospacing="0"/>
              <w:jc w:val="center"/>
              <w:cnfStyle w:val="000000100000" w:firstRow="0" w:lastRow="0" w:firstColumn="0" w:lastColumn="0" w:oddVBand="0" w:evenVBand="0" w:oddHBand="1" w:evenHBand="0" w:firstRowFirstColumn="0" w:firstRowLastColumn="0" w:lastRowFirstColumn="0" w:lastRowLastColumn="0"/>
              <w:rPr>
                <w:b/>
                <w:bCs/>
                <w:color w:val="000000" w:themeColor="text1"/>
                <w:sz w:val="22"/>
                <w:szCs w:val="22"/>
                <w:rtl/>
              </w:rPr>
            </w:pPr>
          </w:p>
        </w:tc>
      </w:tr>
      <w:tr w:rsidR="00BF4C6B" w:rsidRPr="006B3B3B" w:rsidTr="00B74595">
        <w:trPr>
          <w:trHeight w:val="113"/>
          <w:jc w:val="center"/>
        </w:trPr>
        <w:tc>
          <w:tcPr>
            <w:cnfStyle w:val="001000000000" w:firstRow="0" w:lastRow="0" w:firstColumn="1" w:lastColumn="0" w:oddVBand="0" w:evenVBand="0" w:oddHBand="0" w:evenHBand="0" w:firstRowFirstColumn="0" w:firstRowLastColumn="0" w:lastRowFirstColumn="0" w:lastRowLastColumn="0"/>
            <w:tcW w:w="2761" w:type="dxa"/>
            <w:shd w:val="clear" w:color="auto" w:fill="FFFFFF" w:themeFill="background1"/>
            <w:vAlign w:val="center"/>
          </w:tcPr>
          <w:p w:rsidR="00BF4C6B" w:rsidRPr="006B3B3B" w:rsidRDefault="00BF4C6B" w:rsidP="00B74595">
            <w:pPr>
              <w:pStyle w:val="NormalWeb"/>
              <w:bidi/>
              <w:spacing w:before="0" w:beforeAutospacing="0" w:after="0" w:afterAutospacing="0"/>
              <w:jc w:val="center"/>
              <w:rPr>
                <w:rFonts w:ascii="Sakkal Majalla" w:hAnsi="Sakkal Majalla" w:cs="Sakkal Majalla"/>
                <w:color w:val="000000" w:themeColor="text1"/>
                <w:sz w:val="22"/>
                <w:szCs w:val="22"/>
                <w:rtl/>
              </w:rPr>
            </w:pPr>
          </w:p>
        </w:tc>
        <w:tc>
          <w:tcPr>
            <w:tcW w:w="3892" w:type="dxa"/>
            <w:shd w:val="clear" w:color="auto" w:fill="F2F2F2" w:themeFill="background1" w:themeFillShade="F2"/>
            <w:vAlign w:val="center"/>
          </w:tcPr>
          <w:p w:rsidR="00BF4C6B" w:rsidRPr="006B3B3B" w:rsidRDefault="00BF4C6B" w:rsidP="00B74595">
            <w:pPr>
              <w:autoSpaceDE w:val="0"/>
              <w:adjustRightInd w:val="0"/>
              <w:jc w:val="center"/>
              <w:cnfStyle w:val="000000000000" w:firstRow="0" w:lastRow="0" w:firstColumn="0" w:lastColumn="0" w:oddVBand="0" w:evenVBand="0" w:oddHBand="0" w:evenHBand="0" w:firstRowFirstColumn="0" w:firstRowLastColumn="0" w:lastRowFirstColumn="0" w:lastRowLastColumn="0"/>
              <w:rPr>
                <w:rFonts w:ascii="Sakkal Majalla" w:eastAsia="Times New Roman" w:hAnsi="Sakkal Majalla" w:cs="Sakkal Majalla"/>
                <w:b/>
                <w:bCs/>
                <w:color w:val="000000" w:themeColor="text1"/>
                <w:rtl/>
              </w:rPr>
            </w:pPr>
            <w:r w:rsidRPr="006B3B3B">
              <w:rPr>
                <w:rFonts w:ascii="Sakkal Majalla" w:hAnsi="Sakkal Majalla" w:cs="Sakkal Majalla" w:hint="cs"/>
                <w:b/>
                <w:bCs/>
                <w:color w:val="000000" w:themeColor="text1"/>
                <w:rtl/>
              </w:rPr>
              <w:t>معلمة</w:t>
            </w:r>
            <w:r w:rsidRPr="006B3B3B">
              <w:rPr>
                <w:rFonts w:ascii="Sakkal Majalla" w:hAnsi="Sakkal Majalla" w:cs="Sakkal Majalla"/>
                <w:b/>
                <w:bCs/>
                <w:color w:val="000000" w:themeColor="text1"/>
                <w:rtl/>
              </w:rPr>
              <w:t xml:space="preserve"> ترشحها اللجنة الإدارية</w:t>
            </w:r>
          </w:p>
        </w:tc>
        <w:tc>
          <w:tcPr>
            <w:tcW w:w="1845" w:type="dxa"/>
            <w:shd w:val="clear" w:color="auto" w:fill="FFFFFF" w:themeFill="background1"/>
          </w:tcPr>
          <w:p w:rsidR="00BF4C6B" w:rsidRPr="006B3B3B" w:rsidRDefault="00BF4C6B" w:rsidP="00B74595">
            <w:pPr>
              <w:pStyle w:val="NormalWeb"/>
              <w:bidi/>
              <w:spacing w:before="0" w:beforeAutospacing="0" w:afterAutospacing="0"/>
              <w:jc w:val="center"/>
              <w:cnfStyle w:val="000000000000" w:firstRow="0" w:lastRow="0" w:firstColumn="0" w:lastColumn="0" w:oddVBand="0" w:evenVBand="0" w:oddHBand="0" w:evenHBand="0" w:firstRowFirstColumn="0" w:firstRowLastColumn="0" w:lastRowFirstColumn="0" w:lastRowLastColumn="0"/>
              <w:rPr>
                <w:rFonts w:ascii="Sakkal Majalla" w:hAnsi="Sakkal Majalla" w:cs="Sakkal Majalla"/>
                <w:b/>
                <w:bCs/>
                <w:color w:val="000000" w:themeColor="text1"/>
                <w:sz w:val="22"/>
                <w:szCs w:val="22"/>
                <w:rtl/>
              </w:rPr>
            </w:pPr>
            <w:r w:rsidRPr="006B3B3B">
              <w:rPr>
                <w:rFonts w:ascii="Sakkal Majalla" w:hAnsi="Sakkal Majalla" w:cs="Sakkal Majalla"/>
                <w:b/>
                <w:bCs/>
                <w:color w:val="000000" w:themeColor="text1"/>
                <w:sz w:val="22"/>
                <w:szCs w:val="22"/>
                <w:rtl/>
              </w:rPr>
              <w:t>عضو</w:t>
            </w:r>
            <w:r w:rsidRPr="006B3B3B">
              <w:rPr>
                <w:rFonts w:ascii="Sakkal Majalla" w:hAnsi="Sakkal Majalla" w:cs="Sakkal Majalla" w:hint="cs"/>
                <w:b/>
                <w:bCs/>
                <w:color w:val="000000" w:themeColor="text1"/>
                <w:sz w:val="22"/>
                <w:szCs w:val="22"/>
                <w:rtl/>
              </w:rPr>
              <w:t>ة</w:t>
            </w:r>
          </w:p>
        </w:tc>
        <w:tc>
          <w:tcPr>
            <w:tcW w:w="1553" w:type="dxa"/>
            <w:shd w:val="clear" w:color="auto" w:fill="FFFFFF" w:themeFill="background1"/>
            <w:vAlign w:val="center"/>
          </w:tcPr>
          <w:p w:rsidR="00BF4C6B" w:rsidRPr="006B3B3B" w:rsidRDefault="00BF4C6B" w:rsidP="00B74595">
            <w:pPr>
              <w:pStyle w:val="NormalWeb"/>
              <w:bidi/>
              <w:spacing w:before="0" w:beforeAutospacing="0" w:after="0" w:afterAutospacing="0"/>
              <w:jc w:val="center"/>
              <w:cnfStyle w:val="000000000000" w:firstRow="0" w:lastRow="0" w:firstColumn="0" w:lastColumn="0" w:oddVBand="0" w:evenVBand="0" w:oddHBand="0" w:evenHBand="0" w:firstRowFirstColumn="0" w:firstRowLastColumn="0" w:lastRowFirstColumn="0" w:lastRowLastColumn="0"/>
              <w:rPr>
                <w:b/>
                <w:bCs/>
                <w:color w:val="000000" w:themeColor="text1"/>
                <w:sz w:val="22"/>
                <w:szCs w:val="22"/>
                <w:rtl/>
              </w:rPr>
            </w:pPr>
          </w:p>
        </w:tc>
      </w:tr>
      <w:tr w:rsidR="00BF4C6B" w:rsidRPr="006B3B3B" w:rsidTr="00B74595">
        <w:trPr>
          <w:cnfStyle w:val="000000100000" w:firstRow="0" w:lastRow="0" w:firstColumn="0" w:lastColumn="0" w:oddVBand="0" w:evenVBand="0" w:oddHBand="1" w:evenHBand="0" w:firstRowFirstColumn="0" w:firstRowLastColumn="0" w:lastRowFirstColumn="0" w:lastRowLastColumn="0"/>
          <w:trHeight w:val="113"/>
          <w:jc w:val="center"/>
        </w:trPr>
        <w:tc>
          <w:tcPr>
            <w:cnfStyle w:val="001000000000" w:firstRow="0" w:lastRow="0" w:firstColumn="1" w:lastColumn="0" w:oddVBand="0" w:evenVBand="0" w:oddHBand="0" w:evenHBand="0" w:firstRowFirstColumn="0" w:firstRowLastColumn="0" w:lastRowFirstColumn="0" w:lastRowLastColumn="0"/>
            <w:tcW w:w="2761" w:type="dxa"/>
            <w:vAlign w:val="center"/>
          </w:tcPr>
          <w:p w:rsidR="00BF4C6B" w:rsidRPr="006B3B3B" w:rsidRDefault="00BF4C6B" w:rsidP="00B74595">
            <w:pPr>
              <w:pStyle w:val="NormalWeb"/>
              <w:bidi/>
              <w:spacing w:before="0" w:beforeAutospacing="0" w:after="0" w:afterAutospacing="0"/>
              <w:jc w:val="center"/>
              <w:rPr>
                <w:rFonts w:ascii="Sakkal Majalla" w:hAnsi="Sakkal Majalla" w:cs="Sakkal Majalla"/>
                <w:color w:val="000000" w:themeColor="text1"/>
                <w:sz w:val="22"/>
                <w:szCs w:val="22"/>
                <w:rtl/>
              </w:rPr>
            </w:pPr>
          </w:p>
        </w:tc>
        <w:tc>
          <w:tcPr>
            <w:tcW w:w="3892" w:type="dxa"/>
            <w:vAlign w:val="center"/>
          </w:tcPr>
          <w:p w:rsidR="00BF4C6B" w:rsidRPr="006B3B3B" w:rsidRDefault="00BF4C6B" w:rsidP="00B74595">
            <w:pPr>
              <w:pStyle w:val="NormalWeb"/>
              <w:bidi/>
              <w:spacing w:before="0" w:beforeAutospacing="0" w:afterAutospacing="0"/>
              <w:jc w:val="center"/>
              <w:cnfStyle w:val="000000100000" w:firstRow="0" w:lastRow="0" w:firstColumn="0" w:lastColumn="0" w:oddVBand="0" w:evenVBand="0" w:oddHBand="1" w:evenHBand="0" w:firstRowFirstColumn="0" w:firstRowLastColumn="0" w:lastRowFirstColumn="0" w:lastRowLastColumn="0"/>
              <w:rPr>
                <w:rFonts w:ascii="Sakkal Majalla" w:hAnsi="Sakkal Majalla" w:cs="Sakkal Majalla"/>
                <w:b/>
                <w:bCs/>
                <w:color w:val="000000" w:themeColor="text1"/>
                <w:sz w:val="22"/>
                <w:szCs w:val="22"/>
                <w:rtl/>
              </w:rPr>
            </w:pPr>
            <w:r w:rsidRPr="006B3B3B">
              <w:rPr>
                <w:rFonts w:ascii="Sakkal Majalla" w:hAnsi="Sakkal Majalla" w:cs="Sakkal Majalla" w:hint="cs"/>
                <w:b/>
                <w:bCs/>
                <w:color w:val="000000" w:themeColor="text1"/>
                <w:sz w:val="22"/>
                <w:szCs w:val="22"/>
                <w:rtl/>
              </w:rPr>
              <w:t>مساعد اداري</w:t>
            </w:r>
          </w:p>
        </w:tc>
        <w:tc>
          <w:tcPr>
            <w:tcW w:w="1845" w:type="dxa"/>
          </w:tcPr>
          <w:p w:rsidR="00BF4C6B" w:rsidRPr="006B3B3B" w:rsidRDefault="00BF4C6B" w:rsidP="00B74595">
            <w:pPr>
              <w:pStyle w:val="NormalWeb"/>
              <w:bidi/>
              <w:spacing w:before="0" w:beforeAutospacing="0" w:afterAutospacing="0"/>
              <w:jc w:val="center"/>
              <w:cnfStyle w:val="000000100000" w:firstRow="0" w:lastRow="0" w:firstColumn="0" w:lastColumn="0" w:oddVBand="0" w:evenVBand="0" w:oddHBand="1" w:evenHBand="0" w:firstRowFirstColumn="0" w:firstRowLastColumn="0" w:lastRowFirstColumn="0" w:lastRowLastColumn="0"/>
              <w:rPr>
                <w:rFonts w:ascii="Sakkal Majalla" w:hAnsi="Sakkal Majalla" w:cs="Sakkal Majalla"/>
                <w:b/>
                <w:bCs/>
                <w:color w:val="000000" w:themeColor="text1"/>
                <w:sz w:val="22"/>
                <w:szCs w:val="22"/>
                <w:rtl/>
              </w:rPr>
            </w:pPr>
            <w:r w:rsidRPr="006B3B3B">
              <w:rPr>
                <w:rFonts w:ascii="Sakkal Majalla" w:hAnsi="Sakkal Majalla" w:cs="Sakkal Majalla"/>
                <w:b/>
                <w:bCs/>
                <w:color w:val="000000" w:themeColor="text1"/>
                <w:sz w:val="22"/>
                <w:szCs w:val="22"/>
                <w:rtl/>
              </w:rPr>
              <w:t>عضو</w:t>
            </w:r>
            <w:r w:rsidRPr="006B3B3B">
              <w:rPr>
                <w:rFonts w:ascii="Sakkal Majalla" w:hAnsi="Sakkal Majalla" w:cs="Sakkal Majalla" w:hint="cs"/>
                <w:b/>
                <w:bCs/>
                <w:color w:val="000000" w:themeColor="text1"/>
                <w:sz w:val="22"/>
                <w:szCs w:val="22"/>
                <w:rtl/>
              </w:rPr>
              <w:t>ة</w:t>
            </w:r>
          </w:p>
        </w:tc>
        <w:tc>
          <w:tcPr>
            <w:tcW w:w="1553" w:type="dxa"/>
            <w:vAlign w:val="center"/>
          </w:tcPr>
          <w:p w:rsidR="00BF4C6B" w:rsidRPr="006B3B3B" w:rsidRDefault="00BF4C6B" w:rsidP="00B74595">
            <w:pPr>
              <w:pStyle w:val="NormalWeb"/>
              <w:bidi/>
              <w:spacing w:before="0" w:beforeAutospacing="0" w:after="0" w:afterAutospacing="0"/>
              <w:jc w:val="center"/>
              <w:cnfStyle w:val="000000100000" w:firstRow="0" w:lastRow="0" w:firstColumn="0" w:lastColumn="0" w:oddVBand="0" w:evenVBand="0" w:oddHBand="1" w:evenHBand="0" w:firstRowFirstColumn="0" w:firstRowLastColumn="0" w:lastRowFirstColumn="0" w:lastRowLastColumn="0"/>
              <w:rPr>
                <w:rFonts w:ascii="Arial" w:hAnsi="Arial" w:cs="Arial"/>
                <w:b/>
                <w:bCs/>
                <w:color w:val="000000" w:themeColor="text1"/>
                <w:sz w:val="22"/>
                <w:szCs w:val="22"/>
                <w:rtl/>
              </w:rPr>
            </w:pPr>
          </w:p>
        </w:tc>
      </w:tr>
    </w:tbl>
    <w:p w:rsidR="00BF4C6B" w:rsidRDefault="00BF4C6B" w:rsidP="00BF4C6B">
      <w:pPr>
        <w:rPr>
          <w:rtl/>
        </w:rPr>
      </w:pPr>
    </w:p>
    <w:p w:rsidR="00BF4C6B" w:rsidRDefault="00BF4C6B" w:rsidP="00BF4C6B">
      <w:pPr>
        <w:rPr>
          <w:rFonts w:asciiTheme="majorBidi" w:hAnsiTheme="majorBidi" w:cs="GE SS Two Bold"/>
          <w:b/>
          <w:bCs/>
          <w:color w:val="002060"/>
          <w:sz w:val="32"/>
          <w:szCs w:val="32"/>
          <w:rtl/>
        </w:rPr>
      </w:pPr>
      <w:r w:rsidRPr="005647C5">
        <w:rPr>
          <w:rFonts w:asciiTheme="majorBidi" w:hAnsiTheme="majorBidi" w:cs="GE SS Two Bold"/>
          <w:b/>
          <w:bCs/>
          <w:noProof/>
          <w:color w:val="002060"/>
          <w:sz w:val="32"/>
          <w:szCs w:val="32"/>
        </w:rPr>
        <w:drawing>
          <wp:anchor distT="0" distB="0" distL="114300" distR="114300" simplePos="0" relativeHeight="251752448" behindDoc="1" locked="0" layoutInCell="1" allowOverlap="1" wp14:anchorId="0EC32CBE" wp14:editId="70981D55">
            <wp:simplePos x="0" y="0"/>
            <wp:positionH relativeFrom="margin">
              <wp:posOffset>835660</wp:posOffset>
            </wp:positionH>
            <wp:positionV relativeFrom="paragraph">
              <wp:posOffset>-13872</wp:posOffset>
            </wp:positionV>
            <wp:extent cx="5172872" cy="1044917"/>
            <wp:effectExtent l="0" t="0" r="0" b="0"/>
            <wp:wrapNone/>
            <wp:docPr id="181" name="صورة 1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Untitled-1-01.png"/>
                    <pic:cNvPicPr/>
                  </pic:nvPicPr>
                  <pic:blipFill>
                    <a:blip r:embed="rId386" cstate="print">
                      <a:extLst>
                        <a:ext uri="{28A0092B-C50C-407E-A947-70E740481C1C}">
                          <a14:useLocalDpi xmlns:a14="http://schemas.microsoft.com/office/drawing/2010/main" val="0"/>
                        </a:ext>
                      </a:extLst>
                    </a:blip>
                    <a:stretch>
                      <a:fillRect/>
                    </a:stretch>
                  </pic:blipFill>
                  <pic:spPr>
                    <a:xfrm>
                      <a:off x="0" y="0"/>
                      <a:ext cx="5172872" cy="1044917"/>
                    </a:xfrm>
                    <a:prstGeom prst="rect">
                      <a:avLst/>
                    </a:prstGeom>
                  </pic:spPr>
                </pic:pic>
              </a:graphicData>
            </a:graphic>
            <wp14:sizeRelH relativeFrom="page">
              <wp14:pctWidth>0</wp14:pctWidth>
            </wp14:sizeRelH>
            <wp14:sizeRelV relativeFrom="page">
              <wp14:pctHeight>0</wp14:pctHeight>
            </wp14:sizeRelV>
          </wp:anchor>
        </w:drawing>
      </w:r>
    </w:p>
    <w:p w:rsidR="00BF4C6B" w:rsidRDefault="00BF4C6B" w:rsidP="00BF4C6B">
      <w:pPr>
        <w:spacing w:after="0"/>
        <w:jc w:val="center"/>
        <w:rPr>
          <w:rFonts w:asciiTheme="majorBidi" w:hAnsiTheme="majorBidi" w:cs="GE SS Two Bold"/>
          <w:b/>
          <w:bCs/>
          <w:color w:val="002060"/>
          <w:sz w:val="40"/>
          <w:szCs w:val="40"/>
          <w:rtl/>
        </w:rPr>
      </w:pPr>
      <w:r>
        <w:rPr>
          <w:rFonts w:asciiTheme="majorBidi" w:hAnsiTheme="majorBidi" w:cs="GE SS Two Bold" w:hint="cs"/>
          <w:b/>
          <w:bCs/>
          <w:color w:val="002060"/>
          <w:sz w:val="40"/>
          <w:szCs w:val="40"/>
          <w:rtl/>
        </w:rPr>
        <w:t>الاجتماع الطارئ</w:t>
      </w:r>
    </w:p>
    <w:p w:rsidR="00BF4C6B" w:rsidRPr="00850EF4" w:rsidRDefault="00BF4C6B" w:rsidP="00BF4C6B">
      <w:pPr>
        <w:rPr>
          <w:rFonts w:ascii="Sakkal Majalla" w:hAnsi="Sakkal Majalla" w:cs="Sakkal Majalla"/>
          <w:sz w:val="24"/>
          <w:szCs w:val="24"/>
          <w:rtl/>
        </w:rPr>
      </w:pPr>
    </w:p>
    <w:p w:rsidR="00BF4C6B" w:rsidRDefault="00BF4C6B" w:rsidP="00BF4C6B">
      <w:pPr>
        <w:spacing w:after="0"/>
        <w:jc w:val="center"/>
        <w:rPr>
          <w:rFonts w:asciiTheme="majorBidi" w:hAnsiTheme="majorBidi" w:cs="GE SS Two Bold"/>
          <w:b/>
          <w:bCs/>
          <w:color w:val="002060"/>
          <w:sz w:val="32"/>
          <w:szCs w:val="32"/>
          <w:rtl/>
        </w:rPr>
      </w:pPr>
      <w:r>
        <w:rPr>
          <w:rFonts w:asciiTheme="majorBidi" w:hAnsiTheme="majorBidi" w:cs="GE SS Two Bold"/>
          <w:b/>
          <w:bCs/>
          <w:noProof/>
          <w:color w:val="002060"/>
          <w:sz w:val="32"/>
          <w:szCs w:val="32"/>
          <w:rtl/>
        </w:rPr>
        <w:drawing>
          <wp:inline distT="0" distB="0" distL="0" distR="0" wp14:anchorId="16AA3B72" wp14:editId="1BB737BE">
            <wp:extent cx="6299835" cy="717453"/>
            <wp:effectExtent l="0" t="38100" r="5715" b="26035"/>
            <wp:docPr id="182" name="رسم تخطيطي 182"/>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534" r:lo="rId535" r:qs="rId536" r:cs="rId537"/>
              </a:graphicData>
            </a:graphic>
          </wp:inline>
        </w:drawing>
      </w:r>
    </w:p>
    <w:p w:rsidR="00BF4C6B" w:rsidRDefault="00BF4C6B" w:rsidP="00BF4C6B">
      <w:pPr>
        <w:spacing w:before="120" w:after="120"/>
        <w:jc w:val="center"/>
        <w:rPr>
          <w:rFonts w:ascii="Sakkal Majalla" w:hAnsi="Sakkal Majalla" w:cs="Sakkal Majalla"/>
          <w:sz w:val="24"/>
          <w:szCs w:val="24"/>
          <w:rtl/>
        </w:rPr>
      </w:pPr>
      <w:r>
        <w:rPr>
          <w:rFonts w:ascii="Sakkal Majalla" w:hAnsi="Sakkal Majalla" w:cs="Sakkal Majalla" w:hint="cs"/>
          <w:noProof/>
          <w:sz w:val="24"/>
          <w:szCs w:val="24"/>
          <w:rtl/>
        </w:rPr>
        <w:drawing>
          <wp:inline distT="0" distB="0" distL="0" distR="0" wp14:anchorId="5EE237C2" wp14:editId="2781EF1C">
            <wp:extent cx="6479540" cy="2082019"/>
            <wp:effectExtent l="0" t="57150" r="16510" b="13970"/>
            <wp:docPr id="183" name="رسم تخطيطي 183"/>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539" r:lo="rId540" r:qs="rId541" r:cs="rId542"/>
              </a:graphicData>
            </a:graphic>
          </wp:inline>
        </w:drawing>
      </w:r>
    </w:p>
    <w:p w:rsidR="00BF4C6B" w:rsidRPr="00E37F21" w:rsidRDefault="00BF4C6B" w:rsidP="00BF4C6B">
      <w:pPr>
        <w:spacing w:after="60"/>
        <w:ind w:left="140" w:right="142"/>
        <w:jc w:val="center"/>
        <w:rPr>
          <w:rFonts w:ascii="Sakkal Majalla" w:hAnsi="Sakkal Majalla" w:cs="Sakkal Majalla"/>
          <w:b/>
          <w:bCs/>
          <w:sz w:val="24"/>
          <w:szCs w:val="24"/>
          <w:rtl/>
        </w:rPr>
      </w:pPr>
      <w:r>
        <w:rPr>
          <w:rFonts w:ascii="Sakkal Majalla" w:hAnsi="Sakkal Majalla" w:cs="Sakkal Majalla"/>
          <w:b/>
          <w:bCs/>
          <w:noProof/>
          <w:sz w:val="24"/>
          <w:szCs w:val="24"/>
          <w:rtl/>
        </w:rPr>
        <w:drawing>
          <wp:inline distT="0" distB="0" distL="0" distR="0" wp14:anchorId="3EBED2A6" wp14:editId="39A3FD1A">
            <wp:extent cx="6299835" cy="1543848"/>
            <wp:effectExtent l="0" t="38100" r="5715" b="0"/>
            <wp:docPr id="184" name="رسم تخطيطي 184"/>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544" r:lo="rId545" r:qs="rId546" r:cs="rId547"/>
              </a:graphicData>
            </a:graphic>
          </wp:inline>
        </w:drawing>
      </w:r>
    </w:p>
    <w:p w:rsidR="00BF4C6B" w:rsidRDefault="00BF4C6B" w:rsidP="00BF4C6B">
      <w:pPr>
        <w:spacing w:after="0"/>
        <w:jc w:val="center"/>
        <w:rPr>
          <w:rFonts w:ascii="Sakkal Majalla" w:hAnsi="Sakkal Majalla" w:cs="Sakkal Majalla"/>
          <w:sz w:val="24"/>
          <w:szCs w:val="24"/>
          <w:rtl/>
        </w:rPr>
      </w:pPr>
      <w:r>
        <w:rPr>
          <w:rFonts w:ascii="Sakkal Majalla" w:hAnsi="Sakkal Majalla" w:cs="Sakkal Majalla"/>
          <w:noProof/>
          <w:sz w:val="24"/>
          <w:szCs w:val="24"/>
        </w:rPr>
        <w:drawing>
          <wp:inline distT="0" distB="0" distL="0" distR="0" wp14:anchorId="63319D45" wp14:editId="016B3D35">
            <wp:extent cx="6299835" cy="1491176"/>
            <wp:effectExtent l="0" t="57150" r="24765" b="33020"/>
            <wp:docPr id="185" name="رسم تخطيطي 185"/>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549" r:lo="rId550" r:qs="rId551" r:cs="rId552"/>
              </a:graphicData>
            </a:graphic>
          </wp:inline>
        </w:drawing>
      </w:r>
    </w:p>
    <w:p w:rsidR="00BF4C6B" w:rsidRPr="00713060" w:rsidRDefault="00BF4C6B" w:rsidP="00BF4C6B">
      <w:pPr>
        <w:spacing w:after="0"/>
        <w:ind w:left="282" w:right="142"/>
        <w:jc w:val="center"/>
        <w:rPr>
          <w:rFonts w:ascii="Sakkal Majalla" w:hAnsi="Sakkal Majalla" w:cs="Sakkal Majalla"/>
          <w:b/>
          <w:bCs/>
          <w:sz w:val="10"/>
          <w:szCs w:val="10"/>
          <w:highlight w:val="lightGray"/>
          <w:rtl/>
        </w:rPr>
      </w:pPr>
    </w:p>
    <w:tbl>
      <w:tblPr>
        <w:tblStyle w:val="PlainTable1"/>
        <w:bidiVisual/>
        <w:tblW w:w="10051" w:type="dxa"/>
        <w:jc w:val="center"/>
        <w:tblLook w:val="04A0" w:firstRow="1" w:lastRow="0" w:firstColumn="1" w:lastColumn="0" w:noHBand="0" w:noVBand="1"/>
      </w:tblPr>
      <w:tblGrid>
        <w:gridCol w:w="2761"/>
        <w:gridCol w:w="3892"/>
        <w:gridCol w:w="1845"/>
        <w:gridCol w:w="1553"/>
      </w:tblGrid>
      <w:tr w:rsidR="00BF4C6B" w:rsidRPr="006B3B3B" w:rsidTr="00B74595">
        <w:trPr>
          <w:cnfStyle w:val="100000000000" w:firstRow="1" w:lastRow="0" w:firstColumn="0" w:lastColumn="0" w:oddVBand="0" w:evenVBand="0" w:oddHBand="0" w:evenHBand="0" w:firstRowFirstColumn="0" w:firstRowLastColumn="0" w:lastRowFirstColumn="0" w:lastRowLastColumn="0"/>
          <w:trHeight w:val="57"/>
          <w:jc w:val="center"/>
        </w:trPr>
        <w:tc>
          <w:tcPr>
            <w:cnfStyle w:val="001000000000" w:firstRow="0" w:lastRow="0" w:firstColumn="1" w:lastColumn="0" w:oddVBand="0" w:evenVBand="0" w:oddHBand="0" w:evenHBand="0" w:firstRowFirstColumn="0" w:firstRowLastColumn="0" w:lastRowFirstColumn="0" w:lastRowLastColumn="0"/>
            <w:tcW w:w="2761" w:type="dxa"/>
            <w:shd w:val="clear" w:color="auto" w:fill="5B9BD5" w:themeFill="accent1"/>
            <w:vAlign w:val="center"/>
          </w:tcPr>
          <w:p w:rsidR="00BF4C6B" w:rsidRPr="006B3B3B" w:rsidRDefault="00BF4C6B" w:rsidP="00B74595">
            <w:pPr>
              <w:pStyle w:val="NormalWeb"/>
              <w:bidi/>
              <w:spacing w:before="0" w:beforeAutospacing="0" w:after="0" w:afterAutospacing="0"/>
              <w:jc w:val="center"/>
              <w:rPr>
                <w:rFonts w:ascii="Sakkal Majalla" w:hAnsi="Sakkal Majalla" w:cs="Sakkal Majalla"/>
                <w:color w:val="FFFFFF" w:themeColor="background1"/>
                <w:sz w:val="22"/>
                <w:szCs w:val="22"/>
                <w:rtl/>
              </w:rPr>
            </w:pPr>
            <w:r w:rsidRPr="006B3B3B">
              <w:rPr>
                <w:rFonts w:ascii="Sakkal Majalla" w:hAnsi="Sakkal Majalla" w:cs="Sakkal Majalla"/>
                <w:color w:val="FFFFFF" w:themeColor="background1"/>
                <w:sz w:val="22"/>
                <w:szCs w:val="22"/>
                <w:rtl/>
              </w:rPr>
              <w:t>الاسم</w:t>
            </w:r>
          </w:p>
        </w:tc>
        <w:tc>
          <w:tcPr>
            <w:tcW w:w="3892" w:type="dxa"/>
            <w:shd w:val="clear" w:color="auto" w:fill="5B9BD5" w:themeFill="accent1"/>
            <w:vAlign w:val="center"/>
          </w:tcPr>
          <w:p w:rsidR="00BF4C6B" w:rsidRPr="006B3B3B" w:rsidRDefault="00BF4C6B" w:rsidP="00B74595">
            <w:pPr>
              <w:pStyle w:val="NormalWeb"/>
              <w:bidi/>
              <w:spacing w:before="0" w:beforeAutospacing="0" w:after="0" w:afterAutospacing="0"/>
              <w:jc w:val="center"/>
              <w:cnfStyle w:val="100000000000" w:firstRow="1" w:lastRow="0" w:firstColumn="0" w:lastColumn="0" w:oddVBand="0" w:evenVBand="0" w:oddHBand="0" w:evenHBand="0" w:firstRowFirstColumn="0" w:firstRowLastColumn="0" w:lastRowFirstColumn="0" w:lastRowLastColumn="0"/>
              <w:rPr>
                <w:rFonts w:ascii="Sakkal Majalla" w:hAnsi="Sakkal Majalla" w:cs="Sakkal Majalla"/>
                <w:color w:val="FFFFFF" w:themeColor="background1"/>
                <w:sz w:val="22"/>
                <w:szCs w:val="22"/>
                <w:rtl/>
              </w:rPr>
            </w:pPr>
            <w:r w:rsidRPr="006B3B3B">
              <w:rPr>
                <w:rFonts w:ascii="Sakkal Majalla" w:hAnsi="Sakkal Majalla" w:cs="Sakkal Majalla" w:hint="cs"/>
                <w:color w:val="FFFFFF" w:themeColor="background1"/>
                <w:sz w:val="22"/>
                <w:szCs w:val="22"/>
                <w:rtl/>
              </w:rPr>
              <w:t>الوصف الوظيفي</w:t>
            </w:r>
          </w:p>
        </w:tc>
        <w:tc>
          <w:tcPr>
            <w:tcW w:w="1845" w:type="dxa"/>
            <w:shd w:val="clear" w:color="auto" w:fill="5B9BD5" w:themeFill="accent1"/>
            <w:vAlign w:val="center"/>
          </w:tcPr>
          <w:p w:rsidR="00BF4C6B" w:rsidRPr="006B3B3B" w:rsidRDefault="00BF4C6B" w:rsidP="00B74595">
            <w:pPr>
              <w:pStyle w:val="NormalWeb"/>
              <w:bidi/>
              <w:spacing w:before="0" w:beforeAutospacing="0" w:after="0" w:afterAutospacing="0"/>
              <w:jc w:val="center"/>
              <w:cnfStyle w:val="100000000000" w:firstRow="1" w:lastRow="0" w:firstColumn="0" w:lastColumn="0" w:oddVBand="0" w:evenVBand="0" w:oddHBand="0" w:evenHBand="0" w:firstRowFirstColumn="0" w:firstRowLastColumn="0" w:lastRowFirstColumn="0" w:lastRowLastColumn="0"/>
              <w:rPr>
                <w:rFonts w:ascii="Sakkal Majalla" w:hAnsi="Sakkal Majalla" w:cs="Sakkal Majalla"/>
                <w:color w:val="FFFFFF" w:themeColor="background1"/>
                <w:sz w:val="22"/>
                <w:szCs w:val="22"/>
                <w:rtl/>
              </w:rPr>
            </w:pPr>
            <w:r w:rsidRPr="006B3B3B">
              <w:rPr>
                <w:rFonts w:ascii="Sakkal Majalla" w:hAnsi="Sakkal Majalla" w:cs="Sakkal Majalla"/>
                <w:color w:val="FFFFFF" w:themeColor="background1"/>
                <w:sz w:val="22"/>
                <w:szCs w:val="22"/>
                <w:rtl/>
              </w:rPr>
              <w:t>العمل المكلف</w:t>
            </w:r>
            <w:r w:rsidRPr="006B3B3B">
              <w:rPr>
                <w:rFonts w:ascii="Sakkal Majalla" w:hAnsi="Sakkal Majalla" w:cs="Sakkal Majalla" w:hint="cs"/>
                <w:color w:val="FFFFFF" w:themeColor="background1"/>
                <w:sz w:val="22"/>
                <w:szCs w:val="22"/>
                <w:rtl/>
              </w:rPr>
              <w:t>ة</w:t>
            </w:r>
            <w:r w:rsidRPr="006B3B3B">
              <w:rPr>
                <w:rFonts w:ascii="Sakkal Majalla" w:hAnsi="Sakkal Majalla" w:cs="Sakkal Majalla"/>
                <w:color w:val="FFFFFF" w:themeColor="background1"/>
                <w:sz w:val="22"/>
                <w:szCs w:val="22"/>
                <w:rtl/>
              </w:rPr>
              <w:t xml:space="preserve"> به</w:t>
            </w:r>
          </w:p>
        </w:tc>
        <w:tc>
          <w:tcPr>
            <w:tcW w:w="1553" w:type="dxa"/>
            <w:shd w:val="clear" w:color="auto" w:fill="5B9BD5" w:themeFill="accent1"/>
            <w:vAlign w:val="center"/>
          </w:tcPr>
          <w:p w:rsidR="00BF4C6B" w:rsidRPr="006B3B3B" w:rsidRDefault="00BF4C6B" w:rsidP="00B74595">
            <w:pPr>
              <w:pStyle w:val="NormalWeb"/>
              <w:bidi/>
              <w:spacing w:before="0" w:beforeAutospacing="0" w:after="0" w:afterAutospacing="0"/>
              <w:jc w:val="center"/>
              <w:cnfStyle w:val="100000000000" w:firstRow="1" w:lastRow="0" w:firstColumn="0" w:lastColumn="0" w:oddVBand="0" w:evenVBand="0" w:oddHBand="0" w:evenHBand="0" w:firstRowFirstColumn="0" w:firstRowLastColumn="0" w:lastRowFirstColumn="0" w:lastRowLastColumn="0"/>
              <w:rPr>
                <w:rFonts w:ascii="Sakkal Majalla" w:hAnsi="Sakkal Majalla" w:cs="Sakkal Majalla"/>
                <w:color w:val="FFFFFF" w:themeColor="background1"/>
                <w:sz w:val="22"/>
                <w:szCs w:val="22"/>
                <w:rtl/>
              </w:rPr>
            </w:pPr>
            <w:r w:rsidRPr="006B3B3B">
              <w:rPr>
                <w:rFonts w:ascii="Sakkal Majalla" w:hAnsi="Sakkal Majalla" w:cs="Sakkal Majalla"/>
                <w:color w:val="FFFFFF" w:themeColor="background1"/>
                <w:sz w:val="22"/>
                <w:szCs w:val="22"/>
                <w:rtl/>
              </w:rPr>
              <w:t>التوقيع</w:t>
            </w:r>
          </w:p>
        </w:tc>
      </w:tr>
      <w:tr w:rsidR="00BF4C6B" w:rsidRPr="006B3B3B" w:rsidTr="00B74595">
        <w:trPr>
          <w:cnfStyle w:val="000000100000" w:firstRow="0" w:lastRow="0" w:firstColumn="0" w:lastColumn="0" w:oddVBand="0" w:evenVBand="0" w:oddHBand="1" w:evenHBand="0" w:firstRowFirstColumn="0" w:firstRowLastColumn="0" w:lastRowFirstColumn="0" w:lastRowLastColumn="0"/>
          <w:trHeight w:val="57"/>
          <w:jc w:val="center"/>
        </w:trPr>
        <w:tc>
          <w:tcPr>
            <w:cnfStyle w:val="001000000000" w:firstRow="0" w:lastRow="0" w:firstColumn="1" w:lastColumn="0" w:oddVBand="0" w:evenVBand="0" w:oddHBand="0" w:evenHBand="0" w:firstRowFirstColumn="0" w:firstRowLastColumn="0" w:lastRowFirstColumn="0" w:lastRowLastColumn="0"/>
            <w:tcW w:w="2761" w:type="dxa"/>
            <w:vAlign w:val="center"/>
          </w:tcPr>
          <w:p w:rsidR="00BF4C6B" w:rsidRPr="006B3B3B" w:rsidRDefault="00BF4C6B" w:rsidP="00B74595">
            <w:pPr>
              <w:pStyle w:val="NormalWeb"/>
              <w:bidi/>
              <w:spacing w:before="0" w:beforeAutospacing="0" w:after="0" w:afterAutospacing="0"/>
              <w:jc w:val="center"/>
              <w:rPr>
                <w:rFonts w:ascii="Sakkal Majalla" w:hAnsi="Sakkal Majalla" w:cs="Sakkal Majalla"/>
                <w:color w:val="000000" w:themeColor="text1"/>
                <w:sz w:val="22"/>
                <w:szCs w:val="22"/>
                <w:rtl/>
              </w:rPr>
            </w:pPr>
          </w:p>
        </w:tc>
        <w:tc>
          <w:tcPr>
            <w:tcW w:w="3892" w:type="dxa"/>
          </w:tcPr>
          <w:p w:rsidR="00BF4C6B" w:rsidRPr="006B3B3B" w:rsidRDefault="00BF4C6B" w:rsidP="00B74595">
            <w:pPr>
              <w:pStyle w:val="NormalWeb"/>
              <w:bidi/>
              <w:spacing w:before="0" w:beforeAutospacing="0" w:after="0" w:afterAutospacing="0"/>
              <w:jc w:val="center"/>
              <w:cnfStyle w:val="000000100000" w:firstRow="0" w:lastRow="0" w:firstColumn="0" w:lastColumn="0" w:oddVBand="0" w:evenVBand="0" w:oddHBand="1" w:evenHBand="0" w:firstRowFirstColumn="0" w:firstRowLastColumn="0" w:lastRowFirstColumn="0" w:lastRowLastColumn="0"/>
              <w:rPr>
                <w:rFonts w:ascii="Sakkal Majalla" w:hAnsi="Sakkal Majalla" w:cs="Sakkal Majalla"/>
                <w:b/>
                <w:bCs/>
                <w:color w:val="000000" w:themeColor="text1"/>
                <w:sz w:val="22"/>
                <w:szCs w:val="22"/>
                <w:rtl/>
              </w:rPr>
            </w:pPr>
            <w:r w:rsidRPr="006B3B3B">
              <w:rPr>
                <w:rFonts w:ascii="Sakkal Majalla" w:hAnsi="Sakkal Majalla" w:cs="Sakkal Majalla"/>
                <w:b/>
                <w:bCs/>
                <w:color w:val="000000" w:themeColor="text1"/>
                <w:sz w:val="22"/>
                <w:szCs w:val="22"/>
                <w:rtl/>
              </w:rPr>
              <w:t>وكيل</w:t>
            </w:r>
            <w:r w:rsidRPr="006B3B3B">
              <w:rPr>
                <w:rFonts w:ascii="Sakkal Majalla" w:hAnsi="Sakkal Majalla" w:cs="Sakkal Majalla" w:hint="cs"/>
                <w:b/>
                <w:bCs/>
                <w:color w:val="000000" w:themeColor="text1"/>
                <w:sz w:val="22"/>
                <w:szCs w:val="22"/>
                <w:rtl/>
              </w:rPr>
              <w:t>ة</w:t>
            </w:r>
            <w:r w:rsidRPr="006B3B3B">
              <w:rPr>
                <w:rFonts w:ascii="Sakkal Majalla" w:hAnsi="Sakkal Majalla" w:cs="Sakkal Majalla"/>
                <w:b/>
                <w:bCs/>
                <w:color w:val="000000" w:themeColor="text1"/>
                <w:sz w:val="22"/>
                <w:szCs w:val="22"/>
                <w:rtl/>
              </w:rPr>
              <w:t xml:space="preserve"> </w:t>
            </w:r>
            <w:r w:rsidRPr="006B3B3B">
              <w:rPr>
                <w:rFonts w:ascii="Sakkal Majalla" w:hAnsi="Sakkal Majalla" w:cs="Sakkal Majalla" w:hint="cs"/>
                <w:b/>
                <w:bCs/>
                <w:color w:val="000000" w:themeColor="text1"/>
                <w:sz w:val="22"/>
                <w:szCs w:val="22"/>
                <w:rtl/>
              </w:rPr>
              <w:t>ال</w:t>
            </w:r>
            <w:r w:rsidRPr="006B3B3B">
              <w:rPr>
                <w:rFonts w:ascii="Sakkal Majalla" w:hAnsi="Sakkal Majalla" w:cs="Sakkal Majalla"/>
                <w:b/>
                <w:bCs/>
                <w:color w:val="000000" w:themeColor="text1"/>
                <w:sz w:val="22"/>
                <w:szCs w:val="22"/>
                <w:rtl/>
              </w:rPr>
              <w:t xml:space="preserve">شؤون </w:t>
            </w:r>
            <w:r w:rsidRPr="006B3B3B">
              <w:rPr>
                <w:rFonts w:ascii="Sakkal Majalla" w:hAnsi="Sakkal Majalla" w:cs="Sakkal Majalla" w:hint="cs"/>
                <w:b/>
                <w:bCs/>
                <w:color w:val="000000" w:themeColor="text1"/>
                <w:sz w:val="22"/>
                <w:szCs w:val="22"/>
                <w:rtl/>
              </w:rPr>
              <w:t>المدرسية</w:t>
            </w:r>
          </w:p>
        </w:tc>
        <w:tc>
          <w:tcPr>
            <w:tcW w:w="1845" w:type="dxa"/>
          </w:tcPr>
          <w:p w:rsidR="00BF4C6B" w:rsidRPr="006B3B3B" w:rsidRDefault="00BF4C6B" w:rsidP="00B74595">
            <w:pPr>
              <w:pStyle w:val="NormalWeb"/>
              <w:bidi/>
              <w:spacing w:before="0" w:beforeAutospacing="0" w:after="0" w:afterAutospacing="0"/>
              <w:jc w:val="center"/>
              <w:cnfStyle w:val="000000100000" w:firstRow="0" w:lastRow="0" w:firstColumn="0" w:lastColumn="0" w:oddVBand="0" w:evenVBand="0" w:oddHBand="1" w:evenHBand="0" w:firstRowFirstColumn="0" w:firstRowLastColumn="0" w:lastRowFirstColumn="0" w:lastRowLastColumn="0"/>
              <w:rPr>
                <w:rFonts w:ascii="Sakkal Majalla" w:hAnsi="Sakkal Majalla" w:cs="Sakkal Majalla"/>
                <w:b/>
                <w:bCs/>
                <w:color w:val="000000" w:themeColor="text1"/>
                <w:sz w:val="22"/>
                <w:szCs w:val="22"/>
                <w:rtl/>
              </w:rPr>
            </w:pPr>
            <w:r w:rsidRPr="006B3B3B">
              <w:rPr>
                <w:rFonts w:ascii="Sakkal Majalla" w:hAnsi="Sakkal Majalla" w:cs="Sakkal Majalla"/>
                <w:b/>
                <w:bCs/>
                <w:color w:val="000000" w:themeColor="text1"/>
                <w:sz w:val="22"/>
                <w:szCs w:val="22"/>
                <w:rtl/>
              </w:rPr>
              <w:t>رئيس</w:t>
            </w:r>
            <w:r w:rsidRPr="006B3B3B">
              <w:rPr>
                <w:rFonts w:ascii="Sakkal Majalla" w:hAnsi="Sakkal Majalla" w:cs="Sakkal Majalla" w:hint="cs"/>
                <w:b/>
                <w:bCs/>
                <w:color w:val="000000" w:themeColor="text1"/>
                <w:sz w:val="22"/>
                <w:szCs w:val="22"/>
                <w:rtl/>
              </w:rPr>
              <w:t>ة للفريق</w:t>
            </w:r>
          </w:p>
        </w:tc>
        <w:tc>
          <w:tcPr>
            <w:tcW w:w="1553" w:type="dxa"/>
            <w:vAlign w:val="center"/>
          </w:tcPr>
          <w:p w:rsidR="00BF4C6B" w:rsidRPr="006B3B3B" w:rsidRDefault="00BF4C6B" w:rsidP="00B74595">
            <w:pPr>
              <w:pStyle w:val="NormalWeb"/>
              <w:bidi/>
              <w:spacing w:before="0" w:beforeAutospacing="0" w:after="0" w:afterAutospacing="0"/>
              <w:jc w:val="center"/>
              <w:cnfStyle w:val="000000100000" w:firstRow="0" w:lastRow="0" w:firstColumn="0" w:lastColumn="0" w:oddVBand="0" w:evenVBand="0" w:oddHBand="1" w:evenHBand="0" w:firstRowFirstColumn="0" w:firstRowLastColumn="0" w:lastRowFirstColumn="0" w:lastRowLastColumn="0"/>
              <w:rPr>
                <w:b/>
                <w:bCs/>
                <w:color w:val="000000" w:themeColor="text1"/>
                <w:sz w:val="22"/>
                <w:szCs w:val="22"/>
                <w:rtl/>
              </w:rPr>
            </w:pPr>
          </w:p>
        </w:tc>
      </w:tr>
      <w:tr w:rsidR="00BF4C6B" w:rsidRPr="006B3B3B" w:rsidTr="00B74595">
        <w:trPr>
          <w:trHeight w:val="57"/>
          <w:jc w:val="center"/>
        </w:trPr>
        <w:tc>
          <w:tcPr>
            <w:cnfStyle w:val="001000000000" w:firstRow="0" w:lastRow="0" w:firstColumn="1" w:lastColumn="0" w:oddVBand="0" w:evenVBand="0" w:oddHBand="0" w:evenHBand="0" w:firstRowFirstColumn="0" w:firstRowLastColumn="0" w:lastRowFirstColumn="0" w:lastRowLastColumn="0"/>
            <w:tcW w:w="2761" w:type="dxa"/>
            <w:shd w:val="clear" w:color="auto" w:fill="FFFFFF" w:themeFill="background1"/>
            <w:vAlign w:val="center"/>
          </w:tcPr>
          <w:p w:rsidR="00BF4C6B" w:rsidRPr="006B3B3B" w:rsidRDefault="00BF4C6B" w:rsidP="00B74595">
            <w:pPr>
              <w:pStyle w:val="NormalWeb"/>
              <w:bidi/>
              <w:spacing w:before="0" w:beforeAutospacing="0" w:after="0" w:afterAutospacing="0"/>
              <w:jc w:val="center"/>
              <w:rPr>
                <w:rFonts w:ascii="Sakkal Majalla" w:hAnsi="Sakkal Majalla" w:cs="Sakkal Majalla"/>
                <w:color w:val="000000" w:themeColor="text1"/>
                <w:sz w:val="22"/>
                <w:szCs w:val="22"/>
                <w:rtl/>
              </w:rPr>
            </w:pPr>
          </w:p>
        </w:tc>
        <w:tc>
          <w:tcPr>
            <w:tcW w:w="3892" w:type="dxa"/>
            <w:shd w:val="clear" w:color="auto" w:fill="FFFFFF" w:themeFill="background1"/>
          </w:tcPr>
          <w:p w:rsidR="00BF4C6B" w:rsidRPr="006B3B3B" w:rsidRDefault="00BF4C6B" w:rsidP="00B74595">
            <w:pPr>
              <w:pStyle w:val="NormalWeb"/>
              <w:bidi/>
              <w:spacing w:before="0" w:beforeAutospacing="0" w:after="0" w:afterAutospacing="0"/>
              <w:jc w:val="center"/>
              <w:cnfStyle w:val="000000000000" w:firstRow="0" w:lastRow="0" w:firstColumn="0" w:lastColumn="0" w:oddVBand="0" w:evenVBand="0" w:oddHBand="0" w:evenHBand="0" w:firstRowFirstColumn="0" w:firstRowLastColumn="0" w:lastRowFirstColumn="0" w:lastRowLastColumn="0"/>
              <w:rPr>
                <w:rFonts w:ascii="Sakkal Majalla" w:hAnsi="Sakkal Majalla" w:cs="Sakkal Majalla"/>
                <w:b/>
                <w:bCs/>
                <w:color w:val="000000" w:themeColor="text1"/>
                <w:sz w:val="22"/>
                <w:szCs w:val="22"/>
                <w:rtl/>
              </w:rPr>
            </w:pPr>
            <w:r w:rsidRPr="006B3B3B">
              <w:rPr>
                <w:rFonts w:ascii="Sakkal Majalla" w:hAnsi="Sakkal Majalla" w:cs="Sakkal Majalla"/>
                <w:b/>
                <w:bCs/>
                <w:color w:val="000000" w:themeColor="text1"/>
                <w:sz w:val="22"/>
                <w:szCs w:val="22"/>
                <w:rtl/>
              </w:rPr>
              <w:t>الموجه</w:t>
            </w:r>
            <w:r w:rsidRPr="006B3B3B">
              <w:rPr>
                <w:rFonts w:ascii="Sakkal Majalla" w:hAnsi="Sakkal Majalla" w:cs="Sakkal Majalla" w:hint="cs"/>
                <w:b/>
                <w:bCs/>
                <w:color w:val="000000" w:themeColor="text1"/>
                <w:sz w:val="22"/>
                <w:szCs w:val="22"/>
                <w:rtl/>
              </w:rPr>
              <w:t>ة</w:t>
            </w:r>
            <w:r w:rsidRPr="006B3B3B">
              <w:rPr>
                <w:rFonts w:ascii="Sakkal Majalla" w:hAnsi="Sakkal Majalla" w:cs="Sakkal Majalla"/>
                <w:b/>
                <w:bCs/>
                <w:color w:val="000000" w:themeColor="text1"/>
                <w:sz w:val="22"/>
                <w:szCs w:val="22"/>
                <w:rtl/>
              </w:rPr>
              <w:t xml:space="preserve"> الطلابي</w:t>
            </w:r>
            <w:r w:rsidRPr="006B3B3B">
              <w:rPr>
                <w:rFonts w:ascii="Sakkal Majalla" w:hAnsi="Sakkal Majalla" w:cs="Sakkal Majalla" w:hint="cs"/>
                <w:b/>
                <w:bCs/>
                <w:color w:val="000000" w:themeColor="text1"/>
                <w:sz w:val="22"/>
                <w:szCs w:val="22"/>
                <w:rtl/>
              </w:rPr>
              <w:t>ة</w:t>
            </w:r>
          </w:p>
        </w:tc>
        <w:tc>
          <w:tcPr>
            <w:tcW w:w="1845" w:type="dxa"/>
            <w:shd w:val="clear" w:color="auto" w:fill="FFFFFF" w:themeFill="background1"/>
          </w:tcPr>
          <w:p w:rsidR="00BF4C6B" w:rsidRPr="006B3B3B" w:rsidRDefault="00BF4C6B" w:rsidP="00B74595">
            <w:pPr>
              <w:pStyle w:val="NormalWeb"/>
              <w:bidi/>
              <w:spacing w:before="0" w:beforeAutospacing="0" w:after="0" w:afterAutospacing="0"/>
              <w:jc w:val="center"/>
              <w:cnfStyle w:val="000000000000" w:firstRow="0" w:lastRow="0" w:firstColumn="0" w:lastColumn="0" w:oddVBand="0" w:evenVBand="0" w:oddHBand="0" w:evenHBand="0" w:firstRowFirstColumn="0" w:firstRowLastColumn="0" w:lastRowFirstColumn="0" w:lastRowLastColumn="0"/>
              <w:rPr>
                <w:rFonts w:ascii="Sakkal Majalla" w:hAnsi="Sakkal Majalla" w:cs="Sakkal Majalla"/>
                <w:b/>
                <w:bCs/>
                <w:color w:val="000000" w:themeColor="text1"/>
                <w:sz w:val="22"/>
                <w:szCs w:val="22"/>
                <w:rtl/>
              </w:rPr>
            </w:pPr>
            <w:r w:rsidRPr="006B3B3B">
              <w:rPr>
                <w:rFonts w:ascii="Sakkal Majalla" w:hAnsi="Sakkal Majalla" w:cs="Sakkal Majalla"/>
                <w:b/>
                <w:bCs/>
                <w:color w:val="000000" w:themeColor="text1"/>
                <w:sz w:val="22"/>
                <w:szCs w:val="22"/>
                <w:rtl/>
              </w:rPr>
              <w:t>عضو</w:t>
            </w:r>
            <w:r w:rsidRPr="006B3B3B">
              <w:rPr>
                <w:rFonts w:ascii="Sakkal Majalla" w:hAnsi="Sakkal Majalla" w:cs="Sakkal Majalla" w:hint="cs"/>
                <w:b/>
                <w:bCs/>
                <w:color w:val="000000" w:themeColor="text1"/>
                <w:sz w:val="22"/>
                <w:szCs w:val="22"/>
                <w:rtl/>
              </w:rPr>
              <w:t>ة</w:t>
            </w:r>
          </w:p>
        </w:tc>
        <w:tc>
          <w:tcPr>
            <w:tcW w:w="1553" w:type="dxa"/>
            <w:shd w:val="clear" w:color="auto" w:fill="FFFFFF" w:themeFill="background1"/>
            <w:vAlign w:val="center"/>
          </w:tcPr>
          <w:p w:rsidR="00BF4C6B" w:rsidRPr="006B3B3B" w:rsidRDefault="00BF4C6B" w:rsidP="00B74595">
            <w:pPr>
              <w:pStyle w:val="NormalWeb"/>
              <w:bidi/>
              <w:spacing w:before="0" w:beforeAutospacing="0" w:after="0" w:afterAutospacing="0"/>
              <w:jc w:val="center"/>
              <w:cnfStyle w:val="000000000000" w:firstRow="0" w:lastRow="0" w:firstColumn="0" w:lastColumn="0" w:oddVBand="0" w:evenVBand="0" w:oddHBand="0" w:evenHBand="0" w:firstRowFirstColumn="0" w:firstRowLastColumn="0" w:lastRowFirstColumn="0" w:lastRowLastColumn="0"/>
              <w:rPr>
                <w:b/>
                <w:bCs/>
                <w:color w:val="000000" w:themeColor="text1"/>
                <w:sz w:val="22"/>
                <w:szCs w:val="22"/>
                <w:rtl/>
              </w:rPr>
            </w:pPr>
          </w:p>
        </w:tc>
      </w:tr>
      <w:tr w:rsidR="00BF4C6B" w:rsidRPr="006B3B3B" w:rsidTr="00B74595">
        <w:trPr>
          <w:cnfStyle w:val="000000100000" w:firstRow="0" w:lastRow="0" w:firstColumn="0" w:lastColumn="0" w:oddVBand="0" w:evenVBand="0" w:oddHBand="1" w:evenHBand="0" w:firstRowFirstColumn="0" w:firstRowLastColumn="0" w:lastRowFirstColumn="0" w:lastRowLastColumn="0"/>
          <w:trHeight w:val="57"/>
          <w:jc w:val="center"/>
        </w:trPr>
        <w:tc>
          <w:tcPr>
            <w:cnfStyle w:val="001000000000" w:firstRow="0" w:lastRow="0" w:firstColumn="1" w:lastColumn="0" w:oddVBand="0" w:evenVBand="0" w:oddHBand="0" w:evenHBand="0" w:firstRowFirstColumn="0" w:firstRowLastColumn="0" w:lastRowFirstColumn="0" w:lastRowLastColumn="0"/>
            <w:tcW w:w="2761" w:type="dxa"/>
            <w:vAlign w:val="center"/>
          </w:tcPr>
          <w:p w:rsidR="00BF4C6B" w:rsidRPr="006B3B3B" w:rsidRDefault="00BF4C6B" w:rsidP="00B74595">
            <w:pPr>
              <w:pStyle w:val="NormalWeb"/>
              <w:bidi/>
              <w:spacing w:before="0" w:beforeAutospacing="0" w:after="0" w:afterAutospacing="0"/>
              <w:jc w:val="center"/>
              <w:rPr>
                <w:rFonts w:ascii="Sakkal Majalla" w:hAnsi="Sakkal Majalla" w:cs="Sakkal Majalla"/>
                <w:color w:val="000000" w:themeColor="text1"/>
                <w:sz w:val="22"/>
                <w:szCs w:val="22"/>
                <w:rtl/>
              </w:rPr>
            </w:pPr>
          </w:p>
        </w:tc>
        <w:tc>
          <w:tcPr>
            <w:tcW w:w="3892" w:type="dxa"/>
          </w:tcPr>
          <w:p w:rsidR="00BF4C6B" w:rsidRPr="006B3B3B" w:rsidRDefault="00BF4C6B" w:rsidP="00B74595">
            <w:pPr>
              <w:pStyle w:val="NormalWeb"/>
              <w:bidi/>
              <w:spacing w:before="0" w:beforeAutospacing="0" w:after="0" w:afterAutospacing="0"/>
              <w:jc w:val="center"/>
              <w:cnfStyle w:val="000000100000" w:firstRow="0" w:lastRow="0" w:firstColumn="0" w:lastColumn="0" w:oddVBand="0" w:evenVBand="0" w:oddHBand="1" w:evenHBand="0" w:firstRowFirstColumn="0" w:firstRowLastColumn="0" w:lastRowFirstColumn="0" w:lastRowLastColumn="0"/>
              <w:rPr>
                <w:rFonts w:ascii="Sakkal Majalla" w:hAnsi="Sakkal Majalla" w:cs="Sakkal Majalla"/>
                <w:b/>
                <w:bCs/>
                <w:color w:val="000000" w:themeColor="text1"/>
                <w:sz w:val="22"/>
                <w:szCs w:val="22"/>
                <w:rtl/>
              </w:rPr>
            </w:pPr>
            <w:r w:rsidRPr="006B3B3B">
              <w:rPr>
                <w:rFonts w:ascii="Sakkal Majalla" w:hAnsi="Sakkal Majalla" w:cs="Sakkal Majalla" w:hint="cs"/>
                <w:b/>
                <w:bCs/>
                <w:color w:val="000000" w:themeColor="text1"/>
                <w:sz w:val="22"/>
                <w:szCs w:val="22"/>
                <w:rtl/>
              </w:rPr>
              <w:t>رائدة النشاط</w:t>
            </w:r>
          </w:p>
        </w:tc>
        <w:tc>
          <w:tcPr>
            <w:tcW w:w="1845" w:type="dxa"/>
          </w:tcPr>
          <w:p w:rsidR="00BF4C6B" w:rsidRPr="006B3B3B" w:rsidRDefault="00BF4C6B" w:rsidP="00B74595">
            <w:pPr>
              <w:pStyle w:val="NormalWeb"/>
              <w:bidi/>
              <w:spacing w:before="0" w:beforeAutospacing="0" w:after="0" w:afterAutospacing="0"/>
              <w:jc w:val="center"/>
              <w:cnfStyle w:val="000000100000" w:firstRow="0" w:lastRow="0" w:firstColumn="0" w:lastColumn="0" w:oddVBand="0" w:evenVBand="0" w:oddHBand="1" w:evenHBand="0" w:firstRowFirstColumn="0" w:firstRowLastColumn="0" w:lastRowFirstColumn="0" w:lastRowLastColumn="0"/>
              <w:rPr>
                <w:rFonts w:ascii="Sakkal Majalla" w:hAnsi="Sakkal Majalla" w:cs="Sakkal Majalla"/>
                <w:b/>
                <w:bCs/>
                <w:color w:val="000000" w:themeColor="text1"/>
                <w:sz w:val="22"/>
                <w:szCs w:val="22"/>
                <w:rtl/>
              </w:rPr>
            </w:pPr>
            <w:r w:rsidRPr="006B3B3B">
              <w:rPr>
                <w:rFonts w:ascii="Sakkal Majalla" w:hAnsi="Sakkal Majalla" w:cs="Sakkal Majalla"/>
                <w:b/>
                <w:bCs/>
                <w:color w:val="000000" w:themeColor="text1"/>
                <w:sz w:val="22"/>
                <w:szCs w:val="22"/>
                <w:rtl/>
              </w:rPr>
              <w:t>عضو</w:t>
            </w:r>
            <w:r w:rsidRPr="006B3B3B">
              <w:rPr>
                <w:rFonts w:ascii="Sakkal Majalla" w:hAnsi="Sakkal Majalla" w:cs="Sakkal Majalla" w:hint="cs"/>
                <w:b/>
                <w:bCs/>
                <w:color w:val="000000" w:themeColor="text1"/>
                <w:sz w:val="22"/>
                <w:szCs w:val="22"/>
                <w:rtl/>
              </w:rPr>
              <w:t>ة</w:t>
            </w:r>
          </w:p>
        </w:tc>
        <w:tc>
          <w:tcPr>
            <w:tcW w:w="1553" w:type="dxa"/>
            <w:vAlign w:val="center"/>
          </w:tcPr>
          <w:p w:rsidR="00BF4C6B" w:rsidRPr="006B3B3B" w:rsidRDefault="00BF4C6B" w:rsidP="00B74595">
            <w:pPr>
              <w:pStyle w:val="NormalWeb"/>
              <w:bidi/>
              <w:spacing w:before="0" w:beforeAutospacing="0" w:after="0" w:afterAutospacing="0"/>
              <w:jc w:val="center"/>
              <w:cnfStyle w:val="000000100000" w:firstRow="0" w:lastRow="0" w:firstColumn="0" w:lastColumn="0" w:oddVBand="0" w:evenVBand="0" w:oddHBand="1" w:evenHBand="0" w:firstRowFirstColumn="0" w:firstRowLastColumn="0" w:lastRowFirstColumn="0" w:lastRowLastColumn="0"/>
              <w:rPr>
                <w:b/>
                <w:bCs/>
                <w:color w:val="000000" w:themeColor="text1"/>
                <w:sz w:val="22"/>
                <w:szCs w:val="22"/>
                <w:rtl/>
              </w:rPr>
            </w:pPr>
          </w:p>
        </w:tc>
      </w:tr>
      <w:tr w:rsidR="00BF4C6B" w:rsidRPr="006B3B3B" w:rsidTr="00B74595">
        <w:trPr>
          <w:trHeight w:val="57"/>
          <w:jc w:val="center"/>
        </w:trPr>
        <w:tc>
          <w:tcPr>
            <w:cnfStyle w:val="001000000000" w:firstRow="0" w:lastRow="0" w:firstColumn="1" w:lastColumn="0" w:oddVBand="0" w:evenVBand="0" w:oddHBand="0" w:evenHBand="0" w:firstRowFirstColumn="0" w:firstRowLastColumn="0" w:lastRowFirstColumn="0" w:lastRowLastColumn="0"/>
            <w:tcW w:w="2761" w:type="dxa"/>
            <w:shd w:val="clear" w:color="auto" w:fill="FFFFFF" w:themeFill="background1"/>
            <w:vAlign w:val="center"/>
          </w:tcPr>
          <w:p w:rsidR="00BF4C6B" w:rsidRPr="006B3B3B" w:rsidRDefault="00BF4C6B" w:rsidP="00B74595">
            <w:pPr>
              <w:pStyle w:val="NormalWeb"/>
              <w:bidi/>
              <w:spacing w:before="0" w:beforeAutospacing="0" w:after="0" w:afterAutospacing="0"/>
              <w:jc w:val="center"/>
              <w:rPr>
                <w:rFonts w:ascii="Sakkal Majalla" w:hAnsi="Sakkal Majalla" w:cs="Sakkal Majalla"/>
                <w:color w:val="000000" w:themeColor="text1"/>
                <w:sz w:val="22"/>
                <w:szCs w:val="22"/>
                <w:rtl/>
              </w:rPr>
            </w:pPr>
          </w:p>
        </w:tc>
        <w:tc>
          <w:tcPr>
            <w:tcW w:w="3892" w:type="dxa"/>
            <w:shd w:val="clear" w:color="auto" w:fill="F2F2F2" w:themeFill="background1" w:themeFillShade="F2"/>
            <w:vAlign w:val="center"/>
          </w:tcPr>
          <w:p w:rsidR="00BF4C6B" w:rsidRPr="006B3B3B" w:rsidRDefault="00BF4C6B" w:rsidP="00B74595">
            <w:pPr>
              <w:autoSpaceDE w:val="0"/>
              <w:adjustRightInd w:val="0"/>
              <w:jc w:val="center"/>
              <w:cnfStyle w:val="000000000000" w:firstRow="0" w:lastRow="0" w:firstColumn="0" w:lastColumn="0" w:oddVBand="0" w:evenVBand="0" w:oddHBand="0" w:evenHBand="0" w:firstRowFirstColumn="0" w:firstRowLastColumn="0" w:lastRowFirstColumn="0" w:lastRowLastColumn="0"/>
              <w:rPr>
                <w:rFonts w:ascii="Sakkal Majalla" w:eastAsia="Times New Roman" w:hAnsi="Sakkal Majalla" w:cs="Sakkal Majalla"/>
                <w:b/>
                <w:bCs/>
                <w:color w:val="000000" w:themeColor="text1"/>
                <w:rtl/>
              </w:rPr>
            </w:pPr>
            <w:r w:rsidRPr="006B3B3B">
              <w:rPr>
                <w:rFonts w:ascii="Sakkal Majalla" w:hAnsi="Sakkal Majalla" w:cs="Sakkal Majalla" w:hint="cs"/>
                <w:b/>
                <w:bCs/>
                <w:color w:val="000000" w:themeColor="text1"/>
                <w:rtl/>
              </w:rPr>
              <w:t>معلمة</w:t>
            </w:r>
            <w:r w:rsidRPr="006B3B3B">
              <w:rPr>
                <w:rFonts w:ascii="Sakkal Majalla" w:hAnsi="Sakkal Majalla" w:cs="Sakkal Majalla"/>
                <w:b/>
                <w:bCs/>
                <w:color w:val="000000" w:themeColor="text1"/>
                <w:rtl/>
              </w:rPr>
              <w:t xml:space="preserve"> ترشحها اللجنة الإدارية</w:t>
            </w:r>
          </w:p>
        </w:tc>
        <w:tc>
          <w:tcPr>
            <w:tcW w:w="1845" w:type="dxa"/>
            <w:shd w:val="clear" w:color="auto" w:fill="FFFFFF" w:themeFill="background1"/>
          </w:tcPr>
          <w:p w:rsidR="00BF4C6B" w:rsidRPr="006B3B3B" w:rsidRDefault="00BF4C6B" w:rsidP="00B74595">
            <w:pPr>
              <w:pStyle w:val="NormalWeb"/>
              <w:bidi/>
              <w:spacing w:before="0" w:beforeAutospacing="0" w:after="0" w:afterAutospacing="0"/>
              <w:jc w:val="center"/>
              <w:cnfStyle w:val="000000000000" w:firstRow="0" w:lastRow="0" w:firstColumn="0" w:lastColumn="0" w:oddVBand="0" w:evenVBand="0" w:oddHBand="0" w:evenHBand="0" w:firstRowFirstColumn="0" w:firstRowLastColumn="0" w:lastRowFirstColumn="0" w:lastRowLastColumn="0"/>
              <w:rPr>
                <w:rFonts w:ascii="Sakkal Majalla" w:hAnsi="Sakkal Majalla" w:cs="Sakkal Majalla"/>
                <w:b/>
                <w:bCs/>
                <w:color w:val="000000" w:themeColor="text1"/>
                <w:sz w:val="22"/>
                <w:szCs w:val="22"/>
                <w:rtl/>
              </w:rPr>
            </w:pPr>
            <w:r w:rsidRPr="006B3B3B">
              <w:rPr>
                <w:rFonts w:ascii="Sakkal Majalla" w:hAnsi="Sakkal Majalla" w:cs="Sakkal Majalla"/>
                <w:b/>
                <w:bCs/>
                <w:color w:val="000000" w:themeColor="text1"/>
                <w:sz w:val="22"/>
                <w:szCs w:val="22"/>
                <w:rtl/>
              </w:rPr>
              <w:t>عضو</w:t>
            </w:r>
            <w:r w:rsidRPr="006B3B3B">
              <w:rPr>
                <w:rFonts w:ascii="Sakkal Majalla" w:hAnsi="Sakkal Majalla" w:cs="Sakkal Majalla" w:hint="cs"/>
                <w:b/>
                <w:bCs/>
                <w:color w:val="000000" w:themeColor="text1"/>
                <w:sz w:val="22"/>
                <w:szCs w:val="22"/>
                <w:rtl/>
              </w:rPr>
              <w:t>ة</w:t>
            </w:r>
          </w:p>
        </w:tc>
        <w:tc>
          <w:tcPr>
            <w:tcW w:w="1553" w:type="dxa"/>
            <w:shd w:val="clear" w:color="auto" w:fill="FFFFFF" w:themeFill="background1"/>
            <w:vAlign w:val="center"/>
          </w:tcPr>
          <w:p w:rsidR="00BF4C6B" w:rsidRPr="006B3B3B" w:rsidRDefault="00BF4C6B" w:rsidP="00B74595">
            <w:pPr>
              <w:pStyle w:val="NormalWeb"/>
              <w:bidi/>
              <w:spacing w:before="0" w:beforeAutospacing="0" w:after="0" w:afterAutospacing="0"/>
              <w:jc w:val="center"/>
              <w:cnfStyle w:val="000000000000" w:firstRow="0" w:lastRow="0" w:firstColumn="0" w:lastColumn="0" w:oddVBand="0" w:evenVBand="0" w:oddHBand="0" w:evenHBand="0" w:firstRowFirstColumn="0" w:firstRowLastColumn="0" w:lastRowFirstColumn="0" w:lastRowLastColumn="0"/>
              <w:rPr>
                <w:b/>
                <w:bCs/>
                <w:color w:val="000000" w:themeColor="text1"/>
                <w:sz w:val="22"/>
                <w:szCs w:val="22"/>
                <w:rtl/>
              </w:rPr>
            </w:pPr>
          </w:p>
        </w:tc>
      </w:tr>
      <w:tr w:rsidR="00BF4C6B" w:rsidRPr="006B3B3B" w:rsidTr="00B74595">
        <w:trPr>
          <w:cnfStyle w:val="000000100000" w:firstRow="0" w:lastRow="0" w:firstColumn="0" w:lastColumn="0" w:oddVBand="0" w:evenVBand="0" w:oddHBand="1" w:evenHBand="0" w:firstRowFirstColumn="0" w:firstRowLastColumn="0" w:lastRowFirstColumn="0" w:lastRowLastColumn="0"/>
          <w:trHeight w:val="57"/>
          <w:jc w:val="center"/>
        </w:trPr>
        <w:tc>
          <w:tcPr>
            <w:cnfStyle w:val="001000000000" w:firstRow="0" w:lastRow="0" w:firstColumn="1" w:lastColumn="0" w:oddVBand="0" w:evenVBand="0" w:oddHBand="0" w:evenHBand="0" w:firstRowFirstColumn="0" w:firstRowLastColumn="0" w:lastRowFirstColumn="0" w:lastRowLastColumn="0"/>
            <w:tcW w:w="2761" w:type="dxa"/>
            <w:vAlign w:val="center"/>
          </w:tcPr>
          <w:p w:rsidR="00BF4C6B" w:rsidRPr="006B3B3B" w:rsidRDefault="00BF4C6B" w:rsidP="00B74595">
            <w:pPr>
              <w:pStyle w:val="NormalWeb"/>
              <w:bidi/>
              <w:spacing w:before="0" w:beforeAutospacing="0" w:after="0" w:afterAutospacing="0"/>
              <w:jc w:val="center"/>
              <w:rPr>
                <w:rFonts w:ascii="Sakkal Majalla" w:hAnsi="Sakkal Majalla" w:cs="Sakkal Majalla"/>
                <w:color w:val="000000" w:themeColor="text1"/>
                <w:sz w:val="22"/>
                <w:szCs w:val="22"/>
                <w:rtl/>
              </w:rPr>
            </w:pPr>
          </w:p>
        </w:tc>
        <w:tc>
          <w:tcPr>
            <w:tcW w:w="3892" w:type="dxa"/>
            <w:vAlign w:val="center"/>
          </w:tcPr>
          <w:p w:rsidR="00BF4C6B" w:rsidRPr="006B3B3B" w:rsidRDefault="00BF4C6B" w:rsidP="00B74595">
            <w:pPr>
              <w:pStyle w:val="NormalWeb"/>
              <w:bidi/>
              <w:spacing w:before="0" w:beforeAutospacing="0" w:after="0" w:afterAutospacing="0"/>
              <w:jc w:val="center"/>
              <w:cnfStyle w:val="000000100000" w:firstRow="0" w:lastRow="0" w:firstColumn="0" w:lastColumn="0" w:oddVBand="0" w:evenVBand="0" w:oddHBand="1" w:evenHBand="0" w:firstRowFirstColumn="0" w:firstRowLastColumn="0" w:lastRowFirstColumn="0" w:lastRowLastColumn="0"/>
              <w:rPr>
                <w:rFonts w:ascii="Sakkal Majalla" w:hAnsi="Sakkal Majalla" w:cs="Sakkal Majalla"/>
                <w:b/>
                <w:bCs/>
                <w:color w:val="000000" w:themeColor="text1"/>
                <w:sz w:val="22"/>
                <w:szCs w:val="22"/>
                <w:rtl/>
              </w:rPr>
            </w:pPr>
            <w:r w:rsidRPr="006B3B3B">
              <w:rPr>
                <w:rFonts w:ascii="Sakkal Majalla" w:hAnsi="Sakkal Majalla" w:cs="Sakkal Majalla" w:hint="cs"/>
                <w:b/>
                <w:bCs/>
                <w:color w:val="000000" w:themeColor="text1"/>
                <w:sz w:val="22"/>
                <w:szCs w:val="22"/>
                <w:rtl/>
              </w:rPr>
              <w:t>مساعد اداري</w:t>
            </w:r>
          </w:p>
        </w:tc>
        <w:tc>
          <w:tcPr>
            <w:tcW w:w="1845" w:type="dxa"/>
          </w:tcPr>
          <w:p w:rsidR="00BF4C6B" w:rsidRPr="006B3B3B" w:rsidRDefault="00BF4C6B" w:rsidP="00B74595">
            <w:pPr>
              <w:pStyle w:val="NormalWeb"/>
              <w:bidi/>
              <w:spacing w:before="0" w:beforeAutospacing="0" w:after="0" w:afterAutospacing="0"/>
              <w:jc w:val="center"/>
              <w:cnfStyle w:val="000000100000" w:firstRow="0" w:lastRow="0" w:firstColumn="0" w:lastColumn="0" w:oddVBand="0" w:evenVBand="0" w:oddHBand="1" w:evenHBand="0" w:firstRowFirstColumn="0" w:firstRowLastColumn="0" w:lastRowFirstColumn="0" w:lastRowLastColumn="0"/>
              <w:rPr>
                <w:rFonts w:ascii="Sakkal Majalla" w:hAnsi="Sakkal Majalla" w:cs="Sakkal Majalla"/>
                <w:b/>
                <w:bCs/>
                <w:color w:val="000000" w:themeColor="text1"/>
                <w:sz w:val="22"/>
                <w:szCs w:val="22"/>
                <w:rtl/>
              </w:rPr>
            </w:pPr>
            <w:r w:rsidRPr="006B3B3B">
              <w:rPr>
                <w:rFonts w:ascii="Sakkal Majalla" w:hAnsi="Sakkal Majalla" w:cs="Sakkal Majalla"/>
                <w:b/>
                <w:bCs/>
                <w:color w:val="000000" w:themeColor="text1"/>
                <w:sz w:val="22"/>
                <w:szCs w:val="22"/>
                <w:rtl/>
              </w:rPr>
              <w:t>عضو</w:t>
            </w:r>
            <w:r w:rsidRPr="006B3B3B">
              <w:rPr>
                <w:rFonts w:ascii="Sakkal Majalla" w:hAnsi="Sakkal Majalla" w:cs="Sakkal Majalla" w:hint="cs"/>
                <w:b/>
                <w:bCs/>
                <w:color w:val="000000" w:themeColor="text1"/>
                <w:sz w:val="22"/>
                <w:szCs w:val="22"/>
                <w:rtl/>
              </w:rPr>
              <w:t>ة</w:t>
            </w:r>
          </w:p>
        </w:tc>
        <w:tc>
          <w:tcPr>
            <w:tcW w:w="1553" w:type="dxa"/>
            <w:vAlign w:val="center"/>
          </w:tcPr>
          <w:p w:rsidR="00BF4C6B" w:rsidRPr="006B3B3B" w:rsidRDefault="00BF4C6B" w:rsidP="00B74595">
            <w:pPr>
              <w:pStyle w:val="NormalWeb"/>
              <w:bidi/>
              <w:spacing w:before="0" w:beforeAutospacing="0" w:after="0" w:afterAutospacing="0"/>
              <w:jc w:val="center"/>
              <w:cnfStyle w:val="000000100000" w:firstRow="0" w:lastRow="0" w:firstColumn="0" w:lastColumn="0" w:oddVBand="0" w:evenVBand="0" w:oddHBand="1" w:evenHBand="0" w:firstRowFirstColumn="0" w:firstRowLastColumn="0" w:lastRowFirstColumn="0" w:lastRowLastColumn="0"/>
              <w:rPr>
                <w:rFonts w:ascii="Arial" w:hAnsi="Arial" w:cs="Arial"/>
                <w:b/>
                <w:bCs/>
                <w:color w:val="000000" w:themeColor="text1"/>
                <w:sz w:val="22"/>
                <w:szCs w:val="22"/>
                <w:rtl/>
              </w:rPr>
            </w:pPr>
          </w:p>
        </w:tc>
      </w:tr>
    </w:tbl>
    <w:p w:rsidR="00BF4C6B" w:rsidRDefault="00BF4C6B" w:rsidP="00BF4C6B">
      <w:pPr>
        <w:rPr>
          <w:rtl/>
        </w:rPr>
      </w:pPr>
      <w:r>
        <w:rPr>
          <w:rFonts w:ascii="Sakkal Majalla" w:hAnsi="Sakkal Majalla" w:cs="Sakkal Majalla"/>
          <w:noProof/>
          <w:sz w:val="24"/>
          <w:szCs w:val="24"/>
        </w:rPr>
        <w:drawing>
          <wp:anchor distT="0" distB="0" distL="114300" distR="114300" simplePos="0" relativeHeight="251753472" behindDoc="1" locked="0" layoutInCell="1" allowOverlap="1" wp14:anchorId="0A17C544" wp14:editId="4CF77F38">
            <wp:simplePos x="0" y="0"/>
            <wp:positionH relativeFrom="margin">
              <wp:align>center</wp:align>
            </wp:positionH>
            <wp:positionV relativeFrom="paragraph">
              <wp:posOffset>-1350010</wp:posOffset>
            </wp:positionV>
            <wp:extent cx="7499044" cy="10691494"/>
            <wp:effectExtent l="0" t="0" r="6985" b="0"/>
            <wp:wrapNone/>
            <wp:docPr id="186" name="صورة 1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 name="لجنة التربية.jpg"/>
                    <pic:cNvPicPr/>
                  </pic:nvPicPr>
                  <pic:blipFill>
                    <a:blip r:embed="rId554" cstate="print">
                      <a:extLst>
                        <a:ext uri="{28A0092B-C50C-407E-A947-70E740481C1C}">
                          <a14:useLocalDpi xmlns:a14="http://schemas.microsoft.com/office/drawing/2010/main" val="0"/>
                        </a:ext>
                      </a:extLst>
                    </a:blip>
                    <a:stretch>
                      <a:fillRect/>
                    </a:stretch>
                  </pic:blipFill>
                  <pic:spPr>
                    <a:xfrm>
                      <a:off x="0" y="0"/>
                      <a:ext cx="7499044" cy="10691494"/>
                    </a:xfrm>
                    <a:prstGeom prst="rect">
                      <a:avLst/>
                    </a:prstGeom>
                  </pic:spPr>
                </pic:pic>
              </a:graphicData>
            </a:graphic>
            <wp14:sizeRelH relativeFrom="page">
              <wp14:pctWidth>0</wp14:pctWidth>
            </wp14:sizeRelH>
            <wp14:sizeRelV relativeFrom="page">
              <wp14:pctHeight>0</wp14:pctHeight>
            </wp14:sizeRelV>
          </wp:anchor>
        </w:drawing>
      </w:r>
    </w:p>
    <w:p w:rsidR="00BF4C6B" w:rsidRDefault="00BF4C6B" w:rsidP="00BF4C6B">
      <w:pPr>
        <w:rPr>
          <w:rFonts w:ascii="Sakkal Majalla" w:hAnsi="Sakkal Majalla" w:cs="Sakkal Majalla"/>
          <w:sz w:val="24"/>
          <w:szCs w:val="24"/>
        </w:rPr>
      </w:pPr>
    </w:p>
    <w:p w:rsidR="00BF4C6B" w:rsidRDefault="00BF4C6B" w:rsidP="00BF4C6B">
      <w:pPr>
        <w:bidi w:val="0"/>
        <w:rPr>
          <w:rFonts w:ascii="Sakkal Majalla" w:hAnsi="Sakkal Majalla" w:cs="Sakkal Majalla"/>
          <w:sz w:val="24"/>
          <w:szCs w:val="24"/>
        </w:rPr>
      </w:pPr>
      <w:r>
        <w:rPr>
          <w:rFonts w:ascii="Sakkal Majalla" w:hAnsi="Sakkal Majalla" w:cs="Sakkal Majalla"/>
          <w:sz w:val="24"/>
          <w:szCs w:val="24"/>
        </w:rPr>
        <w:br w:type="page"/>
      </w:r>
    </w:p>
    <w:p w:rsidR="00BF4C6B" w:rsidRPr="005647C5" w:rsidRDefault="00BF4C6B" w:rsidP="00BF4C6B">
      <w:pPr>
        <w:rPr>
          <w:rFonts w:asciiTheme="majorBidi" w:hAnsiTheme="majorBidi" w:cs="GE SS Two Bold"/>
          <w:b/>
          <w:bCs/>
          <w:color w:val="002060"/>
          <w:sz w:val="32"/>
          <w:szCs w:val="32"/>
        </w:rPr>
      </w:pPr>
      <w:r w:rsidRPr="005647C5">
        <w:rPr>
          <w:rFonts w:asciiTheme="majorBidi" w:hAnsiTheme="majorBidi" w:cs="GE SS Two Bold"/>
          <w:b/>
          <w:bCs/>
          <w:noProof/>
          <w:color w:val="002060"/>
          <w:sz w:val="32"/>
          <w:szCs w:val="32"/>
        </w:rPr>
        <w:drawing>
          <wp:anchor distT="0" distB="0" distL="114300" distR="114300" simplePos="0" relativeHeight="251757568" behindDoc="1" locked="0" layoutInCell="1" allowOverlap="1" wp14:anchorId="4DD8718E" wp14:editId="03892D74">
            <wp:simplePos x="0" y="0"/>
            <wp:positionH relativeFrom="margin">
              <wp:posOffset>730505</wp:posOffset>
            </wp:positionH>
            <wp:positionV relativeFrom="paragraph">
              <wp:posOffset>-112053</wp:posOffset>
            </wp:positionV>
            <wp:extent cx="5380588" cy="1156970"/>
            <wp:effectExtent l="0" t="0" r="0" b="0"/>
            <wp:wrapNone/>
            <wp:docPr id="187" name="صورة 1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Untitled-1-01.png"/>
                    <pic:cNvPicPr/>
                  </pic:nvPicPr>
                  <pic:blipFill>
                    <a:blip r:embed="rId454" cstate="print">
                      <a:grayscl/>
                      <a:extLst>
                        <a:ext uri="{28A0092B-C50C-407E-A947-70E740481C1C}">
                          <a14:useLocalDpi xmlns:a14="http://schemas.microsoft.com/office/drawing/2010/main" val="0"/>
                        </a:ext>
                      </a:extLst>
                    </a:blip>
                    <a:stretch>
                      <a:fillRect/>
                    </a:stretch>
                  </pic:blipFill>
                  <pic:spPr>
                    <a:xfrm>
                      <a:off x="0" y="0"/>
                      <a:ext cx="5386979" cy="1158344"/>
                    </a:xfrm>
                    <a:prstGeom prst="rect">
                      <a:avLst/>
                    </a:prstGeom>
                  </pic:spPr>
                </pic:pic>
              </a:graphicData>
            </a:graphic>
            <wp14:sizeRelH relativeFrom="page">
              <wp14:pctWidth>0</wp14:pctWidth>
            </wp14:sizeRelH>
            <wp14:sizeRelV relativeFrom="page">
              <wp14:pctHeight>0</wp14:pctHeight>
            </wp14:sizeRelV>
          </wp:anchor>
        </w:drawing>
      </w:r>
    </w:p>
    <w:p w:rsidR="00BF4C6B" w:rsidRDefault="00BF4C6B" w:rsidP="00BF4C6B">
      <w:pPr>
        <w:jc w:val="center"/>
        <w:rPr>
          <w:rFonts w:asciiTheme="majorBidi" w:hAnsiTheme="majorBidi" w:cs="GE SS Two Bold"/>
          <w:b/>
          <w:bCs/>
          <w:color w:val="002060"/>
          <w:sz w:val="40"/>
          <w:szCs w:val="40"/>
          <w:rtl/>
        </w:rPr>
      </w:pPr>
      <w:r>
        <w:rPr>
          <w:rFonts w:asciiTheme="majorBidi" w:hAnsiTheme="majorBidi" w:cs="GE SS Two Bold" w:hint="cs"/>
          <w:b/>
          <w:bCs/>
          <w:color w:val="002060"/>
          <w:sz w:val="40"/>
          <w:szCs w:val="40"/>
          <w:rtl/>
        </w:rPr>
        <w:t>أهداف وقواعد تشكيل</w:t>
      </w:r>
      <w:r w:rsidRPr="00484AD0">
        <w:rPr>
          <w:rFonts w:asciiTheme="majorBidi" w:hAnsiTheme="majorBidi" w:cs="GE SS Two Bold"/>
          <w:b/>
          <w:bCs/>
          <w:color w:val="002060"/>
          <w:sz w:val="40"/>
          <w:szCs w:val="40"/>
          <w:rtl/>
        </w:rPr>
        <w:t xml:space="preserve"> </w:t>
      </w:r>
      <w:r>
        <w:rPr>
          <w:rFonts w:asciiTheme="majorBidi" w:hAnsiTheme="majorBidi" w:cs="GE SS Two Bold" w:hint="cs"/>
          <w:b/>
          <w:bCs/>
          <w:color w:val="002060"/>
          <w:sz w:val="40"/>
          <w:szCs w:val="40"/>
          <w:rtl/>
        </w:rPr>
        <w:t xml:space="preserve">لجنة التميز </w:t>
      </w:r>
    </w:p>
    <w:p w:rsidR="00BF4C6B" w:rsidRDefault="00BF4C6B" w:rsidP="00BF4C6B">
      <w:pPr>
        <w:jc w:val="center"/>
        <w:rPr>
          <w:rFonts w:asciiTheme="majorBidi" w:hAnsiTheme="majorBidi" w:cs="GE SS Two Bold"/>
          <w:b/>
          <w:bCs/>
          <w:color w:val="002060"/>
          <w:sz w:val="40"/>
          <w:szCs w:val="40"/>
          <w:rtl/>
        </w:rPr>
      </w:pPr>
      <w:r>
        <w:rPr>
          <w:rFonts w:asciiTheme="majorBidi" w:hAnsiTheme="majorBidi" w:cs="GE SS Two Bold"/>
          <w:b/>
          <w:bCs/>
          <w:noProof/>
          <w:color w:val="002060"/>
          <w:sz w:val="40"/>
          <w:szCs w:val="40"/>
          <w:rtl/>
        </w:rPr>
        <mc:AlternateContent>
          <mc:Choice Requires="wps">
            <w:drawing>
              <wp:anchor distT="0" distB="0" distL="114300" distR="114300" simplePos="0" relativeHeight="251760640" behindDoc="1" locked="0" layoutInCell="1" allowOverlap="1" wp14:anchorId="40A17EF3" wp14:editId="0E9018E1">
                <wp:simplePos x="0" y="0"/>
                <wp:positionH relativeFrom="margin">
                  <wp:posOffset>2572385</wp:posOffset>
                </wp:positionH>
                <wp:positionV relativeFrom="paragraph">
                  <wp:posOffset>302797</wp:posOffset>
                </wp:positionV>
                <wp:extent cx="1702191" cy="633046"/>
                <wp:effectExtent l="57150" t="38100" r="50800" b="72390"/>
                <wp:wrapNone/>
                <wp:docPr id="76" name="مستطيل مستدير الزوايا 76"/>
                <wp:cNvGraphicFramePr/>
                <a:graphic xmlns:a="http://schemas.openxmlformats.org/drawingml/2006/main">
                  <a:graphicData uri="http://schemas.microsoft.com/office/word/2010/wordprocessingShape">
                    <wps:wsp>
                      <wps:cNvSpPr/>
                      <wps:spPr>
                        <a:xfrm>
                          <a:off x="0" y="0"/>
                          <a:ext cx="1702191" cy="633046"/>
                        </a:xfrm>
                        <a:prstGeom prst="roundRect">
                          <a:avLst/>
                        </a:prstGeom>
                      </wps:spPr>
                      <wps:style>
                        <a:lnRef idx="0">
                          <a:schemeClr val="accent4"/>
                        </a:lnRef>
                        <a:fillRef idx="3">
                          <a:schemeClr val="accent4"/>
                        </a:fillRef>
                        <a:effectRef idx="3">
                          <a:schemeClr val="accent4"/>
                        </a:effectRef>
                        <a:fontRef idx="minor">
                          <a:schemeClr val="lt1"/>
                        </a:fontRef>
                      </wps:style>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anchor>
            </w:drawing>
          </mc:Choice>
          <mc:Fallback xmlns:w16se="http://schemas.microsoft.com/office/word/2015/wordml/symex" xmlns:cx="http://schemas.microsoft.com/office/drawing/2014/chartex">
            <w:pict>
              <v:roundrect w14:anchorId="4302B8F0" id="مستطيل مستدير الزوايا 76" o:spid="_x0000_s1026" style="position:absolute;left:0;text-align:left;margin-left:202.55pt;margin-top:23.85pt;width:134.05pt;height:49.85pt;z-index:-251555840;visibility:visible;mso-wrap-style:square;mso-wrap-distance-left:9pt;mso-wrap-distance-top:0;mso-wrap-distance-right:9pt;mso-wrap-distance-bottom:0;mso-position-horizontal:absolute;mso-position-horizontal-relative:margin;mso-position-vertical:absolute;mso-position-vertical-relative:text;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" fillcolor="#ffc310 [3031]" stroked="f">
                <v:fill color2="#fcbd00 [3175]" rotate="t" colors="0 #ffc746;.5 #ffc600;1 #e5b600" focus="100%" type="gradient">
                  <o:fill v:ext="view" type="gradientUnscaled"/>
                </v:fill>
                <v:shadow on="t" color="black" opacity="41287f" offset="0,1.5pt"/>
                <w10:wrap anchorx="margin"/>
              </v:roundrect>
            </w:pict>
          </mc:Fallback>
        </mc:AlternateContent>
      </w:r>
    </w:p>
    <w:p w:rsidR="00BF4C6B" w:rsidRPr="005E7EC0" w:rsidRDefault="00BF4C6B" w:rsidP="00BF4C6B">
      <w:pPr>
        <w:spacing w:after="600"/>
        <w:jc w:val="center"/>
        <w:rPr>
          <w:rFonts w:ascii="Sakkal Majalla" w:hAnsi="Sakkal Majalla" w:cs="Sakkal Majalla"/>
          <w:b/>
          <w:bCs/>
          <w:color w:val="000000" w:themeColor="text1"/>
          <w:sz w:val="40"/>
          <w:szCs w:val="40"/>
          <w:rtl/>
        </w:rPr>
      </w:pPr>
      <w:r w:rsidRPr="005E7EC0">
        <w:rPr>
          <w:rFonts w:ascii="Sakkal Majalla" w:hAnsi="Sakkal Majalla" w:cs="Sakkal Majalla"/>
          <w:b/>
          <w:bCs/>
          <w:color w:val="000000" w:themeColor="text1"/>
          <w:sz w:val="40"/>
          <w:szCs w:val="40"/>
          <w:rtl/>
        </w:rPr>
        <w:t>أهداف اللجنة</w:t>
      </w:r>
    </w:p>
    <w:p w:rsidR="00BF4C6B" w:rsidRDefault="00BF4C6B" w:rsidP="00BF4C6B">
      <w:pPr>
        <w:jc w:val="center"/>
        <w:rPr>
          <w:rFonts w:asciiTheme="majorBidi" w:hAnsiTheme="majorBidi" w:cs="GE SS Two Bold"/>
          <w:b/>
          <w:bCs/>
          <w:color w:val="002060"/>
          <w:sz w:val="40"/>
          <w:szCs w:val="40"/>
          <w:rtl/>
        </w:rPr>
      </w:pPr>
      <w:r>
        <w:rPr>
          <w:rFonts w:asciiTheme="majorBidi" w:hAnsiTheme="majorBidi" w:cs="GE SS Two Bold"/>
          <w:b/>
          <w:bCs/>
          <w:noProof/>
          <w:color w:val="002060"/>
          <w:sz w:val="40"/>
          <w:szCs w:val="40"/>
          <w:rtl/>
        </w:rPr>
        <w:drawing>
          <wp:inline distT="0" distB="0" distL="0" distR="0" wp14:anchorId="49173918" wp14:editId="1AF620E4">
            <wp:extent cx="6323325" cy="2433710"/>
            <wp:effectExtent l="0" t="0" r="1905" b="5080"/>
            <wp:docPr id="188" name="صورة 1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 name="اهداف التحصيل-01.png"/>
                    <pic:cNvPicPr/>
                  </pic:nvPicPr>
                  <pic:blipFill>
                    <a:blip r:embed="rId555" cstate="print">
                      <a:extLst>
                        <a:ext uri="{28A0092B-C50C-407E-A947-70E740481C1C}">
                          <a14:useLocalDpi xmlns:a14="http://schemas.microsoft.com/office/drawing/2010/main" val="0"/>
                        </a:ext>
                      </a:extLst>
                    </a:blip>
                    <a:stretch>
                      <a:fillRect/>
                    </a:stretch>
                  </pic:blipFill>
                  <pic:spPr>
                    <a:xfrm>
                      <a:off x="0" y="0"/>
                      <a:ext cx="6342425" cy="2441061"/>
                    </a:xfrm>
                    <a:prstGeom prst="rect">
                      <a:avLst/>
                    </a:prstGeom>
                  </pic:spPr>
                </pic:pic>
              </a:graphicData>
            </a:graphic>
          </wp:inline>
        </w:drawing>
      </w:r>
    </w:p>
    <w:p w:rsidR="00BF4C6B" w:rsidRDefault="00BF4C6B" w:rsidP="00BF4C6B">
      <w:pPr>
        <w:jc w:val="center"/>
        <w:rPr>
          <w:rFonts w:asciiTheme="majorBidi" w:hAnsiTheme="majorBidi" w:cs="GE SS Two Bold"/>
          <w:b/>
          <w:bCs/>
          <w:color w:val="002060"/>
          <w:sz w:val="16"/>
          <w:szCs w:val="16"/>
          <w:rtl/>
        </w:rPr>
      </w:pPr>
    </w:p>
    <w:p w:rsidR="00BF4C6B" w:rsidRPr="00AD478E" w:rsidRDefault="00BF4C6B" w:rsidP="00BF4C6B">
      <w:pPr>
        <w:jc w:val="center"/>
        <w:rPr>
          <w:rFonts w:asciiTheme="majorBidi" w:hAnsiTheme="majorBidi" w:cs="GE SS Two Bold"/>
          <w:b/>
          <w:bCs/>
          <w:color w:val="002060"/>
          <w:sz w:val="16"/>
          <w:szCs w:val="16"/>
          <w:rtl/>
        </w:rPr>
      </w:pPr>
    </w:p>
    <w:p w:rsidR="00BF4C6B" w:rsidRDefault="00BF4C6B" w:rsidP="00BF4C6B">
      <w:pPr>
        <w:spacing w:after="0"/>
        <w:jc w:val="center"/>
        <w:rPr>
          <w:rFonts w:asciiTheme="majorBidi" w:hAnsiTheme="majorBidi" w:cs="GE SS Two Bold"/>
          <w:b/>
          <w:bCs/>
          <w:color w:val="002060"/>
          <w:sz w:val="40"/>
          <w:szCs w:val="40"/>
        </w:rPr>
      </w:pPr>
      <w:r>
        <w:rPr>
          <w:rFonts w:asciiTheme="majorBidi" w:hAnsiTheme="majorBidi" w:cs="GE SS Two Bold" w:hint="cs"/>
          <w:b/>
          <w:bCs/>
          <w:noProof/>
          <w:color w:val="002060"/>
          <w:sz w:val="40"/>
          <w:szCs w:val="40"/>
        </w:rPr>
        <w:drawing>
          <wp:inline distT="0" distB="0" distL="0" distR="0" wp14:anchorId="6F589621" wp14:editId="34845EE2">
            <wp:extent cx="6479540" cy="2644726"/>
            <wp:effectExtent l="19050" t="0" r="0" b="22860"/>
            <wp:docPr id="189" name="رسم تخطيطي 189"/>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556" r:lo="rId557" r:qs="rId558" r:cs="rId559"/>
              </a:graphicData>
            </a:graphic>
          </wp:inline>
        </w:drawing>
      </w:r>
    </w:p>
    <w:p w:rsidR="00BF4C6B" w:rsidRDefault="00BF4C6B" w:rsidP="00BF4C6B">
      <w:pPr>
        <w:bidi w:val="0"/>
        <w:rPr>
          <w:rFonts w:asciiTheme="majorBidi" w:hAnsiTheme="majorBidi" w:cs="GE SS Two Bold"/>
          <w:b/>
          <w:bCs/>
          <w:color w:val="002060"/>
          <w:sz w:val="32"/>
          <w:szCs w:val="32"/>
        </w:rPr>
      </w:pPr>
      <w:r>
        <w:rPr>
          <w:rFonts w:asciiTheme="majorBidi" w:hAnsiTheme="majorBidi" w:cs="GE SS Two Bold"/>
          <w:b/>
          <w:bCs/>
          <w:color w:val="002060"/>
          <w:sz w:val="32"/>
          <w:szCs w:val="32"/>
        </w:rPr>
        <w:br w:type="page"/>
      </w:r>
    </w:p>
    <w:p w:rsidR="00BF4C6B" w:rsidRPr="005647C5" w:rsidRDefault="00BF4C6B" w:rsidP="00BF4C6B">
      <w:pPr>
        <w:rPr>
          <w:rFonts w:asciiTheme="majorBidi" w:hAnsiTheme="majorBidi" w:cs="GE SS Two Bold"/>
          <w:b/>
          <w:bCs/>
          <w:color w:val="002060"/>
          <w:sz w:val="32"/>
          <w:szCs w:val="32"/>
        </w:rPr>
      </w:pPr>
      <w:r w:rsidRPr="005647C5">
        <w:rPr>
          <w:rFonts w:asciiTheme="majorBidi" w:hAnsiTheme="majorBidi" w:cs="GE SS Two Bold"/>
          <w:b/>
          <w:bCs/>
          <w:noProof/>
          <w:color w:val="002060"/>
          <w:sz w:val="32"/>
          <w:szCs w:val="32"/>
        </w:rPr>
        <w:drawing>
          <wp:anchor distT="0" distB="0" distL="114300" distR="114300" simplePos="0" relativeHeight="251754496" behindDoc="1" locked="0" layoutInCell="1" allowOverlap="1" wp14:anchorId="5538D759" wp14:editId="00AA439C">
            <wp:simplePos x="0" y="0"/>
            <wp:positionH relativeFrom="margin">
              <wp:posOffset>399610</wp:posOffset>
            </wp:positionH>
            <wp:positionV relativeFrom="paragraph">
              <wp:posOffset>28624</wp:posOffset>
            </wp:positionV>
            <wp:extent cx="5908130" cy="984618"/>
            <wp:effectExtent l="0" t="0" r="0" b="0"/>
            <wp:wrapNone/>
            <wp:docPr id="190" name="صورة 1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Untitled-1-01.png"/>
                    <pic:cNvPicPr/>
                  </pic:nvPicPr>
                  <pic:blipFill>
                    <a:blip r:embed="rId461" cstate="print">
                      <a:grayscl/>
                      <a:extLst>
                        <a:ext uri="{28A0092B-C50C-407E-A947-70E740481C1C}">
                          <a14:useLocalDpi xmlns:a14="http://schemas.microsoft.com/office/drawing/2010/main" val="0"/>
                        </a:ext>
                      </a:extLst>
                    </a:blip>
                    <a:stretch>
                      <a:fillRect/>
                    </a:stretch>
                  </pic:blipFill>
                  <pic:spPr>
                    <a:xfrm>
                      <a:off x="0" y="0"/>
                      <a:ext cx="5908130" cy="984618"/>
                    </a:xfrm>
                    <a:prstGeom prst="rect">
                      <a:avLst/>
                    </a:prstGeom>
                  </pic:spPr>
                </pic:pic>
              </a:graphicData>
            </a:graphic>
            <wp14:sizeRelH relativeFrom="page">
              <wp14:pctWidth>0</wp14:pctWidth>
            </wp14:sizeRelH>
            <wp14:sizeRelV relativeFrom="page">
              <wp14:pctHeight>0</wp14:pctHeight>
            </wp14:sizeRelV>
          </wp:anchor>
        </w:drawing>
      </w:r>
    </w:p>
    <w:p w:rsidR="00BF4C6B" w:rsidRDefault="00BF4C6B" w:rsidP="00BF4C6B">
      <w:pPr>
        <w:jc w:val="center"/>
        <w:rPr>
          <w:rFonts w:asciiTheme="majorBidi" w:hAnsiTheme="majorBidi" w:cs="GE SS Two Bold"/>
          <w:b/>
          <w:bCs/>
          <w:color w:val="002060"/>
          <w:sz w:val="40"/>
          <w:szCs w:val="40"/>
          <w:rtl/>
        </w:rPr>
      </w:pPr>
      <w:r>
        <w:rPr>
          <w:rFonts w:asciiTheme="majorBidi" w:hAnsiTheme="majorBidi" w:cs="GE SS Two Bold" w:hint="cs"/>
          <w:b/>
          <w:bCs/>
          <w:color w:val="002060"/>
          <w:sz w:val="40"/>
          <w:szCs w:val="40"/>
          <w:rtl/>
        </w:rPr>
        <w:t>قــــــــــــرار إداري</w:t>
      </w:r>
    </w:p>
    <w:p w:rsidR="00BF4C6B" w:rsidRPr="00B23408" w:rsidRDefault="00BF4C6B" w:rsidP="00BF4C6B">
      <w:pPr>
        <w:jc w:val="center"/>
        <w:rPr>
          <w:rFonts w:asciiTheme="majorBidi" w:hAnsiTheme="majorBidi" w:cs="GE SS Two Bold"/>
          <w:b/>
          <w:bCs/>
          <w:color w:val="002060"/>
          <w:sz w:val="32"/>
          <w:szCs w:val="32"/>
          <w:rtl/>
        </w:rPr>
      </w:pPr>
      <w:r w:rsidRPr="00B23408">
        <w:rPr>
          <w:rFonts w:asciiTheme="majorBidi" w:hAnsiTheme="majorBidi" w:cs="GE SS Two Bold"/>
          <w:b/>
          <w:bCs/>
          <w:noProof/>
          <w:color w:val="002060"/>
          <w:sz w:val="32"/>
          <w:szCs w:val="32"/>
          <w:rtl/>
        </w:rPr>
        <mc:AlternateContent>
          <mc:Choice Requires="wps">
            <w:drawing>
              <wp:anchor distT="0" distB="0" distL="114300" distR="114300" simplePos="0" relativeHeight="251755520" behindDoc="1" locked="0" layoutInCell="1" allowOverlap="1" wp14:anchorId="1EF055B8" wp14:editId="05154778">
                <wp:simplePos x="0" y="0"/>
                <wp:positionH relativeFrom="column">
                  <wp:posOffset>3515458</wp:posOffset>
                </wp:positionH>
                <wp:positionV relativeFrom="paragraph">
                  <wp:posOffset>307975</wp:posOffset>
                </wp:positionV>
                <wp:extent cx="3672000" cy="407963"/>
                <wp:effectExtent l="57150" t="38100" r="62230" b="68580"/>
                <wp:wrapNone/>
                <wp:docPr id="77" name="مستطيل 77"/>
                <wp:cNvGraphicFramePr/>
                <a:graphic xmlns:a="http://schemas.openxmlformats.org/drawingml/2006/main">
                  <a:graphicData uri="http://schemas.microsoft.com/office/word/2010/wordprocessingShape">
                    <wps:wsp>
                      <wps:cNvSpPr/>
                      <wps:spPr>
                        <a:xfrm>
                          <a:off x="0" y="0"/>
                          <a:ext cx="3672000" cy="407963"/>
                        </a:xfrm>
                        <a:prstGeom prst="rect">
                          <a:avLst/>
                        </a:prstGeom>
                        <a:gradFill>
                          <a:gsLst>
                            <a:gs pos="0">
                              <a:srgbClr val="E60000"/>
                            </a:gs>
                            <a:gs pos="50000">
                              <a:srgbClr val="CC0000"/>
                            </a:gs>
                            <a:gs pos="100000">
                              <a:srgbClr val="C00000"/>
                            </a:gs>
                          </a:gsLst>
                        </a:gradFill>
                      </wps:spPr>
                      <wps:style>
                        <a:lnRef idx="0">
                          <a:schemeClr val="accent5"/>
                        </a:lnRef>
                        <a:fillRef idx="3">
                          <a:schemeClr val="accent5"/>
                        </a:fillRef>
                        <a:effectRef idx="3">
                          <a:schemeClr val="accent5"/>
                        </a:effectRef>
                        <a:fontRef idx="minor">
                          <a:schemeClr val="lt1"/>
                        </a:fontRef>
                      </wps:style>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H relativeFrom="margin">
                  <wp14:pctWidth>0</wp14:pctWidth>
                </wp14:sizeRelH>
              </wp:anchor>
            </w:drawing>
          </mc:Choice>
          <mc:Fallback xmlns:w16se="http://schemas.microsoft.com/office/word/2015/wordml/symex" xmlns:cx="http://schemas.microsoft.com/office/drawing/2014/chartex">
            <w:pict>
              <v:rect w14:anchorId="1AFB7E13" id="مستطيل 77" o:spid="_x0000_s1026" style="position:absolute;left:0;text-align:left;margin-left:276.8pt;margin-top:24.25pt;width:289.15pt;height:32.1pt;z-index:-25156096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" fillcolor="#e60000" stroked="f">
                <v:fill color2="#c00000" rotate="t" colors="0 #e60000;.5 #c00;1 #c00000" focus="100%" type="gradient">
                  <o:fill v:ext="view" type="gradientUnscaled"/>
                </v:fill>
                <v:shadow on="t" color="black" opacity="41287f" offset="0,1.5pt"/>
              </v:rect>
            </w:pict>
          </mc:Fallback>
        </mc:AlternateContent>
      </w:r>
    </w:p>
    <w:p w:rsidR="00BF4C6B" w:rsidRPr="00EA0D3D" w:rsidRDefault="00BF4C6B" w:rsidP="00BF4C6B">
      <w:pPr>
        <w:spacing w:after="5" w:line="251" w:lineRule="auto"/>
        <w:ind w:left="18" w:hanging="10"/>
        <w:rPr>
          <w:rFonts w:ascii="Sakkal Majalla" w:hAnsi="Sakkal Majalla" w:cs="Sultan Medium"/>
          <w:color w:val="FFFFFF" w:themeColor="background1"/>
          <w:sz w:val="32"/>
          <w:szCs w:val="32"/>
        </w:rPr>
      </w:pPr>
      <w:r w:rsidRPr="00EA0D3D">
        <w:rPr>
          <w:rFonts w:ascii="Sakkal Majalla" w:hAnsi="Sakkal Majalla" w:cs="Sultan Medium" w:hint="cs"/>
          <w:color w:val="FFFFFF" w:themeColor="background1"/>
          <w:sz w:val="32"/>
          <w:szCs w:val="32"/>
          <w:rtl/>
        </w:rPr>
        <w:t>ب</w:t>
      </w:r>
      <w:r w:rsidRPr="00EA0D3D">
        <w:rPr>
          <w:rFonts w:ascii="Sakkal Majalla" w:hAnsi="Sakkal Majalla" w:cs="Sultan Medium"/>
          <w:color w:val="FFFFFF" w:themeColor="background1"/>
          <w:sz w:val="32"/>
          <w:szCs w:val="32"/>
          <w:rtl/>
        </w:rPr>
        <w:t>شأن</w:t>
      </w:r>
      <w:r w:rsidRPr="00EA0D3D">
        <w:rPr>
          <w:rFonts w:ascii="Sakkal Majalla" w:hAnsi="Sakkal Majalla" w:cs="Sultan Medium" w:hint="cs"/>
          <w:color w:val="FFFFFF" w:themeColor="background1"/>
          <w:sz w:val="32"/>
          <w:szCs w:val="32"/>
          <w:rtl/>
        </w:rPr>
        <w:t xml:space="preserve"> : فريق</w:t>
      </w:r>
      <w:r w:rsidRPr="00EA0D3D">
        <w:rPr>
          <w:rFonts w:ascii="Sakkal Majalla" w:hAnsi="Sakkal Majalla" w:cs="Sultan Medium"/>
          <w:color w:val="FFFFFF" w:themeColor="background1"/>
          <w:sz w:val="32"/>
          <w:szCs w:val="32"/>
          <w:rtl/>
        </w:rPr>
        <w:t xml:space="preserve"> </w:t>
      </w:r>
      <w:r w:rsidRPr="00EA0D3D">
        <w:rPr>
          <w:rFonts w:ascii="Sakkal Majalla" w:hAnsi="Sakkal Majalla" w:cs="Sultan Medium" w:hint="cs"/>
          <w:color w:val="FFFFFF" w:themeColor="background1"/>
          <w:sz w:val="32"/>
          <w:szCs w:val="32"/>
          <w:rtl/>
        </w:rPr>
        <w:t>عمل</w:t>
      </w:r>
      <w:r w:rsidRPr="00EA0D3D">
        <w:rPr>
          <w:rFonts w:ascii="Sakkal Majalla" w:hAnsi="Sakkal Majalla" w:cs="Sultan Medium"/>
          <w:color w:val="FFFFFF" w:themeColor="background1"/>
          <w:sz w:val="32"/>
          <w:szCs w:val="32"/>
          <w:rtl/>
        </w:rPr>
        <w:t xml:space="preserve"> </w:t>
      </w:r>
      <w:r>
        <w:rPr>
          <w:rFonts w:ascii="Sakkal Majalla" w:hAnsi="Sakkal Majalla" w:cs="Sultan Medium" w:hint="cs"/>
          <w:color w:val="FFFFFF" w:themeColor="background1"/>
          <w:sz w:val="32"/>
          <w:szCs w:val="32"/>
          <w:rtl/>
        </w:rPr>
        <w:t xml:space="preserve">التحصيل الدراسي </w:t>
      </w:r>
      <w:r w:rsidRPr="00EA0D3D">
        <w:rPr>
          <w:rFonts w:ascii="Sakkal Majalla" w:hAnsi="Sakkal Majalla" w:cs="Sultan Medium" w:hint="cs"/>
          <w:color w:val="FFFFFF" w:themeColor="background1"/>
          <w:sz w:val="32"/>
          <w:szCs w:val="32"/>
          <w:rtl/>
        </w:rPr>
        <w:t>وفق المهام</w:t>
      </w:r>
    </w:p>
    <w:p w:rsidR="00BF4C6B" w:rsidRPr="00BB2627" w:rsidRDefault="00BF4C6B" w:rsidP="00BF4C6B">
      <w:pPr>
        <w:pStyle w:val="Heading3"/>
        <w:spacing w:after="44"/>
        <w:ind w:left="496" w:right="487"/>
        <w:jc w:val="center"/>
        <w:rPr>
          <w:rFonts w:ascii="Sakkal Majalla" w:eastAsia="Sakkal Majalla" w:hAnsi="Sakkal Majalla" w:cs="Sakkal Majalla"/>
          <w:color w:val="000000" w:themeColor="text1"/>
          <w:sz w:val="2"/>
          <w:szCs w:val="2"/>
          <w:rtl/>
        </w:rPr>
      </w:pPr>
    </w:p>
    <w:p w:rsidR="00BF4C6B" w:rsidRPr="00AD478E" w:rsidRDefault="00BF4C6B" w:rsidP="00BF4C6B">
      <w:pPr>
        <w:rPr>
          <w:sz w:val="2"/>
          <w:szCs w:val="2"/>
          <w:rtl/>
        </w:rPr>
      </w:pPr>
    </w:p>
    <w:p w:rsidR="00BF4C6B" w:rsidRDefault="00BF4C6B" w:rsidP="00BF4C6B">
      <w:pPr>
        <w:pStyle w:val="Heading3"/>
        <w:ind w:left="-1"/>
        <w:jc w:val="center"/>
        <w:rPr>
          <w:rFonts w:ascii="Sakkal Majalla" w:eastAsia="Sakkal Majalla" w:hAnsi="Sakkal Majalla" w:cs="Sakkal Majalla"/>
          <w:color w:val="000000" w:themeColor="text1"/>
          <w:sz w:val="28"/>
          <w:szCs w:val="28"/>
          <w:rtl/>
        </w:rPr>
      </w:pPr>
      <w:r>
        <w:rPr>
          <w:rFonts w:ascii="Sakkal Majalla" w:eastAsia="Sakkal Majalla" w:hAnsi="Sakkal Majalla" w:cs="Sakkal Majalla"/>
          <w:noProof/>
          <w:color w:val="000000" w:themeColor="text1"/>
          <w:sz w:val="28"/>
          <w:szCs w:val="28"/>
          <w:rtl/>
        </w:rPr>
        <w:drawing>
          <wp:inline distT="0" distB="0" distL="0" distR="0" wp14:anchorId="1C637A7C" wp14:editId="2F5EA580">
            <wp:extent cx="5493385" cy="858129"/>
            <wp:effectExtent l="0" t="38100" r="0" b="56515"/>
            <wp:docPr id="191" name="رسم تخطيطي 191"/>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561" r:lo="rId562" r:qs="rId563" r:cs="rId564"/>
              </a:graphicData>
            </a:graphic>
          </wp:inline>
        </w:drawing>
      </w:r>
    </w:p>
    <w:p w:rsidR="00BF4C6B" w:rsidRPr="007514E5" w:rsidRDefault="00BF4C6B" w:rsidP="00BF4C6B">
      <w:pPr>
        <w:spacing w:after="5" w:line="252" w:lineRule="auto"/>
        <w:ind w:left="140" w:right="284" w:firstLine="709"/>
        <w:jc w:val="lowKashida"/>
        <w:rPr>
          <w:rFonts w:ascii="Sakkal Majalla" w:eastAsia="Sakkal Majalla" w:hAnsi="Sakkal Majalla" w:cs="Sakkal Majalla"/>
          <w:color w:val="000000" w:themeColor="text1"/>
          <w:sz w:val="10"/>
          <w:szCs w:val="10"/>
          <w:rtl/>
        </w:rPr>
      </w:pPr>
    </w:p>
    <w:p w:rsidR="00BF4C6B" w:rsidRPr="00B23408" w:rsidRDefault="00BF4C6B" w:rsidP="00BF4C6B">
      <w:pPr>
        <w:spacing w:after="5" w:line="252" w:lineRule="auto"/>
        <w:ind w:left="140" w:right="284" w:firstLine="709"/>
        <w:jc w:val="lowKashida"/>
        <w:rPr>
          <w:rFonts w:ascii="Sakkal Majalla" w:eastAsia="Sakkal Majalla" w:hAnsi="Sakkal Majalla" w:cs="Sakkal Majalla"/>
          <w:color w:val="000000" w:themeColor="text1"/>
          <w:sz w:val="14"/>
          <w:szCs w:val="14"/>
          <w:rtl/>
        </w:rPr>
      </w:pPr>
      <w:r w:rsidRPr="00B23408">
        <w:rPr>
          <w:rFonts w:ascii="Sakkal Majalla" w:eastAsia="Sakkal Majalla" w:hAnsi="Sakkal Majalla" w:cs="Sakkal Majalla"/>
          <w:noProof/>
          <w:color w:val="000000" w:themeColor="text1"/>
          <w:sz w:val="14"/>
          <w:szCs w:val="14"/>
          <w:rtl/>
        </w:rPr>
        <mc:AlternateContent>
          <mc:Choice Requires="wps">
            <w:drawing>
              <wp:anchor distT="0" distB="0" distL="114300" distR="114300" simplePos="0" relativeHeight="251756544" behindDoc="1" locked="0" layoutInCell="1" allowOverlap="1" wp14:anchorId="5CFFF567" wp14:editId="62766711">
                <wp:simplePos x="0" y="0"/>
                <wp:positionH relativeFrom="margin">
                  <wp:posOffset>244866</wp:posOffset>
                </wp:positionH>
                <wp:positionV relativeFrom="paragraph">
                  <wp:posOffset>46648</wp:posOffset>
                </wp:positionV>
                <wp:extent cx="6386732" cy="1012874"/>
                <wp:effectExtent l="38100" t="38100" r="109855" b="111125"/>
                <wp:wrapNone/>
                <wp:docPr id="78" name="مستطيل مستدير الزوايا 78"/>
                <wp:cNvGraphicFramePr/>
                <a:graphic xmlns:a="http://schemas.openxmlformats.org/drawingml/2006/main">
                  <a:graphicData uri="http://schemas.microsoft.com/office/word/2010/wordprocessingShape">
                    <wps:wsp>
                      <wps:cNvSpPr/>
                      <wps:spPr>
                        <a:xfrm>
                          <a:off x="0" y="0"/>
                          <a:ext cx="6386732" cy="1012874"/>
                        </a:xfrm>
                        <a:prstGeom prst="roundRect">
                          <a:avLst/>
                        </a:prstGeom>
                        <a:solidFill>
                          <a:srgbClr val="E0E0EC"/>
                        </a:solidFill>
                        <a:ln>
                          <a:solidFill>
                            <a:srgbClr val="C00000"/>
                          </a:solidFill>
                        </a:ln>
                        <a:effectLst>
                          <a:outerShdw blurRad="50800" dist="38100" dir="2700000" algn="tl" rotWithShape="0">
                            <a:prstClr val="black">
                              <a:alpha val="40000"/>
                            </a:prstClr>
                          </a:outerShdw>
                        </a:effectLst>
                      </wps:spPr>
                      <wps:style>
                        <a:lnRef idx="1">
                          <a:schemeClr val="accent6"/>
                        </a:lnRef>
                        <a:fillRef idx="2">
                          <a:schemeClr val="accent6"/>
                        </a:fillRef>
                        <a:effectRef idx="1">
                          <a:schemeClr val="accent6"/>
                        </a:effectRef>
                        <a:fontRef idx="minor">
                          <a:schemeClr val="dk1"/>
                        </a:fontRef>
                      </wps:style>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cx="http://schemas.microsoft.com/office/drawing/2014/chartex">
            <w:pict>
              <v:roundrect w14:anchorId="2B179260" id="مستطيل مستدير الزوايا 78" o:spid="_x0000_s1026" style="position:absolute;left:0;text-align:left;margin-left:19.3pt;margin-top:3.65pt;width:502.9pt;height:79.75pt;z-index:-25155993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" fillcolor="#e0e0ec" strokecolor="#c00000" strokeweight=".5pt">
                <v:stroke joinstyle="miter"/>
                <v:shadow on="t" color="black" opacity="26214f" origin="-.5,-.5" offset=".74836mm,.74836mm"/>
                <w10:wrap anchorx="margin"/>
              </v:roundrect>
            </w:pict>
          </mc:Fallback>
        </mc:AlternateContent>
      </w:r>
    </w:p>
    <w:p w:rsidR="00BF4C6B" w:rsidRPr="00B23408" w:rsidRDefault="00BF4C6B" w:rsidP="00BF4C6B">
      <w:pPr>
        <w:spacing w:after="5" w:line="252" w:lineRule="auto"/>
        <w:ind w:left="566" w:right="709" w:firstLine="709"/>
        <w:jc w:val="lowKashida"/>
        <w:rPr>
          <w:rFonts w:ascii="Sakkal Majalla" w:eastAsia="Sakkal Majalla" w:hAnsi="Sakkal Majalla" w:cs="Sakkal Majalla"/>
          <w:b/>
          <w:bCs/>
          <w:color w:val="000000" w:themeColor="text1"/>
          <w:sz w:val="30"/>
          <w:szCs w:val="30"/>
          <w:rtl/>
        </w:rPr>
      </w:pPr>
      <w:r w:rsidRPr="00B23408">
        <w:rPr>
          <w:rFonts w:ascii="Sakkal Majalla" w:eastAsia="Sakkal Majalla" w:hAnsi="Sakkal Majalla" w:cs="Sakkal Majalla"/>
          <w:b/>
          <w:bCs/>
          <w:color w:val="000000" w:themeColor="text1"/>
          <w:sz w:val="30"/>
          <w:szCs w:val="30"/>
          <w:rtl/>
        </w:rPr>
        <w:t xml:space="preserve">استنادا علـى الصـلاحية رقـم </w:t>
      </w:r>
      <w:r w:rsidRPr="00B23408">
        <w:rPr>
          <w:rFonts w:ascii="Sakkal Majalla" w:eastAsia="Sakkal Majalla" w:hAnsi="Sakkal Majalla" w:cs="Sakkal Majalla"/>
          <w:b/>
          <w:bCs/>
          <w:color w:val="000000" w:themeColor="text1"/>
          <w:sz w:val="30"/>
          <w:szCs w:val="30"/>
        </w:rPr>
        <w:t xml:space="preserve"> 1</w:t>
      </w:r>
      <w:r w:rsidRPr="00B23408">
        <w:rPr>
          <w:rFonts w:ascii="Sakkal Majalla" w:eastAsia="Sakkal Majalla" w:hAnsi="Sakkal Majalla" w:cs="Sakkal Majalla"/>
          <w:b/>
          <w:bCs/>
          <w:color w:val="000000" w:themeColor="text1"/>
          <w:sz w:val="30"/>
          <w:szCs w:val="30"/>
          <w:rtl/>
        </w:rPr>
        <w:t xml:space="preserve">الـواردة فـي دليـل الصـلاحيات الممنوحـة </w:t>
      </w:r>
      <w:r w:rsidRPr="00B23408">
        <w:rPr>
          <w:rFonts w:ascii="Sakkal Majalla" w:eastAsia="Sakkal Majalla" w:hAnsi="Sakkal Majalla" w:cs="Sakkal Majalla" w:hint="cs"/>
          <w:b/>
          <w:bCs/>
          <w:color w:val="000000" w:themeColor="text1"/>
          <w:sz w:val="30"/>
          <w:szCs w:val="30"/>
          <w:rtl/>
        </w:rPr>
        <w:t>لمديرة</w:t>
      </w:r>
      <w:r w:rsidRPr="00B23408">
        <w:rPr>
          <w:rFonts w:ascii="Sakkal Majalla" w:eastAsia="Sakkal Majalla" w:hAnsi="Sakkal Majalla" w:cs="Sakkal Majalla"/>
          <w:b/>
          <w:bCs/>
          <w:color w:val="000000" w:themeColor="text1"/>
          <w:sz w:val="30"/>
          <w:szCs w:val="30"/>
          <w:rtl/>
        </w:rPr>
        <w:t xml:space="preserve"> المدرسـة بـالقرار الـوزاري رقـم </w:t>
      </w:r>
      <w:r w:rsidRPr="00B23408">
        <w:rPr>
          <w:rFonts w:ascii="Sakkal Majalla" w:eastAsia="Sakkal Majalla" w:hAnsi="Sakkal Majalla" w:cs="Sakkal Majalla"/>
          <w:b/>
          <w:bCs/>
          <w:color w:val="000000" w:themeColor="text1"/>
          <w:sz w:val="30"/>
          <w:szCs w:val="30"/>
        </w:rPr>
        <w:t>37617168</w:t>
      </w:r>
      <w:r w:rsidRPr="00B23408">
        <w:rPr>
          <w:rFonts w:ascii="Sakkal Majalla" w:eastAsia="Sakkal Majalla" w:hAnsi="Sakkal Majalla" w:cs="Sakkal Majalla"/>
          <w:b/>
          <w:bCs/>
          <w:color w:val="000000" w:themeColor="text1"/>
          <w:sz w:val="30"/>
          <w:szCs w:val="30"/>
          <w:rtl/>
        </w:rPr>
        <w:t xml:space="preserve"> وتـاريخ </w:t>
      </w:r>
      <w:r w:rsidRPr="00B23408">
        <w:rPr>
          <w:rFonts w:ascii="Sakkal Majalla" w:eastAsia="Sakkal Majalla" w:hAnsi="Sakkal Majalla" w:cs="Sakkal Majalla"/>
          <w:b/>
          <w:bCs/>
          <w:color w:val="000000" w:themeColor="text1"/>
          <w:sz w:val="30"/>
          <w:szCs w:val="30"/>
        </w:rPr>
        <w:t>1</w:t>
      </w:r>
      <w:r w:rsidRPr="00B23408">
        <w:rPr>
          <w:rFonts w:ascii="Sakkal Majalla" w:eastAsia="Sakkal Majalla" w:hAnsi="Sakkal Majalla" w:cs="Sakkal Majalla"/>
          <w:b/>
          <w:bCs/>
          <w:color w:val="000000" w:themeColor="text1"/>
          <w:sz w:val="30"/>
          <w:szCs w:val="30"/>
          <w:rtl/>
        </w:rPr>
        <w:t>/</w:t>
      </w:r>
      <w:r w:rsidRPr="00B23408">
        <w:rPr>
          <w:rFonts w:ascii="Sakkal Majalla" w:eastAsia="Sakkal Majalla" w:hAnsi="Sakkal Majalla" w:cs="Sakkal Majalla"/>
          <w:b/>
          <w:bCs/>
          <w:color w:val="000000" w:themeColor="text1"/>
          <w:sz w:val="30"/>
          <w:szCs w:val="30"/>
        </w:rPr>
        <w:t>4</w:t>
      </w:r>
      <w:r w:rsidRPr="00B23408">
        <w:rPr>
          <w:rFonts w:ascii="Sakkal Majalla" w:eastAsia="Sakkal Majalla" w:hAnsi="Sakkal Majalla" w:cs="Sakkal Majalla"/>
          <w:b/>
          <w:bCs/>
          <w:color w:val="000000" w:themeColor="text1"/>
          <w:sz w:val="30"/>
          <w:szCs w:val="30"/>
          <w:rtl/>
        </w:rPr>
        <w:t>/</w:t>
      </w:r>
      <w:r w:rsidRPr="00B23408">
        <w:rPr>
          <w:rFonts w:ascii="Sakkal Majalla" w:eastAsia="Sakkal Majalla" w:hAnsi="Sakkal Majalla" w:cs="Sakkal Majalla"/>
          <w:b/>
          <w:bCs/>
          <w:color w:val="000000" w:themeColor="text1"/>
          <w:sz w:val="30"/>
          <w:szCs w:val="30"/>
        </w:rPr>
        <w:t>1437</w:t>
      </w:r>
      <w:r w:rsidRPr="00B23408">
        <w:rPr>
          <w:rFonts w:ascii="Sakkal Majalla" w:eastAsia="Sakkal Majalla" w:hAnsi="Sakkal Majalla" w:cs="Sakkal Majalla"/>
          <w:b/>
          <w:bCs/>
          <w:color w:val="000000" w:themeColor="text1"/>
          <w:sz w:val="30"/>
          <w:szCs w:val="30"/>
          <w:rtl/>
        </w:rPr>
        <w:t>ه</w:t>
      </w:r>
      <w:r w:rsidRPr="00B23408">
        <w:rPr>
          <w:rFonts w:ascii="Sakkal Majalla" w:eastAsia="Sakkal Majalla" w:hAnsi="Sakkal Majalla" w:cs="Sakkal Majalla" w:hint="cs"/>
          <w:b/>
          <w:bCs/>
          <w:color w:val="000000" w:themeColor="text1"/>
          <w:sz w:val="30"/>
          <w:szCs w:val="30"/>
          <w:rtl/>
        </w:rPr>
        <w:t xml:space="preserve"> </w:t>
      </w:r>
      <w:r w:rsidRPr="00B23408">
        <w:rPr>
          <w:rFonts w:ascii="Sakkal Majalla" w:eastAsia="Sakkal Majalla" w:hAnsi="Sakkal Majalla" w:cs="Sakkal Majalla"/>
          <w:b/>
          <w:bCs/>
          <w:color w:val="000000" w:themeColor="text1"/>
          <w:sz w:val="30"/>
          <w:szCs w:val="30"/>
          <w:rtl/>
        </w:rPr>
        <w:t>.   واستناداً إلى ما ورد في الدليل التنظيمي لمدارس التعليم العام</w:t>
      </w:r>
      <w:r>
        <w:rPr>
          <w:rFonts w:ascii="Sakkal Majalla" w:eastAsia="Sakkal Majalla" w:hAnsi="Sakkal Majalla" w:cs="Sakkal Majalla" w:hint="cs"/>
          <w:b/>
          <w:bCs/>
          <w:color w:val="000000" w:themeColor="text1"/>
          <w:sz w:val="30"/>
          <w:szCs w:val="30"/>
          <w:rtl/>
        </w:rPr>
        <w:t xml:space="preserve"> 1443</w:t>
      </w:r>
      <w:r w:rsidRPr="00B23408">
        <w:rPr>
          <w:rFonts w:ascii="Sakkal Majalla" w:eastAsia="Sakkal Majalla" w:hAnsi="Sakkal Majalla" w:cs="Sakkal Majalla"/>
          <w:b/>
          <w:bCs/>
          <w:color w:val="000000" w:themeColor="text1"/>
          <w:sz w:val="30"/>
          <w:szCs w:val="30"/>
          <w:rtl/>
        </w:rPr>
        <w:t>هـ  ، فقـد قررنـا</w:t>
      </w:r>
      <w:r w:rsidRPr="00B23408">
        <w:rPr>
          <w:rFonts w:ascii="Sakkal Majalla" w:eastAsia="Sakkal Majalla" w:hAnsi="Sakkal Majalla" w:cs="Sakkal Majalla" w:hint="cs"/>
          <w:b/>
          <w:bCs/>
          <w:color w:val="000000" w:themeColor="text1"/>
          <w:sz w:val="30"/>
          <w:szCs w:val="30"/>
          <w:rtl/>
        </w:rPr>
        <w:t xml:space="preserve"> ما يلي : </w:t>
      </w:r>
      <w:r>
        <w:rPr>
          <w:rFonts w:ascii="Sakkal Majalla" w:eastAsia="Sakkal Majalla" w:hAnsi="Sakkal Majalla" w:cs="Sakkal Majalla" w:hint="cs"/>
          <w:b/>
          <w:bCs/>
          <w:color w:val="000000" w:themeColor="text1"/>
          <w:sz w:val="30"/>
          <w:szCs w:val="30"/>
          <w:rtl/>
        </w:rPr>
        <w:t xml:space="preserve"> </w:t>
      </w:r>
      <w:r>
        <w:rPr>
          <w:rFonts w:ascii="Sakkal Majalla" w:eastAsia="Sakkal Majalla" w:hAnsi="Sakkal Majalla" w:cs="Sakkal Majalla" w:hint="cs"/>
          <w:b/>
          <w:bCs/>
          <w:color w:val="C00000"/>
          <w:sz w:val="30"/>
          <w:szCs w:val="30"/>
          <w:rtl/>
        </w:rPr>
        <w:t xml:space="preserve">اعتماد تشكيل </w:t>
      </w:r>
      <w:r w:rsidRPr="00EF444E">
        <w:rPr>
          <w:rFonts w:ascii="Sakkal Majalla" w:eastAsia="Sakkal Majalla" w:hAnsi="Sakkal Majalla" w:cs="Sakkal Majalla" w:hint="cs"/>
          <w:b/>
          <w:bCs/>
          <w:color w:val="C00000"/>
          <w:sz w:val="30"/>
          <w:szCs w:val="30"/>
          <w:rtl/>
        </w:rPr>
        <w:t>فريق</w:t>
      </w:r>
      <w:r w:rsidRPr="00EF444E">
        <w:rPr>
          <w:rFonts w:ascii="Sakkal Majalla" w:eastAsia="Sakkal Majalla" w:hAnsi="Sakkal Majalla" w:cs="Sakkal Majalla"/>
          <w:b/>
          <w:bCs/>
          <w:color w:val="C00000"/>
          <w:sz w:val="30"/>
          <w:szCs w:val="30"/>
          <w:rtl/>
        </w:rPr>
        <w:t xml:space="preserve"> </w:t>
      </w:r>
      <w:r w:rsidRPr="00EF444E">
        <w:rPr>
          <w:rFonts w:ascii="Sakkal Majalla" w:eastAsia="Sakkal Majalla" w:hAnsi="Sakkal Majalla" w:cs="Sakkal Majalla" w:hint="cs"/>
          <w:b/>
          <w:bCs/>
          <w:color w:val="C00000"/>
          <w:sz w:val="30"/>
          <w:szCs w:val="30"/>
          <w:rtl/>
        </w:rPr>
        <w:t>عمل</w:t>
      </w:r>
      <w:r w:rsidRPr="00EF444E">
        <w:rPr>
          <w:rFonts w:ascii="Sakkal Majalla" w:eastAsia="Sakkal Majalla" w:hAnsi="Sakkal Majalla" w:cs="Sakkal Majalla"/>
          <w:b/>
          <w:bCs/>
          <w:color w:val="C00000"/>
          <w:sz w:val="30"/>
          <w:szCs w:val="30"/>
          <w:rtl/>
        </w:rPr>
        <w:t xml:space="preserve"> </w:t>
      </w:r>
      <w:r>
        <w:rPr>
          <w:rFonts w:ascii="Sakkal Majalla" w:eastAsia="Sakkal Majalla" w:hAnsi="Sakkal Majalla" w:cs="Sakkal Majalla" w:hint="cs"/>
          <w:b/>
          <w:bCs/>
          <w:color w:val="C00000"/>
          <w:sz w:val="30"/>
          <w:szCs w:val="30"/>
          <w:rtl/>
        </w:rPr>
        <w:t>التميز</w:t>
      </w:r>
      <w:r>
        <w:rPr>
          <w:rFonts w:ascii="Sakkal Majalla" w:eastAsia="Sakkal Majalla" w:hAnsi="Sakkal Majalla" w:cs="Sakkal Majalla"/>
          <w:b/>
          <w:bCs/>
          <w:color w:val="C00000"/>
          <w:sz w:val="30"/>
          <w:szCs w:val="30"/>
          <w:rtl/>
        </w:rPr>
        <w:t xml:space="preserve"> للعام الدراسي1443ه</w:t>
      </w:r>
      <w:r>
        <w:rPr>
          <w:rFonts w:ascii="Sakkal Majalla" w:eastAsia="Sakkal Majalla" w:hAnsi="Sakkal Majalla" w:cs="Sakkal Majalla" w:hint="cs"/>
          <w:b/>
          <w:bCs/>
          <w:color w:val="C00000"/>
          <w:sz w:val="30"/>
          <w:szCs w:val="30"/>
          <w:rtl/>
        </w:rPr>
        <w:t xml:space="preserve"> . </w:t>
      </w:r>
      <w:r w:rsidRPr="00B23408">
        <w:rPr>
          <w:rFonts w:ascii="Sakkal Majalla" w:eastAsia="Sakkal Majalla" w:hAnsi="Sakkal Majalla" w:cs="Sakkal Majalla"/>
          <w:b/>
          <w:bCs/>
          <w:color w:val="000000" w:themeColor="text1"/>
          <w:sz w:val="30"/>
          <w:szCs w:val="30"/>
          <w:rtl/>
        </w:rPr>
        <w:t>وفق</w:t>
      </w:r>
      <w:r w:rsidRPr="00B23408">
        <w:rPr>
          <w:rFonts w:ascii="Sakkal Majalla" w:eastAsia="Sakkal Majalla" w:hAnsi="Sakkal Majalla" w:cs="Sakkal Majalla" w:hint="cs"/>
          <w:b/>
          <w:bCs/>
          <w:color w:val="000000" w:themeColor="text1"/>
          <w:sz w:val="30"/>
          <w:szCs w:val="30"/>
          <w:rtl/>
        </w:rPr>
        <w:t>ً</w:t>
      </w:r>
      <w:r w:rsidRPr="00B23408">
        <w:rPr>
          <w:rFonts w:ascii="Sakkal Majalla" w:eastAsia="Sakkal Majalla" w:hAnsi="Sakkal Majalla" w:cs="Sakkal Majalla"/>
          <w:b/>
          <w:bCs/>
          <w:color w:val="000000" w:themeColor="text1"/>
          <w:sz w:val="30"/>
          <w:szCs w:val="30"/>
          <w:rtl/>
        </w:rPr>
        <w:t>ا للجدول التالي</w:t>
      </w:r>
      <w:r w:rsidRPr="00B23408">
        <w:rPr>
          <w:rFonts w:ascii="Sakkal Majalla" w:eastAsia="Sakkal Majalla" w:hAnsi="Sakkal Majalla" w:cs="Sakkal Majalla" w:hint="cs"/>
          <w:b/>
          <w:bCs/>
          <w:color w:val="000000" w:themeColor="text1"/>
          <w:sz w:val="30"/>
          <w:szCs w:val="30"/>
          <w:rtl/>
        </w:rPr>
        <w:t xml:space="preserve"> :</w:t>
      </w:r>
    </w:p>
    <w:p w:rsidR="00BF4C6B" w:rsidRDefault="00BF4C6B" w:rsidP="00BF4C6B">
      <w:pPr>
        <w:spacing w:after="0"/>
        <w:rPr>
          <w:rtl/>
        </w:rPr>
      </w:pPr>
    </w:p>
    <w:tbl>
      <w:tblPr>
        <w:tblStyle w:val="PlainTable1"/>
        <w:bidiVisual/>
        <w:tblW w:w="10051" w:type="dxa"/>
        <w:jc w:val="center"/>
        <w:tblLook w:val="04A0" w:firstRow="1" w:lastRow="0" w:firstColumn="1" w:lastColumn="0" w:noHBand="0" w:noVBand="1"/>
      </w:tblPr>
      <w:tblGrid>
        <w:gridCol w:w="2761"/>
        <w:gridCol w:w="3892"/>
        <w:gridCol w:w="1845"/>
        <w:gridCol w:w="1553"/>
      </w:tblGrid>
      <w:tr w:rsidR="00BF4C6B" w:rsidRPr="002D47B2" w:rsidTr="00B74595">
        <w:trPr>
          <w:cnfStyle w:val="100000000000" w:firstRow="1" w:lastRow="0" w:firstColumn="0" w:lastColumn="0" w:oddVBand="0" w:evenVBand="0" w:oddHBand="0" w:evenHBand="0" w:firstRowFirstColumn="0" w:firstRowLastColumn="0" w:lastRowFirstColumn="0" w:lastRowLastColumn="0"/>
          <w:trHeight w:val="454"/>
          <w:jc w:val="center"/>
        </w:trPr>
        <w:tc>
          <w:tcPr>
            <w:cnfStyle w:val="001000000000" w:firstRow="0" w:lastRow="0" w:firstColumn="1" w:lastColumn="0" w:oddVBand="0" w:evenVBand="0" w:oddHBand="0" w:evenHBand="0" w:firstRowFirstColumn="0" w:firstRowLastColumn="0" w:lastRowFirstColumn="0" w:lastRowLastColumn="0"/>
            <w:tcW w:w="2761" w:type="dxa"/>
            <w:shd w:val="clear" w:color="auto" w:fill="323E4F" w:themeFill="text2" w:themeFillShade="BF"/>
            <w:vAlign w:val="center"/>
          </w:tcPr>
          <w:p w:rsidR="00BF4C6B" w:rsidRPr="00BB2627" w:rsidRDefault="00BF4C6B" w:rsidP="00B74595">
            <w:pPr>
              <w:pStyle w:val="NormalWeb"/>
              <w:bidi/>
              <w:spacing w:before="0" w:beforeAutospacing="0" w:after="0" w:afterAutospacing="0"/>
              <w:jc w:val="center"/>
              <w:rPr>
                <w:rFonts w:ascii="Sakkal Majalla" w:hAnsi="Sakkal Majalla" w:cs="Sakkal Majalla"/>
                <w:color w:val="FFFFFF" w:themeColor="background1"/>
                <w:sz w:val="28"/>
                <w:szCs w:val="28"/>
                <w:rtl/>
              </w:rPr>
            </w:pPr>
            <w:r w:rsidRPr="00BB2627">
              <w:rPr>
                <w:rFonts w:ascii="Sakkal Majalla" w:hAnsi="Sakkal Majalla" w:cs="Sakkal Majalla"/>
                <w:color w:val="FFFFFF" w:themeColor="background1"/>
                <w:sz w:val="28"/>
                <w:szCs w:val="28"/>
                <w:rtl/>
              </w:rPr>
              <w:t>الاسم</w:t>
            </w:r>
          </w:p>
        </w:tc>
        <w:tc>
          <w:tcPr>
            <w:tcW w:w="3892" w:type="dxa"/>
            <w:shd w:val="clear" w:color="auto" w:fill="323E4F" w:themeFill="text2" w:themeFillShade="BF"/>
            <w:vAlign w:val="center"/>
          </w:tcPr>
          <w:p w:rsidR="00BF4C6B" w:rsidRPr="00BB2627" w:rsidRDefault="00BF4C6B" w:rsidP="00B74595">
            <w:pPr>
              <w:pStyle w:val="NormalWeb"/>
              <w:bidi/>
              <w:spacing w:before="0" w:beforeAutospacing="0" w:after="0" w:afterAutospacing="0"/>
              <w:jc w:val="center"/>
              <w:cnfStyle w:val="100000000000" w:firstRow="1" w:lastRow="0" w:firstColumn="0" w:lastColumn="0" w:oddVBand="0" w:evenVBand="0" w:oddHBand="0" w:evenHBand="0" w:firstRowFirstColumn="0" w:firstRowLastColumn="0" w:lastRowFirstColumn="0" w:lastRowLastColumn="0"/>
              <w:rPr>
                <w:rFonts w:ascii="Sakkal Majalla" w:hAnsi="Sakkal Majalla" w:cs="Sakkal Majalla"/>
                <w:color w:val="FFFFFF" w:themeColor="background1"/>
                <w:sz w:val="28"/>
                <w:szCs w:val="28"/>
                <w:rtl/>
              </w:rPr>
            </w:pPr>
            <w:r w:rsidRPr="00BB2627">
              <w:rPr>
                <w:rFonts w:ascii="Sakkal Majalla" w:hAnsi="Sakkal Majalla" w:cs="Sakkal Majalla" w:hint="cs"/>
                <w:color w:val="FFFFFF" w:themeColor="background1"/>
                <w:sz w:val="28"/>
                <w:szCs w:val="28"/>
                <w:rtl/>
              </w:rPr>
              <w:t>الوصف الوظيفي</w:t>
            </w:r>
          </w:p>
        </w:tc>
        <w:tc>
          <w:tcPr>
            <w:tcW w:w="1845" w:type="dxa"/>
            <w:shd w:val="clear" w:color="auto" w:fill="323E4F" w:themeFill="text2" w:themeFillShade="BF"/>
            <w:vAlign w:val="center"/>
          </w:tcPr>
          <w:p w:rsidR="00BF4C6B" w:rsidRPr="00BB2627" w:rsidRDefault="00BF4C6B" w:rsidP="00B74595">
            <w:pPr>
              <w:pStyle w:val="NormalWeb"/>
              <w:bidi/>
              <w:spacing w:before="0" w:beforeAutospacing="0" w:after="0" w:afterAutospacing="0"/>
              <w:jc w:val="center"/>
              <w:cnfStyle w:val="100000000000" w:firstRow="1" w:lastRow="0" w:firstColumn="0" w:lastColumn="0" w:oddVBand="0" w:evenVBand="0" w:oddHBand="0" w:evenHBand="0" w:firstRowFirstColumn="0" w:firstRowLastColumn="0" w:lastRowFirstColumn="0" w:lastRowLastColumn="0"/>
              <w:rPr>
                <w:rFonts w:ascii="Sakkal Majalla" w:hAnsi="Sakkal Majalla" w:cs="Sakkal Majalla"/>
                <w:color w:val="FFFFFF" w:themeColor="background1"/>
                <w:sz w:val="28"/>
                <w:szCs w:val="28"/>
                <w:rtl/>
              </w:rPr>
            </w:pPr>
            <w:r w:rsidRPr="00BB2627">
              <w:rPr>
                <w:rFonts w:ascii="Sakkal Majalla" w:hAnsi="Sakkal Majalla" w:cs="Sakkal Majalla"/>
                <w:color w:val="FFFFFF" w:themeColor="background1"/>
                <w:sz w:val="28"/>
                <w:szCs w:val="28"/>
                <w:rtl/>
              </w:rPr>
              <w:t>العمل المكلف</w:t>
            </w:r>
            <w:r w:rsidRPr="00BB2627">
              <w:rPr>
                <w:rFonts w:ascii="Sakkal Majalla" w:hAnsi="Sakkal Majalla" w:cs="Sakkal Majalla" w:hint="cs"/>
                <w:color w:val="FFFFFF" w:themeColor="background1"/>
                <w:sz w:val="28"/>
                <w:szCs w:val="28"/>
                <w:rtl/>
              </w:rPr>
              <w:t>ة</w:t>
            </w:r>
            <w:r w:rsidRPr="00BB2627">
              <w:rPr>
                <w:rFonts w:ascii="Sakkal Majalla" w:hAnsi="Sakkal Majalla" w:cs="Sakkal Majalla"/>
                <w:color w:val="FFFFFF" w:themeColor="background1"/>
                <w:sz w:val="28"/>
                <w:szCs w:val="28"/>
                <w:rtl/>
              </w:rPr>
              <w:t xml:space="preserve"> به</w:t>
            </w:r>
          </w:p>
        </w:tc>
        <w:tc>
          <w:tcPr>
            <w:tcW w:w="1553" w:type="dxa"/>
            <w:shd w:val="clear" w:color="auto" w:fill="323E4F" w:themeFill="text2" w:themeFillShade="BF"/>
            <w:vAlign w:val="center"/>
          </w:tcPr>
          <w:p w:rsidR="00BF4C6B" w:rsidRPr="00BB2627" w:rsidRDefault="00BF4C6B" w:rsidP="00B74595">
            <w:pPr>
              <w:pStyle w:val="NormalWeb"/>
              <w:bidi/>
              <w:spacing w:before="0" w:beforeAutospacing="0" w:after="0" w:afterAutospacing="0"/>
              <w:jc w:val="center"/>
              <w:cnfStyle w:val="100000000000" w:firstRow="1" w:lastRow="0" w:firstColumn="0" w:lastColumn="0" w:oddVBand="0" w:evenVBand="0" w:oddHBand="0" w:evenHBand="0" w:firstRowFirstColumn="0" w:firstRowLastColumn="0" w:lastRowFirstColumn="0" w:lastRowLastColumn="0"/>
              <w:rPr>
                <w:rFonts w:ascii="Sakkal Majalla" w:hAnsi="Sakkal Majalla" w:cs="Sakkal Majalla"/>
                <w:color w:val="FFFFFF" w:themeColor="background1"/>
                <w:sz w:val="28"/>
                <w:szCs w:val="28"/>
                <w:rtl/>
              </w:rPr>
            </w:pPr>
            <w:r w:rsidRPr="00BB2627">
              <w:rPr>
                <w:rFonts w:ascii="Sakkal Majalla" w:hAnsi="Sakkal Majalla" w:cs="Sakkal Majalla"/>
                <w:color w:val="FFFFFF" w:themeColor="background1"/>
                <w:sz w:val="28"/>
                <w:szCs w:val="28"/>
                <w:rtl/>
              </w:rPr>
              <w:t>التوقيع</w:t>
            </w:r>
          </w:p>
        </w:tc>
      </w:tr>
      <w:tr w:rsidR="00BF4C6B" w:rsidRPr="002D47B2" w:rsidTr="00B74595">
        <w:trPr>
          <w:cnfStyle w:val="000000100000" w:firstRow="0" w:lastRow="0" w:firstColumn="0" w:lastColumn="0" w:oddVBand="0" w:evenVBand="0" w:oddHBand="1" w:evenHBand="0" w:firstRowFirstColumn="0" w:firstRowLastColumn="0" w:lastRowFirstColumn="0" w:lastRowLastColumn="0"/>
          <w:trHeight w:val="454"/>
          <w:jc w:val="center"/>
        </w:trPr>
        <w:tc>
          <w:tcPr>
            <w:cnfStyle w:val="001000000000" w:firstRow="0" w:lastRow="0" w:firstColumn="1" w:lastColumn="0" w:oddVBand="0" w:evenVBand="0" w:oddHBand="0" w:evenHBand="0" w:firstRowFirstColumn="0" w:firstRowLastColumn="0" w:lastRowFirstColumn="0" w:lastRowLastColumn="0"/>
            <w:tcW w:w="2761" w:type="dxa"/>
            <w:vAlign w:val="center"/>
          </w:tcPr>
          <w:p w:rsidR="00BF4C6B" w:rsidRPr="002D47B2" w:rsidRDefault="00BF4C6B" w:rsidP="00B74595">
            <w:pPr>
              <w:pStyle w:val="NormalWeb"/>
              <w:bidi/>
              <w:spacing w:before="0" w:beforeAutospacing="0" w:after="0" w:afterAutospacing="0"/>
              <w:jc w:val="center"/>
              <w:rPr>
                <w:rFonts w:ascii="Sakkal Majalla" w:hAnsi="Sakkal Majalla" w:cs="Sakkal Majalla"/>
                <w:color w:val="000000" w:themeColor="text1"/>
                <w:sz w:val="28"/>
                <w:szCs w:val="28"/>
                <w:rtl/>
              </w:rPr>
            </w:pPr>
            <w:r>
              <w:rPr>
                <w:rFonts w:ascii="Sakkal Majalla" w:hAnsi="Sakkal Majalla" w:cs="Sakkal Majalla" w:hint="cs"/>
                <w:color w:val="000000" w:themeColor="text1"/>
                <w:sz w:val="28"/>
                <w:szCs w:val="28"/>
                <w:rtl/>
              </w:rPr>
              <w:t>سوزان بنت أحمد المسلم</w:t>
            </w:r>
          </w:p>
        </w:tc>
        <w:tc>
          <w:tcPr>
            <w:tcW w:w="3892" w:type="dxa"/>
          </w:tcPr>
          <w:p w:rsidR="00BF4C6B" w:rsidRPr="00BB2627" w:rsidRDefault="00BF4C6B" w:rsidP="00B74595">
            <w:pPr>
              <w:pStyle w:val="NormalWeb"/>
              <w:bidi/>
              <w:spacing w:before="0" w:beforeAutospacing="0" w:afterAutospacing="0"/>
              <w:jc w:val="center"/>
              <w:cnfStyle w:val="000000100000" w:firstRow="0" w:lastRow="0" w:firstColumn="0" w:lastColumn="0" w:oddVBand="0" w:evenVBand="0" w:oddHBand="1" w:evenHBand="0" w:firstRowFirstColumn="0" w:firstRowLastColumn="0" w:lastRowFirstColumn="0" w:lastRowLastColumn="0"/>
              <w:rPr>
                <w:rFonts w:ascii="Sakkal Majalla" w:hAnsi="Sakkal Majalla" w:cs="Sakkal Majalla"/>
                <w:b/>
                <w:bCs/>
                <w:color w:val="000000" w:themeColor="text1"/>
                <w:sz w:val="28"/>
                <w:szCs w:val="28"/>
                <w:rtl/>
              </w:rPr>
            </w:pPr>
            <w:r w:rsidRPr="00BB2627">
              <w:rPr>
                <w:rFonts w:ascii="Sakkal Majalla" w:hAnsi="Sakkal Majalla" w:cs="Sakkal Majalla" w:hint="cs"/>
                <w:b/>
                <w:bCs/>
                <w:color w:val="000000" w:themeColor="text1"/>
                <w:sz w:val="28"/>
                <w:szCs w:val="28"/>
                <w:rtl/>
              </w:rPr>
              <w:t>مديرة</w:t>
            </w:r>
            <w:r w:rsidRPr="00BB2627">
              <w:rPr>
                <w:rFonts w:ascii="Sakkal Majalla" w:hAnsi="Sakkal Majalla" w:cs="Sakkal Majalla"/>
                <w:b/>
                <w:bCs/>
                <w:color w:val="000000" w:themeColor="text1"/>
                <w:sz w:val="28"/>
                <w:szCs w:val="28"/>
                <w:rtl/>
              </w:rPr>
              <w:t xml:space="preserve"> المدرسة</w:t>
            </w:r>
          </w:p>
        </w:tc>
        <w:tc>
          <w:tcPr>
            <w:tcW w:w="1845" w:type="dxa"/>
          </w:tcPr>
          <w:p w:rsidR="00BF4C6B" w:rsidRPr="00BB2627" w:rsidRDefault="00BF4C6B" w:rsidP="00B74595">
            <w:pPr>
              <w:pStyle w:val="NormalWeb"/>
              <w:bidi/>
              <w:spacing w:before="0" w:beforeAutospacing="0" w:afterAutospacing="0"/>
              <w:jc w:val="center"/>
              <w:cnfStyle w:val="000000100000" w:firstRow="0" w:lastRow="0" w:firstColumn="0" w:lastColumn="0" w:oddVBand="0" w:evenVBand="0" w:oddHBand="1" w:evenHBand="0" w:firstRowFirstColumn="0" w:firstRowLastColumn="0" w:lastRowFirstColumn="0" w:lastRowLastColumn="0"/>
              <w:rPr>
                <w:rFonts w:ascii="Sakkal Majalla" w:hAnsi="Sakkal Majalla" w:cs="Sakkal Majalla"/>
                <w:b/>
                <w:bCs/>
                <w:color w:val="000000" w:themeColor="text1"/>
                <w:sz w:val="28"/>
                <w:szCs w:val="28"/>
                <w:rtl/>
              </w:rPr>
            </w:pPr>
            <w:r w:rsidRPr="00BB2627">
              <w:rPr>
                <w:rFonts w:ascii="Sakkal Majalla" w:hAnsi="Sakkal Majalla" w:cs="Sakkal Majalla"/>
                <w:b/>
                <w:bCs/>
                <w:color w:val="000000" w:themeColor="text1"/>
                <w:sz w:val="28"/>
                <w:szCs w:val="28"/>
                <w:rtl/>
              </w:rPr>
              <w:t>رئيس</w:t>
            </w:r>
            <w:r w:rsidRPr="00BB2627">
              <w:rPr>
                <w:rFonts w:ascii="Sakkal Majalla" w:hAnsi="Sakkal Majalla" w:cs="Sakkal Majalla" w:hint="cs"/>
                <w:b/>
                <w:bCs/>
                <w:color w:val="000000" w:themeColor="text1"/>
                <w:sz w:val="28"/>
                <w:szCs w:val="28"/>
                <w:rtl/>
              </w:rPr>
              <w:t>ة</w:t>
            </w:r>
          </w:p>
        </w:tc>
        <w:tc>
          <w:tcPr>
            <w:tcW w:w="1553" w:type="dxa"/>
            <w:vAlign w:val="center"/>
          </w:tcPr>
          <w:p w:rsidR="00BF4C6B" w:rsidRPr="002D47B2" w:rsidRDefault="00BF4C6B" w:rsidP="00B74595">
            <w:pPr>
              <w:pStyle w:val="NormalWeb"/>
              <w:bidi/>
              <w:spacing w:before="0" w:beforeAutospacing="0" w:after="0" w:afterAutospacing="0"/>
              <w:jc w:val="center"/>
              <w:cnfStyle w:val="000000100000" w:firstRow="0" w:lastRow="0" w:firstColumn="0" w:lastColumn="0" w:oddVBand="0" w:evenVBand="0" w:oddHBand="1" w:evenHBand="0" w:firstRowFirstColumn="0" w:firstRowLastColumn="0" w:lastRowFirstColumn="0" w:lastRowLastColumn="0"/>
              <w:rPr>
                <w:b/>
                <w:bCs/>
                <w:color w:val="000000" w:themeColor="text1"/>
                <w:sz w:val="28"/>
                <w:szCs w:val="28"/>
                <w:rtl/>
              </w:rPr>
            </w:pPr>
          </w:p>
        </w:tc>
      </w:tr>
      <w:tr w:rsidR="00BF4C6B" w:rsidRPr="002D47B2" w:rsidTr="00B74595">
        <w:trPr>
          <w:trHeight w:val="454"/>
          <w:jc w:val="center"/>
        </w:trPr>
        <w:tc>
          <w:tcPr>
            <w:cnfStyle w:val="001000000000" w:firstRow="0" w:lastRow="0" w:firstColumn="1" w:lastColumn="0" w:oddVBand="0" w:evenVBand="0" w:oddHBand="0" w:evenHBand="0" w:firstRowFirstColumn="0" w:firstRowLastColumn="0" w:lastRowFirstColumn="0" w:lastRowLastColumn="0"/>
            <w:tcW w:w="2761" w:type="dxa"/>
            <w:shd w:val="clear" w:color="auto" w:fill="FFFFFF" w:themeFill="background1"/>
            <w:vAlign w:val="center"/>
          </w:tcPr>
          <w:p w:rsidR="00BF4C6B" w:rsidRPr="002D47B2" w:rsidRDefault="00BF4C6B" w:rsidP="00B74595">
            <w:pPr>
              <w:pStyle w:val="NormalWeb"/>
              <w:bidi/>
              <w:spacing w:before="0" w:beforeAutospacing="0" w:after="0" w:afterAutospacing="0"/>
              <w:jc w:val="center"/>
              <w:rPr>
                <w:rFonts w:ascii="Sakkal Majalla" w:hAnsi="Sakkal Majalla" w:cs="Sakkal Majalla"/>
                <w:color w:val="000000" w:themeColor="text1"/>
                <w:sz w:val="28"/>
                <w:szCs w:val="28"/>
                <w:rtl/>
              </w:rPr>
            </w:pPr>
          </w:p>
        </w:tc>
        <w:tc>
          <w:tcPr>
            <w:tcW w:w="3892" w:type="dxa"/>
            <w:shd w:val="clear" w:color="auto" w:fill="FFFFFF" w:themeFill="background1"/>
          </w:tcPr>
          <w:p w:rsidR="00BF4C6B" w:rsidRPr="00BB2627" w:rsidRDefault="00BF4C6B" w:rsidP="00B74595">
            <w:pPr>
              <w:pStyle w:val="NormalWeb"/>
              <w:bidi/>
              <w:spacing w:before="0" w:beforeAutospacing="0" w:afterAutospacing="0"/>
              <w:jc w:val="center"/>
              <w:cnfStyle w:val="000000000000" w:firstRow="0" w:lastRow="0" w:firstColumn="0" w:lastColumn="0" w:oddVBand="0" w:evenVBand="0" w:oddHBand="0" w:evenHBand="0" w:firstRowFirstColumn="0" w:firstRowLastColumn="0" w:lastRowFirstColumn="0" w:lastRowLastColumn="0"/>
              <w:rPr>
                <w:rFonts w:ascii="Sakkal Majalla" w:hAnsi="Sakkal Majalla" w:cs="Sakkal Majalla"/>
                <w:b/>
                <w:bCs/>
                <w:color w:val="000000" w:themeColor="text1"/>
                <w:sz w:val="28"/>
                <w:szCs w:val="28"/>
                <w:rtl/>
              </w:rPr>
            </w:pPr>
            <w:r w:rsidRPr="00BB2627">
              <w:rPr>
                <w:rFonts w:ascii="Sakkal Majalla" w:hAnsi="Sakkal Majalla" w:cs="Sakkal Majalla"/>
                <w:b/>
                <w:bCs/>
                <w:color w:val="000000" w:themeColor="text1"/>
                <w:sz w:val="28"/>
                <w:szCs w:val="28"/>
                <w:rtl/>
              </w:rPr>
              <w:t>وكيل</w:t>
            </w:r>
            <w:r w:rsidRPr="00BB2627">
              <w:rPr>
                <w:rFonts w:ascii="Sakkal Majalla" w:hAnsi="Sakkal Majalla" w:cs="Sakkal Majalla" w:hint="cs"/>
                <w:b/>
                <w:bCs/>
                <w:color w:val="000000" w:themeColor="text1"/>
                <w:sz w:val="28"/>
                <w:szCs w:val="28"/>
                <w:rtl/>
              </w:rPr>
              <w:t>ة</w:t>
            </w:r>
            <w:r w:rsidRPr="00BB2627">
              <w:rPr>
                <w:rFonts w:ascii="Sakkal Majalla" w:hAnsi="Sakkal Majalla" w:cs="Sakkal Majalla"/>
                <w:b/>
                <w:bCs/>
                <w:color w:val="000000" w:themeColor="text1"/>
                <w:sz w:val="28"/>
                <w:szCs w:val="28"/>
                <w:rtl/>
              </w:rPr>
              <w:t xml:space="preserve"> الشؤون التعليمية</w:t>
            </w:r>
          </w:p>
        </w:tc>
        <w:tc>
          <w:tcPr>
            <w:tcW w:w="1845" w:type="dxa"/>
            <w:shd w:val="clear" w:color="auto" w:fill="FFFFFF" w:themeFill="background1"/>
          </w:tcPr>
          <w:p w:rsidR="00BF4C6B" w:rsidRPr="00BB2627" w:rsidRDefault="00BF4C6B" w:rsidP="00B74595">
            <w:pPr>
              <w:pStyle w:val="NormalWeb"/>
              <w:bidi/>
              <w:spacing w:before="0" w:beforeAutospacing="0" w:afterAutospacing="0"/>
              <w:jc w:val="center"/>
              <w:cnfStyle w:val="000000000000" w:firstRow="0" w:lastRow="0" w:firstColumn="0" w:lastColumn="0" w:oddVBand="0" w:evenVBand="0" w:oddHBand="0" w:evenHBand="0" w:firstRowFirstColumn="0" w:firstRowLastColumn="0" w:lastRowFirstColumn="0" w:lastRowLastColumn="0"/>
              <w:rPr>
                <w:rFonts w:ascii="Sakkal Majalla" w:hAnsi="Sakkal Majalla" w:cs="Sakkal Majalla"/>
                <w:b/>
                <w:bCs/>
                <w:color w:val="000000" w:themeColor="text1"/>
                <w:sz w:val="28"/>
                <w:szCs w:val="28"/>
                <w:rtl/>
              </w:rPr>
            </w:pPr>
            <w:r w:rsidRPr="00BB2627">
              <w:rPr>
                <w:rFonts w:ascii="Sakkal Majalla" w:hAnsi="Sakkal Majalla" w:cs="Sakkal Majalla"/>
                <w:b/>
                <w:bCs/>
                <w:color w:val="000000" w:themeColor="text1"/>
                <w:sz w:val="28"/>
                <w:szCs w:val="28"/>
                <w:rtl/>
              </w:rPr>
              <w:t>عضو</w:t>
            </w:r>
            <w:r w:rsidRPr="00BB2627">
              <w:rPr>
                <w:rFonts w:ascii="Sakkal Majalla" w:hAnsi="Sakkal Majalla" w:cs="Sakkal Majalla" w:hint="cs"/>
                <w:b/>
                <w:bCs/>
                <w:color w:val="000000" w:themeColor="text1"/>
                <w:sz w:val="28"/>
                <w:szCs w:val="28"/>
                <w:rtl/>
              </w:rPr>
              <w:t>ة</w:t>
            </w:r>
          </w:p>
        </w:tc>
        <w:tc>
          <w:tcPr>
            <w:tcW w:w="1553" w:type="dxa"/>
            <w:shd w:val="clear" w:color="auto" w:fill="FFFFFF" w:themeFill="background1"/>
            <w:vAlign w:val="center"/>
          </w:tcPr>
          <w:p w:rsidR="00BF4C6B" w:rsidRPr="002D47B2" w:rsidRDefault="00BF4C6B" w:rsidP="00B74595">
            <w:pPr>
              <w:pStyle w:val="NormalWeb"/>
              <w:bidi/>
              <w:spacing w:before="0" w:beforeAutospacing="0" w:after="0" w:afterAutospacing="0"/>
              <w:jc w:val="center"/>
              <w:cnfStyle w:val="000000000000" w:firstRow="0" w:lastRow="0" w:firstColumn="0" w:lastColumn="0" w:oddVBand="0" w:evenVBand="0" w:oddHBand="0" w:evenHBand="0" w:firstRowFirstColumn="0" w:firstRowLastColumn="0" w:lastRowFirstColumn="0" w:lastRowLastColumn="0"/>
              <w:rPr>
                <w:b/>
                <w:bCs/>
                <w:color w:val="000000" w:themeColor="text1"/>
                <w:sz w:val="28"/>
                <w:szCs w:val="28"/>
                <w:rtl/>
              </w:rPr>
            </w:pPr>
          </w:p>
        </w:tc>
      </w:tr>
      <w:tr w:rsidR="00BF4C6B" w:rsidRPr="002D47B2" w:rsidTr="00B74595">
        <w:trPr>
          <w:cnfStyle w:val="000000100000" w:firstRow="0" w:lastRow="0" w:firstColumn="0" w:lastColumn="0" w:oddVBand="0" w:evenVBand="0" w:oddHBand="1" w:evenHBand="0" w:firstRowFirstColumn="0" w:firstRowLastColumn="0" w:lastRowFirstColumn="0" w:lastRowLastColumn="0"/>
          <w:trHeight w:val="454"/>
          <w:jc w:val="center"/>
        </w:trPr>
        <w:tc>
          <w:tcPr>
            <w:cnfStyle w:val="001000000000" w:firstRow="0" w:lastRow="0" w:firstColumn="1" w:lastColumn="0" w:oddVBand="0" w:evenVBand="0" w:oddHBand="0" w:evenHBand="0" w:firstRowFirstColumn="0" w:firstRowLastColumn="0" w:lastRowFirstColumn="0" w:lastRowLastColumn="0"/>
            <w:tcW w:w="2761" w:type="dxa"/>
            <w:vAlign w:val="center"/>
          </w:tcPr>
          <w:p w:rsidR="00BF4C6B" w:rsidRPr="002D47B2" w:rsidRDefault="00BF4C6B" w:rsidP="00B74595">
            <w:pPr>
              <w:pStyle w:val="NormalWeb"/>
              <w:bidi/>
              <w:spacing w:before="0" w:beforeAutospacing="0" w:after="0" w:afterAutospacing="0"/>
              <w:jc w:val="center"/>
              <w:rPr>
                <w:rFonts w:ascii="Sakkal Majalla" w:hAnsi="Sakkal Majalla" w:cs="Sakkal Majalla"/>
                <w:color w:val="000000" w:themeColor="text1"/>
                <w:sz w:val="28"/>
                <w:szCs w:val="28"/>
                <w:rtl/>
              </w:rPr>
            </w:pPr>
          </w:p>
        </w:tc>
        <w:tc>
          <w:tcPr>
            <w:tcW w:w="3892" w:type="dxa"/>
          </w:tcPr>
          <w:p w:rsidR="00BF4C6B" w:rsidRPr="00BB2627" w:rsidRDefault="00BF4C6B" w:rsidP="00B74595">
            <w:pPr>
              <w:pStyle w:val="NormalWeb"/>
              <w:bidi/>
              <w:spacing w:before="0" w:beforeAutospacing="0" w:afterAutospacing="0"/>
              <w:jc w:val="center"/>
              <w:cnfStyle w:val="000000100000" w:firstRow="0" w:lastRow="0" w:firstColumn="0" w:lastColumn="0" w:oddVBand="0" w:evenVBand="0" w:oddHBand="1" w:evenHBand="0" w:firstRowFirstColumn="0" w:firstRowLastColumn="0" w:lastRowFirstColumn="0" w:lastRowLastColumn="0"/>
              <w:rPr>
                <w:rFonts w:ascii="Sakkal Majalla" w:hAnsi="Sakkal Majalla" w:cs="Sakkal Majalla"/>
                <w:b/>
                <w:bCs/>
                <w:color w:val="000000" w:themeColor="text1"/>
                <w:sz w:val="28"/>
                <w:szCs w:val="28"/>
                <w:rtl/>
              </w:rPr>
            </w:pPr>
            <w:r w:rsidRPr="00BB2627">
              <w:rPr>
                <w:rFonts w:ascii="Sakkal Majalla" w:hAnsi="Sakkal Majalla" w:cs="Sakkal Majalla"/>
                <w:b/>
                <w:bCs/>
                <w:color w:val="000000" w:themeColor="text1"/>
                <w:sz w:val="28"/>
                <w:szCs w:val="28"/>
                <w:rtl/>
              </w:rPr>
              <w:t>وكيل</w:t>
            </w:r>
            <w:r w:rsidRPr="00BB2627">
              <w:rPr>
                <w:rFonts w:ascii="Sakkal Majalla" w:hAnsi="Sakkal Majalla" w:cs="Sakkal Majalla" w:hint="cs"/>
                <w:b/>
                <w:bCs/>
                <w:color w:val="000000" w:themeColor="text1"/>
                <w:sz w:val="28"/>
                <w:szCs w:val="28"/>
                <w:rtl/>
              </w:rPr>
              <w:t>ة</w:t>
            </w:r>
            <w:r w:rsidRPr="00BB2627">
              <w:rPr>
                <w:rFonts w:ascii="Sakkal Majalla" w:hAnsi="Sakkal Majalla" w:cs="Sakkal Majalla"/>
                <w:b/>
                <w:bCs/>
                <w:color w:val="000000" w:themeColor="text1"/>
                <w:sz w:val="28"/>
                <w:szCs w:val="28"/>
                <w:rtl/>
              </w:rPr>
              <w:t xml:space="preserve"> شؤون </w:t>
            </w:r>
            <w:r w:rsidRPr="00BB2627">
              <w:rPr>
                <w:rFonts w:ascii="Sakkal Majalla" w:hAnsi="Sakkal Majalla" w:cs="Sakkal Majalla" w:hint="cs"/>
                <w:b/>
                <w:bCs/>
                <w:color w:val="000000" w:themeColor="text1"/>
                <w:sz w:val="28"/>
                <w:szCs w:val="28"/>
                <w:rtl/>
              </w:rPr>
              <w:t>الطالبات</w:t>
            </w:r>
          </w:p>
        </w:tc>
        <w:tc>
          <w:tcPr>
            <w:tcW w:w="1845" w:type="dxa"/>
          </w:tcPr>
          <w:p w:rsidR="00BF4C6B" w:rsidRPr="00BB2627" w:rsidRDefault="00BF4C6B" w:rsidP="00B74595">
            <w:pPr>
              <w:pStyle w:val="NormalWeb"/>
              <w:bidi/>
              <w:spacing w:before="0" w:beforeAutospacing="0" w:afterAutospacing="0"/>
              <w:jc w:val="center"/>
              <w:cnfStyle w:val="000000100000" w:firstRow="0" w:lastRow="0" w:firstColumn="0" w:lastColumn="0" w:oddVBand="0" w:evenVBand="0" w:oddHBand="1" w:evenHBand="0" w:firstRowFirstColumn="0" w:firstRowLastColumn="0" w:lastRowFirstColumn="0" w:lastRowLastColumn="0"/>
              <w:rPr>
                <w:rFonts w:ascii="Sakkal Majalla" w:hAnsi="Sakkal Majalla" w:cs="Sakkal Majalla"/>
                <w:b/>
                <w:bCs/>
                <w:color w:val="000000" w:themeColor="text1"/>
                <w:sz w:val="28"/>
                <w:szCs w:val="28"/>
                <w:rtl/>
              </w:rPr>
            </w:pPr>
            <w:r w:rsidRPr="00BB2627">
              <w:rPr>
                <w:rFonts w:ascii="Sakkal Majalla" w:hAnsi="Sakkal Majalla" w:cs="Sakkal Majalla"/>
                <w:b/>
                <w:bCs/>
                <w:color w:val="000000" w:themeColor="text1"/>
                <w:sz w:val="28"/>
                <w:szCs w:val="28"/>
                <w:rtl/>
              </w:rPr>
              <w:t>عضو</w:t>
            </w:r>
            <w:r w:rsidRPr="00BB2627">
              <w:rPr>
                <w:rFonts w:ascii="Sakkal Majalla" w:hAnsi="Sakkal Majalla" w:cs="Sakkal Majalla" w:hint="cs"/>
                <w:b/>
                <w:bCs/>
                <w:color w:val="000000" w:themeColor="text1"/>
                <w:sz w:val="28"/>
                <w:szCs w:val="28"/>
                <w:rtl/>
              </w:rPr>
              <w:t>ة</w:t>
            </w:r>
          </w:p>
        </w:tc>
        <w:tc>
          <w:tcPr>
            <w:tcW w:w="1553" w:type="dxa"/>
            <w:vAlign w:val="center"/>
          </w:tcPr>
          <w:p w:rsidR="00BF4C6B" w:rsidRPr="002D47B2" w:rsidRDefault="00BF4C6B" w:rsidP="00B74595">
            <w:pPr>
              <w:pStyle w:val="NormalWeb"/>
              <w:bidi/>
              <w:spacing w:before="0" w:beforeAutospacing="0" w:after="0" w:afterAutospacing="0"/>
              <w:jc w:val="center"/>
              <w:cnfStyle w:val="000000100000" w:firstRow="0" w:lastRow="0" w:firstColumn="0" w:lastColumn="0" w:oddVBand="0" w:evenVBand="0" w:oddHBand="1" w:evenHBand="0" w:firstRowFirstColumn="0" w:firstRowLastColumn="0" w:lastRowFirstColumn="0" w:lastRowLastColumn="0"/>
              <w:rPr>
                <w:b/>
                <w:bCs/>
                <w:color w:val="000000" w:themeColor="text1"/>
                <w:sz w:val="28"/>
                <w:szCs w:val="28"/>
                <w:rtl/>
              </w:rPr>
            </w:pPr>
          </w:p>
        </w:tc>
      </w:tr>
      <w:tr w:rsidR="00BF4C6B" w:rsidRPr="002D47B2" w:rsidTr="00B74595">
        <w:trPr>
          <w:trHeight w:val="454"/>
          <w:jc w:val="center"/>
        </w:trPr>
        <w:tc>
          <w:tcPr>
            <w:cnfStyle w:val="001000000000" w:firstRow="0" w:lastRow="0" w:firstColumn="1" w:lastColumn="0" w:oddVBand="0" w:evenVBand="0" w:oddHBand="0" w:evenHBand="0" w:firstRowFirstColumn="0" w:firstRowLastColumn="0" w:lastRowFirstColumn="0" w:lastRowLastColumn="0"/>
            <w:tcW w:w="2761" w:type="dxa"/>
            <w:shd w:val="clear" w:color="auto" w:fill="FFFFFF" w:themeFill="background1"/>
            <w:vAlign w:val="center"/>
          </w:tcPr>
          <w:p w:rsidR="00BF4C6B" w:rsidRPr="002D47B2" w:rsidRDefault="00BF4C6B" w:rsidP="00B74595">
            <w:pPr>
              <w:pStyle w:val="NormalWeb"/>
              <w:bidi/>
              <w:spacing w:before="0" w:beforeAutospacing="0" w:after="0" w:afterAutospacing="0"/>
              <w:jc w:val="center"/>
              <w:rPr>
                <w:rFonts w:ascii="Sakkal Majalla" w:hAnsi="Sakkal Majalla" w:cs="Sakkal Majalla"/>
                <w:color w:val="000000" w:themeColor="text1"/>
                <w:sz w:val="28"/>
                <w:szCs w:val="28"/>
                <w:rtl/>
              </w:rPr>
            </w:pPr>
          </w:p>
        </w:tc>
        <w:tc>
          <w:tcPr>
            <w:tcW w:w="3892" w:type="dxa"/>
            <w:shd w:val="clear" w:color="auto" w:fill="FFFFFF" w:themeFill="background1"/>
          </w:tcPr>
          <w:p w:rsidR="00BF4C6B" w:rsidRPr="00BB2627" w:rsidRDefault="00BF4C6B" w:rsidP="00B74595">
            <w:pPr>
              <w:pStyle w:val="NormalWeb"/>
              <w:bidi/>
              <w:spacing w:before="0" w:beforeAutospacing="0" w:afterAutospacing="0"/>
              <w:jc w:val="center"/>
              <w:cnfStyle w:val="000000000000" w:firstRow="0" w:lastRow="0" w:firstColumn="0" w:lastColumn="0" w:oddVBand="0" w:evenVBand="0" w:oddHBand="0" w:evenHBand="0" w:firstRowFirstColumn="0" w:firstRowLastColumn="0" w:lastRowFirstColumn="0" w:lastRowLastColumn="0"/>
              <w:rPr>
                <w:rFonts w:ascii="Sakkal Majalla" w:hAnsi="Sakkal Majalla" w:cs="Sakkal Majalla"/>
                <w:b/>
                <w:bCs/>
                <w:color w:val="000000" w:themeColor="text1"/>
                <w:sz w:val="28"/>
                <w:szCs w:val="28"/>
                <w:rtl/>
              </w:rPr>
            </w:pPr>
            <w:r w:rsidRPr="00BB2627">
              <w:rPr>
                <w:rFonts w:ascii="Sakkal Majalla" w:hAnsi="Sakkal Majalla" w:cs="Sakkal Majalla"/>
                <w:b/>
                <w:bCs/>
                <w:color w:val="000000" w:themeColor="text1"/>
                <w:sz w:val="28"/>
                <w:szCs w:val="28"/>
                <w:rtl/>
              </w:rPr>
              <w:t>وكيل</w:t>
            </w:r>
            <w:r w:rsidRPr="00BB2627">
              <w:rPr>
                <w:rFonts w:ascii="Sakkal Majalla" w:hAnsi="Sakkal Majalla" w:cs="Sakkal Majalla" w:hint="cs"/>
                <w:b/>
                <w:bCs/>
                <w:color w:val="000000" w:themeColor="text1"/>
                <w:sz w:val="28"/>
                <w:szCs w:val="28"/>
                <w:rtl/>
              </w:rPr>
              <w:t>ة</w:t>
            </w:r>
            <w:r w:rsidRPr="00BB2627">
              <w:rPr>
                <w:rFonts w:ascii="Sakkal Majalla" w:hAnsi="Sakkal Majalla" w:cs="Sakkal Majalla"/>
                <w:b/>
                <w:bCs/>
                <w:color w:val="000000" w:themeColor="text1"/>
                <w:sz w:val="28"/>
                <w:szCs w:val="28"/>
                <w:rtl/>
              </w:rPr>
              <w:t xml:space="preserve"> الشؤون المدرسية</w:t>
            </w:r>
          </w:p>
        </w:tc>
        <w:tc>
          <w:tcPr>
            <w:tcW w:w="1845" w:type="dxa"/>
            <w:shd w:val="clear" w:color="auto" w:fill="FFFFFF" w:themeFill="background1"/>
          </w:tcPr>
          <w:p w:rsidR="00BF4C6B" w:rsidRPr="00BB2627" w:rsidRDefault="00BF4C6B" w:rsidP="00B74595">
            <w:pPr>
              <w:pStyle w:val="NormalWeb"/>
              <w:bidi/>
              <w:spacing w:before="0" w:beforeAutospacing="0" w:afterAutospacing="0"/>
              <w:jc w:val="center"/>
              <w:cnfStyle w:val="000000000000" w:firstRow="0" w:lastRow="0" w:firstColumn="0" w:lastColumn="0" w:oddVBand="0" w:evenVBand="0" w:oddHBand="0" w:evenHBand="0" w:firstRowFirstColumn="0" w:firstRowLastColumn="0" w:lastRowFirstColumn="0" w:lastRowLastColumn="0"/>
              <w:rPr>
                <w:rFonts w:ascii="Sakkal Majalla" w:hAnsi="Sakkal Majalla" w:cs="Sakkal Majalla"/>
                <w:b/>
                <w:bCs/>
                <w:color w:val="000000" w:themeColor="text1"/>
                <w:sz w:val="28"/>
                <w:szCs w:val="28"/>
                <w:rtl/>
              </w:rPr>
            </w:pPr>
            <w:r w:rsidRPr="00BB2627">
              <w:rPr>
                <w:rFonts w:ascii="Sakkal Majalla" w:hAnsi="Sakkal Majalla" w:cs="Sakkal Majalla"/>
                <w:b/>
                <w:bCs/>
                <w:color w:val="000000" w:themeColor="text1"/>
                <w:sz w:val="28"/>
                <w:szCs w:val="28"/>
                <w:rtl/>
              </w:rPr>
              <w:t>عضو</w:t>
            </w:r>
            <w:r w:rsidRPr="00BB2627">
              <w:rPr>
                <w:rFonts w:ascii="Sakkal Majalla" w:hAnsi="Sakkal Majalla" w:cs="Sakkal Majalla" w:hint="cs"/>
                <w:b/>
                <w:bCs/>
                <w:color w:val="000000" w:themeColor="text1"/>
                <w:sz w:val="28"/>
                <w:szCs w:val="28"/>
                <w:rtl/>
              </w:rPr>
              <w:t>ة</w:t>
            </w:r>
          </w:p>
        </w:tc>
        <w:tc>
          <w:tcPr>
            <w:tcW w:w="1553" w:type="dxa"/>
            <w:shd w:val="clear" w:color="auto" w:fill="FFFFFF" w:themeFill="background1"/>
            <w:vAlign w:val="center"/>
          </w:tcPr>
          <w:p w:rsidR="00BF4C6B" w:rsidRPr="002D47B2" w:rsidRDefault="00BF4C6B" w:rsidP="00B74595">
            <w:pPr>
              <w:pStyle w:val="NormalWeb"/>
              <w:bidi/>
              <w:spacing w:before="0" w:beforeAutospacing="0" w:after="0" w:afterAutospacing="0"/>
              <w:jc w:val="center"/>
              <w:cnfStyle w:val="000000000000" w:firstRow="0" w:lastRow="0" w:firstColumn="0" w:lastColumn="0" w:oddVBand="0" w:evenVBand="0" w:oddHBand="0" w:evenHBand="0" w:firstRowFirstColumn="0" w:firstRowLastColumn="0" w:lastRowFirstColumn="0" w:lastRowLastColumn="0"/>
              <w:rPr>
                <w:b/>
                <w:bCs/>
                <w:color w:val="000000" w:themeColor="text1"/>
                <w:sz w:val="28"/>
                <w:szCs w:val="28"/>
                <w:rtl/>
              </w:rPr>
            </w:pPr>
          </w:p>
        </w:tc>
      </w:tr>
      <w:tr w:rsidR="00BF4C6B" w:rsidRPr="002D47B2" w:rsidTr="00B74595">
        <w:trPr>
          <w:cnfStyle w:val="000000100000" w:firstRow="0" w:lastRow="0" w:firstColumn="0" w:lastColumn="0" w:oddVBand="0" w:evenVBand="0" w:oddHBand="1" w:evenHBand="0" w:firstRowFirstColumn="0" w:firstRowLastColumn="0" w:lastRowFirstColumn="0" w:lastRowLastColumn="0"/>
          <w:trHeight w:val="454"/>
          <w:jc w:val="center"/>
        </w:trPr>
        <w:tc>
          <w:tcPr>
            <w:cnfStyle w:val="001000000000" w:firstRow="0" w:lastRow="0" w:firstColumn="1" w:lastColumn="0" w:oddVBand="0" w:evenVBand="0" w:oddHBand="0" w:evenHBand="0" w:firstRowFirstColumn="0" w:firstRowLastColumn="0" w:lastRowFirstColumn="0" w:lastRowLastColumn="0"/>
            <w:tcW w:w="2761" w:type="dxa"/>
            <w:vAlign w:val="center"/>
          </w:tcPr>
          <w:p w:rsidR="00BF4C6B" w:rsidRPr="002D47B2" w:rsidRDefault="00BF4C6B" w:rsidP="00B74595">
            <w:pPr>
              <w:pStyle w:val="NormalWeb"/>
              <w:bidi/>
              <w:spacing w:before="0" w:beforeAutospacing="0" w:after="0" w:afterAutospacing="0"/>
              <w:jc w:val="center"/>
              <w:rPr>
                <w:rFonts w:ascii="Sakkal Majalla" w:hAnsi="Sakkal Majalla" w:cs="Sakkal Majalla"/>
                <w:color w:val="000000" w:themeColor="text1"/>
                <w:sz w:val="28"/>
                <w:szCs w:val="28"/>
                <w:rtl/>
              </w:rPr>
            </w:pPr>
          </w:p>
        </w:tc>
        <w:tc>
          <w:tcPr>
            <w:tcW w:w="3892" w:type="dxa"/>
          </w:tcPr>
          <w:p w:rsidR="00BF4C6B" w:rsidRPr="00BB2627" w:rsidRDefault="00BF4C6B" w:rsidP="00B74595">
            <w:pPr>
              <w:pStyle w:val="NormalWeb"/>
              <w:bidi/>
              <w:spacing w:before="0" w:beforeAutospacing="0" w:afterAutospacing="0"/>
              <w:jc w:val="center"/>
              <w:cnfStyle w:val="000000100000" w:firstRow="0" w:lastRow="0" w:firstColumn="0" w:lastColumn="0" w:oddVBand="0" w:evenVBand="0" w:oddHBand="1" w:evenHBand="0" w:firstRowFirstColumn="0" w:firstRowLastColumn="0" w:lastRowFirstColumn="0" w:lastRowLastColumn="0"/>
              <w:rPr>
                <w:rFonts w:ascii="Sakkal Majalla" w:hAnsi="Sakkal Majalla" w:cs="Sakkal Majalla"/>
                <w:b/>
                <w:bCs/>
                <w:color w:val="000000" w:themeColor="text1"/>
                <w:sz w:val="28"/>
                <w:szCs w:val="28"/>
                <w:rtl/>
              </w:rPr>
            </w:pPr>
            <w:r w:rsidRPr="00BB2627">
              <w:rPr>
                <w:rFonts w:ascii="Sakkal Majalla" w:hAnsi="Sakkal Majalla" w:cs="Sakkal Majalla"/>
                <w:b/>
                <w:bCs/>
                <w:color w:val="000000" w:themeColor="text1"/>
                <w:sz w:val="28"/>
                <w:szCs w:val="28"/>
                <w:rtl/>
              </w:rPr>
              <w:t>الموجه</w:t>
            </w:r>
            <w:r w:rsidRPr="00BB2627">
              <w:rPr>
                <w:rFonts w:ascii="Sakkal Majalla" w:hAnsi="Sakkal Majalla" w:cs="Sakkal Majalla" w:hint="cs"/>
                <w:b/>
                <w:bCs/>
                <w:color w:val="000000" w:themeColor="text1"/>
                <w:sz w:val="28"/>
                <w:szCs w:val="28"/>
                <w:rtl/>
              </w:rPr>
              <w:t>ة</w:t>
            </w:r>
            <w:r w:rsidRPr="00BB2627">
              <w:rPr>
                <w:rFonts w:ascii="Sakkal Majalla" w:hAnsi="Sakkal Majalla" w:cs="Sakkal Majalla"/>
                <w:b/>
                <w:bCs/>
                <w:color w:val="000000" w:themeColor="text1"/>
                <w:sz w:val="28"/>
                <w:szCs w:val="28"/>
                <w:rtl/>
              </w:rPr>
              <w:t xml:space="preserve"> الطلابي</w:t>
            </w:r>
            <w:r w:rsidRPr="00BB2627">
              <w:rPr>
                <w:rFonts w:ascii="Sakkal Majalla" w:hAnsi="Sakkal Majalla" w:cs="Sakkal Majalla" w:hint="cs"/>
                <w:b/>
                <w:bCs/>
                <w:color w:val="000000" w:themeColor="text1"/>
                <w:sz w:val="28"/>
                <w:szCs w:val="28"/>
                <w:rtl/>
              </w:rPr>
              <w:t>ة</w:t>
            </w:r>
          </w:p>
        </w:tc>
        <w:tc>
          <w:tcPr>
            <w:tcW w:w="1845" w:type="dxa"/>
          </w:tcPr>
          <w:p w:rsidR="00BF4C6B" w:rsidRPr="00BB2627" w:rsidRDefault="00BF4C6B" w:rsidP="00B74595">
            <w:pPr>
              <w:pStyle w:val="NormalWeb"/>
              <w:bidi/>
              <w:spacing w:before="0" w:beforeAutospacing="0" w:afterAutospacing="0"/>
              <w:jc w:val="center"/>
              <w:cnfStyle w:val="000000100000" w:firstRow="0" w:lastRow="0" w:firstColumn="0" w:lastColumn="0" w:oddVBand="0" w:evenVBand="0" w:oddHBand="1" w:evenHBand="0" w:firstRowFirstColumn="0" w:firstRowLastColumn="0" w:lastRowFirstColumn="0" w:lastRowLastColumn="0"/>
              <w:rPr>
                <w:rFonts w:ascii="Sakkal Majalla" w:hAnsi="Sakkal Majalla" w:cs="Sakkal Majalla"/>
                <w:b/>
                <w:bCs/>
                <w:color w:val="000000" w:themeColor="text1"/>
                <w:sz w:val="28"/>
                <w:szCs w:val="28"/>
                <w:rtl/>
              </w:rPr>
            </w:pPr>
            <w:r w:rsidRPr="00BB2627">
              <w:rPr>
                <w:rFonts w:ascii="Sakkal Majalla" w:hAnsi="Sakkal Majalla" w:cs="Sakkal Majalla"/>
                <w:b/>
                <w:bCs/>
                <w:color w:val="000000" w:themeColor="text1"/>
                <w:sz w:val="28"/>
                <w:szCs w:val="28"/>
                <w:rtl/>
              </w:rPr>
              <w:t>عضو</w:t>
            </w:r>
            <w:r w:rsidRPr="00BB2627">
              <w:rPr>
                <w:rFonts w:ascii="Sakkal Majalla" w:hAnsi="Sakkal Majalla" w:cs="Sakkal Majalla" w:hint="cs"/>
                <w:b/>
                <w:bCs/>
                <w:color w:val="000000" w:themeColor="text1"/>
                <w:sz w:val="28"/>
                <w:szCs w:val="28"/>
                <w:rtl/>
              </w:rPr>
              <w:t>ة</w:t>
            </w:r>
          </w:p>
        </w:tc>
        <w:tc>
          <w:tcPr>
            <w:tcW w:w="1553" w:type="dxa"/>
            <w:vAlign w:val="center"/>
          </w:tcPr>
          <w:p w:rsidR="00BF4C6B" w:rsidRPr="002D47B2" w:rsidRDefault="00BF4C6B" w:rsidP="00B74595">
            <w:pPr>
              <w:pStyle w:val="NormalWeb"/>
              <w:bidi/>
              <w:spacing w:before="0" w:beforeAutospacing="0" w:after="0" w:afterAutospacing="0"/>
              <w:jc w:val="center"/>
              <w:cnfStyle w:val="000000100000" w:firstRow="0" w:lastRow="0" w:firstColumn="0" w:lastColumn="0" w:oddVBand="0" w:evenVBand="0" w:oddHBand="1" w:evenHBand="0" w:firstRowFirstColumn="0" w:firstRowLastColumn="0" w:lastRowFirstColumn="0" w:lastRowLastColumn="0"/>
              <w:rPr>
                <w:b/>
                <w:bCs/>
                <w:color w:val="000000" w:themeColor="text1"/>
                <w:sz w:val="28"/>
                <w:szCs w:val="28"/>
                <w:rtl/>
              </w:rPr>
            </w:pPr>
          </w:p>
        </w:tc>
      </w:tr>
      <w:tr w:rsidR="00BF4C6B" w:rsidRPr="002D47B2" w:rsidTr="00B74595">
        <w:trPr>
          <w:trHeight w:val="454"/>
          <w:jc w:val="center"/>
        </w:trPr>
        <w:tc>
          <w:tcPr>
            <w:cnfStyle w:val="001000000000" w:firstRow="0" w:lastRow="0" w:firstColumn="1" w:lastColumn="0" w:oddVBand="0" w:evenVBand="0" w:oddHBand="0" w:evenHBand="0" w:firstRowFirstColumn="0" w:firstRowLastColumn="0" w:lastRowFirstColumn="0" w:lastRowLastColumn="0"/>
            <w:tcW w:w="2761" w:type="dxa"/>
            <w:shd w:val="clear" w:color="auto" w:fill="FFFFFF" w:themeFill="background1"/>
            <w:vAlign w:val="center"/>
          </w:tcPr>
          <w:p w:rsidR="00BF4C6B" w:rsidRPr="002D47B2" w:rsidRDefault="00BF4C6B" w:rsidP="00B74595">
            <w:pPr>
              <w:pStyle w:val="NormalWeb"/>
              <w:bidi/>
              <w:spacing w:before="0" w:beforeAutospacing="0" w:after="0" w:afterAutospacing="0"/>
              <w:jc w:val="center"/>
              <w:rPr>
                <w:rFonts w:ascii="Sakkal Majalla" w:hAnsi="Sakkal Majalla" w:cs="Sakkal Majalla"/>
                <w:color w:val="000000" w:themeColor="text1"/>
                <w:sz w:val="28"/>
                <w:szCs w:val="28"/>
                <w:rtl/>
              </w:rPr>
            </w:pPr>
          </w:p>
        </w:tc>
        <w:tc>
          <w:tcPr>
            <w:tcW w:w="3892" w:type="dxa"/>
            <w:shd w:val="clear" w:color="auto" w:fill="FFFFFF" w:themeFill="background1"/>
          </w:tcPr>
          <w:p w:rsidR="00BF4C6B" w:rsidRPr="00BB2627" w:rsidRDefault="00BF4C6B" w:rsidP="00B74595">
            <w:pPr>
              <w:pStyle w:val="NormalWeb"/>
              <w:bidi/>
              <w:spacing w:before="0" w:beforeAutospacing="0" w:afterAutospacing="0"/>
              <w:jc w:val="center"/>
              <w:cnfStyle w:val="000000000000" w:firstRow="0" w:lastRow="0" w:firstColumn="0" w:lastColumn="0" w:oddVBand="0" w:evenVBand="0" w:oddHBand="0" w:evenHBand="0" w:firstRowFirstColumn="0" w:firstRowLastColumn="0" w:lastRowFirstColumn="0" w:lastRowLastColumn="0"/>
              <w:rPr>
                <w:rFonts w:ascii="Sakkal Majalla" w:hAnsi="Sakkal Majalla" w:cs="Sakkal Majalla"/>
                <w:b/>
                <w:bCs/>
                <w:color w:val="000000" w:themeColor="text1"/>
                <w:sz w:val="28"/>
                <w:szCs w:val="28"/>
                <w:rtl/>
              </w:rPr>
            </w:pPr>
            <w:r w:rsidRPr="00BB2627">
              <w:rPr>
                <w:rFonts w:ascii="Sakkal Majalla" w:hAnsi="Sakkal Majalla" w:cs="Sakkal Majalla"/>
                <w:b/>
                <w:bCs/>
                <w:color w:val="000000" w:themeColor="text1"/>
                <w:sz w:val="28"/>
                <w:szCs w:val="28"/>
                <w:rtl/>
              </w:rPr>
              <w:t>رائد</w:t>
            </w:r>
            <w:r w:rsidRPr="00BB2627">
              <w:rPr>
                <w:rFonts w:ascii="Sakkal Majalla" w:hAnsi="Sakkal Majalla" w:cs="Sakkal Majalla" w:hint="cs"/>
                <w:b/>
                <w:bCs/>
                <w:color w:val="000000" w:themeColor="text1"/>
                <w:sz w:val="28"/>
                <w:szCs w:val="28"/>
                <w:rtl/>
              </w:rPr>
              <w:t>ة</w:t>
            </w:r>
            <w:r w:rsidRPr="00BB2627">
              <w:rPr>
                <w:rFonts w:ascii="Sakkal Majalla" w:hAnsi="Sakkal Majalla" w:cs="Sakkal Majalla"/>
                <w:b/>
                <w:bCs/>
                <w:color w:val="000000" w:themeColor="text1"/>
                <w:sz w:val="28"/>
                <w:szCs w:val="28"/>
                <w:rtl/>
              </w:rPr>
              <w:t xml:space="preserve"> النشاط</w:t>
            </w:r>
          </w:p>
        </w:tc>
        <w:tc>
          <w:tcPr>
            <w:tcW w:w="1845" w:type="dxa"/>
            <w:shd w:val="clear" w:color="auto" w:fill="FFFFFF" w:themeFill="background1"/>
          </w:tcPr>
          <w:p w:rsidR="00BF4C6B" w:rsidRPr="00BB2627" w:rsidRDefault="00BF4C6B" w:rsidP="00B74595">
            <w:pPr>
              <w:pStyle w:val="NormalWeb"/>
              <w:bidi/>
              <w:spacing w:before="0" w:beforeAutospacing="0" w:afterAutospacing="0"/>
              <w:jc w:val="center"/>
              <w:cnfStyle w:val="000000000000" w:firstRow="0" w:lastRow="0" w:firstColumn="0" w:lastColumn="0" w:oddVBand="0" w:evenVBand="0" w:oddHBand="0" w:evenHBand="0" w:firstRowFirstColumn="0" w:firstRowLastColumn="0" w:lastRowFirstColumn="0" w:lastRowLastColumn="0"/>
              <w:rPr>
                <w:rFonts w:ascii="Sakkal Majalla" w:hAnsi="Sakkal Majalla" w:cs="Sakkal Majalla"/>
                <w:b/>
                <w:bCs/>
                <w:color w:val="000000" w:themeColor="text1"/>
                <w:sz w:val="28"/>
                <w:szCs w:val="28"/>
                <w:rtl/>
              </w:rPr>
            </w:pPr>
            <w:r w:rsidRPr="00BB2627">
              <w:rPr>
                <w:rFonts w:ascii="Sakkal Majalla" w:hAnsi="Sakkal Majalla" w:cs="Sakkal Majalla"/>
                <w:b/>
                <w:bCs/>
                <w:color w:val="000000" w:themeColor="text1"/>
                <w:sz w:val="28"/>
                <w:szCs w:val="28"/>
                <w:rtl/>
              </w:rPr>
              <w:t>مقرر</w:t>
            </w:r>
            <w:r w:rsidRPr="00BB2627">
              <w:rPr>
                <w:rFonts w:ascii="Sakkal Majalla" w:hAnsi="Sakkal Majalla" w:cs="Sakkal Majalla" w:hint="cs"/>
                <w:b/>
                <w:bCs/>
                <w:color w:val="000000" w:themeColor="text1"/>
                <w:sz w:val="28"/>
                <w:szCs w:val="28"/>
                <w:rtl/>
              </w:rPr>
              <w:t>ة</w:t>
            </w:r>
            <w:r w:rsidRPr="00BB2627">
              <w:rPr>
                <w:rFonts w:ascii="Sakkal Majalla" w:hAnsi="Sakkal Majalla" w:cs="Sakkal Majalla"/>
                <w:b/>
                <w:bCs/>
                <w:color w:val="000000" w:themeColor="text1"/>
                <w:sz w:val="28"/>
                <w:szCs w:val="28"/>
                <w:rtl/>
              </w:rPr>
              <w:t xml:space="preserve"> للجنة</w:t>
            </w:r>
          </w:p>
        </w:tc>
        <w:tc>
          <w:tcPr>
            <w:tcW w:w="1553" w:type="dxa"/>
            <w:shd w:val="clear" w:color="auto" w:fill="FFFFFF" w:themeFill="background1"/>
            <w:vAlign w:val="center"/>
          </w:tcPr>
          <w:p w:rsidR="00BF4C6B" w:rsidRPr="002D47B2" w:rsidRDefault="00BF4C6B" w:rsidP="00B74595">
            <w:pPr>
              <w:pStyle w:val="NormalWeb"/>
              <w:bidi/>
              <w:spacing w:before="0" w:beforeAutospacing="0" w:after="0" w:afterAutospacing="0"/>
              <w:jc w:val="center"/>
              <w:cnfStyle w:val="000000000000" w:firstRow="0" w:lastRow="0" w:firstColumn="0" w:lastColumn="0" w:oddVBand="0" w:evenVBand="0" w:oddHBand="0" w:evenHBand="0" w:firstRowFirstColumn="0" w:firstRowLastColumn="0" w:lastRowFirstColumn="0" w:lastRowLastColumn="0"/>
              <w:rPr>
                <w:b/>
                <w:bCs/>
                <w:color w:val="000000" w:themeColor="text1"/>
                <w:sz w:val="28"/>
                <w:szCs w:val="28"/>
                <w:rtl/>
              </w:rPr>
            </w:pPr>
          </w:p>
        </w:tc>
      </w:tr>
      <w:tr w:rsidR="00BF4C6B" w:rsidRPr="002D47B2" w:rsidTr="00B74595">
        <w:trPr>
          <w:cnfStyle w:val="000000100000" w:firstRow="0" w:lastRow="0" w:firstColumn="0" w:lastColumn="0" w:oddVBand="0" w:evenVBand="0" w:oddHBand="1" w:evenHBand="0" w:firstRowFirstColumn="0" w:firstRowLastColumn="0" w:lastRowFirstColumn="0" w:lastRowLastColumn="0"/>
          <w:trHeight w:val="454"/>
          <w:jc w:val="center"/>
        </w:trPr>
        <w:tc>
          <w:tcPr>
            <w:cnfStyle w:val="001000000000" w:firstRow="0" w:lastRow="0" w:firstColumn="1" w:lastColumn="0" w:oddVBand="0" w:evenVBand="0" w:oddHBand="0" w:evenHBand="0" w:firstRowFirstColumn="0" w:firstRowLastColumn="0" w:lastRowFirstColumn="0" w:lastRowLastColumn="0"/>
            <w:tcW w:w="2761" w:type="dxa"/>
            <w:vAlign w:val="center"/>
          </w:tcPr>
          <w:p w:rsidR="00BF4C6B" w:rsidRPr="002D47B2" w:rsidRDefault="00BF4C6B" w:rsidP="00B74595">
            <w:pPr>
              <w:pStyle w:val="NormalWeb"/>
              <w:bidi/>
              <w:spacing w:before="0" w:beforeAutospacing="0" w:after="0" w:afterAutospacing="0"/>
              <w:jc w:val="center"/>
              <w:rPr>
                <w:rFonts w:ascii="Sakkal Majalla" w:hAnsi="Sakkal Majalla" w:cs="Sakkal Majalla"/>
                <w:color w:val="000000" w:themeColor="text1"/>
                <w:sz w:val="28"/>
                <w:szCs w:val="28"/>
                <w:rtl/>
              </w:rPr>
            </w:pPr>
          </w:p>
        </w:tc>
        <w:tc>
          <w:tcPr>
            <w:tcW w:w="3892" w:type="dxa"/>
            <w:vMerge w:val="restart"/>
            <w:vAlign w:val="center"/>
          </w:tcPr>
          <w:p w:rsidR="00BF4C6B" w:rsidRPr="00BB2627" w:rsidRDefault="00BF4C6B" w:rsidP="00B74595">
            <w:pPr>
              <w:pStyle w:val="NormalWeb"/>
              <w:bidi/>
              <w:spacing w:before="0" w:beforeAutospacing="0" w:afterAutospacing="0"/>
              <w:jc w:val="center"/>
              <w:cnfStyle w:val="000000100000" w:firstRow="0" w:lastRow="0" w:firstColumn="0" w:lastColumn="0" w:oddVBand="0" w:evenVBand="0" w:oddHBand="1" w:evenHBand="0" w:firstRowFirstColumn="0" w:firstRowLastColumn="0" w:lastRowFirstColumn="0" w:lastRowLastColumn="0"/>
              <w:rPr>
                <w:rFonts w:ascii="Sakkal Majalla" w:hAnsi="Sakkal Majalla" w:cs="Sakkal Majalla"/>
                <w:b/>
                <w:bCs/>
                <w:color w:val="000000" w:themeColor="text1"/>
                <w:sz w:val="28"/>
                <w:szCs w:val="28"/>
                <w:rtl/>
              </w:rPr>
            </w:pPr>
            <w:r w:rsidRPr="00BB2627">
              <w:rPr>
                <w:rFonts w:ascii="Sakkal Majalla" w:hAnsi="Sakkal Majalla" w:cs="Sakkal Majalla"/>
                <w:b/>
                <w:bCs/>
                <w:color w:val="000000" w:themeColor="text1"/>
                <w:sz w:val="28"/>
                <w:szCs w:val="28"/>
                <w:rtl/>
              </w:rPr>
              <w:t>معلم</w:t>
            </w:r>
            <w:r w:rsidRPr="00BB2627">
              <w:rPr>
                <w:rFonts w:ascii="Sakkal Majalla" w:hAnsi="Sakkal Majalla" w:cs="Sakkal Majalla" w:hint="cs"/>
                <w:b/>
                <w:bCs/>
                <w:color w:val="000000" w:themeColor="text1"/>
                <w:sz w:val="28"/>
                <w:szCs w:val="28"/>
                <w:rtl/>
              </w:rPr>
              <w:t>ة</w:t>
            </w:r>
          </w:p>
          <w:p w:rsidR="00BF4C6B" w:rsidRPr="00BB2627" w:rsidRDefault="00BF4C6B" w:rsidP="00B74595">
            <w:pPr>
              <w:autoSpaceDE w:val="0"/>
              <w:adjustRightInd w:val="0"/>
              <w:ind w:left="283"/>
              <w:jc w:val="center"/>
              <w:cnfStyle w:val="000000100000" w:firstRow="0" w:lastRow="0" w:firstColumn="0" w:lastColumn="0" w:oddVBand="0" w:evenVBand="0" w:oddHBand="1" w:evenHBand="0" w:firstRowFirstColumn="0" w:firstRowLastColumn="0" w:lastRowFirstColumn="0" w:lastRowLastColumn="0"/>
              <w:rPr>
                <w:rFonts w:ascii="Sakkal Majalla" w:hAnsi="Sakkal Majalla" w:cs="Sakkal Majalla"/>
                <w:b/>
                <w:bCs/>
                <w:color w:val="000000" w:themeColor="text1"/>
                <w:rtl/>
              </w:rPr>
            </w:pPr>
            <w:r w:rsidRPr="00BB2627">
              <w:rPr>
                <w:rFonts w:ascii="Sakkal Majalla" w:hAnsi="Sakkal Majalla" w:cs="Sakkal Majalla" w:hint="cs"/>
                <w:color w:val="000000" w:themeColor="text1"/>
                <w:rtl/>
              </w:rPr>
              <w:t>اختیار3</w:t>
            </w:r>
            <w:r w:rsidRPr="00BB2627">
              <w:rPr>
                <w:rFonts w:ascii="Sakkal Majalla" w:hAnsi="Sakkal Majalla" w:cs="Sakkal Majalla"/>
                <w:color w:val="000000" w:themeColor="text1"/>
                <w:rtl/>
              </w:rPr>
              <w:t xml:space="preserve"> </w:t>
            </w:r>
            <w:r w:rsidRPr="00BB2627">
              <w:rPr>
                <w:rFonts w:ascii="Sakkal Majalla" w:hAnsi="Sakkal Majalla" w:cs="Sakkal Majalla" w:hint="cs"/>
                <w:color w:val="000000" w:themeColor="text1"/>
                <w:rtl/>
              </w:rPr>
              <w:t>معلمات</w:t>
            </w:r>
            <w:r w:rsidRPr="00BB2627">
              <w:rPr>
                <w:rFonts w:ascii="Sakkal Majalla" w:hAnsi="Sakkal Majalla" w:cs="Sakkal Majalla"/>
                <w:color w:val="000000" w:themeColor="text1"/>
                <w:rtl/>
              </w:rPr>
              <w:t xml:space="preserve"> </w:t>
            </w:r>
            <w:r w:rsidRPr="00BB2627">
              <w:rPr>
                <w:rFonts w:ascii="Sakkal Majalla" w:hAnsi="Sakkal Majalla" w:cs="Sakkal Majalla" w:hint="cs"/>
                <w:color w:val="000000" w:themeColor="text1"/>
                <w:rtl/>
              </w:rPr>
              <w:t>خبيرات</w:t>
            </w:r>
            <w:r w:rsidRPr="00BB2627">
              <w:rPr>
                <w:rFonts w:ascii="Sakkal Majalla" w:hAnsi="Sakkal Majalla" w:cs="Sakkal Majalla"/>
                <w:color w:val="000000" w:themeColor="text1"/>
                <w:rtl/>
              </w:rPr>
              <w:t xml:space="preserve"> </w:t>
            </w:r>
            <w:r w:rsidRPr="00BB2627">
              <w:rPr>
                <w:rFonts w:ascii="Sakkal Majalla" w:hAnsi="Sakkal Majalla" w:cs="Sakkal Majalla" w:hint="cs"/>
                <w:color w:val="000000" w:themeColor="text1"/>
                <w:rtl/>
              </w:rPr>
              <w:t xml:space="preserve"> او</w:t>
            </w:r>
            <w:r w:rsidRPr="00BB2627">
              <w:rPr>
                <w:rFonts w:ascii="Sakkal Majalla" w:hAnsi="Sakkal Majalla" w:cs="Sakkal Majalla"/>
                <w:color w:val="000000" w:themeColor="text1"/>
                <w:rtl/>
              </w:rPr>
              <w:t xml:space="preserve"> </w:t>
            </w:r>
            <w:r w:rsidRPr="00BB2627">
              <w:rPr>
                <w:rFonts w:ascii="Sakkal Majalla" w:hAnsi="Sakkal Majalla" w:cs="Sakkal Majalla" w:hint="cs"/>
                <w:color w:val="000000" w:themeColor="text1"/>
                <w:rtl/>
              </w:rPr>
              <w:t>مقدمات</w:t>
            </w:r>
            <w:r w:rsidRPr="00BB2627">
              <w:rPr>
                <w:rFonts w:ascii="Sakkal Majalla" w:hAnsi="Sakkal Majalla" w:cs="Sakkal Majalla"/>
                <w:color w:val="000000" w:themeColor="text1"/>
                <w:rtl/>
              </w:rPr>
              <w:t xml:space="preserve"> </w:t>
            </w:r>
            <w:r w:rsidRPr="00BB2627">
              <w:rPr>
                <w:rFonts w:ascii="Sakkal Majalla" w:hAnsi="Sakkal Majalla" w:cs="Sakkal Majalla" w:hint="cs"/>
                <w:color w:val="000000" w:themeColor="text1"/>
                <w:rtl/>
              </w:rPr>
              <w:t>في</w:t>
            </w:r>
            <w:r w:rsidRPr="00BB2627">
              <w:rPr>
                <w:rFonts w:ascii="Sakkal Majalla" w:hAnsi="Sakkal Majalla" w:cs="Sakkal Majalla"/>
                <w:color w:val="000000" w:themeColor="text1"/>
                <w:rtl/>
              </w:rPr>
              <w:t xml:space="preserve"> </w:t>
            </w:r>
            <w:r w:rsidRPr="00BB2627">
              <w:rPr>
                <w:rFonts w:ascii="Sakkal Majalla" w:hAnsi="Sakkal Majalla" w:cs="Sakkal Majalla" w:hint="cs"/>
                <w:color w:val="000000" w:themeColor="text1"/>
                <w:rtl/>
              </w:rPr>
              <w:t>حال</w:t>
            </w:r>
            <w:r w:rsidRPr="00BB2627">
              <w:rPr>
                <w:rFonts w:ascii="Sakkal Majalla" w:hAnsi="Sakkal Majalla" w:cs="Sakkal Majalla"/>
                <w:color w:val="000000" w:themeColor="text1"/>
                <w:rtl/>
              </w:rPr>
              <w:t xml:space="preserve"> </w:t>
            </w:r>
            <w:r w:rsidRPr="00BB2627">
              <w:rPr>
                <w:rFonts w:ascii="Sakkal Majalla" w:hAnsi="Sakkal Majalla" w:cs="Sakkal Majalla" w:hint="cs"/>
                <w:color w:val="000000" w:themeColor="text1"/>
                <w:rtl/>
              </w:rPr>
              <w:t>عدم</w:t>
            </w:r>
            <w:r w:rsidRPr="00BB2627">
              <w:rPr>
                <w:rFonts w:ascii="Sakkal Majalla" w:hAnsi="Sakkal Majalla" w:cs="Sakkal Majalla"/>
                <w:color w:val="000000" w:themeColor="text1"/>
                <w:rtl/>
              </w:rPr>
              <w:t xml:space="preserve"> </w:t>
            </w:r>
            <w:r w:rsidRPr="00BB2627">
              <w:rPr>
                <w:rFonts w:ascii="Sakkal Majalla" w:hAnsi="Sakkal Majalla" w:cs="Sakkal Majalla" w:hint="cs"/>
                <w:color w:val="000000" w:themeColor="text1"/>
                <w:rtl/>
              </w:rPr>
              <w:t>توفر</w:t>
            </w:r>
            <w:r w:rsidRPr="00BB2627">
              <w:rPr>
                <w:rFonts w:ascii="Sakkal Majalla" w:hAnsi="Sakkal Majalla" w:cs="Sakkal Majalla"/>
                <w:color w:val="000000" w:themeColor="text1"/>
                <w:rtl/>
              </w:rPr>
              <w:t xml:space="preserve"> </w:t>
            </w:r>
            <w:r w:rsidRPr="00BB2627">
              <w:rPr>
                <w:rFonts w:ascii="Sakkal Majalla" w:hAnsi="Sakkal Majalla" w:cs="Sakkal Majalla" w:hint="cs"/>
                <w:color w:val="000000" w:themeColor="text1"/>
                <w:rtl/>
              </w:rPr>
              <w:t>الخبيرات،</w:t>
            </w:r>
            <w:r w:rsidRPr="00BB2627">
              <w:rPr>
                <w:rFonts w:ascii="Sakkal Majalla" w:hAnsi="Sakkal Majalla" w:cs="Sakkal Majalla"/>
                <w:color w:val="000000" w:themeColor="text1"/>
                <w:rtl/>
              </w:rPr>
              <w:t xml:space="preserve"> </w:t>
            </w:r>
            <w:r w:rsidRPr="00BB2627">
              <w:rPr>
                <w:rFonts w:ascii="Sakkal Majalla" w:hAnsi="Sakkal Majalla" w:cs="Sakkal Majalla" w:hint="cs"/>
                <w:color w:val="000000" w:themeColor="text1"/>
                <w:rtl/>
              </w:rPr>
              <w:t>أو</w:t>
            </w:r>
            <w:r w:rsidRPr="00BB2627">
              <w:rPr>
                <w:rFonts w:ascii="Sakkal Majalla" w:hAnsi="Sakkal Majalla" w:cs="Sakkal Majalla"/>
                <w:color w:val="000000" w:themeColor="text1"/>
                <w:rtl/>
              </w:rPr>
              <w:t xml:space="preserve"> </w:t>
            </w:r>
            <w:r w:rsidRPr="00BB2627">
              <w:rPr>
                <w:rFonts w:ascii="Sakkal Majalla" w:hAnsi="Sakkal Majalla" w:cs="Sakkal Majalla" w:hint="cs"/>
                <w:color w:val="000000" w:themeColor="text1"/>
                <w:rtl/>
              </w:rPr>
              <w:t>معلمات</w:t>
            </w:r>
            <w:r w:rsidRPr="00BB2627">
              <w:rPr>
                <w:rFonts w:ascii="Sakkal Majalla" w:hAnsi="Sakkal Majalla" w:cs="Sakkal Majalla"/>
                <w:color w:val="000000" w:themeColor="text1"/>
                <w:rtl/>
              </w:rPr>
              <w:t xml:space="preserve"> </w:t>
            </w:r>
            <w:r w:rsidRPr="00BB2627">
              <w:rPr>
                <w:rFonts w:ascii="Sakkal Majalla" w:hAnsi="Sakkal Majalla" w:cs="Sakkal Majalla" w:hint="cs"/>
                <w:color w:val="000000" w:themeColor="text1"/>
                <w:rtl/>
              </w:rPr>
              <w:t>ممارسات</w:t>
            </w:r>
            <w:r w:rsidRPr="00BB2627">
              <w:rPr>
                <w:rFonts w:ascii="Sakkal Majalla" w:hAnsi="Sakkal Majalla" w:cs="Sakkal Majalla"/>
                <w:color w:val="000000" w:themeColor="text1"/>
                <w:rtl/>
              </w:rPr>
              <w:t xml:space="preserve"> </w:t>
            </w:r>
            <w:r w:rsidRPr="00BB2627">
              <w:rPr>
                <w:rFonts w:ascii="Sakkal Majalla" w:hAnsi="Sakkal Majalla" w:cs="Sakkal Majalla" w:hint="cs"/>
                <w:color w:val="000000" w:themeColor="text1"/>
                <w:rtl/>
              </w:rPr>
              <w:t>في</w:t>
            </w:r>
            <w:r w:rsidRPr="00BB2627">
              <w:rPr>
                <w:rFonts w:ascii="Sakkal Majalla" w:hAnsi="Sakkal Majalla" w:cs="Sakkal Majalla"/>
                <w:color w:val="000000" w:themeColor="text1"/>
                <w:rtl/>
              </w:rPr>
              <w:t xml:space="preserve"> </w:t>
            </w:r>
            <w:r w:rsidRPr="00BB2627">
              <w:rPr>
                <w:rFonts w:ascii="Sakkal Majalla" w:hAnsi="Sakkal Majalla" w:cs="Sakkal Majalla" w:hint="cs"/>
                <w:color w:val="000000" w:themeColor="text1"/>
                <w:rtl/>
              </w:rPr>
              <w:t>حال</w:t>
            </w:r>
            <w:r w:rsidRPr="00BB2627">
              <w:rPr>
                <w:rFonts w:ascii="Sakkal Majalla" w:hAnsi="Sakkal Majalla" w:cs="Sakkal Majalla"/>
                <w:color w:val="000000" w:themeColor="text1"/>
                <w:rtl/>
              </w:rPr>
              <w:t xml:space="preserve"> </w:t>
            </w:r>
            <w:r w:rsidRPr="00BB2627">
              <w:rPr>
                <w:rFonts w:ascii="Sakkal Majalla" w:hAnsi="Sakkal Majalla" w:cs="Sakkal Majalla" w:hint="cs"/>
                <w:color w:val="000000" w:themeColor="text1"/>
                <w:rtl/>
              </w:rPr>
              <w:t>عدم</w:t>
            </w:r>
            <w:r w:rsidRPr="00BB2627">
              <w:rPr>
                <w:rFonts w:ascii="Sakkal Majalla" w:hAnsi="Sakkal Majalla" w:cs="Sakkal Majalla"/>
                <w:color w:val="000000" w:themeColor="text1"/>
                <w:rtl/>
              </w:rPr>
              <w:t xml:space="preserve"> </w:t>
            </w:r>
            <w:r w:rsidRPr="00BB2627">
              <w:rPr>
                <w:rFonts w:ascii="Sakkal Majalla" w:hAnsi="Sakkal Majalla" w:cs="Sakkal Majalla" w:hint="cs"/>
                <w:color w:val="000000" w:themeColor="text1"/>
                <w:rtl/>
              </w:rPr>
              <w:t>توفر</w:t>
            </w:r>
            <w:r w:rsidRPr="00BB2627">
              <w:rPr>
                <w:rFonts w:ascii="Sakkal Majalla" w:hAnsi="Sakkal Majalla" w:cs="Sakkal Majalla"/>
                <w:color w:val="000000" w:themeColor="text1"/>
                <w:rtl/>
              </w:rPr>
              <w:t xml:space="preserve"> </w:t>
            </w:r>
            <w:r w:rsidRPr="00BB2627">
              <w:rPr>
                <w:rFonts w:ascii="Sakkal Majalla" w:hAnsi="Sakkal Majalla" w:cs="Sakkal Majalla" w:hint="cs"/>
                <w:color w:val="000000" w:themeColor="text1"/>
                <w:rtl/>
              </w:rPr>
              <w:t>المعلمات</w:t>
            </w:r>
            <w:r w:rsidRPr="00BB2627">
              <w:rPr>
                <w:rFonts w:ascii="Sakkal Majalla" w:hAnsi="Sakkal Majalla" w:cs="Sakkal Majalla"/>
                <w:color w:val="000000" w:themeColor="text1"/>
                <w:rtl/>
              </w:rPr>
              <w:t xml:space="preserve"> </w:t>
            </w:r>
            <w:r w:rsidRPr="00BB2627">
              <w:rPr>
                <w:rFonts w:ascii="Sakkal Majalla" w:hAnsi="Sakkal Majalla" w:cs="Sakkal Majalla" w:hint="cs"/>
                <w:color w:val="000000" w:themeColor="text1"/>
                <w:rtl/>
              </w:rPr>
              <w:t>الخبيرات</w:t>
            </w:r>
            <w:r w:rsidRPr="00BB2627">
              <w:rPr>
                <w:rFonts w:ascii="Sakkal Majalla" w:hAnsi="Sakkal Majalla" w:cs="Sakkal Majalla"/>
                <w:color w:val="000000" w:themeColor="text1"/>
                <w:rtl/>
              </w:rPr>
              <w:t xml:space="preserve"> </w:t>
            </w:r>
            <w:r w:rsidRPr="00BB2627">
              <w:rPr>
                <w:rFonts w:ascii="Sakkal Majalla" w:hAnsi="Sakkal Majalla" w:cs="Sakkal Majalla" w:hint="cs"/>
                <w:color w:val="000000" w:themeColor="text1"/>
                <w:rtl/>
              </w:rPr>
              <w:t>والمتقدمات</w:t>
            </w:r>
            <w:r w:rsidRPr="00BB2627">
              <w:rPr>
                <w:rFonts w:ascii="Sakkal Majalla" w:hAnsi="Sakkal Majalla" w:cs="Sakkal Majalla"/>
                <w:color w:val="000000" w:themeColor="text1"/>
                <w:rtl/>
              </w:rPr>
              <w:t>.</w:t>
            </w:r>
          </w:p>
        </w:tc>
        <w:tc>
          <w:tcPr>
            <w:tcW w:w="1845" w:type="dxa"/>
          </w:tcPr>
          <w:p w:rsidR="00BF4C6B" w:rsidRPr="00BB2627" w:rsidRDefault="00BF4C6B" w:rsidP="00B74595">
            <w:pPr>
              <w:pStyle w:val="NormalWeb"/>
              <w:bidi/>
              <w:spacing w:before="0" w:beforeAutospacing="0" w:afterAutospacing="0"/>
              <w:jc w:val="center"/>
              <w:cnfStyle w:val="000000100000" w:firstRow="0" w:lastRow="0" w:firstColumn="0" w:lastColumn="0" w:oddVBand="0" w:evenVBand="0" w:oddHBand="1" w:evenHBand="0" w:firstRowFirstColumn="0" w:firstRowLastColumn="0" w:lastRowFirstColumn="0" w:lastRowLastColumn="0"/>
              <w:rPr>
                <w:rFonts w:ascii="Sakkal Majalla" w:hAnsi="Sakkal Majalla" w:cs="Sakkal Majalla"/>
                <w:b/>
                <w:bCs/>
                <w:color w:val="000000" w:themeColor="text1"/>
                <w:sz w:val="28"/>
                <w:szCs w:val="28"/>
                <w:rtl/>
              </w:rPr>
            </w:pPr>
            <w:r w:rsidRPr="00BB2627">
              <w:rPr>
                <w:rFonts w:ascii="Sakkal Majalla" w:hAnsi="Sakkal Majalla" w:cs="Sakkal Majalla"/>
                <w:b/>
                <w:bCs/>
                <w:color w:val="000000" w:themeColor="text1"/>
                <w:sz w:val="28"/>
                <w:szCs w:val="28"/>
                <w:rtl/>
              </w:rPr>
              <w:t>عضو</w:t>
            </w:r>
            <w:r w:rsidRPr="00BB2627">
              <w:rPr>
                <w:rFonts w:ascii="Sakkal Majalla" w:hAnsi="Sakkal Majalla" w:cs="Sakkal Majalla" w:hint="cs"/>
                <w:b/>
                <w:bCs/>
                <w:color w:val="000000" w:themeColor="text1"/>
                <w:sz w:val="28"/>
                <w:szCs w:val="28"/>
                <w:rtl/>
              </w:rPr>
              <w:t>ة</w:t>
            </w:r>
          </w:p>
        </w:tc>
        <w:tc>
          <w:tcPr>
            <w:tcW w:w="1553" w:type="dxa"/>
            <w:vAlign w:val="center"/>
          </w:tcPr>
          <w:p w:rsidR="00BF4C6B" w:rsidRPr="002D47B2" w:rsidRDefault="00BF4C6B" w:rsidP="00B74595">
            <w:pPr>
              <w:pStyle w:val="NormalWeb"/>
              <w:bidi/>
              <w:spacing w:before="0" w:beforeAutospacing="0" w:after="0" w:afterAutospacing="0"/>
              <w:jc w:val="center"/>
              <w:cnfStyle w:val="000000100000" w:firstRow="0" w:lastRow="0" w:firstColumn="0" w:lastColumn="0" w:oddVBand="0" w:evenVBand="0" w:oddHBand="1" w:evenHBand="0" w:firstRowFirstColumn="0" w:firstRowLastColumn="0" w:lastRowFirstColumn="0" w:lastRowLastColumn="0"/>
              <w:rPr>
                <w:b/>
                <w:bCs/>
                <w:color w:val="000000" w:themeColor="text1"/>
                <w:sz w:val="28"/>
                <w:szCs w:val="28"/>
                <w:rtl/>
              </w:rPr>
            </w:pPr>
          </w:p>
        </w:tc>
      </w:tr>
      <w:tr w:rsidR="00BF4C6B" w:rsidRPr="002D47B2" w:rsidTr="00B74595">
        <w:trPr>
          <w:trHeight w:val="454"/>
          <w:jc w:val="center"/>
        </w:trPr>
        <w:tc>
          <w:tcPr>
            <w:cnfStyle w:val="001000000000" w:firstRow="0" w:lastRow="0" w:firstColumn="1" w:lastColumn="0" w:oddVBand="0" w:evenVBand="0" w:oddHBand="0" w:evenHBand="0" w:firstRowFirstColumn="0" w:firstRowLastColumn="0" w:lastRowFirstColumn="0" w:lastRowLastColumn="0"/>
            <w:tcW w:w="2761" w:type="dxa"/>
            <w:shd w:val="clear" w:color="auto" w:fill="FFFFFF" w:themeFill="background1"/>
            <w:vAlign w:val="center"/>
          </w:tcPr>
          <w:p w:rsidR="00BF4C6B" w:rsidRPr="002D47B2" w:rsidRDefault="00BF4C6B" w:rsidP="00B74595">
            <w:pPr>
              <w:pStyle w:val="NormalWeb"/>
              <w:bidi/>
              <w:spacing w:before="0" w:beforeAutospacing="0" w:after="0" w:afterAutospacing="0"/>
              <w:jc w:val="center"/>
              <w:rPr>
                <w:rFonts w:ascii="Sakkal Majalla" w:hAnsi="Sakkal Majalla" w:cs="Sakkal Majalla"/>
                <w:color w:val="000000" w:themeColor="text1"/>
                <w:sz w:val="28"/>
                <w:szCs w:val="28"/>
                <w:rtl/>
              </w:rPr>
            </w:pPr>
          </w:p>
        </w:tc>
        <w:tc>
          <w:tcPr>
            <w:tcW w:w="3892" w:type="dxa"/>
            <w:vMerge/>
            <w:shd w:val="clear" w:color="auto" w:fill="FFFFFF" w:themeFill="background1"/>
          </w:tcPr>
          <w:p w:rsidR="00BF4C6B" w:rsidRPr="00BB2627" w:rsidRDefault="00BF4C6B" w:rsidP="00B74595">
            <w:pPr>
              <w:pStyle w:val="NormalWeb"/>
              <w:bidi/>
              <w:spacing w:before="0" w:beforeAutospacing="0" w:afterAutospacing="0"/>
              <w:jc w:val="center"/>
              <w:cnfStyle w:val="000000000000" w:firstRow="0" w:lastRow="0" w:firstColumn="0" w:lastColumn="0" w:oddVBand="0" w:evenVBand="0" w:oddHBand="0" w:evenHBand="0" w:firstRowFirstColumn="0" w:firstRowLastColumn="0" w:lastRowFirstColumn="0" w:lastRowLastColumn="0"/>
              <w:rPr>
                <w:rFonts w:ascii="Sakkal Majalla" w:hAnsi="Sakkal Majalla" w:cs="Sakkal Majalla"/>
                <w:b/>
                <w:bCs/>
                <w:color w:val="000000" w:themeColor="text1"/>
                <w:sz w:val="28"/>
                <w:szCs w:val="28"/>
                <w:rtl/>
              </w:rPr>
            </w:pPr>
          </w:p>
        </w:tc>
        <w:tc>
          <w:tcPr>
            <w:tcW w:w="1845" w:type="dxa"/>
            <w:shd w:val="clear" w:color="auto" w:fill="FFFFFF" w:themeFill="background1"/>
          </w:tcPr>
          <w:p w:rsidR="00BF4C6B" w:rsidRPr="00BB2627" w:rsidRDefault="00BF4C6B" w:rsidP="00B74595">
            <w:pPr>
              <w:pStyle w:val="NormalWeb"/>
              <w:bidi/>
              <w:spacing w:before="0" w:beforeAutospacing="0" w:afterAutospacing="0"/>
              <w:jc w:val="center"/>
              <w:cnfStyle w:val="000000000000" w:firstRow="0" w:lastRow="0" w:firstColumn="0" w:lastColumn="0" w:oddVBand="0" w:evenVBand="0" w:oddHBand="0" w:evenHBand="0" w:firstRowFirstColumn="0" w:firstRowLastColumn="0" w:lastRowFirstColumn="0" w:lastRowLastColumn="0"/>
              <w:rPr>
                <w:rFonts w:ascii="Sakkal Majalla" w:hAnsi="Sakkal Majalla" w:cs="Sakkal Majalla"/>
                <w:b/>
                <w:bCs/>
                <w:color w:val="000000" w:themeColor="text1"/>
                <w:sz w:val="28"/>
                <w:szCs w:val="28"/>
                <w:rtl/>
              </w:rPr>
            </w:pPr>
            <w:r w:rsidRPr="00BB2627">
              <w:rPr>
                <w:rFonts w:ascii="Sakkal Majalla" w:hAnsi="Sakkal Majalla" w:cs="Sakkal Majalla"/>
                <w:b/>
                <w:bCs/>
                <w:color w:val="000000" w:themeColor="text1"/>
                <w:sz w:val="28"/>
                <w:szCs w:val="28"/>
                <w:rtl/>
              </w:rPr>
              <w:t>عضو</w:t>
            </w:r>
            <w:r w:rsidRPr="00BB2627">
              <w:rPr>
                <w:rFonts w:ascii="Sakkal Majalla" w:hAnsi="Sakkal Majalla" w:cs="Sakkal Majalla" w:hint="cs"/>
                <w:b/>
                <w:bCs/>
                <w:color w:val="000000" w:themeColor="text1"/>
                <w:sz w:val="28"/>
                <w:szCs w:val="28"/>
                <w:rtl/>
              </w:rPr>
              <w:t>ة</w:t>
            </w:r>
          </w:p>
        </w:tc>
        <w:tc>
          <w:tcPr>
            <w:tcW w:w="1553" w:type="dxa"/>
            <w:shd w:val="clear" w:color="auto" w:fill="FFFFFF" w:themeFill="background1"/>
            <w:vAlign w:val="center"/>
          </w:tcPr>
          <w:p w:rsidR="00BF4C6B" w:rsidRPr="002D47B2" w:rsidRDefault="00BF4C6B" w:rsidP="00B74595">
            <w:pPr>
              <w:pStyle w:val="NormalWeb"/>
              <w:bidi/>
              <w:spacing w:before="0" w:beforeAutospacing="0" w:after="0" w:afterAutospacing="0"/>
              <w:jc w:val="center"/>
              <w:cnfStyle w:val="000000000000" w:firstRow="0" w:lastRow="0" w:firstColumn="0" w:lastColumn="0" w:oddVBand="0" w:evenVBand="0" w:oddHBand="0" w:evenHBand="0" w:firstRowFirstColumn="0" w:firstRowLastColumn="0" w:lastRowFirstColumn="0" w:lastRowLastColumn="0"/>
              <w:rPr>
                <w:rFonts w:ascii="Arial" w:hAnsi="Arial" w:cs="Arial"/>
                <w:b/>
                <w:bCs/>
                <w:color w:val="000000" w:themeColor="text1"/>
                <w:sz w:val="28"/>
                <w:szCs w:val="28"/>
                <w:rtl/>
              </w:rPr>
            </w:pPr>
          </w:p>
        </w:tc>
      </w:tr>
      <w:tr w:rsidR="00BF4C6B" w:rsidRPr="002D47B2" w:rsidTr="00B74595">
        <w:trPr>
          <w:cnfStyle w:val="000000100000" w:firstRow="0" w:lastRow="0" w:firstColumn="0" w:lastColumn="0" w:oddVBand="0" w:evenVBand="0" w:oddHBand="1" w:evenHBand="0" w:firstRowFirstColumn="0" w:firstRowLastColumn="0" w:lastRowFirstColumn="0" w:lastRowLastColumn="0"/>
          <w:trHeight w:val="454"/>
          <w:jc w:val="center"/>
        </w:trPr>
        <w:tc>
          <w:tcPr>
            <w:cnfStyle w:val="001000000000" w:firstRow="0" w:lastRow="0" w:firstColumn="1" w:lastColumn="0" w:oddVBand="0" w:evenVBand="0" w:oddHBand="0" w:evenHBand="0" w:firstRowFirstColumn="0" w:firstRowLastColumn="0" w:lastRowFirstColumn="0" w:lastRowLastColumn="0"/>
            <w:tcW w:w="2761" w:type="dxa"/>
            <w:vAlign w:val="center"/>
          </w:tcPr>
          <w:p w:rsidR="00BF4C6B" w:rsidRPr="002D47B2" w:rsidRDefault="00BF4C6B" w:rsidP="00B74595">
            <w:pPr>
              <w:pStyle w:val="NormalWeb"/>
              <w:bidi/>
              <w:spacing w:before="0" w:beforeAutospacing="0" w:after="0" w:afterAutospacing="0"/>
              <w:jc w:val="center"/>
              <w:rPr>
                <w:rFonts w:ascii="Sakkal Majalla" w:hAnsi="Sakkal Majalla" w:cs="Sakkal Majalla"/>
                <w:color w:val="000000" w:themeColor="text1"/>
                <w:sz w:val="28"/>
                <w:szCs w:val="28"/>
                <w:rtl/>
              </w:rPr>
            </w:pPr>
          </w:p>
        </w:tc>
        <w:tc>
          <w:tcPr>
            <w:tcW w:w="3892" w:type="dxa"/>
            <w:vMerge/>
          </w:tcPr>
          <w:p w:rsidR="00BF4C6B" w:rsidRPr="00BB2627" w:rsidRDefault="00BF4C6B" w:rsidP="00B74595">
            <w:pPr>
              <w:pStyle w:val="NormalWeb"/>
              <w:bidi/>
              <w:spacing w:before="0" w:beforeAutospacing="0" w:afterAutospacing="0"/>
              <w:jc w:val="center"/>
              <w:cnfStyle w:val="000000100000" w:firstRow="0" w:lastRow="0" w:firstColumn="0" w:lastColumn="0" w:oddVBand="0" w:evenVBand="0" w:oddHBand="1" w:evenHBand="0" w:firstRowFirstColumn="0" w:firstRowLastColumn="0" w:lastRowFirstColumn="0" w:lastRowLastColumn="0"/>
              <w:rPr>
                <w:rFonts w:ascii="Sakkal Majalla" w:hAnsi="Sakkal Majalla" w:cs="Sakkal Majalla"/>
                <w:b/>
                <w:bCs/>
                <w:color w:val="000000" w:themeColor="text1"/>
                <w:sz w:val="28"/>
                <w:szCs w:val="28"/>
                <w:rtl/>
              </w:rPr>
            </w:pPr>
          </w:p>
        </w:tc>
        <w:tc>
          <w:tcPr>
            <w:tcW w:w="1845" w:type="dxa"/>
          </w:tcPr>
          <w:p w:rsidR="00BF4C6B" w:rsidRPr="00BB2627" w:rsidRDefault="00BF4C6B" w:rsidP="00B74595">
            <w:pPr>
              <w:pStyle w:val="NormalWeb"/>
              <w:bidi/>
              <w:spacing w:before="0" w:beforeAutospacing="0" w:afterAutospacing="0"/>
              <w:jc w:val="center"/>
              <w:cnfStyle w:val="000000100000" w:firstRow="0" w:lastRow="0" w:firstColumn="0" w:lastColumn="0" w:oddVBand="0" w:evenVBand="0" w:oddHBand="1" w:evenHBand="0" w:firstRowFirstColumn="0" w:firstRowLastColumn="0" w:lastRowFirstColumn="0" w:lastRowLastColumn="0"/>
              <w:rPr>
                <w:rFonts w:ascii="Sakkal Majalla" w:hAnsi="Sakkal Majalla" w:cs="Sakkal Majalla"/>
                <w:b/>
                <w:bCs/>
                <w:color w:val="000000" w:themeColor="text1"/>
                <w:sz w:val="28"/>
                <w:szCs w:val="28"/>
                <w:rtl/>
              </w:rPr>
            </w:pPr>
            <w:r w:rsidRPr="00BB2627">
              <w:rPr>
                <w:rFonts w:ascii="Sakkal Majalla" w:hAnsi="Sakkal Majalla" w:cs="Sakkal Majalla"/>
                <w:b/>
                <w:bCs/>
                <w:color w:val="000000" w:themeColor="text1"/>
                <w:sz w:val="28"/>
                <w:szCs w:val="28"/>
                <w:rtl/>
              </w:rPr>
              <w:t>عضو</w:t>
            </w:r>
            <w:r w:rsidRPr="00BB2627">
              <w:rPr>
                <w:rFonts w:ascii="Sakkal Majalla" w:hAnsi="Sakkal Majalla" w:cs="Sakkal Majalla" w:hint="cs"/>
                <w:b/>
                <w:bCs/>
                <w:color w:val="000000" w:themeColor="text1"/>
                <w:sz w:val="28"/>
                <w:szCs w:val="28"/>
                <w:rtl/>
              </w:rPr>
              <w:t>ة</w:t>
            </w:r>
          </w:p>
        </w:tc>
        <w:tc>
          <w:tcPr>
            <w:tcW w:w="1553" w:type="dxa"/>
            <w:vAlign w:val="center"/>
          </w:tcPr>
          <w:p w:rsidR="00BF4C6B" w:rsidRPr="002D47B2" w:rsidRDefault="00BF4C6B" w:rsidP="00B74595">
            <w:pPr>
              <w:pStyle w:val="NormalWeb"/>
              <w:bidi/>
              <w:spacing w:before="0" w:beforeAutospacing="0" w:after="0" w:afterAutospacing="0"/>
              <w:jc w:val="center"/>
              <w:cnfStyle w:val="000000100000" w:firstRow="0" w:lastRow="0" w:firstColumn="0" w:lastColumn="0" w:oddVBand="0" w:evenVBand="0" w:oddHBand="1" w:evenHBand="0" w:firstRowFirstColumn="0" w:firstRowLastColumn="0" w:lastRowFirstColumn="0" w:lastRowLastColumn="0"/>
              <w:rPr>
                <w:rFonts w:ascii="Arial" w:hAnsi="Arial" w:cs="Arial"/>
                <w:b/>
                <w:bCs/>
                <w:color w:val="000000" w:themeColor="text1"/>
                <w:sz w:val="28"/>
                <w:szCs w:val="28"/>
                <w:rtl/>
              </w:rPr>
            </w:pPr>
          </w:p>
        </w:tc>
      </w:tr>
    </w:tbl>
    <w:p w:rsidR="00BF4C6B" w:rsidRDefault="00BF4C6B" w:rsidP="00BF4C6B">
      <w:pPr>
        <w:spacing w:before="120" w:after="0"/>
        <w:ind w:right="426"/>
        <w:jc w:val="right"/>
        <w:rPr>
          <w:rtl/>
        </w:rPr>
      </w:pPr>
      <w:r>
        <w:rPr>
          <w:rFonts w:hint="cs"/>
          <w:noProof/>
        </w:rPr>
        <w:drawing>
          <wp:inline distT="0" distB="0" distL="0" distR="0" wp14:anchorId="735CD5E2" wp14:editId="4B862FB8">
            <wp:extent cx="1837983" cy="1633231"/>
            <wp:effectExtent l="0" t="0" r="0" b="0"/>
            <wp:docPr id="192" name="يعتمد.png"/>
            <wp:cNvGraphicFramePr/>
            <a:graphic xmlns:a="http://schemas.openxmlformats.org/drawingml/2006/main">
              <a:graphicData uri="http://schemas.openxmlformats.org/drawingml/2006/picture">
                <pic:pic xmlns:pic="http://schemas.openxmlformats.org/drawingml/2006/picture">
                  <pic:nvPicPr>
                    <pic:cNvPr id="5" name="يعتمد.png"/>
                    <pic:cNvPicPr/>
                  </pic:nvPicPr>
                  <pic:blipFill>
                    <a:blip r:embed="rId26" cstate="print">
                      <a:extLst>
                        <a:ext uri="{28A0092B-C50C-407E-A947-70E740481C1C}">
                          <a14:useLocalDpi xmlns:a14="http://schemas.microsoft.com/office/drawing/2010/main" val="0"/>
                        </a:ext>
                      </a:extLst>
                    </a:blip>
                    <a:stretch>
                      <a:fillRect/>
                    </a:stretch>
                  </pic:blipFill>
                  <pic:spPr>
                    <a:xfrm>
                      <a:off x="0" y="0"/>
                      <a:ext cx="4174853" cy="3709772"/>
                    </a:xfrm>
                    <a:prstGeom prst="rect">
                      <a:avLst/>
                    </a:prstGeom>
                  </pic:spPr>
                </pic:pic>
              </a:graphicData>
            </a:graphic>
          </wp:inline>
        </w:drawing>
      </w:r>
    </w:p>
    <w:p w:rsidR="00BF4C6B" w:rsidRDefault="00BF4C6B" w:rsidP="00BF4C6B">
      <w:pPr>
        <w:rPr>
          <w:rFonts w:asciiTheme="majorBidi" w:hAnsiTheme="majorBidi" w:cs="GE SS Two Bold"/>
          <w:b/>
          <w:bCs/>
          <w:color w:val="002060"/>
          <w:sz w:val="32"/>
          <w:szCs w:val="32"/>
          <w:rtl/>
        </w:rPr>
      </w:pPr>
      <w:r w:rsidRPr="005647C5">
        <w:rPr>
          <w:rFonts w:asciiTheme="majorBidi" w:hAnsiTheme="majorBidi" w:cs="GE SS Two Bold"/>
          <w:b/>
          <w:bCs/>
          <w:noProof/>
          <w:color w:val="002060"/>
          <w:sz w:val="32"/>
          <w:szCs w:val="32"/>
        </w:rPr>
        <w:drawing>
          <wp:anchor distT="0" distB="0" distL="114300" distR="114300" simplePos="0" relativeHeight="251758592" behindDoc="1" locked="0" layoutInCell="1" allowOverlap="1" wp14:anchorId="75E17FFB" wp14:editId="66F7ADBA">
            <wp:simplePos x="0" y="0"/>
            <wp:positionH relativeFrom="margin">
              <wp:posOffset>835709</wp:posOffset>
            </wp:positionH>
            <wp:positionV relativeFrom="paragraph">
              <wp:posOffset>14556</wp:posOffset>
            </wp:positionV>
            <wp:extent cx="5168087" cy="1069145"/>
            <wp:effectExtent l="0" t="0" r="0" b="0"/>
            <wp:wrapNone/>
            <wp:docPr id="193" name="صورة 1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Untitled-1-01.png"/>
                    <pic:cNvPicPr/>
                  </pic:nvPicPr>
                  <pic:blipFill>
                    <a:blip r:embed="rId467" cstate="print">
                      <a:grayscl/>
                      <a:extLst>
                        <a:ext uri="{28A0092B-C50C-407E-A947-70E740481C1C}">
                          <a14:useLocalDpi xmlns:a14="http://schemas.microsoft.com/office/drawing/2010/main" val="0"/>
                        </a:ext>
                      </a:extLst>
                    </a:blip>
                    <a:stretch>
                      <a:fillRect/>
                    </a:stretch>
                  </pic:blipFill>
                  <pic:spPr>
                    <a:xfrm>
                      <a:off x="0" y="0"/>
                      <a:ext cx="5209786" cy="1077772"/>
                    </a:xfrm>
                    <a:prstGeom prst="rect">
                      <a:avLst/>
                    </a:prstGeom>
                  </pic:spPr>
                </pic:pic>
              </a:graphicData>
            </a:graphic>
            <wp14:sizeRelH relativeFrom="page">
              <wp14:pctWidth>0</wp14:pctWidth>
            </wp14:sizeRelH>
            <wp14:sizeRelV relativeFrom="page">
              <wp14:pctHeight>0</wp14:pctHeight>
            </wp14:sizeRelV>
          </wp:anchor>
        </w:drawing>
      </w:r>
    </w:p>
    <w:p w:rsidR="00BF4C6B" w:rsidRPr="00A53D2B" w:rsidRDefault="00BF4C6B" w:rsidP="00BF4C6B">
      <w:pPr>
        <w:spacing w:after="120"/>
        <w:jc w:val="center"/>
        <w:rPr>
          <w:rFonts w:asciiTheme="majorBidi" w:hAnsiTheme="majorBidi" w:cs="GE SS Two Bold"/>
          <w:b/>
          <w:bCs/>
          <w:color w:val="002060"/>
          <w:sz w:val="32"/>
          <w:szCs w:val="32"/>
          <w:rtl/>
        </w:rPr>
      </w:pPr>
      <w:r w:rsidRPr="00484AD0">
        <w:rPr>
          <w:rFonts w:asciiTheme="majorBidi" w:hAnsiTheme="majorBidi" w:cs="GE SS Two Bold"/>
          <w:b/>
          <w:bCs/>
          <w:color w:val="002060"/>
          <w:sz w:val="40"/>
          <w:szCs w:val="40"/>
          <w:rtl/>
        </w:rPr>
        <w:t xml:space="preserve">مهام </w:t>
      </w:r>
      <w:r>
        <w:rPr>
          <w:rFonts w:asciiTheme="majorBidi" w:hAnsiTheme="majorBidi" w:cs="GE SS Two Bold" w:hint="cs"/>
          <w:b/>
          <w:bCs/>
          <w:color w:val="002060"/>
          <w:sz w:val="40"/>
          <w:szCs w:val="40"/>
          <w:rtl/>
        </w:rPr>
        <w:t>لجنة التميز</w:t>
      </w:r>
    </w:p>
    <w:p w:rsidR="00BF4C6B" w:rsidRDefault="00BF4C6B" w:rsidP="00BF4C6B">
      <w:pPr>
        <w:rPr>
          <w:sz w:val="18"/>
          <w:szCs w:val="18"/>
          <w:rtl/>
        </w:rPr>
      </w:pPr>
    </w:p>
    <w:p w:rsidR="00BF4C6B" w:rsidRDefault="00BF4C6B" w:rsidP="00BF4C6B">
      <w:pPr>
        <w:rPr>
          <w:sz w:val="18"/>
          <w:szCs w:val="18"/>
          <w:rtl/>
        </w:rPr>
      </w:pPr>
      <w:r>
        <w:rPr>
          <w:noProof/>
          <w:sz w:val="18"/>
          <w:szCs w:val="18"/>
          <w:rtl/>
        </w:rPr>
        <w:drawing>
          <wp:inline distT="0" distB="0" distL="0" distR="0" wp14:anchorId="46D0A7FD" wp14:editId="4DC97292">
            <wp:extent cx="6480061" cy="4934722"/>
            <wp:effectExtent l="0" t="0" r="0" b="0"/>
            <wp:docPr id="194" name="صورة 1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 name="مهام التميز-01.png"/>
                    <pic:cNvPicPr/>
                  </pic:nvPicPr>
                  <pic:blipFill>
                    <a:blip r:embed="rId566" cstate="print">
                      <a:extLst>
                        <a:ext uri="{28A0092B-C50C-407E-A947-70E740481C1C}">
                          <a14:useLocalDpi xmlns:a14="http://schemas.microsoft.com/office/drawing/2010/main" val="0"/>
                        </a:ext>
                      </a:extLst>
                    </a:blip>
                    <a:stretch>
                      <a:fillRect/>
                    </a:stretch>
                  </pic:blipFill>
                  <pic:spPr>
                    <a:xfrm>
                      <a:off x="0" y="0"/>
                      <a:ext cx="6480061" cy="4934722"/>
                    </a:xfrm>
                    <a:prstGeom prst="rect">
                      <a:avLst/>
                    </a:prstGeom>
                  </pic:spPr>
                </pic:pic>
              </a:graphicData>
            </a:graphic>
          </wp:inline>
        </w:drawing>
      </w:r>
    </w:p>
    <w:tbl>
      <w:tblPr>
        <w:tblStyle w:val="PlainTable1"/>
        <w:bidiVisual/>
        <w:tblW w:w="10051" w:type="dxa"/>
        <w:jc w:val="center"/>
        <w:tblLook w:val="04A0" w:firstRow="1" w:lastRow="0" w:firstColumn="1" w:lastColumn="0" w:noHBand="0" w:noVBand="1"/>
      </w:tblPr>
      <w:tblGrid>
        <w:gridCol w:w="2761"/>
        <w:gridCol w:w="3892"/>
        <w:gridCol w:w="1845"/>
        <w:gridCol w:w="1553"/>
      </w:tblGrid>
      <w:tr w:rsidR="00BF4C6B" w:rsidRPr="00AA7051" w:rsidTr="00B74595">
        <w:trPr>
          <w:cnfStyle w:val="100000000000" w:firstRow="1" w:lastRow="0" w:firstColumn="0" w:lastColumn="0" w:oddVBand="0" w:evenVBand="0" w:oddHBand="0" w:evenHBand="0" w:firstRowFirstColumn="0" w:firstRowLastColumn="0" w:lastRowFirstColumn="0" w:lastRowLastColumn="0"/>
          <w:trHeight w:val="170"/>
          <w:jc w:val="center"/>
        </w:trPr>
        <w:tc>
          <w:tcPr>
            <w:cnfStyle w:val="001000000000" w:firstRow="0" w:lastRow="0" w:firstColumn="1" w:lastColumn="0" w:oddVBand="0" w:evenVBand="0" w:oddHBand="0" w:evenHBand="0" w:firstRowFirstColumn="0" w:firstRowLastColumn="0" w:lastRowFirstColumn="0" w:lastRowLastColumn="0"/>
            <w:tcW w:w="2761" w:type="dxa"/>
            <w:shd w:val="clear" w:color="auto" w:fill="323E4F" w:themeFill="text2" w:themeFillShade="BF"/>
            <w:vAlign w:val="center"/>
          </w:tcPr>
          <w:p w:rsidR="00BF4C6B" w:rsidRPr="00AA7051" w:rsidRDefault="00BF4C6B" w:rsidP="00B74595">
            <w:pPr>
              <w:pStyle w:val="NormalWeb"/>
              <w:bidi/>
              <w:spacing w:before="0" w:beforeAutospacing="0" w:after="0" w:afterAutospacing="0"/>
              <w:jc w:val="center"/>
              <w:rPr>
                <w:rFonts w:ascii="Sakkal Majalla" w:hAnsi="Sakkal Majalla" w:cs="Sakkal Majalla"/>
                <w:color w:val="FFFFFF" w:themeColor="background1"/>
                <w:sz w:val="22"/>
                <w:szCs w:val="22"/>
                <w:rtl/>
              </w:rPr>
            </w:pPr>
            <w:r w:rsidRPr="00AA7051">
              <w:rPr>
                <w:rFonts w:ascii="Sakkal Majalla" w:hAnsi="Sakkal Majalla" w:cs="Sakkal Majalla"/>
                <w:color w:val="FFFFFF" w:themeColor="background1"/>
                <w:sz w:val="22"/>
                <w:szCs w:val="22"/>
                <w:rtl/>
              </w:rPr>
              <w:t>الاسم</w:t>
            </w:r>
          </w:p>
        </w:tc>
        <w:tc>
          <w:tcPr>
            <w:tcW w:w="3892" w:type="dxa"/>
            <w:shd w:val="clear" w:color="auto" w:fill="323E4F" w:themeFill="text2" w:themeFillShade="BF"/>
            <w:vAlign w:val="center"/>
          </w:tcPr>
          <w:p w:rsidR="00BF4C6B" w:rsidRPr="00AA7051" w:rsidRDefault="00BF4C6B" w:rsidP="00B74595">
            <w:pPr>
              <w:pStyle w:val="NormalWeb"/>
              <w:bidi/>
              <w:spacing w:before="0" w:beforeAutospacing="0" w:after="0" w:afterAutospacing="0"/>
              <w:jc w:val="center"/>
              <w:cnfStyle w:val="100000000000" w:firstRow="1" w:lastRow="0" w:firstColumn="0" w:lastColumn="0" w:oddVBand="0" w:evenVBand="0" w:oddHBand="0" w:evenHBand="0" w:firstRowFirstColumn="0" w:firstRowLastColumn="0" w:lastRowFirstColumn="0" w:lastRowLastColumn="0"/>
              <w:rPr>
                <w:rFonts w:ascii="Sakkal Majalla" w:hAnsi="Sakkal Majalla" w:cs="Sakkal Majalla"/>
                <w:color w:val="FFFFFF" w:themeColor="background1"/>
                <w:sz w:val="22"/>
                <w:szCs w:val="22"/>
                <w:rtl/>
              </w:rPr>
            </w:pPr>
            <w:r w:rsidRPr="00AA7051">
              <w:rPr>
                <w:rFonts w:ascii="Sakkal Majalla" w:hAnsi="Sakkal Majalla" w:cs="Sakkal Majalla" w:hint="cs"/>
                <w:color w:val="FFFFFF" w:themeColor="background1"/>
                <w:sz w:val="22"/>
                <w:szCs w:val="22"/>
                <w:rtl/>
              </w:rPr>
              <w:t>الوصف الوظيفي</w:t>
            </w:r>
          </w:p>
        </w:tc>
        <w:tc>
          <w:tcPr>
            <w:tcW w:w="1845" w:type="dxa"/>
            <w:shd w:val="clear" w:color="auto" w:fill="323E4F" w:themeFill="text2" w:themeFillShade="BF"/>
            <w:vAlign w:val="center"/>
          </w:tcPr>
          <w:p w:rsidR="00BF4C6B" w:rsidRPr="00AA7051" w:rsidRDefault="00BF4C6B" w:rsidP="00B74595">
            <w:pPr>
              <w:pStyle w:val="NormalWeb"/>
              <w:bidi/>
              <w:spacing w:before="0" w:beforeAutospacing="0" w:after="0" w:afterAutospacing="0"/>
              <w:jc w:val="center"/>
              <w:cnfStyle w:val="100000000000" w:firstRow="1" w:lastRow="0" w:firstColumn="0" w:lastColumn="0" w:oddVBand="0" w:evenVBand="0" w:oddHBand="0" w:evenHBand="0" w:firstRowFirstColumn="0" w:firstRowLastColumn="0" w:lastRowFirstColumn="0" w:lastRowLastColumn="0"/>
              <w:rPr>
                <w:rFonts w:ascii="Sakkal Majalla" w:hAnsi="Sakkal Majalla" w:cs="Sakkal Majalla"/>
                <w:color w:val="FFFFFF" w:themeColor="background1"/>
                <w:sz w:val="22"/>
                <w:szCs w:val="22"/>
                <w:rtl/>
              </w:rPr>
            </w:pPr>
            <w:r w:rsidRPr="00AA7051">
              <w:rPr>
                <w:rFonts w:ascii="Sakkal Majalla" w:hAnsi="Sakkal Majalla" w:cs="Sakkal Majalla"/>
                <w:color w:val="FFFFFF" w:themeColor="background1"/>
                <w:sz w:val="22"/>
                <w:szCs w:val="22"/>
                <w:rtl/>
              </w:rPr>
              <w:t>العمل المكلف</w:t>
            </w:r>
            <w:r w:rsidRPr="00AA7051">
              <w:rPr>
                <w:rFonts w:ascii="Sakkal Majalla" w:hAnsi="Sakkal Majalla" w:cs="Sakkal Majalla" w:hint="cs"/>
                <w:color w:val="FFFFFF" w:themeColor="background1"/>
                <w:sz w:val="22"/>
                <w:szCs w:val="22"/>
                <w:rtl/>
              </w:rPr>
              <w:t>ة</w:t>
            </w:r>
            <w:r w:rsidRPr="00AA7051">
              <w:rPr>
                <w:rFonts w:ascii="Sakkal Majalla" w:hAnsi="Sakkal Majalla" w:cs="Sakkal Majalla"/>
                <w:color w:val="FFFFFF" w:themeColor="background1"/>
                <w:sz w:val="22"/>
                <w:szCs w:val="22"/>
                <w:rtl/>
              </w:rPr>
              <w:t xml:space="preserve"> به</w:t>
            </w:r>
          </w:p>
        </w:tc>
        <w:tc>
          <w:tcPr>
            <w:tcW w:w="1553" w:type="dxa"/>
            <w:shd w:val="clear" w:color="auto" w:fill="323E4F" w:themeFill="text2" w:themeFillShade="BF"/>
            <w:vAlign w:val="center"/>
          </w:tcPr>
          <w:p w:rsidR="00BF4C6B" w:rsidRPr="00AA7051" w:rsidRDefault="00BF4C6B" w:rsidP="00B74595">
            <w:pPr>
              <w:pStyle w:val="NormalWeb"/>
              <w:bidi/>
              <w:spacing w:before="0" w:beforeAutospacing="0" w:after="0" w:afterAutospacing="0"/>
              <w:jc w:val="center"/>
              <w:cnfStyle w:val="100000000000" w:firstRow="1" w:lastRow="0" w:firstColumn="0" w:lastColumn="0" w:oddVBand="0" w:evenVBand="0" w:oddHBand="0" w:evenHBand="0" w:firstRowFirstColumn="0" w:firstRowLastColumn="0" w:lastRowFirstColumn="0" w:lastRowLastColumn="0"/>
              <w:rPr>
                <w:rFonts w:ascii="Sakkal Majalla" w:hAnsi="Sakkal Majalla" w:cs="Sakkal Majalla"/>
                <w:color w:val="FFFFFF" w:themeColor="background1"/>
                <w:sz w:val="22"/>
                <w:szCs w:val="22"/>
                <w:rtl/>
              </w:rPr>
            </w:pPr>
            <w:r w:rsidRPr="00AA7051">
              <w:rPr>
                <w:rFonts w:ascii="Sakkal Majalla" w:hAnsi="Sakkal Majalla" w:cs="Sakkal Majalla"/>
                <w:color w:val="FFFFFF" w:themeColor="background1"/>
                <w:sz w:val="22"/>
                <w:szCs w:val="22"/>
                <w:rtl/>
              </w:rPr>
              <w:t>التوقيع</w:t>
            </w:r>
          </w:p>
        </w:tc>
      </w:tr>
      <w:tr w:rsidR="00BF4C6B" w:rsidRPr="00AA7051" w:rsidTr="00B74595">
        <w:trPr>
          <w:cnfStyle w:val="000000100000" w:firstRow="0" w:lastRow="0" w:firstColumn="0" w:lastColumn="0" w:oddVBand="0" w:evenVBand="0" w:oddHBand="1" w:evenHBand="0" w:firstRowFirstColumn="0" w:firstRowLastColumn="0" w:lastRowFirstColumn="0" w:lastRowLastColumn="0"/>
          <w:trHeight w:val="170"/>
          <w:jc w:val="center"/>
        </w:trPr>
        <w:tc>
          <w:tcPr>
            <w:cnfStyle w:val="001000000000" w:firstRow="0" w:lastRow="0" w:firstColumn="1" w:lastColumn="0" w:oddVBand="0" w:evenVBand="0" w:oddHBand="0" w:evenHBand="0" w:firstRowFirstColumn="0" w:firstRowLastColumn="0" w:lastRowFirstColumn="0" w:lastRowLastColumn="0"/>
            <w:tcW w:w="2761" w:type="dxa"/>
            <w:vAlign w:val="center"/>
          </w:tcPr>
          <w:p w:rsidR="00BF4C6B" w:rsidRPr="00AA7051" w:rsidRDefault="00BF4C6B" w:rsidP="00B74595">
            <w:pPr>
              <w:pStyle w:val="NormalWeb"/>
              <w:bidi/>
              <w:spacing w:before="0" w:beforeAutospacing="0" w:after="0" w:afterAutospacing="0"/>
              <w:jc w:val="center"/>
              <w:rPr>
                <w:rFonts w:ascii="Sakkal Majalla" w:hAnsi="Sakkal Majalla" w:cs="Sakkal Majalla"/>
                <w:color w:val="000000" w:themeColor="text1"/>
                <w:sz w:val="22"/>
                <w:szCs w:val="22"/>
                <w:rtl/>
              </w:rPr>
            </w:pPr>
            <w:r w:rsidRPr="00AA7051">
              <w:rPr>
                <w:rFonts w:ascii="Sakkal Majalla" w:hAnsi="Sakkal Majalla" w:cs="Sakkal Majalla" w:hint="cs"/>
                <w:color w:val="000000" w:themeColor="text1"/>
                <w:sz w:val="22"/>
                <w:szCs w:val="22"/>
                <w:rtl/>
              </w:rPr>
              <w:t>سوزان بنت أحمد المسلم</w:t>
            </w:r>
          </w:p>
        </w:tc>
        <w:tc>
          <w:tcPr>
            <w:tcW w:w="3892" w:type="dxa"/>
          </w:tcPr>
          <w:p w:rsidR="00BF4C6B" w:rsidRPr="00AA7051" w:rsidRDefault="00BF4C6B" w:rsidP="00B74595">
            <w:pPr>
              <w:pStyle w:val="NormalWeb"/>
              <w:bidi/>
              <w:spacing w:before="0" w:beforeAutospacing="0" w:afterAutospacing="0"/>
              <w:jc w:val="center"/>
              <w:cnfStyle w:val="000000100000" w:firstRow="0" w:lastRow="0" w:firstColumn="0" w:lastColumn="0" w:oddVBand="0" w:evenVBand="0" w:oddHBand="1" w:evenHBand="0" w:firstRowFirstColumn="0" w:firstRowLastColumn="0" w:lastRowFirstColumn="0" w:lastRowLastColumn="0"/>
              <w:rPr>
                <w:rFonts w:ascii="Sakkal Majalla" w:hAnsi="Sakkal Majalla" w:cs="Sakkal Majalla"/>
                <w:b/>
                <w:bCs/>
                <w:color w:val="000000" w:themeColor="text1"/>
                <w:sz w:val="22"/>
                <w:szCs w:val="22"/>
                <w:rtl/>
              </w:rPr>
            </w:pPr>
            <w:r w:rsidRPr="00AA7051">
              <w:rPr>
                <w:rFonts w:ascii="Sakkal Majalla" w:hAnsi="Sakkal Majalla" w:cs="Sakkal Majalla" w:hint="cs"/>
                <w:b/>
                <w:bCs/>
                <w:color w:val="000000" w:themeColor="text1"/>
                <w:sz w:val="22"/>
                <w:szCs w:val="22"/>
                <w:rtl/>
              </w:rPr>
              <w:t>مديرة</w:t>
            </w:r>
            <w:r w:rsidRPr="00AA7051">
              <w:rPr>
                <w:rFonts w:ascii="Sakkal Majalla" w:hAnsi="Sakkal Majalla" w:cs="Sakkal Majalla"/>
                <w:b/>
                <w:bCs/>
                <w:color w:val="000000" w:themeColor="text1"/>
                <w:sz w:val="22"/>
                <w:szCs w:val="22"/>
                <w:rtl/>
              </w:rPr>
              <w:t xml:space="preserve"> المدرسة</w:t>
            </w:r>
          </w:p>
        </w:tc>
        <w:tc>
          <w:tcPr>
            <w:tcW w:w="1845" w:type="dxa"/>
          </w:tcPr>
          <w:p w:rsidR="00BF4C6B" w:rsidRPr="00AA7051" w:rsidRDefault="00BF4C6B" w:rsidP="00B74595">
            <w:pPr>
              <w:pStyle w:val="NormalWeb"/>
              <w:bidi/>
              <w:spacing w:before="0" w:beforeAutospacing="0" w:afterAutospacing="0"/>
              <w:jc w:val="center"/>
              <w:cnfStyle w:val="000000100000" w:firstRow="0" w:lastRow="0" w:firstColumn="0" w:lastColumn="0" w:oddVBand="0" w:evenVBand="0" w:oddHBand="1" w:evenHBand="0" w:firstRowFirstColumn="0" w:firstRowLastColumn="0" w:lastRowFirstColumn="0" w:lastRowLastColumn="0"/>
              <w:rPr>
                <w:rFonts w:ascii="Sakkal Majalla" w:hAnsi="Sakkal Majalla" w:cs="Sakkal Majalla"/>
                <w:b/>
                <w:bCs/>
                <w:color w:val="000000" w:themeColor="text1"/>
                <w:sz w:val="22"/>
                <w:szCs w:val="22"/>
                <w:rtl/>
              </w:rPr>
            </w:pPr>
            <w:r w:rsidRPr="00AA7051">
              <w:rPr>
                <w:rFonts w:ascii="Sakkal Majalla" w:hAnsi="Sakkal Majalla" w:cs="Sakkal Majalla"/>
                <w:b/>
                <w:bCs/>
                <w:color w:val="000000" w:themeColor="text1"/>
                <w:sz w:val="22"/>
                <w:szCs w:val="22"/>
                <w:rtl/>
              </w:rPr>
              <w:t>رئيس</w:t>
            </w:r>
            <w:r w:rsidRPr="00AA7051">
              <w:rPr>
                <w:rFonts w:ascii="Sakkal Majalla" w:hAnsi="Sakkal Majalla" w:cs="Sakkal Majalla" w:hint="cs"/>
                <w:b/>
                <w:bCs/>
                <w:color w:val="000000" w:themeColor="text1"/>
                <w:sz w:val="22"/>
                <w:szCs w:val="22"/>
                <w:rtl/>
              </w:rPr>
              <w:t>ة</w:t>
            </w:r>
          </w:p>
        </w:tc>
        <w:tc>
          <w:tcPr>
            <w:tcW w:w="1553" w:type="dxa"/>
            <w:vAlign w:val="center"/>
          </w:tcPr>
          <w:p w:rsidR="00BF4C6B" w:rsidRPr="00AA7051" w:rsidRDefault="00BF4C6B" w:rsidP="00B74595">
            <w:pPr>
              <w:pStyle w:val="NormalWeb"/>
              <w:bidi/>
              <w:spacing w:before="0" w:beforeAutospacing="0" w:after="0" w:afterAutospacing="0"/>
              <w:jc w:val="center"/>
              <w:cnfStyle w:val="000000100000" w:firstRow="0" w:lastRow="0" w:firstColumn="0" w:lastColumn="0" w:oddVBand="0" w:evenVBand="0" w:oddHBand="1" w:evenHBand="0" w:firstRowFirstColumn="0" w:firstRowLastColumn="0" w:lastRowFirstColumn="0" w:lastRowLastColumn="0"/>
              <w:rPr>
                <w:b/>
                <w:bCs/>
                <w:color w:val="000000" w:themeColor="text1"/>
                <w:sz w:val="22"/>
                <w:szCs w:val="22"/>
                <w:rtl/>
              </w:rPr>
            </w:pPr>
          </w:p>
        </w:tc>
      </w:tr>
      <w:tr w:rsidR="00BF4C6B" w:rsidRPr="00AA7051" w:rsidTr="00B74595">
        <w:trPr>
          <w:trHeight w:val="170"/>
          <w:jc w:val="center"/>
        </w:trPr>
        <w:tc>
          <w:tcPr>
            <w:cnfStyle w:val="001000000000" w:firstRow="0" w:lastRow="0" w:firstColumn="1" w:lastColumn="0" w:oddVBand="0" w:evenVBand="0" w:oddHBand="0" w:evenHBand="0" w:firstRowFirstColumn="0" w:firstRowLastColumn="0" w:lastRowFirstColumn="0" w:lastRowLastColumn="0"/>
            <w:tcW w:w="2761" w:type="dxa"/>
            <w:shd w:val="clear" w:color="auto" w:fill="FFFFFF" w:themeFill="background1"/>
            <w:vAlign w:val="center"/>
          </w:tcPr>
          <w:p w:rsidR="00BF4C6B" w:rsidRPr="00AA7051" w:rsidRDefault="00BF4C6B" w:rsidP="00B74595">
            <w:pPr>
              <w:pStyle w:val="NormalWeb"/>
              <w:bidi/>
              <w:spacing w:before="0" w:beforeAutospacing="0" w:after="0" w:afterAutospacing="0"/>
              <w:jc w:val="center"/>
              <w:rPr>
                <w:rFonts w:ascii="Sakkal Majalla" w:hAnsi="Sakkal Majalla" w:cs="Sakkal Majalla"/>
                <w:color w:val="000000" w:themeColor="text1"/>
                <w:sz w:val="22"/>
                <w:szCs w:val="22"/>
                <w:rtl/>
              </w:rPr>
            </w:pPr>
          </w:p>
        </w:tc>
        <w:tc>
          <w:tcPr>
            <w:tcW w:w="3892" w:type="dxa"/>
            <w:shd w:val="clear" w:color="auto" w:fill="FFFFFF" w:themeFill="background1"/>
          </w:tcPr>
          <w:p w:rsidR="00BF4C6B" w:rsidRPr="00AA7051" w:rsidRDefault="00BF4C6B" w:rsidP="00B74595">
            <w:pPr>
              <w:pStyle w:val="NormalWeb"/>
              <w:bidi/>
              <w:spacing w:before="0" w:beforeAutospacing="0" w:afterAutospacing="0"/>
              <w:jc w:val="center"/>
              <w:cnfStyle w:val="000000000000" w:firstRow="0" w:lastRow="0" w:firstColumn="0" w:lastColumn="0" w:oddVBand="0" w:evenVBand="0" w:oddHBand="0" w:evenHBand="0" w:firstRowFirstColumn="0" w:firstRowLastColumn="0" w:lastRowFirstColumn="0" w:lastRowLastColumn="0"/>
              <w:rPr>
                <w:rFonts w:ascii="Sakkal Majalla" w:hAnsi="Sakkal Majalla" w:cs="Sakkal Majalla"/>
                <w:b/>
                <w:bCs/>
                <w:color w:val="000000" w:themeColor="text1"/>
                <w:sz w:val="22"/>
                <w:szCs w:val="22"/>
                <w:rtl/>
              </w:rPr>
            </w:pPr>
            <w:r w:rsidRPr="00AA7051">
              <w:rPr>
                <w:rFonts w:ascii="Sakkal Majalla" w:hAnsi="Sakkal Majalla" w:cs="Sakkal Majalla"/>
                <w:b/>
                <w:bCs/>
                <w:color w:val="000000" w:themeColor="text1"/>
                <w:sz w:val="22"/>
                <w:szCs w:val="22"/>
                <w:rtl/>
              </w:rPr>
              <w:t>وكيل</w:t>
            </w:r>
            <w:r w:rsidRPr="00AA7051">
              <w:rPr>
                <w:rFonts w:ascii="Sakkal Majalla" w:hAnsi="Sakkal Majalla" w:cs="Sakkal Majalla" w:hint="cs"/>
                <w:b/>
                <w:bCs/>
                <w:color w:val="000000" w:themeColor="text1"/>
                <w:sz w:val="22"/>
                <w:szCs w:val="22"/>
                <w:rtl/>
              </w:rPr>
              <w:t>ة</w:t>
            </w:r>
            <w:r w:rsidRPr="00AA7051">
              <w:rPr>
                <w:rFonts w:ascii="Sakkal Majalla" w:hAnsi="Sakkal Majalla" w:cs="Sakkal Majalla"/>
                <w:b/>
                <w:bCs/>
                <w:color w:val="000000" w:themeColor="text1"/>
                <w:sz w:val="22"/>
                <w:szCs w:val="22"/>
                <w:rtl/>
              </w:rPr>
              <w:t xml:space="preserve"> الشؤون التعليمية</w:t>
            </w:r>
          </w:p>
        </w:tc>
        <w:tc>
          <w:tcPr>
            <w:tcW w:w="1845" w:type="dxa"/>
            <w:shd w:val="clear" w:color="auto" w:fill="FFFFFF" w:themeFill="background1"/>
          </w:tcPr>
          <w:p w:rsidR="00BF4C6B" w:rsidRPr="00AA7051" w:rsidRDefault="00BF4C6B" w:rsidP="00B74595">
            <w:pPr>
              <w:pStyle w:val="NormalWeb"/>
              <w:bidi/>
              <w:spacing w:before="0" w:beforeAutospacing="0" w:afterAutospacing="0"/>
              <w:jc w:val="center"/>
              <w:cnfStyle w:val="000000000000" w:firstRow="0" w:lastRow="0" w:firstColumn="0" w:lastColumn="0" w:oddVBand="0" w:evenVBand="0" w:oddHBand="0" w:evenHBand="0" w:firstRowFirstColumn="0" w:firstRowLastColumn="0" w:lastRowFirstColumn="0" w:lastRowLastColumn="0"/>
              <w:rPr>
                <w:rFonts w:ascii="Sakkal Majalla" w:hAnsi="Sakkal Majalla" w:cs="Sakkal Majalla"/>
                <w:b/>
                <w:bCs/>
                <w:color w:val="000000" w:themeColor="text1"/>
                <w:sz w:val="22"/>
                <w:szCs w:val="22"/>
                <w:rtl/>
              </w:rPr>
            </w:pPr>
            <w:r w:rsidRPr="00AA7051">
              <w:rPr>
                <w:rFonts w:ascii="Sakkal Majalla" w:hAnsi="Sakkal Majalla" w:cs="Sakkal Majalla"/>
                <w:b/>
                <w:bCs/>
                <w:color w:val="000000" w:themeColor="text1"/>
                <w:sz w:val="22"/>
                <w:szCs w:val="22"/>
                <w:rtl/>
              </w:rPr>
              <w:t>عضو</w:t>
            </w:r>
            <w:r w:rsidRPr="00AA7051">
              <w:rPr>
                <w:rFonts w:ascii="Sakkal Majalla" w:hAnsi="Sakkal Majalla" w:cs="Sakkal Majalla" w:hint="cs"/>
                <w:b/>
                <w:bCs/>
                <w:color w:val="000000" w:themeColor="text1"/>
                <w:sz w:val="22"/>
                <w:szCs w:val="22"/>
                <w:rtl/>
              </w:rPr>
              <w:t>ة</w:t>
            </w:r>
          </w:p>
        </w:tc>
        <w:tc>
          <w:tcPr>
            <w:tcW w:w="1553" w:type="dxa"/>
            <w:shd w:val="clear" w:color="auto" w:fill="FFFFFF" w:themeFill="background1"/>
            <w:vAlign w:val="center"/>
          </w:tcPr>
          <w:p w:rsidR="00BF4C6B" w:rsidRPr="00AA7051" w:rsidRDefault="00BF4C6B" w:rsidP="00B74595">
            <w:pPr>
              <w:pStyle w:val="NormalWeb"/>
              <w:bidi/>
              <w:spacing w:before="0" w:beforeAutospacing="0" w:after="0" w:afterAutospacing="0"/>
              <w:jc w:val="center"/>
              <w:cnfStyle w:val="000000000000" w:firstRow="0" w:lastRow="0" w:firstColumn="0" w:lastColumn="0" w:oddVBand="0" w:evenVBand="0" w:oddHBand="0" w:evenHBand="0" w:firstRowFirstColumn="0" w:firstRowLastColumn="0" w:lastRowFirstColumn="0" w:lastRowLastColumn="0"/>
              <w:rPr>
                <w:b/>
                <w:bCs/>
                <w:color w:val="000000" w:themeColor="text1"/>
                <w:sz w:val="22"/>
                <w:szCs w:val="22"/>
                <w:rtl/>
              </w:rPr>
            </w:pPr>
          </w:p>
        </w:tc>
      </w:tr>
      <w:tr w:rsidR="00BF4C6B" w:rsidRPr="00AA7051" w:rsidTr="00B74595">
        <w:trPr>
          <w:cnfStyle w:val="000000100000" w:firstRow="0" w:lastRow="0" w:firstColumn="0" w:lastColumn="0" w:oddVBand="0" w:evenVBand="0" w:oddHBand="1" w:evenHBand="0" w:firstRowFirstColumn="0" w:firstRowLastColumn="0" w:lastRowFirstColumn="0" w:lastRowLastColumn="0"/>
          <w:trHeight w:val="170"/>
          <w:jc w:val="center"/>
        </w:trPr>
        <w:tc>
          <w:tcPr>
            <w:cnfStyle w:val="001000000000" w:firstRow="0" w:lastRow="0" w:firstColumn="1" w:lastColumn="0" w:oddVBand="0" w:evenVBand="0" w:oddHBand="0" w:evenHBand="0" w:firstRowFirstColumn="0" w:firstRowLastColumn="0" w:lastRowFirstColumn="0" w:lastRowLastColumn="0"/>
            <w:tcW w:w="2761" w:type="dxa"/>
            <w:vAlign w:val="center"/>
          </w:tcPr>
          <w:p w:rsidR="00BF4C6B" w:rsidRPr="00AA7051" w:rsidRDefault="00BF4C6B" w:rsidP="00B74595">
            <w:pPr>
              <w:pStyle w:val="NormalWeb"/>
              <w:bidi/>
              <w:spacing w:before="0" w:beforeAutospacing="0" w:after="0" w:afterAutospacing="0"/>
              <w:jc w:val="center"/>
              <w:rPr>
                <w:rFonts w:ascii="Sakkal Majalla" w:hAnsi="Sakkal Majalla" w:cs="Sakkal Majalla"/>
                <w:color w:val="000000" w:themeColor="text1"/>
                <w:sz w:val="22"/>
                <w:szCs w:val="22"/>
                <w:rtl/>
              </w:rPr>
            </w:pPr>
          </w:p>
        </w:tc>
        <w:tc>
          <w:tcPr>
            <w:tcW w:w="3892" w:type="dxa"/>
          </w:tcPr>
          <w:p w:rsidR="00BF4C6B" w:rsidRPr="00AA7051" w:rsidRDefault="00BF4C6B" w:rsidP="00B74595">
            <w:pPr>
              <w:pStyle w:val="NormalWeb"/>
              <w:bidi/>
              <w:spacing w:before="0" w:beforeAutospacing="0" w:afterAutospacing="0"/>
              <w:jc w:val="center"/>
              <w:cnfStyle w:val="000000100000" w:firstRow="0" w:lastRow="0" w:firstColumn="0" w:lastColumn="0" w:oddVBand="0" w:evenVBand="0" w:oddHBand="1" w:evenHBand="0" w:firstRowFirstColumn="0" w:firstRowLastColumn="0" w:lastRowFirstColumn="0" w:lastRowLastColumn="0"/>
              <w:rPr>
                <w:rFonts w:ascii="Sakkal Majalla" w:hAnsi="Sakkal Majalla" w:cs="Sakkal Majalla"/>
                <w:b/>
                <w:bCs/>
                <w:color w:val="000000" w:themeColor="text1"/>
                <w:sz w:val="22"/>
                <w:szCs w:val="22"/>
                <w:rtl/>
              </w:rPr>
            </w:pPr>
            <w:r w:rsidRPr="00AA7051">
              <w:rPr>
                <w:rFonts w:ascii="Sakkal Majalla" w:hAnsi="Sakkal Majalla" w:cs="Sakkal Majalla"/>
                <w:b/>
                <w:bCs/>
                <w:color w:val="000000" w:themeColor="text1"/>
                <w:sz w:val="22"/>
                <w:szCs w:val="22"/>
                <w:rtl/>
              </w:rPr>
              <w:t>وكيل</w:t>
            </w:r>
            <w:r w:rsidRPr="00AA7051">
              <w:rPr>
                <w:rFonts w:ascii="Sakkal Majalla" w:hAnsi="Sakkal Majalla" w:cs="Sakkal Majalla" w:hint="cs"/>
                <w:b/>
                <w:bCs/>
                <w:color w:val="000000" w:themeColor="text1"/>
                <w:sz w:val="22"/>
                <w:szCs w:val="22"/>
                <w:rtl/>
              </w:rPr>
              <w:t>ة</w:t>
            </w:r>
            <w:r w:rsidRPr="00AA7051">
              <w:rPr>
                <w:rFonts w:ascii="Sakkal Majalla" w:hAnsi="Sakkal Majalla" w:cs="Sakkal Majalla"/>
                <w:b/>
                <w:bCs/>
                <w:color w:val="000000" w:themeColor="text1"/>
                <w:sz w:val="22"/>
                <w:szCs w:val="22"/>
                <w:rtl/>
              </w:rPr>
              <w:t xml:space="preserve"> شؤون </w:t>
            </w:r>
            <w:r w:rsidRPr="00AA7051">
              <w:rPr>
                <w:rFonts w:ascii="Sakkal Majalla" w:hAnsi="Sakkal Majalla" w:cs="Sakkal Majalla" w:hint="cs"/>
                <w:b/>
                <w:bCs/>
                <w:color w:val="000000" w:themeColor="text1"/>
                <w:sz w:val="22"/>
                <w:szCs w:val="22"/>
                <w:rtl/>
              </w:rPr>
              <w:t>الطالبات</w:t>
            </w:r>
          </w:p>
        </w:tc>
        <w:tc>
          <w:tcPr>
            <w:tcW w:w="1845" w:type="dxa"/>
          </w:tcPr>
          <w:p w:rsidR="00BF4C6B" w:rsidRPr="00AA7051" w:rsidRDefault="00BF4C6B" w:rsidP="00B74595">
            <w:pPr>
              <w:pStyle w:val="NormalWeb"/>
              <w:bidi/>
              <w:spacing w:before="0" w:beforeAutospacing="0" w:afterAutospacing="0"/>
              <w:jc w:val="center"/>
              <w:cnfStyle w:val="000000100000" w:firstRow="0" w:lastRow="0" w:firstColumn="0" w:lastColumn="0" w:oddVBand="0" w:evenVBand="0" w:oddHBand="1" w:evenHBand="0" w:firstRowFirstColumn="0" w:firstRowLastColumn="0" w:lastRowFirstColumn="0" w:lastRowLastColumn="0"/>
              <w:rPr>
                <w:rFonts w:ascii="Sakkal Majalla" w:hAnsi="Sakkal Majalla" w:cs="Sakkal Majalla"/>
                <w:b/>
                <w:bCs/>
                <w:color w:val="000000" w:themeColor="text1"/>
                <w:sz w:val="22"/>
                <w:szCs w:val="22"/>
                <w:rtl/>
              </w:rPr>
            </w:pPr>
            <w:r w:rsidRPr="00AA7051">
              <w:rPr>
                <w:rFonts w:ascii="Sakkal Majalla" w:hAnsi="Sakkal Majalla" w:cs="Sakkal Majalla"/>
                <w:b/>
                <w:bCs/>
                <w:color w:val="000000" w:themeColor="text1"/>
                <w:sz w:val="22"/>
                <w:szCs w:val="22"/>
                <w:rtl/>
              </w:rPr>
              <w:t>عضو</w:t>
            </w:r>
            <w:r w:rsidRPr="00AA7051">
              <w:rPr>
                <w:rFonts w:ascii="Sakkal Majalla" w:hAnsi="Sakkal Majalla" w:cs="Sakkal Majalla" w:hint="cs"/>
                <w:b/>
                <w:bCs/>
                <w:color w:val="000000" w:themeColor="text1"/>
                <w:sz w:val="22"/>
                <w:szCs w:val="22"/>
                <w:rtl/>
              </w:rPr>
              <w:t>ة</w:t>
            </w:r>
          </w:p>
        </w:tc>
        <w:tc>
          <w:tcPr>
            <w:tcW w:w="1553" w:type="dxa"/>
            <w:vAlign w:val="center"/>
          </w:tcPr>
          <w:p w:rsidR="00BF4C6B" w:rsidRPr="00AA7051" w:rsidRDefault="00BF4C6B" w:rsidP="00B74595">
            <w:pPr>
              <w:pStyle w:val="NormalWeb"/>
              <w:bidi/>
              <w:spacing w:before="0" w:beforeAutospacing="0" w:after="0" w:afterAutospacing="0"/>
              <w:jc w:val="center"/>
              <w:cnfStyle w:val="000000100000" w:firstRow="0" w:lastRow="0" w:firstColumn="0" w:lastColumn="0" w:oddVBand="0" w:evenVBand="0" w:oddHBand="1" w:evenHBand="0" w:firstRowFirstColumn="0" w:firstRowLastColumn="0" w:lastRowFirstColumn="0" w:lastRowLastColumn="0"/>
              <w:rPr>
                <w:b/>
                <w:bCs/>
                <w:color w:val="000000" w:themeColor="text1"/>
                <w:sz w:val="22"/>
                <w:szCs w:val="22"/>
                <w:rtl/>
              </w:rPr>
            </w:pPr>
          </w:p>
        </w:tc>
      </w:tr>
      <w:tr w:rsidR="00BF4C6B" w:rsidRPr="00AA7051" w:rsidTr="00B74595">
        <w:trPr>
          <w:trHeight w:val="170"/>
          <w:jc w:val="center"/>
        </w:trPr>
        <w:tc>
          <w:tcPr>
            <w:cnfStyle w:val="001000000000" w:firstRow="0" w:lastRow="0" w:firstColumn="1" w:lastColumn="0" w:oddVBand="0" w:evenVBand="0" w:oddHBand="0" w:evenHBand="0" w:firstRowFirstColumn="0" w:firstRowLastColumn="0" w:lastRowFirstColumn="0" w:lastRowLastColumn="0"/>
            <w:tcW w:w="2761" w:type="dxa"/>
            <w:shd w:val="clear" w:color="auto" w:fill="FFFFFF" w:themeFill="background1"/>
            <w:vAlign w:val="center"/>
          </w:tcPr>
          <w:p w:rsidR="00BF4C6B" w:rsidRPr="00AA7051" w:rsidRDefault="00BF4C6B" w:rsidP="00B74595">
            <w:pPr>
              <w:pStyle w:val="NormalWeb"/>
              <w:bidi/>
              <w:spacing w:before="0" w:beforeAutospacing="0" w:after="0" w:afterAutospacing="0"/>
              <w:jc w:val="center"/>
              <w:rPr>
                <w:rFonts w:ascii="Sakkal Majalla" w:hAnsi="Sakkal Majalla" w:cs="Sakkal Majalla"/>
                <w:color w:val="000000" w:themeColor="text1"/>
                <w:sz w:val="22"/>
                <w:szCs w:val="22"/>
                <w:rtl/>
              </w:rPr>
            </w:pPr>
          </w:p>
        </w:tc>
        <w:tc>
          <w:tcPr>
            <w:tcW w:w="3892" w:type="dxa"/>
            <w:shd w:val="clear" w:color="auto" w:fill="FFFFFF" w:themeFill="background1"/>
          </w:tcPr>
          <w:p w:rsidR="00BF4C6B" w:rsidRPr="00AA7051" w:rsidRDefault="00BF4C6B" w:rsidP="00B74595">
            <w:pPr>
              <w:pStyle w:val="NormalWeb"/>
              <w:bidi/>
              <w:spacing w:before="0" w:beforeAutospacing="0" w:afterAutospacing="0"/>
              <w:jc w:val="center"/>
              <w:cnfStyle w:val="000000000000" w:firstRow="0" w:lastRow="0" w:firstColumn="0" w:lastColumn="0" w:oddVBand="0" w:evenVBand="0" w:oddHBand="0" w:evenHBand="0" w:firstRowFirstColumn="0" w:firstRowLastColumn="0" w:lastRowFirstColumn="0" w:lastRowLastColumn="0"/>
              <w:rPr>
                <w:rFonts w:ascii="Sakkal Majalla" w:hAnsi="Sakkal Majalla" w:cs="Sakkal Majalla"/>
                <w:b/>
                <w:bCs/>
                <w:color w:val="000000" w:themeColor="text1"/>
                <w:sz w:val="22"/>
                <w:szCs w:val="22"/>
                <w:rtl/>
              </w:rPr>
            </w:pPr>
            <w:r w:rsidRPr="00AA7051">
              <w:rPr>
                <w:rFonts w:ascii="Sakkal Majalla" w:hAnsi="Sakkal Majalla" w:cs="Sakkal Majalla"/>
                <w:b/>
                <w:bCs/>
                <w:color w:val="000000" w:themeColor="text1"/>
                <w:sz w:val="22"/>
                <w:szCs w:val="22"/>
                <w:rtl/>
              </w:rPr>
              <w:t>وكيل</w:t>
            </w:r>
            <w:r w:rsidRPr="00AA7051">
              <w:rPr>
                <w:rFonts w:ascii="Sakkal Majalla" w:hAnsi="Sakkal Majalla" w:cs="Sakkal Majalla" w:hint="cs"/>
                <w:b/>
                <w:bCs/>
                <w:color w:val="000000" w:themeColor="text1"/>
                <w:sz w:val="22"/>
                <w:szCs w:val="22"/>
                <w:rtl/>
              </w:rPr>
              <w:t>ة</w:t>
            </w:r>
            <w:r w:rsidRPr="00AA7051">
              <w:rPr>
                <w:rFonts w:ascii="Sakkal Majalla" w:hAnsi="Sakkal Majalla" w:cs="Sakkal Majalla"/>
                <w:b/>
                <w:bCs/>
                <w:color w:val="000000" w:themeColor="text1"/>
                <w:sz w:val="22"/>
                <w:szCs w:val="22"/>
                <w:rtl/>
              </w:rPr>
              <w:t xml:space="preserve"> الشؤون المدرسية</w:t>
            </w:r>
          </w:p>
        </w:tc>
        <w:tc>
          <w:tcPr>
            <w:tcW w:w="1845" w:type="dxa"/>
            <w:shd w:val="clear" w:color="auto" w:fill="FFFFFF" w:themeFill="background1"/>
          </w:tcPr>
          <w:p w:rsidR="00BF4C6B" w:rsidRPr="00AA7051" w:rsidRDefault="00BF4C6B" w:rsidP="00B74595">
            <w:pPr>
              <w:pStyle w:val="NormalWeb"/>
              <w:bidi/>
              <w:spacing w:before="0" w:beforeAutospacing="0" w:afterAutospacing="0"/>
              <w:jc w:val="center"/>
              <w:cnfStyle w:val="000000000000" w:firstRow="0" w:lastRow="0" w:firstColumn="0" w:lastColumn="0" w:oddVBand="0" w:evenVBand="0" w:oddHBand="0" w:evenHBand="0" w:firstRowFirstColumn="0" w:firstRowLastColumn="0" w:lastRowFirstColumn="0" w:lastRowLastColumn="0"/>
              <w:rPr>
                <w:rFonts w:ascii="Sakkal Majalla" w:hAnsi="Sakkal Majalla" w:cs="Sakkal Majalla"/>
                <w:b/>
                <w:bCs/>
                <w:color w:val="000000" w:themeColor="text1"/>
                <w:sz w:val="22"/>
                <w:szCs w:val="22"/>
                <w:rtl/>
              </w:rPr>
            </w:pPr>
            <w:r w:rsidRPr="00AA7051">
              <w:rPr>
                <w:rFonts w:ascii="Sakkal Majalla" w:hAnsi="Sakkal Majalla" w:cs="Sakkal Majalla"/>
                <w:b/>
                <w:bCs/>
                <w:color w:val="000000" w:themeColor="text1"/>
                <w:sz w:val="22"/>
                <w:szCs w:val="22"/>
                <w:rtl/>
              </w:rPr>
              <w:t>عضو</w:t>
            </w:r>
            <w:r w:rsidRPr="00AA7051">
              <w:rPr>
                <w:rFonts w:ascii="Sakkal Majalla" w:hAnsi="Sakkal Majalla" w:cs="Sakkal Majalla" w:hint="cs"/>
                <w:b/>
                <w:bCs/>
                <w:color w:val="000000" w:themeColor="text1"/>
                <w:sz w:val="22"/>
                <w:szCs w:val="22"/>
                <w:rtl/>
              </w:rPr>
              <w:t>ة</w:t>
            </w:r>
          </w:p>
        </w:tc>
        <w:tc>
          <w:tcPr>
            <w:tcW w:w="1553" w:type="dxa"/>
            <w:shd w:val="clear" w:color="auto" w:fill="FFFFFF" w:themeFill="background1"/>
            <w:vAlign w:val="center"/>
          </w:tcPr>
          <w:p w:rsidR="00BF4C6B" w:rsidRPr="00AA7051" w:rsidRDefault="00BF4C6B" w:rsidP="00B74595">
            <w:pPr>
              <w:pStyle w:val="NormalWeb"/>
              <w:bidi/>
              <w:spacing w:before="0" w:beforeAutospacing="0" w:after="0" w:afterAutospacing="0"/>
              <w:jc w:val="center"/>
              <w:cnfStyle w:val="000000000000" w:firstRow="0" w:lastRow="0" w:firstColumn="0" w:lastColumn="0" w:oddVBand="0" w:evenVBand="0" w:oddHBand="0" w:evenHBand="0" w:firstRowFirstColumn="0" w:firstRowLastColumn="0" w:lastRowFirstColumn="0" w:lastRowLastColumn="0"/>
              <w:rPr>
                <w:b/>
                <w:bCs/>
                <w:color w:val="000000" w:themeColor="text1"/>
                <w:sz w:val="22"/>
                <w:szCs w:val="22"/>
                <w:rtl/>
              </w:rPr>
            </w:pPr>
          </w:p>
        </w:tc>
      </w:tr>
      <w:tr w:rsidR="00BF4C6B" w:rsidRPr="00AA7051" w:rsidTr="00B74595">
        <w:trPr>
          <w:cnfStyle w:val="000000100000" w:firstRow="0" w:lastRow="0" w:firstColumn="0" w:lastColumn="0" w:oddVBand="0" w:evenVBand="0" w:oddHBand="1" w:evenHBand="0" w:firstRowFirstColumn="0" w:firstRowLastColumn="0" w:lastRowFirstColumn="0" w:lastRowLastColumn="0"/>
          <w:trHeight w:val="170"/>
          <w:jc w:val="center"/>
        </w:trPr>
        <w:tc>
          <w:tcPr>
            <w:cnfStyle w:val="001000000000" w:firstRow="0" w:lastRow="0" w:firstColumn="1" w:lastColumn="0" w:oddVBand="0" w:evenVBand="0" w:oddHBand="0" w:evenHBand="0" w:firstRowFirstColumn="0" w:firstRowLastColumn="0" w:lastRowFirstColumn="0" w:lastRowLastColumn="0"/>
            <w:tcW w:w="2761" w:type="dxa"/>
            <w:vAlign w:val="center"/>
          </w:tcPr>
          <w:p w:rsidR="00BF4C6B" w:rsidRPr="00AA7051" w:rsidRDefault="00BF4C6B" w:rsidP="00B74595">
            <w:pPr>
              <w:pStyle w:val="NormalWeb"/>
              <w:bidi/>
              <w:spacing w:before="0" w:beforeAutospacing="0" w:after="0" w:afterAutospacing="0"/>
              <w:jc w:val="center"/>
              <w:rPr>
                <w:rFonts w:ascii="Sakkal Majalla" w:hAnsi="Sakkal Majalla" w:cs="Sakkal Majalla"/>
                <w:color w:val="000000" w:themeColor="text1"/>
                <w:sz w:val="22"/>
                <w:szCs w:val="22"/>
                <w:rtl/>
              </w:rPr>
            </w:pPr>
          </w:p>
        </w:tc>
        <w:tc>
          <w:tcPr>
            <w:tcW w:w="3892" w:type="dxa"/>
          </w:tcPr>
          <w:p w:rsidR="00BF4C6B" w:rsidRPr="00AA7051" w:rsidRDefault="00BF4C6B" w:rsidP="00B74595">
            <w:pPr>
              <w:pStyle w:val="NormalWeb"/>
              <w:bidi/>
              <w:spacing w:before="0" w:beforeAutospacing="0" w:afterAutospacing="0"/>
              <w:jc w:val="center"/>
              <w:cnfStyle w:val="000000100000" w:firstRow="0" w:lastRow="0" w:firstColumn="0" w:lastColumn="0" w:oddVBand="0" w:evenVBand="0" w:oddHBand="1" w:evenHBand="0" w:firstRowFirstColumn="0" w:firstRowLastColumn="0" w:lastRowFirstColumn="0" w:lastRowLastColumn="0"/>
              <w:rPr>
                <w:rFonts w:ascii="Sakkal Majalla" w:hAnsi="Sakkal Majalla" w:cs="Sakkal Majalla"/>
                <w:b/>
                <w:bCs/>
                <w:color w:val="000000" w:themeColor="text1"/>
                <w:sz w:val="22"/>
                <w:szCs w:val="22"/>
                <w:rtl/>
              </w:rPr>
            </w:pPr>
            <w:r w:rsidRPr="00AA7051">
              <w:rPr>
                <w:rFonts w:ascii="Sakkal Majalla" w:hAnsi="Sakkal Majalla" w:cs="Sakkal Majalla"/>
                <w:b/>
                <w:bCs/>
                <w:color w:val="000000" w:themeColor="text1"/>
                <w:sz w:val="22"/>
                <w:szCs w:val="22"/>
                <w:rtl/>
              </w:rPr>
              <w:t>الموجه</w:t>
            </w:r>
            <w:r w:rsidRPr="00AA7051">
              <w:rPr>
                <w:rFonts w:ascii="Sakkal Majalla" w:hAnsi="Sakkal Majalla" w:cs="Sakkal Majalla" w:hint="cs"/>
                <w:b/>
                <w:bCs/>
                <w:color w:val="000000" w:themeColor="text1"/>
                <w:sz w:val="22"/>
                <w:szCs w:val="22"/>
                <w:rtl/>
              </w:rPr>
              <w:t>ة</w:t>
            </w:r>
            <w:r w:rsidRPr="00AA7051">
              <w:rPr>
                <w:rFonts w:ascii="Sakkal Majalla" w:hAnsi="Sakkal Majalla" w:cs="Sakkal Majalla"/>
                <w:b/>
                <w:bCs/>
                <w:color w:val="000000" w:themeColor="text1"/>
                <w:sz w:val="22"/>
                <w:szCs w:val="22"/>
                <w:rtl/>
              </w:rPr>
              <w:t xml:space="preserve"> الطلابي</w:t>
            </w:r>
            <w:r w:rsidRPr="00AA7051">
              <w:rPr>
                <w:rFonts w:ascii="Sakkal Majalla" w:hAnsi="Sakkal Majalla" w:cs="Sakkal Majalla" w:hint="cs"/>
                <w:b/>
                <w:bCs/>
                <w:color w:val="000000" w:themeColor="text1"/>
                <w:sz w:val="22"/>
                <w:szCs w:val="22"/>
                <w:rtl/>
              </w:rPr>
              <w:t>ة</w:t>
            </w:r>
          </w:p>
        </w:tc>
        <w:tc>
          <w:tcPr>
            <w:tcW w:w="1845" w:type="dxa"/>
          </w:tcPr>
          <w:p w:rsidR="00BF4C6B" w:rsidRPr="00AA7051" w:rsidRDefault="00BF4C6B" w:rsidP="00B74595">
            <w:pPr>
              <w:pStyle w:val="NormalWeb"/>
              <w:bidi/>
              <w:spacing w:before="0" w:beforeAutospacing="0" w:afterAutospacing="0"/>
              <w:jc w:val="center"/>
              <w:cnfStyle w:val="000000100000" w:firstRow="0" w:lastRow="0" w:firstColumn="0" w:lastColumn="0" w:oddVBand="0" w:evenVBand="0" w:oddHBand="1" w:evenHBand="0" w:firstRowFirstColumn="0" w:firstRowLastColumn="0" w:lastRowFirstColumn="0" w:lastRowLastColumn="0"/>
              <w:rPr>
                <w:rFonts w:ascii="Sakkal Majalla" w:hAnsi="Sakkal Majalla" w:cs="Sakkal Majalla"/>
                <w:b/>
                <w:bCs/>
                <w:color w:val="000000" w:themeColor="text1"/>
                <w:sz w:val="22"/>
                <w:szCs w:val="22"/>
                <w:rtl/>
              </w:rPr>
            </w:pPr>
            <w:r w:rsidRPr="00AA7051">
              <w:rPr>
                <w:rFonts w:ascii="Sakkal Majalla" w:hAnsi="Sakkal Majalla" w:cs="Sakkal Majalla"/>
                <w:b/>
                <w:bCs/>
                <w:color w:val="000000" w:themeColor="text1"/>
                <w:sz w:val="22"/>
                <w:szCs w:val="22"/>
                <w:rtl/>
              </w:rPr>
              <w:t>عضو</w:t>
            </w:r>
            <w:r w:rsidRPr="00AA7051">
              <w:rPr>
                <w:rFonts w:ascii="Sakkal Majalla" w:hAnsi="Sakkal Majalla" w:cs="Sakkal Majalla" w:hint="cs"/>
                <w:b/>
                <w:bCs/>
                <w:color w:val="000000" w:themeColor="text1"/>
                <w:sz w:val="22"/>
                <w:szCs w:val="22"/>
                <w:rtl/>
              </w:rPr>
              <w:t>ة</w:t>
            </w:r>
          </w:p>
        </w:tc>
        <w:tc>
          <w:tcPr>
            <w:tcW w:w="1553" w:type="dxa"/>
            <w:vAlign w:val="center"/>
          </w:tcPr>
          <w:p w:rsidR="00BF4C6B" w:rsidRPr="00AA7051" w:rsidRDefault="00BF4C6B" w:rsidP="00B74595">
            <w:pPr>
              <w:pStyle w:val="NormalWeb"/>
              <w:bidi/>
              <w:spacing w:before="0" w:beforeAutospacing="0" w:after="0" w:afterAutospacing="0"/>
              <w:jc w:val="center"/>
              <w:cnfStyle w:val="000000100000" w:firstRow="0" w:lastRow="0" w:firstColumn="0" w:lastColumn="0" w:oddVBand="0" w:evenVBand="0" w:oddHBand="1" w:evenHBand="0" w:firstRowFirstColumn="0" w:firstRowLastColumn="0" w:lastRowFirstColumn="0" w:lastRowLastColumn="0"/>
              <w:rPr>
                <w:b/>
                <w:bCs/>
                <w:color w:val="000000" w:themeColor="text1"/>
                <w:sz w:val="22"/>
                <w:szCs w:val="22"/>
                <w:rtl/>
              </w:rPr>
            </w:pPr>
          </w:p>
        </w:tc>
      </w:tr>
      <w:tr w:rsidR="00BF4C6B" w:rsidRPr="00AA7051" w:rsidTr="00B74595">
        <w:trPr>
          <w:trHeight w:val="170"/>
          <w:jc w:val="center"/>
        </w:trPr>
        <w:tc>
          <w:tcPr>
            <w:cnfStyle w:val="001000000000" w:firstRow="0" w:lastRow="0" w:firstColumn="1" w:lastColumn="0" w:oddVBand="0" w:evenVBand="0" w:oddHBand="0" w:evenHBand="0" w:firstRowFirstColumn="0" w:firstRowLastColumn="0" w:lastRowFirstColumn="0" w:lastRowLastColumn="0"/>
            <w:tcW w:w="2761" w:type="dxa"/>
            <w:shd w:val="clear" w:color="auto" w:fill="FFFFFF" w:themeFill="background1"/>
            <w:vAlign w:val="center"/>
          </w:tcPr>
          <w:p w:rsidR="00BF4C6B" w:rsidRPr="00AA7051" w:rsidRDefault="00BF4C6B" w:rsidP="00B74595">
            <w:pPr>
              <w:pStyle w:val="NormalWeb"/>
              <w:bidi/>
              <w:spacing w:before="0" w:beforeAutospacing="0" w:after="0" w:afterAutospacing="0"/>
              <w:jc w:val="center"/>
              <w:rPr>
                <w:rFonts w:ascii="Sakkal Majalla" w:hAnsi="Sakkal Majalla" w:cs="Sakkal Majalla"/>
                <w:color w:val="000000" w:themeColor="text1"/>
                <w:sz w:val="22"/>
                <w:szCs w:val="22"/>
                <w:rtl/>
              </w:rPr>
            </w:pPr>
          </w:p>
        </w:tc>
        <w:tc>
          <w:tcPr>
            <w:tcW w:w="3892" w:type="dxa"/>
            <w:shd w:val="clear" w:color="auto" w:fill="FFFFFF" w:themeFill="background1"/>
          </w:tcPr>
          <w:p w:rsidR="00BF4C6B" w:rsidRPr="00AA7051" w:rsidRDefault="00BF4C6B" w:rsidP="00B74595">
            <w:pPr>
              <w:pStyle w:val="NormalWeb"/>
              <w:bidi/>
              <w:spacing w:before="0" w:beforeAutospacing="0" w:afterAutospacing="0"/>
              <w:jc w:val="center"/>
              <w:cnfStyle w:val="000000000000" w:firstRow="0" w:lastRow="0" w:firstColumn="0" w:lastColumn="0" w:oddVBand="0" w:evenVBand="0" w:oddHBand="0" w:evenHBand="0" w:firstRowFirstColumn="0" w:firstRowLastColumn="0" w:lastRowFirstColumn="0" w:lastRowLastColumn="0"/>
              <w:rPr>
                <w:rFonts w:ascii="Sakkal Majalla" w:hAnsi="Sakkal Majalla" w:cs="Sakkal Majalla"/>
                <w:b/>
                <w:bCs/>
                <w:color w:val="000000" w:themeColor="text1"/>
                <w:sz w:val="22"/>
                <w:szCs w:val="22"/>
                <w:rtl/>
              </w:rPr>
            </w:pPr>
            <w:r w:rsidRPr="00AA7051">
              <w:rPr>
                <w:rFonts w:ascii="Sakkal Majalla" w:hAnsi="Sakkal Majalla" w:cs="Sakkal Majalla"/>
                <w:b/>
                <w:bCs/>
                <w:color w:val="000000" w:themeColor="text1"/>
                <w:sz w:val="22"/>
                <w:szCs w:val="22"/>
                <w:rtl/>
              </w:rPr>
              <w:t>رائد</w:t>
            </w:r>
            <w:r w:rsidRPr="00AA7051">
              <w:rPr>
                <w:rFonts w:ascii="Sakkal Majalla" w:hAnsi="Sakkal Majalla" w:cs="Sakkal Majalla" w:hint="cs"/>
                <w:b/>
                <w:bCs/>
                <w:color w:val="000000" w:themeColor="text1"/>
                <w:sz w:val="22"/>
                <w:szCs w:val="22"/>
                <w:rtl/>
              </w:rPr>
              <w:t>ة</w:t>
            </w:r>
            <w:r w:rsidRPr="00AA7051">
              <w:rPr>
                <w:rFonts w:ascii="Sakkal Majalla" w:hAnsi="Sakkal Majalla" w:cs="Sakkal Majalla"/>
                <w:b/>
                <w:bCs/>
                <w:color w:val="000000" w:themeColor="text1"/>
                <w:sz w:val="22"/>
                <w:szCs w:val="22"/>
                <w:rtl/>
              </w:rPr>
              <w:t xml:space="preserve"> النشاط</w:t>
            </w:r>
          </w:p>
        </w:tc>
        <w:tc>
          <w:tcPr>
            <w:tcW w:w="1845" w:type="dxa"/>
            <w:shd w:val="clear" w:color="auto" w:fill="FFFFFF" w:themeFill="background1"/>
          </w:tcPr>
          <w:p w:rsidR="00BF4C6B" w:rsidRPr="00AA7051" w:rsidRDefault="00BF4C6B" w:rsidP="00B74595">
            <w:pPr>
              <w:pStyle w:val="NormalWeb"/>
              <w:bidi/>
              <w:spacing w:before="0" w:beforeAutospacing="0" w:afterAutospacing="0"/>
              <w:jc w:val="center"/>
              <w:cnfStyle w:val="000000000000" w:firstRow="0" w:lastRow="0" w:firstColumn="0" w:lastColumn="0" w:oddVBand="0" w:evenVBand="0" w:oddHBand="0" w:evenHBand="0" w:firstRowFirstColumn="0" w:firstRowLastColumn="0" w:lastRowFirstColumn="0" w:lastRowLastColumn="0"/>
              <w:rPr>
                <w:rFonts w:ascii="Sakkal Majalla" w:hAnsi="Sakkal Majalla" w:cs="Sakkal Majalla"/>
                <w:b/>
                <w:bCs/>
                <w:color w:val="000000" w:themeColor="text1"/>
                <w:sz w:val="22"/>
                <w:szCs w:val="22"/>
                <w:rtl/>
              </w:rPr>
            </w:pPr>
            <w:r w:rsidRPr="00AA7051">
              <w:rPr>
                <w:rFonts w:ascii="Sakkal Majalla" w:hAnsi="Sakkal Majalla" w:cs="Sakkal Majalla"/>
                <w:b/>
                <w:bCs/>
                <w:color w:val="000000" w:themeColor="text1"/>
                <w:sz w:val="22"/>
                <w:szCs w:val="22"/>
                <w:rtl/>
              </w:rPr>
              <w:t>مقرر</w:t>
            </w:r>
            <w:r w:rsidRPr="00AA7051">
              <w:rPr>
                <w:rFonts w:ascii="Sakkal Majalla" w:hAnsi="Sakkal Majalla" w:cs="Sakkal Majalla" w:hint="cs"/>
                <w:b/>
                <w:bCs/>
                <w:color w:val="000000" w:themeColor="text1"/>
                <w:sz w:val="22"/>
                <w:szCs w:val="22"/>
                <w:rtl/>
              </w:rPr>
              <w:t>ة</w:t>
            </w:r>
            <w:r w:rsidRPr="00AA7051">
              <w:rPr>
                <w:rFonts w:ascii="Sakkal Majalla" w:hAnsi="Sakkal Majalla" w:cs="Sakkal Majalla"/>
                <w:b/>
                <w:bCs/>
                <w:color w:val="000000" w:themeColor="text1"/>
                <w:sz w:val="22"/>
                <w:szCs w:val="22"/>
                <w:rtl/>
              </w:rPr>
              <w:t xml:space="preserve"> للجنة</w:t>
            </w:r>
          </w:p>
        </w:tc>
        <w:tc>
          <w:tcPr>
            <w:tcW w:w="1553" w:type="dxa"/>
            <w:shd w:val="clear" w:color="auto" w:fill="FFFFFF" w:themeFill="background1"/>
            <w:vAlign w:val="center"/>
          </w:tcPr>
          <w:p w:rsidR="00BF4C6B" w:rsidRPr="00AA7051" w:rsidRDefault="00BF4C6B" w:rsidP="00B74595">
            <w:pPr>
              <w:pStyle w:val="NormalWeb"/>
              <w:bidi/>
              <w:spacing w:before="0" w:beforeAutospacing="0" w:after="0" w:afterAutospacing="0"/>
              <w:jc w:val="center"/>
              <w:cnfStyle w:val="000000000000" w:firstRow="0" w:lastRow="0" w:firstColumn="0" w:lastColumn="0" w:oddVBand="0" w:evenVBand="0" w:oddHBand="0" w:evenHBand="0" w:firstRowFirstColumn="0" w:firstRowLastColumn="0" w:lastRowFirstColumn="0" w:lastRowLastColumn="0"/>
              <w:rPr>
                <w:b/>
                <w:bCs/>
                <w:color w:val="000000" w:themeColor="text1"/>
                <w:sz w:val="22"/>
                <w:szCs w:val="22"/>
                <w:rtl/>
              </w:rPr>
            </w:pPr>
          </w:p>
        </w:tc>
      </w:tr>
      <w:tr w:rsidR="00BF4C6B" w:rsidRPr="00AA7051" w:rsidTr="00B74595">
        <w:trPr>
          <w:cnfStyle w:val="000000100000" w:firstRow="0" w:lastRow="0" w:firstColumn="0" w:lastColumn="0" w:oddVBand="0" w:evenVBand="0" w:oddHBand="1" w:evenHBand="0" w:firstRowFirstColumn="0" w:firstRowLastColumn="0" w:lastRowFirstColumn="0" w:lastRowLastColumn="0"/>
          <w:trHeight w:val="170"/>
          <w:jc w:val="center"/>
        </w:trPr>
        <w:tc>
          <w:tcPr>
            <w:cnfStyle w:val="001000000000" w:firstRow="0" w:lastRow="0" w:firstColumn="1" w:lastColumn="0" w:oddVBand="0" w:evenVBand="0" w:oddHBand="0" w:evenHBand="0" w:firstRowFirstColumn="0" w:firstRowLastColumn="0" w:lastRowFirstColumn="0" w:lastRowLastColumn="0"/>
            <w:tcW w:w="2761" w:type="dxa"/>
            <w:vAlign w:val="center"/>
          </w:tcPr>
          <w:p w:rsidR="00BF4C6B" w:rsidRPr="00AA7051" w:rsidRDefault="00BF4C6B" w:rsidP="00B74595">
            <w:pPr>
              <w:pStyle w:val="NormalWeb"/>
              <w:bidi/>
              <w:spacing w:before="0" w:beforeAutospacing="0" w:after="0" w:afterAutospacing="0"/>
              <w:jc w:val="center"/>
              <w:rPr>
                <w:rFonts w:ascii="Sakkal Majalla" w:hAnsi="Sakkal Majalla" w:cs="Sakkal Majalla"/>
                <w:color w:val="000000" w:themeColor="text1"/>
                <w:sz w:val="22"/>
                <w:szCs w:val="22"/>
                <w:rtl/>
              </w:rPr>
            </w:pPr>
          </w:p>
        </w:tc>
        <w:tc>
          <w:tcPr>
            <w:tcW w:w="3892" w:type="dxa"/>
            <w:vMerge w:val="restart"/>
            <w:vAlign w:val="center"/>
          </w:tcPr>
          <w:p w:rsidR="00BF4C6B" w:rsidRPr="00AA7051" w:rsidRDefault="00BF4C6B" w:rsidP="00B74595">
            <w:pPr>
              <w:pStyle w:val="NormalWeb"/>
              <w:bidi/>
              <w:spacing w:before="0" w:beforeAutospacing="0" w:afterAutospacing="0"/>
              <w:jc w:val="center"/>
              <w:cnfStyle w:val="000000100000" w:firstRow="0" w:lastRow="0" w:firstColumn="0" w:lastColumn="0" w:oddVBand="0" w:evenVBand="0" w:oddHBand="1" w:evenHBand="0" w:firstRowFirstColumn="0" w:firstRowLastColumn="0" w:lastRowFirstColumn="0" w:lastRowLastColumn="0"/>
              <w:rPr>
                <w:rFonts w:ascii="Sakkal Majalla" w:hAnsi="Sakkal Majalla" w:cs="Sakkal Majalla"/>
                <w:b/>
                <w:bCs/>
                <w:color w:val="000000" w:themeColor="text1"/>
                <w:sz w:val="22"/>
                <w:szCs w:val="22"/>
                <w:rtl/>
              </w:rPr>
            </w:pPr>
            <w:r w:rsidRPr="00AA7051">
              <w:rPr>
                <w:rFonts w:ascii="Sakkal Majalla" w:hAnsi="Sakkal Majalla" w:cs="Sakkal Majalla"/>
                <w:b/>
                <w:bCs/>
                <w:color w:val="000000" w:themeColor="text1"/>
                <w:sz w:val="22"/>
                <w:szCs w:val="22"/>
                <w:rtl/>
              </w:rPr>
              <w:t>معلم</w:t>
            </w:r>
            <w:r w:rsidRPr="00AA7051">
              <w:rPr>
                <w:rFonts w:ascii="Sakkal Majalla" w:hAnsi="Sakkal Majalla" w:cs="Sakkal Majalla" w:hint="cs"/>
                <w:b/>
                <w:bCs/>
                <w:color w:val="000000" w:themeColor="text1"/>
                <w:sz w:val="22"/>
                <w:szCs w:val="22"/>
                <w:rtl/>
              </w:rPr>
              <w:t>ة</w:t>
            </w:r>
          </w:p>
          <w:p w:rsidR="00BF4C6B" w:rsidRPr="00AA7051" w:rsidRDefault="00BF4C6B" w:rsidP="00B74595">
            <w:pPr>
              <w:autoSpaceDE w:val="0"/>
              <w:adjustRightInd w:val="0"/>
              <w:ind w:left="283"/>
              <w:jc w:val="center"/>
              <w:cnfStyle w:val="000000100000" w:firstRow="0" w:lastRow="0" w:firstColumn="0" w:lastColumn="0" w:oddVBand="0" w:evenVBand="0" w:oddHBand="1" w:evenHBand="0" w:firstRowFirstColumn="0" w:firstRowLastColumn="0" w:lastRowFirstColumn="0" w:lastRowLastColumn="0"/>
              <w:rPr>
                <w:rFonts w:ascii="Sakkal Majalla" w:hAnsi="Sakkal Majalla" w:cs="Sakkal Majalla"/>
                <w:b/>
                <w:bCs/>
                <w:color w:val="000000" w:themeColor="text1"/>
                <w:rtl/>
              </w:rPr>
            </w:pPr>
            <w:r w:rsidRPr="00AA7051">
              <w:rPr>
                <w:rFonts w:ascii="Sakkal Majalla" w:hAnsi="Sakkal Majalla" w:cs="Sakkal Majalla" w:hint="cs"/>
                <w:color w:val="000000" w:themeColor="text1"/>
                <w:rtl/>
              </w:rPr>
              <w:t>اختیار3</w:t>
            </w:r>
            <w:r w:rsidRPr="00AA7051">
              <w:rPr>
                <w:rFonts w:ascii="Sakkal Majalla" w:hAnsi="Sakkal Majalla" w:cs="Sakkal Majalla"/>
                <w:color w:val="000000" w:themeColor="text1"/>
                <w:rtl/>
              </w:rPr>
              <w:t xml:space="preserve"> </w:t>
            </w:r>
            <w:r w:rsidRPr="00AA7051">
              <w:rPr>
                <w:rFonts w:ascii="Sakkal Majalla" w:hAnsi="Sakkal Majalla" w:cs="Sakkal Majalla" w:hint="cs"/>
                <w:color w:val="000000" w:themeColor="text1"/>
                <w:rtl/>
              </w:rPr>
              <w:t>معلمات</w:t>
            </w:r>
            <w:r w:rsidRPr="00AA7051">
              <w:rPr>
                <w:rFonts w:ascii="Sakkal Majalla" w:hAnsi="Sakkal Majalla" w:cs="Sakkal Majalla"/>
                <w:color w:val="000000" w:themeColor="text1"/>
                <w:rtl/>
              </w:rPr>
              <w:t xml:space="preserve"> </w:t>
            </w:r>
            <w:r w:rsidRPr="00AA7051">
              <w:rPr>
                <w:rFonts w:ascii="Sakkal Majalla" w:hAnsi="Sakkal Majalla" w:cs="Sakkal Majalla" w:hint="cs"/>
                <w:color w:val="000000" w:themeColor="text1"/>
                <w:rtl/>
              </w:rPr>
              <w:t>خبيرات</w:t>
            </w:r>
            <w:r w:rsidRPr="00AA7051">
              <w:rPr>
                <w:rFonts w:ascii="Sakkal Majalla" w:hAnsi="Sakkal Majalla" w:cs="Sakkal Majalla"/>
                <w:color w:val="000000" w:themeColor="text1"/>
                <w:rtl/>
              </w:rPr>
              <w:t xml:space="preserve"> </w:t>
            </w:r>
            <w:r w:rsidRPr="00AA7051">
              <w:rPr>
                <w:rFonts w:ascii="Sakkal Majalla" w:hAnsi="Sakkal Majalla" w:cs="Sakkal Majalla" w:hint="cs"/>
                <w:color w:val="000000" w:themeColor="text1"/>
                <w:rtl/>
              </w:rPr>
              <w:t xml:space="preserve"> او</w:t>
            </w:r>
            <w:r w:rsidRPr="00AA7051">
              <w:rPr>
                <w:rFonts w:ascii="Sakkal Majalla" w:hAnsi="Sakkal Majalla" w:cs="Sakkal Majalla"/>
                <w:color w:val="000000" w:themeColor="text1"/>
                <w:rtl/>
              </w:rPr>
              <w:t xml:space="preserve"> </w:t>
            </w:r>
            <w:r w:rsidRPr="00AA7051">
              <w:rPr>
                <w:rFonts w:ascii="Sakkal Majalla" w:hAnsi="Sakkal Majalla" w:cs="Sakkal Majalla" w:hint="cs"/>
                <w:color w:val="000000" w:themeColor="text1"/>
                <w:rtl/>
              </w:rPr>
              <w:t>مقدمات</w:t>
            </w:r>
            <w:r w:rsidRPr="00AA7051">
              <w:rPr>
                <w:rFonts w:ascii="Sakkal Majalla" w:hAnsi="Sakkal Majalla" w:cs="Sakkal Majalla"/>
                <w:color w:val="000000" w:themeColor="text1"/>
                <w:rtl/>
              </w:rPr>
              <w:t xml:space="preserve"> </w:t>
            </w:r>
            <w:r w:rsidRPr="00AA7051">
              <w:rPr>
                <w:rFonts w:ascii="Sakkal Majalla" w:hAnsi="Sakkal Majalla" w:cs="Sakkal Majalla" w:hint="cs"/>
                <w:color w:val="000000" w:themeColor="text1"/>
                <w:rtl/>
              </w:rPr>
              <w:t>في</w:t>
            </w:r>
            <w:r w:rsidRPr="00AA7051">
              <w:rPr>
                <w:rFonts w:ascii="Sakkal Majalla" w:hAnsi="Sakkal Majalla" w:cs="Sakkal Majalla"/>
                <w:color w:val="000000" w:themeColor="text1"/>
                <w:rtl/>
              </w:rPr>
              <w:t xml:space="preserve"> </w:t>
            </w:r>
            <w:r w:rsidRPr="00AA7051">
              <w:rPr>
                <w:rFonts w:ascii="Sakkal Majalla" w:hAnsi="Sakkal Majalla" w:cs="Sakkal Majalla" w:hint="cs"/>
                <w:color w:val="000000" w:themeColor="text1"/>
                <w:rtl/>
              </w:rPr>
              <w:t>حال</w:t>
            </w:r>
            <w:r w:rsidRPr="00AA7051">
              <w:rPr>
                <w:rFonts w:ascii="Sakkal Majalla" w:hAnsi="Sakkal Majalla" w:cs="Sakkal Majalla"/>
                <w:color w:val="000000" w:themeColor="text1"/>
                <w:rtl/>
              </w:rPr>
              <w:t xml:space="preserve"> </w:t>
            </w:r>
            <w:r w:rsidRPr="00AA7051">
              <w:rPr>
                <w:rFonts w:ascii="Sakkal Majalla" w:hAnsi="Sakkal Majalla" w:cs="Sakkal Majalla" w:hint="cs"/>
                <w:color w:val="000000" w:themeColor="text1"/>
                <w:rtl/>
              </w:rPr>
              <w:t>عدم</w:t>
            </w:r>
            <w:r w:rsidRPr="00AA7051">
              <w:rPr>
                <w:rFonts w:ascii="Sakkal Majalla" w:hAnsi="Sakkal Majalla" w:cs="Sakkal Majalla"/>
                <w:color w:val="000000" w:themeColor="text1"/>
                <w:rtl/>
              </w:rPr>
              <w:t xml:space="preserve"> </w:t>
            </w:r>
            <w:r w:rsidRPr="00AA7051">
              <w:rPr>
                <w:rFonts w:ascii="Sakkal Majalla" w:hAnsi="Sakkal Majalla" w:cs="Sakkal Majalla" w:hint="cs"/>
                <w:color w:val="000000" w:themeColor="text1"/>
                <w:rtl/>
              </w:rPr>
              <w:t>توفر</w:t>
            </w:r>
            <w:r w:rsidRPr="00AA7051">
              <w:rPr>
                <w:rFonts w:ascii="Sakkal Majalla" w:hAnsi="Sakkal Majalla" w:cs="Sakkal Majalla"/>
                <w:color w:val="000000" w:themeColor="text1"/>
                <w:rtl/>
              </w:rPr>
              <w:t xml:space="preserve"> </w:t>
            </w:r>
            <w:r w:rsidRPr="00AA7051">
              <w:rPr>
                <w:rFonts w:ascii="Sakkal Majalla" w:hAnsi="Sakkal Majalla" w:cs="Sakkal Majalla" w:hint="cs"/>
                <w:color w:val="000000" w:themeColor="text1"/>
                <w:rtl/>
              </w:rPr>
              <w:t>الخبيرات،</w:t>
            </w:r>
            <w:r w:rsidRPr="00AA7051">
              <w:rPr>
                <w:rFonts w:ascii="Sakkal Majalla" w:hAnsi="Sakkal Majalla" w:cs="Sakkal Majalla"/>
                <w:color w:val="000000" w:themeColor="text1"/>
                <w:rtl/>
              </w:rPr>
              <w:t xml:space="preserve"> </w:t>
            </w:r>
            <w:r w:rsidRPr="00AA7051">
              <w:rPr>
                <w:rFonts w:ascii="Sakkal Majalla" w:hAnsi="Sakkal Majalla" w:cs="Sakkal Majalla" w:hint="cs"/>
                <w:color w:val="000000" w:themeColor="text1"/>
                <w:rtl/>
              </w:rPr>
              <w:t>أو</w:t>
            </w:r>
            <w:r w:rsidRPr="00AA7051">
              <w:rPr>
                <w:rFonts w:ascii="Sakkal Majalla" w:hAnsi="Sakkal Majalla" w:cs="Sakkal Majalla"/>
                <w:color w:val="000000" w:themeColor="text1"/>
                <w:rtl/>
              </w:rPr>
              <w:t xml:space="preserve"> </w:t>
            </w:r>
            <w:r w:rsidRPr="00AA7051">
              <w:rPr>
                <w:rFonts w:ascii="Sakkal Majalla" w:hAnsi="Sakkal Majalla" w:cs="Sakkal Majalla" w:hint="cs"/>
                <w:color w:val="000000" w:themeColor="text1"/>
                <w:rtl/>
              </w:rPr>
              <w:t>معلمات</w:t>
            </w:r>
            <w:r w:rsidRPr="00AA7051">
              <w:rPr>
                <w:rFonts w:ascii="Sakkal Majalla" w:hAnsi="Sakkal Majalla" w:cs="Sakkal Majalla"/>
                <w:color w:val="000000" w:themeColor="text1"/>
                <w:rtl/>
              </w:rPr>
              <w:t xml:space="preserve"> </w:t>
            </w:r>
            <w:r w:rsidRPr="00AA7051">
              <w:rPr>
                <w:rFonts w:ascii="Sakkal Majalla" w:hAnsi="Sakkal Majalla" w:cs="Sakkal Majalla" w:hint="cs"/>
                <w:color w:val="000000" w:themeColor="text1"/>
                <w:rtl/>
              </w:rPr>
              <w:t>ممارسات</w:t>
            </w:r>
            <w:r w:rsidRPr="00AA7051">
              <w:rPr>
                <w:rFonts w:ascii="Sakkal Majalla" w:hAnsi="Sakkal Majalla" w:cs="Sakkal Majalla"/>
                <w:color w:val="000000" w:themeColor="text1"/>
                <w:rtl/>
              </w:rPr>
              <w:t xml:space="preserve"> </w:t>
            </w:r>
            <w:r w:rsidRPr="00AA7051">
              <w:rPr>
                <w:rFonts w:ascii="Sakkal Majalla" w:hAnsi="Sakkal Majalla" w:cs="Sakkal Majalla" w:hint="cs"/>
                <w:color w:val="000000" w:themeColor="text1"/>
                <w:rtl/>
              </w:rPr>
              <w:t>في</w:t>
            </w:r>
            <w:r w:rsidRPr="00AA7051">
              <w:rPr>
                <w:rFonts w:ascii="Sakkal Majalla" w:hAnsi="Sakkal Majalla" w:cs="Sakkal Majalla"/>
                <w:color w:val="000000" w:themeColor="text1"/>
                <w:rtl/>
              </w:rPr>
              <w:t xml:space="preserve"> </w:t>
            </w:r>
            <w:r w:rsidRPr="00AA7051">
              <w:rPr>
                <w:rFonts w:ascii="Sakkal Majalla" w:hAnsi="Sakkal Majalla" w:cs="Sakkal Majalla" w:hint="cs"/>
                <w:color w:val="000000" w:themeColor="text1"/>
                <w:rtl/>
              </w:rPr>
              <w:t>حال</w:t>
            </w:r>
            <w:r w:rsidRPr="00AA7051">
              <w:rPr>
                <w:rFonts w:ascii="Sakkal Majalla" w:hAnsi="Sakkal Majalla" w:cs="Sakkal Majalla"/>
                <w:color w:val="000000" w:themeColor="text1"/>
                <w:rtl/>
              </w:rPr>
              <w:t xml:space="preserve"> </w:t>
            </w:r>
            <w:r w:rsidRPr="00AA7051">
              <w:rPr>
                <w:rFonts w:ascii="Sakkal Majalla" w:hAnsi="Sakkal Majalla" w:cs="Sakkal Majalla" w:hint="cs"/>
                <w:color w:val="000000" w:themeColor="text1"/>
                <w:rtl/>
              </w:rPr>
              <w:t>عدم</w:t>
            </w:r>
            <w:r w:rsidRPr="00AA7051">
              <w:rPr>
                <w:rFonts w:ascii="Sakkal Majalla" w:hAnsi="Sakkal Majalla" w:cs="Sakkal Majalla"/>
                <w:color w:val="000000" w:themeColor="text1"/>
                <w:rtl/>
              </w:rPr>
              <w:t xml:space="preserve"> </w:t>
            </w:r>
            <w:r w:rsidRPr="00AA7051">
              <w:rPr>
                <w:rFonts w:ascii="Sakkal Majalla" w:hAnsi="Sakkal Majalla" w:cs="Sakkal Majalla" w:hint="cs"/>
                <w:color w:val="000000" w:themeColor="text1"/>
                <w:rtl/>
              </w:rPr>
              <w:t>توفر</w:t>
            </w:r>
            <w:r w:rsidRPr="00AA7051">
              <w:rPr>
                <w:rFonts w:ascii="Sakkal Majalla" w:hAnsi="Sakkal Majalla" w:cs="Sakkal Majalla"/>
                <w:color w:val="000000" w:themeColor="text1"/>
                <w:rtl/>
              </w:rPr>
              <w:t xml:space="preserve"> </w:t>
            </w:r>
            <w:r w:rsidRPr="00AA7051">
              <w:rPr>
                <w:rFonts w:ascii="Sakkal Majalla" w:hAnsi="Sakkal Majalla" w:cs="Sakkal Majalla" w:hint="cs"/>
                <w:color w:val="000000" w:themeColor="text1"/>
                <w:rtl/>
              </w:rPr>
              <w:t>المعلمات</w:t>
            </w:r>
            <w:r w:rsidRPr="00AA7051">
              <w:rPr>
                <w:rFonts w:ascii="Sakkal Majalla" w:hAnsi="Sakkal Majalla" w:cs="Sakkal Majalla"/>
                <w:color w:val="000000" w:themeColor="text1"/>
                <w:rtl/>
              </w:rPr>
              <w:t xml:space="preserve"> </w:t>
            </w:r>
            <w:r w:rsidRPr="00AA7051">
              <w:rPr>
                <w:rFonts w:ascii="Sakkal Majalla" w:hAnsi="Sakkal Majalla" w:cs="Sakkal Majalla" w:hint="cs"/>
                <w:color w:val="000000" w:themeColor="text1"/>
                <w:rtl/>
              </w:rPr>
              <w:t>الخبيرات</w:t>
            </w:r>
            <w:r w:rsidRPr="00AA7051">
              <w:rPr>
                <w:rFonts w:ascii="Sakkal Majalla" w:hAnsi="Sakkal Majalla" w:cs="Sakkal Majalla"/>
                <w:color w:val="000000" w:themeColor="text1"/>
                <w:rtl/>
              </w:rPr>
              <w:t xml:space="preserve"> </w:t>
            </w:r>
            <w:r w:rsidRPr="00AA7051">
              <w:rPr>
                <w:rFonts w:ascii="Sakkal Majalla" w:hAnsi="Sakkal Majalla" w:cs="Sakkal Majalla" w:hint="cs"/>
                <w:color w:val="000000" w:themeColor="text1"/>
                <w:rtl/>
              </w:rPr>
              <w:t>والمتقدمات</w:t>
            </w:r>
            <w:r w:rsidRPr="00AA7051">
              <w:rPr>
                <w:rFonts w:ascii="Sakkal Majalla" w:hAnsi="Sakkal Majalla" w:cs="Sakkal Majalla"/>
                <w:color w:val="000000" w:themeColor="text1"/>
                <w:rtl/>
              </w:rPr>
              <w:t>.</w:t>
            </w:r>
          </w:p>
        </w:tc>
        <w:tc>
          <w:tcPr>
            <w:tcW w:w="1845" w:type="dxa"/>
          </w:tcPr>
          <w:p w:rsidR="00BF4C6B" w:rsidRPr="00AA7051" w:rsidRDefault="00BF4C6B" w:rsidP="00B74595">
            <w:pPr>
              <w:pStyle w:val="NormalWeb"/>
              <w:bidi/>
              <w:spacing w:before="0" w:beforeAutospacing="0" w:afterAutospacing="0"/>
              <w:jc w:val="center"/>
              <w:cnfStyle w:val="000000100000" w:firstRow="0" w:lastRow="0" w:firstColumn="0" w:lastColumn="0" w:oddVBand="0" w:evenVBand="0" w:oddHBand="1" w:evenHBand="0" w:firstRowFirstColumn="0" w:firstRowLastColumn="0" w:lastRowFirstColumn="0" w:lastRowLastColumn="0"/>
              <w:rPr>
                <w:rFonts w:ascii="Sakkal Majalla" w:hAnsi="Sakkal Majalla" w:cs="Sakkal Majalla"/>
                <w:b/>
                <w:bCs/>
                <w:color w:val="000000" w:themeColor="text1"/>
                <w:sz w:val="22"/>
                <w:szCs w:val="22"/>
                <w:rtl/>
              </w:rPr>
            </w:pPr>
            <w:r w:rsidRPr="00AA7051">
              <w:rPr>
                <w:rFonts w:ascii="Sakkal Majalla" w:hAnsi="Sakkal Majalla" w:cs="Sakkal Majalla"/>
                <w:b/>
                <w:bCs/>
                <w:color w:val="000000" w:themeColor="text1"/>
                <w:sz w:val="22"/>
                <w:szCs w:val="22"/>
                <w:rtl/>
              </w:rPr>
              <w:t>عضو</w:t>
            </w:r>
            <w:r w:rsidRPr="00AA7051">
              <w:rPr>
                <w:rFonts w:ascii="Sakkal Majalla" w:hAnsi="Sakkal Majalla" w:cs="Sakkal Majalla" w:hint="cs"/>
                <w:b/>
                <w:bCs/>
                <w:color w:val="000000" w:themeColor="text1"/>
                <w:sz w:val="22"/>
                <w:szCs w:val="22"/>
                <w:rtl/>
              </w:rPr>
              <w:t>ة</w:t>
            </w:r>
          </w:p>
        </w:tc>
        <w:tc>
          <w:tcPr>
            <w:tcW w:w="1553" w:type="dxa"/>
            <w:vAlign w:val="center"/>
          </w:tcPr>
          <w:p w:rsidR="00BF4C6B" w:rsidRPr="00AA7051" w:rsidRDefault="00BF4C6B" w:rsidP="00B74595">
            <w:pPr>
              <w:pStyle w:val="NormalWeb"/>
              <w:bidi/>
              <w:spacing w:before="0" w:beforeAutospacing="0" w:after="0" w:afterAutospacing="0"/>
              <w:jc w:val="center"/>
              <w:cnfStyle w:val="000000100000" w:firstRow="0" w:lastRow="0" w:firstColumn="0" w:lastColumn="0" w:oddVBand="0" w:evenVBand="0" w:oddHBand="1" w:evenHBand="0" w:firstRowFirstColumn="0" w:firstRowLastColumn="0" w:lastRowFirstColumn="0" w:lastRowLastColumn="0"/>
              <w:rPr>
                <w:b/>
                <w:bCs/>
                <w:color w:val="000000" w:themeColor="text1"/>
                <w:sz w:val="22"/>
                <w:szCs w:val="22"/>
                <w:rtl/>
              </w:rPr>
            </w:pPr>
          </w:p>
        </w:tc>
      </w:tr>
      <w:tr w:rsidR="00BF4C6B" w:rsidRPr="00AA7051" w:rsidTr="00B74595">
        <w:trPr>
          <w:trHeight w:val="170"/>
          <w:jc w:val="center"/>
        </w:trPr>
        <w:tc>
          <w:tcPr>
            <w:cnfStyle w:val="001000000000" w:firstRow="0" w:lastRow="0" w:firstColumn="1" w:lastColumn="0" w:oddVBand="0" w:evenVBand="0" w:oddHBand="0" w:evenHBand="0" w:firstRowFirstColumn="0" w:firstRowLastColumn="0" w:lastRowFirstColumn="0" w:lastRowLastColumn="0"/>
            <w:tcW w:w="2761" w:type="dxa"/>
            <w:shd w:val="clear" w:color="auto" w:fill="FFFFFF" w:themeFill="background1"/>
            <w:vAlign w:val="center"/>
          </w:tcPr>
          <w:p w:rsidR="00BF4C6B" w:rsidRPr="00AA7051" w:rsidRDefault="00BF4C6B" w:rsidP="00B74595">
            <w:pPr>
              <w:pStyle w:val="NormalWeb"/>
              <w:bidi/>
              <w:spacing w:before="0" w:beforeAutospacing="0" w:after="0" w:afterAutospacing="0"/>
              <w:jc w:val="center"/>
              <w:rPr>
                <w:rFonts w:ascii="Sakkal Majalla" w:hAnsi="Sakkal Majalla" w:cs="Sakkal Majalla"/>
                <w:color w:val="000000" w:themeColor="text1"/>
                <w:sz w:val="22"/>
                <w:szCs w:val="22"/>
                <w:rtl/>
              </w:rPr>
            </w:pPr>
          </w:p>
        </w:tc>
        <w:tc>
          <w:tcPr>
            <w:tcW w:w="3892" w:type="dxa"/>
            <w:vMerge/>
            <w:shd w:val="clear" w:color="auto" w:fill="FFFFFF" w:themeFill="background1"/>
          </w:tcPr>
          <w:p w:rsidR="00BF4C6B" w:rsidRPr="00AA7051" w:rsidRDefault="00BF4C6B" w:rsidP="00B74595">
            <w:pPr>
              <w:pStyle w:val="NormalWeb"/>
              <w:bidi/>
              <w:spacing w:before="0" w:beforeAutospacing="0" w:afterAutospacing="0"/>
              <w:jc w:val="center"/>
              <w:cnfStyle w:val="000000000000" w:firstRow="0" w:lastRow="0" w:firstColumn="0" w:lastColumn="0" w:oddVBand="0" w:evenVBand="0" w:oddHBand="0" w:evenHBand="0" w:firstRowFirstColumn="0" w:firstRowLastColumn="0" w:lastRowFirstColumn="0" w:lastRowLastColumn="0"/>
              <w:rPr>
                <w:rFonts w:ascii="Sakkal Majalla" w:hAnsi="Sakkal Majalla" w:cs="Sakkal Majalla"/>
                <w:b/>
                <w:bCs/>
                <w:color w:val="000000" w:themeColor="text1"/>
                <w:sz w:val="22"/>
                <w:szCs w:val="22"/>
                <w:rtl/>
              </w:rPr>
            </w:pPr>
          </w:p>
        </w:tc>
        <w:tc>
          <w:tcPr>
            <w:tcW w:w="1845" w:type="dxa"/>
            <w:shd w:val="clear" w:color="auto" w:fill="FFFFFF" w:themeFill="background1"/>
          </w:tcPr>
          <w:p w:rsidR="00BF4C6B" w:rsidRPr="00AA7051" w:rsidRDefault="00BF4C6B" w:rsidP="00B74595">
            <w:pPr>
              <w:pStyle w:val="NormalWeb"/>
              <w:bidi/>
              <w:spacing w:before="0" w:beforeAutospacing="0" w:afterAutospacing="0"/>
              <w:jc w:val="center"/>
              <w:cnfStyle w:val="000000000000" w:firstRow="0" w:lastRow="0" w:firstColumn="0" w:lastColumn="0" w:oddVBand="0" w:evenVBand="0" w:oddHBand="0" w:evenHBand="0" w:firstRowFirstColumn="0" w:firstRowLastColumn="0" w:lastRowFirstColumn="0" w:lastRowLastColumn="0"/>
              <w:rPr>
                <w:rFonts w:ascii="Sakkal Majalla" w:hAnsi="Sakkal Majalla" w:cs="Sakkal Majalla"/>
                <w:b/>
                <w:bCs/>
                <w:color w:val="000000" w:themeColor="text1"/>
                <w:sz w:val="22"/>
                <w:szCs w:val="22"/>
                <w:rtl/>
              </w:rPr>
            </w:pPr>
            <w:r w:rsidRPr="00AA7051">
              <w:rPr>
                <w:rFonts w:ascii="Sakkal Majalla" w:hAnsi="Sakkal Majalla" w:cs="Sakkal Majalla"/>
                <w:b/>
                <w:bCs/>
                <w:color w:val="000000" w:themeColor="text1"/>
                <w:sz w:val="22"/>
                <w:szCs w:val="22"/>
                <w:rtl/>
              </w:rPr>
              <w:t>عضو</w:t>
            </w:r>
            <w:r w:rsidRPr="00AA7051">
              <w:rPr>
                <w:rFonts w:ascii="Sakkal Majalla" w:hAnsi="Sakkal Majalla" w:cs="Sakkal Majalla" w:hint="cs"/>
                <w:b/>
                <w:bCs/>
                <w:color w:val="000000" w:themeColor="text1"/>
                <w:sz w:val="22"/>
                <w:szCs w:val="22"/>
                <w:rtl/>
              </w:rPr>
              <w:t>ة</w:t>
            </w:r>
          </w:p>
        </w:tc>
        <w:tc>
          <w:tcPr>
            <w:tcW w:w="1553" w:type="dxa"/>
            <w:shd w:val="clear" w:color="auto" w:fill="FFFFFF" w:themeFill="background1"/>
            <w:vAlign w:val="center"/>
          </w:tcPr>
          <w:p w:rsidR="00BF4C6B" w:rsidRPr="00AA7051" w:rsidRDefault="00BF4C6B" w:rsidP="00B74595">
            <w:pPr>
              <w:pStyle w:val="NormalWeb"/>
              <w:bidi/>
              <w:spacing w:before="0" w:beforeAutospacing="0" w:after="0" w:afterAutospacing="0"/>
              <w:jc w:val="center"/>
              <w:cnfStyle w:val="000000000000" w:firstRow="0" w:lastRow="0" w:firstColumn="0" w:lastColumn="0" w:oddVBand="0" w:evenVBand="0" w:oddHBand="0" w:evenHBand="0" w:firstRowFirstColumn="0" w:firstRowLastColumn="0" w:lastRowFirstColumn="0" w:lastRowLastColumn="0"/>
              <w:rPr>
                <w:rFonts w:ascii="Arial" w:hAnsi="Arial" w:cs="Arial"/>
                <w:b/>
                <w:bCs/>
                <w:color w:val="000000" w:themeColor="text1"/>
                <w:sz w:val="22"/>
                <w:szCs w:val="22"/>
                <w:rtl/>
              </w:rPr>
            </w:pPr>
          </w:p>
        </w:tc>
      </w:tr>
      <w:tr w:rsidR="00BF4C6B" w:rsidRPr="00AA7051" w:rsidTr="00B74595">
        <w:trPr>
          <w:cnfStyle w:val="000000100000" w:firstRow="0" w:lastRow="0" w:firstColumn="0" w:lastColumn="0" w:oddVBand="0" w:evenVBand="0" w:oddHBand="1" w:evenHBand="0" w:firstRowFirstColumn="0" w:firstRowLastColumn="0" w:lastRowFirstColumn="0" w:lastRowLastColumn="0"/>
          <w:trHeight w:val="170"/>
          <w:jc w:val="center"/>
        </w:trPr>
        <w:tc>
          <w:tcPr>
            <w:cnfStyle w:val="001000000000" w:firstRow="0" w:lastRow="0" w:firstColumn="1" w:lastColumn="0" w:oddVBand="0" w:evenVBand="0" w:oddHBand="0" w:evenHBand="0" w:firstRowFirstColumn="0" w:firstRowLastColumn="0" w:lastRowFirstColumn="0" w:lastRowLastColumn="0"/>
            <w:tcW w:w="2761" w:type="dxa"/>
            <w:vAlign w:val="center"/>
          </w:tcPr>
          <w:p w:rsidR="00BF4C6B" w:rsidRPr="00AA7051" w:rsidRDefault="00BF4C6B" w:rsidP="00B74595">
            <w:pPr>
              <w:pStyle w:val="NormalWeb"/>
              <w:bidi/>
              <w:spacing w:before="0" w:beforeAutospacing="0" w:after="0" w:afterAutospacing="0"/>
              <w:jc w:val="center"/>
              <w:rPr>
                <w:rFonts w:ascii="Sakkal Majalla" w:hAnsi="Sakkal Majalla" w:cs="Sakkal Majalla"/>
                <w:color w:val="000000" w:themeColor="text1"/>
                <w:sz w:val="22"/>
                <w:szCs w:val="22"/>
                <w:rtl/>
              </w:rPr>
            </w:pPr>
          </w:p>
        </w:tc>
        <w:tc>
          <w:tcPr>
            <w:tcW w:w="3892" w:type="dxa"/>
            <w:vMerge/>
          </w:tcPr>
          <w:p w:rsidR="00BF4C6B" w:rsidRPr="00AA7051" w:rsidRDefault="00BF4C6B" w:rsidP="00B74595">
            <w:pPr>
              <w:pStyle w:val="NormalWeb"/>
              <w:bidi/>
              <w:spacing w:before="0" w:beforeAutospacing="0" w:afterAutospacing="0"/>
              <w:jc w:val="center"/>
              <w:cnfStyle w:val="000000100000" w:firstRow="0" w:lastRow="0" w:firstColumn="0" w:lastColumn="0" w:oddVBand="0" w:evenVBand="0" w:oddHBand="1" w:evenHBand="0" w:firstRowFirstColumn="0" w:firstRowLastColumn="0" w:lastRowFirstColumn="0" w:lastRowLastColumn="0"/>
              <w:rPr>
                <w:rFonts w:ascii="Sakkal Majalla" w:hAnsi="Sakkal Majalla" w:cs="Sakkal Majalla"/>
                <w:b/>
                <w:bCs/>
                <w:color w:val="000000" w:themeColor="text1"/>
                <w:sz w:val="22"/>
                <w:szCs w:val="22"/>
                <w:rtl/>
              </w:rPr>
            </w:pPr>
          </w:p>
        </w:tc>
        <w:tc>
          <w:tcPr>
            <w:tcW w:w="1845" w:type="dxa"/>
          </w:tcPr>
          <w:p w:rsidR="00BF4C6B" w:rsidRPr="00AA7051" w:rsidRDefault="00BF4C6B" w:rsidP="00B74595">
            <w:pPr>
              <w:pStyle w:val="NormalWeb"/>
              <w:bidi/>
              <w:spacing w:before="0" w:beforeAutospacing="0" w:afterAutospacing="0"/>
              <w:jc w:val="center"/>
              <w:cnfStyle w:val="000000100000" w:firstRow="0" w:lastRow="0" w:firstColumn="0" w:lastColumn="0" w:oddVBand="0" w:evenVBand="0" w:oddHBand="1" w:evenHBand="0" w:firstRowFirstColumn="0" w:firstRowLastColumn="0" w:lastRowFirstColumn="0" w:lastRowLastColumn="0"/>
              <w:rPr>
                <w:rFonts w:ascii="Sakkal Majalla" w:hAnsi="Sakkal Majalla" w:cs="Sakkal Majalla"/>
                <w:b/>
                <w:bCs/>
                <w:color w:val="000000" w:themeColor="text1"/>
                <w:sz w:val="22"/>
                <w:szCs w:val="22"/>
                <w:rtl/>
              </w:rPr>
            </w:pPr>
            <w:r w:rsidRPr="00AA7051">
              <w:rPr>
                <w:rFonts w:ascii="Sakkal Majalla" w:hAnsi="Sakkal Majalla" w:cs="Sakkal Majalla"/>
                <w:b/>
                <w:bCs/>
                <w:color w:val="000000" w:themeColor="text1"/>
                <w:sz w:val="22"/>
                <w:szCs w:val="22"/>
                <w:rtl/>
              </w:rPr>
              <w:t>عضو</w:t>
            </w:r>
            <w:r w:rsidRPr="00AA7051">
              <w:rPr>
                <w:rFonts w:ascii="Sakkal Majalla" w:hAnsi="Sakkal Majalla" w:cs="Sakkal Majalla" w:hint="cs"/>
                <w:b/>
                <w:bCs/>
                <w:color w:val="000000" w:themeColor="text1"/>
                <w:sz w:val="22"/>
                <w:szCs w:val="22"/>
                <w:rtl/>
              </w:rPr>
              <w:t>ة</w:t>
            </w:r>
          </w:p>
        </w:tc>
        <w:tc>
          <w:tcPr>
            <w:tcW w:w="1553" w:type="dxa"/>
            <w:vAlign w:val="center"/>
          </w:tcPr>
          <w:p w:rsidR="00BF4C6B" w:rsidRPr="00AA7051" w:rsidRDefault="00BF4C6B" w:rsidP="00B74595">
            <w:pPr>
              <w:pStyle w:val="NormalWeb"/>
              <w:bidi/>
              <w:spacing w:before="0" w:beforeAutospacing="0" w:after="0" w:afterAutospacing="0"/>
              <w:jc w:val="center"/>
              <w:cnfStyle w:val="000000100000" w:firstRow="0" w:lastRow="0" w:firstColumn="0" w:lastColumn="0" w:oddVBand="0" w:evenVBand="0" w:oddHBand="1" w:evenHBand="0" w:firstRowFirstColumn="0" w:firstRowLastColumn="0" w:lastRowFirstColumn="0" w:lastRowLastColumn="0"/>
              <w:rPr>
                <w:rFonts w:ascii="Arial" w:hAnsi="Arial" w:cs="Arial"/>
                <w:b/>
                <w:bCs/>
                <w:color w:val="000000" w:themeColor="text1"/>
                <w:sz w:val="22"/>
                <w:szCs w:val="22"/>
                <w:rtl/>
              </w:rPr>
            </w:pPr>
          </w:p>
        </w:tc>
      </w:tr>
    </w:tbl>
    <w:p w:rsidR="00BF4C6B" w:rsidRDefault="00BF4C6B" w:rsidP="00BF4C6B">
      <w:pPr>
        <w:rPr>
          <w:rFonts w:asciiTheme="majorBidi" w:hAnsiTheme="majorBidi" w:cs="GE SS Two Bold"/>
          <w:b/>
          <w:bCs/>
          <w:color w:val="002060"/>
          <w:sz w:val="32"/>
          <w:szCs w:val="32"/>
          <w:rtl/>
        </w:rPr>
      </w:pPr>
      <w:r w:rsidRPr="005647C5">
        <w:rPr>
          <w:rFonts w:asciiTheme="majorBidi" w:hAnsiTheme="majorBidi" w:cs="GE SS Two Bold"/>
          <w:b/>
          <w:bCs/>
          <w:noProof/>
          <w:color w:val="002060"/>
          <w:sz w:val="32"/>
          <w:szCs w:val="32"/>
        </w:rPr>
        <w:drawing>
          <wp:anchor distT="0" distB="0" distL="114300" distR="114300" simplePos="0" relativeHeight="251761664" behindDoc="1" locked="0" layoutInCell="1" allowOverlap="1" wp14:anchorId="443D26D4" wp14:editId="79075A0B">
            <wp:simplePos x="0" y="0"/>
            <wp:positionH relativeFrom="margin">
              <wp:posOffset>835709</wp:posOffset>
            </wp:positionH>
            <wp:positionV relativeFrom="paragraph">
              <wp:posOffset>14556</wp:posOffset>
            </wp:positionV>
            <wp:extent cx="5168087" cy="1069145"/>
            <wp:effectExtent l="0" t="0" r="0" b="0"/>
            <wp:wrapNone/>
            <wp:docPr id="195" name="صورة 1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Untitled-1-01.png"/>
                    <pic:cNvPicPr/>
                  </pic:nvPicPr>
                  <pic:blipFill>
                    <a:blip r:embed="rId467" cstate="print">
                      <a:grayscl/>
                      <a:extLst>
                        <a:ext uri="{28A0092B-C50C-407E-A947-70E740481C1C}">
                          <a14:useLocalDpi xmlns:a14="http://schemas.microsoft.com/office/drawing/2010/main" val="0"/>
                        </a:ext>
                      </a:extLst>
                    </a:blip>
                    <a:stretch>
                      <a:fillRect/>
                    </a:stretch>
                  </pic:blipFill>
                  <pic:spPr>
                    <a:xfrm>
                      <a:off x="0" y="0"/>
                      <a:ext cx="5209786" cy="1077772"/>
                    </a:xfrm>
                    <a:prstGeom prst="rect">
                      <a:avLst/>
                    </a:prstGeom>
                  </pic:spPr>
                </pic:pic>
              </a:graphicData>
            </a:graphic>
            <wp14:sizeRelH relativeFrom="page">
              <wp14:pctWidth>0</wp14:pctWidth>
            </wp14:sizeRelH>
            <wp14:sizeRelV relativeFrom="page">
              <wp14:pctHeight>0</wp14:pctHeight>
            </wp14:sizeRelV>
          </wp:anchor>
        </w:drawing>
      </w:r>
    </w:p>
    <w:p w:rsidR="00BF4C6B" w:rsidRPr="00A53D2B" w:rsidRDefault="00BF4C6B" w:rsidP="00BF4C6B">
      <w:pPr>
        <w:spacing w:after="0"/>
        <w:jc w:val="center"/>
        <w:rPr>
          <w:rFonts w:asciiTheme="majorBidi" w:hAnsiTheme="majorBidi" w:cs="GE SS Two Bold"/>
          <w:b/>
          <w:bCs/>
          <w:color w:val="002060"/>
          <w:sz w:val="32"/>
          <w:szCs w:val="32"/>
          <w:rtl/>
        </w:rPr>
      </w:pPr>
      <w:r>
        <w:rPr>
          <w:rFonts w:asciiTheme="majorBidi" w:hAnsiTheme="majorBidi" w:cs="GE SS Two Bold" w:hint="cs"/>
          <w:b/>
          <w:bCs/>
          <w:color w:val="002060"/>
          <w:sz w:val="40"/>
          <w:szCs w:val="40"/>
          <w:rtl/>
        </w:rPr>
        <w:t>اجتماعات</w:t>
      </w:r>
      <w:r w:rsidRPr="00484AD0">
        <w:rPr>
          <w:rFonts w:asciiTheme="majorBidi" w:hAnsiTheme="majorBidi" w:cs="GE SS Two Bold"/>
          <w:b/>
          <w:bCs/>
          <w:color w:val="002060"/>
          <w:sz w:val="40"/>
          <w:szCs w:val="40"/>
          <w:rtl/>
        </w:rPr>
        <w:t xml:space="preserve"> </w:t>
      </w:r>
      <w:r>
        <w:rPr>
          <w:rFonts w:asciiTheme="majorBidi" w:hAnsiTheme="majorBidi" w:cs="GE SS Two Bold" w:hint="cs"/>
          <w:b/>
          <w:bCs/>
          <w:color w:val="002060"/>
          <w:sz w:val="40"/>
          <w:szCs w:val="40"/>
          <w:rtl/>
        </w:rPr>
        <w:t>لجنة التميز</w:t>
      </w:r>
    </w:p>
    <w:p w:rsidR="00BF4C6B" w:rsidRDefault="00BF4C6B" w:rsidP="00BF4C6B">
      <w:pPr>
        <w:rPr>
          <w:rtl/>
        </w:rPr>
      </w:pPr>
    </w:p>
    <w:p w:rsidR="00BF4C6B" w:rsidRPr="00887D7B" w:rsidRDefault="00BF4C6B" w:rsidP="00BF4C6B">
      <w:pPr>
        <w:pStyle w:val="ListParagraph"/>
        <w:spacing w:before="240" w:after="48" w:line="265" w:lineRule="auto"/>
        <w:ind w:left="-1"/>
        <w:jc w:val="center"/>
        <w:rPr>
          <w:rFonts w:asciiTheme="majorBidi" w:hAnsiTheme="majorBidi" w:cs="Sultan Medium"/>
          <w:b/>
          <w:bCs/>
          <w:color w:val="0033CC"/>
          <w:sz w:val="32"/>
          <w:szCs w:val="32"/>
        </w:rPr>
      </w:pPr>
      <w:r>
        <w:rPr>
          <w:rFonts w:asciiTheme="majorBidi" w:hAnsiTheme="majorBidi" w:cs="Sultan Medium" w:hint="cs"/>
          <w:b/>
          <w:bCs/>
          <w:noProof/>
          <w:color w:val="0033CC"/>
          <w:sz w:val="32"/>
          <w:szCs w:val="32"/>
        </w:rPr>
        <w:drawing>
          <wp:inline distT="0" distB="0" distL="0" distR="0" wp14:anchorId="2A165FB1" wp14:editId="3761E158">
            <wp:extent cx="6076950" cy="4656406"/>
            <wp:effectExtent l="0" t="0" r="0" b="0"/>
            <wp:docPr id="196" name="رسم تخطيطي 196"/>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567" r:lo="rId568" r:qs="rId569" r:cs="rId570"/>
              </a:graphicData>
            </a:graphic>
          </wp:inline>
        </w:drawing>
      </w:r>
    </w:p>
    <w:p w:rsidR="00BF4C6B" w:rsidRPr="00C20661" w:rsidRDefault="00BF4C6B" w:rsidP="00BF4C6B">
      <w:pPr>
        <w:pStyle w:val="ListParagraph"/>
        <w:bidi w:val="0"/>
        <w:spacing w:after="0"/>
        <w:ind w:right="80"/>
        <w:rPr>
          <w:rFonts w:asciiTheme="majorBidi" w:hAnsiTheme="majorBidi" w:cstheme="majorBidi"/>
          <w:b/>
          <w:bCs/>
          <w:sz w:val="28"/>
          <w:szCs w:val="28"/>
        </w:rPr>
      </w:pPr>
    </w:p>
    <w:tbl>
      <w:tblPr>
        <w:tblStyle w:val="GridTable4-Accent3"/>
        <w:tblW w:w="9634" w:type="dxa"/>
        <w:jc w:val="center"/>
        <w:tblLook w:val="04A0" w:firstRow="1" w:lastRow="0" w:firstColumn="1" w:lastColumn="0" w:noHBand="0" w:noVBand="1"/>
      </w:tblPr>
      <w:tblGrid>
        <w:gridCol w:w="890"/>
        <w:gridCol w:w="921"/>
        <w:gridCol w:w="921"/>
        <w:gridCol w:w="921"/>
        <w:gridCol w:w="921"/>
        <w:gridCol w:w="921"/>
        <w:gridCol w:w="921"/>
        <w:gridCol w:w="921"/>
        <w:gridCol w:w="921"/>
        <w:gridCol w:w="1376"/>
      </w:tblGrid>
      <w:tr w:rsidR="00BF4C6B" w:rsidRPr="00887D7B" w:rsidTr="00B74595">
        <w:trPr>
          <w:cnfStyle w:val="100000000000" w:firstRow="1" w:lastRow="0" w:firstColumn="0" w:lastColumn="0" w:oddVBand="0" w:evenVBand="0" w:oddHBand="0" w:evenHBand="0" w:firstRowFirstColumn="0" w:firstRowLastColumn="0" w:lastRowFirstColumn="0" w:lastRowLastColumn="0"/>
          <w:trHeight w:val="459"/>
          <w:jc w:val="center"/>
        </w:trPr>
        <w:tc>
          <w:tcPr>
            <w:cnfStyle w:val="001000000000" w:firstRow="0" w:lastRow="0" w:firstColumn="1" w:lastColumn="0" w:oddVBand="0" w:evenVBand="0" w:oddHBand="0" w:evenHBand="0" w:firstRowFirstColumn="0" w:firstRowLastColumn="0" w:lastRowFirstColumn="0" w:lastRowLastColumn="0"/>
            <w:tcW w:w="2752" w:type="dxa"/>
            <w:gridSpan w:val="3"/>
            <w:tcBorders>
              <w:right w:val="single" w:sz="4" w:space="0" w:color="E7E6E6" w:themeColor="background2"/>
            </w:tcBorders>
            <w:vAlign w:val="center"/>
          </w:tcPr>
          <w:p w:rsidR="00BF4C6B" w:rsidRPr="00887D7B" w:rsidRDefault="00BF4C6B" w:rsidP="00B74595">
            <w:pPr>
              <w:ind w:right="2"/>
              <w:jc w:val="center"/>
              <w:rPr>
                <w:rFonts w:ascii="Sakkal Majalla" w:hAnsi="Sakkal Majalla" w:cs="Sakkal Majalla"/>
                <w:b w:val="0"/>
                <w:bCs w:val="0"/>
                <w:sz w:val="28"/>
                <w:szCs w:val="28"/>
              </w:rPr>
            </w:pPr>
            <w:r>
              <w:rPr>
                <w:rFonts w:ascii="Sakkal Majalla" w:eastAsia="Sakkal Majalla" w:hAnsi="Sakkal Majalla" w:cs="Sakkal Majalla"/>
                <w:color w:val="auto"/>
                <w:sz w:val="28"/>
                <w:szCs w:val="28"/>
                <w:rtl/>
              </w:rPr>
              <w:t>الفصل الدراسي الثا</w:t>
            </w:r>
            <w:r>
              <w:rPr>
                <w:rFonts w:ascii="Sakkal Majalla" w:eastAsia="Sakkal Majalla" w:hAnsi="Sakkal Majalla" w:cs="Sakkal Majalla" w:hint="cs"/>
                <w:color w:val="auto"/>
                <w:sz w:val="28"/>
                <w:szCs w:val="28"/>
                <w:rtl/>
              </w:rPr>
              <w:t>لث</w:t>
            </w:r>
          </w:p>
        </w:tc>
        <w:tc>
          <w:tcPr>
            <w:tcW w:w="2753" w:type="dxa"/>
            <w:gridSpan w:val="3"/>
            <w:tcBorders>
              <w:right w:val="single" w:sz="4" w:space="0" w:color="E7E6E6" w:themeColor="background2"/>
            </w:tcBorders>
            <w:vAlign w:val="center"/>
          </w:tcPr>
          <w:p w:rsidR="00BF4C6B" w:rsidRPr="00887D7B" w:rsidRDefault="00BF4C6B" w:rsidP="00B74595">
            <w:pPr>
              <w:ind w:right="2"/>
              <w:jc w:val="center"/>
              <w:cnfStyle w:val="100000000000" w:firstRow="1" w:lastRow="0" w:firstColumn="0" w:lastColumn="0" w:oddVBand="0" w:evenVBand="0" w:oddHBand="0" w:evenHBand="0" w:firstRowFirstColumn="0" w:firstRowLastColumn="0" w:lastRowFirstColumn="0" w:lastRowLastColumn="0"/>
              <w:rPr>
                <w:rFonts w:ascii="Sakkal Majalla" w:hAnsi="Sakkal Majalla" w:cs="Sakkal Majalla"/>
                <w:b w:val="0"/>
                <w:bCs w:val="0"/>
                <w:sz w:val="28"/>
                <w:szCs w:val="28"/>
              </w:rPr>
            </w:pPr>
            <w:r w:rsidRPr="00887D7B">
              <w:rPr>
                <w:rFonts w:ascii="Sakkal Majalla" w:eastAsia="Sakkal Majalla" w:hAnsi="Sakkal Majalla" w:cs="Sakkal Majalla"/>
                <w:color w:val="auto"/>
                <w:sz w:val="28"/>
                <w:szCs w:val="28"/>
                <w:rtl/>
              </w:rPr>
              <w:t>الفصل الدراسي الثاني</w:t>
            </w:r>
          </w:p>
        </w:tc>
        <w:tc>
          <w:tcPr>
            <w:tcW w:w="2753" w:type="dxa"/>
            <w:gridSpan w:val="3"/>
            <w:tcBorders>
              <w:left w:val="single" w:sz="4" w:space="0" w:color="E7E6E6" w:themeColor="background2"/>
              <w:right w:val="single" w:sz="4" w:space="0" w:color="E7E6E6" w:themeColor="background2"/>
            </w:tcBorders>
            <w:vAlign w:val="center"/>
          </w:tcPr>
          <w:p w:rsidR="00BF4C6B" w:rsidRPr="00887D7B" w:rsidRDefault="00BF4C6B" w:rsidP="00B74595">
            <w:pPr>
              <w:ind w:right="7"/>
              <w:jc w:val="center"/>
              <w:cnfStyle w:val="100000000000" w:firstRow="1" w:lastRow="0" w:firstColumn="0" w:lastColumn="0" w:oddVBand="0" w:evenVBand="0" w:oddHBand="0" w:evenHBand="0" w:firstRowFirstColumn="0" w:firstRowLastColumn="0" w:lastRowFirstColumn="0" w:lastRowLastColumn="0"/>
              <w:rPr>
                <w:rFonts w:ascii="Sakkal Majalla" w:hAnsi="Sakkal Majalla" w:cs="Sakkal Majalla"/>
                <w:b w:val="0"/>
                <w:bCs w:val="0"/>
                <w:sz w:val="28"/>
                <w:szCs w:val="28"/>
              </w:rPr>
            </w:pPr>
            <w:r w:rsidRPr="00887D7B">
              <w:rPr>
                <w:rFonts w:ascii="Sakkal Majalla" w:eastAsia="Sakkal Majalla" w:hAnsi="Sakkal Majalla" w:cs="Sakkal Majalla"/>
                <w:color w:val="auto"/>
                <w:sz w:val="28"/>
                <w:szCs w:val="28"/>
                <w:rtl/>
              </w:rPr>
              <w:t>الفصل الدراسي الأول</w:t>
            </w:r>
          </w:p>
        </w:tc>
        <w:tc>
          <w:tcPr>
            <w:tcW w:w="1376" w:type="dxa"/>
            <w:tcBorders>
              <w:left w:val="single" w:sz="4" w:space="0" w:color="E7E6E6" w:themeColor="background2"/>
            </w:tcBorders>
            <w:vAlign w:val="center"/>
          </w:tcPr>
          <w:p w:rsidR="00BF4C6B" w:rsidRPr="00887D7B" w:rsidRDefault="00BF4C6B" w:rsidP="00B74595">
            <w:pPr>
              <w:ind w:right="218"/>
              <w:jc w:val="center"/>
              <w:cnfStyle w:val="100000000000" w:firstRow="1" w:lastRow="0" w:firstColumn="0" w:lastColumn="0" w:oddVBand="0" w:evenVBand="0" w:oddHBand="0" w:evenHBand="0" w:firstRowFirstColumn="0" w:firstRowLastColumn="0" w:lastRowFirstColumn="0" w:lastRowLastColumn="0"/>
              <w:rPr>
                <w:rFonts w:ascii="Sakkal Majalla" w:hAnsi="Sakkal Majalla" w:cs="Sakkal Majalla"/>
                <w:color w:val="auto"/>
                <w:sz w:val="28"/>
                <w:szCs w:val="28"/>
              </w:rPr>
            </w:pPr>
            <w:r w:rsidRPr="00887D7B">
              <w:rPr>
                <w:rFonts w:ascii="Sakkal Majalla" w:eastAsia="Sakkal Majalla" w:hAnsi="Sakkal Majalla" w:cs="Sakkal Majalla"/>
                <w:color w:val="auto"/>
                <w:sz w:val="28"/>
                <w:szCs w:val="28"/>
                <w:rtl/>
              </w:rPr>
              <w:t>عدد الاجتماعات</w:t>
            </w:r>
          </w:p>
        </w:tc>
      </w:tr>
      <w:tr w:rsidR="00700BD8" w:rsidRPr="00887D7B" w:rsidTr="00B74595">
        <w:trPr>
          <w:cnfStyle w:val="000000100000" w:firstRow="0" w:lastRow="0" w:firstColumn="0" w:lastColumn="0" w:oddVBand="0" w:evenVBand="0" w:oddHBand="1" w:evenHBand="0" w:firstRowFirstColumn="0" w:firstRowLastColumn="0" w:lastRowFirstColumn="0" w:lastRowLastColumn="0"/>
          <w:trHeight w:val="782"/>
          <w:jc w:val="center"/>
        </w:trPr>
        <w:tc>
          <w:tcPr>
            <w:cnfStyle w:val="001000000000" w:firstRow="0" w:lastRow="0" w:firstColumn="1" w:lastColumn="0" w:oddVBand="0" w:evenVBand="0" w:oddHBand="0" w:evenHBand="0" w:firstRowFirstColumn="0" w:firstRowLastColumn="0" w:lastRowFirstColumn="0" w:lastRowLastColumn="0"/>
            <w:tcW w:w="917" w:type="dxa"/>
            <w:vAlign w:val="center"/>
          </w:tcPr>
          <w:p w:rsidR="00700BD8" w:rsidRPr="00A53D2B" w:rsidRDefault="00700BD8" w:rsidP="00700BD8">
            <w:pPr>
              <w:ind w:right="7"/>
              <w:jc w:val="center"/>
              <w:rPr>
                <w:rFonts w:ascii="Sakkal Majalla" w:eastAsia="Sakkal Majalla" w:hAnsi="Sakkal Majalla" w:cs="Sakkal Majalla"/>
                <w:b w:val="0"/>
                <w:bCs w:val="0"/>
                <w:sz w:val="28"/>
                <w:szCs w:val="28"/>
              </w:rPr>
            </w:pPr>
            <w:r>
              <w:rPr>
                <w:rFonts w:ascii="Sakkal Majalla" w:eastAsia="Sakkal Majalla" w:hAnsi="Sakkal Majalla" w:cs="Sakkal Majalla" w:hint="cs"/>
                <w:b w:val="0"/>
                <w:bCs w:val="0"/>
                <w:sz w:val="28"/>
                <w:szCs w:val="28"/>
                <w:rtl/>
              </w:rPr>
              <w:t>الاجتماع الثالث</w:t>
            </w:r>
          </w:p>
        </w:tc>
        <w:tc>
          <w:tcPr>
            <w:tcW w:w="917" w:type="dxa"/>
            <w:vAlign w:val="center"/>
          </w:tcPr>
          <w:p w:rsidR="00700BD8" w:rsidRPr="00A53D2B" w:rsidRDefault="00700BD8" w:rsidP="00700BD8">
            <w:pPr>
              <w:ind w:right="7"/>
              <w:jc w:val="center"/>
              <w:cnfStyle w:val="000000100000" w:firstRow="0" w:lastRow="0" w:firstColumn="0" w:lastColumn="0" w:oddVBand="0" w:evenVBand="0" w:oddHBand="1" w:evenHBand="0" w:firstRowFirstColumn="0" w:firstRowLastColumn="0" w:lastRowFirstColumn="0" w:lastRowLastColumn="0"/>
              <w:rPr>
                <w:rFonts w:ascii="Sakkal Majalla" w:eastAsia="Sakkal Majalla" w:hAnsi="Sakkal Majalla" w:cs="Sakkal Majalla"/>
                <w:b/>
                <w:bCs/>
                <w:sz w:val="28"/>
                <w:szCs w:val="28"/>
              </w:rPr>
            </w:pPr>
            <w:r>
              <w:rPr>
                <w:rFonts w:ascii="Sakkal Majalla" w:eastAsia="Sakkal Majalla" w:hAnsi="Sakkal Majalla" w:cs="Sakkal Majalla" w:hint="cs"/>
                <w:b/>
                <w:bCs/>
                <w:sz w:val="28"/>
                <w:szCs w:val="28"/>
                <w:rtl/>
              </w:rPr>
              <w:t>الاجتماع الثاني</w:t>
            </w:r>
          </w:p>
        </w:tc>
        <w:tc>
          <w:tcPr>
            <w:tcW w:w="918" w:type="dxa"/>
            <w:vAlign w:val="center"/>
          </w:tcPr>
          <w:p w:rsidR="00700BD8" w:rsidRPr="00A53D2B" w:rsidRDefault="00700BD8" w:rsidP="00700BD8">
            <w:pPr>
              <w:ind w:right="7"/>
              <w:jc w:val="center"/>
              <w:cnfStyle w:val="000000100000" w:firstRow="0" w:lastRow="0" w:firstColumn="0" w:lastColumn="0" w:oddVBand="0" w:evenVBand="0" w:oddHBand="1" w:evenHBand="0" w:firstRowFirstColumn="0" w:firstRowLastColumn="0" w:lastRowFirstColumn="0" w:lastRowLastColumn="0"/>
              <w:rPr>
                <w:rFonts w:ascii="Sakkal Majalla" w:eastAsia="Sakkal Majalla" w:hAnsi="Sakkal Majalla" w:cs="Sakkal Majalla"/>
                <w:b/>
                <w:bCs/>
                <w:sz w:val="28"/>
                <w:szCs w:val="28"/>
              </w:rPr>
            </w:pPr>
            <w:r>
              <w:rPr>
                <w:rFonts w:ascii="Sakkal Majalla" w:eastAsia="Sakkal Majalla" w:hAnsi="Sakkal Majalla" w:cs="Sakkal Majalla" w:hint="cs"/>
                <w:b/>
                <w:bCs/>
                <w:sz w:val="28"/>
                <w:szCs w:val="28"/>
                <w:rtl/>
              </w:rPr>
              <w:t>الاجتماع الأول</w:t>
            </w:r>
          </w:p>
        </w:tc>
        <w:tc>
          <w:tcPr>
            <w:tcW w:w="917" w:type="dxa"/>
            <w:vAlign w:val="center"/>
          </w:tcPr>
          <w:p w:rsidR="00700BD8" w:rsidRPr="00A53D2B" w:rsidRDefault="00700BD8" w:rsidP="00700BD8">
            <w:pPr>
              <w:ind w:right="7"/>
              <w:jc w:val="center"/>
              <w:cnfStyle w:val="000000100000" w:firstRow="0" w:lastRow="0" w:firstColumn="0" w:lastColumn="0" w:oddVBand="0" w:evenVBand="0" w:oddHBand="1" w:evenHBand="0" w:firstRowFirstColumn="0" w:firstRowLastColumn="0" w:lastRowFirstColumn="0" w:lastRowLastColumn="0"/>
              <w:rPr>
                <w:rFonts w:ascii="Sakkal Majalla" w:eastAsia="Sakkal Majalla" w:hAnsi="Sakkal Majalla" w:cs="Sakkal Majalla"/>
                <w:b/>
                <w:bCs/>
                <w:sz w:val="28"/>
                <w:szCs w:val="28"/>
              </w:rPr>
            </w:pPr>
            <w:r>
              <w:rPr>
                <w:rFonts w:ascii="Sakkal Majalla" w:eastAsia="Sakkal Majalla" w:hAnsi="Sakkal Majalla" w:cs="Sakkal Majalla" w:hint="cs"/>
                <w:b/>
                <w:bCs/>
                <w:sz w:val="28"/>
                <w:szCs w:val="28"/>
                <w:rtl/>
              </w:rPr>
              <w:t>الاجتماع الثالث</w:t>
            </w:r>
          </w:p>
        </w:tc>
        <w:tc>
          <w:tcPr>
            <w:tcW w:w="918" w:type="dxa"/>
            <w:vAlign w:val="center"/>
          </w:tcPr>
          <w:p w:rsidR="00700BD8" w:rsidRPr="00A53D2B" w:rsidRDefault="00700BD8" w:rsidP="00700BD8">
            <w:pPr>
              <w:ind w:right="7"/>
              <w:jc w:val="center"/>
              <w:cnfStyle w:val="000000100000" w:firstRow="0" w:lastRow="0" w:firstColumn="0" w:lastColumn="0" w:oddVBand="0" w:evenVBand="0" w:oddHBand="1" w:evenHBand="0" w:firstRowFirstColumn="0" w:firstRowLastColumn="0" w:lastRowFirstColumn="0" w:lastRowLastColumn="0"/>
              <w:rPr>
                <w:rFonts w:ascii="Sakkal Majalla" w:eastAsia="Sakkal Majalla" w:hAnsi="Sakkal Majalla" w:cs="Sakkal Majalla"/>
                <w:b/>
                <w:bCs/>
                <w:sz w:val="28"/>
                <w:szCs w:val="28"/>
              </w:rPr>
            </w:pPr>
            <w:r>
              <w:rPr>
                <w:rFonts w:ascii="Sakkal Majalla" w:eastAsia="Sakkal Majalla" w:hAnsi="Sakkal Majalla" w:cs="Sakkal Majalla" w:hint="cs"/>
                <w:b/>
                <w:bCs/>
                <w:sz w:val="28"/>
                <w:szCs w:val="28"/>
                <w:rtl/>
              </w:rPr>
              <w:t>الاجتماع الثاني</w:t>
            </w:r>
          </w:p>
        </w:tc>
        <w:tc>
          <w:tcPr>
            <w:tcW w:w="918" w:type="dxa"/>
            <w:vAlign w:val="center"/>
          </w:tcPr>
          <w:p w:rsidR="00700BD8" w:rsidRPr="00A53D2B" w:rsidRDefault="00700BD8" w:rsidP="00700BD8">
            <w:pPr>
              <w:ind w:right="7"/>
              <w:jc w:val="center"/>
              <w:cnfStyle w:val="000000100000" w:firstRow="0" w:lastRow="0" w:firstColumn="0" w:lastColumn="0" w:oddVBand="0" w:evenVBand="0" w:oddHBand="1" w:evenHBand="0" w:firstRowFirstColumn="0" w:firstRowLastColumn="0" w:lastRowFirstColumn="0" w:lastRowLastColumn="0"/>
              <w:rPr>
                <w:rFonts w:ascii="Sakkal Majalla" w:eastAsia="Sakkal Majalla" w:hAnsi="Sakkal Majalla" w:cs="Sakkal Majalla"/>
                <w:b/>
                <w:bCs/>
                <w:sz w:val="28"/>
                <w:szCs w:val="28"/>
              </w:rPr>
            </w:pPr>
            <w:r>
              <w:rPr>
                <w:rFonts w:ascii="Sakkal Majalla" w:eastAsia="Sakkal Majalla" w:hAnsi="Sakkal Majalla" w:cs="Sakkal Majalla" w:hint="cs"/>
                <w:b/>
                <w:bCs/>
                <w:sz w:val="28"/>
                <w:szCs w:val="28"/>
                <w:rtl/>
              </w:rPr>
              <w:t>الاجتماع الأول</w:t>
            </w:r>
          </w:p>
        </w:tc>
        <w:tc>
          <w:tcPr>
            <w:tcW w:w="917" w:type="dxa"/>
            <w:vAlign w:val="center"/>
          </w:tcPr>
          <w:p w:rsidR="00700BD8" w:rsidRPr="00A53D2B" w:rsidRDefault="00700BD8" w:rsidP="00700BD8">
            <w:pPr>
              <w:ind w:right="7"/>
              <w:jc w:val="center"/>
              <w:cnfStyle w:val="000000100000" w:firstRow="0" w:lastRow="0" w:firstColumn="0" w:lastColumn="0" w:oddVBand="0" w:evenVBand="0" w:oddHBand="1" w:evenHBand="0" w:firstRowFirstColumn="0" w:firstRowLastColumn="0" w:lastRowFirstColumn="0" w:lastRowLastColumn="0"/>
              <w:rPr>
                <w:rFonts w:ascii="Sakkal Majalla" w:eastAsia="Sakkal Majalla" w:hAnsi="Sakkal Majalla" w:cs="Sakkal Majalla"/>
                <w:b/>
                <w:bCs/>
                <w:sz w:val="28"/>
                <w:szCs w:val="28"/>
              </w:rPr>
            </w:pPr>
            <w:r>
              <w:rPr>
                <w:rFonts w:ascii="Sakkal Majalla" w:eastAsia="Sakkal Majalla" w:hAnsi="Sakkal Majalla" w:cs="Sakkal Majalla" w:hint="cs"/>
                <w:b/>
                <w:bCs/>
                <w:sz w:val="28"/>
                <w:szCs w:val="28"/>
                <w:rtl/>
              </w:rPr>
              <w:t>الاجتماع الثالث</w:t>
            </w:r>
          </w:p>
        </w:tc>
        <w:tc>
          <w:tcPr>
            <w:tcW w:w="918" w:type="dxa"/>
            <w:vAlign w:val="center"/>
          </w:tcPr>
          <w:p w:rsidR="00700BD8" w:rsidRPr="00A53D2B" w:rsidRDefault="00700BD8" w:rsidP="00700BD8">
            <w:pPr>
              <w:ind w:right="7"/>
              <w:jc w:val="center"/>
              <w:cnfStyle w:val="000000100000" w:firstRow="0" w:lastRow="0" w:firstColumn="0" w:lastColumn="0" w:oddVBand="0" w:evenVBand="0" w:oddHBand="1" w:evenHBand="0" w:firstRowFirstColumn="0" w:firstRowLastColumn="0" w:lastRowFirstColumn="0" w:lastRowLastColumn="0"/>
              <w:rPr>
                <w:rFonts w:ascii="Sakkal Majalla" w:eastAsia="Sakkal Majalla" w:hAnsi="Sakkal Majalla" w:cs="Sakkal Majalla"/>
                <w:b/>
                <w:bCs/>
                <w:sz w:val="28"/>
                <w:szCs w:val="28"/>
              </w:rPr>
            </w:pPr>
            <w:r>
              <w:rPr>
                <w:rFonts w:ascii="Sakkal Majalla" w:eastAsia="Sakkal Majalla" w:hAnsi="Sakkal Majalla" w:cs="Sakkal Majalla" w:hint="cs"/>
                <w:b/>
                <w:bCs/>
                <w:sz w:val="28"/>
                <w:szCs w:val="28"/>
                <w:rtl/>
              </w:rPr>
              <w:t>الاجتماع الثاني</w:t>
            </w:r>
          </w:p>
        </w:tc>
        <w:tc>
          <w:tcPr>
            <w:tcW w:w="918" w:type="dxa"/>
            <w:vAlign w:val="center"/>
          </w:tcPr>
          <w:p w:rsidR="00700BD8" w:rsidRPr="00A53D2B" w:rsidRDefault="00700BD8" w:rsidP="00700BD8">
            <w:pPr>
              <w:ind w:right="7"/>
              <w:jc w:val="center"/>
              <w:cnfStyle w:val="000000100000" w:firstRow="0" w:lastRow="0" w:firstColumn="0" w:lastColumn="0" w:oddVBand="0" w:evenVBand="0" w:oddHBand="1" w:evenHBand="0" w:firstRowFirstColumn="0" w:firstRowLastColumn="0" w:lastRowFirstColumn="0" w:lastRowLastColumn="0"/>
              <w:rPr>
                <w:rFonts w:ascii="Sakkal Majalla" w:eastAsia="Sakkal Majalla" w:hAnsi="Sakkal Majalla" w:cs="Sakkal Majalla"/>
                <w:b/>
                <w:bCs/>
                <w:sz w:val="28"/>
                <w:szCs w:val="28"/>
              </w:rPr>
            </w:pPr>
            <w:r>
              <w:rPr>
                <w:rFonts w:ascii="Sakkal Majalla" w:eastAsia="Sakkal Majalla" w:hAnsi="Sakkal Majalla" w:cs="Sakkal Majalla" w:hint="cs"/>
                <w:b/>
                <w:bCs/>
                <w:sz w:val="28"/>
                <w:szCs w:val="28"/>
                <w:rtl/>
              </w:rPr>
              <w:t>الاجتماع الأول</w:t>
            </w:r>
          </w:p>
        </w:tc>
        <w:tc>
          <w:tcPr>
            <w:tcW w:w="1376" w:type="dxa"/>
            <w:vMerge w:val="restart"/>
            <w:vAlign w:val="center"/>
          </w:tcPr>
          <w:p w:rsidR="00700BD8" w:rsidRPr="00887D7B" w:rsidRDefault="00700BD8" w:rsidP="00700BD8">
            <w:pPr>
              <w:bidi w:val="0"/>
              <w:jc w:val="center"/>
              <w:cnfStyle w:val="000000100000" w:firstRow="0" w:lastRow="0" w:firstColumn="0" w:lastColumn="0" w:oddVBand="0" w:evenVBand="0" w:oddHBand="1" w:evenHBand="0" w:firstRowFirstColumn="0" w:firstRowLastColumn="0" w:lastRowFirstColumn="0" w:lastRowLastColumn="0"/>
              <w:rPr>
                <w:rFonts w:ascii="Sakkal Majalla" w:hAnsi="Sakkal Majalla" w:cs="Sakkal Majalla"/>
                <w:b/>
                <w:bCs/>
                <w:sz w:val="28"/>
                <w:szCs w:val="28"/>
                <w:rtl/>
              </w:rPr>
            </w:pPr>
            <w:r>
              <w:rPr>
                <w:rFonts w:ascii="Sakkal Majalla" w:hAnsi="Sakkal Majalla" w:cs="Sakkal Majalla" w:hint="cs"/>
                <w:b/>
                <w:bCs/>
                <w:sz w:val="28"/>
                <w:szCs w:val="28"/>
                <w:rtl/>
              </w:rPr>
              <w:t>ثلاث</w:t>
            </w:r>
            <w:r w:rsidRPr="00887D7B">
              <w:rPr>
                <w:rFonts w:ascii="Sakkal Majalla" w:hAnsi="Sakkal Majalla" w:cs="Sakkal Majalla"/>
                <w:b/>
                <w:bCs/>
                <w:sz w:val="28"/>
                <w:szCs w:val="28"/>
                <w:rtl/>
              </w:rPr>
              <w:t xml:space="preserve"> في كل</w:t>
            </w:r>
          </w:p>
          <w:p w:rsidR="00700BD8" w:rsidRPr="00887D7B" w:rsidRDefault="00700BD8" w:rsidP="00700BD8">
            <w:pPr>
              <w:bidi w:val="0"/>
              <w:jc w:val="center"/>
              <w:cnfStyle w:val="000000100000" w:firstRow="0" w:lastRow="0" w:firstColumn="0" w:lastColumn="0" w:oddVBand="0" w:evenVBand="0" w:oddHBand="1" w:evenHBand="0" w:firstRowFirstColumn="0" w:firstRowLastColumn="0" w:lastRowFirstColumn="0" w:lastRowLastColumn="0"/>
              <w:rPr>
                <w:rFonts w:ascii="Sakkal Majalla" w:hAnsi="Sakkal Majalla" w:cs="Sakkal Majalla"/>
                <w:b/>
                <w:bCs/>
                <w:sz w:val="28"/>
                <w:szCs w:val="28"/>
                <w:rtl/>
              </w:rPr>
            </w:pPr>
            <w:r w:rsidRPr="00887D7B">
              <w:rPr>
                <w:rFonts w:ascii="Sakkal Majalla" w:hAnsi="Sakkal Majalla" w:cs="Sakkal Majalla"/>
                <w:b/>
                <w:bCs/>
                <w:sz w:val="28"/>
                <w:szCs w:val="28"/>
                <w:rtl/>
              </w:rPr>
              <w:t>فصل دراسي</w:t>
            </w:r>
          </w:p>
        </w:tc>
      </w:tr>
      <w:tr w:rsidR="00BF4C6B" w:rsidRPr="00887D7B" w:rsidTr="00B74595">
        <w:trPr>
          <w:trHeight w:val="782"/>
          <w:jc w:val="center"/>
        </w:trPr>
        <w:tc>
          <w:tcPr>
            <w:cnfStyle w:val="001000000000" w:firstRow="0" w:lastRow="0" w:firstColumn="1" w:lastColumn="0" w:oddVBand="0" w:evenVBand="0" w:oddHBand="0" w:evenHBand="0" w:firstRowFirstColumn="0" w:firstRowLastColumn="0" w:lastRowFirstColumn="0" w:lastRowLastColumn="0"/>
            <w:tcW w:w="917" w:type="dxa"/>
            <w:vAlign w:val="center"/>
          </w:tcPr>
          <w:p w:rsidR="00BF4C6B" w:rsidRPr="00887D7B" w:rsidRDefault="00BF4C6B" w:rsidP="00B74595">
            <w:pPr>
              <w:bidi w:val="0"/>
              <w:ind w:left="534"/>
              <w:jc w:val="center"/>
              <w:rPr>
                <w:rFonts w:ascii="Sakkal Majalla" w:hAnsi="Sakkal Majalla" w:cs="Sakkal Majalla"/>
                <w:b w:val="0"/>
                <w:bCs w:val="0"/>
                <w:sz w:val="28"/>
                <w:szCs w:val="28"/>
              </w:rPr>
            </w:pPr>
          </w:p>
        </w:tc>
        <w:tc>
          <w:tcPr>
            <w:tcW w:w="917" w:type="dxa"/>
            <w:vAlign w:val="center"/>
          </w:tcPr>
          <w:p w:rsidR="00BF4C6B" w:rsidRPr="00887D7B" w:rsidRDefault="00BF4C6B" w:rsidP="00B74595">
            <w:pPr>
              <w:bidi w:val="0"/>
              <w:ind w:left="534"/>
              <w:jc w:val="center"/>
              <w:cnfStyle w:val="000000000000" w:firstRow="0" w:lastRow="0" w:firstColumn="0" w:lastColumn="0" w:oddVBand="0" w:evenVBand="0" w:oddHBand="0" w:evenHBand="0" w:firstRowFirstColumn="0" w:firstRowLastColumn="0" w:lastRowFirstColumn="0" w:lastRowLastColumn="0"/>
              <w:rPr>
                <w:rFonts w:ascii="Sakkal Majalla" w:hAnsi="Sakkal Majalla" w:cs="Sakkal Majalla"/>
                <w:sz w:val="28"/>
                <w:szCs w:val="28"/>
              </w:rPr>
            </w:pPr>
          </w:p>
        </w:tc>
        <w:tc>
          <w:tcPr>
            <w:tcW w:w="918" w:type="dxa"/>
            <w:vAlign w:val="center"/>
          </w:tcPr>
          <w:p w:rsidR="00BF4C6B" w:rsidRPr="00887D7B" w:rsidRDefault="00BF4C6B" w:rsidP="00B74595">
            <w:pPr>
              <w:bidi w:val="0"/>
              <w:ind w:left="547"/>
              <w:jc w:val="center"/>
              <w:cnfStyle w:val="000000000000" w:firstRow="0" w:lastRow="0" w:firstColumn="0" w:lastColumn="0" w:oddVBand="0" w:evenVBand="0" w:oddHBand="0" w:evenHBand="0" w:firstRowFirstColumn="0" w:firstRowLastColumn="0" w:lastRowFirstColumn="0" w:lastRowLastColumn="0"/>
              <w:rPr>
                <w:rFonts w:ascii="Sakkal Majalla" w:hAnsi="Sakkal Majalla" w:cs="Sakkal Majalla"/>
                <w:b/>
                <w:bCs/>
                <w:sz w:val="28"/>
                <w:szCs w:val="28"/>
              </w:rPr>
            </w:pPr>
          </w:p>
        </w:tc>
        <w:tc>
          <w:tcPr>
            <w:tcW w:w="917" w:type="dxa"/>
            <w:vAlign w:val="center"/>
          </w:tcPr>
          <w:p w:rsidR="00BF4C6B" w:rsidRPr="00887D7B" w:rsidRDefault="00BF4C6B" w:rsidP="00B74595">
            <w:pPr>
              <w:bidi w:val="0"/>
              <w:ind w:left="550"/>
              <w:jc w:val="center"/>
              <w:cnfStyle w:val="000000000000" w:firstRow="0" w:lastRow="0" w:firstColumn="0" w:lastColumn="0" w:oddVBand="0" w:evenVBand="0" w:oddHBand="0" w:evenHBand="0" w:firstRowFirstColumn="0" w:firstRowLastColumn="0" w:lastRowFirstColumn="0" w:lastRowLastColumn="0"/>
              <w:rPr>
                <w:rFonts w:ascii="Sakkal Majalla" w:hAnsi="Sakkal Majalla" w:cs="Sakkal Majalla"/>
                <w:b/>
                <w:bCs/>
                <w:sz w:val="28"/>
                <w:szCs w:val="28"/>
              </w:rPr>
            </w:pPr>
          </w:p>
        </w:tc>
        <w:tc>
          <w:tcPr>
            <w:tcW w:w="918" w:type="dxa"/>
            <w:vAlign w:val="center"/>
          </w:tcPr>
          <w:p w:rsidR="00BF4C6B" w:rsidRPr="00887D7B" w:rsidRDefault="00BF4C6B" w:rsidP="00B74595">
            <w:pPr>
              <w:bidi w:val="0"/>
              <w:ind w:left="550"/>
              <w:jc w:val="center"/>
              <w:cnfStyle w:val="000000000000" w:firstRow="0" w:lastRow="0" w:firstColumn="0" w:lastColumn="0" w:oddVBand="0" w:evenVBand="0" w:oddHBand="0" w:evenHBand="0" w:firstRowFirstColumn="0" w:firstRowLastColumn="0" w:lastRowFirstColumn="0" w:lastRowLastColumn="0"/>
              <w:rPr>
                <w:rFonts w:ascii="Sakkal Majalla" w:hAnsi="Sakkal Majalla" w:cs="Sakkal Majalla"/>
                <w:b/>
                <w:bCs/>
                <w:sz w:val="28"/>
                <w:szCs w:val="28"/>
              </w:rPr>
            </w:pPr>
          </w:p>
        </w:tc>
        <w:tc>
          <w:tcPr>
            <w:tcW w:w="918" w:type="dxa"/>
            <w:vAlign w:val="center"/>
          </w:tcPr>
          <w:p w:rsidR="00BF4C6B" w:rsidRPr="00887D7B" w:rsidRDefault="00BF4C6B" w:rsidP="00B74595">
            <w:pPr>
              <w:bidi w:val="0"/>
              <w:ind w:left="571"/>
              <w:jc w:val="center"/>
              <w:cnfStyle w:val="000000000000" w:firstRow="0" w:lastRow="0" w:firstColumn="0" w:lastColumn="0" w:oddVBand="0" w:evenVBand="0" w:oddHBand="0" w:evenHBand="0" w:firstRowFirstColumn="0" w:firstRowLastColumn="0" w:lastRowFirstColumn="0" w:lastRowLastColumn="0"/>
              <w:rPr>
                <w:rFonts w:ascii="Sakkal Majalla" w:hAnsi="Sakkal Majalla" w:cs="Sakkal Majalla"/>
                <w:b/>
                <w:bCs/>
                <w:sz w:val="28"/>
                <w:szCs w:val="28"/>
              </w:rPr>
            </w:pPr>
          </w:p>
        </w:tc>
        <w:tc>
          <w:tcPr>
            <w:tcW w:w="917" w:type="dxa"/>
            <w:vAlign w:val="center"/>
          </w:tcPr>
          <w:p w:rsidR="00BF4C6B" w:rsidRPr="00887D7B" w:rsidRDefault="00BF4C6B" w:rsidP="00B74595">
            <w:pPr>
              <w:bidi w:val="0"/>
              <w:ind w:left="571"/>
              <w:jc w:val="center"/>
              <w:cnfStyle w:val="000000000000" w:firstRow="0" w:lastRow="0" w:firstColumn="0" w:lastColumn="0" w:oddVBand="0" w:evenVBand="0" w:oddHBand="0" w:evenHBand="0" w:firstRowFirstColumn="0" w:firstRowLastColumn="0" w:lastRowFirstColumn="0" w:lastRowLastColumn="0"/>
              <w:rPr>
                <w:rFonts w:ascii="Sakkal Majalla" w:hAnsi="Sakkal Majalla" w:cs="Sakkal Majalla"/>
                <w:b/>
                <w:bCs/>
                <w:sz w:val="28"/>
                <w:szCs w:val="28"/>
              </w:rPr>
            </w:pPr>
          </w:p>
        </w:tc>
        <w:tc>
          <w:tcPr>
            <w:tcW w:w="918" w:type="dxa"/>
            <w:vAlign w:val="center"/>
          </w:tcPr>
          <w:p w:rsidR="00BF4C6B" w:rsidRPr="00887D7B" w:rsidRDefault="00BF4C6B" w:rsidP="00B74595">
            <w:pPr>
              <w:bidi w:val="0"/>
              <w:ind w:left="571"/>
              <w:jc w:val="center"/>
              <w:cnfStyle w:val="000000000000" w:firstRow="0" w:lastRow="0" w:firstColumn="0" w:lastColumn="0" w:oddVBand="0" w:evenVBand="0" w:oddHBand="0" w:evenHBand="0" w:firstRowFirstColumn="0" w:firstRowLastColumn="0" w:lastRowFirstColumn="0" w:lastRowLastColumn="0"/>
              <w:rPr>
                <w:rFonts w:ascii="Sakkal Majalla" w:hAnsi="Sakkal Majalla" w:cs="Sakkal Majalla"/>
                <w:b/>
                <w:bCs/>
                <w:sz w:val="28"/>
                <w:szCs w:val="28"/>
              </w:rPr>
            </w:pPr>
          </w:p>
        </w:tc>
        <w:tc>
          <w:tcPr>
            <w:tcW w:w="918" w:type="dxa"/>
            <w:vAlign w:val="center"/>
          </w:tcPr>
          <w:p w:rsidR="00BF4C6B" w:rsidRPr="00887D7B" w:rsidRDefault="00BF4C6B" w:rsidP="00B74595">
            <w:pPr>
              <w:bidi w:val="0"/>
              <w:ind w:left="572"/>
              <w:jc w:val="center"/>
              <w:cnfStyle w:val="000000000000" w:firstRow="0" w:lastRow="0" w:firstColumn="0" w:lastColumn="0" w:oddVBand="0" w:evenVBand="0" w:oddHBand="0" w:evenHBand="0" w:firstRowFirstColumn="0" w:firstRowLastColumn="0" w:lastRowFirstColumn="0" w:lastRowLastColumn="0"/>
              <w:rPr>
                <w:rFonts w:ascii="Sakkal Majalla" w:hAnsi="Sakkal Majalla" w:cs="Sakkal Majalla"/>
                <w:b/>
                <w:bCs/>
                <w:sz w:val="28"/>
                <w:szCs w:val="28"/>
              </w:rPr>
            </w:pPr>
          </w:p>
        </w:tc>
        <w:tc>
          <w:tcPr>
            <w:tcW w:w="1376" w:type="dxa"/>
            <w:vMerge/>
            <w:vAlign w:val="center"/>
          </w:tcPr>
          <w:p w:rsidR="00BF4C6B" w:rsidRPr="00887D7B" w:rsidRDefault="00BF4C6B" w:rsidP="00B74595">
            <w:pPr>
              <w:bidi w:val="0"/>
              <w:jc w:val="center"/>
              <w:cnfStyle w:val="000000000000" w:firstRow="0" w:lastRow="0" w:firstColumn="0" w:lastColumn="0" w:oddVBand="0" w:evenVBand="0" w:oddHBand="0" w:evenHBand="0" w:firstRowFirstColumn="0" w:firstRowLastColumn="0" w:lastRowFirstColumn="0" w:lastRowLastColumn="0"/>
              <w:rPr>
                <w:rFonts w:ascii="Sakkal Majalla" w:hAnsi="Sakkal Majalla" w:cs="Sakkal Majalla"/>
                <w:b/>
                <w:bCs/>
                <w:sz w:val="28"/>
                <w:szCs w:val="28"/>
              </w:rPr>
            </w:pPr>
          </w:p>
        </w:tc>
      </w:tr>
      <w:tr w:rsidR="00BF4C6B" w:rsidRPr="00887D7B" w:rsidTr="00B74595">
        <w:trPr>
          <w:cnfStyle w:val="000000100000" w:firstRow="0" w:lastRow="0" w:firstColumn="0" w:lastColumn="0" w:oddVBand="0" w:evenVBand="0" w:oddHBand="1" w:evenHBand="0" w:firstRowFirstColumn="0" w:firstRowLastColumn="0" w:lastRowFirstColumn="0" w:lastRowLastColumn="0"/>
          <w:trHeight w:val="782"/>
          <w:jc w:val="center"/>
        </w:trPr>
        <w:tc>
          <w:tcPr>
            <w:cnfStyle w:val="001000000000" w:firstRow="0" w:lastRow="0" w:firstColumn="1" w:lastColumn="0" w:oddVBand="0" w:evenVBand="0" w:oddHBand="0" w:evenHBand="0" w:firstRowFirstColumn="0" w:firstRowLastColumn="0" w:lastRowFirstColumn="0" w:lastRowLastColumn="0"/>
            <w:tcW w:w="917" w:type="dxa"/>
            <w:vAlign w:val="center"/>
          </w:tcPr>
          <w:p w:rsidR="00BF4C6B" w:rsidRPr="00887D7B" w:rsidRDefault="00BF4C6B" w:rsidP="00B74595">
            <w:pPr>
              <w:bidi w:val="0"/>
              <w:ind w:left="534"/>
              <w:jc w:val="center"/>
              <w:rPr>
                <w:rFonts w:ascii="Sakkal Majalla" w:hAnsi="Sakkal Majalla" w:cs="Sakkal Majalla"/>
                <w:b w:val="0"/>
                <w:bCs w:val="0"/>
                <w:sz w:val="28"/>
                <w:szCs w:val="28"/>
              </w:rPr>
            </w:pPr>
          </w:p>
        </w:tc>
        <w:tc>
          <w:tcPr>
            <w:tcW w:w="917" w:type="dxa"/>
            <w:vAlign w:val="center"/>
          </w:tcPr>
          <w:p w:rsidR="00BF4C6B" w:rsidRPr="00887D7B" w:rsidRDefault="00BF4C6B" w:rsidP="00B74595">
            <w:pPr>
              <w:bidi w:val="0"/>
              <w:ind w:left="534"/>
              <w:jc w:val="center"/>
              <w:cnfStyle w:val="000000100000" w:firstRow="0" w:lastRow="0" w:firstColumn="0" w:lastColumn="0" w:oddVBand="0" w:evenVBand="0" w:oddHBand="1" w:evenHBand="0" w:firstRowFirstColumn="0" w:firstRowLastColumn="0" w:lastRowFirstColumn="0" w:lastRowLastColumn="0"/>
              <w:rPr>
                <w:rFonts w:ascii="Sakkal Majalla" w:hAnsi="Sakkal Majalla" w:cs="Sakkal Majalla"/>
                <w:sz w:val="28"/>
                <w:szCs w:val="28"/>
              </w:rPr>
            </w:pPr>
          </w:p>
        </w:tc>
        <w:tc>
          <w:tcPr>
            <w:tcW w:w="918" w:type="dxa"/>
            <w:vAlign w:val="center"/>
          </w:tcPr>
          <w:p w:rsidR="00BF4C6B" w:rsidRPr="00887D7B" w:rsidRDefault="00BF4C6B" w:rsidP="00B74595">
            <w:pPr>
              <w:bidi w:val="0"/>
              <w:ind w:left="547"/>
              <w:jc w:val="center"/>
              <w:cnfStyle w:val="000000100000" w:firstRow="0" w:lastRow="0" w:firstColumn="0" w:lastColumn="0" w:oddVBand="0" w:evenVBand="0" w:oddHBand="1" w:evenHBand="0" w:firstRowFirstColumn="0" w:firstRowLastColumn="0" w:lastRowFirstColumn="0" w:lastRowLastColumn="0"/>
              <w:rPr>
                <w:rFonts w:ascii="Sakkal Majalla" w:hAnsi="Sakkal Majalla" w:cs="Sakkal Majalla"/>
                <w:b/>
                <w:bCs/>
                <w:sz w:val="28"/>
                <w:szCs w:val="28"/>
              </w:rPr>
            </w:pPr>
          </w:p>
        </w:tc>
        <w:tc>
          <w:tcPr>
            <w:tcW w:w="917" w:type="dxa"/>
            <w:vAlign w:val="center"/>
          </w:tcPr>
          <w:p w:rsidR="00BF4C6B" w:rsidRPr="00887D7B" w:rsidRDefault="00BF4C6B" w:rsidP="00B74595">
            <w:pPr>
              <w:bidi w:val="0"/>
              <w:ind w:left="550"/>
              <w:jc w:val="center"/>
              <w:cnfStyle w:val="000000100000" w:firstRow="0" w:lastRow="0" w:firstColumn="0" w:lastColumn="0" w:oddVBand="0" w:evenVBand="0" w:oddHBand="1" w:evenHBand="0" w:firstRowFirstColumn="0" w:firstRowLastColumn="0" w:lastRowFirstColumn="0" w:lastRowLastColumn="0"/>
              <w:rPr>
                <w:rFonts w:ascii="Sakkal Majalla" w:hAnsi="Sakkal Majalla" w:cs="Sakkal Majalla"/>
                <w:b/>
                <w:bCs/>
                <w:sz w:val="28"/>
                <w:szCs w:val="28"/>
              </w:rPr>
            </w:pPr>
          </w:p>
        </w:tc>
        <w:tc>
          <w:tcPr>
            <w:tcW w:w="918" w:type="dxa"/>
            <w:vAlign w:val="center"/>
          </w:tcPr>
          <w:p w:rsidR="00BF4C6B" w:rsidRPr="00887D7B" w:rsidRDefault="00BF4C6B" w:rsidP="00B74595">
            <w:pPr>
              <w:bidi w:val="0"/>
              <w:ind w:left="550"/>
              <w:jc w:val="center"/>
              <w:cnfStyle w:val="000000100000" w:firstRow="0" w:lastRow="0" w:firstColumn="0" w:lastColumn="0" w:oddVBand="0" w:evenVBand="0" w:oddHBand="1" w:evenHBand="0" w:firstRowFirstColumn="0" w:firstRowLastColumn="0" w:lastRowFirstColumn="0" w:lastRowLastColumn="0"/>
              <w:rPr>
                <w:rFonts w:ascii="Sakkal Majalla" w:hAnsi="Sakkal Majalla" w:cs="Sakkal Majalla"/>
                <w:b/>
                <w:bCs/>
                <w:sz w:val="28"/>
                <w:szCs w:val="28"/>
              </w:rPr>
            </w:pPr>
          </w:p>
        </w:tc>
        <w:tc>
          <w:tcPr>
            <w:tcW w:w="918" w:type="dxa"/>
            <w:vAlign w:val="center"/>
          </w:tcPr>
          <w:p w:rsidR="00BF4C6B" w:rsidRPr="00887D7B" w:rsidRDefault="00BF4C6B" w:rsidP="00B74595">
            <w:pPr>
              <w:bidi w:val="0"/>
              <w:ind w:left="571"/>
              <w:jc w:val="center"/>
              <w:cnfStyle w:val="000000100000" w:firstRow="0" w:lastRow="0" w:firstColumn="0" w:lastColumn="0" w:oddVBand="0" w:evenVBand="0" w:oddHBand="1" w:evenHBand="0" w:firstRowFirstColumn="0" w:firstRowLastColumn="0" w:lastRowFirstColumn="0" w:lastRowLastColumn="0"/>
              <w:rPr>
                <w:rFonts w:ascii="Sakkal Majalla" w:hAnsi="Sakkal Majalla" w:cs="Sakkal Majalla"/>
                <w:b/>
                <w:bCs/>
                <w:sz w:val="28"/>
                <w:szCs w:val="28"/>
              </w:rPr>
            </w:pPr>
          </w:p>
        </w:tc>
        <w:tc>
          <w:tcPr>
            <w:tcW w:w="917" w:type="dxa"/>
            <w:vAlign w:val="center"/>
          </w:tcPr>
          <w:p w:rsidR="00BF4C6B" w:rsidRPr="00887D7B" w:rsidRDefault="00BF4C6B" w:rsidP="00B74595">
            <w:pPr>
              <w:bidi w:val="0"/>
              <w:ind w:left="571"/>
              <w:jc w:val="center"/>
              <w:cnfStyle w:val="000000100000" w:firstRow="0" w:lastRow="0" w:firstColumn="0" w:lastColumn="0" w:oddVBand="0" w:evenVBand="0" w:oddHBand="1" w:evenHBand="0" w:firstRowFirstColumn="0" w:firstRowLastColumn="0" w:lastRowFirstColumn="0" w:lastRowLastColumn="0"/>
              <w:rPr>
                <w:rFonts w:ascii="Sakkal Majalla" w:hAnsi="Sakkal Majalla" w:cs="Sakkal Majalla"/>
                <w:b/>
                <w:bCs/>
                <w:sz w:val="28"/>
                <w:szCs w:val="28"/>
              </w:rPr>
            </w:pPr>
          </w:p>
        </w:tc>
        <w:tc>
          <w:tcPr>
            <w:tcW w:w="918" w:type="dxa"/>
            <w:vAlign w:val="center"/>
          </w:tcPr>
          <w:p w:rsidR="00BF4C6B" w:rsidRPr="00887D7B" w:rsidRDefault="00BF4C6B" w:rsidP="00B74595">
            <w:pPr>
              <w:bidi w:val="0"/>
              <w:ind w:left="571"/>
              <w:jc w:val="center"/>
              <w:cnfStyle w:val="000000100000" w:firstRow="0" w:lastRow="0" w:firstColumn="0" w:lastColumn="0" w:oddVBand="0" w:evenVBand="0" w:oddHBand="1" w:evenHBand="0" w:firstRowFirstColumn="0" w:firstRowLastColumn="0" w:lastRowFirstColumn="0" w:lastRowLastColumn="0"/>
              <w:rPr>
                <w:rFonts w:ascii="Sakkal Majalla" w:hAnsi="Sakkal Majalla" w:cs="Sakkal Majalla"/>
                <w:b/>
                <w:bCs/>
                <w:sz w:val="28"/>
                <w:szCs w:val="28"/>
              </w:rPr>
            </w:pPr>
          </w:p>
        </w:tc>
        <w:tc>
          <w:tcPr>
            <w:tcW w:w="918" w:type="dxa"/>
            <w:vAlign w:val="center"/>
          </w:tcPr>
          <w:p w:rsidR="00BF4C6B" w:rsidRPr="00887D7B" w:rsidRDefault="00BF4C6B" w:rsidP="00B74595">
            <w:pPr>
              <w:bidi w:val="0"/>
              <w:ind w:left="572"/>
              <w:jc w:val="center"/>
              <w:cnfStyle w:val="000000100000" w:firstRow="0" w:lastRow="0" w:firstColumn="0" w:lastColumn="0" w:oddVBand="0" w:evenVBand="0" w:oddHBand="1" w:evenHBand="0" w:firstRowFirstColumn="0" w:firstRowLastColumn="0" w:lastRowFirstColumn="0" w:lastRowLastColumn="0"/>
              <w:rPr>
                <w:rFonts w:ascii="Sakkal Majalla" w:hAnsi="Sakkal Majalla" w:cs="Sakkal Majalla"/>
                <w:b/>
                <w:bCs/>
                <w:sz w:val="28"/>
                <w:szCs w:val="28"/>
              </w:rPr>
            </w:pPr>
          </w:p>
        </w:tc>
        <w:tc>
          <w:tcPr>
            <w:tcW w:w="1376" w:type="dxa"/>
            <w:vAlign w:val="center"/>
          </w:tcPr>
          <w:p w:rsidR="00BF4C6B" w:rsidRPr="00887D7B" w:rsidRDefault="00BF4C6B" w:rsidP="00B74595">
            <w:pPr>
              <w:ind w:right="314"/>
              <w:jc w:val="center"/>
              <w:cnfStyle w:val="000000100000" w:firstRow="0" w:lastRow="0" w:firstColumn="0" w:lastColumn="0" w:oddVBand="0" w:evenVBand="0" w:oddHBand="1" w:evenHBand="0" w:firstRowFirstColumn="0" w:firstRowLastColumn="0" w:lastRowFirstColumn="0" w:lastRowLastColumn="0"/>
              <w:rPr>
                <w:rFonts w:ascii="Sakkal Majalla" w:hAnsi="Sakkal Majalla" w:cs="Sakkal Majalla"/>
                <w:b/>
                <w:bCs/>
                <w:sz w:val="28"/>
                <w:szCs w:val="28"/>
              </w:rPr>
            </w:pPr>
            <w:r w:rsidRPr="00887D7B">
              <w:rPr>
                <w:rFonts w:ascii="Sakkal Majalla" w:eastAsia="Sakkal Majalla" w:hAnsi="Sakkal Majalla" w:cs="Sakkal Majalla"/>
                <w:b/>
                <w:bCs/>
                <w:sz w:val="28"/>
                <w:szCs w:val="28"/>
                <w:rtl/>
              </w:rPr>
              <w:t>مكان الاجتماع</w:t>
            </w:r>
          </w:p>
        </w:tc>
      </w:tr>
    </w:tbl>
    <w:p w:rsidR="00BF4C6B" w:rsidRPr="00C20661" w:rsidRDefault="00BF4C6B" w:rsidP="00BF4C6B">
      <w:pPr>
        <w:pStyle w:val="ListParagraph"/>
        <w:bidi w:val="0"/>
        <w:spacing w:after="0"/>
        <w:ind w:right="80"/>
        <w:rPr>
          <w:rFonts w:asciiTheme="majorBidi" w:hAnsiTheme="majorBidi" w:cstheme="majorBidi"/>
          <w:b/>
          <w:bCs/>
          <w:sz w:val="28"/>
          <w:szCs w:val="28"/>
        </w:rPr>
      </w:pPr>
    </w:p>
    <w:p w:rsidR="00BF4C6B" w:rsidRPr="00A53D2B" w:rsidRDefault="00BF4C6B" w:rsidP="00BF4C6B">
      <w:pPr>
        <w:pStyle w:val="ListParagraph"/>
        <w:rPr>
          <w:rFonts w:ascii="Sakkal Majalla" w:eastAsia="Sakkal Majalla" w:hAnsi="Sakkal Majalla" w:cs="Sakkal Majalla"/>
          <w:b/>
          <w:bCs/>
          <w:color w:val="000000" w:themeColor="text1"/>
          <w:rtl/>
        </w:rPr>
      </w:pPr>
      <w:r w:rsidRPr="00887D7B">
        <w:rPr>
          <w:rFonts w:ascii="Sakkal Majalla" w:eastAsia="Sakkal Majalla" w:hAnsi="Sakkal Majalla" w:cs="Sakkal Majalla"/>
          <w:b/>
          <w:bCs/>
          <w:color w:val="000000" w:themeColor="text1"/>
          <w:rtl/>
        </w:rPr>
        <w:t xml:space="preserve">* </w:t>
      </w:r>
      <w:r>
        <w:rPr>
          <w:rFonts w:ascii="Sakkal Majalla" w:eastAsia="Sakkal Majalla" w:hAnsi="Sakkal Majalla" w:cs="Sakkal Majalla" w:hint="cs"/>
          <w:b/>
          <w:bCs/>
          <w:color w:val="000000" w:themeColor="text1"/>
          <w:rtl/>
        </w:rPr>
        <w:t xml:space="preserve"> </w:t>
      </w:r>
      <w:r w:rsidRPr="00A53D2B">
        <w:rPr>
          <w:rFonts w:ascii="Sakkal Majalla" w:eastAsia="Sakkal Majalla" w:hAnsi="Sakkal Majalla" w:cs="Sakkal Majalla"/>
          <w:b/>
          <w:bCs/>
          <w:color w:val="000000" w:themeColor="text1"/>
          <w:rtl/>
        </w:rPr>
        <w:t xml:space="preserve">يتم تدوين تواريخ الاجتماعات الطارئة حسب الحاجة من قبل </w:t>
      </w:r>
      <w:r w:rsidRPr="00A53D2B">
        <w:rPr>
          <w:rFonts w:ascii="Sakkal Majalla" w:eastAsia="Sakkal Majalla" w:hAnsi="Sakkal Majalla" w:cs="Sakkal Majalla" w:hint="cs"/>
          <w:b/>
          <w:bCs/>
          <w:color w:val="000000" w:themeColor="text1"/>
          <w:rtl/>
        </w:rPr>
        <w:t>المقررة</w:t>
      </w:r>
      <w:r w:rsidRPr="00A53D2B">
        <w:rPr>
          <w:rFonts w:ascii="Sakkal Majalla" w:eastAsia="Sakkal Majalla" w:hAnsi="Sakkal Majalla" w:cs="Sakkal Majalla"/>
          <w:b/>
          <w:bCs/>
          <w:color w:val="000000" w:themeColor="text1"/>
          <w:rtl/>
        </w:rPr>
        <w:t xml:space="preserve">  </w:t>
      </w:r>
    </w:p>
    <w:p w:rsidR="00BF4C6B" w:rsidRDefault="00BF4C6B" w:rsidP="00BF4C6B">
      <w:pPr>
        <w:pStyle w:val="ListParagraph"/>
        <w:rPr>
          <w:rFonts w:ascii="Sakkal Majalla" w:eastAsia="Sakkal Majalla" w:hAnsi="Sakkal Majalla" w:cs="Sakkal Majalla"/>
          <w:b/>
          <w:bCs/>
          <w:color w:val="000000" w:themeColor="text1"/>
          <w:rtl/>
        </w:rPr>
      </w:pPr>
    </w:p>
    <w:p w:rsidR="00BF4C6B" w:rsidRDefault="00BF4C6B" w:rsidP="00BF4C6B">
      <w:pPr>
        <w:rPr>
          <w:rFonts w:asciiTheme="majorBidi" w:hAnsiTheme="majorBidi" w:cs="GE SS Two Bold"/>
          <w:b/>
          <w:bCs/>
          <w:color w:val="002060"/>
          <w:sz w:val="32"/>
          <w:szCs w:val="32"/>
          <w:rtl/>
        </w:rPr>
      </w:pPr>
      <w:r w:rsidRPr="005647C5">
        <w:rPr>
          <w:rFonts w:asciiTheme="majorBidi" w:hAnsiTheme="majorBidi" w:cs="GE SS Two Bold"/>
          <w:b/>
          <w:bCs/>
          <w:noProof/>
          <w:color w:val="002060"/>
          <w:sz w:val="32"/>
          <w:szCs w:val="32"/>
        </w:rPr>
        <w:drawing>
          <wp:anchor distT="0" distB="0" distL="114300" distR="114300" simplePos="0" relativeHeight="251759616" behindDoc="1" locked="0" layoutInCell="1" allowOverlap="1" wp14:anchorId="410EB0DB" wp14:editId="6BA38AC3">
            <wp:simplePos x="0" y="0"/>
            <wp:positionH relativeFrom="margin">
              <wp:posOffset>835660</wp:posOffset>
            </wp:positionH>
            <wp:positionV relativeFrom="paragraph">
              <wp:posOffset>-42008</wp:posOffset>
            </wp:positionV>
            <wp:extent cx="5169171" cy="1096987"/>
            <wp:effectExtent l="0" t="0" r="0" b="0"/>
            <wp:wrapNone/>
            <wp:docPr id="197" name="صورة 1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Untitled-1-01.png"/>
                    <pic:cNvPicPr/>
                  </pic:nvPicPr>
                  <pic:blipFill>
                    <a:blip r:embed="rId473" cstate="print">
                      <a:grayscl/>
                      <a:extLst>
                        <a:ext uri="{28A0092B-C50C-407E-A947-70E740481C1C}">
                          <a14:useLocalDpi xmlns:a14="http://schemas.microsoft.com/office/drawing/2010/main" val="0"/>
                        </a:ext>
                      </a:extLst>
                    </a:blip>
                    <a:stretch>
                      <a:fillRect/>
                    </a:stretch>
                  </pic:blipFill>
                  <pic:spPr>
                    <a:xfrm>
                      <a:off x="0" y="0"/>
                      <a:ext cx="5169171" cy="1096987"/>
                    </a:xfrm>
                    <a:prstGeom prst="rect">
                      <a:avLst/>
                    </a:prstGeom>
                  </pic:spPr>
                </pic:pic>
              </a:graphicData>
            </a:graphic>
            <wp14:sizeRelH relativeFrom="page">
              <wp14:pctWidth>0</wp14:pctWidth>
            </wp14:sizeRelH>
            <wp14:sizeRelV relativeFrom="page">
              <wp14:pctHeight>0</wp14:pctHeight>
            </wp14:sizeRelV>
          </wp:anchor>
        </w:drawing>
      </w:r>
    </w:p>
    <w:p w:rsidR="00BF4C6B" w:rsidRDefault="00BF4C6B" w:rsidP="00BF4C6B">
      <w:pPr>
        <w:jc w:val="center"/>
        <w:rPr>
          <w:rFonts w:asciiTheme="majorBidi" w:hAnsiTheme="majorBidi" w:cs="GE SS Two Bold"/>
          <w:b/>
          <w:bCs/>
          <w:color w:val="002060"/>
          <w:sz w:val="40"/>
          <w:szCs w:val="40"/>
          <w:rtl/>
        </w:rPr>
      </w:pPr>
      <w:r>
        <w:rPr>
          <w:rFonts w:asciiTheme="majorBidi" w:hAnsiTheme="majorBidi" w:cs="GE SS Two Bold" w:hint="cs"/>
          <w:b/>
          <w:bCs/>
          <w:color w:val="002060"/>
          <w:sz w:val="40"/>
          <w:szCs w:val="40"/>
          <w:rtl/>
        </w:rPr>
        <w:t>الاجتماع الشهري الأول</w:t>
      </w:r>
    </w:p>
    <w:p w:rsidR="00BF4C6B" w:rsidRPr="00850EF4" w:rsidRDefault="00BF4C6B" w:rsidP="00BF4C6B">
      <w:pPr>
        <w:rPr>
          <w:rFonts w:ascii="Sakkal Majalla" w:hAnsi="Sakkal Majalla" w:cs="Sakkal Majalla"/>
          <w:sz w:val="24"/>
          <w:szCs w:val="24"/>
          <w:rtl/>
        </w:rPr>
      </w:pPr>
    </w:p>
    <w:p w:rsidR="00BF4C6B" w:rsidRDefault="00BF4C6B" w:rsidP="00BF4C6B">
      <w:pPr>
        <w:spacing w:after="100" w:afterAutospacing="1"/>
        <w:jc w:val="center"/>
        <w:rPr>
          <w:rFonts w:asciiTheme="majorBidi" w:hAnsiTheme="majorBidi" w:cs="GE SS Two Bold"/>
          <w:b/>
          <w:bCs/>
          <w:color w:val="002060"/>
          <w:sz w:val="32"/>
          <w:szCs w:val="32"/>
          <w:rtl/>
        </w:rPr>
      </w:pPr>
      <w:r>
        <w:rPr>
          <w:rFonts w:asciiTheme="majorBidi" w:hAnsiTheme="majorBidi" w:cs="GE SS Two Bold"/>
          <w:b/>
          <w:bCs/>
          <w:noProof/>
          <w:color w:val="002060"/>
          <w:sz w:val="32"/>
          <w:szCs w:val="32"/>
          <w:rtl/>
        </w:rPr>
        <w:drawing>
          <wp:inline distT="0" distB="0" distL="0" distR="0" wp14:anchorId="7C0F466F" wp14:editId="710E0A3B">
            <wp:extent cx="6299835" cy="815927"/>
            <wp:effectExtent l="0" t="38100" r="5715" b="3810"/>
            <wp:docPr id="198" name="رسم تخطيطي 198"/>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572" r:lo="rId573" r:qs="rId574" r:cs="rId575"/>
              </a:graphicData>
            </a:graphic>
          </wp:inline>
        </w:drawing>
      </w:r>
    </w:p>
    <w:p w:rsidR="00BF4C6B" w:rsidRDefault="00BF4C6B" w:rsidP="00BF4C6B">
      <w:pPr>
        <w:spacing w:before="120" w:after="240"/>
        <w:jc w:val="center"/>
        <w:rPr>
          <w:rFonts w:ascii="Sakkal Majalla" w:hAnsi="Sakkal Majalla" w:cs="Sakkal Majalla"/>
          <w:sz w:val="24"/>
          <w:szCs w:val="24"/>
          <w:rtl/>
        </w:rPr>
      </w:pPr>
      <w:r>
        <w:rPr>
          <w:rFonts w:ascii="Sakkal Majalla" w:hAnsi="Sakkal Majalla" w:cs="Sakkal Majalla"/>
          <w:noProof/>
          <w:sz w:val="24"/>
          <w:szCs w:val="24"/>
          <w:rtl/>
        </w:rPr>
        <w:drawing>
          <wp:inline distT="0" distB="0" distL="0" distR="0" wp14:anchorId="42AB67A7" wp14:editId="44B45300">
            <wp:extent cx="6479540" cy="3376246"/>
            <wp:effectExtent l="0" t="19050" r="16510" b="15240"/>
            <wp:docPr id="199" name="رسم تخطيطي 199"/>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577" r:lo="rId578" r:qs="rId579" r:cs="rId580"/>
              </a:graphicData>
            </a:graphic>
          </wp:inline>
        </w:drawing>
      </w:r>
    </w:p>
    <w:p w:rsidR="00BF4C6B" w:rsidRPr="00E37F21" w:rsidRDefault="00BF4C6B" w:rsidP="00BF4C6B">
      <w:pPr>
        <w:spacing w:after="0"/>
        <w:ind w:left="140" w:right="142"/>
        <w:jc w:val="center"/>
        <w:rPr>
          <w:rFonts w:ascii="Sakkal Majalla" w:hAnsi="Sakkal Majalla" w:cs="Sakkal Majalla"/>
          <w:b/>
          <w:bCs/>
          <w:sz w:val="24"/>
          <w:szCs w:val="24"/>
          <w:rtl/>
        </w:rPr>
      </w:pPr>
      <w:r>
        <w:rPr>
          <w:rFonts w:ascii="Sakkal Majalla" w:hAnsi="Sakkal Majalla" w:cs="Sakkal Majalla"/>
          <w:b/>
          <w:bCs/>
          <w:noProof/>
          <w:sz w:val="24"/>
          <w:szCs w:val="24"/>
          <w:rtl/>
        </w:rPr>
        <w:drawing>
          <wp:inline distT="0" distB="0" distL="0" distR="0" wp14:anchorId="54E0FEF7" wp14:editId="56A22D02">
            <wp:extent cx="6299835" cy="2644726"/>
            <wp:effectExtent l="0" t="0" r="5715" b="3810"/>
            <wp:docPr id="200" name="رسم تخطيطي 200"/>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582" r:lo="rId583" r:qs="rId584" r:cs="rId585"/>
              </a:graphicData>
            </a:graphic>
          </wp:inline>
        </w:drawing>
      </w:r>
    </w:p>
    <w:p w:rsidR="00BF4C6B" w:rsidRDefault="00BF4C6B" w:rsidP="00BF4C6B">
      <w:pPr>
        <w:spacing w:after="120"/>
        <w:jc w:val="center"/>
        <w:rPr>
          <w:rFonts w:ascii="Sakkal Majalla" w:hAnsi="Sakkal Majalla" w:cs="Sakkal Majalla"/>
          <w:sz w:val="24"/>
          <w:szCs w:val="24"/>
          <w:rtl/>
        </w:rPr>
      </w:pPr>
    </w:p>
    <w:p w:rsidR="00BF4C6B" w:rsidRDefault="00BF4C6B" w:rsidP="00BF4C6B">
      <w:pPr>
        <w:spacing w:after="120"/>
        <w:jc w:val="center"/>
        <w:rPr>
          <w:rFonts w:ascii="Sakkal Majalla" w:hAnsi="Sakkal Majalla" w:cs="Sakkal Majalla"/>
          <w:sz w:val="24"/>
          <w:szCs w:val="24"/>
          <w:rtl/>
        </w:rPr>
      </w:pPr>
    </w:p>
    <w:p w:rsidR="00BF4C6B" w:rsidRDefault="00BF4C6B" w:rsidP="00BF4C6B">
      <w:pPr>
        <w:spacing w:after="120"/>
        <w:jc w:val="center"/>
        <w:rPr>
          <w:rFonts w:ascii="Sakkal Majalla" w:hAnsi="Sakkal Majalla" w:cs="Sakkal Majalla"/>
          <w:sz w:val="24"/>
          <w:szCs w:val="24"/>
          <w:rtl/>
        </w:rPr>
      </w:pPr>
      <w:r>
        <w:rPr>
          <w:rFonts w:ascii="Sakkal Majalla" w:hAnsi="Sakkal Majalla" w:cs="Sakkal Majalla"/>
          <w:noProof/>
          <w:sz w:val="24"/>
          <w:szCs w:val="24"/>
        </w:rPr>
        <w:drawing>
          <wp:inline distT="0" distB="0" distL="0" distR="0" wp14:anchorId="26A5996B" wp14:editId="39FB62BB">
            <wp:extent cx="6299835" cy="2827606"/>
            <wp:effectExtent l="0" t="0" r="24765" b="0"/>
            <wp:docPr id="201" name="رسم تخطيطي 201"/>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587" r:lo="rId588" r:qs="rId589" r:cs="rId590"/>
              </a:graphicData>
            </a:graphic>
          </wp:inline>
        </w:drawing>
      </w:r>
    </w:p>
    <w:p w:rsidR="00BF4C6B" w:rsidRDefault="00BF4C6B" w:rsidP="00BF4C6B">
      <w:pPr>
        <w:spacing w:after="0"/>
        <w:ind w:left="282" w:right="142"/>
        <w:jc w:val="center"/>
        <w:rPr>
          <w:rFonts w:ascii="Sakkal Majalla" w:hAnsi="Sakkal Majalla" w:cs="Sakkal Majalla"/>
          <w:b/>
          <w:bCs/>
          <w:sz w:val="24"/>
          <w:szCs w:val="24"/>
          <w:highlight w:val="lightGray"/>
          <w:rtl/>
        </w:rPr>
      </w:pPr>
    </w:p>
    <w:tbl>
      <w:tblPr>
        <w:tblStyle w:val="PlainTable1"/>
        <w:bidiVisual/>
        <w:tblW w:w="10051" w:type="dxa"/>
        <w:jc w:val="center"/>
        <w:tblLook w:val="04A0" w:firstRow="1" w:lastRow="0" w:firstColumn="1" w:lastColumn="0" w:noHBand="0" w:noVBand="1"/>
      </w:tblPr>
      <w:tblGrid>
        <w:gridCol w:w="2761"/>
        <w:gridCol w:w="3892"/>
        <w:gridCol w:w="1845"/>
        <w:gridCol w:w="1553"/>
      </w:tblGrid>
      <w:tr w:rsidR="00BF4C6B" w:rsidRPr="00331204" w:rsidTr="00B74595">
        <w:trPr>
          <w:cnfStyle w:val="100000000000" w:firstRow="1" w:lastRow="0" w:firstColumn="0" w:lastColumn="0" w:oddVBand="0" w:evenVBand="0" w:oddHBand="0" w:evenHBand="0" w:firstRowFirstColumn="0" w:firstRowLastColumn="0" w:lastRowFirstColumn="0" w:lastRowLastColumn="0"/>
          <w:trHeight w:val="680"/>
          <w:jc w:val="center"/>
        </w:trPr>
        <w:tc>
          <w:tcPr>
            <w:cnfStyle w:val="001000000000" w:firstRow="0" w:lastRow="0" w:firstColumn="1" w:lastColumn="0" w:oddVBand="0" w:evenVBand="0" w:oddHBand="0" w:evenHBand="0" w:firstRowFirstColumn="0" w:firstRowLastColumn="0" w:lastRowFirstColumn="0" w:lastRowLastColumn="0"/>
            <w:tcW w:w="2761" w:type="dxa"/>
            <w:shd w:val="clear" w:color="auto" w:fill="323E4F" w:themeFill="text2" w:themeFillShade="BF"/>
            <w:vAlign w:val="center"/>
          </w:tcPr>
          <w:p w:rsidR="00BF4C6B" w:rsidRPr="00331204" w:rsidRDefault="00BF4C6B" w:rsidP="00B74595">
            <w:pPr>
              <w:pStyle w:val="NormalWeb"/>
              <w:bidi/>
              <w:spacing w:before="0" w:beforeAutospacing="0" w:after="0" w:afterAutospacing="0"/>
              <w:jc w:val="center"/>
              <w:rPr>
                <w:rFonts w:ascii="Sakkal Majalla" w:hAnsi="Sakkal Majalla" w:cs="Sakkal Majalla"/>
                <w:color w:val="FFFFFF" w:themeColor="background1"/>
                <w:rtl/>
              </w:rPr>
            </w:pPr>
            <w:r w:rsidRPr="00331204">
              <w:rPr>
                <w:rFonts w:ascii="Sakkal Majalla" w:hAnsi="Sakkal Majalla" w:cs="Sakkal Majalla"/>
                <w:color w:val="FFFFFF" w:themeColor="background1"/>
                <w:rtl/>
              </w:rPr>
              <w:t>الاسم</w:t>
            </w:r>
          </w:p>
        </w:tc>
        <w:tc>
          <w:tcPr>
            <w:tcW w:w="3892" w:type="dxa"/>
            <w:shd w:val="clear" w:color="auto" w:fill="323E4F" w:themeFill="text2" w:themeFillShade="BF"/>
            <w:vAlign w:val="center"/>
          </w:tcPr>
          <w:p w:rsidR="00BF4C6B" w:rsidRPr="00331204" w:rsidRDefault="00BF4C6B" w:rsidP="00B74595">
            <w:pPr>
              <w:pStyle w:val="NormalWeb"/>
              <w:bidi/>
              <w:spacing w:before="0" w:beforeAutospacing="0" w:after="0" w:afterAutospacing="0"/>
              <w:jc w:val="center"/>
              <w:cnfStyle w:val="100000000000" w:firstRow="1" w:lastRow="0" w:firstColumn="0" w:lastColumn="0" w:oddVBand="0" w:evenVBand="0" w:oddHBand="0" w:evenHBand="0" w:firstRowFirstColumn="0" w:firstRowLastColumn="0" w:lastRowFirstColumn="0" w:lastRowLastColumn="0"/>
              <w:rPr>
                <w:rFonts w:ascii="Sakkal Majalla" w:hAnsi="Sakkal Majalla" w:cs="Sakkal Majalla"/>
                <w:color w:val="FFFFFF" w:themeColor="background1"/>
                <w:rtl/>
              </w:rPr>
            </w:pPr>
            <w:r w:rsidRPr="00331204">
              <w:rPr>
                <w:rFonts w:ascii="Sakkal Majalla" w:hAnsi="Sakkal Majalla" w:cs="Sakkal Majalla"/>
                <w:color w:val="FFFFFF" w:themeColor="background1"/>
                <w:rtl/>
              </w:rPr>
              <w:t>الوصف الوظيفي</w:t>
            </w:r>
          </w:p>
        </w:tc>
        <w:tc>
          <w:tcPr>
            <w:tcW w:w="1845" w:type="dxa"/>
            <w:shd w:val="clear" w:color="auto" w:fill="323E4F" w:themeFill="text2" w:themeFillShade="BF"/>
            <w:vAlign w:val="center"/>
          </w:tcPr>
          <w:p w:rsidR="00BF4C6B" w:rsidRPr="00331204" w:rsidRDefault="00BF4C6B" w:rsidP="00B74595">
            <w:pPr>
              <w:pStyle w:val="NormalWeb"/>
              <w:bidi/>
              <w:spacing w:before="0" w:beforeAutospacing="0" w:after="0" w:afterAutospacing="0"/>
              <w:jc w:val="center"/>
              <w:cnfStyle w:val="100000000000" w:firstRow="1" w:lastRow="0" w:firstColumn="0" w:lastColumn="0" w:oddVBand="0" w:evenVBand="0" w:oddHBand="0" w:evenHBand="0" w:firstRowFirstColumn="0" w:firstRowLastColumn="0" w:lastRowFirstColumn="0" w:lastRowLastColumn="0"/>
              <w:rPr>
                <w:rFonts w:ascii="Sakkal Majalla" w:hAnsi="Sakkal Majalla" w:cs="Sakkal Majalla"/>
                <w:color w:val="FFFFFF" w:themeColor="background1"/>
                <w:rtl/>
              </w:rPr>
            </w:pPr>
            <w:r w:rsidRPr="00331204">
              <w:rPr>
                <w:rFonts w:ascii="Sakkal Majalla" w:hAnsi="Sakkal Majalla" w:cs="Sakkal Majalla"/>
                <w:color w:val="FFFFFF" w:themeColor="background1"/>
                <w:rtl/>
              </w:rPr>
              <w:t>العمل المكلفة به</w:t>
            </w:r>
          </w:p>
        </w:tc>
        <w:tc>
          <w:tcPr>
            <w:tcW w:w="1553" w:type="dxa"/>
            <w:shd w:val="clear" w:color="auto" w:fill="323E4F" w:themeFill="text2" w:themeFillShade="BF"/>
            <w:vAlign w:val="center"/>
          </w:tcPr>
          <w:p w:rsidR="00BF4C6B" w:rsidRPr="00331204" w:rsidRDefault="00BF4C6B" w:rsidP="00B74595">
            <w:pPr>
              <w:pStyle w:val="NormalWeb"/>
              <w:bidi/>
              <w:spacing w:before="0" w:beforeAutospacing="0" w:after="0" w:afterAutospacing="0"/>
              <w:jc w:val="center"/>
              <w:cnfStyle w:val="100000000000" w:firstRow="1" w:lastRow="0" w:firstColumn="0" w:lastColumn="0" w:oddVBand="0" w:evenVBand="0" w:oddHBand="0" w:evenHBand="0" w:firstRowFirstColumn="0" w:firstRowLastColumn="0" w:lastRowFirstColumn="0" w:lastRowLastColumn="0"/>
              <w:rPr>
                <w:rFonts w:ascii="Sakkal Majalla" w:hAnsi="Sakkal Majalla" w:cs="Sakkal Majalla"/>
                <w:color w:val="FFFFFF" w:themeColor="background1"/>
                <w:rtl/>
              </w:rPr>
            </w:pPr>
            <w:r w:rsidRPr="00331204">
              <w:rPr>
                <w:rFonts w:ascii="Sakkal Majalla" w:hAnsi="Sakkal Majalla" w:cs="Sakkal Majalla"/>
                <w:color w:val="FFFFFF" w:themeColor="background1"/>
                <w:rtl/>
              </w:rPr>
              <w:t>التوقيع</w:t>
            </w:r>
          </w:p>
        </w:tc>
      </w:tr>
      <w:tr w:rsidR="00BF4C6B" w:rsidRPr="00331204" w:rsidTr="00B74595">
        <w:trPr>
          <w:cnfStyle w:val="000000100000" w:firstRow="0" w:lastRow="0" w:firstColumn="0" w:lastColumn="0" w:oddVBand="0" w:evenVBand="0" w:oddHBand="1" w:evenHBand="0" w:firstRowFirstColumn="0" w:firstRowLastColumn="0" w:lastRowFirstColumn="0" w:lastRowLastColumn="0"/>
          <w:trHeight w:val="680"/>
          <w:jc w:val="center"/>
        </w:trPr>
        <w:tc>
          <w:tcPr>
            <w:cnfStyle w:val="001000000000" w:firstRow="0" w:lastRow="0" w:firstColumn="1" w:lastColumn="0" w:oddVBand="0" w:evenVBand="0" w:oddHBand="0" w:evenHBand="0" w:firstRowFirstColumn="0" w:firstRowLastColumn="0" w:lastRowFirstColumn="0" w:lastRowLastColumn="0"/>
            <w:tcW w:w="2761" w:type="dxa"/>
            <w:vAlign w:val="center"/>
          </w:tcPr>
          <w:p w:rsidR="00BF4C6B" w:rsidRPr="00331204" w:rsidRDefault="00BF4C6B" w:rsidP="00B74595">
            <w:pPr>
              <w:pStyle w:val="NormalWeb"/>
              <w:bidi/>
              <w:spacing w:before="0" w:beforeAutospacing="0" w:after="0" w:afterAutospacing="0"/>
              <w:jc w:val="center"/>
              <w:rPr>
                <w:rFonts w:ascii="Sakkal Majalla" w:hAnsi="Sakkal Majalla" w:cs="Sakkal Majalla"/>
                <w:color w:val="000000" w:themeColor="text1"/>
                <w:rtl/>
              </w:rPr>
            </w:pPr>
            <w:r w:rsidRPr="00331204">
              <w:rPr>
                <w:rFonts w:ascii="Sakkal Majalla" w:hAnsi="Sakkal Majalla" w:cs="Sakkal Majalla"/>
                <w:color w:val="000000" w:themeColor="text1"/>
                <w:rtl/>
              </w:rPr>
              <w:t>سوزان بنت أحمد المسلم</w:t>
            </w:r>
          </w:p>
        </w:tc>
        <w:tc>
          <w:tcPr>
            <w:tcW w:w="3892" w:type="dxa"/>
            <w:vAlign w:val="center"/>
          </w:tcPr>
          <w:p w:rsidR="00BF4C6B" w:rsidRPr="00331204" w:rsidRDefault="00BF4C6B" w:rsidP="00B74595">
            <w:pPr>
              <w:pStyle w:val="NormalWeb"/>
              <w:bidi/>
              <w:spacing w:before="0" w:beforeAutospacing="0" w:afterAutospacing="0"/>
              <w:jc w:val="center"/>
              <w:cnfStyle w:val="000000100000" w:firstRow="0" w:lastRow="0" w:firstColumn="0" w:lastColumn="0" w:oddVBand="0" w:evenVBand="0" w:oddHBand="1" w:evenHBand="0" w:firstRowFirstColumn="0" w:firstRowLastColumn="0" w:lastRowFirstColumn="0" w:lastRowLastColumn="0"/>
              <w:rPr>
                <w:rFonts w:ascii="Sakkal Majalla" w:hAnsi="Sakkal Majalla" w:cs="Sakkal Majalla"/>
                <w:b/>
                <w:bCs/>
                <w:color w:val="000000" w:themeColor="text1"/>
                <w:rtl/>
              </w:rPr>
            </w:pPr>
            <w:r w:rsidRPr="00331204">
              <w:rPr>
                <w:rFonts w:ascii="Sakkal Majalla" w:hAnsi="Sakkal Majalla" w:cs="Sakkal Majalla"/>
                <w:b/>
                <w:bCs/>
                <w:color w:val="000000" w:themeColor="text1"/>
                <w:rtl/>
              </w:rPr>
              <w:t>مديرة المدرسة</w:t>
            </w:r>
          </w:p>
        </w:tc>
        <w:tc>
          <w:tcPr>
            <w:tcW w:w="1845" w:type="dxa"/>
            <w:vAlign w:val="center"/>
          </w:tcPr>
          <w:p w:rsidR="00BF4C6B" w:rsidRPr="00331204" w:rsidRDefault="00BF4C6B" w:rsidP="00B74595">
            <w:pPr>
              <w:pStyle w:val="NormalWeb"/>
              <w:bidi/>
              <w:spacing w:before="0" w:beforeAutospacing="0" w:afterAutospacing="0"/>
              <w:jc w:val="center"/>
              <w:cnfStyle w:val="000000100000" w:firstRow="0" w:lastRow="0" w:firstColumn="0" w:lastColumn="0" w:oddVBand="0" w:evenVBand="0" w:oddHBand="1" w:evenHBand="0" w:firstRowFirstColumn="0" w:firstRowLastColumn="0" w:lastRowFirstColumn="0" w:lastRowLastColumn="0"/>
              <w:rPr>
                <w:rFonts w:ascii="Sakkal Majalla" w:hAnsi="Sakkal Majalla" w:cs="Sakkal Majalla"/>
                <w:b/>
                <w:bCs/>
                <w:color w:val="000000" w:themeColor="text1"/>
                <w:rtl/>
              </w:rPr>
            </w:pPr>
            <w:r w:rsidRPr="00331204">
              <w:rPr>
                <w:rFonts w:ascii="Sakkal Majalla" w:hAnsi="Sakkal Majalla" w:cs="Sakkal Majalla"/>
                <w:b/>
                <w:bCs/>
                <w:color w:val="000000" w:themeColor="text1"/>
                <w:rtl/>
              </w:rPr>
              <w:t>رئيسة</w:t>
            </w:r>
          </w:p>
        </w:tc>
        <w:tc>
          <w:tcPr>
            <w:tcW w:w="1553" w:type="dxa"/>
            <w:vAlign w:val="center"/>
          </w:tcPr>
          <w:p w:rsidR="00BF4C6B" w:rsidRPr="00331204" w:rsidRDefault="00BF4C6B" w:rsidP="00B74595">
            <w:pPr>
              <w:pStyle w:val="NormalWeb"/>
              <w:bidi/>
              <w:spacing w:before="0" w:beforeAutospacing="0" w:after="0" w:afterAutospacing="0"/>
              <w:jc w:val="center"/>
              <w:cnfStyle w:val="000000100000" w:firstRow="0" w:lastRow="0" w:firstColumn="0" w:lastColumn="0" w:oddVBand="0" w:evenVBand="0" w:oddHBand="1" w:evenHBand="0" w:firstRowFirstColumn="0" w:firstRowLastColumn="0" w:lastRowFirstColumn="0" w:lastRowLastColumn="0"/>
              <w:rPr>
                <w:rFonts w:ascii="Sakkal Majalla" w:hAnsi="Sakkal Majalla" w:cs="Sakkal Majalla"/>
                <w:b/>
                <w:bCs/>
                <w:color w:val="000000" w:themeColor="text1"/>
                <w:rtl/>
              </w:rPr>
            </w:pPr>
          </w:p>
        </w:tc>
      </w:tr>
      <w:tr w:rsidR="00BF4C6B" w:rsidRPr="00331204" w:rsidTr="00B74595">
        <w:trPr>
          <w:trHeight w:val="680"/>
          <w:jc w:val="center"/>
        </w:trPr>
        <w:tc>
          <w:tcPr>
            <w:cnfStyle w:val="001000000000" w:firstRow="0" w:lastRow="0" w:firstColumn="1" w:lastColumn="0" w:oddVBand="0" w:evenVBand="0" w:oddHBand="0" w:evenHBand="0" w:firstRowFirstColumn="0" w:firstRowLastColumn="0" w:lastRowFirstColumn="0" w:lastRowLastColumn="0"/>
            <w:tcW w:w="2761" w:type="dxa"/>
            <w:shd w:val="clear" w:color="auto" w:fill="FFFFFF" w:themeFill="background1"/>
            <w:vAlign w:val="center"/>
          </w:tcPr>
          <w:p w:rsidR="00BF4C6B" w:rsidRPr="00331204" w:rsidRDefault="00BF4C6B" w:rsidP="00B74595">
            <w:pPr>
              <w:pStyle w:val="NormalWeb"/>
              <w:bidi/>
              <w:spacing w:before="0" w:beforeAutospacing="0" w:after="0" w:afterAutospacing="0"/>
              <w:jc w:val="center"/>
              <w:rPr>
                <w:rFonts w:ascii="Sakkal Majalla" w:hAnsi="Sakkal Majalla" w:cs="Sakkal Majalla"/>
                <w:color w:val="000000" w:themeColor="text1"/>
                <w:rtl/>
              </w:rPr>
            </w:pPr>
          </w:p>
        </w:tc>
        <w:tc>
          <w:tcPr>
            <w:tcW w:w="3892" w:type="dxa"/>
            <w:shd w:val="clear" w:color="auto" w:fill="FFFFFF" w:themeFill="background1"/>
            <w:vAlign w:val="center"/>
          </w:tcPr>
          <w:p w:rsidR="00BF4C6B" w:rsidRPr="00331204" w:rsidRDefault="00BF4C6B" w:rsidP="00B74595">
            <w:pPr>
              <w:pStyle w:val="NormalWeb"/>
              <w:bidi/>
              <w:spacing w:before="0" w:beforeAutospacing="0" w:afterAutospacing="0"/>
              <w:jc w:val="center"/>
              <w:cnfStyle w:val="000000000000" w:firstRow="0" w:lastRow="0" w:firstColumn="0" w:lastColumn="0" w:oddVBand="0" w:evenVBand="0" w:oddHBand="0" w:evenHBand="0" w:firstRowFirstColumn="0" w:firstRowLastColumn="0" w:lastRowFirstColumn="0" w:lastRowLastColumn="0"/>
              <w:rPr>
                <w:rFonts w:ascii="Sakkal Majalla" w:hAnsi="Sakkal Majalla" w:cs="Sakkal Majalla"/>
                <w:b/>
                <w:bCs/>
                <w:color w:val="000000" w:themeColor="text1"/>
                <w:rtl/>
              </w:rPr>
            </w:pPr>
            <w:r w:rsidRPr="00331204">
              <w:rPr>
                <w:rFonts w:ascii="Sakkal Majalla" w:hAnsi="Sakkal Majalla" w:cs="Sakkal Majalla"/>
                <w:b/>
                <w:bCs/>
                <w:color w:val="000000" w:themeColor="text1"/>
                <w:rtl/>
              </w:rPr>
              <w:t>وكيلة الشؤون التعليمية</w:t>
            </w:r>
          </w:p>
        </w:tc>
        <w:tc>
          <w:tcPr>
            <w:tcW w:w="1845" w:type="dxa"/>
            <w:shd w:val="clear" w:color="auto" w:fill="FFFFFF" w:themeFill="background1"/>
            <w:vAlign w:val="center"/>
          </w:tcPr>
          <w:p w:rsidR="00BF4C6B" w:rsidRPr="00331204" w:rsidRDefault="00BF4C6B" w:rsidP="00B74595">
            <w:pPr>
              <w:pStyle w:val="NormalWeb"/>
              <w:bidi/>
              <w:spacing w:before="0" w:beforeAutospacing="0" w:afterAutospacing="0"/>
              <w:jc w:val="center"/>
              <w:cnfStyle w:val="000000000000" w:firstRow="0" w:lastRow="0" w:firstColumn="0" w:lastColumn="0" w:oddVBand="0" w:evenVBand="0" w:oddHBand="0" w:evenHBand="0" w:firstRowFirstColumn="0" w:firstRowLastColumn="0" w:lastRowFirstColumn="0" w:lastRowLastColumn="0"/>
              <w:rPr>
                <w:rFonts w:ascii="Sakkal Majalla" w:hAnsi="Sakkal Majalla" w:cs="Sakkal Majalla"/>
                <w:b/>
                <w:bCs/>
                <w:color w:val="000000" w:themeColor="text1"/>
                <w:rtl/>
              </w:rPr>
            </w:pPr>
            <w:r w:rsidRPr="00331204">
              <w:rPr>
                <w:rFonts w:ascii="Sakkal Majalla" w:hAnsi="Sakkal Majalla" w:cs="Sakkal Majalla"/>
                <w:b/>
                <w:bCs/>
                <w:color w:val="000000" w:themeColor="text1"/>
                <w:rtl/>
              </w:rPr>
              <w:t>عضوة</w:t>
            </w:r>
          </w:p>
        </w:tc>
        <w:tc>
          <w:tcPr>
            <w:tcW w:w="1553" w:type="dxa"/>
            <w:shd w:val="clear" w:color="auto" w:fill="FFFFFF" w:themeFill="background1"/>
            <w:vAlign w:val="center"/>
          </w:tcPr>
          <w:p w:rsidR="00BF4C6B" w:rsidRPr="00331204" w:rsidRDefault="00BF4C6B" w:rsidP="00B74595">
            <w:pPr>
              <w:pStyle w:val="NormalWeb"/>
              <w:bidi/>
              <w:spacing w:before="0" w:beforeAutospacing="0" w:after="0" w:afterAutospacing="0"/>
              <w:jc w:val="center"/>
              <w:cnfStyle w:val="000000000000" w:firstRow="0" w:lastRow="0" w:firstColumn="0" w:lastColumn="0" w:oddVBand="0" w:evenVBand="0" w:oddHBand="0" w:evenHBand="0" w:firstRowFirstColumn="0" w:firstRowLastColumn="0" w:lastRowFirstColumn="0" w:lastRowLastColumn="0"/>
              <w:rPr>
                <w:rFonts w:ascii="Sakkal Majalla" w:hAnsi="Sakkal Majalla" w:cs="Sakkal Majalla"/>
                <w:b/>
                <w:bCs/>
                <w:color w:val="000000" w:themeColor="text1"/>
                <w:rtl/>
              </w:rPr>
            </w:pPr>
          </w:p>
        </w:tc>
      </w:tr>
      <w:tr w:rsidR="00BF4C6B" w:rsidRPr="00331204" w:rsidTr="00B74595">
        <w:trPr>
          <w:cnfStyle w:val="000000100000" w:firstRow="0" w:lastRow="0" w:firstColumn="0" w:lastColumn="0" w:oddVBand="0" w:evenVBand="0" w:oddHBand="1" w:evenHBand="0" w:firstRowFirstColumn="0" w:firstRowLastColumn="0" w:lastRowFirstColumn="0" w:lastRowLastColumn="0"/>
          <w:trHeight w:val="680"/>
          <w:jc w:val="center"/>
        </w:trPr>
        <w:tc>
          <w:tcPr>
            <w:cnfStyle w:val="001000000000" w:firstRow="0" w:lastRow="0" w:firstColumn="1" w:lastColumn="0" w:oddVBand="0" w:evenVBand="0" w:oddHBand="0" w:evenHBand="0" w:firstRowFirstColumn="0" w:firstRowLastColumn="0" w:lastRowFirstColumn="0" w:lastRowLastColumn="0"/>
            <w:tcW w:w="2761" w:type="dxa"/>
            <w:vAlign w:val="center"/>
          </w:tcPr>
          <w:p w:rsidR="00BF4C6B" w:rsidRPr="00331204" w:rsidRDefault="00BF4C6B" w:rsidP="00B74595">
            <w:pPr>
              <w:pStyle w:val="NormalWeb"/>
              <w:bidi/>
              <w:spacing w:before="0" w:beforeAutospacing="0" w:after="0" w:afterAutospacing="0"/>
              <w:jc w:val="center"/>
              <w:rPr>
                <w:rFonts w:ascii="Sakkal Majalla" w:hAnsi="Sakkal Majalla" w:cs="Sakkal Majalla"/>
                <w:color w:val="000000" w:themeColor="text1"/>
                <w:rtl/>
              </w:rPr>
            </w:pPr>
          </w:p>
        </w:tc>
        <w:tc>
          <w:tcPr>
            <w:tcW w:w="3892" w:type="dxa"/>
            <w:vAlign w:val="center"/>
          </w:tcPr>
          <w:p w:rsidR="00BF4C6B" w:rsidRPr="00331204" w:rsidRDefault="00BF4C6B" w:rsidP="00B74595">
            <w:pPr>
              <w:pStyle w:val="NormalWeb"/>
              <w:bidi/>
              <w:spacing w:before="0" w:beforeAutospacing="0" w:afterAutospacing="0"/>
              <w:jc w:val="center"/>
              <w:cnfStyle w:val="000000100000" w:firstRow="0" w:lastRow="0" w:firstColumn="0" w:lastColumn="0" w:oddVBand="0" w:evenVBand="0" w:oddHBand="1" w:evenHBand="0" w:firstRowFirstColumn="0" w:firstRowLastColumn="0" w:lastRowFirstColumn="0" w:lastRowLastColumn="0"/>
              <w:rPr>
                <w:rFonts w:ascii="Sakkal Majalla" w:hAnsi="Sakkal Majalla" w:cs="Sakkal Majalla"/>
                <w:b/>
                <w:bCs/>
                <w:color w:val="000000" w:themeColor="text1"/>
                <w:rtl/>
              </w:rPr>
            </w:pPr>
            <w:r w:rsidRPr="00331204">
              <w:rPr>
                <w:rFonts w:ascii="Sakkal Majalla" w:hAnsi="Sakkal Majalla" w:cs="Sakkal Majalla"/>
                <w:b/>
                <w:bCs/>
                <w:color w:val="000000" w:themeColor="text1"/>
                <w:rtl/>
              </w:rPr>
              <w:t>وكيلة شؤون الطالبات</w:t>
            </w:r>
          </w:p>
        </w:tc>
        <w:tc>
          <w:tcPr>
            <w:tcW w:w="1845" w:type="dxa"/>
            <w:vAlign w:val="center"/>
          </w:tcPr>
          <w:p w:rsidR="00BF4C6B" w:rsidRPr="00331204" w:rsidRDefault="00BF4C6B" w:rsidP="00B74595">
            <w:pPr>
              <w:pStyle w:val="NormalWeb"/>
              <w:bidi/>
              <w:spacing w:before="0" w:beforeAutospacing="0" w:afterAutospacing="0"/>
              <w:jc w:val="center"/>
              <w:cnfStyle w:val="000000100000" w:firstRow="0" w:lastRow="0" w:firstColumn="0" w:lastColumn="0" w:oddVBand="0" w:evenVBand="0" w:oddHBand="1" w:evenHBand="0" w:firstRowFirstColumn="0" w:firstRowLastColumn="0" w:lastRowFirstColumn="0" w:lastRowLastColumn="0"/>
              <w:rPr>
                <w:rFonts w:ascii="Sakkal Majalla" w:hAnsi="Sakkal Majalla" w:cs="Sakkal Majalla"/>
                <w:b/>
                <w:bCs/>
                <w:color w:val="000000" w:themeColor="text1"/>
                <w:rtl/>
              </w:rPr>
            </w:pPr>
            <w:r w:rsidRPr="00331204">
              <w:rPr>
                <w:rFonts w:ascii="Sakkal Majalla" w:hAnsi="Sakkal Majalla" w:cs="Sakkal Majalla"/>
                <w:b/>
                <w:bCs/>
                <w:color w:val="000000" w:themeColor="text1"/>
                <w:rtl/>
              </w:rPr>
              <w:t>عضوة</w:t>
            </w:r>
          </w:p>
        </w:tc>
        <w:tc>
          <w:tcPr>
            <w:tcW w:w="1553" w:type="dxa"/>
            <w:vAlign w:val="center"/>
          </w:tcPr>
          <w:p w:rsidR="00BF4C6B" w:rsidRPr="00331204" w:rsidRDefault="00BF4C6B" w:rsidP="00B74595">
            <w:pPr>
              <w:pStyle w:val="NormalWeb"/>
              <w:bidi/>
              <w:spacing w:before="0" w:beforeAutospacing="0" w:after="0" w:afterAutospacing="0"/>
              <w:jc w:val="center"/>
              <w:cnfStyle w:val="000000100000" w:firstRow="0" w:lastRow="0" w:firstColumn="0" w:lastColumn="0" w:oddVBand="0" w:evenVBand="0" w:oddHBand="1" w:evenHBand="0" w:firstRowFirstColumn="0" w:firstRowLastColumn="0" w:lastRowFirstColumn="0" w:lastRowLastColumn="0"/>
              <w:rPr>
                <w:rFonts w:ascii="Sakkal Majalla" w:hAnsi="Sakkal Majalla" w:cs="Sakkal Majalla"/>
                <w:b/>
                <w:bCs/>
                <w:color w:val="000000" w:themeColor="text1"/>
                <w:rtl/>
              </w:rPr>
            </w:pPr>
          </w:p>
        </w:tc>
      </w:tr>
      <w:tr w:rsidR="00BF4C6B" w:rsidRPr="00331204" w:rsidTr="00B74595">
        <w:trPr>
          <w:trHeight w:val="680"/>
          <w:jc w:val="center"/>
        </w:trPr>
        <w:tc>
          <w:tcPr>
            <w:cnfStyle w:val="001000000000" w:firstRow="0" w:lastRow="0" w:firstColumn="1" w:lastColumn="0" w:oddVBand="0" w:evenVBand="0" w:oddHBand="0" w:evenHBand="0" w:firstRowFirstColumn="0" w:firstRowLastColumn="0" w:lastRowFirstColumn="0" w:lastRowLastColumn="0"/>
            <w:tcW w:w="2761" w:type="dxa"/>
            <w:shd w:val="clear" w:color="auto" w:fill="FFFFFF" w:themeFill="background1"/>
            <w:vAlign w:val="center"/>
          </w:tcPr>
          <w:p w:rsidR="00BF4C6B" w:rsidRPr="00331204" w:rsidRDefault="00BF4C6B" w:rsidP="00B74595">
            <w:pPr>
              <w:pStyle w:val="NormalWeb"/>
              <w:bidi/>
              <w:spacing w:before="0" w:beforeAutospacing="0" w:after="0" w:afterAutospacing="0"/>
              <w:jc w:val="center"/>
              <w:rPr>
                <w:rFonts w:ascii="Sakkal Majalla" w:hAnsi="Sakkal Majalla" w:cs="Sakkal Majalla"/>
                <w:color w:val="000000" w:themeColor="text1"/>
                <w:rtl/>
              </w:rPr>
            </w:pPr>
          </w:p>
        </w:tc>
        <w:tc>
          <w:tcPr>
            <w:tcW w:w="3892" w:type="dxa"/>
            <w:shd w:val="clear" w:color="auto" w:fill="FFFFFF" w:themeFill="background1"/>
            <w:vAlign w:val="center"/>
          </w:tcPr>
          <w:p w:rsidR="00BF4C6B" w:rsidRPr="00331204" w:rsidRDefault="00BF4C6B" w:rsidP="00B74595">
            <w:pPr>
              <w:pStyle w:val="NormalWeb"/>
              <w:bidi/>
              <w:spacing w:before="0" w:beforeAutospacing="0" w:afterAutospacing="0"/>
              <w:jc w:val="center"/>
              <w:cnfStyle w:val="000000000000" w:firstRow="0" w:lastRow="0" w:firstColumn="0" w:lastColumn="0" w:oddVBand="0" w:evenVBand="0" w:oddHBand="0" w:evenHBand="0" w:firstRowFirstColumn="0" w:firstRowLastColumn="0" w:lastRowFirstColumn="0" w:lastRowLastColumn="0"/>
              <w:rPr>
                <w:rFonts w:ascii="Sakkal Majalla" w:hAnsi="Sakkal Majalla" w:cs="Sakkal Majalla"/>
                <w:b/>
                <w:bCs/>
                <w:color w:val="000000" w:themeColor="text1"/>
                <w:rtl/>
              </w:rPr>
            </w:pPr>
            <w:r w:rsidRPr="00331204">
              <w:rPr>
                <w:rFonts w:ascii="Sakkal Majalla" w:hAnsi="Sakkal Majalla" w:cs="Sakkal Majalla"/>
                <w:b/>
                <w:bCs/>
                <w:color w:val="000000" w:themeColor="text1"/>
                <w:rtl/>
              </w:rPr>
              <w:t>وكيلة الشؤون المدرسية</w:t>
            </w:r>
          </w:p>
        </w:tc>
        <w:tc>
          <w:tcPr>
            <w:tcW w:w="1845" w:type="dxa"/>
            <w:shd w:val="clear" w:color="auto" w:fill="FFFFFF" w:themeFill="background1"/>
            <w:vAlign w:val="center"/>
          </w:tcPr>
          <w:p w:rsidR="00BF4C6B" w:rsidRPr="00331204" w:rsidRDefault="00BF4C6B" w:rsidP="00B74595">
            <w:pPr>
              <w:pStyle w:val="NormalWeb"/>
              <w:bidi/>
              <w:spacing w:before="0" w:beforeAutospacing="0" w:afterAutospacing="0"/>
              <w:jc w:val="center"/>
              <w:cnfStyle w:val="000000000000" w:firstRow="0" w:lastRow="0" w:firstColumn="0" w:lastColumn="0" w:oddVBand="0" w:evenVBand="0" w:oddHBand="0" w:evenHBand="0" w:firstRowFirstColumn="0" w:firstRowLastColumn="0" w:lastRowFirstColumn="0" w:lastRowLastColumn="0"/>
              <w:rPr>
                <w:rFonts w:ascii="Sakkal Majalla" w:hAnsi="Sakkal Majalla" w:cs="Sakkal Majalla"/>
                <w:b/>
                <w:bCs/>
                <w:color w:val="000000" w:themeColor="text1"/>
                <w:rtl/>
              </w:rPr>
            </w:pPr>
            <w:r w:rsidRPr="00331204">
              <w:rPr>
                <w:rFonts w:ascii="Sakkal Majalla" w:hAnsi="Sakkal Majalla" w:cs="Sakkal Majalla"/>
                <w:b/>
                <w:bCs/>
                <w:color w:val="000000" w:themeColor="text1"/>
                <w:rtl/>
              </w:rPr>
              <w:t>عضوة</w:t>
            </w:r>
          </w:p>
        </w:tc>
        <w:tc>
          <w:tcPr>
            <w:tcW w:w="1553" w:type="dxa"/>
            <w:shd w:val="clear" w:color="auto" w:fill="FFFFFF" w:themeFill="background1"/>
            <w:vAlign w:val="center"/>
          </w:tcPr>
          <w:p w:rsidR="00BF4C6B" w:rsidRPr="00331204" w:rsidRDefault="00BF4C6B" w:rsidP="00B74595">
            <w:pPr>
              <w:pStyle w:val="NormalWeb"/>
              <w:bidi/>
              <w:spacing w:before="0" w:beforeAutospacing="0" w:after="0" w:afterAutospacing="0"/>
              <w:jc w:val="center"/>
              <w:cnfStyle w:val="000000000000" w:firstRow="0" w:lastRow="0" w:firstColumn="0" w:lastColumn="0" w:oddVBand="0" w:evenVBand="0" w:oddHBand="0" w:evenHBand="0" w:firstRowFirstColumn="0" w:firstRowLastColumn="0" w:lastRowFirstColumn="0" w:lastRowLastColumn="0"/>
              <w:rPr>
                <w:rFonts w:ascii="Sakkal Majalla" w:hAnsi="Sakkal Majalla" w:cs="Sakkal Majalla"/>
                <w:b/>
                <w:bCs/>
                <w:color w:val="000000" w:themeColor="text1"/>
                <w:rtl/>
              </w:rPr>
            </w:pPr>
          </w:p>
        </w:tc>
      </w:tr>
      <w:tr w:rsidR="00BF4C6B" w:rsidRPr="00331204" w:rsidTr="00B74595">
        <w:trPr>
          <w:cnfStyle w:val="000000100000" w:firstRow="0" w:lastRow="0" w:firstColumn="0" w:lastColumn="0" w:oddVBand="0" w:evenVBand="0" w:oddHBand="1" w:evenHBand="0" w:firstRowFirstColumn="0" w:firstRowLastColumn="0" w:lastRowFirstColumn="0" w:lastRowLastColumn="0"/>
          <w:trHeight w:val="680"/>
          <w:jc w:val="center"/>
        </w:trPr>
        <w:tc>
          <w:tcPr>
            <w:cnfStyle w:val="001000000000" w:firstRow="0" w:lastRow="0" w:firstColumn="1" w:lastColumn="0" w:oddVBand="0" w:evenVBand="0" w:oddHBand="0" w:evenHBand="0" w:firstRowFirstColumn="0" w:firstRowLastColumn="0" w:lastRowFirstColumn="0" w:lastRowLastColumn="0"/>
            <w:tcW w:w="2761" w:type="dxa"/>
            <w:vAlign w:val="center"/>
          </w:tcPr>
          <w:p w:rsidR="00BF4C6B" w:rsidRPr="00331204" w:rsidRDefault="00BF4C6B" w:rsidP="00B74595">
            <w:pPr>
              <w:pStyle w:val="NormalWeb"/>
              <w:bidi/>
              <w:spacing w:before="0" w:beforeAutospacing="0" w:after="0" w:afterAutospacing="0"/>
              <w:jc w:val="center"/>
              <w:rPr>
                <w:rFonts w:ascii="Sakkal Majalla" w:hAnsi="Sakkal Majalla" w:cs="Sakkal Majalla"/>
                <w:color w:val="000000" w:themeColor="text1"/>
                <w:rtl/>
              </w:rPr>
            </w:pPr>
          </w:p>
        </w:tc>
        <w:tc>
          <w:tcPr>
            <w:tcW w:w="3892" w:type="dxa"/>
            <w:vAlign w:val="center"/>
          </w:tcPr>
          <w:p w:rsidR="00BF4C6B" w:rsidRPr="00331204" w:rsidRDefault="00BF4C6B" w:rsidP="00B74595">
            <w:pPr>
              <w:pStyle w:val="NormalWeb"/>
              <w:bidi/>
              <w:spacing w:before="0" w:beforeAutospacing="0" w:afterAutospacing="0"/>
              <w:jc w:val="center"/>
              <w:cnfStyle w:val="000000100000" w:firstRow="0" w:lastRow="0" w:firstColumn="0" w:lastColumn="0" w:oddVBand="0" w:evenVBand="0" w:oddHBand="1" w:evenHBand="0" w:firstRowFirstColumn="0" w:firstRowLastColumn="0" w:lastRowFirstColumn="0" w:lastRowLastColumn="0"/>
              <w:rPr>
                <w:rFonts w:ascii="Sakkal Majalla" w:hAnsi="Sakkal Majalla" w:cs="Sakkal Majalla"/>
                <w:b/>
                <w:bCs/>
                <w:color w:val="000000" w:themeColor="text1"/>
                <w:rtl/>
              </w:rPr>
            </w:pPr>
            <w:r w:rsidRPr="00331204">
              <w:rPr>
                <w:rFonts w:ascii="Sakkal Majalla" w:hAnsi="Sakkal Majalla" w:cs="Sakkal Majalla"/>
                <w:b/>
                <w:bCs/>
                <w:color w:val="000000" w:themeColor="text1"/>
                <w:rtl/>
              </w:rPr>
              <w:t>الموجهة الطلابية</w:t>
            </w:r>
          </w:p>
        </w:tc>
        <w:tc>
          <w:tcPr>
            <w:tcW w:w="1845" w:type="dxa"/>
            <w:vAlign w:val="center"/>
          </w:tcPr>
          <w:p w:rsidR="00BF4C6B" w:rsidRPr="00331204" w:rsidRDefault="00BF4C6B" w:rsidP="00B74595">
            <w:pPr>
              <w:pStyle w:val="NormalWeb"/>
              <w:bidi/>
              <w:spacing w:before="0" w:beforeAutospacing="0" w:afterAutospacing="0"/>
              <w:jc w:val="center"/>
              <w:cnfStyle w:val="000000100000" w:firstRow="0" w:lastRow="0" w:firstColumn="0" w:lastColumn="0" w:oddVBand="0" w:evenVBand="0" w:oddHBand="1" w:evenHBand="0" w:firstRowFirstColumn="0" w:firstRowLastColumn="0" w:lastRowFirstColumn="0" w:lastRowLastColumn="0"/>
              <w:rPr>
                <w:rFonts w:ascii="Sakkal Majalla" w:hAnsi="Sakkal Majalla" w:cs="Sakkal Majalla"/>
                <w:b/>
                <w:bCs/>
                <w:color w:val="000000" w:themeColor="text1"/>
                <w:rtl/>
              </w:rPr>
            </w:pPr>
            <w:r w:rsidRPr="00331204">
              <w:rPr>
                <w:rFonts w:ascii="Sakkal Majalla" w:hAnsi="Sakkal Majalla" w:cs="Sakkal Majalla"/>
                <w:b/>
                <w:bCs/>
                <w:color w:val="000000" w:themeColor="text1"/>
                <w:rtl/>
              </w:rPr>
              <w:t>عضوة</w:t>
            </w:r>
          </w:p>
        </w:tc>
        <w:tc>
          <w:tcPr>
            <w:tcW w:w="1553" w:type="dxa"/>
            <w:vAlign w:val="center"/>
          </w:tcPr>
          <w:p w:rsidR="00BF4C6B" w:rsidRPr="00331204" w:rsidRDefault="00BF4C6B" w:rsidP="00B74595">
            <w:pPr>
              <w:pStyle w:val="NormalWeb"/>
              <w:bidi/>
              <w:spacing w:before="0" w:beforeAutospacing="0" w:after="0" w:afterAutospacing="0"/>
              <w:jc w:val="center"/>
              <w:cnfStyle w:val="000000100000" w:firstRow="0" w:lastRow="0" w:firstColumn="0" w:lastColumn="0" w:oddVBand="0" w:evenVBand="0" w:oddHBand="1" w:evenHBand="0" w:firstRowFirstColumn="0" w:firstRowLastColumn="0" w:lastRowFirstColumn="0" w:lastRowLastColumn="0"/>
              <w:rPr>
                <w:rFonts w:ascii="Sakkal Majalla" w:hAnsi="Sakkal Majalla" w:cs="Sakkal Majalla"/>
                <w:b/>
                <w:bCs/>
                <w:color w:val="000000" w:themeColor="text1"/>
                <w:rtl/>
              </w:rPr>
            </w:pPr>
          </w:p>
        </w:tc>
      </w:tr>
      <w:tr w:rsidR="00BF4C6B" w:rsidRPr="00331204" w:rsidTr="00B74595">
        <w:trPr>
          <w:trHeight w:val="680"/>
          <w:jc w:val="center"/>
        </w:trPr>
        <w:tc>
          <w:tcPr>
            <w:cnfStyle w:val="001000000000" w:firstRow="0" w:lastRow="0" w:firstColumn="1" w:lastColumn="0" w:oddVBand="0" w:evenVBand="0" w:oddHBand="0" w:evenHBand="0" w:firstRowFirstColumn="0" w:firstRowLastColumn="0" w:lastRowFirstColumn="0" w:lastRowLastColumn="0"/>
            <w:tcW w:w="2761" w:type="dxa"/>
            <w:shd w:val="clear" w:color="auto" w:fill="FFFFFF" w:themeFill="background1"/>
            <w:vAlign w:val="center"/>
          </w:tcPr>
          <w:p w:rsidR="00BF4C6B" w:rsidRPr="00331204" w:rsidRDefault="00BF4C6B" w:rsidP="00B74595">
            <w:pPr>
              <w:pStyle w:val="NormalWeb"/>
              <w:bidi/>
              <w:spacing w:before="0" w:beforeAutospacing="0" w:after="0" w:afterAutospacing="0"/>
              <w:jc w:val="center"/>
              <w:rPr>
                <w:rFonts w:ascii="Sakkal Majalla" w:hAnsi="Sakkal Majalla" w:cs="Sakkal Majalla"/>
                <w:color w:val="000000" w:themeColor="text1"/>
                <w:rtl/>
              </w:rPr>
            </w:pPr>
          </w:p>
        </w:tc>
        <w:tc>
          <w:tcPr>
            <w:tcW w:w="3892" w:type="dxa"/>
            <w:shd w:val="clear" w:color="auto" w:fill="FFFFFF" w:themeFill="background1"/>
            <w:vAlign w:val="center"/>
          </w:tcPr>
          <w:p w:rsidR="00BF4C6B" w:rsidRPr="00331204" w:rsidRDefault="00BF4C6B" w:rsidP="00B74595">
            <w:pPr>
              <w:pStyle w:val="NormalWeb"/>
              <w:bidi/>
              <w:spacing w:before="0" w:beforeAutospacing="0" w:afterAutospacing="0"/>
              <w:jc w:val="center"/>
              <w:cnfStyle w:val="000000000000" w:firstRow="0" w:lastRow="0" w:firstColumn="0" w:lastColumn="0" w:oddVBand="0" w:evenVBand="0" w:oddHBand="0" w:evenHBand="0" w:firstRowFirstColumn="0" w:firstRowLastColumn="0" w:lastRowFirstColumn="0" w:lastRowLastColumn="0"/>
              <w:rPr>
                <w:rFonts w:ascii="Sakkal Majalla" w:hAnsi="Sakkal Majalla" w:cs="Sakkal Majalla"/>
                <w:b/>
                <w:bCs/>
                <w:color w:val="000000" w:themeColor="text1"/>
                <w:rtl/>
              </w:rPr>
            </w:pPr>
            <w:r w:rsidRPr="00331204">
              <w:rPr>
                <w:rFonts w:ascii="Sakkal Majalla" w:hAnsi="Sakkal Majalla" w:cs="Sakkal Majalla"/>
                <w:b/>
                <w:bCs/>
                <w:color w:val="000000" w:themeColor="text1"/>
                <w:rtl/>
              </w:rPr>
              <w:t>رائدة النشاط</w:t>
            </w:r>
          </w:p>
        </w:tc>
        <w:tc>
          <w:tcPr>
            <w:tcW w:w="1845" w:type="dxa"/>
            <w:shd w:val="clear" w:color="auto" w:fill="FFFFFF" w:themeFill="background1"/>
            <w:vAlign w:val="center"/>
          </w:tcPr>
          <w:p w:rsidR="00BF4C6B" w:rsidRPr="00331204" w:rsidRDefault="00BF4C6B" w:rsidP="00B74595">
            <w:pPr>
              <w:pStyle w:val="NormalWeb"/>
              <w:bidi/>
              <w:spacing w:before="0" w:beforeAutospacing="0" w:afterAutospacing="0"/>
              <w:jc w:val="center"/>
              <w:cnfStyle w:val="000000000000" w:firstRow="0" w:lastRow="0" w:firstColumn="0" w:lastColumn="0" w:oddVBand="0" w:evenVBand="0" w:oddHBand="0" w:evenHBand="0" w:firstRowFirstColumn="0" w:firstRowLastColumn="0" w:lastRowFirstColumn="0" w:lastRowLastColumn="0"/>
              <w:rPr>
                <w:rFonts w:ascii="Sakkal Majalla" w:hAnsi="Sakkal Majalla" w:cs="Sakkal Majalla"/>
                <w:b/>
                <w:bCs/>
                <w:color w:val="000000" w:themeColor="text1"/>
                <w:rtl/>
              </w:rPr>
            </w:pPr>
            <w:r w:rsidRPr="00331204">
              <w:rPr>
                <w:rFonts w:ascii="Sakkal Majalla" w:hAnsi="Sakkal Majalla" w:cs="Sakkal Majalla"/>
                <w:b/>
                <w:bCs/>
                <w:color w:val="000000" w:themeColor="text1"/>
                <w:rtl/>
              </w:rPr>
              <w:t>مقررة للجنة</w:t>
            </w:r>
          </w:p>
        </w:tc>
        <w:tc>
          <w:tcPr>
            <w:tcW w:w="1553" w:type="dxa"/>
            <w:shd w:val="clear" w:color="auto" w:fill="FFFFFF" w:themeFill="background1"/>
            <w:vAlign w:val="center"/>
          </w:tcPr>
          <w:p w:rsidR="00BF4C6B" w:rsidRPr="00331204" w:rsidRDefault="00BF4C6B" w:rsidP="00B74595">
            <w:pPr>
              <w:pStyle w:val="NormalWeb"/>
              <w:bidi/>
              <w:spacing w:before="0" w:beforeAutospacing="0" w:after="0" w:afterAutospacing="0"/>
              <w:jc w:val="center"/>
              <w:cnfStyle w:val="000000000000" w:firstRow="0" w:lastRow="0" w:firstColumn="0" w:lastColumn="0" w:oddVBand="0" w:evenVBand="0" w:oddHBand="0" w:evenHBand="0" w:firstRowFirstColumn="0" w:firstRowLastColumn="0" w:lastRowFirstColumn="0" w:lastRowLastColumn="0"/>
              <w:rPr>
                <w:rFonts w:ascii="Sakkal Majalla" w:hAnsi="Sakkal Majalla" w:cs="Sakkal Majalla"/>
                <w:b/>
                <w:bCs/>
                <w:color w:val="000000" w:themeColor="text1"/>
                <w:rtl/>
              </w:rPr>
            </w:pPr>
          </w:p>
        </w:tc>
      </w:tr>
      <w:tr w:rsidR="00BF4C6B" w:rsidRPr="00331204" w:rsidTr="00B74595">
        <w:trPr>
          <w:cnfStyle w:val="000000100000" w:firstRow="0" w:lastRow="0" w:firstColumn="0" w:lastColumn="0" w:oddVBand="0" w:evenVBand="0" w:oddHBand="1" w:evenHBand="0" w:firstRowFirstColumn="0" w:firstRowLastColumn="0" w:lastRowFirstColumn="0" w:lastRowLastColumn="0"/>
          <w:trHeight w:val="680"/>
          <w:jc w:val="center"/>
        </w:trPr>
        <w:tc>
          <w:tcPr>
            <w:cnfStyle w:val="001000000000" w:firstRow="0" w:lastRow="0" w:firstColumn="1" w:lastColumn="0" w:oddVBand="0" w:evenVBand="0" w:oddHBand="0" w:evenHBand="0" w:firstRowFirstColumn="0" w:firstRowLastColumn="0" w:lastRowFirstColumn="0" w:lastRowLastColumn="0"/>
            <w:tcW w:w="2761" w:type="dxa"/>
            <w:vAlign w:val="center"/>
          </w:tcPr>
          <w:p w:rsidR="00BF4C6B" w:rsidRPr="00331204" w:rsidRDefault="00BF4C6B" w:rsidP="00B74595">
            <w:pPr>
              <w:pStyle w:val="NormalWeb"/>
              <w:bidi/>
              <w:spacing w:before="0" w:beforeAutospacing="0" w:after="0" w:afterAutospacing="0"/>
              <w:jc w:val="center"/>
              <w:rPr>
                <w:rFonts w:ascii="Sakkal Majalla" w:hAnsi="Sakkal Majalla" w:cs="Sakkal Majalla"/>
                <w:color w:val="000000" w:themeColor="text1"/>
                <w:rtl/>
              </w:rPr>
            </w:pPr>
          </w:p>
        </w:tc>
        <w:tc>
          <w:tcPr>
            <w:tcW w:w="3892" w:type="dxa"/>
            <w:vMerge w:val="restart"/>
            <w:vAlign w:val="center"/>
          </w:tcPr>
          <w:p w:rsidR="00BF4C6B" w:rsidRPr="00331204" w:rsidRDefault="00BF4C6B" w:rsidP="00B74595">
            <w:pPr>
              <w:pStyle w:val="NormalWeb"/>
              <w:bidi/>
              <w:spacing w:before="0" w:beforeAutospacing="0" w:afterAutospacing="0"/>
              <w:jc w:val="center"/>
              <w:cnfStyle w:val="000000100000" w:firstRow="0" w:lastRow="0" w:firstColumn="0" w:lastColumn="0" w:oddVBand="0" w:evenVBand="0" w:oddHBand="1" w:evenHBand="0" w:firstRowFirstColumn="0" w:firstRowLastColumn="0" w:lastRowFirstColumn="0" w:lastRowLastColumn="0"/>
              <w:rPr>
                <w:rFonts w:ascii="Sakkal Majalla" w:hAnsi="Sakkal Majalla" w:cs="Sakkal Majalla"/>
                <w:b/>
                <w:bCs/>
                <w:color w:val="000000" w:themeColor="text1"/>
                <w:rtl/>
              </w:rPr>
            </w:pPr>
            <w:r w:rsidRPr="00331204">
              <w:rPr>
                <w:rFonts w:ascii="Sakkal Majalla" w:hAnsi="Sakkal Majalla" w:cs="Sakkal Majalla"/>
                <w:b/>
                <w:bCs/>
                <w:color w:val="000000" w:themeColor="text1"/>
                <w:rtl/>
              </w:rPr>
              <w:t>معلمة</w:t>
            </w:r>
          </w:p>
          <w:p w:rsidR="00BF4C6B" w:rsidRPr="00331204" w:rsidRDefault="00BF4C6B" w:rsidP="00B74595">
            <w:pPr>
              <w:autoSpaceDE w:val="0"/>
              <w:adjustRightInd w:val="0"/>
              <w:ind w:left="283"/>
              <w:jc w:val="center"/>
              <w:cnfStyle w:val="000000100000" w:firstRow="0" w:lastRow="0" w:firstColumn="0" w:lastColumn="0" w:oddVBand="0" w:evenVBand="0" w:oddHBand="1" w:evenHBand="0" w:firstRowFirstColumn="0" w:firstRowLastColumn="0" w:lastRowFirstColumn="0" w:lastRowLastColumn="0"/>
              <w:rPr>
                <w:rFonts w:ascii="Sakkal Majalla" w:hAnsi="Sakkal Majalla" w:cs="Sakkal Majalla"/>
                <w:b/>
                <w:bCs/>
                <w:color w:val="000000" w:themeColor="text1"/>
                <w:sz w:val="24"/>
                <w:szCs w:val="24"/>
                <w:rtl/>
              </w:rPr>
            </w:pPr>
            <w:r w:rsidRPr="00331204">
              <w:rPr>
                <w:rFonts w:ascii="Sakkal Majalla" w:hAnsi="Sakkal Majalla" w:cs="Sakkal Majalla"/>
                <w:color w:val="000000" w:themeColor="text1"/>
                <w:sz w:val="24"/>
                <w:szCs w:val="24"/>
                <w:rtl/>
              </w:rPr>
              <w:t>اختیار3 معلمات خبيرات  او مقدمات في حال عدم توفر الخبيرات، أو معلمات ممارسات في حال عدم توفر المعلمات الخبيرات والمتقدمات.</w:t>
            </w:r>
          </w:p>
        </w:tc>
        <w:tc>
          <w:tcPr>
            <w:tcW w:w="1845" w:type="dxa"/>
            <w:vAlign w:val="center"/>
          </w:tcPr>
          <w:p w:rsidR="00BF4C6B" w:rsidRPr="00331204" w:rsidRDefault="00BF4C6B" w:rsidP="00B74595">
            <w:pPr>
              <w:pStyle w:val="NormalWeb"/>
              <w:bidi/>
              <w:spacing w:before="0" w:beforeAutospacing="0" w:afterAutospacing="0"/>
              <w:jc w:val="center"/>
              <w:cnfStyle w:val="000000100000" w:firstRow="0" w:lastRow="0" w:firstColumn="0" w:lastColumn="0" w:oddVBand="0" w:evenVBand="0" w:oddHBand="1" w:evenHBand="0" w:firstRowFirstColumn="0" w:firstRowLastColumn="0" w:lastRowFirstColumn="0" w:lastRowLastColumn="0"/>
              <w:rPr>
                <w:rFonts w:ascii="Sakkal Majalla" w:hAnsi="Sakkal Majalla" w:cs="Sakkal Majalla"/>
                <w:b/>
                <w:bCs/>
                <w:color w:val="000000" w:themeColor="text1"/>
                <w:rtl/>
              </w:rPr>
            </w:pPr>
            <w:r w:rsidRPr="00331204">
              <w:rPr>
                <w:rFonts w:ascii="Sakkal Majalla" w:hAnsi="Sakkal Majalla" w:cs="Sakkal Majalla"/>
                <w:b/>
                <w:bCs/>
                <w:color w:val="000000" w:themeColor="text1"/>
                <w:rtl/>
              </w:rPr>
              <w:t>عضوة</w:t>
            </w:r>
          </w:p>
        </w:tc>
        <w:tc>
          <w:tcPr>
            <w:tcW w:w="1553" w:type="dxa"/>
            <w:vAlign w:val="center"/>
          </w:tcPr>
          <w:p w:rsidR="00BF4C6B" w:rsidRPr="00331204" w:rsidRDefault="00BF4C6B" w:rsidP="00B74595">
            <w:pPr>
              <w:pStyle w:val="NormalWeb"/>
              <w:bidi/>
              <w:spacing w:before="0" w:beforeAutospacing="0" w:after="0" w:afterAutospacing="0"/>
              <w:jc w:val="center"/>
              <w:cnfStyle w:val="000000100000" w:firstRow="0" w:lastRow="0" w:firstColumn="0" w:lastColumn="0" w:oddVBand="0" w:evenVBand="0" w:oddHBand="1" w:evenHBand="0" w:firstRowFirstColumn="0" w:firstRowLastColumn="0" w:lastRowFirstColumn="0" w:lastRowLastColumn="0"/>
              <w:rPr>
                <w:rFonts w:ascii="Sakkal Majalla" w:hAnsi="Sakkal Majalla" w:cs="Sakkal Majalla"/>
                <w:b/>
                <w:bCs/>
                <w:color w:val="000000" w:themeColor="text1"/>
                <w:rtl/>
              </w:rPr>
            </w:pPr>
          </w:p>
        </w:tc>
      </w:tr>
      <w:tr w:rsidR="00BF4C6B" w:rsidRPr="00331204" w:rsidTr="00B74595">
        <w:trPr>
          <w:trHeight w:val="680"/>
          <w:jc w:val="center"/>
        </w:trPr>
        <w:tc>
          <w:tcPr>
            <w:cnfStyle w:val="001000000000" w:firstRow="0" w:lastRow="0" w:firstColumn="1" w:lastColumn="0" w:oddVBand="0" w:evenVBand="0" w:oddHBand="0" w:evenHBand="0" w:firstRowFirstColumn="0" w:firstRowLastColumn="0" w:lastRowFirstColumn="0" w:lastRowLastColumn="0"/>
            <w:tcW w:w="2761" w:type="dxa"/>
            <w:shd w:val="clear" w:color="auto" w:fill="FFFFFF" w:themeFill="background1"/>
            <w:vAlign w:val="center"/>
          </w:tcPr>
          <w:p w:rsidR="00BF4C6B" w:rsidRPr="00331204" w:rsidRDefault="00BF4C6B" w:rsidP="00B74595">
            <w:pPr>
              <w:pStyle w:val="NormalWeb"/>
              <w:bidi/>
              <w:spacing w:before="0" w:beforeAutospacing="0" w:after="0" w:afterAutospacing="0"/>
              <w:jc w:val="center"/>
              <w:rPr>
                <w:rFonts w:ascii="Sakkal Majalla" w:hAnsi="Sakkal Majalla" w:cs="Sakkal Majalla"/>
                <w:color w:val="000000" w:themeColor="text1"/>
                <w:rtl/>
              </w:rPr>
            </w:pPr>
          </w:p>
        </w:tc>
        <w:tc>
          <w:tcPr>
            <w:tcW w:w="3892" w:type="dxa"/>
            <w:vMerge/>
            <w:shd w:val="clear" w:color="auto" w:fill="FFFFFF" w:themeFill="background1"/>
            <w:vAlign w:val="center"/>
          </w:tcPr>
          <w:p w:rsidR="00BF4C6B" w:rsidRPr="00331204" w:rsidRDefault="00BF4C6B" w:rsidP="00B74595">
            <w:pPr>
              <w:pStyle w:val="NormalWeb"/>
              <w:bidi/>
              <w:spacing w:before="0" w:beforeAutospacing="0" w:afterAutospacing="0"/>
              <w:jc w:val="center"/>
              <w:cnfStyle w:val="000000000000" w:firstRow="0" w:lastRow="0" w:firstColumn="0" w:lastColumn="0" w:oddVBand="0" w:evenVBand="0" w:oddHBand="0" w:evenHBand="0" w:firstRowFirstColumn="0" w:firstRowLastColumn="0" w:lastRowFirstColumn="0" w:lastRowLastColumn="0"/>
              <w:rPr>
                <w:rFonts w:ascii="Sakkal Majalla" w:hAnsi="Sakkal Majalla" w:cs="Sakkal Majalla"/>
                <w:b/>
                <w:bCs/>
                <w:color w:val="000000" w:themeColor="text1"/>
                <w:rtl/>
              </w:rPr>
            </w:pPr>
          </w:p>
        </w:tc>
        <w:tc>
          <w:tcPr>
            <w:tcW w:w="1845" w:type="dxa"/>
            <w:shd w:val="clear" w:color="auto" w:fill="FFFFFF" w:themeFill="background1"/>
            <w:vAlign w:val="center"/>
          </w:tcPr>
          <w:p w:rsidR="00BF4C6B" w:rsidRPr="00331204" w:rsidRDefault="00BF4C6B" w:rsidP="00B74595">
            <w:pPr>
              <w:pStyle w:val="NormalWeb"/>
              <w:bidi/>
              <w:spacing w:before="0" w:beforeAutospacing="0" w:afterAutospacing="0"/>
              <w:jc w:val="center"/>
              <w:cnfStyle w:val="000000000000" w:firstRow="0" w:lastRow="0" w:firstColumn="0" w:lastColumn="0" w:oddVBand="0" w:evenVBand="0" w:oddHBand="0" w:evenHBand="0" w:firstRowFirstColumn="0" w:firstRowLastColumn="0" w:lastRowFirstColumn="0" w:lastRowLastColumn="0"/>
              <w:rPr>
                <w:rFonts w:ascii="Sakkal Majalla" w:hAnsi="Sakkal Majalla" w:cs="Sakkal Majalla"/>
                <w:b/>
                <w:bCs/>
                <w:color w:val="000000" w:themeColor="text1"/>
                <w:rtl/>
              </w:rPr>
            </w:pPr>
            <w:r w:rsidRPr="00331204">
              <w:rPr>
                <w:rFonts w:ascii="Sakkal Majalla" w:hAnsi="Sakkal Majalla" w:cs="Sakkal Majalla"/>
                <w:b/>
                <w:bCs/>
                <w:color w:val="000000" w:themeColor="text1"/>
                <w:rtl/>
              </w:rPr>
              <w:t>عضوة</w:t>
            </w:r>
          </w:p>
        </w:tc>
        <w:tc>
          <w:tcPr>
            <w:tcW w:w="1553" w:type="dxa"/>
            <w:shd w:val="clear" w:color="auto" w:fill="FFFFFF" w:themeFill="background1"/>
            <w:vAlign w:val="center"/>
          </w:tcPr>
          <w:p w:rsidR="00BF4C6B" w:rsidRPr="00331204" w:rsidRDefault="00BF4C6B" w:rsidP="00B74595">
            <w:pPr>
              <w:pStyle w:val="NormalWeb"/>
              <w:bidi/>
              <w:spacing w:before="0" w:beforeAutospacing="0" w:after="0" w:afterAutospacing="0"/>
              <w:jc w:val="center"/>
              <w:cnfStyle w:val="000000000000" w:firstRow="0" w:lastRow="0" w:firstColumn="0" w:lastColumn="0" w:oddVBand="0" w:evenVBand="0" w:oddHBand="0" w:evenHBand="0" w:firstRowFirstColumn="0" w:firstRowLastColumn="0" w:lastRowFirstColumn="0" w:lastRowLastColumn="0"/>
              <w:rPr>
                <w:rFonts w:ascii="Sakkal Majalla" w:hAnsi="Sakkal Majalla" w:cs="Sakkal Majalla"/>
                <w:b/>
                <w:bCs/>
                <w:color w:val="000000" w:themeColor="text1"/>
                <w:rtl/>
              </w:rPr>
            </w:pPr>
          </w:p>
        </w:tc>
      </w:tr>
      <w:tr w:rsidR="00BF4C6B" w:rsidRPr="00331204" w:rsidTr="00B74595">
        <w:trPr>
          <w:cnfStyle w:val="000000100000" w:firstRow="0" w:lastRow="0" w:firstColumn="0" w:lastColumn="0" w:oddVBand="0" w:evenVBand="0" w:oddHBand="1" w:evenHBand="0" w:firstRowFirstColumn="0" w:firstRowLastColumn="0" w:lastRowFirstColumn="0" w:lastRowLastColumn="0"/>
          <w:trHeight w:val="680"/>
          <w:jc w:val="center"/>
        </w:trPr>
        <w:tc>
          <w:tcPr>
            <w:cnfStyle w:val="001000000000" w:firstRow="0" w:lastRow="0" w:firstColumn="1" w:lastColumn="0" w:oddVBand="0" w:evenVBand="0" w:oddHBand="0" w:evenHBand="0" w:firstRowFirstColumn="0" w:firstRowLastColumn="0" w:lastRowFirstColumn="0" w:lastRowLastColumn="0"/>
            <w:tcW w:w="2761" w:type="dxa"/>
            <w:vAlign w:val="center"/>
          </w:tcPr>
          <w:p w:rsidR="00BF4C6B" w:rsidRPr="00331204" w:rsidRDefault="00BF4C6B" w:rsidP="00B74595">
            <w:pPr>
              <w:pStyle w:val="NormalWeb"/>
              <w:bidi/>
              <w:spacing w:before="0" w:beforeAutospacing="0" w:after="0" w:afterAutospacing="0"/>
              <w:jc w:val="center"/>
              <w:rPr>
                <w:rFonts w:ascii="Sakkal Majalla" w:hAnsi="Sakkal Majalla" w:cs="Sakkal Majalla"/>
                <w:color w:val="000000" w:themeColor="text1"/>
                <w:rtl/>
              </w:rPr>
            </w:pPr>
          </w:p>
        </w:tc>
        <w:tc>
          <w:tcPr>
            <w:tcW w:w="3892" w:type="dxa"/>
            <w:vMerge/>
            <w:vAlign w:val="center"/>
          </w:tcPr>
          <w:p w:rsidR="00BF4C6B" w:rsidRPr="00331204" w:rsidRDefault="00BF4C6B" w:rsidP="00B74595">
            <w:pPr>
              <w:pStyle w:val="NormalWeb"/>
              <w:bidi/>
              <w:spacing w:before="0" w:beforeAutospacing="0" w:afterAutospacing="0"/>
              <w:jc w:val="center"/>
              <w:cnfStyle w:val="000000100000" w:firstRow="0" w:lastRow="0" w:firstColumn="0" w:lastColumn="0" w:oddVBand="0" w:evenVBand="0" w:oddHBand="1" w:evenHBand="0" w:firstRowFirstColumn="0" w:firstRowLastColumn="0" w:lastRowFirstColumn="0" w:lastRowLastColumn="0"/>
              <w:rPr>
                <w:rFonts w:ascii="Sakkal Majalla" w:hAnsi="Sakkal Majalla" w:cs="Sakkal Majalla"/>
                <w:b/>
                <w:bCs/>
                <w:color w:val="000000" w:themeColor="text1"/>
                <w:rtl/>
              </w:rPr>
            </w:pPr>
          </w:p>
        </w:tc>
        <w:tc>
          <w:tcPr>
            <w:tcW w:w="1845" w:type="dxa"/>
            <w:vAlign w:val="center"/>
          </w:tcPr>
          <w:p w:rsidR="00BF4C6B" w:rsidRPr="00331204" w:rsidRDefault="00BF4C6B" w:rsidP="00B74595">
            <w:pPr>
              <w:pStyle w:val="NormalWeb"/>
              <w:bidi/>
              <w:spacing w:before="0" w:beforeAutospacing="0" w:afterAutospacing="0"/>
              <w:jc w:val="center"/>
              <w:cnfStyle w:val="000000100000" w:firstRow="0" w:lastRow="0" w:firstColumn="0" w:lastColumn="0" w:oddVBand="0" w:evenVBand="0" w:oddHBand="1" w:evenHBand="0" w:firstRowFirstColumn="0" w:firstRowLastColumn="0" w:lastRowFirstColumn="0" w:lastRowLastColumn="0"/>
              <w:rPr>
                <w:rFonts w:ascii="Sakkal Majalla" w:hAnsi="Sakkal Majalla" w:cs="Sakkal Majalla"/>
                <w:b/>
                <w:bCs/>
                <w:color w:val="000000" w:themeColor="text1"/>
                <w:rtl/>
              </w:rPr>
            </w:pPr>
            <w:r w:rsidRPr="00331204">
              <w:rPr>
                <w:rFonts w:ascii="Sakkal Majalla" w:hAnsi="Sakkal Majalla" w:cs="Sakkal Majalla"/>
                <w:b/>
                <w:bCs/>
                <w:color w:val="000000" w:themeColor="text1"/>
                <w:rtl/>
              </w:rPr>
              <w:t>عضوة</w:t>
            </w:r>
          </w:p>
        </w:tc>
        <w:tc>
          <w:tcPr>
            <w:tcW w:w="1553" w:type="dxa"/>
            <w:vAlign w:val="center"/>
          </w:tcPr>
          <w:p w:rsidR="00BF4C6B" w:rsidRPr="00331204" w:rsidRDefault="00BF4C6B" w:rsidP="00B74595">
            <w:pPr>
              <w:pStyle w:val="NormalWeb"/>
              <w:bidi/>
              <w:spacing w:before="0" w:beforeAutospacing="0" w:after="0" w:afterAutospacing="0"/>
              <w:jc w:val="center"/>
              <w:cnfStyle w:val="000000100000" w:firstRow="0" w:lastRow="0" w:firstColumn="0" w:lastColumn="0" w:oddVBand="0" w:evenVBand="0" w:oddHBand="1" w:evenHBand="0" w:firstRowFirstColumn="0" w:firstRowLastColumn="0" w:lastRowFirstColumn="0" w:lastRowLastColumn="0"/>
              <w:rPr>
                <w:rFonts w:ascii="Sakkal Majalla" w:hAnsi="Sakkal Majalla" w:cs="Sakkal Majalla"/>
                <w:b/>
                <w:bCs/>
                <w:color w:val="000000" w:themeColor="text1"/>
                <w:rtl/>
              </w:rPr>
            </w:pPr>
          </w:p>
        </w:tc>
      </w:tr>
    </w:tbl>
    <w:p w:rsidR="00BF4C6B" w:rsidRPr="00D85935" w:rsidRDefault="00BF4C6B" w:rsidP="00BF4C6B">
      <w:pPr>
        <w:spacing w:after="0"/>
        <w:ind w:left="282" w:right="142"/>
        <w:jc w:val="center"/>
        <w:rPr>
          <w:rFonts w:ascii="Sakkal Majalla" w:hAnsi="Sakkal Majalla" w:cs="Sakkal Majalla"/>
          <w:b/>
          <w:bCs/>
          <w:sz w:val="24"/>
          <w:szCs w:val="24"/>
          <w:highlight w:val="lightGray"/>
          <w:rtl/>
        </w:rPr>
      </w:pPr>
    </w:p>
    <w:p w:rsidR="00BF4C6B" w:rsidRDefault="00BF4C6B" w:rsidP="00BF4C6B">
      <w:pPr>
        <w:spacing w:after="0"/>
        <w:jc w:val="center"/>
        <w:rPr>
          <w:rFonts w:ascii="Sakkal Majalla" w:hAnsi="Sakkal Majalla" w:cs="Sakkal Majalla"/>
          <w:sz w:val="24"/>
          <w:szCs w:val="24"/>
          <w:rtl/>
        </w:rPr>
      </w:pPr>
    </w:p>
    <w:p w:rsidR="00BF4C6B" w:rsidRDefault="00BF4C6B" w:rsidP="00BF4C6B">
      <w:pPr>
        <w:rPr>
          <w:rFonts w:asciiTheme="majorBidi" w:hAnsiTheme="majorBidi" w:cs="GE SS Two Bold"/>
          <w:b/>
          <w:bCs/>
          <w:color w:val="002060"/>
          <w:sz w:val="32"/>
          <w:szCs w:val="32"/>
        </w:rPr>
      </w:pPr>
      <w:r>
        <w:rPr>
          <w:rFonts w:ascii="Sakkal Majalla" w:hAnsi="Sakkal Majalla" w:cs="Sakkal Majalla"/>
          <w:sz w:val="24"/>
          <w:szCs w:val="24"/>
          <w:rtl/>
        </w:rPr>
        <w:br w:type="page"/>
      </w:r>
    </w:p>
    <w:p w:rsidR="00BF4C6B" w:rsidRDefault="00BF4C6B" w:rsidP="00BF4C6B">
      <w:pPr>
        <w:rPr>
          <w:rFonts w:asciiTheme="majorBidi" w:hAnsiTheme="majorBidi" w:cs="GE SS Two Bold"/>
          <w:b/>
          <w:bCs/>
          <w:color w:val="002060"/>
          <w:sz w:val="32"/>
          <w:szCs w:val="32"/>
          <w:rtl/>
        </w:rPr>
      </w:pPr>
      <w:r w:rsidRPr="005647C5">
        <w:rPr>
          <w:rFonts w:asciiTheme="majorBidi" w:hAnsiTheme="majorBidi" w:cs="GE SS Two Bold"/>
          <w:b/>
          <w:bCs/>
          <w:noProof/>
          <w:color w:val="002060"/>
          <w:sz w:val="32"/>
          <w:szCs w:val="32"/>
        </w:rPr>
        <w:drawing>
          <wp:anchor distT="0" distB="0" distL="114300" distR="114300" simplePos="0" relativeHeight="251762688" behindDoc="1" locked="0" layoutInCell="1" allowOverlap="1" wp14:anchorId="7C0776FF" wp14:editId="456D1763">
            <wp:simplePos x="0" y="0"/>
            <wp:positionH relativeFrom="margin">
              <wp:posOffset>835660</wp:posOffset>
            </wp:positionH>
            <wp:positionV relativeFrom="paragraph">
              <wp:posOffset>-42008</wp:posOffset>
            </wp:positionV>
            <wp:extent cx="5169171" cy="1096987"/>
            <wp:effectExtent l="0" t="0" r="0" b="0"/>
            <wp:wrapNone/>
            <wp:docPr id="202" name="صورة 2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Untitled-1-01.png"/>
                    <pic:cNvPicPr/>
                  </pic:nvPicPr>
                  <pic:blipFill>
                    <a:blip r:embed="rId473" cstate="print">
                      <a:grayscl/>
                      <a:extLst>
                        <a:ext uri="{28A0092B-C50C-407E-A947-70E740481C1C}">
                          <a14:useLocalDpi xmlns:a14="http://schemas.microsoft.com/office/drawing/2010/main" val="0"/>
                        </a:ext>
                      </a:extLst>
                    </a:blip>
                    <a:stretch>
                      <a:fillRect/>
                    </a:stretch>
                  </pic:blipFill>
                  <pic:spPr>
                    <a:xfrm>
                      <a:off x="0" y="0"/>
                      <a:ext cx="5169171" cy="1096987"/>
                    </a:xfrm>
                    <a:prstGeom prst="rect">
                      <a:avLst/>
                    </a:prstGeom>
                  </pic:spPr>
                </pic:pic>
              </a:graphicData>
            </a:graphic>
            <wp14:sizeRelH relativeFrom="page">
              <wp14:pctWidth>0</wp14:pctWidth>
            </wp14:sizeRelH>
            <wp14:sizeRelV relativeFrom="page">
              <wp14:pctHeight>0</wp14:pctHeight>
            </wp14:sizeRelV>
          </wp:anchor>
        </w:drawing>
      </w:r>
    </w:p>
    <w:p w:rsidR="00BF4C6B" w:rsidRDefault="00BF4C6B" w:rsidP="00BF4C6B">
      <w:pPr>
        <w:jc w:val="center"/>
        <w:rPr>
          <w:rFonts w:asciiTheme="majorBidi" w:hAnsiTheme="majorBidi" w:cs="GE SS Two Bold"/>
          <w:b/>
          <w:bCs/>
          <w:color w:val="002060"/>
          <w:sz w:val="40"/>
          <w:szCs w:val="40"/>
          <w:rtl/>
        </w:rPr>
      </w:pPr>
      <w:r>
        <w:rPr>
          <w:rFonts w:asciiTheme="majorBidi" w:hAnsiTheme="majorBidi" w:cs="GE SS Two Bold" w:hint="cs"/>
          <w:b/>
          <w:bCs/>
          <w:color w:val="002060"/>
          <w:sz w:val="40"/>
          <w:szCs w:val="40"/>
          <w:rtl/>
        </w:rPr>
        <w:t>الاجتماع الشهري الثاني</w:t>
      </w:r>
    </w:p>
    <w:p w:rsidR="00BF4C6B" w:rsidRPr="00850EF4" w:rsidRDefault="00BF4C6B" w:rsidP="00BF4C6B">
      <w:pPr>
        <w:rPr>
          <w:rFonts w:ascii="Sakkal Majalla" w:hAnsi="Sakkal Majalla" w:cs="Sakkal Majalla"/>
          <w:sz w:val="24"/>
          <w:szCs w:val="24"/>
          <w:rtl/>
        </w:rPr>
      </w:pPr>
    </w:p>
    <w:p w:rsidR="00BF4C6B" w:rsidRDefault="00BF4C6B" w:rsidP="00BF4C6B">
      <w:pPr>
        <w:spacing w:after="0"/>
        <w:jc w:val="center"/>
        <w:rPr>
          <w:rFonts w:asciiTheme="majorBidi" w:hAnsiTheme="majorBidi" w:cs="GE SS Two Bold"/>
          <w:b/>
          <w:bCs/>
          <w:color w:val="002060"/>
          <w:sz w:val="32"/>
          <w:szCs w:val="32"/>
          <w:rtl/>
        </w:rPr>
      </w:pPr>
      <w:r>
        <w:rPr>
          <w:rFonts w:asciiTheme="majorBidi" w:hAnsiTheme="majorBidi" w:cs="GE SS Two Bold"/>
          <w:b/>
          <w:bCs/>
          <w:noProof/>
          <w:color w:val="002060"/>
          <w:sz w:val="32"/>
          <w:szCs w:val="32"/>
          <w:rtl/>
        </w:rPr>
        <w:drawing>
          <wp:inline distT="0" distB="0" distL="0" distR="0" wp14:anchorId="05270976" wp14:editId="45A294D6">
            <wp:extent cx="6299835" cy="717453"/>
            <wp:effectExtent l="0" t="38100" r="5715" b="26035"/>
            <wp:docPr id="203" name="رسم تخطيطي 203"/>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592" r:lo="rId593" r:qs="rId594" r:cs="rId595"/>
              </a:graphicData>
            </a:graphic>
          </wp:inline>
        </w:drawing>
      </w:r>
    </w:p>
    <w:p w:rsidR="00BF4C6B" w:rsidRDefault="00BF4C6B" w:rsidP="00BF4C6B">
      <w:pPr>
        <w:spacing w:before="60" w:after="60"/>
        <w:jc w:val="center"/>
        <w:rPr>
          <w:rFonts w:ascii="Sakkal Majalla" w:hAnsi="Sakkal Majalla" w:cs="Sakkal Majalla"/>
          <w:sz w:val="24"/>
          <w:szCs w:val="24"/>
          <w:rtl/>
        </w:rPr>
      </w:pPr>
      <w:r>
        <w:rPr>
          <w:rFonts w:ascii="Sakkal Majalla" w:hAnsi="Sakkal Majalla" w:cs="Sakkal Majalla" w:hint="cs"/>
          <w:noProof/>
          <w:sz w:val="24"/>
          <w:szCs w:val="24"/>
          <w:rtl/>
        </w:rPr>
        <w:drawing>
          <wp:inline distT="0" distB="0" distL="0" distR="0" wp14:anchorId="0934AC96" wp14:editId="44CDBDF9">
            <wp:extent cx="6479540" cy="2152357"/>
            <wp:effectExtent l="0" t="38100" r="16510" b="38735"/>
            <wp:docPr id="204" name="رسم تخطيطي 204"/>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597" r:lo="rId598" r:qs="rId599" r:cs="rId600"/>
              </a:graphicData>
            </a:graphic>
          </wp:inline>
        </w:drawing>
      </w:r>
    </w:p>
    <w:p w:rsidR="00BF4C6B" w:rsidRPr="00E37F21" w:rsidRDefault="00BF4C6B" w:rsidP="00BF4C6B">
      <w:pPr>
        <w:spacing w:after="60"/>
        <w:ind w:left="140" w:right="142"/>
        <w:jc w:val="center"/>
        <w:rPr>
          <w:rFonts w:ascii="Sakkal Majalla" w:hAnsi="Sakkal Majalla" w:cs="Sakkal Majalla"/>
          <w:b/>
          <w:bCs/>
          <w:sz w:val="24"/>
          <w:szCs w:val="24"/>
          <w:rtl/>
        </w:rPr>
      </w:pPr>
      <w:r>
        <w:rPr>
          <w:rFonts w:ascii="Sakkal Majalla" w:hAnsi="Sakkal Majalla" w:cs="Sakkal Majalla"/>
          <w:b/>
          <w:bCs/>
          <w:noProof/>
          <w:sz w:val="24"/>
          <w:szCs w:val="24"/>
          <w:rtl/>
        </w:rPr>
        <w:drawing>
          <wp:inline distT="0" distB="0" distL="0" distR="0" wp14:anchorId="23FDDE3D" wp14:editId="5D438966">
            <wp:extent cx="6299835" cy="1139483"/>
            <wp:effectExtent l="0" t="57150" r="5715" b="3810"/>
            <wp:docPr id="205" name="رسم تخطيطي 205"/>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602" r:lo="rId603" r:qs="rId604" r:cs="rId605"/>
              </a:graphicData>
            </a:graphic>
          </wp:inline>
        </w:drawing>
      </w:r>
    </w:p>
    <w:p w:rsidR="00BF4C6B" w:rsidRDefault="00BF4C6B" w:rsidP="00BF4C6B">
      <w:pPr>
        <w:spacing w:after="0"/>
        <w:jc w:val="center"/>
        <w:rPr>
          <w:rFonts w:ascii="Sakkal Majalla" w:hAnsi="Sakkal Majalla" w:cs="Sakkal Majalla"/>
          <w:sz w:val="24"/>
          <w:szCs w:val="24"/>
          <w:rtl/>
        </w:rPr>
      </w:pPr>
      <w:r>
        <w:rPr>
          <w:rFonts w:ascii="Sakkal Majalla" w:hAnsi="Sakkal Majalla" w:cs="Sakkal Majalla"/>
          <w:noProof/>
          <w:sz w:val="24"/>
          <w:szCs w:val="24"/>
        </w:rPr>
        <w:drawing>
          <wp:inline distT="0" distB="0" distL="0" distR="0" wp14:anchorId="02FAF396" wp14:editId="705F79B0">
            <wp:extent cx="6299835" cy="1080000"/>
            <wp:effectExtent l="0" t="57150" r="24765" b="25400"/>
            <wp:docPr id="206" name="رسم تخطيطي 206"/>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607" r:lo="rId608" r:qs="rId609" r:cs="rId610"/>
              </a:graphicData>
            </a:graphic>
          </wp:inline>
        </w:drawing>
      </w:r>
    </w:p>
    <w:p w:rsidR="00BF4C6B" w:rsidRPr="006E39B9" w:rsidRDefault="00BF4C6B" w:rsidP="00BF4C6B">
      <w:pPr>
        <w:spacing w:after="0" w:line="240" w:lineRule="auto"/>
        <w:ind w:left="284" w:right="142"/>
        <w:jc w:val="center"/>
        <w:rPr>
          <w:rFonts w:ascii="Sakkal Majalla" w:hAnsi="Sakkal Majalla" w:cs="Sakkal Majalla"/>
          <w:b/>
          <w:bCs/>
          <w:sz w:val="4"/>
          <w:szCs w:val="4"/>
          <w:highlight w:val="lightGray"/>
          <w:rtl/>
        </w:rPr>
      </w:pPr>
    </w:p>
    <w:tbl>
      <w:tblPr>
        <w:tblStyle w:val="PlainTable1"/>
        <w:bidiVisual/>
        <w:tblW w:w="10051" w:type="dxa"/>
        <w:jc w:val="center"/>
        <w:tblLook w:val="04A0" w:firstRow="1" w:lastRow="0" w:firstColumn="1" w:lastColumn="0" w:noHBand="0" w:noVBand="1"/>
      </w:tblPr>
      <w:tblGrid>
        <w:gridCol w:w="2761"/>
        <w:gridCol w:w="3892"/>
        <w:gridCol w:w="1845"/>
        <w:gridCol w:w="1553"/>
      </w:tblGrid>
      <w:tr w:rsidR="00BF4C6B" w:rsidRPr="006E39B9" w:rsidTr="00B74595">
        <w:trPr>
          <w:cnfStyle w:val="100000000000" w:firstRow="1" w:lastRow="0" w:firstColumn="0" w:lastColumn="0" w:oddVBand="0" w:evenVBand="0" w:oddHBand="0" w:evenHBand="0" w:firstRowFirstColumn="0" w:firstRowLastColumn="0" w:lastRowFirstColumn="0" w:lastRowLastColumn="0"/>
          <w:trHeight w:val="20"/>
          <w:jc w:val="center"/>
        </w:trPr>
        <w:tc>
          <w:tcPr>
            <w:cnfStyle w:val="001000000000" w:firstRow="0" w:lastRow="0" w:firstColumn="1" w:lastColumn="0" w:oddVBand="0" w:evenVBand="0" w:oddHBand="0" w:evenHBand="0" w:firstRowFirstColumn="0" w:firstRowLastColumn="0" w:lastRowFirstColumn="0" w:lastRowLastColumn="0"/>
            <w:tcW w:w="2761" w:type="dxa"/>
            <w:shd w:val="clear" w:color="auto" w:fill="323E4F" w:themeFill="text2" w:themeFillShade="BF"/>
            <w:vAlign w:val="center"/>
          </w:tcPr>
          <w:p w:rsidR="00BF4C6B" w:rsidRPr="006E39B9" w:rsidRDefault="00BF4C6B" w:rsidP="00B74595">
            <w:pPr>
              <w:pStyle w:val="NormalWeb"/>
              <w:bidi/>
              <w:spacing w:before="0" w:beforeAutospacing="0" w:after="0" w:afterAutospacing="0"/>
              <w:jc w:val="center"/>
              <w:rPr>
                <w:rFonts w:ascii="Sakkal Majalla" w:hAnsi="Sakkal Majalla" w:cs="Sakkal Majalla"/>
                <w:color w:val="FFFFFF" w:themeColor="background1"/>
                <w:sz w:val="20"/>
                <w:szCs w:val="20"/>
                <w:rtl/>
              </w:rPr>
            </w:pPr>
            <w:r w:rsidRPr="006E39B9">
              <w:rPr>
                <w:rFonts w:ascii="Sakkal Majalla" w:hAnsi="Sakkal Majalla" w:cs="Sakkal Majalla"/>
                <w:color w:val="FFFFFF" w:themeColor="background1"/>
                <w:sz w:val="20"/>
                <w:szCs w:val="20"/>
                <w:rtl/>
              </w:rPr>
              <w:t>الاسم</w:t>
            </w:r>
          </w:p>
        </w:tc>
        <w:tc>
          <w:tcPr>
            <w:tcW w:w="3892" w:type="dxa"/>
            <w:shd w:val="clear" w:color="auto" w:fill="323E4F" w:themeFill="text2" w:themeFillShade="BF"/>
            <w:vAlign w:val="center"/>
          </w:tcPr>
          <w:p w:rsidR="00BF4C6B" w:rsidRPr="006E39B9" w:rsidRDefault="00BF4C6B" w:rsidP="00B74595">
            <w:pPr>
              <w:pStyle w:val="NormalWeb"/>
              <w:bidi/>
              <w:spacing w:before="0" w:beforeAutospacing="0" w:after="0" w:afterAutospacing="0"/>
              <w:jc w:val="center"/>
              <w:cnfStyle w:val="100000000000" w:firstRow="1" w:lastRow="0" w:firstColumn="0" w:lastColumn="0" w:oddVBand="0" w:evenVBand="0" w:oddHBand="0" w:evenHBand="0" w:firstRowFirstColumn="0" w:firstRowLastColumn="0" w:lastRowFirstColumn="0" w:lastRowLastColumn="0"/>
              <w:rPr>
                <w:rFonts w:ascii="Sakkal Majalla" w:hAnsi="Sakkal Majalla" w:cs="Sakkal Majalla"/>
                <w:color w:val="FFFFFF" w:themeColor="background1"/>
                <w:sz w:val="20"/>
                <w:szCs w:val="20"/>
                <w:rtl/>
              </w:rPr>
            </w:pPr>
            <w:r w:rsidRPr="006E39B9">
              <w:rPr>
                <w:rFonts w:ascii="Sakkal Majalla" w:hAnsi="Sakkal Majalla" w:cs="Sakkal Majalla"/>
                <w:color w:val="FFFFFF" w:themeColor="background1"/>
                <w:sz w:val="20"/>
                <w:szCs w:val="20"/>
                <w:rtl/>
              </w:rPr>
              <w:t>الوصف الوظيفي</w:t>
            </w:r>
          </w:p>
        </w:tc>
        <w:tc>
          <w:tcPr>
            <w:tcW w:w="1845" w:type="dxa"/>
            <w:shd w:val="clear" w:color="auto" w:fill="323E4F" w:themeFill="text2" w:themeFillShade="BF"/>
            <w:vAlign w:val="center"/>
          </w:tcPr>
          <w:p w:rsidR="00BF4C6B" w:rsidRPr="006E39B9" w:rsidRDefault="00BF4C6B" w:rsidP="00B74595">
            <w:pPr>
              <w:pStyle w:val="NormalWeb"/>
              <w:bidi/>
              <w:spacing w:before="0" w:beforeAutospacing="0" w:after="0" w:afterAutospacing="0"/>
              <w:jc w:val="center"/>
              <w:cnfStyle w:val="100000000000" w:firstRow="1" w:lastRow="0" w:firstColumn="0" w:lastColumn="0" w:oddVBand="0" w:evenVBand="0" w:oddHBand="0" w:evenHBand="0" w:firstRowFirstColumn="0" w:firstRowLastColumn="0" w:lastRowFirstColumn="0" w:lastRowLastColumn="0"/>
              <w:rPr>
                <w:rFonts w:ascii="Sakkal Majalla" w:hAnsi="Sakkal Majalla" w:cs="Sakkal Majalla"/>
                <w:color w:val="FFFFFF" w:themeColor="background1"/>
                <w:sz w:val="20"/>
                <w:szCs w:val="20"/>
                <w:rtl/>
              </w:rPr>
            </w:pPr>
            <w:r w:rsidRPr="006E39B9">
              <w:rPr>
                <w:rFonts w:ascii="Sakkal Majalla" w:hAnsi="Sakkal Majalla" w:cs="Sakkal Majalla"/>
                <w:color w:val="FFFFFF" w:themeColor="background1"/>
                <w:sz w:val="20"/>
                <w:szCs w:val="20"/>
                <w:rtl/>
              </w:rPr>
              <w:t>العمل المكلفة به</w:t>
            </w:r>
          </w:p>
        </w:tc>
        <w:tc>
          <w:tcPr>
            <w:tcW w:w="1553" w:type="dxa"/>
            <w:shd w:val="clear" w:color="auto" w:fill="323E4F" w:themeFill="text2" w:themeFillShade="BF"/>
            <w:vAlign w:val="center"/>
          </w:tcPr>
          <w:p w:rsidR="00BF4C6B" w:rsidRPr="006E39B9" w:rsidRDefault="00BF4C6B" w:rsidP="00B74595">
            <w:pPr>
              <w:pStyle w:val="NormalWeb"/>
              <w:bidi/>
              <w:spacing w:before="0" w:beforeAutospacing="0" w:after="0" w:afterAutospacing="0"/>
              <w:jc w:val="center"/>
              <w:cnfStyle w:val="100000000000" w:firstRow="1" w:lastRow="0" w:firstColumn="0" w:lastColumn="0" w:oddVBand="0" w:evenVBand="0" w:oddHBand="0" w:evenHBand="0" w:firstRowFirstColumn="0" w:firstRowLastColumn="0" w:lastRowFirstColumn="0" w:lastRowLastColumn="0"/>
              <w:rPr>
                <w:rFonts w:ascii="Sakkal Majalla" w:hAnsi="Sakkal Majalla" w:cs="Sakkal Majalla"/>
                <w:color w:val="FFFFFF" w:themeColor="background1"/>
                <w:sz w:val="20"/>
                <w:szCs w:val="20"/>
                <w:rtl/>
              </w:rPr>
            </w:pPr>
            <w:r w:rsidRPr="006E39B9">
              <w:rPr>
                <w:rFonts w:ascii="Sakkal Majalla" w:hAnsi="Sakkal Majalla" w:cs="Sakkal Majalla"/>
                <w:color w:val="FFFFFF" w:themeColor="background1"/>
                <w:sz w:val="20"/>
                <w:szCs w:val="20"/>
                <w:rtl/>
              </w:rPr>
              <w:t>التوقيع</w:t>
            </w:r>
          </w:p>
        </w:tc>
      </w:tr>
      <w:tr w:rsidR="00BF4C6B" w:rsidRPr="006E39B9" w:rsidTr="00B74595">
        <w:trPr>
          <w:cnfStyle w:val="000000100000" w:firstRow="0" w:lastRow="0" w:firstColumn="0" w:lastColumn="0" w:oddVBand="0" w:evenVBand="0" w:oddHBand="1" w:evenHBand="0" w:firstRowFirstColumn="0" w:firstRowLastColumn="0" w:lastRowFirstColumn="0" w:lastRowLastColumn="0"/>
          <w:trHeight w:val="20"/>
          <w:jc w:val="center"/>
        </w:trPr>
        <w:tc>
          <w:tcPr>
            <w:cnfStyle w:val="001000000000" w:firstRow="0" w:lastRow="0" w:firstColumn="1" w:lastColumn="0" w:oddVBand="0" w:evenVBand="0" w:oddHBand="0" w:evenHBand="0" w:firstRowFirstColumn="0" w:firstRowLastColumn="0" w:lastRowFirstColumn="0" w:lastRowLastColumn="0"/>
            <w:tcW w:w="2761" w:type="dxa"/>
            <w:vAlign w:val="center"/>
          </w:tcPr>
          <w:p w:rsidR="00BF4C6B" w:rsidRPr="006E39B9" w:rsidRDefault="00BF4C6B" w:rsidP="00B74595">
            <w:pPr>
              <w:pStyle w:val="NormalWeb"/>
              <w:bidi/>
              <w:spacing w:before="0" w:beforeAutospacing="0" w:after="0" w:afterAutospacing="0"/>
              <w:jc w:val="center"/>
              <w:rPr>
                <w:rFonts w:ascii="Sakkal Majalla" w:hAnsi="Sakkal Majalla" w:cs="Sakkal Majalla"/>
                <w:color w:val="000000" w:themeColor="text1"/>
                <w:sz w:val="20"/>
                <w:szCs w:val="20"/>
                <w:rtl/>
              </w:rPr>
            </w:pPr>
            <w:r w:rsidRPr="006E39B9">
              <w:rPr>
                <w:rFonts w:ascii="Sakkal Majalla" w:hAnsi="Sakkal Majalla" w:cs="Sakkal Majalla"/>
                <w:color w:val="000000" w:themeColor="text1"/>
                <w:sz w:val="20"/>
                <w:szCs w:val="20"/>
                <w:rtl/>
              </w:rPr>
              <w:t>سوزان بنت أحمد المسلم</w:t>
            </w:r>
          </w:p>
        </w:tc>
        <w:tc>
          <w:tcPr>
            <w:tcW w:w="3892" w:type="dxa"/>
            <w:vAlign w:val="center"/>
          </w:tcPr>
          <w:p w:rsidR="00BF4C6B" w:rsidRPr="006E39B9" w:rsidRDefault="00BF4C6B" w:rsidP="00B74595">
            <w:pPr>
              <w:pStyle w:val="NormalWeb"/>
              <w:bidi/>
              <w:spacing w:before="0" w:beforeAutospacing="0" w:after="0" w:afterAutospacing="0"/>
              <w:jc w:val="center"/>
              <w:cnfStyle w:val="000000100000" w:firstRow="0" w:lastRow="0" w:firstColumn="0" w:lastColumn="0" w:oddVBand="0" w:evenVBand="0" w:oddHBand="1" w:evenHBand="0" w:firstRowFirstColumn="0" w:firstRowLastColumn="0" w:lastRowFirstColumn="0" w:lastRowLastColumn="0"/>
              <w:rPr>
                <w:rFonts w:ascii="Sakkal Majalla" w:hAnsi="Sakkal Majalla" w:cs="Sakkal Majalla"/>
                <w:b/>
                <w:bCs/>
                <w:color w:val="000000" w:themeColor="text1"/>
                <w:sz w:val="20"/>
                <w:szCs w:val="20"/>
                <w:rtl/>
              </w:rPr>
            </w:pPr>
            <w:r w:rsidRPr="006E39B9">
              <w:rPr>
                <w:rFonts w:ascii="Sakkal Majalla" w:hAnsi="Sakkal Majalla" w:cs="Sakkal Majalla"/>
                <w:b/>
                <w:bCs/>
                <w:color w:val="000000" w:themeColor="text1"/>
                <w:sz w:val="20"/>
                <w:szCs w:val="20"/>
                <w:rtl/>
              </w:rPr>
              <w:t>مديرة المدرسة</w:t>
            </w:r>
          </w:p>
        </w:tc>
        <w:tc>
          <w:tcPr>
            <w:tcW w:w="1845" w:type="dxa"/>
            <w:vAlign w:val="center"/>
          </w:tcPr>
          <w:p w:rsidR="00BF4C6B" w:rsidRPr="006E39B9" w:rsidRDefault="00BF4C6B" w:rsidP="00B74595">
            <w:pPr>
              <w:pStyle w:val="NormalWeb"/>
              <w:bidi/>
              <w:spacing w:before="0" w:beforeAutospacing="0" w:after="0" w:afterAutospacing="0"/>
              <w:jc w:val="center"/>
              <w:cnfStyle w:val="000000100000" w:firstRow="0" w:lastRow="0" w:firstColumn="0" w:lastColumn="0" w:oddVBand="0" w:evenVBand="0" w:oddHBand="1" w:evenHBand="0" w:firstRowFirstColumn="0" w:firstRowLastColumn="0" w:lastRowFirstColumn="0" w:lastRowLastColumn="0"/>
              <w:rPr>
                <w:rFonts w:ascii="Sakkal Majalla" w:hAnsi="Sakkal Majalla" w:cs="Sakkal Majalla"/>
                <w:b/>
                <w:bCs/>
                <w:color w:val="000000" w:themeColor="text1"/>
                <w:sz w:val="20"/>
                <w:szCs w:val="20"/>
                <w:rtl/>
              </w:rPr>
            </w:pPr>
            <w:r w:rsidRPr="006E39B9">
              <w:rPr>
                <w:rFonts w:ascii="Sakkal Majalla" w:hAnsi="Sakkal Majalla" w:cs="Sakkal Majalla"/>
                <w:b/>
                <w:bCs/>
                <w:color w:val="000000" w:themeColor="text1"/>
                <w:sz w:val="20"/>
                <w:szCs w:val="20"/>
                <w:rtl/>
              </w:rPr>
              <w:t>رئيسة</w:t>
            </w:r>
          </w:p>
        </w:tc>
        <w:tc>
          <w:tcPr>
            <w:tcW w:w="1553" w:type="dxa"/>
            <w:vAlign w:val="center"/>
          </w:tcPr>
          <w:p w:rsidR="00BF4C6B" w:rsidRPr="006E39B9" w:rsidRDefault="00BF4C6B" w:rsidP="00B74595">
            <w:pPr>
              <w:pStyle w:val="NormalWeb"/>
              <w:bidi/>
              <w:spacing w:before="0" w:beforeAutospacing="0" w:after="0" w:afterAutospacing="0"/>
              <w:jc w:val="center"/>
              <w:cnfStyle w:val="000000100000" w:firstRow="0" w:lastRow="0" w:firstColumn="0" w:lastColumn="0" w:oddVBand="0" w:evenVBand="0" w:oddHBand="1" w:evenHBand="0" w:firstRowFirstColumn="0" w:firstRowLastColumn="0" w:lastRowFirstColumn="0" w:lastRowLastColumn="0"/>
              <w:rPr>
                <w:rFonts w:ascii="Sakkal Majalla" w:hAnsi="Sakkal Majalla" w:cs="Sakkal Majalla"/>
                <w:b/>
                <w:bCs/>
                <w:color w:val="000000" w:themeColor="text1"/>
                <w:sz w:val="20"/>
                <w:szCs w:val="20"/>
                <w:rtl/>
              </w:rPr>
            </w:pPr>
          </w:p>
        </w:tc>
      </w:tr>
      <w:tr w:rsidR="00BF4C6B" w:rsidRPr="006E39B9" w:rsidTr="00B74595">
        <w:trPr>
          <w:trHeight w:val="20"/>
          <w:jc w:val="center"/>
        </w:trPr>
        <w:tc>
          <w:tcPr>
            <w:cnfStyle w:val="001000000000" w:firstRow="0" w:lastRow="0" w:firstColumn="1" w:lastColumn="0" w:oddVBand="0" w:evenVBand="0" w:oddHBand="0" w:evenHBand="0" w:firstRowFirstColumn="0" w:firstRowLastColumn="0" w:lastRowFirstColumn="0" w:lastRowLastColumn="0"/>
            <w:tcW w:w="2761" w:type="dxa"/>
            <w:shd w:val="clear" w:color="auto" w:fill="FFFFFF" w:themeFill="background1"/>
            <w:vAlign w:val="center"/>
          </w:tcPr>
          <w:p w:rsidR="00BF4C6B" w:rsidRPr="006E39B9" w:rsidRDefault="00BF4C6B" w:rsidP="00B74595">
            <w:pPr>
              <w:pStyle w:val="NormalWeb"/>
              <w:bidi/>
              <w:spacing w:before="0" w:beforeAutospacing="0" w:after="0" w:afterAutospacing="0"/>
              <w:jc w:val="center"/>
              <w:rPr>
                <w:rFonts w:ascii="Sakkal Majalla" w:hAnsi="Sakkal Majalla" w:cs="Sakkal Majalla"/>
                <w:color w:val="000000" w:themeColor="text1"/>
                <w:sz w:val="20"/>
                <w:szCs w:val="20"/>
                <w:rtl/>
              </w:rPr>
            </w:pPr>
          </w:p>
        </w:tc>
        <w:tc>
          <w:tcPr>
            <w:tcW w:w="3892" w:type="dxa"/>
            <w:shd w:val="clear" w:color="auto" w:fill="FFFFFF" w:themeFill="background1"/>
            <w:vAlign w:val="center"/>
          </w:tcPr>
          <w:p w:rsidR="00BF4C6B" w:rsidRPr="006E39B9" w:rsidRDefault="00BF4C6B" w:rsidP="00B74595">
            <w:pPr>
              <w:pStyle w:val="NormalWeb"/>
              <w:bidi/>
              <w:spacing w:before="0" w:beforeAutospacing="0" w:after="0" w:afterAutospacing="0"/>
              <w:jc w:val="center"/>
              <w:cnfStyle w:val="000000000000" w:firstRow="0" w:lastRow="0" w:firstColumn="0" w:lastColumn="0" w:oddVBand="0" w:evenVBand="0" w:oddHBand="0" w:evenHBand="0" w:firstRowFirstColumn="0" w:firstRowLastColumn="0" w:lastRowFirstColumn="0" w:lastRowLastColumn="0"/>
              <w:rPr>
                <w:rFonts w:ascii="Sakkal Majalla" w:hAnsi="Sakkal Majalla" w:cs="Sakkal Majalla"/>
                <w:b/>
                <w:bCs/>
                <w:color w:val="000000" w:themeColor="text1"/>
                <w:sz w:val="20"/>
                <w:szCs w:val="20"/>
                <w:rtl/>
              </w:rPr>
            </w:pPr>
            <w:r w:rsidRPr="006E39B9">
              <w:rPr>
                <w:rFonts w:ascii="Sakkal Majalla" w:hAnsi="Sakkal Majalla" w:cs="Sakkal Majalla"/>
                <w:b/>
                <w:bCs/>
                <w:color w:val="000000" w:themeColor="text1"/>
                <w:sz w:val="20"/>
                <w:szCs w:val="20"/>
                <w:rtl/>
              </w:rPr>
              <w:t>وكيلة الشؤون التعليمية</w:t>
            </w:r>
          </w:p>
        </w:tc>
        <w:tc>
          <w:tcPr>
            <w:tcW w:w="1845" w:type="dxa"/>
            <w:shd w:val="clear" w:color="auto" w:fill="FFFFFF" w:themeFill="background1"/>
            <w:vAlign w:val="center"/>
          </w:tcPr>
          <w:p w:rsidR="00BF4C6B" w:rsidRPr="006E39B9" w:rsidRDefault="00BF4C6B" w:rsidP="00B74595">
            <w:pPr>
              <w:pStyle w:val="NormalWeb"/>
              <w:bidi/>
              <w:spacing w:before="0" w:beforeAutospacing="0" w:after="0" w:afterAutospacing="0"/>
              <w:jc w:val="center"/>
              <w:cnfStyle w:val="000000000000" w:firstRow="0" w:lastRow="0" w:firstColumn="0" w:lastColumn="0" w:oddVBand="0" w:evenVBand="0" w:oddHBand="0" w:evenHBand="0" w:firstRowFirstColumn="0" w:firstRowLastColumn="0" w:lastRowFirstColumn="0" w:lastRowLastColumn="0"/>
              <w:rPr>
                <w:rFonts w:ascii="Sakkal Majalla" w:hAnsi="Sakkal Majalla" w:cs="Sakkal Majalla"/>
                <w:b/>
                <w:bCs/>
                <w:color w:val="000000" w:themeColor="text1"/>
                <w:sz w:val="20"/>
                <w:szCs w:val="20"/>
                <w:rtl/>
              </w:rPr>
            </w:pPr>
            <w:r w:rsidRPr="006E39B9">
              <w:rPr>
                <w:rFonts w:ascii="Sakkal Majalla" w:hAnsi="Sakkal Majalla" w:cs="Sakkal Majalla"/>
                <w:b/>
                <w:bCs/>
                <w:color w:val="000000" w:themeColor="text1"/>
                <w:sz w:val="20"/>
                <w:szCs w:val="20"/>
                <w:rtl/>
              </w:rPr>
              <w:t>عضوة</w:t>
            </w:r>
          </w:p>
        </w:tc>
        <w:tc>
          <w:tcPr>
            <w:tcW w:w="1553" w:type="dxa"/>
            <w:shd w:val="clear" w:color="auto" w:fill="FFFFFF" w:themeFill="background1"/>
            <w:vAlign w:val="center"/>
          </w:tcPr>
          <w:p w:rsidR="00BF4C6B" w:rsidRPr="006E39B9" w:rsidRDefault="00BF4C6B" w:rsidP="00B74595">
            <w:pPr>
              <w:pStyle w:val="NormalWeb"/>
              <w:bidi/>
              <w:spacing w:before="0" w:beforeAutospacing="0" w:after="0" w:afterAutospacing="0"/>
              <w:jc w:val="center"/>
              <w:cnfStyle w:val="000000000000" w:firstRow="0" w:lastRow="0" w:firstColumn="0" w:lastColumn="0" w:oddVBand="0" w:evenVBand="0" w:oddHBand="0" w:evenHBand="0" w:firstRowFirstColumn="0" w:firstRowLastColumn="0" w:lastRowFirstColumn="0" w:lastRowLastColumn="0"/>
              <w:rPr>
                <w:rFonts w:ascii="Sakkal Majalla" w:hAnsi="Sakkal Majalla" w:cs="Sakkal Majalla"/>
                <w:b/>
                <w:bCs/>
                <w:color w:val="000000" w:themeColor="text1"/>
                <w:sz w:val="20"/>
                <w:szCs w:val="20"/>
                <w:rtl/>
              </w:rPr>
            </w:pPr>
          </w:p>
        </w:tc>
      </w:tr>
      <w:tr w:rsidR="00BF4C6B" w:rsidRPr="006E39B9" w:rsidTr="00B74595">
        <w:trPr>
          <w:cnfStyle w:val="000000100000" w:firstRow="0" w:lastRow="0" w:firstColumn="0" w:lastColumn="0" w:oddVBand="0" w:evenVBand="0" w:oddHBand="1" w:evenHBand="0" w:firstRowFirstColumn="0" w:firstRowLastColumn="0" w:lastRowFirstColumn="0" w:lastRowLastColumn="0"/>
          <w:trHeight w:val="20"/>
          <w:jc w:val="center"/>
        </w:trPr>
        <w:tc>
          <w:tcPr>
            <w:cnfStyle w:val="001000000000" w:firstRow="0" w:lastRow="0" w:firstColumn="1" w:lastColumn="0" w:oddVBand="0" w:evenVBand="0" w:oddHBand="0" w:evenHBand="0" w:firstRowFirstColumn="0" w:firstRowLastColumn="0" w:lastRowFirstColumn="0" w:lastRowLastColumn="0"/>
            <w:tcW w:w="2761" w:type="dxa"/>
            <w:vAlign w:val="center"/>
          </w:tcPr>
          <w:p w:rsidR="00BF4C6B" w:rsidRPr="006E39B9" w:rsidRDefault="00BF4C6B" w:rsidP="00B74595">
            <w:pPr>
              <w:pStyle w:val="NormalWeb"/>
              <w:bidi/>
              <w:spacing w:before="0" w:beforeAutospacing="0" w:after="0" w:afterAutospacing="0"/>
              <w:jc w:val="center"/>
              <w:rPr>
                <w:rFonts w:ascii="Sakkal Majalla" w:hAnsi="Sakkal Majalla" w:cs="Sakkal Majalla"/>
                <w:color w:val="000000" w:themeColor="text1"/>
                <w:sz w:val="20"/>
                <w:szCs w:val="20"/>
                <w:rtl/>
              </w:rPr>
            </w:pPr>
          </w:p>
        </w:tc>
        <w:tc>
          <w:tcPr>
            <w:tcW w:w="3892" w:type="dxa"/>
            <w:vAlign w:val="center"/>
          </w:tcPr>
          <w:p w:rsidR="00BF4C6B" w:rsidRPr="006E39B9" w:rsidRDefault="00BF4C6B" w:rsidP="00B74595">
            <w:pPr>
              <w:pStyle w:val="NormalWeb"/>
              <w:bidi/>
              <w:spacing w:before="0" w:beforeAutospacing="0" w:after="0" w:afterAutospacing="0"/>
              <w:jc w:val="center"/>
              <w:cnfStyle w:val="000000100000" w:firstRow="0" w:lastRow="0" w:firstColumn="0" w:lastColumn="0" w:oddVBand="0" w:evenVBand="0" w:oddHBand="1" w:evenHBand="0" w:firstRowFirstColumn="0" w:firstRowLastColumn="0" w:lastRowFirstColumn="0" w:lastRowLastColumn="0"/>
              <w:rPr>
                <w:rFonts w:ascii="Sakkal Majalla" w:hAnsi="Sakkal Majalla" w:cs="Sakkal Majalla"/>
                <w:b/>
                <w:bCs/>
                <w:color w:val="000000" w:themeColor="text1"/>
                <w:sz w:val="20"/>
                <w:szCs w:val="20"/>
                <w:rtl/>
              </w:rPr>
            </w:pPr>
            <w:r w:rsidRPr="006E39B9">
              <w:rPr>
                <w:rFonts w:ascii="Sakkal Majalla" w:hAnsi="Sakkal Majalla" w:cs="Sakkal Majalla"/>
                <w:b/>
                <w:bCs/>
                <w:color w:val="000000" w:themeColor="text1"/>
                <w:sz w:val="20"/>
                <w:szCs w:val="20"/>
                <w:rtl/>
              </w:rPr>
              <w:t>وكيلة شؤون الطالبات</w:t>
            </w:r>
          </w:p>
        </w:tc>
        <w:tc>
          <w:tcPr>
            <w:tcW w:w="1845" w:type="dxa"/>
            <w:vAlign w:val="center"/>
          </w:tcPr>
          <w:p w:rsidR="00BF4C6B" w:rsidRPr="006E39B9" w:rsidRDefault="00BF4C6B" w:rsidP="00B74595">
            <w:pPr>
              <w:pStyle w:val="NormalWeb"/>
              <w:bidi/>
              <w:spacing w:before="0" w:beforeAutospacing="0" w:after="0" w:afterAutospacing="0"/>
              <w:jc w:val="center"/>
              <w:cnfStyle w:val="000000100000" w:firstRow="0" w:lastRow="0" w:firstColumn="0" w:lastColumn="0" w:oddVBand="0" w:evenVBand="0" w:oddHBand="1" w:evenHBand="0" w:firstRowFirstColumn="0" w:firstRowLastColumn="0" w:lastRowFirstColumn="0" w:lastRowLastColumn="0"/>
              <w:rPr>
                <w:rFonts w:ascii="Sakkal Majalla" w:hAnsi="Sakkal Majalla" w:cs="Sakkal Majalla"/>
                <w:b/>
                <w:bCs/>
                <w:color w:val="000000" w:themeColor="text1"/>
                <w:sz w:val="20"/>
                <w:szCs w:val="20"/>
                <w:rtl/>
              </w:rPr>
            </w:pPr>
            <w:r w:rsidRPr="006E39B9">
              <w:rPr>
                <w:rFonts w:ascii="Sakkal Majalla" w:hAnsi="Sakkal Majalla" w:cs="Sakkal Majalla"/>
                <w:b/>
                <w:bCs/>
                <w:color w:val="000000" w:themeColor="text1"/>
                <w:sz w:val="20"/>
                <w:szCs w:val="20"/>
                <w:rtl/>
              </w:rPr>
              <w:t>عضوة</w:t>
            </w:r>
          </w:p>
        </w:tc>
        <w:tc>
          <w:tcPr>
            <w:tcW w:w="1553" w:type="dxa"/>
            <w:vAlign w:val="center"/>
          </w:tcPr>
          <w:p w:rsidR="00BF4C6B" w:rsidRPr="006E39B9" w:rsidRDefault="00BF4C6B" w:rsidP="00B74595">
            <w:pPr>
              <w:pStyle w:val="NormalWeb"/>
              <w:bidi/>
              <w:spacing w:before="0" w:beforeAutospacing="0" w:after="0" w:afterAutospacing="0"/>
              <w:jc w:val="center"/>
              <w:cnfStyle w:val="000000100000" w:firstRow="0" w:lastRow="0" w:firstColumn="0" w:lastColumn="0" w:oddVBand="0" w:evenVBand="0" w:oddHBand="1" w:evenHBand="0" w:firstRowFirstColumn="0" w:firstRowLastColumn="0" w:lastRowFirstColumn="0" w:lastRowLastColumn="0"/>
              <w:rPr>
                <w:rFonts w:ascii="Sakkal Majalla" w:hAnsi="Sakkal Majalla" w:cs="Sakkal Majalla"/>
                <w:b/>
                <w:bCs/>
                <w:color w:val="000000" w:themeColor="text1"/>
                <w:sz w:val="20"/>
                <w:szCs w:val="20"/>
                <w:rtl/>
              </w:rPr>
            </w:pPr>
          </w:p>
        </w:tc>
      </w:tr>
      <w:tr w:rsidR="00BF4C6B" w:rsidRPr="006E39B9" w:rsidTr="00B74595">
        <w:trPr>
          <w:trHeight w:val="20"/>
          <w:jc w:val="center"/>
        </w:trPr>
        <w:tc>
          <w:tcPr>
            <w:cnfStyle w:val="001000000000" w:firstRow="0" w:lastRow="0" w:firstColumn="1" w:lastColumn="0" w:oddVBand="0" w:evenVBand="0" w:oddHBand="0" w:evenHBand="0" w:firstRowFirstColumn="0" w:firstRowLastColumn="0" w:lastRowFirstColumn="0" w:lastRowLastColumn="0"/>
            <w:tcW w:w="2761" w:type="dxa"/>
            <w:shd w:val="clear" w:color="auto" w:fill="FFFFFF" w:themeFill="background1"/>
            <w:vAlign w:val="center"/>
          </w:tcPr>
          <w:p w:rsidR="00BF4C6B" w:rsidRPr="006E39B9" w:rsidRDefault="00BF4C6B" w:rsidP="00B74595">
            <w:pPr>
              <w:pStyle w:val="NormalWeb"/>
              <w:bidi/>
              <w:spacing w:before="0" w:beforeAutospacing="0" w:after="0" w:afterAutospacing="0"/>
              <w:jc w:val="center"/>
              <w:rPr>
                <w:rFonts w:ascii="Sakkal Majalla" w:hAnsi="Sakkal Majalla" w:cs="Sakkal Majalla"/>
                <w:color w:val="000000" w:themeColor="text1"/>
                <w:sz w:val="20"/>
                <w:szCs w:val="20"/>
                <w:rtl/>
              </w:rPr>
            </w:pPr>
          </w:p>
        </w:tc>
        <w:tc>
          <w:tcPr>
            <w:tcW w:w="3892" w:type="dxa"/>
            <w:shd w:val="clear" w:color="auto" w:fill="FFFFFF" w:themeFill="background1"/>
            <w:vAlign w:val="center"/>
          </w:tcPr>
          <w:p w:rsidR="00BF4C6B" w:rsidRPr="006E39B9" w:rsidRDefault="00BF4C6B" w:rsidP="00B74595">
            <w:pPr>
              <w:pStyle w:val="NormalWeb"/>
              <w:bidi/>
              <w:spacing w:before="0" w:beforeAutospacing="0" w:after="0" w:afterAutospacing="0"/>
              <w:jc w:val="center"/>
              <w:cnfStyle w:val="000000000000" w:firstRow="0" w:lastRow="0" w:firstColumn="0" w:lastColumn="0" w:oddVBand="0" w:evenVBand="0" w:oddHBand="0" w:evenHBand="0" w:firstRowFirstColumn="0" w:firstRowLastColumn="0" w:lastRowFirstColumn="0" w:lastRowLastColumn="0"/>
              <w:rPr>
                <w:rFonts w:ascii="Sakkal Majalla" w:hAnsi="Sakkal Majalla" w:cs="Sakkal Majalla"/>
                <w:b/>
                <w:bCs/>
                <w:color w:val="000000" w:themeColor="text1"/>
                <w:sz w:val="20"/>
                <w:szCs w:val="20"/>
                <w:rtl/>
              </w:rPr>
            </w:pPr>
            <w:r w:rsidRPr="006E39B9">
              <w:rPr>
                <w:rFonts w:ascii="Sakkal Majalla" w:hAnsi="Sakkal Majalla" w:cs="Sakkal Majalla"/>
                <w:b/>
                <w:bCs/>
                <w:color w:val="000000" w:themeColor="text1"/>
                <w:sz w:val="20"/>
                <w:szCs w:val="20"/>
                <w:rtl/>
              </w:rPr>
              <w:t>وكيلة الشؤون المدرسية</w:t>
            </w:r>
          </w:p>
        </w:tc>
        <w:tc>
          <w:tcPr>
            <w:tcW w:w="1845" w:type="dxa"/>
            <w:shd w:val="clear" w:color="auto" w:fill="FFFFFF" w:themeFill="background1"/>
            <w:vAlign w:val="center"/>
          </w:tcPr>
          <w:p w:rsidR="00BF4C6B" w:rsidRPr="006E39B9" w:rsidRDefault="00BF4C6B" w:rsidP="00B74595">
            <w:pPr>
              <w:pStyle w:val="NormalWeb"/>
              <w:bidi/>
              <w:spacing w:before="0" w:beforeAutospacing="0" w:after="0" w:afterAutospacing="0"/>
              <w:jc w:val="center"/>
              <w:cnfStyle w:val="000000000000" w:firstRow="0" w:lastRow="0" w:firstColumn="0" w:lastColumn="0" w:oddVBand="0" w:evenVBand="0" w:oddHBand="0" w:evenHBand="0" w:firstRowFirstColumn="0" w:firstRowLastColumn="0" w:lastRowFirstColumn="0" w:lastRowLastColumn="0"/>
              <w:rPr>
                <w:rFonts w:ascii="Sakkal Majalla" w:hAnsi="Sakkal Majalla" w:cs="Sakkal Majalla"/>
                <w:b/>
                <w:bCs/>
                <w:color w:val="000000" w:themeColor="text1"/>
                <w:sz w:val="20"/>
                <w:szCs w:val="20"/>
                <w:rtl/>
              </w:rPr>
            </w:pPr>
            <w:r w:rsidRPr="006E39B9">
              <w:rPr>
                <w:rFonts w:ascii="Sakkal Majalla" w:hAnsi="Sakkal Majalla" w:cs="Sakkal Majalla"/>
                <w:b/>
                <w:bCs/>
                <w:color w:val="000000" w:themeColor="text1"/>
                <w:sz w:val="20"/>
                <w:szCs w:val="20"/>
                <w:rtl/>
              </w:rPr>
              <w:t>عضوة</w:t>
            </w:r>
          </w:p>
        </w:tc>
        <w:tc>
          <w:tcPr>
            <w:tcW w:w="1553" w:type="dxa"/>
            <w:shd w:val="clear" w:color="auto" w:fill="FFFFFF" w:themeFill="background1"/>
            <w:vAlign w:val="center"/>
          </w:tcPr>
          <w:p w:rsidR="00BF4C6B" w:rsidRPr="006E39B9" w:rsidRDefault="00BF4C6B" w:rsidP="00B74595">
            <w:pPr>
              <w:pStyle w:val="NormalWeb"/>
              <w:bidi/>
              <w:spacing w:before="0" w:beforeAutospacing="0" w:after="0" w:afterAutospacing="0"/>
              <w:jc w:val="center"/>
              <w:cnfStyle w:val="000000000000" w:firstRow="0" w:lastRow="0" w:firstColumn="0" w:lastColumn="0" w:oddVBand="0" w:evenVBand="0" w:oddHBand="0" w:evenHBand="0" w:firstRowFirstColumn="0" w:firstRowLastColumn="0" w:lastRowFirstColumn="0" w:lastRowLastColumn="0"/>
              <w:rPr>
                <w:rFonts w:ascii="Sakkal Majalla" w:hAnsi="Sakkal Majalla" w:cs="Sakkal Majalla"/>
                <w:b/>
                <w:bCs/>
                <w:color w:val="000000" w:themeColor="text1"/>
                <w:sz w:val="20"/>
                <w:szCs w:val="20"/>
                <w:rtl/>
              </w:rPr>
            </w:pPr>
          </w:p>
        </w:tc>
      </w:tr>
      <w:tr w:rsidR="00BF4C6B" w:rsidRPr="006E39B9" w:rsidTr="00B74595">
        <w:trPr>
          <w:cnfStyle w:val="000000100000" w:firstRow="0" w:lastRow="0" w:firstColumn="0" w:lastColumn="0" w:oddVBand="0" w:evenVBand="0" w:oddHBand="1" w:evenHBand="0" w:firstRowFirstColumn="0" w:firstRowLastColumn="0" w:lastRowFirstColumn="0" w:lastRowLastColumn="0"/>
          <w:trHeight w:val="20"/>
          <w:jc w:val="center"/>
        </w:trPr>
        <w:tc>
          <w:tcPr>
            <w:cnfStyle w:val="001000000000" w:firstRow="0" w:lastRow="0" w:firstColumn="1" w:lastColumn="0" w:oddVBand="0" w:evenVBand="0" w:oddHBand="0" w:evenHBand="0" w:firstRowFirstColumn="0" w:firstRowLastColumn="0" w:lastRowFirstColumn="0" w:lastRowLastColumn="0"/>
            <w:tcW w:w="2761" w:type="dxa"/>
            <w:vAlign w:val="center"/>
          </w:tcPr>
          <w:p w:rsidR="00BF4C6B" w:rsidRPr="006E39B9" w:rsidRDefault="00BF4C6B" w:rsidP="00B74595">
            <w:pPr>
              <w:pStyle w:val="NormalWeb"/>
              <w:bidi/>
              <w:spacing w:before="0" w:beforeAutospacing="0" w:after="0" w:afterAutospacing="0"/>
              <w:jc w:val="center"/>
              <w:rPr>
                <w:rFonts w:ascii="Sakkal Majalla" w:hAnsi="Sakkal Majalla" w:cs="Sakkal Majalla"/>
                <w:color w:val="000000" w:themeColor="text1"/>
                <w:sz w:val="20"/>
                <w:szCs w:val="20"/>
                <w:rtl/>
              </w:rPr>
            </w:pPr>
          </w:p>
        </w:tc>
        <w:tc>
          <w:tcPr>
            <w:tcW w:w="3892" w:type="dxa"/>
            <w:vAlign w:val="center"/>
          </w:tcPr>
          <w:p w:rsidR="00BF4C6B" w:rsidRPr="006E39B9" w:rsidRDefault="00BF4C6B" w:rsidP="00B74595">
            <w:pPr>
              <w:pStyle w:val="NormalWeb"/>
              <w:bidi/>
              <w:spacing w:before="0" w:beforeAutospacing="0" w:after="0" w:afterAutospacing="0"/>
              <w:jc w:val="center"/>
              <w:cnfStyle w:val="000000100000" w:firstRow="0" w:lastRow="0" w:firstColumn="0" w:lastColumn="0" w:oddVBand="0" w:evenVBand="0" w:oddHBand="1" w:evenHBand="0" w:firstRowFirstColumn="0" w:firstRowLastColumn="0" w:lastRowFirstColumn="0" w:lastRowLastColumn="0"/>
              <w:rPr>
                <w:rFonts w:ascii="Sakkal Majalla" w:hAnsi="Sakkal Majalla" w:cs="Sakkal Majalla"/>
                <w:b/>
                <w:bCs/>
                <w:color w:val="000000" w:themeColor="text1"/>
                <w:sz w:val="20"/>
                <w:szCs w:val="20"/>
                <w:rtl/>
              </w:rPr>
            </w:pPr>
            <w:r w:rsidRPr="006E39B9">
              <w:rPr>
                <w:rFonts w:ascii="Sakkal Majalla" w:hAnsi="Sakkal Majalla" w:cs="Sakkal Majalla"/>
                <w:b/>
                <w:bCs/>
                <w:color w:val="000000" w:themeColor="text1"/>
                <w:sz w:val="20"/>
                <w:szCs w:val="20"/>
                <w:rtl/>
              </w:rPr>
              <w:t>الموجهة الطلابية</w:t>
            </w:r>
          </w:p>
        </w:tc>
        <w:tc>
          <w:tcPr>
            <w:tcW w:w="1845" w:type="dxa"/>
            <w:vAlign w:val="center"/>
          </w:tcPr>
          <w:p w:rsidR="00BF4C6B" w:rsidRPr="006E39B9" w:rsidRDefault="00BF4C6B" w:rsidP="00B74595">
            <w:pPr>
              <w:pStyle w:val="NormalWeb"/>
              <w:bidi/>
              <w:spacing w:before="0" w:beforeAutospacing="0" w:after="0" w:afterAutospacing="0"/>
              <w:jc w:val="center"/>
              <w:cnfStyle w:val="000000100000" w:firstRow="0" w:lastRow="0" w:firstColumn="0" w:lastColumn="0" w:oddVBand="0" w:evenVBand="0" w:oddHBand="1" w:evenHBand="0" w:firstRowFirstColumn="0" w:firstRowLastColumn="0" w:lastRowFirstColumn="0" w:lastRowLastColumn="0"/>
              <w:rPr>
                <w:rFonts w:ascii="Sakkal Majalla" w:hAnsi="Sakkal Majalla" w:cs="Sakkal Majalla"/>
                <w:b/>
                <w:bCs/>
                <w:color w:val="000000" w:themeColor="text1"/>
                <w:sz w:val="20"/>
                <w:szCs w:val="20"/>
                <w:rtl/>
              </w:rPr>
            </w:pPr>
            <w:r w:rsidRPr="006E39B9">
              <w:rPr>
                <w:rFonts w:ascii="Sakkal Majalla" w:hAnsi="Sakkal Majalla" w:cs="Sakkal Majalla"/>
                <w:b/>
                <w:bCs/>
                <w:color w:val="000000" w:themeColor="text1"/>
                <w:sz w:val="20"/>
                <w:szCs w:val="20"/>
                <w:rtl/>
              </w:rPr>
              <w:t>عضوة</w:t>
            </w:r>
          </w:p>
        </w:tc>
        <w:tc>
          <w:tcPr>
            <w:tcW w:w="1553" w:type="dxa"/>
            <w:vAlign w:val="center"/>
          </w:tcPr>
          <w:p w:rsidR="00BF4C6B" w:rsidRPr="006E39B9" w:rsidRDefault="00BF4C6B" w:rsidP="00B74595">
            <w:pPr>
              <w:pStyle w:val="NormalWeb"/>
              <w:bidi/>
              <w:spacing w:before="0" w:beforeAutospacing="0" w:after="0" w:afterAutospacing="0"/>
              <w:jc w:val="center"/>
              <w:cnfStyle w:val="000000100000" w:firstRow="0" w:lastRow="0" w:firstColumn="0" w:lastColumn="0" w:oddVBand="0" w:evenVBand="0" w:oddHBand="1" w:evenHBand="0" w:firstRowFirstColumn="0" w:firstRowLastColumn="0" w:lastRowFirstColumn="0" w:lastRowLastColumn="0"/>
              <w:rPr>
                <w:rFonts w:ascii="Sakkal Majalla" w:hAnsi="Sakkal Majalla" w:cs="Sakkal Majalla"/>
                <w:b/>
                <w:bCs/>
                <w:color w:val="000000" w:themeColor="text1"/>
                <w:sz w:val="20"/>
                <w:szCs w:val="20"/>
                <w:rtl/>
              </w:rPr>
            </w:pPr>
          </w:p>
        </w:tc>
      </w:tr>
      <w:tr w:rsidR="00BF4C6B" w:rsidRPr="006E39B9" w:rsidTr="00B74595">
        <w:trPr>
          <w:trHeight w:val="20"/>
          <w:jc w:val="center"/>
        </w:trPr>
        <w:tc>
          <w:tcPr>
            <w:cnfStyle w:val="001000000000" w:firstRow="0" w:lastRow="0" w:firstColumn="1" w:lastColumn="0" w:oddVBand="0" w:evenVBand="0" w:oddHBand="0" w:evenHBand="0" w:firstRowFirstColumn="0" w:firstRowLastColumn="0" w:lastRowFirstColumn="0" w:lastRowLastColumn="0"/>
            <w:tcW w:w="2761" w:type="dxa"/>
            <w:shd w:val="clear" w:color="auto" w:fill="FFFFFF" w:themeFill="background1"/>
            <w:vAlign w:val="center"/>
          </w:tcPr>
          <w:p w:rsidR="00BF4C6B" w:rsidRPr="006E39B9" w:rsidRDefault="00BF4C6B" w:rsidP="00B74595">
            <w:pPr>
              <w:pStyle w:val="NormalWeb"/>
              <w:bidi/>
              <w:spacing w:before="0" w:beforeAutospacing="0" w:after="0" w:afterAutospacing="0"/>
              <w:jc w:val="center"/>
              <w:rPr>
                <w:rFonts w:ascii="Sakkal Majalla" w:hAnsi="Sakkal Majalla" w:cs="Sakkal Majalla"/>
                <w:color w:val="000000" w:themeColor="text1"/>
                <w:sz w:val="20"/>
                <w:szCs w:val="20"/>
                <w:rtl/>
              </w:rPr>
            </w:pPr>
          </w:p>
        </w:tc>
        <w:tc>
          <w:tcPr>
            <w:tcW w:w="3892" w:type="dxa"/>
            <w:shd w:val="clear" w:color="auto" w:fill="FFFFFF" w:themeFill="background1"/>
            <w:vAlign w:val="center"/>
          </w:tcPr>
          <w:p w:rsidR="00BF4C6B" w:rsidRPr="006E39B9" w:rsidRDefault="00BF4C6B" w:rsidP="00B74595">
            <w:pPr>
              <w:pStyle w:val="NormalWeb"/>
              <w:bidi/>
              <w:spacing w:before="0" w:beforeAutospacing="0" w:after="0" w:afterAutospacing="0"/>
              <w:jc w:val="center"/>
              <w:cnfStyle w:val="000000000000" w:firstRow="0" w:lastRow="0" w:firstColumn="0" w:lastColumn="0" w:oddVBand="0" w:evenVBand="0" w:oddHBand="0" w:evenHBand="0" w:firstRowFirstColumn="0" w:firstRowLastColumn="0" w:lastRowFirstColumn="0" w:lastRowLastColumn="0"/>
              <w:rPr>
                <w:rFonts w:ascii="Sakkal Majalla" w:hAnsi="Sakkal Majalla" w:cs="Sakkal Majalla"/>
                <w:b/>
                <w:bCs/>
                <w:color w:val="000000" w:themeColor="text1"/>
                <w:sz w:val="20"/>
                <w:szCs w:val="20"/>
                <w:rtl/>
              </w:rPr>
            </w:pPr>
            <w:r w:rsidRPr="006E39B9">
              <w:rPr>
                <w:rFonts w:ascii="Sakkal Majalla" w:hAnsi="Sakkal Majalla" w:cs="Sakkal Majalla"/>
                <w:b/>
                <w:bCs/>
                <w:color w:val="000000" w:themeColor="text1"/>
                <w:sz w:val="20"/>
                <w:szCs w:val="20"/>
                <w:rtl/>
              </w:rPr>
              <w:t>رائدة النشاط</w:t>
            </w:r>
          </w:p>
        </w:tc>
        <w:tc>
          <w:tcPr>
            <w:tcW w:w="1845" w:type="dxa"/>
            <w:shd w:val="clear" w:color="auto" w:fill="FFFFFF" w:themeFill="background1"/>
            <w:vAlign w:val="center"/>
          </w:tcPr>
          <w:p w:rsidR="00BF4C6B" w:rsidRPr="006E39B9" w:rsidRDefault="00BF4C6B" w:rsidP="00B74595">
            <w:pPr>
              <w:pStyle w:val="NormalWeb"/>
              <w:bidi/>
              <w:spacing w:before="0" w:beforeAutospacing="0" w:after="0" w:afterAutospacing="0"/>
              <w:jc w:val="center"/>
              <w:cnfStyle w:val="000000000000" w:firstRow="0" w:lastRow="0" w:firstColumn="0" w:lastColumn="0" w:oddVBand="0" w:evenVBand="0" w:oddHBand="0" w:evenHBand="0" w:firstRowFirstColumn="0" w:firstRowLastColumn="0" w:lastRowFirstColumn="0" w:lastRowLastColumn="0"/>
              <w:rPr>
                <w:rFonts w:ascii="Sakkal Majalla" w:hAnsi="Sakkal Majalla" w:cs="Sakkal Majalla"/>
                <w:b/>
                <w:bCs/>
                <w:color w:val="000000" w:themeColor="text1"/>
                <w:sz w:val="20"/>
                <w:szCs w:val="20"/>
                <w:rtl/>
              </w:rPr>
            </w:pPr>
            <w:r w:rsidRPr="006E39B9">
              <w:rPr>
                <w:rFonts w:ascii="Sakkal Majalla" w:hAnsi="Sakkal Majalla" w:cs="Sakkal Majalla"/>
                <w:b/>
                <w:bCs/>
                <w:color w:val="000000" w:themeColor="text1"/>
                <w:sz w:val="20"/>
                <w:szCs w:val="20"/>
                <w:rtl/>
              </w:rPr>
              <w:t>مقررة للجنة</w:t>
            </w:r>
          </w:p>
        </w:tc>
        <w:tc>
          <w:tcPr>
            <w:tcW w:w="1553" w:type="dxa"/>
            <w:shd w:val="clear" w:color="auto" w:fill="FFFFFF" w:themeFill="background1"/>
            <w:vAlign w:val="center"/>
          </w:tcPr>
          <w:p w:rsidR="00BF4C6B" w:rsidRPr="006E39B9" w:rsidRDefault="00BF4C6B" w:rsidP="00B74595">
            <w:pPr>
              <w:pStyle w:val="NormalWeb"/>
              <w:bidi/>
              <w:spacing w:before="0" w:beforeAutospacing="0" w:after="0" w:afterAutospacing="0"/>
              <w:jc w:val="center"/>
              <w:cnfStyle w:val="000000000000" w:firstRow="0" w:lastRow="0" w:firstColumn="0" w:lastColumn="0" w:oddVBand="0" w:evenVBand="0" w:oddHBand="0" w:evenHBand="0" w:firstRowFirstColumn="0" w:firstRowLastColumn="0" w:lastRowFirstColumn="0" w:lastRowLastColumn="0"/>
              <w:rPr>
                <w:rFonts w:ascii="Sakkal Majalla" w:hAnsi="Sakkal Majalla" w:cs="Sakkal Majalla"/>
                <w:b/>
                <w:bCs/>
                <w:color w:val="000000" w:themeColor="text1"/>
                <w:sz w:val="20"/>
                <w:szCs w:val="20"/>
                <w:rtl/>
              </w:rPr>
            </w:pPr>
          </w:p>
        </w:tc>
      </w:tr>
      <w:tr w:rsidR="00BF4C6B" w:rsidRPr="006E39B9" w:rsidTr="00B74595">
        <w:trPr>
          <w:cnfStyle w:val="000000100000" w:firstRow="0" w:lastRow="0" w:firstColumn="0" w:lastColumn="0" w:oddVBand="0" w:evenVBand="0" w:oddHBand="1" w:evenHBand="0" w:firstRowFirstColumn="0" w:firstRowLastColumn="0" w:lastRowFirstColumn="0" w:lastRowLastColumn="0"/>
          <w:trHeight w:val="365"/>
          <w:jc w:val="center"/>
        </w:trPr>
        <w:tc>
          <w:tcPr>
            <w:cnfStyle w:val="001000000000" w:firstRow="0" w:lastRow="0" w:firstColumn="1" w:lastColumn="0" w:oddVBand="0" w:evenVBand="0" w:oddHBand="0" w:evenHBand="0" w:firstRowFirstColumn="0" w:firstRowLastColumn="0" w:lastRowFirstColumn="0" w:lastRowLastColumn="0"/>
            <w:tcW w:w="2761" w:type="dxa"/>
            <w:vAlign w:val="center"/>
          </w:tcPr>
          <w:p w:rsidR="00BF4C6B" w:rsidRPr="006E39B9" w:rsidRDefault="00BF4C6B" w:rsidP="00B74595">
            <w:pPr>
              <w:pStyle w:val="NormalWeb"/>
              <w:bidi/>
              <w:spacing w:before="0" w:beforeAutospacing="0" w:after="0" w:afterAutospacing="0"/>
              <w:jc w:val="center"/>
              <w:rPr>
                <w:rFonts w:ascii="Sakkal Majalla" w:hAnsi="Sakkal Majalla" w:cs="Sakkal Majalla"/>
                <w:color w:val="000000" w:themeColor="text1"/>
                <w:sz w:val="20"/>
                <w:szCs w:val="20"/>
                <w:rtl/>
              </w:rPr>
            </w:pPr>
          </w:p>
        </w:tc>
        <w:tc>
          <w:tcPr>
            <w:tcW w:w="3892" w:type="dxa"/>
            <w:vMerge w:val="restart"/>
            <w:vAlign w:val="center"/>
          </w:tcPr>
          <w:p w:rsidR="00BF4C6B" w:rsidRPr="006E39B9" w:rsidRDefault="00BF4C6B" w:rsidP="00B74595">
            <w:pPr>
              <w:pStyle w:val="NormalWeb"/>
              <w:bidi/>
              <w:spacing w:before="0" w:beforeAutospacing="0" w:after="0" w:afterAutospacing="0"/>
              <w:jc w:val="center"/>
              <w:cnfStyle w:val="000000100000" w:firstRow="0" w:lastRow="0" w:firstColumn="0" w:lastColumn="0" w:oddVBand="0" w:evenVBand="0" w:oddHBand="1" w:evenHBand="0" w:firstRowFirstColumn="0" w:firstRowLastColumn="0" w:lastRowFirstColumn="0" w:lastRowLastColumn="0"/>
              <w:rPr>
                <w:rFonts w:ascii="Sakkal Majalla" w:hAnsi="Sakkal Majalla" w:cs="Sakkal Majalla"/>
                <w:b/>
                <w:bCs/>
                <w:color w:val="000000" w:themeColor="text1"/>
                <w:sz w:val="20"/>
                <w:szCs w:val="20"/>
                <w:rtl/>
              </w:rPr>
            </w:pPr>
            <w:r w:rsidRPr="006E39B9">
              <w:rPr>
                <w:rFonts w:ascii="Sakkal Majalla" w:hAnsi="Sakkal Majalla" w:cs="Sakkal Majalla"/>
                <w:b/>
                <w:bCs/>
                <w:color w:val="000000" w:themeColor="text1"/>
                <w:sz w:val="20"/>
                <w:szCs w:val="20"/>
                <w:rtl/>
              </w:rPr>
              <w:t>معلمة</w:t>
            </w:r>
          </w:p>
          <w:p w:rsidR="00BF4C6B" w:rsidRPr="006E39B9" w:rsidRDefault="00BF4C6B" w:rsidP="00B74595">
            <w:pPr>
              <w:autoSpaceDE w:val="0"/>
              <w:adjustRightInd w:val="0"/>
              <w:ind w:left="283"/>
              <w:jc w:val="center"/>
              <w:cnfStyle w:val="000000100000" w:firstRow="0" w:lastRow="0" w:firstColumn="0" w:lastColumn="0" w:oddVBand="0" w:evenVBand="0" w:oddHBand="1" w:evenHBand="0" w:firstRowFirstColumn="0" w:firstRowLastColumn="0" w:lastRowFirstColumn="0" w:lastRowLastColumn="0"/>
              <w:rPr>
                <w:rFonts w:ascii="Sakkal Majalla" w:hAnsi="Sakkal Majalla" w:cs="Sakkal Majalla"/>
                <w:b/>
                <w:bCs/>
                <w:color w:val="000000" w:themeColor="text1"/>
                <w:sz w:val="20"/>
                <w:szCs w:val="20"/>
                <w:rtl/>
              </w:rPr>
            </w:pPr>
            <w:r w:rsidRPr="006E39B9">
              <w:rPr>
                <w:rFonts w:ascii="Sakkal Majalla" w:hAnsi="Sakkal Majalla" w:cs="Sakkal Majalla"/>
                <w:color w:val="000000" w:themeColor="text1"/>
                <w:sz w:val="20"/>
                <w:szCs w:val="20"/>
                <w:rtl/>
              </w:rPr>
              <w:t>اختیار3 معلمات خبيرات  او مقدمات في حال عدم توفر الخبيرات، أو معلمات ممارسات في حال عدم توفر المعلمات الخبيرات والمتقدمات.</w:t>
            </w:r>
          </w:p>
        </w:tc>
        <w:tc>
          <w:tcPr>
            <w:tcW w:w="1845" w:type="dxa"/>
            <w:vAlign w:val="center"/>
          </w:tcPr>
          <w:p w:rsidR="00BF4C6B" w:rsidRPr="006E39B9" w:rsidRDefault="00BF4C6B" w:rsidP="00B74595">
            <w:pPr>
              <w:pStyle w:val="NormalWeb"/>
              <w:bidi/>
              <w:spacing w:before="0" w:beforeAutospacing="0" w:after="0" w:afterAutospacing="0"/>
              <w:jc w:val="center"/>
              <w:cnfStyle w:val="000000100000" w:firstRow="0" w:lastRow="0" w:firstColumn="0" w:lastColumn="0" w:oddVBand="0" w:evenVBand="0" w:oddHBand="1" w:evenHBand="0" w:firstRowFirstColumn="0" w:firstRowLastColumn="0" w:lastRowFirstColumn="0" w:lastRowLastColumn="0"/>
              <w:rPr>
                <w:rFonts w:ascii="Sakkal Majalla" w:hAnsi="Sakkal Majalla" w:cs="Sakkal Majalla"/>
                <w:b/>
                <w:bCs/>
                <w:color w:val="000000" w:themeColor="text1"/>
                <w:sz w:val="20"/>
                <w:szCs w:val="20"/>
                <w:rtl/>
              </w:rPr>
            </w:pPr>
            <w:r w:rsidRPr="006E39B9">
              <w:rPr>
                <w:rFonts w:ascii="Sakkal Majalla" w:hAnsi="Sakkal Majalla" w:cs="Sakkal Majalla"/>
                <w:b/>
                <w:bCs/>
                <w:color w:val="000000" w:themeColor="text1"/>
                <w:sz w:val="20"/>
                <w:szCs w:val="20"/>
                <w:rtl/>
              </w:rPr>
              <w:t>عضوة</w:t>
            </w:r>
          </w:p>
        </w:tc>
        <w:tc>
          <w:tcPr>
            <w:tcW w:w="1553" w:type="dxa"/>
            <w:vAlign w:val="center"/>
          </w:tcPr>
          <w:p w:rsidR="00BF4C6B" w:rsidRPr="006E39B9" w:rsidRDefault="00BF4C6B" w:rsidP="00B74595">
            <w:pPr>
              <w:pStyle w:val="NormalWeb"/>
              <w:bidi/>
              <w:spacing w:before="0" w:beforeAutospacing="0" w:after="0" w:afterAutospacing="0"/>
              <w:jc w:val="center"/>
              <w:cnfStyle w:val="000000100000" w:firstRow="0" w:lastRow="0" w:firstColumn="0" w:lastColumn="0" w:oddVBand="0" w:evenVBand="0" w:oddHBand="1" w:evenHBand="0" w:firstRowFirstColumn="0" w:firstRowLastColumn="0" w:lastRowFirstColumn="0" w:lastRowLastColumn="0"/>
              <w:rPr>
                <w:rFonts w:ascii="Sakkal Majalla" w:hAnsi="Sakkal Majalla" w:cs="Sakkal Majalla"/>
                <w:b/>
                <w:bCs/>
                <w:color w:val="000000" w:themeColor="text1"/>
                <w:sz w:val="20"/>
                <w:szCs w:val="20"/>
                <w:rtl/>
              </w:rPr>
            </w:pPr>
          </w:p>
        </w:tc>
      </w:tr>
      <w:tr w:rsidR="00BF4C6B" w:rsidRPr="006E39B9" w:rsidTr="00B74595">
        <w:trPr>
          <w:trHeight w:val="366"/>
          <w:jc w:val="center"/>
        </w:trPr>
        <w:tc>
          <w:tcPr>
            <w:cnfStyle w:val="001000000000" w:firstRow="0" w:lastRow="0" w:firstColumn="1" w:lastColumn="0" w:oddVBand="0" w:evenVBand="0" w:oddHBand="0" w:evenHBand="0" w:firstRowFirstColumn="0" w:firstRowLastColumn="0" w:lastRowFirstColumn="0" w:lastRowLastColumn="0"/>
            <w:tcW w:w="2761" w:type="dxa"/>
            <w:shd w:val="clear" w:color="auto" w:fill="FFFFFF" w:themeFill="background1"/>
            <w:vAlign w:val="center"/>
          </w:tcPr>
          <w:p w:rsidR="00BF4C6B" w:rsidRPr="006E39B9" w:rsidRDefault="00BF4C6B" w:rsidP="00B74595">
            <w:pPr>
              <w:pStyle w:val="NormalWeb"/>
              <w:bidi/>
              <w:spacing w:before="0" w:beforeAutospacing="0" w:after="0" w:afterAutospacing="0"/>
              <w:jc w:val="center"/>
              <w:rPr>
                <w:rFonts w:ascii="Sakkal Majalla" w:hAnsi="Sakkal Majalla" w:cs="Sakkal Majalla"/>
                <w:color w:val="000000" w:themeColor="text1"/>
                <w:sz w:val="20"/>
                <w:szCs w:val="20"/>
                <w:rtl/>
              </w:rPr>
            </w:pPr>
          </w:p>
        </w:tc>
        <w:tc>
          <w:tcPr>
            <w:tcW w:w="3892" w:type="dxa"/>
            <w:vMerge/>
            <w:shd w:val="clear" w:color="auto" w:fill="FFFFFF" w:themeFill="background1"/>
            <w:vAlign w:val="center"/>
          </w:tcPr>
          <w:p w:rsidR="00BF4C6B" w:rsidRPr="006E39B9" w:rsidRDefault="00BF4C6B" w:rsidP="00B74595">
            <w:pPr>
              <w:pStyle w:val="NormalWeb"/>
              <w:bidi/>
              <w:spacing w:before="0" w:beforeAutospacing="0" w:after="0" w:afterAutospacing="0"/>
              <w:jc w:val="center"/>
              <w:cnfStyle w:val="000000000000" w:firstRow="0" w:lastRow="0" w:firstColumn="0" w:lastColumn="0" w:oddVBand="0" w:evenVBand="0" w:oddHBand="0" w:evenHBand="0" w:firstRowFirstColumn="0" w:firstRowLastColumn="0" w:lastRowFirstColumn="0" w:lastRowLastColumn="0"/>
              <w:rPr>
                <w:rFonts w:ascii="Sakkal Majalla" w:hAnsi="Sakkal Majalla" w:cs="Sakkal Majalla"/>
                <w:b/>
                <w:bCs/>
                <w:color w:val="000000" w:themeColor="text1"/>
                <w:sz w:val="20"/>
                <w:szCs w:val="20"/>
                <w:rtl/>
              </w:rPr>
            </w:pPr>
          </w:p>
        </w:tc>
        <w:tc>
          <w:tcPr>
            <w:tcW w:w="1845" w:type="dxa"/>
            <w:shd w:val="clear" w:color="auto" w:fill="FFFFFF" w:themeFill="background1"/>
            <w:vAlign w:val="center"/>
          </w:tcPr>
          <w:p w:rsidR="00BF4C6B" w:rsidRPr="006E39B9" w:rsidRDefault="00BF4C6B" w:rsidP="00B74595">
            <w:pPr>
              <w:pStyle w:val="NormalWeb"/>
              <w:bidi/>
              <w:spacing w:before="0" w:beforeAutospacing="0" w:after="0" w:afterAutospacing="0"/>
              <w:jc w:val="center"/>
              <w:cnfStyle w:val="000000000000" w:firstRow="0" w:lastRow="0" w:firstColumn="0" w:lastColumn="0" w:oddVBand="0" w:evenVBand="0" w:oddHBand="0" w:evenHBand="0" w:firstRowFirstColumn="0" w:firstRowLastColumn="0" w:lastRowFirstColumn="0" w:lastRowLastColumn="0"/>
              <w:rPr>
                <w:rFonts w:ascii="Sakkal Majalla" w:hAnsi="Sakkal Majalla" w:cs="Sakkal Majalla"/>
                <w:b/>
                <w:bCs/>
                <w:color w:val="000000" w:themeColor="text1"/>
                <w:sz w:val="20"/>
                <w:szCs w:val="20"/>
                <w:rtl/>
              </w:rPr>
            </w:pPr>
            <w:r w:rsidRPr="006E39B9">
              <w:rPr>
                <w:rFonts w:ascii="Sakkal Majalla" w:hAnsi="Sakkal Majalla" w:cs="Sakkal Majalla"/>
                <w:b/>
                <w:bCs/>
                <w:color w:val="000000" w:themeColor="text1"/>
                <w:sz w:val="20"/>
                <w:szCs w:val="20"/>
                <w:rtl/>
              </w:rPr>
              <w:t>عضوة</w:t>
            </w:r>
          </w:p>
        </w:tc>
        <w:tc>
          <w:tcPr>
            <w:tcW w:w="1553" w:type="dxa"/>
            <w:shd w:val="clear" w:color="auto" w:fill="FFFFFF" w:themeFill="background1"/>
            <w:vAlign w:val="center"/>
          </w:tcPr>
          <w:p w:rsidR="00BF4C6B" w:rsidRPr="006E39B9" w:rsidRDefault="00BF4C6B" w:rsidP="00B74595">
            <w:pPr>
              <w:pStyle w:val="NormalWeb"/>
              <w:bidi/>
              <w:spacing w:before="0" w:beforeAutospacing="0" w:after="0" w:afterAutospacing="0"/>
              <w:jc w:val="center"/>
              <w:cnfStyle w:val="000000000000" w:firstRow="0" w:lastRow="0" w:firstColumn="0" w:lastColumn="0" w:oddVBand="0" w:evenVBand="0" w:oddHBand="0" w:evenHBand="0" w:firstRowFirstColumn="0" w:firstRowLastColumn="0" w:lastRowFirstColumn="0" w:lastRowLastColumn="0"/>
              <w:rPr>
                <w:rFonts w:ascii="Sakkal Majalla" w:hAnsi="Sakkal Majalla" w:cs="Sakkal Majalla"/>
                <w:b/>
                <w:bCs/>
                <w:color w:val="000000" w:themeColor="text1"/>
                <w:sz w:val="20"/>
                <w:szCs w:val="20"/>
                <w:rtl/>
              </w:rPr>
            </w:pPr>
          </w:p>
        </w:tc>
      </w:tr>
      <w:tr w:rsidR="00BF4C6B" w:rsidRPr="006E39B9" w:rsidTr="00B74595">
        <w:trPr>
          <w:cnfStyle w:val="000000100000" w:firstRow="0" w:lastRow="0" w:firstColumn="0" w:lastColumn="0" w:oddVBand="0" w:evenVBand="0" w:oddHBand="1" w:evenHBand="0" w:firstRowFirstColumn="0" w:firstRowLastColumn="0" w:lastRowFirstColumn="0" w:lastRowLastColumn="0"/>
          <w:trHeight w:val="366"/>
          <w:jc w:val="center"/>
        </w:trPr>
        <w:tc>
          <w:tcPr>
            <w:cnfStyle w:val="001000000000" w:firstRow="0" w:lastRow="0" w:firstColumn="1" w:lastColumn="0" w:oddVBand="0" w:evenVBand="0" w:oddHBand="0" w:evenHBand="0" w:firstRowFirstColumn="0" w:firstRowLastColumn="0" w:lastRowFirstColumn="0" w:lastRowLastColumn="0"/>
            <w:tcW w:w="2761" w:type="dxa"/>
            <w:vAlign w:val="center"/>
          </w:tcPr>
          <w:p w:rsidR="00BF4C6B" w:rsidRPr="006E39B9" w:rsidRDefault="00BF4C6B" w:rsidP="00B74595">
            <w:pPr>
              <w:pStyle w:val="NormalWeb"/>
              <w:bidi/>
              <w:spacing w:before="0" w:beforeAutospacing="0" w:after="0" w:afterAutospacing="0"/>
              <w:jc w:val="center"/>
              <w:rPr>
                <w:rFonts w:ascii="Sakkal Majalla" w:hAnsi="Sakkal Majalla" w:cs="Sakkal Majalla"/>
                <w:color w:val="000000" w:themeColor="text1"/>
                <w:sz w:val="20"/>
                <w:szCs w:val="20"/>
                <w:rtl/>
              </w:rPr>
            </w:pPr>
          </w:p>
        </w:tc>
        <w:tc>
          <w:tcPr>
            <w:tcW w:w="3892" w:type="dxa"/>
            <w:vMerge/>
            <w:vAlign w:val="center"/>
          </w:tcPr>
          <w:p w:rsidR="00BF4C6B" w:rsidRPr="006E39B9" w:rsidRDefault="00BF4C6B" w:rsidP="00B74595">
            <w:pPr>
              <w:pStyle w:val="NormalWeb"/>
              <w:bidi/>
              <w:spacing w:before="0" w:beforeAutospacing="0" w:after="0" w:afterAutospacing="0"/>
              <w:jc w:val="center"/>
              <w:cnfStyle w:val="000000100000" w:firstRow="0" w:lastRow="0" w:firstColumn="0" w:lastColumn="0" w:oddVBand="0" w:evenVBand="0" w:oddHBand="1" w:evenHBand="0" w:firstRowFirstColumn="0" w:firstRowLastColumn="0" w:lastRowFirstColumn="0" w:lastRowLastColumn="0"/>
              <w:rPr>
                <w:rFonts w:ascii="Sakkal Majalla" w:hAnsi="Sakkal Majalla" w:cs="Sakkal Majalla"/>
                <w:b/>
                <w:bCs/>
                <w:color w:val="000000" w:themeColor="text1"/>
                <w:sz w:val="20"/>
                <w:szCs w:val="20"/>
                <w:rtl/>
              </w:rPr>
            </w:pPr>
          </w:p>
        </w:tc>
        <w:tc>
          <w:tcPr>
            <w:tcW w:w="1845" w:type="dxa"/>
            <w:vAlign w:val="center"/>
          </w:tcPr>
          <w:p w:rsidR="00BF4C6B" w:rsidRPr="006E39B9" w:rsidRDefault="00BF4C6B" w:rsidP="00B74595">
            <w:pPr>
              <w:pStyle w:val="NormalWeb"/>
              <w:bidi/>
              <w:spacing w:before="0" w:beforeAutospacing="0" w:after="0" w:afterAutospacing="0"/>
              <w:jc w:val="center"/>
              <w:cnfStyle w:val="000000100000" w:firstRow="0" w:lastRow="0" w:firstColumn="0" w:lastColumn="0" w:oddVBand="0" w:evenVBand="0" w:oddHBand="1" w:evenHBand="0" w:firstRowFirstColumn="0" w:firstRowLastColumn="0" w:lastRowFirstColumn="0" w:lastRowLastColumn="0"/>
              <w:rPr>
                <w:rFonts w:ascii="Sakkal Majalla" w:hAnsi="Sakkal Majalla" w:cs="Sakkal Majalla"/>
                <w:b/>
                <w:bCs/>
                <w:color w:val="000000" w:themeColor="text1"/>
                <w:sz w:val="20"/>
                <w:szCs w:val="20"/>
                <w:rtl/>
              </w:rPr>
            </w:pPr>
            <w:r w:rsidRPr="006E39B9">
              <w:rPr>
                <w:rFonts w:ascii="Sakkal Majalla" w:hAnsi="Sakkal Majalla" w:cs="Sakkal Majalla"/>
                <w:b/>
                <w:bCs/>
                <w:color w:val="000000" w:themeColor="text1"/>
                <w:sz w:val="20"/>
                <w:szCs w:val="20"/>
                <w:rtl/>
              </w:rPr>
              <w:t>عضوة</w:t>
            </w:r>
          </w:p>
        </w:tc>
        <w:tc>
          <w:tcPr>
            <w:tcW w:w="1553" w:type="dxa"/>
            <w:vAlign w:val="center"/>
          </w:tcPr>
          <w:p w:rsidR="00BF4C6B" w:rsidRPr="006E39B9" w:rsidRDefault="00BF4C6B" w:rsidP="00B74595">
            <w:pPr>
              <w:pStyle w:val="NormalWeb"/>
              <w:bidi/>
              <w:spacing w:before="0" w:beforeAutospacing="0" w:after="0" w:afterAutospacing="0"/>
              <w:jc w:val="center"/>
              <w:cnfStyle w:val="000000100000" w:firstRow="0" w:lastRow="0" w:firstColumn="0" w:lastColumn="0" w:oddVBand="0" w:evenVBand="0" w:oddHBand="1" w:evenHBand="0" w:firstRowFirstColumn="0" w:firstRowLastColumn="0" w:lastRowFirstColumn="0" w:lastRowLastColumn="0"/>
              <w:rPr>
                <w:rFonts w:ascii="Sakkal Majalla" w:hAnsi="Sakkal Majalla" w:cs="Sakkal Majalla"/>
                <w:b/>
                <w:bCs/>
                <w:color w:val="000000" w:themeColor="text1"/>
                <w:sz w:val="20"/>
                <w:szCs w:val="20"/>
                <w:rtl/>
              </w:rPr>
            </w:pPr>
          </w:p>
        </w:tc>
      </w:tr>
    </w:tbl>
    <w:p w:rsidR="00BF4C6B" w:rsidRDefault="00BF4C6B" w:rsidP="00BF4C6B">
      <w:pPr>
        <w:rPr>
          <w:rFonts w:asciiTheme="majorBidi" w:hAnsiTheme="majorBidi" w:cs="GE SS Two Bold"/>
          <w:b/>
          <w:bCs/>
          <w:color w:val="002060"/>
          <w:sz w:val="32"/>
          <w:szCs w:val="32"/>
          <w:rtl/>
        </w:rPr>
      </w:pPr>
      <w:r w:rsidRPr="005647C5">
        <w:rPr>
          <w:rFonts w:asciiTheme="majorBidi" w:hAnsiTheme="majorBidi" w:cs="GE SS Two Bold"/>
          <w:b/>
          <w:bCs/>
          <w:noProof/>
          <w:color w:val="002060"/>
          <w:sz w:val="32"/>
          <w:szCs w:val="32"/>
        </w:rPr>
        <w:drawing>
          <wp:anchor distT="0" distB="0" distL="114300" distR="114300" simplePos="0" relativeHeight="251763712" behindDoc="1" locked="0" layoutInCell="1" allowOverlap="1" wp14:anchorId="19CC37A0" wp14:editId="4A7EA1B5">
            <wp:simplePos x="0" y="0"/>
            <wp:positionH relativeFrom="margin">
              <wp:posOffset>835660</wp:posOffset>
            </wp:positionH>
            <wp:positionV relativeFrom="paragraph">
              <wp:posOffset>-42008</wp:posOffset>
            </wp:positionV>
            <wp:extent cx="5169171" cy="1096987"/>
            <wp:effectExtent l="0" t="0" r="0" b="0"/>
            <wp:wrapNone/>
            <wp:docPr id="207" name="صورة 2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Untitled-1-01.png"/>
                    <pic:cNvPicPr/>
                  </pic:nvPicPr>
                  <pic:blipFill>
                    <a:blip r:embed="rId473" cstate="print">
                      <a:grayscl/>
                      <a:extLst>
                        <a:ext uri="{28A0092B-C50C-407E-A947-70E740481C1C}">
                          <a14:useLocalDpi xmlns:a14="http://schemas.microsoft.com/office/drawing/2010/main" val="0"/>
                        </a:ext>
                      </a:extLst>
                    </a:blip>
                    <a:stretch>
                      <a:fillRect/>
                    </a:stretch>
                  </pic:blipFill>
                  <pic:spPr>
                    <a:xfrm>
                      <a:off x="0" y="0"/>
                      <a:ext cx="5169171" cy="1096987"/>
                    </a:xfrm>
                    <a:prstGeom prst="rect">
                      <a:avLst/>
                    </a:prstGeom>
                  </pic:spPr>
                </pic:pic>
              </a:graphicData>
            </a:graphic>
            <wp14:sizeRelH relativeFrom="page">
              <wp14:pctWidth>0</wp14:pctWidth>
            </wp14:sizeRelH>
            <wp14:sizeRelV relativeFrom="page">
              <wp14:pctHeight>0</wp14:pctHeight>
            </wp14:sizeRelV>
          </wp:anchor>
        </w:drawing>
      </w:r>
    </w:p>
    <w:p w:rsidR="00BF4C6B" w:rsidRDefault="00BF4C6B" w:rsidP="00BF4C6B">
      <w:pPr>
        <w:jc w:val="center"/>
        <w:rPr>
          <w:rFonts w:asciiTheme="majorBidi" w:hAnsiTheme="majorBidi" w:cs="GE SS Two Bold"/>
          <w:b/>
          <w:bCs/>
          <w:color w:val="002060"/>
          <w:sz w:val="40"/>
          <w:szCs w:val="40"/>
          <w:rtl/>
        </w:rPr>
      </w:pPr>
      <w:r>
        <w:rPr>
          <w:rFonts w:asciiTheme="majorBidi" w:hAnsiTheme="majorBidi" w:cs="GE SS Two Bold" w:hint="cs"/>
          <w:b/>
          <w:bCs/>
          <w:color w:val="002060"/>
          <w:sz w:val="40"/>
          <w:szCs w:val="40"/>
          <w:rtl/>
        </w:rPr>
        <w:t>الاجتماع الشهري الثالث</w:t>
      </w:r>
    </w:p>
    <w:p w:rsidR="00BF4C6B" w:rsidRPr="00B24D63" w:rsidRDefault="00BF4C6B" w:rsidP="00BF4C6B">
      <w:pPr>
        <w:rPr>
          <w:rFonts w:ascii="Sakkal Majalla" w:hAnsi="Sakkal Majalla" w:cs="Sakkal Majalla"/>
          <w:sz w:val="18"/>
          <w:szCs w:val="18"/>
          <w:rtl/>
        </w:rPr>
      </w:pPr>
    </w:p>
    <w:p w:rsidR="00BF4C6B" w:rsidRDefault="00BF4C6B" w:rsidP="00BF4C6B">
      <w:pPr>
        <w:spacing w:after="0"/>
        <w:jc w:val="center"/>
        <w:rPr>
          <w:rFonts w:asciiTheme="majorBidi" w:hAnsiTheme="majorBidi" w:cs="GE SS Two Bold"/>
          <w:b/>
          <w:bCs/>
          <w:color w:val="002060"/>
          <w:sz w:val="32"/>
          <w:szCs w:val="32"/>
          <w:rtl/>
        </w:rPr>
      </w:pPr>
      <w:r>
        <w:rPr>
          <w:rFonts w:asciiTheme="majorBidi" w:hAnsiTheme="majorBidi" w:cs="GE SS Two Bold"/>
          <w:b/>
          <w:bCs/>
          <w:noProof/>
          <w:color w:val="002060"/>
          <w:sz w:val="32"/>
          <w:szCs w:val="32"/>
          <w:rtl/>
        </w:rPr>
        <w:drawing>
          <wp:inline distT="0" distB="0" distL="0" distR="0" wp14:anchorId="770E7983" wp14:editId="015891DA">
            <wp:extent cx="6299835" cy="717453"/>
            <wp:effectExtent l="0" t="38100" r="5715" b="26035"/>
            <wp:docPr id="208" name="رسم تخطيطي 208"/>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612" r:lo="rId613" r:qs="rId614" r:cs="rId615"/>
              </a:graphicData>
            </a:graphic>
          </wp:inline>
        </w:drawing>
      </w:r>
    </w:p>
    <w:p w:rsidR="00BF4C6B" w:rsidRDefault="00BF4C6B" w:rsidP="00BF4C6B">
      <w:pPr>
        <w:spacing w:before="60" w:after="60"/>
        <w:jc w:val="center"/>
        <w:rPr>
          <w:rFonts w:ascii="Sakkal Majalla" w:hAnsi="Sakkal Majalla" w:cs="Sakkal Majalla"/>
          <w:sz w:val="24"/>
          <w:szCs w:val="24"/>
          <w:rtl/>
        </w:rPr>
      </w:pPr>
      <w:r>
        <w:rPr>
          <w:rFonts w:ascii="Sakkal Majalla" w:hAnsi="Sakkal Majalla" w:cs="Sakkal Majalla" w:hint="cs"/>
          <w:noProof/>
          <w:sz w:val="24"/>
          <w:szCs w:val="24"/>
          <w:rtl/>
        </w:rPr>
        <w:drawing>
          <wp:inline distT="0" distB="0" distL="0" distR="0" wp14:anchorId="3DE00407" wp14:editId="56076459">
            <wp:extent cx="6479540" cy="2152357"/>
            <wp:effectExtent l="0" t="38100" r="16510" b="19685"/>
            <wp:docPr id="209" name="رسم تخطيطي 209"/>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617" r:lo="rId618" r:qs="rId619" r:cs="rId620"/>
              </a:graphicData>
            </a:graphic>
          </wp:inline>
        </w:drawing>
      </w:r>
    </w:p>
    <w:p w:rsidR="00BF4C6B" w:rsidRPr="00E37F21" w:rsidRDefault="00BF4C6B" w:rsidP="00BF4C6B">
      <w:pPr>
        <w:spacing w:after="60"/>
        <w:ind w:left="140" w:right="142"/>
        <w:jc w:val="center"/>
        <w:rPr>
          <w:rFonts w:ascii="Sakkal Majalla" w:hAnsi="Sakkal Majalla" w:cs="Sakkal Majalla"/>
          <w:b/>
          <w:bCs/>
          <w:sz w:val="24"/>
          <w:szCs w:val="24"/>
          <w:rtl/>
        </w:rPr>
      </w:pPr>
      <w:r>
        <w:rPr>
          <w:rFonts w:ascii="Sakkal Majalla" w:hAnsi="Sakkal Majalla" w:cs="Sakkal Majalla"/>
          <w:b/>
          <w:bCs/>
          <w:noProof/>
          <w:sz w:val="24"/>
          <w:szCs w:val="24"/>
          <w:rtl/>
        </w:rPr>
        <w:drawing>
          <wp:inline distT="0" distB="0" distL="0" distR="0" wp14:anchorId="74A18D89" wp14:editId="74BFAD7D">
            <wp:extent cx="6299835" cy="1139483"/>
            <wp:effectExtent l="0" t="57150" r="5715" b="3810"/>
            <wp:docPr id="210" name="رسم تخطيطي 210"/>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622" r:lo="rId623" r:qs="rId624" r:cs="rId625"/>
              </a:graphicData>
            </a:graphic>
          </wp:inline>
        </w:drawing>
      </w:r>
    </w:p>
    <w:p w:rsidR="00BF4C6B" w:rsidRDefault="00BF4C6B" w:rsidP="00BF4C6B">
      <w:pPr>
        <w:spacing w:after="0"/>
        <w:jc w:val="center"/>
        <w:rPr>
          <w:rFonts w:ascii="Sakkal Majalla" w:hAnsi="Sakkal Majalla" w:cs="Sakkal Majalla"/>
          <w:sz w:val="24"/>
          <w:szCs w:val="24"/>
          <w:rtl/>
        </w:rPr>
      </w:pPr>
      <w:r>
        <w:rPr>
          <w:rFonts w:ascii="Sakkal Majalla" w:hAnsi="Sakkal Majalla" w:cs="Sakkal Majalla"/>
          <w:noProof/>
          <w:sz w:val="24"/>
          <w:szCs w:val="24"/>
        </w:rPr>
        <w:drawing>
          <wp:inline distT="0" distB="0" distL="0" distR="0" wp14:anchorId="786F83D3" wp14:editId="692139C0">
            <wp:extent cx="6299835" cy="1080000"/>
            <wp:effectExtent l="0" t="57150" r="24765" b="25400"/>
            <wp:docPr id="211" name="رسم تخطيطي 211"/>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627" r:lo="rId628" r:qs="rId629" r:cs="rId630"/>
              </a:graphicData>
            </a:graphic>
          </wp:inline>
        </w:drawing>
      </w:r>
    </w:p>
    <w:p w:rsidR="00BF4C6B" w:rsidRPr="006E39B9" w:rsidRDefault="00BF4C6B" w:rsidP="00BF4C6B">
      <w:pPr>
        <w:spacing w:after="0" w:line="240" w:lineRule="auto"/>
        <w:ind w:left="284" w:right="142"/>
        <w:jc w:val="center"/>
        <w:rPr>
          <w:rFonts w:ascii="Sakkal Majalla" w:hAnsi="Sakkal Majalla" w:cs="Sakkal Majalla"/>
          <w:b/>
          <w:bCs/>
          <w:sz w:val="4"/>
          <w:szCs w:val="4"/>
          <w:highlight w:val="lightGray"/>
          <w:rtl/>
        </w:rPr>
      </w:pPr>
    </w:p>
    <w:tbl>
      <w:tblPr>
        <w:tblStyle w:val="PlainTable1"/>
        <w:bidiVisual/>
        <w:tblW w:w="10051" w:type="dxa"/>
        <w:jc w:val="center"/>
        <w:tblLook w:val="04A0" w:firstRow="1" w:lastRow="0" w:firstColumn="1" w:lastColumn="0" w:noHBand="0" w:noVBand="1"/>
      </w:tblPr>
      <w:tblGrid>
        <w:gridCol w:w="2761"/>
        <w:gridCol w:w="3892"/>
        <w:gridCol w:w="1845"/>
        <w:gridCol w:w="1553"/>
      </w:tblGrid>
      <w:tr w:rsidR="00BF4C6B" w:rsidRPr="006E39B9" w:rsidTr="00B74595">
        <w:trPr>
          <w:cnfStyle w:val="100000000000" w:firstRow="1" w:lastRow="0" w:firstColumn="0" w:lastColumn="0" w:oddVBand="0" w:evenVBand="0" w:oddHBand="0" w:evenHBand="0" w:firstRowFirstColumn="0" w:firstRowLastColumn="0" w:lastRowFirstColumn="0" w:lastRowLastColumn="0"/>
          <w:trHeight w:val="20"/>
          <w:jc w:val="center"/>
        </w:trPr>
        <w:tc>
          <w:tcPr>
            <w:cnfStyle w:val="001000000000" w:firstRow="0" w:lastRow="0" w:firstColumn="1" w:lastColumn="0" w:oddVBand="0" w:evenVBand="0" w:oddHBand="0" w:evenHBand="0" w:firstRowFirstColumn="0" w:firstRowLastColumn="0" w:lastRowFirstColumn="0" w:lastRowLastColumn="0"/>
            <w:tcW w:w="2761" w:type="dxa"/>
            <w:shd w:val="clear" w:color="auto" w:fill="323E4F" w:themeFill="text2" w:themeFillShade="BF"/>
            <w:vAlign w:val="center"/>
          </w:tcPr>
          <w:p w:rsidR="00BF4C6B" w:rsidRPr="006E39B9" w:rsidRDefault="00BF4C6B" w:rsidP="00B74595">
            <w:pPr>
              <w:pStyle w:val="NormalWeb"/>
              <w:bidi/>
              <w:spacing w:before="0" w:beforeAutospacing="0" w:after="0" w:afterAutospacing="0"/>
              <w:jc w:val="center"/>
              <w:rPr>
                <w:rFonts w:ascii="Sakkal Majalla" w:hAnsi="Sakkal Majalla" w:cs="Sakkal Majalla"/>
                <w:color w:val="FFFFFF" w:themeColor="background1"/>
                <w:sz w:val="20"/>
                <w:szCs w:val="20"/>
                <w:rtl/>
              </w:rPr>
            </w:pPr>
            <w:r w:rsidRPr="006E39B9">
              <w:rPr>
                <w:rFonts w:ascii="Sakkal Majalla" w:hAnsi="Sakkal Majalla" w:cs="Sakkal Majalla"/>
                <w:color w:val="FFFFFF" w:themeColor="background1"/>
                <w:sz w:val="20"/>
                <w:szCs w:val="20"/>
                <w:rtl/>
              </w:rPr>
              <w:t>الاسم</w:t>
            </w:r>
          </w:p>
        </w:tc>
        <w:tc>
          <w:tcPr>
            <w:tcW w:w="3892" w:type="dxa"/>
            <w:shd w:val="clear" w:color="auto" w:fill="323E4F" w:themeFill="text2" w:themeFillShade="BF"/>
            <w:vAlign w:val="center"/>
          </w:tcPr>
          <w:p w:rsidR="00BF4C6B" w:rsidRPr="006E39B9" w:rsidRDefault="00BF4C6B" w:rsidP="00B74595">
            <w:pPr>
              <w:pStyle w:val="NormalWeb"/>
              <w:bidi/>
              <w:spacing w:before="0" w:beforeAutospacing="0" w:after="0" w:afterAutospacing="0"/>
              <w:jc w:val="center"/>
              <w:cnfStyle w:val="100000000000" w:firstRow="1" w:lastRow="0" w:firstColumn="0" w:lastColumn="0" w:oddVBand="0" w:evenVBand="0" w:oddHBand="0" w:evenHBand="0" w:firstRowFirstColumn="0" w:firstRowLastColumn="0" w:lastRowFirstColumn="0" w:lastRowLastColumn="0"/>
              <w:rPr>
                <w:rFonts w:ascii="Sakkal Majalla" w:hAnsi="Sakkal Majalla" w:cs="Sakkal Majalla"/>
                <w:color w:val="FFFFFF" w:themeColor="background1"/>
                <w:sz w:val="20"/>
                <w:szCs w:val="20"/>
                <w:rtl/>
              </w:rPr>
            </w:pPr>
            <w:r w:rsidRPr="006E39B9">
              <w:rPr>
                <w:rFonts w:ascii="Sakkal Majalla" w:hAnsi="Sakkal Majalla" w:cs="Sakkal Majalla"/>
                <w:color w:val="FFFFFF" w:themeColor="background1"/>
                <w:sz w:val="20"/>
                <w:szCs w:val="20"/>
                <w:rtl/>
              </w:rPr>
              <w:t>الوصف الوظيفي</w:t>
            </w:r>
          </w:p>
        </w:tc>
        <w:tc>
          <w:tcPr>
            <w:tcW w:w="1845" w:type="dxa"/>
            <w:shd w:val="clear" w:color="auto" w:fill="323E4F" w:themeFill="text2" w:themeFillShade="BF"/>
            <w:vAlign w:val="center"/>
          </w:tcPr>
          <w:p w:rsidR="00BF4C6B" w:rsidRPr="006E39B9" w:rsidRDefault="00BF4C6B" w:rsidP="00B74595">
            <w:pPr>
              <w:pStyle w:val="NormalWeb"/>
              <w:bidi/>
              <w:spacing w:before="0" w:beforeAutospacing="0" w:after="0" w:afterAutospacing="0"/>
              <w:jc w:val="center"/>
              <w:cnfStyle w:val="100000000000" w:firstRow="1" w:lastRow="0" w:firstColumn="0" w:lastColumn="0" w:oddVBand="0" w:evenVBand="0" w:oddHBand="0" w:evenHBand="0" w:firstRowFirstColumn="0" w:firstRowLastColumn="0" w:lastRowFirstColumn="0" w:lastRowLastColumn="0"/>
              <w:rPr>
                <w:rFonts w:ascii="Sakkal Majalla" w:hAnsi="Sakkal Majalla" w:cs="Sakkal Majalla"/>
                <w:color w:val="FFFFFF" w:themeColor="background1"/>
                <w:sz w:val="20"/>
                <w:szCs w:val="20"/>
                <w:rtl/>
              </w:rPr>
            </w:pPr>
            <w:r w:rsidRPr="006E39B9">
              <w:rPr>
                <w:rFonts w:ascii="Sakkal Majalla" w:hAnsi="Sakkal Majalla" w:cs="Sakkal Majalla"/>
                <w:color w:val="FFFFFF" w:themeColor="background1"/>
                <w:sz w:val="20"/>
                <w:szCs w:val="20"/>
                <w:rtl/>
              </w:rPr>
              <w:t>العمل المكلفة به</w:t>
            </w:r>
          </w:p>
        </w:tc>
        <w:tc>
          <w:tcPr>
            <w:tcW w:w="1553" w:type="dxa"/>
            <w:shd w:val="clear" w:color="auto" w:fill="323E4F" w:themeFill="text2" w:themeFillShade="BF"/>
            <w:vAlign w:val="center"/>
          </w:tcPr>
          <w:p w:rsidR="00BF4C6B" w:rsidRPr="006E39B9" w:rsidRDefault="00BF4C6B" w:rsidP="00B74595">
            <w:pPr>
              <w:pStyle w:val="NormalWeb"/>
              <w:bidi/>
              <w:spacing w:before="0" w:beforeAutospacing="0" w:after="0" w:afterAutospacing="0"/>
              <w:jc w:val="center"/>
              <w:cnfStyle w:val="100000000000" w:firstRow="1" w:lastRow="0" w:firstColumn="0" w:lastColumn="0" w:oddVBand="0" w:evenVBand="0" w:oddHBand="0" w:evenHBand="0" w:firstRowFirstColumn="0" w:firstRowLastColumn="0" w:lastRowFirstColumn="0" w:lastRowLastColumn="0"/>
              <w:rPr>
                <w:rFonts w:ascii="Sakkal Majalla" w:hAnsi="Sakkal Majalla" w:cs="Sakkal Majalla"/>
                <w:color w:val="FFFFFF" w:themeColor="background1"/>
                <w:sz w:val="20"/>
                <w:szCs w:val="20"/>
                <w:rtl/>
              </w:rPr>
            </w:pPr>
            <w:r w:rsidRPr="006E39B9">
              <w:rPr>
                <w:rFonts w:ascii="Sakkal Majalla" w:hAnsi="Sakkal Majalla" w:cs="Sakkal Majalla"/>
                <w:color w:val="FFFFFF" w:themeColor="background1"/>
                <w:sz w:val="20"/>
                <w:szCs w:val="20"/>
                <w:rtl/>
              </w:rPr>
              <w:t>التوقيع</w:t>
            </w:r>
          </w:p>
        </w:tc>
      </w:tr>
      <w:tr w:rsidR="00BF4C6B" w:rsidRPr="006E39B9" w:rsidTr="00B74595">
        <w:trPr>
          <w:cnfStyle w:val="000000100000" w:firstRow="0" w:lastRow="0" w:firstColumn="0" w:lastColumn="0" w:oddVBand="0" w:evenVBand="0" w:oddHBand="1" w:evenHBand="0" w:firstRowFirstColumn="0" w:firstRowLastColumn="0" w:lastRowFirstColumn="0" w:lastRowLastColumn="0"/>
          <w:trHeight w:val="20"/>
          <w:jc w:val="center"/>
        </w:trPr>
        <w:tc>
          <w:tcPr>
            <w:cnfStyle w:val="001000000000" w:firstRow="0" w:lastRow="0" w:firstColumn="1" w:lastColumn="0" w:oddVBand="0" w:evenVBand="0" w:oddHBand="0" w:evenHBand="0" w:firstRowFirstColumn="0" w:firstRowLastColumn="0" w:lastRowFirstColumn="0" w:lastRowLastColumn="0"/>
            <w:tcW w:w="2761" w:type="dxa"/>
            <w:vAlign w:val="center"/>
          </w:tcPr>
          <w:p w:rsidR="00BF4C6B" w:rsidRPr="006E39B9" w:rsidRDefault="00BF4C6B" w:rsidP="00B74595">
            <w:pPr>
              <w:pStyle w:val="NormalWeb"/>
              <w:bidi/>
              <w:spacing w:before="0" w:beforeAutospacing="0" w:after="0" w:afterAutospacing="0"/>
              <w:jc w:val="center"/>
              <w:rPr>
                <w:rFonts w:ascii="Sakkal Majalla" w:hAnsi="Sakkal Majalla" w:cs="Sakkal Majalla"/>
                <w:color w:val="000000" w:themeColor="text1"/>
                <w:sz w:val="20"/>
                <w:szCs w:val="20"/>
                <w:rtl/>
              </w:rPr>
            </w:pPr>
            <w:r w:rsidRPr="006E39B9">
              <w:rPr>
                <w:rFonts w:ascii="Sakkal Majalla" w:hAnsi="Sakkal Majalla" w:cs="Sakkal Majalla"/>
                <w:color w:val="000000" w:themeColor="text1"/>
                <w:sz w:val="20"/>
                <w:szCs w:val="20"/>
                <w:rtl/>
              </w:rPr>
              <w:t>سوزان بنت أحمد المسلم</w:t>
            </w:r>
          </w:p>
        </w:tc>
        <w:tc>
          <w:tcPr>
            <w:tcW w:w="3892" w:type="dxa"/>
            <w:vAlign w:val="center"/>
          </w:tcPr>
          <w:p w:rsidR="00BF4C6B" w:rsidRPr="006E39B9" w:rsidRDefault="00BF4C6B" w:rsidP="00B74595">
            <w:pPr>
              <w:pStyle w:val="NormalWeb"/>
              <w:bidi/>
              <w:spacing w:before="0" w:beforeAutospacing="0" w:after="0" w:afterAutospacing="0"/>
              <w:jc w:val="center"/>
              <w:cnfStyle w:val="000000100000" w:firstRow="0" w:lastRow="0" w:firstColumn="0" w:lastColumn="0" w:oddVBand="0" w:evenVBand="0" w:oddHBand="1" w:evenHBand="0" w:firstRowFirstColumn="0" w:firstRowLastColumn="0" w:lastRowFirstColumn="0" w:lastRowLastColumn="0"/>
              <w:rPr>
                <w:rFonts w:ascii="Sakkal Majalla" w:hAnsi="Sakkal Majalla" w:cs="Sakkal Majalla"/>
                <w:b/>
                <w:bCs/>
                <w:color w:val="000000" w:themeColor="text1"/>
                <w:sz w:val="20"/>
                <w:szCs w:val="20"/>
                <w:rtl/>
              </w:rPr>
            </w:pPr>
            <w:r w:rsidRPr="006E39B9">
              <w:rPr>
                <w:rFonts w:ascii="Sakkal Majalla" w:hAnsi="Sakkal Majalla" w:cs="Sakkal Majalla"/>
                <w:b/>
                <w:bCs/>
                <w:color w:val="000000" w:themeColor="text1"/>
                <w:sz w:val="20"/>
                <w:szCs w:val="20"/>
                <w:rtl/>
              </w:rPr>
              <w:t>مديرة المدرسة</w:t>
            </w:r>
          </w:p>
        </w:tc>
        <w:tc>
          <w:tcPr>
            <w:tcW w:w="1845" w:type="dxa"/>
            <w:vAlign w:val="center"/>
          </w:tcPr>
          <w:p w:rsidR="00BF4C6B" w:rsidRPr="006E39B9" w:rsidRDefault="00BF4C6B" w:rsidP="00B74595">
            <w:pPr>
              <w:pStyle w:val="NormalWeb"/>
              <w:bidi/>
              <w:spacing w:before="0" w:beforeAutospacing="0" w:after="0" w:afterAutospacing="0"/>
              <w:jc w:val="center"/>
              <w:cnfStyle w:val="000000100000" w:firstRow="0" w:lastRow="0" w:firstColumn="0" w:lastColumn="0" w:oddVBand="0" w:evenVBand="0" w:oddHBand="1" w:evenHBand="0" w:firstRowFirstColumn="0" w:firstRowLastColumn="0" w:lastRowFirstColumn="0" w:lastRowLastColumn="0"/>
              <w:rPr>
                <w:rFonts w:ascii="Sakkal Majalla" w:hAnsi="Sakkal Majalla" w:cs="Sakkal Majalla"/>
                <w:b/>
                <w:bCs/>
                <w:color w:val="000000" w:themeColor="text1"/>
                <w:sz w:val="20"/>
                <w:szCs w:val="20"/>
                <w:rtl/>
              </w:rPr>
            </w:pPr>
            <w:r w:rsidRPr="006E39B9">
              <w:rPr>
                <w:rFonts w:ascii="Sakkal Majalla" w:hAnsi="Sakkal Majalla" w:cs="Sakkal Majalla"/>
                <w:b/>
                <w:bCs/>
                <w:color w:val="000000" w:themeColor="text1"/>
                <w:sz w:val="20"/>
                <w:szCs w:val="20"/>
                <w:rtl/>
              </w:rPr>
              <w:t>رئيسة</w:t>
            </w:r>
          </w:p>
        </w:tc>
        <w:tc>
          <w:tcPr>
            <w:tcW w:w="1553" w:type="dxa"/>
            <w:vAlign w:val="center"/>
          </w:tcPr>
          <w:p w:rsidR="00BF4C6B" w:rsidRPr="006E39B9" w:rsidRDefault="00BF4C6B" w:rsidP="00B74595">
            <w:pPr>
              <w:pStyle w:val="NormalWeb"/>
              <w:bidi/>
              <w:spacing w:before="0" w:beforeAutospacing="0" w:after="0" w:afterAutospacing="0"/>
              <w:jc w:val="center"/>
              <w:cnfStyle w:val="000000100000" w:firstRow="0" w:lastRow="0" w:firstColumn="0" w:lastColumn="0" w:oddVBand="0" w:evenVBand="0" w:oddHBand="1" w:evenHBand="0" w:firstRowFirstColumn="0" w:firstRowLastColumn="0" w:lastRowFirstColumn="0" w:lastRowLastColumn="0"/>
              <w:rPr>
                <w:rFonts w:ascii="Sakkal Majalla" w:hAnsi="Sakkal Majalla" w:cs="Sakkal Majalla"/>
                <w:b/>
                <w:bCs/>
                <w:color w:val="000000" w:themeColor="text1"/>
                <w:sz w:val="20"/>
                <w:szCs w:val="20"/>
                <w:rtl/>
              </w:rPr>
            </w:pPr>
          </w:p>
        </w:tc>
      </w:tr>
      <w:tr w:rsidR="00BF4C6B" w:rsidRPr="006E39B9" w:rsidTr="00B74595">
        <w:trPr>
          <w:trHeight w:val="20"/>
          <w:jc w:val="center"/>
        </w:trPr>
        <w:tc>
          <w:tcPr>
            <w:cnfStyle w:val="001000000000" w:firstRow="0" w:lastRow="0" w:firstColumn="1" w:lastColumn="0" w:oddVBand="0" w:evenVBand="0" w:oddHBand="0" w:evenHBand="0" w:firstRowFirstColumn="0" w:firstRowLastColumn="0" w:lastRowFirstColumn="0" w:lastRowLastColumn="0"/>
            <w:tcW w:w="2761" w:type="dxa"/>
            <w:shd w:val="clear" w:color="auto" w:fill="FFFFFF" w:themeFill="background1"/>
            <w:vAlign w:val="center"/>
          </w:tcPr>
          <w:p w:rsidR="00BF4C6B" w:rsidRPr="006E39B9" w:rsidRDefault="00BF4C6B" w:rsidP="00B74595">
            <w:pPr>
              <w:pStyle w:val="NormalWeb"/>
              <w:bidi/>
              <w:spacing w:before="0" w:beforeAutospacing="0" w:after="0" w:afterAutospacing="0"/>
              <w:jc w:val="center"/>
              <w:rPr>
                <w:rFonts w:ascii="Sakkal Majalla" w:hAnsi="Sakkal Majalla" w:cs="Sakkal Majalla"/>
                <w:color w:val="000000" w:themeColor="text1"/>
                <w:sz w:val="20"/>
                <w:szCs w:val="20"/>
                <w:rtl/>
              </w:rPr>
            </w:pPr>
          </w:p>
        </w:tc>
        <w:tc>
          <w:tcPr>
            <w:tcW w:w="3892" w:type="dxa"/>
            <w:shd w:val="clear" w:color="auto" w:fill="FFFFFF" w:themeFill="background1"/>
            <w:vAlign w:val="center"/>
          </w:tcPr>
          <w:p w:rsidR="00BF4C6B" w:rsidRPr="006E39B9" w:rsidRDefault="00BF4C6B" w:rsidP="00B74595">
            <w:pPr>
              <w:pStyle w:val="NormalWeb"/>
              <w:bidi/>
              <w:spacing w:before="0" w:beforeAutospacing="0" w:after="0" w:afterAutospacing="0"/>
              <w:jc w:val="center"/>
              <w:cnfStyle w:val="000000000000" w:firstRow="0" w:lastRow="0" w:firstColumn="0" w:lastColumn="0" w:oddVBand="0" w:evenVBand="0" w:oddHBand="0" w:evenHBand="0" w:firstRowFirstColumn="0" w:firstRowLastColumn="0" w:lastRowFirstColumn="0" w:lastRowLastColumn="0"/>
              <w:rPr>
                <w:rFonts w:ascii="Sakkal Majalla" w:hAnsi="Sakkal Majalla" w:cs="Sakkal Majalla"/>
                <w:b/>
                <w:bCs/>
                <w:color w:val="000000" w:themeColor="text1"/>
                <w:sz w:val="20"/>
                <w:szCs w:val="20"/>
                <w:rtl/>
              </w:rPr>
            </w:pPr>
            <w:r w:rsidRPr="006E39B9">
              <w:rPr>
                <w:rFonts w:ascii="Sakkal Majalla" w:hAnsi="Sakkal Majalla" w:cs="Sakkal Majalla"/>
                <w:b/>
                <w:bCs/>
                <w:color w:val="000000" w:themeColor="text1"/>
                <w:sz w:val="20"/>
                <w:szCs w:val="20"/>
                <w:rtl/>
              </w:rPr>
              <w:t>وكيلة الشؤون التعليمية</w:t>
            </w:r>
          </w:p>
        </w:tc>
        <w:tc>
          <w:tcPr>
            <w:tcW w:w="1845" w:type="dxa"/>
            <w:shd w:val="clear" w:color="auto" w:fill="FFFFFF" w:themeFill="background1"/>
            <w:vAlign w:val="center"/>
          </w:tcPr>
          <w:p w:rsidR="00BF4C6B" w:rsidRPr="006E39B9" w:rsidRDefault="00BF4C6B" w:rsidP="00B74595">
            <w:pPr>
              <w:pStyle w:val="NormalWeb"/>
              <w:bidi/>
              <w:spacing w:before="0" w:beforeAutospacing="0" w:after="0" w:afterAutospacing="0"/>
              <w:jc w:val="center"/>
              <w:cnfStyle w:val="000000000000" w:firstRow="0" w:lastRow="0" w:firstColumn="0" w:lastColumn="0" w:oddVBand="0" w:evenVBand="0" w:oddHBand="0" w:evenHBand="0" w:firstRowFirstColumn="0" w:firstRowLastColumn="0" w:lastRowFirstColumn="0" w:lastRowLastColumn="0"/>
              <w:rPr>
                <w:rFonts w:ascii="Sakkal Majalla" w:hAnsi="Sakkal Majalla" w:cs="Sakkal Majalla"/>
                <w:b/>
                <w:bCs/>
                <w:color w:val="000000" w:themeColor="text1"/>
                <w:sz w:val="20"/>
                <w:szCs w:val="20"/>
                <w:rtl/>
              </w:rPr>
            </w:pPr>
            <w:r w:rsidRPr="006E39B9">
              <w:rPr>
                <w:rFonts w:ascii="Sakkal Majalla" w:hAnsi="Sakkal Majalla" w:cs="Sakkal Majalla"/>
                <w:b/>
                <w:bCs/>
                <w:color w:val="000000" w:themeColor="text1"/>
                <w:sz w:val="20"/>
                <w:szCs w:val="20"/>
                <w:rtl/>
              </w:rPr>
              <w:t>عضوة</w:t>
            </w:r>
          </w:p>
        </w:tc>
        <w:tc>
          <w:tcPr>
            <w:tcW w:w="1553" w:type="dxa"/>
            <w:shd w:val="clear" w:color="auto" w:fill="FFFFFF" w:themeFill="background1"/>
            <w:vAlign w:val="center"/>
          </w:tcPr>
          <w:p w:rsidR="00BF4C6B" w:rsidRPr="006E39B9" w:rsidRDefault="00BF4C6B" w:rsidP="00B74595">
            <w:pPr>
              <w:pStyle w:val="NormalWeb"/>
              <w:bidi/>
              <w:spacing w:before="0" w:beforeAutospacing="0" w:after="0" w:afterAutospacing="0"/>
              <w:jc w:val="center"/>
              <w:cnfStyle w:val="000000000000" w:firstRow="0" w:lastRow="0" w:firstColumn="0" w:lastColumn="0" w:oddVBand="0" w:evenVBand="0" w:oddHBand="0" w:evenHBand="0" w:firstRowFirstColumn="0" w:firstRowLastColumn="0" w:lastRowFirstColumn="0" w:lastRowLastColumn="0"/>
              <w:rPr>
                <w:rFonts w:ascii="Sakkal Majalla" w:hAnsi="Sakkal Majalla" w:cs="Sakkal Majalla"/>
                <w:b/>
                <w:bCs/>
                <w:color w:val="000000" w:themeColor="text1"/>
                <w:sz w:val="20"/>
                <w:szCs w:val="20"/>
                <w:rtl/>
              </w:rPr>
            </w:pPr>
          </w:p>
        </w:tc>
      </w:tr>
      <w:tr w:rsidR="00BF4C6B" w:rsidRPr="006E39B9" w:rsidTr="00B74595">
        <w:trPr>
          <w:cnfStyle w:val="000000100000" w:firstRow="0" w:lastRow="0" w:firstColumn="0" w:lastColumn="0" w:oddVBand="0" w:evenVBand="0" w:oddHBand="1" w:evenHBand="0" w:firstRowFirstColumn="0" w:firstRowLastColumn="0" w:lastRowFirstColumn="0" w:lastRowLastColumn="0"/>
          <w:trHeight w:val="20"/>
          <w:jc w:val="center"/>
        </w:trPr>
        <w:tc>
          <w:tcPr>
            <w:cnfStyle w:val="001000000000" w:firstRow="0" w:lastRow="0" w:firstColumn="1" w:lastColumn="0" w:oddVBand="0" w:evenVBand="0" w:oddHBand="0" w:evenHBand="0" w:firstRowFirstColumn="0" w:firstRowLastColumn="0" w:lastRowFirstColumn="0" w:lastRowLastColumn="0"/>
            <w:tcW w:w="2761" w:type="dxa"/>
            <w:vAlign w:val="center"/>
          </w:tcPr>
          <w:p w:rsidR="00BF4C6B" w:rsidRPr="006E39B9" w:rsidRDefault="00BF4C6B" w:rsidP="00B74595">
            <w:pPr>
              <w:pStyle w:val="NormalWeb"/>
              <w:bidi/>
              <w:spacing w:before="0" w:beforeAutospacing="0" w:after="0" w:afterAutospacing="0"/>
              <w:jc w:val="center"/>
              <w:rPr>
                <w:rFonts w:ascii="Sakkal Majalla" w:hAnsi="Sakkal Majalla" w:cs="Sakkal Majalla"/>
                <w:color w:val="000000" w:themeColor="text1"/>
                <w:sz w:val="20"/>
                <w:szCs w:val="20"/>
                <w:rtl/>
              </w:rPr>
            </w:pPr>
          </w:p>
        </w:tc>
        <w:tc>
          <w:tcPr>
            <w:tcW w:w="3892" w:type="dxa"/>
            <w:vAlign w:val="center"/>
          </w:tcPr>
          <w:p w:rsidR="00BF4C6B" w:rsidRPr="006E39B9" w:rsidRDefault="00BF4C6B" w:rsidP="00B74595">
            <w:pPr>
              <w:pStyle w:val="NormalWeb"/>
              <w:bidi/>
              <w:spacing w:before="0" w:beforeAutospacing="0" w:after="0" w:afterAutospacing="0"/>
              <w:jc w:val="center"/>
              <w:cnfStyle w:val="000000100000" w:firstRow="0" w:lastRow="0" w:firstColumn="0" w:lastColumn="0" w:oddVBand="0" w:evenVBand="0" w:oddHBand="1" w:evenHBand="0" w:firstRowFirstColumn="0" w:firstRowLastColumn="0" w:lastRowFirstColumn="0" w:lastRowLastColumn="0"/>
              <w:rPr>
                <w:rFonts w:ascii="Sakkal Majalla" w:hAnsi="Sakkal Majalla" w:cs="Sakkal Majalla"/>
                <w:b/>
                <w:bCs/>
                <w:color w:val="000000" w:themeColor="text1"/>
                <w:sz w:val="20"/>
                <w:szCs w:val="20"/>
                <w:rtl/>
              </w:rPr>
            </w:pPr>
            <w:r w:rsidRPr="006E39B9">
              <w:rPr>
                <w:rFonts w:ascii="Sakkal Majalla" w:hAnsi="Sakkal Majalla" w:cs="Sakkal Majalla"/>
                <w:b/>
                <w:bCs/>
                <w:color w:val="000000" w:themeColor="text1"/>
                <w:sz w:val="20"/>
                <w:szCs w:val="20"/>
                <w:rtl/>
              </w:rPr>
              <w:t>وكيلة شؤون الطالبات</w:t>
            </w:r>
          </w:p>
        </w:tc>
        <w:tc>
          <w:tcPr>
            <w:tcW w:w="1845" w:type="dxa"/>
            <w:vAlign w:val="center"/>
          </w:tcPr>
          <w:p w:rsidR="00BF4C6B" w:rsidRPr="006E39B9" w:rsidRDefault="00BF4C6B" w:rsidP="00B74595">
            <w:pPr>
              <w:pStyle w:val="NormalWeb"/>
              <w:bidi/>
              <w:spacing w:before="0" w:beforeAutospacing="0" w:after="0" w:afterAutospacing="0"/>
              <w:jc w:val="center"/>
              <w:cnfStyle w:val="000000100000" w:firstRow="0" w:lastRow="0" w:firstColumn="0" w:lastColumn="0" w:oddVBand="0" w:evenVBand="0" w:oddHBand="1" w:evenHBand="0" w:firstRowFirstColumn="0" w:firstRowLastColumn="0" w:lastRowFirstColumn="0" w:lastRowLastColumn="0"/>
              <w:rPr>
                <w:rFonts w:ascii="Sakkal Majalla" w:hAnsi="Sakkal Majalla" w:cs="Sakkal Majalla"/>
                <w:b/>
                <w:bCs/>
                <w:color w:val="000000" w:themeColor="text1"/>
                <w:sz w:val="20"/>
                <w:szCs w:val="20"/>
                <w:rtl/>
              </w:rPr>
            </w:pPr>
            <w:r w:rsidRPr="006E39B9">
              <w:rPr>
                <w:rFonts w:ascii="Sakkal Majalla" w:hAnsi="Sakkal Majalla" w:cs="Sakkal Majalla"/>
                <w:b/>
                <w:bCs/>
                <w:color w:val="000000" w:themeColor="text1"/>
                <w:sz w:val="20"/>
                <w:szCs w:val="20"/>
                <w:rtl/>
              </w:rPr>
              <w:t>عضوة</w:t>
            </w:r>
          </w:p>
        </w:tc>
        <w:tc>
          <w:tcPr>
            <w:tcW w:w="1553" w:type="dxa"/>
            <w:vAlign w:val="center"/>
          </w:tcPr>
          <w:p w:rsidR="00BF4C6B" w:rsidRPr="006E39B9" w:rsidRDefault="00BF4C6B" w:rsidP="00B74595">
            <w:pPr>
              <w:pStyle w:val="NormalWeb"/>
              <w:bidi/>
              <w:spacing w:before="0" w:beforeAutospacing="0" w:after="0" w:afterAutospacing="0"/>
              <w:jc w:val="center"/>
              <w:cnfStyle w:val="000000100000" w:firstRow="0" w:lastRow="0" w:firstColumn="0" w:lastColumn="0" w:oddVBand="0" w:evenVBand="0" w:oddHBand="1" w:evenHBand="0" w:firstRowFirstColumn="0" w:firstRowLastColumn="0" w:lastRowFirstColumn="0" w:lastRowLastColumn="0"/>
              <w:rPr>
                <w:rFonts w:ascii="Sakkal Majalla" w:hAnsi="Sakkal Majalla" w:cs="Sakkal Majalla"/>
                <w:b/>
                <w:bCs/>
                <w:color w:val="000000" w:themeColor="text1"/>
                <w:sz w:val="20"/>
                <w:szCs w:val="20"/>
                <w:rtl/>
              </w:rPr>
            </w:pPr>
          </w:p>
        </w:tc>
      </w:tr>
      <w:tr w:rsidR="00BF4C6B" w:rsidRPr="006E39B9" w:rsidTr="00B74595">
        <w:trPr>
          <w:trHeight w:val="20"/>
          <w:jc w:val="center"/>
        </w:trPr>
        <w:tc>
          <w:tcPr>
            <w:cnfStyle w:val="001000000000" w:firstRow="0" w:lastRow="0" w:firstColumn="1" w:lastColumn="0" w:oddVBand="0" w:evenVBand="0" w:oddHBand="0" w:evenHBand="0" w:firstRowFirstColumn="0" w:firstRowLastColumn="0" w:lastRowFirstColumn="0" w:lastRowLastColumn="0"/>
            <w:tcW w:w="2761" w:type="dxa"/>
            <w:shd w:val="clear" w:color="auto" w:fill="FFFFFF" w:themeFill="background1"/>
            <w:vAlign w:val="center"/>
          </w:tcPr>
          <w:p w:rsidR="00BF4C6B" w:rsidRPr="006E39B9" w:rsidRDefault="00BF4C6B" w:rsidP="00B74595">
            <w:pPr>
              <w:pStyle w:val="NormalWeb"/>
              <w:bidi/>
              <w:spacing w:before="0" w:beforeAutospacing="0" w:after="0" w:afterAutospacing="0"/>
              <w:jc w:val="center"/>
              <w:rPr>
                <w:rFonts w:ascii="Sakkal Majalla" w:hAnsi="Sakkal Majalla" w:cs="Sakkal Majalla"/>
                <w:color w:val="000000" w:themeColor="text1"/>
                <w:sz w:val="20"/>
                <w:szCs w:val="20"/>
                <w:rtl/>
              </w:rPr>
            </w:pPr>
          </w:p>
        </w:tc>
        <w:tc>
          <w:tcPr>
            <w:tcW w:w="3892" w:type="dxa"/>
            <w:shd w:val="clear" w:color="auto" w:fill="FFFFFF" w:themeFill="background1"/>
            <w:vAlign w:val="center"/>
          </w:tcPr>
          <w:p w:rsidR="00BF4C6B" w:rsidRPr="006E39B9" w:rsidRDefault="00BF4C6B" w:rsidP="00B74595">
            <w:pPr>
              <w:pStyle w:val="NormalWeb"/>
              <w:bidi/>
              <w:spacing w:before="0" w:beforeAutospacing="0" w:after="0" w:afterAutospacing="0"/>
              <w:jc w:val="center"/>
              <w:cnfStyle w:val="000000000000" w:firstRow="0" w:lastRow="0" w:firstColumn="0" w:lastColumn="0" w:oddVBand="0" w:evenVBand="0" w:oddHBand="0" w:evenHBand="0" w:firstRowFirstColumn="0" w:firstRowLastColumn="0" w:lastRowFirstColumn="0" w:lastRowLastColumn="0"/>
              <w:rPr>
                <w:rFonts w:ascii="Sakkal Majalla" w:hAnsi="Sakkal Majalla" w:cs="Sakkal Majalla"/>
                <w:b/>
                <w:bCs/>
                <w:color w:val="000000" w:themeColor="text1"/>
                <w:sz w:val="20"/>
                <w:szCs w:val="20"/>
                <w:rtl/>
              </w:rPr>
            </w:pPr>
            <w:r w:rsidRPr="006E39B9">
              <w:rPr>
                <w:rFonts w:ascii="Sakkal Majalla" w:hAnsi="Sakkal Majalla" w:cs="Sakkal Majalla"/>
                <w:b/>
                <w:bCs/>
                <w:color w:val="000000" w:themeColor="text1"/>
                <w:sz w:val="20"/>
                <w:szCs w:val="20"/>
                <w:rtl/>
              </w:rPr>
              <w:t>وكيلة الشؤون المدرسية</w:t>
            </w:r>
          </w:p>
        </w:tc>
        <w:tc>
          <w:tcPr>
            <w:tcW w:w="1845" w:type="dxa"/>
            <w:shd w:val="clear" w:color="auto" w:fill="FFFFFF" w:themeFill="background1"/>
            <w:vAlign w:val="center"/>
          </w:tcPr>
          <w:p w:rsidR="00BF4C6B" w:rsidRPr="006E39B9" w:rsidRDefault="00BF4C6B" w:rsidP="00B74595">
            <w:pPr>
              <w:pStyle w:val="NormalWeb"/>
              <w:bidi/>
              <w:spacing w:before="0" w:beforeAutospacing="0" w:after="0" w:afterAutospacing="0"/>
              <w:jc w:val="center"/>
              <w:cnfStyle w:val="000000000000" w:firstRow="0" w:lastRow="0" w:firstColumn="0" w:lastColumn="0" w:oddVBand="0" w:evenVBand="0" w:oddHBand="0" w:evenHBand="0" w:firstRowFirstColumn="0" w:firstRowLastColumn="0" w:lastRowFirstColumn="0" w:lastRowLastColumn="0"/>
              <w:rPr>
                <w:rFonts w:ascii="Sakkal Majalla" w:hAnsi="Sakkal Majalla" w:cs="Sakkal Majalla"/>
                <w:b/>
                <w:bCs/>
                <w:color w:val="000000" w:themeColor="text1"/>
                <w:sz w:val="20"/>
                <w:szCs w:val="20"/>
                <w:rtl/>
              </w:rPr>
            </w:pPr>
            <w:r w:rsidRPr="006E39B9">
              <w:rPr>
                <w:rFonts w:ascii="Sakkal Majalla" w:hAnsi="Sakkal Majalla" w:cs="Sakkal Majalla"/>
                <w:b/>
                <w:bCs/>
                <w:color w:val="000000" w:themeColor="text1"/>
                <w:sz w:val="20"/>
                <w:szCs w:val="20"/>
                <w:rtl/>
              </w:rPr>
              <w:t>عضوة</w:t>
            </w:r>
          </w:p>
        </w:tc>
        <w:tc>
          <w:tcPr>
            <w:tcW w:w="1553" w:type="dxa"/>
            <w:shd w:val="clear" w:color="auto" w:fill="FFFFFF" w:themeFill="background1"/>
            <w:vAlign w:val="center"/>
          </w:tcPr>
          <w:p w:rsidR="00BF4C6B" w:rsidRPr="006E39B9" w:rsidRDefault="00BF4C6B" w:rsidP="00B74595">
            <w:pPr>
              <w:pStyle w:val="NormalWeb"/>
              <w:bidi/>
              <w:spacing w:before="0" w:beforeAutospacing="0" w:after="0" w:afterAutospacing="0"/>
              <w:jc w:val="center"/>
              <w:cnfStyle w:val="000000000000" w:firstRow="0" w:lastRow="0" w:firstColumn="0" w:lastColumn="0" w:oddVBand="0" w:evenVBand="0" w:oddHBand="0" w:evenHBand="0" w:firstRowFirstColumn="0" w:firstRowLastColumn="0" w:lastRowFirstColumn="0" w:lastRowLastColumn="0"/>
              <w:rPr>
                <w:rFonts w:ascii="Sakkal Majalla" w:hAnsi="Sakkal Majalla" w:cs="Sakkal Majalla"/>
                <w:b/>
                <w:bCs/>
                <w:color w:val="000000" w:themeColor="text1"/>
                <w:sz w:val="20"/>
                <w:szCs w:val="20"/>
                <w:rtl/>
              </w:rPr>
            </w:pPr>
          </w:p>
        </w:tc>
      </w:tr>
      <w:tr w:rsidR="00BF4C6B" w:rsidRPr="006E39B9" w:rsidTr="00B74595">
        <w:trPr>
          <w:cnfStyle w:val="000000100000" w:firstRow="0" w:lastRow="0" w:firstColumn="0" w:lastColumn="0" w:oddVBand="0" w:evenVBand="0" w:oddHBand="1" w:evenHBand="0" w:firstRowFirstColumn="0" w:firstRowLastColumn="0" w:lastRowFirstColumn="0" w:lastRowLastColumn="0"/>
          <w:trHeight w:val="20"/>
          <w:jc w:val="center"/>
        </w:trPr>
        <w:tc>
          <w:tcPr>
            <w:cnfStyle w:val="001000000000" w:firstRow="0" w:lastRow="0" w:firstColumn="1" w:lastColumn="0" w:oddVBand="0" w:evenVBand="0" w:oddHBand="0" w:evenHBand="0" w:firstRowFirstColumn="0" w:firstRowLastColumn="0" w:lastRowFirstColumn="0" w:lastRowLastColumn="0"/>
            <w:tcW w:w="2761" w:type="dxa"/>
            <w:vAlign w:val="center"/>
          </w:tcPr>
          <w:p w:rsidR="00BF4C6B" w:rsidRPr="006E39B9" w:rsidRDefault="00BF4C6B" w:rsidP="00B74595">
            <w:pPr>
              <w:pStyle w:val="NormalWeb"/>
              <w:bidi/>
              <w:spacing w:before="0" w:beforeAutospacing="0" w:after="0" w:afterAutospacing="0"/>
              <w:jc w:val="center"/>
              <w:rPr>
                <w:rFonts w:ascii="Sakkal Majalla" w:hAnsi="Sakkal Majalla" w:cs="Sakkal Majalla"/>
                <w:color w:val="000000" w:themeColor="text1"/>
                <w:sz w:val="20"/>
                <w:szCs w:val="20"/>
                <w:rtl/>
              </w:rPr>
            </w:pPr>
          </w:p>
        </w:tc>
        <w:tc>
          <w:tcPr>
            <w:tcW w:w="3892" w:type="dxa"/>
            <w:vAlign w:val="center"/>
          </w:tcPr>
          <w:p w:rsidR="00BF4C6B" w:rsidRPr="006E39B9" w:rsidRDefault="00BF4C6B" w:rsidP="00B74595">
            <w:pPr>
              <w:pStyle w:val="NormalWeb"/>
              <w:bidi/>
              <w:spacing w:before="0" w:beforeAutospacing="0" w:after="0" w:afterAutospacing="0"/>
              <w:jc w:val="center"/>
              <w:cnfStyle w:val="000000100000" w:firstRow="0" w:lastRow="0" w:firstColumn="0" w:lastColumn="0" w:oddVBand="0" w:evenVBand="0" w:oddHBand="1" w:evenHBand="0" w:firstRowFirstColumn="0" w:firstRowLastColumn="0" w:lastRowFirstColumn="0" w:lastRowLastColumn="0"/>
              <w:rPr>
                <w:rFonts w:ascii="Sakkal Majalla" w:hAnsi="Sakkal Majalla" w:cs="Sakkal Majalla"/>
                <w:b/>
                <w:bCs/>
                <w:color w:val="000000" w:themeColor="text1"/>
                <w:sz w:val="20"/>
                <w:szCs w:val="20"/>
                <w:rtl/>
              </w:rPr>
            </w:pPr>
            <w:r w:rsidRPr="006E39B9">
              <w:rPr>
                <w:rFonts w:ascii="Sakkal Majalla" w:hAnsi="Sakkal Majalla" w:cs="Sakkal Majalla"/>
                <w:b/>
                <w:bCs/>
                <w:color w:val="000000" w:themeColor="text1"/>
                <w:sz w:val="20"/>
                <w:szCs w:val="20"/>
                <w:rtl/>
              </w:rPr>
              <w:t>الموجهة الطلابية</w:t>
            </w:r>
          </w:p>
        </w:tc>
        <w:tc>
          <w:tcPr>
            <w:tcW w:w="1845" w:type="dxa"/>
            <w:vAlign w:val="center"/>
          </w:tcPr>
          <w:p w:rsidR="00BF4C6B" w:rsidRPr="006E39B9" w:rsidRDefault="00BF4C6B" w:rsidP="00B74595">
            <w:pPr>
              <w:pStyle w:val="NormalWeb"/>
              <w:bidi/>
              <w:spacing w:before="0" w:beforeAutospacing="0" w:after="0" w:afterAutospacing="0"/>
              <w:jc w:val="center"/>
              <w:cnfStyle w:val="000000100000" w:firstRow="0" w:lastRow="0" w:firstColumn="0" w:lastColumn="0" w:oddVBand="0" w:evenVBand="0" w:oddHBand="1" w:evenHBand="0" w:firstRowFirstColumn="0" w:firstRowLastColumn="0" w:lastRowFirstColumn="0" w:lastRowLastColumn="0"/>
              <w:rPr>
                <w:rFonts w:ascii="Sakkal Majalla" w:hAnsi="Sakkal Majalla" w:cs="Sakkal Majalla"/>
                <w:b/>
                <w:bCs/>
                <w:color w:val="000000" w:themeColor="text1"/>
                <w:sz w:val="20"/>
                <w:szCs w:val="20"/>
                <w:rtl/>
              </w:rPr>
            </w:pPr>
            <w:r w:rsidRPr="006E39B9">
              <w:rPr>
                <w:rFonts w:ascii="Sakkal Majalla" w:hAnsi="Sakkal Majalla" w:cs="Sakkal Majalla"/>
                <w:b/>
                <w:bCs/>
                <w:color w:val="000000" w:themeColor="text1"/>
                <w:sz w:val="20"/>
                <w:szCs w:val="20"/>
                <w:rtl/>
              </w:rPr>
              <w:t>عضوة</w:t>
            </w:r>
          </w:p>
        </w:tc>
        <w:tc>
          <w:tcPr>
            <w:tcW w:w="1553" w:type="dxa"/>
            <w:vAlign w:val="center"/>
          </w:tcPr>
          <w:p w:rsidR="00BF4C6B" w:rsidRPr="006E39B9" w:rsidRDefault="00BF4C6B" w:rsidP="00B74595">
            <w:pPr>
              <w:pStyle w:val="NormalWeb"/>
              <w:bidi/>
              <w:spacing w:before="0" w:beforeAutospacing="0" w:after="0" w:afterAutospacing="0"/>
              <w:jc w:val="center"/>
              <w:cnfStyle w:val="000000100000" w:firstRow="0" w:lastRow="0" w:firstColumn="0" w:lastColumn="0" w:oddVBand="0" w:evenVBand="0" w:oddHBand="1" w:evenHBand="0" w:firstRowFirstColumn="0" w:firstRowLastColumn="0" w:lastRowFirstColumn="0" w:lastRowLastColumn="0"/>
              <w:rPr>
                <w:rFonts w:ascii="Sakkal Majalla" w:hAnsi="Sakkal Majalla" w:cs="Sakkal Majalla"/>
                <w:b/>
                <w:bCs/>
                <w:color w:val="000000" w:themeColor="text1"/>
                <w:sz w:val="20"/>
                <w:szCs w:val="20"/>
                <w:rtl/>
              </w:rPr>
            </w:pPr>
          </w:p>
        </w:tc>
      </w:tr>
      <w:tr w:rsidR="00BF4C6B" w:rsidRPr="006E39B9" w:rsidTr="00B74595">
        <w:trPr>
          <w:trHeight w:val="20"/>
          <w:jc w:val="center"/>
        </w:trPr>
        <w:tc>
          <w:tcPr>
            <w:cnfStyle w:val="001000000000" w:firstRow="0" w:lastRow="0" w:firstColumn="1" w:lastColumn="0" w:oddVBand="0" w:evenVBand="0" w:oddHBand="0" w:evenHBand="0" w:firstRowFirstColumn="0" w:firstRowLastColumn="0" w:lastRowFirstColumn="0" w:lastRowLastColumn="0"/>
            <w:tcW w:w="2761" w:type="dxa"/>
            <w:shd w:val="clear" w:color="auto" w:fill="FFFFFF" w:themeFill="background1"/>
            <w:vAlign w:val="center"/>
          </w:tcPr>
          <w:p w:rsidR="00BF4C6B" w:rsidRPr="006E39B9" w:rsidRDefault="00BF4C6B" w:rsidP="00B74595">
            <w:pPr>
              <w:pStyle w:val="NormalWeb"/>
              <w:bidi/>
              <w:spacing w:before="0" w:beforeAutospacing="0" w:after="0" w:afterAutospacing="0"/>
              <w:jc w:val="center"/>
              <w:rPr>
                <w:rFonts w:ascii="Sakkal Majalla" w:hAnsi="Sakkal Majalla" w:cs="Sakkal Majalla"/>
                <w:color w:val="000000" w:themeColor="text1"/>
                <w:sz w:val="20"/>
                <w:szCs w:val="20"/>
                <w:rtl/>
              </w:rPr>
            </w:pPr>
          </w:p>
        </w:tc>
        <w:tc>
          <w:tcPr>
            <w:tcW w:w="3892" w:type="dxa"/>
            <w:shd w:val="clear" w:color="auto" w:fill="FFFFFF" w:themeFill="background1"/>
            <w:vAlign w:val="center"/>
          </w:tcPr>
          <w:p w:rsidR="00BF4C6B" w:rsidRPr="006E39B9" w:rsidRDefault="00BF4C6B" w:rsidP="00B74595">
            <w:pPr>
              <w:pStyle w:val="NormalWeb"/>
              <w:bidi/>
              <w:spacing w:before="0" w:beforeAutospacing="0" w:after="0" w:afterAutospacing="0"/>
              <w:jc w:val="center"/>
              <w:cnfStyle w:val="000000000000" w:firstRow="0" w:lastRow="0" w:firstColumn="0" w:lastColumn="0" w:oddVBand="0" w:evenVBand="0" w:oddHBand="0" w:evenHBand="0" w:firstRowFirstColumn="0" w:firstRowLastColumn="0" w:lastRowFirstColumn="0" w:lastRowLastColumn="0"/>
              <w:rPr>
                <w:rFonts w:ascii="Sakkal Majalla" w:hAnsi="Sakkal Majalla" w:cs="Sakkal Majalla"/>
                <w:b/>
                <w:bCs/>
                <w:color w:val="000000" w:themeColor="text1"/>
                <w:sz w:val="20"/>
                <w:szCs w:val="20"/>
                <w:rtl/>
              </w:rPr>
            </w:pPr>
            <w:r w:rsidRPr="006E39B9">
              <w:rPr>
                <w:rFonts w:ascii="Sakkal Majalla" w:hAnsi="Sakkal Majalla" w:cs="Sakkal Majalla"/>
                <w:b/>
                <w:bCs/>
                <w:color w:val="000000" w:themeColor="text1"/>
                <w:sz w:val="20"/>
                <w:szCs w:val="20"/>
                <w:rtl/>
              </w:rPr>
              <w:t>رائدة النشاط</w:t>
            </w:r>
          </w:p>
        </w:tc>
        <w:tc>
          <w:tcPr>
            <w:tcW w:w="1845" w:type="dxa"/>
            <w:shd w:val="clear" w:color="auto" w:fill="FFFFFF" w:themeFill="background1"/>
            <w:vAlign w:val="center"/>
          </w:tcPr>
          <w:p w:rsidR="00BF4C6B" w:rsidRPr="006E39B9" w:rsidRDefault="00BF4C6B" w:rsidP="00B74595">
            <w:pPr>
              <w:pStyle w:val="NormalWeb"/>
              <w:bidi/>
              <w:spacing w:before="0" w:beforeAutospacing="0" w:after="0" w:afterAutospacing="0"/>
              <w:jc w:val="center"/>
              <w:cnfStyle w:val="000000000000" w:firstRow="0" w:lastRow="0" w:firstColumn="0" w:lastColumn="0" w:oddVBand="0" w:evenVBand="0" w:oddHBand="0" w:evenHBand="0" w:firstRowFirstColumn="0" w:firstRowLastColumn="0" w:lastRowFirstColumn="0" w:lastRowLastColumn="0"/>
              <w:rPr>
                <w:rFonts w:ascii="Sakkal Majalla" w:hAnsi="Sakkal Majalla" w:cs="Sakkal Majalla"/>
                <w:b/>
                <w:bCs/>
                <w:color w:val="000000" w:themeColor="text1"/>
                <w:sz w:val="20"/>
                <w:szCs w:val="20"/>
                <w:rtl/>
              </w:rPr>
            </w:pPr>
            <w:r w:rsidRPr="006E39B9">
              <w:rPr>
                <w:rFonts w:ascii="Sakkal Majalla" w:hAnsi="Sakkal Majalla" w:cs="Sakkal Majalla"/>
                <w:b/>
                <w:bCs/>
                <w:color w:val="000000" w:themeColor="text1"/>
                <w:sz w:val="20"/>
                <w:szCs w:val="20"/>
                <w:rtl/>
              </w:rPr>
              <w:t>مقررة للجنة</w:t>
            </w:r>
          </w:p>
        </w:tc>
        <w:tc>
          <w:tcPr>
            <w:tcW w:w="1553" w:type="dxa"/>
            <w:shd w:val="clear" w:color="auto" w:fill="FFFFFF" w:themeFill="background1"/>
            <w:vAlign w:val="center"/>
          </w:tcPr>
          <w:p w:rsidR="00BF4C6B" w:rsidRPr="006E39B9" w:rsidRDefault="00BF4C6B" w:rsidP="00B74595">
            <w:pPr>
              <w:pStyle w:val="NormalWeb"/>
              <w:bidi/>
              <w:spacing w:before="0" w:beforeAutospacing="0" w:after="0" w:afterAutospacing="0"/>
              <w:jc w:val="center"/>
              <w:cnfStyle w:val="000000000000" w:firstRow="0" w:lastRow="0" w:firstColumn="0" w:lastColumn="0" w:oddVBand="0" w:evenVBand="0" w:oddHBand="0" w:evenHBand="0" w:firstRowFirstColumn="0" w:firstRowLastColumn="0" w:lastRowFirstColumn="0" w:lastRowLastColumn="0"/>
              <w:rPr>
                <w:rFonts w:ascii="Sakkal Majalla" w:hAnsi="Sakkal Majalla" w:cs="Sakkal Majalla"/>
                <w:b/>
                <w:bCs/>
                <w:color w:val="000000" w:themeColor="text1"/>
                <w:sz w:val="20"/>
                <w:szCs w:val="20"/>
                <w:rtl/>
              </w:rPr>
            </w:pPr>
          </w:p>
        </w:tc>
      </w:tr>
      <w:tr w:rsidR="00BF4C6B" w:rsidRPr="006E39B9" w:rsidTr="00B74595">
        <w:trPr>
          <w:cnfStyle w:val="000000100000" w:firstRow="0" w:lastRow="0" w:firstColumn="0" w:lastColumn="0" w:oddVBand="0" w:evenVBand="0" w:oddHBand="1" w:evenHBand="0" w:firstRowFirstColumn="0" w:firstRowLastColumn="0" w:lastRowFirstColumn="0" w:lastRowLastColumn="0"/>
          <w:trHeight w:val="365"/>
          <w:jc w:val="center"/>
        </w:trPr>
        <w:tc>
          <w:tcPr>
            <w:cnfStyle w:val="001000000000" w:firstRow="0" w:lastRow="0" w:firstColumn="1" w:lastColumn="0" w:oddVBand="0" w:evenVBand="0" w:oddHBand="0" w:evenHBand="0" w:firstRowFirstColumn="0" w:firstRowLastColumn="0" w:lastRowFirstColumn="0" w:lastRowLastColumn="0"/>
            <w:tcW w:w="2761" w:type="dxa"/>
            <w:vAlign w:val="center"/>
          </w:tcPr>
          <w:p w:rsidR="00BF4C6B" w:rsidRPr="006E39B9" w:rsidRDefault="00BF4C6B" w:rsidP="00B74595">
            <w:pPr>
              <w:pStyle w:val="NormalWeb"/>
              <w:bidi/>
              <w:spacing w:before="0" w:beforeAutospacing="0" w:after="0" w:afterAutospacing="0"/>
              <w:jc w:val="center"/>
              <w:rPr>
                <w:rFonts w:ascii="Sakkal Majalla" w:hAnsi="Sakkal Majalla" w:cs="Sakkal Majalla"/>
                <w:color w:val="000000" w:themeColor="text1"/>
                <w:sz w:val="20"/>
                <w:szCs w:val="20"/>
                <w:rtl/>
              </w:rPr>
            </w:pPr>
          </w:p>
        </w:tc>
        <w:tc>
          <w:tcPr>
            <w:tcW w:w="3892" w:type="dxa"/>
            <w:vMerge w:val="restart"/>
            <w:vAlign w:val="center"/>
          </w:tcPr>
          <w:p w:rsidR="00BF4C6B" w:rsidRPr="006E39B9" w:rsidRDefault="00BF4C6B" w:rsidP="00B74595">
            <w:pPr>
              <w:pStyle w:val="NormalWeb"/>
              <w:bidi/>
              <w:spacing w:before="0" w:beforeAutospacing="0" w:after="0" w:afterAutospacing="0"/>
              <w:jc w:val="center"/>
              <w:cnfStyle w:val="000000100000" w:firstRow="0" w:lastRow="0" w:firstColumn="0" w:lastColumn="0" w:oddVBand="0" w:evenVBand="0" w:oddHBand="1" w:evenHBand="0" w:firstRowFirstColumn="0" w:firstRowLastColumn="0" w:lastRowFirstColumn="0" w:lastRowLastColumn="0"/>
              <w:rPr>
                <w:rFonts w:ascii="Sakkal Majalla" w:hAnsi="Sakkal Majalla" w:cs="Sakkal Majalla"/>
                <w:b/>
                <w:bCs/>
                <w:color w:val="000000" w:themeColor="text1"/>
                <w:sz w:val="20"/>
                <w:szCs w:val="20"/>
                <w:rtl/>
              </w:rPr>
            </w:pPr>
            <w:r w:rsidRPr="006E39B9">
              <w:rPr>
                <w:rFonts w:ascii="Sakkal Majalla" w:hAnsi="Sakkal Majalla" w:cs="Sakkal Majalla"/>
                <w:b/>
                <w:bCs/>
                <w:color w:val="000000" w:themeColor="text1"/>
                <w:sz w:val="20"/>
                <w:szCs w:val="20"/>
                <w:rtl/>
              </w:rPr>
              <w:t>معلمة</w:t>
            </w:r>
          </w:p>
          <w:p w:rsidR="00BF4C6B" w:rsidRPr="006E39B9" w:rsidRDefault="00BF4C6B" w:rsidP="00B74595">
            <w:pPr>
              <w:autoSpaceDE w:val="0"/>
              <w:adjustRightInd w:val="0"/>
              <w:ind w:left="283"/>
              <w:jc w:val="center"/>
              <w:cnfStyle w:val="000000100000" w:firstRow="0" w:lastRow="0" w:firstColumn="0" w:lastColumn="0" w:oddVBand="0" w:evenVBand="0" w:oddHBand="1" w:evenHBand="0" w:firstRowFirstColumn="0" w:firstRowLastColumn="0" w:lastRowFirstColumn="0" w:lastRowLastColumn="0"/>
              <w:rPr>
                <w:rFonts w:ascii="Sakkal Majalla" w:hAnsi="Sakkal Majalla" w:cs="Sakkal Majalla"/>
                <w:b/>
                <w:bCs/>
                <w:color w:val="000000" w:themeColor="text1"/>
                <w:sz w:val="20"/>
                <w:szCs w:val="20"/>
                <w:rtl/>
              </w:rPr>
            </w:pPr>
            <w:r w:rsidRPr="006E39B9">
              <w:rPr>
                <w:rFonts w:ascii="Sakkal Majalla" w:hAnsi="Sakkal Majalla" w:cs="Sakkal Majalla"/>
                <w:color w:val="000000" w:themeColor="text1"/>
                <w:sz w:val="20"/>
                <w:szCs w:val="20"/>
                <w:rtl/>
              </w:rPr>
              <w:t>اختیار3 معلمات خبيرات  او مقدمات في حال عدم توفر الخبيرات، أو معلمات ممارسات في حال عدم توفر المعلمات الخبيرات والمتقدمات.</w:t>
            </w:r>
          </w:p>
        </w:tc>
        <w:tc>
          <w:tcPr>
            <w:tcW w:w="1845" w:type="dxa"/>
            <w:vAlign w:val="center"/>
          </w:tcPr>
          <w:p w:rsidR="00BF4C6B" w:rsidRPr="006E39B9" w:rsidRDefault="00BF4C6B" w:rsidP="00B74595">
            <w:pPr>
              <w:pStyle w:val="NormalWeb"/>
              <w:bidi/>
              <w:spacing w:before="0" w:beforeAutospacing="0" w:after="0" w:afterAutospacing="0"/>
              <w:jc w:val="center"/>
              <w:cnfStyle w:val="000000100000" w:firstRow="0" w:lastRow="0" w:firstColumn="0" w:lastColumn="0" w:oddVBand="0" w:evenVBand="0" w:oddHBand="1" w:evenHBand="0" w:firstRowFirstColumn="0" w:firstRowLastColumn="0" w:lastRowFirstColumn="0" w:lastRowLastColumn="0"/>
              <w:rPr>
                <w:rFonts w:ascii="Sakkal Majalla" w:hAnsi="Sakkal Majalla" w:cs="Sakkal Majalla"/>
                <w:b/>
                <w:bCs/>
                <w:color w:val="000000" w:themeColor="text1"/>
                <w:sz w:val="20"/>
                <w:szCs w:val="20"/>
                <w:rtl/>
              </w:rPr>
            </w:pPr>
            <w:r w:rsidRPr="006E39B9">
              <w:rPr>
                <w:rFonts w:ascii="Sakkal Majalla" w:hAnsi="Sakkal Majalla" w:cs="Sakkal Majalla"/>
                <w:b/>
                <w:bCs/>
                <w:color w:val="000000" w:themeColor="text1"/>
                <w:sz w:val="20"/>
                <w:szCs w:val="20"/>
                <w:rtl/>
              </w:rPr>
              <w:t>عضوة</w:t>
            </w:r>
          </w:p>
        </w:tc>
        <w:tc>
          <w:tcPr>
            <w:tcW w:w="1553" w:type="dxa"/>
            <w:vAlign w:val="center"/>
          </w:tcPr>
          <w:p w:rsidR="00BF4C6B" w:rsidRPr="006E39B9" w:rsidRDefault="00BF4C6B" w:rsidP="00B74595">
            <w:pPr>
              <w:pStyle w:val="NormalWeb"/>
              <w:bidi/>
              <w:spacing w:before="0" w:beforeAutospacing="0" w:after="0" w:afterAutospacing="0"/>
              <w:jc w:val="center"/>
              <w:cnfStyle w:val="000000100000" w:firstRow="0" w:lastRow="0" w:firstColumn="0" w:lastColumn="0" w:oddVBand="0" w:evenVBand="0" w:oddHBand="1" w:evenHBand="0" w:firstRowFirstColumn="0" w:firstRowLastColumn="0" w:lastRowFirstColumn="0" w:lastRowLastColumn="0"/>
              <w:rPr>
                <w:rFonts w:ascii="Sakkal Majalla" w:hAnsi="Sakkal Majalla" w:cs="Sakkal Majalla"/>
                <w:b/>
                <w:bCs/>
                <w:color w:val="000000" w:themeColor="text1"/>
                <w:sz w:val="20"/>
                <w:szCs w:val="20"/>
                <w:rtl/>
              </w:rPr>
            </w:pPr>
          </w:p>
        </w:tc>
      </w:tr>
      <w:tr w:rsidR="00BF4C6B" w:rsidRPr="006E39B9" w:rsidTr="00B74595">
        <w:trPr>
          <w:trHeight w:val="366"/>
          <w:jc w:val="center"/>
        </w:trPr>
        <w:tc>
          <w:tcPr>
            <w:cnfStyle w:val="001000000000" w:firstRow="0" w:lastRow="0" w:firstColumn="1" w:lastColumn="0" w:oddVBand="0" w:evenVBand="0" w:oddHBand="0" w:evenHBand="0" w:firstRowFirstColumn="0" w:firstRowLastColumn="0" w:lastRowFirstColumn="0" w:lastRowLastColumn="0"/>
            <w:tcW w:w="2761" w:type="dxa"/>
            <w:shd w:val="clear" w:color="auto" w:fill="FFFFFF" w:themeFill="background1"/>
            <w:vAlign w:val="center"/>
          </w:tcPr>
          <w:p w:rsidR="00BF4C6B" w:rsidRPr="006E39B9" w:rsidRDefault="00BF4C6B" w:rsidP="00B74595">
            <w:pPr>
              <w:pStyle w:val="NormalWeb"/>
              <w:bidi/>
              <w:spacing w:before="0" w:beforeAutospacing="0" w:after="0" w:afterAutospacing="0"/>
              <w:jc w:val="center"/>
              <w:rPr>
                <w:rFonts w:ascii="Sakkal Majalla" w:hAnsi="Sakkal Majalla" w:cs="Sakkal Majalla"/>
                <w:color w:val="000000" w:themeColor="text1"/>
                <w:sz w:val="20"/>
                <w:szCs w:val="20"/>
                <w:rtl/>
              </w:rPr>
            </w:pPr>
          </w:p>
        </w:tc>
        <w:tc>
          <w:tcPr>
            <w:tcW w:w="3892" w:type="dxa"/>
            <w:vMerge/>
            <w:shd w:val="clear" w:color="auto" w:fill="FFFFFF" w:themeFill="background1"/>
            <w:vAlign w:val="center"/>
          </w:tcPr>
          <w:p w:rsidR="00BF4C6B" w:rsidRPr="006E39B9" w:rsidRDefault="00BF4C6B" w:rsidP="00B74595">
            <w:pPr>
              <w:pStyle w:val="NormalWeb"/>
              <w:bidi/>
              <w:spacing w:before="0" w:beforeAutospacing="0" w:after="0" w:afterAutospacing="0"/>
              <w:jc w:val="center"/>
              <w:cnfStyle w:val="000000000000" w:firstRow="0" w:lastRow="0" w:firstColumn="0" w:lastColumn="0" w:oddVBand="0" w:evenVBand="0" w:oddHBand="0" w:evenHBand="0" w:firstRowFirstColumn="0" w:firstRowLastColumn="0" w:lastRowFirstColumn="0" w:lastRowLastColumn="0"/>
              <w:rPr>
                <w:rFonts w:ascii="Sakkal Majalla" w:hAnsi="Sakkal Majalla" w:cs="Sakkal Majalla"/>
                <w:b/>
                <w:bCs/>
                <w:color w:val="000000" w:themeColor="text1"/>
                <w:sz w:val="20"/>
                <w:szCs w:val="20"/>
                <w:rtl/>
              </w:rPr>
            </w:pPr>
          </w:p>
        </w:tc>
        <w:tc>
          <w:tcPr>
            <w:tcW w:w="1845" w:type="dxa"/>
            <w:shd w:val="clear" w:color="auto" w:fill="FFFFFF" w:themeFill="background1"/>
            <w:vAlign w:val="center"/>
          </w:tcPr>
          <w:p w:rsidR="00BF4C6B" w:rsidRPr="006E39B9" w:rsidRDefault="00BF4C6B" w:rsidP="00B74595">
            <w:pPr>
              <w:pStyle w:val="NormalWeb"/>
              <w:bidi/>
              <w:spacing w:before="0" w:beforeAutospacing="0" w:after="0" w:afterAutospacing="0"/>
              <w:jc w:val="center"/>
              <w:cnfStyle w:val="000000000000" w:firstRow="0" w:lastRow="0" w:firstColumn="0" w:lastColumn="0" w:oddVBand="0" w:evenVBand="0" w:oddHBand="0" w:evenHBand="0" w:firstRowFirstColumn="0" w:firstRowLastColumn="0" w:lastRowFirstColumn="0" w:lastRowLastColumn="0"/>
              <w:rPr>
                <w:rFonts w:ascii="Sakkal Majalla" w:hAnsi="Sakkal Majalla" w:cs="Sakkal Majalla"/>
                <w:b/>
                <w:bCs/>
                <w:color w:val="000000" w:themeColor="text1"/>
                <w:sz w:val="20"/>
                <w:szCs w:val="20"/>
                <w:rtl/>
              </w:rPr>
            </w:pPr>
            <w:r w:rsidRPr="006E39B9">
              <w:rPr>
                <w:rFonts w:ascii="Sakkal Majalla" w:hAnsi="Sakkal Majalla" w:cs="Sakkal Majalla"/>
                <w:b/>
                <w:bCs/>
                <w:color w:val="000000" w:themeColor="text1"/>
                <w:sz w:val="20"/>
                <w:szCs w:val="20"/>
                <w:rtl/>
              </w:rPr>
              <w:t>عضوة</w:t>
            </w:r>
          </w:p>
        </w:tc>
        <w:tc>
          <w:tcPr>
            <w:tcW w:w="1553" w:type="dxa"/>
            <w:shd w:val="clear" w:color="auto" w:fill="FFFFFF" w:themeFill="background1"/>
            <w:vAlign w:val="center"/>
          </w:tcPr>
          <w:p w:rsidR="00BF4C6B" w:rsidRPr="006E39B9" w:rsidRDefault="00BF4C6B" w:rsidP="00B74595">
            <w:pPr>
              <w:pStyle w:val="NormalWeb"/>
              <w:bidi/>
              <w:spacing w:before="0" w:beforeAutospacing="0" w:after="0" w:afterAutospacing="0"/>
              <w:jc w:val="center"/>
              <w:cnfStyle w:val="000000000000" w:firstRow="0" w:lastRow="0" w:firstColumn="0" w:lastColumn="0" w:oddVBand="0" w:evenVBand="0" w:oddHBand="0" w:evenHBand="0" w:firstRowFirstColumn="0" w:firstRowLastColumn="0" w:lastRowFirstColumn="0" w:lastRowLastColumn="0"/>
              <w:rPr>
                <w:rFonts w:ascii="Sakkal Majalla" w:hAnsi="Sakkal Majalla" w:cs="Sakkal Majalla"/>
                <w:b/>
                <w:bCs/>
                <w:color w:val="000000" w:themeColor="text1"/>
                <w:sz w:val="20"/>
                <w:szCs w:val="20"/>
                <w:rtl/>
              </w:rPr>
            </w:pPr>
          </w:p>
        </w:tc>
      </w:tr>
      <w:tr w:rsidR="00BF4C6B" w:rsidRPr="006E39B9" w:rsidTr="00B74595">
        <w:trPr>
          <w:cnfStyle w:val="000000100000" w:firstRow="0" w:lastRow="0" w:firstColumn="0" w:lastColumn="0" w:oddVBand="0" w:evenVBand="0" w:oddHBand="1" w:evenHBand="0" w:firstRowFirstColumn="0" w:firstRowLastColumn="0" w:lastRowFirstColumn="0" w:lastRowLastColumn="0"/>
          <w:trHeight w:val="366"/>
          <w:jc w:val="center"/>
        </w:trPr>
        <w:tc>
          <w:tcPr>
            <w:cnfStyle w:val="001000000000" w:firstRow="0" w:lastRow="0" w:firstColumn="1" w:lastColumn="0" w:oddVBand="0" w:evenVBand="0" w:oddHBand="0" w:evenHBand="0" w:firstRowFirstColumn="0" w:firstRowLastColumn="0" w:lastRowFirstColumn="0" w:lastRowLastColumn="0"/>
            <w:tcW w:w="2761" w:type="dxa"/>
            <w:vAlign w:val="center"/>
          </w:tcPr>
          <w:p w:rsidR="00BF4C6B" w:rsidRPr="006E39B9" w:rsidRDefault="00BF4C6B" w:rsidP="00B74595">
            <w:pPr>
              <w:pStyle w:val="NormalWeb"/>
              <w:bidi/>
              <w:spacing w:before="0" w:beforeAutospacing="0" w:after="0" w:afterAutospacing="0"/>
              <w:jc w:val="center"/>
              <w:rPr>
                <w:rFonts w:ascii="Sakkal Majalla" w:hAnsi="Sakkal Majalla" w:cs="Sakkal Majalla"/>
                <w:color w:val="000000" w:themeColor="text1"/>
                <w:sz w:val="20"/>
                <w:szCs w:val="20"/>
                <w:rtl/>
              </w:rPr>
            </w:pPr>
          </w:p>
        </w:tc>
        <w:tc>
          <w:tcPr>
            <w:tcW w:w="3892" w:type="dxa"/>
            <w:vMerge/>
            <w:vAlign w:val="center"/>
          </w:tcPr>
          <w:p w:rsidR="00BF4C6B" w:rsidRPr="006E39B9" w:rsidRDefault="00BF4C6B" w:rsidP="00B74595">
            <w:pPr>
              <w:pStyle w:val="NormalWeb"/>
              <w:bidi/>
              <w:spacing w:before="0" w:beforeAutospacing="0" w:after="0" w:afterAutospacing="0"/>
              <w:jc w:val="center"/>
              <w:cnfStyle w:val="000000100000" w:firstRow="0" w:lastRow="0" w:firstColumn="0" w:lastColumn="0" w:oddVBand="0" w:evenVBand="0" w:oddHBand="1" w:evenHBand="0" w:firstRowFirstColumn="0" w:firstRowLastColumn="0" w:lastRowFirstColumn="0" w:lastRowLastColumn="0"/>
              <w:rPr>
                <w:rFonts w:ascii="Sakkal Majalla" w:hAnsi="Sakkal Majalla" w:cs="Sakkal Majalla"/>
                <w:b/>
                <w:bCs/>
                <w:color w:val="000000" w:themeColor="text1"/>
                <w:sz w:val="20"/>
                <w:szCs w:val="20"/>
                <w:rtl/>
              </w:rPr>
            </w:pPr>
          </w:p>
        </w:tc>
        <w:tc>
          <w:tcPr>
            <w:tcW w:w="1845" w:type="dxa"/>
            <w:vAlign w:val="center"/>
          </w:tcPr>
          <w:p w:rsidR="00BF4C6B" w:rsidRPr="006E39B9" w:rsidRDefault="00BF4C6B" w:rsidP="00B74595">
            <w:pPr>
              <w:pStyle w:val="NormalWeb"/>
              <w:bidi/>
              <w:spacing w:before="0" w:beforeAutospacing="0" w:after="0" w:afterAutospacing="0"/>
              <w:jc w:val="center"/>
              <w:cnfStyle w:val="000000100000" w:firstRow="0" w:lastRow="0" w:firstColumn="0" w:lastColumn="0" w:oddVBand="0" w:evenVBand="0" w:oddHBand="1" w:evenHBand="0" w:firstRowFirstColumn="0" w:firstRowLastColumn="0" w:lastRowFirstColumn="0" w:lastRowLastColumn="0"/>
              <w:rPr>
                <w:rFonts w:ascii="Sakkal Majalla" w:hAnsi="Sakkal Majalla" w:cs="Sakkal Majalla"/>
                <w:b/>
                <w:bCs/>
                <w:color w:val="000000" w:themeColor="text1"/>
                <w:sz w:val="20"/>
                <w:szCs w:val="20"/>
                <w:rtl/>
              </w:rPr>
            </w:pPr>
            <w:r w:rsidRPr="006E39B9">
              <w:rPr>
                <w:rFonts w:ascii="Sakkal Majalla" w:hAnsi="Sakkal Majalla" w:cs="Sakkal Majalla"/>
                <w:b/>
                <w:bCs/>
                <w:color w:val="000000" w:themeColor="text1"/>
                <w:sz w:val="20"/>
                <w:szCs w:val="20"/>
                <w:rtl/>
              </w:rPr>
              <w:t>عضوة</w:t>
            </w:r>
          </w:p>
        </w:tc>
        <w:tc>
          <w:tcPr>
            <w:tcW w:w="1553" w:type="dxa"/>
            <w:vAlign w:val="center"/>
          </w:tcPr>
          <w:p w:rsidR="00BF4C6B" w:rsidRPr="006E39B9" w:rsidRDefault="00BF4C6B" w:rsidP="00B74595">
            <w:pPr>
              <w:pStyle w:val="NormalWeb"/>
              <w:bidi/>
              <w:spacing w:before="0" w:beforeAutospacing="0" w:after="0" w:afterAutospacing="0"/>
              <w:jc w:val="center"/>
              <w:cnfStyle w:val="000000100000" w:firstRow="0" w:lastRow="0" w:firstColumn="0" w:lastColumn="0" w:oddVBand="0" w:evenVBand="0" w:oddHBand="1" w:evenHBand="0" w:firstRowFirstColumn="0" w:firstRowLastColumn="0" w:lastRowFirstColumn="0" w:lastRowLastColumn="0"/>
              <w:rPr>
                <w:rFonts w:ascii="Sakkal Majalla" w:hAnsi="Sakkal Majalla" w:cs="Sakkal Majalla"/>
                <w:b/>
                <w:bCs/>
                <w:color w:val="000000" w:themeColor="text1"/>
                <w:sz w:val="20"/>
                <w:szCs w:val="20"/>
                <w:rtl/>
              </w:rPr>
            </w:pPr>
          </w:p>
        </w:tc>
      </w:tr>
    </w:tbl>
    <w:p w:rsidR="00DA20FF" w:rsidRPr="00BF4C6B" w:rsidRDefault="00DA20FF" w:rsidP="00BF4C6B">
      <w:pPr>
        <w:spacing w:after="0" w:line="240" w:lineRule="auto"/>
        <w:rPr>
          <w:rFonts w:ascii="Sakkal Majalla" w:hAnsi="Sakkal Majalla" w:cs="Sakkal Majalla"/>
          <w:sz w:val="2"/>
          <w:szCs w:val="2"/>
        </w:rPr>
      </w:pPr>
    </w:p>
    <w:sectPr w:rsidR="00DA20FF" w:rsidRPr="00BF4C6B" w:rsidSect="00B23408">
      <w:headerReference w:type="default" r:id="rId632"/>
      <w:footerReference w:type="default" r:id="rId633"/>
      <w:headerReference w:type="first" r:id="rId634"/>
      <w:footerReference w:type="first" r:id="rId635"/>
      <w:pgSz w:w="11906" w:h="16838"/>
      <w:pgMar w:top="2127" w:right="567" w:bottom="851" w:left="567" w:header="709" w:footer="553" w:gutter="0"/>
      <w:cols w:space="708"/>
      <w:titlePg/>
      <w:bidi/>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A12DEE" w:rsidRDefault="00A12DEE" w:rsidP="00AB4386">
      <w:pPr>
        <w:spacing w:after="0" w:line="240" w:lineRule="auto"/>
      </w:pPr>
      <w:r>
        <w:separator/>
      </w:r>
    </w:p>
  </w:endnote>
  <w:endnote w:type="continuationSeparator" w:id="0">
    <w:p w:rsidR="00A12DEE" w:rsidRDefault="00A12DEE" w:rsidP="00AB438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E SS Two Bold">
    <w:altName w:val="Sakkal Majalla"/>
    <w:panose1 w:val="00000000000000000000"/>
    <w:charset w:val="B2"/>
    <w:family w:val="roman"/>
    <w:notTrueType/>
    <w:pitch w:val="variable"/>
    <w:sig w:usb0="80002003" w:usb1="80000100" w:usb2="00000028" w:usb3="00000000" w:csb0="00000040" w:csb1="00000000"/>
  </w:font>
  <w:font w:name="Sakkal Majalla">
    <w:panose1 w:val="02000000000000000000"/>
    <w:charset w:val="00"/>
    <w:family w:val="auto"/>
    <w:pitch w:val="variable"/>
    <w:sig w:usb0="A0002027" w:usb1="80000000" w:usb2="00000108" w:usb3="00000000" w:csb0="000000D3" w:csb1="00000000"/>
  </w:font>
  <w:font w:name="Sultan Medium">
    <w:altName w:val="Arial"/>
    <w:charset w:val="B2"/>
    <w:family w:val="auto"/>
    <w:pitch w:val="variable"/>
    <w:sig w:usb0="00002001" w:usb1="00000000" w:usb2="00000000" w:usb3="00000000" w:csb0="0000004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D768B" w:rsidRDefault="001D768B">
    <w:pPr>
      <w:pStyle w:val="Footer"/>
    </w:pPr>
    <w:r w:rsidRPr="009951BB">
      <w:rPr>
        <w:rFonts w:cs="Sultan Medium"/>
        <w:noProof/>
        <w:color w:val="FFFFFF" w:themeColor="background1"/>
        <w:sz w:val="24"/>
        <w:szCs w:val="24"/>
        <w:rtl/>
      </w:rPr>
      <mc:AlternateContent>
        <mc:Choice Requires="wps">
          <w:drawing>
            <wp:anchor distT="45720" distB="45720" distL="114300" distR="114300" simplePos="0" relativeHeight="251663360" behindDoc="0" locked="0" layoutInCell="1" allowOverlap="1" wp14:anchorId="2C1E1BE8" wp14:editId="1A214D5A">
              <wp:simplePos x="0" y="0"/>
              <wp:positionH relativeFrom="column">
                <wp:posOffset>4664612</wp:posOffset>
              </wp:positionH>
              <wp:positionV relativeFrom="paragraph">
                <wp:posOffset>-10160</wp:posOffset>
              </wp:positionV>
              <wp:extent cx="2360930" cy="1404620"/>
              <wp:effectExtent l="0" t="0" r="0" b="0"/>
              <wp:wrapNone/>
              <wp:docPr id="212" name="مربع نص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flipH="1">
                        <a:off x="0" y="0"/>
                        <a:ext cx="2360930" cy="1404620"/>
                      </a:xfrm>
                      <a:prstGeom prst="rect">
                        <a:avLst/>
                      </a:prstGeom>
                      <a:noFill/>
                      <a:ln w="9525">
                        <a:noFill/>
                        <a:miter lim="800000"/>
                        <a:headEnd/>
                        <a:tailEnd/>
                      </a:ln>
                    </wps:spPr>
                    <wps:txbx>
                      <w:txbxContent>
                        <w:p w:rsidR="001D768B" w:rsidRPr="001D768B" w:rsidRDefault="001D768B" w:rsidP="001D768B">
                          <w:pPr>
                            <w:spacing w:after="0" w:line="192" w:lineRule="auto"/>
                            <w:jc w:val="center"/>
                            <w:rPr>
                              <w:rFonts w:ascii="Sakkal Majalla" w:hAnsi="Sakkal Majalla" w:cs="Sakkal Majalla"/>
                              <w:b/>
                              <w:bCs/>
                              <w:sz w:val="20"/>
                              <w:szCs w:val="20"/>
                              <w:rtl/>
                            </w:rPr>
                          </w:pPr>
                          <w:r w:rsidRPr="001D768B">
                            <w:rPr>
                              <w:rFonts w:ascii="Sakkal Majalla" w:hAnsi="Sakkal Majalla" w:cs="Sakkal Majalla"/>
                              <w:b/>
                              <w:bCs/>
                              <w:sz w:val="20"/>
                              <w:szCs w:val="20"/>
                              <w:rtl/>
                            </w:rPr>
                            <w:t>المصدر : مدرسة الحارث بن نوفل الابتدائية</w:t>
                          </w:r>
                        </w:p>
                        <w:p w:rsidR="001D768B" w:rsidRPr="001D768B" w:rsidRDefault="001D768B" w:rsidP="001D768B">
                          <w:pPr>
                            <w:spacing w:after="0" w:line="192" w:lineRule="auto"/>
                            <w:jc w:val="center"/>
                            <w:rPr>
                              <w:rFonts w:ascii="Sakkal Majalla" w:hAnsi="Sakkal Majalla" w:cs="Sakkal Majalla"/>
                              <w:b/>
                              <w:bCs/>
                              <w:sz w:val="20"/>
                              <w:szCs w:val="20"/>
                            </w:rPr>
                          </w:pPr>
                          <w:r w:rsidRPr="001D768B">
                            <w:rPr>
                              <w:rFonts w:ascii="Sakkal Majalla" w:hAnsi="Sakkal Majalla" w:cs="Sakkal Majalla"/>
                              <w:b/>
                              <w:bCs/>
                              <w:sz w:val="20"/>
                              <w:szCs w:val="20"/>
                              <w:rtl/>
                            </w:rPr>
                            <w:t>تعليم تبوك / محافظة الوجه</w:t>
                          </w:r>
                        </w:p>
                      </w:txbxContent>
                    </wps:txbx>
                    <wps:bodyPr rot="0" vert="horz" wrap="square" lIns="91440" tIns="45720" rIns="91440" bIns="45720" anchor="t" anchorCtr="0">
                      <a:spAutoFit/>
                    </wps:bodyPr>
                  </wps:wsp>
                </a:graphicData>
              </a:graphic>
              <wp14:sizeRelH relativeFrom="margin">
                <wp14:pctWidth>40000</wp14:pctWidth>
              </wp14:sizeRelH>
              <wp14:sizeRelV relativeFrom="margin">
                <wp14:pctHeight>20000</wp14:pctHeight>
              </wp14:sizeRelV>
            </wp:anchor>
          </w:drawing>
        </mc:Choice>
        <mc:Fallback xmlns:w16se="http://schemas.microsoft.com/office/word/2015/wordml/symex" xmlns:cx="http://schemas.microsoft.com/office/drawing/2014/chartex">
          <w:pict>
            <v:shapetype w14:anchorId="2C1E1BE8" id="_x0000_t202" coordsize="21600,21600" o:spt="202" path="m,l,21600r21600,l21600,xe">
              <v:stroke joinstyle="miter"/>
              <v:path gradientshapeok="t" o:connecttype="rect"/>
            </v:shapetype>
            <v:shape id="مربع نص 2" o:spid="_x0000_s1026" type="#_x0000_t202" style="position:absolute;left:0;text-align:left;margin-left:367.3pt;margin-top:-.8pt;width:185.9pt;height:110.6pt;flip:x;z-index:251663360;visibility:visible;mso-wrap-style:square;mso-width-percent:400;mso-height-percent:200;mso-wrap-distance-left:9pt;mso-wrap-distance-top:3.6pt;mso-wrap-distance-right:9pt;mso-wrap-distance-bottom:3.6pt;mso-position-horizontal:absolute;mso-position-horizontal-relative:text;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" filled="f" stroked="f">
              <v:textbox style="mso-fit-shape-to-text:t">
                <w:txbxContent>
                  <w:p w:rsidR="001D768B" w:rsidRPr="001D768B" w:rsidRDefault="001D768B" w:rsidP="001D768B">
                    <w:pPr>
                      <w:spacing w:after="0" w:line="192" w:lineRule="auto"/>
                      <w:jc w:val="center"/>
                      <w:rPr>
                        <w:rFonts w:ascii="Sakkal Majalla" w:hAnsi="Sakkal Majalla" w:cs="Sakkal Majalla"/>
                        <w:b/>
                        <w:bCs/>
                        <w:sz w:val="20"/>
                        <w:szCs w:val="20"/>
                        <w:rtl/>
                      </w:rPr>
                    </w:pPr>
                    <w:r w:rsidRPr="001D768B">
                      <w:rPr>
                        <w:rFonts w:ascii="Sakkal Majalla" w:hAnsi="Sakkal Majalla" w:cs="Sakkal Majalla"/>
                        <w:b/>
                        <w:bCs/>
                        <w:sz w:val="20"/>
                        <w:szCs w:val="20"/>
                        <w:rtl/>
                      </w:rPr>
                      <w:t>المصدر : مدرسة الحارث بن نوفل الابتدائية</w:t>
                    </w:r>
                  </w:p>
                  <w:p w:rsidR="001D768B" w:rsidRPr="001D768B" w:rsidRDefault="001D768B" w:rsidP="001D768B">
                    <w:pPr>
                      <w:spacing w:after="0" w:line="192" w:lineRule="auto"/>
                      <w:jc w:val="center"/>
                      <w:rPr>
                        <w:rFonts w:ascii="Sakkal Majalla" w:hAnsi="Sakkal Majalla" w:cs="Sakkal Majalla"/>
                        <w:b/>
                        <w:bCs/>
                        <w:sz w:val="20"/>
                        <w:szCs w:val="20"/>
                      </w:rPr>
                    </w:pPr>
                    <w:r w:rsidRPr="001D768B">
                      <w:rPr>
                        <w:rFonts w:ascii="Sakkal Majalla" w:hAnsi="Sakkal Majalla" w:cs="Sakkal Majalla"/>
                        <w:b/>
                        <w:bCs/>
                        <w:sz w:val="20"/>
                        <w:szCs w:val="20"/>
                        <w:rtl/>
                      </w:rPr>
                      <w:t>تعليم تبوك / محافظة الوجه</w:t>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D768B" w:rsidRDefault="001D768B">
    <w:pPr>
      <w:pStyle w:val="Footer"/>
    </w:pPr>
    <w:r w:rsidRPr="009951BB">
      <w:rPr>
        <w:rFonts w:cs="Sultan Medium"/>
        <w:noProof/>
        <w:color w:val="FFFFFF" w:themeColor="background1"/>
        <w:sz w:val="24"/>
        <w:szCs w:val="24"/>
        <w:rtl/>
      </w:rPr>
      <mc:AlternateContent>
        <mc:Choice Requires="wps">
          <w:drawing>
            <wp:anchor distT="45720" distB="45720" distL="114300" distR="114300" simplePos="0" relativeHeight="251661312" behindDoc="0" locked="0" layoutInCell="1" allowOverlap="1" wp14:anchorId="2C1E1BE8" wp14:editId="1A214D5A">
              <wp:simplePos x="0" y="0"/>
              <wp:positionH relativeFrom="column">
                <wp:posOffset>3002183</wp:posOffset>
              </wp:positionH>
              <wp:positionV relativeFrom="paragraph">
                <wp:posOffset>-3766429</wp:posOffset>
              </wp:positionV>
              <wp:extent cx="2360930" cy="1404620"/>
              <wp:effectExtent l="0" t="0" r="0" b="5080"/>
              <wp:wrapNone/>
              <wp:docPr id="217" name="مربع نص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flipH="1">
                        <a:off x="0" y="0"/>
                        <a:ext cx="2360930" cy="1404620"/>
                      </a:xfrm>
                      <a:prstGeom prst="rect">
                        <a:avLst/>
                      </a:prstGeom>
                      <a:noFill/>
                      <a:ln w="9525">
                        <a:noFill/>
                        <a:miter lim="800000"/>
                        <a:headEnd/>
                        <a:tailEnd/>
                      </a:ln>
                    </wps:spPr>
                    <wps:txbx>
                      <w:txbxContent>
                        <w:p w:rsidR="001D768B" w:rsidRPr="001D768B" w:rsidRDefault="001D768B" w:rsidP="001D768B">
                          <w:pPr>
                            <w:spacing w:after="0" w:line="240" w:lineRule="auto"/>
                            <w:jc w:val="center"/>
                            <w:rPr>
                              <w:rFonts w:ascii="Sakkal Majalla" w:hAnsi="Sakkal Majalla" w:cs="Sakkal Majalla"/>
                              <w:b/>
                              <w:bCs/>
                              <w:color w:val="FFFFFF" w:themeColor="background1"/>
                              <w:rtl/>
                            </w:rPr>
                          </w:pPr>
                          <w:r w:rsidRPr="001D768B">
                            <w:rPr>
                              <w:rFonts w:ascii="Sakkal Majalla" w:hAnsi="Sakkal Majalla" w:cs="Sakkal Majalla"/>
                              <w:b/>
                              <w:bCs/>
                              <w:color w:val="FFFFFF" w:themeColor="background1"/>
                              <w:rtl/>
                            </w:rPr>
                            <w:t xml:space="preserve">المصدر </w:t>
                          </w:r>
                          <w:r w:rsidRPr="001D768B">
                            <w:rPr>
                              <w:rFonts w:ascii="Sakkal Majalla" w:hAnsi="Sakkal Majalla" w:cs="Sakkal Majalla"/>
                              <w:b/>
                              <w:bCs/>
                              <w:color w:val="FFFFFF" w:themeColor="background1"/>
                              <w:rtl/>
                            </w:rPr>
                            <w:t>: مدرسة الحارث بن نوفل الابتدائية</w:t>
                          </w:r>
                        </w:p>
                        <w:p w:rsidR="001D768B" w:rsidRPr="001D768B" w:rsidRDefault="001D768B" w:rsidP="001D768B">
                          <w:pPr>
                            <w:spacing w:after="0" w:line="240" w:lineRule="auto"/>
                            <w:jc w:val="center"/>
                            <w:rPr>
                              <w:rFonts w:ascii="Sakkal Majalla" w:hAnsi="Sakkal Majalla" w:cs="Sakkal Majalla"/>
                              <w:b/>
                              <w:bCs/>
                              <w:color w:val="FFFFFF" w:themeColor="background1"/>
                            </w:rPr>
                          </w:pPr>
                          <w:r w:rsidRPr="001D768B">
                            <w:rPr>
                              <w:rFonts w:ascii="Sakkal Majalla" w:hAnsi="Sakkal Majalla" w:cs="Sakkal Majalla"/>
                              <w:b/>
                              <w:bCs/>
                              <w:color w:val="FFFFFF" w:themeColor="background1"/>
                              <w:rtl/>
                            </w:rPr>
                            <w:t>تعليم تبوك / محافظة الوجه</w:t>
                          </w:r>
                        </w:p>
                      </w:txbxContent>
                    </wps:txbx>
                    <wps:bodyPr rot="0" vert="horz" wrap="square" lIns="91440" tIns="45720" rIns="91440" bIns="45720" anchor="t" anchorCtr="0">
                      <a:spAutoFit/>
                    </wps:bodyPr>
                  </wps:wsp>
                </a:graphicData>
              </a:graphic>
              <wp14:sizeRelH relativeFrom="margin">
                <wp14:pctWidth>40000</wp14:pctWidth>
              </wp14:sizeRelH>
              <wp14:sizeRelV relativeFrom="margin">
                <wp14:pctHeight>20000</wp14:pctHeight>
              </wp14:sizeRelV>
            </wp:anchor>
          </w:drawing>
        </mc:Choice>
        <mc:Fallback xmlns:w16se="http://schemas.microsoft.com/office/word/2015/wordml/symex" xmlns:cx="http://schemas.microsoft.com/office/drawing/2014/chartex">
          <w:pict>
            <v:shapetype w14:anchorId="2C1E1BE8" id="_x0000_t202" coordsize="21600,21600" o:spt="202" path="m,l,21600r21600,l21600,xe">
              <v:stroke joinstyle="miter"/>
              <v:path gradientshapeok="t" o:connecttype="rect"/>
            </v:shapetype>
            <v:shape id="_x0000_s1027" type="#_x0000_t202" style="position:absolute;left:0;text-align:left;margin-left:236.4pt;margin-top:-296.55pt;width:185.9pt;height:110.6pt;flip:x;z-index:251661312;visibility:visible;mso-wrap-style:square;mso-width-percent:400;mso-height-percent:200;mso-wrap-distance-left:9pt;mso-wrap-distance-top:3.6pt;mso-wrap-distance-right:9pt;mso-wrap-distance-bottom:3.6pt;mso-position-horizontal:absolute;mso-position-horizontal-relative:text;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" filled="f" stroked="f">
              <v:textbox style="mso-fit-shape-to-text:t">
                <w:txbxContent>
                  <w:p w:rsidR="001D768B" w:rsidRPr="001D768B" w:rsidRDefault="001D768B" w:rsidP="001D768B">
                    <w:pPr>
                      <w:spacing w:after="0" w:line="240" w:lineRule="auto"/>
                      <w:jc w:val="center"/>
                      <w:rPr>
                        <w:rFonts w:ascii="Sakkal Majalla" w:hAnsi="Sakkal Majalla" w:cs="Sakkal Majalla"/>
                        <w:b/>
                        <w:bCs/>
                        <w:color w:val="FFFFFF" w:themeColor="background1"/>
                        <w:rtl/>
                      </w:rPr>
                    </w:pPr>
                    <w:r w:rsidRPr="001D768B">
                      <w:rPr>
                        <w:rFonts w:ascii="Sakkal Majalla" w:hAnsi="Sakkal Majalla" w:cs="Sakkal Majalla"/>
                        <w:b/>
                        <w:bCs/>
                        <w:color w:val="FFFFFF" w:themeColor="background1"/>
                        <w:rtl/>
                      </w:rPr>
                      <w:t>المصدر : مدرسة الحارث بن نوفل الابتدائية</w:t>
                    </w:r>
                  </w:p>
                  <w:p w:rsidR="001D768B" w:rsidRPr="001D768B" w:rsidRDefault="001D768B" w:rsidP="001D768B">
                    <w:pPr>
                      <w:spacing w:after="0" w:line="240" w:lineRule="auto"/>
                      <w:jc w:val="center"/>
                      <w:rPr>
                        <w:rFonts w:ascii="Sakkal Majalla" w:hAnsi="Sakkal Majalla" w:cs="Sakkal Majalla"/>
                        <w:b/>
                        <w:bCs/>
                        <w:color w:val="FFFFFF" w:themeColor="background1"/>
                      </w:rPr>
                    </w:pPr>
                    <w:r w:rsidRPr="001D768B">
                      <w:rPr>
                        <w:rFonts w:ascii="Sakkal Majalla" w:hAnsi="Sakkal Majalla" w:cs="Sakkal Majalla"/>
                        <w:b/>
                        <w:bCs/>
                        <w:color w:val="FFFFFF" w:themeColor="background1"/>
                        <w:rtl/>
                      </w:rPr>
                      <w:t>تعليم تبوك / محافظة الوجه</w:t>
                    </w:r>
                  </w:p>
                </w:txbxContent>
              </v:textbox>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A12DEE" w:rsidRDefault="00A12DEE" w:rsidP="00AB4386">
      <w:pPr>
        <w:spacing w:after="0" w:line="240" w:lineRule="auto"/>
      </w:pPr>
      <w:r>
        <w:separator/>
      </w:r>
    </w:p>
  </w:footnote>
  <w:footnote w:type="continuationSeparator" w:id="0">
    <w:p w:rsidR="00A12DEE" w:rsidRDefault="00A12DEE" w:rsidP="00AB4386">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16535" w:rsidRDefault="00016535">
    <w:pPr>
      <w:pStyle w:val="Header"/>
    </w:pPr>
    <w:r>
      <w:rPr>
        <w:noProof/>
      </w:rPr>
      <w:drawing>
        <wp:anchor distT="0" distB="0" distL="114300" distR="114300" simplePos="0" relativeHeight="251659264" behindDoc="1" locked="0" layoutInCell="1" allowOverlap="1">
          <wp:simplePos x="0" y="0"/>
          <wp:positionH relativeFrom="page">
            <wp:align>right</wp:align>
          </wp:positionH>
          <wp:positionV relativeFrom="paragraph">
            <wp:posOffset>-450166</wp:posOffset>
          </wp:positionV>
          <wp:extent cx="7559999" cy="10689431"/>
          <wp:effectExtent l="0" t="0" r="3175" b="0"/>
          <wp:wrapNone/>
          <wp:docPr id="20" name="صورة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الخلفية.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7559999" cy="10689431"/>
                  </a:xfrm>
                  <a:prstGeom prst="rect">
                    <a:avLst/>
                  </a:prstGeom>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16535" w:rsidRDefault="00016535">
    <w:pPr>
      <w:pStyle w:val="Header"/>
    </w:pPr>
    <w:r>
      <w:rPr>
        <w:noProof/>
      </w:rPr>
      <w:drawing>
        <wp:anchor distT="0" distB="0" distL="114300" distR="114300" simplePos="0" relativeHeight="251658240" behindDoc="1" locked="0" layoutInCell="1" allowOverlap="1">
          <wp:simplePos x="0" y="0"/>
          <wp:positionH relativeFrom="page">
            <wp:align>left</wp:align>
          </wp:positionH>
          <wp:positionV relativeFrom="paragraph">
            <wp:posOffset>-450801</wp:posOffset>
          </wp:positionV>
          <wp:extent cx="7559916" cy="10693624"/>
          <wp:effectExtent l="0" t="0" r="3175" b="0"/>
          <wp:wrapNone/>
          <wp:docPr id="21" name="صورة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الغلاف.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7559916" cy="10693624"/>
                  </a:xfrm>
                  <a:prstGeom prst="rect">
                    <a:avLst/>
                  </a:prstGeom>
                </pic:spPr>
              </pic:pic>
            </a:graphicData>
          </a:graphic>
          <wp14:sizeRelH relativeFrom="page">
            <wp14:pctWidth>0</wp14:pctWidth>
          </wp14:sizeRelH>
          <wp14:sizeRelV relativeFrom="page">
            <wp14:pctHeight>0</wp14:pctHeight>
          </wp14:sizeRelV>
        </wp:anchor>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savePreviewPicture/>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B4386"/>
    <w:rsid w:val="000058B1"/>
    <w:rsid w:val="00011AB4"/>
    <w:rsid w:val="00016535"/>
    <w:rsid w:val="0002789A"/>
    <w:rsid w:val="0006165A"/>
    <w:rsid w:val="00135882"/>
    <w:rsid w:val="001B5B02"/>
    <w:rsid w:val="001D768B"/>
    <w:rsid w:val="001F7D16"/>
    <w:rsid w:val="002D47B2"/>
    <w:rsid w:val="003D3057"/>
    <w:rsid w:val="004211BF"/>
    <w:rsid w:val="00484AD0"/>
    <w:rsid w:val="0050416D"/>
    <w:rsid w:val="00516CBA"/>
    <w:rsid w:val="00576CB8"/>
    <w:rsid w:val="0058294B"/>
    <w:rsid w:val="006415DE"/>
    <w:rsid w:val="00651D60"/>
    <w:rsid w:val="006A40B8"/>
    <w:rsid w:val="006E387C"/>
    <w:rsid w:val="00700BD8"/>
    <w:rsid w:val="00703A55"/>
    <w:rsid w:val="00713060"/>
    <w:rsid w:val="00834FF7"/>
    <w:rsid w:val="00850EF4"/>
    <w:rsid w:val="008A6833"/>
    <w:rsid w:val="008E46E4"/>
    <w:rsid w:val="008F2BD1"/>
    <w:rsid w:val="009218BD"/>
    <w:rsid w:val="00951845"/>
    <w:rsid w:val="009C3F60"/>
    <w:rsid w:val="00A12DEE"/>
    <w:rsid w:val="00A337B9"/>
    <w:rsid w:val="00A53D2B"/>
    <w:rsid w:val="00AB4386"/>
    <w:rsid w:val="00AD543F"/>
    <w:rsid w:val="00AE0A46"/>
    <w:rsid w:val="00B23408"/>
    <w:rsid w:val="00B24D63"/>
    <w:rsid w:val="00B87825"/>
    <w:rsid w:val="00BB3DC8"/>
    <w:rsid w:val="00BD2958"/>
    <w:rsid w:val="00BE1668"/>
    <w:rsid w:val="00BF4C6B"/>
    <w:rsid w:val="00C71950"/>
    <w:rsid w:val="00D32E2F"/>
    <w:rsid w:val="00D44496"/>
    <w:rsid w:val="00D62328"/>
    <w:rsid w:val="00D85935"/>
    <w:rsid w:val="00DA20FF"/>
    <w:rsid w:val="00DB01BE"/>
    <w:rsid w:val="00DC6F9E"/>
    <w:rsid w:val="00DF08CA"/>
    <w:rsid w:val="00E150C0"/>
    <w:rsid w:val="00E170EE"/>
    <w:rsid w:val="00E37F21"/>
    <w:rsid w:val="00E46654"/>
    <w:rsid w:val="00EF444E"/>
    <w:rsid w:val="00F1353F"/>
    <w:rsid w:val="00F732CD"/>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7BCD63AB-5001-4FEF-8F34-777C04E75A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bidi/>
    </w:pPr>
  </w:style>
  <w:style w:type="paragraph" w:styleId="Heading3">
    <w:name w:val="heading 3"/>
    <w:basedOn w:val="Normal"/>
    <w:next w:val="Normal"/>
    <w:link w:val="Heading3Char"/>
    <w:uiPriority w:val="9"/>
    <w:semiHidden/>
    <w:unhideWhenUsed/>
    <w:qFormat/>
    <w:rsid w:val="00B23408"/>
    <w:pPr>
      <w:keepNext/>
      <w:keepLines/>
      <w:spacing w:before="40" w:after="0"/>
      <w:jc w:val="right"/>
      <w:outlineLvl w:val="2"/>
    </w:pPr>
    <w:rPr>
      <w:rFonts w:asciiTheme="majorHAnsi" w:eastAsiaTheme="majorEastAsia" w:hAnsiTheme="majorHAnsi" w:cstheme="majorBidi"/>
      <w:color w:val="1F4D78"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AB4386"/>
    <w:pPr>
      <w:tabs>
        <w:tab w:val="center" w:pos="4153"/>
        <w:tab w:val="right" w:pos="8306"/>
      </w:tabs>
      <w:spacing w:after="0" w:line="240" w:lineRule="auto"/>
    </w:pPr>
  </w:style>
  <w:style w:type="character" w:customStyle="1" w:styleId="HeaderChar">
    <w:name w:val="Header Char"/>
    <w:basedOn w:val="DefaultParagraphFont"/>
    <w:link w:val="Header"/>
    <w:uiPriority w:val="99"/>
    <w:rsid w:val="00AB4386"/>
  </w:style>
  <w:style w:type="paragraph" w:styleId="Footer">
    <w:name w:val="footer"/>
    <w:basedOn w:val="Normal"/>
    <w:link w:val="FooterChar"/>
    <w:uiPriority w:val="99"/>
    <w:unhideWhenUsed/>
    <w:rsid w:val="00AB4386"/>
    <w:pPr>
      <w:tabs>
        <w:tab w:val="center" w:pos="4153"/>
        <w:tab w:val="right" w:pos="8306"/>
      </w:tabs>
      <w:spacing w:after="0" w:line="240" w:lineRule="auto"/>
    </w:pPr>
  </w:style>
  <w:style w:type="character" w:customStyle="1" w:styleId="FooterChar">
    <w:name w:val="Footer Char"/>
    <w:basedOn w:val="DefaultParagraphFont"/>
    <w:link w:val="Footer"/>
    <w:uiPriority w:val="99"/>
    <w:rsid w:val="00AB4386"/>
  </w:style>
  <w:style w:type="character" w:customStyle="1" w:styleId="Heading3Char">
    <w:name w:val="Heading 3 Char"/>
    <w:basedOn w:val="DefaultParagraphFont"/>
    <w:link w:val="Heading3"/>
    <w:uiPriority w:val="9"/>
    <w:semiHidden/>
    <w:rsid w:val="00B23408"/>
    <w:rPr>
      <w:rFonts w:asciiTheme="majorHAnsi" w:eastAsiaTheme="majorEastAsia" w:hAnsiTheme="majorHAnsi" w:cstheme="majorBidi"/>
      <w:color w:val="1F4D78" w:themeColor="accent1" w:themeShade="7F"/>
      <w:sz w:val="24"/>
      <w:szCs w:val="24"/>
    </w:rPr>
  </w:style>
  <w:style w:type="table" w:styleId="TableGrid">
    <w:name w:val="Table Grid"/>
    <w:basedOn w:val="TableNormal"/>
    <w:uiPriority w:val="39"/>
    <w:rsid w:val="00B234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B23408"/>
    <w:pPr>
      <w:bidi w:val="0"/>
      <w:spacing w:before="100" w:beforeAutospacing="1" w:after="100" w:afterAutospacing="1" w:line="240" w:lineRule="auto"/>
    </w:pPr>
    <w:rPr>
      <w:rFonts w:ascii="Times New Roman" w:eastAsia="Times New Roman" w:hAnsi="Times New Roman" w:cs="Times New Roman"/>
      <w:sz w:val="24"/>
      <w:szCs w:val="24"/>
    </w:rPr>
  </w:style>
  <w:style w:type="table" w:styleId="PlainTable1">
    <w:name w:val="Plain Table 1"/>
    <w:basedOn w:val="TableNormal"/>
    <w:uiPriority w:val="41"/>
    <w:rsid w:val="00B23408"/>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ListParagraph">
    <w:name w:val="List Paragraph"/>
    <w:basedOn w:val="Normal"/>
    <w:uiPriority w:val="34"/>
    <w:qFormat/>
    <w:rsid w:val="00A53D2B"/>
    <w:pPr>
      <w:ind w:left="720"/>
      <w:contextualSpacing/>
    </w:pPr>
  </w:style>
  <w:style w:type="table" w:styleId="GridTable4-Accent3">
    <w:name w:val="Grid Table 4 Accent 3"/>
    <w:basedOn w:val="TableNormal"/>
    <w:uiPriority w:val="49"/>
    <w:rsid w:val="00A53D2B"/>
    <w:pPr>
      <w:spacing w:after="0" w:line="240" w:lineRule="auto"/>
    </w:pPr>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color w:val="FFFFFF" w:themeColor="background1"/>
      </w:rPr>
      <w:tblPr/>
      <w:tcPr>
        <w:tcBorders>
          <w:top w:val="single" w:sz="4" w:space="0" w:color="A5A5A5" w:themeColor="accent3"/>
          <w:left w:val="single" w:sz="4" w:space="0" w:color="A5A5A5" w:themeColor="accent3"/>
          <w:bottom w:val="single" w:sz="4" w:space="0" w:color="A5A5A5" w:themeColor="accent3"/>
          <w:right w:val="single" w:sz="4" w:space="0" w:color="A5A5A5" w:themeColor="accent3"/>
          <w:insideH w:val="nil"/>
          <w:insideV w:val="nil"/>
        </w:tcBorders>
        <w:shd w:val="clear" w:color="auto" w:fill="A5A5A5" w:themeFill="accent3"/>
      </w:tcPr>
    </w:tblStylePr>
    <w:tblStylePr w:type="lastRow">
      <w:rPr>
        <w:b/>
        <w:bCs/>
      </w:rPr>
      <w:tblPr/>
      <w:tcPr>
        <w:tcBorders>
          <w:top w:val="double" w:sz="4" w:space="0" w:color="A5A5A5" w:themeColor="accent3"/>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styleId="LightGrid-Accent3">
    <w:name w:val="Light Grid Accent 3"/>
    <w:basedOn w:val="TableNormal"/>
    <w:uiPriority w:val="62"/>
    <w:rsid w:val="00E37F21"/>
    <w:pPr>
      <w:spacing w:after="0" w:line="240" w:lineRule="auto"/>
    </w:pPr>
    <w:tblPr>
      <w:tblStyleRowBandSize w:val="1"/>
      <w:tblStyleColBandSize w:val="1"/>
      <w:tblBorders>
        <w:top w:val="single" w:sz="8" w:space="0" w:color="A5A5A5" w:themeColor="accent3"/>
        <w:left w:val="single" w:sz="8" w:space="0" w:color="A5A5A5" w:themeColor="accent3"/>
        <w:bottom w:val="single" w:sz="8" w:space="0" w:color="A5A5A5" w:themeColor="accent3"/>
        <w:right w:val="single" w:sz="8" w:space="0" w:color="A5A5A5" w:themeColor="accent3"/>
        <w:insideH w:val="single" w:sz="8" w:space="0" w:color="A5A5A5" w:themeColor="accent3"/>
        <w:insideV w:val="single" w:sz="8" w:space="0" w:color="A5A5A5"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5A5A5" w:themeColor="accent3"/>
          <w:left w:val="single" w:sz="8" w:space="0" w:color="A5A5A5" w:themeColor="accent3"/>
          <w:bottom w:val="single" w:sz="18" w:space="0" w:color="A5A5A5" w:themeColor="accent3"/>
          <w:right w:val="single" w:sz="8" w:space="0" w:color="A5A5A5" w:themeColor="accent3"/>
          <w:insideH w:val="nil"/>
          <w:insideV w:val="single" w:sz="8" w:space="0" w:color="A5A5A5"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5A5A5" w:themeColor="accent3"/>
          <w:left w:val="single" w:sz="8" w:space="0" w:color="A5A5A5" w:themeColor="accent3"/>
          <w:bottom w:val="single" w:sz="8" w:space="0" w:color="A5A5A5" w:themeColor="accent3"/>
          <w:right w:val="single" w:sz="8" w:space="0" w:color="A5A5A5" w:themeColor="accent3"/>
          <w:insideH w:val="nil"/>
          <w:insideV w:val="single" w:sz="8" w:space="0" w:color="A5A5A5"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tcPr>
    </w:tblStylePr>
    <w:tblStylePr w:type="band1Vert">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shd w:val="clear" w:color="auto" w:fill="E8E8E8" w:themeFill="accent3" w:themeFillTint="3F"/>
      </w:tcPr>
    </w:tblStylePr>
    <w:tblStylePr w:type="band1Horz">
      <w:tblPr/>
      <w:tcPr>
        <w:tcBorders>
          <w:top w:val="single" w:sz="8" w:space="0" w:color="A5A5A5" w:themeColor="accent3"/>
          <w:left w:val="single" w:sz="8" w:space="0" w:color="A5A5A5" w:themeColor="accent3"/>
          <w:bottom w:val="single" w:sz="8" w:space="0" w:color="A5A5A5" w:themeColor="accent3"/>
          <w:right w:val="single" w:sz="8" w:space="0" w:color="A5A5A5" w:themeColor="accent3"/>
          <w:insideV w:val="single" w:sz="8" w:space="0" w:color="A5A5A5" w:themeColor="accent3"/>
        </w:tcBorders>
        <w:shd w:val="clear" w:color="auto" w:fill="E8E8E8" w:themeFill="accent3" w:themeFillTint="3F"/>
      </w:tcPr>
    </w:tblStylePr>
    <w:tblStylePr w:type="band2Horz">
      <w:tblPr/>
      <w:tcPr>
        <w:tcBorders>
          <w:top w:val="single" w:sz="8" w:space="0" w:color="A5A5A5" w:themeColor="accent3"/>
          <w:left w:val="single" w:sz="8" w:space="0" w:color="A5A5A5" w:themeColor="accent3"/>
          <w:bottom w:val="single" w:sz="8" w:space="0" w:color="A5A5A5" w:themeColor="accent3"/>
          <w:right w:val="single" w:sz="8" w:space="0" w:color="A5A5A5" w:themeColor="accent3"/>
          <w:insideV w:val="single" w:sz="8" w:space="0" w:color="A5A5A5" w:themeColor="accent3"/>
        </w:tcBorders>
      </w:tcPr>
    </w:tblStylePr>
  </w:style>
  <w:style w:type="table" w:styleId="ListTable1Light-Accent4">
    <w:name w:val="List Table 1 Light Accent 4"/>
    <w:basedOn w:val="TableNormal"/>
    <w:uiPriority w:val="46"/>
    <w:rsid w:val="00BF4C6B"/>
    <w:pPr>
      <w:spacing w:after="0" w:line="240" w:lineRule="auto"/>
    </w:pPr>
    <w:tblPr>
      <w:tblStyleRowBandSize w:val="1"/>
      <w:tblStyleColBandSize w:val="1"/>
    </w:tblPr>
    <w:tblStylePr w:type="firstRow">
      <w:rPr>
        <w:b/>
        <w:bCs/>
      </w:rPr>
      <w:tblPr/>
      <w:tcPr>
        <w:tcBorders>
          <w:bottom w:val="single" w:sz="4" w:space="0" w:color="FFD966" w:themeColor="accent4" w:themeTint="99"/>
        </w:tcBorders>
      </w:tcPr>
    </w:tblStylePr>
    <w:tblStylePr w:type="lastRow">
      <w:rPr>
        <w:b/>
        <w:bCs/>
      </w:rPr>
      <w:tblPr/>
      <w:tcPr>
        <w:tcBorders>
          <w:top w:val="single" w:sz="4" w:space="0" w:color="FFD966" w:themeColor="accent4" w:themeTint="99"/>
        </w:tcBorders>
      </w:tcPr>
    </w:tblStylePr>
    <w:tblStylePr w:type="firstCol">
      <w:rPr>
        <w:b/>
        <w:bCs/>
      </w:rPr>
    </w:tblStylePr>
    <w:tblStylePr w:type="lastCol">
      <w:rPr>
        <w:b/>
        <w:bCs/>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117" Type="http://schemas.microsoft.com/office/2007/relationships/diagramDrawing" Target="diagrams/drawing20.xml"/><Relationship Id="rId21" Type="http://schemas.openxmlformats.org/officeDocument/2006/relationships/diagramData" Target="diagrams/data3.xml"/><Relationship Id="rId324" Type="http://schemas.openxmlformats.org/officeDocument/2006/relationships/diagramLayout" Target="diagrams/layout60.xml"/><Relationship Id="rId531" Type="http://schemas.openxmlformats.org/officeDocument/2006/relationships/diagramQuickStyle" Target="diagrams/quickStyle99.xml"/><Relationship Id="rId629" Type="http://schemas.openxmlformats.org/officeDocument/2006/relationships/diagramQuickStyle" Target="diagrams/quickStyle118.xml"/><Relationship Id="rId170" Type="http://schemas.openxmlformats.org/officeDocument/2006/relationships/diagramLayout" Target="diagrams/layout31.xml"/><Relationship Id="rId268" Type="http://schemas.microsoft.com/office/2007/relationships/diagramDrawing" Target="diagrams/drawing49.xml"/><Relationship Id="rId475" Type="http://schemas.openxmlformats.org/officeDocument/2006/relationships/diagramLayout" Target="diagrams/layout88.xml"/><Relationship Id="rId32" Type="http://schemas.microsoft.com/office/2007/relationships/diagramDrawing" Target="diagrams/drawing4.xml"/><Relationship Id="rId128" Type="http://schemas.openxmlformats.org/officeDocument/2006/relationships/diagramData" Target="diagrams/data23.xml"/><Relationship Id="rId335" Type="http://schemas.openxmlformats.org/officeDocument/2006/relationships/diagramQuickStyle" Target="diagrams/quickStyle62.xml"/><Relationship Id="rId542" Type="http://schemas.openxmlformats.org/officeDocument/2006/relationships/diagramColors" Target="diagrams/colors101.xml"/><Relationship Id="rId181" Type="http://schemas.openxmlformats.org/officeDocument/2006/relationships/diagramQuickStyle" Target="diagrams/quickStyle33.xml"/><Relationship Id="rId402" Type="http://schemas.microsoft.com/office/2007/relationships/diagramDrawing" Target="diagrams/drawing74.xml"/><Relationship Id="rId279" Type="http://schemas.openxmlformats.org/officeDocument/2006/relationships/diagramData" Target="diagrams/data52.xml"/><Relationship Id="rId486" Type="http://schemas.openxmlformats.org/officeDocument/2006/relationships/diagramQuickStyle" Target="diagrams/quickStyle90.xml"/><Relationship Id="rId43" Type="http://schemas.openxmlformats.org/officeDocument/2006/relationships/diagramData" Target="diagrams/data7.xml"/><Relationship Id="rId139" Type="http://schemas.openxmlformats.org/officeDocument/2006/relationships/diagramData" Target="diagrams/data25.xml"/><Relationship Id="rId346" Type="http://schemas.openxmlformats.org/officeDocument/2006/relationships/diagramColors" Target="diagrams/colors64.xml"/><Relationship Id="rId553" Type="http://schemas.microsoft.com/office/2007/relationships/diagramDrawing" Target="diagrams/drawing103.xml"/><Relationship Id="rId192" Type="http://schemas.openxmlformats.org/officeDocument/2006/relationships/diagramColors" Target="diagrams/colors35.xml"/><Relationship Id="rId206" Type="http://schemas.openxmlformats.org/officeDocument/2006/relationships/diagramData" Target="diagrams/data38.xml"/><Relationship Id="rId413" Type="http://schemas.openxmlformats.org/officeDocument/2006/relationships/diagramData" Target="diagrams/data77.xml"/><Relationship Id="rId497" Type="http://schemas.openxmlformats.org/officeDocument/2006/relationships/diagramColors" Target="diagrams/colors92.xml"/><Relationship Id="rId620" Type="http://schemas.openxmlformats.org/officeDocument/2006/relationships/diagramColors" Target="diagrams/colors116.xml"/><Relationship Id="rId357" Type="http://schemas.microsoft.com/office/2007/relationships/diagramDrawing" Target="diagrams/drawing66.xml"/><Relationship Id="rId54" Type="http://schemas.openxmlformats.org/officeDocument/2006/relationships/diagramLayout" Target="diagrams/layout9.xml"/><Relationship Id="rId217" Type="http://schemas.openxmlformats.org/officeDocument/2006/relationships/image" Target="media/image16.png"/><Relationship Id="rId564" Type="http://schemas.openxmlformats.org/officeDocument/2006/relationships/diagramColors" Target="diagrams/colors105.xml"/><Relationship Id="rId424" Type="http://schemas.openxmlformats.org/officeDocument/2006/relationships/diagramLayout" Target="diagrams/layout79.xml"/><Relationship Id="rId631" Type="http://schemas.microsoft.com/office/2007/relationships/diagramDrawing" Target="diagrams/drawing118.xml"/><Relationship Id="rId270" Type="http://schemas.openxmlformats.org/officeDocument/2006/relationships/diagramLayout" Target="diagrams/layout50.xml"/><Relationship Id="rId65" Type="http://schemas.openxmlformats.org/officeDocument/2006/relationships/diagramQuickStyle" Target="diagrams/quickStyle11.xml"/><Relationship Id="rId130" Type="http://schemas.openxmlformats.org/officeDocument/2006/relationships/diagramQuickStyle" Target="diagrams/quickStyle23.xml"/><Relationship Id="rId368" Type="http://schemas.openxmlformats.org/officeDocument/2006/relationships/image" Target="media/image22.jpeg"/><Relationship Id="rId575" Type="http://schemas.openxmlformats.org/officeDocument/2006/relationships/diagramColors" Target="diagrams/colors107.xml"/><Relationship Id="rId228" Type="http://schemas.microsoft.com/office/2007/relationships/diagramDrawing" Target="diagrams/drawing41.xml"/><Relationship Id="rId435" Type="http://schemas.openxmlformats.org/officeDocument/2006/relationships/diagramQuickStyle" Target="diagrams/quickStyle81.xml"/><Relationship Id="rId281" Type="http://schemas.openxmlformats.org/officeDocument/2006/relationships/diagramQuickStyle" Target="diagrams/quickStyle52.xml"/><Relationship Id="rId502" Type="http://schemas.openxmlformats.org/officeDocument/2006/relationships/diagramColors" Target="diagrams/colors93.xml"/><Relationship Id="rId76" Type="http://schemas.openxmlformats.org/officeDocument/2006/relationships/diagramColors" Target="diagrams/colors13.xml"/><Relationship Id="rId141" Type="http://schemas.openxmlformats.org/officeDocument/2006/relationships/diagramQuickStyle" Target="diagrams/quickStyle25.xml"/><Relationship Id="rId379" Type="http://schemas.microsoft.com/office/2007/relationships/diagramDrawing" Target="diagrams/drawing70.xml"/><Relationship Id="rId586" Type="http://schemas.microsoft.com/office/2007/relationships/diagramDrawing" Target="diagrams/drawing109.xml"/><Relationship Id="rId7" Type="http://schemas.openxmlformats.org/officeDocument/2006/relationships/image" Target="media/image1.png"/><Relationship Id="rId239" Type="http://schemas.openxmlformats.org/officeDocument/2006/relationships/diagramData" Target="diagrams/data44.xml"/><Relationship Id="rId446" Type="http://schemas.openxmlformats.org/officeDocument/2006/relationships/diagramColors" Target="diagrams/colors83.xml"/><Relationship Id="rId292" Type="http://schemas.openxmlformats.org/officeDocument/2006/relationships/diagramLayout" Target="diagrams/layout54.xml"/><Relationship Id="rId306" Type="http://schemas.openxmlformats.org/officeDocument/2006/relationships/diagramColors" Target="diagrams/colors56.xml"/><Relationship Id="rId87" Type="http://schemas.microsoft.com/office/2007/relationships/diagramDrawing" Target="diagrams/drawing15.xml"/><Relationship Id="rId513" Type="http://schemas.microsoft.com/office/2007/relationships/diagramDrawing" Target="diagrams/drawing95.xml"/><Relationship Id="rId597" Type="http://schemas.openxmlformats.org/officeDocument/2006/relationships/diagramData" Target="diagrams/data112.xml"/><Relationship Id="rId152" Type="http://schemas.openxmlformats.org/officeDocument/2006/relationships/diagramColors" Target="diagrams/colors27.xml"/><Relationship Id="rId457" Type="http://schemas.openxmlformats.org/officeDocument/2006/relationships/diagramLayout" Target="diagrams/layout85.xml"/><Relationship Id="rId14" Type="http://schemas.openxmlformats.org/officeDocument/2006/relationships/diagramColors" Target="diagrams/colors1.xml"/><Relationship Id="rId317" Type="http://schemas.microsoft.com/office/2007/relationships/diagramDrawing" Target="diagrams/drawing58.xml"/><Relationship Id="rId524" Type="http://schemas.openxmlformats.org/officeDocument/2006/relationships/diagramData" Target="diagrams/data98.xml"/><Relationship Id="rId98" Type="http://schemas.openxmlformats.org/officeDocument/2006/relationships/diagramColors" Target="diagrams/colors17.xml"/><Relationship Id="rId163" Type="http://schemas.microsoft.com/office/2007/relationships/diagramDrawing" Target="diagrams/drawing29.xml"/><Relationship Id="rId370" Type="http://schemas.openxmlformats.org/officeDocument/2006/relationships/diagramData" Target="diagrams/data69.xml"/><Relationship Id="rId230" Type="http://schemas.openxmlformats.org/officeDocument/2006/relationships/diagramLayout" Target="diagrams/layout42.xml"/><Relationship Id="rId468" Type="http://schemas.openxmlformats.org/officeDocument/2006/relationships/diagramData" Target="diagrams/data87.xml"/><Relationship Id="rId25" Type="http://schemas.microsoft.com/office/2007/relationships/diagramDrawing" Target="diagrams/drawing3.xml"/><Relationship Id="rId328" Type="http://schemas.openxmlformats.org/officeDocument/2006/relationships/diagramData" Target="diagrams/data61.xml"/><Relationship Id="rId535" Type="http://schemas.openxmlformats.org/officeDocument/2006/relationships/diagramLayout" Target="diagrams/layout100.xml"/><Relationship Id="rId174" Type="http://schemas.openxmlformats.org/officeDocument/2006/relationships/diagramData" Target="diagrams/data32.xml"/><Relationship Id="rId381" Type="http://schemas.openxmlformats.org/officeDocument/2006/relationships/diagramData" Target="diagrams/data71.xml"/><Relationship Id="rId602" Type="http://schemas.openxmlformats.org/officeDocument/2006/relationships/diagramData" Target="diagrams/data113.xml"/><Relationship Id="rId241" Type="http://schemas.openxmlformats.org/officeDocument/2006/relationships/diagramQuickStyle" Target="diagrams/quickStyle44.xml"/><Relationship Id="rId479" Type="http://schemas.openxmlformats.org/officeDocument/2006/relationships/diagramData" Target="diagrams/data89.xml"/><Relationship Id="rId36" Type="http://schemas.openxmlformats.org/officeDocument/2006/relationships/diagramColors" Target="diagrams/colors5.xml"/><Relationship Id="rId339" Type="http://schemas.openxmlformats.org/officeDocument/2006/relationships/diagramLayout" Target="diagrams/layout63.xml"/><Relationship Id="rId546" Type="http://schemas.openxmlformats.org/officeDocument/2006/relationships/diagramQuickStyle" Target="diagrams/quickStyle102.xml"/><Relationship Id="rId101" Type="http://schemas.openxmlformats.org/officeDocument/2006/relationships/diagramLayout" Target="diagrams/layout18.xml"/><Relationship Id="rId185" Type="http://schemas.openxmlformats.org/officeDocument/2006/relationships/diagramLayout" Target="diagrams/layout34.xml"/><Relationship Id="rId406" Type="http://schemas.openxmlformats.org/officeDocument/2006/relationships/diagramColors" Target="diagrams/colors75.xml"/><Relationship Id="rId392" Type="http://schemas.microsoft.com/office/2007/relationships/diagramDrawing" Target="diagrams/drawing72.xml"/><Relationship Id="rId613" Type="http://schemas.openxmlformats.org/officeDocument/2006/relationships/diagramLayout" Target="diagrams/layout115.xml"/><Relationship Id="rId252" Type="http://schemas.openxmlformats.org/officeDocument/2006/relationships/diagramColors" Target="diagrams/colors46.xml"/><Relationship Id="rId294" Type="http://schemas.openxmlformats.org/officeDocument/2006/relationships/diagramColors" Target="diagrams/colors54.xml"/><Relationship Id="rId308" Type="http://schemas.openxmlformats.org/officeDocument/2006/relationships/diagramData" Target="diagrams/data57.xml"/><Relationship Id="rId515" Type="http://schemas.openxmlformats.org/officeDocument/2006/relationships/diagramLayout" Target="diagrams/layout96.xml"/><Relationship Id="rId47" Type="http://schemas.microsoft.com/office/2007/relationships/diagramDrawing" Target="diagrams/drawing7.xml"/><Relationship Id="rId89" Type="http://schemas.openxmlformats.org/officeDocument/2006/relationships/diagramLayout" Target="diagrams/layout16.xml"/><Relationship Id="rId112" Type="http://schemas.openxmlformats.org/officeDocument/2006/relationships/image" Target="media/image11.png"/><Relationship Id="rId154" Type="http://schemas.openxmlformats.org/officeDocument/2006/relationships/diagramData" Target="diagrams/data28.xml"/><Relationship Id="rId361" Type="http://schemas.openxmlformats.org/officeDocument/2006/relationships/diagramColors" Target="diagrams/colors67.xml"/><Relationship Id="rId557" Type="http://schemas.openxmlformats.org/officeDocument/2006/relationships/diagramLayout" Target="diagrams/layout104.xml"/><Relationship Id="rId599" Type="http://schemas.openxmlformats.org/officeDocument/2006/relationships/diagramQuickStyle" Target="diagrams/quickStyle112.xml"/><Relationship Id="rId196" Type="http://schemas.openxmlformats.org/officeDocument/2006/relationships/diagramQuickStyle" Target="diagrams/quickStyle36.xml"/><Relationship Id="rId417" Type="http://schemas.microsoft.com/office/2007/relationships/diagramDrawing" Target="diagrams/drawing77.xml"/><Relationship Id="rId459" Type="http://schemas.openxmlformats.org/officeDocument/2006/relationships/diagramColors" Target="diagrams/colors85.xml"/><Relationship Id="rId624" Type="http://schemas.openxmlformats.org/officeDocument/2006/relationships/diagramQuickStyle" Target="diagrams/quickStyle117.xml"/><Relationship Id="rId16" Type="http://schemas.openxmlformats.org/officeDocument/2006/relationships/diagramData" Target="diagrams/data2.xml"/><Relationship Id="rId221" Type="http://schemas.openxmlformats.org/officeDocument/2006/relationships/diagramColors" Target="diagrams/colors40.xml"/><Relationship Id="rId263" Type="http://schemas.microsoft.com/office/2007/relationships/diagramDrawing" Target="diagrams/drawing48.xml"/><Relationship Id="rId319" Type="http://schemas.openxmlformats.org/officeDocument/2006/relationships/diagramLayout" Target="diagrams/layout59.xml"/><Relationship Id="rId470" Type="http://schemas.openxmlformats.org/officeDocument/2006/relationships/diagramQuickStyle" Target="diagrams/quickStyle87.xml"/><Relationship Id="rId526" Type="http://schemas.openxmlformats.org/officeDocument/2006/relationships/diagramQuickStyle" Target="diagrams/quickStyle98.xml"/><Relationship Id="rId58" Type="http://schemas.openxmlformats.org/officeDocument/2006/relationships/diagramData" Target="diagrams/data10.xml"/><Relationship Id="rId123" Type="http://schemas.openxmlformats.org/officeDocument/2006/relationships/diagramData" Target="diagrams/data22.xml"/><Relationship Id="rId330" Type="http://schemas.openxmlformats.org/officeDocument/2006/relationships/diagramQuickStyle" Target="diagrams/quickStyle61.xml"/><Relationship Id="rId568" Type="http://schemas.openxmlformats.org/officeDocument/2006/relationships/diagramLayout" Target="diagrams/layout106.xml"/><Relationship Id="rId165" Type="http://schemas.openxmlformats.org/officeDocument/2006/relationships/diagramLayout" Target="diagrams/layout30.xml"/><Relationship Id="rId372" Type="http://schemas.openxmlformats.org/officeDocument/2006/relationships/diagramQuickStyle" Target="diagrams/quickStyle69.xml"/><Relationship Id="rId428" Type="http://schemas.openxmlformats.org/officeDocument/2006/relationships/diagramData" Target="diagrams/data80.xml"/><Relationship Id="rId635" Type="http://schemas.openxmlformats.org/officeDocument/2006/relationships/footer" Target="footer2.xml"/><Relationship Id="rId232" Type="http://schemas.openxmlformats.org/officeDocument/2006/relationships/diagramColors" Target="diagrams/colors42.xml"/><Relationship Id="rId274" Type="http://schemas.openxmlformats.org/officeDocument/2006/relationships/diagramData" Target="diagrams/data51.xml"/><Relationship Id="rId481" Type="http://schemas.openxmlformats.org/officeDocument/2006/relationships/diagramQuickStyle" Target="diagrams/quickStyle89.xml"/><Relationship Id="rId27" Type="http://schemas.openxmlformats.org/officeDocument/2006/relationships/image" Target="media/image6.png"/><Relationship Id="rId69" Type="http://schemas.openxmlformats.org/officeDocument/2006/relationships/diagramLayout" Target="diagrams/layout12.xml"/><Relationship Id="rId134" Type="http://schemas.openxmlformats.org/officeDocument/2006/relationships/diagramLayout" Target="diagrams/layout24.xml"/><Relationship Id="rId537" Type="http://schemas.openxmlformats.org/officeDocument/2006/relationships/diagramColors" Target="diagrams/colors100.xml"/><Relationship Id="rId579" Type="http://schemas.openxmlformats.org/officeDocument/2006/relationships/diagramQuickStyle" Target="diagrams/quickStyle108.xml"/><Relationship Id="rId80" Type="http://schemas.openxmlformats.org/officeDocument/2006/relationships/diagramQuickStyle" Target="diagrams/quickStyle14.xml"/><Relationship Id="rId176" Type="http://schemas.openxmlformats.org/officeDocument/2006/relationships/diagramQuickStyle" Target="diagrams/quickStyle32.xml"/><Relationship Id="rId341" Type="http://schemas.openxmlformats.org/officeDocument/2006/relationships/diagramColors" Target="diagrams/colors63.xml"/><Relationship Id="rId383" Type="http://schemas.openxmlformats.org/officeDocument/2006/relationships/diagramQuickStyle" Target="diagrams/quickStyle71.xml"/><Relationship Id="rId439" Type="http://schemas.openxmlformats.org/officeDocument/2006/relationships/diagramLayout" Target="diagrams/layout82.xml"/><Relationship Id="rId590" Type="http://schemas.openxmlformats.org/officeDocument/2006/relationships/diagramColors" Target="diagrams/colors110.xml"/><Relationship Id="rId604" Type="http://schemas.openxmlformats.org/officeDocument/2006/relationships/diagramQuickStyle" Target="diagrams/quickStyle113.xml"/><Relationship Id="rId201" Type="http://schemas.openxmlformats.org/officeDocument/2006/relationships/diagramData" Target="diagrams/data37.xml"/><Relationship Id="rId243" Type="http://schemas.microsoft.com/office/2007/relationships/diagramDrawing" Target="diagrams/drawing44.xml"/><Relationship Id="rId285" Type="http://schemas.openxmlformats.org/officeDocument/2006/relationships/image" Target="media/image19.png"/><Relationship Id="rId450" Type="http://schemas.openxmlformats.org/officeDocument/2006/relationships/diagramQuickStyle" Target="diagrams/quickStyle84.xml"/><Relationship Id="rId506" Type="http://schemas.openxmlformats.org/officeDocument/2006/relationships/diagramQuickStyle" Target="diagrams/quickStyle94.xml"/><Relationship Id="rId38" Type="http://schemas.openxmlformats.org/officeDocument/2006/relationships/diagramData" Target="diagrams/data6.xml"/><Relationship Id="rId103" Type="http://schemas.openxmlformats.org/officeDocument/2006/relationships/diagramColors" Target="diagrams/colors18.xml"/><Relationship Id="rId310" Type="http://schemas.openxmlformats.org/officeDocument/2006/relationships/diagramQuickStyle" Target="diagrams/quickStyle57.xml"/><Relationship Id="rId492" Type="http://schemas.openxmlformats.org/officeDocument/2006/relationships/diagramColors" Target="diagrams/colors91.xml"/><Relationship Id="rId548" Type="http://schemas.microsoft.com/office/2007/relationships/diagramDrawing" Target="diagrams/drawing102.xml"/><Relationship Id="rId91" Type="http://schemas.openxmlformats.org/officeDocument/2006/relationships/diagramColors" Target="diagrams/colors16.xml"/><Relationship Id="rId145" Type="http://schemas.openxmlformats.org/officeDocument/2006/relationships/diagramLayout" Target="diagrams/layout26.xml"/><Relationship Id="rId187" Type="http://schemas.openxmlformats.org/officeDocument/2006/relationships/diagramColors" Target="diagrams/colors34.xml"/><Relationship Id="rId352" Type="http://schemas.microsoft.com/office/2007/relationships/diagramDrawing" Target="diagrams/drawing65.xml"/><Relationship Id="rId394" Type="http://schemas.openxmlformats.org/officeDocument/2006/relationships/diagramLayout" Target="diagrams/layout73.xml"/><Relationship Id="rId408" Type="http://schemas.openxmlformats.org/officeDocument/2006/relationships/diagramData" Target="diagrams/data76.xml"/><Relationship Id="rId615" Type="http://schemas.openxmlformats.org/officeDocument/2006/relationships/diagramColors" Target="diagrams/colors115.xml"/><Relationship Id="rId212" Type="http://schemas.openxmlformats.org/officeDocument/2006/relationships/diagramData" Target="diagrams/data39.xml"/><Relationship Id="rId254" Type="http://schemas.openxmlformats.org/officeDocument/2006/relationships/diagramData" Target="diagrams/data47.xml"/><Relationship Id="rId49" Type="http://schemas.openxmlformats.org/officeDocument/2006/relationships/diagramLayout" Target="diagrams/layout8.xml"/><Relationship Id="rId114" Type="http://schemas.openxmlformats.org/officeDocument/2006/relationships/diagramLayout" Target="diagrams/layout20.xml"/><Relationship Id="rId296" Type="http://schemas.openxmlformats.org/officeDocument/2006/relationships/diagramData" Target="diagrams/data55.xml"/><Relationship Id="rId461" Type="http://schemas.openxmlformats.org/officeDocument/2006/relationships/image" Target="media/image30.png"/><Relationship Id="rId517" Type="http://schemas.openxmlformats.org/officeDocument/2006/relationships/diagramColors" Target="diagrams/colors96.xml"/><Relationship Id="rId559" Type="http://schemas.openxmlformats.org/officeDocument/2006/relationships/diagramColors" Target="diagrams/colors104.xml"/><Relationship Id="rId60" Type="http://schemas.openxmlformats.org/officeDocument/2006/relationships/diagramQuickStyle" Target="diagrams/quickStyle10.xml"/><Relationship Id="rId156" Type="http://schemas.openxmlformats.org/officeDocument/2006/relationships/diagramQuickStyle" Target="diagrams/quickStyle28.xml"/><Relationship Id="rId198" Type="http://schemas.microsoft.com/office/2007/relationships/diagramDrawing" Target="diagrams/drawing36.xml"/><Relationship Id="rId321" Type="http://schemas.openxmlformats.org/officeDocument/2006/relationships/diagramColors" Target="diagrams/colors59.xml"/><Relationship Id="rId363" Type="http://schemas.openxmlformats.org/officeDocument/2006/relationships/diagramData" Target="diagrams/data68.xml"/><Relationship Id="rId419" Type="http://schemas.openxmlformats.org/officeDocument/2006/relationships/diagramLayout" Target="diagrams/layout78.xml"/><Relationship Id="rId570" Type="http://schemas.openxmlformats.org/officeDocument/2006/relationships/diagramColors" Target="diagrams/colors106.xml"/><Relationship Id="rId626" Type="http://schemas.microsoft.com/office/2007/relationships/diagramDrawing" Target="diagrams/drawing117.xml"/><Relationship Id="rId223" Type="http://schemas.openxmlformats.org/officeDocument/2006/relationships/image" Target="media/image17.png"/><Relationship Id="rId430" Type="http://schemas.openxmlformats.org/officeDocument/2006/relationships/diagramQuickStyle" Target="diagrams/quickStyle80.xml"/><Relationship Id="rId18" Type="http://schemas.openxmlformats.org/officeDocument/2006/relationships/diagramQuickStyle" Target="diagrams/quickStyle2.xml"/><Relationship Id="rId265" Type="http://schemas.openxmlformats.org/officeDocument/2006/relationships/diagramLayout" Target="diagrams/layout49.xml"/><Relationship Id="rId472" Type="http://schemas.microsoft.com/office/2007/relationships/diagramDrawing" Target="diagrams/drawing87.xml"/><Relationship Id="rId528" Type="http://schemas.microsoft.com/office/2007/relationships/diagramDrawing" Target="diagrams/drawing98.xml"/><Relationship Id="rId125" Type="http://schemas.openxmlformats.org/officeDocument/2006/relationships/diagramQuickStyle" Target="diagrams/quickStyle22.xml"/><Relationship Id="rId167" Type="http://schemas.openxmlformats.org/officeDocument/2006/relationships/diagramColors" Target="diagrams/colors30.xml"/><Relationship Id="rId332" Type="http://schemas.microsoft.com/office/2007/relationships/diagramDrawing" Target="diagrams/drawing61.xml"/><Relationship Id="rId374" Type="http://schemas.microsoft.com/office/2007/relationships/diagramDrawing" Target="diagrams/drawing69.xml"/><Relationship Id="rId581" Type="http://schemas.microsoft.com/office/2007/relationships/diagramDrawing" Target="diagrams/drawing108.xml"/><Relationship Id="rId71" Type="http://schemas.openxmlformats.org/officeDocument/2006/relationships/diagramColors" Target="diagrams/colors12.xml"/><Relationship Id="rId234" Type="http://schemas.openxmlformats.org/officeDocument/2006/relationships/diagramData" Target="diagrams/data43.xml"/><Relationship Id="rId637" Type="http://schemas.openxmlformats.org/officeDocument/2006/relationships/theme" Target="theme/theme1.xml"/><Relationship Id="rId2" Type="http://schemas.openxmlformats.org/officeDocument/2006/relationships/styles" Target="styles.xml"/><Relationship Id="rId29" Type="http://schemas.openxmlformats.org/officeDocument/2006/relationships/diagramLayout" Target="diagrams/layout4.xml"/><Relationship Id="rId276" Type="http://schemas.openxmlformats.org/officeDocument/2006/relationships/diagramQuickStyle" Target="diagrams/quickStyle51.xml"/><Relationship Id="rId441" Type="http://schemas.openxmlformats.org/officeDocument/2006/relationships/diagramColors" Target="diagrams/colors82.xml"/><Relationship Id="rId483" Type="http://schemas.microsoft.com/office/2007/relationships/diagramDrawing" Target="diagrams/drawing89.xml"/><Relationship Id="rId539" Type="http://schemas.openxmlformats.org/officeDocument/2006/relationships/diagramData" Target="diagrams/data101.xml"/><Relationship Id="rId40" Type="http://schemas.openxmlformats.org/officeDocument/2006/relationships/diagramQuickStyle" Target="diagrams/quickStyle6.xml"/><Relationship Id="rId136" Type="http://schemas.openxmlformats.org/officeDocument/2006/relationships/diagramColors" Target="diagrams/colors24.xml"/><Relationship Id="rId178" Type="http://schemas.microsoft.com/office/2007/relationships/diagramDrawing" Target="diagrams/drawing32.xml"/><Relationship Id="rId301" Type="http://schemas.openxmlformats.org/officeDocument/2006/relationships/image" Target="media/image20.png"/><Relationship Id="rId343" Type="http://schemas.openxmlformats.org/officeDocument/2006/relationships/diagramData" Target="diagrams/data64.xml"/><Relationship Id="rId550" Type="http://schemas.openxmlformats.org/officeDocument/2006/relationships/diagramLayout" Target="diagrams/layout103.xml"/><Relationship Id="rId82" Type="http://schemas.microsoft.com/office/2007/relationships/diagramDrawing" Target="diagrams/drawing14.xml"/><Relationship Id="rId203" Type="http://schemas.openxmlformats.org/officeDocument/2006/relationships/diagramQuickStyle" Target="diagrams/quickStyle37.xml"/><Relationship Id="rId385" Type="http://schemas.microsoft.com/office/2007/relationships/diagramDrawing" Target="diagrams/drawing71.xml"/><Relationship Id="rId592" Type="http://schemas.openxmlformats.org/officeDocument/2006/relationships/diagramData" Target="diagrams/data111.xml"/><Relationship Id="rId606" Type="http://schemas.microsoft.com/office/2007/relationships/diagramDrawing" Target="diagrams/drawing113.xml"/><Relationship Id="rId245" Type="http://schemas.openxmlformats.org/officeDocument/2006/relationships/diagramLayout" Target="diagrams/layout45.xml"/><Relationship Id="rId287" Type="http://schemas.openxmlformats.org/officeDocument/2006/relationships/diagramLayout" Target="diagrams/layout53.xml"/><Relationship Id="rId410" Type="http://schemas.openxmlformats.org/officeDocument/2006/relationships/diagramQuickStyle" Target="diagrams/quickStyle76.xml"/><Relationship Id="rId452" Type="http://schemas.microsoft.com/office/2007/relationships/diagramDrawing" Target="diagrams/drawing84.xml"/><Relationship Id="rId494" Type="http://schemas.openxmlformats.org/officeDocument/2006/relationships/diagramData" Target="diagrams/data92.xml"/><Relationship Id="rId508" Type="http://schemas.microsoft.com/office/2007/relationships/diagramDrawing" Target="diagrams/drawing94.xml"/><Relationship Id="rId105" Type="http://schemas.openxmlformats.org/officeDocument/2006/relationships/image" Target="media/image9.png"/><Relationship Id="rId147" Type="http://schemas.openxmlformats.org/officeDocument/2006/relationships/diagramColors" Target="diagrams/colors26.xml"/><Relationship Id="rId312" Type="http://schemas.microsoft.com/office/2007/relationships/diagramDrawing" Target="diagrams/drawing57.xml"/><Relationship Id="rId354" Type="http://schemas.openxmlformats.org/officeDocument/2006/relationships/diagramLayout" Target="diagrams/layout66.xml"/><Relationship Id="rId51" Type="http://schemas.openxmlformats.org/officeDocument/2006/relationships/diagramColors" Target="diagrams/colors8.xml"/><Relationship Id="rId93" Type="http://schemas.openxmlformats.org/officeDocument/2006/relationships/image" Target="media/image7.jpeg"/><Relationship Id="rId189" Type="http://schemas.openxmlformats.org/officeDocument/2006/relationships/diagramData" Target="diagrams/data35.xml"/><Relationship Id="rId396" Type="http://schemas.openxmlformats.org/officeDocument/2006/relationships/diagramColors" Target="diagrams/colors73.xml"/><Relationship Id="rId561" Type="http://schemas.openxmlformats.org/officeDocument/2006/relationships/diagramData" Target="diagrams/data105.xml"/><Relationship Id="rId617" Type="http://schemas.openxmlformats.org/officeDocument/2006/relationships/diagramData" Target="diagrams/data116.xml"/><Relationship Id="rId214" Type="http://schemas.openxmlformats.org/officeDocument/2006/relationships/diagramQuickStyle" Target="diagrams/quickStyle39.xml"/><Relationship Id="rId256" Type="http://schemas.openxmlformats.org/officeDocument/2006/relationships/diagramQuickStyle" Target="diagrams/quickStyle47.xml"/><Relationship Id="rId298" Type="http://schemas.openxmlformats.org/officeDocument/2006/relationships/diagramQuickStyle" Target="diagrams/quickStyle55.xml"/><Relationship Id="rId421" Type="http://schemas.openxmlformats.org/officeDocument/2006/relationships/diagramColors" Target="diagrams/colors78.xml"/><Relationship Id="rId463" Type="http://schemas.openxmlformats.org/officeDocument/2006/relationships/diagramLayout" Target="diagrams/layout86.xml"/><Relationship Id="rId519" Type="http://schemas.openxmlformats.org/officeDocument/2006/relationships/diagramData" Target="diagrams/data97.xml"/><Relationship Id="rId116" Type="http://schemas.openxmlformats.org/officeDocument/2006/relationships/diagramColors" Target="diagrams/colors20.xml"/><Relationship Id="rId158" Type="http://schemas.microsoft.com/office/2007/relationships/diagramDrawing" Target="diagrams/drawing28.xml"/><Relationship Id="rId323" Type="http://schemas.openxmlformats.org/officeDocument/2006/relationships/diagramData" Target="diagrams/data60.xml"/><Relationship Id="rId530" Type="http://schemas.openxmlformats.org/officeDocument/2006/relationships/diagramLayout" Target="diagrams/layout99.xml"/><Relationship Id="rId20" Type="http://schemas.microsoft.com/office/2007/relationships/diagramDrawing" Target="diagrams/drawing2.xml"/><Relationship Id="rId62" Type="http://schemas.microsoft.com/office/2007/relationships/diagramDrawing" Target="diagrams/drawing10.xml"/><Relationship Id="rId365" Type="http://schemas.openxmlformats.org/officeDocument/2006/relationships/diagramQuickStyle" Target="diagrams/quickStyle68.xml"/><Relationship Id="rId572" Type="http://schemas.openxmlformats.org/officeDocument/2006/relationships/diagramData" Target="diagrams/data107.xml"/><Relationship Id="rId628" Type="http://schemas.openxmlformats.org/officeDocument/2006/relationships/diagramLayout" Target="diagrams/layout118.xml"/><Relationship Id="rId225" Type="http://schemas.openxmlformats.org/officeDocument/2006/relationships/diagramLayout" Target="diagrams/layout41.xml"/><Relationship Id="rId267" Type="http://schemas.openxmlformats.org/officeDocument/2006/relationships/diagramColors" Target="diagrams/colors49.xml"/><Relationship Id="rId432" Type="http://schemas.microsoft.com/office/2007/relationships/diagramDrawing" Target="diagrams/drawing80.xml"/><Relationship Id="rId474" Type="http://schemas.openxmlformats.org/officeDocument/2006/relationships/diagramData" Target="diagrams/data88.xml"/><Relationship Id="rId127" Type="http://schemas.microsoft.com/office/2007/relationships/diagramDrawing" Target="diagrams/drawing22.xml"/><Relationship Id="rId31" Type="http://schemas.openxmlformats.org/officeDocument/2006/relationships/diagramColors" Target="diagrams/colors4.xml"/><Relationship Id="rId73" Type="http://schemas.openxmlformats.org/officeDocument/2006/relationships/diagramData" Target="diagrams/data13.xml"/><Relationship Id="rId169" Type="http://schemas.openxmlformats.org/officeDocument/2006/relationships/diagramData" Target="diagrams/data31.xml"/><Relationship Id="rId334" Type="http://schemas.openxmlformats.org/officeDocument/2006/relationships/diagramLayout" Target="diagrams/layout62.xml"/><Relationship Id="rId376" Type="http://schemas.openxmlformats.org/officeDocument/2006/relationships/diagramLayout" Target="diagrams/layout70.xml"/><Relationship Id="rId541" Type="http://schemas.openxmlformats.org/officeDocument/2006/relationships/diagramQuickStyle" Target="diagrams/quickStyle101.xml"/><Relationship Id="rId583" Type="http://schemas.openxmlformats.org/officeDocument/2006/relationships/diagramLayout" Target="diagrams/layout109.xml"/><Relationship Id="rId4" Type="http://schemas.openxmlformats.org/officeDocument/2006/relationships/webSettings" Target="webSettings.xml"/><Relationship Id="rId180" Type="http://schemas.openxmlformats.org/officeDocument/2006/relationships/diagramLayout" Target="diagrams/layout33.xml"/><Relationship Id="rId236" Type="http://schemas.openxmlformats.org/officeDocument/2006/relationships/diagramQuickStyle" Target="diagrams/quickStyle43.xml"/><Relationship Id="rId278" Type="http://schemas.microsoft.com/office/2007/relationships/diagramDrawing" Target="diagrams/drawing51.xml"/><Relationship Id="rId401" Type="http://schemas.openxmlformats.org/officeDocument/2006/relationships/diagramColors" Target="diagrams/colors74.xml"/><Relationship Id="rId443" Type="http://schemas.openxmlformats.org/officeDocument/2006/relationships/diagramData" Target="diagrams/data83.xml"/><Relationship Id="rId303" Type="http://schemas.openxmlformats.org/officeDocument/2006/relationships/diagramData" Target="diagrams/data56.xml"/><Relationship Id="rId485" Type="http://schemas.openxmlformats.org/officeDocument/2006/relationships/diagramLayout" Target="diagrams/layout90.xml"/><Relationship Id="rId42" Type="http://schemas.microsoft.com/office/2007/relationships/diagramDrawing" Target="diagrams/drawing6.xml"/><Relationship Id="rId84" Type="http://schemas.openxmlformats.org/officeDocument/2006/relationships/diagramLayout" Target="diagrams/layout15.xml"/><Relationship Id="rId138" Type="http://schemas.openxmlformats.org/officeDocument/2006/relationships/image" Target="media/image12.png"/><Relationship Id="rId345" Type="http://schemas.openxmlformats.org/officeDocument/2006/relationships/diagramQuickStyle" Target="diagrams/quickStyle64.xml"/><Relationship Id="rId387" Type="http://schemas.openxmlformats.org/officeDocument/2006/relationships/image" Target="media/image26.png"/><Relationship Id="rId510" Type="http://schemas.openxmlformats.org/officeDocument/2006/relationships/diagramLayout" Target="diagrams/layout95.xml"/><Relationship Id="rId552" Type="http://schemas.openxmlformats.org/officeDocument/2006/relationships/diagramColors" Target="diagrams/colors103.xml"/><Relationship Id="rId594" Type="http://schemas.openxmlformats.org/officeDocument/2006/relationships/diagramQuickStyle" Target="diagrams/quickStyle111.xml"/><Relationship Id="rId608" Type="http://schemas.openxmlformats.org/officeDocument/2006/relationships/diagramLayout" Target="diagrams/layout114.xml"/><Relationship Id="rId191" Type="http://schemas.openxmlformats.org/officeDocument/2006/relationships/diagramQuickStyle" Target="diagrams/quickStyle35.xml"/><Relationship Id="rId205" Type="http://schemas.microsoft.com/office/2007/relationships/diagramDrawing" Target="diagrams/drawing37.xml"/><Relationship Id="rId247" Type="http://schemas.openxmlformats.org/officeDocument/2006/relationships/diagramColors" Target="diagrams/colors45.xml"/><Relationship Id="rId412" Type="http://schemas.microsoft.com/office/2007/relationships/diagramDrawing" Target="diagrams/drawing76.xml"/><Relationship Id="rId107" Type="http://schemas.openxmlformats.org/officeDocument/2006/relationships/diagramLayout" Target="diagrams/layout19.xml"/><Relationship Id="rId289" Type="http://schemas.openxmlformats.org/officeDocument/2006/relationships/diagramColors" Target="diagrams/colors53.xml"/><Relationship Id="rId454" Type="http://schemas.openxmlformats.org/officeDocument/2006/relationships/image" Target="media/image28.png"/><Relationship Id="rId496" Type="http://schemas.openxmlformats.org/officeDocument/2006/relationships/diagramQuickStyle" Target="diagrams/quickStyle92.xml"/><Relationship Id="rId11" Type="http://schemas.openxmlformats.org/officeDocument/2006/relationships/diagramData" Target="diagrams/data1.xml"/><Relationship Id="rId53" Type="http://schemas.openxmlformats.org/officeDocument/2006/relationships/diagramData" Target="diagrams/data9.xml"/><Relationship Id="rId149" Type="http://schemas.openxmlformats.org/officeDocument/2006/relationships/diagramData" Target="diagrams/data27.xml"/><Relationship Id="rId314" Type="http://schemas.openxmlformats.org/officeDocument/2006/relationships/diagramLayout" Target="diagrams/layout58.xml"/><Relationship Id="rId356" Type="http://schemas.openxmlformats.org/officeDocument/2006/relationships/diagramColors" Target="diagrams/colors66.xml"/><Relationship Id="rId398" Type="http://schemas.openxmlformats.org/officeDocument/2006/relationships/diagramData" Target="diagrams/data74.xml"/><Relationship Id="rId521" Type="http://schemas.openxmlformats.org/officeDocument/2006/relationships/diagramQuickStyle" Target="diagrams/quickStyle97.xml"/><Relationship Id="rId563" Type="http://schemas.openxmlformats.org/officeDocument/2006/relationships/diagramQuickStyle" Target="diagrams/quickStyle105.xml"/><Relationship Id="rId619" Type="http://schemas.openxmlformats.org/officeDocument/2006/relationships/diagramQuickStyle" Target="diagrams/quickStyle116.xml"/><Relationship Id="rId95" Type="http://schemas.openxmlformats.org/officeDocument/2006/relationships/diagramData" Target="diagrams/data17.xml"/><Relationship Id="rId160" Type="http://schemas.openxmlformats.org/officeDocument/2006/relationships/diagramLayout" Target="diagrams/layout29.xml"/><Relationship Id="rId216" Type="http://schemas.microsoft.com/office/2007/relationships/diagramDrawing" Target="diagrams/drawing39.xml"/><Relationship Id="rId423" Type="http://schemas.openxmlformats.org/officeDocument/2006/relationships/diagramData" Target="diagrams/data79.xml"/><Relationship Id="rId258" Type="http://schemas.microsoft.com/office/2007/relationships/diagramDrawing" Target="diagrams/drawing47.xml"/><Relationship Id="rId465" Type="http://schemas.openxmlformats.org/officeDocument/2006/relationships/diagramColors" Target="diagrams/colors86.xml"/><Relationship Id="rId630" Type="http://schemas.openxmlformats.org/officeDocument/2006/relationships/diagramColors" Target="diagrams/colors118.xml"/><Relationship Id="rId22" Type="http://schemas.openxmlformats.org/officeDocument/2006/relationships/diagramLayout" Target="diagrams/layout3.xml"/><Relationship Id="rId64" Type="http://schemas.openxmlformats.org/officeDocument/2006/relationships/diagramLayout" Target="diagrams/layout11.xml"/><Relationship Id="rId118" Type="http://schemas.openxmlformats.org/officeDocument/2006/relationships/diagramData" Target="diagrams/data21.xml"/><Relationship Id="rId325" Type="http://schemas.openxmlformats.org/officeDocument/2006/relationships/diagramQuickStyle" Target="diagrams/quickStyle60.xml"/><Relationship Id="rId367" Type="http://schemas.microsoft.com/office/2007/relationships/diagramDrawing" Target="diagrams/drawing68.xml"/><Relationship Id="rId532" Type="http://schemas.openxmlformats.org/officeDocument/2006/relationships/diagramColors" Target="diagrams/colors99.xml"/><Relationship Id="rId574" Type="http://schemas.openxmlformats.org/officeDocument/2006/relationships/diagramQuickStyle" Target="diagrams/quickStyle107.xml"/><Relationship Id="rId171" Type="http://schemas.openxmlformats.org/officeDocument/2006/relationships/diagramQuickStyle" Target="diagrams/quickStyle31.xml"/><Relationship Id="rId227" Type="http://schemas.openxmlformats.org/officeDocument/2006/relationships/diagramColors" Target="diagrams/colors41.xml"/><Relationship Id="rId269" Type="http://schemas.openxmlformats.org/officeDocument/2006/relationships/diagramData" Target="diagrams/data50.xml"/><Relationship Id="rId434" Type="http://schemas.openxmlformats.org/officeDocument/2006/relationships/diagramLayout" Target="diagrams/layout81.xml"/><Relationship Id="rId476" Type="http://schemas.openxmlformats.org/officeDocument/2006/relationships/diagramQuickStyle" Target="diagrams/quickStyle88.xml"/><Relationship Id="rId33" Type="http://schemas.openxmlformats.org/officeDocument/2006/relationships/diagramData" Target="diagrams/data5.xml"/><Relationship Id="rId129" Type="http://schemas.openxmlformats.org/officeDocument/2006/relationships/diagramLayout" Target="diagrams/layout23.xml"/><Relationship Id="rId280" Type="http://schemas.openxmlformats.org/officeDocument/2006/relationships/diagramLayout" Target="diagrams/layout52.xml"/><Relationship Id="rId336" Type="http://schemas.openxmlformats.org/officeDocument/2006/relationships/diagramColors" Target="diagrams/colors62.xml"/><Relationship Id="rId501" Type="http://schemas.openxmlformats.org/officeDocument/2006/relationships/diagramQuickStyle" Target="diagrams/quickStyle93.xml"/><Relationship Id="rId543" Type="http://schemas.microsoft.com/office/2007/relationships/diagramDrawing" Target="diagrams/drawing101.xml"/><Relationship Id="rId75" Type="http://schemas.openxmlformats.org/officeDocument/2006/relationships/diagramQuickStyle" Target="diagrams/quickStyle13.xml"/><Relationship Id="rId140" Type="http://schemas.openxmlformats.org/officeDocument/2006/relationships/diagramLayout" Target="diagrams/layout25.xml"/><Relationship Id="rId182" Type="http://schemas.openxmlformats.org/officeDocument/2006/relationships/diagramColors" Target="diagrams/colors33.xml"/><Relationship Id="rId378" Type="http://schemas.openxmlformats.org/officeDocument/2006/relationships/diagramColors" Target="diagrams/colors70.xml"/><Relationship Id="rId403" Type="http://schemas.openxmlformats.org/officeDocument/2006/relationships/diagramData" Target="diagrams/data75.xml"/><Relationship Id="rId585" Type="http://schemas.openxmlformats.org/officeDocument/2006/relationships/diagramColors" Target="diagrams/colors109.xml"/><Relationship Id="rId6" Type="http://schemas.openxmlformats.org/officeDocument/2006/relationships/endnotes" Target="endnotes.xml"/><Relationship Id="rId238" Type="http://schemas.microsoft.com/office/2007/relationships/diagramDrawing" Target="diagrams/drawing43.xml"/><Relationship Id="rId445" Type="http://schemas.openxmlformats.org/officeDocument/2006/relationships/diagramQuickStyle" Target="diagrams/quickStyle83.xml"/><Relationship Id="rId487" Type="http://schemas.openxmlformats.org/officeDocument/2006/relationships/diagramColors" Target="diagrams/colors90.xml"/><Relationship Id="rId610" Type="http://schemas.openxmlformats.org/officeDocument/2006/relationships/diagramColors" Target="diagrams/colors114.xml"/><Relationship Id="rId291" Type="http://schemas.openxmlformats.org/officeDocument/2006/relationships/diagramData" Target="diagrams/data54.xml"/><Relationship Id="rId305" Type="http://schemas.openxmlformats.org/officeDocument/2006/relationships/diagramQuickStyle" Target="diagrams/quickStyle56.xml"/><Relationship Id="rId347" Type="http://schemas.microsoft.com/office/2007/relationships/diagramDrawing" Target="diagrams/drawing64.xml"/><Relationship Id="rId512" Type="http://schemas.openxmlformats.org/officeDocument/2006/relationships/diagramColors" Target="diagrams/colors95.xml"/><Relationship Id="rId44" Type="http://schemas.openxmlformats.org/officeDocument/2006/relationships/diagramLayout" Target="diagrams/layout7.xml"/><Relationship Id="rId86" Type="http://schemas.openxmlformats.org/officeDocument/2006/relationships/diagramColors" Target="diagrams/colors15.xml"/><Relationship Id="rId151" Type="http://schemas.openxmlformats.org/officeDocument/2006/relationships/diagramQuickStyle" Target="diagrams/quickStyle27.xml"/><Relationship Id="rId389" Type="http://schemas.openxmlformats.org/officeDocument/2006/relationships/diagramLayout" Target="diagrams/layout72.xml"/><Relationship Id="rId554" Type="http://schemas.openxmlformats.org/officeDocument/2006/relationships/image" Target="media/image33.jpeg"/><Relationship Id="rId596" Type="http://schemas.microsoft.com/office/2007/relationships/diagramDrawing" Target="diagrams/drawing111.xml"/><Relationship Id="rId193" Type="http://schemas.microsoft.com/office/2007/relationships/diagramDrawing" Target="diagrams/drawing35.xml"/><Relationship Id="rId207" Type="http://schemas.openxmlformats.org/officeDocument/2006/relationships/diagramLayout" Target="diagrams/layout38.xml"/><Relationship Id="rId249" Type="http://schemas.openxmlformats.org/officeDocument/2006/relationships/diagramData" Target="diagrams/data46.xml"/><Relationship Id="rId414" Type="http://schemas.openxmlformats.org/officeDocument/2006/relationships/diagramLayout" Target="diagrams/layout77.xml"/><Relationship Id="rId456" Type="http://schemas.openxmlformats.org/officeDocument/2006/relationships/diagramData" Target="diagrams/data85.xml"/><Relationship Id="rId498" Type="http://schemas.microsoft.com/office/2007/relationships/diagramDrawing" Target="diagrams/drawing92.xml"/><Relationship Id="rId621" Type="http://schemas.microsoft.com/office/2007/relationships/diagramDrawing" Target="diagrams/drawing116.xml"/><Relationship Id="rId13" Type="http://schemas.openxmlformats.org/officeDocument/2006/relationships/diagramQuickStyle" Target="diagrams/quickStyle1.xml"/><Relationship Id="rId109" Type="http://schemas.openxmlformats.org/officeDocument/2006/relationships/diagramColors" Target="diagrams/colors19.xml"/><Relationship Id="rId260" Type="http://schemas.openxmlformats.org/officeDocument/2006/relationships/diagramLayout" Target="diagrams/layout48.xml"/><Relationship Id="rId316" Type="http://schemas.openxmlformats.org/officeDocument/2006/relationships/diagramColors" Target="diagrams/colors58.xml"/><Relationship Id="rId523" Type="http://schemas.microsoft.com/office/2007/relationships/diagramDrawing" Target="diagrams/drawing97.xml"/><Relationship Id="rId55" Type="http://schemas.openxmlformats.org/officeDocument/2006/relationships/diagramQuickStyle" Target="diagrams/quickStyle9.xml"/><Relationship Id="rId97" Type="http://schemas.openxmlformats.org/officeDocument/2006/relationships/diagramQuickStyle" Target="diagrams/quickStyle17.xml"/><Relationship Id="rId120" Type="http://schemas.openxmlformats.org/officeDocument/2006/relationships/diagramQuickStyle" Target="diagrams/quickStyle21.xml"/><Relationship Id="rId358" Type="http://schemas.openxmlformats.org/officeDocument/2006/relationships/diagramData" Target="diagrams/data67.xml"/><Relationship Id="rId565" Type="http://schemas.microsoft.com/office/2007/relationships/diagramDrawing" Target="diagrams/drawing105.xml"/><Relationship Id="rId162" Type="http://schemas.openxmlformats.org/officeDocument/2006/relationships/diagramColors" Target="diagrams/colors29.xml"/><Relationship Id="rId218" Type="http://schemas.openxmlformats.org/officeDocument/2006/relationships/diagramData" Target="diagrams/data40.xml"/><Relationship Id="rId425" Type="http://schemas.openxmlformats.org/officeDocument/2006/relationships/diagramQuickStyle" Target="diagrams/quickStyle79.xml"/><Relationship Id="rId467" Type="http://schemas.openxmlformats.org/officeDocument/2006/relationships/image" Target="media/image31.png"/><Relationship Id="rId632" Type="http://schemas.openxmlformats.org/officeDocument/2006/relationships/header" Target="header1.xml"/><Relationship Id="rId271" Type="http://schemas.openxmlformats.org/officeDocument/2006/relationships/diagramQuickStyle" Target="diagrams/quickStyle50.xml"/><Relationship Id="rId24" Type="http://schemas.openxmlformats.org/officeDocument/2006/relationships/diagramColors" Target="diagrams/colors3.xml"/><Relationship Id="rId66" Type="http://schemas.openxmlformats.org/officeDocument/2006/relationships/diagramColors" Target="diagrams/colors11.xml"/><Relationship Id="rId131" Type="http://schemas.openxmlformats.org/officeDocument/2006/relationships/diagramColors" Target="diagrams/colors23.xml"/><Relationship Id="rId327" Type="http://schemas.microsoft.com/office/2007/relationships/diagramDrawing" Target="diagrams/drawing60.xml"/><Relationship Id="rId369" Type="http://schemas.openxmlformats.org/officeDocument/2006/relationships/image" Target="media/image23.png"/><Relationship Id="rId534" Type="http://schemas.openxmlformats.org/officeDocument/2006/relationships/diagramData" Target="diagrams/data100.xml"/><Relationship Id="rId576" Type="http://schemas.microsoft.com/office/2007/relationships/diagramDrawing" Target="diagrams/drawing107.xml"/><Relationship Id="rId173" Type="http://schemas.microsoft.com/office/2007/relationships/diagramDrawing" Target="diagrams/drawing31.xml"/><Relationship Id="rId229" Type="http://schemas.openxmlformats.org/officeDocument/2006/relationships/diagramData" Target="diagrams/data42.xml"/><Relationship Id="rId380" Type="http://schemas.openxmlformats.org/officeDocument/2006/relationships/image" Target="media/image24.png"/><Relationship Id="rId436" Type="http://schemas.openxmlformats.org/officeDocument/2006/relationships/diagramColors" Target="diagrams/colors81.xml"/><Relationship Id="rId601" Type="http://schemas.microsoft.com/office/2007/relationships/diagramDrawing" Target="diagrams/drawing112.xml"/><Relationship Id="rId240" Type="http://schemas.openxmlformats.org/officeDocument/2006/relationships/diagramLayout" Target="diagrams/layout44.xml"/><Relationship Id="rId478" Type="http://schemas.microsoft.com/office/2007/relationships/diagramDrawing" Target="diagrams/drawing88.xml"/><Relationship Id="rId35" Type="http://schemas.openxmlformats.org/officeDocument/2006/relationships/diagramQuickStyle" Target="diagrams/quickStyle5.xml"/><Relationship Id="rId77" Type="http://schemas.microsoft.com/office/2007/relationships/diagramDrawing" Target="diagrams/drawing13.xml"/><Relationship Id="rId100" Type="http://schemas.openxmlformats.org/officeDocument/2006/relationships/diagramData" Target="diagrams/data18.xml"/><Relationship Id="rId282" Type="http://schemas.openxmlformats.org/officeDocument/2006/relationships/diagramColors" Target="diagrams/colors52.xml"/><Relationship Id="rId338" Type="http://schemas.openxmlformats.org/officeDocument/2006/relationships/diagramData" Target="diagrams/data63.xml"/><Relationship Id="rId503" Type="http://schemas.microsoft.com/office/2007/relationships/diagramDrawing" Target="diagrams/drawing93.xml"/><Relationship Id="rId545" Type="http://schemas.openxmlformats.org/officeDocument/2006/relationships/diagramLayout" Target="diagrams/layout102.xml"/><Relationship Id="rId587" Type="http://schemas.openxmlformats.org/officeDocument/2006/relationships/diagramData" Target="diagrams/data110.xml"/><Relationship Id="rId8" Type="http://schemas.openxmlformats.org/officeDocument/2006/relationships/image" Target="media/image2.png"/><Relationship Id="rId142" Type="http://schemas.openxmlformats.org/officeDocument/2006/relationships/diagramColors" Target="diagrams/colors25.xml"/><Relationship Id="rId184" Type="http://schemas.openxmlformats.org/officeDocument/2006/relationships/diagramData" Target="diagrams/data34.xml"/><Relationship Id="rId391" Type="http://schemas.openxmlformats.org/officeDocument/2006/relationships/diagramColors" Target="diagrams/colors72.xml"/><Relationship Id="rId405" Type="http://schemas.openxmlformats.org/officeDocument/2006/relationships/diagramQuickStyle" Target="diagrams/quickStyle75.xml"/><Relationship Id="rId447" Type="http://schemas.microsoft.com/office/2007/relationships/diagramDrawing" Target="diagrams/drawing83.xml"/><Relationship Id="rId612" Type="http://schemas.openxmlformats.org/officeDocument/2006/relationships/diagramData" Target="diagrams/data115.xml"/><Relationship Id="rId251" Type="http://schemas.openxmlformats.org/officeDocument/2006/relationships/diagramQuickStyle" Target="diagrams/quickStyle46.xml"/><Relationship Id="rId489" Type="http://schemas.openxmlformats.org/officeDocument/2006/relationships/diagramData" Target="diagrams/data91.xml"/><Relationship Id="rId46" Type="http://schemas.openxmlformats.org/officeDocument/2006/relationships/diagramColors" Target="diagrams/colors7.xml"/><Relationship Id="rId293" Type="http://schemas.openxmlformats.org/officeDocument/2006/relationships/diagramQuickStyle" Target="diagrams/quickStyle54.xml"/><Relationship Id="rId307" Type="http://schemas.microsoft.com/office/2007/relationships/diagramDrawing" Target="diagrams/drawing56.xml"/><Relationship Id="rId349" Type="http://schemas.openxmlformats.org/officeDocument/2006/relationships/diagramLayout" Target="diagrams/layout65.xml"/><Relationship Id="rId514" Type="http://schemas.openxmlformats.org/officeDocument/2006/relationships/diagramData" Target="diagrams/data96.xml"/><Relationship Id="rId556" Type="http://schemas.openxmlformats.org/officeDocument/2006/relationships/diagramData" Target="diagrams/data104.xml"/><Relationship Id="rId88" Type="http://schemas.openxmlformats.org/officeDocument/2006/relationships/diagramData" Target="diagrams/data16.xml"/><Relationship Id="rId111" Type="http://schemas.openxmlformats.org/officeDocument/2006/relationships/image" Target="media/image10.png"/><Relationship Id="rId153" Type="http://schemas.microsoft.com/office/2007/relationships/diagramDrawing" Target="diagrams/drawing27.xml"/><Relationship Id="rId195" Type="http://schemas.openxmlformats.org/officeDocument/2006/relationships/diagramLayout" Target="diagrams/layout36.xml"/><Relationship Id="rId209" Type="http://schemas.openxmlformats.org/officeDocument/2006/relationships/diagramColors" Target="diagrams/colors38.xml"/><Relationship Id="rId360" Type="http://schemas.openxmlformats.org/officeDocument/2006/relationships/diagramQuickStyle" Target="diagrams/quickStyle67.xml"/><Relationship Id="rId416" Type="http://schemas.openxmlformats.org/officeDocument/2006/relationships/diagramColors" Target="diagrams/colors77.xml"/><Relationship Id="rId598" Type="http://schemas.openxmlformats.org/officeDocument/2006/relationships/diagramLayout" Target="diagrams/layout112.xml"/><Relationship Id="rId220" Type="http://schemas.openxmlformats.org/officeDocument/2006/relationships/diagramQuickStyle" Target="diagrams/quickStyle40.xml"/><Relationship Id="rId458" Type="http://schemas.openxmlformats.org/officeDocument/2006/relationships/diagramQuickStyle" Target="diagrams/quickStyle85.xml"/><Relationship Id="rId623" Type="http://schemas.openxmlformats.org/officeDocument/2006/relationships/diagramLayout" Target="diagrams/layout117.xml"/><Relationship Id="rId15" Type="http://schemas.microsoft.com/office/2007/relationships/diagramDrawing" Target="diagrams/drawing1.xml"/><Relationship Id="rId57" Type="http://schemas.microsoft.com/office/2007/relationships/diagramDrawing" Target="diagrams/drawing9.xml"/><Relationship Id="rId262" Type="http://schemas.openxmlformats.org/officeDocument/2006/relationships/diagramColors" Target="diagrams/colors48.xml"/><Relationship Id="rId318" Type="http://schemas.openxmlformats.org/officeDocument/2006/relationships/diagramData" Target="diagrams/data59.xml"/><Relationship Id="rId525" Type="http://schemas.openxmlformats.org/officeDocument/2006/relationships/diagramLayout" Target="diagrams/layout98.xml"/><Relationship Id="rId567" Type="http://schemas.openxmlformats.org/officeDocument/2006/relationships/diagramData" Target="diagrams/data106.xml"/><Relationship Id="rId99" Type="http://schemas.microsoft.com/office/2007/relationships/diagramDrawing" Target="diagrams/drawing17.xml"/><Relationship Id="rId122" Type="http://schemas.microsoft.com/office/2007/relationships/diagramDrawing" Target="diagrams/drawing21.xml"/><Relationship Id="rId164" Type="http://schemas.openxmlformats.org/officeDocument/2006/relationships/diagramData" Target="diagrams/data30.xml"/><Relationship Id="rId371" Type="http://schemas.openxmlformats.org/officeDocument/2006/relationships/diagramLayout" Target="diagrams/layout69.xml"/><Relationship Id="rId427" Type="http://schemas.microsoft.com/office/2007/relationships/diagramDrawing" Target="diagrams/drawing79.xml"/><Relationship Id="rId469" Type="http://schemas.openxmlformats.org/officeDocument/2006/relationships/diagramLayout" Target="diagrams/layout87.xml"/><Relationship Id="rId634" Type="http://schemas.openxmlformats.org/officeDocument/2006/relationships/header" Target="header2.xml"/><Relationship Id="rId26" Type="http://schemas.openxmlformats.org/officeDocument/2006/relationships/image" Target="media/image5.png"/><Relationship Id="rId231" Type="http://schemas.openxmlformats.org/officeDocument/2006/relationships/diagramQuickStyle" Target="diagrams/quickStyle42.xml"/><Relationship Id="rId273" Type="http://schemas.microsoft.com/office/2007/relationships/diagramDrawing" Target="diagrams/drawing50.xml"/><Relationship Id="rId329" Type="http://schemas.openxmlformats.org/officeDocument/2006/relationships/diagramLayout" Target="diagrams/layout61.xml"/><Relationship Id="rId480" Type="http://schemas.openxmlformats.org/officeDocument/2006/relationships/diagramLayout" Target="diagrams/layout89.xml"/><Relationship Id="rId536" Type="http://schemas.openxmlformats.org/officeDocument/2006/relationships/diagramQuickStyle" Target="diagrams/quickStyle100.xml"/><Relationship Id="rId68" Type="http://schemas.openxmlformats.org/officeDocument/2006/relationships/diagramData" Target="diagrams/data12.xml"/><Relationship Id="rId133" Type="http://schemas.openxmlformats.org/officeDocument/2006/relationships/diagramData" Target="diagrams/data24.xml"/><Relationship Id="rId175" Type="http://schemas.openxmlformats.org/officeDocument/2006/relationships/diagramLayout" Target="diagrams/layout32.xml"/><Relationship Id="rId340" Type="http://schemas.openxmlformats.org/officeDocument/2006/relationships/diagramQuickStyle" Target="diagrams/quickStyle63.xml"/><Relationship Id="rId578" Type="http://schemas.openxmlformats.org/officeDocument/2006/relationships/diagramLayout" Target="diagrams/layout108.xml"/><Relationship Id="rId200" Type="http://schemas.openxmlformats.org/officeDocument/2006/relationships/image" Target="media/image14.png"/><Relationship Id="rId382" Type="http://schemas.openxmlformats.org/officeDocument/2006/relationships/diagramLayout" Target="diagrams/layout71.xml"/><Relationship Id="rId438" Type="http://schemas.openxmlformats.org/officeDocument/2006/relationships/diagramData" Target="diagrams/data82.xml"/><Relationship Id="rId603" Type="http://schemas.openxmlformats.org/officeDocument/2006/relationships/diagramLayout" Target="diagrams/layout113.xml"/><Relationship Id="rId242" Type="http://schemas.openxmlformats.org/officeDocument/2006/relationships/diagramColors" Target="diagrams/colors44.xml"/><Relationship Id="rId284" Type="http://schemas.openxmlformats.org/officeDocument/2006/relationships/image" Target="media/image18.jpeg"/><Relationship Id="rId491" Type="http://schemas.openxmlformats.org/officeDocument/2006/relationships/diagramQuickStyle" Target="diagrams/quickStyle91.xml"/><Relationship Id="rId505" Type="http://schemas.openxmlformats.org/officeDocument/2006/relationships/diagramLayout" Target="diagrams/layout94.xml"/><Relationship Id="rId37" Type="http://schemas.microsoft.com/office/2007/relationships/diagramDrawing" Target="diagrams/drawing5.xml"/><Relationship Id="rId79" Type="http://schemas.openxmlformats.org/officeDocument/2006/relationships/diagramLayout" Target="diagrams/layout14.xml"/><Relationship Id="rId102" Type="http://schemas.openxmlformats.org/officeDocument/2006/relationships/diagramQuickStyle" Target="diagrams/quickStyle18.xml"/><Relationship Id="rId144" Type="http://schemas.openxmlformats.org/officeDocument/2006/relationships/diagramData" Target="diagrams/data26.xml"/><Relationship Id="rId547" Type="http://schemas.openxmlformats.org/officeDocument/2006/relationships/diagramColors" Target="diagrams/colors102.xml"/><Relationship Id="rId589" Type="http://schemas.openxmlformats.org/officeDocument/2006/relationships/diagramQuickStyle" Target="diagrams/quickStyle110.xml"/><Relationship Id="rId90" Type="http://schemas.openxmlformats.org/officeDocument/2006/relationships/diagramQuickStyle" Target="diagrams/quickStyle16.xml"/><Relationship Id="rId186" Type="http://schemas.openxmlformats.org/officeDocument/2006/relationships/diagramQuickStyle" Target="diagrams/quickStyle34.xml"/><Relationship Id="rId351" Type="http://schemas.openxmlformats.org/officeDocument/2006/relationships/diagramColors" Target="diagrams/colors65.xml"/><Relationship Id="rId393" Type="http://schemas.openxmlformats.org/officeDocument/2006/relationships/diagramData" Target="diagrams/data73.xml"/><Relationship Id="rId407" Type="http://schemas.microsoft.com/office/2007/relationships/diagramDrawing" Target="diagrams/drawing75.xml"/><Relationship Id="rId449" Type="http://schemas.openxmlformats.org/officeDocument/2006/relationships/diagramLayout" Target="diagrams/layout84.xml"/><Relationship Id="rId614" Type="http://schemas.openxmlformats.org/officeDocument/2006/relationships/diagramQuickStyle" Target="diagrams/quickStyle115.xml"/><Relationship Id="rId211" Type="http://schemas.openxmlformats.org/officeDocument/2006/relationships/image" Target="media/image15.png"/><Relationship Id="rId253" Type="http://schemas.microsoft.com/office/2007/relationships/diagramDrawing" Target="diagrams/drawing46.xml"/><Relationship Id="rId295" Type="http://schemas.microsoft.com/office/2007/relationships/diagramDrawing" Target="diagrams/drawing54.xml"/><Relationship Id="rId309" Type="http://schemas.openxmlformats.org/officeDocument/2006/relationships/diagramLayout" Target="diagrams/layout57.xml"/><Relationship Id="rId460" Type="http://schemas.microsoft.com/office/2007/relationships/diagramDrawing" Target="diagrams/drawing85.xml"/><Relationship Id="rId516" Type="http://schemas.openxmlformats.org/officeDocument/2006/relationships/diagramQuickStyle" Target="diagrams/quickStyle96.xml"/><Relationship Id="rId48" Type="http://schemas.openxmlformats.org/officeDocument/2006/relationships/diagramData" Target="diagrams/data8.xml"/><Relationship Id="rId113" Type="http://schemas.openxmlformats.org/officeDocument/2006/relationships/diagramData" Target="diagrams/data20.xml"/><Relationship Id="rId320" Type="http://schemas.openxmlformats.org/officeDocument/2006/relationships/diagramQuickStyle" Target="diagrams/quickStyle59.xml"/><Relationship Id="rId558" Type="http://schemas.openxmlformats.org/officeDocument/2006/relationships/diagramQuickStyle" Target="diagrams/quickStyle104.xml"/><Relationship Id="rId155" Type="http://schemas.openxmlformats.org/officeDocument/2006/relationships/diagramLayout" Target="diagrams/layout28.xml"/><Relationship Id="rId197" Type="http://schemas.openxmlformats.org/officeDocument/2006/relationships/diagramColors" Target="diagrams/colors36.xml"/><Relationship Id="rId362" Type="http://schemas.microsoft.com/office/2007/relationships/diagramDrawing" Target="diagrams/drawing67.xml"/><Relationship Id="rId418" Type="http://schemas.openxmlformats.org/officeDocument/2006/relationships/diagramData" Target="diagrams/data78.xml"/><Relationship Id="rId625" Type="http://schemas.openxmlformats.org/officeDocument/2006/relationships/diagramColors" Target="diagrams/colors117.xml"/><Relationship Id="rId222" Type="http://schemas.microsoft.com/office/2007/relationships/diagramDrawing" Target="diagrams/drawing40.xml"/><Relationship Id="rId264" Type="http://schemas.openxmlformats.org/officeDocument/2006/relationships/diagramData" Target="diagrams/data49.xml"/><Relationship Id="rId471" Type="http://schemas.openxmlformats.org/officeDocument/2006/relationships/diagramColors" Target="diagrams/colors87.xml"/><Relationship Id="rId17" Type="http://schemas.openxmlformats.org/officeDocument/2006/relationships/diagramLayout" Target="diagrams/layout2.xml"/><Relationship Id="rId59" Type="http://schemas.openxmlformats.org/officeDocument/2006/relationships/diagramLayout" Target="diagrams/layout10.xml"/><Relationship Id="rId124" Type="http://schemas.openxmlformats.org/officeDocument/2006/relationships/diagramLayout" Target="diagrams/layout22.xml"/><Relationship Id="rId527" Type="http://schemas.openxmlformats.org/officeDocument/2006/relationships/diagramColors" Target="diagrams/colors98.xml"/><Relationship Id="rId569" Type="http://schemas.openxmlformats.org/officeDocument/2006/relationships/diagramQuickStyle" Target="diagrams/quickStyle106.xml"/><Relationship Id="rId70" Type="http://schemas.openxmlformats.org/officeDocument/2006/relationships/diagramQuickStyle" Target="diagrams/quickStyle12.xml"/><Relationship Id="rId166" Type="http://schemas.openxmlformats.org/officeDocument/2006/relationships/diagramQuickStyle" Target="diagrams/quickStyle30.xml"/><Relationship Id="rId331" Type="http://schemas.openxmlformats.org/officeDocument/2006/relationships/diagramColors" Target="diagrams/colors61.xml"/><Relationship Id="rId373" Type="http://schemas.openxmlformats.org/officeDocument/2006/relationships/diagramColors" Target="diagrams/colors69.xml"/><Relationship Id="rId429" Type="http://schemas.openxmlformats.org/officeDocument/2006/relationships/diagramLayout" Target="diagrams/layout80.xml"/><Relationship Id="rId580" Type="http://schemas.openxmlformats.org/officeDocument/2006/relationships/diagramColors" Target="diagrams/colors108.xml"/><Relationship Id="rId636" Type="http://schemas.openxmlformats.org/officeDocument/2006/relationships/fontTable" Target="fontTable.xml"/><Relationship Id="rId1" Type="http://schemas.openxmlformats.org/officeDocument/2006/relationships/customXml" Target="../customXml/item1.xml"/><Relationship Id="rId233" Type="http://schemas.microsoft.com/office/2007/relationships/diagramDrawing" Target="diagrams/drawing42.xml"/><Relationship Id="rId440" Type="http://schemas.openxmlformats.org/officeDocument/2006/relationships/diagramQuickStyle" Target="diagrams/quickStyle82.xml"/><Relationship Id="rId28" Type="http://schemas.openxmlformats.org/officeDocument/2006/relationships/diagramData" Target="diagrams/data4.xml"/><Relationship Id="rId275" Type="http://schemas.openxmlformats.org/officeDocument/2006/relationships/diagramLayout" Target="diagrams/layout51.xml"/><Relationship Id="rId300" Type="http://schemas.microsoft.com/office/2007/relationships/diagramDrawing" Target="diagrams/drawing55.xml"/><Relationship Id="rId482" Type="http://schemas.openxmlformats.org/officeDocument/2006/relationships/diagramColors" Target="diagrams/colors89.xml"/><Relationship Id="rId538" Type="http://schemas.microsoft.com/office/2007/relationships/diagramDrawing" Target="diagrams/drawing100.xml"/><Relationship Id="rId81" Type="http://schemas.openxmlformats.org/officeDocument/2006/relationships/diagramColors" Target="diagrams/colors14.xml"/><Relationship Id="rId135" Type="http://schemas.openxmlformats.org/officeDocument/2006/relationships/diagramQuickStyle" Target="diagrams/quickStyle24.xml"/><Relationship Id="rId177" Type="http://schemas.openxmlformats.org/officeDocument/2006/relationships/diagramColors" Target="diagrams/colors32.xml"/><Relationship Id="rId342" Type="http://schemas.microsoft.com/office/2007/relationships/diagramDrawing" Target="diagrams/drawing63.xml"/><Relationship Id="rId384" Type="http://schemas.openxmlformats.org/officeDocument/2006/relationships/diagramColors" Target="diagrams/colors71.xml"/><Relationship Id="rId591" Type="http://schemas.microsoft.com/office/2007/relationships/diagramDrawing" Target="diagrams/drawing110.xml"/><Relationship Id="rId605" Type="http://schemas.openxmlformats.org/officeDocument/2006/relationships/diagramColors" Target="diagrams/colors113.xml"/><Relationship Id="rId202" Type="http://schemas.openxmlformats.org/officeDocument/2006/relationships/diagramLayout" Target="diagrams/layout37.xml"/><Relationship Id="rId244" Type="http://schemas.openxmlformats.org/officeDocument/2006/relationships/diagramData" Target="diagrams/data45.xml"/><Relationship Id="rId39" Type="http://schemas.openxmlformats.org/officeDocument/2006/relationships/diagramLayout" Target="diagrams/layout6.xml"/><Relationship Id="rId286" Type="http://schemas.openxmlformats.org/officeDocument/2006/relationships/diagramData" Target="diagrams/data53.xml"/><Relationship Id="rId451" Type="http://schemas.openxmlformats.org/officeDocument/2006/relationships/diagramColors" Target="diagrams/colors84.xml"/><Relationship Id="rId493" Type="http://schemas.microsoft.com/office/2007/relationships/diagramDrawing" Target="diagrams/drawing91.xml"/><Relationship Id="rId507" Type="http://schemas.openxmlformats.org/officeDocument/2006/relationships/diagramColors" Target="diagrams/colors94.xml"/><Relationship Id="rId549" Type="http://schemas.openxmlformats.org/officeDocument/2006/relationships/diagramData" Target="diagrams/data103.xml"/><Relationship Id="rId50" Type="http://schemas.openxmlformats.org/officeDocument/2006/relationships/diagramQuickStyle" Target="diagrams/quickStyle8.xml"/><Relationship Id="rId104" Type="http://schemas.microsoft.com/office/2007/relationships/diagramDrawing" Target="diagrams/drawing18.xml"/><Relationship Id="rId146" Type="http://schemas.openxmlformats.org/officeDocument/2006/relationships/diagramQuickStyle" Target="diagrams/quickStyle26.xml"/><Relationship Id="rId188" Type="http://schemas.microsoft.com/office/2007/relationships/diagramDrawing" Target="diagrams/drawing34.xml"/><Relationship Id="rId311" Type="http://schemas.openxmlformats.org/officeDocument/2006/relationships/diagramColors" Target="diagrams/colors57.xml"/><Relationship Id="rId353" Type="http://schemas.openxmlformats.org/officeDocument/2006/relationships/diagramData" Target="diagrams/data66.xml"/><Relationship Id="rId395" Type="http://schemas.openxmlformats.org/officeDocument/2006/relationships/diagramQuickStyle" Target="diagrams/quickStyle73.xml"/><Relationship Id="rId409" Type="http://schemas.openxmlformats.org/officeDocument/2006/relationships/diagramLayout" Target="diagrams/layout76.xml"/><Relationship Id="rId560" Type="http://schemas.microsoft.com/office/2007/relationships/diagramDrawing" Target="diagrams/drawing104.xml"/><Relationship Id="rId92" Type="http://schemas.microsoft.com/office/2007/relationships/diagramDrawing" Target="diagrams/drawing16.xml"/><Relationship Id="rId213" Type="http://schemas.openxmlformats.org/officeDocument/2006/relationships/diagramLayout" Target="diagrams/layout39.xml"/><Relationship Id="rId420" Type="http://schemas.openxmlformats.org/officeDocument/2006/relationships/diagramQuickStyle" Target="diagrams/quickStyle78.xml"/><Relationship Id="rId616" Type="http://schemas.microsoft.com/office/2007/relationships/diagramDrawing" Target="diagrams/drawing115.xml"/><Relationship Id="rId255" Type="http://schemas.openxmlformats.org/officeDocument/2006/relationships/diagramLayout" Target="diagrams/layout47.xml"/><Relationship Id="rId297" Type="http://schemas.openxmlformats.org/officeDocument/2006/relationships/diagramLayout" Target="diagrams/layout55.xml"/><Relationship Id="rId462" Type="http://schemas.openxmlformats.org/officeDocument/2006/relationships/diagramData" Target="diagrams/data86.xml"/><Relationship Id="rId518" Type="http://schemas.microsoft.com/office/2007/relationships/diagramDrawing" Target="diagrams/drawing96.xml"/><Relationship Id="rId115" Type="http://schemas.openxmlformats.org/officeDocument/2006/relationships/diagramQuickStyle" Target="diagrams/quickStyle20.xml"/><Relationship Id="rId157" Type="http://schemas.openxmlformats.org/officeDocument/2006/relationships/diagramColors" Target="diagrams/colors28.xml"/><Relationship Id="rId322" Type="http://schemas.microsoft.com/office/2007/relationships/diagramDrawing" Target="diagrams/drawing59.xml"/><Relationship Id="rId364" Type="http://schemas.openxmlformats.org/officeDocument/2006/relationships/diagramLayout" Target="diagrams/layout68.xml"/><Relationship Id="rId61" Type="http://schemas.openxmlformats.org/officeDocument/2006/relationships/diagramColors" Target="diagrams/colors10.xml"/><Relationship Id="rId199" Type="http://schemas.openxmlformats.org/officeDocument/2006/relationships/image" Target="media/image13.jpeg"/><Relationship Id="rId571" Type="http://schemas.microsoft.com/office/2007/relationships/diagramDrawing" Target="diagrams/drawing106.xml"/><Relationship Id="rId627" Type="http://schemas.openxmlformats.org/officeDocument/2006/relationships/diagramData" Target="diagrams/data118.xml"/><Relationship Id="rId19" Type="http://schemas.openxmlformats.org/officeDocument/2006/relationships/diagramColors" Target="diagrams/colors2.xml"/><Relationship Id="rId224" Type="http://schemas.openxmlformats.org/officeDocument/2006/relationships/diagramData" Target="diagrams/data41.xml"/><Relationship Id="rId266" Type="http://schemas.openxmlformats.org/officeDocument/2006/relationships/diagramQuickStyle" Target="diagrams/quickStyle49.xml"/><Relationship Id="rId431" Type="http://schemas.openxmlformats.org/officeDocument/2006/relationships/diagramColors" Target="diagrams/colors80.xml"/><Relationship Id="rId473" Type="http://schemas.openxmlformats.org/officeDocument/2006/relationships/image" Target="media/image32.png"/><Relationship Id="rId529" Type="http://schemas.openxmlformats.org/officeDocument/2006/relationships/diagramData" Target="diagrams/data99.xml"/><Relationship Id="rId30" Type="http://schemas.openxmlformats.org/officeDocument/2006/relationships/diagramQuickStyle" Target="diagrams/quickStyle4.xml"/><Relationship Id="rId126" Type="http://schemas.openxmlformats.org/officeDocument/2006/relationships/diagramColors" Target="diagrams/colors22.xml"/><Relationship Id="rId168" Type="http://schemas.microsoft.com/office/2007/relationships/diagramDrawing" Target="diagrams/drawing30.xml"/><Relationship Id="rId333" Type="http://schemas.openxmlformats.org/officeDocument/2006/relationships/diagramData" Target="diagrams/data62.xml"/><Relationship Id="rId540" Type="http://schemas.openxmlformats.org/officeDocument/2006/relationships/diagramLayout" Target="diagrams/layout101.xml"/><Relationship Id="rId72" Type="http://schemas.microsoft.com/office/2007/relationships/diagramDrawing" Target="diagrams/drawing12.xml"/><Relationship Id="rId375" Type="http://schemas.openxmlformats.org/officeDocument/2006/relationships/diagramData" Target="diagrams/data70.xml"/><Relationship Id="rId582" Type="http://schemas.openxmlformats.org/officeDocument/2006/relationships/diagramData" Target="diagrams/data109.xml"/><Relationship Id="rId3" Type="http://schemas.openxmlformats.org/officeDocument/2006/relationships/settings" Target="settings.xml"/><Relationship Id="rId235" Type="http://schemas.openxmlformats.org/officeDocument/2006/relationships/diagramLayout" Target="diagrams/layout43.xml"/><Relationship Id="rId277" Type="http://schemas.openxmlformats.org/officeDocument/2006/relationships/diagramColors" Target="diagrams/colors51.xml"/><Relationship Id="rId400" Type="http://schemas.openxmlformats.org/officeDocument/2006/relationships/diagramQuickStyle" Target="diagrams/quickStyle74.xml"/><Relationship Id="rId442" Type="http://schemas.microsoft.com/office/2007/relationships/diagramDrawing" Target="diagrams/drawing82.xml"/><Relationship Id="rId484" Type="http://schemas.openxmlformats.org/officeDocument/2006/relationships/diagramData" Target="diagrams/data90.xml"/><Relationship Id="rId137" Type="http://schemas.microsoft.com/office/2007/relationships/diagramDrawing" Target="diagrams/drawing24.xml"/><Relationship Id="rId302" Type="http://schemas.openxmlformats.org/officeDocument/2006/relationships/image" Target="media/image21.png"/><Relationship Id="rId344" Type="http://schemas.openxmlformats.org/officeDocument/2006/relationships/diagramLayout" Target="diagrams/layout64.xml"/><Relationship Id="rId41" Type="http://schemas.openxmlformats.org/officeDocument/2006/relationships/diagramColors" Target="diagrams/colors6.xml"/><Relationship Id="rId83" Type="http://schemas.openxmlformats.org/officeDocument/2006/relationships/diagramData" Target="diagrams/data15.xml"/><Relationship Id="rId179" Type="http://schemas.openxmlformats.org/officeDocument/2006/relationships/diagramData" Target="diagrams/data33.xml"/><Relationship Id="rId386" Type="http://schemas.openxmlformats.org/officeDocument/2006/relationships/image" Target="media/image25.png"/><Relationship Id="rId551" Type="http://schemas.openxmlformats.org/officeDocument/2006/relationships/diagramQuickStyle" Target="diagrams/quickStyle103.xml"/><Relationship Id="rId593" Type="http://schemas.openxmlformats.org/officeDocument/2006/relationships/diagramLayout" Target="diagrams/layout111.xml"/><Relationship Id="rId607" Type="http://schemas.openxmlformats.org/officeDocument/2006/relationships/diagramData" Target="diagrams/data114.xml"/><Relationship Id="rId190" Type="http://schemas.openxmlformats.org/officeDocument/2006/relationships/diagramLayout" Target="diagrams/layout35.xml"/><Relationship Id="rId204" Type="http://schemas.openxmlformats.org/officeDocument/2006/relationships/diagramColors" Target="diagrams/colors37.xml"/><Relationship Id="rId246" Type="http://schemas.openxmlformats.org/officeDocument/2006/relationships/diagramQuickStyle" Target="diagrams/quickStyle45.xml"/><Relationship Id="rId288" Type="http://schemas.openxmlformats.org/officeDocument/2006/relationships/diagramQuickStyle" Target="diagrams/quickStyle53.xml"/><Relationship Id="rId411" Type="http://schemas.openxmlformats.org/officeDocument/2006/relationships/diagramColors" Target="diagrams/colors76.xml"/><Relationship Id="rId453" Type="http://schemas.openxmlformats.org/officeDocument/2006/relationships/image" Target="media/image27.jpeg"/><Relationship Id="rId509" Type="http://schemas.openxmlformats.org/officeDocument/2006/relationships/diagramData" Target="diagrams/data95.xml"/><Relationship Id="rId106" Type="http://schemas.openxmlformats.org/officeDocument/2006/relationships/diagramData" Target="diagrams/data19.xml"/><Relationship Id="rId313" Type="http://schemas.openxmlformats.org/officeDocument/2006/relationships/diagramData" Target="diagrams/data58.xml"/><Relationship Id="rId495" Type="http://schemas.openxmlformats.org/officeDocument/2006/relationships/diagramLayout" Target="diagrams/layout92.xml"/><Relationship Id="rId10" Type="http://schemas.openxmlformats.org/officeDocument/2006/relationships/image" Target="media/image4.png"/><Relationship Id="rId52" Type="http://schemas.microsoft.com/office/2007/relationships/diagramDrawing" Target="diagrams/drawing8.xml"/><Relationship Id="rId94" Type="http://schemas.openxmlformats.org/officeDocument/2006/relationships/image" Target="media/image8.png"/><Relationship Id="rId148" Type="http://schemas.microsoft.com/office/2007/relationships/diagramDrawing" Target="diagrams/drawing26.xml"/><Relationship Id="rId355" Type="http://schemas.openxmlformats.org/officeDocument/2006/relationships/diagramQuickStyle" Target="diagrams/quickStyle66.xml"/><Relationship Id="rId397" Type="http://schemas.microsoft.com/office/2007/relationships/diagramDrawing" Target="diagrams/drawing73.xml"/><Relationship Id="rId520" Type="http://schemas.openxmlformats.org/officeDocument/2006/relationships/diagramLayout" Target="diagrams/layout97.xml"/><Relationship Id="rId562" Type="http://schemas.openxmlformats.org/officeDocument/2006/relationships/diagramLayout" Target="diagrams/layout105.xml"/><Relationship Id="rId618" Type="http://schemas.openxmlformats.org/officeDocument/2006/relationships/diagramLayout" Target="diagrams/layout116.xml"/><Relationship Id="rId215" Type="http://schemas.openxmlformats.org/officeDocument/2006/relationships/diagramColors" Target="diagrams/colors39.xml"/><Relationship Id="rId257" Type="http://schemas.openxmlformats.org/officeDocument/2006/relationships/diagramColors" Target="diagrams/colors47.xml"/><Relationship Id="rId422" Type="http://schemas.microsoft.com/office/2007/relationships/diagramDrawing" Target="diagrams/drawing78.xml"/><Relationship Id="rId464" Type="http://schemas.openxmlformats.org/officeDocument/2006/relationships/diagramQuickStyle" Target="diagrams/quickStyle86.xml"/><Relationship Id="rId299" Type="http://schemas.openxmlformats.org/officeDocument/2006/relationships/diagramColors" Target="diagrams/colors55.xml"/><Relationship Id="rId63" Type="http://schemas.openxmlformats.org/officeDocument/2006/relationships/diagramData" Target="diagrams/data11.xml"/><Relationship Id="rId159" Type="http://schemas.openxmlformats.org/officeDocument/2006/relationships/diagramData" Target="diagrams/data29.xml"/><Relationship Id="rId366" Type="http://schemas.openxmlformats.org/officeDocument/2006/relationships/diagramColors" Target="diagrams/colors68.xml"/><Relationship Id="rId573" Type="http://schemas.openxmlformats.org/officeDocument/2006/relationships/diagramLayout" Target="diagrams/layout107.xml"/><Relationship Id="rId226" Type="http://schemas.openxmlformats.org/officeDocument/2006/relationships/diagramQuickStyle" Target="diagrams/quickStyle41.xml"/><Relationship Id="rId433" Type="http://schemas.openxmlformats.org/officeDocument/2006/relationships/diagramData" Target="diagrams/data81.xml"/><Relationship Id="rId74" Type="http://schemas.openxmlformats.org/officeDocument/2006/relationships/diagramLayout" Target="diagrams/layout13.xml"/><Relationship Id="rId377" Type="http://schemas.openxmlformats.org/officeDocument/2006/relationships/diagramQuickStyle" Target="diagrams/quickStyle70.xml"/><Relationship Id="rId500" Type="http://schemas.openxmlformats.org/officeDocument/2006/relationships/diagramLayout" Target="diagrams/layout93.xml"/><Relationship Id="rId584" Type="http://schemas.openxmlformats.org/officeDocument/2006/relationships/diagramQuickStyle" Target="diagrams/quickStyle109.xml"/><Relationship Id="rId5" Type="http://schemas.openxmlformats.org/officeDocument/2006/relationships/footnotes" Target="footnotes.xml"/><Relationship Id="rId237" Type="http://schemas.openxmlformats.org/officeDocument/2006/relationships/diagramColors" Target="diagrams/colors43.xml"/><Relationship Id="rId444" Type="http://schemas.openxmlformats.org/officeDocument/2006/relationships/diagramLayout" Target="diagrams/layout83.xml"/><Relationship Id="rId290" Type="http://schemas.microsoft.com/office/2007/relationships/diagramDrawing" Target="diagrams/drawing53.xml"/><Relationship Id="rId304" Type="http://schemas.openxmlformats.org/officeDocument/2006/relationships/diagramLayout" Target="diagrams/layout56.xml"/><Relationship Id="rId388" Type="http://schemas.openxmlformats.org/officeDocument/2006/relationships/diagramData" Target="diagrams/data72.xml"/><Relationship Id="rId511" Type="http://schemas.openxmlformats.org/officeDocument/2006/relationships/diagramQuickStyle" Target="diagrams/quickStyle95.xml"/><Relationship Id="rId609" Type="http://schemas.openxmlformats.org/officeDocument/2006/relationships/diagramQuickStyle" Target="diagrams/quickStyle114.xml"/><Relationship Id="rId85" Type="http://schemas.openxmlformats.org/officeDocument/2006/relationships/diagramQuickStyle" Target="diagrams/quickStyle15.xml"/><Relationship Id="rId150" Type="http://schemas.openxmlformats.org/officeDocument/2006/relationships/diagramLayout" Target="diagrams/layout27.xml"/><Relationship Id="rId595" Type="http://schemas.openxmlformats.org/officeDocument/2006/relationships/diagramColors" Target="diagrams/colors111.xml"/><Relationship Id="rId248" Type="http://schemas.microsoft.com/office/2007/relationships/diagramDrawing" Target="diagrams/drawing45.xml"/><Relationship Id="rId455" Type="http://schemas.openxmlformats.org/officeDocument/2006/relationships/image" Target="media/image29.png"/><Relationship Id="rId12" Type="http://schemas.openxmlformats.org/officeDocument/2006/relationships/diagramLayout" Target="diagrams/layout1.xml"/><Relationship Id="rId108" Type="http://schemas.openxmlformats.org/officeDocument/2006/relationships/diagramQuickStyle" Target="diagrams/quickStyle19.xml"/><Relationship Id="rId315" Type="http://schemas.openxmlformats.org/officeDocument/2006/relationships/diagramQuickStyle" Target="diagrams/quickStyle58.xml"/><Relationship Id="rId522" Type="http://schemas.openxmlformats.org/officeDocument/2006/relationships/diagramColors" Target="diagrams/colors97.xml"/><Relationship Id="rId96" Type="http://schemas.openxmlformats.org/officeDocument/2006/relationships/diagramLayout" Target="diagrams/layout17.xml"/><Relationship Id="rId161" Type="http://schemas.openxmlformats.org/officeDocument/2006/relationships/diagramQuickStyle" Target="diagrams/quickStyle29.xml"/><Relationship Id="rId399" Type="http://schemas.openxmlformats.org/officeDocument/2006/relationships/diagramLayout" Target="diagrams/layout74.xml"/><Relationship Id="rId259" Type="http://schemas.openxmlformats.org/officeDocument/2006/relationships/diagramData" Target="diagrams/data48.xml"/><Relationship Id="rId466" Type="http://schemas.microsoft.com/office/2007/relationships/diagramDrawing" Target="diagrams/drawing86.xml"/><Relationship Id="rId23" Type="http://schemas.openxmlformats.org/officeDocument/2006/relationships/diagramQuickStyle" Target="diagrams/quickStyle3.xml"/><Relationship Id="rId119" Type="http://schemas.openxmlformats.org/officeDocument/2006/relationships/diagramLayout" Target="diagrams/layout21.xml"/><Relationship Id="rId326" Type="http://schemas.openxmlformats.org/officeDocument/2006/relationships/diagramColors" Target="diagrams/colors60.xml"/><Relationship Id="rId533" Type="http://schemas.microsoft.com/office/2007/relationships/diagramDrawing" Target="diagrams/drawing99.xml"/><Relationship Id="rId172" Type="http://schemas.openxmlformats.org/officeDocument/2006/relationships/diagramColors" Target="diagrams/colors31.xml"/><Relationship Id="rId477" Type="http://schemas.openxmlformats.org/officeDocument/2006/relationships/diagramColors" Target="diagrams/colors88.xml"/><Relationship Id="rId600" Type="http://schemas.openxmlformats.org/officeDocument/2006/relationships/diagramColors" Target="diagrams/colors112.xml"/><Relationship Id="rId337" Type="http://schemas.microsoft.com/office/2007/relationships/diagramDrawing" Target="diagrams/drawing62.xml"/><Relationship Id="rId34" Type="http://schemas.openxmlformats.org/officeDocument/2006/relationships/diagramLayout" Target="diagrams/layout5.xml"/><Relationship Id="rId544" Type="http://schemas.openxmlformats.org/officeDocument/2006/relationships/diagramData" Target="diagrams/data102.xml"/><Relationship Id="rId183" Type="http://schemas.microsoft.com/office/2007/relationships/diagramDrawing" Target="diagrams/drawing33.xml"/><Relationship Id="rId390" Type="http://schemas.openxmlformats.org/officeDocument/2006/relationships/diagramQuickStyle" Target="diagrams/quickStyle72.xml"/><Relationship Id="rId404" Type="http://schemas.openxmlformats.org/officeDocument/2006/relationships/diagramLayout" Target="diagrams/layout75.xml"/><Relationship Id="rId611" Type="http://schemas.microsoft.com/office/2007/relationships/diagramDrawing" Target="diagrams/drawing114.xml"/><Relationship Id="rId250" Type="http://schemas.openxmlformats.org/officeDocument/2006/relationships/diagramLayout" Target="diagrams/layout46.xml"/><Relationship Id="rId488" Type="http://schemas.microsoft.com/office/2007/relationships/diagramDrawing" Target="diagrams/drawing90.xml"/><Relationship Id="rId45" Type="http://schemas.openxmlformats.org/officeDocument/2006/relationships/diagramQuickStyle" Target="diagrams/quickStyle7.xml"/><Relationship Id="rId110" Type="http://schemas.microsoft.com/office/2007/relationships/diagramDrawing" Target="diagrams/drawing19.xml"/><Relationship Id="rId348" Type="http://schemas.openxmlformats.org/officeDocument/2006/relationships/diagramData" Target="diagrams/data65.xml"/><Relationship Id="rId555" Type="http://schemas.openxmlformats.org/officeDocument/2006/relationships/image" Target="media/image34.png"/><Relationship Id="rId194" Type="http://schemas.openxmlformats.org/officeDocument/2006/relationships/diagramData" Target="diagrams/data36.xml"/><Relationship Id="rId208" Type="http://schemas.openxmlformats.org/officeDocument/2006/relationships/diagramQuickStyle" Target="diagrams/quickStyle38.xml"/><Relationship Id="rId415" Type="http://schemas.openxmlformats.org/officeDocument/2006/relationships/diagramQuickStyle" Target="diagrams/quickStyle77.xml"/><Relationship Id="rId622" Type="http://schemas.openxmlformats.org/officeDocument/2006/relationships/diagramData" Target="diagrams/data117.xml"/><Relationship Id="rId261" Type="http://schemas.openxmlformats.org/officeDocument/2006/relationships/diagramQuickStyle" Target="diagrams/quickStyle48.xml"/><Relationship Id="rId499" Type="http://schemas.openxmlformats.org/officeDocument/2006/relationships/diagramData" Target="diagrams/data93.xml"/><Relationship Id="rId56" Type="http://schemas.openxmlformats.org/officeDocument/2006/relationships/diagramColors" Target="diagrams/colors9.xml"/><Relationship Id="rId359" Type="http://schemas.openxmlformats.org/officeDocument/2006/relationships/diagramLayout" Target="diagrams/layout67.xml"/><Relationship Id="rId566" Type="http://schemas.openxmlformats.org/officeDocument/2006/relationships/image" Target="media/image35.png"/><Relationship Id="rId121" Type="http://schemas.openxmlformats.org/officeDocument/2006/relationships/diagramColors" Target="diagrams/colors21.xml"/><Relationship Id="rId219" Type="http://schemas.openxmlformats.org/officeDocument/2006/relationships/diagramLayout" Target="diagrams/layout40.xml"/><Relationship Id="rId426" Type="http://schemas.openxmlformats.org/officeDocument/2006/relationships/diagramColors" Target="diagrams/colors79.xml"/><Relationship Id="rId633" Type="http://schemas.openxmlformats.org/officeDocument/2006/relationships/footer" Target="footer1.xml"/><Relationship Id="rId67" Type="http://schemas.microsoft.com/office/2007/relationships/diagramDrawing" Target="diagrams/drawing11.xml"/><Relationship Id="rId272" Type="http://schemas.openxmlformats.org/officeDocument/2006/relationships/diagramColors" Target="diagrams/colors50.xml"/><Relationship Id="rId577" Type="http://schemas.openxmlformats.org/officeDocument/2006/relationships/diagramData" Target="diagrams/data108.xml"/><Relationship Id="rId132" Type="http://schemas.microsoft.com/office/2007/relationships/diagramDrawing" Target="diagrams/drawing23.xml"/><Relationship Id="rId437" Type="http://schemas.microsoft.com/office/2007/relationships/diagramDrawing" Target="diagrams/drawing81.xml"/><Relationship Id="rId283" Type="http://schemas.microsoft.com/office/2007/relationships/diagramDrawing" Target="diagrams/drawing52.xml"/><Relationship Id="rId490" Type="http://schemas.openxmlformats.org/officeDocument/2006/relationships/diagramLayout" Target="diagrams/layout91.xml"/><Relationship Id="rId504" Type="http://schemas.openxmlformats.org/officeDocument/2006/relationships/diagramData" Target="diagrams/data94.xml"/><Relationship Id="rId78" Type="http://schemas.openxmlformats.org/officeDocument/2006/relationships/diagramData" Target="diagrams/data14.xml"/><Relationship Id="rId143" Type="http://schemas.microsoft.com/office/2007/relationships/diagramDrawing" Target="diagrams/drawing25.xml"/><Relationship Id="rId350" Type="http://schemas.openxmlformats.org/officeDocument/2006/relationships/diagramQuickStyle" Target="diagrams/quickStyle65.xml"/><Relationship Id="rId588" Type="http://schemas.openxmlformats.org/officeDocument/2006/relationships/diagramLayout" Target="diagrams/layout110.xml"/><Relationship Id="rId9" Type="http://schemas.openxmlformats.org/officeDocument/2006/relationships/image" Target="media/image3.jpeg"/><Relationship Id="rId210" Type="http://schemas.microsoft.com/office/2007/relationships/diagramDrawing" Target="diagrams/drawing38.xml"/><Relationship Id="rId448" Type="http://schemas.openxmlformats.org/officeDocument/2006/relationships/diagramData" Target="diagrams/data84.xml"/></Relationships>
</file>

<file path=word/_rels/header1.xml.rels><?xml version="1.0" encoding="UTF-8" standalone="yes"?>
<Relationships xmlns="http://schemas.openxmlformats.org/package/2006/relationships"><Relationship Id="rId1" Type="http://schemas.openxmlformats.org/officeDocument/2006/relationships/image" Target="media/image36.jpeg"/></Relationships>
</file>

<file path=word/_rels/header2.xml.rels><?xml version="1.0" encoding="UTF-8" standalone="yes"?>
<Relationships xmlns="http://schemas.openxmlformats.org/package/2006/relationships"><Relationship Id="rId1" Type="http://schemas.openxmlformats.org/officeDocument/2006/relationships/image" Target="media/image37.jpeg"/></Relationships>
</file>

<file path=word/diagrams/colors1.xml><?xml version="1.0" encoding="utf-8"?>
<dgm:colorsDef xmlns:dgm="http://schemas.openxmlformats.org/drawingml/2006/diagram" xmlns:a="http://schemas.openxmlformats.org/drawingml/2006/main" uniqueId="urn:microsoft.com/office/officeart/2005/8/colors/colorful1">
  <dgm:title val=""/>
  <dgm:desc val=""/>
  <dgm:catLst>
    <dgm:cat type="colorful" pri="10100"/>
  </dgm:catLst>
  <dgm:styleLbl name="node0">
    <dgm:fillClrLst meth="repeat">
      <a:schemeClr val="accent1"/>
    </dgm:fillClrLst>
    <dgm:linClrLst meth="repeat">
      <a:schemeClr val="lt1"/>
    </dgm:linClrLst>
    <dgm:effectClrLst/>
    <dgm:txLinClrLst/>
    <dgm:txFillClrLst/>
    <dgm:txEffectClrLst/>
  </dgm:styleLbl>
  <dgm:styleLbl name="node1">
    <dgm:fillClrLst meth="repeat">
      <a:schemeClr val="accent2"/>
      <a:schemeClr val="accent3"/>
      <a:schemeClr val="accent4"/>
      <a:schemeClr val="accent5"/>
      <a:schemeClr val="accent6"/>
    </dgm:fillClrLst>
    <dgm:linClrLst meth="repeat">
      <a:schemeClr val="lt1"/>
    </dgm:linClrLst>
    <dgm:effectClrLst/>
    <dgm:txLinClrLst/>
    <dgm:txFillClrLst/>
    <dgm:txEffectClrLst/>
  </dgm:styleLbl>
  <dgm:styleLbl name="alignNode1">
    <dgm:fillClrLst meth="repeat">
      <a:schemeClr val="accent2"/>
      <a:schemeClr val="accent3"/>
      <a:schemeClr val="accent4"/>
      <a:schemeClr val="accent5"/>
      <a:schemeClr val="accent6"/>
    </dgm:fillClrLst>
    <dgm:linClrLst meth="repeat">
      <a:schemeClr val="accent2"/>
      <a:schemeClr val="accent3"/>
      <a:schemeClr val="accent4"/>
      <a:schemeClr val="accent5"/>
      <a:schemeClr val="accent6"/>
    </dgm:linClrLst>
    <dgm:effectClrLst/>
    <dgm:txLinClrLst/>
    <dgm:txFillClrLst/>
    <dgm:txEffectClrLst/>
  </dgm:styleLbl>
  <dgm:styleLbl name="lnNode1">
    <dgm:fillClrLst meth="repeat">
      <a:schemeClr val="accent2"/>
      <a:schemeClr val="accent3"/>
      <a:schemeClr val="accent4"/>
      <a:schemeClr val="accent5"/>
      <a:schemeClr val="accent6"/>
    </dgm:fillClrLst>
    <dgm:linClrLst meth="repeat">
      <a:schemeClr val="lt1"/>
    </dgm:linClrLst>
    <dgm:effectClrLst/>
    <dgm:txLinClrLst/>
    <dgm:txFillClrLst/>
    <dgm:txEffectClrLst/>
  </dgm:styleLbl>
  <dgm:styleLbl name="vennNode1">
    <dgm:fillClrLst meth="repeat">
      <a:schemeClr val="accent2">
        <a:alpha val="50000"/>
      </a:schemeClr>
      <a:schemeClr val="accent3">
        <a:alpha val="50000"/>
      </a:schemeClr>
      <a:schemeClr val="accent4">
        <a:alpha val="50000"/>
      </a:schemeClr>
      <a:schemeClr val="accent5">
        <a:alpha val="50000"/>
      </a:schemeClr>
      <a:schemeClr val="accent6">
        <a:alpha val="50000"/>
      </a:schemeClr>
    </dgm:fillClrLst>
    <dgm:linClrLst meth="repeat">
      <a:schemeClr val="lt1"/>
    </dgm:linClrLst>
    <dgm:effectClrLst/>
    <dgm:txLinClrLst/>
    <dgm:txFillClrLst/>
    <dgm:txEffectClrLst/>
  </dgm:styleLbl>
  <dgm:styleLbl name="node2">
    <dgm:fillClrLst>
      <a:schemeClr val="accent2"/>
    </dgm:fillClrLst>
    <dgm:linClrLst meth="repeat">
      <a:schemeClr val="lt1"/>
    </dgm:linClrLst>
    <dgm:effectClrLst/>
    <dgm:txLinClrLst/>
    <dgm:txFillClrLst/>
    <dgm:txEffectClrLst/>
  </dgm:styleLbl>
  <dgm:styleLbl name="node3">
    <dgm:fillClrLst>
      <a:schemeClr val="accent3"/>
    </dgm:fillClrLst>
    <dgm:linClrLst meth="repeat">
      <a:schemeClr val="lt1"/>
    </dgm:linClrLst>
    <dgm:effectClrLst/>
    <dgm:txLinClrLst/>
    <dgm:txFillClrLst/>
    <dgm:txEffectClrLst/>
  </dgm:styleLbl>
  <dgm:styleLbl name="node4">
    <dgm:fillClrLst>
      <a:schemeClr val="accent4"/>
    </dgm:fillClrLst>
    <dgm:linClrLst meth="repeat">
      <a:schemeClr val="lt1"/>
    </dgm:linClrLst>
    <dgm:effectClrLst/>
    <dgm:txLinClrLst/>
    <dgm:txFillClrLst/>
    <dgm:txEffectClrLst/>
  </dgm:styleLbl>
  <dgm:styleLbl name="fgImgPlace1">
    <dgm:fillClrLst meth="repeat">
      <a:schemeClr val="accent2">
        <a:tint val="50000"/>
      </a:schemeClr>
      <a:schemeClr val="accent3">
        <a:tint val="50000"/>
      </a:schemeClr>
      <a:schemeClr val="accent4">
        <a:tint val="50000"/>
      </a:schemeClr>
      <a:schemeClr val="accent5">
        <a:tint val="50000"/>
      </a:schemeClr>
      <a:schemeClr val="accent6">
        <a:tint val="50000"/>
      </a:schemeClr>
    </dgm:fillClrLst>
    <dgm:linClrLst meth="repeat">
      <a:schemeClr val="lt1"/>
    </dgm:linClrLst>
    <dgm:effectClrLst/>
    <dgm:txLinClrLst/>
    <dgm:txFillClrLst meth="repeat">
      <a:schemeClr val="lt1"/>
    </dgm:txFillClrLst>
    <dgm:txEffectClrLst/>
  </dgm:styleLbl>
  <dgm:styleLbl name="alignImgPlace1">
    <dgm:fillClrLst>
      <a:schemeClr val="accent1">
        <a:tint val="50000"/>
      </a:schemeClr>
      <a:schemeClr val="accent2">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1">
        <a:tint val="50000"/>
      </a:schemeClr>
      <a:schemeClr val="accent2">
        <a:tint val="2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2"/>
      <a:schemeClr val="accent3"/>
      <a:schemeClr val="accent4"/>
      <a:schemeClr val="accent5"/>
      <a:schemeClr val="accent6"/>
    </dgm:fillClrLst>
    <dgm:linClrLst meth="cycle">
      <a:schemeClr val="lt1"/>
    </dgm:linClrLst>
    <dgm:effectClrLst/>
    <dgm:txLinClrLst/>
    <dgm:txFillClrLst/>
    <dgm:txEffectClrLst/>
  </dgm:styleLbl>
  <dgm:styleLbl name="fgSibTrans2D1">
    <dgm:fillClrLst meth="repeat">
      <a:schemeClr val="accent2"/>
      <a:schemeClr val="accent3"/>
      <a:schemeClr val="accent4"/>
      <a:schemeClr val="accent5"/>
      <a:schemeClr val="accent6"/>
    </dgm:fillClrLst>
    <dgm:linClrLst meth="cycle">
      <a:schemeClr val="lt1"/>
    </dgm:linClrLst>
    <dgm:effectClrLst/>
    <dgm:txLinClrLst/>
    <dgm:txFillClrLst meth="repeat">
      <a:schemeClr val="lt1"/>
    </dgm:txFillClrLst>
    <dgm:txEffectClrLst/>
  </dgm:styleLbl>
  <dgm:styleLbl name="bgSibTrans2D1">
    <dgm:fillClrLst meth="repeat">
      <a:schemeClr val="accent2"/>
      <a:schemeClr val="accent3"/>
      <a:schemeClr val="accent4"/>
      <a:schemeClr val="accent5"/>
      <a:schemeClr val="accent6"/>
    </dgm:fillClrLst>
    <dgm:linClrLst meth="cycle">
      <a:schemeClr val="lt1"/>
    </dgm:linClrLst>
    <dgm:effectClrLst/>
    <dgm:txLinClrLst/>
    <dgm:txFillClrLst meth="repeat">
      <a:schemeClr val="lt1"/>
    </dgm:txFillClrLst>
    <dgm:txEffectClrLst/>
  </dgm:styleLbl>
  <dgm:styleLbl name="sibTrans1D1">
    <dgm:fillClrLst meth="repeat">
      <a:schemeClr val="accent2"/>
      <a:schemeClr val="accent3"/>
      <a:schemeClr val="accent4"/>
      <a:schemeClr val="accent5"/>
      <a:schemeClr val="accent6"/>
    </dgm:fillClrLst>
    <dgm:linClrLst meth="repeat">
      <a:schemeClr val="accent2"/>
      <a:schemeClr val="accent3"/>
      <a:schemeClr val="accent4"/>
      <a:schemeClr val="accent5"/>
      <a:schemeClr val="accent6"/>
    </dgm:linClrLst>
    <dgm:effectClrLst/>
    <dgm:txLinClrLst/>
    <dgm:txFillClrLst meth="repeat">
      <a:schemeClr val="tx1"/>
    </dgm:txFillClrLst>
    <dgm:txEffectClrLst/>
  </dgm:styleLbl>
  <dgm:styleLbl name="callout">
    <dgm:fillClrLst meth="repeat">
      <a:schemeClr val="accent2"/>
    </dgm:fillClrLst>
    <dgm:linClrLst meth="repeat">
      <a:schemeClr val="accent2">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2"/>
    </dgm:fillClrLst>
    <dgm:linClrLst meth="repeat">
      <a:schemeClr val="lt1"/>
    </dgm:linClrLst>
    <dgm:effectClrLst/>
    <dgm:txLinClrLst/>
    <dgm:txFillClrLst/>
    <dgm:txEffectClrLst/>
  </dgm:styleLbl>
  <dgm:styleLbl name="asst2">
    <dgm:fillClrLst>
      <a:schemeClr val="accent3"/>
    </dgm:fillClrLst>
    <dgm:linClrLst meth="repeat">
      <a:schemeClr val="lt1"/>
    </dgm:linClrLst>
    <dgm:effectClrLst/>
    <dgm:txLinClrLst/>
    <dgm:txFillClrLst/>
    <dgm:txEffectClrLst/>
  </dgm:styleLbl>
  <dgm:styleLbl name="asst3">
    <dgm:fillClrLst>
      <a:schemeClr val="accent4"/>
    </dgm:fillClrLst>
    <dgm:linClrLst meth="repeat">
      <a:schemeClr val="lt1"/>
    </dgm:linClrLst>
    <dgm:effectClrLst/>
    <dgm:txLinClrLst/>
    <dgm:txFillClrLst/>
    <dgm:txEffectClrLst/>
  </dgm:styleLbl>
  <dgm:styleLbl name="asst4">
    <dgm:fillClrLst>
      <a:schemeClr val="accent5"/>
    </dgm:fillClrLst>
    <dgm:linClrLst meth="repeat">
      <a:schemeClr val="lt1"/>
    </dgm:linClrLst>
    <dgm:effectClrLst/>
    <dgm:txLinClrLst/>
    <dgm:txFillClrLst/>
    <dgm:txEffectClrLst/>
  </dgm:styleLbl>
  <dgm:styleLbl name="parChTrans2D1">
    <dgm:fillClrLst meth="repeat">
      <a:schemeClr val="accent2"/>
    </dgm:fillClrLst>
    <dgm:linClrLst meth="repeat">
      <a:schemeClr val="lt1"/>
    </dgm:linClrLst>
    <dgm:effectClrLst/>
    <dgm:txLinClrLst/>
    <dgm:txFillClrLst meth="repeat">
      <a:schemeClr val="lt1"/>
    </dgm:txFillClrLst>
    <dgm:txEffectClrLst/>
  </dgm:styleLbl>
  <dgm:styleLbl name="parChTrans2D2">
    <dgm:fillClrLst meth="repeat">
      <a:schemeClr val="accent3"/>
    </dgm:fillClrLst>
    <dgm:linClrLst meth="repeat">
      <a:schemeClr val="lt1"/>
    </dgm:linClrLst>
    <dgm:effectClrLst/>
    <dgm:txLinClrLst/>
    <dgm:txFillClrLst/>
    <dgm:txEffectClrLst/>
  </dgm:styleLbl>
  <dgm:styleLbl name="parChTrans2D3">
    <dgm:fillClrLst meth="repeat">
      <a:schemeClr val="accent4"/>
    </dgm:fillClrLst>
    <dgm:linClrLst meth="repeat">
      <a:schemeClr val="lt1"/>
    </dgm:linClrLst>
    <dgm:effectClrLst/>
    <dgm:txLinClrLst/>
    <dgm:txFillClrLst/>
    <dgm:txEffectClrLst/>
  </dgm:styleLbl>
  <dgm:styleLbl name="parChTrans2D4">
    <dgm:fillClrLst meth="repeat">
      <a:schemeClr val="accent5"/>
    </dgm:fillClrLst>
    <dgm:linClrLst meth="repeat">
      <a:schemeClr val="lt1"/>
    </dgm:linClrLst>
    <dgm:effectClrLst/>
    <dgm:txLinClrLst/>
    <dgm:txFillClrLst meth="repeat">
      <a:schemeClr val="lt1"/>
    </dgm:txFillClrLst>
    <dgm:txEffectClrLst/>
  </dgm:styleLbl>
  <dgm:styleLbl name="parChTrans1D1">
    <dgm:fillClrLst meth="repeat">
      <a:schemeClr val="accent2"/>
    </dgm:fillClrLst>
    <dgm:linClrLst meth="repeat">
      <a:schemeClr val="accent1"/>
    </dgm:linClrLst>
    <dgm:effectClrLst/>
    <dgm:txLinClrLst/>
    <dgm:txFillClrLst meth="repeat">
      <a:schemeClr val="tx1"/>
    </dgm:txFillClrLst>
    <dgm:txEffectClrLst/>
  </dgm:styleLbl>
  <dgm:styleLbl name="parChTrans1D2">
    <dgm:fillClrLst meth="repeat">
      <a:schemeClr val="accent3">
        <a:tint val="90000"/>
      </a:schemeClr>
    </dgm:fillClrLst>
    <dgm:linClrLst meth="repeat">
      <a:schemeClr val="accent2"/>
    </dgm:linClrLst>
    <dgm:effectClrLst/>
    <dgm:txLinClrLst/>
    <dgm:txFillClrLst meth="repeat">
      <a:schemeClr val="tx1"/>
    </dgm:txFillClrLst>
    <dgm:txEffectClrLst/>
  </dgm:styleLbl>
  <dgm:styleLbl name="parChTrans1D3">
    <dgm:fillClrLst meth="repeat">
      <a:schemeClr val="accent4">
        <a:tint val="70000"/>
      </a:schemeClr>
    </dgm:fillClrLst>
    <dgm:linClrLst meth="repeat">
      <a:schemeClr val="accent3"/>
    </dgm:linClrLst>
    <dgm:effectClrLst/>
    <dgm:txLinClrLst/>
    <dgm:txFillClrLst meth="repeat">
      <a:schemeClr val="tx1"/>
    </dgm:txFillClrLst>
    <dgm:txEffectClrLst/>
  </dgm:styleLbl>
  <dgm:styleLbl name="parChTrans1D4">
    <dgm:fillClrLst meth="repeat">
      <a:schemeClr val="accent5">
        <a:tint val="50000"/>
      </a:schemeClr>
    </dgm:fillClrLst>
    <dgm:linClrLst meth="repeat">
      <a:schemeClr val="accent4"/>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solidFgAcc1">
    <dgm:fillClrLst meth="repeat">
      <a:schemeClr val="lt1"/>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solidAlignAcc1">
    <dgm:fillClrLst meth="repeat">
      <a:schemeClr val="lt1"/>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solidBgAcc1">
    <dgm:fillClrLst meth="repeat">
      <a:schemeClr val="lt1"/>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fgAccFollowNode1">
    <dgm:fill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fillClrLst>
    <dgm:lin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alignAccFollowNode1">
    <dgm:fill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fillClrLst>
    <dgm:lin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bgAccFollowNode1">
    <dgm:fill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fillClrLst>
    <dgm:lin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fgAcc0">
    <dgm:fillClrLst meth="repeat">
      <a:schemeClr val="lt1">
        <a:alpha val="90000"/>
      </a:schemeClr>
    </dgm:fillClrLst>
    <dgm:linClrLst>
      <a:schemeClr val="accent1"/>
    </dgm:linClrLst>
    <dgm:effectClrLst/>
    <dgm:txLinClrLst/>
    <dgm:txFillClrLst meth="repeat">
      <a:schemeClr val="dk1"/>
    </dgm:txFillClrLst>
    <dgm:txEffectClrLst/>
  </dgm:styleLbl>
  <dgm:styleLbl name="fgAcc2">
    <dgm:fillClrLst meth="repeat">
      <a:schemeClr val="lt1">
        <a:alpha val="90000"/>
      </a:schemeClr>
    </dgm:fillClrLst>
    <dgm:linClrLst>
      <a:schemeClr val="accent2"/>
    </dgm:linClrLst>
    <dgm:effectClrLst/>
    <dgm:txLinClrLst/>
    <dgm:txFillClrLst meth="repeat">
      <a:schemeClr val="dk1"/>
    </dgm:txFillClrLst>
    <dgm:txEffectClrLst/>
  </dgm:styleLbl>
  <dgm:styleLbl name="fgAcc3">
    <dgm:fillClrLst meth="repeat">
      <a:schemeClr val="lt1">
        <a:alpha val="90000"/>
      </a:schemeClr>
    </dgm:fillClrLst>
    <dgm:linClrLst>
      <a:schemeClr val="accent3"/>
    </dgm:linClrLst>
    <dgm:effectClrLst/>
    <dgm:txLinClrLst/>
    <dgm:txFillClrLst meth="repeat">
      <a:schemeClr val="dk1"/>
    </dgm:txFillClrLst>
    <dgm:txEffectClrLst/>
  </dgm:styleLbl>
  <dgm:styleLbl name="fgAcc4">
    <dgm:fillClrLst meth="repeat">
      <a:schemeClr val="lt1">
        <a:alpha val="90000"/>
      </a:schemeClr>
    </dgm:fillClrLst>
    <dgm:linClrLst>
      <a:schemeClr val="accent4"/>
    </dgm:linClrLst>
    <dgm:effectClrLst/>
    <dgm:txLinClrLst/>
    <dgm:txFillClrLst meth="repeat">
      <a:schemeClr val="dk1"/>
    </dgm:txFillClrLst>
    <dgm:txEffectClrLst/>
  </dgm:styleLbl>
  <dgm:styleLbl name="bgShp">
    <dgm:fillClrLst meth="repeat">
      <a:schemeClr val="accent2">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2">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2"/>
    </dgm:linClrLst>
    <dgm:effectClrLst/>
    <dgm:txLinClrLst/>
    <dgm:txFillClrLst meth="repeat">
      <a:schemeClr val="lt1"/>
    </dgm:txFillClrLst>
    <dgm:txEffectClrLst/>
  </dgm:styleLbl>
  <dgm:styleLbl name="fgShp">
    <dgm:fillClrLst meth="repeat">
      <a:schemeClr val="accent2">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10.xml><?xml version="1.0" encoding="utf-8"?>
<dgm:colorsDef xmlns:dgm="http://schemas.openxmlformats.org/drawingml/2006/diagram" xmlns:a="http://schemas.openxmlformats.org/drawingml/2006/main" uniqueId="urn:microsoft.com/office/officeart/2005/8/colors/colorful1">
  <dgm:title val=""/>
  <dgm:desc val=""/>
  <dgm:catLst>
    <dgm:cat type="colorful" pri="10100"/>
  </dgm:catLst>
  <dgm:styleLbl name="node0">
    <dgm:fillClrLst meth="repeat">
      <a:schemeClr val="accent1"/>
    </dgm:fillClrLst>
    <dgm:linClrLst meth="repeat">
      <a:schemeClr val="lt1"/>
    </dgm:linClrLst>
    <dgm:effectClrLst/>
    <dgm:txLinClrLst/>
    <dgm:txFillClrLst/>
    <dgm:txEffectClrLst/>
  </dgm:styleLbl>
  <dgm:styleLbl name="node1">
    <dgm:fillClrLst meth="repeat">
      <a:schemeClr val="accent2"/>
      <a:schemeClr val="accent3"/>
      <a:schemeClr val="accent4"/>
      <a:schemeClr val="accent5"/>
      <a:schemeClr val="accent6"/>
    </dgm:fillClrLst>
    <dgm:linClrLst meth="repeat">
      <a:schemeClr val="lt1"/>
    </dgm:linClrLst>
    <dgm:effectClrLst/>
    <dgm:txLinClrLst/>
    <dgm:txFillClrLst/>
    <dgm:txEffectClrLst/>
  </dgm:styleLbl>
  <dgm:styleLbl name="alignNode1">
    <dgm:fillClrLst meth="repeat">
      <a:schemeClr val="accent2"/>
      <a:schemeClr val="accent3"/>
      <a:schemeClr val="accent4"/>
      <a:schemeClr val="accent5"/>
      <a:schemeClr val="accent6"/>
    </dgm:fillClrLst>
    <dgm:linClrLst meth="repeat">
      <a:schemeClr val="accent2"/>
      <a:schemeClr val="accent3"/>
      <a:schemeClr val="accent4"/>
      <a:schemeClr val="accent5"/>
      <a:schemeClr val="accent6"/>
    </dgm:linClrLst>
    <dgm:effectClrLst/>
    <dgm:txLinClrLst/>
    <dgm:txFillClrLst/>
    <dgm:txEffectClrLst/>
  </dgm:styleLbl>
  <dgm:styleLbl name="lnNode1">
    <dgm:fillClrLst meth="repeat">
      <a:schemeClr val="accent2"/>
      <a:schemeClr val="accent3"/>
      <a:schemeClr val="accent4"/>
      <a:schemeClr val="accent5"/>
      <a:schemeClr val="accent6"/>
    </dgm:fillClrLst>
    <dgm:linClrLst meth="repeat">
      <a:schemeClr val="lt1"/>
    </dgm:linClrLst>
    <dgm:effectClrLst/>
    <dgm:txLinClrLst/>
    <dgm:txFillClrLst/>
    <dgm:txEffectClrLst/>
  </dgm:styleLbl>
  <dgm:styleLbl name="vennNode1">
    <dgm:fillClrLst meth="repeat">
      <a:schemeClr val="accent2">
        <a:alpha val="50000"/>
      </a:schemeClr>
      <a:schemeClr val="accent3">
        <a:alpha val="50000"/>
      </a:schemeClr>
      <a:schemeClr val="accent4">
        <a:alpha val="50000"/>
      </a:schemeClr>
      <a:schemeClr val="accent5">
        <a:alpha val="50000"/>
      </a:schemeClr>
      <a:schemeClr val="accent6">
        <a:alpha val="50000"/>
      </a:schemeClr>
    </dgm:fillClrLst>
    <dgm:linClrLst meth="repeat">
      <a:schemeClr val="lt1"/>
    </dgm:linClrLst>
    <dgm:effectClrLst/>
    <dgm:txLinClrLst/>
    <dgm:txFillClrLst/>
    <dgm:txEffectClrLst/>
  </dgm:styleLbl>
  <dgm:styleLbl name="node2">
    <dgm:fillClrLst>
      <a:schemeClr val="accent2"/>
    </dgm:fillClrLst>
    <dgm:linClrLst meth="repeat">
      <a:schemeClr val="lt1"/>
    </dgm:linClrLst>
    <dgm:effectClrLst/>
    <dgm:txLinClrLst/>
    <dgm:txFillClrLst/>
    <dgm:txEffectClrLst/>
  </dgm:styleLbl>
  <dgm:styleLbl name="node3">
    <dgm:fillClrLst>
      <a:schemeClr val="accent3"/>
    </dgm:fillClrLst>
    <dgm:linClrLst meth="repeat">
      <a:schemeClr val="lt1"/>
    </dgm:linClrLst>
    <dgm:effectClrLst/>
    <dgm:txLinClrLst/>
    <dgm:txFillClrLst/>
    <dgm:txEffectClrLst/>
  </dgm:styleLbl>
  <dgm:styleLbl name="node4">
    <dgm:fillClrLst>
      <a:schemeClr val="accent4"/>
    </dgm:fillClrLst>
    <dgm:linClrLst meth="repeat">
      <a:schemeClr val="lt1"/>
    </dgm:linClrLst>
    <dgm:effectClrLst/>
    <dgm:txLinClrLst/>
    <dgm:txFillClrLst/>
    <dgm:txEffectClrLst/>
  </dgm:styleLbl>
  <dgm:styleLbl name="fgImgPlace1">
    <dgm:fillClrLst meth="repeat">
      <a:schemeClr val="accent2">
        <a:tint val="50000"/>
      </a:schemeClr>
      <a:schemeClr val="accent3">
        <a:tint val="50000"/>
      </a:schemeClr>
      <a:schemeClr val="accent4">
        <a:tint val="50000"/>
      </a:schemeClr>
      <a:schemeClr val="accent5">
        <a:tint val="50000"/>
      </a:schemeClr>
      <a:schemeClr val="accent6">
        <a:tint val="50000"/>
      </a:schemeClr>
    </dgm:fillClrLst>
    <dgm:linClrLst meth="repeat">
      <a:schemeClr val="lt1"/>
    </dgm:linClrLst>
    <dgm:effectClrLst/>
    <dgm:txLinClrLst/>
    <dgm:txFillClrLst meth="repeat">
      <a:schemeClr val="lt1"/>
    </dgm:txFillClrLst>
    <dgm:txEffectClrLst/>
  </dgm:styleLbl>
  <dgm:styleLbl name="alignImgPlace1">
    <dgm:fillClrLst>
      <a:schemeClr val="accent1">
        <a:tint val="50000"/>
      </a:schemeClr>
      <a:schemeClr val="accent2">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1">
        <a:tint val="50000"/>
      </a:schemeClr>
      <a:schemeClr val="accent2">
        <a:tint val="2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2"/>
      <a:schemeClr val="accent3"/>
      <a:schemeClr val="accent4"/>
      <a:schemeClr val="accent5"/>
      <a:schemeClr val="accent6"/>
    </dgm:fillClrLst>
    <dgm:linClrLst meth="cycle">
      <a:schemeClr val="lt1"/>
    </dgm:linClrLst>
    <dgm:effectClrLst/>
    <dgm:txLinClrLst/>
    <dgm:txFillClrLst/>
    <dgm:txEffectClrLst/>
  </dgm:styleLbl>
  <dgm:styleLbl name="fgSibTrans2D1">
    <dgm:fillClrLst meth="repeat">
      <a:schemeClr val="accent2"/>
      <a:schemeClr val="accent3"/>
      <a:schemeClr val="accent4"/>
      <a:schemeClr val="accent5"/>
      <a:schemeClr val="accent6"/>
    </dgm:fillClrLst>
    <dgm:linClrLst meth="cycle">
      <a:schemeClr val="lt1"/>
    </dgm:linClrLst>
    <dgm:effectClrLst/>
    <dgm:txLinClrLst/>
    <dgm:txFillClrLst meth="repeat">
      <a:schemeClr val="lt1"/>
    </dgm:txFillClrLst>
    <dgm:txEffectClrLst/>
  </dgm:styleLbl>
  <dgm:styleLbl name="bgSibTrans2D1">
    <dgm:fillClrLst meth="repeat">
      <a:schemeClr val="accent2"/>
      <a:schemeClr val="accent3"/>
      <a:schemeClr val="accent4"/>
      <a:schemeClr val="accent5"/>
      <a:schemeClr val="accent6"/>
    </dgm:fillClrLst>
    <dgm:linClrLst meth="cycle">
      <a:schemeClr val="lt1"/>
    </dgm:linClrLst>
    <dgm:effectClrLst/>
    <dgm:txLinClrLst/>
    <dgm:txFillClrLst meth="repeat">
      <a:schemeClr val="lt1"/>
    </dgm:txFillClrLst>
    <dgm:txEffectClrLst/>
  </dgm:styleLbl>
  <dgm:styleLbl name="sibTrans1D1">
    <dgm:fillClrLst meth="repeat">
      <a:schemeClr val="accent2"/>
      <a:schemeClr val="accent3"/>
      <a:schemeClr val="accent4"/>
      <a:schemeClr val="accent5"/>
      <a:schemeClr val="accent6"/>
    </dgm:fillClrLst>
    <dgm:linClrLst meth="repeat">
      <a:schemeClr val="accent2"/>
      <a:schemeClr val="accent3"/>
      <a:schemeClr val="accent4"/>
      <a:schemeClr val="accent5"/>
      <a:schemeClr val="accent6"/>
    </dgm:linClrLst>
    <dgm:effectClrLst/>
    <dgm:txLinClrLst/>
    <dgm:txFillClrLst meth="repeat">
      <a:schemeClr val="tx1"/>
    </dgm:txFillClrLst>
    <dgm:txEffectClrLst/>
  </dgm:styleLbl>
  <dgm:styleLbl name="callout">
    <dgm:fillClrLst meth="repeat">
      <a:schemeClr val="accent2"/>
    </dgm:fillClrLst>
    <dgm:linClrLst meth="repeat">
      <a:schemeClr val="accent2">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2"/>
    </dgm:fillClrLst>
    <dgm:linClrLst meth="repeat">
      <a:schemeClr val="lt1"/>
    </dgm:linClrLst>
    <dgm:effectClrLst/>
    <dgm:txLinClrLst/>
    <dgm:txFillClrLst/>
    <dgm:txEffectClrLst/>
  </dgm:styleLbl>
  <dgm:styleLbl name="asst2">
    <dgm:fillClrLst>
      <a:schemeClr val="accent3"/>
    </dgm:fillClrLst>
    <dgm:linClrLst meth="repeat">
      <a:schemeClr val="lt1"/>
    </dgm:linClrLst>
    <dgm:effectClrLst/>
    <dgm:txLinClrLst/>
    <dgm:txFillClrLst/>
    <dgm:txEffectClrLst/>
  </dgm:styleLbl>
  <dgm:styleLbl name="asst3">
    <dgm:fillClrLst>
      <a:schemeClr val="accent4"/>
    </dgm:fillClrLst>
    <dgm:linClrLst meth="repeat">
      <a:schemeClr val="lt1"/>
    </dgm:linClrLst>
    <dgm:effectClrLst/>
    <dgm:txLinClrLst/>
    <dgm:txFillClrLst/>
    <dgm:txEffectClrLst/>
  </dgm:styleLbl>
  <dgm:styleLbl name="asst4">
    <dgm:fillClrLst>
      <a:schemeClr val="accent5"/>
    </dgm:fillClrLst>
    <dgm:linClrLst meth="repeat">
      <a:schemeClr val="lt1"/>
    </dgm:linClrLst>
    <dgm:effectClrLst/>
    <dgm:txLinClrLst/>
    <dgm:txFillClrLst/>
    <dgm:txEffectClrLst/>
  </dgm:styleLbl>
  <dgm:styleLbl name="parChTrans2D1">
    <dgm:fillClrLst meth="repeat">
      <a:schemeClr val="accent2"/>
    </dgm:fillClrLst>
    <dgm:linClrLst meth="repeat">
      <a:schemeClr val="lt1"/>
    </dgm:linClrLst>
    <dgm:effectClrLst/>
    <dgm:txLinClrLst/>
    <dgm:txFillClrLst meth="repeat">
      <a:schemeClr val="lt1"/>
    </dgm:txFillClrLst>
    <dgm:txEffectClrLst/>
  </dgm:styleLbl>
  <dgm:styleLbl name="parChTrans2D2">
    <dgm:fillClrLst meth="repeat">
      <a:schemeClr val="accent3"/>
    </dgm:fillClrLst>
    <dgm:linClrLst meth="repeat">
      <a:schemeClr val="lt1"/>
    </dgm:linClrLst>
    <dgm:effectClrLst/>
    <dgm:txLinClrLst/>
    <dgm:txFillClrLst/>
    <dgm:txEffectClrLst/>
  </dgm:styleLbl>
  <dgm:styleLbl name="parChTrans2D3">
    <dgm:fillClrLst meth="repeat">
      <a:schemeClr val="accent4"/>
    </dgm:fillClrLst>
    <dgm:linClrLst meth="repeat">
      <a:schemeClr val="lt1"/>
    </dgm:linClrLst>
    <dgm:effectClrLst/>
    <dgm:txLinClrLst/>
    <dgm:txFillClrLst/>
    <dgm:txEffectClrLst/>
  </dgm:styleLbl>
  <dgm:styleLbl name="parChTrans2D4">
    <dgm:fillClrLst meth="repeat">
      <a:schemeClr val="accent5"/>
    </dgm:fillClrLst>
    <dgm:linClrLst meth="repeat">
      <a:schemeClr val="lt1"/>
    </dgm:linClrLst>
    <dgm:effectClrLst/>
    <dgm:txLinClrLst/>
    <dgm:txFillClrLst meth="repeat">
      <a:schemeClr val="lt1"/>
    </dgm:txFillClrLst>
    <dgm:txEffectClrLst/>
  </dgm:styleLbl>
  <dgm:styleLbl name="parChTrans1D1">
    <dgm:fillClrLst meth="repeat">
      <a:schemeClr val="accent2"/>
    </dgm:fillClrLst>
    <dgm:linClrLst meth="repeat">
      <a:schemeClr val="accent1"/>
    </dgm:linClrLst>
    <dgm:effectClrLst/>
    <dgm:txLinClrLst/>
    <dgm:txFillClrLst meth="repeat">
      <a:schemeClr val="tx1"/>
    </dgm:txFillClrLst>
    <dgm:txEffectClrLst/>
  </dgm:styleLbl>
  <dgm:styleLbl name="parChTrans1D2">
    <dgm:fillClrLst meth="repeat">
      <a:schemeClr val="accent3">
        <a:tint val="90000"/>
      </a:schemeClr>
    </dgm:fillClrLst>
    <dgm:linClrLst meth="repeat">
      <a:schemeClr val="accent2"/>
    </dgm:linClrLst>
    <dgm:effectClrLst/>
    <dgm:txLinClrLst/>
    <dgm:txFillClrLst meth="repeat">
      <a:schemeClr val="tx1"/>
    </dgm:txFillClrLst>
    <dgm:txEffectClrLst/>
  </dgm:styleLbl>
  <dgm:styleLbl name="parChTrans1D3">
    <dgm:fillClrLst meth="repeat">
      <a:schemeClr val="accent4">
        <a:tint val="70000"/>
      </a:schemeClr>
    </dgm:fillClrLst>
    <dgm:linClrLst meth="repeat">
      <a:schemeClr val="accent3"/>
    </dgm:linClrLst>
    <dgm:effectClrLst/>
    <dgm:txLinClrLst/>
    <dgm:txFillClrLst meth="repeat">
      <a:schemeClr val="tx1"/>
    </dgm:txFillClrLst>
    <dgm:txEffectClrLst/>
  </dgm:styleLbl>
  <dgm:styleLbl name="parChTrans1D4">
    <dgm:fillClrLst meth="repeat">
      <a:schemeClr val="accent5">
        <a:tint val="50000"/>
      </a:schemeClr>
    </dgm:fillClrLst>
    <dgm:linClrLst meth="repeat">
      <a:schemeClr val="accent4"/>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solidFgAcc1">
    <dgm:fillClrLst meth="repeat">
      <a:schemeClr val="lt1"/>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solidAlignAcc1">
    <dgm:fillClrLst meth="repeat">
      <a:schemeClr val="lt1"/>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solidBgAcc1">
    <dgm:fillClrLst meth="repeat">
      <a:schemeClr val="lt1"/>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fgAccFollowNode1">
    <dgm:fill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fillClrLst>
    <dgm:lin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alignAccFollowNode1">
    <dgm:fill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fillClrLst>
    <dgm:lin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bgAccFollowNode1">
    <dgm:fill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fillClrLst>
    <dgm:lin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fgAcc0">
    <dgm:fillClrLst meth="repeat">
      <a:schemeClr val="lt1">
        <a:alpha val="90000"/>
      </a:schemeClr>
    </dgm:fillClrLst>
    <dgm:linClrLst>
      <a:schemeClr val="accent1"/>
    </dgm:linClrLst>
    <dgm:effectClrLst/>
    <dgm:txLinClrLst/>
    <dgm:txFillClrLst meth="repeat">
      <a:schemeClr val="dk1"/>
    </dgm:txFillClrLst>
    <dgm:txEffectClrLst/>
  </dgm:styleLbl>
  <dgm:styleLbl name="fgAcc2">
    <dgm:fillClrLst meth="repeat">
      <a:schemeClr val="lt1">
        <a:alpha val="90000"/>
      </a:schemeClr>
    </dgm:fillClrLst>
    <dgm:linClrLst>
      <a:schemeClr val="accent2"/>
    </dgm:linClrLst>
    <dgm:effectClrLst/>
    <dgm:txLinClrLst/>
    <dgm:txFillClrLst meth="repeat">
      <a:schemeClr val="dk1"/>
    </dgm:txFillClrLst>
    <dgm:txEffectClrLst/>
  </dgm:styleLbl>
  <dgm:styleLbl name="fgAcc3">
    <dgm:fillClrLst meth="repeat">
      <a:schemeClr val="lt1">
        <a:alpha val="90000"/>
      </a:schemeClr>
    </dgm:fillClrLst>
    <dgm:linClrLst>
      <a:schemeClr val="accent3"/>
    </dgm:linClrLst>
    <dgm:effectClrLst/>
    <dgm:txLinClrLst/>
    <dgm:txFillClrLst meth="repeat">
      <a:schemeClr val="dk1"/>
    </dgm:txFillClrLst>
    <dgm:txEffectClrLst/>
  </dgm:styleLbl>
  <dgm:styleLbl name="fgAcc4">
    <dgm:fillClrLst meth="repeat">
      <a:schemeClr val="lt1">
        <a:alpha val="90000"/>
      </a:schemeClr>
    </dgm:fillClrLst>
    <dgm:linClrLst>
      <a:schemeClr val="accent4"/>
    </dgm:linClrLst>
    <dgm:effectClrLst/>
    <dgm:txLinClrLst/>
    <dgm:txFillClrLst meth="repeat">
      <a:schemeClr val="dk1"/>
    </dgm:txFillClrLst>
    <dgm:txEffectClrLst/>
  </dgm:styleLbl>
  <dgm:styleLbl name="bgShp">
    <dgm:fillClrLst meth="repeat">
      <a:schemeClr val="accent2">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2">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2"/>
    </dgm:linClrLst>
    <dgm:effectClrLst/>
    <dgm:txLinClrLst/>
    <dgm:txFillClrLst meth="repeat">
      <a:schemeClr val="lt1"/>
    </dgm:txFillClrLst>
    <dgm:txEffectClrLst/>
  </dgm:styleLbl>
  <dgm:styleLbl name="fgShp">
    <dgm:fillClrLst meth="repeat">
      <a:schemeClr val="accent2">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100.xml><?xml version="1.0" encoding="utf-8"?>
<dgm:colorsDef xmlns:dgm="http://schemas.openxmlformats.org/drawingml/2006/diagram" xmlns:a="http://schemas.openxmlformats.org/drawingml/2006/main" uniqueId="urn:microsoft.com/office/officeart/2005/8/colors/colorful4">
  <dgm:title val=""/>
  <dgm:desc val=""/>
  <dgm:catLst>
    <dgm:cat type="colorful" pri="10400"/>
  </dgm:catLst>
  <dgm:styleLbl name="node0">
    <dgm:fillClrLst meth="repeat">
      <a:schemeClr val="accent3"/>
    </dgm:fillClrLst>
    <dgm:linClrLst meth="repeat">
      <a:schemeClr val="lt1"/>
    </dgm:linClrLst>
    <dgm:effectClrLst/>
    <dgm:txLinClrLst/>
    <dgm:txFillClrLst/>
    <dgm:txEffectClrLst/>
  </dgm:styleLbl>
  <dgm:styleLbl name="node1">
    <dgm:fillClrLst>
      <a:schemeClr val="accent4"/>
      <a:schemeClr val="accent5"/>
    </dgm:fillClrLst>
    <dgm:linClrLst meth="repeat">
      <a:schemeClr val="lt1"/>
    </dgm:linClrLst>
    <dgm:effectClrLst/>
    <dgm:txLinClrLst/>
    <dgm:txFillClrLst/>
    <dgm:txEffectClrLst/>
  </dgm:styleLbl>
  <dgm:styleLbl name="alignNode1">
    <dgm:fillClrLst>
      <a:schemeClr val="accent4"/>
      <a:schemeClr val="accent5"/>
    </dgm:fillClrLst>
    <dgm:linClrLst>
      <a:schemeClr val="accent4"/>
      <a:schemeClr val="accent5"/>
    </dgm:linClrLst>
    <dgm:effectClrLst/>
    <dgm:txLinClrLst/>
    <dgm:txFillClrLst/>
    <dgm:txEffectClrLst/>
  </dgm:styleLbl>
  <dgm:styleLbl name="lnNode1">
    <dgm:fillClrLst>
      <a:schemeClr val="accent4"/>
      <a:schemeClr val="accent5"/>
    </dgm:fillClrLst>
    <dgm:linClrLst meth="repeat">
      <a:schemeClr val="lt1"/>
    </dgm:linClrLst>
    <dgm:effectClrLst/>
    <dgm:txLinClrLst/>
    <dgm:txFillClrLst/>
    <dgm:txEffectClrLst/>
  </dgm:styleLbl>
  <dgm:styleLbl name="vennNode1">
    <dgm:fillClrLst>
      <a:schemeClr val="accent4">
        <a:alpha val="50000"/>
      </a:schemeClr>
      <a:schemeClr val="accent5">
        <a:alpha val="50000"/>
      </a:schemeClr>
    </dgm:fillClrLst>
    <dgm:linClrLst meth="repeat">
      <a:schemeClr val="lt1"/>
    </dgm:linClrLst>
    <dgm:effectClrLst/>
    <dgm:txLinClrLst/>
    <dgm:txFillClrLst/>
    <dgm:txEffectClrLst/>
  </dgm:styleLbl>
  <dgm:styleLbl name="node2">
    <dgm:fillClrLst>
      <a:schemeClr val="accent5"/>
    </dgm:fillClrLst>
    <dgm:linClrLst meth="repeat">
      <a:schemeClr val="lt1"/>
    </dgm:linClrLst>
    <dgm:effectClrLst/>
    <dgm:txLinClrLst/>
    <dgm:txFillClrLst/>
    <dgm:txEffectClrLst/>
  </dgm:styleLbl>
  <dgm:styleLbl name="node3">
    <dgm:fillClrLst>
      <a:schemeClr val="accent6"/>
    </dgm:fillClrLst>
    <dgm:linClrLst meth="repeat">
      <a:schemeClr val="lt1"/>
    </dgm:linClrLst>
    <dgm:effectClrLst/>
    <dgm:txLinClrLst/>
    <dgm:txFillClrLst/>
    <dgm:txEffectClrLst/>
  </dgm:styleLbl>
  <dgm:styleLbl name="node4">
    <dgm:fillClrLst>
      <a:schemeClr val="accent1"/>
    </dgm:fillClrLst>
    <dgm:linClrLst meth="repeat">
      <a:schemeClr val="lt1"/>
    </dgm:linClrLst>
    <dgm:effectClrLst/>
    <dgm:txLinClrLst/>
    <dgm:txFillClrLst/>
    <dgm:txEffectClrLst/>
  </dgm:styleLbl>
  <dgm:styleLbl name="fgImgPlace1">
    <dgm:fillClrLst>
      <a:schemeClr val="accent4">
        <a:tint val="50000"/>
      </a:schemeClr>
      <a:schemeClr val="accent5">
        <a:tint val="50000"/>
      </a:schemeClr>
    </dgm:fillClrLst>
    <dgm:linClrLst meth="repeat">
      <a:schemeClr val="lt1"/>
    </dgm:linClrLst>
    <dgm:effectClrLst/>
    <dgm:txLinClrLst/>
    <dgm:txFillClrLst meth="repeat">
      <a:schemeClr val="lt1"/>
    </dgm:txFillClrLst>
    <dgm:txEffectClrLst/>
  </dgm:styleLbl>
  <dgm:styleLbl name="alignImgPlace1">
    <dgm:fillClrLst>
      <a:schemeClr val="accent4">
        <a:tint val="50000"/>
      </a:schemeClr>
      <a:schemeClr val="accent5">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4">
        <a:tint val="50000"/>
      </a:schemeClr>
      <a:schemeClr val="accent5">
        <a:tint val="20000"/>
      </a:schemeClr>
    </dgm:fillClrLst>
    <dgm:linClrLst meth="repeat">
      <a:schemeClr val="lt1"/>
    </dgm:linClrLst>
    <dgm:effectClrLst/>
    <dgm:txLinClrLst/>
    <dgm:txFillClrLst meth="repeat">
      <a:schemeClr val="lt1"/>
    </dgm:txFillClrLst>
    <dgm:txEffectClrLst/>
  </dgm:styleLbl>
  <dgm:styleLbl name="sibTrans2D1">
    <dgm:fillClrLst>
      <a:schemeClr val="accent4"/>
      <a:schemeClr val="accent5"/>
    </dgm:fillClrLst>
    <dgm:linClrLst meth="repeat">
      <a:schemeClr val="lt1"/>
    </dgm:linClrLst>
    <dgm:effectClrLst/>
    <dgm:txLinClrLst/>
    <dgm:txFillClrLst/>
    <dgm:txEffectClrLst/>
  </dgm:styleLbl>
  <dgm:styleLbl name="fgSibTrans2D1">
    <dgm:fillClrLst>
      <a:schemeClr val="accent4"/>
      <a:schemeClr val="accent5"/>
    </dgm:fillClrLst>
    <dgm:linClrLst meth="repeat">
      <a:schemeClr val="lt1"/>
    </dgm:linClrLst>
    <dgm:effectClrLst/>
    <dgm:txLinClrLst/>
    <dgm:txFillClrLst meth="repeat">
      <a:schemeClr val="lt1"/>
    </dgm:txFillClrLst>
    <dgm:txEffectClrLst/>
  </dgm:styleLbl>
  <dgm:styleLbl name="bgSibTrans2D1">
    <dgm:fillClrLst>
      <a:schemeClr val="accent4"/>
      <a:schemeClr val="accent5"/>
    </dgm:fillClrLst>
    <dgm:linClrLst meth="repeat">
      <a:schemeClr val="lt1"/>
    </dgm:linClrLst>
    <dgm:effectClrLst/>
    <dgm:txLinClrLst/>
    <dgm:txFillClrLst meth="repeat">
      <a:schemeClr val="lt1"/>
    </dgm:txFillClrLst>
    <dgm:txEffectClrLst/>
  </dgm:styleLbl>
  <dgm:styleLbl name="sibTrans1D1">
    <dgm:fillClrLst/>
    <dgm:linClrLst>
      <a:schemeClr val="accent4"/>
      <a:schemeClr val="accent5"/>
    </dgm:linClrLst>
    <dgm:effectClrLst/>
    <dgm:txLinClrLst/>
    <dgm:txFillClrLst meth="repeat">
      <a:schemeClr val="tx1"/>
    </dgm:txFillClrLst>
    <dgm:txEffectClrLst/>
  </dgm:styleLbl>
  <dgm:styleLbl name="callout">
    <dgm:fillClrLst meth="repeat">
      <a:schemeClr val="accent4"/>
    </dgm:fillClrLst>
    <dgm:linClrLst meth="repeat">
      <a:schemeClr val="accent4">
        <a:tint val="50000"/>
      </a:schemeClr>
    </dgm:linClrLst>
    <dgm:effectClrLst/>
    <dgm:txLinClrLst/>
    <dgm:txFillClrLst meth="repeat">
      <a:schemeClr val="tx1"/>
    </dgm:txFillClrLst>
    <dgm:txEffectClrLst/>
  </dgm:styleLbl>
  <dgm:styleLbl name="asst0">
    <dgm:fillClrLst meth="repeat">
      <a:schemeClr val="accent4"/>
    </dgm:fillClrLst>
    <dgm:linClrLst meth="repeat">
      <a:schemeClr val="lt1">
        <a:shade val="80000"/>
      </a:schemeClr>
    </dgm:linClrLst>
    <dgm:effectClrLst/>
    <dgm:txLinClrLst/>
    <dgm:txFillClrLst/>
    <dgm:txEffectClrLst/>
  </dgm:styleLbl>
  <dgm:styleLbl name="asst1">
    <dgm:fillClrLst meth="repeat">
      <a:schemeClr val="accent5"/>
    </dgm:fillClrLst>
    <dgm:linClrLst meth="repeat">
      <a:schemeClr val="lt1">
        <a:shade val="80000"/>
      </a:schemeClr>
    </dgm:linClrLst>
    <dgm:effectClrLst/>
    <dgm:txLinClrLst/>
    <dgm:txFillClrLst/>
    <dgm:txEffectClrLst/>
  </dgm:styleLbl>
  <dgm:styleLbl name="asst2">
    <dgm:fillClrLst>
      <a:schemeClr val="accent6"/>
    </dgm:fillClrLst>
    <dgm:linClrLst meth="repeat">
      <a:schemeClr val="lt1"/>
    </dgm:linClrLst>
    <dgm:effectClrLst/>
    <dgm:txLinClrLst/>
    <dgm:txFillClrLst/>
    <dgm:txEffectClrLst/>
  </dgm:styleLbl>
  <dgm:styleLbl name="asst3">
    <dgm:fillClrLst>
      <a:schemeClr val="accent1"/>
    </dgm:fillClrLst>
    <dgm:linClrLst meth="repeat">
      <a:schemeClr val="lt1"/>
    </dgm:linClrLst>
    <dgm:effectClrLst/>
    <dgm:txLinClrLst/>
    <dgm:txFillClrLst/>
    <dgm:txEffectClrLst/>
  </dgm:styleLbl>
  <dgm:styleLbl name="asst4">
    <dgm:fillClrLst>
      <a:schemeClr val="accent2"/>
    </dgm:fillClrLst>
    <dgm:linClrLst meth="repeat">
      <a:schemeClr val="lt1"/>
    </dgm:linClrLst>
    <dgm:effectClrLst/>
    <dgm:txLinClrLst/>
    <dgm:txFillClrLst/>
    <dgm:txEffectClrLst/>
  </dgm:styleLbl>
  <dgm:styleLbl name="parChTrans2D1">
    <dgm:fillClrLst meth="repeat">
      <a:schemeClr val="accent4"/>
    </dgm:fillClrLst>
    <dgm:linClrLst meth="repeat">
      <a:schemeClr val="lt1"/>
    </dgm:linClrLst>
    <dgm:effectClrLst/>
    <dgm:txLinClrLst/>
    <dgm:txFillClrLst meth="repeat">
      <a:schemeClr val="lt1"/>
    </dgm:txFillClrLst>
    <dgm:txEffectClrLst/>
  </dgm:styleLbl>
  <dgm:styleLbl name="parChTrans2D2">
    <dgm:fillClrLst meth="repeat">
      <a:schemeClr val="accent5"/>
    </dgm:fillClrLst>
    <dgm:linClrLst meth="repeat">
      <a:schemeClr val="lt1"/>
    </dgm:linClrLst>
    <dgm:effectClrLst/>
    <dgm:txLinClrLst/>
    <dgm:txFillClrLst/>
    <dgm:txEffectClrLst/>
  </dgm:styleLbl>
  <dgm:styleLbl name="parChTrans2D3">
    <dgm:fillClrLst meth="repeat">
      <a:schemeClr val="accent5"/>
    </dgm:fillClrLst>
    <dgm:linClrLst meth="repeat">
      <a:schemeClr val="lt1"/>
    </dgm:linClrLst>
    <dgm:effectClrLst/>
    <dgm:txLinClrLst/>
    <dgm:txFillClrLst/>
    <dgm:txEffectClrLst/>
  </dgm:styleLbl>
  <dgm:styleLbl name="parChTrans2D4">
    <dgm:fillClrLst meth="repeat">
      <a:schemeClr val="accent6"/>
    </dgm:fillClrLst>
    <dgm:linClrLst meth="repeat">
      <a:schemeClr val="lt1"/>
    </dgm:linClrLst>
    <dgm:effectClrLst/>
    <dgm:txLinClrLst/>
    <dgm:txFillClrLst meth="repeat">
      <a:schemeClr val="lt1"/>
    </dgm:txFillClrLst>
    <dgm:txEffectClrLst/>
  </dgm:styleLbl>
  <dgm:styleLbl name="parChTrans1D1">
    <dgm:fillClrLst meth="repeat">
      <a:schemeClr val="accent4"/>
    </dgm:fillClrLst>
    <dgm:linClrLst meth="repeat">
      <a:schemeClr val="accent4"/>
    </dgm:linClrLst>
    <dgm:effectClrLst/>
    <dgm:txLinClrLst/>
    <dgm:txFillClrLst meth="repeat">
      <a:schemeClr val="tx1"/>
    </dgm:txFillClrLst>
    <dgm:txEffectClrLst/>
  </dgm:styleLbl>
  <dgm:styleLbl name="parChTrans1D2">
    <dgm:fillClrLst meth="repeat">
      <a:schemeClr val="accent4">
        <a:tint val="90000"/>
      </a:schemeClr>
    </dgm:fillClrLst>
    <dgm:linClrLst meth="repeat">
      <a:schemeClr val="accent5"/>
    </dgm:linClrLst>
    <dgm:effectClrLst/>
    <dgm:txLinClrLst/>
    <dgm:txFillClrLst meth="repeat">
      <a:schemeClr val="tx1"/>
    </dgm:txFillClrLst>
    <dgm:txEffectClrLst/>
  </dgm:styleLbl>
  <dgm:styleLbl name="parChTrans1D3">
    <dgm:fillClrLst meth="repeat">
      <a:schemeClr val="accent4">
        <a:tint val="70000"/>
      </a:schemeClr>
    </dgm:fillClrLst>
    <dgm:linClrLst meth="repeat">
      <a:schemeClr val="accent6"/>
    </dgm:linClrLst>
    <dgm:effectClrLst/>
    <dgm:txLinClrLst/>
    <dgm:txFillClrLst meth="repeat">
      <a:schemeClr val="tx1"/>
    </dgm:txFillClrLst>
    <dgm:txEffectClrLst/>
  </dgm:styleLbl>
  <dgm:styleLbl name="parChTrans1D4">
    <dgm:fillClrLst meth="repeat">
      <a:schemeClr val="accent4">
        <a:tint val="50000"/>
      </a:schemeClr>
    </dgm:fillClrLst>
    <dgm:linClrLst meth="repeat">
      <a:schemeClr val="accent1"/>
    </dgm:linClrLst>
    <dgm:effectClrLst/>
    <dgm:txLinClrLst/>
    <dgm:txFillClrLst meth="repeat">
      <a:schemeClr val="tx1"/>
    </dgm:txFillClrLst>
    <dgm:txEffectClrLst/>
  </dgm:styleLbl>
  <dgm:styleLbl name="fgAcc1">
    <dgm:fillClrLst meth="repeat">
      <a:schemeClr val="lt1">
        <a:alpha val="90000"/>
      </a:schemeClr>
    </dgm:fillClrLst>
    <dgm:linClrLst>
      <a:schemeClr val="accent4"/>
      <a:schemeClr val="accent5"/>
    </dgm:linClrLst>
    <dgm:effectClrLst/>
    <dgm:txLinClrLst/>
    <dgm:txFillClrLst meth="repeat">
      <a:schemeClr val="dk1"/>
    </dgm:txFillClrLst>
    <dgm:txEffectClrLst/>
  </dgm:styleLbl>
  <dgm:styleLbl name="conFgAcc1">
    <dgm:fillClrLst meth="repeat">
      <a:schemeClr val="lt1">
        <a:alpha val="90000"/>
      </a:schemeClr>
    </dgm:fillClrLst>
    <dgm:linClrLst>
      <a:schemeClr val="accent4"/>
      <a:schemeClr val="accent5"/>
    </dgm:linClrLst>
    <dgm:effectClrLst/>
    <dgm:txLinClrLst/>
    <dgm:txFillClrLst meth="repeat">
      <a:schemeClr val="dk1"/>
    </dgm:txFillClrLst>
    <dgm:txEffectClrLst/>
  </dgm:styleLbl>
  <dgm:styleLbl name="alignAcc1">
    <dgm:fillClrLst meth="repeat">
      <a:schemeClr val="lt1">
        <a:alpha val="90000"/>
      </a:schemeClr>
    </dgm:fillClrLst>
    <dgm:linClrLst>
      <a:schemeClr val="accent4"/>
      <a:schemeClr val="accent5"/>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4"/>
    </dgm:linClrLst>
    <dgm:effectClrLst/>
    <dgm:txLinClrLst/>
    <dgm:txFillClrLst meth="repeat">
      <a:schemeClr val="dk1"/>
    </dgm:txFillClrLst>
    <dgm:txEffectClrLst/>
  </dgm:styleLbl>
  <dgm:styleLbl name="bgAcc1">
    <dgm:fillClrLst meth="repeat">
      <a:schemeClr val="lt1">
        <a:alpha val="90000"/>
      </a:schemeClr>
    </dgm:fillClrLst>
    <dgm:linClrLst>
      <a:schemeClr val="accent4"/>
      <a:schemeClr val="accent5"/>
    </dgm:linClrLst>
    <dgm:effectClrLst/>
    <dgm:txLinClrLst/>
    <dgm:txFillClrLst meth="repeat">
      <a:schemeClr val="dk1"/>
    </dgm:txFillClrLst>
    <dgm:txEffectClrLst/>
  </dgm:styleLbl>
  <dgm:styleLbl name="solidFgAcc1">
    <dgm:fillClrLst meth="repeat">
      <a:schemeClr val="lt1"/>
    </dgm:fillClrLst>
    <dgm:linClrLst>
      <a:schemeClr val="accent4"/>
      <a:schemeClr val="accent5"/>
    </dgm:linClrLst>
    <dgm:effectClrLst/>
    <dgm:txLinClrLst/>
    <dgm:txFillClrLst meth="repeat">
      <a:schemeClr val="dk1"/>
    </dgm:txFillClrLst>
    <dgm:txEffectClrLst/>
  </dgm:styleLbl>
  <dgm:styleLbl name="solidAlignAcc1">
    <dgm:fillClrLst meth="repeat">
      <a:schemeClr val="lt1"/>
    </dgm:fillClrLst>
    <dgm:linClrLst>
      <a:schemeClr val="accent4"/>
      <a:schemeClr val="accent5"/>
    </dgm:linClrLst>
    <dgm:effectClrLst/>
    <dgm:txLinClrLst/>
    <dgm:txFillClrLst meth="repeat">
      <a:schemeClr val="dk1"/>
    </dgm:txFillClrLst>
    <dgm:txEffectClrLst/>
  </dgm:styleLbl>
  <dgm:styleLbl name="solidBgAcc1">
    <dgm:fillClrLst meth="repeat">
      <a:schemeClr val="lt1"/>
    </dgm:fillClrLst>
    <dgm:linClrLst>
      <a:schemeClr val="accent4"/>
      <a:schemeClr val="accent5"/>
    </dgm:linClrLst>
    <dgm:effectClrLst/>
    <dgm:txLinClrLst/>
    <dgm:txFillClrLst meth="repeat">
      <a:schemeClr val="dk1"/>
    </dgm:txFillClrLst>
    <dgm:txEffectClrLst/>
  </dgm:styleLbl>
  <dgm:styleLbl name="fgAccFollowNode1">
    <dgm:fillClrLst>
      <a:schemeClr val="accent4">
        <a:tint val="40000"/>
        <a:alpha val="90000"/>
      </a:schemeClr>
      <a:schemeClr val="accent5">
        <a:tint val="40000"/>
        <a:alpha val="90000"/>
      </a:schemeClr>
    </dgm:fillClrLst>
    <dgm:linClrLst>
      <a:schemeClr val="accent4">
        <a:tint val="40000"/>
        <a:alpha val="90000"/>
      </a:schemeClr>
      <a:schemeClr val="accent5">
        <a:tint val="40000"/>
        <a:alpha val="90000"/>
      </a:schemeClr>
    </dgm:linClrLst>
    <dgm:effectClrLst/>
    <dgm:txLinClrLst/>
    <dgm:txFillClrLst meth="repeat">
      <a:schemeClr val="dk1"/>
    </dgm:txFillClrLst>
    <dgm:txEffectClrLst/>
  </dgm:styleLbl>
  <dgm:styleLbl name="alignAccFollowNode1">
    <dgm:fillClrLst>
      <a:schemeClr val="accent4">
        <a:tint val="40000"/>
        <a:alpha val="90000"/>
      </a:schemeClr>
      <a:schemeClr val="accent5">
        <a:tint val="40000"/>
        <a:alpha val="90000"/>
      </a:schemeClr>
    </dgm:fillClrLst>
    <dgm:linClrLst>
      <a:schemeClr val="accent4">
        <a:tint val="40000"/>
        <a:alpha val="90000"/>
      </a:schemeClr>
      <a:schemeClr val="accent5">
        <a:tint val="40000"/>
        <a:alpha val="90000"/>
      </a:schemeClr>
    </dgm:linClrLst>
    <dgm:effectClrLst/>
    <dgm:txLinClrLst/>
    <dgm:txFillClrLst meth="repeat">
      <a:schemeClr val="dk1"/>
    </dgm:txFillClrLst>
    <dgm:txEffectClrLst/>
  </dgm:styleLbl>
  <dgm:styleLbl name="bgAccFollowNode1">
    <dgm:fillClrLst>
      <a:schemeClr val="accent4">
        <a:tint val="40000"/>
        <a:alpha val="90000"/>
      </a:schemeClr>
      <a:schemeClr val="accent5">
        <a:tint val="40000"/>
        <a:alpha val="90000"/>
      </a:schemeClr>
    </dgm:fillClrLst>
    <dgm:linClrLst>
      <a:schemeClr val="accent4">
        <a:tint val="40000"/>
        <a:alpha val="90000"/>
      </a:schemeClr>
      <a:schemeClr val="accent5">
        <a:tint val="40000"/>
        <a:alpha val="90000"/>
      </a:schemeClr>
    </dgm:linClrLst>
    <dgm:effectClrLst/>
    <dgm:txLinClrLst/>
    <dgm:txFillClrLst meth="repeat">
      <a:schemeClr val="dk1"/>
    </dgm:txFillClrLst>
    <dgm:txEffectClrLst/>
  </dgm:styleLbl>
  <dgm:styleLbl name="fgAcc0">
    <dgm:fillClrLst meth="repeat">
      <a:schemeClr val="lt1">
        <a:alpha val="90000"/>
      </a:schemeClr>
    </dgm:fillClrLst>
    <dgm:linClrLst>
      <a:schemeClr val="accent3"/>
    </dgm:linClrLst>
    <dgm:effectClrLst/>
    <dgm:txLinClrLst/>
    <dgm:txFillClrLst meth="repeat">
      <a:schemeClr val="dk1"/>
    </dgm:txFillClrLst>
    <dgm:txEffectClrLst/>
  </dgm:styleLbl>
  <dgm:styleLbl name="fgAcc2">
    <dgm:fillClrLst meth="repeat">
      <a:schemeClr val="lt1">
        <a:alpha val="90000"/>
      </a:schemeClr>
    </dgm:fillClrLst>
    <dgm:linClrLst>
      <a:schemeClr val="accent5"/>
    </dgm:linClrLst>
    <dgm:effectClrLst/>
    <dgm:txLinClrLst/>
    <dgm:txFillClrLst meth="repeat">
      <a:schemeClr val="dk1"/>
    </dgm:txFillClrLst>
    <dgm:txEffectClrLst/>
  </dgm:styleLbl>
  <dgm:styleLbl name="fgAcc3">
    <dgm:fillClrLst meth="repeat">
      <a:schemeClr val="lt1">
        <a:alpha val="90000"/>
      </a:schemeClr>
    </dgm:fillClrLst>
    <dgm:linClrLst>
      <a:schemeClr val="accent6"/>
    </dgm:linClrLst>
    <dgm:effectClrLst/>
    <dgm:txLinClrLst/>
    <dgm:txFillClrLst meth="repeat">
      <a:schemeClr val="dk1"/>
    </dgm:txFillClrLst>
    <dgm:txEffectClrLst/>
  </dgm:styleLbl>
  <dgm:styleLbl name="fgAcc4">
    <dgm:fillClrLst meth="repeat">
      <a:schemeClr val="lt1">
        <a:alpha val="90000"/>
      </a:schemeClr>
    </dgm:fillClrLst>
    <dgm:linClrLst>
      <a:schemeClr val="accent1"/>
    </dgm:linClrLst>
    <dgm:effectClrLst/>
    <dgm:txLinClrLst/>
    <dgm:txFillClrLst meth="repeat">
      <a:schemeClr val="dk1"/>
    </dgm:txFillClrLst>
    <dgm:txEffectClrLst/>
  </dgm:styleLbl>
  <dgm:styleLbl name="bgShp">
    <dgm:fillClrLst meth="repeat">
      <a:schemeClr val="accent4">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4">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4">
        <a:tint val="50000"/>
        <a:alpha val="40000"/>
      </a:schemeClr>
    </dgm:fillClrLst>
    <dgm:linClrLst meth="repeat">
      <a:schemeClr val="accent4"/>
    </dgm:linClrLst>
    <dgm:effectClrLst/>
    <dgm:txLinClrLst/>
    <dgm:txFillClrLst meth="repeat">
      <a:schemeClr val="lt1"/>
    </dgm:txFillClrLst>
    <dgm:txEffectClrLst/>
  </dgm:styleLbl>
  <dgm:styleLbl name="fgShp">
    <dgm:fillClrLst meth="repeat">
      <a:schemeClr val="accent4">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101.xml><?xml version="1.0" encoding="utf-8"?>
<dgm:colorsDef xmlns:dgm="http://schemas.openxmlformats.org/drawingml/2006/diagram" xmlns:a="http://schemas.openxmlformats.org/drawingml/2006/main" uniqueId="urn:microsoft.com/office/officeart/2005/8/colors/colorful4">
  <dgm:title val=""/>
  <dgm:desc val=""/>
  <dgm:catLst>
    <dgm:cat type="colorful" pri="10400"/>
  </dgm:catLst>
  <dgm:styleLbl name="node0">
    <dgm:fillClrLst meth="repeat">
      <a:schemeClr val="accent3"/>
    </dgm:fillClrLst>
    <dgm:linClrLst meth="repeat">
      <a:schemeClr val="lt1"/>
    </dgm:linClrLst>
    <dgm:effectClrLst/>
    <dgm:txLinClrLst/>
    <dgm:txFillClrLst/>
    <dgm:txEffectClrLst/>
  </dgm:styleLbl>
  <dgm:styleLbl name="node1">
    <dgm:fillClrLst>
      <a:schemeClr val="accent4"/>
      <a:schemeClr val="accent5"/>
    </dgm:fillClrLst>
    <dgm:linClrLst meth="repeat">
      <a:schemeClr val="lt1"/>
    </dgm:linClrLst>
    <dgm:effectClrLst/>
    <dgm:txLinClrLst/>
    <dgm:txFillClrLst/>
    <dgm:txEffectClrLst/>
  </dgm:styleLbl>
  <dgm:styleLbl name="alignNode1">
    <dgm:fillClrLst>
      <a:schemeClr val="accent4"/>
      <a:schemeClr val="accent5"/>
    </dgm:fillClrLst>
    <dgm:linClrLst>
      <a:schemeClr val="accent4"/>
      <a:schemeClr val="accent5"/>
    </dgm:linClrLst>
    <dgm:effectClrLst/>
    <dgm:txLinClrLst/>
    <dgm:txFillClrLst/>
    <dgm:txEffectClrLst/>
  </dgm:styleLbl>
  <dgm:styleLbl name="lnNode1">
    <dgm:fillClrLst>
      <a:schemeClr val="accent4"/>
      <a:schemeClr val="accent5"/>
    </dgm:fillClrLst>
    <dgm:linClrLst meth="repeat">
      <a:schemeClr val="lt1"/>
    </dgm:linClrLst>
    <dgm:effectClrLst/>
    <dgm:txLinClrLst/>
    <dgm:txFillClrLst/>
    <dgm:txEffectClrLst/>
  </dgm:styleLbl>
  <dgm:styleLbl name="vennNode1">
    <dgm:fillClrLst>
      <a:schemeClr val="accent4">
        <a:alpha val="50000"/>
      </a:schemeClr>
      <a:schemeClr val="accent5">
        <a:alpha val="50000"/>
      </a:schemeClr>
    </dgm:fillClrLst>
    <dgm:linClrLst meth="repeat">
      <a:schemeClr val="lt1"/>
    </dgm:linClrLst>
    <dgm:effectClrLst/>
    <dgm:txLinClrLst/>
    <dgm:txFillClrLst/>
    <dgm:txEffectClrLst/>
  </dgm:styleLbl>
  <dgm:styleLbl name="node2">
    <dgm:fillClrLst>
      <a:schemeClr val="accent5"/>
    </dgm:fillClrLst>
    <dgm:linClrLst meth="repeat">
      <a:schemeClr val="lt1"/>
    </dgm:linClrLst>
    <dgm:effectClrLst/>
    <dgm:txLinClrLst/>
    <dgm:txFillClrLst/>
    <dgm:txEffectClrLst/>
  </dgm:styleLbl>
  <dgm:styleLbl name="node3">
    <dgm:fillClrLst>
      <a:schemeClr val="accent6"/>
    </dgm:fillClrLst>
    <dgm:linClrLst meth="repeat">
      <a:schemeClr val="lt1"/>
    </dgm:linClrLst>
    <dgm:effectClrLst/>
    <dgm:txLinClrLst/>
    <dgm:txFillClrLst/>
    <dgm:txEffectClrLst/>
  </dgm:styleLbl>
  <dgm:styleLbl name="node4">
    <dgm:fillClrLst>
      <a:schemeClr val="accent1"/>
    </dgm:fillClrLst>
    <dgm:linClrLst meth="repeat">
      <a:schemeClr val="lt1"/>
    </dgm:linClrLst>
    <dgm:effectClrLst/>
    <dgm:txLinClrLst/>
    <dgm:txFillClrLst/>
    <dgm:txEffectClrLst/>
  </dgm:styleLbl>
  <dgm:styleLbl name="fgImgPlace1">
    <dgm:fillClrLst>
      <a:schemeClr val="accent4">
        <a:tint val="50000"/>
      </a:schemeClr>
      <a:schemeClr val="accent5">
        <a:tint val="50000"/>
      </a:schemeClr>
    </dgm:fillClrLst>
    <dgm:linClrLst meth="repeat">
      <a:schemeClr val="lt1"/>
    </dgm:linClrLst>
    <dgm:effectClrLst/>
    <dgm:txLinClrLst/>
    <dgm:txFillClrLst meth="repeat">
      <a:schemeClr val="lt1"/>
    </dgm:txFillClrLst>
    <dgm:txEffectClrLst/>
  </dgm:styleLbl>
  <dgm:styleLbl name="alignImgPlace1">
    <dgm:fillClrLst>
      <a:schemeClr val="accent4">
        <a:tint val="50000"/>
      </a:schemeClr>
      <a:schemeClr val="accent5">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4">
        <a:tint val="50000"/>
      </a:schemeClr>
      <a:schemeClr val="accent5">
        <a:tint val="20000"/>
      </a:schemeClr>
    </dgm:fillClrLst>
    <dgm:linClrLst meth="repeat">
      <a:schemeClr val="lt1"/>
    </dgm:linClrLst>
    <dgm:effectClrLst/>
    <dgm:txLinClrLst/>
    <dgm:txFillClrLst meth="repeat">
      <a:schemeClr val="lt1"/>
    </dgm:txFillClrLst>
    <dgm:txEffectClrLst/>
  </dgm:styleLbl>
  <dgm:styleLbl name="sibTrans2D1">
    <dgm:fillClrLst>
      <a:schemeClr val="accent4"/>
      <a:schemeClr val="accent5"/>
    </dgm:fillClrLst>
    <dgm:linClrLst meth="repeat">
      <a:schemeClr val="lt1"/>
    </dgm:linClrLst>
    <dgm:effectClrLst/>
    <dgm:txLinClrLst/>
    <dgm:txFillClrLst/>
    <dgm:txEffectClrLst/>
  </dgm:styleLbl>
  <dgm:styleLbl name="fgSibTrans2D1">
    <dgm:fillClrLst>
      <a:schemeClr val="accent4"/>
      <a:schemeClr val="accent5"/>
    </dgm:fillClrLst>
    <dgm:linClrLst meth="repeat">
      <a:schemeClr val="lt1"/>
    </dgm:linClrLst>
    <dgm:effectClrLst/>
    <dgm:txLinClrLst/>
    <dgm:txFillClrLst meth="repeat">
      <a:schemeClr val="lt1"/>
    </dgm:txFillClrLst>
    <dgm:txEffectClrLst/>
  </dgm:styleLbl>
  <dgm:styleLbl name="bgSibTrans2D1">
    <dgm:fillClrLst>
      <a:schemeClr val="accent4"/>
      <a:schemeClr val="accent5"/>
    </dgm:fillClrLst>
    <dgm:linClrLst meth="repeat">
      <a:schemeClr val="lt1"/>
    </dgm:linClrLst>
    <dgm:effectClrLst/>
    <dgm:txLinClrLst/>
    <dgm:txFillClrLst meth="repeat">
      <a:schemeClr val="lt1"/>
    </dgm:txFillClrLst>
    <dgm:txEffectClrLst/>
  </dgm:styleLbl>
  <dgm:styleLbl name="sibTrans1D1">
    <dgm:fillClrLst/>
    <dgm:linClrLst>
      <a:schemeClr val="accent4"/>
      <a:schemeClr val="accent5"/>
    </dgm:linClrLst>
    <dgm:effectClrLst/>
    <dgm:txLinClrLst/>
    <dgm:txFillClrLst meth="repeat">
      <a:schemeClr val="tx1"/>
    </dgm:txFillClrLst>
    <dgm:txEffectClrLst/>
  </dgm:styleLbl>
  <dgm:styleLbl name="callout">
    <dgm:fillClrLst meth="repeat">
      <a:schemeClr val="accent4"/>
    </dgm:fillClrLst>
    <dgm:linClrLst meth="repeat">
      <a:schemeClr val="accent4">
        <a:tint val="50000"/>
      </a:schemeClr>
    </dgm:linClrLst>
    <dgm:effectClrLst/>
    <dgm:txLinClrLst/>
    <dgm:txFillClrLst meth="repeat">
      <a:schemeClr val="tx1"/>
    </dgm:txFillClrLst>
    <dgm:txEffectClrLst/>
  </dgm:styleLbl>
  <dgm:styleLbl name="asst0">
    <dgm:fillClrLst meth="repeat">
      <a:schemeClr val="accent4"/>
    </dgm:fillClrLst>
    <dgm:linClrLst meth="repeat">
      <a:schemeClr val="lt1">
        <a:shade val="80000"/>
      </a:schemeClr>
    </dgm:linClrLst>
    <dgm:effectClrLst/>
    <dgm:txLinClrLst/>
    <dgm:txFillClrLst/>
    <dgm:txEffectClrLst/>
  </dgm:styleLbl>
  <dgm:styleLbl name="asst1">
    <dgm:fillClrLst meth="repeat">
      <a:schemeClr val="accent5"/>
    </dgm:fillClrLst>
    <dgm:linClrLst meth="repeat">
      <a:schemeClr val="lt1">
        <a:shade val="80000"/>
      </a:schemeClr>
    </dgm:linClrLst>
    <dgm:effectClrLst/>
    <dgm:txLinClrLst/>
    <dgm:txFillClrLst/>
    <dgm:txEffectClrLst/>
  </dgm:styleLbl>
  <dgm:styleLbl name="asst2">
    <dgm:fillClrLst>
      <a:schemeClr val="accent6"/>
    </dgm:fillClrLst>
    <dgm:linClrLst meth="repeat">
      <a:schemeClr val="lt1"/>
    </dgm:linClrLst>
    <dgm:effectClrLst/>
    <dgm:txLinClrLst/>
    <dgm:txFillClrLst/>
    <dgm:txEffectClrLst/>
  </dgm:styleLbl>
  <dgm:styleLbl name="asst3">
    <dgm:fillClrLst>
      <a:schemeClr val="accent1"/>
    </dgm:fillClrLst>
    <dgm:linClrLst meth="repeat">
      <a:schemeClr val="lt1"/>
    </dgm:linClrLst>
    <dgm:effectClrLst/>
    <dgm:txLinClrLst/>
    <dgm:txFillClrLst/>
    <dgm:txEffectClrLst/>
  </dgm:styleLbl>
  <dgm:styleLbl name="asst4">
    <dgm:fillClrLst>
      <a:schemeClr val="accent2"/>
    </dgm:fillClrLst>
    <dgm:linClrLst meth="repeat">
      <a:schemeClr val="lt1"/>
    </dgm:linClrLst>
    <dgm:effectClrLst/>
    <dgm:txLinClrLst/>
    <dgm:txFillClrLst/>
    <dgm:txEffectClrLst/>
  </dgm:styleLbl>
  <dgm:styleLbl name="parChTrans2D1">
    <dgm:fillClrLst meth="repeat">
      <a:schemeClr val="accent4"/>
    </dgm:fillClrLst>
    <dgm:linClrLst meth="repeat">
      <a:schemeClr val="lt1"/>
    </dgm:linClrLst>
    <dgm:effectClrLst/>
    <dgm:txLinClrLst/>
    <dgm:txFillClrLst meth="repeat">
      <a:schemeClr val="lt1"/>
    </dgm:txFillClrLst>
    <dgm:txEffectClrLst/>
  </dgm:styleLbl>
  <dgm:styleLbl name="parChTrans2D2">
    <dgm:fillClrLst meth="repeat">
      <a:schemeClr val="accent5"/>
    </dgm:fillClrLst>
    <dgm:linClrLst meth="repeat">
      <a:schemeClr val="lt1"/>
    </dgm:linClrLst>
    <dgm:effectClrLst/>
    <dgm:txLinClrLst/>
    <dgm:txFillClrLst/>
    <dgm:txEffectClrLst/>
  </dgm:styleLbl>
  <dgm:styleLbl name="parChTrans2D3">
    <dgm:fillClrLst meth="repeat">
      <a:schemeClr val="accent5"/>
    </dgm:fillClrLst>
    <dgm:linClrLst meth="repeat">
      <a:schemeClr val="lt1"/>
    </dgm:linClrLst>
    <dgm:effectClrLst/>
    <dgm:txLinClrLst/>
    <dgm:txFillClrLst/>
    <dgm:txEffectClrLst/>
  </dgm:styleLbl>
  <dgm:styleLbl name="parChTrans2D4">
    <dgm:fillClrLst meth="repeat">
      <a:schemeClr val="accent6"/>
    </dgm:fillClrLst>
    <dgm:linClrLst meth="repeat">
      <a:schemeClr val="lt1"/>
    </dgm:linClrLst>
    <dgm:effectClrLst/>
    <dgm:txLinClrLst/>
    <dgm:txFillClrLst meth="repeat">
      <a:schemeClr val="lt1"/>
    </dgm:txFillClrLst>
    <dgm:txEffectClrLst/>
  </dgm:styleLbl>
  <dgm:styleLbl name="parChTrans1D1">
    <dgm:fillClrLst meth="repeat">
      <a:schemeClr val="accent4"/>
    </dgm:fillClrLst>
    <dgm:linClrLst meth="repeat">
      <a:schemeClr val="accent4"/>
    </dgm:linClrLst>
    <dgm:effectClrLst/>
    <dgm:txLinClrLst/>
    <dgm:txFillClrLst meth="repeat">
      <a:schemeClr val="tx1"/>
    </dgm:txFillClrLst>
    <dgm:txEffectClrLst/>
  </dgm:styleLbl>
  <dgm:styleLbl name="parChTrans1D2">
    <dgm:fillClrLst meth="repeat">
      <a:schemeClr val="accent4">
        <a:tint val="90000"/>
      </a:schemeClr>
    </dgm:fillClrLst>
    <dgm:linClrLst meth="repeat">
      <a:schemeClr val="accent5"/>
    </dgm:linClrLst>
    <dgm:effectClrLst/>
    <dgm:txLinClrLst/>
    <dgm:txFillClrLst meth="repeat">
      <a:schemeClr val="tx1"/>
    </dgm:txFillClrLst>
    <dgm:txEffectClrLst/>
  </dgm:styleLbl>
  <dgm:styleLbl name="parChTrans1D3">
    <dgm:fillClrLst meth="repeat">
      <a:schemeClr val="accent4">
        <a:tint val="70000"/>
      </a:schemeClr>
    </dgm:fillClrLst>
    <dgm:linClrLst meth="repeat">
      <a:schemeClr val="accent6"/>
    </dgm:linClrLst>
    <dgm:effectClrLst/>
    <dgm:txLinClrLst/>
    <dgm:txFillClrLst meth="repeat">
      <a:schemeClr val="tx1"/>
    </dgm:txFillClrLst>
    <dgm:txEffectClrLst/>
  </dgm:styleLbl>
  <dgm:styleLbl name="parChTrans1D4">
    <dgm:fillClrLst meth="repeat">
      <a:schemeClr val="accent4">
        <a:tint val="50000"/>
      </a:schemeClr>
    </dgm:fillClrLst>
    <dgm:linClrLst meth="repeat">
      <a:schemeClr val="accent1"/>
    </dgm:linClrLst>
    <dgm:effectClrLst/>
    <dgm:txLinClrLst/>
    <dgm:txFillClrLst meth="repeat">
      <a:schemeClr val="tx1"/>
    </dgm:txFillClrLst>
    <dgm:txEffectClrLst/>
  </dgm:styleLbl>
  <dgm:styleLbl name="fgAcc1">
    <dgm:fillClrLst meth="repeat">
      <a:schemeClr val="lt1">
        <a:alpha val="90000"/>
      </a:schemeClr>
    </dgm:fillClrLst>
    <dgm:linClrLst>
      <a:schemeClr val="accent4"/>
      <a:schemeClr val="accent5"/>
    </dgm:linClrLst>
    <dgm:effectClrLst/>
    <dgm:txLinClrLst/>
    <dgm:txFillClrLst meth="repeat">
      <a:schemeClr val="dk1"/>
    </dgm:txFillClrLst>
    <dgm:txEffectClrLst/>
  </dgm:styleLbl>
  <dgm:styleLbl name="conFgAcc1">
    <dgm:fillClrLst meth="repeat">
      <a:schemeClr val="lt1">
        <a:alpha val="90000"/>
      </a:schemeClr>
    </dgm:fillClrLst>
    <dgm:linClrLst>
      <a:schemeClr val="accent4"/>
      <a:schemeClr val="accent5"/>
    </dgm:linClrLst>
    <dgm:effectClrLst/>
    <dgm:txLinClrLst/>
    <dgm:txFillClrLst meth="repeat">
      <a:schemeClr val="dk1"/>
    </dgm:txFillClrLst>
    <dgm:txEffectClrLst/>
  </dgm:styleLbl>
  <dgm:styleLbl name="alignAcc1">
    <dgm:fillClrLst meth="repeat">
      <a:schemeClr val="lt1">
        <a:alpha val="90000"/>
      </a:schemeClr>
    </dgm:fillClrLst>
    <dgm:linClrLst>
      <a:schemeClr val="accent4"/>
      <a:schemeClr val="accent5"/>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4"/>
    </dgm:linClrLst>
    <dgm:effectClrLst/>
    <dgm:txLinClrLst/>
    <dgm:txFillClrLst meth="repeat">
      <a:schemeClr val="dk1"/>
    </dgm:txFillClrLst>
    <dgm:txEffectClrLst/>
  </dgm:styleLbl>
  <dgm:styleLbl name="bgAcc1">
    <dgm:fillClrLst meth="repeat">
      <a:schemeClr val="lt1">
        <a:alpha val="90000"/>
      </a:schemeClr>
    </dgm:fillClrLst>
    <dgm:linClrLst>
      <a:schemeClr val="accent4"/>
      <a:schemeClr val="accent5"/>
    </dgm:linClrLst>
    <dgm:effectClrLst/>
    <dgm:txLinClrLst/>
    <dgm:txFillClrLst meth="repeat">
      <a:schemeClr val="dk1"/>
    </dgm:txFillClrLst>
    <dgm:txEffectClrLst/>
  </dgm:styleLbl>
  <dgm:styleLbl name="solidFgAcc1">
    <dgm:fillClrLst meth="repeat">
      <a:schemeClr val="lt1"/>
    </dgm:fillClrLst>
    <dgm:linClrLst>
      <a:schemeClr val="accent4"/>
      <a:schemeClr val="accent5"/>
    </dgm:linClrLst>
    <dgm:effectClrLst/>
    <dgm:txLinClrLst/>
    <dgm:txFillClrLst meth="repeat">
      <a:schemeClr val="dk1"/>
    </dgm:txFillClrLst>
    <dgm:txEffectClrLst/>
  </dgm:styleLbl>
  <dgm:styleLbl name="solidAlignAcc1">
    <dgm:fillClrLst meth="repeat">
      <a:schemeClr val="lt1"/>
    </dgm:fillClrLst>
    <dgm:linClrLst>
      <a:schemeClr val="accent4"/>
      <a:schemeClr val="accent5"/>
    </dgm:linClrLst>
    <dgm:effectClrLst/>
    <dgm:txLinClrLst/>
    <dgm:txFillClrLst meth="repeat">
      <a:schemeClr val="dk1"/>
    </dgm:txFillClrLst>
    <dgm:txEffectClrLst/>
  </dgm:styleLbl>
  <dgm:styleLbl name="solidBgAcc1">
    <dgm:fillClrLst meth="repeat">
      <a:schemeClr val="lt1"/>
    </dgm:fillClrLst>
    <dgm:linClrLst>
      <a:schemeClr val="accent4"/>
      <a:schemeClr val="accent5"/>
    </dgm:linClrLst>
    <dgm:effectClrLst/>
    <dgm:txLinClrLst/>
    <dgm:txFillClrLst meth="repeat">
      <a:schemeClr val="dk1"/>
    </dgm:txFillClrLst>
    <dgm:txEffectClrLst/>
  </dgm:styleLbl>
  <dgm:styleLbl name="fgAccFollowNode1">
    <dgm:fillClrLst>
      <a:schemeClr val="accent4">
        <a:tint val="40000"/>
        <a:alpha val="90000"/>
      </a:schemeClr>
      <a:schemeClr val="accent5">
        <a:tint val="40000"/>
        <a:alpha val="90000"/>
      </a:schemeClr>
    </dgm:fillClrLst>
    <dgm:linClrLst>
      <a:schemeClr val="accent4">
        <a:tint val="40000"/>
        <a:alpha val="90000"/>
      </a:schemeClr>
      <a:schemeClr val="accent5">
        <a:tint val="40000"/>
        <a:alpha val="90000"/>
      </a:schemeClr>
    </dgm:linClrLst>
    <dgm:effectClrLst/>
    <dgm:txLinClrLst/>
    <dgm:txFillClrLst meth="repeat">
      <a:schemeClr val="dk1"/>
    </dgm:txFillClrLst>
    <dgm:txEffectClrLst/>
  </dgm:styleLbl>
  <dgm:styleLbl name="alignAccFollowNode1">
    <dgm:fillClrLst>
      <a:schemeClr val="accent4">
        <a:tint val="40000"/>
        <a:alpha val="90000"/>
      </a:schemeClr>
      <a:schemeClr val="accent5">
        <a:tint val="40000"/>
        <a:alpha val="90000"/>
      </a:schemeClr>
    </dgm:fillClrLst>
    <dgm:linClrLst>
      <a:schemeClr val="accent4">
        <a:tint val="40000"/>
        <a:alpha val="90000"/>
      </a:schemeClr>
      <a:schemeClr val="accent5">
        <a:tint val="40000"/>
        <a:alpha val="90000"/>
      </a:schemeClr>
    </dgm:linClrLst>
    <dgm:effectClrLst/>
    <dgm:txLinClrLst/>
    <dgm:txFillClrLst meth="repeat">
      <a:schemeClr val="dk1"/>
    </dgm:txFillClrLst>
    <dgm:txEffectClrLst/>
  </dgm:styleLbl>
  <dgm:styleLbl name="bgAccFollowNode1">
    <dgm:fillClrLst>
      <a:schemeClr val="accent4">
        <a:tint val="40000"/>
        <a:alpha val="90000"/>
      </a:schemeClr>
      <a:schemeClr val="accent5">
        <a:tint val="40000"/>
        <a:alpha val="90000"/>
      </a:schemeClr>
    </dgm:fillClrLst>
    <dgm:linClrLst>
      <a:schemeClr val="accent4">
        <a:tint val="40000"/>
        <a:alpha val="90000"/>
      </a:schemeClr>
      <a:schemeClr val="accent5">
        <a:tint val="40000"/>
        <a:alpha val="90000"/>
      </a:schemeClr>
    </dgm:linClrLst>
    <dgm:effectClrLst/>
    <dgm:txLinClrLst/>
    <dgm:txFillClrLst meth="repeat">
      <a:schemeClr val="dk1"/>
    </dgm:txFillClrLst>
    <dgm:txEffectClrLst/>
  </dgm:styleLbl>
  <dgm:styleLbl name="fgAcc0">
    <dgm:fillClrLst meth="repeat">
      <a:schemeClr val="lt1">
        <a:alpha val="90000"/>
      </a:schemeClr>
    </dgm:fillClrLst>
    <dgm:linClrLst>
      <a:schemeClr val="accent3"/>
    </dgm:linClrLst>
    <dgm:effectClrLst/>
    <dgm:txLinClrLst/>
    <dgm:txFillClrLst meth="repeat">
      <a:schemeClr val="dk1"/>
    </dgm:txFillClrLst>
    <dgm:txEffectClrLst/>
  </dgm:styleLbl>
  <dgm:styleLbl name="fgAcc2">
    <dgm:fillClrLst meth="repeat">
      <a:schemeClr val="lt1">
        <a:alpha val="90000"/>
      </a:schemeClr>
    </dgm:fillClrLst>
    <dgm:linClrLst>
      <a:schemeClr val="accent5"/>
    </dgm:linClrLst>
    <dgm:effectClrLst/>
    <dgm:txLinClrLst/>
    <dgm:txFillClrLst meth="repeat">
      <a:schemeClr val="dk1"/>
    </dgm:txFillClrLst>
    <dgm:txEffectClrLst/>
  </dgm:styleLbl>
  <dgm:styleLbl name="fgAcc3">
    <dgm:fillClrLst meth="repeat">
      <a:schemeClr val="lt1">
        <a:alpha val="90000"/>
      </a:schemeClr>
    </dgm:fillClrLst>
    <dgm:linClrLst>
      <a:schemeClr val="accent6"/>
    </dgm:linClrLst>
    <dgm:effectClrLst/>
    <dgm:txLinClrLst/>
    <dgm:txFillClrLst meth="repeat">
      <a:schemeClr val="dk1"/>
    </dgm:txFillClrLst>
    <dgm:txEffectClrLst/>
  </dgm:styleLbl>
  <dgm:styleLbl name="fgAcc4">
    <dgm:fillClrLst meth="repeat">
      <a:schemeClr val="lt1">
        <a:alpha val="90000"/>
      </a:schemeClr>
    </dgm:fillClrLst>
    <dgm:linClrLst>
      <a:schemeClr val="accent1"/>
    </dgm:linClrLst>
    <dgm:effectClrLst/>
    <dgm:txLinClrLst/>
    <dgm:txFillClrLst meth="repeat">
      <a:schemeClr val="dk1"/>
    </dgm:txFillClrLst>
    <dgm:txEffectClrLst/>
  </dgm:styleLbl>
  <dgm:styleLbl name="bgShp">
    <dgm:fillClrLst meth="repeat">
      <a:schemeClr val="accent4">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4">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4">
        <a:tint val="50000"/>
        <a:alpha val="40000"/>
      </a:schemeClr>
    </dgm:fillClrLst>
    <dgm:linClrLst meth="repeat">
      <a:schemeClr val="accent4"/>
    </dgm:linClrLst>
    <dgm:effectClrLst/>
    <dgm:txLinClrLst/>
    <dgm:txFillClrLst meth="repeat">
      <a:schemeClr val="lt1"/>
    </dgm:txFillClrLst>
    <dgm:txEffectClrLst/>
  </dgm:styleLbl>
  <dgm:styleLbl name="fgShp">
    <dgm:fillClrLst meth="repeat">
      <a:schemeClr val="accent4">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102.xml><?xml version="1.0" encoding="utf-8"?>
<dgm:colorsDef xmlns:dgm="http://schemas.openxmlformats.org/drawingml/2006/diagram" xmlns:a="http://schemas.openxmlformats.org/drawingml/2006/main" uniqueId="urn:microsoft.com/office/officeart/2005/8/colors/accent4_1">
  <dgm:title val=""/>
  <dgm:desc val=""/>
  <dgm:catLst>
    <dgm:cat type="accent4" pri="11100"/>
  </dgm:catLst>
  <dgm:styleLbl name="node0">
    <dgm:fillClrLst meth="repeat">
      <a:schemeClr val="lt1"/>
    </dgm:fillClrLst>
    <dgm:linClrLst meth="repeat">
      <a:schemeClr val="accent4">
        <a:shade val="80000"/>
      </a:schemeClr>
    </dgm:linClrLst>
    <dgm:effectClrLst/>
    <dgm:txLinClrLst/>
    <dgm:txFillClrLst meth="repeat">
      <a:schemeClr val="dk1"/>
    </dgm:txFillClrLst>
    <dgm:txEffectClrLst/>
  </dgm:styleLbl>
  <dgm:styleLbl name="node1">
    <dgm:fillClrLst meth="repeat">
      <a:schemeClr val="lt1"/>
    </dgm:fillClrLst>
    <dgm:linClrLst meth="repeat">
      <a:schemeClr val="accent4">
        <a:shade val="80000"/>
      </a:schemeClr>
    </dgm:linClrLst>
    <dgm:effectClrLst/>
    <dgm:txLinClrLst/>
    <dgm:txFillClrLst meth="repeat">
      <a:schemeClr val="dk1"/>
    </dgm:txFillClrLst>
    <dgm:txEffectClrLst/>
  </dgm:styleLbl>
  <dgm:styleLbl name="alignNode1">
    <dgm:fillClrLst meth="repeat">
      <a:schemeClr val="lt1"/>
    </dgm:fillClrLst>
    <dgm:linClrLst meth="repeat">
      <a:schemeClr val="accent4">
        <a:shade val="80000"/>
      </a:schemeClr>
    </dgm:linClrLst>
    <dgm:effectClrLst/>
    <dgm:txLinClrLst/>
    <dgm:txFillClrLst meth="repeat">
      <a:schemeClr val="dk1"/>
    </dgm:txFillClrLst>
    <dgm:txEffectClrLst/>
  </dgm:styleLbl>
  <dgm:styleLbl name="lnNode1">
    <dgm:fillClrLst meth="repeat">
      <a:schemeClr val="lt1"/>
    </dgm:fillClrLst>
    <dgm:linClrLst meth="repeat">
      <a:schemeClr val="accent4">
        <a:shade val="80000"/>
      </a:schemeClr>
    </dgm:linClrLst>
    <dgm:effectClrLst/>
    <dgm:txLinClrLst/>
    <dgm:txFillClrLst meth="repeat">
      <a:schemeClr val="dk1"/>
    </dgm:txFillClrLst>
    <dgm:txEffectClrLst/>
  </dgm:styleLbl>
  <dgm:styleLbl name="vennNode1">
    <dgm:fillClrLst meth="repeat">
      <a:schemeClr val="lt1">
        <a:alpha val="50000"/>
      </a:schemeClr>
    </dgm:fillClrLst>
    <dgm:linClrLst meth="repeat">
      <a:schemeClr val="accent4">
        <a:shade val="80000"/>
      </a:schemeClr>
    </dgm:linClrLst>
    <dgm:effectClrLst/>
    <dgm:txLinClrLst/>
    <dgm:txFillClrLst/>
    <dgm:txEffectClrLst/>
  </dgm:styleLbl>
  <dgm:styleLbl name="node2">
    <dgm:fillClrLst meth="repeat">
      <a:schemeClr val="lt1"/>
    </dgm:fillClrLst>
    <dgm:linClrLst meth="repeat">
      <a:schemeClr val="accent4">
        <a:shade val="80000"/>
      </a:schemeClr>
    </dgm:linClrLst>
    <dgm:effectClrLst/>
    <dgm:txLinClrLst/>
    <dgm:txFillClrLst meth="repeat">
      <a:schemeClr val="dk1"/>
    </dgm:txFillClrLst>
    <dgm:txEffectClrLst/>
  </dgm:styleLbl>
  <dgm:styleLbl name="node3">
    <dgm:fillClrLst meth="repeat">
      <a:schemeClr val="lt1"/>
    </dgm:fillClrLst>
    <dgm:linClrLst meth="repeat">
      <a:schemeClr val="accent4">
        <a:shade val="80000"/>
      </a:schemeClr>
    </dgm:linClrLst>
    <dgm:effectClrLst/>
    <dgm:txLinClrLst/>
    <dgm:txFillClrLst meth="repeat">
      <a:schemeClr val="dk1"/>
    </dgm:txFillClrLst>
    <dgm:txEffectClrLst/>
  </dgm:styleLbl>
  <dgm:styleLbl name="node4">
    <dgm:fillClrLst meth="repeat">
      <a:schemeClr val="lt1"/>
    </dgm:fillClrLst>
    <dgm:linClrLst meth="repeat">
      <a:schemeClr val="accent4">
        <a:shade val="80000"/>
      </a:schemeClr>
    </dgm:linClrLst>
    <dgm:effectClrLst/>
    <dgm:txLinClrLst/>
    <dgm:txFillClrLst meth="repeat">
      <a:schemeClr val="dk1"/>
    </dgm:txFillClrLst>
    <dgm:txEffectClrLst/>
  </dgm:styleLbl>
  <dgm:styleLbl name="fgImgPlace1">
    <dgm:fillClrLst meth="repeat">
      <a:schemeClr val="accent4">
        <a:tint val="40000"/>
      </a:schemeClr>
    </dgm:fillClrLst>
    <dgm:linClrLst meth="repeat">
      <a:schemeClr val="accent4">
        <a:shade val="80000"/>
      </a:schemeClr>
    </dgm:linClrLst>
    <dgm:effectClrLst/>
    <dgm:txLinClrLst/>
    <dgm:txFillClrLst meth="repeat">
      <a:schemeClr val="lt1"/>
    </dgm:txFillClrLst>
    <dgm:txEffectClrLst/>
  </dgm:styleLbl>
  <dgm:styleLbl name="alignImgPlace1">
    <dgm:fillClrLst meth="repeat">
      <a:schemeClr val="accent4">
        <a:tint val="40000"/>
      </a:schemeClr>
    </dgm:fillClrLst>
    <dgm:linClrLst meth="repeat">
      <a:schemeClr val="accent4">
        <a:shade val="80000"/>
      </a:schemeClr>
    </dgm:linClrLst>
    <dgm:effectClrLst/>
    <dgm:txLinClrLst/>
    <dgm:txFillClrLst meth="repeat">
      <a:schemeClr val="lt1"/>
    </dgm:txFillClrLst>
    <dgm:txEffectClrLst/>
  </dgm:styleLbl>
  <dgm:styleLbl name="bgImgPlace1">
    <dgm:fillClrLst meth="repeat">
      <a:schemeClr val="accent4">
        <a:tint val="40000"/>
      </a:schemeClr>
    </dgm:fillClrLst>
    <dgm:linClrLst meth="repeat">
      <a:schemeClr val="accent4">
        <a:shade val="80000"/>
      </a:schemeClr>
    </dgm:linClrLst>
    <dgm:effectClrLst/>
    <dgm:txLinClrLst/>
    <dgm:txFillClrLst meth="repeat">
      <a:schemeClr val="lt1"/>
    </dgm:txFillClrLst>
    <dgm:txEffectClrLst/>
  </dgm:styleLbl>
  <dgm:styleLbl name="sibTrans2D1">
    <dgm:fillClrLst meth="repeat">
      <a:schemeClr val="accent4">
        <a:tint val="60000"/>
      </a:schemeClr>
    </dgm:fillClrLst>
    <dgm:linClrLst meth="repeat">
      <a:schemeClr val="accent4">
        <a:tint val="60000"/>
      </a:schemeClr>
    </dgm:linClrLst>
    <dgm:effectClrLst/>
    <dgm:txLinClrLst/>
    <dgm:txFillClrLst meth="repeat">
      <a:schemeClr val="dk1"/>
    </dgm:txFillClrLst>
    <dgm:txEffectClrLst/>
  </dgm:styleLbl>
  <dgm:styleLbl name="fgSibTrans2D1">
    <dgm:fillClrLst meth="repeat">
      <a:schemeClr val="accent4">
        <a:tint val="60000"/>
      </a:schemeClr>
    </dgm:fillClrLst>
    <dgm:linClrLst meth="repeat">
      <a:schemeClr val="accent4">
        <a:tint val="60000"/>
      </a:schemeClr>
    </dgm:linClrLst>
    <dgm:effectClrLst/>
    <dgm:txLinClrLst/>
    <dgm:txFillClrLst meth="repeat">
      <a:schemeClr val="dk1"/>
    </dgm:txFillClrLst>
    <dgm:txEffectClrLst/>
  </dgm:styleLbl>
  <dgm:styleLbl name="bgSibTrans2D1">
    <dgm:fillClrLst meth="repeat">
      <a:schemeClr val="accent4">
        <a:tint val="60000"/>
      </a:schemeClr>
    </dgm:fillClrLst>
    <dgm:linClrLst meth="repeat">
      <a:schemeClr val="accent4">
        <a:tint val="60000"/>
      </a:schemeClr>
    </dgm:linClrLst>
    <dgm:effectClrLst/>
    <dgm:txLinClrLst/>
    <dgm:txFillClrLst meth="repeat">
      <a:schemeClr val="dk1"/>
    </dgm:txFillClrLst>
    <dgm:txEffectClrLst/>
  </dgm:styleLbl>
  <dgm:styleLbl name="sibTrans1D1">
    <dgm:fillClrLst meth="repeat">
      <a:schemeClr val="accent4"/>
    </dgm:fillClrLst>
    <dgm:linClrLst meth="repeat">
      <a:schemeClr val="accent4"/>
    </dgm:linClrLst>
    <dgm:effectClrLst/>
    <dgm:txLinClrLst/>
    <dgm:txFillClrLst meth="repeat">
      <a:schemeClr val="tx1"/>
    </dgm:txFillClrLst>
    <dgm:txEffectClrLst/>
  </dgm:styleLbl>
  <dgm:styleLbl name="callout">
    <dgm:fillClrLst meth="repeat">
      <a:schemeClr val="accent4"/>
    </dgm:fillClrLst>
    <dgm:linClrLst meth="repeat">
      <a:schemeClr val="accent4"/>
    </dgm:linClrLst>
    <dgm:effectClrLst/>
    <dgm:txLinClrLst/>
    <dgm:txFillClrLst meth="repeat">
      <a:schemeClr val="tx1"/>
    </dgm:txFillClrLst>
    <dgm:txEffectClrLst/>
  </dgm:styleLbl>
  <dgm:styleLbl name="asst0">
    <dgm:fillClrLst meth="repeat">
      <a:schemeClr val="lt1"/>
    </dgm:fillClrLst>
    <dgm:linClrLst meth="repeat">
      <a:schemeClr val="accent4">
        <a:shade val="80000"/>
      </a:schemeClr>
    </dgm:linClrLst>
    <dgm:effectClrLst/>
    <dgm:txLinClrLst/>
    <dgm:txFillClrLst meth="repeat">
      <a:schemeClr val="dk1"/>
    </dgm:txFillClrLst>
    <dgm:txEffectClrLst/>
  </dgm:styleLbl>
  <dgm:styleLbl name="asst1">
    <dgm:fillClrLst meth="repeat">
      <a:schemeClr val="lt1"/>
    </dgm:fillClrLst>
    <dgm:linClrLst meth="repeat">
      <a:schemeClr val="accent4">
        <a:shade val="80000"/>
      </a:schemeClr>
    </dgm:linClrLst>
    <dgm:effectClrLst/>
    <dgm:txLinClrLst/>
    <dgm:txFillClrLst meth="repeat">
      <a:schemeClr val="dk1"/>
    </dgm:txFillClrLst>
    <dgm:txEffectClrLst/>
  </dgm:styleLbl>
  <dgm:styleLbl name="asst2">
    <dgm:fillClrLst meth="repeat">
      <a:schemeClr val="lt1"/>
    </dgm:fillClrLst>
    <dgm:linClrLst meth="repeat">
      <a:schemeClr val="accent4">
        <a:shade val="80000"/>
      </a:schemeClr>
    </dgm:linClrLst>
    <dgm:effectClrLst/>
    <dgm:txLinClrLst/>
    <dgm:txFillClrLst meth="repeat">
      <a:schemeClr val="dk1"/>
    </dgm:txFillClrLst>
    <dgm:txEffectClrLst/>
  </dgm:styleLbl>
  <dgm:styleLbl name="asst3">
    <dgm:fillClrLst meth="repeat">
      <a:schemeClr val="lt1"/>
    </dgm:fillClrLst>
    <dgm:linClrLst meth="repeat">
      <a:schemeClr val="accent4">
        <a:shade val="80000"/>
      </a:schemeClr>
    </dgm:linClrLst>
    <dgm:effectClrLst/>
    <dgm:txLinClrLst/>
    <dgm:txFillClrLst meth="repeat">
      <a:schemeClr val="dk1"/>
    </dgm:txFillClrLst>
    <dgm:txEffectClrLst/>
  </dgm:styleLbl>
  <dgm:styleLbl name="asst4">
    <dgm:fillClrLst meth="repeat">
      <a:schemeClr val="lt1"/>
    </dgm:fillClrLst>
    <dgm:linClrLst meth="repeat">
      <a:schemeClr val="accent4">
        <a:shade val="80000"/>
      </a:schemeClr>
    </dgm:linClrLst>
    <dgm:effectClrLst/>
    <dgm:txLinClrLst/>
    <dgm:txFillClrLst meth="repeat">
      <a:schemeClr val="dk1"/>
    </dgm:txFillClrLst>
    <dgm:txEffectClrLst/>
  </dgm:styleLbl>
  <dgm:styleLbl name="parChTrans2D1">
    <dgm:fillClrLst meth="repeat">
      <a:schemeClr val="accent4">
        <a:tint val="60000"/>
      </a:schemeClr>
    </dgm:fillClrLst>
    <dgm:linClrLst meth="repeat">
      <a:schemeClr val="accent4">
        <a:tint val="60000"/>
      </a:schemeClr>
    </dgm:linClrLst>
    <dgm:effectClrLst/>
    <dgm:txLinClrLst/>
    <dgm:txFillClrLst/>
    <dgm:txEffectClrLst/>
  </dgm:styleLbl>
  <dgm:styleLbl name="parChTrans2D2">
    <dgm:fillClrLst meth="repeat">
      <a:schemeClr val="accent4"/>
    </dgm:fillClrLst>
    <dgm:linClrLst meth="repeat">
      <a:schemeClr val="accent4"/>
    </dgm:linClrLst>
    <dgm:effectClrLst/>
    <dgm:txLinClrLst/>
    <dgm:txFillClrLst/>
    <dgm:txEffectClrLst/>
  </dgm:styleLbl>
  <dgm:styleLbl name="parChTrans2D3">
    <dgm:fillClrLst meth="repeat">
      <a:schemeClr val="accent4"/>
    </dgm:fillClrLst>
    <dgm:linClrLst meth="repeat">
      <a:schemeClr val="accent4"/>
    </dgm:linClrLst>
    <dgm:effectClrLst/>
    <dgm:txLinClrLst/>
    <dgm:txFillClrLst/>
    <dgm:txEffectClrLst/>
  </dgm:styleLbl>
  <dgm:styleLbl name="parChTrans2D4">
    <dgm:fillClrLst meth="repeat">
      <a:schemeClr val="accent4"/>
    </dgm:fillClrLst>
    <dgm:linClrLst meth="repeat">
      <a:schemeClr val="accent4"/>
    </dgm:linClrLst>
    <dgm:effectClrLst/>
    <dgm:txLinClrLst/>
    <dgm:txFillClrLst meth="repeat">
      <a:schemeClr val="lt1"/>
    </dgm:txFillClrLst>
    <dgm:txEffectClrLst/>
  </dgm:styleLbl>
  <dgm:styleLbl name="parChTrans1D1">
    <dgm:fillClrLst meth="repeat">
      <a:schemeClr val="accent4"/>
    </dgm:fillClrLst>
    <dgm:linClrLst meth="repeat">
      <a:schemeClr val="accent4">
        <a:shade val="60000"/>
      </a:schemeClr>
    </dgm:linClrLst>
    <dgm:effectClrLst/>
    <dgm:txLinClrLst/>
    <dgm:txFillClrLst meth="repeat">
      <a:schemeClr val="tx1"/>
    </dgm:txFillClrLst>
    <dgm:txEffectClrLst/>
  </dgm:styleLbl>
  <dgm:styleLbl name="parChTrans1D2">
    <dgm:fillClrLst meth="repeat">
      <a:schemeClr val="accent4"/>
    </dgm:fillClrLst>
    <dgm:linClrLst meth="repeat">
      <a:schemeClr val="accent4">
        <a:shade val="60000"/>
      </a:schemeClr>
    </dgm:linClrLst>
    <dgm:effectClrLst/>
    <dgm:txLinClrLst/>
    <dgm:txFillClrLst meth="repeat">
      <a:schemeClr val="tx1"/>
    </dgm:txFillClrLst>
    <dgm:txEffectClrLst/>
  </dgm:styleLbl>
  <dgm:styleLbl name="parChTrans1D3">
    <dgm:fillClrLst meth="repeat">
      <a:schemeClr val="accent4"/>
    </dgm:fillClrLst>
    <dgm:linClrLst meth="repeat">
      <a:schemeClr val="accent4">
        <a:shade val="80000"/>
      </a:schemeClr>
    </dgm:linClrLst>
    <dgm:effectClrLst/>
    <dgm:txLinClrLst/>
    <dgm:txFillClrLst meth="repeat">
      <a:schemeClr val="tx1"/>
    </dgm:txFillClrLst>
    <dgm:txEffectClrLst/>
  </dgm:styleLbl>
  <dgm:styleLbl name="parChTrans1D4">
    <dgm:fillClrLst meth="repeat">
      <a:schemeClr val="accent4"/>
    </dgm:fillClrLst>
    <dgm:linClrLst meth="repeat">
      <a:schemeClr val="accent4">
        <a:shade val="80000"/>
      </a:schemeClr>
    </dgm:linClrLst>
    <dgm:effectClrLst/>
    <dgm:txLinClrLst/>
    <dgm:txFillClrLst meth="repeat">
      <a:schemeClr val="tx1"/>
    </dgm:txFillClrLst>
    <dgm:txEffectClrLst/>
  </dgm:styleLbl>
  <dgm:styleLbl name="fgAcc1">
    <dgm:fillClrLst meth="repeat">
      <a:schemeClr val="accent4">
        <a:alpha val="90000"/>
        <a:tint val="40000"/>
      </a:schemeClr>
    </dgm:fillClrLst>
    <dgm:linClrLst meth="repeat">
      <a:schemeClr val="accent4"/>
    </dgm:linClrLst>
    <dgm:effectClrLst/>
    <dgm:txLinClrLst/>
    <dgm:txFillClrLst meth="repeat">
      <a:schemeClr val="dk1"/>
    </dgm:txFillClrLst>
    <dgm:txEffectClrLst/>
  </dgm:styleLbl>
  <dgm:styleLbl name="conFgAcc1">
    <dgm:fillClrLst meth="repeat">
      <a:schemeClr val="accent4">
        <a:alpha val="90000"/>
        <a:tint val="40000"/>
      </a:schemeClr>
    </dgm:fillClrLst>
    <dgm:linClrLst meth="repeat">
      <a:schemeClr val="accent4"/>
    </dgm:linClrLst>
    <dgm:effectClrLst/>
    <dgm:txLinClrLst/>
    <dgm:txFillClrLst meth="repeat">
      <a:schemeClr val="dk1"/>
    </dgm:txFillClrLst>
    <dgm:txEffectClrLst/>
  </dgm:styleLbl>
  <dgm:styleLbl name="alignAcc1">
    <dgm:fillClrLst meth="repeat">
      <a:schemeClr val="accent4">
        <a:alpha val="90000"/>
        <a:tint val="40000"/>
      </a:schemeClr>
    </dgm:fillClrLst>
    <dgm:linClrLst meth="repeat">
      <a:schemeClr val="accent4"/>
    </dgm:linClrLst>
    <dgm:effectClrLst/>
    <dgm:txLinClrLst/>
    <dgm:txFillClrLst meth="repeat">
      <a:schemeClr val="dk1"/>
    </dgm:txFillClrLst>
    <dgm:txEffectClrLst/>
  </dgm:styleLbl>
  <dgm:styleLbl name="trAlignAcc1">
    <dgm:fillClrLst meth="repeat">
      <a:schemeClr val="accent4">
        <a:alpha val="40000"/>
        <a:tint val="40000"/>
      </a:schemeClr>
    </dgm:fillClrLst>
    <dgm:linClrLst meth="repeat">
      <a:schemeClr val="accent4"/>
    </dgm:linClrLst>
    <dgm:effectClrLst/>
    <dgm:txLinClrLst/>
    <dgm:txFillClrLst meth="repeat">
      <a:schemeClr val="dk1"/>
    </dgm:txFillClrLst>
    <dgm:txEffectClrLst/>
  </dgm:styleLbl>
  <dgm:styleLbl name="bgAcc1">
    <dgm:fillClrLst meth="repeat">
      <a:schemeClr val="accent4">
        <a:alpha val="90000"/>
        <a:tint val="40000"/>
      </a:schemeClr>
    </dgm:fillClrLst>
    <dgm:linClrLst meth="repeat">
      <a:schemeClr val="accent4"/>
    </dgm:linClrLst>
    <dgm:effectClrLst/>
    <dgm:txLinClrLst/>
    <dgm:txFillClrLst meth="repeat">
      <a:schemeClr val="dk1"/>
    </dgm:txFillClrLst>
    <dgm:txEffectClrLst/>
  </dgm:styleLbl>
  <dgm:styleLbl name="solidFgAcc1">
    <dgm:fillClrLst meth="repeat">
      <a:schemeClr val="lt1"/>
    </dgm:fillClrLst>
    <dgm:linClrLst meth="repeat">
      <a:schemeClr val="accent4"/>
    </dgm:linClrLst>
    <dgm:effectClrLst/>
    <dgm:txLinClrLst/>
    <dgm:txFillClrLst meth="repeat">
      <a:schemeClr val="dk1"/>
    </dgm:txFillClrLst>
    <dgm:txEffectClrLst/>
  </dgm:styleLbl>
  <dgm:styleLbl name="solidAlignAcc1">
    <dgm:fillClrLst meth="repeat">
      <a:schemeClr val="lt1"/>
    </dgm:fillClrLst>
    <dgm:linClrLst meth="repeat">
      <a:schemeClr val="accent4"/>
    </dgm:linClrLst>
    <dgm:effectClrLst/>
    <dgm:txLinClrLst/>
    <dgm:txFillClrLst meth="repeat">
      <a:schemeClr val="dk1"/>
    </dgm:txFillClrLst>
    <dgm:txEffectClrLst/>
  </dgm:styleLbl>
  <dgm:styleLbl name="solidBgAcc1">
    <dgm:fillClrLst meth="repeat">
      <a:schemeClr val="lt1"/>
    </dgm:fillClrLst>
    <dgm:linClrLst meth="repeat">
      <a:schemeClr val="accent4"/>
    </dgm:linClrLst>
    <dgm:effectClrLst/>
    <dgm:txLinClrLst/>
    <dgm:txFillClrLst meth="repeat">
      <a:schemeClr val="dk1"/>
    </dgm:txFillClrLst>
    <dgm:txEffectClrLst/>
  </dgm:styleLbl>
  <dgm:styleLbl name="fgAccFollowNode1">
    <dgm:fillClrLst meth="repeat">
      <a:schemeClr val="lt1">
        <a:alpha val="90000"/>
        <a:tint val="40000"/>
      </a:schemeClr>
    </dgm:fillClrLst>
    <dgm:linClrLst meth="repeat">
      <a:schemeClr val="accent4">
        <a:alpha val="90000"/>
      </a:schemeClr>
    </dgm:linClrLst>
    <dgm:effectClrLst/>
    <dgm:txLinClrLst/>
    <dgm:txFillClrLst meth="repeat">
      <a:schemeClr val="dk1"/>
    </dgm:txFillClrLst>
    <dgm:txEffectClrLst/>
  </dgm:styleLbl>
  <dgm:styleLbl name="alignAccFollowNode1">
    <dgm:fillClrLst meth="repeat">
      <a:schemeClr val="lt1">
        <a:alpha val="90000"/>
        <a:tint val="40000"/>
      </a:schemeClr>
    </dgm:fillClrLst>
    <dgm:linClrLst meth="repeat">
      <a:schemeClr val="accent4">
        <a:alpha val="90000"/>
      </a:schemeClr>
    </dgm:linClrLst>
    <dgm:effectClrLst/>
    <dgm:txLinClrLst/>
    <dgm:txFillClrLst meth="repeat">
      <a:schemeClr val="dk1"/>
    </dgm:txFillClrLst>
    <dgm:txEffectClrLst/>
  </dgm:styleLbl>
  <dgm:styleLbl name="bgAccFollowNode1">
    <dgm:fillClrLst meth="repeat">
      <a:schemeClr val="lt1">
        <a:alpha val="90000"/>
        <a:tint val="40000"/>
      </a:schemeClr>
    </dgm:fillClrLst>
    <dgm:linClrLst meth="repeat">
      <a:schemeClr val="accent4">
        <a:alpha val="90000"/>
      </a:schemeClr>
    </dgm:linClrLst>
    <dgm:effectClrLst/>
    <dgm:txLinClrLst/>
    <dgm:txFillClrLst meth="repeat">
      <a:schemeClr val="dk1"/>
    </dgm:txFillClrLst>
    <dgm:txEffectClrLst/>
  </dgm:styleLbl>
  <dgm:styleLbl name="fgAcc0">
    <dgm:fillClrLst meth="repeat">
      <a:schemeClr val="accent4">
        <a:alpha val="90000"/>
        <a:tint val="40000"/>
      </a:schemeClr>
    </dgm:fillClrLst>
    <dgm:linClrLst meth="repeat">
      <a:schemeClr val="accent4"/>
    </dgm:linClrLst>
    <dgm:effectClrLst/>
    <dgm:txLinClrLst/>
    <dgm:txFillClrLst meth="repeat">
      <a:schemeClr val="dk1"/>
    </dgm:txFillClrLst>
    <dgm:txEffectClrLst/>
  </dgm:styleLbl>
  <dgm:styleLbl name="fgAcc2">
    <dgm:fillClrLst meth="repeat">
      <a:schemeClr val="accent4">
        <a:alpha val="90000"/>
        <a:tint val="40000"/>
      </a:schemeClr>
    </dgm:fillClrLst>
    <dgm:linClrLst meth="repeat">
      <a:schemeClr val="accent4"/>
    </dgm:linClrLst>
    <dgm:effectClrLst/>
    <dgm:txLinClrLst/>
    <dgm:txFillClrLst meth="repeat">
      <a:schemeClr val="dk1"/>
    </dgm:txFillClrLst>
    <dgm:txEffectClrLst/>
  </dgm:styleLbl>
  <dgm:styleLbl name="fgAcc3">
    <dgm:fillClrLst meth="repeat">
      <a:schemeClr val="accent4">
        <a:alpha val="90000"/>
        <a:tint val="40000"/>
      </a:schemeClr>
    </dgm:fillClrLst>
    <dgm:linClrLst meth="repeat">
      <a:schemeClr val="accent4"/>
    </dgm:linClrLst>
    <dgm:effectClrLst/>
    <dgm:txLinClrLst/>
    <dgm:txFillClrLst meth="repeat">
      <a:schemeClr val="dk1"/>
    </dgm:txFillClrLst>
    <dgm:txEffectClrLst/>
  </dgm:styleLbl>
  <dgm:styleLbl name="fgAcc4">
    <dgm:fillClrLst meth="repeat">
      <a:schemeClr val="accent4">
        <a:alpha val="90000"/>
        <a:tint val="40000"/>
      </a:schemeClr>
    </dgm:fillClrLst>
    <dgm:linClrLst meth="repeat">
      <a:schemeClr val="accent4"/>
    </dgm:linClrLst>
    <dgm:effectClrLst/>
    <dgm:txLinClrLst/>
    <dgm:txFillClrLst meth="repeat">
      <a:schemeClr val="dk1"/>
    </dgm:txFillClrLst>
    <dgm:txEffectClrLst/>
  </dgm:styleLbl>
  <dgm:styleLbl name="bgShp">
    <dgm:fillClrLst meth="repeat">
      <a:schemeClr val="accent4">
        <a:tint val="40000"/>
      </a:schemeClr>
    </dgm:fillClrLst>
    <dgm:linClrLst meth="repeat">
      <a:schemeClr val="accent4"/>
    </dgm:linClrLst>
    <dgm:effectClrLst/>
    <dgm:txLinClrLst/>
    <dgm:txFillClrLst meth="repeat">
      <a:schemeClr val="dk1"/>
    </dgm:txFillClrLst>
    <dgm:txEffectClrLst/>
  </dgm:styleLbl>
  <dgm:styleLbl name="dkBgShp">
    <dgm:fillClrLst meth="repeat">
      <a:schemeClr val="accent4">
        <a:shade val="80000"/>
      </a:schemeClr>
    </dgm:fillClrLst>
    <dgm:linClrLst meth="repeat">
      <a:schemeClr val="accent4"/>
    </dgm:linClrLst>
    <dgm:effectClrLst/>
    <dgm:txLinClrLst/>
    <dgm:txFillClrLst meth="repeat">
      <a:schemeClr val="lt1"/>
    </dgm:txFillClrLst>
    <dgm:txEffectClrLst/>
  </dgm:styleLbl>
  <dgm:styleLbl name="trBgShp">
    <dgm:fillClrLst meth="repeat">
      <a:schemeClr val="accent4">
        <a:tint val="50000"/>
        <a:alpha val="40000"/>
      </a:schemeClr>
    </dgm:fillClrLst>
    <dgm:linClrLst meth="repeat">
      <a:schemeClr val="accent4"/>
    </dgm:linClrLst>
    <dgm:effectClrLst/>
    <dgm:txLinClrLst/>
    <dgm:txFillClrLst meth="repeat">
      <a:schemeClr val="lt1"/>
    </dgm:txFillClrLst>
    <dgm:txEffectClrLst/>
  </dgm:styleLbl>
  <dgm:styleLbl name="fgShp">
    <dgm:fillClrLst meth="repeat">
      <a:schemeClr val="accent4">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103.xml><?xml version="1.0" encoding="utf-8"?>
<dgm:colorsDef xmlns:dgm="http://schemas.openxmlformats.org/drawingml/2006/diagram" xmlns:a="http://schemas.openxmlformats.org/drawingml/2006/main" uniqueId="urn:microsoft.com/office/officeart/2005/8/colors/colorful5">
  <dgm:title val=""/>
  <dgm:desc val=""/>
  <dgm:catLst>
    <dgm:cat type="colorful" pri="10500"/>
  </dgm:catLst>
  <dgm:styleLbl name="node0">
    <dgm:fillClrLst meth="repeat">
      <a:schemeClr val="accent4"/>
    </dgm:fillClrLst>
    <dgm:linClrLst meth="repeat">
      <a:schemeClr val="lt1"/>
    </dgm:linClrLst>
    <dgm:effectClrLst/>
    <dgm:txLinClrLst/>
    <dgm:txFillClrLst/>
    <dgm:txEffectClrLst/>
  </dgm:styleLbl>
  <dgm:styleLbl name="node1">
    <dgm:fillClrLst>
      <a:schemeClr val="accent5"/>
      <a:schemeClr val="accent6"/>
    </dgm:fillClrLst>
    <dgm:linClrLst meth="repeat">
      <a:schemeClr val="lt1"/>
    </dgm:linClrLst>
    <dgm:effectClrLst/>
    <dgm:txLinClrLst/>
    <dgm:txFillClrLst/>
    <dgm:txEffectClrLst/>
  </dgm:styleLbl>
  <dgm:styleLbl name="alignNode1">
    <dgm:fillClrLst>
      <a:schemeClr val="accent5"/>
      <a:schemeClr val="accent6"/>
    </dgm:fillClrLst>
    <dgm:linClrLst>
      <a:schemeClr val="accent5"/>
      <a:schemeClr val="accent6"/>
    </dgm:linClrLst>
    <dgm:effectClrLst/>
    <dgm:txLinClrLst/>
    <dgm:txFillClrLst/>
    <dgm:txEffectClrLst/>
  </dgm:styleLbl>
  <dgm:styleLbl name="lnNode1">
    <dgm:fillClrLst>
      <a:schemeClr val="accent5"/>
      <a:schemeClr val="accent6"/>
    </dgm:fillClrLst>
    <dgm:linClrLst meth="repeat">
      <a:schemeClr val="lt1"/>
    </dgm:linClrLst>
    <dgm:effectClrLst/>
    <dgm:txLinClrLst/>
    <dgm:txFillClrLst/>
    <dgm:txEffectClrLst/>
  </dgm:styleLbl>
  <dgm:styleLbl name="vennNode1">
    <dgm:fillClrLst>
      <a:schemeClr val="accent5">
        <a:alpha val="50000"/>
      </a:schemeClr>
      <a:schemeClr val="accent6">
        <a:alpha val="50000"/>
      </a:schemeClr>
    </dgm:fillClrLst>
    <dgm:linClrLst meth="repeat">
      <a:schemeClr val="lt1"/>
    </dgm:linClrLst>
    <dgm:effectClrLst/>
    <dgm:txLinClrLst/>
    <dgm:txFillClrLst/>
    <dgm:txEffectClrLst/>
  </dgm:styleLbl>
  <dgm:styleLbl name="node2">
    <dgm:fillClrLst>
      <a:schemeClr val="accent6"/>
    </dgm:fillClrLst>
    <dgm:linClrLst meth="repeat">
      <a:schemeClr val="lt1"/>
    </dgm:linClrLst>
    <dgm:effectClrLst/>
    <dgm:txLinClrLst/>
    <dgm:txFillClrLst/>
    <dgm:txEffectClrLst/>
  </dgm:styleLbl>
  <dgm:styleLbl name="node3">
    <dgm:fillClrLst>
      <a:schemeClr val="accent1"/>
    </dgm:fillClrLst>
    <dgm:linClrLst meth="repeat">
      <a:schemeClr val="lt1"/>
    </dgm:linClrLst>
    <dgm:effectClrLst/>
    <dgm:txLinClrLst/>
    <dgm:txFillClrLst/>
    <dgm:txEffectClrLst/>
  </dgm:styleLbl>
  <dgm:styleLbl name="node4">
    <dgm:fillClrLst>
      <a:schemeClr val="accent2"/>
    </dgm:fillClrLst>
    <dgm:linClrLst meth="repeat">
      <a:schemeClr val="lt1"/>
    </dgm:linClrLst>
    <dgm:effectClrLst/>
    <dgm:txLinClrLst/>
    <dgm:txFillClrLst/>
    <dgm:txEffectClrLst/>
  </dgm:styleLbl>
  <dgm:styleLbl name="fgImgPlace1">
    <dgm:fillClrLst>
      <a:schemeClr val="accent5">
        <a:tint val="50000"/>
      </a:schemeClr>
      <a:schemeClr val="accent6">
        <a:tint val="50000"/>
      </a:schemeClr>
    </dgm:fillClrLst>
    <dgm:linClrLst meth="repeat">
      <a:schemeClr val="lt1"/>
    </dgm:linClrLst>
    <dgm:effectClrLst/>
    <dgm:txLinClrLst/>
    <dgm:txFillClrLst meth="repeat">
      <a:schemeClr val="lt1"/>
    </dgm:txFillClrLst>
    <dgm:txEffectClrLst/>
  </dgm:styleLbl>
  <dgm:styleLbl name="alignImgPlace1">
    <dgm:fillClrLst>
      <a:schemeClr val="accent5">
        <a:tint val="50000"/>
      </a:schemeClr>
      <a:schemeClr val="accent6">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5">
        <a:tint val="50000"/>
      </a:schemeClr>
      <a:schemeClr val="accent6">
        <a:tint val="20000"/>
      </a:schemeClr>
    </dgm:fillClrLst>
    <dgm:linClrLst meth="repeat">
      <a:schemeClr val="lt1"/>
    </dgm:linClrLst>
    <dgm:effectClrLst/>
    <dgm:txLinClrLst/>
    <dgm:txFillClrLst meth="repeat">
      <a:schemeClr val="lt1"/>
    </dgm:txFillClrLst>
    <dgm:txEffectClrLst/>
  </dgm:styleLbl>
  <dgm:styleLbl name="sibTrans2D1">
    <dgm:fillClrLst>
      <a:schemeClr val="accent5"/>
      <a:schemeClr val="accent6"/>
    </dgm:fillClrLst>
    <dgm:linClrLst meth="repeat">
      <a:schemeClr val="lt1"/>
    </dgm:linClrLst>
    <dgm:effectClrLst/>
    <dgm:txLinClrLst/>
    <dgm:txFillClrLst/>
    <dgm:txEffectClrLst/>
  </dgm:styleLbl>
  <dgm:styleLbl name="fgSibTrans2D1">
    <dgm:fillClrLst>
      <a:schemeClr val="accent5"/>
      <a:schemeClr val="accent6"/>
    </dgm:fillClrLst>
    <dgm:linClrLst meth="repeat">
      <a:schemeClr val="lt1"/>
    </dgm:linClrLst>
    <dgm:effectClrLst/>
    <dgm:txLinClrLst/>
    <dgm:txFillClrLst meth="repeat">
      <a:schemeClr val="lt1"/>
    </dgm:txFillClrLst>
    <dgm:txEffectClrLst/>
  </dgm:styleLbl>
  <dgm:styleLbl name="bgSibTrans2D1">
    <dgm:fillClrLst>
      <a:schemeClr val="accent5"/>
      <a:schemeClr val="accent6"/>
    </dgm:fillClrLst>
    <dgm:linClrLst meth="repeat">
      <a:schemeClr val="lt1"/>
    </dgm:linClrLst>
    <dgm:effectClrLst/>
    <dgm:txLinClrLst/>
    <dgm:txFillClrLst meth="repeat">
      <a:schemeClr val="lt1"/>
    </dgm:txFillClrLst>
    <dgm:txEffectClrLst/>
  </dgm:styleLbl>
  <dgm:styleLbl name="sibTrans1D1">
    <dgm:fillClrLst/>
    <dgm:linClrLst>
      <a:schemeClr val="accent5"/>
      <a:schemeClr val="accent6"/>
    </dgm:linClrLst>
    <dgm:effectClrLst/>
    <dgm:txLinClrLst/>
    <dgm:txFillClrLst meth="repeat">
      <a:schemeClr val="tx1"/>
    </dgm:txFillClrLst>
    <dgm:txEffectClrLst/>
  </dgm:styleLbl>
  <dgm:styleLbl name="callout">
    <dgm:fillClrLst meth="repeat">
      <a:schemeClr val="accent5"/>
    </dgm:fillClrLst>
    <dgm:linClrLst meth="repeat">
      <a:schemeClr val="accent5">
        <a:tint val="50000"/>
      </a:schemeClr>
    </dgm:linClrLst>
    <dgm:effectClrLst/>
    <dgm:txLinClrLst/>
    <dgm:txFillClrLst meth="repeat">
      <a:schemeClr val="tx1"/>
    </dgm:txFillClrLst>
    <dgm:txEffectClrLst/>
  </dgm:styleLbl>
  <dgm:styleLbl name="asst0">
    <dgm:fillClrLst meth="repeat">
      <a:schemeClr val="accent5"/>
    </dgm:fillClrLst>
    <dgm:linClrLst meth="repeat">
      <a:schemeClr val="lt1">
        <a:shade val="80000"/>
      </a:schemeClr>
    </dgm:linClrLst>
    <dgm:effectClrLst/>
    <dgm:txLinClrLst/>
    <dgm:txFillClrLst/>
    <dgm:txEffectClrLst/>
  </dgm:styleLbl>
  <dgm:styleLbl name="asst1">
    <dgm:fillClrLst meth="repeat">
      <a:schemeClr val="accent6"/>
    </dgm:fillClrLst>
    <dgm:linClrLst meth="repeat">
      <a:schemeClr val="lt1">
        <a:shade val="80000"/>
      </a:schemeClr>
    </dgm:linClrLst>
    <dgm:effectClrLst/>
    <dgm:txLinClrLst/>
    <dgm:txFillClrLst/>
    <dgm:txEffectClrLst/>
  </dgm:styleLbl>
  <dgm:styleLbl name="asst2">
    <dgm:fillClrLst>
      <a:schemeClr val="accent1"/>
    </dgm:fillClrLst>
    <dgm:linClrLst meth="repeat">
      <a:schemeClr val="lt1"/>
    </dgm:linClrLst>
    <dgm:effectClrLst/>
    <dgm:txLinClrLst/>
    <dgm:txFillClrLst/>
    <dgm:txEffectClrLst/>
  </dgm:styleLbl>
  <dgm:styleLbl name="asst3">
    <dgm:fillClrLst>
      <a:schemeClr val="accent2"/>
    </dgm:fillClrLst>
    <dgm:linClrLst meth="repeat">
      <a:schemeClr val="lt1"/>
    </dgm:linClrLst>
    <dgm:effectClrLst/>
    <dgm:txLinClrLst/>
    <dgm:txFillClrLst/>
    <dgm:txEffectClrLst/>
  </dgm:styleLbl>
  <dgm:styleLbl name="asst4">
    <dgm:fillClrLst>
      <a:schemeClr val="accent3"/>
    </dgm:fillClrLst>
    <dgm:linClrLst meth="repeat">
      <a:schemeClr val="lt1"/>
    </dgm:linClrLst>
    <dgm:effectClrLst/>
    <dgm:txLinClrLst/>
    <dgm:txFillClrLst/>
    <dgm:txEffectClrLst/>
  </dgm:styleLbl>
  <dgm:styleLbl name="parChTrans2D1">
    <dgm:fillClrLst meth="repeat">
      <a:schemeClr val="accent5"/>
    </dgm:fillClrLst>
    <dgm:linClrLst meth="repeat">
      <a:schemeClr val="lt1"/>
    </dgm:linClrLst>
    <dgm:effectClrLst/>
    <dgm:txLinClrLst/>
    <dgm:txFillClrLst meth="repeat">
      <a:schemeClr val="lt1"/>
    </dgm:txFillClrLst>
    <dgm:txEffectClrLst/>
  </dgm:styleLbl>
  <dgm:styleLbl name="parChTrans2D2">
    <dgm:fillClrLst meth="repeat">
      <a:schemeClr val="accent6"/>
    </dgm:fillClrLst>
    <dgm:linClrLst meth="repeat">
      <a:schemeClr val="lt1"/>
    </dgm:linClrLst>
    <dgm:effectClrLst/>
    <dgm:txLinClrLst/>
    <dgm:txFillClrLst/>
    <dgm:txEffectClrLst/>
  </dgm:styleLbl>
  <dgm:styleLbl name="parChTrans2D3">
    <dgm:fillClrLst meth="repeat">
      <a:schemeClr val="accent6"/>
    </dgm:fillClrLst>
    <dgm:linClrLst meth="repeat">
      <a:schemeClr val="lt1"/>
    </dgm:linClrLst>
    <dgm:effectClrLst/>
    <dgm:txLinClrLst/>
    <dgm:txFillClrLst/>
    <dgm:txEffectClrLst/>
  </dgm:styleLbl>
  <dgm:styleLbl name="parChTrans2D4">
    <dgm:fillClrLst meth="repeat">
      <a:schemeClr val="accent1"/>
    </dgm:fillClrLst>
    <dgm:linClrLst meth="repeat">
      <a:schemeClr val="lt1"/>
    </dgm:linClrLst>
    <dgm:effectClrLst/>
    <dgm:txLinClrLst/>
    <dgm:txFillClrLst meth="repeat">
      <a:schemeClr val="lt1"/>
    </dgm:txFillClrLst>
    <dgm:txEffectClrLst/>
  </dgm:styleLbl>
  <dgm:styleLbl name="parChTrans1D1">
    <dgm:fillClrLst meth="repeat">
      <a:schemeClr val="accent5"/>
    </dgm:fillClrLst>
    <dgm:linClrLst meth="repeat">
      <a:schemeClr val="accent5"/>
    </dgm:linClrLst>
    <dgm:effectClrLst/>
    <dgm:txLinClrLst/>
    <dgm:txFillClrLst meth="repeat">
      <a:schemeClr val="tx1"/>
    </dgm:txFillClrLst>
    <dgm:txEffectClrLst/>
  </dgm:styleLbl>
  <dgm:styleLbl name="parChTrans1D2">
    <dgm:fillClrLst meth="repeat">
      <a:schemeClr val="accent6">
        <a:tint val="90000"/>
      </a:schemeClr>
    </dgm:fillClrLst>
    <dgm:linClrLst meth="repeat">
      <a:schemeClr val="accent6"/>
    </dgm:linClrLst>
    <dgm:effectClrLst/>
    <dgm:txLinClrLst/>
    <dgm:txFillClrLst meth="repeat">
      <a:schemeClr val="tx1"/>
    </dgm:txFillClrLst>
    <dgm:txEffectClrLst/>
  </dgm:styleLbl>
  <dgm:styleLbl name="parChTrans1D3">
    <dgm:fillClrLst meth="repeat">
      <a:schemeClr val="accent6">
        <a:tint val="70000"/>
      </a:schemeClr>
    </dgm:fillClrLst>
    <dgm:linClrLst meth="repeat">
      <a:schemeClr val="accent1"/>
    </dgm:linClrLst>
    <dgm:effectClrLst/>
    <dgm:txLinClrLst/>
    <dgm:txFillClrLst meth="repeat">
      <a:schemeClr val="tx1"/>
    </dgm:txFillClrLst>
    <dgm:txEffectClrLst/>
  </dgm:styleLbl>
  <dgm:styleLbl name="parChTrans1D4">
    <dgm:fillClrLst meth="repeat">
      <a:schemeClr val="accent6">
        <a:tint val="50000"/>
      </a:schemeClr>
    </dgm:fillClrLst>
    <dgm:linClrLst meth="repeat">
      <a:schemeClr val="accent2"/>
    </dgm:linClrLst>
    <dgm:effectClrLst/>
    <dgm:txLinClrLst/>
    <dgm:txFillClrLst meth="repeat">
      <a:schemeClr val="tx1"/>
    </dgm:txFillClrLst>
    <dgm:txEffectClrLst/>
  </dgm:styleLbl>
  <dgm:styleLbl name="fg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conFg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align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5"/>
    </dgm:linClrLst>
    <dgm:effectClrLst/>
    <dgm:txLinClrLst/>
    <dgm:txFillClrLst meth="repeat">
      <a:schemeClr val="dk1"/>
    </dgm:txFillClrLst>
    <dgm:txEffectClrLst/>
  </dgm:styleLbl>
  <dgm:styleLbl name="bg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solidFgAcc1">
    <dgm:fillClrLst meth="repeat">
      <a:schemeClr val="lt1"/>
    </dgm:fillClrLst>
    <dgm:linClrLst>
      <a:schemeClr val="accent5"/>
      <a:schemeClr val="accent6"/>
    </dgm:linClrLst>
    <dgm:effectClrLst/>
    <dgm:txLinClrLst/>
    <dgm:txFillClrLst meth="repeat">
      <a:schemeClr val="dk1"/>
    </dgm:txFillClrLst>
    <dgm:txEffectClrLst/>
  </dgm:styleLbl>
  <dgm:styleLbl name="solidAlignAcc1">
    <dgm:fillClrLst meth="repeat">
      <a:schemeClr val="lt1"/>
    </dgm:fillClrLst>
    <dgm:linClrLst>
      <a:schemeClr val="accent5"/>
      <a:schemeClr val="accent6"/>
    </dgm:linClrLst>
    <dgm:effectClrLst/>
    <dgm:txLinClrLst/>
    <dgm:txFillClrLst meth="repeat">
      <a:schemeClr val="dk1"/>
    </dgm:txFillClrLst>
    <dgm:txEffectClrLst/>
  </dgm:styleLbl>
  <dgm:styleLbl name="solidBgAcc1">
    <dgm:fillClrLst meth="repeat">
      <a:schemeClr val="lt1"/>
    </dgm:fillClrLst>
    <dgm:linClrLst>
      <a:schemeClr val="accent5"/>
      <a:schemeClr val="accent6"/>
    </dgm:linClrLst>
    <dgm:effectClrLst/>
    <dgm:txLinClrLst/>
    <dgm:txFillClrLst meth="repeat">
      <a:schemeClr val="dk1"/>
    </dgm:txFillClrLst>
    <dgm:txEffectClrLst/>
  </dgm:styleLbl>
  <dgm:styleLbl name="fgAccFollowNode1">
    <dgm:fillClrLst>
      <a:schemeClr val="accent5">
        <a:tint val="40000"/>
        <a:alpha val="90000"/>
      </a:schemeClr>
      <a:schemeClr val="accent6">
        <a:tint val="40000"/>
        <a:alpha val="90000"/>
      </a:schemeClr>
    </dgm:fillClrLst>
    <dgm:linClrLst>
      <a:schemeClr val="accent5">
        <a:tint val="40000"/>
        <a:alpha val="90000"/>
      </a:schemeClr>
      <a:schemeClr val="accent5">
        <a:tint val="40000"/>
        <a:alpha val="90000"/>
      </a:schemeClr>
    </dgm:linClrLst>
    <dgm:effectClrLst/>
    <dgm:txLinClrLst/>
    <dgm:txFillClrLst meth="repeat">
      <a:schemeClr val="dk1"/>
    </dgm:txFillClrLst>
    <dgm:txEffectClrLst/>
  </dgm:styleLbl>
  <dgm:styleLbl name="alignAccFollowNode1">
    <dgm:fillClrLst>
      <a:schemeClr val="accent5">
        <a:tint val="40000"/>
        <a:alpha val="90000"/>
      </a:schemeClr>
      <a:schemeClr val="accent6">
        <a:tint val="40000"/>
        <a:alpha val="90000"/>
      </a:schemeClr>
    </dgm:fillClrLst>
    <dgm:linClrLst>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bgAccFollowNode1">
    <dgm:fillClrLst>
      <a:schemeClr val="accent5">
        <a:tint val="40000"/>
        <a:alpha val="90000"/>
      </a:schemeClr>
      <a:schemeClr val="accent6">
        <a:tint val="40000"/>
        <a:alpha val="90000"/>
      </a:schemeClr>
    </dgm:fillClrLst>
    <dgm:linClrLst>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fgAcc0">
    <dgm:fillClrLst meth="repeat">
      <a:schemeClr val="lt1">
        <a:alpha val="90000"/>
      </a:schemeClr>
    </dgm:fillClrLst>
    <dgm:linClrLst>
      <a:schemeClr val="accent4"/>
    </dgm:linClrLst>
    <dgm:effectClrLst/>
    <dgm:txLinClrLst/>
    <dgm:txFillClrLst meth="repeat">
      <a:schemeClr val="dk1"/>
    </dgm:txFillClrLst>
    <dgm:txEffectClrLst/>
  </dgm:styleLbl>
  <dgm:styleLbl name="fgAcc2">
    <dgm:fillClrLst meth="repeat">
      <a:schemeClr val="lt1">
        <a:alpha val="90000"/>
      </a:schemeClr>
    </dgm:fillClrLst>
    <dgm:linClrLst>
      <a:schemeClr val="accent6"/>
    </dgm:linClrLst>
    <dgm:effectClrLst/>
    <dgm:txLinClrLst/>
    <dgm:txFillClrLst meth="repeat">
      <a:schemeClr val="dk1"/>
    </dgm:txFillClrLst>
    <dgm:txEffectClrLst/>
  </dgm:styleLbl>
  <dgm:styleLbl name="fgAcc3">
    <dgm:fillClrLst meth="repeat">
      <a:schemeClr val="lt1">
        <a:alpha val="90000"/>
      </a:schemeClr>
    </dgm:fillClrLst>
    <dgm:linClrLst>
      <a:schemeClr val="accent1"/>
    </dgm:linClrLst>
    <dgm:effectClrLst/>
    <dgm:txLinClrLst/>
    <dgm:txFillClrLst meth="repeat">
      <a:schemeClr val="dk1"/>
    </dgm:txFillClrLst>
    <dgm:txEffectClrLst/>
  </dgm:styleLbl>
  <dgm:styleLbl name="fgAcc4">
    <dgm:fillClrLst meth="repeat">
      <a:schemeClr val="lt1">
        <a:alpha val="90000"/>
      </a:schemeClr>
    </dgm:fillClrLst>
    <dgm:linClrLst>
      <a:schemeClr val="accent2"/>
    </dgm:linClrLst>
    <dgm:effectClrLst/>
    <dgm:txLinClrLst/>
    <dgm:txFillClrLst meth="repeat">
      <a:schemeClr val="dk1"/>
    </dgm:txFillClrLst>
    <dgm:txEffectClrLst/>
  </dgm:styleLbl>
  <dgm:styleLbl name="bgShp">
    <dgm:fillClrLst meth="repeat">
      <a:schemeClr val="accent5">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5">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5">
        <a:tint val="50000"/>
        <a:alpha val="40000"/>
      </a:schemeClr>
    </dgm:fillClrLst>
    <dgm:linClrLst meth="repeat">
      <a:schemeClr val="accent5"/>
    </dgm:linClrLst>
    <dgm:effectClrLst/>
    <dgm:txLinClrLst/>
    <dgm:txFillClrLst meth="repeat">
      <a:schemeClr val="lt1"/>
    </dgm:txFillClrLst>
    <dgm:txEffectClrLst/>
  </dgm:styleLbl>
  <dgm:styleLbl name="fgShp">
    <dgm:fillClrLst meth="repeat">
      <a:schemeClr val="accent5">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104.xml><?xml version="1.0" encoding="utf-8"?>
<dgm:colorsDef xmlns:dgm="http://schemas.openxmlformats.org/drawingml/2006/diagram" xmlns:a="http://schemas.openxmlformats.org/drawingml/2006/main" uniqueId="urn:microsoft.com/office/officeart/2005/8/colors/colorful3">
  <dgm:title val=""/>
  <dgm:desc val=""/>
  <dgm:catLst>
    <dgm:cat type="colorful" pri="10300"/>
  </dgm:catLst>
  <dgm:styleLbl name="node0">
    <dgm:fillClrLst meth="repeat">
      <a:schemeClr val="accent2"/>
    </dgm:fillClrLst>
    <dgm:linClrLst meth="repeat">
      <a:schemeClr val="lt1"/>
    </dgm:linClrLst>
    <dgm:effectClrLst/>
    <dgm:txLinClrLst/>
    <dgm:txFillClrLst/>
    <dgm:txEffectClrLst/>
  </dgm:styleLbl>
  <dgm:styleLbl name="node1">
    <dgm:fillClrLst>
      <a:schemeClr val="accent3"/>
      <a:schemeClr val="accent4"/>
    </dgm:fillClrLst>
    <dgm:linClrLst meth="repeat">
      <a:schemeClr val="lt1"/>
    </dgm:linClrLst>
    <dgm:effectClrLst/>
    <dgm:txLinClrLst/>
    <dgm:txFillClrLst/>
    <dgm:txEffectClrLst/>
  </dgm:styleLbl>
  <dgm:styleLbl name="alignNode1">
    <dgm:fillClrLst>
      <a:schemeClr val="accent3"/>
      <a:schemeClr val="accent4"/>
    </dgm:fillClrLst>
    <dgm:linClrLst>
      <a:schemeClr val="accent3"/>
      <a:schemeClr val="accent4"/>
    </dgm:linClrLst>
    <dgm:effectClrLst/>
    <dgm:txLinClrLst/>
    <dgm:txFillClrLst/>
    <dgm:txEffectClrLst/>
  </dgm:styleLbl>
  <dgm:styleLbl name="lnNode1">
    <dgm:fillClrLst>
      <a:schemeClr val="accent3"/>
      <a:schemeClr val="accent4"/>
    </dgm:fillClrLst>
    <dgm:linClrLst meth="repeat">
      <a:schemeClr val="lt1"/>
    </dgm:linClrLst>
    <dgm:effectClrLst/>
    <dgm:txLinClrLst/>
    <dgm:txFillClrLst/>
    <dgm:txEffectClrLst/>
  </dgm:styleLbl>
  <dgm:styleLbl name="vennNode1">
    <dgm:fillClrLst>
      <a:schemeClr val="accent3">
        <a:alpha val="50000"/>
      </a:schemeClr>
      <a:schemeClr val="accent4">
        <a:alpha val="50000"/>
      </a:schemeClr>
    </dgm:fillClrLst>
    <dgm:linClrLst meth="repeat">
      <a:schemeClr val="lt1"/>
    </dgm:linClrLst>
    <dgm:effectClrLst/>
    <dgm:txLinClrLst/>
    <dgm:txFillClrLst/>
    <dgm:txEffectClrLst/>
  </dgm:styleLbl>
  <dgm:styleLbl name="node2">
    <dgm:fillClrLst>
      <a:schemeClr val="accent4"/>
    </dgm:fillClrLst>
    <dgm:linClrLst meth="repeat">
      <a:schemeClr val="lt1"/>
    </dgm:linClrLst>
    <dgm:effectClrLst/>
    <dgm:txLinClrLst/>
    <dgm:txFillClrLst/>
    <dgm:txEffectClrLst/>
  </dgm:styleLbl>
  <dgm:styleLbl name="node3">
    <dgm:fillClrLst>
      <a:schemeClr val="accent5"/>
    </dgm:fillClrLst>
    <dgm:linClrLst meth="repeat">
      <a:schemeClr val="lt1"/>
    </dgm:linClrLst>
    <dgm:effectClrLst/>
    <dgm:txLinClrLst/>
    <dgm:txFillClrLst/>
    <dgm:txEffectClrLst/>
  </dgm:styleLbl>
  <dgm:styleLbl name="node4">
    <dgm:fillClrLst>
      <a:schemeClr val="accent6"/>
    </dgm:fillClrLst>
    <dgm:linClrLst meth="repeat">
      <a:schemeClr val="lt1"/>
    </dgm:linClrLst>
    <dgm:effectClrLst/>
    <dgm:txLinClrLst/>
    <dgm:txFillClrLst/>
    <dgm:txEffectClrLst/>
  </dgm:styleLbl>
  <dgm:styleLbl name="fgImgPlace1">
    <dgm:fillClrLst>
      <a:schemeClr val="accent3">
        <a:tint val="50000"/>
      </a:schemeClr>
      <a:schemeClr val="accent4">
        <a:tint val="50000"/>
      </a:schemeClr>
    </dgm:fillClrLst>
    <dgm:linClrLst meth="repeat">
      <a:schemeClr val="lt1"/>
    </dgm:linClrLst>
    <dgm:effectClrLst/>
    <dgm:txLinClrLst/>
    <dgm:txFillClrLst meth="repeat">
      <a:schemeClr val="lt1"/>
    </dgm:txFillClrLst>
    <dgm:txEffectClrLst/>
  </dgm:styleLbl>
  <dgm:styleLbl name="alignImgPlace1">
    <dgm:fillClrLst>
      <a:schemeClr val="accent3">
        <a:tint val="50000"/>
      </a:schemeClr>
      <a:schemeClr val="accent4">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3">
        <a:tint val="50000"/>
      </a:schemeClr>
      <a:schemeClr val="accent4">
        <a:tint val="20000"/>
      </a:schemeClr>
    </dgm:fillClrLst>
    <dgm:linClrLst meth="repeat">
      <a:schemeClr val="lt1"/>
    </dgm:linClrLst>
    <dgm:effectClrLst/>
    <dgm:txLinClrLst/>
    <dgm:txFillClrLst meth="repeat">
      <a:schemeClr val="lt1"/>
    </dgm:txFillClrLst>
    <dgm:txEffectClrLst/>
  </dgm:styleLbl>
  <dgm:styleLbl name="sibTrans2D1">
    <dgm:fillClrLst>
      <a:schemeClr val="accent3"/>
      <a:schemeClr val="accent4"/>
    </dgm:fillClrLst>
    <dgm:linClrLst meth="repeat">
      <a:schemeClr val="lt1"/>
    </dgm:linClrLst>
    <dgm:effectClrLst/>
    <dgm:txLinClrLst/>
    <dgm:txFillClrLst/>
    <dgm:txEffectClrLst/>
  </dgm:styleLbl>
  <dgm:styleLbl name="fgSibTrans2D1">
    <dgm:fillClrLst>
      <a:schemeClr val="accent3"/>
      <a:schemeClr val="accent4"/>
    </dgm:fillClrLst>
    <dgm:linClrLst meth="repeat">
      <a:schemeClr val="lt1"/>
    </dgm:linClrLst>
    <dgm:effectClrLst/>
    <dgm:txLinClrLst/>
    <dgm:txFillClrLst meth="repeat">
      <a:schemeClr val="lt1"/>
    </dgm:txFillClrLst>
    <dgm:txEffectClrLst/>
  </dgm:styleLbl>
  <dgm:styleLbl name="bgSibTrans2D1">
    <dgm:fillClrLst>
      <a:schemeClr val="accent3"/>
      <a:schemeClr val="accent4"/>
    </dgm:fillClrLst>
    <dgm:linClrLst meth="repeat">
      <a:schemeClr val="lt1"/>
    </dgm:linClrLst>
    <dgm:effectClrLst/>
    <dgm:txLinClrLst/>
    <dgm:txFillClrLst meth="repeat">
      <a:schemeClr val="lt1"/>
    </dgm:txFillClrLst>
    <dgm:txEffectClrLst/>
  </dgm:styleLbl>
  <dgm:styleLbl name="sibTrans1D1">
    <dgm:fillClrLst/>
    <dgm:linClrLst>
      <a:schemeClr val="accent3"/>
      <a:schemeClr val="accent4"/>
    </dgm:linClrLst>
    <dgm:effectClrLst/>
    <dgm:txLinClrLst/>
    <dgm:txFillClrLst meth="repeat">
      <a:schemeClr val="tx1"/>
    </dgm:txFillClrLst>
    <dgm:txEffectClrLst/>
  </dgm:styleLbl>
  <dgm:styleLbl name="callout">
    <dgm:fillClrLst meth="repeat">
      <a:schemeClr val="accent3"/>
    </dgm:fillClrLst>
    <dgm:linClrLst meth="repeat">
      <a:schemeClr val="accent3">
        <a:tint val="50000"/>
      </a:schemeClr>
    </dgm:linClrLst>
    <dgm:effectClrLst/>
    <dgm:txLinClrLst/>
    <dgm:txFillClrLst meth="repeat">
      <a:schemeClr val="tx1"/>
    </dgm:txFillClrLst>
    <dgm:txEffectClrLst/>
  </dgm:styleLbl>
  <dgm:styleLbl name="asst0">
    <dgm:fillClrLst meth="repeat">
      <a:schemeClr val="accent3"/>
    </dgm:fillClrLst>
    <dgm:linClrLst meth="repeat">
      <a:schemeClr val="lt1">
        <a:shade val="80000"/>
      </a:schemeClr>
    </dgm:linClrLst>
    <dgm:effectClrLst/>
    <dgm:txLinClrLst/>
    <dgm:txFillClrLst/>
    <dgm:txEffectClrLst/>
  </dgm:styleLbl>
  <dgm:styleLbl name="asst1">
    <dgm:fillClrLst meth="repeat">
      <a:schemeClr val="accent4"/>
    </dgm:fillClrLst>
    <dgm:linClrLst meth="repeat">
      <a:schemeClr val="lt1">
        <a:shade val="80000"/>
      </a:schemeClr>
    </dgm:linClrLst>
    <dgm:effectClrLst/>
    <dgm:txLinClrLst/>
    <dgm:txFillClrLst/>
    <dgm:txEffectClrLst/>
  </dgm:styleLbl>
  <dgm:styleLbl name="asst2">
    <dgm:fillClrLst>
      <a:schemeClr val="accent5"/>
    </dgm:fillClrLst>
    <dgm:linClrLst meth="repeat">
      <a:schemeClr val="lt1"/>
    </dgm:linClrLst>
    <dgm:effectClrLst/>
    <dgm:txLinClrLst/>
    <dgm:txFillClrLst/>
    <dgm:txEffectClrLst/>
  </dgm:styleLbl>
  <dgm:styleLbl name="asst3">
    <dgm:fillClrLst>
      <a:schemeClr val="accent6"/>
    </dgm:fillClrLst>
    <dgm:linClrLst meth="repeat">
      <a:schemeClr val="lt1"/>
    </dgm:linClrLst>
    <dgm:effectClrLst/>
    <dgm:txLinClrLst/>
    <dgm:txFillClrLst/>
    <dgm:txEffectClrLst/>
  </dgm:styleLbl>
  <dgm:styleLbl name="asst4">
    <dgm:fillClrLst>
      <a:schemeClr val="accent1"/>
    </dgm:fillClrLst>
    <dgm:linClrLst meth="repeat">
      <a:schemeClr val="lt1"/>
    </dgm:linClrLst>
    <dgm:effectClrLst/>
    <dgm:txLinClrLst/>
    <dgm:txFillClrLst/>
    <dgm:txEffectClrLst/>
  </dgm:styleLbl>
  <dgm:styleLbl name="parChTrans2D1">
    <dgm:fillClrLst meth="repeat">
      <a:schemeClr val="accent2"/>
    </dgm:fillClrLst>
    <dgm:linClrLst meth="repeat">
      <a:schemeClr val="lt1"/>
    </dgm:linClrLst>
    <dgm:effectClrLst/>
    <dgm:txLinClrLst/>
    <dgm:txFillClrLst meth="repeat">
      <a:schemeClr val="lt1"/>
    </dgm:txFillClrLst>
    <dgm:txEffectClrLst/>
  </dgm:styleLbl>
  <dgm:styleLbl name="parChTrans2D2">
    <dgm:fillClrLst meth="repeat">
      <a:schemeClr val="accent3"/>
    </dgm:fillClrLst>
    <dgm:linClrLst meth="repeat">
      <a:schemeClr val="lt1"/>
    </dgm:linClrLst>
    <dgm:effectClrLst/>
    <dgm:txLinClrLst/>
    <dgm:txFillClrLst/>
    <dgm:txEffectClrLst/>
  </dgm:styleLbl>
  <dgm:styleLbl name="parChTrans2D3">
    <dgm:fillClrLst meth="repeat">
      <a:schemeClr val="accent4"/>
    </dgm:fillClrLst>
    <dgm:linClrLst meth="repeat">
      <a:schemeClr val="lt1"/>
    </dgm:linClrLst>
    <dgm:effectClrLst/>
    <dgm:txLinClrLst/>
    <dgm:txFillClrLst/>
    <dgm:txEffectClrLst/>
  </dgm:styleLbl>
  <dgm:styleLbl name="parChTrans2D4">
    <dgm:fillClrLst meth="repeat">
      <a:schemeClr val="accent5"/>
    </dgm:fillClrLst>
    <dgm:linClrLst meth="repeat">
      <a:schemeClr val="lt1"/>
    </dgm:linClrLst>
    <dgm:effectClrLst/>
    <dgm:txLinClrLst/>
    <dgm:txFillClrLst meth="repeat">
      <a:schemeClr val="lt1"/>
    </dgm:txFillClrLst>
    <dgm:txEffectClrLst/>
  </dgm:styleLbl>
  <dgm:styleLbl name="parChTrans1D1">
    <dgm:fillClrLst meth="repeat">
      <a:schemeClr val="accent3"/>
    </dgm:fillClrLst>
    <dgm:linClrLst meth="repeat">
      <a:schemeClr val="accent3"/>
    </dgm:linClrLst>
    <dgm:effectClrLst/>
    <dgm:txLinClrLst/>
    <dgm:txFillClrLst meth="repeat">
      <a:schemeClr val="tx1"/>
    </dgm:txFillClrLst>
    <dgm:txEffectClrLst/>
  </dgm:styleLbl>
  <dgm:styleLbl name="parChTrans1D2">
    <dgm:fillClrLst meth="repeat">
      <a:schemeClr val="accent2">
        <a:tint val="90000"/>
      </a:schemeClr>
    </dgm:fillClrLst>
    <dgm:linClrLst meth="repeat">
      <a:schemeClr val="accent4"/>
    </dgm:linClrLst>
    <dgm:effectClrLst/>
    <dgm:txLinClrLst/>
    <dgm:txFillClrLst meth="repeat">
      <a:schemeClr val="tx1"/>
    </dgm:txFillClrLst>
    <dgm:txEffectClrLst/>
  </dgm:styleLbl>
  <dgm:styleLbl name="parChTrans1D3">
    <dgm:fillClrLst meth="repeat">
      <a:schemeClr val="accent2">
        <a:tint val="70000"/>
      </a:schemeClr>
    </dgm:fillClrLst>
    <dgm:linClrLst meth="repeat">
      <a:schemeClr val="accent5"/>
    </dgm:linClrLst>
    <dgm:effectClrLst/>
    <dgm:txLinClrLst/>
    <dgm:txFillClrLst meth="repeat">
      <a:schemeClr val="tx1"/>
    </dgm:txFillClrLst>
    <dgm:txEffectClrLst/>
  </dgm:styleLbl>
  <dgm:styleLbl name="parChTrans1D4">
    <dgm:fillClrLst meth="repeat">
      <a:schemeClr val="accent6">
        <a:tint val="50000"/>
      </a:schemeClr>
    </dgm:fillClrLst>
    <dgm:linClrLst meth="repeat">
      <a:schemeClr val="accent6"/>
    </dgm:linClrLst>
    <dgm:effectClrLst/>
    <dgm:txLinClrLst/>
    <dgm:txFillClrLst meth="repeat">
      <a:schemeClr val="tx1"/>
    </dgm:txFillClrLst>
    <dgm:txEffectClrLst/>
  </dgm:styleLbl>
  <dgm:styleLbl name="fgAcc1">
    <dgm:fillClrLst meth="repeat">
      <a:schemeClr val="lt1">
        <a:alpha val="90000"/>
      </a:schemeClr>
    </dgm:fillClrLst>
    <dgm:linClrLst>
      <a:schemeClr val="accent3"/>
      <a:schemeClr val="accent4"/>
    </dgm:linClrLst>
    <dgm:effectClrLst/>
    <dgm:txLinClrLst/>
    <dgm:txFillClrLst meth="repeat">
      <a:schemeClr val="dk1"/>
    </dgm:txFillClrLst>
    <dgm:txEffectClrLst/>
  </dgm:styleLbl>
  <dgm:styleLbl name="conFgAcc1">
    <dgm:fillClrLst meth="repeat">
      <a:schemeClr val="lt1">
        <a:alpha val="90000"/>
      </a:schemeClr>
    </dgm:fillClrLst>
    <dgm:linClrLst>
      <a:schemeClr val="accent3"/>
      <a:schemeClr val="accent4"/>
    </dgm:linClrLst>
    <dgm:effectClrLst/>
    <dgm:txLinClrLst/>
    <dgm:txFillClrLst meth="repeat">
      <a:schemeClr val="dk1"/>
    </dgm:txFillClrLst>
    <dgm:txEffectClrLst/>
  </dgm:styleLbl>
  <dgm:styleLbl name="alignAcc1">
    <dgm:fillClrLst meth="repeat">
      <a:schemeClr val="lt1">
        <a:alpha val="90000"/>
      </a:schemeClr>
    </dgm:fillClrLst>
    <dgm:linClrLst>
      <a:schemeClr val="accent3"/>
      <a:schemeClr val="accent4"/>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2"/>
    </dgm:linClrLst>
    <dgm:effectClrLst/>
    <dgm:txLinClrLst/>
    <dgm:txFillClrLst meth="repeat">
      <a:schemeClr val="dk1"/>
    </dgm:txFillClrLst>
    <dgm:txEffectClrLst/>
  </dgm:styleLbl>
  <dgm:styleLbl name="bgAcc1">
    <dgm:fillClrLst meth="repeat">
      <a:schemeClr val="lt1">
        <a:alpha val="90000"/>
      </a:schemeClr>
    </dgm:fillClrLst>
    <dgm:linClrLst>
      <a:schemeClr val="accent3"/>
      <a:schemeClr val="accent4"/>
    </dgm:linClrLst>
    <dgm:effectClrLst/>
    <dgm:txLinClrLst/>
    <dgm:txFillClrLst meth="repeat">
      <a:schemeClr val="dk1"/>
    </dgm:txFillClrLst>
    <dgm:txEffectClrLst/>
  </dgm:styleLbl>
  <dgm:styleLbl name="solidFgAcc1">
    <dgm:fillClrLst meth="repeat">
      <a:schemeClr val="lt1"/>
    </dgm:fillClrLst>
    <dgm:linClrLst>
      <a:schemeClr val="accent3"/>
      <a:schemeClr val="accent4"/>
    </dgm:linClrLst>
    <dgm:effectClrLst/>
    <dgm:txLinClrLst/>
    <dgm:txFillClrLst meth="repeat">
      <a:schemeClr val="dk1"/>
    </dgm:txFillClrLst>
    <dgm:txEffectClrLst/>
  </dgm:styleLbl>
  <dgm:styleLbl name="solidAlignAcc1">
    <dgm:fillClrLst meth="repeat">
      <a:schemeClr val="lt1"/>
    </dgm:fillClrLst>
    <dgm:linClrLst>
      <a:schemeClr val="accent3"/>
      <a:schemeClr val="accent4"/>
    </dgm:linClrLst>
    <dgm:effectClrLst/>
    <dgm:txLinClrLst/>
    <dgm:txFillClrLst meth="repeat">
      <a:schemeClr val="dk1"/>
    </dgm:txFillClrLst>
    <dgm:txEffectClrLst/>
  </dgm:styleLbl>
  <dgm:styleLbl name="solidBgAcc1">
    <dgm:fillClrLst meth="repeat">
      <a:schemeClr val="lt1"/>
    </dgm:fillClrLst>
    <dgm:linClrLst>
      <a:schemeClr val="accent3"/>
      <a:schemeClr val="accent4"/>
    </dgm:linClrLst>
    <dgm:effectClrLst/>
    <dgm:txLinClrLst/>
    <dgm:txFillClrLst meth="repeat">
      <a:schemeClr val="dk1"/>
    </dgm:txFillClrLst>
    <dgm:txEffectClrLst/>
  </dgm:styleLbl>
  <dgm:styleLbl name="fgAccFollowNode1">
    <dgm:fillClrLst>
      <a:schemeClr val="accent3">
        <a:tint val="40000"/>
        <a:alpha val="90000"/>
      </a:schemeClr>
      <a:schemeClr val="accent4">
        <a:tint val="40000"/>
        <a:alpha val="90000"/>
      </a:schemeClr>
    </dgm:fillClrLst>
    <dgm:linClrLst>
      <a:schemeClr val="accent3">
        <a:tint val="40000"/>
        <a:alpha val="90000"/>
      </a:schemeClr>
      <a:schemeClr val="accent4">
        <a:tint val="40000"/>
        <a:alpha val="90000"/>
      </a:schemeClr>
    </dgm:linClrLst>
    <dgm:effectClrLst/>
    <dgm:txLinClrLst/>
    <dgm:txFillClrLst meth="repeat">
      <a:schemeClr val="dk1"/>
    </dgm:txFillClrLst>
    <dgm:txEffectClrLst/>
  </dgm:styleLbl>
  <dgm:styleLbl name="alignAccFollowNode1">
    <dgm:fillClrLst>
      <a:schemeClr val="accent3">
        <a:tint val="40000"/>
        <a:alpha val="90000"/>
      </a:schemeClr>
      <a:schemeClr val="accent4">
        <a:tint val="40000"/>
        <a:alpha val="90000"/>
      </a:schemeClr>
    </dgm:fillClrLst>
    <dgm:linClrLst>
      <a:schemeClr val="accent3">
        <a:tint val="40000"/>
        <a:alpha val="90000"/>
      </a:schemeClr>
      <a:schemeClr val="accent4">
        <a:tint val="40000"/>
        <a:alpha val="90000"/>
      </a:schemeClr>
    </dgm:linClrLst>
    <dgm:effectClrLst/>
    <dgm:txLinClrLst/>
    <dgm:txFillClrLst meth="repeat">
      <a:schemeClr val="dk1"/>
    </dgm:txFillClrLst>
    <dgm:txEffectClrLst/>
  </dgm:styleLbl>
  <dgm:styleLbl name="bgAccFollowNode1">
    <dgm:fillClrLst>
      <a:schemeClr val="accent3">
        <a:tint val="40000"/>
        <a:alpha val="90000"/>
      </a:schemeClr>
      <a:schemeClr val="accent4">
        <a:tint val="40000"/>
        <a:alpha val="90000"/>
      </a:schemeClr>
    </dgm:fillClrLst>
    <dgm:linClrLst>
      <a:schemeClr val="accent3">
        <a:tint val="40000"/>
        <a:alpha val="90000"/>
      </a:schemeClr>
      <a:schemeClr val="accent4">
        <a:tint val="40000"/>
        <a:alpha val="90000"/>
      </a:schemeClr>
    </dgm:linClrLst>
    <dgm:effectClrLst/>
    <dgm:txLinClrLst/>
    <dgm:txFillClrLst meth="repeat">
      <a:schemeClr val="dk1"/>
    </dgm:txFillClrLst>
    <dgm:txEffectClrLst/>
  </dgm:styleLbl>
  <dgm:styleLbl name="fgAcc0">
    <dgm:fillClrLst meth="repeat">
      <a:schemeClr val="lt1">
        <a:alpha val="90000"/>
      </a:schemeClr>
    </dgm:fillClrLst>
    <dgm:linClrLst>
      <a:schemeClr val="accent2"/>
    </dgm:linClrLst>
    <dgm:effectClrLst/>
    <dgm:txLinClrLst/>
    <dgm:txFillClrLst meth="repeat">
      <a:schemeClr val="dk1"/>
    </dgm:txFillClrLst>
    <dgm:txEffectClrLst/>
  </dgm:styleLbl>
  <dgm:styleLbl name="fgAcc2">
    <dgm:fillClrLst meth="repeat">
      <a:schemeClr val="lt1">
        <a:alpha val="90000"/>
      </a:schemeClr>
    </dgm:fillClrLst>
    <dgm:linClrLst>
      <a:schemeClr val="accent4"/>
    </dgm:linClrLst>
    <dgm:effectClrLst/>
    <dgm:txLinClrLst/>
    <dgm:txFillClrLst meth="repeat">
      <a:schemeClr val="dk1"/>
    </dgm:txFillClrLst>
    <dgm:txEffectClrLst/>
  </dgm:styleLbl>
  <dgm:styleLbl name="fgAcc3">
    <dgm:fillClrLst meth="repeat">
      <a:schemeClr val="lt1">
        <a:alpha val="90000"/>
      </a:schemeClr>
    </dgm:fillClrLst>
    <dgm:linClrLst>
      <a:schemeClr val="accent5"/>
    </dgm:linClrLst>
    <dgm:effectClrLst/>
    <dgm:txLinClrLst/>
    <dgm:txFillClrLst meth="repeat">
      <a:schemeClr val="dk1"/>
    </dgm:txFillClrLst>
    <dgm:txEffectClrLst/>
  </dgm:styleLbl>
  <dgm:styleLbl name="fgAcc4">
    <dgm:fillClrLst meth="repeat">
      <a:schemeClr val="lt1">
        <a:alpha val="90000"/>
      </a:schemeClr>
    </dgm:fillClrLst>
    <dgm:linClrLst>
      <a:schemeClr val="accent6"/>
    </dgm:linClrLst>
    <dgm:effectClrLst/>
    <dgm:txLinClrLst/>
    <dgm:txFillClrLst meth="repeat">
      <a:schemeClr val="dk1"/>
    </dgm:txFillClrLst>
    <dgm:txEffectClrLst/>
  </dgm:styleLbl>
  <dgm:styleLbl name="bgShp">
    <dgm:fillClrLst meth="repeat">
      <a:schemeClr val="accent3">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3">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2">
        <a:tint val="50000"/>
        <a:alpha val="40000"/>
      </a:schemeClr>
    </dgm:fillClrLst>
    <dgm:linClrLst meth="repeat">
      <a:schemeClr val="accent3"/>
    </dgm:linClrLst>
    <dgm:effectClrLst/>
    <dgm:txLinClrLst/>
    <dgm:txFillClrLst meth="repeat">
      <a:schemeClr val="lt1"/>
    </dgm:txFillClrLst>
    <dgm:txEffectClrLst/>
  </dgm:styleLbl>
  <dgm:styleLbl name="fgShp">
    <dgm:fillClrLst meth="repeat">
      <a:schemeClr val="accent3">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105.xml><?xml version="1.0" encoding="utf-8"?>
<dgm:colorsDef xmlns:dgm="http://schemas.openxmlformats.org/drawingml/2006/diagram" xmlns:a="http://schemas.openxmlformats.org/drawingml/2006/main" uniqueId="urn:microsoft.com/office/officeart/2005/8/colors/colorful3">
  <dgm:title val=""/>
  <dgm:desc val=""/>
  <dgm:catLst>
    <dgm:cat type="colorful" pri="10300"/>
  </dgm:catLst>
  <dgm:styleLbl name="node0">
    <dgm:fillClrLst meth="repeat">
      <a:schemeClr val="accent2"/>
    </dgm:fillClrLst>
    <dgm:linClrLst meth="repeat">
      <a:schemeClr val="lt1"/>
    </dgm:linClrLst>
    <dgm:effectClrLst/>
    <dgm:txLinClrLst/>
    <dgm:txFillClrLst/>
    <dgm:txEffectClrLst/>
  </dgm:styleLbl>
  <dgm:styleLbl name="node1">
    <dgm:fillClrLst>
      <a:schemeClr val="accent3"/>
      <a:schemeClr val="accent4"/>
    </dgm:fillClrLst>
    <dgm:linClrLst meth="repeat">
      <a:schemeClr val="lt1"/>
    </dgm:linClrLst>
    <dgm:effectClrLst/>
    <dgm:txLinClrLst/>
    <dgm:txFillClrLst/>
    <dgm:txEffectClrLst/>
  </dgm:styleLbl>
  <dgm:styleLbl name="alignNode1">
    <dgm:fillClrLst>
      <a:schemeClr val="accent3"/>
      <a:schemeClr val="accent4"/>
    </dgm:fillClrLst>
    <dgm:linClrLst>
      <a:schemeClr val="accent3"/>
      <a:schemeClr val="accent4"/>
    </dgm:linClrLst>
    <dgm:effectClrLst/>
    <dgm:txLinClrLst/>
    <dgm:txFillClrLst/>
    <dgm:txEffectClrLst/>
  </dgm:styleLbl>
  <dgm:styleLbl name="lnNode1">
    <dgm:fillClrLst>
      <a:schemeClr val="accent3"/>
      <a:schemeClr val="accent4"/>
    </dgm:fillClrLst>
    <dgm:linClrLst meth="repeat">
      <a:schemeClr val="lt1"/>
    </dgm:linClrLst>
    <dgm:effectClrLst/>
    <dgm:txLinClrLst/>
    <dgm:txFillClrLst/>
    <dgm:txEffectClrLst/>
  </dgm:styleLbl>
  <dgm:styleLbl name="vennNode1">
    <dgm:fillClrLst>
      <a:schemeClr val="accent3">
        <a:alpha val="50000"/>
      </a:schemeClr>
      <a:schemeClr val="accent4">
        <a:alpha val="50000"/>
      </a:schemeClr>
    </dgm:fillClrLst>
    <dgm:linClrLst meth="repeat">
      <a:schemeClr val="lt1"/>
    </dgm:linClrLst>
    <dgm:effectClrLst/>
    <dgm:txLinClrLst/>
    <dgm:txFillClrLst/>
    <dgm:txEffectClrLst/>
  </dgm:styleLbl>
  <dgm:styleLbl name="node2">
    <dgm:fillClrLst>
      <a:schemeClr val="accent4"/>
    </dgm:fillClrLst>
    <dgm:linClrLst meth="repeat">
      <a:schemeClr val="lt1"/>
    </dgm:linClrLst>
    <dgm:effectClrLst/>
    <dgm:txLinClrLst/>
    <dgm:txFillClrLst/>
    <dgm:txEffectClrLst/>
  </dgm:styleLbl>
  <dgm:styleLbl name="node3">
    <dgm:fillClrLst>
      <a:schemeClr val="accent5"/>
    </dgm:fillClrLst>
    <dgm:linClrLst meth="repeat">
      <a:schemeClr val="lt1"/>
    </dgm:linClrLst>
    <dgm:effectClrLst/>
    <dgm:txLinClrLst/>
    <dgm:txFillClrLst/>
    <dgm:txEffectClrLst/>
  </dgm:styleLbl>
  <dgm:styleLbl name="node4">
    <dgm:fillClrLst>
      <a:schemeClr val="accent6"/>
    </dgm:fillClrLst>
    <dgm:linClrLst meth="repeat">
      <a:schemeClr val="lt1"/>
    </dgm:linClrLst>
    <dgm:effectClrLst/>
    <dgm:txLinClrLst/>
    <dgm:txFillClrLst/>
    <dgm:txEffectClrLst/>
  </dgm:styleLbl>
  <dgm:styleLbl name="fgImgPlace1">
    <dgm:fillClrLst>
      <a:schemeClr val="accent3">
        <a:tint val="50000"/>
      </a:schemeClr>
      <a:schemeClr val="accent4">
        <a:tint val="50000"/>
      </a:schemeClr>
    </dgm:fillClrLst>
    <dgm:linClrLst meth="repeat">
      <a:schemeClr val="lt1"/>
    </dgm:linClrLst>
    <dgm:effectClrLst/>
    <dgm:txLinClrLst/>
    <dgm:txFillClrLst meth="repeat">
      <a:schemeClr val="lt1"/>
    </dgm:txFillClrLst>
    <dgm:txEffectClrLst/>
  </dgm:styleLbl>
  <dgm:styleLbl name="alignImgPlace1">
    <dgm:fillClrLst>
      <a:schemeClr val="accent3">
        <a:tint val="50000"/>
      </a:schemeClr>
      <a:schemeClr val="accent4">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3">
        <a:tint val="50000"/>
      </a:schemeClr>
      <a:schemeClr val="accent4">
        <a:tint val="20000"/>
      </a:schemeClr>
    </dgm:fillClrLst>
    <dgm:linClrLst meth="repeat">
      <a:schemeClr val="lt1"/>
    </dgm:linClrLst>
    <dgm:effectClrLst/>
    <dgm:txLinClrLst/>
    <dgm:txFillClrLst meth="repeat">
      <a:schemeClr val="lt1"/>
    </dgm:txFillClrLst>
    <dgm:txEffectClrLst/>
  </dgm:styleLbl>
  <dgm:styleLbl name="sibTrans2D1">
    <dgm:fillClrLst>
      <a:schemeClr val="accent3"/>
      <a:schemeClr val="accent4"/>
    </dgm:fillClrLst>
    <dgm:linClrLst meth="repeat">
      <a:schemeClr val="lt1"/>
    </dgm:linClrLst>
    <dgm:effectClrLst/>
    <dgm:txLinClrLst/>
    <dgm:txFillClrLst/>
    <dgm:txEffectClrLst/>
  </dgm:styleLbl>
  <dgm:styleLbl name="fgSibTrans2D1">
    <dgm:fillClrLst>
      <a:schemeClr val="accent3"/>
      <a:schemeClr val="accent4"/>
    </dgm:fillClrLst>
    <dgm:linClrLst meth="repeat">
      <a:schemeClr val="lt1"/>
    </dgm:linClrLst>
    <dgm:effectClrLst/>
    <dgm:txLinClrLst/>
    <dgm:txFillClrLst meth="repeat">
      <a:schemeClr val="lt1"/>
    </dgm:txFillClrLst>
    <dgm:txEffectClrLst/>
  </dgm:styleLbl>
  <dgm:styleLbl name="bgSibTrans2D1">
    <dgm:fillClrLst>
      <a:schemeClr val="accent3"/>
      <a:schemeClr val="accent4"/>
    </dgm:fillClrLst>
    <dgm:linClrLst meth="repeat">
      <a:schemeClr val="lt1"/>
    </dgm:linClrLst>
    <dgm:effectClrLst/>
    <dgm:txLinClrLst/>
    <dgm:txFillClrLst meth="repeat">
      <a:schemeClr val="lt1"/>
    </dgm:txFillClrLst>
    <dgm:txEffectClrLst/>
  </dgm:styleLbl>
  <dgm:styleLbl name="sibTrans1D1">
    <dgm:fillClrLst/>
    <dgm:linClrLst>
      <a:schemeClr val="accent3"/>
      <a:schemeClr val="accent4"/>
    </dgm:linClrLst>
    <dgm:effectClrLst/>
    <dgm:txLinClrLst/>
    <dgm:txFillClrLst meth="repeat">
      <a:schemeClr val="tx1"/>
    </dgm:txFillClrLst>
    <dgm:txEffectClrLst/>
  </dgm:styleLbl>
  <dgm:styleLbl name="callout">
    <dgm:fillClrLst meth="repeat">
      <a:schemeClr val="accent3"/>
    </dgm:fillClrLst>
    <dgm:linClrLst meth="repeat">
      <a:schemeClr val="accent3">
        <a:tint val="50000"/>
      </a:schemeClr>
    </dgm:linClrLst>
    <dgm:effectClrLst/>
    <dgm:txLinClrLst/>
    <dgm:txFillClrLst meth="repeat">
      <a:schemeClr val="tx1"/>
    </dgm:txFillClrLst>
    <dgm:txEffectClrLst/>
  </dgm:styleLbl>
  <dgm:styleLbl name="asst0">
    <dgm:fillClrLst meth="repeat">
      <a:schemeClr val="accent3"/>
    </dgm:fillClrLst>
    <dgm:linClrLst meth="repeat">
      <a:schemeClr val="lt1">
        <a:shade val="80000"/>
      </a:schemeClr>
    </dgm:linClrLst>
    <dgm:effectClrLst/>
    <dgm:txLinClrLst/>
    <dgm:txFillClrLst/>
    <dgm:txEffectClrLst/>
  </dgm:styleLbl>
  <dgm:styleLbl name="asst1">
    <dgm:fillClrLst meth="repeat">
      <a:schemeClr val="accent4"/>
    </dgm:fillClrLst>
    <dgm:linClrLst meth="repeat">
      <a:schemeClr val="lt1">
        <a:shade val="80000"/>
      </a:schemeClr>
    </dgm:linClrLst>
    <dgm:effectClrLst/>
    <dgm:txLinClrLst/>
    <dgm:txFillClrLst/>
    <dgm:txEffectClrLst/>
  </dgm:styleLbl>
  <dgm:styleLbl name="asst2">
    <dgm:fillClrLst>
      <a:schemeClr val="accent5"/>
    </dgm:fillClrLst>
    <dgm:linClrLst meth="repeat">
      <a:schemeClr val="lt1"/>
    </dgm:linClrLst>
    <dgm:effectClrLst/>
    <dgm:txLinClrLst/>
    <dgm:txFillClrLst/>
    <dgm:txEffectClrLst/>
  </dgm:styleLbl>
  <dgm:styleLbl name="asst3">
    <dgm:fillClrLst>
      <a:schemeClr val="accent6"/>
    </dgm:fillClrLst>
    <dgm:linClrLst meth="repeat">
      <a:schemeClr val="lt1"/>
    </dgm:linClrLst>
    <dgm:effectClrLst/>
    <dgm:txLinClrLst/>
    <dgm:txFillClrLst/>
    <dgm:txEffectClrLst/>
  </dgm:styleLbl>
  <dgm:styleLbl name="asst4">
    <dgm:fillClrLst>
      <a:schemeClr val="accent1"/>
    </dgm:fillClrLst>
    <dgm:linClrLst meth="repeat">
      <a:schemeClr val="lt1"/>
    </dgm:linClrLst>
    <dgm:effectClrLst/>
    <dgm:txLinClrLst/>
    <dgm:txFillClrLst/>
    <dgm:txEffectClrLst/>
  </dgm:styleLbl>
  <dgm:styleLbl name="parChTrans2D1">
    <dgm:fillClrLst meth="repeat">
      <a:schemeClr val="accent2"/>
    </dgm:fillClrLst>
    <dgm:linClrLst meth="repeat">
      <a:schemeClr val="lt1"/>
    </dgm:linClrLst>
    <dgm:effectClrLst/>
    <dgm:txLinClrLst/>
    <dgm:txFillClrLst meth="repeat">
      <a:schemeClr val="lt1"/>
    </dgm:txFillClrLst>
    <dgm:txEffectClrLst/>
  </dgm:styleLbl>
  <dgm:styleLbl name="parChTrans2D2">
    <dgm:fillClrLst meth="repeat">
      <a:schemeClr val="accent3"/>
    </dgm:fillClrLst>
    <dgm:linClrLst meth="repeat">
      <a:schemeClr val="lt1"/>
    </dgm:linClrLst>
    <dgm:effectClrLst/>
    <dgm:txLinClrLst/>
    <dgm:txFillClrLst/>
    <dgm:txEffectClrLst/>
  </dgm:styleLbl>
  <dgm:styleLbl name="parChTrans2D3">
    <dgm:fillClrLst meth="repeat">
      <a:schemeClr val="accent4"/>
    </dgm:fillClrLst>
    <dgm:linClrLst meth="repeat">
      <a:schemeClr val="lt1"/>
    </dgm:linClrLst>
    <dgm:effectClrLst/>
    <dgm:txLinClrLst/>
    <dgm:txFillClrLst/>
    <dgm:txEffectClrLst/>
  </dgm:styleLbl>
  <dgm:styleLbl name="parChTrans2D4">
    <dgm:fillClrLst meth="repeat">
      <a:schemeClr val="accent5"/>
    </dgm:fillClrLst>
    <dgm:linClrLst meth="repeat">
      <a:schemeClr val="lt1"/>
    </dgm:linClrLst>
    <dgm:effectClrLst/>
    <dgm:txLinClrLst/>
    <dgm:txFillClrLst meth="repeat">
      <a:schemeClr val="lt1"/>
    </dgm:txFillClrLst>
    <dgm:txEffectClrLst/>
  </dgm:styleLbl>
  <dgm:styleLbl name="parChTrans1D1">
    <dgm:fillClrLst meth="repeat">
      <a:schemeClr val="accent3"/>
    </dgm:fillClrLst>
    <dgm:linClrLst meth="repeat">
      <a:schemeClr val="accent3"/>
    </dgm:linClrLst>
    <dgm:effectClrLst/>
    <dgm:txLinClrLst/>
    <dgm:txFillClrLst meth="repeat">
      <a:schemeClr val="tx1"/>
    </dgm:txFillClrLst>
    <dgm:txEffectClrLst/>
  </dgm:styleLbl>
  <dgm:styleLbl name="parChTrans1D2">
    <dgm:fillClrLst meth="repeat">
      <a:schemeClr val="accent2">
        <a:tint val="90000"/>
      </a:schemeClr>
    </dgm:fillClrLst>
    <dgm:linClrLst meth="repeat">
      <a:schemeClr val="accent4"/>
    </dgm:linClrLst>
    <dgm:effectClrLst/>
    <dgm:txLinClrLst/>
    <dgm:txFillClrLst meth="repeat">
      <a:schemeClr val="tx1"/>
    </dgm:txFillClrLst>
    <dgm:txEffectClrLst/>
  </dgm:styleLbl>
  <dgm:styleLbl name="parChTrans1D3">
    <dgm:fillClrLst meth="repeat">
      <a:schemeClr val="accent2">
        <a:tint val="70000"/>
      </a:schemeClr>
    </dgm:fillClrLst>
    <dgm:linClrLst meth="repeat">
      <a:schemeClr val="accent5"/>
    </dgm:linClrLst>
    <dgm:effectClrLst/>
    <dgm:txLinClrLst/>
    <dgm:txFillClrLst meth="repeat">
      <a:schemeClr val="tx1"/>
    </dgm:txFillClrLst>
    <dgm:txEffectClrLst/>
  </dgm:styleLbl>
  <dgm:styleLbl name="parChTrans1D4">
    <dgm:fillClrLst meth="repeat">
      <a:schemeClr val="accent6">
        <a:tint val="50000"/>
      </a:schemeClr>
    </dgm:fillClrLst>
    <dgm:linClrLst meth="repeat">
      <a:schemeClr val="accent6"/>
    </dgm:linClrLst>
    <dgm:effectClrLst/>
    <dgm:txLinClrLst/>
    <dgm:txFillClrLst meth="repeat">
      <a:schemeClr val="tx1"/>
    </dgm:txFillClrLst>
    <dgm:txEffectClrLst/>
  </dgm:styleLbl>
  <dgm:styleLbl name="fgAcc1">
    <dgm:fillClrLst meth="repeat">
      <a:schemeClr val="lt1">
        <a:alpha val="90000"/>
      </a:schemeClr>
    </dgm:fillClrLst>
    <dgm:linClrLst>
      <a:schemeClr val="accent3"/>
      <a:schemeClr val="accent4"/>
    </dgm:linClrLst>
    <dgm:effectClrLst/>
    <dgm:txLinClrLst/>
    <dgm:txFillClrLst meth="repeat">
      <a:schemeClr val="dk1"/>
    </dgm:txFillClrLst>
    <dgm:txEffectClrLst/>
  </dgm:styleLbl>
  <dgm:styleLbl name="conFgAcc1">
    <dgm:fillClrLst meth="repeat">
      <a:schemeClr val="lt1">
        <a:alpha val="90000"/>
      </a:schemeClr>
    </dgm:fillClrLst>
    <dgm:linClrLst>
      <a:schemeClr val="accent3"/>
      <a:schemeClr val="accent4"/>
    </dgm:linClrLst>
    <dgm:effectClrLst/>
    <dgm:txLinClrLst/>
    <dgm:txFillClrLst meth="repeat">
      <a:schemeClr val="dk1"/>
    </dgm:txFillClrLst>
    <dgm:txEffectClrLst/>
  </dgm:styleLbl>
  <dgm:styleLbl name="alignAcc1">
    <dgm:fillClrLst meth="repeat">
      <a:schemeClr val="lt1">
        <a:alpha val="90000"/>
      </a:schemeClr>
    </dgm:fillClrLst>
    <dgm:linClrLst>
      <a:schemeClr val="accent3"/>
      <a:schemeClr val="accent4"/>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2"/>
    </dgm:linClrLst>
    <dgm:effectClrLst/>
    <dgm:txLinClrLst/>
    <dgm:txFillClrLst meth="repeat">
      <a:schemeClr val="dk1"/>
    </dgm:txFillClrLst>
    <dgm:txEffectClrLst/>
  </dgm:styleLbl>
  <dgm:styleLbl name="bgAcc1">
    <dgm:fillClrLst meth="repeat">
      <a:schemeClr val="lt1">
        <a:alpha val="90000"/>
      </a:schemeClr>
    </dgm:fillClrLst>
    <dgm:linClrLst>
      <a:schemeClr val="accent3"/>
      <a:schemeClr val="accent4"/>
    </dgm:linClrLst>
    <dgm:effectClrLst/>
    <dgm:txLinClrLst/>
    <dgm:txFillClrLst meth="repeat">
      <a:schemeClr val="dk1"/>
    </dgm:txFillClrLst>
    <dgm:txEffectClrLst/>
  </dgm:styleLbl>
  <dgm:styleLbl name="solidFgAcc1">
    <dgm:fillClrLst meth="repeat">
      <a:schemeClr val="lt1"/>
    </dgm:fillClrLst>
    <dgm:linClrLst>
      <a:schemeClr val="accent3"/>
      <a:schemeClr val="accent4"/>
    </dgm:linClrLst>
    <dgm:effectClrLst/>
    <dgm:txLinClrLst/>
    <dgm:txFillClrLst meth="repeat">
      <a:schemeClr val="dk1"/>
    </dgm:txFillClrLst>
    <dgm:txEffectClrLst/>
  </dgm:styleLbl>
  <dgm:styleLbl name="solidAlignAcc1">
    <dgm:fillClrLst meth="repeat">
      <a:schemeClr val="lt1"/>
    </dgm:fillClrLst>
    <dgm:linClrLst>
      <a:schemeClr val="accent3"/>
      <a:schemeClr val="accent4"/>
    </dgm:linClrLst>
    <dgm:effectClrLst/>
    <dgm:txLinClrLst/>
    <dgm:txFillClrLst meth="repeat">
      <a:schemeClr val="dk1"/>
    </dgm:txFillClrLst>
    <dgm:txEffectClrLst/>
  </dgm:styleLbl>
  <dgm:styleLbl name="solidBgAcc1">
    <dgm:fillClrLst meth="repeat">
      <a:schemeClr val="lt1"/>
    </dgm:fillClrLst>
    <dgm:linClrLst>
      <a:schemeClr val="accent3"/>
      <a:schemeClr val="accent4"/>
    </dgm:linClrLst>
    <dgm:effectClrLst/>
    <dgm:txLinClrLst/>
    <dgm:txFillClrLst meth="repeat">
      <a:schemeClr val="dk1"/>
    </dgm:txFillClrLst>
    <dgm:txEffectClrLst/>
  </dgm:styleLbl>
  <dgm:styleLbl name="fgAccFollowNode1">
    <dgm:fillClrLst>
      <a:schemeClr val="accent3">
        <a:tint val="40000"/>
        <a:alpha val="90000"/>
      </a:schemeClr>
      <a:schemeClr val="accent4">
        <a:tint val="40000"/>
        <a:alpha val="90000"/>
      </a:schemeClr>
    </dgm:fillClrLst>
    <dgm:linClrLst>
      <a:schemeClr val="accent3">
        <a:tint val="40000"/>
        <a:alpha val="90000"/>
      </a:schemeClr>
      <a:schemeClr val="accent4">
        <a:tint val="40000"/>
        <a:alpha val="90000"/>
      </a:schemeClr>
    </dgm:linClrLst>
    <dgm:effectClrLst/>
    <dgm:txLinClrLst/>
    <dgm:txFillClrLst meth="repeat">
      <a:schemeClr val="dk1"/>
    </dgm:txFillClrLst>
    <dgm:txEffectClrLst/>
  </dgm:styleLbl>
  <dgm:styleLbl name="alignAccFollowNode1">
    <dgm:fillClrLst>
      <a:schemeClr val="accent3">
        <a:tint val="40000"/>
        <a:alpha val="90000"/>
      </a:schemeClr>
      <a:schemeClr val="accent4">
        <a:tint val="40000"/>
        <a:alpha val="90000"/>
      </a:schemeClr>
    </dgm:fillClrLst>
    <dgm:linClrLst>
      <a:schemeClr val="accent3">
        <a:tint val="40000"/>
        <a:alpha val="90000"/>
      </a:schemeClr>
      <a:schemeClr val="accent4">
        <a:tint val="40000"/>
        <a:alpha val="90000"/>
      </a:schemeClr>
    </dgm:linClrLst>
    <dgm:effectClrLst/>
    <dgm:txLinClrLst/>
    <dgm:txFillClrLst meth="repeat">
      <a:schemeClr val="dk1"/>
    </dgm:txFillClrLst>
    <dgm:txEffectClrLst/>
  </dgm:styleLbl>
  <dgm:styleLbl name="bgAccFollowNode1">
    <dgm:fillClrLst>
      <a:schemeClr val="accent3">
        <a:tint val="40000"/>
        <a:alpha val="90000"/>
      </a:schemeClr>
      <a:schemeClr val="accent4">
        <a:tint val="40000"/>
        <a:alpha val="90000"/>
      </a:schemeClr>
    </dgm:fillClrLst>
    <dgm:linClrLst>
      <a:schemeClr val="accent3">
        <a:tint val="40000"/>
        <a:alpha val="90000"/>
      </a:schemeClr>
      <a:schemeClr val="accent4">
        <a:tint val="40000"/>
        <a:alpha val="90000"/>
      </a:schemeClr>
    </dgm:linClrLst>
    <dgm:effectClrLst/>
    <dgm:txLinClrLst/>
    <dgm:txFillClrLst meth="repeat">
      <a:schemeClr val="dk1"/>
    </dgm:txFillClrLst>
    <dgm:txEffectClrLst/>
  </dgm:styleLbl>
  <dgm:styleLbl name="fgAcc0">
    <dgm:fillClrLst meth="repeat">
      <a:schemeClr val="lt1">
        <a:alpha val="90000"/>
      </a:schemeClr>
    </dgm:fillClrLst>
    <dgm:linClrLst>
      <a:schemeClr val="accent2"/>
    </dgm:linClrLst>
    <dgm:effectClrLst/>
    <dgm:txLinClrLst/>
    <dgm:txFillClrLst meth="repeat">
      <a:schemeClr val="dk1"/>
    </dgm:txFillClrLst>
    <dgm:txEffectClrLst/>
  </dgm:styleLbl>
  <dgm:styleLbl name="fgAcc2">
    <dgm:fillClrLst meth="repeat">
      <a:schemeClr val="lt1">
        <a:alpha val="90000"/>
      </a:schemeClr>
    </dgm:fillClrLst>
    <dgm:linClrLst>
      <a:schemeClr val="accent4"/>
    </dgm:linClrLst>
    <dgm:effectClrLst/>
    <dgm:txLinClrLst/>
    <dgm:txFillClrLst meth="repeat">
      <a:schemeClr val="dk1"/>
    </dgm:txFillClrLst>
    <dgm:txEffectClrLst/>
  </dgm:styleLbl>
  <dgm:styleLbl name="fgAcc3">
    <dgm:fillClrLst meth="repeat">
      <a:schemeClr val="lt1">
        <a:alpha val="90000"/>
      </a:schemeClr>
    </dgm:fillClrLst>
    <dgm:linClrLst>
      <a:schemeClr val="accent5"/>
    </dgm:linClrLst>
    <dgm:effectClrLst/>
    <dgm:txLinClrLst/>
    <dgm:txFillClrLst meth="repeat">
      <a:schemeClr val="dk1"/>
    </dgm:txFillClrLst>
    <dgm:txEffectClrLst/>
  </dgm:styleLbl>
  <dgm:styleLbl name="fgAcc4">
    <dgm:fillClrLst meth="repeat">
      <a:schemeClr val="lt1">
        <a:alpha val="90000"/>
      </a:schemeClr>
    </dgm:fillClrLst>
    <dgm:linClrLst>
      <a:schemeClr val="accent6"/>
    </dgm:linClrLst>
    <dgm:effectClrLst/>
    <dgm:txLinClrLst/>
    <dgm:txFillClrLst meth="repeat">
      <a:schemeClr val="dk1"/>
    </dgm:txFillClrLst>
    <dgm:txEffectClrLst/>
  </dgm:styleLbl>
  <dgm:styleLbl name="bgShp">
    <dgm:fillClrLst meth="repeat">
      <a:schemeClr val="accent3">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3">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2">
        <a:tint val="50000"/>
        <a:alpha val="40000"/>
      </a:schemeClr>
    </dgm:fillClrLst>
    <dgm:linClrLst meth="repeat">
      <a:schemeClr val="accent3"/>
    </dgm:linClrLst>
    <dgm:effectClrLst/>
    <dgm:txLinClrLst/>
    <dgm:txFillClrLst meth="repeat">
      <a:schemeClr val="lt1"/>
    </dgm:txFillClrLst>
    <dgm:txEffectClrLst/>
  </dgm:styleLbl>
  <dgm:styleLbl name="fgShp">
    <dgm:fillClrLst meth="repeat">
      <a:schemeClr val="accent3">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106.xml><?xml version="1.0" encoding="utf-8"?>
<dgm:colorsDef xmlns:dgm="http://schemas.openxmlformats.org/drawingml/2006/diagram" xmlns:a="http://schemas.openxmlformats.org/drawingml/2006/main" uniqueId="urn:microsoft.com/office/officeart/2005/8/colors/colorful1">
  <dgm:title val=""/>
  <dgm:desc val=""/>
  <dgm:catLst>
    <dgm:cat type="colorful" pri="10100"/>
  </dgm:catLst>
  <dgm:styleLbl name="node0">
    <dgm:fillClrLst meth="repeat">
      <a:schemeClr val="accent1"/>
    </dgm:fillClrLst>
    <dgm:linClrLst meth="repeat">
      <a:schemeClr val="lt1"/>
    </dgm:linClrLst>
    <dgm:effectClrLst/>
    <dgm:txLinClrLst/>
    <dgm:txFillClrLst/>
    <dgm:txEffectClrLst/>
  </dgm:styleLbl>
  <dgm:styleLbl name="node1">
    <dgm:fillClrLst meth="repeat">
      <a:schemeClr val="accent2"/>
      <a:schemeClr val="accent3"/>
      <a:schemeClr val="accent4"/>
      <a:schemeClr val="accent5"/>
      <a:schemeClr val="accent6"/>
    </dgm:fillClrLst>
    <dgm:linClrLst meth="repeat">
      <a:schemeClr val="lt1"/>
    </dgm:linClrLst>
    <dgm:effectClrLst/>
    <dgm:txLinClrLst/>
    <dgm:txFillClrLst/>
    <dgm:txEffectClrLst/>
  </dgm:styleLbl>
  <dgm:styleLbl name="alignNode1">
    <dgm:fillClrLst meth="repeat">
      <a:schemeClr val="accent2"/>
      <a:schemeClr val="accent3"/>
      <a:schemeClr val="accent4"/>
      <a:schemeClr val="accent5"/>
      <a:schemeClr val="accent6"/>
    </dgm:fillClrLst>
    <dgm:linClrLst meth="repeat">
      <a:schemeClr val="accent2"/>
      <a:schemeClr val="accent3"/>
      <a:schemeClr val="accent4"/>
      <a:schemeClr val="accent5"/>
      <a:schemeClr val="accent6"/>
    </dgm:linClrLst>
    <dgm:effectClrLst/>
    <dgm:txLinClrLst/>
    <dgm:txFillClrLst/>
    <dgm:txEffectClrLst/>
  </dgm:styleLbl>
  <dgm:styleLbl name="lnNode1">
    <dgm:fillClrLst meth="repeat">
      <a:schemeClr val="accent2"/>
      <a:schemeClr val="accent3"/>
      <a:schemeClr val="accent4"/>
      <a:schemeClr val="accent5"/>
      <a:schemeClr val="accent6"/>
    </dgm:fillClrLst>
    <dgm:linClrLst meth="repeat">
      <a:schemeClr val="lt1"/>
    </dgm:linClrLst>
    <dgm:effectClrLst/>
    <dgm:txLinClrLst/>
    <dgm:txFillClrLst/>
    <dgm:txEffectClrLst/>
  </dgm:styleLbl>
  <dgm:styleLbl name="vennNode1">
    <dgm:fillClrLst meth="repeat">
      <a:schemeClr val="accent2">
        <a:alpha val="50000"/>
      </a:schemeClr>
      <a:schemeClr val="accent3">
        <a:alpha val="50000"/>
      </a:schemeClr>
      <a:schemeClr val="accent4">
        <a:alpha val="50000"/>
      </a:schemeClr>
      <a:schemeClr val="accent5">
        <a:alpha val="50000"/>
      </a:schemeClr>
      <a:schemeClr val="accent6">
        <a:alpha val="50000"/>
      </a:schemeClr>
    </dgm:fillClrLst>
    <dgm:linClrLst meth="repeat">
      <a:schemeClr val="lt1"/>
    </dgm:linClrLst>
    <dgm:effectClrLst/>
    <dgm:txLinClrLst/>
    <dgm:txFillClrLst/>
    <dgm:txEffectClrLst/>
  </dgm:styleLbl>
  <dgm:styleLbl name="node2">
    <dgm:fillClrLst>
      <a:schemeClr val="accent2"/>
    </dgm:fillClrLst>
    <dgm:linClrLst meth="repeat">
      <a:schemeClr val="lt1"/>
    </dgm:linClrLst>
    <dgm:effectClrLst/>
    <dgm:txLinClrLst/>
    <dgm:txFillClrLst/>
    <dgm:txEffectClrLst/>
  </dgm:styleLbl>
  <dgm:styleLbl name="node3">
    <dgm:fillClrLst>
      <a:schemeClr val="accent3"/>
    </dgm:fillClrLst>
    <dgm:linClrLst meth="repeat">
      <a:schemeClr val="lt1"/>
    </dgm:linClrLst>
    <dgm:effectClrLst/>
    <dgm:txLinClrLst/>
    <dgm:txFillClrLst/>
    <dgm:txEffectClrLst/>
  </dgm:styleLbl>
  <dgm:styleLbl name="node4">
    <dgm:fillClrLst>
      <a:schemeClr val="accent4"/>
    </dgm:fillClrLst>
    <dgm:linClrLst meth="repeat">
      <a:schemeClr val="lt1"/>
    </dgm:linClrLst>
    <dgm:effectClrLst/>
    <dgm:txLinClrLst/>
    <dgm:txFillClrLst/>
    <dgm:txEffectClrLst/>
  </dgm:styleLbl>
  <dgm:styleLbl name="fgImgPlace1">
    <dgm:fillClrLst meth="repeat">
      <a:schemeClr val="accent2">
        <a:tint val="50000"/>
      </a:schemeClr>
      <a:schemeClr val="accent3">
        <a:tint val="50000"/>
      </a:schemeClr>
      <a:schemeClr val="accent4">
        <a:tint val="50000"/>
      </a:schemeClr>
      <a:schemeClr val="accent5">
        <a:tint val="50000"/>
      </a:schemeClr>
      <a:schemeClr val="accent6">
        <a:tint val="50000"/>
      </a:schemeClr>
    </dgm:fillClrLst>
    <dgm:linClrLst meth="repeat">
      <a:schemeClr val="lt1"/>
    </dgm:linClrLst>
    <dgm:effectClrLst/>
    <dgm:txLinClrLst/>
    <dgm:txFillClrLst meth="repeat">
      <a:schemeClr val="lt1"/>
    </dgm:txFillClrLst>
    <dgm:txEffectClrLst/>
  </dgm:styleLbl>
  <dgm:styleLbl name="alignImgPlace1">
    <dgm:fillClrLst>
      <a:schemeClr val="accent1">
        <a:tint val="50000"/>
      </a:schemeClr>
      <a:schemeClr val="accent2">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1">
        <a:tint val="50000"/>
      </a:schemeClr>
      <a:schemeClr val="accent2">
        <a:tint val="2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2"/>
      <a:schemeClr val="accent3"/>
      <a:schemeClr val="accent4"/>
      <a:schemeClr val="accent5"/>
      <a:schemeClr val="accent6"/>
    </dgm:fillClrLst>
    <dgm:linClrLst meth="cycle">
      <a:schemeClr val="lt1"/>
    </dgm:linClrLst>
    <dgm:effectClrLst/>
    <dgm:txLinClrLst/>
    <dgm:txFillClrLst/>
    <dgm:txEffectClrLst/>
  </dgm:styleLbl>
  <dgm:styleLbl name="fgSibTrans2D1">
    <dgm:fillClrLst meth="repeat">
      <a:schemeClr val="accent2"/>
      <a:schemeClr val="accent3"/>
      <a:schemeClr val="accent4"/>
      <a:schemeClr val="accent5"/>
      <a:schemeClr val="accent6"/>
    </dgm:fillClrLst>
    <dgm:linClrLst meth="cycle">
      <a:schemeClr val="lt1"/>
    </dgm:linClrLst>
    <dgm:effectClrLst/>
    <dgm:txLinClrLst/>
    <dgm:txFillClrLst meth="repeat">
      <a:schemeClr val="lt1"/>
    </dgm:txFillClrLst>
    <dgm:txEffectClrLst/>
  </dgm:styleLbl>
  <dgm:styleLbl name="bgSibTrans2D1">
    <dgm:fillClrLst meth="repeat">
      <a:schemeClr val="accent2"/>
      <a:schemeClr val="accent3"/>
      <a:schemeClr val="accent4"/>
      <a:schemeClr val="accent5"/>
      <a:schemeClr val="accent6"/>
    </dgm:fillClrLst>
    <dgm:linClrLst meth="cycle">
      <a:schemeClr val="lt1"/>
    </dgm:linClrLst>
    <dgm:effectClrLst/>
    <dgm:txLinClrLst/>
    <dgm:txFillClrLst meth="repeat">
      <a:schemeClr val="lt1"/>
    </dgm:txFillClrLst>
    <dgm:txEffectClrLst/>
  </dgm:styleLbl>
  <dgm:styleLbl name="sibTrans1D1">
    <dgm:fillClrLst meth="repeat">
      <a:schemeClr val="accent2"/>
      <a:schemeClr val="accent3"/>
      <a:schemeClr val="accent4"/>
      <a:schemeClr val="accent5"/>
      <a:schemeClr val="accent6"/>
    </dgm:fillClrLst>
    <dgm:linClrLst meth="repeat">
      <a:schemeClr val="accent2"/>
      <a:schemeClr val="accent3"/>
      <a:schemeClr val="accent4"/>
      <a:schemeClr val="accent5"/>
      <a:schemeClr val="accent6"/>
    </dgm:linClrLst>
    <dgm:effectClrLst/>
    <dgm:txLinClrLst/>
    <dgm:txFillClrLst meth="repeat">
      <a:schemeClr val="tx1"/>
    </dgm:txFillClrLst>
    <dgm:txEffectClrLst/>
  </dgm:styleLbl>
  <dgm:styleLbl name="callout">
    <dgm:fillClrLst meth="repeat">
      <a:schemeClr val="accent2"/>
    </dgm:fillClrLst>
    <dgm:linClrLst meth="repeat">
      <a:schemeClr val="accent2">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2"/>
    </dgm:fillClrLst>
    <dgm:linClrLst meth="repeat">
      <a:schemeClr val="lt1"/>
    </dgm:linClrLst>
    <dgm:effectClrLst/>
    <dgm:txLinClrLst/>
    <dgm:txFillClrLst/>
    <dgm:txEffectClrLst/>
  </dgm:styleLbl>
  <dgm:styleLbl name="asst2">
    <dgm:fillClrLst>
      <a:schemeClr val="accent3"/>
    </dgm:fillClrLst>
    <dgm:linClrLst meth="repeat">
      <a:schemeClr val="lt1"/>
    </dgm:linClrLst>
    <dgm:effectClrLst/>
    <dgm:txLinClrLst/>
    <dgm:txFillClrLst/>
    <dgm:txEffectClrLst/>
  </dgm:styleLbl>
  <dgm:styleLbl name="asst3">
    <dgm:fillClrLst>
      <a:schemeClr val="accent4"/>
    </dgm:fillClrLst>
    <dgm:linClrLst meth="repeat">
      <a:schemeClr val="lt1"/>
    </dgm:linClrLst>
    <dgm:effectClrLst/>
    <dgm:txLinClrLst/>
    <dgm:txFillClrLst/>
    <dgm:txEffectClrLst/>
  </dgm:styleLbl>
  <dgm:styleLbl name="asst4">
    <dgm:fillClrLst>
      <a:schemeClr val="accent5"/>
    </dgm:fillClrLst>
    <dgm:linClrLst meth="repeat">
      <a:schemeClr val="lt1"/>
    </dgm:linClrLst>
    <dgm:effectClrLst/>
    <dgm:txLinClrLst/>
    <dgm:txFillClrLst/>
    <dgm:txEffectClrLst/>
  </dgm:styleLbl>
  <dgm:styleLbl name="parChTrans2D1">
    <dgm:fillClrLst meth="repeat">
      <a:schemeClr val="accent2"/>
    </dgm:fillClrLst>
    <dgm:linClrLst meth="repeat">
      <a:schemeClr val="lt1"/>
    </dgm:linClrLst>
    <dgm:effectClrLst/>
    <dgm:txLinClrLst/>
    <dgm:txFillClrLst meth="repeat">
      <a:schemeClr val="lt1"/>
    </dgm:txFillClrLst>
    <dgm:txEffectClrLst/>
  </dgm:styleLbl>
  <dgm:styleLbl name="parChTrans2D2">
    <dgm:fillClrLst meth="repeat">
      <a:schemeClr val="accent3"/>
    </dgm:fillClrLst>
    <dgm:linClrLst meth="repeat">
      <a:schemeClr val="lt1"/>
    </dgm:linClrLst>
    <dgm:effectClrLst/>
    <dgm:txLinClrLst/>
    <dgm:txFillClrLst/>
    <dgm:txEffectClrLst/>
  </dgm:styleLbl>
  <dgm:styleLbl name="parChTrans2D3">
    <dgm:fillClrLst meth="repeat">
      <a:schemeClr val="accent4"/>
    </dgm:fillClrLst>
    <dgm:linClrLst meth="repeat">
      <a:schemeClr val="lt1"/>
    </dgm:linClrLst>
    <dgm:effectClrLst/>
    <dgm:txLinClrLst/>
    <dgm:txFillClrLst/>
    <dgm:txEffectClrLst/>
  </dgm:styleLbl>
  <dgm:styleLbl name="parChTrans2D4">
    <dgm:fillClrLst meth="repeat">
      <a:schemeClr val="accent5"/>
    </dgm:fillClrLst>
    <dgm:linClrLst meth="repeat">
      <a:schemeClr val="lt1"/>
    </dgm:linClrLst>
    <dgm:effectClrLst/>
    <dgm:txLinClrLst/>
    <dgm:txFillClrLst meth="repeat">
      <a:schemeClr val="lt1"/>
    </dgm:txFillClrLst>
    <dgm:txEffectClrLst/>
  </dgm:styleLbl>
  <dgm:styleLbl name="parChTrans1D1">
    <dgm:fillClrLst meth="repeat">
      <a:schemeClr val="accent2"/>
    </dgm:fillClrLst>
    <dgm:linClrLst meth="repeat">
      <a:schemeClr val="accent1"/>
    </dgm:linClrLst>
    <dgm:effectClrLst/>
    <dgm:txLinClrLst/>
    <dgm:txFillClrLst meth="repeat">
      <a:schemeClr val="tx1"/>
    </dgm:txFillClrLst>
    <dgm:txEffectClrLst/>
  </dgm:styleLbl>
  <dgm:styleLbl name="parChTrans1D2">
    <dgm:fillClrLst meth="repeat">
      <a:schemeClr val="accent3">
        <a:tint val="90000"/>
      </a:schemeClr>
    </dgm:fillClrLst>
    <dgm:linClrLst meth="repeat">
      <a:schemeClr val="accent2"/>
    </dgm:linClrLst>
    <dgm:effectClrLst/>
    <dgm:txLinClrLst/>
    <dgm:txFillClrLst meth="repeat">
      <a:schemeClr val="tx1"/>
    </dgm:txFillClrLst>
    <dgm:txEffectClrLst/>
  </dgm:styleLbl>
  <dgm:styleLbl name="parChTrans1D3">
    <dgm:fillClrLst meth="repeat">
      <a:schemeClr val="accent4">
        <a:tint val="70000"/>
      </a:schemeClr>
    </dgm:fillClrLst>
    <dgm:linClrLst meth="repeat">
      <a:schemeClr val="accent3"/>
    </dgm:linClrLst>
    <dgm:effectClrLst/>
    <dgm:txLinClrLst/>
    <dgm:txFillClrLst meth="repeat">
      <a:schemeClr val="tx1"/>
    </dgm:txFillClrLst>
    <dgm:txEffectClrLst/>
  </dgm:styleLbl>
  <dgm:styleLbl name="parChTrans1D4">
    <dgm:fillClrLst meth="repeat">
      <a:schemeClr val="accent5">
        <a:tint val="50000"/>
      </a:schemeClr>
    </dgm:fillClrLst>
    <dgm:linClrLst meth="repeat">
      <a:schemeClr val="accent4"/>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solidFgAcc1">
    <dgm:fillClrLst meth="repeat">
      <a:schemeClr val="lt1"/>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solidAlignAcc1">
    <dgm:fillClrLst meth="repeat">
      <a:schemeClr val="lt1"/>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solidBgAcc1">
    <dgm:fillClrLst meth="repeat">
      <a:schemeClr val="lt1"/>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fgAccFollowNode1">
    <dgm:fill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fillClrLst>
    <dgm:lin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alignAccFollowNode1">
    <dgm:fill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fillClrLst>
    <dgm:lin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bgAccFollowNode1">
    <dgm:fill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fillClrLst>
    <dgm:lin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fgAcc0">
    <dgm:fillClrLst meth="repeat">
      <a:schemeClr val="lt1">
        <a:alpha val="90000"/>
      </a:schemeClr>
    </dgm:fillClrLst>
    <dgm:linClrLst>
      <a:schemeClr val="accent1"/>
    </dgm:linClrLst>
    <dgm:effectClrLst/>
    <dgm:txLinClrLst/>
    <dgm:txFillClrLst meth="repeat">
      <a:schemeClr val="dk1"/>
    </dgm:txFillClrLst>
    <dgm:txEffectClrLst/>
  </dgm:styleLbl>
  <dgm:styleLbl name="fgAcc2">
    <dgm:fillClrLst meth="repeat">
      <a:schemeClr val="lt1">
        <a:alpha val="90000"/>
      </a:schemeClr>
    </dgm:fillClrLst>
    <dgm:linClrLst>
      <a:schemeClr val="accent2"/>
    </dgm:linClrLst>
    <dgm:effectClrLst/>
    <dgm:txLinClrLst/>
    <dgm:txFillClrLst meth="repeat">
      <a:schemeClr val="dk1"/>
    </dgm:txFillClrLst>
    <dgm:txEffectClrLst/>
  </dgm:styleLbl>
  <dgm:styleLbl name="fgAcc3">
    <dgm:fillClrLst meth="repeat">
      <a:schemeClr val="lt1">
        <a:alpha val="90000"/>
      </a:schemeClr>
    </dgm:fillClrLst>
    <dgm:linClrLst>
      <a:schemeClr val="accent3"/>
    </dgm:linClrLst>
    <dgm:effectClrLst/>
    <dgm:txLinClrLst/>
    <dgm:txFillClrLst meth="repeat">
      <a:schemeClr val="dk1"/>
    </dgm:txFillClrLst>
    <dgm:txEffectClrLst/>
  </dgm:styleLbl>
  <dgm:styleLbl name="fgAcc4">
    <dgm:fillClrLst meth="repeat">
      <a:schemeClr val="lt1">
        <a:alpha val="90000"/>
      </a:schemeClr>
    </dgm:fillClrLst>
    <dgm:linClrLst>
      <a:schemeClr val="accent4"/>
    </dgm:linClrLst>
    <dgm:effectClrLst/>
    <dgm:txLinClrLst/>
    <dgm:txFillClrLst meth="repeat">
      <a:schemeClr val="dk1"/>
    </dgm:txFillClrLst>
    <dgm:txEffectClrLst/>
  </dgm:styleLbl>
  <dgm:styleLbl name="bgShp">
    <dgm:fillClrLst meth="repeat">
      <a:schemeClr val="accent2">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2">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2"/>
    </dgm:linClrLst>
    <dgm:effectClrLst/>
    <dgm:txLinClrLst/>
    <dgm:txFillClrLst meth="repeat">
      <a:schemeClr val="lt1"/>
    </dgm:txFillClrLst>
    <dgm:txEffectClrLst/>
  </dgm:styleLbl>
  <dgm:styleLbl name="fgShp">
    <dgm:fillClrLst meth="repeat">
      <a:schemeClr val="accent2">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107.xml><?xml version="1.0" encoding="utf-8"?>
<dgm:colorsDef xmlns:dgm="http://schemas.openxmlformats.org/drawingml/2006/diagram" xmlns:a="http://schemas.openxmlformats.org/drawingml/2006/main" uniqueId="urn:microsoft.com/office/officeart/2005/8/colors/accent3_5">
  <dgm:title val=""/>
  <dgm:desc val=""/>
  <dgm:catLst>
    <dgm:cat type="accent3" pri="11500"/>
  </dgm:catLst>
  <dgm:styleLbl name="node0">
    <dgm:fillClrLst meth="cycle">
      <a:schemeClr val="accent3">
        <a:alpha val="80000"/>
      </a:schemeClr>
    </dgm:fillClrLst>
    <dgm:linClrLst meth="repeat">
      <a:schemeClr val="lt1"/>
    </dgm:linClrLst>
    <dgm:effectClrLst/>
    <dgm:txLinClrLst/>
    <dgm:txFillClrLst/>
    <dgm:txEffectClrLst/>
  </dgm:styleLbl>
  <dgm:styleLbl name="node1">
    <dgm:fillClrLst>
      <a:schemeClr val="accent3">
        <a:alpha val="90000"/>
      </a:schemeClr>
      <a:schemeClr val="accent3">
        <a:alpha val="50000"/>
      </a:schemeClr>
    </dgm:fillClrLst>
    <dgm:linClrLst meth="repeat">
      <a:schemeClr val="lt1"/>
    </dgm:linClrLst>
    <dgm:effectClrLst/>
    <dgm:txLinClrLst/>
    <dgm:txFillClrLst/>
    <dgm:txEffectClrLst/>
  </dgm:styleLbl>
  <dgm:styleLbl name="alignNode1">
    <dgm:fillClrLst>
      <a:schemeClr val="accent3">
        <a:alpha val="90000"/>
      </a:schemeClr>
      <a:schemeClr val="accent3">
        <a:alpha val="50000"/>
      </a:schemeClr>
    </dgm:fillClrLst>
    <dgm:linClrLst>
      <a:schemeClr val="accent3">
        <a:alpha val="90000"/>
      </a:schemeClr>
      <a:schemeClr val="accent3">
        <a:alpha val="50000"/>
      </a:schemeClr>
    </dgm:linClrLst>
    <dgm:effectClrLst/>
    <dgm:txLinClrLst/>
    <dgm:txFillClrLst/>
    <dgm:txEffectClrLst/>
  </dgm:styleLbl>
  <dgm:styleLbl name="lnNode1">
    <dgm:fillClrLst>
      <a:schemeClr val="accent3">
        <a:shade val="90000"/>
      </a:schemeClr>
      <a:schemeClr val="accent3">
        <a:alpha val="50000"/>
        <a:tint val="50000"/>
      </a:schemeClr>
    </dgm:fillClrLst>
    <dgm:linClrLst meth="repeat">
      <a:schemeClr val="lt1"/>
    </dgm:linClrLst>
    <dgm:effectClrLst/>
    <dgm:txLinClrLst/>
    <dgm:txFillClrLst/>
    <dgm:txEffectClrLst/>
  </dgm:styleLbl>
  <dgm:styleLbl name="vennNode1">
    <dgm:fillClrLst>
      <a:schemeClr val="accent3">
        <a:shade val="80000"/>
        <a:alpha val="50000"/>
      </a:schemeClr>
      <a:schemeClr val="accent3">
        <a:alpha val="80000"/>
      </a:schemeClr>
    </dgm:fillClrLst>
    <dgm:linClrLst meth="repeat">
      <a:schemeClr val="lt1"/>
    </dgm:linClrLst>
    <dgm:effectClrLst/>
    <dgm:txLinClrLst/>
    <dgm:txFillClrLst/>
    <dgm:txEffectClrLst/>
  </dgm:styleLbl>
  <dgm:styleLbl name="node2">
    <dgm:fillClrLst>
      <a:schemeClr val="accent3">
        <a:alpha val="70000"/>
      </a:schemeClr>
    </dgm:fillClrLst>
    <dgm:linClrLst meth="repeat">
      <a:schemeClr val="lt1"/>
    </dgm:linClrLst>
    <dgm:effectClrLst/>
    <dgm:txLinClrLst/>
    <dgm:txFillClrLst/>
    <dgm:txEffectClrLst/>
  </dgm:styleLbl>
  <dgm:styleLbl name="node3">
    <dgm:fillClrLst>
      <a:schemeClr val="accent3">
        <a:alpha val="50000"/>
      </a:schemeClr>
    </dgm:fillClrLst>
    <dgm:linClrLst meth="repeat">
      <a:schemeClr val="lt1"/>
    </dgm:linClrLst>
    <dgm:effectClrLst/>
    <dgm:txLinClrLst/>
    <dgm:txFillClrLst/>
    <dgm:txEffectClrLst/>
  </dgm:styleLbl>
  <dgm:styleLbl name="node4">
    <dgm:fillClrLst>
      <a:schemeClr val="accent3">
        <a:alpha val="30000"/>
      </a:schemeClr>
    </dgm:fillClrLst>
    <dgm:linClrLst meth="repeat">
      <a:schemeClr val="lt1"/>
    </dgm:linClrLst>
    <dgm:effectClrLst/>
    <dgm:txLinClrLst/>
    <dgm:txFillClrLst/>
    <dgm:txEffectClrLst/>
  </dgm:styleLbl>
  <dgm:styleLbl name="fgImgPlace1">
    <dgm:fillClrLst>
      <a:schemeClr val="accent3">
        <a:tint val="50000"/>
        <a:alpha val="90000"/>
      </a:schemeClr>
      <a:schemeClr val="accent3">
        <a:tint val="20000"/>
        <a:alpha val="50000"/>
      </a:schemeClr>
    </dgm:fillClrLst>
    <dgm:linClrLst meth="repeat">
      <a:schemeClr val="lt1"/>
    </dgm:linClrLst>
    <dgm:effectClrLst/>
    <dgm:txLinClrLst/>
    <dgm:txFillClrLst meth="repeat">
      <a:schemeClr val="lt1"/>
    </dgm:txFillClrLst>
    <dgm:txEffectClrLst/>
  </dgm:styleLbl>
  <dgm:styleLbl name="alignImgPlace1">
    <dgm:fillClrLst>
      <a:schemeClr val="accent3">
        <a:tint val="50000"/>
      </a:schemeClr>
      <a:schemeClr val="accent3">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3">
        <a:tint val="50000"/>
      </a:schemeClr>
      <a:schemeClr val="accent3">
        <a:tint val="20000"/>
      </a:schemeClr>
    </dgm:fillClrLst>
    <dgm:linClrLst meth="repeat">
      <a:schemeClr val="lt1"/>
    </dgm:linClrLst>
    <dgm:effectClrLst/>
    <dgm:txLinClrLst/>
    <dgm:txFillClrLst meth="repeat">
      <a:schemeClr val="lt1"/>
    </dgm:txFillClrLst>
    <dgm:txEffectClrLst/>
  </dgm:styleLbl>
  <dgm:styleLbl name="sibTrans2D1">
    <dgm:fillClrLst>
      <a:schemeClr val="accent3">
        <a:shade val="90000"/>
      </a:schemeClr>
      <a:schemeClr val="accent3">
        <a:tint val="50000"/>
      </a:schemeClr>
    </dgm:fillClrLst>
    <dgm:linClrLst>
      <a:schemeClr val="accent3">
        <a:shade val="90000"/>
      </a:schemeClr>
      <a:schemeClr val="accent3">
        <a:tint val="50000"/>
      </a:schemeClr>
    </dgm:linClrLst>
    <dgm:effectClrLst/>
    <dgm:txLinClrLst/>
    <dgm:txFillClrLst/>
    <dgm:txEffectClrLst/>
  </dgm:styleLbl>
  <dgm:styleLbl name="fgSibTrans2D1">
    <dgm:fillClrLst>
      <a:schemeClr val="accent3">
        <a:shade val="90000"/>
      </a:schemeClr>
      <a:schemeClr val="accent3">
        <a:tint val="50000"/>
      </a:schemeClr>
    </dgm:fillClrLst>
    <dgm:linClrLst>
      <a:schemeClr val="accent3">
        <a:shade val="90000"/>
      </a:schemeClr>
      <a:schemeClr val="accent3">
        <a:tint val="50000"/>
      </a:schemeClr>
    </dgm:linClrLst>
    <dgm:effectClrLst/>
    <dgm:txLinClrLst/>
    <dgm:txFillClrLst/>
    <dgm:txEffectClrLst/>
  </dgm:styleLbl>
  <dgm:styleLbl name="bgSibTrans2D1">
    <dgm:fillClrLst>
      <a:schemeClr val="accent3">
        <a:shade val="90000"/>
      </a:schemeClr>
      <a:schemeClr val="accent3">
        <a:tint val="50000"/>
      </a:schemeClr>
    </dgm:fillClrLst>
    <dgm:linClrLst>
      <a:schemeClr val="accent3">
        <a:shade val="90000"/>
      </a:schemeClr>
      <a:schemeClr val="accent3">
        <a:tint val="50000"/>
      </a:schemeClr>
    </dgm:linClrLst>
    <dgm:effectClrLst/>
    <dgm:txLinClrLst/>
    <dgm:txFillClrLst/>
    <dgm:txEffectClrLst/>
  </dgm:styleLbl>
  <dgm:styleLbl name="sibTrans1D1">
    <dgm:fillClrLst>
      <a:schemeClr val="accent3">
        <a:shade val="90000"/>
      </a:schemeClr>
      <a:schemeClr val="accent3">
        <a:tint val="50000"/>
      </a:schemeClr>
    </dgm:fillClrLst>
    <dgm:linClrLst>
      <a:schemeClr val="accent3">
        <a:shade val="90000"/>
      </a:schemeClr>
      <a:schemeClr val="accent3">
        <a:tint val="50000"/>
      </a:schemeClr>
    </dgm:linClrLst>
    <dgm:effectClrLst/>
    <dgm:txLinClrLst/>
    <dgm:txFillClrLst meth="repeat">
      <a:schemeClr val="tx1"/>
    </dgm:txFillClrLst>
    <dgm:txEffectClrLst/>
  </dgm:styleLbl>
  <dgm:styleLbl name="callout">
    <dgm:fillClrLst meth="repeat">
      <a:schemeClr val="accent3"/>
    </dgm:fillClrLst>
    <dgm:linClrLst meth="repeat">
      <a:schemeClr val="accent3"/>
    </dgm:linClrLst>
    <dgm:effectClrLst/>
    <dgm:txLinClrLst/>
    <dgm:txFillClrLst meth="repeat">
      <a:schemeClr val="tx1"/>
    </dgm:txFillClrLst>
    <dgm:txEffectClrLst/>
  </dgm:styleLbl>
  <dgm:styleLbl name="asst0">
    <dgm:fillClrLst meth="repeat">
      <a:schemeClr val="accent3">
        <a:alpha val="90000"/>
      </a:schemeClr>
    </dgm:fillClrLst>
    <dgm:linClrLst meth="repeat">
      <a:schemeClr val="lt1"/>
    </dgm:linClrLst>
    <dgm:effectClrLst/>
    <dgm:txLinClrLst/>
    <dgm:txFillClrLst/>
    <dgm:txEffectClrLst/>
  </dgm:styleLbl>
  <dgm:styleLbl name="asst1">
    <dgm:fillClrLst meth="repeat">
      <a:schemeClr val="accent3">
        <a:alpha val="90000"/>
      </a:schemeClr>
    </dgm:fillClrLst>
    <dgm:linClrLst meth="repeat">
      <a:schemeClr val="lt1"/>
    </dgm:linClrLst>
    <dgm:effectClrLst/>
    <dgm:txLinClrLst/>
    <dgm:txFillClrLst/>
    <dgm:txEffectClrLst/>
  </dgm:styleLbl>
  <dgm:styleLbl name="asst2">
    <dgm:fillClrLst>
      <a:schemeClr val="accent3">
        <a:alpha val="90000"/>
      </a:schemeClr>
    </dgm:fillClrLst>
    <dgm:linClrLst meth="repeat">
      <a:schemeClr val="lt1"/>
    </dgm:linClrLst>
    <dgm:effectClrLst/>
    <dgm:txLinClrLst/>
    <dgm:txFillClrLst/>
    <dgm:txEffectClrLst/>
  </dgm:styleLbl>
  <dgm:styleLbl name="asst3">
    <dgm:fillClrLst>
      <a:schemeClr val="accent3">
        <a:alpha val="70000"/>
      </a:schemeClr>
    </dgm:fillClrLst>
    <dgm:linClrLst meth="repeat">
      <a:schemeClr val="lt1"/>
    </dgm:linClrLst>
    <dgm:effectClrLst/>
    <dgm:txLinClrLst/>
    <dgm:txFillClrLst/>
    <dgm:txEffectClrLst/>
  </dgm:styleLbl>
  <dgm:styleLbl name="asst4">
    <dgm:fillClrLst>
      <a:schemeClr val="accent3">
        <a:alpha val="50000"/>
      </a:schemeClr>
    </dgm:fillClrLst>
    <dgm:linClrLst meth="repeat">
      <a:schemeClr val="lt1"/>
    </dgm:linClrLst>
    <dgm:effectClrLst/>
    <dgm:txLinClrLst/>
    <dgm:txFillClrLst/>
    <dgm:txEffectClrLst/>
  </dgm:styleLbl>
  <dgm:styleLbl name="parChTrans2D1">
    <dgm:fillClrLst meth="repeat">
      <a:schemeClr val="accent3">
        <a:shade val="80000"/>
      </a:schemeClr>
    </dgm:fillClrLst>
    <dgm:linClrLst meth="repeat">
      <a:schemeClr val="accent3">
        <a:shade val="80000"/>
      </a:schemeClr>
    </dgm:linClrLst>
    <dgm:effectClrLst/>
    <dgm:txLinClrLst/>
    <dgm:txFillClrLst/>
    <dgm:txEffectClrLst/>
  </dgm:styleLbl>
  <dgm:styleLbl name="parChTrans2D2">
    <dgm:fillClrLst meth="repeat">
      <a:schemeClr val="accent3">
        <a:tint val="90000"/>
      </a:schemeClr>
    </dgm:fillClrLst>
    <dgm:linClrLst meth="repeat">
      <a:schemeClr val="accent3">
        <a:tint val="90000"/>
      </a:schemeClr>
    </dgm:linClrLst>
    <dgm:effectClrLst/>
    <dgm:txLinClrLst/>
    <dgm:txFillClrLst/>
    <dgm:txEffectClrLst/>
  </dgm:styleLbl>
  <dgm:styleLbl name="parChTrans2D3">
    <dgm:fillClrLst meth="repeat">
      <a:schemeClr val="accent3">
        <a:tint val="70000"/>
      </a:schemeClr>
    </dgm:fillClrLst>
    <dgm:linClrLst meth="repeat">
      <a:schemeClr val="accent3">
        <a:tint val="70000"/>
      </a:schemeClr>
    </dgm:linClrLst>
    <dgm:effectClrLst/>
    <dgm:txLinClrLst/>
    <dgm:txFillClrLst/>
    <dgm:txEffectClrLst/>
  </dgm:styleLbl>
  <dgm:styleLbl name="parChTrans2D4">
    <dgm:fillClrLst meth="repeat">
      <a:schemeClr val="accent3">
        <a:tint val="50000"/>
      </a:schemeClr>
    </dgm:fillClrLst>
    <dgm:linClrLst meth="repeat">
      <a:schemeClr val="accent3">
        <a:tint val="50000"/>
      </a:schemeClr>
    </dgm:linClrLst>
    <dgm:effectClrLst/>
    <dgm:txLinClrLst/>
    <dgm:txFillClrLst meth="repeat">
      <a:schemeClr val="dk1"/>
    </dgm:txFillClrLst>
    <dgm:txEffectClrLst/>
  </dgm:styleLbl>
  <dgm:styleLbl name="parChTrans1D1">
    <dgm:fillClrLst meth="repeat">
      <a:schemeClr val="accent3">
        <a:shade val="80000"/>
      </a:schemeClr>
    </dgm:fillClrLst>
    <dgm:linClrLst meth="repeat">
      <a:schemeClr val="accent3">
        <a:shade val="80000"/>
      </a:schemeClr>
    </dgm:linClrLst>
    <dgm:effectClrLst/>
    <dgm:txLinClrLst/>
    <dgm:txFillClrLst meth="repeat">
      <a:schemeClr val="tx1"/>
    </dgm:txFillClrLst>
    <dgm:txEffectClrLst/>
  </dgm:styleLbl>
  <dgm:styleLbl name="parChTrans1D2">
    <dgm:fillClrLst meth="repeat">
      <a:schemeClr val="accent3">
        <a:tint val="90000"/>
      </a:schemeClr>
    </dgm:fillClrLst>
    <dgm:linClrLst meth="repeat">
      <a:schemeClr val="accent3">
        <a:tint val="90000"/>
      </a:schemeClr>
    </dgm:linClrLst>
    <dgm:effectClrLst/>
    <dgm:txLinClrLst/>
    <dgm:txFillClrLst meth="repeat">
      <a:schemeClr val="tx1"/>
    </dgm:txFillClrLst>
    <dgm:txEffectClrLst/>
  </dgm:styleLbl>
  <dgm:styleLbl name="parChTrans1D3">
    <dgm:fillClrLst meth="repeat">
      <a:schemeClr val="accent3">
        <a:tint val="70000"/>
      </a:schemeClr>
    </dgm:fillClrLst>
    <dgm:linClrLst meth="repeat">
      <a:schemeClr val="accent3">
        <a:tint val="70000"/>
      </a:schemeClr>
    </dgm:linClrLst>
    <dgm:effectClrLst/>
    <dgm:txLinClrLst/>
    <dgm:txFillClrLst meth="repeat">
      <a:schemeClr val="tx1"/>
    </dgm:txFillClrLst>
    <dgm:txEffectClrLst/>
  </dgm:styleLbl>
  <dgm:styleLbl name="parChTrans1D4">
    <dgm:fillClrLst meth="repeat">
      <a:schemeClr val="accent3">
        <a:tint val="50000"/>
      </a:schemeClr>
    </dgm:fillClrLst>
    <dgm:linClrLst meth="repeat">
      <a:schemeClr val="accent3">
        <a:tint val="50000"/>
      </a:schemeClr>
    </dgm:linClrLst>
    <dgm:effectClrLst/>
    <dgm:txLinClrLst/>
    <dgm:txFillClrLst meth="repeat">
      <a:schemeClr val="tx1"/>
    </dgm:txFillClrLst>
    <dgm:txEffectClrLst/>
  </dgm:styleLbl>
  <dgm:styleLbl name="fgAcc1">
    <dgm:fillClrLst meth="repeat">
      <a:schemeClr val="lt1">
        <a:alpha val="90000"/>
      </a:schemeClr>
    </dgm:fillClrLst>
    <dgm:linClrLst>
      <a:schemeClr val="accent3">
        <a:alpha val="90000"/>
      </a:schemeClr>
      <a:schemeClr val="accent3">
        <a:alpha val="50000"/>
      </a:schemeClr>
    </dgm:linClrLst>
    <dgm:effectClrLst/>
    <dgm:txLinClrLst/>
    <dgm:txFillClrLst meth="repeat">
      <a:schemeClr val="dk1"/>
    </dgm:txFillClrLst>
    <dgm:txEffectClrLst/>
  </dgm:styleLbl>
  <dgm:styleLbl name="conFgAcc1">
    <dgm:fillClrLst meth="repeat">
      <a:schemeClr val="lt1">
        <a:alpha val="90000"/>
      </a:schemeClr>
    </dgm:fillClrLst>
    <dgm:linClrLst>
      <a:schemeClr val="accent3">
        <a:alpha val="90000"/>
      </a:schemeClr>
      <a:schemeClr val="accent3">
        <a:alpha val="50000"/>
      </a:schemeClr>
    </dgm:linClrLst>
    <dgm:effectClrLst/>
    <dgm:txLinClrLst/>
    <dgm:txFillClrLst meth="repeat">
      <a:schemeClr val="dk1"/>
    </dgm:txFillClrLst>
    <dgm:txEffectClrLst/>
  </dgm:styleLbl>
  <dgm:styleLbl name="alignAcc1">
    <dgm:fillClrLst meth="repeat">
      <a:schemeClr val="lt1">
        <a:alpha val="90000"/>
      </a:schemeClr>
    </dgm:fillClrLst>
    <dgm:linClrLst>
      <a:schemeClr val="accent3">
        <a:alpha val="90000"/>
      </a:schemeClr>
      <a:schemeClr val="accent3">
        <a:alpha val="50000"/>
      </a:schemeClr>
    </dgm:linClrLst>
    <dgm:effectClrLst/>
    <dgm:txLinClrLst/>
    <dgm:txFillClrLst meth="repeat">
      <a:schemeClr val="dk1"/>
    </dgm:txFillClrLst>
    <dgm:txEffectClrLst/>
  </dgm:styleLbl>
  <dgm:styleLbl name="trAlignAcc1">
    <dgm:fillClrLst meth="repeat">
      <a:schemeClr val="lt1">
        <a:alpha val="40000"/>
      </a:schemeClr>
    </dgm:fillClrLst>
    <dgm:linClrLst>
      <a:schemeClr val="accent3">
        <a:alpha val="90000"/>
      </a:schemeClr>
      <a:schemeClr val="accent3">
        <a:alpha val="50000"/>
      </a:schemeClr>
    </dgm:linClrLst>
    <dgm:effectClrLst/>
    <dgm:txLinClrLst/>
    <dgm:txFillClrLst meth="repeat">
      <a:schemeClr val="dk1"/>
    </dgm:txFillClrLst>
    <dgm:txEffectClrLst/>
  </dgm:styleLbl>
  <dgm:styleLbl name="bgAcc1">
    <dgm:fillClrLst meth="repeat">
      <a:schemeClr val="lt1">
        <a:alpha val="90000"/>
      </a:schemeClr>
    </dgm:fillClrLst>
    <dgm:linClrLst>
      <a:schemeClr val="accent3">
        <a:alpha val="90000"/>
      </a:schemeClr>
      <a:schemeClr val="accent3">
        <a:alpha val="50000"/>
      </a:schemeClr>
    </dgm:linClrLst>
    <dgm:effectClrLst/>
    <dgm:txLinClrLst/>
    <dgm:txFillClrLst meth="repeat">
      <a:schemeClr val="dk1"/>
    </dgm:txFillClrLst>
    <dgm:txEffectClrLst/>
  </dgm:styleLbl>
  <dgm:styleLbl name="solidFgAcc1">
    <dgm:fillClrLst meth="repeat">
      <a:schemeClr val="lt1"/>
    </dgm:fillClrLst>
    <dgm:linClrLst>
      <a:schemeClr val="accent3">
        <a:alpha val="90000"/>
      </a:schemeClr>
      <a:schemeClr val="accent3">
        <a:alpha val="50000"/>
      </a:schemeClr>
    </dgm:linClrLst>
    <dgm:effectClrLst/>
    <dgm:txLinClrLst/>
    <dgm:txFillClrLst meth="repeat">
      <a:schemeClr val="dk1"/>
    </dgm:txFillClrLst>
    <dgm:txEffectClrLst/>
  </dgm:styleLbl>
  <dgm:styleLbl name="solidAlignAcc1">
    <dgm:fillClrLst meth="repeat">
      <a:schemeClr val="lt1"/>
    </dgm:fillClrLst>
    <dgm:linClrLst meth="repeat">
      <a:schemeClr val="accent3"/>
    </dgm:linClrLst>
    <dgm:effectClrLst/>
    <dgm:txLinClrLst/>
    <dgm:txFillClrLst meth="repeat">
      <a:schemeClr val="dk1"/>
    </dgm:txFillClrLst>
    <dgm:txEffectClrLst/>
  </dgm:styleLbl>
  <dgm:styleLbl name="solidBgAcc1">
    <dgm:fillClrLst meth="repeat">
      <a:schemeClr val="lt1"/>
    </dgm:fillClrLst>
    <dgm:linClrLst meth="repeat">
      <a:schemeClr val="accent3"/>
    </dgm:linClrLst>
    <dgm:effectClrLst/>
    <dgm:txLinClrLst/>
    <dgm:txFillClrLst meth="repeat">
      <a:schemeClr val="dk1"/>
    </dgm:txFillClrLst>
    <dgm:txEffectClrLst/>
  </dgm:styleLbl>
  <dgm:styleLbl name="fgAccFollowNode1">
    <dgm:fillClrLst>
      <a:schemeClr val="accent3">
        <a:alpha val="90000"/>
        <a:tint val="40000"/>
      </a:schemeClr>
      <a:schemeClr val="accent3">
        <a:alpha val="50000"/>
        <a:tint val="40000"/>
      </a:schemeClr>
    </dgm:fillClrLst>
    <dgm:linClrLst meth="repeat">
      <a:schemeClr val="accent3">
        <a:alpha val="90000"/>
        <a:tint val="40000"/>
      </a:schemeClr>
    </dgm:linClrLst>
    <dgm:effectClrLst/>
    <dgm:txLinClrLst/>
    <dgm:txFillClrLst meth="repeat">
      <a:schemeClr val="dk1"/>
    </dgm:txFillClrLst>
    <dgm:txEffectClrLst/>
  </dgm:styleLbl>
  <dgm:styleLbl name="alignAccFollowNode1">
    <dgm:fillClrLst meth="repeat">
      <a:schemeClr val="accent3">
        <a:alpha val="90000"/>
        <a:tint val="40000"/>
      </a:schemeClr>
    </dgm:fillClrLst>
    <dgm:linClrLst meth="repeat">
      <a:schemeClr val="accent3">
        <a:alpha val="90000"/>
        <a:tint val="40000"/>
      </a:schemeClr>
    </dgm:linClrLst>
    <dgm:effectClrLst/>
    <dgm:txLinClrLst/>
    <dgm:txFillClrLst meth="repeat">
      <a:schemeClr val="dk1"/>
    </dgm:txFillClrLst>
    <dgm:txEffectClrLst/>
  </dgm:styleLbl>
  <dgm:styleLbl name="bgAccFollowNode1">
    <dgm:fillClrLst meth="repeat">
      <a:schemeClr val="accent3">
        <a:alpha val="90000"/>
        <a:tint val="40000"/>
      </a:schemeClr>
    </dgm:fillClrLst>
    <dgm:linClrLst meth="repeat">
      <a:schemeClr val="lt1"/>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3">
        <a:shade val="80000"/>
      </a:schemeClr>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3">
        <a:tint val="90000"/>
      </a:schemeClr>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3">
        <a:tint val="70000"/>
      </a:schemeClr>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3">
        <a:tint val="50000"/>
      </a:schemeClr>
    </dgm:linClrLst>
    <dgm:effectClrLst/>
    <dgm:txLinClrLst/>
    <dgm:txFillClrLst meth="repeat">
      <a:schemeClr val="dk1"/>
    </dgm:txFillClrLst>
    <dgm:txEffectClrLst/>
  </dgm:styleLbl>
  <dgm:styleLbl name="bgShp">
    <dgm:fillClrLst meth="repeat">
      <a:schemeClr val="accent3">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3">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3">
        <a:tint val="50000"/>
        <a:alpha val="40000"/>
      </a:schemeClr>
    </dgm:fillClrLst>
    <dgm:linClrLst meth="repeat">
      <a:schemeClr val="accent3"/>
    </dgm:linClrLst>
    <dgm:effectClrLst/>
    <dgm:txLinClrLst/>
    <dgm:txFillClrLst meth="repeat">
      <a:schemeClr val="lt1"/>
    </dgm:txFillClrLst>
    <dgm:txEffectClrLst/>
  </dgm:styleLbl>
  <dgm:styleLbl name="fgShp">
    <dgm:fillClrLst meth="repeat">
      <a:schemeClr val="accent3">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108.xml><?xml version="1.0" encoding="utf-8"?>
<dgm:colorsDef xmlns:dgm="http://schemas.openxmlformats.org/drawingml/2006/diagram" xmlns:a="http://schemas.openxmlformats.org/drawingml/2006/main" uniqueId="urn:microsoft.com/office/officeart/2005/8/colors/colorful1">
  <dgm:title val=""/>
  <dgm:desc val=""/>
  <dgm:catLst>
    <dgm:cat type="colorful" pri="10100"/>
  </dgm:catLst>
  <dgm:styleLbl name="node0">
    <dgm:fillClrLst meth="repeat">
      <a:schemeClr val="accent1"/>
    </dgm:fillClrLst>
    <dgm:linClrLst meth="repeat">
      <a:schemeClr val="lt1"/>
    </dgm:linClrLst>
    <dgm:effectClrLst/>
    <dgm:txLinClrLst/>
    <dgm:txFillClrLst/>
    <dgm:txEffectClrLst/>
  </dgm:styleLbl>
  <dgm:styleLbl name="node1">
    <dgm:fillClrLst meth="repeat">
      <a:schemeClr val="accent2"/>
      <a:schemeClr val="accent3"/>
      <a:schemeClr val="accent4"/>
      <a:schemeClr val="accent5"/>
      <a:schemeClr val="accent6"/>
    </dgm:fillClrLst>
    <dgm:linClrLst meth="repeat">
      <a:schemeClr val="lt1"/>
    </dgm:linClrLst>
    <dgm:effectClrLst/>
    <dgm:txLinClrLst/>
    <dgm:txFillClrLst/>
    <dgm:txEffectClrLst/>
  </dgm:styleLbl>
  <dgm:styleLbl name="alignNode1">
    <dgm:fillClrLst meth="repeat">
      <a:schemeClr val="accent2"/>
      <a:schemeClr val="accent3"/>
      <a:schemeClr val="accent4"/>
      <a:schemeClr val="accent5"/>
      <a:schemeClr val="accent6"/>
    </dgm:fillClrLst>
    <dgm:linClrLst meth="repeat">
      <a:schemeClr val="accent2"/>
      <a:schemeClr val="accent3"/>
      <a:schemeClr val="accent4"/>
      <a:schemeClr val="accent5"/>
      <a:schemeClr val="accent6"/>
    </dgm:linClrLst>
    <dgm:effectClrLst/>
    <dgm:txLinClrLst/>
    <dgm:txFillClrLst/>
    <dgm:txEffectClrLst/>
  </dgm:styleLbl>
  <dgm:styleLbl name="lnNode1">
    <dgm:fillClrLst meth="repeat">
      <a:schemeClr val="accent2"/>
      <a:schemeClr val="accent3"/>
      <a:schemeClr val="accent4"/>
      <a:schemeClr val="accent5"/>
      <a:schemeClr val="accent6"/>
    </dgm:fillClrLst>
    <dgm:linClrLst meth="repeat">
      <a:schemeClr val="lt1"/>
    </dgm:linClrLst>
    <dgm:effectClrLst/>
    <dgm:txLinClrLst/>
    <dgm:txFillClrLst/>
    <dgm:txEffectClrLst/>
  </dgm:styleLbl>
  <dgm:styleLbl name="vennNode1">
    <dgm:fillClrLst meth="repeat">
      <a:schemeClr val="accent2">
        <a:alpha val="50000"/>
      </a:schemeClr>
      <a:schemeClr val="accent3">
        <a:alpha val="50000"/>
      </a:schemeClr>
      <a:schemeClr val="accent4">
        <a:alpha val="50000"/>
      </a:schemeClr>
      <a:schemeClr val="accent5">
        <a:alpha val="50000"/>
      </a:schemeClr>
      <a:schemeClr val="accent6">
        <a:alpha val="50000"/>
      </a:schemeClr>
    </dgm:fillClrLst>
    <dgm:linClrLst meth="repeat">
      <a:schemeClr val="lt1"/>
    </dgm:linClrLst>
    <dgm:effectClrLst/>
    <dgm:txLinClrLst/>
    <dgm:txFillClrLst/>
    <dgm:txEffectClrLst/>
  </dgm:styleLbl>
  <dgm:styleLbl name="node2">
    <dgm:fillClrLst>
      <a:schemeClr val="accent2"/>
    </dgm:fillClrLst>
    <dgm:linClrLst meth="repeat">
      <a:schemeClr val="lt1"/>
    </dgm:linClrLst>
    <dgm:effectClrLst/>
    <dgm:txLinClrLst/>
    <dgm:txFillClrLst/>
    <dgm:txEffectClrLst/>
  </dgm:styleLbl>
  <dgm:styleLbl name="node3">
    <dgm:fillClrLst>
      <a:schemeClr val="accent3"/>
    </dgm:fillClrLst>
    <dgm:linClrLst meth="repeat">
      <a:schemeClr val="lt1"/>
    </dgm:linClrLst>
    <dgm:effectClrLst/>
    <dgm:txLinClrLst/>
    <dgm:txFillClrLst/>
    <dgm:txEffectClrLst/>
  </dgm:styleLbl>
  <dgm:styleLbl name="node4">
    <dgm:fillClrLst>
      <a:schemeClr val="accent4"/>
    </dgm:fillClrLst>
    <dgm:linClrLst meth="repeat">
      <a:schemeClr val="lt1"/>
    </dgm:linClrLst>
    <dgm:effectClrLst/>
    <dgm:txLinClrLst/>
    <dgm:txFillClrLst/>
    <dgm:txEffectClrLst/>
  </dgm:styleLbl>
  <dgm:styleLbl name="fgImgPlace1">
    <dgm:fillClrLst meth="repeat">
      <a:schemeClr val="accent2">
        <a:tint val="50000"/>
      </a:schemeClr>
      <a:schemeClr val="accent3">
        <a:tint val="50000"/>
      </a:schemeClr>
      <a:schemeClr val="accent4">
        <a:tint val="50000"/>
      </a:schemeClr>
      <a:schemeClr val="accent5">
        <a:tint val="50000"/>
      </a:schemeClr>
      <a:schemeClr val="accent6">
        <a:tint val="50000"/>
      </a:schemeClr>
    </dgm:fillClrLst>
    <dgm:linClrLst meth="repeat">
      <a:schemeClr val="lt1"/>
    </dgm:linClrLst>
    <dgm:effectClrLst/>
    <dgm:txLinClrLst/>
    <dgm:txFillClrLst meth="repeat">
      <a:schemeClr val="lt1"/>
    </dgm:txFillClrLst>
    <dgm:txEffectClrLst/>
  </dgm:styleLbl>
  <dgm:styleLbl name="alignImgPlace1">
    <dgm:fillClrLst>
      <a:schemeClr val="accent1">
        <a:tint val="50000"/>
      </a:schemeClr>
      <a:schemeClr val="accent2">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1">
        <a:tint val="50000"/>
      </a:schemeClr>
      <a:schemeClr val="accent2">
        <a:tint val="2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2"/>
      <a:schemeClr val="accent3"/>
      <a:schemeClr val="accent4"/>
      <a:schemeClr val="accent5"/>
      <a:schemeClr val="accent6"/>
    </dgm:fillClrLst>
    <dgm:linClrLst meth="cycle">
      <a:schemeClr val="lt1"/>
    </dgm:linClrLst>
    <dgm:effectClrLst/>
    <dgm:txLinClrLst/>
    <dgm:txFillClrLst/>
    <dgm:txEffectClrLst/>
  </dgm:styleLbl>
  <dgm:styleLbl name="fgSibTrans2D1">
    <dgm:fillClrLst meth="repeat">
      <a:schemeClr val="accent2"/>
      <a:schemeClr val="accent3"/>
      <a:schemeClr val="accent4"/>
      <a:schemeClr val="accent5"/>
      <a:schemeClr val="accent6"/>
    </dgm:fillClrLst>
    <dgm:linClrLst meth="cycle">
      <a:schemeClr val="lt1"/>
    </dgm:linClrLst>
    <dgm:effectClrLst/>
    <dgm:txLinClrLst/>
    <dgm:txFillClrLst meth="repeat">
      <a:schemeClr val="lt1"/>
    </dgm:txFillClrLst>
    <dgm:txEffectClrLst/>
  </dgm:styleLbl>
  <dgm:styleLbl name="bgSibTrans2D1">
    <dgm:fillClrLst meth="repeat">
      <a:schemeClr val="accent2"/>
      <a:schemeClr val="accent3"/>
      <a:schemeClr val="accent4"/>
      <a:schemeClr val="accent5"/>
      <a:schemeClr val="accent6"/>
    </dgm:fillClrLst>
    <dgm:linClrLst meth="cycle">
      <a:schemeClr val="lt1"/>
    </dgm:linClrLst>
    <dgm:effectClrLst/>
    <dgm:txLinClrLst/>
    <dgm:txFillClrLst meth="repeat">
      <a:schemeClr val="lt1"/>
    </dgm:txFillClrLst>
    <dgm:txEffectClrLst/>
  </dgm:styleLbl>
  <dgm:styleLbl name="sibTrans1D1">
    <dgm:fillClrLst meth="repeat">
      <a:schemeClr val="accent2"/>
      <a:schemeClr val="accent3"/>
      <a:schemeClr val="accent4"/>
      <a:schemeClr val="accent5"/>
      <a:schemeClr val="accent6"/>
    </dgm:fillClrLst>
    <dgm:linClrLst meth="repeat">
      <a:schemeClr val="accent2"/>
      <a:schemeClr val="accent3"/>
      <a:schemeClr val="accent4"/>
      <a:schemeClr val="accent5"/>
      <a:schemeClr val="accent6"/>
    </dgm:linClrLst>
    <dgm:effectClrLst/>
    <dgm:txLinClrLst/>
    <dgm:txFillClrLst meth="repeat">
      <a:schemeClr val="tx1"/>
    </dgm:txFillClrLst>
    <dgm:txEffectClrLst/>
  </dgm:styleLbl>
  <dgm:styleLbl name="callout">
    <dgm:fillClrLst meth="repeat">
      <a:schemeClr val="accent2"/>
    </dgm:fillClrLst>
    <dgm:linClrLst meth="repeat">
      <a:schemeClr val="accent2">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2"/>
    </dgm:fillClrLst>
    <dgm:linClrLst meth="repeat">
      <a:schemeClr val="lt1"/>
    </dgm:linClrLst>
    <dgm:effectClrLst/>
    <dgm:txLinClrLst/>
    <dgm:txFillClrLst/>
    <dgm:txEffectClrLst/>
  </dgm:styleLbl>
  <dgm:styleLbl name="asst2">
    <dgm:fillClrLst>
      <a:schemeClr val="accent3"/>
    </dgm:fillClrLst>
    <dgm:linClrLst meth="repeat">
      <a:schemeClr val="lt1"/>
    </dgm:linClrLst>
    <dgm:effectClrLst/>
    <dgm:txLinClrLst/>
    <dgm:txFillClrLst/>
    <dgm:txEffectClrLst/>
  </dgm:styleLbl>
  <dgm:styleLbl name="asst3">
    <dgm:fillClrLst>
      <a:schemeClr val="accent4"/>
    </dgm:fillClrLst>
    <dgm:linClrLst meth="repeat">
      <a:schemeClr val="lt1"/>
    </dgm:linClrLst>
    <dgm:effectClrLst/>
    <dgm:txLinClrLst/>
    <dgm:txFillClrLst/>
    <dgm:txEffectClrLst/>
  </dgm:styleLbl>
  <dgm:styleLbl name="asst4">
    <dgm:fillClrLst>
      <a:schemeClr val="accent5"/>
    </dgm:fillClrLst>
    <dgm:linClrLst meth="repeat">
      <a:schemeClr val="lt1"/>
    </dgm:linClrLst>
    <dgm:effectClrLst/>
    <dgm:txLinClrLst/>
    <dgm:txFillClrLst/>
    <dgm:txEffectClrLst/>
  </dgm:styleLbl>
  <dgm:styleLbl name="parChTrans2D1">
    <dgm:fillClrLst meth="repeat">
      <a:schemeClr val="accent2"/>
    </dgm:fillClrLst>
    <dgm:linClrLst meth="repeat">
      <a:schemeClr val="lt1"/>
    </dgm:linClrLst>
    <dgm:effectClrLst/>
    <dgm:txLinClrLst/>
    <dgm:txFillClrLst meth="repeat">
      <a:schemeClr val="lt1"/>
    </dgm:txFillClrLst>
    <dgm:txEffectClrLst/>
  </dgm:styleLbl>
  <dgm:styleLbl name="parChTrans2D2">
    <dgm:fillClrLst meth="repeat">
      <a:schemeClr val="accent3"/>
    </dgm:fillClrLst>
    <dgm:linClrLst meth="repeat">
      <a:schemeClr val="lt1"/>
    </dgm:linClrLst>
    <dgm:effectClrLst/>
    <dgm:txLinClrLst/>
    <dgm:txFillClrLst/>
    <dgm:txEffectClrLst/>
  </dgm:styleLbl>
  <dgm:styleLbl name="parChTrans2D3">
    <dgm:fillClrLst meth="repeat">
      <a:schemeClr val="accent4"/>
    </dgm:fillClrLst>
    <dgm:linClrLst meth="repeat">
      <a:schemeClr val="lt1"/>
    </dgm:linClrLst>
    <dgm:effectClrLst/>
    <dgm:txLinClrLst/>
    <dgm:txFillClrLst/>
    <dgm:txEffectClrLst/>
  </dgm:styleLbl>
  <dgm:styleLbl name="parChTrans2D4">
    <dgm:fillClrLst meth="repeat">
      <a:schemeClr val="accent5"/>
    </dgm:fillClrLst>
    <dgm:linClrLst meth="repeat">
      <a:schemeClr val="lt1"/>
    </dgm:linClrLst>
    <dgm:effectClrLst/>
    <dgm:txLinClrLst/>
    <dgm:txFillClrLst meth="repeat">
      <a:schemeClr val="lt1"/>
    </dgm:txFillClrLst>
    <dgm:txEffectClrLst/>
  </dgm:styleLbl>
  <dgm:styleLbl name="parChTrans1D1">
    <dgm:fillClrLst meth="repeat">
      <a:schemeClr val="accent2"/>
    </dgm:fillClrLst>
    <dgm:linClrLst meth="repeat">
      <a:schemeClr val="accent1"/>
    </dgm:linClrLst>
    <dgm:effectClrLst/>
    <dgm:txLinClrLst/>
    <dgm:txFillClrLst meth="repeat">
      <a:schemeClr val="tx1"/>
    </dgm:txFillClrLst>
    <dgm:txEffectClrLst/>
  </dgm:styleLbl>
  <dgm:styleLbl name="parChTrans1D2">
    <dgm:fillClrLst meth="repeat">
      <a:schemeClr val="accent3">
        <a:tint val="90000"/>
      </a:schemeClr>
    </dgm:fillClrLst>
    <dgm:linClrLst meth="repeat">
      <a:schemeClr val="accent2"/>
    </dgm:linClrLst>
    <dgm:effectClrLst/>
    <dgm:txLinClrLst/>
    <dgm:txFillClrLst meth="repeat">
      <a:schemeClr val="tx1"/>
    </dgm:txFillClrLst>
    <dgm:txEffectClrLst/>
  </dgm:styleLbl>
  <dgm:styleLbl name="parChTrans1D3">
    <dgm:fillClrLst meth="repeat">
      <a:schemeClr val="accent4">
        <a:tint val="70000"/>
      </a:schemeClr>
    </dgm:fillClrLst>
    <dgm:linClrLst meth="repeat">
      <a:schemeClr val="accent3"/>
    </dgm:linClrLst>
    <dgm:effectClrLst/>
    <dgm:txLinClrLst/>
    <dgm:txFillClrLst meth="repeat">
      <a:schemeClr val="tx1"/>
    </dgm:txFillClrLst>
    <dgm:txEffectClrLst/>
  </dgm:styleLbl>
  <dgm:styleLbl name="parChTrans1D4">
    <dgm:fillClrLst meth="repeat">
      <a:schemeClr val="accent5">
        <a:tint val="50000"/>
      </a:schemeClr>
    </dgm:fillClrLst>
    <dgm:linClrLst meth="repeat">
      <a:schemeClr val="accent4"/>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solidFgAcc1">
    <dgm:fillClrLst meth="repeat">
      <a:schemeClr val="lt1"/>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solidAlignAcc1">
    <dgm:fillClrLst meth="repeat">
      <a:schemeClr val="lt1"/>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solidBgAcc1">
    <dgm:fillClrLst meth="repeat">
      <a:schemeClr val="lt1"/>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fgAccFollowNode1">
    <dgm:fill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fillClrLst>
    <dgm:lin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alignAccFollowNode1">
    <dgm:fill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fillClrLst>
    <dgm:lin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bgAccFollowNode1">
    <dgm:fill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fillClrLst>
    <dgm:lin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fgAcc0">
    <dgm:fillClrLst meth="repeat">
      <a:schemeClr val="lt1">
        <a:alpha val="90000"/>
      </a:schemeClr>
    </dgm:fillClrLst>
    <dgm:linClrLst>
      <a:schemeClr val="accent1"/>
    </dgm:linClrLst>
    <dgm:effectClrLst/>
    <dgm:txLinClrLst/>
    <dgm:txFillClrLst meth="repeat">
      <a:schemeClr val="dk1"/>
    </dgm:txFillClrLst>
    <dgm:txEffectClrLst/>
  </dgm:styleLbl>
  <dgm:styleLbl name="fgAcc2">
    <dgm:fillClrLst meth="repeat">
      <a:schemeClr val="lt1">
        <a:alpha val="90000"/>
      </a:schemeClr>
    </dgm:fillClrLst>
    <dgm:linClrLst>
      <a:schemeClr val="accent2"/>
    </dgm:linClrLst>
    <dgm:effectClrLst/>
    <dgm:txLinClrLst/>
    <dgm:txFillClrLst meth="repeat">
      <a:schemeClr val="dk1"/>
    </dgm:txFillClrLst>
    <dgm:txEffectClrLst/>
  </dgm:styleLbl>
  <dgm:styleLbl name="fgAcc3">
    <dgm:fillClrLst meth="repeat">
      <a:schemeClr val="lt1">
        <a:alpha val="90000"/>
      </a:schemeClr>
    </dgm:fillClrLst>
    <dgm:linClrLst>
      <a:schemeClr val="accent3"/>
    </dgm:linClrLst>
    <dgm:effectClrLst/>
    <dgm:txLinClrLst/>
    <dgm:txFillClrLst meth="repeat">
      <a:schemeClr val="dk1"/>
    </dgm:txFillClrLst>
    <dgm:txEffectClrLst/>
  </dgm:styleLbl>
  <dgm:styleLbl name="fgAcc4">
    <dgm:fillClrLst meth="repeat">
      <a:schemeClr val="lt1">
        <a:alpha val="90000"/>
      </a:schemeClr>
    </dgm:fillClrLst>
    <dgm:linClrLst>
      <a:schemeClr val="accent4"/>
    </dgm:linClrLst>
    <dgm:effectClrLst/>
    <dgm:txLinClrLst/>
    <dgm:txFillClrLst meth="repeat">
      <a:schemeClr val="dk1"/>
    </dgm:txFillClrLst>
    <dgm:txEffectClrLst/>
  </dgm:styleLbl>
  <dgm:styleLbl name="bgShp">
    <dgm:fillClrLst meth="repeat">
      <a:schemeClr val="accent2">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2">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2"/>
    </dgm:linClrLst>
    <dgm:effectClrLst/>
    <dgm:txLinClrLst/>
    <dgm:txFillClrLst meth="repeat">
      <a:schemeClr val="lt1"/>
    </dgm:txFillClrLst>
    <dgm:txEffectClrLst/>
  </dgm:styleLbl>
  <dgm:styleLbl name="fgShp">
    <dgm:fillClrLst meth="repeat">
      <a:schemeClr val="accent2">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109.xml><?xml version="1.0" encoding="utf-8"?>
<dgm:colorsDef xmlns:dgm="http://schemas.openxmlformats.org/drawingml/2006/diagram" xmlns:a="http://schemas.openxmlformats.org/drawingml/2006/main" uniqueId="urn:microsoft.com/office/officeart/2005/8/colors/accent4_1">
  <dgm:title val=""/>
  <dgm:desc val=""/>
  <dgm:catLst>
    <dgm:cat type="accent4" pri="11100"/>
  </dgm:catLst>
  <dgm:styleLbl name="node0">
    <dgm:fillClrLst meth="repeat">
      <a:schemeClr val="lt1"/>
    </dgm:fillClrLst>
    <dgm:linClrLst meth="repeat">
      <a:schemeClr val="accent4">
        <a:shade val="80000"/>
      </a:schemeClr>
    </dgm:linClrLst>
    <dgm:effectClrLst/>
    <dgm:txLinClrLst/>
    <dgm:txFillClrLst meth="repeat">
      <a:schemeClr val="dk1"/>
    </dgm:txFillClrLst>
    <dgm:txEffectClrLst/>
  </dgm:styleLbl>
  <dgm:styleLbl name="node1">
    <dgm:fillClrLst meth="repeat">
      <a:schemeClr val="lt1"/>
    </dgm:fillClrLst>
    <dgm:linClrLst meth="repeat">
      <a:schemeClr val="accent4">
        <a:shade val="80000"/>
      </a:schemeClr>
    </dgm:linClrLst>
    <dgm:effectClrLst/>
    <dgm:txLinClrLst/>
    <dgm:txFillClrLst meth="repeat">
      <a:schemeClr val="dk1"/>
    </dgm:txFillClrLst>
    <dgm:txEffectClrLst/>
  </dgm:styleLbl>
  <dgm:styleLbl name="alignNode1">
    <dgm:fillClrLst meth="repeat">
      <a:schemeClr val="lt1"/>
    </dgm:fillClrLst>
    <dgm:linClrLst meth="repeat">
      <a:schemeClr val="accent4">
        <a:shade val="80000"/>
      </a:schemeClr>
    </dgm:linClrLst>
    <dgm:effectClrLst/>
    <dgm:txLinClrLst/>
    <dgm:txFillClrLst meth="repeat">
      <a:schemeClr val="dk1"/>
    </dgm:txFillClrLst>
    <dgm:txEffectClrLst/>
  </dgm:styleLbl>
  <dgm:styleLbl name="lnNode1">
    <dgm:fillClrLst meth="repeat">
      <a:schemeClr val="lt1"/>
    </dgm:fillClrLst>
    <dgm:linClrLst meth="repeat">
      <a:schemeClr val="accent4">
        <a:shade val="80000"/>
      </a:schemeClr>
    </dgm:linClrLst>
    <dgm:effectClrLst/>
    <dgm:txLinClrLst/>
    <dgm:txFillClrLst meth="repeat">
      <a:schemeClr val="dk1"/>
    </dgm:txFillClrLst>
    <dgm:txEffectClrLst/>
  </dgm:styleLbl>
  <dgm:styleLbl name="vennNode1">
    <dgm:fillClrLst meth="repeat">
      <a:schemeClr val="lt1">
        <a:alpha val="50000"/>
      </a:schemeClr>
    </dgm:fillClrLst>
    <dgm:linClrLst meth="repeat">
      <a:schemeClr val="accent4">
        <a:shade val="80000"/>
      </a:schemeClr>
    </dgm:linClrLst>
    <dgm:effectClrLst/>
    <dgm:txLinClrLst/>
    <dgm:txFillClrLst/>
    <dgm:txEffectClrLst/>
  </dgm:styleLbl>
  <dgm:styleLbl name="node2">
    <dgm:fillClrLst meth="repeat">
      <a:schemeClr val="lt1"/>
    </dgm:fillClrLst>
    <dgm:linClrLst meth="repeat">
      <a:schemeClr val="accent4">
        <a:shade val="80000"/>
      </a:schemeClr>
    </dgm:linClrLst>
    <dgm:effectClrLst/>
    <dgm:txLinClrLst/>
    <dgm:txFillClrLst meth="repeat">
      <a:schemeClr val="dk1"/>
    </dgm:txFillClrLst>
    <dgm:txEffectClrLst/>
  </dgm:styleLbl>
  <dgm:styleLbl name="node3">
    <dgm:fillClrLst meth="repeat">
      <a:schemeClr val="lt1"/>
    </dgm:fillClrLst>
    <dgm:linClrLst meth="repeat">
      <a:schemeClr val="accent4">
        <a:shade val="80000"/>
      </a:schemeClr>
    </dgm:linClrLst>
    <dgm:effectClrLst/>
    <dgm:txLinClrLst/>
    <dgm:txFillClrLst meth="repeat">
      <a:schemeClr val="dk1"/>
    </dgm:txFillClrLst>
    <dgm:txEffectClrLst/>
  </dgm:styleLbl>
  <dgm:styleLbl name="node4">
    <dgm:fillClrLst meth="repeat">
      <a:schemeClr val="lt1"/>
    </dgm:fillClrLst>
    <dgm:linClrLst meth="repeat">
      <a:schemeClr val="accent4">
        <a:shade val="80000"/>
      </a:schemeClr>
    </dgm:linClrLst>
    <dgm:effectClrLst/>
    <dgm:txLinClrLst/>
    <dgm:txFillClrLst meth="repeat">
      <a:schemeClr val="dk1"/>
    </dgm:txFillClrLst>
    <dgm:txEffectClrLst/>
  </dgm:styleLbl>
  <dgm:styleLbl name="fgImgPlace1">
    <dgm:fillClrLst meth="repeat">
      <a:schemeClr val="accent4">
        <a:tint val="40000"/>
      </a:schemeClr>
    </dgm:fillClrLst>
    <dgm:linClrLst meth="repeat">
      <a:schemeClr val="accent4">
        <a:shade val="80000"/>
      </a:schemeClr>
    </dgm:linClrLst>
    <dgm:effectClrLst/>
    <dgm:txLinClrLst/>
    <dgm:txFillClrLst meth="repeat">
      <a:schemeClr val="lt1"/>
    </dgm:txFillClrLst>
    <dgm:txEffectClrLst/>
  </dgm:styleLbl>
  <dgm:styleLbl name="alignImgPlace1">
    <dgm:fillClrLst meth="repeat">
      <a:schemeClr val="accent4">
        <a:tint val="40000"/>
      </a:schemeClr>
    </dgm:fillClrLst>
    <dgm:linClrLst meth="repeat">
      <a:schemeClr val="accent4">
        <a:shade val="80000"/>
      </a:schemeClr>
    </dgm:linClrLst>
    <dgm:effectClrLst/>
    <dgm:txLinClrLst/>
    <dgm:txFillClrLst meth="repeat">
      <a:schemeClr val="lt1"/>
    </dgm:txFillClrLst>
    <dgm:txEffectClrLst/>
  </dgm:styleLbl>
  <dgm:styleLbl name="bgImgPlace1">
    <dgm:fillClrLst meth="repeat">
      <a:schemeClr val="accent4">
        <a:tint val="40000"/>
      </a:schemeClr>
    </dgm:fillClrLst>
    <dgm:linClrLst meth="repeat">
      <a:schemeClr val="accent4">
        <a:shade val="80000"/>
      </a:schemeClr>
    </dgm:linClrLst>
    <dgm:effectClrLst/>
    <dgm:txLinClrLst/>
    <dgm:txFillClrLst meth="repeat">
      <a:schemeClr val="lt1"/>
    </dgm:txFillClrLst>
    <dgm:txEffectClrLst/>
  </dgm:styleLbl>
  <dgm:styleLbl name="sibTrans2D1">
    <dgm:fillClrLst meth="repeat">
      <a:schemeClr val="accent4">
        <a:tint val="60000"/>
      </a:schemeClr>
    </dgm:fillClrLst>
    <dgm:linClrLst meth="repeat">
      <a:schemeClr val="accent4">
        <a:tint val="60000"/>
      </a:schemeClr>
    </dgm:linClrLst>
    <dgm:effectClrLst/>
    <dgm:txLinClrLst/>
    <dgm:txFillClrLst meth="repeat">
      <a:schemeClr val="dk1"/>
    </dgm:txFillClrLst>
    <dgm:txEffectClrLst/>
  </dgm:styleLbl>
  <dgm:styleLbl name="fgSibTrans2D1">
    <dgm:fillClrLst meth="repeat">
      <a:schemeClr val="accent4">
        <a:tint val="60000"/>
      </a:schemeClr>
    </dgm:fillClrLst>
    <dgm:linClrLst meth="repeat">
      <a:schemeClr val="accent4">
        <a:tint val="60000"/>
      </a:schemeClr>
    </dgm:linClrLst>
    <dgm:effectClrLst/>
    <dgm:txLinClrLst/>
    <dgm:txFillClrLst meth="repeat">
      <a:schemeClr val="dk1"/>
    </dgm:txFillClrLst>
    <dgm:txEffectClrLst/>
  </dgm:styleLbl>
  <dgm:styleLbl name="bgSibTrans2D1">
    <dgm:fillClrLst meth="repeat">
      <a:schemeClr val="accent4">
        <a:tint val="60000"/>
      </a:schemeClr>
    </dgm:fillClrLst>
    <dgm:linClrLst meth="repeat">
      <a:schemeClr val="accent4">
        <a:tint val="60000"/>
      </a:schemeClr>
    </dgm:linClrLst>
    <dgm:effectClrLst/>
    <dgm:txLinClrLst/>
    <dgm:txFillClrLst meth="repeat">
      <a:schemeClr val="dk1"/>
    </dgm:txFillClrLst>
    <dgm:txEffectClrLst/>
  </dgm:styleLbl>
  <dgm:styleLbl name="sibTrans1D1">
    <dgm:fillClrLst meth="repeat">
      <a:schemeClr val="accent4"/>
    </dgm:fillClrLst>
    <dgm:linClrLst meth="repeat">
      <a:schemeClr val="accent4"/>
    </dgm:linClrLst>
    <dgm:effectClrLst/>
    <dgm:txLinClrLst/>
    <dgm:txFillClrLst meth="repeat">
      <a:schemeClr val="tx1"/>
    </dgm:txFillClrLst>
    <dgm:txEffectClrLst/>
  </dgm:styleLbl>
  <dgm:styleLbl name="callout">
    <dgm:fillClrLst meth="repeat">
      <a:schemeClr val="accent4"/>
    </dgm:fillClrLst>
    <dgm:linClrLst meth="repeat">
      <a:schemeClr val="accent4"/>
    </dgm:linClrLst>
    <dgm:effectClrLst/>
    <dgm:txLinClrLst/>
    <dgm:txFillClrLst meth="repeat">
      <a:schemeClr val="tx1"/>
    </dgm:txFillClrLst>
    <dgm:txEffectClrLst/>
  </dgm:styleLbl>
  <dgm:styleLbl name="asst0">
    <dgm:fillClrLst meth="repeat">
      <a:schemeClr val="lt1"/>
    </dgm:fillClrLst>
    <dgm:linClrLst meth="repeat">
      <a:schemeClr val="accent4">
        <a:shade val="80000"/>
      </a:schemeClr>
    </dgm:linClrLst>
    <dgm:effectClrLst/>
    <dgm:txLinClrLst/>
    <dgm:txFillClrLst meth="repeat">
      <a:schemeClr val="dk1"/>
    </dgm:txFillClrLst>
    <dgm:txEffectClrLst/>
  </dgm:styleLbl>
  <dgm:styleLbl name="asst1">
    <dgm:fillClrLst meth="repeat">
      <a:schemeClr val="lt1"/>
    </dgm:fillClrLst>
    <dgm:linClrLst meth="repeat">
      <a:schemeClr val="accent4">
        <a:shade val="80000"/>
      </a:schemeClr>
    </dgm:linClrLst>
    <dgm:effectClrLst/>
    <dgm:txLinClrLst/>
    <dgm:txFillClrLst meth="repeat">
      <a:schemeClr val="dk1"/>
    </dgm:txFillClrLst>
    <dgm:txEffectClrLst/>
  </dgm:styleLbl>
  <dgm:styleLbl name="asst2">
    <dgm:fillClrLst meth="repeat">
      <a:schemeClr val="lt1"/>
    </dgm:fillClrLst>
    <dgm:linClrLst meth="repeat">
      <a:schemeClr val="accent4">
        <a:shade val="80000"/>
      </a:schemeClr>
    </dgm:linClrLst>
    <dgm:effectClrLst/>
    <dgm:txLinClrLst/>
    <dgm:txFillClrLst meth="repeat">
      <a:schemeClr val="dk1"/>
    </dgm:txFillClrLst>
    <dgm:txEffectClrLst/>
  </dgm:styleLbl>
  <dgm:styleLbl name="asst3">
    <dgm:fillClrLst meth="repeat">
      <a:schemeClr val="lt1"/>
    </dgm:fillClrLst>
    <dgm:linClrLst meth="repeat">
      <a:schemeClr val="accent4">
        <a:shade val="80000"/>
      </a:schemeClr>
    </dgm:linClrLst>
    <dgm:effectClrLst/>
    <dgm:txLinClrLst/>
    <dgm:txFillClrLst meth="repeat">
      <a:schemeClr val="dk1"/>
    </dgm:txFillClrLst>
    <dgm:txEffectClrLst/>
  </dgm:styleLbl>
  <dgm:styleLbl name="asst4">
    <dgm:fillClrLst meth="repeat">
      <a:schemeClr val="lt1"/>
    </dgm:fillClrLst>
    <dgm:linClrLst meth="repeat">
      <a:schemeClr val="accent4">
        <a:shade val="80000"/>
      </a:schemeClr>
    </dgm:linClrLst>
    <dgm:effectClrLst/>
    <dgm:txLinClrLst/>
    <dgm:txFillClrLst meth="repeat">
      <a:schemeClr val="dk1"/>
    </dgm:txFillClrLst>
    <dgm:txEffectClrLst/>
  </dgm:styleLbl>
  <dgm:styleLbl name="parChTrans2D1">
    <dgm:fillClrLst meth="repeat">
      <a:schemeClr val="accent4">
        <a:tint val="60000"/>
      </a:schemeClr>
    </dgm:fillClrLst>
    <dgm:linClrLst meth="repeat">
      <a:schemeClr val="accent4">
        <a:tint val="60000"/>
      </a:schemeClr>
    </dgm:linClrLst>
    <dgm:effectClrLst/>
    <dgm:txLinClrLst/>
    <dgm:txFillClrLst/>
    <dgm:txEffectClrLst/>
  </dgm:styleLbl>
  <dgm:styleLbl name="parChTrans2D2">
    <dgm:fillClrLst meth="repeat">
      <a:schemeClr val="accent4"/>
    </dgm:fillClrLst>
    <dgm:linClrLst meth="repeat">
      <a:schemeClr val="accent4"/>
    </dgm:linClrLst>
    <dgm:effectClrLst/>
    <dgm:txLinClrLst/>
    <dgm:txFillClrLst/>
    <dgm:txEffectClrLst/>
  </dgm:styleLbl>
  <dgm:styleLbl name="parChTrans2D3">
    <dgm:fillClrLst meth="repeat">
      <a:schemeClr val="accent4"/>
    </dgm:fillClrLst>
    <dgm:linClrLst meth="repeat">
      <a:schemeClr val="accent4"/>
    </dgm:linClrLst>
    <dgm:effectClrLst/>
    <dgm:txLinClrLst/>
    <dgm:txFillClrLst/>
    <dgm:txEffectClrLst/>
  </dgm:styleLbl>
  <dgm:styleLbl name="parChTrans2D4">
    <dgm:fillClrLst meth="repeat">
      <a:schemeClr val="accent4"/>
    </dgm:fillClrLst>
    <dgm:linClrLst meth="repeat">
      <a:schemeClr val="accent4"/>
    </dgm:linClrLst>
    <dgm:effectClrLst/>
    <dgm:txLinClrLst/>
    <dgm:txFillClrLst meth="repeat">
      <a:schemeClr val="lt1"/>
    </dgm:txFillClrLst>
    <dgm:txEffectClrLst/>
  </dgm:styleLbl>
  <dgm:styleLbl name="parChTrans1D1">
    <dgm:fillClrLst meth="repeat">
      <a:schemeClr val="accent4"/>
    </dgm:fillClrLst>
    <dgm:linClrLst meth="repeat">
      <a:schemeClr val="accent4">
        <a:shade val="60000"/>
      </a:schemeClr>
    </dgm:linClrLst>
    <dgm:effectClrLst/>
    <dgm:txLinClrLst/>
    <dgm:txFillClrLst meth="repeat">
      <a:schemeClr val="tx1"/>
    </dgm:txFillClrLst>
    <dgm:txEffectClrLst/>
  </dgm:styleLbl>
  <dgm:styleLbl name="parChTrans1D2">
    <dgm:fillClrLst meth="repeat">
      <a:schemeClr val="accent4"/>
    </dgm:fillClrLst>
    <dgm:linClrLst meth="repeat">
      <a:schemeClr val="accent4">
        <a:shade val="60000"/>
      </a:schemeClr>
    </dgm:linClrLst>
    <dgm:effectClrLst/>
    <dgm:txLinClrLst/>
    <dgm:txFillClrLst meth="repeat">
      <a:schemeClr val="tx1"/>
    </dgm:txFillClrLst>
    <dgm:txEffectClrLst/>
  </dgm:styleLbl>
  <dgm:styleLbl name="parChTrans1D3">
    <dgm:fillClrLst meth="repeat">
      <a:schemeClr val="accent4"/>
    </dgm:fillClrLst>
    <dgm:linClrLst meth="repeat">
      <a:schemeClr val="accent4">
        <a:shade val="80000"/>
      </a:schemeClr>
    </dgm:linClrLst>
    <dgm:effectClrLst/>
    <dgm:txLinClrLst/>
    <dgm:txFillClrLst meth="repeat">
      <a:schemeClr val="tx1"/>
    </dgm:txFillClrLst>
    <dgm:txEffectClrLst/>
  </dgm:styleLbl>
  <dgm:styleLbl name="parChTrans1D4">
    <dgm:fillClrLst meth="repeat">
      <a:schemeClr val="accent4"/>
    </dgm:fillClrLst>
    <dgm:linClrLst meth="repeat">
      <a:schemeClr val="accent4">
        <a:shade val="80000"/>
      </a:schemeClr>
    </dgm:linClrLst>
    <dgm:effectClrLst/>
    <dgm:txLinClrLst/>
    <dgm:txFillClrLst meth="repeat">
      <a:schemeClr val="tx1"/>
    </dgm:txFillClrLst>
    <dgm:txEffectClrLst/>
  </dgm:styleLbl>
  <dgm:styleLbl name="fgAcc1">
    <dgm:fillClrLst meth="repeat">
      <a:schemeClr val="accent4">
        <a:alpha val="90000"/>
        <a:tint val="40000"/>
      </a:schemeClr>
    </dgm:fillClrLst>
    <dgm:linClrLst meth="repeat">
      <a:schemeClr val="accent4"/>
    </dgm:linClrLst>
    <dgm:effectClrLst/>
    <dgm:txLinClrLst/>
    <dgm:txFillClrLst meth="repeat">
      <a:schemeClr val="dk1"/>
    </dgm:txFillClrLst>
    <dgm:txEffectClrLst/>
  </dgm:styleLbl>
  <dgm:styleLbl name="conFgAcc1">
    <dgm:fillClrLst meth="repeat">
      <a:schemeClr val="accent4">
        <a:alpha val="90000"/>
        <a:tint val="40000"/>
      </a:schemeClr>
    </dgm:fillClrLst>
    <dgm:linClrLst meth="repeat">
      <a:schemeClr val="accent4"/>
    </dgm:linClrLst>
    <dgm:effectClrLst/>
    <dgm:txLinClrLst/>
    <dgm:txFillClrLst meth="repeat">
      <a:schemeClr val="dk1"/>
    </dgm:txFillClrLst>
    <dgm:txEffectClrLst/>
  </dgm:styleLbl>
  <dgm:styleLbl name="alignAcc1">
    <dgm:fillClrLst meth="repeat">
      <a:schemeClr val="accent4">
        <a:alpha val="90000"/>
        <a:tint val="40000"/>
      </a:schemeClr>
    </dgm:fillClrLst>
    <dgm:linClrLst meth="repeat">
      <a:schemeClr val="accent4"/>
    </dgm:linClrLst>
    <dgm:effectClrLst/>
    <dgm:txLinClrLst/>
    <dgm:txFillClrLst meth="repeat">
      <a:schemeClr val="dk1"/>
    </dgm:txFillClrLst>
    <dgm:txEffectClrLst/>
  </dgm:styleLbl>
  <dgm:styleLbl name="trAlignAcc1">
    <dgm:fillClrLst meth="repeat">
      <a:schemeClr val="accent4">
        <a:alpha val="40000"/>
        <a:tint val="40000"/>
      </a:schemeClr>
    </dgm:fillClrLst>
    <dgm:linClrLst meth="repeat">
      <a:schemeClr val="accent4"/>
    </dgm:linClrLst>
    <dgm:effectClrLst/>
    <dgm:txLinClrLst/>
    <dgm:txFillClrLst meth="repeat">
      <a:schemeClr val="dk1"/>
    </dgm:txFillClrLst>
    <dgm:txEffectClrLst/>
  </dgm:styleLbl>
  <dgm:styleLbl name="bgAcc1">
    <dgm:fillClrLst meth="repeat">
      <a:schemeClr val="accent4">
        <a:alpha val="90000"/>
        <a:tint val="40000"/>
      </a:schemeClr>
    </dgm:fillClrLst>
    <dgm:linClrLst meth="repeat">
      <a:schemeClr val="accent4"/>
    </dgm:linClrLst>
    <dgm:effectClrLst/>
    <dgm:txLinClrLst/>
    <dgm:txFillClrLst meth="repeat">
      <a:schemeClr val="dk1"/>
    </dgm:txFillClrLst>
    <dgm:txEffectClrLst/>
  </dgm:styleLbl>
  <dgm:styleLbl name="solidFgAcc1">
    <dgm:fillClrLst meth="repeat">
      <a:schemeClr val="lt1"/>
    </dgm:fillClrLst>
    <dgm:linClrLst meth="repeat">
      <a:schemeClr val="accent4"/>
    </dgm:linClrLst>
    <dgm:effectClrLst/>
    <dgm:txLinClrLst/>
    <dgm:txFillClrLst meth="repeat">
      <a:schemeClr val="dk1"/>
    </dgm:txFillClrLst>
    <dgm:txEffectClrLst/>
  </dgm:styleLbl>
  <dgm:styleLbl name="solidAlignAcc1">
    <dgm:fillClrLst meth="repeat">
      <a:schemeClr val="lt1"/>
    </dgm:fillClrLst>
    <dgm:linClrLst meth="repeat">
      <a:schemeClr val="accent4"/>
    </dgm:linClrLst>
    <dgm:effectClrLst/>
    <dgm:txLinClrLst/>
    <dgm:txFillClrLst meth="repeat">
      <a:schemeClr val="dk1"/>
    </dgm:txFillClrLst>
    <dgm:txEffectClrLst/>
  </dgm:styleLbl>
  <dgm:styleLbl name="solidBgAcc1">
    <dgm:fillClrLst meth="repeat">
      <a:schemeClr val="lt1"/>
    </dgm:fillClrLst>
    <dgm:linClrLst meth="repeat">
      <a:schemeClr val="accent4"/>
    </dgm:linClrLst>
    <dgm:effectClrLst/>
    <dgm:txLinClrLst/>
    <dgm:txFillClrLst meth="repeat">
      <a:schemeClr val="dk1"/>
    </dgm:txFillClrLst>
    <dgm:txEffectClrLst/>
  </dgm:styleLbl>
  <dgm:styleLbl name="fgAccFollowNode1">
    <dgm:fillClrLst meth="repeat">
      <a:schemeClr val="lt1">
        <a:alpha val="90000"/>
        <a:tint val="40000"/>
      </a:schemeClr>
    </dgm:fillClrLst>
    <dgm:linClrLst meth="repeat">
      <a:schemeClr val="accent4">
        <a:alpha val="90000"/>
      </a:schemeClr>
    </dgm:linClrLst>
    <dgm:effectClrLst/>
    <dgm:txLinClrLst/>
    <dgm:txFillClrLst meth="repeat">
      <a:schemeClr val="dk1"/>
    </dgm:txFillClrLst>
    <dgm:txEffectClrLst/>
  </dgm:styleLbl>
  <dgm:styleLbl name="alignAccFollowNode1">
    <dgm:fillClrLst meth="repeat">
      <a:schemeClr val="lt1">
        <a:alpha val="90000"/>
        <a:tint val="40000"/>
      </a:schemeClr>
    </dgm:fillClrLst>
    <dgm:linClrLst meth="repeat">
      <a:schemeClr val="accent4">
        <a:alpha val="90000"/>
      </a:schemeClr>
    </dgm:linClrLst>
    <dgm:effectClrLst/>
    <dgm:txLinClrLst/>
    <dgm:txFillClrLst meth="repeat">
      <a:schemeClr val="dk1"/>
    </dgm:txFillClrLst>
    <dgm:txEffectClrLst/>
  </dgm:styleLbl>
  <dgm:styleLbl name="bgAccFollowNode1">
    <dgm:fillClrLst meth="repeat">
      <a:schemeClr val="lt1">
        <a:alpha val="90000"/>
        <a:tint val="40000"/>
      </a:schemeClr>
    </dgm:fillClrLst>
    <dgm:linClrLst meth="repeat">
      <a:schemeClr val="accent4">
        <a:alpha val="90000"/>
      </a:schemeClr>
    </dgm:linClrLst>
    <dgm:effectClrLst/>
    <dgm:txLinClrLst/>
    <dgm:txFillClrLst meth="repeat">
      <a:schemeClr val="dk1"/>
    </dgm:txFillClrLst>
    <dgm:txEffectClrLst/>
  </dgm:styleLbl>
  <dgm:styleLbl name="fgAcc0">
    <dgm:fillClrLst meth="repeat">
      <a:schemeClr val="accent4">
        <a:alpha val="90000"/>
        <a:tint val="40000"/>
      </a:schemeClr>
    </dgm:fillClrLst>
    <dgm:linClrLst meth="repeat">
      <a:schemeClr val="accent4"/>
    </dgm:linClrLst>
    <dgm:effectClrLst/>
    <dgm:txLinClrLst/>
    <dgm:txFillClrLst meth="repeat">
      <a:schemeClr val="dk1"/>
    </dgm:txFillClrLst>
    <dgm:txEffectClrLst/>
  </dgm:styleLbl>
  <dgm:styleLbl name="fgAcc2">
    <dgm:fillClrLst meth="repeat">
      <a:schemeClr val="accent4">
        <a:alpha val="90000"/>
        <a:tint val="40000"/>
      </a:schemeClr>
    </dgm:fillClrLst>
    <dgm:linClrLst meth="repeat">
      <a:schemeClr val="accent4"/>
    </dgm:linClrLst>
    <dgm:effectClrLst/>
    <dgm:txLinClrLst/>
    <dgm:txFillClrLst meth="repeat">
      <a:schemeClr val="dk1"/>
    </dgm:txFillClrLst>
    <dgm:txEffectClrLst/>
  </dgm:styleLbl>
  <dgm:styleLbl name="fgAcc3">
    <dgm:fillClrLst meth="repeat">
      <a:schemeClr val="accent4">
        <a:alpha val="90000"/>
        <a:tint val="40000"/>
      </a:schemeClr>
    </dgm:fillClrLst>
    <dgm:linClrLst meth="repeat">
      <a:schemeClr val="accent4"/>
    </dgm:linClrLst>
    <dgm:effectClrLst/>
    <dgm:txLinClrLst/>
    <dgm:txFillClrLst meth="repeat">
      <a:schemeClr val="dk1"/>
    </dgm:txFillClrLst>
    <dgm:txEffectClrLst/>
  </dgm:styleLbl>
  <dgm:styleLbl name="fgAcc4">
    <dgm:fillClrLst meth="repeat">
      <a:schemeClr val="accent4">
        <a:alpha val="90000"/>
        <a:tint val="40000"/>
      </a:schemeClr>
    </dgm:fillClrLst>
    <dgm:linClrLst meth="repeat">
      <a:schemeClr val="accent4"/>
    </dgm:linClrLst>
    <dgm:effectClrLst/>
    <dgm:txLinClrLst/>
    <dgm:txFillClrLst meth="repeat">
      <a:schemeClr val="dk1"/>
    </dgm:txFillClrLst>
    <dgm:txEffectClrLst/>
  </dgm:styleLbl>
  <dgm:styleLbl name="bgShp">
    <dgm:fillClrLst meth="repeat">
      <a:schemeClr val="accent4">
        <a:tint val="40000"/>
      </a:schemeClr>
    </dgm:fillClrLst>
    <dgm:linClrLst meth="repeat">
      <a:schemeClr val="accent4"/>
    </dgm:linClrLst>
    <dgm:effectClrLst/>
    <dgm:txLinClrLst/>
    <dgm:txFillClrLst meth="repeat">
      <a:schemeClr val="dk1"/>
    </dgm:txFillClrLst>
    <dgm:txEffectClrLst/>
  </dgm:styleLbl>
  <dgm:styleLbl name="dkBgShp">
    <dgm:fillClrLst meth="repeat">
      <a:schemeClr val="accent4">
        <a:shade val="80000"/>
      </a:schemeClr>
    </dgm:fillClrLst>
    <dgm:linClrLst meth="repeat">
      <a:schemeClr val="accent4"/>
    </dgm:linClrLst>
    <dgm:effectClrLst/>
    <dgm:txLinClrLst/>
    <dgm:txFillClrLst meth="repeat">
      <a:schemeClr val="lt1"/>
    </dgm:txFillClrLst>
    <dgm:txEffectClrLst/>
  </dgm:styleLbl>
  <dgm:styleLbl name="trBgShp">
    <dgm:fillClrLst meth="repeat">
      <a:schemeClr val="accent4">
        <a:tint val="50000"/>
        <a:alpha val="40000"/>
      </a:schemeClr>
    </dgm:fillClrLst>
    <dgm:linClrLst meth="repeat">
      <a:schemeClr val="accent4"/>
    </dgm:linClrLst>
    <dgm:effectClrLst/>
    <dgm:txLinClrLst/>
    <dgm:txFillClrLst meth="repeat">
      <a:schemeClr val="lt1"/>
    </dgm:txFillClrLst>
    <dgm:txEffectClrLst/>
  </dgm:styleLbl>
  <dgm:styleLbl name="fgShp">
    <dgm:fillClrLst meth="repeat">
      <a:schemeClr val="accent4">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11.xml><?xml version="1.0" encoding="utf-8"?>
<dgm:colorsDef xmlns:dgm="http://schemas.openxmlformats.org/drawingml/2006/diagram" xmlns:a="http://schemas.openxmlformats.org/drawingml/2006/main" uniqueId="urn:microsoft.com/office/officeart/2005/8/colors/colorful1">
  <dgm:title val=""/>
  <dgm:desc val=""/>
  <dgm:catLst>
    <dgm:cat type="colorful" pri="10100"/>
  </dgm:catLst>
  <dgm:styleLbl name="node0">
    <dgm:fillClrLst meth="repeat">
      <a:schemeClr val="accent1"/>
    </dgm:fillClrLst>
    <dgm:linClrLst meth="repeat">
      <a:schemeClr val="lt1"/>
    </dgm:linClrLst>
    <dgm:effectClrLst/>
    <dgm:txLinClrLst/>
    <dgm:txFillClrLst/>
    <dgm:txEffectClrLst/>
  </dgm:styleLbl>
  <dgm:styleLbl name="node1">
    <dgm:fillClrLst meth="repeat">
      <a:schemeClr val="accent2"/>
      <a:schemeClr val="accent3"/>
      <a:schemeClr val="accent4"/>
      <a:schemeClr val="accent5"/>
      <a:schemeClr val="accent6"/>
    </dgm:fillClrLst>
    <dgm:linClrLst meth="repeat">
      <a:schemeClr val="lt1"/>
    </dgm:linClrLst>
    <dgm:effectClrLst/>
    <dgm:txLinClrLst/>
    <dgm:txFillClrLst/>
    <dgm:txEffectClrLst/>
  </dgm:styleLbl>
  <dgm:styleLbl name="alignNode1">
    <dgm:fillClrLst meth="repeat">
      <a:schemeClr val="accent2"/>
      <a:schemeClr val="accent3"/>
      <a:schemeClr val="accent4"/>
      <a:schemeClr val="accent5"/>
      <a:schemeClr val="accent6"/>
    </dgm:fillClrLst>
    <dgm:linClrLst meth="repeat">
      <a:schemeClr val="accent2"/>
      <a:schemeClr val="accent3"/>
      <a:schemeClr val="accent4"/>
      <a:schemeClr val="accent5"/>
      <a:schemeClr val="accent6"/>
    </dgm:linClrLst>
    <dgm:effectClrLst/>
    <dgm:txLinClrLst/>
    <dgm:txFillClrLst/>
    <dgm:txEffectClrLst/>
  </dgm:styleLbl>
  <dgm:styleLbl name="lnNode1">
    <dgm:fillClrLst meth="repeat">
      <a:schemeClr val="accent2"/>
      <a:schemeClr val="accent3"/>
      <a:schemeClr val="accent4"/>
      <a:schemeClr val="accent5"/>
      <a:schemeClr val="accent6"/>
    </dgm:fillClrLst>
    <dgm:linClrLst meth="repeat">
      <a:schemeClr val="lt1"/>
    </dgm:linClrLst>
    <dgm:effectClrLst/>
    <dgm:txLinClrLst/>
    <dgm:txFillClrLst/>
    <dgm:txEffectClrLst/>
  </dgm:styleLbl>
  <dgm:styleLbl name="vennNode1">
    <dgm:fillClrLst meth="repeat">
      <a:schemeClr val="accent2">
        <a:alpha val="50000"/>
      </a:schemeClr>
      <a:schemeClr val="accent3">
        <a:alpha val="50000"/>
      </a:schemeClr>
      <a:schemeClr val="accent4">
        <a:alpha val="50000"/>
      </a:schemeClr>
      <a:schemeClr val="accent5">
        <a:alpha val="50000"/>
      </a:schemeClr>
      <a:schemeClr val="accent6">
        <a:alpha val="50000"/>
      </a:schemeClr>
    </dgm:fillClrLst>
    <dgm:linClrLst meth="repeat">
      <a:schemeClr val="lt1"/>
    </dgm:linClrLst>
    <dgm:effectClrLst/>
    <dgm:txLinClrLst/>
    <dgm:txFillClrLst/>
    <dgm:txEffectClrLst/>
  </dgm:styleLbl>
  <dgm:styleLbl name="node2">
    <dgm:fillClrLst>
      <a:schemeClr val="accent2"/>
    </dgm:fillClrLst>
    <dgm:linClrLst meth="repeat">
      <a:schemeClr val="lt1"/>
    </dgm:linClrLst>
    <dgm:effectClrLst/>
    <dgm:txLinClrLst/>
    <dgm:txFillClrLst/>
    <dgm:txEffectClrLst/>
  </dgm:styleLbl>
  <dgm:styleLbl name="node3">
    <dgm:fillClrLst>
      <a:schemeClr val="accent3"/>
    </dgm:fillClrLst>
    <dgm:linClrLst meth="repeat">
      <a:schemeClr val="lt1"/>
    </dgm:linClrLst>
    <dgm:effectClrLst/>
    <dgm:txLinClrLst/>
    <dgm:txFillClrLst/>
    <dgm:txEffectClrLst/>
  </dgm:styleLbl>
  <dgm:styleLbl name="node4">
    <dgm:fillClrLst>
      <a:schemeClr val="accent4"/>
    </dgm:fillClrLst>
    <dgm:linClrLst meth="repeat">
      <a:schemeClr val="lt1"/>
    </dgm:linClrLst>
    <dgm:effectClrLst/>
    <dgm:txLinClrLst/>
    <dgm:txFillClrLst/>
    <dgm:txEffectClrLst/>
  </dgm:styleLbl>
  <dgm:styleLbl name="fgImgPlace1">
    <dgm:fillClrLst meth="repeat">
      <a:schemeClr val="accent2">
        <a:tint val="50000"/>
      </a:schemeClr>
      <a:schemeClr val="accent3">
        <a:tint val="50000"/>
      </a:schemeClr>
      <a:schemeClr val="accent4">
        <a:tint val="50000"/>
      </a:schemeClr>
      <a:schemeClr val="accent5">
        <a:tint val="50000"/>
      </a:schemeClr>
      <a:schemeClr val="accent6">
        <a:tint val="50000"/>
      </a:schemeClr>
    </dgm:fillClrLst>
    <dgm:linClrLst meth="repeat">
      <a:schemeClr val="lt1"/>
    </dgm:linClrLst>
    <dgm:effectClrLst/>
    <dgm:txLinClrLst/>
    <dgm:txFillClrLst meth="repeat">
      <a:schemeClr val="lt1"/>
    </dgm:txFillClrLst>
    <dgm:txEffectClrLst/>
  </dgm:styleLbl>
  <dgm:styleLbl name="alignImgPlace1">
    <dgm:fillClrLst>
      <a:schemeClr val="accent1">
        <a:tint val="50000"/>
      </a:schemeClr>
      <a:schemeClr val="accent2">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1">
        <a:tint val="50000"/>
      </a:schemeClr>
      <a:schemeClr val="accent2">
        <a:tint val="2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2"/>
      <a:schemeClr val="accent3"/>
      <a:schemeClr val="accent4"/>
      <a:schemeClr val="accent5"/>
      <a:schemeClr val="accent6"/>
    </dgm:fillClrLst>
    <dgm:linClrLst meth="cycle">
      <a:schemeClr val="lt1"/>
    </dgm:linClrLst>
    <dgm:effectClrLst/>
    <dgm:txLinClrLst/>
    <dgm:txFillClrLst/>
    <dgm:txEffectClrLst/>
  </dgm:styleLbl>
  <dgm:styleLbl name="fgSibTrans2D1">
    <dgm:fillClrLst meth="repeat">
      <a:schemeClr val="accent2"/>
      <a:schemeClr val="accent3"/>
      <a:schemeClr val="accent4"/>
      <a:schemeClr val="accent5"/>
      <a:schemeClr val="accent6"/>
    </dgm:fillClrLst>
    <dgm:linClrLst meth="cycle">
      <a:schemeClr val="lt1"/>
    </dgm:linClrLst>
    <dgm:effectClrLst/>
    <dgm:txLinClrLst/>
    <dgm:txFillClrLst meth="repeat">
      <a:schemeClr val="lt1"/>
    </dgm:txFillClrLst>
    <dgm:txEffectClrLst/>
  </dgm:styleLbl>
  <dgm:styleLbl name="bgSibTrans2D1">
    <dgm:fillClrLst meth="repeat">
      <a:schemeClr val="accent2"/>
      <a:schemeClr val="accent3"/>
      <a:schemeClr val="accent4"/>
      <a:schemeClr val="accent5"/>
      <a:schemeClr val="accent6"/>
    </dgm:fillClrLst>
    <dgm:linClrLst meth="cycle">
      <a:schemeClr val="lt1"/>
    </dgm:linClrLst>
    <dgm:effectClrLst/>
    <dgm:txLinClrLst/>
    <dgm:txFillClrLst meth="repeat">
      <a:schemeClr val="lt1"/>
    </dgm:txFillClrLst>
    <dgm:txEffectClrLst/>
  </dgm:styleLbl>
  <dgm:styleLbl name="sibTrans1D1">
    <dgm:fillClrLst meth="repeat">
      <a:schemeClr val="accent2"/>
      <a:schemeClr val="accent3"/>
      <a:schemeClr val="accent4"/>
      <a:schemeClr val="accent5"/>
      <a:schemeClr val="accent6"/>
    </dgm:fillClrLst>
    <dgm:linClrLst meth="repeat">
      <a:schemeClr val="accent2"/>
      <a:schemeClr val="accent3"/>
      <a:schemeClr val="accent4"/>
      <a:schemeClr val="accent5"/>
      <a:schemeClr val="accent6"/>
    </dgm:linClrLst>
    <dgm:effectClrLst/>
    <dgm:txLinClrLst/>
    <dgm:txFillClrLst meth="repeat">
      <a:schemeClr val="tx1"/>
    </dgm:txFillClrLst>
    <dgm:txEffectClrLst/>
  </dgm:styleLbl>
  <dgm:styleLbl name="callout">
    <dgm:fillClrLst meth="repeat">
      <a:schemeClr val="accent2"/>
    </dgm:fillClrLst>
    <dgm:linClrLst meth="repeat">
      <a:schemeClr val="accent2">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2"/>
    </dgm:fillClrLst>
    <dgm:linClrLst meth="repeat">
      <a:schemeClr val="lt1"/>
    </dgm:linClrLst>
    <dgm:effectClrLst/>
    <dgm:txLinClrLst/>
    <dgm:txFillClrLst/>
    <dgm:txEffectClrLst/>
  </dgm:styleLbl>
  <dgm:styleLbl name="asst2">
    <dgm:fillClrLst>
      <a:schemeClr val="accent3"/>
    </dgm:fillClrLst>
    <dgm:linClrLst meth="repeat">
      <a:schemeClr val="lt1"/>
    </dgm:linClrLst>
    <dgm:effectClrLst/>
    <dgm:txLinClrLst/>
    <dgm:txFillClrLst/>
    <dgm:txEffectClrLst/>
  </dgm:styleLbl>
  <dgm:styleLbl name="asst3">
    <dgm:fillClrLst>
      <a:schemeClr val="accent4"/>
    </dgm:fillClrLst>
    <dgm:linClrLst meth="repeat">
      <a:schemeClr val="lt1"/>
    </dgm:linClrLst>
    <dgm:effectClrLst/>
    <dgm:txLinClrLst/>
    <dgm:txFillClrLst/>
    <dgm:txEffectClrLst/>
  </dgm:styleLbl>
  <dgm:styleLbl name="asst4">
    <dgm:fillClrLst>
      <a:schemeClr val="accent5"/>
    </dgm:fillClrLst>
    <dgm:linClrLst meth="repeat">
      <a:schemeClr val="lt1"/>
    </dgm:linClrLst>
    <dgm:effectClrLst/>
    <dgm:txLinClrLst/>
    <dgm:txFillClrLst/>
    <dgm:txEffectClrLst/>
  </dgm:styleLbl>
  <dgm:styleLbl name="parChTrans2D1">
    <dgm:fillClrLst meth="repeat">
      <a:schemeClr val="accent2"/>
    </dgm:fillClrLst>
    <dgm:linClrLst meth="repeat">
      <a:schemeClr val="lt1"/>
    </dgm:linClrLst>
    <dgm:effectClrLst/>
    <dgm:txLinClrLst/>
    <dgm:txFillClrLst meth="repeat">
      <a:schemeClr val="lt1"/>
    </dgm:txFillClrLst>
    <dgm:txEffectClrLst/>
  </dgm:styleLbl>
  <dgm:styleLbl name="parChTrans2D2">
    <dgm:fillClrLst meth="repeat">
      <a:schemeClr val="accent3"/>
    </dgm:fillClrLst>
    <dgm:linClrLst meth="repeat">
      <a:schemeClr val="lt1"/>
    </dgm:linClrLst>
    <dgm:effectClrLst/>
    <dgm:txLinClrLst/>
    <dgm:txFillClrLst/>
    <dgm:txEffectClrLst/>
  </dgm:styleLbl>
  <dgm:styleLbl name="parChTrans2D3">
    <dgm:fillClrLst meth="repeat">
      <a:schemeClr val="accent4"/>
    </dgm:fillClrLst>
    <dgm:linClrLst meth="repeat">
      <a:schemeClr val="lt1"/>
    </dgm:linClrLst>
    <dgm:effectClrLst/>
    <dgm:txLinClrLst/>
    <dgm:txFillClrLst/>
    <dgm:txEffectClrLst/>
  </dgm:styleLbl>
  <dgm:styleLbl name="parChTrans2D4">
    <dgm:fillClrLst meth="repeat">
      <a:schemeClr val="accent5"/>
    </dgm:fillClrLst>
    <dgm:linClrLst meth="repeat">
      <a:schemeClr val="lt1"/>
    </dgm:linClrLst>
    <dgm:effectClrLst/>
    <dgm:txLinClrLst/>
    <dgm:txFillClrLst meth="repeat">
      <a:schemeClr val="lt1"/>
    </dgm:txFillClrLst>
    <dgm:txEffectClrLst/>
  </dgm:styleLbl>
  <dgm:styleLbl name="parChTrans1D1">
    <dgm:fillClrLst meth="repeat">
      <a:schemeClr val="accent2"/>
    </dgm:fillClrLst>
    <dgm:linClrLst meth="repeat">
      <a:schemeClr val="accent1"/>
    </dgm:linClrLst>
    <dgm:effectClrLst/>
    <dgm:txLinClrLst/>
    <dgm:txFillClrLst meth="repeat">
      <a:schemeClr val="tx1"/>
    </dgm:txFillClrLst>
    <dgm:txEffectClrLst/>
  </dgm:styleLbl>
  <dgm:styleLbl name="parChTrans1D2">
    <dgm:fillClrLst meth="repeat">
      <a:schemeClr val="accent3">
        <a:tint val="90000"/>
      </a:schemeClr>
    </dgm:fillClrLst>
    <dgm:linClrLst meth="repeat">
      <a:schemeClr val="accent2"/>
    </dgm:linClrLst>
    <dgm:effectClrLst/>
    <dgm:txLinClrLst/>
    <dgm:txFillClrLst meth="repeat">
      <a:schemeClr val="tx1"/>
    </dgm:txFillClrLst>
    <dgm:txEffectClrLst/>
  </dgm:styleLbl>
  <dgm:styleLbl name="parChTrans1D3">
    <dgm:fillClrLst meth="repeat">
      <a:schemeClr val="accent4">
        <a:tint val="70000"/>
      </a:schemeClr>
    </dgm:fillClrLst>
    <dgm:linClrLst meth="repeat">
      <a:schemeClr val="accent3"/>
    </dgm:linClrLst>
    <dgm:effectClrLst/>
    <dgm:txLinClrLst/>
    <dgm:txFillClrLst meth="repeat">
      <a:schemeClr val="tx1"/>
    </dgm:txFillClrLst>
    <dgm:txEffectClrLst/>
  </dgm:styleLbl>
  <dgm:styleLbl name="parChTrans1D4">
    <dgm:fillClrLst meth="repeat">
      <a:schemeClr val="accent5">
        <a:tint val="50000"/>
      </a:schemeClr>
    </dgm:fillClrLst>
    <dgm:linClrLst meth="repeat">
      <a:schemeClr val="accent4"/>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solidFgAcc1">
    <dgm:fillClrLst meth="repeat">
      <a:schemeClr val="lt1"/>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solidAlignAcc1">
    <dgm:fillClrLst meth="repeat">
      <a:schemeClr val="lt1"/>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solidBgAcc1">
    <dgm:fillClrLst meth="repeat">
      <a:schemeClr val="lt1"/>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fgAccFollowNode1">
    <dgm:fill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fillClrLst>
    <dgm:lin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alignAccFollowNode1">
    <dgm:fill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fillClrLst>
    <dgm:lin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bgAccFollowNode1">
    <dgm:fill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fillClrLst>
    <dgm:lin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fgAcc0">
    <dgm:fillClrLst meth="repeat">
      <a:schemeClr val="lt1">
        <a:alpha val="90000"/>
      </a:schemeClr>
    </dgm:fillClrLst>
    <dgm:linClrLst>
      <a:schemeClr val="accent1"/>
    </dgm:linClrLst>
    <dgm:effectClrLst/>
    <dgm:txLinClrLst/>
    <dgm:txFillClrLst meth="repeat">
      <a:schemeClr val="dk1"/>
    </dgm:txFillClrLst>
    <dgm:txEffectClrLst/>
  </dgm:styleLbl>
  <dgm:styleLbl name="fgAcc2">
    <dgm:fillClrLst meth="repeat">
      <a:schemeClr val="lt1">
        <a:alpha val="90000"/>
      </a:schemeClr>
    </dgm:fillClrLst>
    <dgm:linClrLst>
      <a:schemeClr val="accent2"/>
    </dgm:linClrLst>
    <dgm:effectClrLst/>
    <dgm:txLinClrLst/>
    <dgm:txFillClrLst meth="repeat">
      <a:schemeClr val="dk1"/>
    </dgm:txFillClrLst>
    <dgm:txEffectClrLst/>
  </dgm:styleLbl>
  <dgm:styleLbl name="fgAcc3">
    <dgm:fillClrLst meth="repeat">
      <a:schemeClr val="lt1">
        <a:alpha val="90000"/>
      </a:schemeClr>
    </dgm:fillClrLst>
    <dgm:linClrLst>
      <a:schemeClr val="accent3"/>
    </dgm:linClrLst>
    <dgm:effectClrLst/>
    <dgm:txLinClrLst/>
    <dgm:txFillClrLst meth="repeat">
      <a:schemeClr val="dk1"/>
    </dgm:txFillClrLst>
    <dgm:txEffectClrLst/>
  </dgm:styleLbl>
  <dgm:styleLbl name="fgAcc4">
    <dgm:fillClrLst meth="repeat">
      <a:schemeClr val="lt1">
        <a:alpha val="90000"/>
      </a:schemeClr>
    </dgm:fillClrLst>
    <dgm:linClrLst>
      <a:schemeClr val="accent4"/>
    </dgm:linClrLst>
    <dgm:effectClrLst/>
    <dgm:txLinClrLst/>
    <dgm:txFillClrLst meth="repeat">
      <a:schemeClr val="dk1"/>
    </dgm:txFillClrLst>
    <dgm:txEffectClrLst/>
  </dgm:styleLbl>
  <dgm:styleLbl name="bgShp">
    <dgm:fillClrLst meth="repeat">
      <a:schemeClr val="accent2">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2">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2"/>
    </dgm:linClrLst>
    <dgm:effectClrLst/>
    <dgm:txLinClrLst/>
    <dgm:txFillClrLst meth="repeat">
      <a:schemeClr val="lt1"/>
    </dgm:txFillClrLst>
    <dgm:txEffectClrLst/>
  </dgm:styleLbl>
  <dgm:styleLbl name="fgShp">
    <dgm:fillClrLst meth="repeat">
      <a:schemeClr val="accent2">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110.xml><?xml version="1.0" encoding="utf-8"?>
<dgm:colorsDef xmlns:dgm="http://schemas.openxmlformats.org/drawingml/2006/diagram" xmlns:a="http://schemas.openxmlformats.org/drawingml/2006/main" uniqueId="urn:microsoft.com/office/officeart/2005/8/colors/colorful1">
  <dgm:title val=""/>
  <dgm:desc val=""/>
  <dgm:catLst>
    <dgm:cat type="colorful" pri="10100"/>
  </dgm:catLst>
  <dgm:styleLbl name="node0">
    <dgm:fillClrLst meth="repeat">
      <a:schemeClr val="accent1"/>
    </dgm:fillClrLst>
    <dgm:linClrLst meth="repeat">
      <a:schemeClr val="lt1"/>
    </dgm:linClrLst>
    <dgm:effectClrLst/>
    <dgm:txLinClrLst/>
    <dgm:txFillClrLst/>
    <dgm:txEffectClrLst/>
  </dgm:styleLbl>
  <dgm:styleLbl name="node1">
    <dgm:fillClrLst meth="repeat">
      <a:schemeClr val="accent2"/>
      <a:schemeClr val="accent3"/>
      <a:schemeClr val="accent4"/>
      <a:schemeClr val="accent5"/>
      <a:schemeClr val="accent6"/>
    </dgm:fillClrLst>
    <dgm:linClrLst meth="repeat">
      <a:schemeClr val="lt1"/>
    </dgm:linClrLst>
    <dgm:effectClrLst/>
    <dgm:txLinClrLst/>
    <dgm:txFillClrLst/>
    <dgm:txEffectClrLst/>
  </dgm:styleLbl>
  <dgm:styleLbl name="alignNode1">
    <dgm:fillClrLst meth="repeat">
      <a:schemeClr val="accent2"/>
      <a:schemeClr val="accent3"/>
      <a:schemeClr val="accent4"/>
      <a:schemeClr val="accent5"/>
      <a:schemeClr val="accent6"/>
    </dgm:fillClrLst>
    <dgm:linClrLst meth="repeat">
      <a:schemeClr val="accent2"/>
      <a:schemeClr val="accent3"/>
      <a:schemeClr val="accent4"/>
      <a:schemeClr val="accent5"/>
      <a:schemeClr val="accent6"/>
    </dgm:linClrLst>
    <dgm:effectClrLst/>
    <dgm:txLinClrLst/>
    <dgm:txFillClrLst/>
    <dgm:txEffectClrLst/>
  </dgm:styleLbl>
  <dgm:styleLbl name="lnNode1">
    <dgm:fillClrLst meth="repeat">
      <a:schemeClr val="accent2"/>
      <a:schemeClr val="accent3"/>
      <a:schemeClr val="accent4"/>
      <a:schemeClr val="accent5"/>
      <a:schemeClr val="accent6"/>
    </dgm:fillClrLst>
    <dgm:linClrLst meth="repeat">
      <a:schemeClr val="lt1"/>
    </dgm:linClrLst>
    <dgm:effectClrLst/>
    <dgm:txLinClrLst/>
    <dgm:txFillClrLst/>
    <dgm:txEffectClrLst/>
  </dgm:styleLbl>
  <dgm:styleLbl name="vennNode1">
    <dgm:fillClrLst meth="repeat">
      <a:schemeClr val="accent2">
        <a:alpha val="50000"/>
      </a:schemeClr>
      <a:schemeClr val="accent3">
        <a:alpha val="50000"/>
      </a:schemeClr>
      <a:schemeClr val="accent4">
        <a:alpha val="50000"/>
      </a:schemeClr>
      <a:schemeClr val="accent5">
        <a:alpha val="50000"/>
      </a:schemeClr>
      <a:schemeClr val="accent6">
        <a:alpha val="50000"/>
      </a:schemeClr>
    </dgm:fillClrLst>
    <dgm:linClrLst meth="repeat">
      <a:schemeClr val="lt1"/>
    </dgm:linClrLst>
    <dgm:effectClrLst/>
    <dgm:txLinClrLst/>
    <dgm:txFillClrLst/>
    <dgm:txEffectClrLst/>
  </dgm:styleLbl>
  <dgm:styleLbl name="node2">
    <dgm:fillClrLst>
      <a:schemeClr val="accent2"/>
    </dgm:fillClrLst>
    <dgm:linClrLst meth="repeat">
      <a:schemeClr val="lt1"/>
    </dgm:linClrLst>
    <dgm:effectClrLst/>
    <dgm:txLinClrLst/>
    <dgm:txFillClrLst/>
    <dgm:txEffectClrLst/>
  </dgm:styleLbl>
  <dgm:styleLbl name="node3">
    <dgm:fillClrLst>
      <a:schemeClr val="accent3"/>
    </dgm:fillClrLst>
    <dgm:linClrLst meth="repeat">
      <a:schemeClr val="lt1"/>
    </dgm:linClrLst>
    <dgm:effectClrLst/>
    <dgm:txLinClrLst/>
    <dgm:txFillClrLst/>
    <dgm:txEffectClrLst/>
  </dgm:styleLbl>
  <dgm:styleLbl name="node4">
    <dgm:fillClrLst>
      <a:schemeClr val="accent4"/>
    </dgm:fillClrLst>
    <dgm:linClrLst meth="repeat">
      <a:schemeClr val="lt1"/>
    </dgm:linClrLst>
    <dgm:effectClrLst/>
    <dgm:txLinClrLst/>
    <dgm:txFillClrLst/>
    <dgm:txEffectClrLst/>
  </dgm:styleLbl>
  <dgm:styleLbl name="fgImgPlace1">
    <dgm:fillClrLst meth="repeat">
      <a:schemeClr val="accent2">
        <a:tint val="50000"/>
      </a:schemeClr>
      <a:schemeClr val="accent3">
        <a:tint val="50000"/>
      </a:schemeClr>
      <a:schemeClr val="accent4">
        <a:tint val="50000"/>
      </a:schemeClr>
      <a:schemeClr val="accent5">
        <a:tint val="50000"/>
      </a:schemeClr>
      <a:schemeClr val="accent6">
        <a:tint val="50000"/>
      </a:schemeClr>
    </dgm:fillClrLst>
    <dgm:linClrLst meth="repeat">
      <a:schemeClr val="lt1"/>
    </dgm:linClrLst>
    <dgm:effectClrLst/>
    <dgm:txLinClrLst/>
    <dgm:txFillClrLst meth="repeat">
      <a:schemeClr val="lt1"/>
    </dgm:txFillClrLst>
    <dgm:txEffectClrLst/>
  </dgm:styleLbl>
  <dgm:styleLbl name="alignImgPlace1">
    <dgm:fillClrLst>
      <a:schemeClr val="accent1">
        <a:tint val="50000"/>
      </a:schemeClr>
      <a:schemeClr val="accent2">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1">
        <a:tint val="50000"/>
      </a:schemeClr>
      <a:schemeClr val="accent2">
        <a:tint val="2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2"/>
      <a:schemeClr val="accent3"/>
      <a:schemeClr val="accent4"/>
      <a:schemeClr val="accent5"/>
      <a:schemeClr val="accent6"/>
    </dgm:fillClrLst>
    <dgm:linClrLst meth="cycle">
      <a:schemeClr val="lt1"/>
    </dgm:linClrLst>
    <dgm:effectClrLst/>
    <dgm:txLinClrLst/>
    <dgm:txFillClrLst/>
    <dgm:txEffectClrLst/>
  </dgm:styleLbl>
  <dgm:styleLbl name="fgSibTrans2D1">
    <dgm:fillClrLst meth="repeat">
      <a:schemeClr val="accent2"/>
      <a:schemeClr val="accent3"/>
      <a:schemeClr val="accent4"/>
      <a:schemeClr val="accent5"/>
      <a:schemeClr val="accent6"/>
    </dgm:fillClrLst>
    <dgm:linClrLst meth="cycle">
      <a:schemeClr val="lt1"/>
    </dgm:linClrLst>
    <dgm:effectClrLst/>
    <dgm:txLinClrLst/>
    <dgm:txFillClrLst meth="repeat">
      <a:schemeClr val="lt1"/>
    </dgm:txFillClrLst>
    <dgm:txEffectClrLst/>
  </dgm:styleLbl>
  <dgm:styleLbl name="bgSibTrans2D1">
    <dgm:fillClrLst meth="repeat">
      <a:schemeClr val="accent2"/>
      <a:schemeClr val="accent3"/>
      <a:schemeClr val="accent4"/>
      <a:schemeClr val="accent5"/>
      <a:schemeClr val="accent6"/>
    </dgm:fillClrLst>
    <dgm:linClrLst meth="cycle">
      <a:schemeClr val="lt1"/>
    </dgm:linClrLst>
    <dgm:effectClrLst/>
    <dgm:txLinClrLst/>
    <dgm:txFillClrLst meth="repeat">
      <a:schemeClr val="lt1"/>
    </dgm:txFillClrLst>
    <dgm:txEffectClrLst/>
  </dgm:styleLbl>
  <dgm:styleLbl name="sibTrans1D1">
    <dgm:fillClrLst meth="repeat">
      <a:schemeClr val="accent2"/>
      <a:schemeClr val="accent3"/>
      <a:schemeClr val="accent4"/>
      <a:schemeClr val="accent5"/>
      <a:schemeClr val="accent6"/>
    </dgm:fillClrLst>
    <dgm:linClrLst meth="repeat">
      <a:schemeClr val="accent2"/>
      <a:schemeClr val="accent3"/>
      <a:schemeClr val="accent4"/>
      <a:schemeClr val="accent5"/>
      <a:schemeClr val="accent6"/>
    </dgm:linClrLst>
    <dgm:effectClrLst/>
    <dgm:txLinClrLst/>
    <dgm:txFillClrLst meth="repeat">
      <a:schemeClr val="tx1"/>
    </dgm:txFillClrLst>
    <dgm:txEffectClrLst/>
  </dgm:styleLbl>
  <dgm:styleLbl name="callout">
    <dgm:fillClrLst meth="repeat">
      <a:schemeClr val="accent2"/>
    </dgm:fillClrLst>
    <dgm:linClrLst meth="repeat">
      <a:schemeClr val="accent2">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2"/>
    </dgm:fillClrLst>
    <dgm:linClrLst meth="repeat">
      <a:schemeClr val="lt1"/>
    </dgm:linClrLst>
    <dgm:effectClrLst/>
    <dgm:txLinClrLst/>
    <dgm:txFillClrLst/>
    <dgm:txEffectClrLst/>
  </dgm:styleLbl>
  <dgm:styleLbl name="asst2">
    <dgm:fillClrLst>
      <a:schemeClr val="accent3"/>
    </dgm:fillClrLst>
    <dgm:linClrLst meth="repeat">
      <a:schemeClr val="lt1"/>
    </dgm:linClrLst>
    <dgm:effectClrLst/>
    <dgm:txLinClrLst/>
    <dgm:txFillClrLst/>
    <dgm:txEffectClrLst/>
  </dgm:styleLbl>
  <dgm:styleLbl name="asst3">
    <dgm:fillClrLst>
      <a:schemeClr val="accent4"/>
    </dgm:fillClrLst>
    <dgm:linClrLst meth="repeat">
      <a:schemeClr val="lt1"/>
    </dgm:linClrLst>
    <dgm:effectClrLst/>
    <dgm:txLinClrLst/>
    <dgm:txFillClrLst/>
    <dgm:txEffectClrLst/>
  </dgm:styleLbl>
  <dgm:styleLbl name="asst4">
    <dgm:fillClrLst>
      <a:schemeClr val="accent5"/>
    </dgm:fillClrLst>
    <dgm:linClrLst meth="repeat">
      <a:schemeClr val="lt1"/>
    </dgm:linClrLst>
    <dgm:effectClrLst/>
    <dgm:txLinClrLst/>
    <dgm:txFillClrLst/>
    <dgm:txEffectClrLst/>
  </dgm:styleLbl>
  <dgm:styleLbl name="parChTrans2D1">
    <dgm:fillClrLst meth="repeat">
      <a:schemeClr val="accent2"/>
    </dgm:fillClrLst>
    <dgm:linClrLst meth="repeat">
      <a:schemeClr val="lt1"/>
    </dgm:linClrLst>
    <dgm:effectClrLst/>
    <dgm:txLinClrLst/>
    <dgm:txFillClrLst meth="repeat">
      <a:schemeClr val="lt1"/>
    </dgm:txFillClrLst>
    <dgm:txEffectClrLst/>
  </dgm:styleLbl>
  <dgm:styleLbl name="parChTrans2D2">
    <dgm:fillClrLst meth="repeat">
      <a:schemeClr val="accent3"/>
    </dgm:fillClrLst>
    <dgm:linClrLst meth="repeat">
      <a:schemeClr val="lt1"/>
    </dgm:linClrLst>
    <dgm:effectClrLst/>
    <dgm:txLinClrLst/>
    <dgm:txFillClrLst/>
    <dgm:txEffectClrLst/>
  </dgm:styleLbl>
  <dgm:styleLbl name="parChTrans2D3">
    <dgm:fillClrLst meth="repeat">
      <a:schemeClr val="accent4"/>
    </dgm:fillClrLst>
    <dgm:linClrLst meth="repeat">
      <a:schemeClr val="lt1"/>
    </dgm:linClrLst>
    <dgm:effectClrLst/>
    <dgm:txLinClrLst/>
    <dgm:txFillClrLst/>
    <dgm:txEffectClrLst/>
  </dgm:styleLbl>
  <dgm:styleLbl name="parChTrans2D4">
    <dgm:fillClrLst meth="repeat">
      <a:schemeClr val="accent5"/>
    </dgm:fillClrLst>
    <dgm:linClrLst meth="repeat">
      <a:schemeClr val="lt1"/>
    </dgm:linClrLst>
    <dgm:effectClrLst/>
    <dgm:txLinClrLst/>
    <dgm:txFillClrLst meth="repeat">
      <a:schemeClr val="lt1"/>
    </dgm:txFillClrLst>
    <dgm:txEffectClrLst/>
  </dgm:styleLbl>
  <dgm:styleLbl name="parChTrans1D1">
    <dgm:fillClrLst meth="repeat">
      <a:schemeClr val="accent2"/>
    </dgm:fillClrLst>
    <dgm:linClrLst meth="repeat">
      <a:schemeClr val="accent1"/>
    </dgm:linClrLst>
    <dgm:effectClrLst/>
    <dgm:txLinClrLst/>
    <dgm:txFillClrLst meth="repeat">
      <a:schemeClr val="tx1"/>
    </dgm:txFillClrLst>
    <dgm:txEffectClrLst/>
  </dgm:styleLbl>
  <dgm:styleLbl name="parChTrans1D2">
    <dgm:fillClrLst meth="repeat">
      <a:schemeClr val="accent3">
        <a:tint val="90000"/>
      </a:schemeClr>
    </dgm:fillClrLst>
    <dgm:linClrLst meth="repeat">
      <a:schemeClr val="accent2"/>
    </dgm:linClrLst>
    <dgm:effectClrLst/>
    <dgm:txLinClrLst/>
    <dgm:txFillClrLst meth="repeat">
      <a:schemeClr val="tx1"/>
    </dgm:txFillClrLst>
    <dgm:txEffectClrLst/>
  </dgm:styleLbl>
  <dgm:styleLbl name="parChTrans1D3">
    <dgm:fillClrLst meth="repeat">
      <a:schemeClr val="accent4">
        <a:tint val="70000"/>
      </a:schemeClr>
    </dgm:fillClrLst>
    <dgm:linClrLst meth="repeat">
      <a:schemeClr val="accent3"/>
    </dgm:linClrLst>
    <dgm:effectClrLst/>
    <dgm:txLinClrLst/>
    <dgm:txFillClrLst meth="repeat">
      <a:schemeClr val="tx1"/>
    </dgm:txFillClrLst>
    <dgm:txEffectClrLst/>
  </dgm:styleLbl>
  <dgm:styleLbl name="parChTrans1D4">
    <dgm:fillClrLst meth="repeat">
      <a:schemeClr val="accent5">
        <a:tint val="50000"/>
      </a:schemeClr>
    </dgm:fillClrLst>
    <dgm:linClrLst meth="repeat">
      <a:schemeClr val="accent4"/>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solidFgAcc1">
    <dgm:fillClrLst meth="repeat">
      <a:schemeClr val="lt1"/>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solidAlignAcc1">
    <dgm:fillClrLst meth="repeat">
      <a:schemeClr val="lt1"/>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solidBgAcc1">
    <dgm:fillClrLst meth="repeat">
      <a:schemeClr val="lt1"/>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fgAccFollowNode1">
    <dgm:fill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fillClrLst>
    <dgm:lin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alignAccFollowNode1">
    <dgm:fill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fillClrLst>
    <dgm:lin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bgAccFollowNode1">
    <dgm:fill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fillClrLst>
    <dgm:lin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fgAcc0">
    <dgm:fillClrLst meth="repeat">
      <a:schemeClr val="lt1">
        <a:alpha val="90000"/>
      </a:schemeClr>
    </dgm:fillClrLst>
    <dgm:linClrLst>
      <a:schemeClr val="accent1"/>
    </dgm:linClrLst>
    <dgm:effectClrLst/>
    <dgm:txLinClrLst/>
    <dgm:txFillClrLst meth="repeat">
      <a:schemeClr val="dk1"/>
    </dgm:txFillClrLst>
    <dgm:txEffectClrLst/>
  </dgm:styleLbl>
  <dgm:styleLbl name="fgAcc2">
    <dgm:fillClrLst meth="repeat">
      <a:schemeClr val="lt1">
        <a:alpha val="90000"/>
      </a:schemeClr>
    </dgm:fillClrLst>
    <dgm:linClrLst>
      <a:schemeClr val="accent2"/>
    </dgm:linClrLst>
    <dgm:effectClrLst/>
    <dgm:txLinClrLst/>
    <dgm:txFillClrLst meth="repeat">
      <a:schemeClr val="dk1"/>
    </dgm:txFillClrLst>
    <dgm:txEffectClrLst/>
  </dgm:styleLbl>
  <dgm:styleLbl name="fgAcc3">
    <dgm:fillClrLst meth="repeat">
      <a:schemeClr val="lt1">
        <a:alpha val="90000"/>
      </a:schemeClr>
    </dgm:fillClrLst>
    <dgm:linClrLst>
      <a:schemeClr val="accent3"/>
    </dgm:linClrLst>
    <dgm:effectClrLst/>
    <dgm:txLinClrLst/>
    <dgm:txFillClrLst meth="repeat">
      <a:schemeClr val="dk1"/>
    </dgm:txFillClrLst>
    <dgm:txEffectClrLst/>
  </dgm:styleLbl>
  <dgm:styleLbl name="fgAcc4">
    <dgm:fillClrLst meth="repeat">
      <a:schemeClr val="lt1">
        <a:alpha val="90000"/>
      </a:schemeClr>
    </dgm:fillClrLst>
    <dgm:linClrLst>
      <a:schemeClr val="accent4"/>
    </dgm:linClrLst>
    <dgm:effectClrLst/>
    <dgm:txLinClrLst/>
    <dgm:txFillClrLst meth="repeat">
      <a:schemeClr val="dk1"/>
    </dgm:txFillClrLst>
    <dgm:txEffectClrLst/>
  </dgm:styleLbl>
  <dgm:styleLbl name="bgShp">
    <dgm:fillClrLst meth="repeat">
      <a:schemeClr val="accent2">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2">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2"/>
    </dgm:linClrLst>
    <dgm:effectClrLst/>
    <dgm:txLinClrLst/>
    <dgm:txFillClrLst meth="repeat">
      <a:schemeClr val="lt1"/>
    </dgm:txFillClrLst>
    <dgm:txEffectClrLst/>
  </dgm:styleLbl>
  <dgm:styleLbl name="fgShp">
    <dgm:fillClrLst meth="repeat">
      <a:schemeClr val="accent2">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111.xml><?xml version="1.0" encoding="utf-8"?>
<dgm:colorsDef xmlns:dgm="http://schemas.openxmlformats.org/drawingml/2006/diagram" xmlns:a="http://schemas.openxmlformats.org/drawingml/2006/main" uniqueId="urn:microsoft.com/office/officeart/2005/8/colors/accent3_5">
  <dgm:title val=""/>
  <dgm:desc val=""/>
  <dgm:catLst>
    <dgm:cat type="accent3" pri="11500"/>
  </dgm:catLst>
  <dgm:styleLbl name="node0">
    <dgm:fillClrLst meth="cycle">
      <a:schemeClr val="accent3">
        <a:alpha val="80000"/>
      </a:schemeClr>
    </dgm:fillClrLst>
    <dgm:linClrLst meth="repeat">
      <a:schemeClr val="lt1"/>
    </dgm:linClrLst>
    <dgm:effectClrLst/>
    <dgm:txLinClrLst/>
    <dgm:txFillClrLst/>
    <dgm:txEffectClrLst/>
  </dgm:styleLbl>
  <dgm:styleLbl name="node1">
    <dgm:fillClrLst>
      <a:schemeClr val="accent3">
        <a:alpha val="90000"/>
      </a:schemeClr>
      <a:schemeClr val="accent3">
        <a:alpha val="50000"/>
      </a:schemeClr>
    </dgm:fillClrLst>
    <dgm:linClrLst meth="repeat">
      <a:schemeClr val="lt1"/>
    </dgm:linClrLst>
    <dgm:effectClrLst/>
    <dgm:txLinClrLst/>
    <dgm:txFillClrLst/>
    <dgm:txEffectClrLst/>
  </dgm:styleLbl>
  <dgm:styleLbl name="alignNode1">
    <dgm:fillClrLst>
      <a:schemeClr val="accent3">
        <a:alpha val="90000"/>
      </a:schemeClr>
      <a:schemeClr val="accent3">
        <a:alpha val="50000"/>
      </a:schemeClr>
    </dgm:fillClrLst>
    <dgm:linClrLst>
      <a:schemeClr val="accent3">
        <a:alpha val="90000"/>
      </a:schemeClr>
      <a:schemeClr val="accent3">
        <a:alpha val="50000"/>
      </a:schemeClr>
    </dgm:linClrLst>
    <dgm:effectClrLst/>
    <dgm:txLinClrLst/>
    <dgm:txFillClrLst/>
    <dgm:txEffectClrLst/>
  </dgm:styleLbl>
  <dgm:styleLbl name="lnNode1">
    <dgm:fillClrLst>
      <a:schemeClr val="accent3">
        <a:shade val="90000"/>
      </a:schemeClr>
      <a:schemeClr val="accent3">
        <a:alpha val="50000"/>
        <a:tint val="50000"/>
      </a:schemeClr>
    </dgm:fillClrLst>
    <dgm:linClrLst meth="repeat">
      <a:schemeClr val="lt1"/>
    </dgm:linClrLst>
    <dgm:effectClrLst/>
    <dgm:txLinClrLst/>
    <dgm:txFillClrLst/>
    <dgm:txEffectClrLst/>
  </dgm:styleLbl>
  <dgm:styleLbl name="vennNode1">
    <dgm:fillClrLst>
      <a:schemeClr val="accent3">
        <a:shade val="80000"/>
        <a:alpha val="50000"/>
      </a:schemeClr>
      <a:schemeClr val="accent3">
        <a:alpha val="80000"/>
      </a:schemeClr>
    </dgm:fillClrLst>
    <dgm:linClrLst meth="repeat">
      <a:schemeClr val="lt1"/>
    </dgm:linClrLst>
    <dgm:effectClrLst/>
    <dgm:txLinClrLst/>
    <dgm:txFillClrLst/>
    <dgm:txEffectClrLst/>
  </dgm:styleLbl>
  <dgm:styleLbl name="node2">
    <dgm:fillClrLst>
      <a:schemeClr val="accent3">
        <a:alpha val="70000"/>
      </a:schemeClr>
    </dgm:fillClrLst>
    <dgm:linClrLst meth="repeat">
      <a:schemeClr val="lt1"/>
    </dgm:linClrLst>
    <dgm:effectClrLst/>
    <dgm:txLinClrLst/>
    <dgm:txFillClrLst/>
    <dgm:txEffectClrLst/>
  </dgm:styleLbl>
  <dgm:styleLbl name="node3">
    <dgm:fillClrLst>
      <a:schemeClr val="accent3">
        <a:alpha val="50000"/>
      </a:schemeClr>
    </dgm:fillClrLst>
    <dgm:linClrLst meth="repeat">
      <a:schemeClr val="lt1"/>
    </dgm:linClrLst>
    <dgm:effectClrLst/>
    <dgm:txLinClrLst/>
    <dgm:txFillClrLst/>
    <dgm:txEffectClrLst/>
  </dgm:styleLbl>
  <dgm:styleLbl name="node4">
    <dgm:fillClrLst>
      <a:schemeClr val="accent3">
        <a:alpha val="30000"/>
      </a:schemeClr>
    </dgm:fillClrLst>
    <dgm:linClrLst meth="repeat">
      <a:schemeClr val="lt1"/>
    </dgm:linClrLst>
    <dgm:effectClrLst/>
    <dgm:txLinClrLst/>
    <dgm:txFillClrLst/>
    <dgm:txEffectClrLst/>
  </dgm:styleLbl>
  <dgm:styleLbl name="fgImgPlace1">
    <dgm:fillClrLst>
      <a:schemeClr val="accent3">
        <a:tint val="50000"/>
        <a:alpha val="90000"/>
      </a:schemeClr>
      <a:schemeClr val="accent3">
        <a:tint val="20000"/>
        <a:alpha val="50000"/>
      </a:schemeClr>
    </dgm:fillClrLst>
    <dgm:linClrLst meth="repeat">
      <a:schemeClr val="lt1"/>
    </dgm:linClrLst>
    <dgm:effectClrLst/>
    <dgm:txLinClrLst/>
    <dgm:txFillClrLst meth="repeat">
      <a:schemeClr val="lt1"/>
    </dgm:txFillClrLst>
    <dgm:txEffectClrLst/>
  </dgm:styleLbl>
  <dgm:styleLbl name="alignImgPlace1">
    <dgm:fillClrLst>
      <a:schemeClr val="accent3">
        <a:tint val="50000"/>
      </a:schemeClr>
      <a:schemeClr val="accent3">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3">
        <a:tint val="50000"/>
      </a:schemeClr>
      <a:schemeClr val="accent3">
        <a:tint val="20000"/>
      </a:schemeClr>
    </dgm:fillClrLst>
    <dgm:linClrLst meth="repeat">
      <a:schemeClr val="lt1"/>
    </dgm:linClrLst>
    <dgm:effectClrLst/>
    <dgm:txLinClrLst/>
    <dgm:txFillClrLst meth="repeat">
      <a:schemeClr val="lt1"/>
    </dgm:txFillClrLst>
    <dgm:txEffectClrLst/>
  </dgm:styleLbl>
  <dgm:styleLbl name="sibTrans2D1">
    <dgm:fillClrLst>
      <a:schemeClr val="accent3">
        <a:shade val="90000"/>
      </a:schemeClr>
      <a:schemeClr val="accent3">
        <a:tint val="50000"/>
      </a:schemeClr>
    </dgm:fillClrLst>
    <dgm:linClrLst>
      <a:schemeClr val="accent3">
        <a:shade val="90000"/>
      </a:schemeClr>
      <a:schemeClr val="accent3">
        <a:tint val="50000"/>
      </a:schemeClr>
    </dgm:linClrLst>
    <dgm:effectClrLst/>
    <dgm:txLinClrLst/>
    <dgm:txFillClrLst/>
    <dgm:txEffectClrLst/>
  </dgm:styleLbl>
  <dgm:styleLbl name="fgSibTrans2D1">
    <dgm:fillClrLst>
      <a:schemeClr val="accent3">
        <a:shade val="90000"/>
      </a:schemeClr>
      <a:schemeClr val="accent3">
        <a:tint val="50000"/>
      </a:schemeClr>
    </dgm:fillClrLst>
    <dgm:linClrLst>
      <a:schemeClr val="accent3">
        <a:shade val="90000"/>
      </a:schemeClr>
      <a:schemeClr val="accent3">
        <a:tint val="50000"/>
      </a:schemeClr>
    </dgm:linClrLst>
    <dgm:effectClrLst/>
    <dgm:txLinClrLst/>
    <dgm:txFillClrLst/>
    <dgm:txEffectClrLst/>
  </dgm:styleLbl>
  <dgm:styleLbl name="bgSibTrans2D1">
    <dgm:fillClrLst>
      <a:schemeClr val="accent3">
        <a:shade val="90000"/>
      </a:schemeClr>
      <a:schemeClr val="accent3">
        <a:tint val="50000"/>
      </a:schemeClr>
    </dgm:fillClrLst>
    <dgm:linClrLst>
      <a:schemeClr val="accent3">
        <a:shade val="90000"/>
      </a:schemeClr>
      <a:schemeClr val="accent3">
        <a:tint val="50000"/>
      </a:schemeClr>
    </dgm:linClrLst>
    <dgm:effectClrLst/>
    <dgm:txLinClrLst/>
    <dgm:txFillClrLst/>
    <dgm:txEffectClrLst/>
  </dgm:styleLbl>
  <dgm:styleLbl name="sibTrans1D1">
    <dgm:fillClrLst>
      <a:schemeClr val="accent3">
        <a:shade val="90000"/>
      </a:schemeClr>
      <a:schemeClr val="accent3">
        <a:tint val="50000"/>
      </a:schemeClr>
    </dgm:fillClrLst>
    <dgm:linClrLst>
      <a:schemeClr val="accent3">
        <a:shade val="90000"/>
      </a:schemeClr>
      <a:schemeClr val="accent3">
        <a:tint val="50000"/>
      </a:schemeClr>
    </dgm:linClrLst>
    <dgm:effectClrLst/>
    <dgm:txLinClrLst/>
    <dgm:txFillClrLst meth="repeat">
      <a:schemeClr val="tx1"/>
    </dgm:txFillClrLst>
    <dgm:txEffectClrLst/>
  </dgm:styleLbl>
  <dgm:styleLbl name="callout">
    <dgm:fillClrLst meth="repeat">
      <a:schemeClr val="accent3"/>
    </dgm:fillClrLst>
    <dgm:linClrLst meth="repeat">
      <a:schemeClr val="accent3"/>
    </dgm:linClrLst>
    <dgm:effectClrLst/>
    <dgm:txLinClrLst/>
    <dgm:txFillClrLst meth="repeat">
      <a:schemeClr val="tx1"/>
    </dgm:txFillClrLst>
    <dgm:txEffectClrLst/>
  </dgm:styleLbl>
  <dgm:styleLbl name="asst0">
    <dgm:fillClrLst meth="repeat">
      <a:schemeClr val="accent3">
        <a:alpha val="90000"/>
      </a:schemeClr>
    </dgm:fillClrLst>
    <dgm:linClrLst meth="repeat">
      <a:schemeClr val="lt1"/>
    </dgm:linClrLst>
    <dgm:effectClrLst/>
    <dgm:txLinClrLst/>
    <dgm:txFillClrLst/>
    <dgm:txEffectClrLst/>
  </dgm:styleLbl>
  <dgm:styleLbl name="asst1">
    <dgm:fillClrLst meth="repeat">
      <a:schemeClr val="accent3">
        <a:alpha val="90000"/>
      </a:schemeClr>
    </dgm:fillClrLst>
    <dgm:linClrLst meth="repeat">
      <a:schemeClr val="lt1"/>
    </dgm:linClrLst>
    <dgm:effectClrLst/>
    <dgm:txLinClrLst/>
    <dgm:txFillClrLst/>
    <dgm:txEffectClrLst/>
  </dgm:styleLbl>
  <dgm:styleLbl name="asst2">
    <dgm:fillClrLst>
      <a:schemeClr val="accent3">
        <a:alpha val="90000"/>
      </a:schemeClr>
    </dgm:fillClrLst>
    <dgm:linClrLst meth="repeat">
      <a:schemeClr val="lt1"/>
    </dgm:linClrLst>
    <dgm:effectClrLst/>
    <dgm:txLinClrLst/>
    <dgm:txFillClrLst/>
    <dgm:txEffectClrLst/>
  </dgm:styleLbl>
  <dgm:styleLbl name="asst3">
    <dgm:fillClrLst>
      <a:schemeClr val="accent3">
        <a:alpha val="70000"/>
      </a:schemeClr>
    </dgm:fillClrLst>
    <dgm:linClrLst meth="repeat">
      <a:schemeClr val="lt1"/>
    </dgm:linClrLst>
    <dgm:effectClrLst/>
    <dgm:txLinClrLst/>
    <dgm:txFillClrLst/>
    <dgm:txEffectClrLst/>
  </dgm:styleLbl>
  <dgm:styleLbl name="asst4">
    <dgm:fillClrLst>
      <a:schemeClr val="accent3">
        <a:alpha val="50000"/>
      </a:schemeClr>
    </dgm:fillClrLst>
    <dgm:linClrLst meth="repeat">
      <a:schemeClr val="lt1"/>
    </dgm:linClrLst>
    <dgm:effectClrLst/>
    <dgm:txLinClrLst/>
    <dgm:txFillClrLst/>
    <dgm:txEffectClrLst/>
  </dgm:styleLbl>
  <dgm:styleLbl name="parChTrans2D1">
    <dgm:fillClrLst meth="repeat">
      <a:schemeClr val="accent3">
        <a:shade val="80000"/>
      </a:schemeClr>
    </dgm:fillClrLst>
    <dgm:linClrLst meth="repeat">
      <a:schemeClr val="accent3">
        <a:shade val="80000"/>
      </a:schemeClr>
    </dgm:linClrLst>
    <dgm:effectClrLst/>
    <dgm:txLinClrLst/>
    <dgm:txFillClrLst/>
    <dgm:txEffectClrLst/>
  </dgm:styleLbl>
  <dgm:styleLbl name="parChTrans2D2">
    <dgm:fillClrLst meth="repeat">
      <a:schemeClr val="accent3">
        <a:tint val="90000"/>
      </a:schemeClr>
    </dgm:fillClrLst>
    <dgm:linClrLst meth="repeat">
      <a:schemeClr val="accent3">
        <a:tint val="90000"/>
      </a:schemeClr>
    </dgm:linClrLst>
    <dgm:effectClrLst/>
    <dgm:txLinClrLst/>
    <dgm:txFillClrLst/>
    <dgm:txEffectClrLst/>
  </dgm:styleLbl>
  <dgm:styleLbl name="parChTrans2D3">
    <dgm:fillClrLst meth="repeat">
      <a:schemeClr val="accent3">
        <a:tint val="70000"/>
      </a:schemeClr>
    </dgm:fillClrLst>
    <dgm:linClrLst meth="repeat">
      <a:schemeClr val="accent3">
        <a:tint val="70000"/>
      </a:schemeClr>
    </dgm:linClrLst>
    <dgm:effectClrLst/>
    <dgm:txLinClrLst/>
    <dgm:txFillClrLst/>
    <dgm:txEffectClrLst/>
  </dgm:styleLbl>
  <dgm:styleLbl name="parChTrans2D4">
    <dgm:fillClrLst meth="repeat">
      <a:schemeClr val="accent3">
        <a:tint val="50000"/>
      </a:schemeClr>
    </dgm:fillClrLst>
    <dgm:linClrLst meth="repeat">
      <a:schemeClr val="accent3">
        <a:tint val="50000"/>
      </a:schemeClr>
    </dgm:linClrLst>
    <dgm:effectClrLst/>
    <dgm:txLinClrLst/>
    <dgm:txFillClrLst meth="repeat">
      <a:schemeClr val="dk1"/>
    </dgm:txFillClrLst>
    <dgm:txEffectClrLst/>
  </dgm:styleLbl>
  <dgm:styleLbl name="parChTrans1D1">
    <dgm:fillClrLst meth="repeat">
      <a:schemeClr val="accent3">
        <a:shade val="80000"/>
      </a:schemeClr>
    </dgm:fillClrLst>
    <dgm:linClrLst meth="repeat">
      <a:schemeClr val="accent3">
        <a:shade val="80000"/>
      </a:schemeClr>
    </dgm:linClrLst>
    <dgm:effectClrLst/>
    <dgm:txLinClrLst/>
    <dgm:txFillClrLst meth="repeat">
      <a:schemeClr val="tx1"/>
    </dgm:txFillClrLst>
    <dgm:txEffectClrLst/>
  </dgm:styleLbl>
  <dgm:styleLbl name="parChTrans1D2">
    <dgm:fillClrLst meth="repeat">
      <a:schemeClr val="accent3">
        <a:tint val="90000"/>
      </a:schemeClr>
    </dgm:fillClrLst>
    <dgm:linClrLst meth="repeat">
      <a:schemeClr val="accent3">
        <a:tint val="90000"/>
      </a:schemeClr>
    </dgm:linClrLst>
    <dgm:effectClrLst/>
    <dgm:txLinClrLst/>
    <dgm:txFillClrLst meth="repeat">
      <a:schemeClr val="tx1"/>
    </dgm:txFillClrLst>
    <dgm:txEffectClrLst/>
  </dgm:styleLbl>
  <dgm:styleLbl name="parChTrans1D3">
    <dgm:fillClrLst meth="repeat">
      <a:schemeClr val="accent3">
        <a:tint val="70000"/>
      </a:schemeClr>
    </dgm:fillClrLst>
    <dgm:linClrLst meth="repeat">
      <a:schemeClr val="accent3">
        <a:tint val="70000"/>
      </a:schemeClr>
    </dgm:linClrLst>
    <dgm:effectClrLst/>
    <dgm:txLinClrLst/>
    <dgm:txFillClrLst meth="repeat">
      <a:schemeClr val="tx1"/>
    </dgm:txFillClrLst>
    <dgm:txEffectClrLst/>
  </dgm:styleLbl>
  <dgm:styleLbl name="parChTrans1D4">
    <dgm:fillClrLst meth="repeat">
      <a:schemeClr val="accent3">
        <a:tint val="50000"/>
      </a:schemeClr>
    </dgm:fillClrLst>
    <dgm:linClrLst meth="repeat">
      <a:schemeClr val="accent3">
        <a:tint val="50000"/>
      </a:schemeClr>
    </dgm:linClrLst>
    <dgm:effectClrLst/>
    <dgm:txLinClrLst/>
    <dgm:txFillClrLst meth="repeat">
      <a:schemeClr val="tx1"/>
    </dgm:txFillClrLst>
    <dgm:txEffectClrLst/>
  </dgm:styleLbl>
  <dgm:styleLbl name="fgAcc1">
    <dgm:fillClrLst meth="repeat">
      <a:schemeClr val="lt1">
        <a:alpha val="90000"/>
      </a:schemeClr>
    </dgm:fillClrLst>
    <dgm:linClrLst>
      <a:schemeClr val="accent3">
        <a:alpha val="90000"/>
      </a:schemeClr>
      <a:schemeClr val="accent3">
        <a:alpha val="50000"/>
      </a:schemeClr>
    </dgm:linClrLst>
    <dgm:effectClrLst/>
    <dgm:txLinClrLst/>
    <dgm:txFillClrLst meth="repeat">
      <a:schemeClr val="dk1"/>
    </dgm:txFillClrLst>
    <dgm:txEffectClrLst/>
  </dgm:styleLbl>
  <dgm:styleLbl name="conFgAcc1">
    <dgm:fillClrLst meth="repeat">
      <a:schemeClr val="lt1">
        <a:alpha val="90000"/>
      </a:schemeClr>
    </dgm:fillClrLst>
    <dgm:linClrLst>
      <a:schemeClr val="accent3">
        <a:alpha val="90000"/>
      </a:schemeClr>
      <a:schemeClr val="accent3">
        <a:alpha val="50000"/>
      </a:schemeClr>
    </dgm:linClrLst>
    <dgm:effectClrLst/>
    <dgm:txLinClrLst/>
    <dgm:txFillClrLst meth="repeat">
      <a:schemeClr val="dk1"/>
    </dgm:txFillClrLst>
    <dgm:txEffectClrLst/>
  </dgm:styleLbl>
  <dgm:styleLbl name="alignAcc1">
    <dgm:fillClrLst meth="repeat">
      <a:schemeClr val="lt1">
        <a:alpha val="90000"/>
      </a:schemeClr>
    </dgm:fillClrLst>
    <dgm:linClrLst>
      <a:schemeClr val="accent3">
        <a:alpha val="90000"/>
      </a:schemeClr>
      <a:schemeClr val="accent3">
        <a:alpha val="50000"/>
      </a:schemeClr>
    </dgm:linClrLst>
    <dgm:effectClrLst/>
    <dgm:txLinClrLst/>
    <dgm:txFillClrLst meth="repeat">
      <a:schemeClr val="dk1"/>
    </dgm:txFillClrLst>
    <dgm:txEffectClrLst/>
  </dgm:styleLbl>
  <dgm:styleLbl name="trAlignAcc1">
    <dgm:fillClrLst meth="repeat">
      <a:schemeClr val="lt1">
        <a:alpha val="40000"/>
      </a:schemeClr>
    </dgm:fillClrLst>
    <dgm:linClrLst>
      <a:schemeClr val="accent3">
        <a:alpha val="90000"/>
      </a:schemeClr>
      <a:schemeClr val="accent3">
        <a:alpha val="50000"/>
      </a:schemeClr>
    </dgm:linClrLst>
    <dgm:effectClrLst/>
    <dgm:txLinClrLst/>
    <dgm:txFillClrLst meth="repeat">
      <a:schemeClr val="dk1"/>
    </dgm:txFillClrLst>
    <dgm:txEffectClrLst/>
  </dgm:styleLbl>
  <dgm:styleLbl name="bgAcc1">
    <dgm:fillClrLst meth="repeat">
      <a:schemeClr val="lt1">
        <a:alpha val="90000"/>
      </a:schemeClr>
    </dgm:fillClrLst>
    <dgm:linClrLst>
      <a:schemeClr val="accent3">
        <a:alpha val="90000"/>
      </a:schemeClr>
      <a:schemeClr val="accent3">
        <a:alpha val="50000"/>
      </a:schemeClr>
    </dgm:linClrLst>
    <dgm:effectClrLst/>
    <dgm:txLinClrLst/>
    <dgm:txFillClrLst meth="repeat">
      <a:schemeClr val="dk1"/>
    </dgm:txFillClrLst>
    <dgm:txEffectClrLst/>
  </dgm:styleLbl>
  <dgm:styleLbl name="solidFgAcc1">
    <dgm:fillClrLst meth="repeat">
      <a:schemeClr val="lt1"/>
    </dgm:fillClrLst>
    <dgm:linClrLst>
      <a:schemeClr val="accent3">
        <a:alpha val="90000"/>
      </a:schemeClr>
      <a:schemeClr val="accent3">
        <a:alpha val="50000"/>
      </a:schemeClr>
    </dgm:linClrLst>
    <dgm:effectClrLst/>
    <dgm:txLinClrLst/>
    <dgm:txFillClrLst meth="repeat">
      <a:schemeClr val="dk1"/>
    </dgm:txFillClrLst>
    <dgm:txEffectClrLst/>
  </dgm:styleLbl>
  <dgm:styleLbl name="solidAlignAcc1">
    <dgm:fillClrLst meth="repeat">
      <a:schemeClr val="lt1"/>
    </dgm:fillClrLst>
    <dgm:linClrLst meth="repeat">
      <a:schemeClr val="accent3"/>
    </dgm:linClrLst>
    <dgm:effectClrLst/>
    <dgm:txLinClrLst/>
    <dgm:txFillClrLst meth="repeat">
      <a:schemeClr val="dk1"/>
    </dgm:txFillClrLst>
    <dgm:txEffectClrLst/>
  </dgm:styleLbl>
  <dgm:styleLbl name="solidBgAcc1">
    <dgm:fillClrLst meth="repeat">
      <a:schemeClr val="lt1"/>
    </dgm:fillClrLst>
    <dgm:linClrLst meth="repeat">
      <a:schemeClr val="accent3"/>
    </dgm:linClrLst>
    <dgm:effectClrLst/>
    <dgm:txLinClrLst/>
    <dgm:txFillClrLst meth="repeat">
      <a:schemeClr val="dk1"/>
    </dgm:txFillClrLst>
    <dgm:txEffectClrLst/>
  </dgm:styleLbl>
  <dgm:styleLbl name="fgAccFollowNode1">
    <dgm:fillClrLst>
      <a:schemeClr val="accent3">
        <a:alpha val="90000"/>
        <a:tint val="40000"/>
      </a:schemeClr>
      <a:schemeClr val="accent3">
        <a:alpha val="50000"/>
        <a:tint val="40000"/>
      </a:schemeClr>
    </dgm:fillClrLst>
    <dgm:linClrLst meth="repeat">
      <a:schemeClr val="accent3">
        <a:alpha val="90000"/>
        <a:tint val="40000"/>
      </a:schemeClr>
    </dgm:linClrLst>
    <dgm:effectClrLst/>
    <dgm:txLinClrLst/>
    <dgm:txFillClrLst meth="repeat">
      <a:schemeClr val="dk1"/>
    </dgm:txFillClrLst>
    <dgm:txEffectClrLst/>
  </dgm:styleLbl>
  <dgm:styleLbl name="alignAccFollowNode1">
    <dgm:fillClrLst meth="repeat">
      <a:schemeClr val="accent3">
        <a:alpha val="90000"/>
        <a:tint val="40000"/>
      </a:schemeClr>
    </dgm:fillClrLst>
    <dgm:linClrLst meth="repeat">
      <a:schemeClr val="accent3">
        <a:alpha val="90000"/>
        <a:tint val="40000"/>
      </a:schemeClr>
    </dgm:linClrLst>
    <dgm:effectClrLst/>
    <dgm:txLinClrLst/>
    <dgm:txFillClrLst meth="repeat">
      <a:schemeClr val="dk1"/>
    </dgm:txFillClrLst>
    <dgm:txEffectClrLst/>
  </dgm:styleLbl>
  <dgm:styleLbl name="bgAccFollowNode1">
    <dgm:fillClrLst meth="repeat">
      <a:schemeClr val="accent3">
        <a:alpha val="90000"/>
        <a:tint val="40000"/>
      </a:schemeClr>
    </dgm:fillClrLst>
    <dgm:linClrLst meth="repeat">
      <a:schemeClr val="lt1"/>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3">
        <a:shade val="80000"/>
      </a:schemeClr>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3">
        <a:tint val="90000"/>
      </a:schemeClr>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3">
        <a:tint val="70000"/>
      </a:schemeClr>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3">
        <a:tint val="50000"/>
      </a:schemeClr>
    </dgm:linClrLst>
    <dgm:effectClrLst/>
    <dgm:txLinClrLst/>
    <dgm:txFillClrLst meth="repeat">
      <a:schemeClr val="dk1"/>
    </dgm:txFillClrLst>
    <dgm:txEffectClrLst/>
  </dgm:styleLbl>
  <dgm:styleLbl name="bgShp">
    <dgm:fillClrLst meth="repeat">
      <a:schemeClr val="accent3">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3">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3">
        <a:tint val="50000"/>
        <a:alpha val="40000"/>
      </a:schemeClr>
    </dgm:fillClrLst>
    <dgm:linClrLst meth="repeat">
      <a:schemeClr val="accent3"/>
    </dgm:linClrLst>
    <dgm:effectClrLst/>
    <dgm:txLinClrLst/>
    <dgm:txFillClrLst meth="repeat">
      <a:schemeClr val="lt1"/>
    </dgm:txFillClrLst>
    <dgm:txEffectClrLst/>
  </dgm:styleLbl>
  <dgm:styleLbl name="fgShp">
    <dgm:fillClrLst meth="repeat">
      <a:schemeClr val="accent3">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112.xml><?xml version="1.0" encoding="utf-8"?>
<dgm:colorsDef xmlns:dgm="http://schemas.openxmlformats.org/drawingml/2006/diagram" xmlns:a="http://schemas.openxmlformats.org/drawingml/2006/main" uniqueId="urn:microsoft.com/office/officeart/2005/8/colors/colorful1">
  <dgm:title val=""/>
  <dgm:desc val=""/>
  <dgm:catLst>
    <dgm:cat type="colorful" pri="10100"/>
  </dgm:catLst>
  <dgm:styleLbl name="node0">
    <dgm:fillClrLst meth="repeat">
      <a:schemeClr val="accent1"/>
    </dgm:fillClrLst>
    <dgm:linClrLst meth="repeat">
      <a:schemeClr val="lt1"/>
    </dgm:linClrLst>
    <dgm:effectClrLst/>
    <dgm:txLinClrLst/>
    <dgm:txFillClrLst/>
    <dgm:txEffectClrLst/>
  </dgm:styleLbl>
  <dgm:styleLbl name="node1">
    <dgm:fillClrLst meth="repeat">
      <a:schemeClr val="accent2"/>
      <a:schemeClr val="accent3"/>
      <a:schemeClr val="accent4"/>
      <a:schemeClr val="accent5"/>
      <a:schemeClr val="accent6"/>
    </dgm:fillClrLst>
    <dgm:linClrLst meth="repeat">
      <a:schemeClr val="lt1"/>
    </dgm:linClrLst>
    <dgm:effectClrLst/>
    <dgm:txLinClrLst/>
    <dgm:txFillClrLst/>
    <dgm:txEffectClrLst/>
  </dgm:styleLbl>
  <dgm:styleLbl name="alignNode1">
    <dgm:fillClrLst meth="repeat">
      <a:schemeClr val="accent2"/>
      <a:schemeClr val="accent3"/>
      <a:schemeClr val="accent4"/>
      <a:schemeClr val="accent5"/>
      <a:schemeClr val="accent6"/>
    </dgm:fillClrLst>
    <dgm:linClrLst meth="repeat">
      <a:schemeClr val="accent2"/>
      <a:schemeClr val="accent3"/>
      <a:schemeClr val="accent4"/>
      <a:schemeClr val="accent5"/>
      <a:schemeClr val="accent6"/>
    </dgm:linClrLst>
    <dgm:effectClrLst/>
    <dgm:txLinClrLst/>
    <dgm:txFillClrLst/>
    <dgm:txEffectClrLst/>
  </dgm:styleLbl>
  <dgm:styleLbl name="lnNode1">
    <dgm:fillClrLst meth="repeat">
      <a:schemeClr val="accent2"/>
      <a:schemeClr val="accent3"/>
      <a:schemeClr val="accent4"/>
      <a:schemeClr val="accent5"/>
      <a:schemeClr val="accent6"/>
    </dgm:fillClrLst>
    <dgm:linClrLst meth="repeat">
      <a:schemeClr val="lt1"/>
    </dgm:linClrLst>
    <dgm:effectClrLst/>
    <dgm:txLinClrLst/>
    <dgm:txFillClrLst/>
    <dgm:txEffectClrLst/>
  </dgm:styleLbl>
  <dgm:styleLbl name="vennNode1">
    <dgm:fillClrLst meth="repeat">
      <a:schemeClr val="accent2">
        <a:alpha val="50000"/>
      </a:schemeClr>
      <a:schemeClr val="accent3">
        <a:alpha val="50000"/>
      </a:schemeClr>
      <a:schemeClr val="accent4">
        <a:alpha val="50000"/>
      </a:schemeClr>
      <a:schemeClr val="accent5">
        <a:alpha val="50000"/>
      </a:schemeClr>
      <a:schemeClr val="accent6">
        <a:alpha val="50000"/>
      </a:schemeClr>
    </dgm:fillClrLst>
    <dgm:linClrLst meth="repeat">
      <a:schemeClr val="lt1"/>
    </dgm:linClrLst>
    <dgm:effectClrLst/>
    <dgm:txLinClrLst/>
    <dgm:txFillClrLst/>
    <dgm:txEffectClrLst/>
  </dgm:styleLbl>
  <dgm:styleLbl name="node2">
    <dgm:fillClrLst>
      <a:schemeClr val="accent2"/>
    </dgm:fillClrLst>
    <dgm:linClrLst meth="repeat">
      <a:schemeClr val="lt1"/>
    </dgm:linClrLst>
    <dgm:effectClrLst/>
    <dgm:txLinClrLst/>
    <dgm:txFillClrLst/>
    <dgm:txEffectClrLst/>
  </dgm:styleLbl>
  <dgm:styleLbl name="node3">
    <dgm:fillClrLst>
      <a:schemeClr val="accent3"/>
    </dgm:fillClrLst>
    <dgm:linClrLst meth="repeat">
      <a:schemeClr val="lt1"/>
    </dgm:linClrLst>
    <dgm:effectClrLst/>
    <dgm:txLinClrLst/>
    <dgm:txFillClrLst/>
    <dgm:txEffectClrLst/>
  </dgm:styleLbl>
  <dgm:styleLbl name="node4">
    <dgm:fillClrLst>
      <a:schemeClr val="accent4"/>
    </dgm:fillClrLst>
    <dgm:linClrLst meth="repeat">
      <a:schemeClr val="lt1"/>
    </dgm:linClrLst>
    <dgm:effectClrLst/>
    <dgm:txLinClrLst/>
    <dgm:txFillClrLst/>
    <dgm:txEffectClrLst/>
  </dgm:styleLbl>
  <dgm:styleLbl name="fgImgPlace1">
    <dgm:fillClrLst meth="repeat">
      <a:schemeClr val="accent2">
        <a:tint val="50000"/>
      </a:schemeClr>
      <a:schemeClr val="accent3">
        <a:tint val="50000"/>
      </a:schemeClr>
      <a:schemeClr val="accent4">
        <a:tint val="50000"/>
      </a:schemeClr>
      <a:schemeClr val="accent5">
        <a:tint val="50000"/>
      </a:schemeClr>
      <a:schemeClr val="accent6">
        <a:tint val="50000"/>
      </a:schemeClr>
    </dgm:fillClrLst>
    <dgm:linClrLst meth="repeat">
      <a:schemeClr val="lt1"/>
    </dgm:linClrLst>
    <dgm:effectClrLst/>
    <dgm:txLinClrLst/>
    <dgm:txFillClrLst meth="repeat">
      <a:schemeClr val="lt1"/>
    </dgm:txFillClrLst>
    <dgm:txEffectClrLst/>
  </dgm:styleLbl>
  <dgm:styleLbl name="alignImgPlace1">
    <dgm:fillClrLst>
      <a:schemeClr val="accent1">
        <a:tint val="50000"/>
      </a:schemeClr>
      <a:schemeClr val="accent2">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1">
        <a:tint val="50000"/>
      </a:schemeClr>
      <a:schemeClr val="accent2">
        <a:tint val="2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2"/>
      <a:schemeClr val="accent3"/>
      <a:schemeClr val="accent4"/>
      <a:schemeClr val="accent5"/>
      <a:schemeClr val="accent6"/>
    </dgm:fillClrLst>
    <dgm:linClrLst meth="cycle">
      <a:schemeClr val="lt1"/>
    </dgm:linClrLst>
    <dgm:effectClrLst/>
    <dgm:txLinClrLst/>
    <dgm:txFillClrLst/>
    <dgm:txEffectClrLst/>
  </dgm:styleLbl>
  <dgm:styleLbl name="fgSibTrans2D1">
    <dgm:fillClrLst meth="repeat">
      <a:schemeClr val="accent2"/>
      <a:schemeClr val="accent3"/>
      <a:schemeClr val="accent4"/>
      <a:schemeClr val="accent5"/>
      <a:schemeClr val="accent6"/>
    </dgm:fillClrLst>
    <dgm:linClrLst meth="cycle">
      <a:schemeClr val="lt1"/>
    </dgm:linClrLst>
    <dgm:effectClrLst/>
    <dgm:txLinClrLst/>
    <dgm:txFillClrLst meth="repeat">
      <a:schemeClr val="lt1"/>
    </dgm:txFillClrLst>
    <dgm:txEffectClrLst/>
  </dgm:styleLbl>
  <dgm:styleLbl name="bgSibTrans2D1">
    <dgm:fillClrLst meth="repeat">
      <a:schemeClr val="accent2"/>
      <a:schemeClr val="accent3"/>
      <a:schemeClr val="accent4"/>
      <a:schemeClr val="accent5"/>
      <a:schemeClr val="accent6"/>
    </dgm:fillClrLst>
    <dgm:linClrLst meth="cycle">
      <a:schemeClr val="lt1"/>
    </dgm:linClrLst>
    <dgm:effectClrLst/>
    <dgm:txLinClrLst/>
    <dgm:txFillClrLst meth="repeat">
      <a:schemeClr val="lt1"/>
    </dgm:txFillClrLst>
    <dgm:txEffectClrLst/>
  </dgm:styleLbl>
  <dgm:styleLbl name="sibTrans1D1">
    <dgm:fillClrLst meth="repeat">
      <a:schemeClr val="accent2"/>
      <a:schemeClr val="accent3"/>
      <a:schemeClr val="accent4"/>
      <a:schemeClr val="accent5"/>
      <a:schemeClr val="accent6"/>
    </dgm:fillClrLst>
    <dgm:linClrLst meth="repeat">
      <a:schemeClr val="accent2"/>
      <a:schemeClr val="accent3"/>
      <a:schemeClr val="accent4"/>
      <a:schemeClr val="accent5"/>
      <a:schemeClr val="accent6"/>
    </dgm:linClrLst>
    <dgm:effectClrLst/>
    <dgm:txLinClrLst/>
    <dgm:txFillClrLst meth="repeat">
      <a:schemeClr val="tx1"/>
    </dgm:txFillClrLst>
    <dgm:txEffectClrLst/>
  </dgm:styleLbl>
  <dgm:styleLbl name="callout">
    <dgm:fillClrLst meth="repeat">
      <a:schemeClr val="accent2"/>
    </dgm:fillClrLst>
    <dgm:linClrLst meth="repeat">
      <a:schemeClr val="accent2">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2"/>
    </dgm:fillClrLst>
    <dgm:linClrLst meth="repeat">
      <a:schemeClr val="lt1"/>
    </dgm:linClrLst>
    <dgm:effectClrLst/>
    <dgm:txLinClrLst/>
    <dgm:txFillClrLst/>
    <dgm:txEffectClrLst/>
  </dgm:styleLbl>
  <dgm:styleLbl name="asst2">
    <dgm:fillClrLst>
      <a:schemeClr val="accent3"/>
    </dgm:fillClrLst>
    <dgm:linClrLst meth="repeat">
      <a:schemeClr val="lt1"/>
    </dgm:linClrLst>
    <dgm:effectClrLst/>
    <dgm:txLinClrLst/>
    <dgm:txFillClrLst/>
    <dgm:txEffectClrLst/>
  </dgm:styleLbl>
  <dgm:styleLbl name="asst3">
    <dgm:fillClrLst>
      <a:schemeClr val="accent4"/>
    </dgm:fillClrLst>
    <dgm:linClrLst meth="repeat">
      <a:schemeClr val="lt1"/>
    </dgm:linClrLst>
    <dgm:effectClrLst/>
    <dgm:txLinClrLst/>
    <dgm:txFillClrLst/>
    <dgm:txEffectClrLst/>
  </dgm:styleLbl>
  <dgm:styleLbl name="asst4">
    <dgm:fillClrLst>
      <a:schemeClr val="accent5"/>
    </dgm:fillClrLst>
    <dgm:linClrLst meth="repeat">
      <a:schemeClr val="lt1"/>
    </dgm:linClrLst>
    <dgm:effectClrLst/>
    <dgm:txLinClrLst/>
    <dgm:txFillClrLst/>
    <dgm:txEffectClrLst/>
  </dgm:styleLbl>
  <dgm:styleLbl name="parChTrans2D1">
    <dgm:fillClrLst meth="repeat">
      <a:schemeClr val="accent2"/>
    </dgm:fillClrLst>
    <dgm:linClrLst meth="repeat">
      <a:schemeClr val="lt1"/>
    </dgm:linClrLst>
    <dgm:effectClrLst/>
    <dgm:txLinClrLst/>
    <dgm:txFillClrLst meth="repeat">
      <a:schemeClr val="lt1"/>
    </dgm:txFillClrLst>
    <dgm:txEffectClrLst/>
  </dgm:styleLbl>
  <dgm:styleLbl name="parChTrans2D2">
    <dgm:fillClrLst meth="repeat">
      <a:schemeClr val="accent3"/>
    </dgm:fillClrLst>
    <dgm:linClrLst meth="repeat">
      <a:schemeClr val="lt1"/>
    </dgm:linClrLst>
    <dgm:effectClrLst/>
    <dgm:txLinClrLst/>
    <dgm:txFillClrLst/>
    <dgm:txEffectClrLst/>
  </dgm:styleLbl>
  <dgm:styleLbl name="parChTrans2D3">
    <dgm:fillClrLst meth="repeat">
      <a:schemeClr val="accent4"/>
    </dgm:fillClrLst>
    <dgm:linClrLst meth="repeat">
      <a:schemeClr val="lt1"/>
    </dgm:linClrLst>
    <dgm:effectClrLst/>
    <dgm:txLinClrLst/>
    <dgm:txFillClrLst/>
    <dgm:txEffectClrLst/>
  </dgm:styleLbl>
  <dgm:styleLbl name="parChTrans2D4">
    <dgm:fillClrLst meth="repeat">
      <a:schemeClr val="accent5"/>
    </dgm:fillClrLst>
    <dgm:linClrLst meth="repeat">
      <a:schemeClr val="lt1"/>
    </dgm:linClrLst>
    <dgm:effectClrLst/>
    <dgm:txLinClrLst/>
    <dgm:txFillClrLst meth="repeat">
      <a:schemeClr val="lt1"/>
    </dgm:txFillClrLst>
    <dgm:txEffectClrLst/>
  </dgm:styleLbl>
  <dgm:styleLbl name="parChTrans1D1">
    <dgm:fillClrLst meth="repeat">
      <a:schemeClr val="accent2"/>
    </dgm:fillClrLst>
    <dgm:linClrLst meth="repeat">
      <a:schemeClr val="accent1"/>
    </dgm:linClrLst>
    <dgm:effectClrLst/>
    <dgm:txLinClrLst/>
    <dgm:txFillClrLst meth="repeat">
      <a:schemeClr val="tx1"/>
    </dgm:txFillClrLst>
    <dgm:txEffectClrLst/>
  </dgm:styleLbl>
  <dgm:styleLbl name="parChTrans1D2">
    <dgm:fillClrLst meth="repeat">
      <a:schemeClr val="accent3">
        <a:tint val="90000"/>
      </a:schemeClr>
    </dgm:fillClrLst>
    <dgm:linClrLst meth="repeat">
      <a:schemeClr val="accent2"/>
    </dgm:linClrLst>
    <dgm:effectClrLst/>
    <dgm:txLinClrLst/>
    <dgm:txFillClrLst meth="repeat">
      <a:schemeClr val="tx1"/>
    </dgm:txFillClrLst>
    <dgm:txEffectClrLst/>
  </dgm:styleLbl>
  <dgm:styleLbl name="parChTrans1D3">
    <dgm:fillClrLst meth="repeat">
      <a:schemeClr val="accent4">
        <a:tint val="70000"/>
      </a:schemeClr>
    </dgm:fillClrLst>
    <dgm:linClrLst meth="repeat">
      <a:schemeClr val="accent3"/>
    </dgm:linClrLst>
    <dgm:effectClrLst/>
    <dgm:txLinClrLst/>
    <dgm:txFillClrLst meth="repeat">
      <a:schemeClr val="tx1"/>
    </dgm:txFillClrLst>
    <dgm:txEffectClrLst/>
  </dgm:styleLbl>
  <dgm:styleLbl name="parChTrans1D4">
    <dgm:fillClrLst meth="repeat">
      <a:schemeClr val="accent5">
        <a:tint val="50000"/>
      </a:schemeClr>
    </dgm:fillClrLst>
    <dgm:linClrLst meth="repeat">
      <a:schemeClr val="accent4"/>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solidFgAcc1">
    <dgm:fillClrLst meth="repeat">
      <a:schemeClr val="lt1"/>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solidAlignAcc1">
    <dgm:fillClrLst meth="repeat">
      <a:schemeClr val="lt1"/>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solidBgAcc1">
    <dgm:fillClrLst meth="repeat">
      <a:schemeClr val="lt1"/>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fgAccFollowNode1">
    <dgm:fill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fillClrLst>
    <dgm:lin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alignAccFollowNode1">
    <dgm:fill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fillClrLst>
    <dgm:lin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bgAccFollowNode1">
    <dgm:fill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fillClrLst>
    <dgm:lin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fgAcc0">
    <dgm:fillClrLst meth="repeat">
      <a:schemeClr val="lt1">
        <a:alpha val="90000"/>
      </a:schemeClr>
    </dgm:fillClrLst>
    <dgm:linClrLst>
      <a:schemeClr val="accent1"/>
    </dgm:linClrLst>
    <dgm:effectClrLst/>
    <dgm:txLinClrLst/>
    <dgm:txFillClrLst meth="repeat">
      <a:schemeClr val="dk1"/>
    </dgm:txFillClrLst>
    <dgm:txEffectClrLst/>
  </dgm:styleLbl>
  <dgm:styleLbl name="fgAcc2">
    <dgm:fillClrLst meth="repeat">
      <a:schemeClr val="lt1">
        <a:alpha val="90000"/>
      </a:schemeClr>
    </dgm:fillClrLst>
    <dgm:linClrLst>
      <a:schemeClr val="accent2"/>
    </dgm:linClrLst>
    <dgm:effectClrLst/>
    <dgm:txLinClrLst/>
    <dgm:txFillClrLst meth="repeat">
      <a:schemeClr val="dk1"/>
    </dgm:txFillClrLst>
    <dgm:txEffectClrLst/>
  </dgm:styleLbl>
  <dgm:styleLbl name="fgAcc3">
    <dgm:fillClrLst meth="repeat">
      <a:schemeClr val="lt1">
        <a:alpha val="90000"/>
      </a:schemeClr>
    </dgm:fillClrLst>
    <dgm:linClrLst>
      <a:schemeClr val="accent3"/>
    </dgm:linClrLst>
    <dgm:effectClrLst/>
    <dgm:txLinClrLst/>
    <dgm:txFillClrLst meth="repeat">
      <a:schemeClr val="dk1"/>
    </dgm:txFillClrLst>
    <dgm:txEffectClrLst/>
  </dgm:styleLbl>
  <dgm:styleLbl name="fgAcc4">
    <dgm:fillClrLst meth="repeat">
      <a:schemeClr val="lt1">
        <a:alpha val="90000"/>
      </a:schemeClr>
    </dgm:fillClrLst>
    <dgm:linClrLst>
      <a:schemeClr val="accent4"/>
    </dgm:linClrLst>
    <dgm:effectClrLst/>
    <dgm:txLinClrLst/>
    <dgm:txFillClrLst meth="repeat">
      <a:schemeClr val="dk1"/>
    </dgm:txFillClrLst>
    <dgm:txEffectClrLst/>
  </dgm:styleLbl>
  <dgm:styleLbl name="bgShp">
    <dgm:fillClrLst meth="repeat">
      <a:schemeClr val="accent2">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2">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2"/>
    </dgm:linClrLst>
    <dgm:effectClrLst/>
    <dgm:txLinClrLst/>
    <dgm:txFillClrLst meth="repeat">
      <a:schemeClr val="lt1"/>
    </dgm:txFillClrLst>
    <dgm:txEffectClrLst/>
  </dgm:styleLbl>
  <dgm:styleLbl name="fgShp">
    <dgm:fillClrLst meth="repeat">
      <a:schemeClr val="accent2">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113.xml><?xml version="1.0" encoding="utf-8"?>
<dgm:colorsDef xmlns:dgm="http://schemas.openxmlformats.org/drawingml/2006/diagram" xmlns:a="http://schemas.openxmlformats.org/drawingml/2006/main" uniqueId="urn:microsoft.com/office/officeart/2005/8/colors/accent4_1">
  <dgm:title val=""/>
  <dgm:desc val=""/>
  <dgm:catLst>
    <dgm:cat type="accent4" pri="11100"/>
  </dgm:catLst>
  <dgm:styleLbl name="node0">
    <dgm:fillClrLst meth="repeat">
      <a:schemeClr val="lt1"/>
    </dgm:fillClrLst>
    <dgm:linClrLst meth="repeat">
      <a:schemeClr val="accent4">
        <a:shade val="80000"/>
      </a:schemeClr>
    </dgm:linClrLst>
    <dgm:effectClrLst/>
    <dgm:txLinClrLst/>
    <dgm:txFillClrLst meth="repeat">
      <a:schemeClr val="dk1"/>
    </dgm:txFillClrLst>
    <dgm:txEffectClrLst/>
  </dgm:styleLbl>
  <dgm:styleLbl name="node1">
    <dgm:fillClrLst meth="repeat">
      <a:schemeClr val="lt1"/>
    </dgm:fillClrLst>
    <dgm:linClrLst meth="repeat">
      <a:schemeClr val="accent4">
        <a:shade val="80000"/>
      </a:schemeClr>
    </dgm:linClrLst>
    <dgm:effectClrLst/>
    <dgm:txLinClrLst/>
    <dgm:txFillClrLst meth="repeat">
      <a:schemeClr val="dk1"/>
    </dgm:txFillClrLst>
    <dgm:txEffectClrLst/>
  </dgm:styleLbl>
  <dgm:styleLbl name="alignNode1">
    <dgm:fillClrLst meth="repeat">
      <a:schemeClr val="lt1"/>
    </dgm:fillClrLst>
    <dgm:linClrLst meth="repeat">
      <a:schemeClr val="accent4">
        <a:shade val="80000"/>
      </a:schemeClr>
    </dgm:linClrLst>
    <dgm:effectClrLst/>
    <dgm:txLinClrLst/>
    <dgm:txFillClrLst meth="repeat">
      <a:schemeClr val="dk1"/>
    </dgm:txFillClrLst>
    <dgm:txEffectClrLst/>
  </dgm:styleLbl>
  <dgm:styleLbl name="lnNode1">
    <dgm:fillClrLst meth="repeat">
      <a:schemeClr val="lt1"/>
    </dgm:fillClrLst>
    <dgm:linClrLst meth="repeat">
      <a:schemeClr val="accent4">
        <a:shade val="80000"/>
      </a:schemeClr>
    </dgm:linClrLst>
    <dgm:effectClrLst/>
    <dgm:txLinClrLst/>
    <dgm:txFillClrLst meth="repeat">
      <a:schemeClr val="dk1"/>
    </dgm:txFillClrLst>
    <dgm:txEffectClrLst/>
  </dgm:styleLbl>
  <dgm:styleLbl name="vennNode1">
    <dgm:fillClrLst meth="repeat">
      <a:schemeClr val="lt1">
        <a:alpha val="50000"/>
      </a:schemeClr>
    </dgm:fillClrLst>
    <dgm:linClrLst meth="repeat">
      <a:schemeClr val="accent4">
        <a:shade val="80000"/>
      </a:schemeClr>
    </dgm:linClrLst>
    <dgm:effectClrLst/>
    <dgm:txLinClrLst/>
    <dgm:txFillClrLst/>
    <dgm:txEffectClrLst/>
  </dgm:styleLbl>
  <dgm:styleLbl name="node2">
    <dgm:fillClrLst meth="repeat">
      <a:schemeClr val="lt1"/>
    </dgm:fillClrLst>
    <dgm:linClrLst meth="repeat">
      <a:schemeClr val="accent4">
        <a:shade val="80000"/>
      </a:schemeClr>
    </dgm:linClrLst>
    <dgm:effectClrLst/>
    <dgm:txLinClrLst/>
    <dgm:txFillClrLst meth="repeat">
      <a:schemeClr val="dk1"/>
    </dgm:txFillClrLst>
    <dgm:txEffectClrLst/>
  </dgm:styleLbl>
  <dgm:styleLbl name="node3">
    <dgm:fillClrLst meth="repeat">
      <a:schemeClr val="lt1"/>
    </dgm:fillClrLst>
    <dgm:linClrLst meth="repeat">
      <a:schemeClr val="accent4">
        <a:shade val="80000"/>
      </a:schemeClr>
    </dgm:linClrLst>
    <dgm:effectClrLst/>
    <dgm:txLinClrLst/>
    <dgm:txFillClrLst meth="repeat">
      <a:schemeClr val="dk1"/>
    </dgm:txFillClrLst>
    <dgm:txEffectClrLst/>
  </dgm:styleLbl>
  <dgm:styleLbl name="node4">
    <dgm:fillClrLst meth="repeat">
      <a:schemeClr val="lt1"/>
    </dgm:fillClrLst>
    <dgm:linClrLst meth="repeat">
      <a:schemeClr val="accent4">
        <a:shade val="80000"/>
      </a:schemeClr>
    </dgm:linClrLst>
    <dgm:effectClrLst/>
    <dgm:txLinClrLst/>
    <dgm:txFillClrLst meth="repeat">
      <a:schemeClr val="dk1"/>
    </dgm:txFillClrLst>
    <dgm:txEffectClrLst/>
  </dgm:styleLbl>
  <dgm:styleLbl name="fgImgPlace1">
    <dgm:fillClrLst meth="repeat">
      <a:schemeClr val="accent4">
        <a:tint val="40000"/>
      </a:schemeClr>
    </dgm:fillClrLst>
    <dgm:linClrLst meth="repeat">
      <a:schemeClr val="accent4">
        <a:shade val="80000"/>
      </a:schemeClr>
    </dgm:linClrLst>
    <dgm:effectClrLst/>
    <dgm:txLinClrLst/>
    <dgm:txFillClrLst meth="repeat">
      <a:schemeClr val="lt1"/>
    </dgm:txFillClrLst>
    <dgm:txEffectClrLst/>
  </dgm:styleLbl>
  <dgm:styleLbl name="alignImgPlace1">
    <dgm:fillClrLst meth="repeat">
      <a:schemeClr val="accent4">
        <a:tint val="40000"/>
      </a:schemeClr>
    </dgm:fillClrLst>
    <dgm:linClrLst meth="repeat">
      <a:schemeClr val="accent4">
        <a:shade val="80000"/>
      </a:schemeClr>
    </dgm:linClrLst>
    <dgm:effectClrLst/>
    <dgm:txLinClrLst/>
    <dgm:txFillClrLst meth="repeat">
      <a:schemeClr val="lt1"/>
    </dgm:txFillClrLst>
    <dgm:txEffectClrLst/>
  </dgm:styleLbl>
  <dgm:styleLbl name="bgImgPlace1">
    <dgm:fillClrLst meth="repeat">
      <a:schemeClr val="accent4">
        <a:tint val="40000"/>
      </a:schemeClr>
    </dgm:fillClrLst>
    <dgm:linClrLst meth="repeat">
      <a:schemeClr val="accent4">
        <a:shade val="80000"/>
      </a:schemeClr>
    </dgm:linClrLst>
    <dgm:effectClrLst/>
    <dgm:txLinClrLst/>
    <dgm:txFillClrLst meth="repeat">
      <a:schemeClr val="lt1"/>
    </dgm:txFillClrLst>
    <dgm:txEffectClrLst/>
  </dgm:styleLbl>
  <dgm:styleLbl name="sibTrans2D1">
    <dgm:fillClrLst meth="repeat">
      <a:schemeClr val="accent4">
        <a:tint val="60000"/>
      </a:schemeClr>
    </dgm:fillClrLst>
    <dgm:linClrLst meth="repeat">
      <a:schemeClr val="accent4">
        <a:tint val="60000"/>
      </a:schemeClr>
    </dgm:linClrLst>
    <dgm:effectClrLst/>
    <dgm:txLinClrLst/>
    <dgm:txFillClrLst meth="repeat">
      <a:schemeClr val="dk1"/>
    </dgm:txFillClrLst>
    <dgm:txEffectClrLst/>
  </dgm:styleLbl>
  <dgm:styleLbl name="fgSibTrans2D1">
    <dgm:fillClrLst meth="repeat">
      <a:schemeClr val="accent4">
        <a:tint val="60000"/>
      </a:schemeClr>
    </dgm:fillClrLst>
    <dgm:linClrLst meth="repeat">
      <a:schemeClr val="accent4">
        <a:tint val="60000"/>
      </a:schemeClr>
    </dgm:linClrLst>
    <dgm:effectClrLst/>
    <dgm:txLinClrLst/>
    <dgm:txFillClrLst meth="repeat">
      <a:schemeClr val="dk1"/>
    </dgm:txFillClrLst>
    <dgm:txEffectClrLst/>
  </dgm:styleLbl>
  <dgm:styleLbl name="bgSibTrans2D1">
    <dgm:fillClrLst meth="repeat">
      <a:schemeClr val="accent4">
        <a:tint val="60000"/>
      </a:schemeClr>
    </dgm:fillClrLst>
    <dgm:linClrLst meth="repeat">
      <a:schemeClr val="accent4">
        <a:tint val="60000"/>
      </a:schemeClr>
    </dgm:linClrLst>
    <dgm:effectClrLst/>
    <dgm:txLinClrLst/>
    <dgm:txFillClrLst meth="repeat">
      <a:schemeClr val="dk1"/>
    </dgm:txFillClrLst>
    <dgm:txEffectClrLst/>
  </dgm:styleLbl>
  <dgm:styleLbl name="sibTrans1D1">
    <dgm:fillClrLst meth="repeat">
      <a:schemeClr val="accent4"/>
    </dgm:fillClrLst>
    <dgm:linClrLst meth="repeat">
      <a:schemeClr val="accent4"/>
    </dgm:linClrLst>
    <dgm:effectClrLst/>
    <dgm:txLinClrLst/>
    <dgm:txFillClrLst meth="repeat">
      <a:schemeClr val="tx1"/>
    </dgm:txFillClrLst>
    <dgm:txEffectClrLst/>
  </dgm:styleLbl>
  <dgm:styleLbl name="callout">
    <dgm:fillClrLst meth="repeat">
      <a:schemeClr val="accent4"/>
    </dgm:fillClrLst>
    <dgm:linClrLst meth="repeat">
      <a:schemeClr val="accent4"/>
    </dgm:linClrLst>
    <dgm:effectClrLst/>
    <dgm:txLinClrLst/>
    <dgm:txFillClrLst meth="repeat">
      <a:schemeClr val="tx1"/>
    </dgm:txFillClrLst>
    <dgm:txEffectClrLst/>
  </dgm:styleLbl>
  <dgm:styleLbl name="asst0">
    <dgm:fillClrLst meth="repeat">
      <a:schemeClr val="lt1"/>
    </dgm:fillClrLst>
    <dgm:linClrLst meth="repeat">
      <a:schemeClr val="accent4">
        <a:shade val="80000"/>
      </a:schemeClr>
    </dgm:linClrLst>
    <dgm:effectClrLst/>
    <dgm:txLinClrLst/>
    <dgm:txFillClrLst meth="repeat">
      <a:schemeClr val="dk1"/>
    </dgm:txFillClrLst>
    <dgm:txEffectClrLst/>
  </dgm:styleLbl>
  <dgm:styleLbl name="asst1">
    <dgm:fillClrLst meth="repeat">
      <a:schemeClr val="lt1"/>
    </dgm:fillClrLst>
    <dgm:linClrLst meth="repeat">
      <a:schemeClr val="accent4">
        <a:shade val="80000"/>
      </a:schemeClr>
    </dgm:linClrLst>
    <dgm:effectClrLst/>
    <dgm:txLinClrLst/>
    <dgm:txFillClrLst meth="repeat">
      <a:schemeClr val="dk1"/>
    </dgm:txFillClrLst>
    <dgm:txEffectClrLst/>
  </dgm:styleLbl>
  <dgm:styleLbl name="asst2">
    <dgm:fillClrLst meth="repeat">
      <a:schemeClr val="lt1"/>
    </dgm:fillClrLst>
    <dgm:linClrLst meth="repeat">
      <a:schemeClr val="accent4">
        <a:shade val="80000"/>
      </a:schemeClr>
    </dgm:linClrLst>
    <dgm:effectClrLst/>
    <dgm:txLinClrLst/>
    <dgm:txFillClrLst meth="repeat">
      <a:schemeClr val="dk1"/>
    </dgm:txFillClrLst>
    <dgm:txEffectClrLst/>
  </dgm:styleLbl>
  <dgm:styleLbl name="asst3">
    <dgm:fillClrLst meth="repeat">
      <a:schemeClr val="lt1"/>
    </dgm:fillClrLst>
    <dgm:linClrLst meth="repeat">
      <a:schemeClr val="accent4">
        <a:shade val="80000"/>
      </a:schemeClr>
    </dgm:linClrLst>
    <dgm:effectClrLst/>
    <dgm:txLinClrLst/>
    <dgm:txFillClrLst meth="repeat">
      <a:schemeClr val="dk1"/>
    </dgm:txFillClrLst>
    <dgm:txEffectClrLst/>
  </dgm:styleLbl>
  <dgm:styleLbl name="asst4">
    <dgm:fillClrLst meth="repeat">
      <a:schemeClr val="lt1"/>
    </dgm:fillClrLst>
    <dgm:linClrLst meth="repeat">
      <a:schemeClr val="accent4">
        <a:shade val="80000"/>
      </a:schemeClr>
    </dgm:linClrLst>
    <dgm:effectClrLst/>
    <dgm:txLinClrLst/>
    <dgm:txFillClrLst meth="repeat">
      <a:schemeClr val="dk1"/>
    </dgm:txFillClrLst>
    <dgm:txEffectClrLst/>
  </dgm:styleLbl>
  <dgm:styleLbl name="parChTrans2D1">
    <dgm:fillClrLst meth="repeat">
      <a:schemeClr val="accent4">
        <a:tint val="60000"/>
      </a:schemeClr>
    </dgm:fillClrLst>
    <dgm:linClrLst meth="repeat">
      <a:schemeClr val="accent4">
        <a:tint val="60000"/>
      </a:schemeClr>
    </dgm:linClrLst>
    <dgm:effectClrLst/>
    <dgm:txLinClrLst/>
    <dgm:txFillClrLst/>
    <dgm:txEffectClrLst/>
  </dgm:styleLbl>
  <dgm:styleLbl name="parChTrans2D2">
    <dgm:fillClrLst meth="repeat">
      <a:schemeClr val="accent4"/>
    </dgm:fillClrLst>
    <dgm:linClrLst meth="repeat">
      <a:schemeClr val="accent4"/>
    </dgm:linClrLst>
    <dgm:effectClrLst/>
    <dgm:txLinClrLst/>
    <dgm:txFillClrLst/>
    <dgm:txEffectClrLst/>
  </dgm:styleLbl>
  <dgm:styleLbl name="parChTrans2D3">
    <dgm:fillClrLst meth="repeat">
      <a:schemeClr val="accent4"/>
    </dgm:fillClrLst>
    <dgm:linClrLst meth="repeat">
      <a:schemeClr val="accent4"/>
    </dgm:linClrLst>
    <dgm:effectClrLst/>
    <dgm:txLinClrLst/>
    <dgm:txFillClrLst/>
    <dgm:txEffectClrLst/>
  </dgm:styleLbl>
  <dgm:styleLbl name="parChTrans2D4">
    <dgm:fillClrLst meth="repeat">
      <a:schemeClr val="accent4"/>
    </dgm:fillClrLst>
    <dgm:linClrLst meth="repeat">
      <a:schemeClr val="accent4"/>
    </dgm:linClrLst>
    <dgm:effectClrLst/>
    <dgm:txLinClrLst/>
    <dgm:txFillClrLst meth="repeat">
      <a:schemeClr val="lt1"/>
    </dgm:txFillClrLst>
    <dgm:txEffectClrLst/>
  </dgm:styleLbl>
  <dgm:styleLbl name="parChTrans1D1">
    <dgm:fillClrLst meth="repeat">
      <a:schemeClr val="accent4"/>
    </dgm:fillClrLst>
    <dgm:linClrLst meth="repeat">
      <a:schemeClr val="accent4">
        <a:shade val="60000"/>
      </a:schemeClr>
    </dgm:linClrLst>
    <dgm:effectClrLst/>
    <dgm:txLinClrLst/>
    <dgm:txFillClrLst meth="repeat">
      <a:schemeClr val="tx1"/>
    </dgm:txFillClrLst>
    <dgm:txEffectClrLst/>
  </dgm:styleLbl>
  <dgm:styleLbl name="parChTrans1D2">
    <dgm:fillClrLst meth="repeat">
      <a:schemeClr val="accent4"/>
    </dgm:fillClrLst>
    <dgm:linClrLst meth="repeat">
      <a:schemeClr val="accent4">
        <a:shade val="60000"/>
      </a:schemeClr>
    </dgm:linClrLst>
    <dgm:effectClrLst/>
    <dgm:txLinClrLst/>
    <dgm:txFillClrLst meth="repeat">
      <a:schemeClr val="tx1"/>
    </dgm:txFillClrLst>
    <dgm:txEffectClrLst/>
  </dgm:styleLbl>
  <dgm:styleLbl name="parChTrans1D3">
    <dgm:fillClrLst meth="repeat">
      <a:schemeClr val="accent4"/>
    </dgm:fillClrLst>
    <dgm:linClrLst meth="repeat">
      <a:schemeClr val="accent4">
        <a:shade val="80000"/>
      </a:schemeClr>
    </dgm:linClrLst>
    <dgm:effectClrLst/>
    <dgm:txLinClrLst/>
    <dgm:txFillClrLst meth="repeat">
      <a:schemeClr val="tx1"/>
    </dgm:txFillClrLst>
    <dgm:txEffectClrLst/>
  </dgm:styleLbl>
  <dgm:styleLbl name="parChTrans1D4">
    <dgm:fillClrLst meth="repeat">
      <a:schemeClr val="accent4"/>
    </dgm:fillClrLst>
    <dgm:linClrLst meth="repeat">
      <a:schemeClr val="accent4">
        <a:shade val="80000"/>
      </a:schemeClr>
    </dgm:linClrLst>
    <dgm:effectClrLst/>
    <dgm:txLinClrLst/>
    <dgm:txFillClrLst meth="repeat">
      <a:schemeClr val="tx1"/>
    </dgm:txFillClrLst>
    <dgm:txEffectClrLst/>
  </dgm:styleLbl>
  <dgm:styleLbl name="fgAcc1">
    <dgm:fillClrLst meth="repeat">
      <a:schemeClr val="accent4">
        <a:alpha val="90000"/>
        <a:tint val="40000"/>
      </a:schemeClr>
    </dgm:fillClrLst>
    <dgm:linClrLst meth="repeat">
      <a:schemeClr val="accent4"/>
    </dgm:linClrLst>
    <dgm:effectClrLst/>
    <dgm:txLinClrLst/>
    <dgm:txFillClrLst meth="repeat">
      <a:schemeClr val="dk1"/>
    </dgm:txFillClrLst>
    <dgm:txEffectClrLst/>
  </dgm:styleLbl>
  <dgm:styleLbl name="conFgAcc1">
    <dgm:fillClrLst meth="repeat">
      <a:schemeClr val="accent4">
        <a:alpha val="90000"/>
        <a:tint val="40000"/>
      </a:schemeClr>
    </dgm:fillClrLst>
    <dgm:linClrLst meth="repeat">
      <a:schemeClr val="accent4"/>
    </dgm:linClrLst>
    <dgm:effectClrLst/>
    <dgm:txLinClrLst/>
    <dgm:txFillClrLst meth="repeat">
      <a:schemeClr val="dk1"/>
    </dgm:txFillClrLst>
    <dgm:txEffectClrLst/>
  </dgm:styleLbl>
  <dgm:styleLbl name="alignAcc1">
    <dgm:fillClrLst meth="repeat">
      <a:schemeClr val="accent4">
        <a:alpha val="90000"/>
        <a:tint val="40000"/>
      </a:schemeClr>
    </dgm:fillClrLst>
    <dgm:linClrLst meth="repeat">
      <a:schemeClr val="accent4"/>
    </dgm:linClrLst>
    <dgm:effectClrLst/>
    <dgm:txLinClrLst/>
    <dgm:txFillClrLst meth="repeat">
      <a:schemeClr val="dk1"/>
    </dgm:txFillClrLst>
    <dgm:txEffectClrLst/>
  </dgm:styleLbl>
  <dgm:styleLbl name="trAlignAcc1">
    <dgm:fillClrLst meth="repeat">
      <a:schemeClr val="accent4">
        <a:alpha val="40000"/>
        <a:tint val="40000"/>
      </a:schemeClr>
    </dgm:fillClrLst>
    <dgm:linClrLst meth="repeat">
      <a:schemeClr val="accent4"/>
    </dgm:linClrLst>
    <dgm:effectClrLst/>
    <dgm:txLinClrLst/>
    <dgm:txFillClrLst meth="repeat">
      <a:schemeClr val="dk1"/>
    </dgm:txFillClrLst>
    <dgm:txEffectClrLst/>
  </dgm:styleLbl>
  <dgm:styleLbl name="bgAcc1">
    <dgm:fillClrLst meth="repeat">
      <a:schemeClr val="accent4">
        <a:alpha val="90000"/>
        <a:tint val="40000"/>
      </a:schemeClr>
    </dgm:fillClrLst>
    <dgm:linClrLst meth="repeat">
      <a:schemeClr val="accent4"/>
    </dgm:linClrLst>
    <dgm:effectClrLst/>
    <dgm:txLinClrLst/>
    <dgm:txFillClrLst meth="repeat">
      <a:schemeClr val="dk1"/>
    </dgm:txFillClrLst>
    <dgm:txEffectClrLst/>
  </dgm:styleLbl>
  <dgm:styleLbl name="solidFgAcc1">
    <dgm:fillClrLst meth="repeat">
      <a:schemeClr val="lt1"/>
    </dgm:fillClrLst>
    <dgm:linClrLst meth="repeat">
      <a:schemeClr val="accent4"/>
    </dgm:linClrLst>
    <dgm:effectClrLst/>
    <dgm:txLinClrLst/>
    <dgm:txFillClrLst meth="repeat">
      <a:schemeClr val="dk1"/>
    </dgm:txFillClrLst>
    <dgm:txEffectClrLst/>
  </dgm:styleLbl>
  <dgm:styleLbl name="solidAlignAcc1">
    <dgm:fillClrLst meth="repeat">
      <a:schemeClr val="lt1"/>
    </dgm:fillClrLst>
    <dgm:linClrLst meth="repeat">
      <a:schemeClr val="accent4"/>
    </dgm:linClrLst>
    <dgm:effectClrLst/>
    <dgm:txLinClrLst/>
    <dgm:txFillClrLst meth="repeat">
      <a:schemeClr val="dk1"/>
    </dgm:txFillClrLst>
    <dgm:txEffectClrLst/>
  </dgm:styleLbl>
  <dgm:styleLbl name="solidBgAcc1">
    <dgm:fillClrLst meth="repeat">
      <a:schemeClr val="lt1"/>
    </dgm:fillClrLst>
    <dgm:linClrLst meth="repeat">
      <a:schemeClr val="accent4"/>
    </dgm:linClrLst>
    <dgm:effectClrLst/>
    <dgm:txLinClrLst/>
    <dgm:txFillClrLst meth="repeat">
      <a:schemeClr val="dk1"/>
    </dgm:txFillClrLst>
    <dgm:txEffectClrLst/>
  </dgm:styleLbl>
  <dgm:styleLbl name="fgAccFollowNode1">
    <dgm:fillClrLst meth="repeat">
      <a:schemeClr val="lt1">
        <a:alpha val="90000"/>
        <a:tint val="40000"/>
      </a:schemeClr>
    </dgm:fillClrLst>
    <dgm:linClrLst meth="repeat">
      <a:schemeClr val="accent4">
        <a:alpha val="90000"/>
      </a:schemeClr>
    </dgm:linClrLst>
    <dgm:effectClrLst/>
    <dgm:txLinClrLst/>
    <dgm:txFillClrLst meth="repeat">
      <a:schemeClr val="dk1"/>
    </dgm:txFillClrLst>
    <dgm:txEffectClrLst/>
  </dgm:styleLbl>
  <dgm:styleLbl name="alignAccFollowNode1">
    <dgm:fillClrLst meth="repeat">
      <a:schemeClr val="lt1">
        <a:alpha val="90000"/>
        <a:tint val="40000"/>
      </a:schemeClr>
    </dgm:fillClrLst>
    <dgm:linClrLst meth="repeat">
      <a:schemeClr val="accent4">
        <a:alpha val="90000"/>
      </a:schemeClr>
    </dgm:linClrLst>
    <dgm:effectClrLst/>
    <dgm:txLinClrLst/>
    <dgm:txFillClrLst meth="repeat">
      <a:schemeClr val="dk1"/>
    </dgm:txFillClrLst>
    <dgm:txEffectClrLst/>
  </dgm:styleLbl>
  <dgm:styleLbl name="bgAccFollowNode1">
    <dgm:fillClrLst meth="repeat">
      <a:schemeClr val="lt1">
        <a:alpha val="90000"/>
        <a:tint val="40000"/>
      </a:schemeClr>
    </dgm:fillClrLst>
    <dgm:linClrLst meth="repeat">
      <a:schemeClr val="accent4">
        <a:alpha val="90000"/>
      </a:schemeClr>
    </dgm:linClrLst>
    <dgm:effectClrLst/>
    <dgm:txLinClrLst/>
    <dgm:txFillClrLst meth="repeat">
      <a:schemeClr val="dk1"/>
    </dgm:txFillClrLst>
    <dgm:txEffectClrLst/>
  </dgm:styleLbl>
  <dgm:styleLbl name="fgAcc0">
    <dgm:fillClrLst meth="repeat">
      <a:schemeClr val="accent4">
        <a:alpha val="90000"/>
        <a:tint val="40000"/>
      </a:schemeClr>
    </dgm:fillClrLst>
    <dgm:linClrLst meth="repeat">
      <a:schemeClr val="accent4"/>
    </dgm:linClrLst>
    <dgm:effectClrLst/>
    <dgm:txLinClrLst/>
    <dgm:txFillClrLst meth="repeat">
      <a:schemeClr val="dk1"/>
    </dgm:txFillClrLst>
    <dgm:txEffectClrLst/>
  </dgm:styleLbl>
  <dgm:styleLbl name="fgAcc2">
    <dgm:fillClrLst meth="repeat">
      <a:schemeClr val="accent4">
        <a:alpha val="90000"/>
        <a:tint val="40000"/>
      </a:schemeClr>
    </dgm:fillClrLst>
    <dgm:linClrLst meth="repeat">
      <a:schemeClr val="accent4"/>
    </dgm:linClrLst>
    <dgm:effectClrLst/>
    <dgm:txLinClrLst/>
    <dgm:txFillClrLst meth="repeat">
      <a:schemeClr val="dk1"/>
    </dgm:txFillClrLst>
    <dgm:txEffectClrLst/>
  </dgm:styleLbl>
  <dgm:styleLbl name="fgAcc3">
    <dgm:fillClrLst meth="repeat">
      <a:schemeClr val="accent4">
        <a:alpha val="90000"/>
        <a:tint val="40000"/>
      </a:schemeClr>
    </dgm:fillClrLst>
    <dgm:linClrLst meth="repeat">
      <a:schemeClr val="accent4"/>
    </dgm:linClrLst>
    <dgm:effectClrLst/>
    <dgm:txLinClrLst/>
    <dgm:txFillClrLst meth="repeat">
      <a:schemeClr val="dk1"/>
    </dgm:txFillClrLst>
    <dgm:txEffectClrLst/>
  </dgm:styleLbl>
  <dgm:styleLbl name="fgAcc4">
    <dgm:fillClrLst meth="repeat">
      <a:schemeClr val="accent4">
        <a:alpha val="90000"/>
        <a:tint val="40000"/>
      </a:schemeClr>
    </dgm:fillClrLst>
    <dgm:linClrLst meth="repeat">
      <a:schemeClr val="accent4"/>
    </dgm:linClrLst>
    <dgm:effectClrLst/>
    <dgm:txLinClrLst/>
    <dgm:txFillClrLst meth="repeat">
      <a:schemeClr val="dk1"/>
    </dgm:txFillClrLst>
    <dgm:txEffectClrLst/>
  </dgm:styleLbl>
  <dgm:styleLbl name="bgShp">
    <dgm:fillClrLst meth="repeat">
      <a:schemeClr val="accent4">
        <a:tint val="40000"/>
      </a:schemeClr>
    </dgm:fillClrLst>
    <dgm:linClrLst meth="repeat">
      <a:schemeClr val="accent4"/>
    </dgm:linClrLst>
    <dgm:effectClrLst/>
    <dgm:txLinClrLst/>
    <dgm:txFillClrLst meth="repeat">
      <a:schemeClr val="dk1"/>
    </dgm:txFillClrLst>
    <dgm:txEffectClrLst/>
  </dgm:styleLbl>
  <dgm:styleLbl name="dkBgShp">
    <dgm:fillClrLst meth="repeat">
      <a:schemeClr val="accent4">
        <a:shade val="80000"/>
      </a:schemeClr>
    </dgm:fillClrLst>
    <dgm:linClrLst meth="repeat">
      <a:schemeClr val="accent4"/>
    </dgm:linClrLst>
    <dgm:effectClrLst/>
    <dgm:txLinClrLst/>
    <dgm:txFillClrLst meth="repeat">
      <a:schemeClr val="lt1"/>
    </dgm:txFillClrLst>
    <dgm:txEffectClrLst/>
  </dgm:styleLbl>
  <dgm:styleLbl name="trBgShp">
    <dgm:fillClrLst meth="repeat">
      <a:schemeClr val="accent4">
        <a:tint val="50000"/>
        <a:alpha val="40000"/>
      </a:schemeClr>
    </dgm:fillClrLst>
    <dgm:linClrLst meth="repeat">
      <a:schemeClr val="accent4"/>
    </dgm:linClrLst>
    <dgm:effectClrLst/>
    <dgm:txLinClrLst/>
    <dgm:txFillClrLst meth="repeat">
      <a:schemeClr val="lt1"/>
    </dgm:txFillClrLst>
    <dgm:txEffectClrLst/>
  </dgm:styleLbl>
  <dgm:styleLbl name="fgShp">
    <dgm:fillClrLst meth="repeat">
      <a:schemeClr val="accent4">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114.xml><?xml version="1.0" encoding="utf-8"?>
<dgm:colorsDef xmlns:dgm="http://schemas.openxmlformats.org/drawingml/2006/diagram" xmlns:a="http://schemas.openxmlformats.org/drawingml/2006/main" uniqueId="urn:microsoft.com/office/officeart/2005/8/colors/colorful5">
  <dgm:title val=""/>
  <dgm:desc val=""/>
  <dgm:catLst>
    <dgm:cat type="colorful" pri="10500"/>
  </dgm:catLst>
  <dgm:styleLbl name="node0">
    <dgm:fillClrLst meth="repeat">
      <a:schemeClr val="accent4"/>
    </dgm:fillClrLst>
    <dgm:linClrLst meth="repeat">
      <a:schemeClr val="lt1"/>
    </dgm:linClrLst>
    <dgm:effectClrLst/>
    <dgm:txLinClrLst/>
    <dgm:txFillClrLst/>
    <dgm:txEffectClrLst/>
  </dgm:styleLbl>
  <dgm:styleLbl name="node1">
    <dgm:fillClrLst>
      <a:schemeClr val="accent5"/>
      <a:schemeClr val="accent6"/>
    </dgm:fillClrLst>
    <dgm:linClrLst meth="repeat">
      <a:schemeClr val="lt1"/>
    </dgm:linClrLst>
    <dgm:effectClrLst/>
    <dgm:txLinClrLst/>
    <dgm:txFillClrLst/>
    <dgm:txEffectClrLst/>
  </dgm:styleLbl>
  <dgm:styleLbl name="alignNode1">
    <dgm:fillClrLst>
      <a:schemeClr val="accent5"/>
      <a:schemeClr val="accent6"/>
    </dgm:fillClrLst>
    <dgm:linClrLst>
      <a:schemeClr val="accent5"/>
      <a:schemeClr val="accent6"/>
    </dgm:linClrLst>
    <dgm:effectClrLst/>
    <dgm:txLinClrLst/>
    <dgm:txFillClrLst/>
    <dgm:txEffectClrLst/>
  </dgm:styleLbl>
  <dgm:styleLbl name="lnNode1">
    <dgm:fillClrLst>
      <a:schemeClr val="accent5"/>
      <a:schemeClr val="accent6"/>
    </dgm:fillClrLst>
    <dgm:linClrLst meth="repeat">
      <a:schemeClr val="lt1"/>
    </dgm:linClrLst>
    <dgm:effectClrLst/>
    <dgm:txLinClrLst/>
    <dgm:txFillClrLst/>
    <dgm:txEffectClrLst/>
  </dgm:styleLbl>
  <dgm:styleLbl name="vennNode1">
    <dgm:fillClrLst>
      <a:schemeClr val="accent5">
        <a:alpha val="50000"/>
      </a:schemeClr>
      <a:schemeClr val="accent6">
        <a:alpha val="50000"/>
      </a:schemeClr>
    </dgm:fillClrLst>
    <dgm:linClrLst meth="repeat">
      <a:schemeClr val="lt1"/>
    </dgm:linClrLst>
    <dgm:effectClrLst/>
    <dgm:txLinClrLst/>
    <dgm:txFillClrLst/>
    <dgm:txEffectClrLst/>
  </dgm:styleLbl>
  <dgm:styleLbl name="node2">
    <dgm:fillClrLst>
      <a:schemeClr val="accent6"/>
    </dgm:fillClrLst>
    <dgm:linClrLst meth="repeat">
      <a:schemeClr val="lt1"/>
    </dgm:linClrLst>
    <dgm:effectClrLst/>
    <dgm:txLinClrLst/>
    <dgm:txFillClrLst/>
    <dgm:txEffectClrLst/>
  </dgm:styleLbl>
  <dgm:styleLbl name="node3">
    <dgm:fillClrLst>
      <a:schemeClr val="accent1"/>
    </dgm:fillClrLst>
    <dgm:linClrLst meth="repeat">
      <a:schemeClr val="lt1"/>
    </dgm:linClrLst>
    <dgm:effectClrLst/>
    <dgm:txLinClrLst/>
    <dgm:txFillClrLst/>
    <dgm:txEffectClrLst/>
  </dgm:styleLbl>
  <dgm:styleLbl name="node4">
    <dgm:fillClrLst>
      <a:schemeClr val="accent2"/>
    </dgm:fillClrLst>
    <dgm:linClrLst meth="repeat">
      <a:schemeClr val="lt1"/>
    </dgm:linClrLst>
    <dgm:effectClrLst/>
    <dgm:txLinClrLst/>
    <dgm:txFillClrLst/>
    <dgm:txEffectClrLst/>
  </dgm:styleLbl>
  <dgm:styleLbl name="fgImgPlace1">
    <dgm:fillClrLst>
      <a:schemeClr val="accent5">
        <a:tint val="50000"/>
      </a:schemeClr>
      <a:schemeClr val="accent6">
        <a:tint val="50000"/>
      </a:schemeClr>
    </dgm:fillClrLst>
    <dgm:linClrLst meth="repeat">
      <a:schemeClr val="lt1"/>
    </dgm:linClrLst>
    <dgm:effectClrLst/>
    <dgm:txLinClrLst/>
    <dgm:txFillClrLst meth="repeat">
      <a:schemeClr val="lt1"/>
    </dgm:txFillClrLst>
    <dgm:txEffectClrLst/>
  </dgm:styleLbl>
  <dgm:styleLbl name="alignImgPlace1">
    <dgm:fillClrLst>
      <a:schemeClr val="accent5">
        <a:tint val="50000"/>
      </a:schemeClr>
      <a:schemeClr val="accent6">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5">
        <a:tint val="50000"/>
      </a:schemeClr>
      <a:schemeClr val="accent6">
        <a:tint val="20000"/>
      </a:schemeClr>
    </dgm:fillClrLst>
    <dgm:linClrLst meth="repeat">
      <a:schemeClr val="lt1"/>
    </dgm:linClrLst>
    <dgm:effectClrLst/>
    <dgm:txLinClrLst/>
    <dgm:txFillClrLst meth="repeat">
      <a:schemeClr val="lt1"/>
    </dgm:txFillClrLst>
    <dgm:txEffectClrLst/>
  </dgm:styleLbl>
  <dgm:styleLbl name="sibTrans2D1">
    <dgm:fillClrLst>
      <a:schemeClr val="accent5"/>
      <a:schemeClr val="accent6"/>
    </dgm:fillClrLst>
    <dgm:linClrLst meth="repeat">
      <a:schemeClr val="lt1"/>
    </dgm:linClrLst>
    <dgm:effectClrLst/>
    <dgm:txLinClrLst/>
    <dgm:txFillClrLst/>
    <dgm:txEffectClrLst/>
  </dgm:styleLbl>
  <dgm:styleLbl name="fgSibTrans2D1">
    <dgm:fillClrLst>
      <a:schemeClr val="accent5"/>
      <a:schemeClr val="accent6"/>
    </dgm:fillClrLst>
    <dgm:linClrLst meth="repeat">
      <a:schemeClr val="lt1"/>
    </dgm:linClrLst>
    <dgm:effectClrLst/>
    <dgm:txLinClrLst/>
    <dgm:txFillClrLst meth="repeat">
      <a:schemeClr val="lt1"/>
    </dgm:txFillClrLst>
    <dgm:txEffectClrLst/>
  </dgm:styleLbl>
  <dgm:styleLbl name="bgSibTrans2D1">
    <dgm:fillClrLst>
      <a:schemeClr val="accent5"/>
      <a:schemeClr val="accent6"/>
    </dgm:fillClrLst>
    <dgm:linClrLst meth="repeat">
      <a:schemeClr val="lt1"/>
    </dgm:linClrLst>
    <dgm:effectClrLst/>
    <dgm:txLinClrLst/>
    <dgm:txFillClrLst meth="repeat">
      <a:schemeClr val="lt1"/>
    </dgm:txFillClrLst>
    <dgm:txEffectClrLst/>
  </dgm:styleLbl>
  <dgm:styleLbl name="sibTrans1D1">
    <dgm:fillClrLst/>
    <dgm:linClrLst>
      <a:schemeClr val="accent5"/>
      <a:schemeClr val="accent6"/>
    </dgm:linClrLst>
    <dgm:effectClrLst/>
    <dgm:txLinClrLst/>
    <dgm:txFillClrLst meth="repeat">
      <a:schemeClr val="tx1"/>
    </dgm:txFillClrLst>
    <dgm:txEffectClrLst/>
  </dgm:styleLbl>
  <dgm:styleLbl name="callout">
    <dgm:fillClrLst meth="repeat">
      <a:schemeClr val="accent5"/>
    </dgm:fillClrLst>
    <dgm:linClrLst meth="repeat">
      <a:schemeClr val="accent5">
        <a:tint val="50000"/>
      </a:schemeClr>
    </dgm:linClrLst>
    <dgm:effectClrLst/>
    <dgm:txLinClrLst/>
    <dgm:txFillClrLst meth="repeat">
      <a:schemeClr val="tx1"/>
    </dgm:txFillClrLst>
    <dgm:txEffectClrLst/>
  </dgm:styleLbl>
  <dgm:styleLbl name="asst0">
    <dgm:fillClrLst meth="repeat">
      <a:schemeClr val="accent5"/>
    </dgm:fillClrLst>
    <dgm:linClrLst meth="repeat">
      <a:schemeClr val="lt1">
        <a:shade val="80000"/>
      </a:schemeClr>
    </dgm:linClrLst>
    <dgm:effectClrLst/>
    <dgm:txLinClrLst/>
    <dgm:txFillClrLst/>
    <dgm:txEffectClrLst/>
  </dgm:styleLbl>
  <dgm:styleLbl name="asst1">
    <dgm:fillClrLst meth="repeat">
      <a:schemeClr val="accent6"/>
    </dgm:fillClrLst>
    <dgm:linClrLst meth="repeat">
      <a:schemeClr val="lt1">
        <a:shade val="80000"/>
      </a:schemeClr>
    </dgm:linClrLst>
    <dgm:effectClrLst/>
    <dgm:txLinClrLst/>
    <dgm:txFillClrLst/>
    <dgm:txEffectClrLst/>
  </dgm:styleLbl>
  <dgm:styleLbl name="asst2">
    <dgm:fillClrLst>
      <a:schemeClr val="accent1"/>
    </dgm:fillClrLst>
    <dgm:linClrLst meth="repeat">
      <a:schemeClr val="lt1"/>
    </dgm:linClrLst>
    <dgm:effectClrLst/>
    <dgm:txLinClrLst/>
    <dgm:txFillClrLst/>
    <dgm:txEffectClrLst/>
  </dgm:styleLbl>
  <dgm:styleLbl name="asst3">
    <dgm:fillClrLst>
      <a:schemeClr val="accent2"/>
    </dgm:fillClrLst>
    <dgm:linClrLst meth="repeat">
      <a:schemeClr val="lt1"/>
    </dgm:linClrLst>
    <dgm:effectClrLst/>
    <dgm:txLinClrLst/>
    <dgm:txFillClrLst/>
    <dgm:txEffectClrLst/>
  </dgm:styleLbl>
  <dgm:styleLbl name="asst4">
    <dgm:fillClrLst>
      <a:schemeClr val="accent3"/>
    </dgm:fillClrLst>
    <dgm:linClrLst meth="repeat">
      <a:schemeClr val="lt1"/>
    </dgm:linClrLst>
    <dgm:effectClrLst/>
    <dgm:txLinClrLst/>
    <dgm:txFillClrLst/>
    <dgm:txEffectClrLst/>
  </dgm:styleLbl>
  <dgm:styleLbl name="parChTrans2D1">
    <dgm:fillClrLst meth="repeat">
      <a:schemeClr val="accent5"/>
    </dgm:fillClrLst>
    <dgm:linClrLst meth="repeat">
      <a:schemeClr val="lt1"/>
    </dgm:linClrLst>
    <dgm:effectClrLst/>
    <dgm:txLinClrLst/>
    <dgm:txFillClrLst meth="repeat">
      <a:schemeClr val="lt1"/>
    </dgm:txFillClrLst>
    <dgm:txEffectClrLst/>
  </dgm:styleLbl>
  <dgm:styleLbl name="parChTrans2D2">
    <dgm:fillClrLst meth="repeat">
      <a:schemeClr val="accent6"/>
    </dgm:fillClrLst>
    <dgm:linClrLst meth="repeat">
      <a:schemeClr val="lt1"/>
    </dgm:linClrLst>
    <dgm:effectClrLst/>
    <dgm:txLinClrLst/>
    <dgm:txFillClrLst/>
    <dgm:txEffectClrLst/>
  </dgm:styleLbl>
  <dgm:styleLbl name="parChTrans2D3">
    <dgm:fillClrLst meth="repeat">
      <a:schemeClr val="accent6"/>
    </dgm:fillClrLst>
    <dgm:linClrLst meth="repeat">
      <a:schemeClr val="lt1"/>
    </dgm:linClrLst>
    <dgm:effectClrLst/>
    <dgm:txLinClrLst/>
    <dgm:txFillClrLst/>
    <dgm:txEffectClrLst/>
  </dgm:styleLbl>
  <dgm:styleLbl name="parChTrans2D4">
    <dgm:fillClrLst meth="repeat">
      <a:schemeClr val="accent1"/>
    </dgm:fillClrLst>
    <dgm:linClrLst meth="repeat">
      <a:schemeClr val="lt1"/>
    </dgm:linClrLst>
    <dgm:effectClrLst/>
    <dgm:txLinClrLst/>
    <dgm:txFillClrLst meth="repeat">
      <a:schemeClr val="lt1"/>
    </dgm:txFillClrLst>
    <dgm:txEffectClrLst/>
  </dgm:styleLbl>
  <dgm:styleLbl name="parChTrans1D1">
    <dgm:fillClrLst meth="repeat">
      <a:schemeClr val="accent5"/>
    </dgm:fillClrLst>
    <dgm:linClrLst meth="repeat">
      <a:schemeClr val="accent5"/>
    </dgm:linClrLst>
    <dgm:effectClrLst/>
    <dgm:txLinClrLst/>
    <dgm:txFillClrLst meth="repeat">
      <a:schemeClr val="tx1"/>
    </dgm:txFillClrLst>
    <dgm:txEffectClrLst/>
  </dgm:styleLbl>
  <dgm:styleLbl name="parChTrans1D2">
    <dgm:fillClrLst meth="repeat">
      <a:schemeClr val="accent6">
        <a:tint val="90000"/>
      </a:schemeClr>
    </dgm:fillClrLst>
    <dgm:linClrLst meth="repeat">
      <a:schemeClr val="accent6"/>
    </dgm:linClrLst>
    <dgm:effectClrLst/>
    <dgm:txLinClrLst/>
    <dgm:txFillClrLst meth="repeat">
      <a:schemeClr val="tx1"/>
    </dgm:txFillClrLst>
    <dgm:txEffectClrLst/>
  </dgm:styleLbl>
  <dgm:styleLbl name="parChTrans1D3">
    <dgm:fillClrLst meth="repeat">
      <a:schemeClr val="accent6">
        <a:tint val="70000"/>
      </a:schemeClr>
    </dgm:fillClrLst>
    <dgm:linClrLst meth="repeat">
      <a:schemeClr val="accent1"/>
    </dgm:linClrLst>
    <dgm:effectClrLst/>
    <dgm:txLinClrLst/>
    <dgm:txFillClrLst meth="repeat">
      <a:schemeClr val="tx1"/>
    </dgm:txFillClrLst>
    <dgm:txEffectClrLst/>
  </dgm:styleLbl>
  <dgm:styleLbl name="parChTrans1D4">
    <dgm:fillClrLst meth="repeat">
      <a:schemeClr val="accent6">
        <a:tint val="50000"/>
      </a:schemeClr>
    </dgm:fillClrLst>
    <dgm:linClrLst meth="repeat">
      <a:schemeClr val="accent2"/>
    </dgm:linClrLst>
    <dgm:effectClrLst/>
    <dgm:txLinClrLst/>
    <dgm:txFillClrLst meth="repeat">
      <a:schemeClr val="tx1"/>
    </dgm:txFillClrLst>
    <dgm:txEffectClrLst/>
  </dgm:styleLbl>
  <dgm:styleLbl name="fg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conFg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align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5"/>
    </dgm:linClrLst>
    <dgm:effectClrLst/>
    <dgm:txLinClrLst/>
    <dgm:txFillClrLst meth="repeat">
      <a:schemeClr val="dk1"/>
    </dgm:txFillClrLst>
    <dgm:txEffectClrLst/>
  </dgm:styleLbl>
  <dgm:styleLbl name="bg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solidFgAcc1">
    <dgm:fillClrLst meth="repeat">
      <a:schemeClr val="lt1"/>
    </dgm:fillClrLst>
    <dgm:linClrLst>
      <a:schemeClr val="accent5"/>
      <a:schemeClr val="accent6"/>
    </dgm:linClrLst>
    <dgm:effectClrLst/>
    <dgm:txLinClrLst/>
    <dgm:txFillClrLst meth="repeat">
      <a:schemeClr val="dk1"/>
    </dgm:txFillClrLst>
    <dgm:txEffectClrLst/>
  </dgm:styleLbl>
  <dgm:styleLbl name="solidAlignAcc1">
    <dgm:fillClrLst meth="repeat">
      <a:schemeClr val="lt1"/>
    </dgm:fillClrLst>
    <dgm:linClrLst>
      <a:schemeClr val="accent5"/>
      <a:schemeClr val="accent6"/>
    </dgm:linClrLst>
    <dgm:effectClrLst/>
    <dgm:txLinClrLst/>
    <dgm:txFillClrLst meth="repeat">
      <a:schemeClr val="dk1"/>
    </dgm:txFillClrLst>
    <dgm:txEffectClrLst/>
  </dgm:styleLbl>
  <dgm:styleLbl name="solidBgAcc1">
    <dgm:fillClrLst meth="repeat">
      <a:schemeClr val="lt1"/>
    </dgm:fillClrLst>
    <dgm:linClrLst>
      <a:schemeClr val="accent5"/>
      <a:schemeClr val="accent6"/>
    </dgm:linClrLst>
    <dgm:effectClrLst/>
    <dgm:txLinClrLst/>
    <dgm:txFillClrLst meth="repeat">
      <a:schemeClr val="dk1"/>
    </dgm:txFillClrLst>
    <dgm:txEffectClrLst/>
  </dgm:styleLbl>
  <dgm:styleLbl name="fgAccFollowNode1">
    <dgm:fillClrLst>
      <a:schemeClr val="accent5">
        <a:tint val="40000"/>
        <a:alpha val="90000"/>
      </a:schemeClr>
      <a:schemeClr val="accent6">
        <a:tint val="40000"/>
        <a:alpha val="90000"/>
      </a:schemeClr>
    </dgm:fillClrLst>
    <dgm:linClrLst>
      <a:schemeClr val="accent5">
        <a:tint val="40000"/>
        <a:alpha val="90000"/>
      </a:schemeClr>
      <a:schemeClr val="accent5">
        <a:tint val="40000"/>
        <a:alpha val="90000"/>
      </a:schemeClr>
    </dgm:linClrLst>
    <dgm:effectClrLst/>
    <dgm:txLinClrLst/>
    <dgm:txFillClrLst meth="repeat">
      <a:schemeClr val="dk1"/>
    </dgm:txFillClrLst>
    <dgm:txEffectClrLst/>
  </dgm:styleLbl>
  <dgm:styleLbl name="alignAccFollowNode1">
    <dgm:fillClrLst>
      <a:schemeClr val="accent5">
        <a:tint val="40000"/>
        <a:alpha val="90000"/>
      </a:schemeClr>
      <a:schemeClr val="accent6">
        <a:tint val="40000"/>
        <a:alpha val="90000"/>
      </a:schemeClr>
    </dgm:fillClrLst>
    <dgm:linClrLst>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bgAccFollowNode1">
    <dgm:fillClrLst>
      <a:schemeClr val="accent5">
        <a:tint val="40000"/>
        <a:alpha val="90000"/>
      </a:schemeClr>
      <a:schemeClr val="accent6">
        <a:tint val="40000"/>
        <a:alpha val="90000"/>
      </a:schemeClr>
    </dgm:fillClrLst>
    <dgm:linClrLst>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fgAcc0">
    <dgm:fillClrLst meth="repeat">
      <a:schemeClr val="lt1">
        <a:alpha val="90000"/>
      </a:schemeClr>
    </dgm:fillClrLst>
    <dgm:linClrLst>
      <a:schemeClr val="accent4"/>
    </dgm:linClrLst>
    <dgm:effectClrLst/>
    <dgm:txLinClrLst/>
    <dgm:txFillClrLst meth="repeat">
      <a:schemeClr val="dk1"/>
    </dgm:txFillClrLst>
    <dgm:txEffectClrLst/>
  </dgm:styleLbl>
  <dgm:styleLbl name="fgAcc2">
    <dgm:fillClrLst meth="repeat">
      <a:schemeClr val="lt1">
        <a:alpha val="90000"/>
      </a:schemeClr>
    </dgm:fillClrLst>
    <dgm:linClrLst>
      <a:schemeClr val="accent6"/>
    </dgm:linClrLst>
    <dgm:effectClrLst/>
    <dgm:txLinClrLst/>
    <dgm:txFillClrLst meth="repeat">
      <a:schemeClr val="dk1"/>
    </dgm:txFillClrLst>
    <dgm:txEffectClrLst/>
  </dgm:styleLbl>
  <dgm:styleLbl name="fgAcc3">
    <dgm:fillClrLst meth="repeat">
      <a:schemeClr val="lt1">
        <a:alpha val="90000"/>
      </a:schemeClr>
    </dgm:fillClrLst>
    <dgm:linClrLst>
      <a:schemeClr val="accent1"/>
    </dgm:linClrLst>
    <dgm:effectClrLst/>
    <dgm:txLinClrLst/>
    <dgm:txFillClrLst meth="repeat">
      <a:schemeClr val="dk1"/>
    </dgm:txFillClrLst>
    <dgm:txEffectClrLst/>
  </dgm:styleLbl>
  <dgm:styleLbl name="fgAcc4">
    <dgm:fillClrLst meth="repeat">
      <a:schemeClr val="lt1">
        <a:alpha val="90000"/>
      </a:schemeClr>
    </dgm:fillClrLst>
    <dgm:linClrLst>
      <a:schemeClr val="accent2"/>
    </dgm:linClrLst>
    <dgm:effectClrLst/>
    <dgm:txLinClrLst/>
    <dgm:txFillClrLst meth="repeat">
      <a:schemeClr val="dk1"/>
    </dgm:txFillClrLst>
    <dgm:txEffectClrLst/>
  </dgm:styleLbl>
  <dgm:styleLbl name="bgShp">
    <dgm:fillClrLst meth="repeat">
      <a:schemeClr val="accent5">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5">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5">
        <a:tint val="50000"/>
        <a:alpha val="40000"/>
      </a:schemeClr>
    </dgm:fillClrLst>
    <dgm:linClrLst meth="repeat">
      <a:schemeClr val="accent5"/>
    </dgm:linClrLst>
    <dgm:effectClrLst/>
    <dgm:txLinClrLst/>
    <dgm:txFillClrLst meth="repeat">
      <a:schemeClr val="lt1"/>
    </dgm:txFillClrLst>
    <dgm:txEffectClrLst/>
  </dgm:styleLbl>
  <dgm:styleLbl name="fgShp">
    <dgm:fillClrLst meth="repeat">
      <a:schemeClr val="accent5">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115.xml><?xml version="1.0" encoding="utf-8"?>
<dgm:colorsDef xmlns:dgm="http://schemas.openxmlformats.org/drawingml/2006/diagram" xmlns:a="http://schemas.openxmlformats.org/drawingml/2006/main" uniqueId="urn:microsoft.com/office/officeart/2005/8/colors/accent3_5">
  <dgm:title val=""/>
  <dgm:desc val=""/>
  <dgm:catLst>
    <dgm:cat type="accent3" pri="11500"/>
  </dgm:catLst>
  <dgm:styleLbl name="node0">
    <dgm:fillClrLst meth="cycle">
      <a:schemeClr val="accent3">
        <a:alpha val="80000"/>
      </a:schemeClr>
    </dgm:fillClrLst>
    <dgm:linClrLst meth="repeat">
      <a:schemeClr val="lt1"/>
    </dgm:linClrLst>
    <dgm:effectClrLst/>
    <dgm:txLinClrLst/>
    <dgm:txFillClrLst/>
    <dgm:txEffectClrLst/>
  </dgm:styleLbl>
  <dgm:styleLbl name="node1">
    <dgm:fillClrLst>
      <a:schemeClr val="accent3">
        <a:alpha val="90000"/>
      </a:schemeClr>
      <a:schemeClr val="accent3">
        <a:alpha val="50000"/>
      </a:schemeClr>
    </dgm:fillClrLst>
    <dgm:linClrLst meth="repeat">
      <a:schemeClr val="lt1"/>
    </dgm:linClrLst>
    <dgm:effectClrLst/>
    <dgm:txLinClrLst/>
    <dgm:txFillClrLst/>
    <dgm:txEffectClrLst/>
  </dgm:styleLbl>
  <dgm:styleLbl name="alignNode1">
    <dgm:fillClrLst>
      <a:schemeClr val="accent3">
        <a:alpha val="90000"/>
      </a:schemeClr>
      <a:schemeClr val="accent3">
        <a:alpha val="50000"/>
      </a:schemeClr>
    </dgm:fillClrLst>
    <dgm:linClrLst>
      <a:schemeClr val="accent3">
        <a:alpha val="90000"/>
      </a:schemeClr>
      <a:schemeClr val="accent3">
        <a:alpha val="50000"/>
      </a:schemeClr>
    </dgm:linClrLst>
    <dgm:effectClrLst/>
    <dgm:txLinClrLst/>
    <dgm:txFillClrLst/>
    <dgm:txEffectClrLst/>
  </dgm:styleLbl>
  <dgm:styleLbl name="lnNode1">
    <dgm:fillClrLst>
      <a:schemeClr val="accent3">
        <a:shade val="90000"/>
      </a:schemeClr>
      <a:schemeClr val="accent3">
        <a:alpha val="50000"/>
        <a:tint val="50000"/>
      </a:schemeClr>
    </dgm:fillClrLst>
    <dgm:linClrLst meth="repeat">
      <a:schemeClr val="lt1"/>
    </dgm:linClrLst>
    <dgm:effectClrLst/>
    <dgm:txLinClrLst/>
    <dgm:txFillClrLst/>
    <dgm:txEffectClrLst/>
  </dgm:styleLbl>
  <dgm:styleLbl name="vennNode1">
    <dgm:fillClrLst>
      <a:schemeClr val="accent3">
        <a:shade val="80000"/>
        <a:alpha val="50000"/>
      </a:schemeClr>
      <a:schemeClr val="accent3">
        <a:alpha val="80000"/>
      </a:schemeClr>
    </dgm:fillClrLst>
    <dgm:linClrLst meth="repeat">
      <a:schemeClr val="lt1"/>
    </dgm:linClrLst>
    <dgm:effectClrLst/>
    <dgm:txLinClrLst/>
    <dgm:txFillClrLst/>
    <dgm:txEffectClrLst/>
  </dgm:styleLbl>
  <dgm:styleLbl name="node2">
    <dgm:fillClrLst>
      <a:schemeClr val="accent3">
        <a:alpha val="70000"/>
      </a:schemeClr>
    </dgm:fillClrLst>
    <dgm:linClrLst meth="repeat">
      <a:schemeClr val="lt1"/>
    </dgm:linClrLst>
    <dgm:effectClrLst/>
    <dgm:txLinClrLst/>
    <dgm:txFillClrLst/>
    <dgm:txEffectClrLst/>
  </dgm:styleLbl>
  <dgm:styleLbl name="node3">
    <dgm:fillClrLst>
      <a:schemeClr val="accent3">
        <a:alpha val="50000"/>
      </a:schemeClr>
    </dgm:fillClrLst>
    <dgm:linClrLst meth="repeat">
      <a:schemeClr val="lt1"/>
    </dgm:linClrLst>
    <dgm:effectClrLst/>
    <dgm:txLinClrLst/>
    <dgm:txFillClrLst/>
    <dgm:txEffectClrLst/>
  </dgm:styleLbl>
  <dgm:styleLbl name="node4">
    <dgm:fillClrLst>
      <a:schemeClr val="accent3">
        <a:alpha val="30000"/>
      </a:schemeClr>
    </dgm:fillClrLst>
    <dgm:linClrLst meth="repeat">
      <a:schemeClr val="lt1"/>
    </dgm:linClrLst>
    <dgm:effectClrLst/>
    <dgm:txLinClrLst/>
    <dgm:txFillClrLst/>
    <dgm:txEffectClrLst/>
  </dgm:styleLbl>
  <dgm:styleLbl name="fgImgPlace1">
    <dgm:fillClrLst>
      <a:schemeClr val="accent3">
        <a:tint val="50000"/>
        <a:alpha val="90000"/>
      </a:schemeClr>
      <a:schemeClr val="accent3">
        <a:tint val="20000"/>
        <a:alpha val="50000"/>
      </a:schemeClr>
    </dgm:fillClrLst>
    <dgm:linClrLst meth="repeat">
      <a:schemeClr val="lt1"/>
    </dgm:linClrLst>
    <dgm:effectClrLst/>
    <dgm:txLinClrLst/>
    <dgm:txFillClrLst meth="repeat">
      <a:schemeClr val="lt1"/>
    </dgm:txFillClrLst>
    <dgm:txEffectClrLst/>
  </dgm:styleLbl>
  <dgm:styleLbl name="alignImgPlace1">
    <dgm:fillClrLst>
      <a:schemeClr val="accent3">
        <a:tint val="50000"/>
      </a:schemeClr>
      <a:schemeClr val="accent3">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3">
        <a:tint val="50000"/>
      </a:schemeClr>
      <a:schemeClr val="accent3">
        <a:tint val="20000"/>
      </a:schemeClr>
    </dgm:fillClrLst>
    <dgm:linClrLst meth="repeat">
      <a:schemeClr val="lt1"/>
    </dgm:linClrLst>
    <dgm:effectClrLst/>
    <dgm:txLinClrLst/>
    <dgm:txFillClrLst meth="repeat">
      <a:schemeClr val="lt1"/>
    </dgm:txFillClrLst>
    <dgm:txEffectClrLst/>
  </dgm:styleLbl>
  <dgm:styleLbl name="sibTrans2D1">
    <dgm:fillClrLst>
      <a:schemeClr val="accent3">
        <a:shade val="90000"/>
      </a:schemeClr>
      <a:schemeClr val="accent3">
        <a:tint val="50000"/>
      </a:schemeClr>
    </dgm:fillClrLst>
    <dgm:linClrLst>
      <a:schemeClr val="accent3">
        <a:shade val="90000"/>
      </a:schemeClr>
      <a:schemeClr val="accent3">
        <a:tint val="50000"/>
      </a:schemeClr>
    </dgm:linClrLst>
    <dgm:effectClrLst/>
    <dgm:txLinClrLst/>
    <dgm:txFillClrLst/>
    <dgm:txEffectClrLst/>
  </dgm:styleLbl>
  <dgm:styleLbl name="fgSibTrans2D1">
    <dgm:fillClrLst>
      <a:schemeClr val="accent3">
        <a:shade val="90000"/>
      </a:schemeClr>
      <a:schemeClr val="accent3">
        <a:tint val="50000"/>
      </a:schemeClr>
    </dgm:fillClrLst>
    <dgm:linClrLst>
      <a:schemeClr val="accent3">
        <a:shade val="90000"/>
      </a:schemeClr>
      <a:schemeClr val="accent3">
        <a:tint val="50000"/>
      </a:schemeClr>
    </dgm:linClrLst>
    <dgm:effectClrLst/>
    <dgm:txLinClrLst/>
    <dgm:txFillClrLst/>
    <dgm:txEffectClrLst/>
  </dgm:styleLbl>
  <dgm:styleLbl name="bgSibTrans2D1">
    <dgm:fillClrLst>
      <a:schemeClr val="accent3">
        <a:shade val="90000"/>
      </a:schemeClr>
      <a:schemeClr val="accent3">
        <a:tint val="50000"/>
      </a:schemeClr>
    </dgm:fillClrLst>
    <dgm:linClrLst>
      <a:schemeClr val="accent3">
        <a:shade val="90000"/>
      </a:schemeClr>
      <a:schemeClr val="accent3">
        <a:tint val="50000"/>
      </a:schemeClr>
    </dgm:linClrLst>
    <dgm:effectClrLst/>
    <dgm:txLinClrLst/>
    <dgm:txFillClrLst/>
    <dgm:txEffectClrLst/>
  </dgm:styleLbl>
  <dgm:styleLbl name="sibTrans1D1">
    <dgm:fillClrLst>
      <a:schemeClr val="accent3">
        <a:shade val="90000"/>
      </a:schemeClr>
      <a:schemeClr val="accent3">
        <a:tint val="50000"/>
      </a:schemeClr>
    </dgm:fillClrLst>
    <dgm:linClrLst>
      <a:schemeClr val="accent3">
        <a:shade val="90000"/>
      </a:schemeClr>
      <a:schemeClr val="accent3">
        <a:tint val="50000"/>
      </a:schemeClr>
    </dgm:linClrLst>
    <dgm:effectClrLst/>
    <dgm:txLinClrLst/>
    <dgm:txFillClrLst meth="repeat">
      <a:schemeClr val="tx1"/>
    </dgm:txFillClrLst>
    <dgm:txEffectClrLst/>
  </dgm:styleLbl>
  <dgm:styleLbl name="callout">
    <dgm:fillClrLst meth="repeat">
      <a:schemeClr val="accent3"/>
    </dgm:fillClrLst>
    <dgm:linClrLst meth="repeat">
      <a:schemeClr val="accent3"/>
    </dgm:linClrLst>
    <dgm:effectClrLst/>
    <dgm:txLinClrLst/>
    <dgm:txFillClrLst meth="repeat">
      <a:schemeClr val="tx1"/>
    </dgm:txFillClrLst>
    <dgm:txEffectClrLst/>
  </dgm:styleLbl>
  <dgm:styleLbl name="asst0">
    <dgm:fillClrLst meth="repeat">
      <a:schemeClr val="accent3">
        <a:alpha val="90000"/>
      </a:schemeClr>
    </dgm:fillClrLst>
    <dgm:linClrLst meth="repeat">
      <a:schemeClr val="lt1"/>
    </dgm:linClrLst>
    <dgm:effectClrLst/>
    <dgm:txLinClrLst/>
    <dgm:txFillClrLst/>
    <dgm:txEffectClrLst/>
  </dgm:styleLbl>
  <dgm:styleLbl name="asst1">
    <dgm:fillClrLst meth="repeat">
      <a:schemeClr val="accent3">
        <a:alpha val="90000"/>
      </a:schemeClr>
    </dgm:fillClrLst>
    <dgm:linClrLst meth="repeat">
      <a:schemeClr val="lt1"/>
    </dgm:linClrLst>
    <dgm:effectClrLst/>
    <dgm:txLinClrLst/>
    <dgm:txFillClrLst/>
    <dgm:txEffectClrLst/>
  </dgm:styleLbl>
  <dgm:styleLbl name="asst2">
    <dgm:fillClrLst>
      <a:schemeClr val="accent3">
        <a:alpha val="90000"/>
      </a:schemeClr>
    </dgm:fillClrLst>
    <dgm:linClrLst meth="repeat">
      <a:schemeClr val="lt1"/>
    </dgm:linClrLst>
    <dgm:effectClrLst/>
    <dgm:txLinClrLst/>
    <dgm:txFillClrLst/>
    <dgm:txEffectClrLst/>
  </dgm:styleLbl>
  <dgm:styleLbl name="asst3">
    <dgm:fillClrLst>
      <a:schemeClr val="accent3">
        <a:alpha val="70000"/>
      </a:schemeClr>
    </dgm:fillClrLst>
    <dgm:linClrLst meth="repeat">
      <a:schemeClr val="lt1"/>
    </dgm:linClrLst>
    <dgm:effectClrLst/>
    <dgm:txLinClrLst/>
    <dgm:txFillClrLst/>
    <dgm:txEffectClrLst/>
  </dgm:styleLbl>
  <dgm:styleLbl name="asst4">
    <dgm:fillClrLst>
      <a:schemeClr val="accent3">
        <a:alpha val="50000"/>
      </a:schemeClr>
    </dgm:fillClrLst>
    <dgm:linClrLst meth="repeat">
      <a:schemeClr val="lt1"/>
    </dgm:linClrLst>
    <dgm:effectClrLst/>
    <dgm:txLinClrLst/>
    <dgm:txFillClrLst/>
    <dgm:txEffectClrLst/>
  </dgm:styleLbl>
  <dgm:styleLbl name="parChTrans2D1">
    <dgm:fillClrLst meth="repeat">
      <a:schemeClr val="accent3">
        <a:shade val="80000"/>
      </a:schemeClr>
    </dgm:fillClrLst>
    <dgm:linClrLst meth="repeat">
      <a:schemeClr val="accent3">
        <a:shade val="80000"/>
      </a:schemeClr>
    </dgm:linClrLst>
    <dgm:effectClrLst/>
    <dgm:txLinClrLst/>
    <dgm:txFillClrLst/>
    <dgm:txEffectClrLst/>
  </dgm:styleLbl>
  <dgm:styleLbl name="parChTrans2D2">
    <dgm:fillClrLst meth="repeat">
      <a:schemeClr val="accent3">
        <a:tint val="90000"/>
      </a:schemeClr>
    </dgm:fillClrLst>
    <dgm:linClrLst meth="repeat">
      <a:schemeClr val="accent3">
        <a:tint val="90000"/>
      </a:schemeClr>
    </dgm:linClrLst>
    <dgm:effectClrLst/>
    <dgm:txLinClrLst/>
    <dgm:txFillClrLst/>
    <dgm:txEffectClrLst/>
  </dgm:styleLbl>
  <dgm:styleLbl name="parChTrans2D3">
    <dgm:fillClrLst meth="repeat">
      <a:schemeClr val="accent3">
        <a:tint val="70000"/>
      </a:schemeClr>
    </dgm:fillClrLst>
    <dgm:linClrLst meth="repeat">
      <a:schemeClr val="accent3">
        <a:tint val="70000"/>
      </a:schemeClr>
    </dgm:linClrLst>
    <dgm:effectClrLst/>
    <dgm:txLinClrLst/>
    <dgm:txFillClrLst/>
    <dgm:txEffectClrLst/>
  </dgm:styleLbl>
  <dgm:styleLbl name="parChTrans2D4">
    <dgm:fillClrLst meth="repeat">
      <a:schemeClr val="accent3">
        <a:tint val="50000"/>
      </a:schemeClr>
    </dgm:fillClrLst>
    <dgm:linClrLst meth="repeat">
      <a:schemeClr val="accent3">
        <a:tint val="50000"/>
      </a:schemeClr>
    </dgm:linClrLst>
    <dgm:effectClrLst/>
    <dgm:txLinClrLst/>
    <dgm:txFillClrLst meth="repeat">
      <a:schemeClr val="dk1"/>
    </dgm:txFillClrLst>
    <dgm:txEffectClrLst/>
  </dgm:styleLbl>
  <dgm:styleLbl name="parChTrans1D1">
    <dgm:fillClrLst meth="repeat">
      <a:schemeClr val="accent3">
        <a:shade val="80000"/>
      </a:schemeClr>
    </dgm:fillClrLst>
    <dgm:linClrLst meth="repeat">
      <a:schemeClr val="accent3">
        <a:shade val="80000"/>
      </a:schemeClr>
    </dgm:linClrLst>
    <dgm:effectClrLst/>
    <dgm:txLinClrLst/>
    <dgm:txFillClrLst meth="repeat">
      <a:schemeClr val="tx1"/>
    </dgm:txFillClrLst>
    <dgm:txEffectClrLst/>
  </dgm:styleLbl>
  <dgm:styleLbl name="parChTrans1D2">
    <dgm:fillClrLst meth="repeat">
      <a:schemeClr val="accent3">
        <a:tint val="90000"/>
      </a:schemeClr>
    </dgm:fillClrLst>
    <dgm:linClrLst meth="repeat">
      <a:schemeClr val="accent3">
        <a:tint val="90000"/>
      </a:schemeClr>
    </dgm:linClrLst>
    <dgm:effectClrLst/>
    <dgm:txLinClrLst/>
    <dgm:txFillClrLst meth="repeat">
      <a:schemeClr val="tx1"/>
    </dgm:txFillClrLst>
    <dgm:txEffectClrLst/>
  </dgm:styleLbl>
  <dgm:styleLbl name="parChTrans1D3">
    <dgm:fillClrLst meth="repeat">
      <a:schemeClr val="accent3">
        <a:tint val="70000"/>
      </a:schemeClr>
    </dgm:fillClrLst>
    <dgm:linClrLst meth="repeat">
      <a:schemeClr val="accent3">
        <a:tint val="70000"/>
      </a:schemeClr>
    </dgm:linClrLst>
    <dgm:effectClrLst/>
    <dgm:txLinClrLst/>
    <dgm:txFillClrLst meth="repeat">
      <a:schemeClr val="tx1"/>
    </dgm:txFillClrLst>
    <dgm:txEffectClrLst/>
  </dgm:styleLbl>
  <dgm:styleLbl name="parChTrans1D4">
    <dgm:fillClrLst meth="repeat">
      <a:schemeClr val="accent3">
        <a:tint val="50000"/>
      </a:schemeClr>
    </dgm:fillClrLst>
    <dgm:linClrLst meth="repeat">
      <a:schemeClr val="accent3">
        <a:tint val="50000"/>
      </a:schemeClr>
    </dgm:linClrLst>
    <dgm:effectClrLst/>
    <dgm:txLinClrLst/>
    <dgm:txFillClrLst meth="repeat">
      <a:schemeClr val="tx1"/>
    </dgm:txFillClrLst>
    <dgm:txEffectClrLst/>
  </dgm:styleLbl>
  <dgm:styleLbl name="fgAcc1">
    <dgm:fillClrLst meth="repeat">
      <a:schemeClr val="lt1">
        <a:alpha val="90000"/>
      </a:schemeClr>
    </dgm:fillClrLst>
    <dgm:linClrLst>
      <a:schemeClr val="accent3">
        <a:alpha val="90000"/>
      </a:schemeClr>
      <a:schemeClr val="accent3">
        <a:alpha val="50000"/>
      </a:schemeClr>
    </dgm:linClrLst>
    <dgm:effectClrLst/>
    <dgm:txLinClrLst/>
    <dgm:txFillClrLst meth="repeat">
      <a:schemeClr val="dk1"/>
    </dgm:txFillClrLst>
    <dgm:txEffectClrLst/>
  </dgm:styleLbl>
  <dgm:styleLbl name="conFgAcc1">
    <dgm:fillClrLst meth="repeat">
      <a:schemeClr val="lt1">
        <a:alpha val="90000"/>
      </a:schemeClr>
    </dgm:fillClrLst>
    <dgm:linClrLst>
      <a:schemeClr val="accent3">
        <a:alpha val="90000"/>
      </a:schemeClr>
      <a:schemeClr val="accent3">
        <a:alpha val="50000"/>
      </a:schemeClr>
    </dgm:linClrLst>
    <dgm:effectClrLst/>
    <dgm:txLinClrLst/>
    <dgm:txFillClrLst meth="repeat">
      <a:schemeClr val="dk1"/>
    </dgm:txFillClrLst>
    <dgm:txEffectClrLst/>
  </dgm:styleLbl>
  <dgm:styleLbl name="alignAcc1">
    <dgm:fillClrLst meth="repeat">
      <a:schemeClr val="lt1">
        <a:alpha val="90000"/>
      </a:schemeClr>
    </dgm:fillClrLst>
    <dgm:linClrLst>
      <a:schemeClr val="accent3">
        <a:alpha val="90000"/>
      </a:schemeClr>
      <a:schemeClr val="accent3">
        <a:alpha val="50000"/>
      </a:schemeClr>
    </dgm:linClrLst>
    <dgm:effectClrLst/>
    <dgm:txLinClrLst/>
    <dgm:txFillClrLst meth="repeat">
      <a:schemeClr val="dk1"/>
    </dgm:txFillClrLst>
    <dgm:txEffectClrLst/>
  </dgm:styleLbl>
  <dgm:styleLbl name="trAlignAcc1">
    <dgm:fillClrLst meth="repeat">
      <a:schemeClr val="lt1">
        <a:alpha val="40000"/>
      </a:schemeClr>
    </dgm:fillClrLst>
    <dgm:linClrLst>
      <a:schemeClr val="accent3">
        <a:alpha val="90000"/>
      </a:schemeClr>
      <a:schemeClr val="accent3">
        <a:alpha val="50000"/>
      </a:schemeClr>
    </dgm:linClrLst>
    <dgm:effectClrLst/>
    <dgm:txLinClrLst/>
    <dgm:txFillClrLst meth="repeat">
      <a:schemeClr val="dk1"/>
    </dgm:txFillClrLst>
    <dgm:txEffectClrLst/>
  </dgm:styleLbl>
  <dgm:styleLbl name="bgAcc1">
    <dgm:fillClrLst meth="repeat">
      <a:schemeClr val="lt1">
        <a:alpha val="90000"/>
      </a:schemeClr>
    </dgm:fillClrLst>
    <dgm:linClrLst>
      <a:schemeClr val="accent3">
        <a:alpha val="90000"/>
      </a:schemeClr>
      <a:schemeClr val="accent3">
        <a:alpha val="50000"/>
      </a:schemeClr>
    </dgm:linClrLst>
    <dgm:effectClrLst/>
    <dgm:txLinClrLst/>
    <dgm:txFillClrLst meth="repeat">
      <a:schemeClr val="dk1"/>
    </dgm:txFillClrLst>
    <dgm:txEffectClrLst/>
  </dgm:styleLbl>
  <dgm:styleLbl name="solidFgAcc1">
    <dgm:fillClrLst meth="repeat">
      <a:schemeClr val="lt1"/>
    </dgm:fillClrLst>
    <dgm:linClrLst>
      <a:schemeClr val="accent3">
        <a:alpha val="90000"/>
      </a:schemeClr>
      <a:schemeClr val="accent3">
        <a:alpha val="50000"/>
      </a:schemeClr>
    </dgm:linClrLst>
    <dgm:effectClrLst/>
    <dgm:txLinClrLst/>
    <dgm:txFillClrLst meth="repeat">
      <a:schemeClr val="dk1"/>
    </dgm:txFillClrLst>
    <dgm:txEffectClrLst/>
  </dgm:styleLbl>
  <dgm:styleLbl name="solidAlignAcc1">
    <dgm:fillClrLst meth="repeat">
      <a:schemeClr val="lt1"/>
    </dgm:fillClrLst>
    <dgm:linClrLst meth="repeat">
      <a:schemeClr val="accent3"/>
    </dgm:linClrLst>
    <dgm:effectClrLst/>
    <dgm:txLinClrLst/>
    <dgm:txFillClrLst meth="repeat">
      <a:schemeClr val="dk1"/>
    </dgm:txFillClrLst>
    <dgm:txEffectClrLst/>
  </dgm:styleLbl>
  <dgm:styleLbl name="solidBgAcc1">
    <dgm:fillClrLst meth="repeat">
      <a:schemeClr val="lt1"/>
    </dgm:fillClrLst>
    <dgm:linClrLst meth="repeat">
      <a:schemeClr val="accent3"/>
    </dgm:linClrLst>
    <dgm:effectClrLst/>
    <dgm:txLinClrLst/>
    <dgm:txFillClrLst meth="repeat">
      <a:schemeClr val="dk1"/>
    </dgm:txFillClrLst>
    <dgm:txEffectClrLst/>
  </dgm:styleLbl>
  <dgm:styleLbl name="fgAccFollowNode1">
    <dgm:fillClrLst>
      <a:schemeClr val="accent3">
        <a:alpha val="90000"/>
        <a:tint val="40000"/>
      </a:schemeClr>
      <a:schemeClr val="accent3">
        <a:alpha val="50000"/>
        <a:tint val="40000"/>
      </a:schemeClr>
    </dgm:fillClrLst>
    <dgm:linClrLst meth="repeat">
      <a:schemeClr val="accent3">
        <a:alpha val="90000"/>
        <a:tint val="40000"/>
      </a:schemeClr>
    </dgm:linClrLst>
    <dgm:effectClrLst/>
    <dgm:txLinClrLst/>
    <dgm:txFillClrLst meth="repeat">
      <a:schemeClr val="dk1"/>
    </dgm:txFillClrLst>
    <dgm:txEffectClrLst/>
  </dgm:styleLbl>
  <dgm:styleLbl name="alignAccFollowNode1">
    <dgm:fillClrLst meth="repeat">
      <a:schemeClr val="accent3">
        <a:alpha val="90000"/>
        <a:tint val="40000"/>
      </a:schemeClr>
    </dgm:fillClrLst>
    <dgm:linClrLst meth="repeat">
      <a:schemeClr val="accent3">
        <a:alpha val="90000"/>
        <a:tint val="40000"/>
      </a:schemeClr>
    </dgm:linClrLst>
    <dgm:effectClrLst/>
    <dgm:txLinClrLst/>
    <dgm:txFillClrLst meth="repeat">
      <a:schemeClr val="dk1"/>
    </dgm:txFillClrLst>
    <dgm:txEffectClrLst/>
  </dgm:styleLbl>
  <dgm:styleLbl name="bgAccFollowNode1">
    <dgm:fillClrLst meth="repeat">
      <a:schemeClr val="accent3">
        <a:alpha val="90000"/>
        <a:tint val="40000"/>
      </a:schemeClr>
    </dgm:fillClrLst>
    <dgm:linClrLst meth="repeat">
      <a:schemeClr val="lt1"/>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3">
        <a:shade val="80000"/>
      </a:schemeClr>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3">
        <a:tint val="90000"/>
      </a:schemeClr>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3">
        <a:tint val="70000"/>
      </a:schemeClr>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3">
        <a:tint val="50000"/>
      </a:schemeClr>
    </dgm:linClrLst>
    <dgm:effectClrLst/>
    <dgm:txLinClrLst/>
    <dgm:txFillClrLst meth="repeat">
      <a:schemeClr val="dk1"/>
    </dgm:txFillClrLst>
    <dgm:txEffectClrLst/>
  </dgm:styleLbl>
  <dgm:styleLbl name="bgShp">
    <dgm:fillClrLst meth="repeat">
      <a:schemeClr val="accent3">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3">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3">
        <a:tint val="50000"/>
        <a:alpha val="40000"/>
      </a:schemeClr>
    </dgm:fillClrLst>
    <dgm:linClrLst meth="repeat">
      <a:schemeClr val="accent3"/>
    </dgm:linClrLst>
    <dgm:effectClrLst/>
    <dgm:txLinClrLst/>
    <dgm:txFillClrLst meth="repeat">
      <a:schemeClr val="lt1"/>
    </dgm:txFillClrLst>
    <dgm:txEffectClrLst/>
  </dgm:styleLbl>
  <dgm:styleLbl name="fgShp">
    <dgm:fillClrLst meth="repeat">
      <a:schemeClr val="accent3">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116.xml><?xml version="1.0" encoding="utf-8"?>
<dgm:colorsDef xmlns:dgm="http://schemas.openxmlformats.org/drawingml/2006/diagram" xmlns:a="http://schemas.openxmlformats.org/drawingml/2006/main" uniqueId="urn:microsoft.com/office/officeart/2005/8/colors/colorful1">
  <dgm:title val=""/>
  <dgm:desc val=""/>
  <dgm:catLst>
    <dgm:cat type="colorful" pri="10100"/>
  </dgm:catLst>
  <dgm:styleLbl name="node0">
    <dgm:fillClrLst meth="repeat">
      <a:schemeClr val="accent1"/>
    </dgm:fillClrLst>
    <dgm:linClrLst meth="repeat">
      <a:schemeClr val="lt1"/>
    </dgm:linClrLst>
    <dgm:effectClrLst/>
    <dgm:txLinClrLst/>
    <dgm:txFillClrLst/>
    <dgm:txEffectClrLst/>
  </dgm:styleLbl>
  <dgm:styleLbl name="node1">
    <dgm:fillClrLst meth="repeat">
      <a:schemeClr val="accent2"/>
      <a:schemeClr val="accent3"/>
      <a:schemeClr val="accent4"/>
      <a:schemeClr val="accent5"/>
      <a:schemeClr val="accent6"/>
    </dgm:fillClrLst>
    <dgm:linClrLst meth="repeat">
      <a:schemeClr val="lt1"/>
    </dgm:linClrLst>
    <dgm:effectClrLst/>
    <dgm:txLinClrLst/>
    <dgm:txFillClrLst/>
    <dgm:txEffectClrLst/>
  </dgm:styleLbl>
  <dgm:styleLbl name="alignNode1">
    <dgm:fillClrLst meth="repeat">
      <a:schemeClr val="accent2"/>
      <a:schemeClr val="accent3"/>
      <a:schemeClr val="accent4"/>
      <a:schemeClr val="accent5"/>
      <a:schemeClr val="accent6"/>
    </dgm:fillClrLst>
    <dgm:linClrLst meth="repeat">
      <a:schemeClr val="accent2"/>
      <a:schemeClr val="accent3"/>
      <a:schemeClr val="accent4"/>
      <a:schemeClr val="accent5"/>
      <a:schemeClr val="accent6"/>
    </dgm:linClrLst>
    <dgm:effectClrLst/>
    <dgm:txLinClrLst/>
    <dgm:txFillClrLst/>
    <dgm:txEffectClrLst/>
  </dgm:styleLbl>
  <dgm:styleLbl name="lnNode1">
    <dgm:fillClrLst meth="repeat">
      <a:schemeClr val="accent2"/>
      <a:schemeClr val="accent3"/>
      <a:schemeClr val="accent4"/>
      <a:schemeClr val="accent5"/>
      <a:schemeClr val="accent6"/>
    </dgm:fillClrLst>
    <dgm:linClrLst meth="repeat">
      <a:schemeClr val="lt1"/>
    </dgm:linClrLst>
    <dgm:effectClrLst/>
    <dgm:txLinClrLst/>
    <dgm:txFillClrLst/>
    <dgm:txEffectClrLst/>
  </dgm:styleLbl>
  <dgm:styleLbl name="vennNode1">
    <dgm:fillClrLst meth="repeat">
      <a:schemeClr val="accent2">
        <a:alpha val="50000"/>
      </a:schemeClr>
      <a:schemeClr val="accent3">
        <a:alpha val="50000"/>
      </a:schemeClr>
      <a:schemeClr val="accent4">
        <a:alpha val="50000"/>
      </a:schemeClr>
      <a:schemeClr val="accent5">
        <a:alpha val="50000"/>
      </a:schemeClr>
      <a:schemeClr val="accent6">
        <a:alpha val="50000"/>
      </a:schemeClr>
    </dgm:fillClrLst>
    <dgm:linClrLst meth="repeat">
      <a:schemeClr val="lt1"/>
    </dgm:linClrLst>
    <dgm:effectClrLst/>
    <dgm:txLinClrLst/>
    <dgm:txFillClrLst/>
    <dgm:txEffectClrLst/>
  </dgm:styleLbl>
  <dgm:styleLbl name="node2">
    <dgm:fillClrLst>
      <a:schemeClr val="accent2"/>
    </dgm:fillClrLst>
    <dgm:linClrLst meth="repeat">
      <a:schemeClr val="lt1"/>
    </dgm:linClrLst>
    <dgm:effectClrLst/>
    <dgm:txLinClrLst/>
    <dgm:txFillClrLst/>
    <dgm:txEffectClrLst/>
  </dgm:styleLbl>
  <dgm:styleLbl name="node3">
    <dgm:fillClrLst>
      <a:schemeClr val="accent3"/>
    </dgm:fillClrLst>
    <dgm:linClrLst meth="repeat">
      <a:schemeClr val="lt1"/>
    </dgm:linClrLst>
    <dgm:effectClrLst/>
    <dgm:txLinClrLst/>
    <dgm:txFillClrLst/>
    <dgm:txEffectClrLst/>
  </dgm:styleLbl>
  <dgm:styleLbl name="node4">
    <dgm:fillClrLst>
      <a:schemeClr val="accent4"/>
    </dgm:fillClrLst>
    <dgm:linClrLst meth="repeat">
      <a:schemeClr val="lt1"/>
    </dgm:linClrLst>
    <dgm:effectClrLst/>
    <dgm:txLinClrLst/>
    <dgm:txFillClrLst/>
    <dgm:txEffectClrLst/>
  </dgm:styleLbl>
  <dgm:styleLbl name="fgImgPlace1">
    <dgm:fillClrLst meth="repeat">
      <a:schemeClr val="accent2">
        <a:tint val="50000"/>
      </a:schemeClr>
      <a:schemeClr val="accent3">
        <a:tint val="50000"/>
      </a:schemeClr>
      <a:schemeClr val="accent4">
        <a:tint val="50000"/>
      </a:schemeClr>
      <a:schemeClr val="accent5">
        <a:tint val="50000"/>
      </a:schemeClr>
      <a:schemeClr val="accent6">
        <a:tint val="50000"/>
      </a:schemeClr>
    </dgm:fillClrLst>
    <dgm:linClrLst meth="repeat">
      <a:schemeClr val="lt1"/>
    </dgm:linClrLst>
    <dgm:effectClrLst/>
    <dgm:txLinClrLst/>
    <dgm:txFillClrLst meth="repeat">
      <a:schemeClr val="lt1"/>
    </dgm:txFillClrLst>
    <dgm:txEffectClrLst/>
  </dgm:styleLbl>
  <dgm:styleLbl name="alignImgPlace1">
    <dgm:fillClrLst>
      <a:schemeClr val="accent1">
        <a:tint val="50000"/>
      </a:schemeClr>
      <a:schemeClr val="accent2">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1">
        <a:tint val="50000"/>
      </a:schemeClr>
      <a:schemeClr val="accent2">
        <a:tint val="2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2"/>
      <a:schemeClr val="accent3"/>
      <a:schemeClr val="accent4"/>
      <a:schemeClr val="accent5"/>
      <a:schemeClr val="accent6"/>
    </dgm:fillClrLst>
    <dgm:linClrLst meth="cycle">
      <a:schemeClr val="lt1"/>
    </dgm:linClrLst>
    <dgm:effectClrLst/>
    <dgm:txLinClrLst/>
    <dgm:txFillClrLst/>
    <dgm:txEffectClrLst/>
  </dgm:styleLbl>
  <dgm:styleLbl name="fgSibTrans2D1">
    <dgm:fillClrLst meth="repeat">
      <a:schemeClr val="accent2"/>
      <a:schemeClr val="accent3"/>
      <a:schemeClr val="accent4"/>
      <a:schemeClr val="accent5"/>
      <a:schemeClr val="accent6"/>
    </dgm:fillClrLst>
    <dgm:linClrLst meth="cycle">
      <a:schemeClr val="lt1"/>
    </dgm:linClrLst>
    <dgm:effectClrLst/>
    <dgm:txLinClrLst/>
    <dgm:txFillClrLst meth="repeat">
      <a:schemeClr val="lt1"/>
    </dgm:txFillClrLst>
    <dgm:txEffectClrLst/>
  </dgm:styleLbl>
  <dgm:styleLbl name="bgSibTrans2D1">
    <dgm:fillClrLst meth="repeat">
      <a:schemeClr val="accent2"/>
      <a:schemeClr val="accent3"/>
      <a:schemeClr val="accent4"/>
      <a:schemeClr val="accent5"/>
      <a:schemeClr val="accent6"/>
    </dgm:fillClrLst>
    <dgm:linClrLst meth="cycle">
      <a:schemeClr val="lt1"/>
    </dgm:linClrLst>
    <dgm:effectClrLst/>
    <dgm:txLinClrLst/>
    <dgm:txFillClrLst meth="repeat">
      <a:schemeClr val="lt1"/>
    </dgm:txFillClrLst>
    <dgm:txEffectClrLst/>
  </dgm:styleLbl>
  <dgm:styleLbl name="sibTrans1D1">
    <dgm:fillClrLst meth="repeat">
      <a:schemeClr val="accent2"/>
      <a:schemeClr val="accent3"/>
      <a:schemeClr val="accent4"/>
      <a:schemeClr val="accent5"/>
      <a:schemeClr val="accent6"/>
    </dgm:fillClrLst>
    <dgm:linClrLst meth="repeat">
      <a:schemeClr val="accent2"/>
      <a:schemeClr val="accent3"/>
      <a:schemeClr val="accent4"/>
      <a:schemeClr val="accent5"/>
      <a:schemeClr val="accent6"/>
    </dgm:linClrLst>
    <dgm:effectClrLst/>
    <dgm:txLinClrLst/>
    <dgm:txFillClrLst meth="repeat">
      <a:schemeClr val="tx1"/>
    </dgm:txFillClrLst>
    <dgm:txEffectClrLst/>
  </dgm:styleLbl>
  <dgm:styleLbl name="callout">
    <dgm:fillClrLst meth="repeat">
      <a:schemeClr val="accent2"/>
    </dgm:fillClrLst>
    <dgm:linClrLst meth="repeat">
      <a:schemeClr val="accent2">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2"/>
    </dgm:fillClrLst>
    <dgm:linClrLst meth="repeat">
      <a:schemeClr val="lt1"/>
    </dgm:linClrLst>
    <dgm:effectClrLst/>
    <dgm:txLinClrLst/>
    <dgm:txFillClrLst/>
    <dgm:txEffectClrLst/>
  </dgm:styleLbl>
  <dgm:styleLbl name="asst2">
    <dgm:fillClrLst>
      <a:schemeClr val="accent3"/>
    </dgm:fillClrLst>
    <dgm:linClrLst meth="repeat">
      <a:schemeClr val="lt1"/>
    </dgm:linClrLst>
    <dgm:effectClrLst/>
    <dgm:txLinClrLst/>
    <dgm:txFillClrLst/>
    <dgm:txEffectClrLst/>
  </dgm:styleLbl>
  <dgm:styleLbl name="asst3">
    <dgm:fillClrLst>
      <a:schemeClr val="accent4"/>
    </dgm:fillClrLst>
    <dgm:linClrLst meth="repeat">
      <a:schemeClr val="lt1"/>
    </dgm:linClrLst>
    <dgm:effectClrLst/>
    <dgm:txLinClrLst/>
    <dgm:txFillClrLst/>
    <dgm:txEffectClrLst/>
  </dgm:styleLbl>
  <dgm:styleLbl name="asst4">
    <dgm:fillClrLst>
      <a:schemeClr val="accent5"/>
    </dgm:fillClrLst>
    <dgm:linClrLst meth="repeat">
      <a:schemeClr val="lt1"/>
    </dgm:linClrLst>
    <dgm:effectClrLst/>
    <dgm:txLinClrLst/>
    <dgm:txFillClrLst/>
    <dgm:txEffectClrLst/>
  </dgm:styleLbl>
  <dgm:styleLbl name="parChTrans2D1">
    <dgm:fillClrLst meth="repeat">
      <a:schemeClr val="accent2"/>
    </dgm:fillClrLst>
    <dgm:linClrLst meth="repeat">
      <a:schemeClr val="lt1"/>
    </dgm:linClrLst>
    <dgm:effectClrLst/>
    <dgm:txLinClrLst/>
    <dgm:txFillClrLst meth="repeat">
      <a:schemeClr val="lt1"/>
    </dgm:txFillClrLst>
    <dgm:txEffectClrLst/>
  </dgm:styleLbl>
  <dgm:styleLbl name="parChTrans2D2">
    <dgm:fillClrLst meth="repeat">
      <a:schemeClr val="accent3"/>
    </dgm:fillClrLst>
    <dgm:linClrLst meth="repeat">
      <a:schemeClr val="lt1"/>
    </dgm:linClrLst>
    <dgm:effectClrLst/>
    <dgm:txLinClrLst/>
    <dgm:txFillClrLst/>
    <dgm:txEffectClrLst/>
  </dgm:styleLbl>
  <dgm:styleLbl name="parChTrans2D3">
    <dgm:fillClrLst meth="repeat">
      <a:schemeClr val="accent4"/>
    </dgm:fillClrLst>
    <dgm:linClrLst meth="repeat">
      <a:schemeClr val="lt1"/>
    </dgm:linClrLst>
    <dgm:effectClrLst/>
    <dgm:txLinClrLst/>
    <dgm:txFillClrLst/>
    <dgm:txEffectClrLst/>
  </dgm:styleLbl>
  <dgm:styleLbl name="parChTrans2D4">
    <dgm:fillClrLst meth="repeat">
      <a:schemeClr val="accent5"/>
    </dgm:fillClrLst>
    <dgm:linClrLst meth="repeat">
      <a:schemeClr val="lt1"/>
    </dgm:linClrLst>
    <dgm:effectClrLst/>
    <dgm:txLinClrLst/>
    <dgm:txFillClrLst meth="repeat">
      <a:schemeClr val="lt1"/>
    </dgm:txFillClrLst>
    <dgm:txEffectClrLst/>
  </dgm:styleLbl>
  <dgm:styleLbl name="parChTrans1D1">
    <dgm:fillClrLst meth="repeat">
      <a:schemeClr val="accent2"/>
    </dgm:fillClrLst>
    <dgm:linClrLst meth="repeat">
      <a:schemeClr val="accent1"/>
    </dgm:linClrLst>
    <dgm:effectClrLst/>
    <dgm:txLinClrLst/>
    <dgm:txFillClrLst meth="repeat">
      <a:schemeClr val="tx1"/>
    </dgm:txFillClrLst>
    <dgm:txEffectClrLst/>
  </dgm:styleLbl>
  <dgm:styleLbl name="parChTrans1D2">
    <dgm:fillClrLst meth="repeat">
      <a:schemeClr val="accent3">
        <a:tint val="90000"/>
      </a:schemeClr>
    </dgm:fillClrLst>
    <dgm:linClrLst meth="repeat">
      <a:schemeClr val="accent2"/>
    </dgm:linClrLst>
    <dgm:effectClrLst/>
    <dgm:txLinClrLst/>
    <dgm:txFillClrLst meth="repeat">
      <a:schemeClr val="tx1"/>
    </dgm:txFillClrLst>
    <dgm:txEffectClrLst/>
  </dgm:styleLbl>
  <dgm:styleLbl name="parChTrans1D3">
    <dgm:fillClrLst meth="repeat">
      <a:schemeClr val="accent4">
        <a:tint val="70000"/>
      </a:schemeClr>
    </dgm:fillClrLst>
    <dgm:linClrLst meth="repeat">
      <a:schemeClr val="accent3"/>
    </dgm:linClrLst>
    <dgm:effectClrLst/>
    <dgm:txLinClrLst/>
    <dgm:txFillClrLst meth="repeat">
      <a:schemeClr val="tx1"/>
    </dgm:txFillClrLst>
    <dgm:txEffectClrLst/>
  </dgm:styleLbl>
  <dgm:styleLbl name="parChTrans1D4">
    <dgm:fillClrLst meth="repeat">
      <a:schemeClr val="accent5">
        <a:tint val="50000"/>
      </a:schemeClr>
    </dgm:fillClrLst>
    <dgm:linClrLst meth="repeat">
      <a:schemeClr val="accent4"/>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solidFgAcc1">
    <dgm:fillClrLst meth="repeat">
      <a:schemeClr val="lt1"/>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solidAlignAcc1">
    <dgm:fillClrLst meth="repeat">
      <a:schemeClr val="lt1"/>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solidBgAcc1">
    <dgm:fillClrLst meth="repeat">
      <a:schemeClr val="lt1"/>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fgAccFollowNode1">
    <dgm:fill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fillClrLst>
    <dgm:lin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alignAccFollowNode1">
    <dgm:fill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fillClrLst>
    <dgm:lin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bgAccFollowNode1">
    <dgm:fill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fillClrLst>
    <dgm:lin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fgAcc0">
    <dgm:fillClrLst meth="repeat">
      <a:schemeClr val="lt1">
        <a:alpha val="90000"/>
      </a:schemeClr>
    </dgm:fillClrLst>
    <dgm:linClrLst>
      <a:schemeClr val="accent1"/>
    </dgm:linClrLst>
    <dgm:effectClrLst/>
    <dgm:txLinClrLst/>
    <dgm:txFillClrLst meth="repeat">
      <a:schemeClr val="dk1"/>
    </dgm:txFillClrLst>
    <dgm:txEffectClrLst/>
  </dgm:styleLbl>
  <dgm:styleLbl name="fgAcc2">
    <dgm:fillClrLst meth="repeat">
      <a:schemeClr val="lt1">
        <a:alpha val="90000"/>
      </a:schemeClr>
    </dgm:fillClrLst>
    <dgm:linClrLst>
      <a:schemeClr val="accent2"/>
    </dgm:linClrLst>
    <dgm:effectClrLst/>
    <dgm:txLinClrLst/>
    <dgm:txFillClrLst meth="repeat">
      <a:schemeClr val="dk1"/>
    </dgm:txFillClrLst>
    <dgm:txEffectClrLst/>
  </dgm:styleLbl>
  <dgm:styleLbl name="fgAcc3">
    <dgm:fillClrLst meth="repeat">
      <a:schemeClr val="lt1">
        <a:alpha val="90000"/>
      </a:schemeClr>
    </dgm:fillClrLst>
    <dgm:linClrLst>
      <a:schemeClr val="accent3"/>
    </dgm:linClrLst>
    <dgm:effectClrLst/>
    <dgm:txLinClrLst/>
    <dgm:txFillClrLst meth="repeat">
      <a:schemeClr val="dk1"/>
    </dgm:txFillClrLst>
    <dgm:txEffectClrLst/>
  </dgm:styleLbl>
  <dgm:styleLbl name="fgAcc4">
    <dgm:fillClrLst meth="repeat">
      <a:schemeClr val="lt1">
        <a:alpha val="90000"/>
      </a:schemeClr>
    </dgm:fillClrLst>
    <dgm:linClrLst>
      <a:schemeClr val="accent4"/>
    </dgm:linClrLst>
    <dgm:effectClrLst/>
    <dgm:txLinClrLst/>
    <dgm:txFillClrLst meth="repeat">
      <a:schemeClr val="dk1"/>
    </dgm:txFillClrLst>
    <dgm:txEffectClrLst/>
  </dgm:styleLbl>
  <dgm:styleLbl name="bgShp">
    <dgm:fillClrLst meth="repeat">
      <a:schemeClr val="accent2">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2">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2"/>
    </dgm:linClrLst>
    <dgm:effectClrLst/>
    <dgm:txLinClrLst/>
    <dgm:txFillClrLst meth="repeat">
      <a:schemeClr val="lt1"/>
    </dgm:txFillClrLst>
    <dgm:txEffectClrLst/>
  </dgm:styleLbl>
  <dgm:styleLbl name="fgShp">
    <dgm:fillClrLst meth="repeat">
      <a:schemeClr val="accent2">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117.xml><?xml version="1.0" encoding="utf-8"?>
<dgm:colorsDef xmlns:dgm="http://schemas.openxmlformats.org/drawingml/2006/diagram" xmlns:a="http://schemas.openxmlformats.org/drawingml/2006/main" uniqueId="urn:microsoft.com/office/officeart/2005/8/colors/accent4_1">
  <dgm:title val=""/>
  <dgm:desc val=""/>
  <dgm:catLst>
    <dgm:cat type="accent4" pri="11100"/>
  </dgm:catLst>
  <dgm:styleLbl name="node0">
    <dgm:fillClrLst meth="repeat">
      <a:schemeClr val="lt1"/>
    </dgm:fillClrLst>
    <dgm:linClrLst meth="repeat">
      <a:schemeClr val="accent4">
        <a:shade val="80000"/>
      </a:schemeClr>
    </dgm:linClrLst>
    <dgm:effectClrLst/>
    <dgm:txLinClrLst/>
    <dgm:txFillClrLst meth="repeat">
      <a:schemeClr val="dk1"/>
    </dgm:txFillClrLst>
    <dgm:txEffectClrLst/>
  </dgm:styleLbl>
  <dgm:styleLbl name="node1">
    <dgm:fillClrLst meth="repeat">
      <a:schemeClr val="lt1"/>
    </dgm:fillClrLst>
    <dgm:linClrLst meth="repeat">
      <a:schemeClr val="accent4">
        <a:shade val="80000"/>
      </a:schemeClr>
    </dgm:linClrLst>
    <dgm:effectClrLst/>
    <dgm:txLinClrLst/>
    <dgm:txFillClrLst meth="repeat">
      <a:schemeClr val="dk1"/>
    </dgm:txFillClrLst>
    <dgm:txEffectClrLst/>
  </dgm:styleLbl>
  <dgm:styleLbl name="alignNode1">
    <dgm:fillClrLst meth="repeat">
      <a:schemeClr val="lt1"/>
    </dgm:fillClrLst>
    <dgm:linClrLst meth="repeat">
      <a:schemeClr val="accent4">
        <a:shade val="80000"/>
      </a:schemeClr>
    </dgm:linClrLst>
    <dgm:effectClrLst/>
    <dgm:txLinClrLst/>
    <dgm:txFillClrLst meth="repeat">
      <a:schemeClr val="dk1"/>
    </dgm:txFillClrLst>
    <dgm:txEffectClrLst/>
  </dgm:styleLbl>
  <dgm:styleLbl name="lnNode1">
    <dgm:fillClrLst meth="repeat">
      <a:schemeClr val="lt1"/>
    </dgm:fillClrLst>
    <dgm:linClrLst meth="repeat">
      <a:schemeClr val="accent4">
        <a:shade val="80000"/>
      </a:schemeClr>
    </dgm:linClrLst>
    <dgm:effectClrLst/>
    <dgm:txLinClrLst/>
    <dgm:txFillClrLst meth="repeat">
      <a:schemeClr val="dk1"/>
    </dgm:txFillClrLst>
    <dgm:txEffectClrLst/>
  </dgm:styleLbl>
  <dgm:styleLbl name="vennNode1">
    <dgm:fillClrLst meth="repeat">
      <a:schemeClr val="lt1">
        <a:alpha val="50000"/>
      </a:schemeClr>
    </dgm:fillClrLst>
    <dgm:linClrLst meth="repeat">
      <a:schemeClr val="accent4">
        <a:shade val="80000"/>
      </a:schemeClr>
    </dgm:linClrLst>
    <dgm:effectClrLst/>
    <dgm:txLinClrLst/>
    <dgm:txFillClrLst/>
    <dgm:txEffectClrLst/>
  </dgm:styleLbl>
  <dgm:styleLbl name="node2">
    <dgm:fillClrLst meth="repeat">
      <a:schemeClr val="lt1"/>
    </dgm:fillClrLst>
    <dgm:linClrLst meth="repeat">
      <a:schemeClr val="accent4">
        <a:shade val="80000"/>
      </a:schemeClr>
    </dgm:linClrLst>
    <dgm:effectClrLst/>
    <dgm:txLinClrLst/>
    <dgm:txFillClrLst meth="repeat">
      <a:schemeClr val="dk1"/>
    </dgm:txFillClrLst>
    <dgm:txEffectClrLst/>
  </dgm:styleLbl>
  <dgm:styleLbl name="node3">
    <dgm:fillClrLst meth="repeat">
      <a:schemeClr val="lt1"/>
    </dgm:fillClrLst>
    <dgm:linClrLst meth="repeat">
      <a:schemeClr val="accent4">
        <a:shade val="80000"/>
      </a:schemeClr>
    </dgm:linClrLst>
    <dgm:effectClrLst/>
    <dgm:txLinClrLst/>
    <dgm:txFillClrLst meth="repeat">
      <a:schemeClr val="dk1"/>
    </dgm:txFillClrLst>
    <dgm:txEffectClrLst/>
  </dgm:styleLbl>
  <dgm:styleLbl name="node4">
    <dgm:fillClrLst meth="repeat">
      <a:schemeClr val="lt1"/>
    </dgm:fillClrLst>
    <dgm:linClrLst meth="repeat">
      <a:schemeClr val="accent4">
        <a:shade val="80000"/>
      </a:schemeClr>
    </dgm:linClrLst>
    <dgm:effectClrLst/>
    <dgm:txLinClrLst/>
    <dgm:txFillClrLst meth="repeat">
      <a:schemeClr val="dk1"/>
    </dgm:txFillClrLst>
    <dgm:txEffectClrLst/>
  </dgm:styleLbl>
  <dgm:styleLbl name="fgImgPlace1">
    <dgm:fillClrLst meth="repeat">
      <a:schemeClr val="accent4">
        <a:tint val="40000"/>
      </a:schemeClr>
    </dgm:fillClrLst>
    <dgm:linClrLst meth="repeat">
      <a:schemeClr val="accent4">
        <a:shade val="80000"/>
      </a:schemeClr>
    </dgm:linClrLst>
    <dgm:effectClrLst/>
    <dgm:txLinClrLst/>
    <dgm:txFillClrLst meth="repeat">
      <a:schemeClr val="lt1"/>
    </dgm:txFillClrLst>
    <dgm:txEffectClrLst/>
  </dgm:styleLbl>
  <dgm:styleLbl name="alignImgPlace1">
    <dgm:fillClrLst meth="repeat">
      <a:schemeClr val="accent4">
        <a:tint val="40000"/>
      </a:schemeClr>
    </dgm:fillClrLst>
    <dgm:linClrLst meth="repeat">
      <a:schemeClr val="accent4">
        <a:shade val="80000"/>
      </a:schemeClr>
    </dgm:linClrLst>
    <dgm:effectClrLst/>
    <dgm:txLinClrLst/>
    <dgm:txFillClrLst meth="repeat">
      <a:schemeClr val="lt1"/>
    </dgm:txFillClrLst>
    <dgm:txEffectClrLst/>
  </dgm:styleLbl>
  <dgm:styleLbl name="bgImgPlace1">
    <dgm:fillClrLst meth="repeat">
      <a:schemeClr val="accent4">
        <a:tint val="40000"/>
      </a:schemeClr>
    </dgm:fillClrLst>
    <dgm:linClrLst meth="repeat">
      <a:schemeClr val="accent4">
        <a:shade val="80000"/>
      </a:schemeClr>
    </dgm:linClrLst>
    <dgm:effectClrLst/>
    <dgm:txLinClrLst/>
    <dgm:txFillClrLst meth="repeat">
      <a:schemeClr val="lt1"/>
    </dgm:txFillClrLst>
    <dgm:txEffectClrLst/>
  </dgm:styleLbl>
  <dgm:styleLbl name="sibTrans2D1">
    <dgm:fillClrLst meth="repeat">
      <a:schemeClr val="accent4">
        <a:tint val="60000"/>
      </a:schemeClr>
    </dgm:fillClrLst>
    <dgm:linClrLst meth="repeat">
      <a:schemeClr val="accent4">
        <a:tint val="60000"/>
      </a:schemeClr>
    </dgm:linClrLst>
    <dgm:effectClrLst/>
    <dgm:txLinClrLst/>
    <dgm:txFillClrLst meth="repeat">
      <a:schemeClr val="dk1"/>
    </dgm:txFillClrLst>
    <dgm:txEffectClrLst/>
  </dgm:styleLbl>
  <dgm:styleLbl name="fgSibTrans2D1">
    <dgm:fillClrLst meth="repeat">
      <a:schemeClr val="accent4">
        <a:tint val="60000"/>
      </a:schemeClr>
    </dgm:fillClrLst>
    <dgm:linClrLst meth="repeat">
      <a:schemeClr val="accent4">
        <a:tint val="60000"/>
      </a:schemeClr>
    </dgm:linClrLst>
    <dgm:effectClrLst/>
    <dgm:txLinClrLst/>
    <dgm:txFillClrLst meth="repeat">
      <a:schemeClr val="dk1"/>
    </dgm:txFillClrLst>
    <dgm:txEffectClrLst/>
  </dgm:styleLbl>
  <dgm:styleLbl name="bgSibTrans2D1">
    <dgm:fillClrLst meth="repeat">
      <a:schemeClr val="accent4">
        <a:tint val="60000"/>
      </a:schemeClr>
    </dgm:fillClrLst>
    <dgm:linClrLst meth="repeat">
      <a:schemeClr val="accent4">
        <a:tint val="60000"/>
      </a:schemeClr>
    </dgm:linClrLst>
    <dgm:effectClrLst/>
    <dgm:txLinClrLst/>
    <dgm:txFillClrLst meth="repeat">
      <a:schemeClr val="dk1"/>
    </dgm:txFillClrLst>
    <dgm:txEffectClrLst/>
  </dgm:styleLbl>
  <dgm:styleLbl name="sibTrans1D1">
    <dgm:fillClrLst meth="repeat">
      <a:schemeClr val="accent4"/>
    </dgm:fillClrLst>
    <dgm:linClrLst meth="repeat">
      <a:schemeClr val="accent4"/>
    </dgm:linClrLst>
    <dgm:effectClrLst/>
    <dgm:txLinClrLst/>
    <dgm:txFillClrLst meth="repeat">
      <a:schemeClr val="tx1"/>
    </dgm:txFillClrLst>
    <dgm:txEffectClrLst/>
  </dgm:styleLbl>
  <dgm:styleLbl name="callout">
    <dgm:fillClrLst meth="repeat">
      <a:schemeClr val="accent4"/>
    </dgm:fillClrLst>
    <dgm:linClrLst meth="repeat">
      <a:schemeClr val="accent4"/>
    </dgm:linClrLst>
    <dgm:effectClrLst/>
    <dgm:txLinClrLst/>
    <dgm:txFillClrLst meth="repeat">
      <a:schemeClr val="tx1"/>
    </dgm:txFillClrLst>
    <dgm:txEffectClrLst/>
  </dgm:styleLbl>
  <dgm:styleLbl name="asst0">
    <dgm:fillClrLst meth="repeat">
      <a:schemeClr val="lt1"/>
    </dgm:fillClrLst>
    <dgm:linClrLst meth="repeat">
      <a:schemeClr val="accent4">
        <a:shade val="80000"/>
      </a:schemeClr>
    </dgm:linClrLst>
    <dgm:effectClrLst/>
    <dgm:txLinClrLst/>
    <dgm:txFillClrLst meth="repeat">
      <a:schemeClr val="dk1"/>
    </dgm:txFillClrLst>
    <dgm:txEffectClrLst/>
  </dgm:styleLbl>
  <dgm:styleLbl name="asst1">
    <dgm:fillClrLst meth="repeat">
      <a:schemeClr val="lt1"/>
    </dgm:fillClrLst>
    <dgm:linClrLst meth="repeat">
      <a:schemeClr val="accent4">
        <a:shade val="80000"/>
      </a:schemeClr>
    </dgm:linClrLst>
    <dgm:effectClrLst/>
    <dgm:txLinClrLst/>
    <dgm:txFillClrLst meth="repeat">
      <a:schemeClr val="dk1"/>
    </dgm:txFillClrLst>
    <dgm:txEffectClrLst/>
  </dgm:styleLbl>
  <dgm:styleLbl name="asst2">
    <dgm:fillClrLst meth="repeat">
      <a:schemeClr val="lt1"/>
    </dgm:fillClrLst>
    <dgm:linClrLst meth="repeat">
      <a:schemeClr val="accent4">
        <a:shade val="80000"/>
      </a:schemeClr>
    </dgm:linClrLst>
    <dgm:effectClrLst/>
    <dgm:txLinClrLst/>
    <dgm:txFillClrLst meth="repeat">
      <a:schemeClr val="dk1"/>
    </dgm:txFillClrLst>
    <dgm:txEffectClrLst/>
  </dgm:styleLbl>
  <dgm:styleLbl name="asst3">
    <dgm:fillClrLst meth="repeat">
      <a:schemeClr val="lt1"/>
    </dgm:fillClrLst>
    <dgm:linClrLst meth="repeat">
      <a:schemeClr val="accent4">
        <a:shade val="80000"/>
      </a:schemeClr>
    </dgm:linClrLst>
    <dgm:effectClrLst/>
    <dgm:txLinClrLst/>
    <dgm:txFillClrLst meth="repeat">
      <a:schemeClr val="dk1"/>
    </dgm:txFillClrLst>
    <dgm:txEffectClrLst/>
  </dgm:styleLbl>
  <dgm:styleLbl name="asst4">
    <dgm:fillClrLst meth="repeat">
      <a:schemeClr val="lt1"/>
    </dgm:fillClrLst>
    <dgm:linClrLst meth="repeat">
      <a:schemeClr val="accent4">
        <a:shade val="80000"/>
      </a:schemeClr>
    </dgm:linClrLst>
    <dgm:effectClrLst/>
    <dgm:txLinClrLst/>
    <dgm:txFillClrLst meth="repeat">
      <a:schemeClr val="dk1"/>
    </dgm:txFillClrLst>
    <dgm:txEffectClrLst/>
  </dgm:styleLbl>
  <dgm:styleLbl name="parChTrans2D1">
    <dgm:fillClrLst meth="repeat">
      <a:schemeClr val="accent4">
        <a:tint val="60000"/>
      </a:schemeClr>
    </dgm:fillClrLst>
    <dgm:linClrLst meth="repeat">
      <a:schemeClr val="accent4">
        <a:tint val="60000"/>
      </a:schemeClr>
    </dgm:linClrLst>
    <dgm:effectClrLst/>
    <dgm:txLinClrLst/>
    <dgm:txFillClrLst/>
    <dgm:txEffectClrLst/>
  </dgm:styleLbl>
  <dgm:styleLbl name="parChTrans2D2">
    <dgm:fillClrLst meth="repeat">
      <a:schemeClr val="accent4"/>
    </dgm:fillClrLst>
    <dgm:linClrLst meth="repeat">
      <a:schemeClr val="accent4"/>
    </dgm:linClrLst>
    <dgm:effectClrLst/>
    <dgm:txLinClrLst/>
    <dgm:txFillClrLst/>
    <dgm:txEffectClrLst/>
  </dgm:styleLbl>
  <dgm:styleLbl name="parChTrans2D3">
    <dgm:fillClrLst meth="repeat">
      <a:schemeClr val="accent4"/>
    </dgm:fillClrLst>
    <dgm:linClrLst meth="repeat">
      <a:schemeClr val="accent4"/>
    </dgm:linClrLst>
    <dgm:effectClrLst/>
    <dgm:txLinClrLst/>
    <dgm:txFillClrLst/>
    <dgm:txEffectClrLst/>
  </dgm:styleLbl>
  <dgm:styleLbl name="parChTrans2D4">
    <dgm:fillClrLst meth="repeat">
      <a:schemeClr val="accent4"/>
    </dgm:fillClrLst>
    <dgm:linClrLst meth="repeat">
      <a:schemeClr val="accent4"/>
    </dgm:linClrLst>
    <dgm:effectClrLst/>
    <dgm:txLinClrLst/>
    <dgm:txFillClrLst meth="repeat">
      <a:schemeClr val="lt1"/>
    </dgm:txFillClrLst>
    <dgm:txEffectClrLst/>
  </dgm:styleLbl>
  <dgm:styleLbl name="parChTrans1D1">
    <dgm:fillClrLst meth="repeat">
      <a:schemeClr val="accent4"/>
    </dgm:fillClrLst>
    <dgm:linClrLst meth="repeat">
      <a:schemeClr val="accent4">
        <a:shade val="60000"/>
      </a:schemeClr>
    </dgm:linClrLst>
    <dgm:effectClrLst/>
    <dgm:txLinClrLst/>
    <dgm:txFillClrLst meth="repeat">
      <a:schemeClr val="tx1"/>
    </dgm:txFillClrLst>
    <dgm:txEffectClrLst/>
  </dgm:styleLbl>
  <dgm:styleLbl name="parChTrans1D2">
    <dgm:fillClrLst meth="repeat">
      <a:schemeClr val="accent4"/>
    </dgm:fillClrLst>
    <dgm:linClrLst meth="repeat">
      <a:schemeClr val="accent4">
        <a:shade val="60000"/>
      </a:schemeClr>
    </dgm:linClrLst>
    <dgm:effectClrLst/>
    <dgm:txLinClrLst/>
    <dgm:txFillClrLst meth="repeat">
      <a:schemeClr val="tx1"/>
    </dgm:txFillClrLst>
    <dgm:txEffectClrLst/>
  </dgm:styleLbl>
  <dgm:styleLbl name="parChTrans1D3">
    <dgm:fillClrLst meth="repeat">
      <a:schemeClr val="accent4"/>
    </dgm:fillClrLst>
    <dgm:linClrLst meth="repeat">
      <a:schemeClr val="accent4">
        <a:shade val="80000"/>
      </a:schemeClr>
    </dgm:linClrLst>
    <dgm:effectClrLst/>
    <dgm:txLinClrLst/>
    <dgm:txFillClrLst meth="repeat">
      <a:schemeClr val="tx1"/>
    </dgm:txFillClrLst>
    <dgm:txEffectClrLst/>
  </dgm:styleLbl>
  <dgm:styleLbl name="parChTrans1D4">
    <dgm:fillClrLst meth="repeat">
      <a:schemeClr val="accent4"/>
    </dgm:fillClrLst>
    <dgm:linClrLst meth="repeat">
      <a:schemeClr val="accent4">
        <a:shade val="80000"/>
      </a:schemeClr>
    </dgm:linClrLst>
    <dgm:effectClrLst/>
    <dgm:txLinClrLst/>
    <dgm:txFillClrLst meth="repeat">
      <a:schemeClr val="tx1"/>
    </dgm:txFillClrLst>
    <dgm:txEffectClrLst/>
  </dgm:styleLbl>
  <dgm:styleLbl name="fgAcc1">
    <dgm:fillClrLst meth="repeat">
      <a:schemeClr val="accent4">
        <a:alpha val="90000"/>
        <a:tint val="40000"/>
      </a:schemeClr>
    </dgm:fillClrLst>
    <dgm:linClrLst meth="repeat">
      <a:schemeClr val="accent4"/>
    </dgm:linClrLst>
    <dgm:effectClrLst/>
    <dgm:txLinClrLst/>
    <dgm:txFillClrLst meth="repeat">
      <a:schemeClr val="dk1"/>
    </dgm:txFillClrLst>
    <dgm:txEffectClrLst/>
  </dgm:styleLbl>
  <dgm:styleLbl name="conFgAcc1">
    <dgm:fillClrLst meth="repeat">
      <a:schemeClr val="accent4">
        <a:alpha val="90000"/>
        <a:tint val="40000"/>
      </a:schemeClr>
    </dgm:fillClrLst>
    <dgm:linClrLst meth="repeat">
      <a:schemeClr val="accent4"/>
    </dgm:linClrLst>
    <dgm:effectClrLst/>
    <dgm:txLinClrLst/>
    <dgm:txFillClrLst meth="repeat">
      <a:schemeClr val="dk1"/>
    </dgm:txFillClrLst>
    <dgm:txEffectClrLst/>
  </dgm:styleLbl>
  <dgm:styleLbl name="alignAcc1">
    <dgm:fillClrLst meth="repeat">
      <a:schemeClr val="accent4">
        <a:alpha val="90000"/>
        <a:tint val="40000"/>
      </a:schemeClr>
    </dgm:fillClrLst>
    <dgm:linClrLst meth="repeat">
      <a:schemeClr val="accent4"/>
    </dgm:linClrLst>
    <dgm:effectClrLst/>
    <dgm:txLinClrLst/>
    <dgm:txFillClrLst meth="repeat">
      <a:schemeClr val="dk1"/>
    </dgm:txFillClrLst>
    <dgm:txEffectClrLst/>
  </dgm:styleLbl>
  <dgm:styleLbl name="trAlignAcc1">
    <dgm:fillClrLst meth="repeat">
      <a:schemeClr val="accent4">
        <a:alpha val="40000"/>
        <a:tint val="40000"/>
      </a:schemeClr>
    </dgm:fillClrLst>
    <dgm:linClrLst meth="repeat">
      <a:schemeClr val="accent4"/>
    </dgm:linClrLst>
    <dgm:effectClrLst/>
    <dgm:txLinClrLst/>
    <dgm:txFillClrLst meth="repeat">
      <a:schemeClr val="dk1"/>
    </dgm:txFillClrLst>
    <dgm:txEffectClrLst/>
  </dgm:styleLbl>
  <dgm:styleLbl name="bgAcc1">
    <dgm:fillClrLst meth="repeat">
      <a:schemeClr val="accent4">
        <a:alpha val="90000"/>
        <a:tint val="40000"/>
      </a:schemeClr>
    </dgm:fillClrLst>
    <dgm:linClrLst meth="repeat">
      <a:schemeClr val="accent4"/>
    </dgm:linClrLst>
    <dgm:effectClrLst/>
    <dgm:txLinClrLst/>
    <dgm:txFillClrLst meth="repeat">
      <a:schemeClr val="dk1"/>
    </dgm:txFillClrLst>
    <dgm:txEffectClrLst/>
  </dgm:styleLbl>
  <dgm:styleLbl name="solidFgAcc1">
    <dgm:fillClrLst meth="repeat">
      <a:schemeClr val="lt1"/>
    </dgm:fillClrLst>
    <dgm:linClrLst meth="repeat">
      <a:schemeClr val="accent4"/>
    </dgm:linClrLst>
    <dgm:effectClrLst/>
    <dgm:txLinClrLst/>
    <dgm:txFillClrLst meth="repeat">
      <a:schemeClr val="dk1"/>
    </dgm:txFillClrLst>
    <dgm:txEffectClrLst/>
  </dgm:styleLbl>
  <dgm:styleLbl name="solidAlignAcc1">
    <dgm:fillClrLst meth="repeat">
      <a:schemeClr val="lt1"/>
    </dgm:fillClrLst>
    <dgm:linClrLst meth="repeat">
      <a:schemeClr val="accent4"/>
    </dgm:linClrLst>
    <dgm:effectClrLst/>
    <dgm:txLinClrLst/>
    <dgm:txFillClrLst meth="repeat">
      <a:schemeClr val="dk1"/>
    </dgm:txFillClrLst>
    <dgm:txEffectClrLst/>
  </dgm:styleLbl>
  <dgm:styleLbl name="solidBgAcc1">
    <dgm:fillClrLst meth="repeat">
      <a:schemeClr val="lt1"/>
    </dgm:fillClrLst>
    <dgm:linClrLst meth="repeat">
      <a:schemeClr val="accent4"/>
    </dgm:linClrLst>
    <dgm:effectClrLst/>
    <dgm:txLinClrLst/>
    <dgm:txFillClrLst meth="repeat">
      <a:schemeClr val="dk1"/>
    </dgm:txFillClrLst>
    <dgm:txEffectClrLst/>
  </dgm:styleLbl>
  <dgm:styleLbl name="fgAccFollowNode1">
    <dgm:fillClrLst meth="repeat">
      <a:schemeClr val="lt1">
        <a:alpha val="90000"/>
        <a:tint val="40000"/>
      </a:schemeClr>
    </dgm:fillClrLst>
    <dgm:linClrLst meth="repeat">
      <a:schemeClr val="accent4">
        <a:alpha val="90000"/>
      </a:schemeClr>
    </dgm:linClrLst>
    <dgm:effectClrLst/>
    <dgm:txLinClrLst/>
    <dgm:txFillClrLst meth="repeat">
      <a:schemeClr val="dk1"/>
    </dgm:txFillClrLst>
    <dgm:txEffectClrLst/>
  </dgm:styleLbl>
  <dgm:styleLbl name="alignAccFollowNode1">
    <dgm:fillClrLst meth="repeat">
      <a:schemeClr val="lt1">
        <a:alpha val="90000"/>
        <a:tint val="40000"/>
      </a:schemeClr>
    </dgm:fillClrLst>
    <dgm:linClrLst meth="repeat">
      <a:schemeClr val="accent4">
        <a:alpha val="90000"/>
      </a:schemeClr>
    </dgm:linClrLst>
    <dgm:effectClrLst/>
    <dgm:txLinClrLst/>
    <dgm:txFillClrLst meth="repeat">
      <a:schemeClr val="dk1"/>
    </dgm:txFillClrLst>
    <dgm:txEffectClrLst/>
  </dgm:styleLbl>
  <dgm:styleLbl name="bgAccFollowNode1">
    <dgm:fillClrLst meth="repeat">
      <a:schemeClr val="lt1">
        <a:alpha val="90000"/>
        <a:tint val="40000"/>
      </a:schemeClr>
    </dgm:fillClrLst>
    <dgm:linClrLst meth="repeat">
      <a:schemeClr val="accent4">
        <a:alpha val="90000"/>
      </a:schemeClr>
    </dgm:linClrLst>
    <dgm:effectClrLst/>
    <dgm:txLinClrLst/>
    <dgm:txFillClrLst meth="repeat">
      <a:schemeClr val="dk1"/>
    </dgm:txFillClrLst>
    <dgm:txEffectClrLst/>
  </dgm:styleLbl>
  <dgm:styleLbl name="fgAcc0">
    <dgm:fillClrLst meth="repeat">
      <a:schemeClr val="accent4">
        <a:alpha val="90000"/>
        <a:tint val="40000"/>
      </a:schemeClr>
    </dgm:fillClrLst>
    <dgm:linClrLst meth="repeat">
      <a:schemeClr val="accent4"/>
    </dgm:linClrLst>
    <dgm:effectClrLst/>
    <dgm:txLinClrLst/>
    <dgm:txFillClrLst meth="repeat">
      <a:schemeClr val="dk1"/>
    </dgm:txFillClrLst>
    <dgm:txEffectClrLst/>
  </dgm:styleLbl>
  <dgm:styleLbl name="fgAcc2">
    <dgm:fillClrLst meth="repeat">
      <a:schemeClr val="accent4">
        <a:alpha val="90000"/>
        <a:tint val="40000"/>
      </a:schemeClr>
    </dgm:fillClrLst>
    <dgm:linClrLst meth="repeat">
      <a:schemeClr val="accent4"/>
    </dgm:linClrLst>
    <dgm:effectClrLst/>
    <dgm:txLinClrLst/>
    <dgm:txFillClrLst meth="repeat">
      <a:schemeClr val="dk1"/>
    </dgm:txFillClrLst>
    <dgm:txEffectClrLst/>
  </dgm:styleLbl>
  <dgm:styleLbl name="fgAcc3">
    <dgm:fillClrLst meth="repeat">
      <a:schemeClr val="accent4">
        <a:alpha val="90000"/>
        <a:tint val="40000"/>
      </a:schemeClr>
    </dgm:fillClrLst>
    <dgm:linClrLst meth="repeat">
      <a:schemeClr val="accent4"/>
    </dgm:linClrLst>
    <dgm:effectClrLst/>
    <dgm:txLinClrLst/>
    <dgm:txFillClrLst meth="repeat">
      <a:schemeClr val="dk1"/>
    </dgm:txFillClrLst>
    <dgm:txEffectClrLst/>
  </dgm:styleLbl>
  <dgm:styleLbl name="fgAcc4">
    <dgm:fillClrLst meth="repeat">
      <a:schemeClr val="accent4">
        <a:alpha val="90000"/>
        <a:tint val="40000"/>
      </a:schemeClr>
    </dgm:fillClrLst>
    <dgm:linClrLst meth="repeat">
      <a:schemeClr val="accent4"/>
    </dgm:linClrLst>
    <dgm:effectClrLst/>
    <dgm:txLinClrLst/>
    <dgm:txFillClrLst meth="repeat">
      <a:schemeClr val="dk1"/>
    </dgm:txFillClrLst>
    <dgm:txEffectClrLst/>
  </dgm:styleLbl>
  <dgm:styleLbl name="bgShp">
    <dgm:fillClrLst meth="repeat">
      <a:schemeClr val="accent4">
        <a:tint val="40000"/>
      </a:schemeClr>
    </dgm:fillClrLst>
    <dgm:linClrLst meth="repeat">
      <a:schemeClr val="accent4"/>
    </dgm:linClrLst>
    <dgm:effectClrLst/>
    <dgm:txLinClrLst/>
    <dgm:txFillClrLst meth="repeat">
      <a:schemeClr val="dk1"/>
    </dgm:txFillClrLst>
    <dgm:txEffectClrLst/>
  </dgm:styleLbl>
  <dgm:styleLbl name="dkBgShp">
    <dgm:fillClrLst meth="repeat">
      <a:schemeClr val="accent4">
        <a:shade val="80000"/>
      </a:schemeClr>
    </dgm:fillClrLst>
    <dgm:linClrLst meth="repeat">
      <a:schemeClr val="accent4"/>
    </dgm:linClrLst>
    <dgm:effectClrLst/>
    <dgm:txLinClrLst/>
    <dgm:txFillClrLst meth="repeat">
      <a:schemeClr val="lt1"/>
    </dgm:txFillClrLst>
    <dgm:txEffectClrLst/>
  </dgm:styleLbl>
  <dgm:styleLbl name="trBgShp">
    <dgm:fillClrLst meth="repeat">
      <a:schemeClr val="accent4">
        <a:tint val="50000"/>
        <a:alpha val="40000"/>
      </a:schemeClr>
    </dgm:fillClrLst>
    <dgm:linClrLst meth="repeat">
      <a:schemeClr val="accent4"/>
    </dgm:linClrLst>
    <dgm:effectClrLst/>
    <dgm:txLinClrLst/>
    <dgm:txFillClrLst meth="repeat">
      <a:schemeClr val="lt1"/>
    </dgm:txFillClrLst>
    <dgm:txEffectClrLst/>
  </dgm:styleLbl>
  <dgm:styleLbl name="fgShp">
    <dgm:fillClrLst meth="repeat">
      <a:schemeClr val="accent4">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118.xml><?xml version="1.0" encoding="utf-8"?>
<dgm:colorsDef xmlns:dgm="http://schemas.openxmlformats.org/drawingml/2006/diagram" xmlns:a="http://schemas.openxmlformats.org/drawingml/2006/main" uniqueId="urn:microsoft.com/office/officeart/2005/8/colors/colorful5">
  <dgm:title val=""/>
  <dgm:desc val=""/>
  <dgm:catLst>
    <dgm:cat type="colorful" pri="10500"/>
  </dgm:catLst>
  <dgm:styleLbl name="node0">
    <dgm:fillClrLst meth="repeat">
      <a:schemeClr val="accent4"/>
    </dgm:fillClrLst>
    <dgm:linClrLst meth="repeat">
      <a:schemeClr val="lt1"/>
    </dgm:linClrLst>
    <dgm:effectClrLst/>
    <dgm:txLinClrLst/>
    <dgm:txFillClrLst/>
    <dgm:txEffectClrLst/>
  </dgm:styleLbl>
  <dgm:styleLbl name="node1">
    <dgm:fillClrLst>
      <a:schemeClr val="accent5"/>
      <a:schemeClr val="accent6"/>
    </dgm:fillClrLst>
    <dgm:linClrLst meth="repeat">
      <a:schemeClr val="lt1"/>
    </dgm:linClrLst>
    <dgm:effectClrLst/>
    <dgm:txLinClrLst/>
    <dgm:txFillClrLst/>
    <dgm:txEffectClrLst/>
  </dgm:styleLbl>
  <dgm:styleLbl name="alignNode1">
    <dgm:fillClrLst>
      <a:schemeClr val="accent5"/>
      <a:schemeClr val="accent6"/>
    </dgm:fillClrLst>
    <dgm:linClrLst>
      <a:schemeClr val="accent5"/>
      <a:schemeClr val="accent6"/>
    </dgm:linClrLst>
    <dgm:effectClrLst/>
    <dgm:txLinClrLst/>
    <dgm:txFillClrLst/>
    <dgm:txEffectClrLst/>
  </dgm:styleLbl>
  <dgm:styleLbl name="lnNode1">
    <dgm:fillClrLst>
      <a:schemeClr val="accent5"/>
      <a:schemeClr val="accent6"/>
    </dgm:fillClrLst>
    <dgm:linClrLst meth="repeat">
      <a:schemeClr val="lt1"/>
    </dgm:linClrLst>
    <dgm:effectClrLst/>
    <dgm:txLinClrLst/>
    <dgm:txFillClrLst/>
    <dgm:txEffectClrLst/>
  </dgm:styleLbl>
  <dgm:styleLbl name="vennNode1">
    <dgm:fillClrLst>
      <a:schemeClr val="accent5">
        <a:alpha val="50000"/>
      </a:schemeClr>
      <a:schemeClr val="accent6">
        <a:alpha val="50000"/>
      </a:schemeClr>
    </dgm:fillClrLst>
    <dgm:linClrLst meth="repeat">
      <a:schemeClr val="lt1"/>
    </dgm:linClrLst>
    <dgm:effectClrLst/>
    <dgm:txLinClrLst/>
    <dgm:txFillClrLst/>
    <dgm:txEffectClrLst/>
  </dgm:styleLbl>
  <dgm:styleLbl name="node2">
    <dgm:fillClrLst>
      <a:schemeClr val="accent6"/>
    </dgm:fillClrLst>
    <dgm:linClrLst meth="repeat">
      <a:schemeClr val="lt1"/>
    </dgm:linClrLst>
    <dgm:effectClrLst/>
    <dgm:txLinClrLst/>
    <dgm:txFillClrLst/>
    <dgm:txEffectClrLst/>
  </dgm:styleLbl>
  <dgm:styleLbl name="node3">
    <dgm:fillClrLst>
      <a:schemeClr val="accent1"/>
    </dgm:fillClrLst>
    <dgm:linClrLst meth="repeat">
      <a:schemeClr val="lt1"/>
    </dgm:linClrLst>
    <dgm:effectClrLst/>
    <dgm:txLinClrLst/>
    <dgm:txFillClrLst/>
    <dgm:txEffectClrLst/>
  </dgm:styleLbl>
  <dgm:styleLbl name="node4">
    <dgm:fillClrLst>
      <a:schemeClr val="accent2"/>
    </dgm:fillClrLst>
    <dgm:linClrLst meth="repeat">
      <a:schemeClr val="lt1"/>
    </dgm:linClrLst>
    <dgm:effectClrLst/>
    <dgm:txLinClrLst/>
    <dgm:txFillClrLst/>
    <dgm:txEffectClrLst/>
  </dgm:styleLbl>
  <dgm:styleLbl name="fgImgPlace1">
    <dgm:fillClrLst>
      <a:schemeClr val="accent5">
        <a:tint val="50000"/>
      </a:schemeClr>
      <a:schemeClr val="accent6">
        <a:tint val="50000"/>
      </a:schemeClr>
    </dgm:fillClrLst>
    <dgm:linClrLst meth="repeat">
      <a:schemeClr val="lt1"/>
    </dgm:linClrLst>
    <dgm:effectClrLst/>
    <dgm:txLinClrLst/>
    <dgm:txFillClrLst meth="repeat">
      <a:schemeClr val="lt1"/>
    </dgm:txFillClrLst>
    <dgm:txEffectClrLst/>
  </dgm:styleLbl>
  <dgm:styleLbl name="alignImgPlace1">
    <dgm:fillClrLst>
      <a:schemeClr val="accent5">
        <a:tint val="50000"/>
      </a:schemeClr>
      <a:schemeClr val="accent6">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5">
        <a:tint val="50000"/>
      </a:schemeClr>
      <a:schemeClr val="accent6">
        <a:tint val="20000"/>
      </a:schemeClr>
    </dgm:fillClrLst>
    <dgm:linClrLst meth="repeat">
      <a:schemeClr val="lt1"/>
    </dgm:linClrLst>
    <dgm:effectClrLst/>
    <dgm:txLinClrLst/>
    <dgm:txFillClrLst meth="repeat">
      <a:schemeClr val="lt1"/>
    </dgm:txFillClrLst>
    <dgm:txEffectClrLst/>
  </dgm:styleLbl>
  <dgm:styleLbl name="sibTrans2D1">
    <dgm:fillClrLst>
      <a:schemeClr val="accent5"/>
      <a:schemeClr val="accent6"/>
    </dgm:fillClrLst>
    <dgm:linClrLst meth="repeat">
      <a:schemeClr val="lt1"/>
    </dgm:linClrLst>
    <dgm:effectClrLst/>
    <dgm:txLinClrLst/>
    <dgm:txFillClrLst/>
    <dgm:txEffectClrLst/>
  </dgm:styleLbl>
  <dgm:styleLbl name="fgSibTrans2D1">
    <dgm:fillClrLst>
      <a:schemeClr val="accent5"/>
      <a:schemeClr val="accent6"/>
    </dgm:fillClrLst>
    <dgm:linClrLst meth="repeat">
      <a:schemeClr val="lt1"/>
    </dgm:linClrLst>
    <dgm:effectClrLst/>
    <dgm:txLinClrLst/>
    <dgm:txFillClrLst meth="repeat">
      <a:schemeClr val="lt1"/>
    </dgm:txFillClrLst>
    <dgm:txEffectClrLst/>
  </dgm:styleLbl>
  <dgm:styleLbl name="bgSibTrans2D1">
    <dgm:fillClrLst>
      <a:schemeClr val="accent5"/>
      <a:schemeClr val="accent6"/>
    </dgm:fillClrLst>
    <dgm:linClrLst meth="repeat">
      <a:schemeClr val="lt1"/>
    </dgm:linClrLst>
    <dgm:effectClrLst/>
    <dgm:txLinClrLst/>
    <dgm:txFillClrLst meth="repeat">
      <a:schemeClr val="lt1"/>
    </dgm:txFillClrLst>
    <dgm:txEffectClrLst/>
  </dgm:styleLbl>
  <dgm:styleLbl name="sibTrans1D1">
    <dgm:fillClrLst/>
    <dgm:linClrLst>
      <a:schemeClr val="accent5"/>
      <a:schemeClr val="accent6"/>
    </dgm:linClrLst>
    <dgm:effectClrLst/>
    <dgm:txLinClrLst/>
    <dgm:txFillClrLst meth="repeat">
      <a:schemeClr val="tx1"/>
    </dgm:txFillClrLst>
    <dgm:txEffectClrLst/>
  </dgm:styleLbl>
  <dgm:styleLbl name="callout">
    <dgm:fillClrLst meth="repeat">
      <a:schemeClr val="accent5"/>
    </dgm:fillClrLst>
    <dgm:linClrLst meth="repeat">
      <a:schemeClr val="accent5">
        <a:tint val="50000"/>
      </a:schemeClr>
    </dgm:linClrLst>
    <dgm:effectClrLst/>
    <dgm:txLinClrLst/>
    <dgm:txFillClrLst meth="repeat">
      <a:schemeClr val="tx1"/>
    </dgm:txFillClrLst>
    <dgm:txEffectClrLst/>
  </dgm:styleLbl>
  <dgm:styleLbl name="asst0">
    <dgm:fillClrLst meth="repeat">
      <a:schemeClr val="accent5"/>
    </dgm:fillClrLst>
    <dgm:linClrLst meth="repeat">
      <a:schemeClr val="lt1">
        <a:shade val="80000"/>
      </a:schemeClr>
    </dgm:linClrLst>
    <dgm:effectClrLst/>
    <dgm:txLinClrLst/>
    <dgm:txFillClrLst/>
    <dgm:txEffectClrLst/>
  </dgm:styleLbl>
  <dgm:styleLbl name="asst1">
    <dgm:fillClrLst meth="repeat">
      <a:schemeClr val="accent6"/>
    </dgm:fillClrLst>
    <dgm:linClrLst meth="repeat">
      <a:schemeClr val="lt1">
        <a:shade val="80000"/>
      </a:schemeClr>
    </dgm:linClrLst>
    <dgm:effectClrLst/>
    <dgm:txLinClrLst/>
    <dgm:txFillClrLst/>
    <dgm:txEffectClrLst/>
  </dgm:styleLbl>
  <dgm:styleLbl name="asst2">
    <dgm:fillClrLst>
      <a:schemeClr val="accent1"/>
    </dgm:fillClrLst>
    <dgm:linClrLst meth="repeat">
      <a:schemeClr val="lt1"/>
    </dgm:linClrLst>
    <dgm:effectClrLst/>
    <dgm:txLinClrLst/>
    <dgm:txFillClrLst/>
    <dgm:txEffectClrLst/>
  </dgm:styleLbl>
  <dgm:styleLbl name="asst3">
    <dgm:fillClrLst>
      <a:schemeClr val="accent2"/>
    </dgm:fillClrLst>
    <dgm:linClrLst meth="repeat">
      <a:schemeClr val="lt1"/>
    </dgm:linClrLst>
    <dgm:effectClrLst/>
    <dgm:txLinClrLst/>
    <dgm:txFillClrLst/>
    <dgm:txEffectClrLst/>
  </dgm:styleLbl>
  <dgm:styleLbl name="asst4">
    <dgm:fillClrLst>
      <a:schemeClr val="accent3"/>
    </dgm:fillClrLst>
    <dgm:linClrLst meth="repeat">
      <a:schemeClr val="lt1"/>
    </dgm:linClrLst>
    <dgm:effectClrLst/>
    <dgm:txLinClrLst/>
    <dgm:txFillClrLst/>
    <dgm:txEffectClrLst/>
  </dgm:styleLbl>
  <dgm:styleLbl name="parChTrans2D1">
    <dgm:fillClrLst meth="repeat">
      <a:schemeClr val="accent5"/>
    </dgm:fillClrLst>
    <dgm:linClrLst meth="repeat">
      <a:schemeClr val="lt1"/>
    </dgm:linClrLst>
    <dgm:effectClrLst/>
    <dgm:txLinClrLst/>
    <dgm:txFillClrLst meth="repeat">
      <a:schemeClr val="lt1"/>
    </dgm:txFillClrLst>
    <dgm:txEffectClrLst/>
  </dgm:styleLbl>
  <dgm:styleLbl name="parChTrans2D2">
    <dgm:fillClrLst meth="repeat">
      <a:schemeClr val="accent6"/>
    </dgm:fillClrLst>
    <dgm:linClrLst meth="repeat">
      <a:schemeClr val="lt1"/>
    </dgm:linClrLst>
    <dgm:effectClrLst/>
    <dgm:txLinClrLst/>
    <dgm:txFillClrLst/>
    <dgm:txEffectClrLst/>
  </dgm:styleLbl>
  <dgm:styleLbl name="parChTrans2D3">
    <dgm:fillClrLst meth="repeat">
      <a:schemeClr val="accent6"/>
    </dgm:fillClrLst>
    <dgm:linClrLst meth="repeat">
      <a:schemeClr val="lt1"/>
    </dgm:linClrLst>
    <dgm:effectClrLst/>
    <dgm:txLinClrLst/>
    <dgm:txFillClrLst/>
    <dgm:txEffectClrLst/>
  </dgm:styleLbl>
  <dgm:styleLbl name="parChTrans2D4">
    <dgm:fillClrLst meth="repeat">
      <a:schemeClr val="accent1"/>
    </dgm:fillClrLst>
    <dgm:linClrLst meth="repeat">
      <a:schemeClr val="lt1"/>
    </dgm:linClrLst>
    <dgm:effectClrLst/>
    <dgm:txLinClrLst/>
    <dgm:txFillClrLst meth="repeat">
      <a:schemeClr val="lt1"/>
    </dgm:txFillClrLst>
    <dgm:txEffectClrLst/>
  </dgm:styleLbl>
  <dgm:styleLbl name="parChTrans1D1">
    <dgm:fillClrLst meth="repeat">
      <a:schemeClr val="accent5"/>
    </dgm:fillClrLst>
    <dgm:linClrLst meth="repeat">
      <a:schemeClr val="accent5"/>
    </dgm:linClrLst>
    <dgm:effectClrLst/>
    <dgm:txLinClrLst/>
    <dgm:txFillClrLst meth="repeat">
      <a:schemeClr val="tx1"/>
    </dgm:txFillClrLst>
    <dgm:txEffectClrLst/>
  </dgm:styleLbl>
  <dgm:styleLbl name="parChTrans1D2">
    <dgm:fillClrLst meth="repeat">
      <a:schemeClr val="accent6">
        <a:tint val="90000"/>
      </a:schemeClr>
    </dgm:fillClrLst>
    <dgm:linClrLst meth="repeat">
      <a:schemeClr val="accent6"/>
    </dgm:linClrLst>
    <dgm:effectClrLst/>
    <dgm:txLinClrLst/>
    <dgm:txFillClrLst meth="repeat">
      <a:schemeClr val="tx1"/>
    </dgm:txFillClrLst>
    <dgm:txEffectClrLst/>
  </dgm:styleLbl>
  <dgm:styleLbl name="parChTrans1D3">
    <dgm:fillClrLst meth="repeat">
      <a:schemeClr val="accent6">
        <a:tint val="70000"/>
      </a:schemeClr>
    </dgm:fillClrLst>
    <dgm:linClrLst meth="repeat">
      <a:schemeClr val="accent1"/>
    </dgm:linClrLst>
    <dgm:effectClrLst/>
    <dgm:txLinClrLst/>
    <dgm:txFillClrLst meth="repeat">
      <a:schemeClr val="tx1"/>
    </dgm:txFillClrLst>
    <dgm:txEffectClrLst/>
  </dgm:styleLbl>
  <dgm:styleLbl name="parChTrans1D4">
    <dgm:fillClrLst meth="repeat">
      <a:schemeClr val="accent6">
        <a:tint val="50000"/>
      </a:schemeClr>
    </dgm:fillClrLst>
    <dgm:linClrLst meth="repeat">
      <a:schemeClr val="accent2"/>
    </dgm:linClrLst>
    <dgm:effectClrLst/>
    <dgm:txLinClrLst/>
    <dgm:txFillClrLst meth="repeat">
      <a:schemeClr val="tx1"/>
    </dgm:txFillClrLst>
    <dgm:txEffectClrLst/>
  </dgm:styleLbl>
  <dgm:styleLbl name="fg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conFg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align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5"/>
    </dgm:linClrLst>
    <dgm:effectClrLst/>
    <dgm:txLinClrLst/>
    <dgm:txFillClrLst meth="repeat">
      <a:schemeClr val="dk1"/>
    </dgm:txFillClrLst>
    <dgm:txEffectClrLst/>
  </dgm:styleLbl>
  <dgm:styleLbl name="bg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solidFgAcc1">
    <dgm:fillClrLst meth="repeat">
      <a:schemeClr val="lt1"/>
    </dgm:fillClrLst>
    <dgm:linClrLst>
      <a:schemeClr val="accent5"/>
      <a:schemeClr val="accent6"/>
    </dgm:linClrLst>
    <dgm:effectClrLst/>
    <dgm:txLinClrLst/>
    <dgm:txFillClrLst meth="repeat">
      <a:schemeClr val="dk1"/>
    </dgm:txFillClrLst>
    <dgm:txEffectClrLst/>
  </dgm:styleLbl>
  <dgm:styleLbl name="solidAlignAcc1">
    <dgm:fillClrLst meth="repeat">
      <a:schemeClr val="lt1"/>
    </dgm:fillClrLst>
    <dgm:linClrLst>
      <a:schemeClr val="accent5"/>
      <a:schemeClr val="accent6"/>
    </dgm:linClrLst>
    <dgm:effectClrLst/>
    <dgm:txLinClrLst/>
    <dgm:txFillClrLst meth="repeat">
      <a:schemeClr val="dk1"/>
    </dgm:txFillClrLst>
    <dgm:txEffectClrLst/>
  </dgm:styleLbl>
  <dgm:styleLbl name="solidBgAcc1">
    <dgm:fillClrLst meth="repeat">
      <a:schemeClr val="lt1"/>
    </dgm:fillClrLst>
    <dgm:linClrLst>
      <a:schemeClr val="accent5"/>
      <a:schemeClr val="accent6"/>
    </dgm:linClrLst>
    <dgm:effectClrLst/>
    <dgm:txLinClrLst/>
    <dgm:txFillClrLst meth="repeat">
      <a:schemeClr val="dk1"/>
    </dgm:txFillClrLst>
    <dgm:txEffectClrLst/>
  </dgm:styleLbl>
  <dgm:styleLbl name="fgAccFollowNode1">
    <dgm:fillClrLst>
      <a:schemeClr val="accent5">
        <a:tint val="40000"/>
        <a:alpha val="90000"/>
      </a:schemeClr>
      <a:schemeClr val="accent6">
        <a:tint val="40000"/>
        <a:alpha val="90000"/>
      </a:schemeClr>
    </dgm:fillClrLst>
    <dgm:linClrLst>
      <a:schemeClr val="accent5">
        <a:tint val="40000"/>
        <a:alpha val="90000"/>
      </a:schemeClr>
      <a:schemeClr val="accent5">
        <a:tint val="40000"/>
        <a:alpha val="90000"/>
      </a:schemeClr>
    </dgm:linClrLst>
    <dgm:effectClrLst/>
    <dgm:txLinClrLst/>
    <dgm:txFillClrLst meth="repeat">
      <a:schemeClr val="dk1"/>
    </dgm:txFillClrLst>
    <dgm:txEffectClrLst/>
  </dgm:styleLbl>
  <dgm:styleLbl name="alignAccFollowNode1">
    <dgm:fillClrLst>
      <a:schemeClr val="accent5">
        <a:tint val="40000"/>
        <a:alpha val="90000"/>
      </a:schemeClr>
      <a:schemeClr val="accent6">
        <a:tint val="40000"/>
        <a:alpha val="90000"/>
      </a:schemeClr>
    </dgm:fillClrLst>
    <dgm:linClrLst>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bgAccFollowNode1">
    <dgm:fillClrLst>
      <a:schemeClr val="accent5">
        <a:tint val="40000"/>
        <a:alpha val="90000"/>
      </a:schemeClr>
      <a:schemeClr val="accent6">
        <a:tint val="40000"/>
        <a:alpha val="90000"/>
      </a:schemeClr>
    </dgm:fillClrLst>
    <dgm:linClrLst>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fgAcc0">
    <dgm:fillClrLst meth="repeat">
      <a:schemeClr val="lt1">
        <a:alpha val="90000"/>
      </a:schemeClr>
    </dgm:fillClrLst>
    <dgm:linClrLst>
      <a:schemeClr val="accent4"/>
    </dgm:linClrLst>
    <dgm:effectClrLst/>
    <dgm:txLinClrLst/>
    <dgm:txFillClrLst meth="repeat">
      <a:schemeClr val="dk1"/>
    </dgm:txFillClrLst>
    <dgm:txEffectClrLst/>
  </dgm:styleLbl>
  <dgm:styleLbl name="fgAcc2">
    <dgm:fillClrLst meth="repeat">
      <a:schemeClr val="lt1">
        <a:alpha val="90000"/>
      </a:schemeClr>
    </dgm:fillClrLst>
    <dgm:linClrLst>
      <a:schemeClr val="accent6"/>
    </dgm:linClrLst>
    <dgm:effectClrLst/>
    <dgm:txLinClrLst/>
    <dgm:txFillClrLst meth="repeat">
      <a:schemeClr val="dk1"/>
    </dgm:txFillClrLst>
    <dgm:txEffectClrLst/>
  </dgm:styleLbl>
  <dgm:styleLbl name="fgAcc3">
    <dgm:fillClrLst meth="repeat">
      <a:schemeClr val="lt1">
        <a:alpha val="90000"/>
      </a:schemeClr>
    </dgm:fillClrLst>
    <dgm:linClrLst>
      <a:schemeClr val="accent1"/>
    </dgm:linClrLst>
    <dgm:effectClrLst/>
    <dgm:txLinClrLst/>
    <dgm:txFillClrLst meth="repeat">
      <a:schemeClr val="dk1"/>
    </dgm:txFillClrLst>
    <dgm:txEffectClrLst/>
  </dgm:styleLbl>
  <dgm:styleLbl name="fgAcc4">
    <dgm:fillClrLst meth="repeat">
      <a:schemeClr val="lt1">
        <a:alpha val="90000"/>
      </a:schemeClr>
    </dgm:fillClrLst>
    <dgm:linClrLst>
      <a:schemeClr val="accent2"/>
    </dgm:linClrLst>
    <dgm:effectClrLst/>
    <dgm:txLinClrLst/>
    <dgm:txFillClrLst meth="repeat">
      <a:schemeClr val="dk1"/>
    </dgm:txFillClrLst>
    <dgm:txEffectClrLst/>
  </dgm:styleLbl>
  <dgm:styleLbl name="bgShp">
    <dgm:fillClrLst meth="repeat">
      <a:schemeClr val="accent5">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5">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5">
        <a:tint val="50000"/>
        <a:alpha val="40000"/>
      </a:schemeClr>
    </dgm:fillClrLst>
    <dgm:linClrLst meth="repeat">
      <a:schemeClr val="accent5"/>
    </dgm:linClrLst>
    <dgm:effectClrLst/>
    <dgm:txLinClrLst/>
    <dgm:txFillClrLst meth="repeat">
      <a:schemeClr val="lt1"/>
    </dgm:txFillClrLst>
    <dgm:txEffectClrLst/>
  </dgm:styleLbl>
  <dgm:styleLbl name="fgShp">
    <dgm:fillClrLst meth="repeat">
      <a:schemeClr val="accent5">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12.xml><?xml version="1.0" encoding="utf-8"?>
<dgm:colorsDef xmlns:dgm="http://schemas.openxmlformats.org/drawingml/2006/diagram" xmlns:a="http://schemas.openxmlformats.org/drawingml/2006/main" uniqueId="urn:microsoft.com/office/officeart/2005/8/colors/colorful4">
  <dgm:title val=""/>
  <dgm:desc val=""/>
  <dgm:catLst>
    <dgm:cat type="colorful" pri="10400"/>
  </dgm:catLst>
  <dgm:styleLbl name="node0">
    <dgm:fillClrLst meth="repeat">
      <a:schemeClr val="accent3"/>
    </dgm:fillClrLst>
    <dgm:linClrLst meth="repeat">
      <a:schemeClr val="lt1"/>
    </dgm:linClrLst>
    <dgm:effectClrLst/>
    <dgm:txLinClrLst/>
    <dgm:txFillClrLst/>
    <dgm:txEffectClrLst/>
  </dgm:styleLbl>
  <dgm:styleLbl name="node1">
    <dgm:fillClrLst>
      <a:schemeClr val="accent4"/>
      <a:schemeClr val="accent5"/>
    </dgm:fillClrLst>
    <dgm:linClrLst meth="repeat">
      <a:schemeClr val="lt1"/>
    </dgm:linClrLst>
    <dgm:effectClrLst/>
    <dgm:txLinClrLst/>
    <dgm:txFillClrLst/>
    <dgm:txEffectClrLst/>
  </dgm:styleLbl>
  <dgm:styleLbl name="alignNode1">
    <dgm:fillClrLst>
      <a:schemeClr val="accent4"/>
      <a:schemeClr val="accent5"/>
    </dgm:fillClrLst>
    <dgm:linClrLst>
      <a:schemeClr val="accent4"/>
      <a:schemeClr val="accent5"/>
    </dgm:linClrLst>
    <dgm:effectClrLst/>
    <dgm:txLinClrLst/>
    <dgm:txFillClrLst/>
    <dgm:txEffectClrLst/>
  </dgm:styleLbl>
  <dgm:styleLbl name="lnNode1">
    <dgm:fillClrLst>
      <a:schemeClr val="accent4"/>
      <a:schemeClr val="accent5"/>
    </dgm:fillClrLst>
    <dgm:linClrLst meth="repeat">
      <a:schemeClr val="lt1"/>
    </dgm:linClrLst>
    <dgm:effectClrLst/>
    <dgm:txLinClrLst/>
    <dgm:txFillClrLst/>
    <dgm:txEffectClrLst/>
  </dgm:styleLbl>
  <dgm:styleLbl name="vennNode1">
    <dgm:fillClrLst>
      <a:schemeClr val="accent4">
        <a:alpha val="50000"/>
      </a:schemeClr>
      <a:schemeClr val="accent5">
        <a:alpha val="50000"/>
      </a:schemeClr>
    </dgm:fillClrLst>
    <dgm:linClrLst meth="repeat">
      <a:schemeClr val="lt1"/>
    </dgm:linClrLst>
    <dgm:effectClrLst/>
    <dgm:txLinClrLst/>
    <dgm:txFillClrLst/>
    <dgm:txEffectClrLst/>
  </dgm:styleLbl>
  <dgm:styleLbl name="node2">
    <dgm:fillClrLst>
      <a:schemeClr val="accent5"/>
    </dgm:fillClrLst>
    <dgm:linClrLst meth="repeat">
      <a:schemeClr val="lt1"/>
    </dgm:linClrLst>
    <dgm:effectClrLst/>
    <dgm:txLinClrLst/>
    <dgm:txFillClrLst/>
    <dgm:txEffectClrLst/>
  </dgm:styleLbl>
  <dgm:styleLbl name="node3">
    <dgm:fillClrLst>
      <a:schemeClr val="accent6"/>
    </dgm:fillClrLst>
    <dgm:linClrLst meth="repeat">
      <a:schemeClr val="lt1"/>
    </dgm:linClrLst>
    <dgm:effectClrLst/>
    <dgm:txLinClrLst/>
    <dgm:txFillClrLst/>
    <dgm:txEffectClrLst/>
  </dgm:styleLbl>
  <dgm:styleLbl name="node4">
    <dgm:fillClrLst>
      <a:schemeClr val="accent1"/>
    </dgm:fillClrLst>
    <dgm:linClrLst meth="repeat">
      <a:schemeClr val="lt1"/>
    </dgm:linClrLst>
    <dgm:effectClrLst/>
    <dgm:txLinClrLst/>
    <dgm:txFillClrLst/>
    <dgm:txEffectClrLst/>
  </dgm:styleLbl>
  <dgm:styleLbl name="fgImgPlace1">
    <dgm:fillClrLst>
      <a:schemeClr val="accent4">
        <a:tint val="50000"/>
      </a:schemeClr>
      <a:schemeClr val="accent5">
        <a:tint val="50000"/>
      </a:schemeClr>
    </dgm:fillClrLst>
    <dgm:linClrLst meth="repeat">
      <a:schemeClr val="lt1"/>
    </dgm:linClrLst>
    <dgm:effectClrLst/>
    <dgm:txLinClrLst/>
    <dgm:txFillClrLst meth="repeat">
      <a:schemeClr val="lt1"/>
    </dgm:txFillClrLst>
    <dgm:txEffectClrLst/>
  </dgm:styleLbl>
  <dgm:styleLbl name="alignImgPlace1">
    <dgm:fillClrLst>
      <a:schemeClr val="accent4">
        <a:tint val="50000"/>
      </a:schemeClr>
      <a:schemeClr val="accent5">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4">
        <a:tint val="50000"/>
      </a:schemeClr>
      <a:schemeClr val="accent5">
        <a:tint val="20000"/>
      </a:schemeClr>
    </dgm:fillClrLst>
    <dgm:linClrLst meth="repeat">
      <a:schemeClr val="lt1"/>
    </dgm:linClrLst>
    <dgm:effectClrLst/>
    <dgm:txLinClrLst/>
    <dgm:txFillClrLst meth="repeat">
      <a:schemeClr val="lt1"/>
    </dgm:txFillClrLst>
    <dgm:txEffectClrLst/>
  </dgm:styleLbl>
  <dgm:styleLbl name="sibTrans2D1">
    <dgm:fillClrLst>
      <a:schemeClr val="accent4"/>
      <a:schemeClr val="accent5"/>
    </dgm:fillClrLst>
    <dgm:linClrLst meth="repeat">
      <a:schemeClr val="lt1"/>
    </dgm:linClrLst>
    <dgm:effectClrLst/>
    <dgm:txLinClrLst/>
    <dgm:txFillClrLst/>
    <dgm:txEffectClrLst/>
  </dgm:styleLbl>
  <dgm:styleLbl name="fgSibTrans2D1">
    <dgm:fillClrLst>
      <a:schemeClr val="accent4"/>
      <a:schemeClr val="accent5"/>
    </dgm:fillClrLst>
    <dgm:linClrLst meth="repeat">
      <a:schemeClr val="lt1"/>
    </dgm:linClrLst>
    <dgm:effectClrLst/>
    <dgm:txLinClrLst/>
    <dgm:txFillClrLst meth="repeat">
      <a:schemeClr val="lt1"/>
    </dgm:txFillClrLst>
    <dgm:txEffectClrLst/>
  </dgm:styleLbl>
  <dgm:styleLbl name="bgSibTrans2D1">
    <dgm:fillClrLst>
      <a:schemeClr val="accent4"/>
      <a:schemeClr val="accent5"/>
    </dgm:fillClrLst>
    <dgm:linClrLst meth="repeat">
      <a:schemeClr val="lt1"/>
    </dgm:linClrLst>
    <dgm:effectClrLst/>
    <dgm:txLinClrLst/>
    <dgm:txFillClrLst meth="repeat">
      <a:schemeClr val="lt1"/>
    </dgm:txFillClrLst>
    <dgm:txEffectClrLst/>
  </dgm:styleLbl>
  <dgm:styleLbl name="sibTrans1D1">
    <dgm:fillClrLst/>
    <dgm:linClrLst>
      <a:schemeClr val="accent4"/>
      <a:schemeClr val="accent5"/>
    </dgm:linClrLst>
    <dgm:effectClrLst/>
    <dgm:txLinClrLst/>
    <dgm:txFillClrLst meth="repeat">
      <a:schemeClr val="tx1"/>
    </dgm:txFillClrLst>
    <dgm:txEffectClrLst/>
  </dgm:styleLbl>
  <dgm:styleLbl name="callout">
    <dgm:fillClrLst meth="repeat">
      <a:schemeClr val="accent4"/>
    </dgm:fillClrLst>
    <dgm:linClrLst meth="repeat">
      <a:schemeClr val="accent4">
        <a:tint val="50000"/>
      </a:schemeClr>
    </dgm:linClrLst>
    <dgm:effectClrLst/>
    <dgm:txLinClrLst/>
    <dgm:txFillClrLst meth="repeat">
      <a:schemeClr val="tx1"/>
    </dgm:txFillClrLst>
    <dgm:txEffectClrLst/>
  </dgm:styleLbl>
  <dgm:styleLbl name="asst0">
    <dgm:fillClrLst meth="repeat">
      <a:schemeClr val="accent4"/>
    </dgm:fillClrLst>
    <dgm:linClrLst meth="repeat">
      <a:schemeClr val="lt1">
        <a:shade val="80000"/>
      </a:schemeClr>
    </dgm:linClrLst>
    <dgm:effectClrLst/>
    <dgm:txLinClrLst/>
    <dgm:txFillClrLst/>
    <dgm:txEffectClrLst/>
  </dgm:styleLbl>
  <dgm:styleLbl name="asst1">
    <dgm:fillClrLst meth="repeat">
      <a:schemeClr val="accent5"/>
    </dgm:fillClrLst>
    <dgm:linClrLst meth="repeat">
      <a:schemeClr val="lt1">
        <a:shade val="80000"/>
      </a:schemeClr>
    </dgm:linClrLst>
    <dgm:effectClrLst/>
    <dgm:txLinClrLst/>
    <dgm:txFillClrLst/>
    <dgm:txEffectClrLst/>
  </dgm:styleLbl>
  <dgm:styleLbl name="asst2">
    <dgm:fillClrLst>
      <a:schemeClr val="accent6"/>
    </dgm:fillClrLst>
    <dgm:linClrLst meth="repeat">
      <a:schemeClr val="lt1"/>
    </dgm:linClrLst>
    <dgm:effectClrLst/>
    <dgm:txLinClrLst/>
    <dgm:txFillClrLst/>
    <dgm:txEffectClrLst/>
  </dgm:styleLbl>
  <dgm:styleLbl name="asst3">
    <dgm:fillClrLst>
      <a:schemeClr val="accent1"/>
    </dgm:fillClrLst>
    <dgm:linClrLst meth="repeat">
      <a:schemeClr val="lt1"/>
    </dgm:linClrLst>
    <dgm:effectClrLst/>
    <dgm:txLinClrLst/>
    <dgm:txFillClrLst/>
    <dgm:txEffectClrLst/>
  </dgm:styleLbl>
  <dgm:styleLbl name="asst4">
    <dgm:fillClrLst>
      <a:schemeClr val="accent2"/>
    </dgm:fillClrLst>
    <dgm:linClrLst meth="repeat">
      <a:schemeClr val="lt1"/>
    </dgm:linClrLst>
    <dgm:effectClrLst/>
    <dgm:txLinClrLst/>
    <dgm:txFillClrLst/>
    <dgm:txEffectClrLst/>
  </dgm:styleLbl>
  <dgm:styleLbl name="parChTrans2D1">
    <dgm:fillClrLst meth="repeat">
      <a:schemeClr val="accent4"/>
    </dgm:fillClrLst>
    <dgm:linClrLst meth="repeat">
      <a:schemeClr val="lt1"/>
    </dgm:linClrLst>
    <dgm:effectClrLst/>
    <dgm:txLinClrLst/>
    <dgm:txFillClrLst meth="repeat">
      <a:schemeClr val="lt1"/>
    </dgm:txFillClrLst>
    <dgm:txEffectClrLst/>
  </dgm:styleLbl>
  <dgm:styleLbl name="parChTrans2D2">
    <dgm:fillClrLst meth="repeat">
      <a:schemeClr val="accent5"/>
    </dgm:fillClrLst>
    <dgm:linClrLst meth="repeat">
      <a:schemeClr val="lt1"/>
    </dgm:linClrLst>
    <dgm:effectClrLst/>
    <dgm:txLinClrLst/>
    <dgm:txFillClrLst/>
    <dgm:txEffectClrLst/>
  </dgm:styleLbl>
  <dgm:styleLbl name="parChTrans2D3">
    <dgm:fillClrLst meth="repeat">
      <a:schemeClr val="accent5"/>
    </dgm:fillClrLst>
    <dgm:linClrLst meth="repeat">
      <a:schemeClr val="lt1"/>
    </dgm:linClrLst>
    <dgm:effectClrLst/>
    <dgm:txLinClrLst/>
    <dgm:txFillClrLst/>
    <dgm:txEffectClrLst/>
  </dgm:styleLbl>
  <dgm:styleLbl name="parChTrans2D4">
    <dgm:fillClrLst meth="repeat">
      <a:schemeClr val="accent6"/>
    </dgm:fillClrLst>
    <dgm:linClrLst meth="repeat">
      <a:schemeClr val="lt1"/>
    </dgm:linClrLst>
    <dgm:effectClrLst/>
    <dgm:txLinClrLst/>
    <dgm:txFillClrLst meth="repeat">
      <a:schemeClr val="lt1"/>
    </dgm:txFillClrLst>
    <dgm:txEffectClrLst/>
  </dgm:styleLbl>
  <dgm:styleLbl name="parChTrans1D1">
    <dgm:fillClrLst meth="repeat">
      <a:schemeClr val="accent4"/>
    </dgm:fillClrLst>
    <dgm:linClrLst meth="repeat">
      <a:schemeClr val="accent4"/>
    </dgm:linClrLst>
    <dgm:effectClrLst/>
    <dgm:txLinClrLst/>
    <dgm:txFillClrLst meth="repeat">
      <a:schemeClr val="tx1"/>
    </dgm:txFillClrLst>
    <dgm:txEffectClrLst/>
  </dgm:styleLbl>
  <dgm:styleLbl name="parChTrans1D2">
    <dgm:fillClrLst meth="repeat">
      <a:schemeClr val="accent4">
        <a:tint val="90000"/>
      </a:schemeClr>
    </dgm:fillClrLst>
    <dgm:linClrLst meth="repeat">
      <a:schemeClr val="accent5"/>
    </dgm:linClrLst>
    <dgm:effectClrLst/>
    <dgm:txLinClrLst/>
    <dgm:txFillClrLst meth="repeat">
      <a:schemeClr val="tx1"/>
    </dgm:txFillClrLst>
    <dgm:txEffectClrLst/>
  </dgm:styleLbl>
  <dgm:styleLbl name="parChTrans1D3">
    <dgm:fillClrLst meth="repeat">
      <a:schemeClr val="accent4">
        <a:tint val="70000"/>
      </a:schemeClr>
    </dgm:fillClrLst>
    <dgm:linClrLst meth="repeat">
      <a:schemeClr val="accent6"/>
    </dgm:linClrLst>
    <dgm:effectClrLst/>
    <dgm:txLinClrLst/>
    <dgm:txFillClrLst meth="repeat">
      <a:schemeClr val="tx1"/>
    </dgm:txFillClrLst>
    <dgm:txEffectClrLst/>
  </dgm:styleLbl>
  <dgm:styleLbl name="parChTrans1D4">
    <dgm:fillClrLst meth="repeat">
      <a:schemeClr val="accent4">
        <a:tint val="50000"/>
      </a:schemeClr>
    </dgm:fillClrLst>
    <dgm:linClrLst meth="repeat">
      <a:schemeClr val="accent1"/>
    </dgm:linClrLst>
    <dgm:effectClrLst/>
    <dgm:txLinClrLst/>
    <dgm:txFillClrLst meth="repeat">
      <a:schemeClr val="tx1"/>
    </dgm:txFillClrLst>
    <dgm:txEffectClrLst/>
  </dgm:styleLbl>
  <dgm:styleLbl name="fgAcc1">
    <dgm:fillClrLst meth="repeat">
      <a:schemeClr val="lt1">
        <a:alpha val="90000"/>
      </a:schemeClr>
    </dgm:fillClrLst>
    <dgm:linClrLst>
      <a:schemeClr val="accent4"/>
      <a:schemeClr val="accent5"/>
    </dgm:linClrLst>
    <dgm:effectClrLst/>
    <dgm:txLinClrLst/>
    <dgm:txFillClrLst meth="repeat">
      <a:schemeClr val="dk1"/>
    </dgm:txFillClrLst>
    <dgm:txEffectClrLst/>
  </dgm:styleLbl>
  <dgm:styleLbl name="conFgAcc1">
    <dgm:fillClrLst meth="repeat">
      <a:schemeClr val="lt1">
        <a:alpha val="90000"/>
      </a:schemeClr>
    </dgm:fillClrLst>
    <dgm:linClrLst>
      <a:schemeClr val="accent4"/>
      <a:schemeClr val="accent5"/>
    </dgm:linClrLst>
    <dgm:effectClrLst/>
    <dgm:txLinClrLst/>
    <dgm:txFillClrLst meth="repeat">
      <a:schemeClr val="dk1"/>
    </dgm:txFillClrLst>
    <dgm:txEffectClrLst/>
  </dgm:styleLbl>
  <dgm:styleLbl name="alignAcc1">
    <dgm:fillClrLst meth="repeat">
      <a:schemeClr val="lt1">
        <a:alpha val="90000"/>
      </a:schemeClr>
    </dgm:fillClrLst>
    <dgm:linClrLst>
      <a:schemeClr val="accent4"/>
      <a:schemeClr val="accent5"/>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4"/>
    </dgm:linClrLst>
    <dgm:effectClrLst/>
    <dgm:txLinClrLst/>
    <dgm:txFillClrLst meth="repeat">
      <a:schemeClr val="dk1"/>
    </dgm:txFillClrLst>
    <dgm:txEffectClrLst/>
  </dgm:styleLbl>
  <dgm:styleLbl name="bgAcc1">
    <dgm:fillClrLst meth="repeat">
      <a:schemeClr val="lt1">
        <a:alpha val="90000"/>
      </a:schemeClr>
    </dgm:fillClrLst>
    <dgm:linClrLst>
      <a:schemeClr val="accent4"/>
      <a:schemeClr val="accent5"/>
    </dgm:linClrLst>
    <dgm:effectClrLst/>
    <dgm:txLinClrLst/>
    <dgm:txFillClrLst meth="repeat">
      <a:schemeClr val="dk1"/>
    </dgm:txFillClrLst>
    <dgm:txEffectClrLst/>
  </dgm:styleLbl>
  <dgm:styleLbl name="solidFgAcc1">
    <dgm:fillClrLst meth="repeat">
      <a:schemeClr val="lt1"/>
    </dgm:fillClrLst>
    <dgm:linClrLst>
      <a:schemeClr val="accent4"/>
      <a:schemeClr val="accent5"/>
    </dgm:linClrLst>
    <dgm:effectClrLst/>
    <dgm:txLinClrLst/>
    <dgm:txFillClrLst meth="repeat">
      <a:schemeClr val="dk1"/>
    </dgm:txFillClrLst>
    <dgm:txEffectClrLst/>
  </dgm:styleLbl>
  <dgm:styleLbl name="solidAlignAcc1">
    <dgm:fillClrLst meth="repeat">
      <a:schemeClr val="lt1"/>
    </dgm:fillClrLst>
    <dgm:linClrLst>
      <a:schemeClr val="accent4"/>
      <a:schemeClr val="accent5"/>
    </dgm:linClrLst>
    <dgm:effectClrLst/>
    <dgm:txLinClrLst/>
    <dgm:txFillClrLst meth="repeat">
      <a:schemeClr val="dk1"/>
    </dgm:txFillClrLst>
    <dgm:txEffectClrLst/>
  </dgm:styleLbl>
  <dgm:styleLbl name="solidBgAcc1">
    <dgm:fillClrLst meth="repeat">
      <a:schemeClr val="lt1"/>
    </dgm:fillClrLst>
    <dgm:linClrLst>
      <a:schemeClr val="accent4"/>
      <a:schemeClr val="accent5"/>
    </dgm:linClrLst>
    <dgm:effectClrLst/>
    <dgm:txLinClrLst/>
    <dgm:txFillClrLst meth="repeat">
      <a:schemeClr val="dk1"/>
    </dgm:txFillClrLst>
    <dgm:txEffectClrLst/>
  </dgm:styleLbl>
  <dgm:styleLbl name="fgAccFollowNode1">
    <dgm:fillClrLst>
      <a:schemeClr val="accent4">
        <a:tint val="40000"/>
        <a:alpha val="90000"/>
      </a:schemeClr>
      <a:schemeClr val="accent5">
        <a:tint val="40000"/>
        <a:alpha val="90000"/>
      </a:schemeClr>
    </dgm:fillClrLst>
    <dgm:linClrLst>
      <a:schemeClr val="accent4">
        <a:tint val="40000"/>
        <a:alpha val="90000"/>
      </a:schemeClr>
      <a:schemeClr val="accent5">
        <a:tint val="40000"/>
        <a:alpha val="90000"/>
      </a:schemeClr>
    </dgm:linClrLst>
    <dgm:effectClrLst/>
    <dgm:txLinClrLst/>
    <dgm:txFillClrLst meth="repeat">
      <a:schemeClr val="dk1"/>
    </dgm:txFillClrLst>
    <dgm:txEffectClrLst/>
  </dgm:styleLbl>
  <dgm:styleLbl name="alignAccFollowNode1">
    <dgm:fillClrLst>
      <a:schemeClr val="accent4">
        <a:tint val="40000"/>
        <a:alpha val="90000"/>
      </a:schemeClr>
      <a:schemeClr val="accent5">
        <a:tint val="40000"/>
        <a:alpha val="90000"/>
      </a:schemeClr>
    </dgm:fillClrLst>
    <dgm:linClrLst>
      <a:schemeClr val="accent4">
        <a:tint val="40000"/>
        <a:alpha val="90000"/>
      </a:schemeClr>
      <a:schemeClr val="accent5">
        <a:tint val="40000"/>
        <a:alpha val="90000"/>
      </a:schemeClr>
    </dgm:linClrLst>
    <dgm:effectClrLst/>
    <dgm:txLinClrLst/>
    <dgm:txFillClrLst meth="repeat">
      <a:schemeClr val="dk1"/>
    </dgm:txFillClrLst>
    <dgm:txEffectClrLst/>
  </dgm:styleLbl>
  <dgm:styleLbl name="bgAccFollowNode1">
    <dgm:fillClrLst>
      <a:schemeClr val="accent4">
        <a:tint val="40000"/>
        <a:alpha val="90000"/>
      </a:schemeClr>
      <a:schemeClr val="accent5">
        <a:tint val="40000"/>
        <a:alpha val="90000"/>
      </a:schemeClr>
    </dgm:fillClrLst>
    <dgm:linClrLst>
      <a:schemeClr val="accent4">
        <a:tint val="40000"/>
        <a:alpha val="90000"/>
      </a:schemeClr>
      <a:schemeClr val="accent5">
        <a:tint val="40000"/>
        <a:alpha val="90000"/>
      </a:schemeClr>
    </dgm:linClrLst>
    <dgm:effectClrLst/>
    <dgm:txLinClrLst/>
    <dgm:txFillClrLst meth="repeat">
      <a:schemeClr val="dk1"/>
    </dgm:txFillClrLst>
    <dgm:txEffectClrLst/>
  </dgm:styleLbl>
  <dgm:styleLbl name="fgAcc0">
    <dgm:fillClrLst meth="repeat">
      <a:schemeClr val="lt1">
        <a:alpha val="90000"/>
      </a:schemeClr>
    </dgm:fillClrLst>
    <dgm:linClrLst>
      <a:schemeClr val="accent3"/>
    </dgm:linClrLst>
    <dgm:effectClrLst/>
    <dgm:txLinClrLst/>
    <dgm:txFillClrLst meth="repeat">
      <a:schemeClr val="dk1"/>
    </dgm:txFillClrLst>
    <dgm:txEffectClrLst/>
  </dgm:styleLbl>
  <dgm:styleLbl name="fgAcc2">
    <dgm:fillClrLst meth="repeat">
      <a:schemeClr val="lt1">
        <a:alpha val="90000"/>
      </a:schemeClr>
    </dgm:fillClrLst>
    <dgm:linClrLst>
      <a:schemeClr val="accent5"/>
    </dgm:linClrLst>
    <dgm:effectClrLst/>
    <dgm:txLinClrLst/>
    <dgm:txFillClrLst meth="repeat">
      <a:schemeClr val="dk1"/>
    </dgm:txFillClrLst>
    <dgm:txEffectClrLst/>
  </dgm:styleLbl>
  <dgm:styleLbl name="fgAcc3">
    <dgm:fillClrLst meth="repeat">
      <a:schemeClr val="lt1">
        <a:alpha val="90000"/>
      </a:schemeClr>
    </dgm:fillClrLst>
    <dgm:linClrLst>
      <a:schemeClr val="accent6"/>
    </dgm:linClrLst>
    <dgm:effectClrLst/>
    <dgm:txLinClrLst/>
    <dgm:txFillClrLst meth="repeat">
      <a:schemeClr val="dk1"/>
    </dgm:txFillClrLst>
    <dgm:txEffectClrLst/>
  </dgm:styleLbl>
  <dgm:styleLbl name="fgAcc4">
    <dgm:fillClrLst meth="repeat">
      <a:schemeClr val="lt1">
        <a:alpha val="90000"/>
      </a:schemeClr>
    </dgm:fillClrLst>
    <dgm:linClrLst>
      <a:schemeClr val="accent1"/>
    </dgm:linClrLst>
    <dgm:effectClrLst/>
    <dgm:txLinClrLst/>
    <dgm:txFillClrLst meth="repeat">
      <a:schemeClr val="dk1"/>
    </dgm:txFillClrLst>
    <dgm:txEffectClrLst/>
  </dgm:styleLbl>
  <dgm:styleLbl name="bgShp">
    <dgm:fillClrLst meth="repeat">
      <a:schemeClr val="accent4">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4">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4">
        <a:tint val="50000"/>
        <a:alpha val="40000"/>
      </a:schemeClr>
    </dgm:fillClrLst>
    <dgm:linClrLst meth="repeat">
      <a:schemeClr val="accent4"/>
    </dgm:linClrLst>
    <dgm:effectClrLst/>
    <dgm:txLinClrLst/>
    <dgm:txFillClrLst meth="repeat">
      <a:schemeClr val="lt1"/>
    </dgm:txFillClrLst>
    <dgm:txEffectClrLst/>
  </dgm:styleLbl>
  <dgm:styleLbl name="fgShp">
    <dgm:fillClrLst meth="repeat">
      <a:schemeClr val="accent4">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13.xml><?xml version="1.0" encoding="utf-8"?>
<dgm:colorsDef xmlns:dgm="http://schemas.openxmlformats.org/drawingml/2006/diagram" xmlns:a="http://schemas.openxmlformats.org/drawingml/2006/main" uniqueId="urn:microsoft.com/office/officeart/2005/8/colors/colorful1">
  <dgm:title val=""/>
  <dgm:desc val=""/>
  <dgm:catLst>
    <dgm:cat type="colorful" pri="10100"/>
  </dgm:catLst>
  <dgm:styleLbl name="node0">
    <dgm:fillClrLst meth="repeat">
      <a:schemeClr val="accent1"/>
    </dgm:fillClrLst>
    <dgm:linClrLst meth="repeat">
      <a:schemeClr val="lt1"/>
    </dgm:linClrLst>
    <dgm:effectClrLst/>
    <dgm:txLinClrLst/>
    <dgm:txFillClrLst/>
    <dgm:txEffectClrLst/>
  </dgm:styleLbl>
  <dgm:styleLbl name="node1">
    <dgm:fillClrLst meth="repeat">
      <a:schemeClr val="accent2"/>
      <a:schemeClr val="accent3"/>
      <a:schemeClr val="accent4"/>
      <a:schemeClr val="accent5"/>
      <a:schemeClr val="accent6"/>
    </dgm:fillClrLst>
    <dgm:linClrLst meth="repeat">
      <a:schemeClr val="lt1"/>
    </dgm:linClrLst>
    <dgm:effectClrLst/>
    <dgm:txLinClrLst/>
    <dgm:txFillClrLst/>
    <dgm:txEffectClrLst/>
  </dgm:styleLbl>
  <dgm:styleLbl name="alignNode1">
    <dgm:fillClrLst meth="repeat">
      <a:schemeClr val="accent2"/>
      <a:schemeClr val="accent3"/>
      <a:schemeClr val="accent4"/>
      <a:schemeClr val="accent5"/>
      <a:schemeClr val="accent6"/>
    </dgm:fillClrLst>
    <dgm:linClrLst meth="repeat">
      <a:schemeClr val="accent2"/>
      <a:schemeClr val="accent3"/>
      <a:schemeClr val="accent4"/>
      <a:schemeClr val="accent5"/>
      <a:schemeClr val="accent6"/>
    </dgm:linClrLst>
    <dgm:effectClrLst/>
    <dgm:txLinClrLst/>
    <dgm:txFillClrLst/>
    <dgm:txEffectClrLst/>
  </dgm:styleLbl>
  <dgm:styleLbl name="lnNode1">
    <dgm:fillClrLst meth="repeat">
      <a:schemeClr val="accent2"/>
      <a:schemeClr val="accent3"/>
      <a:schemeClr val="accent4"/>
      <a:schemeClr val="accent5"/>
      <a:schemeClr val="accent6"/>
    </dgm:fillClrLst>
    <dgm:linClrLst meth="repeat">
      <a:schemeClr val="lt1"/>
    </dgm:linClrLst>
    <dgm:effectClrLst/>
    <dgm:txLinClrLst/>
    <dgm:txFillClrLst/>
    <dgm:txEffectClrLst/>
  </dgm:styleLbl>
  <dgm:styleLbl name="vennNode1">
    <dgm:fillClrLst meth="repeat">
      <a:schemeClr val="accent2">
        <a:alpha val="50000"/>
      </a:schemeClr>
      <a:schemeClr val="accent3">
        <a:alpha val="50000"/>
      </a:schemeClr>
      <a:schemeClr val="accent4">
        <a:alpha val="50000"/>
      </a:schemeClr>
      <a:schemeClr val="accent5">
        <a:alpha val="50000"/>
      </a:schemeClr>
      <a:schemeClr val="accent6">
        <a:alpha val="50000"/>
      </a:schemeClr>
    </dgm:fillClrLst>
    <dgm:linClrLst meth="repeat">
      <a:schemeClr val="lt1"/>
    </dgm:linClrLst>
    <dgm:effectClrLst/>
    <dgm:txLinClrLst/>
    <dgm:txFillClrLst/>
    <dgm:txEffectClrLst/>
  </dgm:styleLbl>
  <dgm:styleLbl name="node2">
    <dgm:fillClrLst>
      <a:schemeClr val="accent2"/>
    </dgm:fillClrLst>
    <dgm:linClrLst meth="repeat">
      <a:schemeClr val="lt1"/>
    </dgm:linClrLst>
    <dgm:effectClrLst/>
    <dgm:txLinClrLst/>
    <dgm:txFillClrLst/>
    <dgm:txEffectClrLst/>
  </dgm:styleLbl>
  <dgm:styleLbl name="node3">
    <dgm:fillClrLst>
      <a:schemeClr val="accent3"/>
    </dgm:fillClrLst>
    <dgm:linClrLst meth="repeat">
      <a:schemeClr val="lt1"/>
    </dgm:linClrLst>
    <dgm:effectClrLst/>
    <dgm:txLinClrLst/>
    <dgm:txFillClrLst/>
    <dgm:txEffectClrLst/>
  </dgm:styleLbl>
  <dgm:styleLbl name="node4">
    <dgm:fillClrLst>
      <a:schemeClr val="accent4"/>
    </dgm:fillClrLst>
    <dgm:linClrLst meth="repeat">
      <a:schemeClr val="lt1"/>
    </dgm:linClrLst>
    <dgm:effectClrLst/>
    <dgm:txLinClrLst/>
    <dgm:txFillClrLst/>
    <dgm:txEffectClrLst/>
  </dgm:styleLbl>
  <dgm:styleLbl name="fgImgPlace1">
    <dgm:fillClrLst meth="repeat">
      <a:schemeClr val="accent2">
        <a:tint val="50000"/>
      </a:schemeClr>
      <a:schemeClr val="accent3">
        <a:tint val="50000"/>
      </a:schemeClr>
      <a:schemeClr val="accent4">
        <a:tint val="50000"/>
      </a:schemeClr>
      <a:schemeClr val="accent5">
        <a:tint val="50000"/>
      </a:schemeClr>
      <a:schemeClr val="accent6">
        <a:tint val="50000"/>
      </a:schemeClr>
    </dgm:fillClrLst>
    <dgm:linClrLst meth="repeat">
      <a:schemeClr val="lt1"/>
    </dgm:linClrLst>
    <dgm:effectClrLst/>
    <dgm:txLinClrLst/>
    <dgm:txFillClrLst meth="repeat">
      <a:schemeClr val="lt1"/>
    </dgm:txFillClrLst>
    <dgm:txEffectClrLst/>
  </dgm:styleLbl>
  <dgm:styleLbl name="alignImgPlace1">
    <dgm:fillClrLst>
      <a:schemeClr val="accent1">
        <a:tint val="50000"/>
      </a:schemeClr>
      <a:schemeClr val="accent2">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1">
        <a:tint val="50000"/>
      </a:schemeClr>
      <a:schemeClr val="accent2">
        <a:tint val="2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2"/>
      <a:schemeClr val="accent3"/>
      <a:schemeClr val="accent4"/>
      <a:schemeClr val="accent5"/>
      <a:schemeClr val="accent6"/>
    </dgm:fillClrLst>
    <dgm:linClrLst meth="cycle">
      <a:schemeClr val="lt1"/>
    </dgm:linClrLst>
    <dgm:effectClrLst/>
    <dgm:txLinClrLst/>
    <dgm:txFillClrLst/>
    <dgm:txEffectClrLst/>
  </dgm:styleLbl>
  <dgm:styleLbl name="fgSibTrans2D1">
    <dgm:fillClrLst meth="repeat">
      <a:schemeClr val="accent2"/>
      <a:schemeClr val="accent3"/>
      <a:schemeClr val="accent4"/>
      <a:schemeClr val="accent5"/>
      <a:schemeClr val="accent6"/>
    </dgm:fillClrLst>
    <dgm:linClrLst meth="cycle">
      <a:schemeClr val="lt1"/>
    </dgm:linClrLst>
    <dgm:effectClrLst/>
    <dgm:txLinClrLst/>
    <dgm:txFillClrLst meth="repeat">
      <a:schemeClr val="lt1"/>
    </dgm:txFillClrLst>
    <dgm:txEffectClrLst/>
  </dgm:styleLbl>
  <dgm:styleLbl name="bgSibTrans2D1">
    <dgm:fillClrLst meth="repeat">
      <a:schemeClr val="accent2"/>
      <a:schemeClr val="accent3"/>
      <a:schemeClr val="accent4"/>
      <a:schemeClr val="accent5"/>
      <a:schemeClr val="accent6"/>
    </dgm:fillClrLst>
    <dgm:linClrLst meth="cycle">
      <a:schemeClr val="lt1"/>
    </dgm:linClrLst>
    <dgm:effectClrLst/>
    <dgm:txLinClrLst/>
    <dgm:txFillClrLst meth="repeat">
      <a:schemeClr val="lt1"/>
    </dgm:txFillClrLst>
    <dgm:txEffectClrLst/>
  </dgm:styleLbl>
  <dgm:styleLbl name="sibTrans1D1">
    <dgm:fillClrLst meth="repeat">
      <a:schemeClr val="accent2"/>
      <a:schemeClr val="accent3"/>
      <a:schemeClr val="accent4"/>
      <a:schemeClr val="accent5"/>
      <a:schemeClr val="accent6"/>
    </dgm:fillClrLst>
    <dgm:linClrLst meth="repeat">
      <a:schemeClr val="accent2"/>
      <a:schemeClr val="accent3"/>
      <a:schemeClr val="accent4"/>
      <a:schemeClr val="accent5"/>
      <a:schemeClr val="accent6"/>
    </dgm:linClrLst>
    <dgm:effectClrLst/>
    <dgm:txLinClrLst/>
    <dgm:txFillClrLst meth="repeat">
      <a:schemeClr val="tx1"/>
    </dgm:txFillClrLst>
    <dgm:txEffectClrLst/>
  </dgm:styleLbl>
  <dgm:styleLbl name="callout">
    <dgm:fillClrLst meth="repeat">
      <a:schemeClr val="accent2"/>
    </dgm:fillClrLst>
    <dgm:linClrLst meth="repeat">
      <a:schemeClr val="accent2">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2"/>
    </dgm:fillClrLst>
    <dgm:linClrLst meth="repeat">
      <a:schemeClr val="lt1"/>
    </dgm:linClrLst>
    <dgm:effectClrLst/>
    <dgm:txLinClrLst/>
    <dgm:txFillClrLst/>
    <dgm:txEffectClrLst/>
  </dgm:styleLbl>
  <dgm:styleLbl name="asst2">
    <dgm:fillClrLst>
      <a:schemeClr val="accent3"/>
    </dgm:fillClrLst>
    <dgm:linClrLst meth="repeat">
      <a:schemeClr val="lt1"/>
    </dgm:linClrLst>
    <dgm:effectClrLst/>
    <dgm:txLinClrLst/>
    <dgm:txFillClrLst/>
    <dgm:txEffectClrLst/>
  </dgm:styleLbl>
  <dgm:styleLbl name="asst3">
    <dgm:fillClrLst>
      <a:schemeClr val="accent4"/>
    </dgm:fillClrLst>
    <dgm:linClrLst meth="repeat">
      <a:schemeClr val="lt1"/>
    </dgm:linClrLst>
    <dgm:effectClrLst/>
    <dgm:txLinClrLst/>
    <dgm:txFillClrLst/>
    <dgm:txEffectClrLst/>
  </dgm:styleLbl>
  <dgm:styleLbl name="asst4">
    <dgm:fillClrLst>
      <a:schemeClr val="accent5"/>
    </dgm:fillClrLst>
    <dgm:linClrLst meth="repeat">
      <a:schemeClr val="lt1"/>
    </dgm:linClrLst>
    <dgm:effectClrLst/>
    <dgm:txLinClrLst/>
    <dgm:txFillClrLst/>
    <dgm:txEffectClrLst/>
  </dgm:styleLbl>
  <dgm:styleLbl name="parChTrans2D1">
    <dgm:fillClrLst meth="repeat">
      <a:schemeClr val="accent2"/>
    </dgm:fillClrLst>
    <dgm:linClrLst meth="repeat">
      <a:schemeClr val="lt1"/>
    </dgm:linClrLst>
    <dgm:effectClrLst/>
    <dgm:txLinClrLst/>
    <dgm:txFillClrLst meth="repeat">
      <a:schemeClr val="lt1"/>
    </dgm:txFillClrLst>
    <dgm:txEffectClrLst/>
  </dgm:styleLbl>
  <dgm:styleLbl name="parChTrans2D2">
    <dgm:fillClrLst meth="repeat">
      <a:schemeClr val="accent3"/>
    </dgm:fillClrLst>
    <dgm:linClrLst meth="repeat">
      <a:schemeClr val="lt1"/>
    </dgm:linClrLst>
    <dgm:effectClrLst/>
    <dgm:txLinClrLst/>
    <dgm:txFillClrLst/>
    <dgm:txEffectClrLst/>
  </dgm:styleLbl>
  <dgm:styleLbl name="parChTrans2D3">
    <dgm:fillClrLst meth="repeat">
      <a:schemeClr val="accent4"/>
    </dgm:fillClrLst>
    <dgm:linClrLst meth="repeat">
      <a:schemeClr val="lt1"/>
    </dgm:linClrLst>
    <dgm:effectClrLst/>
    <dgm:txLinClrLst/>
    <dgm:txFillClrLst/>
    <dgm:txEffectClrLst/>
  </dgm:styleLbl>
  <dgm:styleLbl name="parChTrans2D4">
    <dgm:fillClrLst meth="repeat">
      <a:schemeClr val="accent5"/>
    </dgm:fillClrLst>
    <dgm:linClrLst meth="repeat">
      <a:schemeClr val="lt1"/>
    </dgm:linClrLst>
    <dgm:effectClrLst/>
    <dgm:txLinClrLst/>
    <dgm:txFillClrLst meth="repeat">
      <a:schemeClr val="lt1"/>
    </dgm:txFillClrLst>
    <dgm:txEffectClrLst/>
  </dgm:styleLbl>
  <dgm:styleLbl name="parChTrans1D1">
    <dgm:fillClrLst meth="repeat">
      <a:schemeClr val="accent2"/>
    </dgm:fillClrLst>
    <dgm:linClrLst meth="repeat">
      <a:schemeClr val="accent1"/>
    </dgm:linClrLst>
    <dgm:effectClrLst/>
    <dgm:txLinClrLst/>
    <dgm:txFillClrLst meth="repeat">
      <a:schemeClr val="tx1"/>
    </dgm:txFillClrLst>
    <dgm:txEffectClrLst/>
  </dgm:styleLbl>
  <dgm:styleLbl name="parChTrans1D2">
    <dgm:fillClrLst meth="repeat">
      <a:schemeClr val="accent3">
        <a:tint val="90000"/>
      </a:schemeClr>
    </dgm:fillClrLst>
    <dgm:linClrLst meth="repeat">
      <a:schemeClr val="accent2"/>
    </dgm:linClrLst>
    <dgm:effectClrLst/>
    <dgm:txLinClrLst/>
    <dgm:txFillClrLst meth="repeat">
      <a:schemeClr val="tx1"/>
    </dgm:txFillClrLst>
    <dgm:txEffectClrLst/>
  </dgm:styleLbl>
  <dgm:styleLbl name="parChTrans1D3">
    <dgm:fillClrLst meth="repeat">
      <a:schemeClr val="accent4">
        <a:tint val="70000"/>
      </a:schemeClr>
    </dgm:fillClrLst>
    <dgm:linClrLst meth="repeat">
      <a:schemeClr val="accent3"/>
    </dgm:linClrLst>
    <dgm:effectClrLst/>
    <dgm:txLinClrLst/>
    <dgm:txFillClrLst meth="repeat">
      <a:schemeClr val="tx1"/>
    </dgm:txFillClrLst>
    <dgm:txEffectClrLst/>
  </dgm:styleLbl>
  <dgm:styleLbl name="parChTrans1D4">
    <dgm:fillClrLst meth="repeat">
      <a:schemeClr val="accent5">
        <a:tint val="50000"/>
      </a:schemeClr>
    </dgm:fillClrLst>
    <dgm:linClrLst meth="repeat">
      <a:schemeClr val="accent4"/>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solidFgAcc1">
    <dgm:fillClrLst meth="repeat">
      <a:schemeClr val="lt1"/>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solidAlignAcc1">
    <dgm:fillClrLst meth="repeat">
      <a:schemeClr val="lt1"/>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solidBgAcc1">
    <dgm:fillClrLst meth="repeat">
      <a:schemeClr val="lt1"/>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fgAccFollowNode1">
    <dgm:fill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fillClrLst>
    <dgm:lin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alignAccFollowNode1">
    <dgm:fill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fillClrLst>
    <dgm:lin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bgAccFollowNode1">
    <dgm:fill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fillClrLst>
    <dgm:lin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fgAcc0">
    <dgm:fillClrLst meth="repeat">
      <a:schemeClr val="lt1">
        <a:alpha val="90000"/>
      </a:schemeClr>
    </dgm:fillClrLst>
    <dgm:linClrLst>
      <a:schemeClr val="accent1"/>
    </dgm:linClrLst>
    <dgm:effectClrLst/>
    <dgm:txLinClrLst/>
    <dgm:txFillClrLst meth="repeat">
      <a:schemeClr val="dk1"/>
    </dgm:txFillClrLst>
    <dgm:txEffectClrLst/>
  </dgm:styleLbl>
  <dgm:styleLbl name="fgAcc2">
    <dgm:fillClrLst meth="repeat">
      <a:schemeClr val="lt1">
        <a:alpha val="90000"/>
      </a:schemeClr>
    </dgm:fillClrLst>
    <dgm:linClrLst>
      <a:schemeClr val="accent2"/>
    </dgm:linClrLst>
    <dgm:effectClrLst/>
    <dgm:txLinClrLst/>
    <dgm:txFillClrLst meth="repeat">
      <a:schemeClr val="dk1"/>
    </dgm:txFillClrLst>
    <dgm:txEffectClrLst/>
  </dgm:styleLbl>
  <dgm:styleLbl name="fgAcc3">
    <dgm:fillClrLst meth="repeat">
      <a:schemeClr val="lt1">
        <a:alpha val="90000"/>
      </a:schemeClr>
    </dgm:fillClrLst>
    <dgm:linClrLst>
      <a:schemeClr val="accent3"/>
    </dgm:linClrLst>
    <dgm:effectClrLst/>
    <dgm:txLinClrLst/>
    <dgm:txFillClrLst meth="repeat">
      <a:schemeClr val="dk1"/>
    </dgm:txFillClrLst>
    <dgm:txEffectClrLst/>
  </dgm:styleLbl>
  <dgm:styleLbl name="fgAcc4">
    <dgm:fillClrLst meth="repeat">
      <a:schemeClr val="lt1">
        <a:alpha val="90000"/>
      </a:schemeClr>
    </dgm:fillClrLst>
    <dgm:linClrLst>
      <a:schemeClr val="accent4"/>
    </dgm:linClrLst>
    <dgm:effectClrLst/>
    <dgm:txLinClrLst/>
    <dgm:txFillClrLst meth="repeat">
      <a:schemeClr val="dk1"/>
    </dgm:txFillClrLst>
    <dgm:txEffectClrLst/>
  </dgm:styleLbl>
  <dgm:styleLbl name="bgShp">
    <dgm:fillClrLst meth="repeat">
      <a:schemeClr val="accent2">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2">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2"/>
    </dgm:linClrLst>
    <dgm:effectClrLst/>
    <dgm:txLinClrLst/>
    <dgm:txFillClrLst meth="repeat">
      <a:schemeClr val="lt1"/>
    </dgm:txFillClrLst>
    <dgm:txEffectClrLst/>
  </dgm:styleLbl>
  <dgm:styleLbl name="fgShp">
    <dgm:fillClrLst meth="repeat">
      <a:schemeClr val="accent2">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14.xml><?xml version="1.0" encoding="utf-8"?>
<dgm:colorsDef xmlns:dgm="http://schemas.openxmlformats.org/drawingml/2006/diagram" xmlns:a="http://schemas.openxmlformats.org/drawingml/2006/main" uniqueId="urn:microsoft.com/office/officeart/2005/8/colors/colorful1">
  <dgm:title val=""/>
  <dgm:desc val=""/>
  <dgm:catLst>
    <dgm:cat type="colorful" pri="10100"/>
  </dgm:catLst>
  <dgm:styleLbl name="node0">
    <dgm:fillClrLst meth="repeat">
      <a:schemeClr val="accent1"/>
    </dgm:fillClrLst>
    <dgm:linClrLst meth="repeat">
      <a:schemeClr val="lt1"/>
    </dgm:linClrLst>
    <dgm:effectClrLst/>
    <dgm:txLinClrLst/>
    <dgm:txFillClrLst/>
    <dgm:txEffectClrLst/>
  </dgm:styleLbl>
  <dgm:styleLbl name="node1">
    <dgm:fillClrLst meth="repeat">
      <a:schemeClr val="accent2"/>
      <a:schemeClr val="accent3"/>
      <a:schemeClr val="accent4"/>
      <a:schemeClr val="accent5"/>
      <a:schemeClr val="accent6"/>
    </dgm:fillClrLst>
    <dgm:linClrLst meth="repeat">
      <a:schemeClr val="lt1"/>
    </dgm:linClrLst>
    <dgm:effectClrLst/>
    <dgm:txLinClrLst/>
    <dgm:txFillClrLst/>
    <dgm:txEffectClrLst/>
  </dgm:styleLbl>
  <dgm:styleLbl name="alignNode1">
    <dgm:fillClrLst meth="repeat">
      <a:schemeClr val="accent2"/>
      <a:schemeClr val="accent3"/>
      <a:schemeClr val="accent4"/>
      <a:schemeClr val="accent5"/>
      <a:schemeClr val="accent6"/>
    </dgm:fillClrLst>
    <dgm:linClrLst meth="repeat">
      <a:schemeClr val="accent2"/>
      <a:schemeClr val="accent3"/>
      <a:schemeClr val="accent4"/>
      <a:schemeClr val="accent5"/>
      <a:schemeClr val="accent6"/>
    </dgm:linClrLst>
    <dgm:effectClrLst/>
    <dgm:txLinClrLst/>
    <dgm:txFillClrLst/>
    <dgm:txEffectClrLst/>
  </dgm:styleLbl>
  <dgm:styleLbl name="lnNode1">
    <dgm:fillClrLst meth="repeat">
      <a:schemeClr val="accent2"/>
      <a:schemeClr val="accent3"/>
      <a:schemeClr val="accent4"/>
      <a:schemeClr val="accent5"/>
      <a:schemeClr val="accent6"/>
    </dgm:fillClrLst>
    <dgm:linClrLst meth="repeat">
      <a:schemeClr val="lt1"/>
    </dgm:linClrLst>
    <dgm:effectClrLst/>
    <dgm:txLinClrLst/>
    <dgm:txFillClrLst/>
    <dgm:txEffectClrLst/>
  </dgm:styleLbl>
  <dgm:styleLbl name="vennNode1">
    <dgm:fillClrLst meth="repeat">
      <a:schemeClr val="accent2">
        <a:alpha val="50000"/>
      </a:schemeClr>
      <a:schemeClr val="accent3">
        <a:alpha val="50000"/>
      </a:schemeClr>
      <a:schemeClr val="accent4">
        <a:alpha val="50000"/>
      </a:schemeClr>
      <a:schemeClr val="accent5">
        <a:alpha val="50000"/>
      </a:schemeClr>
      <a:schemeClr val="accent6">
        <a:alpha val="50000"/>
      </a:schemeClr>
    </dgm:fillClrLst>
    <dgm:linClrLst meth="repeat">
      <a:schemeClr val="lt1"/>
    </dgm:linClrLst>
    <dgm:effectClrLst/>
    <dgm:txLinClrLst/>
    <dgm:txFillClrLst/>
    <dgm:txEffectClrLst/>
  </dgm:styleLbl>
  <dgm:styleLbl name="node2">
    <dgm:fillClrLst>
      <a:schemeClr val="accent2"/>
    </dgm:fillClrLst>
    <dgm:linClrLst meth="repeat">
      <a:schemeClr val="lt1"/>
    </dgm:linClrLst>
    <dgm:effectClrLst/>
    <dgm:txLinClrLst/>
    <dgm:txFillClrLst/>
    <dgm:txEffectClrLst/>
  </dgm:styleLbl>
  <dgm:styleLbl name="node3">
    <dgm:fillClrLst>
      <a:schemeClr val="accent3"/>
    </dgm:fillClrLst>
    <dgm:linClrLst meth="repeat">
      <a:schemeClr val="lt1"/>
    </dgm:linClrLst>
    <dgm:effectClrLst/>
    <dgm:txLinClrLst/>
    <dgm:txFillClrLst/>
    <dgm:txEffectClrLst/>
  </dgm:styleLbl>
  <dgm:styleLbl name="node4">
    <dgm:fillClrLst>
      <a:schemeClr val="accent4"/>
    </dgm:fillClrLst>
    <dgm:linClrLst meth="repeat">
      <a:schemeClr val="lt1"/>
    </dgm:linClrLst>
    <dgm:effectClrLst/>
    <dgm:txLinClrLst/>
    <dgm:txFillClrLst/>
    <dgm:txEffectClrLst/>
  </dgm:styleLbl>
  <dgm:styleLbl name="fgImgPlace1">
    <dgm:fillClrLst meth="repeat">
      <a:schemeClr val="accent2">
        <a:tint val="50000"/>
      </a:schemeClr>
      <a:schemeClr val="accent3">
        <a:tint val="50000"/>
      </a:schemeClr>
      <a:schemeClr val="accent4">
        <a:tint val="50000"/>
      </a:schemeClr>
      <a:schemeClr val="accent5">
        <a:tint val="50000"/>
      </a:schemeClr>
      <a:schemeClr val="accent6">
        <a:tint val="50000"/>
      </a:schemeClr>
    </dgm:fillClrLst>
    <dgm:linClrLst meth="repeat">
      <a:schemeClr val="lt1"/>
    </dgm:linClrLst>
    <dgm:effectClrLst/>
    <dgm:txLinClrLst/>
    <dgm:txFillClrLst meth="repeat">
      <a:schemeClr val="lt1"/>
    </dgm:txFillClrLst>
    <dgm:txEffectClrLst/>
  </dgm:styleLbl>
  <dgm:styleLbl name="alignImgPlace1">
    <dgm:fillClrLst>
      <a:schemeClr val="accent1">
        <a:tint val="50000"/>
      </a:schemeClr>
      <a:schemeClr val="accent2">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1">
        <a:tint val="50000"/>
      </a:schemeClr>
      <a:schemeClr val="accent2">
        <a:tint val="2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2"/>
      <a:schemeClr val="accent3"/>
      <a:schemeClr val="accent4"/>
      <a:schemeClr val="accent5"/>
      <a:schemeClr val="accent6"/>
    </dgm:fillClrLst>
    <dgm:linClrLst meth="cycle">
      <a:schemeClr val="lt1"/>
    </dgm:linClrLst>
    <dgm:effectClrLst/>
    <dgm:txLinClrLst/>
    <dgm:txFillClrLst/>
    <dgm:txEffectClrLst/>
  </dgm:styleLbl>
  <dgm:styleLbl name="fgSibTrans2D1">
    <dgm:fillClrLst meth="repeat">
      <a:schemeClr val="accent2"/>
      <a:schemeClr val="accent3"/>
      <a:schemeClr val="accent4"/>
      <a:schemeClr val="accent5"/>
      <a:schemeClr val="accent6"/>
    </dgm:fillClrLst>
    <dgm:linClrLst meth="cycle">
      <a:schemeClr val="lt1"/>
    </dgm:linClrLst>
    <dgm:effectClrLst/>
    <dgm:txLinClrLst/>
    <dgm:txFillClrLst meth="repeat">
      <a:schemeClr val="lt1"/>
    </dgm:txFillClrLst>
    <dgm:txEffectClrLst/>
  </dgm:styleLbl>
  <dgm:styleLbl name="bgSibTrans2D1">
    <dgm:fillClrLst meth="repeat">
      <a:schemeClr val="accent2"/>
      <a:schemeClr val="accent3"/>
      <a:schemeClr val="accent4"/>
      <a:schemeClr val="accent5"/>
      <a:schemeClr val="accent6"/>
    </dgm:fillClrLst>
    <dgm:linClrLst meth="cycle">
      <a:schemeClr val="lt1"/>
    </dgm:linClrLst>
    <dgm:effectClrLst/>
    <dgm:txLinClrLst/>
    <dgm:txFillClrLst meth="repeat">
      <a:schemeClr val="lt1"/>
    </dgm:txFillClrLst>
    <dgm:txEffectClrLst/>
  </dgm:styleLbl>
  <dgm:styleLbl name="sibTrans1D1">
    <dgm:fillClrLst meth="repeat">
      <a:schemeClr val="accent2"/>
      <a:schemeClr val="accent3"/>
      <a:schemeClr val="accent4"/>
      <a:schemeClr val="accent5"/>
      <a:schemeClr val="accent6"/>
    </dgm:fillClrLst>
    <dgm:linClrLst meth="repeat">
      <a:schemeClr val="accent2"/>
      <a:schemeClr val="accent3"/>
      <a:schemeClr val="accent4"/>
      <a:schemeClr val="accent5"/>
      <a:schemeClr val="accent6"/>
    </dgm:linClrLst>
    <dgm:effectClrLst/>
    <dgm:txLinClrLst/>
    <dgm:txFillClrLst meth="repeat">
      <a:schemeClr val="tx1"/>
    </dgm:txFillClrLst>
    <dgm:txEffectClrLst/>
  </dgm:styleLbl>
  <dgm:styleLbl name="callout">
    <dgm:fillClrLst meth="repeat">
      <a:schemeClr val="accent2"/>
    </dgm:fillClrLst>
    <dgm:linClrLst meth="repeat">
      <a:schemeClr val="accent2">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2"/>
    </dgm:fillClrLst>
    <dgm:linClrLst meth="repeat">
      <a:schemeClr val="lt1"/>
    </dgm:linClrLst>
    <dgm:effectClrLst/>
    <dgm:txLinClrLst/>
    <dgm:txFillClrLst/>
    <dgm:txEffectClrLst/>
  </dgm:styleLbl>
  <dgm:styleLbl name="asst2">
    <dgm:fillClrLst>
      <a:schemeClr val="accent3"/>
    </dgm:fillClrLst>
    <dgm:linClrLst meth="repeat">
      <a:schemeClr val="lt1"/>
    </dgm:linClrLst>
    <dgm:effectClrLst/>
    <dgm:txLinClrLst/>
    <dgm:txFillClrLst/>
    <dgm:txEffectClrLst/>
  </dgm:styleLbl>
  <dgm:styleLbl name="asst3">
    <dgm:fillClrLst>
      <a:schemeClr val="accent4"/>
    </dgm:fillClrLst>
    <dgm:linClrLst meth="repeat">
      <a:schemeClr val="lt1"/>
    </dgm:linClrLst>
    <dgm:effectClrLst/>
    <dgm:txLinClrLst/>
    <dgm:txFillClrLst/>
    <dgm:txEffectClrLst/>
  </dgm:styleLbl>
  <dgm:styleLbl name="asst4">
    <dgm:fillClrLst>
      <a:schemeClr val="accent5"/>
    </dgm:fillClrLst>
    <dgm:linClrLst meth="repeat">
      <a:schemeClr val="lt1"/>
    </dgm:linClrLst>
    <dgm:effectClrLst/>
    <dgm:txLinClrLst/>
    <dgm:txFillClrLst/>
    <dgm:txEffectClrLst/>
  </dgm:styleLbl>
  <dgm:styleLbl name="parChTrans2D1">
    <dgm:fillClrLst meth="repeat">
      <a:schemeClr val="accent2"/>
    </dgm:fillClrLst>
    <dgm:linClrLst meth="repeat">
      <a:schemeClr val="lt1"/>
    </dgm:linClrLst>
    <dgm:effectClrLst/>
    <dgm:txLinClrLst/>
    <dgm:txFillClrLst meth="repeat">
      <a:schemeClr val="lt1"/>
    </dgm:txFillClrLst>
    <dgm:txEffectClrLst/>
  </dgm:styleLbl>
  <dgm:styleLbl name="parChTrans2D2">
    <dgm:fillClrLst meth="repeat">
      <a:schemeClr val="accent3"/>
    </dgm:fillClrLst>
    <dgm:linClrLst meth="repeat">
      <a:schemeClr val="lt1"/>
    </dgm:linClrLst>
    <dgm:effectClrLst/>
    <dgm:txLinClrLst/>
    <dgm:txFillClrLst/>
    <dgm:txEffectClrLst/>
  </dgm:styleLbl>
  <dgm:styleLbl name="parChTrans2D3">
    <dgm:fillClrLst meth="repeat">
      <a:schemeClr val="accent4"/>
    </dgm:fillClrLst>
    <dgm:linClrLst meth="repeat">
      <a:schemeClr val="lt1"/>
    </dgm:linClrLst>
    <dgm:effectClrLst/>
    <dgm:txLinClrLst/>
    <dgm:txFillClrLst/>
    <dgm:txEffectClrLst/>
  </dgm:styleLbl>
  <dgm:styleLbl name="parChTrans2D4">
    <dgm:fillClrLst meth="repeat">
      <a:schemeClr val="accent5"/>
    </dgm:fillClrLst>
    <dgm:linClrLst meth="repeat">
      <a:schemeClr val="lt1"/>
    </dgm:linClrLst>
    <dgm:effectClrLst/>
    <dgm:txLinClrLst/>
    <dgm:txFillClrLst meth="repeat">
      <a:schemeClr val="lt1"/>
    </dgm:txFillClrLst>
    <dgm:txEffectClrLst/>
  </dgm:styleLbl>
  <dgm:styleLbl name="parChTrans1D1">
    <dgm:fillClrLst meth="repeat">
      <a:schemeClr val="accent2"/>
    </dgm:fillClrLst>
    <dgm:linClrLst meth="repeat">
      <a:schemeClr val="accent1"/>
    </dgm:linClrLst>
    <dgm:effectClrLst/>
    <dgm:txLinClrLst/>
    <dgm:txFillClrLst meth="repeat">
      <a:schemeClr val="tx1"/>
    </dgm:txFillClrLst>
    <dgm:txEffectClrLst/>
  </dgm:styleLbl>
  <dgm:styleLbl name="parChTrans1D2">
    <dgm:fillClrLst meth="repeat">
      <a:schemeClr val="accent3">
        <a:tint val="90000"/>
      </a:schemeClr>
    </dgm:fillClrLst>
    <dgm:linClrLst meth="repeat">
      <a:schemeClr val="accent2"/>
    </dgm:linClrLst>
    <dgm:effectClrLst/>
    <dgm:txLinClrLst/>
    <dgm:txFillClrLst meth="repeat">
      <a:schemeClr val="tx1"/>
    </dgm:txFillClrLst>
    <dgm:txEffectClrLst/>
  </dgm:styleLbl>
  <dgm:styleLbl name="parChTrans1D3">
    <dgm:fillClrLst meth="repeat">
      <a:schemeClr val="accent4">
        <a:tint val="70000"/>
      </a:schemeClr>
    </dgm:fillClrLst>
    <dgm:linClrLst meth="repeat">
      <a:schemeClr val="accent3"/>
    </dgm:linClrLst>
    <dgm:effectClrLst/>
    <dgm:txLinClrLst/>
    <dgm:txFillClrLst meth="repeat">
      <a:schemeClr val="tx1"/>
    </dgm:txFillClrLst>
    <dgm:txEffectClrLst/>
  </dgm:styleLbl>
  <dgm:styleLbl name="parChTrans1D4">
    <dgm:fillClrLst meth="repeat">
      <a:schemeClr val="accent5">
        <a:tint val="50000"/>
      </a:schemeClr>
    </dgm:fillClrLst>
    <dgm:linClrLst meth="repeat">
      <a:schemeClr val="accent4"/>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solidFgAcc1">
    <dgm:fillClrLst meth="repeat">
      <a:schemeClr val="lt1"/>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solidAlignAcc1">
    <dgm:fillClrLst meth="repeat">
      <a:schemeClr val="lt1"/>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solidBgAcc1">
    <dgm:fillClrLst meth="repeat">
      <a:schemeClr val="lt1"/>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fgAccFollowNode1">
    <dgm:fill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fillClrLst>
    <dgm:lin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alignAccFollowNode1">
    <dgm:fill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fillClrLst>
    <dgm:lin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bgAccFollowNode1">
    <dgm:fill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fillClrLst>
    <dgm:lin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fgAcc0">
    <dgm:fillClrLst meth="repeat">
      <a:schemeClr val="lt1">
        <a:alpha val="90000"/>
      </a:schemeClr>
    </dgm:fillClrLst>
    <dgm:linClrLst>
      <a:schemeClr val="accent1"/>
    </dgm:linClrLst>
    <dgm:effectClrLst/>
    <dgm:txLinClrLst/>
    <dgm:txFillClrLst meth="repeat">
      <a:schemeClr val="dk1"/>
    </dgm:txFillClrLst>
    <dgm:txEffectClrLst/>
  </dgm:styleLbl>
  <dgm:styleLbl name="fgAcc2">
    <dgm:fillClrLst meth="repeat">
      <a:schemeClr val="lt1">
        <a:alpha val="90000"/>
      </a:schemeClr>
    </dgm:fillClrLst>
    <dgm:linClrLst>
      <a:schemeClr val="accent2"/>
    </dgm:linClrLst>
    <dgm:effectClrLst/>
    <dgm:txLinClrLst/>
    <dgm:txFillClrLst meth="repeat">
      <a:schemeClr val="dk1"/>
    </dgm:txFillClrLst>
    <dgm:txEffectClrLst/>
  </dgm:styleLbl>
  <dgm:styleLbl name="fgAcc3">
    <dgm:fillClrLst meth="repeat">
      <a:schemeClr val="lt1">
        <a:alpha val="90000"/>
      </a:schemeClr>
    </dgm:fillClrLst>
    <dgm:linClrLst>
      <a:schemeClr val="accent3"/>
    </dgm:linClrLst>
    <dgm:effectClrLst/>
    <dgm:txLinClrLst/>
    <dgm:txFillClrLst meth="repeat">
      <a:schemeClr val="dk1"/>
    </dgm:txFillClrLst>
    <dgm:txEffectClrLst/>
  </dgm:styleLbl>
  <dgm:styleLbl name="fgAcc4">
    <dgm:fillClrLst meth="repeat">
      <a:schemeClr val="lt1">
        <a:alpha val="90000"/>
      </a:schemeClr>
    </dgm:fillClrLst>
    <dgm:linClrLst>
      <a:schemeClr val="accent4"/>
    </dgm:linClrLst>
    <dgm:effectClrLst/>
    <dgm:txLinClrLst/>
    <dgm:txFillClrLst meth="repeat">
      <a:schemeClr val="dk1"/>
    </dgm:txFillClrLst>
    <dgm:txEffectClrLst/>
  </dgm:styleLbl>
  <dgm:styleLbl name="bgShp">
    <dgm:fillClrLst meth="repeat">
      <a:schemeClr val="accent2">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2">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2"/>
    </dgm:linClrLst>
    <dgm:effectClrLst/>
    <dgm:txLinClrLst/>
    <dgm:txFillClrLst meth="repeat">
      <a:schemeClr val="lt1"/>
    </dgm:txFillClrLst>
    <dgm:txEffectClrLst/>
  </dgm:styleLbl>
  <dgm:styleLbl name="fgShp">
    <dgm:fillClrLst meth="repeat">
      <a:schemeClr val="accent2">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15.xml><?xml version="1.0" encoding="utf-8"?>
<dgm:colorsDef xmlns:dgm="http://schemas.openxmlformats.org/drawingml/2006/diagram" xmlns:a="http://schemas.openxmlformats.org/drawingml/2006/main" uniqueId="urn:microsoft.com/office/officeart/2005/8/colors/colorful1">
  <dgm:title val=""/>
  <dgm:desc val=""/>
  <dgm:catLst>
    <dgm:cat type="colorful" pri="10100"/>
  </dgm:catLst>
  <dgm:styleLbl name="node0">
    <dgm:fillClrLst meth="repeat">
      <a:schemeClr val="accent1"/>
    </dgm:fillClrLst>
    <dgm:linClrLst meth="repeat">
      <a:schemeClr val="lt1"/>
    </dgm:linClrLst>
    <dgm:effectClrLst/>
    <dgm:txLinClrLst/>
    <dgm:txFillClrLst/>
    <dgm:txEffectClrLst/>
  </dgm:styleLbl>
  <dgm:styleLbl name="node1">
    <dgm:fillClrLst meth="repeat">
      <a:schemeClr val="accent2"/>
      <a:schemeClr val="accent3"/>
      <a:schemeClr val="accent4"/>
      <a:schemeClr val="accent5"/>
      <a:schemeClr val="accent6"/>
    </dgm:fillClrLst>
    <dgm:linClrLst meth="repeat">
      <a:schemeClr val="lt1"/>
    </dgm:linClrLst>
    <dgm:effectClrLst/>
    <dgm:txLinClrLst/>
    <dgm:txFillClrLst/>
    <dgm:txEffectClrLst/>
  </dgm:styleLbl>
  <dgm:styleLbl name="alignNode1">
    <dgm:fillClrLst meth="repeat">
      <a:schemeClr val="accent2"/>
      <a:schemeClr val="accent3"/>
      <a:schemeClr val="accent4"/>
      <a:schemeClr val="accent5"/>
      <a:schemeClr val="accent6"/>
    </dgm:fillClrLst>
    <dgm:linClrLst meth="repeat">
      <a:schemeClr val="accent2"/>
      <a:schemeClr val="accent3"/>
      <a:schemeClr val="accent4"/>
      <a:schemeClr val="accent5"/>
      <a:schemeClr val="accent6"/>
    </dgm:linClrLst>
    <dgm:effectClrLst/>
    <dgm:txLinClrLst/>
    <dgm:txFillClrLst/>
    <dgm:txEffectClrLst/>
  </dgm:styleLbl>
  <dgm:styleLbl name="lnNode1">
    <dgm:fillClrLst meth="repeat">
      <a:schemeClr val="accent2"/>
      <a:schemeClr val="accent3"/>
      <a:schemeClr val="accent4"/>
      <a:schemeClr val="accent5"/>
      <a:schemeClr val="accent6"/>
    </dgm:fillClrLst>
    <dgm:linClrLst meth="repeat">
      <a:schemeClr val="lt1"/>
    </dgm:linClrLst>
    <dgm:effectClrLst/>
    <dgm:txLinClrLst/>
    <dgm:txFillClrLst/>
    <dgm:txEffectClrLst/>
  </dgm:styleLbl>
  <dgm:styleLbl name="vennNode1">
    <dgm:fillClrLst meth="repeat">
      <a:schemeClr val="accent2">
        <a:alpha val="50000"/>
      </a:schemeClr>
      <a:schemeClr val="accent3">
        <a:alpha val="50000"/>
      </a:schemeClr>
      <a:schemeClr val="accent4">
        <a:alpha val="50000"/>
      </a:schemeClr>
      <a:schemeClr val="accent5">
        <a:alpha val="50000"/>
      </a:schemeClr>
      <a:schemeClr val="accent6">
        <a:alpha val="50000"/>
      </a:schemeClr>
    </dgm:fillClrLst>
    <dgm:linClrLst meth="repeat">
      <a:schemeClr val="lt1"/>
    </dgm:linClrLst>
    <dgm:effectClrLst/>
    <dgm:txLinClrLst/>
    <dgm:txFillClrLst/>
    <dgm:txEffectClrLst/>
  </dgm:styleLbl>
  <dgm:styleLbl name="node2">
    <dgm:fillClrLst>
      <a:schemeClr val="accent2"/>
    </dgm:fillClrLst>
    <dgm:linClrLst meth="repeat">
      <a:schemeClr val="lt1"/>
    </dgm:linClrLst>
    <dgm:effectClrLst/>
    <dgm:txLinClrLst/>
    <dgm:txFillClrLst/>
    <dgm:txEffectClrLst/>
  </dgm:styleLbl>
  <dgm:styleLbl name="node3">
    <dgm:fillClrLst>
      <a:schemeClr val="accent3"/>
    </dgm:fillClrLst>
    <dgm:linClrLst meth="repeat">
      <a:schemeClr val="lt1"/>
    </dgm:linClrLst>
    <dgm:effectClrLst/>
    <dgm:txLinClrLst/>
    <dgm:txFillClrLst/>
    <dgm:txEffectClrLst/>
  </dgm:styleLbl>
  <dgm:styleLbl name="node4">
    <dgm:fillClrLst>
      <a:schemeClr val="accent4"/>
    </dgm:fillClrLst>
    <dgm:linClrLst meth="repeat">
      <a:schemeClr val="lt1"/>
    </dgm:linClrLst>
    <dgm:effectClrLst/>
    <dgm:txLinClrLst/>
    <dgm:txFillClrLst/>
    <dgm:txEffectClrLst/>
  </dgm:styleLbl>
  <dgm:styleLbl name="fgImgPlace1">
    <dgm:fillClrLst meth="repeat">
      <a:schemeClr val="accent2">
        <a:tint val="50000"/>
      </a:schemeClr>
      <a:schemeClr val="accent3">
        <a:tint val="50000"/>
      </a:schemeClr>
      <a:schemeClr val="accent4">
        <a:tint val="50000"/>
      </a:schemeClr>
      <a:schemeClr val="accent5">
        <a:tint val="50000"/>
      </a:schemeClr>
      <a:schemeClr val="accent6">
        <a:tint val="50000"/>
      </a:schemeClr>
    </dgm:fillClrLst>
    <dgm:linClrLst meth="repeat">
      <a:schemeClr val="lt1"/>
    </dgm:linClrLst>
    <dgm:effectClrLst/>
    <dgm:txLinClrLst/>
    <dgm:txFillClrLst meth="repeat">
      <a:schemeClr val="lt1"/>
    </dgm:txFillClrLst>
    <dgm:txEffectClrLst/>
  </dgm:styleLbl>
  <dgm:styleLbl name="alignImgPlace1">
    <dgm:fillClrLst>
      <a:schemeClr val="accent1">
        <a:tint val="50000"/>
      </a:schemeClr>
      <a:schemeClr val="accent2">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1">
        <a:tint val="50000"/>
      </a:schemeClr>
      <a:schemeClr val="accent2">
        <a:tint val="2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2"/>
      <a:schemeClr val="accent3"/>
      <a:schemeClr val="accent4"/>
      <a:schemeClr val="accent5"/>
      <a:schemeClr val="accent6"/>
    </dgm:fillClrLst>
    <dgm:linClrLst meth="cycle">
      <a:schemeClr val="lt1"/>
    </dgm:linClrLst>
    <dgm:effectClrLst/>
    <dgm:txLinClrLst/>
    <dgm:txFillClrLst/>
    <dgm:txEffectClrLst/>
  </dgm:styleLbl>
  <dgm:styleLbl name="fgSibTrans2D1">
    <dgm:fillClrLst meth="repeat">
      <a:schemeClr val="accent2"/>
      <a:schemeClr val="accent3"/>
      <a:schemeClr val="accent4"/>
      <a:schemeClr val="accent5"/>
      <a:schemeClr val="accent6"/>
    </dgm:fillClrLst>
    <dgm:linClrLst meth="cycle">
      <a:schemeClr val="lt1"/>
    </dgm:linClrLst>
    <dgm:effectClrLst/>
    <dgm:txLinClrLst/>
    <dgm:txFillClrLst meth="repeat">
      <a:schemeClr val="lt1"/>
    </dgm:txFillClrLst>
    <dgm:txEffectClrLst/>
  </dgm:styleLbl>
  <dgm:styleLbl name="bgSibTrans2D1">
    <dgm:fillClrLst meth="repeat">
      <a:schemeClr val="accent2"/>
      <a:schemeClr val="accent3"/>
      <a:schemeClr val="accent4"/>
      <a:schemeClr val="accent5"/>
      <a:schemeClr val="accent6"/>
    </dgm:fillClrLst>
    <dgm:linClrLst meth="cycle">
      <a:schemeClr val="lt1"/>
    </dgm:linClrLst>
    <dgm:effectClrLst/>
    <dgm:txLinClrLst/>
    <dgm:txFillClrLst meth="repeat">
      <a:schemeClr val="lt1"/>
    </dgm:txFillClrLst>
    <dgm:txEffectClrLst/>
  </dgm:styleLbl>
  <dgm:styleLbl name="sibTrans1D1">
    <dgm:fillClrLst meth="repeat">
      <a:schemeClr val="accent2"/>
      <a:schemeClr val="accent3"/>
      <a:schemeClr val="accent4"/>
      <a:schemeClr val="accent5"/>
      <a:schemeClr val="accent6"/>
    </dgm:fillClrLst>
    <dgm:linClrLst meth="repeat">
      <a:schemeClr val="accent2"/>
      <a:schemeClr val="accent3"/>
      <a:schemeClr val="accent4"/>
      <a:schemeClr val="accent5"/>
      <a:schemeClr val="accent6"/>
    </dgm:linClrLst>
    <dgm:effectClrLst/>
    <dgm:txLinClrLst/>
    <dgm:txFillClrLst meth="repeat">
      <a:schemeClr val="tx1"/>
    </dgm:txFillClrLst>
    <dgm:txEffectClrLst/>
  </dgm:styleLbl>
  <dgm:styleLbl name="callout">
    <dgm:fillClrLst meth="repeat">
      <a:schemeClr val="accent2"/>
    </dgm:fillClrLst>
    <dgm:linClrLst meth="repeat">
      <a:schemeClr val="accent2">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2"/>
    </dgm:fillClrLst>
    <dgm:linClrLst meth="repeat">
      <a:schemeClr val="lt1"/>
    </dgm:linClrLst>
    <dgm:effectClrLst/>
    <dgm:txLinClrLst/>
    <dgm:txFillClrLst/>
    <dgm:txEffectClrLst/>
  </dgm:styleLbl>
  <dgm:styleLbl name="asst2">
    <dgm:fillClrLst>
      <a:schemeClr val="accent3"/>
    </dgm:fillClrLst>
    <dgm:linClrLst meth="repeat">
      <a:schemeClr val="lt1"/>
    </dgm:linClrLst>
    <dgm:effectClrLst/>
    <dgm:txLinClrLst/>
    <dgm:txFillClrLst/>
    <dgm:txEffectClrLst/>
  </dgm:styleLbl>
  <dgm:styleLbl name="asst3">
    <dgm:fillClrLst>
      <a:schemeClr val="accent4"/>
    </dgm:fillClrLst>
    <dgm:linClrLst meth="repeat">
      <a:schemeClr val="lt1"/>
    </dgm:linClrLst>
    <dgm:effectClrLst/>
    <dgm:txLinClrLst/>
    <dgm:txFillClrLst/>
    <dgm:txEffectClrLst/>
  </dgm:styleLbl>
  <dgm:styleLbl name="asst4">
    <dgm:fillClrLst>
      <a:schemeClr val="accent5"/>
    </dgm:fillClrLst>
    <dgm:linClrLst meth="repeat">
      <a:schemeClr val="lt1"/>
    </dgm:linClrLst>
    <dgm:effectClrLst/>
    <dgm:txLinClrLst/>
    <dgm:txFillClrLst/>
    <dgm:txEffectClrLst/>
  </dgm:styleLbl>
  <dgm:styleLbl name="parChTrans2D1">
    <dgm:fillClrLst meth="repeat">
      <a:schemeClr val="accent2"/>
    </dgm:fillClrLst>
    <dgm:linClrLst meth="repeat">
      <a:schemeClr val="lt1"/>
    </dgm:linClrLst>
    <dgm:effectClrLst/>
    <dgm:txLinClrLst/>
    <dgm:txFillClrLst meth="repeat">
      <a:schemeClr val="lt1"/>
    </dgm:txFillClrLst>
    <dgm:txEffectClrLst/>
  </dgm:styleLbl>
  <dgm:styleLbl name="parChTrans2D2">
    <dgm:fillClrLst meth="repeat">
      <a:schemeClr val="accent3"/>
    </dgm:fillClrLst>
    <dgm:linClrLst meth="repeat">
      <a:schemeClr val="lt1"/>
    </dgm:linClrLst>
    <dgm:effectClrLst/>
    <dgm:txLinClrLst/>
    <dgm:txFillClrLst/>
    <dgm:txEffectClrLst/>
  </dgm:styleLbl>
  <dgm:styleLbl name="parChTrans2D3">
    <dgm:fillClrLst meth="repeat">
      <a:schemeClr val="accent4"/>
    </dgm:fillClrLst>
    <dgm:linClrLst meth="repeat">
      <a:schemeClr val="lt1"/>
    </dgm:linClrLst>
    <dgm:effectClrLst/>
    <dgm:txLinClrLst/>
    <dgm:txFillClrLst/>
    <dgm:txEffectClrLst/>
  </dgm:styleLbl>
  <dgm:styleLbl name="parChTrans2D4">
    <dgm:fillClrLst meth="repeat">
      <a:schemeClr val="accent5"/>
    </dgm:fillClrLst>
    <dgm:linClrLst meth="repeat">
      <a:schemeClr val="lt1"/>
    </dgm:linClrLst>
    <dgm:effectClrLst/>
    <dgm:txLinClrLst/>
    <dgm:txFillClrLst meth="repeat">
      <a:schemeClr val="lt1"/>
    </dgm:txFillClrLst>
    <dgm:txEffectClrLst/>
  </dgm:styleLbl>
  <dgm:styleLbl name="parChTrans1D1">
    <dgm:fillClrLst meth="repeat">
      <a:schemeClr val="accent2"/>
    </dgm:fillClrLst>
    <dgm:linClrLst meth="repeat">
      <a:schemeClr val="accent1"/>
    </dgm:linClrLst>
    <dgm:effectClrLst/>
    <dgm:txLinClrLst/>
    <dgm:txFillClrLst meth="repeat">
      <a:schemeClr val="tx1"/>
    </dgm:txFillClrLst>
    <dgm:txEffectClrLst/>
  </dgm:styleLbl>
  <dgm:styleLbl name="parChTrans1D2">
    <dgm:fillClrLst meth="repeat">
      <a:schemeClr val="accent3">
        <a:tint val="90000"/>
      </a:schemeClr>
    </dgm:fillClrLst>
    <dgm:linClrLst meth="repeat">
      <a:schemeClr val="accent2"/>
    </dgm:linClrLst>
    <dgm:effectClrLst/>
    <dgm:txLinClrLst/>
    <dgm:txFillClrLst meth="repeat">
      <a:schemeClr val="tx1"/>
    </dgm:txFillClrLst>
    <dgm:txEffectClrLst/>
  </dgm:styleLbl>
  <dgm:styleLbl name="parChTrans1D3">
    <dgm:fillClrLst meth="repeat">
      <a:schemeClr val="accent4">
        <a:tint val="70000"/>
      </a:schemeClr>
    </dgm:fillClrLst>
    <dgm:linClrLst meth="repeat">
      <a:schemeClr val="accent3"/>
    </dgm:linClrLst>
    <dgm:effectClrLst/>
    <dgm:txLinClrLst/>
    <dgm:txFillClrLst meth="repeat">
      <a:schemeClr val="tx1"/>
    </dgm:txFillClrLst>
    <dgm:txEffectClrLst/>
  </dgm:styleLbl>
  <dgm:styleLbl name="parChTrans1D4">
    <dgm:fillClrLst meth="repeat">
      <a:schemeClr val="accent5">
        <a:tint val="50000"/>
      </a:schemeClr>
    </dgm:fillClrLst>
    <dgm:linClrLst meth="repeat">
      <a:schemeClr val="accent4"/>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solidFgAcc1">
    <dgm:fillClrLst meth="repeat">
      <a:schemeClr val="lt1"/>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solidAlignAcc1">
    <dgm:fillClrLst meth="repeat">
      <a:schemeClr val="lt1"/>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solidBgAcc1">
    <dgm:fillClrLst meth="repeat">
      <a:schemeClr val="lt1"/>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fgAccFollowNode1">
    <dgm:fill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fillClrLst>
    <dgm:lin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alignAccFollowNode1">
    <dgm:fill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fillClrLst>
    <dgm:lin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bgAccFollowNode1">
    <dgm:fill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fillClrLst>
    <dgm:lin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fgAcc0">
    <dgm:fillClrLst meth="repeat">
      <a:schemeClr val="lt1">
        <a:alpha val="90000"/>
      </a:schemeClr>
    </dgm:fillClrLst>
    <dgm:linClrLst>
      <a:schemeClr val="accent1"/>
    </dgm:linClrLst>
    <dgm:effectClrLst/>
    <dgm:txLinClrLst/>
    <dgm:txFillClrLst meth="repeat">
      <a:schemeClr val="dk1"/>
    </dgm:txFillClrLst>
    <dgm:txEffectClrLst/>
  </dgm:styleLbl>
  <dgm:styleLbl name="fgAcc2">
    <dgm:fillClrLst meth="repeat">
      <a:schemeClr val="lt1">
        <a:alpha val="90000"/>
      </a:schemeClr>
    </dgm:fillClrLst>
    <dgm:linClrLst>
      <a:schemeClr val="accent2"/>
    </dgm:linClrLst>
    <dgm:effectClrLst/>
    <dgm:txLinClrLst/>
    <dgm:txFillClrLst meth="repeat">
      <a:schemeClr val="dk1"/>
    </dgm:txFillClrLst>
    <dgm:txEffectClrLst/>
  </dgm:styleLbl>
  <dgm:styleLbl name="fgAcc3">
    <dgm:fillClrLst meth="repeat">
      <a:schemeClr val="lt1">
        <a:alpha val="90000"/>
      </a:schemeClr>
    </dgm:fillClrLst>
    <dgm:linClrLst>
      <a:schemeClr val="accent3"/>
    </dgm:linClrLst>
    <dgm:effectClrLst/>
    <dgm:txLinClrLst/>
    <dgm:txFillClrLst meth="repeat">
      <a:schemeClr val="dk1"/>
    </dgm:txFillClrLst>
    <dgm:txEffectClrLst/>
  </dgm:styleLbl>
  <dgm:styleLbl name="fgAcc4">
    <dgm:fillClrLst meth="repeat">
      <a:schemeClr val="lt1">
        <a:alpha val="90000"/>
      </a:schemeClr>
    </dgm:fillClrLst>
    <dgm:linClrLst>
      <a:schemeClr val="accent4"/>
    </dgm:linClrLst>
    <dgm:effectClrLst/>
    <dgm:txLinClrLst/>
    <dgm:txFillClrLst meth="repeat">
      <a:schemeClr val="dk1"/>
    </dgm:txFillClrLst>
    <dgm:txEffectClrLst/>
  </dgm:styleLbl>
  <dgm:styleLbl name="bgShp">
    <dgm:fillClrLst meth="repeat">
      <a:schemeClr val="accent2">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2">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2"/>
    </dgm:linClrLst>
    <dgm:effectClrLst/>
    <dgm:txLinClrLst/>
    <dgm:txFillClrLst meth="repeat">
      <a:schemeClr val="lt1"/>
    </dgm:txFillClrLst>
    <dgm:txEffectClrLst/>
  </dgm:styleLbl>
  <dgm:styleLbl name="fgShp">
    <dgm:fillClrLst meth="repeat">
      <a:schemeClr val="accent2">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16.xml><?xml version="1.0" encoding="utf-8"?>
<dgm:colorsDef xmlns:dgm="http://schemas.openxmlformats.org/drawingml/2006/diagram" xmlns:a="http://schemas.openxmlformats.org/drawingml/2006/main" uniqueId="urn:microsoft.com/office/officeart/2005/8/colors/colorful4">
  <dgm:title val=""/>
  <dgm:desc val=""/>
  <dgm:catLst>
    <dgm:cat type="colorful" pri="10400"/>
  </dgm:catLst>
  <dgm:styleLbl name="node0">
    <dgm:fillClrLst meth="repeat">
      <a:schemeClr val="accent3"/>
    </dgm:fillClrLst>
    <dgm:linClrLst meth="repeat">
      <a:schemeClr val="lt1"/>
    </dgm:linClrLst>
    <dgm:effectClrLst/>
    <dgm:txLinClrLst/>
    <dgm:txFillClrLst/>
    <dgm:txEffectClrLst/>
  </dgm:styleLbl>
  <dgm:styleLbl name="node1">
    <dgm:fillClrLst>
      <a:schemeClr val="accent4"/>
      <a:schemeClr val="accent5"/>
    </dgm:fillClrLst>
    <dgm:linClrLst meth="repeat">
      <a:schemeClr val="lt1"/>
    </dgm:linClrLst>
    <dgm:effectClrLst/>
    <dgm:txLinClrLst/>
    <dgm:txFillClrLst/>
    <dgm:txEffectClrLst/>
  </dgm:styleLbl>
  <dgm:styleLbl name="alignNode1">
    <dgm:fillClrLst>
      <a:schemeClr val="accent4"/>
      <a:schemeClr val="accent5"/>
    </dgm:fillClrLst>
    <dgm:linClrLst>
      <a:schemeClr val="accent4"/>
      <a:schemeClr val="accent5"/>
    </dgm:linClrLst>
    <dgm:effectClrLst/>
    <dgm:txLinClrLst/>
    <dgm:txFillClrLst/>
    <dgm:txEffectClrLst/>
  </dgm:styleLbl>
  <dgm:styleLbl name="lnNode1">
    <dgm:fillClrLst>
      <a:schemeClr val="accent4"/>
      <a:schemeClr val="accent5"/>
    </dgm:fillClrLst>
    <dgm:linClrLst meth="repeat">
      <a:schemeClr val="lt1"/>
    </dgm:linClrLst>
    <dgm:effectClrLst/>
    <dgm:txLinClrLst/>
    <dgm:txFillClrLst/>
    <dgm:txEffectClrLst/>
  </dgm:styleLbl>
  <dgm:styleLbl name="vennNode1">
    <dgm:fillClrLst>
      <a:schemeClr val="accent4">
        <a:alpha val="50000"/>
      </a:schemeClr>
      <a:schemeClr val="accent5">
        <a:alpha val="50000"/>
      </a:schemeClr>
    </dgm:fillClrLst>
    <dgm:linClrLst meth="repeat">
      <a:schemeClr val="lt1"/>
    </dgm:linClrLst>
    <dgm:effectClrLst/>
    <dgm:txLinClrLst/>
    <dgm:txFillClrLst/>
    <dgm:txEffectClrLst/>
  </dgm:styleLbl>
  <dgm:styleLbl name="node2">
    <dgm:fillClrLst>
      <a:schemeClr val="accent5"/>
    </dgm:fillClrLst>
    <dgm:linClrLst meth="repeat">
      <a:schemeClr val="lt1"/>
    </dgm:linClrLst>
    <dgm:effectClrLst/>
    <dgm:txLinClrLst/>
    <dgm:txFillClrLst/>
    <dgm:txEffectClrLst/>
  </dgm:styleLbl>
  <dgm:styleLbl name="node3">
    <dgm:fillClrLst>
      <a:schemeClr val="accent6"/>
    </dgm:fillClrLst>
    <dgm:linClrLst meth="repeat">
      <a:schemeClr val="lt1"/>
    </dgm:linClrLst>
    <dgm:effectClrLst/>
    <dgm:txLinClrLst/>
    <dgm:txFillClrLst/>
    <dgm:txEffectClrLst/>
  </dgm:styleLbl>
  <dgm:styleLbl name="node4">
    <dgm:fillClrLst>
      <a:schemeClr val="accent1"/>
    </dgm:fillClrLst>
    <dgm:linClrLst meth="repeat">
      <a:schemeClr val="lt1"/>
    </dgm:linClrLst>
    <dgm:effectClrLst/>
    <dgm:txLinClrLst/>
    <dgm:txFillClrLst/>
    <dgm:txEffectClrLst/>
  </dgm:styleLbl>
  <dgm:styleLbl name="fgImgPlace1">
    <dgm:fillClrLst>
      <a:schemeClr val="accent4">
        <a:tint val="50000"/>
      </a:schemeClr>
      <a:schemeClr val="accent5">
        <a:tint val="50000"/>
      </a:schemeClr>
    </dgm:fillClrLst>
    <dgm:linClrLst meth="repeat">
      <a:schemeClr val="lt1"/>
    </dgm:linClrLst>
    <dgm:effectClrLst/>
    <dgm:txLinClrLst/>
    <dgm:txFillClrLst meth="repeat">
      <a:schemeClr val="lt1"/>
    </dgm:txFillClrLst>
    <dgm:txEffectClrLst/>
  </dgm:styleLbl>
  <dgm:styleLbl name="alignImgPlace1">
    <dgm:fillClrLst>
      <a:schemeClr val="accent4">
        <a:tint val="50000"/>
      </a:schemeClr>
      <a:schemeClr val="accent5">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4">
        <a:tint val="50000"/>
      </a:schemeClr>
      <a:schemeClr val="accent5">
        <a:tint val="20000"/>
      </a:schemeClr>
    </dgm:fillClrLst>
    <dgm:linClrLst meth="repeat">
      <a:schemeClr val="lt1"/>
    </dgm:linClrLst>
    <dgm:effectClrLst/>
    <dgm:txLinClrLst/>
    <dgm:txFillClrLst meth="repeat">
      <a:schemeClr val="lt1"/>
    </dgm:txFillClrLst>
    <dgm:txEffectClrLst/>
  </dgm:styleLbl>
  <dgm:styleLbl name="sibTrans2D1">
    <dgm:fillClrLst>
      <a:schemeClr val="accent4"/>
      <a:schemeClr val="accent5"/>
    </dgm:fillClrLst>
    <dgm:linClrLst meth="repeat">
      <a:schemeClr val="lt1"/>
    </dgm:linClrLst>
    <dgm:effectClrLst/>
    <dgm:txLinClrLst/>
    <dgm:txFillClrLst/>
    <dgm:txEffectClrLst/>
  </dgm:styleLbl>
  <dgm:styleLbl name="fgSibTrans2D1">
    <dgm:fillClrLst>
      <a:schemeClr val="accent4"/>
      <a:schemeClr val="accent5"/>
    </dgm:fillClrLst>
    <dgm:linClrLst meth="repeat">
      <a:schemeClr val="lt1"/>
    </dgm:linClrLst>
    <dgm:effectClrLst/>
    <dgm:txLinClrLst/>
    <dgm:txFillClrLst meth="repeat">
      <a:schemeClr val="lt1"/>
    </dgm:txFillClrLst>
    <dgm:txEffectClrLst/>
  </dgm:styleLbl>
  <dgm:styleLbl name="bgSibTrans2D1">
    <dgm:fillClrLst>
      <a:schemeClr val="accent4"/>
      <a:schemeClr val="accent5"/>
    </dgm:fillClrLst>
    <dgm:linClrLst meth="repeat">
      <a:schemeClr val="lt1"/>
    </dgm:linClrLst>
    <dgm:effectClrLst/>
    <dgm:txLinClrLst/>
    <dgm:txFillClrLst meth="repeat">
      <a:schemeClr val="lt1"/>
    </dgm:txFillClrLst>
    <dgm:txEffectClrLst/>
  </dgm:styleLbl>
  <dgm:styleLbl name="sibTrans1D1">
    <dgm:fillClrLst/>
    <dgm:linClrLst>
      <a:schemeClr val="accent4"/>
      <a:schemeClr val="accent5"/>
    </dgm:linClrLst>
    <dgm:effectClrLst/>
    <dgm:txLinClrLst/>
    <dgm:txFillClrLst meth="repeat">
      <a:schemeClr val="tx1"/>
    </dgm:txFillClrLst>
    <dgm:txEffectClrLst/>
  </dgm:styleLbl>
  <dgm:styleLbl name="callout">
    <dgm:fillClrLst meth="repeat">
      <a:schemeClr val="accent4"/>
    </dgm:fillClrLst>
    <dgm:linClrLst meth="repeat">
      <a:schemeClr val="accent4">
        <a:tint val="50000"/>
      </a:schemeClr>
    </dgm:linClrLst>
    <dgm:effectClrLst/>
    <dgm:txLinClrLst/>
    <dgm:txFillClrLst meth="repeat">
      <a:schemeClr val="tx1"/>
    </dgm:txFillClrLst>
    <dgm:txEffectClrLst/>
  </dgm:styleLbl>
  <dgm:styleLbl name="asst0">
    <dgm:fillClrLst meth="repeat">
      <a:schemeClr val="accent4"/>
    </dgm:fillClrLst>
    <dgm:linClrLst meth="repeat">
      <a:schemeClr val="lt1">
        <a:shade val="80000"/>
      </a:schemeClr>
    </dgm:linClrLst>
    <dgm:effectClrLst/>
    <dgm:txLinClrLst/>
    <dgm:txFillClrLst/>
    <dgm:txEffectClrLst/>
  </dgm:styleLbl>
  <dgm:styleLbl name="asst1">
    <dgm:fillClrLst meth="repeat">
      <a:schemeClr val="accent5"/>
    </dgm:fillClrLst>
    <dgm:linClrLst meth="repeat">
      <a:schemeClr val="lt1">
        <a:shade val="80000"/>
      </a:schemeClr>
    </dgm:linClrLst>
    <dgm:effectClrLst/>
    <dgm:txLinClrLst/>
    <dgm:txFillClrLst/>
    <dgm:txEffectClrLst/>
  </dgm:styleLbl>
  <dgm:styleLbl name="asst2">
    <dgm:fillClrLst>
      <a:schemeClr val="accent6"/>
    </dgm:fillClrLst>
    <dgm:linClrLst meth="repeat">
      <a:schemeClr val="lt1"/>
    </dgm:linClrLst>
    <dgm:effectClrLst/>
    <dgm:txLinClrLst/>
    <dgm:txFillClrLst/>
    <dgm:txEffectClrLst/>
  </dgm:styleLbl>
  <dgm:styleLbl name="asst3">
    <dgm:fillClrLst>
      <a:schemeClr val="accent1"/>
    </dgm:fillClrLst>
    <dgm:linClrLst meth="repeat">
      <a:schemeClr val="lt1"/>
    </dgm:linClrLst>
    <dgm:effectClrLst/>
    <dgm:txLinClrLst/>
    <dgm:txFillClrLst/>
    <dgm:txEffectClrLst/>
  </dgm:styleLbl>
  <dgm:styleLbl name="asst4">
    <dgm:fillClrLst>
      <a:schemeClr val="accent2"/>
    </dgm:fillClrLst>
    <dgm:linClrLst meth="repeat">
      <a:schemeClr val="lt1"/>
    </dgm:linClrLst>
    <dgm:effectClrLst/>
    <dgm:txLinClrLst/>
    <dgm:txFillClrLst/>
    <dgm:txEffectClrLst/>
  </dgm:styleLbl>
  <dgm:styleLbl name="parChTrans2D1">
    <dgm:fillClrLst meth="repeat">
      <a:schemeClr val="accent4"/>
    </dgm:fillClrLst>
    <dgm:linClrLst meth="repeat">
      <a:schemeClr val="lt1"/>
    </dgm:linClrLst>
    <dgm:effectClrLst/>
    <dgm:txLinClrLst/>
    <dgm:txFillClrLst meth="repeat">
      <a:schemeClr val="lt1"/>
    </dgm:txFillClrLst>
    <dgm:txEffectClrLst/>
  </dgm:styleLbl>
  <dgm:styleLbl name="parChTrans2D2">
    <dgm:fillClrLst meth="repeat">
      <a:schemeClr val="accent5"/>
    </dgm:fillClrLst>
    <dgm:linClrLst meth="repeat">
      <a:schemeClr val="lt1"/>
    </dgm:linClrLst>
    <dgm:effectClrLst/>
    <dgm:txLinClrLst/>
    <dgm:txFillClrLst/>
    <dgm:txEffectClrLst/>
  </dgm:styleLbl>
  <dgm:styleLbl name="parChTrans2D3">
    <dgm:fillClrLst meth="repeat">
      <a:schemeClr val="accent5"/>
    </dgm:fillClrLst>
    <dgm:linClrLst meth="repeat">
      <a:schemeClr val="lt1"/>
    </dgm:linClrLst>
    <dgm:effectClrLst/>
    <dgm:txLinClrLst/>
    <dgm:txFillClrLst/>
    <dgm:txEffectClrLst/>
  </dgm:styleLbl>
  <dgm:styleLbl name="parChTrans2D4">
    <dgm:fillClrLst meth="repeat">
      <a:schemeClr val="accent6"/>
    </dgm:fillClrLst>
    <dgm:linClrLst meth="repeat">
      <a:schemeClr val="lt1"/>
    </dgm:linClrLst>
    <dgm:effectClrLst/>
    <dgm:txLinClrLst/>
    <dgm:txFillClrLst meth="repeat">
      <a:schemeClr val="lt1"/>
    </dgm:txFillClrLst>
    <dgm:txEffectClrLst/>
  </dgm:styleLbl>
  <dgm:styleLbl name="parChTrans1D1">
    <dgm:fillClrLst meth="repeat">
      <a:schemeClr val="accent4"/>
    </dgm:fillClrLst>
    <dgm:linClrLst meth="repeat">
      <a:schemeClr val="accent4"/>
    </dgm:linClrLst>
    <dgm:effectClrLst/>
    <dgm:txLinClrLst/>
    <dgm:txFillClrLst meth="repeat">
      <a:schemeClr val="tx1"/>
    </dgm:txFillClrLst>
    <dgm:txEffectClrLst/>
  </dgm:styleLbl>
  <dgm:styleLbl name="parChTrans1D2">
    <dgm:fillClrLst meth="repeat">
      <a:schemeClr val="accent4">
        <a:tint val="90000"/>
      </a:schemeClr>
    </dgm:fillClrLst>
    <dgm:linClrLst meth="repeat">
      <a:schemeClr val="accent5"/>
    </dgm:linClrLst>
    <dgm:effectClrLst/>
    <dgm:txLinClrLst/>
    <dgm:txFillClrLst meth="repeat">
      <a:schemeClr val="tx1"/>
    </dgm:txFillClrLst>
    <dgm:txEffectClrLst/>
  </dgm:styleLbl>
  <dgm:styleLbl name="parChTrans1D3">
    <dgm:fillClrLst meth="repeat">
      <a:schemeClr val="accent4">
        <a:tint val="70000"/>
      </a:schemeClr>
    </dgm:fillClrLst>
    <dgm:linClrLst meth="repeat">
      <a:schemeClr val="accent6"/>
    </dgm:linClrLst>
    <dgm:effectClrLst/>
    <dgm:txLinClrLst/>
    <dgm:txFillClrLst meth="repeat">
      <a:schemeClr val="tx1"/>
    </dgm:txFillClrLst>
    <dgm:txEffectClrLst/>
  </dgm:styleLbl>
  <dgm:styleLbl name="parChTrans1D4">
    <dgm:fillClrLst meth="repeat">
      <a:schemeClr val="accent4">
        <a:tint val="50000"/>
      </a:schemeClr>
    </dgm:fillClrLst>
    <dgm:linClrLst meth="repeat">
      <a:schemeClr val="accent1"/>
    </dgm:linClrLst>
    <dgm:effectClrLst/>
    <dgm:txLinClrLst/>
    <dgm:txFillClrLst meth="repeat">
      <a:schemeClr val="tx1"/>
    </dgm:txFillClrLst>
    <dgm:txEffectClrLst/>
  </dgm:styleLbl>
  <dgm:styleLbl name="fgAcc1">
    <dgm:fillClrLst meth="repeat">
      <a:schemeClr val="lt1">
        <a:alpha val="90000"/>
      </a:schemeClr>
    </dgm:fillClrLst>
    <dgm:linClrLst>
      <a:schemeClr val="accent4"/>
      <a:schemeClr val="accent5"/>
    </dgm:linClrLst>
    <dgm:effectClrLst/>
    <dgm:txLinClrLst/>
    <dgm:txFillClrLst meth="repeat">
      <a:schemeClr val="dk1"/>
    </dgm:txFillClrLst>
    <dgm:txEffectClrLst/>
  </dgm:styleLbl>
  <dgm:styleLbl name="conFgAcc1">
    <dgm:fillClrLst meth="repeat">
      <a:schemeClr val="lt1">
        <a:alpha val="90000"/>
      </a:schemeClr>
    </dgm:fillClrLst>
    <dgm:linClrLst>
      <a:schemeClr val="accent4"/>
      <a:schemeClr val="accent5"/>
    </dgm:linClrLst>
    <dgm:effectClrLst/>
    <dgm:txLinClrLst/>
    <dgm:txFillClrLst meth="repeat">
      <a:schemeClr val="dk1"/>
    </dgm:txFillClrLst>
    <dgm:txEffectClrLst/>
  </dgm:styleLbl>
  <dgm:styleLbl name="alignAcc1">
    <dgm:fillClrLst meth="repeat">
      <a:schemeClr val="lt1">
        <a:alpha val="90000"/>
      </a:schemeClr>
    </dgm:fillClrLst>
    <dgm:linClrLst>
      <a:schemeClr val="accent4"/>
      <a:schemeClr val="accent5"/>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4"/>
    </dgm:linClrLst>
    <dgm:effectClrLst/>
    <dgm:txLinClrLst/>
    <dgm:txFillClrLst meth="repeat">
      <a:schemeClr val="dk1"/>
    </dgm:txFillClrLst>
    <dgm:txEffectClrLst/>
  </dgm:styleLbl>
  <dgm:styleLbl name="bgAcc1">
    <dgm:fillClrLst meth="repeat">
      <a:schemeClr val="lt1">
        <a:alpha val="90000"/>
      </a:schemeClr>
    </dgm:fillClrLst>
    <dgm:linClrLst>
      <a:schemeClr val="accent4"/>
      <a:schemeClr val="accent5"/>
    </dgm:linClrLst>
    <dgm:effectClrLst/>
    <dgm:txLinClrLst/>
    <dgm:txFillClrLst meth="repeat">
      <a:schemeClr val="dk1"/>
    </dgm:txFillClrLst>
    <dgm:txEffectClrLst/>
  </dgm:styleLbl>
  <dgm:styleLbl name="solidFgAcc1">
    <dgm:fillClrLst meth="repeat">
      <a:schemeClr val="lt1"/>
    </dgm:fillClrLst>
    <dgm:linClrLst>
      <a:schemeClr val="accent4"/>
      <a:schemeClr val="accent5"/>
    </dgm:linClrLst>
    <dgm:effectClrLst/>
    <dgm:txLinClrLst/>
    <dgm:txFillClrLst meth="repeat">
      <a:schemeClr val="dk1"/>
    </dgm:txFillClrLst>
    <dgm:txEffectClrLst/>
  </dgm:styleLbl>
  <dgm:styleLbl name="solidAlignAcc1">
    <dgm:fillClrLst meth="repeat">
      <a:schemeClr val="lt1"/>
    </dgm:fillClrLst>
    <dgm:linClrLst>
      <a:schemeClr val="accent4"/>
      <a:schemeClr val="accent5"/>
    </dgm:linClrLst>
    <dgm:effectClrLst/>
    <dgm:txLinClrLst/>
    <dgm:txFillClrLst meth="repeat">
      <a:schemeClr val="dk1"/>
    </dgm:txFillClrLst>
    <dgm:txEffectClrLst/>
  </dgm:styleLbl>
  <dgm:styleLbl name="solidBgAcc1">
    <dgm:fillClrLst meth="repeat">
      <a:schemeClr val="lt1"/>
    </dgm:fillClrLst>
    <dgm:linClrLst>
      <a:schemeClr val="accent4"/>
      <a:schemeClr val="accent5"/>
    </dgm:linClrLst>
    <dgm:effectClrLst/>
    <dgm:txLinClrLst/>
    <dgm:txFillClrLst meth="repeat">
      <a:schemeClr val="dk1"/>
    </dgm:txFillClrLst>
    <dgm:txEffectClrLst/>
  </dgm:styleLbl>
  <dgm:styleLbl name="fgAccFollowNode1">
    <dgm:fillClrLst>
      <a:schemeClr val="accent4">
        <a:tint val="40000"/>
        <a:alpha val="90000"/>
      </a:schemeClr>
      <a:schemeClr val="accent5">
        <a:tint val="40000"/>
        <a:alpha val="90000"/>
      </a:schemeClr>
    </dgm:fillClrLst>
    <dgm:linClrLst>
      <a:schemeClr val="accent4">
        <a:tint val="40000"/>
        <a:alpha val="90000"/>
      </a:schemeClr>
      <a:schemeClr val="accent5">
        <a:tint val="40000"/>
        <a:alpha val="90000"/>
      </a:schemeClr>
    </dgm:linClrLst>
    <dgm:effectClrLst/>
    <dgm:txLinClrLst/>
    <dgm:txFillClrLst meth="repeat">
      <a:schemeClr val="dk1"/>
    </dgm:txFillClrLst>
    <dgm:txEffectClrLst/>
  </dgm:styleLbl>
  <dgm:styleLbl name="alignAccFollowNode1">
    <dgm:fillClrLst>
      <a:schemeClr val="accent4">
        <a:tint val="40000"/>
        <a:alpha val="90000"/>
      </a:schemeClr>
      <a:schemeClr val="accent5">
        <a:tint val="40000"/>
        <a:alpha val="90000"/>
      </a:schemeClr>
    </dgm:fillClrLst>
    <dgm:linClrLst>
      <a:schemeClr val="accent4">
        <a:tint val="40000"/>
        <a:alpha val="90000"/>
      </a:schemeClr>
      <a:schemeClr val="accent5">
        <a:tint val="40000"/>
        <a:alpha val="90000"/>
      </a:schemeClr>
    </dgm:linClrLst>
    <dgm:effectClrLst/>
    <dgm:txLinClrLst/>
    <dgm:txFillClrLst meth="repeat">
      <a:schemeClr val="dk1"/>
    </dgm:txFillClrLst>
    <dgm:txEffectClrLst/>
  </dgm:styleLbl>
  <dgm:styleLbl name="bgAccFollowNode1">
    <dgm:fillClrLst>
      <a:schemeClr val="accent4">
        <a:tint val="40000"/>
        <a:alpha val="90000"/>
      </a:schemeClr>
      <a:schemeClr val="accent5">
        <a:tint val="40000"/>
        <a:alpha val="90000"/>
      </a:schemeClr>
    </dgm:fillClrLst>
    <dgm:linClrLst>
      <a:schemeClr val="accent4">
        <a:tint val="40000"/>
        <a:alpha val="90000"/>
      </a:schemeClr>
      <a:schemeClr val="accent5">
        <a:tint val="40000"/>
        <a:alpha val="90000"/>
      </a:schemeClr>
    </dgm:linClrLst>
    <dgm:effectClrLst/>
    <dgm:txLinClrLst/>
    <dgm:txFillClrLst meth="repeat">
      <a:schemeClr val="dk1"/>
    </dgm:txFillClrLst>
    <dgm:txEffectClrLst/>
  </dgm:styleLbl>
  <dgm:styleLbl name="fgAcc0">
    <dgm:fillClrLst meth="repeat">
      <a:schemeClr val="lt1">
        <a:alpha val="90000"/>
      </a:schemeClr>
    </dgm:fillClrLst>
    <dgm:linClrLst>
      <a:schemeClr val="accent3"/>
    </dgm:linClrLst>
    <dgm:effectClrLst/>
    <dgm:txLinClrLst/>
    <dgm:txFillClrLst meth="repeat">
      <a:schemeClr val="dk1"/>
    </dgm:txFillClrLst>
    <dgm:txEffectClrLst/>
  </dgm:styleLbl>
  <dgm:styleLbl name="fgAcc2">
    <dgm:fillClrLst meth="repeat">
      <a:schemeClr val="lt1">
        <a:alpha val="90000"/>
      </a:schemeClr>
    </dgm:fillClrLst>
    <dgm:linClrLst>
      <a:schemeClr val="accent5"/>
    </dgm:linClrLst>
    <dgm:effectClrLst/>
    <dgm:txLinClrLst/>
    <dgm:txFillClrLst meth="repeat">
      <a:schemeClr val="dk1"/>
    </dgm:txFillClrLst>
    <dgm:txEffectClrLst/>
  </dgm:styleLbl>
  <dgm:styleLbl name="fgAcc3">
    <dgm:fillClrLst meth="repeat">
      <a:schemeClr val="lt1">
        <a:alpha val="90000"/>
      </a:schemeClr>
    </dgm:fillClrLst>
    <dgm:linClrLst>
      <a:schemeClr val="accent6"/>
    </dgm:linClrLst>
    <dgm:effectClrLst/>
    <dgm:txLinClrLst/>
    <dgm:txFillClrLst meth="repeat">
      <a:schemeClr val="dk1"/>
    </dgm:txFillClrLst>
    <dgm:txEffectClrLst/>
  </dgm:styleLbl>
  <dgm:styleLbl name="fgAcc4">
    <dgm:fillClrLst meth="repeat">
      <a:schemeClr val="lt1">
        <a:alpha val="90000"/>
      </a:schemeClr>
    </dgm:fillClrLst>
    <dgm:linClrLst>
      <a:schemeClr val="accent1"/>
    </dgm:linClrLst>
    <dgm:effectClrLst/>
    <dgm:txLinClrLst/>
    <dgm:txFillClrLst meth="repeat">
      <a:schemeClr val="dk1"/>
    </dgm:txFillClrLst>
    <dgm:txEffectClrLst/>
  </dgm:styleLbl>
  <dgm:styleLbl name="bgShp">
    <dgm:fillClrLst meth="repeat">
      <a:schemeClr val="accent4">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4">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4">
        <a:tint val="50000"/>
        <a:alpha val="40000"/>
      </a:schemeClr>
    </dgm:fillClrLst>
    <dgm:linClrLst meth="repeat">
      <a:schemeClr val="accent4"/>
    </dgm:linClrLst>
    <dgm:effectClrLst/>
    <dgm:txLinClrLst/>
    <dgm:txFillClrLst meth="repeat">
      <a:schemeClr val="lt1"/>
    </dgm:txFillClrLst>
    <dgm:txEffectClrLst/>
  </dgm:styleLbl>
  <dgm:styleLbl name="fgShp">
    <dgm:fillClrLst meth="repeat">
      <a:schemeClr val="accent4">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17.xml><?xml version="1.0" encoding="utf-8"?>
<dgm:colorsDef xmlns:dgm="http://schemas.openxmlformats.org/drawingml/2006/diagram" xmlns:a="http://schemas.openxmlformats.org/drawingml/2006/main" uniqueId="urn:microsoft.com/office/officeart/2005/8/colors/colorful5">
  <dgm:title val=""/>
  <dgm:desc val=""/>
  <dgm:catLst>
    <dgm:cat type="colorful" pri="10500"/>
  </dgm:catLst>
  <dgm:styleLbl name="node0">
    <dgm:fillClrLst meth="repeat">
      <a:schemeClr val="accent4"/>
    </dgm:fillClrLst>
    <dgm:linClrLst meth="repeat">
      <a:schemeClr val="lt1"/>
    </dgm:linClrLst>
    <dgm:effectClrLst/>
    <dgm:txLinClrLst/>
    <dgm:txFillClrLst/>
    <dgm:txEffectClrLst/>
  </dgm:styleLbl>
  <dgm:styleLbl name="node1">
    <dgm:fillClrLst>
      <a:schemeClr val="accent5"/>
      <a:schemeClr val="accent6"/>
    </dgm:fillClrLst>
    <dgm:linClrLst meth="repeat">
      <a:schemeClr val="lt1"/>
    </dgm:linClrLst>
    <dgm:effectClrLst/>
    <dgm:txLinClrLst/>
    <dgm:txFillClrLst/>
    <dgm:txEffectClrLst/>
  </dgm:styleLbl>
  <dgm:styleLbl name="alignNode1">
    <dgm:fillClrLst>
      <a:schemeClr val="accent5"/>
      <a:schemeClr val="accent6"/>
    </dgm:fillClrLst>
    <dgm:linClrLst>
      <a:schemeClr val="accent5"/>
      <a:schemeClr val="accent6"/>
    </dgm:linClrLst>
    <dgm:effectClrLst/>
    <dgm:txLinClrLst/>
    <dgm:txFillClrLst/>
    <dgm:txEffectClrLst/>
  </dgm:styleLbl>
  <dgm:styleLbl name="lnNode1">
    <dgm:fillClrLst>
      <a:schemeClr val="accent5"/>
      <a:schemeClr val="accent6"/>
    </dgm:fillClrLst>
    <dgm:linClrLst meth="repeat">
      <a:schemeClr val="lt1"/>
    </dgm:linClrLst>
    <dgm:effectClrLst/>
    <dgm:txLinClrLst/>
    <dgm:txFillClrLst/>
    <dgm:txEffectClrLst/>
  </dgm:styleLbl>
  <dgm:styleLbl name="vennNode1">
    <dgm:fillClrLst>
      <a:schemeClr val="accent5">
        <a:alpha val="50000"/>
      </a:schemeClr>
      <a:schemeClr val="accent6">
        <a:alpha val="50000"/>
      </a:schemeClr>
    </dgm:fillClrLst>
    <dgm:linClrLst meth="repeat">
      <a:schemeClr val="lt1"/>
    </dgm:linClrLst>
    <dgm:effectClrLst/>
    <dgm:txLinClrLst/>
    <dgm:txFillClrLst/>
    <dgm:txEffectClrLst/>
  </dgm:styleLbl>
  <dgm:styleLbl name="node2">
    <dgm:fillClrLst>
      <a:schemeClr val="accent6"/>
    </dgm:fillClrLst>
    <dgm:linClrLst meth="repeat">
      <a:schemeClr val="lt1"/>
    </dgm:linClrLst>
    <dgm:effectClrLst/>
    <dgm:txLinClrLst/>
    <dgm:txFillClrLst/>
    <dgm:txEffectClrLst/>
  </dgm:styleLbl>
  <dgm:styleLbl name="node3">
    <dgm:fillClrLst>
      <a:schemeClr val="accent1"/>
    </dgm:fillClrLst>
    <dgm:linClrLst meth="repeat">
      <a:schemeClr val="lt1"/>
    </dgm:linClrLst>
    <dgm:effectClrLst/>
    <dgm:txLinClrLst/>
    <dgm:txFillClrLst/>
    <dgm:txEffectClrLst/>
  </dgm:styleLbl>
  <dgm:styleLbl name="node4">
    <dgm:fillClrLst>
      <a:schemeClr val="accent2"/>
    </dgm:fillClrLst>
    <dgm:linClrLst meth="repeat">
      <a:schemeClr val="lt1"/>
    </dgm:linClrLst>
    <dgm:effectClrLst/>
    <dgm:txLinClrLst/>
    <dgm:txFillClrLst/>
    <dgm:txEffectClrLst/>
  </dgm:styleLbl>
  <dgm:styleLbl name="fgImgPlace1">
    <dgm:fillClrLst>
      <a:schemeClr val="accent5">
        <a:tint val="50000"/>
      </a:schemeClr>
      <a:schemeClr val="accent6">
        <a:tint val="50000"/>
      </a:schemeClr>
    </dgm:fillClrLst>
    <dgm:linClrLst meth="repeat">
      <a:schemeClr val="lt1"/>
    </dgm:linClrLst>
    <dgm:effectClrLst/>
    <dgm:txLinClrLst/>
    <dgm:txFillClrLst meth="repeat">
      <a:schemeClr val="lt1"/>
    </dgm:txFillClrLst>
    <dgm:txEffectClrLst/>
  </dgm:styleLbl>
  <dgm:styleLbl name="alignImgPlace1">
    <dgm:fillClrLst>
      <a:schemeClr val="accent5">
        <a:tint val="50000"/>
      </a:schemeClr>
      <a:schemeClr val="accent6">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5">
        <a:tint val="50000"/>
      </a:schemeClr>
      <a:schemeClr val="accent6">
        <a:tint val="20000"/>
      </a:schemeClr>
    </dgm:fillClrLst>
    <dgm:linClrLst meth="repeat">
      <a:schemeClr val="lt1"/>
    </dgm:linClrLst>
    <dgm:effectClrLst/>
    <dgm:txLinClrLst/>
    <dgm:txFillClrLst meth="repeat">
      <a:schemeClr val="lt1"/>
    </dgm:txFillClrLst>
    <dgm:txEffectClrLst/>
  </dgm:styleLbl>
  <dgm:styleLbl name="sibTrans2D1">
    <dgm:fillClrLst>
      <a:schemeClr val="accent5"/>
      <a:schemeClr val="accent6"/>
    </dgm:fillClrLst>
    <dgm:linClrLst meth="repeat">
      <a:schemeClr val="lt1"/>
    </dgm:linClrLst>
    <dgm:effectClrLst/>
    <dgm:txLinClrLst/>
    <dgm:txFillClrLst/>
    <dgm:txEffectClrLst/>
  </dgm:styleLbl>
  <dgm:styleLbl name="fgSibTrans2D1">
    <dgm:fillClrLst>
      <a:schemeClr val="accent5"/>
      <a:schemeClr val="accent6"/>
    </dgm:fillClrLst>
    <dgm:linClrLst meth="repeat">
      <a:schemeClr val="lt1"/>
    </dgm:linClrLst>
    <dgm:effectClrLst/>
    <dgm:txLinClrLst/>
    <dgm:txFillClrLst meth="repeat">
      <a:schemeClr val="lt1"/>
    </dgm:txFillClrLst>
    <dgm:txEffectClrLst/>
  </dgm:styleLbl>
  <dgm:styleLbl name="bgSibTrans2D1">
    <dgm:fillClrLst>
      <a:schemeClr val="accent5"/>
      <a:schemeClr val="accent6"/>
    </dgm:fillClrLst>
    <dgm:linClrLst meth="repeat">
      <a:schemeClr val="lt1"/>
    </dgm:linClrLst>
    <dgm:effectClrLst/>
    <dgm:txLinClrLst/>
    <dgm:txFillClrLst meth="repeat">
      <a:schemeClr val="lt1"/>
    </dgm:txFillClrLst>
    <dgm:txEffectClrLst/>
  </dgm:styleLbl>
  <dgm:styleLbl name="sibTrans1D1">
    <dgm:fillClrLst/>
    <dgm:linClrLst>
      <a:schemeClr val="accent5"/>
      <a:schemeClr val="accent6"/>
    </dgm:linClrLst>
    <dgm:effectClrLst/>
    <dgm:txLinClrLst/>
    <dgm:txFillClrLst meth="repeat">
      <a:schemeClr val="tx1"/>
    </dgm:txFillClrLst>
    <dgm:txEffectClrLst/>
  </dgm:styleLbl>
  <dgm:styleLbl name="callout">
    <dgm:fillClrLst meth="repeat">
      <a:schemeClr val="accent5"/>
    </dgm:fillClrLst>
    <dgm:linClrLst meth="repeat">
      <a:schemeClr val="accent5">
        <a:tint val="50000"/>
      </a:schemeClr>
    </dgm:linClrLst>
    <dgm:effectClrLst/>
    <dgm:txLinClrLst/>
    <dgm:txFillClrLst meth="repeat">
      <a:schemeClr val="tx1"/>
    </dgm:txFillClrLst>
    <dgm:txEffectClrLst/>
  </dgm:styleLbl>
  <dgm:styleLbl name="asst0">
    <dgm:fillClrLst meth="repeat">
      <a:schemeClr val="accent5"/>
    </dgm:fillClrLst>
    <dgm:linClrLst meth="repeat">
      <a:schemeClr val="lt1">
        <a:shade val="80000"/>
      </a:schemeClr>
    </dgm:linClrLst>
    <dgm:effectClrLst/>
    <dgm:txLinClrLst/>
    <dgm:txFillClrLst/>
    <dgm:txEffectClrLst/>
  </dgm:styleLbl>
  <dgm:styleLbl name="asst1">
    <dgm:fillClrLst meth="repeat">
      <a:schemeClr val="accent6"/>
    </dgm:fillClrLst>
    <dgm:linClrLst meth="repeat">
      <a:schemeClr val="lt1">
        <a:shade val="80000"/>
      </a:schemeClr>
    </dgm:linClrLst>
    <dgm:effectClrLst/>
    <dgm:txLinClrLst/>
    <dgm:txFillClrLst/>
    <dgm:txEffectClrLst/>
  </dgm:styleLbl>
  <dgm:styleLbl name="asst2">
    <dgm:fillClrLst>
      <a:schemeClr val="accent1"/>
    </dgm:fillClrLst>
    <dgm:linClrLst meth="repeat">
      <a:schemeClr val="lt1"/>
    </dgm:linClrLst>
    <dgm:effectClrLst/>
    <dgm:txLinClrLst/>
    <dgm:txFillClrLst/>
    <dgm:txEffectClrLst/>
  </dgm:styleLbl>
  <dgm:styleLbl name="asst3">
    <dgm:fillClrLst>
      <a:schemeClr val="accent2"/>
    </dgm:fillClrLst>
    <dgm:linClrLst meth="repeat">
      <a:schemeClr val="lt1"/>
    </dgm:linClrLst>
    <dgm:effectClrLst/>
    <dgm:txLinClrLst/>
    <dgm:txFillClrLst/>
    <dgm:txEffectClrLst/>
  </dgm:styleLbl>
  <dgm:styleLbl name="asst4">
    <dgm:fillClrLst>
      <a:schemeClr val="accent3"/>
    </dgm:fillClrLst>
    <dgm:linClrLst meth="repeat">
      <a:schemeClr val="lt1"/>
    </dgm:linClrLst>
    <dgm:effectClrLst/>
    <dgm:txLinClrLst/>
    <dgm:txFillClrLst/>
    <dgm:txEffectClrLst/>
  </dgm:styleLbl>
  <dgm:styleLbl name="parChTrans2D1">
    <dgm:fillClrLst meth="repeat">
      <a:schemeClr val="accent5"/>
    </dgm:fillClrLst>
    <dgm:linClrLst meth="repeat">
      <a:schemeClr val="lt1"/>
    </dgm:linClrLst>
    <dgm:effectClrLst/>
    <dgm:txLinClrLst/>
    <dgm:txFillClrLst meth="repeat">
      <a:schemeClr val="lt1"/>
    </dgm:txFillClrLst>
    <dgm:txEffectClrLst/>
  </dgm:styleLbl>
  <dgm:styleLbl name="parChTrans2D2">
    <dgm:fillClrLst meth="repeat">
      <a:schemeClr val="accent6"/>
    </dgm:fillClrLst>
    <dgm:linClrLst meth="repeat">
      <a:schemeClr val="lt1"/>
    </dgm:linClrLst>
    <dgm:effectClrLst/>
    <dgm:txLinClrLst/>
    <dgm:txFillClrLst/>
    <dgm:txEffectClrLst/>
  </dgm:styleLbl>
  <dgm:styleLbl name="parChTrans2D3">
    <dgm:fillClrLst meth="repeat">
      <a:schemeClr val="accent6"/>
    </dgm:fillClrLst>
    <dgm:linClrLst meth="repeat">
      <a:schemeClr val="lt1"/>
    </dgm:linClrLst>
    <dgm:effectClrLst/>
    <dgm:txLinClrLst/>
    <dgm:txFillClrLst/>
    <dgm:txEffectClrLst/>
  </dgm:styleLbl>
  <dgm:styleLbl name="parChTrans2D4">
    <dgm:fillClrLst meth="repeat">
      <a:schemeClr val="accent1"/>
    </dgm:fillClrLst>
    <dgm:linClrLst meth="repeat">
      <a:schemeClr val="lt1"/>
    </dgm:linClrLst>
    <dgm:effectClrLst/>
    <dgm:txLinClrLst/>
    <dgm:txFillClrLst meth="repeat">
      <a:schemeClr val="lt1"/>
    </dgm:txFillClrLst>
    <dgm:txEffectClrLst/>
  </dgm:styleLbl>
  <dgm:styleLbl name="parChTrans1D1">
    <dgm:fillClrLst meth="repeat">
      <a:schemeClr val="accent5"/>
    </dgm:fillClrLst>
    <dgm:linClrLst meth="repeat">
      <a:schemeClr val="accent5"/>
    </dgm:linClrLst>
    <dgm:effectClrLst/>
    <dgm:txLinClrLst/>
    <dgm:txFillClrLst meth="repeat">
      <a:schemeClr val="tx1"/>
    </dgm:txFillClrLst>
    <dgm:txEffectClrLst/>
  </dgm:styleLbl>
  <dgm:styleLbl name="parChTrans1D2">
    <dgm:fillClrLst meth="repeat">
      <a:schemeClr val="accent6">
        <a:tint val="90000"/>
      </a:schemeClr>
    </dgm:fillClrLst>
    <dgm:linClrLst meth="repeat">
      <a:schemeClr val="accent6"/>
    </dgm:linClrLst>
    <dgm:effectClrLst/>
    <dgm:txLinClrLst/>
    <dgm:txFillClrLst meth="repeat">
      <a:schemeClr val="tx1"/>
    </dgm:txFillClrLst>
    <dgm:txEffectClrLst/>
  </dgm:styleLbl>
  <dgm:styleLbl name="parChTrans1D3">
    <dgm:fillClrLst meth="repeat">
      <a:schemeClr val="accent6">
        <a:tint val="70000"/>
      </a:schemeClr>
    </dgm:fillClrLst>
    <dgm:linClrLst meth="repeat">
      <a:schemeClr val="accent1"/>
    </dgm:linClrLst>
    <dgm:effectClrLst/>
    <dgm:txLinClrLst/>
    <dgm:txFillClrLst meth="repeat">
      <a:schemeClr val="tx1"/>
    </dgm:txFillClrLst>
    <dgm:txEffectClrLst/>
  </dgm:styleLbl>
  <dgm:styleLbl name="parChTrans1D4">
    <dgm:fillClrLst meth="repeat">
      <a:schemeClr val="accent6">
        <a:tint val="50000"/>
      </a:schemeClr>
    </dgm:fillClrLst>
    <dgm:linClrLst meth="repeat">
      <a:schemeClr val="accent2"/>
    </dgm:linClrLst>
    <dgm:effectClrLst/>
    <dgm:txLinClrLst/>
    <dgm:txFillClrLst meth="repeat">
      <a:schemeClr val="tx1"/>
    </dgm:txFillClrLst>
    <dgm:txEffectClrLst/>
  </dgm:styleLbl>
  <dgm:styleLbl name="fg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conFg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align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5"/>
    </dgm:linClrLst>
    <dgm:effectClrLst/>
    <dgm:txLinClrLst/>
    <dgm:txFillClrLst meth="repeat">
      <a:schemeClr val="dk1"/>
    </dgm:txFillClrLst>
    <dgm:txEffectClrLst/>
  </dgm:styleLbl>
  <dgm:styleLbl name="bg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solidFgAcc1">
    <dgm:fillClrLst meth="repeat">
      <a:schemeClr val="lt1"/>
    </dgm:fillClrLst>
    <dgm:linClrLst>
      <a:schemeClr val="accent5"/>
      <a:schemeClr val="accent6"/>
    </dgm:linClrLst>
    <dgm:effectClrLst/>
    <dgm:txLinClrLst/>
    <dgm:txFillClrLst meth="repeat">
      <a:schemeClr val="dk1"/>
    </dgm:txFillClrLst>
    <dgm:txEffectClrLst/>
  </dgm:styleLbl>
  <dgm:styleLbl name="solidAlignAcc1">
    <dgm:fillClrLst meth="repeat">
      <a:schemeClr val="lt1"/>
    </dgm:fillClrLst>
    <dgm:linClrLst>
      <a:schemeClr val="accent5"/>
      <a:schemeClr val="accent6"/>
    </dgm:linClrLst>
    <dgm:effectClrLst/>
    <dgm:txLinClrLst/>
    <dgm:txFillClrLst meth="repeat">
      <a:schemeClr val="dk1"/>
    </dgm:txFillClrLst>
    <dgm:txEffectClrLst/>
  </dgm:styleLbl>
  <dgm:styleLbl name="solidBgAcc1">
    <dgm:fillClrLst meth="repeat">
      <a:schemeClr val="lt1"/>
    </dgm:fillClrLst>
    <dgm:linClrLst>
      <a:schemeClr val="accent5"/>
      <a:schemeClr val="accent6"/>
    </dgm:linClrLst>
    <dgm:effectClrLst/>
    <dgm:txLinClrLst/>
    <dgm:txFillClrLst meth="repeat">
      <a:schemeClr val="dk1"/>
    </dgm:txFillClrLst>
    <dgm:txEffectClrLst/>
  </dgm:styleLbl>
  <dgm:styleLbl name="fgAccFollowNode1">
    <dgm:fillClrLst>
      <a:schemeClr val="accent5">
        <a:tint val="40000"/>
        <a:alpha val="90000"/>
      </a:schemeClr>
      <a:schemeClr val="accent6">
        <a:tint val="40000"/>
        <a:alpha val="90000"/>
      </a:schemeClr>
    </dgm:fillClrLst>
    <dgm:linClrLst>
      <a:schemeClr val="accent5">
        <a:tint val="40000"/>
        <a:alpha val="90000"/>
      </a:schemeClr>
      <a:schemeClr val="accent5">
        <a:tint val="40000"/>
        <a:alpha val="90000"/>
      </a:schemeClr>
    </dgm:linClrLst>
    <dgm:effectClrLst/>
    <dgm:txLinClrLst/>
    <dgm:txFillClrLst meth="repeat">
      <a:schemeClr val="dk1"/>
    </dgm:txFillClrLst>
    <dgm:txEffectClrLst/>
  </dgm:styleLbl>
  <dgm:styleLbl name="alignAccFollowNode1">
    <dgm:fillClrLst>
      <a:schemeClr val="accent5">
        <a:tint val="40000"/>
        <a:alpha val="90000"/>
      </a:schemeClr>
      <a:schemeClr val="accent6">
        <a:tint val="40000"/>
        <a:alpha val="90000"/>
      </a:schemeClr>
    </dgm:fillClrLst>
    <dgm:linClrLst>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bgAccFollowNode1">
    <dgm:fillClrLst>
      <a:schemeClr val="accent5">
        <a:tint val="40000"/>
        <a:alpha val="90000"/>
      </a:schemeClr>
      <a:schemeClr val="accent6">
        <a:tint val="40000"/>
        <a:alpha val="90000"/>
      </a:schemeClr>
    </dgm:fillClrLst>
    <dgm:linClrLst>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fgAcc0">
    <dgm:fillClrLst meth="repeat">
      <a:schemeClr val="lt1">
        <a:alpha val="90000"/>
      </a:schemeClr>
    </dgm:fillClrLst>
    <dgm:linClrLst>
      <a:schemeClr val="accent4"/>
    </dgm:linClrLst>
    <dgm:effectClrLst/>
    <dgm:txLinClrLst/>
    <dgm:txFillClrLst meth="repeat">
      <a:schemeClr val="dk1"/>
    </dgm:txFillClrLst>
    <dgm:txEffectClrLst/>
  </dgm:styleLbl>
  <dgm:styleLbl name="fgAcc2">
    <dgm:fillClrLst meth="repeat">
      <a:schemeClr val="lt1">
        <a:alpha val="90000"/>
      </a:schemeClr>
    </dgm:fillClrLst>
    <dgm:linClrLst>
      <a:schemeClr val="accent6"/>
    </dgm:linClrLst>
    <dgm:effectClrLst/>
    <dgm:txLinClrLst/>
    <dgm:txFillClrLst meth="repeat">
      <a:schemeClr val="dk1"/>
    </dgm:txFillClrLst>
    <dgm:txEffectClrLst/>
  </dgm:styleLbl>
  <dgm:styleLbl name="fgAcc3">
    <dgm:fillClrLst meth="repeat">
      <a:schemeClr val="lt1">
        <a:alpha val="90000"/>
      </a:schemeClr>
    </dgm:fillClrLst>
    <dgm:linClrLst>
      <a:schemeClr val="accent1"/>
    </dgm:linClrLst>
    <dgm:effectClrLst/>
    <dgm:txLinClrLst/>
    <dgm:txFillClrLst meth="repeat">
      <a:schemeClr val="dk1"/>
    </dgm:txFillClrLst>
    <dgm:txEffectClrLst/>
  </dgm:styleLbl>
  <dgm:styleLbl name="fgAcc4">
    <dgm:fillClrLst meth="repeat">
      <a:schemeClr val="lt1">
        <a:alpha val="90000"/>
      </a:schemeClr>
    </dgm:fillClrLst>
    <dgm:linClrLst>
      <a:schemeClr val="accent2"/>
    </dgm:linClrLst>
    <dgm:effectClrLst/>
    <dgm:txLinClrLst/>
    <dgm:txFillClrLst meth="repeat">
      <a:schemeClr val="dk1"/>
    </dgm:txFillClrLst>
    <dgm:txEffectClrLst/>
  </dgm:styleLbl>
  <dgm:styleLbl name="bgShp">
    <dgm:fillClrLst meth="repeat">
      <a:schemeClr val="accent5">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5">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5">
        <a:tint val="50000"/>
        <a:alpha val="40000"/>
      </a:schemeClr>
    </dgm:fillClrLst>
    <dgm:linClrLst meth="repeat">
      <a:schemeClr val="accent5"/>
    </dgm:linClrLst>
    <dgm:effectClrLst/>
    <dgm:txLinClrLst/>
    <dgm:txFillClrLst meth="repeat">
      <a:schemeClr val="lt1"/>
    </dgm:txFillClrLst>
    <dgm:txEffectClrLst/>
  </dgm:styleLbl>
  <dgm:styleLbl name="fgShp">
    <dgm:fillClrLst meth="repeat">
      <a:schemeClr val="accent5">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18.xml><?xml version="1.0" encoding="utf-8"?>
<dgm:colorsDef xmlns:dgm="http://schemas.openxmlformats.org/drawingml/2006/diagram" xmlns:a="http://schemas.openxmlformats.org/drawingml/2006/main" uniqueId="urn:microsoft.com/office/officeart/2005/8/colors/colorful5">
  <dgm:title val=""/>
  <dgm:desc val=""/>
  <dgm:catLst>
    <dgm:cat type="colorful" pri="10500"/>
  </dgm:catLst>
  <dgm:styleLbl name="node0">
    <dgm:fillClrLst meth="repeat">
      <a:schemeClr val="accent4"/>
    </dgm:fillClrLst>
    <dgm:linClrLst meth="repeat">
      <a:schemeClr val="lt1"/>
    </dgm:linClrLst>
    <dgm:effectClrLst/>
    <dgm:txLinClrLst/>
    <dgm:txFillClrLst/>
    <dgm:txEffectClrLst/>
  </dgm:styleLbl>
  <dgm:styleLbl name="node1">
    <dgm:fillClrLst>
      <a:schemeClr val="accent5"/>
      <a:schemeClr val="accent6"/>
    </dgm:fillClrLst>
    <dgm:linClrLst meth="repeat">
      <a:schemeClr val="lt1"/>
    </dgm:linClrLst>
    <dgm:effectClrLst/>
    <dgm:txLinClrLst/>
    <dgm:txFillClrLst/>
    <dgm:txEffectClrLst/>
  </dgm:styleLbl>
  <dgm:styleLbl name="alignNode1">
    <dgm:fillClrLst>
      <a:schemeClr val="accent5"/>
      <a:schemeClr val="accent6"/>
    </dgm:fillClrLst>
    <dgm:linClrLst>
      <a:schemeClr val="accent5"/>
      <a:schemeClr val="accent6"/>
    </dgm:linClrLst>
    <dgm:effectClrLst/>
    <dgm:txLinClrLst/>
    <dgm:txFillClrLst/>
    <dgm:txEffectClrLst/>
  </dgm:styleLbl>
  <dgm:styleLbl name="lnNode1">
    <dgm:fillClrLst>
      <a:schemeClr val="accent5"/>
      <a:schemeClr val="accent6"/>
    </dgm:fillClrLst>
    <dgm:linClrLst meth="repeat">
      <a:schemeClr val="lt1"/>
    </dgm:linClrLst>
    <dgm:effectClrLst/>
    <dgm:txLinClrLst/>
    <dgm:txFillClrLst/>
    <dgm:txEffectClrLst/>
  </dgm:styleLbl>
  <dgm:styleLbl name="vennNode1">
    <dgm:fillClrLst>
      <a:schemeClr val="accent5">
        <a:alpha val="50000"/>
      </a:schemeClr>
      <a:schemeClr val="accent6">
        <a:alpha val="50000"/>
      </a:schemeClr>
    </dgm:fillClrLst>
    <dgm:linClrLst meth="repeat">
      <a:schemeClr val="lt1"/>
    </dgm:linClrLst>
    <dgm:effectClrLst/>
    <dgm:txLinClrLst/>
    <dgm:txFillClrLst/>
    <dgm:txEffectClrLst/>
  </dgm:styleLbl>
  <dgm:styleLbl name="node2">
    <dgm:fillClrLst>
      <a:schemeClr val="accent6"/>
    </dgm:fillClrLst>
    <dgm:linClrLst meth="repeat">
      <a:schemeClr val="lt1"/>
    </dgm:linClrLst>
    <dgm:effectClrLst/>
    <dgm:txLinClrLst/>
    <dgm:txFillClrLst/>
    <dgm:txEffectClrLst/>
  </dgm:styleLbl>
  <dgm:styleLbl name="node3">
    <dgm:fillClrLst>
      <a:schemeClr val="accent1"/>
    </dgm:fillClrLst>
    <dgm:linClrLst meth="repeat">
      <a:schemeClr val="lt1"/>
    </dgm:linClrLst>
    <dgm:effectClrLst/>
    <dgm:txLinClrLst/>
    <dgm:txFillClrLst/>
    <dgm:txEffectClrLst/>
  </dgm:styleLbl>
  <dgm:styleLbl name="node4">
    <dgm:fillClrLst>
      <a:schemeClr val="accent2"/>
    </dgm:fillClrLst>
    <dgm:linClrLst meth="repeat">
      <a:schemeClr val="lt1"/>
    </dgm:linClrLst>
    <dgm:effectClrLst/>
    <dgm:txLinClrLst/>
    <dgm:txFillClrLst/>
    <dgm:txEffectClrLst/>
  </dgm:styleLbl>
  <dgm:styleLbl name="fgImgPlace1">
    <dgm:fillClrLst>
      <a:schemeClr val="accent5">
        <a:tint val="50000"/>
      </a:schemeClr>
      <a:schemeClr val="accent6">
        <a:tint val="50000"/>
      </a:schemeClr>
    </dgm:fillClrLst>
    <dgm:linClrLst meth="repeat">
      <a:schemeClr val="lt1"/>
    </dgm:linClrLst>
    <dgm:effectClrLst/>
    <dgm:txLinClrLst/>
    <dgm:txFillClrLst meth="repeat">
      <a:schemeClr val="lt1"/>
    </dgm:txFillClrLst>
    <dgm:txEffectClrLst/>
  </dgm:styleLbl>
  <dgm:styleLbl name="alignImgPlace1">
    <dgm:fillClrLst>
      <a:schemeClr val="accent5">
        <a:tint val="50000"/>
      </a:schemeClr>
      <a:schemeClr val="accent6">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5">
        <a:tint val="50000"/>
      </a:schemeClr>
      <a:schemeClr val="accent6">
        <a:tint val="20000"/>
      </a:schemeClr>
    </dgm:fillClrLst>
    <dgm:linClrLst meth="repeat">
      <a:schemeClr val="lt1"/>
    </dgm:linClrLst>
    <dgm:effectClrLst/>
    <dgm:txLinClrLst/>
    <dgm:txFillClrLst meth="repeat">
      <a:schemeClr val="lt1"/>
    </dgm:txFillClrLst>
    <dgm:txEffectClrLst/>
  </dgm:styleLbl>
  <dgm:styleLbl name="sibTrans2D1">
    <dgm:fillClrLst>
      <a:schemeClr val="accent5"/>
      <a:schemeClr val="accent6"/>
    </dgm:fillClrLst>
    <dgm:linClrLst meth="repeat">
      <a:schemeClr val="lt1"/>
    </dgm:linClrLst>
    <dgm:effectClrLst/>
    <dgm:txLinClrLst/>
    <dgm:txFillClrLst/>
    <dgm:txEffectClrLst/>
  </dgm:styleLbl>
  <dgm:styleLbl name="fgSibTrans2D1">
    <dgm:fillClrLst>
      <a:schemeClr val="accent5"/>
      <a:schemeClr val="accent6"/>
    </dgm:fillClrLst>
    <dgm:linClrLst meth="repeat">
      <a:schemeClr val="lt1"/>
    </dgm:linClrLst>
    <dgm:effectClrLst/>
    <dgm:txLinClrLst/>
    <dgm:txFillClrLst meth="repeat">
      <a:schemeClr val="lt1"/>
    </dgm:txFillClrLst>
    <dgm:txEffectClrLst/>
  </dgm:styleLbl>
  <dgm:styleLbl name="bgSibTrans2D1">
    <dgm:fillClrLst>
      <a:schemeClr val="accent5"/>
      <a:schemeClr val="accent6"/>
    </dgm:fillClrLst>
    <dgm:linClrLst meth="repeat">
      <a:schemeClr val="lt1"/>
    </dgm:linClrLst>
    <dgm:effectClrLst/>
    <dgm:txLinClrLst/>
    <dgm:txFillClrLst meth="repeat">
      <a:schemeClr val="lt1"/>
    </dgm:txFillClrLst>
    <dgm:txEffectClrLst/>
  </dgm:styleLbl>
  <dgm:styleLbl name="sibTrans1D1">
    <dgm:fillClrLst/>
    <dgm:linClrLst>
      <a:schemeClr val="accent5"/>
      <a:schemeClr val="accent6"/>
    </dgm:linClrLst>
    <dgm:effectClrLst/>
    <dgm:txLinClrLst/>
    <dgm:txFillClrLst meth="repeat">
      <a:schemeClr val="tx1"/>
    </dgm:txFillClrLst>
    <dgm:txEffectClrLst/>
  </dgm:styleLbl>
  <dgm:styleLbl name="callout">
    <dgm:fillClrLst meth="repeat">
      <a:schemeClr val="accent5"/>
    </dgm:fillClrLst>
    <dgm:linClrLst meth="repeat">
      <a:schemeClr val="accent5">
        <a:tint val="50000"/>
      </a:schemeClr>
    </dgm:linClrLst>
    <dgm:effectClrLst/>
    <dgm:txLinClrLst/>
    <dgm:txFillClrLst meth="repeat">
      <a:schemeClr val="tx1"/>
    </dgm:txFillClrLst>
    <dgm:txEffectClrLst/>
  </dgm:styleLbl>
  <dgm:styleLbl name="asst0">
    <dgm:fillClrLst meth="repeat">
      <a:schemeClr val="accent5"/>
    </dgm:fillClrLst>
    <dgm:linClrLst meth="repeat">
      <a:schemeClr val="lt1">
        <a:shade val="80000"/>
      </a:schemeClr>
    </dgm:linClrLst>
    <dgm:effectClrLst/>
    <dgm:txLinClrLst/>
    <dgm:txFillClrLst/>
    <dgm:txEffectClrLst/>
  </dgm:styleLbl>
  <dgm:styleLbl name="asst1">
    <dgm:fillClrLst meth="repeat">
      <a:schemeClr val="accent6"/>
    </dgm:fillClrLst>
    <dgm:linClrLst meth="repeat">
      <a:schemeClr val="lt1">
        <a:shade val="80000"/>
      </a:schemeClr>
    </dgm:linClrLst>
    <dgm:effectClrLst/>
    <dgm:txLinClrLst/>
    <dgm:txFillClrLst/>
    <dgm:txEffectClrLst/>
  </dgm:styleLbl>
  <dgm:styleLbl name="asst2">
    <dgm:fillClrLst>
      <a:schemeClr val="accent1"/>
    </dgm:fillClrLst>
    <dgm:linClrLst meth="repeat">
      <a:schemeClr val="lt1"/>
    </dgm:linClrLst>
    <dgm:effectClrLst/>
    <dgm:txLinClrLst/>
    <dgm:txFillClrLst/>
    <dgm:txEffectClrLst/>
  </dgm:styleLbl>
  <dgm:styleLbl name="asst3">
    <dgm:fillClrLst>
      <a:schemeClr val="accent2"/>
    </dgm:fillClrLst>
    <dgm:linClrLst meth="repeat">
      <a:schemeClr val="lt1"/>
    </dgm:linClrLst>
    <dgm:effectClrLst/>
    <dgm:txLinClrLst/>
    <dgm:txFillClrLst/>
    <dgm:txEffectClrLst/>
  </dgm:styleLbl>
  <dgm:styleLbl name="asst4">
    <dgm:fillClrLst>
      <a:schemeClr val="accent3"/>
    </dgm:fillClrLst>
    <dgm:linClrLst meth="repeat">
      <a:schemeClr val="lt1"/>
    </dgm:linClrLst>
    <dgm:effectClrLst/>
    <dgm:txLinClrLst/>
    <dgm:txFillClrLst/>
    <dgm:txEffectClrLst/>
  </dgm:styleLbl>
  <dgm:styleLbl name="parChTrans2D1">
    <dgm:fillClrLst meth="repeat">
      <a:schemeClr val="accent5"/>
    </dgm:fillClrLst>
    <dgm:linClrLst meth="repeat">
      <a:schemeClr val="lt1"/>
    </dgm:linClrLst>
    <dgm:effectClrLst/>
    <dgm:txLinClrLst/>
    <dgm:txFillClrLst meth="repeat">
      <a:schemeClr val="lt1"/>
    </dgm:txFillClrLst>
    <dgm:txEffectClrLst/>
  </dgm:styleLbl>
  <dgm:styleLbl name="parChTrans2D2">
    <dgm:fillClrLst meth="repeat">
      <a:schemeClr val="accent6"/>
    </dgm:fillClrLst>
    <dgm:linClrLst meth="repeat">
      <a:schemeClr val="lt1"/>
    </dgm:linClrLst>
    <dgm:effectClrLst/>
    <dgm:txLinClrLst/>
    <dgm:txFillClrLst/>
    <dgm:txEffectClrLst/>
  </dgm:styleLbl>
  <dgm:styleLbl name="parChTrans2D3">
    <dgm:fillClrLst meth="repeat">
      <a:schemeClr val="accent6"/>
    </dgm:fillClrLst>
    <dgm:linClrLst meth="repeat">
      <a:schemeClr val="lt1"/>
    </dgm:linClrLst>
    <dgm:effectClrLst/>
    <dgm:txLinClrLst/>
    <dgm:txFillClrLst/>
    <dgm:txEffectClrLst/>
  </dgm:styleLbl>
  <dgm:styleLbl name="parChTrans2D4">
    <dgm:fillClrLst meth="repeat">
      <a:schemeClr val="accent1"/>
    </dgm:fillClrLst>
    <dgm:linClrLst meth="repeat">
      <a:schemeClr val="lt1"/>
    </dgm:linClrLst>
    <dgm:effectClrLst/>
    <dgm:txLinClrLst/>
    <dgm:txFillClrLst meth="repeat">
      <a:schemeClr val="lt1"/>
    </dgm:txFillClrLst>
    <dgm:txEffectClrLst/>
  </dgm:styleLbl>
  <dgm:styleLbl name="parChTrans1D1">
    <dgm:fillClrLst meth="repeat">
      <a:schemeClr val="accent5"/>
    </dgm:fillClrLst>
    <dgm:linClrLst meth="repeat">
      <a:schemeClr val="accent5"/>
    </dgm:linClrLst>
    <dgm:effectClrLst/>
    <dgm:txLinClrLst/>
    <dgm:txFillClrLst meth="repeat">
      <a:schemeClr val="tx1"/>
    </dgm:txFillClrLst>
    <dgm:txEffectClrLst/>
  </dgm:styleLbl>
  <dgm:styleLbl name="parChTrans1D2">
    <dgm:fillClrLst meth="repeat">
      <a:schemeClr val="accent6">
        <a:tint val="90000"/>
      </a:schemeClr>
    </dgm:fillClrLst>
    <dgm:linClrLst meth="repeat">
      <a:schemeClr val="accent6"/>
    </dgm:linClrLst>
    <dgm:effectClrLst/>
    <dgm:txLinClrLst/>
    <dgm:txFillClrLst meth="repeat">
      <a:schemeClr val="tx1"/>
    </dgm:txFillClrLst>
    <dgm:txEffectClrLst/>
  </dgm:styleLbl>
  <dgm:styleLbl name="parChTrans1D3">
    <dgm:fillClrLst meth="repeat">
      <a:schemeClr val="accent6">
        <a:tint val="70000"/>
      </a:schemeClr>
    </dgm:fillClrLst>
    <dgm:linClrLst meth="repeat">
      <a:schemeClr val="accent1"/>
    </dgm:linClrLst>
    <dgm:effectClrLst/>
    <dgm:txLinClrLst/>
    <dgm:txFillClrLst meth="repeat">
      <a:schemeClr val="tx1"/>
    </dgm:txFillClrLst>
    <dgm:txEffectClrLst/>
  </dgm:styleLbl>
  <dgm:styleLbl name="parChTrans1D4">
    <dgm:fillClrLst meth="repeat">
      <a:schemeClr val="accent6">
        <a:tint val="50000"/>
      </a:schemeClr>
    </dgm:fillClrLst>
    <dgm:linClrLst meth="repeat">
      <a:schemeClr val="accent2"/>
    </dgm:linClrLst>
    <dgm:effectClrLst/>
    <dgm:txLinClrLst/>
    <dgm:txFillClrLst meth="repeat">
      <a:schemeClr val="tx1"/>
    </dgm:txFillClrLst>
    <dgm:txEffectClrLst/>
  </dgm:styleLbl>
  <dgm:styleLbl name="fg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conFg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align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5"/>
    </dgm:linClrLst>
    <dgm:effectClrLst/>
    <dgm:txLinClrLst/>
    <dgm:txFillClrLst meth="repeat">
      <a:schemeClr val="dk1"/>
    </dgm:txFillClrLst>
    <dgm:txEffectClrLst/>
  </dgm:styleLbl>
  <dgm:styleLbl name="bg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solidFgAcc1">
    <dgm:fillClrLst meth="repeat">
      <a:schemeClr val="lt1"/>
    </dgm:fillClrLst>
    <dgm:linClrLst>
      <a:schemeClr val="accent5"/>
      <a:schemeClr val="accent6"/>
    </dgm:linClrLst>
    <dgm:effectClrLst/>
    <dgm:txLinClrLst/>
    <dgm:txFillClrLst meth="repeat">
      <a:schemeClr val="dk1"/>
    </dgm:txFillClrLst>
    <dgm:txEffectClrLst/>
  </dgm:styleLbl>
  <dgm:styleLbl name="solidAlignAcc1">
    <dgm:fillClrLst meth="repeat">
      <a:schemeClr val="lt1"/>
    </dgm:fillClrLst>
    <dgm:linClrLst>
      <a:schemeClr val="accent5"/>
      <a:schemeClr val="accent6"/>
    </dgm:linClrLst>
    <dgm:effectClrLst/>
    <dgm:txLinClrLst/>
    <dgm:txFillClrLst meth="repeat">
      <a:schemeClr val="dk1"/>
    </dgm:txFillClrLst>
    <dgm:txEffectClrLst/>
  </dgm:styleLbl>
  <dgm:styleLbl name="solidBgAcc1">
    <dgm:fillClrLst meth="repeat">
      <a:schemeClr val="lt1"/>
    </dgm:fillClrLst>
    <dgm:linClrLst>
      <a:schemeClr val="accent5"/>
      <a:schemeClr val="accent6"/>
    </dgm:linClrLst>
    <dgm:effectClrLst/>
    <dgm:txLinClrLst/>
    <dgm:txFillClrLst meth="repeat">
      <a:schemeClr val="dk1"/>
    </dgm:txFillClrLst>
    <dgm:txEffectClrLst/>
  </dgm:styleLbl>
  <dgm:styleLbl name="fgAccFollowNode1">
    <dgm:fillClrLst>
      <a:schemeClr val="accent5">
        <a:tint val="40000"/>
        <a:alpha val="90000"/>
      </a:schemeClr>
      <a:schemeClr val="accent6">
        <a:tint val="40000"/>
        <a:alpha val="90000"/>
      </a:schemeClr>
    </dgm:fillClrLst>
    <dgm:linClrLst>
      <a:schemeClr val="accent5">
        <a:tint val="40000"/>
        <a:alpha val="90000"/>
      </a:schemeClr>
      <a:schemeClr val="accent5">
        <a:tint val="40000"/>
        <a:alpha val="90000"/>
      </a:schemeClr>
    </dgm:linClrLst>
    <dgm:effectClrLst/>
    <dgm:txLinClrLst/>
    <dgm:txFillClrLst meth="repeat">
      <a:schemeClr val="dk1"/>
    </dgm:txFillClrLst>
    <dgm:txEffectClrLst/>
  </dgm:styleLbl>
  <dgm:styleLbl name="alignAccFollowNode1">
    <dgm:fillClrLst>
      <a:schemeClr val="accent5">
        <a:tint val="40000"/>
        <a:alpha val="90000"/>
      </a:schemeClr>
      <a:schemeClr val="accent6">
        <a:tint val="40000"/>
        <a:alpha val="90000"/>
      </a:schemeClr>
    </dgm:fillClrLst>
    <dgm:linClrLst>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bgAccFollowNode1">
    <dgm:fillClrLst>
      <a:schemeClr val="accent5">
        <a:tint val="40000"/>
        <a:alpha val="90000"/>
      </a:schemeClr>
      <a:schemeClr val="accent6">
        <a:tint val="40000"/>
        <a:alpha val="90000"/>
      </a:schemeClr>
    </dgm:fillClrLst>
    <dgm:linClrLst>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fgAcc0">
    <dgm:fillClrLst meth="repeat">
      <a:schemeClr val="lt1">
        <a:alpha val="90000"/>
      </a:schemeClr>
    </dgm:fillClrLst>
    <dgm:linClrLst>
      <a:schemeClr val="accent4"/>
    </dgm:linClrLst>
    <dgm:effectClrLst/>
    <dgm:txLinClrLst/>
    <dgm:txFillClrLst meth="repeat">
      <a:schemeClr val="dk1"/>
    </dgm:txFillClrLst>
    <dgm:txEffectClrLst/>
  </dgm:styleLbl>
  <dgm:styleLbl name="fgAcc2">
    <dgm:fillClrLst meth="repeat">
      <a:schemeClr val="lt1">
        <a:alpha val="90000"/>
      </a:schemeClr>
    </dgm:fillClrLst>
    <dgm:linClrLst>
      <a:schemeClr val="accent6"/>
    </dgm:linClrLst>
    <dgm:effectClrLst/>
    <dgm:txLinClrLst/>
    <dgm:txFillClrLst meth="repeat">
      <a:schemeClr val="dk1"/>
    </dgm:txFillClrLst>
    <dgm:txEffectClrLst/>
  </dgm:styleLbl>
  <dgm:styleLbl name="fgAcc3">
    <dgm:fillClrLst meth="repeat">
      <a:schemeClr val="lt1">
        <a:alpha val="90000"/>
      </a:schemeClr>
    </dgm:fillClrLst>
    <dgm:linClrLst>
      <a:schemeClr val="accent1"/>
    </dgm:linClrLst>
    <dgm:effectClrLst/>
    <dgm:txLinClrLst/>
    <dgm:txFillClrLst meth="repeat">
      <a:schemeClr val="dk1"/>
    </dgm:txFillClrLst>
    <dgm:txEffectClrLst/>
  </dgm:styleLbl>
  <dgm:styleLbl name="fgAcc4">
    <dgm:fillClrLst meth="repeat">
      <a:schemeClr val="lt1">
        <a:alpha val="90000"/>
      </a:schemeClr>
    </dgm:fillClrLst>
    <dgm:linClrLst>
      <a:schemeClr val="accent2"/>
    </dgm:linClrLst>
    <dgm:effectClrLst/>
    <dgm:txLinClrLst/>
    <dgm:txFillClrLst meth="repeat">
      <a:schemeClr val="dk1"/>
    </dgm:txFillClrLst>
    <dgm:txEffectClrLst/>
  </dgm:styleLbl>
  <dgm:styleLbl name="bgShp">
    <dgm:fillClrLst meth="repeat">
      <a:schemeClr val="accent5">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5">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5">
        <a:tint val="50000"/>
        <a:alpha val="40000"/>
      </a:schemeClr>
    </dgm:fillClrLst>
    <dgm:linClrLst meth="repeat">
      <a:schemeClr val="accent5"/>
    </dgm:linClrLst>
    <dgm:effectClrLst/>
    <dgm:txLinClrLst/>
    <dgm:txFillClrLst meth="repeat">
      <a:schemeClr val="lt1"/>
    </dgm:txFillClrLst>
    <dgm:txEffectClrLst/>
  </dgm:styleLbl>
  <dgm:styleLbl name="fgShp">
    <dgm:fillClrLst meth="repeat">
      <a:schemeClr val="accent5">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19.xml><?xml version="1.0" encoding="utf-8"?>
<dgm:colorsDef xmlns:dgm="http://schemas.openxmlformats.org/drawingml/2006/diagram" xmlns:a="http://schemas.openxmlformats.org/drawingml/2006/main" uniqueId="urn:microsoft.com/office/officeart/2005/8/colors/colorful5">
  <dgm:title val=""/>
  <dgm:desc val=""/>
  <dgm:catLst>
    <dgm:cat type="colorful" pri="10500"/>
  </dgm:catLst>
  <dgm:styleLbl name="node0">
    <dgm:fillClrLst meth="repeat">
      <a:schemeClr val="accent4"/>
    </dgm:fillClrLst>
    <dgm:linClrLst meth="repeat">
      <a:schemeClr val="lt1"/>
    </dgm:linClrLst>
    <dgm:effectClrLst/>
    <dgm:txLinClrLst/>
    <dgm:txFillClrLst/>
    <dgm:txEffectClrLst/>
  </dgm:styleLbl>
  <dgm:styleLbl name="node1">
    <dgm:fillClrLst>
      <a:schemeClr val="accent5"/>
      <a:schemeClr val="accent6"/>
    </dgm:fillClrLst>
    <dgm:linClrLst meth="repeat">
      <a:schemeClr val="lt1"/>
    </dgm:linClrLst>
    <dgm:effectClrLst/>
    <dgm:txLinClrLst/>
    <dgm:txFillClrLst/>
    <dgm:txEffectClrLst/>
  </dgm:styleLbl>
  <dgm:styleLbl name="alignNode1">
    <dgm:fillClrLst>
      <a:schemeClr val="accent5"/>
      <a:schemeClr val="accent6"/>
    </dgm:fillClrLst>
    <dgm:linClrLst>
      <a:schemeClr val="accent5"/>
      <a:schemeClr val="accent6"/>
    </dgm:linClrLst>
    <dgm:effectClrLst/>
    <dgm:txLinClrLst/>
    <dgm:txFillClrLst/>
    <dgm:txEffectClrLst/>
  </dgm:styleLbl>
  <dgm:styleLbl name="lnNode1">
    <dgm:fillClrLst>
      <a:schemeClr val="accent5"/>
      <a:schemeClr val="accent6"/>
    </dgm:fillClrLst>
    <dgm:linClrLst meth="repeat">
      <a:schemeClr val="lt1"/>
    </dgm:linClrLst>
    <dgm:effectClrLst/>
    <dgm:txLinClrLst/>
    <dgm:txFillClrLst/>
    <dgm:txEffectClrLst/>
  </dgm:styleLbl>
  <dgm:styleLbl name="vennNode1">
    <dgm:fillClrLst>
      <a:schemeClr val="accent5">
        <a:alpha val="50000"/>
      </a:schemeClr>
      <a:schemeClr val="accent6">
        <a:alpha val="50000"/>
      </a:schemeClr>
    </dgm:fillClrLst>
    <dgm:linClrLst meth="repeat">
      <a:schemeClr val="lt1"/>
    </dgm:linClrLst>
    <dgm:effectClrLst/>
    <dgm:txLinClrLst/>
    <dgm:txFillClrLst/>
    <dgm:txEffectClrLst/>
  </dgm:styleLbl>
  <dgm:styleLbl name="node2">
    <dgm:fillClrLst>
      <a:schemeClr val="accent6"/>
    </dgm:fillClrLst>
    <dgm:linClrLst meth="repeat">
      <a:schemeClr val="lt1"/>
    </dgm:linClrLst>
    <dgm:effectClrLst/>
    <dgm:txLinClrLst/>
    <dgm:txFillClrLst/>
    <dgm:txEffectClrLst/>
  </dgm:styleLbl>
  <dgm:styleLbl name="node3">
    <dgm:fillClrLst>
      <a:schemeClr val="accent1"/>
    </dgm:fillClrLst>
    <dgm:linClrLst meth="repeat">
      <a:schemeClr val="lt1"/>
    </dgm:linClrLst>
    <dgm:effectClrLst/>
    <dgm:txLinClrLst/>
    <dgm:txFillClrLst/>
    <dgm:txEffectClrLst/>
  </dgm:styleLbl>
  <dgm:styleLbl name="node4">
    <dgm:fillClrLst>
      <a:schemeClr val="accent2"/>
    </dgm:fillClrLst>
    <dgm:linClrLst meth="repeat">
      <a:schemeClr val="lt1"/>
    </dgm:linClrLst>
    <dgm:effectClrLst/>
    <dgm:txLinClrLst/>
    <dgm:txFillClrLst/>
    <dgm:txEffectClrLst/>
  </dgm:styleLbl>
  <dgm:styleLbl name="fgImgPlace1">
    <dgm:fillClrLst>
      <a:schemeClr val="accent5">
        <a:tint val="50000"/>
      </a:schemeClr>
      <a:schemeClr val="accent6">
        <a:tint val="50000"/>
      </a:schemeClr>
    </dgm:fillClrLst>
    <dgm:linClrLst meth="repeat">
      <a:schemeClr val="lt1"/>
    </dgm:linClrLst>
    <dgm:effectClrLst/>
    <dgm:txLinClrLst/>
    <dgm:txFillClrLst meth="repeat">
      <a:schemeClr val="lt1"/>
    </dgm:txFillClrLst>
    <dgm:txEffectClrLst/>
  </dgm:styleLbl>
  <dgm:styleLbl name="alignImgPlace1">
    <dgm:fillClrLst>
      <a:schemeClr val="accent5">
        <a:tint val="50000"/>
      </a:schemeClr>
      <a:schemeClr val="accent6">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5">
        <a:tint val="50000"/>
      </a:schemeClr>
      <a:schemeClr val="accent6">
        <a:tint val="20000"/>
      </a:schemeClr>
    </dgm:fillClrLst>
    <dgm:linClrLst meth="repeat">
      <a:schemeClr val="lt1"/>
    </dgm:linClrLst>
    <dgm:effectClrLst/>
    <dgm:txLinClrLst/>
    <dgm:txFillClrLst meth="repeat">
      <a:schemeClr val="lt1"/>
    </dgm:txFillClrLst>
    <dgm:txEffectClrLst/>
  </dgm:styleLbl>
  <dgm:styleLbl name="sibTrans2D1">
    <dgm:fillClrLst>
      <a:schemeClr val="accent5"/>
      <a:schemeClr val="accent6"/>
    </dgm:fillClrLst>
    <dgm:linClrLst meth="repeat">
      <a:schemeClr val="lt1"/>
    </dgm:linClrLst>
    <dgm:effectClrLst/>
    <dgm:txLinClrLst/>
    <dgm:txFillClrLst/>
    <dgm:txEffectClrLst/>
  </dgm:styleLbl>
  <dgm:styleLbl name="fgSibTrans2D1">
    <dgm:fillClrLst>
      <a:schemeClr val="accent5"/>
      <a:schemeClr val="accent6"/>
    </dgm:fillClrLst>
    <dgm:linClrLst meth="repeat">
      <a:schemeClr val="lt1"/>
    </dgm:linClrLst>
    <dgm:effectClrLst/>
    <dgm:txLinClrLst/>
    <dgm:txFillClrLst meth="repeat">
      <a:schemeClr val="lt1"/>
    </dgm:txFillClrLst>
    <dgm:txEffectClrLst/>
  </dgm:styleLbl>
  <dgm:styleLbl name="bgSibTrans2D1">
    <dgm:fillClrLst>
      <a:schemeClr val="accent5"/>
      <a:schemeClr val="accent6"/>
    </dgm:fillClrLst>
    <dgm:linClrLst meth="repeat">
      <a:schemeClr val="lt1"/>
    </dgm:linClrLst>
    <dgm:effectClrLst/>
    <dgm:txLinClrLst/>
    <dgm:txFillClrLst meth="repeat">
      <a:schemeClr val="lt1"/>
    </dgm:txFillClrLst>
    <dgm:txEffectClrLst/>
  </dgm:styleLbl>
  <dgm:styleLbl name="sibTrans1D1">
    <dgm:fillClrLst/>
    <dgm:linClrLst>
      <a:schemeClr val="accent5"/>
      <a:schemeClr val="accent6"/>
    </dgm:linClrLst>
    <dgm:effectClrLst/>
    <dgm:txLinClrLst/>
    <dgm:txFillClrLst meth="repeat">
      <a:schemeClr val="tx1"/>
    </dgm:txFillClrLst>
    <dgm:txEffectClrLst/>
  </dgm:styleLbl>
  <dgm:styleLbl name="callout">
    <dgm:fillClrLst meth="repeat">
      <a:schemeClr val="accent5"/>
    </dgm:fillClrLst>
    <dgm:linClrLst meth="repeat">
      <a:schemeClr val="accent5">
        <a:tint val="50000"/>
      </a:schemeClr>
    </dgm:linClrLst>
    <dgm:effectClrLst/>
    <dgm:txLinClrLst/>
    <dgm:txFillClrLst meth="repeat">
      <a:schemeClr val="tx1"/>
    </dgm:txFillClrLst>
    <dgm:txEffectClrLst/>
  </dgm:styleLbl>
  <dgm:styleLbl name="asst0">
    <dgm:fillClrLst meth="repeat">
      <a:schemeClr val="accent5"/>
    </dgm:fillClrLst>
    <dgm:linClrLst meth="repeat">
      <a:schemeClr val="lt1">
        <a:shade val="80000"/>
      </a:schemeClr>
    </dgm:linClrLst>
    <dgm:effectClrLst/>
    <dgm:txLinClrLst/>
    <dgm:txFillClrLst/>
    <dgm:txEffectClrLst/>
  </dgm:styleLbl>
  <dgm:styleLbl name="asst1">
    <dgm:fillClrLst meth="repeat">
      <a:schemeClr val="accent6"/>
    </dgm:fillClrLst>
    <dgm:linClrLst meth="repeat">
      <a:schemeClr val="lt1">
        <a:shade val="80000"/>
      </a:schemeClr>
    </dgm:linClrLst>
    <dgm:effectClrLst/>
    <dgm:txLinClrLst/>
    <dgm:txFillClrLst/>
    <dgm:txEffectClrLst/>
  </dgm:styleLbl>
  <dgm:styleLbl name="asst2">
    <dgm:fillClrLst>
      <a:schemeClr val="accent1"/>
    </dgm:fillClrLst>
    <dgm:linClrLst meth="repeat">
      <a:schemeClr val="lt1"/>
    </dgm:linClrLst>
    <dgm:effectClrLst/>
    <dgm:txLinClrLst/>
    <dgm:txFillClrLst/>
    <dgm:txEffectClrLst/>
  </dgm:styleLbl>
  <dgm:styleLbl name="asst3">
    <dgm:fillClrLst>
      <a:schemeClr val="accent2"/>
    </dgm:fillClrLst>
    <dgm:linClrLst meth="repeat">
      <a:schemeClr val="lt1"/>
    </dgm:linClrLst>
    <dgm:effectClrLst/>
    <dgm:txLinClrLst/>
    <dgm:txFillClrLst/>
    <dgm:txEffectClrLst/>
  </dgm:styleLbl>
  <dgm:styleLbl name="asst4">
    <dgm:fillClrLst>
      <a:schemeClr val="accent3"/>
    </dgm:fillClrLst>
    <dgm:linClrLst meth="repeat">
      <a:schemeClr val="lt1"/>
    </dgm:linClrLst>
    <dgm:effectClrLst/>
    <dgm:txLinClrLst/>
    <dgm:txFillClrLst/>
    <dgm:txEffectClrLst/>
  </dgm:styleLbl>
  <dgm:styleLbl name="parChTrans2D1">
    <dgm:fillClrLst meth="repeat">
      <a:schemeClr val="accent5"/>
    </dgm:fillClrLst>
    <dgm:linClrLst meth="repeat">
      <a:schemeClr val="lt1"/>
    </dgm:linClrLst>
    <dgm:effectClrLst/>
    <dgm:txLinClrLst/>
    <dgm:txFillClrLst meth="repeat">
      <a:schemeClr val="lt1"/>
    </dgm:txFillClrLst>
    <dgm:txEffectClrLst/>
  </dgm:styleLbl>
  <dgm:styleLbl name="parChTrans2D2">
    <dgm:fillClrLst meth="repeat">
      <a:schemeClr val="accent6"/>
    </dgm:fillClrLst>
    <dgm:linClrLst meth="repeat">
      <a:schemeClr val="lt1"/>
    </dgm:linClrLst>
    <dgm:effectClrLst/>
    <dgm:txLinClrLst/>
    <dgm:txFillClrLst/>
    <dgm:txEffectClrLst/>
  </dgm:styleLbl>
  <dgm:styleLbl name="parChTrans2D3">
    <dgm:fillClrLst meth="repeat">
      <a:schemeClr val="accent6"/>
    </dgm:fillClrLst>
    <dgm:linClrLst meth="repeat">
      <a:schemeClr val="lt1"/>
    </dgm:linClrLst>
    <dgm:effectClrLst/>
    <dgm:txLinClrLst/>
    <dgm:txFillClrLst/>
    <dgm:txEffectClrLst/>
  </dgm:styleLbl>
  <dgm:styleLbl name="parChTrans2D4">
    <dgm:fillClrLst meth="repeat">
      <a:schemeClr val="accent1"/>
    </dgm:fillClrLst>
    <dgm:linClrLst meth="repeat">
      <a:schemeClr val="lt1"/>
    </dgm:linClrLst>
    <dgm:effectClrLst/>
    <dgm:txLinClrLst/>
    <dgm:txFillClrLst meth="repeat">
      <a:schemeClr val="lt1"/>
    </dgm:txFillClrLst>
    <dgm:txEffectClrLst/>
  </dgm:styleLbl>
  <dgm:styleLbl name="parChTrans1D1">
    <dgm:fillClrLst meth="repeat">
      <a:schemeClr val="accent5"/>
    </dgm:fillClrLst>
    <dgm:linClrLst meth="repeat">
      <a:schemeClr val="accent5"/>
    </dgm:linClrLst>
    <dgm:effectClrLst/>
    <dgm:txLinClrLst/>
    <dgm:txFillClrLst meth="repeat">
      <a:schemeClr val="tx1"/>
    </dgm:txFillClrLst>
    <dgm:txEffectClrLst/>
  </dgm:styleLbl>
  <dgm:styleLbl name="parChTrans1D2">
    <dgm:fillClrLst meth="repeat">
      <a:schemeClr val="accent6">
        <a:tint val="90000"/>
      </a:schemeClr>
    </dgm:fillClrLst>
    <dgm:linClrLst meth="repeat">
      <a:schemeClr val="accent6"/>
    </dgm:linClrLst>
    <dgm:effectClrLst/>
    <dgm:txLinClrLst/>
    <dgm:txFillClrLst meth="repeat">
      <a:schemeClr val="tx1"/>
    </dgm:txFillClrLst>
    <dgm:txEffectClrLst/>
  </dgm:styleLbl>
  <dgm:styleLbl name="parChTrans1D3">
    <dgm:fillClrLst meth="repeat">
      <a:schemeClr val="accent6">
        <a:tint val="70000"/>
      </a:schemeClr>
    </dgm:fillClrLst>
    <dgm:linClrLst meth="repeat">
      <a:schemeClr val="accent1"/>
    </dgm:linClrLst>
    <dgm:effectClrLst/>
    <dgm:txLinClrLst/>
    <dgm:txFillClrLst meth="repeat">
      <a:schemeClr val="tx1"/>
    </dgm:txFillClrLst>
    <dgm:txEffectClrLst/>
  </dgm:styleLbl>
  <dgm:styleLbl name="parChTrans1D4">
    <dgm:fillClrLst meth="repeat">
      <a:schemeClr val="accent6">
        <a:tint val="50000"/>
      </a:schemeClr>
    </dgm:fillClrLst>
    <dgm:linClrLst meth="repeat">
      <a:schemeClr val="accent2"/>
    </dgm:linClrLst>
    <dgm:effectClrLst/>
    <dgm:txLinClrLst/>
    <dgm:txFillClrLst meth="repeat">
      <a:schemeClr val="tx1"/>
    </dgm:txFillClrLst>
    <dgm:txEffectClrLst/>
  </dgm:styleLbl>
  <dgm:styleLbl name="fg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conFg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align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5"/>
    </dgm:linClrLst>
    <dgm:effectClrLst/>
    <dgm:txLinClrLst/>
    <dgm:txFillClrLst meth="repeat">
      <a:schemeClr val="dk1"/>
    </dgm:txFillClrLst>
    <dgm:txEffectClrLst/>
  </dgm:styleLbl>
  <dgm:styleLbl name="bg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solidFgAcc1">
    <dgm:fillClrLst meth="repeat">
      <a:schemeClr val="lt1"/>
    </dgm:fillClrLst>
    <dgm:linClrLst>
      <a:schemeClr val="accent5"/>
      <a:schemeClr val="accent6"/>
    </dgm:linClrLst>
    <dgm:effectClrLst/>
    <dgm:txLinClrLst/>
    <dgm:txFillClrLst meth="repeat">
      <a:schemeClr val="dk1"/>
    </dgm:txFillClrLst>
    <dgm:txEffectClrLst/>
  </dgm:styleLbl>
  <dgm:styleLbl name="solidAlignAcc1">
    <dgm:fillClrLst meth="repeat">
      <a:schemeClr val="lt1"/>
    </dgm:fillClrLst>
    <dgm:linClrLst>
      <a:schemeClr val="accent5"/>
      <a:schemeClr val="accent6"/>
    </dgm:linClrLst>
    <dgm:effectClrLst/>
    <dgm:txLinClrLst/>
    <dgm:txFillClrLst meth="repeat">
      <a:schemeClr val="dk1"/>
    </dgm:txFillClrLst>
    <dgm:txEffectClrLst/>
  </dgm:styleLbl>
  <dgm:styleLbl name="solidBgAcc1">
    <dgm:fillClrLst meth="repeat">
      <a:schemeClr val="lt1"/>
    </dgm:fillClrLst>
    <dgm:linClrLst>
      <a:schemeClr val="accent5"/>
      <a:schemeClr val="accent6"/>
    </dgm:linClrLst>
    <dgm:effectClrLst/>
    <dgm:txLinClrLst/>
    <dgm:txFillClrLst meth="repeat">
      <a:schemeClr val="dk1"/>
    </dgm:txFillClrLst>
    <dgm:txEffectClrLst/>
  </dgm:styleLbl>
  <dgm:styleLbl name="fgAccFollowNode1">
    <dgm:fillClrLst>
      <a:schemeClr val="accent5">
        <a:tint val="40000"/>
        <a:alpha val="90000"/>
      </a:schemeClr>
      <a:schemeClr val="accent6">
        <a:tint val="40000"/>
        <a:alpha val="90000"/>
      </a:schemeClr>
    </dgm:fillClrLst>
    <dgm:linClrLst>
      <a:schemeClr val="accent5">
        <a:tint val="40000"/>
        <a:alpha val="90000"/>
      </a:schemeClr>
      <a:schemeClr val="accent5">
        <a:tint val="40000"/>
        <a:alpha val="90000"/>
      </a:schemeClr>
    </dgm:linClrLst>
    <dgm:effectClrLst/>
    <dgm:txLinClrLst/>
    <dgm:txFillClrLst meth="repeat">
      <a:schemeClr val="dk1"/>
    </dgm:txFillClrLst>
    <dgm:txEffectClrLst/>
  </dgm:styleLbl>
  <dgm:styleLbl name="alignAccFollowNode1">
    <dgm:fillClrLst>
      <a:schemeClr val="accent5">
        <a:tint val="40000"/>
        <a:alpha val="90000"/>
      </a:schemeClr>
      <a:schemeClr val="accent6">
        <a:tint val="40000"/>
        <a:alpha val="90000"/>
      </a:schemeClr>
    </dgm:fillClrLst>
    <dgm:linClrLst>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bgAccFollowNode1">
    <dgm:fillClrLst>
      <a:schemeClr val="accent5">
        <a:tint val="40000"/>
        <a:alpha val="90000"/>
      </a:schemeClr>
      <a:schemeClr val="accent6">
        <a:tint val="40000"/>
        <a:alpha val="90000"/>
      </a:schemeClr>
    </dgm:fillClrLst>
    <dgm:linClrLst>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fgAcc0">
    <dgm:fillClrLst meth="repeat">
      <a:schemeClr val="lt1">
        <a:alpha val="90000"/>
      </a:schemeClr>
    </dgm:fillClrLst>
    <dgm:linClrLst>
      <a:schemeClr val="accent4"/>
    </dgm:linClrLst>
    <dgm:effectClrLst/>
    <dgm:txLinClrLst/>
    <dgm:txFillClrLst meth="repeat">
      <a:schemeClr val="dk1"/>
    </dgm:txFillClrLst>
    <dgm:txEffectClrLst/>
  </dgm:styleLbl>
  <dgm:styleLbl name="fgAcc2">
    <dgm:fillClrLst meth="repeat">
      <a:schemeClr val="lt1">
        <a:alpha val="90000"/>
      </a:schemeClr>
    </dgm:fillClrLst>
    <dgm:linClrLst>
      <a:schemeClr val="accent6"/>
    </dgm:linClrLst>
    <dgm:effectClrLst/>
    <dgm:txLinClrLst/>
    <dgm:txFillClrLst meth="repeat">
      <a:schemeClr val="dk1"/>
    </dgm:txFillClrLst>
    <dgm:txEffectClrLst/>
  </dgm:styleLbl>
  <dgm:styleLbl name="fgAcc3">
    <dgm:fillClrLst meth="repeat">
      <a:schemeClr val="lt1">
        <a:alpha val="90000"/>
      </a:schemeClr>
    </dgm:fillClrLst>
    <dgm:linClrLst>
      <a:schemeClr val="accent1"/>
    </dgm:linClrLst>
    <dgm:effectClrLst/>
    <dgm:txLinClrLst/>
    <dgm:txFillClrLst meth="repeat">
      <a:schemeClr val="dk1"/>
    </dgm:txFillClrLst>
    <dgm:txEffectClrLst/>
  </dgm:styleLbl>
  <dgm:styleLbl name="fgAcc4">
    <dgm:fillClrLst meth="repeat">
      <a:schemeClr val="lt1">
        <a:alpha val="90000"/>
      </a:schemeClr>
    </dgm:fillClrLst>
    <dgm:linClrLst>
      <a:schemeClr val="accent2"/>
    </dgm:linClrLst>
    <dgm:effectClrLst/>
    <dgm:txLinClrLst/>
    <dgm:txFillClrLst meth="repeat">
      <a:schemeClr val="dk1"/>
    </dgm:txFillClrLst>
    <dgm:txEffectClrLst/>
  </dgm:styleLbl>
  <dgm:styleLbl name="bgShp">
    <dgm:fillClrLst meth="repeat">
      <a:schemeClr val="accent5">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5">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5">
        <a:tint val="50000"/>
        <a:alpha val="40000"/>
      </a:schemeClr>
    </dgm:fillClrLst>
    <dgm:linClrLst meth="repeat">
      <a:schemeClr val="accent5"/>
    </dgm:linClrLst>
    <dgm:effectClrLst/>
    <dgm:txLinClrLst/>
    <dgm:txFillClrLst meth="repeat">
      <a:schemeClr val="lt1"/>
    </dgm:txFillClrLst>
    <dgm:txEffectClrLst/>
  </dgm:styleLbl>
  <dgm:styleLbl name="fgShp">
    <dgm:fillClrLst meth="repeat">
      <a:schemeClr val="accent5">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2.xml><?xml version="1.0" encoding="utf-8"?>
<dgm:colorsDef xmlns:dgm="http://schemas.openxmlformats.org/drawingml/2006/diagram" xmlns:a="http://schemas.openxmlformats.org/drawingml/2006/main" uniqueId="urn:microsoft.com/office/officeart/2005/8/colors/colorful1">
  <dgm:title val=""/>
  <dgm:desc val=""/>
  <dgm:catLst>
    <dgm:cat type="colorful" pri="10100"/>
  </dgm:catLst>
  <dgm:styleLbl name="node0">
    <dgm:fillClrLst meth="repeat">
      <a:schemeClr val="accent1"/>
    </dgm:fillClrLst>
    <dgm:linClrLst meth="repeat">
      <a:schemeClr val="lt1"/>
    </dgm:linClrLst>
    <dgm:effectClrLst/>
    <dgm:txLinClrLst/>
    <dgm:txFillClrLst/>
    <dgm:txEffectClrLst/>
  </dgm:styleLbl>
  <dgm:styleLbl name="node1">
    <dgm:fillClrLst meth="repeat">
      <a:schemeClr val="accent2"/>
      <a:schemeClr val="accent3"/>
      <a:schemeClr val="accent4"/>
      <a:schemeClr val="accent5"/>
      <a:schemeClr val="accent6"/>
    </dgm:fillClrLst>
    <dgm:linClrLst meth="repeat">
      <a:schemeClr val="lt1"/>
    </dgm:linClrLst>
    <dgm:effectClrLst/>
    <dgm:txLinClrLst/>
    <dgm:txFillClrLst/>
    <dgm:txEffectClrLst/>
  </dgm:styleLbl>
  <dgm:styleLbl name="alignNode1">
    <dgm:fillClrLst meth="repeat">
      <a:schemeClr val="accent2"/>
      <a:schemeClr val="accent3"/>
      <a:schemeClr val="accent4"/>
      <a:schemeClr val="accent5"/>
      <a:schemeClr val="accent6"/>
    </dgm:fillClrLst>
    <dgm:linClrLst meth="repeat">
      <a:schemeClr val="accent2"/>
      <a:schemeClr val="accent3"/>
      <a:schemeClr val="accent4"/>
      <a:schemeClr val="accent5"/>
      <a:schemeClr val="accent6"/>
    </dgm:linClrLst>
    <dgm:effectClrLst/>
    <dgm:txLinClrLst/>
    <dgm:txFillClrLst/>
    <dgm:txEffectClrLst/>
  </dgm:styleLbl>
  <dgm:styleLbl name="lnNode1">
    <dgm:fillClrLst meth="repeat">
      <a:schemeClr val="accent2"/>
      <a:schemeClr val="accent3"/>
      <a:schemeClr val="accent4"/>
      <a:schemeClr val="accent5"/>
      <a:schemeClr val="accent6"/>
    </dgm:fillClrLst>
    <dgm:linClrLst meth="repeat">
      <a:schemeClr val="lt1"/>
    </dgm:linClrLst>
    <dgm:effectClrLst/>
    <dgm:txLinClrLst/>
    <dgm:txFillClrLst/>
    <dgm:txEffectClrLst/>
  </dgm:styleLbl>
  <dgm:styleLbl name="vennNode1">
    <dgm:fillClrLst meth="repeat">
      <a:schemeClr val="accent2">
        <a:alpha val="50000"/>
      </a:schemeClr>
      <a:schemeClr val="accent3">
        <a:alpha val="50000"/>
      </a:schemeClr>
      <a:schemeClr val="accent4">
        <a:alpha val="50000"/>
      </a:schemeClr>
      <a:schemeClr val="accent5">
        <a:alpha val="50000"/>
      </a:schemeClr>
      <a:schemeClr val="accent6">
        <a:alpha val="50000"/>
      </a:schemeClr>
    </dgm:fillClrLst>
    <dgm:linClrLst meth="repeat">
      <a:schemeClr val="lt1"/>
    </dgm:linClrLst>
    <dgm:effectClrLst/>
    <dgm:txLinClrLst/>
    <dgm:txFillClrLst/>
    <dgm:txEffectClrLst/>
  </dgm:styleLbl>
  <dgm:styleLbl name="node2">
    <dgm:fillClrLst>
      <a:schemeClr val="accent2"/>
    </dgm:fillClrLst>
    <dgm:linClrLst meth="repeat">
      <a:schemeClr val="lt1"/>
    </dgm:linClrLst>
    <dgm:effectClrLst/>
    <dgm:txLinClrLst/>
    <dgm:txFillClrLst/>
    <dgm:txEffectClrLst/>
  </dgm:styleLbl>
  <dgm:styleLbl name="node3">
    <dgm:fillClrLst>
      <a:schemeClr val="accent3"/>
    </dgm:fillClrLst>
    <dgm:linClrLst meth="repeat">
      <a:schemeClr val="lt1"/>
    </dgm:linClrLst>
    <dgm:effectClrLst/>
    <dgm:txLinClrLst/>
    <dgm:txFillClrLst/>
    <dgm:txEffectClrLst/>
  </dgm:styleLbl>
  <dgm:styleLbl name="node4">
    <dgm:fillClrLst>
      <a:schemeClr val="accent4"/>
    </dgm:fillClrLst>
    <dgm:linClrLst meth="repeat">
      <a:schemeClr val="lt1"/>
    </dgm:linClrLst>
    <dgm:effectClrLst/>
    <dgm:txLinClrLst/>
    <dgm:txFillClrLst/>
    <dgm:txEffectClrLst/>
  </dgm:styleLbl>
  <dgm:styleLbl name="fgImgPlace1">
    <dgm:fillClrLst meth="repeat">
      <a:schemeClr val="accent2">
        <a:tint val="50000"/>
      </a:schemeClr>
      <a:schemeClr val="accent3">
        <a:tint val="50000"/>
      </a:schemeClr>
      <a:schemeClr val="accent4">
        <a:tint val="50000"/>
      </a:schemeClr>
      <a:schemeClr val="accent5">
        <a:tint val="50000"/>
      </a:schemeClr>
      <a:schemeClr val="accent6">
        <a:tint val="50000"/>
      </a:schemeClr>
    </dgm:fillClrLst>
    <dgm:linClrLst meth="repeat">
      <a:schemeClr val="lt1"/>
    </dgm:linClrLst>
    <dgm:effectClrLst/>
    <dgm:txLinClrLst/>
    <dgm:txFillClrLst meth="repeat">
      <a:schemeClr val="lt1"/>
    </dgm:txFillClrLst>
    <dgm:txEffectClrLst/>
  </dgm:styleLbl>
  <dgm:styleLbl name="alignImgPlace1">
    <dgm:fillClrLst>
      <a:schemeClr val="accent1">
        <a:tint val="50000"/>
      </a:schemeClr>
      <a:schemeClr val="accent2">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1">
        <a:tint val="50000"/>
      </a:schemeClr>
      <a:schemeClr val="accent2">
        <a:tint val="2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2"/>
      <a:schemeClr val="accent3"/>
      <a:schemeClr val="accent4"/>
      <a:schemeClr val="accent5"/>
      <a:schemeClr val="accent6"/>
    </dgm:fillClrLst>
    <dgm:linClrLst meth="cycle">
      <a:schemeClr val="lt1"/>
    </dgm:linClrLst>
    <dgm:effectClrLst/>
    <dgm:txLinClrLst/>
    <dgm:txFillClrLst/>
    <dgm:txEffectClrLst/>
  </dgm:styleLbl>
  <dgm:styleLbl name="fgSibTrans2D1">
    <dgm:fillClrLst meth="repeat">
      <a:schemeClr val="accent2"/>
      <a:schemeClr val="accent3"/>
      <a:schemeClr val="accent4"/>
      <a:schemeClr val="accent5"/>
      <a:schemeClr val="accent6"/>
    </dgm:fillClrLst>
    <dgm:linClrLst meth="cycle">
      <a:schemeClr val="lt1"/>
    </dgm:linClrLst>
    <dgm:effectClrLst/>
    <dgm:txLinClrLst/>
    <dgm:txFillClrLst meth="repeat">
      <a:schemeClr val="lt1"/>
    </dgm:txFillClrLst>
    <dgm:txEffectClrLst/>
  </dgm:styleLbl>
  <dgm:styleLbl name="bgSibTrans2D1">
    <dgm:fillClrLst meth="repeat">
      <a:schemeClr val="accent2"/>
      <a:schemeClr val="accent3"/>
      <a:schemeClr val="accent4"/>
      <a:schemeClr val="accent5"/>
      <a:schemeClr val="accent6"/>
    </dgm:fillClrLst>
    <dgm:linClrLst meth="cycle">
      <a:schemeClr val="lt1"/>
    </dgm:linClrLst>
    <dgm:effectClrLst/>
    <dgm:txLinClrLst/>
    <dgm:txFillClrLst meth="repeat">
      <a:schemeClr val="lt1"/>
    </dgm:txFillClrLst>
    <dgm:txEffectClrLst/>
  </dgm:styleLbl>
  <dgm:styleLbl name="sibTrans1D1">
    <dgm:fillClrLst meth="repeat">
      <a:schemeClr val="accent2"/>
      <a:schemeClr val="accent3"/>
      <a:schemeClr val="accent4"/>
      <a:schemeClr val="accent5"/>
      <a:schemeClr val="accent6"/>
    </dgm:fillClrLst>
    <dgm:linClrLst meth="repeat">
      <a:schemeClr val="accent2"/>
      <a:schemeClr val="accent3"/>
      <a:schemeClr val="accent4"/>
      <a:schemeClr val="accent5"/>
      <a:schemeClr val="accent6"/>
    </dgm:linClrLst>
    <dgm:effectClrLst/>
    <dgm:txLinClrLst/>
    <dgm:txFillClrLst meth="repeat">
      <a:schemeClr val="tx1"/>
    </dgm:txFillClrLst>
    <dgm:txEffectClrLst/>
  </dgm:styleLbl>
  <dgm:styleLbl name="callout">
    <dgm:fillClrLst meth="repeat">
      <a:schemeClr val="accent2"/>
    </dgm:fillClrLst>
    <dgm:linClrLst meth="repeat">
      <a:schemeClr val="accent2">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2"/>
    </dgm:fillClrLst>
    <dgm:linClrLst meth="repeat">
      <a:schemeClr val="lt1"/>
    </dgm:linClrLst>
    <dgm:effectClrLst/>
    <dgm:txLinClrLst/>
    <dgm:txFillClrLst/>
    <dgm:txEffectClrLst/>
  </dgm:styleLbl>
  <dgm:styleLbl name="asst2">
    <dgm:fillClrLst>
      <a:schemeClr val="accent3"/>
    </dgm:fillClrLst>
    <dgm:linClrLst meth="repeat">
      <a:schemeClr val="lt1"/>
    </dgm:linClrLst>
    <dgm:effectClrLst/>
    <dgm:txLinClrLst/>
    <dgm:txFillClrLst/>
    <dgm:txEffectClrLst/>
  </dgm:styleLbl>
  <dgm:styleLbl name="asst3">
    <dgm:fillClrLst>
      <a:schemeClr val="accent4"/>
    </dgm:fillClrLst>
    <dgm:linClrLst meth="repeat">
      <a:schemeClr val="lt1"/>
    </dgm:linClrLst>
    <dgm:effectClrLst/>
    <dgm:txLinClrLst/>
    <dgm:txFillClrLst/>
    <dgm:txEffectClrLst/>
  </dgm:styleLbl>
  <dgm:styleLbl name="asst4">
    <dgm:fillClrLst>
      <a:schemeClr val="accent5"/>
    </dgm:fillClrLst>
    <dgm:linClrLst meth="repeat">
      <a:schemeClr val="lt1"/>
    </dgm:linClrLst>
    <dgm:effectClrLst/>
    <dgm:txLinClrLst/>
    <dgm:txFillClrLst/>
    <dgm:txEffectClrLst/>
  </dgm:styleLbl>
  <dgm:styleLbl name="parChTrans2D1">
    <dgm:fillClrLst meth="repeat">
      <a:schemeClr val="accent2"/>
    </dgm:fillClrLst>
    <dgm:linClrLst meth="repeat">
      <a:schemeClr val="lt1"/>
    </dgm:linClrLst>
    <dgm:effectClrLst/>
    <dgm:txLinClrLst/>
    <dgm:txFillClrLst meth="repeat">
      <a:schemeClr val="lt1"/>
    </dgm:txFillClrLst>
    <dgm:txEffectClrLst/>
  </dgm:styleLbl>
  <dgm:styleLbl name="parChTrans2D2">
    <dgm:fillClrLst meth="repeat">
      <a:schemeClr val="accent3"/>
    </dgm:fillClrLst>
    <dgm:linClrLst meth="repeat">
      <a:schemeClr val="lt1"/>
    </dgm:linClrLst>
    <dgm:effectClrLst/>
    <dgm:txLinClrLst/>
    <dgm:txFillClrLst/>
    <dgm:txEffectClrLst/>
  </dgm:styleLbl>
  <dgm:styleLbl name="parChTrans2D3">
    <dgm:fillClrLst meth="repeat">
      <a:schemeClr val="accent4"/>
    </dgm:fillClrLst>
    <dgm:linClrLst meth="repeat">
      <a:schemeClr val="lt1"/>
    </dgm:linClrLst>
    <dgm:effectClrLst/>
    <dgm:txLinClrLst/>
    <dgm:txFillClrLst/>
    <dgm:txEffectClrLst/>
  </dgm:styleLbl>
  <dgm:styleLbl name="parChTrans2D4">
    <dgm:fillClrLst meth="repeat">
      <a:schemeClr val="accent5"/>
    </dgm:fillClrLst>
    <dgm:linClrLst meth="repeat">
      <a:schemeClr val="lt1"/>
    </dgm:linClrLst>
    <dgm:effectClrLst/>
    <dgm:txLinClrLst/>
    <dgm:txFillClrLst meth="repeat">
      <a:schemeClr val="lt1"/>
    </dgm:txFillClrLst>
    <dgm:txEffectClrLst/>
  </dgm:styleLbl>
  <dgm:styleLbl name="parChTrans1D1">
    <dgm:fillClrLst meth="repeat">
      <a:schemeClr val="accent2"/>
    </dgm:fillClrLst>
    <dgm:linClrLst meth="repeat">
      <a:schemeClr val="accent1"/>
    </dgm:linClrLst>
    <dgm:effectClrLst/>
    <dgm:txLinClrLst/>
    <dgm:txFillClrLst meth="repeat">
      <a:schemeClr val="tx1"/>
    </dgm:txFillClrLst>
    <dgm:txEffectClrLst/>
  </dgm:styleLbl>
  <dgm:styleLbl name="parChTrans1D2">
    <dgm:fillClrLst meth="repeat">
      <a:schemeClr val="accent3">
        <a:tint val="90000"/>
      </a:schemeClr>
    </dgm:fillClrLst>
    <dgm:linClrLst meth="repeat">
      <a:schemeClr val="accent2"/>
    </dgm:linClrLst>
    <dgm:effectClrLst/>
    <dgm:txLinClrLst/>
    <dgm:txFillClrLst meth="repeat">
      <a:schemeClr val="tx1"/>
    </dgm:txFillClrLst>
    <dgm:txEffectClrLst/>
  </dgm:styleLbl>
  <dgm:styleLbl name="parChTrans1D3">
    <dgm:fillClrLst meth="repeat">
      <a:schemeClr val="accent4">
        <a:tint val="70000"/>
      </a:schemeClr>
    </dgm:fillClrLst>
    <dgm:linClrLst meth="repeat">
      <a:schemeClr val="accent3"/>
    </dgm:linClrLst>
    <dgm:effectClrLst/>
    <dgm:txLinClrLst/>
    <dgm:txFillClrLst meth="repeat">
      <a:schemeClr val="tx1"/>
    </dgm:txFillClrLst>
    <dgm:txEffectClrLst/>
  </dgm:styleLbl>
  <dgm:styleLbl name="parChTrans1D4">
    <dgm:fillClrLst meth="repeat">
      <a:schemeClr val="accent5">
        <a:tint val="50000"/>
      </a:schemeClr>
    </dgm:fillClrLst>
    <dgm:linClrLst meth="repeat">
      <a:schemeClr val="accent4"/>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solidFgAcc1">
    <dgm:fillClrLst meth="repeat">
      <a:schemeClr val="lt1"/>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solidAlignAcc1">
    <dgm:fillClrLst meth="repeat">
      <a:schemeClr val="lt1"/>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solidBgAcc1">
    <dgm:fillClrLst meth="repeat">
      <a:schemeClr val="lt1"/>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fgAccFollowNode1">
    <dgm:fill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fillClrLst>
    <dgm:lin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alignAccFollowNode1">
    <dgm:fill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fillClrLst>
    <dgm:lin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bgAccFollowNode1">
    <dgm:fill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fillClrLst>
    <dgm:lin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fgAcc0">
    <dgm:fillClrLst meth="repeat">
      <a:schemeClr val="lt1">
        <a:alpha val="90000"/>
      </a:schemeClr>
    </dgm:fillClrLst>
    <dgm:linClrLst>
      <a:schemeClr val="accent1"/>
    </dgm:linClrLst>
    <dgm:effectClrLst/>
    <dgm:txLinClrLst/>
    <dgm:txFillClrLst meth="repeat">
      <a:schemeClr val="dk1"/>
    </dgm:txFillClrLst>
    <dgm:txEffectClrLst/>
  </dgm:styleLbl>
  <dgm:styleLbl name="fgAcc2">
    <dgm:fillClrLst meth="repeat">
      <a:schemeClr val="lt1">
        <a:alpha val="90000"/>
      </a:schemeClr>
    </dgm:fillClrLst>
    <dgm:linClrLst>
      <a:schemeClr val="accent2"/>
    </dgm:linClrLst>
    <dgm:effectClrLst/>
    <dgm:txLinClrLst/>
    <dgm:txFillClrLst meth="repeat">
      <a:schemeClr val="dk1"/>
    </dgm:txFillClrLst>
    <dgm:txEffectClrLst/>
  </dgm:styleLbl>
  <dgm:styleLbl name="fgAcc3">
    <dgm:fillClrLst meth="repeat">
      <a:schemeClr val="lt1">
        <a:alpha val="90000"/>
      </a:schemeClr>
    </dgm:fillClrLst>
    <dgm:linClrLst>
      <a:schemeClr val="accent3"/>
    </dgm:linClrLst>
    <dgm:effectClrLst/>
    <dgm:txLinClrLst/>
    <dgm:txFillClrLst meth="repeat">
      <a:schemeClr val="dk1"/>
    </dgm:txFillClrLst>
    <dgm:txEffectClrLst/>
  </dgm:styleLbl>
  <dgm:styleLbl name="fgAcc4">
    <dgm:fillClrLst meth="repeat">
      <a:schemeClr val="lt1">
        <a:alpha val="90000"/>
      </a:schemeClr>
    </dgm:fillClrLst>
    <dgm:linClrLst>
      <a:schemeClr val="accent4"/>
    </dgm:linClrLst>
    <dgm:effectClrLst/>
    <dgm:txLinClrLst/>
    <dgm:txFillClrLst meth="repeat">
      <a:schemeClr val="dk1"/>
    </dgm:txFillClrLst>
    <dgm:txEffectClrLst/>
  </dgm:styleLbl>
  <dgm:styleLbl name="bgShp">
    <dgm:fillClrLst meth="repeat">
      <a:schemeClr val="accent2">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2">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2"/>
    </dgm:linClrLst>
    <dgm:effectClrLst/>
    <dgm:txLinClrLst/>
    <dgm:txFillClrLst meth="repeat">
      <a:schemeClr val="lt1"/>
    </dgm:txFillClrLst>
    <dgm:txEffectClrLst/>
  </dgm:styleLbl>
  <dgm:styleLbl name="fgShp">
    <dgm:fillClrLst meth="repeat">
      <a:schemeClr val="accent2">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20.xml><?xml version="1.0" encoding="utf-8"?>
<dgm:colorsDef xmlns:dgm="http://schemas.openxmlformats.org/drawingml/2006/diagram" xmlns:a="http://schemas.openxmlformats.org/drawingml/2006/main" uniqueId="urn:microsoft.com/office/officeart/2005/8/colors/colorful5">
  <dgm:title val=""/>
  <dgm:desc val=""/>
  <dgm:catLst>
    <dgm:cat type="colorful" pri="10500"/>
  </dgm:catLst>
  <dgm:styleLbl name="node0">
    <dgm:fillClrLst meth="repeat">
      <a:schemeClr val="accent4"/>
    </dgm:fillClrLst>
    <dgm:linClrLst meth="repeat">
      <a:schemeClr val="lt1"/>
    </dgm:linClrLst>
    <dgm:effectClrLst/>
    <dgm:txLinClrLst/>
    <dgm:txFillClrLst/>
    <dgm:txEffectClrLst/>
  </dgm:styleLbl>
  <dgm:styleLbl name="node1">
    <dgm:fillClrLst>
      <a:schemeClr val="accent5"/>
      <a:schemeClr val="accent6"/>
    </dgm:fillClrLst>
    <dgm:linClrLst meth="repeat">
      <a:schemeClr val="lt1"/>
    </dgm:linClrLst>
    <dgm:effectClrLst/>
    <dgm:txLinClrLst/>
    <dgm:txFillClrLst/>
    <dgm:txEffectClrLst/>
  </dgm:styleLbl>
  <dgm:styleLbl name="alignNode1">
    <dgm:fillClrLst>
      <a:schemeClr val="accent5"/>
      <a:schemeClr val="accent6"/>
    </dgm:fillClrLst>
    <dgm:linClrLst>
      <a:schemeClr val="accent5"/>
      <a:schemeClr val="accent6"/>
    </dgm:linClrLst>
    <dgm:effectClrLst/>
    <dgm:txLinClrLst/>
    <dgm:txFillClrLst/>
    <dgm:txEffectClrLst/>
  </dgm:styleLbl>
  <dgm:styleLbl name="lnNode1">
    <dgm:fillClrLst>
      <a:schemeClr val="accent5"/>
      <a:schemeClr val="accent6"/>
    </dgm:fillClrLst>
    <dgm:linClrLst meth="repeat">
      <a:schemeClr val="lt1"/>
    </dgm:linClrLst>
    <dgm:effectClrLst/>
    <dgm:txLinClrLst/>
    <dgm:txFillClrLst/>
    <dgm:txEffectClrLst/>
  </dgm:styleLbl>
  <dgm:styleLbl name="vennNode1">
    <dgm:fillClrLst>
      <a:schemeClr val="accent5">
        <a:alpha val="50000"/>
      </a:schemeClr>
      <a:schemeClr val="accent6">
        <a:alpha val="50000"/>
      </a:schemeClr>
    </dgm:fillClrLst>
    <dgm:linClrLst meth="repeat">
      <a:schemeClr val="lt1"/>
    </dgm:linClrLst>
    <dgm:effectClrLst/>
    <dgm:txLinClrLst/>
    <dgm:txFillClrLst/>
    <dgm:txEffectClrLst/>
  </dgm:styleLbl>
  <dgm:styleLbl name="node2">
    <dgm:fillClrLst>
      <a:schemeClr val="accent6"/>
    </dgm:fillClrLst>
    <dgm:linClrLst meth="repeat">
      <a:schemeClr val="lt1"/>
    </dgm:linClrLst>
    <dgm:effectClrLst/>
    <dgm:txLinClrLst/>
    <dgm:txFillClrLst/>
    <dgm:txEffectClrLst/>
  </dgm:styleLbl>
  <dgm:styleLbl name="node3">
    <dgm:fillClrLst>
      <a:schemeClr val="accent1"/>
    </dgm:fillClrLst>
    <dgm:linClrLst meth="repeat">
      <a:schemeClr val="lt1"/>
    </dgm:linClrLst>
    <dgm:effectClrLst/>
    <dgm:txLinClrLst/>
    <dgm:txFillClrLst/>
    <dgm:txEffectClrLst/>
  </dgm:styleLbl>
  <dgm:styleLbl name="node4">
    <dgm:fillClrLst>
      <a:schemeClr val="accent2"/>
    </dgm:fillClrLst>
    <dgm:linClrLst meth="repeat">
      <a:schemeClr val="lt1"/>
    </dgm:linClrLst>
    <dgm:effectClrLst/>
    <dgm:txLinClrLst/>
    <dgm:txFillClrLst/>
    <dgm:txEffectClrLst/>
  </dgm:styleLbl>
  <dgm:styleLbl name="fgImgPlace1">
    <dgm:fillClrLst>
      <a:schemeClr val="accent5">
        <a:tint val="50000"/>
      </a:schemeClr>
      <a:schemeClr val="accent6">
        <a:tint val="50000"/>
      </a:schemeClr>
    </dgm:fillClrLst>
    <dgm:linClrLst meth="repeat">
      <a:schemeClr val="lt1"/>
    </dgm:linClrLst>
    <dgm:effectClrLst/>
    <dgm:txLinClrLst/>
    <dgm:txFillClrLst meth="repeat">
      <a:schemeClr val="lt1"/>
    </dgm:txFillClrLst>
    <dgm:txEffectClrLst/>
  </dgm:styleLbl>
  <dgm:styleLbl name="alignImgPlace1">
    <dgm:fillClrLst>
      <a:schemeClr val="accent5">
        <a:tint val="50000"/>
      </a:schemeClr>
      <a:schemeClr val="accent6">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5">
        <a:tint val="50000"/>
      </a:schemeClr>
      <a:schemeClr val="accent6">
        <a:tint val="20000"/>
      </a:schemeClr>
    </dgm:fillClrLst>
    <dgm:linClrLst meth="repeat">
      <a:schemeClr val="lt1"/>
    </dgm:linClrLst>
    <dgm:effectClrLst/>
    <dgm:txLinClrLst/>
    <dgm:txFillClrLst meth="repeat">
      <a:schemeClr val="lt1"/>
    </dgm:txFillClrLst>
    <dgm:txEffectClrLst/>
  </dgm:styleLbl>
  <dgm:styleLbl name="sibTrans2D1">
    <dgm:fillClrLst>
      <a:schemeClr val="accent5"/>
      <a:schemeClr val="accent6"/>
    </dgm:fillClrLst>
    <dgm:linClrLst meth="repeat">
      <a:schemeClr val="lt1"/>
    </dgm:linClrLst>
    <dgm:effectClrLst/>
    <dgm:txLinClrLst/>
    <dgm:txFillClrLst/>
    <dgm:txEffectClrLst/>
  </dgm:styleLbl>
  <dgm:styleLbl name="fgSibTrans2D1">
    <dgm:fillClrLst>
      <a:schemeClr val="accent5"/>
      <a:schemeClr val="accent6"/>
    </dgm:fillClrLst>
    <dgm:linClrLst meth="repeat">
      <a:schemeClr val="lt1"/>
    </dgm:linClrLst>
    <dgm:effectClrLst/>
    <dgm:txLinClrLst/>
    <dgm:txFillClrLst meth="repeat">
      <a:schemeClr val="lt1"/>
    </dgm:txFillClrLst>
    <dgm:txEffectClrLst/>
  </dgm:styleLbl>
  <dgm:styleLbl name="bgSibTrans2D1">
    <dgm:fillClrLst>
      <a:schemeClr val="accent5"/>
      <a:schemeClr val="accent6"/>
    </dgm:fillClrLst>
    <dgm:linClrLst meth="repeat">
      <a:schemeClr val="lt1"/>
    </dgm:linClrLst>
    <dgm:effectClrLst/>
    <dgm:txLinClrLst/>
    <dgm:txFillClrLst meth="repeat">
      <a:schemeClr val="lt1"/>
    </dgm:txFillClrLst>
    <dgm:txEffectClrLst/>
  </dgm:styleLbl>
  <dgm:styleLbl name="sibTrans1D1">
    <dgm:fillClrLst/>
    <dgm:linClrLst>
      <a:schemeClr val="accent5"/>
      <a:schemeClr val="accent6"/>
    </dgm:linClrLst>
    <dgm:effectClrLst/>
    <dgm:txLinClrLst/>
    <dgm:txFillClrLst meth="repeat">
      <a:schemeClr val="tx1"/>
    </dgm:txFillClrLst>
    <dgm:txEffectClrLst/>
  </dgm:styleLbl>
  <dgm:styleLbl name="callout">
    <dgm:fillClrLst meth="repeat">
      <a:schemeClr val="accent5"/>
    </dgm:fillClrLst>
    <dgm:linClrLst meth="repeat">
      <a:schemeClr val="accent5">
        <a:tint val="50000"/>
      </a:schemeClr>
    </dgm:linClrLst>
    <dgm:effectClrLst/>
    <dgm:txLinClrLst/>
    <dgm:txFillClrLst meth="repeat">
      <a:schemeClr val="tx1"/>
    </dgm:txFillClrLst>
    <dgm:txEffectClrLst/>
  </dgm:styleLbl>
  <dgm:styleLbl name="asst0">
    <dgm:fillClrLst meth="repeat">
      <a:schemeClr val="accent5"/>
    </dgm:fillClrLst>
    <dgm:linClrLst meth="repeat">
      <a:schemeClr val="lt1">
        <a:shade val="80000"/>
      </a:schemeClr>
    </dgm:linClrLst>
    <dgm:effectClrLst/>
    <dgm:txLinClrLst/>
    <dgm:txFillClrLst/>
    <dgm:txEffectClrLst/>
  </dgm:styleLbl>
  <dgm:styleLbl name="asst1">
    <dgm:fillClrLst meth="repeat">
      <a:schemeClr val="accent6"/>
    </dgm:fillClrLst>
    <dgm:linClrLst meth="repeat">
      <a:schemeClr val="lt1">
        <a:shade val="80000"/>
      </a:schemeClr>
    </dgm:linClrLst>
    <dgm:effectClrLst/>
    <dgm:txLinClrLst/>
    <dgm:txFillClrLst/>
    <dgm:txEffectClrLst/>
  </dgm:styleLbl>
  <dgm:styleLbl name="asst2">
    <dgm:fillClrLst>
      <a:schemeClr val="accent1"/>
    </dgm:fillClrLst>
    <dgm:linClrLst meth="repeat">
      <a:schemeClr val="lt1"/>
    </dgm:linClrLst>
    <dgm:effectClrLst/>
    <dgm:txLinClrLst/>
    <dgm:txFillClrLst/>
    <dgm:txEffectClrLst/>
  </dgm:styleLbl>
  <dgm:styleLbl name="asst3">
    <dgm:fillClrLst>
      <a:schemeClr val="accent2"/>
    </dgm:fillClrLst>
    <dgm:linClrLst meth="repeat">
      <a:schemeClr val="lt1"/>
    </dgm:linClrLst>
    <dgm:effectClrLst/>
    <dgm:txLinClrLst/>
    <dgm:txFillClrLst/>
    <dgm:txEffectClrLst/>
  </dgm:styleLbl>
  <dgm:styleLbl name="asst4">
    <dgm:fillClrLst>
      <a:schemeClr val="accent3"/>
    </dgm:fillClrLst>
    <dgm:linClrLst meth="repeat">
      <a:schemeClr val="lt1"/>
    </dgm:linClrLst>
    <dgm:effectClrLst/>
    <dgm:txLinClrLst/>
    <dgm:txFillClrLst/>
    <dgm:txEffectClrLst/>
  </dgm:styleLbl>
  <dgm:styleLbl name="parChTrans2D1">
    <dgm:fillClrLst meth="repeat">
      <a:schemeClr val="accent5"/>
    </dgm:fillClrLst>
    <dgm:linClrLst meth="repeat">
      <a:schemeClr val="lt1"/>
    </dgm:linClrLst>
    <dgm:effectClrLst/>
    <dgm:txLinClrLst/>
    <dgm:txFillClrLst meth="repeat">
      <a:schemeClr val="lt1"/>
    </dgm:txFillClrLst>
    <dgm:txEffectClrLst/>
  </dgm:styleLbl>
  <dgm:styleLbl name="parChTrans2D2">
    <dgm:fillClrLst meth="repeat">
      <a:schemeClr val="accent6"/>
    </dgm:fillClrLst>
    <dgm:linClrLst meth="repeat">
      <a:schemeClr val="lt1"/>
    </dgm:linClrLst>
    <dgm:effectClrLst/>
    <dgm:txLinClrLst/>
    <dgm:txFillClrLst/>
    <dgm:txEffectClrLst/>
  </dgm:styleLbl>
  <dgm:styleLbl name="parChTrans2D3">
    <dgm:fillClrLst meth="repeat">
      <a:schemeClr val="accent6"/>
    </dgm:fillClrLst>
    <dgm:linClrLst meth="repeat">
      <a:schemeClr val="lt1"/>
    </dgm:linClrLst>
    <dgm:effectClrLst/>
    <dgm:txLinClrLst/>
    <dgm:txFillClrLst/>
    <dgm:txEffectClrLst/>
  </dgm:styleLbl>
  <dgm:styleLbl name="parChTrans2D4">
    <dgm:fillClrLst meth="repeat">
      <a:schemeClr val="accent1"/>
    </dgm:fillClrLst>
    <dgm:linClrLst meth="repeat">
      <a:schemeClr val="lt1"/>
    </dgm:linClrLst>
    <dgm:effectClrLst/>
    <dgm:txLinClrLst/>
    <dgm:txFillClrLst meth="repeat">
      <a:schemeClr val="lt1"/>
    </dgm:txFillClrLst>
    <dgm:txEffectClrLst/>
  </dgm:styleLbl>
  <dgm:styleLbl name="parChTrans1D1">
    <dgm:fillClrLst meth="repeat">
      <a:schemeClr val="accent5"/>
    </dgm:fillClrLst>
    <dgm:linClrLst meth="repeat">
      <a:schemeClr val="accent5"/>
    </dgm:linClrLst>
    <dgm:effectClrLst/>
    <dgm:txLinClrLst/>
    <dgm:txFillClrLst meth="repeat">
      <a:schemeClr val="tx1"/>
    </dgm:txFillClrLst>
    <dgm:txEffectClrLst/>
  </dgm:styleLbl>
  <dgm:styleLbl name="parChTrans1D2">
    <dgm:fillClrLst meth="repeat">
      <a:schemeClr val="accent6">
        <a:tint val="90000"/>
      </a:schemeClr>
    </dgm:fillClrLst>
    <dgm:linClrLst meth="repeat">
      <a:schemeClr val="accent6"/>
    </dgm:linClrLst>
    <dgm:effectClrLst/>
    <dgm:txLinClrLst/>
    <dgm:txFillClrLst meth="repeat">
      <a:schemeClr val="tx1"/>
    </dgm:txFillClrLst>
    <dgm:txEffectClrLst/>
  </dgm:styleLbl>
  <dgm:styleLbl name="parChTrans1D3">
    <dgm:fillClrLst meth="repeat">
      <a:schemeClr val="accent6">
        <a:tint val="70000"/>
      </a:schemeClr>
    </dgm:fillClrLst>
    <dgm:linClrLst meth="repeat">
      <a:schemeClr val="accent1"/>
    </dgm:linClrLst>
    <dgm:effectClrLst/>
    <dgm:txLinClrLst/>
    <dgm:txFillClrLst meth="repeat">
      <a:schemeClr val="tx1"/>
    </dgm:txFillClrLst>
    <dgm:txEffectClrLst/>
  </dgm:styleLbl>
  <dgm:styleLbl name="parChTrans1D4">
    <dgm:fillClrLst meth="repeat">
      <a:schemeClr val="accent6">
        <a:tint val="50000"/>
      </a:schemeClr>
    </dgm:fillClrLst>
    <dgm:linClrLst meth="repeat">
      <a:schemeClr val="accent2"/>
    </dgm:linClrLst>
    <dgm:effectClrLst/>
    <dgm:txLinClrLst/>
    <dgm:txFillClrLst meth="repeat">
      <a:schemeClr val="tx1"/>
    </dgm:txFillClrLst>
    <dgm:txEffectClrLst/>
  </dgm:styleLbl>
  <dgm:styleLbl name="fg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conFg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align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5"/>
    </dgm:linClrLst>
    <dgm:effectClrLst/>
    <dgm:txLinClrLst/>
    <dgm:txFillClrLst meth="repeat">
      <a:schemeClr val="dk1"/>
    </dgm:txFillClrLst>
    <dgm:txEffectClrLst/>
  </dgm:styleLbl>
  <dgm:styleLbl name="bg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solidFgAcc1">
    <dgm:fillClrLst meth="repeat">
      <a:schemeClr val="lt1"/>
    </dgm:fillClrLst>
    <dgm:linClrLst>
      <a:schemeClr val="accent5"/>
      <a:schemeClr val="accent6"/>
    </dgm:linClrLst>
    <dgm:effectClrLst/>
    <dgm:txLinClrLst/>
    <dgm:txFillClrLst meth="repeat">
      <a:schemeClr val="dk1"/>
    </dgm:txFillClrLst>
    <dgm:txEffectClrLst/>
  </dgm:styleLbl>
  <dgm:styleLbl name="solidAlignAcc1">
    <dgm:fillClrLst meth="repeat">
      <a:schemeClr val="lt1"/>
    </dgm:fillClrLst>
    <dgm:linClrLst>
      <a:schemeClr val="accent5"/>
      <a:schemeClr val="accent6"/>
    </dgm:linClrLst>
    <dgm:effectClrLst/>
    <dgm:txLinClrLst/>
    <dgm:txFillClrLst meth="repeat">
      <a:schemeClr val="dk1"/>
    </dgm:txFillClrLst>
    <dgm:txEffectClrLst/>
  </dgm:styleLbl>
  <dgm:styleLbl name="solidBgAcc1">
    <dgm:fillClrLst meth="repeat">
      <a:schemeClr val="lt1"/>
    </dgm:fillClrLst>
    <dgm:linClrLst>
      <a:schemeClr val="accent5"/>
      <a:schemeClr val="accent6"/>
    </dgm:linClrLst>
    <dgm:effectClrLst/>
    <dgm:txLinClrLst/>
    <dgm:txFillClrLst meth="repeat">
      <a:schemeClr val="dk1"/>
    </dgm:txFillClrLst>
    <dgm:txEffectClrLst/>
  </dgm:styleLbl>
  <dgm:styleLbl name="fgAccFollowNode1">
    <dgm:fillClrLst>
      <a:schemeClr val="accent5">
        <a:tint val="40000"/>
        <a:alpha val="90000"/>
      </a:schemeClr>
      <a:schemeClr val="accent6">
        <a:tint val="40000"/>
        <a:alpha val="90000"/>
      </a:schemeClr>
    </dgm:fillClrLst>
    <dgm:linClrLst>
      <a:schemeClr val="accent5">
        <a:tint val="40000"/>
        <a:alpha val="90000"/>
      </a:schemeClr>
      <a:schemeClr val="accent5">
        <a:tint val="40000"/>
        <a:alpha val="90000"/>
      </a:schemeClr>
    </dgm:linClrLst>
    <dgm:effectClrLst/>
    <dgm:txLinClrLst/>
    <dgm:txFillClrLst meth="repeat">
      <a:schemeClr val="dk1"/>
    </dgm:txFillClrLst>
    <dgm:txEffectClrLst/>
  </dgm:styleLbl>
  <dgm:styleLbl name="alignAccFollowNode1">
    <dgm:fillClrLst>
      <a:schemeClr val="accent5">
        <a:tint val="40000"/>
        <a:alpha val="90000"/>
      </a:schemeClr>
      <a:schemeClr val="accent6">
        <a:tint val="40000"/>
        <a:alpha val="90000"/>
      </a:schemeClr>
    </dgm:fillClrLst>
    <dgm:linClrLst>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bgAccFollowNode1">
    <dgm:fillClrLst>
      <a:schemeClr val="accent5">
        <a:tint val="40000"/>
        <a:alpha val="90000"/>
      </a:schemeClr>
      <a:schemeClr val="accent6">
        <a:tint val="40000"/>
        <a:alpha val="90000"/>
      </a:schemeClr>
    </dgm:fillClrLst>
    <dgm:linClrLst>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fgAcc0">
    <dgm:fillClrLst meth="repeat">
      <a:schemeClr val="lt1">
        <a:alpha val="90000"/>
      </a:schemeClr>
    </dgm:fillClrLst>
    <dgm:linClrLst>
      <a:schemeClr val="accent4"/>
    </dgm:linClrLst>
    <dgm:effectClrLst/>
    <dgm:txLinClrLst/>
    <dgm:txFillClrLst meth="repeat">
      <a:schemeClr val="dk1"/>
    </dgm:txFillClrLst>
    <dgm:txEffectClrLst/>
  </dgm:styleLbl>
  <dgm:styleLbl name="fgAcc2">
    <dgm:fillClrLst meth="repeat">
      <a:schemeClr val="lt1">
        <a:alpha val="90000"/>
      </a:schemeClr>
    </dgm:fillClrLst>
    <dgm:linClrLst>
      <a:schemeClr val="accent6"/>
    </dgm:linClrLst>
    <dgm:effectClrLst/>
    <dgm:txLinClrLst/>
    <dgm:txFillClrLst meth="repeat">
      <a:schemeClr val="dk1"/>
    </dgm:txFillClrLst>
    <dgm:txEffectClrLst/>
  </dgm:styleLbl>
  <dgm:styleLbl name="fgAcc3">
    <dgm:fillClrLst meth="repeat">
      <a:schemeClr val="lt1">
        <a:alpha val="90000"/>
      </a:schemeClr>
    </dgm:fillClrLst>
    <dgm:linClrLst>
      <a:schemeClr val="accent1"/>
    </dgm:linClrLst>
    <dgm:effectClrLst/>
    <dgm:txLinClrLst/>
    <dgm:txFillClrLst meth="repeat">
      <a:schemeClr val="dk1"/>
    </dgm:txFillClrLst>
    <dgm:txEffectClrLst/>
  </dgm:styleLbl>
  <dgm:styleLbl name="fgAcc4">
    <dgm:fillClrLst meth="repeat">
      <a:schemeClr val="lt1">
        <a:alpha val="90000"/>
      </a:schemeClr>
    </dgm:fillClrLst>
    <dgm:linClrLst>
      <a:schemeClr val="accent2"/>
    </dgm:linClrLst>
    <dgm:effectClrLst/>
    <dgm:txLinClrLst/>
    <dgm:txFillClrLst meth="repeat">
      <a:schemeClr val="dk1"/>
    </dgm:txFillClrLst>
    <dgm:txEffectClrLst/>
  </dgm:styleLbl>
  <dgm:styleLbl name="bgShp">
    <dgm:fillClrLst meth="repeat">
      <a:schemeClr val="accent5">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5">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5">
        <a:tint val="50000"/>
        <a:alpha val="40000"/>
      </a:schemeClr>
    </dgm:fillClrLst>
    <dgm:linClrLst meth="repeat">
      <a:schemeClr val="accent5"/>
    </dgm:linClrLst>
    <dgm:effectClrLst/>
    <dgm:txLinClrLst/>
    <dgm:txFillClrLst meth="repeat">
      <a:schemeClr val="lt1"/>
    </dgm:txFillClrLst>
    <dgm:txEffectClrLst/>
  </dgm:styleLbl>
  <dgm:styleLbl name="fgShp">
    <dgm:fillClrLst meth="repeat">
      <a:schemeClr val="accent5">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21.xml><?xml version="1.0" encoding="utf-8"?>
<dgm:colorsDef xmlns:dgm="http://schemas.openxmlformats.org/drawingml/2006/diagram" xmlns:a="http://schemas.openxmlformats.org/drawingml/2006/main" uniqueId="urn:microsoft.com/office/officeart/2005/8/colors/colorful5">
  <dgm:title val=""/>
  <dgm:desc val=""/>
  <dgm:catLst>
    <dgm:cat type="colorful" pri="10500"/>
  </dgm:catLst>
  <dgm:styleLbl name="node0">
    <dgm:fillClrLst meth="repeat">
      <a:schemeClr val="accent4"/>
    </dgm:fillClrLst>
    <dgm:linClrLst meth="repeat">
      <a:schemeClr val="lt1"/>
    </dgm:linClrLst>
    <dgm:effectClrLst/>
    <dgm:txLinClrLst/>
    <dgm:txFillClrLst/>
    <dgm:txEffectClrLst/>
  </dgm:styleLbl>
  <dgm:styleLbl name="node1">
    <dgm:fillClrLst>
      <a:schemeClr val="accent5"/>
      <a:schemeClr val="accent6"/>
    </dgm:fillClrLst>
    <dgm:linClrLst meth="repeat">
      <a:schemeClr val="lt1"/>
    </dgm:linClrLst>
    <dgm:effectClrLst/>
    <dgm:txLinClrLst/>
    <dgm:txFillClrLst/>
    <dgm:txEffectClrLst/>
  </dgm:styleLbl>
  <dgm:styleLbl name="alignNode1">
    <dgm:fillClrLst>
      <a:schemeClr val="accent5"/>
      <a:schemeClr val="accent6"/>
    </dgm:fillClrLst>
    <dgm:linClrLst>
      <a:schemeClr val="accent5"/>
      <a:schemeClr val="accent6"/>
    </dgm:linClrLst>
    <dgm:effectClrLst/>
    <dgm:txLinClrLst/>
    <dgm:txFillClrLst/>
    <dgm:txEffectClrLst/>
  </dgm:styleLbl>
  <dgm:styleLbl name="lnNode1">
    <dgm:fillClrLst>
      <a:schemeClr val="accent5"/>
      <a:schemeClr val="accent6"/>
    </dgm:fillClrLst>
    <dgm:linClrLst meth="repeat">
      <a:schemeClr val="lt1"/>
    </dgm:linClrLst>
    <dgm:effectClrLst/>
    <dgm:txLinClrLst/>
    <dgm:txFillClrLst/>
    <dgm:txEffectClrLst/>
  </dgm:styleLbl>
  <dgm:styleLbl name="vennNode1">
    <dgm:fillClrLst>
      <a:schemeClr val="accent5">
        <a:alpha val="50000"/>
      </a:schemeClr>
      <a:schemeClr val="accent6">
        <a:alpha val="50000"/>
      </a:schemeClr>
    </dgm:fillClrLst>
    <dgm:linClrLst meth="repeat">
      <a:schemeClr val="lt1"/>
    </dgm:linClrLst>
    <dgm:effectClrLst/>
    <dgm:txLinClrLst/>
    <dgm:txFillClrLst/>
    <dgm:txEffectClrLst/>
  </dgm:styleLbl>
  <dgm:styleLbl name="node2">
    <dgm:fillClrLst>
      <a:schemeClr val="accent6"/>
    </dgm:fillClrLst>
    <dgm:linClrLst meth="repeat">
      <a:schemeClr val="lt1"/>
    </dgm:linClrLst>
    <dgm:effectClrLst/>
    <dgm:txLinClrLst/>
    <dgm:txFillClrLst/>
    <dgm:txEffectClrLst/>
  </dgm:styleLbl>
  <dgm:styleLbl name="node3">
    <dgm:fillClrLst>
      <a:schemeClr val="accent1"/>
    </dgm:fillClrLst>
    <dgm:linClrLst meth="repeat">
      <a:schemeClr val="lt1"/>
    </dgm:linClrLst>
    <dgm:effectClrLst/>
    <dgm:txLinClrLst/>
    <dgm:txFillClrLst/>
    <dgm:txEffectClrLst/>
  </dgm:styleLbl>
  <dgm:styleLbl name="node4">
    <dgm:fillClrLst>
      <a:schemeClr val="accent2"/>
    </dgm:fillClrLst>
    <dgm:linClrLst meth="repeat">
      <a:schemeClr val="lt1"/>
    </dgm:linClrLst>
    <dgm:effectClrLst/>
    <dgm:txLinClrLst/>
    <dgm:txFillClrLst/>
    <dgm:txEffectClrLst/>
  </dgm:styleLbl>
  <dgm:styleLbl name="fgImgPlace1">
    <dgm:fillClrLst>
      <a:schemeClr val="accent5">
        <a:tint val="50000"/>
      </a:schemeClr>
      <a:schemeClr val="accent6">
        <a:tint val="50000"/>
      </a:schemeClr>
    </dgm:fillClrLst>
    <dgm:linClrLst meth="repeat">
      <a:schemeClr val="lt1"/>
    </dgm:linClrLst>
    <dgm:effectClrLst/>
    <dgm:txLinClrLst/>
    <dgm:txFillClrLst meth="repeat">
      <a:schemeClr val="lt1"/>
    </dgm:txFillClrLst>
    <dgm:txEffectClrLst/>
  </dgm:styleLbl>
  <dgm:styleLbl name="alignImgPlace1">
    <dgm:fillClrLst>
      <a:schemeClr val="accent5">
        <a:tint val="50000"/>
      </a:schemeClr>
      <a:schemeClr val="accent6">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5">
        <a:tint val="50000"/>
      </a:schemeClr>
      <a:schemeClr val="accent6">
        <a:tint val="20000"/>
      </a:schemeClr>
    </dgm:fillClrLst>
    <dgm:linClrLst meth="repeat">
      <a:schemeClr val="lt1"/>
    </dgm:linClrLst>
    <dgm:effectClrLst/>
    <dgm:txLinClrLst/>
    <dgm:txFillClrLst meth="repeat">
      <a:schemeClr val="lt1"/>
    </dgm:txFillClrLst>
    <dgm:txEffectClrLst/>
  </dgm:styleLbl>
  <dgm:styleLbl name="sibTrans2D1">
    <dgm:fillClrLst>
      <a:schemeClr val="accent5"/>
      <a:schemeClr val="accent6"/>
    </dgm:fillClrLst>
    <dgm:linClrLst meth="repeat">
      <a:schemeClr val="lt1"/>
    </dgm:linClrLst>
    <dgm:effectClrLst/>
    <dgm:txLinClrLst/>
    <dgm:txFillClrLst/>
    <dgm:txEffectClrLst/>
  </dgm:styleLbl>
  <dgm:styleLbl name="fgSibTrans2D1">
    <dgm:fillClrLst>
      <a:schemeClr val="accent5"/>
      <a:schemeClr val="accent6"/>
    </dgm:fillClrLst>
    <dgm:linClrLst meth="repeat">
      <a:schemeClr val="lt1"/>
    </dgm:linClrLst>
    <dgm:effectClrLst/>
    <dgm:txLinClrLst/>
    <dgm:txFillClrLst meth="repeat">
      <a:schemeClr val="lt1"/>
    </dgm:txFillClrLst>
    <dgm:txEffectClrLst/>
  </dgm:styleLbl>
  <dgm:styleLbl name="bgSibTrans2D1">
    <dgm:fillClrLst>
      <a:schemeClr val="accent5"/>
      <a:schemeClr val="accent6"/>
    </dgm:fillClrLst>
    <dgm:linClrLst meth="repeat">
      <a:schemeClr val="lt1"/>
    </dgm:linClrLst>
    <dgm:effectClrLst/>
    <dgm:txLinClrLst/>
    <dgm:txFillClrLst meth="repeat">
      <a:schemeClr val="lt1"/>
    </dgm:txFillClrLst>
    <dgm:txEffectClrLst/>
  </dgm:styleLbl>
  <dgm:styleLbl name="sibTrans1D1">
    <dgm:fillClrLst/>
    <dgm:linClrLst>
      <a:schemeClr val="accent5"/>
      <a:schemeClr val="accent6"/>
    </dgm:linClrLst>
    <dgm:effectClrLst/>
    <dgm:txLinClrLst/>
    <dgm:txFillClrLst meth="repeat">
      <a:schemeClr val="tx1"/>
    </dgm:txFillClrLst>
    <dgm:txEffectClrLst/>
  </dgm:styleLbl>
  <dgm:styleLbl name="callout">
    <dgm:fillClrLst meth="repeat">
      <a:schemeClr val="accent5"/>
    </dgm:fillClrLst>
    <dgm:linClrLst meth="repeat">
      <a:schemeClr val="accent5">
        <a:tint val="50000"/>
      </a:schemeClr>
    </dgm:linClrLst>
    <dgm:effectClrLst/>
    <dgm:txLinClrLst/>
    <dgm:txFillClrLst meth="repeat">
      <a:schemeClr val="tx1"/>
    </dgm:txFillClrLst>
    <dgm:txEffectClrLst/>
  </dgm:styleLbl>
  <dgm:styleLbl name="asst0">
    <dgm:fillClrLst meth="repeat">
      <a:schemeClr val="accent5"/>
    </dgm:fillClrLst>
    <dgm:linClrLst meth="repeat">
      <a:schemeClr val="lt1">
        <a:shade val="80000"/>
      </a:schemeClr>
    </dgm:linClrLst>
    <dgm:effectClrLst/>
    <dgm:txLinClrLst/>
    <dgm:txFillClrLst/>
    <dgm:txEffectClrLst/>
  </dgm:styleLbl>
  <dgm:styleLbl name="asst1">
    <dgm:fillClrLst meth="repeat">
      <a:schemeClr val="accent6"/>
    </dgm:fillClrLst>
    <dgm:linClrLst meth="repeat">
      <a:schemeClr val="lt1">
        <a:shade val="80000"/>
      </a:schemeClr>
    </dgm:linClrLst>
    <dgm:effectClrLst/>
    <dgm:txLinClrLst/>
    <dgm:txFillClrLst/>
    <dgm:txEffectClrLst/>
  </dgm:styleLbl>
  <dgm:styleLbl name="asst2">
    <dgm:fillClrLst>
      <a:schemeClr val="accent1"/>
    </dgm:fillClrLst>
    <dgm:linClrLst meth="repeat">
      <a:schemeClr val="lt1"/>
    </dgm:linClrLst>
    <dgm:effectClrLst/>
    <dgm:txLinClrLst/>
    <dgm:txFillClrLst/>
    <dgm:txEffectClrLst/>
  </dgm:styleLbl>
  <dgm:styleLbl name="asst3">
    <dgm:fillClrLst>
      <a:schemeClr val="accent2"/>
    </dgm:fillClrLst>
    <dgm:linClrLst meth="repeat">
      <a:schemeClr val="lt1"/>
    </dgm:linClrLst>
    <dgm:effectClrLst/>
    <dgm:txLinClrLst/>
    <dgm:txFillClrLst/>
    <dgm:txEffectClrLst/>
  </dgm:styleLbl>
  <dgm:styleLbl name="asst4">
    <dgm:fillClrLst>
      <a:schemeClr val="accent3"/>
    </dgm:fillClrLst>
    <dgm:linClrLst meth="repeat">
      <a:schemeClr val="lt1"/>
    </dgm:linClrLst>
    <dgm:effectClrLst/>
    <dgm:txLinClrLst/>
    <dgm:txFillClrLst/>
    <dgm:txEffectClrLst/>
  </dgm:styleLbl>
  <dgm:styleLbl name="parChTrans2D1">
    <dgm:fillClrLst meth="repeat">
      <a:schemeClr val="accent5"/>
    </dgm:fillClrLst>
    <dgm:linClrLst meth="repeat">
      <a:schemeClr val="lt1"/>
    </dgm:linClrLst>
    <dgm:effectClrLst/>
    <dgm:txLinClrLst/>
    <dgm:txFillClrLst meth="repeat">
      <a:schemeClr val="lt1"/>
    </dgm:txFillClrLst>
    <dgm:txEffectClrLst/>
  </dgm:styleLbl>
  <dgm:styleLbl name="parChTrans2D2">
    <dgm:fillClrLst meth="repeat">
      <a:schemeClr val="accent6"/>
    </dgm:fillClrLst>
    <dgm:linClrLst meth="repeat">
      <a:schemeClr val="lt1"/>
    </dgm:linClrLst>
    <dgm:effectClrLst/>
    <dgm:txLinClrLst/>
    <dgm:txFillClrLst/>
    <dgm:txEffectClrLst/>
  </dgm:styleLbl>
  <dgm:styleLbl name="parChTrans2D3">
    <dgm:fillClrLst meth="repeat">
      <a:schemeClr val="accent6"/>
    </dgm:fillClrLst>
    <dgm:linClrLst meth="repeat">
      <a:schemeClr val="lt1"/>
    </dgm:linClrLst>
    <dgm:effectClrLst/>
    <dgm:txLinClrLst/>
    <dgm:txFillClrLst/>
    <dgm:txEffectClrLst/>
  </dgm:styleLbl>
  <dgm:styleLbl name="parChTrans2D4">
    <dgm:fillClrLst meth="repeat">
      <a:schemeClr val="accent1"/>
    </dgm:fillClrLst>
    <dgm:linClrLst meth="repeat">
      <a:schemeClr val="lt1"/>
    </dgm:linClrLst>
    <dgm:effectClrLst/>
    <dgm:txLinClrLst/>
    <dgm:txFillClrLst meth="repeat">
      <a:schemeClr val="lt1"/>
    </dgm:txFillClrLst>
    <dgm:txEffectClrLst/>
  </dgm:styleLbl>
  <dgm:styleLbl name="parChTrans1D1">
    <dgm:fillClrLst meth="repeat">
      <a:schemeClr val="accent5"/>
    </dgm:fillClrLst>
    <dgm:linClrLst meth="repeat">
      <a:schemeClr val="accent5"/>
    </dgm:linClrLst>
    <dgm:effectClrLst/>
    <dgm:txLinClrLst/>
    <dgm:txFillClrLst meth="repeat">
      <a:schemeClr val="tx1"/>
    </dgm:txFillClrLst>
    <dgm:txEffectClrLst/>
  </dgm:styleLbl>
  <dgm:styleLbl name="parChTrans1D2">
    <dgm:fillClrLst meth="repeat">
      <a:schemeClr val="accent6">
        <a:tint val="90000"/>
      </a:schemeClr>
    </dgm:fillClrLst>
    <dgm:linClrLst meth="repeat">
      <a:schemeClr val="accent6"/>
    </dgm:linClrLst>
    <dgm:effectClrLst/>
    <dgm:txLinClrLst/>
    <dgm:txFillClrLst meth="repeat">
      <a:schemeClr val="tx1"/>
    </dgm:txFillClrLst>
    <dgm:txEffectClrLst/>
  </dgm:styleLbl>
  <dgm:styleLbl name="parChTrans1D3">
    <dgm:fillClrLst meth="repeat">
      <a:schemeClr val="accent6">
        <a:tint val="70000"/>
      </a:schemeClr>
    </dgm:fillClrLst>
    <dgm:linClrLst meth="repeat">
      <a:schemeClr val="accent1"/>
    </dgm:linClrLst>
    <dgm:effectClrLst/>
    <dgm:txLinClrLst/>
    <dgm:txFillClrLst meth="repeat">
      <a:schemeClr val="tx1"/>
    </dgm:txFillClrLst>
    <dgm:txEffectClrLst/>
  </dgm:styleLbl>
  <dgm:styleLbl name="parChTrans1D4">
    <dgm:fillClrLst meth="repeat">
      <a:schemeClr val="accent6">
        <a:tint val="50000"/>
      </a:schemeClr>
    </dgm:fillClrLst>
    <dgm:linClrLst meth="repeat">
      <a:schemeClr val="accent2"/>
    </dgm:linClrLst>
    <dgm:effectClrLst/>
    <dgm:txLinClrLst/>
    <dgm:txFillClrLst meth="repeat">
      <a:schemeClr val="tx1"/>
    </dgm:txFillClrLst>
    <dgm:txEffectClrLst/>
  </dgm:styleLbl>
  <dgm:styleLbl name="fg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conFg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align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5"/>
    </dgm:linClrLst>
    <dgm:effectClrLst/>
    <dgm:txLinClrLst/>
    <dgm:txFillClrLst meth="repeat">
      <a:schemeClr val="dk1"/>
    </dgm:txFillClrLst>
    <dgm:txEffectClrLst/>
  </dgm:styleLbl>
  <dgm:styleLbl name="bg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solidFgAcc1">
    <dgm:fillClrLst meth="repeat">
      <a:schemeClr val="lt1"/>
    </dgm:fillClrLst>
    <dgm:linClrLst>
      <a:schemeClr val="accent5"/>
      <a:schemeClr val="accent6"/>
    </dgm:linClrLst>
    <dgm:effectClrLst/>
    <dgm:txLinClrLst/>
    <dgm:txFillClrLst meth="repeat">
      <a:schemeClr val="dk1"/>
    </dgm:txFillClrLst>
    <dgm:txEffectClrLst/>
  </dgm:styleLbl>
  <dgm:styleLbl name="solidAlignAcc1">
    <dgm:fillClrLst meth="repeat">
      <a:schemeClr val="lt1"/>
    </dgm:fillClrLst>
    <dgm:linClrLst>
      <a:schemeClr val="accent5"/>
      <a:schemeClr val="accent6"/>
    </dgm:linClrLst>
    <dgm:effectClrLst/>
    <dgm:txLinClrLst/>
    <dgm:txFillClrLst meth="repeat">
      <a:schemeClr val="dk1"/>
    </dgm:txFillClrLst>
    <dgm:txEffectClrLst/>
  </dgm:styleLbl>
  <dgm:styleLbl name="solidBgAcc1">
    <dgm:fillClrLst meth="repeat">
      <a:schemeClr val="lt1"/>
    </dgm:fillClrLst>
    <dgm:linClrLst>
      <a:schemeClr val="accent5"/>
      <a:schemeClr val="accent6"/>
    </dgm:linClrLst>
    <dgm:effectClrLst/>
    <dgm:txLinClrLst/>
    <dgm:txFillClrLst meth="repeat">
      <a:schemeClr val="dk1"/>
    </dgm:txFillClrLst>
    <dgm:txEffectClrLst/>
  </dgm:styleLbl>
  <dgm:styleLbl name="fgAccFollowNode1">
    <dgm:fillClrLst>
      <a:schemeClr val="accent5">
        <a:tint val="40000"/>
        <a:alpha val="90000"/>
      </a:schemeClr>
      <a:schemeClr val="accent6">
        <a:tint val="40000"/>
        <a:alpha val="90000"/>
      </a:schemeClr>
    </dgm:fillClrLst>
    <dgm:linClrLst>
      <a:schemeClr val="accent5">
        <a:tint val="40000"/>
        <a:alpha val="90000"/>
      </a:schemeClr>
      <a:schemeClr val="accent5">
        <a:tint val="40000"/>
        <a:alpha val="90000"/>
      </a:schemeClr>
    </dgm:linClrLst>
    <dgm:effectClrLst/>
    <dgm:txLinClrLst/>
    <dgm:txFillClrLst meth="repeat">
      <a:schemeClr val="dk1"/>
    </dgm:txFillClrLst>
    <dgm:txEffectClrLst/>
  </dgm:styleLbl>
  <dgm:styleLbl name="alignAccFollowNode1">
    <dgm:fillClrLst>
      <a:schemeClr val="accent5">
        <a:tint val="40000"/>
        <a:alpha val="90000"/>
      </a:schemeClr>
      <a:schemeClr val="accent6">
        <a:tint val="40000"/>
        <a:alpha val="90000"/>
      </a:schemeClr>
    </dgm:fillClrLst>
    <dgm:linClrLst>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bgAccFollowNode1">
    <dgm:fillClrLst>
      <a:schemeClr val="accent5">
        <a:tint val="40000"/>
        <a:alpha val="90000"/>
      </a:schemeClr>
      <a:schemeClr val="accent6">
        <a:tint val="40000"/>
        <a:alpha val="90000"/>
      </a:schemeClr>
    </dgm:fillClrLst>
    <dgm:linClrLst>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fgAcc0">
    <dgm:fillClrLst meth="repeat">
      <a:schemeClr val="lt1">
        <a:alpha val="90000"/>
      </a:schemeClr>
    </dgm:fillClrLst>
    <dgm:linClrLst>
      <a:schemeClr val="accent4"/>
    </dgm:linClrLst>
    <dgm:effectClrLst/>
    <dgm:txLinClrLst/>
    <dgm:txFillClrLst meth="repeat">
      <a:schemeClr val="dk1"/>
    </dgm:txFillClrLst>
    <dgm:txEffectClrLst/>
  </dgm:styleLbl>
  <dgm:styleLbl name="fgAcc2">
    <dgm:fillClrLst meth="repeat">
      <a:schemeClr val="lt1">
        <a:alpha val="90000"/>
      </a:schemeClr>
    </dgm:fillClrLst>
    <dgm:linClrLst>
      <a:schemeClr val="accent6"/>
    </dgm:linClrLst>
    <dgm:effectClrLst/>
    <dgm:txLinClrLst/>
    <dgm:txFillClrLst meth="repeat">
      <a:schemeClr val="dk1"/>
    </dgm:txFillClrLst>
    <dgm:txEffectClrLst/>
  </dgm:styleLbl>
  <dgm:styleLbl name="fgAcc3">
    <dgm:fillClrLst meth="repeat">
      <a:schemeClr val="lt1">
        <a:alpha val="90000"/>
      </a:schemeClr>
    </dgm:fillClrLst>
    <dgm:linClrLst>
      <a:schemeClr val="accent1"/>
    </dgm:linClrLst>
    <dgm:effectClrLst/>
    <dgm:txLinClrLst/>
    <dgm:txFillClrLst meth="repeat">
      <a:schemeClr val="dk1"/>
    </dgm:txFillClrLst>
    <dgm:txEffectClrLst/>
  </dgm:styleLbl>
  <dgm:styleLbl name="fgAcc4">
    <dgm:fillClrLst meth="repeat">
      <a:schemeClr val="lt1">
        <a:alpha val="90000"/>
      </a:schemeClr>
    </dgm:fillClrLst>
    <dgm:linClrLst>
      <a:schemeClr val="accent2"/>
    </dgm:linClrLst>
    <dgm:effectClrLst/>
    <dgm:txLinClrLst/>
    <dgm:txFillClrLst meth="repeat">
      <a:schemeClr val="dk1"/>
    </dgm:txFillClrLst>
    <dgm:txEffectClrLst/>
  </dgm:styleLbl>
  <dgm:styleLbl name="bgShp">
    <dgm:fillClrLst meth="repeat">
      <a:schemeClr val="accent5">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5">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5">
        <a:tint val="50000"/>
        <a:alpha val="40000"/>
      </a:schemeClr>
    </dgm:fillClrLst>
    <dgm:linClrLst meth="repeat">
      <a:schemeClr val="accent5"/>
    </dgm:linClrLst>
    <dgm:effectClrLst/>
    <dgm:txLinClrLst/>
    <dgm:txFillClrLst meth="repeat">
      <a:schemeClr val="lt1"/>
    </dgm:txFillClrLst>
    <dgm:txEffectClrLst/>
  </dgm:styleLbl>
  <dgm:styleLbl name="fgShp">
    <dgm:fillClrLst meth="repeat">
      <a:schemeClr val="accent5">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22.xml><?xml version="1.0" encoding="utf-8"?>
<dgm:colorsDef xmlns:dgm="http://schemas.openxmlformats.org/drawingml/2006/diagram" xmlns:a="http://schemas.openxmlformats.org/drawingml/2006/main" uniqueId="urn:microsoft.com/office/officeart/2005/8/colors/colorful5">
  <dgm:title val=""/>
  <dgm:desc val=""/>
  <dgm:catLst>
    <dgm:cat type="colorful" pri="10500"/>
  </dgm:catLst>
  <dgm:styleLbl name="node0">
    <dgm:fillClrLst meth="repeat">
      <a:schemeClr val="accent4"/>
    </dgm:fillClrLst>
    <dgm:linClrLst meth="repeat">
      <a:schemeClr val="lt1"/>
    </dgm:linClrLst>
    <dgm:effectClrLst/>
    <dgm:txLinClrLst/>
    <dgm:txFillClrLst/>
    <dgm:txEffectClrLst/>
  </dgm:styleLbl>
  <dgm:styleLbl name="node1">
    <dgm:fillClrLst>
      <a:schemeClr val="accent5"/>
      <a:schemeClr val="accent6"/>
    </dgm:fillClrLst>
    <dgm:linClrLst meth="repeat">
      <a:schemeClr val="lt1"/>
    </dgm:linClrLst>
    <dgm:effectClrLst/>
    <dgm:txLinClrLst/>
    <dgm:txFillClrLst/>
    <dgm:txEffectClrLst/>
  </dgm:styleLbl>
  <dgm:styleLbl name="alignNode1">
    <dgm:fillClrLst>
      <a:schemeClr val="accent5"/>
      <a:schemeClr val="accent6"/>
    </dgm:fillClrLst>
    <dgm:linClrLst>
      <a:schemeClr val="accent5"/>
      <a:schemeClr val="accent6"/>
    </dgm:linClrLst>
    <dgm:effectClrLst/>
    <dgm:txLinClrLst/>
    <dgm:txFillClrLst/>
    <dgm:txEffectClrLst/>
  </dgm:styleLbl>
  <dgm:styleLbl name="lnNode1">
    <dgm:fillClrLst>
      <a:schemeClr val="accent5"/>
      <a:schemeClr val="accent6"/>
    </dgm:fillClrLst>
    <dgm:linClrLst meth="repeat">
      <a:schemeClr val="lt1"/>
    </dgm:linClrLst>
    <dgm:effectClrLst/>
    <dgm:txLinClrLst/>
    <dgm:txFillClrLst/>
    <dgm:txEffectClrLst/>
  </dgm:styleLbl>
  <dgm:styleLbl name="vennNode1">
    <dgm:fillClrLst>
      <a:schemeClr val="accent5">
        <a:alpha val="50000"/>
      </a:schemeClr>
      <a:schemeClr val="accent6">
        <a:alpha val="50000"/>
      </a:schemeClr>
    </dgm:fillClrLst>
    <dgm:linClrLst meth="repeat">
      <a:schemeClr val="lt1"/>
    </dgm:linClrLst>
    <dgm:effectClrLst/>
    <dgm:txLinClrLst/>
    <dgm:txFillClrLst/>
    <dgm:txEffectClrLst/>
  </dgm:styleLbl>
  <dgm:styleLbl name="node2">
    <dgm:fillClrLst>
      <a:schemeClr val="accent6"/>
    </dgm:fillClrLst>
    <dgm:linClrLst meth="repeat">
      <a:schemeClr val="lt1"/>
    </dgm:linClrLst>
    <dgm:effectClrLst/>
    <dgm:txLinClrLst/>
    <dgm:txFillClrLst/>
    <dgm:txEffectClrLst/>
  </dgm:styleLbl>
  <dgm:styleLbl name="node3">
    <dgm:fillClrLst>
      <a:schemeClr val="accent1"/>
    </dgm:fillClrLst>
    <dgm:linClrLst meth="repeat">
      <a:schemeClr val="lt1"/>
    </dgm:linClrLst>
    <dgm:effectClrLst/>
    <dgm:txLinClrLst/>
    <dgm:txFillClrLst/>
    <dgm:txEffectClrLst/>
  </dgm:styleLbl>
  <dgm:styleLbl name="node4">
    <dgm:fillClrLst>
      <a:schemeClr val="accent2"/>
    </dgm:fillClrLst>
    <dgm:linClrLst meth="repeat">
      <a:schemeClr val="lt1"/>
    </dgm:linClrLst>
    <dgm:effectClrLst/>
    <dgm:txLinClrLst/>
    <dgm:txFillClrLst/>
    <dgm:txEffectClrLst/>
  </dgm:styleLbl>
  <dgm:styleLbl name="fgImgPlace1">
    <dgm:fillClrLst>
      <a:schemeClr val="accent5">
        <a:tint val="50000"/>
      </a:schemeClr>
      <a:schemeClr val="accent6">
        <a:tint val="50000"/>
      </a:schemeClr>
    </dgm:fillClrLst>
    <dgm:linClrLst meth="repeat">
      <a:schemeClr val="lt1"/>
    </dgm:linClrLst>
    <dgm:effectClrLst/>
    <dgm:txLinClrLst/>
    <dgm:txFillClrLst meth="repeat">
      <a:schemeClr val="lt1"/>
    </dgm:txFillClrLst>
    <dgm:txEffectClrLst/>
  </dgm:styleLbl>
  <dgm:styleLbl name="alignImgPlace1">
    <dgm:fillClrLst>
      <a:schemeClr val="accent5">
        <a:tint val="50000"/>
      </a:schemeClr>
      <a:schemeClr val="accent6">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5">
        <a:tint val="50000"/>
      </a:schemeClr>
      <a:schemeClr val="accent6">
        <a:tint val="20000"/>
      </a:schemeClr>
    </dgm:fillClrLst>
    <dgm:linClrLst meth="repeat">
      <a:schemeClr val="lt1"/>
    </dgm:linClrLst>
    <dgm:effectClrLst/>
    <dgm:txLinClrLst/>
    <dgm:txFillClrLst meth="repeat">
      <a:schemeClr val="lt1"/>
    </dgm:txFillClrLst>
    <dgm:txEffectClrLst/>
  </dgm:styleLbl>
  <dgm:styleLbl name="sibTrans2D1">
    <dgm:fillClrLst>
      <a:schemeClr val="accent5"/>
      <a:schemeClr val="accent6"/>
    </dgm:fillClrLst>
    <dgm:linClrLst meth="repeat">
      <a:schemeClr val="lt1"/>
    </dgm:linClrLst>
    <dgm:effectClrLst/>
    <dgm:txLinClrLst/>
    <dgm:txFillClrLst/>
    <dgm:txEffectClrLst/>
  </dgm:styleLbl>
  <dgm:styleLbl name="fgSibTrans2D1">
    <dgm:fillClrLst>
      <a:schemeClr val="accent5"/>
      <a:schemeClr val="accent6"/>
    </dgm:fillClrLst>
    <dgm:linClrLst meth="repeat">
      <a:schemeClr val="lt1"/>
    </dgm:linClrLst>
    <dgm:effectClrLst/>
    <dgm:txLinClrLst/>
    <dgm:txFillClrLst meth="repeat">
      <a:schemeClr val="lt1"/>
    </dgm:txFillClrLst>
    <dgm:txEffectClrLst/>
  </dgm:styleLbl>
  <dgm:styleLbl name="bgSibTrans2D1">
    <dgm:fillClrLst>
      <a:schemeClr val="accent5"/>
      <a:schemeClr val="accent6"/>
    </dgm:fillClrLst>
    <dgm:linClrLst meth="repeat">
      <a:schemeClr val="lt1"/>
    </dgm:linClrLst>
    <dgm:effectClrLst/>
    <dgm:txLinClrLst/>
    <dgm:txFillClrLst meth="repeat">
      <a:schemeClr val="lt1"/>
    </dgm:txFillClrLst>
    <dgm:txEffectClrLst/>
  </dgm:styleLbl>
  <dgm:styleLbl name="sibTrans1D1">
    <dgm:fillClrLst/>
    <dgm:linClrLst>
      <a:schemeClr val="accent5"/>
      <a:schemeClr val="accent6"/>
    </dgm:linClrLst>
    <dgm:effectClrLst/>
    <dgm:txLinClrLst/>
    <dgm:txFillClrLst meth="repeat">
      <a:schemeClr val="tx1"/>
    </dgm:txFillClrLst>
    <dgm:txEffectClrLst/>
  </dgm:styleLbl>
  <dgm:styleLbl name="callout">
    <dgm:fillClrLst meth="repeat">
      <a:schemeClr val="accent5"/>
    </dgm:fillClrLst>
    <dgm:linClrLst meth="repeat">
      <a:schemeClr val="accent5">
        <a:tint val="50000"/>
      </a:schemeClr>
    </dgm:linClrLst>
    <dgm:effectClrLst/>
    <dgm:txLinClrLst/>
    <dgm:txFillClrLst meth="repeat">
      <a:schemeClr val="tx1"/>
    </dgm:txFillClrLst>
    <dgm:txEffectClrLst/>
  </dgm:styleLbl>
  <dgm:styleLbl name="asst0">
    <dgm:fillClrLst meth="repeat">
      <a:schemeClr val="accent5"/>
    </dgm:fillClrLst>
    <dgm:linClrLst meth="repeat">
      <a:schemeClr val="lt1">
        <a:shade val="80000"/>
      </a:schemeClr>
    </dgm:linClrLst>
    <dgm:effectClrLst/>
    <dgm:txLinClrLst/>
    <dgm:txFillClrLst/>
    <dgm:txEffectClrLst/>
  </dgm:styleLbl>
  <dgm:styleLbl name="asst1">
    <dgm:fillClrLst meth="repeat">
      <a:schemeClr val="accent6"/>
    </dgm:fillClrLst>
    <dgm:linClrLst meth="repeat">
      <a:schemeClr val="lt1">
        <a:shade val="80000"/>
      </a:schemeClr>
    </dgm:linClrLst>
    <dgm:effectClrLst/>
    <dgm:txLinClrLst/>
    <dgm:txFillClrLst/>
    <dgm:txEffectClrLst/>
  </dgm:styleLbl>
  <dgm:styleLbl name="asst2">
    <dgm:fillClrLst>
      <a:schemeClr val="accent1"/>
    </dgm:fillClrLst>
    <dgm:linClrLst meth="repeat">
      <a:schemeClr val="lt1"/>
    </dgm:linClrLst>
    <dgm:effectClrLst/>
    <dgm:txLinClrLst/>
    <dgm:txFillClrLst/>
    <dgm:txEffectClrLst/>
  </dgm:styleLbl>
  <dgm:styleLbl name="asst3">
    <dgm:fillClrLst>
      <a:schemeClr val="accent2"/>
    </dgm:fillClrLst>
    <dgm:linClrLst meth="repeat">
      <a:schemeClr val="lt1"/>
    </dgm:linClrLst>
    <dgm:effectClrLst/>
    <dgm:txLinClrLst/>
    <dgm:txFillClrLst/>
    <dgm:txEffectClrLst/>
  </dgm:styleLbl>
  <dgm:styleLbl name="asst4">
    <dgm:fillClrLst>
      <a:schemeClr val="accent3"/>
    </dgm:fillClrLst>
    <dgm:linClrLst meth="repeat">
      <a:schemeClr val="lt1"/>
    </dgm:linClrLst>
    <dgm:effectClrLst/>
    <dgm:txLinClrLst/>
    <dgm:txFillClrLst/>
    <dgm:txEffectClrLst/>
  </dgm:styleLbl>
  <dgm:styleLbl name="parChTrans2D1">
    <dgm:fillClrLst meth="repeat">
      <a:schemeClr val="accent5"/>
    </dgm:fillClrLst>
    <dgm:linClrLst meth="repeat">
      <a:schemeClr val="lt1"/>
    </dgm:linClrLst>
    <dgm:effectClrLst/>
    <dgm:txLinClrLst/>
    <dgm:txFillClrLst meth="repeat">
      <a:schemeClr val="lt1"/>
    </dgm:txFillClrLst>
    <dgm:txEffectClrLst/>
  </dgm:styleLbl>
  <dgm:styleLbl name="parChTrans2D2">
    <dgm:fillClrLst meth="repeat">
      <a:schemeClr val="accent6"/>
    </dgm:fillClrLst>
    <dgm:linClrLst meth="repeat">
      <a:schemeClr val="lt1"/>
    </dgm:linClrLst>
    <dgm:effectClrLst/>
    <dgm:txLinClrLst/>
    <dgm:txFillClrLst/>
    <dgm:txEffectClrLst/>
  </dgm:styleLbl>
  <dgm:styleLbl name="parChTrans2D3">
    <dgm:fillClrLst meth="repeat">
      <a:schemeClr val="accent6"/>
    </dgm:fillClrLst>
    <dgm:linClrLst meth="repeat">
      <a:schemeClr val="lt1"/>
    </dgm:linClrLst>
    <dgm:effectClrLst/>
    <dgm:txLinClrLst/>
    <dgm:txFillClrLst/>
    <dgm:txEffectClrLst/>
  </dgm:styleLbl>
  <dgm:styleLbl name="parChTrans2D4">
    <dgm:fillClrLst meth="repeat">
      <a:schemeClr val="accent1"/>
    </dgm:fillClrLst>
    <dgm:linClrLst meth="repeat">
      <a:schemeClr val="lt1"/>
    </dgm:linClrLst>
    <dgm:effectClrLst/>
    <dgm:txLinClrLst/>
    <dgm:txFillClrLst meth="repeat">
      <a:schemeClr val="lt1"/>
    </dgm:txFillClrLst>
    <dgm:txEffectClrLst/>
  </dgm:styleLbl>
  <dgm:styleLbl name="parChTrans1D1">
    <dgm:fillClrLst meth="repeat">
      <a:schemeClr val="accent5"/>
    </dgm:fillClrLst>
    <dgm:linClrLst meth="repeat">
      <a:schemeClr val="accent5"/>
    </dgm:linClrLst>
    <dgm:effectClrLst/>
    <dgm:txLinClrLst/>
    <dgm:txFillClrLst meth="repeat">
      <a:schemeClr val="tx1"/>
    </dgm:txFillClrLst>
    <dgm:txEffectClrLst/>
  </dgm:styleLbl>
  <dgm:styleLbl name="parChTrans1D2">
    <dgm:fillClrLst meth="repeat">
      <a:schemeClr val="accent6">
        <a:tint val="90000"/>
      </a:schemeClr>
    </dgm:fillClrLst>
    <dgm:linClrLst meth="repeat">
      <a:schemeClr val="accent6"/>
    </dgm:linClrLst>
    <dgm:effectClrLst/>
    <dgm:txLinClrLst/>
    <dgm:txFillClrLst meth="repeat">
      <a:schemeClr val="tx1"/>
    </dgm:txFillClrLst>
    <dgm:txEffectClrLst/>
  </dgm:styleLbl>
  <dgm:styleLbl name="parChTrans1D3">
    <dgm:fillClrLst meth="repeat">
      <a:schemeClr val="accent6">
        <a:tint val="70000"/>
      </a:schemeClr>
    </dgm:fillClrLst>
    <dgm:linClrLst meth="repeat">
      <a:schemeClr val="accent1"/>
    </dgm:linClrLst>
    <dgm:effectClrLst/>
    <dgm:txLinClrLst/>
    <dgm:txFillClrLst meth="repeat">
      <a:schemeClr val="tx1"/>
    </dgm:txFillClrLst>
    <dgm:txEffectClrLst/>
  </dgm:styleLbl>
  <dgm:styleLbl name="parChTrans1D4">
    <dgm:fillClrLst meth="repeat">
      <a:schemeClr val="accent6">
        <a:tint val="50000"/>
      </a:schemeClr>
    </dgm:fillClrLst>
    <dgm:linClrLst meth="repeat">
      <a:schemeClr val="accent2"/>
    </dgm:linClrLst>
    <dgm:effectClrLst/>
    <dgm:txLinClrLst/>
    <dgm:txFillClrLst meth="repeat">
      <a:schemeClr val="tx1"/>
    </dgm:txFillClrLst>
    <dgm:txEffectClrLst/>
  </dgm:styleLbl>
  <dgm:styleLbl name="fg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conFg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align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5"/>
    </dgm:linClrLst>
    <dgm:effectClrLst/>
    <dgm:txLinClrLst/>
    <dgm:txFillClrLst meth="repeat">
      <a:schemeClr val="dk1"/>
    </dgm:txFillClrLst>
    <dgm:txEffectClrLst/>
  </dgm:styleLbl>
  <dgm:styleLbl name="bg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solidFgAcc1">
    <dgm:fillClrLst meth="repeat">
      <a:schemeClr val="lt1"/>
    </dgm:fillClrLst>
    <dgm:linClrLst>
      <a:schemeClr val="accent5"/>
      <a:schemeClr val="accent6"/>
    </dgm:linClrLst>
    <dgm:effectClrLst/>
    <dgm:txLinClrLst/>
    <dgm:txFillClrLst meth="repeat">
      <a:schemeClr val="dk1"/>
    </dgm:txFillClrLst>
    <dgm:txEffectClrLst/>
  </dgm:styleLbl>
  <dgm:styleLbl name="solidAlignAcc1">
    <dgm:fillClrLst meth="repeat">
      <a:schemeClr val="lt1"/>
    </dgm:fillClrLst>
    <dgm:linClrLst>
      <a:schemeClr val="accent5"/>
      <a:schemeClr val="accent6"/>
    </dgm:linClrLst>
    <dgm:effectClrLst/>
    <dgm:txLinClrLst/>
    <dgm:txFillClrLst meth="repeat">
      <a:schemeClr val="dk1"/>
    </dgm:txFillClrLst>
    <dgm:txEffectClrLst/>
  </dgm:styleLbl>
  <dgm:styleLbl name="solidBgAcc1">
    <dgm:fillClrLst meth="repeat">
      <a:schemeClr val="lt1"/>
    </dgm:fillClrLst>
    <dgm:linClrLst>
      <a:schemeClr val="accent5"/>
      <a:schemeClr val="accent6"/>
    </dgm:linClrLst>
    <dgm:effectClrLst/>
    <dgm:txLinClrLst/>
    <dgm:txFillClrLst meth="repeat">
      <a:schemeClr val="dk1"/>
    </dgm:txFillClrLst>
    <dgm:txEffectClrLst/>
  </dgm:styleLbl>
  <dgm:styleLbl name="fgAccFollowNode1">
    <dgm:fillClrLst>
      <a:schemeClr val="accent5">
        <a:tint val="40000"/>
        <a:alpha val="90000"/>
      </a:schemeClr>
      <a:schemeClr val="accent6">
        <a:tint val="40000"/>
        <a:alpha val="90000"/>
      </a:schemeClr>
    </dgm:fillClrLst>
    <dgm:linClrLst>
      <a:schemeClr val="accent5">
        <a:tint val="40000"/>
        <a:alpha val="90000"/>
      </a:schemeClr>
      <a:schemeClr val="accent5">
        <a:tint val="40000"/>
        <a:alpha val="90000"/>
      </a:schemeClr>
    </dgm:linClrLst>
    <dgm:effectClrLst/>
    <dgm:txLinClrLst/>
    <dgm:txFillClrLst meth="repeat">
      <a:schemeClr val="dk1"/>
    </dgm:txFillClrLst>
    <dgm:txEffectClrLst/>
  </dgm:styleLbl>
  <dgm:styleLbl name="alignAccFollowNode1">
    <dgm:fillClrLst>
      <a:schemeClr val="accent5">
        <a:tint val="40000"/>
        <a:alpha val="90000"/>
      </a:schemeClr>
      <a:schemeClr val="accent6">
        <a:tint val="40000"/>
        <a:alpha val="90000"/>
      </a:schemeClr>
    </dgm:fillClrLst>
    <dgm:linClrLst>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bgAccFollowNode1">
    <dgm:fillClrLst>
      <a:schemeClr val="accent5">
        <a:tint val="40000"/>
        <a:alpha val="90000"/>
      </a:schemeClr>
      <a:schemeClr val="accent6">
        <a:tint val="40000"/>
        <a:alpha val="90000"/>
      </a:schemeClr>
    </dgm:fillClrLst>
    <dgm:linClrLst>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fgAcc0">
    <dgm:fillClrLst meth="repeat">
      <a:schemeClr val="lt1">
        <a:alpha val="90000"/>
      </a:schemeClr>
    </dgm:fillClrLst>
    <dgm:linClrLst>
      <a:schemeClr val="accent4"/>
    </dgm:linClrLst>
    <dgm:effectClrLst/>
    <dgm:txLinClrLst/>
    <dgm:txFillClrLst meth="repeat">
      <a:schemeClr val="dk1"/>
    </dgm:txFillClrLst>
    <dgm:txEffectClrLst/>
  </dgm:styleLbl>
  <dgm:styleLbl name="fgAcc2">
    <dgm:fillClrLst meth="repeat">
      <a:schemeClr val="lt1">
        <a:alpha val="90000"/>
      </a:schemeClr>
    </dgm:fillClrLst>
    <dgm:linClrLst>
      <a:schemeClr val="accent6"/>
    </dgm:linClrLst>
    <dgm:effectClrLst/>
    <dgm:txLinClrLst/>
    <dgm:txFillClrLst meth="repeat">
      <a:schemeClr val="dk1"/>
    </dgm:txFillClrLst>
    <dgm:txEffectClrLst/>
  </dgm:styleLbl>
  <dgm:styleLbl name="fgAcc3">
    <dgm:fillClrLst meth="repeat">
      <a:schemeClr val="lt1">
        <a:alpha val="90000"/>
      </a:schemeClr>
    </dgm:fillClrLst>
    <dgm:linClrLst>
      <a:schemeClr val="accent1"/>
    </dgm:linClrLst>
    <dgm:effectClrLst/>
    <dgm:txLinClrLst/>
    <dgm:txFillClrLst meth="repeat">
      <a:schemeClr val="dk1"/>
    </dgm:txFillClrLst>
    <dgm:txEffectClrLst/>
  </dgm:styleLbl>
  <dgm:styleLbl name="fgAcc4">
    <dgm:fillClrLst meth="repeat">
      <a:schemeClr val="lt1">
        <a:alpha val="90000"/>
      </a:schemeClr>
    </dgm:fillClrLst>
    <dgm:linClrLst>
      <a:schemeClr val="accent2"/>
    </dgm:linClrLst>
    <dgm:effectClrLst/>
    <dgm:txLinClrLst/>
    <dgm:txFillClrLst meth="repeat">
      <a:schemeClr val="dk1"/>
    </dgm:txFillClrLst>
    <dgm:txEffectClrLst/>
  </dgm:styleLbl>
  <dgm:styleLbl name="bgShp">
    <dgm:fillClrLst meth="repeat">
      <a:schemeClr val="accent5">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5">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5">
        <a:tint val="50000"/>
        <a:alpha val="40000"/>
      </a:schemeClr>
    </dgm:fillClrLst>
    <dgm:linClrLst meth="repeat">
      <a:schemeClr val="accent5"/>
    </dgm:linClrLst>
    <dgm:effectClrLst/>
    <dgm:txLinClrLst/>
    <dgm:txFillClrLst meth="repeat">
      <a:schemeClr val="lt1"/>
    </dgm:txFillClrLst>
    <dgm:txEffectClrLst/>
  </dgm:styleLbl>
  <dgm:styleLbl name="fgShp">
    <dgm:fillClrLst meth="repeat">
      <a:schemeClr val="accent5">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23.xml><?xml version="1.0" encoding="utf-8"?>
<dgm:colorsDef xmlns:dgm="http://schemas.openxmlformats.org/drawingml/2006/diagram" xmlns:a="http://schemas.openxmlformats.org/drawingml/2006/main" uniqueId="urn:microsoft.com/office/officeart/2005/8/colors/colorful5">
  <dgm:title val=""/>
  <dgm:desc val=""/>
  <dgm:catLst>
    <dgm:cat type="colorful" pri="10500"/>
  </dgm:catLst>
  <dgm:styleLbl name="node0">
    <dgm:fillClrLst meth="repeat">
      <a:schemeClr val="accent4"/>
    </dgm:fillClrLst>
    <dgm:linClrLst meth="repeat">
      <a:schemeClr val="lt1"/>
    </dgm:linClrLst>
    <dgm:effectClrLst/>
    <dgm:txLinClrLst/>
    <dgm:txFillClrLst/>
    <dgm:txEffectClrLst/>
  </dgm:styleLbl>
  <dgm:styleLbl name="node1">
    <dgm:fillClrLst>
      <a:schemeClr val="accent5"/>
      <a:schemeClr val="accent6"/>
    </dgm:fillClrLst>
    <dgm:linClrLst meth="repeat">
      <a:schemeClr val="lt1"/>
    </dgm:linClrLst>
    <dgm:effectClrLst/>
    <dgm:txLinClrLst/>
    <dgm:txFillClrLst/>
    <dgm:txEffectClrLst/>
  </dgm:styleLbl>
  <dgm:styleLbl name="alignNode1">
    <dgm:fillClrLst>
      <a:schemeClr val="accent5"/>
      <a:schemeClr val="accent6"/>
    </dgm:fillClrLst>
    <dgm:linClrLst>
      <a:schemeClr val="accent5"/>
      <a:schemeClr val="accent6"/>
    </dgm:linClrLst>
    <dgm:effectClrLst/>
    <dgm:txLinClrLst/>
    <dgm:txFillClrLst/>
    <dgm:txEffectClrLst/>
  </dgm:styleLbl>
  <dgm:styleLbl name="lnNode1">
    <dgm:fillClrLst>
      <a:schemeClr val="accent5"/>
      <a:schemeClr val="accent6"/>
    </dgm:fillClrLst>
    <dgm:linClrLst meth="repeat">
      <a:schemeClr val="lt1"/>
    </dgm:linClrLst>
    <dgm:effectClrLst/>
    <dgm:txLinClrLst/>
    <dgm:txFillClrLst/>
    <dgm:txEffectClrLst/>
  </dgm:styleLbl>
  <dgm:styleLbl name="vennNode1">
    <dgm:fillClrLst>
      <a:schemeClr val="accent5">
        <a:alpha val="50000"/>
      </a:schemeClr>
      <a:schemeClr val="accent6">
        <a:alpha val="50000"/>
      </a:schemeClr>
    </dgm:fillClrLst>
    <dgm:linClrLst meth="repeat">
      <a:schemeClr val="lt1"/>
    </dgm:linClrLst>
    <dgm:effectClrLst/>
    <dgm:txLinClrLst/>
    <dgm:txFillClrLst/>
    <dgm:txEffectClrLst/>
  </dgm:styleLbl>
  <dgm:styleLbl name="node2">
    <dgm:fillClrLst>
      <a:schemeClr val="accent6"/>
    </dgm:fillClrLst>
    <dgm:linClrLst meth="repeat">
      <a:schemeClr val="lt1"/>
    </dgm:linClrLst>
    <dgm:effectClrLst/>
    <dgm:txLinClrLst/>
    <dgm:txFillClrLst/>
    <dgm:txEffectClrLst/>
  </dgm:styleLbl>
  <dgm:styleLbl name="node3">
    <dgm:fillClrLst>
      <a:schemeClr val="accent1"/>
    </dgm:fillClrLst>
    <dgm:linClrLst meth="repeat">
      <a:schemeClr val="lt1"/>
    </dgm:linClrLst>
    <dgm:effectClrLst/>
    <dgm:txLinClrLst/>
    <dgm:txFillClrLst/>
    <dgm:txEffectClrLst/>
  </dgm:styleLbl>
  <dgm:styleLbl name="node4">
    <dgm:fillClrLst>
      <a:schemeClr val="accent2"/>
    </dgm:fillClrLst>
    <dgm:linClrLst meth="repeat">
      <a:schemeClr val="lt1"/>
    </dgm:linClrLst>
    <dgm:effectClrLst/>
    <dgm:txLinClrLst/>
    <dgm:txFillClrLst/>
    <dgm:txEffectClrLst/>
  </dgm:styleLbl>
  <dgm:styleLbl name="fgImgPlace1">
    <dgm:fillClrLst>
      <a:schemeClr val="accent5">
        <a:tint val="50000"/>
      </a:schemeClr>
      <a:schemeClr val="accent6">
        <a:tint val="50000"/>
      </a:schemeClr>
    </dgm:fillClrLst>
    <dgm:linClrLst meth="repeat">
      <a:schemeClr val="lt1"/>
    </dgm:linClrLst>
    <dgm:effectClrLst/>
    <dgm:txLinClrLst/>
    <dgm:txFillClrLst meth="repeat">
      <a:schemeClr val="lt1"/>
    </dgm:txFillClrLst>
    <dgm:txEffectClrLst/>
  </dgm:styleLbl>
  <dgm:styleLbl name="alignImgPlace1">
    <dgm:fillClrLst>
      <a:schemeClr val="accent5">
        <a:tint val="50000"/>
      </a:schemeClr>
      <a:schemeClr val="accent6">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5">
        <a:tint val="50000"/>
      </a:schemeClr>
      <a:schemeClr val="accent6">
        <a:tint val="20000"/>
      </a:schemeClr>
    </dgm:fillClrLst>
    <dgm:linClrLst meth="repeat">
      <a:schemeClr val="lt1"/>
    </dgm:linClrLst>
    <dgm:effectClrLst/>
    <dgm:txLinClrLst/>
    <dgm:txFillClrLst meth="repeat">
      <a:schemeClr val="lt1"/>
    </dgm:txFillClrLst>
    <dgm:txEffectClrLst/>
  </dgm:styleLbl>
  <dgm:styleLbl name="sibTrans2D1">
    <dgm:fillClrLst>
      <a:schemeClr val="accent5"/>
      <a:schemeClr val="accent6"/>
    </dgm:fillClrLst>
    <dgm:linClrLst meth="repeat">
      <a:schemeClr val="lt1"/>
    </dgm:linClrLst>
    <dgm:effectClrLst/>
    <dgm:txLinClrLst/>
    <dgm:txFillClrLst/>
    <dgm:txEffectClrLst/>
  </dgm:styleLbl>
  <dgm:styleLbl name="fgSibTrans2D1">
    <dgm:fillClrLst>
      <a:schemeClr val="accent5"/>
      <a:schemeClr val="accent6"/>
    </dgm:fillClrLst>
    <dgm:linClrLst meth="repeat">
      <a:schemeClr val="lt1"/>
    </dgm:linClrLst>
    <dgm:effectClrLst/>
    <dgm:txLinClrLst/>
    <dgm:txFillClrLst meth="repeat">
      <a:schemeClr val="lt1"/>
    </dgm:txFillClrLst>
    <dgm:txEffectClrLst/>
  </dgm:styleLbl>
  <dgm:styleLbl name="bgSibTrans2D1">
    <dgm:fillClrLst>
      <a:schemeClr val="accent5"/>
      <a:schemeClr val="accent6"/>
    </dgm:fillClrLst>
    <dgm:linClrLst meth="repeat">
      <a:schemeClr val="lt1"/>
    </dgm:linClrLst>
    <dgm:effectClrLst/>
    <dgm:txLinClrLst/>
    <dgm:txFillClrLst meth="repeat">
      <a:schemeClr val="lt1"/>
    </dgm:txFillClrLst>
    <dgm:txEffectClrLst/>
  </dgm:styleLbl>
  <dgm:styleLbl name="sibTrans1D1">
    <dgm:fillClrLst/>
    <dgm:linClrLst>
      <a:schemeClr val="accent5"/>
      <a:schemeClr val="accent6"/>
    </dgm:linClrLst>
    <dgm:effectClrLst/>
    <dgm:txLinClrLst/>
    <dgm:txFillClrLst meth="repeat">
      <a:schemeClr val="tx1"/>
    </dgm:txFillClrLst>
    <dgm:txEffectClrLst/>
  </dgm:styleLbl>
  <dgm:styleLbl name="callout">
    <dgm:fillClrLst meth="repeat">
      <a:schemeClr val="accent5"/>
    </dgm:fillClrLst>
    <dgm:linClrLst meth="repeat">
      <a:schemeClr val="accent5">
        <a:tint val="50000"/>
      </a:schemeClr>
    </dgm:linClrLst>
    <dgm:effectClrLst/>
    <dgm:txLinClrLst/>
    <dgm:txFillClrLst meth="repeat">
      <a:schemeClr val="tx1"/>
    </dgm:txFillClrLst>
    <dgm:txEffectClrLst/>
  </dgm:styleLbl>
  <dgm:styleLbl name="asst0">
    <dgm:fillClrLst meth="repeat">
      <a:schemeClr val="accent5"/>
    </dgm:fillClrLst>
    <dgm:linClrLst meth="repeat">
      <a:schemeClr val="lt1">
        <a:shade val="80000"/>
      </a:schemeClr>
    </dgm:linClrLst>
    <dgm:effectClrLst/>
    <dgm:txLinClrLst/>
    <dgm:txFillClrLst/>
    <dgm:txEffectClrLst/>
  </dgm:styleLbl>
  <dgm:styleLbl name="asst1">
    <dgm:fillClrLst meth="repeat">
      <a:schemeClr val="accent6"/>
    </dgm:fillClrLst>
    <dgm:linClrLst meth="repeat">
      <a:schemeClr val="lt1">
        <a:shade val="80000"/>
      </a:schemeClr>
    </dgm:linClrLst>
    <dgm:effectClrLst/>
    <dgm:txLinClrLst/>
    <dgm:txFillClrLst/>
    <dgm:txEffectClrLst/>
  </dgm:styleLbl>
  <dgm:styleLbl name="asst2">
    <dgm:fillClrLst>
      <a:schemeClr val="accent1"/>
    </dgm:fillClrLst>
    <dgm:linClrLst meth="repeat">
      <a:schemeClr val="lt1"/>
    </dgm:linClrLst>
    <dgm:effectClrLst/>
    <dgm:txLinClrLst/>
    <dgm:txFillClrLst/>
    <dgm:txEffectClrLst/>
  </dgm:styleLbl>
  <dgm:styleLbl name="asst3">
    <dgm:fillClrLst>
      <a:schemeClr val="accent2"/>
    </dgm:fillClrLst>
    <dgm:linClrLst meth="repeat">
      <a:schemeClr val="lt1"/>
    </dgm:linClrLst>
    <dgm:effectClrLst/>
    <dgm:txLinClrLst/>
    <dgm:txFillClrLst/>
    <dgm:txEffectClrLst/>
  </dgm:styleLbl>
  <dgm:styleLbl name="asst4">
    <dgm:fillClrLst>
      <a:schemeClr val="accent3"/>
    </dgm:fillClrLst>
    <dgm:linClrLst meth="repeat">
      <a:schemeClr val="lt1"/>
    </dgm:linClrLst>
    <dgm:effectClrLst/>
    <dgm:txLinClrLst/>
    <dgm:txFillClrLst/>
    <dgm:txEffectClrLst/>
  </dgm:styleLbl>
  <dgm:styleLbl name="parChTrans2D1">
    <dgm:fillClrLst meth="repeat">
      <a:schemeClr val="accent5"/>
    </dgm:fillClrLst>
    <dgm:linClrLst meth="repeat">
      <a:schemeClr val="lt1"/>
    </dgm:linClrLst>
    <dgm:effectClrLst/>
    <dgm:txLinClrLst/>
    <dgm:txFillClrLst meth="repeat">
      <a:schemeClr val="lt1"/>
    </dgm:txFillClrLst>
    <dgm:txEffectClrLst/>
  </dgm:styleLbl>
  <dgm:styleLbl name="parChTrans2D2">
    <dgm:fillClrLst meth="repeat">
      <a:schemeClr val="accent6"/>
    </dgm:fillClrLst>
    <dgm:linClrLst meth="repeat">
      <a:schemeClr val="lt1"/>
    </dgm:linClrLst>
    <dgm:effectClrLst/>
    <dgm:txLinClrLst/>
    <dgm:txFillClrLst/>
    <dgm:txEffectClrLst/>
  </dgm:styleLbl>
  <dgm:styleLbl name="parChTrans2D3">
    <dgm:fillClrLst meth="repeat">
      <a:schemeClr val="accent6"/>
    </dgm:fillClrLst>
    <dgm:linClrLst meth="repeat">
      <a:schemeClr val="lt1"/>
    </dgm:linClrLst>
    <dgm:effectClrLst/>
    <dgm:txLinClrLst/>
    <dgm:txFillClrLst/>
    <dgm:txEffectClrLst/>
  </dgm:styleLbl>
  <dgm:styleLbl name="parChTrans2D4">
    <dgm:fillClrLst meth="repeat">
      <a:schemeClr val="accent1"/>
    </dgm:fillClrLst>
    <dgm:linClrLst meth="repeat">
      <a:schemeClr val="lt1"/>
    </dgm:linClrLst>
    <dgm:effectClrLst/>
    <dgm:txLinClrLst/>
    <dgm:txFillClrLst meth="repeat">
      <a:schemeClr val="lt1"/>
    </dgm:txFillClrLst>
    <dgm:txEffectClrLst/>
  </dgm:styleLbl>
  <dgm:styleLbl name="parChTrans1D1">
    <dgm:fillClrLst meth="repeat">
      <a:schemeClr val="accent5"/>
    </dgm:fillClrLst>
    <dgm:linClrLst meth="repeat">
      <a:schemeClr val="accent5"/>
    </dgm:linClrLst>
    <dgm:effectClrLst/>
    <dgm:txLinClrLst/>
    <dgm:txFillClrLst meth="repeat">
      <a:schemeClr val="tx1"/>
    </dgm:txFillClrLst>
    <dgm:txEffectClrLst/>
  </dgm:styleLbl>
  <dgm:styleLbl name="parChTrans1D2">
    <dgm:fillClrLst meth="repeat">
      <a:schemeClr val="accent6">
        <a:tint val="90000"/>
      </a:schemeClr>
    </dgm:fillClrLst>
    <dgm:linClrLst meth="repeat">
      <a:schemeClr val="accent6"/>
    </dgm:linClrLst>
    <dgm:effectClrLst/>
    <dgm:txLinClrLst/>
    <dgm:txFillClrLst meth="repeat">
      <a:schemeClr val="tx1"/>
    </dgm:txFillClrLst>
    <dgm:txEffectClrLst/>
  </dgm:styleLbl>
  <dgm:styleLbl name="parChTrans1D3">
    <dgm:fillClrLst meth="repeat">
      <a:schemeClr val="accent6">
        <a:tint val="70000"/>
      </a:schemeClr>
    </dgm:fillClrLst>
    <dgm:linClrLst meth="repeat">
      <a:schemeClr val="accent1"/>
    </dgm:linClrLst>
    <dgm:effectClrLst/>
    <dgm:txLinClrLst/>
    <dgm:txFillClrLst meth="repeat">
      <a:schemeClr val="tx1"/>
    </dgm:txFillClrLst>
    <dgm:txEffectClrLst/>
  </dgm:styleLbl>
  <dgm:styleLbl name="parChTrans1D4">
    <dgm:fillClrLst meth="repeat">
      <a:schemeClr val="accent6">
        <a:tint val="50000"/>
      </a:schemeClr>
    </dgm:fillClrLst>
    <dgm:linClrLst meth="repeat">
      <a:schemeClr val="accent2"/>
    </dgm:linClrLst>
    <dgm:effectClrLst/>
    <dgm:txLinClrLst/>
    <dgm:txFillClrLst meth="repeat">
      <a:schemeClr val="tx1"/>
    </dgm:txFillClrLst>
    <dgm:txEffectClrLst/>
  </dgm:styleLbl>
  <dgm:styleLbl name="fg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conFg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align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5"/>
    </dgm:linClrLst>
    <dgm:effectClrLst/>
    <dgm:txLinClrLst/>
    <dgm:txFillClrLst meth="repeat">
      <a:schemeClr val="dk1"/>
    </dgm:txFillClrLst>
    <dgm:txEffectClrLst/>
  </dgm:styleLbl>
  <dgm:styleLbl name="bg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solidFgAcc1">
    <dgm:fillClrLst meth="repeat">
      <a:schemeClr val="lt1"/>
    </dgm:fillClrLst>
    <dgm:linClrLst>
      <a:schemeClr val="accent5"/>
      <a:schemeClr val="accent6"/>
    </dgm:linClrLst>
    <dgm:effectClrLst/>
    <dgm:txLinClrLst/>
    <dgm:txFillClrLst meth="repeat">
      <a:schemeClr val="dk1"/>
    </dgm:txFillClrLst>
    <dgm:txEffectClrLst/>
  </dgm:styleLbl>
  <dgm:styleLbl name="solidAlignAcc1">
    <dgm:fillClrLst meth="repeat">
      <a:schemeClr val="lt1"/>
    </dgm:fillClrLst>
    <dgm:linClrLst>
      <a:schemeClr val="accent5"/>
      <a:schemeClr val="accent6"/>
    </dgm:linClrLst>
    <dgm:effectClrLst/>
    <dgm:txLinClrLst/>
    <dgm:txFillClrLst meth="repeat">
      <a:schemeClr val="dk1"/>
    </dgm:txFillClrLst>
    <dgm:txEffectClrLst/>
  </dgm:styleLbl>
  <dgm:styleLbl name="solidBgAcc1">
    <dgm:fillClrLst meth="repeat">
      <a:schemeClr val="lt1"/>
    </dgm:fillClrLst>
    <dgm:linClrLst>
      <a:schemeClr val="accent5"/>
      <a:schemeClr val="accent6"/>
    </dgm:linClrLst>
    <dgm:effectClrLst/>
    <dgm:txLinClrLst/>
    <dgm:txFillClrLst meth="repeat">
      <a:schemeClr val="dk1"/>
    </dgm:txFillClrLst>
    <dgm:txEffectClrLst/>
  </dgm:styleLbl>
  <dgm:styleLbl name="fgAccFollowNode1">
    <dgm:fillClrLst>
      <a:schemeClr val="accent5">
        <a:tint val="40000"/>
        <a:alpha val="90000"/>
      </a:schemeClr>
      <a:schemeClr val="accent6">
        <a:tint val="40000"/>
        <a:alpha val="90000"/>
      </a:schemeClr>
    </dgm:fillClrLst>
    <dgm:linClrLst>
      <a:schemeClr val="accent5">
        <a:tint val="40000"/>
        <a:alpha val="90000"/>
      </a:schemeClr>
      <a:schemeClr val="accent5">
        <a:tint val="40000"/>
        <a:alpha val="90000"/>
      </a:schemeClr>
    </dgm:linClrLst>
    <dgm:effectClrLst/>
    <dgm:txLinClrLst/>
    <dgm:txFillClrLst meth="repeat">
      <a:schemeClr val="dk1"/>
    </dgm:txFillClrLst>
    <dgm:txEffectClrLst/>
  </dgm:styleLbl>
  <dgm:styleLbl name="alignAccFollowNode1">
    <dgm:fillClrLst>
      <a:schemeClr val="accent5">
        <a:tint val="40000"/>
        <a:alpha val="90000"/>
      </a:schemeClr>
      <a:schemeClr val="accent6">
        <a:tint val="40000"/>
        <a:alpha val="90000"/>
      </a:schemeClr>
    </dgm:fillClrLst>
    <dgm:linClrLst>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bgAccFollowNode1">
    <dgm:fillClrLst>
      <a:schemeClr val="accent5">
        <a:tint val="40000"/>
        <a:alpha val="90000"/>
      </a:schemeClr>
      <a:schemeClr val="accent6">
        <a:tint val="40000"/>
        <a:alpha val="90000"/>
      </a:schemeClr>
    </dgm:fillClrLst>
    <dgm:linClrLst>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fgAcc0">
    <dgm:fillClrLst meth="repeat">
      <a:schemeClr val="lt1">
        <a:alpha val="90000"/>
      </a:schemeClr>
    </dgm:fillClrLst>
    <dgm:linClrLst>
      <a:schemeClr val="accent4"/>
    </dgm:linClrLst>
    <dgm:effectClrLst/>
    <dgm:txLinClrLst/>
    <dgm:txFillClrLst meth="repeat">
      <a:schemeClr val="dk1"/>
    </dgm:txFillClrLst>
    <dgm:txEffectClrLst/>
  </dgm:styleLbl>
  <dgm:styleLbl name="fgAcc2">
    <dgm:fillClrLst meth="repeat">
      <a:schemeClr val="lt1">
        <a:alpha val="90000"/>
      </a:schemeClr>
    </dgm:fillClrLst>
    <dgm:linClrLst>
      <a:schemeClr val="accent6"/>
    </dgm:linClrLst>
    <dgm:effectClrLst/>
    <dgm:txLinClrLst/>
    <dgm:txFillClrLst meth="repeat">
      <a:schemeClr val="dk1"/>
    </dgm:txFillClrLst>
    <dgm:txEffectClrLst/>
  </dgm:styleLbl>
  <dgm:styleLbl name="fgAcc3">
    <dgm:fillClrLst meth="repeat">
      <a:schemeClr val="lt1">
        <a:alpha val="90000"/>
      </a:schemeClr>
    </dgm:fillClrLst>
    <dgm:linClrLst>
      <a:schemeClr val="accent1"/>
    </dgm:linClrLst>
    <dgm:effectClrLst/>
    <dgm:txLinClrLst/>
    <dgm:txFillClrLst meth="repeat">
      <a:schemeClr val="dk1"/>
    </dgm:txFillClrLst>
    <dgm:txEffectClrLst/>
  </dgm:styleLbl>
  <dgm:styleLbl name="fgAcc4">
    <dgm:fillClrLst meth="repeat">
      <a:schemeClr val="lt1">
        <a:alpha val="90000"/>
      </a:schemeClr>
    </dgm:fillClrLst>
    <dgm:linClrLst>
      <a:schemeClr val="accent2"/>
    </dgm:linClrLst>
    <dgm:effectClrLst/>
    <dgm:txLinClrLst/>
    <dgm:txFillClrLst meth="repeat">
      <a:schemeClr val="dk1"/>
    </dgm:txFillClrLst>
    <dgm:txEffectClrLst/>
  </dgm:styleLbl>
  <dgm:styleLbl name="bgShp">
    <dgm:fillClrLst meth="repeat">
      <a:schemeClr val="accent5">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5">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5">
        <a:tint val="50000"/>
        <a:alpha val="40000"/>
      </a:schemeClr>
    </dgm:fillClrLst>
    <dgm:linClrLst meth="repeat">
      <a:schemeClr val="accent5"/>
    </dgm:linClrLst>
    <dgm:effectClrLst/>
    <dgm:txLinClrLst/>
    <dgm:txFillClrLst meth="repeat">
      <a:schemeClr val="lt1"/>
    </dgm:txFillClrLst>
    <dgm:txEffectClrLst/>
  </dgm:styleLbl>
  <dgm:styleLbl name="fgShp">
    <dgm:fillClrLst meth="repeat">
      <a:schemeClr val="accent5">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24.xml><?xml version="1.0" encoding="utf-8"?>
<dgm:colorsDef xmlns:dgm="http://schemas.openxmlformats.org/drawingml/2006/diagram" xmlns:a="http://schemas.openxmlformats.org/drawingml/2006/main" uniqueId="urn:microsoft.com/office/officeart/2005/8/colors/colorful3">
  <dgm:title val=""/>
  <dgm:desc val=""/>
  <dgm:catLst>
    <dgm:cat type="colorful" pri="10300"/>
  </dgm:catLst>
  <dgm:styleLbl name="node0">
    <dgm:fillClrLst meth="repeat">
      <a:schemeClr val="accent2"/>
    </dgm:fillClrLst>
    <dgm:linClrLst meth="repeat">
      <a:schemeClr val="lt1"/>
    </dgm:linClrLst>
    <dgm:effectClrLst/>
    <dgm:txLinClrLst/>
    <dgm:txFillClrLst/>
    <dgm:txEffectClrLst/>
  </dgm:styleLbl>
  <dgm:styleLbl name="node1">
    <dgm:fillClrLst>
      <a:schemeClr val="accent3"/>
      <a:schemeClr val="accent4"/>
    </dgm:fillClrLst>
    <dgm:linClrLst meth="repeat">
      <a:schemeClr val="lt1"/>
    </dgm:linClrLst>
    <dgm:effectClrLst/>
    <dgm:txLinClrLst/>
    <dgm:txFillClrLst/>
    <dgm:txEffectClrLst/>
  </dgm:styleLbl>
  <dgm:styleLbl name="alignNode1">
    <dgm:fillClrLst>
      <a:schemeClr val="accent3"/>
      <a:schemeClr val="accent4"/>
    </dgm:fillClrLst>
    <dgm:linClrLst>
      <a:schemeClr val="accent3"/>
      <a:schemeClr val="accent4"/>
    </dgm:linClrLst>
    <dgm:effectClrLst/>
    <dgm:txLinClrLst/>
    <dgm:txFillClrLst/>
    <dgm:txEffectClrLst/>
  </dgm:styleLbl>
  <dgm:styleLbl name="lnNode1">
    <dgm:fillClrLst>
      <a:schemeClr val="accent3"/>
      <a:schemeClr val="accent4"/>
    </dgm:fillClrLst>
    <dgm:linClrLst meth="repeat">
      <a:schemeClr val="lt1"/>
    </dgm:linClrLst>
    <dgm:effectClrLst/>
    <dgm:txLinClrLst/>
    <dgm:txFillClrLst/>
    <dgm:txEffectClrLst/>
  </dgm:styleLbl>
  <dgm:styleLbl name="vennNode1">
    <dgm:fillClrLst>
      <a:schemeClr val="accent3">
        <a:alpha val="50000"/>
      </a:schemeClr>
      <a:schemeClr val="accent4">
        <a:alpha val="50000"/>
      </a:schemeClr>
    </dgm:fillClrLst>
    <dgm:linClrLst meth="repeat">
      <a:schemeClr val="lt1"/>
    </dgm:linClrLst>
    <dgm:effectClrLst/>
    <dgm:txLinClrLst/>
    <dgm:txFillClrLst/>
    <dgm:txEffectClrLst/>
  </dgm:styleLbl>
  <dgm:styleLbl name="node2">
    <dgm:fillClrLst>
      <a:schemeClr val="accent4"/>
    </dgm:fillClrLst>
    <dgm:linClrLst meth="repeat">
      <a:schemeClr val="lt1"/>
    </dgm:linClrLst>
    <dgm:effectClrLst/>
    <dgm:txLinClrLst/>
    <dgm:txFillClrLst/>
    <dgm:txEffectClrLst/>
  </dgm:styleLbl>
  <dgm:styleLbl name="node3">
    <dgm:fillClrLst>
      <a:schemeClr val="accent5"/>
    </dgm:fillClrLst>
    <dgm:linClrLst meth="repeat">
      <a:schemeClr val="lt1"/>
    </dgm:linClrLst>
    <dgm:effectClrLst/>
    <dgm:txLinClrLst/>
    <dgm:txFillClrLst/>
    <dgm:txEffectClrLst/>
  </dgm:styleLbl>
  <dgm:styleLbl name="node4">
    <dgm:fillClrLst>
      <a:schemeClr val="accent6"/>
    </dgm:fillClrLst>
    <dgm:linClrLst meth="repeat">
      <a:schemeClr val="lt1"/>
    </dgm:linClrLst>
    <dgm:effectClrLst/>
    <dgm:txLinClrLst/>
    <dgm:txFillClrLst/>
    <dgm:txEffectClrLst/>
  </dgm:styleLbl>
  <dgm:styleLbl name="fgImgPlace1">
    <dgm:fillClrLst>
      <a:schemeClr val="accent3">
        <a:tint val="50000"/>
      </a:schemeClr>
      <a:schemeClr val="accent4">
        <a:tint val="50000"/>
      </a:schemeClr>
    </dgm:fillClrLst>
    <dgm:linClrLst meth="repeat">
      <a:schemeClr val="lt1"/>
    </dgm:linClrLst>
    <dgm:effectClrLst/>
    <dgm:txLinClrLst/>
    <dgm:txFillClrLst meth="repeat">
      <a:schemeClr val="lt1"/>
    </dgm:txFillClrLst>
    <dgm:txEffectClrLst/>
  </dgm:styleLbl>
  <dgm:styleLbl name="alignImgPlace1">
    <dgm:fillClrLst>
      <a:schemeClr val="accent3">
        <a:tint val="50000"/>
      </a:schemeClr>
      <a:schemeClr val="accent4">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3">
        <a:tint val="50000"/>
      </a:schemeClr>
      <a:schemeClr val="accent4">
        <a:tint val="20000"/>
      </a:schemeClr>
    </dgm:fillClrLst>
    <dgm:linClrLst meth="repeat">
      <a:schemeClr val="lt1"/>
    </dgm:linClrLst>
    <dgm:effectClrLst/>
    <dgm:txLinClrLst/>
    <dgm:txFillClrLst meth="repeat">
      <a:schemeClr val="lt1"/>
    </dgm:txFillClrLst>
    <dgm:txEffectClrLst/>
  </dgm:styleLbl>
  <dgm:styleLbl name="sibTrans2D1">
    <dgm:fillClrLst>
      <a:schemeClr val="accent3"/>
      <a:schemeClr val="accent4"/>
    </dgm:fillClrLst>
    <dgm:linClrLst meth="repeat">
      <a:schemeClr val="lt1"/>
    </dgm:linClrLst>
    <dgm:effectClrLst/>
    <dgm:txLinClrLst/>
    <dgm:txFillClrLst/>
    <dgm:txEffectClrLst/>
  </dgm:styleLbl>
  <dgm:styleLbl name="fgSibTrans2D1">
    <dgm:fillClrLst>
      <a:schemeClr val="accent3"/>
      <a:schemeClr val="accent4"/>
    </dgm:fillClrLst>
    <dgm:linClrLst meth="repeat">
      <a:schemeClr val="lt1"/>
    </dgm:linClrLst>
    <dgm:effectClrLst/>
    <dgm:txLinClrLst/>
    <dgm:txFillClrLst meth="repeat">
      <a:schemeClr val="lt1"/>
    </dgm:txFillClrLst>
    <dgm:txEffectClrLst/>
  </dgm:styleLbl>
  <dgm:styleLbl name="bgSibTrans2D1">
    <dgm:fillClrLst>
      <a:schemeClr val="accent3"/>
      <a:schemeClr val="accent4"/>
    </dgm:fillClrLst>
    <dgm:linClrLst meth="repeat">
      <a:schemeClr val="lt1"/>
    </dgm:linClrLst>
    <dgm:effectClrLst/>
    <dgm:txLinClrLst/>
    <dgm:txFillClrLst meth="repeat">
      <a:schemeClr val="lt1"/>
    </dgm:txFillClrLst>
    <dgm:txEffectClrLst/>
  </dgm:styleLbl>
  <dgm:styleLbl name="sibTrans1D1">
    <dgm:fillClrLst/>
    <dgm:linClrLst>
      <a:schemeClr val="accent3"/>
      <a:schemeClr val="accent4"/>
    </dgm:linClrLst>
    <dgm:effectClrLst/>
    <dgm:txLinClrLst/>
    <dgm:txFillClrLst meth="repeat">
      <a:schemeClr val="tx1"/>
    </dgm:txFillClrLst>
    <dgm:txEffectClrLst/>
  </dgm:styleLbl>
  <dgm:styleLbl name="callout">
    <dgm:fillClrLst meth="repeat">
      <a:schemeClr val="accent3"/>
    </dgm:fillClrLst>
    <dgm:linClrLst meth="repeat">
      <a:schemeClr val="accent3">
        <a:tint val="50000"/>
      </a:schemeClr>
    </dgm:linClrLst>
    <dgm:effectClrLst/>
    <dgm:txLinClrLst/>
    <dgm:txFillClrLst meth="repeat">
      <a:schemeClr val="tx1"/>
    </dgm:txFillClrLst>
    <dgm:txEffectClrLst/>
  </dgm:styleLbl>
  <dgm:styleLbl name="asst0">
    <dgm:fillClrLst meth="repeat">
      <a:schemeClr val="accent3"/>
    </dgm:fillClrLst>
    <dgm:linClrLst meth="repeat">
      <a:schemeClr val="lt1">
        <a:shade val="80000"/>
      </a:schemeClr>
    </dgm:linClrLst>
    <dgm:effectClrLst/>
    <dgm:txLinClrLst/>
    <dgm:txFillClrLst/>
    <dgm:txEffectClrLst/>
  </dgm:styleLbl>
  <dgm:styleLbl name="asst1">
    <dgm:fillClrLst meth="repeat">
      <a:schemeClr val="accent4"/>
    </dgm:fillClrLst>
    <dgm:linClrLst meth="repeat">
      <a:schemeClr val="lt1">
        <a:shade val="80000"/>
      </a:schemeClr>
    </dgm:linClrLst>
    <dgm:effectClrLst/>
    <dgm:txLinClrLst/>
    <dgm:txFillClrLst/>
    <dgm:txEffectClrLst/>
  </dgm:styleLbl>
  <dgm:styleLbl name="asst2">
    <dgm:fillClrLst>
      <a:schemeClr val="accent5"/>
    </dgm:fillClrLst>
    <dgm:linClrLst meth="repeat">
      <a:schemeClr val="lt1"/>
    </dgm:linClrLst>
    <dgm:effectClrLst/>
    <dgm:txLinClrLst/>
    <dgm:txFillClrLst/>
    <dgm:txEffectClrLst/>
  </dgm:styleLbl>
  <dgm:styleLbl name="asst3">
    <dgm:fillClrLst>
      <a:schemeClr val="accent6"/>
    </dgm:fillClrLst>
    <dgm:linClrLst meth="repeat">
      <a:schemeClr val="lt1"/>
    </dgm:linClrLst>
    <dgm:effectClrLst/>
    <dgm:txLinClrLst/>
    <dgm:txFillClrLst/>
    <dgm:txEffectClrLst/>
  </dgm:styleLbl>
  <dgm:styleLbl name="asst4">
    <dgm:fillClrLst>
      <a:schemeClr val="accent1"/>
    </dgm:fillClrLst>
    <dgm:linClrLst meth="repeat">
      <a:schemeClr val="lt1"/>
    </dgm:linClrLst>
    <dgm:effectClrLst/>
    <dgm:txLinClrLst/>
    <dgm:txFillClrLst/>
    <dgm:txEffectClrLst/>
  </dgm:styleLbl>
  <dgm:styleLbl name="parChTrans2D1">
    <dgm:fillClrLst meth="repeat">
      <a:schemeClr val="accent2"/>
    </dgm:fillClrLst>
    <dgm:linClrLst meth="repeat">
      <a:schemeClr val="lt1"/>
    </dgm:linClrLst>
    <dgm:effectClrLst/>
    <dgm:txLinClrLst/>
    <dgm:txFillClrLst meth="repeat">
      <a:schemeClr val="lt1"/>
    </dgm:txFillClrLst>
    <dgm:txEffectClrLst/>
  </dgm:styleLbl>
  <dgm:styleLbl name="parChTrans2D2">
    <dgm:fillClrLst meth="repeat">
      <a:schemeClr val="accent3"/>
    </dgm:fillClrLst>
    <dgm:linClrLst meth="repeat">
      <a:schemeClr val="lt1"/>
    </dgm:linClrLst>
    <dgm:effectClrLst/>
    <dgm:txLinClrLst/>
    <dgm:txFillClrLst/>
    <dgm:txEffectClrLst/>
  </dgm:styleLbl>
  <dgm:styleLbl name="parChTrans2D3">
    <dgm:fillClrLst meth="repeat">
      <a:schemeClr val="accent4"/>
    </dgm:fillClrLst>
    <dgm:linClrLst meth="repeat">
      <a:schemeClr val="lt1"/>
    </dgm:linClrLst>
    <dgm:effectClrLst/>
    <dgm:txLinClrLst/>
    <dgm:txFillClrLst/>
    <dgm:txEffectClrLst/>
  </dgm:styleLbl>
  <dgm:styleLbl name="parChTrans2D4">
    <dgm:fillClrLst meth="repeat">
      <a:schemeClr val="accent5"/>
    </dgm:fillClrLst>
    <dgm:linClrLst meth="repeat">
      <a:schemeClr val="lt1"/>
    </dgm:linClrLst>
    <dgm:effectClrLst/>
    <dgm:txLinClrLst/>
    <dgm:txFillClrLst meth="repeat">
      <a:schemeClr val="lt1"/>
    </dgm:txFillClrLst>
    <dgm:txEffectClrLst/>
  </dgm:styleLbl>
  <dgm:styleLbl name="parChTrans1D1">
    <dgm:fillClrLst meth="repeat">
      <a:schemeClr val="accent3"/>
    </dgm:fillClrLst>
    <dgm:linClrLst meth="repeat">
      <a:schemeClr val="accent3"/>
    </dgm:linClrLst>
    <dgm:effectClrLst/>
    <dgm:txLinClrLst/>
    <dgm:txFillClrLst meth="repeat">
      <a:schemeClr val="tx1"/>
    </dgm:txFillClrLst>
    <dgm:txEffectClrLst/>
  </dgm:styleLbl>
  <dgm:styleLbl name="parChTrans1D2">
    <dgm:fillClrLst meth="repeat">
      <a:schemeClr val="accent2">
        <a:tint val="90000"/>
      </a:schemeClr>
    </dgm:fillClrLst>
    <dgm:linClrLst meth="repeat">
      <a:schemeClr val="accent4"/>
    </dgm:linClrLst>
    <dgm:effectClrLst/>
    <dgm:txLinClrLst/>
    <dgm:txFillClrLst meth="repeat">
      <a:schemeClr val="tx1"/>
    </dgm:txFillClrLst>
    <dgm:txEffectClrLst/>
  </dgm:styleLbl>
  <dgm:styleLbl name="parChTrans1D3">
    <dgm:fillClrLst meth="repeat">
      <a:schemeClr val="accent2">
        <a:tint val="70000"/>
      </a:schemeClr>
    </dgm:fillClrLst>
    <dgm:linClrLst meth="repeat">
      <a:schemeClr val="accent5"/>
    </dgm:linClrLst>
    <dgm:effectClrLst/>
    <dgm:txLinClrLst/>
    <dgm:txFillClrLst meth="repeat">
      <a:schemeClr val="tx1"/>
    </dgm:txFillClrLst>
    <dgm:txEffectClrLst/>
  </dgm:styleLbl>
  <dgm:styleLbl name="parChTrans1D4">
    <dgm:fillClrLst meth="repeat">
      <a:schemeClr val="accent6">
        <a:tint val="50000"/>
      </a:schemeClr>
    </dgm:fillClrLst>
    <dgm:linClrLst meth="repeat">
      <a:schemeClr val="accent6"/>
    </dgm:linClrLst>
    <dgm:effectClrLst/>
    <dgm:txLinClrLst/>
    <dgm:txFillClrLst meth="repeat">
      <a:schemeClr val="tx1"/>
    </dgm:txFillClrLst>
    <dgm:txEffectClrLst/>
  </dgm:styleLbl>
  <dgm:styleLbl name="fgAcc1">
    <dgm:fillClrLst meth="repeat">
      <a:schemeClr val="lt1">
        <a:alpha val="90000"/>
      </a:schemeClr>
    </dgm:fillClrLst>
    <dgm:linClrLst>
      <a:schemeClr val="accent3"/>
      <a:schemeClr val="accent4"/>
    </dgm:linClrLst>
    <dgm:effectClrLst/>
    <dgm:txLinClrLst/>
    <dgm:txFillClrLst meth="repeat">
      <a:schemeClr val="dk1"/>
    </dgm:txFillClrLst>
    <dgm:txEffectClrLst/>
  </dgm:styleLbl>
  <dgm:styleLbl name="conFgAcc1">
    <dgm:fillClrLst meth="repeat">
      <a:schemeClr val="lt1">
        <a:alpha val="90000"/>
      </a:schemeClr>
    </dgm:fillClrLst>
    <dgm:linClrLst>
      <a:schemeClr val="accent3"/>
      <a:schemeClr val="accent4"/>
    </dgm:linClrLst>
    <dgm:effectClrLst/>
    <dgm:txLinClrLst/>
    <dgm:txFillClrLst meth="repeat">
      <a:schemeClr val="dk1"/>
    </dgm:txFillClrLst>
    <dgm:txEffectClrLst/>
  </dgm:styleLbl>
  <dgm:styleLbl name="alignAcc1">
    <dgm:fillClrLst meth="repeat">
      <a:schemeClr val="lt1">
        <a:alpha val="90000"/>
      </a:schemeClr>
    </dgm:fillClrLst>
    <dgm:linClrLst>
      <a:schemeClr val="accent3"/>
      <a:schemeClr val="accent4"/>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2"/>
    </dgm:linClrLst>
    <dgm:effectClrLst/>
    <dgm:txLinClrLst/>
    <dgm:txFillClrLst meth="repeat">
      <a:schemeClr val="dk1"/>
    </dgm:txFillClrLst>
    <dgm:txEffectClrLst/>
  </dgm:styleLbl>
  <dgm:styleLbl name="bgAcc1">
    <dgm:fillClrLst meth="repeat">
      <a:schemeClr val="lt1">
        <a:alpha val="90000"/>
      </a:schemeClr>
    </dgm:fillClrLst>
    <dgm:linClrLst>
      <a:schemeClr val="accent3"/>
      <a:schemeClr val="accent4"/>
    </dgm:linClrLst>
    <dgm:effectClrLst/>
    <dgm:txLinClrLst/>
    <dgm:txFillClrLst meth="repeat">
      <a:schemeClr val="dk1"/>
    </dgm:txFillClrLst>
    <dgm:txEffectClrLst/>
  </dgm:styleLbl>
  <dgm:styleLbl name="solidFgAcc1">
    <dgm:fillClrLst meth="repeat">
      <a:schemeClr val="lt1"/>
    </dgm:fillClrLst>
    <dgm:linClrLst>
      <a:schemeClr val="accent3"/>
      <a:schemeClr val="accent4"/>
    </dgm:linClrLst>
    <dgm:effectClrLst/>
    <dgm:txLinClrLst/>
    <dgm:txFillClrLst meth="repeat">
      <a:schemeClr val="dk1"/>
    </dgm:txFillClrLst>
    <dgm:txEffectClrLst/>
  </dgm:styleLbl>
  <dgm:styleLbl name="solidAlignAcc1">
    <dgm:fillClrLst meth="repeat">
      <a:schemeClr val="lt1"/>
    </dgm:fillClrLst>
    <dgm:linClrLst>
      <a:schemeClr val="accent3"/>
      <a:schemeClr val="accent4"/>
    </dgm:linClrLst>
    <dgm:effectClrLst/>
    <dgm:txLinClrLst/>
    <dgm:txFillClrLst meth="repeat">
      <a:schemeClr val="dk1"/>
    </dgm:txFillClrLst>
    <dgm:txEffectClrLst/>
  </dgm:styleLbl>
  <dgm:styleLbl name="solidBgAcc1">
    <dgm:fillClrLst meth="repeat">
      <a:schemeClr val="lt1"/>
    </dgm:fillClrLst>
    <dgm:linClrLst>
      <a:schemeClr val="accent3"/>
      <a:schemeClr val="accent4"/>
    </dgm:linClrLst>
    <dgm:effectClrLst/>
    <dgm:txLinClrLst/>
    <dgm:txFillClrLst meth="repeat">
      <a:schemeClr val="dk1"/>
    </dgm:txFillClrLst>
    <dgm:txEffectClrLst/>
  </dgm:styleLbl>
  <dgm:styleLbl name="fgAccFollowNode1">
    <dgm:fillClrLst>
      <a:schemeClr val="accent3">
        <a:tint val="40000"/>
        <a:alpha val="90000"/>
      </a:schemeClr>
      <a:schemeClr val="accent4">
        <a:tint val="40000"/>
        <a:alpha val="90000"/>
      </a:schemeClr>
    </dgm:fillClrLst>
    <dgm:linClrLst>
      <a:schemeClr val="accent3">
        <a:tint val="40000"/>
        <a:alpha val="90000"/>
      </a:schemeClr>
      <a:schemeClr val="accent4">
        <a:tint val="40000"/>
        <a:alpha val="90000"/>
      </a:schemeClr>
    </dgm:linClrLst>
    <dgm:effectClrLst/>
    <dgm:txLinClrLst/>
    <dgm:txFillClrLst meth="repeat">
      <a:schemeClr val="dk1"/>
    </dgm:txFillClrLst>
    <dgm:txEffectClrLst/>
  </dgm:styleLbl>
  <dgm:styleLbl name="alignAccFollowNode1">
    <dgm:fillClrLst>
      <a:schemeClr val="accent3">
        <a:tint val="40000"/>
        <a:alpha val="90000"/>
      </a:schemeClr>
      <a:schemeClr val="accent4">
        <a:tint val="40000"/>
        <a:alpha val="90000"/>
      </a:schemeClr>
    </dgm:fillClrLst>
    <dgm:linClrLst>
      <a:schemeClr val="accent3">
        <a:tint val="40000"/>
        <a:alpha val="90000"/>
      </a:schemeClr>
      <a:schemeClr val="accent4">
        <a:tint val="40000"/>
        <a:alpha val="90000"/>
      </a:schemeClr>
    </dgm:linClrLst>
    <dgm:effectClrLst/>
    <dgm:txLinClrLst/>
    <dgm:txFillClrLst meth="repeat">
      <a:schemeClr val="dk1"/>
    </dgm:txFillClrLst>
    <dgm:txEffectClrLst/>
  </dgm:styleLbl>
  <dgm:styleLbl name="bgAccFollowNode1">
    <dgm:fillClrLst>
      <a:schemeClr val="accent3">
        <a:tint val="40000"/>
        <a:alpha val="90000"/>
      </a:schemeClr>
      <a:schemeClr val="accent4">
        <a:tint val="40000"/>
        <a:alpha val="90000"/>
      </a:schemeClr>
    </dgm:fillClrLst>
    <dgm:linClrLst>
      <a:schemeClr val="accent3">
        <a:tint val="40000"/>
        <a:alpha val="90000"/>
      </a:schemeClr>
      <a:schemeClr val="accent4">
        <a:tint val="40000"/>
        <a:alpha val="90000"/>
      </a:schemeClr>
    </dgm:linClrLst>
    <dgm:effectClrLst/>
    <dgm:txLinClrLst/>
    <dgm:txFillClrLst meth="repeat">
      <a:schemeClr val="dk1"/>
    </dgm:txFillClrLst>
    <dgm:txEffectClrLst/>
  </dgm:styleLbl>
  <dgm:styleLbl name="fgAcc0">
    <dgm:fillClrLst meth="repeat">
      <a:schemeClr val="lt1">
        <a:alpha val="90000"/>
      </a:schemeClr>
    </dgm:fillClrLst>
    <dgm:linClrLst>
      <a:schemeClr val="accent2"/>
    </dgm:linClrLst>
    <dgm:effectClrLst/>
    <dgm:txLinClrLst/>
    <dgm:txFillClrLst meth="repeat">
      <a:schemeClr val="dk1"/>
    </dgm:txFillClrLst>
    <dgm:txEffectClrLst/>
  </dgm:styleLbl>
  <dgm:styleLbl name="fgAcc2">
    <dgm:fillClrLst meth="repeat">
      <a:schemeClr val="lt1">
        <a:alpha val="90000"/>
      </a:schemeClr>
    </dgm:fillClrLst>
    <dgm:linClrLst>
      <a:schemeClr val="accent4"/>
    </dgm:linClrLst>
    <dgm:effectClrLst/>
    <dgm:txLinClrLst/>
    <dgm:txFillClrLst meth="repeat">
      <a:schemeClr val="dk1"/>
    </dgm:txFillClrLst>
    <dgm:txEffectClrLst/>
  </dgm:styleLbl>
  <dgm:styleLbl name="fgAcc3">
    <dgm:fillClrLst meth="repeat">
      <a:schemeClr val="lt1">
        <a:alpha val="90000"/>
      </a:schemeClr>
    </dgm:fillClrLst>
    <dgm:linClrLst>
      <a:schemeClr val="accent5"/>
    </dgm:linClrLst>
    <dgm:effectClrLst/>
    <dgm:txLinClrLst/>
    <dgm:txFillClrLst meth="repeat">
      <a:schemeClr val="dk1"/>
    </dgm:txFillClrLst>
    <dgm:txEffectClrLst/>
  </dgm:styleLbl>
  <dgm:styleLbl name="fgAcc4">
    <dgm:fillClrLst meth="repeat">
      <a:schemeClr val="lt1">
        <a:alpha val="90000"/>
      </a:schemeClr>
    </dgm:fillClrLst>
    <dgm:linClrLst>
      <a:schemeClr val="accent6"/>
    </dgm:linClrLst>
    <dgm:effectClrLst/>
    <dgm:txLinClrLst/>
    <dgm:txFillClrLst meth="repeat">
      <a:schemeClr val="dk1"/>
    </dgm:txFillClrLst>
    <dgm:txEffectClrLst/>
  </dgm:styleLbl>
  <dgm:styleLbl name="bgShp">
    <dgm:fillClrLst meth="repeat">
      <a:schemeClr val="accent3">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3">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2">
        <a:tint val="50000"/>
        <a:alpha val="40000"/>
      </a:schemeClr>
    </dgm:fillClrLst>
    <dgm:linClrLst meth="repeat">
      <a:schemeClr val="accent3"/>
    </dgm:linClrLst>
    <dgm:effectClrLst/>
    <dgm:txLinClrLst/>
    <dgm:txFillClrLst meth="repeat">
      <a:schemeClr val="lt1"/>
    </dgm:txFillClrLst>
    <dgm:txEffectClrLst/>
  </dgm:styleLbl>
  <dgm:styleLbl name="fgShp">
    <dgm:fillClrLst meth="repeat">
      <a:schemeClr val="accent3">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25.xml><?xml version="1.0" encoding="utf-8"?>
<dgm:colorsDef xmlns:dgm="http://schemas.openxmlformats.org/drawingml/2006/diagram" xmlns:a="http://schemas.openxmlformats.org/drawingml/2006/main" uniqueId="urn:microsoft.com/office/officeart/2005/8/colors/colorful5">
  <dgm:title val=""/>
  <dgm:desc val=""/>
  <dgm:catLst>
    <dgm:cat type="colorful" pri="10500"/>
  </dgm:catLst>
  <dgm:styleLbl name="node0">
    <dgm:fillClrLst meth="repeat">
      <a:schemeClr val="accent4"/>
    </dgm:fillClrLst>
    <dgm:linClrLst meth="repeat">
      <a:schemeClr val="lt1"/>
    </dgm:linClrLst>
    <dgm:effectClrLst/>
    <dgm:txLinClrLst/>
    <dgm:txFillClrLst/>
    <dgm:txEffectClrLst/>
  </dgm:styleLbl>
  <dgm:styleLbl name="node1">
    <dgm:fillClrLst>
      <a:schemeClr val="accent5"/>
      <a:schemeClr val="accent6"/>
    </dgm:fillClrLst>
    <dgm:linClrLst meth="repeat">
      <a:schemeClr val="lt1"/>
    </dgm:linClrLst>
    <dgm:effectClrLst/>
    <dgm:txLinClrLst/>
    <dgm:txFillClrLst/>
    <dgm:txEffectClrLst/>
  </dgm:styleLbl>
  <dgm:styleLbl name="alignNode1">
    <dgm:fillClrLst>
      <a:schemeClr val="accent5"/>
      <a:schemeClr val="accent6"/>
    </dgm:fillClrLst>
    <dgm:linClrLst>
      <a:schemeClr val="accent5"/>
      <a:schemeClr val="accent6"/>
    </dgm:linClrLst>
    <dgm:effectClrLst/>
    <dgm:txLinClrLst/>
    <dgm:txFillClrLst/>
    <dgm:txEffectClrLst/>
  </dgm:styleLbl>
  <dgm:styleLbl name="lnNode1">
    <dgm:fillClrLst>
      <a:schemeClr val="accent5"/>
      <a:schemeClr val="accent6"/>
    </dgm:fillClrLst>
    <dgm:linClrLst meth="repeat">
      <a:schemeClr val="lt1"/>
    </dgm:linClrLst>
    <dgm:effectClrLst/>
    <dgm:txLinClrLst/>
    <dgm:txFillClrLst/>
    <dgm:txEffectClrLst/>
  </dgm:styleLbl>
  <dgm:styleLbl name="vennNode1">
    <dgm:fillClrLst>
      <a:schemeClr val="accent5">
        <a:alpha val="50000"/>
      </a:schemeClr>
      <a:schemeClr val="accent6">
        <a:alpha val="50000"/>
      </a:schemeClr>
    </dgm:fillClrLst>
    <dgm:linClrLst meth="repeat">
      <a:schemeClr val="lt1"/>
    </dgm:linClrLst>
    <dgm:effectClrLst/>
    <dgm:txLinClrLst/>
    <dgm:txFillClrLst/>
    <dgm:txEffectClrLst/>
  </dgm:styleLbl>
  <dgm:styleLbl name="node2">
    <dgm:fillClrLst>
      <a:schemeClr val="accent6"/>
    </dgm:fillClrLst>
    <dgm:linClrLst meth="repeat">
      <a:schemeClr val="lt1"/>
    </dgm:linClrLst>
    <dgm:effectClrLst/>
    <dgm:txLinClrLst/>
    <dgm:txFillClrLst/>
    <dgm:txEffectClrLst/>
  </dgm:styleLbl>
  <dgm:styleLbl name="node3">
    <dgm:fillClrLst>
      <a:schemeClr val="accent1"/>
    </dgm:fillClrLst>
    <dgm:linClrLst meth="repeat">
      <a:schemeClr val="lt1"/>
    </dgm:linClrLst>
    <dgm:effectClrLst/>
    <dgm:txLinClrLst/>
    <dgm:txFillClrLst/>
    <dgm:txEffectClrLst/>
  </dgm:styleLbl>
  <dgm:styleLbl name="node4">
    <dgm:fillClrLst>
      <a:schemeClr val="accent2"/>
    </dgm:fillClrLst>
    <dgm:linClrLst meth="repeat">
      <a:schemeClr val="lt1"/>
    </dgm:linClrLst>
    <dgm:effectClrLst/>
    <dgm:txLinClrLst/>
    <dgm:txFillClrLst/>
    <dgm:txEffectClrLst/>
  </dgm:styleLbl>
  <dgm:styleLbl name="fgImgPlace1">
    <dgm:fillClrLst>
      <a:schemeClr val="accent5">
        <a:tint val="50000"/>
      </a:schemeClr>
      <a:schemeClr val="accent6">
        <a:tint val="50000"/>
      </a:schemeClr>
    </dgm:fillClrLst>
    <dgm:linClrLst meth="repeat">
      <a:schemeClr val="lt1"/>
    </dgm:linClrLst>
    <dgm:effectClrLst/>
    <dgm:txLinClrLst/>
    <dgm:txFillClrLst meth="repeat">
      <a:schemeClr val="lt1"/>
    </dgm:txFillClrLst>
    <dgm:txEffectClrLst/>
  </dgm:styleLbl>
  <dgm:styleLbl name="alignImgPlace1">
    <dgm:fillClrLst>
      <a:schemeClr val="accent5">
        <a:tint val="50000"/>
      </a:schemeClr>
      <a:schemeClr val="accent6">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5">
        <a:tint val="50000"/>
      </a:schemeClr>
      <a:schemeClr val="accent6">
        <a:tint val="20000"/>
      </a:schemeClr>
    </dgm:fillClrLst>
    <dgm:linClrLst meth="repeat">
      <a:schemeClr val="lt1"/>
    </dgm:linClrLst>
    <dgm:effectClrLst/>
    <dgm:txLinClrLst/>
    <dgm:txFillClrLst meth="repeat">
      <a:schemeClr val="lt1"/>
    </dgm:txFillClrLst>
    <dgm:txEffectClrLst/>
  </dgm:styleLbl>
  <dgm:styleLbl name="sibTrans2D1">
    <dgm:fillClrLst>
      <a:schemeClr val="accent5"/>
      <a:schemeClr val="accent6"/>
    </dgm:fillClrLst>
    <dgm:linClrLst meth="repeat">
      <a:schemeClr val="lt1"/>
    </dgm:linClrLst>
    <dgm:effectClrLst/>
    <dgm:txLinClrLst/>
    <dgm:txFillClrLst/>
    <dgm:txEffectClrLst/>
  </dgm:styleLbl>
  <dgm:styleLbl name="fgSibTrans2D1">
    <dgm:fillClrLst>
      <a:schemeClr val="accent5"/>
      <a:schemeClr val="accent6"/>
    </dgm:fillClrLst>
    <dgm:linClrLst meth="repeat">
      <a:schemeClr val="lt1"/>
    </dgm:linClrLst>
    <dgm:effectClrLst/>
    <dgm:txLinClrLst/>
    <dgm:txFillClrLst meth="repeat">
      <a:schemeClr val="lt1"/>
    </dgm:txFillClrLst>
    <dgm:txEffectClrLst/>
  </dgm:styleLbl>
  <dgm:styleLbl name="bgSibTrans2D1">
    <dgm:fillClrLst>
      <a:schemeClr val="accent5"/>
      <a:schemeClr val="accent6"/>
    </dgm:fillClrLst>
    <dgm:linClrLst meth="repeat">
      <a:schemeClr val="lt1"/>
    </dgm:linClrLst>
    <dgm:effectClrLst/>
    <dgm:txLinClrLst/>
    <dgm:txFillClrLst meth="repeat">
      <a:schemeClr val="lt1"/>
    </dgm:txFillClrLst>
    <dgm:txEffectClrLst/>
  </dgm:styleLbl>
  <dgm:styleLbl name="sibTrans1D1">
    <dgm:fillClrLst/>
    <dgm:linClrLst>
      <a:schemeClr val="accent5"/>
      <a:schemeClr val="accent6"/>
    </dgm:linClrLst>
    <dgm:effectClrLst/>
    <dgm:txLinClrLst/>
    <dgm:txFillClrLst meth="repeat">
      <a:schemeClr val="tx1"/>
    </dgm:txFillClrLst>
    <dgm:txEffectClrLst/>
  </dgm:styleLbl>
  <dgm:styleLbl name="callout">
    <dgm:fillClrLst meth="repeat">
      <a:schemeClr val="accent5"/>
    </dgm:fillClrLst>
    <dgm:linClrLst meth="repeat">
      <a:schemeClr val="accent5">
        <a:tint val="50000"/>
      </a:schemeClr>
    </dgm:linClrLst>
    <dgm:effectClrLst/>
    <dgm:txLinClrLst/>
    <dgm:txFillClrLst meth="repeat">
      <a:schemeClr val="tx1"/>
    </dgm:txFillClrLst>
    <dgm:txEffectClrLst/>
  </dgm:styleLbl>
  <dgm:styleLbl name="asst0">
    <dgm:fillClrLst meth="repeat">
      <a:schemeClr val="accent5"/>
    </dgm:fillClrLst>
    <dgm:linClrLst meth="repeat">
      <a:schemeClr val="lt1">
        <a:shade val="80000"/>
      </a:schemeClr>
    </dgm:linClrLst>
    <dgm:effectClrLst/>
    <dgm:txLinClrLst/>
    <dgm:txFillClrLst/>
    <dgm:txEffectClrLst/>
  </dgm:styleLbl>
  <dgm:styleLbl name="asst1">
    <dgm:fillClrLst meth="repeat">
      <a:schemeClr val="accent6"/>
    </dgm:fillClrLst>
    <dgm:linClrLst meth="repeat">
      <a:schemeClr val="lt1">
        <a:shade val="80000"/>
      </a:schemeClr>
    </dgm:linClrLst>
    <dgm:effectClrLst/>
    <dgm:txLinClrLst/>
    <dgm:txFillClrLst/>
    <dgm:txEffectClrLst/>
  </dgm:styleLbl>
  <dgm:styleLbl name="asst2">
    <dgm:fillClrLst>
      <a:schemeClr val="accent1"/>
    </dgm:fillClrLst>
    <dgm:linClrLst meth="repeat">
      <a:schemeClr val="lt1"/>
    </dgm:linClrLst>
    <dgm:effectClrLst/>
    <dgm:txLinClrLst/>
    <dgm:txFillClrLst/>
    <dgm:txEffectClrLst/>
  </dgm:styleLbl>
  <dgm:styleLbl name="asst3">
    <dgm:fillClrLst>
      <a:schemeClr val="accent2"/>
    </dgm:fillClrLst>
    <dgm:linClrLst meth="repeat">
      <a:schemeClr val="lt1"/>
    </dgm:linClrLst>
    <dgm:effectClrLst/>
    <dgm:txLinClrLst/>
    <dgm:txFillClrLst/>
    <dgm:txEffectClrLst/>
  </dgm:styleLbl>
  <dgm:styleLbl name="asst4">
    <dgm:fillClrLst>
      <a:schemeClr val="accent3"/>
    </dgm:fillClrLst>
    <dgm:linClrLst meth="repeat">
      <a:schemeClr val="lt1"/>
    </dgm:linClrLst>
    <dgm:effectClrLst/>
    <dgm:txLinClrLst/>
    <dgm:txFillClrLst/>
    <dgm:txEffectClrLst/>
  </dgm:styleLbl>
  <dgm:styleLbl name="parChTrans2D1">
    <dgm:fillClrLst meth="repeat">
      <a:schemeClr val="accent5"/>
    </dgm:fillClrLst>
    <dgm:linClrLst meth="repeat">
      <a:schemeClr val="lt1"/>
    </dgm:linClrLst>
    <dgm:effectClrLst/>
    <dgm:txLinClrLst/>
    <dgm:txFillClrLst meth="repeat">
      <a:schemeClr val="lt1"/>
    </dgm:txFillClrLst>
    <dgm:txEffectClrLst/>
  </dgm:styleLbl>
  <dgm:styleLbl name="parChTrans2D2">
    <dgm:fillClrLst meth="repeat">
      <a:schemeClr val="accent6"/>
    </dgm:fillClrLst>
    <dgm:linClrLst meth="repeat">
      <a:schemeClr val="lt1"/>
    </dgm:linClrLst>
    <dgm:effectClrLst/>
    <dgm:txLinClrLst/>
    <dgm:txFillClrLst/>
    <dgm:txEffectClrLst/>
  </dgm:styleLbl>
  <dgm:styleLbl name="parChTrans2D3">
    <dgm:fillClrLst meth="repeat">
      <a:schemeClr val="accent6"/>
    </dgm:fillClrLst>
    <dgm:linClrLst meth="repeat">
      <a:schemeClr val="lt1"/>
    </dgm:linClrLst>
    <dgm:effectClrLst/>
    <dgm:txLinClrLst/>
    <dgm:txFillClrLst/>
    <dgm:txEffectClrLst/>
  </dgm:styleLbl>
  <dgm:styleLbl name="parChTrans2D4">
    <dgm:fillClrLst meth="repeat">
      <a:schemeClr val="accent1"/>
    </dgm:fillClrLst>
    <dgm:linClrLst meth="repeat">
      <a:schemeClr val="lt1"/>
    </dgm:linClrLst>
    <dgm:effectClrLst/>
    <dgm:txLinClrLst/>
    <dgm:txFillClrLst meth="repeat">
      <a:schemeClr val="lt1"/>
    </dgm:txFillClrLst>
    <dgm:txEffectClrLst/>
  </dgm:styleLbl>
  <dgm:styleLbl name="parChTrans1D1">
    <dgm:fillClrLst meth="repeat">
      <a:schemeClr val="accent5"/>
    </dgm:fillClrLst>
    <dgm:linClrLst meth="repeat">
      <a:schemeClr val="accent5"/>
    </dgm:linClrLst>
    <dgm:effectClrLst/>
    <dgm:txLinClrLst/>
    <dgm:txFillClrLst meth="repeat">
      <a:schemeClr val="tx1"/>
    </dgm:txFillClrLst>
    <dgm:txEffectClrLst/>
  </dgm:styleLbl>
  <dgm:styleLbl name="parChTrans1D2">
    <dgm:fillClrLst meth="repeat">
      <a:schemeClr val="accent6">
        <a:tint val="90000"/>
      </a:schemeClr>
    </dgm:fillClrLst>
    <dgm:linClrLst meth="repeat">
      <a:schemeClr val="accent6"/>
    </dgm:linClrLst>
    <dgm:effectClrLst/>
    <dgm:txLinClrLst/>
    <dgm:txFillClrLst meth="repeat">
      <a:schemeClr val="tx1"/>
    </dgm:txFillClrLst>
    <dgm:txEffectClrLst/>
  </dgm:styleLbl>
  <dgm:styleLbl name="parChTrans1D3">
    <dgm:fillClrLst meth="repeat">
      <a:schemeClr val="accent6">
        <a:tint val="70000"/>
      </a:schemeClr>
    </dgm:fillClrLst>
    <dgm:linClrLst meth="repeat">
      <a:schemeClr val="accent1"/>
    </dgm:linClrLst>
    <dgm:effectClrLst/>
    <dgm:txLinClrLst/>
    <dgm:txFillClrLst meth="repeat">
      <a:schemeClr val="tx1"/>
    </dgm:txFillClrLst>
    <dgm:txEffectClrLst/>
  </dgm:styleLbl>
  <dgm:styleLbl name="parChTrans1D4">
    <dgm:fillClrLst meth="repeat">
      <a:schemeClr val="accent6">
        <a:tint val="50000"/>
      </a:schemeClr>
    </dgm:fillClrLst>
    <dgm:linClrLst meth="repeat">
      <a:schemeClr val="accent2"/>
    </dgm:linClrLst>
    <dgm:effectClrLst/>
    <dgm:txLinClrLst/>
    <dgm:txFillClrLst meth="repeat">
      <a:schemeClr val="tx1"/>
    </dgm:txFillClrLst>
    <dgm:txEffectClrLst/>
  </dgm:styleLbl>
  <dgm:styleLbl name="fg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conFg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align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5"/>
    </dgm:linClrLst>
    <dgm:effectClrLst/>
    <dgm:txLinClrLst/>
    <dgm:txFillClrLst meth="repeat">
      <a:schemeClr val="dk1"/>
    </dgm:txFillClrLst>
    <dgm:txEffectClrLst/>
  </dgm:styleLbl>
  <dgm:styleLbl name="bg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solidFgAcc1">
    <dgm:fillClrLst meth="repeat">
      <a:schemeClr val="lt1"/>
    </dgm:fillClrLst>
    <dgm:linClrLst>
      <a:schemeClr val="accent5"/>
      <a:schemeClr val="accent6"/>
    </dgm:linClrLst>
    <dgm:effectClrLst/>
    <dgm:txLinClrLst/>
    <dgm:txFillClrLst meth="repeat">
      <a:schemeClr val="dk1"/>
    </dgm:txFillClrLst>
    <dgm:txEffectClrLst/>
  </dgm:styleLbl>
  <dgm:styleLbl name="solidAlignAcc1">
    <dgm:fillClrLst meth="repeat">
      <a:schemeClr val="lt1"/>
    </dgm:fillClrLst>
    <dgm:linClrLst>
      <a:schemeClr val="accent5"/>
      <a:schemeClr val="accent6"/>
    </dgm:linClrLst>
    <dgm:effectClrLst/>
    <dgm:txLinClrLst/>
    <dgm:txFillClrLst meth="repeat">
      <a:schemeClr val="dk1"/>
    </dgm:txFillClrLst>
    <dgm:txEffectClrLst/>
  </dgm:styleLbl>
  <dgm:styleLbl name="solidBgAcc1">
    <dgm:fillClrLst meth="repeat">
      <a:schemeClr val="lt1"/>
    </dgm:fillClrLst>
    <dgm:linClrLst>
      <a:schemeClr val="accent5"/>
      <a:schemeClr val="accent6"/>
    </dgm:linClrLst>
    <dgm:effectClrLst/>
    <dgm:txLinClrLst/>
    <dgm:txFillClrLst meth="repeat">
      <a:schemeClr val="dk1"/>
    </dgm:txFillClrLst>
    <dgm:txEffectClrLst/>
  </dgm:styleLbl>
  <dgm:styleLbl name="fgAccFollowNode1">
    <dgm:fillClrLst>
      <a:schemeClr val="accent5">
        <a:tint val="40000"/>
        <a:alpha val="90000"/>
      </a:schemeClr>
      <a:schemeClr val="accent6">
        <a:tint val="40000"/>
        <a:alpha val="90000"/>
      </a:schemeClr>
    </dgm:fillClrLst>
    <dgm:linClrLst>
      <a:schemeClr val="accent5">
        <a:tint val="40000"/>
        <a:alpha val="90000"/>
      </a:schemeClr>
      <a:schemeClr val="accent5">
        <a:tint val="40000"/>
        <a:alpha val="90000"/>
      </a:schemeClr>
    </dgm:linClrLst>
    <dgm:effectClrLst/>
    <dgm:txLinClrLst/>
    <dgm:txFillClrLst meth="repeat">
      <a:schemeClr val="dk1"/>
    </dgm:txFillClrLst>
    <dgm:txEffectClrLst/>
  </dgm:styleLbl>
  <dgm:styleLbl name="alignAccFollowNode1">
    <dgm:fillClrLst>
      <a:schemeClr val="accent5">
        <a:tint val="40000"/>
        <a:alpha val="90000"/>
      </a:schemeClr>
      <a:schemeClr val="accent6">
        <a:tint val="40000"/>
        <a:alpha val="90000"/>
      </a:schemeClr>
    </dgm:fillClrLst>
    <dgm:linClrLst>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bgAccFollowNode1">
    <dgm:fillClrLst>
      <a:schemeClr val="accent5">
        <a:tint val="40000"/>
        <a:alpha val="90000"/>
      </a:schemeClr>
      <a:schemeClr val="accent6">
        <a:tint val="40000"/>
        <a:alpha val="90000"/>
      </a:schemeClr>
    </dgm:fillClrLst>
    <dgm:linClrLst>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fgAcc0">
    <dgm:fillClrLst meth="repeat">
      <a:schemeClr val="lt1">
        <a:alpha val="90000"/>
      </a:schemeClr>
    </dgm:fillClrLst>
    <dgm:linClrLst>
      <a:schemeClr val="accent4"/>
    </dgm:linClrLst>
    <dgm:effectClrLst/>
    <dgm:txLinClrLst/>
    <dgm:txFillClrLst meth="repeat">
      <a:schemeClr val="dk1"/>
    </dgm:txFillClrLst>
    <dgm:txEffectClrLst/>
  </dgm:styleLbl>
  <dgm:styleLbl name="fgAcc2">
    <dgm:fillClrLst meth="repeat">
      <a:schemeClr val="lt1">
        <a:alpha val="90000"/>
      </a:schemeClr>
    </dgm:fillClrLst>
    <dgm:linClrLst>
      <a:schemeClr val="accent6"/>
    </dgm:linClrLst>
    <dgm:effectClrLst/>
    <dgm:txLinClrLst/>
    <dgm:txFillClrLst meth="repeat">
      <a:schemeClr val="dk1"/>
    </dgm:txFillClrLst>
    <dgm:txEffectClrLst/>
  </dgm:styleLbl>
  <dgm:styleLbl name="fgAcc3">
    <dgm:fillClrLst meth="repeat">
      <a:schemeClr val="lt1">
        <a:alpha val="90000"/>
      </a:schemeClr>
    </dgm:fillClrLst>
    <dgm:linClrLst>
      <a:schemeClr val="accent1"/>
    </dgm:linClrLst>
    <dgm:effectClrLst/>
    <dgm:txLinClrLst/>
    <dgm:txFillClrLst meth="repeat">
      <a:schemeClr val="dk1"/>
    </dgm:txFillClrLst>
    <dgm:txEffectClrLst/>
  </dgm:styleLbl>
  <dgm:styleLbl name="fgAcc4">
    <dgm:fillClrLst meth="repeat">
      <a:schemeClr val="lt1">
        <a:alpha val="90000"/>
      </a:schemeClr>
    </dgm:fillClrLst>
    <dgm:linClrLst>
      <a:schemeClr val="accent2"/>
    </dgm:linClrLst>
    <dgm:effectClrLst/>
    <dgm:txLinClrLst/>
    <dgm:txFillClrLst meth="repeat">
      <a:schemeClr val="dk1"/>
    </dgm:txFillClrLst>
    <dgm:txEffectClrLst/>
  </dgm:styleLbl>
  <dgm:styleLbl name="bgShp">
    <dgm:fillClrLst meth="repeat">
      <a:schemeClr val="accent5">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5">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5">
        <a:tint val="50000"/>
        <a:alpha val="40000"/>
      </a:schemeClr>
    </dgm:fillClrLst>
    <dgm:linClrLst meth="repeat">
      <a:schemeClr val="accent5"/>
    </dgm:linClrLst>
    <dgm:effectClrLst/>
    <dgm:txLinClrLst/>
    <dgm:txFillClrLst meth="repeat">
      <a:schemeClr val="lt1"/>
    </dgm:txFillClrLst>
    <dgm:txEffectClrLst/>
  </dgm:styleLbl>
  <dgm:styleLbl name="fgShp">
    <dgm:fillClrLst meth="repeat">
      <a:schemeClr val="accent5">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26.xml><?xml version="1.0" encoding="utf-8"?>
<dgm:colorsDef xmlns:dgm="http://schemas.openxmlformats.org/drawingml/2006/diagram" xmlns:a="http://schemas.openxmlformats.org/drawingml/2006/main" uniqueId="urn:microsoft.com/office/officeart/2005/8/colors/colorful5">
  <dgm:title val=""/>
  <dgm:desc val=""/>
  <dgm:catLst>
    <dgm:cat type="colorful" pri="10500"/>
  </dgm:catLst>
  <dgm:styleLbl name="node0">
    <dgm:fillClrLst meth="repeat">
      <a:schemeClr val="accent4"/>
    </dgm:fillClrLst>
    <dgm:linClrLst meth="repeat">
      <a:schemeClr val="lt1"/>
    </dgm:linClrLst>
    <dgm:effectClrLst/>
    <dgm:txLinClrLst/>
    <dgm:txFillClrLst/>
    <dgm:txEffectClrLst/>
  </dgm:styleLbl>
  <dgm:styleLbl name="node1">
    <dgm:fillClrLst>
      <a:schemeClr val="accent5"/>
      <a:schemeClr val="accent6"/>
    </dgm:fillClrLst>
    <dgm:linClrLst meth="repeat">
      <a:schemeClr val="lt1"/>
    </dgm:linClrLst>
    <dgm:effectClrLst/>
    <dgm:txLinClrLst/>
    <dgm:txFillClrLst/>
    <dgm:txEffectClrLst/>
  </dgm:styleLbl>
  <dgm:styleLbl name="alignNode1">
    <dgm:fillClrLst>
      <a:schemeClr val="accent5"/>
      <a:schemeClr val="accent6"/>
    </dgm:fillClrLst>
    <dgm:linClrLst>
      <a:schemeClr val="accent5"/>
      <a:schemeClr val="accent6"/>
    </dgm:linClrLst>
    <dgm:effectClrLst/>
    <dgm:txLinClrLst/>
    <dgm:txFillClrLst/>
    <dgm:txEffectClrLst/>
  </dgm:styleLbl>
  <dgm:styleLbl name="lnNode1">
    <dgm:fillClrLst>
      <a:schemeClr val="accent5"/>
      <a:schemeClr val="accent6"/>
    </dgm:fillClrLst>
    <dgm:linClrLst meth="repeat">
      <a:schemeClr val="lt1"/>
    </dgm:linClrLst>
    <dgm:effectClrLst/>
    <dgm:txLinClrLst/>
    <dgm:txFillClrLst/>
    <dgm:txEffectClrLst/>
  </dgm:styleLbl>
  <dgm:styleLbl name="vennNode1">
    <dgm:fillClrLst>
      <a:schemeClr val="accent5">
        <a:alpha val="50000"/>
      </a:schemeClr>
      <a:schemeClr val="accent6">
        <a:alpha val="50000"/>
      </a:schemeClr>
    </dgm:fillClrLst>
    <dgm:linClrLst meth="repeat">
      <a:schemeClr val="lt1"/>
    </dgm:linClrLst>
    <dgm:effectClrLst/>
    <dgm:txLinClrLst/>
    <dgm:txFillClrLst/>
    <dgm:txEffectClrLst/>
  </dgm:styleLbl>
  <dgm:styleLbl name="node2">
    <dgm:fillClrLst>
      <a:schemeClr val="accent6"/>
    </dgm:fillClrLst>
    <dgm:linClrLst meth="repeat">
      <a:schemeClr val="lt1"/>
    </dgm:linClrLst>
    <dgm:effectClrLst/>
    <dgm:txLinClrLst/>
    <dgm:txFillClrLst/>
    <dgm:txEffectClrLst/>
  </dgm:styleLbl>
  <dgm:styleLbl name="node3">
    <dgm:fillClrLst>
      <a:schemeClr val="accent1"/>
    </dgm:fillClrLst>
    <dgm:linClrLst meth="repeat">
      <a:schemeClr val="lt1"/>
    </dgm:linClrLst>
    <dgm:effectClrLst/>
    <dgm:txLinClrLst/>
    <dgm:txFillClrLst/>
    <dgm:txEffectClrLst/>
  </dgm:styleLbl>
  <dgm:styleLbl name="node4">
    <dgm:fillClrLst>
      <a:schemeClr val="accent2"/>
    </dgm:fillClrLst>
    <dgm:linClrLst meth="repeat">
      <a:schemeClr val="lt1"/>
    </dgm:linClrLst>
    <dgm:effectClrLst/>
    <dgm:txLinClrLst/>
    <dgm:txFillClrLst/>
    <dgm:txEffectClrLst/>
  </dgm:styleLbl>
  <dgm:styleLbl name="fgImgPlace1">
    <dgm:fillClrLst>
      <a:schemeClr val="accent5">
        <a:tint val="50000"/>
      </a:schemeClr>
      <a:schemeClr val="accent6">
        <a:tint val="50000"/>
      </a:schemeClr>
    </dgm:fillClrLst>
    <dgm:linClrLst meth="repeat">
      <a:schemeClr val="lt1"/>
    </dgm:linClrLst>
    <dgm:effectClrLst/>
    <dgm:txLinClrLst/>
    <dgm:txFillClrLst meth="repeat">
      <a:schemeClr val="lt1"/>
    </dgm:txFillClrLst>
    <dgm:txEffectClrLst/>
  </dgm:styleLbl>
  <dgm:styleLbl name="alignImgPlace1">
    <dgm:fillClrLst>
      <a:schemeClr val="accent5">
        <a:tint val="50000"/>
      </a:schemeClr>
      <a:schemeClr val="accent6">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5">
        <a:tint val="50000"/>
      </a:schemeClr>
      <a:schemeClr val="accent6">
        <a:tint val="20000"/>
      </a:schemeClr>
    </dgm:fillClrLst>
    <dgm:linClrLst meth="repeat">
      <a:schemeClr val="lt1"/>
    </dgm:linClrLst>
    <dgm:effectClrLst/>
    <dgm:txLinClrLst/>
    <dgm:txFillClrLst meth="repeat">
      <a:schemeClr val="lt1"/>
    </dgm:txFillClrLst>
    <dgm:txEffectClrLst/>
  </dgm:styleLbl>
  <dgm:styleLbl name="sibTrans2D1">
    <dgm:fillClrLst>
      <a:schemeClr val="accent5"/>
      <a:schemeClr val="accent6"/>
    </dgm:fillClrLst>
    <dgm:linClrLst meth="repeat">
      <a:schemeClr val="lt1"/>
    </dgm:linClrLst>
    <dgm:effectClrLst/>
    <dgm:txLinClrLst/>
    <dgm:txFillClrLst/>
    <dgm:txEffectClrLst/>
  </dgm:styleLbl>
  <dgm:styleLbl name="fgSibTrans2D1">
    <dgm:fillClrLst>
      <a:schemeClr val="accent5"/>
      <a:schemeClr val="accent6"/>
    </dgm:fillClrLst>
    <dgm:linClrLst meth="repeat">
      <a:schemeClr val="lt1"/>
    </dgm:linClrLst>
    <dgm:effectClrLst/>
    <dgm:txLinClrLst/>
    <dgm:txFillClrLst meth="repeat">
      <a:schemeClr val="lt1"/>
    </dgm:txFillClrLst>
    <dgm:txEffectClrLst/>
  </dgm:styleLbl>
  <dgm:styleLbl name="bgSibTrans2D1">
    <dgm:fillClrLst>
      <a:schemeClr val="accent5"/>
      <a:schemeClr val="accent6"/>
    </dgm:fillClrLst>
    <dgm:linClrLst meth="repeat">
      <a:schemeClr val="lt1"/>
    </dgm:linClrLst>
    <dgm:effectClrLst/>
    <dgm:txLinClrLst/>
    <dgm:txFillClrLst meth="repeat">
      <a:schemeClr val="lt1"/>
    </dgm:txFillClrLst>
    <dgm:txEffectClrLst/>
  </dgm:styleLbl>
  <dgm:styleLbl name="sibTrans1D1">
    <dgm:fillClrLst/>
    <dgm:linClrLst>
      <a:schemeClr val="accent5"/>
      <a:schemeClr val="accent6"/>
    </dgm:linClrLst>
    <dgm:effectClrLst/>
    <dgm:txLinClrLst/>
    <dgm:txFillClrLst meth="repeat">
      <a:schemeClr val="tx1"/>
    </dgm:txFillClrLst>
    <dgm:txEffectClrLst/>
  </dgm:styleLbl>
  <dgm:styleLbl name="callout">
    <dgm:fillClrLst meth="repeat">
      <a:schemeClr val="accent5"/>
    </dgm:fillClrLst>
    <dgm:linClrLst meth="repeat">
      <a:schemeClr val="accent5">
        <a:tint val="50000"/>
      </a:schemeClr>
    </dgm:linClrLst>
    <dgm:effectClrLst/>
    <dgm:txLinClrLst/>
    <dgm:txFillClrLst meth="repeat">
      <a:schemeClr val="tx1"/>
    </dgm:txFillClrLst>
    <dgm:txEffectClrLst/>
  </dgm:styleLbl>
  <dgm:styleLbl name="asst0">
    <dgm:fillClrLst meth="repeat">
      <a:schemeClr val="accent5"/>
    </dgm:fillClrLst>
    <dgm:linClrLst meth="repeat">
      <a:schemeClr val="lt1">
        <a:shade val="80000"/>
      </a:schemeClr>
    </dgm:linClrLst>
    <dgm:effectClrLst/>
    <dgm:txLinClrLst/>
    <dgm:txFillClrLst/>
    <dgm:txEffectClrLst/>
  </dgm:styleLbl>
  <dgm:styleLbl name="asst1">
    <dgm:fillClrLst meth="repeat">
      <a:schemeClr val="accent6"/>
    </dgm:fillClrLst>
    <dgm:linClrLst meth="repeat">
      <a:schemeClr val="lt1">
        <a:shade val="80000"/>
      </a:schemeClr>
    </dgm:linClrLst>
    <dgm:effectClrLst/>
    <dgm:txLinClrLst/>
    <dgm:txFillClrLst/>
    <dgm:txEffectClrLst/>
  </dgm:styleLbl>
  <dgm:styleLbl name="asst2">
    <dgm:fillClrLst>
      <a:schemeClr val="accent1"/>
    </dgm:fillClrLst>
    <dgm:linClrLst meth="repeat">
      <a:schemeClr val="lt1"/>
    </dgm:linClrLst>
    <dgm:effectClrLst/>
    <dgm:txLinClrLst/>
    <dgm:txFillClrLst/>
    <dgm:txEffectClrLst/>
  </dgm:styleLbl>
  <dgm:styleLbl name="asst3">
    <dgm:fillClrLst>
      <a:schemeClr val="accent2"/>
    </dgm:fillClrLst>
    <dgm:linClrLst meth="repeat">
      <a:schemeClr val="lt1"/>
    </dgm:linClrLst>
    <dgm:effectClrLst/>
    <dgm:txLinClrLst/>
    <dgm:txFillClrLst/>
    <dgm:txEffectClrLst/>
  </dgm:styleLbl>
  <dgm:styleLbl name="asst4">
    <dgm:fillClrLst>
      <a:schemeClr val="accent3"/>
    </dgm:fillClrLst>
    <dgm:linClrLst meth="repeat">
      <a:schemeClr val="lt1"/>
    </dgm:linClrLst>
    <dgm:effectClrLst/>
    <dgm:txLinClrLst/>
    <dgm:txFillClrLst/>
    <dgm:txEffectClrLst/>
  </dgm:styleLbl>
  <dgm:styleLbl name="parChTrans2D1">
    <dgm:fillClrLst meth="repeat">
      <a:schemeClr val="accent5"/>
    </dgm:fillClrLst>
    <dgm:linClrLst meth="repeat">
      <a:schemeClr val="lt1"/>
    </dgm:linClrLst>
    <dgm:effectClrLst/>
    <dgm:txLinClrLst/>
    <dgm:txFillClrLst meth="repeat">
      <a:schemeClr val="lt1"/>
    </dgm:txFillClrLst>
    <dgm:txEffectClrLst/>
  </dgm:styleLbl>
  <dgm:styleLbl name="parChTrans2D2">
    <dgm:fillClrLst meth="repeat">
      <a:schemeClr val="accent6"/>
    </dgm:fillClrLst>
    <dgm:linClrLst meth="repeat">
      <a:schemeClr val="lt1"/>
    </dgm:linClrLst>
    <dgm:effectClrLst/>
    <dgm:txLinClrLst/>
    <dgm:txFillClrLst/>
    <dgm:txEffectClrLst/>
  </dgm:styleLbl>
  <dgm:styleLbl name="parChTrans2D3">
    <dgm:fillClrLst meth="repeat">
      <a:schemeClr val="accent6"/>
    </dgm:fillClrLst>
    <dgm:linClrLst meth="repeat">
      <a:schemeClr val="lt1"/>
    </dgm:linClrLst>
    <dgm:effectClrLst/>
    <dgm:txLinClrLst/>
    <dgm:txFillClrLst/>
    <dgm:txEffectClrLst/>
  </dgm:styleLbl>
  <dgm:styleLbl name="parChTrans2D4">
    <dgm:fillClrLst meth="repeat">
      <a:schemeClr val="accent1"/>
    </dgm:fillClrLst>
    <dgm:linClrLst meth="repeat">
      <a:schemeClr val="lt1"/>
    </dgm:linClrLst>
    <dgm:effectClrLst/>
    <dgm:txLinClrLst/>
    <dgm:txFillClrLst meth="repeat">
      <a:schemeClr val="lt1"/>
    </dgm:txFillClrLst>
    <dgm:txEffectClrLst/>
  </dgm:styleLbl>
  <dgm:styleLbl name="parChTrans1D1">
    <dgm:fillClrLst meth="repeat">
      <a:schemeClr val="accent5"/>
    </dgm:fillClrLst>
    <dgm:linClrLst meth="repeat">
      <a:schemeClr val="accent5"/>
    </dgm:linClrLst>
    <dgm:effectClrLst/>
    <dgm:txLinClrLst/>
    <dgm:txFillClrLst meth="repeat">
      <a:schemeClr val="tx1"/>
    </dgm:txFillClrLst>
    <dgm:txEffectClrLst/>
  </dgm:styleLbl>
  <dgm:styleLbl name="parChTrans1D2">
    <dgm:fillClrLst meth="repeat">
      <a:schemeClr val="accent6">
        <a:tint val="90000"/>
      </a:schemeClr>
    </dgm:fillClrLst>
    <dgm:linClrLst meth="repeat">
      <a:schemeClr val="accent6"/>
    </dgm:linClrLst>
    <dgm:effectClrLst/>
    <dgm:txLinClrLst/>
    <dgm:txFillClrLst meth="repeat">
      <a:schemeClr val="tx1"/>
    </dgm:txFillClrLst>
    <dgm:txEffectClrLst/>
  </dgm:styleLbl>
  <dgm:styleLbl name="parChTrans1D3">
    <dgm:fillClrLst meth="repeat">
      <a:schemeClr val="accent6">
        <a:tint val="70000"/>
      </a:schemeClr>
    </dgm:fillClrLst>
    <dgm:linClrLst meth="repeat">
      <a:schemeClr val="accent1"/>
    </dgm:linClrLst>
    <dgm:effectClrLst/>
    <dgm:txLinClrLst/>
    <dgm:txFillClrLst meth="repeat">
      <a:schemeClr val="tx1"/>
    </dgm:txFillClrLst>
    <dgm:txEffectClrLst/>
  </dgm:styleLbl>
  <dgm:styleLbl name="parChTrans1D4">
    <dgm:fillClrLst meth="repeat">
      <a:schemeClr val="accent6">
        <a:tint val="50000"/>
      </a:schemeClr>
    </dgm:fillClrLst>
    <dgm:linClrLst meth="repeat">
      <a:schemeClr val="accent2"/>
    </dgm:linClrLst>
    <dgm:effectClrLst/>
    <dgm:txLinClrLst/>
    <dgm:txFillClrLst meth="repeat">
      <a:schemeClr val="tx1"/>
    </dgm:txFillClrLst>
    <dgm:txEffectClrLst/>
  </dgm:styleLbl>
  <dgm:styleLbl name="fg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conFg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align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5"/>
    </dgm:linClrLst>
    <dgm:effectClrLst/>
    <dgm:txLinClrLst/>
    <dgm:txFillClrLst meth="repeat">
      <a:schemeClr val="dk1"/>
    </dgm:txFillClrLst>
    <dgm:txEffectClrLst/>
  </dgm:styleLbl>
  <dgm:styleLbl name="bg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solidFgAcc1">
    <dgm:fillClrLst meth="repeat">
      <a:schemeClr val="lt1"/>
    </dgm:fillClrLst>
    <dgm:linClrLst>
      <a:schemeClr val="accent5"/>
      <a:schemeClr val="accent6"/>
    </dgm:linClrLst>
    <dgm:effectClrLst/>
    <dgm:txLinClrLst/>
    <dgm:txFillClrLst meth="repeat">
      <a:schemeClr val="dk1"/>
    </dgm:txFillClrLst>
    <dgm:txEffectClrLst/>
  </dgm:styleLbl>
  <dgm:styleLbl name="solidAlignAcc1">
    <dgm:fillClrLst meth="repeat">
      <a:schemeClr val="lt1"/>
    </dgm:fillClrLst>
    <dgm:linClrLst>
      <a:schemeClr val="accent5"/>
      <a:schemeClr val="accent6"/>
    </dgm:linClrLst>
    <dgm:effectClrLst/>
    <dgm:txLinClrLst/>
    <dgm:txFillClrLst meth="repeat">
      <a:schemeClr val="dk1"/>
    </dgm:txFillClrLst>
    <dgm:txEffectClrLst/>
  </dgm:styleLbl>
  <dgm:styleLbl name="solidBgAcc1">
    <dgm:fillClrLst meth="repeat">
      <a:schemeClr val="lt1"/>
    </dgm:fillClrLst>
    <dgm:linClrLst>
      <a:schemeClr val="accent5"/>
      <a:schemeClr val="accent6"/>
    </dgm:linClrLst>
    <dgm:effectClrLst/>
    <dgm:txLinClrLst/>
    <dgm:txFillClrLst meth="repeat">
      <a:schemeClr val="dk1"/>
    </dgm:txFillClrLst>
    <dgm:txEffectClrLst/>
  </dgm:styleLbl>
  <dgm:styleLbl name="fgAccFollowNode1">
    <dgm:fillClrLst>
      <a:schemeClr val="accent5">
        <a:tint val="40000"/>
        <a:alpha val="90000"/>
      </a:schemeClr>
      <a:schemeClr val="accent6">
        <a:tint val="40000"/>
        <a:alpha val="90000"/>
      </a:schemeClr>
    </dgm:fillClrLst>
    <dgm:linClrLst>
      <a:schemeClr val="accent5">
        <a:tint val="40000"/>
        <a:alpha val="90000"/>
      </a:schemeClr>
      <a:schemeClr val="accent5">
        <a:tint val="40000"/>
        <a:alpha val="90000"/>
      </a:schemeClr>
    </dgm:linClrLst>
    <dgm:effectClrLst/>
    <dgm:txLinClrLst/>
    <dgm:txFillClrLst meth="repeat">
      <a:schemeClr val="dk1"/>
    </dgm:txFillClrLst>
    <dgm:txEffectClrLst/>
  </dgm:styleLbl>
  <dgm:styleLbl name="alignAccFollowNode1">
    <dgm:fillClrLst>
      <a:schemeClr val="accent5">
        <a:tint val="40000"/>
        <a:alpha val="90000"/>
      </a:schemeClr>
      <a:schemeClr val="accent6">
        <a:tint val="40000"/>
        <a:alpha val="90000"/>
      </a:schemeClr>
    </dgm:fillClrLst>
    <dgm:linClrLst>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bgAccFollowNode1">
    <dgm:fillClrLst>
      <a:schemeClr val="accent5">
        <a:tint val="40000"/>
        <a:alpha val="90000"/>
      </a:schemeClr>
      <a:schemeClr val="accent6">
        <a:tint val="40000"/>
        <a:alpha val="90000"/>
      </a:schemeClr>
    </dgm:fillClrLst>
    <dgm:linClrLst>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fgAcc0">
    <dgm:fillClrLst meth="repeat">
      <a:schemeClr val="lt1">
        <a:alpha val="90000"/>
      </a:schemeClr>
    </dgm:fillClrLst>
    <dgm:linClrLst>
      <a:schemeClr val="accent4"/>
    </dgm:linClrLst>
    <dgm:effectClrLst/>
    <dgm:txLinClrLst/>
    <dgm:txFillClrLst meth="repeat">
      <a:schemeClr val="dk1"/>
    </dgm:txFillClrLst>
    <dgm:txEffectClrLst/>
  </dgm:styleLbl>
  <dgm:styleLbl name="fgAcc2">
    <dgm:fillClrLst meth="repeat">
      <a:schemeClr val="lt1">
        <a:alpha val="90000"/>
      </a:schemeClr>
    </dgm:fillClrLst>
    <dgm:linClrLst>
      <a:schemeClr val="accent6"/>
    </dgm:linClrLst>
    <dgm:effectClrLst/>
    <dgm:txLinClrLst/>
    <dgm:txFillClrLst meth="repeat">
      <a:schemeClr val="dk1"/>
    </dgm:txFillClrLst>
    <dgm:txEffectClrLst/>
  </dgm:styleLbl>
  <dgm:styleLbl name="fgAcc3">
    <dgm:fillClrLst meth="repeat">
      <a:schemeClr val="lt1">
        <a:alpha val="90000"/>
      </a:schemeClr>
    </dgm:fillClrLst>
    <dgm:linClrLst>
      <a:schemeClr val="accent1"/>
    </dgm:linClrLst>
    <dgm:effectClrLst/>
    <dgm:txLinClrLst/>
    <dgm:txFillClrLst meth="repeat">
      <a:schemeClr val="dk1"/>
    </dgm:txFillClrLst>
    <dgm:txEffectClrLst/>
  </dgm:styleLbl>
  <dgm:styleLbl name="fgAcc4">
    <dgm:fillClrLst meth="repeat">
      <a:schemeClr val="lt1">
        <a:alpha val="90000"/>
      </a:schemeClr>
    </dgm:fillClrLst>
    <dgm:linClrLst>
      <a:schemeClr val="accent2"/>
    </dgm:linClrLst>
    <dgm:effectClrLst/>
    <dgm:txLinClrLst/>
    <dgm:txFillClrLst meth="repeat">
      <a:schemeClr val="dk1"/>
    </dgm:txFillClrLst>
    <dgm:txEffectClrLst/>
  </dgm:styleLbl>
  <dgm:styleLbl name="bgShp">
    <dgm:fillClrLst meth="repeat">
      <a:schemeClr val="accent5">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5">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5">
        <a:tint val="50000"/>
        <a:alpha val="40000"/>
      </a:schemeClr>
    </dgm:fillClrLst>
    <dgm:linClrLst meth="repeat">
      <a:schemeClr val="accent5"/>
    </dgm:linClrLst>
    <dgm:effectClrLst/>
    <dgm:txLinClrLst/>
    <dgm:txFillClrLst meth="repeat">
      <a:schemeClr val="lt1"/>
    </dgm:txFillClrLst>
    <dgm:txEffectClrLst/>
  </dgm:styleLbl>
  <dgm:styleLbl name="fgShp">
    <dgm:fillClrLst meth="repeat">
      <a:schemeClr val="accent5">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27.xml><?xml version="1.0" encoding="utf-8"?>
<dgm:colorsDef xmlns:dgm="http://schemas.openxmlformats.org/drawingml/2006/diagram" xmlns:a="http://schemas.openxmlformats.org/drawingml/2006/main" uniqueId="urn:microsoft.com/office/officeart/2005/8/colors/colorful5">
  <dgm:title val=""/>
  <dgm:desc val=""/>
  <dgm:catLst>
    <dgm:cat type="colorful" pri="10500"/>
  </dgm:catLst>
  <dgm:styleLbl name="node0">
    <dgm:fillClrLst meth="repeat">
      <a:schemeClr val="accent4"/>
    </dgm:fillClrLst>
    <dgm:linClrLst meth="repeat">
      <a:schemeClr val="lt1"/>
    </dgm:linClrLst>
    <dgm:effectClrLst/>
    <dgm:txLinClrLst/>
    <dgm:txFillClrLst/>
    <dgm:txEffectClrLst/>
  </dgm:styleLbl>
  <dgm:styleLbl name="node1">
    <dgm:fillClrLst>
      <a:schemeClr val="accent5"/>
      <a:schemeClr val="accent6"/>
    </dgm:fillClrLst>
    <dgm:linClrLst meth="repeat">
      <a:schemeClr val="lt1"/>
    </dgm:linClrLst>
    <dgm:effectClrLst/>
    <dgm:txLinClrLst/>
    <dgm:txFillClrLst/>
    <dgm:txEffectClrLst/>
  </dgm:styleLbl>
  <dgm:styleLbl name="alignNode1">
    <dgm:fillClrLst>
      <a:schemeClr val="accent5"/>
      <a:schemeClr val="accent6"/>
    </dgm:fillClrLst>
    <dgm:linClrLst>
      <a:schemeClr val="accent5"/>
      <a:schemeClr val="accent6"/>
    </dgm:linClrLst>
    <dgm:effectClrLst/>
    <dgm:txLinClrLst/>
    <dgm:txFillClrLst/>
    <dgm:txEffectClrLst/>
  </dgm:styleLbl>
  <dgm:styleLbl name="lnNode1">
    <dgm:fillClrLst>
      <a:schemeClr val="accent5"/>
      <a:schemeClr val="accent6"/>
    </dgm:fillClrLst>
    <dgm:linClrLst meth="repeat">
      <a:schemeClr val="lt1"/>
    </dgm:linClrLst>
    <dgm:effectClrLst/>
    <dgm:txLinClrLst/>
    <dgm:txFillClrLst/>
    <dgm:txEffectClrLst/>
  </dgm:styleLbl>
  <dgm:styleLbl name="vennNode1">
    <dgm:fillClrLst>
      <a:schemeClr val="accent5">
        <a:alpha val="50000"/>
      </a:schemeClr>
      <a:schemeClr val="accent6">
        <a:alpha val="50000"/>
      </a:schemeClr>
    </dgm:fillClrLst>
    <dgm:linClrLst meth="repeat">
      <a:schemeClr val="lt1"/>
    </dgm:linClrLst>
    <dgm:effectClrLst/>
    <dgm:txLinClrLst/>
    <dgm:txFillClrLst/>
    <dgm:txEffectClrLst/>
  </dgm:styleLbl>
  <dgm:styleLbl name="node2">
    <dgm:fillClrLst>
      <a:schemeClr val="accent6"/>
    </dgm:fillClrLst>
    <dgm:linClrLst meth="repeat">
      <a:schemeClr val="lt1"/>
    </dgm:linClrLst>
    <dgm:effectClrLst/>
    <dgm:txLinClrLst/>
    <dgm:txFillClrLst/>
    <dgm:txEffectClrLst/>
  </dgm:styleLbl>
  <dgm:styleLbl name="node3">
    <dgm:fillClrLst>
      <a:schemeClr val="accent1"/>
    </dgm:fillClrLst>
    <dgm:linClrLst meth="repeat">
      <a:schemeClr val="lt1"/>
    </dgm:linClrLst>
    <dgm:effectClrLst/>
    <dgm:txLinClrLst/>
    <dgm:txFillClrLst/>
    <dgm:txEffectClrLst/>
  </dgm:styleLbl>
  <dgm:styleLbl name="node4">
    <dgm:fillClrLst>
      <a:schemeClr val="accent2"/>
    </dgm:fillClrLst>
    <dgm:linClrLst meth="repeat">
      <a:schemeClr val="lt1"/>
    </dgm:linClrLst>
    <dgm:effectClrLst/>
    <dgm:txLinClrLst/>
    <dgm:txFillClrLst/>
    <dgm:txEffectClrLst/>
  </dgm:styleLbl>
  <dgm:styleLbl name="fgImgPlace1">
    <dgm:fillClrLst>
      <a:schemeClr val="accent5">
        <a:tint val="50000"/>
      </a:schemeClr>
      <a:schemeClr val="accent6">
        <a:tint val="50000"/>
      </a:schemeClr>
    </dgm:fillClrLst>
    <dgm:linClrLst meth="repeat">
      <a:schemeClr val="lt1"/>
    </dgm:linClrLst>
    <dgm:effectClrLst/>
    <dgm:txLinClrLst/>
    <dgm:txFillClrLst meth="repeat">
      <a:schemeClr val="lt1"/>
    </dgm:txFillClrLst>
    <dgm:txEffectClrLst/>
  </dgm:styleLbl>
  <dgm:styleLbl name="alignImgPlace1">
    <dgm:fillClrLst>
      <a:schemeClr val="accent5">
        <a:tint val="50000"/>
      </a:schemeClr>
      <a:schemeClr val="accent6">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5">
        <a:tint val="50000"/>
      </a:schemeClr>
      <a:schemeClr val="accent6">
        <a:tint val="20000"/>
      </a:schemeClr>
    </dgm:fillClrLst>
    <dgm:linClrLst meth="repeat">
      <a:schemeClr val="lt1"/>
    </dgm:linClrLst>
    <dgm:effectClrLst/>
    <dgm:txLinClrLst/>
    <dgm:txFillClrLst meth="repeat">
      <a:schemeClr val="lt1"/>
    </dgm:txFillClrLst>
    <dgm:txEffectClrLst/>
  </dgm:styleLbl>
  <dgm:styleLbl name="sibTrans2D1">
    <dgm:fillClrLst>
      <a:schemeClr val="accent5"/>
      <a:schemeClr val="accent6"/>
    </dgm:fillClrLst>
    <dgm:linClrLst meth="repeat">
      <a:schemeClr val="lt1"/>
    </dgm:linClrLst>
    <dgm:effectClrLst/>
    <dgm:txLinClrLst/>
    <dgm:txFillClrLst/>
    <dgm:txEffectClrLst/>
  </dgm:styleLbl>
  <dgm:styleLbl name="fgSibTrans2D1">
    <dgm:fillClrLst>
      <a:schemeClr val="accent5"/>
      <a:schemeClr val="accent6"/>
    </dgm:fillClrLst>
    <dgm:linClrLst meth="repeat">
      <a:schemeClr val="lt1"/>
    </dgm:linClrLst>
    <dgm:effectClrLst/>
    <dgm:txLinClrLst/>
    <dgm:txFillClrLst meth="repeat">
      <a:schemeClr val="lt1"/>
    </dgm:txFillClrLst>
    <dgm:txEffectClrLst/>
  </dgm:styleLbl>
  <dgm:styleLbl name="bgSibTrans2D1">
    <dgm:fillClrLst>
      <a:schemeClr val="accent5"/>
      <a:schemeClr val="accent6"/>
    </dgm:fillClrLst>
    <dgm:linClrLst meth="repeat">
      <a:schemeClr val="lt1"/>
    </dgm:linClrLst>
    <dgm:effectClrLst/>
    <dgm:txLinClrLst/>
    <dgm:txFillClrLst meth="repeat">
      <a:schemeClr val="lt1"/>
    </dgm:txFillClrLst>
    <dgm:txEffectClrLst/>
  </dgm:styleLbl>
  <dgm:styleLbl name="sibTrans1D1">
    <dgm:fillClrLst/>
    <dgm:linClrLst>
      <a:schemeClr val="accent5"/>
      <a:schemeClr val="accent6"/>
    </dgm:linClrLst>
    <dgm:effectClrLst/>
    <dgm:txLinClrLst/>
    <dgm:txFillClrLst meth="repeat">
      <a:schemeClr val="tx1"/>
    </dgm:txFillClrLst>
    <dgm:txEffectClrLst/>
  </dgm:styleLbl>
  <dgm:styleLbl name="callout">
    <dgm:fillClrLst meth="repeat">
      <a:schemeClr val="accent5"/>
    </dgm:fillClrLst>
    <dgm:linClrLst meth="repeat">
      <a:schemeClr val="accent5">
        <a:tint val="50000"/>
      </a:schemeClr>
    </dgm:linClrLst>
    <dgm:effectClrLst/>
    <dgm:txLinClrLst/>
    <dgm:txFillClrLst meth="repeat">
      <a:schemeClr val="tx1"/>
    </dgm:txFillClrLst>
    <dgm:txEffectClrLst/>
  </dgm:styleLbl>
  <dgm:styleLbl name="asst0">
    <dgm:fillClrLst meth="repeat">
      <a:schemeClr val="accent5"/>
    </dgm:fillClrLst>
    <dgm:linClrLst meth="repeat">
      <a:schemeClr val="lt1">
        <a:shade val="80000"/>
      </a:schemeClr>
    </dgm:linClrLst>
    <dgm:effectClrLst/>
    <dgm:txLinClrLst/>
    <dgm:txFillClrLst/>
    <dgm:txEffectClrLst/>
  </dgm:styleLbl>
  <dgm:styleLbl name="asst1">
    <dgm:fillClrLst meth="repeat">
      <a:schemeClr val="accent6"/>
    </dgm:fillClrLst>
    <dgm:linClrLst meth="repeat">
      <a:schemeClr val="lt1">
        <a:shade val="80000"/>
      </a:schemeClr>
    </dgm:linClrLst>
    <dgm:effectClrLst/>
    <dgm:txLinClrLst/>
    <dgm:txFillClrLst/>
    <dgm:txEffectClrLst/>
  </dgm:styleLbl>
  <dgm:styleLbl name="asst2">
    <dgm:fillClrLst>
      <a:schemeClr val="accent1"/>
    </dgm:fillClrLst>
    <dgm:linClrLst meth="repeat">
      <a:schemeClr val="lt1"/>
    </dgm:linClrLst>
    <dgm:effectClrLst/>
    <dgm:txLinClrLst/>
    <dgm:txFillClrLst/>
    <dgm:txEffectClrLst/>
  </dgm:styleLbl>
  <dgm:styleLbl name="asst3">
    <dgm:fillClrLst>
      <a:schemeClr val="accent2"/>
    </dgm:fillClrLst>
    <dgm:linClrLst meth="repeat">
      <a:schemeClr val="lt1"/>
    </dgm:linClrLst>
    <dgm:effectClrLst/>
    <dgm:txLinClrLst/>
    <dgm:txFillClrLst/>
    <dgm:txEffectClrLst/>
  </dgm:styleLbl>
  <dgm:styleLbl name="asst4">
    <dgm:fillClrLst>
      <a:schemeClr val="accent3"/>
    </dgm:fillClrLst>
    <dgm:linClrLst meth="repeat">
      <a:schemeClr val="lt1"/>
    </dgm:linClrLst>
    <dgm:effectClrLst/>
    <dgm:txLinClrLst/>
    <dgm:txFillClrLst/>
    <dgm:txEffectClrLst/>
  </dgm:styleLbl>
  <dgm:styleLbl name="parChTrans2D1">
    <dgm:fillClrLst meth="repeat">
      <a:schemeClr val="accent5"/>
    </dgm:fillClrLst>
    <dgm:linClrLst meth="repeat">
      <a:schemeClr val="lt1"/>
    </dgm:linClrLst>
    <dgm:effectClrLst/>
    <dgm:txLinClrLst/>
    <dgm:txFillClrLst meth="repeat">
      <a:schemeClr val="lt1"/>
    </dgm:txFillClrLst>
    <dgm:txEffectClrLst/>
  </dgm:styleLbl>
  <dgm:styleLbl name="parChTrans2D2">
    <dgm:fillClrLst meth="repeat">
      <a:schemeClr val="accent6"/>
    </dgm:fillClrLst>
    <dgm:linClrLst meth="repeat">
      <a:schemeClr val="lt1"/>
    </dgm:linClrLst>
    <dgm:effectClrLst/>
    <dgm:txLinClrLst/>
    <dgm:txFillClrLst/>
    <dgm:txEffectClrLst/>
  </dgm:styleLbl>
  <dgm:styleLbl name="parChTrans2D3">
    <dgm:fillClrLst meth="repeat">
      <a:schemeClr val="accent6"/>
    </dgm:fillClrLst>
    <dgm:linClrLst meth="repeat">
      <a:schemeClr val="lt1"/>
    </dgm:linClrLst>
    <dgm:effectClrLst/>
    <dgm:txLinClrLst/>
    <dgm:txFillClrLst/>
    <dgm:txEffectClrLst/>
  </dgm:styleLbl>
  <dgm:styleLbl name="parChTrans2D4">
    <dgm:fillClrLst meth="repeat">
      <a:schemeClr val="accent1"/>
    </dgm:fillClrLst>
    <dgm:linClrLst meth="repeat">
      <a:schemeClr val="lt1"/>
    </dgm:linClrLst>
    <dgm:effectClrLst/>
    <dgm:txLinClrLst/>
    <dgm:txFillClrLst meth="repeat">
      <a:schemeClr val="lt1"/>
    </dgm:txFillClrLst>
    <dgm:txEffectClrLst/>
  </dgm:styleLbl>
  <dgm:styleLbl name="parChTrans1D1">
    <dgm:fillClrLst meth="repeat">
      <a:schemeClr val="accent5"/>
    </dgm:fillClrLst>
    <dgm:linClrLst meth="repeat">
      <a:schemeClr val="accent5"/>
    </dgm:linClrLst>
    <dgm:effectClrLst/>
    <dgm:txLinClrLst/>
    <dgm:txFillClrLst meth="repeat">
      <a:schemeClr val="tx1"/>
    </dgm:txFillClrLst>
    <dgm:txEffectClrLst/>
  </dgm:styleLbl>
  <dgm:styleLbl name="parChTrans1D2">
    <dgm:fillClrLst meth="repeat">
      <a:schemeClr val="accent6">
        <a:tint val="90000"/>
      </a:schemeClr>
    </dgm:fillClrLst>
    <dgm:linClrLst meth="repeat">
      <a:schemeClr val="accent6"/>
    </dgm:linClrLst>
    <dgm:effectClrLst/>
    <dgm:txLinClrLst/>
    <dgm:txFillClrLst meth="repeat">
      <a:schemeClr val="tx1"/>
    </dgm:txFillClrLst>
    <dgm:txEffectClrLst/>
  </dgm:styleLbl>
  <dgm:styleLbl name="parChTrans1D3">
    <dgm:fillClrLst meth="repeat">
      <a:schemeClr val="accent6">
        <a:tint val="70000"/>
      </a:schemeClr>
    </dgm:fillClrLst>
    <dgm:linClrLst meth="repeat">
      <a:schemeClr val="accent1"/>
    </dgm:linClrLst>
    <dgm:effectClrLst/>
    <dgm:txLinClrLst/>
    <dgm:txFillClrLst meth="repeat">
      <a:schemeClr val="tx1"/>
    </dgm:txFillClrLst>
    <dgm:txEffectClrLst/>
  </dgm:styleLbl>
  <dgm:styleLbl name="parChTrans1D4">
    <dgm:fillClrLst meth="repeat">
      <a:schemeClr val="accent6">
        <a:tint val="50000"/>
      </a:schemeClr>
    </dgm:fillClrLst>
    <dgm:linClrLst meth="repeat">
      <a:schemeClr val="accent2"/>
    </dgm:linClrLst>
    <dgm:effectClrLst/>
    <dgm:txLinClrLst/>
    <dgm:txFillClrLst meth="repeat">
      <a:schemeClr val="tx1"/>
    </dgm:txFillClrLst>
    <dgm:txEffectClrLst/>
  </dgm:styleLbl>
  <dgm:styleLbl name="fg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conFg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align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5"/>
    </dgm:linClrLst>
    <dgm:effectClrLst/>
    <dgm:txLinClrLst/>
    <dgm:txFillClrLst meth="repeat">
      <a:schemeClr val="dk1"/>
    </dgm:txFillClrLst>
    <dgm:txEffectClrLst/>
  </dgm:styleLbl>
  <dgm:styleLbl name="bg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solidFgAcc1">
    <dgm:fillClrLst meth="repeat">
      <a:schemeClr val="lt1"/>
    </dgm:fillClrLst>
    <dgm:linClrLst>
      <a:schemeClr val="accent5"/>
      <a:schemeClr val="accent6"/>
    </dgm:linClrLst>
    <dgm:effectClrLst/>
    <dgm:txLinClrLst/>
    <dgm:txFillClrLst meth="repeat">
      <a:schemeClr val="dk1"/>
    </dgm:txFillClrLst>
    <dgm:txEffectClrLst/>
  </dgm:styleLbl>
  <dgm:styleLbl name="solidAlignAcc1">
    <dgm:fillClrLst meth="repeat">
      <a:schemeClr val="lt1"/>
    </dgm:fillClrLst>
    <dgm:linClrLst>
      <a:schemeClr val="accent5"/>
      <a:schemeClr val="accent6"/>
    </dgm:linClrLst>
    <dgm:effectClrLst/>
    <dgm:txLinClrLst/>
    <dgm:txFillClrLst meth="repeat">
      <a:schemeClr val="dk1"/>
    </dgm:txFillClrLst>
    <dgm:txEffectClrLst/>
  </dgm:styleLbl>
  <dgm:styleLbl name="solidBgAcc1">
    <dgm:fillClrLst meth="repeat">
      <a:schemeClr val="lt1"/>
    </dgm:fillClrLst>
    <dgm:linClrLst>
      <a:schemeClr val="accent5"/>
      <a:schemeClr val="accent6"/>
    </dgm:linClrLst>
    <dgm:effectClrLst/>
    <dgm:txLinClrLst/>
    <dgm:txFillClrLst meth="repeat">
      <a:schemeClr val="dk1"/>
    </dgm:txFillClrLst>
    <dgm:txEffectClrLst/>
  </dgm:styleLbl>
  <dgm:styleLbl name="fgAccFollowNode1">
    <dgm:fillClrLst>
      <a:schemeClr val="accent5">
        <a:tint val="40000"/>
        <a:alpha val="90000"/>
      </a:schemeClr>
      <a:schemeClr val="accent6">
        <a:tint val="40000"/>
        <a:alpha val="90000"/>
      </a:schemeClr>
    </dgm:fillClrLst>
    <dgm:linClrLst>
      <a:schemeClr val="accent5">
        <a:tint val="40000"/>
        <a:alpha val="90000"/>
      </a:schemeClr>
      <a:schemeClr val="accent5">
        <a:tint val="40000"/>
        <a:alpha val="90000"/>
      </a:schemeClr>
    </dgm:linClrLst>
    <dgm:effectClrLst/>
    <dgm:txLinClrLst/>
    <dgm:txFillClrLst meth="repeat">
      <a:schemeClr val="dk1"/>
    </dgm:txFillClrLst>
    <dgm:txEffectClrLst/>
  </dgm:styleLbl>
  <dgm:styleLbl name="alignAccFollowNode1">
    <dgm:fillClrLst>
      <a:schemeClr val="accent5">
        <a:tint val="40000"/>
        <a:alpha val="90000"/>
      </a:schemeClr>
      <a:schemeClr val="accent6">
        <a:tint val="40000"/>
        <a:alpha val="90000"/>
      </a:schemeClr>
    </dgm:fillClrLst>
    <dgm:linClrLst>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bgAccFollowNode1">
    <dgm:fillClrLst>
      <a:schemeClr val="accent5">
        <a:tint val="40000"/>
        <a:alpha val="90000"/>
      </a:schemeClr>
      <a:schemeClr val="accent6">
        <a:tint val="40000"/>
        <a:alpha val="90000"/>
      </a:schemeClr>
    </dgm:fillClrLst>
    <dgm:linClrLst>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fgAcc0">
    <dgm:fillClrLst meth="repeat">
      <a:schemeClr val="lt1">
        <a:alpha val="90000"/>
      </a:schemeClr>
    </dgm:fillClrLst>
    <dgm:linClrLst>
      <a:schemeClr val="accent4"/>
    </dgm:linClrLst>
    <dgm:effectClrLst/>
    <dgm:txLinClrLst/>
    <dgm:txFillClrLst meth="repeat">
      <a:schemeClr val="dk1"/>
    </dgm:txFillClrLst>
    <dgm:txEffectClrLst/>
  </dgm:styleLbl>
  <dgm:styleLbl name="fgAcc2">
    <dgm:fillClrLst meth="repeat">
      <a:schemeClr val="lt1">
        <a:alpha val="90000"/>
      </a:schemeClr>
    </dgm:fillClrLst>
    <dgm:linClrLst>
      <a:schemeClr val="accent6"/>
    </dgm:linClrLst>
    <dgm:effectClrLst/>
    <dgm:txLinClrLst/>
    <dgm:txFillClrLst meth="repeat">
      <a:schemeClr val="dk1"/>
    </dgm:txFillClrLst>
    <dgm:txEffectClrLst/>
  </dgm:styleLbl>
  <dgm:styleLbl name="fgAcc3">
    <dgm:fillClrLst meth="repeat">
      <a:schemeClr val="lt1">
        <a:alpha val="90000"/>
      </a:schemeClr>
    </dgm:fillClrLst>
    <dgm:linClrLst>
      <a:schemeClr val="accent1"/>
    </dgm:linClrLst>
    <dgm:effectClrLst/>
    <dgm:txLinClrLst/>
    <dgm:txFillClrLst meth="repeat">
      <a:schemeClr val="dk1"/>
    </dgm:txFillClrLst>
    <dgm:txEffectClrLst/>
  </dgm:styleLbl>
  <dgm:styleLbl name="fgAcc4">
    <dgm:fillClrLst meth="repeat">
      <a:schemeClr val="lt1">
        <a:alpha val="90000"/>
      </a:schemeClr>
    </dgm:fillClrLst>
    <dgm:linClrLst>
      <a:schemeClr val="accent2"/>
    </dgm:linClrLst>
    <dgm:effectClrLst/>
    <dgm:txLinClrLst/>
    <dgm:txFillClrLst meth="repeat">
      <a:schemeClr val="dk1"/>
    </dgm:txFillClrLst>
    <dgm:txEffectClrLst/>
  </dgm:styleLbl>
  <dgm:styleLbl name="bgShp">
    <dgm:fillClrLst meth="repeat">
      <a:schemeClr val="accent5">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5">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5">
        <a:tint val="50000"/>
        <a:alpha val="40000"/>
      </a:schemeClr>
    </dgm:fillClrLst>
    <dgm:linClrLst meth="repeat">
      <a:schemeClr val="accent5"/>
    </dgm:linClrLst>
    <dgm:effectClrLst/>
    <dgm:txLinClrLst/>
    <dgm:txFillClrLst meth="repeat">
      <a:schemeClr val="lt1"/>
    </dgm:txFillClrLst>
    <dgm:txEffectClrLst/>
  </dgm:styleLbl>
  <dgm:styleLbl name="fgShp">
    <dgm:fillClrLst meth="repeat">
      <a:schemeClr val="accent5">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28.xml><?xml version="1.0" encoding="utf-8"?>
<dgm:colorsDef xmlns:dgm="http://schemas.openxmlformats.org/drawingml/2006/diagram" xmlns:a="http://schemas.openxmlformats.org/drawingml/2006/main" uniqueId="urn:microsoft.com/office/officeart/2005/8/colors/colorful3">
  <dgm:title val=""/>
  <dgm:desc val=""/>
  <dgm:catLst>
    <dgm:cat type="colorful" pri="10300"/>
  </dgm:catLst>
  <dgm:styleLbl name="node0">
    <dgm:fillClrLst meth="repeat">
      <a:schemeClr val="accent2"/>
    </dgm:fillClrLst>
    <dgm:linClrLst meth="repeat">
      <a:schemeClr val="lt1"/>
    </dgm:linClrLst>
    <dgm:effectClrLst/>
    <dgm:txLinClrLst/>
    <dgm:txFillClrLst/>
    <dgm:txEffectClrLst/>
  </dgm:styleLbl>
  <dgm:styleLbl name="node1">
    <dgm:fillClrLst>
      <a:schemeClr val="accent3"/>
      <a:schemeClr val="accent4"/>
    </dgm:fillClrLst>
    <dgm:linClrLst meth="repeat">
      <a:schemeClr val="lt1"/>
    </dgm:linClrLst>
    <dgm:effectClrLst/>
    <dgm:txLinClrLst/>
    <dgm:txFillClrLst/>
    <dgm:txEffectClrLst/>
  </dgm:styleLbl>
  <dgm:styleLbl name="alignNode1">
    <dgm:fillClrLst>
      <a:schemeClr val="accent3"/>
      <a:schemeClr val="accent4"/>
    </dgm:fillClrLst>
    <dgm:linClrLst>
      <a:schemeClr val="accent3"/>
      <a:schemeClr val="accent4"/>
    </dgm:linClrLst>
    <dgm:effectClrLst/>
    <dgm:txLinClrLst/>
    <dgm:txFillClrLst/>
    <dgm:txEffectClrLst/>
  </dgm:styleLbl>
  <dgm:styleLbl name="lnNode1">
    <dgm:fillClrLst>
      <a:schemeClr val="accent3"/>
      <a:schemeClr val="accent4"/>
    </dgm:fillClrLst>
    <dgm:linClrLst meth="repeat">
      <a:schemeClr val="lt1"/>
    </dgm:linClrLst>
    <dgm:effectClrLst/>
    <dgm:txLinClrLst/>
    <dgm:txFillClrLst/>
    <dgm:txEffectClrLst/>
  </dgm:styleLbl>
  <dgm:styleLbl name="vennNode1">
    <dgm:fillClrLst>
      <a:schemeClr val="accent3">
        <a:alpha val="50000"/>
      </a:schemeClr>
      <a:schemeClr val="accent4">
        <a:alpha val="50000"/>
      </a:schemeClr>
    </dgm:fillClrLst>
    <dgm:linClrLst meth="repeat">
      <a:schemeClr val="lt1"/>
    </dgm:linClrLst>
    <dgm:effectClrLst/>
    <dgm:txLinClrLst/>
    <dgm:txFillClrLst/>
    <dgm:txEffectClrLst/>
  </dgm:styleLbl>
  <dgm:styleLbl name="node2">
    <dgm:fillClrLst>
      <a:schemeClr val="accent4"/>
    </dgm:fillClrLst>
    <dgm:linClrLst meth="repeat">
      <a:schemeClr val="lt1"/>
    </dgm:linClrLst>
    <dgm:effectClrLst/>
    <dgm:txLinClrLst/>
    <dgm:txFillClrLst/>
    <dgm:txEffectClrLst/>
  </dgm:styleLbl>
  <dgm:styleLbl name="node3">
    <dgm:fillClrLst>
      <a:schemeClr val="accent5"/>
    </dgm:fillClrLst>
    <dgm:linClrLst meth="repeat">
      <a:schemeClr val="lt1"/>
    </dgm:linClrLst>
    <dgm:effectClrLst/>
    <dgm:txLinClrLst/>
    <dgm:txFillClrLst/>
    <dgm:txEffectClrLst/>
  </dgm:styleLbl>
  <dgm:styleLbl name="node4">
    <dgm:fillClrLst>
      <a:schemeClr val="accent6"/>
    </dgm:fillClrLst>
    <dgm:linClrLst meth="repeat">
      <a:schemeClr val="lt1"/>
    </dgm:linClrLst>
    <dgm:effectClrLst/>
    <dgm:txLinClrLst/>
    <dgm:txFillClrLst/>
    <dgm:txEffectClrLst/>
  </dgm:styleLbl>
  <dgm:styleLbl name="fgImgPlace1">
    <dgm:fillClrLst>
      <a:schemeClr val="accent3">
        <a:tint val="50000"/>
      </a:schemeClr>
      <a:schemeClr val="accent4">
        <a:tint val="50000"/>
      </a:schemeClr>
    </dgm:fillClrLst>
    <dgm:linClrLst meth="repeat">
      <a:schemeClr val="lt1"/>
    </dgm:linClrLst>
    <dgm:effectClrLst/>
    <dgm:txLinClrLst/>
    <dgm:txFillClrLst meth="repeat">
      <a:schemeClr val="lt1"/>
    </dgm:txFillClrLst>
    <dgm:txEffectClrLst/>
  </dgm:styleLbl>
  <dgm:styleLbl name="alignImgPlace1">
    <dgm:fillClrLst>
      <a:schemeClr val="accent3">
        <a:tint val="50000"/>
      </a:schemeClr>
      <a:schemeClr val="accent4">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3">
        <a:tint val="50000"/>
      </a:schemeClr>
      <a:schemeClr val="accent4">
        <a:tint val="20000"/>
      </a:schemeClr>
    </dgm:fillClrLst>
    <dgm:linClrLst meth="repeat">
      <a:schemeClr val="lt1"/>
    </dgm:linClrLst>
    <dgm:effectClrLst/>
    <dgm:txLinClrLst/>
    <dgm:txFillClrLst meth="repeat">
      <a:schemeClr val="lt1"/>
    </dgm:txFillClrLst>
    <dgm:txEffectClrLst/>
  </dgm:styleLbl>
  <dgm:styleLbl name="sibTrans2D1">
    <dgm:fillClrLst>
      <a:schemeClr val="accent3"/>
      <a:schemeClr val="accent4"/>
    </dgm:fillClrLst>
    <dgm:linClrLst meth="repeat">
      <a:schemeClr val="lt1"/>
    </dgm:linClrLst>
    <dgm:effectClrLst/>
    <dgm:txLinClrLst/>
    <dgm:txFillClrLst/>
    <dgm:txEffectClrLst/>
  </dgm:styleLbl>
  <dgm:styleLbl name="fgSibTrans2D1">
    <dgm:fillClrLst>
      <a:schemeClr val="accent3"/>
      <a:schemeClr val="accent4"/>
    </dgm:fillClrLst>
    <dgm:linClrLst meth="repeat">
      <a:schemeClr val="lt1"/>
    </dgm:linClrLst>
    <dgm:effectClrLst/>
    <dgm:txLinClrLst/>
    <dgm:txFillClrLst meth="repeat">
      <a:schemeClr val="lt1"/>
    </dgm:txFillClrLst>
    <dgm:txEffectClrLst/>
  </dgm:styleLbl>
  <dgm:styleLbl name="bgSibTrans2D1">
    <dgm:fillClrLst>
      <a:schemeClr val="accent3"/>
      <a:schemeClr val="accent4"/>
    </dgm:fillClrLst>
    <dgm:linClrLst meth="repeat">
      <a:schemeClr val="lt1"/>
    </dgm:linClrLst>
    <dgm:effectClrLst/>
    <dgm:txLinClrLst/>
    <dgm:txFillClrLst meth="repeat">
      <a:schemeClr val="lt1"/>
    </dgm:txFillClrLst>
    <dgm:txEffectClrLst/>
  </dgm:styleLbl>
  <dgm:styleLbl name="sibTrans1D1">
    <dgm:fillClrLst/>
    <dgm:linClrLst>
      <a:schemeClr val="accent3"/>
      <a:schemeClr val="accent4"/>
    </dgm:linClrLst>
    <dgm:effectClrLst/>
    <dgm:txLinClrLst/>
    <dgm:txFillClrLst meth="repeat">
      <a:schemeClr val="tx1"/>
    </dgm:txFillClrLst>
    <dgm:txEffectClrLst/>
  </dgm:styleLbl>
  <dgm:styleLbl name="callout">
    <dgm:fillClrLst meth="repeat">
      <a:schemeClr val="accent3"/>
    </dgm:fillClrLst>
    <dgm:linClrLst meth="repeat">
      <a:schemeClr val="accent3">
        <a:tint val="50000"/>
      </a:schemeClr>
    </dgm:linClrLst>
    <dgm:effectClrLst/>
    <dgm:txLinClrLst/>
    <dgm:txFillClrLst meth="repeat">
      <a:schemeClr val="tx1"/>
    </dgm:txFillClrLst>
    <dgm:txEffectClrLst/>
  </dgm:styleLbl>
  <dgm:styleLbl name="asst0">
    <dgm:fillClrLst meth="repeat">
      <a:schemeClr val="accent3"/>
    </dgm:fillClrLst>
    <dgm:linClrLst meth="repeat">
      <a:schemeClr val="lt1">
        <a:shade val="80000"/>
      </a:schemeClr>
    </dgm:linClrLst>
    <dgm:effectClrLst/>
    <dgm:txLinClrLst/>
    <dgm:txFillClrLst/>
    <dgm:txEffectClrLst/>
  </dgm:styleLbl>
  <dgm:styleLbl name="asst1">
    <dgm:fillClrLst meth="repeat">
      <a:schemeClr val="accent4"/>
    </dgm:fillClrLst>
    <dgm:linClrLst meth="repeat">
      <a:schemeClr val="lt1">
        <a:shade val="80000"/>
      </a:schemeClr>
    </dgm:linClrLst>
    <dgm:effectClrLst/>
    <dgm:txLinClrLst/>
    <dgm:txFillClrLst/>
    <dgm:txEffectClrLst/>
  </dgm:styleLbl>
  <dgm:styleLbl name="asst2">
    <dgm:fillClrLst>
      <a:schemeClr val="accent5"/>
    </dgm:fillClrLst>
    <dgm:linClrLst meth="repeat">
      <a:schemeClr val="lt1"/>
    </dgm:linClrLst>
    <dgm:effectClrLst/>
    <dgm:txLinClrLst/>
    <dgm:txFillClrLst/>
    <dgm:txEffectClrLst/>
  </dgm:styleLbl>
  <dgm:styleLbl name="asst3">
    <dgm:fillClrLst>
      <a:schemeClr val="accent6"/>
    </dgm:fillClrLst>
    <dgm:linClrLst meth="repeat">
      <a:schemeClr val="lt1"/>
    </dgm:linClrLst>
    <dgm:effectClrLst/>
    <dgm:txLinClrLst/>
    <dgm:txFillClrLst/>
    <dgm:txEffectClrLst/>
  </dgm:styleLbl>
  <dgm:styleLbl name="asst4">
    <dgm:fillClrLst>
      <a:schemeClr val="accent1"/>
    </dgm:fillClrLst>
    <dgm:linClrLst meth="repeat">
      <a:schemeClr val="lt1"/>
    </dgm:linClrLst>
    <dgm:effectClrLst/>
    <dgm:txLinClrLst/>
    <dgm:txFillClrLst/>
    <dgm:txEffectClrLst/>
  </dgm:styleLbl>
  <dgm:styleLbl name="parChTrans2D1">
    <dgm:fillClrLst meth="repeat">
      <a:schemeClr val="accent2"/>
    </dgm:fillClrLst>
    <dgm:linClrLst meth="repeat">
      <a:schemeClr val="lt1"/>
    </dgm:linClrLst>
    <dgm:effectClrLst/>
    <dgm:txLinClrLst/>
    <dgm:txFillClrLst meth="repeat">
      <a:schemeClr val="lt1"/>
    </dgm:txFillClrLst>
    <dgm:txEffectClrLst/>
  </dgm:styleLbl>
  <dgm:styleLbl name="parChTrans2D2">
    <dgm:fillClrLst meth="repeat">
      <a:schemeClr val="accent3"/>
    </dgm:fillClrLst>
    <dgm:linClrLst meth="repeat">
      <a:schemeClr val="lt1"/>
    </dgm:linClrLst>
    <dgm:effectClrLst/>
    <dgm:txLinClrLst/>
    <dgm:txFillClrLst/>
    <dgm:txEffectClrLst/>
  </dgm:styleLbl>
  <dgm:styleLbl name="parChTrans2D3">
    <dgm:fillClrLst meth="repeat">
      <a:schemeClr val="accent4"/>
    </dgm:fillClrLst>
    <dgm:linClrLst meth="repeat">
      <a:schemeClr val="lt1"/>
    </dgm:linClrLst>
    <dgm:effectClrLst/>
    <dgm:txLinClrLst/>
    <dgm:txFillClrLst/>
    <dgm:txEffectClrLst/>
  </dgm:styleLbl>
  <dgm:styleLbl name="parChTrans2D4">
    <dgm:fillClrLst meth="repeat">
      <a:schemeClr val="accent5"/>
    </dgm:fillClrLst>
    <dgm:linClrLst meth="repeat">
      <a:schemeClr val="lt1"/>
    </dgm:linClrLst>
    <dgm:effectClrLst/>
    <dgm:txLinClrLst/>
    <dgm:txFillClrLst meth="repeat">
      <a:schemeClr val="lt1"/>
    </dgm:txFillClrLst>
    <dgm:txEffectClrLst/>
  </dgm:styleLbl>
  <dgm:styleLbl name="parChTrans1D1">
    <dgm:fillClrLst meth="repeat">
      <a:schemeClr val="accent3"/>
    </dgm:fillClrLst>
    <dgm:linClrLst meth="repeat">
      <a:schemeClr val="accent3"/>
    </dgm:linClrLst>
    <dgm:effectClrLst/>
    <dgm:txLinClrLst/>
    <dgm:txFillClrLst meth="repeat">
      <a:schemeClr val="tx1"/>
    </dgm:txFillClrLst>
    <dgm:txEffectClrLst/>
  </dgm:styleLbl>
  <dgm:styleLbl name="parChTrans1D2">
    <dgm:fillClrLst meth="repeat">
      <a:schemeClr val="accent2">
        <a:tint val="90000"/>
      </a:schemeClr>
    </dgm:fillClrLst>
    <dgm:linClrLst meth="repeat">
      <a:schemeClr val="accent4"/>
    </dgm:linClrLst>
    <dgm:effectClrLst/>
    <dgm:txLinClrLst/>
    <dgm:txFillClrLst meth="repeat">
      <a:schemeClr val="tx1"/>
    </dgm:txFillClrLst>
    <dgm:txEffectClrLst/>
  </dgm:styleLbl>
  <dgm:styleLbl name="parChTrans1D3">
    <dgm:fillClrLst meth="repeat">
      <a:schemeClr val="accent2">
        <a:tint val="70000"/>
      </a:schemeClr>
    </dgm:fillClrLst>
    <dgm:linClrLst meth="repeat">
      <a:schemeClr val="accent5"/>
    </dgm:linClrLst>
    <dgm:effectClrLst/>
    <dgm:txLinClrLst/>
    <dgm:txFillClrLst meth="repeat">
      <a:schemeClr val="tx1"/>
    </dgm:txFillClrLst>
    <dgm:txEffectClrLst/>
  </dgm:styleLbl>
  <dgm:styleLbl name="parChTrans1D4">
    <dgm:fillClrLst meth="repeat">
      <a:schemeClr val="accent6">
        <a:tint val="50000"/>
      </a:schemeClr>
    </dgm:fillClrLst>
    <dgm:linClrLst meth="repeat">
      <a:schemeClr val="accent6"/>
    </dgm:linClrLst>
    <dgm:effectClrLst/>
    <dgm:txLinClrLst/>
    <dgm:txFillClrLst meth="repeat">
      <a:schemeClr val="tx1"/>
    </dgm:txFillClrLst>
    <dgm:txEffectClrLst/>
  </dgm:styleLbl>
  <dgm:styleLbl name="fgAcc1">
    <dgm:fillClrLst meth="repeat">
      <a:schemeClr val="lt1">
        <a:alpha val="90000"/>
      </a:schemeClr>
    </dgm:fillClrLst>
    <dgm:linClrLst>
      <a:schemeClr val="accent3"/>
      <a:schemeClr val="accent4"/>
    </dgm:linClrLst>
    <dgm:effectClrLst/>
    <dgm:txLinClrLst/>
    <dgm:txFillClrLst meth="repeat">
      <a:schemeClr val="dk1"/>
    </dgm:txFillClrLst>
    <dgm:txEffectClrLst/>
  </dgm:styleLbl>
  <dgm:styleLbl name="conFgAcc1">
    <dgm:fillClrLst meth="repeat">
      <a:schemeClr val="lt1">
        <a:alpha val="90000"/>
      </a:schemeClr>
    </dgm:fillClrLst>
    <dgm:linClrLst>
      <a:schemeClr val="accent3"/>
      <a:schemeClr val="accent4"/>
    </dgm:linClrLst>
    <dgm:effectClrLst/>
    <dgm:txLinClrLst/>
    <dgm:txFillClrLst meth="repeat">
      <a:schemeClr val="dk1"/>
    </dgm:txFillClrLst>
    <dgm:txEffectClrLst/>
  </dgm:styleLbl>
  <dgm:styleLbl name="alignAcc1">
    <dgm:fillClrLst meth="repeat">
      <a:schemeClr val="lt1">
        <a:alpha val="90000"/>
      </a:schemeClr>
    </dgm:fillClrLst>
    <dgm:linClrLst>
      <a:schemeClr val="accent3"/>
      <a:schemeClr val="accent4"/>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2"/>
    </dgm:linClrLst>
    <dgm:effectClrLst/>
    <dgm:txLinClrLst/>
    <dgm:txFillClrLst meth="repeat">
      <a:schemeClr val="dk1"/>
    </dgm:txFillClrLst>
    <dgm:txEffectClrLst/>
  </dgm:styleLbl>
  <dgm:styleLbl name="bgAcc1">
    <dgm:fillClrLst meth="repeat">
      <a:schemeClr val="lt1">
        <a:alpha val="90000"/>
      </a:schemeClr>
    </dgm:fillClrLst>
    <dgm:linClrLst>
      <a:schemeClr val="accent3"/>
      <a:schemeClr val="accent4"/>
    </dgm:linClrLst>
    <dgm:effectClrLst/>
    <dgm:txLinClrLst/>
    <dgm:txFillClrLst meth="repeat">
      <a:schemeClr val="dk1"/>
    </dgm:txFillClrLst>
    <dgm:txEffectClrLst/>
  </dgm:styleLbl>
  <dgm:styleLbl name="solidFgAcc1">
    <dgm:fillClrLst meth="repeat">
      <a:schemeClr val="lt1"/>
    </dgm:fillClrLst>
    <dgm:linClrLst>
      <a:schemeClr val="accent3"/>
      <a:schemeClr val="accent4"/>
    </dgm:linClrLst>
    <dgm:effectClrLst/>
    <dgm:txLinClrLst/>
    <dgm:txFillClrLst meth="repeat">
      <a:schemeClr val="dk1"/>
    </dgm:txFillClrLst>
    <dgm:txEffectClrLst/>
  </dgm:styleLbl>
  <dgm:styleLbl name="solidAlignAcc1">
    <dgm:fillClrLst meth="repeat">
      <a:schemeClr val="lt1"/>
    </dgm:fillClrLst>
    <dgm:linClrLst>
      <a:schemeClr val="accent3"/>
      <a:schemeClr val="accent4"/>
    </dgm:linClrLst>
    <dgm:effectClrLst/>
    <dgm:txLinClrLst/>
    <dgm:txFillClrLst meth="repeat">
      <a:schemeClr val="dk1"/>
    </dgm:txFillClrLst>
    <dgm:txEffectClrLst/>
  </dgm:styleLbl>
  <dgm:styleLbl name="solidBgAcc1">
    <dgm:fillClrLst meth="repeat">
      <a:schemeClr val="lt1"/>
    </dgm:fillClrLst>
    <dgm:linClrLst>
      <a:schemeClr val="accent3"/>
      <a:schemeClr val="accent4"/>
    </dgm:linClrLst>
    <dgm:effectClrLst/>
    <dgm:txLinClrLst/>
    <dgm:txFillClrLst meth="repeat">
      <a:schemeClr val="dk1"/>
    </dgm:txFillClrLst>
    <dgm:txEffectClrLst/>
  </dgm:styleLbl>
  <dgm:styleLbl name="fgAccFollowNode1">
    <dgm:fillClrLst>
      <a:schemeClr val="accent3">
        <a:tint val="40000"/>
        <a:alpha val="90000"/>
      </a:schemeClr>
      <a:schemeClr val="accent4">
        <a:tint val="40000"/>
        <a:alpha val="90000"/>
      </a:schemeClr>
    </dgm:fillClrLst>
    <dgm:linClrLst>
      <a:schemeClr val="accent3">
        <a:tint val="40000"/>
        <a:alpha val="90000"/>
      </a:schemeClr>
      <a:schemeClr val="accent4">
        <a:tint val="40000"/>
        <a:alpha val="90000"/>
      </a:schemeClr>
    </dgm:linClrLst>
    <dgm:effectClrLst/>
    <dgm:txLinClrLst/>
    <dgm:txFillClrLst meth="repeat">
      <a:schemeClr val="dk1"/>
    </dgm:txFillClrLst>
    <dgm:txEffectClrLst/>
  </dgm:styleLbl>
  <dgm:styleLbl name="alignAccFollowNode1">
    <dgm:fillClrLst>
      <a:schemeClr val="accent3">
        <a:tint val="40000"/>
        <a:alpha val="90000"/>
      </a:schemeClr>
      <a:schemeClr val="accent4">
        <a:tint val="40000"/>
        <a:alpha val="90000"/>
      </a:schemeClr>
    </dgm:fillClrLst>
    <dgm:linClrLst>
      <a:schemeClr val="accent3">
        <a:tint val="40000"/>
        <a:alpha val="90000"/>
      </a:schemeClr>
      <a:schemeClr val="accent4">
        <a:tint val="40000"/>
        <a:alpha val="90000"/>
      </a:schemeClr>
    </dgm:linClrLst>
    <dgm:effectClrLst/>
    <dgm:txLinClrLst/>
    <dgm:txFillClrLst meth="repeat">
      <a:schemeClr val="dk1"/>
    </dgm:txFillClrLst>
    <dgm:txEffectClrLst/>
  </dgm:styleLbl>
  <dgm:styleLbl name="bgAccFollowNode1">
    <dgm:fillClrLst>
      <a:schemeClr val="accent3">
        <a:tint val="40000"/>
        <a:alpha val="90000"/>
      </a:schemeClr>
      <a:schemeClr val="accent4">
        <a:tint val="40000"/>
        <a:alpha val="90000"/>
      </a:schemeClr>
    </dgm:fillClrLst>
    <dgm:linClrLst>
      <a:schemeClr val="accent3">
        <a:tint val="40000"/>
        <a:alpha val="90000"/>
      </a:schemeClr>
      <a:schemeClr val="accent4">
        <a:tint val="40000"/>
        <a:alpha val="90000"/>
      </a:schemeClr>
    </dgm:linClrLst>
    <dgm:effectClrLst/>
    <dgm:txLinClrLst/>
    <dgm:txFillClrLst meth="repeat">
      <a:schemeClr val="dk1"/>
    </dgm:txFillClrLst>
    <dgm:txEffectClrLst/>
  </dgm:styleLbl>
  <dgm:styleLbl name="fgAcc0">
    <dgm:fillClrLst meth="repeat">
      <a:schemeClr val="lt1">
        <a:alpha val="90000"/>
      </a:schemeClr>
    </dgm:fillClrLst>
    <dgm:linClrLst>
      <a:schemeClr val="accent2"/>
    </dgm:linClrLst>
    <dgm:effectClrLst/>
    <dgm:txLinClrLst/>
    <dgm:txFillClrLst meth="repeat">
      <a:schemeClr val="dk1"/>
    </dgm:txFillClrLst>
    <dgm:txEffectClrLst/>
  </dgm:styleLbl>
  <dgm:styleLbl name="fgAcc2">
    <dgm:fillClrLst meth="repeat">
      <a:schemeClr val="lt1">
        <a:alpha val="90000"/>
      </a:schemeClr>
    </dgm:fillClrLst>
    <dgm:linClrLst>
      <a:schemeClr val="accent4"/>
    </dgm:linClrLst>
    <dgm:effectClrLst/>
    <dgm:txLinClrLst/>
    <dgm:txFillClrLst meth="repeat">
      <a:schemeClr val="dk1"/>
    </dgm:txFillClrLst>
    <dgm:txEffectClrLst/>
  </dgm:styleLbl>
  <dgm:styleLbl name="fgAcc3">
    <dgm:fillClrLst meth="repeat">
      <a:schemeClr val="lt1">
        <a:alpha val="90000"/>
      </a:schemeClr>
    </dgm:fillClrLst>
    <dgm:linClrLst>
      <a:schemeClr val="accent5"/>
    </dgm:linClrLst>
    <dgm:effectClrLst/>
    <dgm:txLinClrLst/>
    <dgm:txFillClrLst meth="repeat">
      <a:schemeClr val="dk1"/>
    </dgm:txFillClrLst>
    <dgm:txEffectClrLst/>
  </dgm:styleLbl>
  <dgm:styleLbl name="fgAcc4">
    <dgm:fillClrLst meth="repeat">
      <a:schemeClr val="lt1">
        <a:alpha val="90000"/>
      </a:schemeClr>
    </dgm:fillClrLst>
    <dgm:linClrLst>
      <a:schemeClr val="accent6"/>
    </dgm:linClrLst>
    <dgm:effectClrLst/>
    <dgm:txLinClrLst/>
    <dgm:txFillClrLst meth="repeat">
      <a:schemeClr val="dk1"/>
    </dgm:txFillClrLst>
    <dgm:txEffectClrLst/>
  </dgm:styleLbl>
  <dgm:styleLbl name="bgShp">
    <dgm:fillClrLst meth="repeat">
      <a:schemeClr val="accent3">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3">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2">
        <a:tint val="50000"/>
        <a:alpha val="40000"/>
      </a:schemeClr>
    </dgm:fillClrLst>
    <dgm:linClrLst meth="repeat">
      <a:schemeClr val="accent3"/>
    </dgm:linClrLst>
    <dgm:effectClrLst/>
    <dgm:txLinClrLst/>
    <dgm:txFillClrLst meth="repeat">
      <a:schemeClr val="lt1"/>
    </dgm:txFillClrLst>
    <dgm:txEffectClrLst/>
  </dgm:styleLbl>
  <dgm:styleLbl name="fgShp">
    <dgm:fillClrLst meth="repeat">
      <a:schemeClr val="accent3">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29.xml><?xml version="1.0" encoding="utf-8"?>
<dgm:colorsDef xmlns:dgm="http://schemas.openxmlformats.org/drawingml/2006/diagram" xmlns:a="http://schemas.openxmlformats.org/drawingml/2006/main" uniqueId="urn:microsoft.com/office/officeart/2005/8/colors/colorful5">
  <dgm:title val=""/>
  <dgm:desc val=""/>
  <dgm:catLst>
    <dgm:cat type="colorful" pri="10500"/>
  </dgm:catLst>
  <dgm:styleLbl name="node0">
    <dgm:fillClrLst meth="repeat">
      <a:schemeClr val="accent4"/>
    </dgm:fillClrLst>
    <dgm:linClrLst meth="repeat">
      <a:schemeClr val="lt1"/>
    </dgm:linClrLst>
    <dgm:effectClrLst/>
    <dgm:txLinClrLst/>
    <dgm:txFillClrLst/>
    <dgm:txEffectClrLst/>
  </dgm:styleLbl>
  <dgm:styleLbl name="node1">
    <dgm:fillClrLst>
      <a:schemeClr val="accent5"/>
      <a:schemeClr val="accent6"/>
    </dgm:fillClrLst>
    <dgm:linClrLst meth="repeat">
      <a:schemeClr val="lt1"/>
    </dgm:linClrLst>
    <dgm:effectClrLst/>
    <dgm:txLinClrLst/>
    <dgm:txFillClrLst/>
    <dgm:txEffectClrLst/>
  </dgm:styleLbl>
  <dgm:styleLbl name="alignNode1">
    <dgm:fillClrLst>
      <a:schemeClr val="accent5"/>
      <a:schemeClr val="accent6"/>
    </dgm:fillClrLst>
    <dgm:linClrLst>
      <a:schemeClr val="accent5"/>
      <a:schemeClr val="accent6"/>
    </dgm:linClrLst>
    <dgm:effectClrLst/>
    <dgm:txLinClrLst/>
    <dgm:txFillClrLst/>
    <dgm:txEffectClrLst/>
  </dgm:styleLbl>
  <dgm:styleLbl name="lnNode1">
    <dgm:fillClrLst>
      <a:schemeClr val="accent5"/>
      <a:schemeClr val="accent6"/>
    </dgm:fillClrLst>
    <dgm:linClrLst meth="repeat">
      <a:schemeClr val="lt1"/>
    </dgm:linClrLst>
    <dgm:effectClrLst/>
    <dgm:txLinClrLst/>
    <dgm:txFillClrLst/>
    <dgm:txEffectClrLst/>
  </dgm:styleLbl>
  <dgm:styleLbl name="vennNode1">
    <dgm:fillClrLst>
      <a:schemeClr val="accent5">
        <a:alpha val="50000"/>
      </a:schemeClr>
      <a:schemeClr val="accent6">
        <a:alpha val="50000"/>
      </a:schemeClr>
    </dgm:fillClrLst>
    <dgm:linClrLst meth="repeat">
      <a:schemeClr val="lt1"/>
    </dgm:linClrLst>
    <dgm:effectClrLst/>
    <dgm:txLinClrLst/>
    <dgm:txFillClrLst/>
    <dgm:txEffectClrLst/>
  </dgm:styleLbl>
  <dgm:styleLbl name="node2">
    <dgm:fillClrLst>
      <a:schemeClr val="accent6"/>
    </dgm:fillClrLst>
    <dgm:linClrLst meth="repeat">
      <a:schemeClr val="lt1"/>
    </dgm:linClrLst>
    <dgm:effectClrLst/>
    <dgm:txLinClrLst/>
    <dgm:txFillClrLst/>
    <dgm:txEffectClrLst/>
  </dgm:styleLbl>
  <dgm:styleLbl name="node3">
    <dgm:fillClrLst>
      <a:schemeClr val="accent1"/>
    </dgm:fillClrLst>
    <dgm:linClrLst meth="repeat">
      <a:schemeClr val="lt1"/>
    </dgm:linClrLst>
    <dgm:effectClrLst/>
    <dgm:txLinClrLst/>
    <dgm:txFillClrLst/>
    <dgm:txEffectClrLst/>
  </dgm:styleLbl>
  <dgm:styleLbl name="node4">
    <dgm:fillClrLst>
      <a:schemeClr val="accent2"/>
    </dgm:fillClrLst>
    <dgm:linClrLst meth="repeat">
      <a:schemeClr val="lt1"/>
    </dgm:linClrLst>
    <dgm:effectClrLst/>
    <dgm:txLinClrLst/>
    <dgm:txFillClrLst/>
    <dgm:txEffectClrLst/>
  </dgm:styleLbl>
  <dgm:styleLbl name="fgImgPlace1">
    <dgm:fillClrLst>
      <a:schemeClr val="accent5">
        <a:tint val="50000"/>
      </a:schemeClr>
      <a:schemeClr val="accent6">
        <a:tint val="50000"/>
      </a:schemeClr>
    </dgm:fillClrLst>
    <dgm:linClrLst meth="repeat">
      <a:schemeClr val="lt1"/>
    </dgm:linClrLst>
    <dgm:effectClrLst/>
    <dgm:txLinClrLst/>
    <dgm:txFillClrLst meth="repeat">
      <a:schemeClr val="lt1"/>
    </dgm:txFillClrLst>
    <dgm:txEffectClrLst/>
  </dgm:styleLbl>
  <dgm:styleLbl name="alignImgPlace1">
    <dgm:fillClrLst>
      <a:schemeClr val="accent5">
        <a:tint val="50000"/>
      </a:schemeClr>
      <a:schemeClr val="accent6">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5">
        <a:tint val="50000"/>
      </a:schemeClr>
      <a:schemeClr val="accent6">
        <a:tint val="20000"/>
      </a:schemeClr>
    </dgm:fillClrLst>
    <dgm:linClrLst meth="repeat">
      <a:schemeClr val="lt1"/>
    </dgm:linClrLst>
    <dgm:effectClrLst/>
    <dgm:txLinClrLst/>
    <dgm:txFillClrLst meth="repeat">
      <a:schemeClr val="lt1"/>
    </dgm:txFillClrLst>
    <dgm:txEffectClrLst/>
  </dgm:styleLbl>
  <dgm:styleLbl name="sibTrans2D1">
    <dgm:fillClrLst>
      <a:schemeClr val="accent5"/>
      <a:schemeClr val="accent6"/>
    </dgm:fillClrLst>
    <dgm:linClrLst meth="repeat">
      <a:schemeClr val="lt1"/>
    </dgm:linClrLst>
    <dgm:effectClrLst/>
    <dgm:txLinClrLst/>
    <dgm:txFillClrLst/>
    <dgm:txEffectClrLst/>
  </dgm:styleLbl>
  <dgm:styleLbl name="fgSibTrans2D1">
    <dgm:fillClrLst>
      <a:schemeClr val="accent5"/>
      <a:schemeClr val="accent6"/>
    </dgm:fillClrLst>
    <dgm:linClrLst meth="repeat">
      <a:schemeClr val="lt1"/>
    </dgm:linClrLst>
    <dgm:effectClrLst/>
    <dgm:txLinClrLst/>
    <dgm:txFillClrLst meth="repeat">
      <a:schemeClr val="lt1"/>
    </dgm:txFillClrLst>
    <dgm:txEffectClrLst/>
  </dgm:styleLbl>
  <dgm:styleLbl name="bgSibTrans2D1">
    <dgm:fillClrLst>
      <a:schemeClr val="accent5"/>
      <a:schemeClr val="accent6"/>
    </dgm:fillClrLst>
    <dgm:linClrLst meth="repeat">
      <a:schemeClr val="lt1"/>
    </dgm:linClrLst>
    <dgm:effectClrLst/>
    <dgm:txLinClrLst/>
    <dgm:txFillClrLst meth="repeat">
      <a:schemeClr val="lt1"/>
    </dgm:txFillClrLst>
    <dgm:txEffectClrLst/>
  </dgm:styleLbl>
  <dgm:styleLbl name="sibTrans1D1">
    <dgm:fillClrLst/>
    <dgm:linClrLst>
      <a:schemeClr val="accent5"/>
      <a:schemeClr val="accent6"/>
    </dgm:linClrLst>
    <dgm:effectClrLst/>
    <dgm:txLinClrLst/>
    <dgm:txFillClrLst meth="repeat">
      <a:schemeClr val="tx1"/>
    </dgm:txFillClrLst>
    <dgm:txEffectClrLst/>
  </dgm:styleLbl>
  <dgm:styleLbl name="callout">
    <dgm:fillClrLst meth="repeat">
      <a:schemeClr val="accent5"/>
    </dgm:fillClrLst>
    <dgm:linClrLst meth="repeat">
      <a:schemeClr val="accent5">
        <a:tint val="50000"/>
      </a:schemeClr>
    </dgm:linClrLst>
    <dgm:effectClrLst/>
    <dgm:txLinClrLst/>
    <dgm:txFillClrLst meth="repeat">
      <a:schemeClr val="tx1"/>
    </dgm:txFillClrLst>
    <dgm:txEffectClrLst/>
  </dgm:styleLbl>
  <dgm:styleLbl name="asst0">
    <dgm:fillClrLst meth="repeat">
      <a:schemeClr val="accent5"/>
    </dgm:fillClrLst>
    <dgm:linClrLst meth="repeat">
      <a:schemeClr val="lt1">
        <a:shade val="80000"/>
      </a:schemeClr>
    </dgm:linClrLst>
    <dgm:effectClrLst/>
    <dgm:txLinClrLst/>
    <dgm:txFillClrLst/>
    <dgm:txEffectClrLst/>
  </dgm:styleLbl>
  <dgm:styleLbl name="asst1">
    <dgm:fillClrLst meth="repeat">
      <a:schemeClr val="accent6"/>
    </dgm:fillClrLst>
    <dgm:linClrLst meth="repeat">
      <a:schemeClr val="lt1">
        <a:shade val="80000"/>
      </a:schemeClr>
    </dgm:linClrLst>
    <dgm:effectClrLst/>
    <dgm:txLinClrLst/>
    <dgm:txFillClrLst/>
    <dgm:txEffectClrLst/>
  </dgm:styleLbl>
  <dgm:styleLbl name="asst2">
    <dgm:fillClrLst>
      <a:schemeClr val="accent1"/>
    </dgm:fillClrLst>
    <dgm:linClrLst meth="repeat">
      <a:schemeClr val="lt1"/>
    </dgm:linClrLst>
    <dgm:effectClrLst/>
    <dgm:txLinClrLst/>
    <dgm:txFillClrLst/>
    <dgm:txEffectClrLst/>
  </dgm:styleLbl>
  <dgm:styleLbl name="asst3">
    <dgm:fillClrLst>
      <a:schemeClr val="accent2"/>
    </dgm:fillClrLst>
    <dgm:linClrLst meth="repeat">
      <a:schemeClr val="lt1"/>
    </dgm:linClrLst>
    <dgm:effectClrLst/>
    <dgm:txLinClrLst/>
    <dgm:txFillClrLst/>
    <dgm:txEffectClrLst/>
  </dgm:styleLbl>
  <dgm:styleLbl name="asst4">
    <dgm:fillClrLst>
      <a:schemeClr val="accent3"/>
    </dgm:fillClrLst>
    <dgm:linClrLst meth="repeat">
      <a:schemeClr val="lt1"/>
    </dgm:linClrLst>
    <dgm:effectClrLst/>
    <dgm:txLinClrLst/>
    <dgm:txFillClrLst/>
    <dgm:txEffectClrLst/>
  </dgm:styleLbl>
  <dgm:styleLbl name="parChTrans2D1">
    <dgm:fillClrLst meth="repeat">
      <a:schemeClr val="accent5"/>
    </dgm:fillClrLst>
    <dgm:linClrLst meth="repeat">
      <a:schemeClr val="lt1"/>
    </dgm:linClrLst>
    <dgm:effectClrLst/>
    <dgm:txLinClrLst/>
    <dgm:txFillClrLst meth="repeat">
      <a:schemeClr val="lt1"/>
    </dgm:txFillClrLst>
    <dgm:txEffectClrLst/>
  </dgm:styleLbl>
  <dgm:styleLbl name="parChTrans2D2">
    <dgm:fillClrLst meth="repeat">
      <a:schemeClr val="accent6"/>
    </dgm:fillClrLst>
    <dgm:linClrLst meth="repeat">
      <a:schemeClr val="lt1"/>
    </dgm:linClrLst>
    <dgm:effectClrLst/>
    <dgm:txLinClrLst/>
    <dgm:txFillClrLst/>
    <dgm:txEffectClrLst/>
  </dgm:styleLbl>
  <dgm:styleLbl name="parChTrans2D3">
    <dgm:fillClrLst meth="repeat">
      <a:schemeClr val="accent6"/>
    </dgm:fillClrLst>
    <dgm:linClrLst meth="repeat">
      <a:schemeClr val="lt1"/>
    </dgm:linClrLst>
    <dgm:effectClrLst/>
    <dgm:txLinClrLst/>
    <dgm:txFillClrLst/>
    <dgm:txEffectClrLst/>
  </dgm:styleLbl>
  <dgm:styleLbl name="parChTrans2D4">
    <dgm:fillClrLst meth="repeat">
      <a:schemeClr val="accent1"/>
    </dgm:fillClrLst>
    <dgm:linClrLst meth="repeat">
      <a:schemeClr val="lt1"/>
    </dgm:linClrLst>
    <dgm:effectClrLst/>
    <dgm:txLinClrLst/>
    <dgm:txFillClrLst meth="repeat">
      <a:schemeClr val="lt1"/>
    </dgm:txFillClrLst>
    <dgm:txEffectClrLst/>
  </dgm:styleLbl>
  <dgm:styleLbl name="parChTrans1D1">
    <dgm:fillClrLst meth="repeat">
      <a:schemeClr val="accent5"/>
    </dgm:fillClrLst>
    <dgm:linClrLst meth="repeat">
      <a:schemeClr val="accent5"/>
    </dgm:linClrLst>
    <dgm:effectClrLst/>
    <dgm:txLinClrLst/>
    <dgm:txFillClrLst meth="repeat">
      <a:schemeClr val="tx1"/>
    </dgm:txFillClrLst>
    <dgm:txEffectClrLst/>
  </dgm:styleLbl>
  <dgm:styleLbl name="parChTrans1D2">
    <dgm:fillClrLst meth="repeat">
      <a:schemeClr val="accent6">
        <a:tint val="90000"/>
      </a:schemeClr>
    </dgm:fillClrLst>
    <dgm:linClrLst meth="repeat">
      <a:schemeClr val="accent6"/>
    </dgm:linClrLst>
    <dgm:effectClrLst/>
    <dgm:txLinClrLst/>
    <dgm:txFillClrLst meth="repeat">
      <a:schemeClr val="tx1"/>
    </dgm:txFillClrLst>
    <dgm:txEffectClrLst/>
  </dgm:styleLbl>
  <dgm:styleLbl name="parChTrans1D3">
    <dgm:fillClrLst meth="repeat">
      <a:schemeClr val="accent6">
        <a:tint val="70000"/>
      </a:schemeClr>
    </dgm:fillClrLst>
    <dgm:linClrLst meth="repeat">
      <a:schemeClr val="accent1"/>
    </dgm:linClrLst>
    <dgm:effectClrLst/>
    <dgm:txLinClrLst/>
    <dgm:txFillClrLst meth="repeat">
      <a:schemeClr val="tx1"/>
    </dgm:txFillClrLst>
    <dgm:txEffectClrLst/>
  </dgm:styleLbl>
  <dgm:styleLbl name="parChTrans1D4">
    <dgm:fillClrLst meth="repeat">
      <a:schemeClr val="accent6">
        <a:tint val="50000"/>
      </a:schemeClr>
    </dgm:fillClrLst>
    <dgm:linClrLst meth="repeat">
      <a:schemeClr val="accent2"/>
    </dgm:linClrLst>
    <dgm:effectClrLst/>
    <dgm:txLinClrLst/>
    <dgm:txFillClrLst meth="repeat">
      <a:schemeClr val="tx1"/>
    </dgm:txFillClrLst>
    <dgm:txEffectClrLst/>
  </dgm:styleLbl>
  <dgm:styleLbl name="fg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conFg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align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5"/>
    </dgm:linClrLst>
    <dgm:effectClrLst/>
    <dgm:txLinClrLst/>
    <dgm:txFillClrLst meth="repeat">
      <a:schemeClr val="dk1"/>
    </dgm:txFillClrLst>
    <dgm:txEffectClrLst/>
  </dgm:styleLbl>
  <dgm:styleLbl name="bg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solidFgAcc1">
    <dgm:fillClrLst meth="repeat">
      <a:schemeClr val="lt1"/>
    </dgm:fillClrLst>
    <dgm:linClrLst>
      <a:schemeClr val="accent5"/>
      <a:schemeClr val="accent6"/>
    </dgm:linClrLst>
    <dgm:effectClrLst/>
    <dgm:txLinClrLst/>
    <dgm:txFillClrLst meth="repeat">
      <a:schemeClr val="dk1"/>
    </dgm:txFillClrLst>
    <dgm:txEffectClrLst/>
  </dgm:styleLbl>
  <dgm:styleLbl name="solidAlignAcc1">
    <dgm:fillClrLst meth="repeat">
      <a:schemeClr val="lt1"/>
    </dgm:fillClrLst>
    <dgm:linClrLst>
      <a:schemeClr val="accent5"/>
      <a:schemeClr val="accent6"/>
    </dgm:linClrLst>
    <dgm:effectClrLst/>
    <dgm:txLinClrLst/>
    <dgm:txFillClrLst meth="repeat">
      <a:schemeClr val="dk1"/>
    </dgm:txFillClrLst>
    <dgm:txEffectClrLst/>
  </dgm:styleLbl>
  <dgm:styleLbl name="solidBgAcc1">
    <dgm:fillClrLst meth="repeat">
      <a:schemeClr val="lt1"/>
    </dgm:fillClrLst>
    <dgm:linClrLst>
      <a:schemeClr val="accent5"/>
      <a:schemeClr val="accent6"/>
    </dgm:linClrLst>
    <dgm:effectClrLst/>
    <dgm:txLinClrLst/>
    <dgm:txFillClrLst meth="repeat">
      <a:schemeClr val="dk1"/>
    </dgm:txFillClrLst>
    <dgm:txEffectClrLst/>
  </dgm:styleLbl>
  <dgm:styleLbl name="fgAccFollowNode1">
    <dgm:fillClrLst>
      <a:schemeClr val="accent5">
        <a:tint val="40000"/>
        <a:alpha val="90000"/>
      </a:schemeClr>
      <a:schemeClr val="accent6">
        <a:tint val="40000"/>
        <a:alpha val="90000"/>
      </a:schemeClr>
    </dgm:fillClrLst>
    <dgm:linClrLst>
      <a:schemeClr val="accent5">
        <a:tint val="40000"/>
        <a:alpha val="90000"/>
      </a:schemeClr>
      <a:schemeClr val="accent5">
        <a:tint val="40000"/>
        <a:alpha val="90000"/>
      </a:schemeClr>
    </dgm:linClrLst>
    <dgm:effectClrLst/>
    <dgm:txLinClrLst/>
    <dgm:txFillClrLst meth="repeat">
      <a:schemeClr val="dk1"/>
    </dgm:txFillClrLst>
    <dgm:txEffectClrLst/>
  </dgm:styleLbl>
  <dgm:styleLbl name="alignAccFollowNode1">
    <dgm:fillClrLst>
      <a:schemeClr val="accent5">
        <a:tint val="40000"/>
        <a:alpha val="90000"/>
      </a:schemeClr>
      <a:schemeClr val="accent6">
        <a:tint val="40000"/>
        <a:alpha val="90000"/>
      </a:schemeClr>
    </dgm:fillClrLst>
    <dgm:linClrLst>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bgAccFollowNode1">
    <dgm:fillClrLst>
      <a:schemeClr val="accent5">
        <a:tint val="40000"/>
        <a:alpha val="90000"/>
      </a:schemeClr>
      <a:schemeClr val="accent6">
        <a:tint val="40000"/>
        <a:alpha val="90000"/>
      </a:schemeClr>
    </dgm:fillClrLst>
    <dgm:linClrLst>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fgAcc0">
    <dgm:fillClrLst meth="repeat">
      <a:schemeClr val="lt1">
        <a:alpha val="90000"/>
      </a:schemeClr>
    </dgm:fillClrLst>
    <dgm:linClrLst>
      <a:schemeClr val="accent4"/>
    </dgm:linClrLst>
    <dgm:effectClrLst/>
    <dgm:txLinClrLst/>
    <dgm:txFillClrLst meth="repeat">
      <a:schemeClr val="dk1"/>
    </dgm:txFillClrLst>
    <dgm:txEffectClrLst/>
  </dgm:styleLbl>
  <dgm:styleLbl name="fgAcc2">
    <dgm:fillClrLst meth="repeat">
      <a:schemeClr val="lt1">
        <a:alpha val="90000"/>
      </a:schemeClr>
    </dgm:fillClrLst>
    <dgm:linClrLst>
      <a:schemeClr val="accent6"/>
    </dgm:linClrLst>
    <dgm:effectClrLst/>
    <dgm:txLinClrLst/>
    <dgm:txFillClrLst meth="repeat">
      <a:schemeClr val="dk1"/>
    </dgm:txFillClrLst>
    <dgm:txEffectClrLst/>
  </dgm:styleLbl>
  <dgm:styleLbl name="fgAcc3">
    <dgm:fillClrLst meth="repeat">
      <a:schemeClr val="lt1">
        <a:alpha val="90000"/>
      </a:schemeClr>
    </dgm:fillClrLst>
    <dgm:linClrLst>
      <a:schemeClr val="accent1"/>
    </dgm:linClrLst>
    <dgm:effectClrLst/>
    <dgm:txLinClrLst/>
    <dgm:txFillClrLst meth="repeat">
      <a:schemeClr val="dk1"/>
    </dgm:txFillClrLst>
    <dgm:txEffectClrLst/>
  </dgm:styleLbl>
  <dgm:styleLbl name="fgAcc4">
    <dgm:fillClrLst meth="repeat">
      <a:schemeClr val="lt1">
        <a:alpha val="90000"/>
      </a:schemeClr>
    </dgm:fillClrLst>
    <dgm:linClrLst>
      <a:schemeClr val="accent2"/>
    </dgm:linClrLst>
    <dgm:effectClrLst/>
    <dgm:txLinClrLst/>
    <dgm:txFillClrLst meth="repeat">
      <a:schemeClr val="dk1"/>
    </dgm:txFillClrLst>
    <dgm:txEffectClrLst/>
  </dgm:styleLbl>
  <dgm:styleLbl name="bgShp">
    <dgm:fillClrLst meth="repeat">
      <a:schemeClr val="accent5">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5">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5">
        <a:tint val="50000"/>
        <a:alpha val="40000"/>
      </a:schemeClr>
    </dgm:fillClrLst>
    <dgm:linClrLst meth="repeat">
      <a:schemeClr val="accent5"/>
    </dgm:linClrLst>
    <dgm:effectClrLst/>
    <dgm:txLinClrLst/>
    <dgm:txFillClrLst meth="repeat">
      <a:schemeClr val="lt1"/>
    </dgm:txFillClrLst>
    <dgm:txEffectClrLst/>
  </dgm:styleLbl>
  <dgm:styleLbl name="fgShp">
    <dgm:fillClrLst meth="repeat">
      <a:schemeClr val="accent5">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3.xml><?xml version="1.0" encoding="utf-8"?>
<dgm:colorsDef xmlns:dgm="http://schemas.openxmlformats.org/drawingml/2006/diagram" xmlns:a="http://schemas.openxmlformats.org/drawingml/2006/main" uniqueId="urn:microsoft.com/office/officeart/2005/8/colors/colorful5">
  <dgm:title val=""/>
  <dgm:desc val=""/>
  <dgm:catLst>
    <dgm:cat type="colorful" pri="10500"/>
  </dgm:catLst>
  <dgm:styleLbl name="node0">
    <dgm:fillClrLst meth="repeat">
      <a:schemeClr val="accent4"/>
    </dgm:fillClrLst>
    <dgm:linClrLst meth="repeat">
      <a:schemeClr val="lt1"/>
    </dgm:linClrLst>
    <dgm:effectClrLst/>
    <dgm:txLinClrLst/>
    <dgm:txFillClrLst/>
    <dgm:txEffectClrLst/>
  </dgm:styleLbl>
  <dgm:styleLbl name="node1">
    <dgm:fillClrLst>
      <a:schemeClr val="accent5"/>
      <a:schemeClr val="accent6"/>
    </dgm:fillClrLst>
    <dgm:linClrLst meth="repeat">
      <a:schemeClr val="lt1"/>
    </dgm:linClrLst>
    <dgm:effectClrLst/>
    <dgm:txLinClrLst/>
    <dgm:txFillClrLst/>
    <dgm:txEffectClrLst/>
  </dgm:styleLbl>
  <dgm:styleLbl name="alignNode1">
    <dgm:fillClrLst>
      <a:schemeClr val="accent5"/>
      <a:schemeClr val="accent6"/>
    </dgm:fillClrLst>
    <dgm:linClrLst>
      <a:schemeClr val="accent5"/>
      <a:schemeClr val="accent6"/>
    </dgm:linClrLst>
    <dgm:effectClrLst/>
    <dgm:txLinClrLst/>
    <dgm:txFillClrLst/>
    <dgm:txEffectClrLst/>
  </dgm:styleLbl>
  <dgm:styleLbl name="lnNode1">
    <dgm:fillClrLst>
      <a:schemeClr val="accent5"/>
      <a:schemeClr val="accent6"/>
    </dgm:fillClrLst>
    <dgm:linClrLst meth="repeat">
      <a:schemeClr val="lt1"/>
    </dgm:linClrLst>
    <dgm:effectClrLst/>
    <dgm:txLinClrLst/>
    <dgm:txFillClrLst/>
    <dgm:txEffectClrLst/>
  </dgm:styleLbl>
  <dgm:styleLbl name="vennNode1">
    <dgm:fillClrLst>
      <a:schemeClr val="accent5">
        <a:alpha val="50000"/>
      </a:schemeClr>
      <a:schemeClr val="accent6">
        <a:alpha val="50000"/>
      </a:schemeClr>
    </dgm:fillClrLst>
    <dgm:linClrLst meth="repeat">
      <a:schemeClr val="lt1"/>
    </dgm:linClrLst>
    <dgm:effectClrLst/>
    <dgm:txLinClrLst/>
    <dgm:txFillClrLst/>
    <dgm:txEffectClrLst/>
  </dgm:styleLbl>
  <dgm:styleLbl name="node2">
    <dgm:fillClrLst>
      <a:schemeClr val="accent6"/>
    </dgm:fillClrLst>
    <dgm:linClrLst meth="repeat">
      <a:schemeClr val="lt1"/>
    </dgm:linClrLst>
    <dgm:effectClrLst/>
    <dgm:txLinClrLst/>
    <dgm:txFillClrLst/>
    <dgm:txEffectClrLst/>
  </dgm:styleLbl>
  <dgm:styleLbl name="node3">
    <dgm:fillClrLst>
      <a:schemeClr val="accent1"/>
    </dgm:fillClrLst>
    <dgm:linClrLst meth="repeat">
      <a:schemeClr val="lt1"/>
    </dgm:linClrLst>
    <dgm:effectClrLst/>
    <dgm:txLinClrLst/>
    <dgm:txFillClrLst/>
    <dgm:txEffectClrLst/>
  </dgm:styleLbl>
  <dgm:styleLbl name="node4">
    <dgm:fillClrLst>
      <a:schemeClr val="accent2"/>
    </dgm:fillClrLst>
    <dgm:linClrLst meth="repeat">
      <a:schemeClr val="lt1"/>
    </dgm:linClrLst>
    <dgm:effectClrLst/>
    <dgm:txLinClrLst/>
    <dgm:txFillClrLst/>
    <dgm:txEffectClrLst/>
  </dgm:styleLbl>
  <dgm:styleLbl name="fgImgPlace1">
    <dgm:fillClrLst>
      <a:schemeClr val="accent5">
        <a:tint val="50000"/>
      </a:schemeClr>
      <a:schemeClr val="accent6">
        <a:tint val="50000"/>
      </a:schemeClr>
    </dgm:fillClrLst>
    <dgm:linClrLst meth="repeat">
      <a:schemeClr val="lt1"/>
    </dgm:linClrLst>
    <dgm:effectClrLst/>
    <dgm:txLinClrLst/>
    <dgm:txFillClrLst meth="repeat">
      <a:schemeClr val="lt1"/>
    </dgm:txFillClrLst>
    <dgm:txEffectClrLst/>
  </dgm:styleLbl>
  <dgm:styleLbl name="alignImgPlace1">
    <dgm:fillClrLst>
      <a:schemeClr val="accent5">
        <a:tint val="50000"/>
      </a:schemeClr>
      <a:schemeClr val="accent6">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5">
        <a:tint val="50000"/>
      </a:schemeClr>
      <a:schemeClr val="accent6">
        <a:tint val="20000"/>
      </a:schemeClr>
    </dgm:fillClrLst>
    <dgm:linClrLst meth="repeat">
      <a:schemeClr val="lt1"/>
    </dgm:linClrLst>
    <dgm:effectClrLst/>
    <dgm:txLinClrLst/>
    <dgm:txFillClrLst meth="repeat">
      <a:schemeClr val="lt1"/>
    </dgm:txFillClrLst>
    <dgm:txEffectClrLst/>
  </dgm:styleLbl>
  <dgm:styleLbl name="sibTrans2D1">
    <dgm:fillClrLst>
      <a:schemeClr val="accent5"/>
      <a:schemeClr val="accent6"/>
    </dgm:fillClrLst>
    <dgm:linClrLst meth="repeat">
      <a:schemeClr val="lt1"/>
    </dgm:linClrLst>
    <dgm:effectClrLst/>
    <dgm:txLinClrLst/>
    <dgm:txFillClrLst/>
    <dgm:txEffectClrLst/>
  </dgm:styleLbl>
  <dgm:styleLbl name="fgSibTrans2D1">
    <dgm:fillClrLst>
      <a:schemeClr val="accent5"/>
      <a:schemeClr val="accent6"/>
    </dgm:fillClrLst>
    <dgm:linClrLst meth="repeat">
      <a:schemeClr val="lt1"/>
    </dgm:linClrLst>
    <dgm:effectClrLst/>
    <dgm:txLinClrLst/>
    <dgm:txFillClrLst meth="repeat">
      <a:schemeClr val="lt1"/>
    </dgm:txFillClrLst>
    <dgm:txEffectClrLst/>
  </dgm:styleLbl>
  <dgm:styleLbl name="bgSibTrans2D1">
    <dgm:fillClrLst>
      <a:schemeClr val="accent5"/>
      <a:schemeClr val="accent6"/>
    </dgm:fillClrLst>
    <dgm:linClrLst meth="repeat">
      <a:schemeClr val="lt1"/>
    </dgm:linClrLst>
    <dgm:effectClrLst/>
    <dgm:txLinClrLst/>
    <dgm:txFillClrLst meth="repeat">
      <a:schemeClr val="lt1"/>
    </dgm:txFillClrLst>
    <dgm:txEffectClrLst/>
  </dgm:styleLbl>
  <dgm:styleLbl name="sibTrans1D1">
    <dgm:fillClrLst/>
    <dgm:linClrLst>
      <a:schemeClr val="accent5"/>
      <a:schemeClr val="accent6"/>
    </dgm:linClrLst>
    <dgm:effectClrLst/>
    <dgm:txLinClrLst/>
    <dgm:txFillClrLst meth="repeat">
      <a:schemeClr val="tx1"/>
    </dgm:txFillClrLst>
    <dgm:txEffectClrLst/>
  </dgm:styleLbl>
  <dgm:styleLbl name="callout">
    <dgm:fillClrLst meth="repeat">
      <a:schemeClr val="accent5"/>
    </dgm:fillClrLst>
    <dgm:linClrLst meth="repeat">
      <a:schemeClr val="accent5">
        <a:tint val="50000"/>
      </a:schemeClr>
    </dgm:linClrLst>
    <dgm:effectClrLst/>
    <dgm:txLinClrLst/>
    <dgm:txFillClrLst meth="repeat">
      <a:schemeClr val="tx1"/>
    </dgm:txFillClrLst>
    <dgm:txEffectClrLst/>
  </dgm:styleLbl>
  <dgm:styleLbl name="asst0">
    <dgm:fillClrLst meth="repeat">
      <a:schemeClr val="accent5"/>
    </dgm:fillClrLst>
    <dgm:linClrLst meth="repeat">
      <a:schemeClr val="lt1">
        <a:shade val="80000"/>
      </a:schemeClr>
    </dgm:linClrLst>
    <dgm:effectClrLst/>
    <dgm:txLinClrLst/>
    <dgm:txFillClrLst/>
    <dgm:txEffectClrLst/>
  </dgm:styleLbl>
  <dgm:styleLbl name="asst1">
    <dgm:fillClrLst meth="repeat">
      <a:schemeClr val="accent6"/>
    </dgm:fillClrLst>
    <dgm:linClrLst meth="repeat">
      <a:schemeClr val="lt1">
        <a:shade val="80000"/>
      </a:schemeClr>
    </dgm:linClrLst>
    <dgm:effectClrLst/>
    <dgm:txLinClrLst/>
    <dgm:txFillClrLst/>
    <dgm:txEffectClrLst/>
  </dgm:styleLbl>
  <dgm:styleLbl name="asst2">
    <dgm:fillClrLst>
      <a:schemeClr val="accent1"/>
    </dgm:fillClrLst>
    <dgm:linClrLst meth="repeat">
      <a:schemeClr val="lt1"/>
    </dgm:linClrLst>
    <dgm:effectClrLst/>
    <dgm:txLinClrLst/>
    <dgm:txFillClrLst/>
    <dgm:txEffectClrLst/>
  </dgm:styleLbl>
  <dgm:styleLbl name="asst3">
    <dgm:fillClrLst>
      <a:schemeClr val="accent2"/>
    </dgm:fillClrLst>
    <dgm:linClrLst meth="repeat">
      <a:schemeClr val="lt1"/>
    </dgm:linClrLst>
    <dgm:effectClrLst/>
    <dgm:txLinClrLst/>
    <dgm:txFillClrLst/>
    <dgm:txEffectClrLst/>
  </dgm:styleLbl>
  <dgm:styleLbl name="asst4">
    <dgm:fillClrLst>
      <a:schemeClr val="accent3"/>
    </dgm:fillClrLst>
    <dgm:linClrLst meth="repeat">
      <a:schemeClr val="lt1"/>
    </dgm:linClrLst>
    <dgm:effectClrLst/>
    <dgm:txLinClrLst/>
    <dgm:txFillClrLst/>
    <dgm:txEffectClrLst/>
  </dgm:styleLbl>
  <dgm:styleLbl name="parChTrans2D1">
    <dgm:fillClrLst meth="repeat">
      <a:schemeClr val="accent5"/>
    </dgm:fillClrLst>
    <dgm:linClrLst meth="repeat">
      <a:schemeClr val="lt1"/>
    </dgm:linClrLst>
    <dgm:effectClrLst/>
    <dgm:txLinClrLst/>
    <dgm:txFillClrLst meth="repeat">
      <a:schemeClr val="lt1"/>
    </dgm:txFillClrLst>
    <dgm:txEffectClrLst/>
  </dgm:styleLbl>
  <dgm:styleLbl name="parChTrans2D2">
    <dgm:fillClrLst meth="repeat">
      <a:schemeClr val="accent6"/>
    </dgm:fillClrLst>
    <dgm:linClrLst meth="repeat">
      <a:schemeClr val="lt1"/>
    </dgm:linClrLst>
    <dgm:effectClrLst/>
    <dgm:txLinClrLst/>
    <dgm:txFillClrLst/>
    <dgm:txEffectClrLst/>
  </dgm:styleLbl>
  <dgm:styleLbl name="parChTrans2D3">
    <dgm:fillClrLst meth="repeat">
      <a:schemeClr val="accent6"/>
    </dgm:fillClrLst>
    <dgm:linClrLst meth="repeat">
      <a:schemeClr val="lt1"/>
    </dgm:linClrLst>
    <dgm:effectClrLst/>
    <dgm:txLinClrLst/>
    <dgm:txFillClrLst/>
    <dgm:txEffectClrLst/>
  </dgm:styleLbl>
  <dgm:styleLbl name="parChTrans2D4">
    <dgm:fillClrLst meth="repeat">
      <a:schemeClr val="accent1"/>
    </dgm:fillClrLst>
    <dgm:linClrLst meth="repeat">
      <a:schemeClr val="lt1"/>
    </dgm:linClrLst>
    <dgm:effectClrLst/>
    <dgm:txLinClrLst/>
    <dgm:txFillClrLst meth="repeat">
      <a:schemeClr val="lt1"/>
    </dgm:txFillClrLst>
    <dgm:txEffectClrLst/>
  </dgm:styleLbl>
  <dgm:styleLbl name="parChTrans1D1">
    <dgm:fillClrLst meth="repeat">
      <a:schemeClr val="accent5"/>
    </dgm:fillClrLst>
    <dgm:linClrLst meth="repeat">
      <a:schemeClr val="accent5"/>
    </dgm:linClrLst>
    <dgm:effectClrLst/>
    <dgm:txLinClrLst/>
    <dgm:txFillClrLst meth="repeat">
      <a:schemeClr val="tx1"/>
    </dgm:txFillClrLst>
    <dgm:txEffectClrLst/>
  </dgm:styleLbl>
  <dgm:styleLbl name="parChTrans1D2">
    <dgm:fillClrLst meth="repeat">
      <a:schemeClr val="accent6">
        <a:tint val="90000"/>
      </a:schemeClr>
    </dgm:fillClrLst>
    <dgm:linClrLst meth="repeat">
      <a:schemeClr val="accent6"/>
    </dgm:linClrLst>
    <dgm:effectClrLst/>
    <dgm:txLinClrLst/>
    <dgm:txFillClrLst meth="repeat">
      <a:schemeClr val="tx1"/>
    </dgm:txFillClrLst>
    <dgm:txEffectClrLst/>
  </dgm:styleLbl>
  <dgm:styleLbl name="parChTrans1D3">
    <dgm:fillClrLst meth="repeat">
      <a:schemeClr val="accent6">
        <a:tint val="70000"/>
      </a:schemeClr>
    </dgm:fillClrLst>
    <dgm:linClrLst meth="repeat">
      <a:schemeClr val="accent1"/>
    </dgm:linClrLst>
    <dgm:effectClrLst/>
    <dgm:txLinClrLst/>
    <dgm:txFillClrLst meth="repeat">
      <a:schemeClr val="tx1"/>
    </dgm:txFillClrLst>
    <dgm:txEffectClrLst/>
  </dgm:styleLbl>
  <dgm:styleLbl name="parChTrans1D4">
    <dgm:fillClrLst meth="repeat">
      <a:schemeClr val="accent6">
        <a:tint val="50000"/>
      </a:schemeClr>
    </dgm:fillClrLst>
    <dgm:linClrLst meth="repeat">
      <a:schemeClr val="accent2"/>
    </dgm:linClrLst>
    <dgm:effectClrLst/>
    <dgm:txLinClrLst/>
    <dgm:txFillClrLst meth="repeat">
      <a:schemeClr val="tx1"/>
    </dgm:txFillClrLst>
    <dgm:txEffectClrLst/>
  </dgm:styleLbl>
  <dgm:styleLbl name="fg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conFg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align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5"/>
    </dgm:linClrLst>
    <dgm:effectClrLst/>
    <dgm:txLinClrLst/>
    <dgm:txFillClrLst meth="repeat">
      <a:schemeClr val="dk1"/>
    </dgm:txFillClrLst>
    <dgm:txEffectClrLst/>
  </dgm:styleLbl>
  <dgm:styleLbl name="bg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solidFgAcc1">
    <dgm:fillClrLst meth="repeat">
      <a:schemeClr val="lt1"/>
    </dgm:fillClrLst>
    <dgm:linClrLst>
      <a:schemeClr val="accent5"/>
      <a:schemeClr val="accent6"/>
    </dgm:linClrLst>
    <dgm:effectClrLst/>
    <dgm:txLinClrLst/>
    <dgm:txFillClrLst meth="repeat">
      <a:schemeClr val="dk1"/>
    </dgm:txFillClrLst>
    <dgm:txEffectClrLst/>
  </dgm:styleLbl>
  <dgm:styleLbl name="solidAlignAcc1">
    <dgm:fillClrLst meth="repeat">
      <a:schemeClr val="lt1"/>
    </dgm:fillClrLst>
    <dgm:linClrLst>
      <a:schemeClr val="accent5"/>
      <a:schemeClr val="accent6"/>
    </dgm:linClrLst>
    <dgm:effectClrLst/>
    <dgm:txLinClrLst/>
    <dgm:txFillClrLst meth="repeat">
      <a:schemeClr val="dk1"/>
    </dgm:txFillClrLst>
    <dgm:txEffectClrLst/>
  </dgm:styleLbl>
  <dgm:styleLbl name="solidBgAcc1">
    <dgm:fillClrLst meth="repeat">
      <a:schemeClr val="lt1"/>
    </dgm:fillClrLst>
    <dgm:linClrLst>
      <a:schemeClr val="accent5"/>
      <a:schemeClr val="accent6"/>
    </dgm:linClrLst>
    <dgm:effectClrLst/>
    <dgm:txLinClrLst/>
    <dgm:txFillClrLst meth="repeat">
      <a:schemeClr val="dk1"/>
    </dgm:txFillClrLst>
    <dgm:txEffectClrLst/>
  </dgm:styleLbl>
  <dgm:styleLbl name="fgAccFollowNode1">
    <dgm:fillClrLst>
      <a:schemeClr val="accent5">
        <a:tint val="40000"/>
        <a:alpha val="90000"/>
      </a:schemeClr>
      <a:schemeClr val="accent6">
        <a:tint val="40000"/>
        <a:alpha val="90000"/>
      </a:schemeClr>
    </dgm:fillClrLst>
    <dgm:linClrLst>
      <a:schemeClr val="accent5">
        <a:tint val="40000"/>
        <a:alpha val="90000"/>
      </a:schemeClr>
      <a:schemeClr val="accent5">
        <a:tint val="40000"/>
        <a:alpha val="90000"/>
      </a:schemeClr>
    </dgm:linClrLst>
    <dgm:effectClrLst/>
    <dgm:txLinClrLst/>
    <dgm:txFillClrLst meth="repeat">
      <a:schemeClr val="dk1"/>
    </dgm:txFillClrLst>
    <dgm:txEffectClrLst/>
  </dgm:styleLbl>
  <dgm:styleLbl name="alignAccFollowNode1">
    <dgm:fillClrLst>
      <a:schemeClr val="accent5">
        <a:tint val="40000"/>
        <a:alpha val="90000"/>
      </a:schemeClr>
      <a:schemeClr val="accent6">
        <a:tint val="40000"/>
        <a:alpha val="90000"/>
      </a:schemeClr>
    </dgm:fillClrLst>
    <dgm:linClrLst>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bgAccFollowNode1">
    <dgm:fillClrLst>
      <a:schemeClr val="accent5">
        <a:tint val="40000"/>
        <a:alpha val="90000"/>
      </a:schemeClr>
      <a:schemeClr val="accent6">
        <a:tint val="40000"/>
        <a:alpha val="90000"/>
      </a:schemeClr>
    </dgm:fillClrLst>
    <dgm:linClrLst>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fgAcc0">
    <dgm:fillClrLst meth="repeat">
      <a:schemeClr val="lt1">
        <a:alpha val="90000"/>
      </a:schemeClr>
    </dgm:fillClrLst>
    <dgm:linClrLst>
      <a:schemeClr val="accent4"/>
    </dgm:linClrLst>
    <dgm:effectClrLst/>
    <dgm:txLinClrLst/>
    <dgm:txFillClrLst meth="repeat">
      <a:schemeClr val="dk1"/>
    </dgm:txFillClrLst>
    <dgm:txEffectClrLst/>
  </dgm:styleLbl>
  <dgm:styleLbl name="fgAcc2">
    <dgm:fillClrLst meth="repeat">
      <a:schemeClr val="lt1">
        <a:alpha val="90000"/>
      </a:schemeClr>
    </dgm:fillClrLst>
    <dgm:linClrLst>
      <a:schemeClr val="accent6"/>
    </dgm:linClrLst>
    <dgm:effectClrLst/>
    <dgm:txLinClrLst/>
    <dgm:txFillClrLst meth="repeat">
      <a:schemeClr val="dk1"/>
    </dgm:txFillClrLst>
    <dgm:txEffectClrLst/>
  </dgm:styleLbl>
  <dgm:styleLbl name="fgAcc3">
    <dgm:fillClrLst meth="repeat">
      <a:schemeClr val="lt1">
        <a:alpha val="90000"/>
      </a:schemeClr>
    </dgm:fillClrLst>
    <dgm:linClrLst>
      <a:schemeClr val="accent1"/>
    </dgm:linClrLst>
    <dgm:effectClrLst/>
    <dgm:txLinClrLst/>
    <dgm:txFillClrLst meth="repeat">
      <a:schemeClr val="dk1"/>
    </dgm:txFillClrLst>
    <dgm:txEffectClrLst/>
  </dgm:styleLbl>
  <dgm:styleLbl name="fgAcc4">
    <dgm:fillClrLst meth="repeat">
      <a:schemeClr val="lt1">
        <a:alpha val="90000"/>
      </a:schemeClr>
    </dgm:fillClrLst>
    <dgm:linClrLst>
      <a:schemeClr val="accent2"/>
    </dgm:linClrLst>
    <dgm:effectClrLst/>
    <dgm:txLinClrLst/>
    <dgm:txFillClrLst meth="repeat">
      <a:schemeClr val="dk1"/>
    </dgm:txFillClrLst>
    <dgm:txEffectClrLst/>
  </dgm:styleLbl>
  <dgm:styleLbl name="bgShp">
    <dgm:fillClrLst meth="repeat">
      <a:schemeClr val="accent5">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5">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5">
        <a:tint val="50000"/>
        <a:alpha val="40000"/>
      </a:schemeClr>
    </dgm:fillClrLst>
    <dgm:linClrLst meth="repeat">
      <a:schemeClr val="accent5"/>
    </dgm:linClrLst>
    <dgm:effectClrLst/>
    <dgm:txLinClrLst/>
    <dgm:txFillClrLst meth="repeat">
      <a:schemeClr val="lt1"/>
    </dgm:txFillClrLst>
    <dgm:txEffectClrLst/>
  </dgm:styleLbl>
  <dgm:styleLbl name="fgShp">
    <dgm:fillClrLst meth="repeat">
      <a:schemeClr val="accent5">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30.xml><?xml version="1.0" encoding="utf-8"?>
<dgm:colorsDef xmlns:dgm="http://schemas.openxmlformats.org/drawingml/2006/diagram" xmlns:a="http://schemas.openxmlformats.org/drawingml/2006/main" uniqueId="urn:microsoft.com/office/officeart/2005/8/colors/colorful5">
  <dgm:title val=""/>
  <dgm:desc val=""/>
  <dgm:catLst>
    <dgm:cat type="colorful" pri="10500"/>
  </dgm:catLst>
  <dgm:styleLbl name="node0">
    <dgm:fillClrLst meth="repeat">
      <a:schemeClr val="accent4"/>
    </dgm:fillClrLst>
    <dgm:linClrLst meth="repeat">
      <a:schemeClr val="lt1"/>
    </dgm:linClrLst>
    <dgm:effectClrLst/>
    <dgm:txLinClrLst/>
    <dgm:txFillClrLst/>
    <dgm:txEffectClrLst/>
  </dgm:styleLbl>
  <dgm:styleLbl name="node1">
    <dgm:fillClrLst>
      <a:schemeClr val="accent5"/>
      <a:schemeClr val="accent6"/>
    </dgm:fillClrLst>
    <dgm:linClrLst meth="repeat">
      <a:schemeClr val="lt1"/>
    </dgm:linClrLst>
    <dgm:effectClrLst/>
    <dgm:txLinClrLst/>
    <dgm:txFillClrLst/>
    <dgm:txEffectClrLst/>
  </dgm:styleLbl>
  <dgm:styleLbl name="alignNode1">
    <dgm:fillClrLst>
      <a:schemeClr val="accent5"/>
      <a:schemeClr val="accent6"/>
    </dgm:fillClrLst>
    <dgm:linClrLst>
      <a:schemeClr val="accent5"/>
      <a:schemeClr val="accent6"/>
    </dgm:linClrLst>
    <dgm:effectClrLst/>
    <dgm:txLinClrLst/>
    <dgm:txFillClrLst/>
    <dgm:txEffectClrLst/>
  </dgm:styleLbl>
  <dgm:styleLbl name="lnNode1">
    <dgm:fillClrLst>
      <a:schemeClr val="accent5"/>
      <a:schemeClr val="accent6"/>
    </dgm:fillClrLst>
    <dgm:linClrLst meth="repeat">
      <a:schemeClr val="lt1"/>
    </dgm:linClrLst>
    <dgm:effectClrLst/>
    <dgm:txLinClrLst/>
    <dgm:txFillClrLst/>
    <dgm:txEffectClrLst/>
  </dgm:styleLbl>
  <dgm:styleLbl name="vennNode1">
    <dgm:fillClrLst>
      <a:schemeClr val="accent5">
        <a:alpha val="50000"/>
      </a:schemeClr>
      <a:schemeClr val="accent6">
        <a:alpha val="50000"/>
      </a:schemeClr>
    </dgm:fillClrLst>
    <dgm:linClrLst meth="repeat">
      <a:schemeClr val="lt1"/>
    </dgm:linClrLst>
    <dgm:effectClrLst/>
    <dgm:txLinClrLst/>
    <dgm:txFillClrLst/>
    <dgm:txEffectClrLst/>
  </dgm:styleLbl>
  <dgm:styleLbl name="node2">
    <dgm:fillClrLst>
      <a:schemeClr val="accent6"/>
    </dgm:fillClrLst>
    <dgm:linClrLst meth="repeat">
      <a:schemeClr val="lt1"/>
    </dgm:linClrLst>
    <dgm:effectClrLst/>
    <dgm:txLinClrLst/>
    <dgm:txFillClrLst/>
    <dgm:txEffectClrLst/>
  </dgm:styleLbl>
  <dgm:styleLbl name="node3">
    <dgm:fillClrLst>
      <a:schemeClr val="accent1"/>
    </dgm:fillClrLst>
    <dgm:linClrLst meth="repeat">
      <a:schemeClr val="lt1"/>
    </dgm:linClrLst>
    <dgm:effectClrLst/>
    <dgm:txLinClrLst/>
    <dgm:txFillClrLst/>
    <dgm:txEffectClrLst/>
  </dgm:styleLbl>
  <dgm:styleLbl name="node4">
    <dgm:fillClrLst>
      <a:schemeClr val="accent2"/>
    </dgm:fillClrLst>
    <dgm:linClrLst meth="repeat">
      <a:schemeClr val="lt1"/>
    </dgm:linClrLst>
    <dgm:effectClrLst/>
    <dgm:txLinClrLst/>
    <dgm:txFillClrLst/>
    <dgm:txEffectClrLst/>
  </dgm:styleLbl>
  <dgm:styleLbl name="fgImgPlace1">
    <dgm:fillClrLst>
      <a:schemeClr val="accent5">
        <a:tint val="50000"/>
      </a:schemeClr>
      <a:schemeClr val="accent6">
        <a:tint val="50000"/>
      </a:schemeClr>
    </dgm:fillClrLst>
    <dgm:linClrLst meth="repeat">
      <a:schemeClr val="lt1"/>
    </dgm:linClrLst>
    <dgm:effectClrLst/>
    <dgm:txLinClrLst/>
    <dgm:txFillClrLst meth="repeat">
      <a:schemeClr val="lt1"/>
    </dgm:txFillClrLst>
    <dgm:txEffectClrLst/>
  </dgm:styleLbl>
  <dgm:styleLbl name="alignImgPlace1">
    <dgm:fillClrLst>
      <a:schemeClr val="accent5">
        <a:tint val="50000"/>
      </a:schemeClr>
      <a:schemeClr val="accent6">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5">
        <a:tint val="50000"/>
      </a:schemeClr>
      <a:schemeClr val="accent6">
        <a:tint val="20000"/>
      </a:schemeClr>
    </dgm:fillClrLst>
    <dgm:linClrLst meth="repeat">
      <a:schemeClr val="lt1"/>
    </dgm:linClrLst>
    <dgm:effectClrLst/>
    <dgm:txLinClrLst/>
    <dgm:txFillClrLst meth="repeat">
      <a:schemeClr val="lt1"/>
    </dgm:txFillClrLst>
    <dgm:txEffectClrLst/>
  </dgm:styleLbl>
  <dgm:styleLbl name="sibTrans2D1">
    <dgm:fillClrLst>
      <a:schemeClr val="accent5"/>
      <a:schemeClr val="accent6"/>
    </dgm:fillClrLst>
    <dgm:linClrLst meth="repeat">
      <a:schemeClr val="lt1"/>
    </dgm:linClrLst>
    <dgm:effectClrLst/>
    <dgm:txLinClrLst/>
    <dgm:txFillClrLst/>
    <dgm:txEffectClrLst/>
  </dgm:styleLbl>
  <dgm:styleLbl name="fgSibTrans2D1">
    <dgm:fillClrLst>
      <a:schemeClr val="accent5"/>
      <a:schemeClr val="accent6"/>
    </dgm:fillClrLst>
    <dgm:linClrLst meth="repeat">
      <a:schemeClr val="lt1"/>
    </dgm:linClrLst>
    <dgm:effectClrLst/>
    <dgm:txLinClrLst/>
    <dgm:txFillClrLst meth="repeat">
      <a:schemeClr val="lt1"/>
    </dgm:txFillClrLst>
    <dgm:txEffectClrLst/>
  </dgm:styleLbl>
  <dgm:styleLbl name="bgSibTrans2D1">
    <dgm:fillClrLst>
      <a:schemeClr val="accent5"/>
      <a:schemeClr val="accent6"/>
    </dgm:fillClrLst>
    <dgm:linClrLst meth="repeat">
      <a:schemeClr val="lt1"/>
    </dgm:linClrLst>
    <dgm:effectClrLst/>
    <dgm:txLinClrLst/>
    <dgm:txFillClrLst meth="repeat">
      <a:schemeClr val="lt1"/>
    </dgm:txFillClrLst>
    <dgm:txEffectClrLst/>
  </dgm:styleLbl>
  <dgm:styleLbl name="sibTrans1D1">
    <dgm:fillClrLst/>
    <dgm:linClrLst>
      <a:schemeClr val="accent5"/>
      <a:schemeClr val="accent6"/>
    </dgm:linClrLst>
    <dgm:effectClrLst/>
    <dgm:txLinClrLst/>
    <dgm:txFillClrLst meth="repeat">
      <a:schemeClr val="tx1"/>
    </dgm:txFillClrLst>
    <dgm:txEffectClrLst/>
  </dgm:styleLbl>
  <dgm:styleLbl name="callout">
    <dgm:fillClrLst meth="repeat">
      <a:schemeClr val="accent5"/>
    </dgm:fillClrLst>
    <dgm:linClrLst meth="repeat">
      <a:schemeClr val="accent5">
        <a:tint val="50000"/>
      </a:schemeClr>
    </dgm:linClrLst>
    <dgm:effectClrLst/>
    <dgm:txLinClrLst/>
    <dgm:txFillClrLst meth="repeat">
      <a:schemeClr val="tx1"/>
    </dgm:txFillClrLst>
    <dgm:txEffectClrLst/>
  </dgm:styleLbl>
  <dgm:styleLbl name="asst0">
    <dgm:fillClrLst meth="repeat">
      <a:schemeClr val="accent5"/>
    </dgm:fillClrLst>
    <dgm:linClrLst meth="repeat">
      <a:schemeClr val="lt1">
        <a:shade val="80000"/>
      </a:schemeClr>
    </dgm:linClrLst>
    <dgm:effectClrLst/>
    <dgm:txLinClrLst/>
    <dgm:txFillClrLst/>
    <dgm:txEffectClrLst/>
  </dgm:styleLbl>
  <dgm:styleLbl name="asst1">
    <dgm:fillClrLst meth="repeat">
      <a:schemeClr val="accent6"/>
    </dgm:fillClrLst>
    <dgm:linClrLst meth="repeat">
      <a:schemeClr val="lt1">
        <a:shade val="80000"/>
      </a:schemeClr>
    </dgm:linClrLst>
    <dgm:effectClrLst/>
    <dgm:txLinClrLst/>
    <dgm:txFillClrLst/>
    <dgm:txEffectClrLst/>
  </dgm:styleLbl>
  <dgm:styleLbl name="asst2">
    <dgm:fillClrLst>
      <a:schemeClr val="accent1"/>
    </dgm:fillClrLst>
    <dgm:linClrLst meth="repeat">
      <a:schemeClr val="lt1"/>
    </dgm:linClrLst>
    <dgm:effectClrLst/>
    <dgm:txLinClrLst/>
    <dgm:txFillClrLst/>
    <dgm:txEffectClrLst/>
  </dgm:styleLbl>
  <dgm:styleLbl name="asst3">
    <dgm:fillClrLst>
      <a:schemeClr val="accent2"/>
    </dgm:fillClrLst>
    <dgm:linClrLst meth="repeat">
      <a:schemeClr val="lt1"/>
    </dgm:linClrLst>
    <dgm:effectClrLst/>
    <dgm:txLinClrLst/>
    <dgm:txFillClrLst/>
    <dgm:txEffectClrLst/>
  </dgm:styleLbl>
  <dgm:styleLbl name="asst4">
    <dgm:fillClrLst>
      <a:schemeClr val="accent3"/>
    </dgm:fillClrLst>
    <dgm:linClrLst meth="repeat">
      <a:schemeClr val="lt1"/>
    </dgm:linClrLst>
    <dgm:effectClrLst/>
    <dgm:txLinClrLst/>
    <dgm:txFillClrLst/>
    <dgm:txEffectClrLst/>
  </dgm:styleLbl>
  <dgm:styleLbl name="parChTrans2D1">
    <dgm:fillClrLst meth="repeat">
      <a:schemeClr val="accent5"/>
    </dgm:fillClrLst>
    <dgm:linClrLst meth="repeat">
      <a:schemeClr val="lt1"/>
    </dgm:linClrLst>
    <dgm:effectClrLst/>
    <dgm:txLinClrLst/>
    <dgm:txFillClrLst meth="repeat">
      <a:schemeClr val="lt1"/>
    </dgm:txFillClrLst>
    <dgm:txEffectClrLst/>
  </dgm:styleLbl>
  <dgm:styleLbl name="parChTrans2D2">
    <dgm:fillClrLst meth="repeat">
      <a:schemeClr val="accent6"/>
    </dgm:fillClrLst>
    <dgm:linClrLst meth="repeat">
      <a:schemeClr val="lt1"/>
    </dgm:linClrLst>
    <dgm:effectClrLst/>
    <dgm:txLinClrLst/>
    <dgm:txFillClrLst/>
    <dgm:txEffectClrLst/>
  </dgm:styleLbl>
  <dgm:styleLbl name="parChTrans2D3">
    <dgm:fillClrLst meth="repeat">
      <a:schemeClr val="accent6"/>
    </dgm:fillClrLst>
    <dgm:linClrLst meth="repeat">
      <a:schemeClr val="lt1"/>
    </dgm:linClrLst>
    <dgm:effectClrLst/>
    <dgm:txLinClrLst/>
    <dgm:txFillClrLst/>
    <dgm:txEffectClrLst/>
  </dgm:styleLbl>
  <dgm:styleLbl name="parChTrans2D4">
    <dgm:fillClrLst meth="repeat">
      <a:schemeClr val="accent1"/>
    </dgm:fillClrLst>
    <dgm:linClrLst meth="repeat">
      <a:schemeClr val="lt1"/>
    </dgm:linClrLst>
    <dgm:effectClrLst/>
    <dgm:txLinClrLst/>
    <dgm:txFillClrLst meth="repeat">
      <a:schemeClr val="lt1"/>
    </dgm:txFillClrLst>
    <dgm:txEffectClrLst/>
  </dgm:styleLbl>
  <dgm:styleLbl name="parChTrans1D1">
    <dgm:fillClrLst meth="repeat">
      <a:schemeClr val="accent5"/>
    </dgm:fillClrLst>
    <dgm:linClrLst meth="repeat">
      <a:schemeClr val="accent5"/>
    </dgm:linClrLst>
    <dgm:effectClrLst/>
    <dgm:txLinClrLst/>
    <dgm:txFillClrLst meth="repeat">
      <a:schemeClr val="tx1"/>
    </dgm:txFillClrLst>
    <dgm:txEffectClrLst/>
  </dgm:styleLbl>
  <dgm:styleLbl name="parChTrans1D2">
    <dgm:fillClrLst meth="repeat">
      <a:schemeClr val="accent6">
        <a:tint val="90000"/>
      </a:schemeClr>
    </dgm:fillClrLst>
    <dgm:linClrLst meth="repeat">
      <a:schemeClr val="accent6"/>
    </dgm:linClrLst>
    <dgm:effectClrLst/>
    <dgm:txLinClrLst/>
    <dgm:txFillClrLst meth="repeat">
      <a:schemeClr val="tx1"/>
    </dgm:txFillClrLst>
    <dgm:txEffectClrLst/>
  </dgm:styleLbl>
  <dgm:styleLbl name="parChTrans1D3">
    <dgm:fillClrLst meth="repeat">
      <a:schemeClr val="accent6">
        <a:tint val="70000"/>
      </a:schemeClr>
    </dgm:fillClrLst>
    <dgm:linClrLst meth="repeat">
      <a:schemeClr val="accent1"/>
    </dgm:linClrLst>
    <dgm:effectClrLst/>
    <dgm:txLinClrLst/>
    <dgm:txFillClrLst meth="repeat">
      <a:schemeClr val="tx1"/>
    </dgm:txFillClrLst>
    <dgm:txEffectClrLst/>
  </dgm:styleLbl>
  <dgm:styleLbl name="parChTrans1D4">
    <dgm:fillClrLst meth="repeat">
      <a:schemeClr val="accent6">
        <a:tint val="50000"/>
      </a:schemeClr>
    </dgm:fillClrLst>
    <dgm:linClrLst meth="repeat">
      <a:schemeClr val="accent2"/>
    </dgm:linClrLst>
    <dgm:effectClrLst/>
    <dgm:txLinClrLst/>
    <dgm:txFillClrLst meth="repeat">
      <a:schemeClr val="tx1"/>
    </dgm:txFillClrLst>
    <dgm:txEffectClrLst/>
  </dgm:styleLbl>
  <dgm:styleLbl name="fg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conFg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align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5"/>
    </dgm:linClrLst>
    <dgm:effectClrLst/>
    <dgm:txLinClrLst/>
    <dgm:txFillClrLst meth="repeat">
      <a:schemeClr val="dk1"/>
    </dgm:txFillClrLst>
    <dgm:txEffectClrLst/>
  </dgm:styleLbl>
  <dgm:styleLbl name="bg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solidFgAcc1">
    <dgm:fillClrLst meth="repeat">
      <a:schemeClr val="lt1"/>
    </dgm:fillClrLst>
    <dgm:linClrLst>
      <a:schemeClr val="accent5"/>
      <a:schemeClr val="accent6"/>
    </dgm:linClrLst>
    <dgm:effectClrLst/>
    <dgm:txLinClrLst/>
    <dgm:txFillClrLst meth="repeat">
      <a:schemeClr val="dk1"/>
    </dgm:txFillClrLst>
    <dgm:txEffectClrLst/>
  </dgm:styleLbl>
  <dgm:styleLbl name="solidAlignAcc1">
    <dgm:fillClrLst meth="repeat">
      <a:schemeClr val="lt1"/>
    </dgm:fillClrLst>
    <dgm:linClrLst>
      <a:schemeClr val="accent5"/>
      <a:schemeClr val="accent6"/>
    </dgm:linClrLst>
    <dgm:effectClrLst/>
    <dgm:txLinClrLst/>
    <dgm:txFillClrLst meth="repeat">
      <a:schemeClr val="dk1"/>
    </dgm:txFillClrLst>
    <dgm:txEffectClrLst/>
  </dgm:styleLbl>
  <dgm:styleLbl name="solidBgAcc1">
    <dgm:fillClrLst meth="repeat">
      <a:schemeClr val="lt1"/>
    </dgm:fillClrLst>
    <dgm:linClrLst>
      <a:schemeClr val="accent5"/>
      <a:schemeClr val="accent6"/>
    </dgm:linClrLst>
    <dgm:effectClrLst/>
    <dgm:txLinClrLst/>
    <dgm:txFillClrLst meth="repeat">
      <a:schemeClr val="dk1"/>
    </dgm:txFillClrLst>
    <dgm:txEffectClrLst/>
  </dgm:styleLbl>
  <dgm:styleLbl name="fgAccFollowNode1">
    <dgm:fillClrLst>
      <a:schemeClr val="accent5">
        <a:tint val="40000"/>
        <a:alpha val="90000"/>
      </a:schemeClr>
      <a:schemeClr val="accent6">
        <a:tint val="40000"/>
        <a:alpha val="90000"/>
      </a:schemeClr>
    </dgm:fillClrLst>
    <dgm:linClrLst>
      <a:schemeClr val="accent5">
        <a:tint val="40000"/>
        <a:alpha val="90000"/>
      </a:schemeClr>
      <a:schemeClr val="accent5">
        <a:tint val="40000"/>
        <a:alpha val="90000"/>
      </a:schemeClr>
    </dgm:linClrLst>
    <dgm:effectClrLst/>
    <dgm:txLinClrLst/>
    <dgm:txFillClrLst meth="repeat">
      <a:schemeClr val="dk1"/>
    </dgm:txFillClrLst>
    <dgm:txEffectClrLst/>
  </dgm:styleLbl>
  <dgm:styleLbl name="alignAccFollowNode1">
    <dgm:fillClrLst>
      <a:schemeClr val="accent5">
        <a:tint val="40000"/>
        <a:alpha val="90000"/>
      </a:schemeClr>
      <a:schemeClr val="accent6">
        <a:tint val="40000"/>
        <a:alpha val="90000"/>
      </a:schemeClr>
    </dgm:fillClrLst>
    <dgm:linClrLst>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bgAccFollowNode1">
    <dgm:fillClrLst>
      <a:schemeClr val="accent5">
        <a:tint val="40000"/>
        <a:alpha val="90000"/>
      </a:schemeClr>
      <a:schemeClr val="accent6">
        <a:tint val="40000"/>
        <a:alpha val="90000"/>
      </a:schemeClr>
    </dgm:fillClrLst>
    <dgm:linClrLst>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fgAcc0">
    <dgm:fillClrLst meth="repeat">
      <a:schemeClr val="lt1">
        <a:alpha val="90000"/>
      </a:schemeClr>
    </dgm:fillClrLst>
    <dgm:linClrLst>
      <a:schemeClr val="accent4"/>
    </dgm:linClrLst>
    <dgm:effectClrLst/>
    <dgm:txLinClrLst/>
    <dgm:txFillClrLst meth="repeat">
      <a:schemeClr val="dk1"/>
    </dgm:txFillClrLst>
    <dgm:txEffectClrLst/>
  </dgm:styleLbl>
  <dgm:styleLbl name="fgAcc2">
    <dgm:fillClrLst meth="repeat">
      <a:schemeClr val="lt1">
        <a:alpha val="90000"/>
      </a:schemeClr>
    </dgm:fillClrLst>
    <dgm:linClrLst>
      <a:schemeClr val="accent6"/>
    </dgm:linClrLst>
    <dgm:effectClrLst/>
    <dgm:txLinClrLst/>
    <dgm:txFillClrLst meth="repeat">
      <a:schemeClr val="dk1"/>
    </dgm:txFillClrLst>
    <dgm:txEffectClrLst/>
  </dgm:styleLbl>
  <dgm:styleLbl name="fgAcc3">
    <dgm:fillClrLst meth="repeat">
      <a:schemeClr val="lt1">
        <a:alpha val="90000"/>
      </a:schemeClr>
    </dgm:fillClrLst>
    <dgm:linClrLst>
      <a:schemeClr val="accent1"/>
    </dgm:linClrLst>
    <dgm:effectClrLst/>
    <dgm:txLinClrLst/>
    <dgm:txFillClrLst meth="repeat">
      <a:schemeClr val="dk1"/>
    </dgm:txFillClrLst>
    <dgm:txEffectClrLst/>
  </dgm:styleLbl>
  <dgm:styleLbl name="fgAcc4">
    <dgm:fillClrLst meth="repeat">
      <a:schemeClr val="lt1">
        <a:alpha val="90000"/>
      </a:schemeClr>
    </dgm:fillClrLst>
    <dgm:linClrLst>
      <a:schemeClr val="accent2"/>
    </dgm:linClrLst>
    <dgm:effectClrLst/>
    <dgm:txLinClrLst/>
    <dgm:txFillClrLst meth="repeat">
      <a:schemeClr val="dk1"/>
    </dgm:txFillClrLst>
    <dgm:txEffectClrLst/>
  </dgm:styleLbl>
  <dgm:styleLbl name="bgShp">
    <dgm:fillClrLst meth="repeat">
      <a:schemeClr val="accent5">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5">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5">
        <a:tint val="50000"/>
        <a:alpha val="40000"/>
      </a:schemeClr>
    </dgm:fillClrLst>
    <dgm:linClrLst meth="repeat">
      <a:schemeClr val="accent5"/>
    </dgm:linClrLst>
    <dgm:effectClrLst/>
    <dgm:txLinClrLst/>
    <dgm:txFillClrLst meth="repeat">
      <a:schemeClr val="lt1"/>
    </dgm:txFillClrLst>
    <dgm:txEffectClrLst/>
  </dgm:styleLbl>
  <dgm:styleLbl name="fgShp">
    <dgm:fillClrLst meth="repeat">
      <a:schemeClr val="accent5">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31.xml><?xml version="1.0" encoding="utf-8"?>
<dgm:colorsDef xmlns:dgm="http://schemas.openxmlformats.org/drawingml/2006/diagram" xmlns:a="http://schemas.openxmlformats.org/drawingml/2006/main" uniqueId="urn:microsoft.com/office/officeart/2005/8/colors/colorful5">
  <dgm:title val=""/>
  <dgm:desc val=""/>
  <dgm:catLst>
    <dgm:cat type="colorful" pri="10500"/>
  </dgm:catLst>
  <dgm:styleLbl name="node0">
    <dgm:fillClrLst meth="repeat">
      <a:schemeClr val="accent4"/>
    </dgm:fillClrLst>
    <dgm:linClrLst meth="repeat">
      <a:schemeClr val="lt1"/>
    </dgm:linClrLst>
    <dgm:effectClrLst/>
    <dgm:txLinClrLst/>
    <dgm:txFillClrLst/>
    <dgm:txEffectClrLst/>
  </dgm:styleLbl>
  <dgm:styleLbl name="node1">
    <dgm:fillClrLst>
      <a:schemeClr val="accent5"/>
      <a:schemeClr val="accent6"/>
    </dgm:fillClrLst>
    <dgm:linClrLst meth="repeat">
      <a:schemeClr val="lt1"/>
    </dgm:linClrLst>
    <dgm:effectClrLst/>
    <dgm:txLinClrLst/>
    <dgm:txFillClrLst/>
    <dgm:txEffectClrLst/>
  </dgm:styleLbl>
  <dgm:styleLbl name="alignNode1">
    <dgm:fillClrLst>
      <a:schemeClr val="accent5"/>
      <a:schemeClr val="accent6"/>
    </dgm:fillClrLst>
    <dgm:linClrLst>
      <a:schemeClr val="accent5"/>
      <a:schemeClr val="accent6"/>
    </dgm:linClrLst>
    <dgm:effectClrLst/>
    <dgm:txLinClrLst/>
    <dgm:txFillClrLst/>
    <dgm:txEffectClrLst/>
  </dgm:styleLbl>
  <dgm:styleLbl name="lnNode1">
    <dgm:fillClrLst>
      <a:schemeClr val="accent5"/>
      <a:schemeClr val="accent6"/>
    </dgm:fillClrLst>
    <dgm:linClrLst meth="repeat">
      <a:schemeClr val="lt1"/>
    </dgm:linClrLst>
    <dgm:effectClrLst/>
    <dgm:txLinClrLst/>
    <dgm:txFillClrLst/>
    <dgm:txEffectClrLst/>
  </dgm:styleLbl>
  <dgm:styleLbl name="vennNode1">
    <dgm:fillClrLst>
      <a:schemeClr val="accent5">
        <a:alpha val="50000"/>
      </a:schemeClr>
      <a:schemeClr val="accent6">
        <a:alpha val="50000"/>
      </a:schemeClr>
    </dgm:fillClrLst>
    <dgm:linClrLst meth="repeat">
      <a:schemeClr val="lt1"/>
    </dgm:linClrLst>
    <dgm:effectClrLst/>
    <dgm:txLinClrLst/>
    <dgm:txFillClrLst/>
    <dgm:txEffectClrLst/>
  </dgm:styleLbl>
  <dgm:styleLbl name="node2">
    <dgm:fillClrLst>
      <a:schemeClr val="accent6"/>
    </dgm:fillClrLst>
    <dgm:linClrLst meth="repeat">
      <a:schemeClr val="lt1"/>
    </dgm:linClrLst>
    <dgm:effectClrLst/>
    <dgm:txLinClrLst/>
    <dgm:txFillClrLst/>
    <dgm:txEffectClrLst/>
  </dgm:styleLbl>
  <dgm:styleLbl name="node3">
    <dgm:fillClrLst>
      <a:schemeClr val="accent1"/>
    </dgm:fillClrLst>
    <dgm:linClrLst meth="repeat">
      <a:schemeClr val="lt1"/>
    </dgm:linClrLst>
    <dgm:effectClrLst/>
    <dgm:txLinClrLst/>
    <dgm:txFillClrLst/>
    <dgm:txEffectClrLst/>
  </dgm:styleLbl>
  <dgm:styleLbl name="node4">
    <dgm:fillClrLst>
      <a:schemeClr val="accent2"/>
    </dgm:fillClrLst>
    <dgm:linClrLst meth="repeat">
      <a:schemeClr val="lt1"/>
    </dgm:linClrLst>
    <dgm:effectClrLst/>
    <dgm:txLinClrLst/>
    <dgm:txFillClrLst/>
    <dgm:txEffectClrLst/>
  </dgm:styleLbl>
  <dgm:styleLbl name="fgImgPlace1">
    <dgm:fillClrLst>
      <a:schemeClr val="accent5">
        <a:tint val="50000"/>
      </a:schemeClr>
      <a:schemeClr val="accent6">
        <a:tint val="50000"/>
      </a:schemeClr>
    </dgm:fillClrLst>
    <dgm:linClrLst meth="repeat">
      <a:schemeClr val="lt1"/>
    </dgm:linClrLst>
    <dgm:effectClrLst/>
    <dgm:txLinClrLst/>
    <dgm:txFillClrLst meth="repeat">
      <a:schemeClr val="lt1"/>
    </dgm:txFillClrLst>
    <dgm:txEffectClrLst/>
  </dgm:styleLbl>
  <dgm:styleLbl name="alignImgPlace1">
    <dgm:fillClrLst>
      <a:schemeClr val="accent5">
        <a:tint val="50000"/>
      </a:schemeClr>
      <a:schemeClr val="accent6">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5">
        <a:tint val="50000"/>
      </a:schemeClr>
      <a:schemeClr val="accent6">
        <a:tint val="20000"/>
      </a:schemeClr>
    </dgm:fillClrLst>
    <dgm:linClrLst meth="repeat">
      <a:schemeClr val="lt1"/>
    </dgm:linClrLst>
    <dgm:effectClrLst/>
    <dgm:txLinClrLst/>
    <dgm:txFillClrLst meth="repeat">
      <a:schemeClr val="lt1"/>
    </dgm:txFillClrLst>
    <dgm:txEffectClrLst/>
  </dgm:styleLbl>
  <dgm:styleLbl name="sibTrans2D1">
    <dgm:fillClrLst>
      <a:schemeClr val="accent5"/>
      <a:schemeClr val="accent6"/>
    </dgm:fillClrLst>
    <dgm:linClrLst meth="repeat">
      <a:schemeClr val="lt1"/>
    </dgm:linClrLst>
    <dgm:effectClrLst/>
    <dgm:txLinClrLst/>
    <dgm:txFillClrLst/>
    <dgm:txEffectClrLst/>
  </dgm:styleLbl>
  <dgm:styleLbl name="fgSibTrans2D1">
    <dgm:fillClrLst>
      <a:schemeClr val="accent5"/>
      <a:schemeClr val="accent6"/>
    </dgm:fillClrLst>
    <dgm:linClrLst meth="repeat">
      <a:schemeClr val="lt1"/>
    </dgm:linClrLst>
    <dgm:effectClrLst/>
    <dgm:txLinClrLst/>
    <dgm:txFillClrLst meth="repeat">
      <a:schemeClr val="lt1"/>
    </dgm:txFillClrLst>
    <dgm:txEffectClrLst/>
  </dgm:styleLbl>
  <dgm:styleLbl name="bgSibTrans2D1">
    <dgm:fillClrLst>
      <a:schemeClr val="accent5"/>
      <a:schemeClr val="accent6"/>
    </dgm:fillClrLst>
    <dgm:linClrLst meth="repeat">
      <a:schemeClr val="lt1"/>
    </dgm:linClrLst>
    <dgm:effectClrLst/>
    <dgm:txLinClrLst/>
    <dgm:txFillClrLst meth="repeat">
      <a:schemeClr val="lt1"/>
    </dgm:txFillClrLst>
    <dgm:txEffectClrLst/>
  </dgm:styleLbl>
  <dgm:styleLbl name="sibTrans1D1">
    <dgm:fillClrLst/>
    <dgm:linClrLst>
      <a:schemeClr val="accent5"/>
      <a:schemeClr val="accent6"/>
    </dgm:linClrLst>
    <dgm:effectClrLst/>
    <dgm:txLinClrLst/>
    <dgm:txFillClrLst meth="repeat">
      <a:schemeClr val="tx1"/>
    </dgm:txFillClrLst>
    <dgm:txEffectClrLst/>
  </dgm:styleLbl>
  <dgm:styleLbl name="callout">
    <dgm:fillClrLst meth="repeat">
      <a:schemeClr val="accent5"/>
    </dgm:fillClrLst>
    <dgm:linClrLst meth="repeat">
      <a:schemeClr val="accent5">
        <a:tint val="50000"/>
      </a:schemeClr>
    </dgm:linClrLst>
    <dgm:effectClrLst/>
    <dgm:txLinClrLst/>
    <dgm:txFillClrLst meth="repeat">
      <a:schemeClr val="tx1"/>
    </dgm:txFillClrLst>
    <dgm:txEffectClrLst/>
  </dgm:styleLbl>
  <dgm:styleLbl name="asst0">
    <dgm:fillClrLst meth="repeat">
      <a:schemeClr val="accent5"/>
    </dgm:fillClrLst>
    <dgm:linClrLst meth="repeat">
      <a:schemeClr val="lt1">
        <a:shade val="80000"/>
      </a:schemeClr>
    </dgm:linClrLst>
    <dgm:effectClrLst/>
    <dgm:txLinClrLst/>
    <dgm:txFillClrLst/>
    <dgm:txEffectClrLst/>
  </dgm:styleLbl>
  <dgm:styleLbl name="asst1">
    <dgm:fillClrLst meth="repeat">
      <a:schemeClr val="accent6"/>
    </dgm:fillClrLst>
    <dgm:linClrLst meth="repeat">
      <a:schemeClr val="lt1">
        <a:shade val="80000"/>
      </a:schemeClr>
    </dgm:linClrLst>
    <dgm:effectClrLst/>
    <dgm:txLinClrLst/>
    <dgm:txFillClrLst/>
    <dgm:txEffectClrLst/>
  </dgm:styleLbl>
  <dgm:styleLbl name="asst2">
    <dgm:fillClrLst>
      <a:schemeClr val="accent1"/>
    </dgm:fillClrLst>
    <dgm:linClrLst meth="repeat">
      <a:schemeClr val="lt1"/>
    </dgm:linClrLst>
    <dgm:effectClrLst/>
    <dgm:txLinClrLst/>
    <dgm:txFillClrLst/>
    <dgm:txEffectClrLst/>
  </dgm:styleLbl>
  <dgm:styleLbl name="asst3">
    <dgm:fillClrLst>
      <a:schemeClr val="accent2"/>
    </dgm:fillClrLst>
    <dgm:linClrLst meth="repeat">
      <a:schemeClr val="lt1"/>
    </dgm:linClrLst>
    <dgm:effectClrLst/>
    <dgm:txLinClrLst/>
    <dgm:txFillClrLst/>
    <dgm:txEffectClrLst/>
  </dgm:styleLbl>
  <dgm:styleLbl name="asst4">
    <dgm:fillClrLst>
      <a:schemeClr val="accent3"/>
    </dgm:fillClrLst>
    <dgm:linClrLst meth="repeat">
      <a:schemeClr val="lt1"/>
    </dgm:linClrLst>
    <dgm:effectClrLst/>
    <dgm:txLinClrLst/>
    <dgm:txFillClrLst/>
    <dgm:txEffectClrLst/>
  </dgm:styleLbl>
  <dgm:styleLbl name="parChTrans2D1">
    <dgm:fillClrLst meth="repeat">
      <a:schemeClr val="accent5"/>
    </dgm:fillClrLst>
    <dgm:linClrLst meth="repeat">
      <a:schemeClr val="lt1"/>
    </dgm:linClrLst>
    <dgm:effectClrLst/>
    <dgm:txLinClrLst/>
    <dgm:txFillClrLst meth="repeat">
      <a:schemeClr val="lt1"/>
    </dgm:txFillClrLst>
    <dgm:txEffectClrLst/>
  </dgm:styleLbl>
  <dgm:styleLbl name="parChTrans2D2">
    <dgm:fillClrLst meth="repeat">
      <a:schemeClr val="accent6"/>
    </dgm:fillClrLst>
    <dgm:linClrLst meth="repeat">
      <a:schemeClr val="lt1"/>
    </dgm:linClrLst>
    <dgm:effectClrLst/>
    <dgm:txLinClrLst/>
    <dgm:txFillClrLst/>
    <dgm:txEffectClrLst/>
  </dgm:styleLbl>
  <dgm:styleLbl name="parChTrans2D3">
    <dgm:fillClrLst meth="repeat">
      <a:schemeClr val="accent6"/>
    </dgm:fillClrLst>
    <dgm:linClrLst meth="repeat">
      <a:schemeClr val="lt1"/>
    </dgm:linClrLst>
    <dgm:effectClrLst/>
    <dgm:txLinClrLst/>
    <dgm:txFillClrLst/>
    <dgm:txEffectClrLst/>
  </dgm:styleLbl>
  <dgm:styleLbl name="parChTrans2D4">
    <dgm:fillClrLst meth="repeat">
      <a:schemeClr val="accent1"/>
    </dgm:fillClrLst>
    <dgm:linClrLst meth="repeat">
      <a:schemeClr val="lt1"/>
    </dgm:linClrLst>
    <dgm:effectClrLst/>
    <dgm:txLinClrLst/>
    <dgm:txFillClrLst meth="repeat">
      <a:schemeClr val="lt1"/>
    </dgm:txFillClrLst>
    <dgm:txEffectClrLst/>
  </dgm:styleLbl>
  <dgm:styleLbl name="parChTrans1D1">
    <dgm:fillClrLst meth="repeat">
      <a:schemeClr val="accent5"/>
    </dgm:fillClrLst>
    <dgm:linClrLst meth="repeat">
      <a:schemeClr val="accent5"/>
    </dgm:linClrLst>
    <dgm:effectClrLst/>
    <dgm:txLinClrLst/>
    <dgm:txFillClrLst meth="repeat">
      <a:schemeClr val="tx1"/>
    </dgm:txFillClrLst>
    <dgm:txEffectClrLst/>
  </dgm:styleLbl>
  <dgm:styleLbl name="parChTrans1D2">
    <dgm:fillClrLst meth="repeat">
      <a:schemeClr val="accent6">
        <a:tint val="90000"/>
      </a:schemeClr>
    </dgm:fillClrLst>
    <dgm:linClrLst meth="repeat">
      <a:schemeClr val="accent6"/>
    </dgm:linClrLst>
    <dgm:effectClrLst/>
    <dgm:txLinClrLst/>
    <dgm:txFillClrLst meth="repeat">
      <a:schemeClr val="tx1"/>
    </dgm:txFillClrLst>
    <dgm:txEffectClrLst/>
  </dgm:styleLbl>
  <dgm:styleLbl name="parChTrans1D3">
    <dgm:fillClrLst meth="repeat">
      <a:schemeClr val="accent6">
        <a:tint val="70000"/>
      </a:schemeClr>
    </dgm:fillClrLst>
    <dgm:linClrLst meth="repeat">
      <a:schemeClr val="accent1"/>
    </dgm:linClrLst>
    <dgm:effectClrLst/>
    <dgm:txLinClrLst/>
    <dgm:txFillClrLst meth="repeat">
      <a:schemeClr val="tx1"/>
    </dgm:txFillClrLst>
    <dgm:txEffectClrLst/>
  </dgm:styleLbl>
  <dgm:styleLbl name="parChTrans1D4">
    <dgm:fillClrLst meth="repeat">
      <a:schemeClr val="accent6">
        <a:tint val="50000"/>
      </a:schemeClr>
    </dgm:fillClrLst>
    <dgm:linClrLst meth="repeat">
      <a:schemeClr val="accent2"/>
    </dgm:linClrLst>
    <dgm:effectClrLst/>
    <dgm:txLinClrLst/>
    <dgm:txFillClrLst meth="repeat">
      <a:schemeClr val="tx1"/>
    </dgm:txFillClrLst>
    <dgm:txEffectClrLst/>
  </dgm:styleLbl>
  <dgm:styleLbl name="fg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conFg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align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5"/>
    </dgm:linClrLst>
    <dgm:effectClrLst/>
    <dgm:txLinClrLst/>
    <dgm:txFillClrLst meth="repeat">
      <a:schemeClr val="dk1"/>
    </dgm:txFillClrLst>
    <dgm:txEffectClrLst/>
  </dgm:styleLbl>
  <dgm:styleLbl name="bg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solidFgAcc1">
    <dgm:fillClrLst meth="repeat">
      <a:schemeClr val="lt1"/>
    </dgm:fillClrLst>
    <dgm:linClrLst>
      <a:schemeClr val="accent5"/>
      <a:schemeClr val="accent6"/>
    </dgm:linClrLst>
    <dgm:effectClrLst/>
    <dgm:txLinClrLst/>
    <dgm:txFillClrLst meth="repeat">
      <a:schemeClr val="dk1"/>
    </dgm:txFillClrLst>
    <dgm:txEffectClrLst/>
  </dgm:styleLbl>
  <dgm:styleLbl name="solidAlignAcc1">
    <dgm:fillClrLst meth="repeat">
      <a:schemeClr val="lt1"/>
    </dgm:fillClrLst>
    <dgm:linClrLst>
      <a:schemeClr val="accent5"/>
      <a:schemeClr val="accent6"/>
    </dgm:linClrLst>
    <dgm:effectClrLst/>
    <dgm:txLinClrLst/>
    <dgm:txFillClrLst meth="repeat">
      <a:schemeClr val="dk1"/>
    </dgm:txFillClrLst>
    <dgm:txEffectClrLst/>
  </dgm:styleLbl>
  <dgm:styleLbl name="solidBgAcc1">
    <dgm:fillClrLst meth="repeat">
      <a:schemeClr val="lt1"/>
    </dgm:fillClrLst>
    <dgm:linClrLst>
      <a:schemeClr val="accent5"/>
      <a:schemeClr val="accent6"/>
    </dgm:linClrLst>
    <dgm:effectClrLst/>
    <dgm:txLinClrLst/>
    <dgm:txFillClrLst meth="repeat">
      <a:schemeClr val="dk1"/>
    </dgm:txFillClrLst>
    <dgm:txEffectClrLst/>
  </dgm:styleLbl>
  <dgm:styleLbl name="fgAccFollowNode1">
    <dgm:fillClrLst>
      <a:schemeClr val="accent5">
        <a:tint val="40000"/>
        <a:alpha val="90000"/>
      </a:schemeClr>
      <a:schemeClr val="accent6">
        <a:tint val="40000"/>
        <a:alpha val="90000"/>
      </a:schemeClr>
    </dgm:fillClrLst>
    <dgm:linClrLst>
      <a:schemeClr val="accent5">
        <a:tint val="40000"/>
        <a:alpha val="90000"/>
      </a:schemeClr>
      <a:schemeClr val="accent5">
        <a:tint val="40000"/>
        <a:alpha val="90000"/>
      </a:schemeClr>
    </dgm:linClrLst>
    <dgm:effectClrLst/>
    <dgm:txLinClrLst/>
    <dgm:txFillClrLst meth="repeat">
      <a:schemeClr val="dk1"/>
    </dgm:txFillClrLst>
    <dgm:txEffectClrLst/>
  </dgm:styleLbl>
  <dgm:styleLbl name="alignAccFollowNode1">
    <dgm:fillClrLst>
      <a:schemeClr val="accent5">
        <a:tint val="40000"/>
        <a:alpha val="90000"/>
      </a:schemeClr>
      <a:schemeClr val="accent6">
        <a:tint val="40000"/>
        <a:alpha val="90000"/>
      </a:schemeClr>
    </dgm:fillClrLst>
    <dgm:linClrLst>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bgAccFollowNode1">
    <dgm:fillClrLst>
      <a:schemeClr val="accent5">
        <a:tint val="40000"/>
        <a:alpha val="90000"/>
      </a:schemeClr>
      <a:schemeClr val="accent6">
        <a:tint val="40000"/>
        <a:alpha val="90000"/>
      </a:schemeClr>
    </dgm:fillClrLst>
    <dgm:linClrLst>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fgAcc0">
    <dgm:fillClrLst meth="repeat">
      <a:schemeClr val="lt1">
        <a:alpha val="90000"/>
      </a:schemeClr>
    </dgm:fillClrLst>
    <dgm:linClrLst>
      <a:schemeClr val="accent4"/>
    </dgm:linClrLst>
    <dgm:effectClrLst/>
    <dgm:txLinClrLst/>
    <dgm:txFillClrLst meth="repeat">
      <a:schemeClr val="dk1"/>
    </dgm:txFillClrLst>
    <dgm:txEffectClrLst/>
  </dgm:styleLbl>
  <dgm:styleLbl name="fgAcc2">
    <dgm:fillClrLst meth="repeat">
      <a:schemeClr val="lt1">
        <a:alpha val="90000"/>
      </a:schemeClr>
    </dgm:fillClrLst>
    <dgm:linClrLst>
      <a:schemeClr val="accent6"/>
    </dgm:linClrLst>
    <dgm:effectClrLst/>
    <dgm:txLinClrLst/>
    <dgm:txFillClrLst meth="repeat">
      <a:schemeClr val="dk1"/>
    </dgm:txFillClrLst>
    <dgm:txEffectClrLst/>
  </dgm:styleLbl>
  <dgm:styleLbl name="fgAcc3">
    <dgm:fillClrLst meth="repeat">
      <a:schemeClr val="lt1">
        <a:alpha val="90000"/>
      </a:schemeClr>
    </dgm:fillClrLst>
    <dgm:linClrLst>
      <a:schemeClr val="accent1"/>
    </dgm:linClrLst>
    <dgm:effectClrLst/>
    <dgm:txLinClrLst/>
    <dgm:txFillClrLst meth="repeat">
      <a:schemeClr val="dk1"/>
    </dgm:txFillClrLst>
    <dgm:txEffectClrLst/>
  </dgm:styleLbl>
  <dgm:styleLbl name="fgAcc4">
    <dgm:fillClrLst meth="repeat">
      <a:schemeClr val="lt1">
        <a:alpha val="90000"/>
      </a:schemeClr>
    </dgm:fillClrLst>
    <dgm:linClrLst>
      <a:schemeClr val="accent2"/>
    </dgm:linClrLst>
    <dgm:effectClrLst/>
    <dgm:txLinClrLst/>
    <dgm:txFillClrLst meth="repeat">
      <a:schemeClr val="dk1"/>
    </dgm:txFillClrLst>
    <dgm:txEffectClrLst/>
  </dgm:styleLbl>
  <dgm:styleLbl name="bgShp">
    <dgm:fillClrLst meth="repeat">
      <a:schemeClr val="accent5">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5">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5">
        <a:tint val="50000"/>
        <a:alpha val="40000"/>
      </a:schemeClr>
    </dgm:fillClrLst>
    <dgm:linClrLst meth="repeat">
      <a:schemeClr val="accent5"/>
    </dgm:linClrLst>
    <dgm:effectClrLst/>
    <dgm:txLinClrLst/>
    <dgm:txFillClrLst meth="repeat">
      <a:schemeClr val="lt1"/>
    </dgm:txFillClrLst>
    <dgm:txEffectClrLst/>
  </dgm:styleLbl>
  <dgm:styleLbl name="fgShp">
    <dgm:fillClrLst meth="repeat">
      <a:schemeClr val="accent5">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32.xml><?xml version="1.0" encoding="utf-8"?>
<dgm:colorsDef xmlns:dgm="http://schemas.openxmlformats.org/drawingml/2006/diagram" xmlns:a="http://schemas.openxmlformats.org/drawingml/2006/main" uniqueId="urn:microsoft.com/office/officeart/2005/8/colors/colorful3">
  <dgm:title val=""/>
  <dgm:desc val=""/>
  <dgm:catLst>
    <dgm:cat type="colorful" pri="10300"/>
  </dgm:catLst>
  <dgm:styleLbl name="node0">
    <dgm:fillClrLst meth="repeat">
      <a:schemeClr val="accent2"/>
    </dgm:fillClrLst>
    <dgm:linClrLst meth="repeat">
      <a:schemeClr val="lt1"/>
    </dgm:linClrLst>
    <dgm:effectClrLst/>
    <dgm:txLinClrLst/>
    <dgm:txFillClrLst/>
    <dgm:txEffectClrLst/>
  </dgm:styleLbl>
  <dgm:styleLbl name="node1">
    <dgm:fillClrLst>
      <a:schemeClr val="accent3"/>
      <a:schemeClr val="accent4"/>
    </dgm:fillClrLst>
    <dgm:linClrLst meth="repeat">
      <a:schemeClr val="lt1"/>
    </dgm:linClrLst>
    <dgm:effectClrLst/>
    <dgm:txLinClrLst/>
    <dgm:txFillClrLst/>
    <dgm:txEffectClrLst/>
  </dgm:styleLbl>
  <dgm:styleLbl name="alignNode1">
    <dgm:fillClrLst>
      <a:schemeClr val="accent3"/>
      <a:schemeClr val="accent4"/>
    </dgm:fillClrLst>
    <dgm:linClrLst>
      <a:schemeClr val="accent3"/>
      <a:schemeClr val="accent4"/>
    </dgm:linClrLst>
    <dgm:effectClrLst/>
    <dgm:txLinClrLst/>
    <dgm:txFillClrLst/>
    <dgm:txEffectClrLst/>
  </dgm:styleLbl>
  <dgm:styleLbl name="lnNode1">
    <dgm:fillClrLst>
      <a:schemeClr val="accent3"/>
      <a:schemeClr val="accent4"/>
    </dgm:fillClrLst>
    <dgm:linClrLst meth="repeat">
      <a:schemeClr val="lt1"/>
    </dgm:linClrLst>
    <dgm:effectClrLst/>
    <dgm:txLinClrLst/>
    <dgm:txFillClrLst/>
    <dgm:txEffectClrLst/>
  </dgm:styleLbl>
  <dgm:styleLbl name="vennNode1">
    <dgm:fillClrLst>
      <a:schemeClr val="accent3">
        <a:alpha val="50000"/>
      </a:schemeClr>
      <a:schemeClr val="accent4">
        <a:alpha val="50000"/>
      </a:schemeClr>
    </dgm:fillClrLst>
    <dgm:linClrLst meth="repeat">
      <a:schemeClr val="lt1"/>
    </dgm:linClrLst>
    <dgm:effectClrLst/>
    <dgm:txLinClrLst/>
    <dgm:txFillClrLst/>
    <dgm:txEffectClrLst/>
  </dgm:styleLbl>
  <dgm:styleLbl name="node2">
    <dgm:fillClrLst>
      <a:schemeClr val="accent4"/>
    </dgm:fillClrLst>
    <dgm:linClrLst meth="repeat">
      <a:schemeClr val="lt1"/>
    </dgm:linClrLst>
    <dgm:effectClrLst/>
    <dgm:txLinClrLst/>
    <dgm:txFillClrLst/>
    <dgm:txEffectClrLst/>
  </dgm:styleLbl>
  <dgm:styleLbl name="node3">
    <dgm:fillClrLst>
      <a:schemeClr val="accent5"/>
    </dgm:fillClrLst>
    <dgm:linClrLst meth="repeat">
      <a:schemeClr val="lt1"/>
    </dgm:linClrLst>
    <dgm:effectClrLst/>
    <dgm:txLinClrLst/>
    <dgm:txFillClrLst/>
    <dgm:txEffectClrLst/>
  </dgm:styleLbl>
  <dgm:styleLbl name="node4">
    <dgm:fillClrLst>
      <a:schemeClr val="accent6"/>
    </dgm:fillClrLst>
    <dgm:linClrLst meth="repeat">
      <a:schemeClr val="lt1"/>
    </dgm:linClrLst>
    <dgm:effectClrLst/>
    <dgm:txLinClrLst/>
    <dgm:txFillClrLst/>
    <dgm:txEffectClrLst/>
  </dgm:styleLbl>
  <dgm:styleLbl name="fgImgPlace1">
    <dgm:fillClrLst>
      <a:schemeClr val="accent3">
        <a:tint val="50000"/>
      </a:schemeClr>
      <a:schemeClr val="accent4">
        <a:tint val="50000"/>
      </a:schemeClr>
    </dgm:fillClrLst>
    <dgm:linClrLst meth="repeat">
      <a:schemeClr val="lt1"/>
    </dgm:linClrLst>
    <dgm:effectClrLst/>
    <dgm:txLinClrLst/>
    <dgm:txFillClrLst meth="repeat">
      <a:schemeClr val="lt1"/>
    </dgm:txFillClrLst>
    <dgm:txEffectClrLst/>
  </dgm:styleLbl>
  <dgm:styleLbl name="alignImgPlace1">
    <dgm:fillClrLst>
      <a:schemeClr val="accent3">
        <a:tint val="50000"/>
      </a:schemeClr>
      <a:schemeClr val="accent4">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3">
        <a:tint val="50000"/>
      </a:schemeClr>
      <a:schemeClr val="accent4">
        <a:tint val="20000"/>
      </a:schemeClr>
    </dgm:fillClrLst>
    <dgm:linClrLst meth="repeat">
      <a:schemeClr val="lt1"/>
    </dgm:linClrLst>
    <dgm:effectClrLst/>
    <dgm:txLinClrLst/>
    <dgm:txFillClrLst meth="repeat">
      <a:schemeClr val="lt1"/>
    </dgm:txFillClrLst>
    <dgm:txEffectClrLst/>
  </dgm:styleLbl>
  <dgm:styleLbl name="sibTrans2D1">
    <dgm:fillClrLst>
      <a:schemeClr val="accent3"/>
      <a:schemeClr val="accent4"/>
    </dgm:fillClrLst>
    <dgm:linClrLst meth="repeat">
      <a:schemeClr val="lt1"/>
    </dgm:linClrLst>
    <dgm:effectClrLst/>
    <dgm:txLinClrLst/>
    <dgm:txFillClrLst/>
    <dgm:txEffectClrLst/>
  </dgm:styleLbl>
  <dgm:styleLbl name="fgSibTrans2D1">
    <dgm:fillClrLst>
      <a:schemeClr val="accent3"/>
      <a:schemeClr val="accent4"/>
    </dgm:fillClrLst>
    <dgm:linClrLst meth="repeat">
      <a:schemeClr val="lt1"/>
    </dgm:linClrLst>
    <dgm:effectClrLst/>
    <dgm:txLinClrLst/>
    <dgm:txFillClrLst meth="repeat">
      <a:schemeClr val="lt1"/>
    </dgm:txFillClrLst>
    <dgm:txEffectClrLst/>
  </dgm:styleLbl>
  <dgm:styleLbl name="bgSibTrans2D1">
    <dgm:fillClrLst>
      <a:schemeClr val="accent3"/>
      <a:schemeClr val="accent4"/>
    </dgm:fillClrLst>
    <dgm:linClrLst meth="repeat">
      <a:schemeClr val="lt1"/>
    </dgm:linClrLst>
    <dgm:effectClrLst/>
    <dgm:txLinClrLst/>
    <dgm:txFillClrLst meth="repeat">
      <a:schemeClr val="lt1"/>
    </dgm:txFillClrLst>
    <dgm:txEffectClrLst/>
  </dgm:styleLbl>
  <dgm:styleLbl name="sibTrans1D1">
    <dgm:fillClrLst/>
    <dgm:linClrLst>
      <a:schemeClr val="accent3"/>
      <a:schemeClr val="accent4"/>
    </dgm:linClrLst>
    <dgm:effectClrLst/>
    <dgm:txLinClrLst/>
    <dgm:txFillClrLst meth="repeat">
      <a:schemeClr val="tx1"/>
    </dgm:txFillClrLst>
    <dgm:txEffectClrLst/>
  </dgm:styleLbl>
  <dgm:styleLbl name="callout">
    <dgm:fillClrLst meth="repeat">
      <a:schemeClr val="accent3"/>
    </dgm:fillClrLst>
    <dgm:linClrLst meth="repeat">
      <a:schemeClr val="accent3">
        <a:tint val="50000"/>
      </a:schemeClr>
    </dgm:linClrLst>
    <dgm:effectClrLst/>
    <dgm:txLinClrLst/>
    <dgm:txFillClrLst meth="repeat">
      <a:schemeClr val="tx1"/>
    </dgm:txFillClrLst>
    <dgm:txEffectClrLst/>
  </dgm:styleLbl>
  <dgm:styleLbl name="asst0">
    <dgm:fillClrLst meth="repeat">
      <a:schemeClr val="accent3"/>
    </dgm:fillClrLst>
    <dgm:linClrLst meth="repeat">
      <a:schemeClr val="lt1">
        <a:shade val="80000"/>
      </a:schemeClr>
    </dgm:linClrLst>
    <dgm:effectClrLst/>
    <dgm:txLinClrLst/>
    <dgm:txFillClrLst/>
    <dgm:txEffectClrLst/>
  </dgm:styleLbl>
  <dgm:styleLbl name="asst1">
    <dgm:fillClrLst meth="repeat">
      <a:schemeClr val="accent4"/>
    </dgm:fillClrLst>
    <dgm:linClrLst meth="repeat">
      <a:schemeClr val="lt1">
        <a:shade val="80000"/>
      </a:schemeClr>
    </dgm:linClrLst>
    <dgm:effectClrLst/>
    <dgm:txLinClrLst/>
    <dgm:txFillClrLst/>
    <dgm:txEffectClrLst/>
  </dgm:styleLbl>
  <dgm:styleLbl name="asst2">
    <dgm:fillClrLst>
      <a:schemeClr val="accent5"/>
    </dgm:fillClrLst>
    <dgm:linClrLst meth="repeat">
      <a:schemeClr val="lt1"/>
    </dgm:linClrLst>
    <dgm:effectClrLst/>
    <dgm:txLinClrLst/>
    <dgm:txFillClrLst/>
    <dgm:txEffectClrLst/>
  </dgm:styleLbl>
  <dgm:styleLbl name="asst3">
    <dgm:fillClrLst>
      <a:schemeClr val="accent6"/>
    </dgm:fillClrLst>
    <dgm:linClrLst meth="repeat">
      <a:schemeClr val="lt1"/>
    </dgm:linClrLst>
    <dgm:effectClrLst/>
    <dgm:txLinClrLst/>
    <dgm:txFillClrLst/>
    <dgm:txEffectClrLst/>
  </dgm:styleLbl>
  <dgm:styleLbl name="asst4">
    <dgm:fillClrLst>
      <a:schemeClr val="accent1"/>
    </dgm:fillClrLst>
    <dgm:linClrLst meth="repeat">
      <a:schemeClr val="lt1"/>
    </dgm:linClrLst>
    <dgm:effectClrLst/>
    <dgm:txLinClrLst/>
    <dgm:txFillClrLst/>
    <dgm:txEffectClrLst/>
  </dgm:styleLbl>
  <dgm:styleLbl name="parChTrans2D1">
    <dgm:fillClrLst meth="repeat">
      <a:schemeClr val="accent2"/>
    </dgm:fillClrLst>
    <dgm:linClrLst meth="repeat">
      <a:schemeClr val="lt1"/>
    </dgm:linClrLst>
    <dgm:effectClrLst/>
    <dgm:txLinClrLst/>
    <dgm:txFillClrLst meth="repeat">
      <a:schemeClr val="lt1"/>
    </dgm:txFillClrLst>
    <dgm:txEffectClrLst/>
  </dgm:styleLbl>
  <dgm:styleLbl name="parChTrans2D2">
    <dgm:fillClrLst meth="repeat">
      <a:schemeClr val="accent3"/>
    </dgm:fillClrLst>
    <dgm:linClrLst meth="repeat">
      <a:schemeClr val="lt1"/>
    </dgm:linClrLst>
    <dgm:effectClrLst/>
    <dgm:txLinClrLst/>
    <dgm:txFillClrLst/>
    <dgm:txEffectClrLst/>
  </dgm:styleLbl>
  <dgm:styleLbl name="parChTrans2D3">
    <dgm:fillClrLst meth="repeat">
      <a:schemeClr val="accent4"/>
    </dgm:fillClrLst>
    <dgm:linClrLst meth="repeat">
      <a:schemeClr val="lt1"/>
    </dgm:linClrLst>
    <dgm:effectClrLst/>
    <dgm:txLinClrLst/>
    <dgm:txFillClrLst/>
    <dgm:txEffectClrLst/>
  </dgm:styleLbl>
  <dgm:styleLbl name="parChTrans2D4">
    <dgm:fillClrLst meth="repeat">
      <a:schemeClr val="accent5"/>
    </dgm:fillClrLst>
    <dgm:linClrLst meth="repeat">
      <a:schemeClr val="lt1"/>
    </dgm:linClrLst>
    <dgm:effectClrLst/>
    <dgm:txLinClrLst/>
    <dgm:txFillClrLst meth="repeat">
      <a:schemeClr val="lt1"/>
    </dgm:txFillClrLst>
    <dgm:txEffectClrLst/>
  </dgm:styleLbl>
  <dgm:styleLbl name="parChTrans1D1">
    <dgm:fillClrLst meth="repeat">
      <a:schemeClr val="accent3"/>
    </dgm:fillClrLst>
    <dgm:linClrLst meth="repeat">
      <a:schemeClr val="accent3"/>
    </dgm:linClrLst>
    <dgm:effectClrLst/>
    <dgm:txLinClrLst/>
    <dgm:txFillClrLst meth="repeat">
      <a:schemeClr val="tx1"/>
    </dgm:txFillClrLst>
    <dgm:txEffectClrLst/>
  </dgm:styleLbl>
  <dgm:styleLbl name="parChTrans1D2">
    <dgm:fillClrLst meth="repeat">
      <a:schemeClr val="accent2">
        <a:tint val="90000"/>
      </a:schemeClr>
    </dgm:fillClrLst>
    <dgm:linClrLst meth="repeat">
      <a:schemeClr val="accent4"/>
    </dgm:linClrLst>
    <dgm:effectClrLst/>
    <dgm:txLinClrLst/>
    <dgm:txFillClrLst meth="repeat">
      <a:schemeClr val="tx1"/>
    </dgm:txFillClrLst>
    <dgm:txEffectClrLst/>
  </dgm:styleLbl>
  <dgm:styleLbl name="parChTrans1D3">
    <dgm:fillClrLst meth="repeat">
      <a:schemeClr val="accent2">
        <a:tint val="70000"/>
      </a:schemeClr>
    </dgm:fillClrLst>
    <dgm:linClrLst meth="repeat">
      <a:schemeClr val="accent5"/>
    </dgm:linClrLst>
    <dgm:effectClrLst/>
    <dgm:txLinClrLst/>
    <dgm:txFillClrLst meth="repeat">
      <a:schemeClr val="tx1"/>
    </dgm:txFillClrLst>
    <dgm:txEffectClrLst/>
  </dgm:styleLbl>
  <dgm:styleLbl name="parChTrans1D4">
    <dgm:fillClrLst meth="repeat">
      <a:schemeClr val="accent6">
        <a:tint val="50000"/>
      </a:schemeClr>
    </dgm:fillClrLst>
    <dgm:linClrLst meth="repeat">
      <a:schemeClr val="accent6"/>
    </dgm:linClrLst>
    <dgm:effectClrLst/>
    <dgm:txLinClrLst/>
    <dgm:txFillClrLst meth="repeat">
      <a:schemeClr val="tx1"/>
    </dgm:txFillClrLst>
    <dgm:txEffectClrLst/>
  </dgm:styleLbl>
  <dgm:styleLbl name="fgAcc1">
    <dgm:fillClrLst meth="repeat">
      <a:schemeClr val="lt1">
        <a:alpha val="90000"/>
      </a:schemeClr>
    </dgm:fillClrLst>
    <dgm:linClrLst>
      <a:schemeClr val="accent3"/>
      <a:schemeClr val="accent4"/>
    </dgm:linClrLst>
    <dgm:effectClrLst/>
    <dgm:txLinClrLst/>
    <dgm:txFillClrLst meth="repeat">
      <a:schemeClr val="dk1"/>
    </dgm:txFillClrLst>
    <dgm:txEffectClrLst/>
  </dgm:styleLbl>
  <dgm:styleLbl name="conFgAcc1">
    <dgm:fillClrLst meth="repeat">
      <a:schemeClr val="lt1">
        <a:alpha val="90000"/>
      </a:schemeClr>
    </dgm:fillClrLst>
    <dgm:linClrLst>
      <a:schemeClr val="accent3"/>
      <a:schemeClr val="accent4"/>
    </dgm:linClrLst>
    <dgm:effectClrLst/>
    <dgm:txLinClrLst/>
    <dgm:txFillClrLst meth="repeat">
      <a:schemeClr val="dk1"/>
    </dgm:txFillClrLst>
    <dgm:txEffectClrLst/>
  </dgm:styleLbl>
  <dgm:styleLbl name="alignAcc1">
    <dgm:fillClrLst meth="repeat">
      <a:schemeClr val="lt1">
        <a:alpha val="90000"/>
      </a:schemeClr>
    </dgm:fillClrLst>
    <dgm:linClrLst>
      <a:schemeClr val="accent3"/>
      <a:schemeClr val="accent4"/>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2"/>
    </dgm:linClrLst>
    <dgm:effectClrLst/>
    <dgm:txLinClrLst/>
    <dgm:txFillClrLst meth="repeat">
      <a:schemeClr val="dk1"/>
    </dgm:txFillClrLst>
    <dgm:txEffectClrLst/>
  </dgm:styleLbl>
  <dgm:styleLbl name="bgAcc1">
    <dgm:fillClrLst meth="repeat">
      <a:schemeClr val="lt1">
        <a:alpha val="90000"/>
      </a:schemeClr>
    </dgm:fillClrLst>
    <dgm:linClrLst>
      <a:schemeClr val="accent3"/>
      <a:schemeClr val="accent4"/>
    </dgm:linClrLst>
    <dgm:effectClrLst/>
    <dgm:txLinClrLst/>
    <dgm:txFillClrLst meth="repeat">
      <a:schemeClr val="dk1"/>
    </dgm:txFillClrLst>
    <dgm:txEffectClrLst/>
  </dgm:styleLbl>
  <dgm:styleLbl name="solidFgAcc1">
    <dgm:fillClrLst meth="repeat">
      <a:schemeClr val="lt1"/>
    </dgm:fillClrLst>
    <dgm:linClrLst>
      <a:schemeClr val="accent3"/>
      <a:schemeClr val="accent4"/>
    </dgm:linClrLst>
    <dgm:effectClrLst/>
    <dgm:txLinClrLst/>
    <dgm:txFillClrLst meth="repeat">
      <a:schemeClr val="dk1"/>
    </dgm:txFillClrLst>
    <dgm:txEffectClrLst/>
  </dgm:styleLbl>
  <dgm:styleLbl name="solidAlignAcc1">
    <dgm:fillClrLst meth="repeat">
      <a:schemeClr val="lt1"/>
    </dgm:fillClrLst>
    <dgm:linClrLst>
      <a:schemeClr val="accent3"/>
      <a:schemeClr val="accent4"/>
    </dgm:linClrLst>
    <dgm:effectClrLst/>
    <dgm:txLinClrLst/>
    <dgm:txFillClrLst meth="repeat">
      <a:schemeClr val="dk1"/>
    </dgm:txFillClrLst>
    <dgm:txEffectClrLst/>
  </dgm:styleLbl>
  <dgm:styleLbl name="solidBgAcc1">
    <dgm:fillClrLst meth="repeat">
      <a:schemeClr val="lt1"/>
    </dgm:fillClrLst>
    <dgm:linClrLst>
      <a:schemeClr val="accent3"/>
      <a:schemeClr val="accent4"/>
    </dgm:linClrLst>
    <dgm:effectClrLst/>
    <dgm:txLinClrLst/>
    <dgm:txFillClrLst meth="repeat">
      <a:schemeClr val="dk1"/>
    </dgm:txFillClrLst>
    <dgm:txEffectClrLst/>
  </dgm:styleLbl>
  <dgm:styleLbl name="fgAccFollowNode1">
    <dgm:fillClrLst>
      <a:schemeClr val="accent3">
        <a:tint val="40000"/>
        <a:alpha val="90000"/>
      </a:schemeClr>
      <a:schemeClr val="accent4">
        <a:tint val="40000"/>
        <a:alpha val="90000"/>
      </a:schemeClr>
    </dgm:fillClrLst>
    <dgm:linClrLst>
      <a:schemeClr val="accent3">
        <a:tint val="40000"/>
        <a:alpha val="90000"/>
      </a:schemeClr>
      <a:schemeClr val="accent4">
        <a:tint val="40000"/>
        <a:alpha val="90000"/>
      </a:schemeClr>
    </dgm:linClrLst>
    <dgm:effectClrLst/>
    <dgm:txLinClrLst/>
    <dgm:txFillClrLst meth="repeat">
      <a:schemeClr val="dk1"/>
    </dgm:txFillClrLst>
    <dgm:txEffectClrLst/>
  </dgm:styleLbl>
  <dgm:styleLbl name="alignAccFollowNode1">
    <dgm:fillClrLst>
      <a:schemeClr val="accent3">
        <a:tint val="40000"/>
        <a:alpha val="90000"/>
      </a:schemeClr>
      <a:schemeClr val="accent4">
        <a:tint val="40000"/>
        <a:alpha val="90000"/>
      </a:schemeClr>
    </dgm:fillClrLst>
    <dgm:linClrLst>
      <a:schemeClr val="accent3">
        <a:tint val="40000"/>
        <a:alpha val="90000"/>
      </a:schemeClr>
      <a:schemeClr val="accent4">
        <a:tint val="40000"/>
        <a:alpha val="90000"/>
      </a:schemeClr>
    </dgm:linClrLst>
    <dgm:effectClrLst/>
    <dgm:txLinClrLst/>
    <dgm:txFillClrLst meth="repeat">
      <a:schemeClr val="dk1"/>
    </dgm:txFillClrLst>
    <dgm:txEffectClrLst/>
  </dgm:styleLbl>
  <dgm:styleLbl name="bgAccFollowNode1">
    <dgm:fillClrLst>
      <a:schemeClr val="accent3">
        <a:tint val="40000"/>
        <a:alpha val="90000"/>
      </a:schemeClr>
      <a:schemeClr val="accent4">
        <a:tint val="40000"/>
        <a:alpha val="90000"/>
      </a:schemeClr>
    </dgm:fillClrLst>
    <dgm:linClrLst>
      <a:schemeClr val="accent3">
        <a:tint val="40000"/>
        <a:alpha val="90000"/>
      </a:schemeClr>
      <a:schemeClr val="accent4">
        <a:tint val="40000"/>
        <a:alpha val="90000"/>
      </a:schemeClr>
    </dgm:linClrLst>
    <dgm:effectClrLst/>
    <dgm:txLinClrLst/>
    <dgm:txFillClrLst meth="repeat">
      <a:schemeClr val="dk1"/>
    </dgm:txFillClrLst>
    <dgm:txEffectClrLst/>
  </dgm:styleLbl>
  <dgm:styleLbl name="fgAcc0">
    <dgm:fillClrLst meth="repeat">
      <a:schemeClr val="lt1">
        <a:alpha val="90000"/>
      </a:schemeClr>
    </dgm:fillClrLst>
    <dgm:linClrLst>
      <a:schemeClr val="accent2"/>
    </dgm:linClrLst>
    <dgm:effectClrLst/>
    <dgm:txLinClrLst/>
    <dgm:txFillClrLst meth="repeat">
      <a:schemeClr val="dk1"/>
    </dgm:txFillClrLst>
    <dgm:txEffectClrLst/>
  </dgm:styleLbl>
  <dgm:styleLbl name="fgAcc2">
    <dgm:fillClrLst meth="repeat">
      <a:schemeClr val="lt1">
        <a:alpha val="90000"/>
      </a:schemeClr>
    </dgm:fillClrLst>
    <dgm:linClrLst>
      <a:schemeClr val="accent4"/>
    </dgm:linClrLst>
    <dgm:effectClrLst/>
    <dgm:txLinClrLst/>
    <dgm:txFillClrLst meth="repeat">
      <a:schemeClr val="dk1"/>
    </dgm:txFillClrLst>
    <dgm:txEffectClrLst/>
  </dgm:styleLbl>
  <dgm:styleLbl name="fgAcc3">
    <dgm:fillClrLst meth="repeat">
      <a:schemeClr val="lt1">
        <a:alpha val="90000"/>
      </a:schemeClr>
    </dgm:fillClrLst>
    <dgm:linClrLst>
      <a:schemeClr val="accent5"/>
    </dgm:linClrLst>
    <dgm:effectClrLst/>
    <dgm:txLinClrLst/>
    <dgm:txFillClrLst meth="repeat">
      <a:schemeClr val="dk1"/>
    </dgm:txFillClrLst>
    <dgm:txEffectClrLst/>
  </dgm:styleLbl>
  <dgm:styleLbl name="fgAcc4">
    <dgm:fillClrLst meth="repeat">
      <a:schemeClr val="lt1">
        <a:alpha val="90000"/>
      </a:schemeClr>
    </dgm:fillClrLst>
    <dgm:linClrLst>
      <a:schemeClr val="accent6"/>
    </dgm:linClrLst>
    <dgm:effectClrLst/>
    <dgm:txLinClrLst/>
    <dgm:txFillClrLst meth="repeat">
      <a:schemeClr val="dk1"/>
    </dgm:txFillClrLst>
    <dgm:txEffectClrLst/>
  </dgm:styleLbl>
  <dgm:styleLbl name="bgShp">
    <dgm:fillClrLst meth="repeat">
      <a:schemeClr val="accent3">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3">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2">
        <a:tint val="50000"/>
        <a:alpha val="40000"/>
      </a:schemeClr>
    </dgm:fillClrLst>
    <dgm:linClrLst meth="repeat">
      <a:schemeClr val="accent3"/>
    </dgm:linClrLst>
    <dgm:effectClrLst/>
    <dgm:txLinClrLst/>
    <dgm:txFillClrLst meth="repeat">
      <a:schemeClr val="lt1"/>
    </dgm:txFillClrLst>
    <dgm:txEffectClrLst/>
  </dgm:styleLbl>
  <dgm:styleLbl name="fgShp">
    <dgm:fillClrLst meth="repeat">
      <a:schemeClr val="accent3">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33.xml><?xml version="1.0" encoding="utf-8"?>
<dgm:colorsDef xmlns:dgm="http://schemas.openxmlformats.org/drawingml/2006/diagram" xmlns:a="http://schemas.openxmlformats.org/drawingml/2006/main" uniqueId="urn:microsoft.com/office/officeart/2005/8/colors/colorful5">
  <dgm:title val=""/>
  <dgm:desc val=""/>
  <dgm:catLst>
    <dgm:cat type="colorful" pri="10500"/>
  </dgm:catLst>
  <dgm:styleLbl name="node0">
    <dgm:fillClrLst meth="repeat">
      <a:schemeClr val="accent4"/>
    </dgm:fillClrLst>
    <dgm:linClrLst meth="repeat">
      <a:schemeClr val="lt1"/>
    </dgm:linClrLst>
    <dgm:effectClrLst/>
    <dgm:txLinClrLst/>
    <dgm:txFillClrLst/>
    <dgm:txEffectClrLst/>
  </dgm:styleLbl>
  <dgm:styleLbl name="node1">
    <dgm:fillClrLst>
      <a:schemeClr val="accent5"/>
      <a:schemeClr val="accent6"/>
    </dgm:fillClrLst>
    <dgm:linClrLst meth="repeat">
      <a:schemeClr val="lt1"/>
    </dgm:linClrLst>
    <dgm:effectClrLst/>
    <dgm:txLinClrLst/>
    <dgm:txFillClrLst/>
    <dgm:txEffectClrLst/>
  </dgm:styleLbl>
  <dgm:styleLbl name="alignNode1">
    <dgm:fillClrLst>
      <a:schemeClr val="accent5"/>
      <a:schemeClr val="accent6"/>
    </dgm:fillClrLst>
    <dgm:linClrLst>
      <a:schemeClr val="accent5"/>
      <a:schemeClr val="accent6"/>
    </dgm:linClrLst>
    <dgm:effectClrLst/>
    <dgm:txLinClrLst/>
    <dgm:txFillClrLst/>
    <dgm:txEffectClrLst/>
  </dgm:styleLbl>
  <dgm:styleLbl name="lnNode1">
    <dgm:fillClrLst>
      <a:schemeClr val="accent5"/>
      <a:schemeClr val="accent6"/>
    </dgm:fillClrLst>
    <dgm:linClrLst meth="repeat">
      <a:schemeClr val="lt1"/>
    </dgm:linClrLst>
    <dgm:effectClrLst/>
    <dgm:txLinClrLst/>
    <dgm:txFillClrLst/>
    <dgm:txEffectClrLst/>
  </dgm:styleLbl>
  <dgm:styleLbl name="vennNode1">
    <dgm:fillClrLst>
      <a:schemeClr val="accent5">
        <a:alpha val="50000"/>
      </a:schemeClr>
      <a:schemeClr val="accent6">
        <a:alpha val="50000"/>
      </a:schemeClr>
    </dgm:fillClrLst>
    <dgm:linClrLst meth="repeat">
      <a:schemeClr val="lt1"/>
    </dgm:linClrLst>
    <dgm:effectClrLst/>
    <dgm:txLinClrLst/>
    <dgm:txFillClrLst/>
    <dgm:txEffectClrLst/>
  </dgm:styleLbl>
  <dgm:styleLbl name="node2">
    <dgm:fillClrLst>
      <a:schemeClr val="accent6"/>
    </dgm:fillClrLst>
    <dgm:linClrLst meth="repeat">
      <a:schemeClr val="lt1"/>
    </dgm:linClrLst>
    <dgm:effectClrLst/>
    <dgm:txLinClrLst/>
    <dgm:txFillClrLst/>
    <dgm:txEffectClrLst/>
  </dgm:styleLbl>
  <dgm:styleLbl name="node3">
    <dgm:fillClrLst>
      <a:schemeClr val="accent1"/>
    </dgm:fillClrLst>
    <dgm:linClrLst meth="repeat">
      <a:schemeClr val="lt1"/>
    </dgm:linClrLst>
    <dgm:effectClrLst/>
    <dgm:txLinClrLst/>
    <dgm:txFillClrLst/>
    <dgm:txEffectClrLst/>
  </dgm:styleLbl>
  <dgm:styleLbl name="node4">
    <dgm:fillClrLst>
      <a:schemeClr val="accent2"/>
    </dgm:fillClrLst>
    <dgm:linClrLst meth="repeat">
      <a:schemeClr val="lt1"/>
    </dgm:linClrLst>
    <dgm:effectClrLst/>
    <dgm:txLinClrLst/>
    <dgm:txFillClrLst/>
    <dgm:txEffectClrLst/>
  </dgm:styleLbl>
  <dgm:styleLbl name="fgImgPlace1">
    <dgm:fillClrLst>
      <a:schemeClr val="accent5">
        <a:tint val="50000"/>
      </a:schemeClr>
      <a:schemeClr val="accent6">
        <a:tint val="50000"/>
      </a:schemeClr>
    </dgm:fillClrLst>
    <dgm:linClrLst meth="repeat">
      <a:schemeClr val="lt1"/>
    </dgm:linClrLst>
    <dgm:effectClrLst/>
    <dgm:txLinClrLst/>
    <dgm:txFillClrLst meth="repeat">
      <a:schemeClr val="lt1"/>
    </dgm:txFillClrLst>
    <dgm:txEffectClrLst/>
  </dgm:styleLbl>
  <dgm:styleLbl name="alignImgPlace1">
    <dgm:fillClrLst>
      <a:schemeClr val="accent5">
        <a:tint val="50000"/>
      </a:schemeClr>
      <a:schemeClr val="accent6">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5">
        <a:tint val="50000"/>
      </a:schemeClr>
      <a:schemeClr val="accent6">
        <a:tint val="20000"/>
      </a:schemeClr>
    </dgm:fillClrLst>
    <dgm:linClrLst meth="repeat">
      <a:schemeClr val="lt1"/>
    </dgm:linClrLst>
    <dgm:effectClrLst/>
    <dgm:txLinClrLst/>
    <dgm:txFillClrLst meth="repeat">
      <a:schemeClr val="lt1"/>
    </dgm:txFillClrLst>
    <dgm:txEffectClrLst/>
  </dgm:styleLbl>
  <dgm:styleLbl name="sibTrans2D1">
    <dgm:fillClrLst>
      <a:schemeClr val="accent5"/>
      <a:schemeClr val="accent6"/>
    </dgm:fillClrLst>
    <dgm:linClrLst meth="repeat">
      <a:schemeClr val="lt1"/>
    </dgm:linClrLst>
    <dgm:effectClrLst/>
    <dgm:txLinClrLst/>
    <dgm:txFillClrLst/>
    <dgm:txEffectClrLst/>
  </dgm:styleLbl>
  <dgm:styleLbl name="fgSibTrans2D1">
    <dgm:fillClrLst>
      <a:schemeClr val="accent5"/>
      <a:schemeClr val="accent6"/>
    </dgm:fillClrLst>
    <dgm:linClrLst meth="repeat">
      <a:schemeClr val="lt1"/>
    </dgm:linClrLst>
    <dgm:effectClrLst/>
    <dgm:txLinClrLst/>
    <dgm:txFillClrLst meth="repeat">
      <a:schemeClr val="lt1"/>
    </dgm:txFillClrLst>
    <dgm:txEffectClrLst/>
  </dgm:styleLbl>
  <dgm:styleLbl name="bgSibTrans2D1">
    <dgm:fillClrLst>
      <a:schemeClr val="accent5"/>
      <a:schemeClr val="accent6"/>
    </dgm:fillClrLst>
    <dgm:linClrLst meth="repeat">
      <a:schemeClr val="lt1"/>
    </dgm:linClrLst>
    <dgm:effectClrLst/>
    <dgm:txLinClrLst/>
    <dgm:txFillClrLst meth="repeat">
      <a:schemeClr val="lt1"/>
    </dgm:txFillClrLst>
    <dgm:txEffectClrLst/>
  </dgm:styleLbl>
  <dgm:styleLbl name="sibTrans1D1">
    <dgm:fillClrLst/>
    <dgm:linClrLst>
      <a:schemeClr val="accent5"/>
      <a:schemeClr val="accent6"/>
    </dgm:linClrLst>
    <dgm:effectClrLst/>
    <dgm:txLinClrLst/>
    <dgm:txFillClrLst meth="repeat">
      <a:schemeClr val="tx1"/>
    </dgm:txFillClrLst>
    <dgm:txEffectClrLst/>
  </dgm:styleLbl>
  <dgm:styleLbl name="callout">
    <dgm:fillClrLst meth="repeat">
      <a:schemeClr val="accent5"/>
    </dgm:fillClrLst>
    <dgm:linClrLst meth="repeat">
      <a:schemeClr val="accent5">
        <a:tint val="50000"/>
      </a:schemeClr>
    </dgm:linClrLst>
    <dgm:effectClrLst/>
    <dgm:txLinClrLst/>
    <dgm:txFillClrLst meth="repeat">
      <a:schemeClr val="tx1"/>
    </dgm:txFillClrLst>
    <dgm:txEffectClrLst/>
  </dgm:styleLbl>
  <dgm:styleLbl name="asst0">
    <dgm:fillClrLst meth="repeat">
      <a:schemeClr val="accent5"/>
    </dgm:fillClrLst>
    <dgm:linClrLst meth="repeat">
      <a:schemeClr val="lt1">
        <a:shade val="80000"/>
      </a:schemeClr>
    </dgm:linClrLst>
    <dgm:effectClrLst/>
    <dgm:txLinClrLst/>
    <dgm:txFillClrLst/>
    <dgm:txEffectClrLst/>
  </dgm:styleLbl>
  <dgm:styleLbl name="asst1">
    <dgm:fillClrLst meth="repeat">
      <a:schemeClr val="accent6"/>
    </dgm:fillClrLst>
    <dgm:linClrLst meth="repeat">
      <a:schemeClr val="lt1">
        <a:shade val="80000"/>
      </a:schemeClr>
    </dgm:linClrLst>
    <dgm:effectClrLst/>
    <dgm:txLinClrLst/>
    <dgm:txFillClrLst/>
    <dgm:txEffectClrLst/>
  </dgm:styleLbl>
  <dgm:styleLbl name="asst2">
    <dgm:fillClrLst>
      <a:schemeClr val="accent1"/>
    </dgm:fillClrLst>
    <dgm:linClrLst meth="repeat">
      <a:schemeClr val="lt1"/>
    </dgm:linClrLst>
    <dgm:effectClrLst/>
    <dgm:txLinClrLst/>
    <dgm:txFillClrLst/>
    <dgm:txEffectClrLst/>
  </dgm:styleLbl>
  <dgm:styleLbl name="asst3">
    <dgm:fillClrLst>
      <a:schemeClr val="accent2"/>
    </dgm:fillClrLst>
    <dgm:linClrLst meth="repeat">
      <a:schemeClr val="lt1"/>
    </dgm:linClrLst>
    <dgm:effectClrLst/>
    <dgm:txLinClrLst/>
    <dgm:txFillClrLst/>
    <dgm:txEffectClrLst/>
  </dgm:styleLbl>
  <dgm:styleLbl name="asst4">
    <dgm:fillClrLst>
      <a:schemeClr val="accent3"/>
    </dgm:fillClrLst>
    <dgm:linClrLst meth="repeat">
      <a:schemeClr val="lt1"/>
    </dgm:linClrLst>
    <dgm:effectClrLst/>
    <dgm:txLinClrLst/>
    <dgm:txFillClrLst/>
    <dgm:txEffectClrLst/>
  </dgm:styleLbl>
  <dgm:styleLbl name="parChTrans2D1">
    <dgm:fillClrLst meth="repeat">
      <a:schemeClr val="accent5"/>
    </dgm:fillClrLst>
    <dgm:linClrLst meth="repeat">
      <a:schemeClr val="lt1"/>
    </dgm:linClrLst>
    <dgm:effectClrLst/>
    <dgm:txLinClrLst/>
    <dgm:txFillClrLst meth="repeat">
      <a:schemeClr val="lt1"/>
    </dgm:txFillClrLst>
    <dgm:txEffectClrLst/>
  </dgm:styleLbl>
  <dgm:styleLbl name="parChTrans2D2">
    <dgm:fillClrLst meth="repeat">
      <a:schemeClr val="accent6"/>
    </dgm:fillClrLst>
    <dgm:linClrLst meth="repeat">
      <a:schemeClr val="lt1"/>
    </dgm:linClrLst>
    <dgm:effectClrLst/>
    <dgm:txLinClrLst/>
    <dgm:txFillClrLst/>
    <dgm:txEffectClrLst/>
  </dgm:styleLbl>
  <dgm:styleLbl name="parChTrans2D3">
    <dgm:fillClrLst meth="repeat">
      <a:schemeClr val="accent6"/>
    </dgm:fillClrLst>
    <dgm:linClrLst meth="repeat">
      <a:schemeClr val="lt1"/>
    </dgm:linClrLst>
    <dgm:effectClrLst/>
    <dgm:txLinClrLst/>
    <dgm:txFillClrLst/>
    <dgm:txEffectClrLst/>
  </dgm:styleLbl>
  <dgm:styleLbl name="parChTrans2D4">
    <dgm:fillClrLst meth="repeat">
      <a:schemeClr val="accent1"/>
    </dgm:fillClrLst>
    <dgm:linClrLst meth="repeat">
      <a:schemeClr val="lt1"/>
    </dgm:linClrLst>
    <dgm:effectClrLst/>
    <dgm:txLinClrLst/>
    <dgm:txFillClrLst meth="repeat">
      <a:schemeClr val="lt1"/>
    </dgm:txFillClrLst>
    <dgm:txEffectClrLst/>
  </dgm:styleLbl>
  <dgm:styleLbl name="parChTrans1D1">
    <dgm:fillClrLst meth="repeat">
      <a:schemeClr val="accent5"/>
    </dgm:fillClrLst>
    <dgm:linClrLst meth="repeat">
      <a:schemeClr val="accent5"/>
    </dgm:linClrLst>
    <dgm:effectClrLst/>
    <dgm:txLinClrLst/>
    <dgm:txFillClrLst meth="repeat">
      <a:schemeClr val="tx1"/>
    </dgm:txFillClrLst>
    <dgm:txEffectClrLst/>
  </dgm:styleLbl>
  <dgm:styleLbl name="parChTrans1D2">
    <dgm:fillClrLst meth="repeat">
      <a:schemeClr val="accent6">
        <a:tint val="90000"/>
      </a:schemeClr>
    </dgm:fillClrLst>
    <dgm:linClrLst meth="repeat">
      <a:schemeClr val="accent6"/>
    </dgm:linClrLst>
    <dgm:effectClrLst/>
    <dgm:txLinClrLst/>
    <dgm:txFillClrLst meth="repeat">
      <a:schemeClr val="tx1"/>
    </dgm:txFillClrLst>
    <dgm:txEffectClrLst/>
  </dgm:styleLbl>
  <dgm:styleLbl name="parChTrans1D3">
    <dgm:fillClrLst meth="repeat">
      <a:schemeClr val="accent6">
        <a:tint val="70000"/>
      </a:schemeClr>
    </dgm:fillClrLst>
    <dgm:linClrLst meth="repeat">
      <a:schemeClr val="accent1"/>
    </dgm:linClrLst>
    <dgm:effectClrLst/>
    <dgm:txLinClrLst/>
    <dgm:txFillClrLst meth="repeat">
      <a:schemeClr val="tx1"/>
    </dgm:txFillClrLst>
    <dgm:txEffectClrLst/>
  </dgm:styleLbl>
  <dgm:styleLbl name="parChTrans1D4">
    <dgm:fillClrLst meth="repeat">
      <a:schemeClr val="accent6">
        <a:tint val="50000"/>
      </a:schemeClr>
    </dgm:fillClrLst>
    <dgm:linClrLst meth="repeat">
      <a:schemeClr val="accent2"/>
    </dgm:linClrLst>
    <dgm:effectClrLst/>
    <dgm:txLinClrLst/>
    <dgm:txFillClrLst meth="repeat">
      <a:schemeClr val="tx1"/>
    </dgm:txFillClrLst>
    <dgm:txEffectClrLst/>
  </dgm:styleLbl>
  <dgm:styleLbl name="fg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conFg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align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5"/>
    </dgm:linClrLst>
    <dgm:effectClrLst/>
    <dgm:txLinClrLst/>
    <dgm:txFillClrLst meth="repeat">
      <a:schemeClr val="dk1"/>
    </dgm:txFillClrLst>
    <dgm:txEffectClrLst/>
  </dgm:styleLbl>
  <dgm:styleLbl name="bg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solidFgAcc1">
    <dgm:fillClrLst meth="repeat">
      <a:schemeClr val="lt1"/>
    </dgm:fillClrLst>
    <dgm:linClrLst>
      <a:schemeClr val="accent5"/>
      <a:schemeClr val="accent6"/>
    </dgm:linClrLst>
    <dgm:effectClrLst/>
    <dgm:txLinClrLst/>
    <dgm:txFillClrLst meth="repeat">
      <a:schemeClr val="dk1"/>
    </dgm:txFillClrLst>
    <dgm:txEffectClrLst/>
  </dgm:styleLbl>
  <dgm:styleLbl name="solidAlignAcc1">
    <dgm:fillClrLst meth="repeat">
      <a:schemeClr val="lt1"/>
    </dgm:fillClrLst>
    <dgm:linClrLst>
      <a:schemeClr val="accent5"/>
      <a:schemeClr val="accent6"/>
    </dgm:linClrLst>
    <dgm:effectClrLst/>
    <dgm:txLinClrLst/>
    <dgm:txFillClrLst meth="repeat">
      <a:schemeClr val="dk1"/>
    </dgm:txFillClrLst>
    <dgm:txEffectClrLst/>
  </dgm:styleLbl>
  <dgm:styleLbl name="solidBgAcc1">
    <dgm:fillClrLst meth="repeat">
      <a:schemeClr val="lt1"/>
    </dgm:fillClrLst>
    <dgm:linClrLst>
      <a:schemeClr val="accent5"/>
      <a:schemeClr val="accent6"/>
    </dgm:linClrLst>
    <dgm:effectClrLst/>
    <dgm:txLinClrLst/>
    <dgm:txFillClrLst meth="repeat">
      <a:schemeClr val="dk1"/>
    </dgm:txFillClrLst>
    <dgm:txEffectClrLst/>
  </dgm:styleLbl>
  <dgm:styleLbl name="fgAccFollowNode1">
    <dgm:fillClrLst>
      <a:schemeClr val="accent5">
        <a:tint val="40000"/>
        <a:alpha val="90000"/>
      </a:schemeClr>
      <a:schemeClr val="accent6">
        <a:tint val="40000"/>
        <a:alpha val="90000"/>
      </a:schemeClr>
    </dgm:fillClrLst>
    <dgm:linClrLst>
      <a:schemeClr val="accent5">
        <a:tint val="40000"/>
        <a:alpha val="90000"/>
      </a:schemeClr>
      <a:schemeClr val="accent5">
        <a:tint val="40000"/>
        <a:alpha val="90000"/>
      </a:schemeClr>
    </dgm:linClrLst>
    <dgm:effectClrLst/>
    <dgm:txLinClrLst/>
    <dgm:txFillClrLst meth="repeat">
      <a:schemeClr val="dk1"/>
    </dgm:txFillClrLst>
    <dgm:txEffectClrLst/>
  </dgm:styleLbl>
  <dgm:styleLbl name="alignAccFollowNode1">
    <dgm:fillClrLst>
      <a:schemeClr val="accent5">
        <a:tint val="40000"/>
        <a:alpha val="90000"/>
      </a:schemeClr>
      <a:schemeClr val="accent6">
        <a:tint val="40000"/>
        <a:alpha val="90000"/>
      </a:schemeClr>
    </dgm:fillClrLst>
    <dgm:linClrLst>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bgAccFollowNode1">
    <dgm:fillClrLst>
      <a:schemeClr val="accent5">
        <a:tint val="40000"/>
        <a:alpha val="90000"/>
      </a:schemeClr>
      <a:schemeClr val="accent6">
        <a:tint val="40000"/>
        <a:alpha val="90000"/>
      </a:schemeClr>
    </dgm:fillClrLst>
    <dgm:linClrLst>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fgAcc0">
    <dgm:fillClrLst meth="repeat">
      <a:schemeClr val="lt1">
        <a:alpha val="90000"/>
      </a:schemeClr>
    </dgm:fillClrLst>
    <dgm:linClrLst>
      <a:schemeClr val="accent4"/>
    </dgm:linClrLst>
    <dgm:effectClrLst/>
    <dgm:txLinClrLst/>
    <dgm:txFillClrLst meth="repeat">
      <a:schemeClr val="dk1"/>
    </dgm:txFillClrLst>
    <dgm:txEffectClrLst/>
  </dgm:styleLbl>
  <dgm:styleLbl name="fgAcc2">
    <dgm:fillClrLst meth="repeat">
      <a:schemeClr val="lt1">
        <a:alpha val="90000"/>
      </a:schemeClr>
    </dgm:fillClrLst>
    <dgm:linClrLst>
      <a:schemeClr val="accent6"/>
    </dgm:linClrLst>
    <dgm:effectClrLst/>
    <dgm:txLinClrLst/>
    <dgm:txFillClrLst meth="repeat">
      <a:schemeClr val="dk1"/>
    </dgm:txFillClrLst>
    <dgm:txEffectClrLst/>
  </dgm:styleLbl>
  <dgm:styleLbl name="fgAcc3">
    <dgm:fillClrLst meth="repeat">
      <a:schemeClr val="lt1">
        <a:alpha val="90000"/>
      </a:schemeClr>
    </dgm:fillClrLst>
    <dgm:linClrLst>
      <a:schemeClr val="accent1"/>
    </dgm:linClrLst>
    <dgm:effectClrLst/>
    <dgm:txLinClrLst/>
    <dgm:txFillClrLst meth="repeat">
      <a:schemeClr val="dk1"/>
    </dgm:txFillClrLst>
    <dgm:txEffectClrLst/>
  </dgm:styleLbl>
  <dgm:styleLbl name="fgAcc4">
    <dgm:fillClrLst meth="repeat">
      <a:schemeClr val="lt1">
        <a:alpha val="90000"/>
      </a:schemeClr>
    </dgm:fillClrLst>
    <dgm:linClrLst>
      <a:schemeClr val="accent2"/>
    </dgm:linClrLst>
    <dgm:effectClrLst/>
    <dgm:txLinClrLst/>
    <dgm:txFillClrLst meth="repeat">
      <a:schemeClr val="dk1"/>
    </dgm:txFillClrLst>
    <dgm:txEffectClrLst/>
  </dgm:styleLbl>
  <dgm:styleLbl name="bgShp">
    <dgm:fillClrLst meth="repeat">
      <a:schemeClr val="accent5">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5">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5">
        <a:tint val="50000"/>
        <a:alpha val="40000"/>
      </a:schemeClr>
    </dgm:fillClrLst>
    <dgm:linClrLst meth="repeat">
      <a:schemeClr val="accent5"/>
    </dgm:linClrLst>
    <dgm:effectClrLst/>
    <dgm:txLinClrLst/>
    <dgm:txFillClrLst meth="repeat">
      <a:schemeClr val="lt1"/>
    </dgm:txFillClrLst>
    <dgm:txEffectClrLst/>
  </dgm:styleLbl>
  <dgm:styleLbl name="fgShp">
    <dgm:fillClrLst meth="repeat">
      <a:schemeClr val="accent5">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34.xml><?xml version="1.0" encoding="utf-8"?>
<dgm:colorsDef xmlns:dgm="http://schemas.openxmlformats.org/drawingml/2006/diagram" xmlns:a="http://schemas.openxmlformats.org/drawingml/2006/main" uniqueId="urn:microsoft.com/office/officeart/2005/8/colors/colorful5">
  <dgm:title val=""/>
  <dgm:desc val=""/>
  <dgm:catLst>
    <dgm:cat type="colorful" pri="10500"/>
  </dgm:catLst>
  <dgm:styleLbl name="node0">
    <dgm:fillClrLst meth="repeat">
      <a:schemeClr val="accent4"/>
    </dgm:fillClrLst>
    <dgm:linClrLst meth="repeat">
      <a:schemeClr val="lt1"/>
    </dgm:linClrLst>
    <dgm:effectClrLst/>
    <dgm:txLinClrLst/>
    <dgm:txFillClrLst/>
    <dgm:txEffectClrLst/>
  </dgm:styleLbl>
  <dgm:styleLbl name="node1">
    <dgm:fillClrLst>
      <a:schemeClr val="accent5"/>
      <a:schemeClr val="accent6"/>
    </dgm:fillClrLst>
    <dgm:linClrLst meth="repeat">
      <a:schemeClr val="lt1"/>
    </dgm:linClrLst>
    <dgm:effectClrLst/>
    <dgm:txLinClrLst/>
    <dgm:txFillClrLst/>
    <dgm:txEffectClrLst/>
  </dgm:styleLbl>
  <dgm:styleLbl name="alignNode1">
    <dgm:fillClrLst>
      <a:schemeClr val="accent5"/>
      <a:schemeClr val="accent6"/>
    </dgm:fillClrLst>
    <dgm:linClrLst>
      <a:schemeClr val="accent5"/>
      <a:schemeClr val="accent6"/>
    </dgm:linClrLst>
    <dgm:effectClrLst/>
    <dgm:txLinClrLst/>
    <dgm:txFillClrLst/>
    <dgm:txEffectClrLst/>
  </dgm:styleLbl>
  <dgm:styleLbl name="lnNode1">
    <dgm:fillClrLst>
      <a:schemeClr val="accent5"/>
      <a:schemeClr val="accent6"/>
    </dgm:fillClrLst>
    <dgm:linClrLst meth="repeat">
      <a:schemeClr val="lt1"/>
    </dgm:linClrLst>
    <dgm:effectClrLst/>
    <dgm:txLinClrLst/>
    <dgm:txFillClrLst/>
    <dgm:txEffectClrLst/>
  </dgm:styleLbl>
  <dgm:styleLbl name="vennNode1">
    <dgm:fillClrLst>
      <a:schemeClr val="accent5">
        <a:alpha val="50000"/>
      </a:schemeClr>
      <a:schemeClr val="accent6">
        <a:alpha val="50000"/>
      </a:schemeClr>
    </dgm:fillClrLst>
    <dgm:linClrLst meth="repeat">
      <a:schemeClr val="lt1"/>
    </dgm:linClrLst>
    <dgm:effectClrLst/>
    <dgm:txLinClrLst/>
    <dgm:txFillClrLst/>
    <dgm:txEffectClrLst/>
  </dgm:styleLbl>
  <dgm:styleLbl name="node2">
    <dgm:fillClrLst>
      <a:schemeClr val="accent6"/>
    </dgm:fillClrLst>
    <dgm:linClrLst meth="repeat">
      <a:schemeClr val="lt1"/>
    </dgm:linClrLst>
    <dgm:effectClrLst/>
    <dgm:txLinClrLst/>
    <dgm:txFillClrLst/>
    <dgm:txEffectClrLst/>
  </dgm:styleLbl>
  <dgm:styleLbl name="node3">
    <dgm:fillClrLst>
      <a:schemeClr val="accent1"/>
    </dgm:fillClrLst>
    <dgm:linClrLst meth="repeat">
      <a:schemeClr val="lt1"/>
    </dgm:linClrLst>
    <dgm:effectClrLst/>
    <dgm:txLinClrLst/>
    <dgm:txFillClrLst/>
    <dgm:txEffectClrLst/>
  </dgm:styleLbl>
  <dgm:styleLbl name="node4">
    <dgm:fillClrLst>
      <a:schemeClr val="accent2"/>
    </dgm:fillClrLst>
    <dgm:linClrLst meth="repeat">
      <a:schemeClr val="lt1"/>
    </dgm:linClrLst>
    <dgm:effectClrLst/>
    <dgm:txLinClrLst/>
    <dgm:txFillClrLst/>
    <dgm:txEffectClrLst/>
  </dgm:styleLbl>
  <dgm:styleLbl name="fgImgPlace1">
    <dgm:fillClrLst>
      <a:schemeClr val="accent5">
        <a:tint val="50000"/>
      </a:schemeClr>
      <a:schemeClr val="accent6">
        <a:tint val="50000"/>
      </a:schemeClr>
    </dgm:fillClrLst>
    <dgm:linClrLst meth="repeat">
      <a:schemeClr val="lt1"/>
    </dgm:linClrLst>
    <dgm:effectClrLst/>
    <dgm:txLinClrLst/>
    <dgm:txFillClrLst meth="repeat">
      <a:schemeClr val="lt1"/>
    </dgm:txFillClrLst>
    <dgm:txEffectClrLst/>
  </dgm:styleLbl>
  <dgm:styleLbl name="alignImgPlace1">
    <dgm:fillClrLst>
      <a:schemeClr val="accent5">
        <a:tint val="50000"/>
      </a:schemeClr>
      <a:schemeClr val="accent6">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5">
        <a:tint val="50000"/>
      </a:schemeClr>
      <a:schemeClr val="accent6">
        <a:tint val="20000"/>
      </a:schemeClr>
    </dgm:fillClrLst>
    <dgm:linClrLst meth="repeat">
      <a:schemeClr val="lt1"/>
    </dgm:linClrLst>
    <dgm:effectClrLst/>
    <dgm:txLinClrLst/>
    <dgm:txFillClrLst meth="repeat">
      <a:schemeClr val="lt1"/>
    </dgm:txFillClrLst>
    <dgm:txEffectClrLst/>
  </dgm:styleLbl>
  <dgm:styleLbl name="sibTrans2D1">
    <dgm:fillClrLst>
      <a:schemeClr val="accent5"/>
      <a:schemeClr val="accent6"/>
    </dgm:fillClrLst>
    <dgm:linClrLst meth="repeat">
      <a:schemeClr val="lt1"/>
    </dgm:linClrLst>
    <dgm:effectClrLst/>
    <dgm:txLinClrLst/>
    <dgm:txFillClrLst/>
    <dgm:txEffectClrLst/>
  </dgm:styleLbl>
  <dgm:styleLbl name="fgSibTrans2D1">
    <dgm:fillClrLst>
      <a:schemeClr val="accent5"/>
      <a:schemeClr val="accent6"/>
    </dgm:fillClrLst>
    <dgm:linClrLst meth="repeat">
      <a:schemeClr val="lt1"/>
    </dgm:linClrLst>
    <dgm:effectClrLst/>
    <dgm:txLinClrLst/>
    <dgm:txFillClrLst meth="repeat">
      <a:schemeClr val="lt1"/>
    </dgm:txFillClrLst>
    <dgm:txEffectClrLst/>
  </dgm:styleLbl>
  <dgm:styleLbl name="bgSibTrans2D1">
    <dgm:fillClrLst>
      <a:schemeClr val="accent5"/>
      <a:schemeClr val="accent6"/>
    </dgm:fillClrLst>
    <dgm:linClrLst meth="repeat">
      <a:schemeClr val="lt1"/>
    </dgm:linClrLst>
    <dgm:effectClrLst/>
    <dgm:txLinClrLst/>
    <dgm:txFillClrLst meth="repeat">
      <a:schemeClr val="lt1"/>
    </dgm:txFillClrLst>
    <dgm:txEffectClrLst/>
  </dgm:styleLbl>
  <dgm:styleLbl name="sibTrans1D1">
    <dgm:fillClrLst/>
    <dgm:linClrLst>
      <a:schemeClr val="accent5"/>
      <a:schemeClr val="accent6"/>
    </dgm:linClrLst>
    <dgm:effectClrLst/>
    <dgm:txLinClrLst/>
    <dgm:txFillClrLst meth="repeat">
      <a:schemeClr val="tx1"/>
    </dgm:txFillClrLst>
    <dgm:txEffectClrLst/>
  </dgm:styleLbl>
  <dgm:styleLbl name="callout">
    <dgm:fillClrLst meth="repeat">
      <a:schemeClr val="accent5"/>
    </dgm:fillClrLst>
    <dgm:linClrLst meth="repeat">
      <a:schemeClr val="accent5">
        <a:tint val="50000"/>
      </a:schemeClr>
    </dgm:linClrLst>
    <dgm:effectClrLst/>
    <dgm:txLinClrLst/>
    <dgm:txFillClrLst meth="repeat">
      <a:schemeClr val="tx1"/>
    </dgm:txFillClrLst>
    <dgm:txEffectClrLst/>
  </dgm:styleLbl>
  <dgm:styleLbl name="asst0">
    <dgm:fillClrLst meth="repeat">
      <a:schemeClr val="accent5"/>
    </dgm:fillClrLst>
    <dgm:linClrLst meth="repeat">
      <a:schemeClr val="lt1">
        <a:shade val="80000"/>
      </a:schemeClr>
    </dgm:linClrLst>
    <dgm:effectClrLst/>
    <dgm:txLinClrLst/>
    <dgm:txFillClrLst/>
    <dgm:txEffectClrLst/>
  </dgm:styleLbl>
  <dgm:styleLbl name="asst1">
    <dgm:fillClrLst meth="repeat">
      <a:schemeClr val="accent6"/>
    </dgm:fillClrLst>
    <dgm:linClrLst meth="repeat">
      <a:schemeClr val="lt1">
        <a:shade val="80000"/>
      </a:schemeClr>
    </dgm:linClrLst>
    <dgm:effectClrLst/>
    <dgm:txLinClrLst/>
    <dgm:txFillClrLst/>
    <dgm:txEffectClrLst/>
  </dgm:styleLbl>
  <dgm:styleLbl name="asst2">
    <dgm:fillClrLst>
      <a:schemeClr val="accent1"/>
    </dgm:fillClrLst>
    <dgm:linClrLst meth="repeat">
      <a:schemeClr val="lt1"/>
    </dgm:linClrLst>
    <dgm:effectClrLst/>
    <dgm:txLinClrLst/>
    <dgm:txFillClrLst/>
    <dgm:txEffectClrLst/>
  </dgm:styleLbl>
  <dgm:styleLbl name="asst3">
    <dgm:fillClrLst>
      <a:schemeClr val="accent2"/>
    </dgm:fillClrLst>
    <dgm:linClrLst meth="repeat">
      <a:schemeClr val="lt1"/>
    </dgm:linClrLst>
    <dgm:effectClrLst/>
    <dgm:txLinClrLst/>
    <dgm:txFillClrLst/>
    <dgm:txEffectClrLst/>
  </dgm:styleLbl>
  <dgm:styleLbl name="asst4">
    <dgm:fillClrLst>
      <a:schemeClr val="accent3"/>
    </dgm:fillClrLst>
    <dgm:linClrLst meth="repeat">
      <a:schemeClr val="lt1"/>
    </dgm:linClrLst>
    <dgm:effectClrLst/>
    <dgm:txLinClrLst/>
    <dgm:txFillClrLst/>
    <dgm:txEffectClrLst/>
  </dgm:styleLbl>
  <dgm:styleLbl name="parChTrans2D1">
    <dgm:fillClrLst meth="repeat">
      <a:schemeClr val="accent5"/>
    </dgm:fillClrLst>
    <dgm:linClrLst meth="repeat">
      <a:schemeClr val="lt1"/>
    </dgm:linClrLst>
    <dgm:effectClrLst/>
    <dgm:txLinClrLst/>
    <dgm:txFillClrLst meth="repeat">
      <a:schemeClr val="lt1"/>
    </dgm:txFillClrLst>
    <dgm:txEffectClrLst/>
  </dgm:styleLbl>
  <dgm:styleLbl name="parChTrans2D2">
    <dgm:fillClrLst meth="repeat">
      <a:schemeClr val="accent6"/>
    </dgm:fillClrLst>
    <dgm:linClrLst meth="repeat">
      <a:schemeClr val="lt1"/>
    </dgm:linClrLst>
    <dgm:effectClrLst/>
    <dgm:txLinClrLst/>
    <dgm:txFillClrLst/>
    <dgm:txEffectClrLst/>
  </dgm:styleLbl>
  <dgm:styleLbl name="parChTrans2D3">
    <dgm:fillClrLst meth="repeat">
      <a:schemeClr val="accent6"/>
    </dgm:fillClrLst>
    <dgm:linClrLst meth="repeat">
      <a:schemeClr val="lt1"/>
    </dgm:linClrLst>
    <dgm:effectClrLst/>
    <dgm:txLinClrLst/>
    <dgm:txFillClrLst/>
    <dgm:txEffectClrLst/>
  </dgm:styleLbl>
  <dgm:styleLbl name="parChTrans2D4">
    <dgm:fillClrLst meth="repeat">
      <a:schemeClr val="accent1"/>
    </dgm:fillClrLst>
    <dgm:linClrLst meth="repeat">
      <a:schemeClr val="lt1"/>
    </dgm:linClrLst>
    <dgm:effectClrLst/>
    <dgm:txLinClrLst/>
    <dgm:txFillClrLst meth="repeat">
      <a:schemeClr val="lt1"/>
    </dgm:txFillClrLst>
    <dgm:txEffectClrLst/>
  </dgm:styleLbl>
  <dgm:styleLbl name="parChTrans1D1">
    <dgm:fillClrLst meth="repeat">
      <a:schemeClr val="accent5"/>
    </dgm:fillClrLst>
    <dgm:linClrLst meth="repeat">
      <a:schemeClr val="accent5"/>
    </dgm:linClrLst>
    <dgm:effectClrLst/>
    <dgm:txLinClrLst/>
    <dgm:txFillClrLst meth="repeat">
      <a:schemeClr val="tx1"/>
    </dgm:txFillClrLst>
    <dgm:txEffectClrLst/>
  </dgm:styleLbl>
  <dgm:styleLbl name="parChTrans1D2">
    <dgm:fillClrLst meth="repeat">
      <a:schemeClr val="accent6">
        <a:tint val="90000"/>
      </a:schemeClr>
    </dgm:fillClrLst>
    <dgm:linClrLst meth="repeat">
      <a:schemeClr val="accent6"/>
    </dgm:linClrLst>
    <dgm:effectClrLst/>
    <dgm:txLinClrLst/>
    <dgm:txFillClrLst meth="repeat">
      <a:schemeClr val="tx1"/>
    </dgm:txFillClrLst>
    <dgm:txEffectClrLst/>
  </dgm:styleLbl>
  <dgm:styleLbl name="parChTrans1D3">
    <dgm:fillClrLst meth="repeat">
      <a:schemeClr val="accent6">
        <a:tint val="70000"/>
      </a:schemeClr>
    </dgm:fillClrLst>
    <dgm:linClrLst meth="repeat">
      <a:schemeClr val="accent1"/>
    </dgm:linClrLst>
    <dgm:effectClrLst/>
    <dgm:txLinClrLst/>
    <dgm:txFillClrLst meth="repeat">
      <a:schemeClr val="tx1"/>
    </dgm:txFillClrLst>
    <dgm:txEffectClrLst/>
  </dgm:styleLbl>
  <dgm:styleLbl name="parChTrans1D4">
    <dgm:fillClrLst meth="repeat">
      <a:schemeClr val="accent6">
        <a:tint val="50000"/>
      </a:schemeClr>
    </dgm:fillClrLst>
    <dgm:linClrLst meth="repeat">
      <a:schemeClr val="accent2"/>
    </dgm:linClrLst>
    <dgm:effectClrLst/>
    <dgm:txLinClrLst/>
    <dgm:txFillClrLst meth="repeat">
      <a:schemeClr val="tx1"/>
    </dgm:txFillClrLst>
    <dgm:txEffectClrLst/>
  </dgm:styleLbl>
  <dgm:styleLbl name="fg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conFg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align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5"/>
    </dgm:linClrLst>
    <dgm:effectClrLst/>
    <dgm:txLinClrLst/>
    <dgm:txFillClrLst meth="repeat">
      <a:schemeClr val="dk1"/>
    </dgm:txFillClrLst>
    <dgm:txEffectClrLst/>
  </dgm:styleLbl>
  <dgm:styleLbl name="bg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solidFgAcc1">
    <dgm:fillClrLst meth="repeat">
      <a:schemeClr val="lt1"/>
    </dgm:fillClrLst>
    <dgm:linClrLst>
      <a:schemeClr val="accent5"/>
      <a:schemeClr val="accent6"/>
    </dgm:linClrLst>
    <dgm:effectClrLst/>
    <dgm:txLinClrLst/>
    <dgm:txFillClrLst meth="repeat">
      <a:schemeClr val="dk1"/>
    </dgm:txFillClrLst>
    <dgm:txEffectClrLst/>
  </dgm:styleLbl>
  <dgm:styleLbl name="solidAlignAcc1">
    <dgm:fillClrLst meth="repeat">
      <a:schemeClr val="lt1"/>
    </dgm:fillClrLst>
    <dgm:linClrLst>
      <a:schemeClr val="accent5"/>
      <a:schemeClr val="accent6"/>
    </dgm:linClrLst>
    <dgm:effectClrLst/>
    <dgm:txLinClrLst/>
    <dgm:txFillClrLst meth="repeat">
      <a:schemeClr val="dk1"/>
    </dgm:txFillClrLst>
    <dgm:txEffectClrLst/>
  </dgm:styleLbl>
  <dgm:styleLbl name="solidBgAcc1">
    <dgm:fillClrLst meth="repeat">
      <a:schemeClr val="lt1"/>
    </dgm:fillClrLst>
    <dgm:linClrLst>
      <a:schemeClr val="accent5"/>
      <a:schemeClr val="accent6"/>
    </dgm:linClrLst>
    <dgm:effectClrLst/>
    <dgm:txLinClrLst/>
    <dgm:txFillClrLst meth="repeat">
      <a:schemeClr val="dk1"/>
    </dgm:txFillClrLst>
    <dgm:txEffectClrLst/>
  </dgm:styleLbl>
  <dgm:styleLbl name="fgAccFollowNode1">
    <dgm:fillClrLst>
      <a:schemeClr val="accent5">
        <a:tint val="40000"/>
        <a:alpha val="90000"/>
      </a:schemeClr>
      <a:schemeClr val="accent6">
        <a:tint val="40000"/>
        <a:alpha val="90000"/>
      </a:schemeClr>
    </dgm:fillClrLst>
    <dgm:linClrLst>
      <a:schemeClr val="accent5">
        <a:tint val="40000"/>
        <a:alpha val="90000"/>
      </a:schemeClr>
      <a:schemeClr val="accent5">
        <a:tint val="40000"/>
        <a:alpha val="90000"/>
      </a:schemeClr>
    </dgm:linClrLst>
    <dgm:effectClrLst/>
    <dgm:txLinClrLst/>
    <dgm:txFillClrLst meth="repeat">
      <a:schemeClr val="dk1"/>
    </dgm:txFillClrLst>
    <dgm:txEffectClrLst/>
  </dgm:styleLbl>
  <dgm:styleLbl name="alignAccFollowNode1">
    <dgm:fillClrLst>
      <a:schemeClr val="accent5">
        <a:tint val="40000"/>
        <a:alpha val="90000"/>
      </a:schemeClr>
      <a:schemeClr val="accent6">
        <a:tint val="40000"/>
        <a:alpha val="90000"/>
      </a:schemeClr>
    </dgm:fillClrLst>
    <dgm:linClrLst>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bgAccFollowNode1">
    <dgm:fillClrLst>
      <a:schemeClr val="accent5">
        <a:tint val="40000"/>
        <a:alpha val="90000"/>
      </a:schemeClr>
      <a:schemeClr val="accent6">
        <a:tint val="40000"/>
        <a:alpha val="90000"/>
      </a:schemeClr>
    </dgm:fillClrLst>
    <dgm:linClrLst>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fgAcc0">
    <dgm:fillClrLst meth="repeat">
      <a:schemeClr val="lt1">
        <a:alpha val="90000"/>
      </a:schemeClr>
    </dgm:fillClrLst>
    <dgm:linClrLst>
      <a:schemeClr val="accent4"/>
    </dgm:linClrLst>
    <dgm:effectClrLst/>
    <dgm:txLinClrLst/>
    <dgm:txFillClrLst meth="repeat">
      <a:schemeClr val="dk1"/>
    </dgm:txFillClrLst>
    <dgm:txEffectClrLst/>
  </dgm:styleLbl>
  <dgm:styleLbl name="fgAcc2">
    <dgm:fillClrLst meth="repeat">
      <a:schemeClr val="lt1">
        <a:alpha val="90000"/>
      </a:schemeClr>
    </dgm:fillClrLst>
    <dgm:linClrLst>
      <a:schemeClr val="accent6"/>
    </dgm:linClrLst>
    <dgm:effectClrLst/>
    <dgm:txLinClrLst/>
    <dgm:txFillClrLst meth="repeat">
      <a:schemeClr val="dk1"/>
    </dgm:txFillClrLst>
    <dgm:txEffectClrLst/>
  </dgm:styleLbl>
  <dgm:styleLbl name="fgAcc3">
    <dgm:fillClrLst meth="repeat">
      <a:schemeClr val="lt1">
        <a:alpha val="90000"/>
      </a:schemeClr>
    </dgm:fillClrLst>
    <dgm:linClrLst>
      <a:schemeClr val="accent1"/>
    </dgm:linClrLst>
    <dgm:effectClrLst/>
    <dgm:txLinClrLst/>
    <dgm:txFillClrLst meth="repeat">
      <a:schemeClr val="dk1"/>
    </dgm:txFillClrLst>
    <dgm:txEffectClrLst/>
  </dgm:styleLbl>
  <dgm:styleLbl name="fgAcc4">
    <dgm:fillClrLst meth="repeat">
      <a:schemeClr val="lt1">
        <a:alpha val="90000"/>
      </a:schemeClr>
    </dgm:fillClrLst>
    <dgm:linClrLst>
      <a:schemeClr val="accent2"/>
    </dgm:linClrLst>
    <dgm:effectClrLst/>
    <dgm:txLinClrLst/>
    <dgm:txFillClrLst meth="repeat">
      <a:schemeClr val="dk1"/>
    </dgm:txFillClrLst>
    <dgm:txEffectClrLst/>
  </dgm:styleLbl>
  <dgm:styleLbl name="bgShp">
    <dgm:fillClrLst meth="repeat">
      <a:schemeClr val="accent5">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5">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5">
        <a:tint val="50000"/>
        <a:alpha val="40000"/>
      </a:schemeClr>
    </dgm:fillClrLst>
    <dgm:linClrLst meth="repeat">
      <a:schemeClr val="accent5"/>
    </dgm:linClrLst>
    <dgm:effectClrLst/>
    <dgm:txLinClrLst/>
    <dgm:txFillClrLst meth="repeat">
      <a:schemeClr val="lt1"/>
    </dgm:txFillClrLst>
    <dgm:txEffectClrLst/>
  </dgm:styleLbl>
  <dgm:styleLbl name="fgShp">
    <dgm:fillClrLst meth="repeat">
      <a:schemeClr val="accent5">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35.xml><?xml version="1.0" encoding="utf-8"?>
<dgm:colorsDef xmlns:dgm="http://schemas.openxmlformats.org/drawingml/2006/diagram" xmlns:a="http://schemas.openxmlformats.org/drawingml/2006/main" uniqueId="urn:microsoft.com/office/officeart/2005/8/colors/colorful5">
  <dgm:title val=""/>
  <dgm:desc val=""/>
  <dgm:catLst>
    <dgm:cat type="colorful" pri="10500"/>
  </dgm:catLst>
  <dgm:styleLbl name="node0">
    <dgm:fillClrLst meth="repeat">
      <a:schemeClr val="accent4"/>
    </dgm:fillClrLst>
    <dgm:linClrLst meth="repeat">
      <a:schemeClr val="lt1"/>
    </dgm:linClrLst>
    <dgm:effectClrLst/>
    <dgm:txLinClrLst/>
    <dgm:txFillClrLst/>
    <dgm:txEffectClrLst/>
  </dgm:styleLbl>
  <dgm:styleLbl name="node1">
    <dgm:fillClrLst>
      <a:schemeClr val="accent5"/>
      <a:schemeClr val="accent6"/>
    </dgm:fillClrLst>
    <dgm:linClrLst meth="repeat">
      <a:schemeClr val="lt1"/>
    </dgm:linClrLst>
    <dgm:effectClrLst/>
    <dgm:txLinClrLst/>
    <dgm:txFillClrLst/>
    <dgm:txEffectClrLst/>
  </dgm:styleLbl>
  <dgm:styleLbl name="alignNode1">
    <dgm:fillClrLst>
      <a:schemeClr val="accent5"/>
      <a:schemeClr val="accent6"/>
    </dgm:fillClrLst>
    <dgm:linClrLst>
      <a:schemeClr val="accent5"/>
      <a:schemeClr val="accent6"/>
    </dgm:linClrLst>
    <dgm:effectClrLst/>
    <dgm:txLinClrLst/>
    <dgm:txFillClrLst/>
    <dgm:txEffectClrLst/>
  </dgm:styleLbl>
  <dgm:styleLbl name="lnNode1">
    <dgm:fillClrLst>
      <a:schemeClr val="accent5"/>
      <a:schemeClr val="accent6"/>
    </dgm:fillClrLst>
    <dgm:linClrLst meth="repeat">
      <a:schemeClr val="lt1"/>
    </dgm:linClrLst>
    <dgm:effectClrLst/>
    <dgm:txLinClrLst/>
    <dgm:txFillClrLst/>
    <dgm:txEffectClrLst/>
  </dgm:styleLbl>
  <dgm:styleLbl name="vennNode1">
    <dgm:fillClrLst>
      <a:schemeClr val="accent5">
        <a:alpha val="50000"/>
      </a:schemeClr>
      <a:schemeClr val="accent6">
        <a:alpha val="50000"/>
      </a:schemeClr>
    </dgm:fillClrLst>
    <dgm:linClrLst meth="repeat">
      <a:schemeClr val="lt1"/>
    </dgm:linClrLst>
    <dgm:effectClrLst/>
    <dgm:txLinClrLst/>
    <dgm:txFillClrLst/>
    <dgm:txEffectClrLst/>
  </dgm:styleLbl>
  <dgm:styleLbl name="node2">
    <dgm:fillClrLst>
      <a:schemeClr val="accent6"/>
    </dgm:fillClrLst>
    <dgm:linClrLst meth="repeat">
      <a:schemeClr val="lt1"/>
    </dgm:linClrLst>
    <dgm:effectClrLst/>
    <dgm:txLinClrLst/>
    <dgm:txFillClrLst/>
    <dgm:txEffectClrLst/>
  </dgm:styleLbl>
  <dgm:styleLbl name="node3">
    <dgm:fillClrLst>
      <a:schemeClr val="accent1"/>
    </dgm:fillClrLst>
    <dgm:linClrLst meth="repeat">
      <a:schemeClr val="lt1"/>
    </dgm:linClrLst>
    <dgm:effectClrLst/>
    <dgm:txLinClrLst/>
    <dgm:txFillClrLst/>
    <dgm:txEffectClrLst/>
  </dgm:styleLbl>
  <dgm:styleLbl name="node4">
    <dgm:fillClrLst>
      <a:schemeClr val="accent2"/>
    </dgm:fillClrLst>
    <dgm:linClrLst meth="repeat">
      <a:schemeClr val="lt1"/>
    </dgm:linClrLst>
    <dgm:effectClrLst/>
    <dgm:txLinClrLst/>
    <dgm:txFillClrLst/>
    <dgm:txEffectClrLst/>
  </dgm:styleLbl>
  <dgm:styleLbl name="fgImgPlace1">
    <dgm:fillClrLst>
      <a:schemeClr val="accent5">
        <a:tint val="50000"/>
      </a:schemeClr>
      <a:schemeClr val="accent6">
        <a:tint val="50000"/>
      </a:schemeClr>
    </dgm:fillClrLst>
    <dgm:linClrLst meth="repeat">
      <a:schemeClr val="lt1"/>
    </dgm:linClrLst>
    <dgm:effectClrLst/>
    <dgm:txLinClrLst/>
    <dgm:txFillClrLst meth="repeat">
      <a:schemeClr val="lt1"/>
    </dgm:txFillClrLst>
    <dgm:txEffectClrLst/>
  </dgm:styleLbl>
  <dgm:styleLbl name="alignImgPlace1">
    <dgm:fillClrLst>
      <a:schemeClr val="accent5">
        <a:tint val="50000"/>
      </a:schemeClr>
      <a:schemeClr val="accent6">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5">
        <a:tint val="50000"/>
      </a:schemeClr>
      <a:schemeClr val="accent6">
        <a:tint val="20000"/>
      </a:schemeClr>
    </dgm:fillClrLst>
    <dgm:linClrLst meth="repeat">
      <a:schemeClr val="lt1"/>
    </dgm:linClrLst>
    <dgm:effectClrLst/>
    <dgm:txLinClrLst/>
    <dgm:txFillClrLst meth="repeat">
      <a:schemeClr val="lt1"/>
    </dgm:txFillClrLst>
    <dgm:txEffectClrLst/>
  </dgm:styleLbl>
  <dgm:styleLbl name="sibTrans2D1">
    <dgm:fillClrLst>
      <a:schemeClr val="accent5"/>
      <a:schemeClr val="accent6"/>
    </dgm:fillClrLst>
    <dgm:linClrLst meth="repeat">
      <a:schemeClr val="lt1"/>
    </dgm:linClrLst>
    <dgm:effectClrLst/>
    <dgm:txLinClrLst/>
    <dgm:txFillClrLst/>
    <dgm:txEffectClrLst/>
  </dgm:styleLbl>
  <dgm:styleLbl name="fgSibTrans2D1">
    <dgm:fillClrLst>
      <a:schemeClr val="accent5"/>
      <a:schemeClr val="accent6"/>
    </dgm:fillClrLst>
    <dgm:linClrLst meth="repeat">
      <a:schemeClr val="lt1"/>
    </dgm:linClrLst>
    <dgm:effectClrLst/>
    <dgm:txLinClrLst/>
    <dgm:txFillClrLst meth="repeat">
      <a:schemeClr val="lt1"/>
    </dgm:txFillClrLst>
    <dgm:txEffectClrLst/>
  </dgm:styleLbl>
  <dgm:styleLbl name="bgSibTrans2D1">
    <dgm:fillClrLst>
      <a:schemeClr val="accent5"/>
      <a:schemeClr val="accent6"/>
    </dgm:fillClrLst>
    <dgm:linClrLst meth="repeat">
      <a:schemeClr val="lt1"/>
    </dgm:linClrLst>
    <dgm:effectClrLst/>
    <dgm:txLinClrLst/>
    <dgm:txFillClrLst meth="repeat">
      <a:schemeClr val="lt1"/>
    </dgm:txFillClrLst>
    <dgm:txEffectClrLst/>
  </dgm:styleLbl>
  <dgm:styleLbl name="sibTrans1D1">
    <dgm:fillClrLst/>
    <dgm:linClrLst>
      <a:schemeClr val="accent5"/>
      <a:schemeClr val="accent6"/>
    </dgm:linClrLst>
    <dgm:effectClrLst/>
    <dgm:txLinClrLst/>
    <dgm:txFillClrLst meth="repeat">
      <a:schemeClr val="tx1"/>
    </dgm:txFillClrLst>
    <dgm:txEffectClrLst/>
  </dgm:styleLbl>
  <dgm:styleLbl name="callout">
    <dgm:fillClrLst meth="repeat">
      <a:schemeClr val="accent5"/>
    </dgm:fillClrLst>
    <dgm:linClrLst meth="repeat">
      <a:schemeClr val="accent5">
        <a:tint val="50000"/>
      </a:schemeClr>
    </dgm:linClrLst>
    <dgm:effectClrLst/>
    <dgm:txLinClrLst/>
    <dgm:txFillClrLst meth="repeat">
      <a:schemeClr val="tx1"/>
    </dgm:txFillClrLst>
    <dgm:txEffectClrLst/>
  </dgm:styleLbl>
  <dgm:styleLbl name="asst0">
    <dgm:fillClrLst meth="repeat">
      <a:schemeClr val="accent5"/>
    </dgm:fillClrLst>
    <dgm:linClrLst meth="repeat">
      <a:schemeClr val="lt1">
        <a:shade val="80000"/>
      </a:schemeClr>
    </dgm:linClrLst>
    <dgm:effectClrLst/>
    <dgm:txLinClrLst/>
    <dgm:txFillClrLst/>
    <dgm:txEffectClrLst/>
  </dgm:styleLbl>
  <dgm:styleLbl name="asst1">
    <dgm:fillClrLst meth="repeat">
      <a:schemeClr val="accent6"/>
    </dgm:fillClrLst>
    <dgm:linClrLst meth="repeat">
      <a:schemeClr val="lt1">
        <a:shade val="80000"/>
      </a:schemeClr>
    </dgm:linClrLst>
    <dgm:effectClrLst/>
    <dgm:txLinClrLst/>
    <dgm:txFillClrLst/>
    <dgm:txEffectClrLst/>
  </dgm:styleLbl>
  <dgm:styleLbl name="asst2">
    <dgm:fillClrLst>
      <a:schemeClr val="accent1"/>
    </dgm:fillClrLst>
    <dgm:linClrLst meth="repeat">
      <a:schemeClr val="lt1"/>
    </dgm:linClrLst>
    <dgm:effectClrLst/>
    <dgm:txLinClrLst/>
    <dgm:txFillClrLst/>
    <dgm:txEffectClrLst/>
  </dgm:styleLbl>
  <dgm:styleLbl name="asst3">
    <dgm:fillClrLst>
      <a:schemeClr val="accent2"/>
    </dgm:fillClrLst>
    <dgm:linClrLst meth="repeat">
      <a:schemeClr val="lt1"/>
    </dgm:linClrLst>
    <dgm:effectClrLst/>
    <dgm:txLinClrLst/>
    <dgm:txFillClrLst/>
    <dgm:txEffectClrLst/>
  </dgm:styleLbl>
  <dgm:styleLbl name="asst4">
    <dgm:fillClrLst>
      <a:schemeClr val="accent3"/>
    </dgm:fillClrLst>
    <dgm:linClrLst meth="repeat">
      <a:schemeClr val="lt1"/>
    </dgm:linClrLst>
    <dgm:effectClrLst/>
    <dgm:txLinClrLst/>
    <dgm:txFillClrLst/>
    <dgm:txEffectClrLst/>
  </dgm:styleLbl>
  <dgm:styleLbl name="parChTrans2D1">
    <dgm:fillClrLst meth="repeat">
      <a:schemeClr val="accent5"/>
    </dgm:fillClrLst>
    <dgm:linClrLst meth="repeat">
      <a:schemeClr val="lt1"/>
    </dgm:linClrLst>
    <dgm:effectClrLst/>
    <dgm:txLinClrLst/>
    <dgm:txFillClrLst meth="repeat">
      <a:schemeClr val="lt1"/>
    </dgm:txFillClrLst>
    <dgm:txEffectClrLst/>
  </dgm:styleLbl>
  <dgm:styleLbl name="parChTrans2D2">
    <dgm:fillClrLst meth="repeat">
      <a:schemeClr val="accent6"/>
    </dgm:fillClrLst>
    <dgm:linClrLst meth="repeat">
      <a:schemeClr val="lt1"/>
    </dgm:linClrLst>
    <dgm:effectClrLst/>
    <dgm:txLinClrLst/>
    <dgm:txFillClrLst/>
    <dgm:txEffectClrLst/>
  </dgm:styleLbl>
  <dgm:styleLbl name="parChTrans2D3">
    <dgm:fillClrLst meth="repeat">
      <a:schemeClr val="accent6"/>
    </dgm:fillClrLst>
    <dgm:linClrLst meth="repeat">
      <a:schemeClr val="lt1"/>
    </dgm:linClrLst>
    <dgm:effectClrLst/>
    <dgm:txLinClrLst/>
    <dgm:txFillClrLst/>
    <dgm:txEffectClrLst/>
  </dgm:styleLbl>
  <dgm:styleLbl name="parChTrans2D4">
    <dgm:fillClrLst meth="repeat">
      <a:schemeClr val="accent1"/>
    </dgm:fillClrLst>
    <dgm:linClrLst meth="repeat">
      <a:schemeClr val="lt1"/>
    </dgm:linClrLst>
    <dgm:effectClrLst/>
    <dgm:txLinClrLst/>
    <dgm:txFillClrLst meth="repeat">
      <a:schemeClr val="lt1"/>
    </dgm:txFillClrLst>
    <dgm:txEffectClrLst/>
  </dgm:styleLbl>
  <dgm:styleLbl name="parChTrans1D1">
    <dgm:fillClrLst meth="repeat">
      <a:schemeClr val="accent5"/>
    </dgm:fillClrLst>
    <dgm:linClrLst meth="repeat">
      <a:schemeClr val="accent5"/>
    </dgm:linClrLst>
    <dgm:effectClrLst/>
    <dgm:txLinClrLst/>
    <dgm:txFillClrLst meth="repeat">
      <a:schemeClr val="tx1"/>
    </dgm:txFillClrLst>
    <dgm:txEffectClrLst/>
  </dgm:styleLbl>
  <dgm:styleLbl name="parChTrans1D2">
    <dgm:fillClrLst meth="repeat">
      <a:schemeClr val="accent6">
        <a:tint val="90000"/>
      </a:schemeClr>
    </dgm:fillClrLst>
    <dgm:linClrLst meth="repeat">
      <a:schemeClr val="accent6"/>
    </dgm:linClrLst>
    <dgm:effectClrLst/>
    <dgm:txLinClrLst/>
    <dgm:txFillClrLst meth="repeat">
      <a:schemeClr val="tx1"/>
    </dgm:txFillClrLst>
    <dgm:txEffectClrLst/>
  </dgm:styleLbl>
  <dgm:styleLbl name="parChTrans1D3">
    <dgm:fillClrLst meth="repeat">
      <a:schemeClr val="accent6">
        <a:tint val="70000"/>
      </a:schemeClr>
    </dgm:fillClrLst>
    <dgm:linClrLst meth="repeat">
      <a:schemeClr val="accent1"/>
    </dgm:linClrLst>
    <dgm:effectClrLst/>
    <dgm:txLinClrLst/>
    <dgm:txFillClrLst meth="repeat">
      <a:schemeClr val="tx1"/>
    </dgm:txFillClrLst>
    <dgm:txEffectClrLst/>
  </dgm:styleLbl>
  <dgm:styleLbl name="parChTrans1D4">
    <dgm:fillClrLst meth="repeat">
      <a:schemeClr val="accent6">
        <a:tint val="50000"/>
      </a:schemeClr>
    </dgm:fillClrLst>
    <dgm:linClrLst meth="repeat">
      <a:schemeClr val="accent2"/>
    </dgm:linClrLst>
    <dgm:effectClrLst/>
    <dgm:txLinClrLst/>
    <dgm:txFillClrLst meth="repeat">
      <a:schemeClr val="tx1"/>
    </dgm:txFillClrLst>
    <dgm:txEffectClrLst/>
  </dgm:styleLbl>
  <dgm:styleLbl name="fg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conFg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align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5"/>
    </dgm:linClrLst>
    <dgm:effectClrLst/>
    <dgm:txLinClrLst/>
    <dgm:txFillClrLst meth="repeat">
      <a:schemeClr val="dk1"/>
    </dgm:txFillClrLst>
    <dgm:txEffectClrLst/>
  </dgm:styleLbl>
  <dgm:styleLbl name="bg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solidFgAcc1">
    <dgm:fillClrLst meth="repeat">
      <a:schemeClr val="lt1"/>
    </dgm:fillClrLst>
    <dgm:linClrLst>
      <a:schemeClr val="accent5"/>
      <a:schemeClr val="accent6"/>
    </dgm:linClrLst>
    <dgm:effectClrLst/>
    <dgm:txLinClrLst/>
    <dgm:txFillClrLst meth="repeat">
      <a:schemeClr val="dk1"/>
    </dgm:txFillClrLst>
    <dgm:txEffectClrLst/>
  </dgm:styleLbl>
  <dgm:styleLbl name="solidAlignAcc1">
    <dgm:fillClrLst meth="repeat">
      <a:schemeClr val="lt1"/>
    </dgm:fillClrLst>
    <dgm:linClrLst>
      <a:schemeClr val="accent5"/>
      <a:schemeClr val="accent6"/>
    </dgm:linClrLst>
    <dgm:effectClrLst/>
    <dgm:txLinClrLst/>
    <dgm:txFillClrLst meth="repeat">
      <a:schemeClr val="dk1"/>
    </dgm:txFillClrLst>
    <dgm:txEffectClrLst/>
  </dgm:styleLbl>
  <dgm:styleLbl name="solidBgAcc1">
    <dgm:fillClrLst meth="repeat">
      <a:schemeClr val="lt1"/>
    </dgm:fillClrLst>
    <dgm:linClrLst>
      <a:schemeClr val="accent5"/>
      <a:schemeClr val="accent6"/>
    </dgm:linClrLst>
    <dgm:effectClrLst/>
    <dgm:txLinClrLst/>
    <dgm:txFillClrLst meth="repeat">
      <a:schemeClr val="dk1"/>
    </dgm:txFillClrLst>
    <dgm:txEffectClrLst/>
  </dgm:styleLbl>
  <dgm:styleLbl name="fgAccFollowNode1">
    <dgm:fillClrLst>
      <a:schemeClr val="accent5">
        <a:tint val="40000"/>
        <a:alpha val="90000"/>
      </a:schemeClr>
      <a:schemeClr val="accent6">
        <a:tint val="40000"/>
        <a:alpha val="90000"/>
      </a:schemeClr>
    </dgm:fillClrLst>
    <dgm:linClrLst>
      <a:schemeClr val="accent5">
        <a:tint val="40000"/>
        <a:alpha val="90000"/>
      </a:schemeClr>
      <a:schemeClr val="accent5">
        <a:tint val="40000"/>
        <a:alpha val="90000"/>
      </a:schemeClr>
    </dgm:linClrLst>
    <dgm:effectClrLst/>
    <dgm:txLinClrLst/>
    <dgm:txFillClrLst meth="repeat">
      <a:schemeClr val="dk1"/>
    </dgm:txFillClrLst>
    <dgm:txEffectClrLst/>
  </dgm:styleLbl>
  <dgm:styleLbl name="alignAccFollowNode1">
    <dgm:fillClrLst>
      <a:schemeClr val="accent5">
        <a:tint val="40000"/>
        <a:alpha val="90000"/>
      </a:schemeClr>
      <a:schemeClr val="accent6">
        <a:tint val="40000"/>
        <a:alpha val="90000"/>
      </a:schemeClr>
    </dgm:fillClrLst>
    <dgm:linClrLst>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bgAccFollowNode1">
    <dgm:fillClrLst>
      <a:schemeClr val="accent5">
        <a:tint val="40000"/>
        <a:alpha val="90000"/>
      </a:schemeClr>
      <a:schemeClr val="accent6">
        <a:tint val="40000"/>
        <a:alpha val="90000"/>
      </a:schemeClr>
    </dgm:fillClrLst>
    <dgm:linClrLst>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fgAcc0">
    <dgm:fillClrLst meth="repeat">
      <a:schemeClr val="lt1">
        <a:alpha val="90000"/>
      </a:schemeClr>
    </dgm:fillClrLst>
    <dgm:linClrLst>
      <a:schemeClr val="accent4"/>
    </dgm:linClrLst>
    <dgm:effectClrLst/>
    <dgm:txLinClrLst/>
    <dgm:txFillClrLst meth="repeat">
      <a:schemeClr val="dk1"/>
    </dgm:txFillClrLst>
    <dgm:txEffectClrLst/>
  </dgm:styleLbl>
  <dgm:styleLbl name="fgAcc2">
    <dgm:fillClrLst meth="repeat">
      <a:schemeClr val="lt1">
        <a:alpha val="90000"/>
      </a:schemeClr>
    </dgm:fillClrLst>
    <dgm:linClrLst>
      <a:schemeClr val="accent6"/>
    </dgm:linClrLst>
    <dgm:effectClrLst/>
    <dgm:txLinClrLst/>
    <dgm:txFillClrLst meth="repeat">
      <a:schemeClr val="dk1"/>
    </dgm:txFillClrLst>
    <dgm:txEffectClrLst/>
  </dgm:styleLbl>
  <dgm:styleLbl name="fgAcc3">
    <dgm:fillClrLst meth="repeat">
      <a:schemeClr val="lt1">
        <a:alpha val="90000"/>
      </a:schemeClr>
    </dgm:fillClrLst>
    <dgm:linClrLst>
      <a:schemeClr val="accent1"/>
    </dgm:linClrLst>
    <dgm:effectClrLst/>
    <dgm:txLinClrLst/>
    <dgm:txFillClrLst meth="repeat">
      <a:schemeClr val="dk1"/>
    </dgm:txFillClrLst>
    <dgm:txEffectClrLst/>
  </dgm:styleLbl>
  <dgm:styleLbl name="fgAcc4">
    <dgm:fillClrLst meth="repeat">
      <a:schemeClr val="lt1">
        <a:alpha val="90000"/>
      </a:schemeClr>
    </dgm:fillClrLst>
    <dgm:linClrLst>
      <a:schemeClr val="accent2"/>
    </dgm:linClrLst>
    <dgm:effectClrLst/>
    <dgm:txLinClrLst/>
    <dgm:txFillClrLst meth="repeat">
      <a:schemeClr val="dk1"/>
    </dgm:txFillClrLst>
    <dgm:txEffectClrLst/>
  </dgm:styleLbl>
  <dgm:styleLbl name="bgShp">
    <dgm:fillClrLst meth="repeat">
      <a:schemeClr val="accent5">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5">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5">
        <a:tint val="50000"/>
        <a:alpha val="40000"/>
      </a:schemeClr>
    </dgm:fillClrLst>
    <dgm:linClrLst meth="repeat">
      <a:schemeClr val="accent5"/>
    </dgm:linClrLst>
    <dgm:effectClrLst/>
    <dgm:txLinClrLst/>
    <dgm:txFillClrLst meth="repeat">
      <a:schemeClr val="lt1"/>
    </dgm:txFillClrLst>
    <dgm:txEffectClrLst/>
  </dgm:styleLbl>
  <dgm:styleLbl name="fgShp">
    <dgm:fillClrLst meth="repeat">
      <a:schemeClr val="accent5">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36.xml><?xml version="1.0" encoding="utf-8"?>
<dgm:colorsDef xmlns:dgm="http://schemas.openxmlformats.org/drawingml/2006/diagram" xmlns:a="http://schemas.openxmlformats.org/drawingml/2006/main" uniqueId="urn:microsoft.com/office/officeart/2005/8/colors/colorful3">
  <dgm:title val=""/>
  <dgm:desc val=""/>
  <dgm:catLst>
    <dgm:cat type="colorful" pri="10300"/>
  </dgm:catLst>
  <dgm:styleLbl name="node0">
    <dgm:fillClrLst meth="repeat">
      <a:schemeClr val="accent2"/>
    </dgm:fillClrLst>
    <dgm:linClrLst meth="repeat">
      <a:schemeClr val="lt1"/>
    </dgm:linClrLst>
    <dgm:effectClrLst/>
    <dgm:txLinClrLst/>
    <dgm:txFillClrLst/>
    <dgm:txEffectClrLst/>
  </dgm:styleLbl>
  <dgm:styleLbl name="node1">
    <dgm:fillClrLst>
      <a:schemeClr val="accent3"/>
      <a:schemeClr val="accent4"/>
    </dgm:fillClrLst>
    <dgm:linClrLst meth="repeat">
      <a:schemeClr val="lt1"/>
    </dgm:linClrLst>
    <dgm:effectClrLst/>
    <dgm:txLinClrLst/>
    <dgm:txFillClrLst/>
    <dgm:txEffectClrLst/>
  </dgm:styleLbl>
  <dgm:styleLbl name="alignNode1">
    <dgm:fillClrLst>
      <a:schemeClr val="accent3"/>
      <a:schemeClr val="accent4"/>
    </dgm:fillClrLst>
    <dgm:linClrLst>
      <a:schemeClr val="accent3"/>
      <a:schemeClr val="accent4"/>
    </dgm:linClrLst>
    <dgm:effectClrLst/>
    <dgm:txLinClrLst/>
    <dgm:txFillClrLst/>
    <dgm:txEffectClrLst/>
  </dgm:styleLbl>
  <dgm:styleLbl name="lnNode1">
    <dgm:fillClrLst>
      <a:schemeClr val="accent3"/>
      <a:schemeClr val="accent4"/>
    </dgm:fillClrLst>
    <dgm:linClrLst meth="repeat">
      <a:schemeClr val="lt1"/>
    </dgm:linClrLst>
    <dgm:effectClrLst/>
    <dgm:txLinClrLst/>
    <dgm:txFillClrLst/>
    <dgm:txEffectClrLst/>
  </dgm:styleLbl>
  <dgm:styleLbl name="vennNode1">
    <dgm:fillClrLst>
      <a:schemeClr val="accent3">
        <a:alpha val="50000"/>
      </a:schemeClr>
      <a:schemeClr val="accent4">
        <a:alpha val="50000"/>
      </a:schemeClr>
    </dgm:fillClrLst>
    <dgm:linClrLst meth="repeat">
      <a:schemeClr val="lt1"/>
    </dgm:linClrLst>
    <dgm:effectClrLst/>
    <dgm:txLinClrLst/>
    <dgm:txFillClrLst/>
    <dgm:txEffectClrLst/>
  </dgm:styleLbl>
  <dgm:styleLbl name="node2">
    <dgm:fillClrLst>
      <a:schemeClr val="accent4"/>
    </dgm:fillClrLst>
    <dgm:linClrLst meth="repeat">
      <a:schemeClr val="lt1"/>
    </dgm:linClrLst>
    <dgm:effectClrLst/>
    <dgm:txLinClrLst/>
    <dgm:txFillClrLst/>
    <dgm:txEffectClrLst/>
  </dgm:styleLbl>
  <dgm:styleLbl name="node3">
    <dgm:fillClrLst>
      <a:schemeClr val="accent5"/>
    </dgm:fillClrLst>
    <dgm:linClrLst meth="repeat">
      <a:schemeClr val="lt1"/>
    </dgm:linClrLst>
    <dgm:effectClrLst/>
    <dgm:txLinClrLst/>
    <dgm:txFillClrLst/>
    <dgm:txEffectClrLst/>
  </dgm:styleLbl>
  <dgm:styleLbl name="node4">
    <dgm:fillClrLst>
      <a:schemeClr val="accent6"/>
    </dgm:fillClrLst>
    <dgm:linClrLst meth="repeat">
      <a:schemeClr val="lt1"/>
    </dgm:linClrLst>
    <dgm:effectClrLst/>
    <dgm:txLinClrLst/>
    <dgm:txFillClrLst/>
    <dgm:txEffectClrLst/>
  </dgm:styleLbl>
  <dgm:styleLbl name="fgImgPlace1">
    <dgm:fillClrLst>
      <a:schemeClr val="accent3">
        <a:tint val="50000"/>
      </a:schemeClr>
      <a:schemeClr val="accent4">
        <a:tint val="50000"/>
      </a:schemeClr>
    </dgm:fillClrLst>
    <dgm:linClrLst meth="repeat">
      <a:schemeClr val="lt1"/>
    </dgm:linClrLst>
    <dgm:effectClrLst/>
    <dgm:txLinClrLst/>
    <dgm:txFillClrLst meth="repeat">
      <a:schemeClr val="lt1"/>
    </dgm:txFillClrLst>
    <dgm:txEffectClrLst/>
  </dgm:styleLbl>
  <dgm:styleLbl name="alignImgPlace1">
    <dgm:fillClrLst>
      <a:schemeClr val="accent3">
        <a:tint val="50000"/>
      </a:schemeClr>
      <a:schemeClr val="accent4">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3">
        <a:tint val="50000"/>
      </a:schemeClr>
      <a:schemeClr val="accent4">
        <a:tint val="20000"/>
      </a:schemeClr>
    </dgm:fillClrLst>
    <dgm:linClrLst meth="repeat">
      <a:schemeClr val="lt1"/>
    </dgm:linClrLst>
    <dgm:effectClrLst/>
    <dgm:txLinClrLst/>
    <dgm:txFillClrLst meth="repeat">
      <a:schemeClr val="lt1"/>
    </dgm:txFillClrLst>
    <dgm:txEffectClrLst/>
  </dgm:styleLbl>
  <dgm:styleLbl name="sibTrans2D1">
    <dgm:fillClrLst>
      <a:schemeClr val="accent3"/>
      <a:schemeClr val="accent4"/>
    </dgm:fillClrLst>
    <dgm:linClrLst meth="repeat">
      <a:schemeClr val="lt1"/>
    </dgm:linClrLst>
    <dgm:effectClrLst/>
    <dgm:txLinClrLst/>
    <dgm:txFillClrLst/>
    <dgm:txEffectClrLst/>
  </dgm:styleLbl>
  <dgm:styleLbl name="fgSibTrans2D1">
    <dgm:fillClrLst>
      <a:schemeClr val="accent3"/>
      <a:schemeClr val="accent4"/>
    </dgm:fillClrLst>
    <dgm:linClrLst meth="repeat">
      <a:schemeClr val="lt1"/>
    </dgm:linClrLst>
    <dgm:effectClrLst/>
    <dgm:txLinClrLst/>
    <dgm:txFillClrLst meth="repeat">
      <a:schemeClr val="lt1"/>
    </dgm:txFillClrLst>
    <dgm:txEffectClrLst/>
  </dgm:styleLbl>
  <dgm:styleLbl name="bgSibTrans2D1">
    <dgm:fillClrLst>
      <a:schemeClr val="accent3"/>
      <a:schemeClr val="accent4"/>
    </dgm:fillClrLst>
    <dgm:linClrLst meth="repeat">
      <a:schemeClr val="lt1"/>
    </dgm:linClrLst>
    <dgm:effectClrLst/>
    <dgm:txLinClrLst/>
    <dgm:txFillClrLst meth="repeat">
      <a:schemeClr val="lt1"/>
    </dgm:txFillClrLst>
    <dgm:txEffectClrLst/>
  </dgm:styleLbl>
  <dgm:styleLbl name="sibTrans1D1">
    <dgm:fillClrLst/>
    <dgm:linClrLst>
      <a:schemeClr val="accent3"/>
      <a:schemeClr val="accent4"/>
    </dgm:linClrLst>
    <dgm:effectClrLst/>
    <dgm:txLinClrLst/>
    <dgm:txFillClrLst meth="repeat">
      <a:schemeClr val="tx1"/>
    </dgm:txFillClrLst>
    <dgm:txEffectClrLst/>
  </dgm:styleLbl>
  <dgm:styleLbl name="callout">
    <dgm:fillClrLst meth="repeat">
      <a:schemeClr val="accent3"/>
    </dgm:fillClrLst>
    <dgm:linClrLst meth="repeat">
      <a:schemeClr val="accent3">
        <a:tint val="50000"/>
      </a:schemeClr>
    </dgm:linClrLst>
    <dgm:effectClrLst/>
    <dgm:txLinClrLst/>
    <dgm:txFillClrLst meth="repeat">
      <a:schemeClr val="tx1"/>
    </dgm:txFillClrLst>
    <dgm:txEffectClrLst/>
  </dgm:styleLbl>
  <dgm:styleLbl name="asst0">
    <dgm:fillClrLst meth="repeat">
      <a:schemeClr val="accent3"/>
    </dgm:fillClrLst>
    <dgm:linClrLst meth="repeat">
      <a:schemeClr val="lt1">
        <a:shade val="80000"/>
      </a:schemeClr>
    </dgm:linClrLst>
    <dgm:effectClrLst/>
    <dgm:txLinClrLst/>
    <dgm:txFillClrLst/>
    <dgm:txEffectClrLst/>
  </dgm:styleLbl>
  <dgm:styleLbl name="asst1">
    <dgm:fillClrLst meth="repeat">
      <a:schemeClr val="accent4"/>
    </dgm:fillClrLst>
    <dgm:linClrLst meth="repeat">
      <a:schemeClr val="lt1">
        <a:shade val="80000"/>
      </a:schemeClr>
    </dgm:linClrLst>
    <dgm:effectClrLst/>
    <dgm:txLinClrLst/>
    <dgm:txFillClrLst/>
    <dgm:txEffectClrLst/>
  </dgm:styleLbl>
  <dgm:styleLbl name="asst2">
    <dgm:fillClrLst>
      <a:schemeClr val="accent5"/>
    </dgm:fillClrLst>
    <dgm:linClrLst meth="repeat">
      <a:schemeClr val="lt1"/>
    </dgm:linClrLst>
    <dgm:effectClrLst/>
    <dgm:txLinClrLst/>
    <dgm:txFillClrLst/>
    <dgm:txEffectClrLst/>
  </dgm:styleLbl>
  <dgm:styleLbl name="asst3">
    <dgm:fillClrLst>
      <a:schemeClr val="accent6"/>
    </dgm:fillClrLst>
    <dgm:linClrLst meth="repeat">
      <a:schemeClr val="lt1"/>
    </dgm:linClrLst>
    <dgm:effectClrLst/>
    <dgm:txLinClrLst/>
    <dgm:txFillClrLst/>
    <dgm:txEffectClrLst/>
  </dgm:styleLbl>
  <dgm:styleLbl name="asst4">
    <dgm:fillClrLst>
      <a:schemeClr val="accent1"/>
    </dgm:fillClrLst>
    <dgm:linClrLst meth="repeat">
      <a:schemeClr val="lt1"/>
    </dgm:linClrLst>
    <dgm:effectClrLst/>
    <dgm:txLinClrLst/>
    <dgm:txFillClrLst/>
    <dgm:txEffectClrLst/>
  </dgm:styleLbl>
  <dgm:styleLbl name="parChTrans2D1">
    <dgm:fillClrLst meth="repeat">
      <a:schemeClr val="accent2"/>
    </dgm:fillClrLst>
    <dgm:linClrLst meth="repeat">
      <a:schemeClr val="lt1"/>
    </dgm:linClrLst>
    <dgm:effectClrLst/>
    <dgm:txLinClrLst/>
    <dgm:txFillClrLst meth="repeat">
      <a:schemeClr val="lt1"/>
    </dgm:txFillClrLst>
    <dgm:txEffectClrLst/>
  </dgm:styleLbl>
  <dgm:styleLbl name="parChTrans2D2">
    <dgm:fillClrLst meth="repeat">
      <a:schemeClr val="accent3"/>
    </dgm:fillClrLst>
    <dgm:linClrLst meth="repeat">
      <a:schemeClr val="lt1"/>
    </dgm:linClrLst>
    <dgm:effectClrLst/>
    <dgm:txLinClrLst/>
    <dgm:txFillClrLst/>
    <dgm:txEffectClrLst/>
  </dgm:styleLbl>
  <dgm:styleLbl name="parChTrans2D3">
    <dgm:fillClrLst meth="repeat">
      <a:schemeClr val="accent4"/>
    </dgm:fillClrLst>
    <dgm:linClrLst meth="repeat">
      <a:schemeClr val="lt1"/>
    </dgm:linClrLst>
    <dgm:effectClrLst/>
    <dgm:txLinClrLst/>
    <dgm:txFillClrLst/>
    <dgm:txEffectClrLst/>
  </dgm:styleLbl>
  <dgm:styleLbl name="parChTrans2D4">
    <dgm:fillClrLst meth="repeat">
      <a:schemeClr val="accent5"/>
    </dgm:fillClrLst>
    <dgm:linClrLst meth="repeat">
      <a:schemeClr val="lt1"/>
    </dgm:linClrLst>
    <dgm:effectClrLst/>
    <dgm:txLinClrLst/>
    <dgm:txFillClrLst meth="repeat">
      <a:schemeClr val="lt1"/>
    </dgm:txFillClrLst>
    <dgm:txEffectClrLst/>
  </dgm:styleLbl>
  <dgm:styleLbl name="parChTrans1D1">
    <dgm:fillClrLst meth="repeat">
      <a:schemeClr val="accent3"/>
    </dgm:fillClrLst>
    <dgm:linClrLst meth="repeat">
      <a:schemeClr val="accent3"/>
    </dgm:linClrLst>
    <dgm:effectClrLst/>
    <dgm:txLinClrLst/>
    <dgm:txFillClrLst meth="repeat">
      <a:schemeClr val="tx1"/>
    </dgm:txFillClrLst>
    <dgm:txEffectClrLst/>
  </dgm:styleLbl>
  <dgm:styleLbl name="parChTrans1D2">
    <dgm:fillClrLst meth="repeat">
      <a:schemeClr val="accent2">
        <a:tint val="90000"/>
      </a:schemeClr>
    </dgm:fillClrLst>
    <dgm:linClrLst meth="repeat">
      <a:schemeClr val="accent4"/>
    </dgm:linClrLst>
    <dgm:effectClrLst/>
    <dgm:txLinClrLst/>
    <dgm:txFillClrLst meth="repeat">
      <a:schemeClr val="tx1"/>
    </dgm:txFillClrLst>
    <dgm:txEffectClrLst/>
  </dgm:styleLbl>
  <dgm:styleLbl name="parChTrans1D3">
    <dgm:fillClrLst meth="repeat">
      <a:schemeClr val="accent2">
        <a:tint val="70000"/>
      </a:schemeClr>
    </dgm:fillClrLst>
    <dgm:linClrLst meth="repeat">
      <a:schemeClr val="accent5"/>
    </dgm:linClrLst>
    <dgm:effectClrLst/>
    <dgm:txLinClrLst/>
    <dgm:txFillClrLst meth="repeat">
      <a:schemeClr val="tx1"/>
    </dgm:txFillClrLst>
    <dgm:txEffectClrLst/>
  </dgm:styleLbl>
  <dgm:styleLbl name="parChTrans1D4">
    <dgm:fillClrLst meth="repeat">
      <a:schemeClr val="accent6">
        <a:tint val="50000"/>
      </a:schemeClr>
    </dgm:fillClrLst>
    <dgm:linClrLst meth="repeat">
      <a:schemeClr val="accent6"/>
    </dgm:linClrLst>
    <dgm:effectClrLst/>
    <dgm:txLinClrLst/>
    <dgm:txFillClrLst meth="repeat">
      <a:schemeClr val="tx1"/>
    </dgm:txFillClrLst>
    <dgm:txEffectClrLst/>
  </dgm:styleLbl>
  <dgm:styleLbl name="fgAcc1">
    <dgm:fillClrLst meth="repeat">
      <a:schemeClr val="lt1">
        <a:alpha val="90000"/>
      </a:schemeClr>
    </dgm:fillClrLst>
    <dgm:linClrLst>
      <a:schemeClr val="accent3"/>
      <a:schemeClr val="accent4"/>
    </dgm:linClrLst>
    <dgm:effectClrLst/>
    <dgm:txLinClrLst/>
    <dgm:txFillClrLst meth="repeat">
      <a:schemeClr val="dk1"/>
    </dgm:txFillClrLst>
    <dgm:txEffectClrLst/>
  </dgm:styleLbl>
  <dgm:styleLbl name="conFgAcc1">
    <dgm:fillClrLst meth="repeat">
      <a:schemeClr val="lt1">
        <a:alpha val="90000"/>
      </a:schemeClr>
    </dgm:fillClrLst>
    <dgm:linClrLst>
      <a:schemeClr val="accent3"/>
      <a:schemeClr val="accent4"/>
    </dgm:linClrLst>
    <dgm:effectClrLst/>
    <dgm:txLinClrLst/>
    <dgm:txFillClrLst meth="repeat">
      <a:schemeClr val="dk1"/>
    </dgm:txFillClrLst>
    <dgm:txEffectClrLst/>
  </dgm:styleLbl>
  <dgm:styleLbl name="alignAcc1">
    <dgm:fillClrLst meth="repeat">
      <a:schemeClr val="lt1">
        <a:alpha val="90000"/>
      </a:schemeClr>
    </dgm:fillClrLst>
    <dgm:linClrLst>
      <a:schemeClr val="accent3"/>
      <a:schemeClr val="accent4"/>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2"/>
    </dgm:linClrLst>
    <dgm:effectClrLst/>
    <dgm:txLinClrLst/>
    <dgm:txFillClrLst meth="repeat">
      <a:schemeClr val="dk1"/>
    </dgm:txFillClrLst>
    <dgm:txEffectClrLst/>
  </dgm:styleLbl>
  <dgm:styleLbl name="bgAcc1">
    <dgm:fillClrLst meth="repeat">
      <a:schemeClr val="lt1">
        <a:alpha val="90000"/>
      </a:schemeClr>
    </dgm:fillClrLst>
    <dgm:linClrLst>
      <a:schemeClr val="accent3"/>
      <a:schemeClr val="accent4"/>
    </dgm:linClrLst>
    <dgm:effectClrLst/>
    <dgm:txLinClrLst/>
    <dgm:txFillClrLst meth="repeat">
      <a:schemeClr val="dk1"/>
    </dgm:txFillClrLst>
    <dgm:txEffectClrLst/>
  </dgm:styleLbl>
  <dgm:styleLbl name="solidFgAcc1">
    <dgm:fillClrLst meth="repeat">
      <a:schemeClr val="lt1"/>
    </dgm:fillClrLst>
    <dgm:linClrLst>
      <a:schemeClr val="accent3"/>
      <a:schemeClr val="accent4"/>
    </dgm:linClrLst>
    <dgm:effectClrLst/>
    <dgm:txLinClrLst/>
    <dgm:txFillClrLst meth="repeat">
      <a:schemeClr val="dk1"/>
    </dgm:txFillClrLst>
    <dgm:txEffectClrLst/>
  </dgm:styleLbl>
  <dgm:styleLbl name="solidAlignAcc1">
    <dgm:fillClrLst meth="repeat">
      <a:schemeClr val="lt1"/>
    </dgm:fillClrLst>
    <dgm:linClrLst>
      <a:schemeClr val="accent3"/>
      <a:schemeClr val="accent4"/>
    </dgm:linClrLst>
    <dgm:effectClrLst/>
    <dgm:txLinClrLst/>
    <dgm:txFillClrLst meth="repeat">
      <a:schemeClr val="dk1"/>
    </dgm:txFillClrLst>
    <dgm:txEffectClrLst/>
  </dgm:styleLbl>
  <dgm:styleLbl name="solidBgAcc1">
    <dgm:fillClrLst meth="repeat">
      <a:schemeClr val="lt1"/>
    </dgm:fillClrLst>
    <dgm:linClrLst>
      <a:schemeClr val="accent3"/>
      <a:schemeClr val="accent4"/>
    </dgm:linClrLst>
    <dgm:effectClrLst/>
    <dgm:txLinClrLst/>
    <dgm:txFillClrLst meth="repeat">
      <a:schemeClr val="dk1"/>
    </dgm:txFillClrLst>
    <dgm:txEffectClrLst/>
  </dgm:styleLbl>
  <dgm:styleLbl name="fgAccFollowNode1">
    <dgm:fillClrLst>
      <a:schemeClr val="accent3">
        <a:tint val="40000"/>
        <a:alpha val="90000"/>
      </a:schemeClr>
      <a:schemeClr val="accent4">
        <a:tint val="40000"/>
        <a:alpha val="90000"/>
      </a:schemeClr>
    </dgm:fillClrLst>
    <dgm:linClrLst>
      <a:schemeClr val="accent3">
        <a:tint val="40000"/>
        <a:alpha val="90000"/>
      </a:schemeClr>
      <a:schemeClr val="accent4">
        <a:tint val="40000"/>
        <a:alpha val="90000"/>
      </a:schemeClr>
    </dgm:linClrLst>
    <dgm:effectClrLst/>
    <dgm:txLinClrLst/>
    <dgm:txFillClrLst meth="repeat">
      <a:schemeClr val="dk1"/>
    </dgm:txFillClrLst>
    <dgm:txEffectClrLst/>
  </dgm:styleLbl>
  <dgm:styleLbl name="alignAccFollowNode1">
    <dgm:fillClrLst>
      <a:schemeClr val="accent3">
        <a:tint val="40000"/>
        <a:alpha val="90000"/>
      </a:schemeClr>
      <a:schemeClr val="accent4">
        <a:tint val="40000"/>
        <a:alpha val="90000"/>
      </a:schemeClr>
    </dgm:fillClrLst>
    <dgm:linClrLst>
      <a:schemeClr val="accent3">
        <a:tint val="40000"/>
        <a:alpha val="90000"/>
      </a:schemeClr>
      <a:schemeClr val="accent4">
        <a:tint val="40000"/>
        <a:alpha val="90000"/>
      </a:schemeClr>
    </dgm:linClrLst>
    <dgm:effectClrLst/>
    <dgm:txLinClrLst/>
    <dgm:txFillClrLst meth="repeat">
      <a:schemeClr val="dk1"/>
    </dgm:txFillClrLst>
    <dgm:txEffectClrLst/>
  </dgm:styleLbl>
  <dgm:styleLbl name="bgAccFollowNode1">
    <dgm:fillClrLst>
      <a:schemeClr val="accent3">
        <a:tint val="40000"/>
        <a:alpha val="90000"/>
      </a:schemeClr>
      <a:schemeClr val="accent4">
        <a:tint val="40000"/>
        <a:alpha val="90000"/>
      </a:schemeClr>
    </dgm:fillClrLst>
    <dgm:linClrLst>
      <a:schemeClr val="accent3">
        <a:tint val="40000"/>
        <a:alpha val="90000"/>
      </a:schemeClr>
      <a:schemeClr val="accent4">
        <a:tint val="40000"/>
        <a:alpha val="90000"/>
      </a:schemeClr>
    </dgm:linClrLst>
    <dgm:effectClrLst/>
    <dgm:txLinClrLst/>
    <dgm:txFillClrLst meth="repeat">
      <a:schemeClr val="dk1"/>
    </dgm:txFillClrLst>
    <dgm:txEffectClrLst/>
  </dgm:styleLbl>
  <dgm:styleLbl name="fgAcc0">
    <dgm:fillClrLst meth="repeat">
      <a:schemeClr val="lt1">
        <a:alpha val="90000"/>
      </a:schemeClr>
    </dgm:fillClrLst>
    <dgm:linClrLst>
      <a:schemeClr val="accent2"/>
    </dgm:linClrLst>
    <dgm:effectClrLst/>
    <dgm:txLinClrLst/>
    <dgm:txFillClrLst meth="repeat">
      <a:schemeClr val="dk1"/>
    </dgm:txFillClrLst>
    <dgm:txEffectClrLst/>
  </dgm:styleLbl>
  <dgm:styleLbl name="fgAcc2">
    <dgm:fillClrLst meth="repeat">
      <a:schemeClr val="lt1">
        <a:alpha val="90000"/>
      </a:schemeClr>
    </dgm:fillClrLst>
    <dgm:linClrLst>
      <a:schemeClr val="accent4"/>
    </dgm:linClrLst>
    <dgm:effectClrLst/>
    <dgm:txLinClrLst/>
    <dgm:txFillClrLst meth="repeat">
      <a:schemeClr val="dk1"/>
    </dgm:txFillClrLst>
    <dgm:txEffectClrLst/>
  </dgm:styleLbl>
  <dgm:styleLbl name="fgAcc3">
    <dgm:fillClrLst meth="repeat">
      <a:schemeClr val="lt1">
        <a:alpha val="90000"/>
      </a:schemeClr>
    </dgm:fillClrLst>
    <dgm:linClrLst>
      <a:schemeClr val="accent5"/>
    </dgm:linClrLst>
    <dgm:effectClrLst/>
    <dgm:txLinClrLst/>
    <dgm:txFillClrLst meth="repeat">
      <a:schemeClr val="dk1"/>
    </dgm:txFillClrLst>
    <dgm:txEffectClrLst/>
  </dgm:styleLbl>
  <dgm:styleLbl name="fgAcc4">
    <dgm:fillClrLst meth="repeat">
      <a:schemeClr val="lt1">
        <a:alpha val="90000"/>
      </a:schemeClr>
    </dgm:fillClrLst>
    <dgm:linClrLst>
      <a:schemeClr val="accent6"/>
    </dgm:linClrLst>
    <dgm:effectClrLst/>
    <dgm:txLinClrLst/>
    <dgm:txFillClrLst meth="repeat">
      <a:schemeClr val="dk1"/>
    </dgm:txFillClrLst>
    <dgm:txEffectClrLst/>
  </dgm:styleLbl>
  <dgm:styleLbl name="bgShp">
    <dgm:fillClrLst meth="repeat">
      <a:schemeClr val="accent3">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3">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2">
        <a:tint val="50000"/>
        <a:alpha val="40000"/>
      </a:schemeClr>
    </dgm:fillClrLst>
    <dgm:linClrLst meth="repeat">
      <a:schemeClr val="accent3"/>
    </dgm:linClrLst>
    <dgm:effectClrLst/>
    <dgm:txLinClrLst/>
    <dgm:txFillClrLst meth="repeat">
      <a:schemeClr val="lt1"/>
    </dgm:txFillClrLst>
    <dgm:txEffectClrLst/>
  </dgm:styleLbl>
  <dgm:styleLbl name="fgShp">
    <dgm:fillClrLst meth="repeat">
      <a:schemeClr val="accent3">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37.xml><?xml version="1.0" encoding="utf-8"?>
<dgm:colorsDef xmlns:dgm="http://schemas.openxmlformats.org/drawingml/2006/diagram" xmlns:a="http://schemas.openxmlformats.org/drawingml/2006/main" uniqueId="urn:microsoft.com/office/officeart/2005/8/colors/colorful3">
  <dgm:title val=""/>
  <dgm:desc val=""/>
  <dgm:catLst>
    <dgm:cat type="colorful" pri="10300"/>
  </dgm:catLst>
  <dgm:styleLbl name="node0">
    <dgm:fillClrLst meth="repeat">
      <a:schemeClr val="accent2"/>
    </dgm:fillClrLst>
    <dgm:linClrLst meth="repeat">
      <a:schemeClr val="lt1"/>
    </dgm:linClrLst>
    <dgm:effectClrLst/>
    <dgm:txLinClrLst/>
    <dgm:txFillClrLst/>
    <dgm:txEffectClrLst/>
  </dgm:styleLbl>
  <dgm:styleLbl name="node1">
    <dgm:fillClrLst>
      <a:schemeClr val="accent3"/>
      <a:schemeClr val="accent4"/>
    </dgm:fillClrLst>
    <dgm:linClrLst meth="repeat">
      <a:schemeClr val="lt1"/>
    </dgm:linClrLst>
    <dgm:effectClrLst/>
    <dgm:txLinClrLst/>
    <dgm:txFillClrLst/>
    <dgm:txEffectClrLst/>
  </dgm:styleLbl>
  <dgm:styleLbl name="alignNode1">
    <dgm:fillClrLst>
      <a:schemeClr val="accent3"/>
      <a:schemeClr val="accent4"/>
    </dgm:fillClrLst>
    <dgm:linClrLst>
      <a:schemeClr val="accent3"/>
      <a:schemeClr val="accent4"/>
    </dgm:linClrLst>
    <dgm:effectClrLst/>
    <dgm:txLinClrLst/>
    <dgm:txFillClrLst/>
    <dgm:txEffectClrLst/>
  </dgm:styleLbl>
  <dgm:styleLbl name="lnNode1">
    <dgm:fillClrLst>
      <a:schemeClr val="accent3"/>
      <a:schemeClr val="accent4"/>
    </dgm:fillClrLst>
    <dgm:linClrLst meth="repeat">
      <a:schemeClr val="lt1"/>
    </dgm:linClrLst>
    <dgm:effectClrLst/>
    <dgm:txLinClrLst/>
    <dgm:txFillClrLst/>
    <dgm:txEffectClrLst/>
  </dgm:styleLbl>
  <dgm:styleLbl name="vennNode1">
    <dgm:fillClrLst>
      <a:schemeClr val="accent3">
        <a:alpha val="50000"/>
      </a:schemeClr>
      <a:schemeClr val="accent4">
        <a:alpha val="50000"/>
      </a:schemeClr>
    </dgm:fillClrLst>
    <dgm:linClrLst meth="repeat">
      <a:schemeClr val="lt1"/>
    </dgm:linClrLst>
    <dgm:effectClrLst/>
    <dgm:txLinClrLst/>
    <dgm:txFillClrLst/>
    <dgm:txEffectClrLst/>
  </dgm:styleLbl>
  <dgm:styleLbl name="node2">
    <dgm:fillClrLst>
      <a:schemeClr val="accent4"/>
    </dgm:fillClrLst>
    <dgm:linClrLst meth="repeat">
      <a:schemeClr val="lt1"/>
    </dgm:linClrLst>
    <dgm:effectClrLst/>
    <dgm:txLinClrLst/>
    <dgm:txFillClrLst/>
    <dgm:txEffectClrLst/>
  </dgm:styleLbl>
  <dgm:styleLbl name="node3">
    <dgm:fillClrLst>
      <a:schemeClr val="accent5"/>
    </dgm:fillClrLst>
    <dgm:linClrLst meth="repeat">
      <a:schemeClr val="lt1"/>
    </dgm:linClrLst>
    <dgm:effectClrLst/>
    <dgm:txLinClrLst/>
    <dgm:txFillClrLst/>
    <dgm:txEffectClrLst/>
  </dgm:styleLbl>
  <dgm:styleLbl name="node4">
    <dgm:fillClrLst>
      <a:schemeClr val="accent6"/>
    </dgm:fillClrLst>
    <dgm:linClrLst meth="repeat">
      <a:schemeClr val="lt1"/>
    </dgm:linClrLst>
    <dgm:effectClrLst/>
    <dgm:txLinClrLst/>
    <dgm:txFillClrLst/>
    <dgm:txEffectClrLst/>
  </dgm:styleLbl>
  <dgm:styleLbl name="fgImgPlace1">
    <dgm:fillClrLst>
      <a:schemeClr val="accent3">
        <a:tint val="50000"/>
      </a:schemeClr>
      <a:schemeClr val="accent4">
        <a:tint val="50000"/>
      </a:schemeClr>
    </dgm:fillClrLst>
    <dgm:linClrLst meth="repeat">
      <a:schemeClr val="lt1"/>
    </dgm:linClrLst>
    <dgm:effectClrLst/>
    <dgm:txLinClrLst/>
    <dgm:txFillClrLst meth="repeat">
      <a:schemeClr val="lt1"/>
    </dgm:txFillClrLst>
    <dgm:txEffectClrLst/>
  </dgm:styleLbl>
  <dgm:styleLbl name="alignImgPlace1">
    <dgm:fillClrLst>
      <a:schemeClr val="accent3">
        <a:tint val="50000"/>
      </a:schemeClr>
      <a:schemeClr val="accent4">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3">
        <a:tint val="50000"/>
      </a:schemeClr>
      <a:schemeClr val="accent4">
        <a:tint val="20000"/>
      </a:schemeClr>
    </dgm:fillClrLst>
    <dgm:linClrLst meth="repeat">
      <a:schemeClr val="lt1"/>
    </dgm:linClrLst>
    <dgm:effectClrLst/>
    <dgm:txLinClrLst/>
    <dgm:txFillClrLst meth="repeat">
      <a:schemeClr val="lt1"/>
    </dgm:txFillClrLst>
    <dgm:txEffectClrLst/>
  </dgm:styleLbl>
  <dgm:styleLbl name="sibTrans2D1">
    <dgm:fillClrLst>
      <a:schemeClr val="accent3"/>
      <a:schemeClr val="accent4"/>
    </dgm:fillClrLst>
    <dgm:linClrLst meth="repeat">
      <a:schemeClr val="lt1"/>
    </dgm:linClrLst>
    <dgm:effectClrLst/>
    <dgm:txLinClrLst/>
    <dgm:txFillClrLst/>
    <dgm:txEffectClrLst/>
  </dgm:styleLbl>
  <dgm:styleLbl name="fgSibTrans2D1">
    <dgm:fillClrLst>
      <a:schemeClr val="accent3"/>
      <a:schemeClr val="accent4"/>
    </dgm:fillClrLst>
    <dgm:linClrLst meth="repeat">
      <a:schemeClr val="lt1"/>
    </dgm:linClrLst>
    <dgm:effectClrLst/>
    <dgm:txLinClrLst/>
    <dgm:txFillClrLst meth="repeat">
      <a:schemeClr val="lt1"/>
    </dgm:txFillClrLst>
    <dgm:txEffectClrLst/>
  </dgm:styleLbl>
  <dgm:styleLbl name="bgSibTrans2D1">
    <dgm:fillClrLst>
      <a:schemeClr val="accent3"/>
      <a:schemeClr val="accent4"/>
    </dgm:fillClrLst>
    <dgm:linClrLst meth="repeat">
      <a:schemeClr val="lt1"/>
    </dgm:linClrLst>
    <dgm:effectClrLst/>
    <dgm:txLinClrLst/>
    <dgm:txFillClrLst meth="repeat">
      <a:schemeClr val="lt1"/>
    </dgm:txFillClrLst>
    <dgm:txEffectClrLst/>
  </dgm:styleLbl>
  <dgm:styleLbl name="sibTrans1D1">
    <dgm:fillClrLst/>
    <dgm:linClrLst>
      <a:schemeClr val="accent3"/>
      <a:schemeClr val="accent4"/>
    </dgm:linClrLst>
    <dgm:effectClrLst/>
    <dgm:txLinClrLst/>
    <dgm:txFillClrLst meth="repeat">
      <a:schemeClr val="tx1"/>
    </dgm:txFillClrLst>
    <dgm:txEffectClrLst/>
  </dgm:styleLbl>
  <dgm:styleLbl name="callout">
    <dgm:fillClrLst meth="repeat">
      <a:schemeClr val="accent3"/>
    </dgm:fillClrLst>
    <dgm:linClrLst meth="repeat">
      <a:schemeClr val="accent3">
        <a:tint val="50000"/>
      </a:schemeClr>
    </dgm:linClrLst>
    <dgm:effectClrLst/>
    <dgm:txLinClrLst/>
    <dgm:txFillClrLst meth="repeat">
      <a:schemeClr val="tx1"/>
    </dgm:txFillClrLst>
    <dgm:txEffectClrLst/>
  </dgm:styleLbl>
  <dgm:styleLbl name="asst0">
    <dgm:fillClrLst meth="repeat">
      <a:schemeClr val="accent3"/>
    </dgm:fillClrLst>
    <dgm:linClrLst meth="repeat">
      <a:schemeClr val="lt1">
        <a:shade val="80000"/>
      </a:schemeClr>
    </dgm:linClrLst>
    <dgm:effectClrLst/>
    <dgm:txLinClrLst/>
    <dgm:txFillClrLst/>
    <dgm:txEffectClrLst/>
  </dgm:styleLbl>
  <dgm:styleLbl name="asst1">
    <dgm:fillClrLst meth="repeat">
      <a:schemeClr val="accent4"/>
    </dgm:fillClrLst>
    <dgm:linClrLst meth="repeat">
      <a:schemeClr val="lt1">
        <a:shade val="80000"/>
      </a:schemeClr>
    </dgm:linClrLst>
    <dgm:effectClrLst/>
    <dgm:txLinClrLst/>
    <dgm:txFillClrLst/>
    <dgm:txEffectClrLst/>
  </dgm:styleLbl>
  <dgm:styleLbl name="asst2">
    <dgm:fillClrLst>
      <a:schemeClr val="accent5"/>
    </dgm:fillClrLst>
    <dgm:linClrLst meth="repeat">
      <a:schemeClr val="lt1"/>
    </dgm:linClrLst>
    <dgm:effectClrLst/>
    <dgm:txLinClrLst/>
    <dgm:txFillClrLst/>
    <dgm:txEffectClrLst/>
  </dgm:styleLbl>
  <dgm:styleLbl name="asst3">
    <dgm:fillClrLst>
      <a:schemeClr val="accent6"/>
    </dgm:fillClrLst>
    <dgm:linClrLst meth="repeat">
      <a:schemeClr val="lt1"/>
    </dgm:linClrLst>
    <dgm:effectClrLst/>
    <dgm:txLinClrLst/>
    <dgm:txFillClrLst/>
    <dgm:txEffectClrLst/>
  </dgm:styleLbl>
  <dgm:styleLbl name="asst4">
    <dgm:fillClrLst>
      <a:schemeClr val="accent1"/>
    </dgm:fillClrLst>
    <dgm:linClrLst meth="repeat">
      <a:schemeClr val="lt1"/>
    </dgm:linClrLst>
    <dgm:effectClrLst/>
    <dgm:txLinClrLst/>
    <dgm:txFillClrLst/>
    <dgm:txEffectClrLst/>
  </dgm:styleLbl>
  <dgm:styleLbl name="parChTrans2D1">
    <dgm:fillClrLst meth="repeat">
      <a:schemeClr val="accent2"/>
    </dgm:fillClrLst>
    <dgm:linClrLst meth="repeat">
      <a:schemeClr val="lt1"/>
    </dgm:linClrLst>
    <dgm:effectClrLst/>
    <dgm:txLinClrLst/>
    <dgm:txFillClrLst meth="repeat">
      <a:schemeClr val="lt1"/>
    </dgm:txFillClrLst>
    <dgm:txEffectClrLst/>
  </dgm:styleLbl>
  <dgm:styleLbl name="parChTrans2D2">
    <dgm:fillClrLst meth="repeat">
      <a:schemeClr val="accent3"/>
    </dgm:fillClrLst>
    <dgm:linClrLst meth="repeat">
      <a:schemeClr val="lt1"/>
    </dgm:linClrLst>
    <dgm:effectClrLst/>
    <dgm:txLinClrLst/>
    <dgm:txFillClrLst/>
    <dgm:txEffectClrLst/>
  </dgm:styleLbl>
  <dgm:styleLbl name="parChTrans2D3">
    <dgm:fillClrLst meth="repeat">
      <a:schemeClr val="accent4"/>
    </dgm:fillClrLst>
    <dgm:linClrLst meth="repeat">
      <a:schemeClr val="lt1"/>
    </dgm:linClrLst>
    <dgm:effectClrLst/>
    <dgm:txLinClrLst/>
    <dgm:txFillClrLst/>
    <dgm:txEffectClrLst/>
  </dgm:styleLbl>
  <dgm:styleLbl name="parChTrans2D4">
    <dgm:fillClrLst meth="repeat">
      <a:schemeClr val="accent5"/>
    </dgm:fillClrLst>
    <dgm:linClrLst meth="repeat">
      <a:schemeClr val="lt1"/>
    </dgm:linClrLst>
    <dgm:effectClrLst/>
    <dgm:txLinClrLst/>
    <dgm:txFillClrLst meth="repeat">
      <a:schemeClr val="lt1"/>
    </dgm:txFillClrLst>
    <dgm:txEffectClrLst/>
  </dgm:styleLbl>
  <dgm:styleLbl name="parChTrans1D1">
    <dgm:fillClrLst meth="repeat">
      <a:schemeClr val="accent3"/>
    </dgm:fillClrLst>
    <dgm:linClrLst meth="repeat">
      <a:schemeClr val="accent3"/>
    </dgm:linClrLst>
    <dgm:effectClrLst/>
    <dgm:txLinClrLst/>
    <dgm:txFillClrLst meth="repeat">
      <a:schemeClr val="tx1"/>
    </dgm:txFillClrLst>
    <dgm:txEffectClrLst/>
  </dgm:styleLbl>
  <dgm:styleLbl name="parChTrans1D2">
    <dgm:fillClrLst meth="repeat">
      <a:schemeClr val="accent2">
        <a:tint val="90000"/>
      </a:schemeClr>
    </dgm:fillClrLst>
    <dgm:linClrLst meth="repeat">
      <a:schemeClr val="accent4"/>
    </dgm:linClrLst>
    <dgm:effectClrLst/>
    <dgm:txLinClrLst/>
    <dgm:txFillClrLst meth="repeat">
      <a:schemeClr val="tx1"/>
    </dgm:txFillClrLst>
    <dgm:txEffectClrLst/>
  </dgm:styleLbl>
  <dgm:styleLbl name="parChTrans1D3">
    <dgm:fillClrLst meth="repeat">
      <a:schemeClr val="accent2">
        <a:tint val="70000"/>
      </a:schemeClr>
    </dgm:fillClrLst>
    <dgm:linClrLst meth="repeat">
      <a:schemeClr val="accent5"/>
    </dgm:linClrLst>
    <dgm:effectClrLst/>
    <dgm:txLinClrLst/>
    <dgm:txFillClrLst meth="repeat">
      <a:schemeClr val="tx1"/>
    </dgm:txFillClrLst>
    <dgm:txEffectClrLst/>
  </dgm:styleLbl>
  <dgm:styleLbl name="parChTrans1D4">
    <dgm:fillClrLst meth="repeat">
      <a:schemeClr val="accent6">
        <a:tint val="50000"/>
      </a:schemeClr>
    </dgm:fillClrLst>
    <dgm:linClrLst meth="repeat">
      <a:schemeClr val="accent6"/>
    </dgm:linClrLst>
    <dgm:effectClrLst/>
    <dgm:txLinClrLst/>
    <dgm:txFillClrLst meth="repeat">
      <a:schemeClr val="tx1"/>
    </dgm:txFillClrLst>
    <dgm:txEffectClrLst/>
  </dgm:styleLbl>
  <dgm:styleLbl name="fgAcc1">
    <dgm:fillClrLst meth="repeat">
      <a:schemeClr val="lt1">
        <a:alpha val="90000"/>
      </a:schemeClr>
    </dgm:fillClrLst>
    <dgm:linClrLst>
      <a:schemeClr val="accent3"/>
      <a:schemeClr val="accent4"/>
    </dgm:linClrLst>
    <dgm:effectClrLst/>
    <dgm:txLinClrLst/>
    <dgm:txFillClrLst meth="repeat">
      <a:schemeClr val="dk1"/>
    </dgm:txFillClrLst>
    <dgm:txEffectClrLst/>
  </dgm:styleLbl>
  <dgm:styleLbl name="conFgAcc1">
    <dgm:fillClrLst meth="repeat">
      <a:schemeClr val="lt1">
        <a:alpha val="90000"/>
      </a:schemeClr>
    </dgm:fillClrLst>
    <dgm:linClrLst>
      <a:schemeClr val="accent3"/>
      <a:schemeClr val="accent4"/>
    </dgm:linClrLst>
    <dgm:effectClrLst/>
    <dgm:txLinClrLst/>
    <dgm:txFillClrLst meth="repeat">
      <a:schemeClr val="dk1"/>
    </dgm:txFillClrLst>
    <dgm:txEffectClrLst/>
  </dgm:styleLbl>
  <dgm:styleLbl name="alignAcc1">
    <dgm:fillClrLst meth="repeat">
      <a:schemeClr val="lt1">
        <a:alpha val="90000"/>
      </a:schemeClr>
    </dgm:fillClrLst>
    <dgm:linClrLst>
      <a:schemeClr val="accent3"/>
      <a:schemeClr val="accent4"/>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2"/>
    </dgm:linClrLst>
    <dgm:effectClrLst/>
    <dgm:txLinClrLst/>
    <dgm:txFillClrLst meth="repeat">
      <a:schemeClr val="dk1"/>
    </dgm:txFillClrLst>
    <dgm:txEffectClrLst/>
  </dgm:styleLbl>
  <dgm:styleLbl name="bgAcc1">
    <dgm:fillClrLst meth="repeat">
      <a:schemeClr val="lt1">
        <a:alpha val="90000"/>
      </a:schemeClr>
    </dgm:fillClrLst>
    <dgm:linClrLst>
      <a:schemeClr val="accent3"/>
      <a:schemeClr val="accent4"/>
    </dgm:linClrLst>
    <dgm:effectClrLst/>
    <dgm:txLinClrLst/>
    <dgm:txFillClrLst meth="repeat">
      <a:schemeClr val="dk1"/>
    </dgm:txFillClrLst>
    <dgm:txEffectClrLst/>
  </dgm:styleLbl>
  <dgm:styleLbl name="solidFgAcc1">
    <dgm:fillClrLst meth="repeat">
      <a:schemeClr val="lt1"/>
    </dgm:fillClrLst>
    <dgm:linClrLst>
      <a:schemeClr val="accent3"/>
      <a:schemeClr val="accent4"/>
    </dgm:linClrLst>
    <dgm:effectClrLst/>
    <dgm:txLinClrLst/>
    <dgm:txFillClrLst meth="repeat">
      <a:schemeClr val="dk1"/>
    </dgm:txFillClrLst>
    <dgm:txEffectClrLst/>
  </dgm:styleLbl>
  <dgm:styleLbl name="solidAlignAcc1">
    <dgm:fillClrLst meth="repeat">
      <a:schemeClr val="lt1"/>
    </dgm:fillClrLst>
    <dgm:linClrLst>
      <a:schemeClr val="accent3"/>
      <a:schemeClr val="accent4"/>
    </dgm:linClrLst>
    <dgm:effectClrLst/>
    <dgm:txLinClrLst/>
    <dgm:txFillClrLst meth="repeat">
      <a:schemeClr val="dk1"/>
    </dgm:txFillClrLst>
    <dgm:txEffectClrLst/>
  </dgm:styleLbl>
  <dgm:styleLbl name="solidBgAcc1">
    <dgm:fillClrLst meth="repeat">
      <a:schemeClr val="lt1"/>
    </dgm:fillClrLst>
    <dgm:linClrLst>
      <a:schemeClr val="accent3"/>
      <a:schemeClr val="accent4"/>
    </dgm:linClrLst>
    <dgm:effectClrLst/>
    <dgm:txLinClrLst/>
    <dgm:txFillClrLst meth="repeat">
      <a:schemeClr val="dk1"/>
    </dgm:txFillClrLst>
    <dgm:txEffectClrLst/>
  </dgm:styleLbl>
  <dgm:styleLbl name="fgAccFollowNode1">
    <dgm:fillClrLst>
      <a:schemeClr val="accent3">
        <a:tint val="40000"/>
        <a:alpha val="90000"/>
      </a:schemeClr>
      <a:schemeClr val="accent4">
        <a:tint val="40000"/>
        <a:alpha val="90000"/>
      </a:schemeClr>
    </dgm:fillClrLst>
    <dgm:linClrLst>
      <a:schemeClr val="accent3">
        <a:tint val="40000"/>
        <a:alpha val="90000"/>
      </a:schemeClr>
      <a:schemeClr val="accent4">
        <a:tint val="40000"/>
        <a:alpha val="90000"/>
      </a:schemeClr>
    </dgm:linClrLst>
    <dgm:effectClrLst/>
    <dgm:txLinClrLst/>
    <dgm:txFillClrLst meth="repeat">
      <a:schemeClr val="dk1"/>
    </dgm:txFillClrLst>
    <dgm:txEffectClrLst/>
  </dgm:styleLbl>
  <dgm:styleLbl name="alignAccFollowNode1">
    <dgm:fillClrLst>
      <a:schemeClr val="accent3">
        <a:tint val="40000"/>
        <a:alpha val="90000"/>
      </a:schemeClr>
      <a:schemeClr val="accent4">
        <a:tint val="40000"/>
        <a:alpha val="90000"/>
      </a:schemeClr>
    </dgm:fillClrLst>
    <dgm:linClrLst>
      <a:schemeClr val="accent3">
        <a:tint val="40000"/>
        <a:alpha val="90000"/>
      </a:schemeClr>
      <a:schemeClr val="accent4">
        <a:tint val="40000"/>
        <a:alpha val="90000"/>
      </a:schemeClr>
    </dgm:linClrLst>
    <dgm:effectClrLst/>
    <dgm:txLinClrLst/>
    <dgm:txFillClrLst meth="repeat">
      <a:schemeClr val="dk1"/>
    </dgm:txFillClrLst>
    <dgm:txEffectClrLst/>
  </dgm:styleLbl>
  <dgm:styleLbl name="bgAccFollowNode1">
    <dgm:fillClrLst>
      <a:schemeClr val="accent3">
        <a:tint val="40000"/>
        <a:alpha val="90000"/>
      </a:schemeClr>
      <a:schemeClr val="accent4">
        <a:tint val="40000"/>
        <a:alpha val="90000"/>
      </a:schemeClr>
    </dgm:fillClrLst>
    <dgm:linClrLst>
      <a:schemeClr val="accent3">
        <a:tint val="40000"/>
        <a:alpha val="90000"/>
      </a:schemeClr>
      <a:schemeClr val="accent4">
        <a:tint val="40000"/>
        <a:alpha val="90000"/>
      </a:schemeClr>
    </dgm:linClrLst>
    <dgm:effectClrLst/>
    <dgm:txLinClrLst/>
    <dgm:txFillClrLst meth="repeat">
      <a:schemeClr val="dk1"/>
    </dgm:txFillClrLst>
    <dgm:txEffectClrLst/>
  </dgm:styleLbl>
  <dgm:styleLbl name="fgAcc0">
    <dgm:fillClrLst meth="repeat">
      <a:schemeClr val="lt1">
        <a:alpha val="90000"/>
      </a:schemeClr>
    </dgm:fillClrLst>
    <dgm:linClrLst>
      <a:schemeClr val="accent2"/>
    </dgm:linClrLst>
    <dgm:effectClrLst/>
    <dgm:txLinClrLst/>
    <dgm:txFillClrLst meth="repeat">
      <a:schemeClr val="dk1"/>
    </dgm:txFillClrLst>
    <dgm:txEffectClrLst/>
  </dgm:styleLbl>
  <dgm:styleLbl name="fgAcc2">
    <dgm:fillClrLst meth="repeat">
      <a:schemeClr val="lt1">
        <a:alpha val="90000"/>
      </a:schemeClr>
    </dgm:fillClrLst>
    <dgm:linClrLst>
      <a:schemeClr val="accent4"/>
    </dgm:linClrLst>
    <dgm:effectClrLst/>
    <dgm:txLinClrLst/>
    <dgm:txFillClrLst meth="repeat">
      <a:schemeClr val="dk1"/>
    </dgm:txFillClrLst>
    <dgm:txEffectClrLst/>
  </dgm:styleLbl>
  <dgm:styleLbl name="fgAcc3">
    <dgm:fillClrLst meth="repeat">
      <a:schemeClr val="lt1">
        <a:alpha val="90000"/>
      </a:schemeClr>
    </dgm:fillClrLst>
    <dgm:linClrLst>
      <a:schemeClr val="accent5"/>
    </dgm:linClrLst>
    <dgm:effectClrLst/>
    <dgm:txLinClrLst/>
    <dgm:txFillClrLst meth="repeat">
      <a:schemeClr val="dk1"/>
    </dgm:txFillClrLst>
    <dgm:txEffectClrLst/>
  </dgm:styleLbl>
  <dgm:styleLbl name="fgAcc4">
    <dgm:fillClrLst meth="repeat">
      <a:schemeClr val="lt1">
        <a:alpha val="90000"/>
      </a:schemeClr>
    </dgm:fillClrLst>
    <dgm:linClrLst>
      <a:schemeClr val="accent6"/>
    </dgm:linClrLst>
    <dgm:effectClrLst/>
    <dgm:txLinClrLst/>
    <dgm:txFillClrLst meth="repeat">
      <a:schemeClr val="dk1"/>
    </dgm:txFillClrLst>
    <dgm:txEffectClrLst/>
  </dgm:styleLbl>
  <dgm:styleLbl name="bgShp">
    <dgm:fillClrLst meth="repeat">
      <a:schemeClr val="accent3">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3">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2">
        <a:tint val="50000"/>
        <a:alpha val="40000"/>
      </a:schemeClr>
    </dgm:fillClrLst>
    <dgm:linClrLst meth="repeat">
      <a:schemeClr val="accent3"/>
    </dgm:linClrLst>
    <dgm:effectClrLst/>
    <dgm:txLinClrLst/>
    <dgm:txFillClrLst meth="repeat">
      <a:schemeClr val="lt1"/>
    </dgm:txFillClrLst>
    <dgm:txEffectClrLst/>
  </dgm:styleLbl>
  <dgm:styleLbl name="fgShp">
    <dgm:fillClrLst meth="repeat">
      <a:schemeClr val="accent3">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38.xml><?xml version="1.0" encoding="utf-8"?>
<dgm:colorsDef xmlns:dgm="http://schemas.openxmlformats.org/drawingml/2006/diagram" xmlns:a="http://schemas.openxmlformats.org/drawingml/2006/main" uniqueId="urn:microsoft.com/office/officeart/2005/8/colors/colorful3">
  <dgm:title val=""/>
  <dgm:desc val=""/>
  <dgm:catLst>
    <dgm:cat type="colorful" pri="10300"/>
  </dgm:catLst>
  <dgm:styleLbl name="node0">
    <dgm:fillClrLst meth="repeat">
      <a:schemeClr val="accent2"/>
    </dgm:fillClrLst>
    <dgm:linClrLst meth="repeat">
      <a:schemeClr val="lt1"/>
    </dgm:linClrLst>
    <dgm:effectClrLst/>
    <dgm:txLinClrLst/>
    <dgm:txFillClrLst/>
    <dgm:txEffectClrLst/>
  </dgm:styleLbl>
  <dgm:styleLbl name="node1">
    <dgm:fillClrLst>
      <a:schemeClr val="accent3"/>
      <a:schemeClr val="accent4"/>
    </dgm:fillClrLst>
    <dgm:linClrLst meth="repeat">
      <a:schemeClr val="lt1"/>
    </dgm:linClrLst>
    <dgm:effectClrLst/>
    <dgm:txLinClrLst/>
    <dgm:txFillClrLst/>
    <dgm:txEffectClrLst/>
  </dgm:styleLbl>
  <dgm:styleLbl name="alignNode1">
    <dgm:fillClrLst>
      <a:schemeClr val="accent3"/>
      <a:schemeClr val="accent4"/>
    </dgm:fillClrLst>
    <dgm:linClrLst>
      <a:schemeClr val="accent3"/>
      <a:schemeClr val="accent4"/>
    </dgm:linClrLst>
    <dgm:effectClrLst/>
    <dgm:txLinClrLst/>
    <dgm:txFillClrLst/>
    <dgm:txEffectClrLst/>
  </dgm:styleLbl>
  <dgm:styleLbl name="lnNode1">
    <dgm:fillClrLst>
      <a:schemeClr val="accent3"/>
      <a:schemeClr val="accent4"/>
    </dgm:fillClrLst>
    <dgm:linClrLst meth="repeat">
      <a:schemeClr val="lt1"/>
    </dgm:linClrLst>
    <dgm:effectClrLst/>
    <dgm:txLinClrLst/>
    <dgm:txFillClrLst/>
    <dgm:txEffectClrLst/>
  </dgm:styleLbl>
  <dgm:styleLbl name="vennNode1">
    <dgm:fillClrLst>
      <a:schemeClr val="accent3">
        <a:alpha val="50000"/>
      </a:schemeClr>
      <a:schemeClr val="accent4">
        <a:alpha val="50000"/>
      </a:schemeClr>
    </dgm:fillClrLst>
    <dgm:linClrLst meth="repeat">
      <a:schemeClr val="lt1"/>
    </dgm:linClrLst>
    <dgm:effectClrLst/>
    <dgm:txLinClrLst/>
    <dgm:txFillClrLst/>
    <dgm:txEffectClrLst/>
  </dgm:styleLbl>
  <dgm:styleLbl name="node2">
    <dgm:fillClrLst>
      <a:schemeClr val="accent4"/>
    </dgm:fillClrLst>
    <dgm:linClrLst meth="repeat">
      <a:schemeClr val="lt1"/>
    </dgm:linClrLst>
    <dgm:effectClrLst/>
    <dgm:txLinClrLst/>
    <dgm:txFillClrLst/>
    <dgm:txEffectClrLst/>
  </dgm:styleLbl>
  <dgm:styleLbl name="node3">
    <dgm:fillClrLst>
      <a:schemeClr val="accent5"/>
    </dgm:fillClrLst>
    <dgm:linClrLst meth="repeat">
      <a:schemeClr val="lt1"/>
    </dgm:linClrLst>
    <dgm:effectClrLst/>
    <dgm:txLinClrLst/>
    <dgm:txFillClrLst/>
    <dgm:txEffectClrLst/>
  </dgm:styleLbl>
  <dgm:styleLbl name="node4">
    <dgm:fillClrLst>
      <a:schemeClr val="accent6"/>
    </dgm:fillClrLst>
    <dgm:linClrLst meth="repeat">
      <a:schemeClr val="lt1"/>
    </dgm:linClrLst>
    <dgm:effectClrLst/>
    <dgm:txLinClrLst/>
    <dgm:txFillClrLst/>
    <dgm:txEffectClrLst/>
  </dgm:styleLbl>
  <dgm:styleLbl name="fgImgPlace1">
    <dgm:fillClrLst>
      <a:schemeClr val="accent3">
        <a:tint val="50000"/>
      </a:schemeClr>
      <a:schemeClr val="accent4">
        <a:tint val="50000"/>
      </a:schemeClr>
    </dgm:fillClrLst>
    <dgm:linClrLst meth="repeat">
      <a:schemeClr val="lt1"/>
    </dgm:linClrLst>
    <dgm:effectClrLst/>
    <dgm:txLinClrLst/>
    <dgm:txFillClrLst meth="repeat">
      <a:schemeClr val="lt1"/>
    </dgm:txFillClrLst>
    <dgm:txEffectClrLst/>
  </dgm:styleLbl>
  <dgm:styleLbl name="alignImgPlace1">
    <dgm:fillClrLst>
      <a:schemeClr val="accent3">
        <a:tint val="50000"/>
      </a:schemeClr>
      <a:schemeClr val="accent4">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3">
        <a:tint val="50000"/>
      </a:schemeClr>
      <a:schemeClr val="accent4">
        <a:tint val="20000"/>
      </a:schemeClr>
    </dgm:fillClrLst>
    <dgm:linClrLst meth="repeat">
      <a:schemeClr val="lt1"/>
    </dgm:linClrLst>
    <dgm:effectClrLst/>
    <dgm:txLinClrLst/>
    <dgm:txFillClrLst meth="repeat">
      <a:schemeClr val="lt1"/>
    </dgm:txFillClrLst>
    <dgm:txEffectClrLst/>
  </dgm:styleLbl>
  <dgm:styleLbl name="sibTrans2D1">
    <dgm:fillClrLst>
      <a:schemeClr val="accent3"/>
      <a:schemeClr val="accent4"/>
    </dgm:fillClrLst>
    <dgm:linClrLst meth="repeat">
      <a:schemeClr val="lt1"/>
    </dgm:linClrLst>
    <dgm:effectClrLst/>
    <dgm:txLinClrLst/>
    <dgm:txFillClrLst/>
    <dgm:txEffectClrLst/>
  </dgm:styleLbl>
  <dgm:styleLbl name="fgSibTrans2D1">
    <dgm:fillClrLst>
      <a:schemeClr val="accent3"/>
      <a:schemeClr val="accent4"/>
    </dgm:fillClrLst>
    <dgm:linClrLst meth="repeat">
      <a:schemeClr val="lt1"/>
    </dgm:linClrLst>
    <dgm:effectClrLst/>
    <dgm:txLinClrLst/>
    <dgm:txFillClrLst meth="repeat">
      <a:schemeClr val="lt1"/>
    </dgm:txFillClrLst>
    <dgm:txEffectClrLst/>
  </dgm:styleLbl>
  <dgm:styleLbl name="bgSibTrans2D1">
    <dgm:fillClrLst>
      <a:schemeClr val="accent3"/>
      <a:schemeClr val="accent4"/>
    </dgm:fillClrLst>
    <dgm:linClrLst meth="repeat">
      <a:schemeClr val="lt1"/>
    </dgm:linClrLst>
    <dgm:effectClrLst/>
    <dgm:txLinClrLst/>
    <dgm:txFillClrLst meth="repeat">
      <a:schemeClr val="lt1"/>
    </dgm:txFillClrLst>
    <dgm:txEffectClrLst/>
  </dgm:styleLbl>
  <dgm:styleLbl name="sibTrans1D1">
    <dgm:fillClrLst/>
    <dgm:linClrLst>
      <a:schemeClr val="accent3"/>
      <a:schemeClr val="accent4"/>
    </dgm:linClrLst>
    <dgm:effectClrLst/>
    <dgm:txLinClrLst/>
    <dgm:txFillClrLst meth="repeat">
      <a:schemeClr val="tx1"/>
    </dgm:txFillClrLst>
    <dgm:txEffectClrLst/>
  </dgm:styleLbl>
  <dgm:styleLbl name="callout">
    <dgm:fillClrLst meth="repeat">
      <a:schemeClr val="accent3"/>
    </dgm:fillClrLst>
    <dgm:linClrLst meth="repeat">
      <a:schemeClr val="accent3">
        <a:tint val="50000"/>
      </a:schemeClr>
    </dgm:linClrLst>
    <dgm:effectClrLst/>
    <dgm:txLinClrLst/>
    <dgm:txFillClrLst meth="repeat">
      <a:schemeClr val="tx1"/>
    </dgm:txFillClrLst>
    <dgm:txEffectClrLst/>
  </dgm:styleLbl>
  <dgm:styleLbl name="asst0">
    <dgm:fillClrLst meth="repeat">
      <a:schemeClr val="accent3"/>
    </dgm:fillClrLst>
    <dgm:linClrLst meth="repeat">
      <a:schemeClr val="lt1">
        <a:shade val="80000"/>
      </a:schemeClr>
    </dgm:linClrLst>
    <dgm:effectClrLst/>
    <dgm:txLinClrLst/>
    <dgm:txFillClrLst/>
    <dgm:txEffectClrLst/>
  </dgm:styleLbl>
  <dgm:styleLbl name="asst1">
    <dgm:fillClrLst meth="repeat">
      <a:schemeClr val="accent4"/>
    </dgm:fillClrLst>
    <dgm:linClrLst meth="repeat">
      <a:schemeClr val="lt1">
        <a:shade val="80000"/>
      </a:schemeClr>
    </dgm:linClrLst>
    <dgm:effectClrLst/>
    <dgm:txLinClrLst/>
    <dgm:txFillClrLst/>
    <dgm:txEffectClrLst/>
  </dgm:styleLbl>
  <dgm:styleLbl name="asst2">
    <dgm:fillClrLst>
      <a:schemeClr val="accent5"/>
    </dgm:fillClrLst>
    <dgm:linClrLst meth="repeat">
      <a:schemeClr val="lt1"/>
    </dgm:linClrLst>
    <dgm:effectClrLst/>
    <dgm:txLinClrLst/>
    <dgm:txFillClrLst/>
    <dgm:txEffectClrLst/>
  </dgm:styleLbl>
  <dgm:styleLbl name="asst3">
    <dgm:fillClrLst>
      <a:schemeClr val="accent6"/>
    </dgm:fillClrLst>
    <dgm:linClrLst meth="repeat">
      <a:schemeClr val="lt1"/>
    </dgm:linClrLst>
    <dgm:effectClrLst/>
    <dgm:txLinClrLst/>
    <dgm:txFillClrLst/>
    <dgm:txEffectClrLst/>
  </dgm:styleLbl>
  <dgm:styleLbl name="asst4">
    <dgm:fillClrLst>
      <a:schemeClr val="accent1"/>
    </dgm:fillClrLst>
    <dgm:linClrLst meth="repeat">
      <a:schemeClr val="lt1"/>
    </dgm:linClrLst>
    <dgm:effectClrLst/>
    <dgm:txLinClrLst/>
    <dgm:txFillClrLst/>
    <dgm:txEffectClrLst/>
  </dgm:styleLbl>
  <dgm:styleLbl name="parChTrans2D1">
    <dgm:fillClrLst meth="repeat">
      <a:schemeClr val="accent2"/>
    </dgm:fillClrLst>
    <dgm:linClrLst meth="repeat">
      <a:schemeClr val="lt1"/>
    </dgm:linClrLst>
    <dgm:effectClrLst/>
    <dgm:txLinClrLst/>
    <dgm:txFillClrLst meth="repeat">
      <a:schemeClr val="lt1"/>
    </dgm:txFillClrLst>
    <dgm:txEffectClrLst/>
  </dgm:styleLbl>
  <dgm:styleLbl name="parChTrans2D2">
    <dgm:fillClrLst meth="repeat">
      <a:schemeClr val="accent3"/>
    </dgm:fillClrLst>
    <dgm:linClrLst meth="repeat">
      <a:schemeClr val="lt1"/>
    </dgm:linClrLst>
    <dgm:effectClrLst/>
    <dgm:txLinClrLst/>
    <dgm:txFillClrLst/>
    <dgm:txEffectClrLst/>
  </dgm:styleLbl>
  <dgm:styleLbl name="parChTrans2D3">
    <dgm:fillClrLst meth="repeat">
      <a:schemeClr val="accent4"/>
    </dgm:fillClrLst>
    <dgm:linClrLst meth="repeat">
      <a:schemeClr val="lt1"/>
    </dgm:linClrLst>
    <dgm:effectClrLst/>
    <dgm:txLinClrLst/>
    <dgm:txFillClrLst/>
    <dgm:txEffectClrLst/>
  </dgm:styleLbl>
  <dgm:styleLbl name="parChTrans2D4">
    <dgm:fillClrLst meth="repeat">
      <a:schemeClr val="accent5"/>
    </dgm:fillClrLst>
    <dgm:linClrLst meth="repeat">
      <a:schemeClr val="lt1"/>
    </dgm:linClrLst>
    <dgm:effectClrLst/>
    <dgm:txLinClrLst/>
    <dgm:txFillClrLst meth="repeat">
      <a:schemeClr val="lt1"/>
    </dgm:txFillClrLst>
    <dgm:txEffectClrLst/>
  </dgm:styleLbl>
  <dgm:styleLbl name="parChTrans1D1">
    <dgm:fillClrLst meth="repeat">
      <a:schemeClr val="accent3"/>
    </dgm:fillClrLst>
    <dgm:linClrLst meth="repeat">
      <a:schemeClr val="accent3"/>
    </dgm:linClrLst>
    <dgm:effectClrLst/>
    <dgm:txLinClrLst/>
    <dgm:txFillClrLst meth="repeat">
      <a:schemeClr val="tx1"/>
    </dgm:txFillClrLst>
    <dgm:txEffectClrLst/>
  </dgm:styleLbl>
  <dgm:styleLbl name="parChTrans1D2">
    <dgm:fillClrLst meth="repeat">
      <a:schemeClr val="accent2">
        <a:tint val="90000"/>
      </a:schemeClr>
    </dgm:fillClrLst>
    <dgm:linClrLst meth="repeat">
      <a:schemeClr val="accent4"/>
    </dgm:linClrLst>
    <dgm:effectClrLst/>
    <dgm:txLinClrLst/>
    <dgm:txFillClrLst meth="repeat">
      <a:schemeClr val="tx1"/>
    </dgm:txFillClrLst>
    <dgm:txEffectClrLst/>
  </dgm:styleLbl>
  <dgm:styleLbl name="parChTrans1D3">
    <dgm:fillClrLst meth="repeat">
      <a:schemeClr val="accent2">
        <a:tint val="70000"/>
      </a:schemeClr>
    </dgm:fillClrLst>
    <dgm:linClrLst meth="repeat">
      <a:schemeClr val="accent5"/>
    </dgm:linClrLst>
    <dgm:effectClrLst/>
    <dgm:txLinClrLst/>
    <dgm:txFillClrLst meth="repeat">
      <a:schemeClr val="tx1"/>
    </dgm:txFillClrLst>
    <dgm:txEffectClrLst/>
  </dgm:styleLbl>
  <dgm:styleLbl name="parChTrans1D4">
    <dgm:fillClrLst meth="repeat">
      <a:schemeClr val="accent6">
        <a:tint val="50000"/>
      </a:schemeClr>
    </dgm:fillClrLst>
    <dgm:linClrLst meth="repeat">
      <a:schemeClr val="accent6"/>
    </dgm:linClrLst>
    <dgm:effectClrLst/>
    <dgm:txLinClrLst/>
    <dgm:txFillClrLst meth="repeat">
      <a:schemeClr val="tx1"/>
    </dgm:txFillClrLst>
    <dgm:txEffectClrLst/>
  </dgm:styleLbl>
  <dgm:styleLbl name="fgAcc1">
    <dgm:fillClrLst meth="repeat">
      <a:schemeClr val="lt1">
        <a:alpha val="90000"/>
      </a:schemeClr>
    </dgm:fillClrLst>
    <dgm:linClrLst>
      <a:schemeClr val="accent3"/>
      <a:schemeClr val="accent4"/>
    </dgm:linClrLst>
    <dgm:effectClrLst/>
    <dgm:txLinClrLst/>
    <dgm:txFillClrLst meth="repeat">
      <a:schemeClr val="dk1"/>
    </dgm:txFillClrLst>
    <dgm:txEffectClrLst/>
  </dgm:styleLbl>
  <dgm:styleLbl name="conFgAcc1">
    <dgm:fillClrLst meth="repeat">
      <a:schemeClr val="lt1">
        <a:alpha val="90000"/>
      </a:schemeClr>
    </dgm:fillClrLst>
    <dgm:linClrLst>
      <a:schemeClr val="accent3"/>
      <a:schemeClr val="accent4"/>
    </dgm:linClrLst>
    <dgm:effectClrLst/>
    <dgm:txLinClrLst/>
    <dgm:txFillClrLst meth="repeat">
      <a:schemeClr val="dk1"/>
    </dgm:txFillClrLst>
    <dgm:txEffectClrLst/>
  </dgm:styleLbl>
  <dgm:styleLbl name="alignAcc1">
    <dgm:fillClrLst meth="repeat">
      <a:schemeClr val="lt1">
        <a:alpha val="90000"/>
      </a:schemeClr>
    </dgm:fillClrLst>
    <dgm:linClrLst>
      <a:schemeClr val="accent3"/>
      <a:schemeClr val="accent4"/>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2"/>
    </dgm:linClrLst>
    <dgm:effectClrLst/>
    <dgm:txLinClrLst/>
    <dgm:txFillClrLst meth="repeat">
      <a:schemeClr val="dk1"/>
    </dgm:txFillClrLst>
    <dgm:txEffectClrLst/>
  </dgm:styleLbl>
  <dgm:styleLbl name="bgAcc1">
    <dgm:fillClrLst meth="repeat">
      <a:schemeClr val="lt1">
        <a:alpha val="90000"/>
      </a:schemeClr>
    </dgm:fillClrLst>
    <dgm:linClrLst>
      <a:schemeClr val="accent3"/>
      <a:schemeClr val="accent4"/>
    </dgm:linClrLst>
    <dgm:effectClrLst/>
    <dgm:txLinClrLst/>
    <dgm:txFillClrLst meth="repeat">
      <a:schemeClr val="dk1"/>
    </dgm:txFillClrLst>
    <dgm:txEffectClrLst/>
  </dgm:styleLbl>
  <dgm:styleLbl name="solidFgAcc1">
    <dgm:fillClrLst meth="repeat">
      <a:schemeClr val="lt1"/>
    </dgm:fillClrLst>
    <dgm:linClrLst>
      <a:schemeClr val="accent3"/>
      <a:schemeClr val="accent4"/>
    </dgm:linClrLst>
    <dgm:effectClrLst/>
    <dgm:txLinClrLst/>
    <dgm:txFillClrLst meth="repeat">
      <a:schemeClr val="dk1"/>
    </dgm:txFillClrLst>
    <dgm:txEffectClrLst/>
  </dgm:styleLbl>
  <dgm:styleLbl name="solidAlignAcc1">
    <dgm:fillClrLst meth="repeat">
      <a:schemeClr val="lt1"/>
    </dgm:fillClrLst>
    <dgm:linClrLst>
      <a:schemeClr val="accent3"/>
      <a:schemeClr val="accent4"/>
    </dgm:linClrLst>
    <dgm:effectClrLst/>
    <dgm:txLinClrLst/>
    <dgm:txFillClrLst meth="repeat">
      <a:schemeClr val="dk1"/>
    </dgm:txFillClrLst>
    <dgm:txEffectClrLst/>
  </dgm:styleLbl>
  <dgm:styleLbl name="solidBgAcc1">
    <dgm:fillClrLst meth="repeat">
      <a:schemeClr val="lt1"/>
    </dgm:fillClrLst>
    <dgm:linClrLst>
      <a:schemeClr val="accent3"/>
      <a:schemeClr val="accent4"/>
    </dgm:linClrLst>
    <dgm:effectClrLst/>
    <dgm:txLinClrLst/>
    <dgm:txFillClrLst meth="repeat">
      <a:schemeClr val="dk1"/>
    </dgm:txFillClrLst>
    <dgm:txEffectClrLst/>
  </dgm:styleLbl>
  <dgm:styleLbl name="fgAccFollowNode1">
    <dgm:fillClrLst>
      <a:schemeClr val="accent3">
        <a:tint val="40000"/>
        <a:alpha val="90000"/>
      </a:schemeClr>
      <a:schemeClr val="accent4">
        <a:tint val="40000"/>
        <a:alpha val="90000"/>
      </a:schemeClr>
    </dgm:fillClrLst>
    <dgm:linClrLst>
      <a:schemeClr val="accent3">
        <a:tint val="40000"/>
        <a:alpha val="90000"/>
      </a:schemeClr>
      <a:schemeClr val="accent4">
        <a:tint val="40000"/>
        <a:alpha val="90000"/>
      </a:schemeClr>
    </dgm:linClrLst>
    <dgm:effectClrLst/>
    <dgm:txLinClrLst/>
    <dgm:txFillClrLst meth="repeat">
      <a:schemeClr val="dk1"/>
    </dgm:txFillClrLst>
    <dgm:txEffectClrLst/>
  </dgm:styleLbl>
  <dgm:styleLbl name="alignAccFollowNode1">
    <dgm:fillClrLst>
      <a:schemeClr val="accent3">
        <a:tint val="40000"/>
        <a:alpha val="90000"/>
      </a:schemeClr>
      <a:schemeClr val="accent4">
        <a:tint val="40000"/>
        <a:alpha val="90000"/>
      </a:schemeClr>
    </dgm:fillClrLst>
    <dgm:linClrLst>
      <a:schemeClr val="accent3">
        <a:tint val="40000"/>
        <a:alpha val="90000"/>
      </a:schemeClr>
      <a:schemeClr val="accent4">
        <a:tint val="40000"/>
        <a:alpha val="90000"/>
      </a:schemeClr>
    </dgm:linClrLst>
    <dgm:effectClrLst/>
    <dgm:txLinClrLst/>
    <dgm:txFillClrLst meth="repeat">
      <a:schemeClr val="dk1"/>
    </dgm:txFillClrLst>
    <dgm:txEffectClrLst/>
  </dgm:styleLbl>
  <dgm:styleLbl name="bgAccFollowNode1">
    <dgm:fillClrLst>
      <a:schemeClr val="accent3">
        <a:tint val="40000"/>
        <a:alpha val="90000"/>
      </a:schemeClr>
      <a:schemeClr val="accent4">
        <a:tint val="40000"/>
        <a:alpha val="90000"/>
      </a:schemeClr>
    </dgm:fillClrLst>
    <dgm:linClrLst>
      <a:schemeClr val="accent3">
        <a:tint val="40000"/>
        <a:alpha val="90000"/>
      </a:schemeClr>
      <a:schemeClr val="accent4">
        <a:tint val="40000"/>
        <a:alpha val="90000"/>
      </a:schemeClr>
    </dgm:linClrLst>
    <dgm:effectClrLst/>
    <dgm:txLinClrLst/>
    <dgm:txFillClrLst meth="repeat">
      <a:schemeClr val="dk1"/>
    </dgm:txFillClrLst>
    <dgm:txEffectClrLst/>
  </dgm:styleLbl>
  <dgm:styleLbl name="fgAcc0">
    <dgm:fillClrLst meth="repeat">
      <a:schemeClr val="lt1">
        <a:alpha val="90000"/>
      </a:schemeClr>
    </dgm:fillClrLst>
    <dgm:linClrLst>
      <a:schemeClr val="accent2"/>
    </dgm:linClrLst>
    <dgm:effectClrLst/>
    <dgm:txLinClrLst/>
    <dgm:txFillClrLst meth="repeat">
      <a:schemeClr val="dk1"/>
    </dgm:txFillClrLst>
    <dgm:txEffectClrLst/>
  </dgm:styleLbl>
  <dgm:styleLbl name="fgAcc2">
    <dgm:fillClrLst meth="repeat">
      <a:schemeClr val="lt1">
        <a:alpha val="90000"/>
      </a:schemeClr>
    </dgm:fillClrLst>
    <dgm:linClrLst>
      <a:schemeClr val="accent4"/>
    </dgm:linClrLst>
    <dgm:effectClrLst/>
    <dgm:txLinClrLst/>
    <dgm:txFillClrLst meth="repeat">
      <a:schemeClr val="dk1"/>
    </dgm:txFillClrLst>
    <dgm:txEffectClrLst/>
  </dgm:styleLbl>
  <dgm:styleLbl name="fgAcc3">
    <dgm:fillClrLst meth="repeat">
      <a:schemeClr val="lt1">
        <a:alpha val="90000"/>
      </a:schemeClr>
    </dgm:fillClrLst>
    <dgm:linClrLst>
      <a:schemeClr val="accent5"/>
    </dgm:linClrLst>
    <dgm:effectClrLst/>
    <dgm:txLinClrLst/>
    <dgm:txFillClrLst meth="repeat">
      <a:schemeClr val="dk1"/>
    </dgm:txFillClrLst>
    <dgm:txEffectClrLst/>
  </dgm:styleLbl>
  <dgm:styleLbl name="fgAcc4">
    <dgm:fillClrLst meth="repeat">
      <a:schemeClr val="lt1">
        <a:alpha val="90000"/>
      </a:schemeClr>
    </dgm:fillClrLst>
    <dgm:linClrLst>
      <a:schemeClr val="accent6"/>
    </dgm:linClrLst>
    <dgm:effectClrLst/>
    <dgm:txLinClrLst/>
    <dgm:txFillClrLst meth="repeat">
      <a:schemeClr val="dk1"/>
    </dgm:txFillClrLst>
    <dgm:txEffectClrLst/>
  </dgm:styleLbl>
  <dgm:styleLbl name="bgShp">
    <dgm:fillClrLst meth="repeat">
      <a:schemeClr val="accent3">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3">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2">
        <a:tint val="50000"/>
        <a:alpha val="40000"/>
      </a:schemeClr>
    </dgm:fillClrLst>
    <dgm:linClrLst meth="repeat">
      <a:schemeClr val="accent3"/>
    </dgm:linClrLst>
    <dgm:effectClrLst/>
    <dgm:txLinClrLst/>
    <dgm:txFillClrLst meth="repeat">
      <a:schemeClr val="lt1"/>
    </dgm:txFillClrLst>
    <dgm:txEffectClrLst/>
  </dgm:styleLbl>
  <dgm:styleLbl name="fgShp">
    <dgm:fillClrLst meth="repeat">
      <a:schemeClr val="accent3">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39.xml><?xml version="1.0" encoding="utf-8"?>
<dgm:colorsDef xmlns:dgm="http://schemas.openxmlformats.org/drawingml/2006/diagram" xmlns:a="http://schemas.openxmlformats.org/drawingml/2006/main" uniqueId="urn:microsoft.com/office/officeart/2005/8/colors/colorful3">
  <dgm:title val=""/>
  <dgm:desc val=""/>
  <dgm:catLst>
    <dgm:cat type="colorful" pri="10300"/>
  </dgm:catLst>
  <dgm:styleLbl name="node0">
    <dgm:fillClrLst meth="repeat">
      <a:schemeClr val="accent2"/>
    </dgm:fillClrLst>
    <dgm:linClrLst meth="repeat">
      <a:schemeClr val="lt1"/>
    </dgm:linClrLst>
    <dgm:effectClrLst/>
    <dgm:txLinClrLst/>
    <dgm:txFillClrLst/>
    <dgm:txEffectClrLst/>
  </dgm:styleLbl>
  <dgm:styleLbl name="node1">
    <dgm:fillClrLst>
      <a:schemeClr val="accent3"/>
      <a:schemeClr val="accent4"/>
    </dgm:fillClrLst>
    <dgm:linClrLst meth="repeat">
      <a:schemeClr val="lt1"/>
    </dgm:linClrLst>
    <dgm:effectClrLst/>
    <dgm:txLinClrLst/>
    <dgm:txFillClrLst/>
    <dgm:txEffectClrLst/>
  </dgm:styleLbl>
  <dgm:styleLbl name="alignNode1">
    <dgm:fillClrLst>
      <a:schemeClr val="accent3"/>
      <a:schemeClr val="accent4"/>
    </dgm:fillClrLst>
    <dgm:linClrLst>
      <a:schemeClr val="accent3"/>
      <a:schemeClr val="accent4"/>
    </dgm:linClrLst>
    <dgm:effectClrLst/>
    <dgm:txLinClrLst/>
    <dgm:txFillClrLst/>
    <dgm:txEffectClrLst/>
  </dgm:styleLbl>
  <dgm:styleLbl name="lnNode1">
    <dgm:fillClrLst>
      <a:schemeClr val="accent3"/>
      <a:schemeClr val="accent4"/>
    </dgm:fillClrLst>
    <dgm:linClrLst meth="repeat">
      <a:schemeClr val="lt1"/>
    </dgm:linClrLst>
    <dgm:effectClrLst/>
    <dgm:txLinClrLst/>
    <dgm:txFillClrLst/>
    <dgm:txEffectClrLst/>
  </dgm:styleLbl>
  <dgm:styleLbl name="vennNode1">
    <dgm:fillClrLst>
      <a:schemeClr val="accent3">
        <a:alpha val="50000"/>
      </a:schemeClr>
      <a:schemeClr val="accent4">
        <a:alpha val="50000"/>
      </a:schemeClr>
    </dgm:fillClrLst>
    <dgm:linClrLst meth="repeat">
      <a:schemeClr val="lt1"/>
    </dgm:linClrLst>
    <dgm:effectClrLst/>
    <dgm:txLinClrLst/>
    <dgm:txFillClrLst/>
    <dgm:txEffectClrLst/>
  </dgm:styleLbl>
  <dgm:styleLbl name="node2">
    <dgm:fillClrLst>
      <a:schemeClr val="accent4"/>
    </dgm:fillClrLst>
    <dgm:linClrLst meth="repeat">
      <a:schemeClr val="lt1"/>
    </dgm:linClrLst>
    <dgm:effectClrLst/>
    <dgm:txLinClrLst/>
    <dgm:txFillClrLst/>
    <dgm:txEffectClrLst/>
  </dgm:styleLbl>
  <dgm:styleLbl name="node3">
    <dgm:fillClrLst>
      <a:schemeClr val="accent5"/>
    </dgm:fillClrLst>
    <dgm:linClrLst meth="repeat">
      <a:schemeClr val="lt1"/>
    </dgm:linClrLst>
    <dgm:effectClrLst/>
    <dgm:txLinClrLst/>
    <dgm:txFillClrLst/>
    <dgm:txEffectClrLst/>
  </dgm:styleLbl>
  <dgm:styleLbl name="node4">
    <dgm:fillClrLst>
      <a:schemeClr val="accent6"/>
    </dgm:fillClrLst>
    <dgm:linClrLst meth="repeat">
      <a:schemeClr val="lt1"/>
    </dgm:linClrLst>
    <dgm:effectClrLst/>
    <dgm:txLinClrLst/>
    <dgm:txFillClrLst/>
    <dgm:txEffectClrLst/>
  </dgm:styleLbl>
  <dgm:styleLbl name="fgImgPlace1">
    <dgm:fillClrLst>
      <a:schemeClr val="accent3">
        <a:tint val="50000"/>
      </a:schemeClr>
      <a:schemeClr val="accent4">
        <a:tint val="50000"/>
      </a:schemeClr>
    </dgm:fillClrLst>
    <dgm:linClrLst meth="repeat">
      <a:schemeClr val="lt1"/>
    </dgm:linClrLst>
    <dgm:effectClrLst/>
    <dgm:txLinClrLst/>
    <dgm:txFillClrLst meth="repeat">
      <a:schemeClr val="lt1"/>
    </dgm:txFillClrLst>
    <dgm:txEffectClrLst/>
  </dgm:styleLbl>
  <dgm:styleLbl name="alignImgPlace1">
    <dgm:fillClrLst>
      <a:schemeClr val="accent3">
        <a:tint val="50000"/>
      </a:schemeClr>
      <a:schemeClr val="accent4">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3">
        <a:tint val="50000"/>
      </a:schemeClr>
      <a:schemeClr val="accent4">
        <a:tint val="20000"/>
      </a:schemeClr>
    </dgm:fillClrLst>
    <dgm:linClrLst meth="repeat">
      <a:schemeClr val="lt1"/>
    </dgm:linClrLst>
    <dgm:effectClrLst/>
    <dgm:txLinClrLst/>
    <dgm:txFillClrLst meth="repeat">
      <a:schemeClr val="lt1"/>
    </dgm:txFillClrLst>
    <dgm:txEffectClrLst/>
  </dgm:styleLbl>
  <dgm:styleLbl name="sibTrans2D1">
    <dgm:fillClrLst>
      <a:schemeClr val="accent3"/>
      <a:schemeClr val="accent4"/>
    </dgm:fillClrLst>
    <dgm:linClrLst meth="repeat">
      <a:schemeClr val="lt1"/>
    </dgm:linClrLst>
    <dgm:effectClrLst/>
    <dgm:txLinClrLst/>
    <dgm:txFillClrLst/>
    <dgm:txEffectClrLst/>
  </dgm:styleLbl>
  <dgm:styleLbl name="fgSibTrans2D1">
    <dgm:fillClrLst>
      <a:schemeClr val="accent3"/>
      <a:schemeClr val="accent4"/>
    </dgm:fillClrLst>
    <dgm:linClrLst meth="repeat">
      <a:schemeClr val="lt1"/>
    </dgm:linClrLst>
    <dgm:effectClrLst/>
    <dgm:txLinClrLst/>
    <dgm:txFillClrLst meth="repeat">
      <a:schemeClr val="lt1"/>
    </dgm:txFillClrLst>
    <dgm:txEffectClrLst/>
  </dgm:styleLbl>
  <dgm:styleLbl name="bgSibTrans2D1">
    <dgm:fillClrLst>
      <a:schemeClr val="accent3"/>
      <a:schemeClr val="accent4"/>
    </dgm:fillClrLst>
    <dgm:linClrLst meth="repeat">
      <a:schemeClr val="lt1"/>
    </dgm:linClrLst>
    <dgm:effectClrLst/>
    <dgm:txLinClrLst/>
    <dgm:txFillClrLst meth="repeat">
      <a:schemeClr val="lt1"/>
    </dgm:txFillClrLst>
    <dgm:txEffectClrLst/>
  </dgm:styleLbl>
  <dgm:styleLbl name="sibTrans1D1">
    <dgm:fillClrLst/>
    <dgm:linClrLst>
      <a:schemeClr val="accent3"/>
      <a:schemeClr val="accent4"/>
    </dgm:linClrLst>
    <dgm:effectClrLst/>
    <dgm:txLinClrLst/>
    <dgm:txFillClrLst meth="repeat">
      <a:schemeClr val="tx1"/>
    </dgm:txFillClrLst>
    <dgm:txEffectClrLst/>
  </dgm:styleLbl>
  <dgm:styleLbl name="callout">
    <dgm:fillClrLst meth="repeat">
      <a:schemeClr val="accent3"/>
    </dgm:fillClrLst>
    <dgm:linClrLst meth="repeat">
      <a:schemeClr val="accent3">
        <a:tint val="50000"/>
      </a:schemeClr>
    </dgm:linClrLst>
    <dgm:effectClrLst/>
    <dgm:txLinClrLst/>
    <dgm:txFillClrLst meth="repeat">
      <a:schemeClr val="tx1"/>
    </dgm:txFillClrLst>
    <dgm:txEffectClrLst/>
  </dgm:styleLbl>
  <dgm:styleLbl name="asst0">
    <dgm:fillClrLst meth="repeat">
      <a:schemeClr val="accent3"/>
    </dgm:fillClrLst>
    <dgm:linClrLst meth="repeat">
      <a:schemeClr val="lt1">
        <a:shade val="80000"/>
      </a:schemeClr>
    </dgm:linClrLst>
    <dgm:effectClrLst/>
    <dgm:txLinClrLst/>
    <dgm:txFillClrLst/>
    <dgm:txEffectClrLst/>
  </dgm:styleLbl>
  <dgm:styleLbl name="asst1">
    <dgm:fillClrLst meth="repeat">
      <a:schemeClr val="accent4"/>
    </dgm:fillClrLst>
    <dgm:linClrLst meth="repeat">
      <a:schemeClr val="lt1">
        <a:shade val="80000"/>
      </a:schemeClr>
    </dgm:linClrLst>
    <dgm:effectClrLst/>
    <dgm:txLinClrLst/>
    <dgm:txFillClrLst/>
    <dgm:txEffectClrLst/>
  </dgm:styleLbl>
  <dgm:styleLbl name="asst2">
    <dgm:fillClrLst>
      <a:schemeClr val="accent5"/>
    </dgm:fillClrLst>
    <dgm:linClrLst meth="repeat">
      <a:schemeClr val="lt1"/>
    </dgm:linClrLst>
    <dgm:effectClrLst/>
    <dgm:txLinClrLst/>
    <dgm:txFillClrLst/>
    <dgm:txEffectClrLst/>
  </dgm:styleLbl>
  <dgm:styleLbl name="asst3">
    <dgm:fillClrLst>
      <a:schemeClr val="accent6"/>
    </dgm:fillClrLst>
    <dgm:linClrLst meth="repeat">
      <a:schemeClr val="lt1"/>
    </dgm:linClrLst>
    <dgm:effectClrLst/>
    <dgm:txLinClrLst/>
    <dgm:txFillClrLst/>
    <dgm:txEffectClrLst/>
  </dgm:styleLbl>
  <dgm:styleLbl name="asst4">
    <dgm:fillClrLst>
      <a:schemeClr val="accent1"/>
    </dgm:fillClrLst>
    <dgm:linClrLst meth="repeat">
      <a:schemeClr val="lt1"/>
    </dgm:linClrLst>
    <dgm:effectClrLst/>
    <dgm:txLinClrLst/>
    <dgm:txFillClrLst/>
    <dgm:txEffectClrLst/>
  </dgm:styleLbl>
  <dgm:styleLbl name="parChTrans2D1">
    <dgm:fillClrLst meth="repeat">
      <a:schemeClr val="accent2"/>
    </dgm:fillClrLst>
    <dgm:linClrLst meth="repeat">
      <a:schemeClr val="lt1"/>
    </dgm:linClrLst>
    <dgm:effectClrLst/>
    <dgm:txLinClrLst/>
    <dgm:txFillClrLst meth="repeat">
      <a:schemeClr val="lt1"/>
    </dgm:txFillClrLst>
    <dgm:txEffectClrLst/>
  </dgm:styleLbl>
  <dgm:styleLbl name="parChTrans2D2">
    <dgm:fillClrLst meth="repeat">
      <a:schemeClr val="accent3"/>
    </dgm:fillClrLst>
    <dgm:linClrLst meth="repeat">
      <a:schemeClr val="lt1"/>
    </dgm:linClrLst>
    <dgm:effectClrLst/>
    <dgm:txLinClrLst/>
    <dgm:txFillClrLst/>
    <dgm:txEffectClrLst/>
  </dgm:styleLbl>
  <dgm:styleLbl name="parChTrans2D3">
    <dgm:fillClrLst meth="repeat">
      <a:schemeClr val="accent4"/>
    </dgm:fillClrLst>
    <dgm:linClrLst meth="repeat">
      <a:schemeClr val="lt1"/>
    </dgm:linClrLst>
    <dgm:effectClrLst/>
    <dgm:txLinClrLst/>
    <dgm:txFillClrLst/>
    <dgm:txEffectClrLst/>
  </dgm:styleLbl>
  <dgm:styleLbl name="parChTrans2D4">
    <dgm:fillClrLst meth="repeat">
      <a:schemeClr val="accent5"/>
    </dgm:fillClrLst>
    <dgm:linClrLst meth="repeat">
      <a:schemeClr val="lt1"/>
    </dgm:linClrLst>
    <dgm:effectClrLst/>
    <dgm:txLinClrLst/>
    <dgm:txFillClrLst meth="repeat">
      <a:schemeClr val="lt1"/>
    </dgm:txFillClrLst>
    <dgm:txEffectClrLst/>
  </dgm:styleLbl>
  <dgm:styleLbl name="parChTrans1D1">
    <dgm:fillClrLst meth="repeat">
      <a:schemeClr val="accent3"/>
    </dgm:fillClrLst>
    <dgm:linClrLst meth="repeat">
      <a:schemeClr val="accent3"/>
    </dgm:linClrLst>
    <dgm:effectClrLst/>
    <dgm:txLinClrLst/>
    <dgm:txFillClrLst meth="repeat">
      <a:schemeClr val="tx1"/>
    </dgm:txFillClrLst>
    <dgm:txEffectClrLst/>
  </dgm:styleLbl>
  <dgm:styleLbl name="parChTrans1D2">
    <dgm:fillClrLst meth="repeat">
      <a:schemeClr val="accent2">
        <a:tint val="90000"/>
      </a:schemeClr>
    </dgm:fillClrLst>
    <dgm:linClrLst meth="repeat">
      <a:schemeClr val="accent4"/>
    </dgm:linClrLst>
    <dgm:effectClrLst/>
    <dgm:txLinClrLst/>
    <dgm:txFillClrLst meth="repeat">
      <a:schemeClr val="tx1"/>
    </dgm:txFillClrLst>
    <dgm:txEffectClrLst/>
  </dgm:styleLbl>
  <dgm:styleLbl name="parChTrans1D3">
    <dgm:fillClrLst meth="repeat">
      <a:schemeClr val="accent2">
        <a:tint val="70000"/>
      </a:schemeClr>
    </dgm:fillClrLst>
    <dgm:linClrLst meth="repeat">
      <a:schemeClr val="accent5"/>
    </dgm:linClrLst>
    <dgm:effectClrLst/>
    <dgm:txLinClrLst/>
    <dgm:txFillClrLst meth="repeat">
      <a:schemeClr val="tx1"/>
    </dgm:txFillClrLst>
    <dgm:txEffectClrLst/>
  </dgm:styleLbl>
  <dgm:styleLbl name="parChTrans1D4">
    <dgm:fillClrLst meth="repeat">
      <a:schemeClr val="accent6">
        <a:tint val="50000"/>
      </a:schemeClr>
    </dgm:fillClrLst>
    <dgm:linClrLst meth="repeat">
      <a:schemeClr val="accent6"/>
    </dgm:linClrLst>
    <dgm:effectClrLst/>
    <dgm:txLinClrLst/>
    <dgm:txFillClrLst meth="repeat">
      <a:schemeClr val="tx1"/>
    </dgm:txFillClrLst>
    <dgm:txEffectClrLst/>
  </dgm:styleLbl>
  <dgm:styleLbl name="fgAcc1">
    <dgm:fillClrLst meth="repeat">
      <a:schemeClr val="lt1">
        <a:alpha val="90000"/>
      </a:schemeClr>
    </dgm:fillClrLst>
    <dgm:linClrLst>
      <a:schemeClr val="accent3"/>
      <a:schemeClr val="accent4"/>
    </dgm:linClrLst>
    <dgm:effectClrLst/>
    <dgm:txLinClrLst/>
    <dgm:txFillClrLst meth="repeat">
      <a:schemeClr val="dk1"/>
    </dgm:txFillClrLst>
    <dgm:txEffectClrLst/>
  </dgm:styleLbl>
  <dgm:styleLbl name="conFgAcc1">
    <dgm:fillClrLst meth="repeat">
      <a:schemeClr val="lt1">
        <a:alpha val="90000"/>
      </a:schemeClr>
    </dgm:fillClrLst>
    <dgm:linClrLst>
      <a:schemeClr val="accent3"/>
      <a:schemeClr val="accent4"/>
    </dgm:linClrLst>
    <dgm:effectClrLst/>
    <dgm:txLinClrLst/>
    <dgm:txFillClrLst meth="repeat">
      <a:schemeClr val="dk1"/>
    </dgm:txFillClrLst>
    <dgm:txEffectClrLst/>
  </dgm:styleLbl>
  <dgm:styleLbl name="alignAcc1">
    <dgm:fillClrLst meth="repeat">
      <a:schemeClr val="lt1">
        <a:alpha val="90000"/>
      </a:schemeClr>
    </dgm:fillClrLst>
    <dgm:linClrLst>
      <a:schemeClr val="accent3"/>
      <a:schemeClr val="accent4"/>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2"/>
    </dgm:linClrLst>
    <dgm:effectClrLst/>
    <dgm:txLinClrLst/>
    <dgm:txFillClrLst meth="repeat">
      <a:schemeClr val="dk1"/>
    </dgm:txFillClrLst>
    <dgm:txEffectClrLst/>
  </dgm:styleLbl>
  <dgm:styleLbl name="bgAcc1">
    <dgm:fillClrLst meth="repeat">
      <a:schemeClr val="lt1">
        <a:alpha val="90000"/>
      </a:schemeClr>
    </dgm:fillClrLst>
    <dgm:linClrLst>
      <a:schemeClr val="accent3"/>
      <a:schemeClr val="accent4"/>
    </dgm:linClrLst>
    <dgm:effectClrLst/>
    <dgm:txLinClrLst/>
    <dgm:txFillClrLst meth="repeat">
      <a:schemeClr val="dk1"/>
    </dgm:txFillClrLst>
    <dgm:txEffectClrLst/>
  </dgm:styleLbl>
  <dgm:styleLbl name="solidFgAcc1">
    <dgm:fillClrLst meth="repeat">
      <a:schemeClr val="lt1"/>
    </dgm:fillClrLst>
    <dgm:linClrLst>
      <a:schemeClr val="accent3"/>
      <a:schemeClr val="accent4"/>
    </dgm:linClrLst>
    <dgm:effectClrLst/>
    <dgm:txLinClrLst/>
    <dgm:txFillClrLst meth="repeat">
      <a:schemeClr val="dk1"/>
    </dgm:txFillClrLst>
    <dgm:txEffectClrLst/>
  </dgm:styleLbl>
  <dgm:styleLbl name="solidAlignAcc1">
    <dgm:fillClrLst meth="repeat">
      <a:schemeClr val="lt1"/>
    </dgm:fillClrLst>
    <dgm:linClrLst>
      <a:schemeClr val="accent3"/>
      <a:schemeClr val="accent4"/>
    </dgm:linClrLst>
    <dgm:effectClrLst/>
    <dgm:txLinClrLst/>
    <dgm:txFillClrLst meth="repeat">
      <a:schemeClr val="dk1"/>
    </dgm:txFillClrLst>
    <dgm:txEffectClrLst/>
  </dgm:styleLbl>
  <dgm:styleLbl name="solidBgAcc1">
    <dgm:fillClrLst meth="repeat">
      <a:schemeClr val="lt1"/>
    </dgm:fillClrLst>
    <dgm:linClrLst>
      <a:schemeClr val="accent3"/>
      <a:schemeClr val="accent4"/>
    </dgm:linClrLst>
    <dgm:effectClrLst/>
    <dgm:txLinClrLst/>
    <dgm:txFillClrLst meth="repeat">
      <a:schemeClr val="dk1"/>
    </dgm:txFillClrLst>
    <dgm:txEffectClrLst/>
  </dgm:styleLbl>
  <dgm:styleLbl name="fgAccFollowNode1">
    <dgm:fillClrLst>
      <a:schemeClr val="accent3">
        <a:tint val="40000"/>
        <a:alpha val="90000"/>
      </a:schemeClr>
      <a:schemeClr val="accent4">
        <a:tint val="40000"/>
        <a:alpha val="90000"/>
      </a:schemeClr>
    </dgm:fillClrLst>
    <dgm:linClrLst>
      <a:schemeClr val="accent3">
        <a:tint val="40000"/>
        <a:alpha val="90000"/>
      </a:schemeClr>
      <a:schemeClr val="accent4">
        <a:tint val="40000"/>
        <a:alpha val="90000"/>
      </a:schemeClr>
    </dgm:linClrLst>
    <dgm:effectClrLst/>
    <dgm:txLinClrLst/>
    <dgm:txFillClrLst meth="repeat">
      <a:schemeClr val="dk1"/>
    </dgm:txFillClrLst>
    <dgm:txEffectClrLst/>
  </dgm:styleLbl>
  <dgm:styleLbl name="alignAccFollowNode1">
    <dgm:fillClrLst>
      <a:schemeClr val="accent3">
        <a:tint val="40000"/>
        <a:alpha val="90000"/>
      </a:schemeClr>
      <a:schemeClr val="accent4">
        <a:tint val="40000"/>
        <a:alpha val="90000"/>
      </a:schemeClr>
    </dgm:fillClrLst>
    <dgm:linClrLst>
      <a:schemeClr val="accent3">
        <a:tint val="40000"/>
        <a:alpha val="90000"/>
      </a:schemeClr>
      <a:schemeClr val="accent4">
        <a:tint val="40000"/>
        <a:alpha val="90000"/>
      </a:schemeClr>
    </dgm:linClrLst>
    <dgm:effectClrLst/>
    <dgm:txLinClrLst/>
    <dgm:txFillClrLst meth="repeat">
      <a:schemeClr val="dk1"/>
    </dgm:txFillClrLst>
    <dgm:txEffectClrLst/>
  </dgm:styleLbl>
  <dgm:styleLbl name="bgAccFollowNode1">
    <dgm:fillClrLst>
      <a:schemeClr val="accent3">
        <a:tint val="40000"/>
        <a:alpha val="90000"/>
      </a:schemeClr>
      <a:schemeClr val="accent4">
        <a:tint val="40000"/>
        <a:alpha val="90000"/>
      </a:schemeClr>
    </dgm:fillClrLst>
    <dgm:linClrLst>
      <a:schemeClr val="accent3">
        <a:tint val="40000"/>
        <a:alpha val="90000"/>
      </a:schemeClr>
      <a:schemeClr val="accent4">
        <a:tint val="40000"/>
        <a:alpha val="90000"/>
      </a:schemeClr>
    </dgm:linClrLst>
    <dgm:effectClrLst/>
    <dgm:txLinClrLst/>
    <dgm:txFillClrLst meth="repeat">
      <a:schemeClr val="dk1"/>
    </dgm:txFillClrLst>
    <dgm:txEffectClrLst/>
  </dgm:styleLbl>
  <dgm:styleLbl name="fgAcc0">
    <dgm:fillClrLst meth="repeat">
      <a:schemeClr val="lt1">
        <a:alpha val="90000"/>
      </a:schemeClr>
    </dgm:fillClrLst>
    <dgm:linClrLst>
      <a:schemeClr val="accent2"/>
    </dgm:linClrLst>
    <dgm:effectClrLst/>
    <dgm:txLinClrLst/>
    <dgm:txFillClrLst meth="repeat">
      <a:schemeClr val="dk1"/>
    </dgm:txFillClrLst>
    <dgm:txEffectClrLst/>
  </dgm:styleLbl>
  <dgm:styleLbl name="fgAcc2">
    <dgm:fillClrLst meth="repeat">
      <a:schemeClr val="lt1">
        <a:alpha val="90000"/>
      </a:schemeClr>
    </dgm:fillClrLst>
    <dgm:linClrLst>
      <a:schemeClr val="accent4"/>
    </dgm:linClrLst>
    <dgm:effectClrLst/>
    <dgm:txLinClrLst/>
    <dgm:txFillClrLst meth="repeat">
      <a:schemeClr val="dk1"/>
    </dgm:txFillClrLst>
    <dgm:txEffectClrLst/>
  </dgm:styleLbl>
  <dgm:styleLbl name="fgAcc3">
    <dgm:fillClrLst meth="repeat">
      <a:schemeClr val="lt1">
        <a:alpha val="90000"/>
      </a:schemeClr>
    </dgm:fillClrLst>
    <dgm:linClrLst>
      <a:schemeClr val="accent5"/>
    </dgm:linClrLst>
    <dgm:effectClrLst/>
    <dgm:txLinClrLst/>
    <dgm:txFillClrLst meth="repeat">
      <a:schemeClr val="dk1"/>
    </dgm:txFillClrLst>
    <dgm:txEffectClrLst/>
  </dgm:styleLbl>
  <dgm:styleLbl name="fgAcc4">
    <dgm:fillClrLst meth="repeat">
      <a:schemeClr val="lt1">
        <a:alpha val="90000"/>
      </a:schemeClr>
    </dgm:fillClrLst>
    <dgm:linClrLst>
      <a:schemeClr val="accent6"/>
    </dgm:linClrLst>
    <dgm:effectClrLst/>
    <dgm:txLinClrLst/>
    <dgm:txFillClrLst meth="repeat">
      <a:schemeClr val="dk1"/>
    </dgm:txFillClrLst>
    <dgm:txEffectClrLst/>
  </dgm:styleLbl>
  <dgm:styleLbl name="bgShp">
    <dgm:fillClrLst meth="repeat">
      <a:schemeClr val="accent3">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3">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2">
        <a:tint val="50000"/>
        <a:alpha val="40000"/>
      </a:schemeClr>
    </dgm:fillClrLst>
    <dgm:linClrLst meth="repeat">
      <a:schemeClr val="accent3"/>
    </dgm:linClrLst>
    <dgm:effectClrLst/>
    <dgm:txLinClrLst/>
    <dgm:txFillClrLst meth="repeat">
      <a:schemeClr val="lt1"/>
    </dgm:txFillClrLst>
    <dgm:txEffectClrLst/>
  </dgm:styleLbl>
  <dgm:styleLbl name="fgShp">
    <dgm:fillClrLst meth="repeat">
      <a:schemeClr val="accent3">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4.xml><?xml version="1.0" encoding="utf-8"?>
<dgm:colorsDef xmlns:dgm="http://schemas.openxmlformats.org/drawingml/2006/diagram" xmlns:a="http://schemas.openxmlformats.org/drawingml/2006/main" uniqueId="urn:microsoft.com/office/officeart/2005/8/colors/colorful1">
  <dgm:title val=""/>
  <dgm:desc val=""/>
  <dgm:catLst>
    <dgm:cat type="colorful" pri="10100"/>
  </dgm:catLst>
  <dgm:styleLbl name="node0">
    <dgm:fillClrLst meth="repeat">
      <a:schemeClr val="accent1"/>
    </dgm:fillClrLst>
    <dgm:linClrLst meth="repeat">
      <a:schemeClr val="lt1"/>
    </dgm:linClrLst>
    <dgm:effectClrLst/>
    <dgm:txLinClrLst/>
    <dgm:txFillClrLst/>
    <dgm:txEffectClrLst/>
  </dgm:styleLbl>
  <dgm:styleLbl name="node1">
    <dgm:fillClrLst meth="repeat">
      <a:schemeClr val="accent2"/>
      <a:schemeClr val="accent3"/>
      <a:schemeClr val="accent4"/>
      <a:schemeClr val="accent5"/>
      <a:schemeClr val="accent6"/>
    </dgm:fillClrLst>
    <dgm:linClrLst meth="repeat">
      <a:schemeClr val="lt1"/>
    </dgm:linClrLst>
    <dgm:effectClrLst/>
    <dgm:txLinClrLst/>
    <dgm:txFillClrLst/>
    <dgm:txEffectClrLst/>
  </dgm:styleLbl>
  <dgm:styleLbl name="alignNode1">
    <dgm:fillClrLst meth="repeat">
      <a:schemeClr val="accent2"/>
      <a:schemeClr val="accent3"/>
      <a:schemeClr val="accent4"/>
      <a:schemeClr val="accent5"/>
      <a:schemeClr val="accent6"/>
    </dgm:fillClrLst>
    <dgm:linClrLst meth="repeat">
      <a:schemeClr val="accent2"/>
      <a:schemeClr val="accent3"/>
      <a:schemeClr val="accent4"/>
      <a:schemeClr val="accent5"/>
      <a:schemeClr val="accent6"/>
    </dgm:linClrLst>
    <dgm:effectClrLst/>
    <dgm:txLinClrLst/>
    <dgm:txFillClrLst/>
    <dgm:txEffectClrLst/>
  </dgm:styleLbl>
  <dgm:styleLbl name="lnNode1">
    <dgm:fillClrLst meth="repeat">
      <a:schemeClr val="accent2"/>
      <a:schemeClr val="accent3"/>
      <a:schemeClr val="accent4"/>
      <a:schemeClr val="accent5"/>
      <a:schemeClr val="accent6"/>
    </dgm:fillClrLst>
    <dgm:linClrLst meth="repeat">
      <a:schemeClr val="lt1"/>
    </dgm:linClrLst>
    <dgm:effectClrLst/>
    <dgm:txLinClrLst/>
    <dgm:txFillClrLst/>
    <dgm:txEffectClrLst/>
  </dgm:styleLbl>
  <dgm:styleLbl name="vennNode1">
    <dgm:fillClrLst meth="repeat">
      <a:schemeClr val="accent2">
        <a:alpha val="50000"/>
      </a:schemeClr>
      <a:schemeClr val="accent3">
        <a:alpha val="50000"/>
      </a:schemeClr>
      <a:schemeClr val="accent4">
        <a:alpha val="50000"/>
      </a:schemeClr>
      <a:schemeClr val="accent5">
        <a:alpha val="50000"/>
      </a:schemeClr>
      <a:schemeClr val="accent6">
        <a:alpha val="50000"/>
      </a:schemeClr>
    </dgm:fillClrLst>
    <dgm:linClrLst meth="repeat">
      <a:schemeClr val="lt1"/>
    </dgm:linClrLst>
    <dgm:effectClrLst/>
    <dgm:txLinClrLst/>
    <dgm:txFillClrLst/>
    <dgm:txEffectClrLst/>
  </dgm:styleLbl>
  <dgm:styleLbl name="node2">
    <dgm:fillClrLst>
      <a:schemeClr val="accent2"/>
    </dgm:fillClrLst>
    <dgm:linClrLst meth="repeat">
      <a:schemeClr val="lt1"/>
    </dgm:linClrLst>
    <dgm:effectClrLst/>
    <dgm:txLinClrLst/>
    <dgm:txFillClrLst/>
    <dgm:txEffectClrLst/>
  </dgm:styleLbl>
  <dgm:styleLbl name="node3">
    <dgm:fillClrLst>
      <a:schemeClr val="accent3"/>
    </dgm:fillClrLst>
    <dgm:linClrLst meth="repeat">
      <a:schemeClr val="lt1"/>
    </dgm:linClrLst>
    <dgm:effectClrLst/>
    <dgm:txLinClrLst/>
    <dgm:txFillClrLst/>
    <dgm:txEffectClrLst/>
  </dgm:styleLbl>
  <dgm:styleLbl name="node4">
    <dgm:fillClrLst>
      <a:schemeClr val="accent4"/>
    </dgm:fillClrLst>
    <dgm:linClrLst meth="repeat">
      <a:schemeClr val="lt1"/>
    </dgm:linClrLst>
    <dgm:effectClrLst/>
    <dgm:txLinClrLst/>
    <dgm:txFillClrLst/>
    <dgm:txEffectClrLst/>
  </dgm:styleLbl>
  <dgm:styleLbl name="fgImgPlace1">
    <dgm:fillClrLst meth="repeat">
      <a:schemeClr val="accent2">
        <a:tint val="50000"/>
      </a:schemeClr>
      <a:schemeClr val="accent3">
        <a:tint val="50000"/>
      </a:schemeClr>
      <a:schemeClr val="accent4">
        <a:tint val="50000"/>
      </a:schemeClr>
      <a:schemeClr val="accent5">
        <a:tint val="50000"/>
      </a:schemeClr>
      <a:schemeClr val="accent6">
        <a:tint val="50000"/>
      </a:schemeClr>
    </dgm:fillClrLst>
    <dgm:linClrLst meth="repeat">
      <a:schemeClr val="lt1"/>
    </dgm:linClrLst>
    <dgm:effectClrLst/>
    <dgm:txLinClrLst/>
    <dgm:txFillClrLst meth="repeat">
      <a:schemeClr val="lt1"/>
    </dgm:txFillClrLst>
    <dgm:txEffectClrLst/>
  </dgm:styleLbl>
  <dgm:styleLbl name="alignImgPlace1">
    <dgm:fillClrLst>
      <a:schemeClr val="accent1">
        <a:tint val="50000"/>
      </a:schemeClr>
      <a:schemeClr val="accent2">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1">
        <a:tint val="50000"/>
      </a:schemeClr>
      <a:schemeClr val="accent2">
        <a:tint val="2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2"/>
      <a:schemeClr val="accent3"/>
      <a:schemeClr val="accent4"/>
      <a:schemeClr val="accent5"/>
      <a:schemeClr val="accent6"/>
    </dgm:fillClrLst>
    <dgm:linClrLst meth="cycle">
      <a:schemeClr val="lt1"/>
    </dgm:linClrLst>
    <dgm:effectClrLst/>
    <dgm:txLinClrLst/>
    <dgm:txFillClrLst/>
    <dgm:txEffectClrLst/>
  </dgm:styleLbl>
  <dgm:styleLbl name="fgSibTrans2D1">
    <dgm:fillClrLst meth="repeat">
      <a:schemeClr val="accent2"/>
      <a:schemeClr val="accent3"/>
      <a:schemeClr val="accent4"/>
      <a:schemeClr val="accent5"/>
      <a:schemeClr val="accent6"/>
    </dgm:fillClrLst>
    <dgm:linClrLst meth="cycle">
      <a:schemeClr val="lt1"/>
    </dgm:linClrLst>
    <dgm:effectClrLst/>
    <dgm:txLinClrLst/>
    <dgm:txFillClrLst meth="repeat">
      <a:schemeClr val="lt1"/>
    </dgm:txFillClrLst>
    <dgm:txEffectClrLst/>
  </dgm:styleLbl>
  <dgm:styleLbl name="bgSibTrans2D1">
    <dgm:fillClrLst meth="repeat">
      <a:schemeClr val="accent2"/>
      <a:schemeClr val="accent3"/>
      <a:schemeClr val="accent4"/>
      <a:schemeClr val="accent5"/>
      <a:schemeClr val="accent6"/>
    </dgm:fillClrLst>
    <dgm:linClrLst meth="cycle">
      <a:schemeClr val="lt1"/>
    </dgm:linClrLst>
    <dgm:effectClrLst/>
    <dgm:txLinClrLst/>
    <dgm:txFillClrLst meth="repeat">
      <a:schemeClr val="lt1"/>
    </dgm:txFillClrLst>
    <dgm:txEffectClrLst/>
  </dgm:styleLbl>
  <dgm:styleLbl name="sibTrans1D1">
    <dgm:fillClrLst meth="repeat">
      <a:schemeClr val="accent2"/>
      <a:schemeClr val="accent3"/>
      <a:schemeClr val="accent4"/>
      <a:schemeClr val="accent5"/>
      <a:schemeClr val="accent6"/>
    </dgm:fillClrLst>
    <dgm:linClrLst meth="repeat">
      <a:schemeClr val="accent2"/>
      <a:schemeClr val="accent3"/>
      <a:schemeClr val="accent4"/>
      <a:schemeClr val="accent5"/>
      <a:schemeClr val="accent6"/>
    </dgm:linClrLst>
    <dgm:effectClrLst/>
    <dgm:txLinClrLst/>
    <dgm:txFillClrLst meth="repeat">
      <a:schemeClr val="tx1"/>
    </dgm:txFillClrLst>
    <dgm:txEffectClrLst/>
  </dgm:styleLbl>
  <dgm:styleLbl name="callout">
    <dgm:fillClrLst meth="repeat">
      <a:schemeClr val="accent2"/>
    </dgm:fillClrLst>
    <dgm:linClrLst meth="repeat">
      <a:schemeClr val="accent2">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2"/>
    </dgm:fillClrLst>
    <dgm:linClrLst meth="repeat">
      <a:schemeClr val="lt1"/>
    </dgm:linClrLst>
    <dgm:effectClrLst/>
    <dgm:txLinClrLst/>
    <dgm:txFillClrLst/>
    <dgm:txEffectClrLst/>
  </dgm:styleLbl>
  <dgm:styleLbl name="asst2">
    <dgm:fillClrLst>
      <a:schemeClr val="accent3"/>
    </dgm:fillClrLst>
    <dgm:linClrLst meth="repeat">
      <a:schemeClr val="lt1"/>
    </dgm:linClrLst>
    <dgm:effectClrLst/>
    <dgm:txLinClrLst/>
    <dgm:txFillClrLst/>
    <dgm:txEffectClrLst/>
  </dgm:styleLbl>
  <dgm:styleLbl name="asst3">
    <dgm:fillClrLst>
      <a:schemeClr val="accent4"/>
    </dgm:fillClrLst>
    <dgm:linClrLst meth="repeat">
      <a:schemeClr val="lt1"/>
    </dgm:linClrLst>
    <dgm:effectClrLst/>
    <dgm:txLinClrLst/>
    <dgm:txFillClrLst/>
    <dgm:txEffectClrLst/>
  </dgm:styleLbl>
  <dgm:styleLbl name="asst4">
    <dgm:fillClrLst>
      <a:schemeClr val="accent5"/>
    </dgm:fillClrLst>
    <dgm:linClrLst meth="repeat">
      <a:schemeClr val="lt1"/>
    </dgm:linClrLst>
    <dgm:effectClrLst/>
    <dgm:txLinClrLst/>
    <dgm:txFillClrLst/>
    <dgm:txEffectClrLst/>
  </dgm:styleLbl>
  <dgm:styleLbl name="parChTrans2D1">
    <dgm:fillClrLst meth="repeat">
      <a:schemeClr val="accent2"/>
    </dgm:fillClrLst>
    <dgm:linClrLst meth="repeat">
      <a:schemeClr val="lt1"/>
    </dgm:linClrLst>
    <dgm:effectClrLst/>
    <dgm:txLinClrLst/>
    <dgm:txFillClrLst meth="repeat">
      <a:schemeClr val="lt1"/>
    </dgm:txFillClrLst>
    <dgm:txEffectClrLst/>
  </dgm:styleLbl>
  <dgm:styleLbl name="parChTrans2D2">
    <dgm:fillClrLst meth="repeat">
      <a:schemeClr val="accent3"/>
    </dgm:fillClrLst>
    <dgm:linClrLst meth="repeat">
      <a:schemeClr val="lt1"/>
    </dgm:linClrLst>
    <dgm:effectClrLst/>
    <dgm:txLinClrLst/>
    <dgm:txFillClrLst/>
    <dgm:txEffectClrLst/>
  </dgm:styleLbl>
  <dgm:styleLbl name="parChTrans2D3">
    <dgm:fillClrLst meth="repeat">
      <a:schemeClr val="accent4"/>
    </dgm:fillClrLst>
    <dgm:linClrLst meth="repeat">
      <a:schemeClr val="lt1"/>
    </dgm:linClrLst>
    <dgm:effectClrLst/>
    <dgm:txLinClrLst/>
    <dgm:txFillClrLst/>
    <dgm:txEffectClrLst/>
  </dgm:styleLbl>
  <dgm:styleLbl name="parChTrans2D4">
    <dgm:fillClrLst meth="repeat">
      <a:schemeClr val="accent5"/>
    </dgm:fillClrLst>
    <dgm:linClrLst meth="repeat">
      <a:schemeClr val="lt1"/>
    </dgm:linClrLst>
    <dgm:effectClrLst/>
    <dgm:txLinClrLst/>
    <dgm:txFillClrLst meth="repeat">
      <a:schemeClr val="lt1"/>
    </dgm:txFillClrLst>
    <dgm:txEffectClrLst/>
  </dgm:styleLbl>
  <dgm:styleLbl name="parChTrans1D1">
    <dgm:fillClrLst meth="repeat">
      <a:schemeClr val="accent2"/>
    </dgm:fillClrLst>
    <dgm:linClrLst meth="repeat">
      <a:schemeClr val="accent1"/>
    </dgm:linClrLst>
    <dgm:effectClrLst/>
    <dgm:txLinClrLst/>
    <dgm:txFillClrLst meth="repeat">
      <a:schemeClr val="tx1"/>
    </dgm:txFillClrLst>
    <dgm:txEffectClrLst/>
  </dgm:styleLbl>
  <dgm:styleLbl name="parChTrans1D2">
    <dgm:fillClrLst meth="repeat">
      <a:schemeClr val="accent3">
        <a:tint val="90000"/>
      </a:schemeClr>
    </dgm:fillClrLst>
    <dgm:linClrLst meth="repeat">
      <a:schemeClr val="accent2"/>
    </dgm:linClrLst>
    <dgm:effectClrLst/>
    <dgm:txLinClrLst/>
    <dgm:txFillClrLst meth="repeat">
      <a:schemeClr val="tx1"/>
    </dgm:txFillClrLst>
    <dgm:txEffectClrLst/>
  </dgm:styleLbl>
  <dgm:styleLbl name="parChTrans1D3">
    <dgm:fillClrLst meth="repeat">
      <a:schemeClr val="accent4">
        <a:tint val="70000"/>
      </a:schemeClr>
    </dgm:fillClrLst>
    <dgm:linClrLst meth="repeat">
      <a:schemeClr val="accent3"/>
    </dgm:linClrLst>
    <dgm:effectClrLst/>
    <dgm:txLinClrLst/>
    <dgm:txFillClrLst meth="repeat">
      <a:schemeClr val="tx1"/>
    </dgm:txFillClrLst>
    <dgm:txEffectClrLst/>
  </dgm:styleLbl>
  <dgm:styleLbl name="parChTrans1D4">
    <dgm:fillClrLst meth="repeat">
      <a:schemeClr val="accent5">
        <a:tint val="50000"/>
      </a:schemeClr>
    </dgm:fillClrLst>
    <dgm:linClrLst meth="repeat">
      <a:schemeClr val="accent4"/>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solidFgAcc1">
    <dgm:fillClrLst meth="repeat">
      <a:schemeClr val="lt1"/>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solidAlignAcc1">
    <dgm:fillClrLst meth="repeat">
      <a:schemeClr val="lt1"/>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solidBgAcc1">
    <dgm:fillClrLst meth="repeat">
      <a:schemeClr val="lt1"/>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fgAccFollowNode1">
    <dgm:fill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fillClrLst>
    <dgm:lin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alignAccFollowNode1">
    <dgm:fill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fillClrLst>
    <dgm:lin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bgAccFollowNode1">
    <dgm:fill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fillClrLst>
    <dgm:lin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fgAcc0">
    <dgm:fillClrLst meth="repeat">
      <a:schemeClr val="lt1">
        <a:alpha val="90000"/>
      </a:schemeClr>
    </dgm:fillClrLst>
    <dgm:linClrLst>
      <a:schemeClr val="accent1"/>
    </dgm:linClrLst>
    <dgm:effectClrLst/>
    <dgm:txLinClrLst/>
    <dgm:txFillClrLst meth="repeat">
      <a:schemeClr val="dk1"/>
    </dgm:txFillClrLst>
    <dgm:txEffectClrLst/>
  </dgm:styleLbl>
  <dgm:styleLbl name="fgAcc2">
    <dgm:fillClrLst meth="repeat">
      <a:schemeClr val="lt1">
        <a:alpha val="90000"/>
      </a:schemeClr>
    </dgm:fillClrLst>
    <dgm:linClrLst>
      <a:schemeClr val="accent2"/>
    </dgm:linClrLst>
    <dgm:effectClrLst/>
    <dgm:txLinClrLst/>
    <dgm:txFillClrLst meth="repeat">
      <a:schemeClr val="dk1"/>
    </dgm:txFillClrLst>
    <dgm:txEffectClrLst/>
  </dgm:styleLbl>
  <dgm:styleLbl name="fgAcc3">
    <dgm:fillClrLst meth="repeat">
      <a:schemeClr val="lt1">
        <a:alpha val="90000"/>
      </a:schemeClr>
    </dgm:fillClrLst>
    <dgm:linClrLst>
      <a:schemeClr val="accent3"/>
    </dgm:linClrLst>
    <dgm:effectClrLst/>
    <dgm:txLinClrLst/>
    <dgm:txFillClrLst meth="repeat">
      <a:schemeClr val="dk1"/>
    </dgm:txFillClrLst>
    <dgm:txEffectClrLst/>
  </dgm:styleLbl>
  <dgm:styleLbl name="fgAcc4">
    <dgm:fillClrLst meth="repeat">
      <a:schemeClr val="lt1">
        <a:alpha val="90000"/>
      </a:schemeClr>
    </dgm:fillClrLst>
    <dgm:linClrLst>
      <a:schemeClr val="accent4"/>
    </dgm:linClrLst>
    <dgm:effectClrLst/>
    <dgm:txLinClrLst/>
    <dgm:txFillClrLst meth="repeat">
      <a:schemeClr val="dk1"/>
    </dgm:txFillClrLst>
    <dgm:txEffectClrLst/>
  </dgm:styleLbl>
  <dgm:styleLbl name="bgShp">
    <dgm:fillClrLst meth="repeat">
      <a:schemeClr val="accent2">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2">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2"/>
    </dgm:linClrLst>
    <dgm:effectClrLst/>
    <dgm:txLinClrLst/>
    <dgm:txFillClrLst meth="repeat">
      <a:schemeClr val="lt1"/>
    </dgm:txFillClrLst>
    <dgm:txEffectClrLst/>
  </dgm:styleLbl>
  <dgm:styleLbl name="fgShp">
    <dgm:fillClrLst meth="repeat">
      <a:schemeClr val="accent2">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40.xml><?xml version="1.0" encoding="utf-8"?>
<dgm:colorsDef xmlns:dgm="http://schemas.openxmlformats.org/drawingml/2006/diagram" xmlns:a="http://schemas.openxmlformats.org/drawingml/2006/main" uniqueId="urn:microsoft.com/office/officeart/2005/8/colors/colorful3">
  <dgm:title val=""/>
  <dgm:desc val=""/>
  <dgm:catLst>
    <dgm:cat type="colorful" pri="10300"/>
  </dgm:catLst>
  <dgm:styleLbl name="node0">
    <dgm:fillClrLst meth="repeat">
      <a:schemeClr val="accent2"/>
    </dgm:fillClrLst>
    <dgm:linClrLst meth="repeat">
      <a:schemeClr val="lt1"/>
    </dgm:linClrLst>
    <dgm:effectClrLst/>
    <dgm:txLinClrLst/>
    <dgm:txFillClrLst/>
    <dgm:txEffectClrLst/>
  </dgm:styleLbl>
  <dgm:styleLbl name="node1">
    <dgm:fillClrLst>
      <a:schemeClr val="accent3"/>
      <a:schemeClr val="accent4"/>
    </dgm:fillClrLst>
    <dgm:linClrLst meth="repeat">
      <a:schemeClr val="lt1"/>
    </dgm:linClrLst>
    <dgm:effectClrLst/>
    <dgm:txLinClrLst/>
    <dgm:txFillClrLst/>
    <dgm:txEffectClrLst/>
  </dgm:styleLbl>
  <dgm:styleLbl name="alignNode1">
    <dgm:fillClrLst>
      <a:schemeClr val="accent3"/>
      <a:schemeClr val="accent4"/>
    </dgm:fillClrLst>
    <dgm:linClrLst>
      <a:schemeClr val="accent3"/>
      <a:schemeClr val="accent4"/>
    </dgm:linClrLst>
    <dgm:effectClrLst/>
    <dgm:txLinClrLst/>
    <dgm:txFillClrLst/>
    <dgm:txEffectClrLst/>
  </dgm:styleLbl>
  <dgm:styleLbl name="lnNode1">
    <dgm:fillClrLst>
      <a:schemeClr val="accent3"/>
      <a:schemeClr val="accent4"/>
    </dgm:fillClrLst>
    <dgm:linClrLst meth="repeat">
      <a:schemeClr val="lt1"/>
    </dgm:linClrLst>
    <dgm:effectClrLst/>
    <dgm:txLinClrLst/>
    <dgm:txFillClrLst/>
    <dgm:txEffectClrLst/>
  </dgm:styleLbl>
  <dgm:styleLbl name="vennNode1">
    <dgm:fillClrLst>
      <a:schemeClr val="accent3">
        <a:alpha val="50000"/>
      </a:schemeClr>
      <a:schemeClr val="accent4">
        <a:alpha val="50000"/>
      </a:schemeClr>
    </dgm:fillClrLst>
    <dgm:linClrLst meth="repeat">
      <a:schemeClr val="lt1"/>
    </dgm:linClrLst>
    <dgm:effectClrLst/>
    <dgm:txLinClrLst/>
    <dgm:txFillClrLst/>
    <dgm:txEffectClrLst/>
  </dgm:styleLbl>
  <dgm:styleLbl name="node2">
    <dgm:fillClrLst>
      <a:schemeClr val="accent4"/>
    </dgm:fillClrLst>
    <dgm:linClrLst meth="repeat">
      <a:schemeClr val="lt1"/>
    </dgm:linClrLst>
    <dgm:effectClrLst/>
    <dgm:txLinClrLst/>
    <dgm:txFillClrLst/>
    <dgm:txEffectClrLst/>
  </dgm:styleLbl>
  <dgm:styleLbl name="node3">
    <dgm:fillClrLst>
      <a:schemeClr val="accent5"/>
    </dgm:fillClrLst>
    <dgm:linClrLst meth="repeat">
      <a:schemeClr val="lt1"/>
    </dgm:linClrLst>
    <dgm:effectClrLst/>
    <dgm:txLinClrLst/>
    <dgm:txFillClrLst/>
    <dgm:txEffectClrLst/>
  </dgm:styleLbl>
  <dgm:styleLbl name="node4">
    <dgm:fillClrLst>
      <a:schemeClr val="accent6"/>
    </dgm:fillClrLst>
    <dgm:linClrLst meth="repeat">
      <a:schemeClr val="lt1"/>
    </dgm:linClrLst>
    <dgm:effectClrLst/>
    <dgm:txLinClrLst/>
    <dgm:txFillClrLst/>
    <dgm:txEffectClrLst/>
  </dgm:styleLbl>
  <dgm:styleLbl name="fgImgPlace1">
    <dgm:fillClrLst>
      <a:schemeClr val="accent3">
        <a:tint val="50000"/>
      </a:schemeClr>
      <a:schemeClr val="accent4">
        <a:tint val="50000"/>
      </a:schemeClr>
    </dgm:fillClrLst>
    <dgm:linClrLst meth="repeat">
      <a:schemeClr val="lt1"/>
    </dgm:linClrLst>
    <dgm:effectClrLst/>
    <dgm:txLinClrLst/>
    <dgm:txFillClrLst meth="repeat">
      <a:schemeClr val="lt1"/>
    </dgm:txFillClrLst>
    <dgm:txEffectClrLst/>
  </dgm:styleLbl>
  <dgm:styleLbl name="alignImgPlace1">
    <dgm:fillClrLst>
      <a:schemeClr val="accent3">
        <a:tint val="50000"/>
      </a:schemeClr>
      <a:schemeClr val="accent4">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3">
        <a:tint val="50000"/>
      </a:schemeClr>
      <a:schemeClr val="accent4">
        <a:tint val="20000"/>
      </a:schemeClr>
    </dgm:fillClrLst>
    <dgm:linClrLst meth="repeat">
      <a:schemeClr val="lt1"/>
    </dgm:linClrLst>
    <dgm:effectClrLst/>
    <dgm:txLinClrLst/>
    <dgm:txFillClrLst meth="repeat">
      <a:schemeClr val="lt1"/>
    </dgm:txFillClrLst>
    <dgm:txEffectClrLst/>
  </dgm:styleLbl>
  <dgm:styleLbl name="sibTrans2D1">
    <dgm:fillClrLst>
      <a:schemeClr val="accent3"/>
      <a:schemeClr val="accent4"/>
    </dgm:fillClrLst>
    <dgm:linClrLst meth="repeat">
      <a:schemeClr val="lt1"/>
    </dgm:linClrLst>
    <dgm:effectClrLst/>
    <dgm:txLinClrLst/>
    <dgm:txFillClrLst/>
    <dgm:txEffectClrLst/>
  </dgm:styleLbl>
  <dgm:styleLbl name="fgSibTrans2D1">
    <dgm:fillClrLst>
      <a:schemeClr val="accent3"/>
      <a:schemeClr val="accent4"/>
    </dgm:fillClrLst>
    <dgm:linClrLst meth="repeat">
      <a:schemeClr val="lt1"/>
    </dgm:linClrLst>
    <dgm:effectClrLst/>
    <dgm:txLinClrLst/>
    <dgm:txFillClrLst meth="repeat">
      <a:schemeClr val="lt1"/>
    </dgm:txFillClrLst>
    <dgm:txEffectClrLst/>
  </dgm:styleLbl>
  <dgm:styleLbl name="bgSibTrans2D1">
    <dgm:fillClrLst>
      <a:schemeClr val="accent3"/>
      <a:schemeClr val="accent4"/>
    </dgm:fillClrLst>
    <dgm:linClrLst meth="repeat">
      <a:schemeClr val="lt1"/>
    </dgm:linClrLst>
    <dgm:effectClrLst/>
    <dgm:txLinClrLst/>
    <dgm:txFillClrLst meth="repeat">
      <a:schemeClr val="lt1"/>
    </dgm:txFillClrLst>
    <dgm:txEffectClrLst/>
  </dgm:styleLbl>
  <dgm:styleLbl name="sibTrans1D1">
    <dgm:fillClrLst/>
    <dgm:linClrLst>
      <a:schemeClr val="accent3"/>
      <a:schemeClr val="accent4"/>
    </dgm:linClrLst>
    <dgm:effectClrLst/>
    <dgm:txLinClrLst/>
    <dgm:txFillClrLst meth="repeat">
      <a:schemeClr val="tx1"/>
    </dgm:txFillClrLst>
    <dgm:txEffectClrLst/>
  </dgm:styleLbl>
  <dgm:styleLbl name="callout">
    <dgm:fillClrLst meth="repeat">
      <a:schemeClr val="accent3"/>
    </dgm:fillClrLst>
    <dgm:linClrLst meth="repeat">
      <a:schemeClr val="accent3">
        <a:tint val="50000"/>
      </a:schemeClr>
    </dgm:linClrLst>
    <dgm:effectClrLst/>
    <dgm:txLinClrLst/>
    <dgm:txFillClrLst meth="repeat">
      <a:schemeClr val="tx1"/>
    </dgm:txFillClrLst>
    <dgm:txEffectClrLst/>
  </dgm:styleLbl>
  <dgm:styleLbl name="asst0">
    <dgm:fillClrLst meth="repeat">
      <a:schemeClr val="accent3"/>
    </dgm:fillClrLst>
    <dgm:linClrLst meth="repeat">
      <a:schemeClr val="lt1">
        <a:shade val="80000"/>
      </a:schemeClr>
    </dgm:linClrLst>
    <dgm:effectClrLst/>
    <dgm:txLinClrLst/>
    <dgm:txFillClrLst/>
    <dgm:txEffectClrLst/>
  </dgm:styleLbl>
  <dgm:styleLbl name="asst1">
    <dgm:fillClrLst meth="repeat">
      <a:schemeClr val="accent4"/>
    </dgm:fillClrLst>
    <dgm:linClrLst meth="repeat">
      <a:schemeClr val="lt1">
        <a:shade val="80000"/>
      </a:schemeClr>
    </dgm:linClrLst>
    <dgm:effectClrLst/>
    <dgm:txLinClrLst/>
    <dgm:txFillClrLst/>
    <dgm:txEffectClrLst/>
  </dgm:styleLbl>
  <dgm:styleLbl name="asst2">
    <dgm:fillClrLst>
      <a:schemeClr val="accent5"/>
    </dgm:fillClrLst>
    <dgm:linClrLst meth="repeat">
      <a:schemeClr val="lt1"/>
    </dgm:linClrLst>
    <dgm:effectClrLst/>
    <dgm:txLinClrLst/>
    <dgm:txFillClrLst/>
    <dgm:txEffectClrLst/>
  </dgm:styleLbl>
  <dgm:styleLbl name="asst3">
    <dgm:fillClrLst>
      <a:schemeClr val="accent6"/>
    </dgm:fillClrLst>
    <dgm:linClrLst meth="repeat">
      <a:schemeClr val="lt1"/>
    </dgm:linClrLst>
    <dgm:effectClrLst/>
    <dgm:txLinClrLst/>
    <dgm:txFillClrLst/>
    <dgm:txEffectClrLst/>
  </dgm:styleLbl>
  <dgm:styleLbl name="asst4">
    <dgm:fillClrLst>
      <a:schemeClr val="accent1"/>
    </dgm:fillClrLst>
    <dgm:linClrLst meth="repeat">
      <a:schemeClr val="lt1"/>
    </dgm:linClrLst>
    <dgm:effectClrLst/>
    <dgm:txLinClrLst/>
    <dgm:txFillClrLst/>
    <dgm:txEffectClrLst/>
  </dgm:styleLbl>
  <dgm:styleLbl name="parChTrans2D1">
    <dgm:fillClrLst meth="repeat">
      <a:schemeClr val="accent2"/>
    </dgm:fillClrLst>
    <dgm:linClrLst meth="repeat">
      <a:schemeClr val="lt1"/>
    </dgm:linClrLst>
    <dgm:effectClrLst/>
    <dgm:txLinClrLst/>
    <dgm:txFillClrLst meth="repeat">
      <a:schemeClr val="lt1"/>
    </dgm:txFillClrLst>
    <dgm:txEffectClrLst/>
  </dgm:styleLbl>
  <dgm:styleLbl name="parChTrans2D2">
    <dgm:fillClrLst meth="repeat">
      <a:schemeClr val="accent3"/>
    </dgm:fillClrLst>
    <dgm:linClrLst meth="repeat">
      <a:schemeClr val="lt1"/>
    </dgm:linClrLst>
    <dgm:effectClrLst/>
    <dgm:txLinClrLst/>
    <dgm:txFillClrLst/>
    <dgm:txEffectClrLst/>
  </dgm:styleLbl>
  <dgm:styleLbl name="parChTrans2D3">
    <dgm:fillClrLst meth="repeat">
      <a:schemeClr val="accent4"/>
    </dgm:fillClrLst>
    <dgm:linClrLst meth="repeat">
      <a:schemeClr val="lt1"/>
    </dgm:linClrLst>
    <dgm:effectClrLst/>
    <dgm:txLinClrLst/>
    <dgm:txFillClrLst/>
    <dgm:txEffectClrLst/>
  </dgm:styleLbl>
  <dgm:styleLbl name="parChTrans2D4">
    <dgm:fillClrLst meth="repeat">
      <a:schemeClr val="accent5"/>
    </dgm:fillClrLst>
    <dgm:linClrLst meth="repeat">
      <a:schemeClr val="lt1"/>
    </dgm:linClrLst>
    <dgm:effectClrLst/>
    <dgm:txLinClrLst/>
    <dgm:txFillClrLst meth="repeat">
      <a:schemeClr val="lt1"/>
    </dgm:txFillClrLst>
    <dgm:txEffectClrLst/>
  </dgm:styleLbl>
  <dgm:styleLbl name="parChTrans1D1">
    <dgm:fillClrLst meth="repeat">
      <a:schemeClr val="accent3"/>
    </dgm:fillClrLst>
    <dgm:linClrLst meth="repeat">
      <a:schemeClr val="accent3"/>
    </dgm:linClrLst>
    <dgm:effectClrLst/>
    <dgm:txLinClrLst/>
    <dgm:txFillClrLst meth="repeat">
      <a:schemeClr val="tx1"/>
    </dgm:txFillClrLst>
    <dgm:txEffectClrLst/>
  </dgm:styleLbl>
  <dgm:styleLbl name="parChTrans1D2">
    <dgm:fillClrLst meth="repeat">
      <a:schemeClr val="accent2">
        <a:tint val="90000"/>
      </a:schemeClr>
    </dgm:fillClrLst>
    <dgm:linClrLst meth="repeat">
      <a:schemeClr val="accent4"/>
    </dgm:linClrLst>
    <dgm:effectClrLst/>
    <dgm:txLinClrLst/>
    <dgm:txFillClrLst meth="repeat">
      <a:schemeClr val="tx1"/>
    </dgm:txFillClrLst>
    <dgm:txEffectClrLst/>
  </dgm:styleLbl>
  <dgm:styleLbl name="parChTrans1D3">
    <dgm:fillClrLst meth="repeat">
      <a:schemeClr val="accent2">
        <a:tint val="70000"/>
      </a:schemeClr>
    </dgm:fillClrLst>
    <dgm:linClrLst meth="repeat">
      <a:schemeClr val="accent5"/>
    </dgm:linClrLst>
    <dgm:effectClrLst/>
    <dgm:txLinClrLst/>
    <dgm:txFillClrLst meth="repeat">
      <a:schemeClr val="tx1"/>
    </dgm:txFillClrLst>
    <dgm:txEffectClrLst/>
  </dgm:styleLbl>
  <dgm:styleLbl name="parChTrans1D4">
    <dgm:fillClrLst meth="repeat">
      <a:schemeClr val="accent6">
        <a:tint val="50000"/>
      </a:schemeClr>
    </dgm:fillClrLst>
    <dgm:linClrLst meth="repeat">
      <a:schemeClr val="accent6"/>
    </dgm:linClrLst>
    <dgm:effectClrLst/>
    <dgm:txLinClrLst/>
    <dgm:txFillClrLst meth="repeat">
      <a:schemeClr val="tx1"/>
    </dgm:txFillClrLst>
    <dgm:txEffectClrLst/>
  </dgm:styleLbl>
  <dgm:styleLbl name="fgAcc1">
    <dgm:fillClrLst meth="repeat">
      <a:schemeClr val="lt1">
        <a:alpha val="90000"/>
      </a:schemeClr>
    </dgm:fillClrLst>
    <dgm:linClrLst>
      <a:schemeClr val="accent3"/>
      <a:schemeClr val="accent4"/>
    </dgm:linClrLst>
    <dgm:effectClrLst/>
    <dgm:txLinClrLst/>
    <dgm:txFillClrLst meth="repeat">
      <a:schemeClr val="dk1"/>
    </dgm:txFillClrLst>
    <dgm:txEffectClrLst/>
  </dgm:styleLbl>
  <dgm:styleLbl name="conFgAcc1">
    <dgm:fillClrLst meth="repeat">
      <a:schemeClr val="lt1">
        <a:alpha val="90000"/>
      </a:schemeClr>
    </dgm:fillClrLst>
    <dgm:linClrLst>
      <a:schemeClr val="accent3"/>
      <a:schemeClr val="accent4"/>
    </dgm:linClrLst>
    <dgm:effectClrLst/>
    <dgm:txLinClrLst/>
    <dgm:txFillClrLst meth="repeat">
      <a:schemeClr val="dk1"/>
    </dgm:txFillClrLst>
    <dgm:txEffectClrLst/>
  </dgm:styleLbl>
  <dgm:styleLbl name="alignAcc1">
    <dgm:fillClrLst meth="repeat">
      <a:schemeClr val="lt1">
        <a:alpha val="90000"/>
      </a:schemeClr>
    </dgm:fillClrLst>
    <dgm:linClrLst>
      <a:schemeClr val="accent3"/>
      <a:schemeClr val="accent4"/>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2"/>
    </dgm:linClrLst>
    <dgm:effectClrLst/>
    <dgm:txLinClrLst/>
    <dgm:txFillClrLst meth="repeat">
      <a:schemeClr val="dk1"/>
    </dgm:txFillClrLst>
    <dgm:txEffectClrLst/>
  </dgm:styleLbl>
  <dgm:styleLbl name="bgAcc1">
    <dgm:fillClrLst meth="repeat">
      <a:schemeClr val="lt1">
        <a:alpha val="90000"/>
      </a:schemeClr>
    </dgm:fillClrLst>
    <dgm:linClrLst>
      <a:schemeClr val="accent3"/>
      <a:schemeClr val="accent4"/>
    </dgm:linClrLst>
    <dgm:effectClrLst/>
    <dgm:txLinClrLst/>
    <dgm:txFillClrLst meth="repeat">
      <a:schemeClr val="dk1"/>
    </dgm:txFillClrLst>
    <dgm:txEffectClrLst/>
  </dgm:styleLbl>
  <dgm:styleLbl name="solidFgAcc1">
    <dgm:fillClrLst meth="repeat">
      <a:schemeClr val="lt1"/>
    </dgm:fillClrLst>
    <dgm:linClrLst>
      <a:schemeClr val="accent3"/>
      <a:schemeClr val="accent4"/>
    </dgm:linClrLst>
    <dgm:effectClrLst/>
    <dgm:txLinClrLst/>
    <dgm:txFillClrLst meth="repeat">
      <a:schemeClr val="dk1"/>
    </dgm:txFillClrLst>
    <dgm:txEffectClrLst/>
  </dgm:styleLbl>
  <dgm:styleLbl name="solidAlignAcc1">
    <dgm:fillClrLst meth="repeat">
      <a:schemeClr val="lt1"/>
    </dgm:fillClrLst>
    <dgm:linClrLst>
      <a:schemeClr val="accent3"/>
      <a:schemeClr val="accent4"/>
    </dgm:linClrLst>
    <dgm:effectClrLst/>
    <dgm:txLinClrLst/>
    <dgm:txFillClrLst meth="repeat">
      <a:schemeClr val="dk1"/>
    </dgm:txFillClrLst>
    <dgm:txEffectClrLst/>
  </dgm:styleLbl>
  <dgm:styleLbl name="solidBgAcc1">
    <dgm:fillClrLst meth="repeat">
      <a:schemeClr val="lt1"/>
    </dgm:fillClrLst>
    <dgm:linClrLst>
      <a:schemeClr val="accent3"/>
      <a:schemeClr val="accent4"/>
    </dgm:linClrLst>
    <dgm:effectClrLst/>
    <dgm:txLinClrLst/>
    <dgm:txFillClrLst meth="repeat">
      <a:schemeClr val="dk1"/>
    </dgm:txFillClrLst>
    <dgm:txEffectClrLst/>
  </dgm:styleLbl>
  <dgm:styleLbl name="fgAccFollowNode1">
    <dgm:fillClrLst>
      <a:schemeClr val="accent3">
        <a:tint val="40000"/>
        <a:alpha val="90000"/>
      </a:schemeClr>
      <a:schemeClr val="accent4">
        <a:tint val="40000"/>
        <a:alpha val="90000"/>
      </a:schemeClr>
    </dgm:fillClrLst>
    <dgm:linClrLst>
      <a:schemeClr val="accent3">
        <a:tint val="40000"/>
        <a:alpha val="90000"/>
      </a:schemeClr>
      <a:schemeClr val="accent4">
        <a:tint val="40000"/>
        <a:alpha val="90000"/>
      </a:schemeClr>
    </dgm:linClrLst>
    <dgm:effectClrLst/>
    <dgm:txLinClrLst/>
    <dgm:txFillClrLst meth="repeat">
      <a:schemeClr val="dk1"/>
    </dgm:txFillClrLst>
    <dgm:txEffectClrLst/>
  </dgm:styleLbl>
  <dgm:styleLbl name="alignAccFollowNode1">
    <dgm:fillClrLst>
      <a:schemeClr val="accent3">
        <a:tint val="40000"/>
        <a:alpha val="90000"/>
      </a:schemeClr>
      <a:schemeClr val="accent4">
        <a:tint val="40000"/>
        <a:alpha val="90000"/>
      </a:schemeClr>
    </dgm:fillClrLst>
    <dgm:linClrLst>
      <a:schemeClr val="accent3">
        <a:tint val="40000"/>
        <a:alpha val="90000"/>
      </a:schemeClr>
      <a:schemeClr val="accent4">
        <a:tint val="40000"/>
        <a:alpha val="90000"/>
      </a:schemeClr>
    </dgm:linClrLst>
    <dgm:effectClrLst/>
    <dgm:txLinClrLst/>
    <dgm:txFillClrLst meth="repeat">
      <a:schemeClr val="dk1"/>
    </dgm:txFillClrLst>
    <dgm:txEffectClrLst/>
  </dgm:styleLbl>
  <dgm:styleLbl name="bgAccFollowNode1">
    <dgm:fillClrLst>
      <a:schemeClr val="accent3">
        <a:tint val="40000"/>
        <a:alpha val="90000"/>
      </a:schemeClr>
      <a:schemeClr val="accent4">
        <a:tint val="40000"/>
        <a:alpha val="90000"/>
      </a:schemeClr>
    </dgm:fillClrLst>
    <dgm:linClrLst>
      <a:schemeClr val="accent3">
        <a:tint val="40000"/>
        <a:alpha val="90000"/>
      </a:schemeClr>
      <a:schemeClr val="accent4">
        <a:tint val="40000"/>
        <a:alpha val="90000"/>
      </a:schemeClr>
    </dgm:linClrLst>
    <dgm:effectClrLst/>
    <dgm:txLinClrLst/>
    <dgm:txFillClrLst meth="repeat">
      <a:schemeClr val="dk1"/>
    </dgm:txFillClrLst>
    <dgm:txEffectClrLst/>
  </dgm:styleLbl>
  <dgm:styleLbl name="fgAcc0">
    <dgm:fillClrLst meth="repeat">
      <a:schemeClr val="lt1">
        <a:alpha val="90000"/>
      </a:schemeClr>
    </dgm:fillClrLst>
    <dgm:linClrLst>
      <a:schemeClr val="accent2"/>
    </dgm:linClrLst>
    <dgm:effectClrLst/>
    <dgm:txLinClrLst/>
    <dgm:txFillClrLst meth="repeat">
      <a:schemeClr val="dk1"/>
    </dgm:txFillClrLst>
    <dgm:txEffectClrLst/>
  </dgm:styleLbl>
  <dgm:styleLbl name="fgAcc2">
    <dgm:fillClrLst meth="repeat">
      <a:schemeClr val="lt1">
        <a:alpha val="90000"/>
      </a:schemeClr>
    </dgm:fillClrLst>
    <dgm:linClrLst>
      <a:schemeClr val="accent4"/>
    </dgm:linClrLst>
    <dgm:effectClrLst/>
    <dgm:txLinClrLst/>
    <dgm:txFillClrLst meth="repeat">
      <a:schemeClr val="dk1"/>
    </dgm:txFillClrLst>
    <dgm:txEffectClrLst/>
  </dgm:styleLbl>
  <dgm:styleLbl name="fgAcc3">
    <dgm:fillClrLst meth="repeat">
      <a:schemeClr val="lt1">
        <a:alpha val="90000"/>
      </a:schemeClr>
    </dgm:fillClrLst>
    <dgm:linClrLst>
      <a:schemeClr val="accent5"/>
    </dgm:linClrLst>
    <dgm:effectClrLst/>
    <dgm:txLinClrLst/>
    <dgm:txFillClrLst meth="repeat">
      <a:schemeClr val="dk1"/>
    </dgm:txFillClrLst>
    <dgm:txEffectClrLst/>
  </dgm:styleLbl>
  <dgm:styleLbl name="fgAcc4">
    <dgm:fillClrLst meth="repeat">
      <a:schemeClr val="lt1">
        <a:alpha val="90000"/>
      </a:schemeClr>
    </dgm:fillClrLst>
    <dgm:linClrLst>
      <a:schemeClr val="accent6"/>
    </dgm:linClrLst>
    <dgm:effectClrLst/>
    <dgm:txLinClrLst/>
    <dgm:txFillClrLst meth="repeat">
      <a:schemeClr val="dk1"/>
    </dgm:txFillClrLst>
    <dgm:txEffectClrLst/>
  </dgm:styleLbl>
  <dgm:styleLbl name="bgShp">
    <dgm:fillClrLst meth="repeat">
      <a:schemeClr val="accent3">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3">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2">
        <a:tint val="50000"/>
        <a:alpha val="40000"/>
      </a:schemeClr>
    </dgm:fillClrLst>
    <dgm:linClrLst meth="repeat">
      <a:schemeClr val="accent3"/>
    </dgm:linClrLst>
    <dgm:effectClrLst/>
    <dgm:txLinClrLst/>
    <dgm:txFillClrLst meth="repeat">
      <a:schemeClr val="lt1"/>
    </dgm:txFillClrLst>
    <dgm:txEffectClrLst/>
  </dgm:styleLbl>
  <dgm:styleLbl name="fgShp">
    <dgm:fillClrLst meth="repeat">
      <a:schemeClr val="accent3">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41.xml><?xml version="1.0" encoding="utf-8"?>
<dgm:colorsDef xmlns:dgm="http://schemas.openxmlformats.org/drawingml/2006/diagram" xmlns:a="http://schemas.openxmlformats.org/drawingml/2006/main" uniqueId="urn:microsoft.com/office/officeart/2005/8/colors/colorful2">
  <dgm:title val=""/>
  <dgm:desc val=""/>
  <dgm:catLst>
    <dgm:cat type="colorful" pri="10200"/>
  </dgm:catLst>
  <dgm:styleLbl name="node0">
    <dgm:fillClrLst meth="repeat">
      <a:schemeClr val="accent1"/>
    </dgm:fillClrLst>
    <dgm:linClrLst meth="repeat">
      <a:schemeClr val="lt1"/>
    </dgm:linClrLst>
    <dgm:effectClrLst/>
    <dgm:txLinClrLst/>
    <dgm:txFillClrLst/>
    <dgm:txEffectClrLst/>
  </dgm:styleLbl>
  <dgm:styleLbl name="node1">
    <dgm:fillClrLst>
      <a:schemeClr val="accent2"/>
      <a:schemeClr val="accent3"/>
    </dgm:fillClrLst>
    <dgm:linClrLst meth="repeat">
      <a:schemeClr val="lt1"/>
    </dgm:linClrLst>
    <dgm:effectClrLst/>
    <dgm:txLinClrLst/>
    <dgm:txFillClrLst/>
    <dgm:txEffectClrLst/>
  </dgm:styleLbl>
  <dgm:styleLbl name="alignNode1">
    <dgm:fillClrLst>
      <a:schemeClr val="accent2"/>
      <a:schemeClr val="accent3"/>
    </dgm:fillClrLst>
    <dgm:linClrLst>
      <a:schemeClr val="accent2"/>
      <a:schemeClr val="accent3"/>
    </dgm:linClrLst>
    <dgm:effectClrLst/>
    <dgm:txLinClrLst/>
    <dgm:txFillClrLst/>
    <dgm:txEffectClrLst/>
  </dgm:styleLbl>
  <dgm:styleLbl name="lnNode1">
    <dgm:fillClrLst>
      <a:schemeClr val="accent2"/>
      <a:schemeClr val="accent3"/>
    </dgm:fillClrLst>
    <dgm:linClrLst meth="repeat">
      <a:schemeClr val="lt1"/>
    </dgm:linClrLst>
    <dgm:effectClrLst/>
    <dgm:txLinClrLst/>
    <dgm:txFillClrLst/>
    <dgm:txEffectClrLst/>
  </dgm:styleLbl>
  <dgm:styleLbl name="vennNode1">
    <dgm:fillClrLst>
      <a:schemeClr val="accent2">
        <a:alpha val="50000"/>
      </a:schemeClr>
      <a:schemeClr val="accent3">
        <a:alpha val="50000"/>
      </a:schemeClr>
    </dgm:fillClrLst>
    <dgm:linClrLst meth="repeat">
      <a:schemeClr val="lt1"/>
    </dgm:linClrLst>
    <dgm:effectClrLst/>
    <dgm:txLinClrLst/>
    <dgm:txFillClrLst/>
    <dgm:txEffectClrLst/>
  </dgm:styleLbl>
  <dgm:styleLbl name="node2">
    <dgm:fillClrLst>
      <a:schemeClr val="accent3"/>
    </dgm:fillClrLst>
    <dgm:linClrLst meth="repeat">
      <a:schemeClr val="lt1"/>
    </dgm:linClrLst>
    <dgm:effectClrLst/>
    <dgm:txLinClrLst/>
    <dgm:txFillClrLst/>
    <dgm:txEffectClrLst/>
  </dgm:styleLbl>
  <dgm:styleLbl name="node3">
    <dgm:fillClrLst>
      <a:schemeClr val="accent4"/>
    </dgm:fillClrLst>
    <dgm:linClrLst meth="repeat">
      <a:schemeClr val="lt1"/>
    </dgm:linClrLst>
    <dgm:effectClrLst/>
    <dgm:txLinClrLst/>
    <dgm:txFillClrLst/>
    <dgm:txEffectClrLst/>
  </dgm:styleLbl>
  <dgm:styleLbl name="node4">
    <dgm:fillClrLst>
      <a:schemeClr val="accent5"/>
    </dgm:fillClrLst>
    <dgm:linClrLst meth="repeat">
      <a:schemeClr val="lt1"/>
    </dgm:linClrLst>
    <dgm:effectClrLst/>
    <dgm:txLinClrLst/>
    <dgm:txFillClrLst/>
    <dgm:txEffectClrLst/>
  </dgm:styleLbl>
  <dgm:styleLbl name="fgImgPlace1">
    <dgm:fillClrLst>
      <a:schemeClr val="accent2">
        <a:tint val="50000"/>
      </a:schemeClr>
      <a:schemeClr val="accent3">
        <a:tint val="50000"/>
      </a:schemeClr>
    </dgm:fillClrLst>
    <dgm:linClrLst meth="repeat">
      <a:schemeClr val="lt1"/>
    </dgm:linClrLst>
    <dgm:effectClrLst/>
    <dgm:txLinClrLst/>
    <dgm:txFillClrLst meth="repeat">
      <a:schemeClr val="lt1"/>
    </dgm:txFillClrLst>
    <dgm:txEffectClrLst/>
  </dgm:styleLbl>
  <dgm:styleLbl name="alignImgPlace1">
    <dgm:fillClrLst>
      <a:schemeClr val="accent2">
        <a:tint val="50000"/>
      </a:schemeClr>
      <a:schemeClr val="accent3">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2">
        <a:tint val="50000"/>
      </a:schemeClr>
      <a:schemeClr val="accent3">
        <a:tint val="20000"/>
      </a:schemeClr>
    </dgm:fillClrLst>
    <dgm:linClrLst meth="repeat">
      <a:schemeClr val="lt1"/>
    </dgm:linClrLst>
    <dgm:effectClrLst/>
    <dgm:txLinClrLst/>
    <dgm:txFillClrLst meth="repeat">
      <a:schemeClr val="lt1"/>
    </dgm:txFillClrLst>
    <dgm:txEffectClrLst/>
  </dgm:styleLbl>
  <dgm:styleLbl name="sibTrans2D1">
    <dgm:fillClrLst>
      <a:schemeClr val="accent2"/>
      <a:schemeClr val="accent3"/>
    </dgm:fillClrLst>
    <dgm:linClrLst meth="repeat">
      <a:schemeClr val="lt1"/>
    </dgm:linClrLst>
    <dgm:effectClrLst/>
    <dgm:txLinClrLst/>
    <dgm:txFillClrLst/>
    <dgm:txEffectClrLst/>
  </dgm:styleLbl>
  <dgm:styleLbl name="fgSibTrans2D1">
    <dgm:fillClrLst>
      <a:schemeClr val="accent2"/>
      <a:schemeClr val="accent3"/>
    </dgm:fillClrLst>
    <dgm:linClrLst meth="repeat">
      <a:schemeClr val="lt1"/>
    </dgm:linClrLst>
    <dgm:effectClrLst/>
    <dgm:txLinClrLst/>
    <dgm:txFillClrLst meth="repeat">
      <a:schemeClr val="lt1"/>
    </dgm:txFillClrLst>
    <dgm:txEffectClrLst/>
  </dgm:styleLbl>
  <dgm:styleLbl name="bgSibTrans2D1">
    <dgm:fillClrLst>
      <a:schemeClr val="accent2"/>
      <a:schemeClr val="accent3"/>
    </dgm:fillClrLst>
    <dgm:linClrLst meth="repeat">
      <a:schemeClr val="lt1"/>
    </dgm:linClrLst>
    <dgm:effectClrLst/>
    <dgm:txLinClrLst/>
    <dgm:txFillClrLst meth="repeat">
      <a:schemeClr val="lt1"/>
    </dgm:txFillClrLst>
    <dgm:txEffectClrLst/>
  </dgm:styleLbl>
  <dgm:styleLbl name="sibTrans1D1">
    <dgm:fillClrLst/>
    <dgm:linClrLst>
      <a:schemeClr val="accent2"/>
      <a:schemeClr val="accent3"/>
    </dgm:linClrLst>
    <dgm:effectClrLst/>
    <dgm:txLinClrLst/>
    <dgm:txFillClrLst meth="repeat">
      <a:schemeClr val="tx1"/>
    </dgm:txFillClrLst>
    <dgm:txEffectClrLst/>
  </dgm:styleLbl>
  <dgm:styleLbl name="callout">
    <dgm:fillClrLst meth="repeat">
      <a:schemeClr val="accent2"/>
    </dgm:fillClrLst>
    <dgm:linClrLst meth="repeat">
      <a:schemeClr val="accent2">
        <a:tint val="50000"/>
      </a:schemeClr>
    </dgm:linClrLst>
    <dgm:effectClrLst/>
    <dgm:txLinClrLst/>
    <dgm:txFillClrLst meth="repeat">
      <a:schemeClr val="tx1"/>
    </dgm:txFillClrLst>
    <dgm:txEffectClrLst/>
  </dgm:styleLbl>
  <dgm:styleLbl name="asst0">
    <dgm:fillClrLst meth="repeat">
      <a:schemeClr val="accent2"/>
    </dgm:fillClrLst>
    <dgm:linClrLst meth="repeat">
      <a:schemeClr val="lt1">
        <a:shade val="80000"/>
      </a:schemeClr>
    </dgm:linClrLst>
    <dgm:effectClrLst/>
    <dgm:txLinClrLst/>
    <dgm:txFillClrLst/>
    <dgm:txEffectClrLst/>
  </dgm:styleLbl>
  <dgm:styleLbl name="asst1">
    <dgm:fillClrLst meth="repeat">
      <a:schemeClr val="accent3"/>
    </dgm:fillClrLst>
    <dgm:linClrLst meth="repeat">
      <a:schemeClr val="lt1">
        <a:shade val="80000"/>
      </a:schemeClr>
    </dgm:linClrLst>
    <dgm:effectClrLst/>
    <dgm:txLinClrLst/>
    <dgm:txFillClrLst/>
    <dgm:txEffectClrLst/>
  </dgm:styleLbl>
  <dgm:styleLbl name="asst2">
    <dgm:fillClrLst>
      <a:schemeClr val="accent4"/>
    </dgm:fillClrLst>
    <dgm:linClrLst meth="repeat">
      <a:schemeClr val="lt1"/>
    </dgm:linClrLst>
    <dgm:effectClrLst/>
    <dgm:txLinClrLst/>
    <dgm:txFillClrLst/>
    <dgm:txEffectClrLst/>
  </dgm:styleLbl>
  <dgm:styleLbl name="asst3">
    <dgm:fillClrLst>
      <a:schemeClr val="accent5"/>
    </dgm:fillClrLst>
    <dgm:linClrLst meth="repeat">
      <a:schemeClr val="lt1"/>
    </dgm:linClrLst>
    <dgm:effectClrLst/>
    <dgm:txLinClrLst/>
    <dgm:txFillClrLst/>
    <dgm:txEffectClrLst/>
  </dgm:styleLbl>
  <dgm:styleLbl name="asst4">
    <dgm:fillClrLst>
      <a:schemeClr val="accent6"/>
    </dgm:fillClrLst>
    <dgm:linClrLst meth="repeat">
      <a:schemeClr val="lt1"/>
    </dgm:linClrLst>
    <dgm:effectClrLst/>
    <dgm:txLinClrLst/>
    <dgm:txFillClrLst/>
    <dgm:txEffectClrLst/>
  </dgm:styleLbl>
  <dgm:styleLbl name="parChTrans2D1">
    <dgm:fillClrLst meth="repeat">
      <a:schemeClr val="accent2"/>
    </dgm:fillClrLst>
    <dgm:linClrLst meth="repeat">
      <a:schemeClr val="lt1"/>
    </dgm:linClrLst>
    <dgm:effectClrLst/>
    <dgm:txLinClrLst/>
    <dgm:txFillClrLst meth="repeat">
      <a:schemeClr val="lt1"/>
    </dgm:txFillClrLst>
    <dgm:txEffectClrLst/>
  </dgm:styleLbl>
  <dgm:styleLbl name="parChTrans2D2">
    <dgm:fillClrLst meth="repeat">
      <a:schemeClr val="accent3"/>
    </dgm:fillClrLst>
    <dgm:linClrLst meth="repeat">
      <a:schemeClr val="lt1"/>
    </dgm:linClrLst>
    <dgm:effectClrLst/>
    <dgm:txLinClrLst/>
    <dgm:txFillClrLst/>
    <dgm:txEffectClrLst/>
  </dgm:styleLbl>
  <dgm:styleLbl name="parChTrans2D3">
    <dgm:fillClrLst meth="repeat">
      <a:schemeClr val="accent4"/>
    </dgm:fillClrLst>
    <dgm:linClrLst meth="repeat">
      <a:schemeClr val="lt1"/>
    </dgm:linClrLst>
    <dgm:effectClrLst/>
    <dgm:txLinClrLst/>
    <dgm:txFillClrLst/>
    <dgm:txEffectClrLst/>
  </dgm:styleLbl>
  <dgm:styleLbl name="parChTrans2D4">
    <dgm:fillClrLst meth="repeat">
      <a:schemeClr val="accent5"/>
    </dgm:fillClrLst>
    <dgm:linClrLst meth="repeat">
      <a:schemeClr val="lt1"/>
    </dgm:linClrLst>
    <dgm:effectClrLst/>
    <dgm:txLinClrLst/>
    <dgm:txFillClrLst meth="repeat">
      <a:schemeClr val="lt1"/>
    </dgm:txFillClrLst>
    <dgm:txEffectClrLst/>
  </dgm:styleLbl>
  <dgm:styleLbl name="parChTrans1D1">
    <dgm:fillClrLst meth="repeat">
      <a:schemeClr val="accent2"/>
    </dgm:fillClrLst>
    <dgm:linClrLst meth="repeat">
      <a:schemeClr val="accent2"/>
    </dgm:linClrLst>
    <dgm:effectClrLst/>
    <dgm:txLinClrLst/>
    <dgm:txFillClrLst meth="repeat">
      <a:schemeClr val="tx1"/>
    </dgm:txFillClrLst>
    <dgm:txEffectClrLst/>
  </dgm:styleLbl>
  <dgm:styleLbl name="parChTrans1D2">
    <dgm:fillClrLst meth="repeat">
      <a:schemeClr val="accent2">
        <a:tint val="90000"/>
      </a:schemeClr>
    </dgm:fillClrLst>
    <dgm:linClrLst meth="repeat">
      <a:schemeClr val="accent3"/>
    </dgm:linClrLst>
    <dgm:effectClrLst/>
    <dgm:txLinClrLst/>
    <dgm:txFillClrLst meth="repeat">
      <a:schemeClr val="tx1"/>
    </dgm:txFillClrLst>
    <dgm:txEffectClrLst/>
  </dgm:styleLbl>
  <dgm:styleLbl name="parChTrans1D3">
    <dgm:fillClrLst meth="repeat">
      <a:schemeClr val="accent2">
        <a:tint val="70000"/>
      </a:schemeClr>
    </dgm:fillClrLst>
    <dgm:linClrLst meth="repeat">
      <a:schemeClr val="accent4"/>
    </dgm:linClrLst>
    <dgm:effectClrLst/>
    <dgm:txLinClrLst/>
    <dgm:txFillClrLst meth="repeat">
      <a:schemeClr val="tx1"/>
    </dgm:txFillClrLst>
    <dgm:txEffectClrLst/>
  </dgm:styleLbl>
  <dgm:styleLbl name="parChTrans1D4">
    <dgm:fillClrLst meth="repeat">
      <a:schemeClr val="accent2">
        <a:tint val="50000"/>
      </a:schemeClr>
    </dgm:fillClrLst>
    <dgm:linClrLst meth="repeat">
      <a:schemeClr val="accent5"/>
    </dgm:linClrLst>
    <dgm:effectClrLst/>
    <dgm:txLinClrLst/>
    <dgm:txFillClrLst meth="repeat">
      <a:schemeClr val="tx1"/>
    </dgm:txFillClrLst>
    <dgm:txEffectClrLst/>
  </dgm:styleLbl>
  <dgm:styleLbl name="fgAcc1">
    <dgm:fillClrLst meth="repeat">
      <a:schemeClr val="lt1">
        <a:alpha val="90000"/>
      </a:schemeClr>
    </dgm:fillClrLst>
    <dgm:linClrLst>
      <a:schemeClr val="accent2"/>
      <a:schemeClr val="accent3"/>
    </dgm:linClrLst>
    <dgm:effectClrLst/>
    <dgm:txLinClrLst/>
    <dgm:txFillClrLst meth="repeat">
      <a:schemeClr val="dk1"/>
    </dgm:txFillClrLst>
    <dgm:txEffectClrLst/>
  </dgm:styleLbl>
  <dgm:styleLbl name="conFgAcc1">
    <dgm:fillClrLst meth="repeat">
      <a:schemeClr val="lt1">
        <a:alpha val="90000"/>
      </a:schemeClr>
    </dgm:fillClrLst>
    <dgm:linClrLst>
      <a:schemeClr val="accent2"/>
      <a:schemeClr val="accent3"/>
    </dgm:linClrLst>
    <dgm:effectClrLst/>
    <dgm:txLinClrLst/>
    <dgm:txFillClrLst meth="repeat">
      <a:schemeClr val="dk1"/>
    </dgm:txFillClrLst>
    <dgm:txEffectClrLst/>
  </dgm:styleLbl>
  <dgm:styleLbl name="alignAcc1">
    <dgm:fillClrLst meth="repeat">
      <a:schemeClr val="lt1">
        <a:alpha val="90000"/>
      </a:schemeClr>
    </dgm:fillClrLst>
    <dgm:linClrLst>
      <a:schemeClr val="accent2"/>
      <a:schemeClr val="accent3"/>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2"/>
    </dgm:linClrLst>
    <dgm:effectClrLst/>
    <dgm:txLinClrLst/>
    <dgm:txFillClrLst meth="repeat">
      <a:schemeClr val="dk1"/>
    </dgm:txFillClrLst>
    <dgm:txEffectClrLst/>
  </dgm:styleLbl>
  <dgm:styleLbl name="bgAcc1">
    <dgm:fillClrLst meth="repeat">
      <a:schemeClr val="lt1">
        <a:alpha val="90000"/>
      </a:schemeClr>
    </dgm:fillClrLst>
    <dgm:linClrLst>
      <a:schemeClr val="accent2"/>
      <a:schemeClr val="accent3"/>
    </dgm:linClrLst>
    <dgm:effectClrLst/>
    <dgm:txLinClrLst/>
    <dgm:txFillClrLst meth="repeat">
      <a:schemeClr val="dk1"/>
    </dgm:txFillClrLst>
    <dgm:txEffectClrLst/>
  </dgm:styleLbl>
  <dgm:styleLbl name="solidFgAcc1">
    <dgm:fillClrLst meth="repeat">
      <a:schemeClr val="lt1"/>
    </dgm:fillClrLst>
    <dgm:linClrLst>
      <a:schemeClr val="accent2"/>
      <a:schemeClr val="accent3"/>
    </dgm:linClrLst>
    <dgm:effectClrLst/>
    <dgm:txLinClrLst/>
    <dgm:txFillClrLst meth="repeat">
      <a:schemeClr val="dk1"/>
    </dgm:txFillClrLst>
    <dgm:txEffectClrLst/>
  </dgm:styleLbl>
  <dgm:styleLbl name="solidAlignAcc1">
    <dgm:fillClrLst meth="repeat">
      <a:schemeClr val="lt1"/>
    </dgm:fillClrLst>
    <dgm:linClrLst>
      <a:schemeClr val="accent2"/>
      <a:schemeClr val="accent3"/>
    </dgm:linClrLst>
    <dgm:effectClrLst/>
    <dgm:txLinClrLst/>
    <dgm:txFillClrLst meth="repeat">
      <a:schemeClr val="dk1"/>
    </dgm:txFillClrLst>
    <dgm:txEffectClrLst/>
  </dgm:styleLbl>
  <dgm:styleLbl name="solidBgAcc1">
    <dgm:fillClrLst meth="repeat">
      <a:schemeClr val="lt1"/>
    </dgm:fillClrLst>
    <dgm:linClrLst>
      <a:schemeClr val="accent2"/>
      <a:schemeClr val="accent3"/>
    </dgm:linClrLst>
    <dgm:effectClrLst/>
    <dgm:txLinClrLst/>
    <dgm:txFillClrLst meth="repeat">
      <a:schemeClr val="dk1"/>
    </dgm:txFillClrLst>
    <dgm:txEffectClrLst/>
  </dgm:styleLbl>
  <dgm:styleLbl name="fgAccFollowNode1">
    <dgm:fillClrLst>
      <a:schemeClr val="accent2">
        <a:tint val="40000"/>
        <a:alpha val="90000"/>
      </a:schemeClr>
      <a:schemeClr val="accent3">
        <a:tint val="40000"/>
        <a:alpha val="90000"/>
      </a:schemeClr>
    </dgm:fillClrLst>
    <dgm:linClrLst>
      <a:schemeClr val="accent2">
        <a:tint val="40000"/>
        <a:alpha val="90000"/>
      </a:schemeClr>
      <a:schemeClr val="accent3">
        <a:tint val="40000"/>
        <a:alpha val="90000"/>
      </a:schemeClr>
    </dgm:linClrLst>
    <dgm:effectClrLst/>
    <dgm:txLinClrLst/>
    <dgm:txFillClrLst meth="repeat">
      <a:schemeClr val="dk1"/>
    </dgm:txFillClrLst>
    <dgm:txEffectClrLst/>
  </dgm:styleLbl>
  <dgm:styleLbl name="alignAccFollowNode1">
    <dgm:fillClrLst>
      <a:schemeClr val="accent2">
        <a:tint val="40000"/>
        <a:alpha val="90000"/>
      </a:schemeClr>
      <a:schemeClr val="accent3">
        <a:tint val="40000"/>
        <a:alpha val="90000"/>
      </a:schemeClr>
    </dgm:fillClrLst>
    <dgm:linClrLst>
      <a:schemeClr val="accent2">
        <a:tint val="40000"/>
        <a:alpha val="90000"/>
      </a:schemeClr>
      <a:schemeClr val="accent3">
        <a:tint val="40000"/>
        <a:alpha val="90000"/>
      </a:schemeClr>
    </dgm:linClrLst>
    <dgm:effectClrLst/>
    <dgm:txLinClrLst/>
    <dgm:txFillClrLst meth="repeat">
      <a:schemeClr val="dk1"/>
    </dgm:txFillClrLst>
    <dgm:txEffectClrLst/>
  </dgm:styleLbl>
  <dgm:styleLbl name="bgAccFollowNode1">
    <dgm:fillClrLst>
      <a:schemeClr val="accent2">
        <a:tint val="40000"/>
        <a:alpha val="90000"/>
      </a:schemeClr>
      <a:schemeClr val="accent3">
        <a:tint val="40000"/>
        <a:alpha val="90000"/>
      </a:schemeClr>
    </dgm:fillClrLst>
    <dgm:linClrLst>
      <a:schemeClr val="accent2">
        <a:tint val="40000"/>
        <a:alpha val="90000"/>
      </a:schemeClr>
      <a:schemeClr val="accent3">
        <a:tint val="40000"/>
        <a:alpha val="90000"/>
      </a:schemeClr>
    </dgm:linClrLst>
    <dgm:effectClrLst/>
    <dgm:txLinClrLst/>
    <dgm:txFillClrLst meth="repeat">
      <a:schemeClr val="dk1"/>
    </dgm:txFillClrLst>
    <dgm:txEffectClrLst/>
  </dgm:styleLbl>
  <dgm:styleLbl name="fgAcc0">
    <dgm:fillClrLst meth="repeat">
      <a:schemeClr val="lt1">
        <a:alpha val="90000"/>
      </a:schemeClr>
    </dgm:fillClrLst>
    <dgm:linClrLst>
      <a:schemeClr val="accent1"/>
    </dgm:linClrLst>
    <dgm:effectClrLst/>
    <dgm:txLinClrLst/>
    <dgm:txFillClrLst meth="repeat">
      <a:schemeClr val="dk1"/>
    </dgm:txFillClrLst>
    <dgm:txEffectClrLst/>
  </dgm:styleLbl>
  <dgm:styleLbl name="fgAcc2">
    <dgm:fillClrLst meth="repeat">
      <a:schemeClr val="lt1">
        <a:alpha val="90000"/>
      </a:schemeClr>
    </dgm:fillClrLst>
    <dgm:linClrLst>
      <a:schemeClr val="accent3"/>
    </dgm:linClrLst>
    <dgm:effectClrLst/>
    <dgm:txLinClrLst/>
    <dgm:txFillClrLst meth="repeat">
      <a:schemeClr val="dk1"/>
    </dgm:txFillClrLst>
    <dgm:txEffectClrLst/>
  </dgm:styleLbl>
  <dgm:styleLbl name="fgAcc3">
    <dgm:fillClrLst meth="repeat">
      <a:schemeClr val="lt1">
        <a:alpha val="90000"/>
      </a:schemeClr>
    </dgm:fillClrLst>
    <dgm:linClrLst>
      <a:schemeClr val="accent4"/>
    </dgm:linClrLst>
    <dgm:effectClrLst/>
    <dgm:txLinClrLst/>
    <dgm:txFillClrLst meth="repeat">
      <a:schemeClr val="dk1"/>
    </dgm:txFillClrLst>
    <dgm:txEffectClrLst/>
  </dgm:styleLbl>
  <dgm:styleLbl name="fgAcc4">
    <dgm:fillClrLst meth="repeat">
      <a:schemeClr val="lt1">
        <a:alpha val="90000"/>
      </a:schemeClr>
    </dgm:fillClrLst>
    <dgm:linClrLst>
      <a:schemeClr val="accent5"/>
    </dgm:linClrLst>
    <dgm:effectClrLst/>
    <dgm:txLinClrLst/>
    <dgm:txFillClrLst meth="repeat">
      <a:schemeClr val="dk1"/>
    </dgm:txFillClrLst>
    <dgm:txEffectClrLst/>
  </dgm:styleLbl>
  <dgm:styleLbl name="bgShp">
    <dgm:fillClrLst meth="repeat">
      <a:schemeClr val="accent2">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2">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2">
        <a:tint val="50000"/>
        <a:alpha val="40000"/>
      </a:schemeClr>
    </dgm:fillClrLst>
    <dgm:linClrLst meth="repeat">
      <a:schemeClr val="accent2"/>
    </dgm:linClrLst>
    <dgm:effectClrLst/>
    <dgm:txLinClrLst/>
    <dgm:txFillClrLst meth="repeat">
      <a:schemeClr val="lt1"/>
    </dgm:txFillClrLst>
    <dgm:txEffectClrLst/>
  </dgm:styleLbl>
  <dgm:styleLbl name="fgShp">
    <dgm:fillClrLst meth="repeat">
      <a:schemeClr val="accent2">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42.xml><?xml version="1.0" encoding="utf-8"?>
<dgm:colorsDef xmlns:dgm="http://schemas.openxmlformats.org/drawingml/2006/diagram" xmlns:a="http://schemas.openxmlformats.org/drawingml/2006/main" uniqueId="urn:microsoft.com/office/officeart/2005/8/colors/colorful3">
  <dgm:title val=""/>
  <dgm:desc val=""/>
  <dgm:catLst>
    <dgm:cat type="colorful" pri="10300"/>
  </dgm:catLst>
  <dgm:styleLbl name="node0">
    <dgm:fillClrLst meth="repeat">
      <a:schemeClr val="accent2"/>
    </dgm:fillClrLst>
    <dgm:linClrLst meth="repeat">
      <a:schemeClr val="lt1"/>
    </dgm:linClrLst>
    <dgm:effectClrLst/>
    <dgm:txLinClrLst/>
    <dgm:txFillClrLst/>
    <dgm:txEffectClrLst/>
  </dgm:styleLbl>
  <dgm:styleLbl name="node1">
    <dgm:fillClrLst>
      <a:schemeClr val="accent3"/>
      <a:schemeClr val="accent4"/>
    </dgm:fillClrLst>
    <dgm:linClrLst meth="repeat">
      <a:schemeClr val="lt1"/>
    </dgm:linClrLst>
    <dgm:effectClrLst/>
    <dgm:txLinClrLst/>
    <dgm:txFillClrLst/>
    <dgm:txEffectClrLst/>
  </dgm:styleLbl>
  <dgm:styleLbl name="alignNode1">
    <dgm:fillClrLst>
      <a:schemeClr val="accent3"/>
      <a:schemeClr val="accent4"/>
    </dgm:fillClrLst>
    <dgm:linClrLst>
      <a:schemeClr val="accent3"/>
      <a:schemeClr val="accent4"/>
    </dgm:linClrLst>
    <dgm:effectClrLst/>
    <dgm:txLinClrLst/>
    <dgm:txFillClrLst/>
    <dgm:txEffectClrLst/>
  </dgm:styleLbl>
  <dgm:styleLbl name="lnNode1">
    <dgm:fillClrLst>
      <a:schemeClr val="accent3"/>
      <a:schemeClr val="accent4"/>
    </dgm:fillClrLst>
    <dgm:linClrLst meth="repeat">
      <a:schemeClr val="lt1"/>
    </dgm:linClrLst>
    <dgm:effectClrLst/>
    <dgm:txLinClrLst/>
    <dgm:txFillClrLst/>
    <dgm:txEffectClrLst/>
  </dgm:styleLbl>
  <dgm:styleLbl name="vennNode1">
    <dgm:fillClrLst>
      <a:schemeClr val="accent3">
        <a:alpha val="50000"/>
      </a:schemeClr>
      <a:schemeClr val="accent4">
        <a:alpha val="50000"/>
      </a:schemeClr>
    </dgm:fillClrLst>
    <dgm:linClrLst meth="repeat">
      <a:schemeClr val="lt1"/>
    </dgm:linClrLst>
    <dgm:effectClrLst/>
    <dgm:txLinClrLst/>
    <dgm:txFillClrLst/>
    <dgm:txEffectClrLst/>
  </dgm:styleLbl>
  <dgm:styleLbl name="node2">
    <dgm:fillClrLst>
      <a:schemeClr val="accent4"/>
    </dgm:fillClrLst>
    <dgm:linClrLst meth="repeat">
      <a:schemeClr val="lt1"/>
    </dgm:linClrLst>
    <dgm:effectClrLst/>
    <dgm:txLinClrLst/>
    <dgm:txFillClrLst/>
    <dgm:txEffectClrLst/>
  </dgm:styleLbl>
  <dgm:styleLbl name="node3">
    <dgm:fillClrLst>
      <a:schemeClr val="accent5"/>
    </dgm:fillClrLst>
    <dgm:linClrLst meth="repeat">
      <a:schemeClr val="lt1"/>
    </dgm:linClrLst>
    <dgm:effectClrLst/>
    <dgm:txLinClrLst/>
    <dgm:txFillClrLst/>
    <dgm:txEffectClrLst/>
  </dgm:styleLbl>
  <dgm:styleLbl name="node4">
    <dgm:fillClrLst>
      <a:schemeClr val="accent6"/>
    </dgm:fillClrLst>
    <dgm:linClrLst meth="repeat">
      <a:schemeClr val="lt1"/>
    </dgm:linClrLst>
    <dgm:effectClrLst/>
    <dgm:txLinClrLst/>
    <dgm:txFillClrLst/>
    <dgm:txEffectClrLst/>
  </dgm:styleLbl>
  <dgm:styleLbl name="fgImgPlace1">
    <dgm:fillClrLst>
      <a:schemeClr val="accent3">
        <a:tint val="50000"/>
      </a:schemeClr>
      <a:schemeClr val="accent4">
        <a:tint val="50000"/>
      </a:schemeClr>
    </dgm:fillClrLst>
    <dgm:linClrLst meth="repeat">
      <a:schemeClr val="lt1"/>
    </dgm:linClrLst>
    <dgm:effectClrLst/>
    <dgm:txLinClrLst/>
    <dgm:txFillClrLst meth="repeat">
      <a:schemeClr val="lt1"/>
    </dgm:txFillClrLst>
    <dgm:txEffectClrLst/>
  </dgm:styleLbl>
  <dgm:styleLbl name="alignImgPlace1">
    <dgm:fillClrLst>
      <a:schemeClr val="accent3">
        <a:tint val="50000"/>
      </a:schemeClr>
      <a:schemeClr val="accent4">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3">
        <a:tint val="50000"/>
      </a:schemeClr>
      <a:schemeClr val="accent4">
        <a:tint val="20000"/>
      </a:schemeClr>
    </dgm:fillClrLst>
    <dgm:linClrLst meth="repeat">
      <a:schemeClr val="lt1"/>
    </dgm:linClrLst>
    <dgm:effectClrLst/>
    <dgm:txLinClrLst/>
    <dgm:txFillClrLst meth="repeat">
      <a:schemeClr val="lt1"/>
    </dgm:txFillClrLst>
    <dgm:txEffectClrLst/>
  </dgm:styleLbl>
  <dgm:styleLbl name="sibTrans2D1">
    <dgm:fillClrLst>
      <a:schemeClr val="accent3"/>
      <a:schemeClr val="accent4"/>
    </dgm:fillClrLst>
    <dgm:linClrLst meth="repeat">
      <a:schemeClr val="lt1"/>
    </dgm:linClrLst>
    <dgm:effectClrLst/>
    <dgm:txLinClrLst/>
    <dgm:txFillClrLst/>
    <dgm:txEffectClrLst/>
  </dgm:styleLbl>
  <dgm:styleLbl name="fgSibTrans2D1">
    <dgm:fillClrLst>
      <a:schemeClr val="accent3"/>
      <a:schemeClr val="accent4"/>
    </dgm:fillClrLst>
    <dgm:linClrLst meth="repeat">
      <a:schemeClr val="lt1"/>
    </dgm:linClrLst>
    <dgm:effectClrLst/>
    <dgm:txLinClrLst/>
    <dgm:txFillClrLst meth="repeat">
      <a:schemeClr val="lt1"/>
    </dgm:txFillClrLst>
    <dgm:txEffectClrLst/>
  </dgm:styleLbl>
  <dgm:styleLbl name="bgSibTrans2D1">
    <dgm:fillClrLst>
      <a:schemeClr val="accent3"/>
      <a:schemeClr val="accent4"/>
    </dgm:fillClrLst>
    <dgm:linClrLst meth="repeat">
      <a:schemeClr val="lt1"/>
    </dgm:linClrLst>
    <dgm:effectClrLst/>
    <dgm:txLinClrLst/>
    <dgm:txFillClrLst meth="repeat">
      <a:schemeClr val="lt1"/>
    </dgm:txFillClrLst>
    <dgm:txEffectClrLst/>
  </dgm:styleLbl>
  <dgm:styleLbl name="sibTrans1D1">
    <dgm:fillClrLst/>
    <dgm:linClrLst>
      <a:schemeClr val="accent3"/>
      <a:schemeClr val="accent4"/>
    </dgm:linClrLst>
    <dgm:effectClrLst/>
    <dgm:txLinClrLst/>
    <dgm:txFillClrLst meth="repeat">
      <a:schemeClr val="tx1"/>
    </dgm:txFillClrLst>
    <dgm:txEffectClrLst/>
  </dgm:styleLbl>
  <dgm:styleLbl name="callout">
    <dgm:fillClrLst meth="repeat">
      <a:schemeClr val="accent3"/>
    </dgm:fillClrLst>
    <dgm:linClrLst meth="repeat">
      <a:schemeClr val="accent3">
        <a:tint val="50000"/>
      </a:schemeClr>
    </dgm:linClrLst>
    <dgm:effectClrLst/>
    <dgm:txLinClrLst/>
    <dgm:txFillClrLst meth="repeat">
      <a:schemeClr val="tx1"/>
    </dgm:txFillClrLst>
    <dgm:txEffectClrLst/>
  </dgm:styleLbl>
  <dgm:styleLbl name="asst0">
    <dgm:fillClrLst meth="repeat">
      <a:schemeClr val="accent3"/>
    </dgm:fillClrLst>
    <dgm:linClrLst meth="repeat">
      <a:schemeClr val="lt1">
        <a:shade val="80000"/>
      </a:schemeClr>
    </dgm:linClrLst>
    <dgm:effectClrLst/>
    <dgm:txLinClrLst/>
    <dgm:txFillClrLst/>
    <dgm:txEffectClrLst/>
  </dgm:styleLbl>
  <dgm:styleLbl name="asst1">
    <dgm:fillClrLst meth="repeat">
      <a:schemeClr val="accent4"/>
    </dgm:fillClrLst>
    <dgm:linClrLst meth="repeat">
      <a:schemeClr val="lt1">
        <a:shade val="80000"/>
      </a:schemeClr>
    </dgm:linClrLst>
    <dgm:effectClrLst/>
    <dgm:txLinClrLst/>
    <dgm:txFillClrLst/>
    <dgm:txEffectClrLst/>
  </dgm:styleLbl>
  <dgm:styleLbl name="asst2">
    <dgm:fillClrLst>
      <a:schemeClr val="accent5"/>
    </dgm:fillClrLst>
    <dgm:linClrLst meth="repeat">
      <a:schemeClr val="lt1"/>
    </dgm:linClrLst>
    <dgm:effectClrLst/>
    <dgm:txLinClrLst/>
    <dgm:txFillClrLst/>
    <dgm:txEffectClrLst/>
  </dgm:styleLbl>
  <dgm:styleLbl name="asst3">
    <dgm:fillClrLst>
      <a:schemeClr val="accent6"/>
    </dgm:fillClrLst>
    <dgm:linClrLst meth="repeat">
      <a:schemeClr val="lt1"/>
    </dgm:linClrLst>
    <dgm:effectClrLst/>
    <dgm:txLinClrLst/>
    <dgm:txFillClrLst/>
    <dgm:txEffectClrLst/>
  </dgm:styleLbl>
  <dgm:styleLbl name="asst4">
    <dgm:fillClrLst>
      <a:schemeClr val="accent1"/>
    </dgm:fillClrLst>
    <dgm:linClrLst meth="repeat">
      <a:schemeClr val="lt1"/>
    </dgm:linClrLst>
    <dgm:effectClrLst/>
    <dgm:txLinClrLst/>
    <dgm:txFillClrLst/>
    <dgm:txEffectClrLst/>
  </dgm:styleLbl>
  <dgm:styleLbl name="parChTrans2D1">
    <dgm:fillClrLst meth="repeat">
      <a:schemeClr val="accent2"/>
    </dgm:fillClrLst>
    <dgm:linClrLst meth="repeat">
      <a:schemeClr val="lt1"/>
    </dgm:linClrLst>
    <dgm:effectClrLst/>
    <dgm:txLinClrLst/>
    <dgm:txFillClrLst meth="repeat">
      <a:schemeClr val="lt1"/>
    </dgm:txFillClrLst>
    <dgm:txEffectClrLst/>
  </dgm:styleLbl>
  <dgm:styleLbl name="parChTrans2D2">
    <dgm:fillClrLst meth="repeat">
      <a:schemeClr val="accent3"/>
    </dgm:fillClrLst>
    <dgm:linClrLst meth="repeat">
      <a:schemeClr val="lt1"/>
    </dgm:linClrLst>
    <dgm:effectClrLst/>
    <dgm:txLinClrLst/>
    <dgm:txFillClrLst/>
    <dgm:txEffectClrLst/>
  </dgm:styleLbl>
  <dgm:styleLbl name="parChTrans2D3">
    <dgm:fillClrLst meth="repeat">
      <a:schemeClr val="accent4"/>
    </dgm:fillClrLst>
    <dgm:linClrLst meth="repeat">
      <a:schemeClr val="lt1"/>
    </dgm:linClrLst>
    <dgm:effectClrLst/>
    <dgm:txLinClrLst/>
    <dgm:txFillClrLst/>
    <dgm:txEffectClrLst/>
  </dgm:styleLbl>
  <dgm:styleLbl name="parChTrans2D4">
    <dgm:fillClrLst meth="repeat">
      <a:schemeClr val="accent5"/>
    </dgm:fillClrLst>
    <dgm:linClrLst meth="repeat">
      <a:schemeClr val="lt1"/>
    </dgm:linClrLst>
    <dgm:effectClrLst/>
    <dgm:txLinClrLst/>
    <dgm:txFillClrLst meth="repeat">
      <a:schemeClr val="lt1"/>
    </dgm:txFillClrLst>
    <dgm:txEffectClrLst/>
  </dgm:styleLbl>
  <dgm:styleLbl name="parChTrans1D1">
    <dgm:fillClrLst meth="repeat">
      <a:schemeClr val="accent3"/>
    </dgm:fillClrLst>
    <dgm:linClrLst meth="repeat">
      <a:schemeClr val="accent3"/>
    </dgm:linClrLst>
    <dgm:effectClrLst/>
    <dgm:txLinClrLst/>
    <dgm:txFillClrLst meth="repeat">
      <a:schemeClr val="tx1"/>
    </dgm:txFillClrLst>
    <dgm:txEffectClrLst/>
  </dgm:styleLbl>
  <dgm:styleLbl name="parChTrans1D2">
    <dgm:fillClrLst meth="repeat">
      <a:schemeClr val="accent2">
        <a:tint val="90000"/>
      </a:schemeClr>
    </dgm:fillClrLst>
    <dgm:linClrLst meth="repeat">
      <a:schemeClr val="accent4"/>
    </dgm:linClrLst>
    <dgm:effectClrLst/>
    <dgm:txLinClrLst/>
    <dgm:txFillClrLst meth="repeat">
      <a:schemeClr val="tx1"/>
    </dgm:txFillClrLst>
    <dgm:txEffectClrLst/>
  </dgm:styleLbl>
  <dgm:styleLbl name="parChTrans1D3">
    <dgm:fillClrLst meth="repeat">
      <a:schemeClr val="accent2">
        <a:tint val="70000"/>
      </a:schemeClr>
    </dgm:fillClrLst>
    <dgm:linClrLst meth="repeat">
      <a:schemeClr val="accent5"/>
    </dgm:linClrLst>
    <dgm:effectClrLst/>
    <dgm:txLinClrLst/>
    <dgm:txFillClrLst meth="repeat">
      <a:schemeClr val="tx1"/>
    </dgm:txFillClrLst>
    <dgm:txEffectClrLst/>
  </dgm:styleLbl>
  <dgm:styleLbl name="parChTrans1D4">
    <dgm:fillClrLst meth="repeat">
      <a:schemeClr val="accent6">
        <a:tint val="50000"/>
      </a:schemeClr>
    </dgm:fillClrLst>
    <dgm:linClrLst meth="repeat">
      <a:schemeClr val="accent6"/>
    </dgm:linClrLst>
    <dgm:effectClrLst/>
    <dgm:txLinClrLst/>
    <dgm:txFillClrLst meth="repeat">
      <a:schemeClr val="tx1"/>
    </dgm:txFillClrLst>
    <dgm:txEffectClrLst/>
  </dgm:styleLbl>
  <dgm:styleLbl name="fgAcc1">
    <dgm:fillClrLst meth="repeat">
      <a:schemeClr val="lt1">
        <a:alpha val="90000"/>
      </a:schemeClr>
    </dgm:fillClrLst>
    <dgm:linClrLst>
      <a:schemeClr val="accent3"/>
      <a:schemeClr val="accent4"/>
    </dgm:linClrLst>
    <dgm:effectClrLst/>
    <dgm:txLinClrLst/>
    <dgm:txFillClrLst meth="repeat">
      <a:schemeClr val="dk1"/>
    </dgm:txFillClrLst>
    <dgm:txEffectClrLst/>
  </dgm:styleLbl>
  <dgm:styleLbl name="conFgAcc1">
    <dgm:fillClrLst meth="repeat">
      <a:schemeClr val="lt1">
        <a:alpha val="90000"/>
      </a:schemeClr>
    </dgm:fillClrLst>
    <dgm:linClrLst>
      <a:schemeClr val="accent3"/>
      <a:schemeClr val="accent4"/>
    </dgm:linClrLst>
    <dgm:effectClrLst/>
    <dgm:txLinClrLst/>
    <dgm:txFillClrLst meth="repeat">
      <a:schemeClr val="dk1"/>
    </dgm:txFillClrLst>
    <dgm:txEffectClrLst/>
  </dgm:styleLbl>
  <dgm:styleLbl name="alignAcc1">
    <dgm:fillClrLst meth="repeat">
      <a:schemeClr val="lt1">
        <a:alpha val="90000"/>
      </a:schemeClr>
    </dgm:fillClrLst>
    <dgm:linClrLst>
      <a:schemeClr val="accent3"/>
      <a:schemeClr val="accent4"/>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2"/>
    </dgm:linClrLst>
    <dgm:effectClrLst/>
    <dgm:txLinClrLst/>
    <dgm:txFillClrLst meth="repeat">
      <a:schemeClr val="dk1"/>
    </dgm:txFillClrLst>
    <dgm:txEffectClrLst/>
  </dgm:styleLbl>
  <dgm:styleLbl name="bgAcc1">
    <dgm:fillClrLst meth="repeat">
      <a:schemeClr val="lt1">
        <a:alpha val="90000"/>
      </a:schemeClr>
    </dgm:fillClrLst>
    <dgm:linClrLst>
      <a:schemeClr val="accent3"/>
      <a:schemeClr val="accent4"/>
    </dgm:linClrLst>
    <dgm:effectClrLst/>
    <dgm:txLinClrLst/>
    <dgm:txFillClrLst meth="repeat">
      <a:schemeClr val="dk1"/>
    </dgm:txFillClrLst>
    <dgm:txEffectClrLst/>
  </dgm:styleLbl>
  <dgm:styleLbl name="solidFgAcc1">
    <dgm:fillClrLst meth="repeat">
      <a:schemeClr val="lt1"/>
    </dgm:fillClrLst>
    <dgm:linClrLst>
      <a:schemeClr val="accent3"/>
      <a:schemeClr val="accent4"/>
    </dgm:linClrLst>
    <dgm:effectClrLst/>
    <dgm:txLinClrLst/>
    <dgm:txFillClrLst meth="repeat">
      <a:schemeClr val="dk1"/>
    </dgm:txFillClrLst>
    <dgm:txEffectClrLst/>
  </dgm:styleLbl>
  <dgm:styleLbl name="solidAlignAcc1">
    <dgm:fillClrLst meth="repeat">
      <a:schemeClr val="lt1"/>
    </dgm:fillClrLst>
    <dgm:linClrLst>
      <a:schemeClr val="accent3"/>
      <a:schemeClr val="accent4"/>
    </dgm:linClrLst>
    <dgm:effectClrLst/>
    <dgm:txLinClrLst/>
    <dgm:txFillClrLst meth="repeat">
      <a:schemeClr val="dk1"/>
    </dgm:txFillClrLst>
    <dgm:txEffectClrLst/>
  </dgm:styleLbl>
  <dgm:styleLbl name="solidBgAcc1">
    <dgm:fillClrLst meth="repeat">
      <a:schemeClr val="lt1"/>
    </dgm:fillClrLst>
    <dgm:linClrLst>
      <a:schemeClr val="accent3"/>
      <a:schemeClr val="accent4"/>
    </dgm:linClrLst>
    <dgm:effectClrLst/>
    <dgm:txLinClrLst/>
    <dgm:txFillClrLst meth="repeat">
      <a:schemeClr val="dk1"/>
    </dgm:txFillClrLst>
    <dgm:txEffectClrLst/>
  </dgm:styleLbl>
  <dgm:styleLbl name="fgAccFollowNode1">
    <dgm:fillClrLst>
      <a:schemeClr val="accent3">
        <a:tint val="40000"/>
        <a:alpha val="90000"/>
      </a:schemeClr>
      <a:schemeClr val="accent4">
        <a:tint val="40000"/>
        <a:alpha val="90000"/>
      </a:schemeClr>
    </dgm:fillClrLst>
    <dgm:linClrLst>
      <a:schemeClr val="accent3">
        <a:tint val="40000"/>
        <a:alpha val="90000"/>
      </a:schemeClr>
      <a:schemeClr val="accent4">
        <a:tint val="40000"/>
        <a:alpha val="90000"/>
      </a:schemeClr>
    </dgm:linClrLst>
    <dgm:effectClrLst/>
    <dgm:txLinClrLst/>
    <dgm:txFillClrLst meth="repeat">
      <a:schemeClr val="dk1"/>
    </dgm:txFillClrLst>
    <dgm:txEffectClrLst/>
  </dgm:styleLbl>
  <dgm:styleLbl name="alignAccFollowNode1">
    <dgm:fillClrLst>
      <a:schemeClr val="accent3">
        <a:tint val="40000"/>
        <a:alpha val="90000"/>
      </a:schemeClr>
      <a:schemeClr val="accent4">
        <a:tint val="40000"/>
        <a:alpha val="90000"/>
      </a:schemeClr>
    </dgm:fillClrLst>
    <dgm:linClrLst>
      <a:schemeClr val="accent3">
        <a:tint val="40000"/>
        <a:alpha val="90000"/>
      </a:schemeClr>
      <a:schemeClr val="accent4">
        <a:tint val="40000"/>
        <a:alpha val="90000"/>
      </a:schemeClr>
    </dgm:linClrLst>
    <dgm:effectClrLst/>
    <dgm:txLinClrLst/>
    <dgm:txFillClrLst meth="repeat">
      <a:schemeClr val="dk1"/>
    </dgm:txFillClrLst>
    <dgm:txEffectClrLst/>
  </dgm:styleLbl>
  <dgm:styleLbl name="bgAccFollowNode1">
    <dgm:fillClrLst>
      <a:schemeClr val="accent3">
        <a:tint val="40000"/>
        <a:alpha val="90000"/>
      </a:schemeClr>
      <a:schemeClr val="accent4">
        <a:tint val="40000"/>
        <a:alpha val="90000"/>
      </a:schemeClr>
    </dgm:fillClrLst>
    <dgm:linClrLst>
      <a:schemeClr val="accent3">
        <a:tint val="40000"/>
        <a:alpha val="90000"/>
      </a:schemeClr>
      <a:schemeClr val="accent4">
        <a:tint val="40000"/>
        <a:alpha val="90000"/>
      </a:schemeClr>
    </dgm:linClrLst>
    <dgm:effectClrLst/>
    <dgm:txLinClrLst/>
    <dgm:txFillClrLst meth="repeat">
      <a:schemeClr val="dk1"/>
    </dgm:txFillClrLst>
    <dgm:txEffectClrLst/>
  </dgm:styleLbl>
  <dgm:styleLbl name="fgAcc0">
    <dgm:fillClrLst meth="repeat">
      <a:schemeClr val="lt1">
        <a:alpha val="90000"/>
      </a:schemeClr>
    </dgm:fillClrLst>
    <dgm:linClrLst>
      <a:schemeClr val="accent2"/>
    </dgm:linClrLst>
    <dgm:effectClrLst/>
    <dgm:txLinClrLst/>
    <dgm:txFillClrLst meth="repeat">
      <a:schemeClr val="dk1"/>
    </dgm:txFillClrLst>
    <dgm:txEffectClrLst/>
  </dgm:styleLbl>
  <dgm:styleLbl name="fgAcc2">
    <dgm:fillClrLst meth="repeat">
      <a:schemeClr val="lt1">
        <a:alpha val="90000"/>
      </a:schemeClr>
    </dgm:fillClrLst>
    <dgm:linClrLst>
      <a:schemeClr val="accent4"/>
    </dgm:linClrLst>
    <dgm:effectClrLst/>
    <dgm:txLinClrLst/>
    <dgm:txFillClrLst meth="repeat">
      <a:schemeClr val="dk1"/>
    </dgm:txFillClrLst>
    <dgm:txEffectClrLst/>
  </dgm:styleLbl>
  <dgm:styleLbl name="fgAcc3">
    <dgm:fillClrLst meth="repeat">
      <a:schemeClr val="lt1">
        <a:alpha val="90000"/>
      </a:schemeClr>
    </dgm:fillClrLst>
    <dgm:linClrLst>
      <a:schemeClr val="accent5"/>
    </dgm:linClrLst>
    <dgm:effectClrLst/>
    <dgm:txLinClrLst/>
    <dgm:txFillClrLst meth="repeat">
      <a:schemeClr val="dk1"/>
    </dgm:txFillClrLst>
    <dgm:txEffectClrLst/>
  </dgm:styleLbl>
  <dgm:styleLbl name="fgAcc4">
    <dgm:fillClrLst meth="repeat">
      <a:schemeClr val="lt1">
        <a:alpha val="90000"/>
      </a:schemeClr>
    </dgm:fillClrLst>
    <dgm:linClrLst>
      <a:schemeClr val="accent6"/>
    </dgm:linClrLst>
    <dgm:effectClrLst/>
    <dgm:txLinClrLst/>
    <dgm:txFillClrLst meth="repeat">
      <a:schemeClr val="dk1"/>
    </dgm:txFillClrLst>
    <dgm:txEffectClrLst/>
  </dgm:styleLbl>
  <dgm:styleLbl name="bgShp">
    <dgm:fillClrLst meth="repeat">
      <a:schemeClr val="accent3">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3">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2">
        <a:tint val="50000"/>
        <a:alpha val="40000"/>
      </a:schemeClr>
    </dgm:fillClrLst>
    <dgm:linClrLst meth="repeat">
      <a:schemeClr val="accent3"/>
    </dgm:linClrLst>
    <dgm:effectClrLst/>
    <dgm:txLinClrLst/>
    <dgm:txFillClrLst meth="repeat">
      <a:schemeClr val="lt1"/>
    </dgm:txFillClrLst>
    <dgm:txEffectClrLst/>
  </dgm:styleLbl>
  <dgm:styleLbl name="fgShp">
    <dgm:fillClrLst meth="repeat">
      <a:schemeClr val="accent3">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43.xml><?xml version="1.0" encoding="utf-8"?>
<dgm:colorsDef xmlns:dgm="http://schemas.openxmlformats.org/drawingml/2006/diagram" xmlns:a="http://schemas.openxmlformats.org/drawingml/2006/main" uniqueId="urn:microsoft.com/office/officeart/2005/8/colors/colorful3">
  <dgm:title val=""/>
  <dgm:desc val=""/>
  <dgm:catLst>
    <dgm:cat type="colorful" pri="10300"/>
  </dgm:catLst>
  <dgm:styleLbl name="node0">
    <dgm:fillClrLst meth="repeat">
      <a:schemeClr val="accent2"/>
    </dgm:fillClrLst>
    <dgm:linClrLst meth="repeat">
      <a:schemeClr val="lt1"/>
    </dgm:linClrLst>
    <dgm:effectClrLst/>
    <dgm:txLinClrLst/>
    <dgm:txFillClrLst/>
    <dgm:txEffectClrLst/>
  </dgm:styleLbl>
  <dgm:styleLbl name="node1">
    <dgm:fillClrLst>
      <a:schemeClr val="accent3"/>
      <a:schemeClr val="accent4"/>
    </dgm:fillClrLst>
    <dgm:linClrLst meth="repeat">
      <a:schemeClr val="lt1"/>
    </dgm:linClrLst>
    <dgm:effectClrLst/>
    <dgm:txLinClrLst/>
    <dgm:txFillClrLst/>
    <dgm:txEffectClrLst/>
  </dgm:styleLbl>
  <dgm:styleLbl name="alignNode1">
    <dgm:fillClrLst>
      <a:schemeClr val="accent3"/>
      <a:schemeClr val="accent4"/>
    </dgm:fillClrLst>
    <dgm:linClrLst>
      <a:schemeClr val="accent3"/>
      <a:schemeClr val="accent4"/>
    </dgm:linClrLst>
    <dgm:effectClrLst/>
    <dgm:txLinClrLst/>
    <dgm:txFillClrLst/>
    <dgm:txEffectClrLst/>
  </dgm:styleLbl>
  <dgm:styleLbl name="lnNode1">
    <dgm:fillClrLst>
      <a:schemeClr val="accent3"/>
      <a:schemeClr val="accent4"/>
    </dgm:fillClrLst>
    <dgm:linClrLst meth="repeat">
      <a:schemeClr val="lt1"/>
    </dgm:linClrLst>
    <dgm:effectClrLst/>
    <dgm:txLinClrLst/>
    <dgm:txFillClrLst/>
    <dgm:txEffectClrLst/>
  </dgm:styleLbl>
  <dgm:styleLbl name="vennNode1">
    <dgm:fillClrLst>
      <a:schemeClr val="accent3">
        <a:alpha val="50000"/>
      </a:schemeClr>
      <a:schemeClr val="accent4">
        <a:alpha val="50000"/>
      </a:schemeClr>
    </dgm:fillClrLst>
    <dgm:linClrLst meth="repeat">
      <a:schemeClr val="lt1"/>
    </dgm:linClrLst>
    <dgm:effectClrLst/>
    <dgm:txLinClrLst/>
    <dgm:txFillClrLst/>
    <dgm:txEffectClrLst/>
  </dgm:styleLbl>
  <dgm:styleLbl name="node2">
    <dgm:fillClrLst>
      <a:schemeClr val="accent4"/>
    </dgm:fillClrLst>
    <dgm:linClrLst meth="repeat">
      <a:schemeClr val="lt1"/>
    </dgm:linClrLst>
    <dgm:effectClrLst/>
    <dgm:txLinClrLst/>
    <dgm:txFillClrLst/>
    <dgm:txEffectClrLst/>
  </dgm:styleLbl>
  <dgm:styleLbl name="node3">
    <dgm:fillClrLst>
      <a:schemeClr val="accent5"/>
    </dgm:fillClrLst>
    <dgm:linClrLst meth="repeat">
      <a:schemeClr val="lt1"/>
    </dgm:linClrLst>
    <dgm:effectClrLst/>
    <dgm:txLinClrLst/>
    <dgm:txFillClrLst/>
    <dgm:txEffectClrLst/>
  </dgm:styleLbl>
  <dgm:styleLbl name="node4">
    <dgm:fillClrLst>
      <a:schemeClr val="accent6"/>
    </dgm:fillClrLst>
    <dgm:linClrLst meth="repeat">
      <a:schemeClr val="lt1"/>
    </dgm:linClrLst>
    <dgm:effectClrLst/>
    <dgm:txLinClrLst/>
    <dgm:txFillClrLst/>
    <dgm:txEffectClrLst/>
  </dgm:styleLbl>
  <dgm:styleLbl name="fgImgPlace1">
    <dgm:fillClrLst>
      <a:schemeClr val="accent3">
        <a:tint val="50000"/>
      </a:schemeClr>
      <a:schemeClr val="accent4">
        <a:tint val="50000"/>
      </a:schemeClr>
    </dgm:fillClrLst>
    <dgm:linClrLst meth="repeat">
      <a:schemeClr val="lt1"/>
    </dgm:linClrLst>
    <dgm:effectClrLst/>
    <dgm:txLinClrLst/>
    <dgm:txFillClrLst meth="repeat">
      <a:schemeClr val="lt1"/>
    </dgm:txFillClrLst>
    <dgm:txEffectClrLst/>
  </dgm:styleLbl>
  <dgm:styleLbl name="alignImgPlace1">
    <dgm:fillClrLst>
      <a:schemeClr val="accent3">
        <a:tint val="50000"/>
      </a:schemeClr>
      <a:schemeClr val="accent4">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3">
        <a:tint val="50000"/>
      </a:schemeClr>
      <a:schemeClr val="accent4">
        <a:tint val="20000"/>
      </a:schemeClr>
    </dgm:fillClrLst>
    <dgm:linClrLst meth="repeat">
      <a:schemeClr val="lt1"/>
    </dgm:linClrLst>
    <dgm:effectClrLst/>
    <dgm:txLinClrLst/>
    <dgm:txFillClrLst meth="repeat">
      <a:schemeClr val="lt1"/>
    </dgm:txFillClrLst>
    <dgm:txEffectClrLst/>
  </dgm:styleLbl>
  <dgm:styleLbl name="sibTrans2D1">
    <dgm:fillClrLst>
      <a:schemeClr val="accent3"/>
      <a:schemeClr val="accent4"/>
    </dgm:fillClrLst>
    <dgm:linClrLst meth="repeat">
      <a:schemeClr val="lt1"/>
    </dgm:linClrLst>
    <dgm:effectClrLst/>
    <dgm:txLinClrLst/>
    <dgm:txFillClrLst/>
    <dgm:txEffectClrLst/>
  </dgm:styleLbl>
  <dgm:styleLbl name="fgSibTrans2D1">
    <dgm:fillClrLst>
      <a:schemeClr val="accent3"/>
      <a:schemeClr val="accent4"/>
    </dgm:fillClrLst>
    <dgm:linClrLst meth="repeat">
      <a:schemeClr val="lt1"/>
    </dgm:linClrLst>
    <dgm:effectClrLst/>
    <dgm:txLinClrLst/>
    <dgm:txFillClrLst meth="repeat">
      <a:schemeClr val="lt1"/>
    </dgm:txFillClrLst>
    <dgm:txEffectClrLst/>
  </dgm:styleLbl>
  <dgm:styleLbl name="bgSibTrans2D1">
    <dgm:fillClrLst>
      <a:schemeClr val="accent3"/>
      <a:schemeClr val="accent4"/>
    </dgm:fillClrLst>
    <dgm:linClrLst meth="repeat">
      <a:schemeClr val="lt1"/>
    </dgm:linClrLst>
    <dgm:effectClrLst/>
    <dgm:txLinClrLst/>
    <dgm:txFillClrLst meth="repeat">
      <a:schemeClr val="lt1"/>
    </dgm:txFillClrLst>
    <dgm:txEffectClrLst/>
  </dgm:styleLbl>
  <dgm:styleLbl name="sibTrans1D1">
    <dgm:fillClrLst/>
    <dgm:linClrLst>
      <a:schemeClr val="accent3"/>
      <a:schemeClr val="accent4"/>
    </dgm:linClrLst>
    <dgm:effectClrLst/>
    <dgm:txLinClrLst/>
    <dgm:txFillClrLst meth="repeat">
      <a:schemeClr val="tx1"/>
    </dgm:txFillClrLst>
    <dgm:txEffectClrLst/>
  </dgm:styleLbl>
  <dgm:styleLbl name="callout">
    <dgm:fillClrLst meth="repeat">
      <a:schemeClr val="accent3"/>
    </dgm:fillClrLst>
    <dgm:linClrLst meth="repeat">
      <a:schemeClr val="accent3">
        <a:tint val="50000"/>
      </a:schemeClr>
    </dgm:linClrLst>
    <dgm:effectClrLst/>
    <dgm:txLinClrLst/>
    <dgm:txFillClrLst meth="repeat">
      <a:schemeClr val="tx1"/>
    </dgm:txFillClrLst>
    <dgm:txEffectClrLst/>
  </dgm:styleLbl>
  <dgm:styleLbl name="asst0">
    <dgm:fillClrLst meth="repeat">
      <a:schemeClr val="accent3"/>
    </dgm:fillClrLst>
    <dgm:linClrLst meth="repeat">
      <a:schemeClr val="lt1">
        <a:shade val="80000"/>
      </a:schemeClr>
    </dgm:linClrLst>
    <dgm:effectClrLst/>
    <dgm:txLinClrLst/>
    <dgm:txFillClrLst/>
    <dgm:txEffectClrLst/>
  </dgm:styleLbl>
  <dgm:styleLbl name="asst1">
    <dgm:fillClrLst meth="repeat">
      <a:schemeClr val="accent4"/>
    </dgm:fillClrLst>
    <dgm:linClrLst meth="repeat">
      <a:schemeClr val="lt1">
        <a:shade val="80000"/>
      </a:schemeClr>
    </dgm:linClrLst>
    <dgm:effectClrLst/>
    <dgm:txLinClrLst/>
    <dgm:txFillClrLst/>
    <dgm:txEffectClrLst/>
  </dgm:styleLbl>
  <dgm:styleLbl name="asst2">
    <dgm:fillClrLst>
      <a:schemeClr val="accent5"/>
    </dgm:fillClrLst>
    <dgm:linClrLst meth="repeat">
      <a:schemeClr val="lt1"/>
    </dgm:linClrLst>
    <dgm:effectClrLst/>
    <dgm:txLinClrLst/>
    <dgm:txFillClrLst/>
    <dgm:txEffectClrLst/>
  </dgm:styleLbl>
  <dgm:styleLbl name="asst3">
    <dgm:fillClrLst>
      <a:schemeClr val="accent6"/>
    </dgm:fillClrLst>
    <dgm:linClrLst meth="repeat">
      <a:schemeClr val="lt1"/>
    </dgm:linClrLst>
    <dgm:effectClrLst/>
    <dgm:txLinClrLst/>
    <dgm:txFillClrLst/>
    <dgm:txEffectClrLst/>
  </dgm:styleLbl>
  <dgm:styleLbl name="asst4">
    <dgm:fillClrLst>
      <a:schemeClr val="accent1"/>
    </dgm:fillClrLst>
    <dgm:linClrLst meth="repeat">
      <a:schemeClr val="lt1"/>
    </dgm:linClrLst>
    <dgm:effectClrLst/>
    <dgm:txLinClrLst/>
    <dgm:txFillClrLst/>
    <dgm:txEffectClrLst/>
  </dgm:styleLbl>
  <dgm:styleLbl name="parChTrans2D1">
    <dgm:fillClrLst meth="repeat">
      <a:schemeClr val="accent2"/>
    </dgm:fillClrLst>
    <dgm:linClrLst meth="repeat">
      <a:schemeClr val="lt1"/>
    </dgm:linClrLst>
    <dgm:effectClrLst/>
    <dgm:txLinClrLst/>
    <dgm:txFillClrLst meth="repeat">
      <a:schemeClr val="lt1"/>
    </dgm:txFillClrLst>
    <dgm:txEffectClrLst/>
  </dgm:styleLbl>
  <dgm:styleLbl name="parChTrans2D2">
    <dgm:fillClrLst meth="repeat">
      <a:schemeClr val="accent3"/>
    </dgm:fillClrLst>
    <dgm:linClrLst meth="repeat">
      <a:schemeClr val="lt1"/>
    </dgm:linClrLst>
    <dgm:effectClrLst/>
    <dgm:txLinClrLst/>
    <dgm:txFillClrLst/>
    <dgm:txEffectClrLst/>
  </dgm:styleLbl>
  <dgm:styleLbl name="parChTrans2D3">
    <dgm:fillClrLst meth="repeat">
      <a:schemeClr val="accent4"/>
    </dgm:fillClrLst>
    <dgm:linClrLst meth="repeat">
      <a:schemeClr val="lt1"/>
    </dgm:linClrLst>
    <dgm:effectClrLst/>
    <dgm:txLinClrLst/>
    <dgm:txFillClrLst/>
    <dgm:txEffectClrLst/>
  </dgm:styleLbl>
  <dgm:styleLbl name="parChTrans2D4">
    <dgm:fillClrLst meth="repeat">
      <a:schemeClr val="accent5"/>
    </dgm:fillClrLst>
    <dgm:linClrLst meth="repeat">
      <a:schemeClr val="lt1"/>
    </dgm:linClrLst>
    <dgm:effectClrLst/>
    <dgm:txLinClrLst/>
    <dgm:txFillClrLst meth="repeat">
      <a:schemeClr val="lt1"/>
    </dgm:txFillClrLst>
    <dgm:txEffectClrLst/>
  </dgm:styleLbl>
  <dgm:styleLbl name="parChTrans1D1">
    <dgm:fillClrLst meth="repeat">
      <a:schemeClr val="accent3"/>
    </dgm:fillClrLst>
    <dgm:linClrLst meth="repeat">
      <a:schemeClr val="accent3"/>
    </dgm:linClrLst>
    <dgm:effectClrLst/>
    <dgm:txLinClrLst/>
    <dgm:txFillClrLst meth="repeat">
      <a:schemeClr val="tx1"/>
    </dgm:txFillClrLst>
    <dgm:txEffectClrLst/>
  </dgm:styleLbl>
  <dgm:styleLbl name="parChTrans1D2">
    <dgm:fillClrLst meth="repeat">
      <a:schemeClr val="accent2">
        <a:tint val="90000"/>
      </a:schemeClr>
    </dgm:fillClrLst>
    <dgm:linClrLst meth="repeat">
      <a:schemeClr val="accent4"/>
    </dgm:linClrLst>
    <dgm:effectClrLst/>
    <dgm:txLinClrLst/>
    <dgm:txFillClrLst meth="repeat">
      <a:schemeClr val="tx1"/>
    </dgm:txFillClrLst>
    <dgm:txEffectClrLst/>
  </dgm:styleLbl>
  <dgm:styleLbl name="parChTrans1D3">
    <dgm:fillClrLst meth="repeat">
      <a:schemeClr val="accent2">
        <a:tint val="70000"/>
      </a:schemeClr>
    </dgm:fillClrLst>
    <dgm:linClrLst meth="repeat">
      <a:schemeClr val="accent5"/>
    </dgm:linClrLst>
    <dgm:effectClrLst/>
    <dgm:txLinClrLst/>
    <dgm:txFillClrLst meth="repeat">
      <a:schemeClr val="tx1"/>
    </dgm:txFillClrLst>
    <dgm:txEffectClrLst/>
  </dgm:styleLbl>
  <dgm:styleLbl name="parChTrans1D4">
    <dgm:fillClrLst meth="repeat">
      <a:schemeClr val="accent6">
        <a:tint val="50000"/>
      </a:schemeClr>
    </dgm:fillClrLst>
    <dgm:linClrLst meth="repeat">
      <a:schemeClr val="accent6"/>
    </dgm:linClrLst>
    <dgm:effectClrLst/>
    <dgm:txLinClrLst/>
    <dgm:txFillClrLst meth="repeat">
      <a:schemeClr val="tx1"/>
    </dgm:txFillClrLst>
    <dgm:txEffectClrLst/>
  </dgm:styleLbl>
  <dgm:styleLbl name="fgAcc1">
    <dgm:fillClrLst meth="repeat">
      <a:schemeClr val="lt1">
        <a:alpha val="90000"/>
      </a:schemeClr>
    </dgm:fillClrLst>
    <dgm:linClrLst>
      <a:schemeClr val="accent3"/>
      <a:schemeClr val="accent4"/>
    </dgm:linClrLst>
    <dgm:effectClrLst/>
    <dgm:txLinClrLst/>
    <dgm:txFillClrLst meth="repeat">
      <a:schemeClr val="dk1"/>
    </dgm:txFillClrLst>
    <dgm:txEffectClrLst/>
  </dgm:styleLbl>
  <dgm:styleLbl name="conFgAcc1">
    <dgm:fillClrLst meth="repeat">
      <a:schemeClr val="lt1">
        <a:alpha val="90000"/>
      </a:schemeClr>
    </dgm:fillClrLst>
    <dgm:linClrLst>
      <a:schemeClr val="accent3"/>
      <a:schemeClr val="accent4"/>
    </dgm:linClrLst>
    <dgm:effectClrLst/>
    <dgm:txLinClrLst/>
    <dgm:txFillClrLst meth="repeat">
      <a:schemeClr val="dk1"/>
    </dgm:txFillClrLst>
    <dgm:txEffectClrLst/>
  </dgm:styleLbl>
  <dgm:styleLbl name="alignAcc1">
    <dgm:fillClrLst meth="repeat">
      <a:schemeClr val="lt1">
        <a:alpha val="90000"/>
      </a:schemeClr>
    </dgm:fillClrLst>
    <dgm:linClrLst>
      <a:schemeClr val="accent3"/>
      <a:schemeClr val="accent4"/>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2"/>
    </dgm:linClrLst>
    <dgm:effectClrLst/>
    <dgm:txLinClrLst/>
    <dgm:txFillClrLst meth="repeat">
      <a:schemeClr val="dk1"/>
    </dgm:txFillClrLst>
    <dgm:txEffectClrLst/>
  </dgm:styleLbl>
  <dgm:styleLbl name="bgAcc1">
    <dgm:fillClrLst meth="repeat">
      <a:schemeClr val="lt1">
        <a:alpha val="90000"/>
      </a:schemeClr>
    </dgm:fillClrLst>
    <dgm:linClrLst>
      <a:schemeClr val="accent3"/>
      <a:schemeClr val="accent4"/>
    </dgm:linClrLst>
    <dgm:effectClrLst/>
    <dgm:txLinClrLst/>
    <dgm:txFillClrLst meth="repeat">
      <a:schemeClr val="dk1"/>
    </dgm:txFillClrLst>
    <dgm:txEffectClrLst/>
  </dgm:styleLbl>
  <dgm:styleLbl name="solidFgAcc1">
    <dgm:fillClrLst meth="repeat">
      <a:schemeClr val="lt1"/>
    </dgm:fillClrLst>
    <dgm:linClrLst>
      <a:schemeClr val="accent3"/>
      <a:schemeClr val="accent4"/>
    </dgm:linClrLst>
    <dgm:effectClrLst/>
    <dgm:txLinClrLst/>
    <dgm:txFillClrLst meth="repeat">
      <a:schemeClr val="dk1"/>
    </dgm:txFillClrLst>
    <dgm:txEffectClrLst/>
  </dgm:styleLbl>
  <dgm:styleLbl name="solidAlignAcc1">
    <dgm:fillClrLst meth="repeat">
      <a:schemeClr val="lt1"/>
    </dgm:fillClrLst>
    <dgm:linClrLst>
      <a:schemeClr val="accent3"/>
      <a:schemeClr val="accent4"/>
    </dgm:linClrLst>
    <dgm:effectClrLst/>
    <dgm:txLinClrLst/>
    <dgm:txFillClrLst meth="repeat">
      <a:schemeClr val="dk1"/>
    </dgm:txFillClrLst>
    <dgm:txEffectClrLst/>
  </dgm:styleLbl>
  <dgm:styleLbl name="solidBgAcc1">
    <dgm:fillClrLst meth="repeat">
      <a:schemeClr val="lt1"/>
    </dgm:fillClrLst>
    <dgm:linClrLst>
      <a:schemeClr val="accent3"/>
      <a:schemeClr val="accent4"/>
    </dgm:linClrLst>
    <dgm:effectClrLst/>
    <dgm:txLinClrLst/>
    <dgm:txFillClrLst meth="repeat">
      <a:schemeClr val="dk1"/>
    </dgm:txFillClrLst>
    <dgm:txEffectClrLst/>
  </dgm:styleLbl>
  <dgm:styleLbl name="fgAccFollowNode1">
    <dgm:fillClrLst>
      <a:schemeClr val="accent3">
        <a:tint val="40000"/>
        <a:alpha val="90000"/>
      </a:schemeClr>
      <a:schemeClr val="accent4">
        <a:tint val="40000"/>
        <a:alpha val="90000"/>
      </a:schemeClr>
    </dgm:fillClrLst>
    <dgm:linClrLst>
      <a:schemeClr val="accent3">
        <a:tint val="40000"/>
        <a:alpha val="90000"/>
      </a:schemeClr>
      <a:schemeClr val="accent4">
        <a:tint val="40000"/>
        <a:alpha val="90000"/>
      </a:schemeClr>
    </dgm:linClrLst>
    <dgm:effectClrLst/>
    <dgm:txLinClrLst/>
    <dgm:txFillClrLst meth="repeat">
      <a:schemeClr val="dk1"/>
    </dgm:txFillClrLst>
    <dgm:txEffectClrLst/>
  </dgm:styleLbl>
  <dgm:styleLbl name="alignAccFollowNode1">
    <dgm:fillClrLst>
      <a:schemeClr val="accent3">
        <a:tint val="40000"/>
        <a:alpha val="90000"/>
      </a:schemeClr>
      <a:schemeClr val="accent4">
        <a:tint val="40000"/>
        <a:alpha val="90000"/>
      </a:schemeClr>
    </dgm:fillClrLst>
    <dgm:linClrLst>
      <a:schemeClr val="accent3">
        <a:tint val="40000"/>
        <a:alpha val="90000"/>
      </a:schemeClr>
      <a:schemeClr val="accent4">
        <a:tint val="40000"/>
        <a:alpha val="90000"/>
      </a:schemeClr>
    </dgm:linClrLst>
    <dgm:effectClrLst/>
    <dgm:txLinClrLst/>
    <dgm:txFillClrLst meth="repeat">
      <a:schemeClr val="dk1"/>
    </dgm:txFillClrLst>
    <dgm:txEffectClrLst/>
  </dgm:styleLbl>
  <dgm:styleLbl name="bgAccFollowNode1">
    <dgm:fillClrLst>
      <a:schemeClr val="accent3">
        <a:tint val="40000"/>
        <a:alpha val="90000"/>
      </a:schemeClr>
      <a:schemeClr val="accent4">
        <a:tint val="40000"/>
        <a:alpha val="90000"/>
      </a:schemeClr>
    </dgm:fillClrLst>
    <dgm:linClrLst>
      <a:schemeClr val="accent3">
        <a:tint val="40000"/>
        <a:alpha val="90000"/>
      </a:schemeClr>
      <a:schemeClr val="accent4">
        <a:tint val="40000"/>
        <a:alpha val="90000"/>
      </a:schemeClr>
    </dgm:linClrLst>
    <dgm:effectClrLst/>
    <dgm:txLinClrLst/>
    <dgm:txFillClrLst meth="repeat">
      <a:schemeClr val="dk1"/>
    </dgm:txFillClrLst>
    <dgm:txEffectClrLst/>
  </dgm:styleLbl>
  <dgm:styleLbl name="fgAcc0">
    <dgm:fillClrLst meth="repeat">
      <a:schemeClr val="lt1">
        <a:alpha val="90000"/>
      </a:schemeClr>
    </dgm:fillClrLst>
    <dgm:linClrLst>
      <a:schemeClr val="accent2"/>
    </dgm:linClrLst>
    <dgm:effectClrLst/>
    <dgm:txLinClrLst/>
    <dgm:txFillClrLst meth="repeat">
      <a:schemeClr val="dk1"/>
    </dgm:txFillClrLst>
    <dgm:txEffectClrLst/>
  </dgm:styleLbl>
  <dgm:styleLbl name="fgAcc2">
    <dgm:fillClrLst meth="repeat">
      <a:schemeClr val="lt1">
        <a:alpha val="90000"/>
      </a:schemeClr>
    </dgm:fillClrLst>
    <dgm:linClrLst>
      <a:schemeClr val="accent4"/>
    </dgm:linClrLst>
    <dgm:effectClrLst/>
    <dgm:txLinClrLst/>
    <dgm:txFillClrLst meth="repeat">
      <a:schemeClr val="dk1"/>
    </dgm:txFillClrLst>
    <dgm:txEffectClrLst/>
  </dgm:styleLbl>
  <dgm:styleLbl name="fgAcc3">
    <dgm:fillClrLst meth="repeat">
      <a:schemeClr val="lt1">
        <a:alpha val="90000"/>
      </a:schemeClr>
    </dgm:fillClrLst>
    <dgm:linClrLst>
      <a:schemeClr val="accent5"/>
    </dgm:linClrLst>
    <dgm:effectClrLst/>
    <dgm:txLinClrLst/>
    <dgm:txFillClrLst meth="repeat">
      <a:schemeClr val="dk1"/>
    </dgm:txFillClrLst>
    <dgm:txEffectClrLst/>
  </dgm:styleLbl>
  <dgm:styleLbl name="fgAcc4">
    <dgm:fillClrLst meth="repeat">
      <a:schemeClr val="lt1">
        <a:alpha val="90000"/>
      </a:schemeClr>
    </dgm:fillClrLst>
    <dgm:linClrLst>
      <a:schemeClr val="accent6"/>
    </dgm:linClrLst>
    <dgm:effectClrLst/>
    <dgm:txLinClrLst/>
    <dgm:txFillClrLst meth="repeat">
      <a:schemeClr val="dk1"/>
    </dgm:txFillClrLst>
    <dgm:txEffectClrLst/>
  </dgm:styleLbl>
  <dgm:styleLbl name="bgShp">
    <dgm:fillClrLst meth="repeat">
      <a:schemeClr val="accent3">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3">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2">
        <a:tint val="50000"/>
        <a:alpha val="40000"/>
      </a:schemeClr>
    </dgm:fillClrLst>
    <dgm:linClrLst meth="repeat">
      <a:schemeClr val="accent3"/>
    </dgm:linClrLst>
    <dgm:effectClrLst/>
    <dgm:txLinClrLst/>
    <dgm:txFillClrLst meth="repeat">
      <a:schemeClr val="lt1"/>
    </dgm:txFillClrLst>
    <dgm:txEffectClrLst/>
  </dgm:styleLbl>
  <dgm:styleLbl name="fgShp">
    <dgm:fillClrLst meth="repeat">
      <a:schemeClr val="accent3">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44.xml><?xml version="1.0" encoding="utf-8"?>
<dgm:colorsDef xmlns:dgm="http://schemas.openxmlformats.org/drawingml/2006/diagram" xmlns:a="http://schemas.openxmlformats.org/drawingml/2006/main" uniqueId="urn:microsoft.com/office/officeart/2005/8/colors/colorful3">
  <dgm:title val=""/>
  <dgm:desc val=""/>
  <dgm:catLst>
    <dgm:cat type="colorful" pri="10300"/>
  </dgm:catLst>
  <dgm:styleLbl name="node0">
    <dgm:fillClrLst meth="repeat">
      <a:schemeClr val="accent2"/>
    </dgm:fillClrLst>
    <dgm:linClrLst meth="repeat">
      <a:schemeClr val="lt1"/>
    </dgm:linClrLst>
    <dgm:effectClrLst/>
    <dgm:txLinClrLst/>
    <dgm:txFillClrLst/>
    <dgm:txEffectClrLst/>
  </dgm:styleLbl>
  <dgm:styleLbl name="node1">
    <dgm:fillClrLst>
      <a:schemeClr val="accent3"/>
      <a:schemeClr val="accent4"/>
    </dgm:fillClrLst>
    <dgm:linClrLst meth="repeat">
      <a:schemeClr val="lt1"/>
    </dgm:linClrLst>
    <dgm:effectClrLst/>
    <dgm:txLinClrLst/>
    <dgm:txFillClrLst/>
    <dgm:txEffectClrLst/>
  </dgm:styleLbl>
  <dgm:styleLbl name="alignNode1">
    <dgm:fillClrLst>
      <a:schemeClr val="accent3"/>
      <a:schemeClr val="accent4"/>
    </dgm:fillClrLst>
    <dgm:linClrLst>
      <a:schemeClr val="accent3"/>
      <a:schemeClr val="accent4"/>
    </dgm:linClrLst>
    <dgm:effectClrLst/>
    <dgm:txLinClrLst/>
    <dgm:txFillClrLst/>
    <dgm:txEffectClrLst/>
  </dgm:styleLbl>
  <dgm:styleLbl name="lnNode1">
    <dgm:fillClrLst>
      <a:schemeClr val="accent3"/>
      <a:schemeClr val="accent4"/>
    </dgm:fillClrLst>
    <dgm:linClrLst meth="repeat">
      <a:schemeClr val="lt1"/>
    </dgm:linClrLst>
    <dgm:effectClrLst/>
    <dgm:txLinClrLst/>
    <dgm:txFillClrLst/>
    <dgm:txEffectClrLst/>
  </dgm:styleLbl>
  <dgm:styleLbl name="vennNode1">
    <dgm:fillClrLst>
      <a:schemeClr val="accent3">
        <a:alpha val="50000"/>
      </a:schemeClr>
      <a:schemeClr val="accent4">
        <a:alpha val="50000"/>
      </a:schemeClr>
    </dgm:fillClrLst>
    <dgm:linClrLst meth="repeat">
      <a:schemeClr val="lt1"/>
    </dgm:linClrLst>
    <dgm:effectClrLst/>
    <dgm:txLinClrLst/>
    <dgm:txFillClrLst/>
    <dgm:txEffectClrLst/>
  </dgm:styleLbl>
  <dgm:styleLbl name="node2">
    <dgm:fillClrLst>
      <a:schemeClr val="accent4"/>
    </dgm:fillClrLst>
    <dgm:linClrLst meth="repeat">
      <a:schemeClr val="lt1"/>
    </dgm:linClrLst>
    <dgm:effectClrLst/>
    <dgm:txLinClrLst/>
    <dgm:txFillClrLst/>
    <dgm:txEffectClrLst/>
  </dgm:styleLbl>
  <dgm:styleLbl name="node3">
    <dgm:fillClrLst>
      <a:schemeClr val="accent5"/>
    </dgm:fillClrLst>
    <dgm:linClrLst meth="repeat">
      <a:schemeClr val="lt1"/>
    </dgm:linClrLst>
    <dgm:effectClrLst/>
    <dgm:txLinClrLst/>
    <dgm:txFillClrLst/>
    <dgm:txEffectClrLst/>
  </dgm:styleLbl>
  <dgm:styleLbl name="node4">
    <dgm:fillClrLst>
      <a:schemeClr val="accent6"/>
    </dgm:fillClrLst>
    <dgm:linClrLst meth="repeat">
      <a:schemeClr val="lt1"/>
    </dgm:linClrLst>
    <dgm:effectClrLst/>
    <dgm:txLinClrLst/>
    <dgm:txFillClrLst/>
    <dgm:txEffectClrLst/>
  </dgm:styleLbl>
  <dgm:styleLbl name="fgImgPlace1">
    <dgm:fillClrLst>
      <a:schemeClr val="accent3">
        <a:tint val="50000"/>
      </a:schemeClr>
      <a:schemeClr val="accent4">
        <a:tint val="50000"/>
      </a:schemeClr>
    </dgm:fillClrLst>
    <dgm:linClrLst meth="repeat">
      <a:schemeClr val="lt1"/>
    </dgm:linClrLst>
    <dgm:effectClrLst/>
    <dgm:txLinClrLst/>
    <dgm:txFillClrLst meth="repeat">
      <a:schemeClr val="lt1"/>
    </dgm:txFillClrLst>
    <dgm:txEffectClrLst/>
  </dgm:styleLbl>
  <dgm:styleLbl name="alignImgPlace1">
    <dgm:fillClrLst>
      <a:schemeClr val="accent3">
        <a:tint val="50000"/>
      </a:schemeClr>
      <a:schemeClr val="accent4">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3">
        <a:tint val="50000"/>
      </a:schemeClr>
      <a:schemeClr val="accent4">
        <a:tint val="20000"/>
      </a:schemeClr>
    </dgm:fillClrLst>
    <dgm:linClrLst meth="repeat">
      <a:schemeClr val="lt1"/>
    </dgm:linClrLst>
    <dgm:effectClrLst/>
    <dgm:txLinClrLst/>
    <dgm:txFillClrLst meth="repeat">
      <a:schemeClr val="lt1"/>
    </dgm:txFillClrLst>
    <dgm:txEffectClrLst/>
  </dgm:styleLbl>
  <dgm:styleLbl name="sibTrans2D1">
    <dgm:fillClrLst>
      <a:schemeClr val="accent3"/>
      <a:schemeClr val="accent4"/>
    </dgm:fillClrLst>
    <dgm:linClrLst meth="repeat">
      <a:schemeClr val="lt1"/>
    </dgm:linClrLst>
    <dgm:effectClrLst/>
    <dgm:txLinClrLst/>
    <dgm:txFillClrLst/>
    <dgm:txEffectClrLst/>
  </dgm:styleLbl>
  <dgm:styleLbl name="fgSibTrans2D1">
    <dgm:fillClrLst>
      <a:schemeClr val="accent3"/>
      <a:schemeClr val="accent4"/>
    </dgm:fillClrLst>
    <dgm:linClrLst meth="repeat">
      <a:schemeClr val="lt1"/>
    </dgm:linClrLst>
    <dgm:effectClrLst/>
    <dgm:txLinClrLst/>
    <dgm:txFillClrLst meth="repeat">
      <a:schemeClr val="lt1"/>
    </dgm:txFillClrLst>
    <dgm:txEffectClrLst/>
  </dgm:styleLbl>
  <dgm:styleLbl name="bgSibTrans2D1">
    <dgm:fillClrLst>
      <a:schemeClr val="accent3"/>
      <a:schemeClr val="accent4"/>
    </dgm:fillClrLst>
    <dgm:linClrLst meth="repeat">
      <a:schemeClr val="lt1"/>
    </dgm:linClrLst>
    <dgm:effectClrLst/>
    <dgm:txLinClrLst/>
    <dgm:txFillClrLst meth="repeat">
      <a:schemeClr val="lt1"/>
    </dgm:txFillClrLst>
    <dgm:txEffectClrLst/>
  </dgm:styleLbl>
  <dgm:styleLbl name="sibTrans1D1">
    <dgm:fillClrLst/>
    <dgm:linClrLst>
      <a:schemeClr val="accent3"/>
      <a:schemeClr val="accent4"/>
    </dgm:linClrLst>
    <dgm:effectClrLst/>
    <dgm:txLinClrLst/>
    <dgm:txFillClrLst meth="repeat">
      <a:schemeClr val="tx1"/>
    </dgm:txFillClrLst>
    <dgm:txEffectClrLst/>
  </dgm:styleLbl>
  <dgm:styleLbl name="callout">
    <dgm:fillClrLst meth="repeat">
      <a:schemeClr val="accent3"/>
    </dgm:fillClrLst>
    <dgm:linClrLst meth="repeat">
      <a:schemeClr val="accent3">
        <a:tint val="50000"/>
      </a:schemeClr>
    </dgm:linClrLst>
    <dgm:effectClrLst/>
    <dgm:txLinClrLst/>
    <dgm:txFillClrLst meth="repeat">
      <a:schemeClr val="tx1"/>
    </dgm:txFillClrLst>
    <dgm:txEffectClrLst/>
  </dgm:styleLbl>
  <dgm:styleLbl name="asst0">
    <dgm:fillClrLst meth="repeat">
      <a:schemeClr val="accent3"/>
    </dgm:fillClrLst>
    <dgm:linClrLst meth="repeat">
      <a:schemeClr val="lt1">
        <a:shade val="80000"/>
      </a:schemeClr>
    </dgm:linClrLst>
    <dgm:effectClrLst/>
    <dgm:txLinClrLst/>
    <dgm:txFillClrLst/>
    <dgm:txEffectClrLst/>
  </dgm:styleLbl>
  <dgm:styleLbl name="asst1">
    <dgm:fillClrLst meth="repeat">
      <a:schemeClr val="accent4"/>
    </dgm:fillClrLst>
    <dgm:linClrLst meth="repeat">
      <a:schemeClr val="lt1">
        <a:shade val="80000"/>
      </a:schemeClr>
    </dgm:linClrLst>
    <dgm:effectClrLst/>
    <dgm:txLinClrLst/>
    <dgm:txFillClrLst/>
    <dgm:txEffectClrLst/>
  </dgm:styleLbl>
  <dgm:styleLbl name="asst2">
    <dgm:fillClrLst>
      <a:schemeClr val="accent5"/>
    </dgm:fillClrLst>
    <dgm:linClrLst meth="repeat">
      <a:schemeClr val="lt1"/>
    </dgm:linClrLst>
    <dgm:effectClrLst/>
    <dgm:txLinClrLst/>
    <dgm:txFillClrLst/>
    <dgm:txEffectClrLst/>
  </dgm:styleLbl>
  <dgm:styleLbl name="asst3">
    <dgm:fillClrLst>
      <a:schemeClr val="accent6"/>
    </dgm:fillClrLst>
    <dgm:linClrLst meth="repeat">
      <a:schemeClr val="lt1"/>
    </dgm:linClrLst>
    <dgm:effectClrLst/>
    <dgm:txLinClrLst/>
    <dgm:txFillClrLst/>
    <dgm:txEffectClrLst/>
  </dgm:styleLbl>
  <dgm:styleLbl name="asst4">
    <dgm:fillClrLst>
      <a:schemeClr val="accent1"/>
    </dgm:fillClrLst>
    <dgm:linClrLst meth="repeat">
      <a:schemeClr val="lt1"/>
    </dgm:linClrLst>
    <dgm:effectClrLst/>
    <dgm:txLinClrLst/>
    <dgm:txFillClrLst/>
    <dgm:txEffectClrLst/>
  </dgm:styleLbl>
  <dgm:styleLbl name="parChTrans2D1">
    <dgm:fillClrLst meth="repeat">
      <a:schemeClr val="accent2"/>
    </dgm:fillClrLst>
    <dgm:linClrLst meth="repeat">
      <a:schemeClr val="lt1"/>
    </dgm:linClrLst>
    <dgm:effectClrLst/>
    <dgm:txLinClrLst/>
    <dgm:txFillClrLst meth="repeat">
      <a:schemeClr val="lt1"/>
    </dgm:txFillClrLst>
    <dgm:txEffectClrLst/>
  </dgm:styleLbl>
  <dgm:styleLbl name="parChTrans2D2">
    <dgm:fillClrLst meth="repeat">
      <a:schemeClr val="accent3"/>
    </dgm:fillClrLst>
    <dgm:linClrLst meth="repeat">
      <a:schemeClr val="lt1"/>
    </dgm:linClrLst>
    <dgm:effectClrLst/>
    <dgm:txLinClrLst/>
    <dgm:txFillClrLst/>
    <dgm:txEffectClrLst/>
  </dgm:styleLbl>
  <dgm:styleLbl name="parChTrans2D3">
    <dgm:fillClrLst meth="repeat">
      <a:schemeClr val="accent4"/>
    </dgm:fillClrLst>
    <dgm:linClrLst meth="repeat">
      <a:schemeClr val="lt1"/>
    </dgm:linClrLst>
    <dgm:effectClrLst/>
    <dgm:txLinClrLst/>
    <dgm:txFillClrLst/>
    <dgm:txEffectClrLst/>
  </dgm:styleLbl>
  <dgm:styleLbl name="parChTrans2D4">
    <dgm:fillClrLst meth="repeat">
      <a:schemeClr val="accent5"/>
    </dgm:fillClrLst>
    <dgm:linClrLst meth="repeat">
      <a:schemeClr val="lt1"/>
    </dgm:linClrLst>
    <dgm:effectClrLst/>
    <dgm:txLinClrLst/>
    <dgm:txFillClrLst meth="repeat">
      <a:schemeClr val="lt1"/>
    </dgm:txFillClrLst>
    <dgm:txEffectClrLst/>
  </dgm:styleLbl>
  <dgm:styleLbl name="parChTrans1D1">
    <dgm:fillClrLst meth="repeat">
      <a:schemeClr val="accent3"/>
    </dgm:fillClrLst>
    <dgm:linClrLst meth="repeat">
      <a:schemeClr val="accent3"/>
    </dgm:linClrLst>
    <dgm:effectClrLst/>
    <dgm:txLinClrLst/>
    <dgm:txFillClrLst meth="repeat">
      <a:schemeClr val="tx1"/>
    </dgm:txFillClrLst>
    <dgm:txEffectClrLst/>
  </dgm:styleLbl>
  <dgm:styleLbl name="parChTrans1D2">
    <dgm:fillClrLst meth="repeat">
      <a:schemeClr val="accent2">
        <a:tint val="90000"/>
      </a:schemeClr>
    </dgm:fillClrLst>
    <dgm:linClrLst meth="repeat">
      <a:schemeClr val="accent4"/>
    </dgm:linClrLst>
    <dgm:effectClrLst/>
    <dgm:txLinClrLst/>
    <dgm:txFillClrLst meth="repeat">
      <a:schemeClr val="tx1"/>
    </dgm:txFillClrLst>
    <dgm:txEffectClrLst/>
  </dgm:styleLbl>
  <dgm:styleLbl name="parChTrans1D3">
    <dgm:fillClrLst meth="repeat">
      <a:schemeClr val="accent2">
        <a:tint val="70000"/>
      </a:schemeClr>
    </dgm:fillClrLst>
    <dgm:linClrLst meth="repeat">
      <a:schemeClr val="accent5"/>
    </dgm:linClrLst>
    <dgm:effectClrLst/>
    <dgm:txLinClrLst/>
    <dgm:txFillClrLst meth="repeat">
      <a:schemeClr val="tx1"/>
    </dgm:txFillClrLst>
    <dgm:txEffectClrLst/>
  </dgm:styleLbl>
  <dgm:styleLbl name="parChTrans1D4">
    <dgm:fillClrLst meth="repeat">
      <a:schemeClr val="accent6">
        <a:tint val="50000"/>
      </a:schemeClr>
    </dgm:fillClrLst>
    <dgm:linClrLst meth="repeat">
      <a:schemeClr val="accent6"/>
    </dgm:linClrLst>
    <dgm:effectClrLst/>
    <dgm:txLinClrLst/>
    <dgm:txFillClrLst meth="repeat">
      <a:schemeClr val="tx1"/>
    </dgm:txFillClrLst>
    <dgm:txEffectClrLst/>
  </dgm:styleLbl>
  <dgm:styleLbl name="fgAcc1">
    <dgm:fillClrLst meth="repeat">
      <a:schemeClr val="lt1">
        <a:alpha val="90000"/>
      </a:schemeClr>
    </dgm:fillClrLst>
    <dgm:linClrLst>
      <a:schemeClr val="accent3"/>
      <a:schemeClr val="accent4"/>
    </dgm:linClrLst>
    <dgm:effectClrLst/>
    <dgm:txLinClrLst/>
    <dgm:txFillClrLst meth="repeat">
      <a:schemeClr val="dk1"/>
    </dgm:txFillClrLst>
    <dgm:txEffectClrLst/>
  </dgm:styleLbl>
  <dgm:styleLbl name="conFgAcc1">
    <dgm:fillClrLst meth="repeat">
      <a:schemeClr val="lt1">
        <a:alpha val="90000"/>
      </a:schemeClr>
    </dgm:fillClrLst>
    <dgm:linClrLst>
      <a:schemeClr val="accent3"/>
      <a:schemeClr val="accent4"/>
    </dgm:linClrLst>
    <dgm:effectClrLst/>
    <dgm:txLinClrLst/>
    <dgm:txFillClrLst meth="repeat">
      <a:schemeClr val="dk1"/>
    </dgm:txFillClrLst>
    <dgm:txEffectClrLst/>
  </dgm:styleLbl>
  <dgm:styleLbl name="alignAcc1">
    <dgm:fillClrLst meth="repeat">
      <a:schemeClr val="lt1">
        <a:alpha val="90000"/>
      </a:schemeClr>
    </dgm:fillClrLst>
    <dgm:linClrLst>
      <a:schemeClr val="accent3"/>
      <a:schemeClr val="accent4"/>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2"/>
    </dgm:linClrLst>
    <dgm:effectClrLst/>
    <dgm:txLinClrLst/>
    <dgm:txFillClrLst meth="repeat">
      <a:schemeClr val="dk1"/>
    </dgm:txFillClrLst>
    <dgm:txEffectClrLst/>
  </dgm:styleLbl>
  <dgm:styleLbl name="bgAcc1">
    <dgm:fillClrLst meth="repeat">
      <a:schemeClr val="lt1">
        <a:alpha val="90000"/>
      </a:schemeClr>
    </dgm:fillClrLst>
    <dgm:linClrLst>
      <a:schemeClr val="accent3"/>
      <a:schemeClr val="accent4"/>
    </dgm:linClrLst>
    <dgm:effectClrLst/>
    <dgm:txLinClrLst/>
    <dgm:txFillClrLst meth="repeat">
      <a:schemeClr val="dk1"/>
    </dgm:txFillClrLst>
    <dgm:txEffectClrLst/>
  </dgm:styleLbl>
  <dgm:styleLbl name="solidFgAcc1">
    <dgm:fillClrLst meth="repeat">
      <a:schemeClr val="lt1"/>
    </dgm:fillClrLst>
    <dgm:linClrLst>
      <a:schemeClr val="accent3"/>
      <a:schemeClr val="accent4"/>
    </dgm:linClrLst>
    <dgm:effectClrLst/>
    <dgm:txLinClrLst/>
    <dgm:txFillClrLst meth="repeat">
      <a:schemeClr val="dk1"/>
    </dgm:txFillClrLst>
    <dgm:txEffectClrLst/>
  </dgm:styleLbl>
  <dgm:styleLbl name="solidAlignAcc1">
    <dgm:fillClrLst meth="repeat">
      <a:schemeClr val="lt1"/>
    </dgm:fillClrLst>
    <dgm:linClrLst>
      <a:schemeClr val="accent3"/>
      <a:schemeClr val="accent4"/>
    </dgm:linClrLst>
    <dgm:effectClrLst/>
    <dgm:txLinClrLst/>
    <dgm:txFillClrLst meth="repeat">
      <a:schemeClr val="dk1"/>
    </dgm:txFillClrLst>
    <dgm:txEffectClrLst/>
  </dgm:styleLbl>
  <dgm:styleLbl name="solidBgAcc1">
    <dgm:fillClrLst meth="repeat">
      <a:schemeClr val="lt1"/>
    </dgm:fillClrLst>
    <dgm:linClrLst>
      <a:schemeClr val="accent3"/>
      <a:schemeClr val="accent4"/>
    </dgm:linClrLst>
    <dgm:effectClrLst/>
    <dgm:txLinClrLst/>
    <dgm:txFillClrLst meth="repeat">
      <a:schemeClr val="dk1"/>
    </dgm:txFillClrLst>
    <dgm:txEffectClrLst/>
  </dgm:styleLbl>
  <dgm:styleLbl name="fgAccFollowNode1">
    <dgm:fillClrLst>
      <a:schemeClr val="accent3">
        <a:tint val="40000"/>
        <a:alpha val="90000"/>
      </a:schemeClr>
      <a:schemeClr val="accent4">
        <a:tint val="40000"/>
        <a:alpha val="90000"/>
      </a:schemeClr>
    </dgm:fillClrLst>
    <dgm:linClrLst>
      <a:schemeClr val="accent3">
        <a:tint val="40000"/>
        <a:alpha val="90000"/>
      </a:schemeClr>
      <a:schemeClr val="accent4">
        <a:tint val="40000"/>
        <a:alpha val="90000"/>
      </a:schemeClr>
    </dgm:linClrLst>
    <dgm:effectClrLst/>
    <dgm:txLinClrLst/>
    <dgm:txFillClrLst meth="repeat">
      <a:schemeClr val="dk1"/>
    </dgm:txFillClrLst>
    <dgm:txEffectClrLst/>
  </dgm:styleLbl>
  <dgm:styleLbl name="alignAccFollowNode1">
    <dgm:fillClrLst>
      <a:schemeClr val="accent3">
        <a:tint val="40000"/>
        <a:alpha val="90000"/>
      </a:schemeClr>
      <a:schemeClr val="accent4">
        <a:tint val="40000"/>
        <a:alpha val="90000"/>
      </a:schemeClr>
    </dgm:fillClrLst>
    <dgm:linClrLst>
      <a:schemeClr val="accent3">
        <a:tint val="40000"/>
        <a:alpha val="90000"/>
      </a:schemeClr>
      <a:schemeClr val="accent4">
        <a:tint val="40000"/>
        <a:alpha val="90000"/>
      </a:schemeClr>
    </dgm:linClrLst>
    <dgm:effectClrLst/>
    <dgm:txLinClrLst/>
    <dgm:txFillClrLst meth="repeat">
      <a:schemeClr val="dk1"/>
    </dgm:txFillClrLst>
    <dgm:txEffectClrLst/>
  </dgm:styleLbl>
  <dgm:styleLbl name="bgAccFollowNode1">
    <dgm:fillClrLst>
      <a:schemeClr val="accent3">
        <a:tint val="40000"/>
        <a:alpha val="90000"/>
      </a:schemeClr>
      <a:schemeClr val="accent4">
        <a:tint val="40000"/>
        <a:alpha val="90000"/>
      </a:schemeClr>
    </dgm:fillClrLst>
    <dgm:linClrLst>
      <a:schemeClr val="accent3">
        <a:tint val="40000"/>
        <a:alpha val="90000"/>
      </a:schemeClr>
      <a:schemeClr val="accent4">
        <a:tint val="40000"/>
        <a:alpha val="90000"/>
      </a:schemeClr>
    </dgm:linClrLst>
    <dgm:effectClrLst/>
    <dgm:txLinClrLst/>
    <dgm:txFillClrLst meth="repeat">
      <a:schemeClr val="dk1"/>
    </dgm:txFillClrLst>
    <dgm:txEffectClrLst/>
  </dgm:styleLbl>
  <dgm:styleLbl name="fgAcc0">
    <dgm:fillClrLst meth="repeat">
      <a:schemeClr val="lt1">
        <a:alpha val="90000"/>
      </a:schemeClr>
    </dgm:fillClrLst>
    <dgm:linClrLst>
      <a:schemeClr val="accent2"/>
    </dgm:linClrLst>
    <dgm:effectClrLst/>
    <dgm:txLinClrLst/>
    <dgm:txFillClrLst meth="repeat">
      <a:schemeClr val="dk1"/>
    </dgm:txFillClrLst>
    <dgm:txEffectClrLst/>
  </dgm:styleLbl>
  <dgm:styleLbl name="fgAcc2">
    <dgm:fillClrLst meth="repeat">
      <a:schemeClr val="lt1">
        <a:alpha val="90000"/>
      </a:schemeClr>
    </dgm:fillClrLst>
    <dgm:linClrLst>
      <a:schemeClr val="accent4"/>
    </dgm:linClrLst>
    <dgm:effectClrLst/>
    <dgm:txLinClrLst/>
    <dgm:txFillClrLst meth="repeat">
      <a:schemeClr val="dk1"/>
    </dgm:txFillClrLst>
    <dgm:txEffectClrLst/>
  </dgm:styleLbl>
  <dgm:styleLbl name="fgAcc3">
    <dgm:fillClrLst meth="repeat">
      <a:schemeClr val="lt1">
        <a:alpha val="90000"/>
      </a:schemeClr>
    </dgm:fillClrLst>
    <dgm:linClrLst>
      <a:schemeClr val="accent5"/>
    </dgm:linClrLst>
    <dgm:effectClrLst/>
    <dgm:txLinClrLst/>
    <dgm:txFillClrLst meth="repeat">
      <a:schemeClr val="dk1"/>
    </dgm:txFillClrLst>
    <dgm:txEffectClrLst/>
  </dgm:styleLbl>
  <dgm:styleLbl name="fgAcc4">
    <dgm:fillClrLst meth="repeat">
      <a:schemeClr val="lt1">
        <a:alpha val="90000"/>
      </a:schemeClr>
    </dgm:fillClrLst>
    <dgm:linClrLst>
      <a:schemeClr val="accent6"/>
    </dgm:linClrLst>
    <dgm:effectClrLst/>
    <dgm:txLinClrLst/>
    <dgm:txFillClrLst meth="repeat">
      <a:schemeClr val="dk1"/>
    </dgm:txFillClrLst>
    <dgm:txEffectClrLst/>
  </dgm:styleLbl>
  <dgm:styleLbl name="bgShp">
    <dgm:fillClrLst meth="repeat">
      <a:schemeClr val="accent3">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3">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2">
        <a:tint val="50000"/>
        <a:alpha val="40000"/>
      </a:schemeClr>
    </dgm:fillClrLst>
    <dgm:linClrLst meth="repeat">
      <a:schemeClr val="accent3"/>
    </dgm:linClrLst>
    <dgm:effectClrLst/>
    <dgm:txLinClrLst/>
    <dgm:txFillClrLst meth="repeat">
      <a:schemeClr val="lt1"/>
    </dgm:txFillClrLst>
    <dgm:txEffectClrLst/>
  </dgm:styleLbl>
  <dgm:styleLbl name="fgShp">
    <dgm:fillClrLst meth="repeat">
      <a:schemeClr val="accent3">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45.xml><?xml version="1.0" encoding="utf-8"?>
<dgm:colorsDef xmlns:dgm="http://schemas.openxmlformats.org/drawingml/2006/diagram" xmlns:a="http://schemas.openxmlformats.org/drawingml/2006/main" uniqueId="urn:microsoft.com/office/officeart/2005/8/colors/colorful2">
  <dgm:title val=""/>
  <dgm:desc val=""/>
  <dgm:catLst>
    <dgm:cat type="colorful" pri="10200"/>
  </dgm:catLst>
  <dgm:styleLbl name="node0">
    <dgm:fillClrLst meth="repeat">
      <a:schemeClr val="accent1"/>
    </dgm:fillClrLst>
    <dgm:linClrLst meth="repeat">
      <a:schemeClr val="lt1"/>
    </dgm:linClrLst>
    <dgm:effectClrLst/>
    <dgm:txLinClrLst/>
    <dgm:txFillClrLst/>
    <dgm:txEffectClrLst/>
  </dgm:styleLbl>
  <dgm:styleLbl name="node1">
    <dgm:fillClrLst>
      <a:schemeClr val="accent2"/>
      <a:schemeClr val="accent3"/>
    </dgm:fillClrLst>
    <dgm:linClrLst meth="repeat">
      <a:schemeClr val="lt1"/>
    </dgm:linClrLst>
    <dgm:effectClrLst/>
    <dgm:txLinClrLst/>
    <dgm:txFillClrLst/>
    <dgm:txEffectClrLst/>
  </dgm:styleLbl>
  <dgm:styleLbl name="alignNode1">
    <dgm:fillClrLst>
      <a:schemeClr val="accent2"/>
      <a:schemeClr val="accent3"/>
    </dgm:fillClrLst>
    <dgm:linClrLst>
      <a:schemeClr val="accent2"/>
      <a:schemeClr val="accent3"/>
    </dgm:linClrLst>
    <dgm:effectClrLst/>
    <dgm:txLinClrLst/>
    <dgm:txFillClrLst/>
    <dgm:txEffectClrLst/>
  </dgm:styleLbl>
  <dgm:styleLbl name="lnNode1">
    <dgm:fillClrLst>
      <a:schemeClr val="accent2"/>
      <a:schemeClr val="accent3"/>
    </dgm:fillClrLst>
    <dgm:linClrLst meth="repeat">
      <a:schemeClr val="lt1"/>
    </dgm:linClrLst>
    <dgm:effectClrLst/>
    <dgm:txLinClrLst/>
    <dgm:txFillClrLst/>
    <dgm:txEffectClrLst/>
  </dgm:styleLbl>
  <dgm:styleLbl name="vennNode1">
    <dgm:fillClrLst>
      <a:schemeClr val="accent2">
        <a:alpha val="50000"/>
      </a:schemeClr>
      <a:schemeClr val="accent3">
        <a:alpha val="50000"/>
      </a:schemeClr>
    </dgm:fillClrLst>
    <dgm:linClrLst meth="repeat">
      <a:schemeClr val="lt1"/>
    </dgm:linClrLst>
    <dgm:effectClrLst/>
    <dgm:txLinClrLst/>
    <dgm:txFillClrLst/>
    <dgm:txEffectClrLst/>
  </dgm:styleLbl>
  <dgm:styleLbl name="node2">
    <dgm:fillClrLst>
      <a:schemeClr val="accent3"/>
    </dgm:fillClrLst>
    <dgm:linClrLst meth="repeat">
      <a:schemeClr val="lt1"/>
    </dgm:linClrLst>
    <dgm:effectClrLst/>
    <dgm:txLinClrLst/>
    <dgm:txFillClrLst/>
    <dgm:txEffectClrLst/>
  </dgm:styleLbl>
  <dgm:styleLbl name="node3">
    <dgm:fillClrLst>
      <a:schemeClr val="accent4"/>
    </dgm:fillClrLst>
    <dgm:linClrLst meth="repeat">
      <a:schemeClr val="lt1"/>
    </dgm:linClrLst>
    <dgm:effectClrLst/>
    <dgm:txLinClrLst/>
    <dgm:txFillClrLst/>
    <dgm:txEffectClrLst/>
  </dgm:styleLbl>
  <dgm:styleLbl name="node4">
    <dgm:fillClrLst>
      <a:schemeClr val="accent5"/>
    </dgm:fillClrLst>
    <dgm:linClrLst meth="repeat">
      <a:schemeClr val="lt1"/>
    </dgm:linClrLst>
    <dgm:effectClrLst/>
    <dgm:txLinClrLst/>
    <dgm:txFillClrLst/>
    <dgm:txEffectClrLst/>
  </dgm:styleLbl>
  <dgm:styleLbl name="fgImgPlace1">
    <dgm:fillClrLst>
      <a:schemeClr val="accent2">
        <a:tint val="50000"/>
      </a:schemeClr>
      <a:schemeClr val="accent3">
        <a:tint val="50000"/>
      </a:schemeClr>
    </dgm:fillClrLst>
    <dgm:linClrLst meth="repeat">
      <a:schemeClr val="lt1"/>
    </dgm:linClrLst>
    <dgm:effectClrLst/>
    <dgm:txLinClrLst/>
    <dgm:txFillClrLst meth="repeat">
      <a:schemeClr val="lt1"/>
    </dgm:txFillClrLst>
    <dgm:txEffectClrLst/>
  </dgm:styleLbl>
  <dgm:styleLbl name="alignImgPlace1">
    <dgm:fillClrLst>
      <a:schemeClr val="accent2">
        <a:tint val="50000"/>
      </a:schemeClr>
      <a:schemeClr val="accent3">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2">
        <a:tint val="50000"/>
      </a:schemeClr>
      <a:schemeClr val="accent3">
        <a:tint val="20000"/>
      </a:schemeClr>
    </dgm:fillClrLst>
    <dgm:linClrLst meth="repeat">
      <a:schemeClr val="lt1"/>
    </dgm:linClrLst>
    <dgm:effectClrLst/>
    <dgm:txLinClrLst/>
    <dgm:txFillClrLst meth="repeat">
      <a:schemeClr val="lt1"/>
    </dgm:txFillClrLst>
    <dgm:txEffectClrLst/>
  </dgm:styleLbl>
  <dgm:styleLbl name="sibTrans2D1">
    <dgm:fillClrLst>
      <a:schemeClr val="accent2"/>
      <a:schemeClr val="accent3"/>
    </dgm:fillClrLst>
    <dgm:linClrLst meth="repeat">
      <a:schemeClr val="lt1"/>
    </dgm:linClrLst>
    <dgm:effectClrLst/>
    <dgm:txLinClrLst/>
    <dgm:txFillClrLst/>
    <dgm:txEffectClrLst/>
  </dgm:styleLbl>
  <dgm:styleLbl name="fgSibTrans2D1">
    <dgm:fillClrLst>
      <a:schemeClr val="accent2"/>
      <a:schemeClr val="accent3"/>
    </dgm:fillClrLst>
    <dgm:linClrLst meth="repeat">
      <a:schemeClr val="lt1"/>
    </dgm:linClrLst>
    <dgm:effectClrLst/>
    <dgm:txLinClrLst/>
    <dgm:txFillClrLst meth="repeat">
      <a:schemeClr val="lt1"/>
    </dgm:txFillClrLst>
    <dgm:txEffectClrLst/>
  </dgm:styleLbl>
  <dgm:styleLbl name="bgSibTrans2D1">
    <dgm:fillClrLst>
      <a:schemeClr val="accent2"/>
      <a:schemeClr val="accent3"/>
    </dgm:fillClrLst>
    <dgm:linClrLst meth="repeat">
      <a:schemeClr val="lt1"/>
    </dgm:linClrLst>
    <dgm:effectClrLst/>
    <dgm:txLinClrLst/>
    <dgm:txFillClrLst meth="repeat">
      <a:schemeClr val="lt1"/>
    </dgm:txFillClrLst>
    <dgm:txEffectClrLst/>
  </dgm:styleLbl>
  <dgm:styleLbl name="sibTrans1D1">
    <dgm:fillClrLst/>
    <dgm:linClrLst>
      <a:schemeClr val="accent2"/>
      <a:schemeClr val="accent3"/>
    </dgm:linClrLst>
    <dgm:effectClrLst/>
    <dgm:txLinClrLst/>
    <dgm:txFillClrLst meth="repeat">
      <a:schemeClr val="tx1"/>
    </dgm:txFillClrLst>
    <dgm:txEffectClrLst/>
  </dgm:styleLbl>
  <dgm:styleLbl name="callout">
    <dgm:fillClrLst meth="repeat">
      <a:schemeClr val="accent2"/>
    </dgm:fillClrLst>
    <dgm:linClrLst meth="repeat">
      <a:schemeClr val="accent2">
        <a:tint val="50000"/>
      </a:schemeClr>
    </dgm:linClrLst>
    <dgm:effectClrLst/>
    <dgm:txLinClrLst/>
    <dgm:txFillClrLst meth="repeat">
      <a:schemeClr val="tx1"/>
    </dgm:txFillClrLst>
    <dgm:txEffectClrLst/>
  </dgm:styleLbl>
  <dgm:styleLbl name="asst0">
    <dgm:fillClrLst meth="repeat">
      <a:schemeClr val="accent2"/>
    </dgm:fillClrLst>
    <dgm:linClrLst meth="repeat">
      <a:schemeClr val="lt1">
        <a:shade val="80000"/>
      </a:schemeClr>
    </dgm:linClrLst>
    <dgm:effectClrLst/>
    <dgm:txLinClrLst/>
    <dgm:txFillClrLst/>
    <dgm:txEffectClrLst/>
  </dgm:styleLbl>
  <dgm:styleLbl name="asst1">
    <dgm:fillClrLst meth="repeat">
      <a:schemeClr val="accent3"/>
    </dgm:fillClrLst>
    <dgm:linClrLst meth="repeat">
      <a:schemeClr val="lt1">
        <a:shade val="80000"/>
      </a:schemeClr>
    </dgm:linClrLst>
    <dgm:effectClrLst/>
    <dgm:txLinClrLst/>
    <dgm:txFillClrLst/>
    <dgm:txEffectClrLst/>
  </dgm:styleLbl>
  <dgm:styleLbl name="asst2">
    <dgm:fillClrLst>
      <a:schemeClr val="accent4"/>
    </dgm:fillClrLst>
    <dgm:linClrLst meth="repeat">
      <a:schemeClr val="lt1"/>
    </dgm:linClrLst>
    <dgm:effectClrLst/>
    <dgm:txLinClrLst/>
    <dgm:txFillClrLst/>
    <dgm:txEffectClrLst/>
  </dgm:styleLbl>
  <dgm:styleLbl name="asst3">
    <dgm:fillClrLst>
      <a:schemeClr val="accent5"/>
    </dgm:fillClrLst>
    <dgm:linClrLst meth="repeat">
      <a:schemeClr val="lt1"/>
    </dgm:linClrLst>
    <dgm:effectClrLst/>
    <dgm:txLinClrLst/>
    <dgm:txFillClrLst/>
    <dgm:txEffectClrLst/>
  </dgm:styleLbl>
  <dgm:styleLbl name="asst4">
    <dgm:fillClrLst>
      <a:schemeClr val="accent6"/>
    </dgm:fillClrLst>
    <dgm:linClrLst meth="repeat">
      <a:schemeClr val="lt1"/>
    </dgm:linClrLst>
    <dgm:effectClrLst/>
    <dgm:txLinClrLst/>
    <dgm:txFillClrLst/>
    <dgm:txEffectClrLst/>
  </dgm:styleLbl>
  <dgm:styleLbl name="parChTrans2D1">
    <dgm:fillClrLst meth="repeat">
      <a:schemeClr val="accent2"/>
    </dgm:fillClrLst>
    <dgm:linClrLst meth="repeat">
      <a:schemeClr val="lt1"/>
    </dgm:linClrLst>
    <dgm:effectClrLst/>
    <dgm:txLinClrLst/>
    <dgm:txFillClrLst meth="repeat">
      <a:schemeClr val="lt1"/>
    </dgm:txFillClrLst>
    <dgm:txEffectClrLst/>
  </dgm:styleLbl>
  <dgm:styleLbl name="parChTrans2D2">
    <dgm:fillClrLst meth="repeat">
      <a:schemeClr val="accent3"/>
    </dgm:fillClrLst>
    <dgm:linClrLst meth="repeat">
      <a:schemeClr val="lt1"/>
    </dgm:linClrLst>
    <dgm:effectClrLst/>
    <dgm:txLinClrLst/>
    <dgm:txFillClrLst/>
    <dgm:txEffectClrLst/>
  </dgm:styleLbl>
  <dgm:styleLbl name="parChTrans2D3">
    <dgm:fillClrLst meth="repeat">
      <a:schemeClr val="accent4"/>
    </dgm:fillClrLst>
    <dgm:linClrLst meth="repeat">
      <a:schemeClr val="lt1"/>
    </dgm:linClrLst>
    <dgm:effectClrLst/>
    <dgm:txLinClrLst/>
    <dgm:txFillClrLst/>
    <dgm:txEffectClrLst/>
  </dgm:styleLbl>
  <dgm:styleLbl name="parChTrans2D4">
    <dgm:fillClrLst meth="repeat">
      <a:schemeClr val="accent5"/>
    </dgm:fillClrLst>
    <dgm:linClrLst meth="repeat">
      <a:schemeClr val="lt1"/>
    </dgm:linClrLst>
    <dgm:effectClrLst/>
    <dgm:txLinClrLst/>
    <dgm:txFillClrLst meth="repeat">
      <a:schemeClr val="lt1"/>
    </dgm:txFillClrLst>
    <dgm:txEffectClrLst/>
  </dgm:styleLbl>
  <dgm:styleLbl name="parChTrans1D1">
    <dgm:fillClrLst meth="repeat">
      <a:schemeClr val="accent2"/>
    </dgm:fillClrLst>
    <dgm:linClrLst meth="repeat">
      <a:schemeClr val="accent2"/>
    </dgm:linClrLst>
    <dgm:effectClrLst/>
    <dgm:txLinClrLst/>
    <dgm:txFillClrLst meth="repeat">
      <a:schemeClr val="tx1"/>
    </dgm:txFillClrLst>
    <dgm:txEffectClrLst/>
  </dgm:styleLbl>
  <dgm:styleLbl name="parChTrans1D2">
    <dgm:fillClrLst meth="repeat">
      <a:schemeClr val="accent2">
        <a:tint val="90000"/>
      </a:schemeClr>
    </dgm:fillClrLst>
    <dgm:linClrLst meth="repeat">
      <a:schemeClr val="accent3"/>
    </dgm:linClrLst>
    <dgm:effectClrLst/>
    <dgm:txLinClrLst/>
    <dgm:txFillClrLst meth="repeat">
      <a:schemeClr val="tx1"/>
    </dgm:txFillClrLst>
    <dgm:txEffectClrLst/>
  </dgm:styleLbl>
  <dgm:styleLbl name="parChTrans1D3">
    <dgm:fillClrLst meth="repeat">
      <a:schemeClr val="accent2">
        <a:tint val="70000"/>
      </a:schemeClr>
    </dgm:fillClrLst>
    <dgm:linClrLst meth="repeat">
      <a:schemeClr val="accent4"/>
    </dgm:linClrLst>
    <dgm:effectClrLst/>
    <dgm:txLinClrLst/>
    <dgm:txFillClrLst meth="repeat">
      <a:schemeClr val="tx1"/>
    </dgm:txFillClrLst>
    <dgm:txEffectClrLst/>
  </dgm:styleLbl>
  <dgm:styleLbl name="parChTrans1D4">
    <dgm:fillClrLst meth="repeat">
      <a:schemeClr val="accent2">
        <a:tint val="50000"/>
      </a:schemeClr>
    </dgm:fillClrLst>
    <dgm:linClrLst meth="repeat">
      <a:schemeClr val="accent5"/>
    </dgm:linClrLst>
    <dgm:effectClrLst/>
    <dgm:txLinClrLst/>
    <dgm:txFillClrLst meth="repeat">
      <a:schemeClr val="tx1"/>
    </dgm:txFillClrLst>
    <dgm:txEffectClrLst/>
  </dgm:styleLbl>
  <dgm:styleLbl name="fgAcc1">
    <dgm:fillClrLst meth="repeat">
      <a:schemeClr val="lt1">
        <a:alpha val="90000"/>
      </a:schemeClr>
    </dgm:fillClrLst>
    <dgm:linClrLst>
      <a:schemeClr val="accent2"/>
      <a:schemeClr val="accent3"/>
    </dgm:linClrLst>
    <dgm:effectClrLst/>
    <dgm:txLinClrLst/>
    <dgm:txFillClrLst meth="repeat">
      <a:schemeClr val="dk1"/>
    </dgm:txFillClrLst>
    <dgm:txEffectClrLst/>
  </dgm:styleLbl>
  <dgm:styleLbl name="conFgAcc1">
    <dgm:fillClrLst meth="repeat">
      <a:schemeClr val="lt1">
        <a:alpha val="90000"/>
      </a:schemeClr>
    </dgm:fillClrLst>
    <dgm:linClrLst>
      <a:schemeClr val="accent2"/>
      <a:schemeClr val="accent3"/>
    </dgm:linClrLst>
    <dgm:effectClrLst/>
    <dgm:txLinClrLst/>
    <dgm:txFillClrLst meth="repeat">
      <a:schemeClr val="dk1"/>
    </dgm:txFillClrLst>
    <dgm:txEffectClrLst/>
  </dgm:styleLbl>
  <dgm:styleLbl name="alignAcc1">
    <dgm:fillClrLst meth="repeat">
      <a:schemeClr val="lt1">
        <a:alpha val="90000"/>
      </a:schemeClr>
    </dgm:fillClrLst>
    <dgm:linClrLst>
      <a:schemeClr val="accent2"/>
      <a:schemeClr val="accent3"/>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2"/>
    </dgm:linClrLst>
    <dgm:effectClrLst/>
    <dgm:txLinClrLst/>
    <dgm:txFillClrLst meth="repeat">
      <a:schemeClr val="dk1"/>
    </dgm:txFillClrLst>
    <dgm:txEffectClrLst/>
  </dgm:styleLbl>
  <dgm:styleLbl name="bgAcc1">
    <dgm:fillClrLst meth="repeat">
      <a:schemeClr val="lt1">
        <a:alpha val="90000"/>
      </a:schemeClr>
    </dgm:fillClrLst>
    <dgm:linClrLst>
      <a:schemeClr val="accent2"/>
      <a:schemeClr val="accent3"/>
    </dgm:linClrLst>
    <dgm:effectClrLst/>
    <dgm:txLinClrLst/>
    <dgm:txFillClrLst meth="repeat">
      <a:schemeClr val="dk1"/>
    </dgm:txFillClrLst>
    <dgm:txEffectClrLst/>
  </dgm:styleLbl>
  <dgm:styleLbl name="solidFgAcc1">
    <dgm:fillClrLst meth="repeat">
      <a:schemeClr val="lt1"/>
    </dgm:fillClrLst>
    <dgm:linClrLst>
      <a:schemeClr val="accent2"/>
      <a:schemeClr val="accent3"/>
    </dgm:linClrLst>
    <dgm:effectClrLst/>
    <dgm:txLinClrLst/>
    <dgm:txFillClrLst meth="repeat">
      <a:schemeClr val="dk1"/>
    </dgm:txFillClrLst>
    <dgm:txEffectClrLst/>
  </dgm:styleLbl>
  <dgm:styleLbl name="solidAlignAcc1">
    <dgm:fillClrLst meth="repeat">
      <a:schemeClr val="lt1"/>
    </dgm:fillClrLst>
    <dgm:linClrLst>
      <a:schemeClr val="accent2"/>
      <a:schemeClr val="accent3"/>
    </dgm:linClrLst>
    <dgm:effectClrLst/>
    <dgm:txLinClrLst/>
    <dgm:txFillClrLst meth="repeat">
      <a:schemeClr val="dk1"/>
    </dgm:txFillClrLst>
    <dgm:txEffectClrLst/>
  </dgm:styleLbl>
  <dgm:styleLbl name="solidBgAcc1">
    <dgm:fillClrLst meth="repeat">
      <a:schemeClr val="lt1"/>
    </dgm:fillClrLst>
    <dgm:linClrLst>
      <a:schemeClr val="accent2"/>
      <a:schemeClr val="accent3"/>
    </dgm:linClrLst>
    <dgm:effectClrLst/>
    <dgm:txLinClrLst/>
    <dgm:txFillClrLst meth="repeat">
      <a:schemeClr val="dk1"/>
    </dgm:txFillClrLst>
    <dgm:txEffectClrLst/>
  </dgm:styleLbl>
  <dgm:styleLbl name="fgAccFollowNode1">
    <dgm:fillClrLst>
      <a:schemeClr val="accent2">
        <a:tint val="40000"/>
        <a:alpha val="90000"/>
      </a:schemeClr>
      <a:schemeClr val="accent3">
        <a:tint val="40000"/>
        <a:alpha val="90000"/>
      </a:schemeClr>
    </dgm:fillClrLst>
    <dgm:linClrLst>
      <a:schemeClr val="accent2">
        <a:tint val="40000"/>
        <a:alpha val="90000"/>
      </a:schemeClr>
      <a:schemeClr val="accent3">
        <a:tint val="40000"/>
        <a:alpha val="90000"/>
      </a:schemeClr>
    </dgm:linClrLst>
    <dgm:effectClrLst/>
    <dgm:txLinClrLst/>
    <dgm:txFillClrLst meth="repeat">
      <a:schemeClr val="dk1"/>
    </dgm:txFillClrLst>
    <dgm:txEffectClrLst/>
  </dgm:styleLbl>
  <dgm:styleLbl name="alignAccFollowNode1">
    <dgm:fillClrLst>
      <a:schemeClr val="accent2">
        <a:tint val="40000"/>
        <a:alpha val="90000"/>
      </a:schemeClr>
      <a:schemeClr val="accent3">
        <a:tint val="40000"/>
        <a:alpha val="90000"/>
      </a:schemeClr>
    </dgm:fillClrLst>
    <dgm:linClrLst>
      <a:schemeClr val="accent2">
        <a:tint val="40000"/>
        <a:alpha val="90000"/>
      </a:schemeClr>
      <a:schemeClr val="accent3">
        <a:tint val="40000"/>
        <a:alpha val="90000"/>
      </a:schemeClr>
    </dgm:linClrLst>
    <dgm:effectClrLst/>
    <dgm:txLinClrLst/>
    <dgm:txFillClrLst meth="repeat">
      <a:schemeClr val="dk1"/>
    </dgm:txFillClrLst>
    <dgm:txEffectClrLst/>
  </dgm:styleLbl>
  <dgm:styleLbl name="bgAccFollowNode1">
    <dgm:fillClrLst>
      <a:schemeClr val="accent2">
        <a:tint val="40000"/>
        <a:alpha val="90000"/>
      </a:schemeClr>
      <a:schemeClr val="accent3">
        <a:tint val="40000"/>
        <a:alpha val="90000"/>
      </a:schemeClr>
    </dgm:fillClrLst>
    <dgm:linClrLst>
      <a:schemeClr val="accent2">
        <a:tint val="40000"/>
        <a:alpha val="90000"/>
      </a:schemeClr>
      <a:schemeClr val="accent3">
        <a:tint val="40000"/>
        <a:alpha val="90000"/>
      </a:schemeClr>
    </dgm:linClrLst>
    <dgm:effectClrLst/>
    <dgm:txLinClrLst/>
    <dgm:txFillClrLst meth="repeat">
      <a:schemeClr val="dk1"/>
    </dgm:txFillClrLst>
    <dgm:txEffectClrLst/>
  </dgm:styleLbl>
  <dgm:styleLbl name="fgAcc0">
    <dgm:fillClrLst meth="repeat">
      <a:schemeClr val="lt1">
        <a:alpha val="90000"/>
      </a:schemeClr>
    </dgm:fillClrLst>
    <dgm:linClrLst>
      <a:schemeClr val="accent1"/>
    </dgm:linClrLst>
    <dgm:effectClrLst/>
    <dgm:txLinClrLst/>
    <dgm:txFillClrLst meth="repeat">
      <a:schemeClr val="dk1"/>
    </dgm:txFillClrLst>
    <dgm:txEffectClrLst/>
  </dgm:styleLbl>
  <dgm:styleLbl name="fgAcc2">
    <dgm:fillClrLst meth="repeat">
      <a:schemeClr val="lt1">
        <a:alpha val="90000"/>
      </a:schemeClr>
    </dgm:fillClrLst>
    <dgm:linClrLst>
      <a:schemeClr val="accent3"/>
    </dgm:linClrLst>
    <dgm:effectClrLst/>
    <dgm:txLinClrLst/>
    <dgm:txFillClrLst meth="repeat">
      <a:schemeClr val="dk1"/>
    </dgm:txFillClrLst>
    <dgm:txEffectClrLst/>
  </dgm:styleLbl>
  <dgm:styleLbl name="fgAcc3">
    <dgm:fillClrLst meth="repeat">
      <a:schemeClr val="lt1">
        <a:alpha val="90000"/>
      </a:schemeClr>
    </dgm:fillClrLst>
    <dgm:linClrLst>
      <a:schemeClr val="accent4"/>
    </dgm:linClrLst>
    <dgm:effectClrLst/>
    <dgm:txLinClrLst/>
    <dgm:txFillClrLst meth="repeat">
      <a:schemeClr val="dk1"/>
    </dgm:txFillClrLst>
    <dgm:txEffectClrLst/>
  </dgm:styleLbl>
  <dgm:styleLbl name="fgAcc4">
    <dgm:fillClrLst meth="repeat">
      <a:schemeClr val="lt1">
        <a:alpha val="90000"/>
      </a:schemeClr>
    </dgm:fillClrLst>
    <dgm:linClrLst>
      <a:schemeClr val="accent5"/>
    </dgm:linClrLst>
    <dgm:effectClrLst/>
    <dgm:txLinClrLst/>
    <dgm:txFillClrLst meth="repeat">
      <a:schemeClr val="dk1"/>
    </dgm:txFillClrLst>
    <dgm:txEffectClrLst/>
  </dgm:styleLbl>
  <dgm:styleLbl name="bgShp">
    <dgm:fillClrLst meth="repeat">
      <a:schemeClr val="accent2">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2">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2">
        <a:tint val="50000"/>
        <a:alpha val="40000"/>
      </a:schemeClr>
    </dgm:fillClrLst>
    <dgm:linClrLst meth="repeat">
      <a:schemeClr val="accent2"/>
    </dgm:linClrLst>
    <dgm:effectClrLst/>
    <dgm:txLinClrLst/>
    <dgm:txFillClrLst meth="repeat">
      <a:schemeClr val="lt1"/>
    </dgm:txFillClrLst>
    <dgm:txEffectClrLst/>
  </dgm:styleLbl>
  <dgm:styleLbl name="fgShp">
    <dgm:fillClrLst meth="repeat">
      <a:schemeClr val="accent2">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46.xml><?xml version="1.0" encoding="utf-8"?>
<dgm:colorsDef xmlns:dgm="http://schemas.openxmlformats.org/drawingml/2006/diagram" xmlns:a="http://schemas.openxmlformats.org/drawingml/2006/main" uniqueId="urn:microsoft.com/office/officeart/2005/8/colors/colorful3">
  <dgm:title val=""/>
  <dgm:desc val=""/>
  <dgm:catLst>
    <dgm:cat type="colorful" pri="10300"/>
  </dgm:catLst>
  <dgm:styleLbl name="node0">
    <dgm:fillClrLst meth="repeat">
      <a:schemeClr val="accent2"/>
    </dgm:fillClrLst>
    <dgm:linClrLst meth="repeat">
      <a:schemeClr val="lt1"/>
    </dgm:linClrLst>
    <dgm:effectClrLst/>
    <dgm:txLinClrLst/>
    <dgm:txFillClrLst/>
    <dgm:txEffectClrLst/>
  </dgm:styleLbl>
  <dgm:styleLbl name="node1">
    <dgm:fillClrLst>
      <a:schemeClr val="accent3"/>
      <a:schemeClr val="accent4"/>
    </dgm:fillClrLst>
    <dgm:linClrLst meth="repeat">
      <a:schemeClr val="lt1"/>
    </dgm:linClrLst>
    <dgm:effectClrLst/>
    <dgm:txLinClrLst/>
    <dgm:txFillClrLst/>
    <dgm:txEffectClrLst/>
  </dgm:styleLbl>
  <dgm:styleLbl name="alignNode1">
    <dgm:fillClrLst>
      <a:schemeClr val="accent3"/>
      <a:schemeClr val="accent4"/>
    </dgm:fillClrLst>
    <dgm:linClrLst>
      <a:schemeClr val="accent3"/>
      <a:schemeClr val="accent4"/>
    </dgm:linClrLst>
    <dgm:effectClrLst/>
    <dgm:txLinClrLst/>
    <dgm:txFillClrLst/>
    <dgm:txEffectClrLst/>
  </dgm:styleLbl>
  <dgm:styleLbl name="lnNode1">
    <dgm:fillClrLst>
      <a:schemeClr val="accent3"/>
      <a:schemeClr val="accent4"/>
    </dgm:fillClrLst>
    <dgm:linClrLst meth="repeat">
      <a:schemeClr val="lt1"/>
    </dgm:linClrLst>
    <dgm:effectClrLst/>
    <dgm:txLinClrLst/>
    <dgm:txFillClrLst/>
    <dgm:txEffectClrLst/>
  </dgm:styleLbl>
  <dgm:styleLbl name="vennNode1">
    <dgm:fillClrLst>
      <a:schemeClr val="accent3">
        <a:alpha val="50000"/>
      </a:schemeClr>
      <a:schemeClr val="accent4">
        <a:alpha val="50000"/>
      </a:schemeClr>
    </dgm:fillClrLst>
    <dgm:linClrLst meth="repeat">
      <a:schemeClr val="lt1"/>
    </dgm:linClrLst>
    <dgm:effectClrLst/>
    <dgm:txLinClrLst/>
    <dgm:txFillClrLst/>
    <dgm:txEffectClrLst/>
  </dgm:styleLbl>
  <dgm:styleLbl name="node2">
    <dgm:fillClrLst>
      <a:schemeClr val="accent4"/>
    </dgm:fillClrLst>
    <dgm:linClrLst meth="repeat">
      <a:schemeClr val="lt1"/>
    </dgm:linClrLst>
    <dgm:effectClrLst/>
    <dgm:txLinClrLst/>
    <dgm:txFillClrLst/>
    <dgm:txEffectClrLst/>
  </dgm:styleLbl>
  <dgm:styleLbl name="node3">
    <dgm:fillClrLst>
      <a:schemeClr val="accent5"/>
    </dgm:fillClrLst>
    <dgm:linClrLst meth="repeat">
      <a:schemeClr val="lt1"/>
    </dgm:linClrLst>
    <dgm:effectClrLst/>
    <dgm:txLinClrLst/>
    <dgm:txFillClrLst/>
    <dgm:txEffectClrLst/>
  </dgm:styleLbl>
  <dgm:styleLbl name="node4">
    <dgm:fillClrLst>
      <a:schemeClr val="accent6"/>
    </dgm:fillClrLst>
    <dgm:linClrLst meth="repeat">
      <a:schemeClr val="lt1"/>
    </dgm:linClrLst>
    <dgm:effectClrLst/>
    <dgm:txLinClrLst/>
    <dgm:txFillClrLst/>
    <dgm:txEffectClrLst/>
  </dgm:styleLbl>
  <dgm:styleLbl name="fgImgPlace1">
    <dgm:fillClrLst>
      <a:schemeClr val="accent3">
        <a:tint val="50000"/>
      </a:schemeClr>
      <a:schemeClr val="accent4">
        <a:tint val="50000"/>
      </a:schemeClr>
    </dgm:fillClrLst>
    <dgm:linClrLst meth="repeat">
      <a:schemeClr val="lt1"/>
    </dgm:linClrLst>
    <dgm:effectClrLst/>
    <dgm:txLinClrLst/>
    <dgm:txFillClrLst meth="repeat">
      <a:schemeClr val="lt1"/>
    </dgm:txFillClrLst>
    <dgm:txEffectClrLst/>
  </dgm:styleLbl>
  <dgm:styleLbl name="alignImgPlace1">
    <dgm:fillClrLst>
      <a:schemeClr val="accent3">
        <a:tint val="50000"/>
      </a:schemeClr>
      <a:schemeClr val="accent4">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3">
        <a:tint val="50000"/>
      </a:schemeClr>
      <a:schemeClr val="accent4">
        <a:tint val="20000"/>
      </a:schemeClr>
    </dgm:fillClrLst>
    <dgm:linClrLst meth="repeat">
      <a:schemeClr val="lt1"/>
    </dgm:linClrLst>
    <dgm:effectClrLst/>
    <dgm:txLinClrLst/>
    <dgm:txFillClrLst meth="repeat">
      <a:schemeClr val="lt1"/>
    </dgm:txFillClrLst>
    <dgm:txEffectClrLst/>
  </dgm:styleLbl>
  <dgm:styleLbl name="sibTrans2D1">
    <dgm:fillClrLst>
      <a:schemeClr val="accent3"/>
      <a:schemeClr val="accent4"/>
    </dgm:fillClrLst>
    <dgm:linClrLst meth="repeat">
      <a:schemeClr val="lt1"/>
    </dgm:linClrLst>
    <dgm:effectClrLst/>
    <dgm:txLinClrLst/>
    <dgm:txFillClrLst/>
    <dgm:txEffectClrLst/>
  </dgm:styleLbl>
  <dgm:styleLbl name="fgSibTrans2D1">
    <dgm:fillClrLst>
      <a:schemeClr val="accent3"/>
      <a:schemeClr val="accent4"/>
    </dgm:fillClrLst>
    <dgm:linClrLst meth="repeat">
      <a:schemeClr val="lt1"/>
    </dgm:linClrLst>
    <dgm:effectClrLst/>
    <dgm:txLinClrLst/>
    <dgm:txFillClrLst meth="repeat">
      <a:schemeClr val="lt1"/>
    </dgm:txFillClrLst>
    <dgm:txEffectClrLst/>
  </dgm:styleLbl>
  <dgm:styleLbl name="bgSibTrans2D1">
    <dgm:fillClrLst>
      <a:schemeClr val="accent3"/>
      <a:schemeClr val="accent4"/>
    </dgm:fillClrLst>
    <dgm:linClrLst meth="repeat">
      <a:schemeClr val="lt1"/>
    </dgm:linClrLst>
    <dgm:effectClrLst/>
    <dgm:txLinClrLst/>
    <dgm:txFillClrLst meth="repeat">
      <a:schemeClr val="lt1"/>
    </dgm:txFillClrLst>
    <dgm:txEffectClrLst/>
  </dgm:styleLbl>
  <dgm:styleLbl name="sibTrans1D1">
    <dgm:fillClrLst/>
    <dgm:linClrLst>
      <a:schemeClr val="accent3"/>
      <a:schemeClr val="accent4"/>
    </dgm:linClrLst>
    <dgm:effectClrLst/>
    <dgm:txLinClrLst/>
    <dgm:txFillClrLst meth="repeat">
      <a:schemeClr val="tx1"/>
    </dgm:txFillClrLst>
    <dgm:txEffectClrLst/>
  </dgm:styleLbl>
  <dgm:styleLbl name="callout">
    <dgm:fillClrLst meth="repeat">
      <a:schemeClr val="accent3"/>
    </dgm:fillClrLst>
    <dgm:linClrLst meth="repeat">
      <a:schemeClr val="accent3">
        <a:tint val="50000"/>
      </a:schemeClr>
    </dgm:linClrLst>
    <dgm:effectClrLst/>
    <dgm:txLinClrLst/>
    <dgm:txFillClrLst meth="repeat">
      <a:schemeClr val="tx1"/>
    </dgm:txFillClrLst>
    <dgm:txEffectClrLst/>
  </dgm:styleLbl>
  <dgm:styleLbl name="asst0">
    <dgm:fillClrLst meth="repeat">
      <a:schemeClr val="accent3"/>
    </dgm:fillClrLst>
    <dgm:linClrLst meth="repeat">
      <a:schemeClr val="lt1">
        <a:shade val="80000"/>
      </a:schemeClr>
    </dgm:linClrLst>
    <dgm:effectClrLst/>
    <dgm:txLinClrLst/>
    <dgm:txFillClrLst/>
    <dgm:txEffectClrLst/>
  </dgm:styleLbl>
  <dgm:styleLbl name="asst1">
    <dgm:fillClrLst meth="repeat">
      <a:schemeClr val="accent4"/>
    </dgm:fillClrLst>
    <dgm:linClrLst meth="repeat">
      <a:schemeClr val="lt1">
        <a:shade val="80000"/>
      </a:schemeClr>
    </dgm:linClrLst>
    <dgm:effectClrLst/>
    <dgm:txLinClrLst/>
    <dgm:txFillClrLst/>
    <dgm:txEffectClrLst/>
  </dgm:styleLbl>
  <dgm:styleLbl name="asst2">
    <dgm:fillClrLst>
      <a:schemeClr val="accent5"/>
    </dgm:fillClrLst>
    <dgm:linClrLst meth="repeat">
      <a:schemeClr val="lt1"/>
    </dgm:linClrLst>
    <dgm:effectClrLst/>
    <dgm:txLinClrLst/>
    <dgm:txFillClrLst/>
    <dgm:txEffectClrLst/>
  </dgm:styleLbl>
  <dgm:styleLbl name="asst3">
    <dgm:fillClrLst>
      <a:schemeClr val="accent6"/>
    </dgm:fillClrLst>
    <dgm:linClrLst meth="repeat">
      <a:schemeClr val="lt1"/>
    </dgm:linClrLst>
    <dgm:effectClrLst/>
    <dgm:txLinClrLst/>
    <dgm:txFillClrLst/>
    <dgm:txEffectClrLst/>
  </dgm:styleLbl>
  <dgm:styleLbl name="asst4">
    <dgm:fillClrLst>
      <a:schemeClr val="accent1"/>
    </dgm:fillClrLst>
    <dgm:linClrLst meth="repeat">
      <a:schemeClr val="lt1"/>
    </dgm:linClrLst>
    <dgm:effectClrLst/>
    <dgm:txLinClrLst/>
    <dgm:txFillClrLst/>
    <dgm:txEffectClrLst/>
  </dgm:styleLbl>
  <dgm:styleLbl name="parChTrans2D1">
    <dgm:fillClrLst meth="repeat">
      <a:schemeClr val="accent2"/>
    </dgm:fillClrLst>
    <dgm:linClrLst meth="repeat">
      <a:schemeClr val="lt1"/>
    </dgm:linClrLst>
    <dgm:effectClrLst/>
    <dgm:txLinClrLst/>
    <dgm:txFillClrLst meth="repeat">
      <a:schemeClr val="lt1"/>
    </dgm:txFillClrLst>
    <dgm:txEffectClrLst/>
  </dgm:styleLbl>
  <dgm:styleLbl name="parChTrans2D2">
    <dgm:fillClrLst meth="repeat">
      <a:schemeClr val="accent3"/>
    </dgm:fillClrLst>
    <dgm:linClrLst meth="repeat">
      <a:schemeClr val="lt1"/>
    </dgm:linClrLst>
    <dgm:effectClrLst/>
    <dgm:txLinClrLst/>
    <dgm:txFillClrLst/>
    <dgm:txEffectClrLst/>
  </dgm:styleLbl>
  <dgm:styleLbl name="parChTrans2D3">
    <dgm:fillClrLst meth="repeat">
      <a:schemeClr val="accent4"/>
    </dgm:fillClrLst>
    <dgm:linClrLst meth="repeat">
      <a:schemeClr val="lt1"/>
    </dgm:linClrLst>
    <dgm:effectClrLst/>
    <dgm:txLinClrLst/>
    <dgm:txFillClrLst/>
    <dgm:txEffectClrLst/>
  </dgm:styleLbl>
  <dgm:styleLbl name="parChTrans2D4">
    <dgm:fillClrLst meth="repeat">
      <a:schemeClr val="accent5"/>
    </dgm:fillClrLst>
    <dgm:linClrLst meth="repeat">
      <a:schemeClr val="lt1"/>
    </dgm:linClrLst>
    <dgm:effectClrLst/>
    <dgm:txLinClrLst/>
    <dgm:txFillClrLst meth="repeat">
      <a:schemeClr val="lt1"/>
    </dgm:txFillClrLst>
    <dgm:txEffectClrLst/>
  </dgm:styleLbl>
  <dgm:styleLbl name="parChTrans1D1">
    <dgm:fillClrLst meth="repeat">
      <a:schemeClr val="accent3"/>
    </dgm:fillClrLst>
    <dgm:linClrLst meth="repeat">
      <a:schemeClr val="accent3"/>
    </dgm:linClrLst>
    <dgm:effectClrLst/>
    <dgm:txLinClrLst/>
    <dgm:txFillClrLst meth="repeat">
      <a:schemeClr val="tx1"/>
    </dgm:txFillClrLst>
    <dgm:txEffectClrLst/>
  </dgm:styleLbl>
  <dgm:styleLbl name="parChTrans1D2">
    <dgm:fillClrLst meth="repeat">
      <a:schemeClr val="accent2">
        <a:tint val="90000"/>
      </a:schemeClr>
    </dgm:fillClrLst>
    <dgm:linClrLst meth="repeat">
      <a:schemeClr val="accent4"/>
    </dgm:linClrLst>
    <dgm:effectClrLst/>
    <dgm:txLinClrLst/>
    <dgm:txFillClrLst meth="repeat">
      <a:schemeClr val="tx1"/>
    </dgm:txFillClrLst>
    <dgm:txEffectClrLst/>
  </dgm:styleLbl>
  <dgm:styleLbl name="parChTrans1D3">
    <dgm:fillClrLst meth="repeat">
      <a:schemeClr val="accent2">
        <a:tint val="70000"/>
      </a:schemeClr>
    </dgm:fillClrLst>
    <dgm:linClrLst meth="repeat">
      <a:schemeClr val="accent5"/>
    </dgm:linClrLst>
    <dgm:effectClrLst/>
    <dgm:txLinClrLst/>
    <dgm:txFillClrLst meth="repeat">
      <a:schemeClr val="tx1"/>
    </dgm:txFillClrLst>
    <dgm:txEffectClrLst/>
  </dgm:styleLbl>
  <dgm:styleLbl name="parChTrans1D4">
    <dgm:fillClrLst meth="repeat">
      <a:schemeClr val="accent6">
        <a:tint val="50000"/>
      </a:schemeClr>
    </dgm:fillClrLst>
    <dgm:linClrLst meth="repeat">
      <a:schemeClr val="accent6"/>
    </dgm:linClrLst>
    <dgm:effectClrLst/>
    <dgm:txLinClrLst/>
    <dgm:txFillClrLst meth="repeat">
      <a:schemeClr val="tx1"/>
    </dgm:txFillClrLst>
    <dgm:txEffectClrLst/>
  </dgm:styleLbl>
  <dgm:styleLbl name="fgAcc1">
    <dgm:fillClrLst meth="repeat">
      <a:schemeClr val="lt1">
        <a:alpha val="90000"/>
      </a:schemeClr>
    </dgm:fillClrLst>
    <dgm:linClrLst>
      <a:schemeClr val="accent3"/>
      <a:schemeClr val="accent4"/>
    </dgm:linClrLst>
    <dgm:effectClrLst/>
    <dgm:txLinClrLst/>
    <dgm:txFillClrLst meth="repeat">
      <a:schemeClr val="dk1"/>
    </dgm:txFillClrLst>
    <dgm:txEffectClrLst/>
  </dgm:styleLbl>
  <dgm:styleLbl name="conFgAcc1">
    <dgm:fillClrLst meth="repeat">
      <a:schemeClr val="lt1">
        <a:alpha val="90000"/>
      </a:schemeClr>
    </dgm:fillClrLst>
    <dgm:linClrLst>
      <a:schemeClr val="accent3"/>
      <a:schemeClr val="accent4"/>
    </dgm:linClrLst>
    <dgm:effectClrLst/>
    <dgm:txLinClrLst/>
    <dgm:txFillClrLst meth="repeat">
      <a:schemeClr val="dk1"/>
    </dgm:txFillClrLst>
    <dgm:txEffectClrLst/>
  </dgm:styleLbl>
  <dgm:styleLbl name="alignAcc1">
    <dgm:fillClrLst meth="repeat">
      <a:schemeClr val="lt1">
        <a:alpha val="90000"/>
      </a:schemeClr>
    </dgm:fillClrLst>
    <dgm:linClrLst>
      <a:schemeClr val="accent3"/>
      <a:schemeClr val="accent4"/>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2"/>
    </dgm:linClrLst>
    <dgm:effectClrLst/>
    <dgm:txLinClrLst/>
    <dgm:txFillClrLst meth="repeat">
      <a:schemeClr val="dk1"/>
    </dgm:txFillClrLst>
    <dgm:txEffectClrLst/>
  </dgm:styleLbl>
  <dgm:styleLbl name="bgAcc1">
    <dgm:fillClrLst meth="repeat">
      <a:schemeClr val="lt1">
        <a:alpha val="90000"/>
      </a:schemeClr>
    </dgm:fillClrLst>
    <dgm:linClrLst>
      <a:schemeClr val="accent3"/>
      <a:schemeClr val="accent4"/>
    </dgm:linClrLst>
    <dgm:effectClrLst/>
    <dgm:txLinClrLst/>
    <dgm:txFillClrLst meth="repeat">
      <a:schemeClr val="dk1"/>
    </dgm:txFillClrLst>
    <dgm:txEffectClrLst/>
  </dgm:styleLbl>
  <dgm:styleLbl name="solidFgAcc1">
    <dgm:fillClrLst meth="repeat">
      <a:schemeClr val="lt1"/>
    </dgm:fillClrLst>
    <dgm:linClrLst>
      <a:schemeClr val="accent3"/>
      <a:schemeClr val="accent4"/>
    </dgm:linClrLst>
    <dgm:effectClrLst/>
    <dgm:txLinClrLst/>
    <dgm:txFillClrLst meth="repeat">
      <a:schemeClr val="dk1"/>
    </dgm:txFillClrLst>
    <dgm:txEffectClrLst/>
  </dgm:styleLbl>
  <dgm:styleLbl name="solidAlignAcc1">
    <dgm:fillClrLst meth="repeat">
      <a:schemeClr val="lt1"/>
    </dgm:fillClrLst>
    <dgm:linClrLst>
      <a:schemeClr val="accent3"/>
      <a:schemeClr val="accent4"/>
    </dgm:linClrLst>
    <dgm:effectClrLst/>
    <dgm:txLinClrLst/>
    <dgm:txFillClrLst meth="repeat">
      <a:schemeClr val="dk1"/>
    </dgm:txFillClrLst>
    <dgm:txEffectClrLst/>
  </dgm:styleLbl>
  <dgm:styleLbl name="solidBgAcc1">
    <dgm:fillClrLst meth="repeat">
      <a:schemeClr val="lt1"/>
    </dgm:fillClrLst>
    <dgm:linClrLst>
      <a:schemeClr val="accent3"/>
      <a:schemeClr val="accent4"/>
    </dgm:linClrLst>
    <dgm:effectClrLst/>
    <dgm:txLinClrLst/>
    <dgm:txFillClrLst meth="repeat">
      <a:schemeClr val="dk1"/>
    </dgm:txFillClrLst>
    <dgm:txEffectClrLst/>
  </dgm:styleLbl>
  <dgm:styleLbl name="fgAccFollowNode1">
    <dgm:fillClrLst>
      <a:schemeClr val="accent3">
        <a:tint val="40000"/>
        <a:alpha val="90000"/>
      </a:schemeClr>
      <a:schemeClr val="accent4">
        <a:tint val="40000"/>
        <a:alpha val="90000"/>
      </a:schemeClr>
    </dgm:fillClrLst>
    <dgm:linClrLst>
      <a:schemeClr val="accent3">
        <a:tint val="40000"/>
        <a:alpha val="90000"/>
      </a:schemeClr>
      <a:schemeClr val="accent4">
        <a:tint val="40000"/>
        <a:alpha val="90000"/>
      </a:schemeClr>
    </dgm:linClrLst>
    <dgm:effectClrLst/>
    <dgm:txLinClrLst/>
    <dgm:txFillClrLst meth="repeat">
      <a:schemeClr val="dk1"/>
    </dgm:txFillClrLst>
    <dgm:txEffectClrLst/>
  </dgm:styleLbl>
  <dgm:styleLbl name="alignAccFollowNode1">
    <dgm:fillClrLst>
      <a:schemeClr val="accent3">
        <a:tint val="40000"/>
        <a:alpha val="90000"/>
      </a:schemeClr>
      <a:schemeClr val="accent4">
        <a:tint val="40000"/>
        <a:alpha val="90000"/>
      </a:schemeClr>
    </dgm:fillClrLst>
    <dgm:linClrLst>
      <a:schemeClr val="accent3">
        <a:tint val="40000"/>
        <a:alpha val="90000"/>
      </a:schemeClr>
      <a:schemeClr val="accent4">
        <a:tint val="40000"/>
        <a:alpha val="90000"/>
      </a:schemeClr>
    </dgm:linClrLst>
    <dgm:effectClrLst/>
    <dgm:txLinClrLst/>
    <dgm:txFillClrLst meth="repeat">
      <a:schemeClr val="dk1"/>
    </dgm:txFillClrLst>
    <dgm:txEffectClrLst/>
  </dgm:styleLbl>
  <dgm:styleLbl name="bgAccFollowNode1">
    <dgm:fillClrLst>
      <a:schemeClr val="accent3">
        <a:tint val="40000"/>
        <a:alpha val="90000"/>
      </a:schemeClr>
      <a:schemeClr val="accent4">
        <a:tint val="40000"/>
        <a:alpha val="90000"/>
      </a:schemeClr>
    </dgm:fillClrLst>
    <dgm:linClrLst>
      <a:schemeClr val="accent3">
        <a:tint val="40000"/>
        <a:alpha val="90000"/>
      </a:schemeClr>
      <a:schemeClr val="accent4">
        <a:tint val="40000"/>
        <a:alpha val="90000"/>
      </a:schemeClr>
    </dgm:linClrLst>
    <dgm:effectClrLst/>
    <dgm:txLinClrLst/>
    <dgm:txFillClrLst meth="repeat">
      <a:schemeClr val="dk1"/>
    </dgm:txFillClrLst>
    <dgm:txEffectClrLst/>
  </dgm:styleLbl>
  <dgm:styleLbl name="fgAcc0">
    <dgm:fillClrLst meth="repeat">
      <a:schemeClr val="lt1">
        <a:alpha val="90000"/>
      </a:schemeClr>
    </dgm:fillClrLst>
    <dgm:linClrLst>
      <a:schemeClr val="accent2"/>
    </dgm:linClrLst>
    <dgm:effectClrLst/>
    <dgm:txLinClrLst/>
    <dgm:txFillClrLst meth="repeat">
      <a:schemeClr val="dk1"/>
    </dgm:txFillClrLst>
    <dgm:txEffectClrLst/>
  </dgm:styleLbl>
  <dgm:styleLbl name="fgAcc2">
    <dgm:fillClrLst meth="repeat">
      <a:schemeClr val="lt1">
        <a:alpha val="90000"/>
      </a:schemeClr>
    </dgm:fillClrLst>
    <dgm:linClrLst>
      <a:schemeClr val="accent4"/>
    </dgm:linClrLst>
    <dgm:effectClrLst/>
    <dgm:txLinClrLst/>
    <dgm:txFillClrLst meth="repeat">
      <a:schemeClr val="dk1"/>
    </dgm:txFillClrLst>
    <dgm:txEffectClrLst/>
  </dgm:styleLbl>
  <dgm:styleLbl name="fgAcc3">
    <dgm:fillClrLst meth="repeat">
      <a:schemeClr val="lt1">
        <a:alpha val="90000"/>
      </a:schemeClr>
    </dgm:fillClrLst>
    <dgm:linClrLst>
      <a:schemeClr val="accent5"/>
    </dgm:linClrLst>
    <dgm:effectClrLst/>
    <dgm:txLinClrLst/>
    <dgm:txFillClrLst meth="repeat">
      <a:schemeClr val="dk1"/>
    </dgm:txFillClrLst>
    <dgm:txEffectClrLst/>
  </dgm:styleLbl>
  <dgm:styleLbl name="fgAcc4">
    <dgm:fillClrLst meth="repeat">
      <a:schemeClr val="lt1">
        <a:alpha val="90000"/>
      </a:schemeClr>
    </dgm:fillClrLst>
    <dgm:linClrLst>
      <a:schemeClr val="accent6"/>
    </dgm:linClrLst>
    <dgm:effectClrLst/>
    <dgm:txLinClrLst/>
    <dgm:txFillClrLst meth="repeat">
      <a:schemeClr val="dk1"/>
    </dgm:txFillClrLst>
    <dgm:txEffectClrLst/>
  </dgm:styleLbl>
  <dgm:styleLbl name="bgShp">
    <dgm:fillClrLst meth="repeat">
      <a:schemeClr val="accent3">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3">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2">
        <a:tint val="50000"/>
        <a:alpha val="40000"/>
      </a:schemeClr>
    </dgm:fillClrLst>
    <dgm:linClrLst meth="repeat">
      <a:schemeClr val="accent3"/>
    </dgm:linClrLst>
    <dgm:effectClrLst/>
    <dgm:txLinClrLst/>
    <dgm:txFillClrLst meth="repeat">
      <a:schemeClr val="lt1"/>
    </dgm:txFillClrLst>
    <dgm:txEffectClrLst/>
  </dgm:styleLbl>
  <dgm:styleLbl name="fgShp">
    <dgm:fillClrLst meth="repeat">
      <a:schemeClr val="accent3">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47.xml><?xml version="1.0" encoding="utf-8"?>
<dgm:colorsDef xmlns:dgm="http://schemas.openxmlformats.org/drawingml/2006/diagram" xmlns:a="http://schemas.openxmlformats.org/drawingml/2006/main" uniqueId="urn:microsoft.com/office/officeart/2005/8/colors/colorful3">
  <dgm:title val=""/>
  <dgm:desc val=""/>
  <dgm:catLst>
    <dgm:cat type="colorful" pri="10300"/>
  </dgm:catLst>
  <dgm:styleLbl name="node0">
    <dgm:fillClrLst meth="repeat">
      <a:schemeClr val="accent2"/>
    </dgm:fillClrLst>
    <dgm:linClrLst meth="repeat">
      <a:schemeClr val="lt1"/>
    </dgm:linClrLst>
    <dgm:effectClrLst/>
    <dgm:txLinClrLst/>
    <dgm:txFillClrLst/>
    <dgm:txEffectClrLst/>
  </dgm:styleLbl>
  <dgm:styleLbl name="node1">
    <dgm:fillClrLst>
      <a:schemeClr val="accent3"/>
      <a:schemeClr val="accent4"/>
    </dgm:fillClrLst>
    <dgm:linClrLst meth="repeat">
      <a:schemeClr val="lt1"/>
    </dgm:linClrLst>
    <dgm:effectClrLst/>
    <dgm:txLinClrLst/>
    <dgm:txFillClrLst/>
    <dgm:txEffectClrLst/>
  </dgm:styleLbl>
  <dgm:styleLbl name="alignNode1">
    <dgm:fillClrLst>
      <a:schemeClr val="accent3"/>
      <a:schemeClr val="accent4"/>
    </dgm:fillClrLst>
    <dgm:linClrLst>
      <a:schemeClr val="accent3"/>
      <a:schemeClr val="accent4"/>
    </dgm:linClrLst>
    <dgm:effectClrLst/>
    <dgm:txLinClrLst/>
    <dgm:txFillClrLst/>
    <dgm:txEffectClrLst/>
  </dgm:styleLbl>
  <dgm:styleLbl name="lnNode1">
    <dgm:fillClrLst>
      <a:schemeClr val="accent3"/>
      <a:schemeClr val="accent4"/>
    </dgm:fillClrLst>
    <dgm:linClrLst meth="repeat">
      <a:schemeClr val="lt1"/>
    </dgm:linClrLst>
    <dgm:effectClrLst/>
    <dgm:txLinClrLst/>
    <dgm:txFillClrLst/>
    <dgm:txEffectClrLst/>
  </dgm:styleLbl>
  <dgm:styleLbl name="vennNode1">
    <dgm:fillClrLst>
      <a:schemeClr val="accent3">
        <a:alpha val="50000"/>
      </a:schemeClr>
      <a:schemeClr val="accent4">
        <a:alpha val="50000"/>
      </a:schemeClr>
    </dgm:fillClrLst>
    <dgm:linClrLst meth="repeat">
      <a:schemeClr val="lt1"/>
    </dgm:linClrLst>
    <dgm:effectClrLst/>
    <dgm:txLinClrLst/>
    <dgm:txFillClrLst/>
    <dgm:txEffectClrLst/>
  </dgm:styleLbl>
  <dgm:styleLbl name="node2">
    <dgm:fillClrLst>
      <a:schemeClr val="accent4"/>
    </dgm:fillClrLst>
    <dgm:linClrLst meth="repeat">
      <a:schemeClr val="lt1"/>
    </dgm:linClrLst>
    <dgm:effectClrLst/>
    <dgm:txLinClrLst/>
    <dgm:txFillClrLst/>
    <dgm:txEffectClrLst/>
  </dgm:styleLbl>
  <dgm:styleLbl name="node3">
    <dgm:fillClrLst>
      <a:schemeClr val="accent5"/>
    </dgm:fillClrLst>
    <dgm:linClrLst meth="repeat">
      <a:schemeClr val="lt1"/>
    </dgm:linClrLst>
    <dgm:effectClrLst/>
    <dgm:txLinClrLst/>
    <dgm:txFillClrLst/>
    <dgm:txEffectClrLst/>
  </dgm:styleLbl>
  <dgm:styleLbl name="node4">
    <dgm:fillClrLst>
      <a:schemeClr val="accent6"/>
    </dgm:fillClrLst>
    <dgm:linClrLst meth="repeat">
      <a:schemeClr val="lt1"/>
    </dgm:linClrLst>
    <dgm:effectClrLst/>
    <dgm:txLinClrLst/>
    <dgm:txFillClrLst/>
    <dgm:txEffectClrLst/>
  </dgm:styleLbl>
  <dgm:styleLbl name="fgImgPlace1">
    <dgm:fillClrLst>
      <a:schemeClr val="accent3">
        <a:tint val="50000"/>
      </a:schemeClr>
      <a:schemeClr val="accent4">
        <a:tint val="50000"/>
      </a:schemeClr>
    </dgm:fillClrLst>
    <dgm:linClrLst meth="repeat">
      <a:schemeClr val="lt1"/>
    </dgm:linClrLst>
    <dgm:effectClrLst/>
    <dgm:txLinClrLst/>
    <dgm:txFillClrLst meth="repeat">
      <a:schemeClr val="lt1"/>
    </dgm:txFillClrLst>
    <dgm:txEffectClrLst/>
  </dgm:styleLbl>
  <dgm:styleLbl name="alignImgPlace1">
    <dgm:fillClrLst>
      <a:schemeClr val="accent3">
        <a:tint val="50000"/>
      </a:schemeClr>
      <a:schemeClr val="accent4">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3">
        <a:tint val="50000"/>
      </a:schemeClr>
      <a:schemeClr val="accent4">
        <a:tint val="20000"/>
      </a:schemeClr>
    </dgm:fillClrLst>
    <dgm:linClrLst meth="repeat">
      <a:schemeClr val="lt1"/>
    </dgm:linClrLst>
    <dgm:effectClrLst/>
    <dgm:txLinClrLst/>
    <dgm:txFillClrLst meth="repeat">
      <a:schemeClr val="lt1"/>
    </dgm:txFillClrLst>
    <dgm:txEffectClrLst/>
  </dgm:styleLbl>
  <dgm:styleLbl name="sibTrans2D1">
    <dgm:fillClrLst>
      <a:schemeClr val="accent3"/>
      <a:schemeClr val="accent4"/>
    </dgm:fillClrLst>
    <dgm:linClrLst meth="repeat">
      <a:schemeClr val="lt1"/>
    </dgm:linClrLst>
    <dgm:effectClrLst/>
    <dgm:txLinClrLst/>
    <dgm:txFillClrLst/>
    <dgm:txEffectClrLst/>
  </dgm:styleLbl>
  <dgm:styleLbl name="fgSibTrans2D1">
    <dgm:fillClrLst>
      <a:schemeClr val="accent3"/>
      <a:schemeClr val="accent4"/>
    </dgm:fillClrLst>
    <dgm:linClrLst meth="repeat">
      <a:schemeClr val="lt1"/>
    </dgm:linClrLst>
    <dgm:effectClrLst/>
    <dgm:txLinClrLst/>
    <dgm:txFillClrLst meth="repeat">
      <a:schemeClr val="lt1"/>
    </dgm:txFillClrLst>
    <dgm:txEffectClrLst/>
  </dgm:styleLbl>
  <dgm:styleLbl name="bgSibTrans2D1">
    <dgm:fillClrLst>
      <a:schemeClr val="accent3"/>
      <a:schemeClr val="accent4"/>
    </dgm:fillClrLst>
    <dgm:linClrLst meth="repeat">
      <a:schemeClr val="lt1"/>
    </dgm:linClrLst>
    <dgm:effectClrLst/>
    <dgm:txLinClrLst/>
    <dgm:txFillClrLst meth="repeat">
      <a:schemeClr val="lt1"/>
    </dgm:txFillClrLst>
    <dgm:txEffectClrLst/>
  </dgm:styleLbl>
  <dgm:styleLbl name="sibTrans1D1">
    <dgm:fillClrLst/>
    <dgm:linClrLst>
      <a:schemeClr val="accent3"/>
      <a:schemeClr val="accent4"/>
    </dgm:linClrLst>
    <dgm:effectClrLst/>
    <dgm:txLinClrLst/>
    <dgm:txFillClrLst meth="repeat">
      <a:schemeClr val="tx1"/>
    </dgm:txFillClrLst>
    <dgm:txEffectClrLst/>
  </dgm:styleLbl>
  <dgm:styleLbl name="callout">
    <dgm:fillClrLst meth="repeat">
      <a:schemeClr val="accent3"/>
    </dgm:fillClrLst>
    <dgm:linClrLst meth="repeat">
      <a:schemeClr val="accent3">
        <a:tint val="50000"/>
      </a:schemeClr>
    </dgm:linClrLst>
    <dgm:effectClrLst/>
    <dgm:txLinClrLst/>
    <dgm:txFillClrLst meth="repeat">
      <a:schemeClr val="tx1"/>
    </dgm:txFillClrLst>
    <dgm:txEffectClrLst/>
  </dgm:styleLbl>
  <dgm:styleLbl name="asst0">
    <dgm:fillClrLst meth="repeat">
      <a:schemeClr val="accent3"/>
    </dgm:fillClrLst>
    <dgm:linClrLst meth="repeat">
      <a:schemeClr val="lt1">
        <a:shade val="80000"/>
      </a:schemeClr>
    </dgm:linClrLst>
    <dgm:effectClrLst/>
    <dgm:txLinClrLst/>
    <dgm:txFillClrLst/>
    <dgm:txEffectClrLst/>
  </dgm:styleLbl>
  <dgm:styleLbl name="asst1">
    <dgm:fillClrLst meth="repeat">
      <a:schemeClr val="accent4"/>
    </dgm:fillClrLst>
    <dgm:linClrLst meth="repeat">
      <a:schemeClr val="lt1">
        <a:shade val="80000"/>
      </a:schemeClr>
    </dgm:linClrLst>
    <dgm:effectClrLst/>
    <dgm:txLinClrLst/>
    <dgm:txFillClrLst/>
    <dgm:txEffectClrLst/>
  </dgm:styleLbl>
  <dgm:styleLbl name="asst2">
    <dgm:fillClrLst>
      <a:schemeClr val="accent5"/>
    </dgm:fillClrLst>
    <dgm:linClrLst meth="repeat">
      <a:schemeClr val="lt1"/>
    </dgm:linClrLst>
    <dgm:effectClrLst/>
    <dgm:txLinClrLst/>
    <dgm:txFillClrLst/>
    <dgm:txEffectClrLst/>
  </dgm:styleLbl>
  <dgm:styleLbl name="asst3">
    <dgm:fillClrLst>
      <a:schemeClr val="accent6"/>
    </dgm:fillClrLst>
    <dgm:linClrLst meth="repeat">
      <a:schemeClr val="lt1"/>
    </dgm:linClrLst>
    <dgm:effectClrLst/>
    <dgm:txLinClrLst/>
    <dgm:txFillClrLst/>
    <dgm:txEffectClrLst/>
  </dgm:styleLbl>
  <dgm:styleLbl name="asst4">
    <dgm:fillClrLst>
      <a:schemeClr val="accent1"/>
    </dgm:fillClrLst>
    <dgm:linClrLst meth="repeat">
      <a:schemeClr val="lt1"/>
    </dgm:linClrLst>
    <dgm:effectClrLst/>
    <dgm:txLinClrLst/>
    <dgm:txFillClrLst/>
    <dgm:txEffectClrLst/>
  </dgm:styleLbl>
  <dgm:styleLbl name="parChTrans2D1">
    <dgm:fillClrLst meth="repeat">
      <a:schemeClr val="accent2"/>
    </dgm:fillClrLst>
    <dgm:linClrLst meth="repeat">
      <a:schemeClr val="lt1"/>
    </dgm:linClrLst>
    <dgm:effectClrLst/>
    <dgm:txLinClrLst/>
    <dgm:txFillClrLst meth="repeat">
      <a:schemeClr val="lt1"/>
    </dgm:txFillClrLst>
    <dgm:txEffectClrLst/>
  </dgm:styleLbl>
  <dgm:styleLbl name="parChTrans2D2">
    <dgm:fillClrLst meth="repeat">
      <a:schemeClr val="accent3"/>
    </dgm:fillClrLst>
    <dgm:linClrLst meth="repeat">
      <a:schemeClr val="lt1"/>
    </dgm:linClrLst>
    <dgm:effectClrLst/>
    <dgm:txLinClrLst/>
    <dgm:txFillClrLst/>
    <dgm:txEffectClrLst/>
  </dgm:styleLbl>
  <dgm:styleLbl name="parChTrans2D3">
    <dgm:fillClrLst meth="repeat">
      <a:schemeClr val="accent4"/>
    </dgm:fillClrLst>
    <dgm:linClrLst meth="repeat">
      <a:schemeClr val="lt1"/>
    </dgm:linClrLst>
    <dgm:effectClrLst/>
    <dgm:txLinClrLst/>
    <dgm:txFillClrLst/>
    <dgm:txEffectClrLst/>
  </dgm:styleLbl>
  <dgm:styleLbl name="parChTrans2D4">
    <dgm:fillClrLst meth="repeat">
      <a:schemeClr val="accent5"/>
    </dgm:fillClrLst>
    <dgm:linClrLst meth="repeat">
      <a:schemeClr val="lt1"/>
    </dgm:linClrLst>
    <dgm:effectClrLst/>
    <dgm:txLinClrLst/>
    <dgm:txFillClrLst meth="repeat">
      <a:schemeClr val="lt1"/>
    </dgm:txFillClrLst>
    <dgm:txEffectClrLst/>
  </dgm:styleLbl>
  <dgm:styleLbl name="parChTrans1D1">
    <dgm:fillClrLst meth="repeat">
      <a:schemeClr val="accent3"/>
    </dgm:fillClrLst>
    <dgm:linClrLst meth="repeat">
      <a:schemeClr val="accent3"/>
    </dgm:linClrLst>
    <dgm:effectClrLst/>
    <dgm:txLinClrLst/>
    <dgm:txFillClrLst meth="repeat">
      <a:schemeClr val="tx1"/>
    </dgm:txFillClrLst>
    <dgm:txEffectClrLst/>
  </dgm:styleLbl>
  <dgm:styleLbl name="parChTrans1D2">
    <dgm:fillClrLst meth="repeat">
      <a:schemeClr val="accent2">
        <a:tint val="90000"/>
      </a:schemeClr>
    </dgm:fillClrLst>
    <dgm:linClrLst meth="repeat">
      <a:schemeClr val="accent4"/>
    </dgm:linClrLst>
    <dgm:effectClrLst/>
    <dgm:txLinClrLst/>
    <dgm:txFillClrLst meth="repeat">
      <a:schemeClr val="tx1"/>
    </dgm:txFillClrLst>
    <dgm:txEffectClrLst/>
  </dgm:styleLbl>
  <dgm:styleLbl name="parChTrans1D3">
    <dgm:fillClrLst meth="repeat">
      <a:schemeClr val="accent2">
        <a:tint val="70000"/>
      </a:schemeClr>
    </dgm:fillClrLst>
    <dgm:linClrLst meth="repeat">
      <a:schemeClr val="accent5"/>
    </dgm:linClrLst>
    <dgm:effectClrLst/>
    <dgm:txLinClrLst/>
    <dgm:txFillClrLst meth="repeat">
      <a:schemeClr val="tx1"/>
    </dgm:txFillClrLst>
    <dgm:txEffectClrLst/>
  </dgm:styleLbl>
  <dgm:styleLbl name="parChTrans1D4">
    <dgm:fillClrLst meth="repeat">
      <a:schemeClr val="accent6">
        <a:tint val="50000"/>
      </a:schemeClr>
    </dgm:fillClrLst>
    <dgm:linClrLst meth="repeat">
      <a:schemeClr val="accent6"/>
    </dgm:linClrLst>
    <dgm:effectClrLst/>
    <dgm:txLinClrLst/>
    <dgm:txFillClrLst meth="repeat">
      <a:schemeClr val="tx1"/>
    </dgm:txFillClrLst>
    <dgm:txEffectClrLst/>
  </dgm:styleLbl>
  <dgm:styleLbl name="fgAcc1">
    <dgm:fillClrLst meth="repeat">
      <a:schemeClr val="lt1">
        <a:alpha val="90000"/>
      </a:schemeClr>
    </dgm:fillClrLst>
    <dgm:linClrLst>
      <a:schemeClr val="accent3"/>
      <a:schemeClr val="accent4"/>
    </dgm:linClrLst>
    <dgm:effectClrLst/>
    <dgm:txLinClrLst/>
    <dgm:txFillClrLst meth="repeat">
      <a:schemeClr val="dk1"/>
    </dgm:txFillClrLst>
    <dgm:txEffectClrLst/>
  </dgm:styleLbl>
  <dgm:styleLbl name="conFgAcc1">
    <dgm:fillClrLst meth="repeat">
      <a:schemeClr val="lt1">
        <a:alpha val="90000"/>
      </a:schemeClr>
    </dgm:fillClrLst>
    <dgm:linClrLst>
      <a:schemeClr val="accent3"/>
      <a:schemeClr val="accent4"/>
    </dgm:linClrLst>
    <dgm:effectClrLst/>
    <dgm:txLinClrLst/>
    <dgm:txFillClrLst meth="repeat">
      <a:schemeClr val="dk1"/>
    </dgm:txFillClrLst>
    <dgm:txEffectClrLst/>
  </dgm:styleLbl>
  <dgm:styleLbl name="alignAcc1">
    <dgm:fillClrLst meth="repeat">
      <a:schemeClr val="lt1">
        <a:alpha val="90000"/>
      </a:schemeClr>
    </dgm:fillClrLst>
    <dgm:linClrLst>
      <a:schemeClr val="accent3"/>
      <a:schemeClr val="accent4"/>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2"/>
    </dgm:linClrLst>
    <dgm:effectClrLst/>
    <dgm:txLinClrLst/>
    <dgm:txFillClrLst meth="repeat">
      <a:schemeClr val="dk1"/>
    </dgm:txFillClrLst>
    <dgm:txEffectClrLst/>
  </dgm:styleLbl>
  <dgm:styleLbl name="bgAcc1">
    <dgm:fillClrLst meth="repeat">
      <a:schemeClr val="lt1">
        <a:alpha val="90000"/>
      </a:schemeClr>
    </dgm:fillClrLst>
    <dgm:linClrLst>
      <a:schemeClr val="accent3"/>
      <a:schemeClr val="accent4"/>
    </dgm:linClrLst>
    <dgm:effectClrLst/>
    <dgm:txLinClrLst/>
    <dgm:txFillClrLst meth="repeat">
      <a:schemeClr val="dk1"/>
    </dgm:txFillClrLst>
    <dgm:txEffectClrLst/>
  </dgm:styleLbl>
  <dgm:styleLbl name="solidFgAcc1">
    <dgm:fillClrLst meth="repeat">
      <a:schemeClr val="lt1"/>
    </dgm:fillClrLst>
    <dgm:linClrLst>
      <a:schemeClr val="accent3"/>
      <a:schemeClr val="accent4"/>
    </dgm:linClrLst>
    <dgm:effectClrLst/>
    <dgm:txLinClrLst/>
    <dgm:txFillClrLst meth="repeat">
      <a:schemeClr val="dk1"/>
    </dgm:txFillClrLst>
    <dgm:txEffectClrLst/>
  </dgm:styleLbl>
  <dgm:styleLbl name="solidAlignAcc1">
    <dgm:fillClrLst meth="repeat">
      <a:schemeClr val="lt1"/>
    </dgm:fillClrLst>
    <dgm:linClrLst>
      <a:schemeClr val="accent3"/>
      <a:schemeClr val="accent4"/>
    </dgm:linClrLst>
    <dgm:effectClrLst/>
    <dgm:txLinClrLst/>
    <dgm:txFillClrLst meth="repeat">
      <a:schemeClr val="dk1"/>
    </dgm:txFillClrLst>
    <dgm:txEffectClrLst/>
  </dgm:styleLbl>
  <dgm:styleLbl name="solidBgAcc1">
    <dgm:fillClrLst meth="repeat">
      <a:schemeClr val="lt1"/>
    </dgm:fillClrLst>
    <dgm:linClrLst>
      <a:schemeClr val="accent3"/>
      <a:schemeClr val="accent4"/>
    </dgm:linClrLst>
    <dgm:effectClrLst/>
    <dgm:txLinClrLst/>
    <dgm:txFillClrLst meth="repeat">
      <a:schemeClr val="dk1"/>
    </dgm:txFillClrLst>
    <dgm:txEffectClrLst/>
  </dgm:styleLbl>
  <dgm:styleLbl name="fgAccFollowNode1">
    <dgm:fillClrLst>
      <a:schemeClr val="accent3">
        <a:tint val="40000"/>
        <a:alpha val="90000"/>
      </a:schemeClr>
      <a:schemeClr val="accent4">
        <a:tint val="40000"/>
        <a:alpha val="90000"/>
      </a:schemeClr>
    </dgm:fillClrLst>
    <dgm:linClrLst>
      <a:schemeClr val="accent3">
        <a:tint val="40000"/>
        <a:alpha val="90000"/>
      </a:schemeClr>
      <a:schemeClr val="accent4">
        <a:tint val="40000"/>
        <a:alpha val="90000"/>
      </a:schemeClr>
    </dgm:linClrLst>
    <dgm:effectClrLst/>
    <dgm:txLinClrLst/>
    <dgm:txFillClrLst meth="repeat">
      <a:schemeClr val="dk1"/>
    </dgm:txFillClrLst>
    <dgm:txEffectClrLst/>
  </dgm:styleLbl>
  <dgm:styleLbl name="alignAccFollowNode1">
    <dgm:fillClrLst>
      <a:schemeClr val="accent3">
        <a:tint val="40000"/>
        <a:alpha val="90000"/>
      </a:schemeClr>
      <a:schemeClr val="accent4">
        <a:tint val="40000"/>
        <a:alpha val="90000"/>
      </a:schemeClr>
    </dgm:fillClrLst>
    <dgm:linClrLst>
      <a:schemeClr val="accent3">
        <a:tint val="40000"/>
        <a:alpha val="90000"/>
      </a:schemeClr>
      <a:schemeClr val="accent4">
        <a:tint val="40000"/>
        <a:alpha val="90000"/>
      </a:schemeClr>
    </dgm:linClrLst>
    <dgm:effectClrLst/>
    <dgm:txLinClrLst/>
    <dgm:txFillClrLst meth="repeat">
      <a:schemeClr val="dk1"/>
    </dgm:txFillClrLst>
    <dgm:txEffectClrLst/>
  </dgm:styleLbl>
  <dgm:styleLbl name="bgAccFollowNode1">
    <dgm:fillClrLst>
      <a:schemeClr val="accent3">
        <a:tint val="40000"/>
        <a:alpha val="90000"/>
      </a:schemeClr>
      <a:schemeClr val="accent4">
        <a:tint val="40000"/>
        <a:alpha val="90000"/>
      </a:schemeClr>
    </dgm:fillClrLst>
    <dgm:linClrLst>
      <a:schemeClr val="accent3">
        <a:tint val="40000"/>
        <a:alpha val="90000"/>
      </a:schemeClr>
      <a:schemeClr val="accent4">
        <a:tint val="40000"/>
        <a:alpha val="90000"/>
      </a:schemeClr>
    </dgm:linClrLst>
    <dgm:effectClrLst/>
    <dgm:txLinClrLst/>
    <dgm:txFillClrLst meth="repeat">
      <a:schemeClr val="dk1"/>
    </dgm:txFillClrLst>
    <dgm:txEffectClrLst/>
  </dgm:styleLbl>
  <dgm:styleLbl name="fgAcc0">
    <dgm:fillClrLst meth="repeat">
      <a:schemeClr val="lt1">
        <a:alpha val="90000"/>
      </a:schemeClr>
    </dgm:fillClrLst>
    <dgm:linClrLst>
      <a:schemeClr val="accent2"/>
    </dgm:linClrLst>
    <dgm:effectClrLst/>
    <dgm:txLinClrLst/>
    <dgm:txFillClrLst meth="repeat">
      <a:schemeClr val="dk1"/>
    </dgm:txFillClrLst>
    <dgm:txEffectClrLst/>
  </dgm:styleLbl>
  <dgm:styleLbl name="fgAcc2">
    <dgm:fillClrLst meth="repeat">
      <a:schemeClr val="lt1">
        <a:alpha val="90000"/>
      </a:schemeClr>
    </dgm:fillClrLst>
    <dgm:linClrLst>
      <a:schemeClr val="accent4"/>
    </dgm:linClrLst>
    <dgm:effectClrLst/>
    <dgm:txLinClrLst/>
    <dgm:txFillClrLst meth="repeat">
      <a:schemeClr val="dk1"/>
    </dgm:txFillClrLst>
    <dgm:txEffectClrLst/>
  </dgm:styleLbl>
  <dgm:styleLbl name="fgAcc3">
    <dgm:fillClrLst meth="repeat">
      <a:schemeClr val="lt1">
        <a:alpha val="90000"/>
      </a:schemeClr>
    </dgm:fillClrLst>
    <dgm:linClrLst>
      <a:schemeClr val="accent5"/>
    </dgm:linClrLst>
    <dgm:effectClrLst/>
    <dgm:txLinClrLst/>
    <dgm:txFillClrLst meth="repeat">
      <a:schemeClr val="dk1"/>
    </dgm:txFillClrLst>
    <dgm:txEffectClrLst/>
  </dgm:styleLbl>
  <dgm:styleLbl name="fgAcc4">
    <dgm:fillClrLst meth="repeat">
      <a:schemeClr val="lt1">
        <a:alpha val="90000"/>
      </a:schemeClr>
    </dgm:fillClrLst>
    <dgm:linClrLst>
      <a:schemeClr val="accent6"/>
    </dgm:linClrLst>
    <dgm:effectClrLst/>
    <dgm:txLinClrLst/>
    <dgm:txFillClrLst meth="repeat">
      <a:schemeClr val="dk1"/>
    </dgm:txFillClrLst>
    <dgm:txEffectClrLst/>
  </dgm:styleLbl>
  <dgm:styleLbl name="bgShp">
    <dgm:fillClrLst meth="repeat">
      <a:schemeClr val="accent3">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3">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2">
        <a:tint val="50000"/>
        <a:alpha val="40000"/>
      </a:schemeClr>
    </dgm:fillClrLst>
    <dgm:linClrLst meth="repeat">
      <a:schemeClr val="accent3"/>
    </dgm:linClrLst>
    <dgm:effectClrLst/>
    <dgm:txLinClrLst/>
    <dgm:txFillClrLst meth="repeat">
      <a:schemeClr val="lt1"/>
    </dgm:txFillClrLst>
    <dgm:txEffectClrLst/>
  </dgm:styleLbl>
  <dgm:styleLbl name="fgShp">
    <dgm:fillClrLst meth="repeat">
      <a:schemeClr val="accent3">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48.xml><?xml version="1.0" encoding="utf-8"?>
<dgm:colorsDef xmlns:dgm="http://schemas.openxmlformats.org/drawingml/2006/diagram" xmlns:a="http://schemas.openxmlformats.org/drawingml/2006/main" uniqueId="urn:microsoft.com/office/officeart/2005/8/colors/colorful3">
  <dgm:title val=""/>
  <dgm:desc val=""/>
  <dgm:catLst>
    <dgm:cat type="colorful" pri="10300"/>
  </dgm:catLst>
  <dgm:styleLbl name="node0">
    <dgm:fillClrLst meth="repeat">
      <a:schemeClr val="accent2"/>
    </dgm:fillClrLst>
    <dgm:linClrLst meth="repeat">
      <a:schemeClr val="lt1"/>
    </dgm:linClrLst>
    <dgm:effectClrLst/>
    <dgm:txLinClrLst/>
    <dgm:txFillClrLst/>
    <dgm:txEffectClrLst/>
  </dgm:styleLbl>
  <dgm:styleLbl name="node1">
    <dgm:fillClrLst>
      <a:schemeClr val="accent3"/>
      <a:schemeClr val="accent4"/>
    </dgm:fillClrLst>
    <dgm:linClrLst meth="repeat">
      <a:schemeClr val="lt1"/>
    </dgm:linClrLst>
    <dgm:effectClrLst/>
    <dgm:txLinClrLst/>
    <dgm:txFillClrLst/>
    <dgm:txEffectClrLst/>
  </dgm:styleLbl>
  <dgm:styleLbl name="alignNode1">
    <dgm:fillClrLst>
      <a:schemeClr val="accent3"/>
      <a:schemeClr val="accent4"/>
    </dgm:fillClrLst>
    <dgm:linClrLst>
      <a:schemeClr val="accent3"/>
      <a:schemeClr val="accent4"/>
    </dgm:linClrLst>
    <dgm:effectClrLst/>
    <dgm:txLinClrLst/>
    <dgm:txFillClrLst/>
    <dgm:txEffectClrLst/>
  </dgm:styleLbl>
  <dgm:styleLbl name="lnNode1">
    <dgm:fillClrLst>
      <a:schemeClr val="accent3"/>
      <a:schemeClr val="accent4"/>
    </dgm:fillClrLst>
    <dgm:linClrLst meth="repeat">
      <a:schemeClr val="lt1"/>
    </dgm:linClrLst>
    <dgm:effectClrLst/>
    <dgm:txLinClrLst/>
    <dgm:txFillClrLst/>
    <dgm:txEffectClrLst/>
  </dgm:styleLbl>
  <dgm:styleLbl name="vennNode1">
    <dgm:fillClrLst>
      <a:schemeClr val="accent3">
        <a:alpha val="50000"/>
      </a:schemeClr>
      <a:schemeClr val="accent4">
        <a:alpha val="50000"/>
      </a:schemeClr>
    </dgm:fillClrLst>
    <dgm:linClrLst meth="repeat">
      <a:schemeClr val="lt1"/>
    </dgm:linClrLst>
    <dgm:effectClrLst/>
    <dgm:txLinClrLst/>
    <dgm:txFillClrLst/>
    <dgm:txEffectClrLst/>
  </dgm:styleLbl>
  <dgm:styleLbl name="node2">
    <dgm:fillClrLst>
      <a:schemeClr val="accent4"/>
    </dgm:fillClrLst>
    <dgm:linClrLst meth="repeat">
      <a:schemeClr val="lt1"/>
    </dgm:linClrLst>
    <dgm:effectClrLst/>
    <dgm:txLinClrLst/>
    <dgm:txFillClrLst/>
    <dgm:txEffectClrLst/>
  </dgm:styleLbl>
  <dgm:styleLbl name="node3">
    <dgm:fillClrLst>
      <a:schemeClr val="accent5"/>
    </dgm:fillClrLst>
    <dgm:linClrLst meth="repeat">
      <a:schemeClr val="lt1"/>
    </dgm:linClrLst>
    <dgm:effectClrLst/>
    <dgm:txLinClrLst/>
    <dgm:txFillClrLst/>
    <dgm:txEffectClrLst/>
  </dgm:styleLbl>
  <dgm:styleLbl name="node4">
    <dgm:fillClrLst>
      <a:schemeClr val="accent6"/>
    </dgm:fillClrLst>
    <dgm:linClrLst meth="repeat">
      <a:schemeClr val="lt1"/>
    </dgm:linClrLst>
    <dgm:effectClrLst/>
    <dgm:txLinClrLst/>
    <dgm:txFillClrLst/>
    <dgm:txEffectClrLst/>
  </dgm:styleLbl>
  <dgm:styleLbl name="fgImgPlace1">
    <dgm:fillClrLst>
      <a:schemeClr val="accent3">
        <a:tint val="50000"/>
      </a:schemeClr>
      <a:schemeClr val="accent4">
        <a:tint val="50000"/>
      </a:schemeClr>
    </dgm:fillClrLst>
    <dgm:linClrLst meth="repeat">
      <a:schemeClr val="lt1"/>
    </dgm:linClrLst>
    <dgm:effectClrLst/>
    <dgm:txLinClrLst/>
    <dgm:txFillClrLst meth="repeat">
      <a:schemeClr val="lt1"/>
    </dgm:txFillClrLst>
    <dgm:txEffectClrLst/>
  </dgm:styleLbl>
  <dgm:styleLbl name="alignImgPlace1">
    <dgm:fillClrLst>
      <a:schemeClr val="accent3">
        <a:tint val="50000"/>
      </a:schemeClr>
      <a:schemeClr val="accent4">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3">
        <a:tint val="50000"/>
      </a:schemeClr>
      <a:schemeClr val="accent4">
        <a:tint val="20000"/>
      </a:schemeClr>
    </dgm:fillClrLst>
    <dgm:linClrLst meth="repeat">
      <a:schemeClr val="lt1"/>
    </dgm:linClrLst>
    <dgm:effectClrLst/>
    <dgm:txLinClrLst/>
    <dgm:txFillClrLst meth="repeat">
      <a:schemeClr val="lt1"/>
    </dgm:txFillClrLst>
    <dgm:txEffectClrLst/>
  </dgm:styleLbl>
  <dgm:styleLbl name="sibTrans2D1">
    <dgm:fillClrLst>
      <a:schemeClr val="accent3"/>
      <a:schemeClr val="accent4"/>
    </dgm:fillClrLst>
    <dgm:linClrLst meth="repeat">
      <a:schemeClr val="lt1"/>
    </dgm:linClrLst>
    <dgm:effectClrLst/>
    <dgm:txLinClrLst/>
    <dgm:txFillClrLst/>
    <dgm:txEffectClrLst/>
  </dgm:styleLbl>
  <dgm:styleLbl name="fgSibTrans2D1">
    <dgm:fillClrLst>
      <a:schemeClr val="accent3"/>
      <a:schemeClr val="accent4"/>
    </dgm:fillClrLst>
    <dgm:linClrLst meth="repeat">
      <a:schemeClr val="lt1"/>
    </dgm:linClrLst>
    <dgm:effectClrLst/>
    <dgm:txLinClrLst/>
    <dgm:txFillClrLst meth="repeat">
      <a:schemeClr val="lt1"/>
    </dgm:txFillClrLst>
    <dgm:txEffectClrLst/>
  </dgm:styleLbl>
  <dgm:styleLbl name="bgSibTrans2D1">
    <dgm:fillClrLst>
      <a:schemeClr val="accent3"/>
      <a:schemeClr val="accent4"/>
    </dgm:fillClrLst>
    <dgm:linClrLst meth="repeat">
      <a:schemeClr val="lt1"/>
    </dgm:linClrLst>
    <dgm:effectClrLst/>
    <dgm:txLinClrLst/>
    <dgm:txFillClrLst meth="repeat">
      <a:schemeClr val="lt1"/>
    </dgm:txFillClrLst>
    <dgm:txEffectClrLst/>
  </dgm:styleLbl>
  <dgm:styleLbl name="sibTrans1D1">
    <dgm:fillClrLst/>
    <dgm:linClrLst>
      <a:schemeClr val="accent3"/>
      <a:schemeClr val="accent4"/>
    </dgm:linClrLst>
    <dgm:effectClrLst/>
    <dgm:txLinClrLst/>
    <dgm:txFillClrLst meth="repeat">
      <a:schemeClr val="tx1"/>
    </dgm:txFillClrLst>
    <dgm:txEffectClrLst/>
  </dgm:styleLbl>
  <dgm:styleLbl name="callout">
    <dgm:fillClrLst meth="repeat">
      <a:schemeClr val="accent3"/>
    </dgm:fillClrLst>
    <dgm:linClrLst meth="repeat">
      <a:schemeClr val="accent3">
        <a:tint val="50000"/>
      </a:schemeClr>
    </dgm:linClrLst>
    <dgm:effectClrLst/>
    <dgm:txLinClrLst/>
    <dgm:txFillClrLst meth="repeat">
      <a:schemeClr val="tx1"/>
    </dgm:txFillClrLst>
    <dgm:txEffectClrLst/>
  </dgm:styleLbl>
  <dgm:styleLbl name="asst0">
    <dgm:fillClrLst meth="repeat">
      <a:schemeClr val="accent3"/>
    </dgm:fillClrLst>
    <dgm:linClrLst meth="repeat">
      <a:schemeClr val="lt1">
        <a:shade val="80000"/>
      </a:schemeClr>
    </dgm:linClrLst>
    <dgm:effectClrLst/>
    <dgm:txLinClrLst/>
    <dgm:txFillClrLst/>
    <dgm:txEffectClrLst/>
  </dgm:styleLbl>
  <dgm:styleLbl name="asst1">
    <dgm:fillClrLst meth="repeat">
      <a:schemeClr val="accent4"/>
    </dgm:fillClrLst>
    <dgm:linClrLst meth="repeat">
      <a:schemeClr val="lt1">
        <a:shade val="80000"/>
      </a:schemeClr>
    </dgm:linClrLst>
    <dgm:effectClrLst/>
    <dgm:txLinClrLst/>
    <dgm:txFillClrLst/>
    <dgm:txEffectClrLst/>
  </dgm:styleLbl>
  <dgm:styleLbl name="asst2">
    <dgm:fillClrLst>
      <a:schemeClr val="accent5"/>
    </dgm:fillClrLst>
    <dgm:linClrLst meth="repeat">
      <a:schemeClr val="lt1"/>
    </dgm:linClrLst>
    <dgm:effectClrLst/>
    <dgm:txLinClrLst/>
    <dgm:txFillClrLst/>
    <dgm:txEffectClrLst/>
  </dgm:styleLbl>
  <dgm:styleLbl name="asst3">
    <dgm:fillClrLst>
      <a:schemeClr val="accent6"/>
    </dgm:fillClrLst>
    <dgm:linClrLst meth="repeat">
      <a:schemeClr val="lt1"/>
    </dgm:linClrLst>
    <dgm:effectClrLst/>
    <dgm:txLinClrLst/>
    <dgm:txFillClrLst/>
    <dgm:txEffectClrLst/>
  </dgm:styleLbl>
  <dgm:styleLbl name="asst4">
    <dgm:fillClrLst>
      <a:schemeClr val="accent1"/>
    </dgm:fillClrLst>
    <dgm:linClrLst meth="repeat">
      <a:schemeClr val="lt1"/>
    </dgm:linClrLst>
    <dgm:effectClrLst/>
    <dgm:txLinClrLst/>
    <dgm:txFillClrLst/>
    <dgm:txEffectClrLst/>
  </dgm:styleLbl>
  <dgm:styleLbl name="parChTrans2D1">
    <dgm:fillClrLst meth="repeat">
      <a:schemeClr val="accent2"/>
    </dgm:fillClrLst>
    <dgm:linClrLst meth="repeat">
      <a:schemeClr val="lt1"/>
    </dgm:linClrLst>
    <dgm:effectClrLst/>
    <dgm:txLinClrLst/>
    <dgm:txFillClrLst meth="repeat">
      <a:schemeClr val="lt1"/>
    </dgm:txFillClrLst>
    <dgm:txEffectClrLst/>
  </dgm:styleLbl>
  <dgm:styleLbl name="parChTrans2D2">
    <dgm:fillClrLst meth="repeat">
      <a:schemeClr val="accent3"/>
    </dgm:fillClrLst>
    <dgm:linClrLst meth="repeat">
      <a:schemeClr val="lt1"/>
    </dgm:linClrLst>
    <dgm:effectClrLst/>
    <dgm:txLinClrLst/>
    <dgm:txFillClrLst/>
    <dgm:txEffectClrLst/>
  </dgm:styleLbl>
  <dgm:styleLbl name="parChTrans2D3">
    <dgm:fillClrLst meth="repeat">
      <a:schemeClr val="accent4"/>
    </dgm:fillClrLst>
    <dgm:linClrLst meth="repeat">
      <a:schemeClr val="lt1"/>
    </dgm:linClrLst>
    <dgm:effectClrLst/>
    <dgm:txLinClrLst/>
    <dgm:txFillClrLst/>
    <dgm:txEffectClrLst/>
  </dgm:styleLbl>
  <dgm:styleLbl name="parChTrans2D4">
    <dgm:fillClrLst meth="repeat">
      <a:schemeClr val="accent5"/>
    </dgm:fillClrLst>
    <dgm:linClrLst meth="repeat">
      <a:schemeClr val="lt1"/>
    </dgm:linClrLst>
    <dgm:effectClrLst/>
    <dgm:txLinClrLst/>
    <dgm:txFillClrLst meth="repeat">
      <a:schemeClr val="lt1"/>
    </dgm:txFillClrLst>
    <dgm:txEffectClrLst/>
  </dgm:styleLbl>
  <dgm:styleLbl name="parChTrans1D1">
    <dgm:fillClrLst meth="repeat">
      <a:schemeClr val="accent3"/>
    </dgm:fillClrLst>
    <dgm:linClrLst meth="repeat">
      <a:schemeClr val="accent3"/>
    </dgm:linClrLst>
    <dgm:effectClrLst/>
    <dgm:txLinClrLst/>
    <dgm:txFillClrLst meth="repeat">
      <a:schemeClr val="tx1"/>
    </dgm:txFillClrLst>
    <dgm:txEffectClrLst/>
  </dgm:styleLbl>
  <dgm:styleLbl name="parChTrans1D2">
    <dgm:fillClrLst meth="repeat">
      <a:schemeClr val="accent2">
        <a:tint val="90000"/>
      </a:schemeClr>
    </dgm:fillClrLst>
    <dgm:linClrLst meth="repeat">
      <a:schemeClr val="accent4"/>
    </dgm:linClrLst>
    <dgm:effectClrLst/>
    <dgm:txLinClrLst/>
    <dgm:txFillClrLst meth="repeat">
      <a:schemeClr val="tx1"/>
    </dgm:txFillClrLst>
    <dgm:txEffectClrLst/>
  </dgm:styleLbl>
  <dgm:styleLbl name="parChTrans1D3">
    <dgm:fillClrLst meth="repeat">
      <a:schemeClr val="accent2">
        <a:tint val="70000"/>
      </a:schemeClr>
    </dgm:fillClrLst>
    <dgm:linClrLst meth="repeat">
      <a:schemeClr val="accent5"/>
    </dgm:linClrLst>
    <dgm:effectClrLst/>
    <dgm:txLinClrLst/>
    <dgm:txFillClrLst meth="repeat">
      <a:schemeClr val="tx1"/>
    </dgm:txFillClrLst>
    <dgm:txEffectClrLst/>
  </dgm:styleLbl>
  <dgm:styleLbl name="parChTrans1D4">
    <dgm:fillClrLst meth="repeat">
      <a:schemeClr val="accent6">
        <a:tint val="50000"/>
      </a:schemeClr>
    </dgm:fillClrLst>
    <dgm:linClrLst meth="repeat">
      <a:schemeClr val="accent6"/>
    </dgm:linClrLst>
    <dgm:effectClrLst/>
    <dgm:txLinClrLst/>
    <dgm:txFillClrLst meth="repeat">
      <a:schemeClr val="tx1"/>
    </dgm:txFillClrLst>
    <dgm:txEffectClrLst/>
  </dgm:styleLbl>
  <dgm:styleLbl name="fgAcc1">
    <dgm:fillClrLst meth="repeat">
      <a:schemeClr val="lt1">
        <a:alpha val="90000"/>
      </a:schemeClr>
    </dgm:fillClrLst>
    <dgm:linClrLst>
      <a:schemeClr val="accent3"/>
      <a:schemeClr val="accent4"/>
    </dgm:linClrLst>
    <dgm:effectClrLst/>
    <dgm:txLinClrLst/>
    <dgm:txFillClrLst meth="repeat">
      <a:schemeClr val="dk1"/>
    </dgm:txFillClrLst>
    <dgm:txEffectClrLst/>
  </dgm:styleLbl>
  <dgm:styleLbl name="conFgAcc1">
    <dgm:fillClrLst meth="repeat">
      <a:schemeClr val="lt1">
        <a:alpha val="90000"/>
      </a:schemeClr>
    </dgm:fillClrLst>
    <dgm:linClrLst>
      <a:schemeClr val="accent3"/>
      <a:schemeClr val="accent4"/>
    </dgm:linClrLst>
    <dgm:effectClrLst/>
    <dgm:txLinClrLst/>
    <dgm:txFillClrLst meth="repeat">
      <a:schemeClr val="dk1"/>
    </dgm:txFillClrLst>
    <dgm:txEffectClrLst/>
  </dgm:styleLbl>
  <dgm:styleLbl name="alignAcc1">
    <dgm:fillClrLst meth="repeat">
      <a:schemeClr val="lt1">
        <a:alpha val="90000"/>
      </a:schemeClr>
    </dgm:fillClrLst>
    <dgm:linClrLst>
      <a:schemeClr val="accent3"/>
      <a:schemeClr val="accent4"/>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2"/>
    </dgm:linClrLst>
    <dgm:effectClrLst/>
    <dgm:txLinClrLst/>
    <dgm:txFillClrLst meth="repeat">
      <a:schemeClr val="dk1"/>
    </dgm:txFillClrLst>
    <dgm:txEffectClrLst/>
  </dgm:styleLbl>
  <dgm:styleLbl name="bgAcc1">
    <dgm:fillClrLst meth="repeat">
      <a:schemeClr val="lt1">
        <a:alpha val="90000"/>
      </a:schemeClr>
    </dgm:fillClrLst>
    <dgm:linClrLst>
      <a:schemeClr val="accent3"/>
      <a:schemeClr val="accent4"/>
    </dgm:linClrLst>
    <dgm:effectClrLst/>
    <dgm:txLinClrLst/>
    <dgm:txFillClrLst meth="repeat">
      <a:schemeClr val="dk1"/>
    </dgm:txFillClrLst>
    <dgm:txEffectClrLst/>
  </dgm:styleLbl>
  <dgm:styleLbl name="solidFgAcc1">
    <dgm:fillClrLst meth="repeat">
      <a:schemeClr val="lt1"/>
    </dgm:fillClrLst>
    <dgm:linClrLst>
      <a:schemeClr val="accent3"/>
      <a:schemeClr val="accent4"/>
    </dgm:linClrLst>
    <dgm:effectClrLst/>
    <dgm:txLinClrLst/>
    <dgm:txFillClrLst meth="repeat">
      <a:schemeClr val="dk1"/>
    </dgm:txFillClrLst>
    <dgm:txEffectClrLst/>
  </dgm:styleLbl>
  <dgm:styleLbl name="solidAlignAcc1">
    <dgm:fillClrLst meth="repeat">
      <a:schemeClr val="lt1"/>
    </dgm:fillClrLst>
    <dgm:linClrLst>
      <a:schemeClr val="accent3"/>
      <a:schemeClr val="accent4"/>
    </dgm:linClrLst>
    <dgm:effectClrLst/>
    <dgm:txLinClrLst/>
    <dgm:txFillClrLst meth="repeat">
      <a:schemeClr val="dk1"/>
    </dgm:txFillClrLst>
    <dgm:txEffectClrLst/>
  </dgm:styleLbl>
  <dgm:styleLbl name="solidBgAcc1">
    <dgm:fillClrLst meth="repeat">
      <a:schemeClr val="lt1"/>
    </dgm:fillClrLst>
    <dgm:linClrLst>
      <a:schemeClr val="accent3"/>
      <a:schemeClr val="accent4"/>
    </dgm:linClrLst>
    <dgm:effectClrLst/>
    <dgm:txLinClrLst/>
    <dgm:txFillClrLst meth="repeat">
      <a:schemeClr val="dk1"/>
    </dgm:txFillClrLst>
    <dgm:txEffectClrLst/>
  </dgm:styleLbl>
  <dgm:styleLbl name="fgAccFollowNode1">
    <dgm:fillClrLst>
      <a:schemeClr val="accent3">
        <a:tint val="40000"/>
        <a:alpha val="90000"/>
      </a:schemeClr>
      <a:schemeClr val="accent4">
        <a:tint val="40000"/>
        <a:alpha val="90000"/>
      </a:schemeClr>
    </dgm:fillClrLst>
    <dgm:linClrLst>
      <a:schemeClr val="accent3">
        <a:tint val="40000"/>
        <a:alpha val="90000"/>
      </a:schemeClr>
      <a:schemeClr val="accent4">
        <a:tint val="40000"/>
        <a:alpha val="90000"/>
      </a:schemeClr>
    </dgm:linClrLst>
    <dgm:effectClrLst/>
    <dgm:txLinClrLst/>
    <dgm:txFillClrLst meth="repeat">
      <a:schemeClr val="dk1"/>
    </dgm:txFillClrLst>
    <dgm:txEffectClrLst/>
  </dgm:styleLbl>
  <dgm:styleLbl name="alignAccFollowNode1">
    <dgm:fillClrLst>
      <a:schemeClr val="accent3">
        <a:tint val="40000"/>
        <a:alpha val="90000"/>
      </a:schemeClr>
      <a:schemeClr val="accent4">
        <a:tint val="40000"/>
        <a:alpha val="90000"/>
      </a:schemeClr>
    </dgm:fillClrLst>
    <dgm:linClrLst>
      <a:schemeClr val="accent3">
        <a:tint val="40000"/>
        <a:alpha val="90000"/>
      </a:schemeClr>
      <a:schemeClr val="accent4">
        <a:tint val="40000"/>
        <a:alpha val="90000"/>
      </a:schemeClr>
    </dgm:linClrLst>
    <dgm:effectClrLst/>
    <dgm:txLinClrLst/>
    <dgm:txFillClrLst meth="repeat">
      <a:schemeClr val="dk1"/>
    </dgm:txFillClrLst>
    <dgm:txEffectClrLst/>
  </dgm:styleLbl>
  <dgm:styleLbl name="bgAccFollowNode1">
    <dgm:fillClrLst>
      <a:schemeClr val="accent3">
        <a:tint val="40000"/>
        <a:alpha val="90000"/>
      </a:schemeClr>
      <a:schemeClr val="accent4">
        <a:tint val="40000"/>
        <a:alpha val="90000"/>
      </a:schemeClr>
    </dgm:fillClrLst>
    <dgm:linClrLst>
      <a:schemeClr val="accent3">
        <a:tint val="40000"/>
        <a:alpha val="90000"/>
      </a:schemeClr>
      <a:schemeClr val="accent4">
        <a:tint val="40000"/>
        <a:alpha val="90000"/>
      </a:schemeClr>
    </dgm:linClrLst>
    <dgm:effectClrLst/>
    <dgm:txLinClrLst/>
    <dgm:txFillClrLst meth="repeat">
      <a:schemeClr val="dk1"/>
    </dgm:txFillClrLst>
    <dgm:txEffectClrLst/>
  </dgm:styleLbl>
  <dgm:styleLbl name="fgAcc0">
    <dgm:fillClrLst meth="repeat">
      <a:schemeClr val="lt1">
        <a:alpha val="90000"/>
      </a:schemeClr>
    </dgm:fillClrLst>
    <dgm:linClrLst>
      <a:schemeClr val="accent2"/>
    </dgm:linClrLst>
    <dgm:effectClrLst/>
    <dgm:txLinClrLst/>
    <dgm:txFillClrLst meth="repeat">
      <a:schemeClr val="dk1"/>
    </dgm:txFillClrLst>
    <dgm:txEffectClrLst/>
  </dgm:styleLbl>
  <dgm:styleLbl name="fgAcc2">
    <dgm:fillClrLst meth="repeat">
      <a:schemeClr val="lt1">
        <a:alpha val="90000"/>
      </a:schemeClr>
    </dgm:fillClrLst>
    <dgm:linClrLst>
      <a:schemeClr val="accent4"/>
    </dgm:linClrLst>
    <dgm:effectClrLst/>
    <dgm:txLinClrLst/>
    <dgm:txFillClrLst meth="repeat">
      <a:schemeClr val="dk1"/>
    </dgm:txFillClrLst>
    <dgm:txEffectClrLst/>
  </dgm:styleLbl>
  <dgm:styleLbl name="fgAcc3">
    <dgm:fillClrLst meth="repeat">
      <a:schemeClr val="lt1">
        <a:alpha val="90000"/>
      </a:schemeClr>
    </dgm:fillClrLst>
    <dgm:linClrLst>
      <a:schemeClr val="accent5"/>
    </dgm:linClrLst>
    <dgm:effectClrLst/>
    <dgm:txLinClrLst/>
    <dgm:txFillClrLst meth="repeat">
      <a:schemeClr val="dk1"/>
    </dgm:txFillClrLst>
    <dgm:txEffectClrLst/>
  </dgm:styleLbl>
  <dgm:styleLbl name="fgAcc4">
    <dgm:fillClrLst meth="repeat">
      <a:schemeClr val="lt1">
        <a:alpha val="90000"/>
      </a:schemeClr>
    </dgm:fillClrLst>
    <dgm:linClrLst>
      <a:schemeClr val="accent6"/>
    </dgm:linClrLst>
    <dgm:effectClrLst/>
    <dgm:txLinClrLst/>
    <dgm:txFillClrLst meth="repeat">
      <a:schemeClr val="dk1"/>
    </dgm:txFillClrLst>
    <dgm:txEffectClrLst/>
  </dgm:styleLbl>
  <dgm:styleLbl name="bgShp">
    <dgm:fillClrLst meth="repeat">
      <a:schemeClr val="accent3">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3">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2">
        <a:tint val="50000"/>
        <a:alpha val="40000"/>
      </a:schemeClr>
    </dgm:fillClrLst>
    <dgm:linClrLst meth="repeat">
      <a:schemeClr val="accent3"/>
    </dgm:linClrLst>
    <dgm:effectClrLst/>
    <dgm:txLinClrLst/>
    <dgm:txFillClrLst meth="repeat">
      <a:schemeClr val="lt1"/>
    </dgm:txFillClrLst>
    <dgm:txEffectClrLst/>
  </dgm:styleLbl>
  <dgm:styleLbl name="fgShp">
    <dgm:fillClrLst meth="repeat">
      <a:schemeClr val="accent3">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49.xml><?xml version="1.0" encoding="utf-8"?>
<dgm:colorsDef xmlns:dgm="http://schemas.openxmlformats.org/drawingml/2006/diagram" xmlns:a="http://schemas.openxmlformats.org/drawingml/2006/main" uniqueId="urn:microsoft.com/office/officeart/2005/8/colors/colorful2">
  <dgm:title val=""/>
  <dgm:desc val=""/>
  <dgm:catLst>
    <dgm:cat type="colorful" pri="10200"/>
  </dgm:catLst>
  <dgm:styleLbl name="node0">
    <dgm:fillClrLst meth="repeat">
      <a:schemeClr val="accent1"/>
    </dgm:fillClrLst>
    <dgm:linClrLst meth="repeat">
      <a:schemeClr val="lt1"/>
    </dgm:linClrLst>
    <dgm:effectClrLst/>
    <dgm:txLinClrLst/>
    <dgm:txFillClrLst/>
    <dgm:txEffectClrLst/>
  </dgm:styleLbl>
  <dgm:styleLbl name="node1">
    <dgm:fillClrLst>
      <a:schemeClr val="accent2"/>
      <a:schemeClr val="accent3"/>
    </dgm:fillClrLst>
    <dgm:linClrLst meth="repeat">
      <a:schemeClr val="lt1"/>
    </dgm:linClrLst>
    <dgm:effectClrLst/>
    <dgm:txLinClrLst/>
    <dgm:txFillClrLst/>
    <dgm:txEffectClrLst/>
  </dgm:styleLbl>
  <dgm:styleLbl name="alignNode1">
    <dgm:fillClrLst>
      <a:schemeClr val="accent2"/>
      <a:schemeClr val="accent3"/>
    </dgm:fillClrLst>
    <dgm:linClrLst>
      <a:schemeClr val="accent2"/>
      <a:schemeClr val="accent3"/>
    </dgm:linClrLst>
    <dgm:effectClrLst/>
    <dgm:txLinClrLst/>
    <dgm:txFillClrLst/>
    <dgm:txEffectClrLst/>
  </dgm:styleLbl>
  <dgm:styleLbl name="lnNode1">
    <dgm:fillClrLst>
      <a:schemeClr val="accent2"/>
      <a:schemeClr val="accent3"/>
    </dgm:fillClrLst>
    <dgm:linClrLst meth="repeat">
      <a:schemeClr val="lt1"/>
    </dgm:linClrLst>
    <dgm:effectClrLst/>
    <dgm:txLinClrLst/>
    <dgm:txFillClrLst/>
    <dgm:txEffectClrLst/>
  </dgm:styleLbl>
  <dgm:styleLbl name="vennNode1">
    <dgm:fillClrLst>
      <a:schemeClr val="accent2">
        <a:alpha val="50000"/>
      </a:schemeClr>
      <a:schemeClr val="accent3">
        <a:alpha val="50000"/>
      </a:schemeClr>
    </dgm:fillClrLst>
    <dgm:linClrLst meth="repeat">
      <a:schemeClr val="lt1"/>
    </dgm:linClrLst>
    <dgm:effectClrLst/>
    <dgm:txLinClrLst/>
    <dgm:txFillClrLst/>
    <dgm:txEffectClrLst/>
  </dgm:styleLbl>
  <dgm:styleLbl name="node2">
    <dgm:fillClrLst>
      <a:schemeClr val="accent3"/>
    </dgm:fillClrLst>
    <dgm:linClrLst meth="repeat">
      <a:schemeClr val="lt1"/>
    </dgm:linClrLst>
    <dgm:effectClrLst/>
    <dgm:txLinClrLst/>
    <dgm:txFillClrLst/>
    <dgm:txEffectClrLst/>
  </dgm:styleLbl>
  <dgm:styleLbl name="node3">
    <dgm:fillClrLst>
      <a:schemeClr val="accent4"/>
    </dgm:fillClrLst>
    <dgm:linClrLst meth="repeat">
      <a:schemeClr val="lt1"/>
    </dgm:linClrLst>
    <dgm:effectClrLst/>
    <dgm:txLinClrLst/>
    <dgm:txFillClrLst/>
    <dgm:txEffectClrLst/>
  </dgm:styleLbl>
  <dgm:styleLbl name="node4">
    <dgm:fillClrLst>
      <a:schemeClr val="accent5"/>
    </dgm:fillClrLst>
    <dgm:linClrLst meth="repeat">
      <a:schemeClr val="lt1"/>
    </dgm:linClrLst>
    <dgm:effectClrLst/>
    <dgm:txLinClrLst/>
    <dgm:txFillClrLst/>
    <dgm:txEffectClrLst/>
  </dgm:styleLbl>
  <dgm:styleLbl name="fgImgPlace1">
    <dgm:fillClrLst>
      <a:schemeClr val="accent2">
        <a:tint val="50000"/>
      </a:schemeClr>
      <a:schemeClr val="accent3">
        <a:tint val="50000"/>
      </a:schemeClr>
    </dgm:fillClrLst>
    <dgm:linClrLst meth="repeat">
      <a:schemeClr val="lt1"/>
    </dgm:linClrLst>
    <dgm:effectClrLst/>
    <dgm:txLinClrLst/>
    <dgm:txFillClrLst meth="repeat">
      <a:schemeClr val="lt1"/>
    </dgm:txFillClrLst>
    <dgm:txEffectClrLst/>
  </dgm:styleLbl>
  <dgm:styleLbl name="alignImgPlace1">
    <dgm:fillClrLst>
      <a:schemeClr val="accent2">
        <a:tint val="50000"/>
      </a:schemeClr>
      <a:schemeClr val="accent3">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2">
        <a:tint val="50000"/>
      </a:schemeClr>
      <a:schemeClr val="accent3">
        <a:tint val="20000"/>
      </a:schemeClr>
    </dgm:fillClrLst>
    <dgm:linClrLst meth="repeat">
      <a:schemeClr val="lt1"/>
    </dgm:linClrLst>
    <dgm:effectClrLst/>
    <dgm:txLinClrLst/>
    <dgm:txFillClrLst meth="repeat">
      <a:schemeClr val="lt1"/>
    </dgm:txFillClrLst>
    <dgm:txEffectClrLst/>
  </dgm:styleLbl>
  <dgm:styleLbl name="sibTrans2D1">
    <dgm:fillClrLst>
      <a:schemeClr val="accent2"/>
      <a:schemeClr val="accent3"/>
    </dgm:fillClrLst>
    <dgm:linClrLst meth="repeat">
      <a:schemeClr val="lt1"/>
    </dgm:linClrLst>
    <dgm:effectClrLst/>
    <dgm:txLinClrLst/>
    <dgm:txFillClrLst/>
    <dgm:txEffectClrLst/>
  </dgm:styleLbl>
  <dgm:styleLbl name="fgSibTrans2D1">
    <dgm:fillClrLst>
      <a:schemeClr val="accent2"/>
      <a:schemeClr val="accent3"/>
    </dgm:fillClrLst>
    <dgm:linClrLst meth="repeat">
      <a:schemeClr val="lt1"/>
    </dgm:linClrLst>
    <dgm:effectClrLst/>
    <dgm:txLinClrLst/>
    <dgm:txFillClrLst meth="repeat">
      <a:schemeClr val="lt1"/>
    </dgm:txFillClrLst>
    <dgm:txEffectClrLst/>
  </dgm:styleLbl>
  <dgm:styleLbl name="bgSibTrans2D1">
    <dgm:fillClrLst>
      <a:schemeClr val="accent2"/>
      <a:schemeClr val="accent3"/>
    </dgm:fillClrLst>
    <dgm:linClrLst meth="repeat">
      <a:schemeClr val="lt1"/>
    </dgm:linClrLst>
    <dgm:effectClrLst/>
    <dgm:txLinClrLst/>
    <dgm:txFillClrLst meth="repeat">
      <a:schemeClr val="lt1"/>
    </dgm:txFillClrLst>
    <dgm:txEffectClrLst/>
  </dgm:styleLbl>
  <dgm:styleLbl name="sibTrans1D1">
    <dgm:fillClrLst/>
    <dgm:linClrLst>
      <a:schemeClr val="accent2"/>
      <a:schemeClr val="accent3"/>
    </dgm:linClrLst>
    <dgm:effectClrLst/>
    <dgm:txLinClrLst/>
    <dgm:txFillClrLst meth="repeat">
      <a:schemeClr val="tx1"/>
    </dgm:txFillClrLst>
    <dgm:txEffectClrLst/>
  </dgm:styleLbl>
  <dgm:styleLbl name="callout">
    <dgm:fillClrLst meth="repeat">
      <a:schemeClr val="accent2"/>
    </dgm:fillClrLst>
    <dgm:linClrLst meth="repeat">
      <a:schemeClr val="accent2">
        <a:tint val="50000"/>
      </a:schemeClr>
    </dgm:linClrLst>
    <dgm:effectClrLst/>
    <dgm:txLinClrLst/>
    <dgm:txFillClrLst meth="repeat">
      <a:schemeClr val="tx1"/>
    </dgm:txFillClrLst>
    <dgm:txEffectClrLst/>
  </dgm:styleLbl>
  <dgm:styleLbl name="asst0">
    <dgm:fillClrLst meth="repeat">
      <a:schemeClr val="accent2"/>
    </dgm:fillClrLst>
    <dgm:linClrLst meth="repeat">
      <a:schemeClr val="lt1">
        <a:shade val="80000"/>
      </a:schemeClr>
    </dgm:linClrLst>
    <dgm:effectClrLst/>
    <dgm:txLinClrLst/>
    <dgm:txFillClrLst/>
    <dgm:txEffectClrLst/>
  </dgm:styleLbl>
  <dgm:styleLbl name="asst1">
    <dgm:fillClrLst meth="repeat">
      <a:schemeClr val="accent3"/>
    </dgm:fillClrLst>
    <dgm:linClrLst meth="repeat">
      <a:schemeClr val="lt1">
        <a:shade val="80000"/>
      </a:schemeClr>
    </dgm:linClrLst>
    <dgm:effectClrLst/>
    <dgm:txLinClrLst/>
    <dgm:txFillClrLst/>
    <dgm:txEffectClrLst/>
  </dgm:styleLbl>
  <dgm:styleLbl name="asst2">
    <dgm:fillClrLst>
      <a:schemeClr val="accent4"/>
    </dgm:fillClrLst>
    <dgm:linClrLst meth="repeat">
      <a:schemeClr val="lt1"/>
    </dgm:linClrLst>
    <dgm:effectClrLst/>
    <dgm:txLinClrLst/>
    <dgm:txFillClrLst/>
    <dgm:txEffectClrLst/>
  </dgm:styleLbl>
  <dgm:styleLbl name="asst3">
    <dgm:fillClrLst>
      <a:schemeClr val="accent5"/>
    </dgm:fillClrLst>
    <dgm:linClrLst meth="repeat">
      <a:schemeClr val="lt1"/>
    </dgm:linClrLst>
    <dgm:effectClrLst/>
    <dgm:txLinClrLst/>
    <dgm:txFillClrLst/>
    <dgm:txEffectClrLst/>
  </dgm:styleLbl>
  <dgm:styleLbl name="asst4">
    <dgm:fillClrLst>
      <a:schemeClr val="accent6"/>
    </dgm:fillClrLst>
    <dgm:linClrLst meth="repeat">
      <a:schemeClr val="lt1"/>
    </dgm:linClrLst>
    <dgm:effectClrLst/>
    <dgm:txLinClrLst/>
    <dgm:txFillClrLst/>
    <dgm:txEffectClrLst/>
  </dgm:styleLbl>
  <dgm:styleLbl name="parChTrans2D1">
    <dgm:fillClrLst meth="repeat">
      <a:schemeClr val="accent2"/>
    </dgm:fillClrLst>
    <dgm:linClrLst meth="repeat">
      <a:schemeClr val="lt1"/>
    </dgm:linClrLst>
    <dgm:effectClrLst/>
    <dgm:txLinClrLst/>
    <dgm:txFillClrLst meth="repeat">
      <a:schemeClr val="lt1"/>
    </dgm:txFillClrLst>
    <dgm:txEffectClrLst/>
  </dgm:styleLbl>
  <dgm:styleLbl name="parChTrans2D2">
    <dgm:fillClrLst meth="repeat">
      <a:schemeClr val="accent3"/>
    </dgm:fillClrLst>
    <dgm:linClrLst meth="repeat">
      <a:schemeClr val="lt1"/>
    </dgm:linClrLst>
    <dgm:effectClrLst/>
    <dgm:txLinClrLst/>
    <dgm:txFillClrLst/>
    <dgm:txEffectClrLst/>
  </dgm:styleLbl>
  <dgm:styleLbl name="parChTrans2D3">
    <dgm:fillClrLst meth="repeat">
      <a:schemeClr val="accent4"/>
    </dgm:fillClrLst>
    <dgm:linClrLst meth="repeat">
      <a:schemeClr val="lt1"/>
    </dgm:linClrLst>
    <dgm:effectClrLst/>
    <dgm:txLinClrLst/>
    <dgm:txFillClrLst/>
    <dgm:txEffectClrLst/>
  </dgm:styleLbl>
  <dgm:styleLbl name="parChTrans2D4">
    <dgm:fillClrLst meth="repeat">
      <a:schemeClr val="accent5"/>
    </dgm:fillClrLst>
    <dgm:linClrLst meth="repeat">
      <a:schemeClr val="lt1"/>
    </dgm:linClrLst>
    <dgm:effectClrLst/>
    <dgm:txLinClrLst/>
    <dgm:txFillClrLst meth="repeat">
      <a:schemeClr val="lt1"/>
    </dgm:txFillClrLst>
    <dgm:txEffectClrLst/>
  </dgm:styleLbl>
  <dgm:styleLbl name="parChTrans1D1">
    <dgm:fillClrLst meth="repeat">
      <a:schemeClr val="accent2"/>
    </dgm:fillClrLst>
    <dgm:linClrLst meth="repeat">
      <a:schemeClr val="accent2"/>
    </dgm:linClrLst>
    <dgm:effectClrLst/>
    <dgm:txLinClrLst/>
    <dgm:txFillClrLst meth="repeat">
      <a:schemeClr val="tx1"/>
    </dgm:txFillClrLst>
    <dgm:txEffectClrLst/>
  </dgm:styleLbl>
  <dgm:styleLbl name="parChTrans1D2">
    <dgm:fillClrLst meth="repeat">
      <a:schemeClr val="accent2">
        <a:tint val="90000"/>
      </a:schemeClr>
    </dgm:fillClrLst>
    <dgm:linClrLst meth="repeat">
      <a:schemeClr val="accent3"/>
    </dgm:linClrLst>
    <dgm:effectClrLst/>
    <dgm:txLinClrLst/>
    <dgm:txFillClrLst meth="repeat">
      <a:schemeClr val="tx1"/>
    </dgm:txFillClrLst>
    <dgm:txEffectClrLst/>
  </dgm:styleLbl>
  <dgm:styleLbl name="parChTrans1D3">
    <dgm:fillClrLst meth="repeat">
      <a:schemeClr val="accent2">
        <a:tint val="70000"/>
      </a:schemeClr>
    </dgm:fillClrLst>
    <dgm:linClrLst meth="repeat">
      <a:schemeClr val="accent4"/>
    </dgm:linClrLst>
    <dgm:effectClrLst/>
    <dgm:txLinClrLst/>
    <dgm:txFillClrLst meth="repeat">
      <a:schemeClr val="tx1"/>
    </dgm:txFillClrLst>
    <dgm:txEffectClrLst/>
  </dgm:styleLbl>
  <dgm:styleLbl name="parChTrans1D4">
    <dgm:fillClrLst meth="repeat">
      <a:schemeClr val="accent2">
        <a:tint val="50000"/>
      </a:schemeClr>
    </dgm:fillClrLst>
    <dgm:linClrLst meth="repeat">
      <a:schemeClr val="accent5"/>
    </dgm:linClrLst>
    <dgm:effectClrLst/>
    <dgm:txLinClrLst/>
    <dgm:txFillClrLst meth="repeat">
      <a:schemeClr val="tx1"/>
    </dgm:txFillClrLst>
    <dgm:txEffectClrLst/>
  </dgm:styleLbl>
  <dgm:styleLbl name="fgAcc1">
    <dgm:fillClrLst meth="repeat">
      <a:schemeClr val="lt1">
        <a:alpha val="90000"/>
      </a:schemeClr>
    </dgm:fillClrLst>
    <dgm:linClrLst>
      <a:schemeClr val="accent2"/>
      <a:schemeClr val="accent3"/>
    </dgm:linClrLst>
    <dgm:effectClrLst/>
    <dgm:txLinClrLst/>
    <dgm:txFillClrLst meth="repeat">
      <a:schemeClr val="dk1"/>
    </dgm:txFillClrLst>
    <dgm:txEffectClrLst/>
  </dgm:styleLbl>
  <dgm:styleLbl name="conFgAcc1">
    <dgm:fillClrLst meth="repeat">
      <a:schemeClr val="lt1">
        <a:alpha val="90000"/>
      </a:schemeClr>
    </dgm:fillClrLst>
    <dgm:linClrLst>
      <a:schemeClr val="accent2"/>
      <a:schemeClr val="accent3"/>
    </dgm:linClrLst>
    <dgm:effectClrLst/>
    <dgm:txLinClrLst/>
    <dgm:txFillClrLst meth="repeat">
      <a:schemeClr val="dk1"/>
    </dgm:txFillClrLst>
    <dgm:txEffectClrLst/>
  </dgm:styleLbl>
  <dgm:styleLbl name="alignAcc1">
    <dgm:fillClrLst meth="repeat">
      <a:schemeClr val="lt1">
        <a:alpha val="90000"/>
      </a:schemeClr>
    </dgm:fillClrLst>
    <dgm:linClrLst>
      <a:schemeClr val="accent2"/>
      <a:schemeClr val="accent3"/>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2"/>
    </dgm:linClrLst>
    <dgm:effectClrLst/>
    <dgm:txLinClrLst/>
    <dgm:txFillClrLst meth="repeat">
      <a:schemeClr val="dk1"/>
    </dgm:txFillClrLst>
    <dgm:txEffectClrLst/>
  </dgm:styleLbl>
  <dgm:styleLbl name="bgAcc1">
    <dgm:fillClrLst meth="repeat">
      <a:schemeClr val="lt1">
        <a:alpha val="90000"/>
      </a:schemeClr>
    </dgm:fillClrLst>
    <dgm:linClrLst>
      <a:schemeClr val="accent2"/>
      <a:schemeClr val="accent3"/>
    </dgm:linClrLst>
    <dgm:effectClrLst/>
    <dgm:txLinClrLst/>
    <dgm:txFillClrLst meth="repeat">
      <a:schemeClr val="dk1"/>
    </dgm:txFillClrLst>
    <dgm:txEffectClrLst/>
  </dgm:styleLbl>
  <dgm:styleLbl name="solidFgAcc1">
    <dgm:fillClrLst meth="repeat">
      <a:schemeClr val="lt1"/>
    </dgm:fillClrLst>
    <dgm:linClrLst>
      <a:schemeClr val="accent2"/>
      <a:schemeClr val="accent3"/>
    </dgm:linClrLst>
    <dgm:effectClrLst/>
    <dgm:txLinClrLst/>
    <dgm:txFillClrLst meth="repeat">
      <a:schemeClr val="dk1"/>
    </dgm:txFillClrLst>
    <dgm:txEffectClrLst/>
  </dgm:styleLbl>
  <dgm:styleLbl name="solidAlignAcc1">
    <dgm:fillClrLst meth="repeat">
      <a:schemeClr val="lt1"/>
    </dgm:fillClrLst>
    <dgm:linClrLst>
      <a:schemeClr val="accent2"/>
      <a:schemeClr val="accent3"/>
    </dgm:linClrLst>
    <dgm:effectClrLst/>
    <dgm:txLinClrLst/>
    <dgm:txFillClrLst meth="repeat">
      <a:schemeClr val="dk1"/>
    </dgm:txFillClrLst>
    <dgm:txEffectClrLst/>
  </dgm:styleLbl>
  <dgm:styleLbl name="solidBgAcc1">
    <dgm:fillClrLst meth="repeat">
      <a:schemeClr val="lt1"/>
    </dgm:fillClrLst>
    <dgm:linClrLst>
      <a:schemeClr val="accent2"/>
      <a:schemeClr val="accent3"/>
    </dgm:linClrLst>
    <dgm:effectClrLst/>
    <dgm:txLinClrLst/>
    <dgm:txFillClrLst meth="repeat">
      <a:schemeClr val="dk1"/>
    </dgm:txFillClrLst>
    <dgm:txEffectClrLst/>
  </dgm:styleLbl>
  <dgm:styleLbl name="fgAccFollowNode1">
    <dgm:fillClrLst>
      <a:schemeClr val="accent2">
        <a:tint val="40000"/>
        <a:alpha val="90000"/>
      </a:schemeClr>
      <a:schemeClr val="accent3">
        <a:tint val="40000"/>
        <a:alpha val="90000"/>
      </a:schemeClr>
    </dgm:fillClrLst>
    <dgm:linClrLst>
      <a:schemeClr val="accent2">
        <a:tint val="40000"/>
        <a:alpha val="90000"/>
      </a:schemeClr>
      <a:schemeClr val="accent3">
        <a:tint val="40000"/>
        <a:alpha val="90000"/>
      </a:schemeClr>
    </dgm:linClrLst>
    <dgm:effectClrLst/>
    <dgm:txLinClrLst/>
    <dgm:txFillClrLst meth="repeat">
      <a:schemeClr val="dk1"/>
    </dgm:txFillClrLst>
    <dgm:txEffectClrLst/>
  </dgm:styleLbl>
  <dgm:styleLbl name="alignAccFollowNode1">
    <dgm:fillClrLst>
      <a:schemeClr val="accent2">
        <a:tint val="40000"/>
        <a:alpha val="90000"/>
      </a:schemeClr>
      <a:schemeClr val="accent3">
        <a:tint val="40000"/>
        <a:alpha val="90000"/>
      </a:schemeClr>
    </dgm:fillClrLst>
    <dgm:linClrLst>
      <a:schemeClr val="accent2">
        <a:tint val="40000"/>
        <a:alpha val="90000"/>
      </a:schemeClr>
      <a:schemeClr val="accent3">
        <a:tint val="40000"/>
        <a:alpha val="90000"/>
      </a:schemeClr>
    </dgm:linClrLst>
    <dgm:effectClrLst/>
    <dgm:txLinClrLst/>
    <dgm:txFillClrLst meth="repeat">
      <a:schemeClr val="dk1"/>
    </dgm:txFillClrLst>
    <dgm:txEffectClrLst/>
  </dgm:styleLbl>
  <dgm:styleLbl name="bgAccFollowNode1">
    <dgm:fillClrLst>
      <a:schemeClr val="accent2">
        <a:tint val="40000"/>
        <a:alpha val="90000"/>
      </a:schemeClr>
      <a:schemeClr val="accent3">
        <a:tint val="40000"/>
        <a:alpha val="90000"/>
      </a:schemeClr>
    </dgm:fillClrLst>
    <dgm:linClrLst>
      <a:schemeClr val="accent2">
        <a:tint val="40000"/>
        <a:alpha val="90000"/>
      </a:schemeClr>
      <a:schemeClr val="accent3">
        <a:tint val="40000"/>
        <a:alpha val="90000"/>
      </a:schemeClr>
    </dgm:linClrLst>
    <dgm:effectClrLst/>
    <dgm:txLinClrLst/>
    <dgm:txFillClrLst meth="repeat">
      <a:schemeClr val="dk1"/>
    </dgm:txFillClrLst>
    <dgm:txEffectClrLst/>
  </dgm:styleLbl>
  <dgm:styleLbl name="fgAcc0">
    <dgm:fillClrLst meth="repeat">
      <a:schemeClr val="lt1">
        <a:alpha val="90000"/>
      </a:schemeClr>
    </dgm:fillClrLst>
    <dgm:linClrLst>
      <a:schemeClr val="accent1"/>
    </dgm:linClrLst>
    <dgm:effectClrLst/>
    <dgm:txLinClrLst/>
    <dgm:txFillClrLst meth="repeat">
      <a:schemeClr val="dk1"/>
    </dgm:txFillClrLst>
    <dgm:txEffectClrLst/>
  </dgm:styleLbl>
  <dgm:styleLbl name="fgAcc2">
    <dgm:fillClrLst meth="repeat">
      <a:schemeClr val="lt1">
        <a:alpha val="90000"/>
      </a:schemeClr>
    </dgm:fillClrLst>
    <dgm:linClrLst>
      <a:schemeClr val="accent3"/>
    </dgm:linClrLst>
    <dgm:effectClrLst/>
    <dgm:txLinClrLst/>
    <dgm:txFillClrLst meth="repeat">
      <a:schemeClr val="dk1"/>
    </dgm:txFillClrLst>
    <dgm:txEffectClrLst/>
  </dgm:styleLbl>
  <dgm:styleLbl name="fgAcc3">
    <dgm:fillClrLst meth="repeat">
      <a:schemeClr val="lt1">
        <a:alpha val="90000"/>
      </a:schemeClr>
    </dgm:fillClrLst>
    <dgm:linClrLst>
      <a:schemeClr val="accent4"/>
    </dgm:linClrLst>
    <dgm:effectClrLst/>
    <dgm:txLinClrLst/>
    <dgm:txFillClrLst meth="repeat">
      <a:schemeClr val="dk1"/>
    </dgm:txFillClrLst>
    <dgm:txEffectClrLst/>
  </dgm:styleLbl>
  <dgm:styleLbl name="fgAcc4">
    <dgm:fillClrLst meth="repeat">
      <a:schemeClr val="lt1">
        <a:alpha val="90000"/>
      </a:schemeClr>
    </dgm:fillClrLst>
    <dgm:linClrLst>
      <a:schemeClr val="accent5"/>
    </dgm:linClrLst>
    <dgm:effectClrLst/>
    <dgm:txLinClrLst/>
    <dgm:txFillClrLst meth="repeat">
      <a:schemeClr val="dk1"/>
    </dgm:txFillClrLst>
    <dgm:txEffectClrLst/>
  </dgm:styleLbl>
  <dgm:styleLbl name="bgShp">
    <dgm:fillClrLst meth="repeat">
      <a:schemeClr val="accent2">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2">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2">
        <a:tint val="50000"/>
        <a:alpha val="40000"/>
      </a:schemeClr>
    </dgm:fillClrLst>
    <dgm:linClrLst meth="repeat">
      <a:schemeClr val="accent2"/>
    </dgm:linClrLst>
    <dgm:effectClrLst/>
    <dgm:txLinClrLst/>
    <dgm:txFillClrLst meth="repeat">
      <a:schemeClr val="lt1"/>
    </dgm:txFillClrLst>
    <dgm:txEffectClrLst/>
  </dgm:styleLbl>
  <dgm:styleLbl name="fgShp">
    <dgm:fillClrLst meth="repeat">
      <a:schemeClr val="accent2">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5.xml><?xml version="1.0" encoding="utf-8"?>
<dgm:colorsDef xmlns:dgm="http://schemas.openxmlformats.org/drawingml/2006/diagram" xmlns:a="http://schemas.openxmlformats.org/drawingml/2006/main" uniqueId="urn:microsoft.com/office/officeart/2005/8/colors/colorful1">
  <dgm:title val=""/>
  <dgm:desc val=""/>
  <dgm:catLst>
    <dgm:cat type="colorful" pri="10100"/>
  </dgm:catLst>
  <dgm:styleLbl name="node0">
    <dgm:fillClrLst meth="repeat">
      <a:schemeClr val="accent1"/>
    </dgm:fillClrLst>
    <dgm:linClrLst meth="repeat">
      <a:schemeClr val="lt1"/>
    </dgm:linClrLst>
    <dgm:effectClrLst/>
    <dgm:txLinClrLst/>
    <dgm:txFillClrLst/>
    <dgm:txEffectClrLst/>
  </dgm:styleLbl>
  <dgm:styleLbl name="node1">
    <dgm:fillClrLst meth="repeat">
      <a:schemeClr val="accent2"/>
      <a:schemeClr val="accent3"/>
      <a:schemeClr val="accent4"/>
      <a:schemeClr val="accent5"/>
      <a:schemeClr val="accent6"/>
    </dgm:fillClrLst>
    <dgm:linClrLst meth="repeat">
      <a:schemeClr val="lt1"/>
    </dgm:linClrLst>
    <dgm:effectClrLst/>
    <dgm:txLinClrLst/>
    <dgm:txFillClrLst/>
    <dgm:txEffectClrLst/>
  </dgm:styleLbl>
  <dgm:styleLbl name="alignNode1">
    <dgm:fillClrLst meth="repeat">
      <a:schemeClr val="accent2"/>
      <a:schemeClr val="accent3"/>
      <a:schemeClr val="accent4"/>
      <a:schemeClr val="accent5"/>
      <a:schemeClr val="accent6"/>
    </dgm:fillClrLst>
    <dgm:linClrLst meth="repeat">
      <a:schemeClr val="accent2"/>
      <a:schemeClr val="accent3"/>
      <a:schemeClr val="accent4"/>
      <a:schemeClr val="accent5"/>
      <a:schemeClr val="accent6"/>
    </dgm:linClrLst>
    <dgm:effectClrLst/>
    <dgm:txLinClrLst/>
    <dgm:txFillClrLst/>
    <dgm:txEffectClrLst/>
  </dgm:styleLbl>
  <dgm:styleLbl name="lnNode1">
    <dgm:fillClrLst meth="repeat">
      <a:schemeClr val="accent2"/>
      <a:schemeClr val="accent3"/>
      <a:schemeClr val="accent4"/>
      <a:schemeClr val="accent5"/>
      <a:schemeClr val="accent6"/>
    </dgm:fillClrLst>
    <dgm:linClrLst meth="repeat">
      <a:schemeClr val="lt1"/>
    </dgm:linClrLst>
    <dgm:effectClrLst/>
    <dgm:txLinClrLst/>
    <dgm:txFillClrLst/>
    <dgm:txEffectClrLst/>
  </dgm:styleLbl>
  <dgm:styleLbl name="vennNode1">
    <dgm:fillClrLst meth="repeat">
      <a:schemeClr val="accent2">
        <a:alpha val="50000"/>
      </a:schemeClr>
      <a:schemeClr val="accent3">
        <a:alpha val="50000"/>
      </a:schemeClr>
      <a:schemeClr val="accent4">
        <a:alpha val="50000"/>
      </a:schemeClr>
      <a:schemeClr val="accent5">
        <a:alpha val="50000"/>
      </a:schemeClr>
      <a:schemeClr val="accent6">
        <a:alpha val="50000"/>
      </a:schemeClr>
    </dgm:fillClrLst>
    <dgm:linClrLst meth="repeat">
      <a:schemeClr val="lt1"/>
    </dgm:linClrLst>
    <dgm:effectClrLst/>
    <dgm:txLinClrLst/>
    <dgm:txFillClrLst/>
    <dgm:txEffectClrLst/>
  </dgm:styleLbl>
  <dgm:styleLbl name="node2">
    <dgm:fillClrLst>
      <a:schemeClr val="accent2"/>
    </dgm:fillClrLst>
    <dgm:linClrLst meth="repeat">
      <a:schemeClr val="lt1"/>
    </dgm:linClrLst>
    <dgm:effectClrLst/>
    <dgm:txLinClrLst/>
    <dgm:txFillClrLst/>
    <dgm:txEffectClrLst/>
  </dgm:styleLbl>
  <dgm:styleLbl name="node3">
    <dgm:fillClrLst>
      <a:schemeClr val="accent3"/>
    </dgm:fillClrLst>
    <dgm:linClrLst meth="repeat">
      <a:schemeClr val="lt1"/>
    </dgm:linClrLst>
    <dgm:effectClrLst/>
    <dgm:txLinClrLst/>
    <dgm:txFillClrLst/>
    <dgm:txEffectClrLst/>
  </dgm:styleLbl>
  <dgm:styleLbl name="node4">
    <dgm:fillClrLst>
      <a:schemeClr val="accent4"/>
    </dgm:fillClrLst>
    <dgm:linClrLst meth="repeat">
      <a:schemeClr val="lt1"/>
    </dgm:linClrLst>
    <dgm:effectClrLst/>
    <dgm:txLinClrLst/>
    <dgm:txFillClrLst/>
    <dgm:txEffectClrLst/>
  </dgm:styleLbl>
  <dgm:styleLbl name="fgImgPlace1">
    <dgm:fillClrLst meth="repeat">
      <a:schemeClr val="accent2">
        <a:tint val="50000"/>
      </a:schemeClr>
      <a:schemeClr val="accent3">
        <a:tint val="50000"/>
      </a:schemeClr>
      <a:schemeClr val="accent4">
        <a:tint val="50000"/>
      </a:schemeClr>
      <a:schemeClr val="accent5">
        <a:tint val="50000"/>
      </a:schemeClr>
      <a:schemeClr val="accent6">
        <a:tint val="50000"/>
      </a:schemeClr>
    </dgm:fillClrLst>
    <dgm:linClrLst meth="repeat">
      <a:schemeClr val="lt1"/>
    </dgm:linClrLst>
    <dgm:effectClrLst/>
    <dgm:txLinClrLst/>
    <dgm:txFillClrLst meth="repeat">
      <a:schemeClr val="lt1"/>
    </dgm:txFillClrLst>
    <dgm:txEffectClrLst/>
  </dgm:styleLbl>
  <dgm:styleLbl name="alignImgPlace1">
    <dgm:fillClrLst>
      <a:schemeClr val="accent1">
        <a:tint val="50000"/>
      </a:schemeClr>
      <a:schemeClr val="accent2">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1">
        <a:tint val="50000"/>
      </a:schemeClr>
      <a:schemeClr val="accent2">
        <a:tint val="2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2"/>
      <a:schemeClr val="accent3"/>
      <a:schemeClr val="accent4"/>
      <a:schemeClr val="accent5"/>
      <a:schemeClr val="accent6"/>
    </dgm:fillClrLst>
    <dgm:linClrLst meth="cycle">
      <a:schemeClr val="lt1"/>
    </dgm:linClrLst>
    <dgm:effectClrLst/>
    <dgm:txLinClrLst/>
    <dgm:txFillClrLst/>
    <dgm:txEffectClrLst/>
  </dgm:styleLbl>
  <dgm:styleLbl name="fgSibTrans2D1">
    <dgm:fillClrLst meth="repeat">
      <a:schemeClr val="accent2"/>
      <a:schemeClr val="accent3"/>
      <a:schemeClr val="accent4"/>
      <a:schemeClr val="accent5"/>
      <a:schemeClr val="accent6"/>
    </dgm:fillClrLst>
    <dgm:linClrLst meth="cycle">
      <a:schemeClr val="lt1"/>
    </dgm:linClrLst>
    <dgm:effectClrLst/>
    <dgm:txLinClrLst/>
    <dgm:txFillClrLst meth="repeat">
      <a:schemeClr val="lt1"/>
    </dgm:txFillClrLst>
    <dgm:txEffectClrLst/>
  </dgm:styleLbl>
  <dgm:styleLbl name="bgSibTrans2D1">
    <dgm:fillClrLst meth="repeat">
      <a:schemeClr val="accent2"/>
      <a:schemeClr val="accent3"/>
      <a:schemeClr val="accent4"/>
      <a:schemeClr val="accent5"/>
      <a:schemeClr val="accent6"/>
    </dgm:fillClrLst>
    <dgm:linClrLst meth="cycle">
      <a:schemeClr val="lt1"/>
    </dgm:linClrLst>
    <dgm:effectClrLst/>
    <dgm:txLinClrLst/>
    <dgm:txFillClrLst meth="repeat">
      <a:schemeClr val="lt1"/>
    </dgm:txFillClrLst>
    <dgm:txEffectClrLst/>
  </dgm:styleLbl>
  <dgm:styleLbl name="sibTrans1D1">
    <dgm:fillClrLst meth="repeat">
      <a:schemeClr val="accent2"/>
      <a:schemeClr val="accent3"/>
      <a:schemeClr val="accent4"/>
      <a:schemeClr val="accent5"/>
      <a:schemeClr val="accent6"/>
    </dgm:fillClrLst>
    <dgm:linClrLst meth="repeat">
      <a:schemeClr val="accent2"/>
      <a:schemeClr val="accent3"/>
      <a:schemeClr val="accent4"/>
      <a:schemeClr val="accent5"/>
      <a:schemeClr val="accent6"/>
    </dgm:linClrLst>
    <dgm:effectClrLst/>
    <dgm:txLinClrLst/>
    <dgm:txFillClrLst meth="repeat">
      <a:schemeClr val="tx1"/>
    </dgm:txFillClrLst>
    <dgm:txEffectClrLst/>
  </dgm:styleLbl>
  <dgm:styleLbl name="callout">
    <dgm:fillClrLst meth="repeat">
      <a:schemeClr val="accent2"/>
    </dgm:fillClrLst>
    <dgm:linClrLst meth="repeat">
      <a:schemeClr val="accent2">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2"/>
    </dgm:fillClrLst>
    <dgm:linClrLst meth="repeat">
      <a:schemeClr val="lt1"/>
    </dgm:linClrLst>
    <dgm:effectClrLst/>
    <dgm:txLinClrLst/>
    <dgm:txFillClrLst/>
    <dgm:txEffectClrLst/>
  </dgm:styleLbl>
  <dgm:styleLbl name="asst2">
    <dgm:fillClrLst>
      <a:schemeClr val="accent3"/>
    </dgm:fillClrLst>
    <dgm:linClrLst meth="repeat">
      <a:schemeClr val="lt1"/>
    </dgm:linClrLst>
    <dgm:effectClrLst/>
    <dgm:txLinClrLst/>
    <dgm:txFillClrLst/>
    <dgm:txEffectClrLst/>
  </dgm:styleLbl>
  <dgm:styleLbl name="asst3">
    <dgm:fillClrLst>
      <a:schemeClr val="accent4"/>
    </dgm:fillClrLst>
    <dgm:linClrLst meth="repeat">
      <a:schemeClr val="lt1"/>
    </dgm:linClrLst>
    <dgm:effectClrLst/>
    <dgm:txLinClrLst/>
    <dgm:txFillClrLst/>
    <dgm:txEffectClrLst/>
  </dgm:styleLbl>
  <dgm:styleLbl name="asst4">
    <dgm:fillClrLst>
      <a:schemeClr val="accent5"/>
    </dgm:fillClrLst>
    <dgm:linClrLst meth="repeat">
      <a:schemeClr val="lt1"/>
    </dgm:linClrLst>
    <dgm:effectClrLst/>
    <dgm:txLinClrLst/>
    <dgm:txFillClrLst/>
    <dgm:txEffectClrLst/>
  </dgm:styleLbl>
  <dgm:styleLbl name="parChTrans2D1">
    <dgm:fillClrLst meth="repeat">
      <a:schemeClr val="accent2"/>
    </dgm:fillClrLst>
    <dgm:linClrLst meth="repeat">
      <a:schemeClr val="lt1"/>
    </dgm:linClrLst>
    <dgm:effectClrLst/>
    <dgm:txLinClrLst/>
    <dgm:txFillClrLst meth="repeat">
      <a:schemeClr val="lt1"/>
    </dgm:txFillClrLst>
    <dgm:txEffectClrLst/>
  </dgm:styleLbl>
  <dgm:styleLbl name="parChTrans2D2">
    <dgm:fillClrLst meth="repeat">
      <a:schemeClr val="accent3"/>
    </dgm:fillClrLst>
    <dgm:linClrLst meth="repeat">
      <a:schemeClr val="lt1"/>
    </dgm:linClrLst>
    <dgm:effectClrLst/>
    <dgm:txLinClrLst/>
    <dgm:txFillClrLst/>
    <dgm:txEffectClrLst/>
  </dgm:styleLbl>
  <dgm:styleLbl name="parChTrans2D3">
    <dgm:fillClrLst meth="repeat">
      <a:schemeClr val="accent4"/>
    </dgm:fillClrLst>
    <dgm:linClrLst meth="repeat">
      <a:schemeClr val="lt1"/>
    </dgm:linClrLst>
    <dgm:effectClrLst/>
    <dgm:txLinClrLst/>
    <dgm:txFillClrLst/>
    <dgm:txEffectClrLst/>
  </dgm:styleLbl>
  <dgm:styleLbl name="parChTrans2D4">
    <dgm:fillClrLst meth="repeat">
      <a:schemeClr val="accent5"/>
    </dgm:fillClrLst>
    <dgm:linClrLst meth="repeat">
      <a:schemeClr val="lt1"/>
    </dgm:linClrLst>
    <dgm:effectClrLst/>
    <dgm:txLinClrLst/>
    <dgm:txFillClrLst meth="repeat">
      <a:schemeClr val="lt1"/>
    </dgm:txFillClrLst>
    <dgm:txEffectClrLst/>
  </dgm:styleLbl>
  <dgm:styleLbl name="parChTrans1D1">
    <dgm:fillClrLst meth="repeat">
      <a:schemeClr val="accent2"/>
    </dgm:fillClrLst>
    <dgm:linClrLst meth="repeat">
      <a:schemeClr val="accent1"/>
    </dgm:linClrLst>
    <dgm:effectClrLst/>
    <dgm:txLinClrLst/>
    <dgm:txFillClrLst meth="repeat">
      <a:schemeClr val="tx1"/>
    </dgm:txFillClrLst>
    <dgm:txEffectClrLst/>
  </dgm:styleLbl>
  <dgm:styleLbl name="parChTrans1D2">
    <dgm:fillClrLst meth="repeat">
      <a:schemeClr val="accent3">
        <a:tint val="90000"/>
      </a:schemeClr>
    </dgm:fillClrLst>
    <dgm:linClrLst meth="repeat">
      <a:schemeClr val="accent2"/>
    </dgm:linClrLst>
    <dgm:effectClrLst/>
    <dgm:txLinClrLst/>
    <dgm:txFillClrLst meth="repeat">
      <a:schemeClr val="tx1"/>
    </dgm:txFillClrLst>
    <dgm:txEffectClrLst/>
  </dgm:styleLbl>
  <dgm:styleLbl name="parChTrans1D3">
    <dgm:fillClrLst meth="repeat">
      <a:schemeClr val="accent4">
        <a:tint val="70000"/>
      </a:schemeClr>
    </dgm:fillClrLst>
    <dgm:linClrLst meth="repeat">
      <a:schemeClr val="accent3"/>
    </dgm:linClrLst>
    <dgm:effectClrLst/>
    <dgm:txLinClrLst/>
    <dgm:txFillClrLst meth="repeat">
      <a:schemeClr val="tx1"/>
    </dgm:txFillClrLst>
    <dgm:txEffectClrLst/>
  </dgm:styleLbl>
  <dgm:styleLbl name="parChTrans1D4">
    <dgm:fillClrLst meth="repeat">
      <a:schemeClr val="accent5">
        <a:tint val="50000"/>
      </a:schemeClr>
    </dgm:fillClrLst>
    <dgm:linClrLst meth="repeat">
      <a:schemeClr val="accent4"/>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solidFgAcc1">
    <dgm:fillClrLst meth="repeat">
      <a:schemeClr val="lt1"/>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solidAlignAcc1">
    <dgm:fillClrLst meth="repeat">
      <a:schemeClr val="lt1"/>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solidBgAcc1">
    <dgm:fillClrLst meth="repeat">
      <a:schemeClr val="lt1"/>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fgAccFollowNode1">
    <dgm:fill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fillClrLst>
    <dgm:lin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alignAccFollowNode1">
    <dgm:fill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fillClrLst>
    <dgm:lin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bgAccFollowNode1">
    <dgm:fill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fillClrLst>
    <dgm:lin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fgAcc0">
    <dgm:fillClrLst meth="repeat">
      <a:schemeClr val="lt1">
        <a:alpha val="90000"/>
      </a:schemeClr>
    </dgm:fillClrLst>
    <dgm:linClrLst>
      <a:schemeClr val="accent1"/>
    </dgm:linClrLst>
    <dgm:effectClrLst/>
    <dgm:txLinClrLst/>
    <dgm:txFillClrLst meth="repeat">
      <a:schemeClr val="dk1"/>
    </dgm:txFillClrLst>
    <dgm:txEffectClrLst/>
  </dgm:styleLbl>
  <dgm:styleLbl name="fgAcc2">
    <dgm:fillClrLst meth="repeat">
      <a:schemeClr val="lt1">
        <a:alpha val="90000"/>
      </a:schemeClr>
    </dgm:fillClrLst>
    <dgm:linClrLst>
      <a:schemeClr val="accent2"/>
    </dgm:linClrLst>
    <dgm:effectClrLst/>
    <dgm:txLinClrLst/>
    <dgm:txFillClrLst meth="repeat">
      <a:schemeClr val="dk1"/>
    </dgm:txFillClrLst>
    <dgm:txEffectClrLst/>
  </dgm:styleLbl>
  <dgm:styleLbl name="fgAcc3">
    <dgm:fillClrLst meth="repeat">
      <a:schemeClr val="lt1">
        <a:alpha val="90000"/>
      </a:schemeClr>
    </dgm:fillClrLst>
    <dgm:linClrLst>
      <a:schemeClr val="accent3"/>
    </dgm:linClrLst>
    <dgm:effectClrLst/>
    <dgm:txLinClrLst/>
    <dgm:txFillClrLst meth="repeat">
      <a:schemeClr val="dk1"/>
    </dgm:txFillClrLst>
    <dgm:txEffectClrLst/>
  </dgm:styleLbl>
  <dgm:styleLbl name="fgAcc4">
    <dgm:fillClrLst meth="repeat">
      <a:schemeClr val="lt1">
        <a:alpha val="90000"/>
      </a:schemeClr>
    </dgm:fillClrLst>
    <dgm:linClrLst>
      <a:schemeClr val="accent4"/>
    </dgm:linClrLst>
    <dgm:effectClrLst/>
    <dgm:txLinClrLst/>
    <dgm:txFillClrLst meth="repeat">
      <a:schemeClr val="dk1"/>
    </dgm:txFillClrLst>
    <dgm:txEffectClrLst/>
  </dgm:styleLbl>
  <dgm:styleLbl name="bgShp">
    <dgm:fillClrLst meth="repeat">
      <a:schemeClr val="accent2">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2">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2"/>
    </dgm:linClrLst>
    <dgm:effectClrLst/>
    <dgm:txLinClrLst/>
    <dgm:txFillClrLst meth="repeat">
      <a:schemeClr val="lt1"/>
    </dgm:txFillClrLst>
    <dgm:txEffectClrLst/>
  </dgm:styleLbl>
  <dgm:styleLbl name="fgShp">
    <dgm:fillClrLst meth="repeat">
      <a:schemeClr val="accent2">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50.xml><?xml version="1.0" encoding="utf-8"?>
<dgm:colorsDef xmlns:dgm="http://schemas.openxmlformats.org/drawingml/2006/diagram" xmlns:a="http://schemas.openxmlformats.org/drawingml/2006/main" uniqueId="urn:microsoft.com/office/officeart/2005/8/colors/colorful3">
  <dgm:title val=""/>
  <dgm:desc val=""/>
  <dgm:catLst>
    <dgm:cat type="colorful" pri="10300"/>
  </dgm:catLst>
  <dgm:styleLbl name="node0">
    <dgm:fillClrLst meth="repeat">
      <a:schemeClr val="accent2"/>
    </dgm:fillClrLst>
    <dgm:linClrLst meth="repeat">
      <a:schemeClr val="lt1"/>
    </dgm:linClrLst>
    <dgm:effectClrLst/>
    <dgm:txLinClrLst/>
    <dgm:txFillClrLst/>
    <dgm:txEffectClrLst/>
  </dgm:styleLbl>
  <dgm:styleLbl name="node1">
    <dgm:fillClrLst>
      <a:schemeClr val="accent3"/>
      <a:schemeClr val="accent4"/>
    </dgm:fillClrLst>
    <dgm:linClrLst meth="repeat">
      <a:schemeClr val="lt1"/>
    </dgm:linClrLst>
    <dgm:effectClrLst/>
    <dgm:txLinClrLst/>
    <dgm:txFillClrLst/>
    <dgm:txEffectClrLst/>
  </dgm:styleLbl>
  <dgm:styleLbl name="alignNode1">
    <dgm:fillClrLst>
      <a:schemeClr val="accent3"/>
      <a:schemeClr val="accent4"/>
    </dgm:fillClrLst>
    <dgm:linClrLst>
      <a:schemeClr val="accent3"/>
      <a:schemeClr val="accent4"/>
    </dgm:linClrLst>
    <dgm:effectClrLst/>
    <dgm:txLinClrLst/>
    <dgm:txFillClrLst/>
    <dgm:txEffectClrLst/>
  </dgm:styleLbl>
  <dgm:styleLbl name="lnNode1">
    <dgm:fillClrLst>
      <a:schemeClr val="accent3"/>
      <a:schemeClr val="accent4"/>
    </dgm:fillClrLst>
    <dgm:linClrLst meth="repeat">
      <a:schemeClr val="lt1"/>
    </dgm:linClrLst>
    <dgm:effectClrLst/>
    <dgm:txLinClrLst/>
    <dgm:txFillClrLst/>
    <dgm:txEffectClrLst/>
  </dgm:styleLbl>
  <dgm:styleLbl name="vennNode1">
    <dgm:fillClrLst>
      <a:schemeClr val="accent3">
        <a:alpha val="50000"/>
      </a:schemeClr>
      <a:schemeClr val="accent4">
        <a:alpha val="50000"/>
      </a:schemeClr>
    </dgm:fillClrLst>
    <dgm:linClrLst meth="repeat">
      <a:schemeClr val="lt1"/>
    </dgm:linClrLst>
    <dgm:effectClrLst/>
    <dgm:txLinClrLst/>
    <dgm:txFillClrLst/>
    <dgm:txEffectClrLst/>
  </dgm:styleLbl>
  <dgm:styleLbl name="node2">
    <dgm:fillClrLst>
      <a:schemeClr val="accent4"/>
    </dgm:fillClrLst>
    <dgm:linClrLst meth="repeat">
      <a:schemeClr val="lt1"/>
    </dgm:linClrLst>
    <dgm:effectClrLst/>
    <dgm:txLinClrLst/>
    <dgm:txFillClrLst/>
    <dgm:txEffectClrLst/>
  </dgm:styleLbl>
  <dgm:styleLbl name="node3">
    <dgm:fillClrLst>
      <a:schemeClr val="accent5"/>
    </dgm:fillClrLst>
    <dgm:linClrLst meth="repeat">
      <a:schemeClr val="lt1"/>
    </dgm:linClrLst>
    <dgm:effectClrLst/>
    <dgm:txLinClrLst/>
    <dgm:txFillClrLst/>
    <dgm:txEffectClrLst/>
  </dgm:styleLbl>
  <dgm:styleLbl name="node4">
    <dgm:fillClrLst>
      <a:schemeClr val="accent6"/>
    </dgm:fillClrLst>
    <dgm:linClrLst meth="repeat">
      <a:schemeClr val="lt1"/>
    </dgm:linClrLst>
    <dgm:effectClrLst/>
    <dgm:txLinClrLst/>
    <dgm:txFillClrLst/>
    <dgm:txEffectClrLst/>
  </dgm:styleLbl>
  <dgm:styleLbl name="fgImgPlace1">
    <dgm:fillClrLst>
      <a:schemeClr val="accent3">
        <a:tint val="50000"/>
      </a:schemeClr>
      <a:schemeClr val="accent4">
        <a:tint val="50000"/>
      </a:schemeClr>
    </dgm:fillClrLst>
    <dgm:linClrLst meth="repeat">
      <a:schemeClr val="lt1"/>
    </dgm:linClrLst>
    <dgm:effectClrLst/>
    <dgm:txLinClrLst/>
    <dgm:txFillClrLst meth="repeat">
      <a:schemeClr val="lt1"/>
    </dgm:txFillClrLst>
    <dgm:txEffectClrLst/>
  </dgm:styleLbl>
  <dgm:styleLbl name="alignImgPlace1">
    <dgm:fillClrLst>
      <a:schemeClr val="accent3">
        <a:tint val="50000"/>
      </a:schemeClr>
      <a:schemeClr val="accent4">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3">
        <a:tint val="50000"/>
      </a:schemeClr>
      <a:schemeClr val="accent4">
        <a:tint val="20000"/>
      </a:schemeClr>
    </dgm:fillClrLst>
    <dgm:linClrLst meth="repeat">
      <a:schemeClr val="lt1"/>
    </dgm:linClrLst>
    <dgm:effectClrLst/>
    <dgm:txLinClrLst/>
    <dgm:txFillClrLst meth="repeat">
      <a:schemeClr val="lt1"/>
    </dgm:txFillClrLst>
    <dgm:txEffectClrLst/>
  </dgm:styleLbl>
  <dgm:styleLbl name="sibTrans2D1">
    <dgm:fillClrLst>
      <a:schemeClr val="accent3"/>
      <a:schemeClr val="accent4"/>
    </dgm:fillClrLst>
    <dgm:linClrLst meth="repeat">
      <a:schemeClr val="lt1"/>
    </dgm:linClrLst>
    <dgm:effectClrLst/>
    <dgm:txLinClrLst/>
    <dgm:txFillClrLst/>
    <dgm:txEffectClrLst/>
  </dgm:styleLbl>
  <dgm:styleLbl name="fgSibTrans2D1">
    <dgm:fillClrLst>
      <a:schemeClr val="accent3"/>
      <a:schemeClr val="accent4"/>
    </dgm:fillClrLst>
    <dgm:linClrLst meth="repeat">
      <a:schemeClr val="lt1"/>
    </dgm:linClrLst>
    <dgm:effectClrLst/>
    <dgm:txLinClrLst/>
    <dgm:txFillClrLst meth="repeat">
      <a:schemeClr val="lt1"/>
    </dgm:txFillClrLst>
    <dgm:txEffectClrLst/>
  </dgm:styleLbl>
  <dgm:styleLbl name="bgSibTrans2D1">
    <dgm:fillClrLst>
      <a:schemeClr val="accent3"/>
      <a:schemeClr val="accent4"/>
    </dgm:fillClrLst>
    <dgm:linClrLst meth="repeat">
      <a:schemeClr val="lt1"/>
    </dgm:linClrLst>
    <dgm:effectClrLst/>
    <dgm:txLinClrLst/>
    <dgm:txFillClrLst meth="repeat">
      <a:schemeClr val="lt1"/>
    </dgm:txFillClrLst>
    <dgm:txEffectClrLst/>
  </dgm:styleLbl>
  <dgm:styleLbl name="sibTrans1D1">
    <dgm:fillClrLst/>
    <dgm:linClrLst>
      <a:schemeClr val="accent3"/>
      <a:schemeClr val="accent4"/>
    </dgm:linClrLst>
    <dgm:effectClrLst/>
    <dgm:txLinClrLst/>
    <dgm:txFillClrLst meth="repeat">
      <a:schemeClr val="tx1"/>
    </dgm:txFillClrLst>
    <dgm:txEffectClrLst/>
  </dgm:styleLbl>
  <dgm:styleLbl name="callout">
    <dgm:fillClrLst meth="repeat">
      <a:schemeClr val="accent3"/>
    </dgm:fillClrLst>
    <dgm:linClrLst meth="repeat">
      <a:schemeClr val="accent3">
        <a:tint val="50000"/>
      </a:schemeClr>
    </dgm:linClrLst>
    <dgm:effectClrLst/>
    <dgm:txLinClrLst/>
    <dgm:txFillClrLst meth="repeat">
      <a:schemeClr val="tx1"/>
    </dgm:txFillClrLst>
    <dgm:txEffectClrLst/>
  </dgm:styleLbl>
  <dgm:styleLbl name="asst0">
    <dgm:fillClrLst meth="repeat">
      <a:schemeClr val="accent3"/>
    </dgm:fillClrLst>
    <dgm:linClrLst meth="repeat">
      <a:schemeClr val="lt1">
        <a:shade val="80000"/>
      </a:schemeClr>
    </dgm:linClrLst>
    <dgm:effectClrLst/>
    <dgm:txLinClrLst/>
    <dgm:txFillClrLst/>
    <dgm:txEffectClrLst/>
  </dgm:styleLbl>
  <dgm:styleLbl name="asst1">
    <dgm:fillClrLst meth="repeat">
      <a:schemeClr val="accent4"/>
    </dgm:fillClrLst>
    <dgm:linClrLst meth="repeat">
      <a:schemeClr val="lt1">
        <a:shade val="80000"/>
      </a:schemeClr>
    </dgm:linClrLst>
    <dgm:effectClrLst/>
    <dgm:txLinClrLst/>
    <dgm:txFillClrLst/>
    <dgm:txEffectClrLst/>
  </dgm:styleLbl>
  <dgm:styleLbl name="asst2">
    <dgm:fillClrLst>
      <a:schemeClr val="accent5"/>
    </dgm:fillClrLst>
    <dgm:linClrLst meth="repeat">
      <a:schemeClr val="lt1"/>
    </dgm:linClrLst>
    <dgm:effectClrLst/>
    <dgm:txLinClrLst/>
    <dgm:txFillClrLst/>
    <dgm:txEffectClrLst/>
  </dgm:styleLbl>
  <dgm:styleLbl name="asst3">
    <dgm:fillClrLst>
      <a:schemeClr val="accent6"/>
    </dgm:fillClrLst>
    <dgm:linClrLst meth="repeat">
      <a:schemeClr val="lt1"/>
    </dgm:linClrLst>
    <dgm:effectClrLst/>
    <dgm:txLinClrLst/>
    <dgm:txFillClrLst/>
    <dgm:txEffectClrLst/>
  </dgm:styleLbl>
  <dgm:styleLbl name="asst4">
    <dgm:fillClrLst>
      <a:schemeClr val="accent1"/>
    </dgm:fillClrLst>
    <dgm:linClrLst meth="repeat">
      <a:schemeClr val="lt1"/>
    </dgm:linClrLst>
    <dgm:effectClrLst/>
    <dgm:txLinClrLst/>
    <dgm:txFillClrLst/>
    <dgm:txEffectClrLst/>
  </dgm:styleLbl>
  <dgm:styleLbl name="parChTrans2D1">
    <dgm:fillClrLst meth="repeat">
      <a:schemeClr val="accent2"/>
    </dgm:fillClrLst>
    <dgm:linClrLst meth="repeat">
      <a:schemeClr val="lt1"/>
    </dgm:linClrLst>
    <dgm:effectClrLst/>
    <dgm:txLinClrLst/>
    <dgm:txFillClrLst meth="repeat">
      <a:schemeClr val="lt1"/>
    </dgm:txFillClrLst>
    <dgm:txEffectClrLst/>
  </dgm:styleLbl>
  <dgm:styleLbl name="parChTrans2D2">
    <dgm:fillClrLst meth="repeat">
      <a:schemeClr val="accent3"/>
    </dgm:fillClrLst>
    <dgm:linClrLst meth="repeat">
      <a:schemeClr val="lt1"/>
    </dgm:linClrLst>
    <dgm:effectClrLst/>
    <dgm:txLinClrLst/>
    <dgm:txFillClrLst/>
    <dgm:txEffectClrLst/>
  </dgm:styleLbl>
  <dgm:styleLbl name="parChTrans2D3">
    <dgm:fillClrLst meth="repeat">
      <a:schemeClr val="accent4"/>
    </dgm:fillClrLst>
    <dgm:linClrLst meth="repeat">
      <a:schemeClr val="lt1"/>
    </dgm:linClrLst>
    <dgm:effectClrLst/>
    <dgm:txLinClrLst/>
    <dgm:txFillClrLst/>
    <dgm:txEffectClrLst/>
  </dgm:styleLbl>
  <dgm:styleLbl name="parChTrans2D4">
    <dgm:fillClrLst meth="repeat">
      <a:schemeClr val="accent5"/>
    </dgm:fillClrLst>
    <dgm:linClrLst meth="repeat">
      <a:schemeClr val="lt1"/>
    </dgm:linClrLst>
    <dgm:effectClrLst/>
    <dgm:txLinClrLst/>
    <dgm:txFillClrLst meth="repeat">
      <a:schemeClr val="lt1"/>
    </dgm:txFillClrLst>
    <dgm:txEffectClrLst/>
  </dgm:styleLbl>
  <dgm:styleLbl name="parChTrans1D1">
    <dgm:fillClrLst meth="repeat">
      <a:schemeClr val="accent3"/>
    </dgm:fillClrLst>
    <dgm:linClrLst meth="repeat">
      <a:schemeClr val="accent3"/>
    </dgm:linClrLst>
    <dgm:effectClrLst/>
    <dgm:txLinClrLst/>
    <dgm:txFillClrLst meth="repeat">
      <a:schemeClr val="tx1"/>
    </dgm:txFillClrLst>
    <dgm:txEffectClrLst/>
  </dgm:styleLbl>
  <dgm:styleLbl name="parChTrans1D2">
    <dgm:fillClrLst meth="repeat">
      <a:schemeClr val="accent2">
        <a:tint val="90000"/>
      </a:schemeClr>
    </dgm:fillClrLst>
    <dgm:linClrLst meth="repeat">
      <a:schemeClr val="accent4"/>
    </dgm:linClrLst>
    <dgm:effectClrLst/>
    <dgm:txLinClrLst/>
    <dgm:txFillClrLst meth="repeat">
      <a:schemeClr val="tx1"/>
    </dgm:txFillClrLst>
    <dgm:txEffectClrLst/>
  </dgm:styleLbl>
  <dgm:styleLbl name="parChTrans1D3">
    <dgm:fillClrLst meth="repeat">
      <a:schemeClr val="accent2">
        <a:tint val="70000"/>
      </a:schemeClr>
    </dgm:fillClrLst>
    <dgm:linClrLst meth="repeat">
      <a:schemeClr val="accent5"/>
    </dgm:linClrLst>
    <dgm:effectClrLst/>
    <dgm:txLinClrLst/>
    <dgm:txFillClrLst meth="repeat">
      <a:schemeClr val="tx1"/>
    </dgm:txFillClrLst>
    <dgm:txEffectClrLst/>
  </dgm:styleLbl>
  <dgm:styleLbl name="parChTrans1D4">
    <dgm:fillClrLst meth="repeat">
      <a:schemeClr val="accent6">
        <a:tint val="50000"/>
      </a:schemeClr>
    </dgm:fillClrLst>
    <dgm:linClrLst meth="repeat">
      <a:schemeClr val="accent6"/>
    </dgm:linClrLst>
    <dgm:effectClrLst/>
    <dgm:txLinClrLst/>
    <dgm:txFillClrLst meth="repeat">
      <a:schemeClr val="tx1"/>
    </dgm:txFillClrLst>
    <dgm:txEffectClrLst/>
  </dgm:styleLbl>
  <dgm:styleLbl name="fgAcc1">
    <dgm:fillClrLst meth="repeat">
      <a:schemeClr val="lt1">
        <a:alpha val="90000"/>
      </a:schemeClr>
    </dgm:fillClrLst>
    <dgm:linClrLst>
      <a:schemeClr val="accent3"/>
      <a:schemeClr val="accent4"/>
    </dgm:linClrLst>
    <dgm:effectClrLst/>
    <dgm:txLinClrLst/>
    <dgm:txFillClrLst meth="repeat">
      <a:schemeClr val="dk1"/>
    </dgm:txFillClrLst>
    <dgm:txEffectClrLst/>
  </dgm:styleLbl>
  <dgm:styleLbl name="conFgAcc1">
    <dgm:fillClrLst meth="repeat">
      <a:schemeClr val="lt1">
        <a:alpha val="90000"/>
      </a:schemeClr>
    </dgm:fillClrLst>
    <dgm:linClrLst>
      <a:schemeClr val="accent3"/>
      <a:schemeClr val="accent4"/>
    </dgm:linClrLst>
    <dgm:effectClrLst/>
    <dgm:txLinClrLst/>
    <dgm:txFillClrLst meth="repeat">
      <a:schemeClr val="dk1"/>
    </dgm:txFillClrLst>
    <dgm:txEffectClrLst/>
  </dgm:styleLbl>
  <dgm:styleLbl name="alignAcc1">
    <dgm:fillClrLst meth="repeat">
      <a:schemeClr val="lt1">
        <a:alpha val="90000"/>
      </a:schemeClr>
    </dgm:fillClrLst>
    <dgm:linClrLst>
      <a:schemeClr val="accent3"/>
      <a:schemeClr val="accent4"/>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2"/>
    </dgm:linClrLst>
    <dgm:effectClrLst/>
    <dgm:txLinClrLst/>
    <dgm:txFillClrLst meth="repeat">
      <a:schemeClr val="dk1"/>
    </dgm:txFillClrLst>
    <dgm:txEffectClrLst/>
  </dgm:styleLbl>
  <dgm:styleLbl name="bgAcc1">
    <dgm:fillClrLst meth="repeat">
      <a:schemeClr val="lt1">
        <a:alpha val="90000"/>
      </a:schemeClr>
    </dgm:fillClrLst>
    <dgm:linClrLst>
      <a:schemeClr val="accent3"/>
      <a:schemeClr val="accent4"/>
    </dgm:linClrLst>
    <dgm:effectClrLst/>
    <dgm:txLinClrLst/>
    <dgm:txFillClrLst meth="repeat">
      <a:schemeClr val="dk1"/>
    </dgm:txFillClrLst>
    <dgm:txEffectClrLst/>
  </dgm:styleLbl>
  <dgm:styleLbl name="solidFgAcc1">
    <dgm:fillClrLst meth="repeat">
      <a:schemeClr val="lt1"/>
    </dgm:fillClrLst>
    <dgm:linClrLst>
      <a:schemeClr val="accent3"/>
      <a:schemeClr val="accent4"/>
    </dgm:linClrLst>
    <dgm:effectClrLst/>
    <dgm:txLinClrLst/>
    <dgm:txFillClrLst meth="repeat">
      <a:schemeClr val="dk1"/>
    </dgm:txFillClrLst>
    <dgm:txEffectClrLst/>
  </dgm:styleLbl>
  <dgm:styleLbl name="solidAlignAcc1">
    <dgm:fillClrLst meth="repeat">
      <a:schemeClr val="lt1"/>
    </dgm:fillClrLst>
    <dgm:linClrLst>
      <a:schemeClr val="accent3"/>
      <a:schemeClr val="accent4"/>
    </dgm:linClrLst>
    <dgm:effectClrLst/>
    <dgm:txLinClrLst/>
    <dgm:txFillClrLst meth="repeat">
      <a:schemeClr val="dk1"/>
    </dgm:txFillClrLst>
    <dgm:txEffectClrLst/>
  </dgm:styleLbl>
  <dgm:styleLbl name="solidBgAcc1">
    <dgm:fillClrLst meth="repeat">
      <a:schemeClr val="lt1"/>
    </dgm:fillClrLst>
    <dgm:linClrLst>
      <a:schemeClr val="accent3"/>
      <a:schemeClr val="accent4"/>
    </dgm:linClrLst>
    <dgm:effectClrLst/>
    <dgm:txLinClrLst/>
    <dgm:txFillClrLst meth="repeat">
      <a:schemeClr val="dk1"/>
    </dgm:txFillClrLst>
    <dgm:txEffectClrLst/>
  </dgm:styleLbl>
  <dgm:styleLbl name="fgAccFollowNode1">
    <dgm:fillClrLst>
      <a:schemeClr val="accent3">
        <a:tint val="40000"/>
        <a:alpha val="90000"/>
      </a:schemeClr>
      <a:schemeClr val="accent4">
        <a:tint val="40000"/>
        <a:alpha val="90000"/>
      </a:schemeClr>
    </dgm:fillClrLst>
    <dgm:linClrLst>
      <a:schemeClr val="accent3">
        <a:tint val="40000"/>
        <a:alpha val="90000"/>
      </a:schemeClr>
      <a:schemeClr val="accent4">
        <a:tint val="40000"/>
        <a:alpha val="90000"/>
      </a:schemeClr>
    </dgm:linClrLst>
    <dgm:effectClrLst/>
    <dgm:txLinClrLst/>
    <dgm:txFillClrLst meth="repeat">
      <a:schemeClr val="dk1"/>
    </dgm:txFillClrLst>
    <dgm:txEffectClrLst/>
  </dgm:styleLbl>
  <dgm:styleLbl name="alignAccFollowNode1">
    <dgm:fillClrLst>
      <a:schemeClr val="accent3">
        <a:tint val="40000"/>
        <a:alpha val="90000"/>
      </a:schemeClr>
      <a:schemeClr val="accent4">
        <a:tint val="40000"/>
        <a:alpha val="90000"/>
      </a:schemeClr>
    </dgm:fillClrLst>
    <dgm:linClrLst>
      <a:schemeClr val="accent3">
        <a:tint val="40000"/>
        <a:alpha val="90000"/>
      </a:schemeClr>
      <a:schemeClr val="accent4">
        <a:tint val="40000"/>
        <a:alpha val="90000"/>
      </a:schemeClr>
    </dgm:linClrLst>
    <dgm:effectClrLst/>
    <dgm:txLinClrLst/>
    <dgm:txFillClrLst meth="repeat">
      <a:schemeClr val="dk1"/>
    </dgm:txFillClrLst>
    <dgm:txEffectClrLst/>
  </dgm:styleLbl>
  <dgm:styleLbl name="bgAccFollowNode1">
    <dgm:fillClrLst>
      <a:schemeClr val="accent3">
        <a:tint val="40000"/>
        <a:alpha val="90000"/>
      </a:schemeClr>
      <a:schemeClr val="accent4">
        <a:tint val="40000"/>
        <a:alpha val="90000"/>
      </a:schemeClr>
    </dgm:fillClrLst>
    <dgm:linClrLst>
      <a:schemeClr val="accent3">
        <a:tint val="40000"/>
        <a:alpha val="90000"/>
      </a:schemeClr>
      <a:schemeClr val="accent4">
        <a:tint val="40000"/>
        <a:alpha val="90000"/>
      </a:schemeClr>
    </dgm:linClrLst>
    <dgm:effectClrLst/>
    <dgm:txLinClrLst/>
    <dgm:txFillClrLst meth="repeat">
      <a:schemeClr val="dk1"/>
    </dgm:txFillClrLst>
    <dgm:txEffectClrLst/>
  </dgm:styleLbl>
  <dgm:styleLbl name="fgAcc0">
    <dgm:fillClrLst meth="repeat">
      <a:schemeClr val="lt1">
        <a:alpha val="90000"/>
      </a:schemeClr>
    </dgm:fillClrLst>
    <dgm:linClrLst>
      <a:schemeClr val="accent2"/>
    </dgm:linClrLst>
    <dgm:effectClrLst/>
    <dgm:txLinClrLst/>
    <dgm:txFillClrLst meth="repeat">
      <a:schemeClr val="dk1"/>
    </dgm:txFillClrLst>
    <dgm:txEffectClrLst/>
  </dgm:styleLbl>
  <dgm:styleLbl name="fgAcc2">
    <dgm:fillClrLst meth="repeat">
      <a:schemeClr val="lt1">
        <a:alpha val="90000"/>
      </a:schemeClr>
    </dgm:fillClrLst>
    <dgm:linClrLst>
      <a:schemeClr val="accent4"/>
    </dgm:linClrLst>
    <dgm:effectClrLst/>
    <dgm:txLinClrLst/>
    <dgm:txFillClrLst meth="repeat">
      <a:schemeClr val="dk1"/>
    </dgm:txFillClrLst>
    <dgm:txEffectClrLst/>
  </dgm:styleLbl>
  <dgm:styleLbl name="fgAcc3">
    <dgm:fillClrLst meth="repeat">
      <a:schemeClr val="lt1">
        <a:alpha val="90000"/>
      </a:schemeClr>
    </dgm:fillClrLst>
    <dgm:linClrLst>
      <a:schemeClr val="accent5"/>
    </dgm:linClrLst>
    <dgm:effectClrLst/>
    <dgm:txLinClrLst/>
    <dgm:txFillClrLst meth="repeat">
      <a:schemeClr val="dk1"/>
    </dgm:txFillClrLst>
    <dgm:txEffectClrLst/>
  </dgm:styleLbl>
  <dgm:styleLbl name="fgAcc4">
    <dgm:fillClrLst meth="repeat">
      <a:schemeClr val="lt1">
        <a:alpha val="90000"/>
      </a:schemeClr>
    </dgm:fillClrLst>
    <dgm:linClrLst>
      <a:schemeClr val="accent6"/>
    </dgm:linClrLst>
    <dgm:effectClrLst/>
    <dgm:txLinClrLst/>
    <dgm:txFillClrLst meth="repeat">
      <a:schemeClr val="dk1"/>
    </dgm:txFillClrLst>
    <dgm:txEffectClrLst/>
  </dgm:styleLbl>
  <dgm:styleLbl name="bgShp">
    <dgm:fillClrLst meth="repeat">
      <a:schemeClr val="accent3">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3">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2">
        <a:tint val="50000"/>
        <a:alpha val="40000"/>
      </a:schemeClr>
    </dgm:fillClrLst>
    <dgm:linClrLst meth="repeat">
      <a:schemeClr val="accent3"/>
    </dgm:linClrLst>
    <dgm:effectClrLst/>
    <dgm:txLinClrLst/>
    <dgm:txFillClrLst meth="repeat">
      <a:schemeClr val="lt1"/>
    </dgm:txFillClrLst>
    <dgm:txEffectClrLst/>
  </dgm:styleLbl>
  <dgm:styleLbl name="fgShp">
    <dgm:fillClrLst meth="repeat">
      <a:schemeClr val="accent3">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51.xml><?xml version="1.0" encoding="utf-8"?>
<dgm:colorsDef xmlns:dgm="http://schemas.openxmlformats.org/drawingml/2006/diagram" xmlns:a="http://schemas.openxmlformats.org/drawingml/2006/main" uniqueId="urn:microsoft.com/office/officeart/2005/8/colors/colorful3">
  <dgm:title val=""/>
  <dgm:desc val=""/>
  <dgm:catLst>
    <dgm:cat type="colorful" pri="10300"/>
  </dgm:catLst>
  <dgm:styleLbl name="node0">
    <dgm:fillClrLst meth="repeat">
      <a:schemeClr val="accent2"/>
    </dgm:fillClrLst>
    <dgm:linClrLst meth="repeat">
      <a:schemeClr val="lt1"/>
    </dgm:linClrLst>
    <dgm:effectClrLst/>
    <dgm:txLinClrLst/>
    <dgm:txFillClrLst/>
    <dgm:txEffectClrLst/>
  </dgm:styleLbl>
  <dgm:styleLbl name="node1">
    <dgm:fillClrLst>
      <a:schemeClr val="accent3"/>
      <a:schemeClr val="accent4"/>
    </dgm:fillClrLst>
    <dgm:linClrLst meth="repeat">
      <a:schemeClr val="lt1"/>
    </dgm:linClrLst>
    <dgm:effectClrLst/>
    <dgm:txLinClrLst/>
    <dgm:txFillClrLst/>
    <dgm:txEffectClrLst/>
  </dgm:styleLbl>
  <dgm:styleLbl name="alignNode1">
    <dgm:fillClrLst>
      <a:schemeClr val="accent3"/>
      <a:schemeClr val="accent4"/>
    </dgm:fillClrLst>
    <dgm:linClrLst>
      <a:schemeClr val="accent3"/>
      <a:schemeClr val="accent4"/>
    </dgm:linClrLst>
    <dgm:effectClrLst/>
    <dgm:txLinClrLst/>
    <dgm:txFillClrLst/>
    <dgm:txEffectClrLst/>
  </dgm:styleLbl>
  <dgm:styleLbl name="lnNode1">
    <dgm:fillClrLst>
      <a:schemeClr val="accent3"/>
      <a:schemeClr val="accent4"/>
    </dgm:fillClrLst>
    <dgm:linClrLst meth="repeat">
      <a:schemeClr val="lt1"/>
    </dgm:linClrLst>
    <dgm:effectClrLst/>
    <dgm:txLinClrLst/>
    <dgm:txFillClrLst/>
    <dgm:txEffectClrLst/>
  </dgm:styleLbl>
  <dgm:styleLbl name="vennNode1">
    <dgm:fillClrLst>
      <a:schemeClr val="accent3">
        <a:alpha val="50000"/>
      </a:schemeClr>
      <a:schemeClr val="accent4">
        <a:alpha val="50000"/>
      </a:schemeClr>
    </dgm:fillClrLst>
    <dgm:linClrLst meth="repeat">
      <a:schemeClr val="lt1"/>
    </dgm:linClrLst>
    <dgm:effectClrLst/>
    <dgm:txLinClrLst/>
    <dgm:txFillClrLst/>
    <dgm:txEffectClrLst/>
  </dgm:styleLbl>
  <dgm:styleLbl name="node2">
    <dgm:fillClrLst>
      <a:schemeClr val="accent4"/>
    </dgm:fillClrLst>
    <dgm:linClrLst meth="repeat">
      <a:schemeClr val="lt1"/>
    </dgm:linClrLst>
    <dgm:effectClrLst/>
    <dgm:txLinClrLst/>
    <dgm:txFillClrLst/>
    <dgm:txEffectClrLst/>
  </dgm:styleLbl>
  <dgm:styleLbl name="node3">
    <dgm:fillClrLst>
      <a:schemeClr val="accent5"/>
    </dgm:fillClrLst>
    <dgm:linClrLst meth="repeat">
      <a:schemeClr val="lt1"/>
    </dgm:linClrLst>
    <dgm:effectClrLst/>
    <dgm:txLinClrLst/>
    <dgm:txFillClrLst/>
    <dgm:txEffectClrLst/>
  </dgm:styleLbl>
  <dgm:styleLbl name="node4">
    <dgm:fillClrLst>
      <a:schemeClr val="accent6"/>
    </dgm:fillClrLst>
    <dgm:linClrLst meth="repeat">
      <a:schemeClr val="lt1"/>
    </dgm:linClrLst>
    <dgm:effectClrLst/>
    <dgm:txLinClrLst/>
    <dgm:txFillClrLst/>
    <dgm:txEffectClrLst/>
  </dgm:styleLbl>
  <dgm:styleLbl name="fgImgPlace1">
    <dgm:fillClrLst>
      <a:schemeClr val="accent3">
        <a:tint val="50000"/>
      </a:schemeClr>
      <a:schemeClr val="accent4">
        <a:tint val="50000"/>
      </a:schemeClr>
    </dgm:fillClrLst>
    <dgm:linClrLst meth="repeat">
      <a:schemeClr val="lt1"/>
    </dgm:linClrLst>
    <dgm:effectClrLst/>
    <dgm:txLinClrLst/>
    <dgm:txFillClrLst meth="repeat">
      <a:schemeClr val="lt1"/>
    </dgm:txFillClrLst>
    <dgm:txEffectClrLst/>
  </dgm:styleLbl>
  <dgm:styleLbl name="alignImgPlace1">
    <dgm:fillClrLst>
      <a:schemeClr val="accent3">
        <a:tint val="50000"/>
      </a:schemeClr>
      <a:schemeClr val="accent4">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3">
        <a:tint val="50000"/>
      </a:schemeClr>
      <a:schemeClr val="accent4">
        <a:tint val="20000"/>
      </a:schemeClr>
    </dgm:fillClrLst>
    <dgm:linClrLst meth="repeat">
      <a:schemeClr val="lt1"/>
    </dgm:linClrLst>
    <dgm:effectClrLst/>
    <dgm:txLinClrLst/>
    <dgm:txFillClrLst meth="repeat">
      <a:schemeClr val="lt1"/>
    </dgm:txFillClrLst>
    <dgm:txEffectClrLst/>
  </dgm:styleLbl>
  <dgm:styleLbl name="sibTrans2D1">
    <dgm:fillClrLst>
      <a:schemeClr val="accent3"/>
      <a:schemeClr val="accent4"/>
    </dgm:fillClrLst>
    <dgm:linClrLst meth="repeat">
      <a:schemeClr val="lt1"/>
    </dgm:linClrLst>
    <dgm:effectClrLst/>
    <dgm:txLinClrLst/>
    <dgm:txFillClrLst/>
    <dgm:txEffectClrLst/>
  </dgm:styleLbl>
  <dgm:styleLbl name="fgSibTrans2D1">
    <dgm:fillClrLst>
      <a:schemeClr val="accent3"/>
      <a:schemeClr val="accent4"/>
    </dgm:fillClrLst>
    <dgm:linClrLst meth="repeat">
      <a:schemeClr val="lt1"/>
    </dgm:linClrLst>
    <dgm:effectClrLst/>
    <dgm:txLinClrLst/>
    <dgm:txFillClrLst meth="repeat">
      <a:schemeClr val="lt1"/>
    </dgm:txFillClrLst>
    <dgm:txEffectClrLst/>
  </dgm:styleLbl>
  <dgm:styleLbl name="bgSibTrans2D1">
    <dgm:fillClrLst>
      <a:schemeClr val="accent3"/>
      <a:schemeClr val="accent4"/>
    </dgm:fillClrLst>
    <dgm:linClrLst meth="repeat">
      <a:schemeClr val="lt1"/>
    </dgm:linClrLst>
    <dgm:effectClrLst/>
    <dgm:txLinClrLst/>
    <dgm:txFillClrLst meth="repeat">
      <a:schemeClr val="lt1"/>
    </dgm:txFillClrLst>
    <dgm:txEffectClrLst/>
  </dgm:styleLbl>
  <dgm:styleLbl name="sibTrans1D1">
    <dgm:fillClrLst/>
    <dgm:linClrLst>
      <a:schemeClr val="accent3"/>
      <a:schemeClr val="accent4"/>
    </dgm:linClrLst>
    <dgm:effectClrLst/>
    <dgm:txLinClrLst/>
    <dgm:txFillClrLst meth="repeat">
      <a:schemeClr val="tx1"/>
    </dgm:txFillClrLst>
    <dgm:txEffectClrLst/>
  </dgm:styleLbl>
  <dgm:styleLbl name="callout">
    <dgm:fillClrLst meth="repeat">
      <a:schemeClr val="accent3"/>
    </dgm:fillClrLst>
    <dgm:linClrLst meth="repeat">
      <a:schemeClr val="accent3">
        <a:tint val="50000"/>
      </a:schemeClr>
    </dgm:linClrLst>
    <dgm:effectClrLst/>
    <dgm:txLinClrLst/>
    <dgm:txFillClrLst meth="repeat">
      <a:schemeClr val="tx1"/>
    </dgm:txFillClrLst>
    <dgm:txEffectClrLst/>
  </dgm:styleLbl>
  <dgm:styleLbl name="asst0">
    <dgm:fillClrLst meth="repeat">
      <a:schemeClr val="accent3"/>
    </dgm:fillClrLst>
    <dgm:linClrLst meth="repeat">
      <a:schemeClr val="lt1">
        <a:shade val="80000"/>
      </a:schemeClr>
    </dgm:linClrLst>
    <dgm:effectClrLst/>
    <dgm:txLinClrLst/>
    <dgm:txFillClrLst/>
    <dgm:txEffectClrLst/>
  </dgm:styleLbl>
  <dgm:styleLbl name="asst1">
    <dgm:fillClrLst meth="repeat">
      <a:schemeClr val="accent4"/>
    </dgm:fillClrLst>
    <dgm:linClrLst meth="repeat">
      <a:schemeClr val="lt1">
        <a:shade val="80000"/>
      </a:schemeClr>
    </dgm:linClrLst>
    <dgm:effectClrLst/>
    <dgm:txLinClrLst/>
    <dgm:txFillClrLst/>
    <dgm:txEffectClrLst/>
  </dgm:styleLbl>
  <dgm:styleLbl name="asst2">
    <dgm:fillClrLst>
      <a:schemeClr val="accent5"/>
    </dgm:fillClrLst>
    <dgm:linClrLst meth="repeat">
      <a:schemeClr val="lt1"/>
    </dgm:linClrLst>
    <dgm:effectClrLst/>
    <dgm:txLinClrLst/>
    <dgm:txFillClrLst/>
    <dgm:txEffectClrLst/>
  </dgm:styleLbl>
  <dgm:styleLbl name="asst3">
    <dgm:fillClrLst>
      <a:schemeClr val="accent6"/>
    </dgm:fillClrLst>
    <dgm:linClrLst meth="repeat">
      <a:schemeClr val="lt1"/>
    </dgm:linClrLst>
    <dgm:effectClrLst/>
    <dgm:txLinClrLst/>
    <dgm:txFillClrLst/>
    <dgm:txEffectClrLst/>
  </dgm:styleLbl>
  <dgm:styleLbl name="asst4">
    <dgm:fillClrLst>
      <a:schemeClr val="accent1"/>
    </dgm:fillClrLst>
    <dgm:linClrLst meth="repeat">
      <a:schemeClr val="lt1"/>
    </dgm:linClrLst>
    <dgm:effectClrLst/>
    <dgm:txLinClrLst/>
    <dgm:txFillClrLst/>
    <dgm:txEffectClrLst/>
  </dgm:styleLbl>
  <dgm:styleLbl name="parChTrans2D1">
    <dgm:fillClrLst meth="repeat">
      <a:schemeClr val="accent2"/>
    </dgm:fillClrLst>
    <dgm:linClrLst meth="repeat">
      <a:schemeClr val="lt1"/>
    </dgm:linClrLst>
    <dgm:effectClrLst/>
    <dgm:txLinClrLst/>
    <dgm:txFillClrLst meth="repeat">
      <a:schemeClr val="lt1"/>
    </dgm:txFillClrLst>
    <dgm:txEffectClrLst/>
  </dgm:styleLbl>
  <dgm:styleLbl name="parChTrans2D2">
    <dgm:fillClrLst meth="repeat">
      <a:schemeClr val="accent3"/>
    </dgm:fillClrLst>
    <dgm:linClrLst meth="repeat">
      <a:schemeClr val="lt1"/>
    </dgm:linClrLst>
    <dgm:effectClrLst/>
    <dgm:txLinClrLst/>
    <dgm:txFillClrLst/>
    <dgm:txEffectClrLst/>
  </dgm:styleLbl>
  <dgm:styleLbl name="parChTrans2D3">
    <dgm:fillClrLst meth="repeat">
      <a:schemeClr val="accent4"/>
    </dgm:fillClrLst>
    <dgm:linClrLst meth="repeat">
      <a:schemeClr val="lt1"/>
    </dgm:linClrLst>
    <dgm:effectClrLst/>
    <dgm:txLinClrLst/>
    <dgm:txFillClrLst/>
    <dgm:txEffectClrLst/>
  </dgm:styleLbl>
  <dgm:styleLbl name="parChTrans2D4">
    <dgm:fillClrLst meth="repeat">
      <a:schemeClr val="accent5"/>
    </dgm:fillClrLst>
    <dgm:linClrLst meth="repeat">
      <a:schemeClr val="lt1"/>
    </dgm:linClrLst>
    <dgm:effectClrLst/>
    <dgm:txLinClrLst/>
    <dgm:txFillClrLst meth="repeat">
      <a:schemeClr val="lt1"/>
    </dgm:txFillClrLst>
    <dgm:txEffectClrLst/>
  </dgm:styleLbl>
  <dgm:styleLbl name="parChTrans1D1">
    <dgm:fillClrLst meth="repeat">
      <a:schemeClr val="accent3"/>
    </dgm:fillClrLst>
    <dgm:linClrLst meth="repeat">
      <a:schemeClr val="accent3"/>
    </dgm:linClrLst>
    <dgm:effectClrLst/>
    <dgm:txLinClrLst/>
    <dgm:txFillClrLst meth="repeat">
      <a:schemeClr val="tx1"/>
    </dgm:txFillClrLst>
    <dgm:txEffectClrLst/>
  </dgm:styleLbl>
  <dgm:styleLbl name="parChTrans1D2">
    <dgm:fillClrLst meth="repeat">
      <a:schemeClr val="accent2">
        <a:tint val="90000"/>
      </a:schemeClr>
    </dgm:fillClrLst>
    <dgm:linClrLst meth="repeat">
      <a:schemeClr val="accent4"/>
    </dgm:linClrLst>
    <dgm:effectClrLst/>
    <dgm:txLinClrLst/>
    <dgm:txFillClrLst meth="repeat">
      <a:schemeClr val="tx1"/>
    </dgm:txFillClrLst>
    <dgm:txEffectClrLst/>
  </dgm:styleLbl>
  <dgm:styleLbl name="parChTrans1D3">
    <dgm:fillClrLst meth="repeat">
      <a:schemeClr val="accent2">
        <a:tint val="70000"/>
      </a:schemeClr>
    </dgm:fillClrLst>
    <dgm:linClrLst meth="repeat">
      <a:schemeClr val="accent5"/>
    </dgm:linClrLst>
    <dgm:effectClrLst/>
    <dgm:txLinClrLst/>
    <dgm:txFillClrLst meth="repeat">
      <a:schemeClr val="tx1"/>
    </dgm:txFillClrLst>
    <dgm:txEffectClrLst/>
  </dgm:styleLbl>
  <dgm:styleLbl name="parChTrans1D4">
    <dgm:fillClrLst meth="repeat">
      <a:schemeClr val="accent6">
        <a:tint val="50000"/>
      </a:schemeClr>
    </dgm:fillClrLst>
    <dgm:linClrLst meth="repeat">
      <a:schemeClr val="accent6"/>
    </dgm:linClrLst>
    <dgm:effectClrLst/>
    <dgm:txLinClrLst/>
    <dgm:txFillClrLst meth="repeat">
      <a:schemeClr val="tx1"/>
    </dgm:txFillClrLst>
    <dgm:txEffectClrLst/>
  </dgm:styleLbl>
  <dgm:styleLbl name="fgAcc1">
    <dgm:fillClrLst meth="repeat">
      <a:schemeClr val="lt1">
        <a:alpha val="90000"/>
      </a:schemeClr>
    </dgm:fillClrLst>
    <dgm:linClrLst>
      <a:schemeClr val="accent3"/>
      <a:schemeClr val="accent4"/>
    </dgm:linClrLst>
    <dgm:effectClrLst/>
    <dgm:txLinClrLst/>
    <dgm:txFillClrLst meth="repeat">
      <a:schemeClr val="dk1"/>
    </dgm:txFillClrLst>
    <dgm:txEffectClrLst/>
  </dgm:styleLbl>
  <dgm:styleLbl name="conFgAcc1">
    <dgm:fillClrLst meth="repeat">
      <a:schemeClr val="lt1">
        <a:alpha val="90000"/>
      </a:schemeClr>
    </dgm:fillClrLst>
    <dgm:linClrLst>
      <a:schemeClr val="accent3"/>
      <a:schemeClr val="accent4"/>
    </dgm:linClrLst>
    <dgm:effectClrLst/>
    <dgm:txLinClrLst/>
    <dgm:txFillClrLst meth="repeat">
      <a:schemeClr val="dk1"/>
    </dgm:txFillClrLst>
    <dgm:txEffectClrLst/>
  </dgm:styleLbl>
  <dgm:styleLbl name="alignAcc1">
    <dgm:fillClrLst meth="repeat">
      <a:schemeClr val="lt1">
        <a:alpha val="90000"/>
      </a:schemeClr>
    </dgm:fillClrLst>
    <dgm:linClrLst>
      <a:schemeClr val="accent3"/>
      <a:schemeClr val="accent4"/>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2"/>
    </dgm:linClrLst>
    <dgm:effectClrLst/>
    <dgm:txLinClrLst/>
    <dgm:txFillClrLst meth="repeat">
      <a:schemeClr val="dk1"/>
    </dgm:txFillClrLst>
    <dgm:txEffectClrLst/>
  </dgm:styleLbl>
  <dgm:styleLbl name="bgAcc1">
    <dgm:fillClrLst meth="repeat">
      <a:schemeClr val="lt1">
        <a:alpha val="90000"/>
      </a:schemeClr>
    </dgm:fillClrLst>
    <dgm:linClrLst>
      <a:schemeClr val="accent3"/>
      <a:schemeClr val="accent4"/>
    </dgm:linClrLst>
    <dgm:effectClrLst/>
    <dgm:txLinClrLst/>
    <dgm:txFillClrLst meth="repeat">
      <a:schemeClr val="dk1"/>
    </dgm:txFillClrLst>
    <dgm:txEffectClrLst/>
  </dgm:styleLbl>
  <dgm:styleLbl name="solidFgAcc1">
    <dgm:fillClrLst meth="repeat">
      <a:schemeClr val="lt1"/>
    </dgm:fillClrLst>
    <dgm:linClrLst>
      <a:schemeClr val="accent3"/>
      <a:schemeClr val="accent4"/>
    </dgm:linClrLst>
    <dgm:effectClrLst/>
    <dgm:txLinClrLst/>
    <dgm:txFillClrLst meth="repeat">
      <a:schemeClr val="dk1"/>
    </dgm:txFillClrLst>
    <dgm:txEffectClrLst/>
  </dgm:styleLbl>
  <dgm:styleLbl name="solidAlignAcc1">
    <dgm:fillClrLst meth="repeat">
      <a:schemeClr val="lt1"/>
    </dgm:fillClrLst>
    <dgm:linClrLst>
      <a:schemeClr val="accent3"/>
      <a:schemeClr val="accent4"/>
    </dgm:linClrLst>
    <dgm:effectClrLst/>
    <dgm:txLinClrLst/>
    <dgm:txFillClrLst meth="repeat">
      <a:schemeClr val="dk1"/>
    </dgm:txFillClrLst>
    <dgm:txEffectClrLst/>
  </dgm:styleLbl>
  <dgm:styleLbl name="solidBgAcc1">
    <dgm:fillClrLst meth="repeat">
      <a:schemeClr val="lt1"/>
    </dgm:fillClrLst>
    <dgm:linClrLst>
      <a:schemeClr val="accent3"/>
      <a:schemeClr val="accent4"/>
    </dgm:linClrLst>
    <dgm:effectClrLst/>
    <dgm:txLinClrLst/>
    <dgm:txFillClrLst meth="repeat">
      <a:schemeClr val="dk1"/>
    </dgm:txFillClrLst>
    <dgm:txEffectClrLst/>
  </dgm:styleLbl>
  <dgm:styleLbl name="fgAccFollowNode1">
    <dgm:fillClrLst>
      <a:schemeClr val="accent3">
        <a:tint val="40000"/>
        <a:alpha val="90000"/>
      </a:schemeClr>
      <a:schemeClr val="accent4">
        <a:tint val="40000"/>
        <a:alpha val="90000"/>
      </a:schemeClr>
    </dgm:fillClrLst>
    <dgm:linClrLst>
      <a:schemeClr val="accent3">
        <a:tint val="40000"/>
        <a:alpha val="90000"/>
      </a:schemeClr>
      <a:schemeClr val="accent4">
        <a:tint val="40000"/>
        <a:alpha val="90000"/>
      </a:schemeClr>
    </dgm:linClrLst>
    <dgm:effectClrLst/>
    <dgm:txLinClrLst/>
    <dgm:txFillClrLst meth="repeat">
      <a:schemeClr val="dk1"/>
    </dgm:txFillClrLst>
    <dgm:txEffectClrLst/>
  </dgm:styleLbl>
  <dgm:styleLbl name="alignAccFollowNode1">
    <dgm:fillClrLst>
      <a:schemeClr val="accent3">
        <a:tint val="40000"/>
        <a:alpha val="90000"/>
      </a:schemeClr>
      <a:schemeClr val="accent4">
        <a:tint val="40000"/>
        <a:alpha val="90000"/>
      </a:schemeClr>
    </dgm:fillClrLst>
    <dgm:linClrLst>
      <a:schemeClr val="accent3">
        <a:tint val="40000"/>
        <a:alpha val="90000"/>
      </a:schemeClr>
      <a:schemeClr val="accent4">
        <a:tint val="40000"/>
        <a:alpha val="90000"/>
      </a:schemeClr>
    </dgm:linClrLst>
    <dgm:effectClrLst/>
    <dgm:txLinClrLst/>
    <dgm:txFillClrLst meth="repeat">
      <a:schemeClr val="dk1"/>
    </dgm:txFillClrLst>
    <dgm:txEffectClrLst/>
  </dgm:styleLbl>
  <dgm:styleLbl name="bgAccFollowNode1">
    <dgm:fillClrLst>
      <a:schemeClr val="accent3">
        <a:tint val="40000"/>
        <a:alpha val="90000"/>
      </a:schemeClr>
      <a:schemeClr val="accent4">
        <a:tint val="40000"/>
        <a:alpha val="90000"/>
      </a:schemeClr>
    </dgm:fillClrLst>
    <dgm:linClrLst>
      <a:schemeClr val="accent3">
        <a:tint val="40000"/>
        <a:alpha val="90000"/>
      </a:schemeClr>
      <a:schemeClr val="accent4">
        <a:tint val="40000"/>
        <a:alpha val="90000"/>
      </a:schemeClr>
    </dgm:linClrLst>
    <dgm:effectClrLst/>
    <dgm:txLinClrLst/>
    <dgm:txFillClrLst meth="repeat">
      <a:schemeClr val="dk1"/>
    </dgm:txFillClrLst>
    <dgm:txEffectClrLst/>
  </dgm:styleLbl>
  <dgm:styleLbl name="fgAcc0">
    <dgm:fillClrLst meth="repeat">
      <a:schemeClr val="lt1">
        <a:alpha val="90000"/>
      </a:schemeClr>
    </dgm:fillClrLst>
    <dgm:linClrLst>
      <a:schemeClr val="accent2"/>
    </dgm:linClrLst>
    <dgm:effectClrLst/>
    <dgm:txLinClrLst/>
    <dgm:txFillClrLst meth="repeat">
      <a:schemeClr val="dk1"/>
    </dgm:txFillClrLst>
    <dgm:txEffectClrLst/>
  </dgm:styleLbl>
  <dgm:styleLbl name="fgAcc2">
    <dgm:fillClrLst meth="repeat">
      <a:schemeClr val="lt1">
        <a:alpha val="90000"/>
      </a:schemeClr>
    </dgm:fillClrLst>
    <dgm:linClrLst>
      <a:schemeClr val="accent4"/>
    </dgm:linClrLst>
    <dgm:effectClrLst/>
    <dgm:txLinClrLst/>
    <dgm:txFillClrLst meth="repeat">
      <a:schemeClr val="dk1"/>
    </dgm:txFillClrLst>
    <dgm:txEffectClrLst/>
  </dgm:styleLbl>
  <dgm:styleLbl name="fgAcc3">
    <dgm:fillClrLst meth="repeat">
      <a:schemeClr val="lt1">
        <a:alpha val="90000"/>
      </a:schemeClr>
    </dgm:fillClrLst>
    <dgm:linClrLst>
      <a:schemeClr val="accent5"/>
    </dgm:linClrLst>
    <dgm:effectClrLst/>
    <dgm:txLinClrLst/>
    <dgm:txFillClrLst meth="repeat">
      <a:schemeClr val="dk1"/>
    </dgm:txFillClrLst>
    <dgm:txEffectClrLst/>
  </dgm:styleLbl>
  <dgm:styleLbl name="fgAcc4">
    <dgm:fillClrLst meth="repeat">
      <a:schemeClr val="lt1">
        <a:alpha val="90000"/>
      </a:schemeClr>
    </dgm:fillClrLst>
    <dgm:linClrLst>
      <a:schemeClr val="accent6"/>
    </dgm:linClrLst>
    <dgm:effectClrLst/>
    <dgm:txLinClrLst/>
    <dgm:txFillClrLst meth="repeat">
      <a:schemeClr val="dk1"/>
    </dgm:txFillClrLst>
    <dgm:txEffectClrLst/>
  </dgm:styleLbl>
  <dgm:styleLbl name="bgShp">
    <dgm:fillClrLst meth="repeat">
      <a:schemeClr val="accent3">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3">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2">
        <a:tint val="50000"/>
        <a:alpha val="40000"/>
      </a:schemeClr>
    </dgm:fillClrLst>
    <dgm:linClrLst meth="repeat">
      <a:schemeClr val="accent3"/>
    </dgm:linClrLst>
    <dgm:effectClrLst/>
    <dgm:txLinClrLst/>
    <dgm:txFillClrLst meth="repeat">
      <a:schemeClr val="lt1"/>
    </dgm:txFillClrLst>
    <dgm:txEffectClrLst/>
  </dgm:styleLbl>
  <dgm:styleLbl name="fgShp">
    <dgm:fillClrLst meth="repeat">
      <a:schemeClr val="accent3">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52.xml><?xml version="1.0" encoding="utf-8"?>
<dgm:colorsDef xmlns:dgm="http://schemas.openxmlformats.org/drawingml/2006/diagram" xmlns:a="http://schemas.openxmlformats.org/drawingml/2006/main" uniqueId="urn:microsoft.com/office/officeart/2005/8/colors/colorful3">
  <dgm:title val=""/>
  <dgm:desc val=""/>
  <dgm:catLst>
    <dgm:cat type="colorful" pri="10300"/>
  </dgm:catLst>
  <dgm:styleLbl name="node0">
    <dgm:fillClrLst meth="repeat">
      <a:schemeClr val="accent2"/>
    </dgm:fillClrLst>
    <dgm:linClrLst meth="repeat">
      <a:schemeClr val="lt1"/>
    </dgm:linClrLst>
    <dgm:effectClrLst/>
    <dgm:txLinClrLst/>
    <dgm:txFillClrLst/>
    <dgm:txEffectClrLst/>
  </dgm:styleLbl>
  <dgm:styleLbl name="node1">
    <dgm:fillClrLst>
      <a:schemeClr val="accent3"/>
      <a:schemeClr val="accent4"/>
    </dgm:fillClrLst>
    <dgm:linClrLst meth="repeat">
      <a:schemeClr val="lt1"/>
    </dgm:linClrLst>
    <dgm:effectClrLst/>
    <dgm:txLinClrLst/>
    <dgm:txFillClrLst/>
    <dgm:txEffectClrLst/>
  </dgm:styleLbl>
  <dgm:styleLbl name="alignNode1">
    <dgm:fillClrLst>
      <a:schemeClr val="accent3"/>
      <a:schemeClr val="accent4"/>
    </dgm:fillClrLst>
    <dgm:linClrLst>
      <a:schemeClr val="accent3"/>
      <a:schemeClr val="accent4"/>
    </dgm:linClrLst>
    <dgm:effectClrLst/>
    <dgm:txLinClrLst/>
    <dgm:txFillClrLst/>
    <dgm:txEffectClrLst/>
  </dgm:styleLbl>
  <dgm:styleLbl name="lnNode1">
    <dgm:fillClrLst>
      <a:schemeClr val="accent3"/>
      <a:schemeClr val="accent4"/>
    </dgm:fillClrLst>
    <dgm:linClrLst meth="repeat">
      <a:schemeClr val="lt1"/>
    </dgm:linClrLst>
    <dgm:effectClrLst/>
    <dgm:txLinClrLst/>
    <dgm:txFillClrLst/>
    <dgm:txEffectClrLst/>
  </dgm:styleLbl>
  <dgm:styleLbl name="vennNode1">
    <dgm:fillClrLst>
      <a:schemeClr val="accent3">
        <a:alpha val="50000"/>
      </a:schemeClr>
      <a:schemeClr val="accent4">
        <a:alpha val="50000"/>
      </a:schemeClr>
    </dgm:fillClrLst>
    <dgm:linClrLst meth="repeat">
      <a:schemeClr val="lt1"/>
    </dgm:linClrLst>
    <dgm:effectClrLst/>
    <dgm:txLinClrLst/>
    <dgm:txFillClrLst/>
    <dgm:txEffectClrLst/>
  </dgm:styleLbl>
  <dgm:styleLbl name="node2">
    <dgm:fillClrLst>
      <a:schemeClr val="accent4"/>
    </dgm:fillClrLst>
    <dgm:linClrLst meth="repeat">
      <a:schemeClr val="lt1"/>
    </dgm:linClrLst>
    <dgm:effectClrLst/>
    <dgm:txLinClrLst/>
    <dgm:txFillClrLst/>
    <dgm:txEffectClrLst/>
  </dgm:styleLbl>
  <dgm:styleLbl name="node3">
    <dgm:fillClrLst>
      <a:schemeClr val="accent5"/>
    </dgm:fillClrLst>
    <dgm:linClrLst meth="repeat">
      <a:schemeClr val="lt1"/>
    </dgm:linClrLst>
    <dgm:effectClrLst/>
    <dgm:txLinClrLst/>
    <dgm:txFillClrLst/>
    <dgm:txEffectClrLst/>
  </dgm:styleLbl>
  <dgm:styleLbl name="node4">
    <dgm:fillClrLst>
      <a:schemeClr val="accent6"/>
    </dgm:fillClrLst>
    <dgm:linClrLst meth="repeat">
      <a:schemeClr val="lt1"/>
    </dgm:linClrLst>
    <dgm:effectClrLst/>
    <dgm:txLinClrLst/>
    <dgm:txFillClrLst/>
    <dgm:txEffectClrLst/>
  </dgm:styleLbl>
  <dgm:styleLbl name="fgImgPlace1">
    <dgm:fillClrLst>
      <a:schemeClr val="accent3">
        <a:tint val="50000"/>
      </a:schemeClr>
      <a:schemeClr val="accent4">
        <a:tint val="50000"/>
      </a:schemeClr>
    </dgm:fillClrLst>
    <dgm:linClrLst meth="repeat">
      <a:schemeClr val="lt1"/>
    </dgm:linClrLst>
    <dgm:effectClrLst/>
    <dgm:txLinClrLst/>
    <dgm:txFillClrLst meth="repeat">
      <a:schemeClr val="lt1"/>
    </dgm:txFillClrLst>
    <dgm:txEffectClrLst/>
  </dgm:styleLbl>
  <dgm:styleLbl name="alignImgPlace1">
    <dgm:fillClrLst>
      <a:schemeClr val="accent3">
        <a:tint val="50000"/>
      </a:schemeClr>
      <a:schemeClr val="accent4">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3">
        <a:tint val="50000"/>
      </a:schemeClr>
      <a:schemeClr val="accent4">
        <a:tint val="20000"/>
      </a:schemeClr>
    </dgm:fillClrLst>
    <dgm:linClrLst meth="repeat">
      <a:schemeClr val="lt1"/>
    </dgm:linClrLst>
    <dgm:effectClrLst/>
    <dgm:txLinClrLst/>
    <dgm:txFillClrLst meth="repeat">
      <a:schemeClr val="lt1"/>
    </dgm:txFillClrLst>
    <dgm:txEffectClrLst/>
  </dgm:styleLbl>
  <dgm:styleLbl name="sibTrans2D1">
    <dgm:fillClrLst>
      <a:schemeClr val="accent3"/>
      <a:schemeClr val="accent4"/>
    </dgm:fillClrLst>
    <dgm:linClrLst meth="repeat">
      <a:schemeClr val="lt1"/>
    </dgm:linClrLst>
    <dgm:effectClrLst/>
    <dgm:txLinClrLst/>
    <dgm:txFillClrLst/>
    <dgm:txEffectClrLst/>
  </dgm:styleLbl>
  <dgm:styleLbl name="fgSibTrans2D1">
    <dgm:fillClrLst>
      <a:schemeClr val="accent3"/>
      <a:schemeClr val="accent4"/>
    </dgm:fillClrLst>
    <dgm:linClrLst meth="repeat">
      <a:schemeClr val="lt1"/>
    </dgm:linClrLst>
    <dgm:effectClrLst/>
    <dgm:txLinClrLst/>
    <dgm:txFillClrLst meth="repeat">
      <a:schemeClr val="lt1"/>
    </dgm:txFillClrLst>
    <dgm:txEffectClrLst/>
  </dgm:styleLbl>
  <dgm:styleLbl name="bgSibTrans2D1">
    <dgm:fillClrLst>
      <a:schemeClr val="accent3"/>
      <a:schemeClr val="accent4"/>
    </dgm:fillClrLst>
    <dgm:linClrLst meth="repeat">
      <a:schemeClr val="lt1"/>
    </dgm:linClrLst>
    <dgm:effectClrLst/>
    <dgm:txLinClrLst/>
    <dgm:txFillClrLst meth="repeat">
      <a:schemeClr val="lt1"/>
    </dgm:txFillClrLst>
    <dgm:txEffectClrLst/>
  </dgm:styleLbl>
  <dgm:styleLbl name="sibTrans1D1">
    <dgm:fillClrLst/>
    <dgm:linClrLst>
      <a:schemeClr val="accent3"/>
      <a:schemeClr val="accent4"/>
    </dgm:linClrLst>
    <dgm:effectClrLst/>
    <dgm:txLinClrLst/>
    <dgm:txFillClrLst meth="repeat">
      <a:schemeClr val="tx1"/>
    </dgm:txFillClrLst>
    <dgm:txEffectClrLst/>
  </dgm:styleLbl>
  <dgm:styleLbl name="callout">
    <dgm:fillClrLst meth="repeat">
      <a:schemeClr val="accent3"/>
    </dgm:fillClrLst>
    <dgm:linClrLst meth="repeat">
      <a:schemeClr val="accent3">
        <a:tint val="50000"/>
      </a:schemeClr>
    </dgm:linClrLst>
    <dgm:effectClrLst/>
    <dgm:txLinClrLst/>
    <dgm:txFillClrLst meth="repeat">
      <a:schemeClr val="tx1"/>
    </dgm:txFillClrLst>
    <dgm:txEffectClrLst/>
  </dgm:styleLbl>
  <dgm:styleLbl name="asst0">
    <dgm:fillClrLst meth="repeat">
      <a:schemeClr val="accent3"/>
    </dgm:fillClrLst>
    <dgm:linClrLst meth="repeat">
      <a:schemeClr val="lt1">
        <a:shade val="80000"/>
      </a:schemeClr>
    </dgm:linClrLst>
    <dgm:effectClrLst/>
    <dgm:txLinClrLst/>
    <dgm:txFillClrLst/>
    <dgm:txEffectClrLst/>
  </dgm:styleLbl>
  <dgm:styleLbl name="asst1">
    <dgm:fillClrLst meth="repeat">
      <a:schemeClr val="accent4"/>
    </dgm:fillClrLst>
    <dgm:linClrLst meth="repeat">
      <a:schemeClr val="lt1">
        <a:shade val="80000"/>
      </a:schemeClr>
    </dgm:linClrLst>
    <dgm:effectClrLst/>
    <dgm:txLinClrLst/>
    <dgm:txFillClrLst/>
    <dgm:txEffectClrLst/>
  </dgm:styleLbl>
  <dgm:styleLbl name="asst2">
    <dgm:fillClrLst>
      <a:schemeClr val="accent5"/>
    </dgm:fillClrLst>
    <dgm:linClrLst meth="repeat">
      <a:schemeClr val="lt1"/>
    </dgm:linClrLst>
    <dgm:effectClrLst/>
    <dgm:txLinClrLst/>
    <dgm:txFillClrLst/>
    <dgm:txEffectClrLst/>
  </dgm:styleLbl>
  <dgm:styleLbl name="asst3">
    <dgm:fillClrLst>
      <a:schemeClr val="accent6"/>
    </dgm:fillClrLst>
    <dgm:linClrLst meth="repeat">
      <a:schemeClr val="lt1"/>
    </dgm:linClrLst>
    <dgm:effectClrLst/>
    <dgm:txLinClrLst/>
    <dgm:txFillClrLst/>
    <dgm:txEffectClrLst/>
  </dgm:styleLbl>
  <dgm:styleLbl name="asst4">
    <dgm:fillClrLst>
      <a:schemeClr val="accent1"/>
    </dgm:fillClrLst>
    <dgm:linClrLst meth="repeat">
      <a:schemeClr val="lt1"/>
    </dgm:linClrLst>
    <dgm:effectClrLst/>
    <dgm:txLinClrLst/>
    <dgm:txFillClrLst/>
    <dgm:txEffectClrLst/>
  </dgm:styleLbl>
  <dgm:styleLbl name="parChTrans2D1">
    <dgm:fillClrLst meth="repeat">
      <a:schemeClr val="accent2"/>
    </dgm:fillClrLst>
    <dgm:linClrLst meth="repeat">
      <a:schemeClr val="lt1"/>
    </dgm:linClrLst>
    <dgm:effectClrLst/>
    <dgm:txLinClrLst/>
    <dgm:txFillClrLst meth="repeat">
      <a:schemeClr val="lt1"/>
    </dgm:txFillClrLst>
    <dgm:txEffectClrLst/>
  </dgm:styleLbl>
  <dgm:styleLbl name="parChTrans2D2">
    <dgm:fillClrLst meth="repeat">
      <a:schemeClr val="accent3"/>
    </dgm:fillClrLst>
    <dgm:linClrLst meth="repeat">
      <a:schemeClr val="lt1"/>
    </dgm:linClrLst>
    <dgm:effectClrLst/>
    <dgm:txLinClrLst/>
    <dgm:txFillClrLst/>
    <dgm:txEffectClrLst/>
  </dgm:styleLbl>
  <dgm:styleLbl name="parChTrans2D3">
    <dgm:fillClrLst meth="repeat">
      <a:schemeClr val="accent4"/>
    </dgm:fillClrLst>
    <dgm:linClrLst meth="repeat">
      <a:schemeClr val="lt1"/>
    </dgm:linClrLst>
    <dgm:effectClrLst/>
    <dgm:txLinClrLst/>
    <dgm:txFillClrLst/>
    <dgm:txEffectClrLst/>
  </dgm:styleLbl>
  <dgm:styleLbl name="parChTrans2D4">
    <dgm:fillClrLst meth="repeat">
      <a:schemeClr val="accent5"/>
    </dgm:fillClrLst>
    <dgm:linClrLst meth="repeat">
      <a:schemeClr val="lt1"/>
    </dgm:linClrLst>
    <dgm:effectClrLst/>
    <dgm:txLinClrLst/>
    <dgm:txFillClrLst meth="repeat">
      <a:schemeClr val="lt1"/>
    </dgm:txFillClrLst>
    <dgm:txEffectClrLst/>
  </dgm:styleLbl>
  <dgm:styleLbl name="parChTrans1D1">
    <dgm:fillClrLst meth="repeat">
      <a:schemeClr val="accent3"/>
    </dgm:fillClrLst>
    <dgm:linClrLst meth="repeat">
      <a:schemeClr val="accent3"/>
    </dgm:linClrLst>
    <dgm:effectClrLst/>
    <dgm:txLinClrLst/>
    <dgm:txFillClrLst meth="repeat">
      <a:schemeClr val="tx1"/>
    </dgm:txFillClrLst>
    <dgm:txEffectClrLst/>
  </dgm:styleLbl>
  <dgm:styleLbl name="parChTrans1D2">
    <dgm:fillClrLst meth="repeat">
      <a:schemeClr val="accent2">
        <a:tint val="90000"/>
      </a:schemeClr>
    </dgm:fillClrLst>
    <dgm:linClrLst meth="repeat">
      <a:schemeClr val="accent4"/>
    </dgm:linClrLst>
    <dgm:effectClrLst/>
    <dgm:txLinClrLst/>
    <dgm:txFillClrLst meth="repeat">
      <a:schemeClr val="tx1"/>
    </dgm:txFillClrLst>
    <dgm:txEffectClrLst/>
  </dgm:styleLbl>
  <dgm:styleLbl name="parChTrans1D3">
    <dgm:fillClrLst meth="repeat">
      <a:schemeClr val="accent2">
        <a:tint val="70000"/>
      </a:schemeClr>
    </dgm:fillClrLst>
    <dgm:linClrLst meth="repeat">
      <a:schemeClr val="accent5"/>
    </dgm:linClrLst>
    <dgm:effectClrLst/>
    <dgm:txLinClrLst/>
    <dgm:txFillClrLst meth="repeat">
      <a:schemeClr val="tx1"/>
    </dgm:txFillClrLst>
    <dgm:txEffectClrLst/>
  </dgm:styleLbl>
  <dgm:styleLbl name="parChTrans1D4">
    <dgm:fillClrLst meth="repeat">
      <a:schemeClr val="accent6">
        <a:tint val="50000"/>
      </a:schemeClr>
    </dgm:fillClrLst>
    <dgm:linClrLst meth="repeat">
      <a:schemeClr val="accent6"/>
    </dgm:linClrLst>
    <dgm:effectClrLst/>
    <dgm:txLinClrLst/>
    <dgm:txFillClrLst meth="repeat">
      <a:schemeClr val="tx1"/>
    </dgm:txFillClrLst>
    <dgm:txEffectClrLst/>
  </dgm:styleLbl>
  <dgm:styleLbl name="fgAcc1">
    <dgm:fillClrLst meth="repeat">
      <a:schemeClr val="lt1">
        <a:alpha val="90000"/>
      </a:schemeClr>
    </dgm:fillClrLst>
    <dgm:linClrLst>
      <a:schemeClr val="accent3"/>
      <a:schemeClr val="accent4"/>
    </dgm:linClrLst>
    <dgm:effectClrLst/>
    <dgm:txLinClrLst/>
    <dgm:txFillClrLst meth="repeat">
      <a:schemeClr val="dk1"/>
    </dgm:txFillClrLst>
    <dgm:txEffectClrLst/>
  </dgm:styleLbl>
  <dgm:styleLbl name="conFgAcc1">
    <dgm:fillClrLst meth="repeat">
      <a:schemeClr val="lt1">
        <a:alpha val="90000"/>
      </a:schemeClr>
    </dgm:fillClrLst>
    <dgm:linClrLst>
      <a:schemeClr val="accent3"/>
      <a:schemeClr val="accent4"/>
    </dgm:linClrLst>
    <dgm:effectClrLst/>
    <dgm:txLinClrLst/>
    <dgm:txFillClrLst meth="repeat">
      <a:schemeClr val="dk1"/>
    </dgm:txFillClrLst>
    <dgm:txEffectClrLst/>
  </dgm:styleLbl>
  <dgm:styleLbl name="alignAcc1">
    <dgm:fillClrLst meth="repeat">
      <a:schemeClr val="lt1">
        <a:alpha val="90000"/>
      </a:schemeClr>
    </dgm:fillClrLst>
    <dgm:linClrLst>
      <a:schemeClr val="accent3"/>
      <a:schemeClr val="accent4"/>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2"/>
    </dgm:linClrLst>
    <dgm:effectClrLst/>
    <dgm:txLinClrLst/>
    <dgm:txFillClrLst meth="repeat">
      <a:schemeClr val="dk1"/>
    </dgm:txFillClrLst>
    <dgm:txEffectClrLst/>
  </dgm:styleLbl>
  <dgm:styleLbl name="bgAcc1">
    <dgm:fillClrLst meth="repeat">
      <a:schemeClr val="lt1">
        <a:alpha val="90000"/>
      </a:schemeClr>
    </dgm:fillClrLst>
    <dgm:linClrLst>
      <a:schemeClr val="accent3"/>
      <a:schemeClr val="accent4"/>
    </dgm:linClrLst>
    <dgm:effectClrLst/>
    <dgm:txLinClrLst/>
    <dgm:txFillClrLst meth="repeat">
      <a:schemeClr val="dk1"/>
    </dgm:txFillClrLst>
    <dgm:txEffectClrLst/>
  </dgm:styleLbl>
  <dgm:styleLbl name="solidFgAcc1">
    <dgm:fillClrLst meth="repeat">
      <a:schemeClr val="lt1"/>
    </dgm:fillClrLst>
    <dgm:linClrLst>
      <a:schemeClr val="accent3"/>
      <a:schemeClr val="accent4"/>
    </dgm:linClrLst>
    <dgm:effectClrLst/>
    <dgm:txLinClrLst/>
    <dgm:txFillClrLst meth="repeat">
      <a:schemeClr val="dk1"/>
    </dgm:txFillClrLst>
    <dgm:txEffectClrLst/>
  </dgm:styleLbl>
  <dgm:styleLbl name="solidAlignAcc1">
    <dgm:fillClrLst meth="repeat">
      <a:schemeClr val="lt1"/>
    </dgm:fillClrLst>
    <dgm:linClrLst>
      <a:schemeClr val="accent3"/>
      <a:schemeClr val="accent4"/>
    </dgm:linClrLst>
    <dgm:effectClrLst/>
    <dgm:txLinClrLst/>
    <dgm:txFillClrLst meth="repeat">
      <a:schemeClr val="dk1"/>
    </dgm:txFillClrLst>
    <dgm:txEffectClrLst/>
  </dgm:styleLbl>
  <dgm:styleLbl name="solidBgAcc1">
    <dgm:fillClrLst meth="repeat">
      <a:schemeClr val="lt1"/>
    </dgm:fillClrLst>
    <dgm:linClrLst>
      <a:schemeClr val="accent3"/>
      <a:schemeClr val="accent4"/>
    </dgm:linClrLst>
    <dgm:effectClrLst/>
    <dgm:txLinClrLst/>
    <dgm:txFillClrLst meth="repeat">
      <a:schemeClr val="dk1"/>
    </dgm:txFillClrLst>
    <dgm:txEffectClrLst/>
  </dgm:styleLbl>
  <dgm:styleLbl name="fgAccFollowNode1">
    <dgm:fillClrLst>
      <a:schemeClr val="accent3">
        <a:tint val="40000"/>
        <a:alpha val="90000"/>
      </a:schemeClr>
      <a:schemeClr val="accent4">
        <a:tint val="40000"/>
        <a:alpha val="90000"/>
      </a:schemeClr>
    </dgm:fillClrLst>
    <dgm:linClrLst>
      <a:schemeClr val="accent3">
        <a:tint val="40000"/>
        <a:alpha val="90000"/>
      </a:schemeClr>
      <a:schemeClr val="accent4">
        <a:tint val="40000"/>
        <a:alpha val="90000"/>
      </a:schemeClr>
    </dgm:linClrLst>
    <dgm:effectClrLst/>
    <dgm:txLinClrLst/>
    <dgm:txFillClrLst meth="repeat">
      <a:schemeClr val="dk1"/>
    </dgm:txFillClrLst>
    <dgm:txEffectClrLst/>
  </dgm:styleLbl>
  <dgm:styleLbl name="alignAccFollowNode1">
    <dgm:fillClrLst>
      <a:schemeClr val="accent3">
        <a:tint val="40000"/>
        <a:alpha val="90000"/>
      </a:schemeClr>
      <a:schemeClr val="accent4">
        <a:tint val="40000"/>
        <a:alpha val="90000"/>
      </a:schemeClr>
    </dgm:fillClrLst>
    <dgm:linClrLst>
      <a:schemeClr val="accent3">
        <a:tint val="40000"/>
        <a:alpha val="90000"/>
      </a:schemeClr>
      <a:schemeClr val="accent4">
        <a:tint val="40000"/>
        <a:alpha val="90000"/>
      </a:schemeClr>
    </dgm:linClrLst>
    <dgm:effectClrLst/>
    <dgm:txLinClrLst/>
    <dgm:txFillClrLst meth="repeat">
      <a:schemeClr val="dk1"/>
    </dgm:txFillClrLst>
    <dgm:txEffectClrLst/>
  </dgm:styleLbl>
  <dgm:styleLbl name="bgAccFollowNode1">
    <dgm:fillClrLst>
      <a:schemeClr val="accent3">
        <a:tint val="40000"/>
        <a:alpha val="90000"/>
      </a:schemeClr>
      <a:schemeClr val="accent4">
        <a:tint val="40000"/>
        <a:alpha val="90000"/>
      </a:schemeClr>
    </dgm:fillClrLst>
    <dgm:linClrLst>
      <a:schemeClr val="accent3">
        <a:tint val="40000"/>
        <a:alpha val="90000"/>
      </a:schemeClr>
      <a:schemeClr val="accent4">
        <a:tint val="40000"/>
        <a:alpha val="90000"/>
      </a:schemeClr>
    </dgm:linClrLst>
    <dgm:effectClrLst/>
    <dgm:txLinClrLst/>
    <dgm:txFillClrLst meth="repeat">
      <a:schemeClr val="dk1"/>
    </dgm:txFillClrLst>
    <dgm:txEffectClrLst/>
  </dgm:styleLbl>
  <dgm:styleLbl name="fgAcc0">
    <dgm:fillClrLst meth="repeat">
      <a:schemeClr val="lt1">
        <a:alpha val="90000"/>
      </a:schemeClr>
    </dgm:fillClrLst>
    <dgm:linClrLst>
      <a:schemeClr val="accent2"/>
    </dgm:linClrLst>
    <dgm:effectClrLst/>
    <dgm:txLinClrLst/>
    <dgm:txFillClrLst meth="repeat">
      <a:schemeClr val="dk1"/>
    </dgm:txFillClrLst>
    <dgm:txEffectClrLst/>
  </dgm:styleLbl>
  <dgm:styleLbl name="fgAcc2">
    <dgm:fillClrLst meth="repeat">
      <a:schemeClr val="lt1">
        <a:alpha val="90000"/>
      </a:schemeClr>
    </dgm:fillClrLst>
    <dgm:linClrLst>
      <a:schemeClr val="accent4"/>
    </dgm:linClrLst>
    <dgm:effectClrLst/>
    <dgm:txLinClrLst/>
    <dgm:txFillClrLst meth="repeat">
      <a:schemeClr val="dk1"/>
    </dgm:txFillClrLst>
    <dgm:txEffectClrLst/>
  </dgm:styleLbl>
  <dgm:styleLbl name="fgAcc3">
    <dgm:fillClrLst meth="repeat">
      <a:schemeClr val="lt1">
        <a:alpha val="90000"/>
      </a:schemeClr>
    </dgm:fillClrLst>
    <dgm:linClrLst>
      <a:schemeClr val="accent5"/>
    </dgm:linClrLst>
    <dgm:effectClrLst/>
    <dgm:txLinClrLst/>
    <dgm:txFillClrLst meth="repeat">
      <a:schemeClr val="dk1"/>
    </dgm:txFillClrLst>
    <dgm:txEffectClrLst/>
  </dgm:styleLbl>
  <dgm:styleLbl name="fgAcc4">
    <dgm:fillClrLst meth="repeat">
      <a:schemeClr val="lt1">
        <a:alpha val="90000"/>
      </a:schemeClr>
    </dgm:fillClrLst>
    <dgm:linClrLst>
      <a:schemeClr val="accent6"/>
    </dgm:linClrLst>
    <dgm:effectClrLst/>
    <dgm:txLinClrLst/>
    <dgm:txFillClrLst meth="repeat">
      <a:schemeClr val="dk1"/>
    </dgm:txFillClrLst>
    <dgm:txEffectClrLst/>
  </dgm:styleLbl>
  <dgm:styleLbl name="bgShp">
    <dgm:fillClrLst meth="repeat">
      <a:schemeClr val="accent3">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3">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2">
        <a:tint val="50000"/>
        <a:alpha val="40000"/>
      </a:schemeClr>
    </dgm:fillClrLst>
    <dgm:linClrLst meth="repeat">
      <a:schemeClr val="accent3"/>
    </dgm:linClrLst>
    <dgm:effectClrLst/>
    <dgm:txLinClrLst/>
    <dgm:txFillClrLst meth="repeat">
      <a:schemeClr val="lt1"/>
    </dgm:txFillClrLst>
    <dgm:txEffectClrLst/>
  </dgm:styleLbl>
  <dgm:styleLbl name="fgShp">
    <dgm:fillClrLst meth="repeat">
      <a:schemeClr val="accent3">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53.xml><?xml version="1.0" encoding="utf-8"?>
<dgm:colorsDef xmlns:dgm="http://schemas.openxmlformats.org/drawingml/2006/diagram" xmlns:a="http://schemas.openxmlformats.org/drawingml/2006/main" uniqueId="urn:microsoft.com/office/officeart/2005/8/colors/accent4_3">
  <dgm:title val=""/>
  <dgm:desc val=""/>
  <dgm:catLst>
    <dgm:cat type="accent4" pri="11300"/>
  </dgm:catLst>
  <dgm:styleLbl name="node0">
    <dgm:fillClrLst meth="repeat">
      <a:schemeClr val="accent4">
        <a:shade val="80000"/>
      </a:schemeClr>
    </dgm:fillClrLst>
    <dgm:linClrLst meth="repeat">
      <a:schemeClr val="lt1"/>
    </dgm:linClrLst>
    <dgm:effectClrLst/>
    <dgm:txLinClrLst/>
    <dgm:txFillClrLst/>
    <dgm:txEffectClrLst/>
  </dgm:styleLbl>
  <dgm:styleLbl name="node1">
    <dgm:fillClrLst>
      <a:schemeClr val="accent4">
        <a:shade val="80000"/>
      </a:schemeClr>
      <a:schemeClr val="accent4">
        <a:tint val="70000"/>
      </a:schemeClr>
    </dgm:fillClrLst>
    <dgm:linClrLst meth="repeat">
      <a:schemeClr val="lt1"/>
    </dgm:linClrLst>
    <dgm:effectClrLst/>
    <dgm:txLinClrLst/>
    <dgm:txFillClrLst/>
    <dgm:txEffectClrLst/>
  </dgm:styleLbl>
  <dgm:styleLbl name="alignNode1">
    <dgm:fillClrLst>
      <a:schemeClr val="accent4">
        <a:shade val="80000"/>
      </a:schemeClr>
      <a:schemeClr val="accent4">
        <a:tint val="70000"/>
      </a:schemeClr>
    </dgm:fillClrLst>
    <dgm:linClrLst>
      <a:schemeClr val="accent4">
        <a:shade val="80000"/>
      </a:schemeClr>
      <a:schemeClr val="accent4">
        <a:tint val="70000"/>
      </a:schemeClr>
    </dgm:linClrLst>
    <dgm:effectClrLst/>
    <dgm:txLinClrLst/>
    <dgm:txFillClrLst/>
    <dgm:txEffectClrLst/>
  </dgm:styleLbl>
  <dgm:styleLbl name="lnNode1">
    <dgm:fillClrLst>
      <a:schemeClr val="accent4">
        <a:shade val="80000"/>
      </a:schemeClr>
      <a:schemeClr val="accent4">
        <a:tint val="70000"/>
      </a:schemeClr>
    </dgm:fillClrLst>
    <dgm:linClrLst meth="repeat">
      <a:schemeClr val="lt1"/>
    </dgm:linClrLst>
    <dgm:effectClrLst/>
    <dgm:txLinClrLst/>
    <dgm:txFillClrLst/>
    <dgm:txEffectClrLst/>
  </dgm:styleLbl>
  <dgm:styleLbl name="vennNode1">
    <dgm:fillClrLst>
      <a:schemeClr val="accent4">
        <a:shade val="80000"/>
        <a:alpha val="50000"/>
      </a:schemeClr>
      <a:schemeClr val="accent4">
        <a:tint val="70000"/>
        <a:alpha val="50000"/>
      </a:schemeClr>
    </dgm:fillClrLst>
    <dgm:linClrLst meth="repeat">
      <a:schemeClr val="lt1"/>
    </dgm:linClrLst>
    <dgm:effectClrLst/>
    <dgm:txLinClrLst/>
    <dgm:txFillClrLst/>
    <dgm:txEffectClrLst/>
  </dgm:styleLbl>
  <dgm:styleLbl name="node2">
    <dgm:fillClrLst>
      <a:schemeClr val="accent4">
        <a:tint val="99000"/>
      </a:schemeClr>
    </dgm:fillClrLst>
    <dgm:linClrLst meth="repeat">
      <a:schemeClr val="lt1"/>
    </dgm:linClrLst>
    <dgm:effectClrLst/>
    <dgm:txLinClrLst/>
    <dgm:txFillClrLst/>
    <dgm:txEffectClrLst/>
  </dgm:styleLbl>
  <dgm:styleLbl name="node3">
    <dgm:fillClrLst>
      <a:schemeClr val="accent4">
        <a:tint val="80000"/>
      </a:schemeClr>
    </dgm:fillClrLst>
    <dgm:linClrLst meth="repeat">
      <a:schemeClr val="lt1"/>
    </dgm:linClrLst>
    <dgm:effectClrLst/>
    <dgm:txLinClrLst/>
    <dgm:txFillClrLst/>
    <dgm:txEffectClrLst/>
  </dgm:styleLbl>
  <dgm:styleLbl name="node4">
    <dgm:fillClrLst>
      <a:schemeClr val="accent4">
        <a:tint val="70000"/>
      </a:schemeClr>
    </dgm:fillClrLst>
    <dgm:linClrLst meth="repeat">
      <a:schemeClr val="lt1"/>
    </dgm:linClrLst>
    <dgm:effectClrLst/>
    <dgm:txLinClrLst/>
    <dgm:txFillClrLst/>
    <dgm:txEffectClrLst/>
  </dgm:styleLbl>
  <dgm:styleLbl name="fgImgPlace1">
    <dgm:fillClrLst>
      <a:schemeClr val="accent4">
        <a:tint val="50000"/>
      </a:schemeClr>
      <a:schemeClr val="accent4">
        <a:tint val="20000"/>
      </a:schemeClr>
    </dgm:fillClrLst>
    <dgm:linClrLst meth="repeat">
      <a:schemeClr val="lt1"/>
    </dgm:linClrLst>
    <dgm:effectClrLst/>
    <dgm:txLinClrLst/>
    <dgm:txFillClrLst meth="repeat">
      <a:schemeClr val="lt1"/>
    </dgm:txFillClrLst>
    <dgm:txEffectClrLst/>
  </dgm:styleLbl>
  <dgm:styleLbl name="alignImgPlace1">
    <dgm:fillClrLst>
      <a:schemeClr val="accent4">
        <a:tint val="50000"/>
      </a:schemeClr>
      <a:schemeClr val="accent4">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4">
        <a:tint val="50000"/>
      </a:schemeClr>
      <a:schemeClr val="accent4">
        <a:tint val="20000"/>
      </a:schemeClr>
    </dgm:fillClrLst>
    <dgm:linClrLst meth="repeat">
      <a:schemeClr val="lt1"/>
    </dgm:linClrLst>
    <dgm:effectClrLst/>
    <dgm:txLinClrLst/>
    <dgm:txFillClrLst meth="repeat">
      <a:schemeClr val="lt1"/>
    </dgm:txFillClrLst>
    <dgm:txEffectClrLst/>
  </dgm:styleLbl>
  <dgm:styleLbl name="sibTrans2D1">
    <dgm:fillClrLst>
      <a:schemeClr val="accent4">
        <a:shade val="90000"/>
      </a:schemeClr>
      <a:schemeClr val="accent4">
        <a:tint val="70000"/>
      </a:schemeClr>
    </dgm:fillClrLst>
    <dgm:linClrLst>
      <a:schemeClr val="accent4">
        <a:shade val="90000"/>
      </a:schemeClr>
      <a:schemeClr val="accent4">
        <a:tint val="70000"/>
      </a:schemeClr>
    </dgm:linClrLst>
    <dgm:effectClrLst/>
    <dgm:txLinClrLst/>
    <dgm:txFillClrLst/>
    <dgm:txEffectClrLst/>
  </dgm:styleLbl>
  <dgm:styleLbl name="fgSibTrans2D1">
    <dgm:fillClrLst>
      <a:schemeClr val="accent4">
        <a:shade val="90000"/>
      </a:schemeClr>
      <a:schemeClr val="accent4">
        <a:tint val="70000"/>
      </a:schemeClr>
    </dgm:fillClrLst>
    <dgm:linClrLst>
      <a:schemeClr val="accent4">
        <a:shade val="90000"/>
      </a:schemeClr>
      <a:schemeClr val="accent4">
        <a:tint val="70000"/>
      </a:schemeClr>
    </dgm:linClrLst>
    <dgm:effectClrLst/>
    <dgm:txLinClrLst/>
    <dgm:txFillClrLst meth="repeat">
      <a:schemeClr val="lt1"/>
    </dgm:txFillClrLst>
    <dgm:txEffectClrLst/>
  </dgm:styleLbl>
  <dgm:styleLbl name="bgSibTrans2D1">
    <dgm:fillClrLst>
      <a:schemeClr val="accent4">
        <a:shade val="90000"/>
      </a:schemeClr>
      <a:schemeClr val="accent4">
        <a:tint val="70000"/>
      </a:schemeClr>
    </dgm:fillClrLst>
    <dgm:linClrLst>
      <a:schemeClr val="accent4">
        <a:shade val="90000"/>
      </a:schemeClr>
      <a:schemeClr val="accent4">
        <a:tint val="70000"/>
      </a:schemeClr>
    </dgm:linClrLst>
    <dgm:effectClrLst/>
    <dgm:txLinClrLst/>
    <dgm:txFillClrLst meth="repeat">
      <a:schemeClr val="lt1"/>
    </dgm:txFillClrLst>
    <dgm:txEffectClrLst/>
  </dgm:styleLbl>
  <dgm:styleLbl name="sibTrans1D1">
    <dgm:fillClrLst>
      <a:schemeClr val="accent4">
        <a:shade val="90000"/>
      </a:schemeClr>
      <a:schemeClr val="accent4">
        <a:tint val="70000"/>
      </a:schemeClr>
    </dgm:fillClrLst>
    <dgm:linClrLst>
      <a:schemeClr val="accent4">
        <a:shade val="90000"/>
      </a:schemeClr>
      <a:schemeClr val="accent4">
        <a:tint val="70000"/>
      </a:schemeClr>
    </dgm:linClrLst>
    <dgm:effectClrLst/>
    <dgm:txLinClrLst/>
    <dgm:txFillClrLst meth="repeat">
      <a:schemeClr val="tx1"/>
    </dgm:txFillClrLst>
    <dgm:txEffectClrLst/>
  </dgm:styleLbl>
  <dgm:styleLbl name="callout">
    <dgm:fillClrLst meth="repeat">
      <a:schemeClr val="accent4"/>
    </dgm:fillClrLst>
    <dgm:linClrLst meth="repeat">
      <a:schemeClr val="accent4"/>
    </dgm:linClrLst>
    <dgm:effectClrLst/>
    <dgm:txLinClrLst/>
    <dgm:txFillClrLst meth="repeat">
      <a:schemeClr val="tx1"/>
    </dgm:txFillClrLst>
    <dgm:txEffectClrLst/>
  </dgm:styleLbl>
  <dgm:styleLbl name="asst0">
    <dgm:fillClrLst meth="repeat">
      <a:schemeClr val="accent4">
        <a:shade val="80000"/>
      </a:schemeClr>
    </dgm:fillClrLst>
    <dgm:linClrLst meth="repeat">
      <a:schemeClr val="lt1"/>
    </dgm:linClrLst>
    <dgm:effectClrLst/>
    <dgm:txLinClrLst/>
    <dgm:txFillClrLst/>
    <dgm:txEffectClrLst/>
  </dgm:styleLbl>
  <dgm:styleLbl name="asst1">
    <dgm:fillClrLst meth="repeat">
      <a:schemeClr val="accent4">
        <a:shade val="80000"/>
      </a:schemeClr>
    </dgm:fillClrLst>
    <dgm:linClrLst meth="repeat">
      <a:schemeClr val="lt1"/>
    </dgm:linClrLst>
    <dgm:effectClrLst/>
    <dgm:txLinClrLst/>
    <dgm:txFillClrLst/>
    <dgm:txEffectClrLst/>
  </dgm:styleLbl>
  <dgm:styleLbl name="asst2">
    <dgm:fillClrLst>
      <a:schemeClr val="accent4">
        <a:tint val="99000"/>
      </a:schemeClr>
    </dgm:fillClrLst>
    <dgm:linClrLst meth="repeat">
      <a:schemeClr val="lt1"/>
    </dgm:linClrLst>
    <dgm:effectClrLst/>
    <dgm:txLinClrLst/>
    <dgm:txFillClrLst/>
    <dgm:txEffectClrLst/>
  </dgm:styleLbl>
  <dgm:styleLbl name="asst3">
    <dgm:fillClrLst>
      <a:schemeClr val="accent4">
        <a:tint val="80000"/>
      </a:schemeClr>
    </dgm:fillClrLst>
    <dgm:linClrLst meth="repeat">
      <a:schemeClr val="lt1"/>
    </dgm:linClrLst>
    <dgm:effectClrLst/>
    <dgm:txLinClrLst/>
    <dgm:txFillClrLst/>
    <dgm:txEffectClrLst/>
  </dgm:styleLbl>
  <dgm:styleLbl name="asst4">
    <dgm:fillClrLst>
      <a:schemeClr val="accent4">
        <a:tint val="70000"/>
      </a:schemeClr>
    </dgm:fillClrLst>
    <dgm:linClrLst meth="repeat">
      <a:schemeClr val="lt1"/>
    </dgm:linClrLst>
    <dgm:effectClrLst/>
    <dgm:txLinClrLst/>
    <dgm:txFillClrLst/>
    <dgm:txEffectClrLst/>
  </dgm:styleLbl>
  <dgm:styleLbl name="parChTrans2D1">
    <dgm:fillClrLst meth="repeat">
      <a:schemeClr val="accent4">
        <a:tint val="60000"/>
      </a:schemeClr>
    </dgm:fillClrLst>
    <dgm:linClrLst meth="repeat">
      <a:schemeClr val="accent4">
        <a:tint val="60000"/>
      </a:schemeClr>
    </dgm:linClrLst>
    <dgm:effectClrLst/>
    <dgm:txLinClrLst/>
    <dgm:txFillClrLst meth="repeat">
      <a:schemeClr val="lt1"/>
    </dgm:txFillClrLst>
    <dgm:txEffectClrLst/>
  </dgm:styleLbl>
  <dgm:styleLbl name="parChTrans2D2">
    <dgm:fillClrLst meth="repeat">
      <a:schemeClr val="accent4">
        <a:tint val="90000"/>
      </a:schemeClr>
    </dgm:fillClrLst>
    <dgm:linClrLst meth="repeat">
      <a:schemeClr val="accent4">
        <a:tint val="90000"/>
      </a:schemeClr>
    </dgm:linClrLst>
    <dgm:effectClrLst/>
    <dgm:txLinClrLst/>
    <dgm:txFillClrLst/>
    <dgm:txEffectClrLst/>
  </dgm:styleLbl>
  <dgm:styleLbl name="parChTrans2D3">
    <dgm:fillClrLst meth="repeat">
      <a:schemeClr val="accent4">
        <a:tint val="70000"/>
      </a:schemeClr>
    </dgm:fillClrLst>
    <dgm:linClrLst meth="repeat">
      <a:schemeClr val="accent4">
        <a:tint val="70000"/>
      </a:schemeClr>
    </dgm:linClrLst>
    <dgm:effectClrLst/>
    <dgm:txLinClrLst/>
    <dgm:txFillClrLst/>
    <dgm:txEffectClrLst/>
  </dgm:styleLbl>
  <dgm:styleLbl name="parChTrans2D4">
    <dgm:fillClrLst meth="repeat">
      <a:schemeClr val="accent4">
        <a:tint val="50000"/>
      </a:schemeClr>
    </dgm:fillClrLst>
    <dgm:linClrLst meth="repeat">
      <a:schemeClr val="accent4">
        <a:tint val="50000"/>
      </a:schemeClr>
    </dgm:linClrLst>
    <dgm:effectClrLst/>
    <dgm:txLinClrLst/>
    <dgm:txFillClrLst meth="repeat">
      <a:schemeClr val="lt1"/>
    </dgm:txFillClrLst>
    <dgm:txEffectClrLst/>
  </dgm:styleLbl>
  <dgm:styleLbl name="parChTrans1D1">
    <dgm:fillClrLst meth="repeat">
      <a:schemeClr val="accent4">
        <a:shade val="80000"/>
      </a:schemeClr>
    </dgm:fillClrLst>
    <dgm:linClrLst meth="repeat">
      <a:schemeClr val="accent4">
        <a:shade val="80000"/>
      </a:schemeClr>
    </dgm:linClrLst>
    <dgm:effectClrLst/>
    <dgm:txLinClrLst/>
    <dgm:txFillClrLst meth="repeat">
      <a:schemeClr val="tx1"/>
    </dgm:txFillClrLst>
    <dgm:txEffectClrLst/>
  </dgm:styleLbl>
  <dgm:styleLbl name="parChTrans1D2">
    <dgm:fillClrLst meth="repeat">
      <a:schemeClr val="accent4">
        <a:tint val="99000"/>
      </a:schemeClr>
    </dgm:fillClrLst>
    <dgm:linClrLst meth="repeat">
      <a:schemeClr val="accent4">
        <a:tint val="99000"/>
      </a:schemeClr>
    </dgm:linClrLst>
    <dgm:effectClrLst/>
    <dgm:txLinClrLst/>
    <dgm:txFillClrLst meth="repeat">
      <a:schemeClr val="tx1"/>
    </dgm:txFillClrLst>
    <dgm:txEffectClrLst/>
  </dgm:styleLbl>
  <dgm:styleLbl name="parChTrans1D3">
    <dgm:fillClrLst meth="repeat">
      <a:schemeClr val="accent4">
        <a:tint val="80000"/>
      </a:schemeClr>
    </dgm:fillClrLst>
    <dgm:linClrLst meth="repeat">
      <a:schemeClr val="accent4">
        <a:tint val="80000"/>
      </a:schemeClr>
    </dgm:linClrLst>
    <dgm:effectClrLst/>
    <dgm:txLinClrLst/>
    <dgm:txFillClrLst meth="repeat">
      <a:schemeClr val="tx1"/>
    </dgm:txFillClrLst>
    <dgm:txEffectClrLst/>
  </dgm:styleLbl>
  <dgm:styleLbl name="parChTrans1D4">
    <dgm:fillClrLst meth="repeat">
      <a:schemeClr val="accent4">
        <a:tint val="70000"/>
      </a:schemeClr>
    </dgm:fillClrLst>
    <dgm:linClrLst meth="repeat">
      <a:schemeClr val="accent4">
        <a:tint val="70000"/>
      </a:schemeClr>
    </dgm:linClrLst>
    <dgm:effectClrLst/>
    <dgm:txLinClrLst/>
    <dgm:txFillClrLst meth="repeat">
      <a:schemeClr val="tx1"/>
    </dgm:txFillClrLst>
    <dgm:txEffectClrLst/>
  </dgm:styleLbl>
  <dgm:styleLbl name="fgAcc1">
    <dgm:fillClrLst meth="repeat">
      <a:schemeClr val="lt1">
        <a:alpha val="90000"/>
      </a:schemeClr>
    </dgm:fillClrLst>
    <dgm:linClrLst>
      <a:schemeClr val="accent4">
        <a:shade val="80000"/>
      </a:schemeClr>
      <a:schemeClr val="accent4">
        <a:tint val="70000"/>
      </a:schemeClr>
    </dgm:linClrLst>
    <dgm:effectClrLst/>
    <dgm:txLinClrLst/>
    <dgm:txFillClrLst meth="repeat">
      <a:schemeClr val="dk1"/>
    </dgm:txFillClrLst>
    <dgm:txEffectClrLst/>
  </dgm:styleLbl>
  <dgm:styleLbl name="conFgAcc1">
    <dgm:fillClrLst meth="repeat">
      <a:schemeClr val="lt1">
        <a:alpha val="90000"/>
      </a:schemeClr>
    </dgm:fillClrLst>
    <dgm:linClrLst>
      <a:schemeClr val="accent4">
        <a:shade val="80000"/>
      </a:schemeClr>
      <a:schemeClr val="accent4">
        <a:tint val="70000"/>
      </a:schemeClr>
    </dgm:linClrLst>
    <dgm:effectClrLst/>
    <dgm:txLinClrLst/>
    <dgm:txFillClrLst meth="repeat">
      <a:schemeClr val="dk1"/>
    </dgm:txFillClrLst>
    <dgm:txEffectClrLst/>
  </dgm:styleLbl>
  <dgm:styleLbl name="alignAcc1">
    <dgm:fillClrLst meth="repeat">
      <a:schemeClr val="lt1">
        <a:alpha val="90000"/>
      </a:schemeClr>
    </dgm:fillClrLst>
    <dgm:linClrLst>
      <a:schemeClr val="accent4">
        <a:shade val="80000"/>
      </a:schemeClr>
      <a:schemeClr val="accent4">
        <a:tint val="70000"/>
      </a:schemeClr>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4"/>
    </dgm:linClrLst>
    <dgm:effectClrLst/>
    <dgm:txLinClrLst/>
    <dgm:txFillClrLst meth="repeat">
      <a:schemeClr val="dk1"/>
    </dgm:txFillClrLst>
    <dgm:txEffectClrLst/>
  </dgm:styleLbl>
  <dgm:styleLbl name="bgAcc1">
    <dgm:fillClrLst meth="repeat">
      <a:schemeClr val="lt1">
        <a:alpha val="90000"/>
      </a:schemeClr>
    </dgm:fillClrLst>
    <dgm:linClrLst>
      <a:schemeClr val="accent4">
        <a:shade val="80000"/>
      </a:schemeClr>
      <a:schemeClr val="accent4">
        <a:tint val="70000"/>
      </a:schemeClr>
    </dgm:linClrLst>
    <dgm:effectClrLst/>
    <dgm:txLinClrLst/>
    <dgm:txFillClrLst meth="repeat">
      <a:schemeClr val="dk1"/>
    </dgm:txFillClrLst>
    <dgm:txEffectClrLst/>
  </dgm:styleLbl>
  <dgm:styleLbl name="solidFgAcc1">
    <dgm:fillClrLst meth="repeat">
      <a:schemeClr val="lt1"/>
    </dgm:fillClrLst>
    <dgm:linClrLst>
      <a:schemeClr val="accent4">
        <a:shade val="80000"/>
      </a:schemeClr>
      <a:schemeClr val="accent4">
        <a:tint val="70000"/>
      </a:schemeClr>
    </dgm:linClrLst>
    <dgm:effectClrLst/>
    <dgm:txLinClrLst/>
    <dgm:txFillClrLst meth="repeat">
      <a:schemeClr val="dk1"/>
    </dgm:txFillClrLst>
    <dgm:txEffectClrLst/>
  </dgm:styleLbl>
  <dgm:styleLbl name="solidAlignAcc1">
    <dgm:fillClrLst meth="repeat">
      <a:schemeClr val="lt1"/>
    </dgm:fillClrLst>
    <dgm:linClrLst meth="repeat">
      <a:schemeClr val="accent4"/>
    </dgm:linClrLst>
    <dgm:effectClrLst/>
    <dgm:txLinClrLst/>
    <dgm:txFillClrLst meth="repeat">
      <a:schemeClr val="dk1"/>
    </dgm:txFillClrLst>
    <dgm:txEffectClrLst/>
  </dgm:styleLbl>
  <dgm:styleLbl name="solidBgAcc1">
    <dgm:fillClrLst meth="repeat">
      <a:schemeClr val="lt1"/>
    </dgm:fillClrLst>
    <dgm:linClrLst meth="repeat">
      <a:schemeClr val="accent4"/>
    </dgm:linClrLst>
    <dgm:effectClrLst/>
    <dgm:txLinClrLst/>
    <dgm:txFillClrLst meth="repeat">
      <a:schemeClr val="dk1"/>
    </dgm:txFillClrLst>
    <dgm:txEffectClrLst/>
  </dgm:styleLbl>
  <dgm:styleLbl name="fgAccFollowNode1">
    <dgm:fillClrLst meth="repeat">
      <a:schemeClr val="accent4">
        <a:alpha val="90000"/>
        <a:tint val="40000"/>
      </a:schemeClr>
    </dgm:fillClrLst>
    <dgm:linClrLst meth="repeat">
      <a:schemeClr val="accent4">
        <a:alpha val="90000"/>
        <a:tint val="40000"/>
      </a:schemeClr>
    </dgm:linClrLst>
    <dgm:effectClrLst/>
    <dgm:txLinClrLst/>
    <dgm:txFillClrLst meth="repeat">
      <a:schemeClr val="dk1"/>
    </dgm:txFillClrLst>
    <dgm:txEffectClrLst/>
  </dgm:styleLbl>
  <dgm:styleLbl name="alignAccFollowNode1">
    <dgm:fillClrLst meth="repeat">
      <a:schemeClr val="accent4">
        <a:alpha val="90000"/>
        <a:tint val="40000"/>
      </a:schemeClr>
    </dgm:fillClrLst>
    <dgm:linClrLst meth="repeat">
      <a:schemeClr val="accent4">
        <a:alpha val="90000"/>
        <a:tint val="40000"/>
      </a:schemeClr>
    </dgm:linClrLst>
    <dgm:effectClrLst/>
    <dgm:txLinClrLst/>
    <dgm:txFillClrLst meth="repeat">
      <a:schemeClr val="dk1"/>
    </dgm:txFillClrLst>
    <dgm:txEffectClrLst/>
  </dgm:styleLbl>
  <dgm:styleLbl name="bgAccFollowNode1">
    <dgm:fillClrLst meth="repeat">
      <a:schemeClr val="accent4">
        <a:alpha val="90000"/>
        <a:tint val="40000"/>
      </a:schemeClr>
    </dgm:fillClrLst>
    <dgm:linClrLst meth="repeat">
      <a:schemeClr val="lt1"/>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4">
        <a:shade val="80000"/>
      </a:schemeClr>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4">
        <a:tint val="99000"/>
      </a:schemeClr>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4">
        <a:tint val="80000"/>
      </a:schemeClr>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4">
        <a:tint val="70000"/>
      </a:schemeClr>
    </dgm:linClrLst>
    <dgm:effectClrLst/>
    <dgm:txLinClrLst/>
    <dgm:txFillClrLst meth="repeat">
      <a:schemeClr val="dk1"/>
    </dgm:txFillClrLst>
    <dgm:txEffectClrLst/>
  </dgm:styleLbl>
  <dgm:styleLbl name="bgShp">
    <dgm:fillClrLst meth="repeat">
      <a:schemeClr val="accent4">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4">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4">
        <a:tint val="50000"/>
        <a:alpha val="40000"/>
      </a:schemeClr>
    </dgm:fillClrLst>
    <dgm:linClrLst meth="repeat">
      <a:schemeClr val="accent4"/>
    </dgm:linClrLst>
    <dgm:effectClrLst/>
    <dgm:txLinClrLst/>
    <dgm:txFillClrLst meth="repeat">
      <a:schemeClr val="lt1"/>
    </dgm:txFillClrLst>
    <dgm:txEffectClrLst/>
  </dgm:styleLbl>
  <dgm:styleLbl name="fgShp">
    <dgm:fillClrLst meth="repeat">
      <a:schemeClr val="accent4">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54.xml><?xml version="1.0" encoding="utf-8"?>
<dgm:colorsDef xmlns:dgm="http://schemas.openxmlformats.org/drawingml/2006/diagram" xmlns:a="http://schemas.openxmlformats.org/drawingml/2006/main" uniqueId="urn:microsoft.com/office/officeart/2005/8/colors/colorful5">
  <dgm:title val=""/>
  <dgm:desc val=""/>
  <dgm:catLst>
    <dgm:cat type="colorful" pri="10500"/>
  </dgm:catLst>
  <dgm:styleLbl name="node0">
    <dgm:fillClrLst meth="repeat">
      <a:schemeClr val="accent4"/>
    </dgm:fillClrLst>
    <dgm:linClrLst meth="repeat">
      <a:schemeClr val="lt1"/>
    </dgm:linClrLst>
    <dgm:effectClrLst/>
    <dgm:txLinClrLst/>
    <dgm:txFillClrLst/>
    <dgm:txEffectClrLst/>
  </dgm:styleLbl>
  <dgm:styleLbl name="node1">
    <dgm:fillClrLst>
      <a:schemeClr val="accent5"/>
      <a:schemeClr val="accent6"/>
    </dgm:fillClrLst>
    <dgm:linClrLst meth="repeat">
      <a:schemeClr val="lt1"/>
    </dgm:linClrLst>
    <dgm:effectClrLst/>
    <dgm:txLinClrLst/>
    <dgm:txFillClrLst/>
    <dgm:txEffectClrLst/>
  </dgm:styleLbl>
  <dgm:styleLbl name="alignNode1">
    <dgm:fillClrLst>
      <a:schemeClr val="accent5"/>
      <a:schemeClr val="accent6"/>
    </dgm:fillClrLst>
    <dgm:linClrLst>
      <a:schemeClr val="accent5"/>
      <a:schemeClr val="accent6"/>
    </dgm:linClrLst>
    <dgm:effectClrLst/>
    <dgm:txLinClrLst/>
    <dgm:txFillClrLst/>
    <dgm:txEffectClrLst/>
  </dgm:styleLbl>
  <dgm:styleLbl name="lnNode1">
    <dgm:fillClrLst>
      <a:schemeClr val="accent5"/>
      <a:schemeClr val="accent6"/>
    </dgm:fillClrLst>
    <dgm:linClrLst meth="repeat">
      <a:schemeClr val="lt1"/>
    </dgm:linClrLst>
    <dgm:effectClrLst/>
    <dgm:txLinClrLst/>
    <dgm:txFillClrLst/>
    <dgm:txEffectClrLst/>
  </dgm:styleLbl>
  <dgm:styleLbl name="vennNode1">
    <dgm:fillClrLst>
      <a:schemeClr val="accent5">
        <a:alpha val="50000"/>
      </a:schemeClr>
      <a:schemeClr val="accent6">
        <a:alpha val="50000"/>
      </a:schemeClr>
    </dgm:fillClrLst>
    <dgm:linClrLst meth="repeat">
      <a:schemeClr val="lt1"/>
    </dgm:linClrLst>
    <dgm:effectClrLst/>
    <dgm:txLinClrLst/>
    <dgm:txFillClrLst/>
    <dgm:txEffectClrLst/>
  </dgm:styleLbl>
  <dgm:styleLbl name="node2">
    <dgm:fillClrLst>
      <a:schemeClr val="accent6"/>
    </dgm:fillClrLst>
    <dgm:linClrLst meth="repeat">
      <a:schemeClr val="lt1"/>
    </dgm:linClrLst>
    <dgm:effectClrLst/>
    <dgm:txLinClrLst/>
    <dgm:txFillClrLst/>
    <dgm:txEffectClrLst/>
  </dgm:styleLbl>
  <dgm:styleLbl name="node3">
    <dgm:fillClrLst>
      <a:schemeClr val="accent1"/>
    </dgm:fillClrLst>
    <dgm:linClrLst meth="repeat">
      <a:schemeClr val="lt1"/>
    </dgm:linClrLst>
    <dgm:effectClrLst/>
    <dgm:txLinClrLst/>
    <dgm:txFillClrLst/>
    <dgm:txEffectClrLst/>
  </dgm:styleLbl>
  <dgm:styleLbl name="node4">
    <dgm:fillClrLst>
      <a:schemeClr val="accent2"/>
    </dgm:fillClrLst>
    <dgm:linClrLst meth="repeat">
      <a:schemeClr val="lt1"/>
    </dgm:linClrLst>
    <dgm:effectClrLst/>
    <dgm:txLinClrLst/>
    <dgm:txFillClrLst/>
    <dgm:txEffectClrLst/>
  </dgm:styleLbl>
  <dgm:styleLbl name="fgImgPlace1">
    <dgm:fillClrLst>
      <a:schemeClr val="accent5">
        <a:tint val="50000"/>
      </a:schemeClr>
      <a:schemeClr val="accent6">
        <a:tint val="50000"/>
      </a:schemeClr>
    </dgm:fillClrLst>
    <dgm:linClrLst meth="repeat">
      <a:schemeClr val="lt1"/>
    </dgm:linClrLst>
    <dgm:effectClrLst/>
    <dgm:txLinClrLst/>
    <dgm:txFillClrLst meth="repeat">
      <a:schemeClr val="lt1"/>
    </dgm:txFillClrLst>
    <dgm:txEffectClrLst/>
  </dgm:styleLbl>
  <dgm:styleLbl name="alignImgPlace1">
    <dgm:fillClrLst>
      <a:schemeClr val="accent5">
        <a:tint val="50000"/>
      </a:schemeClr>
      <a:schemeClr val="accent6">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5">
        <a:tint val="50000"/>
      </a:schemeClr>
      <a:schemeClr val="accent6">
        <a:tint val="20000"/>
      </a:schemeClr>
    </dgm:fillClrLst>
    <dgm:linClrLst meth="repeat">
      <a:schemeClr val="lt1"/>
    </dgm:linClrLst>
    <dgm:effectClrLst/>
    <dgm:txLinClrLst/>
    <dgm:txFillClrLst meth="repeat">
      <a:schemeClr val="lt1"/>
    </dgm:txFillClrLst>
    <dgm:txEffectClrLst/>
  </dgm:styleLbl>
  <dgm:styleLbl name="sibTrans2D1">
    <dgm:fillClrLst>
      <a:schemeClr val="accent5"/>
      <a:schemeClr val="accent6"/>
    </dgm:fillClrLst>
    <dgm:linClrLst meth="repeat">
      <a:schemeClr val="lt1"/>
    </dgm:linClrLst>
    <dgm:effectClrLst/>
    <dgm:txLinClrLst/>
    <dgm:txFillClrLst/>
    <dgm:txEffectClrLst/>
  </dgm:styleLbl>
  <dgm:styleLbl name="fgSibTrans2D1">
    <dgm:fillClrLst>
      <a:schemeClr val="accent5"/>
      <a:schemeClr val="accent6"/>
    </dgm:fillClrLst>
    <dgm:linClrLst meth="repeat">
      <a:schemeClr val="lt1"/>
    </dgm:linClrLst>
    <dgm:effectClrLst/>
    <dgm:txLinClrLst/>
    <dgm:txFillClrLst meth="repeat">
      <a:schemeClr val="lt1"/>
    </dgm:txFillClrLst>
    <dgm:txEffectClrLst/>
  </dgm:styleLbl>
  <dgm:styleLbl name="bgSibTrans2D1">
    <dgm:fillClrLst>
      <a:schemeClr val="accent5"/>
      <a:schemeClr val="accent6"/>
    </dgm:fillClrLst>
    <dgm:linClrLst meth="repeat">
      <a:schemeClr val="lt1"/>
    </dgm:linClrLst>
    <dgm:effectClrLst/>
    <dgm:txLinClrLst/>
    <dgm:txFillClrLst meth="repeat">
      <a:schemeClr val="lt1"/>
    </dgm:txFillClrLst>
    <dgm:txEffectClrLst/>
  </dgm:styleLbl>
  <dgm:styleLbl name="sibTrans1D1">
    <dgm:fillClrLst/>
    <dgm:linClrLst>
      <a:schemeClr val="accent5"/>
      <a:schemeClr val="accent6"/>
    </dgm:linClrLst>
    <dgm:effectClrLst/>
    <dgm:txLinClrLst/>
    <dgm:txFillClrLst meth="repeat">
      <a:schemeClr val="tx1"/>
    </dgm:txFillClrLst>
    <dgm:txEffectClrLst/>
  </dgm:styleLbl>
  <dgm:styleLbl name="callout">
    <dgm:fillClrLst meth="repeat">
      <a:schemeClr val="accent5"/>
    </dgm:fillClrLst>
    <dgm:linClrLst meth="repeat">
      <a:schemeClr val="accent5">
        <a:tint val="50000"/>
      </a:schemeClr>
    </dgm:linClrLst>
    <dgm:effectClrLst/>
    <dgm:txLinClrLst/>
    <dgm:txFillClrLst meth="repeat">
      <a:schemeClr val="tx1"/>
    </dgm:txFillClrLst>
    <dgm:txEffectClrLst/>
  </dgm:styleLbl>
  <dgm:styleLbl name="asst0">
    <dgm:fillClrLst meth="repeat">
      <a:schemeClr val="accent5"/>
    </dgm:fillClrLst>
    <dgm:linClrLst meth="repeat">
      <a:schemeClr val="lt1">
        <a:shade val="80000"/>
      </a:schemeClr>
    </dgm:linClrLst>
    <dgm:effectClrLst/>
    <dgm:txLinClrLst/>
    <dgm:txFillClrLst/>
    <dgm:txEffectClrLst/>
  </dgm:styleLbl>
  <dgm:styleLbl name="asst1">
    <dgm:fillClrLst meth="repeat">
      <a:schemeClr val="accent6"/>
    </dgm:fillClrLst>
    <dgm:linClrLst meth="repeat">
      <a:schemeClr val="lt1">
        <a:shade val="80000"/>
      </a:schemeClr>
    </dgm:linClrLst>
    <dgm:effectClrLst/>
    <dgm:txLinClrLst/>
    <dgm:txFillClrLst/>
    <dgm:txEffectClrLst/>
  </dgm:styleLbl>
  <dgm:styleLbl name="asst2">
    <dgm:fillClrLst>
      <a:schemeClr val="accent1"/>
    </dgm:fillClrLst>
    <dgm:linClrLst meth="repeat">
      <a:schemeClr val="lt1"/>
    </dgm:linClrLst>
    <dgm:effectClrLst/>
    <dgm:txLinClrLst/>
    <dgm:txFillClrLst/>
    <dgm:txEffectClrLst/>
  </dgm:styleLbl>
  <dgm:styleLbl name="asst3">
    <dgm:fillClrLst>
      <a:schemeClr val="accent2"/>
    </dgm:fillClrLst>
    <dgm:linClrLst meth="repeat">
      <a:schemeClr val="lt1"/>
    </dgm:linClrLst>
    <dgm:effectClrLst/>
    <dgm:txLinClrLst/>
    <dgm:txFillClrLst/>
    <dgm:txEffectClrLst/>
  </dgm:styleLbl>
  <dgm:styleLbl name="asst4">
    <dgm:fillClrLst>
      <a:schemeClr val="accent3"/>
    </dgm:fillClrLst>
    <dgm:linClrLst meth="repeat">
      <a:schemeClr val="lt1"/>
    </dgm:linClrLst>
    <dgm:effectClrLst/>
    <dgm:txLinClrLst/>
    <dgm:txFillClrLst/>
    <dgm:txEffectClrLst/>
  </dgm:styleLbl>
  <dgm:styleLbl name="parChTrans2D1">
    <dgm:fillClrLst meth="repeat">
      <a:schemeClr val="accent5"/>
    </dgm:fillClrLst>
    <dgm:linClrLst meth="repeat">
      <a:schemeClr val="lt1"/>
    </dgm:linClrLst>
    <dgm:effectClrLst/>
    <dgm:txLinClrLst/>
    <dgm:txFillClrLst meth="repeat">
      <a:schemeClr val="lt1"/>
    </dgm:txFillClrLst>
    <dgm:txEffectClrLst/>
  </dgm:styleLbl>
  <dgm:styleLbl name="parChTrans2D2">
    <dgm:fillClrLst meth="repeat">
      <a:schemeClr val="accent6"/>
    </dgm:fillClrLst>
    <dgm:linClrLst meth="repeat">
      <a:schemeClr val="lt1"/>
    </dgm:linClrLst>
    <dgm:effectClrLst/>
    <dgm:txLinClrLst/>
    <dgm:txFillClrLst/>
    <dgm:txEffectClrLst/>
  </dgm:styleLbl>
  <dgm:styleLbl name="parChTrans2D3">
    <dgm:fillClrLst meth="repeat">
      <a:schemeClr val="accent6"/>
    </dgm:fillClrLst>
    <dgm:linClrLst meth="repeat">
      <a:schemeClr val="lt1"/>
    </dgm:linClrLst>
    <dgm:effectClrLst/>
    <dgm:txLinClrLst/>
    <dgm:txFillClrLst/>
    <dgm:txEffectClrLst/>
  </dgm:styleLbl>
  <dgm:styleLbl name="parChTrans2D4">
    <dgm:fillClrLst meth="repeat">
      <a:schemeClr val="accent1"/>
    </dgm:fillClrLst>
    <dgm:linClrLst meth="repeat">
      <a:schemeClr val="lt1"/>
    </dgm:linClrLst>
    <dgm:effectClrLst/>
    <dgm:txLinClrLst/>
    <dgm:txFillClrLst meth="repeat">
      <a:schemeClr val="lt1"/>
    </dgm:txFillClrLst>
    <dgm:txEffectClrLst/>
  </dgm:styleLbl>
  <dgm:styleLbl name="parChTrans1D1">
    <dgm:fillClrLst meth="repeat">
      <a:schemeClr val="accent5"/>
    </dgm:fillClrLst>
    <dgm:linClrLst meth="repeat">
      <a:schemeClr val="accent5"/>
    </dgm:linClrLst>
    <dgm:effectClrLst/>
    <dgm:txLinClrLst/>
    <dgm:txFillClrLst meth="repeat">
      <a:schemeClr val="tx1"/>
    </dgm:txFillClrLst>
    <dgm:txEffectClrLst/>
  </dgm:styleLbl>
  <dgm:styleLbl name="parChTrans1D2">
    <dgm:fillClrLst meth="repeat">
      <a:schemeClr val="accent6">
        <a:tint val="90000"/>
      </a:schemeClr>
    </dgm:fillClrLst>
    <dgm:linClrLst meth="repeat">
      <a:schemeClr val="accent6"/>
    </dgm:linClrLst>
    <dgm:effectClrLst/>
    <dgm:txLinClrLst/>
    <dgm:txFillClrLst meth="repeat">
      <a:schemeClr val="tx1"/>
    </dgm:txFillClrLst>
    <dgm:txEffectClrLst/>
  </dgm:styleLbl>
  <dgm:styleLbl name="parChTrans1D3">
    <dgm:fillClrLst meth="repeat">
      <a:schemeClr val="accent6">
        <a:tint val="70000"/>
      </a:schemeClr>
    </dgm:fillClrLst>
    <dgm:linClrLst meth="repeat">
      <a:schemeClr val="accent1"/>
    </dgm:linClrLst>
    <dgm:effectClrLst/>
    <dgm:txLinClrLst/>
    <dgm:txFillClrLst meth="repeat">
      <a:schemeClr val="tx1"/>
    </dgm:txFillClrLst>
    <dgm:txEffectClrLst/>
  </dgm:styleLbl>
  <dgm:styleLbl name="parChTrans1D4">
    <dgm:fillClrLst meth="repeat">
      <a:schemeClr val="accent6">
        <a:tint val="50000"/>
      </a:schemeClr>
    </dgm:fillClrLst>
    <dgm:linClrLst meth="repeat">
      <a:schemeClr val="accent2"/>
    </dgm:linClrLst>
    <dgm:effectClrLst/>
    <dgm:txLinClrLst/>
    <dgm:txFillClrLst meth="repeat">
      <a:schemeClr val="tx1"/>
    </dgm:txFillClrLst>
    <dgm:txEffectClrLst/>
  </dgm:styleLbl>
  <dgm:styleLbl name="fg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conFg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align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5"/>
    </dgm:linClrLst>
    <dgm:effectClrLst/>
    <dgm:txLinClrLst/>
    <dgm:txFillClrLst meth="repeat">
      <a:schemeClr val="dk1"/>
    </dgm:txFillClrLst>
    <dgm:txEffectClrLst/>
  </dgm:styleLbl>
  <dgm:styleLbl name="bg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solidFgAcc1">
    <dgm:fillClrLst meth="repeat">
      <a:schemeClr val="lt1"/>
    </dgm:fillClrLst>
    <dgm:linClrLst>
      <a:schemeClr val="accent5"/>
      <a:schemeClr val="accent6"/>
    </dgm:linClrLst>
    <dgm:effectClrLst/>
    <dgm:txLinClrLst/>
    <dgm:txFillClrLst meth="repeat">
      <a:schemeClr val="dk1"/>
    </dgm:txFillClrLst>
    <dgm:txEffectClrLst/>
  </dgm:styleLbl>
  <dgm:styleLbl name="solidAlignAcc1">
    <dgm:fillClrLst meth="repeat">
      <a:schemeClr val="lt1"/>
    </dgm:fillClrLst>
    <dgm:linClrLst>
      <a:schemeClr val="accent5"/>
      <a:schemeClr val="accent6"/>
    </dgm:linClrLst>
    <dgm:effectClrLst/>
    <dgm:txLinClrLst/>
    <dgm:txFillClrLst meth="repeat">
      <a:schemeClr val="dk1"/>
    </dgm:txFillClrLst>
    <dgm:txEffectClrLst/>
  </dgm:styleLbl>
  <dgm:styleLbl name="solidBgAcc1">
    <dgm:fillClrLst meth="repeat">
      <a:schemeClr val="lt1"/>
    </dgm:fillClrLst>
    <dgm:linClrLst>
      <a:schemeClr val="accent5"/>
      <a:schemeClr val="accent6"/>
    </dgm:linClrLst>
    <dgm:effectClrLst/>
    <dgm:txLinClrLst/>
    <dgm:txFillClrLst meth="repeat">
      <a:schemeClr val="dk1"/>
    </dgm:txFillClrLst>
    <dgm:txEffectClrLst/>
  </dgm:styleLbl>
  <dgm:styleLbl name="fgAccFollowNode1">
    <dgm:fillClrLst>
      <a:schemeClr val="accent5">
        <a:tint val="40000"/>
        <a:alpha val="90000"/>
      </a:schemeClr>
      <a:schemeClr val="accent6">
        <a:tint val="40000"/>
        <a:alpha val="90000"/>
      </a:schemeClr>
    </dgm:fillClrLst>
    <dgm:linClrLst>
      <a:schemeClr val="accent5">
        <a:tint val="40000"/>
        <a:alpha val="90000"/>
      </a:schemeClr>
      <a:schemeClr val="accent5">
        <a:tint val="40000"/>
        <a:alpha val="90000"/>
      </a:schemeClr>
    </dgm:linClrLst>
    <dgm:effectClrLst/>
    <dgm:txLinClrLst/>
    <dgm:txFillClrLst meth="repeat">
      <a:schemeClr val="dk1"/>
    </dgm:txFillClrLst>
    <dgm:txEffectClrLst/>
  </dgm:styleLbl>
  <dgm:styleLbl name="alignAccFollowNode1">
    <dgm:fillClrLst>
      <a:schemeClr val="accent5">
        <a:tint val="40000"/>
        <a:alpha val="90000"/>
      </a:schemeClr>
      <a:schemeClr val="accent6">
        <a:tint val="40000"/>
        <a:alpha val="90000"/>
      </a:schemeClr>
    </dgm:fillClrLst>
    <dgm:linClrLst>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bgAccFollowNode1">
    <dgm:fillClrLst>
      <a:schemeClr val="accent5">
        <a:tint val="40000"/>
        <a:alpha val="90000"/>
      </a:schemeClr>
      <a:schemeClr val="accent6">
        <a:tint val="40000"/>
        <a:alpha val="90000"/>
      </a:schemeClr>
    </dgm:fillClrLst>
    <dgm:linClrLst>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fgAcc0">
    <dgm:fillClrLst meth="repeat">
      <a:schemeClr val="lt1">
        <a:alpha val="90000"/>
      </a:schemeClr>
    </dgm:fillClrLst>
    <dgm:linClrLst>
      <a:schemeClr val="accent4"/>
    </dgm:linClrLst>
    <dgm:effectClrLst/>
    <dgm:txLinClrLst/>
    <dgm:txFillClrLst meth="repeat">
      <a:schemeClr val="dk1"/>
    </dgm:txFillClrLst>
    <dgm:txEffectClrLst/>
  </dgm:styleLbl>
  <dgm:styleLbl name="fgAcc2">
    <dgm:fillClrLst meth="repeat">
      <a:schemeClr val="lt1">
        <a:alpha val="90000"/>
      </a:schemeClr>
    </dgm:fillClrLst>
    <dgm:linClrLst>
      <a:schemeClr val="accent6"/>
    </dgm:linClrLst>
    <dgm:effectClrLst/>
    <dgm:txLinClrLst/>
    <dgm:txFillClrLst meth="repeat">
      <a:schemeClr val="dk1"/>
    </dgm:txFillClrLst>
    <dgm:txEffectClrLst/>
  </dgm:styleLbl>
  <dgm:styleLbl name="fgAcc3">
    <dgm:fillClrLst meth="repeat">
      <a:schemeClr val="lt1">
        <a:alpha val="90000"/>
      </a:schemeClr>
    </dgm:fillClrLst>
    <dgm:linClrLst>
      <a:schemeClr val="accent1"/>
    </dgm:linClrLst>
    <dgm:effectClrLst/>
    <dgm:txLinClrLst/>
    <dgm:txFillClrLst meth="repeat">
      <a:schemeClr val="dk1"/>
    </dgm:txFillClrLst>
    <dgm:txEffectClrLst/>
  </dgm:styleLbl>
  <dgm:styleLbl name="fgAcc4">
    <dgm:fillClrLst meth="repeat">
      <a:schemeClr val="lt1">
        <a:alpha val="90000"/>
      </a:schemeClr>
    </dgm:fillClrLst>
    <dgm:linClrLst>
      <a:schemeClr val="accent2"/>
    </dgm:linClrLst>
    <dgm:effectClrLst/>
    <dgm:txLinClrLst/>
    <dgm:txFillClrLst meth="repeat">
      <a:schemeClr val="dk1"/>
    </dgm:txFillClrLst>
    <dgm:txEffectClrLst/>
  </dgm:styleLbl>
  <dgm:styleLbl name="bgShp">
    <dgm:fillClrLst meth="repeat">
      <a:schemeClr val="accent5">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5">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5">
        <a:tint val="50000"/>
        <a:alpha val="40000"/>
      </a:schemeClr>
    </dgm:fillClrLst>
    <dgm:linClrLst meth="repeat">
      <a:schemeClr val="accent5"/>
    </dgm:linClrLst>
    <dgm:effectClrLst/>
    <dgm:txLinClrLst/>
    <dgm:txFillClrLst meth="repeat">
      <a:schemeClr val="lt1"/>
    </dgm:txFillClrLst>
    <dgm:txEffectClrLst/>
  </dgm:styleLbl>
  <dgm:styleLbl name="fgShp">
    <dgm:fillClrLst meth="repeat">
      <a:schemeClr val="accent5">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55.xml><?xml version="1.0" encoding="utf-8"?>
<dgm:colorsDef xmlns:dgm="http://schemas.openxmlformats.org/drawingml/2006/diagram" xmlns:a="http://schemas.openxmlformats.org/drawingml/2006/main" uniqueId="urn:microsoft.com/office/officeart/2005/8/colors/colorful4">
  <dgm:title val=""/>
  <dgm:desc val=""/>
  <dgm:catLst>
    <dgm:cat type="colorful" pri="10400"/>
  </dgm:catLst>
  <dgm:styleLbl name="node0">
    <dgm:fillClrLst meth="repeat">
      <a:schemeClr val="accent3"/>
    </dgm:fillClrLst>
    <dgm:linClrLst meth="repeat">
      <a:schemeClr val="lt1"/>
    </dgm:linClrLst>
    <dgm:effectClrLst/>
    <dgm:txLinClrLst/>
    <dgm:txFillClrLst/>
    <dgm:txEffectClrLst/>
  </dgm:styleLbl>
  <dgm:styleLbl name="node1">
    <dgm:fillClrLst>
      <a:schemeClr val="accent4"/>
      <a:schemeClr val="accent5"/>
    </dgm:fillClrLst>
    <dgm:linClrLst meth="repeat">
      <a:schemeClr val="lt1"/>
    </dgm:linClrLst>
    <dgm:effectClrLst/>
    <dgm:txLinClrLst/>
    <dgm:txFillClrLst/>
    <dgm:txEffectClrLst/>
  </dgm:styleLbl>
  <dgm:styleLbl name="alignNode1">
    <dgm:fillClrLst>
      <a:schemeClr val="accent4"/>
      <a:schemeClr val="accent5"/>
    </dgm:fillClrLst>
    <dgm:linClrLst>
      <a:schemeClr val="accent4"/>
      <a:schemeClr val="accent5"/>
    </dgm:linClrLst>
    <dgm:effectClrLst/>
    <dgm:txLinClrLst/>
    <dgm:txFillClrLst/>
    <dgm:txEffectClrLst/>
  </dgm:styleLbl>
  <dgm:styleLbl name="lnNode1">
    <dgm:fillClrLst>
      <a:schemeClr val="accent4"/>
      <a:schemeClr val="accent5"/>
    </dgm:fillClrLst>
    <dgm:linClrLst meth="repeat">
      <a:schemeClr val="lt1"/>
    </dgm:linClrLst>
    <dgm:effectClrLst/>
    <dgm:txLinClrLst/>
    <dgm:txFillClrLst/>
    <dgm:txEffectClrLst/>
  </dgm:styleLbl>
  <dgm:styleLbl name="vennNode1">
    <dgm:fillClrLst>
      <a:schemeClr val="accent4">
        <a:alpha val="50000"/>
      </a:schemeClr>
      <a:schemeClr val="accent5">
        <a:alpha val="50000"/>
      </a:schemeClr>
    </dgm:fillClrLst>
    <dgm:linClrLst meth="repeat">
      <a:schemeClr val="lt1"/>
    </dgm:linClrLst>
    <dgm:effectClrLst/>
    <dgm:txLinClrLst/>
    <dgm:txFillClrLst/>
    <dgm:txEffectClrLst/>
  </dgm:styleLbl>
  <dgm:styleLbl name="node2">
    <dgm:fillClrLst>
      <a:schemeClr val="accent5"/>
    </dgm:fillClrLst>
    <dgm:linClrLst meth="repeat">
      <a:schemeClr val="lt1"/>
    </dgm:linClrLst>
    <dgm:effectClrLst/>
    <dgm:txLinClrLst/>
    <dgm:txFillClrLst/>
    <dgm:txEffectClrLst/>
  </dgm:styleLbl>
  <dgm:styleLbl name="node3">
    <dgm:fillClrLst>
      <a:schemeClr val="accent6"/>
    </dgm:fillClrLst>
    <dgm:linClrLst meth="repeat">
      <a:schemeClr val="lt1"/>
    </dgm:linClrLst>
    <dgm:effectClrLst/>
    <dgm:txLinClrLst/>
    <dgm:txFillClrLst/>
    <dgm:txEffectClrLst/>
  </dgm:styleLbl>
  <dgm:styleLbl name="node4">
    <dgm:fillClrLst>
      <a:schemeClr val="accent1"/>
    </dgm:fillClrLst>
    <dgm:linClrLst meth="repeat">
      <a:schemeClr val="lt1"/>
    </dgm:linClrLst>
    <dgm:effectClrLst/>
    <dgm:txLinClrLst/>
    <dgm:txFillClrLst/>
    <dgm:txEffectClrLst/>
  </dgm:styleLbl>
  <dgm:styleLbl name="fgImgPlace1">
    <dgm:fillClrLst>
      <a:schemeClr val="accent4">
        <a:tint val="50000"/>
      </a:schemeClr>
      <a:schemeClr val="accent5">
        <a:tint val="50000"/>
      </a:schemeClr>
    </dgm:fillClrLst>
    <dgm:linClrLst meth="repeat">
      <a:schemeClr val="lt1"/>
    </dgm:linClrLst>
    <dgm:effectClrLst/>
    <dgm:txLinClrLst/>
    <dgm:txFillClrLst meth="repeat">
      <a:schemeClr val="lt1"/>
    </dgm:txFillClrLst>
    <dgm:txEffectClrLst/>
  </dgm:styleLbl>
  <dgm:styleLbl name="alignImgPlace1">
    <dgm:fillClrLst>
      <a:schemeClr val="accent4">
        <a:tint val="50000"/>
      </a:schemeClr>
      <a:schemeClr val="accent5">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4">
        <a:tint val="50000"/>
      </a:schemeClr>
      <a:schemeClr val="accent5">
        <a:tint val="20000"/>
      </a:schemeClr>
    </dgm:fillClrLst>
    <dgm:linClrLst meth="repeat">
      <a:schemeClr val="lt1"/>
    </dgm:linClrLst>
    <dgm:effectClrLst/>
    <dgm:txLinClrLst/>
    <dgm:txFillClrLst meth="repeat">
      <a:schemeClr val="lt1"/>
    </dgm:txFillClrLst>
    <dgm:txEffectClrLst/>
  </dgm:styleLbl>
  <dgm:styleLbl name="sibTrans2D1">
    <dgm:fillClrLst>
      <a:schemeClr val="accent4"/>
      <a:schemeClr val="accent5"/>
    </dgm:fillClrLst>
    <dgm:linClrLst meth="repeat">
      <a:schemeClr val="lt1"/>
    </dgm:linClrLst>
    <dgm:effectClrLst/>
    <dgm:txLinClrLst/>
    <dgm:txFillClrLst/>
    <dgm:txEffectClrLst/>
  </dgm:styleLbl>
  <dgm:styleLbl name="fgSibTrans2D1">
    <dgm:fillClrLst>
      <a:schemeClr val="accent4"/>
      <a:schemeClr val="accent5"/>
    </dgm:fillClrLst>
    <dgm:linClrLst meth="repeat">
      <a:schemeClr val="lt1"/>
    </dgm:linClrLst>
    <dgm:effectClrLst/>
    <dgm:txLinClrLst/>
    <dgm:txFillClrLst meth="repeat">
      <a:schemeClr val="lt1"/>
    </dgm:txFillClrLst>
    <dgm:txEffectClrLst/>
  </dgm:styleLbl>
  <dgm:styleLbl name="bgSibTrans2D1">
    <dgm:fillClrLst>
      <a:schemeClr val="accent4"/>
      <a:schemeClr val="accent5"/>
    </dgm:fillClrLst>
    <dgm:linClrLst meth="repeat">
      <a:schemeClr val="lt1"/>
    </dgm:linClrLst>
    <dgm:effectClrLst/>
    <dgm:txLinClrLst/>
    <dgm:txFillClrLst meth="repeat">
      <a:schemeClr val="lt1"/>
    </dgm:txFillClrLst>
    <dgm:txEffectClrLst/>
  </dgm:styleLbl>
  <dgm:styleLbl name="sibTrans1D1">
    <dgm:fillClrLst/>
    <dgm:linClrLst>
      <a:schemeClr val="accent4"/>
      <a:schemeClr val="accent5"/>
    </dgm:linClrLst>
    <dgm:effectClrLst/>
    <dgm:txLinClrLst/>
    <dgm:txFillClrLst meth="repeat">
      <a:schemeClr val="tx1"/>
    </dgm:txFillClrLst>
    <dgm:txEffectClrLst/>
  </dgm:styleLbl>
  <dgm:styleLbl name="callout">
    <dgm:fillClrLst meth="repeat">
      <a:schemeClr val="accent4"/>
    </dgm:fillClrLst>
    <dgm:linClrLst meth="repeat">
      <a:schemeClr val="accent4">
        <a:tint val="50000"/>
      </a:schemeClr>
    </dgm:linClrLst>
    <dgm:effectClrLst/>
    <dgm:txLinClrLst/>
    <dgm:txFillClrLst meth="repeat">
      <a:schemeClr val="tx1"/>
    </dgm:txFillClrLst>
    <dgm:txEffectClrLst/>
  </dgm:styleLbl>
  <dgm:styleLbl name="asst0">
    <dgm:fillClrLst meth="repeat">
      <a:schemeClr val="accent4"/>
    </dgm:fillClrLst>
    <dgm:linClrLst meth="repeat">
      <a:schemeClr val="lt1">
        <a:shade val="80000"/>
      </a:schemeClr>
    </dgm:linClrLst>
    <dgm:effectClrLst/>
    <dgm:txLinClrLst/>
    <dgm:txFillClrLst/>
    <dgm:txEffectClrLst/>
  </dgm:styleLbl>
  <dgm:styleLbl name="asst1">
    <dgm:fillClrLst meth="repeat">
      <a:schemeClr val="accent5"/>
    </dgm:fillClrLst>
    <dgm:linClrLst meth="repeat">
      <a:schemeClr val="lt1">
        <a:shade val="80000"/>
      </a:schemeClr>
    </dgm:linClrLst>
    <dgm:effectClrLst/>
    <dgm:txLinClrLst/>
    <dgm:txFillClrLst/>
    <dgm:txEffectClrLst/>
  </dgm:styleLbl>
  <dgm:styleLbl name="asst2">
    <dgm:fillClrLst>
      <a:schemeClr val="accent6"/>
    </dgm:fillClrLst>
    <dgm:linClrLst meth="repeat">
      <a:schemeClr val="lt1"/>
    </dgm:linClrLst>
    <dgm:effectClrLst/>
    <dgm:txLinClrLst/>
    <dgm:txFillClrLst/>
    <dgm:txEffectClrLst/>
  </dgm:styleLbl>
  <dgm:styleLbl name="asst3">
    <dgm:fillClrLst>
      <a:schemeClr val="accent1"/>
    </dgm:fillClrLst>
    <dgm:linClrLst meth="repeat">
      <a:schemeClr val="lt1"/>
    </dgm:linClrLst>
    <dgm:effectClrLst/>
    <dgm:txLinClrLst/>
    <dgm:txFillClrLst/>
    <dgm:txEffectClrLst/>
  </dgm:styleLbl>
  <dgm:styleLbl name="asst4">
    <dgm:fillClrLst>
      <a:schemeClr val="accent2"/>
    </dgm:fillClrLst>
    <dgm:linClrLst meth="repeat">
      <a:schemeClr val="lt1"/>
    </dgm:linClrLst>
    <dgm:effectClrLst/>
    <dgm:txLinClrLst/>
    <dgm:txFillClrLst/>
    <dgm:txEffectClrLst/>
  </dgm:styleLbl>
  <dgm:styleLbl name="parChTrans2D1">
    <dgm:fillClrLst meth="repeat">
      <a:schemeClr val="accent4"/>
    </dgm:fillClrLst>
    <dgm:linClrLst meth="repeat">
      <a:schemeClr val="lt1"/>
    </dgm:linClrLst>
    <dgm:effectClrLst/>
    <dgm:txLinClrLst/>
    <dgm:txFillClrLst meth="repeat">
      <a:schemeClr val="lt1"/>
    </dgm:txFillClrLst>
    <dgm:txEffectClrLst/>
  </dgm:styleLbl>
  <dgm:styleLbl name="parChTrans2D2">
    <dgm:fillClrLst meth="repeat">
      <a:schemeClr val="accent5"/>
    </dgm:fillClrLst>
    <dgm:linClrLst meth="repeat">
      <a:schemeClr val="lt1"/>
    </dgm:linClrLst>
    <dgm:effectClrLst/>
    <dgm:txLinClrLst/>
    <dgm:txFillClrLst/>
    <dgm:txEffectClrLst/>
  </dgm:styleLbl>
  <dgm:styleLbl name="parChTrans2D3">
    <dgm:fillClrLst meth="repeat">
      <a:schemeClr val="accent5"/>
    </dgm:fillClrLst>
    <dgm:linClrLst meth="repeat">
      <a:schemeClr val="lt1"/>
    </dgm:linClrLst>
    <dgm:effectClrLst/>
    <dgm:txLinClrLst/>
    <dgm:txFillClrLst/>
    <dgm:txEffectClrLst/>
  </dgm:styleLbl>
  <dgm:styleLbl name="parChTrans2D4">
    <dgm:fillClrLst meth="repeat">
      <a:schemeClr val="accent6"/>
    </dgm:fillClrLst>
    <dgm:linClrLst meth="repeat">
      <a:schemeClr val="lt1"/>
    </dgm:linClrLst>
    <dgm:effectClrLst/>
    <dgm:txLinClrLst/>
    <dgm:txFillClrLst meth="repeat">
      <a:schemeClr val="lt1"/>
    </dgm:txFillClrLst>
    <dgm:txEffectClrLst/>
  </dgm:styleLbl>
  <dgm:styleLbl name="parChTrans1D1">
    <dgm:fillClrLst meth="repeat">
      <a:schemeClr val="accent4"/>
    </dgm:fillClrLst>
    <dgm:linClrLst meth="repeat">
      <a:schemeClr val="accent4"/>
    </dgm:linClrLst>
    <dgm:effectClrLst/>
    <dgm:txLinClrLst/>
    <dgm:txFillClrLst meth="repeat">
      <a:schemeClr val="tx1"/>
    </dgm:txFillClrLst>
    <dgm:txEffectClrLst/>
  </dgm:styleLbl>
  <dgm:styleLbl name="parChTrans1D2">
    <dgm:fillClrLst meth="repeat">
      <a:schemeClr val="accent4">
        <a:tint val="90000"/>
      </a:schemeClr>
    </dgm:fillClrLst>
    <dgm:linClrLst meth="repeat">
      <a:schemeClr val="accent5"/>
    </dgm:linClrLst>
    <dgm:effectClrLst/>
    <dgm:txLinClrLst/>
    <dgm:txFillClrLst meth="repeat">
      <a:schemeClr val="tx1"/>
    </dgm:txFillClrLst>
    <dgm:txEffectClrLst/>
  </dgm:styleLbl>
  <dgm:styleLbl name="parChTrans1D3">
    <dgm:fillClrLst meth="repeat">
      <a:schemeClr val="accent4">
        <a:tint val="70000"/>
      </a:schemeClr>
    </dgm:fillClrLst>
    <dgm:linClrLst meth="repeat">
      <a:schemeClr val="accent6"/>
    </dgm:linClrLst>
    <dgm:effectClrLst/>
    <dgm:txLinClrLst/>
    <dgm:txFillClrLst meth="repeat">
      <a:schemeClr val="tx1"/>
    </dgm:txFillClrLst>
    <dgm:txEffectClrLst/>
  </dgm:styleLbl>
  <dgm:styleLbl name="parChTrans1D4">
    <dgm:fillClrLst meth="repeat">
      <a:schemeClr val="accent4">
        <a:tint val="50000"/>
      </a:schemeClr>
    </dgm:fillClrLst>
    <dgm:linClrLst meth="repeat">
      <a:schemeClr val="accent1"/>
    </dgm:linClrLst>
    <dgm:effectClrLst/>
    <dgm:txLinClrLst/>
    <dgm:txFillClrLst meth="repeat">
      <a:schemeClr val="tx1"/>
    </dgm:txFillClrLst>
    <dgm:txEffectClrLst/>
  </dgm:styleLbl>
  <dgm:styleLbl name="fgAcc1">
    <dgm:fillClrLst meth="repeat">
      <a:schemeClr val="lt1">
        <a:alpha val="90000"/>
      </a:schemeClr>
    </dgm:fillClrLst>
    <dgm:linClrLst>
      <a:schemeClr val="accent4"/>
      <a:schemeClr val="accent5"/>
    </dgm:linClrLst>
    <dgm:effectClrLst/>
    <dgm:txLinClrLst/>
    <dgm:txFillClrLst meth="repeat">
      <a:schemeClr val="dk1"/>
    </dgm:txFillClrLst>
    <dgm:txEffectClrLst/>
  </dgm:styleLbl>
  <dgm:styleLbl name="conFgAcc1">
    <dgm:fillClrLst meth="repeat">
      <a:schemeClr val="lt1">
        <a:alpha val="90000"/>
      </a:schemeClr>
    </dgm:fillClrLst>
    <dgm:linClrLst>
      <a:schemeClr val="accent4"/>
      <a:schemeClr val="accent5"/>
    </dgm:linClrLst>
    <dgm:effectClrLst/>
    <dgm:txLinClrLst/>
    <dgm:txFillClrLst meth="repeat">
      <a:schemeClr val="dk1"/>
    </dgm:txFillClrLst>
    <dgm:txEffectClrLst/>
  </dgm:styleLbl>
  <dgm:styleLbl name="alignAcc1">
    <dgm:fillClrLst meth="repeat">
      <a:schemeClr val="lt1">
        <a:alpha val="90000"/>
      </a:schemeClr>
    </dgm:fillClrLst>
    <dgm:linClrLst>
      <a:schemeClr val="accent4"/>
      <a:schemeClr val="accent5"/>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4"/>
    </dgm:linClrLst>
    <dgm:effectClrLst/>
    <dgm:txLinClrLst/>
    <dgm:txFillClrLst meth="repeat">
      <a:schemeClr val="dk1"/>
    </dgm:txFillClrLst>
    <dgm:txEffectClrLst/>
  </dgm:styleLbl>
  <dgm:styleLbl name="bgAcc1">
    <dgm:fillClrLst meth="repeat">
      <a:schemeClr val="lt1">
        <a:alpha val="90000"/>
      </a:schemeClr>
    </dgm:fillClrLst>
    <dgm:linClrLst>
      <a:schemeClr val="accent4"/>
      <a:schemeClr val="accent5"/>
    </dgm:linClrLst>
    <dgm:effectClrLst/>
    <dgm:txLinClrLst/>
    <dgm:txFillClrLst meth="repeat">
      <a:schemeClr val="dk1"/>
    </dgm:txFillClrLst>
    <dgm:txEffectClrLst/>
  </dgm:styleLbl>
  <dgm:styleLbl name="solidFgAcc1">
    <dgm:fillClrLst meth="repeat">
      <a:schemeClr val="lt1"/>
    </dgm:fillClrLst>
    <dgm:linClrLst>
      <a:schemeClr val="accent4"/>
      <a:schemeClr val="accent5"/>
    </dgm:linClrLst>
    <dgm:effectClrLst/>
    <dgm:txLinClrLst/>
    <dgm:txFillClrLst meth="repeat">
      <a:schemeClr val="dk1"/>
    </dgm:txFillClrLst>
    <dgm:txEffectClrLst/>
  </dgm:styleLbl>
  <dgm:styleLbl name="solidAlignAcc1">
    <dgm:fillClrLst meth="repeat">
      <a:schemeClr val="lt1"/>
    </dgm:fillClrLst>
    <dgm:linClrLst>
      <a:schemeClr val="accent4"/>
      <a:schemeClr val="accent5"/>
    </dgm:linClrLst>
    <dgm:effectClrLst/>
    <dgm:txLinClrLst/>
    <dgm:txFillClrLst meth="repeat">
      <a:schemeClr val="dk1"/>
    </dgm:txFillClrLst>
    <dgm:txEffectClrLst/>
  </dgm:styleLbl>
  <dgm:styleLbl name="solidBgAcc1">
    <dgm:fillClrLst meth="repeat">
      <a:schemeClr val="lt1"/>
    </dgm:fillClrLst>
    <dgm:linClrLst>
      <a:schemeClr val="accent4"/>
      <a:schemeClr val="accent5"/>
    </dgm:linClrLst>
    <dgm:effectClrLst/>
    <dgm:txLinClrLst/>
    <dgm:txFillClrLst meth="repeat">
      <a:schemeClr val="dk1"/>
    </dgm:txFillClrLst>
    <dgm:txEffectClrLst/>
  </dgm:styleLbl>
  <dgm:styleLbl name="fgAccFollowNode1">
    <dgm:fillClrLst>
      <a:schemeClr val="accent4">
        <a:tint val="40000"/>
        <a:alpha val="90000"/>
      </a:schemeClr>
      <a:schemeClr val="accent5">
        <a:tint val="40000"/>
        <a:alpha val="90000"/>
      </a:schemeClr>
    </dgm:fillClrLst>
    <dgm:linClrLst>
      <a:schemeClr val="accent4">
        <a:tint val="40000"/>
        <a:alpha val="90000"/>
      </a:schemeClr>
      <a:schemeClr val="accent5">
        <a:tint val="40000"/>
        <a:alpha val="90000"/>
      </a:schemeClr>
    </dgm:linClrLst>
    <dgm:effectClrLst/>
    <dgm:txLinClrLst/>
    <dgm:txFillClrLst meth="repeat">
      <a:schemeClr val="dk1"/>
    </dgm:txFillClrLst>
    <dgm:txEffectClrLst/>
  </dgm:styleLbl>
  <dgm:styleLbl name="alignAccFollowNode1">
    <dgm:fillClrLst>
      <a:schemeClr val="accent4">
        <a:tint val="40000"/>
        <a:alpha val="90000"/>
      </a:schemeClr>
      <a:schemeClr val="accent5">
        <a:tint val="40000"/>
        <a:alpha val="90000"/>
      </a:schemeClr>
    </dgm:fillClrLst>
    <dgm:linClrLst>
      <a:schemeClr val="accent4">
        <a:tint val="40000"/>
        <a:alpha val="90000"/>
      </a:schemeClr>
      <a:schemeClr val="accent5">
        <a:tint val="40000"/>
        <a:alpha val="90000"/>
      </a:schemeClr>
    </dgm:linClrLst>
    <dgm:effectClrLst/>
    <dgm:txLinClrLst/>
    <dgm:txFillClrLst meth="repeat">
      <a:schemeClr val="dk1"/>
    </dgm:txFillClrLst>
    <dgm:txEffectClrLst/>
  </dgm:styleLbl>
  <dgm:styleLbl name="bgAccFollowNode1">
    <dgm:fillClrLst>
      <a:schemeClr val="accent4">
        <a:tint val="40000"/>
        <a:alpha val="90000"/>
      </a:schemeClr>
      <a:schemeClr val="accent5">
        <a:tint val="40000"/>
        <a:alpha val="90000"/>
      </a:schemeClr>
    </dgm:fillClrLst>
    <dgm:linClrLst>
      <a:schemeClr val="accent4">
        <a:tint val="40000"/>
        <a:alpha val="90000"/>
      </a:schemeClr>
      <a:schemeClr val="accent5">
        <a:tint val="40000"/>
        <a:alpha val="90000"/>
      </a:schemeClr>
    </dgm:linClrLst>
    <dgm:effectClrLst/>
    <dgm:txLinClrLst/>
    <dgm:txFillClrLst meth="repeat">
      <a:schemeClr val="dk1"/>
    </dgm:txFillClrLst>
    <dgm:txEffectClrLst/>
  </dgm:styleLbl>
  <dgm:styleLbl name="fgAcc0">
    <dgm:fillClrLst meth="repeat">
      <a:schemeClr val="lt1">
        <a:alpha val="90000"/>
      </a:schemeClr>
    </dgm:fillClrLst>
    <dgm:linClrLst>
      <a:schemeClr val="accent3"/>
    </dgm:linClrLst>
    <dgm:effectClrLst/>
    <dgm:txLinClrLst/>
    <dgm:txFillClrLst meth="repeat">
      <a:schemeClr val="dk1"/>
    </dgm:txFillClrLst>
    <dgm:txEffectClrLst/>
  </dgm:styleLbl>
  <dgm:styleLbl name="fgAcc2">
    <dgm:fillClrLst meth="repeat">
      <a:schemeClr val="lt1">
        <a:alpha val="90000"/>
      </a:schemeClr>
    </dgm:fillClrLst>
    <dgm:linClrLst>
      <a:schemeClr val="accent5"/>
    </dgm:linClrLst>
    <dgm:effectClrLst/>
    <dgm:txLinClrLst/>
    <dgm:txFillClrLst meth="repeat">
      <a:schemeClr val="dk1"/>
    </dgm:txFillClrLst>
    <dgm:txEffectClrLst/>
  </dgm:styleLbl>
  <dgm:styleLbl name="fgAcc3">
    <dgm:fillClrLst meth="repeat">
      <a:schemeClr val="lt1">
        <a:alpha val="90000"/>
      </a:schemeClr>
    </dgm:fillClrLst>
    <dgm:linClrLst>
      <a:schemeClr val="accent6"/>
    </dgm:linClrLst>
    <dgm:effectClrLst/>
    <dgm:txLinClrLst/>
    <dgm:txFillClrLst meth="repeat">
      <a:schemeClr val="dk1"/>
    </dgm:txFillClrLst>
    <dgm:txEffectClrLst/>
  </dgm:styleLbl>
  <dgm:styleLbl name="fgAcc4">
    <dgm:fillClrLst meth="repeat">
      <a:schemeClr val="lt1">
        <a:alpha val="90000"/>
      </a:schemeClr>
    </dgm:fillClrLst>
    <dgm:linClrLst>
      <a:schemeClr val="accent1"/>
    </dgm:linClrLst>
    <dgm:effectClrLst/>
    <dgm:txLinClrLst/>
    <dgm:txFillClrLst meth="repeat">
      <a:schemeClr val="dk1"/>
    </dgm:txFillClrLst>
    <dgm:txEffectClrLst/>
  </dgm:styleLbl>
  <dgm:styleLbl name="bgShp">
    <dgm:fillClrLst meth="repeat">
      <a:schemeClr val="accent4">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4">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4">
        <a:tint val="50000"/>
        <a:alpha val="40000"/>
      </a:schemeClr>
    </dgm:fillClrLst>
    <dgm:linClrLst meth="repeat">
      <a:schemeClr val="accent4"/>
    </dgm:linClrLst>
    <dgm:effectClrLst/>
    <dgm:txLinClrLst/>
    <dgm:txFillClrLst meth="repeat">
      <a:schemeClr val="lt1"/>
    </dgm:txFillClrLst>
    <dgm:txEffectClrLst/>
  </dgm:styleLbl>
  <dgm:styleLbl name="fgShp">
    <dgm:fillClrLst meth="repeat">
      <a:schemeClr val="accent4">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56.xml><?xml version="1.0" encoding="utf-8"?>
<dgm:colorsDef xmlns:dgm="http://schemas.openxmlformats.org/drawingml/2006/diagram" xmlns:a="http://schemas.openxmlformats.org/drawingml/2006/main" uniqueId="urn:microsoft.com/office/officeart/2005/8/colors/colorful5">
  <dgm:title val=""/>
  <dgm:desc val=""/>
  <dgm:catLst>
    <dgm:cat type="colorful" pri="10500"/>
  </dgm:catLst>
  <dgm:styleLbl name="node0">
    <dgm:fillClrLst meth="repeat">
      <a:schemeClr val="accent4"/>
    </dgm:fillClrLst>
    <dgm:linClrLst meth="repeat">
      <a:schemeClr val="lt1"/>
    </dgm:linClrLst>
    <dgm:effectClrLst/>
    <dgm:txLinClrLst/>
    <dgm:txFillClrLst/>
    <dgm:txEffectClrLst/>
  </dgm:styleLbl>
  <dgm:styleLbl name="node1">
    <dgm:fillClrLst>
      <a:schemeClr val="accent5"/>
      <a:schemeClr val="accent6"/>
    </dgm:fillClrLst>
    <dgm:linClrLst meth="repeat">
      <a:schemeClr val="lt1"/>
    </dgm:linClrLst>
    <dgm:effectClrLst/>
    <dgm:txLinClrLst/>
    <dgm:txFillClrLst/>
    <dgm:txEffectClrLst/>
  </dgm:styleLbl>
  <dgm:styleLbl name="alignNode1">
    <dgm:fillClrLst>
      <a:schemeClr val="accent5"/>
      <a:schemeClr val="accent6"/>
    </dgm:fillClrLst>
    <dgm:linClrLst>
      <a:schemeClr val="accent5"/>
      <a:schemeClr val="accent6"/>
    </dgm:linClrLst>
    <dgm:effectClrLst/>
    <dgm:txLinClrLst/>
    <dgm:txFillClrLst/>
    <dgm:txEffectClrLst/>
  </dgm:styleLbl>
  <dgm:styleLbl name="lnNode1">
    <dgm:fillClrLst>
      <a:schemeClr val="accent5"/>
      <a:schemeClr val="accent6"/>
    </dgm:fillClrLst>
    <dgm:linClrLst meth="repeat">
      <a:schemeClr val="lt1"/>
    </dgm:linClrLst>
    <dgm:effectClrLst/>
    <dgm:txLinClrLst/>
    <dgm:txFillClrLst/>
    <dgm:txEffectClrLst/>
  </dgm:styleLbl>
  <dgm:styleLbl name="vennNode1">
    <dgm:fillClrLst>
      <a:schemeClr val="accent5">
        <a:alpha val="50000"/>
      </a:schemeClr>
      <a:schemeClr val="accent6">
        <a:alpha val="50000"/>
      </a:schemeClr>
    </dgm:fillClrLst>
    <dgm:linClrLst meth="repeat">
      <a:schemeClr val="lt1"/>
    </dgm:linClrLst>
    <dgm:effectClrLst/>
    <dgm:txLinClrLst/>
    <dgm:txFillClrLst/>
    <dgm:txEffectClrLst/>
  </dgm:styleLbl>
  <dgm:styleLbl name="node2">
    <dgm:fillClrLst>
      <a:schemeClr val="accent6"/>
    </dgm:fillClrLst>
    <dgm:linClrLst meth="repeat">
      <a:schemeClr val="lt1"/>
    </dgm:linClrLst>
    <dgm:effectClrLst/>
    <dgm:txLinClrLst/>
    <dgm:txFillClrLst/>
    <dgm:txEffectClrLst/>
  </dgm:styleLbl>
  <dgm:styleLbl name="node3">
    <dgm:fillClrLst>
      <a:schemeClr val="accent1"/>
    </dgm:fillClrLst>
    <dgm:linClrLst meth="repeat">
      <a:schemeClr val="lt1"/>
    </dgm:linClrLst>
    <dgm:effectClrLst/>
    <dgm:txLinClrLst/>
    <dgm:txFillClrLst/>
    <dgm:txEffectClrLst/>
  </dgm:styleLbl>
  <dgm:styleLbl name="node4">
    <dgm:fillClrLst>
      <a:schemeClr val="accent2"/>
    </dgm:fillClrLst>
    <dgm:linClrLst meth="repeat">
      <a:schemeClr val="lt1"/>
    </dgm:linClrLst>
    <dgm:effectClrLst/>
    <dgm:txLinClrLst/>
    <dgm:txFillClrLst/>
    <dgm:txEffectClrLst/>
  </dgm:styleLbl>
  <dgm:styleLbl name="fgImgPlace1">
    <dgm:fillClrLst>
      <a:schemeClr val="accent5">
        <a:tint val="50000"/>
      </a:schemeClr>
      <a:schemeClr val="accent6">
        <a:tint val="50000"/>
      </a:schemeClr>
    </dgm:fillClrLst>
    <dgm:linClrLst meth="repeat">
      <a:schemeClr val="lt1"/>
    </dgm:linClrLst>
    <dgm:effectClrLst/>
    <dgm:txLinClrLst/>
    <dgm:txFillClrLst meth="repeat">
      <a:schemeClr val="lt1"/>
    </dgm:txFillClrLst>
    <dgm:txEffectClrLst/>
  </dgm:styleLbl>
  <dgm:styleLbl name="alignImgPlace1">
    <dgm:fillClrLst>
      <a:schemeClr val="accent5">
        <a:tint val="50000"/>
      </a:schemeClr>
      <a:schemeClr val="accent6">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5">
        <a:tint val="50000"/>
      </a:schemeClr>
      <a:schemeClr val="accent6">
        <a:tint val="20000"/>
      </a:schemeClr>
    </dgm:fillClrLst>
    <dgm:linClrLst meth="repeat">
      <a:schemeClr val="lt1"/>
    </dgm:linClrLst>
    <dgm:effectClrLst/>
    <dgm:txLinClrLst/>
    <dgm:txFillClrLst meth="repeat">
      <a:schemeClr val="lt1"/>
    </dgm:txFillClrLst>
    <dgm:txEffectClrLst/>
  </dgm:styleLbl>
  <dgm:styleLbl name="sibTrans2D1">
    <dgm:fillClrLst>
      <a:schemeClr val="accent5"/>
      <a:schemeClr val="accent6"/>
    </dgm:fillClrLst>
    <dgm:linClrLst meth="repeat">
      <a:schemeClr val="lt1"/>
    </dgm:linClrLst>
    <dgm:effectClrLst/>
    <dgm:txLinClrLst/>
    <dgm:txFillClrLst/>
    <dgm:txEffectClrLst/>
  </dgm:styleLbl>
  <dgm:styleLbl name="fgSibTrans2D1">
    <dgm:fillClrLst>
      <a:schemeClr val="accent5"/>
      <a:schemeClr val="accent6"/>
    </dgm:fillClrLst>
    <dgm:linClrLst meth="repeat">
      <a:schemeClr val="lt1"/>
    </dgm:linClrLst>
    <dgm:effectClrLst/>
    <dgm:txLinClrLst/>
    <dgm:txFillClrLst meth="repeat">
      <a:schemeClr val="lt1"/>
    </dgm:txFillClrLst>
    <dgm:txEffectClrLst/>
  </dgm:styleLbl>
  <dgm:styleLbl name="bgSibTrans2D1">
    <dgm:fillClrLst>
      <a:schemeClr val="accent5"/>
      <a:schemeClr val="accent6"/>
    </dgm:fillClrLst>
    <dgm:linClrLst meth="repeat">
      <a:schemeClr val="lt1"/>
    </dgm:linClrLst>
    <dgm:effectClrLst/>
    <dgm:txLinClrLst/>
    <dgm:txFillClrLst meth="repeat">
      <a:schemeClr val="lt1"/>
    </dgm:txFillClrLst>
    <dgm:txEffectClrLst/>
  </dgm:styleLbl>
  <dgm:styleLbl name="sibTrans1D1">
    <dgm:fillClrLst/>
    <dgm:linClrLst>
      <a:schemeClr val="accent5"/>
      <a:schemeClr val="accent6"/>
    </dgm:linClrLst>
    <dgm:effectClrLst/>
    <dgm:txLinClrLst/>
    <dgm:txFillClrLst meth="repeat">
      <a:schemeClr val="tx1"/>
    </dgm:txFillClrLst>
    <dgm:txEffectClrLst/>
  </dgm:styleLbl>
  <dgm:styleLbl name="callout">
    <dgm:fillClrLst meth="repeat">
      <a:schemeClr val="accent5"/>
    </dgm:fillClrLst>
    <dgm:linClrLst meth="repeat">
      <a:schemeClr val="accent5">
        <a:tint val="50000"/>
      </a:schemeClr>
    </dgm:linClrLst>
    <dgm:effectClrLst/>
    <dgm:txLinClrLst/>
    <dgm:txFillClrLst meth="repeat">
      <a:schemeClr val="tx1"/>
    </dgm:txFillClrLst>
    <dgm:txEffectClrLst/>
  </dgm:styleLbl>
  <dgm:styleLbl name="asst0">
    <dgm:fillClrLst meth="repeat">
      <a:schemeClr val="accent5"/>
    </dgm:fillClrLst>
    <dgm:linClrLst meth="repeat">
      <a:schemeClr val="lt1">
        <a:shade val="80000"/>
      </a:schemeClr>
    </dgm:linClrLst>
    <dgm:effectClrLst/>
    <dgm:txLinClrLst/>
    <dgm:txFillClrLst/>
    <dgm:txEffectClrLst/>
  </dgm:styleLbl>
  <dgm:styleLbl name="asst1">
    <dgm:fillClrLst meth="repeat">
      <a:schemeClr val="accent6"/>
    </dgm:fillClrLst>
    <dgm:linClrLst meth="repeat">
      <a:schemeClr val="lt1">
        <a:shade val="80000"/>
      </a:schemeClr>
    </dgm:linClrLst>
    <dgm:effectClrLst/>
    <dgm:txLinClrLst/>
    <dgm:txFillClrLst/>
    <dgm:txEffectClrLst/>
  </dgm:styleLbl>
  <dgm:styleLbl name="asst2">
    <dgm:fillClrLst>
      <a:schemeClr val="accent1"/>
    </dgm:fillClrLst>
    <dgm:linClrLst meth="repeat">
      <a:schemeClr val="lt1"/>
    </dgm:linClrLst>
    <dgm:effectClrLst/>
    <dgm:txLinClrLst/>
    <dgm:txFillClrLst/>
    <dgm:txEffectClrLst/>
  </dgm:styleLbl>
  <dgm:styleLbl name="asst3">
    <dgm:fillClrLst>
      <a:schemeClr val="accent2"/>
    </dgm:fillClrLst>
    <dgm:linClrLst meth="repeat">
      <a:schemeClr val="lt1"/>
    </dgm:linClrLst>
    <dgm:effectClrLst/>
    <dgm:txLinClrLst/>
    <dgm:txFillClrLst/>
    <dgm:txEffectClrLst/>
  </dgm:styleLbl>
  <dgm:styleLbl name="asst4">
    <dgm:fillClrLst>
      <a:schemeClr val="accent3"/>
    </dgm:fillClrLst>
    <dgm:linClrLst meth="repeat">
      <a:schemeClr val="lt1"/>
    </dgm:linClrLst>
    <dgm:effectClrLst/>
    <dgm:txLinClrLst/>
    <dgm:txFillClrLst/>
    <dgm:txEffectClrLst/>
  </dgm:styleLbl>
  <dgm:styleLbl name="parChTrans2D1">
    <dgm:fillClrLst meth="repeat">
      <a:schemeClr val="accent5"/>
    </dgm:fillClrLst>
    <dgm:linClrLst meth="repeat">
      <a:schemeClr val="lt1"/>
    </dgm:linClrLst>
    <dgm:effectClrLst/>
    <dgm:txLinClrLst/>
    <dgm:txFillClrLst meth="repeat">
      <a:schemeClr val="lt1"/>
    </dgm:txFillClrLst>
    <dgm:txEffectClrLst/>
  </dgm:styleLbl>
  <dgm:styleLbl name="parChTrans2D2">
    <dgm:fillClrLst meth="repeat">
      <a:schemeClr val="accent6"/>
    </dgm:fillClrLst>
    <dgm:linClrLst meth="repeat">
      <a:schemeClr val="lt1"/>
    </dgm:linClrLst>
    <dgm:effectClrLst/>
    <dgm:txLinClrLst/>
    <dgm:txFillClrLst/>
    <dgm:txEffectClrLst/>
  </dgm:styleLbl>
  <dgm:styleLbl name="parChTrans2D3">
    <dgm:fillClrLst meth="repeat">
      <a:schemeClr val="accent6"/>
    </dgm:fillClrLst>
    <dgm:linClrLst meth="repeat">
      <a:schemeClr val="lt1"/>
    </dgm:linClrLst>
    <dgm:effectClrLst/>
    <dgm:txLinClrLst/>
    <dgm:txFillClrLst/>
    <dgm:txEffectClrLst/>
  </dgm:styleLbl>
  <dgm:styleLbl name="parChTrans2D4">
    <dgm:fillClrLst meth="repeat">
      <a:schemeClr val="accent1"/>
    </dgm:fillClrLst>
    <dgm:linClrLst meth="repeat">
      <a:schemeClr val="lt1"/>
    </dgm:linClrLst>
    <dgm:effectClrLst/>
    <dgm:txLinClrLst/>
    <dgm:txFillClrLst meth="repeat">
      <a:schemeClr val="lt1"/>
    </dgm:txFillClrLst>
    <dgm:txEffectClrLst/>
  </dgm:styleLbl>
  <dgm:styleLbl name="parChTrans1D1">
    <dgm:fillClrLst meth="repeat">
      <a:schemeClr val="accent5"/>
    </dgm:fillClrLst>
    <dgm:linClrLst meth="repeat">
      <a:schemeClr val="accent5"/>
    </dgm:linClrLst>
    <dgm:effectClrLst/>
    <dgm:txLinClrLst/>
    <dgm:txFillClrLst meth="repeat">
      <a:schemeClr val="tx1"/>
    </dgm:txFillClrLst>
    <dgm:txEffectClrLst/>
  </dgm:styleLbl>
  <dgm:styleLbl name="parChTrans1D2">
    <dgm:fillClrLst meth="repeat">
      <a:schemeClr val="accent6">
        <a:tint val="90000"/>
      </a:schemeClr>
    </dgm:fillClrLst>
    <dgm:linClrLst meth="repeat">
      <a:schemeClr val="accent6"/>
    </dgm:linClrLst>
    <dgm:effectClrLst/>
    <dgm:txLinClrLst/>
    <dgm:txFillClrLst meth="repeat">
      <a:schemeClr val="tx1"/>
    </dgm:txFillClrLst>
    <dgm:txEffectClrLst/>
  </dgm:styleLbl>
  <dgm:styleLbl name="parChTrans1D3">
    <dgm:fillClrLst meth="repeat">
      <a:schemeClr val="accent6">
        <a:tint val="70000"/>
      </a:schemeClr>
    </dgm:fillClrLst>
    <dgm:linClrLst meth="repeat">
      <a:schemeClr val="accent1"/>
    </dgm:linClrLst>
    <dgm:effectClrLst/>
    <dgm:txLinClrLst/>
    <dgm:txFillClrLst meth="repeat">
      <a:schemeClr val="tx1"/>
    </dgm:txFillClrLst>
    <dgm:txEffectClrLst/>
  </dgm:styleLbl>
  <dgm:styleLbl name="parChTrans1D4">
    <dgm:fillClrLst meth="repeat">
      <a:schemeClr val="accent6">
        <a:tint val="50000"/>
      </a:schemeClr>
    </dgm:fillClrLst>
    <dgm:linClrLst meth="repeat">
      <a:schemeClr val="accent2"/>
    </dgm:linClrLst>
    <dgm:effectClrLst/>
    <dgm:txLinClrLst/>
    <dgm:txFillClrLst meth="repeat">
      <a:schemeClr val="tx1"/>
    </dgm:txFillClrLst>
    <dgm:txEffectClrLst/>
  </dgm:styleLbl>
  <dgm:styleLbl name="fg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conFg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align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5"/>
    </dgm:linClrLst>
    <dgm:effectClrLst/>
    <dgm:txLinClrLst/>
    <dgm:txFillClrLst meth="repeat">
      <a:schemeClr val="dk1"/>
    </dgm:txFillClrLst>
    <dgm:txEffectClrLst/>
  </dgm:styleLbl>
  <dgm:styleLbl name="bg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solidFgAcc1">
    <dgm:fillClrLst meth="repeat">
      <a:schemeClr val="lt1"/>
    </dgm:fillClrLst>
    <dgm:linClrLst>
      <a:schemeClr val="accent5"/>
      <a:schemeClr val="accent6"/>
    </dgm:linClrLst>
    <dgm:effectClrLst/>
    <dgm:txLinClrLst/>
    <dgm:txFillClrLst meth="repeat">
      <a:schemeClr val="dk1"/>
    </dgm:txFillClrLst>
    <dgm:txEffectClrLst/>
  </dgm:styleLbl>
  <dgm:styleLbl name="solidAlignAcc1">
    <dgm:fillClrLst meth="repeat">
      <a:schemeClr val="lt1"/>
    </dgm:fillClrLst>
    <dgm:linClrLst>
      <a:schemeClr val="accent5"/>
      <a:schemeClr val="accent6"/>
    </dgm:linClrLst>
    <dgm:effectClrLst/>
    <dgm:txLinClrLst/>
    <dgm:txFillClrLst meth="repeat">
      <a:schemeClr val="dk1"/>
    </dgm:txFillClrLst>
    <dgm:txEffectClrLst/>
  </dgm:styleLbl>
  <dgm:styleLbl name="solidBgAcc1">
    <dgm:fillClrLst meth="repeat">
      <a:schemeClr val="lt1"/>
    </dgm:fillClrLst>
    <dgm:linClrLst>
      <a:schemeClr val="accent5"/>
      <a:schemeClr val="accent6"/>
    </dgm:linClrLst>
    <dgm:effectClrLst/>
    <dgm:txLinClrLst/>
    <dgm:txFillClrLst meth="repeat">
      <a:schemeClr val="dk1"/>
    </dgm:txFillClrLst>
    <dgm:txEffectClrLst/>
  </dgm:styleLbl>
  <dgm:styleLbl name="fgAccFollowNode1">
    <dgm:fillClrLst>
      <a:schemeClr val="accent5">
        <a:tint val="40000"/>
        <a:alpha val="90000"/>
      </a:schemeClr>
      <a:schemeClr val="accent6">
        <a:tint val="40000"/>
        <a:alpha val="90000"/>
      </a:schemeClr>
    </dgm:fillClrLst>
    <dgm:linClrLst>
      <a:schemeClr val="accent5">
        <a:tint val="40000"/>
        <a:alpha val="90000"/>
      </a:schemeClr>
      <a:schemeClr val="accent5">
        <a:tint val="40000"/>
        <a:alpha val="90000"/>
      </a:schemeClr>
    </dgm:linClrLst>
    <dgm:effectClrLst/>
    <dgm:txLinClrLst/>
    <dgm:txFillClrLst meth="repeat">
      <a:schemeClr val="dk1"/>
    </dgm:txFillClrLst>
    <dgm:txEffectClrLst/>
  </dgm:styleLbl>
  <dgm:styleLbl name="alignAccFollowNode1">
    <dgm:fillClrLst>
      <a:schemeClr val="accent5">
        <a:tint val="40000"/>
        <a:alpha val="90000"/>
      </a:schemeClr>
      <a:schemeClr val="accent6">
        <a:tint val="40000"/>
        <a:alpha val="90000"/>
      </a:schemeClr>
    </dgm:fillClrLst>
    <dgm:linClrLst>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bgAccFollowNode1">
    <dgm:fillClrLst>
      <a:schemeClr val="accent5">
        <a:tint val="40000"/>
        <a:alpha val="90000"/>
      </a:schemeClr>
      <a:schemeClr val="accent6">
        <a:tint val="40000"/>
        <a:alpha val="90000"/>
      </a:schemeClr>
    </dgm:fillClrLst>
    <dgm:linClrLst>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fgAcc0">
    <dgm:fillClrLst meth="repeat">
      <a:schemeClr val="lt1">
        <a:alpha val="90000"/>
      </a:schemeClr>
    </dgm:fillClrLst>
    <dgm:linClrLst>
      <a:schemeClr val="accent4"/>
    </dgm:linClrLst>
    <dgm:effectClrLst/>
    <dgm:txLinClrLst/>
    <dgm:txFillClrLst meth="repeat">
      <a:schemeClr val="dk1"/>
    </dgm:txFillClrLst>
    <dgm:txEffectClrLst/>
  </dgm:styleLbl>
  <dgm:styleLbl name="fgAcc2">
    <dgm:fillClrLst meth="repeat">
      <a:schemeClr val="lt1">
        <a:alpha val="90000"/>
      </a:schemeClr>
    </dgm:fillClrLst>
    <dgm:linClrLst>
      <a:schemeClr val="accent6"/>
    </dgm:linClrLst>
    <dgm:effectClrLst/>
    <dgm:txLinClrLst/>
    <dgm:txFillClrLst meth="repeat">
      <a:schemeClr val="dk1"/>
    </dgm:txFillClrLst>
    <dgm:txEffectClrLst/>
  </dgm:styleLbl>
  <dgm:styleLbl name="fgAcc3">
    <dgm:fillClrLst meth="repeat">
      <a:schemeClr val="lt1">
        <a:alpha val="90000"/>
      </a:schemeClr>
    </dgm:fillClrLst>
    <dgm:linClrLst>
      <a:schemeClr val="accent1"/>
    </dgm:linClrLst>
    <dgm:effectClrLst/>
    <dgm:txLinClrLst/>
    <dgm:txFillClrLst meth="repeat">
      <a:schemeClr val="dk1"/>
    </dgm:txFillClrLst>
    <dgm:txEffectClrLst/>
  </dgm:styleLbl>
  <dgm:styleLbl name="fgAcc4">
    <dgm:fillClrLst meth="repeat">
      <a:schemeClr val="lt1">
        <a:alpha val="90000"/>
      </a:schemeClr>
    </dgm:fillClrLst>
    <dgm:linClrLst>
      <a:schemeClr val="accent2"/>
    </dgm:linClrLst>
    <dgm:effectClrLst/>
    <dgm:txLinClrLst/>
    <dgm:txFillClrLst meth="repeat">
      <a:schemeClr val="dk1"/>
    </dgm:txFillClrLst>
    <dgm:txEffectClrLst/>
  </dgm:styleLbl>
  <dgm:styleLbl name="bgShp">
    <dgm:fillClrLst meth="repeat">
      <a:schemeClr val="accent5">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5">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5">
        <a:tint val="50000"/>
        <a:alpha val="40000"/>
      </a:schemeClr>
    </dgm:fillClrLst>
    <dgm:linClrLst meth="repeat">
      <a:schemeClr val="accent5"/>
    </dgm:linClrLst>
    <dgm:effectClrLst/>
    <dgm:txLinClrLst/>
    <dgm:txFillClrLst meth="repeat">
      <a:schemeClr val="lt1"/>
    </dgm:txFillClrLst>
    <dgm:txEffectClrLst/>
  </dgm:styleLbl>
  <dgm:styleLbl name="fgShp">
    <dgm:fillClrLst meth="repeat">
      <a:schemeClr val="accent5">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57.xml><?xml version="1.0" encoding="utf-8"?>
<dgm:colorsDef xmlns:dgm="http://schemas.openxmlformats.org/drawingml/2006/diagram" xmlns:a="http://schemas.openxmlformats.org/drawingml/2006/main" uniqueId="urn:microsoft.com/office/officeart/2005/8/colors/colorful4">
  <dgm:title val=""/>
  <dgm:desc val=""/>
  <dgm:catLst>
    <dgm:cat type="colorful" pri="10400"/>
  </dgm:catLst>
  <dgm:styleLbl name="node0">
    <dgm:fillClrLst meth="repeat">
      <a:schemeClr val="accent3"/>
    </dgm:fillClrLst>
    <dgm:linClrLst meth="repeat">
      <a:schemeClr val="lt1"/>
    </dgm:linClrLst>
    <dgm:effectClrLst/>
    <dgm:txLinClrLst/>
    <dgm:txFillClrLst/>
    <dgm:txEffectClrLst/>
  </dgm:styleLbl>
  <dgm:styleLbl name="node1">
    <dgm:fillClrLst>
      <a:schemeClr val="accent4"/>
      <a:schemeClr val="accent5"/>
    </dgm:fillClrLst>
    <dgm:linClrLst meth="repeat">
      <a:schemeClr val="lt1"/>
    </dgm:linClrLst>
    <dgm:effectClrLst/>
    <dgm:txLinClrLst/>
    <dgm:txFillClrLst/>
    <dgm:txEffectClrLst/>
  </dgm:styleLbl>
  <dgm:styleLbl name="alignNode1">
    <dgm:fillClrLst>
      <a:schemeClr val="accent4"/>
      <a:schemeClr val="accent5"/>
    </dgm:fillClrLst>
    <dgm:linClrLst>
      <a:schemeClr val="accent4"/>
      <a:schemeClr val="accent5"/>
    </dgm:linClrLst>
    <dgm:effectClrLst/>
    <dgm:txLinClrLst/>
    <dgm:txFillClrLst/>
    <dgm:txEffectClrLst/>
  </dgm:styleLbl>
  <dgm:styleLbl name="lnNode1">
    <dgm:fillClrLst>
      <a:schemeClr val="accent4"/>
      <a:schemeClr val="accent5"/>
    </dgm:fillClrLst>
    <dgm:linClrLst meth="repeat">
      <a:schemeClr val="lt1"/>
    </dgm:linClrLst>
    <dgm:effectClrLst/>
    <dgm:txLinClrLst/>
    <dgm:txFillClrLst/>
    <dgm:txEffectClrLst/>
  </dgm:styleLbl>
  <dgm:styleLbl name="vennNode1">
    <dgm:fillClrLst>
      <a:schemeClr val="accent4">
        <a:alpha val="50000"/>
      </a:schemeClr>
      <a:schemeClr val="accent5">
        <a:alpha val="50000"/>
      </a:schemeClr>
    </dgm:fillClrLst>
    <dgm:linClrLst meth="repeat">
      <a:schemeClr val="lt1"/>
    </dgm:linClrLst>
    <dgm:effectClrLst/>
    <dgm:txLinClrLst/>
    <dgm:txFillClrLst/>
    <dgm:txEffectClrLst/>
  </dgm:styleLbl>
  <dgm:styleLbl name="node2">
    <dgm:fillClrLst>
      <a:schemeClr val="accent5"/>
    </dgm:fillClrLst>
    <dgm:linClrLst meth="repeat">
      <a:schemeClr val="lt1"/>
    </dgm:linClrLst>
    <dgm:effectClrLst/>
    <dgm:txLinClrLst/>
    <dgm:txFillClrLst/>
    <dgm:txEffectClrLst/>
  </dgm:styleLbl>
  <dgm:styleLbl name="node3">
    <dgm:fillClrLst>
      <a:schemeClr val="accent6"/>
    </dgm:fillClrLst>
    <dgm:linClrLst meth="repeat">
      <a:schemeClr val="lt1"/>
    </dgm:linClrLst>
    <dgm:effectClrLst/>
    <dgm:txLinClrLst/>
    <dgm:txFillClrLst/>
    <dgm:txEffectClrLst/>
  </dgm:styleLbl>
  <dgm:styleLbl name="node4">
    <dgm:fillClrLst>
      <a:schemeClr val="accent1"/>
    </dgm:fillClrLst>
    <dgm:linClrLst meth="repeat">
      <a:schemeClr val="lt1"/>
    </dgm:linClrLst>
    <dgm:effectClrLst/>
    <dgm:txLinClrLst/>
    <dgm:txFillClrLst/>
    <dgm:txEffectClrLst/>
  </dgm:styleLbl>
  <dgm:styleLbl name="fgImgPlace1">
    <dgm:fillClrLst>
      <a:schemeClr val="accent4">
        <a:tint val="50000"/>
      </a:schemeClr>
      <a:schemeClr val="accent5">
        <a:tint val="50000"/>
      </a:schemeClr>
    </dgm:fillClrLst>
    <dgm:linClrLst meth="repeat">
      <a:schemeClr val="lt1"/>
    </dgm:linClrLst>
    <dgm:effectClrLst/>
    <dgm:txLinClrLst/>
    <dgm:txFillClrLst meth="repeat">
      <a:schemeClr val="lt1"/>
    </dgm:txFillClrLst>
    <dgm:txEffectClrLst/>
  </dgm:styleLbl>
  <dgm:styleLbl name="alignImgPlace1">
    <dgm:fillClrLst>
      <a:schemeClr val="accent4">
        <a:tint val="50000"/>
      </a:schemeClr>
      <a:schemeClr val="accent5">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4">
        <a:tint val="50000"/>
      </a:schemeClr>
      <a:schemeClr val="accent5">
        <a:tint val="20000"/>
      </a:schemeClr>
    </dgm:fillClrLst>
    <dgm:linClrLst meth="repeat">
      <a:schemeClr val="lt1"/>
    </dgm:linClrLst>
    <dgm:effectClrLst/>
    <dgm:txLinClrLst/>
    <dgm:txFillClrLst meth="repeat">
      <a:schemeClr val="lt1"/>
    </dgm:txFillClrLst>
    <dgm:txEffectClrLst/>
  </dgm:styleLbl>
  <dgm:styleLbl name="sibTrans2D1">
    <dgm:fillClrLst>
      <a:schemeClr val="accent4"/>
      <a:schemeClr val="accent5"/>
    </dgm:fillClrLst>
    <dgm:linClrLst meth="repeat">
      <a:schemeClr val="lt1"/>
    </dgm:linClrLst>
    <dgm:effectClrLst/>
    <dgm:txLinClrLst/>
    <dgm:txFillClrLst/>
    <dgm:txEffectClrLst/>
  </dgm:styleLbl>
  <dgm:styleLbl name="fgSibTrans2D1">
    <dgm:fillClrLst>
      <a:schemeClr val="accent4"/>
      <a:schemeClr val="accent5"/>
    </dgm:fillClrLst>
    <dgm:linClrLst meth="repeat">
      <a:schemeClr val="lt1"/>
    </dgm:linClrLst>
    <dgm:effectClrLst/>
    <dgm:txLinClrLst/>
    <dgm:txFillClrLst meth="repeat">
      <a:schemeClr val="lt1"/>
    </dgm:txFillClrLst>
    <dgm:txEffectClrLst/>
  </dgm:styleLbl>
  <dgm:styleLbl name="bgSibTrans2D1">
    <dgm:fillClrLst>
      <a:schemeClr val="accent4"/>
      <a:schemeClr val="accent5"/>
    </dgm:fillClrLst>
    <dgm:linClrLst meth="repeat">
      <a:schemeClr val="lt1"/>
    </dgm:linClrLst>
    <dgm:effectClrLst/>
    <dgm:txLinClrLst/>
    <dgm:txFillClrLst meth="repeat">
      <a:schemeClr val="lt1"/>
    </dgm:txFillClrLst>
    <dgm:txEffectClrLst/>
  </dgm:styleLbl>
  <dgm:styleLbl name="sibTrans1D1">
    <dgm:fillClrLst/>
    <dgm:linClrLst>
      <a:schemeClr val="accent4"/>
      <a:schemeClr val="accent5"/>
    </dgm:linClrLst>
    <dgm:effectClrLst/>
    <dgm:txLinClrLst/>
    <dgm:txFillClrLst meth="repeat">
      <a:schemeClr val="tx1"/>
    </dgm:txFillClrLst>
    <dgm:txEffectClrLst/>
  </dgm:styleLbl>
  <dgm:styleLbl name="callout">
    <dgm:fillClrLst meth="repeat">
      <a:schemeClr val="accent4"/>
    </dgm:fillClrLst>
    <dgm:linClrLst meth="repeat">
      <a:schemeClr val="accent4">
        <a:tint val="50000"/>
      </a:schemeClr>
    </dgm:linClrLst>
    <dgm:effectClrLst/>
    <dgm:txLinClrLst/>
    <dgm:txFillClrLst meth="repeat">
      <a:schemeClr val="tx1"/>
    </dgm:txFillClrLst>
    <dgm:txEffectClrLst/>
  </dgm:styleLbl>
  <dgm:styleLbl name="asst0">
    <dgm:fillClrLst meth="repeat">
      <a:schemeClr val="accent4"/>
    </dgm:fillClrLst>
    <dgm:linClrLst meth="repeat">
      <a:schemeClr val="lt1">
        <a:shade val="80000"/>
      </a:schemeClr>
    </dgm:linClrLst>
    <dgm:effectClrLst/>
    <dgm:txLinClrLst/>
    <dgm:txFillClrLst/>
    <dgm:txEffectClrLst/>
  </dgm:styleLbl>
  <dgm:styleLbl name="asst1">
    <dgm:fillClrLst meth="repeat">
      <a:schemeClr val="accent5"/>
    </dgm:fillClrLst>
    <dgm:linClrLst meth="repeat">
      <a:schemeClr val="lt1">
        <a:shade val="80000"/>
      </a:schemeClr>
    </dgm:linClrLst>
    <dgm:effectClrLst/>
    <dgm:txLinClrLst/>
    <dgm:txFillClrLst/>
    <dgm:txEffectClrLst/>
  </dgm:styleLbl>
  <dgm:styleLbl name="asst2">
    <dgm:fillClrLst>
      <a:schemeClr val="accent6"/>
    </dgm:fillClrLst>
    <dgm:linClrLst meth="repeat">
      <a:schemeClr val="lt1"/>
    </dgm:linClrLst>
    <dgm:effectClrLst/>
    <dgm:txLinClrLst/>
    <dgm:txFillClrLst/>
    <dgm:txEffectClrLst/>
  </dgm:styleLbl>
  <dgm:styleLbl name="asst3">
    <dgm:fillClrLst>
      <a:schemeClr val="accent1"/>
    </dgm:fillClrLst>
    <dgm:linClrLst meth="repeat">
      <a:schemeClr val="lt1"/>
    </dgm:linClrLst>
    <dgm:effectClrLst/>
    <dgm:txLinClrLst/>
    <dgm:txFillClrLst/>
    <dgm:txEffectClrLst/>
  </dgm:styleLbl>
  <dgm:styleLbl name="asst4">
    <dgm:fillClrLst>
      <a:schemeClr val="accent2"/>
    </dgm:fillClrLst>
    <dgm:linClrLst meth="repeat">
      <a:schemeClr val="lt1"/>
    </dgm:linClrLst>
    <dgm:effectClrLst/>
    <dgm:txLinClrLst/>
    <dgm:txFillClrLst/>
    <dgm:txEffectClrLst/>
  </dgm:styleLbl>
  <dgm:styleLbl name="parChTrans2D1">
    <dgm:fillClrLst meth="repeat">
      <a:schemeClr val="accent4"/>
    </dgm:fillClrLst>
    <dgm:linClrLst meth="repeat">
      <a:schemeClr val="lt1"/>
    </dgm:linClrLst>
    <dgm:effectClrLst/>
    <dgm:txLinClrLst/>
    <dgm:txFillClrLst meth="repeat">
      <a:schemeClr val="lt1"/>
    </dgm:txFillClrLst>
    <dgm:txEffectClrLst/>
  </dgm:styleLbl>
  <dgm:styleLbl name="parChTrans2D2">
    <dgm:fillClrLst meth="repeat">
      <a:schemeClr val="accent5"/>
    </dgm:fillClrLst>
    <dgm:linClrLst meth="repeat">
      <a:schemeClr val="lt1"/>
    </dgm:linClrLst>
    <dgm:effectClrLst/>
    <dgm:txLinClrLst/>
    <dgm:txFillClrLst/>
    <dgm:txEffectClrLst/>
  </dgm:styleLbl>
  <dgm:styleLbl name="parChTrans2D3">
    <dgm:fillClrLst meth="repeat">
      <a:schemeClr val="accent5"/>
    </dgm:fillClrLst>
    <dgm:linClrLst meth="repeat">
      <a:schemeClr val="lt1"/>
    </dgm:linClrLst>
    <dgm:effectClrLst/>
    <dgm:txLinClrLst/>
    <dgm:txFillClrLst/>
    <dgm:txEffectClrLst/>
  </dgm:styleLbl>
  <dgm:styleLbl name="parChTrans2D4">
    <dgm:fillClrLst meth="repeat">
      <a:schemeClr val="accent6"/>
    </dgm:fillClrLst>
    <dgm:linClrLst meth="repeat">
      <a:schemeClr val="lt1"/>
    </dgm:linClrLst>
    <dgm:effectClrLst/>
    <dgm:txLinClrLst/>
    <dgm:txFillClrLst meth="repeat">
      <a:schemeClr val="lt1"/>
    </dgm:txFillClrLst>
    <dgm:txEffectClrLst/>
  </dgm:styleLbl>
  <dgm:styleLbl name="parChTrans1D1">
    <dgm:fillClrLst meth="repeat">
      <a:schemeClr val="accent4"/>
    </dgm:fillClrLst>
    <dgm:linClrLst meth="repeat">
      <a:schemeClr val="accent4"/>
    </dgm:linClrLst>
    <dgm:effectClrLst/>
    <dgm:txLinClrLst/>
    <dgm:txFillClrLst meth="repeat">
      <a:schemeClr val="tx1"/>
    </dgm:txFillClrLst>
    <dgm:txEffectClrLst/>
  </dgm:styleLbl>
  <dgm:styleLbl name="parChTrans1D2">
    <dgm:fillClrLst meth="repeat">
      <a:schemeClr val="accent4">
        <a:tint val="90000"/>
      </a:schemeClr>
    </dgm:fillClrLst>
    <dgm:linClrLst meth="repeat">
      <a:schemeClr val="accent5"/>
    </dgm:linClrLst>
    <dgm:effectClrLst/>
    <dgm:txLinClrLst/>
    <dgm:txFillClrLst meth="repeat">
      <a:schemeClr val="tx1"/>
    </dgm:txFillClrLst>
    <dgm:txEffectClrLst/>
  </dgm:styleLbl>
  <dgm:styleLbl name="parChTrans1D3">
    <dgm:fillClrLst meth="repeat">
      <a:schemeClr val="accent4">
        <a:tint val="70000"/>
      </a:schemeClr>
    </dgm:fillClrLst>
    <dgm:linClrLst meth="repeat">
      <a:schemeClr val="accent6"/>
    </dgm:linClrLst>
    <dgm:effectClrLst/>
    <dgm:txLinClrLst/>
    <dgm:txFillClrLst meth="repeat">
      <a:schemeClr val="tx1"/>
    </dgm:txFillClrLst>
    <dgm:txEffectClrLst/>
  </dgm:styleLbl>
  <dgm:styleLbl name="parChTrans1D4">
    <dgm:fillClrLst meth="repeat">
      <a:schemeClr val="accent4">
        <a:tint val="50000"/>
      </a:schemeClr>
    </dgm:fillClrLst>
    <dgm:linClrLst meth="repeat">
      <a:schemeClr val="accent1"/>
    </dgm:linClrLst>
    <dgm:effectClrLst/>
    <dgm:txLinClrLst/>
    <dgm:txFillClrLst meth="repeat">
      <a:schemeClr val="tx1"/>
    </dgm:txFillClrLst>
    <dgm:txEffectClrLst/>
  </dgm:styleLbl>
  <dgm:styleLbl name="fgAcc1">
    <dgm:fillClrLst meth="repeat">
      <a:schemeClr val="lt1">
        <a:alpha val="90000"/>
      </a:schemeClr>
    </dgm:fillClrLst>
    <dgm:linClrLst>
      <a:schemeClr val="accent4"/>
      <a:schemeClr val="accent5"/>
    </dgm:linClrLst>
    <dgm:effectClrLst/>
    <dgm:txLinClrLst/>
    <dgm:txFillClrLst meth="repeat">
      <a:schemeClr val="dk1"/>
    </dgm:txFillClrLst>
    <dgm:txEffectClrLst/>
  </dgm:styleLbl>
  <dgm:styleLbl name="conFgAcc1">
    <dgm:fillClrLst meth="repeat">
      <a:schemeClr val="lt1">
        <a:alpha val="90000"/>
      </a:schemeClr>
    </dgm:fillClrLst>
    <dgm:linClrLst>
      <a:schemeClr val="accent4"/>
      <a:schemeClr val="accent5"/>
    </dgm:linClrLst>
    <dgm:effectClrLst/>
    <dgm:txLinClrLst/>
    <dgm:txFillClrLst meth="repeat">
      <a:schemeClr val="dk1"/>
    </dgm:txFillClrLst>
    <dgm:txEffectClrLst/>
  </dgm:styleLbl>
  <dgm:styleLbl name="alignAcc1">
    <dgm:fillClrLst meth="repeat">
      <a:schemeClr val="lt1">
        <a:alpha val="90000"/>
      </a:schemeClr>
    </dgm:fillClrLst>
    <dgm:linClrLst>
      <a:schemeClr val="accent4"/>
      <a:schemeClr val="accent5"/>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4"/>
    </dgm:linClrLst>
    <dgm:effectClrLst/>
    <dgm:txLinClrLst/>
    <dgm:txFillClrLst meth="repeat">
      <a:schemeClr val="dk1"/>
    </dgm:txFillClrLst>
    <dgm:txEffectClrLst/>
  </dgm:styleLbl>
  <dgm:styleLbl name="bgAcc1">
    <dgm:fillClrLst meth="repeat">
      <a:schemeClr val="lt1">
        <a:alpha val="90000"/>
      </a:schemeClr>
    </dgm:fillClrLst>
    <dgm:linClrLst>
      <a:schemeClr val="accent4"/>
      <a:schemeClr val="accent5"/>
    </dgm:linClrLst>
    <dgm:effectClrLst/>
    <dgm:txLinClrLst/>
    <dgm:txFillClrLst meth="repeat">
      <a:schemeClr val="dk1"/>
    </dgm:txFillClrLst>
    <dgm:txEffectClrLst/>
  </dgm:styleLbl>
  <dgm:styleLbl name="solidFgAcc1">
    <dgm:fillClrLst meth="repeat">
      <a:schemeClr val="lt1"/>
    </dgm:fillClrLst>
    <dgm:linClrLst>
      <a:schemeClr val="accent4"/>
      <a:schemeClr val="accent5"/>
    </dgm:linClrLst>
    <dgm:effectClrLst/>
    <dgm:txLinClrLst/>
    <dgm:txFillClrLst meth="repeat">
      <a:schemeClr val="dk1"/>
    </dgm:txFillClrLst>
    <dgm:txEffectClrLst/>
  </dgm:styleLbl>
  <dgm:styleLbl name="solidAlignAcc1">
    <dgm:fillClrLst meth="repeat">
      <a:schemeClr val="lt1"/>
    </dgm:fillClrLst>
    <dgm:linClrLst>
      <a:schemeClr val="accent4"/>
      <a:schemeClr val="accent5"/>
    </dgm:linClrLst>
    <dgm:effectClrLst/>
    <dgm:txLinClrLst/>
    <dgm:txFillClrLst meth="repeat">
      <a:schemeClr val="dk1"/>
    </dgm:txFillClrLst>
    <dgm:txEffectClrLst/>
  </dgm:styleLbl>
  <dgm:styleLbl name="solidBgAcc1">
    <dgm:fillClrLst meth="repeat">
      <a:schemeClr val="lt1"/>
    </dgm:fillClrLst>
    <dgm:linClrLst>
      <a:schemeClr val="accent4"/>
      <a:schemeClr val="accent5"/>
    </dgm:linClrLst>
    <dgm:effectClrLst/>
    <dgm:txLinClrLst/>
    <dgm:txFillClrLst meth="repeat">
      <a:schemeClr val="dk1"/>
    </dgm:txFillClrLst>
    <dgm:txEffectClrLst/>
  </dgm:styleLbl>
  <dgm:styleLbl name="fgAccFollowNode1">
    <dgm:fillClrLst>
      <a:schemeClr val="accent4">
        <a:tint val="40000"/>
        <a:alpha val="90000"/>
      </a:schemeClr>
      <a:schemeClr val="accent5">
        <a:tint val="40000"/>
        <a:alpha val="90000"/>
      </a:schemeClr>
    </dgm:fillClrLst>
    <dgm:linClrLst>
      <a:schemeClr val="accent4">
        <a:tint val="40000"/>
        <a:alpha val="90000"/>
      </a:schemeClr>
      <a:schemeClr val="accent5">
        <a:tint val="40000"/>
        <a:alpha val="90000"/>
      </a:schemeClr>
    </dgm:linClrLst>
    <dgm:effectClrLst/>
    <dgm:txLinClrLst/>
    <dgm:txFillClrLst meth="repeat">
      <a:schemeClr val="dk1"/>
    </dgm:txFillClrLst>
    <dgm:txEffectClrLst/>
  </dgm:styleLbl>
  <dgm:styleLbl name="alignAccFollowNode1">
    <dgm:fillClrLst>
      <a:schemeClr val="accent4">
        <a:tint val="40000"/>
        <a:alpha val="90000"/>
      </a:schemeClr>
      <a:schemeClr val="accent5">
        <a:tint val="40000"/>
        <a:alpha val="90000"/>
      </a:schemeClr>
    </dgm:fillClrLst>
    <dgm:linClrLst>
      <a:schemeClr val="accent4">
        <a:tint val="40000"/>
        <a:alpha val="90000"/>
      </a:schemeClr>
      <a:schemeClr val="accent5">
        <a:tint val="40000"/>
        <a:alpha val="90000"/>
      </a:schemeClr>
    </dgm:linClrLst>
    <dgm:effectClrLst/>
    <dgm:txLinClrLst/>
    <dgm:txFillClrLst meth="repeat">
      <a:schemeClr val="dk1"/>
    </dgm:txFillClrLst>
    <dgm:txEffectClrLst/>
  </dgm:styleLbl>
  <dgm:styleLbl name="bgAccFollowNode1">
    <dgm:fillClrLst>
      <a:schemeClr val="accent4">
        <a:tint val="40000"/>
        <a:alpha val="90000"/>
      </a:schemeClr>
      <a:schemeClr val="accent5">
        <a:tint val="40000"/>
        <a:alpha val="90000"/>
      </a:schemeClr>
    </dgm:fillClrLst>
    <dgm:linClrLst>
      <a:schemeClr val="accent4">
        <a:tint val="40000"/>
        <a:alpha val="90000"/>
      </a:schemeClr>
      <a:schemeClr val="accent5">
        <a:tint val="40000"/>
        <a:alpha val="90000"/>
      </a:schemeClr>
    </dgm:linClrLst>
    <dgm:effectClrLst/>
    <dgm:txLinClrLst/>
    <dgm:txFillClrLst meth="repeat">
      <a:schemeClr val="dk1"/>
    </dgm:txFillClrLst>
    <dgm:txEffectClrLst/>
  </dgm:styleLbl>
  <dgm:styleLbl name="fgAcc0">
    <dgm:fillClrLst meth="repeat">
      <a:schemeClr val="lt1">
        <a:alpha val="90000"/>
      </a:schemeClr>
    </dgm:fillClrLst>
    <dgm:linClrLst>
      <a:schemeClr val="accent3"/>
    </dgm:linClrLst>
    <dgm:effectClrLst/>
    <dgm:txLinClrLst/>
    <dgm:txFillClrLst meth="repeat">
      <a:schemeClr val="dk1"/>
    </dgm:txFillClrLst>
    <dgm:txEffectClrLst/>
  </dgm:styleLbl>
  <dgm:styleLbl name="fgAcc2">
    <dgm:fillClrLst meth="repeat">
      <a:schemeClr val="lt1">
        <a:alpha val="90000"/>
      </a:schemeClr>
    </dgm:fillClrLst>
    <dgm:linClrLst>
      <a:schemeClr val="accent5"/>
    </dgm:linClrLst>
    <dgm:effectClrLst/>
    <dgm:txLinClrLst/>
    <dgm:txFillClrLst meth="repeat">
      <a:schemeClr val="dk1"/>
    </dgm:txFillClrLst>
    <dgm:txEffectClrLst/>
  </dgm:styleLbl>
  <dgm:styleLbl name="fgAcc3">
    <dgm:fillClrLst meth="repeat">
      <a:schemeClr val="lt1">
        <a:alpha val="90000"/>
      </a:schemeClr>
    </dgm:fillClrLst>
    <dgm:linClrLst>
      <a:schemeClr val="accent6"/>
    </dgm:linClrLst>
    <dgm:effectClrLst/>
    <dgm:txLinClrLst/>
    <dgm:txFillClrLst meth="repeat">
      <a:schemeClr val="dk1"/>
    </dgm:txFillClrLst>
    <dgm:txEffectClrLst/>
  </dgm:styleLbl>
  <dgm:styleLbl name="fgAcc4">
    <dgm:fillClrLst meth="repeat">
      <a:schemeClr val="lt1">
        <a:alpha val="90000"/>
      </a:schemeClr>
    </dgm:fillClrLst>
    <dgm:linClrLst>
      <a:schemeClr val="accent1"/>
    </dgm:linClrLst>
    <dgm:effectClrLst/>
    <dgm:txLinClrLst/>
    <dgm:txFillClrLst meth="repeat">
      <a:schemeClr val="dk1"/>
    </dgm:txFillClrLst>
    <dgm:txEffectClrLst/>
  </dgm:styleLbl>
  <dgm:styleLbl name="bgShp">
    <dgm:fillClrLst meth="repeat">
      <a:schemeClr val="accent4">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4">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4">
        <a:tint val="50000"/>
        <a:alpha val="40000"/>
      </a:schemeClr>
    </dgm:fillClrLst>
    <dgm:linClrLst meth="repeat">
      <a:schemeClr val="accent4"/>
    </dgm:linClrLst>
    <dgm:effectClrLst/>
    <dgm:txLinClrLst/>
    <dgm:txFillClrLst meth="repeat">
      <a:schemeClr val="lt1"/>
    </dgm:txFillClrLst>
    <dgm:txEffectClrLst/>
  </dgm:styleLbl>
  <dgm:styleLbl name="fgShp">
    <dgm:fillClrLst meth="repeat">
      <a:schemeClr val="accent4">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58.xml><?xml version="1.0" encoding="utf-8"?>
<dgm:colorsDef xmlns:dgm="http://schemas.openxmlformats.org/drawingml/2006/diagram" xmlns:a="http://schemas.openxmlformats.org/drawingml/2006/main" uniqueId="urn:microsoft.com/office/officeart/2005/8/colors/colorful4">
  <dgm:title val=""/>
  <dgm:desc val=""/>
  <dgm:catLst>
    <dgm:cat type="colorful" pri="10400"/>
  </dgm:catLst>
  <dgm:styleLbl name="node0">
    <dgm:fillClrLst meth="repeat">
      <a:schemeClr val="accent3"/>
    </dgm:fillClrLst>
    <dgm:linClrLst meth="repeat">
      <a:schemeClr val="lt1"/>
    </dgm:linClrLst>
    <dgm:effectClrLst/>
    <dgm:txLinClrLst/>
    <dgm:txFillClrLst/>
    <dgm:txEffectClrLst/>
  </dgm:styleLbl>
  <dgm:styleLbl name="node1">
    <dgm:fillClrLst>
      <a:schemeClr val="accent4"/>
      <a:schemeClr val="accent5"/>
    </dgm:fillClrLst>
    <dgm:linClrLst meth="repeat">
      <a:schemeClr val="lt1"/>
    </dgm:linClrLst>
    <dgm:effectClrLst/>
    <dgm:txLinClrLst/>
    <dgm:txFillClrLst/>
    <dgm:txEffectClrLst/>
  </dgm:styleLbl>
  <dgm:styleLbl name="alignNode1">
    <dgm:fillClrLst>
      <a:schemeClr val="accent4"/>
      <a:schemeClr val="accent5"/>
    </dgm:fillClrLst>
    <dgm:linClrLst>
      <a:schemeClr val="accent4"/>
      <a:schemeClr val="accent5"/>
    </dgm:linClrLst>
    <dgm:effectClrLst/>
    <dgm:txLinClrLst/>
    <dgm:txFillClrLst/>
    <dgm:txEffectClrLst/>
  </dgm:styleLbl>
  <dgm:styleLbl name="lnNode1">
    <dgm:fillClrLst>
      <a:schemeClr val="accent4"/>
      <a:schemeClr val="accent5"/>
    </dgm:fillClrLst>
    <dgm:linClrLst meth="repeat">
      <a:schemeClr val="lt1"/>
    </dgm:linClrLst>
    <dgm:effectClrLst/>
    <dgm:txLinClrLst/>
    <dgm:txFillClrLst/>
    <dgm:txEffectClrLst/>
  </dgm:styleLbl>
  <dgm:styleLbl name="vennNode1">
    <dgm:fillClrLst>
      <a:schemeClr val="accent4">
        <a:alpha val="50000"/>
      </a:schemeClr>
      <a:schemeClr val="accent5">
        <a:alpha val="50000"/>
      </a:schemeClr>
    </dgm:fillClrLst>
    <dgm:linClrLst meth="repeat">
      <a:schemeClr val="lt1"/>
    </dgm:linClrLst>
    <dgm:effectClrLst/>
    <dgm:txLinClrLst/>
    <dgm:txFillClrLst/>
    <dgm:txEffectClrLst/>
  </dgm:styleLbl>
  <dgm:styleLbl name="node2">
    <dgm:fillClrLst>
      <a:schemeClr val="accent5"/>
    </dgm:fillClrLst>
    <dgm:linClrLst meth="repeat">
      <a:schemeClr val="lt1"/>
    </dgm:linClrLst>
    <dgm:effectClrLst/>
    <dgm:txLinClrLst/>
    <dgm:txFillClrLst/>
    <dgm:txEffectClrLst/>
  </dgm:styleLbl>
  <dgm:styleLbl name="node3">
    <dgm:fillClrLst>
      <a:schemeClr val="accent6"/>
    </dgm:fillClrLst>
    <dgm:linClrLst meth="repeat">
      <a:schemeClr val="lt1"/>
    </dgm:linClrLst>
    <dgm:effectClrLst/>
    <dgm:txLinClrLst/>
    <dgm:txFillClrLst/>
    <dgm:txEffectClrLst/>
  </dgm:styleLbl>
  <dgm:styleLbl name="node4">
    <dgm:fillClrLst>
      <a:schemeClr val="accent1"/>
    </dgm:fillClrLst>
    <dgm:linClrLst meth="repeat">
      <a:schemeClr val="lt1"/>
    </dgm:linClrLst>
    <dgm:effectClrLst/>
    <dgm:txLinClrLst/>
    <dgm:txFillClrLst/>
    <dgm:txEffectClrLst/>
  </dgm:styleLbl>
  <dgm:styleLbl name="fgImgPlace1">
    <dgm:fillClrLst>
      <a:schemeClr val="accent4">
        <a:tint val="50000"/>
      </a:schemeClr>
      <a:schemeClr val="accent5">
        <a:tint val="50000"/>
      </a:schemeClr>
    </dgm:fillClrLst>
    <dgm:linClrLst meth="repeat">
      <a:schemeClr val="lt1"/>
    </dgm:linClrLst>
    <dgm:effectClrLst/>
    <dgm:txLinClrLst/>
    <dgm:txFillClrLst meth="repeat">
      <a:schemeClr val="lt1"/>
    </dgm:txFillClrLst>
    <dgm:txEffectClrLst/>
  </dgm:styleLbl>
  <dgm:styleLbl name="alignImgPlace1">
    <dgm:fillClrLst>
      <a:schemeClr val="accent4">
        <a:tint val="50000"/>
      </a:schemeClr>
      <a:schemeClr val="accent5">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4">
        <a:tint val="50000"/>
      </a:schemeClr>
      <a:schemeClr val="accent5">
        <a:tint val="20000"/>
      </a:schemeClr>
    </dgm:fillClrLst>
    <dgm:linClrLst meth="repeat">
      <a:schemeClr val="lt1"/>
    </dgm:linClrLst>
    <dgm:effectClrLst/>
    <dgm:txLinClrLst/>
    <dgm:txFillClrLst meth="repeat">
      <a:schemeClr val="lt1"/>
    </dgm:txFillClrLst>
    <dgm:txEffectClrLst/>
  </dgm:styleLbl>
  <dgm:styleLbl name="sibTrans2D1">
    <dgm:fillClrLst>
      <a:schemeClr val="accent4"/>
      <a:schemeClr val="accent5"/>
    </dgm:fillClrLst>
    <dgm:linClrLst meth="repeat">
      <a:schemeClr val="lt1"/>
    </dgm:linClrLst>
    <dgm:effectClrLst/>
    <dgm:txLinClrLst/>
    <dgm:txFillClrLst/>
    <dgm:txEffectClrLst/>
  </dgm:styleLbl>
  <dgm:styleLbl name="fgSibTrans2D1">
    <dgm:fillClrLst>
      <a:schemeClr val="accent4"/>
      <a:schemeClr val="accent5"/>
    </dgm:fillClrLst>
    <dgm:linClrLst meth="repeat">
      <a:schemeClr val="lt1"/>
    </dgm:linClrLst>
    <dgm:effectClrLst/>
    <dgm:txLinClrLst/>
    <dgm:txFillClrLst meth="repeat">
      <a:schemeClr val="lt1"/>
    </dgm:txFillClrLst>
    <dgm:txEffectClrLst/>
  </dgm:styleLbl>
  <dgm:styleLbl name="bgSibTrans2D1">
    <dgm:fillClrLst>
      <a:schemeClr val="accent4"/>
      <a:schemeClr val="accent5"/>
    </dgm:fillClrLst>
    <dgm:linClrLst meth="repeat">
      <a:schemeClr val="lt1"/>
    </dgm:linClrLst>
    <dgm:effectClrLst/>
    <dgm:txLinClrLst/>
    <dgm:txFillClrLst meth="repeat">
      <a:schemeClr val="lt1"/>
    </dgm:txFillClrLst>
    <dgm:txEffectClrLst/>
  </dgm:styleLbl>
  <dgm:styleLbl name="sibTrans1D1">
    <dgm:fillClrLst/>
    <dgm:linClrLst>
      <a:schemeClr val="accent4"/>
      <a:schemeClr val="accent5"/>
    </dgm:linClrLst>
    <dgm:effectClrLst/>
    <dgm:txLinClrLst/>
    <dgm:txFillClrLst meth="repeat">
      <a:schemeClr val="tx1"/>
    </dgm:txFillClrLst>
    <dgm:txEffectClrLst/>
  </dgm:styleLbl>
  <dgm:styleLbl name="callout">
    <dgm:fillClrLst meth="repeat">
      <a:schemeClr val="accent4"/>
    </dgm:fillClrLst>
    <dgm:linClrLst meth="repeat">
      <a:schemeClr val="accent4">
        <a:tint val="50000"/>
      </a:schemeClr>
    </dgm:linClrLst>
    <dgm:effectClrLst/>
    <dgm:txLinClrLst/>
    <dgm:txFillClrLst meth="repeat">
      <a:schemeClr val="tx1"/>
    </dgm:txFillClrLst>
    <dgm:txEffectClrLst/>
  </dgm:styleLbl>
  <dgm:styleLbl name="asst0">
    <dgm:fillClrLst meth="repeat">
      <a:schemeClr val="accent4"/>
    </dgm:fillClrLst>
    <dgm:linClrLst meth="repeat">
      <a:schemeClr val="lt1">
        <a:shade val="80000"/>
      </a:schemeClr>
    </dgm:linClrLst>
    <dgm:effectClrLst/>
    <dgm:txLinClrLst/>
    <dgm:txFillClrLst/>
    <dgm:txEffectClrLst/>
  </dgm:styleLbl>
  <dgm:styleLbl name="asst1">
    <dgm:fillClrLst meth="repeat">
      <a:schemeClr val="accent5"/>
    </dgm:fillClrLst>
    <dgm:linClrLst meth="repeat">
      <a:schemeClr val="lt1">
        <a:shade val="80000"/>
      </a:schemeClr>
    </dgm:linClrLst>
    <dgm:effectClrLst/>
    <dgm:txLinClrLst/>
    <dgm:txFillClrLst/>
    <dgm:txEffectClrLst/>
  </dgm:styleLbl>
  <dgm:styleLbl name="asst2">
    <dgm:fillClrLst>
      <a:schemeClr val="accent6"/>
    </dgm:fillClrLst>
    <dgm:linClrLst meth="repeat">
      <a:schemeClr val="lt1"/>
    </dgm:linClrLst>
    <dgm:effectClrLst/>
    <dgm:txLinClrLst/>
    <dgm:txFillClrLst/>
    <dgm:txEffectClrLst/>
  </dgm:styleLbl>
  <dgm:styleLbl name="asst3">
    <dgm:fillClrLst>
      <a:schemeClr val="accent1"/>
    </dgm:fillClrLst>
    <dgm:linClrLst meth="repeat">
      <a:schemeClr val="lt1"/>
    </dgm:linClrLst>
    <dgm:effectClrLst/>
    <dgm:txLinClrLst/>
    <dgm:txFillClrLst/>
    <dgm:txEffectClrLst/>
  </dgm:styleLbl>
  <dgm:styleLbl name="asst4">
    <dgm:fillClrLst>
      <a:schemeClr val="accent2"/>
    </dgm:fillClrLst>
    <dgm:linClrLst meth="repeat">
      <a:schemeClr val="lt1"/>
    </dgm:linClrLst>
    <dgm:effectClrLst/>
    <dgm:txLinClrLst/>
    <dgm:txFillClrLst/>
    <dgm:txEffectClrLst/>
  </dgm:styleLbl>
  <dgm:styleLbl name="parChTrans2D1">
    <dgm:fillClrLst meth="repeat">
      <a:schemeClr val="accent4"/>
    </dgm:fillClrLst>
    <dgm:linClrLst meth="repeat">
      <a:schemeClr val="lt1"/>
    </dgm:linClrLst>
    <dgm:effectClrLst/>
    <dgm:txLinClrLst/>
    <dgm:txFillClrLst meth="repeat">
      <a:schemeClr val="lt1"/>
    </dgm:txFillClrLst>
    <dgm:txEffectClrLst/>
  </dgm:styleLbl>
  <dgm:styleLbl name="parChTrans2D2">
    <dgm:fillClrLst meth="repeat">
      <a:schemeClr val="accent5"/>
    </dgm:fillClrLst>
    <dgm:linClrLst meth="repeat">
      <a:schemeClr val="lt1"/>
    </dgm:linClrLst>
    <dgm:effectClrLst/>
    <dgm:txLinClrLst/>
    <dgm:txFillClrLst/>
    <dgm:txEffectClrLst/>
  </dgm:styleLbl>
  <dgm:styleLbl name="parChTrans2D3">
    <dgm:fillClrLst meth="repeat">
      <a:schemeClr val="accent5"/>
    </dgm:fillClrLst>
    <dgm:linClrLst meth="repeat">
      <a:schemeClr val="lt1"/>
    </dgm:linClrLst>
    <dgm:effectClrLst/>
    <dgm:txLinClrLst/>
    <dgm:txFillClrLst/>
    <dgm:txEffectClrLst/>
  </dgm:styleLbl>
  <dgm:styleLbl name="parChTrans2D4">
    <dgm:fillClrLst meth="repeat">
      <a:schemeClr val="accent6"/>
    </dgm:fillClrLst>
    <dgm:linClrLst meth="repeat">
      <a:schemeClr val="lt1"/>
    </dgm:linClrLst>
    <dgm:effectClrLst/>
    <dgm:txLinClrLst/>
    <dgm:txFillClrLst meth="repeat">
      <a:schemeClr val="lt1"/>
    </dgm:txFillClrLst>
    <dgm:txEffectClrLst/>
  </dgm:styleLbl>
  <dgm:styleLbl name="parChTrans1D1">
    <dgm:fillClrLst meth="repeat">
      <a:schemeClr val="accent4"/>
    </dgm:fillClrLst>
    <dgm:linClrLst meth="repeat">
      <a:schemeClr val="accent4"/>
    </dgm:linClrLst>
    <dgm:effectClrLst/>
    <dgm:txLinClrLst/>
    <dgm:txFillClrLst meth="repeat">
      <a:schemeClr val="tx1"/>
    </dgm:txFillClrLst>
    <dgm:txEffectClrLst/>
  </dgm:styleLbl>
  <dgm:styleLbl name="parChTrans1D2">
    <dgm:fillClrLst meth="repeat">
      <a:schemeClr val="accent4">
        <a:tint val="90000"/>
      </a:schemeClr>
    </dgm:fillClrLst>
    <dgm:linClrLst meth="repeat">
      <a:schemeClr val="accent5"/>
    </dgm:linClrLst>
    <dgm:effectClrLst/>
    <dgm:txLinClrLst/>
    <dgm:txFillClrLst meth="repeat">
      <a:schemeClr val="tx1"/>
    </dgm:txFillClrLst>
    <dgm:txEffectClrLst/>
  </dgm:styleLbl>
  <dgm:styleLbl name="parChTrans1D3">
    <dgm:fillClrLst meth="repeat">
      <a:schemeClr val="accent4">
        <a:tint val="70000"/>
      </a:schemeClr>
    </dgm:fillClrLst>
    <dgm:linClrLst meth="repeat">
      <a:schemeClr val="accent6"/>
    </dgm:linClrLst>
    <dgm:effectClrLst/>
    <dgm:txLinClrLst/>
    <dgm:txFillClrLst meth="repeat">
      <a:schemeClr val="tx1"/>
    </dgm:txFillClrLst>
    <dgm:txEffectClrLst/>
  </dgm:styleLbl>
  <dgm:styleLbl name="parChTrans1D4">
    <dgm:fillClrLst meth="repeat">
      <a:schemeClr val="accent4">
        <a:tint val="50000"/>
      </a:schemeClr>
    </dgm:fillClrLst>
    <dgm:linClrLst meth="repeat">
      <a:schemeClr val="accent1"/>
    </dgm:linClrLst>
    <dgm:effectClrLst/>
    <dgm:txLinClrLst/>
    <dgm:txFillClrLst meth="repeat">
      <a:schemeClr val="tx1"/>
    </dgm:txFillClrLst>
    <dgm:txEffectClrLst/>
  </dgm:styleLbl>
  <dgm:styleLbl name="fgAcc1">
    <dgm:fillClrLst meth="repeat">
      <a:schemeClr val="lt1">
        <a:alpha val="90000"/>
      </a:schemeClr>
    </dgm:fillClrLst>
    <dgm:linClrLst>
      <a:schemeClr val="accent4"/>
      <a:schemeClr val="accent5"/>
    </dgm:linClrLst>
    <dgm:effectClrLst/>
    <dgm:txLinClrLst/>
    <dgm:txFillClrLst meth="repeat">
      <a:schemeClr val="dk1"/>
    </dgm:txFillClrLst>
    <dgm:txEffectClrLst/>
  </dgm:styleLbl>
  <dgm:styleLbl name="conFgAcc1">
    <dgm:fillClrLst meth="repeat">
      <a:schemeClr val="lt1">
        <a:alpha val="90000"/>
      </a:schemeClr>
    </dgm:fillClrLst>
    <dgm:linClrLst>
      <a:schemeClr val="accent4"/>
      <a:schemeClr val="accent5"/>
    </dgm:linClrLst>
    <dgm:effectClrLst/>
    <dgm:txLinClrLst/>
    <dgm:txFillClrLst meth="repeat">
      <a:schemeClr val="dk1"/>
    </dgm:txFillClrLst>
    <dgm:txEffectClrLst/>
  </dgm:styleLbl>
  <dgm:styleLbl name="alignAcc1">
    <dgm:fillClrLst meth="repeat">
      <a:schemeClr val="lt1">
        <a:alpha val="90000"/>
      </a:schemeClr>
    </dgm:fillClrLst>
    <dgm:linClrLst>
      <a:schemeClr val="accent4"/>
      <a:schemeClr val="accent5"/>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4"/>
    </dgm:linClrLst>
    <dgm:effectClrLst/>
    <dgm:txLinClrLst/>
    <dgm:txFillClrLst meth="repeat">
      <a:schemeClr val="dk1"/>
    </dgm:txFillClrLst>
    <dgm:txEffectClrLst/>
  </dgm:styleLbl>
  <dgm:styleLbl name="bgAcc1">
    <dgm:fillClrLst meth="repeat">
      <a:schemeClr val="lt1">
        <a:alpha val="90000"/>
      </a:schemeClr>
    </dgm:fillClrLst>
    <dgm:linClrLst>
      <a:schemeClr val="accent4"/>
      <a:schemeClr val="accent5"/>
    </dgm:linClrLst>
    <dgm:effectClrLst/>
    <dgm:txLinClrLst/>
    <dgm:txFillClrLst meth="repeat">
      <a:schemeClr val="dk1"/>
    </dgm:txFillClrLst>
    <dgm:txEffectClrLst/>
  </dgm:styleLbl>
  <dgm:styleLbl name="solidFgAcc1">
    <dgm:fillClrLst meth="repeat">
      <a:schemeClr val="lt1"/>
    </dgm:fillClrLst>
    <dgm:linClrLst>
      <a:schemeClr val="accent4"/>
      <a:schemeClr val="accent5"/>
    </dgm:linClrLst>
    <dgm:effectClrLst/>
    <dgm:txLinClrLst/>
    <dgm:txFillClrLst meth="repeat">
      <a:schemeClr val="dk1"/>
    </dgm:txFillClrLst>
    <dgm:txEffectClrLst/>
  </dgm:styleLbl>
  <dgm:styleLbl name="solidAlignAcc1">
    <dgm:fillClrLst meth="repeat">
      <a:schemeClr val="lt1"/>
    </dgm:fillClrLst>
    <dgm:linClrLst>
      <a:schemeClr val="accent4"/>
      <a:schemeClr val="accent5"/>
    </dgm:linClrLst>
    <dgm:effectClrLst/>
    <dgm:txLinClrLst/>
    <dgm:txFillClrLst meth="repeat">
      <a:schemeClr val="dk1"/>
    </dgm:txFillClrLst>
    <dgm:txEffectClrLst/>
  </dgm:styleLbl>
  <dgm:styleLbl name="solidBgAcc1">
    <dgm:fillClrLst meth="repeat">
      <a:schemeClr val="lt1"/>
    </dgm:fillClrLst>
    <dgm:linClrLst>
      <a:schemeClr val="accent4"/>
      <a:schemeClr val="accent5"/>
    </dgm:linClrLst>
    <dgm:effectClrLst/>
    <dgm:txLinClrLst/>
    <dgm:txFillClrLst meth="repeat">
      <a:schemeClr val="dk1"/>
    </dgm:txFillClrLst>
    <dgm:txEffectClrLst/>
  </dgm:styleLbl>
  <dgm:styleLbl name="fgAccFollowNode1">
    <dgm:fillClrLst>
      <a:schemeClr val="accent4">
        <a:tint val="40000"/>
        <a:alpha val="90000"/>
      </a:schemeClr>
      <a:schemeClr val="accent5">
        <a:tint val="40000"/>
        <a:alpha val="90000"/>
      </a:schemeClr>
    </dgm:fillClrLst>
    <dgm:linClrLst>
      <a:schemeClr val="accent4">
        <a:tint val="40000"/>
        <a:alpha val="90000"/>
      </a:schemeClr>
      <a:schemeClr val="accent5">
        <a:tint val="40000"/>
        <a:alpha val="90000"/>
      </a:schemeClr>
    </dgm:linClrLst>
    <dgm:effectClrLst/>
    <dgm:txLinClrLst/>
    <dgm:txFillClrLst meth="repeat">
      <a:schemeClr val="dk1"/>
    </dgm:txFillClrLst>
    <dgm:txEffectClrLst/>
  </dgm:styleLbl>
  <dgm:styleLbl name="alignAccFollowNode1">
    <dgm:fillClrLst>
      <a:schemeClr val="accent4">
        <a:tint val="40000"/>
        <a:alpha val="90000"/>
      </a:schemeClr>
      <a:schemeClr val="accent5">
        <a:tint val="40000"/>
        <a:alpha val="90000"/>
      </a:schemeClr>
    </dgm:fillClrLst>
    <dgm:linClrLst>
      <a:schemeClr val="accent4">
        <a:tint val="40000"/>
        <a:alpha val="90000"/>
      </a:schemeClr>
      <a:schemeClr val="accent5">
        <a:tint val="40000"/>
        <a:alpha val="90000"/>
      </a:schemeClr>
    </dgm:linClrLst>
    <dgm:effectClrLst/>
    <dgm:txLinClrLst/>
    <dgm:txFillClrLst meth="repeat">
      <a:schemeClr val="dk1"/>
    </dgm:txFillClrLst>
    <dgm:txEffectClrLst/>
  </dgm:styleLbl>
  <dgm:styleLbl name="bgAccFollowNode1">
    <dgm:fillClrLst>
      <a:schemeClr val="accent4">
        <a:tint val="40000"/>
        <a:alpha val="90000"/>
      </a:schemeClr>
      <a:schemeClr val="accent5">
        <a:tint val="40000"/>
        <a:alpha val="90000"/>
      </a:schemeClr>
    </dgm:fillClrLst>
    <dgm:linClrLst>
      <a:schemeClr val="accent4">
        <a:tint val="40000"/>
        <a:alpha val="90000"/>
      </a:schemeClr>
      <a:schemeClr val="accent5">
        <a:tint val="40000"/>
        <a:alpha val="90000"/>
      </a:schemeClr>
    </dgm:linClrLst>
    <dgm:effectClrLst/>
    <dgm:txLinClrLst/>
    <dgm:txFillClrLst meth="repeat">
      <a:schemeClr val="dk1"/>
    </dgm:txFillClrLst>
    <dgm:txEffectClrLst/>
  </dgm:styleLbl>
  <dgm:styleLbl name="fgAcc0">
    <dgm:fillClrLst meth="repeat">
      <a:schemeClr val="lt1">
        <a:alpha val="90000"/>
      </a:schemeClr>
    </dgm:fillClrLst>
    <dgm:linClrLst>
      <a:schemeClr val="accent3"/>
    </dgm:linClrLst>
    <dgm:effectClrLst/>
    <dgm:txLinClrLst/>
    <dgm:txFillClrLst meth="repeat">
      <a:schemeClr val="dk1"/>
    </dgm:txFillClrLst>
    <dgm:txEffectClrLst/>
  </dgm:styleLbl>
  <dgm:styleLbl name="fgAcc2">
    <dgm:fillClrLst meth="repeat">
      <a:schemeClr val="lt1">
        <a:alpha val="90000"/>
      </a:schemeClr>
    </dgm:fillClrLst>
    <dgm:linClrLst>
      <a:schemeClr val="accent5"/>
    </dgm:linClrLst>
    <dgm:effectClrLst/>
    <dgm:txLinClrLst/>
    <dgm:txFillClrLst meth="repeat">
      <a:schemeClr val="dk1"/>
    </dgm:txFillClrLst>
    <dgm:txEffectClrLst/>
  </dgm:styleLbl>
  <dgm:styleLbl name="fgAcc3">
    <dgm:fillClrLst meth="repeat">
      <a:schemeClr val="lt1">
        <a:alpha val="90000"/>
      </a:schemeClr>
    </dgm:fillClrLst>
    <dgm:linClrLst>
      <a:schemeClr val="accent6"/>
    </dgm:linClrLst>
    <dgm:effectClrLst/>
    <dgm:txLinClrLst/>
    <dgm:txFillClrLst meth="repeat">
      <a:schemeClr val="dk1"/>
    </dgm:txFillClrLst>
    <dgm:txEffectClrLst/>
  </dgm:styleLbl>
  <dgm:styleLbl name="fgAcc4">
    <dgm:fillClrLst meth="repeat">
      <a:schemeClr val="lt1">
        <a:alpha val="90000"/>
      </a:schemeClr>
    </dgm:fillClrLst>
    <dgm:linClrLst>
      <a:schemeClr val="accent1"/>
    </dgm:linClrLst>
    <dgm:effectClrLst/>
    <dgm:txLinClrLst/>
    <dgm:txFillClrLst meth="repeat">
      <a:schemeClr val="dk1"/>
    </dgm:txFillClrLst>
    <dgm:txEffectClrLst/>
  </dgm:styleLbl>
  <dgm:styleLbl name="bgShp">
    <dgm:fillClrLst meth="repeat">
      <a:schemeClr val="accent4">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4">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4">
        <a:tint val="50000"/>
        <a:alpha val="40000"/>
      </a:schemeClr>
    </dgm:fillClrLst>
    <dgm:linClrLst meth="repeat">
      <a:schemeClr val="accent4"/>
    </dgm:linClrLst>
    <dgm:effectClrLst/>
    <dgm:txLinClrLst/>
    <dgm:txFillClrLst meth="repeat">
      <a:schemeClr val="lt1"/>
    </dgm:txFillClrLst>
    <dgm:txEffectClrLst/>
  </dgm:styleLbl>
  <dgm:styleLbl name="fgShp">
    <dgm:fillClrLst meth="repeat">
      <a:schemeClr val="accent4">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59.xml><?xml version="1.0" encoding="utf-8"?>
<dgm:colorsDef xmlns:dgm="http://schemas.openxmlformats.org/drawingml/2006/diagram" xmlns:a="http://schemas.openxmlformats.org/drawingml/2006/main" uniqueId="urn:microsoft.com/office/officeart/2005/8/colors/colorful5">
  <dgm:title val=""/>
  <dgm:desc val=""/>
  <dgm:catLst>
    <dgm:cat type="colorful" pri="10500"/>
  </dgm:catLst>
  <dgm:styleLbl name="node0">
    <dgm:fillClrLst meth="repeat">
      <a:schemeClr val="accent4"/>
    </dgm:fillClrLst>
    <dgm:linClrLst meth="repeat">
      <a:schemeClr val="lt1"/>
    </dgm:linClrLst>
    <dgm:effectClrLst/>
    <dgm:txLinClrLst/>
    <dgm:txFillClrLst/>
    <dgm:txEffectClrLst/>
  </dgm:styleLbl>
  <dgm:styleLbl name="node1">
    <dgm:fillClrLst>
      <a:schemeClr val="accent5"/>
      <a:schemeClr val="accent6"/>
    </dgm:fillClrLst>
    <dgm:linClrLst meth="repeat">
      <a:schemeClr val="lt1"/>
    </dgm:linClrLst>
    <dgm:effectClrLst/>
    <dgm:txLinClrLst/>
    <dgm:txFillClrLst/>
    <dgm:txEffectClrLst/>
  </dgm:styleLbl>
  <dgm:styleLbl name="alignNode1">
    <dgm:fillClrLst>
      <a:schemeClr val="accent5"/>
      <a:schemeClr val="accent6"/>
    </dgm:fillClrLst>
    <dgm:linClrLst>
      <a:schemeClr val="accent5"/>
      <a:schemeClr val="accent6"/>
    </dgm:linClrLst>
    <dgm:effectClrLst/>
    <dgm:txLinClrLst/>
    <dgm:txFillClrLst/>
    <dgm:txEffectClrLst/>
  </dgm:styleLbl>
  <dgm:styleLbl name="lnNode1">
    <dgm:fillClrLst>
      <a:schemeClr val="accent5"/>
      <a:schemeClr val="accent6"/>
    </dgm:fillClrLst>
    <dgm:linClrLst meth="repeat">
      <a:schemeClr val="lt1"/>
    </dgm:linClrLst>
    <dgm:effectClrLst/>
    <dgm:txLinClrLst/>
    <dgm:txFillClrLst/>
    <dgm:txEffectClrLst/>
  </dgm:styleLbl>
  <dgm:styleLbl name="vennNode1">
    <dgm:fillClrLst>
      <a:schemeClr val="accent5">
        <a:alpha val="50000"/>
      </a:schemeClr>
      <a:schemeClr val="accent6">
        <a:alpha val="50000"/>
      </a:schemeClr>
    </dgm:fillClrLst>
    <dgm:linClrLst meth="repeat">
      <a:schemeClr val="lt1"/>
    </dgm:linClrLst>
    <dgm:effectClrLst/>
    <dgm:txLinClrLst/>
    <dgm:txFillClrLst/>
    <dgm:txEffectClrLst/>
  </dgm:styleLbl>
  <dgm:styleLbl name="node2">
    <dgm:fillClrLst>
      <a:schemeClr val="accent6"/>
    </dgm:fillClrLst>
    <dgm:linClrLst meth="repeat">
      <a:schemeClr val="lt1"/>
    </dgm:linClrLst>
    <dgm:effectClrLst/>
    <dgm:txLinClrLst/>
    <dgm:txFillClrLst/>
    <dgm:txEffectClrLst/>
  </dgm:styleLbl>
  <dgm:styleLbl name="node3">
    <dgm:fillClrLst>
      <a:schemeClr val="accent1"/>
    </dgm:fillClrLst>
    <dgm:linClrLst meth="repeat">
      <a:schemeClr val="lt1"/>
    </dgm:linClrLst>
    <dgm:effectClrLst/>
    <dgm:txLinClrLst/>
    <dgm:txFillClrLst/>
    <dgm:txEffectClrLst/>
  </dgm:styleLbl>
  <dgm:styleLbl name="node4">
    <dgm:fillClrLst>
      <a:schemeClr val="accent2"/>
    </dgm:fillClrLst>
    <dgm:linClrLst meth="repeat">
      <a:schemeClr val="lt1"/>
    </dgm:linClrLst>
    <dgm:effectClrLst/>
    <dgm:txLinClrLst/>
    <dgm:txFillClrLst/>
    <dgm:txEffectClrLst/>
  </dgm:styleLbl>
  <dgm:styleLbl name="fgImgPlace1">
    <dgm:fillClrLst>
      <a:schemeClr val="accent5">
        <a:tint val="50000"/>
      </a:schemeClr>
      <a:schemeClr val="accent6">
        <a:tint val="50000"/>
      </a:schemeClr>
    </dgm:fillClrLst>
    <dgm:linClrLst meth="repeat">
      <a:schemeClr val="lt1"/>
    </dgm:linClrLst>
    <dgm:effectClrLst/>
    <dgm:txLinClrLst/>
    <dgm:txFillClrLst meth="repeat">
      <a:schemeClr val="lt1"/>
    </dgm:txFillClrLst>
    <dgm:txEffectClrLst/>
  </dgm:styleLbl>
  <dgm:styleLbl name="alignImgPlace1">
    <dgm:fillClrLst>
      <a:schemeClr val="accent5">
        <a:tint val="50000"/>
      </a:schemeClr>
      <a:schemeClr val="accent6">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5">
        <a:tint val="50000"/>
      </a:schemeClr>
      <a:schemeClr val="accent6">
        <a:tint val="20000"/>
      </a:schemeClr>
    </dgm:fillClrLst>
    <dgm:linClrLst meth="repeat">
      <a:schemeClr val="lt1"/>
    </dgm:linClrLst>
    <dgm:effectClrLst/>
    <dgm:txLinClrLst/>
    <dgm:txFillClrLst meth="repeat">
      <a:schemeClr val="lt1"/>
    </dgm:txFillClrLst>
    <dgm:txEffectClrLst/>
  </dgm:styleLbl>
  <dgm:styleLbl name="sibTrans2D1">
    <dgm:fillClrLst>
      <a:schemeClr val="accent5"/>
      <a:schemeClr val="accent6"/>
    </dgm:fillClrLst>
    <dgm:linClrLst meth="repeat">
      <a:schemeClr val="lt1"/>
    </dgm:linClrLst>
    <dgm:effectClrLst/>
    <dgm:txLinClrLst/>
    <dgm:txFillClrLst/>
    <dgm:txEffectClrLst/>
  </dgm:styleLbl>
  <dgm:styleLbl name="fgSibTrans2D1">
    <dgm:fillClrLst>
      <a:schemeClr val="accent5"/>
      <a:schemeClr val="accent6"/>
    </dgm:fillClrLst>
    <dgm:linClrLst meth="repeat">
      <a:schemeClr val="lt1"/>
    </dgm:linClrLst>
    <dgm:effectClrLst/>
    <dgm:txLinClrLst/>
    <dgm:txFillClrLst meth="repeat">
      <a:schemeClr val="lt1"/>
    </dgm:txFillClrLst>
    <dgm:txEffectClrLst/>
  </dgm:styleLbl>
  <dgm:styleLbl name="bgSibTrans2D1">
    <dgm:fillClrLst>
      <a:schemeClr val="accent5"/>
      <a:schemeClr val="accent6"/>
    </dgm:fillClrLst>
    <dgm:linClrLst meth="repeat">
      <a:schemeClr val="lt1"/>
    </dgm:linClrLst>
    <dgm:effectClrLst/>
    <dgm:txLinClrLst/>
    <dgm:txFillClrLst meth="repeat">
      <a:schemeClr val="lt1"/>
    </dgm:txFillClrLst>
    <dgm:txEffectClrLst/>
  </dgm:styleLbl>
  <dgm:styleLbl name="sibTrans1D1">
    <dgm:fillClrLst/>
    <dgm:linClrLst>
      <a:schemeClr val="accent5"/>
      <a:schemeClr val="accent6"/>
    </dgm:linClrLst>
    <dgm:effectClrLst/>
    <dgm:txLinClrLst/>
    <dgm:txFillClrLst meth="repeat">
      <a:schemeClr val="tx1"/>
    </dgm:txFillClrLst>
    <dgm:txEffectClrLst/>
  </dgm:styleLbl>
  <dgm:styleLbl name="callout">
    <dgm:fillClrLst meth="repeat">
      <a:schemeClr val="accent5"/>
    </dgm:fillClrLst>
    <dgm:linClrLst meth="repeat">
      <a:schemeClr val="accent5">
        <a:tint val="50000"/>
      </a:schemeClr>
    </dgm:linClrLst>
    <dgm:effectClrLst/>
    <dgm:txLinClrLst/>
    <dgm:txFillClrLst meth="repeat">
      <a:schemeClr val="tx1"/>
    </dgm:txFillClrLst>
    <dgm:txEffectClrLst/>
  </dgm:styleLbl>
  <dgm:styleLbl name="asst0">
    <dgm:fillClrLst meth="repeat">
      <a:schemeClr val="accent5"/>
    </dgm:fillClrLst>
    <dgm:linClrLst meth="repeat">
      <a:schemeClr val="lt1">
        <a:shade val="80000"/>
      </a:schemeClr>
    </dgm:linClrLst>
    <dgm:effectClrLst/>
    <dgm:txLinClrLst/>
    <dgm:txFillClrLst/>
    <dgm:txEffectClrLst/>
  </dgm:styleLbl>
  <dgm:styleLbl name="asst1">
    <dgm:fillClrLst meth="repeat">
      <a:schemeClr val="accent6"/>
    </dgm:fillClrLst>
    <dgm:linClrLst meth="repeat">
      <a:schemeClr val="lt1">
        <a:shade val="80000"/>
      </a:schemeClr>
    </dgm:linClrLst>
    <dgm:effectClrLst/>
    <dgm:txLinClrLst/>
    <dgm:txFillClrLst/>
    <dgm:txEffectClrLst/>
  </dgm:styleLbl>
  <dgm:styleLbl name="asst2">
    <dgm:fillClrLst>
      <a:schemeClr val="accent1"/>
    </dgm:fillClrLst>
    <dgm:linClrLst meth="repeat">
      <a:schemeClr val="lt1"/>
    </dgm:linClrLst>
    <dgm:effectClrLst/>
    <dgm:txLinClrLst/>
    <dgm:txFillClrLst/>
    <dgm:txEffectClrLst/>
  </dgm:styleLbl>
  <dgm:styleLbl name="asst3">
    <dgm:fillClrLst>
      <a:schemeClr val="accent2"/>
    </dgm:fillClrLst>
    <dgm:linClrLst meth="repeat">
      <a:schemeClr val="lt1"/>
    </dgm:linClrLst>
    <dgm:effectClrLst/>
    <dgm:txLinClrLst/>
    <dgm:txFillClrLst/>
    <dgm:txEffectClrLst/>
  </dgm:styleLbl>
  <dgm:styleLbl name="asst4">
    <dgm:fillClrLst>
      <a:schemeClr val="accent3"/>
    </dgm:fillClrLst>
    <dgm:linClrLst meth="repeat">
      <a:schemeClr val="lt1"/>
    </dgm:linClrLst>
    <dgm:effectClrLst/>
    <dgm:txLinClrLst/>
    <dgm:txFillClrLst/>
    <dgm:txEffectClrLst/>
  </dgm:styleLbl>
  <dgm:styleLbl name="parChTrans2D1">
    <dgm:fillClrLst meth="repeat">
      <a:schemeClr val="accent5"/>
    </dgm:fillClrLst>
    <dgm:linClrLst meth="repeat">
      <a:schemeClr val="lt1"/>
    </dgm:linClrLst>
    <dgm:effectClrLst/>
    <dgm:txLinClrLst/>
    <dgm:txFillClrLst meth="repeat">
      <a:schemeClr val="lt1"/>
    </dgm:txFillClrLst>
    <dgm:txEffectClrLst/>
  </dgm:styleLbl>
  <dgm:styleLbl name="parChTrans2D2">
    <dgm:fillClrLst meth="repeat">
      <a:schemeClr val="accent6"/>
    </dgm:fillClrLst>
    <dgm:linClrLst meth="repeat">
      <a:schemeClr val="lt1"/>
    </dgm:linClrLst>
    <dgm:effectClrLst/>
    <dgm:txLinClrLst/>
    <dgm:txFillClrLst/>
    <dgm:txEffectClrLst/>
  </dgm:styleLbl>
  <dgm:styleLbl name="parChTrans2D3">
    <dgm:fillClrLst meth="repeat">
      <a:schemeClr val="accent6"/>
    </dgm:fillClrLst>
    <dgm:linClrLst meth="repeat">
      <a:schemeClr val="lt1"/>
    </dgm:linClrLst>
    <dgm:effectClrLst/>
    <dgm:txLinClrLst/>
    <dgm:txFillClrLst/>
    <dgm:txEffectClrLst/>
  </dgm:styleLbl>
  <dgm:styleLbl name="parChTrans2D4">
    <dgm:fillClrLst meth="repeat">
      <a:schemeClr val="accent1"/>
    </dgm:fillClrLst>
    <dgm:linClrLst meth="repeat">
      <a:schemeClr val="lt1"/>
    </dgm:linClrLst>
    <dgm:effectClrLst/>
    <dgm:txLinClrLst/>
    <dgm:txFillClrLst meth="repeat">
      <a:schemeClr val="lt1"/>
    </dgm:txFillClrLst>
    <dgm:txEffectClrLst/>
  </dgm:styleLbl>
  <dgm:styleLbl name="parChTrans1D1">
    <dgm:fillClrLst meth="repeat">
      <a:schemeClr val="accent5"/>
    </dgm:fillClrLst>
    <dgm:linClrLst meth="repeat">
      <a:schemeClr val="accent5"/>
    </dgm:linClrLst>
    <dgm:effectClrLst/>
    <dgm:txLinClrLst/>
    <dgm:txFillClrLst meth="repeat">
      <a:schemeClr val="tx1"/>
    </dgm:txFillClrLst>
    <dgm:txEffectClrLst/>
  </dgm:styleLbl>
  <dgm:styleLbl name="parChTrans1D2">
    <dgm:fillClrLst meth="repeat">
      <a:schemeClr val="accent6">
        <a:tint val="90000"/>
      </a:schemeClr>
    </dgm:fillClrLst>
    <dgm:linClrLst meth="repeat">
      <a:schemeClr val="accent6"/>
    </dgm:linClrLst>
    <dgm:effectClrLst/>
    <dgm:txLinClrLst/>
    <dgm:txFillClrLst meth="repeat">
      <a:schemeClr val="tx1"/>
    </dgm:txFillClrLst>
    <dgm:txEffectClrLst/>
  </dgm:styleLbl>
  <dgm:styleLbl name="parChTrans1D3">
    <dgm:fillClrLst meth="repeat">
      <a:schemeClr val="accent6">
        <a:tint val="70000"/>
      </a:schemeClr>
    </dgm:fillClrLst>
    <dgm:linClrLst meth="repeat">
      <a:schemeClr val="accent1"/>
    </dgm:linClrLst>
    <dgm:effectClrLst/>
    <dgm:txLinClrLst/>
    <dgm:txFillClrLst meth="repeat">
      <a:schemeClr val="tx1"/>
    </dgm:txFillClrLst>
    <dgm:txEffectClrLst/>
  </dgm:styleLbl>
  <dgm:styleLbl name="parChTrans1D4">
    <dgm:fillClrLst meth="repeat">
      <a:schemeClr val="accent6">
        <a:tint val="50000"/>
      </a:schemeClr>
    </dgm:fillClrLst>
    <dgm:linClrLst meth="repeat">
      <a:schemeClr val="accent2"/>
    </dgm:linClrLst>
    <dgm:effectClrLst/>
    <dgm:txLinClrLst/>
    <dgm:txFillClrLst meth="repeat">
      <a:schemeClr val="tx1"/>
    </dgm:txFillClrLst>
    <dgm:txEffectClrLst/>
  </dgm:styleLbl>
  <dgm:styleLbl name="fg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conFg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align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5"/>
    </dgm:linClrLst>
    <dgm:effectClrLst/>
    <dgm:txLinClrLst/>
    <dgm:txFillClrLst meth="repeat">
      <a:schemeClr val="dk1"/>
    </dgm:txFillClrLst>
    <dgm:txEffectClrLst/>
  </dgm:styleLbl>
  <dgm:styleLbl name="bg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solidFgAcc1">
    <dgm:fillClrLst meth="repeat">
      <a:schemeClr val="lt1"/>
    </dgm:fillClrLst>
    <dgm:linClrLst>
      <a:schemeClr val="accent5"/>
      <a:schemeClr val="accent6"/>
    </dgm:linClrLst>
    <dgm:effectClrLst/>
    <dgm:txLinClrLst/>
    <dgm:txFillClrLst meth="repeat">
      <a:schemeClr val="dk1"/>
    </dgm:txFillClrLst>
    <dgm:txEffectClrLst/>
  </dgm:styleLbl>
  <dgm:styleLbl name="solidAlignAcc1">
    <dgm:fillClrLst meth="repeat">
      <a:schemeClr val="lt1"/>
    </dgm:fillClrLst>
    <dgm:linClrLst>
      <a:schemeClr val="accent5"/>
      <a:schemeClr val="accent6"/>
    </dgm:linClrLst>
    <dgm:effectClrLst/>
    <dgm:txLinClrLst/>
    <dgm:txFillClrLst meth="repeat">
      <a:schemeClr val="dk1"/>
    </dgm:txFillClrLst>
    <dgm:txEffectClrLst/>
  </dgm:styleLbl>
  <dgm:styleLbl name="solidBgAcc1">
    <dgm:fillClrLst meth="repeat">
      <a:schemeClr val="lt1"/>
    </dgm:fillClrLst>
    <dgm:linClrLst>
      <a:schemeClr val="accent5"/>
      <a:schemeClr val="accent6"/>
    </dgm:linClrLst>
    <dgm:effectClrLst/>
    <dgm:txLinClrLst/>
    <dgm:txFillClrLst meth="repeat">
      <a:schemeClr val="dk1"/>
    </dgm:txFillClrLst>
    <dgm:txEffectClrLst/>
  </dgm:styleLbl>
  <dgm:styleLbl name="fgAccFollowNode1">
    <dgm:fillClrLst>
      <a:schemeClr val="accent5">
        <a:tint val="40000"/>
        <a:alpha val="90000"/>
      </a:schemeClr>
      <a:schemeClr val="accent6">
        <a:tint val="40000"/>
        <a:alpha val="90000"/>
      </a:schemeClr>
    </dgm:fillClrLst>
    <dgm:linClrLst>
      <a:schemeClr val="accent5">
        <a:tint val="40000"/>
        <a:alpha val="90000"/>
      </a:schemeClr>
      <a:schemeClr val="accent5">
        <a:tint val="40000"/>
        <a:alpha val="90000"/>
      </a:schemeClr>
    </dgm:linClrLst>
    <dgm:effectClrLst/>
    <dgm:txLinClrLst/>
    <dgm:txFillClrLst meth="repeat">
      <a:schemeClr val="dk1"/>
    </dgm:txFillClrLst>
    <dgm:txEffectClrLst/>
  </dgm:styleLbl>
  <dgm:styleLbl name="alignAccFollowNode1">
    <dgm:fillClrLst>
      <a:schemeClr val="accent5">
        <a:tint val="40000"/>
        <a:alpha val="90000"/>
      </a:schemeClr>
      <a:schemeClr val="accent6">
        <a:tint val="40000"/>
        <a:alpha val="90000"/>
      </a:schemeClr>
    </dgm:fillClrLst>
    <dgm:linClrLst>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bgAccFollowNode1">
    <dgm:fillClrLst>
      <a:schemeClr val="accent5">
        <a:tint val="40000"/>
        <a:alpha val="90000"/>
      </a:schemeClr>
      <a:schemeClr val="accent6">
        <a:tint val="40000"/>
        <a:alpha val="90000"/>
      </a:schemeClr>
    </dgm:fillClrLst>
    <dgm:linClrLst>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fgAcc0">
    <dgm:fillClrLst meth="repeat">
      <a:schemeClr val="lt1">
        <a:alpha val="90000"/>
      </a:schemeClr>
    </dgm:fillClrLst>
    <dgm:linClrLst>
      <a:schemeClr val="accent4"/>
    </dgm:linClrLst>
    <dgm:effectClrLst/>
    <dgm:txLinClrLst/>
    <dgm:txFillClrLst meth="repeat">
      <a:schemeClr val="dk1"/>
    </dgm:txFillClrLst>
    <dgm:txEffectClrLst/>
  </dgm:styleLbl>
  <dgm:styleLbl name="fgAcc2">
    <dgm:fillClrLst meth="repeat">
      <a:schemeClr val="lt1">
        <a:alpha val="90000"/>
      </a:schemeClr>
    </dgm:fillClrLst>
    <dgm:linClrLst>
      <a:schemeClr val="accent6"/>
    </dgm:linClrLst>
    <dgm:effectClrLst/>
    <dgm:txLinClrLst/>
    <dgm:txFillClrLst meth="repeat">
      <a:schemeClr val="dk1"/>
    </dgm:txFillClrLst>
    <dgm:txEffectClrLst/>
  </dgm:styleLbl>
  <dgm:styleLbl name="fgAcc3">
    <dgm:fillClrLst meth="repeat">
      <a:schemeClr val="lt1">
        <a:alpha val="90000"/>
      </a:schemeClr>
    </dgm:fillClrLst>
    <dgm:linClrLst>
      <a:schemeClr val="accent1"/>
    </dgm:linClrLst>
    <dgm:effectClrLst/>
    <dgm:txLinClrLst/>
    <dgm:txFillClrLst meth="repeat">
      <a:schemeClr val="dk1"/>
    </dgm:txFillClrLst>
    <dgm:txEffectClrLst/>
  </dgm:styleLbl>
  <dgm:styleLbl name="fgAcc4">
    <dgm:fillClrLst meth="repeat">
      <a:schemeClr val="lt1">
        <a:alpha val="90000"/>
      </a:schemeClr>
    </dgm:fillClrLst>
    <dgm:linClrLst>
      <a:schemeClr val="accent2"/>
    </dgm:linClrLst>
    <dgm:effectClrLst/>
    <dgm:txLinClrLst/>
    <dgm:txFillClrLst meth="repeat">
      <a:schemeClr val="dk1"/>
    </dgm:txFillClrLst>
    <dgm:txEffectClrLst/>
  </dgm:styleLbl>
  <dgm:styleLbl name="bgShp">
    <dgm:fillClrLst meth="repeat">
      <a:schemeClr val="accent5">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5">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5">
        <a:tint val="50000"/>
        <a:alpha val="40000"/>
      </a:schemeClr>
    </dgm:fillClrLst>
    <dgm:linClrLst meth="repeat">
      <a:schemeClr val="accent5"/>
    </dgm:linClrLst>
    <dgm:effectClrLst/>
    <dgm:txLinClrLst/>
    <dgm:txFillClrLst meth="repeat">
      <a:schemeClr val="lt1"/>
    </dgm:txFillClrLst>
    <dgm:txEffectClrLst/>
  </dgm:styleLbl>
  <dgm:styleLbl name="fgShp">
    <dgm:fillClrLst meth="repeat">
      <a:schemeClr val="accent5">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6.xml><?xml version="1.0" encoding="utf-8"?>
<dgm:colorsDef xmlns:dgm="http://schemas.openxmlformats.org/drawingml/2006/diagram" xmlns:a="http://schemas.openxmlformats.org/drawingml/2006/main" uniqueId="urn:microsoft.com/office/officeart/2005/8/colors/colorful1">
  <dgm:title val=""/>
  <dgm:desc val=""/>
  <dgm:catLst>
    <dgm:cat type="colorful" pri="10100"/>
  </dgm:catLst>
  <dgm:styleLbl name="node0">
    <dgm:fillClrLst meth="repeat">
      <a:schemeClr val="accent1"/>
    </dgm:fillClrLst>
    <dgm:linClrLst meth="repeat">
      <a:schemeClr val="lt1"/>
    </dgm:linClrLst>
    <dgm:effectClrLst/>
    <dgm:txLinClrLst/>
    <dgm:txFillClrLst/>
    <dgm:txEffectClrLst/>
  </dgm:styleLbl>
  <dgm:styleLbl name="node1">
    <dgm:fillClrLst meth="repeat">
      <a:schemeClr val="accent2"/>
      <a:schemeClr val="accent3"/>
      <a:schemeClr val="accent4"/>
      <a:schemeClr val="accent5"/>
      <a:schemeClr val="accent6"/>
    </dgm:fillClrLst>
    <dgm:linClrLst meth="repeat">
      <a:schemeClr val="lt1"/>
    </dgm:linClrLst>
    <dgm:effectClrLst/>
    <dgm:txLinClrLst/>
    <dgm:txFillClrLst/>
    <dgm:txEffectClrLst/>
  </dgm:styleLbl>
  <dgm:styleLbl name="alignNode1">
    <dgm:fillClrLst meth="repeat">
      <a:schemeClr val="accent2"/>
      <a:schemeClr val="accent3"/>
      <a:schemeClr val="accent4"/>
      <a:schemeClr val="accent5"/>
      <a:schemeClr val="accent6"/>
    </dgm:fillClrLst>
    <dgm:linClrLst meth="repeat">
      <a:schemeClr val="accent2"/>
      <a:schemeClr val="accent3"/>
      <a:schemeClr val="accent4"/>
      <a:schemeClr val="accent5"/>
      <a:schemeClr val="accent6"/>
    </dgm:linClrLst>
    <dgm:effectClrLst/>
    <dgm:txLinClrLst/>
    <dgm:txFillClrLst/>
    <dgm:txEffectClrLst/>
  </dgm:styleLbl>
  <dgm:styleLbl name="lnNode1">
    <dgm:fillClrLst meth="repeat">
      <a:schemeClr val="accent2"/>
      <a:schemeClr val="accent3"/>
      <a:schemeClr val="accent4"/>
      <a:schemeClr val="accent5"/>
      <a:schemeClr val="accent6"/>
    </dgm:fillClrLst>
    <dgm:linClrLst meth="repeat">
      <a:schemeClr val="lt1"/>
    </dgm:linClrLst>
    <dgm:effectClrLst/>
    <dgm:txLinClrLst/>
    <dgm:txFillClrLst/>
    <dgm:txEffectClrLst/>
  </dgm:styleLbl>
  <dgm:styleLbl name="vennNode1">
    <dgm:fillClrLst meth="repeat">
      <a:schemeClr val="accent2">
        <a:alpha val="50000"/>
      </a:schemeClr>
      <a:schemeClr val="accent3">
        <a:alpha val="50000"/>
      </a:schemeClr>
      <a:schemeClr val="accent4">
        <a:alpha val="50000"/>
      </a:schemeClr>
      <a:schemeClr val="accent5">
        <a:alpha val="50000"/>
      </a:schemeClr>
      <a:schemeClr val="accent6">
        <a:alpha val="50000"/>
      </a:schemeClr>
    </dgm:fillClrLst>
    <dgm:linClrLst meth="repeat">
      <a:schemeClr val="lt1"/>
    </dgm:linClrLst>
    <dgm:effectClrLst/>
    <dgm:txLinClrLst/>
    <dgm:txFillClrLst/>
    <dgm:txEffectClrLst/>
  </dgm:styleLbl>
  <dgm:styleLbl name="node2">
    <dgm:fillClrLst>
      <a:schemeClr val="accent2"/>
    </dgm:fillClrLst>
    <dgm:linClrLst meth="repeat">
      <a:schemeClr val="lt1"/>
    </dgm:linClrLst>
    <dgm:effectClrLst/>
    <dgm:txLinClrLst/>
    <dgm:txFillClrLst/>
    <dgm:txEffectClrLst/>
  </dgm:styleLbl>
  <dgm:styleLbl name="node3">
    <dgm:fillClrLst>
      <a:schemeClr val="accent3"/>
    </dgm:fillClrLst>
    <dgm:linClrLst meth="repeat">
      <a:schemeClr val="lt1"/>
    </dgm:linClrLst>
    <dgm:effectClrLst/>
    <dgm:txLinClrLst/>
    <dgm:txFillClrLst/>
    <dgm:txEffectClrLst/>
  </dgm:styleLbl>
  <dgm:styleLbl name="node4">
    <dgm:fillClrLst>
      <a:schemeClr val="accent4"/>
    </dgm:fillClrLst>
    <dgm:linClrLst meth="repeat">
      <a:schemeClr val="lt1"/>
    </dgm:linClrLst>
    <dgm:effectClrLst/>
    <dgm:txLinClrLst/>
    <dgm:txFillClrLst/>
    <dgm:txEffectClrLst/>
  </dgm:styleLbl>
  <dgm:styleLbl name="fgImgPlace1">
    <dgm:fillClrLst meth="repeat">
      <a:schemeClr val="accent2">
        <a:tint val="50000"/>
      </a:schemeClr>
      <a:schemeClr val="accent3">
        <a:tint val="50000"/>
      </a:schemeClr>
      <a:schemeClr val="accent4">
        <a:tint val="50000"/>
      </a:schemeClr>
      <a:schemeClr val="accent5">
        <a:tint val="50000"/>
      </a:schemeClr>
      <a:schemeClr val="accent6">
        <a:tint val="50000"/>
      </a:schemeClr>
    </dgm:fillClrLst>
    <dgm:linClrLst meth="repeat">
      <a:schemeClr val="lt1"/>
    </dgm:linClrLst>
    <dgm:effectClrLst/>
    <dgm:txLinClrLst/>
    <dgm:txFillClrLst meth="repeat">
      <a:schemeClr val="lt1"/>
    </dgm:txFillClrLst>
    <dgm:txEffectClrLst/>
  </dgm:styleLbl>
  <dgm:styleLbl name="alignImgPlace1">
    <dgm:fillClrLst>
      <a:schemeClr val="accent1">
        <a:tint val="50000"/>
      </a:schemeClr>
      <a:schemeClr val="accent2">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1">
        <a:tint val="50000"/>
      </a:schemeClr>
      <a:schemeClr val="accent2">
        <a:tint val="2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2"/>
      <a:schemeClr val="accent3"/>
      <a:schemeClr val="accent4"/>
      <a:schemeClr val="accent5"/>
      <a:schemeClr val="accent6"/>
    </dgm:fillClrLst>
    <dgm:linClrLst meth="cycle">
      <a:schemeClr val="lt1"/>
    </dgm:linClrLst>
    <dgm:effectClrLst/>
    <dgm:txLinClrLst/>
    <dgm:txFillClrLst/>
    <dgm:txEffectClrLst/>
  </dgm:styleLbl>
  <dgm:styleLbl name="fgSibTrans2D1">
    <dgm:fillClrLst meth="repeat">
      <a:schemeClr val="accent2"/>
      <a:schemeClr val="accent3"/>
      <a:schemeClr val="accent4"/>
      <a:schemeClr val="accent5"/>
      <a:schemeClr val="accent6"/>
    </dgm:fillClrLst>
    <dgm:linClrLst meth="cycle">
      <a:schemeClr val="lt1"/>
    </dgm:linClrLst>
    <dgm:effectClrLst/>
    <dgm:txLinClrLst/>
    <dgm:txFillClrLst meth="repeat">
      <a:schemeClr val="lt1"/>
    </dgm:txFillClrLst>
    <dgm:txEffectClrLst/>
  </dgm:styleLbl>
  <dgm:styleLbl name="bgSibTrans2D1">
    <dgm:fillClrLst meth="repeat">
      <a:schemeClr val="accent2"/>
      <a:schemeClr val="accent3"/>
      <a:schemeClr val="accent4"/>
      <a:schemeClr val="accent5"/>
      <a:schemeClr val="accent6"/>
    </dgm:fillClrLst>
    <dgm:linClrLst meth="cycle">
      <a:schemeClr val="lt1"/>
    </dgm:linClrLst>
    <dgm:effectClrLst/>
    <dgm:txLinClrLst/>
    <dgm:txFillClrLst meth="repeat">
      <a:schemeClr val="lt1"/>
    </dgm:txFillClrLst>
    <dgm:txEffectClrLst/>
  </dgm:styleLbl>
  <dgm:styleLbl name="sibTrans1D1">
    <dgm:fillClrLst meth="repeat">
      <a:schemeClr val="accent2"/>
      <a:schemeClr val="accent3"/>
      <a:schemeClr val="accent4"/>
      <a:schemeClr val="accent5"/>
      <a:schemeClr val="accent6"/>
    </dgm:fillClrLst>
    <dgm:linClrLst meth="repeat">
      <a:schemeClr val="accent2"/>
      <a:schemeClr val="accent3"/>
      <a:schemeClr val="accent4"/>
      <a:schemeClr val="accent5"/>
      <a:schemeClr val="accent6"/>
    </dgm:linClrLst>
    <dgm:effectClrLst/>
    <dgm:txLinClrLst/>
    <dgm:txFillClrLst meth="repeat">
      <a:schemeClr val="tx1"/>
    </dgm:txFillClrLst>
    <dgm:txEffectClrLst/>
  </dgm:styleLbl>
  <dgm:styleLbl name="callout">
    <dgm:fillClrLst meth="repeat">
      <a:schemeClr val="accent2"/>
    </dgm:fillClrLst>
    <dgm:linClrLst meth="repeat">
      <a:schemeClr val="accent2">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2"/>
    </dgm:fillClrLst>
    <dgm:linClrLst meth="repeat">
      <a:schemeClr val="lt1"/>
    </dgm:linClrLst>
    <dgm:effectClrLst/>
    <dgm:txLinClrLst/>
    <dgm:txFillClrLst/>
    <dgm:txEffectClrLst/>
  </dgm:styleLbl>
  <dgm:styleLbl name="asst2">
    <dgm:fillClrLst>
      <a:schemeClr val="accent3"/>
    </dgm:fillClrLst>
    <dgm:linClrLst meth="repeat">
      <a:schemeClr val="lt1"/>
    </dgm:linClrLst>
    <dgm:effectClrLst/>
    <dgm:txLinClrLst/>
    <dgm:txFillClrLst/>
    <dgm:txEffectClrLst/>
  </dgm:styleLbl>
  <dgm:styleLbl name="asst3">
    <dgm:fillClrLst>
      <a:schemeClr val="accent4"/>
    </dgm:fillClrLst>
    <dgm:linClrLst meth="repeat">
      <a:schemeClr val="lt1"/>
    </dgm:linClrLst>
    <dgm:effectClrLst/>
    <dgm:txLinClrLst/>
    <dgm:txFillClrLst/>
    <dgm:txEffectClrLst/>
  </dgm:styleLbl>
  <dgm:styleLbl name="asst4">
    <dgm:fillClrLst>
      <a:schemeClr val="accent5"/>
    </dgm:fillClrLst>
    <dgm:linClrLst meth="repeat">
      <a:schemeClr val="lt1"/>
    </dgm:linClrLst>
    <dgm:effectClrLst/>
    <dgm:txLinClrLst/>
    <dgm:txFillClrLst/>
    <dgm:txEffectClrLst/>
  </dgm:styleLbl>
  <dgm:styleLbl name="parChTrans2D1">
    <dgm:fillClrLst meth="repeat">
      <a:schemeClr val="accent2"/>
    </dgm:fillClrLst>
    <dgm:linClrLst meth="repeat">
      <a:schemeClr val="lt1"/>
    </dgm:linClrLst>
    <dgm:effectClrLst/>
    <dgm:txLinClrLst/>
    <dgm:txFillClrLst meth="repeat">
      <a:schemeClr val="lt1"/>
    </dgm:txFillClrLst>
    <dgm:txEffectClrLst/>
  </dgm:styleLbl>
  <dgm:styleLbl name="parChTrans2D2">
    <dgm:fillClrLst meth="repeat">
      <a:schemeClr val="accent3"/>
    </dgm:fillClrLst>
    <dgm:linClrLst meth="repeat">
      <a:schemeClr val="lt1"/>
    </dgm:linClrLst>
    <dgm:effectClrLst/>
    <dgm:txLinClrLst/>
    <dgm:txFillClrLst/>
    <dgm:txEffectClrLst/>
  </dgm:styleLbl>
  <dgm:styleLbl name="parChTrans2D3">
    <dgm:fillClrLst meth="repeat">
      <a:schemeClr val="accent4"/>
    </dgm:fillClrLst>
    <dgm:linClrLst meth="repeat">
      <a:schemeClr val="lt1"/>
    </dgm:linClrLst>
    <dgm:effectClrLst/>
    <dgm:txLinClrLst/>
    <dgm:txFillClrLst/>
    <dgm:txEffectClrLst/>
  </dgm:styleLbl>
  <dgm:styleLbl name="parChTrans2D4">
    <dgm:fillClrLst meth="repeat">
      <a:schemeClr val="accent5"/>
    </dgm:fillClrLst>
    <dgm:linClrLst meth="repeat">
      <a:schemeClr val="lt1"/>
    </dgm:linClrLst>
    <dgm:effectClrLst/>
    <dgm:txLinClrLst/>
    <dgm:txFillClrLst meth="repeat">
      <a:schemeClr val="lt1"/>
    </dgm:txFillClrLst>
    <dgm:txEffectClrLst/>
  </dgm:styleLbl>
  <dgm:styleLbl name="parChTrans1D1">
    <dgm:fillClrLst meth="repeat">
      <a:schemeClr val="accent2"/>
    </dgm:fillClrLst>
    <dgm:linClrLst meth="repeat">
      <a:schemeClr val="accent1"/>
    </dgm:linClrLst>
    <dgm:effectClrLst/>
    <dgm:txLinClrLst/>
    <dgm:txFillClrLst meth="repeat">
      <a:schemeClr val="tx1"/>
    </dgm:txFillClrLst>
    <dgm:txEffectClrLst/>
  </dgm:styleLbl>
  <dgm:styleLbl name="parChTrans1D2">
    <dgm:fillClrLst meth="repeat">
      <a:schemeClr val="accent3">
        <a:tint val="90000"/>
      </a:schemeClr>
    </dgm:fillClrLst>
    <dgm:linClrLst meth="repeat">
      <a:schemeClr val="accent2"/>
    </dgm:linClrLst>
    <dgm:effectClrLst/>
    <dgm:txLinClrLst/>
    <dgm:txFillClrLst meth="repeat">
      <a:schemeClr val="tx1"/>
    </dgm:txFillClrLst>
    <dgm:txEffectClrLst/>
  </dgm:styleLbl>
  <dgm:styleLbl name="parChTrans1D3">
    <dgm:fillClrLst meth="repeat">
      <a:schemeClr val="accent4">
        <a:tint val="70000"/>
      </a:schemeClr>
    </dgm:fillClrLst>
    <dgm:linClrLst meth="repeat">
      <a:schemeClr val="accent3"/>
    </dgm:linClrLst>
    <dgm:effectClrLst/>
    <dgm:txLinClrLst/>
    <dgm:txFillClrLst meth="repeat">
      <a:schemeClr val="tx1"/>
    </dgm:txFillClrLst>
    <dgm:txEffectClrLst/>
  </dgm:styleLbl>
  <dgm:styleLbl name="parChTrans1D4">
    <dgm:fillClrLst meth="repeat">
      <a:schemeClr val="accent5">
        <a:tint val="50000"/>
      </a:schemeClr>
    </dgm:fillClrLst>
    <dgm:linClrLst meth="repeat">
      <a:schemeClr val="accent4"/>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solidFgAcc1">
    <dgm:fillClrLst meth="repeat">
      <a:schemeClr val="lt1"/>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solidAlignAcc1">
    <dgm:fillClrLst meth="repeat">
      <a:schemeClr val="lt1"/>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solidBgAcc1">
    <dgm:fillClrLst meth="repeat">
      <a:schemeClr val="lt1"/>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fgAccFollowNode1">
    <dgm:fill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fillClrLst>
    <dgm:lin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alignAccFollowNode1">
    <dgm:fill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fillClrLst>
    <dgm:lin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bgAccFollowNode1">
    <dgm:fill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fillClrLst>
    <dgm:lin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fgAcc0">
    <dgm:fillClrLst meth="repeat">
      <a:schemeClr val="lt1">
        <a:alpha val="90000"/>
      </a:schemeClr>
    </dgm:fillClrLst>
    <dgm:linClrLst>
      <a:schemeClr val="accent1"/>
    </dgm:linClrLst>
    <dgm:effectClrLst/>
    <dgm:txLinClrLst/>
    <dgm:txFillClrLst meth="repeat">
      <a:schemeClr val="dk1"/>
    </dgm:txFillClrLst>
    <dgm:txEffectClrLst/>
  </dgm:styleLbl>
  <dgm:styleLbl name="fgAcc2">
    <dgm:fillClrLst meth="repeat">
      <a:schemeClr val="lt1">
        <a:alpha val="90000"/>
      </a:schemeClr>
    </dgm:fillClrLst>
    <dgm:linClrLst>
      <a:schemeClr val="accent2"/>
    </dgm:linClrLst>
    <dgm:effectClrLst/>
    <dgm:txLinClrLst/>
    <dgm:txFillClrLst meth="repeat">
      <a:schemeClr val="dk1"/>
    </dgm:txFillClrLst>
    <dgm:txEffectClrLst/>
  </dgm:styleLbl>
  <dgm:styleLbl name="fgAcc3">
    <dgm:fillClrLst meth="repeat">
      <a:schemeClr val="lt1">
        <a:alpha val="90000"/>
      </a:schemeClr>
    </dgm:fillClrLst>
    <dgm:linClrLst>
      <a:schemeClr val="accent3"/>
    </dgm:linClrLst>
    <dgm:effectClrLst/>
    <dgm:txLinClrLst/>
    <dgm:txFillClrLst meth="repeat">
      <a:schemeClr val="dk1"/>
    </dgm:txFillClrLst>
    <dgm:txEffectClrLst/>
  </dgm:styleLbl>
  <dgm:styleLbl name="fgAcc4">
    <dgm:fillClrLst meth="repeat">
      <a:schemeClr val="lt1">
        <a:alpha val="90000"/>
      </a:schemeClr>
    </dgm:fillClrLst>
    <dgm:linClrLst>
      <a:schemeClr val="accent4"/>
    </dgm:linClrLst>
    <dgm:effectClrLst/>
    <dgm:txLinClrLst/>
    <dgm:txFillClrLst meth="repeat">
      <a:schemeClr val="dk1"/>
    </dgm:txFillClrLst>
    <dgm:txEffectClrLst/>
  </dgm:styleLbl>
  <dgm:styleLbl name="bgShp">
    <dgm:fillClrLst meth="repeat">
      <a:schemeClr val="accent2">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2">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2"/>
    </dgm:linClrLst>
    <dgm:effectClrLst/>
    <dgm:txLinClrLst/>
    <dgm:txFillClrLst meth="repeat">
      <a:schemeClr val="lt1"/>
    </dgm:txFillClrLst>
    <dgm:txEffectClrLst/>
  </dgm:styleLbl>
  <dgm:styleLbl name="fgShp">
    <dgm:fillClrLst meth="repeat">
      <a:schemeClr val="accent2">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60.xml><?xml version="1.0" encoding="utf-8"?>
<dgm:colorsDef xmlns:dgm="http://schemas.openxmlformats.org/drawingml/2006/diagram" xmlns:a="http://schemas.openxmlformats.org/drawingml/2006/main" uniqueId="urn:microsoft.com/office/officeart/2005/8/colors/colorful5">
  <dgm:title val=""/>
  <dgm:desc val=""/>
  <dgm:catLst>
    <dgm:cat type="colorful" pri="10500"/>
  </dgm:catLst>
  <dgm:styleLbl name="node0">
    <dgm:fillClrLst meth="repeat">
      <a:schemeClr val="accent4"/>
    </dgm:fillClrLst>
    <dgm:linClrLst meth="repeat">
      <a:schemeClr val="lt1"/>
    </dgm:linClrLst>
    <dgm:effectClrLst/>
    <dgm:txLinClrLst/>
    <dgm:txFillClrLst/>
    <dgm:txEffectClrLst/>
  </dgm:styleLbl>
  <dgm:styleLbl name="node1">
    <dgm:fillClrLst>
      <a:schemeClr val="accent5"/>
      <a:schemeClr val="accent6"/>
    </dgm:fillClrLst>
    <dgm:linClrLst meth="repeat">
      <a:schemeClr val="lt1"/>
    </dgm:linClrLst>
    <dgm:effectClrLst/>
    <dgm:txLinClrLst/>
    <dgm:txFillClrLst/>
    <dgm:txEffectClrLst/>
  </dgm:styleLbl>
  <dgm:styleLbl name="alignNode1">
    <dgm:fillClrLst>
      <a:schemeClr val="accent5"/>
      <a:schemeClr val="accent6"/>
    </dgm:fillClrLst>
    <dgm:linClrLst>
      <a:schemeClr val="accent5"/>
      <a:schemeClr val="accent6"/>
    </dgm:linClrLst>
    <dgm:effectClrLst/>
    <dgm:txLinClrLst/>
    <dgm:txFillClrLst/>
    <dgm:txEffectClrLst/>
  </dgm:styleLbl>
  <dgm:styleLbl name="lnNode1">
    <dgm:fillClrLst>
      <a:schemeClr val="accent5"/>
      <a:schemeClr val="accent6"/>
    </dgm:fillClrLst>
    <dgm:linClrLst meth="repeat">
      <a:schemeClr val="lt1"/>
    </dgm:linClrLst>
    <dgm:effectClrLst/>
    <dgm:txLinClrLst/>
    <dgm:txFillClrLst/>
    <dgm:txEffectClrLst/>
  </dgm:styleLbl>
  <dgm:styleLbl name="vennNode1">
    <dgm:fillClrLst>
      <a:schemeClr val="accent5">
        <a:alpha val="50000"/>
      </a:schemeClr>
      <a:schemeClr val="accent6">
        <a:alpha val="50000"/>
      </a:schemeClr>
    </dgm:fillClrLst>
    <dgm:linClrLst meth="repeat">
      <a:schemeClr val="lt1"/>
    </dgm:linClrLst>
    <dgm:effectClrLst/>
    <dgm:txLinClrLst/>
    <dgm:txFillClrLst/>
    <dgm:txEffectClrLst/>
  </dgm:styleLbl>
  <dgm:styleLbl name="node2">
    <dgm:fillClrLst>
      <a:schemeClr val="accent6"/>
    </dgm:fillClrLst>
    <dgm:linClrLst meth="repeat">
      <a:schemeClr val="lt1"/>
    </dgm:linClrLst>
    <dgm:effectClrLst/>
    <dgm:txLinClrLst/>
    <dgm:txFillClrLst/>
    <dgm:txEffectClrLst/>
  </dgm:styleLbl>
  <dgm:styleLbl name="node3">
    <dgm:fillClrLst>
      <a:schemeClr val="accent1"/>
    </dgm:fillClrLst>
    <dgm:linClrLst meth="repeat">
      <a:schemeClr val="lt1"/>
    </dgm:linClrLst>
    <dgm:effectClrLst/>
    <dgm:txLinClrLst/>
    <dgm:txFillClrLst/>
    <dgm:txEffectClrLst/>
  </dgm:styleLbl>
  <dgm:styleLbl name="node4">
    <dgm:fillClrLst>
      <a:schemeClr val="accent2"/>
    </dgm:fillClrLst>
    <dgm:linClrLst meth="repeat">
      <a:schemeClr val="lt1"/>
    </dgm:linClrLst>
    <dgm:effectClrLst/>
    <dgm:txLinClrLst/>
    <dgm:txFillClrLst/>
    <dgm:txEffectClrLst/>
  </dgm:styleLbl>
  <dgm:styleLbl name="fgImgPlace1">
    <dgm:fillClrLst>
      <a:schemeClr val="accent5">
        <a:tint val="50000"/>
      </a:schemeClr>
      <a:schemeClr val="accent6">
        <a:tint val="50000"/>
      </a:schemeClr>
    </dgm:fillClrLst>
    <dgm:linClrLst meth="repeat">
      <a:schemeClr val="lt1"/>
    </dgm:linClrLst>
    <dgm:effectClrLst/>
    <dgm:txLinClrLst/>
    <dgm:txFillClrLst meth="repeat">
      <a:schemeClr val="lt1"/>
    </dgm:txFillClrLst>
    <dgm:txEffectClrLst/>
  </dgm:styleLbl>
  <dgm:styleLbl name="alignImgPlace1">
    <dgm:fillClrLst>
      <a:schemeClr val="accent5">
        <a:tint val="50000"/>
      </a:schemeClr>
      <a:schemeClr val="accent6">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5">
        <a:tint val="50000"/>
      </a:schemeClr>
      <a:schemeClr val="accent6">
        <a:tint val="20000"/>
      </a:schemeClr>
    </dgm:fillClrLst>
    <dgm:linClrLst meth="repeat">
      <a:schemeClr val="lt1"/>
    </dgm:linClrLst>
    <dgm:effectClrLst/>
    <dgm:txLinClrLst/>
    <dgm:txFillClrLst meth="repeat">
      <a:schemeClr val="lt1"/>
    </dgm:txFillClrLst>
    <dgm:txEffectClrLst/>
  </dgm:styleLbl>
  <dgm:styleLbl name="sibTrans2D1">
    <dgm:fillClrLst>
      <a:schemeClr val="accent5"/>
      <a:schemeClr val="accent6"/>
    </dgm:fillClrLst>
    <dgm:linClrLst meth="repeat">
      <a:schemeClr val="lt1"/>
    </dgm:linClrLst>
    <dgm:effectClrLst/>
    <dgm:txLinClrLst/>
    <dgm:txFillClrLst/>
    <dgm:txEffectClrLst/>
  </dgm:styleLbl>
  <dgm:styleLbl name="fgSibTrans2D1">
    <dgm:fillClrLst>
      <a:schemeClr val="accent5"/>
      <a:schemeClr val="accent6"/>
    </dgm:fillClrLst>
    <dgm:linClrLst meth="repeat">
      <a:schemeClr val="lt1"/>
    </dgm:linClrLst>
    <dgm:effectClrLst/>
    <dgm:txLinClrLst/>
    <dgm:txFillClrLst meth="repeat">
      <a:schemeClr val="lt1"/>
    </dgm:txFillClrLst>
    <dgm:txEffectClrLst/>
  </dgm:styleLbl>
  <dgm:styleLbl name="bgSibTrans2D1">
    <dgm:fillClrLst>
      <a:schemeClr val="accent5"/>
      <a:schemeClr val="accent6"/>
    </dgm:fillClrLst>
    <dgm:linClrLst meth="repeat">
      <a:schemeClr val="lt1"/>
    </dgm:linClrLst>
    <dgm:effectClrLst/>
    <dgm:txLinClrLst/>
    <dgm:txFillClrLst meth="repeat">
      <a:schemeClr val="lt1"/>
    </dgm:txFillClrLst>
    <dgm:txEffectClrLst/>
  </dgm:styleLbl>
  <dgm:styleLbl name="sibTrans1D1">
    <dgm:fillClrLst/>
    <dgm:linClrLst>
      <a:schemeClr val="accent5"/>
      <a:schemeClr val="accent6"/>
    </dgm:linClrLst>
    <dgm:effectClrLst/>
    <dgm:txLinClrLst/>
    <dgm:txFillClrLst meth="repeat">
      <a:schemeClr val="tx1"/>
    </dgm:txFillClrLst>
    <dgm:txEffectClrLst/>
  </dgm:styleLbl>
  <dgm:styleLbl name="callout">
    <dgm:fillClrLst meth="repeat">
      <a:schemeClr val="accent5"/>
    </dgm:fillClrLst>
    <dgm:linClrLst meth="repeat">
      <a:schemeClr val="accent5">
        <a:tint val="50000"/>
      </a:schemeClr>
    </dgm:linClrLst>
    <dgm:effectClrLst/>
    <dgm:txLinClrLst/>
    <dgm:txFillClrLst meth="repeat">
      <a:schemeClr val="tx1"/>
    </dgm:txFillClrLst>
    <dgm:txEffectClrLst/>
  </dgm:styleLbl>
  <dgm:styleLbl name="asst0">
    <dgm:fillClrLst meth="repeat">
      <a:schemeClr val="accent5"/>
    </dgm:fillClrLst>
    <dgm:linClrLst meth="repeat">
      <a:schemeClr val="lt1">
        <a:shade val="80000"/>
      </a:schemeClr>
    </dgm:linClrLst>
    <dgm:effectClrLst/>
    <dgm:txLinClrLst/>
    <dgm:txFillClrLst/>
    <dgm:txEffectClrLst/>
  </dgm:styleLbl>
  <dgm:styleLbl name="asst1">
    <dgm:fillClrLst meth="repeat">
      <a:schemeClr val="accent6"/>
    </dgm:fillClrLst>
    <dgm:linClrLst meth="repeat">
      <a:schemeClr val="lt1">
        <a:shade val="80000"/>
      </a:schemeClr>
    </dgm:linClrLst>
    <dgm:effectClrLst/>
    <dgm:txLinClrLst/>
    <dgm:txFillClrLst/>
    <dgm:txEffectClrLst/>
  </dgm:styleLbl>
  <dgm:styleLbl name="asst2">
    <dgm:fillClrLst>
      <a:schemeClr val="accent1"/>
    </dgm:fillClrLst>
    <dgm:linClrLst meth="repeat">
      <a:schemeClr val="lt1"/>
    </dgm:linClrLst>
    <dgm:effectClrLst/>
    <dgm:txLinClrLst/>
    <dgm:txFillClrLst/>
    <dgm:txEffectClrLst/>
  </dgm:styleLbl>
  <dgm:styleLbl name="asst3">
    <dgm:fillClrLst>
      <a:schemeClr val="accent2"/>
    </dgm:fillClrLst>
    <dgm:linClrLst meth="repeat">
      <a:schemeClr val="lt1"/>
    </dgm:linClrLst>
    <dgm:effectClrLst/>
    <dgm:txLinClrLst/>
    <dgm:txFillClrLst/>
    <dgm:txEffectClrLst/>
  </dgm:styleLbl>
  <dgm:styleLbl name="asst4">
    <dgm:fillClrLst>
      <a:schemeClr val="accent3"/>
    </dgm:fillClrLst>
    <dgm:linClrLst meth="repeat">
      <a:schemeClr val="lt1"/>
    </dgm:linClrLst>
    <dgm:effectClrLst/>
    <dgm:txLinClrLst/>
    <dgm:txFillClrLst/>
    <dgm:txEffectClrLst/>
  </dgm:styleLbl>
  <dgm:styleLbl name="parChTrans2D1">
    <dgm:fillClrLst meth="repeat">
      <a:schemeClr val="accent5"/>
    </dgm:fillClrLst>
    <dgm:linClrLst meth="repeat">
      <a:schemeClr val="lt1"/>
    </dgm:linClrLst>
    <dgm:effectClrLst/>
    <dgm:txLinClrLst/>
    <dgm:txFillClrLst meth="repeat">
      <a:schemeClr val="lt1"/>
    </dgm:txFillClrLst>
    <dgm:txEffectClrLst/>
  </dgm:styleLbl>
  <dgm:styleLbl name="parChTrans2D2">
    <dgm:fillClrLst meth="repeat">
      <a:schemeClr val="accent6"/>
    </dgm:fillClrLst>
    <dgm:linClrLst meth="repeat">
      <a:schemeClr val="lt1"/>
    </dgm:linClrLst>
    <dgm:effectClrLst/>
    <dgm:txLinClrLst/>
    <dgm:txFillClrLst/>
    <dgm:txEffectClrLst/>
  </dgm:styleLbl>
  <dgm:styleLbl name="parChTrans2D3">
    <dgm:fillClrLst meth="repeat">
      <a:schemeClr val="accent6"/>
    </dgm:fillClrLst>
    <dgm:linClrLst meth="repeat">
      <a:schemeClr val="lt1"/>
    </dgm:linClrLst>
    <dgm:effectClrLst/>
    <dgm:txLinClrLst/>
    <dgm:txFillClrLst/>
    <dgm:txEffectClrLst/>
  </dgm:styleLbl>
  <dgm:styleLbl name="parChTrans2D4">
    <dgm:fillClrLst meth="repeat">
      <a:schemeClr val="accent1"/>
    </dgm:fillClrLst>
    <dgm:linClrLst meth="repeat">
      <a:schemeClr val="lt1"/>
    </dgm:linClrLst>
    <dgm:effectClrLst/>
    <dgm:txLinClrLst/>
    <dgm:txFillClrLst meth="repeat">
      <a:schemeClr val="lt1"/>
    </dgm:txFillClrLst>
    <dgm:txEffectClrLst/>
  </dgm:styleLbl>
  <dgm:styleLbl name="parChTrans1D1">
    <dgm:fillClrLst meth="repeat">
      <a:schemeClr val="accent5"/>
    </dgm:fillClrLst>
    <dgm:linClrLst meth="repeat">
      <a:schemeClr val="accent5"/>
    </dgm:linClrLst>
    <dgm:effectClrLst/>
    <dgm:txLinClrLst/>
    <dgm:txFillClrLst meth="repeat">
      <a:schemeClr val="tx1"/>
    </dgm:txFillClrLst>
    <dgm:txEffectClrLst/>
  </dgm:styleLbl>
  <dgm:styleLbl name="parChTrans1D2">
    <dgm:fillClrLst meth="repeat">
      <a:schemeClr val="accent6">
        <a:tint val="90000"/>
      </a:schemeClr>
    </dgm:fillClrLst>
    <dgm:linClrLst meth="repeat">
      <a:schemeClr val="accent6"/>
    </dgm:linClrLst>
    <dgm:effectClrLst/>
    <dgm:txLinClrLst/>
    <dgm:txFillClrLst meth="repeat">
      <a:schemeClr val="tx1"/>
    </dgm:txFillClrLst>
    <dgm:txEffectClrLst/>
  </dgm:styleLbl>
  <dgm:styleLbl name="parChTrans1D3">
    <dgm:fillClrLst meth="repeat">
      <a:schemeClr val="accent6">
        <a:tint val="70000"/>
      </a:schemeClr>
    </dgm:fillClrLst>
    <dgm:linClrLst meth="repeat">
      <a:schemeClr val="accent1"/>
    </dgm:linClrLst>
    <dgm:effectClrLst/>
    <dgm:txLinClrLst/>
    <dgm:txFillClrLst meth="repeat">
      <a:schemeClr val="tx1"/>
    </dgm:txFillClrLst>
    <dgm:txEffectClrLst/>
  </dgm:styleLbl>
  <dgm:styleLbl name="parChTrans1D4">
    <dgm:fillClrLst meth="repeat">
      <a:schemeClr val="accent6">
        <a:tint val="50000"/>
      </a:schemeClr>
    </dgm:fillClrLst>
    <dgm:linClrLst meth="repeat">
      <a:schemeClr val="accent2"/>
    </dgm:linClrLst>
    <dgm:effectClrLst/>
    <dgm:txLinClrLst/>
    <dgm:txFillClrLst meth="repeat">
      <a:schemeClr val="tx1"/>
    </dgm:txFillClrLst>
    <dgm:txEffectClrLst/>
  </dgm:styleLbl>
  <dgm:styleLbl name="fg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conFg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align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5"/>
    </dgm:linClrLst>
    <dgm:effectClrLst/>
    <dgm:txLinClrLst/>
    <dgm:txFillClrLst meth="repeat">
      <a:schemeClr val="dk1"/>
    </dgm:txFillClrLst>
    <dgm:txEffectClrLst/>
  </dgm:styleLbl>
  <dgm:styleLbl name="bg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solidFgAcc1">
    <dgm:fillClrLst meth="repeat">
      <a:schemeClr val="lt1"/>
    </dgm:fillClrLst>
    <dgm:linClrLst>
      <a:schemeClr val="accent5"/>
      <a:schemeClr val="accent6"/>
    </dgm:linClrLst>
    <dgm:effectClrLst/>
    <dgm:txLinClrLst/>
    <dgm:txFillClrLst meth="repeat">
      <a:schemeClr val="dk1"/>
    </dgm:txFillClrLst>
    <dgm:txEffectClrLst/>
  </dgm:styleLbl>
  <dgm:styleLbl name="solidAlignAcc1">
    <dgm:fillClrLst meth="repeat">
      <a:schemeClr val="lt1"/>
    </dgm:fillClrLst>
    <dgm:linClrLst>
      <a:schemeClr val="accent5"/>
      <a:schemeClr val="accent6"/>
    </dgm:linClrLst>
    <dgm:effectClrLst/>
    <dgm:txLinClrLst/>
    <dgm:txFillClrLst meth="repeat">
      <a:schemeClr val="dk1"/>
    </dgm:txFillClrLst>
    <dgm:txEffectClrLst/>
  </dgm:styleLbl>
  <dgm:styleLbl name="solidBgAcc1">
    <dgm:fillClrLst meth="repeat">
      <a:schemeClr val="lt1"/>
    </dgm:fillClrLst>
    <dgm:linClrLst>
      <a:schemeClr val="accent5"/>
      <a:schemeClr val="accent6"/>
    </dgm:linClrLst>
    <dgm:effectClrLst/>
    <dgm:txLinClrLst/>
    <dgm:txFillClrLst meth="repeat">
      <a:schemeClr val="dk1"/>
    </dgm:txFillClrLst>
    <dgm:txEffectClrLst/>
  </dgm:styleLbl>
  <dgm:styleLbl name="fgAccFollowNode1">
    <dgm:fillClrLst>
      <a:schemeClr val="accent5">
        <a:tint val="40000"/>
        <a:alpha val="90000"/>
      </a:schemeClr>
      <a:schemeClr val="accent6">
        <a:tint val="40000"/>
        <a:alpha val="90000"/>
      </a:schemeClr>
    </dgm:fillClrLst>
    <dgm:linClrLst>
      <a:schemeClr val="accent5">
        <a:tint val="40000"/>
        <a:alpha val="90000"/>
      </a:schemeClr>
      <a:schemeClr val="accent5">
        <a:tint val="40000"/>
        <a:alpha val="90000"/>
      </a:schemeClr>
    </dgm:linClrLst>
    <dgm:effectClrLst/>
    <dgm:txLinClrLst/>
    <dgm:txFillClrLst meth="repeat">
      <a:schemeClr val="dk1"/>
    </dgm:txFillClrLst>
    <dgm:txEffectClrLst/>
  </dgm:styleLbl>
  <dgm:styleLbl name="alignAccFollowNode1">
    <dgm:fillClrLst>
      <a:schemeClr val="accent5">
        <a:tint val="40000"/>
        <a:alpha val="90000"/>
      </a:schemeClr>
      <a:schemeClr val="accent6">
        <a:tint val="40000"/>
        <a:alpha val="90000"/>
      </a:schemeClr>
    </dgm:fillClrLst>
    <dgm:linClrLst>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bgAccFollowNode1">
    <dgm:fillClrLst>
      <a:schemeClr val="accent5">
        <a:tint val="40000"/>
        <a:alpha val="90000"/>
      </a:schemeClr>
      <a:schemeClr val="accent6">
        <a:tint val="40000"/>
        <a:alpha val="90000"/>
      </a:schemeClr>
    </dgm:fillClrLst>
    <dgm:linClrLst>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fgAcc0">
    <dgm:fillClrLst meth="repeat">
      <a:schemeClr val="lt1">
        <a:alpha val="90000"/>
      </a:schemeClr>
    </dgm:fillClrLst>
    <dgm:linClrLst>
      <a:schemeClr val="accent4"/>
    </dgm:linClrLst>
    <dgm:effectClrLst/>
    <dgm:txLinClrLst/>
    <dgm:txFillClrLst meth="repeat">
      <a:schemeClr val="dk1"/>
    </dgm:txFillClrLst>
    <dgm:txEffectClrLst/>
  </dgm:styleLbl>
  <dgm:styleLbl name="fgAcc2">
    <dgm:fillClrLst meth="repeat">
      <a:schemeClr val="lt1">
        <a:alpha val="90000"/>
      </a:schemeClr>
    </dgm:fillClrLst>
    <dgm:linClrLst>
      <a:schemeClr val="accent6"/>
    </dgm:linClrLst>
    <dgm:effectClrLst/>
    <dgm:txLinClrLst/>
    <dgm:txFillClrLst meth="repeat">
      <a:schemeClr val="dk1"/>
    </dgm:txFillClrLst>
    <dgm:txEffectClrLst/>
  </dgm:styleLbl>
  <dgm:styleLbl name="fgAcc3">
    <dgm:fillClrLst meth="repeat">
      <a:schemeClr val="lt1">
        <a:alpha val="90000"/>
      </a:schemeClr>
    </dgm:fillClrLst>
    <dgm:linClrLst>
      <a:schemeClr val="accent1"/>
    </dgm:linClrLst>
    <dgm:effectClrLst/>
    <dgm:txLinClrLst/>
    <dgm:txFillClrLst meth="repeat">
      <a:schemeClr val="dk1"/>
    </dgm:txFillClrLst>
    <dgm:txEffectClrLst/>
  </dgm:styleLbl>
  <dgm:styleLbl name="fgAcc4">
    <dgm:fillClrLst meth="repeat">
      <a:schemeClr val="lt1">
        <a:alpha val="90000"/>
      </a:schemeClr>
    </dgm:fillClrLst>
    <dgm:linClrLst>
      <a:schemeClr val="accent2"/>
    </dgm:linClrLst>
    <dgm:effectClrLst/>
    <dgm:txLinClrLst/>
    <dgm:txFillClrLst meth="repeat">
      <a:schemeClr val="dk1"/>
    </dgm:txFillClrLst>
    <dgm:txEffectClrLst/>
  </dgm:styleLbl>
  <dgm:styleLbl name="bgShp">
    <dgm:fillClrLst meth="repeat">
      <a:schemeClr val="accent5">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5">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5">
        <a:tint val="50000"/>
        <a:alpha val="40000"/>
      </a:schemeClr>
    </dgm:fillClrLst>
    <dgm:linClrLst meth="repeat">
      <a:schemeClr val="accent5"/>
    </dgm:linClrLst>
    <dgm:effectClrLst/>
    <dgm:txLinClrLst/>
    <dgm:txFillClrLst meth="repeat">
      <a:schemeClr val="lt1"/>
    </dgm:txFillClrLst>
    <dgm:txEffectClrLst/>
  </dgm:styleLbl>
  <dgm:styleLbl name="fgShp">
    <dgm:fillClrLst meth="repeat">
      <a:schemeClr val="accent5">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61.xml><?xml version="1.0" encoding="utf-8"?>
<dgm:colorsDef xmlns:dgm="http://schemas.openxmlformats.org/drawingml/2006/diagram" xmlns:a="http://schemas.openxmlformats.org/drawingml/2006/main" uniqueId="urn:microsoft.com/office/officeart/2005/8/colors/colorful4">
  <dgm:title val=""/>
  <dgm:desc val=""/>
  <dgm:catLst>
    <dgm:cat type="colorful" pri="10400"/>
  </dgm:catLst>
  <dgm:styleLbl name="node0">
    <dgm:fillClrLst meth="repeat">
      <a:schemeClr val="accent3"/>
    </dgm:fillClrLst>
    <dgm:linClrLst meth="repeat">
      <a:schemeClr val="lt1"/>
    </dgm:linClrLst>
    <dgm:effectClrLst/>
    <dgm:txLinClrLst/>
    <dgm:txFillClrLst/>
    <dgm:txEffectClrLst/>
  </dgm:styleLbl>
  <dgm:styleLbl name="node1">
    <dgm:fillClrLst>
      <a:schemeClr val="accent4"/>
      <a:schemeClr val="accent5"/>
    </dgm:fillClrLst>
    <dgm:linClrLst meth="repeat">
      <a:schemeClr val="lt1"/>
    </dgm:linClrLst>
    <dgm:effectClrLst/>
    <dgm:txLinClrLst/>
    <dgm:txFillClrLst/>
    <dgm:txEffectClrLst/>
  </dgm:styleLbl>
  <dgm:styleLbl name="alignNode1">
    <dgm:fillClrLst>
      <a:schemeClr val="accent4"/>
      <a:schemeClr val="accent5"/>
    </dgm:fillClrLst>
    <dgm:linClrLst>
      <a:schemeClr val="accent4"/>
      <a:schemeClr val="accent5"/>
    </dgm:linClrLst>
    <dgm:effectClrLst/>
    <dgm:txLinClrLst/>
    <dgm:txFillClrLst/>
    <dgm:txEffectClrLst/>
  </dgm:styleLbl>
  <dgm:styleLbl name="lnNode1">
    <dgm:fillClrLst>
      <a:schemeClr val="accent4"/>
      <a:schemeClr val="accent5"/>
    </dgm:fillClrLst>
    <dgm:linClrLst meth="repeat">
      <a:schemeClr val="lt1"/>
    </dgm:linClrLst>
    <dgm:effectClrLst/>
    <dgm:txLinClrLst/>
    <dgm:txFillClrLst/>
    <dgm:txEffectClrLst/>
  </dgm:styleLbl>
  <dgm:styleLbl name="vennNode1">
    <dgm:fillClrLst>
      <a:schemeClr val="accent4">
        <a:alpha val="50000"/>
      </a:schemeClr>
      <a:schemeClr val="accent5">
        <a:alpha val="50000"/>
      </a:schemeClr>
    </dgm:fillClrLst>
    <dgm:linClrLst meth="repeat">
      <a:schemeClr val="lt1"/>
    </dgm:linClrLst>
    <dgm:effectClrLst/>
    <dgm:txLinClrLst/>
    <dgm:txFillClrLst/>
    <dgm:txEffectClrLst/>
  </dgm:styleLbl>
  <dgm:styleLbl name="node2">
    <dgm:fillClrLst>
      <a:schemeClr val="accent5"/>
    </dgm:fillClrLst>
    <dgm:linClrLst meth="repeat">
      <a:schemeClr val="lt1"/>
    </dgm:linClrLst>
    <dgm:effectClrLst/>
    <dgm:txLinClrLst/>
    <dgm:txFillClrLst/>
    <dgm:txEffectClrLst/>
  </dgm:styleLbl>
  <dgm:styleLbl name="node3">
    <dgm:fillClrLst>
      <a:schemeClr val="accent6"/>
    </dgm:fillClrLst>
    <dgm:linClrLst meth="repeat">
      <a:schemeClr val="lt1"/>
    </dgm:linClrLst>
    <dgm:effectClrLst/>
    <dgm:txLinClrLst/>
    <dgm:txFillClrLst/>
    <dgm:txEffectClrLst/>
  </dgm:styleLbl>
  <dgm:styleLbl name="node4">
    <dgm:fillClrLst>
      <a:schemeClr val="accent1"/>
    </dgm:fillClrLst>
    <dgm:linClrLst meth="repeat">
      <a:schemeClr val="lt1"/>
    </dgm:linClrLst>
    <dgm:effectClrLst/>
    <dgm:txLinClrLst/>
    <dgm:txFillClrLst/>
    <dgm:txEffectClrLst/>
  </dgm:styleLbl>
  <dgm:styleLbl name="fgImgPlace1">
    <dgm:fillClrLst>
      <a:schemeClr val="accent4">
        <a:tint val="50000"/>
      </a:schemeClr>
      <a:schemeClr val="accent5">
        <a:tint val="50000"/>
      </a:schemeClr>
    </dgm:fillClrLst>
    <dgm:linClrLst meth="repeat">
      <a:schemeClr val="lt1"/>
    </dgm:linClrLst>
    <dgm:effectClrLst/>
    <dgm:txLinClrLst/>
    <dgm:txFillClrLst meth="repeat">
      <a:schemeClr val="lt1"/>
    </dgm:txFillClrLst>
    <dgm:txEffectClrLst/>
  </dgm:styleLbl>
  <dgm:styleLbl name="alignImgPlace1">
    <dgm:fillClrLst>
      <a:schemeClr val="accent4">
        <a:tint val="50000"/>
      </a:schemeClr>
      <a:schemeClr val="accent5">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4">
        <a:tint val="50000"/>
      </a:schemeClr>
      <a:schemeClr val="accent5">
        <a:tint val="20000"/>
      </a:schemeClr>
    </dgm:fillClrLst>
    <dgm:linClrLst meth="repeat">
      <a:schemeClr val="lt1"/>
    </dgm:linClrLst>
    <dgm:effectClrLst/>
    <dgm:txLinClrLst/>
    <dgm:txFillClrLst meth="repeat">
      <a:schemeClr val="lt1"/>
    </dgm:txFillClrLst>
    <dgm:txEffectClrLst/>
  </dgm:styleLbl>
  <dgm:styleLbl name="sibTrans2D1">
    <dgm:fillClrLst>
      <a:schemeClr val="accent4"/>
      <a:schemeClr val="accent5"/>
    </dgm:fillClrLst>
    <dgm:linClrLst meth="repeat">
      <a:schemeClr val="lt1"/>
    </dgm:linClrLst>
    <dgm:effectClrLst/>
    <dgm:txLinClrLst/>
    <dgm:txFillClrLst/>
    <dgm:txEffectClrLst/>
  </dgm:styleLbl>
  <dgm:styleLbl name="fgSibTrans2D1">
    <dgm:fillClrLst>
      <a:schemeClr val="accent4"/>
      <a:schemeClr val="accent5"/>
    </dgm:fillClrLst>
    <dgm:linClrLst meth="repeat">
      <a:schemeClr val="lt1"/>
    </dgm:linClrLst>
    <dgm:effectClrLst/>
    <dgm:txLinClrLst/>
    <dgm:txFillClrLst meth="repeat">
      <a:schemeClr val="lt1"/>
    </dgm:txFillClrLst>
    <dgm:txEffectClrLst/>
  </dgm:styleLbl>
  <dgm:styleLbl name="bgSibTrans2D1">
    <dgm:fillClrLst>
      <a:schemeClr val="accent4"/>
      <a:schemeClr val="accent5"/>
    </dgm:fillClrLst>
    <dgm:linClrLst meth="repeat">
      <a:schemeClr val="lt1"/>
    </dgm:linClrLst>
    <dgm:effectClrLst/>
    <dgm:txLinClrLst/>
    <dgm:txFillClrLst meth="repeat">
      <a:schemeClr val="lt1"/>
    </dgm:txFillClrLst>
    <dgm:txEffectClrLst/>
  </dgm:styleLbl>
  <dgm:styleLbl name="sibTrans1D1">
    <dgm:fillClrLst/>
    <dgm:linClrLst>
      <a:schemeClr val="accent4"/>
      <a:schemeClr val="accent5"/>
    </dgm:linClrLst>
    <dgm:effectClrLst/>
    <dgm:txLinClrLst/>
    <dgm:txFillClrLst meth="repeat">
      <a:schemeClr val="tx1"/>
    </dgm:txFillClrLst>
    <dgm:txEffectClrLst/>
  </dgm:styleLbl>
  <dgm:styleLbl name="callout">
    <dgm:fillClrLst meth="repeat">
      <a:schemeClr val="accent4"/>
    </dgm:fillClrLst>
    <dgm:linClrLst meth="repeat">
      <a:schemeClr val="accent4">
        <a:tint val="50000"/>
      </a:schemeClr>
    </dgm:linClrLst>
    <dgm:effectClrLst/>
    <dgm:txLinClrLst/>
    <dgm:txFillClrLst meth="repeat">
      <a:schemeClr val="tx1"/>
    </dgm:txFillClrLst>
    <dgm:txEffectClrLst/>
  </dgm:styleLbl>
  <dgm:styleLbl name="asst0">
    <dgm:fillClrLst meth="repeat">
      <a:schemeClr val="accent4"/>
    </dgm:fillClrLst>
    <dgm:linClrLst meth="repeat">
      <a:schemeClr val="lt1">
        <a:shade val="80000"/>
      </a:schemeClr>
    </dgm:linClrLst>
    <dgm:effectClrLst/>
    <dgm:txLinClrLst/>
    <dgm:txFillClrLst/>
    <dgm:txEffectClrLst/>
  </dgm:styleLbl>
  <dgm:styleLbl name="asst1">
    <dgm:fillClrLst meth="repeat">
      <a:schemeClr val="accent5"/>
    </dgm:fillClrLst>
    <dgm:linClrLst meth="repeat">
      <a:schemeClr val="lt1">
        <a:shade val="80000"/>
      </a:schemeClr>
    </dgm:linClrLst>
    <dgm:effectClrLst/>
    <dgm:txLinClrLst/>
    <dgm:txFillClrLst/>
    <dgm:txEffectClrLst/>
  </dgm:styleLbl>
  <dgm:styleLbl name="asst2">
    <dgm:fillClrLst>
      <a:schemeClr val="accent6"/>
    </dgm:fillClrLst>
    <dgm:linClrLst meth="repeat">
      <a:schemeClr val="lt1"/>
    </dgm:linClrLst>
    <dgm:effectClrLst/>
    <dgm:txLinClrLst/>
    <dgm:txFillClrLst/>
    <dgm:txEffectClrLst/>
  </dgm:styleLbl>
  <dgm:styleLbl name="asst3">
    <dgm:fillClrLst>
      <a:schemeClr val="accent1"/>
    </dgm:fillClrLst>
    <dgm:linClrLst meth="repeat">
      <a:schemeClr val="lt1"/>
    </dgm:linClrLst>
    <dgm:effectClrLst/>
    <dgm:txLinClrLst/>
    <dgm:txFillClrLst/>
    <dgm:txEffectClrLst/>
  </dgm:styleLbl>
  <dgm:styleLbl name="asst4">
    <dgm:fillClrLst>
      <a:schemeClr val="accent2"/>
    </dgm:fillClrLst>
    <dgm:linClrLst meth="repeat">
      <a:schemeClr val="lt1"/>
    </dgm:linClrLst>
    <dgm:effectClrLst/>
    <dgm:txLinClrLst/>
    <dgm:txFillClrLst/>
    <dgm:txEffectClrLst/>
  </dgm:styleLbl>
  <dgm:styleLbl name="parChTrans2D1">
    <dgm:fillClrLst meth="repeat">
      <a:schemeClr val="accent4"/>
    </dgm:fillClrLst>
    <dgm:linClrLst meth="repeat">
      <a:schemeClr val="lt1"/>
    </dgm:linClrLst>
    <dgm:effectClrLst/>
    <dgm:txLinClrLst/>
    <dgm:txFillClrLst meth="repeat">
      <a:schemeClr val="lt1"/>
    </dgm:txFillClrLst>
    <dgm:txEffectClrLst/>
  </dgm:styleLbl>
  <dgm:styleLbl name="parChTrans2D2">
    <dgm:fillClrLst meth="repeat">
      <a:schemeClr val="accent5"/>
    </dgm:fillClrLst>
    <dgm:linClrLst meth="repeat">
      <a:schemeClr val="lt1"/>
    </dgm:linClrLst>
    <dgm:effectClrLst/>
    <dgm:txLinClrLst/>
    <dgm:txFillClrLst/>
    <dgm:txEffectClrLst/>
  </dgm:styleLbl>
  <dgm:styleLbl name="parChTrans2D3">
    <dgm:fillClrLst meth="repeat">
      <a:schemeClr val="accent5"/>
    </dgm:fillClrLst>
    <dgm:linClrLst meth="repeat">
      <a:schemeClr val="lt1"/>
    </dgm:linClrLst>
    <dgm:effectClrLst/>
    <dgm:txLinClrLst/>
    <dgm:txFillClrLst/>
    <dgm:txEffectClrLst/>
  </dgm:styleLbl>
  <dgm:styleLbl name="parChTrans2D4">
    <dgm:fillClrLst meth="repeat">
      <a:schemeClr val="accent6"/>
    </dgm:fillClrLst>
    <dgm:linClrLst meth="repeat">
      <a:schemeClr val="lt1"/>
    </dgm:linClrLst>
    <dgm:effectClrLst/>
    <dgm:txLinClrLst/>
    <dgm:txFillClrLst meth="repeat">
      <a:schemeClr val="lt1"/>
    </dgm:txFillClrLst>
    <dgm:txEffectClrLst/>
  </dgm:styleLbl>
  <dgm:styleLbl name="parChTrans1D1">
    <dgm:fillClrLst meth="repeat">
      <a:schemeClr val="accent4"/>
    </dgm:fillClrLst>
    <dgm:linClrLst meth="repeat">
      <a:schemeClr val="accent4"/>
    </dgm:linClrLst>
    <dgm:effectClrLst/>
    <dgm:txLinClrLst/>
    <dgm:txFillClrLst meth="repeat">
      <a:schemeClr val="tx1"/>
    </dgm:txFillClrLst>
    <dgm:txEffectClrLst/>
  </dgm:styleLbl>
  <dgm:styleLbl name="parChTrans1D2">
    <dgm:fillClrLst meth="repeat">
      <a:schemeClr val="accent4">
        <a:tint val="90000"/>
      </a:schemeClr>
    </dgm:fillClrLst>
    <dgm:linClrLst meth="repeat">
      <a:schemeClr val="accent5"/>
    </dgm:linClrLst>
    <dgm:effectClrLst/>
    <dgm:txLinClrLst/>
    <dgm:txFillClrLst meth="repeat">
      <a:schemeClr val="tx1"/>
    </dgm:txFillClrLst>
    <dgm:txEffectClrLst/>
  </dgm:styleLbl>
  <dgm:styleLbl name="parChTrans1D3">
    <dgm:fillClrLst meth="repeat">
      <a:schemeClr val="accent4">
        <a:tint val="70000"/>
      </a:schemeClr>
    </dgm:fillClrLst>
    <dgm:linClrLst meth="repeat">
      <a:schemeClr val="accent6"/>
    </dgm:linClrLst>
    <dgm:effectClrLst/>
    <dgm:txLinClrLst/>
    <dgm:txFillClrLst meth="repeat">
      <a:schemeClr val="tx1"/>
    </dgm:txFillClrLst>
    <dgm:txEffectClrLst/>
  </dgm:styleLbl>
  <dgm:styleLbl name="parChTrans1D4">
    <dgm:fillClrLst meth="repeat">
      <a:schemeClr val="accent4">
        <a:tint val="50000"/>
      </a:schemeClr>
    </dgm:fillClrLst>
    <dgm:linClrLst meth="repeat">
      <a:schemeClr val="accent1"/>
    </dgm:linClrLst>
    <dgm:effectClrLst/>
    <dgm:txLinClrLst/>
    <dgm:txFillClrLst meth="repeat">
      <a:schemeClr val="tx1"/>
    </dgm:txFillClrLst>
    <dgm:txEffectClrLst/>
  </dgm:styleLbl>
  <dgm:styleLbl name="fgAcc1">
    <dgm:fillClrLst meth="repeat">
      <a:schemeClr val="lt1">
        <a:alpha val="90000"/>
      </a:schemeClr>
    </dgm:fillClrLst>
    <dgm:linClrLst>
      <a:schemeClr val="accent4"/>
      <a:schemeClr val="accent5"/>
    </dgm:linClrLst>
    <dgm:effectClrLst/>
    <dgm:txLinClrLst/>
    <dgm:txFillClrLst meth="repeat">
      <a:schemeClr val="dk1"/>
    </dgm:txFillClrLst>
    <dgm:txEffectClrLst/>
  </dgm:styleLbl>
  <dgm:styleLbl name="conFgAcc1">
    <dgm:fillClrLst meth="repeat">
      <a:schemeClr val="lt1">
        <a:alpha val="90000"/>
      </a:schemeClr>
    </dgm:fillClrLst>
    <dgm:linClrLst>
      <a:schemeClr val="accent4"/>
      <a:schemeClr val="accent5"/>
    </dgm:linClrLst>
    <dgm:effectClrLst/>
    <dgm:txLinClrLst/>
    <dgm:txFillClrLst meth="repeat">
      <a:schemeClr val="dk1"/>
    </dgm:txFillClrLst>
    <dgm:txEffectClrLst/>
  </dgm:styleLbl>
  <dgm:styleLbl name="alignAcc1">
    <dgm:fillClrLst meth="repeat">
      <a:schemeClr val="lt1">
        <a:alpha val="90000"/>
      </a:schemeClr>
    </dgm:fillClrLst>
    <dgm:linClrLst>
      <a:schemeClr val="accent4"/>
      <a:schemeClr val="accent5"/>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4"/>
    </dgm:linClrLst>
    <dgm:effectClrLst/>
    <dgm:txLinClrLst/>
    <dgm:txFillClrLst meth="repeat">
      <a:schemeClr val="dk1"/>
    </dgm:txFillClrLst>
    <dgm:txEffectClrLst/>
  </dgm:styleLbl>
  <dgm:styleLbl name="bgAcc1">
    <dgm:fillClrLst meth="repeat">
      <a:schemeClr val="lt1">
        <a:alpha val="90000"/>
      </a:schemeClr>
    </dgm:fillClrLst>
    <dgm:linClrLst>
      <a:schemeClr val="accent4"/>
      <a:schemeClr val="accent5"/>
    </dgm:linClrLst>
    <dgm:effectClrLst/>
    <dgm:txLinClrLst/>
    <dgm:txFillClrLst meth="repeat">
      <a:schemeClr val="dk1"/>
    </dgm:txFillClrLst>
    <dgm:txEffectClrLst/>
  </dgm:styleLbl>
  <dgm:styleLbl name="solidFgAcc1">
    <dgm:fillClrLst meth="repeat">
      <a:schemeClr val="lt1"/>
    </dgm:fillClrLst>
    <dgm:linClrLst>
      <a:schemeClr val="accent4"/>
      <a:schemeClr val="accent5"/>
    </dgm:linClrLst>
    <dgm:effectClrLst/>
    <dgm:txLinClrLst/>
    <dgm:txFillClrLst meth="repeat">
      <a:schemeClr val="dk1"/>
    </dgm:txFillClrLst>
    <dgm:txEffectClrLst/>
  </dgm:styleLbl>
  <dgm:styleLbl name="solidAlignAcc1">
    <dgm:fillClrLst meth="repeat">
      <a:schemeClr val="lt1"/>
    </dgm:fillClrLst>
    <dgm:linClrLst>
      <a:schemeClr val="accent4"/>
      <a:schemeClr val="accent5"/>
    </dgm:linClrLst>
    <dgm:effectClrLst/>
    <dgm:txLinClrLst/>
    <dgm:txFillClrLst meth="repeat">
      <a:schemeClr val="dk1"/>
    </dgm:txFillClrLst>
    <dgm:txEffectClrLst/>
  </dgm:styleLbl>
  <dgm:styleLbl name="solidBgAcc1">
    <dgm:fillClrLst meth="repeat">
      <a:schemeClr val="lt1"/>
    </dgm:fillClrLst>
    <dgm:linClrLst>
      <a:schemeClr val="accent4"/>
      <a:schemeClr val="accent5"/>
    </dgm:linClrLst>
    <dgm:effectClrLst/>
    <dgm:txLinClrLst/>
    <dgm:txFillClrLst meth="repeat">
      <a:schemeClr val="dk1"/>
    </dgm:txFillClrLst>
    <dgm:txEffectClrLst/>
  </dgm:styleLbl>
  <dgm:styleLbl name="fgAccFollowNode1">
    <dgm:fillClrLst>
      <a:schemeClr val="accent4">
        <a:tint val="40000"/>
        <a:alpha val="90000"/>
      </a:schemeClr>
      <a:schemeClr val="accent5">
        <a:tint val="40000"/>
        <a:alpha val="90000"/>
      </a:schemeClr>
    </dgm:fillClrLst>
    <dgm:linClrLst>
      <a:schemeClr val="accent4">
        <a:tint val="40000"/>
        <a:alpha val="90000"/>
      </a:schemeClr>
      <a:schemeClr val="accent5">
        <a:tint val="40000"/>
        <a:alpha val="90000"/>
      </a:schemeClr>
    </dgm:linClrLst>
    <dgm:effectClrLst/>
    <dgm:txLinClrLst/>
    <dgm:txFillClrLst meth="repeat">
      <a:schemeClr val="dk1"/>
    </dgm:txFillClrLst>
    <dgm:txEffectClrLst/>
  </dgm:styleLbl>
  <dgm:styleLbl name="alignAccFollowNode1">
    <dgm:fillClrLst>
      <a:schemeClr val="accent4">
        <a:tint val="40000"/>
        <a:alpha val="90000"/>
      </a:schemeClr>
      <a:schemeClr val="accent5">
        <a:tint val="40000"/>
        <a:alpha val="90000"/>
      </a:schemeClr>
    </dgm:fillClrLst>
    <dgm:linClrLst>
      <a:schemeClr val="accent4">
        <a:tint val="40000"/>
        <a:alpha val="90000"/>
      </a:schemeClr>
      <a:schemeClr val="accent5">
        <a:tint val="40000"/>
        <a:alpha val="90000"/>
      </a:schemeClr>
    </dgm:linClrLst>
    <dgm:effectClrLst/>
    <dgm:txLinClrLst/>
    <dgm:txFillClrLst meth="repeat">
      <a:schemeClr val="dk1"/>
    </dgm:txFillClrLst>
    <dgm:txEffectClrLst/>
  </dgm:styleLbl>
  <dgm:styleLbl name="bgAccFollowNode1">
    <dgm:fillClrLst>
      <a:schemeClr val="accent4">
        <a:tint val="40000"/>
        <a:alpha val="90000"/>
      </a:schemeClr>
      <a:schemeClr val="accent5">
        <a:tint val="40000"/>
        <a:alpha val="90000"/>
      </a:schemeClr>
    </dgm:fillClrLst>
    <dgm:linClrLst>
      <a:schemeClr val="accent4">
        <a:tint val="40000"/>
        <a:alpha val="90000"/>
      </a:schemeClr>
      <a:schemeClr val="accent5">
        <a:tint val="40000"/>
        <a:alpha val="90000"/>
      </a:schemeClr>
    </dgm:linClrLst>
    <dgm:effectClrLst/>
    <dgm:txLinClrLst/>
    <dgm:txFillClrLst meth="repeat">
      <a:schemeClr val="dk1"/>
    </dgm:txFillClrLst>
    <dgm:txEffectClrLst/>
  </dgm:styleLbl>
  <dgm:styleLbl name="fgAcc0">
    <dgm:fillClrLst meth="repeat">
      <a:schemeClr val="lt1">
        <a:alpha val="90000"/>
      </a:schemeClr>
    </dgm:fillClrLst>
    <dgm:linClrLst>
      <a:schemeClr val="accent3"/>
    </dgm:linClrLst>
    <dgm:effectClrLst/>
    <dgm:txLinClrLst/>
    <dgm:txFillClrLst meth="repeat">
      <a:schemeClr val="dk1"/>
    </dgm:txFillClrLst>
    <dgm:txEffectClrLst/>
  </dgm:styleLbl>
  <dgm:styleLbl name="fgAcc2">
    <dgm:fillClrLst meth="repeat">
      <a:schemeClr val="lt1">
        <a:alpha val="90000"/>
      </a:schemeClr>
    </dgm:fillClrLst>
    <dgm:linClrLst>
      <a:schemeClr val="accent5"/>
    </dgm:linClrLst>
    <dgm:effectClrLst/>
    <dgm:txLinClrLst/>
    <dgm:txFillClrLst meth="repeat">
      <a:schemeClr val="dk1"/>
    </dgm:txFillClrLst>
    <dgm:txEffectClrLst/>
  </dgm:styleLbl>
  <dgm:styleLbl name="fgAcc3">
    <dgm:fillClrLst meth="repeat">
      <a:schemeClr val="lt1">
        <a:alpha val="90000"/>
      </a:schemeClr>
    </dgm:fillClrLst>
    <dgm:linClrLst>
      <a:schemeClr val="accent6"/>
    </dgm:linClrLst>
    <dgm:effectClrLst/>
    <dgm:txLinClrLst/>
    <dgm:txFillClrLst meth="repeat">
      <a:schemeClr val="dk1"/>
    </dgm:txFillClrLst>
    <dgm:txEffectClrLst/>
  </dgm:styleLbl>
  <dgm:styleLbl name="fgAcc4">
    <dgm:fillClrLst meth="repeat">
      <a:schemeClr val="lt1">
        <a:alpha val="90000"/>
      </a:schemeClr>
    </dgm:fillClrLst>
    <dgm:linClrLst>
      <a:schemeClr val="accent1"/>
    </dgm:linClrLst>
    <dgm:effectClrLst/>
    <dgm:txLinClrLst/>
    <dgm:txFillClrLst meth="repeat">
      <a:schemeClr val="dk1"/>
    </dgm:txFillClrLst>
    <dgm:txEffectClrLst/>
  </dgm:styleLbl>
  <dgm:styleLbl name="bgShp">
    <dgm:fillClrLst meth="repeat">
      <a:schemeClr val="accent4">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4">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4">
        <a:tint val="50000"/>
        <a:alpha val="40000"/>
      </a:schemeClr>
    </dgm:fillClrLst>
    <dgm:linClrLst meth="repeat">
      <a:schemeClr val="accent4"/>
    </dgm:linClrLst>
    <dgm:effectClrLst/>
    <dgm:txLinClrLst/>
    <dgm:txFillClrLst meth="repeat">
      <a:schemeClr val="lt1"/>
    </dgm:txFillClrLst>
    <dgm:txEffectClrLst/>
  </dgm:styleLbl>
  <dgm:styleLbl name="fgShp">
    <dgm:fillClrLst meth="repeat">
      <a:schemeClr val="accent4">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62.xml><?xml version="1.0" encoding="utf-8"?>
<dgm:colorsDef xmlns:dgm="http://schemas.openxmlformats.org/drawingml/2006/diagram" xmlns:a="http://schemas.openxmlformats.org/drawingml/2006/main" uniqueId="urn:microsoft.com/office/officeart/2005/8/colors/colorful4">
  <dgm:title val=""/>
  <dgm:desc val=""/>
  <dgm:catLst>
    <dgm:cat type="colorful" pri="10400"/>
  </dgm:catLst>
  <dgm:styleLbl name="node0">
    <dgm:fillClrLst meth="repeat">
      <a:schemeClr val="accent3"/>
    </dgm:fillClrLst>
    <dgm:linClrLst meth="repeat">
      <a:schemeClr val="lt1"/>
    </dgm:linClrLst>
    <dgm:effectClrLst/>
    <dgm:txLinClrLst/>
    <dgm:txFillClrLst/>
    <dgm:txEffectClrLst/>
  </dgm:styleLbl>
  <dgm:styleLbl name="node1">
    <dgm:fillClrLst>
      <a:schemeClr val="accent4"/>
      <a:schemeClr val="accent5"/>
    </dgm:fillClrLst>
    <dgm:linClrLst meth="repeat">
      <a:schemeClr val="lt1"/>
    </dgm:linClrLst>
    <dgm:effectClrLst/>
    <dgm:txLinClrLst/>
    <dgm:txFillClrLst/>
    <dgm:txEffectClrLst/>
  </dgm:styleLbl>
  <dgm:styleLbl name="alignNode1">
    <dgm:fillClrLst>
      <a:schemeClr val="accent4"/>
      <a:schemeClr val="accent5"/>
    </dgm:fillClrLst>
    <dgm:linClrLst>
      <a:schemeClr val="accent4"/>
      <a:schemeClr val="accent5"/>
    </dgm:linClrLst>
    <dgm:effectClrLst/>
    <dgm:txLinClrLst/>
    <dgm:txFillClrLst/>
    <dgm:txEffectClrLst/>
  </dgm:styleLbl>
  <dgm:styleLbl name="lnNode1">
    <dgm:fillClrLst>
      <a:schemeClr val="accent4"/>
      <a:schemeClr val="accent5"/>
    </dgm:fillClrLst>
    <dgm:linClrLst meth="repeat">
      <a:schemeClr val="lt1"/>
    </dgm:linClrLst>
    <dgm:effectClrLst/>
    <dgm:txLinClrLst/>
    <dgm:txFillClrLst/>
    <dgm:txEffectClrLst/>
  </dgm:styleLbl>
  <dgm:styleLbl name="vennNode1">
    <dgm:fillClrLst>
      <a:schemeClr val="accent4">
        <a:alpha val="50000"/>
      </a:schemeClr>
      <a:schemeClr val="accent5">
        <a:alpha val="50000"/>
      </a:schemeClr>
    </dgm:fillClrLst>
    <dgm:linClrLst meth="repeat">
      <a:schemeClr val="lt1"/>
    </dgm:linClrLst>
    <dgm:effectClrLst/>
    <dgm:txLinClrLst/>
    <dgm:txFillClrLst/>
    <dgm:txEffectClrLst/>
  </dgm:styleLbl>
  <dgm:styleLbl name="node2">
    <dgm:fillClrLst>
      <a:schemeClr val="accent5"/>
    </dgm:fillClrLst>
    <dgm:linClrLst meth="repeat">
      <a:schemeClr val="lt1"/>
    </dgm:linClrLst>
    <dgm:effectClrLst/>
    <dgm:txLinClrLst/>
    <dgm:txFillClrLst/>
    <dgm:txEffectClrLst/>
  </dgm:styleLbl>
  <dgm:styleLbl name="node3">
    <dgm:fillClrLst>
      <a:schemeClr val="accent6"/>
    </dgm:fillClrLst>
    <dgm:linClrLst meth="repeat">
      <a:schemeClr val="lt1"/>
    </dgm:linClrLst>
    <dgm:effectClrLst/>
    <dgm:txLinClrLst/>
    <dgm:txFillClrLst/>
    <dgm:txEffectClrLst/>
  </dgm:styleLbl>
  <dgm:styleLbl name="node4">
    <dgm:fillClrLst>
      <a:schemeClr val="accent1"/>
    </dgm:fillClrLst>
    <dgm:linClrLst meth="repeat">
      <a:schemeClr val="lt1"/>
    </dgm:linClrLst>
    <dgm:effectClrLst/>
    <dgm:txLinClrLst/>
    <dgm:txFillClrLst/>
    <dgm:txEffectClrLst/>
  </dgm:styleLbl>
  <dgm:styleLbl name="fgImgPlace1">
    <dgm:fillClrLst>
      <a:schemeClr val="accent4">
        <a:tint val="50000"/>
      </a:schemeClr>
      <a:schemeClr val="accent5">
        <a:tint val="50000"/>
      </a:schemeClr>
    </dgm:fillClrLst>
    <dgm:linClrLst meth="repeat">
      <a:schemeClr val="lt1"/>
    </dgm:linClrLst>
    <dgm:effectClrLst/>
    <dgm:txLinClrLst/>
    <dgm:txFillClrLst meth="repeat">
      <a:schemeClr val="lt1"/>
    </dgm:txFillClrLst>
    <dgm:txEffectClrLst/>
  </dgm:styleLbl>
  <dgm:styleLbl name="alignImgPlace1">
    <dgm:fillClrLst>
      <a:schemeClr val="accent4">
        <a:tint val="50000"/>
      </a:schemeClr>
      <a:schemeClr val="accent5">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4">
        <a:tint val="50000"/>
      </a:schemeClr>
      <a:schemeClr val="accent5">
        <a:tint val="20000"/>
      </a:schemeClr>
    </dgm:fillClrLst>
    <dgm:linClrLst meth="repeat">
      <a:schemeClr val="lt1"/>
    </dgm:linClrLst>
    <dgm:effectClrLst/>
    <dgm:txLinClrLst/>
    <dgm:txFillClrLst meth="repeat">
      <a:schemeClr val="lt1"/>
    </dgm:txFillClrLst>
    <dgm:txEffectClrLst/>
  </dgm:styleLbl>
  <dgm:styleLbl name="sibTrans2D1">
    <dgm:fillClrLst>
      <a:schemeClr val="accent4"/>
      <a:schemeClr val="accent5"/>
    </dgm:fillClrLst>
    <dgm:linClrLst meth="repeat">
      <a:schemeClr val="lt1"/>
    </dgm:linClrLst>
    <dgm:effectClrLst/>
    <dgm:txLinClrLst/>
    <dgm:txFillClrLst/>
    <dgm:txEffectClrLst/>
  </dgm:styleLbl>
  <dgm:styleLbl name="fgSibTrans2D1">
    <dgm:fillClrLst>
      <a:schemeClr val="accent4"/>
      <a:schemeClr val="accent5"/>
    </dgm:fillClrLst>
    <dgm:linClrLst meth="repeat">
      <a:schemeClr val="lt1"/>
    </dgm:linClrLst>
    <dgm:effectClrLst/>
    <dgm:txLinClrLst/>
    <dgm:txFillClrLst meth="repeat">
      <a:schemeClr val="lt1"/>
    </dgm:txFillClrLst>
    <dgm:txEffectClrLst/>
  </dgm:styleLbl>
  <dgm:styleLbl name="bgSibTrans2D1">
    <dgm:fillClrLst>
      <a:schemeClr val="accent4"/>
      <a:schemeClr val="accent5"/>
    </dgm:fillClrLst>
    <dgm:linClrLst meth="repeat">
      <a:schemeClr val="lt1"/>
    </dgm:linClrLst>
    <dgm:effectClrLst/>
    <dgm:txLinClrLst/>
    <dgm:txFillClrLst meth="repeat">
      <a:schemeClr val="lt1"/>
    </dgm:txFillClrLst>
    <dgm:txEffectClrLst/>
  </dgm:styleLbl>
  <dgm:styleLbl name="sibTrans1D1">
    <dgm:fillClrLst/>
    <dgm:linClrLst>
      <a:schemeClr val="accent4"/>
      <a:schemeClr val="accent5"/>
    </dgm:linClrLst>
    <dgm:effectClrLst/>
    <dgm:txLinClrLst/>
    <dgm:txFillClrLst meth="repeat">
      <a:schemeClr val="tx1"/>
    </dgm:txFillClrLst>
    <dgm:txEffectClrLst/>
  </dgm:styleLbl>
  <dgm:styleLbl name="callout">
    <dgm:fillClrLst meth="repeat">
      <a:schemeClr val="accent4"/>
    </dgm:fillClrLst>
    <dgm:linClrLst meth="repeat">
      <a:schemeClr val="accent4">
        <a:tint val="50000"/>
      </a:schemeClr>
    </dgm:linClrLst>
    <dgm:effectClrLst/>
    <dgm:txLinClrLst/>
    <dgm:txFillClrLst meth="repeat">
      <a:schemeClr val="tx1"/>
    </dgm:txFillClrLst>
    <dgm:txEffectClrLst/>
  </dgm:styleLbl>
  <dgm:styleLbl name="asst0">
    <dgm:fillClrLst meth="repeat">
      <a:schemeClr val="accent4"/>
    </dgm:fillClrLst>
    <dgm:linClrLst meth="repeat">
      <a:schemeClr val="lt1">
        <a:shade val="80000"/>
      </a:schemeClr>
    </dgm:linClrLst>
    <dgm:effectClrLst/>
    <dgm:txLinClrLst/>
    <dgm:txFillClrLst/>
    <dgm:txEffectClrLst/>
  </dgm:styleLbl>
  <dgm:styleLbl name="asst1">
    <dgm:fillClrLst meth="repeat">
      <a:schemeClr val="accent5"/>
    </dgm:fillClrLst>
    <dgm:linClrLst meth="repeat">
      <a:schemeClr val="lt1">
        <a:shade val="80000"/>
      </a:schemeClr>
    </dgm:linClrLst>
    <dgm:effectClrLst/>
    <dgm:txLinClrLst/>
    <dgm:txFillClrLst/>
    <dgm:txEffectClrLst/>
  </dgm:styleLbl>
  <dgm:styleLbl name="asst2">
    <dgm:fillClrLst>
      <a:schemeClr val="accent6"/>
    </dgm:fillClrLst>
    <dgm:linClrLst meth="repeat">
      <a:schemeClr val="lt1"/>
    </dgm:linClrLst>
    <dgm:effectClrLst/>
    <dgm:txLinClrLst/>
    <dgm:txFillClrLst/>
    <dgm:txEffectClrLst/>
  </dgm:styleLbl>
  <dgm:styleLbl name="asst3">
    <dgm:fillClrLst>
      <a:schemeClr val="accent1"/>
    </dgm:fillClrLst>
    <dgm:linClrLst meth="repeat">
      <a:schemeClr val="lt1"/>
    </dgm:linClrLst>
    <dgm:effectClrLst/>
    <dgm:txLinClrLst/>
    <dgm:txFillClrLst/>
    <dgm:txEffectClrLst/>
  </dgm:styleLbl>
  <dgm:styleLbl name="asst4">
    <dgm:fillClrLst>
      <a:schemeClr val="accent2"/>
    </dgm:fillClrLst>
    <dgm:linClrLst meth="repeat">
      <a:schemeClr val="lt1"/>
    </dgm:linClrLst>
    <dgm:effectClrLst/>
    <dgm:txLinClrLst/>
    <dgm:txFillClrLst/>
    <dgm:txEffectClrLst/>
  </dgm:styleLbl>
  <dgm:styleLbl name="parChTrans2D1">
    <dgm:fillClrLst meth="repeat">
      <a:schemeClr val="accent4"/>
    </dgm:fillClrLst>
    <dgm:linClrLst meth="repeat">
      <a:schemeClr val="lt1"/>
    </dgm:linClrLst>
    <dgm:effectClrLst/>
    <dgm:txLinClrLst/>
    <dgm:txFillClrLst meth="repeat">
      <a:schemeClr val="lt1"/>
    </dgm:txFillClrLst>
    <dgm:txEffectClrLst/>
  </dgm:styleLbl>
  <dgm:styleLbl name="parChTrans2D2">
    <dgm:fillClrLst meth="repeat">
      <a:schemeClr val="accent5"/>
    </dgm:fillClrLst>
    <dgm:linClrLst meth="repeat">
      <a:schemeClr val="lt1"/>
    </dgm:linClrLst>
    <dgm:effectClrLst/>
    <dgm:txLinClrLst/>
    <dgm:txFillClrLst/>
    <dgm:txEffectClrLst/>
  </dgm:styleLbl>
  <dgm:styleLbl name="parChTrans2D3">
    <dgm:fillClrLst meth="repeat">
      <a:schemeClr val="accent5"/>
    </dgm:fillClrLst>
    <dgm:linClrLst meth="repeat">
      <a:schemeClr val="lt1"/>
    </dgm:linClrLst>
    <dgm:effectClrLst/>
    <dgm:txLinClrLst/>
    <dgm:txFillClrLst/>
    <dgm:txEffectClrLst/>
  </dgm:styleLbl>
  <dgm:styleLbl name="parChTrans2D4">
    <dgm:fillClrLst meth="repeat">
      <a:schemeClr val="accent6"/>
    </dgm:fillClrLst>
    <dgm:linClrLst meth="repeat">
      <a:schemeClr val="lt1"/>
    </dgm:linClrLst>
    <dgm:effectClrLst/>
    <dgm:txLinClrLst/>
    <dgm:txFillClrLst meth="repeat">
      <a:schemeClr val="lt1"/>
    </dgm:txFillClrLst>
    <dgm:txEffectClrLst/>
  </dgm:styleLbl>
  <dgm:styleLbl name="parChTrans1D1">
    <dgm:fillClrLst meth="repeat">
      <a:schemeClr val="accent4"/>
    </dgm:fillClrLst>
    <dgm:linClrLst meth="repeat">
      <a:schemeClr val="accent4"/>
    </dgm:linClrLst>
    <dgm:effectClrLst/>
    <dgm:txLinClrLst/>
    <dgm:txFillClrLst meth="repeat">
      <a:schemeClr val="tx1"/>
    </dgm:txFillClrLst>
    <dgm:txEffectClrLst/>
  </dgm:styleLbl>
  <dgm:styleLbl name="parChTrans1D2">
    <dgm:fillClrLst meth="repeat">
      <a:schemeClr val="accent4">
        <a:tint val="90000"/>
      </a:schemeClr>
    </dgm:fillClrLst>
    <dgm:linClrLst meth="repeat">
      <a:schemeClr val="accent5"/>
    </dgm:linClrLst>
    <dgm:effectClrLst/>
    <dgm:txLinClrLst/>
    <dgm:txFillClrLst meth="repeat">
      <a:schemeClr val="tx1"/>
    </dgm:txFillClrLst>
    <dgm:txEffectClrLst/>
  </dgm:styleLbl>
  <dgm:styleLbl name="parChTrans1D3">
    <dgm:fillClrLst meth="repeat">
      <a:schemeClr val="accent4">
        <a:tint val="70000"/>
      </a:schemeClr>
    </dgm:fillClrLst>
    <dgm:linClrLst meth="repeat">
      <a:schemeClr val="accent6"/>
    </dgm:linClrLst>
    <dgm:effectClrLst/>
    <dgm:txLinClrLst/>
    <dgm:txFillClrLst meth="repeat">
      <a:schemeClr val="tx1"/>
    </dgm:txFillClrLst>
    <dgm:txEffectClrLst/>
  </dgm:styleLbl>
  <dgm:styleLbl name="parChTrans1D4">
    <dgm:fillClrLst meth="repeat">
      <a:schemeClr val="accent4">
        <a:tint val="50000"/>
      </a:schemeClr>
    </dgm:fillClrLst>
    <dgm:linClrLst meth="repeat">
      <a:schemeClr val="accent1"/>
    </dgm:linClrLst>
    <dgm:effectClrLst/>
    <dgm:txLinClrLst/>
    <dgm:txFillClrLst meth="repeat">
      <a:schemeClr val="tx1"/>
    </dgm:txFillClrLst>
    <dgm:txEffectClrLst/>
  </dgm:styleLbl>
  <dgm:styleLbl name="fgAcc1">
    <dgm:fillClrLst meth="repeat">
      <a:schemeClr val="lt1">
        <a:alpha val="90000"/>
      </a:schemeClr>
    </dgm:fillClrLst>
    <dgm:linClrLst>
      <a:schemeClr val="accent4"/>
      <a:schemeClr val="accent5"/>
    </dgm:linClrLst>
    <dgm:effectClrLst/>
    <dgm:txLinClrLst/>
    <dgm:txFillClrLst meth="repeat">
      <a:schemeClr val="dk1"/>
    </dgm:txFillClrLst>
    <dgm:txEffectClrLst/>
  </dgm:styleLbl>
  <dgm:styleLbl name="conFgAcc1">
    <dgm:fillClrLst meth="repeat">
      <a:schemeClr val="lt1">
        <a:alpha val="90000"/>
      </a:schemeClr>
    </dgm:fillClrLst>
    <dgm:linClrLst>
      <a:schemeClr val="accent4"/>
      <a:schemeClr val="accent5"/>
    </dgm:linClrLst>
    <dgm:effectClrLst/>
    <dgm:txLinClrLst/>
    <dgm:txFillClrLst meth="repeat">
      <a:schemeClr val="dk1"/>
    </dgm:txFillClrLst>
    <dgm:txEffectClrLst/>
  </dgm:styleLbl>
  <dgm:styleLbl name="alignAcc1">
    <dgm:fillClrLst meth="repeat">
      <a:schemeClr val="lt1">
        <a:alpha val="90000"/>
      </a:schemeClr>
    </dgm:fillClrLst>
    <dgm:linClrLst>
      <a:schemeClr val="accent4"/>
      <a:schemeClr val="accent5"/>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4"/>
    </dgm:linClrLst>
    <dgm:effectClrLst/>
    <dgm:txLinClrLst/>
    <dgm:txFillClrLst meth="repeat">
      <a:schemeClr val="dk1"/>
    </dgm:txFillClrLst>
    <dgm:txEffectClrLst/>
  </dgm:styleLbl>
  <dgm:styleLbl name="bgAcc1">
    <dgm:fillClrLst meth="repeat">
      <a:schemeClr val="lt1">
        <a:alpha val="90000"/>
      </a:schemeClr>
    </dgm:fillClrLst>
    <dgm:linClrLst>
      <a:schemeClr val="accent4"/>
      <a:schemeClr val="accent5"/>
    </dgm:linClrLst>
    <dgm:effectClrLst/>
    <dgm:txLinClrLst/>
    <dgm:txFillClrLst meth="repeat">
      <a:schemeClr val="dk1"/>
    </dgm:txFillClrLst>
    <dgm:txEffectClrLst/>
  </dgm:styleLbl>
  <dgm:styleLbl name="solidFgAcc1">
    <dgm:fillClrLst meth="repeat">
      <a:schemeClr val="lt1"/>
    </dgm:fillClrLst>
    <dgm:linClrLst>
      <a:schemeClr val="accent4"/>
      <a:schemeClr val="accent5"/>
    </dgm:linClrLst>
    <dgm:effectClrLst/>
    <dgm:txLinClrLst/>
    <dgm:txFillClrLst meth="repeat">
      <a:schemeClr val="dk1"/>
    </dgm:txFillClrLst>
    <dgm:txEffectClrLst/>
  </dgm:styleLbl>
  <dgm:styleLbl name="solidAlignAcc1">
    <dgm:fillClrLst meth="repeat">
      <a:schemeClr val="lt1"/>
    </dgm:fillClrLst>
    <dgm:linClrLst>
      <a:schemeClr val="accent4"/>
      <a:schemeClr val="accent5"/>
    </dgm:linClrLst>
    <dgm:effectClrLst/>
    <dgm:txLinClrLst/>
    <dgm:txFillClrLst meth="repeat">
      <a:schemeClr val="dk1"/>
    </dgm:txFillClrLst>
    <dgm:txEffectClrLst/>
  </dgm:styleLbl>
  <dgm:styleLbl name="solidBgAcc1">
    <dgm:fillClrLst meth="repeat">
      <a:schemeClr val="lt1"/>
    </dgm:fillClrLst>
    <dgm:linClrLst>
      <a:schemeClr val="accent4"/>
      <a:schemeClr val="accent5"/>
    </dgm:linClrLst>
    <dgm:effectClrLst/>
    <dgm:txLinClrLst/>
    <dgm:txFillClrLst meth="repeat">
      <a:schemeClr val="dk1"/>
    </dgm:txFillClrLst>
    <dgm:txEffectClrLst/>
  </dgm:styleLbl>
  <dgm:styleLbl name="fgAccFollowNode1">
    <dgm:fillClrLst>
      <a:schemeClr val="accent4">
        <a:tint val="40000"/>
        <a:alpha val="90000"/>
      </a:schemeClr>
      <a:schemeClr val="accent5">
        <a:tint val="40000"/>
        <a:alpha val="90000"/>
      </a:schemeClr>
    </dgm:fillClrLst>
    <dgm:linClrLst>
      <a:schemeClr val="accent4">
        <a:tint val="40000"/>
        <a:alpha val="90000"/>
      </a:schemeClr>
      <a:schemeClr val="accent5">
        <a:tint val="40000"/>
        <a:alpha val="90000"/>
      </a:schemeClr>
    </dgm:linClrLst>
    <dgm:effectClrLst/>
    <dgm:txLinClrLst/>
    <dgm:txFillClrLst meth="repeat">
      <a:schemeClr val="dk1"/>
    </dgm:txFillClrLst>
    <dgm:txEffectClrLst/>
  </dgm:styleLbl>
  <dgm:styleLbl name="alignAccFollowNode1">
    <dgm:fillClrLst>
      <a:schemeClr val="accent4">
        <a:tint val="40000"/>
        <a:alpha val="90000"/>
      </a:schemeClr>
      <a:schemeClr val="accent5">
        <a:tint val="40000"/>
        <a:alpha val="90000"/>
      </a:schemeClr>
    </dgm:fillClrLst>
    <dgm:linClrLst>
      <a:schemeClr val="accent4">
        <a:tint val="40000"/>
        <a:alpha val="90000"/>
      </a:schemeClr>
      <a:schemeClr val="accent5">
        <a:tint val="40000"/>
        <a:alpha val="90000"/>
      </a:schemeClr>
    </dgm:linClrLst>
    <dgm:effectClrLst/>
    <dgm:txLinClrLst/>
    <dgm:txFillClrLst meth="repeat">
      <a:schemeClr val="dk1"/>
    </dgm:txFillClrLst>
    <dgm:txEffectClrLst/>
  </dgm:styleLbl>
  <dgm:styleLbl name="bgAccFollowNode1">
    <dgm:fillClrLst>
      <a:schemeClr val="accent4">
        <a:tint val="40000"/>
        <a:alpha val="90000"/>
      </a:schemeClr>
      <a:schemeClr val="accent5">
        <a:tint val="40000"/>
        <a:alpha val="90000"/>
      </a:schemeClr>
    </dgm:fillClrLst>
    <dgm:linClrLst>
      <a:schemeClr val="accent4">
        <a:tint val="40000"/>
        <a:alpha val="90000"/>
      </a:schemeClr>
      <a:schemeClr val="accent5">
        <a:tint val="40000"/>
        <a:alpha val="90000"/>
      </a:schemeClr>
    </dgm:linClrLst>
    <dgm:effectClrLst/>
    <dgm:txLinClrLst/>
    <dgm:txFillClrLst meth="repeat">
      <a:schemeClr val="dk1"/>
    </dgm:txFillClrLst>
    <dgm:txEffectClrLst/>
  </dgm:styleLbl>
  <dgm:styleLbl name="fgAcc0">
    <dgm:fillClrLst meth="repeat">
      <a:schemeClr val="lt1">
        <a:alpha val="90000"/>
      </a:schemeClr>
    </dgm:fillClrLst>
    <dgm:linClrLst>
      <a:schemeClr val="accent3"/>
    </dgm:linClrLst>
    <dgm:effectClrLst/>
    <dgm:txLinClrLst/>
    <dgm:txFillClrLst meth="repeat">
      <a:schemeClr val="dk1"/>
    </dgm:txFillClrLst>
    <dgm:txEffectClrLst/>
  </dgm:styleLbl>
  <dgm:styleLbl name="fgAcc2">
    <dgm:fillClrLst meth="repeat">
      <a:schemeClr val="lt1">
        <a:alpha val="90000"/>
      </a:schemeClr>
    </dgm:fillClrLst>
    <dgm:linClrLst>
      <a:schemeClr val="accent5"/>
    </dgm:linClrLst>
    <dgm:effectClrLst/>
    <dgm:txLinClrLst/>
    <dgm:txFillClrLst meth="repeat">
      <a:schemeClr val="dk1"/>
    </dgm:txFillClrLst>
    <dgm:txEffectClrLst/>
  </dgm:styleLbl>
  <dgm:styleLbl name="fgAcc3">
    <dgm:fillClrLst meth="repeat">
      <a:schemeClr val="lt1">
        <a:alpha val="90000"/>
      </a:schemeClr>
    </dgm:fillClrLst>
    <dgm:linClrLst>
      <a:schemeClr val="accent6"/>
    </dgm:linClrLst>
    <dgm:effectClrLst/>
    <dgm:txLinClrLst/>
    <dgm:txFillClrLst meth="repeat">
      <a:schemeClr val="dk1"/>
    </dgm:txFillClrLst>
    <dgm:txEffectClrLst/>
  </dgm:styleLbl>
  <dgm:styleLbl name="fgAcc4">
    <dgm:fillClrLst meth="repeat">
      <a:schemeClr val="lt1">
        <a:alpha val="90000"/>
      </a:schemeClr>
    </dgm:fillClrLst>
    <dgm:linClrLst>
      <a:schemeClr val="accent1"/>
    </dgm:linClrLst>
    <dgm:effectClrLst/>
    <dgm:txLinClrLst/>
    <dgm:txFillClrLst meth="repeat">
      <a:schemeClr val="dk1"/>
    </dgm:txFillClrLst>
    <dgm:txEffectClrLst/>
  </dgm:styleLbl>
  <dgm:styleLbl name="bgShp">
    <dgm:fillClrLst meth="repeat">
      <a:schemeClr val="accent4">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4">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4">
        <a:tint val="50000"/>
        <a:alpha val="40000"/>
      </a:schemeClr>
    </dgm:fillClrLst>
    <dgm:linClrLst meth="repeat">
      <a:schemeClr val="accent4"/>
    </dgm:linClrLst>
    <dgm:effectClrLst/>
    <dgm:txLinClrLst/>
    <dgm:txFillClrLst meth="repeat">
      <a:schemeClr val="lt1"/>
    </dgm:txFillClrLst>
    <dgm:txEffectClrLst/>
  </dgm:styleLbl>
  <dgm:styleLbl name="fgShp">
    <dgm:fillClrLst meth="repeat">
      <a:schemeClr val="accent4">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63.xml><?xml version="1.0" encoding="utf-8"?>
<dgm:colorsDef xmlns:dgm="http://schemas.openxmlformats.org/drawingml/2006/diagram" xmlns:a="http://schemas.openxmlformats.org/drawingml/2006/main" uniqueId="urn:microsoft.com/office/officeart/2005/8/colors/colorful5">
  <dgm:title val=""/>
  <dgm:desc val=""/>
  <dgm:catLst>
    <dgm:cat type="colorful" pri="10500"/>
  </dgm:catLst>
  <dgm:styleLbl name="node0">
    <dgm:fillClrLst meth="repeat">
      <a:schemeClr val="accent4"/>
    </dgm:fillClrLst>
    <dgm:linClrLst meth="repeat">
      <a:schemeClr val="lt1"/>
    </dgm:linClrLst>
    <dgm:effectClrLst/>
    <dgm:txLinClrLst/>
    <dgm:txFillClrLst/>
    <dgm:txEffectClrLst/>
  </dgm:styleLbl>
  <dgm:styleLbl name="node1">
    <dgm:fillClrLst>
      <a:schemeClr val="accent5"/>
      <a:schemeClr val="accent6"/>
    </dgm:fillClrLst>
    <dgm:linClrLst meth="repeat">
      <a:schemeClr val="lt1"/>
    </dgm:linClrLst>
    <dgm:effectClrLst/>
    <dgm:txLinClrLst/>
    <dgm:txFillClrLst/>
    <dgm:txEffectClrLst/>
  </dgm:styleLbl>
  <dgm:styleLbl name="alignNode1">
    <dgm:fillClrLst>
      <a:schemeClr val="accent5"/>
      <a:schemeClr val="accent6"/>
    </dgm:fillClrLst>
    <dgm:linClrLst>
      <a:schemeClr val="accent5"/>
      <a:schemeClr val="accent6"/>
    </dgm:linClrLst>
    <dgm:effectClrLst/>
    <dgm:txLinClrLst/>
    <dgm:txFillClrLst/>
    <dgm:txEffectClrLst/>
  </dgm:styleLbl>
  <dgm:styleLbl name="lnNode1">
    <dgm:fillClrLst>
      <a:schemeClr val="accent5"/>
      <a:schemeClr val="accent6"/>
    </dgm:fillClrLst>
    <dgm:linClrLst meth="repeat">
      <a:schemeClr val="lt1"/>
    </dgm:linClrLst>
    <dgm:effectClrLst/>
    <dgm:txLinClrLst/>
    <dgm:txFillClrLst/>
    <dgm:txEffectClrLst/>
  </dgm:styleLbl>
  <dgm:styleLbl name="vennNode1">
    <dgm:fillClrLst>
      <a:schemeClr val="accent5">
        <a:alpha val="50000"/>
      </a:schemeClr>
      <a:schemeClr val="accent6">
        <a:alpha val="50000"/>
      </a:schemeClr>
    </dgm:fillClrLst>
    <dgm:linClrLst meth="repeat">
      <a:schemeClr val="lt1"/>
    </dgm:linClrLst>
    <dgm:effectClrLst/>
    <dgm:txLinClrLst/>
    <dgm:txFillClrLst/>
    <dgm:txEffectClrLst/>
  </dgm:styleLbl>
  <dgm:styleLbl name="node2">
    <dgm:fillClrLst>
      <a:schemeClr val="accent6"/>
    </dgm:fillClrLst>
    <dgm:linClrLst meth="repeat">
      <a:schemeClr val="lt1"/>
    </dgm:linClrLst>
    <dgm:effectClrLst/>
    <dgm:txLinClrLst/>
    <dgm:txFillClrLst/>
    <dgm:txEffectClrLst/>
  </dgm:styleLbl>
  <dgm:styleLbl name="node3">
    <dgm:fillClrLst>
      <a:schemeClr val="accent1"/>
    </dgm:fillClrLst>
    <dgm:linClrLst meth="repeat">
      <a:schemeClr val="lt1"/>
    </dgm:linClrLst>
    <dgm:effectClrLst/>
    <dgm:txLinClrLst/>
    <dgm:txFillClrLst/>
    <dgm:txEffectClrLst/>
  </dgm:styleLbl>
  <dgm:styleLbl name="node4">
    <dgm:fillClrLst>
      <a:schemeClr val="accent2"/>
    </dgm:fillClrLst>
    <dgm:linClrLst meth="repeat">
      <a:schemeClr val="lt1"/>
    </dgm:linClrLst>
    <dgm:effectClrLst/>
    <dgm:txLinClrLst/>
    <dgm:txFillClrLst/>
    <dgm:txEffectClrLst/>
  </dgm:styleLbl>
  <dgm:styleLbl name="fgImgPlace1">
    <dgm:fillClrLst>
      <a:schemeClr val="accent5">
        <a:tint val="50000"/>
      </a:schemeClr>
      <a:schemeClr val="accent6">
        <a:tint val="50000"/>
      </a:schemeClr>
    </dgm:fillClrLst>
    <dgm:linClrLst meth="repeat">
      <a:schemeClr val="lt1"/>
    </dgm:linClrLst>
    <dgm:effectClrLst/>
    <dgm:txLinClrLst/>
    <dgm:txFillClrLst meth="repeat">
      <a:schemeClr val="lt1"/>
    </dgm:txFillClrLst>
    <dgm:txEffectClrLst/>
  </dgm:styleLbl>
  <dgm:styleLbl name="alignImgPlace1">
    <dgm:fillClrLst>
      <a:schemeClr val="accent5">
        <a:tint val="50000"/>
      </a:schemeClr>
      <a:schemeClr val="accent6">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5">
        <a:tint val="50000"/>
      </a:schemeClr>
      <a:schemeClr val="accent6">
        <a:tint val="20000"/>
      </a:schemeClr>
    </dgm:fillClrLst>
    <dgm:linClrLst meth="repeat">
      <a:schemeClr val="lt1"/>
    </dgm:linClrLst>
    <dgm:effectClrLst/>
    <dgm:txLinClrLst/>
    <dgm:txFillClrLst meth="repeat">
      <a:schemeClr val="lt1"/>
    </dgm:txFillClrLst>
    <dgm:txEffectClrLst/>
  </dgm:styleLbl>
  <dgm:styleLbl name="sibTrans2D1">
    <dgm:fillClrLst>
      <a:schemeClr val="accent5"/>
      <a:schemeClr val="accent6"/>
    </dgm:fillClrLst>
    <dgm:linClrLst meth="repeat">
      <a:schemeClr val="lt1"/>
    </dgm:linClrLst>
    <dgm:effectClrLst/>
    <dgm:txLinClrLst/>
    <dgm:txFillClrLst/>
    <dgm:txEffectClrLst/>
  </dgm:styleLbl>
  <dgm:styleLbl name="fgSibTrans2D1">
    <dgm:fillClrLst>
      <a:schemeClr val="accent5"/>
      <a:schemeClr val="accent6"/>
    </dgm:fillClrLst>
    <dgm:linClrLst meth="repeat">
      <a:schemeClr val="lt1"/>
    </dgm:linClrLst>
    <dgm:effectClrLst/>
    <dgm:txLinClrLst/>
    <dgm:txFillClrLst meth="repeat">
      <a:schemeClr val="lt1"/>
    </dgm:txFillClrLst>
    <dgm:txEffectClrLst/>
  </dgm:styleLbl>
  <dgm:styleLbl name="bgSibTrans2D1">
    <dgm:fillClrLst>
      <a:schemeClr val="accent5"/>
      <a:schemeClr val="accent6"/>
    </dgm:fillClrLst>
    <dgm:linClrLst meth="repeat">
      <a:schemeClr val="lt1"/>
    </dgm:linClrLst>
    <dgm:effectClrLst/>
    <dgm:txLinClrLst/>
    <dgm:txFillClrLst meth="repeat">
      <a:schemeClr val="lt1"/>
    </dgm:txFillClrLst>
    <dgm:txEffectClrLst/>
  </dgm:styleLbl>
  <dgm:styleLbl name="sibTrans1D1">
    <dgm:fillClrLst/>
    <dgm:linClrLst>
      <a:schemeClr val="accent5"/>
      <a:schemeClr val="accent6"/>
    </dgm:linClrLst>
    <dgm:effectClrLst/>
    <dgm:txLinClrLst/>
    <dgm:txFillClrLst meth="repeat">
      <a:schemeClr val="tx1"/>
    </dgm:txFillClrLst>
    <dgm:txEffectClrLst/>
  </dgm:styleLbl>
  <dgm:styleLbl name="callout">
    <dgm:fillClrLst meth="repeat">
      <a:schemeClr val="accent5"/>
    </dgm:fillClrLst>
    <dgm:linClrLst meth="repeat">
      <a:schemeClr val="accent5">
        <a:tint val="50000"/>
      </a:schemeClr>
    </dgm:linClrLst>
    <dgm:effectClrLst/>
    <dgm:txLinClrLst/>
    <dgm:txFillClrLst meth="repeat">
      <a:schemeClr val="tx1"/>
    </dgm:txFillClrLst>
    <dgm:txEffectClrLst/>
  </dgm:styleLbl>
  <dgm:styleLbl name="asst0">
    <dgm:fillClrLst meth="repeat">
      <a:schemeClr val="accent5"/>
    </dgm:fillClrLst>
    <dgm:linClrLst meth="repeat">
      <a:schemeClr val="lt1">
        <a:shade val="80000"/>
      </a:schemeClr>
    </dgm:linClrLst>
    <dgm:effectClrLst/>
    <dgm:txLinClrLst/>
    <dgm:txFillClrLst/>
    <dgm:txEffectClrLst/>
  </dgm:styleLbl>
  <dgm:styleLbl name="asst1">
    <dgm:fillClrLst meth="repeat">
      <a:schemeClr val="accent6"/>
    </dgm:fillClrLst>
    <dgm:linClrLst meth="repeat">
      <a:schemeClr val="lt1">
        <a:shade val="80000"/>
      </a:schemeClr>
    </dgm:linClrLst>
    <dgm:effectClrLst/>
    <dgm:txLinClrLst/>
    <dgm:txFillClrLst/>
    <dgm:txEffectClrLst/>
  </dgm:styleLbl>
  <dgm:styleLbl name="asst2">
    <dgm:fillClrLst>
      <a:schemeClr val="accent1"/>
    </dgm:fillClrLst>
    <dgm:linClrLst meth="repeat">
      <a:schemeClr val="lt1"/>
    </dgm:linClrLst>
    <dgm:effectClrLst/>
    <dgm:txLinClrLst/>
    <dgm:txFillClrLst/>
    <dgm:txEffectClrLst/>
  </dgm:styleLbl>
  <dgm:styleLbl name="asst3">
    <dgm:fillClrLst>
      <a:schemeClr val="accent2"/>
    </dgm:fillClrLst>
    <dgm:linClrLst meth="repeat">
      <a:schemeClr val="lt1"/>
    </dgm:linClrLst>
    <dgm:effectClrLst/>
    <dgm:txLinClrLst/>
    <dgm:txFillClrLst/>
    <dgm:txEffectClrLst/>
  </dgm:styleLbl>
  <dgm:styleLbl name="asst4">
    <dgm:fillClrLst>
      <a:schemeClr val="accent3"/>
    </dgm:fillClrLst>
    <dgm:linClrLst meth="repeat">
      <a:schemeClr val="lt1"/>
    </dgm:linClrLst>
    <dgm:effectClrLst/>
    <dgm:txLinClrLst/>
    <dgm:txFillClrLst/>
    <dgm:txEffectClrLst/>
  </dgm:styleLbl>
  <dgm:styleLbl name="parChTrans2D1">
    <dgm:fillClrLst meth="repeat">
      <a:schemeClr val="accent5"/>
    </dgm:fillClrLst>
    <dgm:linClrLst meth="repeat">
      <a:schemeClr val="lt1"/>
    </dgm:linClrLst>
    <dgm:effectClrLst/>
    <dgm:txLinClrLst/>
    <dgm:txFillClrLst meth="repeat">
      <a:schemeClr val="lt1"/>
    </dgm:txFillClrLst>
    <dgm:txEffectClrLst/>
  </dgm:styleLbl>
  <dgm:styleLbl name="parChTrans2D2">
    <dgm:fillClrLst meth="repeat">
      <a:schemeClr val="accent6"/>
    </dgm:fillClrLst>
    <dgm:linClrLst meth="repeat">
      <a:schemeClr val="lt1"/>
    </dgm:linClrLst>
    <dgm:effectClrLst/>
    <dgm:txLinClrLst/>
    <dgm:txFillClrLst/>
    <dgm:txEffectClrLst/>
  </dgm:styleLbl>
  <dgm:styleLbl name="parChTrans2D3">
    <dgm:fillClrLst meth="repeat">
      <a:schemeClr val="accent6"/>
    </dgm:fillClrLst>
    <dgm:linClrLst meth="repeat">
      <a:schemeClr val="lt1"/>
    </dgm:linClrLst>
    <dgm:effectClrLst/>
    <dgm:txLinClrLst/>
    <dgm:txFillClrLst/>
    <dgm:txEffectClrLst/>
  </dgm:styleLbl>
  <dgm:styleLbl name="parChTrans2D4">
    <dgm:fillClrLst meth="repeat">
      <a:schemeClr val="accent1"/>
    </dgm:fillClrLst>
    <dgm:linClrLst meth="repeat">
      <a:schemeClr val="lt1"/>
    </dgm:linClrLst>
    <dgm:effectClrLst/>
    <dgm:txLinClrLst/>
    <dgm:txFillClrLst meth="repeat">
      <a:schemeClr val="lt1"/>
    </dgm:txFillClrLst>
    <dgm:txEffectClrLst/>
  </dgm:styleLbl>
  <dgm:styleLbl name="parChTrans1D1">
    <dgm:fillClrLst meth="repeat">
      <a:schemeClr val="accent5"/>
    </dgm:fillClrLst>
    <dgm:linClrLst meth="repeat">
      <a:schemeClr val="accent5"/>
    </dgm:linClrLst>
    <dgm:effectClrLst/>
    <dgm:txLinClrLst/>
    <dgm:txFillClrLst meth="repeat">
      <a:schemeClr val="tx1"/>
    </dgm:txFillClrLst>
    <dgm:txEffectClrLst/>
  </dgm:styleLbl>
  <dgm:styleLbl name="parChTrans1D2">
    <dgm:fillClrLst meth="repeat">
      <a:schemeClr val="accent6">
        <a:tint val="90000"/>
      </a:schemeClr>
    </dgm:fillClrLst>
    <dgm:linClrLst meth="repeat">
      <a:schemeClr val="accent6"/>
    </dgm:linClrLst>
    <dgm:effectClrLst/>
    <dgm:txLinClrLst/>
    <dgm:txFillClrLst meth="repeat">
      <a:schemeClr val="tx1"/>
    </dgm:txFillClrLst>
    <dgm:txEffectClrLst/>
  </dgm:styleLbl>
  <dgm:styleLbl name="parChTrans1D3">
    <dgm:fillClrLst meth="repeat">
      <a:schemeClr val="accent6">
        <a:tint val="70000"/>
      </a:schemeClr>
    </dgm:fillClrLst>
    <dgm:linClrLst meth="repeat">
      <a:schemeClr val="accent1"/>
    </dgm:linClrLst>
    <dgm:effectClrLst/>
    <dgm:txLinClrLst/>
    <dgm:txFillClrLst meth="repeat">
      <a:schemeClr val="tx1"/>
    </dgm:txFillClrLst>
    <dgm:txEffectClrLst/>
  </dgm:styleLbl>
  <dgm:styleLbl name="parChTrans1D4">
    <dgm:fillClrLst meth="repeat">
      <a:schemeClr val="accent6">
        <a:tint val="50000"/>
      </a:schemeClr>
    </dgm:fillClrLst>
    <dgm:linClrLst meth="repeat">
      <a:schemeClr val="accent2"/>
    </dgm:linClrLst>
    <dgm:effectClrLst/>
    <dgm:txLinClrLst/>
    <dgm:txFillClrLst meth="repeat">
      <a:schemeClr val="tx1"/>
    </dgm:txFillClrLst>
    <dgm:txEffectClrLst/>
  </dgm:styleLbl>
  <dgm:styleLbl name="fg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conFg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align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5"/>
    </dgm:linClrLst>
    <dgm:effectClrLst/>
    <dgm:txLinClrLst/>
    <dgm:txFillClrLst meth="repeat">
      <a:schemeClr val="dk1"/>
    </dgm:txFillClrLst>
    <dgm:txEffectClrLst/>
  </dgm:styleLbl>
  <dgm:styleLbl name="bg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solidFgAcc1">
    <dgm:fillClrLst meth="repeat">
      <a:schemeClr val="lt1"/>
    </dgm:fillClrLst>
    <dgm:linClrLst>
      <a:schemeClr val="accent5"/>
      <a:schemeClr val="accent6"/>
    </dgm:linClrLst>
    <dgm:effectClrLst/>
    <dgm:txLinClrLst/>
    <dgm:txFillClrLst meth="repeat">
      <a:schemeClr val="dk1"/>
    </dgm:txFillClrLst>
    <dgm:txEffectClrLst/>
  </dgm:styleLbl>
  <dgm:styleLbl name="solidAlignAcc1">
    <dgm:fillClrLst meth="repeat">
      <a:schemeClr val="lt1"/>
    </dgm:fillClrLst>
    <dgm:linClrLst>
      <a:schemeClr val="accent5"/>
      <a:schemeClr val="accent6"/>
    </dgm:linClrLst>
    <dgm:effectClrLst/>
    <dgm:txLinClrLst/>
    <dgm:txFillClrLst meth="repeat">
      <a:schemeClr val="dk1"/>
    </dgm:txFillClrLst>
    <dgm:txEffectClrLst/>
  </dgm:styleLbl>
  <dgm:styleLbl name="solidBgAcc1">
    <dgm:fillClrLst meth="repeat">
      <a:schemeClr val="lt1"/>
    </dgm:fillClrLst>
    <dgm:linClrLst>
      <a:schemeClr val="accent5"/>
      <a:schemeClr val="accent6"/>
    </dgm:linClrLst>
    <dgm:effectClrLst/>
    <dgm:txLinClrLst/>
    <dgm:txFillClrLst meth="repeat">
      <a:schemeClr val="dk1"/>
    </dgm:txFillClrLst>
    <dgm:txEffectClrLst/>
  </dgm:styleLbl>
  <dgm:styleLbl name="fgAccFollowNode1">
    <dgm:fillClrLst>
      <a:schemeClr val="accent5">
        <a:tint val="40000"/>
        <a:alpha val="90000"/>
      </a:schemeClr>
      <a:schemeClr val="accent6">
        <a:tint val="40000"/>
        <a:alpha val="90000"/>
      </a:schemeClr>
    </dgm:fillClrLst>
    <dgm:linClrLst>
      <a:schemeClr val="accent5">
        <a:tint val="40000"/>
        <a:alpha val="90000"/>
      </a:schemeClr>
      <a:schemeClr val="accent5">
        <a:tint val="40000"/>
        <a:alpha val="90000"/>
      </a:schemeClr>
    </dgm:linClrLst>
    <dgm:effectClrLst/>
    <dgm:txLinClrLst/>
    <dgm:txFillClrLst meth="repeat">
      <a:schemeClr val="dk1"/>
    </dgm:txFillClrLst>
    <dgm:txEffectClrLst/>
  </dgm:styleLbl>
  <dgm:styleLbl name="alignAccFollowNode1">
    <dgm:fillClrLst>
      <a:schemeClr val="accent5">
        <a:tint val="40000"/>
        <a:alpha val="90000"/>
      </a:schemeClr>
      <a:schemeClr val="accent6">
        <a:tint val="40000"/>
        <a:alpha val="90000"/>
      </a:schemeClr>
    </dgm:fillClrLst>
    <dgm:linClrLst>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bgAccFollowNode1">
    <dgm:fillClrLst>
      <a:schemeClr val="accent5">
        <a:tint val="40000"/>
        <a:alpha val="90000"/>
      </a:schemeClr>
      <a:schemeClr val="accent6">
        <a:tint val="40000"/>
        <a:alpha val="90000"/>
      </a:schemeClr>
    </dgm:fillClrLst>
    <dgm:linClrLst>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fgAcc0">
    <dgm:fillClrLst meth="repeat">
      <a:schemeClr val="lt1">
        <a:alpha val="90000"/>
      </a:schemeClr>
    </dgm:fillClrLst>
    <dgm:linClrLst>
      <a:schemeClr val="accent4"/>
    </dgm:linClrLst>
    <dgm:effectClrLst/>
    <dgm:txLinClrLst/>
    <dgm:txFillClrLst meth="repeat">
      <a:schemeClr val="dk1"/>
    </dgm:txFillClrLst>
    <dgm:txEffectClrLst/>
  </dgm:styleLbl>
  <dgm:styleLbl name="fgAcc2">
    <dgm:fillClrLst meth="repeat">
      <a:schemeClr val="lt1">
        <a:alpha val="90000"/>
      </a:schemeClr>
    </dgm:fillClrLst>
    <dgm:linClrLst>
      <a:schemeClr val="accent6"/>
    </dgm:linClrLst>
    <dgm:effectClrLst/>
    <dgm:txLinClrLst/>
    <dgm:txFillClrLst meth="repeat">
      <a:schemeClr val="dk1"/>
    </dgm:txFillClrLst>
    <dgm:txEffectClrLst/>
  </dgm:styleLbl>
  <dgm:styleLbl name="fgAcc3">
    <dgm:fillClrLst meth="repeat">
      <a:schemeClr val="lt1">
        <a:alpha val="90000"/>
      </a:schemeClr>
    </dgm:fillClrLst>
    <dgm:linClrLst>
      <a:schemeClr val="accent1"/>
    </dgm:linClrLst>
    <dgm:effectClrLst/>
    <dgm:txLinClrLst/>
    <dgm:txFillClrLst meth="repeat">
      <a:schemeClr val="dk1"/>
    </dgm:txFillClrLst>
    <dgm:txEffectClrLst/>
  </dgm:styleLbl>
  <dgm:styleLbl name="fgAcc4">
    <dgm:fillClrLst meth="repeat">
      <a:schemeClr val="lt1">
        <a:alpha val="90000"/>
      </a:schemeClr>
    </dgm:fillClrLst>
    <dgm:linClrLst>
      <a:schemeClr val="accent2"/>
    </dgm:linClrLst>
    <dgm:effectClrLst/>
    <dgm:txLinClrLst/>
    <dgm:txFillClrLst meth="repeat">
      <a:schemeClr val="dk1"/>
    </dgm:txFillClrLst>
    <dgm:txEffectClrLst/>
  </dgm:styleLbl>
  <dgm:styleLbl name="bgShp">
    <dgm:fillClrLst meth="repeat">
      <a:schemeClr val="accent5">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5">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5">
        <a:tint val="50000"/>
        <a:alpha val="40000"/>
      </a:schemeClr>
    </dgm:fillClrLst>
    <dgm:linClrLst meth="repeat">
      <a:schemeClr val="accent5"/>
    </dgm:linClrLst>
    <dgm:effectClrLst/>
    <dgm:txLinClrLst/>
    <dgm:txFillClrLst meth="repeat">
      <a:schemeClr val="lt1"/>
    </dgm:txFillClrLst>
    <dgm:txEffectClrLst/>
  </dgm:styleLbl>
  <dgm:styleLbl name="fgShp">
    <dgm:fillClrLst meth="repeat">
      <a:schemeClr val="accent5">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64.xml><?xml version="1.0" encoding="utf-8"?>
<dgm:colorsDef xmlns:dgm="http://schemas.openxmlformats.org/drawingml/2006/diagram" xmlns:a="http://schemas.openxmlformats.org/drawingml/2006/main" uniqueId="urn:microsoft.com/office/officeart/2005/8/colors/colorful5">
  <dgm:title val=""/>
  <dgm:desc val=""/>
  <dgm:catLst>
    <dgm:cat type="colorful" pri="10500"/>
  </dgm:catLst>
  <dgm:styleLbl name="node0">
    <dgm:fillClrLst meth="repeat">
      <a:schemeClr val="accent4"/>
    </dgm:fillClrLst>
    <dgm:linClrLst meth="repeat">
      <a:schemeClr val="lt1"/>
    </dgm:linClrLst>
    <dgm:effectClrLst/>
    <dgm:txLinClrLst/>
    <dgm:txFillClrLst/>
    <dgm:txEffectClrLst/>
  </dgm:styleLbl>
  <dgm:styleLbl name="node1">
    <dgm:fillClrLst>
      <a:schemeClr val="accent5"/>
      <a:schemeClr val="accent6"/>
    </dgm:fillClrLst>
    <dgm:linClrLst meth="repeat">
      <a:schemeClr val="lt1"/>
    </dgm:linClrLst>
    <dgm:effectClrLst/>
    <dgm:txLinClrLst/>
    <dgm:txFillClrLst/>
    <dgm:txEffectClrLst/>
  </dgm:styleLbl>
  <dgm:styleLbl name="alignNode1">
    <dgm:fillClrLst>
      <a:schemeClr val="accent5"/>
      <a:schemeClr val="accent6"/>
    </dgm:fillClrLst>
    <dgm:linClrLst>
      <a:schemeClr val="accent5"/>
      <a:schemeClr val="accent6"/>
    </dgm:linClrLst>
    <dgm:effectClrLst/>
    <dgm:txLinClrLst/>
    <dgm:txFillClrLst/>
    <dgm:txEffectClrLst/>
  </dgm:styleLbl>
  <dgm:styleLbl name="lnNode1">
    <dgm:fillClrLst>
      <a:schemeClr val="accent5"/>
      <a:schemeClr val="accent6"/>
    </dgm:fillClrLst>
    <dgm:linClrLst meth="repeat">
      <a:schemeClr val="lt1"/>
    </dgm:linClrLst>
    <dgm:effectClrLst/>
    <dgm:txLinClrLst/>
    <dgm:txFillClrLst/>
    <dgm:txEffectClrLst/>
  </dgm:styleLbl>
  <dgm:styleLbl name="vennNode1">
    <dgm:fillClrLst>
      <a:schemeClr val="accent5">
        <a:alpha val="50000"/>
      </a:schemeClr>
      <a:schemeClr val="accent6">
        <a:alpha val="50000"/>
      </a:schemeClr>
    </dgm:fillClrLst>
    <dgm:linClrLst meth="repeat">
      <a:schemeClr val="lt1"/>
    </dgm:linClrLst>
    <dgm:effectClrLst/>
    <dgm:txLinClrLst/>
    <dgm:txFillClrLst/>
    <dgm:txEffectClrLst/>
  </dgm:styleLbl>
  <dgm:styleLbl name="node2">
    <dgm:fillClrLst>
      <a:schemeClr val="accent6"/>
    </dgm:fillClrLst>
    <dgm:linClrLst meth="repeat">
      <a:schemeClr val="lt1"/>
    </dgm:linClrLst>
    <dgm:effectClrLst/>
    <dgm:txLinClrLst/>
    <dgm:txFillClrLst/>
    <dgm:txEffectClrLst/>
  </dgm:styleLbl>
  <dgm:styleLbl name="node3">
    <dgm:fillClrLst>
      <a:schemeClr val="accent1"/>
    </dgm:fillClrLst>
    <dgm:linClrLst meth="repeat">
      <a:schemeClr val="lt1"/>
    </dgm:linClrLst>
    <dgm:effectClrLst/>
    <dgm:txLinClrLst/>
    <dgm:txFillClrLst/>
    <dgm:txEffectClrLst/>
  </dgm:styleLbl>
  <dgm:styleLbl name="node4">
    <dgm:fillClrLst>
      <a:schemeClr val="accent2"/>
    </dgm:fillClrLst>
    <dgm:linClrLst meth="repeat">
      <a:schemeClr val="lt1"/>
    </dgm:linClrLst>
    <dgm:effectClrLst/>
    <dgm:txLinClrLst/>
    <dgm:txFillClrLst/>
    <dgm:txEffectClrLst/>
  </dgm:styleLbl>
  <dgm:styleLbl name="fgImgPlace1">
    <dgm:fillClrLst>
      <a:schemeClr val="accent5">
        <a:tint val="50000"/>
      </a:schemeClr>
      <a:schemeClr val="accent6">
        <a:tint val="50000"/>
      </a:schemeClr>
    </dgm:fillClrLst>
    <dgm:linClrLst meth="repeat">
      <a:schemeClr val="lt1"/>
    </dgm:linClrLst>
    <dgm:effectClrLst/>
    <dgm:txLinClrLst/>
    <dgm:txFillClrLst meth="repeat">
      <a:schemeClr val="lt1"/>
    </dgm:txFillClrLst>
    <dgm:txEffectClrLst/>
  </dgm:styleLbl>
  <dgm:styleLbl name="alignImgPlace1">
    <dgm:fillClrLst>
      <a:schemeClr val="accent5">
        <a:tint val="50000"/>
      </a:schemeClr>
      <a:schemeClr val="accent6">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5">
        <a:tint val="50000"/>
      </a:schemeClr>
      <a:schemeClr val="accent6">
        <a:tint val="20000"/>
      </a:schemeClr>
    </dgm:fillClrLst>
    <dgm:linClrLst meth="repeat">
      <a:schemeClr val="lt1"/>
    </dgm:linClrLst>
    <dgm:effectClrLst/>
    <dgm:txLinClrLst/>
    <dgm:txFillClrLst meth="repeat">
      <a:schemeClr val="lt1"/>
    </dgm:txFillClrLst>
    <dgm:txEffectClrLst/>
  </dgm:styleLbl>
  <dgm:styleLbl name="sibTrans2D1">
    <dgm:fillClrLst>
      <a:schemeClr val="accent5"/>
      <a:schemeClr val="accent6"/>
    </dgm:fillClrLst>
    <dgm:linClrLst meth="repeat">
      <a:schemeClr val="lt1"/>
    </dgm:linClrLst>
    <dgm:effectClrLst/>
    <dgm:txLinClrLst/>
    <dgm:txFillClrLst/>
    <dgm:txEffectClrLst/>
  </dgm:styleLbl>
  <dgm:styleLbl name="fgSibTrans2D1">
    <dgm:fillClrLst>
      <a:schemeClr val="accent5"/>
      <a:schemeClr val="accent6"/>
    </dgm:fillClrLst>
    <dgm:linClrLst meth="repeat">
      <a:schemeClr val="lt1"/>
    </dgm:linClrLst>
    <dgm:effectClrLst/>
    <dgm:txLinClrLst/>
    <dgm:txFillClrLst meth="repeat">
      <a:schemeClr val="lt1"/>
    </dgm:txFillClrLst>
    <dgm:txEffectClrLst/>
  </dgm:styleLbl>
  <dgm:styleLbl name="bgSibTrans2D1">
    <dgm:fillClrLst>
      <a:schemeClr val="accent5"/>
      <a:schemeClr val="accent6"/>
    </dgm:fillClrLst>
    <dgm:linClrLst meth="repeat">
      <a:schemeClr val="lt1"/>
    </dgm:linClrLst>
    <dgm:effectClrLst/>
    <dgm:txLinClrLst/>
    <dgm:txFillClrLst meth="repeat">
      <a:schemeClr val="lt1"/>
    </dgm:txFillClrLst>
    <dgm:txEffectClrLst/>
  </dgm:styleLbl>
  <dgm:styleLbl name="sibTrans1D1">
    <dgm:fillClrLst/>
    <dgm:linClrLst>
      <a:schemeClr val="accent5"/>
      <a:schemeClr val="accent6"/>
    </dgm:linClrLst>
    <dgm:effectClrLst/>
    <dgm:txLinClrLst/>
    <dgm:txFillClrLst meth="repeat">
      <a:schemeClr val="tx1"/>
    </dgm:txFillClrLst>
    <dgm:txEffectClrLst/>
  </dgm:styleLbl>
  <dgm:styleLbl name="callout">
    <dgm:fillClrLst meth="repeat">
      <a:schemeClr val="accent5"/>
    </dgm:fillClrLst>
    <dgm:linClrLst meth="repeat">
      <a:schemeClr val="accent5">
        <a:tint val="50000"/>
      </a:schemeClr>
    </dgm:linClrLst>
    <dgm:effectClrLst/>
    <dgm:txLinClrLst/>
    <dgm:txFillClrLst meth="repeat">
      <a:schemeClr val="tx1"/>
    </dgm:txFillClrLst>
    <dgm:txEffectClrLst/>
  </dgm:styleLbl>
  <dgm:styleLbl name="asst0">
    <dgm:fillClrLst meth="repeat">
      <a:schemeClr val="accent5"/>
    </dgm:fillClrLst>
    <dgm:linClrLst meth="repeat">
      <a:schemeClr val="lt1">
        <a:shade val="80000"/>
      </a:schemeClr>
    </dgm:linClrLst>
    <dgm:effectClrLst/>
    <dgm:txLinClrLst/>
    <dgm:txFillClrLst/>
    <dgm:txEffectClrLst/>
  </dgm:styleLbl>
  <dgm:styleLbl name="asst1">
    <dgm:fillClrLst meth="repeat">
      <a:schemeClr val="accent6"/>
    </dgm:fillClrLst>
    <dgm:linClrLst meth="repeat">
      <a:schemeClr val="lt1">
        <a:shade val="80000"/>
      </a:schemeClr>
    </dgm:linClrLst>
    <dgm:effectClrLst/>
    <dgm:txLinClrLst/>
    <dgm:txFillClrLst/>
    <dgm:txEffectClrLst/>
  </dgm:styleLbl>
  <dgm:styleLbl name="asst2">
    <dgm:fillClrLst>
      <a:schemeClr val="accent1"/>
    </dgm:fillClrLst>
    <dgm:linClrLst meth="repeat">
      <a:schemeClr val="lt1"/>
    </dgm:linClrLst>
    <dgm:effectClrLst/>
    <dgm:txLinClrLst/>
    <dgm:txFillClrLst/>
    <dgm:txEffectClrLst/>
  </dgm:styleLbl>
  <dgm:styleLbl name="asst3">
    <dgm:fillClrLst>
      <a:schemeClr val="accent2"/>
    </dgm:fillClrLst>
    <dgm:linClrLst meth="repeat">
      <a:schemeClr val="lt1"/>
    </dgm:linClrLst>
    <dgm:effectClrLst/>
    <dgm:txLinClrLst/>
    <dgm:txFillClrLst/>
    <dgm:txEffectClrLst/>
  </dgm:styleLbl>
  <dgm:styleLbl name="asst4">
    <dgm:fillClrLst>
      <a:schemeClr val="accent3"/>
    </dgm:fillClrLst>
    <dgm:linClrLst meth="repeat">
      <a:schemeClr val="lt1"/>
    </dgm:linClrLst>
    <dgm:effectClrLst/>
    <dgm:txLinClrLst/>
    <dgm:txFillClrLst/>
    <dgm:txEffectClrLst/>
  </dgm:styleLbl>
  <dgm:styleLbl name="parChTrans2D1">
    <dgm:fillClrLst meth="repeat">
      <a:schemeClr val="accent5"/>
    </dgm:fillClrLst>
    <dgm:linClrLst meth="repeat">
      <a:schemeClr val="lt1"/>
    </dgm:linClrLst>
    <dgm:effectClrLst/>
    <dgm:txLinClrLst/>
    <dgm:txFillClrLst meth="repeat">
      <a:schemeClr val="lt1"/>
    </dgm:txFillClrLst>
    <dgm:txEffectClrLst/>
  </dgm:styleLbl>
  <dgm:styleLbl name="parChTrans2D2">
    <dgm:fillClrLst meth="repeat">
      <a:schemeClr val="accent6"/>
    </dgm:fillClrLst>
    <dgm:linClrLst meth="repeat">
      <a:schemeClr val="lt1"/>
    </dgm:linClrLst>
    <dgm:effectClrLst/>
    <dgm:txLinClrLst/>
    <dgm:txFillClrLst/>
    <dgm:txEffectClrLst/>
  </dgm:styleLbl>
  <dgm:styleLbl name="parChTrans2D3">
    <dgm:fillClrLst meth="repeat">
      <a:schemeClr val="accent6"/>
    </dgm:fillClrLst>
    <dgm:linClrLst meth="repeat">
      <a:schemeClr val="lt1"/>
    </dgm:linClrLst>
    <dgm:effectClrLst/>
    <dgm:txLinClrLst/>
    <dgm:txFillClrLst/>
    <dgm:txEffectClrLst/>
  </dgm:styleLbl>
  <dgm:styleLbl name="parChTrans2D4">
    <dgm:fillClrLst meth="repeat">
      <a:schemeClr val="accent1"/>
    </dgm:fillClrLst>
    <dgm:linClrLst meth="repeat">
      <a:schemeClr val="lt1"/>
    </dgm:linClrLst>
    <dgm:effectClrLst/>
    <dgm:txLinClrLst/>
    <dgm:txFillClrLst meth="repeat">
      <a:schemeClr val="lt1"/>
    </dgm:txFillClrLst>
    <dgm:txEffectClrLst/>
  </dgm:styleLbl>
  <dgm:styleLbl name="parChTrans1D1">
    <dgm:fillClrLst meth="repeat">
      <a:schemeClr val="accent5"/>
    </dgm:fillClrLst>
    <dgm:linClrLst meth="repeat">
      <a:schemeClr val="accent5"/>
    </dgm:linClrLst>
    <dgm:effectClrLst/>
    <dgm:txLinClrLst/>
    <dgm:txFillClrLst meth="repeat">
      <a:schemeClr val="tx1"/>
    </dgm:txFillClrLst>
    <dgm:txEffectClrLst/>
  </dgm:styleLbl>
  <dgm:styleLbl name="parChTrans1D2">
    <dgm:fillClrLst meth="repeat">
      <a:schemeClr val="accent6">
        <a:tint val="90000"/>
      </a:schemeClr>
    </dgm:fillClrLst>
    <dgm:linClrLst meth="repeat">
      <a:schemeClr val="accent6"/>
    </dgm:linClrLst>
    <dgm:effectClrLst/>
    <dgm:txLinClrLst/>
    <dgm:txFillClrLst meth="repeat">
      <a:schemeClr val="tx1"/>
    </dgm:txFillClrLst>
    <dgm:txEffectClrLst/>
  </dgm:styleLbl>
  <dgm:styleLbl name="parChTrans1D3">
    <dgm:fillClrLst meth="repeat">
      <a:schemeClr val="accent6">
        <a:tint val="70000"/>
      </a:schemeClr>
    </dgm:fillClrLst>
    <dgm:linClrLst meth="repeat">
      <a:schemeClr val="accent1"/>
    </dgm:linClrLst>
    <dgm:effectClrLst/>
    <dgm:txLinClrLst/>
    <dgm:txFillClrLst meth="repeat">
      <a:schemeClr val="tx1"/>
    </dgm:txFillClrLst>
    <dgm:txEffectClrLst/>
  </dgm:styleLbl>
  <dgm:styleLbl name="parChTrans1D4">
    <dgm:fillClrLst meth="repeat">
      <a:schemeClr val="accent6">
        <a:tint val="50000"/>
      </a:schemeClr>
    </dgm:fillClrLst>
    <dgm:linClrLst meth="repeat">
      <a:schemeClr val="accent2"/>
    </dgm:linClrLst>
    <dgm:effectClrLst/>
    <dgm:txLinClrLst/>
    <dgm:txFillClrLst meth="repeat">
      <a:schemeClr val="tx1"/>
    </dgm:txFillClrLst>
    <dgm:txEffectClrLst/>
  </dgm:styleLbl>
  <dgm:styleLbl name="fg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conFg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align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5"/>
    </dgm:linClrLst>
    <dgm:effectClrLst/>
    <dgm:txLinClrLst/>
    <dgm:txFillClrLst meth="repeat">
      <a:schemeClr val="dk1"/>
    </dgm:txFillClrLst>
    <dgm:txEffectClrLst/>
  </dgm:styleLbl>
  <dgm:styleLbl name="bg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solidFgAcc1">
    <dgm:fillClrLst meth="repeat">
      <a:schemeClr val="lt1"/>
    </dgm:fillClrLst>
    <dgm:linClrLst>
      <a:schemeClr val="accent5"/>
      <a:schemeClr val="accent6"/>
    </dgm:linClrLst>
    <dgm:effectClrLst/>
    <dgm:txLinClrLst/>
    <dgm:txFillClrLst meth="repeat">
      <a:schemeClr val="dk1"/>
    </dgm:txFillClrLst>
    <dgm:txEffectClrLst/>
  </dgm:styleLbl>
  <dgm:styleLbl name="solidAlignAcc1">
    <dgm:fillClrLst meth="repeat">
      <a:schemeClr val="lt1"/>
    </dgm:fillClrLst>
    <dgm:linClrLst>
      <a:schemeClr val="accent5"/>
      <a:schemeClr val="accent6"/>
    </dgm:linClrLst>
    <dgm:effectClrLst/>
    <dgm:txLinClrLst/>
    <dgm:txFillClrLst meth="repeat">
      <a:schemeClr val="dk1"/>
    </dgm:txFillClrLst>
    <dgm:txEffectClrLst/>
  </dgm:styleLbl>
  <dgm:styleLbl name="solidBgAcc1">
    <dgm:fillClrLst meth="repeat">
      <a:schemeClr val="lt1"/>
    </dgm:fillClrLst>
    <dgm:linClrLst>
      <a:schemeClr val="accent5"/>
      <a:schemeClr val="accent6"/>
    </dgm:linClrLst>
    <dgm:effectClrLst/>
    <dgm:txLinClrLst/>
    <dgm:txFillClrLst meth="repeat">
      <a:schemeClr val="dk1"/>
    </dgm:txFillClrLst>
    <dgm:txEffectClrLst/>
  </dgm:styleLbl>
  <dgm:styleLbl name="fgAccFollowNode1">
    <dgm:fillClrLst>
      <a:schemeClr val="accent5">
        <a:tint val="40000"/>
        <a:alpha val="90000"/>
      </a:schemeClr>
      <a:schemeClr val="accent6">
        <a:tint val="40000"/>
        <a:alpha val="90000"/>
      </a:schemeClr>
    </dgm:fillClrLst>
    <dgm:linClrLst>
      <a:schemeClr val="accent5">
        <a:tint val="40000"/>
        <a:alpha val="90000"/>
      </a:schemeClr>
      <a:schemeClr val="accent5">
        <a:tint val="40000"/>
        <a:alpha val="90000"/>
      </a:schemeClr>
    </dgm:linClrLst>
    <dgm:effectClrLst/>
    <dgm:txLinClrLst/>
    <dgm:txFillClrLst meth="repeat">
      <a:schemeClr val="dk1"/>
    </dgm:txFillClrLst>
    <dgm:txEffectClrLst/>
  </dgm:styleLbl>
  <dgm:styleLbl name="alignAccFollowNode1">
    <dgm:fillClrLst>
      <a:schemeClr val="accent5">
        <a:tint val="40000"/>
        <a:alpha val="90000"/>
      </a:schemeClr>
      <a:schemeClr val="accent6">
        <a:tint val="40000"/>
        <a:alpha val="90000"/>
      </a:schemeClr>
    </dgm:fillClrLst>
    <dgm:linClrLst>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bgAccFollowNode1">
    <dgm:fillClrLst>
      <a:schemeClr val="accent5">
        <a:tint val="40000"/>
        <a:alpha val="90000"/>
      </a:schemeClr>
      <a:schemeClr val="accent6">
        <a:tint val="40000"/>
        <a:alpha val="90000"/>
      </a:schemeClr>
    </dgm:fillClrLst>
    <dgm:linClrLst>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fgAcc0">
    <dgm:fillClrLst meth="repeat">
      <a:schemeClr val="lt1">
        <a:alpha val="90000"/>
      </a:schemeClr>
    </dgm:fillClrLst>
    <dgm:linClrLst>
      <a:schemeClr val="accent4"/>
    </dgm:linClrLst>
    <dgm:effectClrLst/>
    <dgm:txLinClrLst/>
    <dgm:txFillClrLst meth="repeat">
      <a:schemeClr val="dk1"/>
    </dgm:txFillClrLst>
    <dgm:txEffectClrLst/>
  </dgm:styleLbl>
  <dgm:styleLbl name="fgAcc2">
    <dgm:fillClrLst meth="repeat">
      <a:schemeClr val="lt1">
        <a:alpha val="90000"/>
      </a:schemeClr>
    </dgm:fillClrLst>
    <dgm:linClrLst>
      <a:schemeClr val="accent6"/>
    </dgm:linClrLst>
    <dgm:effectClrLst/>
    <dgm:txLinClrLst/>
    <dgm:txFillClrLst meth="repeat">
      <a:schemeClr val="dk1"/>
    </dgm:txFillClrLst>
    <dgm:txEffectClrLst/>
  </dgm:styleLbl>
  <dgm:styleLbl name="fgAcc3">
    <dgm:fillClrLst meth="repeat">
      <a:schemeClr val="lt1">
        <a:alpha val="90000"/>
      </a:schemeClr>
    </dgm:fillClrLst>
    <dgm:linClrLst>
      <a:schemeClr val="accent1"/>
    </dgm:linClrLst>
    <dgm:effectClrLst/>
    <dgm:txLinClrLst/>
    <dgm:txFillClrLst meth="repeat">
      <a:schemeClr val="dk1"/>
    </dgm:txFillClrLst>
    <dgm:txEffectClrLst/>
  </dgm:styleLbl>
  <dgm:styleLbl name="fgAcc4">
    <dgm:fillClrLst meth="repeat">
      <a:schemeClr val="lt1">
        <a:alpha val="90000"/>
      </a:schemeClr>
    </dgm:fillClrLst>
    <dgm:linClrLst>
      <a:schemeClr val="accent2"/>
    </dgm:linClrLst>
    <dgm:effectClrLst/>
    <dgm:txLinClrLst/>
    <dgm:txFillClrLst meth="repeat">
      <a:schemeClr val="dk1"/>
    </dgm:txFillClrLst>
    <dgm:txEffectClrLst/>
  </dgm:styleLbl>
  <dgm:styleLbl name="bgShp">
    <dgm:fillClrLst meth="repeat">
      <a:schemeClr val="accent5">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5">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5">
        <a:tint val="50000"/>
        <a:alpha val="40000"/>
      </a:schemeClr>
    </dgm:fillClrLst>
    <dgm:linClrLst meth="repeat">
      <a:schemeClr val="accent5"/>
    </dgm:linClrLst>
    <dgm:effectClrLst/>
    <dgm:txLinClrLst/>
    <dgm:txFillClrLst meth="repeat">
      <a:schemeClr val="lt1"/>
    </dgm:txFillClrLst>
    <dgm:txEffectClrLst/>
  </dgm:styleLbl>
  <dgm:styleLbl name="fgShp">
    <dgm:fillClrLst meth="repeat">
      <a:schemeClr val="accent5">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65.xml><?xml version="1.0" encoding="utf-8"?>
<dgm:colorsDef xmlns:dgm="http://schemas.openxmlformats.org/drawingml/2006/diagram" xmlns:a="http://schemas.openxmlformats.org/drawingml/2006/main" uniqueId="urn:microsoft.com/office/officeart/2005/8/colors/colorful4">
  <dgm:title val=""/>
  <dgm:desc val=""/>
  <dgm:catLst>
    <dgm:cat type="colorful" pri="10400"/>
  </dgm:catLst>
  <dgm:styleLbl name="node0">
    <dgm:fillClrLst meth="repeat">
      <a:schemeClr val="accent3"/>
    </dgm:fillClrLst>
    <dgm:linClrLst meth="repeat">
      <a:schemeClr val="lt1"/>
    </dgm:linClrLst>
    <dgm:effectClrLst/>
    <dgm:txLinClrLst/>
    <dgm:txFillClrLst/>
    <dgm:txEffectClrLst/>
  </dgm:styleLbl>
  <dgm:styleLbl name="node1">
    <dgm:fillClrLst>
      <a:schemeClr val="accent4"/>
      <a:schemeClr val="accent5"/>
    </dgm:fillClrLst>
    <dgm:linClrLst meth="repeat">
      <a:schemeClr val="lt1"/>
    </dgm:linClrLst>
    <dgm:effectClrLst/>
    <dgm:txLinClrLst/>
    <dgm:txFillClrLst/>
    <dgm:txEffectClrLst/>
  </dgm:styleLbl>
  <dgm:styleLbl name="alignNode1">
    <dgm:fillClrLst>
      <a:schemeClr val="accent4"/>
      <a:schemeClr val="accent5"/>
    </dgm:fillClrLst>
    <dgm:linClrLst>
      <a:schemeClr val="accent4"/>
      <a:schemeClr val="accent5"/>
    </dgm:linClrLst>
    <dgm:effectClrLst/>
    <dgm:txLinClrLst/>
    <dgm:txFillClrLst/>
    <dgm:txEffectClrLst/>
  </dgm:styleLbl>
  <dgm:styleLbl name="lnNode1">
    <dgm:fillClrLst>
      <a:schemeClr val="accent4"/>
      <a:schemeClr val="accent5"/>
    </dgm:fillClrLst>
    <dgm:linClrLst meth="repeat">
      <a:schemeClr val="lt1"/>
    </dgm:linClrLst>
    <dgm:effectClrLst/>
    <dgm:txLinClrLst/>
    <dgm:txFillClrLst/>
    <dgm:txEffectClrLst/>
  </dgm:styleLbl>
  <dgm:styleLbl name="vennNode1">
    <dgm:fillClrLst>
      <a:schemeClr val="accent4">
        <a:alpha val="50000"/>
      </a:schemeClr>
      <a:schemeClr val="accent5">
        <a:alpha val="50000"/>
      </a:schemeClr>
    </dgm:fillClrLst>
    <dgm:linClrLst meth="repeat">
      <a:schemeClr val="lt1"/>
    </dgm:linClrLst>
    <dgm:effectClrLst/>
    <dgm:txLinClrLst/>
    <dgm:txFillClrLst/>
    <dgm:txEffectClrLst/>
  </dgm:styleLbl>
  <dgm:styleLbl name="node2">
    <dgm:fillClrLst>
      <a:schemeClr val="accent5"/>
    </dgm:fillClrLst>
    <dgm:linClrLst meth="repeat">
      <a:schemeClr val="lt1"/>
    </dgm:linClrLst>
    <dgm:effectClrLst/>
    <dgm:txLinClrLst/>
    <dgm:txFillClrLst/>
    <dgm:txEffectClrLst/>
  </dgm:styleLbl>
  <dgm:styleLbl name="node3">
    <dgm:fillClrLst>
      <a:schemeClr val="accent6"/>
    </dgm:fillClrLst>
    <dgm:linClrLst meth="repeat">
      <a:schemeClr val="lt1"/>
    </dgm:linClrLst>
    <dgm:effectClrLst/>
    <dgm:txLinClrLst/>
    <dgm:txFillClrLst/>
    <dgm:txEffectClrLst/>
  </dgm:styleLbl>
  <dgm:styleLbl name="node4">
    <dgm:fillClrLst>
      <a:schemeClr val="accent1"/>
    </dgm:fillClrLst>
    <dgm:linClrLst meth="repeat">
      <a:schemeClr val="lt1"/>
    </dgm:linClrLst>
    <dgm:effectClrLst/>
    <dgm:txLinClrLst/>
    <dgm:txFillClrLst/>
    <dgm:txEffectClrLst/>
  </dgm:styleLbl>
  <dgm:styleLbl name="fgImgPlace1">
    <dgm:fillClrLst>
      <a:schemeClr val="accent4">
        <a:tint val="50000"/>
      </a:schemeClr>
      <a:schemeClr val="accent5">
        <a:tint val="50000"/>
      </a:schemeClr>
    </dgm:fillClrLst>
    <dgm:linClrLst meth="repeat">
      <a:schemeClr val="lt1"/>
    </dgm:linClrLst>
    <dgm:effectClrLst/>
    <dgm:txLinClrLst/>
    <dgm:txFillClrLst meth="repeat">
      <a:schemeClr val="lt1"/>
    </dgm:txFillClrLst>
    <dgm:txEffectClrLst/>
  </dgm:styleLbl>
  <dgm:styleLbl name="alignImgPlace1">
    <dgm:fillClrLst>
      <a:schemeClr val="accent4">
        <a:tint val="50000"/>
      </a:schemeClr>
      <a:schemeClr val="accent5">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4">
        <a:tint val="50000"/>
      </a:schemeClr>
      <a:schemeClr val="accent5">
        <a:tint val="20000"/>
      </a:schemeClr>
    </dgm:fillClrLst>
    <dgm:linClrLst meth="repeat">
      <a:schemeClr val="lt1"/>
    </dgm:linClrLst>
    <dgm:effectClrLst/>
    <dgm:txLinClrLst/>
    <dgm:txFillClrLst meth="repeat">
      <a:schemeClr val="lt1"/>
    </dgm:txFillClrLst>
    <dgm:txEffectClrLst/>
  </dgm:styleLbl>
  <dgm:styleLbl name="sibTrans2D1">
    <dgm:fillClrLst>
      <a:schemeClr val="accent4"/>
      <a:schemeClr val="accent5"/>
    </dgm:fillClrLst>
    <dgm:linClrLst meth="repeat">
      <a:schemeClr val="lt1"/>
    </dgm:linClrLst>
    <dgm:effectClrLst/>
    <dgm:txLinClrLst/>
    <dgm:txFillClrLst/>
    <dgm:txEffectClrLst/>
  </dgm:styleLbl>
  <dgm:styleLbl name="fgSibTrans2D1">
    <dgm:fillClrLst>
      <a:schemeClr val="accent4"/>
      <a:schemeClr val="accent5"/>
    </dgm:fillClrLst>
    <dgm:linClrLst meth="repeat">
      <a:schemeClr val="lt1"/>
    </dgm:linClrLst>
    <dgm:effectClrLst/>
    <dgm:txLinClrLst/>
    <dgm:txFillClrLst meth="repeat">
      <a:schemeClr val="lt1"/>
    </dgm:txFillClrLst>
    <dgm:txEffectClrLst/>
  </dgm:styleLbl>
  <dgm:styleLbl name="bgSibTrans2D1">
    <dgm:fillClrLst>
      <a:schemeClr val="accent4"/>
      <a:schemeClr val="accent5"/>
    </dgm:fillClrLst>
    <dgm:linClrLst meth="repeat">
      <a:schemeClr val="lt1"/>
    </dgm:linClrLst>
    <dgm:effectClrLst/>
    <dgm:txLinClrLst/>
    <dgm:txFillClrLst meth="repeat">
      <a:schemeClr val="lt1"/>
    </dgm:txFillClrLst>
    <dgm:txEffectClrLst/>
  </dgm:styleLbl>
  <dgm:styleLbl name="sibTrans1D1">
    <dgm:fillClrLst/>
    <dgm:linClrLst>
      <a:schemeClr val="accent4"/>
      <a:schemeClr val="accent5"/>
    </dgm:linClrLst>
    <dgm:effectClrLst/>
    <dgm:txLinClrLst/>
    <dgm:txFillClrLst meth="repeat">
      <a:schemeClr val="tx1"/>
    </dgm:txFillClrLst>
    <dgm:txEffectClrLst/>
  </dgm:styleLbl>
  <dgm:styleLbl name="callout">
    <dgm:fillClrLst meth="repeat">
      <a:schemeClr val="accent4"/>
    </dgm:fillClrLst>
    <dgm:linClrLst meth="repeat">
      <a:schemeClr val="accent4">
        <a:tint val="50000"/>
      </a:schemeClr>
    </dgm:linClrLst>
    <dgm:effectClrLst/>
    <dgm:txLinClrLst/>
    <dgm:txFillClrLst meth="repeat">
      <a:schemeClr val="tx1"/>
    </dgm:txFillClrLst>
    <dgm:txEffectClrLst/>
  </dgm:styleLbl>
  <dgm:styleLbl name="asst0">
    <dgm:fillClrLst meth="repeat">
      <a:schemeClr val="accent4"/>
    </dgm:fillClrLst>
    <dgm:linClrLst meth="repeat">
      <a:schemeClr val="lt1">
        <a:shade val="80000"/>
      </a:schemeClr>
    </dgm:linClrLst>
    <dgm:effectClrLst/>
    <dgm:txLinClrLst/>
    <dgm:txFillClrLst/>
    <dgm:txEffectClrLst/>
  </dgm:styleLbl>
  <dgm:styleLbl name="asst1">
    <dgm:fillClrLst meth="repeat">
      <a:schemeClr val="accent5"/>
    </dgm:fillClrLst>
    <dgm:linClrLst meth="repeat">
      <a:schemeClr val="lt1">
        <a:shade val="80000"/>
      </a:schemeClr>
    </dgm:linClrLst>
    <dgm:effectClrLst/>
    <dgm:txLinClrLst/>
    <dgm:txFillClrLst/>
    <dgm:txEffectClrLst/>
  </dgm:styleLbl>
  <dgm:styleLbl name="asst2">
    <dgm:fillClrLst>
      <a:schemeClr val="accent6"/>
    </dgm:fillClrLst>
    <dgm:linClrLst meth="repeat">
      <a:schemeClr val="lt1"/>
    </dgm:linClrLst>
    <dgm:effectClrLst/>
    <dgm:txLinClrLst/>
    <dgm:txFillClrLst/>
    <dgm:txEffectClrLst/>
  </dgm:styleLbl>
  <dgm:styleLbl name="asst3">
    <dgm:fillClrLst>
      <a:schemeClr val="accent1"/>
    </dgm:fillClrLst>
    <dgm:linClrLst meth="repeat">
      <a:schemeClr val="lt1"/>
    </dgm:linClrLst>
    <dgm:effectClrLst/>
    <dgm:txLinClrLst/>
    <dgm:txFillClrLst/>
    <dgm:txEffectClrLst/>
  </dgm:styleLbl>
  <dgm:styleLbl name="asst4">
    <dgm:fillClrLst>
      <a:schemeClr val="accent2"/>
    </dgm:fillClrLst>
    <dgm:linClrLst meth="repeat">
      <a:schemeClr val="lt1"/>
    </dgm:linClrLst>
    <dgm:effectClrLst/>
    <dgm:txLinClrLst/>
    <dgm:txFillClrLst/>
    <dgm:txEffectClrLst/>
  </dgm:styleLbl>
  <dgm:styleLbl name="parChTrans2D1">
    <dgm:fillClrLst meth="repeat">
      <a:schemeClr val="accent4"/>
    </dgm:fillClrLst>
    <dgm:linClrLst meth="repeat">
      <a:schemeClr val="lt1"/>
    </dgm:linClrLst>
    <dgm:effectClrLst/>
    <dgm:txLinClrLst/>
    <dgm:txFillClrLst meth="repeat">
      <a:schemeClr val="lt1"/>
    </dgm:txFillClrLst>
    <dgm:txEffectClrLst/>
  </dgm:styleLbl>
  <dgm:styleLbl name="parChTrans2D2">
    <dgm:fillClrLst meth="repeat">
      <a:schemeClr val="accent5"/>
    </dgm:fillClrLst>
    <dgm:linClrLst meth="repeat">
      <a:schemeClr val="lt1"/>
    </dgm:linClrLst>
    <dgm:effectClrLst/>
    <dgm:txLinClrLst/>
    <dgm:txFillClrLst/>
    <dgm:txEffectClrLst/>
  </dgm:styleLbl>
  <dgm:styleLbl name="parChTrans2D3">
    <dgm:fillClrLst meth="repeat">
      <a:schemeClr val="accent5"/>
    </dgm:fillClrLst>
    <dgm:linClrLst meth="repeat">
      <a:schemeClr val="lt1"/>
    </dgm:linClrLst>
    <dgm:effectClrLst/>
    <dgm:txLinClrLst/>
    <dgm:txFillClrLst/>
    <dgm:txEffectClrLst/>
  </dgm:styleLbl>
  <dgm:styleLbl name="parChTrans2D4">
    <dgm:fillClrLst meth="repeat">
      <a:schemeClr val="accent6"/>
    </dgm:fillClrLst>
    <dgm:linClrLst meth="repeat">
      <a:schemeClr val="lt1"/>
    </dgm:linClrLst>
    <dgm:effectClrLst/>
    <dgm:txLinClrLst/>
    <dgm:txFillClrLst meth="repeat">
      <a:schemeClr val="lt1"/>
    </dgm:txFillClrLst>
    <dgm:txEffectClrLst/>
  </dgm:styleLbl>
  <dgm:styleLbl name="parChTrans1D1">
    <dgm:fillClrLst meth="repeat">
      <a:schemeClr val="accent4"/>
    </dgm:fillClrLst>
    <dgm:linClrLst meth="repeat">
      <a:schemeClr val="accent4"/>
    </dgm:linClrLst>
    <dgm:effectClrLst/>
    <dgm:txLinClrLst/>
    <dgm:txFillClrLst meth="repeat">
      <a:schemeClr val="tx1"/>
    </dgm:txFillClrLst>
    <dgm:txEffectClrLst/>
  </dgm:styleLbl>
  <dgm:styleLbl name="parChTrans1D2">
    <dgm:fillClrLst meth="repeat">
      <a:schemeClr val="accent4">
        <a:tint val="90000"/>
      </a:schemeClr>
    </dgm:fillClrLst>
    <dgm:linClrLst meth="repeat">
      <a:schemeClr val="accent5"/>
    </dgm:linClrLst>
    <dgm:effectClrLst/>
    <dgm:txLinClrLst/>
    <dgm:txFillClrLst meth="repeat">
      <a:schemeClr val="tx1"/>
    </dgm:txFillClrLst>
    <dgm:txEffectClrLst/>
  </dgm:styleLbl>
  <dgm:styleLbl name="parChTrans1D3">
    <dgm:fillClrLst meth="repeat">
      <a:schemeClr val="accent4">
        <a:tint val="70000"/>
      </a:schemeClr>
    </dgm:fillClrLst>
    <dgm:linClrLst meth="repeat">
      <a:schemeClr val="accent6"/>
    </dgm:linClrLst>
    <dgm:effectClrLst/>
    <dgm:txLinClrLst/>
    <dgm:txFillClrLst meth="repeat">
      <a:schemeClr val="tx1"/>
    </dgm:txFillClrLst>
    <dgm:txEffectClrLst/>
  </dgm:styleLbl>
  <dgm:styleLbl name="parChTrans1D4">
    <dgm:fillClrLst meth="repeat">
      <a:schemeClr val="accent4">
        <a:tint val="50000"/>
      </a:schemeClr>
    </dgm:fillClrLst>
    <dgm:linClrLst meth="repeat">
      <a:schemeClr val="accent1"/>
    </dgm:linClrLst>
    <dgm:effectClrLst/>
    <dgm:txLinClrLst/>
    <dgm:txFillClrLst meth="repeat">
      <a:schemeClr val="tx1"/>
    </dgm:txFillClrLst>
    <dgm:txEffectClrLst/>
  </dgm:styleLbl>
  <dgm:styleLbl name="fgAcc1">
    <dgm:fillClrLst meth="repeat">
      <a:schemeClr val="lt1">
        <a:alpha val="90000"/>
      </a:schemeClr>
    </dgm:fillClrLst>
    <dgm:linClrLst>
      <a:schemeClr val="accent4"/>
      <a:schemeClr val="accent5"/>
    </dgm:linClrLst>
    <dgm:effectClrLst/>
    <dgm:txLinClrLst/>
    <dgm:txFillClrLst meth="repeat">
      <a:schemeClr val="dk1"/>
    </dgm:txFillClrLst>
    <dgm:txEffectClrLst/>
  </dgm:styleLbl>
  <dgm:styleLbl name="conFgAcc1">
    <dgm:fillClrLst meth="repeat">
      <a:schemeClr val="lt1">
        <a:alpha val="90000"/>
      </a:schemeClr>
    </dgm:fillClrLst>
    <dgm:linClrLst>
      <a:schemeClr val="accent4"/>
      <a:schemeClr val="accent5"/>
    </dgm:linClrLst>
    <dgm:effectClrLst/>
    <dgm:txLinClrLst/>
    <dgm:txFillClrLst meth="repeat">
      <a:schemeClr val="dk1"/>
    </dgm:txFillClrLst>
    <dgm:txEffectClrLst/>
  </dgm:styleLbl>
  <dgm:styleLbl name="alignAcc1">
    <dgm:fillClrLst meth="repeat">
      <a:schemeClr val="lt1">
        <a:alpha val="90000"/>
      </a:schemeClr>
    </dgm:fillClrLst>
    <dgm:linClrLst>
      <a:schemeClr val="accent4"/>
      <a:schemeClr val="accent5"/>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4"/>
    </dgm:linClrLst>
    <dgm:effectClrLst/>
    <dgm:txLinClrLst/>
    <dgm:txFillClrLst meth="repeat">
      <a:schemeClr val="dk1"/>
    </dgm:txFillClrLst>
    <dgm:txEffectClrLst/>
  </dgm:styleLbl>
  <dgm:styleLbl name="bgAcc1">
    <dgm:fillClrLst meth="repeat">
      <a:schemeClr val="lt1">
        <a:alpha val="90000"/>
      </a:schemeClr>
    </dgm:fillClrLst>
    <dgm:linClrLst>
      <a:schemeClr val="accent4"/>
      <a:schemeClr val="accent5"/>
    </dgm:linClrLst>
    <dgm:effectClrLst/>
    <dgm:txLinClrLst/>
    <dgm:txFillClrLst meth="repeat">
      <a:schemeClr val="dk1"/>
    </dgm:txFillClrLst>
    <dgm:txEffectClrLst/>
  </dgm:styleLbl>
  <dgm:styleLbl name="solidFgAcc1">
    <dgm:fillClrLst meth="repeat">
      <a:schemeClr val="lt1"/>
    </dgm:fillClrLst>
    <dgm:linClrLst>
      <a:schemeClr val="accent4"/>
      <a:schemeClr val="accent5"/>
    </dgm:linClrLst>
    <dgm:effectClrLst/>
    <dgm:txLinClrLst/>
    <dgm:txFillClrLst meth="repeat">
      <a:schemeClr val="dk1"/>
    </dgm:txFillClrLst>
    <dgm:txEffectClrLst/>
  </dgm:styleLbl>
  <dgm:styleLbl name="solidAlignAcc1">
    <dgm:fillClrLst meth="repeat">
      <a:schemeClr val="lt1"/>
    </dgm:fillClrLst>
    <dgm:linClrLst>
      <a:schemeClr val="accent4"/>
      <a:schemeClr val="accent5"/>
    </dgm:linClrLst>
    <dgm:effectClrLst/>
    <dgm:txLinClrLst/>
    <dgm:txFillClrLst meth="repeat">
      <a:schemeClr val="dk1"/>
    </dgm:txFillClrLst>
    <dgm:txEffectClrLst/>
  </dgm:styleLbl>
  <dgm:styleLbl name="solidBgAcc1">
    <dgm:fillClrLst meth="repeat">
      <a:schemeClr val="lt1"/>
    </dgm:fillClrLst>
    <dgm:linClrLst>
      <a:schemeClr val="accent4"/>
      <a:schemeClr val="accent5"/>
    </dgm:linClrLst>
    <dgm:effectClrLst/>
    <dgm:txLinClrLst/>
    <dgm:txFillClrLst meth="repeat">
      <a:schemeClr val="dk1"/>
    </dgm:txFillClrLst>
    <dgm:txEffectClrLst/>
  </dgm:styleLbl>
  <dgm:styleLbl name="fgAccFollowNode1">
    <dgm:fillClrLst>
      <a:schemeClr val="accent4">
        <a:tint val="40000"/>
        <a:alpha val="90000"/>
      </a:schemeClr>
      <a:schemeClr val="accent5">
        <a:tint val="40000"/>
        <a:alpha val="90000"/>
      </a:schemeClr>
    </dgm:fillClrLst>
    <dgm:linClrLst>
      <a:schemeClr val="accent4">
        <a:tint val="40000"/>
        <a:alpha val="90000"/>
      </a:schemeClr>
      <a:schemeClr val="accent5">
        <a:tint val="40000"/>
        <a:alpha val="90000"/>
      </a:schemeClr>
    </dgm:linClrLst>
    <dgm:effectClrLst/>
    <dgm:txLinClrLst/>
    <dgm:txFillClrLst meth="repeat">
      <a:schemeClr val="dk1"/>
    </dgm:txFillClrLst>
    <dgm:txEffectClrLst/>
  </dgm:styleLbl>
  <dgm:styleLbl name="alignAccFollowNode1">
    <dgm:fillClrLst>
      <a:schemeClr val="accent4">
        <a:tint val="40000"/>
        <a:alpha val="90000"/>
      </a:schemeClr>
      <a:schemeClr val="accent5">
        <a:tint val="40000"/>
        <a:alpha val="90000"/>
      </a:schemeClr>
    </dgm:fillClrLst>
    <dgm:linClrLst>
      <a:schemeClr val="accent4">
        <a:tint val="40000"/>
        <a:alpha val="90000"/>
      </a:schemeClr>
      <a:schemeClr val="accent5">
        <a:tint val="40000"/>
        <a:alpha val="90000"/>
      </a:schemeClr>
    </dgm:linClrLst>
    <dgm:effectClrLst/>
    <dgm:txLinClrLst/>
    <dgm:txFillClrLst meth="repeat">
      <a:schemeClr val="dk1"/>
    </dgm:txFillClrLst>
    <dgm:txEffectClrLst/>
  </dgm:styleLbl>
  <dgm:styleLbl name="bgAccFollowNode1">
    <dgm:fillClrLst>
      <a:schemeClr val="accent4">
        <a:tint val="40000"/>
        <a:alpha val="90000"/>
      </a:schemeClr>
      <a:schemeClr val="accent5">
        <a:tint val="40000"/>
        <a:alpha val="90000"/>
      </a:schemeClr>
    </dgm:fillClrLst>
    <dgm:linClrLst>
      <a:schemeClr val="accent4">
        <a:tint val="40000"/>
        <a:alpha val="90000"/>
      </a:schemeClr>
      <a:schemeClr val="accent5">
        <a:tint val="40000"/>
        <a:alpha val="90000"/>
      </a:schemeClr>
    </dgm:linClrLst>
    <dgm:effectClrLst/>
    <dgm:txLinClrLst/>
    <dgm:txFillClrLst meth="repeat">
      <a:schemeClr val="dk1"/>
    </dgm:txFillClrLst>
    <dgm:txEffectClrLst/>
  </dgm:styleLbl>
  <dgm:styleLbl name="fgAcc0">
    <dgm:fillClrLst meth="repeat">
      <a:schemeClr val="lt1">
        <a:alpha val="90000"/>
      </a:schemeClr>
    </dgm:fillClrLst>
    <dgm:linClrLst>
      <a:schemeClr val="accent3"/>
    </dgm:linClrLst>
    <dgm:effectClrLst/>
    <dgm:txLinClrLst/>
    <dgm:txFillClrLst meth="repeat">
      <a:schemeClr val="dk1"/>
    </dgm:txFillClrLst>
    <dgm:txEffectClrLst/>
  </dgm:styleLbl>
  <dgm:styleLbl name="fgAcc2">
    <dgm:fillClrLst meth="repeat">
      <a:schemeClr val="lt1">
        <a:alpha val="90000"/>
      </a:schemeClr>
    </dgm:fillClrLst>
    <dgm:linClrLst>
      <a:schemeClr val="accent5"/>
    </dgm:linClrLst>
    <dgm:effectClrLst/>
    <dgm:txLinClrLst/>
    <dgm:txFillClrLst meth="repeat">
      <a:schemeClr val="dk1"/>
    </dgm:txFillClrLst>
    <dgm:txEffectClrLst/>
  </dgm:styleLbl>
  <dgm:styleLbl name="fgAcc3">
    <dgm:fillClrLst meth="repeat">
      <a:schemeClr val="lt1">
        <a:alpha val="90000"/>
      </a:schemeClr>
    </dgm:fillClrLst>
    <dgm:linClrLst>
      <a:schemeClr val="accent6"/>
    </dgm:linClrLst>
    <dgm:effectClrLst/>
    <dgm:txLinClrLst/>
    <dgm:txFillClrLst meth="repeat">
      <a:schemeClr val="dk1"/>
    </dgm:txFillClrLst>
    <dgm:txEffectClrLst/>
  </dgm:styleLbl>
  <dgm:styleLbl name="fgAcc4">
    <dgm:fillClrLst meth="repeat">
      <a:schemeClr val="lt1">
        <a:alpha val="90000"/>
      </a:schemeClr>
    </dgm:fillClrLst>
    <dgm:linClrLst>
      <a:schemeClr val="accent1"/>
    </dgm:linClrLst>
    <dgm:effectClrLst/>
    <dgm:txLinClrLst/>
    <dgm:txFillClrLst meth="repeat">
      <a:schemeClr val="dk1"/>
    </dgm:txFillClrLst>
    <dgm:txEffectClrLst/>
  </dgm:styleLbl>
  <dgm:styleLbl name="bgShp">
    <dgm:fillClrLst meth="repeat">
      <a:schemeClr val="accent4">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4">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4">
        <a:tint val="50000"/>
        <a:alpha val="40000"/>
      </a:schemeClr>
    </dgm:fillClrLst>
    <dgm:linClrLst meth="repeat">
      <a:schemeClr val="accent4"/>
    </dgm:linClrLst>
    <dgm:effectClrLst/>
    <dgm:txLinClrLst/>
    <dgm:txFillClrLst meth="repeat">
      <a:schemeClr val="lt1"/>
    </dgm:txFillClrLst>
    <dgm:txEffectClrLst/>
  </dgm:styleLbl>
  <dgm:styleLbl name="fgShp">
    <dgm:fillClrLst meth="repeat">
      <a:schemeClr val="accent4">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66.xml><?xml version="1.0" encoding="utf-8"?>
<dgm:colorsDef xmlns:dgm="http://schemas.openxmlformats.org/drawingml/2006/diagram" xmlns:a="http://schemas.openxmlformats.org/drawingml/2006/main" uniqueId="urn:microsoft.com/office/officeart/2005/8/colors/colorful4">
  <dgm:title val=""/>
  <dgm:desc val=""/>
  <dgm:catLst>
    <dgm:cat type="colorful" pri="10400"/>
  </dgm:catLst>
  <dgm:styleLbl name="node0">
    <dgm:fillClrLst meth="repeat">
      <a:schemeClr val="accent3"/>
    </dgm:fillClrLst>
    <dgm:linClrLst meth="repeat">
      <a:schemeClr val="lt1"/>
    </dgm:linClrLst>
    <dgm:effectClrLst/>
    <dgm:txLinClrLst/>
    <dgm:txFillClrLst/>
    <dgm:txEffectClrLst/>
  </dgm:styleLbl>
  <dgm:styleLbl name="node1">
    <dgm:fillClrLst>
      <a:schemeClr val="accent4"/>
      <a:schemeClr val="accent5"/>
    </dgm:fillClrLst>
    <dgm:linClrLst meth="repeat">
      <a:schemeClr val="lt1"/>
    </dgm:linClrLst>
    <dgm:effectClrLst/>
    <dgm:txLinClrLst/>
    <dgm:txFillClrLst/>
    <dgm:txEffectClrLst/>
  </dgm:styleLbl>
  <dgm:styleLbl name="alignNode1">
    <dgm:fillClrLst>
      <a:schemeClr val="accent4"/>
      <a:schemeClr val="accent5"/>
    </dgm:fillClrLst>
    <dgm:linClrLst>
      <a:schemeClr val="accent4"/>
      <a:schemeClr val="accent5"/>
    </dgm:linClrLst>
    <dgm:effectClrLst/>
    <dgm:txLinClrLst/>
    <dgm:txFillClrLst/>
    <dgm:txEffectClrLst/>
  </dgm:styleLbl>
  <dgm:styleLbl name="lnNode1">
    <dgm:fillClrLst>
      <a:schemeClr val="accent4"/>
      <a:schemeClr val="accent5"/>
    </dgm:fillClrLst>
    <dgm:linClrLst meth="repeat">
      <a:schemeClr val="lt1"/>
    </dgm:linClrLst>
    <dgm:effectClrLst/>
    <dgm:txLinClrLst/>
    <dgm:txFillClrLst/>
    <dgm:txEffectClrLst/>
  </dgm:styleLbl>
  <dgm:styleLbl name="vennNode1">
    <dgm:fillClrLst>
      <a:schemeClr val="accent4">
        <a:alpha val="50000"/>
      </a:schemeClr>
      <a:schemeClr val="accent5">
        <a:alpha val="50000"/>
      </a:schemeClr>
    </dgm:fillClrLst>
    <dgm:linClrLst meth="repeat">
      <a:schemeClr val="lt1"/>
    </dgm:linClrLst>
    <dgm:effectClrLst/>
    <dgm:txLinClrLst/>
    <dgm:txFillClrLst/>
    <dgm:txEffectClrLst/>
  </dgm:styleLbl>
  <dgm:styleLbl name="node2">
    <dgm:fillClrLst>
      <a:schemeClr val="accent5"/>
    </dgm:fillClrLst>
    <dgm:linClrLst meth="repeat">
      <a:schemeClr val="lt1"/>
    </dgm:linClrLst>
    <dgm:effectClrLst/>
    <dgm:txLinClrLst/>
    <dgm:txFillClrLst/>
    <dgm:txEffectClrLst/>
  </dgm:styleLbl>
  <dgm:styleLbl name="node3">
    <dgm:fillClrLst>
      <a:schemeClr val="accent6"/>
    </dgm:fillClrLst>
    <dgm:linClrLst meth="repeat">
      <a:schemeClr val="lt1"/>
    </dgm:linClrLst>
    <dgm:effectClrLst/>
    <dgm:txLinClrLst/>
    <dgm:txFillClrLst/>
    <dgm:txEffectClrLst/>
  </dgm:styleLbl>
  <dgm:styleLbl name="node4">
    <dgm:fillClrLst>
      <a:schemeClr val="accent1"/>
    </dgm:fillClrLst>
    <dgm:linClrLst meth="repeat">
      <a:schemeClr val="lt1"/>
    </dgm:linClrLst>
    <dgm:effectClrLst/>
    <dgm:txLinClrLst/>
    <dgm:txFillClrLst/>
    <dgm:txEffectClrLst/>
  </dgm:styleLbl>
  <dgm:styleLbl name="fgImgPlace1">
    <dgm:fillClrLst>
      <a:schemeClr val="accent4">
        <a:tint val="50000"/>
      </a:schemeClr>
      <a:schemeClr val="accent5">
        <a:tint val="50000"/>
      </a:schemeClr>
    </dgm:fillClrLst>
    <dgm:linClrLst meth="repeat">
      <a:schemeClr val="lt1"/>
    </dgm:linClrLst>
    <dgm:effectClrLst/>
    <dgm:txLinClrLst/>
    <dgm:txFillClrLst meth="repeat">
      <a:schemeClr val="lt1"/>
    </dgm:txFillClrLst>
    <dgm:txEffectClrLst/>
  </dgm:styleLbl>
  <dgm:styleLbl name="alignImgPlace1">
    <dgm:fillClrLst>
      <a:schemeClr val="accent4">
        <a:tint val="50000"/>
      </a:schemeClr>
      <a:schemeClr val="accent5">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4">
        <a:tint val="50000"/>
      </a:schemeClr>
      <a:schemeClr val="accent5">
        <a:tint val="20000"/>
      </a:schemeClr>
    </dgm:fillClrLst>
    <dgm:linClrLst meth="repeat">
      <a:schemeClr val="lt1"/>
    </dgm:linClrLst>
    <dgm:effectClrLst/>
    <dgm:txLinClrLst/>
    <dgm:txFillClrLst meth="repeat">
      <a:schemeClr val="lt1"/>
    </dgm:txFillClrLst>
    <dgm:txEffectClrLst/>
  </dgm:styleLbl>
  <dgm:styleLbl name="sibTrans2D1">
    <dgm:fillClrLst>
      <a:schemeClr val="accent4"/>
      <a:schemeClr val="accent5"/>
    </dgm:fillClrLst>
    <dgm:linClrLst meth="repeat">
      <a:schemeClr val="lt1"/>
    </dgm:linClrLst>
    <dgm:effectClrLst/>
    <dgm:txLinClrLst/>
    <dgm:txFillClrLst/>
    <dgm:txEffectClrLst/>
  </dgm:styleLbl>
  <dgm:styleLbl name="fgSibTrans2D1">
    <dgm:fillClrLst>
      <a:schemeClr val="accent4"/>
      <a:schemeClr val="accent5"/>
    </dgm:fillClrLst>
    <dgm:linClrLst meth="repeat">
      <a:schemeClr val="lt1"/>
    </dgm:linClrLst>
    <dgm:effectClrLst/>
    <dgm:txLinClrLst/>
    <dgm:txFillClrLst meth="repeat">
      <a:schemeClr val="lt1"/>
    </dgm:txFillClrLst>
    <dgm:txEffectClrLst/>
  </dgm:styleLbl>
  <dgm:styleLbl name="bgSibTrans2D1">
    <dgm:fillClrLst>
      <a:schemeClr val="accent4"/>
      <a:schemeClr val="accent5"/>
    </dgm:fillClrLst>
    <dgm:linClrLst meth="repeat">
      <a:schemeClr val="lt1"/>
    </dgm:linClrLst>
    <dgm:effectClrLst/>
    <dgm:txLinClrLst/>
    <dgm:txFillClrLst meth="repeat">
      <a:schemeClr val="lt1"/>
    </dgm:txFillClrLst>
    <dgm:txEffectClrLst/>
  </dgm:styleLbl>
  <dgm:styleLbl name="sibTrans1D1">
    <dgm:fillClrLst/>
    <dgm:linClrLst>
      <a:schemeClr val="accent4"/>
      <a:schemeClr val="accent5"/>
    </dgm:linClrLst>
    <dgm:effectClrLst/>
    <dgm:txLinClrLst/>
    <dgm:txFillClrLst meth="repeat">
      <a:schemeClr val="tx1"/>
    </dgm:txFillClrLst>
    <dgm:txEffectClrLst/>
  </dgm:styleLbl>
  <dgm:styleLbl name="callout">
    <dgm:fillClrLst meth="repeat">
      <a:schemeClr val="accent4"/>
    </dgm:fillClrLst>
    <dgm:linClrLst meth="repeat">
      <a:schemeClr val="accent4">
        <a:tint val="50000"/>
      </a:schemeClr>
    </dgm:linClrLst>
    <dgm:effectClrLst/>
    <dgm:txLinClrLst/>
    <dgm:txFillClrLst meth="repeat">
      <a:schemeClr val="tx1"/>
    </dgm:txFillClrLst>
    <dgm:txEffectClrLst/>
  </dgm:styleLbl>
  <dgm:styleLbl name="asst0">
    <dgm:fillClrLst meth="repeat">
      <a:schemeClr val="accent4"/>
    </dgm:fillClrLst>
    <dgm:linClrLst meth="repeat">
      <a:schemeClr val="lt1">
        <a:shade val="80000"/>
      </a:schemeClr>
    </dgm:linClrLst>
    <dgm:effectClrLst/>
    <dgm:txLinClrLst/>
    <dgm:txFillClrLst/>
    <dgm:txEffectClrLst/>
  </dgm:styleLbl>
  <dgm:styleLbl name="asst1">
    <dgm:fillClrLst meth="repeat">
      <a:schemeClr val="accent5"/>
    </dgm:fillClrLst>
    <dgm:linClrLst meth="repeat">
      <a:schemeClr val="lt1">
        <a:shade val="80000"/>
      </a:schemeClr>
    </dgm:linClrLst>
    <dgm:effectClrLst/>
    <dgm:txLinClrLst/>
    <dgm:txFillClrLst/>
    <dgm:txEffectClrLst/>
  </dgm:styleLbl>
  <dgm:styleLbl name="asst2">
    <dgm:fillClrLst>
      <a:schemeClr val="accent6"/>
    </dgm:fillClrLst>
    <dgm:linClrLst meth="repeat">
      <a:schemeClr val="lt1"/>
    </dgm:linClrLst>
    <dgm:effectClrLst/>
    <dgm:txLinClrLst/>
    <dgm:txFillClrLst/>
    <dgm:txEffectClrLst/>
  </dgm:styleLbl>
  <dgm:styleLbl name="asst3">
    <dgm:fillClrLst>
      <a:schemeClr val="accent1"/>
    </dgm:fillClrLst>
    <dgm:linClrLst meth="repeat">
      <a:schemeClr val="lt1"/>
    </dgm:linClrLst>
    <dgm:effectClrLst/>
    <dgm:txLinClrLst/>
    <dgm:txFillClrLst/>
    <dgm:txEffectClrLst/>
  </dgm:styleLbl>
  <dgm:styleLbl name="asst4">
    <dgm:fillClrLst>
      <a:schemeClr val="accent2"/>
    </dgm:fillClrLst>
    <dgm:linClrLst meth="repeat">
      <a:schemeClr val="lt1"/>
    </dgm:linClrLst>
    <dgm:effectClrLst/>
    <dgm:txLinClrLst/>
    <dgm:txFillClrLst/>
    <dgm:txEffectClrLst/>
  </dgm:styleLbl>
  <dgm:styleLbl name="parChTrans2D1">
    <dgm:fillClrLst meth="repeat">
      <a:schemeClr val="accent4"/>
    </dgm:fillClrLst>
    <dgm:linClrLst meth="repeat">
      <a:schemeClr val="lt1"/>
    </dgm:linClrLst>
    <dgm:effectClrLst/>
    <dgm:txLinClrLst/>
    <dgm:txFillClrLst meth="repeat">
      <a:schemeClr val="lt1"/>
    </dgm:txFillClrLst>
    <dgm:txEffectClrLst/>
  </dgm:styleLbl>
  <dgm:styleLbl name="parChTrans2D2">
    <dgm:fillClrLst meth="repeat">
      <a:schemeClr val="accent5"/>
    </dgm:fillClrLst>
    <dgm:linClrLst meth="repeat">
      <a:schemeClr val="lt1"/>
    </dgm:linClrLst>
    <dgm:effectClrLst/>
    <dgm:txLinClrLst/>
    <dgm:txFillClrLst/>
    <dgm:txEffectClrLst/>
  </dgm:styleLbl>
  <dgm:styleLbl name="parChTrans2D3">
    <dgm:fillClrLst meth="repeat">
      <a:schemeClr val="accent5"/>
    </dgm:fillClrLst>
    <dgm:linClrLst meth="repeat">
      <a:schemeClr val="lt1"/>
    </dgm:linClrLst>
    <dgm:effectClrLst/>
    <dgm:txLinClrLst/>
    <dgm:txFillClrLst/>
    <dgm:txEffectClrLst/>
  </dgm:styleLbl>
  <dgm:styleLbl name="parChTrans2D4">
    <dgm:fillClrLst meth="repeat">
      <a:schemeClr val="accent6"/>
    </dgm:fillClrLst>
    <dgm:linClrLst meth="repeat">
      <a:schemeClr val="lt1"/>
    </dgm:linClrLst>
    <dgm:effectClrLst/>
    <dgm:txLinClrLst/>
    <dgm:txFillClrLst meth="repeat">
      <a:schemeClr val="lt1"/>
    </dgm:txFillClrLst>
    <dgm:txEffectClrLst/>
  </dgm:styleLbl>
  <dgm:styleLbl name="parChTrans1D1">
    <dgm:fillClrLst meth="repeat">
      <a:schemeClr val="accent4"/>
    </dgm:fillClrLst>
    <dgm:linClrLst meth="repeat">
      <a:schemeClr val="accent4"/>
    </dgm:linClrLst>
    <dgm:effectClrLst/>
    <dgm:txLinClrLst/>
    <dgm:txFillClrLst meth="repeat">
      <a:schemeClr val="tx1"/>
    </dgm:txFillClrLst>
    <dgm:txEffectClrLst/>
  </dgm:styleLbl>
  <dgm:styleLbl name="parChTrans1D2">
    <dgm:fillClrLst meth="repeat">
      <a:schemeClr val="accent4">
        <a:tint val="90000"/>
      </a:schemeClr>
    </dgm:fillClrLst>
    <dgm:linClrLst meth="repeat">
      <a:schemeClr val="accent5"/>
    </dgm:linClrLst>
    <dgm:effectClrLst/>
    <dgm:txLinClrLst/>
    <dgm:txFillClrLst meth="repeat">
      <a:schemeClr val="tx1"/>
    </dgm:txFillClrLst>
    <dgm:txEffectClrLst/>
  </dgm:styleLbl>
  <dgm:styleLbl name="parChTrans1D3">
    <dgm:fillClrLst meth="repeat">
      <a:schemeClr val="accent4">
        <a:tint val="70000"/>
      </a:schemeClr>
    </dgm:fillClrLst>
    <dgm:linClrLst meth="repeat">
      <a:schemeClr val="accent6"/>
    </dgm:linClrLst>
    <dgm:effectClrLst/>
    <dgm:txLinClrLst/>
    <dgm:txFillClrLst meth="repeat">
      <a:schemeClr val="tx1"/>
    </dgm:txFillClrLst>
    <dgm:txEffectClrLst/>
  </dgm:styleLbl>
  <dgm:styleLbl name="parChTrans1D4">
    <dgm:fillClrLst meth="repeat">
      <a:schemeClr val="accent4">
        <a:tint val="50000"/>
      </a:schemeClr>
    </dgm:fillClrLst>
    <dgm:linClrLst meth="repeat">
      <a:schemeClr val="accent1"/>
    </dgm:linClrLst>
    <dgm:effectClrLst/>
    <dgm:txLinClrLst/>
    <dgm:txFillClrLst meth="repeat">
      <a:schemeClr val="tx1"/>
    </dgm:txFillClrLst>
    <dgm:txEffectClrLst/>
  </dgm:styleLbl>
  <dgm:styleLbl name="fgAcc1">
    <dgm:fillClrLst meth="repeat">
      <a:schemeClr val="lt1">
        <a:alpha val="90000"/>
      </a:schemeClr>
    </dgm:fillClrLst>
    <dgm:linClrLst>
      <a:schemeClr val="accent4"/>
      <a:schemeClr val="accent5"/>
    </dgm:linClrLst>
    <dgm:effectClrLst/>
    <dgm:txLinClrLst/>
    <dgm:txFillClrLst meth="repeat">
      <a:schemeClr val="dk1"/>
    </dgm:txFillClrLst>
    <dgm:txEffectClrLst/>
  </dgm:styleLbl>
  <dgm:styleLbl name="conFgAcc1">
    <dgm:fillClrLst meth="repeat">
      <a:schemeClr val="lt1">
        <a:alpha val="90000"/>
      </a:schemeClr>
    </dgm:fillClrLst>
    <dgm:linClrLst>
      <a:schemeClr val="accent4"/>
      <a:schemeClr val="accent5"/>
    </dgm:linClrLst>
    <dgm:effectClrLst/>
    <dgm:txLinClrLst/>
    <dgm:txFillClrLst meth="repeat">
      <a:schemeClr val="dk1"/>
    </dgm:txFillClrLst>
    <dgm:txEffectClrLst/>
  </dgm:styleLbl>
  <dgm:styleLbl name="alignAcc1">
    <dgm:fillClrLst meth="repeat">
      <a:schemeClr val="lt1">
        <a:alpha val="90000"/>
      </a:schemeClr>
    </dgm:fillClrLst>
    <dgm:linClrLst>
      <a:schemeClr val="accent4"/>
      <a:schemeClr val="accent5"/>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4"/>
    </dgm:linClrLst>
    <dgm:effectClrLst/>
    <dgm:txLinClrLst/>
    <dgm:txFillClrLst meth="repeat">
      <a:schemeClr val="dk1"/>
    </dgm:txFillClrLst>
    <dgm:txEffectClrLst/>
  </dgm:styleLbl>
  <dgm:styleLbl name="bgAcc1">
    <dgm:fillClrLst meth="repeat">
      <a:schemeClr val="lt1">
        <a:alpha val="90000"/>
      </a:schemeClr>
    </dgm:fillClrLst>
    <dgm:linClrLst>
      <a:schemeClr val="accent4"/>
      <a:schemeClr val="accent5"/>
    </dgm:linClrLst>
    <dgm:effectClrLst/>
    <dgm:txLinClrLst/>
    <dgm:txFillClrLst meth="repeat">
      <a:schemeClr val="dk1"/>
    </dgm:txFillClrLst>
    <dgm:txEffectClrLst/>
  </dgm:styleLbl>
  <dgm:styleLbl name="solidFgAcc1">
    <dgm:fillClrLst meth="repeat">
      <a:schemeClr val="lt1"/>
    </dgm:fillClrLst>
    <dgm:linClrLst>
      <a:schemeClr val="accent4"/>
      <a:schemeClr val="accent5"/>
    </dgm:linClrLst>
    <dgm:effectClrLst/>
    <dgm:txLinClrLst/>
    <dgm:txFillClrLst meth="repeat">
      <a:schemeClr val="dk1"/>
    </dgm:txFillClrLst>
    <dgm:txEffectClrLst/>
  </dgm:styleLbl>
  <dgm:styleLbl name="solidAlignAcc1">
    <dgm:fillClrLst meth="repeat">
      <a:schemeClr val="lt1"/>
    </dgm:fillClrLst>
    <dgm:linClrLst>
      <a:schemeClr val="accent4"/>
      <a:schemeClr val="accent5"/>
    </dgm:linClrLst>
    <dgm:effectClrLst/>
    <dgm:txLinClrLst/>
    <dgm:txFillClrLst meth="repeat">
      <a:schemeClr val="dk1"/>
    </dgm:txFillClrLst>
    <dgm:txEffectClrLst/>
  </dgm:styleLbl>
  <dgm:styleLbl name="solidBgAcc1">
    <dgm:fillClrLst meth="repeat">
      <a:schemeClr val="lt1"/>
    </dgm:fillClrLst>
    <dgm:linClrLst>
      <a:schemeClr val="accent4"/>
      <a:schemeClr val="accent5"/>
    </dgm:linClrLst>
    <dgm:effectClrLst/>
    <dgm:txLinClrLst/>
    <dgm:txFillClrLst meth="repeat">
      <a:schemeClr val="dk1"/>
    </dgm:txFillClrLst>
    <dgm:txEffectClrLst/>
  </dgm:styleLbl>
  <dgm:styleLbl name="fgAccFollowNode1">
    <dgm:fillClrLst>
      <a:schemeClr val="accent4">
        <a:tint val="40000"/>
        <a:alpha val="90000"/>
      </a:schemeClr>
      <a:schemeClr val="accent5">
        <a:tint val="40000"/>
        <a:alpha val="90000"/>
      </a:schemeClr>
    </dgm:fillClrLst>
    <dgm:linClrLst>
      <a:schemeClr val="accent4">
        <a:tint val="40000"/>
        <a:alpha val="90000"/>
      </a:schemeClr>
      <a:schemeClr val="accent5">
        <a:tint val="40000"/>
        <a:alpha val="90000"/>
      </a:schemeClr>
    </dgm:linClrLst>
    <dgm:effectClrLst/>
    <dgm:txLinClrLst/>
    <dgm:txFillClrLst meth="repeat">
      <a:schemeClr val="dk1"/>
    </dgm:txFillClrLst>
    <dgm:txEffectClrLst/>
  </dgm:styleLbl>
  <dgm:styleLbl name="alignAccFollowNode1">
    <dgm:fillClrLst>
      <a:schemeClr val="accent4">
        <a:tint val="40000"/>
        <a:alpha val="90000"/>
      </a:schemeClr>
      <a:schemeClr val="accent5">
        <a:tint val="40000"/>
        <a:alpha val="90000"/>
      </a:schemeClr>
    </dgm:fillClrLst>
    <dgm:linClrLst>
      <a:schemeClr val="accent4">
        <a:tint val="40000"/>
        <a:alpha val="90000"/>
      </a:schemeClr>
      <a:schemeClr val="accent5">
        <a:tint val="40000"/>
        <a:alpha val="90000"/>
      </a:schemeClr>
    </dgm:linClrLst>
    <dgm:effectClrLst/>
    <dgm:txLinClrLst/>
    <dgm:txFillClrLst meth="repeat">
      <a:schemeClr val="dk1"/>
    </dgm:txFillClrLst>
    <dgm:txEffectClrLst/>
  </dgm:styleLbl>
  <dgm:styleLbl name="bgAccFollowNode1">
    <dgm:fillClrLst>
      <a:schemeClr val="accent4">
        <a:tint val="40000"/>
        <a:alpha val="90000"/>
      </a:schemeClr>
      <a:schemeClr val="accent5">
        <a:tint val="40000"/>
        <a:alpha val="90000"/>
      </a:schemeClr>
    </dgm:fillClrLst>
    <dgm:linClrLst>
      <a:schemeClr val="accent4">
        <a:tint val="40000"/>
        <a:alpha val="90000"/>
      </a:schemeClr>
      <a:schemeClr val="accent5">
        <a:tint val="40000"/>
        <a:alpha val="90000"/>
      </a:schemeClr>
    </dgm:linClrLst>
    <dgm:effectClrLst/>
    <dgm:txLinClrLst/>
    <dgm:txFillClrLst meth="repeat">
      <a:schemeClr val="dk1"/>
    </dgm:txFillClrLst>
    <dgm:txEffectClrLst/>
  </dgm:styleLbl>
  <dgm:styleLbl name="fgAcc0">
    <dgm:fillClrLst meth="repeat">
      <a:schemeClr val="lt1">
        <a:alpha val="90000"/>
      </a:schemeClr>
    </dgm:fillClrLst>
    <dgm:linClrLst>
      <a:schemeClr val="accent3"/>
    </dgm:linClrLst>
    <dgm:effectClrLst/>
    <dgm:txLinClrLst/>
    <dgm:txFillClrLst meth="repeat">
      <a:schemeClr val="dk1"/>
    </dgm:txFillClrLst>
    <dgm:txEffectClrLst/>
  </dgm:styleLbl>
  <dgm:styleLbl name="fgAcc2">
    <dgm:fillClrLst meth="repeat">
      <a:schemeClr val="lt1">
        <a:alpha val="90000"/>
      </a:schemeClr>
    </dgm:fillClrLst>
    <dgm:linClrLst>
      <a:schemeClr val="accent5"/>
    </dgm:linClrLst>
    <dgm:effectClrLst/>
    <dgm:txLinClrLst/>
    <dgm:txFillClrLst meth="repeat">
      <a:schemeClr val="dk1"/>
    </dgm:txFillClrLst>
    <dgm:txEffectClrLst/>
  </dgm:styleLbl>
  <dgm:styleLbl name="fgAcc3">
    <dgm:fillClrLst meth="repeat">
      <a:schemeClr val="lt1">
        <a:alpha val="90000"/>
      </a:schemeClr>
    </dgm:fillClrLst>
    <dgm:linClrLst>
      <a:schemeClr val="accent6"/>
    </dgm:linClrLst>
    <dgm:effectClrLst/>
    <dgm:txLinClrLst/>
    <dgm:txFillClrLst meth="repeat">
      <a:schemeClr val="dk1"/>
    </dgm:txFillClrLst>
    <dgm:txEffectClrLst/>
  </dgm:styleLbl>
  <dgm:styleLbl name="fgAcc4">
    <dgm:fillClrLst meth="repeat">
      <a:schemeClr val="lt1">
        <a:alpha val="90000"/>
      </a:schemeClr>
    </dgm:fillClrLst>
    <dgm:linClrLst>
      <a:schemeClr val="accent1"/>
    </dgm:linClrLst>
    <dgm:effectClrLst/>
    <dgm:txLinClrLst/>
    <dgm:txFillClrLst meth="repeat">
      <a:schemeClr val="dk1"/>
    </dgm:txFillClrLst>
    <dgm:txEffectClrLst/>
  </dgm:styleLbl>
  <dgm:styleLbl name="bgShp">
    <dgm:fillClrLst meth="repeat">
      <a:schemeClr val="accent4">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4">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4">
        <a:tint val="50000"/>
        <a:alpha val="40000"/>
      </a:schemeClr>
    </dgm:fillClrLst>
    <dgm:linClrLst meth="repeat">
      <a:schemeClr val="accent4"/>
    </dgm:linClrLst>
    <dgm:effectClrLst/>
    <dgm:txLinClrLst/>
    <dgm:txFillClrLst meth="repeat">
      <a:schemeClr val="lt1"/>
    </dgm:txFillClrLst>
    <dgm:txEffectClrLst/>
  </dgm:styleLbl>
  <dgm:styleLbl name="fgShp">
    <dgm:fillClrLst meth="repeat">
      <a:schemeClr val="accent4">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67.xml><?xml version="1.0" encoding="utf-8"?>
<dgm:colorsDef xmlns:dgm="http://schemas.openxmlformats.org/drawingml/2006/diagram" xmlns:a="http://schemas.openxmlformats.org/drawingml/2006/main" uniqueId="urn:microsoft.com/office/officeart/2005/8/colors/colorful5">
  <dgm:title val=""/>
  <dgm:desc val=""/>
  <dgm:catLst>
    <dgm:cat type="colorful" pri="10500"/>
  </dgm:catLst>
  <dgm:styleLbl name="node0">
    <dgm:fillClrLst meth="repeat">
      <a:schemeClr val="accent4"/>
    </dgm:fillClrLst>
    <dgm:linClrLst meth="repeat">
      <a:schemeClr val="lt1"/>
    </dgm:linClrLst>
    <dgm:effectClrLst/>
    <dgm:txLinClrLst/>
    <dgm:txFillClrLst/>
    <dgm:txEffectClrLst/>
  </dgm:styleLbl>
  <dgm:styleLbl name="node1">
    <dgm:fillClrLst>
      <a:schemeClr val="accent5"/>
      <a:schemeClr val="accent6"/>
    </dgm:fillClrLst>
    <dgm:linClrLst meth="repeat">
      <a:schemeClr val="lt1"/>
    </dgm:linClrLst>
    <dgm:effectClrLst/>
    <dgm:txLinClrLst/>
    <dgm:txFillClrLst/>
    <dgm:txEffectClrLst/>
  </dgm:styleLbl>
  <dgm:styleLbl name="alignNode1">
    <dgm:fillClrLst>
      <a:schemeClr val="accent5"/>
      <a:schemeClr val="accent6"/>
    </dgm:fillClrLst>
    <dgm:linClrLst>
      <a:schemeClr val="accent5"/>
      <a:schemeClr val="accent6"/>
    </dgm:linClrLst>
    <dgm:effectClrLst/>
    <dgm:txLinClrLst/>
    <dgm:txFillClrLst/>
    <dgm:txEffectClrLst/>
  </dgm:styleLbl>
  <dgm:styleLbl name="lnNode1">
    <dgm:fillClrLst>
      <a:schemeClr val="accent5"/>
      <a:schemeClr val="accent6"/>
    </dgm:fillClrLst>
    <dgm:linClrLst meth="repeat">
      <a:schemeClr val="lt1"/>
    </dgm:linClrLst>
    <dgm:effectClrLst/>
    <dgm:txLinClrLst/>
    <dgm:txFillClrLst/>
    <dgm:txEffectClrLst/>
  </dgm:styleLbl>
  <dgm:styleLbl name="vennNode1">
    <dgm:fillClrLst>
      <a:schemeClr val="accent5">
        <a:alpha val="50000"/>
      </a:schemeClr>
      <a:schemeClr val="accent6">
        <a:alpha val="50000"/>
      </a:schemeClr>
    </dgm:fillClrLst>
    <dgm:linClrLst meth="repeat">
      <a:schemeClr val="lt1"/>
    </dgm:linClrLst>
    <dgm:effectClrLst/>
    <dgm:txLinClrLst/>
    <dgm:txFillClrLst/>
    <dgm:txEffectClrLst/>
  </dgm:styleLbl>
  <dgm:styleLbl name="node2">
    <dgm:fillClrLst>
      <a:schemeClr val="accent6"/>
    </dgm:fillClrLst>
    <dgm:linClrLst meth="repeat">
      <a:schemeClr val="lt1"/>
    </dgm:linClrLst>
    <dgm:effectClrLst/>
    <dgm:txLinClrLst/>
    <dgm:txFillClrLst/>
    <dgm:txEffectClrLst/>
  </dgm:styleLbl>
  <dgm:styleLbl name="node3">
    <dgm:fillClrLst>
      <a:schemeClr val="accent1"/>
    </dgm:fillClrLst>
    <dgm:linClrLst meth="repeat">
      <a:schemeClr val="lt1"/>
    </dgm:linClrLst>
    <dgm:effectClrLst/>
    <dgm:txLinClrLst/>
    <dgm:txFillClrLst/>
    <dgm:txEffectClrLst/>
  </dgm:styleLbl>
  <dgm:styleLbl name="node4">
    <dgm:fillClrLst>
      <a:schemeClr val="accent2"/>
    </dgm:fillClrLst>
    <dgm:linClrLst meth="repeat">
      <a:schemeClr val="lt1"/>
    </dgm:linClrLst>
    <dgm:effectClrLst/>
    <dgm:txLinClrLst/>
    <dgm:txFillClrLst/>
    <dgm:txEffectClrLst/>
  </dgm:styleLbl>
  <dgm:styleLbl name="fgImgPlace1">
    <dgm:fillClrLst>
      <a:schemeClr val="accent5">
        <a:tint val="50000"/>
      </a:schemeClr>
      <a:schemeClr val="accent6">
        <a:tint val="50000"/>
      </a:schemeClr>
    </dgm:fillClrLst>
    <dgm:linClrLst meth="repeat">
      <a:schemeClr val="lt1"/>
    </dgm:linClrLst>
    <dgm:effectClrLst/>
    <dgm:txLinClrLst/>
    <dgm:txFillClrLst meth="repeat">
      <a:schemeClr val="lt1"/>
    </dgm:txFillClrLst>
    <dgm:txEffectClrLst/>
  </dgm:styleLbl>
  <dgm:styleLbl name="alignImgPlace1">
    <dgm:fillClrLst>
      <a:schemeClr val="accent5">
        <a:tint val="50000"/>
      </a:schemeClr>
      <a:schemeClr val="accent6">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5">
        <a:tint val="50000"/>
      </a:schemeClr>
      <a:schemeClr val="accent6">
        <a:tint val="20000"/>
      </a:schemeClr>
    </dgm:fillClrLst>
    <dgm:linClrLst meth="repeat">
      <a:schemeClr val="lt1"/>
    </dgm:linClrLst>
    <dgm:effectClrLst/>
    <dgm:txLinClrLst/>
    <dgm:txFillClrLst meth="repeat">
      <a:schemeClr val="lt1"/>
    </dgm:txFillClrLst>
    <dgm:txEffectClrLst/>
  </dgm:styleLbl>
  <dgm:styleLbl name="sibTrans2D1">
    <dgm:fillClrLst>
      <a:schemeClr val="accent5"/>
      <a:schemeClr val="accent6"/>
    </dgm:fillClrLst>
    <dgm:linClrLst meth="repeat">
      <a:schemeClr val="lt1"/>
    </dgm:linClrLst>
    <dgm:effectClrLst/>
    <dgm:txLinClrLst/>
    <dgm:txFillClrLst/>
    <dgm:txEffectClrLst/>
  </dgm:styleLbl>
  <dgm:styleLbl name="fgSibTrans2D1">
    <dgm:fillClrLst>
      <a:schemeClr val="accent5"/>
      <a:schemeClr val="accent6"/>
    </dgm:fillClrLst>
    <dgm:linClrLst meth="repeat">
      <a:schemeClr val="lt1"/>
    </dgm:linClrLst>
    <dgm:effectClrLst/>
    <dgm:txLinClrLst/>
    <dgm:txFillClrLst meth="repeat">
      <a:schemeClr val="lt1"/>
    </dgm:txFillClrLst>
    <dgm:txEffectClrLst/>
  </dgm:styleLbl>
  <dgm:styleLbl name="bgSibTrans2D1">
    <dgm:fillClrLst>
      <a:schemeClr val="accent5"/>
      <a:schemeClr val="accent6"/>
    </dgm:fillClrLst>
    <dgm:linClrLst meth="repeat">
      <a:schemeClr val="lt1"/>
    </dgm:linClrLst>
    <dgm:effectClrLst/>
    <dgm:txLinClrLst/>
    <dgm:txFillClrLst meth="repeat">
      <a:schemeClr val="lt1"/>
    </dgm:txFillClrLst>
    <dgm:txEffectClrLst/>
  </dgm:styleLbl>
  <dgm:styleLbl name="sibTrans1D1">
    <dgm:fillClrLst/>
    <dgm:linClrLst>
      <a:schemeClr val="accent5"/>
      <a:schemeClr val="accent6"/>
    </dgm:linClrLst>
    <dgm:effectClrLst/>
    <dgm:txLinClrLst/>
    <dgm:txFillClrLst meth="repeat">
      <a:schemeClr val="tx1"/>
    </dgm:txFillClrLst>
    <dgm:txEffectClrLst/>
  </dgm:styleLbl>
  <dgm:styleLbl name="callout">
    <dgm:fillClrLst meth="repeat">
      <a:schemeClr val="accent5"/>
    </dgm:fillClrLst>
    <dgm:linClrLst meth="repeat">
      <a:schemeClr val="accent5">
        <a:tint val="50000"/>
      </a:schemeClr>
    </dgm:linClrLst>
    <dgm:effectClrLst/>
    <dgm:txLinClrLst/>
    <dgm:txFillClrLst meth="repeat">
      <a:schemeClr val="tx1"/>
    </dgm:txFillClrLst>
    <dgm:txEffectClrLst/>
  </dgm:styleLbl>
  <dgm:styleLbl name="asst0">
    <dgm:fillClrLst meth="repeat">
      <a:schemeClr val="accent5"/>
    </dgm:fillClrLst>
    <dgm:linClrLst meth="repeat">
      <a:schemeClr val="lt1">
        <a:shade val="80000"/>
      </a:schemeClr>
    </dgm:linClrLst>
    <dgm:effectClrLst/>
    <dgm:txLinClrLst/>
    <dgm:txFillClrLst/>
    <dgm:txEffectClrLst/>
  </dgm:styleLbl>
  <dgm:styleLbl name="asst1">
    <dgm:fillClrLst meth="repeat">
      <a:schemeClr val="accent6"/>
    </dgm:fillClrLst>
    <dgm:linClrLst meth="repeat">
      <a:schemeClr val="lt1">
        <a:shade val="80000"/>
      </a:schemeClr>
    </dgm:linClrLst>
    <dgm:effectClrLst/>
    <dgm:txLinClrLst/>
    <dgm:txFillClrLst/>
    <dgm:txEffectClrLst/>
  </dgm:styleLbl>
  <dgm:styleLbl name="asst2">
    <dgm:fillClrLst>
      <a:schemeClr val="accent1"/>
    </dgm:fillClrLst>
    <dgm:linClrLst meth="repeat">
      <a:schemeClr val="lt1"/>
    </dgm:linClrLst>
    <dgm:effectClrLst/>
    <dgm:txLinClrLst/>
    <dgm:txFillClrLst/>
    <dgm:txEffectClrLst/>
  </dgm:styleLbl>
  <dgm:styleLbl name="asst3">
    <dgm:fillClrLst>
      <a:schemeClr val="accent2"/>
    </dgm:fillClrLst>
    <dgm:linClrLst meth="repeat">
      <a:schemeClr val="lt1"/>
    </dgm:linClrLst>
    <dgm:effectClrLst/>
    <dgm:txLinClrLst/>
    <dgm:txFillClrLst/>
    <dgm:txEffectClrLst/>
  </dgm:styleLbl>
  <dgm:styleLbl name="asst4">
    <dgm:fillClrLst>
      <a:schemeClr val="accent3"/>
    </dgm:fillClrLst>
    <dgm:linClrLst meth="repeat">
      <a:schemeClr val="lt1"/>
    </dgm:linClrLst>
    <dgm:effectClrLst/>
    <dgm:txLinClrLst/>
    <dgm:txFillClrLst/>
    <dgm:txEffectClrLst/>
  </dgm:styleLbl>
  <dgm:styleLbl name="parChTrans2D1">
    <dgm:fillClrLst meth="repeat">
      <a:schemeClr val="accent5"/>
    </dgm:fillClrLst>
    <dgm:linClrLst meth="repeat">
      <a:schemeClr val="lt1"/>
    </dgm:linClrLst>
    <dgm:effectClrLst/>
    <dgm:txLinClrLst/>
    <dgm:txFillClrLst meth="repeat">
      <a:schemeClr val="lt1"/>
    </dgm:txFillClrLst>
    <dgm:txEffectClrLst/>
  </dgm:styleLbl>
  <dgm:styleLbl name="parChTrans2D2">
    <dgm:fillClrLst meth="repeat">
      <a:schemeClr val="accent6"/>
    </dgm:fillClrLst>
    <dgm:linClrLst meth="repeat">
      <a:schemeClr val="lt1"/>
    </dgm:linClrLst>
    <dgm:effectClrLst/>
    <dgm:txLinClrLst/>
    <dgm:txFillClrLst/>
    <dgm:txEffectClrLst/>
  </dgm:styleLbl>
  <dgm:styleLbl name="parChTrans2D3">
    <dgm:fillClrLst meth="repeat">
      <a:schemeClr val="accent6"/>
    </dgm:fillClrLst>
    <dgm:linClrLst meth="repeat">
      <a:schemeClr val="lt1"/>
    </dgm:linClrLst>
    <dgm:effectClrLst/>
    <dgm:txLinClrLst/>
    <dgm:txFillClrLst/>
    <dgm:txEffectClrLst/>
  </dgm:styleLbl>
  <dgm:styleLbl name="parChTrans2D4">
    <dgm:fillClrLst meth="repeat">
      <a:schemeClr val="accent1"/>
    </dgm:fillClrLst>
    <dgm:linClrLst meth="repeat">
      <a:schemeClr val="lt1"/>
    </dgm:linClrLst>
    <dgm:effectClrLst/>
    <dgm:txLinClrLst/>
    <dgm:txFillClrLst meth="repeat">
      <a:schemeClr val="lt1"/>
    </dgm:txFillClrLst>
    <dgm:txEffectClrLst/>
  </dgm:styleLbl>
  <dgm:styleLbl name="parChTrans1D1">
    <dgm:fillClrLst meth="repeat">
      <a:schemeClr val="accent5"/>
    </dgm:fillClrLst>
    <dgm:linClrLst meth="repeat">
      <a:schemeClr val="accent5"/>
    </dgm:linClrLst>
    <dgm:effectClrLst/>
    <dgm:txLinClrLst/>
    <dgm:txFillClrLst meth="repeat">
      <a:schemeClr val="tx1"/>
    </dgm:txFillClrLst>
    <dgm:txEffectClrLst/>
  </dgm:styleLbl>
  <dgm:styleLbl name="parChTrans1D2">
    <dgm:fillClrLst meth="repeat">
      <a:schemeClr val="accent6">
        <a:tint val="90000"/>
      </a:schemeClr>
    </dgm:fillClrLst>
    <dgm:linClrLst meth="repeat">
      <a:schemeClr val="accent6"/>
    </dgm:linClrLst>
    <dgm:effectClrLst/>
    <dgm:txLinClrLst/>
    <dgm:txFillClrLst meth="repeat">
      <a:schemeClr val="tx1"/>
    </dgm:txFillClrLst>
    <dgm:txEffectClrLst/>
  </dgm:styleLbl>
  <dgm:styleLbl name="parChTrans1D3">
    <dgm:fillClrLst meth="repeat">
      <a:schemeClr val="accent6">
        <a:tint val="70000"/>
      </a:schemeClr>
    </dgm:fillClrLst>
    <dgm:linClrLst meth="repeat">
      <a:schemeClr val="accent1"/>
    </dgm:linClrLst>
    <dgm:effectClrLst/>
    <dgm:txLinClrLst/>
    <dgm:txFillClrLst meth="repeat">
      <a:schemeClr val="tx1"/>
    </dgm:txFillClrLst>
    <dgm:txEffectClrLst/>
  </dgm:styleLbl>
  <dgm:styleLbl name="parChTrans1D4">
    <dgm:fillClrLst meth="repeat">
      <a:schemeClr val="accent6">
        <a:tint val="50000"/>
      </a:schemeClr>
    </dgm:fillClrLst>
    <dgm:linClrLst meth="repeat">
      <a:schemeClr val="accent2"/>
    </dgm:linClrLst>
    <dgm:effectClrLst/>
    <dgm:txLinClrLst/>
    <dgm:txFillClrLst meth="repeat">
      <a:schemeClr val="tx1"/>
    </dgm:txFillClrLst>
    <dgm:txEffectClrLst/>
  </dgm:styleLbl>
  <dgm:styleLbl name="fg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conFg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align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5"/>
    </dgm:linClrLst>
    <dgm:effectClrLst/>
    <dgm:txLinClrLst/>
    <dgm:txFillClrLst meth="repeat">
      <a:schemeClr val="dk1"/>
    </dgm:txFillClrLst>
    <dgm:txEffectClrLst/>
  </dgm:styleLbl>
  <dgm:styleLbl name="bg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solidFgAcc1">
    <dgm:fillClrLst meth="repeat">
      <a:schemeClr val="lt1"/>
    </dgm:fillClrLst>
    <dgm:linClrLst>
      <a:schemeClr val="accent5"/>
      <a:schemeClr val="accent6"/>
    </dgm:linClrLst>
    <dgm:effectClrLst/>
    <dgm:txLinClrLst/>
    <dgm:txFillClrLst meth="repeat">
      <a:schemeClr val="dk1"/>
    </dgm:txFillClrLst>
    <dgm:txEffectClrLst/>
  </dgm:styleLbl>
  <dgm:styleLbl name="solidAlignAcc1">
    <dgm:fillClrLst meth="repeat">
      <a:schemeClr val="lt1"/>
    </dgm:fillClrLst>
    <dgm:linClrLst>
      <a:schemeClr val="accent5"/>
      <a:schemeClr val="accent6"/>
    </dgm:linClrLst>
    <dgm:effectClrLst/>
    <dgm:txLinClrLst/>
    <dgm:txFillClrLst meth="repeat">
      <a:schemeClr val="dk1"/>
    </dgm:txFillClrLst>
    <dgm:txEffectClrLst/>
  </dgm:styleLbl>
  <dgm:styleLbl name="solidBgAcc1">
    <dgm:fillClrLst meth="repeat">
      <a:schemeClr val="lt1"/>
    </dgm:fillClrLst>
    <dgm:linClrLst>
      <a:schemeClr val="accent5"/>
      <a:schemeClr val="accent6"/>
    </dgm:linClrLst>
    <dgm:effectClrLst/>
    <dgm:txLinClrLst/>
    <dgm:txFillClrLst meth="repeat">
      <a:schemeClr val="dk1"/>
    </dgm:txFillClrLst>
    <dgm:txEffectClrLst/>
  </dgm:styleLbl>
  <dgm:styleLbl name="fgAccFollowNode1">
    <dgm:fillClrLst>
      <a:schemeClr val="accent5">
        <a:tint val="40000"/>
        <a:alpha val="90000"/>
      </a:schemeClr>
      <a:schemeClr val="accent6">
        <a:tint val="40000"/>
        <a:alpha val="90000"/>
      </a:schemeClr>
    </dgm:fillClrLst>
    <dgm:linClrLst>
      <a:schemeClr val="accent5">
        <a:tint val="40000"/>
        <a:alpha val="90000"/>
      </a:schemeClr>
      <a:schemeClr val="accent5">
        <a:tint val="40000"/>
        <a:alpha val="90000"/>
      </a:schemeClr>
    </dgm:linClrLst>
    <dgm:effectClrLst/>
    <dgm:txLinClrLst/>
    <dgm:txFillClrLst meth="repeat">
      <a:schemeClr val="dk1"/>
    </dgm:txFillClrLst>
    <dgm:txEffectClrLst/>
  </dgm:styleLbl>
  <dgm:styleLbl name="alignAccFollowNode1">
    <dgm:fillClrLst>
      <a:schemeClr val="accent5">
        <a:tint val="40000"/>
        <a:alpha val="90000"/>
      </a:schemeClr>
      <a:schemeClr val="accent6">
        <a:tint val="40000"/>
        <a:alpha val="90000"/>
      </a:schemeClr>
    </dgm:fillClrLst>
    <dgm:linClrLst>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bgAccFollowNode1">
    <dgm:fillClrLst>
      <a:schemeClr val="accent5">
        <a:tint val="40000"/>
        <a:alpha val="90000"/>
      </a:schemeClr>
      <a:schemeClr val="accent6">
        <a:tint val="40000"/>
        <a:alpha val="90000"/>
      </a:schemeClr>
    </dgm:fillClrLst>
    <dgm:linClrLst>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fgAcc0">
    <dgm:fillClrLst meth="repeat">
      <a:schemeClr val="lt1">
        <a:alpha val="90000"/>
      </a:schemeClr>
    </dgm:fillClrLst>
    <dgm:linClrLst>
      <a:schemeClr val="accent4"/>
    </dgm:linClrLst>
    <dgm:effectClrLst/>
    <dgm:txLinClrLst/>
    <dgm:txFillClrLst meth="repeat">
      <a:schemeClr val="dk1"/>
    </dgm:txFillClrLst>
    <dgm:txEffectClrLst/>
  </dgm:styleLbl>
  <dgm:styleLbl name="fgAcc2">
    <dgm:fillClrLst meth="repeat">
      <a:schemeClr val="lt1">
        <a:alpha val="90000"/>
      </a:schemeClr>
    </dgm:fillClrLst>
    <dgm:linClrLst>
      <a:schemeClr val="accent6"/>
    </dgm:linClrLst>
    <dgm:effectClrLst/>
    <dgm:txLinClrLst/>
    <dgm:txFillClrLst meth="repeat">
      <a:schemeClr val="dk1"/>
    </dgm:txFillClrLst>
    <dgm:txEffectClrLst/>
  </dgm:styleLbl>
  <dgm:styleLbl name="fgAcc3">
    <dgm:fillClrLst meth="repeat">
      <a:schemeClr val="lt1">
        <a:alpha val="90000"/>
      </a:schemeClr>
    </dgm:fillClrLst>
    <dgm:linClrLst>
      <a:schemeClr val="accent1"/>
    </dgm:linClrLst>
    <dgm:effectClrLst/>
    <dgm:txLinClrLst/>
    <dgm:txFillClrLst meth="repeat">
      <a:schemeClr val="dk1"/>
    </dgm:txFillClrLst>
    <dgm:txEffectClrLst/>
  </dgm:styleLbl>
  <dgm:styleLbl name="fgAcc4">
    <dgm:fillClrLst meth="repeat">
      <a:schemeClr val="lt1">
        <a:alpha val="90000"/>
      </a:schemeClr>
    </dgm:fillClrLst>
    <dgm:linClrLst>
      <a:schemeClr val="accent2"/>
    </dgm:linClrLst>
    <dgm:effectClrLst/>
    <dgm:txLinClrLst/>
    <dgm:txFillClrLst meth="repeat">
      <a:schemeClr val="dk1"/>
    </dgm:txFillClrLst>
    <dgm:txEffectClrLst/>
  </dgm:styleLbl>
  <dgm:styleLbl name="bgShp">
    <dgm:fillClrLst meth="repeat">
      <a:schemeClr val="accent5">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5">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5">
        <a:tint val="50000"/>
        <a:alpha val="40000"/>
      </a:schemeClr>
    </dgm:fillClrLst>
    <dgm:linClrLst meth="repeat">
      <a:schemeClr val="accent5"/>
    </dgm:linClrLst>
    <dgm:effectClrLst/>
    <dgm:txLinClrLst/>
    <dgm:txFillClrLst meth="repeat">
      <a:schemeClr val="lt1"/>
    </dgm:txFillClrLst>
    <dgm:txEffectClrLst/>
  </dgm:styleLbl>
  <dgm:styleLbl name="fgShp">
    <dgm:fillClrLst meth="repeat">
      <a:schemeClr val="accent5">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68.xml><?xml version="1.0" encoding="utf-8"?>
<dgm:colorsDef xmlns:dgm="http://schemas.openxmlformats.org/drawingml/2006/diagram" xmlns:a="http://schemas.openxmlformats.org/drawingml/2006/main" uniqueId="urn:microsoft.com/office/officeart/2005/8/colors/colorful5">
  <dgm:title val=""/>
  <dgm:desc val=""/>
  <dgm:catLst>
    <dgm:cat type="colorful" pri="10500"/>
  </dgm:catLst>
  <dgm:styleLbl name="node0">
    <dgm:fillClrLst meth="repeat">
      <a:schemeClr val="accent4"/>
    </dgm:fillClrLst>
    <dgm:linClrLst meth="repeat">
      <a:schemeClr val="lt1"/>
    </dgm:linClrLst>
    <dgm:effectClrLst/>
    <dgm:txLinClrLst/>
    <dgm:txFillClrLst/>
    <dgm:txEffectClrLst/>
  </dgm:styleLbl>
  <dgm:styleLbl name="node1">
    <dgm:fillClrLst>
      <a:schemeClr val="accent5"/>
      <a:schemeClr val="accent6"/>
    </dgm:fillClrLst>
    <dgm:linClrLst meth="repeat">
      <a:schemeClr val="lt1"/>
    </dgm:linClrLst>
    <dgm:effectClrLst/>
    <dgm:txLinClrLst/>
    <dgm:txFillClrLst/>
    <dgm:txEffectClrLst/>
  </dgm:styleLbl>
  <dgm:styleLbl name="alignNode1">
    <dgm:fillClrLst>
      <a:schemeClr val="accent5"/>
      <a:schemeClr val="accent6"/>
    </dgm:fillClrLst>
    <dgm:linClrLst>
      <a:schemeClr val="accent5"/>
      <a:schemeClr val="accent6"/>
    </dgm:linClrLst>
    <dgm:effectClrLst/>
    <dgm:txLinClrLst/>
    <dgm:txFillClrLst/>
    <dgm:txEffectClrLst/>
  </dgm:styleLbl>
  <dgm:styleLbl name="lnNode1">
    <dgm:fillClrLst>
      <a:schemeClr val="accent5"/>
      <a:schemeClr val="accent6"/>
    </dgm:fillClrLst>
    <dgm:linClrLst meth="repeat">
      <a:schemeClr val="lt1"/>
    </dgm:linClrLst>
    <dgm:effectClrLst/>
    <dgm:txLinClrLst/>
    <dgm:txFillClrLst/>
    <dgm:txEffectClrLst/>
  </dgm:styleLbl>
  <dgm:styleLbl name="vennNode1">
    <dgm:fillClrLst>
      <a:schemeClr val="accent5">
        <a:alpha val="50000"/>
      </a:schemeClr>
      <a:schemeClr val="accent6">
        <a:alpha val="50000"/>
      </a:schemeClr>
    </dgm:fillClrLst>
    <dgm:linClrLst meth="repeat">
      <a:schemeClr val="lt1"/>
    </dgm:linClrLst>
    <dgm:effectClrLst/>
    <dgm:txLinClrLst/>
    <dgm:txFillClrLst/>
    <dgm:txEffectClrLst/>
  </dgm:styleLbl>
  <dgm:styleLbl name="node2">
    <dgm:fillClrLst>
      <a:schemeClr val="accent6"/>
    </dgm:fillClrLst>
    <dgm:linClrLst meth="repeat">
      <a:schemeClr val="lt1"/>
    </dgm:linClrLst>
    <dgm:effectClrLst/>
    <dgm:txLinClrLst/>
    <dgm:txFillClrLst/>
    <dgm:txEffectClrLst/>
  </dgm:styleLbl>
  <dgm:styleLbl name="node3">
    <dgm:fillClrLst>
      <a:schemeClr val="accent1"/>
    </dgm:fillClrLst>
    <dgm:linClrLst meth="repeat">
      <a:schemeClr val="lt1"/>
    </dgm:linClrLst>
    <dgm:effectClrLst/>
    <dgm:txLinClrLst/>
    <dgm:txFillClrLst/>
    <dgm:txEffectClrLst/>
  </dgm:styleLbl>
  <dgm:styleLbl name="node4">
    <dgm:fillClrLst>
      <a:schemeClr val="accent2"/>
    </dgm:fillClrLst>
    <dgm:linClrLst meth="repeat">
      <a:schemeClr val="lt1"/>
    </dgm:linClrLst>
    <dgm:effectClrLst/>
    <dgm:txLinClrLst/>
    <dgm:txFillClrLst/>
    <dgm:txEffectClrLst/>
  </dgm:styleLbl>
  <dgm:styleLbl name="fgImgPlace1">
    <dgm:fillClrLst>
      <a:schemeClr val="accent5">
        <a:tint val="50000"/>
      </a:schemeClr>
      <a:schemeClr val="accent6">
        <a:tint val="50000"/>
      </a:schemeClr>
    </dgm:fillClrLst>
    <dgm:linClrLst meth="repeat">
      <a:schemeClr val="lt1"/>
    </dgm:linClrLst>
    <dgm:effectClrLst/>
    <dgm:txLinClrLst/>
    <dgm:txFillClrLst meth="repeat">
      <a:schemeClr val="lt1"/>
    </dgm:txFillClrLst>
    <dgm:txEffectClrLst/>
  </dgm:styleLbl>
  <dgm:styleLbl name="alignImgPlace1">
    <dgm:fillClrLst>
      <a:schemeClr val="accent5">
        <a:tint val="50000"/>
      </a:schemeClr>
      <a:schemeClr val="accent6">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5">
        <a:tint val="50000"/>
      </a:schemeClr>
      <a:schemeClr val="accent6">
        <a:tint val="20000"/>
      </a:schemeClr>
    </dgm:fillClrLst>
    <dgm:linClrLst meth="repeat">
      <a:schemeClr val="lt1"/>
    </dgm:linClrLst>
    <dgm:effectClrLst/>
    <dgm:txLinClrLst/>
    <dgm:txFillClrLst meth="repeat">
      <a:schemeClr val="lt1"/>
    </dgm:txFillClrLst>
    <dgm:txEffectClrLst/>
  </dgm:styleLbl>
  <dgm:styleLbl name="sibTrans2D1">
    <dgm:fillClrLst>
      <a:schemeClr val="accent5"/>
      <a:schemeClr val="accent6"/>
    </dgm:fillClrLst>
    <dgm:linClrLst meth="repeat">
      <a:schemeClr val="lt1"/>
    </dgm:linClrLst>
    <dgm:effectClrLst/>
    <dgm:txLinClrLst/>
    <dgm:txFillClrLst/>
    <dgm:txEffectClrLst/>
  </dgm:styleLbl>
  <dgm:styleLbl name="fgSibTrans2D1">
    <dgm:fillClrLst>
      <a:schemeClr val="accent5"/>
      <a:schemeClr val="accent6"/>
    </dgm:fillClrLst>
    <dgm:linClrLst meth="repeat">
      <a:schemeClr val="lt1"/>
    </dgm:linClrLst>
    <dgm:effectClrLst/>
    <dgm:txLinClrLst/>
    <dgm:txFillClrLst meth="repeat">
      <a:schemeClr val="lt1"/>
    </dgm:txFillClrLst>
    <dgm:txEffectClrLst/>
  </dgm:styleLbl>
  <dgm:styleLbl name="bgSibTrans2D1">
    <dgm:fillClrLst>
      <a:schemeClr val="accent5"/>
      <a:schemeClr val="accent6"/>
    </dgm:fillClrLst>
    <dgm:linClrLst meth="repeat">
      <a:schemeClr val="lt1"/>
    </dgm:linClrLst>
    <dgm:effectClrLst/>
    <dgm:txLinClrLst/>
    <dgm:txFillClrLst meth="repeat">
      <a:schemeClr val="lt1"/>
    </dgm:txFillClrLst>
    <dgm:txEffectClrLst/>
  </dgm:styleLbl>
  <dgm:styleLbl name="sibTrans1D1">
    <dgm:fillClrLst/>
    <dgm:linClrLst>
      <a:schemeClr val="accent5"/>
      <a:schemeClr val="accent6"/>
    </dgm:linClrLst>
    <dgm:effectClrLst/>
    <dgm:txLinClrLst/>
    <dgm:txFillClrLst meth="repeat">
      <a:schemeClr val="tx1"/>
    </dgm:txFillClrLst>
    <dgm:txEffectClrLst/>
  </dgm:styleLbl>
  <dgm:styleLbl name="callout">
    <dgm:fillClrLst meth="repeat">
      <a:schemeClr val="accent5"/>
    </dgm:fillClrLst>
    <dgm:linClrLst meth="repeat">
      <a:schemeClr val="accent5">
        <a:tint val="50000"/>
      </a:schemeClr>
    </dgm:linClrLst>
    <dgm:effectClrLst/>
    <dgm:txLinClrLst/>
    <dgm:txFillClrLst meth="repeat">
      <a:schemeClr val="tx1"/>
    </dgm:txFillClrLst>
    <dgm:txEffectClrLst/>
  </dgm:styleLbl>
  <dgm:styleLbl name="asst0">
    <dgm:fillClrLst meth="repeat">
      <a:schemeClr val="accent5"/>
    </dgm:fillClrLst>
    <dgm:linClrLst meth="repeat">
      <a:schemeClr val="lt1">
        <a:shade val="80000"/>
      </a:schemeClr>
    </dgm:linClrLst>
    <dgm:effectClrLst/>
    <dgm:txLinClrLst/>
    <dgm:txFillClrLst/>
    <dgm:txEffectClrLst/>
  </dgm:styleLbl>
  <dgm:styleLbl name="asst1">
    <dgm:fillClrLst meth="repeat">
      <a:schemeClr val="accent6"/>
    </dgm:fillClrLst>
    <dgm:linClrLst meth="repeat">
      <a:schemeClr val="lt1">
        <a:shade val="80000"/>
      </a:schemeClr>
    </dgm:linClrLst>
    <dgm:effectClrLst/>
    <dgm:txLinClrLst/>
    <dgm:txFillClrLst/>
    <dgm:txEffectClrLst/>
  </dgm:styleLbl>
  <dgm:styleLbl name="asst2">
    <dgm:fillClrLst>
      <a:schemeClr val="accent1"/>
    </dgm:fillClrLst>
    <dgm:linClrLst meth="repeat">
      <a:schemeClr val="lt1"/>
    </dgm:linClrLst>
    <dgm:effectClrLst/>
    <dgm:txLinClrLst/>
    <dgm:txFillClrLst/>
    <dgm:txEffectClrLst/>
  </dgm:styleLbl>
  <dgm:styleLbl name="asst3">
    <dgm:fillClrLst>
      <a:schemeClr val="accent2"/>
    </dgm:fillClrLst>
    <dgm:linClrLst meth="repeat">
      <a:schemeClr val="lt1"/>
    </dgm:linClrLst>
    <dgm:effectClrLst/>
    <dgm:txLinClrLst/>
    <dgm:txFillClrLst/>
    <dgm:txEffectClrLst/>
  </dgm:styleLbl>
  <dgm:styleLbl name="asst4">
    <dgm:fillClrLst>
      <a:schemeClr val="accent3"/>
    </dgm:fillClrLst>
    <dgm:linClrLst meth="repeat">
      <a:schemeClr val="lt1"/>
    </dgm:linClrLst>
    <dgm:effectClrLst/>
    <dgm:txLinClrLst/>
    <dgm:txFillClrLst/>
    <dgm:txEffectClrLst/>
  </dgm:styleLbl>
  <dgm:styleLbl name="parChTrans2D1">
    <dgm:fillClrLst meth="repeat">
      <a:schemeClr val="accent5"/>
    </dgm:fillClrLst>
    <dgm:linClrLst meth="repeat">
      <a:schemeClr val="lt1"/>
    </dgm:linClrLst>
    <dgm:effectClrLst/>
    <dgm:txLinClrLst/>
    <dgm:txFillClrLst meth="repeat">
      <a:schemeClr val="lt1"/>
    </dgm:txFillClrLst>
    <dgm:txEffectClrLst/>
  </dgm:styleLbl>
  <dgm:styleLbl name="parChTrans2D2">
    <dgm:fillClrLst meth="repeat">
      <a:schemeClr val="accent6"/>
    </dgm:fillClrLst>
    <dgm:linClrLst meth="repeat">
      <a:schemeClr val="lt1"/>
    </dgm:linClrLst>
    <dgm:effectClrLst/>
    <dgm:txLinClrLst/>
    <dgm:txFillClrLst/>
    <dgm:txEffectClrLst/>
  </dgm:styleLbl>
  <dgm:styleLbl name="parChTrans2D3">
    <dgm:fillClrLst meth="repeat">
      <a:schemeClr val="accent6"/>
    </dgm:fillClrLst>
    <dgm:linClrLst meth="repeat">
      <a:schemeClr val="lt1"/>
    </dgm:linClrLst>
    <dgm:effectClrLst/>
    <dgm:txLinClrLst/>
    <dgm:txFillClrLst/>
    <dgm:txEffectClrLst/>
  </dgm:styleLbl>
  <dgm:styleLbl name="parChTrans2D4">
    <dgm:fillClrLst meth="repeat">
      <a:schemeClr val="accent1"/>
    </dgm:fillClrLst>
    <dgm:linClrLst meth="repeat">
      <a:schemeClr val="lt1"/>
    </dgm:linClrLst>
    <dgm:effectClrLst/>
    <dgm:txLinClrLst/>
    <dgm:txFillClrLst meth="repeat">
      <a:schemeClr val="lt1"/>
    </dgm:txFillClrLst>
    <dgm:txEffectClrLst/>
  </dgm:styleLbl>
  <dgm:styleLbl name="parChTrans1D1">
    <dgm:fillClrLst meth="repeat">
      <a:schemeClr val="accent5"/>
    </dgm:fillClrLst>
    <dgm:linClrLst meth="repeat">
      <a:schemeClr val="accent5"/>
    </dgm:linClrLst>
    <dgm:effectClrLst/>
    <dgm:txLinClrLst/>
    <dgm:txFillClrLst meth="repeat">
      <a:schemeClr val="tx1"/>
    </dgm:txFillClrLst>
    <dgm:txEffectClrLst/>
  </dgm:styleLbl>
  <dgm:styleLbl name="parChTrans1D2">
    <dgm:fillClrLst meth="repeat">
      <a:schemeClr val="accent6">
        <a:tint val="90000"/>
      </a:schemeClr>
    </dgm:fillClrLst>
    <dgm:linClrLst meth="repeat">
      <a:schemeClr val="accent6"/>
    </dgm:linClrLst>
    <dgm:effectClrLst/>
    <dgm:txLinClrLst/>
    <dgm:txFillClrLst meth="repeat">
      <a:schemeClr val="tx1"/>
    </dgm:txFillClrLst>
    <dgm:txEffectClrLst/>
  </dgm:styleLbl>
  <dgm:styleLbl name="parChTrans1D3">
    <dgm:fillClrLst meth="repeat">
      <a:schemeClr val="accent6">
        <a:tint val="70000"/>
      </a:schemeClr>
    </dgm:fillClrLst>
    <dgm:linClrLst meth="repeat">
      <a:schemeClr val="accent1"/>
    </dgm:linClrLst>
    <dgm:effectClrLst/>
    <dgm:txLinClrLst/>
    <dgm:txFillClrLst meth="repeat">
      <a:schemeClr val="tx1"/>
    </dgm:txFillClrLst>
    <dgm:txEffectClrLst/>
  </dgm:styleLbl>
  <dgm:styleLbl name="parChTrans1D4">
    <dgm:fillClrLst meth="repeat">
      <a:schemeClr val="accent6">
        <a:tint val="50000"/>
      </a:schemeClr>
    </dgm:fillClrLst>
    <dgm:linClrLst meth="repeat">
      <a:schemeClr val="accent2"/>
    </dgm:linClrLst>
    <dgm:effectClrLst/>
    <dgm:txLinClrLst/>
    <dgm:txFillClrLst meth="repeat">
      <a:schemeClr val="tx1"/>
    </dgm:txFillClrLst>
    <dgm:txEffectClrLst/>
  </dgm:styleLbl>
  <dgm:styleLbl name="fg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conFg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align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5"/>
    </dgm:linClrLst>
    <dgm:effectClrLst/>
    <dgm:txLinClrLst/>
    <dgm:txFillClrLst meth="repeat">
      <a:schemeClr val="dk1"/>
    </dgm:txFillClrLst>
    <dgm:txEffectClrLst/>
  </dgm:styleLbl>
  <dgm:styleLbl name="bg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solidFgAcc1">
    <dgm:fillClrLst meth="repeat">
      <a:schemeClr val="lt1"/>
    </dgm:fillClrLst>
    <dgm:linClrLst>
      <a:schemeClr val="accent5"/>
      <a:schemeClr val="accent6"/>
    </dgm:linClrLst>
    <dgm:effectClrLst/>
    <dgm:txLinClrLst/>
    <dgm:txFillClrLst meth="repeat">
      <a:schemeClr val="dk1"/>
    </dgm:txFillClrLst>
    <dgm:txEffectClrLst/>
  </dgm:styleLbl>
  <dgm:styleLbl name="solidAlignAcc1">
    <dgm:fillClrLst meth="repeat">
      <a:schemeClr val="lt1"/>
    </dgm:fillClrLst>
    <dgm:linClrLst>
      <a:schemeClr val="accent5"/>
      <a:schemeClr val="accent6"/>
    </dgm:linClrLst>
    <dgm:effectClrLst/>
    <dgm:txLinClrLst/>
    <dgm:txFillClrLst meth="repeat">
      <a:schemeClr val="dk1"/>
    </dgm:txFillClrLst>
    <dgm:txEffectClrLst/>
  </dgm:styleLbl>
  <dgm:styleLbl name="solidBgAcc1">
    <dgm:fillClrLst meth="repeat">
      <a:schemeClr val="lt1"/>
    </dgm:fillClrLst>
    <dgm:linClrLst>
      <a:schemeClr val="accent5"/>
      <a:schemeClr val="accent6"/>
    </dgm:linClrLst>
    <dgm:effectClrLst/>
    <dgm:txLinClrLst/>
    <dgm:txFillClrLst meth="repeat">
      <a:schemeClr val="dk1"/>
    </dgm:txFillClrLst>
    <dgm:txEffectClrLst/>
  </dgm:styleLbl>
  <dgm:styleLbl name="fgAccFollowNode1">
    <dgm:fillClrLst>
      <a:schemeClr val="accent5">
        <a:tint val="40000"/>
        <a:alpha val="90000"/>
      </a:schemeClr>
      <a:schemeClr val="accent6">
        <a:tint val="40000"/>
        <a:alpha val="90000"/>
      </a:schemeClr>
    </dgm:fillClrLst>
    <dgm:linClrLst>
      <a:schemeClr val="accent5">
        <a:tint val="40000"/>
        <a:alpha val="90000"/>
      </a:schemeClr>
      <a:schemeClr val="accent5">
        <a:tint val="40000"/>
        <a:alpha val="90000"/>
      </a:schemeClr>
    </dgm:linClrLst>
    <dgm:effectClrLst/>
    <dgm:txLinClrLst/>
    <dgm:txFillClrLst meth="repeat">
      <a:schemeClr val="dk1"/>
    </dgm:txFillClrLst>
    <dgm:txEffectClrLst/>
  </dgm:styleLbl>
  <dgm:styleLbl name="alignAccFollowNode1">
    <dgm:fillClrLst>
      <a:schemeClr val="accent5">
        <a:tint val="40000"/>
        <a:alpha val="90000"/>
      </a:schemeClr>
      <a:schemeClr val="accent6">
        <a:tint val="40000"/>
        <a:alpha val="90000"/>
      </a:schemeClr>
    </dgm:fillClrLst>
    <dgm:linClrLst>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bgAccFollowNode1">
    <dgm:fillClrLst>
      <a:schemeClr val="accent5">
        <a:tint val="40000"/>
        <a:alpha val="90000"/>
      </a:schemeClr>
      <a:schemeClr val="accent6">
        <a:tint val="40000"/>
        <a:alpha val="90000"/>
      </a:schemeClr>
    </dgm:fillClrLst>
    <dgm:linClrLst>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fgAcc0">
    <dgm:fillClrLst meth="repeat">
      <a:schemeClr val="lt1">
        <a:alpha val="90000"/>
      </a:schemeClr>
    </dgm:fillClrLst>
    <dgm:linClrLst>
      <a:schemeClr val="accent4"/>
    </dgm:linClrLst>
    <dgm:effectClrLst/>
    <dgm:txLinClrLst/>
    <dgm:txFillClrLst meth="repeat">
      <a:schemeClr val="dk1"/>
    </dgm:txFillClrLst>
    <dgm:txEffectClrLst/>
  </dgm:styleLbl>
  <dgm:styleLbl name="fgAcc2">
    <dgm:fillClrLst meth="repeat">
      <a:schemeClr val="lt1">
        <a:alpha val="90000"/>
      </a:schemeClr>
    </dgm:fillClrLst>
    <dgm:linClrLst>
      <a:schemeClr val="accent6"/>
    </dgm:linClrLst>
    <dgm:effectClrLst/>
    <dgm:txLinClrLst/>
    <dgm:txFillClrLst meth="repeat">
      <a:schemeClr val="dk1"/>
    </dgm:txFillClrLst>
    <dgm:txEffectClrLst/>
  </dgm:styleLbl>
  <dgm:styleLbl name="fgAcc3">
    <dgm:fillClrLst meth="repeat">
      <a:schemeClr val="lt1">
        <a:alpha val="90000"/>
      </a:schemeClr>
    </dgm:fillClrLst>
    <dgm:linClrLst>
      <a:schemeClr val="accent1"/>
    </dgm:linClrLst>
    <dgm:effectClrLst/>
    <dgm:txLinClrLst/>
    <dgm:txFillClrLst meth="repeat">
      <a:schemeClr val="dk1"/>
    </dgm:txFillClrLst>
    <dgm:txEffectClrLst/>
  </dgm:styleLbl>
  <dgm:styleLbl name="fgAcc4">
    <dgm:fillClrLst meth="repeat">
      <a:schemeClr val="lt1">
        <a:alpha val="90000"/>
      </a:schemeClr>
    </dgm:fillClrLst>
    <dgm:linClrLst>
      <a:schemeClr val="accent2"/>
    </dgm:linClrLst>
    <dgm:effectClrLst/>
    <dgm:txLinClrLst/>
    <dgm:txFillClrLst meth="repeat">
      <a:schemeClr val="dk1"/>
    </dgm:txFillClrLst>
    <dgm:txEffectClrLst/>
  </dgm:styleLbl>
  <dgm:styleLbl name="bgShp">
    <dgm:fillClrLst meth="repeat">
      <a:schemeClr val="accent5">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5">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5">
        <a:tint val="50000"/>
        <a:alpha val="40000"/>
      </a:schemeClr>
    </dgm:fillClrLst>
    <dgm:linClrLst meth="repeat">
      <a:schemeClr val="accent5"/>
    </dgm:linClrLst>
    <dgm:effectClrLst/>
    <dgm:txLinClrLst/>
    <dgm:txFillClrLst meth="repeat">
      <a:schemeClr val="lt1"/>
    </dgm:txFillClrLst>
    <dgm:txEffectClrLst/>
  </dgm:styleLbl>
  <dgm:styleLbl name="fgShp">
    <dgm:fillClrLst meth="repeat">
      <a:schemeClr val="accent5">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69.xml><?xml version="1.0" encoding="utf-8"?>
<dgm:colorsDef xmlns:dgm="http://schemas.openxmlformats.org/drawingml/2006/diagram" xmlns:a="http://schemas.openxmlformats.org/drawingml/2006/main" uniqueId="urn:microsoft.com/office/officeart/2005/8/colors/colorful5">
  <dgm:title val=""/>
  <dgm:desc val=""/>
  <dgm:catLst>
    <dgm:cat type="colorful" pri="10500"/>
  </dgm:catLst>
  <dgm:styleLbl name="node0">
    <dgm:fillClrLst meth="repeat">
      <a:schemeClr val="accent4"/>
    </dgm:fillClrLst>
    <dgm:linClrLst meth="repeat">
      <a:schemeClr val="lt1"/>
    </dgm:linClrLst>
    <dgm:effectClrLst/>
    <dgm:txLinClrLst/>
    <dgm:txFillClrLst/>
    <dgm:txEffectClrLst/>
  </dgm:styleLbl>
  <dgm:styleLbl name="node1">
    <dgm:fillClrLst>
      <a:schemeClr val="accent5"/>
      <a:schemeClr val="accent6"/>
    </dgm:fillClrLst>
    <dgm:linClrLst meth="repeat">
      <a:schemeClr val="lt1"/>
    </dgm:linClrLst>
    <dgm:effectClrLst/>
    <dgm:txLinClrLst/>
    <dgm:txFillClrLst/>
    <dgm:txEffectClrLst/>
  </dgm:styleLbl>
  <dgm:styleLbl name="alignNode1">
    <dgm:fillClrLst>
      <a:schemeClr val="accent5"/>
      <a:schemeClr val="accent6"/>
    </dgm:fillClrLst>
    <dgm:linClrLst>
      <a:schemeClr val="accent5"/>
      <a:schemeClr val="accent6"/>
    </dgm:linClrLst>
    <dgm:effectClrLst/>
    <dgm:txLinClrLst/>
    <dgm:txFillClrLst/>
    <dgm:txEffectClrLst/>
  </dgm:styleLbl>
  <dgm:styleLbl name="lnNode1">
    <dgm:fillClrLst>
      <a:schemeClr val="accent5"/>
      <a:schemeClr val="accent6"/>
    </dgm:fillClrLst>
    <dgm:linClrLst meth="repeat">
      <a:schemeClr val="lt1"/>
    </dgm:linClrLst>
    <dgm:effectClrLst/>
    <dgm:txLinClrLst/>
    <dgm:txFillClrLst/>
    <dgm:txEffectClrLst/>
  </dgm:styleLbl>
  <dgm:styleLbl name="vennNode1">
    <dgm:fillClrLst>
      <a:schemeClr val="accent5">
        <a:alpha val="50000"/>
      </a:schemeClr>
      <a:schemeClr val="accent6">
        <a:alpha val="50000"/>
      </a:schemeClr>
    </dgm:fillClrLst>
    <dgm:linClrLst meth="repeat">
      <a:schemeClr val="lt1"/>
    </dgm:linClrLst>
    <dgm:effectClrLst/>
    <dgm:txLinClrLst/>
    <dgm:txFillClrLst/>
    <dgm:txEffectClrLst/>
  </dgm:styleLbl>
  <dgm:styleLbl name="node2">
    <dgm:fillClrLst>
      <a:schemeClr val="accent6"/>
    </dgm:fillClrLst>
    <dgm:linClrLst meth="repeat">
      <a:schemeClr val="lt1"/>
    </dgm:linClrLst>
    <dgm:effectClrLst/>
    <dgm:txLinClrLst/>
    <dgm:txFillClrLst/>
    <dgm:txEffectClrLst/>
  </dgm:styleLbl>
  <dgm:styleLbl name="node3">
    <dgm:fillClrLst>
      <a:schemeClr val="accent1"/>
    </dgm:fillClrLst>
    <dgm:linClrLst meth="repeat">
      <a:schemeClr val="lt1"/>
    </dgm:linClrLst>
    <dgm:effectClrLst/>
    <dgm:txLinClrLst/>
    <dgm:txFillClrLst/>
    <dgm:txEffectClrLst/>
  </dgm:styleLbl>
  <dgm:styleLbl name="node4">
    <dgm:fillClrLst>
      <a:schemeClr val="accent2"/>
    </dgm:fillClrLst>
    <dgm:linClrLst meth="repeat">
      <a:schemeClr val="lt1"/>
    </dgm:linClrLst>
    <dgm:effectClrLst/>
    <dgm:txLinClrLst/>
    <dgm:txFillClrLst/>
    <dgm:txEffectClrLst/>
  </dgm:styleLbl>
  <dgm:styleLbl name="fgImgPlace1">
    <dgm:fillClrLst>
      <a:schemeClr val="accent5">
        <a:tint val="50000"/>
      </a:schemeClr>
      <a:schemeClr val="accent6">
        <a:tint val="50000"/>
      </a:schemeClr>
    </dgm:fillClrLst>
    <dgm:linClrLst meth="repeat">
      <a:schemeClr val="lt1"/>
    </dgm:linClrLst>
    <dgm:effectClrLst/>
    <dgm:txLinClrLst/>
    <dgm:txFillClrLst meth="repeat">
      <a:schemeClr val="lt1"/>
    </dgm:txFillClrLst>
    <dgm:txEffectClrLst/>
  </dgm:styleLbl>
  <dgm:styleLbl name="alignImgPlace1">
    <dgm:fillClrLst>
      <a:schemeClr val="accent5">
        <a:tint val="50000"/>
      </a:schemeClr>
      <a:schemeClr val="accent6">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5">
        <a:tint val="50000"/>
      </a:schemeClr>
      <a:schemeClr val="accent6">
        <a:tint val="20000"/>
      </a:schemeClr>
    </dgm:fillClrLst>
    <dgm:linClrLst meth="repeat">
      <a:schemeClr val="lt1"/>
    </dgm:linClrLst>
    <dgm:effectClrLst/>
    <dgm:txLinClrLst/>
    <dgm:txFillClrLst meth="repeat">
      <a:schemeClr val="lt1"/>
    </dgm:txFillClrLst>
    <dgm:txEffectClrLst/>
  </dgm:styleLbl>
  <dgm:styleLbl name="sibTrans2D1">
    <dgm:fillClrLst>
      <a:schemeClr val="accent5"/>
      <a:schemeClr val="accent6"/>
    </dgm:fillClrLst>
    <dgm:linClrLst meth="repeat">
      <a:schemeClr val="lt1"/>
    </dgm:linClrLst>
    <dgm:effectClrLst/>
    <dgm:txLinClrLst/>
    <dgm:txFillClrLst/>
    <dgm:txEffectClrLst/>
  </dgm:styleLbl>
  <dgm:styleLbl name="fgSibTrans2D1">
    <dgm:fillClrLst>
      <a:schemeClr val="accent5"/>
      <a:schemeClr val="accent6"/>
    </dgm:fillClrLst>
    <dgm:linClrLst meth="repeat">
      <a:schemeClr val="lt1"/>
    </dgm:linClrLst>
    <dgm:effectClrLst/>
    <dgm:txLinClrLst/>
    <dgm:txFillClrLst meth="repeat">
      <a:schemeClr val="lt1"/>
    </dgm:txFillClrLst>
    <dgm:txEffectClrLst/>
  </dgm:styleLbl>
  <dgm:styleLbl name="bgSibTrans2D1">
    <dgm:fillClrLst>
      <a:schemeClr val="accent5"/>
      <a:schemeClr val="accent6"/>
    </dgm:fillClrLst>
    <dgm:linClrLst meth="repeat">
      <a:schemeClr val="lt1"/>
    </dgm:linClrLst>
    <dgm:effectClrLst/>
    <dgm:txLinClrLst/>
    <dgm:txFillClrLst meth="repeat">
      <a:schemeClr val="lt1"/>
    </dgm:txFillClrLst>
    <dgm:txEffectClrLst/>
  </dgm:styleLbl>
  <dgm:styleLbl name="sibTrans1D1">
    <dgm:fillClrLst/>
    <dgm:linClrLst>
      <a:schemeClr val="accent5"/>
      <a:schemeClr val="accent6"/>
    </dgm:linClrLst>
    <dgm:effectClrLst/>
    <dgm:txLinClrLst/>
    <dgm:txFillClrLst meth="repeat">
      <a:schemeClr val="tx1"/>
    </dgm:txFillClrLst>
    <dgm:txEffectClrLst/>
  </dgm:styleLbl>
  <dgm:styleLbl name="callout">
    <dgm:fillClrLst meth="repeat">
      <a:schemeClr val="accent5"/>
    </dgm:fillClrLst>
    <dgm:linClrLst meth="repeat">
      <a:schemeClr val="accent5">
        <a:tint val="50000"/>
      </a:schemeClr>
    </dgm:linClrLst>
    <dgm:effectClrLst/>
    <dgm:txLinClrLst/>
    <dgm:txFillClrLst meth="repeat">
      <a:schemeClr val="tx1"/>
    </dgm:txFillClrLst>
    <dgm:txEffectClrLst/>
  </dgm:styleLbl>
  <dgm:styleLbl name="asst0">
    <dgm:fillClrLst meth="repeat">
      <a:schemeClr val="accent5"/>
    </dgm:fillClrLst>
    <dgm:linClrLst meth="repeat">
      <a:schemeClr val="lt1">
        <a:shade val="80000"/>
      </a:schemeClr>
    </dgm:linClrLst>
    <dgm:effectClrLst/>
    <dgm:txLinClrLst/>
    <dgm:txFillClrLst/>
    <dgm:txEffectClrLst/>
  </dgm:styleLbl>
  <dgm:styleLbl name="asst1">
    <dgm:fillClrLst meth="repeat">
      <a:schemeClr val="accent6"/>
    </dgm:fillClrLst>
    <dgm:linClrLst meth="repeat">
      <a:schemeClr val="lt1">
        <a:shade val="80000"/>
      </a:schemeClr>
    </dgm:linClrLst>
    <dgm:effectClrLst/>
    <dgm:txLinClrLst/>
    <dgm:txFillClrLst/>
    <dgm:txEffectClrLst/>
  </dgm:styleLbl>
  <dgm:styleLbl name="asst2">
    <dgm:fillClrLst>
      <a:schemeClr val="accent1"/>
    </dgm:fillClrLst>
    <dgm:linClrLst meth="repeat">
      <a:schemeClr val="lt1"/>
    </dgm:linClrLst>
    <dgm:effectClrLst/>
    <dgm:txLinClrLst/>
    <dgm:txFillClrLst/>
    <dgm:txEffectClrLst/>
  </dgm:styleLbl>
  <dgm:styleLbl name="asst3">
    <dgm:fillClrLst>
      <a:schemeClr val="accent2"/>
    </dgm:fillClrLst>
    <dgm:linClrLst meth="repeat">
      <a:schemeClr val="lt1"/>
    </dgm:linClrLst>
    <dgm:effectClrLst/>
    <dgm:txLinClrLst/>
    <dgm:txFillClrLst/>
    <dgm:txEffectClrLst/>
  </dgm:styleLbl>
  <dgm:styleLbl name="asst4">
    <dgm:fillClrLst>
      <a:schemeClr val="accent3"/>
    </dgm:fillClrLst>
    <dgm:linClrLst meth="repeat">
      <a:schemeClr val="lt1"/>
    </dgm:linClrLst>
    <dgm:effectClrLst/>
    <dgm:txLinClrLst/>
    <dgm:txFillClrLst/>
    <dgm:txEffectClrLst/>
  </dgm:styleLbl>
  <dgm:styleLbl name="parChTrans2D1">
    <dgm:fillClrLst meth="repeat">
      <a:schemeClr val="accent5"/>
    </dgm:fillClrLst>
    <dgm:linClrLst meth="repeat">
      <a:schemeClr val="lt1"/>
    </dgm:linClrLst>
    <dgm:effectClrLst/>
    <dgm:txLinClrLst/>
    <dgm:txFillClrLst meth="repeat">
      <a:schemeClr val="lt1"/>
    </dgm:txFillClrLst>
    <dgm:txEffectClrLst/>
  </dgm:styleLbl>
  <dgm:styleLbl name="parChTrans2D2">
    <dgm:fillClrLst meth="repeat">
      <a:schemeClr val="accent6"/>
    </dgm:fillClrLst>
    <dgm:linClrLst meth="repeat">
      <a:schemeClr val="lt1"/>
    </dgm:linClrLst>
    <dgm:effectClrLst/>
    <dgm:txLinClrLst/>
    <dgm:txFillClrLst/>
    <dgm:txEffectClrLst/>
  </dgm:styleLbl>
  <dgm:styleLbl name="parChTrans2D3">
    <dgm:fillClrLst meth="repeat">
      <a:schemeClr val="accent6"/>
    </dgm:fillClrLst>
    <dgm:linClrLst meth="repeat">
      <a:schemeClr val="lt1"/>
    </dgm:linClrLst>
    <dgm:effectClrLst/>
    <dgm:txLinClrLst/>
    <dgm:txFillClrLst/>
    <dgm:txEffectClrLst/>
  </dgm:styleLbl>
  <dgm:styleLbl name="parChTrans2D4">
    <dgm:fillClrLst meth="repeat">
      <a:schemeClr val="accent1"/>
    </dgm:fillClrLst>
    <dgm:linClrLst meth="repeat">
      <a:schemeClr val="lt1"/>
    </dgm:linClrLst>
    <dgm:effectClrLst/>
    <dgm:txLinClrLst/>
    <dgm:txFillClrLst meth="repeat">
      <a:schemeClr val="lt1"/>
    </dgm:txFillClrLst>
    <dgm:txEffectClrLst/>
  </dgm:styleLbl>
  <dgm:styleLbl name="parChTrans1D1">
    <dgm:fillClrLst meth="repeat">
      <a:schemeClr val="accent5"/>
    </dgm:fillClrLst>
    <dgm:linClrLst meth="repeat">
      <a:schemeClr val="accent5"/>
    </dgm:linClrLst>
    <dgm:effectClrLst/>
    <dgm:txLinClrLst/>
    <dgm:txFillClrLst meth="repeat">
      <a:schemeClr val="tx1"/>
    </dgm:txFillClrLst>
    <dgm:txEffectClrLst/>
  </dgm:styleLbl>
  <dgm:styleLbl name="parChTrans1D2">
    <dgm:fillClrLst meth="repeat">
      <a:schemeClr val="accent6">
        <a:tint val="90000"/>
      </a:schemeClr>
    </dgm:fillClrLst>
    <dgm:linClrLst meth="repeat">
      <a:schemeClr val="accent6"/>
    </dgm:linClrLst>
    <dgm:effectClrLst/>
    <dgm:txLinClrLst/>
    <dgm:txFillClrLst meth="repeat">
      <a:schemeClr val="tx1"/>
    </dgm:txFillClrLst>
    <dgm:txEffectClrLst/>
  </dgm:styleLbl>
  <dgm:styleLbl name="parChTrans1D3">
    <dgm:fillClrLst meth="repeat">
      <a:schemeClr val="accent6">
        <a:tint val="70000"/>
      </a:schemeClr>
    </dgm:fillClrLst>
    <dgm:linClrLst meth="repeat">
      <a:schemeClr val="accent1"/>
    </dgm:linClrLst>
    <dgm:effectClrLst/>
    <dgm:txLinClrLst/>
    <dgm:txFillClrLst meth="repeat">
      <a:schemeClr val="tx1"/>
    </dgm:txFillClrLst>
    <dgm:txEffectClrLst/>
  </dgm:styleLbl>
  <dgm:styleLbl name="parChTrans1D4">
    <dgm:fillClrLst meth="repeat">
      <a:schemeClr val="accent6">
        <a:tint val="50000"/>
      </a:schemeClr>
    </dgm:fillClrLst>
    <dgm:linClrLst meth="repeat">
      <a:schemeClr val="accent2"/>
    </dgm:linClrLst>
    <dgm:effectClrLst/>
    <dgm:txLinClrLst/>
    <dgm:txFillClrLst meth="repeat">
      <a:schemeClr val="tx1"/>
    </dgm:txFillClrLst>
    <dgm:txEffectClrLst/>
  </dgm:styleLbl>
  <dgm:styleLbl name="fg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conFg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align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5"/>
    </dgm:linClrLst>
    <dgm:effectClrLst/>
    <dgm:txLinClrLst/>
    <dgm:txFillClrLst meth="repeat">
      <a:schemeClr val="dk1"/>
    </dgm:txFillClrLst>
    <dgm:txEffectClrLst/>
  </dgm:styleLbl>
  <dgm:styleLbl name="bg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solidFgAcc1">
    <dgm:fillClrLst meth="repeat">
      <a:schemeClr val="lt1"/>
    </dgm:fillClrLst>
    <dgm:linClrLst>
      <a:schemeClr val="accent5"/>
      <a:schemeClr val="accent6"/>
    </dgm:linClrLst>
    <dgm:effectClrLst/>
    <dgm:txLinClrLst/>
    <dgm:txFillClrLst meth="repeat">
      <a:schemeClr val="dk1"/>
    </dgm:txFillClrLst>
    <dgm:txEffectClrLst/>
  </dgm:styleLbl>
  <dgm:styleLbl name="solidAlignAcc1">
    <dgm:fillClrLst meth="repeat">
      <a:schemeClr val="lt1"/>
    </dgm:fillClrLst>
    <dgm:linClrLst>
      <a:schemeClr val="accent5"/>
      <a:schemeClr val="accent6"/>
    </dgm:linClrLst>
    <dgm:effectClrLst/>
    <dgm:txLinClrLst/>
    <dgm:txFillClrLst meth="repeat">
      <a:schemeClr val="dk1"/>
    </dgm:txFillClrLst>
    <dgm:txEffectClrLst/>
  </dgm:styleLbl>
  <dgm:styleLbl name="solidBgAcc1">
    <dgm:fillClrLst meth="repeat">
      <a:schemeClr val="lt1"/>
    </dgm:fillClrLst>
    <dgm:linClrLst>
      <a:schemeClr val="accent5"/>
      <a:schemeClr val="accent6"/>
    </dgm:linClrLst>
    <dgm:effectClrLst/>
    <dgm:txLinClrLst/>
    <dgm:txFillClrLst meth="repeat">
      <a:schemeClr val="dk1"/>
    </dgm:txFillClrLst>
    <dgm:txEffectClrLst/>
  </dgm:styleLbl>
  <dgm:styleLbl name="fgAccFollowNode1">
    <dgm:fillClrLst>
      <a:schemeClr val="accent5">
        <a:tint val="40000"/>
        <a:alpha val="90000"/>
      </a:schemeClr>
      <a:schemeClr val="accent6">
        <a:tint val="40000"/>
        <a:alpha val="90000"/>
      </a:schemeClr>
    </dgm:fillClrLst>
    <dgm:linClrLst>
      <a:schemeClr val="accent5">
        <a:tint val="40000"/>
        <a:alpha val="90000"/>
      </a:schemeClr>
      <a:schemeClr val="accent5">
        <a:tint val="40000"/>
        <a:alpha val="90000"/>
      </a:schemeClr>
    </dgm:linClrLst>
    <dgm:effectClrLst/>
    <dgm:txLinClrLst/>
    <dgm:txFillClrLst meth="repeat">
      <a:schemeClr val="dk1"/>
    </dgm:txFillClrLst>
    <dgm:txEffectClrLst/>
  </dgm:styleLbl>
  <dgm:styleLbl name="alignAccFollowNode1">
    <dgm:fillClrLst>
      <a:schemeClr val="accent5">
        <a:tint val="40000"/>
        <a:alpha val="90000"/>
      </a:schemeClr>
      <a:schemeClr val="accent6">
        <a:tint val="40000"/>
        <a:alpha val="90000"/>
      </a:schemeClr>
    </dgm:fillClrLst>
    <dgm:linClrLst>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bgAccFollowNode1">
    <dgm:fillClrLst>
      <a:schemeClr val="accent5">
        <a:tint val="40000"/>
        <a:alpha val="90000"/>
      </a:schemeClr>
      <a:schemeClr val="accent6">
        <a:tint val="40000"/>
        <a:alpha val="90000"/>
      </a:schemeClr>
    </dgm:fillClrLst>
    <dgm:linClrLst>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fgAcc0">
    <dgm:fillClrLst meth="repeat">
      <a:schemeClr val="lt1">
        <a:alpha val="90000"/>
      </a:schemeClr>
    </dgm:fillClrLst>
    <dgm:linClrLst>
      <a:schemeClr val="accent4"/>
    </dgm:linClrLst>
    <dgm:effectClrLst/>
    <dgm:txLinClrLst/>
    <dgm:txFillClrLst meth="repeat">
      <a:schemeClr val="dk1"/>
    </dgm:txFillClrLst>
    <dgm:txEffectClrLst/>
  </dgm:styleLbl>
  <dgm:styleLbl name="fgAcc2">
    <dgm:fillClrLst meth="repeat">
      <a:schemeClr val="lt1">
        <a:alpha val="90000"/>
      </a:schemeClr>
    </dgm:fillClrLst>
    <dgm:linClrLst>
      <a:schemeClr val="accent6"/>
    </dgm:linClrLst>
    <dgm:effectClrLst/>
    <dgm:txLinClrLst/>
    <dgm:txFillClrLst meth="repeat">
      <a:schemeClr val="dk1"/>
    </dgm:txFillClrLst>
    <dgm:txEffectClrLst/>
  </dgm:styleLbl>
  <dgm:styleLbl name="fgAcc3">
    <dgm:fillClrLst meth="repeat">
      <a:schemeClr val="lt1">
        <a:alpha val="90000"/>
      </a:schemeClr>
    </dgm:fillClrLst>
    <dgm:linClrLst>
      <a:schemeClr val="accent1"/>
    </dgm:linClrLst>
    <dgm:effectClrLst/>
    <dgm:txLinClrLst/>
    <dgm:txFillClrLst meth="repeat">
      <a:schemeClr val="dk1"/>
    </dgm:txFillClrLst>
    <dgm:txEffectClrLst/>
  </dgm:styleLbl>
  <dgm:styleLbl name="fgAcc4">
    <dgm:fillClrLst meth="repeat">
      <a:schemeClr val="lt1">
        <a:alpha val="90000"/>
      </a:schemeClr>
    </dgm:fillClrLst>
    <dgm:linClrLst>
      <a:schemeClr val="accent2"/>
    </dgm:linClrLst>
    <dgm:effectClrLst/>
    <dgm:txLinClrLst/>
    <dgm:txFillClrLst meth="repeat">
      <a:schemeClr val="dk1"/>
    </dgm:txFillClrLst>
    <dgm:txEffectClrLst/>
  </dgm:styleLbl>
  <dgm:styleLbl name="bgShp">
    <dgm:fillClrLst meth="repeat">
      <a:schemeClr val="accent5">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5">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5">
        <a:tint val="50000"/>
        <a:alpha val="40000"/>
      </a:schemeClr>
    </dgm:fillClrLst>
    <dgm:linClrLst meth="repeat">
      <a:schemeClr val="accent5"/>
    </dgm:linClrLst>
    <dgm:effectClrLst/>
    <dgm:txLinClrLst/>
    <dgm:txFillClrLst meth="repeat">
      <a:schemeClr val="lt1"/>
    </dgm:txFillClrLst>
    <dgm:txEffectClrLst/>
  </dgm:styleLbl>
  <dgm:styleLbl name="fgShp">
    <dgm:fillClrLst meth="repeat">
      <a:schemeClr val="accent5">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7.xml><?xml version="1.0" encoding="utf-8"?>
<dgm:colorsDef xmlns:dgm="http://schemas.openxmlformats.org/drawingml/2006/diagram" xmlns:a="http://schemas.openxmlformats.org/drawingml/2006/main" uniqueId="urn:microsoft.com/office/officeart/2005/8/colors/colorful1">
  <dgm:title val=""/>
  <dgm:desc val=""/>
  <dgm:catLst>
    <dgm:cat type="colorful" pri="10100"/>
  </dgm:catLst>
  <dgm:styleLbl name="node0">
    <dgm:fillClrLst meth="repeat">
      <a:schemeClr val="accent1"/>
    </dgm:fillClrLst>
    <dgm:linClrLst meth="repeat">
      <a:schemeClr val="lt1"/>
    </dgm:linClrLst>
    <dgm:effectClrLst/>
    <dgm:txLinClrLst/>
    <dgm:txFillClrLst/>
    <dgm:txEffectClrLst/>
  </dgm:styleLbl>
  <dgm:styleLbl name="node1">
    <dgm:fillClrLst meth="repeat">
      <a:schemeClr val="accent2"/>
      <a:schemeClr val="accent3"/>
      <a:schemeClr val="accent4"/>
      <a:schemeClr val="accent5"/>
      <a:schemeClr val="accent6"/>
    </dgm:fillClrLst>
    <dgm:linClrLst meth="repeat">
      <a:schemeClr val="lt1"/>
    </dgm:linClrLst>
    <dgm:effectClrLst/>
    <dgm:txLinClrLst/>
    <dgm:txFillClrLst/>
    <dgm:txEffectClrLst/>
  </dgm:styleLbl>
  <dgm:styleLbl name="alignNode1">
    <dgm:fillClrLst meth="repeat">
      <a:schemeClr val="accent2"/>
      <a:schemeClr val="accent3"/>
      <a:schemeClr val="accent4"/>
      <a:schemeClr val="accent5"/>
      <a:schemeClr val="accent6"/>
    </dgm:fillClrLst>
    <dgm:linClrLst meth="repeat">
      <a:schemeClr val="accent2"/>
      <a:schemeClr val="accent3"/>
      <a:schemeClr val="accent4"/>
      <a:schemeClr val="accent5"/>
      <a:schemeClr val="accent6"/>
    </dgm:linClrLst>
    <dgm:effectClrLst/>
    <dgm:txLinClrLst/>
    <dgm:txFillClrLst/>
    <dgm:txEffectClrLst/>
  </dgm:styleLbl>
  <dgm:styleLbl name="lnNode1">
    <dgm:fillClrLst meth="repeat">
      <a:schemeClr val="accent2"/>
      <a:schemeClr val="accent3"/>
      <a:schemeClr val="accent4"/>
      <a:schemeClr val="accent5"/>
      <a:schemeClr val="accent6"/>
    </dgm:fillClrLst>
    <dgm:linClrLst meth="repeat">
      <a:schemeClr val="lt1"/>
    </dgm:linClrLst>
    <dgm:effectClrLst/>
    <dgm:txLinClrLst/>
    <dgm:txFillClrLst/>
    <dgm:txEffectClrLst/>
  </dgm:styleLbl>
  <dgm:styleLbl name="vennNode1">
    <dgm:fillClrLst meth="repeat">
      <a:schemeClr val="accent2">
        <a:alpha val="50000"/>
      </a:schemeClr>
      <a:schemeClr val="accent3">
        <a:alpha val="50000"/>
      </a:schemeClr>
      <a:schemeClr val="accent4">
        <a:alpha val="50000"/>
      </a:schemeClr>
      <a:schemeClr val="accent5">
        <a:alpha val="50000"/>
      </a:schemeClr>
      <a:schemeClr val="accent6">
        <a:alpha val="50000"/>
      </a:schemeClr>
    </dgm:fillClrLst>
    <dgm:linClrLst meth="repeat">
      <a:schemeClr val="lt1"/>
    </dgm:linClrLst>
    <dgm:effectClrLst/>
    <dgm:txLinClrLst/>
    <dgm:txFillClrLst/>
    <dgm:txEffectClrLst/>
  </dgm:styleLbl>
  <dgm:styleLbl name="node2">
    <dgm:fillClrLst>
      <a:schemeClr val="accent2"/>
    </dgm:fillClrLst>
    <dgm:linClrLst meth="repeat">
      <a:schemeClr val="lt1"/>
    </dgm:linClrLst>
    <dgm:effectClrLst/>
    <dgm:txLinClrLst/>
    <dgm:txFillClrLst/>
    <dgm:txEffectClrLst/>
  </dgm:styleLbl>
  <dgm:styleLbl name="node3">
    <dgm:fillClrLst>
      <a:schemeClr val="accent3"/>
    </dgm:fillClrLst>
    <dgm:linClrLst meth="repeat">
      <a:schemeClr val="lt1"/>
    </dgm:linClrLst>
    <dgm:effectClrLst/>
    <dgm:txLinClrLst/>
    <dgm:txFillClrLst/>
    <dgm:txEffectClrLst/>
  </dgm:styleLbl>
  <dgm:styleLbl name="node4">
    <dgm:fillClrLst>
      <a:schemeClr val="accent4"/>
    </dgm:fillClrLst>
    <dgm:linClrLst meth="repeat">
      <a:schemeClr val="lt1"/>
    </dgm:linClrLst>
    <dgm:effectClrLst/>
    <dgm:txLinClrLst/>
    <dgm:txFillClrLst/>
    <dgm:txEffectClrLst/>
  </dgm:styleLbl>
  <dgm:styleLbl name="fgImgPlace1">
    <dgm:fillClrLst meth="repeat">
      <a:schemeClr val="accent2">
        <a:tint val="50000"/>
      </a:schemeClr>
      <a:schemeClr val="accent3">
        <a:tint val="50000"/>
      </a:schemeClr>
      <a:schemeClr val="accent4">
        <a:tint val="50000"/>
      </a:schemeClr>
      <a:schemeClr val="accent5">
        <a:tint val="50000"/>
      </a:schemeClr>
      <a:schemeClr val="accent6">
        <a:tint val="50000"/>
      </a:schemeClr>
    </dgm:fillClrLst>
    <dgm:linClrLst meth="repeat">
      <a:schemeClr val="lt1"/>
    </dgm:linClrLst>
    <dgm:effectClrLst/>
    <dgm:txLinClrLst/>
    <dgm:txFillClrLst meth="repeat">
      <a:schemeClr val="lt1"/>
    </dgm:txFillClrLst>
    <dgm:txEffectClrLst/>
  </dgm:styleLbl>
  <dgm:styleLbl name="alignImgPlace1">
    <dgm:fillClrLst>
      <a:schemeClr val="accent1">
        <a:tint val="50000"/>
      </a:schemeClr>
      <a:schemeClr val="accent2">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1">
        <a:tint val="50000"/>
      </a:schemeClr>
      <a:schemeClr val="accent2">
        <a:tint val="2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2"/>
      <a:schemeClr val="accent3"/>
      <a:schemeClr val="accent4"/>
      <a:schemeClr val="accent5"/>
      <a:schemeClr val="accent6"/>
    </dgm:fillClrLst>
    <dgm:linClrLst meth="cycle">
      <a:schemeClr val="lt1"/>
    </dgm:linClrLst>
    <dgm:effectClrLst/>
    <dgm:txLinClrLst/>
    <dgm:txFillClrLst/>
    <dgm:txEffectClrLst/>
  </dgm:styleLbl>
  <dgm:styleLbl name="fgSibTrans2D1">
    <dgm:fillClrLst meth="repeat">
      <a:schemeClr val="accent2"/>
      <a:schemeClr val="accent3"/>
      <a:schemeClr val="accent4"/>
      <a:schemeClr val="accent5"/>
      <a:schemeClr val="accent6"/>
    </dgm:fillClrLst>
    <dgm:linClrLst meth="cycle">
      <a:schemeClr val="lt1"/>
    </dgm:linClrLst>
    <dgm:effectClrLst/>
    <dgm:txLinClrLst/>
    <dgm:txFillClrLst meth="repeat">
      <a:schemeClr val="lt1"/>
    </dgm:txFillClrLst>
    <dgm:txEffectClrLst/>
  </dgm:styleLbl>
  <dgm:styleLbl name="bgSibTrans2D1">
    <dgm:fillClrLst meth="repeat">
      <a:schemeClr val="accent2"/>
      <a:schemeClr val="accent3"/>
      <a:schemeClr val="accent4"/>
      <a:schemeClr val="accent5"/>
      <a:schemeClr val="accent6"/>
    </dgm:fillClrLst>
    <dgm:linClrLst meth="cycle">
      <a:schemeClr val="lt1"/>
    </dgm:linClrLst>
    <dgm:effectClrLst/>
    <dgm:txLinClrLst/>
    <dgm:txFillClrLst meth="repeat">
      <a:schemeClr val="lt1"/>
    </dgm:txFillClrLst>
    <dgm:txEffectClrLst/>
  </dgm:styleLbl>
  <dgm:styleLbl name="sibTrans1D1">
    <dgm:fillClrLst meth="repeat">
      <a:schemeClr val="accent2"/>
      <a:schemeClr val="accent3"/>
      <a:schemeClr val="accent4"/>
      <a:schemeClr val="accent5"/>
      <a:schemeClr val="accent6"/>
    </dgm:fillClrLst>
    <dgm:linClrLst meth="repeat">
      <a:schemeClr val="accent2"/>
      <a:schemeClr val="accent3"/>
      <a:schemeClr val="accent4"/>
      <a:schemeClr val="accent5"/>
      <a:schemeClr val="accent6"/>
    </dgm:linClrLst>
    <dgm:effectClrLst/>
    <dgm:txLinClrLst/>
    <dgm:txFillClrLst meth="repeat">
      <a:schemeClr val="tx1"/>
    </dgm:txFillClrLst>
    <dgm:txEffectClrLst/>
  </dgm:styleLbl>
  <dgm:styleLbl name="callout">
    <dgm:fillClrLst meth="repeat">
      <a:schemeClr val="accent2"/>
    </dgm:fillClrLst>
    <dgm:linClrLst meth="repeat">
      <a:schemeClr val="accent2">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2"/>
    </dgm:fillClrLst>
    <dgm:linClrLst meth="repeat">
      <a:schemeClr val="lt1"/>
    </dgm:linClrLst>
    <dgm:effectClrLst/>
    <dgm:txLinClrLst/>
    <dgm:txFillClrLst/>
    <dgm:txEffectClrLst/>
  </dgm:styleLbl>
  <dgm:styleLbl name="asst2">
    <dgm:fillClrLst>
      <a:schemeClr val="accent3"/>
    </dgm:fillClrLst>
    <dgm:linClrLst meth="repeat">
      <a:schemeClr val="lt1"/>
    </dgm:linClrLst>
    <dgm:effectClrLst/>
    <dgm:txLinClrLst/>
    <dgm:txFillClrLst/>
    <dgm:txEffectClrLst/>
  </dgm:styleLbl>
  <dgm:styleLbl name="asst3">
    <dgm:fillClrLst>
      <a:schemeClr val="accent4"/>
    </dgm:fillClrLst>
    <dgm:linClrLst meth="repeat">
      <a:schemeClr val="lt1"/>
    </dgm:linClrLst>
    <dgm:effectClrLst/>
    <dgm:txLinClrLst/>
    <dgm:txFillClrLst/>
    <dgm:txEffectClrLst/>
  </dgm:styleLbl>
  <dgm:styleLbl name="asst4">
    <dgm:fillClrLst>
      <a:schemeClr val="accent5"/>
    </dgm:fillClrLst>
    <dgm:linClrLst meth="repeat">
      <a:schemeClr val="lt1"/>
    </dgm:linClrLst>
    <dgm:effectClrLst/>
    <dgm:txLinClrLst/>
    <dgm:txFillClrLst/>
    <dgm:txEffectClrLst/>
  </dgm:styleLbl>
  <dgm:styleLbl name="parChTrans2D1">
    <dgm:fillClrLst meth="repeat">
      <a:schemeClr val="accent2"/>
    </dgm:fillClrLst>
    <dgm:linClrLst meth="repeat">
      <a:schemeClr val="lt1"/>
    </dgm:linClrLst>
    <dgm:effectClrLst/>
    <dgm:txLinClrLst/>
    <dgm:txFillClrLst meth="repeat">
      <a:schemeClr val="lt1"/>
    </dgm:txFillClrLst>
    <dgm:txEffectClrLst/>
  </dgm:styleLbl>
  <dgm:styleLbl name="parChTrans2D2">
    <dgm:fillClrLst meth="repeat">
      <a:schemeClr val="accent3"/>
    </dgm:fillClrLst>
    <dgm:linClrLst meth="repeat">
      <a:schemeClr val="lt1"/>
    </dgm:linClrLst>
    <dgm:effectClrLst/>
    <dgm:txLinClrLst/>
    <dgm:txFillClrLst/>
    <dgm:txEffectClrLst/>
  </dgm:styleLbl>
  <dgm:styleLbl name="parChTrans2D3">
    <dgm:fillClrLst meth="repeat">
      <a:schemeClr val="accent4"/>
    </dgm:fillClrLst>
    <dgm:linClrLst meth="repeat">
      <a:schemeClr val="lt1"/>
    </dgm:linClrLst>
    <dgm:effectClrLst/>
    <dgm:txLinClrLst/>
    <dgm:txFillClrLst/>
    <dgm:txEffectClrLst/>
  </dgm:styleLbl>
  <dgm:styleLbl name="parChTrans2D4">
    <dgm:fillClrLst meth="repeat">
      <a:schemeClr val="accent5"/>
    </dgm:fillClrLst>
    <dgm:linClrLst meth="repeat">
      <a:schemeClr val="lt1"/>
    </dgm:linClrLst>
    <dgm:effectClrLst/>
    <dgm:txLinClrLst/>
    <dgm:txFillClrLst meth="repeat">
      <a:schemeClr val="lt1"/>
    </dgm:txFillClrLst>
    <dgm:txEffectClrLst/>
  </dgm:styleLbl>
  <dgm:styleLbl name="parChTrans1D1">
    <dgm:fillClrLst meth="repeat">
      <a:schemeClr val="accent2"/>
    </dgm:fillClrLst>
    <dgm:linClrLst meth="repeat">
      <a:schemeClr val="accent1"/>
    </dgm:linClrLst>
    <dgm:effectClrLst/>
    <dgm:txLinClrLst/>
    <dgm:txFillClrLst meth="repeat">
      <a:schemeClr val="tx1"/>
    </dgm:txFillClrLst>
    <dgm:txEffectClrLst/>
  </dgm:styleLbl>
  <dgm:styleLbl name="parChTrans1D2">
    <dgm:fillClrLst meth="repeat">
      <a:schemeClr val="accent3">
        <a:tint val="90000"/>
      </a:schemeClr>
    </dgm:fillClrLst>
    <dgm:linClrLst meth="repeat">
      <a:schemeClr val="accent2"/>
    </dgm:linClrLst>
    <dgm:effectClrLst/>
    <dgm:txLinClrLst/>
    <dgm:txFillClrLst meth="repeat">
      <a:schemeClr val="tx1"/>
    </dgm:txFillClrLst>
    <dgm:txEffectClrLst/>
  </dgm:styleLbl>
  <dgm:styleLbl name="parChTrans1D3">
    <dgm:fillClrLst meth="repeat">
      <a:schemeClr val="accent4">
        <a:tint val="70000"/>
      </a:schemeClr>
    </dgm:fillClrLst>
    <dgm:linClrLst meth="repeat">
      <a:schemeClr val="accent3"/>
    </dgm:linClrLst>
    <dgm:effectClrLst/>
    <dgm:txLinClrLst/>
    <dgm:txFillClrLst meth="repeat">
      <a:schemeClr val="tx1"/>
    </dgm:txFillClrLst>
    <dgm:txEffectClrLst/>
  </dgm:styleLbl>
  <dgm:styleLbl name="parChTrans1D4">
    <dgm:fillClrLst meth="repeat">
      <a:schemeClr val="accent5">
        <a:tint val="50000"/>
      </a:schemeClr>
    </dgm:fillClrLst>
    <dgm:linClrLst meth="repeat">
      <a:schemeClr val="accent4"/>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solidFgAcc1">
    <dgm:fillClrLst meth="repeat">
      <a:schemeClr val="lt1"/>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solidAlignAcc1">
    <dgm:fillClrLst meth="repeat">
      <a:schemeClr val="lt1"/>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solidBgAcc1">
    <dgm:fillClrLst meth="repeat">
      <a:schemeClr val="lt1"/>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fgAccFollowNode1">
    <dgm:fill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fillClrLst>
    <dgm:lin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alignAccFollowNode1">
    <dgm:fill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fillClrLst>
    <dgm:lin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bgAccFollowNode1">
    <dgm:fill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fillClrLst>
    <dgm:lin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fgAcc0">
    <dgm:fillClrLst meth="repeat">
      <a:schemeClr val="lt1">
        <a:alpha val="90000"/>
      </a:schemeClr>
    </dgm:fillClrLst>
    <dgm:linClrLst>
      <a:schemeClr val="accent1"/>
    </dgm:linClrLst>
    <dgm:effectClrLst/>
    <dgm:txLinClrLst/>
    <dgm:txFillClrLst meth="repeat">
      <a:schemeClr val="dk1"/>
    </dgm:txFillClrLst>
    <dgm:txEffectClrLst/>
  </dgm:styleLbl>
  <dgm:styleLbl name="fgAcc2">
    <dgm:fillClrLst meth="repeat">
      <a:schemeClr val="lt1">
        <a:alpha val="90000"/>
      </a:schemeClr>
    </dgm:fillClrLst>
    <dgm:linClrLst>
      <a:schemeClr val="accent2"/>
    </dgm:linClrLst>
    <dgm:effectClrLst/>
    <dgm:txLinClrLst/>
    <dgm:txFillClrLst meth="repeat">
      <a:schemeClr val="dk1"/>
    </dgm:txFillClrLst>
    <dgm:txEffectClrLst/>
  </dgm:styleLbl>
  <dgm:styleLbl name="fgAcc3">
    <dgm:fillClrLst meth="repeat">
      <a:schemeClr val="lt1">
        <a:alpha val="90000"/>
      </a:schemeClr>
    </dgm:fillClrLst>
    <dgm:linClrLst>
      <a:schemeClr val="accent3"/>
    </dgm:linClrLst>
    <dgm:effectClrLst/>
    <dgm:txLinClrLst/>
    <dgm:txFillClrLst meth="repeat">
      <a:schemeClr val="dk1"/>
    </dgm:txFillClrLst>
    <dgm:txEffectClrLst/>
  </dgm:styleLbl>
  <dgm:styleLbl name="fgAcc4">
    <dgm:fillClrLst meth="repeat">
      <a:schemeClr val="lt1">
        <a:alpha val="90000"/>
      </a:schemeClr>
    </dgm:fillClrLst>
    <dgm:linClrLst>
      <a:schemeClr val="accent4"/>
    </dgm:linClrLst>
    <dgm:effectClrLst/>
    <dgm:txLinClrLst/>
    <dgm:txFillClrLst meth="repeat">
      <a:schemeClr val="dk1"/>
    </dgm:txFillClrLst>
    <dgm:txEffectClrLst/>
  </dgm:styleLbl>
  <dgm:styleLbl name="bgShp">
    <dgm:fillClrLst meth="repeat">
      <a:schemeClr val="accent2">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2">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2"/>
    </dgm:linClrLst>
    <dgm:effectClrLst/>
    <dgm:txLinClrLst/>
    <dgm:txFillClrLst meth="repeat">
      <a:schemeClr val="lt1"/>
    </dgm:txFillClrLst>
    <dgm:txEffectClrLst/>
  </dgm:styleLbl>
  <dgm:styleLbl name="fgShp">
    <dgm:fillClrLst meth="repeat">
      <a:schemeClr val="accent2">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70.xml><?xml version="1.0" encoding="utf-8"?>
<dgm:colorsDef xmlns:dgm="http://schemas.openxmlformats.org/drawingml/2006/diagram" xmlns:a="http://schemas.openxmlformats.org/drawingml/2006/main" uniqueId="urn:microsoft.com/office/officeart/2005/8/colors/colorful5">
  <dgm:title val=""/>
  <dgm:desc val=""/>
  <dgm:catLst>
    <dgm:cat type="colorful" pri="10500"/>
  </dgm:catLst>
  <dgm:styleLbl name="node0">
    <dgm:fillClrLst meth="repeat">
      <a:schemeClr val="accent4"/>
    </dgm:fillClrLst>
    <dgm:linClrLst meth="repeat">
      <a:schemeClr val="lt1"/>
    </dgm:linClrLst>
    <dgm:effectClrLst/>
    <dgm:txLinClrLst/>
    <dgm:txFillClrLst/>
    <dgm:txEffectClrLst/>
  </dgm:styleLbl>
  <dgm:styleLbl name="node1">
    <dgm:fillClrLst>
      <a:schemeClr val="accent5"/>
      <a:schemeClr val="accent6"/>
    </dgm:fillClrLst>
    <dgm:linClrLst meth="repeat">
      <a:schemeClr val="lt1"/>
    </dgm:linClrLst>
    <dgm:effectClrLst/>
    <dgm:txLinClrLst/>
    <dgm:txFillClrLst/>
    <dgm:txEffectClrLst/>
  </dgm:styleLbl>
  <dgm:styleLbl name="alignNode1">
    <dgm:fillClrLst>
      <a:schemeClr val="accent5"/>
      <a:schemeClr val="accent6"/>
    </dgm:fillClrLst>
    <dgm:linClrLst>
      <a:schemeClr val="accent5"/>
      <a:schemeClr val="accent6"/>
    </dgm:linClrLst>
    <dgm:effectClrLst/>
    <dgm:txLinClrLst/>
    <dgm:txFillClrLst/>
    <dgm:txEffectClrLst/>
  </dgm:styleLbl>
  <dgm:styleLbl name="lnNode1">
    <dgm:fillClrLst>
      <a:schemeClr val="accent5"/>
      <a:schemeClr val="accent6"/>
    </dgm:fillClrLst>
    <dgm:linClrLst meth="repeat">
      <a:schemeClr val="lt1"/>
    </dgm:linClrLst>
    <dgm:effectClrLst/>
    <dgm:txLinClrLst/>
    <dgm:txFillClrLst/>
    <dgm:txEffectClrLst/>
  </dgm:styleLbl>
  <dgm:styleLbl name="vennNode1">
    <dgm:fillClrLst>
      <a:schemeClr val="accent5">
        <a:alpha val="50000"/>
      </a:schemeClr>
      <a:schemeClr val="accent6">
        <a:alpha val="50000"/>
      </a:schemeClr>
    </dgm:fillClrLst>
    <dgm:linClrLst meth="repeat">
      <a:schemeClr val="lt1"/>
    </dgm:linClrLst>
    <dgm:effectClrLst/>
    <dgm:txLinClrLst/>
    <dgm:txFillClrLst/>
    <dgm:txEffectClrLst/>
  </dgm:styleLbl>
  <dgm:styleLbl name="node2">
    <dgm:fillClrLst>
      <a:schemeClr val="accent6"/>
    </dgm:fillClrLst>
    <dgm:linClrLst meth="repeat">
      <a:schemeClr val="lt1"/>
    </dgm:linClrLst>
    <dgm:effectClrLst/>
    <dgm:txLinClrLst/>
    <dgm:txFillClrLst/>
    <dgm:txEffectClrLst/>
  </dgm:styleLbl>
  <dgm:styleLbl name="node3">
    <dgm:fillClrLst>
      <a:schemeClr val="accent1"/>
    </dgm:fillClrLst>
    <dgm:linClrLst meth="repeat">
      <a:schemeClr val="lt1"/>
    </dgm:linClrLst>
    <dgm:effectClrLst/>
    <dgm:txLinClrLst/>
    <dgm:txFillClrLst/>
    <dgm:txEffectClrLst/>
  </dgm:styleLbl>
  <dgm:styleLbl name="node4">
    <dgm:fillClrLst>
      <a:schemeClr val="accent2"/>
    </dgm:fillClrLst>
    <dgm:linClrLst meth="repeat">
      <a:schemeClr val="lt1"/>
    </dgm:linClrLst>
    <dgm:effectClrLst/>
    <dgm:txLinClrLst/>
    <dgm:txFillClrLst/>
    <dgm:txEffectClrLst/>
  </dgm:styleLbl>
  <dgm:styleLbl name="fgImgPlace1">
    <dgm:fillClrLst>
      <a:schemeClr val="accent5">
        <a:tint val="50000"/>
      </a:schemeClr>
      <a:schemeClr val="accent6">
        <a:tint val="50000"/>
      </a:schemeClr>
    </dgm:fillClrLst>
    <dgm:linClrLst meth="repeat">
      <a:schemeClr val="lt1"/>
    </dgm:linClrLst>
    <dgm:effectClrLst/>
    <dgm:txLinClrLst/>
    <dgm:txFillClrLst meth="repeat">
      <a:schemeClr val="lt1"/>
    </dgm:txFillClrLst>
    <dgm:txEffectClrLst/>
  </dgm:styleLbl>
  <dgm:styleLbl name="alignImgPlace1">
    <dgm:fillClrLst>
      <a:schemeClr val="accent5">
        <a:tint val="50000"/>
      </a:schemeClr>
      <a:schemeClr val="accent6">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5">
        <a:tint val="50000"/>
      </a:schemeClr>
      <a:schemeClr val="accent6">
        <a:tint val="20000"/>
      </a:schemeClr>
    </dgm:fillClrLst>
    <dgm:linClrLst meth="repeat">
      <a:schemeClr val="lt1"/>
    </dgm:linClrLst>
    <dgm:effectClrLst/>
    <dgm:txLinClrLst/>
    <dgm:txFillClrLst meth="repeat">
      <a:schemeClr val="lt1"/>
    </dgm:txFillClrLst>
    <dgm:txEffectClrLst/>
  </dgm:styleLbl>
  <dgm:styleLbl name="sibTrans2D1">
    <dgm:fillClrLst>
      <a:schemeClr val="accent5"/>
      <a:schemeClr val="accent6"/>
    </dgm:fillClrLst>
    <dgm:linClrLst meth="repeat">
      <a:schemeClr val="lt1"/>
    </dgm:linClrLst>
    <dgm:effectClrLst/>
    <dgm:txLinClrLst/>
    <dgm:txFillClrLst/>
    <dgm:txEffectClrLst/>
  </dgm:styleLbl>
  <dgm:styleLbl name="fgSibTrans2D1">
    <dgm:fillClrLst>
      <a:schemeClr val="accent5"/>
      <a:schemeClr val="accent6"/>
    </dgm:fillClrLst>
    <dgm:linClrLst meth="repeat">
      <a:schemeClr val="lt1"/>
    </dgm:linClrLst>
    <dgm:effectClrLst/>
    <dgm:txLinClrLst/>
    <dgm:txFillClrLst meth="repeat">
      <a:schemeClr val="lt1"/>
    </dgm:txFillClrLst>
    <dgm:txEffectClrLst/>
  </dgm:styleLbl>
  <dgm:styleLbl name="bgSibTrans2D1">
    <dgm:fillClrLst>
      <a:schemeClr val="accent5"/>
      <a:schemeClr val="accent6"/>
    </dgm:fillClrLst>
    <dgm:linClrLst meth="repeat">
      <a:schemeClr val="lt1"/>
    </dgm:linClrLst>
    <dgm:effectClrLst/>
    <dgm:txLinClrLst/>
    <dgm:txFillClrLst meth="repeat">
      <a:schemeClr val="lt1"/>
    </dgm:txFillClrLst>
    <dgm:txEffectClrLst/>
  </dgm:styleLbl>
  <dgm:styleLbl name="sibTrans1D1">
    <dgm:fillClrLst/>
    <dgm:linClrLst>
      <a:schemeClr val="accent5"/>
      <a:schemeClr val="accent6"/>
    </dgm:linClrLst>
    <dgm:effectClrLst/>
    <dgm:txLinClrLst/>
    <dgm:txFillClrLst meth="repeat">
      <a:schemeClr val="tx1"/>
    </dgm:txFillClrLst>
    <dgm:txEffectClrLst/>
  </dgm:styleLbl>
  <dgm:styleLbl name="callout">
    <dgm:fillClrLst meth="repeat">
      <a:schemeClr val="accent5"/>
    </dgm:fillClrLst>
    <dgm:linClrLst meth="repeat">
      <a:schemeClr val="accent5">
        <a:tint val="50000"/>
      </a:schemeClr>
    </dgm:linClrLst>
    <dgm:effectClrLst/>
    <dgm:txLinClrLst/>
    <dgm:txFillClrLst meth="repeat">
      <a:schemeClr val="tx1"/>
    </dgm:txFillClrLst>
    <dgm:txEffectClrLst/>
  </dgm:styleLbl>
  <dgm:styleLbl name="asst0">
    <dgm:fillClrLst meth="repeat">
      <a:schemeClr val="accent5"/>
    </dgm:fillClrLst>
    <dgm:linClrLst meth="repeat">
      <a:schemeClr val="lt1">
        <a:shade val="80000"/>
      </a:schemeClr>
    </dgm:linClrLst>
    <dgm:effectClrLst/>
    <dgm:txLinClrLst/>
    <dgm:txFillClrLst/>
    <dgm:txEffectClrLst/>
  </dgm:styleLbl>
  <dgm:styleLbl name="asst1">
    <dgm:fillClrLst meth="repeat">
      <a:schemeClr val="accent6"/>
    </dgm:fillClrLst>
    <dgm:linClrLst meth="repeat">
      <a:schemeClr val="lt1">
        <a:shade val="80000"/>
      </a:schemeClr>
    </dgm:linClrLst>
    <dgm:effectClrLst/>
    <dgm:txLinClrLst/>
    <dgm:txFillClrLst/>
    <dgm:txEffectClrLst/>
  </dgm:styleLbl>
  <dgm:styleLbl name="asst2">
    <dgm:fillClrLst>
      <a:schemeClr val="accent1"/>
    </dgm:fillClrLst>
    <dgm:linClrLst meth="repeat">
      <a:schemeClr val="lt1"/>
    </dgm:linClrLst>
    <dgm:effectClrLst/>
    <dgm:txLinClrLst/>
    <dgm:txFillClrLst/>
    <dgm:txEffectClrLst/>
  </dgm:styleLbl>
  <dgm:styleLbl name="asst3">
    <dgm:fillClrLst>
      <a:schemeClr val="accent2"/>
    </dgm:fillClrLst>
    <dgm:linClrLst meth="repeat">
      <a:schemeClr val="lt1"/>
    </dgm:linClrLst>
    <dgm:effectClrLst/>
    <dgm:txLinClrLst/>
    <dgm:txFillClrLst/>
    <dgm:txEffectClrLst/>
  </dgm:styleLbl>
  <dgm:styleLbl name="asst4">
    <dgm:fillClrLst>
      <a:schemeClr val="accent3"/>
    </dgm:fillClrLst>
    <dgm:linClrLst meth="repeat">
      <a:schemeClr val="lt1"/>
    </dgm:linClrLst>
    <dgm:effectClrLst/>
    <dgm:txLinClrLst/>
    <dgm:txFillClrLst/>
    <dgm:txEffectClrLst/>
  </dgm:styleLbl>
  <dgm:styleLbl name="parChTrans2D1">
    <dgm:fillClrLst meth="repeat">
      <a:schemeClr val="accent5"/>
    </dgm:fillClrLst>
    <dgm:linClrLst meth="repeat">
      <a:schemeClr val="lt1"/>
    </dgm:linClrLst>
    <dgm:effectClrLst/>
    <dgm:txLinClrLst/>
    <dgm:txFillClrLst meth="repeat">
      <a:schemeClr val="lt1"/>
    </dgm:txFillClrLst>
    <dgm:txEffectClrLst/>
  </dgm:styleLbl>
  <dgm:styleLbl name="parChTrans2D2">
    <dgm:fillClrLst meth="repeat">
      <a:schemeClr val="accent6"/>
    </dgm:fillClrLst>
    <dgm:linClrLst meth="repeat">
      <a:schemeClr val="lt1"/>
    </dgm:linClrLst>
    <dgm:effectClrLst/>
    <dgm:txLinClrLst/>
    <dgm:txFillClrLst/>
    <dgm:txEffectClrLst/>
  </dgm:styleLbl>
  <dgm:styleLbl name="parChTrans2D3">
    <dgm:fillClrLst meth="repeat">
      <a:schemeClr val="accent6"/>
    </dgm:fillClrLst>
    <dgm:linClrLst meth="repeat">
      <a:schemeClr val="lt1"/>
    </dgm:linClrLst>
    <dgm:effectClrLst/>
    <dgm:txLinClrLst/>
    <dgm:txFillClrLst/>
    <dgm:txEffectClrLst/>
  </dgm:styleLbl>
  <dgm:styleLbl name="parChTrans2D4">
    <dgm:fillClrLst meth="repeat">
      <a:schemeClr val="accent1"/>
    </dgm:fillClrLst>
    <dgm:linClrLst meth="repeat">
      <a:schemeClr val="lt1"/>
    </dgm:linClrLst>
    <dgm:effectClrLst/>
    <dgm:txLinClrLst/>
    <dgm:txFillClrLst meth="repeat">
      <a:schemeClr val="lt1"/>
    </dgm:txFillClrLst>
    <dgm:txEffectClrLst/>
  </dgm:styleLbl>
  <dgm:styleLbl name="parChTrans1D1">
    <dgm:fillClrLst meth="repeat">
      <a:schemeClr val="accent5"/>
    </dgm:fillClrLst>
    <dgm:linClrLst meth="repeat">
      <a:schemeClr val="accent5"/>
    </dgm:linClrLst>
    <dgm:effectClrLst/>
    <dgm:txLinClrLst/>
    <dgm:txFillClrLst meth="repeat">
      <a:schemeClr val="tx1"/>
    </dgm:txFillClrLst>
    <dgm:txEffectClrLst/>
  </dgm:styleLbl>
  <dgm:styleLbl name="parChTrans1D2">
    <dgm:fillClrLst meth="repeat">
      <a:schemeClr val="accent6">
        <a:tint val="90000"/>
      </a:schemeClr>
    </dgm:fillClrLst>
    <dgm:linClrLst meth="repeat">
      <a:schemeClr val="accent6"/>
    </dgm:linClrLst>
    <dgm:effectClrLst/>
    <dgm:txLinClrLst/>
    <dgm:txFillClrLst meth="repeat">
      <a:schemeClr val="tx1"/>
    </dgm:txFillClrLst>
    <dgm:txEffectClrLst/>
  </dgm:styleLbl>
  <dgm:styleLbl name="parChTrans1D3">
    <dgm:fillClrLst meth="repeat">
      <a:schemeClr val="accent6">
        <a:tint val="70000"/>
      </a:schemeClr>
    </dgm:fillClrLst>
    <dgm:linClrLst meth="repeat">
      <a:schemeClr val="accent1"/>
    </dgm:linClrLst>
    <dgm:effectClrLst/>
    <dgm:txLinClrLst/>
    <dgm:txFillClrLst meth="repeat">
      <a:schemeClr val="tx1"/>
    </dgm:txFillClrLst>
    <dgm:txEffectClrLst/>
  </dgm:styleLbl>
  <dgm:styleLbl name="parChTrans1D4">
    <dgm:fillClrLst meth="repeat">
      <a:schemeClr val="accent6">
        <a:tint val="50000"/>
      </a:schemeClr>
    </dgm:fillClrLst>
    <dgm:linClrLst meth="repeat">
      <a:schemeClr val="accent2"/>
    </dgm:linClrLst>
    <dgm:effectClrLst/>
    <dgm:txLinClrLst/>
    <dgm:txFillClrLst meth="repeat">
      <a:schemeClr val="tx1"/>
    </dgm:txFillClrLst>
    <dgm:txEffectClrLst/>
  </dgm:styleLbl>
  <dgm:styleLbl name="fg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conFg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align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5"/>
    </dgm:linClrLst>
    <dgm:effectClrLst/>
    <dgm:txLinClrLst/>
    <dgm:txFillClrLst meth="repeat">
      <a:schemeClr val="dk1"/>
    </dgm:txFillClrLst>
    <dgm:txEffectClrLst/>
  </dgm:styleLbl>
  <dgm:styleLbl name="bg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solidFgAcc1">
    <dgm:fillClrLst meth="repeat">
      <a:schemeClr val="lt1"/>
    </dgm:fillClrLst>
    <dgm:linClrLst>
      <a:schemeClr val="accent5"/>
      <a:schemeClr val="accent6"/>
    </dgm:linClrLst>
    <dgm:effectClrLst/>
    <dgm:txLinClrLst/>
    <dgm:txFillClrLst meth="repeat">
      <a:schemeClr val="dk1"/>
    </dgm:txFillClrLst>
    <dgm:txEffectClrLst/>
  </dgm:styleLbl>
  <dgm:styleLbl name="solidAlignAcc1">
    <dgm:fillClrLst meth="repeat">
      <a:schemeClr val="lt1"/>
    </dgm:fillClrLst>
    <dgm:linClrLst>
      <a:schemeClr val="accent5"/>
      <a:schemeClr val="accent6"/>
    </dgm:linClrLst>
    <dgm:effectClrLst/>
    <dgm:txLinClrLst/>
    <dgm:txFillClrLst meth="repeat">
      <a:schemeClr val="dk1"/>
    </dgm:txFillClrLst>
    <dgm:txEffectClrLst/>
  </dgm:styleLbl>
  <dgm:styleLbl name="solidBgAcc1">
    <dgm:fillClrLst meth="repeat">
      <a:schemeClr val="lt1"/>
    </dgm:fillClrLst>
    <dgm:linClrLst>
      <a:schemeClr val="accent5"/>
      <a:schemeClr val="accent6"/>
    </dgm:linClrLst>
    <dgm:effectClrLst/>
    <dgm:txLinClrLst/>
    <dgm:txFillClrLst meth="repeat">
      <a:schemeClr val="dk1"/>
    </dgm:txFillClrLst>
    <dgm:txEffectClrLst/>
  </dgm:styleLbl>
  <dgm:styleLbl name="fgAccFollowNode1">
    <dgm:fillClrLst>
      <a:schemeClr val="accent5">
        <a:tint val="40000"/>
        <a:alpha val="90000"/>
      </a:schemeClr>
      <a:schemeClr val="accent6">
        <a:tint val="40000"/>
        <a:alpha val="90000"/>
      </a:schemeClr>
    </dgm:fillClrLst>
    <dgm:linClrLst>
      <a:schemeClr val="accent5">
        <a:tint val="40000"/>
        <a:alpha val="90000"/>
      </a:schemeClr>
      <a:schemeClr val="accent5">
        <a:tint val="40000"/>
        <a:alpha val="90000"/>
      </a:schemeClr>
    </dgm:linClrLst>
    <dgm:effectClrLst/>
    <dgm:txLinClrLst/>
    <dgm:txFillClrLst meth="repeat">
      <a:schemeClr val="dk1"/>
    </dgm:txFillClrLst>
    <dgm:txEffectClrLst/>
  </dgm:styleLbl>
  <dgm:styleLbl name="alignAccFollowNode1">
    <dgm:fillClrLst>
      <a:schemeClr val="accent5">
        <a:tint val="40000"/>
        <a:alpha val="90000"/>
      </a:schemeClr>
      <a:schemeClr val="accent6">
        <a:tint val="40000"/>
        <a:alpha val="90000"/>
      </a:schemeClr>
    </dgm:fillClrLst>
    <dgm:linClrLst>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bgAccFollowNode1">
    <dgm:fillClrLst>
      <a:schemeClr val="accent5">
        <a:tint val="40000"/>
        <a:alpha val="90000"/>
      </a:schemeClr>
      <a:schemeClr val="accent6">
        <a:tint val="40000"/>
        <a:alpha val="90000"/>
      </a:schemeClr>
    </dgm:fillClrLst>
    <dgm:linClrLst>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fgAcc0">
    <dgm:fillClrLst meth="repeat">
      <a:schemeClr val="lt1">
        <a:alpha val="90000"/>
      </a:schemeClr>
    </dgm:fillClrLst>
    <dgm:linClrLst>
      <a:schemeClr val="accent4"/>
    </dgm:linClrLst>
    <dgm:effectClrLst/>
    <dgm:txLinClrLst/>
    <dgm:txFillClrLst meth="repeat">
      <a:schemeClr val="dk1"/>
    </dgm:txFillClrLst>
    <dgm:txEffectClrLst/>
  </dgm:styleLbl>
  <dgm:styleLbl name="fgAcc2">
    <dgm:fillClrLst meth="repeat">
      <a:schemeClr val="lt1">
        <a:alpha val="90000"/>
      </a:schemeClr>
    </dgm:fillClrLst>
    <dgm:linClrLst>
      <a:schemeClr val="accent6"/>
    </dgm:linClrLst>
    <dgm:effectClrLst/>
    <dgm:txLinClrLst/>
    <dgm:txFillClrLst meth="repeat">
      <a:schemeClr val="dk1"/>
    </dgm:txFillClrLst>
    <dgm:txEffectClrLst/>
  </dgm:styleLbl>
  <dgm:styleLbl name="fgAcc3">
    <dgm:fillClrLst meth="repeat">
      <a:schemeClr val="lt1">
        <a:alpha val="90000"/>
      </a:schemeClr>
    </dgm:fillClrLst>
    <dgm:linClrLst>
      <a:schemeClr val="accent1"/>
    </dgm:linClrLst>
    <dgm:effectClrLst/>
    <dgm:txLinClrLst/>
    <dgm:txFillClrLst meth="repeat">
      <a:schemeClr val="dk1"/>
    </dgm:txFillClrLst>
    <dgm:txEffectClrLst/>
  </dgm:styleLbl>
  <dgm:styleLbl name="fgAcc4">
    <dgm:fillClrLst meth="repeat">
      <a:schemeClr val="lt1">
        <a:alpha val="90000"/>
      </a:schemeClr>
    </dgm:fillClrLst>
    <dgm:linClrLst>
      <a:schemeClr val="accent2"/>
    </dgm:linClrLst>
    <dgm:effectClrLst/>
    <dgm:txLinClrLst/>
    <dgm:txFillClrLst meth="repeat">
      <a:schemeClr val="dk1"/>
    </dgm:txFillClrLst>
    <dgm:txEffectClrLst/>
  </dgm:styleLbl>
  <dgm:styleLbl name="bgShp">
    <dgm:fillClrLst meth="repeat">
      <a:schemeClr val="accent5">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5">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5">
        <a:tint val="50000"/>
        <a:alpha val="40000"/>
      </a:schemeClr>
    </dgm:fillClrLst>
    <dgm:linClrLst meth="repeat">
      <a:schemeClr val="accent5"/>
    </dgm:linClrLst>
    <dgm:effectClrLst/>
    <dgm:txLinClrLst/>
    <dgm:txFillClrLst meth="repeat">
      <a:schemeClr val="lt1"/>
    </dgm:txFillClrLst>
    <dgm:txEffectClrLst/>
  </dgm:styleLbl>
  <dgm:styleLbl name="fgShp">
    <dgm:fillClrLst meth="repeat">
      <a:schemeClr val="accent5">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71.xml><?xml version="1.0" encoding="utf-8"?>
<dgm:colorsDef xmlns:dgm="http://schemas.openxmlformats.org/drawingml/2006/diagram" xmlns:a="http://schemas.openxmlformats.org/drawingml/2006/main" uniqueId="urn:microsoft.com/office/officeart/2005/8/colors/colorful4">
  <dgm:title val=""/>
  <dgm:desc val=""/>
  <dgm:catLst>
    <dgm:cat type="colorful" pri="10400"/>
  </dgm:catLst>
  <dgm:styleLbl name="node0">
    <dgm:fillClrLst meth="repeat">
      <a:schemeClr val="accent3"/>
    </dgm:fillClrLst>
    <dgm:linClrLst meth="repeat">
      <a:schemeClr val="lt1"/>
    </dgm:linClrLst>
    <dgm:effectClrLst/>
    <dgm:txLinClrLst/>
    <dgm:txFillClrLst/>
    <dgm:txEffectClrLst/>
  </dgm:styleLbl>
  <dgm:styleLbl name="node1">
    <dgm:fillClrLst>
      <a:schemeClr val="accent4"/>
      <a:schemeClr val="accent5"/>
    </dgm:fillClrLst>
    <dgm:linClrLst meth="repeat">
      <a:schemeClr val="lt1"/>
    </dgm:linClrLst>
    <dgm:effectClrLst/>
    <dgm:txLinClrLst/>
    <dgm:txFillClrLst/>
    <dgm:txEffectClrLst/>
  </dgm:styleLbl>
  <dgm:styleLbl name="alignNode1">
    <dgm:fillClrLst>
      <a:schemeClr val="accent4"/>
      <a:schemeClr val="accent5"/>
    </dgm:fillClrLst>
    <dgm:linClrLst>
      <a:schemeClr val="accent4"/>
      <a:schemeClr val="accent5"/>
    </dgm:linClrLst>
    <dgm:effectClrLst/>
    <dgm:txLinClrLst/>
    <dgm:txFillClrLst/>
    <dgm:txEffectClrLst/>
  </dgm:styleLbl>
  <dgm:styleLbl name="lnNode1">
    <dgm:fillClrLst>
      <a:schemeClr val="accent4"/>
      <a:schemeClr val="accent5"/>
    </dgm:fillClrLst>
    <dgm:linClrLst meth="repeat">
      <a:schemeClr val="lt1"/>
    </dgm:linClrLst>
    <dgm:effectClrLst/>
    <dgm:txLinClrLst/>
    <dgm:txFillClrLst/>
    <dgm:txEffectClrLst/>
  </dgm:styleLbl>
  <dgm:styleLbl name="vennNode1">
    <dgm:fillClrLst>
      <a:schemeClr val="accent4">
        <a:alpha val="50000"/>
      </a:schemeClr>
      <a:schemeClr val="accent5">
        <a:alpha val="50000"/>
      </a:schemeClr>
    </dgm:fillClrLst>
    <dgm:linClrLst meth="repeat">
      <a:schemeClr val="lt1"/>
    </dgm:linClrLst>
    <dgm:effectClrLst/>
    <dgm:txLinClrLst/>
    <dgm:txFillClrLst/>
    <dgm:txEffectClrLst/>
  </dgm:styleLbl>
  <dgm:styleLbl name="node2">
    <dgm:fillClrLst>
      <a:schemeClr val="accent5"/>
    </dgm:fillClrLst>
    <dgm:linClrLst meth="repeat">
      <a:schemeClr val="lt1"/>
    </dgm:linClrLst>
    <dgm:effectClrLst/>
    <dgm:txLinClrLst/>
    <dgm:txFillClrLst/>
    <dgm:txEffectClrLst/>
  </dgm:styleLbl>
  <dgm:styleLbl name="node3">
    <dgm:fillClrLst>
      <a:schemeClr val="accent6"/>
    </dgm:fillClrLst>
    <dgm:linClrLst meth="repeat">
      <a:schemeClr val="lt1"/>
    </dgm:linClrLst>
    <dgm:effectClrLst/>
    <dgm:txLinClrLst/>
    <dgm:txFillClrLst/>
    <dgm:txEffectClrLst/>
  </dgm:styleLbl>
  <dgm:styleLbl name="node4">
    <dgm:fillClrLst>
      <a:schemeClr val="accent1"/>
    </dgm:fillClrLst>
    <dgm:linClrLst meth="repeat">
      <a:schemeClr val="lt1"/>
    </dgm:linClrLst>
    <dgm:effectClrLst/>
    <dgm:txLinClrLst/>
    <dgm:txFillClrLst/>
    <dgm:txEffectClrLst/>
  </dgm:styleLbl>
  <dgm:styleLbl name="fgImgPlace1">
    <dgm:fillClrLst>
      <a:schemeClr val="accent4">
        <a:tint val="50000"/>
      </a:schemeClr>
      <a:schemeClr val="accent5">
        <a:tint val="50000"/>
      </a:schemeClr>
    </dgm:fillClrLst>
    <dgm:linClrLst meth="repeat">
      <a:schemeClr val="lt1"/>
    </dgm:linClrLst>
    <dgm:effectClrLst/>
    <dgm:txLinClrLst/>
    <dgm:txFillClrLst meth="repeat">
      <a:schemeClr val="lt1"/>
    </dgm:txFillClrLst>
    <dgm:txEffectClrLst/>
  </dgm:styleLbl>
  <dgm:styleLbl name="alignImgPlace1">
    <dgm:fillClrLst>
      <a:schemeClr val="accent4">
        <a:tint val="50000"/>
      </a:schemeClr>
      <a:schemeClr val="accent5">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4">
        <a:tint val="50000"/>
      </a:schemeClr>
      <a:schemeClr val="accent5">
        <a:tint val="20000"/>
      </a:schemeClr>
    </dgm:fillClrLst>
    <dgm:linClrLst meth="repeat">
      <a:schemeClr val="lt1"/>
    </dgm:linClrLst>
    <dgm:effectClrLst/>
    <dgm:txLinClrLst/>
    <dgm:txFillClrLst meth="repeat">
      <a:schemeClr val="lt1"/>
    </dgm:txFillClrLst>
    <dgm:txEffectClrLst/>
  </dgm:styleLbl>
  <dgm:styleLbl name="sibTrans2D1">
    <dgm:fillClrLst>
      <a:schemeClr val="accent4"/>
      <a:schemeClr val="accent5"/>
    </dgm:fillClrLst>
    <dgm:linClrLst meth="repeat">
      <a:schemeClr val="lt1"/>
    </dgm:linClrLst>
    <dgm:effectClrLst/>
    <dgm:txLinClrLst/>
    <dgm:txFillClrLst/>
    <dgm:txEffectClrLst/>
  </dgm:styleLbl>
  <dgm:styleLbl name="fgSibTrans2D1">
    <dgm:fillClrLst>
      <a:schemeClr val="accent4"/>
      <a:schemeClr val="accent5"/>
    </dgm:fillClrLst>
    <dgm:linClrLst meth="repeat">
      <a:schemeClr val="lt1"/>
    </dgm:linClrLst>
    <dgm:effectClrLst/>
    <dgm:txLinClrLst/>
    <dgm:txFillClrLst meth="repeat">
      <a:schemeClr val="lt1"/>
    </dgm:txFillClrLst>
    <dgm:txEffectClrLst/>
  </dgm:styleLbl>
  <dgm:styleLbl name="bgSibTrans2D1">
    <dgm:fillClrLst>
      <a:schemeClr val="accent4"/>
      <a:schemeClr val="accent5"/>
    </dgm:fillClrLst>
    <dgm:linClrLst meth="repeat">
      <a:schemeClr val="lt1"/>
    </dgm:linClrLst>
    <dgm:effectClrLst/>
    <dgm:txLinClrLst/>
    <dgm:txFillClrLst meth="repeat">
      <a:schemeClr val="lt1"/>
    </dgm:txFillClrLst>
    <dgm:txEffectClrLst/>
  </dgm:styleLbl>
  <dgm:styleLbl name="sibTrans1D1">
    <dgm:fillClrLst/>
    <dgm:linClrLst>
      <a:schemeClr val="accent4"/>
      <a:schemeClr val="accent5"/>
    </dgm:linClrLst>
    <dgm:effectClrLst/>
    <dgm:txLinClrLst/>
    <dgm:txFillClrLst meth="repeat">
      <a:schemeClr val="tx1"/>
    </dgm:txFillClrLst>
    <dgm:txEffectClrLst/>
  </dgm:styleLbl>
  <dgm:styleLbl name="callout">
    <dgm:fillClrLst meth="repeat">
      <a:schemeClr val="accent4"/>
    </dgm:fillClrLst>
    <dgm:linClrLst meth="repeat">
      <a:schemeClr val="accent4">
        <a:tint val="50000"/>
      </a:schemeClr>
    </dgm:linClrLst>
    <dgm:effectClrLst/>
    <dgm:txLinClrLst/>
    <dgm:txFillClrLst meth="repeat">
      <a:schemeClr val="tx1"/>
    </dgm:txFillClrLst>
    <dgm:txEffectClrLst/>
  </dgm:styleLbl>
  <dgm:styleLbl name="asst0">
    <dgm:fillClrLst meth="repeat">
      <a:schemeClr val="accent4"/>
    </dgm:fillClrLst>
    <dgm:linClrLst meth="repeat">
      <a:schemeClr val="lt1">
        <a:shade val="80000"/>
      </a:schemeClr>
    </dgm:linClrLst>
    <dgm:effectClrLst/>
    <dgm:txLinClrLst/>
    <dgm:txFillClrLst/>
    <dgm:txEffectClrLst/>
  </dgm:styleLbl>
  <dgm:styleLbl name="asst1">
    <dgm:fillClrLst meth="repeat">
      <a:schemeClr val="accent5"/>
    </dgm:fillClrLst>
    <dgm:linClrLst meth="repeat">
      <a:schemeClr val="lt1">
        <a:shade val="80000"/>
      </a:schemeClr>
    </dgm:linClrLst>
    <dgm:effectClrLst/>
    <dgm:txLinClrLst/>
    <dgm:txFillClrLst/>
    <dgm:txEffectClrLst/>
  </dgm:styleLbl>
  <dgm:styleLbl name="asst2">
    <dgm:fillClrLst>
      <a:schemeClr val="accent6"/>
    </dgm:fillClrLst>
    <dgm:linClrLst meth="repeat">
      <a:schemeClr val="lt1"/>
    </dgm:linClrLst>
    <dgm:effectClrLst/>
    <dgm:txLinClrLst/>
    <dgm:txFillClrLst/>
    <dgm:txEffectClrLst/>
  </dgm:styleLbl>
  <dgm:styleLbl name="asst3">
    <dgm:fillClrLst>
      <a:schemeClr val="accent1"/>
    </dgm:fillClrLst>
    <dgm:linClrLst meth="repeat">
      <a:schemeClr val="lt1"/>
    </dgm:linClrLst>
    <dgm:effectClrLst/>
    <dgm:txLinClrLst/>
    <dgm:txFillClrLst/>
    <dgm:txEffectClrLst/>
  </dgm:styleLbl>
  <dgm:styleLbl name="asst4">
    <dgm:fillClrLst>
      <a:schemeClr val="accent2"/>
    </dgm:fillClrLst>
    <dgm:linClrLst meth="repeat">
      <a:schemeClr val="lt1"/>
    </dgm:linClrLst>
    <dgm:effectClrLst/>
    <dgm:txLinClrLst/>
    <dgm:txFillClrLst/>
    <dgm:txEffectClrLst/>
  </dgm:styleLbl>
  <dgm:styleLbl name="parChTrans2D1">
    <dgm:fillClrLst meth="repeat">
      <a:schemeClr val="accent4"/>
    </dgm:fillClrLst>
    <dgm:linClrLst meth="repeat">
      <a:schemeClr val="lt1"/>
    </dgm:linClrLst>
    <dgm:effectClrLst/>
    <dgm:txLinClrLst/>
    <dgm:txFillClrLst meth="repeat">
      <a:schemeClr val="lt1"/>
    </dgm:txFillClrLst>
    <dgm:txEffectClrLst/>
  </dgm:styleLbl>
  <dgm:styleLbl name="parChTrans2D2">
    <dgm:fillClrLst meth="repeat">
      <a:schemeClr val="accent5"/>
    </dgm:fillClrLst>
    <dgm:linClrLst meth="repeat">
      <a:schemeClr val="lt1"/>
    </dgm:linClrLst>
    <dgm:effectClrLst/>
    <dgm:txLinClrLst/>
    <dgm:txFillClrLst/>
    <dgm:txEffectClrLst/>
  </dgm:styleLbl>
  <dgm:styleLbl name="parChTrans2D3">
    <dgm:fillClrLst meth="repeat">
      <a:schemeClr val="accent5"/>
    </dgm:fillClrLst>
    <dgm:linClrLst meth="repeat">
      <a:schemeClr val="lt1"/>
    </dgm:linClrLst>
    <dgm:effectClrLst/>
    <dgm:txLinClrLst/>
    <dgm:txFillClrLst/>
    <dgm:txEffectClrLst/>
  </dgm:styleLbl>
  <dgm:styleLbl name="parChTrans2D4">
    <dgm:fillClrLst meth="repeat">
      <a:schemeClr val="accent6"/>
    </dgm:fillClrLst>
    <dgm:linClrLst meth="repeat">
      <a:schemeClr val="lt1"/>
    </dgm:linClrLst>
    <dgm:effectClrLst/>
    <dgm:txLinClrLst/>
    <dgm:txFillClrLst meth="repeat">
      <a:schemeClr val="lt1"/>
    </dgm:txFillClrLst>
    <dgm:txEffectClrLst/>
  </dgm:styleLbl>
  <dgm:styleLbl name="parChTrans1D1">
    <dgm:fillClrLst meth="repeat">
      <a:schemeClr val="accent4"/>
    </dgm:fillClrLst>
    <dgm:linClrLst meth="repeat">
      <a:schemeClr val="accent4"/>
    </dgm:linClrLst>
    <dgm:effectClrLst/>
    <dgm:txLinClrLst/>
    <dgm:txFillClrLst meth="repeat">
      <a:schemeClr val="tx1"/>
    </dgm:txFillClrLst>
    <dgm:txEffectClrLst/>
  </dgm:styleLbl>
  <dgm:styleLbl name="parChTrans1D2">
    <dgm:fillClrLst meth="repeat">
      <a:schemeClr val="accent4">
        <a:tint val="90000"/>
      </a:schemeClr>
    </dgm:fillClrLst>
    <dgm:linClrLst meth="repeat">
      <a:schemeClr val="accent5"/>
    </dgm:linClrLst>
    <dgm:effectClrLst/>
    <dgm:txLinClrLst/>
    <dgm:txFillClrLst meth="repeat">
      <a:schemeClr val="tx1"/>
    </dgm:txFillClrLst>
    <dgm:txEffectClrLst/>
  </dgm:styleLbl>
  <dgm:styleLbl name="parChTrans1D3">
    <dgm:fillClrLst meth="repeat">
      <a:schemeClr val="accent4">
        <a:tint val="70000"/>
      </a:schemeClr>
    </dgm:fillClrLst>
    <dgm:linClrLst meth="repeat">
      <a:schemeClr val="accent6"/>
    </dgm:linClrLst>
    <dgm:effectClrLst/>
    <dgm:txLinClrLst/>
    <dgm:txFillClrLst meth="repeat">
      <a:schemeClr val="tx1"/>
    </dgm:txFillClrLst>
    <dgm:txEffectClrLst/>
  </dgm:styleLbl>
  <dgm:styleLbl name="parChTrans1D4">
    <dgm:fillClrLst meth="repeat">
      <a:schemeClr val="accent4">
        <a:tint val="50000"/>
      </a:schemeClr>
    </dgm:fillClrLst>
    <dgm:linClrLst meth="repeat">
      <a:schemeClr val="accent1"/>
    </dgm:linClrLst>
    <dgm:effectClrLst/>
    <dgm:txLinClrLst/>
    <dgm:txFillClrLst meth="repeat">
      <a:schemeClr val="tx1"/>
    </dgm:txFillClrLst>
    <dgm:txEffectClrLst/>
  </dgm:styleLbl>
  <dgm:styleLbl name="fgAcc1">
    <dgm:fillClrLst meth="repeat">
      <a:schemeClr val="lt1">
        <a:alpha val="90000"/>
      </a:schemeClr>
    </dgm:fillClrLst>
    <dgm:linClrLst>
      <a:schemeClr val="accent4"/>
      <a:schemeClr val="accent5"/>
    </dgm:linClrLst>
    <dgm:effectClrLst/>
    <dgm:txLinClrLst/>
    <dgm:txFillClrLst meth="repeat">
      <a:schemeClr val="dk1"/>
    </dgm:txFillClrLst>
    <dgm:txEffectClrLst/>
  </dgm:styleLbl>
  <dgm:styleLbl name="conFgAcc1">
    <dgm:fillClrLst meth="repeat">
      <a:schemeClr val="lt1">
        <a:alpha val="90000"/>
      </a:schemeClr>
    </dgm:fillClrLst>
    <dgm:linClrLst>
      <a:schemeClr val="accent4"/>
      <a:schemeClr val="accent5"/>
    </dgm:linClrLst>
    <dgm:effectClrLst/>
    <dgm:txLinClrLst/>
    <dgm:txFillClrLst meth="repeat">
      <a:schemeClr val="dk1"/>
    </dgm:txFillClrLst>
    <dgm:txEffectClrLst/>
  </dgm:styleLbl>
  <dgm:styleLbl name="alignAcc1">
    <dgm:fillClrLst meth="repeat">
      <a:schemeClr val="lt1">
        <a:alpha val="90000"/>
      </a:schemeClr>
    </dgm:fillClrLst>
    <dgm:linClrLst>
      <a:schemeClr val="accent4"/>
      <a:schemeClr val="accent5"/>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4"/>
    </dgm:linClrLst>
    <dgm:effectClrLst/>
    <dgm:txLinClrLst/>
    <dgm:txFillClrLst meth="repeat">
      <a:schemeClr val="dk1"/>
    </dgm:txFillClrLst>
    <dgm:txEffectClrLst/>
  </dgm:styleLbl>
  <dgm:styleLbl name="bgAcc1">
    <dgm:fillClrLst meth="repeat">
      <a:schemeClr val="lt1">
        <a:alpha val="90000"/>
      </a:schemeClr>
    </dgm:fillClrLst>
    <dgm:linClrLst>
      <a:schemeClr val="accent4"/>
      <a:schemeClr val="accent5"/>
    </dgm:linClrLst>
    <dgm:effectClrLst/>
    <dgm:txLinClrLst/>
    <dgm:txFillClrLst meth="repeat">
      <a:schemeClr val="dk1"/>
    </dgm:txFillClrLst>
    <dgm:txEffectClrLst/>
  </dgm:styleLbl>
  <dgm:styleLbl name="solidFgAcc1">
    <dgm:fillClrLst meth="repeat">
      <a:schemeClr val="lt1"/>
    </dgm:fillClrLst>
    <dgm:linClrLst>
      <a:schemeClr val="accent4"/>
      <a:schemeClr val="accent5"/>
    </dgm:linClrLst>
    <dgm:effectClrLst/>
    <dgm:txLinClrLst/>
    <dgm:txFillClrLst meth="repeat">
      <a:schemeClr val="dk1"/>
    </dgm:txFillClrLst>
    <dgm:txEffectClrLst/>
  </dgm:styleLbl>
  <dgm:styleLbl name="solidAlignAcc1">
    <dgm:fillClrLst meth="repeat">
      <a:schemeClr val="lt1"/>
    </dgm:fillClrLst>
    <dgm:linClrLst>
      <a:schemeClr val="accent4"/>
      <a:schemeClr val="accent5"/>
    </dgm:linClrLst>
    <dgm:effectClrLst/>
    <dgm:txLinClrLst/>
    <dgm:txFillClrLst meth="repeat">
      <a:schemeClr val="dk1"/>
    </dgm:txFillClrLst>
    <dgm:txEffectClrLst/>
  </dgm:styleLbl>
  <dgm:styleLbl name="solidBgAcc1">
    <dgm:fillClrLst meth="repeat">
      <a:schemeClr val="lt1"/>
    </dgm:fillClrLst>
    <dgm:linClrLst>
      <a:schemeClr val="accent4"/>
      <a:schemeClr val="accent5"/>
    </dgm:linClrLst>
    <dgm:effectClrLst/>
    <dgm:txLinClrLst/>
    <dgm:txFillClrLst meth="repeat">
      <a:schemeClr val="dk1"/>
    </dgm:txFillClrLst>
    <dgm:txEffectClrLst/>
  </dgm:styleLbl>
  <dgm:styleLbl name="fgAccFollowNode1">
    <dgm:fillClrLst>
      <a:schemeClr val="accent4">
        <a:tint val="40000"/>
        <a:alpha val="90000"/>
      </a:schemeClr>
      <a:schemeClr val="accent5">
        <a:tint val="40000"/>
        <a:alpha val="90000"/>
      </a:schemeClr>
    </dgm:fillClrLst>
    <dgm:linClrLst>
      <a:schemeClr val="accent4">
        <a:tint val="40000"/>
        <a:alpha val="90000"/>
      </a:schemeClr>
      <a:schemeClr val="accent5">
        <a:tint val="40000"/>
        <a:alpha val="90000"/>
      </a:schemeClr>
    </dgm:linClrLst>
    <dgm:effectClrLst/>
    <dgm:txLinClrLst/>
    <dgm:txFillClrLst meth="repeat">
      <a:schemeClr val="dk1"/>
    </dgm:txFillClrLst>
    <dgm:txEffectClrLst/>
  </dgm:styleLbl>
  <dgm:styleLbl name="alignAccFollowNode1">
    <dgm:fillClrLst>
      <a:schemeClr val="accent4">
        <a:tint val="40000"/>
        <a:alpha val="90000"/>
      </a:schemeClr>
      <a:schemeClr val="accent5">
        <a:tint val="40000"/>
        <a:alpha val="90000"/>
      </a:schemeClr>
    </dgm:fillClrLst>
    <dgm:linClrLst>
      <a:schemeClr val="accent4">
        <a:tint val="40000"/>
        <a:alpha val="90000"/>
      </a:schemeClr>
      <a:schemeClr val="accent5">
        <a:tint val="40000"/>
        <a:alpha val="90000"/>
      </a:schemeClr>
    </dgm:linClrLst>
    <dgm:effectClrLst/>
    <dgm:txLinClrLst/>
    <dgm:txFillClrLst meth="repeat">
      <a:schemeClr val="dk1"/>
    </dgm:txFillClrLst>
    <dgm:txEffectClrLst/>
  </dgm:styleLbl>
  <dgm:styleLbl name="bgAccFollowNode1">
    <dgm:fillClrLst>
      <a:schemeClr val="accent4">
        <a:tint val="40000"/>
        <a:alpha val="90000"/>
      </a:schemeClr>
      <a:schemeClr val="accent5">
        <a:tint val="40000"/>
        <a:alpha val="90000"/>
      </a:schemeClr>
    </dgm:fillClrLst>
    <dgm:linClrLst>
      <a:schemeClr val="accent4">
        <a:tint val="40000"/>
        <a:alpha val="90000"/>
      </a:schemeClr>
      <a:schemeClr val="accent5">
        <a:tint val="40000"/>
        <a:alpha val="90000"/>
      </a:schemeClr>
    </dgm:linClrLst>
    <dgm:effectClrLst/>
    <dgm:txLinClrLst/>
    <dgm:txFillClrLst meth="repeat">
      <a:schemeClr val="dk1"/>
    </dgm:txFillClrLst>
    <dgm:txEffectClrLst/>
  </dgm:styleLbl>
  <dgm:styleLbl name="fgAcc0">
    <dgm:fillClrLst meth="repeat">
      <a:schemeClr val="lt1">
        <a:alpha val="90000"/>
      </a:schemeClr>
    </dgm:fillClrLst>
    <dgm:linClrLst>
      <a:schemeClr val="accent3"/>
    </dgm:linClrLst>
    <dgm:effectClrLst/>
    <dgm:txLinClrLst/>
    <dgm:txFillClrLst meth="repeat">
      <a:schemeClr val="dk1"/>
    </dgm:txFillClrLst>
    <dgm:txEffectClrLst/>
  </dgm:styleLbl>
  <dgm:styleLbl name="fgAcc2">
    <dgm:fillClrLst meth="repeat">
      <a:schemeClr val="lt1">
        <a:alpha val="90000"/>
      </a:schemeClr>
    </dgm:fillClrLst>
    <dgm:linClrLst>
      <a:schemeClr val="accent5"/>
    </dgm:linClrLst>
    <dgm:effectClrLst/>
    <dgm:txLinClrLst/>
    <dgm:txFillClrLst meth="repeat">
      <a:schemeClr val="dk1"/>
    </dgm:txFillClrLst>
    <dgm:txEffectClrLst/>
  </dgm:styleLbl>
  <dgm:styleLbl name="fgAcc3">
    <dgm:fillClrLst meth="repeat">
      <a:schemeClr val="lt1">
        <a:alpha val="90000"/>
      </a:schemeClr>
    </dgm:fillClrLst>
    <dgm:linClrLst>
      <a:schemeClr val="accent6"/>
    </dgm:linClrLst>
    <dgm:effectClrLst/>
    <dgm:txLinClrLst/>
    <dgm:txFillClrLst meth="repeat">
      <a:schemeClr val="dk1"/>
    </dgm:txFillClrLst>
    <dgm:txEffectClrLst/>
  </dgm:styleLbl>
  <dgm:styleLbl name="fgAcc4">
    <dgm:fillClrLst meth="repeat">
      <a:schemeClr val="lt1">
        <a:alpha val="90000"/>
      </a:schemeClr>
    </dgm:fillClrLst>
    <dgm:linClrLst>
      <a:schemeClr val="accent1"/>
    </dgm:linClrLst>
    <dgm:effectClrLst/>
    <dgm:txLinClrLst/>
    <dgm:txFillClrLst meth="repeat">
      <a:schemeClr val="dk1"/>
    </dgm:txFillClrLst>
    <dgm:txEffectClrLst/>
  </dgm:styleLbl>
  <dgm:styleLbl name="bgShp">
    <dgm:fillClrLst meth="repeat">
      <a:schemeClr val="accent4">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4">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4">
        <a:tint val="50000"/>
        <a:alpha val="40000"/>
      </a:schemeClr>
    </dgm:fillClrLst>
    <dgm:linClrLst meth="repeat">
      <a:schemeClr val="accent4"/>
    </dgm:linClrLst>
    <dgm:effectClrLst/>
    <dgm:txLinClrLst/>
    <dgm:txFillClrLst meth="repeat">
      <a:schemeClr val="lt1"/>
    </dgm:txFillClrLst>
    <dgm:txEffectClrLst/>
  </dgm:styleLbl>
  <dgm:styleLbl name="fgShp">
    <dgm:fillClrLst meth="repeat">
      <a:schemeClr val="accent4">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72.xml><?xml version="1.0" encoding="utf-8"?>
<dgm:colorsDef xmlns:dgm="http://schemas.openxmlformats.org/drawingml/2006/diagram" xmlns:a="http://schemas.openxmlformats.org/drawingml/2006/main" uniqueId="urn:microsoft.com/office/officeart/2005/8/colors/colorful4">
  <dgm:title val=""/>
  <dgm:desc val=""/>
  <dgm:catLst>
    <dgm:cat type="colorful" pri="10400"/>
  </dgm:catLst>
  <dgm:styleLbl name="node0">
    <dgm:fillClrLst meth="repeat">
      <a:schemeClr val="accent3"/>
    </dgm:fillClrLst>
    <dgm:linClrLst meth="repeat">
      <a:schemeClr val="lt1"/>
    </dgm:linClrLst>
    <dgm:effectClrLst/>
    <dgm:txLinClrLst/>
    <dgm:txFillClrLst/>
    <dgm:txEffectClrLst/>
  </dgm:styleLbl>
  <dgm:styleLbl name="node1">
    <dgm:fillClrLst>
      <a:schemeClr val="accent4"/>
      <a:schemeClr val="accent5"/>
    </dgm:fillClrLst>
    <dgm:linClrLst meth="repeat">
      <a:schemeClr val="lt1"/>
    </dgm:linClrLst>
    <dgm:effectClrLst/>
    <dgm:txLinClrLst/>
    <dgm:txFillClrLst/>
    <dgm:txEffectClrLst/>
  </dgm:styleLbl>
  <dgm:styleLbl name="alignNode1">
    <dgm:fillClrLst>
      <a:schemeClr val="accent4"/>
      <a:schemeClr val="accent5"/>
    </dgm:fillClrLst>
    <dgm:linClrLst>
      <a:schemeClr val="accent4"/>
      <a:schemeClr val="accent5"/>
    </dgm:linClrLst>
    <dgm:effectClrLst/>
    <dgm:txLinClrLst/>
    <dgm:txFillClrLst/>
    <dgm:txEffectClrLst/>
  </dgm:styleLbl>
  <dgm:styleLbl name="lnNode1">
    <dgm:fillClrLst>
      <a:schemeClr val="accent4"/>
      <a:schemeClr val="accent5"/>
    </dgm:fillClrLst>
    <dgm:linClrLst meth="repeat">
      <a:schemeClr val="lt1"/>
    </dgm:linClrLst>
    <dgm:effectClrLst/>
    <dgm:txLinClrLst/>
    <dgm:txFillClrLst/>
    <dgm:txEffectClrLst/>
  </dgm:styleLbl>
  <dgm:styleLbl name="vennNode1">
    <dgm:fillClrLst>
      <a:schemeClr val="accent4">
        <a:alpha val="50000"/>
      </a:schemeClr>
      <a:schemeClr val="accent5">
        <a:alpha val="50000"/>
      </a:schemeClr>
    </dgm:fillClrLst>
    <dgm:linClrLst meth="repeat">
      <a:schemeClr val="lt1"/>
    </dgm:linClrLst>
    <dgm:effectClrLst/>
    <dgm:txLinClrLst/>
    <dgm:txFillClrLst/>
    <dgm:txEffectClrLst/>
  </dgm:styleLbl>
  <dgm:styleLbl name="node2">
    <dgm:fillClrLst>
      <a:schemeClr val="accent5"/>
    </dgm:fillClrLst>
    <dgm:linClrLst meth="repeat">
      <a:schemeClr val="lt1"/>
    </dgm:linClrLst>
    <dgm:effectClrLst/>
    <dgm:txLinClrLst/>
    <dgm:txFillClrLst/>
    <dgm:txEffectClrLst/>
  </dgm:styleLbl>
  <dgm:styleLbl name="node3">
    <dgm:fillClrLst>
      <a:schemeClr val="accent6"/>
    </dgm:fillClrLst>
    <dgm:linClrLst meth="repeat">
      <a:schemeClr val="lt1"/>
    </dgm:linClrLst>
    <dgm:effectClrLst/>
    <dgm:txLinClrLst/>
    <dgm:txFillClrLst/>
    <dgm:txEffectClrLst/>
  </dgm:styleLbl>
  <dgm:styleLbl name="node4">
    <dgm:fillClrLst>
      <a:schemeClr val="accent1"/>
    </dgm:fillClrLst>
    <dgm:linClrLst meth="repeat">
      <a:schemeClr val="lt1"/>
    </dgm:linClrLst>
    <dgm:effectClrLst/>
    <dgm:txLinClrLst/>
    <dgm:txFillClrLst/>
    <dgm:txEffectClrLst/>
  </dgm:styleLbl>
  <dgm:styleLbl name="fgImgPlace1">
    <dgm:fillClrLst>
      <a:schemeClr val="accent4">
        <a:tint val="50000"/>
      </a:schemeClr>
      <a:schemeClr val="accent5">
        <a:tint val="50000"/>
      </a:schemeClr>
    </dgm:fillClrLst>
    <dgm:linClrLst meth="repeat">
      <a:schemeClr val="lt1"/>
    </dgm:linClrLst>
    <dgm:effectClrLst/>
    <dgm:txLinClrLst/>
    <dgm:txFillClrLst meth="repeat">
      <a:schemeClr val="lt1"/>
    </dgm:txFillClrLst>
    <dgm:txEffectClrLst/>
  </dgm:styleLbl>
  <dgm:styleLbl name="alignImgPlace1">
    <dgm:fillClrLst>
      <a:schemeClr val="accent4">
        <a:tint val="50000"/>
      </a:schemeClr>
      <a:schemeClr val="accent5">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4">
        <a:tint val="50000"/>
      </a:schemeClr>
      <a:schemeClr val="accent5">
        <a:tint val="20000"/>
      </a:schemeClr>
    </dgm:fillClrLst>
    <dgm:linClrLst meth="repeat">
      <a:schemeClr val="lt1"/>
    </dgm:linClrLst>
    <dgm:effectClrLst/>
    <dgm:txLinClrLst/>
    <dgm:txFillClrLst meth="repeat">
      <a:schemeClr val="lt1"/>
    </dgm:txFillClrLst>
    <dgm:txEffectClrLst/>
  </dgm:styleLbl>
  <dgm:styleLbl name="sibTrans2D1">
    <dgm:fillClrLst>
      <a:schemeClr val="accent4"/>
      <a:schemeClr val="accent5"/>
    </dgm:fillClrLst>
    <dgm:linClrLst meth="repeat">
      <a:schemeClr val="lt1"/>
    </dgm:linClrLst>
    <dgm:effectClrLst/>
    <dgm:txLinClrLst/>
    <dgm:txFillClrLst/>
    <dgm:txEffectClrLst/>
  </dgm:styleLbl>
  <dgm:styleLbl name="fgSibTrans2D1">
    <dgm:fillClrLst>
      <a:schemeClr val="accent4"/>
      <a:schemeClr val="accent5"/>
    </dgm:fillClrLst>
    <dgm:linClrLst meth="repeat">
      <a:schemeClr val="lt1"/>
    </dgm:linClrLst>
    <dgm:effectClrLst/>
    <dgm:txLinClrLst/>
    <dgm:txFillClrLst meth="repeat">
      <a:schemeClr val="lt1"/>
    </dgm:txFillClrLst>
    <dgm:txEffectClrLst/>
  </dgm:styleLbl>
  <dgm:styleLbl name="bgSibTrans2D1">
    <dgm:fillClrLst>
      <a:schemeClr val="accent4"/>
      <a:schemeClr val="accent5"/>
    </dgm:fillClrLst>
    <dgm:linClrLst meth="repeat">
      <a:schemeClr val="lt1"/>
    </dgm:linClrLst>
    <dgm:effectClrLst/>
    <dgm:txLinClrLst/>
    <dgm:txFillClrLst meth="repeat">
      <a:schemeClr val="lt1"/>
    </dgm:txFillClrLst>
    <dgm:txEffectClrLst/>
  </dgm:styleLbl>
  <dgm:styleLbl name="sibTrans1D1">
    <dgm:fillClrLst/>
    <dgm:linClrLst>
      <a:schemeClr val="accent4"/>
      <a:schemeClr val="accent5"/>
    </dgm:linClrLst>
    <dgm:effectClrLst/>
    <dgm:txLinClrLst/>
    <dgm:txFillClrLst meth="repeat">
      <a:schemeClr val="tx1"/>
    </dgm:txFillClrLst>
    <dgm:txEffectClrLst/>
  </dgm:styleLbl>
  <dgm:styleLbl name="callout">
    <dgm:fillClrLst meth="repeat">
      <a:schemeClr val="accent4"/>
    </dgm:fillClrLst>
    <dgm:linClrLst meth="repeat">
      <a:schemeClr val="accent4">
        <a:tint val="50000"/>
      </a:schemeClr>
    </dgm:linClrLst>
    <dgm:effectClrLst/>
    <dgm:txLinClrLst/>
    <dgm:txFillClrLst meth="repeat">
      <a:schemeClr val="tx1"/>
    </dgm:txFillClrLst>
    <dgm:txEffectClrLst/>
  </dgm:styleLbl>
  <dgm:styleLbl name="asst0">
    <dgm:fillClrLst meth="repeat">
      <a:schemeClr val="accent4"/>
    </dgm:fillClrLst>
    <dgm:linClrLst meth="repeat">
      <a:schemeClr val="lt1">
        <a:shade val="80000"/>
      </a:schemeClr>
    </dgm:linClrLst>
    <dgm:effectClrLst/>
    <dgm:txLinClrLst/>
    <dgm:txFillClrLst/>
    <dgm:txEffectClrLst/>
  </dgm:styleLbl>
  <dgm:styleLbl name="asst1">
    <dgm:fillClrLst meth="repeat">
      <a:schemeClr val="accent5"/>
    </dgm:fillClrLst>
    <dgm:linClrLst meth="repeat">
      <a:schemeClr val="lt1">
        <a:shade val="80000"/>
      </a:schemeClr>
    </dgm:linClrLst>
    <dgm:effectClrLst/>
    <dgm:txLinClrLst/>
    <dgm:txFillClrLst/>
    <dgm:txEffectClrLst/>
  </dgm:styleLbl>
  <dgm:styleLbl name="asst2">
    <dgm:fillClrLst>
      <a:schemeClr val="accent6"/>
    </dgm:fillClrLst>
    <dgm:linClrLst meth="repeat">
      <a:schemeClr val="lt1"/>
    </dgm:linClrLst>
    <dgm:effectClrLst/>
    <dgm:txLinClrLst/>
    <dgm:txFillClrLst/>
    <dgm:txEffectClrLst/>
  </dgm:styleLbl>
  <dgm:styleLbl name="asst3">
    <dgm:fillClrLst>
      <a:schemeClr val="accent1"/>
    </dgm:fillClrLst>
    <dgm:linClrLst meth="repeat">
      <a:schemeClr val="lt1"/>
    </dgm:linClrLst>
    <dgm:effectClrLst/>
    <dgm:txLinClrLst/>
    <dgm:txFillClrLst/>
    <dgm:txEffectClrLst/>
  </dgm:styleLbl>
  <dgm:styleLbl name="asst4">
    <dgm:fillClrLst>
      <a:schemeClr val="accent2"/>
    </dgm:fillClrLst>
    <dgm:linClrLst meth="repeat">
      <a:schemeClr val="lt1"/>
    </dgm:linClrLst>
    <dgm:effectClrLst/>
    <dgm:txLinClrLst/>
    <dgm:txFillClrLst/>
    <dgm:txEffectClrLst/>
  </dgm:styleLbl>
  <dgm:styleLbl name="parChTrans2D1">
    <dgm:fillClrLst meth="repeat">
      <a:schemeClr val="accent4"/>
    </dgm:fillClrLst>
    <dgm:linClrLst meth="repeat">
      <a:schemeClr val="lt1"/>
    </dgm:linClrLst>
    <dgm:effectClrLst/>
    <dgm:txLinClrLst/>
    <dgm:txFillClrLst meth="repeat">
      <a:schemeClr val="lt1"/>
    </dgm:txFillClrLst>
    <dgm:txEffectClrLst/>
  </dgm:styleLbl>
  <dgm:styleLbl name="parChTrans2D2">
    <dgm:fillClrLst meth="repeat">
      <a:schemeClr val="accent5"/>
    </dgm:fillClrLst>
    <dgm:linClrLst meth="repeat">
      <a:schemeClr val="lt1"/>
    </dgm:linClrLst>
    <dgm:effectClrLst/>
    <dgm:txLinClrLst/>
    <dgm:txFillClrLst/>
    <dgm:txEffectClrLst/>
  </dgm:styleLbl>
  <dgm:styleLbl name="parChTrans2D3">
    <dgm:fillClrLst meth="repeat">
      <a:schemeClr val="accent5"/>
    </dgm:fillClrLst>
    <dgm:linClrLst meth="repeat">
      <a:schemeClr val="lt1"/>
    </dgm:linClrLst>
    <dgm:effectClrLst/>
    <dgm:txLinClrLst/>
    <dgm:txFillClrLst/>
    <dgm:txEffectClrLst/>
  </dgm:styleLbl>
  <dgm:styleLbl name="parChTrans2D4">
    <dgm:fillClrLst meth="repeat">
      <a:schemeClr val="accent6"/>
    </dgm:fillClrLst>
    <dgm:linClrLst meth="repeat">
      <a:schemeClr val="lt1"/>
    </dgm:linClrLst>
    <dgm:effectClrLst/>
    <dgm:txLinClrLst/>
    <dgm:txFillClrLst meth="repeat">
      <a:schemeClr val="lt1"/>
    </dgm:txFillClrLst>
    <dgm:txEffectClrLst/>
  </dgm:styleLbl>
  <dgm:styleLbl name="parChTrans1D1">
    <dgm:fillClrLst meth="repeat">
      <a:schemeClr val="accent4"/>
    </dgm:fillClrLst>
    <dgm:linClrLst meth="repeat">
      <a:schemeClr val="accent4"/>
    </dgm:linClrLst>
    <dgm:effectClrLst/>
    <dgm:txLinClrLst/>
    <dgm:txFillClrLst meth="repeat">
      <a:schemeClr val="tx1"/>
    </dgm:txFillClrLst>
    <dgm:txEffectClrLst/>
  </dgm:styleLbl>
  <dgm:styleLbl name="parChTrans1D2">
    <dgm:fillClrLst meth="repeat">
      <a:schemeClr val="accent4">
        <a:tint val="90000"/>
      </a:schemeClr>
    </dgm:fillClrLst>
    <dgm:linClrLst meth="repeat">
      <a:schemeClr val="accent5"/>
    </dgm:linClrLst>
    <dgm:effectClrLst/>
    <dgm:txLinClrLst/>
    <dgm:txFillClrLst meth="repeat">
      <a:schemeClr val="tx1"/>
    </dgm:txFillClrLst>
    <dgm:txEffectClrLst/>
  </dgm:styleLbl>
  <dgm:styleLbl name="parChTrans1D3">
    <dgm:fillClrLst meth="repeat">
      <a:schemeClr val="accent4">
        <a:tint val="70000"/>
      </a:schemeClr>
    </dgm:fillClrLst>
    <dgm:linClrLst meth="repeat">
      <a:schemeClr val="accent6"/>
    </dgm:linClrLst>
    <dgm:effectClrLst/>
    <dgm:txLinClrLst/>
    <dgm:txFillClrLst meth="repeat">
      <a:schemeClr val="tx1"/>
    </dgm:txFillClrLst>
    <dgm:txEffectClrLst/>
  </dgm:styleLbl>
  <dgm:styleLbl name="parChTrans1D4">
    <dgm:fillClrLst meth="repeat">
      <a:schemeClr val="accent4">
        <a:tint val="50000"/>
      </a:schemeClr>
    </dgm:fillClrLst>
    <dgm:linClrLst meth="repeat">
      <a:schemeClr val="accent1"/>
    </dgm:linClrLst>
    <dgm:effectClrLst/>
    <dgm:txLinClrLst/>
    <dgm:txFillClrLst meth="repeat">
      <a:schemeClr val="tx1"/>
    </dgm:txFillClrLst>
    <dgm:txEffectClrLst/>
  </dgm:styleLbl>
  <dgm:styleLbl name="fgAcc1">
    <dgm:fillClrLst meth="repeat">
      <a:schemeClr val="lt1">
        <a:alpha val="90000"/>
      </a:schemeClr>
    </dgm:fillClrLst>
    <dgm:linClrLst>
      <a:schemeClr val="accent4"/>
      <a:schemeClr val="accent5"/>
    </dgm:linClrLst>
    <dgm:effectClrLst/>
    <dgm:txLinClrLst/>
    <dgm:txFillClrLst meth="repeat">
      <a:schemeClr val="dk1"/>
    </dgm:txFillClrLst>
    <dgm:txEffectClrLst/>
  </dgm:styleLbl>
  <dgm:styleLbl name="conFgAcc1">
    <dgm:fillClrLst meth="repeat">
      <a:schemeClr val="lt1">
        <a:alpha val="90000"/>
      </a:schemeClr>
    </dgm:fillClrLst>
    <dgm:linClrLst>
      <a:schemeClr val="accent4"/>
      <a:schemeClr val="accent5"/>
    </dgm:linClrLst>
    <dgm:effectClrLst/>
    <dgm:txLinClrLst/>
    <dgm:txFillClrLst meth="repeat">
      <a:schemeClr val="dk1"/>
    </dgm:txFillClrLst>
    <dgm:txEffectClrLst/>
  </dgm:styleLbl>
  <dgm:styleLbl name="alignAcc1">
    <dgm:fillClrLst meth="repeat">
      <a:schemeClr val="lt1">
        <a:alpha val="90000"/>
      </a:schemeClr>
    </dgm:fillClrLst>
    <dgm:linClrLst>
      <a:schemeClr val="accent4"/>
      <a:schemeClr val="accent5"/>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4"/>
    </dgm:linClrLst>
    <dgm:effectClrLst/>
    <dgm:txLinClrLst/>
    <dgm:txFillClrLst meth="repeat">
      <a:schemeClr val="dk1"/>
    </dgm:txFillClrLst>
    <dgm:txEffectClrLst/>
  </dgm:styleLbl>
  <dgm:styleLbl name="bgAcc1">
    <dgm:fillClrLst meth="repeat">
      <a:schemeClr val="lt1">
        <a:alpha val="90000"/>
      </a:schemeClr>
    </dgm:fillClrLst>
    <dgm:linClrLst>
      <a:schemeClr val="accent4"/>
      <a:schemeClr val="accent5"/>
    </dgm:linClrLst>
    <dgm:effectClrLst/>
    <dgm:txLinClrLst/>
    <dgm:txFillClrLst meth="repeat">
      <a:schemeClr val="dk1"/>
    </dgm:txFillClrLst>
    <dgm:txEffectClrLst/>
  </dgm:styleLbl>
  <dgm:styleLbl name="solidFgAcc1">
    <dgm:fillClrLst meth="repeat">
      <a:schemeClr val="lt1"/>
    </dgm:fillClrLst>
    <dgm:linClrLst>
      <a:schemeClr val="accent4"/>
      <a:schemeClr val="accent5"/>
    </dgm:linClrLst>
    <dgm:effectClrLst/>
    <dgm:txLinClrLst/>
    <dgm:txFillClrLst meth="repeat">
      <a:schemeClr val="dk1"/>
    </dgm:txFillClrLst>
    <dgm:txEffectClrLst/>
  </dgm:styleLbl>
  <dgm:styleLbl name="solidAlignAcc1">
    <dgm:fillClrLst meth="repeat">
      <a:schemeClr val="lt1"/>
    </dgm:fillClrLst>
    <dgm:linClrLst>
      <a:schemeClr val="accent4"/>
      <a:schemeClr val="accent5"/>
    </dgm:linClrLst>
    <dgm:effectClrLst/>
    <dgm:txLinClrLst/>
    <dgm:txFillClrLst meth="repeat">
      <a:schemeClr val="dk1"/>
    </dgm:txFillClrLst>
    <dgm:txEffectClrLst/>
  </dgm:styleLbl>
  <dgm:styleLbl name="solidBgAcc1">
    <dgm:fillClrLst meth="repeat">
      <a:schemeClr val="lt1"/>
    </dgm:fillClrLst>
    <dgm:linClrLst>
      <a:schemeClr val="accent4"/>
      <a:schemeClr val="accent5"/>
    </dgm:linClrLst>
    <dgm:effectClrLst/>
    <dgm:txLinClrLst/>
    <dgm:txFillClrLst meth="repeat">
      <a:schemeClr val="dk1"/>
    </dgm:txFillClrLst>
    <dgm:txEffectClrLst/>
  </dgm:styleLbl>
  <dgm:styleLbl name="fgAccFollowNode1">
    <dgm:fillClrLst>
      <a:schemeClr val="accent4">
        <a:tint val="40000"/>
        <a:alpha val="90000"/>
      </a:schemeClr>
      <a:schemeClr val="accent5">
        <a:tint val="40000"/>
        <a:alpha val="90000"/>
      </a:schemeClr>
    </dgm:fillClrLst>
    <dgm:linClrLst>
      <a:schemeClr val="accent4">
        <a:tint val="40000"/>
        <a:alpha val="90000"/>
      </a:schemeClr>
      <a:schemeClr val="accent5">
        <a:tint val="40000"/>
        <a:alpha val="90000"/>
      </a:schemeClr>
    </dgm:linClrLst>
    <dgm:effectClrLst/>
    <dgm:txLinClrLst/>
    <dgm:txFillClrLst meth="repeat">
      <a:schemeClr val="dk1"/>
    </dgm:txFillClrLst>
    <dgm:txEffectClrLst/>
  </dgm:styleLbl>
  <dgm:styleLbl name="alignAccFollowNode1">
    <dgm:fillClrLst>
      <a:schemeClr val="accent4">
        <a:tint val="40000"/>
        <a:alpha val="90000"/>
      </a:schemeClr>
      <a:schemeClr val="accent5">
        <a:tint val="40000"/>
        <a:alpha val="90000"/>
      </a:schemeClr>
    </dgm:fillClrLst>
    <dgm:linClrLst>
      <a:schemeClr val="accent4">
        <a:tint val="40000"/>
        <a:alpha val="90000"/>
      </a:schemeClr>
      <a:schemeClr val="accent5">
        <a:tint val="40000"/>
        <a:alpha val="90000"/>
      </a:schemeClr>
    </dgm:linClrLst>
    <dgm:effectClrLst/>
    <dgm:txLinClrLst/>
    <dgm:txFillClrLst meth="repeat">
      <a:schemeClr val="dk1"/>
    </dgm:txFillClrLst>
    <dgm:txEffectClrLst/>
  </dgm:styleLbl>
  <dgm:styleLbl name="bgAccFollowNode1">
    <dgm:fillClrLst>
      <a:schemeClr val="accent4">
        <a:tint val="40000"/>
        <a:alpha val="90000"/>
      </a:schemeClr>
      <a:schemeClr val="accent5">
        <a:tint val="40000"/>
        <a:alpha val="90000"/>
      </a:schemeClr>
    </dgm:fillClrLst>
    <dgm:linClrLst>
      <a:schemeClr val="accent4">
        <a:tint val="40000"/>
        <a:alpha val="90000"/>
      </a:schemeClr>
      <a:schemeClr val="accent5">
        <a:tint val="40000"/>
        <a:alpha val="90000"/>
      </a:schemeClr>
    </dgm:linClrLst>
    <dgm:effectClrLst/>
    <dgm:txLinClrLst/>
    <dgm:txFillClrLst meth="repeat">
      <a:schemeClr val="dk1"/>
    </dgm:txFillClrLst>
    <dgm:txEffectClrLst/>
  </dgm:styleLbl>
  <dgm:styleLbl name="fgAcc0">
    <dgm:fillClrLst meth="repeat">
      <a:schemeClr val="lt1">
        <a:alpha val="90000"/>
      </a:schemeClr>
    </dgm:fillClrLst>
    <dgm:linClrLst>
      <a:schemeClr val="accent3"/>
    </dgm:linClrLst>
    <dgm:effectClrLst/>
    <dgm:txLinClrLst/>
    <dgm:txFillClrLst meth="repeat">
      <a:schemeClr val="dk1"/>
    </dgm:txFillClrLst>
    <dgm:txEffectClrLst/>
  </dgm:styleLbl>
  <dgm:styleLbl name="fgAcc2">
    <dgm:fillClrLst meth="repeat">
      <a:schemeClr val="lt1">
        <a:alpha val="90000"/>
      </a:schemeClr>
    </dgm:fillClrLst>
    <dgm:linClrLst>
      <a:schemeClr val="accent5"/>
    </dgm:linClrLst>
    <dgm:effectClrLst/>
    <dgm:txLinClrLst/>
    <dgm:txFillClrLst meth="repeat">
      <a:schemeClr val="dk1"/>
    </dgm:txFillClrLst>
    <dgm:txEffectClrLst/>
  </dgm:styleLbl>
  <dgm:styleLbl name="fgAcc3">
    <dgm:fillClrLst meth="repeat">
      <a:schemeClr val="lt1">
        <a:alpha val="90000"/>
      </a:schemeClr>
    </dgm:fillClrLst>
    <dgm:linClrLst>
      <a:schemeClr val="accent6"/>
    </dgm:linClrLst>
    <dgm:effectClrLst/>
    <dgm:txLinClrLst/>
    <dgm:txFillClrLst meth="repeat">
      <a:schemeClr val="dk1"/>
    </dgm:txFillClrLst>
    <dgm:txEffectClrLst/>
  </dgm:styleLbl>
  <dgm:styleLbl name="fgAcc4">
    <dgm:fillClrLst meth="repeat">
      <a:schemeClr val="lt1">
        <a:alpha val="90000"/>
      </a:schemeClr>
    </dgm:fillClrLst>
    <dgm:linClrLst>
      <a:schemeClr val="accent1"/>
    </dgm:linClrLst>
    <dgm:effectClrLst/>
    <dgm:txLinClrLst/>
    <dgm:txFillClrLst meth="repeat">
      <a:schemeClr val="dk1"/>
    </dgm:txFillClrLst>
    <dgm:txEffectClrLst/>
  </dgm:styleLbl>
  <dgm:styleLbl name="bgShp">
    <dgm:fillClrLst meth="repeat">
      <a:schemeClr val="accent4">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4">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4">
        <a:tint val="50000"/>
        <a:alpha val="40000"/>
      </a:schemeClr>
    </dgm:fillClrLst>
    <dgm:linClrLst meth="repeat">
      <a:schemeClr val="accent4"/>
    </dgm:linClrLst>
    <dgm:effectClrLst/>
    <dgm:txLinClrLst/>
    <dgm:txFillClrLst meth="repeat">
      <a:schemeClr val="lt1"/>
    </dgm:txFillClrLst>
    <dgm:txEffectClrLst/>
  </dgm:styleLbl>
  <dgm:styleLbl name="fgShp">
    <dgm:fillClrLst meth="repeat">
      <a:schemeClr val="accent4">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73.xml><?xml version="1.0" encoding="utf-8"?>
<dgm:colorsDef xmlns:dgm="http://schemas.openxmlformats.org/drawingml/2006/diagram" xmlns:a="http://schemas.openxmlformats.org/drawingml/2006/main" uniqueId="urn:microsoft.com/office/officeart/2005/8/colors/colorful4">
  <dgm:title val=""/>
  <dgm:desc val=""/>
  <dgm:catLst>
    <dgm:cat type="colorful" pri="10400"/>
  </dgm:catLst>
  <dgm:styleLbl name="node0">
    <dgm:fillClrLst meth="repeat">
      <a:schemeClr val="accent3"/>
    </dgm:fillClrLst>
    <dgm:linClrLst meth="repeat">
      <a:schemeClr val="lt1"/>
    </dgm:linClrLst>
    <dgm:effectClrLst/>
    <dgm:txLinClrLst/>
    <dgm:txFillClrLst/>
    <dgm:txEffectClrLst/>
  </dgm:styleLbl>
  <dgm:styleLbl name="node1">
    <dgm:fillClrLst>
      <a:schemeClr val="accent4"/>
      <a:schemeClr val="accent5"/>
    </dgm:fillClrLst>
    <dgm:linClrLst meth="repeat">
      <a:schemeClr val="lt1"/>
    </dgm:linClrLst>
    <dgm:effectClrLst/>
    <dgm:txLinClrLst/>
    <dgm:txFillClrLst/>
    <dgm:txEffectClrLst/>
  </dgm:styleLbl>
  <dgm:styleLbl name="alignNode1">
    <dgm:fillClrLst>
      <a:schemeClr val="accent4"/>
      <a:schemeClr val="accent5"/>
    </dgm:fillClrLst>
    <dgm:linClrLst>
      <a:schemeClr val="accent4"/>
      <a:schemeClr val="accent5"/>
    </dgm:linClrLst>
    <dgm:effectClrLst/>
    <dgm:txLinClrLst/>
    <dgm:txFillClrLst/>
    <dgm:txEffectClrLst/>
  </dgm:styleLbl>
  <dgm:styleLbl name="lnNode1">
    <dgm:fillClrLst>
      <a:schemeClr val="accent4"/>
      <a:schemeClr val="accent5"/>
    </dgm:fillClrLst>
    <dgm:linClrLst meth="repeat">
      <a:schemeClr val="lt1"/>
    </dgm:linClrLst>
    <dgm:effectClrLst/>
    <dgm:txLinClrLst/>
    <dgm:txFillClrLst/>
    <dgm:txEffectClrLst/>
  </dgm:styleLbl>
  <dgm:styleLbl name="vennNode1">
    <dgm:fillClrLst>
      <a:schemeClr val="accent4">
        <a:alpha val="50000"/>
      </a:schemeClr>
      <a:schemeClr val="accent5">
        <a:alpha val="50000"/>
      </a:schemeClr>
    </dgm:fillClrLst>
    <dgm:linClrLst meth="repeat">
      <a:schemeClr val="lt1"/>
    </dgm:linClrLst>
    <dgm:effectClrLst/>
    <dgm:txLinClrLst/>
    <dgm:txFillClrLst/>
    <dgm:txEffectClrLst/>
  </dgm:styleLbl>
  <dgm:styleLbl name="node2">
    <dgm:fillClrLst>
      <a:schemeClr val="accent5"/>
    </dgm:fillClrLst>
    <dgm:linClrLst meth="repeat">
      <a:schemeClr val="lt1"/>
    </dgm:linClrLst>
    <dgm:effectClrLst/>
    <dgm:txLinClrLst/>
    <dgm:txFillClrLst/>
    <dgm:txEffectClrLst/>
  </dgm:styleLbl>
  <dgm:styleLbl name="node3">
    <dgm:fillClrLst>
      <a:schemeClr val="accent6"/>
    </dgm:fillClrLst>
    <dgm:linClrLst meth="repeat">
      <a:schemeClr val="lt1"/>
    </dgm:linClrLst>
    <dgm:effectClrLst/>
    <dgm:txLinClrLst/>
    <dgm:txFillClrLst/>
    <dgm:txEffectClrLst/>
  </dgm:styleLbl>
  <dgm:styleLbl name="node4">
    <dgm:fillClrLst>
      <a:schemeClr val="accent1"/>
    </dgm:fillClrLst>
    <dgm:linClrLst meth="repeat">
      <a:schemeClr val="lt1"/>
    </dgm:linClrLst>
    <dgm:effectClrLst/>
    <dgm:txLinClrLst/>
    <dgm:txFillClrLst/>
    <dgm:txEffectClrLst/>
  </dgm:styleLbl>
  <dgm:styleLbl name="fgImgPlace1">
    <dgm:fillClrLst>
      <a:schemeClr val="accent4">
        <a:tint val="50000"/>
      </a:schemeClr>
      <a:schemeClr val="accent5">
        <a:tint val="50000"/>
      </a:schemeClr>
    </dgm:fillClrLst>
    <dgm:linClrLst meth="repeat">
      <a:schemeClr val="lt1"/>
    </dgm:linClrLst>
    <dgm:effectClrLst/>
    <dgm:txLinClrLst/>
    <dgm:txFillClrLst meth="repeat">
      <a:schemeClr val="lt1"/>
    </dgm:txFillClrLst>
    <dgm:txEffectClrLst/>
  </dgm:styleLbl>
  <dgm:styleLbl name="alignImgPlace1">
    <dgm:fillClrLst>
      <a:schemeClr val="accent4">
        <a:tint val="50000"/>
      </a:schemeClr>
      <a:schemeClr val="accent5">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4">
        <a:tint val="50000"/>
      </a:schemeClr>
      <a:schemeClr val="accent5">
        <a:tint val="20000"/>
      </a:schemeClr>
    </dgm:fillClrLst>
    <dgm:linClrLst meth="repeat">
      <a:schemeClr val="lt1"/>
    </dgm:linClrLst>
    <dgm:effectClrLst/>
    <dgm:txLinClrLst/>
    <dgm:txFillClrLst meth="repeat">
      <a:schemeClr val="lt1"/>
    </dgm:txFillClrLst>
    <dgm:txEffectClrLst/>
  </dgm:styleLbl>
  <dgm:styleLbl name="sibTrans2D1">
    <dgm:fillClrLst>
      <a:schemeClr val="accent4"/>
      <a:schemeClr val="accent5"/>
    </dgm:fillClrLst>
    <dgm:linClrLst meth="repeat">
      <a:schemeClr val="lt1"/>
    </dgm:linClrLst>
    <dgm:effectClrLst/>
    <dgm:txLinClrLst/>
    <dgm:txFillClrLst/>
    <dgm:txEffectClrLst/>
  </dgm:styleLbl>
  <dgm:styleLbl name="fgSibTrans2D1">
    <dgm:fillClrLst>
      <a:schemeClr val="accent4"/>
      <a:schemeClr val="accent5"/>
    </dgm:fillClrLst>
    <dgm:linClrLst meth="repeat">
      <a:schemeClr val="lt1"/>
    </dgm:linClrLst>
    <dgm:effectClrLst/>
    <dgm:txLinClrLst/>
    <dgm:txFillClrLst meth="repeat">
      <a:schemeClr val="lt1"/>
    </dgm:txFillClrLst>
    <dgm:txEffectClrLst/>
  </dgm:styleLbl>
  <dgm:styleLbl name="bgSibTrans2D1">
    <dgm:fillClrLst>
      <a:schemeClr val="accent4"/>
      <a:schemeClr val="accent5"/>
    </dgm:fillClrLst>
    <dgm:linClrLst meth="repeat">
      <a:schemeClr val="lt1"/>
    </dgm:linClrLst>
    <dgm:effectClrLst/>
    <dgm:txLinClrLst/>
    <dgm:txFillClrLst meth="repeat">
      <a:schemeClr val="lt1"/>
    </dgm:txFillClrLst>
    <dgm:txEffectClrLst/>
  </dgm:styleLbl>
  <dgm:styleLbl name="sibTrans1D1">
    <dgm:fillClrLst/>
    <dgm:linClrLst>
      <a:schemeClr val="accent4"/>
      <a:schemeClr val="accent5"/>
    </dgm:linClrLst>
    <dgm:effectClrLst/>
    <dgm:txLinClrLst/>
    <dgm:txFillClrLst meth="repeat">
      <a:schemeClr val="tx1"/>
    </dgm:txFillClrLst>
    <dgm:txEffectClrLst/>
  </dgm:styleLbl>
  <dgm:styleLbl name="callout">
    <dgm:fillClrLst meth="repeat">
      <a:schemeClr val="accent4"/>
    </dgm:fillClrLst>
    <dgm:linClrLst meth="repeat">
      <a:schemeClr val="accent4">
        <a:tint val="50000"/>
      </a:schemeClr>
    </dgm:linClrLst>
    <dgm:effectClrLst/>
    <dgm:txLinClrLst/>
    <dgm:txFillClrLst meth="repeat">
      <a:schemeClr val="tx1"/>
    </dgm:txFillClrLst>
    <dgm:txEffectClrLst/>
  </dgm:styleLbl>
  <dgm:styleLbl name="asst0">
    <dgm:fillClrLst meth="repeat">
      <a:schemeClr val="accent4"/>
    </dgm:fillClrLst>
    <dgm:linClrLst meth="repeat">
      <a:schemeClr val="lt1">
        <a:shade val="80000"/>
      </a:schemeClr>
    </dgm:linClrLst>
    <dgm:effectClrLst/>
    <dgm:txLinClrLst/>
    <dgm:txFillClrLst/>
    <dgm:txEffectClrLst/>
  </dgm:styleLbl>
  <dgm:styleLbl name="asst1">
    <dgm:fillClrLst meth="repeat">
      <a:schemeClr val="accent5"/>
    </dgm:fillClrLst>
    <dgm:linClrLst meth="repeat">
      <a:schemeClr val="lt1">
        <a:shade val="80000"/>
      </a:schemeClr>
    </dgm:linClrLst>
    <dgm:effectClrLst/>
    <dgm:txLinClrLst/>
    <dgm:txFillClrLst/>
    <dgm:txEffectClrLst/>
  </dgm:styleLbl>
  <dgm:styleLbl name="asst2">
    <dgm:fillClrLst>
      <a:schemeClr val="accent6"/>
    </dgm:fillClrLst>
    <dgm:linClrLst meth="repeat">
      <a:schemeClr val="lt1"/>
    </dgm:linClrLst>
    <dgm:effectClrLst/>
    <dgm:txLinClrLst/>
    <dgm:txFillClrLst/>
    <dgm:txEffectClrLst/>
  </dgm:styleLbl>
  <dgm:styleLbl name="asst3">
    <dgm:fillClrLst>
      <a:schemeClr val="accent1"/>
    </dgm:fillClrLst>
    <dgm:linClrLst meth="repeat">
      <a:schemeClr val="lt1"/>
    </dgm:linClrLst>
    <dgm:effectClrLst/>
    <dgm:txLinClrLst/>
    <dgm:txFillClrLst/>
    <dgm:txEffectClrLst/>
  </dgm:styleLbl>
  <dgm:styleLbl name="asst4">
    <dgm:fillClrLst>
      <a:schemeClr val="accent2"/>
    </dgm:fillClrLst>
    <dgm:linClrLst meth="repeat">
      <a:schemeClr val="lt1"/>
    </dgm:linClrLst>
    <dgm:effectClrLst/>
    <dgm:txLinClrLst/>
    <dgm:txFillClrLst/>
    <dgm:txEffectClrLst/>
  </dgm:styleLbl>
  <dgm:styleLbl name="parChTrans2D1">
    <dgm:fillClrLst meth="repeat">
      <a:schemeClr val="accent4"/>
    </dgm:fillClrLst>
    <dgm:linClrLst meth="repeat">
      <a:schemeClr val="lt1"/>
    </dgm:linClrLst>
    <dgm:effectClrLst/>
    <dgm:txLinClrLst/>
    <dgm:txFillClrLst meth="repeat">
      <a:schemeClr val="lt1"/>
    </dgm:txFillClrLst>
    <dgm:txEffectClrLst/>
  </dgm:styleLbl>
  <dgm:styleLbl name="parChTrans2D2">
    <dgm:fillClrLst meth="repeat">
      <a:schemeClr val="accent5"/>
    </dgm:fillClrLst>
    <dgm:linClrLst meth="repeat">
      <a:schemeClr val="lt1"/>
    </dgm:linClrLst>
    <dgm:effectClrLst/>
    <dgm:txLinClrLst/>
    <dgm:txFillClrLst/>
    <dgm:txEffectClrLst/>
  </dgm:styleLbl>
  <dgm:styleLbl name="parChTrans2D3">
    <dgm:fillClrLst meth="repeat">
      <a:schemeClr val="accent5"/>
    </dgm:fillClrLst>
    <dgm:linClrLst meth="repeat">
      <a:schemeClr val="lt1"/>
    </dgm:linClrLst>
    <dgm:effectClrLst/>
    <dgm:txLinClrLst/>
    <dgm:txFillClrLst/>
    <dgm:txEffectClrLst/>
  </dgm:styleLbl>
  <dgm:styleLbl name="parChTrans2D4">
    <dgm:fillClrLst meth="repeat">
      <a:schemeClr val="accent6"/>
    </dgm:fillClrLst>
    <dgm:linClrLst meth="repeat">
      <a:schemeClr val="lt1"/>
    </dgm:linClrLst>
    <dgm:effectClrLst/>
    <dgm:txLinClrLst/>
    <dgm:txFillClrLst meth="repeat">
      <a:schemeClr val="lt1"/>
    </dgm:txFillClrLst>
    <dgm:txEffectClrLst/>
  </dgm:styleLbl>
  <dgm:styleLbl name="parChTrans1D1">
    <dgm:fillClrLst meth="repeat">
      <a:schemeClr val="accent4"/>
    </dgm:fillClrLst>
    <dgm:linClrLst meth="repeat">
      <a:schemeClr val="accent4"/>
    </dgm:linClrLst>
    <dgm:effectClrLst/>
    <dgm:txLinClrLst/>
    <dgm:txFillClrLst meth="repeat">
      <a:schemeClr val="tx1"/>
    </dgm:txFillClrLst>
    <dgm:txEffectClrLst/>
  </dgm:styleLbl>
  <dgm:styleLbl name="parChTrans1D2">
    <dgm:fillClrLst meth="repeat">
      <a:schemeClr val="accent4">
        <a:tint val="90000"/>
      </a:schemeClr>
    </dgm:fillClrLst>
    <dgm:linClrLst meth="repeat">
      <a:schemeClr val="accent5"/>
    </dgm:linClrLst>
    <dgm:effectClrLst/>
    <dgm:txLinClrLst/>
    <dgm:txFillClrLst meth="repeat">
      <a:schemeClr val="tx1"/>
    </dgm:txFillClrLst>
    <dgm:txEffectClrLst/>
  </dgm:styleLbl>
  <dgm:styleLbl name="parChTrans1D3">
    <dgm:fillClrLst meth="repeat">
      <a:schemeClr val="accent4">
        <a:tint val="70000"/>
      </a:schemeClr>
    </dgm:fillClrLst>
    <dgm:linClrLst meth="repeat">
      <a:schemeClr val="accent6"/>
    </dgm:linClrLst>
    <dgm:effectClrLst/>
    <dgm:txLinClrLst/>
    <dgm:txFillClrLst meth="repeat">
      <a:schemeClr val="tx1"/>
    </dgm:txFillClrLst>
    <dgm:txEffectClrLst/>
  </dgm:styleLbl>
  <dgm:styleLbl name="parChTrans1D4">
    <dgm:fillClrLst meth="repeat">
      <a:schemeClr val="accent4">
        <a:tint val="50000"/>
      </a:schemeClr>
    </dgm:fillClrLst>
    <dgm:linClrLst meth="repeat">
      <a:schemeClr val="accent1"/>
    </dgm:linClrLst>
    <dgm:effectClrLst/>
    <dgm:txLinClrLst/>
    <dgm:txFillClrLst meth="repeat">
      <a:schemeClr val="tx1"/>
    </dgm:txFillClrLst>
    <dgm:txEffectClrLst/>
  </dgm:styleLbl>
  <dgm:styleLbl name="fgAcc1">
    <dgm:fillClrLst meth="repeat">
      <a:schemeClr val="lt1">
        <a:alpha val="90000"/>
      </a:schemeClr>
    </dgm:fillClrLst>
    <dgm:linClrLst>
      <a:schemeClr val="accent4"/>
      <a:schemeClr val="accent5"/>
    </dgm:linClrLst>
    <dgm:effectClrLst/>
    <dgm:txLinClrLst/>
    <dgm:txFillClrLst meth="repeat">
      <a:schemeClr val="dk1"/>
    </dgm:txFillClrLst>
    <dgm:txEffectClrLst/>
  </dgm:styleLbl>
  <dgm:styleLbl name="conFgAcc1">
    <dgm:fillClrLst meth="repeat">
      <a:schemeClr val="lt1">
        <a:alpha val="90000"/>
      </a:schemeClr>
    </dgm:fillClrLst>
    <dgm:linClrLst>
      <a:schemeClr val="accent4"/>
      <a:schemeClr val="accent5"/>
    </dgm:linClrLst>
    <dgm:effectClrLst/>
    <dgm:txLinClrLst/>
    <dgm:txFillClrLst meth="repeat">
      <a:schemeClr val="dk1"/>
    </dgm:txFillClrLst>
    <dgm:txEffectClrLst/>
  </dgm:styleLbl>
  <dgm:styleLbl name="alignAcc1">
    <dgm:fillClrLst meth="repeat">
      <a:schemeClr val="lt1">
        <a:alpha val="90000"/>
      </a:schemeClr>
    </dgm:fillClrLst>
    <dgm:linClrLst>
      <a:schemeClr val="accent4"/>
      <a:schemeClr val="accent5"/>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4"/>
    </dgm:linClrLst>
    <dgm:effectClrLst/>
    <dgm:txLinClrLst/>
    <dgm:txFillClrLst meth="repeat">
      <a:schemeClr val="dk1"/>
    </dgm:txFillClrLst>
    <dgm:txEffectClrLst/>
  </dgm:styleLbl>
  <dgm:styleLbl name="bgAcc1">
    <dgm:fillClrLst meth="repeat">
      <a:schemeClr val="lt1">
        <a:alpha val="90000"/>
      </a:schemeClr>
    </dgm:fillClrLst>
    <dgm:linClrLst>
      <a:schemeClr val="accent4"/>
      <a:schemeClr val="accent5"/>
    </dgm:linClrLst>
    <dgm:effectClrLst/>
    <dgm:txLinClrLst/>
    <dgm:txFillClrLst meth="repeat">
      <a:schemeClr val="dk1"/>
    </dgm:txFillClrLst>
    <dgm:txEffectClrLst/>
  </dgm:styleLbl>
  <dgm:styleLbl name="solidFgAcc1">
    <dgm:fillClrLst meth="repeat">
      <a:schemeClr val="lt1"/>
    </dgm:fillClrLst>
    <dgm:linClrLst>
      <a:schemeClr val="accent4"/>
      <a:schemeClr val="accent5"/>
    </dgm:linClrLst>
    <dgm:effectClrLst/>
    <dgm:txLinClrLst/>
    <dgm:txFillClrLst meth="repeat">
      <a:schemeClr val="dk1"/>
    </dgm:txFillClrLst>
    <dgm:txEffectClrLst/>
  </dgm:styleLbl>
  <dgm:styleLbl name="solidAlignAcc1">
    <dgm:fillClrLst meth="repeat">
      <a:schemeClr val="lt1"/>
    </dgm:fillClrLst>
    <dgm:linClrLst>
      <a:schemeClr val="accent4"/>
      <a:schemeClr val="accent5"/>
    </dgm:linClrLst>
    <dgm:effectClrLst/>
    <dgm:txLinClrLst/>
    <dgm:txFillClrLst meth="repeat">
      <a:schemeClr val="dk1"/>
    </dgm:txFillClrLst>
    <dgm:txEffectClrLst/>
  </dgm:styleLbl>
  <dgm:styleLbl name="solidBgAcc1">
    <dgm:fillClrLst meth="repeat">
      <a:schemeClr val="lt1"/>
    </dgm:fillClrLst>
    <dgm:linClrLst>
      <a:schemeClr val="accent4"/>
      <a:schemeClr val="accent5"/>
    </dgm:linClrLst>
    <dgm:effectClrLst/>
    <dgm:txLinClrLst/>
    <dgm:txFillClrLst meth="repeat">
      <a:schemeClr val="dk1"/>
    </dgm:txFillClrLst>
    <dgm:txEffectClrLst/>
  </dgm:styleLbl>
  <dgm:styleLbl name="fgAccFollowNode1">
    <dgm:fillClrLst>
      <a:schemeClr val="accent4">
        <a:tint val="40000"/>
        <a:alpha val="90000"/>
      </a:schemeClr>
      <a:schemeClr val="accent5">
        <a:tint val="40000"/>
        <a:alpha val="90000"/>
      </a:schemeClr>
    </dgm:fillClrLst>
    <dgm:linClrLst>
      <a:schemeClr val="accent4">
        <a:tint val="40000"/>
        <a:alpha val="90000"/>
      </a:schemeClr>
      <a:schemeClr val="accent5">
        <a:tint val="40000"/>
        <a:alpha val="90000"/>
      </a:schemeClr>
    </dgm:linClrLst>
    <dgm:effectClrLst/>
    <dgm:txLinClrLst/>
    <dgm:txFillClrLst meth="repeat">
      <a:schemeClr val="dk1"/>
    </dgm:txFillClrLst>
    <dgm:txEffectClrLst/>
  </dgm:styleLbl>
  <dgm:styleLbl name="alignAccFollowNode1">
    <dgm:fillClrLst>
      <a:schemeClr val="accent4">
        <a:tint val="40000"/>
        <a:alpha val="90000"/>
      </a:schemeClr>
      <a:schemeClr val="accent5">
        <a:tint val="40000"/>
        <a:alpha val="90000"/>
      </a:schemeClr>
    </dgm:fillClrLst>
    <dgm:linClrLst>
      <a:schemeClr val="accent4">
        <a:tint val="40000"/>
        <a:alpha val="90000"/>
      </a:schemeClr>
      <a:schemeClr val="accent5">
        <a:tint val="40000"/>
        <a:alpha val="90000"/>
      </a:schemeClr>
    </dgm:linClrLst>
    <dgm:effectClrLst/>
    <dgm:txLinClrLst/>
    <dgm:txFillClrLst meth="repeat">
      <a:schemeClr val="dk1"/>
    </dgm:txFillClrLst>
    <dgm:txEffectClrLst/>
  </dgm:styleLbl>
  <dgm:styleLbl name="bgAccFollowNode1">
    <dgm:fillClrLst>
      <a:schemeClr val="accent4">
        <a:tint val="40000"/>
        <a:alpha val="90000"/>
      </a:schemeClr>
      <a:schemeClr val="accent5">
        <a:tint val="40000"/>
        <a:alpha val="90000"/>
      </a:schemeClr>
    </dgm:fillClrLst>
    <dgm:linClrLst>
      <a:schemeClr val="accent4">
        <a:tint val="40000"/>
        <a:alpha val="90000"/>
      </a:schemeClr>
      <a:schemeClr val="accent5">
        <a:tint val="40000"/>
        <a:alpha val="90000"/>
      </a:schemeClr>
    </dgm:linClrLst>
    <dgm:effectClrLst/>
    <dgm:txLinClrLst/>
    <dgm:txFillClrLst meth="repeat">
      <a:schemeClr val="dk1"/>
    </dgm:txFillClrLst>
    <dgm:txEffectClrLst/>
  </dgm:styleLbl>
  <dgm:styleLbl name="fgAcc0">
    <dgm:fillClrLst meth="repeat">
      <a:schemeClr val="lt1">
        <a:alpha val="90000"/>
      </a:schemeClr>
    </dgm:fillClrLst>
    <dgm:linClrLst>
      <a:schemeClr val="accent3"/>
    </dgm:linClrLst>
    <dgm:effectClrLst/>
    <dgm:txLinClrLst/>
    <dgm:txFillClrLst meth="repeat">
      <a:schemeClr val="dk1"/>
    </dgm:txFillClrLst>
    <dgm:txEffectClrLst/>
  </dgm:styleLbl>
  <dgm:styleLbl name="fgAcc2">
    <dgm:fillClrLst meth="repeat">
      <a:schemeClr val="lt1">
        <a:alpha val="90000"/>
      </a:schemeClr>
    </dgm:fillClrLst>
    <dgm:linClrLst>
      <a:schemeClr val="accent5"/>
    </dgm:linClrLst>
    <dgm:effectClrLst/>
    <dgm:txLinClrLst/>
    <dgm:txFillClrLst meth="repeat">
      <a:schemeClr val="dk1"/>
    </dgm:txFillClrLst>
    <dgm:txEffectClrLst/>
  </dgm:styleLbl>
  <dgm:styleLbl name="fgAcc3">
    <dgm:fillClrLst meth="repeat">
      <a:schemeClr val="lt1">
        <a:alpha val="90000"/>
      </a:schemeClr>
    </dgm:fillClrLst>
    <dgm:linClrLst>
      <a:schemeClr val="accent6"/>
    </dgm:linClrLst>
    <dgm:effectClrLst/>
    <dgm:txLinClrLst/>
    <dgm:txFillClrLst meth="repeat">
      <a:schemeClr val="dk1"/>
    </dgm:txFillClrLst>
    <dgm:txEffectClrLst/>
  </dgm:styleLbl>
  <dgm:styleLbl name="fgAcc4">
    <dgm:fillClrLst meth="repeat">
      <a:schemeClr val="lt1">
        <a:alpha val="90000"/>
      </a:schemeClr>
    </dgm:fillClrLst>
    <dgm:linClrLst>
      <a:schemeClr val="accent1"/>
    </dgm:linClrLst>
    <dgm:effectClrLst/>
    <dgm:txLinClrLst/>
    <dgm:txFillClrLst meth="repeat">
      <a:schemeClr val="dk1"/>
    </dgm:txFillClrLst>
    <dgm:txEffectClrLst/>
  </dgm:styleLbl>
  <dgm:styleLbl name="bgShp">
    <dgm:fillClrLst meth="repeat">
      <a:schemeClr val="accent4">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4">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4">
        <a:tint val="50000"/>
        <a:alpha val="40000"/>
      </a:schemeClr>
    </dgm:fillClrLst>
    <dgm:linClrLst meth="repeat">
      <a:schemeClr val="accent4"/>
    </dgm:linClrLst>
    <dgm:effectClrLst/>
    <dgm:txLinClrLst/>
    <dgm:txFillClrLst meth="repeat">
      <a:schemeClr val="lt1"/>
    </dgm:txFillClrLst>
    <dgm:txEffectClrLst/>
  </dgm:styleLbl>
  <dgm:styleLbl name="fgShp">
    <dgm:fillClrLst meth="repeat">
      <a:schemeClr val="accent4">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74.xml><?xml version="1.0" encoding="utf-8"?>
<dgm:colorsDef xmlns:dgm="http://schemas.openxmlformats.org/drawingml/2006/diagram" xmlns:a="http://schemas.openxmlformats.org/drawingml/2006/main" uniqueId="urn:microsoft.com/office/officeart/2005/8/colors/colorful4">
  <dgm:title val=""/>
  <dgm:desc val=""/>
  <dgm:catLst>
    <dgm:cat type="colorful" pri="10400"/>
  </dgm:catLst>
  <dgm:styleLbl name="node0">
    <dgm:fillClrLst meth="repeat">
      <a:schemeClr val="accent3"/>
    </dgm:fillClrLst>
    <dgm:linClrLst meth="repeat">
      <a:schemeClr val="lt1"/>
    </dgm:linClrLst>
    <dgm:effectClrLst/>
    <dgm:txLinClrLst/>
    <dgm:txFillClrLst/>
    <dgm:txEffectClrLst/>
  </dgm:styleLbl>
  <dgm:styleLbl name="node1">
    <dgm:fillClrLst>
      <a:schemeClr val="accent4"/>
      <a:schemeClr val="accent5"/>
    </dgm:fillClrLst>
    <dgm:linClrLst meth="repeat">
      <a:schemeClr val="lt1"/>
    </dgm:linClrLst>
    <dgm:effectClrLst/>
    <dgm:txLinClrLst/>
    <dgm:txFillClrLst/>
    <dgm:txEffectClrLst/>
  </dgm:styleLbl>
  <dgm:styleLbl name="alignNode1">
    <dgm:fillClrLst>
      <a:schemeClr val="accent4"/>
      <a:schemeClr val="accent5"/>
    </dgm:fillClrLst>
    <dgm:linClrLst>
      <a:schemeClr val="accent4"/>
      <a:schemeClr val="accent5"/>
    </dgm:linClrLst>
    <dgm:effectClrLst/>
    <dgm:txLinClrLst/>
    <dgm:txFillClrLst/>
    <dgm:txEffectClrLst/>
  </dgm:styleLbl>
  <dgm:styleLbl name="lnNode1">
    <dgm:fillClrLst>
      <a:schemeClr val="accent4"/>
      <a:schemeClr val="accent5"/>
    </dgm:fillClrLst>
    <dgm:linClrLst meth="repeat">
      <a:schemeClr val="lt1"/>
    </dgm:linClrLst>
    <dgm:effectClrLst/>
    <dgm:txLinClrLst/>
    <dgm:txFillClrLst/>
    <dgm:txEffectClrLst/>
  </dgm:styleLbl>
  <dgm:styleLbl name="vennNode1">
    <dgm:fillClrLst>
      <a:schemeClr val="accent4">
        <a:alpha val="50000"/>
      </a:schemeClr>
      <a:schemeClr val="accent5">
        <a:alpha val="50000"/>
      </a:schemeClr>
    </dgm:fillClrLst>
    <dgm:linClrLst meth="repeat">
      <a:schemeClr val="lt1"/>
    </dgm:linClrLst>
    <dgm:effectClrLst/>
    <dgm:txLinClrLst/>
    <dgm:txFillClrLst/>
    <dgm:txEffectClrLst/>
  </dgm:styleLbl>
  <dgm:styleLbl name="node2">
    <dgm:fillClrLst>
      <a:schemeClr val="accent5"/>
    </dgm:fillClrLst>
    <dgm:linClrLst meth="repeat">
      <a:schemeClr val="lt1"/>
    </dgm:linClrLst>
    <dgm:effectClrLst/>
    <dgm:txLinClrLst/>
    <dgm:txFillClrLst/>
    <dgm:txEffectClrLst/>
  </dgm:styleLbl>
  <dgm:styleLbl name="node3">
    <dgm:fillClrLst>
      <a:schemeClr val="accent6"/>
    </dgm:fillClrLst>
    <dgm:linClrLst meth="repeat">
      <a:schemeClr val="lt1"/>
    </dgm:linClrLst>
    <dgm:effectClrLst/>
    <dgm:txLinClrLst/>
    <dgm:txFillClrLst/>
    <dgm:txEffectClrLst/>
  </dgm:styleLbl>
  <dgm:styleLbl name="node4">
    <dgm:fillClrLst>
      <a:schemeClr val="accent1"/>
    </dgm:fillClrLst>
    <dgm:linClrLst meth="repeat">
      <a:schemeClr val="lt1"/>
    </dgm:linClrLst>
    <dgm:effectClrLst/>
    <dgm:txLinClrLst/>
    <dgm:txFillClrLst/>
    <dgm:txEffectClrLst/>
  </dgm:styleLbl>
  <dgm:styleLbl name="fgImgPlace1">
    <dgm:fillClrLst>
      <a:schemeClr val="accent4">
        <a:tint val="50000"/>
      </a:schemeClr>
      <a:schemeClr val="accent5">
        <a:tint val="50000"/>
      </a:schemeClr>
    </dgm:fillClrLst>
    <dgm:linClrLst meth="repeat">
      <a:schemeClr val="lt1"/>
    </dgm:linClrLst>
    <dgm:effectClrLst/>
    <dgm:txLinClrLst/>
    <dgm:txFillClrLst meth="repeat">
      <a:schemeClr val="lt1"/>
    </dgm:txFillClrLst>
    <dgm:txEffectClrLst/>
  </dgm:styleLbl>
  <dgm:styleLbl name="alignImgPlace1">
    <dgm:fillClrLst>
      <a:schemeClr val="accent4">
        <a:tint val="50000"/>
      </a:schemeClr>
      <a:schemeClr val="accent5">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4">
        <a:tint val="50000"/>
      </a:schemeClr>
      <a:schemeClr val="accent5">
        <a:tint val="20000"/>
      </a:schemeClr>
    </dgm:fillClrLst>
    <dgm:linClrLst meth="repeat">
      <a:schemeClr val="lt1"/>
    </dgm:linClrLst>
    <dgm:effectClrLst/>
    <dgm:txLinClrLst/>
    <dgm:txFillClrLst meth="repeat">
      <a:schemeClr val="lt1"/>
    </dgm:txFillClrLst>
    <dgm:txEffectClrLst/>
  </dgm:styleLbl>
  <dgm:styleLbl name="sibTrans2D1">
    <dgm:fillClrLst>
      <a:schemeClr val="accent4"/>
      <a:schemeClr val="accent5"/>
    </dgm:fillClrLst>
    <dgm:linClrLst meth="repeat">
      <a:schemeClr val="lt1"/>
    </dgm:linClrLst>
    <dgm:effectClrLst/>
    <dgm:txLinClrLst/>
    <dgm:txFillClrLst/>
    <dgm:txEffectClrLst/>
  </dgm:styleLbl>
  <dgm:styleLbl name="fgSibTrans2D1">
    <dgm:fillClrLst>
      <a:schemeClr val="accent4"/>
      <a:schemeClr val="accent5"/>
    </dgm:fillClrLst>
    <dgm:linClrLst meth="repeat">
      <a:schemeClr val="lt1"/>
    </dgm:linClrLst>
    <dgm:effectClrLst/>
    <dgm:txLinClrLst/>
    <dgm:txFillClrLst meth="repeat">
      <a:schemeClr val="lt1"/>
    </dgm:txFillClrLst>
    <dgm:txEffectClrLst/>
  </dgm:styleLbl>
  <dgm:styleLbl name="bgSibTrans2D1">
    <dgm:fillClrLst>
      <a:schemeClr val="accent4"/>
      <a:schemeClr val="accent5"/>
    </dgm:fillClrLst>
    <dgm:linClrLst meth="repeat">
      <a:schemeClr val="lt1"/>
    </dgm:linClrLst>
    <dgm:effectClrLst/>
    <dgm:txLinClrLst/>
    <dgm:txFillClrLst meth="repeat">
      <a:schemeClr val="lt1"/>
    </dgm:txFillClrLst>
    <dgm:txEffectClrLst/>
  </dgm:styleLbl>
  <dgm:styleLbl name="sibTrans1D1">
    <dgm:fillClrLst/>
    <dgm:linClrLst>
      <a:schemeClr val="accent4"/>
      <a:schemeClr val="accent5"/>
    </dgm:linClrLst>
    <dgm:effectClrLst/>
    <dgm:txLinClrLst/>
    <dgm:txFillClrLst meth="repeat">
      <a:schemeClr val="tx1"/>
    </dgm:txFillClrLst>
    <dgm:txEffectClrLst/>
  </dgm:styleLbl>
  <dgm:styleLbl name="callout">
    <dgm:fillClrLst meth="repeat">
      <a:schemeClr val="accent4"/>
    </dgm:fillClrLst>
    <dgm:linClrLst meth="repeat">
      <a:schemeClr val="accent4">
        <a:tint val="50000"/>
      </a:schemeClr>
    </dgm:linClrLst>
    <dgm:effectClrLst/>
    <dgm:txLinClrLst/>
    <dgm:txFillClrLst meth="repeat">
      <a:schemeClr val="tx1"/>
    </dgm:txFillClrLst>
    <dgm:txEffectClrLst/>
  </dgm:styleLbl>
  <dgm:styleLbl name="asst0">
    <dgm:fillClrLst meth="repeat">
      <a:schemeClr val="accent4"/>
    </dgm:fillClrLst>
    <dgm:linClrLst meth="repeat">
      <a:schemeClr val="lt1">
        <a:shade val="80000"/>
      </a:schemeClr>
    </dgm:linClrLst>
    <dgm:effectClrLst/>
    <dgm:txLinClrLst/>
    <dgm:txFillClrLst/>
    <dgm:txEffectClrLst/>
  </dgm:styleLbl>
  <dgm:styleLbl name="asst1">
    <dgm:fillClrLst meth="repeat">
      <a:schemeClr val="accent5"/>
    </dgm:fillClrLst>
    <dgm:linClrLst meth="repeat">
      <a:schemeClr val="lt1">
        <a:shade val="80000"/>
      </a:schemeClr>
    </dgm:linClrLst>
    <dgm:effectClrLst/>
    <dgm:txLinClrLst/>
    <dgm:txFillClrLst/>
    <dgm:txEffectClrLst/>
  </dgm:styleLbl>
  <dgm:styleLbl name="asst2">
    <dgm:fillClrLst>
      <a:schemeClr val="accent6"/>
    </dgm:fillClrLst>
    <dgm:linClrLst meth="repeat">
      <a:schemeClr val="lt1"/>
    </dgm:linClrLst>
    <dgm:effectClrLst/>
    <dgm:txLinClrLst/>
    <dgm:txFillClrLst/>
    <dgm:txEffectClrLst/>
  </dgm:styleLbl>
  <dgm:styleLbl name="asst3">
    <dgm:fillClrLst>
      <a:schemeClr val="accent1"/>
    </dgm:fillClrLst>
    <dgm:linClrLst meth="repeat">
      <a:schemeClr val="lt1"/>
    </dgm:linClrLst>
    <dgm:effectClrLst/>
    <dgm:txLinClrLst/>
    <dgm:txFillClrLst/>
    <dgm:txEffectClrLst/>
  </dgm:styleLbl>
  <dgm:styleLbl name="asst4">
    <dgm:fillClrLst>
      <a:schemeClr val="accent2"/>
    </dgm:fillClrLst>
    <dgm:linClrLst meth="repeat">
      <a:schemeClr val="lt1"/>
    </dgm:linClrLst>
    <dgm:effectClrLst/>
    <dgm:txLinClrLst/>
    <dgm:txFillClrLst/>
    <dgm:txEffectClrLst/>
  </dgm:styleLbl>
  <dgm:styleLbl name="parChTrans2D1">
    <dgm:fillClrLst meth="repeat">
      <a:schemeClr val="accent4"/>
    </dgm:fillClrLst>
    <dgm:linClrLst meth="repeat">
      <a:schemeClr val="lt1"/>
    </dgm:linClrLst>
    <dgm:effectClrLst/>
    <dgm:txLinClrLst/>
    <dgm:txFillClrLst meth="repeat">
      <a:schemeClr val="lt1"/>
    </dgm:txFillClrLst>
    <dgm:txEffectClrLst/>
  </dgm:styleLbl>
  <dgm:styleLbl name="parChTrans2D2">
    <dgm:fillClrLst meth="repeat">
      <a:schemeClr val="accent5"/>
    </dgm:fillClrLst>
    <dgm:linClrLst meth="repeat">
      <a:schemeClr val="lt1"/>
    </dgm:linClrLst>
    <dgm:effectClrLst/>
    <dgm:txLinClrLst/>
    <dgm:txFillClrLst/>
    <dgm:txEffectClrLst/>
  </dgm:styleLbl>
  <dgm:styleLbl name="parChTrans2D3">
    <dgm:fillClrLst meth="repeat">
      <a:schemeClr val="accent5"/>
    </dgm:fillClrLst>
    <dgm:linClrLst meth="repeat">
      <a:schemeClr val="lt1"/>
    </dgm:linClrLst>
    <dgm:effectClrLst/>
    <dgm:txLinClrLst/>
    <dgm:txFillClrLst/>
    <dgm:txEffectClrLst/>
  </dgm:styleLbl>
  <dgm:styleLbl name="parChTrans2D4">
    <dgm:fillClrLst meth="repeat">
      <a:schemeClr val="accent6"/>
    </dgm:fillClrLst>
    <dgm:linClrLst meth="repeat">
      <a:schemeClr val="lt1"/>
    </dgm:linClrLst>
    <dgm:effectClrLst/>
    <dgm:txLinClrLst/>
    <dgm:txFillClrLst meth="repeat">
      <a:schemeClr val="lt1"/>
    </dgm:txFillClrLst>
    <dgm:txEffectClrLst/>
  </dgm:styleLbl>
  <dgm:styleLbl name="parChTrans1D1">
    <dgm:fillClrLst meth="repeat">
      <a:schemeClr val="accent4"/>
    </dgm:fillClrLst>
    <dgm:linClrLst meth="repeat">
      <a:schemeClr val="accent4"/>
    </dgm:linClrLst>
    <dgm:effectClrLst/>
    <dgm:txLinClrLst/>
    <dgm:txFillClrLst meth="repeat">
      <a:schemeClr val="tx1"/>
    </dgm:txFillClrLst>
    <dgm:txEffectClrLst/>
  </dgm:styleLbl>
  <dgm:styleLbl name="parChTrans1D2">
    <dgm:fillClrLst meth="repeat">
      <a:schemeClr val="accent4">
        <a:tint val="90000"/>
      </a:schemeClr>
    </dgm:fillClrLst>
    <dgm:linClrLst meth="repeat">
      <a:schemeClr val="accent5"/>
    </dgm:linClrLst>
    <dgm:effectClrLst/>
    <dgm:txLinClrLst/>
    <dgm:txFillClrLst meth="repeat">
      <a:schemeClr val="tx1"/>
    </dgm:txFillClrLst>
    <dgm:txEffectClrLst/>
  </dgm:styleLbl>
  <dgm:styleLbl name="parChTrans1D3">
    <dgm:fillClrLst meth="repeat">
      <a:schemeClr val="accent4">
        <a:tint val="70000"/>
      </a:schemeClr>
    </dgm:fillClrLst>
    <dgm:linClrLst meth="repeat">
      <a:schemeClr val="accent6"/>
    </dgm:linClrLst>
    <dgm:effectClrLst/>
    <dgm:txLinClrLst/>
    <dgm:txFillClrLst meth="repeat">
      <a:schemeClr val="tx1"/>
    </dgm:txFillClrLst>
    <dgm:txEffectClrLst/>
  </dgm:styleLbl>
  <dgm:styleLbl name="parChTrans1D4">
    <dgm:fillClrLst meth="repeat">
      <a:schemeClr val="accent4">
        <a:tint val="50000"/>
      </a:schemeClr>
    </dgm:fillClrLst>
    <dgm:linClrLst meth="repeat">
      <a:schemeClr val="accent1"/>
    </dgm:linClrLst>
    <dgm:effectClrLst/>
    <dgm:txLinClrLst/>
    <dgm:txFillClrLst meth="repeat">
      <a:schemeClr val="tx1"/>
    </dgm:txFillClrLst>
    <dgm:txEffectClrLst/>
  </dgm:styleLbl>
  <dgm:styleLbl name="fgAcc1">
    <dgm:fillClrLst meth="repeat">
      <a:schemeClr val="lt1">
        <a:alpha val="90000"/>
      </a:schemeClr>
    </dgm:fillClrLst>
    <dgm:linClrLst>
      <a:schemeClr val="accent4"/>
      <a:schemeClr val="accent5"/>
    </dgm:linClrLst>
    <dgm:effectClrLst/>
    <dgm:txLinClrLst/>
    <dgm:txFillClrLst meth="repeat">
      <a:schemeClr val="dk1"/>
    </dgm:txFillClrLst>
    <dgm:txEffectClrLst/>
  </dgm:styleLbl>
  <dgm:styleLbl name="conFgAcc1">
    <dgm:fillClrLst meth="repeat">
      <a:schemeClr val="lt1">
        <a:alpha val="90000"/>
      </a:schemeClr>
    </dgm:fillClrLst>
    <dgm:linClrLst>
      <a:schemeClr val="accent4"/>
      <a:schemeClr val="accent5"/>
    </dgm:linClrLst>
    <dgm:effectClrLst/>
    <dgm:txLinClrLst/>
    <dgm:txFillClrLst meth="repeat">
      <a:schemeClr val="dk1"/>
    </dgm:txFillClrLst>
    <dgm:txEffectClrLst/>
  </dgm:styleLbl>
  <dgm:styleLbl name="alignAcc1">
    <dgm:fillClrLst meth="repeat">
      <a:schemeClr val="lt1">
        <a:alpha val="90000"/>
      </a:schemeClr>
    </dgm:fillClrLst>
    <dgm:linClrLst>
      <a:schemeClr val="accent4"/>
      <a:schemeClr val="accent5"/>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4"/>
    </dgm:linClrLst>
    <dgm:effectClrLst/>
    <dgm:txLinClrLst/>
    <dgm:txFillClrLst meth="repeat">
      <a:schemeClr val="dk1"/>
    </dgm:txFillClrLst>
    <dgm:txEffectClrLst/>
  </dgm:styleLbl>
  <dgm:styleLbl name="bgAcc1">
    <dgm:fillClrLst meth="repeat">
      <a:schemeClr val="lt1">
        <a:alpha val="90000"/>
      </a:schemeClr>
    </dgm:fillClrLst>
    <dgm:linClrLst>
      <a:schemeClr val="accent4"/>
      <a:schemeClr val="accent5"/>
    </dgm:linClrLst>
    <dgm:effectClrLst/>
    <dgm:txLinClrLst/>
    <dgm:txFillClrLst meth="repeat">
      <a:schemeClr val="dk1"/>
    </dgm:txFillClrLst>
    <dgm:txEffectClrLst/>
  </dgm:styleLbl>
  <dgm:styleLbl name="solidFgAcc1">
    <dgm:fillClrLst meth="repeat">
      <a:schemeClr val="lt1"/>
    </dgm:fillClrLst>
    <dgm:linClrLst>
      <a:schemeClr val="accent4"/>
      <a:schemeClr val="accent5"/>
    </dgm:linClrLst>
    <dgm:effectClrLst/>
    <dgm:txLinClrLst/>
    <dgm:txFillClrLst meth="repeat">
      <a:schemeClr val="dk1"/>
    </dgm:txFillClrLst>
    <dgm:txEffectClrLst/>
  </dgm:styleLbl>
  <dgm:styleLbl name="solidAlignAcc1">
    <dgm:fillClrLst meth="repeat">
      <a:schemeClr val="lt1"/>
    </dgm:fillClrLst>
    <dgm:linClrLst>
      <a:schemeClr val="accent4"/>
      <a:schemeClr val="accent5"/>
    </dgm:linClrLst>
    <dgm:effectClrLst/>
    <dgm:txLinClrLst/>
    <dgm:txFillClrLst meth="repeat">
      <a:schemeClr val="dk1"/>
    </dgm:txFillClrLst>
    <dgm:txEffectClrLst/>
  </dgm:styleLbl>
  <dgm:styleLbl name="solidBgAcc1">
    <dgm:fillClrLst meth="repeat">
      <a:schemeClr val="lt1"/>
    </dgm:fillClrLst>
    <dgm:linClrLst>
      <a:schemeClr val="accent4"/>
      <a:schemeClr val="accent5"/>
    </dgm:linClrLst>
    <dgm:effectClrLst/>
    <dgm:txLinClrLst/>
    <dgm:txFillClrLst meth="repeat">
      <a:schemeClr val="dk1"/>
    </dgm:txFillClrLst>
    <dgm:txEffectClrLst/>
  </dgm:styleLbl>
  <dgm:styleLbl name="fgAccFollowNode1">
    <dgm:fillClrLst>
      <a:schemeClr val="accent4">
        <a:tint val="40000"/>
        <a:alpha val="90000"/>
      </a:schemeClr>
      <a:schemeClr val="accent5">
        <a:tint val="40000"/>
        <a:alpha val="90000"/>
      </a:schemeClr>
    </dgm:fillClrLst>
    <dgm:linClrLst>
      <a:schemeClr val="accent4">
        <a:tint val="40000"/>
        <a:alpha val="90000"/>
      </a:schemeClr>
      <a:schemeClr val="accent5">
        <a:tint val="40000"/>
        <a:alpha val="90000"/>
      </a:schemeClr>
    </dgm:linClrLst>
    <dgm:effectClrLst/>
    <dgm:txLinClrLst/>
    <dgm:txFillClrLst meth="repeat">
      <a:schemeClr val="dk1"/>
    </dgm:txFillClrLst>
    <dgm:txEffectClrLst/>
  </dgm:styleLbl>
  <dgm:styleLbl name="alignAccFollowNode1">
    <dgm:fillClrLst>
      <a:schemeClr val="accent4">
        <a:tint val="40000"/>
        <a:alpha val="90000"/>
      </a:schemeClr>
      <a:schemeClr val="accent5">
        <a:tint val="40000"/>
        <a:alpha val="90000"/>
      </a:schemeClr>
    </dgm:fillClrLst>
    <dgm:linClrLst>
      <a:schemeClr val="accent4">
        <a:tint val="40000"/>
        <a:alpha val="90000"/>
      </a:schemeClr>
      <a:schemeClr val="accent5">
        <a:tint val="40000"/>
        <a:alpha val="90000"/>
      </a:schemeClr>
    </dgm:linClrLst>
    <dgm:effectClrLst/>
    <dgm:txLinClrLst/>
    <dgm:txFillClrLst meth="repeat">
      <a:schemeClr val="dk1"/>
    </dgm:txFillClrLst>
    <dgm:txEffectClrLst/>
  </dgm:styleLbl>
  <dgm:styleLbl name="bgAccFollowNode1">
    <dgm:fillClrLst>
      <a:schemeClr val="accent4">
        <a:tint val="40000"/>
        <a:alpha val="90000"/>
      </a:schemeClr>
      <a:schemeClr val="accent5">
        <a:tint val="40000"/>
        <a:alpha val="90000"/>
      </a:schemeClr>
    </dgm:fillClrLst>
    <dgm:linClrLst>
      <a:schemeClr val="accent4">
        <a:tint val="40000"/>
        <a:alpha val="90000"/>
      </a:schemeClr>
      <a:schemeClr val="accent5">
        <a:tint val="40000"/>
        <a:alpha val="90000"/>
      </a:schemeClr>
    </dgm:linClrLst>
    <dgm:effectClrLst/>
    <dgm:txLinClrLst/>
    <dgm:txFillClrLst meth="repeat">
      <a:schemeClr val="dk1"/>
    </dgm:txFillClrLst>
    <dgm:txEffectClrLst/>
  </dgm:styleLbl>
  <dgm:styleLbl name="fgAcc0">
    <dgm:fillClrLst meth="repeat">
      <a:schemeClr val="lt1">
        <a:alpha val="90000"/>
      </a:schemeClr>
    </dgm:fillClrLst>
    <dgm:linClrLst>
      <a:schemeClr val="accent3"/>
    </dgm:linClrLst>
    <dgm:effectClrLst/>
    <dgm:txLinClrLst/>
    <dgm:txFillClrLst meth="repeat">
      <a:schemeClr val="dk1"/>
    </dgm:txFillClrLst>
    <dgm:txEffectClrLst/>
  </dgm:styleLbl>
  <dgm:styleLbl name="fgAcc2">
    <dgm:fillClrLst meth="repeat">
      <a:schemeClr val="lt1">
        <a:alpha val="90000"/>
      </a:schemeClr>
    </dgm:fillClrLst>
    <dgm:linClrLst>
      <a:schemeClr val="accent5"/>
    </dgm:linClrLst>
    <dgm:effectClrLst/>
    <dgm:txLinClrLst/>
    <dgm:txFillClrLst meth="repeat">
      <a:schemeClr val="dk1"/>
    </dgm:txFillClrLst>
    <dgm:txEffectClrLst/>
  </dgm:styleLbl>
  <dgm:styleLbl name="fgAcc3">
    <dgm:fillClrLst meth="repeat">
      <a:schemeClr val="lt1">
        <a:alpha val="90000"/>
      </a:schemeClr>
    </dgm:fillClrLst>
    <dgm:linClrLst>
      <a:schemeClr val="accent6"/>
    </dgm:linClrLst>
    <dgm:effectClrLst/>
    <dgm:txLinClrLst/>
    <dgm:txFillClrLst meth="repeat">
      <a:schemeClr val="dk1"/>
    </dgm:txFillClrLst>
    <dgm:txEffectClrLst/>
  </dgm:styleLbl>
  <dgm:styleLbl name="fgAcc4">
    <dgm:fillClrLst meth="repeat">
      <a:schemeClr val="lt1">
        <a:alpha val="90000"/>
      </a:schemeClr>
    </dgm:fillClrLst>
    <dgm:linClrLst>
      <a:schemeClr val="accent1"/>
    </dgm:linClrLst>
    <dgm:effectClrLst/>
    <dgm:txLinClrLst/>
    <dgm:txFillClrLst meth="repeat">
      <a:schemeClr val="dk1"/>
    </dgm:txFillClrLst>
    <dgm:txEffectClrLst/>
  </dgm:styleLbl>
  <dgm:styleLbl name="bgShp">
    <dgm:fillClrLst meth="repeat">
      <a:schemeClr val="accent4">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4">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4">
        <a:tint val="50000"/>
        <a:alpha val="40000"/>
      </a:schemeClr>
    </dgm:fillClrLst>
    <dgm:linClrLst meth="repeat">
      <a:schemeClr val="accent4"/>
    </dgm:linClrLst>
    <dgm:effectClrLst/>
    <dgm:txLinClrLst/>
    <dgm:txFillClrLst meth="repeat">
      <a:schemeClr val="lt1"/>
    </dgm:txFillClrLst>
    <dgm:txEffectClrLst/>
  </dgm:styleLbl>
  <dgm:styleLbl name="fgShp">
    <dgm:fillClrLst meth="repeat">
      <a:schemeClr val="accent4">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75.xml><?xml version="1.0" encoding="utf-8"?>
<dgm:colorsDef xmlns:dgm="http://schemas.openxmlformats.org/drawingml/2006/diagram" xmlns:a="http://schemas.openxmlformats.org/drawingml/2006/main" uniqueId="urn:microsoft.com/office/officeart/2005/8/colors/accent4_1">
  <dgm:title val=""/>
  <dgm:desc val=""/>
  <dgm:catLst>
    <dgm:cat type="accent4" pri="11100"/>
  </dgm:catLst>
  <dgm:styleLbl name="node0">
    <dgm:fillClrLst meth="repeat">
      <a:schemeClr val="lt1"/>
    </dgm:fillClrLst>
    <dgm:linClrLst meth="repeat">
      <a:schemeClr val="accent4">
        <a:shade val="80000"/>
      </a:schemeClr>
    </dgm:linClrLst>
    <dgm:effectClrLst/>
    <dgm:txLinClrLst/>
    <dgm:txFillClrLst meth="repeat">
      <a:schemeClr val="dk1"/>
    </dgm:txFillClrLst>
    <dgm:txEffectClrLst/>
  </dgm:styleLbl>
  <dgm:styleLbl name="node1">
    <dgm:fillClrLst meth="repeat">
      <a:schemeClr val="lt1"/>
    </dgm:fillClrLst>
    <dgm:linClrLst meth="repeat">
      <a:schemeClr val="accent4">
        <a:shade val="80000"/>
      </a:schemeClr>
    </dgm:linClrLst>
    <dgm:effectClrLst/>
    <dgm:txLinClrLst/>
    <dgm:txFillClrLst meth="repeat">
      <a:schemeClr val="dk1"/>
    </dgm:txFillClrLst>
    <dgm:txEffectClrLst/>
  </dgm:styleLbl>
  <dgm:styleLbl name="alignNode1">
    <dgm:fillClrLst meth="repeat">
      <a:schemeClr val="lt1"/>
    </dgm:fillClrLst>
    <dgm:linClrLst meth="repeat">
      <a:schemeClr val="accent4">
        <a:shade val="80000"/>
      </a:schemeClr>
    </dgm:linClrLst>
    <dgm:effectClrLst/>
    <dgm:txLinClrLst/>
    <dgm:txFillClrLst meth="repeat">
      <a:schemeClr val="dk1"/>
    </dgm:txFillClrLst>
    <dgm:txEffectClrLst/>
  </dgm:styleLbl>
  <dgm:styleLbl name="lnNode1">
    <dgm:fillClrLst meth="repeat">
      <a:schemeClr val="lt1"/>
    </dgm:fillClrLst>
    <dgm:linClrLst meth="repeat">
      <a:schemeClr val="accent4">
        <a:shade val="80000"/>
      </a:schemeClr>
    </dgm:linClrLst>
    <dgm:effectClrLst/>
    <dgm:txLinClrLst/>
    <dgm:txFillClrLst meth="repeat">
      <a:schemeClr val="dk1"/>
    </dgm:txFillClrLst>
    <dgm:txEffectClrLst/>
  </dgm:styleLbl>
  <dgm:styleLbl name="vennNode1">
    <dgm:fillClrLst meth="repeat">
      <a:schemeClr val="lt1">
        <a:alpha val="50000"/>
      </a:schemeClr>
    </dgm:fillClrLst>
    <dgm:linClrLst meth="repeat">
      <a:schemeClr val="accent4">
        <a:shade val="80000"/>
      </a:schemeClr>
    </dgm:linClrLst>
    <dgm:effectClrLst/>
    <dgm:txLinClrLst/>
    <dgm:txFillClrLst/>
    <dgm:txEffectClrLst/>
  </dgm:styleLbl>
  <dgm:styleLbl name="node2">
    <dgm:fillClrLst meth="repeat">
      <a:schemeClr val="lt1"/>
    </dgm:fillClrLst>
    <dgm:linClrLst meth="repeat">
      <a:schemeClr val="accent4">
        <a:shade val="80000"/>
      </a:schemeClr>
    </dgm:linClrLst>
    <dgm:effectClrLst/>
    <dgm:txLinClrLst/>
    <dgm:txFillClrLst meth="repeat">
      <a:schemeClr val="dk1"/>
    </dgm:txFillClrLst>
    <dgm:txEffectClrLst/>
  </dgm:styleLbl>
  <dgm:styleLbl name="node3">
    <dgm:fillClrLst meth="repeat">
      <a:schemeClr val="lt1"/>
    </dgm:fillClrLst>
    <dgm:linClrLst meth="repeat">
      <a:schemeClr val="accent4">
        <a:shade val="80000"/>
      </a:schemeClr>
    </dgm:linClrLst>
    <dgm:effectClrLst/>
    <dgm:txLinClrLst/>
    <dgm:txFillClrLst meth="repeat">
      <a:schemeClr val="dk1"/>
    </dgm:txFillClrLst>
    <dgm:txEffectClrLst/>
  </dgm:styleLbl>
  <dgm:styleLbl name="node4">
    <dgm:fillClrLst meth="repeat">
      <a:schemeClr val="lt1"/>
    </dgm:fillClrLst>
    <dgm:linClrLst meth="repeat">
      <a:schemeClr val="accent4">
        <a:shade val="80000"/>
      </a:schemeClr>
    </dgm:linClrLst>
    <dgm:effectClrLst/>
    <dgm:txLinClrLst/>
    <dgm:txFillClrLst meth="repeat">
      <a:schemeClr val="dk1"/>
    </dgm:txFillClrLst>
    <dgm:txEffectClrLst/>
  </dgm:styleLbl>
  <dgm:styleLbl name="fgImgPlace1">
    <dgm:fillClrLst meth="repeat">
      <a:schemeClr val="accent4">
        <a:tint val="40000"/>
      </a:schemeClr>
    </dgm:fillClrLst>
    <dgm:linClrLst meth="repeat">
      <a:schemeClr val="accent4">
        <a:shade val="80000"/>
      </a:schemeClr>
    </dgm:linClrLst>
    <dgm:effectClrLst/>
    <dgm:txLinClrLst/>
    <dgm:txFillClrLst meth="repeat">
      <a:schemeClr val="lt1"/>
    </dgm:txFillClrLst>
    <dgm:txEffectClrLst/>
  </dgm:styleLbl>
  <dgm:styleLbl name="alignImgPlace1">
    <dgm:fillClrLst meth="repeat">
      <a:schemeClr val="accent4">
        <a:tint val="40000"/>
      </a:schemeClr>
    </dgm:fillClrLst>
    <dgm:linClrLst meth="repeat">
      <a:schemeClr val="accent4">
        <a:shade val="80000"/>
      </a:schemeClr>
    </dgm:linClrLst>
    <dgm:effectClrLst/>
    <dgm:txLinClrLst/>
    <dgm:txFillClrLst meth="repeat">
      <a:schemeClr val="lt1"/>
    </dgm:txFillClrLst>
    <dgm:txEffectClrLst/>
  </dgm:styleLbl>
  <dgm:styleLbl name="bgImgPlace1">
    <dgm:fillClrLst meth="repeat">
      <a:schemeClr val="accent4">
        <a:tint val="40000"/>
      </a:schemeClr>
    </dgm:fillClrLst>
    <dgm:linClrLst meth="repeat">
      <a:schemeClr val="accent4">
        <a:shade val="80000"/>
      </a:schemeClr>
    </dgm:linClrLst>
    <dgm:effectClrLst/>
    <dgm:txLinClrLst/>
    <dgm:txFillClrLst meth="repeat">
      <a:schemeClr val="lt1"/>
    </dgm:txFillClrLst>
    <dgm:txEffectClrLst/>
  </dgm:styleLbl>
  <dgm:styleLbl name="sibTrans2D1">
    <dgm:fillClrLst meth="repeat">
      <a:schemeClr val="accent4">
        <a:tint val="60000"/>
      </a:schemeClr>
    </dgm:fillClrLst>
    <dgm:linClrLst meth="repeat">
      <a:schemeClr val="accent4">
        <a:tint val="60000"/>
      </a:schemeClr>
    </dgm:linClrLst>
    <dgm:effectClrLst/>
    <dgm:txLinClrLst/>
    <dgm:txFillClrLst meth="repeat">
      <a:schemeClr val="dk1"/>
    </dgm:txFillClrLst>
    <dgm:txEffectClrLst/>
  </dgm:styleLbl>
  <dgm:styleLbl name="fgSibTrans2D1">
    <dgm:fillClrLst meth="repeat">
      <a:schemeClr val="accent4">
        <a:tint val="60000"/>
      </a:schemeClr>
    </dgm:fillClrLst>
    <dgm:linClrLst meth="repeat">
      <a:schemeClr val="accent4">
        <a:tint val="60000"/>
      </a:schemeClr>
    </dgm:linClrLst>
    <dgm:effectClrLst/>
    <dgm:txLinClrLst/>
    <dgm:txFillClrLst meth="repeat">
      <a:schemeClr val="dk1"/>
    </dgm:txFillClrLst>
    <dgm:txEffectClrLst/>
  </dgm:styleLbl>
  <dgm:styleLbl name="bgSibTrans2D1">
    <dgm:fillClrLst meth="repeat">
      <a:schemeClr val="accent4">
        <a:tint val="60000"/>
      </a:schemeClr>
    </dgm:fillClrLst>
    <dgm:linClrLst meth="repeat">
      <a:schemeClr val="accent4">
        <a:tint val="60000"/>
      </a:schemeClr>
    </dgm:linClrLst>
    <dgm:effectClrLst/>
    <dgm:txLinClrLst/>
    <dgm:txFillClrLst meth="repeat">
      <a:schemeClr val="dk1"/>
    </dgm:txFillClrLst>
    <dgm:txEffectClrLst/>
  </dgm:styleLbl>
  <dgm:styleLbl name="sibTrans1D1">
    <dgm:fillClrLst meth="repeat">
      <a:schemeClr val="accent4"/>
    </dgm:fillClrLst>
    <dgm:linClrLst meth="repeat">
      <a:schemeClr val="accent4"/>
    </dgm:linClrLst>
    <dgm:effectClrLst/>
    <dgm:txLinClrLst/>
    <dgm:txFillClrLst meth="repeat">
      <a:schemeClr val="tx1"/>
    </dgm:txFillClrLst>
    <dgm:txEffectClrLst/>
  </dgm:styleLbl>
  <dgm:styleLbl name="callout">
    <dgm:fillClrLst meth="repeat">
      <a:schemeClr val="accent4"/>
    </dgm:fillClrLst>
    <dgm:linClrLst meth="repeat">
      <a:schemeClr val="accent4"/>
    </dgm:linClrLst>
    <dgm:effectClrLst/>
    <dgm:txLinClrLst/>
    <dgm:txFillClrLst meth="repeat">
      <a:schemeClr val="tx1"/>
    </dgm:txFillClrLst>
    <dgm:txEffectClrLst/>
  </dgm:styleLbl>
  <dgm:styleLbl name="asst0">
    <dgm:fillClrLst meth="repeat">
      <a:schemeClr val="lt1"/>
    </dgm:fillClrLst>
    <dgm:linClrLst meth="repeat">
      <a:schemeClr val="accent4">
        <a:shade val="80000"/>
      </a:schemeClr>
    </dgm:linClrLst>
    <dgm:effectClrLst/>
    <dgm:txLinClrLst/>
    <dgm:txFillClrLst meth="repeat">
      <a:schemeClr val="dk1"/>
    </dgm:txFillClrLst>
    <dgm:txEffectClrLst/>
  </dgm:styleLbl>
  <dgm:styleLbl name="asst1">
    <dgm:fillClrLst meth="repeat">
      <a:schemeClr val="lt1"/>
    </dgm:fillClrLst>
    <dgm:linClrLst meth="repeat">
      <a:schemeClr val="accent4">
        <a:shade val="80000"/>
      </a:schemeClr>
    </dgm:linClrLst>
    <dgm:effectClrLst/>
    <dgm:txLinClrLst/>
    <dgm:txFillClrLst meth="repeat">
      <a:schemeClr val="dk1"/>
    </dgm:txFillClrLst>
    <dgm:txEffectClrLst/>
  </dgm:styleLbl>
  <dgm:styleLbl name="asst2">
    <dgm:fillClrLst meth="repeat">
      <a:schemeClr val="lt1"/>
    </dgm:fillClrLst>
    <dgm:linClrLst meth="repeat">
      <a:schemeClr val="accent4">
        <a:shade val="80000"/>
      </a:schemeClr>
    </dgm:linClrLst>
    <dgm:effectClrLst/>
    <dgm:txLinClrLst/>
    <dgm:txFillClrLst meth="repeat">
      <a:schemeClr val="dk1"/>
    </dgm:txFillClrLst>
    <dgm:txEffectClrLst/>
  </dgm:styleLbl>
  <dgm:styleLbl name="asst3">
    <dgm:fillClrLst meth="repeat">
      <a:schemeClr val="lt1"/>
    </dgm:fillClrLst>
    <dgm:linClrLst meth="repeat">
      <a:schemeClr val="accent4">
        <a:shade val="80000"/>
      </a:schemeClr>
    </dgm:linClrLst>
    <dgm:effectClrLst/>
    <dgm:txLinClrLst/>
    <dgm:txFillClrLst meth="repeat">
      <a:schemeClr val="dk1"/>
    </dgm:txFillClrLst>
    <dgm:txEffectClrLst/>
  </dgm:styleLbl>
  <dgm:styleLbl name="asst4">
    <dgm:fillClrLst meth="repeat">
      <a:schemeClr val="lt1"/>
    </dgm:fillClrLst>
    <dgm:linClrLst meth="repeat">
      <a:schemeClr val="accent4">
        <a:shade val="80000"/>
      </a:schemeClr>
    </dgm:linClrLst>
    <dgm:effectClrLst/>
    <dgm:txLinClrLst/>
    <dgm:txFillClrLst meth="repeat">
      <a:schemeClr val="dk1"/>
    </dgm:txFillClrLst>
    <dgm:txEffectClrLst/>
  </dgm:styleLbl>
  <dgm:styleLbl name="parChTrans2D1">
    <dgm:fillClrLst meth="repeat">
      <a:schemeClr val="accent4">
        <a:tint val="60000"/>
      </a:schemeClr>
    </dgm:fillClrLst>
    <dgm:linClrLst meth="repeat">
      <a:schemeClr val="accent4">
        <a:tint val="60000"/>
      </a:schemeClr>
    </dgm:linClrLst>
    <dgm:effectClrLst/>
    <dgm:txLinClrLst/>
    <dgm:txFillClrLst/>
    <dgm:txEffectClrLst/>
  </dgm:styleLbl>
  <dgm:styleLbl name="parChTrans2D2">
    <dgm:fillClrLst meth="repeat">
      <a:schemeClr val="accent4"/>
    </dgm:fillClrLst>
    <dgm:linClrLst meth="repeat">
      <a:schemeClr val="accent4"/>
    </dgm:linClrLst>
    <dgm:effectClrLst/>
    <dgm:txLinClrLst/>
    <dgm:txFillClrLst/>
    <dgm:txEffectClrLst/>
  </dgm:styleLbl>
  <dgm:styleLbl name="parChTrans2D3">
    <dgm:fillClrLst meth="repeat">
      <a:schemeClr val="accent4"/>
    </dgm:fillClrLst>
    <dgm:linClrLst meth="repeat">
      <a:schemeClr val="accent4"/>
    </dgm:linClrLst>
    <dgm:effectClrLst/>
    <dgm:txLinClrLst/>
    <dgm:txFillClrLst/>
    <dgm:txEffectClrLst/>
  </dgm:styleLbl>
  <dgm:styleLbl name="parChTrans2D4">
    <dgm:fillClrLst meth="repeat">
      <a:schemeClr val="accent4"/>
    </dgm:fillClrLst>
    <dgm:linClrLst meth="repeat">
      <a:schemeClr val="accent4"/>
    </dgm:linClrLst>
    <dgm:effectClrLst/>
    <dgm:txLinClrLst/>
    <dgm:txFillClrLst meth="repeat">
      <a:schemeClr val="lt1"/>
    </dgm:txFillClrLst>
    <dgm:txEffectClrLst/>
  </dgm:styleLbl>
  <dgm:styleLbl name="parChTrans1D1">
    <dgm:fillClrLst meth="repeat">
      <a:schemeClr val="accent4"/>
    </dgm:fillClrLst>
    <dgm:linClrLst meth="repeat">
      <a:schemeClr val="accent4">
        <a:shade val="60000"/>
      </a:schemeClr>
    </dgm:linClrLst>
    <dgm:effectClrLst/>
    <dgm:txLinClrLst/>
    <dgm:txFillClrLst meth="repeat">
      <a:schemeClr val="tx1"/>
    </dgm:txFillClrLst>
    <dgm:txEffectClrLst/>
  </dgm:styleLbl>
  <dgm:styleLbl name="parChTrans1D2">
    <dgm:fillClrLst meth="repeat">
      <a:schemeClr val="accent4"/>
    </dgm:fillClrLst>
    <dgm:linClrLst meth="repeat">
      <a:schemeClr val="accent4">
        <a:shade val="60000"/>
      </a:schemeClr>
    </dgm:linClrLst>
    <dgm:effectClrLst/>
    <dgm:txLinClrLst/>
    <dgm:txFillClrLst meth="repeat">
      <a:schemeClr val="tx1"/>
    </dgm:txFillClrLst>
    <dgm:txEffectClrLst/>
  </dgm:styleLbl>
  <dgm:styleLbl name="parChTrans1D3">
    <dgm:fillClrLst meth="repeat">
      <a:schemeClr val="accent4"/>
    </dgm:fillClrLst>
    <dgm:linClrLst meth="repeat">
      <a:schemeClr val="accent4">
        <a:shade val="80000"/>
      </a:schemeClr>
    </dgm:linClrLst>
    <dgm:effectClrLst/>
    <dgm:txLinClrLst/>
    <dgm:txFillClrLst meth="repeat">
      <a:schemeClr val="tx1"/>
    </dgm:txFillClrLst>
    <dgm:txEffectClrLst/>
  </dgm:styleLbl>
  <dgm:styleLbl name="parChTrans1D4">
    <dgm:fillClrLst meth="repeat">
      <a:schemeClr val="accent4"/>
    </dgm:fillClrLst>
    <dgm:linClrLst meth="repeat">
      <a:schemeClr val="accent4">
        <a:shade val="80000"/>
      </a:schemeClr>
    </dgm:linClrLst>
    <dgm:effectClrLst/>
    <dgm:txLinClrLst/>
    <dgm:txFillClrLst meth="repeat">
      <a:schemeClr val="tx1"/>
    </dgm:txFillClrLst>
    <dgm:txEffectClrLst/>
  </dgm:styleLbl>
  <dgm:styleLbl name="fgAcc1">
    <dgm:fillClrLst meth="repeat">
      <a:schemeClr val="accent4">
        <a:alpha val="90000"/>
        <a:tint val="40000"/>
      </a:schemeClr>
    </dgm:fillClrLst>
    <dgm:linClrLst meth="repeat">
      <a:schemeClr val="accent4"/>
    </dgm:linClrLst>
    <dgm:effectClrLst/>
    <dgm:txLinClrLst/>
    <dgm:txFillClrLst meth="repeat">
      <a:schemeClr val="dk1"/>
    </dgm:txFillClrLst>
    <dgm:txEffectClrLst/>
  </dgm:styleLbl>
  <dgm:styleLbl name="conFgAcc1">
    <dgm:fillClrLst meth="repeat">
      <a:schemeClr val="accent4">
        <a:alpha val="90000"/>
        <a:tint val="40000"/>
      </a:schemeClr>
    </dgm:fillClrLst>
    <dgm:linClrLst meth="repeat">
      <a:schemeClr val="accent4"/>
    </dgm:linClrLst>
    <dgm:effectClrLst/>
    <dgm:txLinClrLst/>
    <dgm:txFillClrLst meth="repeat">
      <a:schemeClr val="dk1"/>
    </dgm:txFillClrLst>
    <dgm:txEffectClrLst/>
  </dgm:styleLbl>
  <dgm:styleLbl name="alignAcc1">
    <dgm:fillClrLst meth="repeat">
      <a:schemeClr val="accent4">
        <a:alpha val="90000"/>
        <a:tint val="40000"/>
      </a:schemeClr>
    </dgm:fillClrLst>
    <dgm:linClrLst meth="repeat">
      <a:schemeClr val="accent4"/>
    </dgm:linClrLst>
    <dgm:effectClrLst/>
    <dgm:txLinClrLst/>
    <dgm:txFillClrLst meth="repeat">
      <a:schemeClr val="dk1"/>
    </dgm:txFillClrLst>
    <dgm:txEffectClrLst/>
  </dgm:styleLbl>
  <dgm:styleLbl name="trAlignAcc1">
    <dgm:fillClrLst meth="repeat">
      <a:schemeClr val="accent4">
        <a:alpha val="40000"/>
        <a:tint val="40000"/>
      </a:schemeClr>
    </dgm:fillClrLst>
    <dgm:linClrLst meth="repeat">
      <a:schemeClr val="accent4"/>
    </dgm:linClrLst>
    <dgm:effectClrLst/>
    <dgm:txLinClrLst/>
    <dgm:txFillClrLst meth="repeat">
      <a:schemeClr val="dk1"/>
    </dgm:txFillClrLst>
    <dgm:txEffectClrLst/>
  </dgm:styleLbl>
  <dgm:styleLbl name="bgAcc1">
    <dgm:fillClrLst meth="repeat">
      <a:schemeClr val="accent4">
        <a:alpha val="90000"/>
        <a:tint val="40000"/>
      </a:schemeClr>
    </dgm:fillClrLst>
    <dgm:linClrLst meth="repeat">
      <a:schemeClr val="accent4"/>
    </dgm:linClrLst>
    <dgm:effectClrLst/>
    <dgm:txLinClrLst/>
    <dgm:txFillClrLst meth="repeat">
      <a:schemeClr val="dk1"/>
    </dgm:txFillClrLst>
    <dgm:txEffectClrLst/>
  </dgm:styleLbl>
  <dgm:styleLbl name="solidFgAcc1">
    <dgm:fillClrLst meth="repeat">
      <a:schemeClr val="lt1"/>
    </dgm:fillClrLst>
    <dgm:linClrLst meth="repeat">
      <a:schemeClr val="accent4"/>
    </dgm:linClrLst>
    <dgm:effectClrLst/>
    <dgm:txLinClrLst/>
    <dgm:txFillClrLst meth="repeat">
      <a:schemeClr val="dk1"/>
    </dgm:txFillClrLst>
    <dgm:txEffectClrLst/>
  </dgm:styleLbl>
  <dgm:styleLbl name="solidAlignAcc1">
    <dgm:fillClrLst meth="repeat">
      <a:schemeClr val="lt1"/>
    </dgm:fillClrLst>
    <dgm:linClrLst meth="repeat">
      <a:schemeClr val="accent4"/>
    </dgm:linClrLst>
    <dgm:effectClrLst/>
    <dgm:txLinClrLst/>
    <dgm:txFillClrLst meth="repeat">
      <a:schemeClr val="dk1"/>
    </dgm:txFillClrLst>
    <dgm:txEffectClrLst/>
  </dgm:styleLbl>
  <dgm:styleLbl name="solidBgAcc1">
    <dgm:fillClrLst meth="repeat">
      <a:schemeClr val="lt1"/>
    </dgm:fillClrLst>
    <dgm:linClrLst meth="repeat">
      <a:schemeClr val="accent4"/>
    </dgm:linClrLst>
    <dgm:effectClrLst/>
    <dgm:txLinClrLst/>
    <dgm:txFillClrLst meth="repeat">
      <a:schemeClr val="dk1"/>
    </dgm:txFillClrLst>
    <dgm:txEffectClrLst/>
  </dgm:styleLbl>
  <dgm:styleLbl name="fgAccFollowNode1">
    <dgm:fillClrLst meth="repeat">
      <a:schemeClr val="lt1">
        <a:alpha val="90000"/>
        <a:tint val="40000"/>
      </a:schemeClr>
    </dgm:fillClrLst>
    <dgm:linClrLst meth="repeat">
      <a:schemeClr val="accent4">
        <a:alpha val="90000"/>
      </a:schemeClr>
    </dgm:linClrLst>
    <dgm:effectClrLst/>
    <dgm:txLinClrLst/>
    <dgm:txFillClrLst meth="repeat">
      <a:schemeClr val="dk1"/>
    </dgm:txFillClrLst>
    <dgm:txEffectClrLst/>
  </dgm:styleLbl>
  <dgm:styleLbl name="alignAccFollowNode1">
    <dgm:fillClrLst meth="repeat">
      <a:schemeClr val="lt1">
        <a:alpha val="90000"/>
        <a:tint val="40000"/>
      </a:schemeClr>
    </dgm:fillClrLst>
    <dgm:linClrLst meth="repeat">
      <a:schemeClr val="accent4">
        <a:alpha val="90000"/>
      </a:schemeClr>
    </dgm:linClrLst>
    <dgm:effectClrLst/>
    <dgm:txLinClrLst/>
    <dgm:txFillClrLst meth="repeat">
      <a:schemeClr val="dk1"/>
    </dgm:txFillClrLst>
    <dgm:txEffectClrLst/>
  </dgm:styleLbl>
  <dgm:styleLbl name="bgAccFollowNode1">
    <dgm:fillClrLst meth="repeat">
      <a:schemeClr val="lt1">
        <a:alpha val="90000"/>
        <a:tint val="40000"/>
      </a:schemeClr>
    </dgm:fillClrLst>
    <dgm:linClrLst meth="repeat">
      <a:schemeClr val="accent4">
        <a:alpha val="90000"/>
      </a:schemeClr>
    </dgm:linClrLst>
    <dgm:effectClrLst/>
    <dgm:txLinClrLst/>
    <dgm:txFillClrLst meth="repeat">
      <a:schemeClr val="dk1"/>
    </dgm:txFillClrLst>
    <dgm:txEffectClrLst/>
  </dgm:styleLbl>
  <dgm:styleLbl name="fgAcc0">
    <dgm:fillClrLst meth="repeat">
      <a:schemeClr val="accent4">
        <a:alpha val="90000"/>
        <a:tint val="40000"/>
      </a:schemeClr>
    </dgm:fillClrLst>
    <dgm:linClrLst meth="repeat">
      <a:schemeClr val="accent4"/>
    </dgm:linClrLst>
    <dgm:effectClrLst/>
    <dgm:txLinClrLst/>
    <dgm:txFillClrLst meth="repeat">
      <a:schemeClr val="dk1"/>
    </dgm:txFillClrLst>
    <dgm:txEffectClrLst/>
  </dgm:styleLbl>
  <dgm:styleLbl name="fgAcc2">
    <dgm:fillClrLst meth="repeat">
      <a:schemeClr val="accent4">
        <a:alpha val="90000"/>
        <a:tint val="40000"/>
      </a:schemeClr>
    </dgm:fillClrLst>
    <dgm:linClrLst meth="repeat">
      <a:schemeClr val="accent4"/>
    </dgm:linClrLst>
    <dgm:effectClrLst/>
    <dgm:txLinClrLst/>
    <dgm:txFillClrLst meth="repeat">
      <a:schemeClr val="dk1"/>
    </dgm:txFillClrLst>
    <dgm:txEffectClrLst/>
  </dgm:styleLbl>
  <dgm:styleLbl name="fgAcc3">
    <dgm:fillClrLst meth="repeat">
      <a:schemeClr val="accent4">
        <a:alpha val="90000"/>
        <a:tint val="40000"/>
      </a:schemeClr>
    </dgm:fillClrLst>
    <dgm:linClrLst meth="repeat">
      <a:schemeClr val="accent4"/>
    </dgm:linClrLst>
    <dgm:effectClrLst/>
    <dgm:txLinClrLst/>
    <dgm:txFillClrLst meth="repeat">
      <a:schemeClr val="dk1"/>
    </dgm:txFillClrLst>
    <dgm:txEffectClrLst/>
  </dgm:styleLbl>
  <dgm:styleLbl name="fgAcc4">
    <dgm:fillClrLst meth="repeat">
      <a:schemeClr val="accent4">
        <a:alpha val="90000"/>
        <a:tint val="40000"/>
      </a:schemeClr>
    </dgm:fillClrLst>
    <dgm:linClrLst meth="repeat">
      <a:schemeClr val="accent4"/>
    </dgm:linClrLst>
    <dgm:effectClrLst/>
    <dgm:txLinClrLst/>
    <dgm:txFillClrLst meth="repeat">
      <a:schemeClr val="dk1"/>
    </dgm:txFillClrLst>
    <dgm:txEffectClrLst/>
  </dgm:styleLbl>
  <dgm:styleLbl name="bgShp">
    <dgm:fillClrLst meth="repeat">
      <a:schemeClr val="accent4">
        <a:tint val="40000"/>
      </a:schemeClr>
    </dgm:fillClrLst>
    <dgm:linClrLst meth="repeat">
      <a:schemeClr val="accent4"/>
    </dgm:linClrLst>
    <dgm:effectClrLst/>
    <dgm:txLinClrLst/>
    <dgm:txFillClrLst meth="repeat">
      <a:schemeClr val="dk1"/>
    </dgm:txFillClrLst>
    <dgm:txEffectClrLst/>
  </dgm:styleLbl>
  <dgm:styleLbl name="dkBgShp">
    <dgm:fillClrLst meth="repeat">
      <a:schemeClr val="accent4">
        <a:shade val="80000"/>
      </a:schemeClr>
    </dgm:fillClrLst>
    <dgm:linClrLst meth="repeat">
      <a:schemeClr val="accent4"/>
    </dgm:linClrLst>
    <dgm:effectClrLst/>
    <dgm:txLinClrLst/>
    <dgm:txFillClrLst meth="repeat">
      <a:schemeClr val="lt1"/>
    </dgm:txFillClrLst>
    <dgm:txEffectClrLst/>
  </dgm:styleLbl>
  <dgm:styleLbl name="trBgShp">
    <dgm:fillClrLst meth="repeat">
      <a:schemeClr val="accent4">
        <a:tint val="50000"/>
        <a:alpha val="40000"/>
      </a:schemeClr>
    </dgm:fillClrLst>
    <dgm:linClrLst meth="repeat">
      <a:schemeClr val="accent4"/>
    </dgm:linClrLst>
    <dgm:effectClrLst/>
    <dgm:txLinClrLst/>
    <dgm:txFillClrLst meth="repeat">
      <a:schemeClr val="lt1"/>
    </dgm:txFillClrLst>
    <dgm:txEffectClrLst/>
  </dgm:styleLbl>
  <dgm:styleLbl name="fgShp">
    <dgm:fillClrLst meth="repeat">
      <a:schemeClr val="accent4">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76.xml><?xml version="1.0" encoding="utf-8"?>
<dgm:colorsDef xmlns:dgm="http://schemas.openxmlformats.org/drawingml/2006/diagram" xmlns:a="http://schemas.openxmlformats.org/drawingml/2006/main" uniqueId="urn:microsoft.com/office/officeart/2005/8/colors/colorful5">
  <dgm:title val=""/>
  <dgm:desc val=""/>
  <dgm:catLst>
    <dgm:cat type="colorful" pri="10500"/>
  </dgm:catLst>
  <dgm:styleLbl name="node0">
    <dgm:fillClrLst meth="repeat">
      <a:schemeClr val="accent4"/>
    </dgm:fillClrLst>
    <dgm:linClrLst meth="repeat">
      <a:schemeClr val="lt1"/>
    </dgm:linClrLst>
    <dgm:effectClrLst/>
    <dgm:txLinClrLst/>
    <dgm:txFillClrLst/>
    <dgm:txEffectClrLst/>
  </dgm:styleLbl>
  <dgm:styleLbl name="node1">
    <dgm:fillClrLst>
      <a:schemeClr val="accent5"/>
      <a:schemeClr val="accent6"/>
    </dgm:fillClrLst>
    <dgm:linClrLst meth="repeat">
      <a:schemeClr val="lt1"/>
    </dgm:linClrLst>
    <dgm:effectClrLst/>
    <dgm:txLinClrLst/>
    <dgm:txFillClrLst/>
    <dgm:txEffectClrLst/>
  </dgm:styleLbl>
  <dgm:styleLbl name="alignNode1">
    <dgm:fillClrLst>
      <a:schemeClr val="accent5"/>
      <a:schemeClr val="accent6"/>
    </dgm:fillClrLst>
    <dgm:linClrLst>
      <a:schemeClr val="accent5"/>
      <a:schemeClr val="accent6"/>
    </dgm:linClrLst>
    <dgm:effectClrLst/>
    <dgm:txLinClrLst/>
    <dgm:txFillClrLst/>
    <dgm:txEffectClrLst/>
  </dgm:styleLbl>
  <dgm:styleLbl name="lnNode1">
    <dgm:fillClrLst>
      <a:schemeClr val="accent5"/>
      <a:schemeClr val="accent6"/>
    </dgm:fillClrLst>
    <dgm:linClrLst meth="repeat">
      <a:schemeClr val="lt1"/>
    </dgm:linClrLst>
    <dgm:effectClrLst/>
    <dgm:txLinClrLst/>
    <dgm:txFillClrLst/>
    <dgm:txEffectClrLst/>
  </dgm:styleLbl>
  <dgm:styleLbl name="vennNode1">
    <dgm:fillClrLst>
      <a:schemeClr val="accent5">
        <a:alpha val="50000"/>
      </a:schemeClr>
      <a:schemeClr val="accent6">
        <a:alpha val="50000"/>
      </a:schemeClr>
    </dgm:fillClrLst>
    <dgm:linClrLst meth="repeat">
      <a:schemeClr val="lt1"/>
    </dgm:linClrLst>
    <dgm:effectClrLst/>
    <dgm:txLinClrLst/>
    <dgm:txFillClrLst/>
    <dgm:txEffectClrLst/>
  </dgm:styleLbl>
  <dgm:styleLbl name="node2">
    <dgm:fillClrLst>
      <a:schemeClr val="accent6"/>
    </dgm:fillClrLst>
    <dgm:linClrLst meth="repeat">
      <a:schemeClr val="lt1"/>
    </dgm:linClrLst>
    <dgm:effectClrLst/>
    <dgm:txLinClrLst/>
    <dgm:txFillClrLst/>
    <dgm:txEffectClrLst/>
  </dgm:styleLbl>
  <dgm:styleLbl name="node3">
    <dgm:fillClrLst>
      <a:schemeClr val="accent1"/>
    </dgm:fillClrLst>
    <dgm:linClrLst meth="repeat">
      <a:schemeClr val="lt1"/>
    </dgm:linClrLst>
    <dgm:effectClrLst/>
    <dgm:txLinClrLst/>
    <dgm:txFillClrLst/>
    <dgm:txEffectClrLst/>
  </dgm:styleLbl>
  <dgm:styleLbl name="node4">
    <dgm:fillClrLst>
      <a:schemeClr val="accent2"/>
    </dgm:fillClrLst>
    <dgm:linClrLst meth="repeat">
      <a:schemeClr val="lt1"/>
    </dgm:linClrLst>
    <dgm:effectClrLst/>
    <dgm:txLinClrLst/>
    <dgm:txFillClrLst/>
    <dgm:txEffectClrLst/>
  </dgm:styleLbl>
  <dgm:styleLbl name="fgImgPlace1">
    <dgm:fillClrLst>
      <a:schemeClr val="accent5">
        <a:tint val="50000"/>
      </a:schemeClr>
      <a:schemeClr val="accent6">
        <a:tint val="50000"/>
      </a:schemeClr>
    </dgm:fillClrLst>
    <dgm:linClrLst meth="repeat">
      <a:schemeClr val="lt1"/>
    </dgm:linClrLst>
    <dgm:effectClrLst/>
    <dgm:txLinClrLst/>
    <dgm:txFillClrLst meth="repeat">
      <a:schemeClr val="lt1"/>
    </dgm:txFillClrLst>
    <dgm:txEffectClrLst/>
  </dgm:styleLbl>
  <dgm:styleLbl name="alignImgPlace1">
    <dgm:fillClrLst>
      <a:schemeClr val="accent5">
        <a:tint val="50000"/>
      </a:schemeClr>
      <a:schemeClr val="accent6">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5">
        <a:tint val="50000"/>
      </a:schemeClr>
      <a:schemeClr val="accent6">
        <a:tint val="20000"/>
      </a:schemeClr>
    </dgm:fillClrLst>
    <dgm:linClrLst meth="repeat">
      <a:schemeClr val="lt1"/>
    </dgm:linClrLst>
    <dgm:effectClrLst/>
    <dgm:txLinClrLst/>
    <dgm:txFillClrLst meth="repeat">
      <a:schemeClr val="lt1"/>
    </dgm:txFillClrLst>
    <dgm:txEffectClrLst/>
  </dgm:styleLbl>
  <dgm:styleLbl name="sibTrans2D1">
    <dgm:fillClrLst>
      <a:schemeClr val="accent5"/>
      <a:schemeClr val="accent6"/>
    </dgm:fillClrLst>
    <dgm:linClrLst meth="repeat">
      <a:schemeClr val="lt1"/>
    </dgm:linClrLst>
    <dgm:effectClrLst/>
    <dgm:txLinClrLst/>
    <dgm:txFillClrLst/>
    <dgm:txEffectClrLst/>
  </dgm:styleLbl>
  <dgm:styleLbl name="fgSibTrans2D1">
    <dgm:fillClrLst>
      <a:schemeClr val="accent5"/>
      <a:schemeClr val="accent6"/>
    </dgm:fillClrLst>
    <dgm:linClrLst meth="repeat">
      <a:schemeClr val="lt1"/>
    </dgm:linClrLst>
    <dgm:effectClrLst/>
    <dgm:txLinClrLst/>
    <dgm:txFillClrLst meth="repeat">
      <a:schemeClr val="lt1"/>
    </dgm:txFillClrLst>
    <dgm:txEffectClrLst/>
  </dgm:styleLbl>
  <dgm:styleLbl name="bgSibTrans2D1">
    <dgm:fillClrLst>
      <a:schemeClr val="accent5"/>
      <a:schemeClr val="accent6"/>
    </dgm:fillClrLst>
    <dgm:linClrLst meth="repeat">
      <a:schemeClr val="lt1"/>
    </dgm:linClrLst>
    <dgm:effectClrLst/>
    <dgm:txLinClrLst/>
    <dgm:txFillClrLst meth="repeat">
      <a:schemeClr val="lt1"/>
    </dgm:txFillClrLst>
    <dgm:txEffectClrLst/>
  </dgm:styleLbl>
  <dgm:styleLbl name="sibTrans1D1">
    <dgm:fillClrLst/>
    <dgm:linClrLst>
      <a:schemeClr val="accent5"/>
      <a:schemeClr val="accent6"/>
    </dgm:linClrLst>
    <dgm:effectClrLst/>
    <dgm:txLinClrLst/>
    <dgm:txFillClrLst meth="repeat">
      <a:schemeClr val="tx1"/>
    </dgm:txFillClrLst>
    <dgm:txEffectClrLst/>
  </dgm:styleLbl>
  <dgm:styleLbl name="callout">
    <dgm:fillClrLst meth="repeat">
      <a:schemeClr val="accent5"/>
    </dgm:fillClrLst>
    <dgm:linClrLst meth="repeat">
      <a:schemeClr val="accent5">
        <a:tint val="50000"/>
      </a:schemeClr>
    </dgm:linClrLst>
    <dgm:effectClrLst/>
    <dgm:txLinClrLst/>
    <dgm:txFillClrLst meth="repeat">
      <a:schemeClr val="tx1"/>
    </dgm:txFillClrLst>
    <dgm:txEffectClrLst/>
  </dgm:styleLbl>
  <dgm:styleLbl name="asst0">
    <dgm:fillClrLst meth="repeat">
      <a:schemeClr val="accent5"/>
    </dgm:fillClrLst>
    <dgm:linClrLst meth="repeat">
      <a:schemeClr val="lt1">
        <a:shade val="80000"/>
      </a:schemeClr>
    </dgm:linClrLst>
    <dgm:effectClrLst/>
    <dgm:txLinClrLst/>
    <dgm:txFillClrLst/>
    <dgm:txEffectClrLst/>
  </dgm:styleLbl>
  <dgm:styleLbl name="asst1">
    <dgm:fillClrLst meth="repeat">
      <a:schemeClr val="accent6"/>
    </dgm:fillClrLst>
    <dgm:linClrLst meth="repeat">
      <a:schemeClr val="lt1">
        <a:shade val="80000"/>
      </a:schemeClr>
    </dgm:linClrLst>
    <dgm:effectClrLst/>
    <dgm:txLinClrLst/>
    <dgm:txFillClrLst/>
    <dgm:txEffectClrLst/>
  </dgm:styleLbl>
  <dgm:styleLbl name="asst2">
    <dgm:fillClrLst>
      <a:schemeClr val="accent1"/>
    </dgm:fillClrLst>
    <dgm:linClrLst meth="repeat">
      <a:schemeClr val="lt1"/>
    </dgm:linClrLst>
    <dgm:effectClrLst/>
    <dgm:txLinClrLst/>
    <dgm:txFillClrLst/>
    <dgm:txEffectClrLst/>
  </dgm:styleLbl>
  <dgm:styleLbl name="asst3">
    <dgm:fillClrLst>
      <a:schemeClr val="accent2"/>
    </dgm:fillClrLst>
    <dgm:linClrLst meth="repeat">
      <a:schemeClr val="lt1"/>
    </dgm:linClrLst>
    <dgm:effectClrLst/>
    <dgm:txLinClrLst/>
    <dgm:txFillClrLst/>
    <dgm:txEffectClrLst/>
  </dgm:styleLbl>
  <dgm:styleLbl name="asst4">
    <dgm:fillClrLst>
      <a:schemeClr val="accent3"/>
    </dgm:fillClrLst>
    <dgm:linClrLst meth="repeat">
      <a:schemeClr val="lt1"/>
    </dgm:linClrLst>
    <dgm:effectClrLst/>
    <dgm:txLinClrLst/>
    <dgm:txFillClrLst/>
    <dgm:txEffectClrLst/>
  </dgm:styleLbl>
  <dgm:styleLbl name="parChTrans2D1">
    <dgm:fillClrLst meth="repeat">
      <a:schemeClr val="accent5"/>
    </dgm:fillClrLst>
    <dgm:linClrLst meth="repeat">
      <a:schemeClr val="lt1"/>
    </dgm:linClrLst>
    <dgm:effectClrLst/>
    <dgm:txLinClrLst/>
    <dgm:txFillClrLst meth="repeat">
      <a:schemeClr val="lt1"/>
    </dgm:txFillClrLst>
    <dgm:txEffectClrLst/>
  </dgm:styleLbl>
  <dgm:styleLbl name="parChTrans2D2">
    <dgm:fillClrLst meth="repeat">
      <a:schemeClr val="accent6"/>
    </dgm:fillClrLst>
    <dgm:linClrLst meth="repeat">
      <a:schemeClr val="lt1"/>
    </dgm:linClrLst>
    <dgm:effectClrLst/>
    <dgm:txLinClrLst/>
    <dgm:txFillClrLst/>
    <dgm:txEffectClrLst/>
  </dgm:styleLbl>
  <dgm:styleLbl name="parChTrans2D3">
    <dgm:fillClrLst meth="repeat">
      <a:schemeClr val="accent6"/>
    </dgm:fillClrLst>
    <dgm:linClrLst meth="repeat">
      <a:schemeClr val="lt1"/>
    </dgm:linClrLst>
    <dgm:effectClrLst/>
    <dgm:txLinClrLst/>
    <dgm:txFillClrLst/>
    <dgm:txEffectClrLst/>
  </dgm:styleLbl>
  <dgm:styleLbl name="parChTrans2D4">
    <dgm:fillClrLst meth="repeat">
      <a:schemeClr val="accent1"/>
    </dgm:fillClrLst>
    <dgm:linClrLst meth="repeat">
      <a:schemeClr val="lt1"/>
    </dgm:linClrLst>
    <dgm:effectClrLst/>
    <dgm:txLinClrLst/>
    <dgm:txFillClrLst meth="repeat">
      <a:schemeClr val="lt1"/>
    </dgm:txFillClrLst>
    <dgm:txEffectClrLst/>
  </dgm:styleLbl>
  <dgm:styleLbl name="parChTrans1D1">
    <dgm:fillClrLst meth="repeat">
      <a:schemeClr val="accent5"/>
    </dgm:fillClrLst>
    <dgm:linClrLst meth="repeat">
      <a:schemeClr val="accent5"/>
    </dgm:linClrLst>
    <dgm:effectClrLst/>
    <dgm:txLinClrLst/>
    <dgm:txFillClrLst meth="repeat">
      <a:schemeClr val="tx1"/>
    </dgm:txFillClrLst>
    <dgm:txEffectClrLst/>
  </dgm:styleLbl>
  <dgm:styleLbl name="parChTrans1D2">
    <dgm:fillClrLst meth="repeat">
      <a:schemeClr val="accent6">
        <a:tint val="90000"/>
      </a:schemeClr>
    </dgm:fillClrLst>
    <dgm:linClrLst meth="repeat">
      <a:schemeClr val="accent6"/>
    </dgm:linClrLst>
    <dgm:effectClrLst/>
    <dgm:txLinClrLst/>
    <dgm:txFillClrLst meth="repeat">
      <a:schemeClr val="tx1"/>
    </dgm:txFillClrLst>
    <dgm:txEffectClrLst/>
  </dgm:styleLbl>
  <dgm:styleLbl name="parChTrans1D3">
    <dgm:fillClrLst meth="repeat">
      <a:schemeClr val="accent6">
        <a:tint val="70000"/>
      </a:schemeClr>
    </dgm:fillClrLst>
    <dgm:linClrLst meth="repeat">
      <a:schemeClr val="accent1"/>
    </dgm:linClrLst>
    <dgm:effectClrLst/>
    <dgm:txLinClrLst/>
    <dgm:txFillClrLst meth="repeat">
      <a:schemeClr val="tx1"/>
    </dgm:txFillClrLst>
    <dgm:txEffectClrLst/>
  </dgm:styleLbl>
  <dgm:styleLbl name="parChTrans1D4">
    <dgm:fillClrLst meth="repeat">
      <a:schemeClr val="accent6">
        <a:tint val="50000"/>
      </a:schemeClr>
    </dgm:fillClrLst>
    <dgm:linClrLst meth="repeat">
      <a:schemeClr val="accent2"/>
    </dgm:linClrLst>
    <dgm:effectClrLst/>
    <dgm:txLinClrLst/>
    <dgm:txFillClrLst meth="repeat">
      <a:schemeClr val="tx1"/>
    </dgm:txFillClrLst>
    <dgm:txEffectClrLst/>
  </dgm:styleLbl>
  <dgm:styleLbl name="fg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conFg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align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5"/>
    </dgm:linClrLst>
    <dgm:effectClrLst/>
    <dgm:txLinClrLst/>
    <dgm:txFillClrLst meth="repeat">
      <a:schemeClr val="dk1"/>
    </dgm:txFillClrLst>
    <dgm:txEffectClrLst/>
  </dgm:styleLbl>
  <dgm:styleLbl name="bg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solidFgAcc1">
    <dgm:fillClrLst meth="repeat">
      <a:schemeClr val="lt1"/>
    </dgm:fillClrLst>
    <dgm:linClrLst>
      <a:schemeClr val="accent5"/>
      <a:schemeClr val="accent6"/>
    </dgm:linClrLst>
    <dgm:effectClrLst/>
    <dgm:txLinClrLst/>
    <dgm:txFillClrLst meth="repeat">
      <a:schemeClr val="dk1"/>
    </dgm:txFillClrLst>
    <dgm:txEffectClrLst/>
  </dgm:styleLbl>
  <dgm:styleLbl name="solidAlignAcc1">
    <dgm:fillClrLst meth="repeat">
      <a:schemeClr val="lt1"/>
    </dgm:fillClrLst>
    <dgm:linClrLst>
      <a:schemeClr val="accent5"/>
      <a:schemeClr val="accent6"/>
    </dgm:linClrLst>
    <dgm:effectClrLst/>
    <dgm:txLinClrLst/>
    <dgm:txFillClrLst meth="repeat">
      <a:schemeClr val="dk1"/>
    </dgm:txFillClrLst>
    <dgm:txEffectClrLst/>
  </dgm:styleLbl>
  <dgm:styleLbl name="solidBgAcc1">
    <dgm:fillClrLst meth="repeat">
      <a:schemeClr val="lt1"/>
    </dgm:fillClrLst>
    <dgm:linClrLst>
      <a:schemeClr val="accent5"/>
      <a:schemeClr val="accent6"/>
    </dgm:linClrLst>
    <dgm:effectClrLst/>
    <dgm:txLinClrLst/>
    <dgm:txFillClrLst meth="repeat">
      <a:schemeClr val="dk1"/>
    </dgm:txFillClrLst>
    <dgm:txEffectClrLst/>
  </dgm:styleLbl>
  <dgm:styleLbl name="fgAccFollowNode1">
    <dgm:fillClrLst>
      <a:schemeClr val="accent5">
        <a:tint val="40000"/>
        <a:alpha val="90000"/>
      </a:schemeClr>
      <a:schemeClr val="accent6">
        <a:tint val="40000"/>
        <a:alpha val="90000"/>
      </a:schemeClr>
    </dgm:fillClrLst>
    <dgm:linClrLst>
      <a:schemeClr val="accent5">
        <a:tint val="40000"/>
        <a:alpha val="90000"/>
      </a:schemeClr>
      <a:schemeClr val="accent5">
        <a:tint val="40000"/>
        <a:alpha val="90000"/>
      </a:schemeClr>
    </dgm:linClrLst>
    <dgm:effectClrLst/>
    <dgm:txLinClrLst/>
    <dgm:txFillClrLst meth="repeat">
      <a:schemeClr val="dk1"/>
    </dgm:txFillClrLst>
    <dgm:txEffectClrLst/>
  </dgm:styleLbl>
  <dgm:styleLbl name="alignAccFollowNode1">
    <dgm:fillClrLst>
      <a:schemeClr val="accent5">
        <a:tint val="40000"/>
        <a:alpha val="90000"/>
      </a:schemeClr>
      <a:schemeClr val="accent6">
        <a:tint val="40000"/>
        <a:alpha val="90000"/>
      </a:schemeClr>
    </dgm:fillClrLst>
    <dgm:linClrLst>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bgAccFollowNode1">
    <dgm:fillClrLst>
      <a:schemeClr val="accent5">
        <a:tint val="40000"/>
        <a:alpha val="90000"/>
      </a:schemeClr>
      <a:schemeClr val="accent6">
        <a:tint val="40000"/>
        <a:alpha val="90000"/>
      </a:schemeClr>
    </dgm:fillClrLst>
    <dgm:linClrLst>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fgAcc0">
    <dgm:fillClrLst meth="repeat">
      <a:schemeClr val="lt1">
        <a:alpha val="90000"/>
      </a:schemeClr>
    </dgm:fillClrLst>
    <dgm:linClrLst>
      <a:schemeClr val="accent4"/>
    </dgm:linClrLst>
    <dgm:effectClrLst/>
    <dgm:txLinClrLst/>
    <dgm:txFillClrLst meth="repeat">
      <a:schemeClr val="dk1"/>
    </dgm:txFillClrLst>
    <dgm:txEffectClrLst/>
  </dgm:styleLbl>
  <dgm:styleLbl name="fgAcc2">
    <dgm:fillClrLst meth="repeat">
      <a:schemeClr val="lt1">
        <a:alpha val="90000"/>
      </a:schemeClr>
    </dgm:fillClrLst>
    <dgm:linClrLst>
      <a:schemeClr val="accent6"/>
    </dgm:linClrLst>
    <dgm:effectClrLst/>
    <dgm:txLinClrLst/>
    <dgm:txFillClrLst meth="repeat">
      <a:schemeClr val="dk1"/>
    </dgm:txFillClrLst>
    <dgm:txEffectClrLst/>
  </dgm:styleLbl>
  <dgm:styleLbl name="fgAcc3">
    <dgm:fillClrLst meth="repeat">
      <a:schemeClr val="lt1">
        <a:alpha val="90000"/>
      </a:schemeClr>
    </dgm:fillClrLst>
    <dgm:linClrLst>
      <a:schemeClr val="accent1"/>
    </dgm:linClrLst>
    <dgm:effectClrLst/>
    <dgm:txLinClrLst/>
    <dgm:txFillClrLst meth="repeat">
      <a:schemeClr val="dk1"/>
    </dgm:txFillClrLst>
    <dgm:txEffectClrLst/>
  </dgm:styleLbl>
  <dgm:styleLbl name="fgAcc4">
    <dgm:fillClrLst meth="repeat">
      <a:schemeClr val="lt1">
        <a:alpha val="90000"/>
      </a:schemeClr>
    </dgm:fillClrLst>
    <dgm:linClrLst>
      <a:schemeClr val="accent2"/>
    </dgm:linClrLst>
    <dgm:effectClrLst/>
    <dgm:txLinClrLst/>
    <dgm:txFillClrLst meth="repeat">
      <a:schemeClr val="dk1"/>
    </dgm:txFillClrLst>
    <dgm:txEffectClrLst/>
  </dgm:styleLbl>
  <dgm:styleLbl name="bgShp">
    <dgm:fillClrLst meth="repeat">
      <a:schemeClr val="accent5">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5">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5">
        <a:tint val="50000"/>
        <a:alpha val="40000"/>
      </a:schemeClr>
    </dgm:fillClrLst>
    <dgm:linClrLst meth="repeat">
      <a:schemeClr val="accent5"/>
    </dgm:linClrLst>
    <dgm:effectClrLst/>
    <dgm:txLinClrLst/>
    <dgm:txFillClrLst meth="repeat">
      <a:schemeClr val="lt1"/>
    </dgm:txFillClrLst>
    <dgm:txEffectClrLst/>
  </dgm:styleLbl>
  <dgm:styleLbl name="fgShp">
    <dgm:fillClrLst meth="repeat">
      <a:schemeClr val="accent5">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77.xml><?xml version="1.0" encoding="utf-8"?>
<dgm:colorsDef xmlns:dgm="http://schemas.openxmlformats.org/drawingml/2006/diagram" xmlns:a="http://schemas.openxmlformats.org/drawingml/2006/main" uniqueId="urn:microsoft.com/office/officeart/2005/8/colors/colorful4">
  <dgm:title val=""/>
  <dgm:desc val=""/>
  <dgm:catLst>
    <dgm:cat type="colorful" pri="10400"/>
  </dgm:catLst>
  <dgm:styleLbl name="node0">
    <dgm:fillClrLst meth="repeat">
      <a:schemeClr val="accent3"/>
    </dgm:fillClrLst>
    <dgm:linClrLst meth="repeat">
      <a:schemeClr val="lt1"/>
    </dgm:linClrLst>
    <dgm:effectClrLst/>
    <dgm:txLinClrLst/>
    <dgm:txFillClrLst/>
    <dgm:txEffectClrLst/>
  </dgm:styleLbl>
  <dgm:styleLbl name="node1">
    <dgm:fillClrLst>
      <a:schemeClr val="accent4"/>
      <a:schemeClr val="accent5"/>
    </dgm:fillClrLst>
    <dgm:linClrLst meth="repeat">
      <a:schemeClr val="lt1"/>
    </dgm:linClrLst>
    <dgm:effectClrLst/>
    <dgm:txLinClrLst/>
    <dgm:txFillClrLst/>
    <dgm:txEffectClrLst/>
  </dgm:styleLbl>
  <dgm:styleLbl name="alignNode1">
    <dgm:fillClrLst>
      <a:schemeClr val="accent4"/>
      <a:schemeClr val="accent5"/>
    </dgm:fillClrLst>
    <dgm:linClrLst>
      <a:schemeClr val="accent4"/>
      <a:schemeClr val="accent5"/>
    </dgm:linClrLst>
    <dgm:effectClrLst/>
    <dgm:txLinClrLst/>
    <dgm:txFillClrLst/>
    <dgm:txEffectClrLst/>
  </dgm:styleLbl>
  <dgm:styleLbl name="lnNode1">
    <dgm:fillClrLst>
      <a:schemeClr val="accent4"/>
      <a:schemeClr val="accent5"/>
    </dgm:fillClrLst>
    <dgm:linClrLst meth="repeat">
      <a:schemeClr val="lt1"/>
    </dgm:linClrLst>
    <dgm:effectClrLst/>
    <dgm:txLinClrLst/>
    <dgm:txFillClrLst/>
    <dgm:txEffectClrLst/>
  </dgm:styleLbl>
  <dgm:styleLbl name="vennNode1">
    <dgm:fillClrLst>
      <a:schemeClr val="accent4">
        <a:alpha val="50000"/>
      </a:schemeClr>
      <a:schemeClr val="accent5">
        <a:alpha val="50000"/>
      </a:schemeClr>
    </dgm:fillClrLst>
    <dgm:linClrLst meth="repeat">
      <a:schemeClr val="lt1"/>
    </dgm:linClrLst>
    <dgm:effectClrLst/>
    <dgm:txLinClrLst/>
    <dgm:txFillClrLst/>
    <dgm:txEffectClrLst/>
  </dgm:styleLbl>
  <dgm:styleLbl name="node2">
    <dgm:fillClrLst>
      <a:schemeClr val="accent5"/>
    </dgm:fillClrLst>
    <dgm:linClrLst meth="repeat">
      <a:schemeClr val="lt1"/>
    </dgm:linClrLst>
    <dgm:effectClrLst/>
    <dgm:txLinClrLst/>
    <dgm:txFillClrLst/>
    <dgm:txEffectClrLst/>
  </dgm:styleLbl>
  <dgm:styleLbl name="node3">
    <dgm:fillClrLst>
      <a:schemeClr val="accent6"/>
    </dgm:fillClrLst>
    <dgm:linClrLst meth="repeat">
      <a:schemeClr val="lt1"/>
    </dgm:linClrLst>
    <dgm:effectClrLst/>
    <dgm:txLinClrLst/>
    <dgm:txFillClrLst/>
    <dgm:txEffectClrLst/>
  </dgm:styleLbl>
  <dgm:styleLbl name="node4">
    <dgm:fillClrLst>
      <a:schemeClr val="accent1"/>
    </dgm:fillClrLst>
    <dgm:linClrLst meth="repeat">
      <a:schemeClr val="lt1"/>
    </dgm:linClrLst>
    <dgm:effectClrLst/>
    <dgm:txLinClrLst/>
    <dgm:txFillClrLst/>
    <dgm:txEffectClrLst/>
  </dgm:styleLbl>
  <dgm:styleLbl name="fgImgPlace1">
    <dgm:fillClrLst>
      <a:schemeClr val="accent4">
        <a:tint val="50000"/>
      </a:schemeClr>
      <a:schemeClr val="accent5">
        <a:tint val="50000"/>
      </a:schemeClr>
    </dgm:fillClrLst>
    <dgm:linClrLst meth="repeat">
      <a:schemeClr val="lt1"/>
    </dgm:linClrLst>
    <dgm:effectClrLst/>
    <dgm:txLinClrLst/>
    <dgm:txFillClrLst meth="repeat">
      <a:schemeClr val="lt1"/>
    </dgm:txFillClrLst>
    <dgm:txEffectClrLst/>
  </dgm:styleLbl>
  <dgm:styleLbl name="alignImgPlace1">
    <dgm:fillClrLst>
      <a:schemeClr val="accent4">
        <a:tint val="50000"/>
      </a:schemeClr>
      <a:schemeClr val="accent5">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4">
        <a:tint val="50000"/>
      </a:schemeClr>
      <a:schemeClr val="accent5">
        <a:tint val="20000"/>
      </a:schemeClr>
    </dgm:fillClrLst>
    <dgm:linClrLst meth="repeat">
      <a:schemeClr val="lt1"/>
    </dgm:linClrLst>
    <dgm:effectClrLst/>
    <dgm:txLinClrLst/>
    <dgm:txFillClrLst meth="repeat">
      <a:schemeClr val="lt1"/>
    </dgm:txFillClrLst>
    <dgm:txEffectClrLst/>
  </dgm:styleLbl>
  <dgm:styleLbl name="sibTrans2D1">
    <dgm:fillClrLst>
      <a:schemeClr val="accent4"/>
      <a:schemeClr val="accent5"/>
    </dgm:fillClrLst>
    <dgm:linClrLst meth="repeat">
      <a:schemeClr val="lt1"/>
    </dgm:linClrLst>
    <dgm:effectClrLst/>
    <dgm:txLinClrLst/>
    <dgm:txFillClrLst/>
    <dgm:txEffectClrLst/>
  </dgm:styleLbl>
  <dgm:styleLbl name="fgSibTrans2D1">
    <dgm:fillClrLst>
      <a:schemeClr val="accent4"/>
      <a:schemeClr val="accent5"/>
    </dgm:fillClrLst>
    <dgm:linClrLst meth="repeat">
      <a:schemeClr val="lt1"/>
    </dgm:linClrLst>
    <dgm:effectClrLst/>
    <dgm:txLinClrLst/>
    <dgm:txFillClrLst meth="repeat">
      <a:schemeClr val="lt1"/>
    </dgm:txFillClrLst>
    <dgm:txEffectClrLst/>
  </dgm:styleLbl>
  <dgm:styleLbl name="bgSibTrans2D1">
    <dgm:fillClrLst>
      <a:schemeClr val="accent4"/>
      <a:schemeClr val="accent5"/>
    </dgm:fillClrLst>
    <dgm:linClrLst meth="repeat">
      <a:schemeClr val="lt1"/>
    </dgm:linClrLst>
    <dgm:effectClrLst/>
    <dgm:txLinClrLst/>
    <dgm:txFillClrLst meth="repeat">
      <a:schemeClr val="lt1"/>
    </dgm:txFillClrLst>
    <dgm:txEffectClrLst/>
  </dgm:styleLbl>
  <dgm:styleLbl name="sibTrans1D1">
    <dgm:fillClrLst/>
    <dgm:linClrLst>
      <a:schemeClr val="accent4"/>
      <a:schemeClr val="accent5"/>
    </dgm:linClrLst>
    <dgm:effectClrLst/>
    <dgm:txLinClrLst/>
    <dgm:txFillClrLst meth="repeat">
      <a:schemeClr val="tx1"/>
    </dgm:txFillClrLst>
    <dgm:txEffectClrLst/>
  </dgm:styleLbl>
  <dgm:styleLbl name="callout">
    <dgm:fillClrLst meth="repeat">
      <a:schemeClr val="accent4"/>
    </dgm:fillClrLst>
    <dgm:linClrLst meth="repeat">
      <a:schemeClr val="accent4">
        <a:tint val="50000"/>
      </a:schemeClr>
    </dgm:linClrLst>
    <dgm:effectClrLst/>
    <dgm:txLinClrLst/>
    <dgm:txFillClrLst meth="repeat">
      <a:schemeClr val="tx1"/>
    </dgm:txFillClrLst>
    <dgm:txEffectClrLst/>
  </dgm:styleLbl>
  <dgm:styleLbl name="asst0">
    <dgm:fillClrLst meth="repeat">
      <a:schemeClr val="accent4"/>
    </dgm:fillClrLst>
    <dgm:linClrLst meth="repeat">
      <a:schemeClr val="lt1">
        <a:shade val="80000"/>
      </a:schemeClr>
    </dgm:linClrLst>
    <dgm:effectClrLst/>
    <dgm:txLinClrLst/>
    <dgm:txFillClrLst/>
    <dgm:txEffectClrLst/>
  </dgm:styleLbl>
  <dgm:styleLbl name="asst1">
    <dgm:fillClrLst meth="repeat">
      <a:schemeClr val="accent5"/>
    </dgm:fillClrLst>
    <dgm:linClrLst meth="repeat">
      <a:schemeClr val="lt1">
        <a:shade val="80000"/>
      </a:schemeClr>
    </dgm:linClrLst>
    <dgm:effectClrLst/>
    <dgm:txLinClrLst/>
    <dgm:txFillClrLst/>
    <dgm:txEffectClrLst/>
  </dgm:styleLbl>
  <dgm:styleLbl name="asst2">
    <dgm:fillClrLst>
      <a:schemeClr val="accent6"/>
    </dgm:fillClrLst>
    <dgm:linClrLst meth="repeat">
      <a:schemeClr val="lt1"/>
    </dgm:linClrLst>
    <dgm:effectClrLst/>
    <dgm:txLinClrLst/>
    <dgm:txFillClrLst/>
    <dgm:txEffectClrLst/>
  </dgm:styleLbl>
  <dgm:styleLbl name="asst3">
    <dgm:fillClrLst>
      <a:schemeClr val="accent1"/>
    </dgm:fillClrLst>
    <dgm:linClrLst meth="repeat">
      <a:schemeClr val="lt1"/>
    </dgm:linClrLst>
    <dgm:effectClrLst/>
    <dgm:txLinClrLst/>
    <dgm:txFillClrLst/>
    <dgm:txEffectClrLst/>
  </dgm:styleLbl>
  <dgm:styleLbl name="asst4">
    <dgm:fillClrLst>
      <a:schemeClr val="accent2"/>
    </dgm:fillClrLst>
    <dgm:linClrLst meth="repeat">
      <a:schemeClr val="lt1"/>
    </dgm:linClrLst>
    <dgm:effectClrLst/>
    <dgm:txLinClrLst/>
    <dgm:txFillClrLst/>
    <dgm:txEffectClrLst/>
  </dgm:styleLbl>
  <dgm:styleLbl name="parChTrans2D1">
    <dgm:fillClrLst meth="repeat">
      <a:schemeClr val="accent4"/>
    </dgm:fillClrLst>
    <dgm:linClrLst meth="repeat">
      <a:schemeClr val="lt1"/>
    </dgm:linClrLst>
    <dgm:effectClrLst/>
    <dgm:txLinClrLst/>
    <dgm:txFillClrLst meth="repeat">
      <a:schemeClr val="lt1"/>
    </dgm:txFillClrLst>
    <dgm:txEffectClrLst/>
  </dgm:styleLbl>
  <dgm:styleLbl name="parChTrans2D2">
    <dgm:fillClrLst meth="repeat">
      <a:schemeClr val="accent5"/>
    </dgm:fillClrLst>
    <dgm:linClrLst meth="repeat">
      <a:schemeClr val="lt1"/>
    </dgm:linClrLst>
    <dgm:effectClrLst/>
    <dgm:txLinClrLst/>
    <dgm:txFillClrLst/>
    <dgm:txEffectClrLst/>
  </dgm:styleLbl>
  <dgm:styleLbl name="parChTrans2D3">
    <dgm:fillClrLst meth="repeat">
      <a:schemeClr val="accent5"/>
    </dgm:fillClrLst>
    <dgm:linClrLst meth="repeat">
      <a:schemeClr val="lt1"/>
    </dgm:linClrLst>
    <dgm:effectClrLst/>
    <dgm:txLinClrLst/>
    <dgm:txFillClrLst/>
    <dgm:txEffectClrLst/>
  </dgm:styleLbl>
  <dgm:styleLbl name="parChTrans2D4">
    <dgm:fillClrLst meth="repeat">
      <a:schemeClr val="accent6"/>
    </dgm:fillClrLst>
    <dgm:linClrLst meth="repeat">
      <a:schemeClr val="lt1"/>
    </dgm:linClrLst>
    <dgm:effectClrLst/>
    <dgm:txLinClrLst/>
    <dgm:txFillClrLst meth="repeat">
      <a:schemeClr val="lt1"/>
    </dgm:txFillClrLst>
    <dgm:txEffectClrLst/>
  </dgm:styleLbl>
  <dgm:styleLbl name="parChTrans1D1">
    <dgm:fillClrLst meth="repeat">
      <a:schemeClr val="accent4"/>
    </dgm:fillClrLst>
    <dgm:linClrLst meth="repeat">
      <a:schemeClr val="accent4"/>
    </dgm:linClrLst>
    <dgm:effectClrLst/>
    <dgm:txLinClrLst/>
    <dgm:txFillClrLst meth="repeat">
      <a:schemeClr val="tx1"/>
    </dgm:txFillClrLst>
    <dgm:txEffectClrLst/>
  </dgm:styleLbl>
  <dgm:styleLbl name="parChTrans1D2">
    <dgm:fillClrLst meth="repeat">
      <a:schemeClr val="accent4">
        <a:tint val="90000"/>
      </a:schemeClr>
    </dgm:fillClrLst>
    <dgm:linClrLst meth="repeat">
      <a:schemeClr val="accent5"/>
    </dgm:linClrLst>
    <dgm:effectClrLst/>
    <dgm:txLinClrLst/>
    <dgm:txFillClrLst meth="repeat">
      <a:schemeClr val="tx1"/>
    </dgm:txFillClrLst>
    <dgm:txEffectClrLst/>
  </dgm:styleLbl>
  <dgm:styleLbl name="parChTrans1D3">
    <dgm:fillClrLst meth="repeat">
      <a:schemeClr val="accent4">
        <a:tint val="70000"/>
      </a:schemeClr>
    </dgm:fillClrLst>
    <dgm:linClrLst meth="repeat">
      <a:schemeClr val="accent6"/>
    </dgm:linClrLst>
    <dgm:effectClrLst/>
    <dgm:txLinClrLst/>
    <dgm:txFillClrLst meth="repeat">
      <a:schemeClr val="tx1"/>
    </dgm:txFillClrLst>
    <dgm:txEffectClrLst/>
  </dgm:styleLbl>
  <dgm:styleLbl name="parChTrans1D4">
    <dgm:fillClrLst meth="repeat">
      <a:schemeClr val="accent4">
        <a:tint val="50000"/>
      </a:schemeClr>
    </dgm:fillClrLst>
    <dgm:linClrLst meth="repeat">
      <a:schemeClr val="accent1"/>
    </dgm:linClrLst>
    <dgm:effectClrLst/>
    <dgm:txLinClrLst/>
    <dgm:txFillClrLst meth="repeat">
      <a:schemeClr val="tx1"/>
    </dgm:txFillClrLst>
    <dgm:txEffectClrLst/>
  </dgm:styleLbl>
  <dgm:styleLbl name="fgAcc1">
    <dgm:fillClrLst meth="repeat">
      <a:schemeClr val="lt1">
        <a:alpha val="90000"/>
      </a:schemeClr>
    </dgm:fillClrLst>
    <dgm:linClrLst>
      <a:schemeClr val="accent4"/>
      <a:schemeClr val="accent5"/>
    </dgm:linClrLst>
    <dgm:effectClrLst/>
    <dgm:txLinClrLst/>
    <dgm:txFillClrLst meth="repeat">
      <a:schemeClr val="dk1"/>
    </dgm:txFillClrLst>
    <dgm:txEffectClrLst/>
  </dgm:styleLbl>
  <dgm:styleLbl name="conFgAcc1">
    <dgm:fillClrLst meth="repeat">
      <a:schemeClr val="lt1">
        <a:alpha val="90000"/>
      </a:schemeClr>
    </dgm:fillClrLst>
    <dgm:linClrLst>
      <a:schemeClr val="accent4"/>
      <a:schemeClr val="accent5"/>
    </dgm:linClrLst>
    <dgm:effectClrLst/>
    <dgm:txLinClrLst/>
    <dgm:txFillClrLst meth="repeat">
      <a:schemeClr val="dk1"/>
    </dgm:txFillClrLst>
    <dgm:txEffectClrLst/>
  </dgm:styleLbl>
  <dgm:styleLbl name="alignAcc1">
    <dgm:fillClrLst meth="repeat">
      <a:schemeClr val="lt1">
        <a:alpha val="90000"/>
      </a:schemeClr>
    </dgm:fillClrLst>
    <dgm:linClrLst>
      <a:schemeClr val="accent4"/>
      <a:schemeClr val="accent5"/>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4"/>
    </dgm:linClrLst>
    <dgm:effectClrLst/>
    <dgm:txLinClrLst/>
    <dgm:txFillClrLst meth="repeat">
      <a:schemeClr val="dk1"/>
    </dgm:txFillClrLst>
    <dgm:txEffectClrLst/>
  </dgm:styleLbl>
  <dgm:styleLbl name="bgAcc1">
    <dgm:fillClrLst meth="repeat">
      <a:schemeClr val="lt1">
        <a:alpha val="90000"/>
      </a:schemeClr>
    </dgm:fillClrLst>
    <dgm:linClrLst>
      <a:schemeClr val="accent4"/>
      <a:schemeClr val="accent5"/>
    </dgm:linClrLst>
    <dgm:effectClrLst/>
    <dgm:txLinClrLst/>
    <dgm:txFillClrLst meth="repeat">
      <a:schemeClr val="dk1"/>
    </dgm:txFillClrLst>
    <dgm:txEffectClrLst/>
  </dgm:styleLbl>
  <dgm:styleLbl name="solidFgAcc1">
    <dgm:fillClrLst meth="repeat">
      <a:schemeClr val="lt1"/>
    </dgm:fillClrLst>
    <dgm:linClrLst>
      <a:schemeClr val="accent4"/>
      <a:schemeClr val="accent5"/>
    </dgm:linClrLst>
    <dgm:effectClrLst/>
    <dgm:txLinClrLst/>
    <dgm:txFillClrLst meth="repeat">
      <a:schemeClr val="dk1"/>
    </dgm:txFillClrLst>
    <dgm:txEffectClrLst/>
  </dgm:styleLbl>
  <dgm:styleLbl name="solidAlignAcc1">
    <dgm:fillClrLst meth="repeat">
      <a:schemeClr val="lt1"/>
    </dgm:fillClrLst>
    <dgm:linClrLst>
      <a:schemeClr val="accent4"/>
      <a:schemeClr val="accent5"/>
    </dgm:linClrLst>
    <dgm:effectClrLst/>
    <dgm:txLinClrLst/>
    <dgm:txFillClrLst meth="repeat">
      <a:schemeClr val="dk1"/>
    </dgm:txFillClrLst>
    <dgm:txEffectClrLst/>
  </dgm:styleLbl>
  <dgm:styleLbl name="solidBgAcc1">
    <dgm:fillClrLst meth="repeat">
      <a:schemeClr val="lt1"/>
    </dgm:fillClrLst>
    <dgm:linClrLst>
      <a:schemeClr val="accent4"/>
      <a:schemeClr val="accent5"/>
    </dgm:linClrLst>
    <dgm:effectClrLst/>
    <dgm:txLinClrLst/>
    <dgm:txFillClrLst meth="repeat">
      <a:schemeClr val="dk1"/>
    </dgm:txFillClrLst>
    <dgm:txEffectClrLst/>
  </dgm:styleLbl>
  <dgm:styleLbl name="fgAccFollowNode1">
    <dgm:fillClrLst>
      <a:schemeClr val="accent4">
        <a:tint val="40000"/>
        <a:alpha val="90000"/>
      </a:schemeClr>
      <a:schemeClr val="accent5">
        <a:tint val="40000"/>
        <a:alpha val="90000"/>
      </a:schemeClr>
    </dgm:fillClrLst>
    <dgm:linClrLst>
      <a:schemeClr val="accent4">
        <a:tint val="40000"/>
        <a:alpha val="90000"/>
      </a:schemeClr>
      <a:schemeClr val="accent5">
        <a:tint val="40000"/>
        <a:alpha val="90000"/>
      </a:schemeClr>
    </dgm:linClrLst>
    <dgm:effectClrLst/>
    <dgm:txLinClrLst/>
    <dgm:txFillClrLst meth="repeat">
      <a:schemeClr val="dk1"/>
    </dgm:txFillClrLst>
    <dgm:txEffectClrLst/>
  </dgm:styleLbl>
  <dgm:styleLbl name="alignAccFollowNode1">
    <dgm:fillClrLst>
      <a:schemeClr val="accent4">
        <a:tint val="40000"/>
        <a:alpha val="90000"/>
      </a:schemeClr>
      <a:schemeClr val="accent5">
        <a:tint val="40000"/>
        <a:alpha val="90000"/>
      </a:schemeClr>
    </dgm:fillClrLst>
    <dgm:linClrLst>
      <a:schemeClr val="accent4">
        <a:tint val="40000"/>
        <a:alpha val="90000"/>
      </a:schemeClr>
      <a:schemeClr val="accent5">
        <a:tint val="40000"/>
        <a:alpha val="90000"/>
      </a:schemeClr>
    </dgm:linClrLst>
    <dgm:effectClrLst/>
    <dgm:txLinClrLst/>
    <dgm:txFillClrLst meth="repeat">
      <a:schemeClr val="dk1"/>
    </dgm:txFillClrLst>
    <dgm:txEffectClrLst/>
  </dgm:styleLbl>
  <dgm:styleLbl name="bgAccFollowNode1">
    <dgm:fillClrLst>
      <a:schemeClr val="accent4">
        <a:tint val="40000"/>
        <a:alpha val="90000"/>
      </a:schemeClr>
      <a:schemeClr val="accent5">
        <a:tint val="40000"/>
        <a:alpha val="90000"/>
      </a:schemeClr>
    </dgm:fillClrLst>
    <dgm:linClrLst>
      <a:schemeClr val="accent4">
        <a:tint val="40000"/>
        <a:alpha val="90000"/>
      </a:schemeClr>
      <a:schemeClr val="accent5">
        <a:tint val="40000"/>
        <a:alpha val="90000"/>
      </a:schemeClr>
    </dgm:linClrLst>
    <dgm:effectClrLst/>
    <dgm:txLinClrLst/>
    <dgm:txFillClrLst meth="repeat">
      <a:schemeClr val="dk1"/>
    </dgm:txFillClrLst>
    <dgm:txEffectClrLst/>
  </dgm:styleLbl>
  <dgm:styleLbl name="fgAcc0">
    <dgm:fillClrLst meth="repeat">
      <a:schemeClr val="lt1">
        <a:alpha val="90000"/>
      </a:schemeClr>
    </dgm:fillClrLst>
    <dgm:linClrLst>
      <a:schemeClr val="accent3"/>
    </dgm:linClrLst>
    <dgm:effectClrLst/>
    <dgm:txLinClrLst/>
    <dgm:txFillClrLst meth="repeat">
      <a:schemeClr val="dk1"/>
    </dgm:txFillClrLst>
    <dgm:txEffectClrLst/>
  </dgm:styleLbl>
  <dgm:styleLbl name="fgAcc2">
    <dgm:fillClrLst meth="repeat">
      <a:schemeClr val="lt1">
        <a:alpha val="90000"/>
      </a:schemeClr>
    </dgm:fillClrLst>
    <dgm:linClrLst>
      <a:schemeClr val="accent5"/>
    </dgm:linClrLst>
    <dgm:effectClrLst/>
    <dgm:txLinClrLst/>
    <dgm:txFillClrLst meth="repeat">
      <a:schemeClr val="dk1"/>
    </dgm:txFillClrLst>
    <dgm:txEffectClrLst/>
  </dgm:styleLbl>
  <dgm:styleLbl name="fgAcc3">
    <dgm:fillClrLst meth="repeat">
      <a:schemeClr val="lt1">
        <a:alpha val="90000"/>
      </a:schemeClr>
    </dgm:fillClrLst>
    <dgm:linClrLst>
      <a:schemeClr val="accent6"/>
    </dgm:linClrLst>
    <dgm:effectClrLst/>
    <dgm:txLinClrLst/>
    <dgm:txFillClrLst meth="repeat">
      <a:schemeClr val="dk1"/>
    </dgm:txFillClrLst>
    <dgm:txEffectClrLst/>
  </dgm:styleLbl>
  <dgm:styleLbl name="fgAcc4">
    <dgm:fillClrLst meth="repeat">
      <a:schemeClr val="lt1">
        <a:alpha val="90000"/>
      </a:schemeClr>
    </dgm:fillClrLst>
    <dgm:linClrLst>
      <a:schemeClr val="accent1"/>
    </dgm:linClrLst>
    <dgm:effectClrLst/>
    <dgm:txLinClrLst/>
    <dgm:txFillClrLst meth="repeat">
      <a:schemeClr val="dk1"/>
    </dgm:txFillClrLst>
    <dgm:txEffectClrLst/>
  </dgm:styleLbl>
  <dgm:styleLbl name="bgShp">
    <dgm:fillClrLst meth="repeat">
      <a:schemeClr val="accent4">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4">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4">
        <a:tint val="50000"/>
        <a:alpha val="40000"/>
      </a:schemeClr>
    </dgm:fillClrLst>
    <dgm:linClrLst meth="repeat">
      <a:schemeClr val="accent4"/>
    </dgm:linClrLst>
    <dgm:effectClrLst/>
    <dgm:txLinClrLst/>
    <dgm:txFillClrLst meth="repeat">
      <a:schemeClr val="lt1"/>
    </dgm:txFillClrLst>
    <dgm:txEffectClrLst/>
  </dgm:styleLbl>
  <dgm:styleLbl name="fgShp">
    <dgm:fillClrLst meth="repeat">
      <a:schemeClr val="accent4">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78.xml><?xml version="1.0" encoding="utf-8"?>
<dgm:colorsDef xmlns:dgm="http://schemas.openxmlformats.org/drawingml/2006/diagram" xmlns:a="http://schemas.openxmlformats.org/drawingml/2006/main" uniqueId="urn:microsoft.com/office/officeart/2005/8/colors/colorful4">
  <dgm:title val=""/>
  <dgm:desc val=""/>
  <dgm:catLst>
    <dgm:cat type="colorful" pri="10400"/>
  </dgm:catLst>
  <dgm:styleLbl name="node0">
    <dgm:fillClrLst meth="repeat">
      <a:schemeClr val="accent3"/>
    </dgm:fillClrLst>
    <dgm:linClrLst meth="repeat">
      <a:schemeClr val="lt1"/>
    </dgm:linClrLst>
    <dgm:effectClrLst/>
    <dgm:txLinClrLst/>
    <dgm:txFillClrLst/>
    <dgm:txEffectClrLst/>
  </dgm:styleLbl>
  <dgm:styleLbl name="node1">
    <dgm:fillClrLst>
      <a:schemeClr val="accent4"/>
      <a:schemeClr val="accent5"/>
    </dgm:fillClrLst>
    <dgm:linClrLst meth="repeat">
      <a:schemeClr val="lt1"/>
    </dgm:linClrLst>
    <dgm:effectClrLst/>
    <dgm:txLinClrLst/>
    <dgm:txFillClrLst/>
    <dgm:txEffectClrLst/>
  </dgm:styleLbl>
  <dgm:styleLbl name="alignNode1">
    <dgm:fillClrLst>
      <a:schemeClr val="accent4"/>
      <a:schemeClr val="accent5"/>
    </dgm:fillClrLst>
    <dgm:linClrLst>
      <a:schemeClr val="accent4"/>
      <a:schemeClr val="accent5"/>
    </dgm:linClrLst>
    <dgm:effectClrLst/>
    <dgm:txLinClrLst/>
    <dgm:txFillClrLst/>
    <dgm:txEffectClrLst/>
  </dgm:styleLbl>
  <dgm:styleLbl name="lnNode1">
    <dgm:fillClrLst>
      <a:schemeClr val="accent4"/>
      <a:schemeClr val="accent5"/>
    </dgm:fillClrLst>
    <dgm:linClrLst meth="repeat">
      <a:schemeClr val="lt1"/>
    </dgm:linClrLst>
    <dgm:effectClrLst/>
    <dgm:txLinClrLst/>
    <dgm:txFillClrLst/>
    <dgm:txEffectClrLst/>
  </dgm:styleLbl>
  <dgm:styleLbl name="vennNode1">
    <dgm:fillClrLst>
      <a:schemeClr val="accent4">
        <a:alpha val="50000"/>
      </a:schemeClr>
      <a:schemeClr val="accent5">
        <a:alpha val="50000"/>
      </a:schemeClr>
    </dgm:fillClrLst>
    <dgm:linClrLst meth="repeat">
      <a:schemeClr val="lt1"/>
    </dgm:linClrLst>
    <dgm:effectClrLst/>
    <dgm:txLinClrLst/>
    <dgm:txFillClrLst/>
    <dgm:txEffectClrLst/>
  </dgm:styleLbl>
  <dgm:styleLbl name="node2">
    <dgm:fillClrLst>
      <a:schemeClr val="accent5"/>
    </dgm:fillClrLst>
    <dgm:linClrLst meth="repeat">
      <a:schemeClr val="lt1"/>
    </dgm:linClrLst>
    <dgm:effectClrLst/>
    <dgm:txLinClrLst/>
    <dgm:txFillClrLst/>
    <dgm:txEffectClrLst/>
  </dgm:styleLbl>
  <dgm:styleLbl name="node3">
    <dgm:fillClrLst>
      <a:schemeClr val="accent6"/>
    </dgm:fillClrLst>
    <dgm:linClrLst meth="repeat">
      <a:schemeClr val="lt1"/>
    </dgm:linClrLst>
    <dgm:effectClrLst/>
    <dgm:txLinClrLst/>
    <dgm:txFillClrLst/>
    <dgm:txEffectClrLst/>
  </dgm:styleLbl>
  <dgm:styleLbl name="node4">
    <dgm:fillClrLst>
      <a:schemeClr val="accent1"/>
    </dgm:fillClrLst>
    <dgm:linClrLst meth="repeat">
      <a:schemeClr val="lt1"/>
    </dgm:linClrLst>
    <dgm:effectClrLst/>
    <dgm:txLinClrLst/>
    <dgm:txFillClrLst/>
    <dgm:txEffectClrLst/>
  </dgm:styleLbl>
  <dgm:styleLbl name="fgImgPlace1">
    <dgm:fillClrLst>
      <a:schemeClr val="accent4">
        <a:tint val="50000"/>
      </a:schemeClr>
      <a:schemeClr val="accent5">
        <a:tint val="50000"/>
      </a:schemeClr>
    </dgm:fillClrLst>
    <dgm:linClrLst meth="repeat">
      <a:schemeClr val="lt1"/>
    </dgm:linClrLst>
    <dgm:effectClrLst/>
    <dgm:txLinClrLst/>
    <dgm:txFillClrLst meth="repeat">
      <a:schemeClr val="lt1"/>
    </dgm:txFillClrLst>
    <dgm:txEffectClrLst/>
  </dgm:styleLbl>
  <dgm:styleLbl name="alignImgPlace1">
    <dgm:fillClrLst>
      <a:schemeClr val="accent4">
        <a:tint val="50000"/>
      </a:schemeClr>
      <a:schemeClr val="accent5">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4">
        <a:tint val="50000"/>
      </a:schemeClr>
      <a:schemeClr val="accent5">
        <a:tint val="20000"/>
      </a:schemeClr>
    </dgm:fillClrLst>
    <dgm:linClrLst meth="repeat">
      <a:schemeClr val="lt1"/>
    </dgm:linClrLst>
    <dgm:effectClrLst/>
    <dgm:txLinClrLst/>
    <dgm:txFillClrLst meth="repeat">
      <a:schemeClr val="lt1"/>
    </dgm:txFillClrLst>
    <dgm:txEffectClrLst/>
  </dgm:styleLbl>
  <dgm:styleLbl name="sibTrans2D1">
    <dgm:fillClrLst>
      <a:schemeClr val="accent4"/>
      <a:schemeClr val="accent5"/>
    </dgm:fillClrLst>
    <dgm:linClrLst meth="repeat">
      <a:schemeClr val="lt1"/>
    </dgm:linClrLst>
    <dgm:effectClrLst/>
    <dgm:txLinClrLst/>
    <dgm:txFillClrLst/>
    <dgm:txEffectClrLst/>
  </dgm:styleLbl>
  <dgm:styleLbl name="fgSibTrans2D1">
    <dgm:fillClrLst>
      <a:schemeClr val="accent4"/>
      <a:schemeClr val="accent5"/>
    </dgm:fillClrLst>
    <dgm:linClrLst meth="repeat">
      <a:schemeClr val="lt1"/>
    </dgm:linClrLst>
    <dgm:effectClrLst/>
    <dgm:txLinClrLst/>
    <dgm:txFillClrLst meth="repeat">
      <a:schemeClr val="lt1"/>
    </dgm:txFillClrLst>
    <dgm:txEffectClrLst/>
  </dgm:styleLbl>
  <dgm:styleLbl name="bgSibTrans2D1">
    <dgm:fillClrLst>
      <a:schemeClr val="accent4"/>
      <a:schemeClr val="accent5"/>
    </dgm:fillClrLst>
    <dgm:linClrLst meth="repeat">
      <a:schemeClr val="lt1"/>
    </dgm:linClrLst>
    <dgm:effectClrLst/>
    <dgm:txLinClrLst/>
    <dgm:txFillClrLst meth="repeat">
      <a:schemeClr val="lt1"/>
    </dgm:txFillClrLst>
    <dgm:txEffectClrLst/>
  </dgm:styleLbl>
  <dgm:styleLbl name="sibTrans1D1">
    <dgm:fillClrLst/>
    <dgm:linClrLst>
      <a:schemeClr val="accent4"/>
      <a:schemeClr val="accent5"/>
    </dgm:linClrLst>
    <dgm:effectClrLst/>
    <dgm:txLinClrLst/>
    <dgm:txFillClrLst meth="repeat">
      <a:schemeClr val="tx1"/>
    </dgm:txFillClrLst>
    <dgm:txEffectClrLst/>
  </dgm:styleLbl>
  <dgm:styleLbl name="callout">
    <dgm:fillClrLst meth="repeat">
      <a:schemeClr val="accent4"/>
    </dgm:fillClrLst>
    <dgm:linClrLst meth="repeat">
      <a:schemeClr val="accent4">
        <a:tint val="50000"/>
      </a:schemeClr>
    </dgm:linClrLst>
    <dgm:effectClrLst/>
    <dgm:txLinClrLst/>
    <dgm:txFillClrLst meth="repeat">
      <a:schemeClr val="tx1"/>
    </dgm:txFillClrLst>
    <dgm:txEffectClrLst/>
  </dgm:styleLbl>
  <dgm:styleLbl name="asst0">
    <dgm:fillClrLst meth="repeat">
      <a:schemeClr val="accent4"/>
    </dgm:fillClrLst>
    <dgm:linClrLst meth="repeat">
      <a:schemeClr val="lt1">
        <a:shade val="80000"/>
      </a:schemeClr>
    </dgm:linClrLst>
    <dgm:effectClrLst/>
    <dgm:txLinClrLst/>
    <dgm:txFillClrLst/>
    <dgm:txEffectClrLst/>
  </dgm:styleLbl>
  <dgm:styleLbl name="asst1">
    <dgm:fillClrLst meth="repeat">
      <a:schemeClr val="accent5"/>
    </dgm:fillClrLst>
    <dgm:linClrLst meth="repeat">
      <a:schemeClr val="lt1">
        <a:shade val="80000"/>
      </a:schemeClr>
    </dgm:linClrLst>
    <dgm:effectClrLst/>
    <dgm:txLinClrLst/>
    <dgm:txFillClrLst/>
    <dgm:txEffectClrLst/>
  </dgm:styleLbl>
  <dgm:styleLbl name="asst2">
    <dgm:fillClrLst>
      <a:schemeClr val="accent6"/>
    </dgm:fillClrLst>
    <dgm:linClrLst meth="repeat">
      <a:schemeClr val="lt1"/>
    </dgm:linClrLst>
    <dgm:effectClrLst/>
    <dgm:txLinClrLst/>
    <dgm:txFillClrLst/>
    <dgm:txEffectClrLst/>
  </dgm:styleLbl>
  <dgm:styleLbl name="asst3">
    <dgm:fillClrLst>
      <a:schemeClr val="accent1"/>
    </dgm:fillClrLst>
    <dgm:linClrLst meth="repeat">
      <a:schemeClr val="lt1"/>
    </dgm:linClrLst>
    <dgm:effectClrLst/>
    <dgm:txLinClrLst/>
    <dgm:txFillClrLst/>
    <dgm:txEffectClrLst/>
  </dgm:styleLbl>
  <dgm:styleLbl name="asst4">
    <dgm:fillClrLst>
      <a:schemeClr val="accent2"/>
    </dgm:fillClrLst>
    <dgm:linClrLst meth="repeat">
      <a:schemeClr val="lt1"/>
    </dgm:linClrLst>
    <dgm:effectClrLst/>
    <dgm:txLinClrLst/>
    <dgm:txFillClrLst/>
    <dgm:txEffectClrLst/>
  </dgm:styleLbl>
  <dgm:styleLbl name="parChTrans2D1">
    <dgm:fillClrLst meth="repeat">
      <a:schemeClr val="accent4"/>
    </dgm:fillClrLst>
    <dgm:linClrLst meth="repeat">
      <a:schemeClr val="lt1"/>
    </dgm:linClrLst>
    <dgm:effectClrLst/>
    <dgm:txLinClrLst/>
    <dgm:txFillClrLst meth="repeat">
      <a:schemeClr val="lt1"/>
    </dgm:txFillClrLst>
    <dgm:txEffectClrLst/>
  </dgm:styleLbl>
  <dgm:styleLbl name="parChTrans2D2">
    <dgm:fillClrLst meth="repeat">
      <a:schemeClr val="accent5"/>
    </dgm:fillClrLst>
    <dgm:linClrLst meth="repeat">
      <a:schemeClr val="lt1"/>
    </dgm:linClrLst>
    <dgm:effectClrLst/>
    <dgm:txLinClrLst/>
    <dgm:txFillClrLst/>
    <dgm:txEffectClrLst/>
  </dgm:styleLbl>
  <dgm:styleLbl name="parChTrans2D3">
    <dgm:fillClrLst meth="repeat">
      <a:schemeClr val="accent5"/>
    </dgm:fillClrLst>
    <dgm:linClrLst meth="repeat">
      <a:schemeClr val="lt1"/>
    </dgm:linClrLst>
    <dgm:effectClrLst/>
    <dgm:txLinClrLst/>
    <dgm:txFillClrLst/>
    <dgm:txEffectClrLst/>
  </dgm:styleLbl>
  <dgm:styleLbl name="parChTrans2D4">
    <dgm:fillClrLst meth="repeat">
      <a:schemeClr val="accent6"/>
    </dgm:fillClrLst>
    <dgm:linClrLst meth="repeat">
      <a:schemeClr val="lt1"/>
    </dgm:linClrLst>
    <dgm:effectClrLst/>
    <dgm:txLinClrLst/>
    <dgm:txFillClrLst meth="repeat">
      <a:schemeClr val="lt1"/>
    </dgm:txFillClrLst>
    <dgm:txEffectClrLst/>
  </dgm:styleLbl>
  <dgm:styleLbl name="parChTrans1D1">
    <dgm:fillClrLst meth="repeat">
      <a:schemeClr val="accent4"/>
    </dgm:fillClrLst>
    <dgm:linClrLst meth="repeat">
      <a:schemeClr val="accent4"/>
    </dgm:linClrLst>
    <dgm:effectClrLst/>
    <dgm:txLinClrLst/>
    <dgm:txFillClrLst meth="repeat">
      <a:schemeClr val="tx1"/>
    </dgm:txFillClrLst>
    <dgm:txEffectClrLst/>
  </dgm:styleLbl>
  <dgm:styleLbl name="parChTrans1D2">
    <dgm:fillClrLst meth="repeat">
      <a:schemeClr val="accent4">
        <a:tint val="90000"/>
      </a:schemeClr>
    </dgm:fillClrLst>
    <dgm:linClrLst meth="repeat">
      <a:schemeClr val="accent5"/>
    </dgm:linClrLst>
    <dgm:effectClrLst/>
    <dgm:txLinClrLst/>
    <dgm:txFillClrLst meth="repeat">
      <a:schemeClr val="tx1"/>
    </dgm:txFillClrLst>
    <dgm:txEffectClrLst/>
  </dgm:styleLbl>
  <dgm:styleLbl name="parChTrans1D3">
    <dgm:fillClrLst meth="repeat">
      <a:schemeClr val="accent4">
        <a:tint val="70000"/>
      </a:schemeClr>
    </dgm:fillClrLst>
    <dgm:linClrLst meth="repeat">
      <a:schemeClr val="accent6"/>
    </dgm:linClrLst>
    <dgm:effectClrLst/>
    <dgm:txLinClrLst/>
    <dgm:txFillClrLst meth="repeat">
      <a:schemeClr val="tx1"/>
    </dgm:txFillClrLst>
    <dgm:txEffectClrLst/>
  </dgm:styleLbl>
  <dgm:styleLbl name="parChTrans1D4">
    <dgm:fillClrLst meth="repeat">
      <a:schemeClr val="accent4">
        <a:tint val="50000"/>
      </a:schemeClr>
    </dgm:fillClrLst>
    <dgm:linClrLst meth="repeat">
      <a:schemeClr val="accent1"/>
    </dgm:linClrLst>
    <dgm:effectClrLst/>
    <dgm:txLinClrLst/>
    <dgm:txFillClrLst meth="repeat">
      <a:schemeClr val="tx1"/>
    </dgm:txFillClrLst>
    <dgm:txEffectClrLst/>
  </dgm:styleLbl>
  <dgm:styleLbl name="fgAcc1">
    <dgm:fillClrLst meth="repeat">
      <a:schemeClr val="lt1">
        <a:alpha val="90000"/>
      </a:schemeClr>
    </dgm:fillClrLst>
    <dgm:linClrLst>
      <a:schemeClr val="accent4"/>
      <a:schemeClr val="accent5"/>
    </dgm:linClrLst>
    <dgm:effectClrLst/>
    <dgm:txLinClrLst/>
    <dgm:txFillClrLst meth="repeat">
      <a:schemeClr val="dk1"/>
    </dgm:txFillClrLst>
    <dgm:txEffectClrLst/>
  </dgm:styleLbl>
  <dgm:styleLbl name="conFgAcc1">
    <dgm:fillClrLst meth="repeat">
      <a:schemeClr val="lt1">
        <a:alpha val="90000"/>
      </a:schemeClr>
    </dgm:fillClrLst>
    <dgm:linClrLst>
      <a:schemeClr val="accent4"/>
      <a:schemeClr val="accent5"/>
    </dgm:linClrLst>
    <dgm:effectClrLst/>
    <dgm:txLinClrLst/>
    <dgm:txFillClrLst meth="repeat">
      <a:schemeClr val="dk1"/>
    </dgm:txFillClrLst>
    <dgm:txEffectClrLst/>
  </dgm:styleLbl>
  <dgm:styleLbl name="alignAcc1">
    <dgm:fillClrLst meth="repeat">
      <a:schemeClr val="lt1">
        <a:alpha val="90000"/>
      </a:schemeClr>
    </dgm:fillClrLst>
    <dgm:linClrLst>
      <a:schemeClr val="accent4"/>
      <a:schemeClr val="accent5"/>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4"/>
    </dgm:linClrLst>
    <dgm:effectClrLst/>
    <dgm:txLinClrLst/>
    <dgm:txFillClrLst meth="repeat">
      <a:schemeClr val="dk1"/>
    </dgm:txFillClrLst>
    <dgm:txEffectClrLst/>
  </dgm:styleLbl>
  <dgm:styleLbl name="bgAcc1">
    <dgm:fillClrLst meth="repeat">
      <a:schemeClr val="lt1">
        <a:alpha val="90000"/>
      </a:schemeClr>
    </dgm:fillClrLst>
    <dgm:linClrLst>
      <a:schemeClr val="accent4"/>
      <a:schemeClr val="accent5"/>
    </dgm:linClrLst>
    <dgm:effectClrLst/>
    <dgm:txLinClrLst/>
    <dgm:txFillClrLst meth="repeat">
      <a:schemeClr val="dk1"/>
    </dgm:txFillClrLst>
    <dgm:txEffectClrLst/>
  </dgm:styleLbl>
  <dgm:styleLbl name="solidFgAcc1">
    <dgm:fillClrLst meth="repeat">
      <a:schemeClr val="lt1"/>
    </dgm:fillClrLst>
    <dgm:linClrLst>
      <a:schemeClr val="accent4"/>
      <a:schemeClr val="accent5"/>
    </dgm:linClrLst>
    <dgm:effectClrLst/>
    <dgm:txLinClrLst/>
    <dgm:txFillClrLst meth="repeat">
      <a:schemeClr val="dk1"/>
    </dgm:txFillClrLst>
    <dgm:txEffectClrLst/>
  </dgm:styleLbl>
  <dgm:styleLbl name="solidAlignAcc1">
    <dgm:fillClrLst meth="repeat">
      <a:schemeClr val="lt1"/>
    </dgm:fillClrLst>
    <dgm:linClrLst>
      <a:schemeClr val="accent4"/>
      <a:schemeClr val="accent5"/>
    </dgm:linClrLst>
    <dgm:effectClrLst/>
    <dgm:txLinClrLst/>
    <dgm:txFillClrLst meth="repeat">
      <a:schemeClr val="dk1"/>
    </dgm:txFillClrLst>
    <dgm:txEffectClrLst/>
  </dgm:styleLbl>
  <dgm:styleLbl name="solidBgAcc1">
    <dgm:fillClrLst meth="repeat">
      <a:schemeClr val="lt1"/>
    </dgm:fillClrLst>
    <dgm:linClrLst>
      <a:schemeClr val="accent4"/>
      <a:schemeClr val="accent5"/>
    </dgm:linClrLst>
    <dgm:effectClrLst/>
    <dgm:txLinClrLst/>
    <dgm:txFillClrLst meth="repeat">
      <a:schemeClr val="dk1"/>
    </dgm:txFillClrLst>
    <dgm:txEffectClrLst/>
  </dgm:styleLbl>
  <dgm:styleLbl name="fgAccFollowNode1">
    <dgm:fillClrLst>
      <a:schemeClr val="accent4">
        <a:tint val="40000"/>
        <a:alpha val="90000"/>
      </a:schemeClr>
      <a:schemeClr val="accent5">
        <a:tint val="40000"/>
        <a:alpha val="90000"/>
      </a:schemeClr>
    </dgm:fillClrLst>
    <dgm:linClrLst>
      <a:schemeClr val="accent4">
        <a:tint val="40000"/>
        <a:alpha val="90000"/>
      </a:schemeClr>
      <a:schemeClr val="accent5">
        <a:tint val="40000"/>
        <a:alpha val="90000"/>
      </a:schemeClr>
    </dgm:linClrLst>
    <dgm:effectClrLst/>
    <dgm:txLinClrLst/>
    <dgm:txFillClrLst meth="repeat">
      <a:schemeClr val="dk1"/>
    </dgm:txFillClrLst>
    <dgm:txEffectClrLst/>
  </dgm:styleLbl>
  <dgm:styleLbl name="alignAccFollowNode1">
    <dgm:fillClrLst>
      <a:schemeClr val="accent4">
        <a:tint val="40000"/>
        <a:alpha val="90000"/>
      </a:schemeClr>
      <a:schemeClr val="accent5">
        <a:tint val="40000"/>
        <a:alpha val="90000"/>
      </a:schemeClr>
    </dgm:fillClrLst>
    <dgm:linClrLst>
      <a:schemeClr val="accent4">
        <a:tint val="40000"/>
        <a:alpha val="90000"/>
      </a:schemeClr>
      <a:schemeClr val="accent5">
        <a:tint val="40000"/>
        <a:alpha val="90000"/>
      </a:schemeClr>
    </dgm:linClrLst>
    <dgm:effectClrLst/>
    <dgm:txLinClrLst/>
    <dgm:txFillClrLst meth="repeat">
      <a:schemeClr val="dk1"/>
    </dgm:txFillClrLst>
    <dgm:txEffectClrLst/>
  </dgm:styleLbl>
  <dgm:styleLbl name="bgAccFollowNode1">
    <dgm:fillClrLst>
      <a:schemeClr val="accent4">
        <a:tint val="40000"/>
        <a:alpha val="90000"/>
      </a:schemeClr>
      <a:schemeClr val="accent5">
        <a:tint val="40000"/>
        <a:alpha val="90000"/>
      </a:schemeClr>
    </dgm:fillClrLst>
    <dgm:linClrLst>
      <a:schemeClr val="accent4">
        <a:tint val="40000"/>
        <a:alpha val="90000"/>
      </a:schemeClr>
      <a:schemeClr val="accent5">
        <a:tint val="40000"/>
        <a:alpha val="90000"/>
      </a:schemeClr>
    </dgm:linClrLst>
    <dgm:effectClrLst/>
    <dgm:txLinClrLst/>
    <dgm:txFillClrLst meth="repeat">
      <a:schemeClr val="dk1"/>
    </dgm:txFillClrLst>
    <dgm:txEffectClrLst/>
  </dgm:styleLbl>
  <dgm:styleLbl name="fgAcc0">
    <dgm:fillClrLst meth="repeat">
      <a:schemeClr val="lt1">
        <a:alpha val="90000"/>
      </a:schemeClr>
    </dgm:fillClrLst>
    <dgm:linClrLst>
      <a:schemeClr val="accent3"/>
    </dgm:linClrLst>
    <dgm:effectClrLst/>
    <dgm:txLinClrLst/>
    <dgm:txFillClrLst meth="repeat">
      <a:schemeClr val="dk1"/>
    </dgm:txFillClrLst>
    <dgm:txEffectClrLst/>
  </dgm:styleLbl>
  <dgm:styleLbl name="fgAcc2">
    <dgm:fillClrLst meth="repeat">
      <a:schemeClr val="lt1">
        <a:alpha val="90000"/>
      </a:schemeClr>
    </dgm:fillClrLst>
    <dgm:linClrLst>
      <a:schemeClr val="accent5"/>
    </dgm:linClrLst>
    <dgm:effectClrLst/>
    <dgm:txLinClrLst/>
    <dgm:txFillClrLst meth="repeat">
      <a:schemeClr val="dk1"/>
    </dgm:txFillClrLst>
    <dgm:txEffectClrLst/>
  </dgm:styleLbl>
  <dgm:styleLbl name="fgAcc3">
    <dgm:fillClrLst meth="repeat">
      <a:schemeClr val="lt1">
        <a:alpha val="90000"/>
      </a:schemeClr>
    </dgm:fillClrLst>
    <dgm:linClrLst>
      <a:schemeClr val="accent6"/>
    </dgm:linClrLst>
    <dgm:effectClrLst/>
    <dgm:txLinClrLst/>
    <dgm:txFillClrLst meth="repeat">
      <a:schemeClr val="dk1"/>
    </dgm:txFillClrLst>
    <dgm:txEffectClrLst/>
  </dgm:styleLbl>
  <dgm:styleLbl name="fgAcc4">
    <dgm:fillClrLst meth="repeat">
      <a:schemeClr val="lt1">
        <a:alpha val="90000"/>
      </a:schemeClr>
    </dgm:fillClrLst>
    <dgm:linClrLst>
      <a:schemeClr val="accent1"/>
    </dgm:linClrLst>
    <dgm:effectClrLst/>
    <dgm:txLinClrLst/>
    <dgm:txFillClrLst meth="repeat">
      <a:schemeClr val="dk1"/>
    </dgm:txFillClrLst>
    <dgm:txEffectClrLst/>
  </dgm:styleLbl>
  <dgm:styleLbl name="bgShp">
    <dgm:fillClrLst meth="repeat">
      <a:schemeClr val="accent4">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4">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4">
        <a:tint val="50000"/>
        <a:alpha val="40000"/>
      </a:schemeClr>
    </dgm:fillClrLst>
    <dgm:linClrLst meth="repeat">
      <a:schemeClr val="accent4"/>
    </dgm:linClrLst>
    <dgm:effectClrLst/>
    <dgm:txLinClrLst/>
    <dgm:txFillClrLst meth="repeat">
      <a:schemeClr val="lt1"/>
    </dgm:txFillClrLst>
    <dgm:txEffectClrLst/>
  </dgm:styleLbl>
  <dgm:styleLbl name="fgShp">
    <dgm:fillClrLst meth="repeat">
      <a:schemeClr val="accent4">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79.xml><?xml version="1.0" encoding="utf-8"?>
<dgm:colorsDef xmlns:dgm="http://schemas.openxmlformats.org/drawingml/2006/diagram" xmlns:a="http://schemas.openxmlformats.org/drawingml/2006/main" uniqueId="urn:microsoft.com/office/officeart/2005/8/colors/accent4_1">
  <dgm:title val=""/>
  <dgm:desc val=""/>
  <dgm:catLst>
    <dgm:cat type="accent4" pri="11100"/>
  </dgm:catLst>
  <dgm:styleLbl name="node0">
    <dgm:fillClrLst meth="repeat">
      <a:schemeClr val="lt1"/>
    </dgm:fillClrLst>
    <dgm:linClrLst meth="repeat">
      <a:schemeClr val="accent4">
        <a:shade val="80000"/>
      </a:schemeClr>
    </dgm:linClrLst>
    <dgm:effectClrLst/>
    <dgm:txLinClrLst/>
    <dgm:txFillClrLst meth="repeat">
      <a:schemeClr val="dk1"/>
    </dgm:txFillClrLst>
    <dgm:txEffectClrLst/>
  </dgm:styleLbl>
  <dgm:styleLbl name="node1">
    <dgm:fillClrLst meth="repeat">
      <a:schemeClr val="lt1"/>
    </dgm:fillClrLst>
    <dgm:linClrLst meth="repeat">
      <a:schemeClr val="accent4">
        <a:shade val="80000"/>
      </a:schemeClr>
    </dgm:linClrLst>
    <dgm:effectClrLst/>
    <dgm:txLinClrLst/>
    <dgm:txFillClrLst meth="repeat">
      <a:schemeClr val="dk1"/>
    </dgm:txFillClrLst>
    <dgm:txEffectClrLst/>
  </dgm:styleLbl>
  <dgm:styleLbl name="alignNode1">
    <dgm:fillClrLst meth="repeat">
      <a:schemeClr val="lt1"/>
    </dgm:fillClrLst>
    <dgm:linClrLst meth="repeat">
      <a:schemeClr val="accent4">
        <a:shade val="80000"/>
      </a:schemeClr>
    </dgm:linClrLst>
    <dgm:effectClrLst/>
    <dgm:txLinClrLst/>
    <dgm:txFillClrLst meth="repeat">
      <a:schemeClr val="dk1"/>
    </dgm:txFillClrLst>
    <dgm:txEffectClrLst/>
  </dgm:styleLbl>
  <dgm:styleLbl name="lnNode1">
    <dgm:fillClrLst meth="repeat">
      <a:schemeClr val="lt1"/>
    </dgm:fillClrLst>
    <dgm:linClrLst meth="repeat">
      <a:schemeClr val="accent4">
        <a:shade val="80000"/>
      </a:schemeClr>
    </dgm:linClrLst>
    <dgm:effectClrLst/>
    <dgm:txLinClrLst/>
    <dgm:txFillClrLst meth="repeat">
      <a:schemeClr val="dk1"/>
    </dgm:txFillClrLst>
    <dgm:txEffectClrLst/>
  </dgm:styleLbl>
  <dgm:styleLbl name="vennNode1">
    <dgm:fillClrLst meth="repeat">
      <a:schemeClr val="lt1">
        <a:alpha val="50000"/>
      </a:schemeClr>
    </dgm:fillClrLst>
    <dgm:linClrLst meth="repeat">
      <a:schemeClr val="accent4">
        <a:shade val="80000"/>
      </a:schemeClr>
    </dgm:linClrLst>
    <dgm:effectClrLst/>
    <dgm:txLinClrLst/>
    <dgm:txFillClrLst/>
    <dgm:txEffectClrLst/>
  </dgm:styleLbl>
  <dgm:styleLbl name="node2">
    <dgm:fillClrLst meth="repeat">
      <a:schemeClr val="lt1"/>
    </dgm:fillClrLst>
    <dgm:linClrLst meth="repeat">
      <a:schemeClr val="accent4">
        <a:shade val="80000"/>
      </a:schemeClr>
    </dgm:linClrLst>
    <dgm:effectClrLst/>
    <dgm:txLinClrLst/>
    <dgm:txFillClrLst meth="repeat">
      <a:schemeClr val="dk1"/>
    </dgm:txFillClrLst>
    <dgm:txEffectClrLst/>
  </dgm:styleLbl>
  <dgm:styleLbl name="node3">
    <dgm:fillClrLst meth="repeat">
      <a:schemeClr val="lt1"/>
    </dgm:fillClrLst>
    <dgm:linClrLst meth="repeat">
      <a:schemeClr val="accent4">
        <a:shade val="80000"/>
      </a:schemeClr>
    </dgm:linClrLst>
    <dgm:effectClrLst/>
    <dgm:txLinClrLst/>
    <dgm:txFillClrLst meth="repeat">
      <a:schemeClr val="dk1"/>
    </dgm:txFillClrLst>
    <dgm:txEffectClrLst/>
  </dgm:styleLbl>
  <dgm:styleLbl name="node4">
    <dgm:fillClrLst meth="repeat">
      <a:schemeClr val="lt1"/>
    </dgm:fillClrLst>
    <dgm:linClrLst meth="repeat">
      <a:schemeClr val="accent4">
        <a:shade val="80000"/>
      </a:schemeClr>
    </dgm:linClrLst>
    <dgm:effectClrLst/>
    <dgm:txLinClrLst/>
    <dgm:txFillClrLst meth="repeat">
      <a:schemeClr val="dk1"/>
    </dgm:txFillClrLst>
    <dgm:txEffectClrLst/>
  </dgm:styleLbl>
  <dgm:styleLbl name="fgImgPlace1">
    <dgm:fillClrLst meth="repeat">
      <a:schemeClr val="accent4">
        <a:tint val="40000"/>
      </a:schemeClr>
    </dgm:fillClrLst>
    <dgm:linClrLst meth="repeat">
      <a:schemeClr val="accent4">
        <a:shade val="80000"/>
      </a:schemeClr>
    </dgm:linClrLst>
    <dgm:effectClrLst/>
    <dgm:txLinClrLst/>
    <dgm:txFillClrLst meth="repeat">
      <a:schemeClr val="lt1"/>
    </dgm:txFillClrLst>
    <dgm:txEffectClrLst/>
  </dgm:styleLbl>
  <dgm:styleLbl name="alignImgPlace1">
    <dgm:fillClrLst meth="repeat">
      <a:schemeClr val="accent4">
        <a:tint val="40000"/>
      </a:schemeClr>
    </dgm:fillClrLst>
    <dgm:linClrLst meth="repeat">
      <a:schemeClr val="accent4">
        <a:shade val="80000"/>
      </a:schemeClr>
    </dgm:linClrLst>
    <dgm:effectClrLst/>
    <dgm:txLinClrLst/>
    <dgm:txFillClrLst meth="repeat">
      <a:schemeClr val="lt1"/>
    </dgm:txFillClrLst>
    <dgm:txEffectClrLst/>
  </dgm:styleLbl>
  <dgm:styleLbl name="bgImgPlace1">
    <dgm:fillClrLst meth="repeat">
      <a:schemeClr val="accent4">
        <a:tint val="40000"/>
      </a:schemeClr>
    </dgm:fillClrLst>
    <dgm:linClrLst meth="repeat">
      <a:schemeClr val="accent4">
        <a:shade val="80000"/>
      </a:schemeClr>
    </dgm:linClrLst>
    <dgm:effectClrLst/>
    <dgm:txLinClrLst/>
    <dgm:txFillClrLst meth="repeat">
      <a:schemeClr val="lt1"/>
    </dgm:txFillClrLst>
    <dgm:txEffectClrLst/>
  </dgm:styleLbl>
  <dgm:styleLbl name="sibTrans2D1">
    <dgm:fillClrLst meth="repeat">
      <a:schemeClr val="accent4">
        <a:tint val="60000"/>
      </a:schemeClr>
    </dgm:fillClrLst>
    <dgm:linClrLst meth="repeat">
      <a:schemeClr val="accent4">
        <a:tint val="60000"/>
      </a:schemeClr>
    </dgm:linClrLst>
    <dgm:effectClrLst/>
    <dgm:txLinClrLst/>
    <dgm:txFillClrLst meth="repeat">
      <a:schemeClr val="dk1"/>
    </dgm:txFillClrLst>
    <dgm:txEffectClrLst/>
  </dgm:styleLbl>
  <dgm:styleLbl name="fgSibTrans2D1">
    <dgm:fillClrLst meth="repeat">
      <a:schemeClr val="accent4">
        <a:tint val="60000"/>
      </a:schemeClr>
    </dgm:fillClrLst>
    <dgm:linClrLst meth="repeat">
      <a:schemeClr val="accent4">
        <a:tint val="60000"/>
      </a:schemeClr>
    </dgm:linClrLst>
    <dgm:effectClrLst/>
    <dgm:txLinClrLst/>
    <dgm:txFillClrLst meth="repeat">
      <a:schemeClr val="dk1"/>
    </dgm:txFillClrLst>
    <dgm:txEffectClrLst/>
  </dgm:styleLbl>
  <dgm:styleLbl name="bgSibTrans2D1">
    <dgm:fillClrLst meth="repeat">
      <a:schemeClr val="accent4">
        <a:tint val="60000"/>
      </a:schemeClr>
    </dgm:fillClrLst>
    <dgm:linClrLst meth="repeat">
      <a:schemeClr val="accent4">
        <a:tint val="60000"/>
      </a:schemeClr>
    </dgm:linClrLst>
    <dgm:effectClrLst/>
    <dgm:txLinClrLst/>
    <dgm:txFillClrLst meth="repeat">
      <a:schemeClr val="dk1"/>
    </dgm:txFillClrLst>
    <dgm:txEffectClrLst/>
  </dgm:styleLbl>
  <dgm:styleLbl name="sibTrans1D1">
    <dgm:fillClrLst meth="repeat">
      <a:schemeClr val="accent4"/>
    </dgm:fillClrLst>
    <dgm:linClrLst meth="repeat">
      <a:schemeClr val="accent4"/>
    </dgm:linClrLst>
    <dgm:effectClrLst/>
    <dgm:txLinClrLst/>
    <dgm:txFillClrLst meth="repeat">
      <a:schemeClr val="tx1"/>
    </dgm:txFillClrLst>
    <dgm:txEffectClrLst/>
  </dgm:styleLbl>
  <dgm:styleLbl name="callout">
    <dgm:fillClrLst meth="repeat">
      <a:schemeClr val="accent4"/>
    </dgm:fillClrLst>
    <dgm:linClrLst meth="repeat">
      <a:schemeClr val="accent4"/>
    </dgm:linClrLst>
    <dgm:effectClrLst/>
    <dgm:txLinClrLst/>
    <dgm:txFillClrLst meth="repeat">
      <a:schemeClr val="tx1"/>
    </dgm:txFillClrLst>
    <dgm:txEffectClrLst/>
  </dgm:styleLbl>
  <dgm:styleLbl name="asst0">
    <dgm:fillClrLst meth="repeat">
      <a:schemeClr val="lt1"/>
    </dgm:fillClrLst>
    <dgm:linClrLst meth="repeat">
      <a:schemeClr val="accent4">
        <a:shade val="80000"/>
      </a:schemeClr>
    </dgm:linClrLst>
    <dgm:effectClrLst/>
    <dgm:txLinClrLst/>
    <dgm:txFillClrLst meth="repeat">
      <a:schemeClr val="dk1"/>
    </dgm:txFillClrLst>
    <dgm:txEffectClrLst/>
  </dgm:styleLbl>
  <dgm:styleLbl name="asst1">
    <dgm:fillClrLst meth="repeat">
      <a:schemeClr val="lt1"/>
    </dgm:fillClrLst>
    <dgm:linClrLst meth="repeat">
      <a:schemeClr val="accent4">
        <a:shade val="80000"/>
      </a:schemeClr>
    </dgm:linClrLst>
    <dgm:effectClrLst/>
    <dgm:txLinClrLst/>
    <dgm:txFillClrLst meth="repeat">
      <a:schemeClr val="dk1"/>
    </dgm:txFillClrLst>
    <dgm:txEffectClrLst/>
  </dgm:styleLbl>
  <dgm:styleLbl name="asst2">
    <dgm:fillClrLst meth="repeat">
      <a:schemeClr val="lt1"/>
    </dgm:fillClrLst>
    <dgm:linClrLst meth="repeat">
      <a:schemeClr val="accent4">
        <a:shade val="80000"/>
      </a:schemeClr>
    </dgm:linClrLst>
    <dgm:effectClrLst/>
    <dgm:txLinClrLst/>
    <dgm:txFillClrLst meth="repeat">
      <a:schemeClr val="dk1"/>
    </dgm:txFillClrLst>
    <dgm:txEffectClrLst/>
  </dgm:styleLbl>
  <dgm:styleLbl name="asst3">
    <dgm:fillClrLst meth="repeat">
      <a:schemeClr val="lt1"/>
    </dgm:fillClrLst>
    <dgm:linClrLst meth="repeat">
      <a:schemeClr val="accent4">
        <a:shade val="80000"/>
      </a:schemeClr>
    </dgm:linClrLst>
    <dgm:effectClrLst/>
    <dgm:txLinClrLst/>
    <dgm:txFillClrLst meth="repeat">
      <a:schemeClr val="dk1"/>
    </dgm:txFillClrLst>
    <dgm:txEffectClrLst/>
  </dgm:styleLbl>
  <dgm:styleLbl name="asst4">
    <dgm:fillClrLst meth="repeat">
      <a:schemeClr val="lt1"/>
    </dgm:fillClrLst>
    <dgm:linClrLst meth="repeat">
      <a:schemeClr val="accent4">
        <a:shade val="80000"/>
      </a:schemeClr>
    </dgm:linClrLst>
    <dgm:effectClrLst/>
    <dgm:txLinClrLst/>
    <dgm:txFillClrLst meth="repeat">
      <a:schemeClr val="dk1"/>
    </dgm:txFillClrLst>
    <dgm:txEffectClrLst/>
  </dgm:styleLbl>
  <dgm:styleLbl name="parChTrans2D1">
    <dgm:fillClrLst meth="repeat">
      <a:schemeClr val="accent4">
        <a:tint val="60000"/>
      </a:schemeClr>
    </dgm:fillClrLst>
    <dgm:linClrLst meth="repeat">
      <a:schemeClr val="accent4">
        <a:tint val="60000"/>
      </a:schemeClr>
    </dgm:linClrLst>
    <dgm:effectClrLst/>
    <dgm:txLinClrLst/>
    <dgm:txFillClrLst/>
    <dgm:txEffectClrLst/>
  </dgm:styleLbl>
  <dgm:styleLbl name="parChTrans2D2">
    <dgm:fillClrLst meth="repeat">
      <a:schemeClr val="accent4"/>
    </dgm:fillClrLst>
    <dgm:linClrLst meth="repeat">
      <a:schemeClr val="accent4"/>
    </dgm:linClrLst>
    <dgm:effectClrLst/>
    <dgm:txLinClrLst/>
    <dgm:txFillClrLst/>
    <dgm:txEffectClrLst/>
  </dgm:styleLbl>
  <dgm:styleLbl name="parChTrans2D3">
    <dgm:fillClrLst meth="repeat">
      <a:schemeClr val="accent4"/>
    </dgm:fillClrLst>
    <dgm:linClrLst meth="repeat">
      <a:schemeClr val="accent4"/>
    </dgm:linClrLst>
    <dgm:effectClrLst/>
    <dgm:txLinClrLst/>
    <dgm:txFillClrLst/>
    <dgm:txEffectClrLst/>
  </dgm:styleLbl>
  <dgm:styleLbl name="parChTrans2D4">
    <dgm:fillClrLst meth="repeat">
      <a:schemeClr val="accent4"/>
    </dgm:fillClrLst>
    <dgm:linClrLst meth="repeat">
      <a:schemeClr val="accent4"/>
    </dgm:linClrLst>
    <dgm:effectClrLst/>
    <dgm:txLinClrLst/>
    <dgm:txFillClrLst meth="repeat">
      <a:schemeClr val="lt1"/>
    </dgm:txFillClrLst>
    <dgm:txEffectClrLst/>
  </dgm:styleLbl>
  <dgm:styleLbl name="parChTrans1D1">
    <dgm:fillClrLst meth="repeat">
      <a:schemeClr val="accent4"/>
    </dgm:fillClrLst>
    <dgm:linClrLst meth="repeat">
      <a:schemeClr val="accent4">
        <a:shade val="60000"/>
      </a:schemeClr>
    </dgm:linClrLst>
    <dgm:effectClrLst/>
    <dgm:txLinClrLst/>
    <dgm:txFillClrLst meth="repeat">
      <a:schemeClr val="tx1"/>
    </dgm:txFillClrLst>
    <dgm:txEffectClrLst/>
  </dgm:styleLbl>
  <dgm:styleLbl name="parChTrans1D2">
    <dgm:fillClrLst meth="repeat">
      <a:schemeClr val="accent4"/>
    </dgm:fillClrLst>
    <dgm:linClrLst meth="repeat">
      <a:schemeClr val="accent4">
        <a:shade val="60000"/>
      </a:schemeClr>
    </dgm:linClrLst>
    <dgm:effectClrLst/>
    <dgm:txLinClrLst/>
    <dgm:txFillClrLst meth="repeat">
      <a:schemeClr val="tx1"/>
    </dgm:txFillClrLst>
    <dgm:txEffectClrLst/>
  </dgm:styleLbl>
  <dgm:styleLbl name="parChTrans1D3">
    <dgm:fillClrLst meth="repeat">
      <a:schemeClr val="accent4"/>
    </dgm:fillClrLst>
    <dgm:linClrLst meth="repeat">
      <a:schemeClr val="accent4">
        <a:shade val="80000"/>
      </a:schemeClr>
    </dgm:linClrLst>
    <dgm:effectClrLst/>
    <dgm:txLinClrLst/>
    <dgm:txFillClrLst meth="repeat">
      <a:schemeClr val="tx1"/>
    </dgm:txFillClrLst>
    <dgm:txEffectClrLst/>
  </dgm:styleLbl>
  <dgm:styleLbl name="parChTrans1D4">
    <dgm:fillClrLst meth="repeat">
      <a:schemeClr val="accent4"/>
    </dgm:fillClrLst>
    <dgm:linClrLst meth="repeat">
      <a:schemeClr val="accent4">
        <a:shade val="80000"/>
      </a:schemeClr>
    </dgm:linClrLst>
    <dgm:effectClrLst/>
    <dgm:txLinClrLst/>
    <dgm:txFillClrLst meth="repeat">
      <a:schemeClr val="tx1"/>
    </dgm:txFillClrLst>
    <dgm:txEffectClrLst/>
  </dgm:styleLbl>
  <dgm:styleLbl name="fgAcc1">
    <dgm:fillClrLst meth="repeat">
      <a:schemeClr val="accent4">
        <a:alpha val="90000"/>
        <a:tint val="40000"/>
      </a:schemeClr>
    </dgm:fillClrLst>
    <dgm:linClrLst meth="repeat">
      <a:schemeClr val="accent4"/>
    </dgm:linClrLst>
    <dgm:effectClrLst/>
    <dgm:txLinClrLst/>
    <dgm:txFillClrLst meth="repeat">
      <a:schemeClr val="dk1"/>
    </dgm:txFillClrLst>
    <dgm:txEffectClrLst/>
  </dgm:styleLbl>
  <dgm:styleLbl name="conFgAcc1">
    <dgm:fillClrLst meth="repeat">
      <a:schemeClr val="accent4">
        <a:alpha val="90000"/>
        <a:tint val="40000"/>
      </a:schemeClr>
    </dgm:fillClrLst>
    <dgm:linClrLst meth="repeat">
      <a:schemeClr val="accent4"/>
    </dgm:linClrLst>
    <dgm:effectClrLst/>
    <dgm:txLinClrLst/>
    <dgm:txFillClrLst meth="repeat">
      <a:schemeClr val="dk1"/>
    </dgm:txFillClrLst>
    <dgm:txEffectClrLst/>
  </dgm:styleLbl>
  <dgm:styleLbl name="alignAcc1">
    <dgm:fillClrLst meth="repeat">
      <a:schemeClr val="accent4">
        <a:alpha val="90000"/>
        <a:tint val="40000"/>
      </a:schemeClr>
    </dgm:fillClrLst>
    <dgm:linClrLst meth="repeat">
      <a:schemeClr val="accent4"/>
    </dgm:linClrLst>
    <dgm:effectClrLst/>
    <dgm:txLinClrLst/>
    <dgm:txFillClrLst meth="repeat">
      <a:schemeClr val="dk1"/>
    </dgm:txFillClrLst>
    <dgm:txEffectClrLst/>
  </dgm:styleLbl>
  <dgm:styleLbl name="trAlignAcc1">
    <dgm:fillClrLst meth="repeat">
      <a:schemeClr val="accent4">
        <a:alpha val="40000"/>
        <a:tint val="40000"/>
      </a:schemeClr>
    </dgm:fillClrLst>
    <dgm:linClrLst meth="repeat">
      <a:schemeClr val="accent4"/>
    </dgm:linClrLst>
    <dgm:effectClrLst/>
    <dgm:txLinClrLst/>
    <dgm:txFillClrLst meth="repeat">
      <a:schemeClr val="dk1"/>
    </dgm:txFillClrLst>
    <dgm:txEffectClrLst/>
  </dgm:styleLbl>
  <dgm:styleLbl name="bgAcc1">
    <dgm:fillClrLst meth="repeat">
      <a:schemeClr val="accent4">
        <a:alpha val="90000"/>
        <a:tint val="40000"/>
      </a:schemeClr>
    </dgm:fillClrLst>
    <dgm:linClrLst meth="repeat">
      <a:schemeClr val="accent4"/>
    </dgm:linClrLst>
    <dgm:effectClrLst/>
    <dgm:txLinClrLst/>
    <dgm:txFillClrLst meth="repeat">
      <a:schemeClr val="dk1"/>
    </dgm:txFillClrLst>
    <dgm:txEffectClrLst/>
  </dgm:styleLbl>
  <dgm:styleLbl name="solidFgAcc1">
    <dgm:fillClrLst meth="repeat">
      <a:schemeClr val="lt1"/>
    </dgm:fillClrLst>
    <dgm:linClrLst meth="repeat">
      <a:schemeClr val="accent4"/>
    </dgm:linClrLst>
    <dgm:effectClrLst/>
    <dgm:txLinClrLst/>
    <dgm:txFillClrLst meth="repeat">
      <a:schemeClr val="dk1"/>
    </dgm:txFillClrLst>
    <dgm:txEffectClrLst/>
  </dgm:styleLbl>
  <dgm:styleLbl name="solidAlignAcc1">
    <dgm:fillClrLst meth="repeat">
      <a:schemeClr val="lt1"/>
    </dgm:fillClrLst>
    <dgm:linClrLst meth="repeat">
      <a:schemeClr val="accent4"/>
    </dgm:linClrLst>
    <dgm:effectClrLst/>
    <dgm:txLinClrLst/>
    <dgm:txFillClrLst meth="repeat">
      <a:schemeClr val="dk1"/>
    </dgm:txFillClrLst>
    <dgm:txEffectClrLst/>
  </dgm:styleLbl>
  <dgm:styleLbl name="solidBgAcc1">
    <dgm:fillClrLst meth="repeat">
      <a:schemeClr val="lt1"/>
    </dgm:fillClrLst>
    <dgm:linClrLst meth="repeat">
      <a:schemeClr val="accent4"/>
    </dgm:linClrLst>
    <dgm:effectClrLst/>
    <dgm:txLinClrLst/>
    <dgm:txFillClrLst meth="repeat">
      <a:schemeClr val="dk1"/>
    </dgm:txFillClrLst>
    <dgm:txEffectClrLst/>
  </dgm:styleLbl>
  <dgm:styleLbl name="fgAccFollowNode1">
    <dgm:fillClrLst meth="repeat">
      <a:schemeClr val="lt1">
        <a:alpha val="90000"/>
        <a:tint val="40000"/>
      </a:schemeClr>
    </dgm:fillClrLst>
    <dgm:linClrLst meth="repeat">
      <a:schemeClr val="accent4">
        <a:alpha val="90000"/>
      </a:schemeClr>
    </dgm:linClrLst>
    <dgm:effectClrLst/>
    <dgm:txLinClrLst/>
    <dgm:txFillClrLst meth="repeat">
      <a:schemeClr val="dk1"/>
    </dgm:txFillClrLst>
    <dgm:txEffectClrLst/>
  </dgm:styleLbl>
  <dgm:styleLbl name="alignAccFollowNode1">
    <dgm:fillClrLst meth="repeat">
      <a:schemeClr val="lt1">
        <a:alpha val="90000"/>
        <a:tint val="40000"/>
      </a:schemeClr>
    </dgm:fillClrLst>
    <dgm:linClrLst meth="repeat">
      <a:schemeClr val="accent4">
        <a:alpha val="90000"/>
      </a:schemeClr>
    </dgm:linClrLst>
    <dgm:effectClrLst/>
    <dgm:txLinClrLst/>
    <dgm:txFillClrLst meth="repeat">
      <a:schemeClr val="dk1"/>
    </dgm:txFillClrLst>
    <dgm:txEffectClrLst/>
  </dgm:styleLbl>
  <dgm:styleLbl name="bgAccFollowNode1">
    <dgm:fillClrLst meth="repeat">
      <a:schemeClr val="lt1">
        <a:alpha val="90000"/>
        <a:tint val="40000"/>
      </a:schemeClr>
    </dgm:fillClrLst>
    <dgm:linClrLst meth="repeat">
      <a:schemeClr val="accent4">
        <a:alpha val="90000"/>
      </a:schemeClr>
    </dgm:linClrLst>
    <dgm:effectClrLst/>
    <dgm:txLinClrLst/>
    <dgm:txFillClrLst meth="repeat">
      <a:schemeClr val="dk1"/>
    </dgm:txFillClrLst>
    <dgm:txEffectClrLst/>
  </dgm:styleLbl>
  <dgm:styleLbl name="fgAcc0">
    <dgm:fillClrLst meth="repeat">
      <a:schemeClr val="accent4">
        <a:alpha val="90000"/>
        <a:tint val="40000"/>
      </a:schemeClr>
    </dgm:fillClrLst>
    <dgm:linClrLst meth="repeat">
      <a:schemeClr val="accent4"/>
    </dgm:linClrLst>
    <dgm:effectClrLst/>
    <dgm:txLinClrLst/>
    <dgm:txFillClrLst meth="repeat">
      <a:schemeClr val="dk1"/>
    </dgm:txFillClrLst>
    <dgm:txEffectClrLst/>
  </dgm:styleLbl>
  <dgm:styleLbl name="fgAcc2">
    <dgm:fillClrLst meth="repeat">
      <a:schemeClr val="accent4">
        <a:alpha val="90000"/>
        <a:tint val="40000"/>
      </a:schemeClr>
    </dgm:fillClrLst>
    <dgm:linClrLst meth="repeat">
      <a:schemeClr val="accent4"/>
    </dgm:linClrLst>
    <dgm:effectClrLst/>
    <dgm:txLinClrLst/>
    <dgm:txFillClrLst meth="repeat">
      <a:schemeClr val="dk1"/>
    </dgm:txFillClrLst>
    <dgm:txEffectClrLst/>
  </dgm:styleLbl>
  <dgm:styleLbl name="fgAcc3">
    <dgm:fillClrLst meth="repeat">
      <a:schemeClr val="accent4">
        <a:alpha val="90000"/>
        <a:tint val="40000"/>
      </a:schemeClr>
    </dgm:fillClrLst>
    <dgm:linClrLst meth="repeat">
      <a:schemeClr val="accent4"/>
    </dgm:linClrLst>
    <dgm:effectClrLst/>
    <dgm:txLinClrLst/>
    <dgm:txFillClrLst meth="repeat">
      <a:schemeClr val="dk1"/>
    </dgm:txFillClrLst>
    <dgm:txEffectClrLst/>
  </dgm:styleLbl>
  <dgm:styleLbl name="fgAcc4">
    <dgm:fillClrLst meth="repeat">
      <a:schemeClr val="accent4">
        <a:alpha val="90000"/>
        <a:tint val="40000"/>
      </a:schemeClr>
    </dgm:fillClrLst>
    <dgm:linClrLst meth="repeat">
      <a:schemeClr val="accent4"/>
    </dgm:linClrLst>
    <dgm:effectClrLst/>
    <dgm:txLinClrLst/>
    <dgm:txFillClrLst meth="repeat">
      <a:schemeClr val="dk1"/>
    </dgm:txFillClrLst>
    <dgm:txEffectClrLst/>
  </dgm:styleLbl>
  <dgm:styleLbl name="bgShp">
    <dgm:fillClrLst meth="repeat">
      <a:schemeClr val="accent4">
        <a:tint val="40000"/>
      </a:schemeClr>
    </dgm:fillClrLst>
    <dgm:linClrLst meth="repeat">
      <a:schemeClr val="accent4"/>
    </dgm:linClrLst>
    <dgm:effectClrLst/>
    <dgm:txLinClrLst/>
    <dgm:txFillClrLst meth="repeat">
      <a:schemeClr val="dk1"/>
    </dgm:txFillClrLst>
    <dgm:txEffectClrLst/>
  </dgm:styleLbl>
  <dgm:styleLbl name="dkBgShp">
    <dgm:fillClrLst meth="repeat">
      <a:schemeClr val="accent4">
        <a:shade val="80000"/>
      </a:schemeClr>
    </dgm:fillClrLst>
    <dgm:linClrLst meth="repeat">
      <a:schemeClr val="accent4"/>
    </dgm:linClrLst>
    <dgm:effectClrLst/>
    <dgm:txLinClrLst/>
    <dgm:txFillClrLst meth="repeat">
      <a:schemeClr val="lt1"/>
    </dgm:txFillClrLst>
    <dgm:txEffectClrLst/>
  </dgm:styleLbl>
  <dgm:styleLbl name="trBgShp">
    <dgm:fillClrLst meth="repeat">
      <a:schemeClr val="accent4">
        <a:tint val="50000"/>
        <a:alpha val="40000"/>
      </a:schemeClr>
    </dgm:fillClrLst>
    <dgm:linClrLst meth="repeat">
      <a:schemeClr val="accent4"/>
    </dgm:linClrLst>
    <dgm:effectClrLst/>
    <dgm:txLinClrLst/>
    <dgm:txFillClrLst meth="repeat">
      <a:schemeClr val="lt1"/>
    </dgm:txFillClrLst>
    <dgm:txEffectClrLst/>
  </dgm:styleLbl>
  <dgm:styleLbl name="fgShp">
    <dgm:fillClrLst meth="repeat">
      <a:schemeClr val="accent4">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8.xml><?xml version="1.0" encoding="utf-8"?>
<dgm:colorsDef xmlns:dgm="http://schemas.openxmlformats.org/drawingml/2006/diagram" xmlns:a="http://schemas.openxmlformats.org/drawingml/2006/main" uniqueId="urn:microsoft.com/office/officeart/2005/8/colors/colorful4">
  <dgm:title val=""/>
  <dgm:desc val=""/>
  <dgm:catLst>
    <dgm:cat type="colorful" pri="10400"/>
  </dgm:catLst>
  <dgm:styleLbl name="node0">
    <dgm:fillClrLst meth="repeat">
      <a:schemeClr val="accent3"/>
    </dgm:fillClrLst>
    <dgm:linClrLst meth="repeat">
      <a:schemeClr val="lt1"/>
    </dgm:linClrLst>
    <dgm:effectClrLst/>
    <dgm:txLinClrLst/>
    <dgm:txFillClrLst/>
    <dgm:txEffectClrLst/>
  </dgm:styleLbl>
  <dgm:styleLbl name="node1">
    <dgm:fillClrLst>
      <a:schemeClr val="accent4"/>
      <a:schemeClr val="accent5"/>
    </dgm:fillClrLst>
    <dgm:linClrLst meth="repeat">
      <a:schemeClr val="lt1"/>
    </dgm:linClrLst>
    <dgm:effectClrLst/>
    <dgm:txLinClrLst/>
    <dgm:txFillClrLst/>
    <dgm:txEffectClrLst/>
  </dgm:styleLbl>
  <dgm:styleLbl name="alignNode1">
    <dgm:fillClrLst>
      <a:schemeClr val="accent4"/>
      <a:schemeClr val="accent5"/>
    </dgm:fillClrLst>
    <dgm:linClrLst>
      <a:schemeClr val="accent4"/>
      <a:schemeClr val="accent5"/>
    </dgm:linClrLst>
    <dgm:effectClrLst/>
    <dgm:txLinClrLst/>
    <dgm:txFillClrLst/>
    <dgm:txEffectClrLst/>
  </dgm:styleLbl>
  <dgm:styleLbl name="lnNode1">
    <dgm:fillClrLst>
      <a:schemeClr val="accent4"/>
      <a:schemeClr val="accent5"/>
    </dgm:fillClrLst>
    <dgm:linClrLst meth="repeat">
      <a:schemeClr val="lt1"/>
    </dgm:linClrLst>
    <dgm:effectClrLst/>
    <dgm:txLinClrLst/>
    <dgm:txFillClrLst/>
    <dgm:txEffectClrLst/>
  </dgm:styleLbl>
  <dgm:styleLbl name="vennNode1">
    <dgm:fillClrLst>
      <a:schemeClr val="accent4">
        <a:alpha val="50000"/>
      </a:schemeClr>
      <a:schemeClr val="accent5">
        <a:alpha val="50000"/>
      </a:schemeClr>
    </dgm:fillClrLst>
    <dgm:linClrLst meth="repeat">
      <a:schemeClr val="lt1"/>
    </dgm:linClrLst>
    <dgm:effectClrLst/>
    <dgm:txLinClrLst/>
    <dgm:txFillClrLst/>
    <dgm:txEffectClrLst/>
  </dgm:styleLbl>
  <dgm:styleLbl name="node2">
    <dgm:fillClrLst>
      <a:schemeClr val="accent5"/>
    </dgm:fillClrLst>
    <dgm:linClrLst meth="repeat">
      <a:schemeClr val="lt1"/>
    </dgm:linClrLst>
    <dgm:effectClrLst/>
    <dgm:txLinClrLst/>
    <dgm:txFillClrLst/>
    <dgm:txEffectClrLst/>
  </dgm:styleLbl>
  <dgm:styleLbl name="node3">
    <dgm:fillClrLst>
      <a:schemeClr val="accent6"/>
    </dgm:fillClrLst>
    <dgm:linClrLst meth="repeat">
      <a:schemeClr val="lt1"/>
    </dgm:linClrLst>
    <dgm:effectClrLst/>
    <dgm:txLinClrLst/>
    <dgm:txFillClrLst/>
    <dgm:txEffectClrLst/>
  </dgm:styleLbl>
  <dgm:styleLbl name="node4">
    <dgm:fillClrLst>
      <a:schemeClr val="accent1"/>
    </dgm:fillClrLst>
    <dgm:linClrLst meth="repeat">
      <a:schemeClr val="lt1"/>
    </dgm:linClrLst>
    <dgm:effectClrLst/>
    <dgm:txLinClrLst/>
    <dgm:txFillClrLst/>
    <dgm:txEffectClrLst/>
  </dgm:styleLbl>
  <dgm:styleLbl name="fgImgPlace1">
    <dgm:fillClrLst>
      <a:schemeClr val="accent4">
        <a:tint val="50000"/>
      </a:schemeClr>
      <a:schemeClr val="accent5">
        <a:tint val="50000"/>
      </a:schemeClr>
    </dgm:fillClrLst>
    <dgm:linClrLst meth="repeat">
      <a:schemeClr val="lt1"/>
    </dgm:linClrLst>
    <dgm:effectClrLst/>
    <dgm:txLinClrLst/>
    <dgm:txFillClrLst meth="repeat">
      <a:schemeClr val="lt1"/>
    </dgm:txFillClrLst>
    <dgm:txEffectClrLst/>
  </dgm:styleLbl>
  <dgm:styleLbl name="alignImgPlace1">
    <dgm:fillClrLst>
      <a:schemeClr val="accent4">
        <a:tint val="50000"/>
      </a:schemeClr>
      <a:schemeClr val="accent5">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4">
        <a:tint val="50000"/>
      </a:schemeClr>
      <a:schemeClr val="accent5">
        <a:tint val="20000"/>
      </a:schemeClr>
    </dgm:fillClrLst>
    <dgm:linClrLst meth="repeat">
      <a:schemeClr val="lt1"/>
    </dgm:linClrLst>
    <dgm:effectClrLst/>
    <dgm:txLinClrLst/>
    <dgm:txFillClrLst meth="repeat">
      <a:schemeClr val="lt1"/>
    </dgm:txFillClrLst>
    <dgm:txEffectClrLst/>
  </dgm:styleLbl>
  <dgm:styleLbl name="sibTrans2D1">
    <dgm:fillClrLst>
      <a:schemeClr val="accent4"/>
      <a:schemeClr val="accent5"/>
    </dgm:fillClrLst>
    <dgm:linClrLst meth="repeat">
      <a:schemeClr val="lt1"/>
    </dgm:linClrLst>
    <dgm:effectClrLst/>
    <dgm:txLinClrLst/>
    <dgm:txFillClrLst/>
    <dgm:txEffectClrLst/>
  </dgm:styleLbl>
  <dgm:styleLbl name="fgSibTrans2D1">
    <dgm:fillClrLst>
      <a:schemeClr val="accent4"/>
      <a:schemeClr val="accent5"/>
    </dgm:fillClrLst>
    <dgm:linClrLst meth="repeat">
      <a:schemeClr val="lt1"/>
    </dgm:linClrLst>
    <dgm:effectClrLst/>
    <dgm:txLinClrLst/>
    <dgm:txFillClrLst meth="repeat">
      <a:schemeClr val="lt1"/>
    </dgm:txFillClrLst>
    <dgm:txEffectClrLst/>
  </dgm:styleLbl>
  <dgm:styleLbl name="bgSibTrans2D1">
    <dgm:fillClrLst>
      <a:schemeClr val="accent4"/>
      <a:schemeClr val="accent5"/>
    </dgm:fillClrLst>
    <dgm:linClrLst meth="repeat">
      <a:schemeClr val="lt1"/>
    </dgm:linClrLst>
    <dgm:effectClrLst/>
    <dgm:txLinClrLst/>
    <dgm:txFillClrLst meth="repeat">
      <a:schemeClr val="lt1"/>
    </dgm:txFillClrLst>
    <dgm:txEffectClrLst/>
  </dgm:styleLbl>
  <dgm:styleLbl name="sibTrans1D1">
    <dgm:fillClrLst/>
    <dgm:linClrLst>
      <a:schemeClr val="accent4"/>
      <a:schemeClr val="accent5"/>
    </dgm:linClrLst>
    <dgm:effectClrLst/>
    <dgm:txLinClrLst/>
    <dgm:txFillClrLst meth="repeat">
      <a:schemeClr val="tx1"/>
    </dgm:txFillClrLst>
    <dgm:txEffectClrLst/>
  </dgm:styleLbl>
  <dgm:styleLbl name="callout">
    <dgm:fillClrLst meth="repeat">
      <a:schemeClr val="accent4"/>
    </dgm:fillClrLst>
    <dgm:linClrLst meth="repeat">
      <a:schemeClr val="accent4">
        <a:tint val="50000"/>
      </a:schemeClr>
    </dgm:linClrLst>
    <dgm:effectClrLst/>
    <dgm:txLinClrLst/>
    <dgm:txFillClrLst meth="repeat">
      <a:schemeClr val="tx1"/>
    </dgm:txFillClrLst>
    <dgm:txEffectClrLst/>
  </dgm:styleLbl>
  <dgm:styleLbl name="asst0">
    <dgm:fillClrLst meth="repeat">
      <a:schemeClr val="accent4"/>
    </dgm:fillClrLst>
    <dgm:linClrLst meth="repeat">
      <a:schemeClr val="lt1">
        <a:shade val="80000"/>
      </a:schemeClr>
    </dgm:linClrLst>
    <dgm:effectClrLst/>
    <dgm:txLinClrLst/>
    <dgm:txFillClrLst/>
    <dgm:txEffectClrLst/>
  </dgm:styleLbl>
  <dgm:styleLbl name="asst1">
    <dgm:fillClrLst meth="repeat">
      <a:schemeClr val="accent5"/>
    </dgm:fillClrLst>
    <dgm:linClrLst meth="repeat">
      <a:schemeClr val="lt1">
        <a:shade val="80000"/>
      </a:schemeClr>
    </dgm:linClrLst>
    <dgm:effectClrLst/>
    <dgm:txLinClrLst/>
    <dgm:txFillClrLst/>
    <dgm:txEffectClrLst/>
  </dgm:styleLbl>
  <dgm:styleLbl name="asst2">
    <dgm:fillClrLst>
      <a:schemeClr val="accent6"/>
    </dgm:fillClrLst>
    <dgm:linClrLst meth="repeat">
      <a:schemeClr val="lt1"/>
    </dgm:linClrLst>
    <dgm:effectClrLst/>
    <dgm:txLinClrLst/>
    <dgm:txFillClrLst/>
    <dgm:txEffectClrLst/>
  </dgm:styleLbl>
  <dgm:styleLbl name="asst3">
    <dgm:fillClrLst>
      <a:schemeClr val="accent1"/>
    </dgm:fillClrLst>
    <dgm:linClrLst meth="repeat">
      <a:schemeClr val="lt1"/>
    </dgm:linClrLst>
    <dgm:effectClrLst/>
    <dgm:txLinClrLst/>
    <dgm:txFillClrLst/>
    <dgm:txEffectClrLst/>
  </dgm:styleLbl>
  <dgm:styleLbl name="asst4">
    <dgm:fillClrLst>
      <a:schemeClr val="accent2"/>
    </dgm:fillClrLst>
    <dgm:linClrLst meth="repeat">
      <a:schemeClr val="lt1"/>
    </dgm:linClrLst>
    <dgm:effectClrLst/>
    <dgm:txLinClrLst/>
    <dgm:txFillClrLst/>
    <dgm:txEffectClrLst/>
  </dgm:styleLbl>
  <dgm:styleLbl name="parChTrans2D1">
    <dgm:fillClrLst meth="repeat">
      <a:schemeClr val="accent4"/>
    </dgm:fillClrLst>
    <dgm:linClrLst meth="repeat">
      <a:schemeClr val="lt1"/>
    </dgm:linClrLst>
    <dgm:effectClrLst/>
    <dgm:txLinClrLst/>
    <dgm:txFillClrLst meth="repeat">
      <a:schemeClr val="lt1"/>
    </dgm:txFillClrLst>
    <dgm:txEffectClrLst/>
  </dgm:styleLbl>
  <dgm:styleLbl name="parChTrans2D2">
    <dgm:fillClrLst meth="repeat">
      <a:schemeClr val="accent5"/>
    </dgm:fillClrLst>
    <dgm:linClrLst meth="repeat">
      <a:schemeClr val="lt1"/>
    </dgm:linClrLst>
    <dgm:effectClrLst/>
    <dgm:txLinClrLst/>
    <dgm:txFillClrLst/>
    <dgm:txEffectClrLst/>
  </dgm:styleLbl>
  <dgm:styleLbl name="parChTrans2D3">
    <dgm:fillClrLst meth="repeat">
      <a:schemeClr val="accent5"/>
    </dgm:fillClrLst>
    <dgm:linClrLst meth="repeat">
      <a:schemeClr val="lt1"/>
    </dgm:linClrLst>
    <dgm:effectClrLst/>
    <dgm:txLinClrLst/>
    <dgm:txFillClrLst/>
    <dgm:txEffectClrLst/>
  </dgm:styleLbl>
  <dgm:styleLbl name="parChTrans2D4">
    <dgm:fillClrLst meth="repeat">
      <a:schemeClr val="accent6"/>
    </dgm:fillClrLst>
    <dgm:linClrLst meth="repeat">
      <a:schemeClr val="lt1"/>
    </dgm:linClrLst>
    <dgm:effectClrLst/>
    <dgm:txLinClrLst/>
    <dgm:txFillClrLst meth="repeat">
      <a:schemeClr val="lt1"/>
    </dgm:txFillClrLst>
    <dgm:txEffectClrLst/>
  </dgm:styleLbl>
  <dgm:styleLbl name="parChTrans1D1">
    <dgm:fillClrLst meth="repeat">
      <a:schemeClr val="accent4"/>
    </dgm:fillClrLst>
    <dgm:linClrLst meth="repeat">
      <a:schemeClr val="accent4"/>
    </dgm:linClrLst>
    <dgm:effectClrLst/>
    <dgm:txLinClrLst/>
    <dgm:txFillClrLst meth="repeat">
      <a:schemeClr val="tx1"/>
    </dgm:txFillClrLst>
    <dgm:txEffectClrLst/>
  </dgm:styleLbl>
  <dgm:styleLbl name="parChTrans1D2">
    <dgm:fillClrLst meth="repeat">
      <a:schemeClr val="accent4">
        <a:tint val="90000"/>
      </a:schemeClr>
    </dgm:fillClrLst>
    <dgm:linClrLst meth="repeat">
      <a:schemeClr val="accent5"/>
    </dgm:linClrLst>
    <dgm:effectClrLst/>
    <dgm:txLinClrLst/>
    <dgm:txFillClrLst meth="repeat">
      <a:schemeClr val="tx1"/>
    </dgm:txFillClrLst>
    <dgm:txEffectClrLst/>
  </dgm:styleLbl>
  <dgm:styleLbl name="parChTrans1D3">
    <dgm:fillClrLst meth="repeat">
      <a:schemeClr val="accent4">
        <a:tint val="70000"/>
      </a:schemeClr>
    </dgm:fillClrLst>
    <dgm:linClrLst meth="repeat">
      <a:schemeClr val="accent6"/>
    </dgm:linClrLst>
    <dgm:effectClrLst/>
    <dgm:txLinClrLst/>
    <dgm:txFillClrLst meth="repeat">
      <a:schemeClr val="tx1"/>
    </dgm:txFillClrLst>
    <dgm:txEffectClrLst/>
  </dgm:styleLbl>
  <dgm:styleLbl name="parChTrans1D4">
    <dgm:fillClrLst meth="repeat">
      <a:schemeClr val="accent4">
        <a:tint val="50000"/>
      </a:schemeClr>
    </dgm:fillClrLst>
    <dgm:linClrLst meth="repeat">
      <a:schemeClr val="accent1"/>
    </dgm:linClrLst>
    <dgm:effectClrLst/>
    <dgm:txLinClrLst/>
    <dgm:txFillClrLst meth="repeat">
      <a:schemeClr val="tx1"/>
    </dgm:txFillClrLst>
    <dgm:txEffectClrLst/>
  </dgm:styleLbl>
  <dgm:styleLbl name="fgAcc1">
    <dgm:fillClrLst meth="repeat">
      <a:schemeClr val="lt1">
        <a:alpha val="90000"/>
      </a:schemeClr>
    </dgm:fillClrLst>
    <dgm:linClrLst>
      <a:schemeClr val="accent4"/>
      <a:schemeClr val="accent5"/>
    </dgm:linClrLst>
    <dgm:effectClrLst/>
    <dgm:txLinClrLst/>
    <dgm:txFillClrLst meth="repeat">
      <a:schemeClr val="dk1"/>
    </dgm:txFillClrLst>
    <dgm:txEffectClrLst/>
  </dgm:styleLbl>
  <dgm:styleLbl name="conFgAcc1">
    <dgm:fillClrLst meth="repeat">
      <a:schemeClr val="lt1">
        <a:alpha val="90000"/>
      </a:schemeClr>
    </dgm:fillClrLst>
    <dgm:linClrLst>
      <a:schemeClr val="accent4"/>
      <a:schemeClr val="accent5"/>
    </dgm:linClrLst>
    <dgm:effectClrLst/>
    <dgm:txLinClrLst/>
    <dgm:txFillClrLst meth="repeat">
      <a:schemeClr val="dk1"/>
    </dgm:txFillClrLst>
    <dgm:txEffectClrLst/>
  </dgm:styleLbl>
  <dgm:styleLbl name="alignAcc1">
    <dgm:fillClrLst meth="repeat">
      <a:schemeClr val="lt1">
        <a:alpha val="90000"/>
      </a:schemeClr>
    </dgm:fillClrLst>
    <dgm:linClrLst>
      <a:schemeClr val="accent4"/>
      <a:schemeClr val="accent5"/>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4"/>
    </dgm:linClrLst>
    <dgm:effectClrLst/>
    <dgm:txLinClrLst/>
    <dgm:txFillClrLst meth="repeat">
      <a:schemeClr val="dk1"/>
    </dgm:txFillClrLst>
    <dgm:txEffectClrLst/>
  </dgm:styleLbl>
  <dgm:styleLbl name="bgAcc1">
    <dgm:fillClrLst meth="repeat">
      <a:schemeClr val="lt1">
        <a:alpha val="90000"/>
      </a:schemeClr>
    </dgm:fillClrLst>
    <dgm:linClrLst>
      <a:schemeClr val="accent4"/>
      <a:schemeClr val="accent5"/>
    </dgm:linClrLst>
    <dgm:effectClrLst/>
    <dgm:txLinClrLst/>
    <dgm:txFillClrLst meth="repeat">
      <a:schemeClr val="dk1"/>
    </dgm:txFillClrLst>
    <dgm:txEffectClrLst/>
  </dgm:styleLbl>
  <dgm:styleLbl name="solidFgAcc1">
    <dgm:fillClrLst meth="repeat">
      <a:schemeClr val="lt1"/>
    </dgm:fillClrLst>
    <dgm:linClrLst>
      <a:schemeClr val="accent4"/>
      <a:schemeClr val="accent5"/>
    </dgm:linClrLst>
    <dgm:effectClrLst/>
    <dgm:txLinClrLst/>
    <dgm:txFillClrLst meth="repeat">
      <a:schemeClr val="dk1"/>
    </dgm:txFillClrLst>
    <dgm:txEffectClrLst/>
  </dgm:styleLbl>
  <dgm:styleLbl name="solidAlignAcc1">
    <dgm:fillClrLst meth="repeat">
      <a:schemeClr val="lt1"/>
    </dgm:fillClrLst>
    <dgm:linClrLst>
      <a:schemeClr val="accent4"/>
      <a:schemeClr val="accent5"/>
    </dgm:linClrLst>
    <dgm:effectClrLst/>
    <dgm:txLinClrLst/>
    <dgm:txFillClrLst meth="repeat">
      <a:schemeClr val="dk1"/>
    </dgm:txFillClrLst>
    <dgm:txEffectClrLst/>
  </dgm:styleLbl>
  <dgm:styleLbl name="solidBgAcc1">
    <dgm:fillClrLst meth="repeat">
      <a:schemeClr val="lt1"/>
    </dgm:fillClrLst>
    <dgm:linClrLst>
      <a:schemeClr val="accent4"/>
      <a:schemeClr val="accent5"/>
    </dgm:linClrLst>
    <dgm:effectClrLst/>
    <dgm:txLinClrLst/>
    <dgm:txFillClrLst meth="repeat">
      <a:schemeClr val="dk1"/>
    </dgm:txFillClrLst>
    <dgm:txEffectClrLst/>
  </dgm:styleLbl>
  <dgm:styleLbl name="fgAccFollowNode1">
    <dgm:fillClrLst>
      <a:schemeClr val="accent4">
        <a:tint val="40000"/>
        <a:alpha val="90000"/>
      </a:schemeClr>
      <a:schemeClr val="accent5">
        <a:tint val="40000"/>
        <a:alpha val="90000"/>
      </a:schemeClr>
    </dgm:fillClrLst>
    <dgm:linClrLst>
      <a:schemeClr val="accent4">
        <a:tint val="40000"/>
        <a:alpha val="90000"/>
      </a:schemeClr>
      <a:schemeClr val="accent5">
        <a:tint val="40000"/>
        <a:alpha val="90000"/>
      </a:schemeClr>
    </dgm:linClrLst>
    <dgm:effectClrLst/>
    <dgm:txLinClrLst/>
    <dgm:txFillClrLst meth="repeat">
      <a:schemeClr val="dk1"/>
    </dgm:txFillClrLst>
    <dgm:txEffectClrLst/>
  </dgm:styleLbl>
  <dgm:styleLbl name="alignAccFollowNode1">
    <dgm:fillClrLst>
      <a:schemeClr val="accent4">
        <a:tint val="40000"/>
        <a:alpha val="90000"/>
      </a:schemeClr>
      <a:schemeClr val="accent5">
        <a:tint val="40000"/>
        <a:alpha val="90000"/>
      </a:schemeClr>
    </dgm:fillClrLst>
    <dgm:linClrLst>
      <a:schemeClr val="accent4">
        <a:tint val="40000"/>
        <a:alpha val="90000"/>
      </a:schemeClr>
      <a:schemeClr val="accent5">
        <a:tint val="40000"/>
        <a:alpha val="90000"/>
      </a:schemeClr>
    </dgm:linClrLst>
    <dgm:effectClrLst/>
    <dgm:txLinClrLst/>
    <dgm:txFillClrLst meth="repeat">
      <a:schemeClr val="dk1"/>
    </dgm:txFillClrLst>
    <dgm:txEffectClrLst/>
  </dgm:styleLbl>
  <dgm:styleLbl name="bgAccFollowNode1">
    <dgm:fillClrLst>
      <a:schemeClr val="accent4">
        <a:tint val="40000"/>
        <a:alpha val="90000"/>
      </a:schemeClr>
      <a:schemeClr val="accent5">
        <a:tint val="40000"/>
        <a:alpha val="90000"/>
      </a:schemeClr>
    </dgm:fillClrLst>
    <dgm:linClrLst>
      <a:schemeClr val="accent4">
        <a:tint val="40000"/>
        <a:alpha val="90000"/>
      </a:schemeClr>
      <a:schemeClr val="accent5">
        <a:tint val="40000"/>
        <a:alpha val="90000"/>
      </a:schemeClr>
    </dgm:linClrLst>
    <dgm:effectClrLst/>
    <dgm:txLinClrLst/>
    <dgm:txFillClrLst meth="repeat">
      <a:schemeClr val="dk1"/>
    </dgm:txFillClrLst>
    <dgm:txEffectClrLst/>
  </dgm:styleLbl>
  <dgm:styleLbl name="fgAcc0">
    <dgm:fillClrLst meth="repeat">
      <a:schemeClr val="lt1">
        <a:alpha val="90000"/>
      </a:schemeClr>
    </dgm:fillClrLst>
    <dgm:linClrLst>
      <a:schemeClr val="accent3"/>
    </dgm:linClrLst>
    <dgm:effectClrLst/>
    <dgm:txLinClrLst/>
    <dgm:txFillClrLst meth="repeat">
      <a:schemeClr val="dk1"/>
    </dgm:txFillClrLst>
    <dgm:txEffectClrLst/>
  </dgm:styleLbl>
  <dgm:styleLbl name="fgAcc2">
    <dgm:fillClrLst meth="repeat">
      <a:schemeClr val="lt1">
        <a:alpha val="90000"/>
      </a:schemeClr>
    </dgm:fillClrLst>
    <dgm:linClrLst>
      <a:schemeClr val="accent5"/>
    </dgm:linClrLst>
    <dgm:effectClrLst/>
    <dgm:txLinClrLst/>
    <dgm:txFillClrLst meth="repeat">
      <a:schemeClr val="dk1"/>
    </dgm:txFillClrLst>
    <dgm:txEffectClrLst/>
  </dgm:styleLbl>
  <dgm:styleLbl name="fgAcc3">
    <dgm:fillClrLst meth="repeat">
      <a:schemeClr val="lt1">
        <a:alpha val="90000"/>
      </a:schemeClr>
    </dgm:fillClrLst>
    <dgm:linClrLst>
      <a:schemeClr val="accent6"/>
    </dgm:linClrLst>
    <dgm:effectClrLst/>
    <dgm:txLinClrLst/>
    <dgm:txFillClrLst meth="repeat">
      <a:schemeClr val="dk1"/>
    </dgm:txFillClrLst>
    <dgm:txEffectClrLst/>
  </dgm:styleLbl>
  <dgm:styleLbl name="fgAcc4">
    <dgm:fillClrLst meth="repeat">
      <a:schemeClr val="lt1">
        <a:alpha val="90000"/>
      </a:schemeClr>
    </dgm:fillClrLst>
    <dgm:linClrLst>
      <a:schemeClr val="accent1"/>
    </dgm:linClrLst>
    <dgm:effectClrLst/>
    <dgm:txLinClrLst/>
    <dgm:txFillClrLst meth="repeat">
      <a:schemeClr val="dk1"/>
    </dgm:txFillClrLst>
    <dgm:txEffectClrLst/>
  </dgm:styleLbl>
  <dgm:styleLbl name="bgShp">
    <dgm:fillClrLst meth="repeat">
      <a:schemeClr val="accent4">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4">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4">
        <a:tint val="50000"/>
        <a:alpha val="40000"/>
      </a:schemeClr>
    </dgm:fillClrLst>
    <dgm:linClrLst meth="repeat">
      <a:schemeClr val="accent4"/>
    </dgm:linClrLst>
    <dgm:effectClrLst/>
    <dgm:txLinClrLst/>
    <dgm:txFillClrLst meth="repeat">
      <a:schemeClr val="lt1"/>
    </dgm:txFillClrLst>
    <dgm:txEffectClrLst/>
  </dgm:styleLbl>
  <dgm:styleLbl name="fgShp">
    <dgm:fillClrLst meth="repeat">
      <a:schemeClr val="accent4">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80.xml><?xml version="1.0" encoding="utf-8"?>
<dgm:colorsDef xmlns:dgm="http://schemas.openxmlformats.org/drawingml/2006/diagram" xmlns:a="http://schemas.openxmlformats.org/drawingml/2006/main" uniqueId="urn:microsoft.com/office/officeart/2005/8/colors/colorful5">
  <dgm:title val=""/>
  <dgm:desc val=""/>
  <dgm:catLst>
    <dgm:cat type="colorful" pri="10500"/>
  </dgm:catLst>
  <dgm:styleLbl name="node0">
    <dgm:fillClrLst meth="repeat">
      <a:schemeClr val="accent4"/>
    </dgm:fillClrLst>
    <dgm:linClrLst meth="repeat">
      <a:schemeClr val="lt1"/>
    </dgm:linClrLst>
    <dgm:effectClrLst/>
    <dgm:txLinClrLst/>
    <dgm:txFillClrLst/>
    <dgm:txEffectClrLst/>
  </dgm:styleLbl>
  <dgm:styleLbl name="node1">
    <dgm:fillClrLst>
      <a:schemeClr val="accent5"/>
      <a:schemeClr val="accent6"/>
    </dgm:fillClrLst>
    <dgm:linClrLst meth="repeat">
      <a:schemeClr val="lt1"/>
    </dgm:linClrLst>
    <dgm:effectClrLst/>
    <dgm:txLinClrLst/>
    <dgm:txFillClrLst/>
    <dgm:txEffectClrLst/>
  </dgm:styleLbl>
  <dgm:styleLbl name="alignNode1">
    <dgm:fillClrLst>
      <a:schemeClr val="accent5"/>
      <a:schemeClr val="accent6"/>
    </dgm:fillClrLst>
    <dgm:linClrLst>
      <a:schemeClr val="accent5"/>
      <a:schemeClr val="accent6"/>
    </dgm:linClrLst>
    <dgm:effectClrLst/>
    <dgm:txLinClrLst/>
    <dgm:txFillClrLst/>
    <dgm:txEffectClrLst/>
  </dgm:styleLbl>
  <dgm:styleLbl name="lnNode1">
    <dgm:fillClrLst>
      <a:schemeClr val="accent5"/>
      <a:schemeClr val="accent6"/>
    </dgm:fillClrLst>
    <dgm:linClrLst meth="repeat">
      <a:schemeClr val="lt1"/>
    </dgm:linClrLst>
    <dgm:effectClrLst/>
    <dgm:txLinClrLst/>
    <dgm:txFillClrLst/>
    <dgm:txEffectClrLst/>
  </dgm:styleLbl>
  <dgm:styleLbl name="vennNode1">
    <dgm:fillClrLst>
      <a:schemeClr val="accent5">
        <a:alpha val="50000"/>
      </a:schemeClr>
      <a:schemeClr val="accent6">
        <a:alpha val="50000"/>
      </a:schemeClr>
    </dgm:fillClrLst>
    <dgm:linClrLst meth="repeat">
      <a:schemeClr val="lt1"/>
    </dgm:linClrLst>
    <dgm:effectClrLst/>
    <dgm:txLinClrLst/>
    <dgm:txFillClrLst/>
    <dgm:txEffectClrLst/>
  </dgm:styleLbl>
  <dgm:styleLbl name="node2">
    <dgm:fillClrLst>
      <a:schemeClr val="accent6"/>
    </dgm:fillClrLst>
    <dgm:linClrLst meth="repeat">
      <a:schemeClr val="lt1"/>
    </dgm:linClrLst>
    <dgm:effectClrLst/>
    <dgm:txLinClrLst/>
    <dgm:txFillClrLst/>
    <dgm:txEffectClrLst/>
  </dgm:styleLbl>
  <dgm:styleLbl name="node3">
    <dgm:fillClrLst>
      <a:schemeClr val="accent1"/>
    </dgm:fillClrLst>
    <dgm:linClrLst meth="repeat">
      <a:schemeClr val="lt1"/>
    </dgm:linClrLst>
    <dgm:effectClrLst/>
    <dgm:txLinClrLst/>
    <dgm:txFillClrLst/>
    <dgm:txEffectClrLst/>
  </dgm:styleLbl>
  <dgm:styleLbl name="node4">
    <dgm:fillClrLst>
      <a:schemeClr val="accent2"/>
    </dgm:fillClrLst>
    <dgm:linClrLst meth="repeat">
      <a:schemeClr val="lt1"/>
    </dgm:linClrLst>
    <dgm:effectClrLst/>
    <dgm:txLinClrLst/>
    <dgm:txFillClrLst/>
    <dgm:txEffectClrLst/>
  </dgm:styleLbl>
  <dgm:styleLbl name="fgImgPlace1">
    <dgm:fillClrLst>
      <a:schemeClr val="accent5">
        <a:tint val="50000"/>
      </a:schemeClr>
      <a:schemeClr val="accent6">
        <a:tint val="50000"/>
      </a:schemeClr>
    </dgm:fillClrLst>
    <dgm:linClrLst meth="repeat">
      <a:schemeClr val="lt1"/>
    </dgm:linClrLst>
    <dgm:effectClrLst/>
    <dgm:txLinClrLst/>
    <dgm:txFillClrLst meth="repeat">
      <a:schemeClr val="lt1"/>
    </dgm:txFillClrLst>
    <dgm:txEffectClrLst/>
  </dgm:styleLbl>
  <dgm:styleLbl name="alignImgPlace1">
    <dgm:fillClrLst>
      <a:schemeClr val="accent5">
        <a:tint val="50000"/>
      </a:schemeClr>
      <a:schemeClr val="accent6">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5">
        <a:tint val="50000"/>
      </a:schemeClr>
      <a:schemeClr val="accent6">
        <a:tint val="20000"/>
      </a:schemeClr>
    </dgm:fillClrLst>
    <dgm:linClrLst meth="repeat">
      <a:schemeClr val="lt1"/>
    </dgm:linClrLst>
    <dgm:effectClrLst/>
    <dgm:txLinClrLst/>
    <dgm:txFillClrLst meth="repeat">
      <a:schemeClr val="lt1"/>
    </dgm:txFillClrLst>
    <dgm:txEffectClrLst/>
  </dgm:styleLbl>
  <dgm:styleLbl name="sibTrans2D1">
    <dgm:fillClrLst>
      <a:schemeClr val="accent5"/>
      <a:schemeClr val="accent6"/>
    </dgm:fillClrLst>
    <dgm:linClrLst meth="repeat">
      <a:schemeClr val="lt1"/>
    </dgm:linClrLst>
    <dgm:effectClrLst/>
    <dgm:txLinClrLst/>
    <dgm:txFillClrLst/>
    <dgm:txEffectClrLst/>
  </dgm:styleLbl>
  <dgm:styleLbl name="fgSibTrans2D1">
    <dgm:fillClrLst>
      <a:schemeClr val="accent5"/>
      <a:schemeClr val="accent6"/>
    </dgm:fillClrLst>
    <dgm:linClrLst meth="repeat">
      <a:schemeClr val="lt1"/>
    </dgm:linClrLst>
    <dgm:effectClrLst/>
    <dgm:txLinClrLst/>
    <dgm:txFillClrLst meth="repeat">
      <a:schemeClr val="lt1"/>
    </dgm:txFillClrLst>
    <dgm:txEffectClrLst/>
  </dgm:styleLbl>
  <dgm:styleLbl name="bgSibTrans2D1">
    <dgm:fillClrLst>
      <a:schemeClr val="accent5"/>
      <a:schemeClr val="accent6"/>
    </dgm:fillClrLst>
    <dgm:linClrLst meth="repeat">
      <a:schemeClr val="lt1"/>
    </dgm:linClrLst>
    <dgm:effectClrLst/>
    <dgm:txLinClrLst/>
    <dgm:txFillClrLst meth="repeat">
      <a:schemeClr val="lt1"/>
    </dgm:txFillClrLst>
    <dgm:txEffectClrLst/>
  </dgm:styleLbl>
  <dgm:styleLbl name="sibTrans1D1">
    <dgm:fillClrLst/>
    <dgm:linClrLst>
      <a:schemeClr val="accent5"/>
      <a:schemeClr val="accent6"/>
    </dgm:linClrLst>
    <dgm:effectClrLst/>
    <dgm:txLinClrLst/>
    <dgm:txFillClrLst meth="repeat">
      <a:schemeClr val="tx1"/>
    </dgm:txFillClrLst>
    <dgm:txEffectClrLst/>
  </dgm:styleLbl>
  <dgm:styleLbl name="callout">
    <dgm:fillClrLst meth="repeat">
      <a:schemeClr val="accent5"/>
    </dgm:fillClrLst>
    <dgm:linClrLst meth="repeat">
      <a:schemeClr val="accent5">
        <a:tint val="50000"/>
      </a:schemeClr>
    </dgm:linClrLst>
    <dgm:effectClrLst/>
    <dgm:txLinClrLst/>
    <dgm:txFillClrLst meth="repeat">
      <a:schemeClr val="tx1"/>
    </dgm:txFillClrLst>
    <dgm:txEffectClrLst/>
  </dgm:styleLbl>
  <dgm:styleLbl name="asst0">
    <dgm:fillClrLst meth="repeat">
      <a:schemeClr val="accent5"/>
    </dgm:fillClrLst>
    <dgm:linClrLst meth="repeat">
      <a:schemeClr val="lt1">
        <a:shade val="80000"/>
      </a:schemeClr>
    </dgm:linClrLst>
    <dgm:effectClrLst/>
    <dgm:txLinClrLst/>
    <dgm:txFillClrLst/>
    <dgm:txEffectClrLst/>
  </dgm:styleLbl>
  <dgm:styleLbl name="asst1">
    <dgm:fillClrLst meth="repeat">
      <a:schemeClr val="accent6"/>
    </dgm:fillClrLst>
    <dgm:linClrLst meth="repeat">
      <a:schemeClr val="lt1">
        <a:shade val="80000"/>
      </a:schemeClr>
    </dgm:linClrLst>
    <dgm:effectClrLst/>
    <dgm:txLinClrLst/>
    <dgm:txFillClrLst/>
    <dgm:txEffectClrLst/>
  </dgm:styleLbl>
  <dgm:styleLbl name="asst2">
    <dgm:fillClrLst>
      <a:schemeClr val="accent1"/>
    </dgm:fillClrLst>
    <dgm:linClrLst meth="repeat">
      <a:schemeClr val="lt1"/>
    </dgm:linClrLst>
    <dgm:effectClrLst/>
    <dgm:txLinClrLst/>
    <dgm:txFillClrLst/>
    <dgm:txEffectClrLst/>
  </dgm:styleLbl>
  <dgm:styleLbl name="asst3">
    <dgm:fillClrLst>
      <a:schemeClr val="accent2"/>
    </dgm:fillClrLst>
    <dgm:linClrLst meth="repeat">
      <a:schemeClr val="lt1"/>
    </dgm:linClrLst>
    <dgm:effectClrLst/>
    <dgm:txLinClrLst/>
    <dgm:txFillClrLst/>
    <dgm:txEffectClrLst/>
  </dgm:styleLbl>
  <dgm:styleLbl name="asst4">
    <dgm:fillClrLst>
      <a:schemeClr val="accent3"/>
    </dgm:fillClrLst>
    <dgm:linClrLst meth="repeat">
      <a:schemeClr val="lt1"/>
    </dgm:linClrLst>
    <dgm:effectClrLst/>
    <dgm:txLinClrLst/>
    <dgm:txFillClrLst/>
    <dgm:txEffectClrLst/>
  </dgm:styleLbl>
  <dgm:styleLbl name="parChTrans2D1">
    <dgm:fillClrLst meth="repeat">
      <a:schemeClr val="accent5"/>
    </dgm:fillClrLst>
    <dgm:linClrLst meth="repeat">
      <a:schemeClr val="lt1"/>
    </dgm:linClrLst>
    <dgm:effectClrLst/>
    <dgm:txLinClrLst/>
    <dgm:txFillClrLst meth="repeat">
      <a:schemeClr val="lt1"/>
    </dgm:txFillClrLst>
    <dgm:txEffectClrLst/>
  </dgm:styleLbl>
  <dgm:styleLbl name="parChTrans2D2">
    <dgm:fillClrLst meth="repeat">
      <a:schemeClr val="accent6"/>
    </dgm:fillClrLst>
    <dgm:linClrLst meth="repeat">
      <a:schemeClr val="lt1"/>
    </dgm:linClrLst>
    <dgm:effectClrLst/>
    <dgm:txLinClrLst/>
    <dgm:txFillClrLst/>
    <dgm:txEffectClrLst/>
  </dgm:styleLbl>
  <dgm:styleLbl name="parChTrans2D3">
    <dgm:fillClrLst meth="repeat">
      <a:schemeClr val="accent6"/>
    </dgm:fillClrLst>
    <dgm:linClrLst meth="repeat">
      <a:schemeClr val="lt1"/>
    </dgm:linClrLst>
    <dgm:effectClrLst/>
    <dgm:txLinClrLst/>
    <dgm:txFillClrLst/>
    <dgm:txEffectClrLst/>
  </dgm:styleLbl>
  <dgm:styleLbl name="parChTrans2D4">
    <dgm:fillClrLst meth="repeat">
      <a:schemeClr val="accent1"/>
    </dgm:fillClrLst>
    <dgm:linClrLst meth="repeat">
      <a:schemeClr val="lt1"/>
    </dgm:linClrLst>
    <dgm:effectClrLst/>
    <dgm:txLinClrLst/>
    <dgm:txFillClrLst meth="repeat">
      <a:schemeClr val="lt1"/>
    </dgm:txFillClrLst>
    <dgm:txEffectClrLst/>
  </dgm:styleLbl>
  <dgm:styleLbl name="parChTrans1D1">
    <dgm:fillClrLst meth="repeat">
      <a:schemeClr val="accent5"/>
    </dgm:fillClrLst>
    <dgm:linClrLst meth="repeat">
      <a:schemeClr val="accent5"/>
    </dgm:linClrLst>
    <dgm:effectClrLst/>
    <dgm:txLinClrLst/>
    <dgm:txFillClrLst meth="repeat">
      <a:schemeClr val="tx1"/>
    </dgm:txFillClrLst>
    <dgm:txEffectClrLst/>
  </dgm:styleLbl>
  <dgm:styleLbl name="parChTrans1D2">
    <dgm:fillClrLst meth="repeat">
      <a:schemeClr val="accent6">
        <a:tint val="90000"/>
      </a:schemeClr>
    </dgm:fillClrLst>
    <dgm:linClrLst meth="repeat">
      <a:schemeClr val="accent6"/>
    </dgm:linClrLst>
    <dgm:effectClrLst/>
    <dgm:txLinClrLst/>
    <dgm:txFillClrLst meth="repeat">
      <a:schemeClr val="tx1"/>
    </dgm:txFillClrLst>
    <dgm:txEffectClrLst/>
  </dgm:styleLbl>
  <dgm:styleLbl name="parChTrans1D3">
    <dgm:fillClrLst meth="repeat">
      <a:schemeClr val="accent6">
        <a:tint val="70000"/>
      </a:schemeClr>
    </dgm:fillClrLst>
    <dgm:linClrLst meth="repeat">
      <a:schemeClr val="accent1"/>
    </dgm:linClrLst>
    <dgm:effectClrLst/>
    <dgm:txLinClrLst/>
    <dgm:txFillClrLst meth="repeat">
      <a:schemeClr val="tx1"/>
    </dgm:txFillClrLst>
    <dgm:txEffectClrLst/>
  </dgm:styleLbl>
  <dgm:styleLbl name="parChTrans1D4">
    <dgm:fillClrLst meth="repeat">
      <a:schemeClr val="accent6">
        <a:tint val="50000"/>
      </a:schemeClr>
    </dgm:fillClrLst>
    <dgm:linClrLst meth="repeat">
      <a:schemeClr val="accent2"/>
    </dgm:linClrLst>
    <dgm:effectClrLst/>
    <dgm:txLinClrLst/>
    <dgm:txFillClrLst meth="repeat">
      <a:schemeClr val="tx1"/>
    </dgm:txFillClrLst>
    <dgm:txEffectClrLst/>
  </dgm:styleLbl>
  <dgm:styleLbl name="fg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conFg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align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5"/>
    </dgm:linClrLst>
    <dgm:effectClrLst/>
    <dgm:txLinClrLst/>
    <dgm:txFillClrLst meth="repeat">
      <a:schemeClr val="dk1"/>
    </dgm:txFillClrLst>
    <dgm:txEffectClrLst/>
  </dgm:styleLbl>
  <dgm:styleLbl name="bg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solidFgAcc1">
    <dgm:fillClrLst meth="repeat">
      <a:schemeClr val="lt1"/>
    </dgm:fillClrLst>
    <dgm:linClrLst>
      <a:schemeClr val="accent5"/>
      <a:schemeClr val="accent6"/>
    </dgm:linClrLst>
    <dgm:effectClrLst/>
    <dgm:txLinClrLst/>
    <dgm:txFillClrLst meth="repeat">
      <a:schemeClr val="dk1"/>
    </dgm:txFillClrLst>
    <dgm:txEffectClrLst/>
  </dgm:styleLbl>
  <dgm:styleLbl name="solidAlignAcc1">
    <dgm:fillClrLst meth="repeat">
      <a:schemeClr val="lt1"/>
    </dgm:fillClrLst>
    <dgm:linClrLst>
      <a:schemeClr val="accent5"/>
      <a:schemeClr val="accent6"/>
    </dgm:linClrLst>
    <dgm:effectClrLst/>
    <dgm:txLinClrLst/>
    <dgm:txFillClrLst meth="repeat">
      <a:schemeClr val="dk1"/>
    </dgm:txFillClrLst>
    <dgm:txEffectClrLst/>
  </dgm:styleLbl>
  <dgm:styleLbl name="solidBgAcc1">
    <dgm:fillClrLst meth="repeat">
      <a:schemeClr val="lt1"/>
    </dgm:fillClrLst>
    <dgm:linClrLst>
      <a:schemeClr val="accent5"/>
      <a:schemeClr val="accent6"/>
    </dgm:linClrLst>
    <dgm:effectClrLst/>
    <dgm:txLinClrLst/>
    <dgm:txFillClrLst meth="repeat">
      <a:schemeClr val="dk1"/>
    </dgm:txFillClrLst>
    <dgm:txEffectClrLst/>
  </dgm:styleLbl>
  <dgm:styleLbl name="fgAccFollowNode1">
    <dgm:fillClrLst>
      <a:schemeClr val="accent5">
        <a:tint val="40000"/>
        <a:alpha val="90000"/>
      </a:schemeClr>
      <a:schemeClr val="accent6">
        <a:tint val="40000"/>
        <a:alpha val="90000"/>
      </a:schemeClr>
    </dgm:fillClrLst>
    <dgm:linClrLst>
      <a:schemeClr val="accent5">
        <a:tint val="40000"/>
        <a:alpha val="90000"/>
      </a:schemeClr>
      <a:schemeClr val="accent5">
        <a:tint val="40000"/>
        <a:alpha val="90000"/>
      </a:schemeClr>
    </dgm:linClrLst>
    <dgm:effectClrLst/>
    <dgm:txLinClrLst/>
    <dgm:txFillClrLst meth="repeat">
      <a:schemeClr val="dk1"/>
    </dgm:txFillClrLst>
    <dgm:txEffectClrLst/>
  </dgm:styleLbl>
  <dgm:styleLbl name="alignAccFollowNode1">
    <dgm:fillClrLst>
      <a:schemeClr val="accent5">
        <a:tint val="40000"/>
        <a:alpha val="90000"/>
      </a:schemeClr>
      <a:schemeClr val="accent6">
        <a:tint val="40000"/>
        <a:alpha val="90000"/>
      </a:schemeClr>
    </dgm:fillClrLst>
    <dgm:linClrLst>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bgAccFollowNode1">
    <dgm:fillClrLst>
      <a:schemeClr val="accent5">
        <a:tint val="40000"/>
        <a:alpha val="90000"/>
      </a:schemeClr>
      <a:schemeClr val="accent6">
        <a:tint val="40000"/>
        <a:alpha val="90000"/>
      </a:schemeClr>
    </dgm:fillClrLst>
    <dgm:linClrLst>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fgAcc0">
    <dgm:fillClrLst meth="repeat">
      <a:schemeClr val="lt1">
        <a:alpha val="90000"/>
      </a:schemeClr>
    </dgm:fillClrLst>
    <dgm:linClrLst>
      <a:schemeClr val="accent4"/>
    </dgm:linClrLst>
    <dgm:effectClrLst/>
    <dgm:txLinClrLst/>
    <dgm:txFillClrLst meth="repeat">
      <a:schemeClr val="dk1"/>
    </dgm:txFillClrLst>
    <dgm:txEffectClrLst/>
  </dgm:styleLbl>
  <dgm:styleLbl name="fgAcc2">
    <dgm:fillClrLst meth="repeat">
      <a:schemeClr val="lt1">
        <a:alpha val="90000"/>
      </a:schemeClr>
    </dgm:fillClrLst>
    <dgm:linClrLst>
      <a:schemeClr val="accent6"/>
    </dgm:linClrLst>
    <dgm:effectClrLst/>
    <dgm:txLinClrLst/>
    <dgm:txFillClrLst meth="repeat">
      <a:schemeClr val="dk1"/>
    </dgm:txFillClrLst>
    <dgm:txEffectClrLst/>
  </dgm:styleLbl>
  <dgm:styleLbl name="fgAcc3">
    <dgm:fillClrLst meth="repeat">
      <a:schemeClr val="lt1">
        <a:alpha val="90000"/>
      </a:schemeClr>
    </dgm:fillClrLst>
    <dgm:linClrLst>
      <a:schemeClr val="accent1"/>
    </dgm:linClrLst>
    <dgm:effectClrLst/>
    <dgm:txLinClrLst/>
    <dgm:txFillClrLst meth="repeat">
      <a:schemeClr val="dk1"/>
    </dgm:txFillClrLst>
    <dgm:txEffectClrLst/>
  </dgm:styleLbl>
  <dgm:styleLbl name="fgAcc4">
    <dgm:fillClrLst meth="repeat">
      <a:schemeClr val="lt1">
        <a:alpha val="90000"/>
      </a:schemeClr>
    </dgm:fillClrLst>
    <dgm:linClrLst>
      <a:schemeClr val="accent2"/>
    </dgm:linClrLst>
    <dgm:effectClrLst/>
    <dgm:txLinClrLst/>
    <dgm:txFillClrLst meth="repeat">
      <a:schemeClr val="dk1"/>
    </dgm:txFillClrLst>
    <dgm:txEffectClrLst/>
  </dgm:styleLbl>
  <dgm:styleLbl name="bgShp">
    <dgm:fillClrLst meth="repeat">
      <a:schemeClr val="accent5">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5">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5">
        <a:tint val="50000"/>
        <a:alpha val="40000"/>
      </a:schemeClr>
    </dgm:fillClrLst>
    <dgm:linClrLst meth="repeat">
      <a:schemeClr val="accent5"/>
    </dgm:linClrLst>
    <dgm:effectClrLst/>
    <dgm:txLinClrLst/>
    <dgm:txFillClrLst meth="repeat">
      <a:schemeClr val="lt1"/>
    </dgm:txFillClrLst>
    <dgm:txEffectClrLst/>
  </dgm:styleLbl>
  <dgm:styleLbl name="fgShp">
    <dgm:fillClrLst meth="repeat">
      <a:schemeClr val="accent5">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81.xml><?xml version="1.0" encoding="utf-8"?>
<dgm:colorsDef xmlns:dgm="http://schemas.openxmlformats.org/drawingml/2006/diagram" xmlns:a="http://schemas.openxmlformats.org/drawingml/2006/main" uniqueId="urn:microsoft.com/office/officeart/2005/8/colors/colorful4">
  <dgm:title val=""/>
  <dgm:desc val=""/>
  <dgm:catLst>
    <dgm:cat type="colorful" pri="10400"/>
  </dgm:catLst>
  <dgm:styleLbl name="node0">
    <dgm:fillClrLst meth="repeat">
      <a:schemeClr val="accent3"/>
    </dgm:fillClrLst>
    <dgm:linClrLst meth="repeat">
      <a:schemeClr val="lt1"/>
    </dgm:linClrLst>
    <dgm:effectClrLst/>
    <dgm:txLinClrLst/>
    <dgm:txFillClrLst/>
    <dgm:txEffectClrLst/>
  </dgm:styleLbl>
  <dgm:styleLbl name="node1">
    <dgm:fillClrLst>
      <a:schemeClr val="accent4"/>
      <a:schemeClr val="accent5"/>
    </dgm:fillClrLst>
    <dgm:linClrLst meth="repeat">
      <a:schemeClr val="lt1"/>
    </dgm:linClrLst>
    <dgm:effectClrLst/>
    <dgm:txLinClrLst/>
    <dgm:txFillClrLst/>
    <dgm:txEffectClrLst/>
  </dgm:styleLbl>
  <dgm:styleLbl name="alignNode1">
    <dgm:fillClrLst>
      <a:schemeClr val="accent4"/>
      <a:schemeClr val="accent5"/>
    </dgm:fillClrLst>
    <dgm:linClrLst>
      <a:schemeClr val="accent4"/>
      <a:schemeClr val="accent5"/>
    </dgm:linClrLst>
    <dgm:effectClrLst/>
    <dgm:txLinClrLst/>
    <dgm:txFillClrLst/>
    <dgm:txEffectClrLst/>
  </dgm:styleLbl>
  <dgm:styleLbl name="lnNode1">
    <dgm:fillClrLst>
      <a:schemeClr val="accent4"/>
      <a:schemeClr val="accent5"/>
    </dgm:fillClrLst>
    <dgm:linClrLst meth="repeat">
      <a:schemeClr val="lt1"/>
    </dgm:linClrLst>
    <dgm:effectClrLst/>
    <dgm:txLinClrLst/>
    <dgm:txFillClrLst/>
    <dgm:txEffectClrLst/>
  </dgm:styleLbl>
  <dgm:styleLbl name="vennNode1">
    <dgm:fillClrLst>
      <a:schemeClr val="accent4">
        <a:alpha val="50000"/>
      </a:schemeClr>
      <a:schemeClr val="accent5">
        <a:alpha val="50000"/>
      </a:schemeClr>
    </dgm:fillClrLst>
    <dgm:linClrLst meth="repeat">
      <a:schemeClr val="lt1"/>
    </dgm:linClrLst>
    <dgm:effectClrLst/>
    <dgm:txLinClrLst/>
    <dgm:txFillClrLst/>
    <dgm:txEffectClrLst/>
  </dgm:styleLbl>
  <dgm:styleLbl name="node2">
    <dgm:fillClrLst>
      <a:schemeClr val="accent5"/>
    </dgm:fillClrLst>
    <dgm:linClrLst meth="repeat">
      <a:schemeClr val="lt1"/>
    </dgm:linClrLst>
    <dgm:effectClrLst/>
    <dgm:txLinClrLst/>
    <dgm:txFillClrLst/>
    <dgm:txEffectClrLst/>
  </dgm:styleLbl>
  <dgm:styleLbl name="node3">
    <dgm:fillClrLst>
      <a:schemeClr val="accent6"/>
    </dgm:fillClrLst>
    <dgm:linClrLst meth="repeat">
      <a:schemeClr val="lt1"/>
    </dgm:linClrLst>
    <dgm:effectClrLst/>
    <dgm:txLinClrLst/>
    <dgm:txFillClrLst/>
    <dgm:txEffectClrLst/>
  </dgm:styleLbl>
  <dgm:styleLbl name="node4">
    <dgm:fillClrLst>
      <a:schemeClr val="accent1"/>
    </dgm:fillClrLst>
    <dgm:linClrLst meth="repeat">
      <a:schemeClr val="lt1"/>
    </dgm:linClrLst>
    <dgm:effectClrLst/>
    <dgm:txLinClrLst/>
    <dgm:txFillClrLst/>
    <dgm:txEffectClrLst/>
  </dgm:styleLbl>
  <dgm:styleLbl name="fgImgPlace1">
    <dgm:fillClrLst>
      <a:schemeClr val="accent4">
        <a:tint val="50000"/>
      </a:schemeClr>
      <a:schemeClr val="accent5">
        <a:tint val="50000"/>
      </a:schemeClr>
    </dgm:fillClrLst>
    <dgm:linClrLst meth="repeat">
      <a:schemeClr val="lt1"/>
    </dgm:linClrLst>
    <dgm:effectClrLst/>
    <dgm:txLinClrLst/>
    <dgm:txFillClrLst meth="repeat">
      <a:schemeClr val="lt1"/>
    </dgm:txFillClrLst>
    <dgm:txEffectClrLst/>
  </dgm:styleLbl>
  <dgm:styleLbl name="alignImgPlace1">
    <dgm:fillClrLst>
      <a:schemeClr val="accent4">
        <a:tint val="50000"/>
      </a:schemeClr>
      <a:schemeClr val="accent5">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4">
        <a:tint val="50000"/>
      </a:schemeClr>
      <a:schemeClr val="accent5">
        <a:tint val="20000"/>
      </a:schemeClr>
    </dgm:fillClrLst>
    <dgm:linClrLst meth="repeat">
      <a:schemeClr val="lt1"/>
    </dgm:linClrLst>
    <dgm:effectClrLst/>
    <dgm:txLinClrLst/>
    <dgm:txFillClrLst meth="repeat">
      <a:schemeClr val="lt1"/>
    </dgm:txFillClrLst>
    <dgm:txEffectClrLst/>
  </dgm:styleLbl>
  <dgm:styleLbl name="sibTrans2D1">
    <dgm:fillClrLst>
      <a:schemeClr val="accent4"/>
      <a:schemeClr val="accent5"/>
    </dgm:fillClrLst>
    <dgm:linClrLst meth="repeat">
      <a:schemeClr val="lt1"/>
    </dgm:linClrLst>
    <dgm:effectClrLst/>
    <dgm:txLinClrLst/>
    <dgm:txFillClrLst/>
    <dgm:txEffectClrLst/>
  </dgm:styleLbl>
  <dgm:styleLbl name="fgSibTrans2D1">
    <dgm:fillClrLst>
      <a:schemeClr val="accent4"/>
      <a:schemeClr val="accent5"/>
    </dgm:fillClrLst>
    <dgm:linClrLst meth="repeat">
      <a:schemeClr val="lt1"/>
    </dgm:linClrLst>
    <dgm:effectClrLst/>
    <dgm:txLinClrLst/>
    <dgm:txFillClrLst meth="repeat">
      <a:schemeClr val="lt1"/>
    </dgm:txFillClrLst>
    <dgm:txEffectClrLst/>
  </dgm:styleLbl>
  <dgm:styleLbl name="bgSibTrans2D1">
    <dgm:fillClrLst>
      <a:schemeClr val="accent4"/>
      <a:schemeClr val="accent5"/>
    </dgm:fillClrLst>
    <dgm:linClrLst meth="repeat">
      <a:schemeClr val="lt1"/>
    </dgm:linClrLst>
    <dgm:effectClrLst/>
    <dgm:txLinClrLst/>
    <dgm:txFillClrLst meth="repeat">
      <a:schemeClr val="lt1"/>
    </dgm:txFillClrLst>
    <dgm:txEffectClrLst/>
  </dgm:styleLbl>
  <dgm:styleLbl name="sibTrans1D1">
    <dgm:fillClrLst/>
    <dgm:linClrLst>
      <a:schemeClr val="accent4"/>
      <a:schemeClr val="accent5"/>
    </dgm:linClrLst>
    <dgm:effectClrLst/>
    <dgm:txLinClrLst/>
    <dgm:txFillClrLst meth="repeat">
      <a:schemeClr val="tx1"/>
    </dgm:txFillClrLst>
    <dgm:txEffectClrLst/>
  </dgm:styleLbl>
  <dgm:styleLbl name="callout">
    <dgm:fillClrLst meth="repeat">
      <a:schemeClr val="accent4"/>
    </dgm:fillClrLst>
    <dgm:linClrLst meth="repeat">
      <a:schemeClr val="accent4">
        <a:tint val="50000"/>
      </a:schemeClr>
    </dgm:linClrLst>
    <dgm:effectClrLst/>
    <dgm:txLinClrLst/>
    <dgm:txFillClrLst meth="repeat">
      <a:schemeClr val="tx1"/>
    </dgm:txFillClrLst>
    <dgm:txEffectClrLst/>
  </dgm:styleLbl>
  <dgm:styleLbl name="asst0">
    <dgm:fillClrLst meth="repeat">
      <a:schemeClr val="accent4"/>
    </dgm:fillClrLst>
    <dgm:linClrLst meth="repeat">
      <a:schemeClr val="lt1">
        <a:shade val="80000"/>
      </a:schemeClr>
    </dgm:linClrLst>
    <dgm:effectClrLst/>
    <dgm:txLinClrLst/>
    <dgm:txFillClrLst/>
    <dgm:txEffectClrLst/>
  </dgm:styleLbl>
  <dgm:styleLbl name="asst1">
    <dgm:fillClrLst meth="repeat">
      <a:schemeClr val="accent5"/>
    </dgm:fillClrLst>
    <dgm:linClrLst meth="repeat">
      <a:schemeClr val="lt1">
        <a:shade val="80000"/>
      </a:schemeClr>
    </dgm:linClrLst>
    <dgm:effectClrLst/>
    <dgm:txLinClrLst/>
    <dgm:txFillClrLst/>
    <dgm:txEffectClrLst/>
  </dgm:styleLbl>
  <dgm:styleLbl name="asst2">
    <dgm:fillClrLst>
      <a:schemeClr val="accent6"/>
    </dgm:fillClrLst>
    <dgm:linClrLst meth="repeat">
      <a:schemeClr val="lt1"/>
    </dgm:linClrLst>
    <dgm:effectClrLst/>
    <dgm:txLinClrLst/>
    <dgm:txFillClrLst/>
    <dgm:txEffectClrLst/>
  </dgm:styleLbl>
  <dgm:styleLbl name="asst3">
    <dgm:fillClrLst>
      <a:schemeClr val="accent1"/>
    </dgm:fillClrLst>
    <dgm:linClrLst meth="repeat">
      <a:schemeClr val="lt1"/>
    </dgm:linClrLst>
    <dgm:effectClrLst/>
    <dgm:txLinClrLst/>
    <dgm:txFillClrLst/>
    <dgm:txEffectClrLst/>
  </dgm:styleLbl>
  <dgm:styleLbl name="asst4">
    <dgm:fillClrLst>
      <a:schemeClr val="accent2"/>
    </dgm:fillClrLst>
    <dgm:linClrLst meth="repeat">
      <a:schemeClr val="lt1"/>
    </dgm:linClrLst>
    <dgm:effectClrLst/>
    <dgm:txLinClrLst/>
    <dgm:txFillClrLst/>
    <dgm:txEffectClrLst/>
  </dgm:styleLbl>
  <dgm:styleLbl name="parChTrans2D1">
    <dgm:fillClrLst meth="repeat">
      <a:schemeClr val="accent4"/>
    </dgm:fillClrLst>
    <dgm:linClrLst meth="repeat">
      <a:schemeClr val="lt1"/>
    </dgm:linClrLst>
    <dgm:effectClrLst/>
    <dgm:txLinClrLst/>
    <dgm:txFillClrLst meth="repeat">
      <a:schemeClr val="lt1"/>
    </dgm:txFillClrLst>
    <dgm:txEffectClrLst/>
  </dgm:styleLbl>
  <dgm:styleLbl name="parChTrans2D2">
    <dgm:fillClrLst meth="repeat">
      <a:schemeClr val="accent5"/>
    </dgm:fillClrLst>
    <dgm:linClrLst meth="repeat">
      <a:schemeClr val="lt1"/>
    </dgm:linClrLst>
    <dgm:effectClrLst/>
    <dgm:txLinClrLst/>
    <dgm:txFillClrLst/>
    <dgm:txEffectClrLst/>
  </dgm:styleLbl>
  <dgm:styleLbl name="parChTrans2D3">
    <dgm:fillClrLst meth="repeat">
      <a:schemeClr val="accent5"/>
    </dgm:fillClrLst>
    <dgm:linClrLst meth="repeat">
      <a:schemeClr val="lt1"/>
    </dgm:linClrLst>
    <dgm:effectClrLst/>
    <dgm:txLinClrLst/>
    <dgm:txFillClrLst/>
    <dgm:txEffectClrLst/>
  </dgm:styleLbl>
  <dgm:styleLbl name="parChTrans2D4">
    <dgm:fillClrLst meth="repeat">
      <a:schemeClr val="accent6"/>
    </dgm:fillClrLst>
    <dgm:linClrLst meth="repeat">
      <a:schemeClr val="lt1"/>
    </dgm:linClrLst>
    <dgm:effectClrLst/>
    <dgm:txLinClrLst/>
    <dgm:txFillClrLst meth="repeat">
      <a:schemeClr val="lt1"/>
    </dgm:txFillClrLst>
    <dgm:txEffectClrLst/>
  </dgm:styleLbl>
  <dgm:styleLbl name="parChTrans1D1">
    <dgm:fillClrLst meth="repeat">
      <a:schemeClr val="accent4"/>
    </dgm:fillClrLst>
    <dgm:linClrLst meth="repeat">
      <a:schemeClr val="accent4"/>
    </dgm:linClrLst>
    <dgm:effectClrLst/>
    <dgm:txLinClrLst/>
    <dgm:txFillClrLst meth="repeat">
      <a:schemeClr val="tx1"/>
    </dgm:txFillClrLst>
    <dgm:txEffectClrLst/>
  </dgm:styleLbl>
  <dgm:styleLbl name="parChTrans1D2">
    <dgm:fillClrLst meth="repeat">
      <a:schemeClr val="accent4">
        <a:tint val="90000"/>
      </a:schemeClr>
    </dgm:fillClrLst>
    <dgm:linClrLst meth="repeat">
      <a:schemeClr val="accent5"/>
    </dgm:linClrLst>
    <dgm:effectClrLst/>
    <dgm:txLinClrLst/>
    <dgm:txFillClrLst meth="repeat">
      <a:schemeClr val="tx1"/>
    </dgm:txFillClrLst>
    <dgm:txEffectClrLst/>
  </dgm:styleLbl>
  <dgm:styleLbl name="parChTrans1D3">
    <dgm:fillClrLst meth="repeat">
      <a:schemeClr val="accent4">
        <a:tint val="70000"/>
      </a:schemeClr>
    </dgm:fillClrLst>
    <dgm:linClrLst meth="repeat">
      <a:schemeClr val="accent6"/>
    </dgm:linClrLst>
    <dgm:effectClrLst/>
    <dgm:txLinClrLst/>
    <dgm:txFillClrLst meth="repeat">
      <a:schemeClr val="tx1"/>
    </dgm:txFillClrLst>
    <dgm:txEffectClrLst/>
  </dgm:styleLbl>
  <dgm:styleLbl name="parChTrans1D4">
    <dgm:fillClrLst meth="repeat">
      <a:schemeClr val="accent4">
        <a:tint val="50000"/>
      </a:schemeClr>
    </dgm:fillClrLst>
    <dgm:linClrLst meth="repeat">
      <a:schemeClr val="accent1"/>
    </dgm:linClrLst>
    <dgm:effectClrLst/>
    <dgm:txLinClrLst/>
    <dgm:txFillClrLst meth="repeat">
      <a:schemeClr val="tx1"/>
    </dgm:txFillClrLst>
    <dgm:txEffectClrLst/>
  </dgm:styleLbl>
  <dgm:styleLbl name="fgAcc1">
    <dgm:fillClrLst meth="repeat">
      <a:schemeClr val="lt1">
        <a:alpha val="90000"/>
      </a:schemeClr>
    </dgm:fillClrLst>
    <dgm:linClrLst>
      <a:schemeClr val="accent4"/>
      <a:schemeClr val="accent5"/>
    </dgm:linClrLst>
    <dgm:effectClrLst/>
    <dgm:txLinClrLst/>
    <dgm:txFillClrLst meth="repeat">
      <a:schemeClr val="dk1"/>
    </dgm:txFillClrLst>
    <dgm:txEffectClrLst/>
  </dgm:styleLbl>
  <dgm:styleLbl name="conFgAcc1">
    <dgm:fillClrLst meth="repeat">
      <a:schemeClr val="lt1">
        <a:alpha val="90000"/>
      </a:schemeClr>
    </dgm:fillClrLst>
    <dgm:linClrLst>
      <a:schemeClr val="accent4"/>
      <a:schemeClr val="accent5"/>
    </dgm:linClrLst>
    <dgm:effectClrLst/>
    <dgm:txLinClrLst/>
    <dgm:txFillClrLst meth="repeat">
      <a:schemeClr val="dk1"/>
    </dgm:txFillClrLst>
    <dgm:txEffectClrLst/>
  </dgm:styleLbl>
  <dgm:styleLbl name="alignAcc1">
    <dgm:fillClrLst meth="repeat">
      <a:schemeClr val="lt1">
        <a:alpha val="90000"/>
      </a:schemeClr>
    </dgm:fillClrLst>
    <dgm:linClrLst>
      <a:schemeClr val="accent4"/>
      <a:schemeClr val="accent5"/>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4"/>
    </dgm:linClrLst>
    <dgm:effectClrLst/>
    <dgm:txLinClrLst/>
    <dgm:txFillClrLst meth="repeat">
      <a:schemeClr val="dk1"/>
    </dgm:txFillClrLst>
    <dgm:txEffectClrLst/>
  </dgm:styleLbl>
  <dgm:styleLbl name="bgAcc1">
    <dgm:fillClrLst meth="repeat">
      <a:schemeClr val="lt1">
        <a:alpha val="90000"/>
      </a:schemeClr>
    </dgm:fillClrLst>
    <dgm:linClrLst>
      <a:schemeClr val="accent4"/>
      <a:schemeClr val="accent5"/>
    </dgm:linClrLst>
    <dgm:effectClrLst/>
    <dgm:txLinClrLst/>
    <dgm:txFillClrLst meth="repeat">
      <a:schemeClr val="dk1"/>
    </dgm:txFillClrLst>
    <dgm:txEffectClrLst/>
  </dgm:styleLbl>
  <dgm:styleLbl name="solidFgAcc1">
    <dgm:fillClrLst meth="repeat">
      <a:schemeClr val="lt1"/>
    </dgm:fillClrLst>
    <dgm:linClrLst>
      <a:schemeClr val="accent4"/>
      <a:schemeClr val="accent5"/>
    </dgm:linClrLst>
    <dgm:effectClrLst/>
    <dgm:txLinClrLst/>
    <dgm:txFillClrLst meth="repeat">
      <a:schemeClr val="dk1"/>
    </dgm:txFillClrLst>
    <dgm:txEffectClrLst/>
  </dgm:styleLbl>
  <dgm:styleLbl name="solidAlignAcc1">
    <dgm:fillClrLst meth="repeat">
      <a:schemeClr val="lt1"/>
    </dgm:fillClrLst>
    <dgm:linClrLst>
      <a:schemeClr val="accent4"/>
      <a:schemeClr val="accent5"/>
    </dgm:linClrLst>
    <dgm:effectClrLst/>
    <dgm:txLinClrLst/>
    <dgm:txFillClrLst meth="repeat">
      <a:schemeClr val="dk1"/>
    </dgm:txFillClrLst>
    <dgm:txEffectClrLst/>
  </dgm:styleLbl>
  <dgm:styleLbl name="solidBgAcc1">
    <dgm:fillClrLst meth="repeat">
      <a:schemeClr val="lt1"/>
    </dgm:fillClrLst>
    <dgm:linClrLst>
      <a:schemeClr val="accent4"/>
      <a:schemeClr val="accent5"/>
    </dgm:linClrLst>
    <dgm:effectClrLst/>
    <dgm:txLinClrLst/>
    <dgm:txFillClrLst meth="repeat">
      <a:schemeClr val="dk1"/>
    </dgm:txFillClrLst>
    <dgm:txEffectClrLst/>
  </dgm:styleLbl>
  <dgm:styleLbl name="fgAccFollowNode1">
    <dgm:fillClrLst>
      <a:schemeClr val="accent4">
        <a:tint val="40000"/>
        <a:alpha val="90000"/>
      </a:schemeClr>
      <a:schemeClr val="accent5">
        <a:tint val="40000"/>
        <a:alpha val="90000"/>
      </a:schemeClr>
    </dgm:fillClrLst>
    <dgm:linClrLst>
      <a:schemeClr val="accent4">
        <a:tint val="40000"/>
        <a:alpha val="90000"/>
      </a:schemeClr>
      <a:schemeClr val="accent5">
        <a:tint val="40000"/>
        <a:alpha val="90000"/>
      </a:schemeClr>
    </dgm:linClrLst>
    <dgm:effectClrLst/>
    <dgm:txLinClrLst/>
    <dgm:txFillClrLst meth="repeat">
      <a:schemeClr val="dk1"/>
    </dgm:txFillClrLst>
    <dgm:txEffectClrLst/>
  </dgm:styleLbl>
  <dgm:styleLbl name="alignAccFollowNode1">
    <dgm:fillClrLst>
      <a:schemeClr val="accent4">
        <a:tint val="40000"/>
        <a:alpha val="90000"/>
      </a:schemeClr>
      <a:schemeClr val="accent5">
        <a:tint val="40000"/>
        <a:alpha val="90000"/>
      </a:schemeClr>
    </dgm:fillClrLst>
    <dgm:linClrLst>
      <a:schemeClr val="accent4">
        <a:tint val="40000"/>
        <a:alpha val="90000"/>
      </a:schemeClr>
      <a:schemeClr val="accent5">
        <a:tint val="40000"/>
        <a:alpha val="90000"/>
      </a:schemeClr>
    </dgm:linClrLst>
    <dgm:effectClrLst/>
    <dgm:txLinClrLst/>
    <dgm:txFillClrLst meth="repeat">
      <a:schemeClr val="dk1"/>
    </dgm:txFillClrLst>
    <dgm:txEffectClrLst/>
  </dgm:styleLbl>
  <dgm:styleLbl name="bgAccFollowNode1">
    <dgm:fillClrLst>
      <a:schemeClr val="accent4">
        <a:tint val="40000"/>
        <a:alpha val="90000"/>
      </a:schemeClr>
      <a:schemeClr val="accent5">
        <a:tint val="40000"/>
        <a:alpha val="90000"/>
      </a:schemeClr>
    </dgm:fillClrLst>
    <dgm:linClrLst>
      <a:schemeClr val="accent4">
        <a:tint val="40000"/>
        <a:alpha val="90000"/>
      </a:schemeClr>
      <a:schemeClr val="accent5">
        <a:tint val="40000"/>
        <a:alpha val="90000"/>
      </a:schemeClr>
    </dgm:linClrLst>
    <dgm:effectClrLst/>
    <dgm:txLinClrLst/>
    <dgm:txFillClrLst meth="repeat">
      <a:schemeClr val="dk1"/>
    </dgm:txFillClrLst>
    <dgm:txEffectClrLst/>
  </dgm:styleLbl>
  <dgm:styleLbl name="fgAcc0">
    <dgm:fillClrLst meth="repeat">
      <a:schemeClr val="lt1">
        <a:alpha val="90000"/>
      </a:schemeClr>
    </dgm:fillClrLst>
    <dgm:linClrLst>
      <a:schemeClr val="accent3"/>
    </dgm:linClrLst>
    <dgm:effectClrLst/>
    <dgm:txLinClrLst/>
    <dgm:txFillClrLst meth="repeat">
      <a:schemeClr val="dk1"/>
    </dgm:txFillClrLst>
    <dgm:txEffectClrLst/>
  </dgm:styleLbl>
  <dgm:styleLbl name="fgAcc2">
    <dgm:fillClrLst meth="repeat">
      <a:schemeClr val="lt1">
        <a:alpha val="90000"/>
      </a:schemeClr>
    </dgm:fillClrLst>
    <dgm:linClrLst>
      <a:schemeClr val="accent5"/>
    </dgm:linClrLst>
    <dgm:effectClrLst/>
    <dgm:txLinClrLst/>
    <dgm:txFillClrLst meth="repeat">
      <a:schemeClr val="dk1"/>
    </dgm:txFillClrLst>
    <dgm:txEffectClrLst/>
  </dgm:styleLbl>
  <dgm:styleLbl name="fgAcc3">
    <dgm:fillClrLst meth="repeat">
      <a:schemeClr val="lt1">
        <a:alpha val="90000"/>
      </a:schemeClr>
    </dgm:fillClrLst>
    <dgm:linClrLst>
      <a:schemeClr val="accent6"/>
    </dgm:linClrLst>
    <dgm:effectClrLst/>
    <dgm:txLinClrLst/>
    <dgm:txFillClrLst meth="repeat">
      <a:schemeClr val="dk1"/>
    </dgm:txFillClrLst>
    <dgm:txEffectClrLst/>
  </dgm:styleLbl>
  <dgm:styleLbl name="fgAcc4">
    <dgm:fillClrLst meth="repeat">
      <a:schemeClr val="lt1">
        <a:alpha val="90000"/>
      </a:schemeClr>
    </dgm:fillClrLst>
    <dgm:linClrLst>
      <a:schemeClr val="accent1"/>
    </dgm:linClrLst>
    <dgm:effectClrLst/>
    <dgm:txLinClrLst/>
    <dgm:txFillClrLst meth="repeat">
      <a:schemeClr val="dk1"/>
    </dgm:txFillClrLst>
    <dgm:txEffectClrLst/>
  </dgm:styleLbl>
  <dgm:styleLbl name="bgShp">
    <dgm:fillClrLst meth="repeat">
      <a:schemeClr val="accent4">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4">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4">
        <a:tint val="50000"/>
        <a:alpha val="40000"/>
      </a:schemeClr>
    </dgm:fillClrLst>
    <dgm:linClrLst meth="repeat">
      <a:schemeClr val="accent4"/>
    </dgm:linClrLst>
    <dgm:effectClrLst/>
    <dgm:txLinClrLst/>
    <dgm:txFillClrLst meth="repeat">
      <a:schemeClr val="lt1"/>
    </dgm:txFillClrLst>
    <dgm:txEffectClrLst/>
  </dgm:styleLbl>
  <dgm:styleLbl name="fgShp">
    <dgm:fillClrLst meth="repeat">
      <a:schemeClr val="accent4">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82.xml><?xml version="1.0" encoding="utf-8"?>
<dgm:colorsDef xmlns:dgm="http://schemas.openxmlformats.org/drawingml/2006/diagram" xmlns:a="http://schemas.openxmlformats.org/drawingml/2006/main" uniqueId="urn:microsoft.com/office/officeart/2005/8/colors/colorful4">
  <dgm:title val=""/>
  <dgm:desc val=""/>
  <dgm:catLst>
    <dgm:cat type="colorful" pri="10400"/>
  </dgm:catLst>
  <dgm:styleLbl name="node0">
    <dgm:fillClrLst meth="repeat">
      <a:schemeClr val="accent3"/>
    </dgm:fillClrLst>
    <dgm:linClrLst meth="repeat">
      <a:schemeClr val="lt1"/>
    </dgm:linClrLst>
    <dgm:effectClrLst/>
    <dgm:txLinClrLst/>
    <dgm:txFillClrLst/>
    <dgm:txEffectClrLst/>
  </dgm:styleLbl>
  <dgm:styleLbl name="node1">
    <dgm:fillClrLst>
      <a:schemeClr val="accent4"/>
      <a:schemeClr val="accent5"/>
    </dgm:fillClrLst>
    <dgm:linClrLst meth="repeat">
      <a:schemeClr val="lt1"/>
    </dgm:linClrLst>
    <dgm:effectClrLst/>
    <dgm:txLinClrLst/>
    <dgm:txFillClrLst/>
    <dgm:txEffectClrLst/>
  </dgm:styleLbl>
  <dgm:styleLbl name="alignNode1">
    <dgm:fillClrLst>
      <a:schemeClr val="accent4"/>
      <a:schemeClr val="accent5"/>
    </dgm:fillClrLst>
    <dgm:linClrLst>
      <a:schemeClr val="accent4"/>
      <a:schemeClr val="accent5"/>
    </dgm:linClrLst>
    <dgm:effectClrLst/>
    <dgm:txLinClrLst/>
    <dgm:txFillClrLst/>
    <dgm:txEffectClrLst/>
  </dgm:styleLbl>
  <dgm:styleLbl name="lnNode1">
    <dgm:fillClrLst>
      <a:schemeClr val="accent4"/>
      <a:schemeClr val="accent5"/>
    </dgm:fillClrLst>
    <dgm:linClrLst meth="repeat">
      <a:schemeClr val="lt1"/>
    </dgm:linClrLst>
    <dgm:effectClrLst/>
    <dgm:txLinClrLst/>
    <dgm:txFillClrLst/>
    <dgm:txEffectClrLst/>
  </dgm:styleLbl>
  <dgm:styleLbl name="vennNode1">
    <dgm:fillClrLst>
      <a:schemeClr val="accent4">
        <a:alpha val="50000"/>
      </a:schemeClr>
      <a:schemeClr val="accent5">
        <a:alpha val="50000"/>
      </a:schemeClr>
    </dgm:fillClrLst>
    <dgm:linClrLst meth="repeat">
      <a:schemeClr val="lt1"/>
    </dgm:linClrLst>
    <dgm:effectClrLst/>
    <dgm:txLinClrLst/>
    <dgm:txFillClrLst/>
    <dgm:txEffectClrLst/>
  </dgm:styleLbl>
  <dgm:styleLbl name="node2">
    <dgm:fillClrLst>
      <a:schemeClr val="accent5"/>
    </dgm:fillClrLst>
    <dgm:linClrLst meth="repeat">
      <a:schemeClr val="lt1"/>
    </dgm:linClrLst>
    <dgm:effectClrLst/>
    <dgm:txLinClrLst/>
    <dgm:txFillClrLst/>
    <dgm:txEffectClrLst/>
  </dgm:styleLbl>
  <dgm:styleLbl name="node3">
    <dgm:fillClrLst>
      <a:schemeClr val="accent6"/>
    </dgm:fillClrLst>
    <dgm:linClrLst meth="repeat">
      <a:schemeClr val="lt1"/>
    </dgm:linClrLst>
    <dgm:effectClrLst/>
    <dgm:txLinClrLst/>
    <dgm:txFillClrLst/>
    <dgm:txEffectClrLst/>
  </dgm:styleLbl>
  <dgm:styleLbl name="node4">
    <dgm:fillClrLst>
      <a:schemeClr val="accent1"/>
    </dgm:fillClrLst>
    <dgm:linClrLst meth="repeat">
      <a:schemeClr val="lt1"/>
    </dgm:linClrLst>
    <dgm:effectClrLst/>
    <dgm:txLinClrLst/>
    <dgm:txFillClrLst/>
    <dgm:txEffectClrLst/>
  </dgm:styleLbl>
  <dgm:styleLbl name="fgImgPlace1">
    <dgm:fillClrLst>
      <a:schemeClr val="accent4">
        <a:tint val="50000"/>
      </a:schemeClr>
      <a:schemeClr val="accent5">
        <a:tint val="50000"/>
      </a:schemeClr>
    </dgm:fillClrLst>
    <dgm:linClrLst meth="repeat">
      <a:schemeClr val="lt1"/>
    </dgm:linClrLst>
    <dgm:effectClrLst/>
    <dgm:txLinClrLst/>
    <dgm:txFillClrLst meth="repeat">
      <a:schemeClr val="lt1"/>
    </dgm:txFillClrLst>
    <dgm:txEffectClrLst/>
  </dgm:styleLbl>
  <dgm:styleLbl name="alignImgPlace1">
    <dgm:fillClrLst>
      <a:schemeClr val="accent4">
        <a:tint val="50000"/>
      </a:schemeClr>
      <a:schemeClr val="accent5">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4">
        <a:tint val="50000"/>
      </a:schemeClr>
      <a:schemeClr val="accent5">
        <a:tint val="20000"/>
      </a:schemeClr>
    </dgm:fillClrLst>
    <dgm:linClrLst meth="repeat">
      <a:schemeClr val="lt1"/>
    </dgm:linClrLst>
    <dgm:effectClrLst/>
    <dgm:txLinClrLst/>
    <dgm:txFillClrLst meth="repeat">
      <a:schemeClr val="lt1"/>
    </dgm:txFillClrLst>
    <dgm:txEffectClrLst/>
  </dgm:styleLbl>
  <dgm:styleLbl name="sibTrans2D1">
    <dgm:fillClrLst>
      <a:schemeClr val="accent4"/>
      <a:schemeClr val="accent5"/>
    </dgm:fillClrLst>
    <dgm:linClrLst meth="repeat">
      <a:schemeClr val="lt1"/>
    </dgm:linClrLst>
    <dgm:effectClrLst/>
    <dgm:txLinClrLst/>
    <dgm:txFillClrLst/>
    <dgm:txEffectClrLst/>
  </dgm:styleLbl>
  <dgm:styleLbl name="fgSibTrans2D1">
    <dgm:fillClrLst>
      <a:schemeClr val="accent4"/>
      <a:schemeClr val="accent5"/>
    </dgm:fillClrLst>
    <dgm:linClrLst meth="repeat">
      <a:schemeClr val="lt1"/>
    </dgm:linClrLst>
    <dgm:effectClrLst/>
    <dgm:txLinClrLst/>
    <dgm:txFillClrLst meth="repeat">
      <a:schemeClr val="lt1"/>
    </dgm:txFillClrLst>
    <dgm:txEffectClrLst/>
  </dgm:styleLbl>
  <dgm:styleLbl name="bgSibTrans2D1">
    <dgm:fillClrLst>
      <a:schemeClr val="accent4"/>
      <a:schemeClr val="accent5"/>
    </dgm:fillClrLst>
    <dgm:linClrLst meth="repeat">
      <a:schemeClr val="lt1"/>
    </dgm:linClrLst>
    <dgm:effectClrLst/>
    <dgm:txLinClrLst/>
    <dgm:txFillClrLst meth="repeat">
      <a:schemeClr val="lt1"/>
    </dgm:txFillClrLst>
    <dgm:txEffectClrLst/>
  </dgm:styleLbl>
  <dgm:styleLbl name="sibTrans1D1">
    <dgm:fillClrLst/>
    <dgm:linClrLst>
      <a:schemeClr val="accent4"/>
      <a:schemeClr val="accent5"/>
    </dgm:linClrLst>
    <dgm:effectClrLst/>
    <dgm:txLinClrLst/>
    <dgm:txFillClrLst meth="repeat">
      <a:schemeClr val="tx1"/>
    </dgm:txFillClrLst>
    <dgm:txEffectClrLst/>
  </dgm:styleLbl>
  <dgm:styleLbl name="callout">
    <dgm:fillClrLst meth="repeat">
      <a:schemeClr val="accent4"/>
    </dgm:fillClrLst>
    <dgm:linClrLst meth="repeat">
      <a:schemeClr val="accent4">
        <a:tint val="50000"/>
      </a:schemeClr>
    </dgm:linClrLst>
    <dgm:effectClrLst/>
    <dgm:txLinClrLst/>
    <dgm:txFillClrLst meth="repeat">
      <a:schemeClr val="tx1"/>
    </dgm:txFillClrLst>
    <dgm:txEffectClrLst/>
  </dgm:styleLbl>
  <dgm:styleLbl name="asst0">
    <dgm:fillClrLst meth="repeat">
      <a:schemeClr val="accent4"/>
    </dgm:fillClrLst>
    <dgm:linClrLst meth="repeat">
      <a:schemeClr val="lt1">
        <a:shade val="80000"/>
      </a:schemeClr>
    </dgm:linClrLst>
    <dgm:effectClrLst/>
    <dgm:txLinClrLst/>
    <dgm:txFillClrLst/>
    <dgm:txEffectClrLst/>
  </dgm:styleLbl>
  <dgm:styleLbl name="asst1">
    <dgm:fillClrLst meth="repeat">
      <a:schemeClr val="accent5"/>
    </dgm:fillClrLst>
    <dgm:linClrLst meth="repeat">
      <a:schemeClr val="lt1">
        <a:shade val="80000"/>
      </a:schemeClr>
    </dgm:linClrLst>
    <dgm:effectClrLst/>
    <dgm:txLinClrLst/>
    <dgm:txFillClrLst/>
    <dgm:txEffectClrLst/>
  </dgm:styleLbl>
  <dgm:styleLbl name="asst2">
    <dgm:fillClrLst>
      <a:schemeClr val="accent6"/>
    </dgm:fillClrLst>
    <dgm:linClrLst meth="repeat">
      <a:schemeClr val="lt1"/>
    </dgm:linClrLst>
    <dgm:effectClrLst/>
    <dgm:txLinClrLst/>
    <dgm:txFillClrLst/>
    <dgm:txEffectClrLst/>
  </dgm:styleLbl>
  <dgm:styleLbl name="asst3">
    <dgm:fillClrLst>
      <a:schemeClr val="accent1"/>
    </dgm:fillClrLst>
    <dgm:linClrLst meth="repeat">
      <a:schemeClr val="lt1"/>
    </dgm:linClrLst>
    <dgm:effectClrLst/>
    <dgm:txLinClrLst/>
    <dgm:txFillClrLst/>
    <dgm:txEffectClrLst/>
  </dgm:styleLbl>
  <dgm:styleLbl name="asst4">
    <dgm:fillClrLst>
      <a:schemeClr val="accent2"/>
    </dgm:fillClrLst>
    <dgm:linClrLst meth="repeat">
      <a:schemeClr val="lt1"/>
    </dgm:linClrLst>
    <dgm:effectClrLst/>
    <dgm:txLinClrLst/>
    <dgm:txFillClrLst/>
    <dgm:txEffectClrLst/>
  </dgm:styleLbl>
  <dgm:styleLbl name="parChTrans2D1">
    <dgm:fillClrLst meth="repeat">
      <a:schemeClr val="accent4"/>
    </dgm:fillClrLst>
    <dgm:linClrLst meth="repeat">
      <a:schemeClr val="lt1"/>
    </dgm:linClrLst>
    <dgm:effectClrLst/>
    <dgm:txLinClrLst/>
    <dgm:txFillClrLst meth="repeat">
      <a:schemeClr val="lt1"/>
    </dgm:txFillClrLst>
    <dgm:txEffectClrLst/>
  </dgm:styleLbl>
  <dgm:styleLbl name="parChTrans2D2">
    <dgm:fillClrLst meth="repeat">
      <a:schemeClr val="accent5"/>
    </dgm:fillClrLst>
    <dgm:linClrLst meth="repeat">
      <a:schemeClr val="lt1"/>
    </dgm:linClrLst>
    <dgm:effectClrLst/>
    <dgm:txLinClrLst/>
    <dgm:txFillClrLst/>
    <dgm:txEffectClrLst/>
  </dgm:styleLbl>
  <dgm:styleLbl name="parChTrans2D3">
    <dgm:fillClrLst meth="repeat">
      <a:schemeClr val="accent5"/>
    </dgm:fillClrLst>
    <dgm:linClrLst meth="repeat">
      <a:schemeClr val="lt1"/>
    </dgm:linClrLst>
    <dgm:effectClrLst/>
    <dgm:txLinClrLst/>
    <dgm:txFillClrLst/>
    <dgm:txEffectClrLst/>
  </dgm:styleLbl>
  <dgm:styleLbl name="parChTrans2D4">
    <dgm:fillClrLst meth="repeat">
      <a:schemeClr val="accent6"/>
    </dgm:fillClrLst>
    <dgm:linClrLst meth="repeat">
      <a:schemeClr val="lt1"/>
    </dgm:linClrLst>
    <dgm:effectClrLst/>
    <dgm:txLinClrLst/>
    <dgm:txFillClrLst meth="repeat">
      <a:schemeClr val="lt1"/>
    </dgm:txFillClrLst>
    <dgm:txEffectClrLst/>
  </dgm:styleLbl>
  <dgm:styleLbl name="parChTrans1D1">
    <dgm:fillClrLst meth="repeat">
      <a:schemeClr val="accent4"/>
    </dgm:fillClrLst>
    <dgm:linClrLst meth="repeat">
      <a:schemeClr val="accent4"/>
    </dgm:linClrLst>
    <dgm:effectClrLst/>
    <dgm:txLinClrLst/>
    <dgm:txFillClrLst meth="repeat">
      <a:schemeClr val="tx1"/>
    </dgm:txFillClrLst>
    <dgm:txEffectClrLst/>
  </dgm:styleLbl>
  <dgm:styleLbl name="parChTrans1D2">
    <dgm:fillClrLst meth="repeat">
      <a:schemeClr val="accent4">
        <a:tint val="90000"/>
      </a:schemeClr>
    </dgm:fillClrLst>
    <dgm:linClrLst meth="repeat">
      <a:schemeClr val="accent5"/>
    </dgm:linClrLst>
    <dgm:effectClrLst/>
    <dgm:txLinClrLst/>
    <dgm:txFillClrLst meth="repeat">
      <a:schemeClr val="tx1"/>
    </dgm:txFillClrLst>
    <dgm:txEffectClrLst/>
  </dgm:styleLbl>
  <dgm:styleLbl name="parChTrans1D3">
    <dgm:fillClrLst meth="repeat">
      <a:schemeClr val="accent4">
        <a:tint val="70000"/>
      </a:schemeClr>
    </dgm:fillClrLst>
    <dgm:linClrLst meth="repeat">
      <a:schemeClr val="accent6"/>
    </dgm:linClrLst>
    <dgm:effectClrLst/>
    <dgm:txLinClrLst/>
    <dgm:txFillClrLst meth="repeat">
      <a:schemeClr val="tx1"/>
    </dgm:txFillClrLst>
    <dgm:txEffectClrLst/>
  </dgm:styleLbl>
  <dgm:styleLbl name="parChTrans1D4">
    <dgm:fillClrLst meth="repeat">
      <a:schemeClr val="accent4">
        <a:tint val="50000"/>
      </a:schemeClr>
    </dgm:fillClrLst>
    <dgm:linClrLst meth="repeat">
      <a:schemeClr val="accent1"/>
    </dgm:linClrLst>
    <dgm:effectClrLst/>
    <dgm:txLinClrLst/>
    <dgm:txFillClrLst meth="repeat">
      <a:schemeClr val="tx1"/>
    </dgm:txFillClrLst>
    <dgm:txEffectClrLst/>
  </dgm:styleLbl>
  <dgm:styleLbl name="fgAcc1">
    <dgm:fillClrLst meth="repeat">
      <a:schemeClr val="lt1">
        <a:alpha val="90000"/>
      </a:schemeClr>
    </dgm:fillClrLst>
    <dgm:linClrLst>
      <a:schemeClr val="accent4"/>
      <a:schemeClr val="accent5"/>
    </dgm:linClrLst>
    <dgm:effectClrLst/>
    <dgm:txLinClrLst/>
    <dgm:txFillClrLst meth="repeat">
      <a:schemeClr val="dk1"/>
    </dgm:txFillClrLst>
    <dgm:txEffectClrLst/>
  </dgm:styleLbl>
  <dgm:styleLbl name="conFgAcc1">
    <dgm:fillClrLst meth="repeat">
      <a:schemeClr val="lt1">
        <a:alpha val="90000"/>
      </a:schemeClr>
    </dgm:fillClrLst>
    <dgm:linClrLst>
      <a:schemeClr val="accent4"/>
      <a:schemeClr val="accent5"/>
    </dgm:linClrLst>
    <dgm:effectClrLst/>
    <dgm:txLinClrLst/>
    <dgm:txFillClrLst meth="repeat">
      <a:schemeClr val="dk1"/>
    </dgm:txFillClrLst>
    <dgm:txEffectClrLst/>
  </dgm:styleLbl>
  <dgm:styleLbl name="alignAcc1">
    <dgm:fillClrLst meth="repeat">
      <a:schemeClr val="lt1">
        <a:alpha val="90000"/>
      </a:schemeClr>
    </dgm:fillClrLst>
    <dgm:linClrLst>
      <a:schemeClr val="accent4"/>
      <a:schemeClr val="accent5"/>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4"/>
    </dgm:linClrLst>
    <dgm:effectClrLst/>
    <dgm:txLinClrLst/>
    <dgm:txFillClrLst meth="repeat">
      <a:schemeClr val="dk1"/>
    </dgm:txFillClrLst>
    <dgm:txEffectClrLst/>
  </dgm:styleLbl>
  <dgm:styleLbl name="bgAcc1">
    <dgm:fillClrLst meth="repeat">
      <a:schemeClr val="lt1">
        <a:alpha val="90000"/>
      </a:schemeClr>
    </dgm:fillClrLst>
    <dgm:linClrLst>
      <a:schemeClr val="accent4"/>
      <a:schemeClr val="accent5"/>
    </dgm:linClrLst>
    <dgm:effectClrLst/>
    <dgm:txLinClrLst/>
    <dgm:txFillClrLst meth="repeat">
      <a:schemeClr val="dk1"/>
    </dgm:txFillClrLst>
    <dgm:txEffectClrLst/>
  </dgm:styleLbl>
  <dgm:styleLbl name="solidFgAcc1">
    <dgm:fillClrLst meth="repeat">
      <a:schemeClr val="lt1"/>
    </dgm:fillClrLst>
    <dgm:linClrLst>
      <a:schemeClr val="accent4"/>
      <a:schemeClr val="accent5"/>
    </dgm:linClrLst>
    <dgm:effectClrLst/>
    <dgm:txLinClrLst/>
    <dgm:txFillClrLst meth="repeat">
      <a:schemeClr val="dk1"/>
    </dgm:txFillClrLst>
    <dgm:txEffectClrLst/>
  </dgm:styleLbl>
  <dgm:styleLbl name="solidAlignAcc1">
    <dgm:fillClrLst meth="repeat">
      <a:schemeClr val="lt1"/>
    </dgm:fillClrLst>
    <dgm:linClrLst>
      <a:schemeClr val="accent4"/>
      <a:schemeClr val="accent5"/>
    </dgm:linClrLst>
    <dgm:effectClrLst/>
    <dgm:txLinClrLst/>
    <dgm:txFillClrLst meth="repeat">
      <a:schemeClr val="dk1"/>
    </dgm:txFillClrLst>
    <dgm:txEffectClrLst/>
  </dgm:styleLbl>
  <dgm:styleLbl name="solidBgAcc1">
    <dgm:fillClrLst meth="repeat">
      <a:schemeClr val="lt1"/>
    </dgm:fillClrLst>
    <dgm:linClrLst>
      <a:schemeClr val="accent4"/>
      <a:schemeClr val="accent5"/>
    </dgm:linClrLst>
    <dgm:effectClrLst/>
    <dgm:txLinClrLst/>
    <dgm:txFillClrLst meth="repeat">
      <a:schemeClr val="dk1"/>
    </dgm:txFillClrLst>
    <dgm:txEffectClrLst/>
  </dgm:styleLbl>
  <dgm:styleLbl name="fgAccFollowNode1">
    <dgm:fillClrLst>
      <a:schemeClr val="accent4">
        <a:tint val="40000"/>
        <a:alpha val="90000"/>
      </a:schemeClr>
      <a:schemeClr val="accent5">
        <a:tint val="40000"/>
        <a:alpha val="90000"/>
      </a:schemeClr>
    </dgm:fillClrLst>
    <dgm:linClrLst>
      <a:schemeClr val="accent4">
        <a:tint val="40000"/>
        <a:alpha val="90000"/>
      </a:schemeClr>
      <a:schemeClr val="accent5">
        <a:tint val="40000"/>
        <a:alpha val="90000"/>
      </a:schemeClr>
    </dgm:linClrLst>
    <dgm:effectClrLst/>
    <dgm:txLinClrLst/>
    <dgm:txFillClrLst meth="repeat">
      <a:schemeClr val="dk1"/>
    </dgm:txFillClrLst>
    <dgm:txEffectClrLst/>
  </dgm:styleLbl>
  <dgm:styleLbl name="alignAccFollowNode1">
    <dgm:fillClrLst>
      <a:schemeClr val="accent4">
        <a:tint val="40000"/>
        <a:alpha val="90000"/>
      </a:schemeClr>
      <a:schemeClr val="accent5">
        <a:tint val="40000"/>
        <a:alpha val="90000"/>
      </a:schemeClr>
    </dgm:fillClrLst>
    <dgm:linClrLst>
      <a:schemeClr val="accent4">
        <a:tint val="40000"/>
        <a:alpha val="90000"/>
      </a:schemeClr>
      <a:schemeClr val="accent5">
        <a:tint val="40000"/>
        <a:alpha val="90000"/>
      </a:schemeClr>
    </dgm:linClrLst>
    <dgm:effectClrLst/>
    <dgm:txLinClrLst/>
    <dgm:txFillClrLst meth="repeat">
      <a:schemeClr val="dk1"/>
    </dgm:txFillClrLst>
    <dgm:txEffectClrLst/>
  </dgm:styleLbl>
  <dgm:styleLbl name="bgAccFollowNode1">
    <dgm:fillClrLst>
      <a:schemeClr val="accent4">
        <a:tint val="40000"/>
        <a:alpha val="90000"/>
      </a:schemeClr>
      <a:schemeClr val="accent5">
        <a:tint val="40000"/>
        <a:alpha val="90000"/>
      </a:schemeClr>
    </dgm:fillClrLst>
    <dgm:linClrLst>
      <a:schemeClr val="accent4">
        <a:tint val="40000"/>
        <a:alpha val="90000"/>
      </a:schemeClr>
      <a:schemeClr val="accent5">
        <a:tint val="40000"/>
        <a:alpha val="90000"/>
      </a:schemeClr>
    </dgm:linClrLst>
    <dgm:effectClrLst/>
    <dgm:txLinClrLst/>
    <dgm:txFillClrLst meth="repeat">
      <a:schemeClr val="dk1"/>
    </dgm:txFillClrLst>
    <dgm:txEffectClrLst/>
  </dgm:styleLbl>
  <dgm:styleLbl name="fgAcc0">
    <dgm:fillClrLst meth="repeat">
      <a:schemeClr val="lt1">
        <a:alpha val="90000"/>
      </a:schemeClr>
    </dgm:fillClrLst>
    <dgm:linClrLst>
      <a:schemeClr val="accent3"/>
    </dgm:linClrLst>
    <dgm:effectClrLst/>
    <dgm:txLinClrLst/>
    <dgm:txFillClrLst meth="repeat">
      <a:schemeClr val="dk1"/>
    </dgm:txFillClrLst>
    <dgm:txEffectClrLst/>
  </dgm:styleLbl>
  <dgm:styleLbl name="fgAcc2">
    <dgm:fillClrLst meth="repeat">
      <a:schemeClr val="lt1">
        <a:alpha val="90000"/>
      </a:schemeClr>
    </dgm:fillClrLst>
    <dgm:linClrLst>
      <a:schemeClr val="accent5"/>
    </dgm:linClrLst>
    <dgm:effectClrLst/>
    <dgm:txLinClrLst/>
    <dgm:txFillClrLst meth="repeat">
      <a:schemeClr val="dk1"/>
    </dgm:txFillClrLst>
    <dgm:txEffectClrLst/>
  </dgm:styleLbl>
  <dgm:styleLbl name="fgAcc3">
    <dgm:fillClrLst meth="repeat">
      <a:schemeClr val="lt1">
        <a:alpha val="90000"/>
      </a:schemeClr>
    </dgm:fillClrLst>
    <dgm:linClrLst>
      <a:schemeClr val="accent6"/>
    </dgm:linClrLst>
    <dgm:effectClrLst/>
    <dgm:txLinClrLst/>
    <dgm:txFillClrLst meth="repeat">
      <a:schemeClr val="dk1"/>
    </dgm:txFillClrLst>
    <dgm:txEffectClrLst/>
  </dgm:styleLbl>
  <dgm:styleLbl name="fgAcc4">
    <dgm:fillClrLst meth="repeat">
      <a:schemeClr val="lt1">
        <a:alpha val="90000"/>
      </a:schemeClr>
    </dgm:fillClrLst>
    <dgm:linClrLst>
      <a:schemeClr val="accent1"/>
    </dgm:linClrLst>
    <dgm:effectClrLst/>
    <dgm:txLinClrLst/>
    <dgm:txFillClrLst meth="repeat">
      <a:schemeClr val="dk1"/>
    </dgm:txFillClrLst>
    <dgm:txEffectClrLst/>
  </dgm:styleLbl>
  <dgm:styleLbl name="bgShp">
    <dgm:fillClrLst meth="repeat">
      <a:schemeClr val="accent4">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4">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4">
        <a:tint val="50000"/>
        <a:alpha val="40000"/>
      </a:schemeClr>
    </dgm:fillClrLst>
    <dgm:linClrLst meth="repeat">
      <a:schemeClr val="accent4"/>
    </dgm:linClrLst>
    <dgm:effectClrLst/>
    <dgm:txLinClrLst/>
    <dgm:txFillClrLst meth="repeat">
      <a:schemeClr val="lt1"/>
    </dgm:txFillClrLst>
    <dgm:txEffectClrLst/>
  </dgm:styleLbl>
  <dgm:styleLbl name="fgShp">
    <dgm:fillClrLst meth="repeat">
      <a:schemeClr val="accent4">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83.xml><?xml version="1.0" encoding="utf-8"?>
<dgm:colorsDef xmlns:dgm="http://schemas.openxmlformats.org/drawingml/2006/diagram" xmlns:a="http://schemas.openxmlformats.org/drawingml/2006/main" uniqueId="urn:microsoft.com/office/officeart/2005/8/colors/accent4_1">
  <dgm:title val=""/>
  <dgm:desc val=""/>
  <dgm:catLst>
    <dgm:cat type="accent4" pri="11100"/>
  </dgm:catLst>
  <dgm:styleLbl name="node0">
    <dgm:fillClrLst meth="repeat">
      <a:schemeClr val="lt1"/>
    </dgm:fillClrLst>
    <dgm:linClrLst meth="repeat">
      <a:schemeClr val="accent4">
        <a:shade val="80000"/>
      </a:schemeClr>
    </dgm:linClrLst>
    <dgm:effectClrLst/>
    <dgm:txLinClrLst/>
    <dgm:txFillClrLst meth="repeat">
      <a:schemeClr val="dk1"/>
    </dgm:txFillClrLst>
    <dgm:txEffectClrLst/>
  </dgm:styleLbl>
  <dgm:styleLbl name="node1">
    <dgm:fillClrLst meth="repeat">
      <a:schemeClr val="lt1"/>
    </dgm:fillClrLst>
    <dgm:linClrLst meth="repeat">
      <a:schemeClr val="accent4">
        <a:shade val="80000"/>
      </a:schemeClr>
    </dgm:linClrLst>
    <dgm:effectClrLst/>
    <dgm:txLinClrLst/>
    <dgm:txFillClrLst meth="repeat">
      <a:schemeClr val="dk1"/>
    </dgm:txFillClrLst>
    <dgm:txEffectClrLst/>
  </dgm:styleLbl>
  <dgm:styleLbl name="alignNode1">
    <dgm:fillClrLst meth="repeat">
      <a:schemeClr val="lt1"/>
    </dgm:fillClrLst>
    <dgm:linClrLst meth="repeat">
      <a:schemeClr val="accent4">
        <a:shade val="80000"/>
      </a:schemeClr>
    </dgm:linClrLst>
    <dgm:effectClrLst/>
    <dgm:txLinClrLst/>
    <dgm:txFillClrLst meth="repeat">
      <a:schemeClr val="dk1"/>
    </dgm:txFillClrLst>
    <dgm:txEffectClrLst/>
  </dgm:styleLbl>
  <dgm:styleLbl name="lnNode1">
    <dgm:fillClrLst meth="repeat">
      <a:schemeClr val="lt1"/>
    </dgm:fillClrLst>
    <dgm:linClrLst meth="repeat">
      <a:schemeClr val="accent4">
        <a:shade val="80000"/>
      </a:schemeClr>
    </dgm:linClrLst>
    <dgm:effectClrLst/>
    <dgm:txLinClrLst/>
    <dgm:txFillClrLst meth="repeat">
      <a:schemeClr val="dk1"/>
    </dgm:txFillClrLst>
    <dgm:txEffectClrLst/>
  </dgm:styleLbl>
  <dgm:styleLbl name="vennNode1">
    <dgm:fillClrLst meth="repeat">
      <a:schemeClr val="lt1">
        <a:alpha val="50000"/>
      </a:schemeClr>
    </dgm:fillClrLst>
    <dgm:linClrLst meth="repeat">
      <a:schemeClr val="accent4">
        <a:shade val="80000"/>
      </a:schemeClr>
    </dgm:linClrLst>
    <dgm:effectClrLst/>
    <dgm:txLinClrLst/>
    <dgm:txFillClrLst/>
    <dgm:txEffectClrLst/>
  </dgm:styleLbl>
  <dgm:styleLbl name="node2">
    <dgm:fillClrLst meth="repeat">
      <a:schemeClr val="lt1"/>
    </dgm:fillClrLst>
    <dgm:linClrLst meth="repeat">
      <a:schemeClr val="accent4">
        <a:shade val="80000"/>
      </a:schemeClr>
    </dgm:linClrLst>
    <dgm:effectClrLst/>
    <dgm:txLinClrLst/>
    <dgm:txFillClrLst meth="repeat">
      <a:schemeClr val="dk1"/>
    </dgm:txFillClrLst>
    <dgm:txEffectClrLst/>
  </dgm:styleLbl>
  <dgm:styleLbl name="node3">
    <dgm:fillClrLst meth="repeat">
      <a:schemeClr val="lt1"/>
    </dgm:fillClrLst>
    <dgm:linClrLst meth="repeat">
      <a:schemeClr val="accent4">
        <a:shade val="80000"/>
      </a:schemeClr>
    </dgm:linClrLst>
    <dgm:effectClrLst/>
    <dgm:txLinClrLst/>
    <dgm:txFillClrLst meth="repeat">
      <a:schemeClr val="dk1"/>
    </dgm:txFillClrLst>
    <dgm:txEffectClrLst/>
  </dgm:styleLbl>
  <dgm:styleLbl name="node4">
    <dgm:fillClrLst meth="repeat">
      <a:schemeClr val="lt1"/>
    </dgm:fillClrLst>
    <dgm:linClrLst meth="repeat">
      <a:schemeClr val="accent4">
        <a:shade val="80000"/>
      </a:schemeClr>
    </dgm:linClrLst>
    <dgm:effectClrLst/>
    <dgm:txLinClrLst/>
    <dgm:txFillClrLst meth="repeat">
      <a:schemeClr val="dk1"/>
    </dgm:txFillClrLst>
    <dgm:txEffectClrLst/>
  </dgm:styleLbl>
  <dgm:styleLbl name="fgImgPlace1">
    <dgm:fillClrLst meth="repeat">
      <a:schemeClr val="accent4">
        <a:tint val="40000"/>
      </a:schemeClr>
    </dgm:fillClrLst>
    <dgm:linClrLst meth="repeat">
      <a:schemeClr val="accent4">
        <a:shade val="80000"/>
      </a:schemeClr>
    </dgm:linClrLst>
    <dgm:effectClrLst/>
    <dgm:txLinClrLst/>
    <dgm:txFillClrLst meth="repeat">
      <a:schemeClr val="lt1"/>
    </dgm:txFillClrLst>
    <dgm:txEffectClrLst/>
  </dgm:styleLbl>
  <dgm:styleLbl name="alignImgPlace1">
    <dgm:fillClrLst meth="repeat">
      <a:schemeClr val="accent4">
        <a:tint val="40000"/>
      </a:schemeClr>
    </dgm:fillClrLst>
    <dgm:linClrLst meth="repeat">
      <a:schemeClr val="accent4">
        <a:shade val="80000"/>
      </a:schemeClr>
    </dgm:linClrLst>
    <dgm:effectClrLst/>
    <dgm:txLinClrLst/>
    <dgm:txFillClrLst meth="repeat">
      <a:schemeClr val="lt1"/>
    </dgm:txFillClrLst>
    <dgm:txEffectClrLst/>
  </dgm:styleLbl>
  <dgm:styleLbl name="bgImgPlace1">
    <dgm:fillClrLst meth="repeat">
      <a:schemeClr val="accent4">
        <a:tint val="40000"/>
      </a:schemeClr>
    </dgm:fillClrLst>
    <dgm:linClrLst meth="repeat">
      <a:schemeClr val="accent4">
        <a:shade val="80000"/>
      </a:schemeClr>
    </dgm:linClrLst>
    <dgm:effectClrLst/>
    <dgm:txLinClrLst/>
    <dgm:txFillClrLst meth="repeat">
      <a:schemeClr val="lt1"/>
    </dgm:txFillClrLst>
    <dgm:txEffectClrLst/>
  </dgm:styleLbl>
  <dgm:styleLbl name="sibTrans2D1">
    <dgm:fillClrLst meth="repeat">
      <a:schemeClr val="accent4">
        <a:tint val="60000"/>
      </a:schemeClr>
    </dgm:fillClrLst>
    <dgm:linClrLst meth="repeat">
      <a:schemeClr val="accent4">
        <a:tint val="60000"/>
      </a:schemeClr>
    </dgm:linClrLst>
    <dgm:effectClrLst/>
    <dgm:txLinClrLst/>
    <dgm:txFillClrLst meth="repeat">
      <a:schemeClr val="dk1"/>
    </dgm:txFillClrLst>
    <dgm:txEffectClrLst/>
  </dgm:styleLbl>
  <dgm:styleLbl name="fgSibTrans2D1">
    <dgm:fillClrLst meth="repeat">
      <a:schemeClr val="accent4">
        <a:tint val="60000"/>
      </a:schemeClr>
    </dgm:fillClrLst>
    <dgm:linClrLst meth="repeat">
      <a:schemeClr val="accent4">
        <a:tint val="60000"/>
      </a:schemeClr>
    </dgm:linClrLst>
    <dgm:effectClrLst/>
    <dgm:txLinClrLst/>
    <dgm:txFillClrLst meth="repeat">
      <a:schemeClr val="dk1"/>
    </dgm:txFillClrLst>
    <dgm:txEffectClrLst/>
  </dgm:styleLbl>
  <dgm:styleLbl name="bgSibTrans2D1">
    <dgm:fillClrLst meth="repeat">
      <a:schemeClr val="accent4">
        <a:tint val="60000"/>
      </a:schemeClr>
    </dgm:fillClrLst>
    <dgm:linClrLst meth="repeat">
      <a:schemeClr val="accent4">
        <a:tint val="60000"/>
      </a:schemeClr>
    </dgm:linClrLst>
    <dgm:effectClrLst/>
    <dgm:txLinClrLst/>
    <dgm:txFillClrLst meth="repeat">
      <a:schemeClr val="dk1"/>
    </dgm:txFillClrLst>
    <dgm:txEffectClrLst/>
  </dgm:styleLbl>
  <dgm:styleLbl name="sibTrans1D1">
    <dgm:fillClrLst meth="repeat">
      <a:schemeClr val="accent4"/>
    </dgm:fillClrLst>
    <dgm:linClrLst meth="repeat">
      <a:schemeClr val="accent4"/>
    </dgm:linClrLst>
    <dgm:effectClrLst/>
    <dgm:txLinClrLst/>
    <dgm:txFillClrLst meth="repeat">
      <a:schemeClr val="tx1"/>
    </dgm:txFillClrLst>
    <dgm:txEffectClrLst/>
  </dgm:styleLbl>
  <dgm:styleLbl name="callout">
    <dgm:fillClrLst meth="repeat">
      <a:schemeClr val="accent4"/>
    </dgm:fillClrLst>
    <dgm:linClrLst meth="repeat">
      <a:schemeClr val="accent4"/>
    </dgm:linClrLst>
    <dgm:effectClrLst/>
    <dgm:txLinClrLst/>
    <dgm:txFillClrLst meth="repeat">
      <a:schemeClr val="tx1"/>
    </dgm:txFillClrLst>
    <dgm:txEffectClrLst/>
  </dgm:styleLbl>
  <dgm:styleLbl name="asst0">
    <dgm:fillClrLst meth="repeat">
      <a:schemeClr val="lt1"/>
    </dgm:fillClrLst>
    <dgm:linClrLst meth="repeat">
      <a:schemeClr val="accent4">
        <a:shade val="80000"/>
      </a:schemeClr>
    </dgm:linClrLst>
    <dgm:effectClrLst/>
    <dgm:txLinClrLst/>
    <dgm:txFillClrLst meth="repeat">
      <a:schemeClr val="dk1"/>
    </dgm:txFillClrLst>
    <dgm:txEffectClrLst/>
  </dgm:styleLbl>
  <dgm:styleLbl name="asst1">
    <dgm:fillClrLst meth="repeat">
      <a:schemeClr val="lt1"/>
    </dgm:fillClrLst>
    <dgm:linClrLst meth="repeat">
      <a:schemeClr val="accent4">
        <a:shade val="80000"/>
      </a:schemeClr>
    </dgm:linClrLst>
    <dgm:effectClrLst/>
    <dgm:txLinClrLst/>
    <dgm:txFillClrLst meth="repeat">
      <a:schemeClr val="dk1"/>
    </dgm:txFillClrLst>
    <dgm:txEffectClrLst/>
  </dgm:styleLbl>
  <dgm:styleLbl name="asst2">
    <dgm:fillClrLst meth="repeat">
      <a:schemeClr val="lt1"/>
    </dgm:fillClrLst>
    <dgm:linClrLst meth="repeat">
      <a:schemeClr val="accent4">
        <a:shade val="80000"/>
      </a:schemeClr>
    </dgm:linClrLst>
    <dgm:effectClrLst/>
    <dgm:txLinClrLst/>
    <dgm:txFillClrLst meth="repeat">
      <a:schemeClr val="dk1"/>
    </dgm:txFillClrLst>
    <dgm:txEffectClrLst/>
  </dgm:styleLbl>
  <dgm:styleLbl name="asst3">
    <dgm:fillClrLst meth="repeat">
      <a:schemeClr val="lt1"/>
    </dgm:fillClrLst>
    <dgm:linClrLst meth="repeat">
      <a:schemeClr val="accent4">
        <a:shade val="80000"/>
      </a:schemeClr>
    </dgm:linClrLst>
    <dgm:effectClrLst/>
    <dgm:txLinClrLst/>
    <dgm:txFillClrLst meth="repeat">
      <a:schemeClr val="dk1"/>
    </dgm:txFillClrLst>
    <dgm:txEffectClrLst/>
  </dgm:styleLbl>
  <dgm:styleLbl name="asst4">
    <dgm:fillClrLst meth="repeat">
      <a:schemeClr val="lt1"/>
    </dgm:fillClrLst>
    <dgm:linClrLst meth="repeat">
      <a:schemeClr val="accent4">
        <a:shade val="80000"/>
      </a:schemeClr>
    </dgm:linClrLst>
    <dgm:effectClrLst/>
    <dgm:txLinClrLst/>
    <dgm:txFillClrLst meth="repeat">
      <a:schemeClr val="dk1"/>
    </dgm:txFillClrLst>
    <dgm:txEffectClrLst/>
  </dgm:styleLbl>
  <dgm:styleLbl name="parChTrans2D1">
    <dgm:fillClrLst meth="repeat">
      <a:schemeClr val="accent4">
        <a:tint val="60000"/>
      </a:schemeClr>
    </dgm:fillClrLst>
    <dgm:linClrLst meth="repeat">
      <a:schemeClr val="accent4">
        <a:tint val="60000"/>
      </a:schemeClr>
    </dgm:linClrLst>
    <dgm:effectClrLst/>
    <dgm:txLinClrLst/>
    <dgm:txFillClrLst/>
    <dgm:txEffectClrLst/>
  </dgm:styleLbl>
  <dgm:styleLbl name="parChTrans2D2">
    <dgm:fillClrLst meth="repeat">
      <a:schemeClr val="accent4"/>
    </dgm:fillClrLst>
    <dgm:linClrLst meth="repeat">
      <a:schemeClr val="accent4"/>
    </dgm:linClrLst>
    <dgm:effectClrLst/>
    <dgm:txLinClrLst/>
    <dgm:txFillClrLst/>
    <dgm:txEffectClrLst/>
  </dgm:styleLbl>
  <dgm:styleLbl name="parChTrans2D3">
    <dgm:fillClrLst meth="repeat">
      <a:schemeClr val="accent4"/>
    </dgm:fillClrLst>
    <dgm:linClrLst meth="repeat">
      <a:schemeClr val="accent4"/>
    </dgm:linClrLst>
    <dgm:effectClrLst/>
    <dgm:txLinClrLst/>
    <dgm:txFillClrLst/>
    <dgm:txEffectClrLst/>
  </dgm:styleLbl>
  <dgm:styleLbl name="parChTrans2D4">
    <dgm:fillClrLst meth="repeat">
      <a:schemeClr val="accent4"/>
    </dgm:fillClrLst>
    <dgm:linClrLst meth="repeat">
      <a:schemeClr val="accent4"/>
    </dgm:linClrLst>
    <dgm:effectClrLst/>
    <dgm:txLinClrLst/>
    <dgm:txFillClrLst meth="repeat">
      <a:schemeClr val="lt1"/>
    </dgm:txFillClrLst>
    <dgm:txEffectClrLst/>
  </dgm:styleLbl>
  <dgm:styleLbl name="parChTrans1D1">
    <dgm:fillClrLst meth="repeat">
      <a:schemeClr val="accent4"/>
    </dgm:fillClrLst>
    <dgm:linClrLst meth="repeat">
      <a:schemeClr val="accent4">
        <a:shade val="60000"/>
      </a:schemeClr>
    </dgm:linClrLst>
    <dgm:effectClrLst/>
    <dgm:txLinClrLst/>
    <dgm:txFillClrLst meth="repeat">
      <a:schemeClr val="tx1"/>
    </dgm:txFillClrLst>
    <dgm:txEffectClrLst/>
  </dgm:styleLbl>
  <dgm:styleLbl name="parChTrans1D2">
    <dgm:fillClrLst meth="repeat">
      <a:schemeClr val="accent4"/>
    </dgm:fillClrLst>
    <dgm:linClrLst meth="repeat">
      <a:schemeClr val="accent4">
        <a:shade val="60000"/>
      </a:schemeClr>
    </dgm:linClrLst>
    <dgm:effectClrLst/>
    <dgm:txLinClrLst/>
    <dgm:txFillClrLst meth="repeat">
      <a:schemeClr val="tx1"/>
    </dgm:txFillClrLst>
    <dgm:txEffectClrLst/>
  </dgm:styleLbl>
  <dgm:styleLbl name="parChTrans1D3">
    <dgm:fillClrLst meth="repeat">
      <a:schemeClr val="accent4"/>
    </dgm:fillClrLst>
    <dgm:linClrLst meth="repeat">
      <a:schemeClr val="accent4">
        <a:shade val="80000"/>
      </a:schemeClr>
    </dgm:linClrLst>
    <dgm:effectClrLst/>
    <dgm:txLinClrLst/>
    <dgm:txFillClrLst meth="repeat">
      <a:schemeClr val="tx1"/>
    </dgm:txFillClrLst>
    <dgm:txEffectClrLst/>
  </dgm:styleLbl>
  <dgm:styleLbl name="parChTrans1D4">
    <dgm:fillClrLst meth="repeat">
      <a:schemeClr val="accent4"/>
    </dgm:fillClrLst>
    <dgm:linClrLst meth="repeat">
      <a:schemeClr val="accent4">
        <a:shade val="80000"/>
      </a:schemeClr>
    </dgm:linClrLst>
    <dgm:effectClrLst/>
    <dgm:txLinClrLst/>
    <dgm:txFillClrLst meth="repeat">
      <a:schemeClr val="tx1"/>
    </dgm:txFillClrLst>
    <dgm:txEffectClrLst/>
  </dgm:styleLbl>
  <dgm:styleLbl name="fgAcc1">
    <dgm:fillClrLst meth="repeat">
      <a:schemeClr val="accent4">
        <a:alpha val="90000"/>
        <a:tint val="40000"/>
      </a:schemeClr>
    </dgm:fillClrLst>
    <dgm:linClrLst meth="repeat">
      <a:schemeClr val="accent4"/>
    </dgm:linClrLst>
    <dgm:effectClrLst/>
    <dgm:txLinClrLst/>
    <dgm:txFillClrLst meth="repeat">
      <a:schemeClr val="dk1"/>
    </dgm:txFillClrLst>
    <dgm:txEffectClrLst/>
  </dgm:styleLbl>
  <dgm:styleLbl name="conFgAcc1">
    <dgm:fillClrLst meth="repeat">
      <a:schemeClr val="accent4">
        <a:alpha val="90000"/>
        <a:tint val="40000"/>
      </a:schemeClr>
    </dgm:fillClrLst>
    <dgm:linClrLst meth="repeat">
      <a:schemeClr val="accent4"/>
    </dgm:linClrLst>
    <dgm:effectClrLst/>
    <dgm:txLinClrLst/>
    <dgm:txFillClrLst meth="repeat">
      <a:schemeClr val="dk1"/>
    </dgm:txFillClrLst>
    <dgm:txEffectClrLst/>
  </dgm:styleLbl>
  <dgm:styleLbl name="alignAcc1">
    <dgm:fillClrLst meth="repeat">
      <a:schemeClr val="accent4">
        <a:alpha val="90000"/>
        <a:tint val="40000"/>
      </a:schemeClr>
    </dgm:fillClrLst>
    <dgm:linClrLst meth="repeat">
      <a:schemeClr val="accent4"/>
    </dgm:linClrLst>
    <dgm:effectClrLst/>
    <dgm:txLinClrLst/>
    <dgm:txFillClrLst meth="repeat">
      <a:schemeClr val="dk1"/>
    </dgm:txFillClrLst>
    <dgm:txEffectClrLst/>
  </dgm:styleLbl>
  <dgm:styleLbl name="trAlignAcc1">
    <dgm:fillClrLst meth="repeat">
      <a:schemeClr val="accent4">
        <a:alpha val="40000"/>
        <a:tint val="40000"/>
      </a:schemeClr>
    </dgm:fillClrLst>
    <dgm:linClrLst meth="repeat">
      <a:schemeClr val="accent4"/>
    </dgm:linClrLst>
    <dgm:effectClrLst/>
    <dgm:txLinClrLst/>
    <dgm:txFillClrLst meth="repeat">
      <a:schemeClr val="dk1"/>
    </dgm:txFillClrLst>
    <dgm:txEffectClrLst/>
  </dgm:styleLbl>
  <dgm:styleLbl name="bgAcc1">
    <dgm:fillClrLst meth="repeat">
      <a:schemeClr val="accent4">
        <a:alpha val="90000"/>
        <a:tint val="40000"/>
      </a:schemeClr>
    </dgm:fillClrLst>
    <dgm:linClrLst meth="repeat">
      <a:schemeClr val="accent4"/>
    </dgm:linClrLst>
    <dgm:effectClrLst/>
    <dgm:txLinClrLst/>
    <dgm:txFillClrLst meth="repeat">
      <a:schemeClr val="dk1"/>
    </dgm:txFillClrLst>
    <dgm:txEffectClrLst/>
  </dgm:styleLbl>
  <dgm:styleLbl name="solidFgAcc1">
    <dgm:fillClrLst meth="repeat">
      <a:schemeClr val="lt1"/>
    </dgm:fillClrLst>
    <dgm:linClrLst meth="repeat">
      <a:schemeClr val="accent4"/>
    </dgm:linClrLst>
    <dgm:effectClrLst/>
    <dgm:txLinClrLst/>
    <dgm:txFillClrLst meth="repeat">
      <a:schemeClr val="dk1"/>
    </dgm:txFillClrLst>
    <dgm:txEffectClrLst/>
  </dgm:styleLbl>
  <dgm:styleLbl name="solidAlignAcc1">
    <dgm:fillClrLst meth="repeat">
      <a:schemeClr val="lt1"/>
    </dgm:fillClrLst>
    <dgm:linClrLst meth="repeat">
      <a:schemeClr val="accent4"/>
    </dgm:linClrLst>
    <dgm:effectClrLst/>
    <dgm:txLinClrLst/>
    <dgm:txFillClrLst meth="repeat">
      <a:schemeClr val="dk1"/>
    </dgm:txFillClrLst>
    <dgm:txEffectClrLst/>
  </dgm:styleLbl>
  <dgm:styleLbl name="solidBgAcc1">
    <dgm:fillClrLst meth="repeat">
      <a:schemeClr val="lt1"/>
    </dgm:fillClrLst>
    <dgm:linClrLst meth="repeat">
      <a:schemeClr val="accent4"/>
    </dgm:linClrLst>
    <dgm:effectClrLst/>
    <dgm:txLinClrLst/>
    <dgm:txFillClrLst meth="repeat">
      <a:schemeClr val="dk1"/>
    </dgm:txFillClrLst>
    <dgm:txEffectClrLst/>
  </dgm:styleLbl>
  <dgm:styleLbl name="fgAccFollowNode1">
    <dgm:fillClrLst meth="repeat">
      <a:schemeClr val="lt1">
        <a:alpha val="90000"/>
        <a:tint val="40000"/>
      </a:schemeClr>
    </dgm:fillClrLst>
    <dgm:linClrLst meth="repeat">
      <a:schemeClr val="accent4">
        <a:alpha val="90000"/>
      </a:schemeClr>
    </dgm:linClrLst>
    <dgm:effectClrLst/>
    <dgm:txLinClrLst/>
    <dgm:txFillClrLst meth="repeat">
      <a:schemeClr val="dk1"/>
    </dgm:txFillClrLst>
    <dgm:txEffectClrLst/>
  </dgm:styleLbl>
  <dgm:styleLbl name="alignAccFollowNode1">
    <dgm:fillClrLst meth="repeat">
      <a:schemeClr val="lt1">
        <a:alpha val="90000"/>
        <a:tint val="40000"/>
      </a:schemeClr>
    </dgm:fillClrLst>
    <dgm:linClrLst meth="repeat">
      <a:schemeClr val="accent4">
        <a:alpha val="90000"/>
      </a:schemeClr>
    </dgm:linClrLst>
    <dgm:effectClrLst/>
    <dgm:txLinClrLst/>
    <dgm:txFillClrLst meth="repeat">
      <a:schemeClr val="dk1"/>
    </dgm:txFillClrLst>
    <dgm:txEffectClrLst/>
  </dgm:styleLbl>
  <dgm:styleLbl name="bgAccFollowNode1">
    <dgm:fillClrLst meth="repeat">
      <a:schemeClr val="lt1">
        <a:alpha val="90000"/>
        <a:tint val="40000"/>
      </a:schemeClr>
    </dgm:fillClrLst>
    <dgm:linClrLst meth="repeat">
      <a:schemeClr val="accent4">
        <a:alpha val="90000"/>
      </a:schemeClr>
    </dgm:linClrLst>
    <dgm:effectClrLst/>
    <dgm:txLinClrLst/>
    <dgm:txFillClrLst meth="repeat">
      <a:schemeClr val="dk1"/>
    </dgm:txFillClrLst>
    <dgm:txEffectClrLst/>
  </dgm:styleLbl>
  <dgm:styleLbl name="fgAcc0">
    <dgm:fillClrLst meth="repeat">
      <a:schemeClr val="accent4">
        <a:alpha val="90000"/>
        <a:tint val="40000"/>
      </a:schemeClr>
    </dgm:fillClrLst>
    <dgm:linClrLst meth="repeat">
      <a:schemeClr val="accent4"/>
    </dgm:linClrLst>
    <dgm:effectClrLst/>
    <dgm:txLinClrLst/>
    <dgm:txFillClrLst meth="repeat">
      <a:schemeClr val="dk1"/>
    </dgm:txFillClrLst>
    <dgm:txEffectClrLst/>
  </dgm:styleLbl>
  <dgm:styleLbl name="fgAcc2">
    <dgm:fillClrLst meth="repeat">
      <a:schemeClr val="accent4">
        <a:alpha val="90000"/>
        <a:tint val="40000"/>
      </a:schemeClr>
    </dgm:fillClrLst>
    <dgm:linClrLst meth="repeat">
      <a:schemeClr val="accent4"/>
    </dgm:linClrLst>
    <dgm:effectClrLst/>
    <dgm:txLinClrLst/>
    <dgm:txFillClrLst meth="repeat">
      <a:schemeClr val="dk1"/>
    </dgm:txFillClrLst>
    <dgm:txEffectClrLst/>
  </dgm:styleLbl>
  <dgm:styleLbl name="fgAcc3">
    <dgm:fillClrLst meth="repeat">
      <a:schemeClr val="accent4">
        <a:alpha val="90000"/>
        <a:tint val="40000"/>
      </a:schemeClr>
    </dgm:fillClrLst>
    <dgm:linClrLst meth="repeat">
      <a:schemeClr val="accent4"/>
    </dgm:linClrLst>
    <dgm:effectClrLst/>
    <dgm:txLinClrLst/>
    <dgm:txFillClrLst meth="repeat">
      <a:schemeClr val="dk1"/>
    </dgm:txFillClrLst>
    <dgm:txEffectClrLst/>
  </dgm:styleLbl>
  <dgm:styleLbl name="fgAcc4">
    <dgm:fillClrLst meth="repeat">
      <a:schemeClr val="accent4">
        <a:alpha val="90000"/>
        <a:tint val="40000"/>
      </a:schemeClr>
    </dgm:fillClrLst>
    <dgm:linClrLst meth="repeat">
      <a:schemeClr val="accent4"/>
    </dgm:linClrLst>
    <dgm:effectClrLst/>
    <dgm:txLinClrLst/>
    <dgm:txFillClrLst meth="repeat">
      <a:schemeClr val="dk1"/>
    </dgm:txFillClrLst>
    <dgm:txEffectClrLst/>
  </dgm:styleLbl>
  <dgm:styleLbl name="bgShp">
    <dgm:fillClrLst meth="repeat">
      <a:schemeClr val="accent4">
        <a:tint val="40000"/>
      </a:schemeClr>
    </dgm:fillClrLst>
    <dgm:linClrLst meth="repeat">
      <a:schemeClr val="accent4"/>
    </dgm:linClrLst>
    <dgm:effectClrLst/>
    <dgm:txLinClrLst/>
    <dgm:txFillClrLst meth="repeat">
      <a:schemeClr val="dk1"/>
    </dgm:txFillClrLst>
    <dgm:txEffectClrLst/>
  </dgm:styleLbl>
  <dgm:styleLbl name="dkBgShp">
    <dgm:fillClrLst meth="repeat">
      <a:schemeClr val="accent4">
        <a:shade val="80000"/>
      </a:schemeClr>
    </dgm:fillClrLst>
    <dgm:linClrLst meth="repeat">
      <a:schemeClr val="accent4"/>
    </dgm:linClrLst>
    <dgm:effectClrLst/>
    <dgm:txLinClrLst/>
    <dgm:txFillClrLst meth="repeat">
      <a:schemeClr val="lt1"/>
    </dgm:txFillClrLst>
    <dgm:txEffectClrLst/>
  </dgm:styleLbl>
  <dgm:styleLbl name="trBgShp">
    <dgm:fillClrLst meth="repeat">
      <a:schemeClr val="accent4">
        <a:tint val="50000"/>
        <a:alpha val="40000"/>
      </a:schemeClr>
    </dgm:fillClrLst>
    <dgm:linClrLst meth="repeat">
      <a:schemeClr val="accent4"/>
    </dgm:linClrLst>
    <dgm:effectClrLst/>
    <dgm:txLinClrLst/>
    <dgm:txFillClrLst meth="repeat">
      <a:schemeClr val="lt1"/>
    </dgm:txFillClrLst>
    <dgm:txEffectClrLst/>
  </dgm:styleLbl>
  <dgm:styleLbl name="fgShp">
    <dgm:fillClrLst meth="repeat">
      <a:schemeClr val="accent4">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84.xml><?xml version="1.0" encoding="utf-8"?>
<dgm:colorsDef xmlns:dgm="http://schemas.openxmlformats.org/drawingml/2006/diagram" xmlns:a="http://schemas.openxmlformats.org/drawingml/2006/main" uniqueId="urn:microsoft.com/office/officeart/2005/8/colors/colorful5">
  <dgm:title val=""/>
  <dgm:desc val=""/>
  <dgm:catLst>
    <dgm:cat type="colorful" pri="10500"/>
  </dgm:catLst>
  <dgm:styleLbl name="node0">
    <dgm:fillClrLst meth="repeat">
      <a:schemeClr val="accent4"/>
    </dgm:fillClrLst>
    <dgm:linClrLst meth="repeat">
      <a:schemeClr val="lt1"/>
    </dgm:linClrLst>
    <dgm:effectClrLst/>
    <dgm:txLinClrLst/>
    <dgm:txFillClrLst/>
    <dgm:txEffectClrLst/>
  </dgm:styleLbl>
  <dgm:styleLbl name="node1">
    <dgm:fillClrLst>
      <a:schemeClr val="accent5"/>
      <a:schemeClr val="accent6"/>
    </dgm:fillClrLst>
    <dgm:linClrLst meth="repeat">
      <a:schemeClr val="lt1"/>
    </dgm:linClrLst>
    <dgm:effectClrLst/>
    <dgm:txLinClrLst/>
    <dgm:txFillClrLst/>
    <dgm:txEffectClrLst/>
  </dgm:styleLbl>
  <dgm:styleLbl name="alignNode1">
    <dgm:fillClrLst>
      <a:schemeClr val="accent5"/>
      <a:schemeClr val="accent6"/>
    </dgm:fillClrLst>
    <dgm:linClrLst>
      <a:schemeClr val="accent5"/>
      <a:schemeClr val="accent6"/>
    </dgm:linClrLst>
    <dgm:effectClrLst/>
    <dgm:txLinClrLst/>
    <dgm:txFillClrLst/>
    <dgm:txEffectClrLst/>
  </dgm:styleLbl>
  <dgm:styleLbl name="lnNode1">
    <dgm:fillClrLst>
      <a:schemeClr val="accent5"/>
      <a:schemeClr val="accent6"/>
    </dgm:fillClrLst>
    <dgm:linClrLst meth="repeat">
      <a:schemeClr val="lt1"/>
    </dgm:linClrLst>
    <dgm:effectClrLst/>
    <dgm:txLinClrLst/>
    <dgm:txFillClrLst/>
    <dgm:txEffectClrLst/>
  </dgm:styleLbl>
  <dgm:styleLbl name="vennNode1">
    <dgm:fillClrLst>
      <a:schemeClr val="accent5">
        <a:alpha val="50000"/>
      </a:schemeClr>
      <a:schemeClr val="accent6">
        <a:alpha val="50000"/>
      </a:schemeClr>
    </dgm:fillClrLst>
    <dgm:linClrLst meth="repeat">
      <a:schemeClr val="lt1"/>
    </dgm:linClrLst>
    <dgm:effectClrLst/>
    <dgm:txLinClrLst/>
    <dgm:txFillClrLst/>
    <dgm:txEffectClrLst/>
  </dgm:styleLbl>
  <dgm:styleLbl name="node2">
    <dgm:fillClrLst>
      <a:schemeClr val="accent6"/>
    </dgm:fillClrLst>
    <dgm:linClrLst meth="repeat">
      <a:schemeClr val="lt1"/>
    </dgm:linClrLst>
    <dgm:effectClrLst/>
    <dgm:txLinClrLst/>
    <dgm:txFillClrLst/>
    <dgm:txEffectClrLst/>
  </dgm:styleLbl>
  <dgm:styleLbl name="node3">
    <dgm:fillClrLst>
      <a:schemeClr val="accent1"/>
    </dgm:fillClrLst>
    <dgm:linClrLst meth="repeat">
      <a:schemeClr val="lt1"/>
    </dgm:linClrLst>
    <dgm:effectClrLst/>
    <dgm:txLinClrLst/>
    <dgm:txFillClrLst/>
    <dgm:txEffectClrLst/>
  </dgm:styleLbl>
  <dgm:styleLbl name="node4">
    <dgm:fillClrLst>
      <a:schemeClr val="accent2"/>
    </dgm:fillClrLst>
    <dgm:linClrLst meth="repeat">
      <a:schemeClr val="lt1"/>
    </dgm:linClrLst>
    <dgm:effectClrLst/>
    <dgm:txLinClrLst/>
    <dgm:txFillClrLst/>
    <dgm:txEffectClrLst/>
  </dgm:styleLbl>
  <dgm:styleLbl name="fgImgPlace1">
    <dgm:fillClrLst>
      <a:schemeClr val="accent5">
        <a:tint val="50000"/>
      </a:schemeClr>
      <a:schemeClr val="accent6">
        <a:tint val="50000"/>
      </a:schemeClr>
    </dgm:fillClrLst>
    <dgm:linClrLst meth="repeat">
      <a:schemeClr val="lt1"/>
    </dgm:linClrLst>
    <dgm:effectClrLst/>
    <dgm:txLinClrLst/>
    <dgm:txFillClrLst meth="repeat">
      <a:schemeClr val="lt1"/>
    </dgm:txFillClrLst>
    <dgm:txEffectClrLst/>
  </dgm:styleLbl>
  <dgm:styleLbl name="alignImgPlace1">
    <dgm:fillClrLst>
      <a:schemeClr val="accent5">
        <a:tint val="50000"/>
      </a:schemeClr>
      <a:schemeClr val="accent6">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5">
        <a:tint val="50000"/>
      </a:schemeClr>
      <a:schemeClr val="accent6">
        <a:tint val="20000"/>
      </a:schemeClr>
    </dgm:fillClrLst>
    <dgm:linClrLst meth="repeat">
      <a:schemeClr val="lt1"/>
    </dgm:linClrLst>
    <dgm:effectClrLst/>
    <dgm:txLinClrLst/>
    <dgm:txFillClrLst meth="repeat">
      <a:schemeClr val="lt1"/>
    </dgm:txFillClrLst>
    <dgm:txEffectClrLst/>
  </dgm:styleLbl>
  <dgm:styleLbl name="sibTrans2D1">
    <dgm:fillClrLst>
      <a:schemeClr val="accent5"/>
      <a:schemeClr val="accent6"/>
    </dgm:fillClrLst>
    <dgm:linClrLst meth="repeat">
      <a:schemeClr val="lt1"/>
    </dgm:linClrLst>
    <dgm:effectClrLst/>
    <dgm:txLinClrLst/>
    <dgm:txFillClrLst/>
    <dgm:txEffectClrLst/>
  </dgm:styleLbl>
  <dgm:styleLbl name="fgSibTrans2D1">
    <dgm:fillClrLst>
      <a:schemeClr val="accent5"/>
      <a:schemeClr val="accent6"/>
    </dgm:fillClrLst>
    <dgm:linClrLst meth="repeat">
      <a:schemeClr val="lt1"/>
    </dgm:linClrLst>
    <dgm:effectClrLst/>
    <dgm:txLinClrLst/>
    <dgm:txFillClrLst meth="repeat">
      <a:schemeClr val="lt1"/>
    </dgm:txFillClrLst>
    <dgm:txEffectClrLst/>
  </dgm:styleLbl>
  <dgm:styleLbl name="bgSibTrans2D1">
    <dgm:fillClrLst>
      <a:schemeClr val="accent5"/>
      <a:schemeClr val="accent6"/>
    </dgm:fillClrLst>
    <dgm:linClrLst meth="repeat">
      <a:schemeClr val="lt1"/>
    </dgm:linClrLst>
    <dgm:effectClrLst/>
    <dgm:txLinClrLst/>
    <dgm:txFillClrLst meth="repeat">
      <a:schemeClr val="lt1"/>
    </dgm:txFillClrLst>
    <dgm:txEffectClrLst/>
  </dgm:styleLbl>
  <dgm:styleLbl name="sibTrans1D1">
    <dgm:fillClrLst/>
    <dgm:linClrLst>
      <a:schemeClr val="accent5"/>
      <a:schemeClr val="accent6"/>
    </dgm:linClrLst>
    <dgm:effectClrLst/>
    <dgm:txLinClrLst/>
    <dgm:txFillClrLst meth="repeat">
      <a:schemeClr val="tx1"/>
    </dgm:txFillClrLst>
    <dgm:txEffectClrLst/>
  </dgm:styleLbl>
  <dgm:styleLbl name="callout">
    <dgm:fillClrLst meth="repeat">
      <a:schemeClr val="accent5"/>
    </dgm:fillClrLst>
    <dgm:linClrLst meth="repeat">
      <a:schemeClr val="accent5">
        <a:tint val="50000"/>
      </a:schemeClr>
    </dgm:linClrLst>
    <dgm:effectClrLst/>
    <dgm:txLinClrLst/>
    <dgm:txFillClrLst meth="repeat">
      <a:schemeClr val="tx1"/>
    </dgm:txFillClrLst>
    <dgm:txEffectClrLst/>
  </dgm:styleLbl>
  <dgm:styleLbl name="asst0">
    <dgm:fillClrLst meth="repeat">
      <a:schemeClr val="accent5"/>
    </dgm:fillClrLst>
    <dgm:linClrLst meth="repeat">
      <a:schemeClr val="lt1">
        <a:shade val="80000"/>
      </a:schemeClr>
    </dgm:linClrLst>
    <dgm:effectClrLst/>
    <dgm:txLinClrLst/>
    <dgm:txFillClrLst/>
    <dgm:txEffectClrLst/>
  </dgm:styleLbl>
  <dgm:styleLbl name="asst1">
    <dgm:fillClrLst meth="repeat">
      <a:schemeClr val="accent6"/>
    </dgm:fillClrLst>
    <dgm:linClrLst meth="repeat">
      <a:schemeClr val="lt1">
        <a:shade val="80000"/>
      </a:schemeClr>
    </dgm:linClrLst>
    <dgm:effectClrLst/>
    <dgm:txLinClrLst/>
    <dgm:txFillClrLst/>
    <dgm:txEffectClrLst/>
  </dgm:styleLbl>
  <dgm:styleLbl name="asst2">
    <dgm:fillClrLst>
      <a:schemeClr val="accent1"/>
    </dgm:fillClrLst>
    <dgm:linClrLst meth="repeat">
      <a:schemeClr val="lt1"/>
    </dgm:linClrLst>
    <dgm:effectClrLst/>
    <dgm:txLinClrLst/>
    <dgm:txFillClrLst/>
    <dgm:txEffectClrLst/>
  </dgm:styleLbl>
  <dgm:styleLbl name="asst3">
    <dgm:fillClrLst>
      <a:schemeClr val="accent2"/>
    </dgm:fillClrLst>
    <dgm:linClrLst meth="repeat">
      <a:schemeClr val="lt1"/>
    </dgm:linClrLst>
    <dgm:effectClrLst/>
    <dgm:txLinClrLst/>
    <dgm:txFillClrLst/>
    <dgm:txEffectClrLst/>
  </dgm:styleLbl>
  <dgm:styleLbl name="asst4">
    <dgm:fillClrLst>
      <a:schemeClr val="accent3"/>
    </dgm:fillClrLst>
    <dgm:linClrLst meth="repeat">
      <a:schemeClr val="lt1"/>
    </dgm:linClrLst>
    <dgm:effectClrLst/>
    <dgm:txLinClrLst/>
    <dgm:txFillClrLst/>
    <dgm:txEffectClrLst/>
  </dgm:styleLbl>
  <dgm:styleLbl name="parChTrans2D1">
    <dgm:fillClrLst meth="repeat">
      <a:schemeClr val="accent5"/>
    </dgm:fillClrLst>
    <dgm:linClrLst meth="repeat">
      <a:schemeClr val="lt1"/>
    </dgm:linClrLst>
    <dgm:effectClrLst/>
    <dgm:txLinClrLst/>
    <dgm:txFillClrLst meth="repeat">
      <a:schemeClr val="lt1"/>
    </dgm:txFillClrLst>
    <dgm:txEffectClrLst/>
  </dgm:styleLbl>
  <dgm:styleLbl name="parChTrans2D2">
    <dgm:fillClrLst meth="repeat">
      <a:schemeClr val="accent6"/>
    </dgm:fillClrLst>
    <dgm:linClrLst meth="repeat">
      <a:schemeClr val="lt1"/>
    </dgm:linClrLst>
    <dgm:effectClrLst/>
    <dgm:txLinClrLst/>
    <dgm:txFillClrLst/>
    <dgm:txEffectClrLst/>
  </dgm:styleLbl>
  <dgm:styleLbl name="parChTrans2D3">
    <dgm:fillClrLst meth="repeat">
      <a:schemeClr val="accent6"/>
    </dgm:fillClrLst>
    <dgm:linClrLst meth="repeat">
      <a:schemeClr val="lt1"/>
    </dgm:linClrLst>
    <dgm:effectClrLst/>
    <dgm:txLinClrLst/>
    <dgm:txFillClrLst/>
    <dgm:txEffectClrLst/>
  </dgm:styleLbl>
  <dgm:styleLbl name="parChTrans2D4">
    <dgm:fillClrLst meth="repeat">
      <a:schemeClr val="accent1"/>
    </dgm:fillClrLst>
    <dgm:linClrLst meth="repeat">
      <a:schemeClr val="lt1"/>
    </dgm:linClrLst>
    <dgm:effectClrLst/>
    <dgm:txLinClrLst/>
    <dgm:txFillClrLst meth="repeat">
      <a:schemeClr val="lt1"/>
    </dgm:txFillClrLst>
    <dgm:txEffectClrLst/>
  </dgm:styleLbl>
  <dgm:styleLbl name="parChTrans1D1">
    <dgm:fillClrLst meth="repeat">
      <a:schemeClr val="accent5"/>
    </dgm:fillClrLst>
    <dgm:linClrLst meth="repeat">
      <a:schemeClr val="accent5"/>
    </dgm:linClrLst>
    <dgm:effectClrLst/>
    <dgm:txLinClrLst/>
    <dgm:txFillClrLst meth="repeat">
      <a:schemeClr val="tx1"/>
    </dgm:txFillClrLst>
    <dgm:txEffectClrLst/>
  </dgm:styleLbl>
  <dgm:styleLbl name="parChTrans1D2">
    <dgm:fillClrLst meth="repeat">
      <a:schemeClr val="accent6">
        <a:tint val="90000"/>
      </a:schemeClr>
    </dgm:fillClrLst>
    <dgm:linClrLst meth="repeat">
      <a:schemeClr val="accent6"/>
    </dgm:linClrLst>
    <dgm:effectClrLst/>
    <dgm:txLinClrLst/>
    <dgm:txFillClrLst meth="repeat">
      <a:schemeClr val="tx1"/>
    </dgm:txFillClrLst>
    <dgm:txEffectClrLst/>
  </dgm:styleLbl>
  <dgm:styleLbl name="parChTrans1D3">
    <dgm:fillClrLst meth="repeat">
      <a:schemeClr val="accent6">
        <a:tint val="70000"/>
      </a:schemeClr>
    </dgm:fillClrLst>
    <dgm:linClrLst meth="repeat">
      <a:schemeClr val="accent1"/>
    </dgm:linClrLst>
    <dgm:effectClrLst/>
    <dgm:txLinClrLst/>
    <dgm:txFillClrLst meth="repeat">
      <a:schemeClr val="tx1"/>
    </dgm:txFillClrLst>
    <dgm:txEffectClrLst/>
  </dgm:styleLbl>
  <dgm:styleLbl name="parChTrans1D4">
    <dgm:fillClrLst meth="repeat">
      <a:schemeClr val="accent6">
        <a:tint val="50000"/>
      </a:schemeClr>
    </dgm:fillClrLst>
    <dgm:linClrLst meth="repeat">
      <a:schemeClr val="accent2"/>
    </dgm:linClrLst>
    <dgm:effectClrLst/>
    <dgm:txLinClrLst/>
    <dgm:txFillClrLst meth="repeat">
      <a:schemeClr val="tx1"/>
    </dgm:txFillClrLst>
    <dgm:txEffectClrLst/>
  </dgm:styleLbl>
  <dgm:styleLbl name="fg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conFg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align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5"/>
    </dgm:linClrLst>
    <dgm:effectClrLst/>
    <dgm:txLinClrLst/>
    <dgm:txFillClrLst meth="repeat">
      <a:schemeClr val="dk1"/>
    </dgm:txFillClrLst>
    <dgm:txEffectClrLst/>
  </dgm:styleLbl>
  <dgm:styleLbl name="bg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solidFgAcc1">
    <dgm:fillClrLst meth="repeat">
      <a:schemeClr val="lt1"/>
    </dgm:fillClrLst>
    <dgm:linClrLst>
      <a:schemeClr val="accent5"/>
      <a:schemeClr val="accent6"/>
    </dgm:linClrLst>
    <dgm:effectClrLst/>
    <dgm:txLinClrLst/>
    <dgm:txFillClrLst meth="repeat">
      <a:schemeClr val="dk1"/>
    </dgm:txFillClrLst>
    <dgm:txEffectClrLst/>
  </dgm:styleLbl>
  <dgm:styleLbl name="solidAlignAcc1">
    <dgm:fillClrLst meth="repeat">
      <a:schemeClr val="lt1"/>
    </dgm:fillClrLst>
    <dgm:linClrLst>
      <a:schemeClr val="accent5"/>
      <a:schemeClr val="accent6"/>
    </dgm:linClrLst>
    <dgm:effectClrLst/>
    <dgm:txLinClrLst/>
    <dgm:txFillClrLst meth="repeat">
      <a:schemeClr val="dk1"/>
    </dgm:txFillClrLst>
    <dgm:txEffectClrLst/>
  </dgm:styleLbl>
  <dgm:styleLbl name="solidBgAcc1">
    <dgm:fillClrLst meth="repeat">
      <a:schemeClr val="lt1"/>
    </dgm:fillClrLst>
    <dgm:linClrLst>
      <a:schemeClr val="accent5"/>
      <a:schemeClr val="accent6"/>
    </dgm:linClrLst>
    <dgm:effectClrLst/>
    <dgm:txLinClrLst/>
    <dgm:txFillClrLst meth="repeat">
      <a:schemeClr val="dk1"/>
    </dgm:txFillClrLst>
    <dgm:txEffectClrLst/>
  </dgm:styleLbl>
  <dgm:styleLbl name="fgAccFollowNode1">
    <dgm:fillClrLst>
      <a:schemeClr val="accent5">
        <a:tint val="40000"/>
        <a:alpha val="90000"/>
      </a:schemeClr>
      <a:schemeClr val="accent6">
        <a:tint val="40000"/>
        <a:alpha val="90000"/>
      </a:schemeClr>
    </dgm:fillClrLst>
    <dgm:linClrLst>
      <a:schemeClr val="accent5">
        <a:tint val="40000"/>
        <a:alpha val="90000"/>
      </a:schemeClr>
      <a:schemeClr val="accent5">
        <a:tint val="40000"/>
        <a:alpha val="90000"/>
      </a:schemeClr>
    </dgm:linClrLst>
    <dgm:effectClrLst/>
    <dgm:txLinClrLst/>
    <dgm:txFillClrLst meth="repeat">
      <a:schemeClr val="dk1"/>
    </dgm:txFillClrLst>
    <dgm:txEffectClrLst/>
  </dgm:styleLbl>
  <dgm:styleLbl name="alignAccFollowNode1">
    <dgm:fillClrLst>
      <a:schemeClr val="accent5">
        <a:tint val="40000"/>
        <a:alpha val="90000"/>
      </a:schemeClr>
      <a:schemeClr val="accent6">
        <a:tint val="40000"/>
        <a:alpha val="90000"/>
      </a:schemeClr>
    </dgm:fillClrLst>
    <dgm:linClrLst>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bgAccFollowNode1">
    <dgm:fillClrLst>
      <a:schemeClr val="accent5">
        <a:tint val="40000"/>
        <a:alpha val="90000"/>
      </a:schemeClr>
      <a:schemeClr val="accent6">
        <a:tint val="40000"/>
        <a:alpha val="90000"/>
      </a:schemeClr>
    </dgm:fillClrLst>
    <dgm:linClrLst>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fgAcc0">
    <dgm:fillClrLst meth="repeat">
      <a:schemeClr val="lt1">
        <a:alpha val="90000"/>
      </a:schemeClr>
    </dgm:fillClrLst>
    <dgm:linClrLst>
      <a:schemeClr val="accent4"/>
    </dgm:linClrLst>
    <dgm:effectClrLst/>
    <dgm:txLinClrLst/>
    <dgm:txFillClrLst meth="repeat">
      <a:schemeClr val="dk1"/>
    </dgm:txFillClrLst>
    <dgm:txEffectClrLst/>
  </dgm:styleLbl>
  <dgm:styleLbl name="fgAcc2">
    <dgm:fillClrLst meth="repeat">
      <a:schemeClr val="lt1">
        <a:alpha val="90000"/>
      </a:schemeClr>
    </dgm:fillClrLst>
    <dgm:linClrLst>
      <a:schemeClr val="accent6"/>
    </dgm:linClrLst>
    <dgm:effectClrLst/>
    <dgm:txLinClrLst/>
    <dgm:txFillClrLst meth="repeat">
      <a:schemeClr val="dk1"/>
    </dgm:txFillClrLst>
    <dgm:txEffectClrLst/>
  </dgm:styleLbl>
  <dgm:styleLbl name="fgAcc3">
    <dgm:fillClrLst meth="repeat">
      <a:schemeClr val="lt1">
        <a:alpha val="90000"/>
      </a:schemeClr>
    </dgm:fillClrLst>
    <dgm:linClrLst>
      <a:schemeClr val="accent1"/>
    </dgm:linClrLst>
    <dgm:effectClrLst/>
    <dgm:txLinClrLst/>
    <dgm:txFillClrLst meth="repeat">
      <a:schemeClr val="dk1"/>
    </dgm:txFillClrLst>
    <dgm:txEffectClrLst/>
  </dgm:styleLbl>
  <dgm:styleLbl name="fgAcc4">
    <dgm:fillClrLst meth="repeat">
      <a:schemeClr val="lt1">
        <a:alpha val="90000"/>
      </a:schemeClr>
    </dgm:fillClrLst>
    <dgm:linClrLst>
      <a:schemeClr val="accent2"/>
    </dgm:linClrLst>
    <dgm:effectClrLst/>
    <dgm:txLinClrLst/>
    <dgm:txFillClrLst meth="repeat">
      <a:schemeClr val="dk1"/>
    </dgm:txFillClrLst>
    <dgm:txEffectClrLst/>
  </dgm:styleLbl>
  <dgm:styleLbl name="bgShp">
    <dgm:fillClrLst meth="repeat">
      <a:schemeClr val="accent5">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5">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5">
        <a:tint val="50000"/>
        <a:alpha val="40000"/>
      </a:schemeClr>
    </dgm:fillClrLst>
    <dgm:linClrLst meth="repeat">
      <a:schemeClr val="accent5"/>
    </dgm:linClrLst>
    <dgm:effectClrLst/>
    <dgm:txLinClrLst/>
    <dgm:txFillClrLst meth="repeat">
      <a:schemeClr val="lt1"/>
    </dgm:txFillClrLst>
    <dgm:txEffectClrLst/>
  </dgm:styleLbl>
  <dgm:styleLbl name="fgShp">
    <dgm:fillClrLst meth="repeat">
      <a:schemeClr val="accent5">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85.xml><?xml version="1.0" encoding="utf-8"?>
<dgm:colorsDef xmlns:dgm="http://schemas.openxmlformats.org/drawingml/2006/diagram" xmlns:a="http://schemas.openxmlformats.org/drawingml/2006/main" uniqueId="urn:microsoft.com/office/officeart/2005/8/colors/colorful4">
  <dgm:title val=""/>
  <dgm:desc val=""/>
  <dgm:catLst>
    <dgm:cat type="colorful" pri="10400"/>
  </dgm:catLst>
  <dgm:styleLbl name="node0">
    <dgm:fillClrLst meth="repeat">
      <a:schemeClr val="accent3"/>
    </dgm:fillClrLst>
    <dgm:linClrLst meth="repeat">
      <a:schemeClr val="lt1"/>
    </dgm:linClrLst>
    <dgm:effectClrLst/>
    <dgm:txLinClrLst/>
    <dgm:txFillClrLst/>
    <dgm:txEffectClrLst/>
  </dgm:styleLbl>
  <dgm:styleLbl name="node1">
    <dgm:fillClrLst>
      <a:schemeClr val="accent4"/>
      <a:schemeClr val="accent5"/>
    </dgm:fillClrLst>
    <dgm:linClrLst meth="repeat">
      <a:schemeClr val="lt1"/>
    </dgm:linClrLst>
    <dgm:effectClrLst/>
    <dgm:txLinClrLst/>
    <dgm:txFillClrLst/>
    <dgm:txEffectClrLst/>
  </dgm:styleLbl>
  <dgm:styleLbl name="alignNode1">
    <dgm:fillClrLst>
      <a:schemeClr val="accent4"/>
      <a:schemeClr val="accent5"/>
    </dgm:fillClrLst>
    <dgm:linClrLst>
      <a:schemeClr val="accent4"/>
      <a:schemeClr val="accent5"/>
    </dgm:linClrLst>
    <dgm:effectClrLst/>
    <dgm:txLinClrLst/>
    <dgm:txFillClrLst/>
    <dgm:txEffectClrLst/>
  </dgm:styleLbl>
  <dgm:styleLbl name="lnNode1">
    <dgm:fillClrLst>
      <a:schemeClr val="accent4"/>
      <a:schemeClr val="accent5"/>
    </dgm:fillClrLst>
    <dgm:linClrLst meth="repeat">
      <a:schemeClr val="lt1"/>
    </dgm:linClrLst>
    <dgm:effectClrLst/>
    <dgm:txLinClrLst/>
    <dgm:txFillClrLst/>
    <dgm:txEffectClrLst/>
  </dgm:styleLbl>
  <dgm:styleLbl name="vennNode1">
    <dgm:fillClrLst>
      <a:schemeClr val="accent4">
        <a:alpha val="50000"/>
      </a:schemeClr>
      <a:schemeClr val="accent5">
        <a:alpha val="50000"/>
      </a:schemeClr>
    </dgm:fillClrLst>
    <dgm:linClrLst meth="repeat">
      <a:schemeClr val="lt1"/>
    </dgm:linClrLst>
    <dgm:effectClrLst/>
    <dgm:txLinClrLst/>
    <dgm:txFillClrLst/>
    <dgm:txEffectClrLst/>
  </dgm:styleLbl>
  <dgm:styleLbl name="node2">
    <dgm:fillClrLst>
      <a:schemeClr val="accent5"/>
    </dgm:fillClrLst>
    <dgm:linClrLst meth="repeat">
      <a:schemeClr val="lt1"/>
    </dgm:linClrLst>
    <dgm:effectClrLst/>
    <dgm:txLinClrLst/>
    <dgm:txFillClrLst/>
    <dgm:txEffectClrLst/>
  </dgm:styleLbl>
  <dgm:styleLbl name="node3">
    <dgm:fillClrLst>
      <a:schemeClr val="accent6"/>
    </dgm:fillClrLst>
    <dgm:linClrLst meth="repeat">
      <a:schemeClr val="lt1"/>
    </dgm:linClrLst>
    <dgm:effectClrLst/>
    <dgm:txLinClrLst/>
    <dgm:txFillClrLst/>
    <dgm:txEffectClrLst/>
  </dgm:styleLbl>
  <dgm:styleLbl name="node4">
    <dgm:fillClrLst>
      <a:schemeClr val="accent1"/>
    </dgm:fillClrLst>
    <dgm:linClrLst meth="repeat">
      <a:schemeClr val="lt1"/>
    </dgm:linClrLst>
    <dgm:effectClrLst/>
    <dgm:txLinClrLst/>
    <dgm:txFillClrLst/>
    <dgm:txEffectClrLst/>
  </dgm:styleLbl>
  <dgm:styleLbl name="fgImgPlace1">
    <dgm:fillClrLst>
      <a:schemeClr val="accent4">
        <a:tint val="50000"/>
      </a:schemeClr>
      <a:schemeClr val="accent5">
        <a:tint val="50000"/>
      </a:schemeClr>
    </dgm:fillClrLst>
    <dgm:linClrLst meth="repeat">
      <a:schemeClr val="lt1"/>
    </dgm:linClrLst>
    <dgm:effectClrLst/>
    <dgm:txLinClrLst/>
    <dgm:txFillClrLst meth="repeat">
      <a:schemeClr val="lt1"/>
    </dgm:txFillClrLst>
    <dgm:txEffectClrLst/>
  </dgm:styleLbl>
  <dgm:styleLbl name="alignImgPlace1">
    <dgm:fillClrLst>
      <a:schemeClr val="accent4">
        <a:tint val="50000"/>
      </a:schemeClr>
      <a:schemeClr val="accent5">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4">
        <a:tint val="50000"/>
      </a:schemeClr>
      <a:schemeClr val="accent5">
        <a:tint val="20000"/>
      </a:schemeClr>
    </dgm:fillClrLst>
    <dgm:linClrLst meth="repeat">
      <a:schemeClr val="lt1"/>
    </dgm:linClrLst>
    <dgm:effectClrLst/>
    <dgm:txLinClrLst/>
    <dgm:txFillClrLst meth="repeat">
      <a:schemeClr val="lt1"/>
    </dgm:txFillClrLst>
    <dgm:txEffectClrLst/>
  </dgm:styleLbl>
  <dgm:styleLbl name="sibTrans2D1">
    <dgm:fillClrLst>
      <a:schemeClr val="accent4"/>
      <a:schemeClr val="accent5"/>
    </dgm:fillClrLst>
    <dgm:linClrLst meth="repeat">
      <a:schemeClr val="lt1"/>
    </dgm:linClrLst>
    <dgm:effectClrLst/>
    <dgm:txLinClrLst/>
    <dgm:txFillClrLst/>
    <dgm:txEffectClrLst/>
  </dgm:styleLbl>
  <dgm:styleLbl name="fgSibTrans2D1">
    <dgm:fillClrLst>
      <a:schemeClr val="accent4"/>
      <a:schemeClr val="accent5"/>
    </dgm:fillClrLst>
    <dgm:linClrLst meth="repeat">
      <a:schemeClr val="lt1"/>
    </dgm:linClrLst>
    <dgm:effectClrLst/>
    <dgm:txLinClrLst/>
    <dgm:txFillClrLst meth="repeat">
      <a:schemeClr val="lt1"/>
    </dgm:txFillClrLst>
    <dgm:txEffectClrLst/>
  </dgm:styleLbl>
  <dgm:styleLbl name="bgSibTrans2D1">
    <dgm:fillClrLst>
      <a:schemeClr val="accent4"/>
      <a:schemeClr val="accent5"/>
    </dgm:fillClrLst>
    <dgm:linClrLst meth="repeat">
      <a:schemeClr val="lt1"/>
    </dgm:linClrLst>
    <dgm:effectClrLst/>
    <dgm:txLinClrLst/>
    <dgm:txFillClrLst meth="repeat">
      <a:schemeClr val="lt1"/>
    </dgm:txFillClrLst>
    <dgm:txEffectClrLst/>
  </dgm:styleLbl>
  <dgm:styleLbl name="sibTrans1D1">
    <dgm:fillClrLst/>
    <dgm:linClrLst>
      <a:schemeClr val="accent4"/>
      <a:schemeClr val="accent5"/>
    </dgm:linClrLst>
    <dgm:effectClrLst/>
    <dgm:txLinClrLst/>
    <dgm:txFillClrLst meth="repeat">
      <a:schemeClr val="tx1"/>
    </dgm:txFillClrLst>
    <dgm:txEffectClrLst/>
  </dgm:styleLbl>
  <dgm:styleLbl name="callout">
    <dgm:fillClrLst meth="repeat">
      <a:schemeClr val="accent4"/>
    </dgm:fillClrLst>
    <dgm:linClrLst meth="repeat">
      <a:schemeClr val="accent4">
        <a:tint val="50000"/>
      </a:schemeClr>
    </dgm:linClrLst>
    <dgm:effectClrLst/>
    <dgm:txLinClrLst/>
    <dgm:txFillClrLst meth="repeat">
      <a:schemeClr val="tx1"/>
    </dgm:txFillClrLst>
    <dgm:txEffectClrLst/>
  </dgm:styleLbl>
  <dgm:styleLbl name="asst0">
    <dgm:fillClrLst meth="repeat">
      <a:schemeClr val="accent4"/>
    </dgm:fillClrLst>
    <dgm:linClrLst meth="repeat">
      <a:schemeClr val="lt1">
        <a:shade val="80000"/>
      </a:schemeClr>
    </dgm:linClrLst>
    <dgm:effectClrLst/>
    <dgm:txLinClrLst/>
    <dgm:txFillClrLst/>
    <dgm:txEffectClrLst/>
  </dgm:styleLbl>
  <dgm:styleLbl name="asst1">
    <dgm:fillClrLst meth="repeat">
      <a:schemeClr val="accent5"/>
    </dgm:fillClrLst>
    <dgm:linClrLst meth="repeat">
      <a:schemeClr val="lt1">
        <a:shade val="80000"/>
      </a:schemeClr>
    </dgm:linClrLst>
    <dgm:effectClrLst/>
    <dgm:txLinClrLst/>
    <dgm:txFillClrLst/>
    <dgm:txEffectClrLst/>
  </dgm:styleLbl>
  <dgm:styleLbl name="asst2">
    <dgm:fillClrLst>
      <a:schemeClr val="accent6"/>
    </dgm:fillClrLst>
    <dgm:linClrLst meth="repeat">
      <a:schemeClr val="lt1"/>
    </dgm:linClrLst>
    <dgm:effectClrLst/>
    <dgm:txLinClrLst/>
    <dgm:txFillClrLst/>
    <dgm:txEffectClrLst/>
  </dgm:styleLbl>
  <dgm:styleLbl name="asst3">
    <dgm:fillClrLst>
      <a:schemeClr val="accent1"/>
    </dgm:fillClrLst>
    <dgm:linClrLst meth="repeat">
      <a:schemeClr val="lt1"/>
    </dgm:linClrLst>
    <dgm:effectClrLst/>
    <dgm:txLinClrLst/>
    <dgm:txFillClrLst/>
    <dgm:txEffectClrLst/>
  </dgm:styleLbl>
  <dgm:styleLbl name="asst4">
    <dgm:fillClrLst>
      <a:schemeClr val="accent2"/>
    </dgm:fillClrLst>
    <dgm:linClrLst meth="repeat">
      <a:schemeClr val="lt1"/>
    </dgm:linClrLst>
    <dgm:effectClrLst/>
    <dgm:txLinClrLst/>
    <dgm:txFillClrLst/>
    <dgm:txEffectClrLst/>
  </dgm:styleLbl>
  <dgm:styleLbl name="parChTrans2D1">
    <dgm:fillClrLst meth="repeat">
      <a:schemeClr val="accent4"/>
    </dgm:fillClrLst>
    <dgm:linClrLst meth="repeat">
      <a:schemeClr val="lt1"/>
    </dgm:linClrLst>
    <dgm:effectClrLst/>
    <dgm:txLinClrLst/>
    <dgm:txFillClrLst meth="repeat">
      <a:schemeClr val="lt1"/>
    </dgm:txFillClrLst>
    <dgm:txEffectClrLst/>
  </dgm:styleLbl>
  <dgm:styleLbl name="parChTrans2D2">
    <dgm:fillClrLst meth="repeat">
      <a:schemeClr val="accent5"/>
    </dgm:fillClrLst>
    <dgm:linClrLst meth="repeat">
      <a:schemeClr val="lt1"/>
    </dgm:linClrLst>
    <dgm:effectClrLst/>
    <dgm:txLinClrLst/>
    <dgm:txFillClrLst/>
    <dgm:txEffectClrLst/>
  </dgm:styleLbl>
  <dgm:styleLbl name="parChTrans2D3">
    <dgm:fillClrLst meth="repeat">
      <a:schemeClr val="accent5"/>
    </dgm:fillClrLst>
    <dgm:linClrLst meth="repeat">
      <a:schemeClr val="lt1"/>
    </dgm:linClrLst>
    <dgm:effectClrLst/>
    <dgm:txLinClrLst/>
    <dgm:txFillClrLst/>
    <dgm:txEffectClrLst/>
  </dgm:styleLbl>
  <dgm:styleLbl name="parChTrans2D4">
    <dgm:fillClrLst meth="repeat">
      <a:schemeClr val="accent6"/>
    </dgm:fillClrLst>
    <dgm:linClrLst meth="repeat">
      <a:schemeClr val="lt1"/>
    </dgm:linClrLst>
    <dgm:effectClrLst/>
    <dgm:txLinClrLst/>
    <dgm:txFillClrLst meth="repeat">
      <a:schemeClr val="lt1"/>
    </dgm:txFillClrLst>
    <dgm:txEffectClrLst/>
  </dgm:styleLbl>
  <dgm:styleLbl name="parChTrans1D1">
    <dgm:fillClrLst meth="repeat">
      <a:schemeClr val="accent4"/>
    </dgm:fillClrLst>
    <dgm:linClrLst meth="repeat">
      <a:schemeClr val="accent4"/>
    </dgm:linClrLst>
    <dgm:effectClrLst/>
    <dgm:txLinClrLst/>
    <dgm:txFillClrLst meth="repeat">
      <a:schemeClr val="tx1"/>
    </dgm:txFillClrLst>
    <dgm:txEffectClrLst/>
  </dgm:styleLbl>
  <dgm:styleLbl name="parChTrans1D2">
    <dgm:fillClrLst meth="repeat">
      <a:schemeClr val="accent4">
        <a:tint val="90000"/>
      </a:schemeClr>
    </dgm:fillClrLst>
    <dgm:linClrLst meth="repeat">
      <a:schemeClr val="accent5"/>
    </dgm:linClrLst>
    <dgm:effectClrLst/>
    <dgm:txLinClrLst/>
    <dgm:txFillClrLst meth="repeat">
      <a:schemeClr val="tx1"/>
    </dgm:txFillClrLst>
    <dgm:txEffectClrLst/>
  </dgm:styleLbl>
  <dgm:styleLbl name="parChTrans1D3">
    <dgm:fillClrLst meth="repeat">
      <a:schemeClr val="accent4">
        <a:tint val="70000"/>
      </a:schemeClr>
    </dgm:fillClrLst>
    <dgm:linClrLst meth="repeat">
      <a:schemeClr val="accent6"/>
    </dgm:linClrLst>
    <dgm:effectClrLst/>
    <dgm:txLinClrLst/>
    <dgm:txFillClrLst meth="repeat">
      <a:schemeClr val="tx1"/>
    </dgm:txFillClrLst>
    <dgm:txEffectClrLst/>
  </dgm:styleLbl>
  <dgm:styleLbl name="parChTrans1D4">
    <dgm:fillClrLst meth="repeat">
      <a:schemeClr val="accent4">
        <a:tint val="50000"/>
      </a:schemeClr>
    </dgm:fillClrLst>
    <dgm:linClrLst meth="repeat">
      <a:schemeClr val="accent1"/>
    </dgm:linClrLst>
    <dgm:effectClrLst/>
    <dgm:txLinClrLst/>
    <dgm:txFillClrLst meth="repeat">
      <a:schemeClr val="tx1"/>
    </dgm:txFillClrLst>
    <dgm:txEffectClrLst/>
  </dgm:styleLbl>
  <dgm:styleLbl name="fgAcc1">
    <dgm:fillClrLst meth="repeat">
      <a:schemeClr val="lt1">
        <a:alpha val="90000"/>
      </a:schemeClr>
    </dgm:fillClrLst>
    <dgm:linClrLst>
      <a:schemeClr val="accent4"/>
      <a:schemeClr val="accent5"/>
    </dgm:linClrLst>
    <dgm:effectClrLst/>
    <dgm:txLinClrLst/>
    <dgm:txFillClrLst meth="repeat">
      <a:schemeClr val="dk1"/>
    </dgm:txFillClrLst>
    <dgm:txEffectClrLst/>
  </dgm:styleLbl>
  <dgm:styleLbl name="conFgAcc1">
    <dgm:fillClrLst meth="repeat">
      <a:schemeClr val="lt1">
        <a:alpha val="90000"/>
      </a:schemeClr>
    </dgm:fillClrLst>
    <dgm:linClrLst>
      <a:schemeClr val="accent4"/>
      <a:schemeClr val="accent5"/>
    </dgm:linClrLst>
    <dgm:effectClrLst/>
    <dgm:txLinClrLst/>
    <dgm:txFillClrLst meth="repeat">
      <a:schemeClr val="dk1"/>
    </dgm:txFillClrLst>
    <dgm:txEffectClrLst/>
  </dgm:styleLbl>
  <dgm:styleLbl name="alignAcc1">
    <dgm:fillClrLst meth="repeat">
      <a:schemeClr val="lt1">
        <a:alpha val="90000"/>
      </a:schemeClr>
    </dgm:fillClrLst>
    <dgm:linClrLst>
      <a:schemeClr val="accent4"/>
      <a:schemeClr val="accent5"/>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4"/>
    </dgm:linClrLst>
    <dgm:effectClrLst/>
    <dgm:txLinClrLst/>
    <dgm:txFillClrLst meth="repeat">
      <a:schemeClr val="dk1"/>
    </dgm:txFillClrLst>
    <dgm:txEffectClrLst/>
  </dgm:styleLbl>
  <dgm:styleLbl name="bgAcc1">
    <dgm:fillClrLst meth="repeat">
      <a:schemeClr val="lt1">
        <a:alpha val="90000"/>
      </a:schemeClr>
    </dgm:fillClrLst>
    <dgm:linClrLst>
      <a:schemeClr val="accent4"/>
      <a:schemeClr val="accent5"/>
    </dgm:linClrLst>
    <dgm:effectClrLst/>
    <dgm:txLinClrLst/>
    <dgm:txFillClrLst meth="repeat">
      <a:schemeClr val="dk1"/>
    </dgm:txFillClrLst>
    <dgm:txEffectClrLst/>
  </dgm:styleLbl>
  <dgm:styleLbl name="solidFgAcc1">
    <dgm:fillClrLst meth="repeat">
      <a:schemeClr val="lt1"/>
    </dgm:fillClrLst>
    <dgm:linClrLst>
      <a:schemeClr val="accent4"/>
      <a:schemeClr val="accent5"/>
    </dgm:linClrLst>
    <dgm:effectClrLst/>
    <dgm:txLinClrLst/>
    <dgm:txFillClrLst meth="repeat">
      <a:schemeClr val="dk1"/>
    </dgm:txFillClrLst>
    <dgm:txEffectClrLst/>
  </dgm:styleLbl>
  <dgm:styleLbl name="solidAlignAcc1">
    <dgm:fillClrLst meth="repeat">
      <a:schemeClr val="lt1"/>
    </dgm:fillClrLst>
    <dgm:linClrLst>
      <a:schemeClr val="accent4"/>
      <a:schemeClr val="accent5"/>
    </dgm:linClrLst>
    <dgm:effectClrLst/>
    <dgm:txLinClrLst/>
    <dgm:txFillClrLst meth="repeat">
      <a:schemeClr val="dk1"/>
    </dgm:txFillClrLst>
    <dgm:txEffectClrLst/>
  </dgm:styleLbl>
  <dgm:styleLbl name="solidBgAcc1">
    <dgm:fillClrLst meth="repeat">
      <a:schemeClr val="lt1"/>
    </dgm:fillClrLst>
    <dgm:linClrLst>
      <a:schemeClr val="accent4"/>
      <a:schemeClr val="accent5"/>
    </dgm:linClrLst>
    <dgm:effectClrLst/>
    <dgm:txLinClrLst/>
    <dgm:txFillClrLst meth="repeat">
      <a:schemeClr val="dk1"/>
    </dgm:txFillClrLst>
    <dgm:txEffectClrLst/>
  </dgm:styleLbl>
  <dgm:styleLbl name="fgAccFollowNode1">
    <dgm:fillClrLst>
      <a:schemeClr val="accent4">
        <a:tint val="40000"/>
        <a:alpha val="90000"/>
      </a:schemeClr>
      <a:schemeClr val="accent5">
        <a:tint val="40000"/>
        <a:alpha val="90000"/>
      </a:schemeClr>
    </dgm:fillClrLst>
    <dgm:linClrLst>
      <a:schemeClr val="accent4">
        <a:tint val="40000"/>
        <a:alpha val="90000"/>
      </a:schemeClr>
      <a:schemeClr val="accent5">
        <a:tint val="40000"/>
        <a:alpha val="90000"/>
      </a:schemeClr>
    </dgm:linClrLst>
    <dgm:effectClrLst/>
    <dgm:txLinClrLst/>
    <dgm:txFillClrLst meth="repeat">
      <a:schemeClr val="dk1"/>
    </dgm:txFillClrLst>
    <dgm:txEffectClrLst/>
  </dgm:styleLbl>
  <dgm:styleLbl name="alignAccFollowNode1">
    <dgm:fillClrLst>
      <a:schemeClr val="accent4">
        <a:tint val="40000"/>
        <a:alpha val="90000"/>
      </a:schemeClr>
      <a:schemeClr val="accent5">
        <a:tint val="40000"/>
        <a:alpha val="90000"/>
      </a:schemeClr>
    </dgm:fillClrLst>
    <dgm:linClrLst>
      <a:schemeClr val="accent4">
        <a:tint val="40000"/>
        <a:alpha val="90000"/>
      </a:schemeClr>
      <a:schemeClr val="accent5">
        <a:tint val="40000"/>
        <a:alpha val="90000"/>
      </a:schemeClr>
    </dgm:linClrLst>
    <dgm:effectClrLst/>
    <dgm:txLinClrLst/>
    <dgm:txFillClrLst meth="repeat">
      <a:schemeClr val="dk1"/>
    </dgm:txFillClrLst>
    <dgm:txEffectClrLst/>
  </dgm:styleLbl>
  <dgm:styleLbl name="bgAccFollowNode1">
    <dgm:fillClrLst>
      <a:schemeClr val="accent4">
        <a:tint val="40000"/>
        <a:alpha val="90000"/>
      </a:schemeClr>
      <a:schemeClr val="accent5">
        <a:tint val="40000"/>
        <a:alpha val="90000"/>
      </a:schemeClr>
    </dgm:fillClrLst>
    <dgm:linClrLst>
      <a:schemeClr val="accent4">
        <a:tint val="40000"/>
        <a:alpha val="90000"/>
      </a:schemeClr>
      <a:schemeClr val="accent5">
        <a:tint val="40000"/>
        <a:alpha val="90000"/>
      </a:schemeClr>
    </dgm:linClrLst>
    <dgm:effectClrLst/>
    <dgm:txLinClrLst/>
    <dgm:txFillClrLst meth="repeat">
      <a:schemeClr val="dk1"/>
    </dgm:txFillClrLst>
    <dgm:txEffectClrLst/>
  </dgm:styleLbl>
  <dgm:styleLbl name="fgAcc0">
    <dgm:fillClrLst meth="repeat">
      <a:schemeClr val="lt1">
        <a:alpha val="90000"/>
      </a:schemeClr>
    </dgm:fillClrLst>
    <dgm:linClrLst>
      <a:schemeClr val="accent3"/>
    </dgm:linClrLst>
    <dgm:effectClrLst/>
    <dgm:txLinClrLst/>
    <dgm:txFillClrLst meth="repeat">
      <a:schemeClr val="dk1"/>
    </dgm:txFillClrLst>
    <dgm:txEffectClrLst/>
  </dgm:styleLbl>
  <dgm:styleLbl name="fgAcc2">
    <dgm:fillClrLst meth="repeat">
      <a:schemeClr val="lt1">
        <a:alpha val="90000"/>
      </a:schemeClr>
    </dgm:fillClrLst>
    <dgm:linClrLst>
      <a:schemeClr val="accent5"/>
    </dgm:linClrLst>
    <dgm:effectClrLst/>
    <dgm:txLinClrLst/>
    <dgm:txFillClrLst meth="repeat">
      <a:schemeClr val="dk1"/>
    </dgm:txFillClrLst>
    <dgm:txEffectClrLst/>
  </dgm:styleLbl>
  <dgm:styleLbl name="fgAcc3">
    <dgm:fillClrLst meth="repeat">
      <a:schemeClr val="lt1">
        <a:alpha val="90000"/>
      </a:schemeClr>
    </dgm:fillClrLst>
    <dgm:linClrLst>
      <a:schemeClr val="accent6"/>
    </dgm:linClrLst>
    <dgm:effectClrLst/>
    <dgm:txLinClrLst/>
    <dgm:txFillClrLst meth="repeat">
      <a:schemeClr val="dk1"/>
    </dgm:txFillClrLst>
    <dgm:txEffectClrLst/>
  </dgm:styleLbl>
  <dgm:styleLbl name="fgAcc4">
    <dgm:fillClrLst meth="repeat">
      <a:schemeClr val="lt1">
        <a:alpha val="90000"/>
      </a:schemeClr>
    </dgm:fillClrLst>
    <dgm:linClrLst>
      <a:schemeClr val="accent1"/>
    </dgm:linClrLst>
    <dgm:effectClrLst/>
    <dgm:txLinClrLst/>
    <dgm:txFillClrLst meth="repeat">
      <a:schemeClr val="dk1"/>
    </dgm:txFillClrLst>
    <dgm:txEffectClrLst/>
  </dgm:styleLbl>
  <dgm:styleLbl name="bgShp">
    <dgm:fillClrLst meth="repeat">
      <a:schemeClr val="accent4">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4">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4">
        <a:tint val="50000"/>
        <a:alpha val="40000"/>
      </a:schemeClr>
    </dgm:fillClrLst>
    <dgm:linClrLst meth="repeat">
      <a:schemeClr val="accent4"/>
    </dgm:linClrLst>
    <dgm:effectClrLst/>
    <dgm:txLinClrLst/>
    <dgm:txFillClrLst meth="repeat">
      <a:schemeClr val="lt1"/>
    </dgm:txFillClrLst>
    <dgm:txEffectClrLst/>
  </dgm:styleLbl>
  <dgm:styleLbl name="fgShp">
    <dgm:fillClrLst meth="repeat">
      <a:schemeClr val="accent4">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86.xml><?xml version="1.0" encoding="utf-8"?>
<dgm:colorsDef xmlns:dgm="http://schemas.openxmlformats.org/drawingml/2006/diagram" xmlns:a="http://schemas.openxmlformats.org/drawingml/2006/main" uniqueId="urn:microsoft.com/office/officeart/2005/8/colors/colorful4">
  <dgm:title val=""/>
  <dgm:desc val=""/>
  <dgm:catLst>
    <dgm:cat type="colorful" pri="10400"/>
  </dgm:catLst>
  <dgm:styleLbl name="node0">
    <dgm:fillClrLst meth="repeat">
      <a:schemeClr val="accent3"/>
    </dgm:fillClrLst>
    <dgm:linClrLst meth="repeat">
      <a:schemeClr val="lt1"/>
    </dgm:linClrLst>
    <dgm:effectClrLst/>
    <dgm:txLinClrLst/>
    <dgm:txFillClrLst/>
    <dgm:txEffectClrLst/>
  </dgm:styleLbl>
  <dgm:styleLbl name="node1">
    <dgm:fillClrLst>
      <a:schemeClr val="accent4"/>
      <a:schemeClr val="accent5"/>
    </dgm:fillClrLst>
    <dgm:linClrLst meth="repeat">
      <a:schemeClr val="lt1"/>
    </dgm:linClrLst>
    <dgm:effectClrLst/>
    <dgm:txLinClrLst/>
    <dgm:txFillClrLst/>
    <dgm:txEffectClrLst/>
  </dgm:styleLbl>
  <dgm:styleLbl name="alignNode1">
    <dgm:fillClrLst>
      <a:schemeClr val="accent4"/>
      <a:schemeClr val="accent5"/>
    </dgm:fillClrLst>
    <dgm:linClrLst>
      <a:schemeClr val="accent4"/>
      <a:schemeClr val="accent5"/>
    </dgm:linClrLst>
    <dgm:effectClrLst/>
    <dgm:txLinClrLst/>
    <dgm:txFillClrLst/>
    <dgm:txEffectClrLst/>
  </dgm:styleLbl>
  <dgm:styleLbl name="lnNode1">
    <dgm:fillClrLst>
      <a:schemeClr val="accent4"/>
      <a:schemeClr val="accent5"/>
    </dgm:fillClrLst>
    <dgm:linClrLst meth="repeat">
      <a:schemeClr val="lt1"/>
    </dgm:linClrLst>
    <dgm:effectClrLst/>
    <dgm:txLinClrLst/>
    <dgm:txFillClrLst/>
    <dgm:txEffectClrLst/>
  </dgm:styleLbl>
  <dgm:styleLbl name="vennNode1">
    <dgm:fillClrLst>
      <a:schemeClr val="accent4">
        <a:alpha val="50000"/>
      </a:schemeClr>
      <a:schemeClr val="accent5">
        <a:alpha val="50000"/>
      </a:schemeClr>
    </dgm:fillClrLst>
    <dgm:linClrLst meth="repeat">
      <a:schemeClr val="lt1"/>
    </dgm:linClrLst>
    <dgm:effectClrLst/>
    <dgm:txLinClrLst/>
    <dgm:txFillClrLst/>
    <dgm:txEffectClrLst/>
  </dgm:styleLbl>
  <dgm:styleLbl name="node2">
    <dgm:fillClrLst>
      <a:schemeClr val="accent5"/>
    </dgm:fillClrLst>
    <dgm:linClrLst meth="repeat">
      <a:schemeClr val="lt1"/>
    </dgm:linClrLst>
    <dgm:effectClrLst/>
    <dgm:txLinClrLst/>
    <dgm:txFillClrLst/>
    <dgm:txEffectClrLst/>
  </dgm:styleLbl>
  <dgm:styleLbl name="node3">
    <dgm:fillClrLst>
      <a:schemeClr val="accent6"/>
    </dgm:fillClrLst>
    <dgm:linClrLst meth="repeat">
      <a:schemeClr val="lt1"/>
    </dgm:linClrLst>
    <dgm:effectClrLst/>
    <dgm:txLinClrLst/>
    <dgm:txFillClrLst/>
    <dgm:txEffectClrLst/>
  </dgm:styleLbl>
  <dgm:styleLbl name="node4">
    <dgm:fillClrLst>
      <a:schemeClr val="accent1"/>
    </dgm:fillClrLst>
    <dgm:linClrLst meth="repeat">
      <a:schemeClr val="lt1"/>
    </dgm:linClrLst>
    <dgm:effectClrLst/>
    <dgm:txLinClrLst/>
    <dgm:txFillClrLst/>
    <dgm:txEffectClrLst/>
  </dgm:styleLbl>
  <dgm:styleLbl name="fgImgPlace1">
    <dgm:fillClrLst>
      <a:schemeClr val="accent4">
        <a:tint val="50000"/>
      </a:schemeClr>
      <a:schemeClr val="accent5">
        <a:tint val="50000"/>
      </a:schemeClr>
    </dgm:fillClrLst>
    <dgm:linClrLst meth="repeat">
      <a:schemeClr val="lt1"/>
    </dgm:linClrLst>
    <dgm:effectClrLst/>
    <dgm:txLinClrLst/>
    <dgm:txFillClrLst meth="repeat">
      <a:schemeClr val="lt1"/>
    </dgm:txFillClrLst>
    <dgm:txEffectClrLst/>
  </dgm:styleLbl>
  <dgm:styleLbl name="alignImgPlace1">
    <dgm:fillClrLst>
      <a:schemeClr val="accent4">
        <a:tint val="50000"/>
      </a:schemeClr>
      <a:schemeClr val="accent5">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4">
        <a:tint val="50000"/>
      </a:schemeClr>
      <a:schemeClr val="accent5">
        <a:tint val="20000"/>
      </a:schemeClr>
    </dgm:fillClrLst>
    <dgm:linClrLst meth="repeat">
      <a:schemeClr val="lt1"/>
    </dgm:linClrLst>
    <dgm:effectClrLst/>
    <dgm:txLinClrLst/>
    <dgm:txFillClrLst meth="repeat">
      <a:schemeClr val="lt1"/>
    </dgm:txFillClrLst>
    <dgm:txEffectClrLst/>
  </dgm:styleLbl>
  <dgm:styleLbl name="sibTrans2D1">
    <dgm:fillClrLst>
      <a:schemeClr val="accent4"/>
      <a:schemeClr val="accent5"/>
    </dgm:fillClrLst>
    <dgm:linClrLst meth="repeat">
      <a:schemeClr val="lt1"/>
    </dgm:linClrLst>
    <dgm:effectClrLst/>
    <dgm:txLinClrLst/>
    <dgm:txFillClrLst/>
    <dgm:txEffectClrLst/>
  </dgm:styleLbl>
  <dgm:styleLbl name="fgSibTrans2D1">
    <dgm:fillClrLst>
      <a:schemeClr val="accent4"/>
      <a:schemeClr val="accent5"/>
    </dgm:fillClrLst>
    <dgm:linClrLst meth="repeat">
      <a:schemeClr val="lt1"/>
    </dgm:linClrLst>
    <dgm:effectClrLst/>
    <dgm:txLinClrLst/>
    <dgm:txFillClrLst meth="repeat">
      <a:schemeClr val="lt1"/>
    </dgm:txFillClrLst>
    <dgm:txEffectClrLst/>
  </dgm:styleLbl>
  <dgm:styleLbl name="bgSibTrans2D1">
    <dgm:fillClrLst>
      <a:schemeClr val="accent4"/>
      <a:schemeClr val="accent5"/>
    </dgm:fillClrLst>
    <dgm:linClrLst meth="repeat">
      <a:schemeClr val="lt1"/>
    </dgm:linClrLst>
    <dgm:effectClrLst/>
    <dgm:txLinClrLst/>
    <dgm:txFillClrLst meth="repeat">
      <a:schemeClr val="lt1"/>
    </dgm:txFillClrLst>
    <dgm:txEffectClrLst/>
  </dgm:styleLbl>
  <dgm:styleLbl name="sibTrans1D1">
    <dgm:fillClrLst/>
    <dgm:linClrLst>
      <a:schemeClr val="accent4"/>
      <a:schemeClr val="accent5"/>
    </dgm:linClrLst>
    <dgm:effectClrLst/>
    <dgm:txLinClrLst/>
    <dgm:txFillClrLst meth="repeat">
      <a:schemeClr val="tx1"/>
    </dgm:txFillClrLst>
    <dgm:txEffectClrLst/>
  </dgm:styleLbl>
  <dgm:styleLbl name="callout">
    <dgm:fillClrLst meth="repeat">
      <a:schemeClr val="accent4"/>
    </dgm:fillClrLst>
    <dgm:linClrLst meth="repeat">
      <a:schemeClr val="accent4">
        <a:tint val="50000"/>
      </a:schemeClr>
    </dgm:linClrLst>
    <dgm:effectClrLst/>
    <dgm:txLinClrLst/>
    <dgm:txFillClrLst meth="repeat">
      <a:schemeClr val="tx1"/>
    </dgm:txFillClrLst>
    <dgm:txEffectClrLst/>
  </dgm:styleLbl>
  <dgm:styleLbl name="asst0">
    <dgm:fillClrLst meth="repeat">
      <a:schemeClr val="accent4"/>
    </dgm:fillClrLst>
    <dgm:linClrLst meth="repeat">
      <a:schemeClr val="lt1">
        <a:shade val="80000"/>
      </a:schemeClr>
    </dgm:linClrLst>
    <dgm:effectClrLst/>
    <dgm:txLinClrLst/>
    <dgm:txFillClrLst/>
    <dgm:txEffectClrLst/>
  </dgm:styleLbl>
  <dgm:styleLbl name="asst1">
    <dgm:fillClrLst meth="repeat">
      <a:schemeClr val="accent5"/>
    </dgm:fillClrLst>
    <dgm:linClrLst meth="repeat">
      <a:schemeClr val="lt1">
        <a:shade val="80000"/>
      </a:schemeClr>
    </dgm:linClrLst>
    <dgm:effectClrLst/>
    <dgm:txLinClrLst/>
    <dgm:txFillClrLst/>
    <dgm:txEffectClrLst/>
  </dgm:styleLbl>
  <dgm:styleLbl name="asst2">
    <dgm:fillClrLst>
      <a:schemeClr val="accent6"/>
    </dgm:fillClrLst>
    <dgm:linClrLst meth="repeat">
      <a:schemeClr val="lt1"/>
    </dgm:linClrLst>
    <dgm:effectClrLst/>
    <dgm:txLinClrLst/>
    <dgm:txFillClrLst/>
    <dgm:txEffectClrLst/>
  </dgm:styleLbl>
  <dgm:styleLbl name="asst3">
    <dgm:fillClrLst>
      <a:schemeClr val="accent1"/>
    </dgm:fillClrLst>
    <dgm:linClrLst meth="repeat">
      <a:schemeClr val="lt1"/>
    </dgm:linClrLst>
    <dgm:effectClrLst/>
    <dgm:txLinClrLst/>
    <dgm:txFillClrLst/>
    <dgm:txEffectClrLst/>
  </dgm:styleLbl>
  <dgm:styleLbl name="asst4">
    <dgm:fillClrLst>
      <a:schemeClr val="accent2"/>
    </dgm:fillClrLst>
    <dgm:linClrLst meth="repeat">
      <a:schemeClr val="lt1"/>
    </dgm:linClrLst>
    <dgm:effectClrLst/>
    <dgm:txLinClrLst/>
    <dgm:txFillClrLst/>
    <dgm:txEffectClrLst/>
  </dgm:styleLbl>
  <dgm:styleLbl name="parChTrans2D1">
    <dgm:fillClrLst meth="repeat">
      <a:schemeClr val="accent4"/>
    </dgm:fillClrLst>
    <dgm:linClrLst meth="repeat">
      <a:schemeClr val="lt1"/>
    </dgm:linClrLst>
    <dgm:effectClrLst/>
    <dgm:txLinClrLst/>
    <dgm:txFillClrLst meth="repeat">
      <a:schemeClr val="lt1"/>
    </dgm:txFillClrLst>
    <dgm:txEffectClrLst/>
  </dgm:styleLbl>
  <dgm:styleLbl name="parChTrans2D2">
    <dgm:fillClrLst meth="repeat">
      <a:schemeClr val="accent5"/>
    </dgm:fillClrLst>
    <dgm:linClrLst meth="repeat">
      <a:schemeClr val="lt1"/>
    </dgm:linClrLst>
    <dgm:effectClrLst/>
    <dgm:txLinClrLst/>
    <dgm:txFillClrLst/>
    <dgm:txEffectClrLst/>
  </dgm:styleLbl>
  <dgm:styleLbl name="parChTrans2D3">
    <dgm:fillClrLst meth="repeat">
      <a:schemeClr val="accent5"/>
    </dgm:fillClrLst>
    <dgm:linClrLst meth="repeat">
      <a:schemeClr val="lt1"/>
    </dgm:linClrLst>
    <dgm:effectClrLst/>
    <dgm:txLinClrLst/>
    <dgm:txFillClrLst/>
    <dgm:txEffectClrLst/>
  </dgm:styleLbl>
  <dgm:styleLbl name="parChTrans2D4">
    <dgm:fillClrLst meth="repeat">
      <a:schemeClr val="accent6"/>
    </dgm:fillClrLst>
    <dgm:linClrLst meth="repeat">
      <a:schemeClr val="lt1"/>
    </dgm:linClrLst>
    <dgm:effectClrLst/>
    <dgm:txLinClrLst/>
    <dgm:txFillClrLst meth="repeat">
      <a:schemeClr val="lt1"/>
    </dgm:txFillClrLst>
    <dgm:txEffectClrLst/>
  </dgm:styleLbl>
  <dgm:styleLbl name="parChTrans1D1">
    <dgm:fillClrLst meth="repeat">
      <a:schemeClr val="accent4"/>
    </dgm:fillClrLst>
    <dgm:linClrLst meth="repeat">
      <a:schemeClr val="accent4"/>
    </dgm:linClrLst>
    <dgm:effectClrLst/>
    <dgm:txLinClrLst/>
    <dgm:txFillClrLst meth="repeat">
      <a:schemeClr val="tx1"/>
    </dgm:txFillClrLst>
    <dgm:txEffectClrLst/>
  </dgm:styleLbl>
  <dgm:styleLbl name="parChTrans1D2">
    <dgm:fillClrLst meth="repeat">
      <a:schemeClr val="accent4">
        <a:tint val="90000"/>
      </a:schemeClr>
    </dgm:fillClrLst>
    <dgm:linClrLst meth="repeat">
      <a:schemeClr val="accent5"/>
    </dgm:linClrLst>
    <dgm:effectClrLst/>
    <dgm:txLinClrLst/>
    <dgm:txFillClrLst meth="repeat">
      <a:schemeClr val="tx1"/>
    </dgm:txFillClrLst>
    <dgm:txEffectClrLst/>
  </dgm:styleLbl>
  <dgm:styleLbl name="parChTrans1D3">
    <dgm:fillClrLst meth="repeat">
      <a:schemeClr val="accent4">
        <a:tint val="70000"/>
      </a:schemeClr>
    </dgm:fillClrLst>
    <dgm:linClrLst meth="repeat">
      <a:schemeClr val="accent6"/>
    </dgm:linClrLst>
    <dgm:effectClrLst/>
    <dgm:txLinClrLst/>
    <dgm:txFillClrLst meth="repeat">
      <a:schemeClr val="tx1"/>
    </dgm:txFillClrLst>
    <dgm:txEffectClrLst/>
  </dgm:styleLbl>
  <dgm:styleLbl name="parChTrans1D4">
    <dgm:fillClrLst meth="repeat">
      <a:schemeClr val="accent4">
        <a:tint val="50000"/>
      </a:schemeClr>
    </dgm:fillClrLst>
    <dgm:linClrLst meth="repeat">
      <a:schemeClr val="accent1"/>
    </dgm:linClrLst>
    <dgm:effectClrLst/>
    <dgm:txLinClrLst/>
    <dgm:txFillClrLst meth="repeat">
      <a:schemeClr val="tx1"/>
    </dgm:txFillClrLst>
    <dgm:txEffectClrLst/>
  </dgm:styleLbl>
  <dgm:styleLbl name="fgAcc1">
    <dgm:fillClrLst meth="repeat">
      <a:schemeClr val="lt1">
        <a:alpha val="90000"/>
      </a:schemeClr>
    </dgm:fillClrLst>
    <dgm:linClrLst>
      <a:schemeClr val="accent4"/>
      <a:schemeClr val="accent5"/>
    </dgm:linClrLst>
    <dgm:effectClrLst/>
    <dgm:txLinClrLst/>
    <dgm:txFillClrLst meth="repeat">
      <a:schemeClr val="dk1"/>
    </dgm:txFillClrLst>
    <dgm:txEffectClrLst/>
  </dgm:styleLbl>
  <dgm:styleLbl name="conFgAcc1">
    <dgm:fillClrLst meth="repeat">
      <a:schemeClr val="lt1">
        <a:alpha val="90000"/>
      </a:schemeClr>
    </dgm:fillClrLst>
    <dgm:linClrLst>
      <a:schemeClr val="accent4"/>
      <a:schemeClr val="accent5"/>
    </dgm:linClrLst>
    <dgm:effectClrLst/>
    <dgm:txLinClrLst/>
    <dgm:txFillClrLst meth="repeat">
      <a:schemeClr val="dk1"/>
    </dgm:txFillClrLst>
    <dgm:txEffectClrLst/>
  </dgm:styleLbl>
  <dgm:styleLbl name="alignAcc1">
    <dgm:fillClrLst meth="repeat">
      <a:schemeClr val="lt1">
        <a:alpha val="90000"/>
      </a:schemeClr>
    </dgm:fillClrLst>
    <dgm:linClrLst>
      <a:schemeClr val="accent4"/>
      <a:schemeClr val="accent5"/>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4"/>
    </dgm:linClrLst>
    <dgm:effectClrLst/>
    <dgm:txLinClrLst/>
    <dgm:txFillClrLst meth="repeat">
      <a:schemeClr val="dk1"/>
    </dgm:txFillClrLst>
    <dgm:txEffectClrLst/>
  </dgm:styleLbl>
  <dgm:styleLbl name="bgAcc1">
    <dgm:fillClrLst meth="repeat">
      <a:schemeClr val="lt1">
        <a:alpha val="90000"/>
      </a:schemeClr>
    </dgm:fillClrLst>
    <dgm:linClrLst>
      <a:schemeClr val="accent4"/>
      <a:schemeClr val="accent5"/>
    </dgm:linClrLst>
    <dgm:effectClrLst/>
    <dgm:txLinClrLst/>
    <dgm:txFillClrLst meth="repeat">
      <a:schemeClr val="dk1"/>
    </dgm:txFillClrLst>
    <dgm:txEffectClrLst/>
  </dgm:styleLbl>
  <dgm:styleLbl name="solidFgAcc1">
    <dgm:fillClrLst meth="repeat">
      <a:schemeClr val="lt1"/>
    </dgm:fillClrLst>
    <dgm:linClrLst>
      <a:schemeClr val="accent4"/>
      <a:schemeClr val="accent5"/>
    </dgm:linClrLst>
    <dgm:effectClrLst/>
    <dgm:txLinClrLst/>
    <dgm:txFillClrLst meth="repeat">
      <a:schemeClr val="dk1"/>
    </dgm:txFillClrLst>
    <dgm:txEffectClrLst/>
  </dgm:styleLbl>
  <dgm:styleLbl name="solidAlignAcc1">
    <dgm:fillClrLst meth="repeat">
      <a:schemeClr val="lt1"/>
    </dgm:fillClrLst>
    <dgm:linClrLst>
      <a:schemeClr val="accent4"/>
      <a:schemeClr val="accent5"/>
    </dgm:linClrLst>
    <dgm:effectClrLst/>
    <dgm:txLinClrLst/>
    <dgm:txFillClrLst meth="repeat">
      <a:schemeClr val="dk1"/>
    </dgm:txFillClrLst>
    <dgm:txEffectClrLst/>
  </dgm:styleLbl>
  <dgm:styleLbl name="solidBgAcc1">
    <dgm:fillClrLst meth="repeat">
      <a:schemeClr val="lt1"/>
    </dgm:fillClrLst>
    <dgm:linClrLst>
      <a:schemeClr val="accent4"/>
      <a:schemeClr val="accent5"/>
    </dgm:linClrLst>
    <dgm:effectClrLst/>
    <dgm:txLinClrLst/>
    <dgm:txFillClrLst meth="repeat">
      <a:schemeClr val="dk1"/>
    </dgm:txFillClrLst>
    <dgm:txEffectClrLst/>
  </dgm:styleLbl>
  <dgm:styleLbl name="fgAccFollowNode1">
    <dgm:fillClrLst>
      <a:schemeClr val="accent4">
        <a:tint val="40000"/>
        <a:alpha val="90000"/>
      </a:schemeClr>
      <a:schemeClr val="accent5">
        <a:tint val="40000"/>
        <a:alpha val="90000"/>
      </a:schemeClr>
    </dgm:fillClrLst>
    <dgm:linClrLst>
      <a:schemeClr val="accent4">
        <a:tint val="40000"/>
        <a:alpha val="90000"/>
      </a:schemeClr>
      <a:schemeClr val="accent5">
        <a:tint val="40000"/>
        <a:alpha val="90000"/>
      </a:schemeClr>
    </dgm:linClrLst>
    <dgm:effectClrLst/>
    <dgm:txLinClrLst/>
    <dgm:txFillClrLst meth="repeat">
      <a:schemeClr val="dk1"/>
    </dgm:txFillClrLst>
    <dgm:txEffectClrLst/>
  </dgm:styleLbl>
  <dgm:styleLbl name="alignAccFollowNode1">
    <dgm:fillClrLst>
      <a:schemeClr val="accent4">
        <a:tint val="40000"/>
        <a:alpha val="90000"/>
      </a:schemeClr>
      <a:schemeClr val="accent5">
        <a:tint val="40000"/>
        <a:alpha val="90000"/>
      </a:schemeClr>
    </dgm:fillClrLst>
    <dgm:linClrLst>
      <a:schemeClr val="accent4">
        <a:tint val="40000"/>
        <a:alpha val="90000"/>
      </a:schemeClr>
      <a:schemeClr val="accent5">
        <a:tint val="40000"/>
        <a:alpha val="90000"/>
      </a:schemeClr>
    </dgm:linClrLst>
    <dgm:effectClrLst/>
    <dgm:txLinClrLst/>
    <dgm:txFillClrLst meth="repeat">
      <a:schemeClr val="dk1"/>
    </dgm:txFillClrLst>
    <dgm:txEffectClrLst/>
  </dgm:styleLbl>
  <dgm:styleLbl name="bgAccFollowNode1">
    <dgm:fillClrLst>
      <a:schemeClr val="accent4">
        <a:tint val="40000"/>
        <a:alpha val="90000"/>
      </a:schemeClr>
      <a:schemeClr val="accent5">
        <a:tint val="40000"/>
        <a:alpha val="90000"/>
      </a:schemeClr>
    </dgm:fillClrLst>
    <dgm:linClrLst>
      <a:schemeClr val="accent4">
        <a:tint val="40000"/>
        <a:alpha val="90000"/>
      </a:schemeClr>
      <a:schemeClr val="accent5">
        <a:tint val="40000"/>
        <a:alpha val="90000"/>
      </a:schemeClr>
    </dgm:linClrLst>
    <dgm:effectClrLst/>
    <dgm:txLinClrLst/>
    <dgm:txFillClrLst meth="repeat">
      <a:schemeClr val="dk1"/>
    </dgm:txFillClrLst>
    <dgm:txEffectClrLst/>
  </dgm:styleLbl>
  <dgm:styleLbl name="fgAcc0">
    <dgm:fillClrLst meth="repeat">
      <a:schemeClr val="lt1">
        <a:alpha val="90000"/>
      </a:schemeClr>
    </dgm:fillClrLst>
    <dgm:linClrLst>
      <a:schemeClr val="accent3"/>
    </dgm:linClrLst>
    <dgm:effectClrLst/>
    <dgm:txLinClrLst/>
    <dgm:txFillClrLst meth="repeat">
      <a:schemeClr val="dk1"/>
    </dgm:txFillClrLst>
    <dgm:txEffectClrLst/>
  </dgm:styleLbl>
  <dgm:styleLbl name="fgAcc2">
    <dgm:fillClrLst meth="repeat">
      <a:schemeClr val="lt1">
        <a:alpha val="90000"/>
      </a:schemeClr>
    </dgm:fillClrLst>
    <dgm:linClrLst>
      <a:schemeClr val="accent5"/>
    </dgm:linClrLst>
    <dgm:effectClrLst/>
    <dgm:txLinClrLst/>
    <dgm:txFillClrLst meth="repeat">
      <a:schemeClr val="dk1"/>
    </dgm:txFillClrLst>
    <dgm:txEffectClrLst/>
  </dgm:styleLbl>
  <dgm:styleLbl name="fgAcc3">
    <dgm:fillClrLst meth="repeat">
      <a:schemeClr val="lt1">
        <a:alpha val="90000"/>
      </a:schemeClr>
    </dgm:fillClrLst>
    <dgm:linClrLst>
      <a:schemeClr val="accent6"/>
    </dgm:linClrLst>
    <dgm:effectClrLst/>
    <dgm:txLinClrLst/>
    <dgm:txFillClrLst meth="repeat">
      <a:schemeClr val="dk1"/>
    </dgm:txFillClrLst>
    <dgm:txEffectClrLst/>
  </dgm:styleLbl>
  <dgm:styleLbl name="fgAcc4">
    <dgm:fillClrLst meth="repeat">
      <a:schemeClr val="lt1">
        <a:alpha val="90000"/>
      </a:schemeClr>
    </dgm:fillClrLst>
    <dgm:linClrLst>
      <a:schemeClr val="accent1"/>
    </dgm:linClrLst>
    <dgm:effectClrLst/>
    <dgm:txLinClrLst/>
    <dgm:txFillClrLst meth="repeat">
      <a:schemeClr val="dk1"/>
    </dgm:txFillClrLst>
    <dgm:txEffectClrLst/>
  </dgm:styleLbl>
  <dgm:styleLbl name="bgShp">
    <dgm:fillClrLst meth="repeat">
      <a:schemeClr val="accent4">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4">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4">
        <a:tint val="50000"/>
        <a:alpha val="40000"/>
      </a:schemeClr>
    </dgm:fillClrLst>
    <dgm:linClrLst meth="repeat">
      <a:schemeClr val="accent4"/>
    </dgm:linClrLst>
    <dgm:effectClrLst/>
    <dgm:txLinClrLst/>
    <dgm:txFillClrLst meth="repeat">
      <a:schemeClr val="lt1"/>
    </dgm:txFillClrLst>
    <dgm:txEffectClrLst/>
  </dgm:styleLbl>
  <dgm:styleLbl name="fgShp">
    <dgm:fillClrLst meth="repeat">
      <a:schemeClr val="accent4">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87.xml><?xml version="1.0" encoding="utf-8"?>
<dgm:colorsDef xmlns:dgm="http://schemas.openxmlformats.org/drawingml/2006/diagram" xmlns:a="http://schemas.openxmlformats.org/drawingml/2006/main" uniqueId="urn:microsoft.com/office/officeart/2005/8/colors/colorful5">
  <dgm:title val=""/>
  <dgm:desc val=""/>
  <dgm:catLst>
    <dgm:cat type="colorful" pri="10500"/>
  </dgm:catLst>
  <dgm:styleLbl name="node0">
    <dgm:fillClrLst meth="repeat">
      <a:schemeClr val="accent4"/>
    </dgm:fillClrLst>
    <dgm:linClrLst meth="repeat">
      <a:schemeClr val="lt1"/>
    </dgm:linClrLst>
    <dgm:effectClrLst/>
    <dgm:txLinClrLst/>
    <dgm:txFillClrLst/>
    <dgm:txEffectClrLst/>
  </dgm:styleLbl>
  <dgm:styleLbl name="node1">
    <dgm:fillClrLst>
      <a:schemeClr val="accent5"/>
      <a:schemeClr val="accent6"/>
    </dgm:fillClrLst>
    <dgm:linClrLst meth="repeat">
      <a:schemeClr val="lt1"/>
    </dgm:linClrLst>
    <dgm:effectClrLst/>
    <dgm:txLinClrLst/>
    <dgm:txFillClrLst/>
    <dgm:txEffectClrLst/>
  </dgm:styleLbl>
  <dgm:styleLbl name="alignNode1">
    <dgm:fillClrLst>
      <a:schemeClr val="accent5"/>
      <a:schemeClr val="accent6"/>
    </dgm:fillClrLst>
    <dgm:linClrLst>
      <a:schemeClr val="accent5"/>
      <a:schemeClr val="accent6"/>
    </dgm:linClrLst>
    <dgm:effectClrLst/>
    <dgm:txLinClrLst/>
    <dgm:txFillClrLst/>
    <dgm:txEffectClrLst/>
  </dgm:styleLbl>
  <dgm:styleLbl name="lnNode1">
    <dgm:fillClrLst>
      <a:schemeClr val="accent5"/>
      <a:schemeClr val="accent6"/>
    </dgm:fillClrLst>
    <dgm:linClrLst meth="repeat">
      <a:schemeClr val="lt1"/>
    </dgm:linClrLst>
    <dgm:effectClrLst/>
    <dgm:txLinClrLst/>
    <dgm:txFillClrLst/>
    <dgm:txEffectClrLst/>
  </dgm:styleLbl>
  <dgm:styleLbl name="vennNode1">
    <dgm:fillClrLst>
      <a:schemeClr val="accent5">
        <a:alpha val="50000"/>
      </a:schemeClr>
      <a:schemeClr val="accent6">
        <a:alpha val="50000"/>
      </a:schemeClr>
    </dgm:fillClrLst>
    <dgm:linClrLst meth="repeat">
      <a:schemeClr val="lt1"/>
    </dgm:linClrLst>
    <dgm:effectClrLst/>
    <dgm:txLinClrLst/>
    <dgm:txFillClrLst/>
    <dgm:txEffectClrLst/>
  </dgm:styleLbl>
  <dgm:styleLbl name="node2">
    <dgm:fillClrLst>
      <a:schemeClr val="accent6"/>
    </dgm:fillClrLst>
    <dgm:linClrLst meth="repeat">
      <a:schemeClr val="lt1"/>
    </dgm:linClrLst>
    <dgm:effectClrLst/>
    <dgm:txLinClrLst/>
    <dgm:txFillClrLst/>
    <dgm:txEffectClrLst/>
  </dgm:styleLbl>
  <dgm:styleLbl name="node3">
    <dgm:fillClrLst>
      <a:schemeClr val="accent1"/>
    </dgm:fillClrLst>
    <dgm:linClrLst meth="repeat">
      <a:schemeClr val="lt1"/>
    </dgm:linClrLst>
    <dgm:effectClrLst/>
    <dgm:txLinClrLst/>
    <dgm:txFillClrLst/>
    <dgm:txEffectClrLst/>
  </dgm:styleLbl>
  <dgm:styleLbl name="node4">
    <dgm:fillClrLst>
      <a:schemeClr val="accent2"/>
    </dgm:fillClrLst>
    <dgm:linClrLst meth="repeat">
      <a:schemeClr val="lt1"/>
    </dgm:linClrLst>
    <dgm:effectClrLst/>
    <dgm:txLinClrLst/>
    <dgm:txFillClrLst/>
    <dgm:txEffectClrLst/>
  </dgm:styleLbl>
  <dgm:styleLbl name="fgImgPlace1">
    <dgm:fillClrLst>
      <a:schemeClr val="accent5">
        <a:tint val="50000"/>
      </a:schemeClr>
      <a:schemeClr val="accent6">
        <a:tint val="50000"/>
      </a:schemeClr>
    </dgm:fillClrLst>
    <dgm:linClrLst meth="repeat">
      <a:schemeClr val="lt1"/>
    </dgm:linClrLst>
    <dgm:effectClrLst/>
    <dgm:txLinClrLst/>
    <dgm:txFillClrLst meth="repeat">
      <a:schemeClr val="lt1"/>
    </dgm:txFillClrLst>
    <dgm:txEffectClrLst/>
  </dgm:styleLbl>
  <dgm:styleLbl name="alignImgPlace1">
    <dgm:fillClrLst>
      <a:schemeClr val="accent5">
        <a:tint val="50000"/>
      </a:schemeClr>
      <a:schemeClr val="accent6">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5">
        <a:tint val="50000"/>
      </a:schemeClr>
      <a:schemeClr val="accent6">
        <a:tint val="20000"/>
      </a:schemeClr>
    </dgm:fillClrLst>
    <dgm:linClrLst meth="repeat">
      <a:schemeClr val="lt1"/>
    </dgm:linClrLst>
    <dgm:effectClrLst/>
    <dgm:txLinClrLst/>
    <dgm:txFillClrLst meth="repeat">
      <a:schemeClr val="lt1"/>
    </dgm:txFillClrLst>
    <dgm:txEffectClrLst/>
  </dgm:styleLbl>
  <dgm:styleLbl name="sibTrans2D1">
    <dgm:fillClrLst>
      <a:schemeClr val="accent5"/>
      <a:schemeClr val="accent6"/>
    </dgm:fillClrLst>
    <dgm:linClrLst meth="repeat">
      <a:schemeClr val="lt1"/>
    </dgm:linClrLst>
    <dgm:effectClrLst/>
    <dgm:txLinClrLst/>
    <dgm:txFillClrLst/>
    <dgm:txEffectClrLst/>
  </dgm:styleLbl>
  <dgm:styleLbl name="fgSibTrans2D1">
    <dgm:fillClrLst>
      <a:schemeClr val="accent5"/>
      <a:schemeClr val="accent6"/>
    </dgm:fillClrLst>
    <dgm:linClrLst meth="repeat">
      <a:schemeClr val="lt1"/>
    </dgm:linClrLst>
    <dgm:effectClrLst/>
    <dgm:txLinClrLst/>
    <dgm:txFillClrLst meth="repeat">
      <a:schemeClr val="lt1"/>
    </dgm:txFillClrLst>
    <dgm:txEffectClrLst/>
  </dgm:styleLbl>
  <dgm:styleLbl name="bgSibTrans2D1">
    <dgm:fillClrLst>
      <a:schemeClr val="accent5"/>
      <a:schemeClr val="accent6"/>
    </dgm:fillClrLst>
    <dgm:linClrLst meth="repeat">
      <a:schemeClr val="lt1"/>
    </dgm:linClrLst>
    <dgm:effectClrLst/>
    <dgm:txLinClrLst/>
    <dgm:txFillClrLst meth="repeat">
      <a:schemeClr val="lt1"/>
    </dgm:txFillClrLst>
    <dgm:txEffectClrLst/>
  </dgm:styleLbl>
  <dgm:styleLbl name="sibTrans1D1">
    <dgm:fillClrLst/>
    <dgm:linClrLst>
      <a:schemeClr val="accent5"/>
      <a:schemeClr val="accent6"/>
    </dgm:linClrLst>
    <dgm:effectClrLst/>
    <dgm:txLinClrLst/>
    <dgm:txFillClrLst meth="repeat">
      <a:schemeClr val="tx1"/>
    </dgm:txFillClrLst>
    <dgm:txEffectClrLst/>
  </dgm:styleLbl>
  <dgm:styleLbl name="callout">
    <dgm:fillClrLst meth="repeat">
      <a:schemeClr val="accent5"/>
    </dgm:fillClrLst>
    <dgm:linClrLst meth="repeat">
      <a:schemeClr val="accent5">
        <a:tint val="50000"/>
      </a:schemeClr>
    </dgm:linClrLst>
    <dgm:effectClrLst/>
    <dgm:txLinClrLst/>
    <dgm:txFillClrLst meth="repeat">
      <a:schemeClr val="tx1"/>
    </dgm:txFillClrLst>
    <dgm:txEffectClrLst/>
  </dgm:styleLbl>
  <dgm:styleLbl name="asst0">
    <dgm:fillClrLst meth="repeat">
      <a:schemeClr val="accent5"/>
    </dgm:fillClrLst>
    <dgm:linClrLst meth="repeat">
      <a:schemeClr val="lt1">
        <a:shade val="80000"/>
      </a:schemeClr>
    </dgm:linClrLst>
    <dgm:effectClrLst/>
    <dgm:txLinClrLst/>
    <dgm:txFillClrLst/>
    <dgm:txEffectClrLst/>
  </dgm:styleLbl>
  <dgm:styleLbl name="asst1">
    <dgm:fillClrLst meth="repeat">
      <a:schemeClr val="accent6"/>
    </dgm:fillClrLst>
    <dgm:linClrLst meth="repeat">
      <a:schemeClr val="lt1">
        <a:shade val="80000"/>
      </a:schemeClr>
    </dgm:linClrLst>
    <dgm:effectClrLst/>
    <dgm:txLinClrLst/>
    <dgm:txFillClrLst/>
    <dgm:txEffectClrLst/>
  </dgm:styleLbl>
  <dgm:styleLbl name="asst2">
    <dgm:fillClrLst>
      <a:schemeClr val="accent1"/>
    </dgm:fillClrLst>
    <dgm:linClrLst meth="repeat">
      <a:schemeClr val="lt1"/>
    </dgm:linClrLst>
    <dgm:effectClrLst/>
    <dgm:txLinClrLst/>
    <dgm:txFillClrLst/>
    <dgm:txEffectClrLst/>
  </dgm:styleLbl>
  <dgm:styleLbl name="asst3">
    <dgm:fillClrLst>
      <a:schemeClr val="accent2"/>
    </dgm:fillClrLst>
    <dgm:linClrLst meth="repeat">
      <a:schemeClr val="lt1"/>
    </dgm:linClrLst>
    <dgm:effectClrLst/>
    <dgm:txLinClrLst/>
    <dgm:txFillClrLst/>
    <dgm:txEffectClrLst/>
  </dgm:styleLbl>
  <dgm:styleLbl name="asst4">
    <dgm:fillClrLst>
      <a:schemeClr val="accent3"/>
    </dgm:fillClrLst>
    <dgm:linClrLst meth="repeat">
      <a:schemeClr val="lt1"/>
    </dgm:linClrLst>
    <dgm:effectClrLst/>
    <dgm:txLinClrLst/>
    <dgm:txFillClrLst/>
    <dgm:txEffectClrLst/>
  </dgm:styleLbl>
  <dgm:styleLbl name="parChTrans2D1">
    <dgm:fillClrLst meth="repeat">
      <a:schemeClr val="accent5"/>
    </dgm:fillClrLst>
    <dgm:linClrLst meth="repeat">
      <a:schemeClr val="lt1"/>
    </dgm:linClrLst>
    <dgm:effectClrLst/>
    <dgm:txLinClrLst/>
    <dgm:txFillClrLst meth="repeat">
      <a:schemeClr val="lt1"/>
    </dgm:txFillClrLst>
    <dgm:txEffectClrLst/>
  </dgm:styleLbl>
  <dgm:styleLbl name="parChTrans2D2">
    <dgm:fillClrLst meth="repeat">
      <a:schemeClr val="accent6"/>
    </dgm:fillClrLst>
    <dgm:linClrLst meth="repeat">
      <a:schemeClr val="lt1"/>
    </dgm:linClrLst>
    <dgm:effectClrLst/>
    <dgm:txLinClrLst/>
    <dgm:txFillClrLst/>
    <dgm:txEffectClrLst/>
  </dgm:styleLbl>
  <dgm:styleLbl name="parChTrans2D3">
    <dgm:fillClrLst meth="repeat">
      <a:schemeClr val="accent6"/>
    </dgm:fillClrLst>
    <dgm:linClrLst meth="repeat">
      <a:schemeClr val="lt1"/>
    </dgm:linClrLst>
    <dgm:effectClrLst/>
    <dgm:txLinClrLst/>
    <dgm:txFillClrLst/>
    <dgm:txEffectClrLst/>
  </dgm:styleLbl>
  <dgm:styleLbl name="parChTrans2D4">
    <dgm:fillClrLst meth="repeat">
      <a:schemeClr val="accent1"/>
    </dgm:fillClrLst>
    <dgm:linClrLst meth="repeat">
      <a:schemeClr val="lt1"/>
    </dgm:linClrLst>
    <dgm:effectClrLst/>
    <dgm:txLinClrLst/>
    <dgm:txFillClrLst meth="repeat">
      <a:schemeClr val="lt1"/>
    </dgm:txFillClrLst>
    <dgm:txEffectClrLst/>
  </dgm:styleLbl>
  <dgm:styleLbl name="parChTrans1D1">
    <dgm:fillClrLst meth="repeat">
      <a:schemeClr val="accent5"/>
    </dgm:fillClrLst>
    <dgm:linClrLst meth="repeat">
      <a:schemeClr val="accent5"/>
    </dgm:linClrLst>
    <dgm:effectClrLst/>
    <dgm:txLinClrLst/>
    <dgm:txFillClrLst meth="repeat">
      <a:schemeClr val="tx1"/>
    </dgm:txFillClrLst>
    <dgm:txEffectClrLst/>
  </dgm:styleLbl>
  <dgm:styleLbl name="parChTrans1D2">
    <dgm:fillClrLst meth="repeat">
      <a:schemeClr val="accent6">
        <a:tint val="90000"/>
      </a:schemeClr>
    </dgm:fillClrLst>
    <dgm:linClrLst meth="repeat">
      <a:schemeClr val="accent6"/>
    </dgm:linClrLst>
    <dgm:effectClrLst/>
    <dgm:txLinClrLst/>
    <dgm:txFillClrLst meth="repeat">
      <a:schemeClr val="tx1"/>
    </dgm:txFillClrLst>
    <dgm:txEffectClrLst/>
  </dgm:styleLbl>
  <dgm:styleLbl name="parChTrans1D3">
    <dgm:fillClrLst meth="repeat">
      <a:schemeClr val="accent6">
        <a:tint val="70000"/>
      </a:schemeClr>
    </dgm:fillClrLst>
    <dgm:linClrLst meth="repeat">
      <a:schemeClr val="accent1"/>
    </dgm:linClrLst>
    <dgm:effectClrLst/>
    <dgm:txLinClrLst/>
    <dgm:txFillClrLst meth="repeat">
      <a:schemeClr val="tx1"/>
    </dgm:txFillClrLst>
    <dgm:txEffectClrLst/>
  </dgm:styleLbl>
  <dgm:styleLbl name="parChTrans1D4">
    <dgm:fillClrLst meth="repeat">
      <a:schemeClr val="accent6">
        <a:tint val="50000"/>
      </a:schemeClr>
    </dgm:fillClrLst>
    <dgm:linClrLst meth="repeat">
      <a:schemeClr val="accent2"/>
    </dgm:linClrLst>
    <dgm:effectClrLst/>
    <dgm:txLinClrLst/>
    <dgm:txFillClrLst meth="repeat">
      <a:schemeClr val="tx1"/>
    </dgm:txFillClrLst>
    <dgm:txEffectClrLst/>
  </dgm:styleLbl>
  <dgm:styleLbl name="fg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conFg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align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5"/>
    </dgm:linClrLst>
    <dgm:effectClrLst/>
    <dgm:txLinClrLst/>
    <dgm:txFillClrLst meth="repeat">
      <a:schemeClr val="dk1"/>
    </dgm:txFillClrLst>
    <dgm:txEffectClrLst/>
  </dgm:styleLbl>
  <dgm:styleLbl name="bg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solidFgAcc1">
    <dgm:fillClrLst meth="repeat">
      <a:schemeClr val="lt1"/>
    </dgm:fillClrLst>
    <dgm:linClrLst>
      <a:schemeClr val="accent5"/>
      <a:schemeClr val="accent6"/>
    </dgm:linClrLst>
    <dgm:effectClrLst/>
    <dgm:txLinClrLst/>
    <dgm:txFillClrLst meth="repeat">
      <a:schemeClr val="dk1"/>
    </dgm:txFillClrLst>
    <dgm:txEffectClrLst/>
  </dgm:styleLbl>
  <dgm:styleLbl name="solidAlignAcc1">
    <dgm:fillClrLst meth="repeat">
      <a:schemeClr val="lt1"/>
    </dgm:fillClrLst>
    <dgm:linClrLst>
      <a:schemeClr val="accent5"/>
      <a:schemeClr val="accent6"/>
    </dgm:linClrLst>
    <dgm:effectClrLst/>
    <dgm:txLinClrLst/>
    <dgm:txFillClrLst meth="repeat">
      <a:schemeClr val="dk1"/>
    </dgm:txFillClrLst>
    <dgm:txEffectClrLst/>
  </dgm:styleLbl>
  <dgm:styleLbl name="solidBgAcc1">
    <dgm:fillClrLst meth="repeat">
      <a:schemeClr val="lt1"/>
    </dgm:fillClrLst>
    <dgm:linClrLst>
      <a:schemeClr val="accent5"/>
      <a:schemeClr val="accent6"/>
    </dgm:linClrLst>
    <dgm:effectClrLst/>
    <dgm:txLinClrLst/>
    <dgm:txFillClrLst meth="repeat">
      <a:schemeClr val="dk1"/>
    </dgm:txFillClrLst>
    <dgm:txEffectClrLst/>
  </dgm:styleLbl>
  <dgm:styleLbl name="fgAccFollowNode1">
    <dgm:fillClrLst>
      <a:schemeClr val="accent5">
        <a:tint val="40000"/>
        <a:alpha val="90000"/>
      </a:schemeClr>
      <a:schemeClr val="accent6">
        <a:tint val="40000"/>
        <a:alpha val="90000"/>
      </a:schemeClr>
    </dgm:fillClrLst>
    <dgm:linClrLst>
      <a:schemeClr val="accent5">
        <a:tint val="40000"/>
        <a:alpha val="90000"/>
      </a:schemeClr>
      <a:schemeClr val="accent5">
        <a:tint val="40000"/>
        <a:alpha val="90000"/>
      </a:schemeClr>
    </dgm:linClrLst>
    <dgm:effectClrLst/>
    <dgm:txLinClrLst/>
    <dgm:txFillClrLst meth="repeat">
      <a:schemeClr val="dk1"/>
    </dgm:txFillClrLst>
    <dgm:txEffectClrLst/>
  </dgm:styleLbl>
  <dgm:styleLbl name="alignAccFollowNode1">
    <dgm:fillClrLst>
      <a:schemeClr val="accent5">
        <a:tint val="40000"/>
        <a:alpha val="90000"/>
      </a:schemeClr>
      <a:schemeClr val="accent6">
        <a:tint val="40000"/>
        <a:alpha val="90000"/>
      </a:schemeClr>
    </dgm:fillClrLst>
    <dgm:linClrLst>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bgAccFollowNode1">
    <dgm:fillClrLst>
      <a:schemeClr val="accent5">
        <a:tint val="40000"/>
        <a:alpha val="90000"/>
      </a:schemeClr>
      <a:schemeClr val="accent6">
        <a:tint val="40000"/>
        <a:alpha val="90000"/>
      </a:schemeClr>
    </dgm:fillClrLst>
    <dgm:linClrLst>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fgAcc0">
    <dgm:fillClrLst meth="repeat">
      <a:schemeClr val="lt1">
        <a:alpha val="90000"/>
      </a:schemeClr>
    </dgm:fillClrLst>
    <dgm:linClrLst>
      <a:schemeClr val="accent4"/>
    </dgm:linClrLst>
    <dgm:effectClrLst/>
    <dgm:txLinClrLst/>
    <dgm:txFillClrLst meth="repeat">
      <a:schemeClr val="dk1"/>
    </dgm:txFillClrLst>
    <dgm:txEffectClrLst/>
  </dgm:styleLbl>
  <dgm:styleLbl name="fgAcc2">
    <dgm:fillClrLst meth="repeat">
      <a:schemeClr val="lt1">
        <a:alpha val="90000"/>
      </a:schemeClr>
    </dgm:fillClrLst>
    <dgm:linClrLst>
      <a:schemeClr val="accent6"/>
    </dgm:linClrLst>
    <dgm:effectClrLst/>
    <dgm:txLinClrLst/>
    <dgm:txFillClrLst meth="repeat">
      <a:schemeClr val="dk1"/>
    </dgm:txFillClrLst>
    <dgm:txEffectClrLst/>
  </dgm:styleLbl>
  <dgm:styleLbl name="fgAcc3">
    <dgm:fillClrLst meth="repeat">
      <a:schemeClr val="lt1">
        <a:alpha val="90000"/>
      </a:schemeClr>
    </dgm:fillClrLst>
    <dgm:linClrLst>
      <a:schemeClr val="accent1"/>
    </dgm:linClrLst>
    <dgm:effectClrLst/>
    <dgm:txLinClrLst/>
    <dgm:txFillClrLst meth="repeat">
      <a:schemeClr val="dk1"/>
    </dgm:txFillClrLst>
    <dgm:txEffectClrLst/>
  </dgm:styleLbl>
  <dgm:styleLbl name="fgAcc4">
    <dgm:fillClrLst meth="repeat">
      <a:schemeClr val="lt1">
        <a:alpha val="90000"/>
      </a:schemeClr>
    </dgm:fillClrLst>
    <dgm:linClrLst>
      <a:schemeClr val="accent2"/>
    </dgm:linClrLst>
    <dgm:effectClrLst/>
    <dgm:txLinClrLst/>
    <dgm:txFillClrLst meth="repeat">
      <a:schemeClr val="dk1"/>
    </dgm:txFillClrLst>
    <dgm:txEffectClrLst/>
  </dgm:styleLbl>
  <dgm:styleLbl name="bgShp">
    <dgm:fillClrLst meth="repeat">
      <a:schemeClr val="accent5">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5">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5">
        <a:tint val="50000"/>
        <a:alpha val="40000"/>
      </a:schemeClr>
    </dgm:fillClrLst>
    <dgm:linClrLst meth="repeat">
      <a:schemeClr val="accent5"/>
    </dgm:linClrLst>
    <dgm:effectClrLst/>
    <dgm:txLinClrLst/>
    <dgm:txFillClrLst meth="repeat">
      <a:schemeClr val="lt1"/>
    </dgm:txFillClrLst>
    <dgm:txEffectClrLst/>
  </dgm:styleLbl>
  <dgm:styleLbl name="fgShp">
    <dgm:fillClrLst meth="repeat">
      <a:schemeClr val="accent5">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88.xml><?xml version="1.0" encoding="utf-8"?>
<dgm:colorsDef xmlns:dgm="http://schemas.openxmlformats.org/drawingml/2006/diagram" xmlns:a="http://schemas.openxmlformats.org/drawingml/2006/main" uniqueId="urn:microsoft.com/office/officeart/2005/8/colors/accent3_5">
  <dgm:title val=""/>
  <dgm:desc val=""/>
  <dgm:catLst>
    <dgm:cat type="accent3" pri="11500"/>
  </dgm:catLst>
  <dgm:styleLbl name="node0">
    <dgm:fillClrLst meth="cycle">
      <a:schemeClr val="accent3">
        <a:alpha val="80000"/>
      </a:schemeClr>
    </dgm:fillClrLst>
    <dgm:linClrLst meth="repeat">
      <a:schemeClr val="lt1"/>
    </dgm:linClrLst>
    <dgm:effectClrLst/>
    <dgm:txLinClrLst/>
    <dgm:txFillClrLst/>
    <dgm:txEffectClrLst/>
  </dgm:styleLbl>
  <dgm:styleLbl name="node1">
    <dgm:fillClrLst>
      <a:schemeClr val="accent3">
        <a:alpha val="90000"/>
      </a:schemeClr>
      <a:schemeClr val="accent3">
        <a:alpha val="50000"/>
      </a:schemeClr>
    </dgm:fillClrLst>
    <dgm:linClrLst meth="repeat">
      <a:schemeClr val="lt1"/>
    </dgm:linClrLst>
    <dgm:effectClrLst/>
    <dgm:txLinClrLst/>
    <dgm:txFillClrLst/>
    <dgm:txEffectClrLst/>
  </dgm:styleLbl>
  <dgm:styleLbl name="alignNode1">
    <dgm:fillClrLst>
      <a:schemeClr val="accent3">
        <a:alpha val="90000"/>
      </a:schemeClr>
      <a:schemeClr val="accent3">
        <a:alpha val="50000"/>
      </a:schemeClr>
    </dgm:fillClrLst>
    <dgm:linClrLst>
      <a:schemeClr val="accent3">
        <a:alpha val="90000"/>
      </a:schemeClr>
      <a:schemeClr val="accent3">
        <a:alpha val="50000"/>
      </a:schemeClr>
    </dgm:linClrLst>
    <dgm:effectClrLst/>
    <dgm:txLinClrLst/>
    <dgm:txFillClrLst/>
    <dgm:txEffectClrLst/>
  </dgm:styleLbl>
  <dgm:styleLbl name="lnNode1">
    <dgm:fillClrLst>
      <a:schemeClr val="accent3">
        <a:shade val="90000"/>
      </a:schemeClr>
      <a:schemeClr val="accent3">
        <a:alpha val="50000"/>
        <a:tint val="50000"/>
      </a:schemeClr>
    </dgm:fillClrLst>
    <dgm:linClrLst meth="repeat">
      <a:schemeClr val="lt1"/>
    </dgm:linClrLst>
    <dgm:effectClrLst/>
    <dgm:txLinClrLst/>
    <dgm:txFillClrLst/>
    <dgm:txEffectClrLst/>
  </dgm:styleLbl>
  <dgm:styleLbl name="vennNode1">
    <dgm:fillClrLst>
      <a:schemeClr val="accent3">
        <a:shade val="80000"/>
        <a:alpha val="50000"/>
      </a:schemeClr>
      <a:schemeClr val="accent3">
        <a:alpha val="80000"/>
      </a:schemeClr>
    </dgm:fillClrLst>
    <dgm:linClrLst meth="repeat">
      <a:schemeClr val="lt1"/>
    </dgm:linClrLst>
    <dgm:effectClrLst/>
    <dgm:txLinClrLst/>
    <dgm:txFillClrLst/>
    <dgm:txEffectClrLst/>
  </dgm:styleLbl>
  <dgm:styleLbl name="node2">
    <dgm:fillClrLst>
      <a:schemeClr val="accent3">
        <a:alpha val="70000"/>
      </a:schemeClr>
    </dgm:fillClrLst>
    <dgm:linClrLst meth="repeat">
      <a:schemeClr val="lt1"/>
    </dgm:linClrLst>
    <dgm:effectClrLst/>
    <dgm:txLinClrLst/>
    <dgm:txFillClrLst/>
    <dgm:txEffectClrLst/>
  </dgm:styleLbl>
  <dgm:styleLbl name="node3">
    <dgm:fillClrLst>
      <a:schemeClr val="accent3">
        <a:alpha val="50000"/>
      </a:schemeClr>
    </dgm:fillClrLst>
    <dgm:linClrLst meth="repeat">
      <a:schemeClr val="lt1"/>
    </dgm:linClrLst>
    <dgm:effectClrLst/>
    <dgm:txLinClrLst/>
    <dgm:txFillClrLst/>
    <dgm:txEffectClrLst/>
  </dgm:styleLbl>
  <dgm:styleLbl name="node4">
    <dgm:fillClrLst>
      <a:schemeClr val="accent3">
        <a:alpha val="30000"/>
      </a:schemeClr>
    </dgm:fillClrLst>
    <dgm:linClrLst meth="repeat">
      <a:schemeClr val="lt1"/>
    </dgm:linClrLst>
    <dgm:effectClrLst/>
    <dgm:txLinClrLst/>
    <dgm:txFillClrLst/>
    <dgm:txEffectClrLst/>
  </dgm:styleLbl>
  <dgm:styleLbl name="fgImgPlace1">
    <dgm:fillClrLst>
      <a:schemeClr val="accent3">
        <a:tint val="50000"/>
        <a:alpha val="90000"/>
      </a:schemeClr>
      <a:schemeClr val="accent3">
        <a:tint val="20000"/>
        <a:alpha val="50000"/>
      </a:schemeClr>
    </dgm:fillClrLst>
    <dgm:linClrLst meth="repeat">
      <a:schemeClr val="lt1"/>
    </dgm:linClrLst>
    <dgm:effectClrLst/>
    <dgm:txLinClrLst/>
    <dgm:txFillClrLst meth="repeat">
      <a:schemeClr val="lt1"/>
    </dgm:txFillClrLst>
    <dgm:txEffectClrLst/>
  </dgm:styleLbl>
  <dgm:styleLbl name="alignImgPlace1">
    <dgm:fillClrLst>
      <a:schemeClr val="accent3">
        <a:tint val="50000"/>
      </a:schemeClr>
      <a:schemeClr val="accent3">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3">
        <a:tint val="50000"/>
      </a:schemeClr>
      <a:schemeClr val="accent3">
        <a:tint val="20000"/>
      </a:schemeClr>
    </dgm:fillClrLst>
    <dgm:linClrLst meth="repeat">
      <a:schemeClr val="lt1"/>
    </dgm:linClrLst>
    <dgm:effectClrLst/>
    <dgm:txLinClrLst/>
    <dgm:txFillClrLst meth="repeat">
      <a:schemeClr val="lt1"/>
    </dgm:txFillClrLst>
    <dgm:txEffectClrLst/>
  </dgm:styleLbl>
  <dgm:styleLbl name="sibTrans2D1">
    <dgm:fillClrLst>
      <a:schemeClr val="accent3">
        <a:shade val="90000"/>
      </a:schemeClr>
      <a:schemeClr val="accent3">
        <a:tint val="50000"/>
      </a:schemeClr>
    </dgm:fillClrLst>
    <dgm:linClrLst>
      <a:schemeClr val="accent3">
        <a:shade val="90000"/>
      </a:schemeClr>
      <a:schemeClr val="accent3">
        <a:tint val="50000"/>
      </a:schemeClr>
    </dgm:linClrLst>
    <dgm:effectClrLst/>
    <dgm:txLinClrLst/>
    <dgm:txFillClrLst/>
    <dgm:txEffectClrLst/>
  </dgm:styleLbl>
  <dgm:styleLbl name="fgSibTrans2D1">
    <dgm:fillClrLst>
      <a:schemeClr val="accent3">
        <a:shade val="90000"/>
      </a:schemeClr>
      <a:schemeClr val="accent3">
        <a:tint val="50000"/>
      </a:schemeClr>
    </dgm:fillClrLst>
    <dgm:linClrLst>
      <a:schemeClr val="accent3">
        <a:shade val="90000"/>
      </a:schemeClr>
      <a:schemeClr val="accent3">
        <a:tint val="50000"/>
      </a:schemeClr>
    </dgm:linClrLst>
    <dgm:effectClrLst/>
    <dgm:txLinClrLst/>
    <dgm:txFillClrLst/>
    <dgm:txEffectClrLst/>
  </dgm:styleLbl>
  <dgm:styleLbl name="bgSibTrans2D1">
    <dgm:fillClrLst>
      <a:schemeClr val="accent3">
        <a:shade val="90000"/>
      </a:schemeClr>
      <a:schemeClr val="accent3">
        <a:tint val="50000"/>
      </a:schemeClr>
    </dgm:fillClrLst>
    <dgm:linClrLst>
      <a:schemeClr val="accent3">
        <a:shade val="90000"/>
      </a:schemeClr>
      <a:schemeClr val="accent3">
        <a:tint val="50000"/>
      </a:schemeClr>
    </dgm:linClrLst>
    <dgm:effectClrLst/>
    <dgm:txLinClrLst/>
    <dgm:txFillClrLst/>
    <dgm:txEffectClrLst/>
  </dgm:styleLbl>
  <dgm:styleLbl name="sibTrans1D1">
    <dgm:fillClrLst>
      <a:schemeClr val="accent3">
        <a:shade val="90000"/>
      </a:schemeClr>
      <a:schemeClr val="accent3">
        <a:tint val="50000"/>
      </a:schemeClr>
    </dgm:fillClrLst>
    <dgm:linClrLst>
      <a:schemeClr val="accent3">
        <a:shade val="90000"/>
      </a:schemeClr>
      <a:schemeClr val="accent3">
        <a:tint val="50000"/>
      </a:schemeClr>
    </dgm:linClrLst>
    <dgm:effectClrLst/>
    <dgm:txLinClrLst/>
    <dgm:txFillClrLst meth="repeat">
      <a:schemeClr val="tx1"/>
    </dgm:txFillClrLst>
    <dgm:txEffectClrLst/>
  </dgm:styleLbl>
  <dgm:styleLbl name="callout">
    <dgm:fillClrLst meth="repeat">
      <a:schemeClr val="accent3"/>
    </dgm:fillClrLst>
    <dgm:linClrLst meth="repeat">
      <a:schemeClr val="accent3"/>
    </dgm:linClrLst>
    <dgm:effectClrLst/>
    <dgm:txLinClrLst/>
    <dgm:txFillClrLst meth="repeat">
      <a:schemeClr val="tx1"/>
    </dgm:txFillClrLst>
    <dgm:txEffectClrLst/>
  </dgm:styleLbl>
  <dgm:styleLbl name="asst0">
    <dgm:fillClrLst meth="repeat">
      <a:schemeClr val="accent3">
        <a:alpha val="90000"/>
      </a:schemeClr>
    </dgm:fillClrLst>
    <dgm:linClrLst meth="repeat">
      <a:schemeClr val="lt1"/>
    </dgm:linClrLst>
    <dgm:effectClrLst/>
    <dgm:txLinClrLst/>
    <dgm:txFillClrLst/>
    <dgm:txEffectClrLst/>
  </dgm:styleLbl>
  <dgm:styleLbl name="asst1">
    <dgm:fillClrLst meth="repeat">
      <a:schemeClr val="accent3">
        <a:alpha val="90000"/>
      </a:schemeClr>
    </dgm:fillClrLst>
    <dgm:linClrLst meth="repeat">
      <a:schemeClr val="lt1"/>
    </dgm:linClrLst>
    <dgm:effectClrLst/>
    <dgm:txLinClrLst/>
    <dgm:txFillClrLst/>
    <dgm:txEffectClrLst/>
  </dgm:styleLbl>
  <dgm:styleLbl name="asst2">
    <dgm:fillClrLst>
      <a:schemeClr val="accent3">
        <a:alpha val="90000"/>
      </a:schemeClr>
    </dgm:fillClrLst>
    <dgm:linClrLst meth="repeat">
      <a:schemeClr val="lt1"/>
    </dgm:linClrLst>
    <dgm:effectClrLst/>
    <dgm:txLinClrLst/>
    <dgm:txFillClrLst/>
    <dgm:txEffectClrLst/>
  </dgm:styleLbl>
  <dgm:styleLbl name="asst3">
    <dgm:fillClrLst>
      <a:schemeClr val="accent3">
        <a:alpha val="70000"/>
      </a:schemeClr>
    </dgm:fillClrLst>
    <dgm:linClrLst meth="repeat">
      <a:schemeClr val="lt1"/>
    </dgm:linClrLst>
    <dgm:effectClrLst/>
    <dgm:txLinClrLst/>
    <dgm:txFillClrLst/>
    <dgm:txEffectClrLst/>
  </dgm:styleLbl>
  <dgm:styleLbl name="asst4">
    <dgm:fillClrLst>
      <a:schemeClr val="accent3">
        <a:alpha val="50000"/>
      </a:schemeClr>
    </dgm:fillClrLst>
    <dgm:linClrLst meth="repeat">
      <a:schemeClr val="lt1"/>
    </dgm:linClrLst>
    <dgm:effectClrLst/>
    <dgm:txLinClrLst/>
    <dgm:txFillClrLst/>
    <dgm:txEffectClrLst/>
  </dgm:styleLbl>
  <dgm:styleLbl name="parChTrans2D1">
    <dgm:fillClrLst meth="repeat">
      <a:schemeClr val="accent3">
        <a:shade val="80000"/>
      </a:schemeClr>
    </dgm:fillClrLst>
    <dgm:linClrLst meth="repeat">
      <a:schemeClr val="accent3">
        <a:shade val="80000"/>
      </a:schemeClr>
    </dgm:linClrLst>
    <dgm:effectClrLst/>
    <dgm:txLinClrLst/>
    <dgm:txFillClrLst/>
    <dgm:txEffectClrLst/>
  </dgm:styleLbl>
  <dgm:styleLbl name="parChTrans2D2">
    <dgm:fillClrLst meth="repeat">
      <a:schemeClr val="accent3">
        <a:tint val="90000"/>
      </a:schemeClr>
    </dgm:fillClrLst>
    <dgm:linClrLst meth="repeat">
      <a:schemeClr val="accent3">
        <a:tint val="90000"/>
      </a:schemeClr>
    </dgm:linClrLst>
    <dgm:effectClrLst/>
    <dgm:txLinClrLst/>
    <dgm:txFillClrLst/>
    <dgm:txEffectClrLst/>
  </dgm:styleLbl>
  <dgm:styleLbl name="parChTrans2D3">
    <dgm:fillClrLst meth="repeat">
      <a:schemeClr val="accent3">
        <a:tint val="70000"/>
      </a:schemeClr>
    </dgm:fillClrLst>
    <dgm:linClrLst meth="repeat">
      <a:schemeClr val="accent3">
        <a:tint val="70000"/>
      </a:schemeClr>
    </dgm:linClrLst>
    <dgm:effectClrLst/>
    <dgm:txLinClrLst/>
    <dgm:txFillClrLst/>
    <dgm:txEffectClrLst/>
  </dgm:styleLbl>
  <dgm:styleLbl name="parChTrans2D4">
    <dgm:fillClrLst meth="repeat">
      <a:schemeClr val="accent3">
        <a:tint val="50000"/>
      </a:schemeClr>
    </dgm:fillClrLst>
    <dgm:linClrLst meth="repeat">
      <a:schemeClr val="accent3">
        <a:tint val="50000"/>
      </a:schemeClr>
    </dgm:linClrLst>
    <dgm:effectClrLst/>
    <dgm:txLinClrLst/>
    <dgm:txFillClrLst meth="repeat">
      <a:schemeClr val="dk1"/>
    </dgm:txFillClrLst>
    <dgm:txEffectClrLst/>
  </dgm:styleLbl>
  <dgm:styleLbl name="parChTrans1D1">
    <dgm:fillClrLst meth="repeat">
      <a:schemeClr val="accent3">
        <a:shade val="80000"/>
      </a:schemeClr>
    </dgm:fillClrLst>
    <dgm:linClrLst meth="repeat">
      <a:schemeClr val="accent3">
        <a:shade val="80000"/>
      </a:schemeClr>
    </dgm:linClrLst>
    <dgm:effectClrLst/>
    <dgm:txLinClrLst/>
    <dgm:txFillClrLst meth="repeat">
      <a:schemeClr val="tx1"/>
    </dgm:txFillClrLst>
    <dgm:txEffectClrLst/>
  </dgm:styleLbl>
  <dgm:styleLbl name="parChTrans1D2">
    <dgm:fillClrLst meth="repeat">
      <a:schemeClr val="accent3">
        <a:tint val="90000"/>
      </a:schemeClr>
    </dgm:fillClrLst>
    <dgm:linClrLst meth="repeat">
      <a:schemeClr val="accent3">
        <a:tint val="90000"/>
      </a:schemeClr>
    </dgm:linClrLst>
    <dgm:effectClrLst/>
    <dgm:txLinClrLst/>
    <dgm:txFillClrLst meth="repeat">
      <a:schemeClr val="tx1"/>
    </dgm:txFillClrLst>
    <dgm:txEffectClrLst/>
  </dgm:styleLbl>
  <dgm:styleLbl name="parChTrans1D3">
    <dgm:fillClrLst meth="repeat">
      <a:schemeClr val="accent3">
        <a:tint val="70000"/>
      </a:schemeClr>
    </dgm:fillClrLst>
    <dgm:linClrLst meth="repeat">
      <a:schemeClr val="accent3">
        <a:tint val="70000"/>
      </a:schemeClr>
    </dgm:linClrLst>
    <dgm:effectClrLst/>
    <dgm:txLinClrLst/>
    <dgm:txFillClrLst meth="repeat">
      <a:schemeClr val="tx1"/>
    </dgm:txFillClrLst>
    <dgm:txEffectClrLst/>
  </dgm:styleLbl>
  <dgm:styleLbl name="parChTrans1D4">
    <dgm:fillClrLst meth="repeat">
      <a:schemeClr val="accent3">
        <a:tint val="50000"/>
      </a:schemeClr>
    </dgm:fillClrLst>
    <dgm:linClrLst meth="repeat">
      <a:schemeClr val="accent3">
        <a:tint val="50000"/>
      </a:schemeClr>
    </dgm:linClrLst>
    <dgm:effectClrLst/>
    <dgm:txLinClrLst/>
    <dgm:txFillClrLst meth="repeat">
      <a:schemeClr val="tx1"/>
    </dgm:txFillClrLst>
    <dgm:txEffectClrLst/>
  </dgm:styleLbl>
  <dgm:styleLbl name="fgAcc1">
    <dgm:fillClrLst meth="repeat">
      <a:schemeClr val="lt1">
        <a:alpha val="90000"/>
      </a:schemeClr>
    </dgm:fillClrLst>
    <dgm:linClrLst>
      <a:schemeClr val="accent3">
        <a:alpha val="90000"/>
      </a:schemeClr>
      <a:schemeClr val="accent3">
        <a:alpha val="50000"/>
      </a:schemeClr>
    </dgm:linClrLst>
    <dgm:effectClrLst/>
    <dgm:txLinClrLst/>
    <dgm:txFillClrLst meth="repeat">
      <a:schemeClr val="dk1"/>
    </dgm:txFillClrLst>
    <dgm:txEffectClrLst/>
  </dgm:styleLbl>
  <dgm:styleLbl name="conFgAcc1">
    <dgm:fillClrLst meth="repeat">
      <a:schemeClr val="lt1">
        <a:alpha val="90000"/>
      </a:schemeClr>
    </dgm:fillClrLst>
    <dgm:linClrLst>
      <a:schemeClr val="accent3">
        <a:alpha val="90000"/>
      </a:schemeClr>
      <a:schemeClr val="accent3">
        <a:alpha val="50000"/>
      </a:schemeClr>
    </dgm:linClrLst>
    <dgm:effectClrLst/>
    <dgm:txLinClrLst/>
    <dgm:txFillClrLst meth="repeat">
      <a:schemeClr val="dk1"/>
    </dgm:txFillClrLst>
    <dgm:txEffectClrLst/>
  </dgm:styleLbl>
  <dgm:styleLbl name="alignAcc1">
    <dgm:fillClrLst meth="repeat">
      <a:schemeClr val="lt1">
        <a:alpha val="90000"/>
      </a:schemeClr>
    </dgm:fillClrLst>
    <dgm:linClrLst>
      <a:schemeClr val="accent3">
        <a:alpha val="90000"/>
      </a:schemeClr>
      <a:schemeClr val="accent3">
        <a:alpha val="50000"/>
      </a:schemeClr>
    </dgm:linClrLst>
    <dgm:effectClrLst/>
    <dgm:txLinClrLst/>
    <dgm:txFillClrLst meth="repeat">
      <a:schemeClr val="dk1"/>
    </dgm:txFillClrLst>
    <dgm:txEffectClrLst/>
  </dgm:styleLbl>
  <dgm:styleLbl name="trAlignAcc1">
    <dgm:fillClrLst meth="repeat">
      <a:schemeClr val="lt1">
        <a:alpha val="40000"/>
      </a:schemeClr>
    </dgm:fillClrLst>
    <dgm:linClrLst>
      <a:schemeClr val="accent3">
        <a:alpha val="90000"/>
      </a:schemeClr>
      <a:schemeClr val="accent3">
        <a:alpha val="50000"/>
      </a:schemeClr>
    </dgm:linClrLst>
    <dgm:effectClrLst/>
    <dgm:txLinClrLst/>
    <dgm:txFillClrLst meth="repeat">
      <a:schemeClr val="dk1"/>
    </dgm:txFillClrLst>
    <dgm:txEffectClrLst/>
  </dgm:styleLbl>
  <dgm:styleLbl name="bgAcc1">
    <dgm:fillClrLst meth="repeat">
      <a:schemeClr val="lt1">
        <a:alpha val="90000"/>
      </a:schemeClr>
    </dgm:fillClrLst>
    <dgm:linClrLst>
      <a:schemeClr val="accent3">
        <a:alpha val="90000"/>
      </a:schemeClr>
      <a:schemeClr val="accent3">
        <a:alpha val="50000"/>
      </a:schemeClr>
    </dgm:linClrLst>
    <dgm:effectClrLst/>
    <dgm:txLinClrLst/>
    <dgm:txFillClrLst meth="repeat">
      <a:schemeClr val="dk1"/>
    </dgm:txFillClrLst>
    <dgm:txEffectClrLst/>
  </dgm:styleLbl>
  <dgm:styleLbl name="solidFgAcc1">
    <dgm:fillClrLst meth="repeat">
      <a:schemeClr val="lt1"/>
    </dgm:fillClrLst>
    <dgm:linClrLst>
      <a:schemeClr val="accent3">
        <a:alpha val="90000"/>
      </a:schemeClr>
      <a:schemeClr val="accent3">
        <a:alpha val="50000"/>
      </a:schemeClr>
    </dgm:linClrLst>
    <dgm:effectClrLst/>
    <dgm:txLinClrLst/>
    <dgm:txFillClrLst meth="repeat">
      <a:schemeClr val="dk1"/>
    </dgm:txFillClrLst>
    <dgm:txEffectClrLst/>
  </dgm:styleLbl>
  <dgm:styleLbl name="solidAlignAcc1">
    <dgm:fillClrLst meth="repeat">
      <a:schemeClr val="lt1"/>
    </dgm:fillClrLst>
    <dgm:linClrLst meth="repeat">
      <a:schemeClr val="accent3"/>
    </dgm:linClrLst>
    <dgm:effectClrLst/>
    <dgm:txLinClrLst/>
    <dgm:txFillClrLst meth="repeat">
      <a:schemeClr val="dk1"/>
    </dgm:txFillClrLst>
    <dgm:txEffectClrLst/>
  </dgm:styleLbl>
  <dgm:styleLbl name="solidBgAcc1">
    <dgm:fillClrLst meth="repeat">
      <a:schemeClr val="lt1"/>
    </dgm:fillClrLst>
    <dgm:linClrLst meth="repeat">
      <a:schemeClr val="accent3"/>
    </dgm:linClrLst>
    <dgm:effectClrLst/>
    <dgm:txLinClrLst/>
    <dgm:txFillClrLst meth="repeat">
      <a:schemeClr val="dk1"/>
    </dgm:txFillClrLst>
    <dgm:txEffectClrLst/>
  </dgm:styleLbl>
  <dgm:styleLbl name="fgAccFollowNode1">
    <dgm:fillClrLst>
      <a:schemeClr val="accent3">
        <a:alpha val="90000"/>
        <a:tint val="40000"/>
      </a:schemeClr>
      <a:schemeClr val="accent3">
        <a:alpha val="50000"/>
        <a:tint val="40000"/>
      </a:schemeClr>
    </dgm:fillClrLst>
    <dgm:linClrLst meth="repeat">
      <a:schemeClr val="accent3">
        <a:alpha val="90000"/>
        <a:tint val="40000"/>
      </a:schemeClr>
    </dgm:linClrLst>
    <dgm:effectClrLst/>
    <dgm:txLinClrLst/>
    <dgm:txFillClrLst meth="repeat">
      <a:schemeClr val="dk1"/>
    </dgm:txFillClrLst>
    <dgm:txEffectClrLst/>
  </dgm:styleLbl>
  <dgm:styleLbl name="alignAccFollowNode1">
    <dgm:fillClrLst meth="repeat">
      <a:schemeClr val="accent3">
        <a:alpha val="90000"/>
        <a:tint val="40000"/>
      </a:schemeClr>
    </dgm:fillClrLst>
    <dgm:linClrLst meth="repeat">
      <a:schemeClr val="accent3">
        <a:alpha val="90000"/>
        <a:tint val="40000"/>
      </a:schemeClr>
    </dgm:linClrLst>
    <dgm:effectClrLst/>
    <dgm:txLinClrLst/>
    <dgm:txFillClrLst meth="repeat">
      <a:schemeClr val="dk1"/>
    </dgm:txFillClrLst>
    <dgm:txEffectClrLst/>
  </dgm:styleLbl>
  <dgm:styleLbl name="bgAccFollowNode1">
    <dgm:fillClrLst meth="repeat">
      <a:schemeClr val="accent3">
        <a:alpha val="90000"/>
        <a:tint val="40000"/>
      </a:schemeClr>
    </dgm:fillClrLst>
    <dgm:linClrLst meth="repeat">
      <a:schemeClr val="lt1"/>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3">
        <a:shade val="80000"/>
      </a:schemeClr>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3">
        <a:tint val="90000"/>
      </a:schemeClr>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3">
        <a:tint val="70000"/>
      </a:schemeClr>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3">
        <a:tint val="50000"/>
      </a:schemeClr>
    </dgm:linClrLst>
    <dgm:effectClrLst/>
    <dgm:txLinClrLst/>
    <dgm:txFillClrLst meth="repeat">
      <a:schemeClr val="dk1"/>
    </dgm:txFillClrLst>
    <dgm:txEffectClrLst/>
  </dgm:styleLbl>
  <dgm:styleLbl name="bgShp">
    <dgm:fillClrLst meth="repeat">
      <a:schemeClr val="accent3">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3">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3">
        <a:tint val="50000"/>
        <a:alpha val="40000"/>
      </a:schemeClr>
    </dgm:fillClrLst>
    <dgm:linClrLst meth="repeat">
      <a:schemeClr val="accent3"/>
    </dgm:linClrLst>
    <dgm:effectClrLst/>
    <dgm:txLinClrLst/>
    <dgm:txFillClrLst meth="repeat">
      <a:schemeClr val="lt1"/>
    </dgm:txFillClrLst>
    <dgm:txEffectClrLst/>
  </dgm:styleLbl>
  <dgm:styleLbl name="fgShp">
    <dgm:fillClrLst meth="repeat">
      <a:schemeClr val="accent3">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89.xml><?xml version="1.0" encoding="utf-8"?>
<dgm:colorsDef xmlns:dgm="http://schemas.openxmlformats.org/drawingml/2006/diagram" xmlns:a="http://schemas.openxmlformats.org/drawingml/2006/main" uniqueId="urn:microsoft.com/office/officeart/2005/8/colors/colorful5">
  <dgm:title val=""/>
  <dgm:desc val=""/>
  <dgm:catLst>
    <dgm:cat type="colorful" pri="10500"/>
  </dgm:catLst>
  <dgm:styleLbl name="node0">
    <dgm:fillClrLst meth="repeat">
      <a:schemeClr val="accent4"/>
    </dgm:fillClrLst>
    <dgm:linClrLst meth="repeat">
      <a:schemeClr val="lt1"/>
    </dgm:linClrLst>
    <dgm:effectClrLst/>
    <dgm:txLinClrLst/>
    <dgm:txFillClrLst/>
    <dgm:txEffectClrLst/>
  </dgm:styleLbl>
  <dgm:styleLbl name="node1">
    <dgm:fillClrLst>
      <a:schemeClr val="accent5"/>
      <a:schemeClr val="accent6"/>
    </dgm:fillClrLst>
    <dgm:linClrLst meth="repeat">
      <a:schemeClr val="lt1"/>
    </dgm:linClrLst>
    <dgm:effectClrLst/>
    <dgm:txLinClrLst/>
    <dgm:txFillClrLst/>
    <dgm:txEffectClrLst/>
  </dgm:styleLbl>
  <dgm:styleLbl name="alignNode1">
    <dgm:fillClrLst>
      <a:schemeClr val="accent5"/>
      <a:schemeClr val="accent6"/>
    </dgm:fillClrLst>
    <dgm:linClrLst>
      <a:schemeClr val="accent5"/>
      <a:schemeClr val="accent6"/>
    </dgm:linClrLst>
    <dgm:effectClrLst/>
    <dgm:txLinClrLst/>
    <dgm:txFillClrLst/>
    <dgm:txEffectClrLst/>
  </dgm:styleLbl>
  <dgm:styleLbl name="lnNode1">
    <dgm:fillClrLst>
      <a:schemeClr val="accent5"/>
      <a:schemeClr val="accent6"/>
    </dgm:fillClrLst>
    <dgm:linClrLst meth="repeat">
      <a:schemeClr val="lt1"/>
    </dgm:linClrLst>
    <dgm:effectClrLst/>
    <dgm:txLinClrLst/>
    <dgm:txFillClrLst/>
    <dgm:txEffectClrLst/>
  </dgm:styleLbl>
  <dgm:styleLbl name="vennNode1">
    <dgm:fillClrLst>
      <a:schemeClr val="accent5">
        <a:alpha val="50000"/>
      </a:schemeClr>
      <a:schemeClr val="accent6">
        <a:alpha val="50000"/>
      </a:schemeClr>
    </dgm:fillClrLst>
    <dgm:linClrLst meth="repeat">
      <a:schemeClr val="lt1"/>
    </dgm:linClrLst>
    <dgm:effectClrLst/>
    <dgm:txLinClrLst/>
    <dgm:txFillClrLst/>
    <dgm:txEffectClrLst/>
  </dgm:styleLbl>
  <dgm:styleLbl name="node2">
    <dgm:fillClrLst>
      <a:schemeClr val="accent6"/>
    </dgm:fillClrLst>
    <dgm:linClrLst meth="repeat">
      <a:schemeClr val="lt1"/>
    </dgm:linClrLst>
    <dgm:effectClrLst/>
    <dgm:txLinClrLst/>
    <dgm:txFillClrLst/>
    <dgm:txEffectClrLst/>
  </dgm:styleLbl>
  <dgm:styleLbl name="node3">
    <dgm:fillClrLst>
      <a:schemeClr val="accent1"/>
    </dgm:fillClrLst>
    <dgm:linClrLst meth="repeat">
      <a:schemeClr val="lt1"/>
    </dgm:linClrLst>
    <dgm:effectClrLst/>
    <dgm:txLinClrLst/>
    <dgm:txFillClrLst/>
    <dgm:txEffectClrLst/>
  </dgm:styleLbl>
  <dgm:styleLbl name="node4">
    <dgm:fillClrLst>
      <a:schemeClr val="accent2"/>
    </dgm:fillClrLst>
    <dgm:linClrLst meth="repeat">
      <a:schemeClr val="lt1"/>
    </dgm:linClrLst>
    <dgm:effectClrLst/>
    <dgm:txLinClrLst/>
    <dgm:txFillClrLst/>
    <dgm:txEffectClrLst/>
  </dgm:styleLbl>
  <dgm:styleLbl name="fgImgPlace1">
    <dgm:fillClrLst>
      <a:schemeClr val="accent5">
        <a:tint val="50000"/>
      </a:schemeClr>
      <a:schemeClr val="accent6">
        <a:tint val="50000"/>
      </a:schemeClr>
    </dgm:fillClrLst>
    <dgm:linClrLst meth="repeat">
      <a:schemeClr val="lt1"/>
    </dgm:linClrLst>
    <dgm:effectClrLst/>
    <dgm:txLinClrLst/>
    <dgm:txFillClrLst meth="repeat">
      <a:schemeClr val="lt1"/>
    </dgm:txFillClrLst>
    <dgm:txEffectClrLst/>
  </dgm:styleLbl>
  <dgm:styleLbl name="alignImgPlace1">
    <dgm:fillClrLst>
      <a:schemeClr val="accent5">
        <a:tint val="50000"/>
      </a:schemeClr>
      <a:schemeClr val="accent6">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5">
        <a:tint val="50000"/>
      </a:schemeClr>
      <a:schemeClr val="accent6">
        <a:tint val="20000"/>
      </a:schemeClr>
    </dgm:fillClrLst>
    <dgm:linClrLst meth="repeat">
      <a:schemeClr val="lt1"/>
    </dgm:linClrLst>
    <dgm:effectClrLst/>
    <dgm:txLinClrLst/>
    <dgm:txFillClrLst meth="repeat">
      <a:schemeClr val="lt1"/>
    </dgm:txFillClrLst>
    <dgm:txEffectClrLst/>
  </dgm:styleLbl>
  <dgm:styleLbl name="sibTrans2D1">
    <dgm:fillClrLst>
      <a:schemeClr val="accent5"/>
      <a:schemeClr val="accent6"/>
    </dgm:fillClrLst>
    <dgm:linClrLst meth="repeat">
      <a:schemeClr val="lt1"/>
    </dgm:linClrLst>
    <dgm:effectClrLst/>
    <dgm:txLinClrLst/>
    <dgm:txFillClrLst/>
    <dgm:txEffectClrLst/>
  </dgm:styleLbl>
  <dgm:styleLbl name="fgSibTrans2D1">
    <dgm:fillClrLst>
      <a:schemeClr val="accent5"/>
      <a:schemeClr val="accent6"/>
    </dgm:fillClrLst>
    <dgm:linClrLst meth="repeat">
      <a:schemeClr val="lt1"/>
    </dgm:linClrLst>
    <dgm:effectClrLst/>
    <dgm:txLinClrLst/>
    <dgm:txFillClrLst meth="repeat">
      <a:schemeClr val="lt1"/>
    </dgm:txFillClrLst>
    <dgm:txEffectClrLst/>
  </dgm:styleLbl>
  <dgm:styleLbl name="bgSibTrans2D1">
    <dgm:fillClrLst>
      <a:schemeClr val="accent5"/>
      <a:schemeClr val="accent6"/>
    </dgm:fillClrLst>
    <dgm:linClrLst meth="repeat">
      <a:schemeClr val="lt1"/>
    </dgm:linClrLst>
    <dgm:effectClrLst/>
    <dgm:txLinClrLst/>
    <dgm:txFillClrLst meth="repeat">
      <a:schemeClr val="lt1"/>
    </dgm:txFillClrLst>
    <dgm:txEffectClrLst/>
  </dgm:styleLbl>
  <dgm:styleLbl name="sibTrans1D1">
    <dgm:fillClrLst/>
    <dgm:linClrLst>
      <a:schemeClr val="accent5"/>
      <a:schemeClr val="accent6"/>
    </dgm:linClrLst>
    <dgm:effectClrLst/>
    <dgm:txLinClrLst/>
    <dgm:txFillClrLst meth="repeat">
      <a:schemeClr val="tx1"/>
    </dgm:txFillClrLst>
    <dgm:txEffectClrLst/>
  </dgm:styleLbl>
  <dgm:styleLbl name="callout">
    <dgm:fillClrLst meth="repeat">
      <a:schemeClr val="accent5"/>
    </dgm:fillClrLst>
    <dgm:linClrLst meth="repeat">
      <a:schemeClr val="accent5">
        <a:tint val="50000"/>
      </a:schemeClr>
    </dgm:linClrLst>
    <dgm:effectClrLst/>
    <dgm:txLinClrLst/>
    <dgm:txFillClrLst meth="repeat">
      <a:schemeClr val="tx1"/>
    </dgm:txFillClrLst>
    <dgm:txEffectClrLst/>
  </dgm:styleLbl>
  <dgm:styleLbl name="asst0">
    <dgm:fillClrLst meth="repeat">
      <a:schemeClr val="accent5"/>
    </dgm:fillClrLst>
    <dgm:linClrLst meth="repeat">
      <a:schemeClr val="lt1">
        <a:shade val="80000"/>
      </a:schemeClr>
    </dgm:linClrLst>
    <dgm:effectClrLst/>
    <dgm:txLinClrLst/>
    <dgm:txFillClrLst/>
    <dgm:txEffectClrLst/>
  </dgm:styleLbl>
  <dgm:styleLbl name="asst1">
    <dgm:fillClrLst meth="repeat">
      <a:schemeClr val="accent6"/>
    </dgm:fillClrLst>
    <dgm:linClrLst meth="repeat">
      <a:schemeClr val="lt1">
        <a:shade val="80000"/>
      </a:schemeClr>
    </dgm:linClrLst>
    <dgm:effectClrLst/>
    <dgm:txLinClrLst/>
    <dgm:txFillClrLst/>
    <dgm:txEffectClrLst/>
  </dgm:styleLbl>
  <dgm:styleLbl name="asst2">
    <dgm:fillClrLst>
      <a:schemeClr val="accent1"/>
    </dgm:fillClrLst>
    <dgm:linClrLst meth="repeat">
      <a:schemeClr val="lt1"/>
    </dgm:linClrLst>
    <dgm:effectClrLst/>
    <dgm:txLinClrLst/>
    <dgm:txFillClrLst/>
    <dgm:txEffectClrLst/>
  </dgm:styleLbl>
  <dgm:styleLbl name="asst3">
    <dgm:fillClrLst>
      <a:schemeClr val="accent2"/>
    </dgm:fillClrLst>
    <dgm:linClrLst meth="repeat">
      <a:schemeClr val="lt1"/>
    </dgm:linClrLst>
    <dgm:effectClrLst/>
    <dgm:txLinClrLst/>
    <dgm:txFillClrLst/>
    <dgm:txEffectClrLst/>
  </dgm:styleLbl>
  <dgm:styleLbl name="asst4">
    <dgm:fillClrLst>
      <a:schemeClr val="accent3"/>
    </dgm:fillClrLst>
    <dgm:linClrLst meth="repeat">
      <a:schemeClr val="lt1"/>
    </dgm:linClrLst>
    <dgm:effectClrLst/>
    <dgm:txLinClrLst/>
    <dgm:txFillClrLst/>
    <dgm:txEffectClrLst/>
  </dgm:styleLbl>
  <dgm:styleLbl name="parChTrans2D1">
    <dgm:fillClrLst meth="repeat">
      <a:schemeClr val="accent5"/>
    </dgm:fillClrLst>
    <dgm:linClrLst meth="repeat">
      <a:schemeClr val="lt1"/>
    </dgm:linClrLst>
    <dgm:effectClrLst/>
    <dgm:txLinClrLst/>
    <dgm:txFillClrLst meth="repeat">
      <a:schemeClr val="lt1"/>
    </dgm:txFillClrLst>
    <dgm:txEffectClrLst/>
  </dgm:styleLbl>
  <dgm:styleLbl name="parChTrans2D2">
    <dgm:fillClrLst meth="repeat">
      <a:schemeClr val="accent6"/>
    </dgm:fillClrLst>
    <dgm:linClrLst meth="repeat">
      <a:schemeClr val="lt1"/>
    </dgm:linClrLst>
    <dgm:effectClrLst/>
    <dgm:txLinClrLst/>
    <dgm:txFillClrLst/>
    <dgm:txEffectClrLst/>
  </dgm:styleLbl>
  <dgm:styleLbl name="parChTrans2D3">
    <dgm:fillClrLst meth="repeat">
      <a:schemeClr val="accent6"/>
    </dgm:fillClrLst>
    <dgm:linClrLst meth="repeat">
      <a:schemeClr val="lt1"/>
    </dgm:linClrLst>
    <dgm:effectClrLst/>
    <dgm:txLinClrLst/>
    <dgm:txFillClrLst/>
    <dgm:txEffectClrLst/>
  </dgm:styleLbl>
  <dgm:styleLbl name="parChTrans2D4">
    <dgm:fillClrLst meth="repeat">
      <a:schemeClr val="accent1"/>
    </dgm:fillClrLst>
    <dgm:linClrLst meth="repeat">
      <a:schemeClr val="lt1"/>
    </dgm:linClrLst>
    <dgm:effectClrLst/>
    <dgm:txLinClrLst/>
    <dgm:txFillClrLst meth="repeat">
      <a:schemeClr val="lt1"/>
    </dgm:txFillClrLst>
    <dgm:txEffectClrLst/>
  </dgm:styleLbl>
  <dgm:styleLbl name="parChTrans1D1">
    <dgm:fillClrLst meth="repeat">
      <a:schemeClr val="accent5"/>
    </dgm:fillClrLst>
    <dgm:linClrLst meth="repeat">
      <a:schemeClr val="accent5"/>
    </dgm:linClrLst>
    <dgm:effectClrLst/>
    <dgm:txLinClrLst/>
    <dgm:txFillClrLst meth="repeat">
      <a:schemeClr val="tx1"/>
    </dgm:txFillClrLst>
    <dgm:txEffectClrLst/>
  </dgm:styleLbl>
  <dgm:styleLbl name="parChTrans1D2">
    <dgm:fillClrLst meth="repeat">
      <a:schemeClr val="accent6">
        <a:tint val="90000"/>
      </a:schemeClr>
    </dgm:fillClrLst>
    <dgm:linClrLst meth="repeat">
      <a:schemeClr val="accent6"/>
    </dgm:linClrLst>
    <dgm:effectClrLst/>
    <dgm:txLinClrLst/>
    <dgm:txFillClrLst meth="repeat">
      <a:schemeClr val="tx1"/>
    </dgm:txFillClrLst>
    <dgm:txEffectClrLst/>
  </dgm:styleLbl>
  <dgm:styleLbl name="parChTrans1D3">
    <dgm:fillClrLst meth="repeat">
      <a:schemeClr val="accent6">
        <a:tint val="70000"/>
      </a:schemeClr>
    </dgm:fillClrLst>
    <dgm:linClrLst meth="repeat">
      <a:schemeClr val="accent1"/>
    </dgm:linClrLst>
    <dgm:effectClrLst/>
    <dgm:txLinClrLst/>
    <dgm:txFillClrLst meth="repeat">
      <a:schemeClr val="tx1"/>
    </dgm:txFillClrLst>
    <dgm:txEffectClrLst/>
  </dgm:styleLbl>
  <dgm:styleLbl name="parChTrans1D4">
    <dgm:fillClrLst meth="repeat">
      <a:schemeClr val="accent6">
        <a:tint val="50000"/>
      </a:schemeClr>
    </dgm:fillClrLst>
    <dgm:linClrLst meth="repeat">
      <a:schemeClr val="accent2"/>
    </dgm:linClrLst>
    <dgm:effectClrLst/>
    <dgm:txLinClrLst/>
    <dgm:txFillClrLst meth="repeat">
      <a:schemeClr val="tx1"/>
    </dgm:txFillClrLst>
    <dgm:txEffectClrLst/>
  </dgm:styleLbl>
  <dgm:styleLbl name="fg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conFg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align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5"/>
    </dgm:linClrLst>
    <dgm:effectClrLst/>
    <dgm:txLinClrLst/>
    <dgm:txFillClrLst meth="repeat">
      <a:schemeClr val="dk1"/>
    </dgm:txFillClrLst>
    <dgm:txEffectClrLst/>
  </dgm:styleLbl>
  <dgm:styleLbl name="bg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solidFgAcc1">
    <dgm:fillClrLst meth="repeat">
      <a:schemeClr val="lt1"/>
    </dgm:fillClrLst>
    <dgm:linClrLst>
      <a:schemeClr val="accent5"/>
      <a:schemeClr val="accent6"/>
    </dgm:linClrLst>
    <dgm:effectClrLst/>
    <dgm:txLinClrLst/>
    <dgm:txFillClrLst meth="repeat">
      <a:schemeClr val="dk1"/>
    </dgm:txFillClrLst>
    <dgm:txEffectClrLst/>
  </dgm:styleLbl>
  <dgm:styleLbl name="solidAlignAcc1">
    <dgm:fillClrLst meth="repeat">
      <a:schemeClr val="lt1"/>
    </dgm:fillClrLst>
    <dgm:linClrLst>
      <a:schemeClr val="accent5"/>
      <a:schemeClr val="accent6"/>
    </dgm:linClrLst>
    <dgm:effectClrLst/>
    <dgm:txLinClrLst/>
    <dgm:txFillClrLst meth="repeat">
      <a:schemeClr val="dk1"/>
    </dgm:txFillClrLst>
    <dgm:txEffectClrLst/>
  </dgm:styleLbl>
  <dgm:styleLbl name="solidBgAcc1">
    <dgm:fillClrLst meth="repeat">
      <a:schemeClr val="lt1"/>
    </dgm:fillClrLst>
    <dgm:linClrLst>
      <a:schemeClr val="accent5"/>
      <a:schemeClr val="accent6"/>
    </dgm:linClrLst>
    <dgm:effectClrLst/>
    <dgm:txLinClrLst/>
    <dgm:txFillClrLst meth="repeat">
      <a:schemeClr val="dk1"/>
    </dgm:txFillClrLst>
    <dgm:txEffectClrLst/>
  </dgm:styleLbl>
  <dgm:styleLbl name="fgAccFollowNode1">
    <dgm:fillClrLst>
      <a:schemeClr val="accent5">
        <a:tint val="40000"/>
        <a:alpha val="90000"/>
      </a:schemeClr>
      <a:schemeClr val="accent6">
        <a:tint val="40000"/>
        <a:alpha val="90000"/>
      </a:schemeClr>
    </dgm:fillClrLst>
    <dgm:linClrLst>
      <a:schemeClr val="accent5">
        <a:tint val="40000"/>
        <a:alpha val="90000"/>
      </a:schemeClr>
      <a:schemeClr val="accent5">
        <a:tint val="40000"/>
        <a:alpha val="90000"/>
      </a:schemeClr>
    </dgm:linClrLst>
    <dgm:effectClrLst/>
    <dgm:txLinClrLst/>
    <dgm:txFillClrLst meth="repeat">
      <a:schemeClr val="dk1"/>
    </dgm:txFillClrLst>
    <dgm:txEffectClrLst/>
  </dgm:styleLbl>
  <dgm:styleLbl name="alignAccFollowNode1">
    <dgm:fillClrLst>
      <a:schemeClr val="accent5">
        <a:tint val="40000"/>
        <a:alpha val="90000"/>
      </a:schemeClr>
      <a:schemeClr val="accent6">
        <a:tint val="40000"/>
        <a:alpha val="90000"/>
      </a:schemeClr>
    </dgm:fillClrLst>
    <dgm:linClrLst>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bgAccFollowNode1">
    <dgm:fillClrLst>
      <a:schemeClr val="accent5">
        <a:tint val="40000"/>
        <a:alpha val="90000"/>
      </a:schemeClr>
      <a:schemeClr val="accent6">
        <a:tint val="40000"/>
        <a:alpha val="90000"/>
      </a:schemeClr>
    </dgm:fillClrLst>
    <dgm:linClrLst>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fgAcc0">
    <dgm:fillClrLst meth="repeat">
      <a:schemeClr val="lt1">
        <a:alpha val="90000"/>
      </a:schemeClr>
    </dgm:fillClrLst>
    <dgm:linClrLst>
      <a:schemeClr val="accent4"/>
    </dgm:linClrLst>
    <dgm:effectClrLst/>
    <dgm:txLinClrLst/>
    <dgm:txFillClrLst meth="repeat">
      <a:schemeClr val="dk1"/>
    </dgm:txFillClrLst>
    <dgm:txEffectClrLst/>
  </dgm:styleLbl>
  <dgm:styleLbl name="fgAcc2">
    <dgm:fillClrLst meth="repeat">
      <a:schemeClr val="lt1">
        <a:alpha val="90000"/>
      </a:schemeClr>
    </dgm:fillClrLst>
    <dgm:linClrLst>
      <a:schemeClr val="accent6"/>
    </dgm:linClrLst>
    <dgm:effectClrLst/>
    <dgm:txLinClrLst/>
    <dgm:txFillClrLst meth="repeat">
      <a:schemeClr val="dk1"/>
    </dgm:txFillClrLst>
    <dgm:txEffectClrLst/>
  </dgm:styleLbl>
  <dgm:styleLbl name="fgAcc3">
    <dgm:fillClrLst meth="repeat">
      <a:schemeClr val="lt1">
        <a:alpha val="90000"/>
      </a:schemeClr>
    </dgm:fillClrLst>
    <dgm:linClrLst>
      <a:schemeClr val="accent1"/>
    </dgm:linClrLst>
    <dgm:effectClrLst/>
    <dgm:txLinClrLst/>
    <dgm:txFillClrLst meth="repeat">
      <a:schemeClr val="dk1"/>
    </dgm:txFillClrLst>
    <dgm:txEffectClrLst/>
  </dgm:styleLbl>
  <dgm:styleLbl name="fgAcc4">
    <dgm:fillClrLst meth="repeat">
      <a:schemeClr val="lt1">
        <a:alpha val="90000"/>
      </a:schemeClr>
    </dgm:fillClrLst>
    <dgm:linClrLst>
      <a:schemeClr val="accent2"/>
    </dgm:linClrLst>
    <dgm:effectClrLst/>
    <dgm:txLinClrLst/>
    <dgm:txFillClrLst meth="repeat">
      <a:schemeClr val="dk1"/>
    </dgm:txFillClrLst>
    <dgm:txEffectClrLst/>
  </dgm:styleLbl>
  <dgm:styleLbl name="bgShp">
    <dgm:fillClrLst meth="repeat">
      <a:schemeClr val="accent5">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5">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5">
        <a:tint val="50000"/>
        <a:alpha val="40000"/>
      </a:schemeClr>
    </dgm:fillClrLst>
    <dgm:linClrLst meth="repeat">
      <a:schemeClr val="accent5"/>
    </dgm:linClrLst>
    <dgm:effectClrLst/>
    <dgm:txLinClrLst/>
    <dgm:txFillClrLst meth="repeat">
      <a:schemeClr val="lt1"/>
    </dgm:txFillClrLst>
    <dgm:txEffectClrLst/>
  </dgm:styleLbl>
  <dgm:styleLbl name="fgShp">
    <dgm:fillClrLst meth="repeat">
      <a:schemeClr val="accent5">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9.xml><?xml version="1.0" encoding="utf-8"?>
<dgm:colorsDef xmlns:dgm="http://schemas.openxmlformats.org/drawingml/2006/diagram" xmlns:a="http://schemas.openxmlformats.org/drawingml/2006/main" uniqueId="urn:microsoft.com/office/officeart/2005/8/colors/colorful1">
  <dgm:title val=""/>
  <dgm:desc val=""/>
  <dgm:catLst>
    <dgm:cat type="colorful" pri="10100"/>
  </dgm:catLst>
  <dgm:styleLbl name="node0">
    <dgm:fillClrLst meth="repeat">
      <a:schemeClr val="accent1"/>
    </dgm:fillClrLst>
    <dgm:linClrLst meth="repeat">
      <a:schemeClr val="lt1"/>
    </dgm:linClrLst>
    <dgm:effectClrLst/>
    <dgm:txLinClrLst/>
    <dgm:txFillClrLst/>
    <dgm:txEffectClrLst/>
  </dgm:styleLbl>
  <dgm:styleLbl name="node1">
    <dgm:fillClrLst meth="repeat">
      <a:schemeClr val="accent2"/>
      <a:schemeClr val="accent3"/>
      <a:schemeClr val="accent4"/>
      <a:schemeClr val="accent5"/>
      <a:schemeClr val="accent6"/>
    </dgm:fillClrLst>
    <dgm:linClrLst meth="repeat">
      <a:schemeClr val="lt1"/>
    </dgm:linClrLst>
    <dgm:effectClrLst/>
    <dgm:txLinClrLst/>
    <dgm:txFillClrLst/>
    <dgm:txEffectClrLst/>
  </dgm:styleLbl>
  <dgm:styleLbl name="alignNode1">
    <dgm:fillClrLst meth="repeat">
      <a:schemeClr val="accent2"/>
      <a:schemeClr val="accent3"/>
      <a:schemeClr val="accent4"/>
      <a:schemeClr val="accent5"/>
      <a:schemeClr val="accent6"/>
    </dgm:fillClrLst>
    <dgm:linClrLst meth="repeat">
      <a:schemeClr val="accent2"/>
      <a:schemeClr val="accent3"/>
      <a:schemeClr val="accent4"/>
      <a:schemeClr val="accent5"/>
      <a:schemeClr val="accent6"/>
    </dgm:linClrLst>
    <dgm:effectClrLst/>
    <dgm:txLinClrLst/>
    <dgm:txFillClrLst/>
    <dgm:txEffectClrLst/>
  </dgm:styleLbl>
  <dgm:styleLbl name="lnNode1">
    <dgm:fillClrLst meth="repeat">
      <a:schemeClr val="accent2"/>
      <a:schemeClr val="accent3"/>
      <a:schemeClr val="accent4"/>
      <a:schemeClr val="accent5"/>
      <a:schemeClr val="accent6"/>
    </dgm:fillClrLst>
    <dgm:linClrLst meth="repeat">
      <a:schemeClr val="lt1"/>
    </dgm:linClrLst>
    <dgm:effectClrLst/>
    <dgm:txLinClrLst/>
    <dgm:txFillClrLst/>
    <dgm:txEffectClrLst/>
  </dgm:styleLbl>
  <dgm:styleLbl name="vennNode1">
    <dgm:fillClrLst meth="repeat">
      <a:schemeClr val="accent2">
        <a:alpha val="50000"/>
      </a:schemeClr>
      <a:schemeClr val="accent3">
        <a:alpha val="50000"/>
      </a:schemeClr>
      <a:schemeClr val="accent4">
        <a:alpha val="50000"/>
      </a:schemeClr>
      <a:schemeClr val="accent5">
        <a:alpha val="50000"/>
      </a:schemeClr>
      <a:schemeClr val="accent6">
        <a:alpha val="50000"/>
      </a:schemeClr>
    </dgm:fillClrLst>
    <dgm:linClrLst meth="repeat">
      <a:schemeClr val="lt1"/>
    </dgm:linClrLst>
    <dgm:effectClrLst/>
    <dgm:txLinClrLst/>
    <dgm:txFillClrLst/>
    <dgm:txEffectClrLst/>
  </dgm:styleLbl>
  <dgm:styleLbl name="node2">
    <dgm:fillClrLst>
      <a:schemeClr val="accent2"/>
    </dgm:fillClrLst>
    <dgm:linClrLst meth="repeat">
      <a:schemeClr val="lt1"/>
    </dgm:linClrLst>
    <dgm:effectClrLst/>
    <dgm:txLinClrLst/>
    <dgm:txFillClrLst/>
    <dgm:txEffectClrLst/>
  </dgm:styleLbl>
  <dgm:styleLbl name="node3">
    <dgm:fillClrLst>
      <a:schemeClr val="accent3"/>
    </dgm:fillClrLst>
    <dgm:linClrLst meth="repeat">
      <a:schemeClr val="lt1"/>
    </dgm:linClrLst>
    <dgm:effectClrLst/>
    <dgm:txLinClrLst/>
    <dgm:txFillClrLst/>
    <dgm:txEffectClrLst/>
  </dgm:styleLbl>
  <dgm:styleLbl name="node4">
    <dgm:fillClrLst>
      <a:schemeClr val="accent4"/>
    </dgm:fillClrLst>
    <dgm:linClrLst meth="repeat">
      <a:schemeClr val="lt1"/>
    </dgm:linClrLst>
    <dgm:effectClrLst/>
    <dgm:txLinClrLst/>
    <dgm:txFillClrLst/>
    <dgm:txEffectClrLst/>
  </dgm:styleLbl>
  <dgm:styleLbl name="fgImgPlace1">
    <dgm:fillClrLst meth="repeat">
      <a:schemeClr val="accent2">
        <a:tint val="50000"/>
      </a:schemeClr>
      <a:schemeClr val="accent3">
        <a:tint val="50000"/>
      </a:schemeClr>
      <a:schemeClr val="accent4">
        <a:tint val="50000"/>
      </a:schemeClr>
      <a:schemeClr val="accent5">
        <a:tint val="50000"/>
      </a:schemeClr>
      <a:schemeClr val="accent6">
        <a:tint val="50000"/>
      </a:schemeClr>
    </dgm:fillClrLst>
    <dgm:linClrLst meth="repeat">
      <a:schemeClr val="lt1"/>
    </dgm:linClrLst>
    <dgm:effectClrLst/>
    <dgm:txLinClrLst/>
    <dgm:txFillClrLst meth="repeat">
      <a:schemeClr val="lt1"/>
    </dgm:txFillClrLst>
    <dgm:txEffectClrLst/>
  </dgm:styleLbl>
  <dgm:styleLbl name="alignImgPlace1">
    <dgm:fillClrLst>
      <a:schemeClr val="accent1">
        <a:tint val="50000"/>
      </a:schemeClr>
      <a:schemeClr val="accent2">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1">
        <a:tint val="50000"/>
      </a:schemeClr>
      <a:schemeClr val="accent2">
        <a:tint val="2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2"/>
      <a:schemeClr val="accent3"/>
      <a:schemeClr val="accent4"/>
      <a:schemeClr val="accent5"/>
      <a:schemeClr val="accent6"/>
    </dgm:fillClrLst>
    <dgm:linClrLst meth="cycle">
      <a:schemeClr val="lt1"/>
    </dgm:linClrLst>
    <dgm:effectClrLst/>
    <dgm:txLinClrLst/>
    <dgm:txFillClrLst/>
    <dgm:txEffectClrLst/>
  </dgm:styleLbl>
  <dgm:styleLbl name="fgSibTrans2D1">
    <dgm:fillClrLst meth="repeat">
      <a:schemeClr val="accent2"/>
      <a:schemeClr val="accent3"/>
      <a:schemeClr val="accent4"/>
      <a:schemeClr val="accent5"/>
      <a:schemeClr val="accent6"/>
    </dgm:fillClrLst>
    <dgm:linClrLst meth="cycle">
      <a:schemeClr val="lt1"/>
    </dgm:linClrLst>
    <dgm:effectClrLst/>
    <dgm:txLinClrLst/>
    <dgm:txFillClrLst meth="repeat">
      <a:schemeClr val="lt1"/>
    </dgm:txFillClrLst>
    <dgm:txEffectClrLst/>
  </dgm:styleLbl>
  <dgm:styleLbl name="bgSibTrans2D1">
    <dgm:fillClrLst meth="repeat">
      <a:schemeClr val="accent2"/>
      <a:schemeClr val="accent3"/>
      <a:schemeClr val="accent4"/>
      <a:schemeClr val="accent5"/>
      <a:schemeClr val="accent6"/>
    </dgm:fillClrLst>
    <dgm:linClrLst meth="cycle">
      <a:schemeClr val="lt1"/>
    </dgm:linClrLst>
    <dgm:effectClrLst/>
    <dgm:txLinClrLst/>
    <dgm:txFillClrLst meth="repeat">
      <a:schemeClr val="lt1"/>
    </dgm:txFillClrLst>
    <dgm:txEffectClrLst/>
  </dgm:styleLbl>
  <dgm:styleLbl name="sibTrans1D1">
    <dgm:fillClrLst meth="repeat">
      <a:schemeClr val="accent2"/>
      <a:schemeClr val="accent3"/>
      <a:schemeClr val="accent4"/>
      <a:schemeClr val="accent5"/>
      <a:schemeClr val="accent6"/>
    </dgm:fillClrLst>
    <dgm:linClrLst meth="repeat">
      <a:schemeClr val="accent2"/>
      <a:schemeClr val="accent3"/>
      <a:schemeClr val="accent4"/>
      <a:schemeClr val="accent5"/>
      <a:schemeClr val="accent6"/>
    </dgm:linClrLst>
    <dgm:effectClrLst/>
    <dgm:txLinClrLst/>
    <dgm:txFillClrLst meth="repeat">
      <a:schemeClr val="tx1"/>
    </dgm:txFillClrLst>
    <dgm:txEffectClrLst/>
  </dgm:styleLbl>
  <dgm:styleLbl name="callout">
    <dgm:fillClrLst meth="repeat">
      <a:schemeClr val="accent2"/>
    </dgm:fillClrLst>
    <dgm:linClrLst meth="repeat">
      <a:schemeClr val="accent2">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2"/>
    </dgm:fillClrLst>
    <dgm:linClrLst meth="repeat">
      <a:schemeClr val="lt1"/>
    </dgm:linClrLst>
    <dgm:effectClrLst/>
    <dgm:txLinClrLst/>
    <dgm:txFillClrLst/>
    <dgm:txEffectClrLst/>
  </dgm:styleLbl>
  <dgm:styleLbl name="asst2">
    <dgm:fillClrLst>
      <a:schemeClr val="accent3"/>
    </dgm:fillClrLst>
    <dgm:linClrLst meth="repeat">
      <a:schemeClr val="lt1"/>
    </dgm:linClrLst>
    <dgm:effectClrLst/>
    <dgm:txLinClrLst/>
    <dgm:txFillClrLst/>
    <dgm:txEffectClrLst/>
  </dgm:styleLbl>
  <dgm:styleLbl name="asst3">
    <dgm:fillClrLst>
      <a:schemeClr val="accent4"/>
    </dgm:fillClrLst>
    <dgm:linClrLst meth="repeat">
      <a:schemeClr val="lt1"/>
    </dgm:linClrLst>
    <dgm:effectClrLst/>
    <dgm:txLinClrLst/>
    <dgm:txFillClrLst/>
    <dgm:txEffectClrLst/>
  </dgm:styleLbl>
  <dgm:styleLbl name="asst4">
    <dgm:fillClrLst>
      <a:schemeClr val="accent5"/>
    </dgm:fillClrLst>
    <dgm:linClrLst meth="repeat">
      <a:schemeClr val="lt1"/>
    </dgm:linClrLst>
    <dgm:effectClrLst/>
    <dgm:txLinClrLst/>
    <dgm:txFillClrLst/>
    <dgm:txEffectClrLst/>
  </dgm:styleLbl>
  <dgm:styleLbl name="parChTrans2D1">
    <dgm:fillClrLst meth="repeat">
      <a:schemeClr val="accent2"/>
    </dgm:fillClrLst>
    <dgm:linClrLst meth="repeat">
      <a:schemeClr val="lt1"/>
    </dgm:linClrLst>
    <dgm:effectClrLst/>
    <dgm:txLinClrLst/>
    <dgm:txFillClrLst meth="repeat">
      <a:schemeClr val="lt1"/>
    </dgm:txFillClrLst>
    <dgm:txEffectClrLst/>
  </dgm:styleLbl>
  <dgm:styleLbl name="parChTrans2D2">
    <dgm:fillClrLst meth="repeat">
      <a:schemeClr val="accent3"/>
    </dgm:fillClrLst>
    <dgm:linClrLst meth="repeat">
      <a:schemeClr val="lt1"/>
    </dgm:linClrLst>
    <dgm:effectClrLst/>
    <dgm:txLinClrLst/>
    <dgm:txFillClrLst/>
    <dgm:txEffectClrLst/>
  </dgm:styleLbl>
  <dgm:styleLbl name="parChTrans2D3">
    <dgm:fillClrLst meth="repeat">
      <a:schemeClr val="accent4"/>
    </dgm:fillClrLst>
    <dgm:linClrLst meth="repeat">
      <a:schemeClr val="lt1"/>
    </dgm:linClrLst>
    <dgm:effectClrLst/>
    <dgm:txLinClrLst/>
    <dgm:txFillClrLst/>
    <dgm:txEffectClrLst/>
  </dgm:styleLbl>
  <dgm:styleLbl name="parChTrans2D4">
    <dgm:fillClrLst meth="repeat">
      <a:schemeClr val="accent5"/>
    </dgm:fillClrLst>
    <dgm:linClrLst meth="repeat">
      <a:schemeClr val="lt1"/>
    </dgm:linClrLst>
    <dgm:effectClrLst/>
    <dgm:txLinClrLst/>
    <dgm:txFillClrLst meth="repeat">
      <a:schemeClr val="lt1"/>
    </dgm:txFillClrLst>
    <dgm:txEffectClrLst/>
  </dgm:styleLbl>
  <dgm:styleLbl name="parChTrans1D1">
    <dgm:fillClrLst meth="repeat">
      <a:schemeClr val="accent2"/>
    </dgm:fillClrLst>
    <dgm:linClrLst meth="repeat">
      <a:schemeClr val="accent1"/>
    </dgm:linClrLst>
    <dgm:effectClrLst/>
    <dgm:txLinClrLst/>
    <dgm:txFillClrLst meth="repeat">
      <a:schemeClr val="tx1"/>
    </dgm:txFillClrLst>
    <dgm:txEffectClrLst/>
  </dgm:styleLbl>
  <dgm:styleLbl name="parChTrans1D2">
    <dgm:fillClrLst meth="repeat">
      <a:schemeClr val="accent3">
        <a:tint val="90000"/>
      </a:schemeClr>
    </dgm:fillClrLst>
    <dgm:linClrLst meth="repeat">
      <a:schemeClr val="accent2"/>
    </dgm:linClrLst>
    <dgm:effectClrLst/>
    <dgm:txLinClrLst/>
    <dgm:txFillClrLst meth="repeat">
      <a:schemeClr val="tx1"/>
    </dgm:txFillClrLst>
    <dgm:txEffectClrLst/>
  </dgm:styleLbl>
  <dgm:styleLbl name="parChTrans1D3">
    <dgm:fillClrLst meth="repeat">
      <a:schemeClr val="accent4">
        <a:tint val="70000"/>
      </a:schemeClr>
    </dgm:fillClrLst>
    <dgm:linClrLst meth="repeat">
      <a:schemeClr val="accent3"/>
    </dgm:linClrLst>
    <dgm:effectClrLst/>
    <dgm:txLinClrLst/>
    <dgm:txFillClrLst meth="repeat">
      <a:schemeClr val="tx1"/>
    </dgm:txFillClrLst>
    <dgm:txEffectClrLst/>
  </dgm:styleLbl>
  <dgm:styleLbl name="parChTrans1D4">
    <dgm:fillClrLst meth="repeat">
      <a:schemeClr val="accent5">
        <a:tint val="50000"/>
      </a:schemeClr>
    </dgm:fillClrLst>
    <dgm:linClrLst meth="repeat">
      <a:schemeClr val="accent4"/>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solidFgAcc1">
    <dgm:fillClrLst meth="repeat">
      <a:schemeClr val="lt1"/>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solidAlignAcc1">
    <dgm:fillClrLst meth="repeat">
      <a:schemeClr val="lt1"/>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solidBgAcc1">
    <dgm:fillClrLst meth="repeat">
      <a:schemeClr val="lt1"/>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fgAccFollowNode1">
    <dgm:fill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fillClrLst>
    <dgm:lin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alignAccFollowNode1">
    <dgm:fill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fillClrLst>
    <dgm:lin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bgAccFollowNode1">
    <dgm:fill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fillClrLst>
    <dgm:lin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fgAcc0">
    <dgm:fillClrLst meth="repeat">
      <a:schemeClr val="lt1">
        <a:alpha val="90000"/>
      </a:schemeClr>
    </dgm:fillClrLst>
    <dgm:linClrLst>
      <a:schemeClr val="accent1"/>
    </dgm:linClrLst>
    <dgm:effectClrLst/>
    <dgm:txLinClrLst/>
    <dgm:txFillClrLst meth="repeat">
      <a:schemeClr val="dk1"/>
    </dgm:txFillClrLst>
    <dgm:txEffectClrLst/>
  </dgm:styleLbl>
  <dgm:styleLbl name="fgAcc2">
    <dgm:fillClrLst meth="repeat">
      <a:schemeClr val="lt1">
        <a:alpha val="90000"/>
      </a:schemeClr>
    </dgm:fillClrLst>
    <dgm:linClrLst>
      <a:schemeClr val="accent2"/>
    </dgm:linClrLst>
    <dgm:effectClrLst/>
    <dgm:txLinClrLst/>
    <dgm:txFillClrLst meth="repeat">
      <a:schemeClr val="dk1"/>
    </dgm:txFillClrLst>
    <dgm:txEffectClrLst/>
  </dgm:styleLbl>
  <dgm:styleLbl name="fgAcc3">
    <dgm:fillClrLst meth="repeat">
      <a:schemeClr val="lt1">
        <a:alpha val="90000"/>
      </a:schemeClr>
    </dgm:fillClrLst>
    <dgm:linClrLst>
      <a:schemeClr val="accent3"/>
    </dgm:linClrLst>
    <dgm:effectClrLst/>
    <dgm:txLinClrLst/>
    <dgm:txFillClrLst meth="repeat">
      <a:schemeClr val="dk1"/>
    </dgm:txFillClrLst>
    <dgm:txEffectClrLst/>
  </dgm:styleLbl>
  <dgm:styleLbl name="fgAcc4">
    <dgm:fillClrLst meth="repeat">
      <a:schemeClr val="lt1">
        <a:alpha val="90000"/>
      </a:schemeClr>
    </dgm:fillClrLst>
    <dgm:linClrLst>
      <a:schemeClr val="accent4"/>
    </dgm:linClrLst>
    <dgm:effectClrLst/>
    <dgm:txLinClrLst/>
    <dgm:txFillClrLst meth="repeat">
      <a:schemeClr val="dk1"/>
    </dgm:txFillClrLst>
    <dgm:txEffectClrLst/>
  </dgm:styleLbl>
  <dgm:styleLbl name="bgShp">
    <dgm:fillClrLst meth="repeat">
      <a:schemeClr val="accent2">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2">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2"/>
    </dgm:linClrLst>
    <dgm:effectClrLst/>
    <dgm:txLinClrLst/>
    <dgm:txFillClrLst meth="repeat">
      <a:schemeClr val="lt1"/>
    </dgm:txFillClrLst>
    <dgm:txEffectClrLst/>
  </dgm:styleLbl>
  <dgm:styleLbl name="fgShp">
    <dgm:fillClrLst meth="repeat">
      <a:schemeClr val="accent2">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90.xml><?xml version="1.0" encoding="utf-8"?>
<dgm:colorsDef xmlns:dgm="http://schemas.openxmlformats.org/drawingml/2006/diagram" xmlns:a="http://schemas.openxmlformats.org/drawingml/2006/main" uniqueId="urn:microsoft.com/office/officeart/2005/8/colors/accent4_1">
  <dgm:title val=""/>
  <dgm:desc val=""/>
  <dgm:catLst>
    <dgm:cat type="accent4" pri="11100"/>
  </dgm:catLst>
  <dgm:styleLbl name="node0">
    <dgm:fillClrLst meth="repeat">
      <a:schemeClr val="lt1"/>
    </dgm:fillClrLst>
    <dgm:linClrLst meth="repeat">
      <a:schemeClr val="accent4">
        <a:shade val="80000"/>
      </a:schemeClr>
    </dgm:linClrLst>
    <dgm:effectClrLst/>
    <dgm:txLinClrLst/>
    <dgm:txFillClrLst meth="repeat">
      <a:schemeClr val="dk1"/>
    </dgm:txFillClrLst>
    <dgm:txEffectClrLst/>
  </dgm:styleLbl>
  <dgm:styleLbl name="node1">
    <dgm:fillClrLst meth="repeat">
      <a:schemeClr val="lt1"/>
    </dgm:fillClrLst>
    <dgm:linClrLst meth="repeat">
      <a:schemeClr val="accent4">
        <a:shade val="80000"/>
      </a:schemeClr>
    </dgm:linClrLst>
    <dgm:effectClrLst/>
    <dgm:txLinClrLst/>
    <dgm:txFillClrLst meth="repeat">
      <a:schemeClr val="dk1"/>
    </dgm:txFillClrLst>
    <dgm:txEffectClrLst/>
  </dgm:styleLbl>
  <dgm:styleLbl name="alignNode1">
    <dgm:fillClrLst meth="repeat">
      <a:schemeClr val="lt1"/>
    </dgm:fillClrLst>
    <dgm:linClrLst meth="repeat">
      <a:schemeClr val="accent4">
        <a:shade val="80000"/>
      </a:schemeClr>
    </dgm:linClrLst>
    <dgm:effectClrLst/>
    <dgm:txLinClrLst/>
    <dgm:txFillClrLst meth="repeat">
      <a:schemeClr val="dk1"/>
    </dgm:txFillClrLst>
    <dgm:txEffectClrLst/>
  </dgm:styleLbl>
  <dgm:styleLbl name="lnNode1">
    <dgm:fillClrLst meth="repeat">
      <a:schemeClr val="lt1"/>
    </dgm:fillClrLst>
    <dgm:linClrLst meth="repeat">
      <a:schemeClr val="accent4">
        <a:shade val="80000"/>
      </a:schemeClr>
    </dgm:linClrLst>
    <dgm:effectClrLst/>
    <dgm:txLinClrLst/>
    <dgm:txFillClrLst meth="repeat">
      <a:schemeClr val="dk1"/>
    </dgm:txFillClrLst>
    <dgm:txEffectClrLst/>
  </dgm:styleLbl>
  <dgm:styleLbl name="vennNode1">
    <dgm:fillClrLst meth="repeat">
      <a:schemeClr val="lt1">
        <a:alpha val="50000"/>
      </a:schemeClr>
    </dgm:fillClrLst>
    <dgm:linClrLst meth="repeat">
      <a:schemeClr val="accent4">
        <a:shade val="80000"/>
      </a:schemeClr>
    </dgm:linClrLst>
    <dgm:effectClrLst/>
    <dgm:txLinClrLst/>
    <dgm:txFillClrLst/>
    <dgm:txEffectClrLst/>
  </dgm:styleLbl>
  <dgm:styleLbl name="node2">
    <dgm:fillClrLst meth="repeat">
      <a:schemeClr val="lt1"/>
    </dgm:fillClrLst>
    <dgm:linClrLst meth="repeat">
      <a:schemeClr val="accent4">
        <a:shade val="80000"/>
      </a:schemeClr>
    </dgm:linClrLst>
    <dgm:effectClrLst/>
    <dgm:txLinClrLst/>
    <dgm:txFillClrLst meth="repeat">
      <a:schemeClr val="dk1"/>
    </dgm:txFillClrLst>
    <dgm:txEffectClrLst/>
  </dgm:styleLbl>
  <dgm:styleLbl name="node3">
    <dgm:fillClrLst meth="repeat">
      <a:schemeClr val="lt1"/>
    </dgm:fillClrLst>
    <dgm:linClrLst meth="repeat">
      <a:schemeClr val="accent4">
        <a:shade val="80000"/>
      </a:schemeClr>
    </dgm:linClrLst>
    <dgm:effectClrLst/>
    <dgm:txLinClrLst/>
    <dgm:txFillClrLst meth="repeat">
      <a:schemeClr val="dk1"/>
    </dgm:txFillClrLst>
    <dgm:txEffectClrLst/>
  </dgm:styleLbl>
  <dgm:styleLbl name="node4">
    <dgm:fillClrLst meth="repeat">
      <a:schemeClr val="lt1"/>
    </dgm:fillClrLst>
    <dgm:linClrLst meth="repeat">
      <a:schemeClr val="accent4">
        <a:shade val="80000"/>
      </a:schemeClr>
    </dgm:linClrLst>
    <dgm:effectClrLst/>
    <dgm:txLinClrLst/>
    <dgm:txFillClrLst meth="repeat">
      <a:schemeClr val="dk1"/>
    </dgm:txFillClrLst>
    <dgm:txEffectClrLst/>
  </dgm:styleLbl>
  <dgm:styleLbl name="fgImgPlace1">
    <dgm:fillClrLst meth="repeat">
      <a:schemeClr val="accent4">
        <a:tint val="40000"/>
      </a:schemeClr>
    </dgm:fillClrLst>
    <dgm:linClrLst meth="repeat">
      <a:schemeClr val="accent4">
        <a:shade val="80000"/>
      </a:schemeClr>
    </dgm:linClrLst>
    <dgm:effectClrLst/>
    <dgm:txLinClrLst/>
    <dgm:txFillClrLst meth="repeat">
      <a:schemeClr val="lt1"/>
    </dgm:txFillClrLst>
    <dgm:txEffectClrLst/>
  </dgm:styleLbl>
  <dgm:styleLbl name="alignImgPlace1">
    <dgm:fillClrLst meth="repeat">
      <a:schemeClr val="accent4">
        <a:tint val="40000"/>
      </a:schemeClr>
    </dgm:fillClrLst>
    <dgm:linClrLst meth="repeat">
      <a:schemeClr val="accent4">
        <a:shade val="80000"/>
      </a:schemeClr>
    </dgm:linClrLst>
    <dgm:effectClrLst/>
    <dgm:txLinClrLst/>
    <dgm:txFillClrLst meth="repeat">
      <a:schemeClr val="lt1"/>
    </dgm:txFillClrLst>
    <dgm:txEffectClrLst/>
  </dgm:styleLbl>
  <dgm:styleLbl name="bgImgPlace1">
    <dgm:fillClrLst meth="repeat">
      <a:schemeClr val="accent4">
        <a:tint val="40000"/>
      </a:schemeClr>
    </dgm:fillClrLst>
    <dgm:linClrLst meth="repeat">
      <a:schemeClr val="accent4">
        <a:shade val="80000"/>
      </a:schemeClr>
    </dgm:linClrLst>
    <dgm:effectClrLst/>
    <dgm:txLinClrLst/>
    <dgm:txFillClrLst meth="repeat">
      <a:schemeClr val="lt1"/>
    </dgm:txFillClrLst>
    <dgm:txEffectClrLst/>
  </dgm:styleLbl>
  <dgm:styleLbl name="sibTrans2D1">
    <dgm:fillClrLst meth="repeat">
      <a:schemeClr val="accent4">
        <a:tint val="60000"/>
      </a:schemeClr>
    </dgm:fillClrLst>
    <dgm:linClrLst meth="repeat">
      <a:schemeClr val="accent4">
        <a:tint val="60000"/>
      </a:schemeClr>
    </dgm:linClrLst>
    <dgm:effectClrLst/>
    <dgm:txLinClrLst/>
    <dgm:txFillClrLst meth="repeat">
      <a:schemeClr val="dk1"/>
    </dgm:txFillClrLst>
    <dgm:txEffectClrLst/>
  </dgm:styleLbl>
  <dgm:styleLbl name="fgSibTrans2D1">
    <dgm:fillClrLst meth="repeat">
      <a:schemeClr val="accent4">
        <a:tint val="60000"/>
      </a:schemeClr>
    </dgm:fillClrLst>
    <dgm:linClrLst meth="repeat">
      <a:schemeClr val="accent4">
        <a:tint val="60000"/>
      </a:schemeClr>
    </dgm:linClrLst>
    <dgm:effectClrLst/>
    <dgm:txLinClrLst/>
    <dgm:txFillClrLst meth="repeat">
      <a:schemeClr val="dk1"/>
    </dgm:txFillClrLst>
    <dgm:txEffectClrLst/>
  </dgm:styleLbl>
  <dgm:styleLbl name="bgSibTrans2D1">
    <dgm:fillClrLst meth="repeat">
      <a:schemeClr val="accent4">
        <a:tint val="60000"/>
      </a:schemeClr>
    </dgm:fillClrLst>
    <dgm:linClrLst meth="repeat">
      <a:schemeClr val="accent4">
        <a:tint val="60000"/>
      </a:schemeClr>
    </dgm:linClrLst>
    <dgm:effectClrLst/>
    <dgm:txLinClrLst/>
    <dgm:txFillClrLst meth="repeat">
      <a:schemeClr val="dk1"/>
    </dgm:txFillClrLst>
    <dgm:txEffectClrLst/>
  </dgm:styleLbl>
  <dgm:styleLbl name="sibTrans1D1">
    <dgm:fillClrLst meth="repeat">
      <a:schemeClr val="accent4"/>
    </dgm:fillClrLst>
    <dgm:linClrLst meth="repeat">
      <a:schemeClr val="accent4"/>
    </dgm:linClrLst>
    <dgm:effectClrLst/>
    <dgm:txLinClrLst/>
    <dgm:txFillClrLst meth="repeat">
      <a:schemeClr val="tx1"/>
    </dgm:txFillClrLst>
    <dgm:txEffectClrLst/>
  </dgm:styleLbl>
  <dgm:styleLbl name="callout">
    <dgm:fillClrLst meth="repeat">
      <a:schemeClr val="accent4"/>
    </dgm:fillClrLst>
    <dgm:linClrLst meth="repeat">
      <a:schemeClr val="accent4"/>
    </dgm:linClrLst>
    <dgm:effectClrLst/>
    <dgm:txLinClrLst/>
    <dgm:txFillClrLst meth="repeat">
      <a:schemeClr val="tx1"/>
    </dgm:txFillClrLst>
    <dgm:txEffectClrLst/>
  </dgm:styleLbl>
  <dgm:styleLbl name="asst0">
    <dgm:fillClrLst meth="repeat">
      <a:schemeClr val="lt1"/>
    </dgm:fillClrLst>
    <dgm:linClrLst meth="repeat">
      <a:schemeClr val="accent4">
        <a:shade val="80000"/>
      </a:schemeClr>
    </dgm:linClrLst>
    <dgm:effectClrLst/>
    <dgm:txLinClrLst/>
    <dgm:txFillClrLst meth="repeat">
      <a:schemeClr val="dk1"/>
    </dgm:txFillClrLst>
    <dgm:txEffectClrLst/>
  </dgm:styleLbl>
  <dgm:styleLbl name="asst1">
    <dgm:fillClrLst meth="repeat">
      <a:schemeClr val="lt1"/>
    </dgm:fillClrLst>
    <dgm:linClrLst meth="repeat">
      <a:schemeClr val="accent4">
        <a:shade val="80000"/>
      </a:schemeClr>
    </dgm:linClrLst>
    <dgm:effectClrLst/>
    <dgm:txLinClrLst/>
    <dgm:txFillClrLst meth="repeat">
      <a:schemeClr val="dk1"/>
    </dgm:txFillClrLst>
    <dgm:txEffectClrLst/>
  </dgm:styleLbl>
  <dgm:styleLbl name="asst2">
    <dgm:fillClrLst meth="repeat">
      <a:schemeClr val="lt1"/>
    </dgm:fillClrLst>
    <dgm:linClrLst meth="repeat">
      <a:schemeClr val="accent4">
        <a:shade val="80000"/>
      </a:schemeClr>
    </dgm:linClrLst>
    <dgm:effectClrLst/>
    <dgm:txLinClrLst/>
    <dgm:txFillClrLst meth="repeat">
      <a:schemeClr val="dk1"/>
    </dgm:txFillClrLst>
    <dgm:txEffectClrLst/>
  </dgm:styleLbl>
  <dgm:styleLbl name="asst3">
    <dgm:fillClrLst meth="repeat">
      <a:schemeClr val="lt1"/>
    </dgm:fillClrLst>
    <dgm:linClrLst meth="repeat">
      <a:schemeClr val="accent4">
        <a:shade val="80000"/>
      </a:schemeClr>
    </dgm:linClrLst>
    <dgm:effectClrLst/>
    <dgm:txLinClrLst/>
    <dgm:txFillClrLst meth="repeat">
      <a:schemeClr val="dk1"/>
    </dgm:txFillClrLst>
    <dgm:txEffectClrLst/>
  </dgm:styleLbl>
  <dgm:styleLbl name="asst4">
    <dgm:fillClrLst meth="repeat">
      <a:schemeClr val="lt1"/>
    </dgm:fillClrLst>
    <dgm:linClrLst meth="repeat">
      <a:schemeClr val="accent4">
        <a:shade val="80000"/>
      </a:schemeClr>
    </dgm:linClrLst>
    <dgm:effectClrLst/>
    <dgm:txLinClrLst/>
    <dgm:txFillClrLst meth="repeat">
      <a:schemeClr val="dk1"/>
    </dgm:txFillClrLst>
    <dgm:txEffectClrLst/>
  </dgm:styleLbl>
  <dgm:styleLbl name="parChTrans2D1">
    <dgm:fillClrLst meth="repeat">
      <a:schemeClr val="accent4">
        <a:tint val="60000"/>
      </a:schemeClr>
    </dgm:fillClrLst>
    <dgm:linClrLst meth="repeat">
      <a:schemeClr val="accent4">
        <a:tint val="60000"/>
      </a:schemeClr>
    </dgm:linClrLst>
    <dgm:effectClrLst/>
    <dgm:txLinClrLst/>
    <dgm:txFillClrLst/>
    <dgm:txEffectClrLst/>
  </dgm:styleLbl>
  <dgm:styleLbl name="parChTrans2D2">
    <dgm:fillClrLst meth="repeat">
      <a:schemeClr val="accent4"/>
    </dgm:fillClrLst>
    <dgm:linClrLst meth="repeat">
      <a:schemeClr val="accent4"/>
    </dgm:linClrLst>
    <dgm:effectClrLst/>
    <dgm:txLinClrLst/>
    <dgm:txFillClrLst/>
    <dgm:txEffectClrLst/>
  </dgm:styleLbl>
  <dgm:styleLbl name="parChTrans2D3">
    <dgm:fillClrLst meth="repeat">
      <a:schemeClr val="accent4"/>
    </dgm:fillClrLst>
    <dgm:linClrLst meth="repeat">
      <a:schemeClr val="accent4"/>
    </dgm:linClrLst>
    <dgm:effectClrLst/>
    <dgm:txLinClrLst/>
    <dgm:txFillClrLst/>
    <dgm:txEffectClrLst/>
  </dgm:styleLbl>
  <dgm:styleLbl name="parChTrans2D4">
    <dgm:fillClrLst meth="repeat">
      <a:schemeClr val="accent4"/>
    </dgm:fillClrLst>
    <dgm:linClrLst meth="repeat">
      <a:schemeClr val="accent4"/>
    </dgm:linClrLst>
    <dgm:effectClrLst/>
    <dgm:txLinClrLst/>
    <dgm:txFillClrLst meth="repeat">
      <a:schemeClr val="lt1"/>
    </dgm:txFillClrLst>
    <dgm:txEffectClrLst/>
  </dgm:styleLbl>
  <dgm:styleLbl name="parChTrans1D1">
    <dgm:fillClrLst meth="repeat">
      <a:schemeClr val="accent4"/>
    </dgm:fillClrLst>
    <dgm:linClrLst meth="repeat">
      <a:schemeClr val="accent4">
        <a:shade val="60000"/>
      </a:schemeClr>
    </dgm:linClrLst>
    <dgm:effectClrLst/>
    <dgm:txLinClrLst/>
    <dgm:txFillClrLst meth="repeat">
      <a:schemeClr val="tx1"/>
    </dgm:txFillClrLst>
    <dgm:txEffectClrLst/>
  </dgm:styleLbl>
  <dgm:styleLbl name="parChTrans1D2">
    <dgm:fillClrLst meth="repeat">
      <a:schemeClr val="accent4"/>
    </dgm:fillClrLst>
    <dgm:linClrLst meth="repeat">
      <a:schemeClr val="accent4">
        <a:shade val="60000"/>
      </a:schemeClr>
    </dgm:linClrLst>
    <dgm:effectClrLst/>
    <dgm:txLinClrLst/>
    <dgm:txFillClrLst meth="repeat">
      <a:schemeClr val="tx1"/>
    </dgm:txFillClrLst>
    <dgm:txEffectClrLst/>
  </dgm:styleLbl>
  <dgm:styleLbl name="parChTrans1D3">
    <dgm:fillClrLst meth="repeat">
      <a:schemeClr val="accent4"/>
    </dgm:fillClrLst>
    <dgm:linClrLst meth="repeat">
      <a:schemeClr val="accent4">
        <a:shade val="80000"/>
      </a:schemeClr>
    </dgm:linClrLst>
    <dgm:effectClrLst/>
    <dgm:txLinClrLst/>
    <dgm:txFillClrLst meth="repeat">
      <a:schemeClr val="tx1"/>
    </dgm:txFillClrLst>
    <dgm:txEffectClrLst/>
  </dgm:styleLbl>
  <dgm:styleLbl name="parChTrans1D4">
    <dgm:fillClrLst meth="repeat">
      <a:schemeClr val="accent4"/>
    </dgm:fillClrLst>
    <dgm:linClrLst meth="repeat">
      <a:schemeClr val="accent4">
        <a:shade val="80000"/>
      </a:schemeClr>
    </dgm:linClrLst>
    <dgm:effectClrLst/>
    <dgm:txLinClrLst/>
    <dgm:txFillClrLst meth="repeat">
      <a:schemeClr val="tx1"/>
    </dgm:txFillClrLst>
    <dgm:txEffectClrLst/>
  </dgm:styleLbl>
  <dgm:styleLbl name="fgAcc1">
    <dgm:fillClrLst meth="repeat">
      <a:schemeClr val="accent4">
        <a:alpha val="90000"/>
        <a:tint val="40000"/>
      </a:schemeClr>
    </dgm:fillClrLst>
    <dgm:linClrLst meth="repeat">
      <a:schemeClr val="accent4"/>
    </dgm:linClrLst>
    <dgm:effectClrLst/>
    <dgm:txLinClrLst/>
    <dgm:txFillClrLst meth="repeat">
      <a:schemeClr val="dk1"/>
    </dgm:txFillClrLst>
    <dgm:txEffectClrLst/>
  </dgm:styleLbl>
  <dgm:styleLbl name="conFgAcc1">
    <dgm:fillClrLst meth="repeat">
      <a:schemeClr val="accent4">
        <a:alpha val="90000"/>
        <a:tint val="40000"/>
      </a:schemeClr>
    </dgm:fillClrLst>
    <dgm:linClrLst meth="repeat">
      <a:schemeClr val="accent4"/>
    </dgm:linClrLst>
    <dgm:effectClrLst/>
    <dgm:txLinClrLst/>
    <dgm:txFillClrLst meth="repeat">
      <a:schemeClr val="dk1"/>
    </dgm:txFillClrLst>
    <dgm:txEffectClrLst/>
  </dgm:styleLbl>
  <dgm:styleLbl name="alignAcc1">
    <dgm:fillClrLst meth="repeat">
      <a:schemeClr val="accent4">
        <a:alpha val="90000"/>
        <a:tint val="40000"/>
      </a:schemeClr>
    </dgm:fillClrLst>
    <dgm:linClrLst meth="repeat">
      <a:schemeClr val="accent4"/>
    </dgm:linClrLst>
    <dgm:effectClrLst/>
    <dgm:txLinClrLst/>
    <dgm:txFillClrLst meth="repeat">
      <a:schemeClr val="dk1"/>
    </dgm:txFillClrLst>
    <dgm:txEffectClrLst/>
  </dgm:styleLbl>
  <dgm:styleLbl name="trAlignAcc1">
    <dgm:fillClrLst meth="repeat">
      <a:schemeClr val="accent4">
        <a:alpha val="40000"/>
        <a:tint val="40000"/>
      </a:schemeClr>
    </dgm:fillClrLst>
    <dgm:linClrLst meth="repeat">
      <a:schemeClr val="accent4"/>
    </dgm:linClrLst>
    <dgm:effectClrLst/>
    <dgm:txLinClrLst/>
    <dgm:txFillClrLst meth="repeat">
      <a:schemeClr val="dk1"/>
    </dgm:txFillClrLst>
    <dgm:txEffectClrLst/>
  </dgm:styleLbl>
  <dgm:styleLbl name="bgAcc1">
    <dgm:fillClrLst meth="repeat">
      <a:schemeClr val="accent4">
        <a:alpha val="90000"/>
        <a:tint val="40000"/>
      </a:schemeClr>
    </dgm:fillClrLst>
    <dgm:linClrLst meth="repeat">
      <a:schemeClr val="accent4"/>
    </dgm:linClrLst>
    <dgm:effectClrLst/>
    <dgm:txLinClrLst/>
    <dgm:txFillClrLst meth="repeat">
      <a:schemeClr val="dk1"/>
    </dgm:txFillClrLst>
    <dgm:txEffectClrLst/>
  </dgm:styleLbl>
  <dgm:styleLbl name="solidFgAcc1">
    <dgm:fillClrLst meth="repeat">
      <a:schemeClr val="lt1"/>
    </dgm:fillClrLst>
    <dgm:linClrLst meth="repeat">
      <a:schemeClr val="accent4"/>
    </dgm:linClrLst>
    <dgm:effectClrLst/>
    <dgm:txLinClrLst/>
    <dgm:txFillClrLst meth="repeat">
      <a:schemeClr val="dk1"/>
    </dgm:txFillClrLst>
    <dgm:txEffectClrLst/>
  </dgm:styleLbl>
  <dgm:styleLbl name="solidAlignAcc1">
    <dgm:fillClrLst meth="repeat">
      <a:schemeClr val="lt1"/>
    </dgm:fillClrLst>
    <dgm:linClrLst meth="repeat">
      <a:schemeClr val="accent4"/>
    </dgm:linClrLst>
    <dgm:effectClrLst/>
    <dgm:txLinClrLst/>
    <dgm:txFillClrLst meth="repeat">
      <a:schemeClr val="dk1"/>
    </dgm:txFillClrLst>
    <dgm:txEffectClrLst/>
  </dgm:styleLbl>
  <dgm:styleLbl name="solidBgAcc1">
    <dgm:fillClrLst meth="repeat">
      <a:schemeClr val="lt1"/>
    </dgm:fillClrLst>
    <dgm:linClrLst meth="repeat">
      <a:schemeClr val="accent4"/>
    </dgm:linClrLst>
    <dgm:effectClrLst/>
    <dgm:txLinClrLst/>
    <dgm:txFillClrLst meth="repeat">
      <a:schemeClr val="dk1"/>
    </dgm:txFillClrLst>
    <dgm:txEffectClrLst/>
  </dgm:styleLbl>
  <dgm:styleLbl name="fgAccFollowNode1">
    <dgm:fillClrLst meth="repeat">
      <a:schemeClr val="lt1">
        <a:alpha val="90000"/>
        <a:tint val="40000"/>
      </a:schemeClr>
    </dgm:fillClrLst>
    <dgm:linClrLst meth="repeat">
      <a:schemeClr val="accent4">
        <a:alpha val="90000"/>
      </a:schemeClr>
    </dgm:linClrLst>
    <dgm:effectClrLst/>
    <dgm:txLinClrLst/>
    <dgm:txFillClrLst meth="repeat">
      <a:schemeClr val="dk1"/>
    </dgm:txFillClrLst>
    <dgm:txEffectClrLst/>
  </dgm:styleLbl>
  <dgm:styleLbl name="alignAccFollowNode1">
    <dgm:fillClrLst meth="repeat">
      <a:schemeClr val="lt1">
        <a:alpha val="90000"/>
        <a:tint val="40000"/>
      </a:schemeClr>
    </dgm:fillClrLst>
    <dgm:linClrLst meth="repeat">
      <a:schemeClr val="accent4">
        <a:alpha val="90000"/>
      </a:schemeClr>
    </dgm:linClrLst>
    <dgm:effectClrLst/>
    <dgm:txLinClrLst/>
    <dgm:txFillClrLst meth="repeat">
      <a:schemeClr val="dk1"/>
    </dgm:txFillClrLst>
    <dgm:txEffectClrLst/>
  </dgm:styleLbl>
  <dgm:styleLbl name="bgAccFollowNode1">
    <dgm:fillClrLst meth="repeat">
      <a:schemeClr val="lt1">
        <a:alpha val="90000"/>
        <a:tint val="40000"/>
      </a:schemeClr>
    </dgm:fillClrLst>
    <dgm:linClrLst meth="repeat">
      <a:schemeClr val="accent4">
        <a:alpha val="90000"/>
      </a:schemeClr>
    </dgm:linClrLst>
    <dgm:effectClrLst/>
    <dgm:txLinClrLst/>
    <dgm:txFillClrLst meth="repeat">
      <a:schemeClr val="dk1"/>
    </dgm:txFillClrLst>
    <dgm:txEffectClrLst/>
  </dgm:styleLbl>
  <dgm:styleLbl name="fgAcc0">
    <dgm:fillClrLst meth="repeat">
      <a:schemeClr val="accent4">
        <a:alpha val="90000"/>
        <a:tint val="40000"/>
      </a:schemeClr>
    </dgm:fillClrLst>
    <dgm:linClrLst meth="repeat">
      <a:schemeClr val="accent4"/>
    </dgm:linClrLst>
    <dgm:effectClrLst/>
    <dgm:txLinClrLst/>
    <dgm:txFillClrLst meth="repeat">
      <a:schemeClr val="dk1"/>
    </dgm:txFillClrLst>
    <dgm:txEffectClrLst/>
  </dgm:styleLbl>
  <dgm:styleLbl name="fgAcc2">
    <dgm:fillClrLst meth="repeat">
      <a:schemeClr val="accent4">
        <a:alpha val="90000"/>
        <a:tint val="40000"/>
      </a:schemeClr>
    </dgm:fillClrLst>
    <dgm:linClrLst meth="repeat">
      <a:schemeClr val="accent4"/>
    </dgm:linClrLst>
    <dgm:effectClrLst/>
    <dgm:txLinClrLst/>
    <dgm:txFillClrLst meth="repeat">
      <a:schemeClr val="dk1"/>
    </dgm:txFillClrLst>
    <dgm:txEffectClrLst/>
  </dgm:styleLbl>
  <dgm:styleLbl name="fgAcc3">
    <dgm:fillClrLst meth="repeat">
      <a:schemeClr val="accent4">
        <a:alpha val="90000"/>
        <a:tint val="40000"/>
      </a:schemeClr>
    </dgm:fillClrLst>
    <dgm:linClrLst meth="repeat">
      <a:schemeClr val="accent4"/>
    </dgm:linClrLst>
    <dgm:effectClrLst/>
    <dgm:txLinClrLst/>
    <dgm:txFillClrLst meth="repeat">
      <a:schemeClr val="dk1"/>
    </dgm:txFillClrLst>
    <dgm:txEffectClrLst/>
  </dgm:styleLbl>
  <dgm:styleLbl name="fgAcc4">
    <dgm:fillClrLst meth="repeat">
      <a:schemeClr val="accent4">
        <a:alpha val="90000"/>
        <a:tint val="40000"/>
      </a:schemeClr>
    </dgm:fillClrLst>
    <dgm:linClrLst meth="repeat">
      <a:schemeClr val="accent4"/>
    </dgm:linClrLst>
    <dgm:effectClrLst/>
    <dgm:txLinClrLst/>
    <dgm:txFillClrLst meth="repeat">
      <a:schemeClr val="dk1"/>
    </dgm:txFillClrLst>
    <dgm:txEffectClrLst/>
  </dgm:styleLbl>
  <dgm:styleLbl name="bgShp">
    <dgm:fillClrLst meth="repeat">
      <a:schemeClr val="accent4">
        <a:tint val="40000"/>
      </a:schemeClr>
    </dgm:fillClrLst>
    <dgm:linClrLst meth="repeat">
      <a:schemeClr val="accent4"/>
    </dgm:linClrLst>
    <dgm:effectClrLst/>
    <dgm:txLinClrLst/>
    <dgm:txFillClrLst meth="repeat">
      <a:schemeClr val="dk1"/>
    </dgm:txFillClrLst>
    <dgm:txEffectClrLst/>
  </dgm:styleLbl>
  <dgm:styleLbl name="dkBgShp">
    <dgm:fillClrLst meth="repeat">
      <a:schemeClr val="accent4">
        <a:shade val="80000"/>
      </a:schemeClr>
    </dgm:fillClrLst>
    <dgm:linClrLst meth="repeat">
      <a:schemeClr val="accent4"/>
    </dgm:linClrLst>
    <dgm:effectClrLst/>
    <dgm:txLinClrLst/>
    <dgm:txFillClrLst meth="repeat">
      <a:schemeClr val="lt1"/>
    </dgm:txFillClrLst>
    <dgm:txEffectClrLst/>
  </dgm:styleLbl>
  <dgm:styleLbl name="trBgShp">
    <dgm:fillClrLst meth="repeat">
      <a:schemeClr val="accent4">
        <a:tint val="50000"/>
        <a:alpha val="40000"/>
      </a:schemeClr>
    </dgm:fillClrLst>
    <dgm:linClrLst meth="repeat">
      <a:schemeClr val="accent4"/>
    </dgm:linClrLst>
    <dgm:effectClrLst/>
    <dgm:txLinClrLst/>
    <dgm:txFillClrLst meth="repeat">
      <a:schemeClr val="lt1"/>
    </dgm:txFillClrLst>
    <dgm:txEffectClrLst/>
  </dgm:styleLbl>
  <dgm:styleLbl name="fgShp">
    <dgm:fillClrLst meth="repeat">
      <a:schemeClr val="accent4">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91.xml><?xml version="1.0" encoding="utf-8"?>
<dgm:colorsDef xmlns:dgm="http://schemas.openxmlformats.org/drawingml/2006/diagram" xmlns:a="http://schemas.openxmlformats.org/drawingml/2006/main" uniqueId="urn:microsoft.com/office/officeart/2005/8/colors/colorful5">
  <dgm:title val=""/>
  <dgm:desc val=""/>
  <dgm:catLst>
    <dgm:cat type="colorful" pri="10500"/>
  </dgm:catLst>
  <dgm:styleLbl name="node0">
    <dgm:fillClrLst meth="repeat">
      <a:schemeClr val="accent4"/>
    </dgm:fillClrLst>
    <dgm:linClrLst meth="repeat">
      <a:schemeClr val="lt1"/>
    </dgm:linClrLst>
    <dgm:effectClrLst/>
    <dgm:txLinClrLst/>
    <dgm:txFillClrLst/>
    <dgm:txEffectClrLst/>
  </dgm:styleLbl>
  <dgm:styleLbl name="node1">
    <dgm:fillClrLst>
      <a:schemeClr val="accent5"/>
      <a:schemeClr val="accent6"/>
    </dgm:fillClrLst>
    <dgm:linClrLst meth="repeat">
      <a:schemeClr val="lt1"/>
    </dgm:linClrLst>
    <dgm:effectClrLst/>
    <dgm:txLinClrLst/>
    <dgm:txFillClrLst/>
    <dgm:txEffectClrLst/>
  </dgm:styleLbl>
  <dgm:styleLbl name="alignNode1">
    <dgm:fillClrLst>
      <a:schemeClr val="accent5"/>
      <a:schemeClr val="accent6"/>
    </dgm:fillClrLst>
    <dgm:linClrLst>
      <a:schemeClr val="accent5"/>
      <a:schemeClr val="accent6"/>
    </dgm:linClrLst>
    <dgm:effectClrLst/>
    <dgm:txLinClrLst/>
    <dgm:txFillClrLst/>
    <dgm:txEffectClrLst/>
  </dgm:styleLbl>
  <dgm:styleLbl name="lnNode1">
    <dgm:fillClrLst>
      <a:schemeClr val="accent5"/>
      <a:schemeClr val="accent6"/>
    </dgm:fillClrLst>
    <dgm:linClrLst meth="repeat">
      <a:schemeClr val="lt1"/>
    </dgm:linClrLst>
    <dgm:effectClrLst/>
    <dgm:txLinClrLst/>
    <dgm:txFillClrLst/>
    <dgm:txEffectClrLst/>
  </dgm:styleLbl>
  <dgm:styleLbl name="vennNode1">
    <dgm:fillClrLst>
      <a:schemeClr val="accent5">
        <a:alpha val="50000"/>
      </a:schemeClr>
      <a:schemeClr val="accent6">
        <a:alpha val="50000"/>
      </a:schemeClr>
    </dgm:fillClrLst>
    <dgm:linClrLst meth="repeat">
      <a:schemeClr val="lt1"/>
    </dgm:linClrLst>
    <dgm:effectClrLst/>
    <dgm:txLinClrLst/>
    <dgm:txFillClrLst/>
    <dgm:txEffectClrLst/>
  </dgm:styleLbl>
  <dgm:styleLbl name="node2">
    <dgm:fillClrLst>
      <a:schemeClr val="accent6"/>
    </dgm:fillClrLst>
    <dgm:linClrLst meth="repeat">
      <a:schemeClr val="lt1"/>
    </dgm:linClrLst>
    <dgm:effectClrLst/>
    <dgm:txLinClrLst/>
    <dgm:txFillClrLst/>
    <dgm:txEffectClrLst/>
  </dgm:styleLbl>
  <dgm:styleLbl name="node3">
    <dgm:fillClrLst>
      <a:schemeClr val="accent1"/>
    </dgm:fillClrLst>
    <dgm:linClrLst meth="repeat">
      <a:schemeClr val="lt1"/>
    </dgm:linClrLst>
    <dgm:effectClrLst/>
    <dgm:txLinClrLst/>
    <dgm:txFillClrLst/>
    <dgm:txEffectClrLst/>
  </dgm:styleLbl>
  <dgm:styleLbl name="node4">
    <dgm:fillClrLst>
      <a:schemeClr val="accent2"/>
    </dgm:fillClrLst>
    <dgm:linClrLst meth="repeat">
      <a:schemeClr val="lt1"/>
    </dgm:linClrLst>
    <dgm:effectClrLst/>
    <dgm:txLinClrLst/>
    <dgm:txFillClrLst/>
    <dgm:txEffectClrLst/>
  </dgm:styleLbl>
  <dgm:styleLbl name="fgImgPlace1">
    <dgm:fillClrLst>
      <a:schemeClr val="accent5">
        <a:tint val="50000"/>
      </a:schemeClr>
      <a:schemeClr val="accent6">
        <a:tint val="50000"/>
      </a:schemeClr>
    </dgm:fillClrLst>
    <dgm:linClrLst meth="repeat">
      <a:schemeClr val="lt1"/>
    </dgm:linClrLst>
    <dgm:effectClrLst/>
    <dgm:txLinClrLst/>
    <dgm:txFillClrLst meth="repeat">
      <a:schemeClr val="lt1"/>
    </dgm:txFillClrLst>
    <dgm:txEffectClrLst/>
  </dgm:styleLbl>
  <dgm:styleLbl name="alignImgPlace1">
    <dgm:fillClrLst>
      <a:schemeClr val="accent5">
        <a:tint val="50000"/>
      </a:schemeClr>
      <a:schemeClr val="accent6">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5">
        <a:tint val="50000"/>
      </a:schemeClr>
      <a:schemeClr val="accent6">
        <a:tint val="20000"/>
      </a:schemeClr>
    </dgm:fillClrLst>
    <dgm:linClrLst meth="repeat">
      <a:schemeClr val="lt1"/>
    </dgm:linClrLst>
    <dgm:effectClrLst/>
    <dgm:txLinClrLst/>
    <dgm:txFillClrLst meth="repeat">
      <a:schemeClr val="lt1"/>
    </dgm:txFillClrLst>
    <dgm:txEffectClrLst/>
  </dgm:styleLbl>
  <dgm:styleLbl name="sibTrans2D1">
    <dgm:fillClrLst>
      <a:schemeClr val="accent5"/>
      <a:schemeClr val="accent6"/>
    </dgm:fillClrLst>
    <dgm:linClrLst meth="repeat">
      <a:schemeClr val="lt1"/>
    </dgm:linClrLst>
    <dgm:effectClrLst/>
    <dgm:txLinClrLst/>
    <dgm:txFillClrLst/>
    <dgm:txEffectClrLst/>
  </dgm:styleLbl>
  <dgm:styleLbl name="fgSibTrans2D1">
    <dgm:fillClrLst>
      <a:schemeClr val="accent5"/>
      <a:schemeClr val="accent6"/>
    </dgm:fillClrLst>
    <dgm:linClrLst meth="repeat">
      <a:schemeClr val="lt1"/>
    </dgm:linClrLst>
    <dgm:effectClrLst/>
    <dgm:txLinClrLst/>
    <dgm:txFillClrLst meth="repeat">
      <a:schemeClr val="lt1"/>
    </dgm:txFillClrLst>
    <dgm:txEffectClrLst/>
  </dgm:styleLbl>
  <dgm:styleLbl name="bgSibTrans2D1">
    <dgm:fillClrLst>
      <a:schemeClr val="accent5"/>
      <a:schemeClr val="accent6"/>
    </dgm:fillClrLst>
    <dgm:linClrLst meth="repeat">
      <a:schemeClr val="lt1"/>
    </dgm:linClrLst>
    <dgm:effectClrLst/>
    <dgm:txLinClrLst/>
    <dgm:txFillClrLst meth="repeat">
      <a:schemeClr val="lt1"/>
    </dgm:txFillClrLst>
    <dgm:txEffectClrLst/>
  </dgm:styleLbl>
  <dgm:styleLbl name="sibTrans1D1">
    <dgm:fillClrLst/>
    <dgm:linClrLst>
      <a:schemeClr val="accent5"/>
      <a:schemeClr val="accent6"/>
    </dgm:linClrLst>
    <dgm:effectClrLst/>
    <dgm:txLinClrLst/>
    <dgm:txFillClrLst meth="repeat">
      <a:schemeClr val="tx1"/>
    </dgm:txFillClrLst>
    <dgm:txEffectClrLst/>
  </dgm:styleLbl>
  <dgm:styleLbl name="callout">
    <dgm:fillClrLst meth="repeat">
      <a:schemeClr val="accent5"/>
    </dgm:fillClrLst>
    <dgm:linClrLst meth="repeat">
      <a:schemeClr val="accent5">
        <a:tint val="50000"/>
      </a:schemeClr>
    </dgm:linClrLst>
    <dgm:effectClrLst/>
    <dgm:txLinClrLst/>
    <dgm:txFillClrLst meth="repeat">
      <a:schemeClr val="tx1"/>
    </dgm:txFillClrLst>
    <dgm:txEffectClrLst/>
  </dgm:styleLbl>
  <dgm:styleLbl name="asst0">
    <dgm:fillClrLst meth="repeat">
      <a:schemeClr val="accent5"/>
    </dgm:fillClrLst>
    <dgm:linClrLst meth="repeat">
      <a:schemeClr val="lt1">
        <a:shade val="80000"/>
      </a:schemeClr>
    </dgm:linClrLst>
    <dgm:effectClrLst/>
    <dgm:txLinClrLst/>
    <dgm:txFillClrLst/>
    <dgm:txEffectClrLst/>
  </dgm:styleLbl>
  <dgm:styleLbl name="asst1">
    <dgm:fillClrLst meth="repeat">
      <a:schemeClr val="accent6"/>
    </dgm:fillClrLst>
    <dgm:linClrLst meth="repeat">
      <a:schemeClr val="lt1">
        <a:shade val="80000"/>
      </a:schemeClr>
    </dgm:linClrLst>
    <dgm:effectClrLst/>
    <dgm:txLinClrLst/>
    <dgm:txFillClrLst/>
    <dgm:txEffectClrLst/>
  </dgm:styleLbl>
  <dgm:styleLbl name="asst2">
    <dgm:fillClrLst>
      <a:schemeClr val="accent1"/>
    </dgm:fillClrLst>
    <dgm:linClrLst meth="repeat">
      <a:schemeClr val="lt1"/>
    </dgm:linClrLst>
    <dgm:effectClrLst/>
    <dgm:txLinClrLst/>
    <dgm:txFillClrLst/>
    <dgm:txEffectClrLst/>
  </dgm:styleLbl>
  <dgm:styleLbl name="asst3">
    <dgm:fillClrLst>
      <a:schemeClr val="accent2"/>
    </dgm:fillClrLst>
    <dgm:linClrLst meth="repeat">
      <a:schemeClr val="lt1"/>
    </dgm:linClrLst>
    <dgm:effectClrLst/>
    <dgm:txLinClrLst/>
    <dgm:txFillClrLst/>
    <dgm:txEffectClrLst/>
  </dgm:styleLbl>
  <dgm:styleLbl name="asst4">
    <dgm:fillClrLst>
      <a:schemeClr val="accent3"/>
    </dgm:fillClrLst>
    <dgm:linClrLst meth="repeat">
      <a:schemeClr val="lt1"/>
    </dgm:linClrLst>
    <dgm:effectClrLst/>
    <dgm:txLinClrLst/>
    <dgm:txFillClrLst/>
    <dgm:txEffectClrLst/>
  </dgm:styleLbl>
  <dgm:styleLbl name="parChTrans2D1">
    <dgm:fillClrLst meth="repeat">
      <a:schemeClr val="accent5"/>
    </dgm:fillClrLst>
    <dgm:linClrLst meth="repeat">
      <a:schemeClr val="lt1"/>
    </dgm:linClrLst>
    <dgm:effectClrLst/>
    <dgm:txLinClrLst/>
    <dgm:txFillClrLst meth="repeat">
      <a:schemeClr val="lt1"/>
    </dgm:txFillClrLst>
    <dgm:txEffectClrLst/>
  </dgm:styleLbl>
  <dgm:styleLbl name="parChTrans2D2">
    <dgm:fillClrLst meth="repeat">
      <a:schemeClr val="accent6"/>
    </dgm:fillClrLst>
    <dgm:linClrLst meth="repeat">
      <a:schemeClr val="lt1"/>
    </dgm:linClrLst>
    <dgm:effectClrLst/>
    <dgm:txLinClrLst/>
    <dgm:txFillClrLst/>
    <dgm:txEffectClrLst/>
  </dgm:styleLbl>
  <dgm:styleLbl name="parChTrans2D3">
    <dgm:fillClrLst meth="repeat">
      <a:schemeClr val="accent6"/>
    </dgm:fillClrLst>
    <dgm:linClrLst meth="repeat">
      <a:schemeClr val="lt1"/>
    </dgm:linClrLst>
    <dgm:effectClrLst/>
    <dgm:txLinClrLst/>
    <dgm:txFillClrLst/>
    <dgm:txEffectClrLst/>
  </dgm:styleLbl>
  <dgm:styleLbl name="parChTrans2D4">
    <dgm:fillClrLst meth="repeat">
      <a:schemeClr val="accent1"/>
    </dgm:fillClrLst>
    <dgm:linClrLst meth="repeat">
      <a:schemeClr val="lt1"/>
    </dgm:linClrLst>
    <dgm:effectClrLst/>
    <dgm:txLinClrLst/>
    <dgm:txFillClrLst meth="repeat">
      <a:schemeClr val="lt1"/>
    </dgm:txFillClrLst>
    <dgm:txEffectClrLst/>
  </dgm:styleLbl>
  <dgm:styleLbl name="parChTrans1D1">
    <dgm:fillClrLst meth="repeat">
      <a:schemeClr val="accent5"/>
    </dgm:fillClrLst>
    <dgm:linClrLst meth="repeat">
      <a:schemeClr val="accent5"/>
    </dgm:linClrLst>
    <dgm:effectClrLst/>
    <dgm:txLinClrLst/>
    <dgm:txFillClrLst meth="repeat">
      <a:schemeClr val="tx1"/>
    </dgm:txFillClrLst>
    <dgm:txEffectClrLst/>
  </dgm:styleLbl>
  <dgm:styleLbl name="parChTrans1D2">
    <dgm:fillClrLst meth="repeat">
      <a:schemeClr val="accent6">
        <a:tint val="90000"/>
      </a:schemeClr>
    </dgm:fillClrLst>
    <dgm:linClrLst meth="repeat">
      <a:schemeClr val="accent6"/>
    </dgm:linClrLst>
    <dgm:effectClrLst/>
    <dgm:txLinClrLst/>
    <dgm:txFillClrLst meth="repeat">
      <a:schemeClr val="tx1"/>
    </dgm:txFillClrLst>
    <dgm:txEffectClrLst/>
  </dgm:styleLbl>
  <dgm:styleLbl name="parChTrans1D3">
    <dgm:fillClrLst meth="repeat">
      <a:schemeClr val="accent6">
        <a:tint val="70000"/>
      </a:schemeClr>
    </dgm:fillClrLst>
    <dgm:linClrLst meth="repeat">
      <a:schemeClr val="accent1"/>
    </dgm:linClrLst>
    <dgm:effectClrLst/>
    <dgm:txLinClrLst/>
    <dgm:txFillClrLst meth="repeat">
      <a:schemeClr val="tx1"/>
    </dgm:txFillClrLst>
    <dgm:txEffectClrLst/>
  </dgm:styleLbl>
  <dgm:styleLbl name="parChTrans1D4">
    <dgm:fillClrLst meth="repeat">
      <a:schemeClr val="accent6">
        <a:tint val="50000"/>
      </a:schemeClr>
    </dgm:fillClrLst>
    <dgm:linClrLst meth="repeat">
      <a:schemeClr val="accent2"/>
    </dgm:linClrLst>
    <dgm:effectClrLst/>
    <dgm:txLinClrLst/>
    <dgm:txFillClrLst meth="repeat">
      <a:schemeClr val="tx1"/>
    </dgm:txFillClrLst>
    <dgm:txEffectClrLst/>
  </dgm:styleLbl>
  <dgm:styleLbl name="fg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conFg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align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5"/>
    </dgm:linClrLst>
    <dgm:effectClrLst/>
    <dgm:txLinClrLst/>
    <dgm:txFillClrLst meth="repeat">
      <a:schemeClr val="dk1"/>
    </dgm:txFillClrLst>
    <dgm:txEffectClrLst/>
  </dgm:styleLbl>
  <dgm:styleLbl name="bg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solidFgAcc1">
    <dgm:fillClrLst meth="repeat">
      <a:schemeClr val="lt1"/>
    </dgm:fillClrLst>
    <dgm:linClrLst>
      <a:schemeClr val="accent5"/>
      <a:schemeClr val="accent6"/>
    </dgm:linClrLst>
    <dgm:effectClrLst/>
    <dgm:txLinClrLst/>
    <dgm:txFillClrLst meth="repeat">
      <a:schemeClr val="dk1"/>
    </dgm:txFillClrLst>
    <dgm:txEffectClrLst/>
  </dgm:styleLbl>
  <dgm:styleLbl name="solidAlignAcc1">
    <dgm:fillClrLst meth="repeat">
      <a:schemeClr val="lt1"/>
    </dgm:fillClrLst>
    <dgm:linClrLst>
      <a:schemeClr val="accent5"/>
      <a:schemeClr val="accent6"/>
    </dgm:linClrLst>
    <dgm:effectClrLst/>
    <dgm:txLinClrLst/>
    <dgm:txFillClrLst meth="repeat">
      <a:schemeClr val="dk1"/>
    </dgm:txFillClrLst>
    <dgm:txEffectClrLst/>
  </dgm:styleLbl>
  <dgm:styleLbl name="solidBgAcc1">
    <dgm:fillClrLst meth="repeat">
      <a:schemeClr val="lt1"/>
    </dgm:fillClrLst>
    <dgm:linClrLst>
      <a:schemeClr val="accent5"/>
      <a:schemeClr val="accent6"/>
    </dgm:linClrLst>
    <dgm:effectClrLst/>
    <dgm:txLinClrLst/>
    <dgm:txFillClrLst meth="repeat">
      <a:schemeClr val="dk1"/>
    </dgm:txFillClrLst>
    <dgm:txEffectClrLst/>
  </dgm:styleLbl>
  <dgm:styleLbl name="fgAccFollowNode1">
    <dgm:fillClrLst>
      <a:schemeClr val="accent5">
        <a:tint val="40000"/>
        <a:alpha val="90000"/>
      </a:schemeClr>
      <a:schemeClr val="accent6">
        <a:tint val="40000"/>
        <a:alpha val="90000"/>
      </a:schemeClr>
    </dgm:fillClrLst>
    <dgm:linClrLst>
      <a:schemeClr val="accent5">
        <a:tint val="40000"/>
        <a:alpha val="90000"/>
      </a:schemeClr>
      <a:schemeClr val="accent5">
        <a:tint val="40000"/>
        <a:alpha val="90000"/>
      </a:schemeClr>
    </dgm:linClrLst>
    <dgm:effectClrLst/>
    <dgm:txLinClrLst/>
    <dgm:txFillClrLst meth="repeat">
      <a:schemeClr val="dk1"/>
    </dgm:txFillClrLst>
    <dgm:txEffectClrLst/>
  </dgm:styleLbl>
  <dgm:styleLbl name="alignAccFollowNode1">
    <dgm:fillClrLst>
      <a:schemeClr val="accent5">
        <a:tint val="40000"/>
        <a:alpha val="90000"/>
      </a:schemeClr>
      <a:schemeClr val="accent6">
        <a:tint val="40000"/>
        <a:alpha val="90000"/>
      </a:schemeClr>
    </dgm:fillClrLst>
    <dgm:linClrLst>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bgAccFollowNode1">
    <dgm:fillClrLst>
      <a:schemeClr val="accent5">
        <a:tint val="40000"/>
        <a:alpha val="90000"/>
      </a:schemeClr>
      <a:schemeClr val="accent6">
        <a:tint val="40000"/>
        <a:alpha val="90000"/>
      </a:schemeClr>
    </dgm:fillClrLst>
    <dgm:linClrLst>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fgAcc0">
    <dgm:fillClrLst meth="repeat">
      <a:schemeClr val="lt1">
        <a:alpha val="90000"/>
      </a:schemeClr>
    </dgm:fillClrLst>
    <dgm:linClrLst>
      <a:schemeClr val="accent4"/>
    </dgm:linClrLst>
    <dgm:effectClrLst/>
    <dgm:txLinClrLst/>
    <dgm:txFillClrLst meth="repeat">
      <a:schemeClr val="dk1"/>
    </dgm:txFillClrLst>
    <dgm:txEffectClrLst/>
  </dgm:styleLbl>
  <dgm:styleLbl name="fgAcc2">
    <dgm:fillClrLst meth="repeat">
      <a:schemeClr val="lt1">
        <a:alpha val="90000"/>
      </a:schemeClr>
    </dgm:fillClrLst>
    <dgm:linClrLst>
      <a:schemeClr val="accent6"/>
    </dgm:linClrLst>
    <dgm:effectClrLst/>
    <dgm:txLinClrLst/>
    <dgm:txFillClrLst meth="repeat">
      <a:schemeClr val="dk1"/>
    </dgm:txFillClrLst>
    <dgm:txEffectClrLst/>
  </dgm:styleLbl>
  <dgm:styleLbl name="fgAcc3">
    <dgm:fillClrLst meth="repeat">
      <a:schemeClr val="lt1">
        <a:alpha val="90000"/>
      </a:schemeClr>
    </dgm:fillClrLst>
    <dgm:linClrLst>
      <a:schemeClr val="accent1"/>
    </dgm:linClrLst>
    <dgm:effectClrLst/>
    <dgm:txLinClrLst/>
    <dgm:txFillClrLst meth="repeat">
      <a:schemeClr val="dk1"/>
    </dgm:txFillClrLst>
    <dgm:txEffectClrLst/>
  </dgm:styleLbl>
  <dgm:styleLbl name="fgAcc4">
    <dgm:fillClrLst meth="repeat">
      <a:schemeClr val="lt1">
        <a:alpha val="90000"/>
      </a:schemeClr>
    </dgm:fillClrLst>
    <dgm:linClrLst>
      <a:schemeClr val="accent2"/>
    </dgm:linClrLst>
    <dgm:effectClrLst/>
    <dgm:txLinClrLst/>
    <dgm:txFillClrLst meth="repeat">
      <a:schemeClr val="dk1"/>
    </dgm:txFillClrLst>
    <dgm:txEffectClrLst/>
  </dgm:styleLbl>
  <dgm:styleLbl name="bgShp">
    <dgm:fillClrLst meth="repeat">
      <a:schemeClr val="accent5">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5">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5">
        <a:tint val="50000"/>
        <a:alpha val="40000"/>
      </a:schemeClr>
    </dgm:fillClrLst>
    <dgm:linClrLst meth="repeat">
      <a:schemeClr val="accent5"/>
    </dgm:linClrLst>
    <dgm:effectClrLst/>
    <dgm:txLinClrLst/>
    <dgm:txFillClrLst meth="repeat">
      <a:schemeClr val="lt1"/>
    </dgm:txFillClrLst>
    <dgm:txEffectClrLst/>
  </dgm:styleLbl>
  <dgm:styleLbl name="fgShp">
    <dgm:fillClrLst meth="repeat">
      <a:schemeClr val="accent5">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92.xml><?xml version="1.0" encoding="utf-8"?>
<dgm:colorsDef xmlns:dgm="http://schemas.openxmlformats.org/drawingml/2006/diagram" xmlns:a="http://schemas.openxmlformats.org/drawingml/2006/main" uniqueId="urn:microsoft.com/office/officeart/2005/8/colors/colorful4">
  <dgm:title val=""/>
  <dgm:desc val=""/>
  <dgm:catLst>
    <dgm:cat type="colorful" pri="10400"/>
  </dgm:catLst>
  <dgm:styleLbl name="node0">
    <dgm:fillClrLst meth="repeat">
      <a:schemeClr val="accent3"/>
    </dgm:fillClrLst>
    <dgm:linClrLst meth="repeat">
      <a:schemeClr val="lt1"/>
    </dgm:linClrLst>
    <dgm:effectClrLst/>
    <dgm:txLinClrLst/>
    <dgm:txFillClrLst/>
    <dgm:txEffectClrLst/>
  </dgm:styleLbl>
  <dgm:styleLbl name="node1">
    <dgm:fillClrLst>
      <a:schemeClr val="accent4"/>
      <a:schemeClr val="accent5"/>
    </dgm:fillClrLst>
    <dgm:linClrLst meth="repeat">
      <a:schemeClr val="lt1"/>
    </dgm:linClrLst>
    <dgm:effectClrLst/>
    <dgm:txLinClrLst/>
    <dgm:txFillClrLst/>
    <dgm:txEffectClrLst/>
  </dgm:styleLbl>
  <dgm:styleLbl name="alignNode1">
    <dgm:fillClrLst>
      <a:schemeClr val="accent4"/>
      <a:schemeClr val="accent5"/>
    </dgm:fillClrLst>
    <dgm:linClrLst>
      <a:schemeClr val="accent4"/>
      <a:schemeClr val="accent5"/>
    </dgm:linClrLst>
    <dgm:effectClrLst/>
    <dgm:txLinClrLst/>
    <dgm:txFillClrLst/>
    <dgm:txEffectClrLst/>
  </dgm:styleLbl>
  <dgm:styleLbl name="lnNode1">
    <dgm:fillClrLst>
      <a:schemeClr val="accent4"/>
      <a:schemeClr val="accent5"/>
    </dgm:fillClrLst>
    <dgm:linClrLst meth="repeat">
      <a:schemeClr val="lt1"/>
    </dgm:linClrLst>
    <dgm:effectClrLst/>
    <dgm:txLinClrLst/>
    <dgm:txFillClrLst/>
    <dgm:txEffectClrLst/>
  </dgm:styleLbl>
  <dgm:styleLbl name="vennNode1">
    <dgm:fillClrLst>
      <a:schemeClr val="accent4">
        <a:alpha val="50000"/>
      </a:schemeClr>
      <a:schemeClr val="accent5">
        <a:alpha val="50000"/>
      </a:schemeClr>
    </dgm:fillClrLst>
    <dgm:linClrLst meth="repeat">
      <a:schemeClr val="lt1"/>
    </dgm:linClrLst>
    <dgm:effectClrLst/>
    <dgm:txLinClrLst/>
    <dgm:txFillClrLst/>
    <dgm:txEffectClrLst/>
  </dgm:styleLbl>
  <dgm:styleLbl name="node2">
    <dgm:fillClrLst>
      <a:schemeClr val="accent5"/>
    </dgm:fillClrLst>
    <dgm:linClrLst meth="repeat">
      <a:schemeClr val="lt1"/>
    </dgm:linClrLst>
    <dgm:effectClrLst/>
    <dgm:txLinClrLst/>
    <dgm:txFillClrLst/>
    <dgm:txEffectClrLst/>
  </dgm:styleLbl>
  <dgm:styleLbl name="node3">
    <dgm:fillClrLst>
      <a:schemeClr val="accent6"/>
    </dgm:fillClrLst>
    <dgm:linClrLst meth="repeat">
      <a:schemeClr val="lt1"/>
    </dgm:linClrLst>
    <dgm:effectClrLst/>
    <dgm:txLinClrLst/>
    <dgm:txFillClrLst/>
    <dgm:txEffectClrLst/>
  </dgm:styleLbl>
  <dgm:styleLbl name="node4">
    <dgm:fillClrLst>
      <a:schemeClr val="accent1"/>
    </dgm:fillClrLst>
    <dgm:linClrLst meth="repeat">
      <a:schemeClr val="lt1"/>
    </dgm:linClrLst>
    <dgm:effectClrLst/>
    <dgm:txLinClrLst/>
    <dgm:txFillClrLst/>
    <dgm:txEffectClrLst/>
  </dgm:styleLbl>
  <dgm:styleLbl name="fgImgPlace1">
    <dgm:fillClrLst>
      <a:schemeClr val="accent4">
        <a:tint val="50000"/>
      </a:schemeClr>
      <a:schemeClr val="accent5">
        <a:tint val="50000"/>
      </a:schemeClr>
    </dgm:fillClrLst>
    <dgm:linClrLst meth="repeat">
      <a:schemeClr val="lt1"/>
    </dgm:linClrLst>
    <dgm:effectClrLst/>
    <dgm:txLinClrLst/>
    <dgm:txFillClrLst meth="repeat">
      <a:schemeClr val="lt1"/>
    </dgm:txFillClrLst>
    <dgm:txEffectClrLst/>
  </dgm:styleLbl>
  <dgm:styleLbl name="alignImgPlace1">
    <dgm:fillClrLst>
      <a:schemeClr val="accent4">
        <a:tint val="50000"/>
      </a:schemeClr>
      <a:schemeClr val="accent5">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4">
        <a:tint val="50000"/>
      </a:schemeClr>
      <a:schemeClr val="accent5">
        <a:tint val="20000"/>
      </a:schemeClr>
    </dgm:fillClrLst>
    <dgm:linClrLst meth="repeat">
      <a:schemeClr val="lt1"/>
    </dgm:linClrLst>
    <dgm:effectClrLst/>
    <dgm:txLinClrLst/>
    <dgm:txFillClrLst meth="repeat">
      <a:schemeClr val="lt1"/>
    </dgm:txFillClrLst>
    <dgm:txEffectClrLst/>
  </dgm:styleLbl>
  <dgm:styleLbl name="sibTrans2D1">
    <dgm:fillClrLst>
      <a:schemeClr val="accent4"/>
      <a:schemeClr val="accent5"/>
    </dgm:fillClrLst>
    <dgm:linClrLst meth="repeat">
      <a:schemeClr val="lt1"/>
    </dgm:linClrLst>
    <dgm:effectClrLst/>
    <dgm:txLinClrLst/>
    <dgm:txFillClrLst/>
    <dgm:txEffectClrLst/>
  </dgm:styleLbl>
  <dgm:styleLbl name="fgSibTrans2D1">
    <dgm:fillClrLst>
      <a:schemeClr val="accent4"/>
      <a:schemeClr val="accent5"/>
    </dgm:fillClrLst>
    <dgm:linClrLst meth="repeat">
      <a:schemeClr val="lt1"/>
    </dgm:linClrLst>
    <dgm:effectClrLst/>
    <dgm:txLinClrLst/>
    <dgm:txFillClrLst meth="repeat">
      <a:schemeClr val="lt1"/>
    </dgm:txFillClrLst>
    <dgm:txEffectClrLst/>
  </dgm:styleLbl>
  <dgm:styleLbl name="bgSibTrans2D1">
    <dgm:fillClrLst>
      <a:schemeClr val="accent4"/>
      <a:schemeClr val="accent5"/>
    </dgm:fillClrLst>
    <dgm:linClrLst meth="repeat">
      <a:schemeClr val="lt1"/>
    </dgm:linClrLst>
    <dgm:effectClrLst/>
    <dgm:txLinClrLst/>
    <dgm:txFillClrLst meth="repeat">
      <a:schemeClr val="lt1"/>
    </dgm:txFillClrLst>
    <dgm:txEffectClrLst/>
  </dgm:styleLbl>
  <dgm:styleLbl name="sibTrans1D1">
    <dgm:fillClrLst/>
    <dgm:linClrLst>
      <a:schemeClr val="accent4"/>
      <a:schemeClr val="accent5"/>
    </dgm:linClrLst>
    <dgm:effectClrLst/>
    <dgm:txLinClrLst/>
    <dgm:txFillClrLst meth="repeat">
      <a:schemeClr val="tx1"/>
    </dgm:txFillClrLst>
    <dgm:txEffectClrLst/>
  </dgm:styleLbl>
  <dgm:styleLbl name="callout">
    <dgm:fillClrLst meth="repeat">
      <a:schemeClr val="accent4"/>
    </dgm:fillClrLst>
    <dgm:linClrLst meth="repeat">
      <a:schemeClr val="accent4">
        <a:tint val="50000"/>
      </a:schemeClr>
    </dgm:linClrLst>
    <dgm:effectClrLst/>
    <dgm:txLinClrLst/>
    <dgm:txFillClrLst meth="repeat">
      <a:schemeClr val="tx1"/>
    </dgm:txFillClrLst>
    <dgm:txEffectClrLst/>
  </dgm:styleLbl>
  <dgm:styleLbl name="asst0">
    <dgm:fillClrLst meth="repeat">
      <a:schemeClr val="accent4"/>
    </dgm:fillClrLst>
    <dgm:linClrLst meth="repeat">
      <a:schemeClr val="lt1">
        <a:shade val="80000"/>
      </a:schemeClr>
    </dgm:linClrLst>
    <dgm:effectClrLst/>
    <dgm:txLinClrLst/>
    <dgm:txFillClrLst/>
    <dgm:txEffectClrLst/>
  </dgm:styleLbl>
  <dgm:styleLbl name="asst1">
    <dgm:fillClrLst meth="repeat">
      <a:schemeClr val="accent5"/>
    </dgm:fillClrLst>
    <dgm:linClrLst meth="repeat">
      <a:schemeClr val="lt1">
        <a:shade val="80000"/>
      </a:schemeClr>
    </dgm:linClrLst>
    <dgm:effectClrLst/>
    <dgm:txLinClrLst/>
    <dgm:txFillClrLst/>
    <dgm:txEffectClrLst/>
  </dgm:styleLbl>
  <dgm:styleLbl name="asst2">
    <dgm:fillClrLst>
      <a:schemeClr val="accent6"/>
    </dgm:fillClrLst>
    <dgm:linClrLst meth="repeat">
      <a:schemeClr val="lt1"/>
    </dgm:linClrLst>
    <dgm:effectClrLst/>
    <dgm:txLinClrLst/>
    <dgm:txFillClrLst/>
    <dgm:txEffectClrLst/>
  </dgm:styleLbl>
  <dgm:styleLbl name="asst3">
    <dgm:fillClrLst>
      <a:schemeClr val="accent1"/>
    </dgm:fillClrLst>
    <dgm:linClrLst meth="repeat">
      <a:schemeClr val="lt1"/>
    </dgm:linClrLst>
    <dgm:effectClrLst/>
    <dgm:txLinClrLst/>
    <dgm:txFillClrLst/>
    <dgm:txEffectClrLst/>
  </dgm:styleLbl>
  <dgm:styleLbl name="asst4">
    <dgm:fillClrLst>
      <a:schemeClr val="accent2"/>
    </dgm:fillClrLst>
    <dgm:linClrLst meth="repeat">
      <a:schemeClr val="lt1"/>
    </dgm:linClrLst>
    <dgm:effectClrLst/>
    <dgm:txLinClrLst/>
    <dgm:txFillClrLst/>
    <dgm:txEffectClrLst/>
  </dgm:styleLbl>
  <dgm:styleLbl name="parChTrans2D1">
    <dgm:fillClrLst meth="repeat">
      <a:schemeClr val="accent4"/>
    </dgm:fillClrLst>
    <dgm:linClrLst meth="repeat">
      <a:schemeClr val="lt1"/>
    </dgm:linClrLst>
    <dgm:effectClrLst/>
    <dgm:txLinClrLst/>
    <dgm:txFillClrLst meth="repeat">
      <a:schemeClr val="lt1"/>
    </dgm:txFillClrLst>
    <dgm:txEffectClrLst/>
  </dgm:styleLbl>
  <dgm:styleLbl name="parChTrans2D2">
    <dgm:fillClrLst meth="repeat">
      <a:schemeClr val="accent5"/>
    </dgm:fillClrLst>
    <dgm:linClrLst meth="repeat">
      <a:schemeClr val="lt1"/>
    </dgm:linClrLst>
    <dgm:effectClrLst/>
    <dgm:txLinClrLst/>
    <dgm:txFillClrLst/>
    <dgm:txEffectClrLst/>
  </dgm:styleLbl>
  <dgm:styleLbl name="parChTrans2D3">
    <dgm:fillClrLst meth="repeat">
      <a:schemeClr val="accent5"/>
    </dgm:fillClrLst>
    <dgm:linClrLst meth="repeat">
      <a:schemeClr val="lt1"/>
    </dgm:linClrLst>
    <dgm:effectClrLst/>
    <dgm:txLinClrLst/>
    <dgm:txFillClrLst/>
    <dgm:txEffectClrLst/>
  </dgm:styleLbl>
  <dgm:styleLbl name="parChTrans2D4">
    <dgm:fillClrLst meth="repeat">
      <a:schemeClr val="accent6"/>
    </dgm:fillClrLst>
    <dgm:linClrLst meth="repeat">
      <a:schemeClr val="lt1"/>
    </dgm:linClrLst>
    <dgm:effectClrLst/>
    <dgm:txLinClrLst/>
    <dgm:txFillClrLst meth="repeat">
      <a:schemeClr val="lt1"/>
    </dgm:txFillClrLst>
    <dgm:txEffectClrLst/>
  </dgm:styleLbl>
  <dgm:styleLbl name="parChTrans1D1">
    <dgm:fillClrLst meth="repeat">
      <a:schemeClr val="accent4"/>
    </dgm:fillClrLst>
    <dgm:linClrLst meth="repeat">
      <a:schemeClr val="accent4"/>
    </dgm:linClrLst>
    <dgm:effectClrLst/>
    <dgm:txLinClrLst/>
    <dgm:txFillClrLst meth="repeat">
      <a:schemeClr val="tx1"/>
    </dgm:txFillClrLst>
    <dgm:txEffectClrLst/>
  </dgm:styleLbl>
  <dgm:styleLbl name="parChTrans1D2">
    <dgm:fillClrLst meth="repeat">
      <a:schemeClr val="accent4">
        <a:tint val="90000"/>
      </a:schemeClr>
    </dgm:fillClrLst>
    <dgm:linClrLst meth="repeat">
      <a:schemeClr val="accent5"/>
    </dgm:linClrLst>
    <dgm:effectClrLst/>
    <dgm:txLinClrLst/>
    <dgm:txFillClrLst meth="repeat">
      <a:schemeClr val="tx1"/>
    </dgm:txFillClrLst>
    <dgm:txEffectClrLst/>
  </dgm:styleLbl>
  <dgm:styleLbl name="parChTrans1D3">
    <dgm:fillClrLst meth="repeat">
      <a:schemeClr val="accent4">
        <a:tint val="70000"/>
      </a:schemeClr>
    </dgm:fillClrLst>
    <dgm:linClrLst meth="repeat">
      <a:schemeClr val="accent6"/>
    </dgm:linClrLst>
    <dgm:effectClrLst/>
    <dgm:txLinClrLst/>
    <dgm:txFillClrLst meth="repeat">
      <a:schemeClr val="tx1"/>
    </dgm:txFillClrLst>
    <dgm:txEffectClrLst/>
  </dgm:styleLbl>
  <dgm:styleLbl name="parChTrans1D4">
    <dgm:fillClrLst meth="repeat">
      <a:schemeClr val="accent4">
        <a:tint val="50000"/>
      </a:schemeClr>
    </dgm:fillClrLst>
    <dgm:linClrLst meth="repeat">
      <a:schemeClr val="accent1"/>
    </dgm:linClrLst>
    <dgm:effectClrLst/>
    <dgm:txLinClrLst/>
    <dgm:txFillClrLst meth="repeat">
      <a:schemeClr val="tx1"/>
    </dgm:txFillClrLst>
    <dgm:txEffectClrLst/>
  </dgm:styleLbl>
  <dgm:styleLbl name="fgAcc1">
    <dgm:fillClrLst meth="repeat">
      <a:schemeClr val="lt1">
        <a:alpha val="90000"/>
      </a:schemeClr>
    </dgm:fillClrLst>
    <dgm:linClrLst>
      <a:schemeClr val="accent4"/>
      <a:schemeClr val="accent5"/>
    </dgm:linClrLst>
    <dgm:effectClrLst/>
    <dgm:txLinClrLst/>
    <dgm:txFillClrLst meth="repeat">
      <a:schemeClr val="dk1"/>
    </dgm:txFillClrLst>
    <dgm:txEffectClrLst/>
  </dgm:styleLbl>
  <dgm:styleLbl name="conFgAcc1">
    <dgm:fillClrLst meth="repeat">
      <a:schemeClr val="lt1">
        <a:alpha val="90000"/>
      </a:schemeClr>
    </dgm:fillClrLst>
    <dgm:linClrLst>
      <a:schemeClr val="accent4"/>
      <a:schemeClr val="accent5"/>
    </dgm:linClrLst>
    <dgm:effectClrLst/>
    <dgm:txLinClrLst/>
    <dgm:txFillClrLst meth="repeat">
      <a:schemeClr val="dk1"/>
    </dgm:txFillClrLst>
    <dgm:txEffectClrLst/>
  </dgm:styleLbl>
  <dgm:styleLbl name="alignAcc1">
    <dgm:fillClrLst meth="repeat">
      <a:schemeClr val="lt1">
        <a:alpha val="90000"/>
      </a:schemeClr>
    </dgm:fillClrLst>
    <dgm:linClrLst>
      <a:schemeClr val="accent4"/>
      <a:schemeClr val="accent5"/>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4"/>
    </dgm:linClrLst>
    <dgm:effectClrLst/>
    <dgm:txLinClrLst/>
    <dgm:txFillClrLst meth="repeat">
      <a:schemeClr val="dk1"/>
    </dgm:txFillClrLst>
    <dgm:txEffectClrLst/>
  </dgm:styleLbl>
  <dgm:styleLbl name="bgAcc1">
    <dgm:fillClrLst meth="repeat">
      <a:schemeClr val="lt1">
        <a:alpha val="90000"/>
      </a:schemeClr>
    </dgm:fillClrLst>
    <dgm:linClrLst>
      <a:schemeClr val="accent4"/>
      <a:schemeClr val="accent5"/>
    </dgm:linClrLst>
    <dgm:effectClrLst/>
    <dgm:txLinClrLst/>
    <dgm:txFillClrLst meth="repeat">
      <a:schemeClr val="dk1"/>
    </dgm:txFillClrLst>
    <dgm:txEffectClrLst/>
  </dgm:styleLbl>
  <dgm:styleLbl name="solidFgAcc1">
    <dgm:fillClrLst meth="repeat">
      <a:schemeClr val="lt1"/>
    </dgm:fillClrLst>
    <dgm:linClrLst>
      <a:schemeClr val="accent4"/>
      <a:schemeClr val="accent5"/>
    </dgm:linClrLst>
    <dgm:effectClrLst/>
    <dgm:txLinClrLst/>
    <dgm:txFillClrLst meth="repeat">
      <a:schemeClr val="dk1"/>
    </dgm:txFillClrLst>
    <dgm:txEffectClrLst/>
  </dgm:styleLbl>
  <dgm:styleLbl name="solidAlignAcc1">
    <dgm:fillClrLst meth="repeat">
      <a:schemeClr val="lt1"/>
    </dgm:fillClrLst>
    <dgm:linClrLst>
      <a:schemeClr val="accent4"/>
      <a:schemeClr val="accent5"/>
    </dgm:linClrLst>
    <dgm:effectClrLst/>
    <dgm:txLinClrLst/>
    <dgm:txFillClrLst meth="repeat">
      <a:schemeClr val="dk1"/>
    </dgm:txFillClrLst>
    <dgm:txEffectClrLst/>
  </dgm:styleLbl>
  <dgm:styleLbl name="solidBgAcc1">
    <dgm:fillClrLst meth="repeat">
      <a:schemeClr val="lt1"/>
    </dgm:fillClrLst>
    <dgm:linClrLst>
      <a:schemeClr val="accent4"/>
      <a:schemeClr val="accent5"/>
    </dgm:linClrLst>
    <dgm:effectClrLst/>
    <dgm:txLinClrLst/>
    <dgm:txFillClrLst meth="repeat">
      <a:schemeClr val="dk1"/>
    </dgm:txFillClrLst>
    <dgm:txEffectClrLst/>
  </dgm:styleLbl>
  <dgm:styleLbl name="fgAccFollowNode1">
    <dgm:fillClrLst>
      <a:schemeClr val="accent4">
        <a:tint val="40000"/>
        <a:alpha val="90000"/>
      </a:schemeClr>
      <a:schemeClr val="accent5">
        <a:tint val="40000"/>
        <a:alpha val="90000"/>
      </a:schemeClr>
    </dgm:fillClrLst>
    <dgm:linClrLst>
      <a:schemeClr val="accent4">
        <a:tint val="40000"/>
        <a:alpha val="90000"/>
      </a:schemeClr>
      <a:schemeClr val="accent5">
        <a:tint val="40000"/>
        <a:alpha val="90000"/>
      </a:schemeClr>
    </dgm:linClrLst>
    <dgm:effectClrLst/>
    <dgm:txLinClrLst/>
    <dgm:txFillClrLst meth="repeat">
      <a:schemeClr val="dk1"/>
    </dgm:txFillClrLst>
    <dgm:txEffectClrLst/>
  </dgm:styleLbl>
  <dgm:styleLbl name="alignAccFollowNode1">
    <dgm:fillClrLst>
      <a:schemeClr val="accent4">
        <a:tint val="40000"/>
        <a:alpha val="90000"/>
      </a:schemeClr>
      <a:schemeClr val="accent5">
        <a:tint val="40000"/>
        <a:alpha val="90000"/>
      </a:schemeClr>
    </dgm:fillClrLst>
    <dgm:linClrLst>
      <a:schemeClr val="accent4">
        <a:tint val="40000"/>
        <a:alpha val="90000"/>
      </a:schemeClr>
      <a:schemeClr val="accent5">
        <a:tint val="40000"/>
        <a:alpha val="90000"/>
      </a:schemeClr>
    </dgm:linClrLst>
    <dgm:effectClrLst/>
    <dgm:txLinClrLst/>
    <dgm:txFillClrLst meth="repeat">
      <a:schemeClr val="dk1"/>
    </dgm:txFillClrLst>
    <dgm:txEffectClrLst/>
  </dgm:styleLbl>
  <dgm:styleLbl name="bgAccFollowNode1">
    <dgm:fillClrLst>
      <a:schemeClr val="accent4">
        <a:tint val="40000"/>
        <a:alpha val="90000"/>
      </a:schemeClr>
      <a:schemeClr val="accent5">
        <a:tint val="40000"/>
        <a:alpha val="90000"/>
      </a:schemeClr>
    </dgm:fillClrLst>
    <dgm:linClrLst>
      <a:schemeClr val="accent4">
        <a:tint val="40000"/>
        <a:alpha val="90000"/>
      </a:schemeClr>
      <a:schemeClr val="accent5">
        <a:tint val="40000"/>
        <a:alpha val="90000"/>
      </a:schemeClr>
    </dgm:linClrLst>
    <dgm:effectClrLst/>
    <dgm:txLinClrLst/>
    <dgm:txFillClrLst meth="repeat">
      <a:schemeClr val="dk1"/>
    </dgm:txFillClrLst>
    <dgm:txEffectClrLst/>
  </dgm:styleLbl>
  <dgm:styleLbl name="fgAcc0">
    <dgm:fillClrLst meth="repeat">
      <a:schemeClr val="lt1">
        <a:alpha val="90000"/>
      </a:schemeClr>
    </dgm:fillClrLst>
    <dgm:linClrLst>
      <a:schemeClr val="accent3"/>
    </dgm:linClrLst>
    <dgm:effectClrLst/>
    <dgm:txLinClrLst/>
    <dgm:txFillClrLst meth="repeat">
      <a:schemeClr val="dk1"/>
    </dgm:txFillClrLst>
    <dgm:txEffectClrLst/>
  </dgm:styleLbl>
  <dgm:styleLbl name="fgAcc2">
    <dgm:fillClrLst meth="repeat">
      <a:schemeClr val="lt1">
        <a:alpha val="90000"/>
      </a:schemeClr>
    </dgm:fillClrLst>
    <dgm:linClrLst>
      <a:schemeClr val="accent5"/>
    </dgm:linClrLst>
    <dgm:effectClrLst/>
    <dgm:txLinClrLst/>
    <dgm:txFillClrLst meth="repeat">
      <a:schemeClr val="dk1"/>
    </dgm:txFillClrLst>
    <dgm:txEffectClrLst/>
  </dgm:styleLbl>
  <dgm:styleLbl name="fgAcc3">
    <dgm:fillClrLst meth="repeat">
      <a:schemeClr val="lt1">
        <a:alpha val="90000"/>
      </a:schemeClr>
    </dgm:fillClrLst>
    <dgm:linClrLst>
      <a:schemeClr val="accent6"/>
    </dgm:linClrLst>
    <dgm:effectClrLst/>
    <dgm:txLinClrLst/>
    <dgm:txFillClrLst meth="repeat">
      <a:schemeClr val="dk1"/>
    </dgm:txFillClrLst>
    <dgm:txEffectClrLst/>
  </dgm:styleLbl>
  <dgm:styleLbl name="fgAcc4">
    <dgm:fillClrLst meth="repeat">
      <a:schemeClr val="lt1">
        <a:alpha val="90000"/>
      </a:schemeClr>
    </dgm:fillClrLst>
    <dgm:linClrLst>
      <a:schemeClr val="accent1"/>
    </dgm:linClrLst>
    <dgm:effectClrLst/>
    <dgm:txLinClrLst/>
    <dgm:txFillClrLst meth="repeat">
      <a:schemeClr val="dk1"/>
    </dgm:txFillClrLst>
    <dgm:txEffectClrLst/>
  </dgm:styleLbl>
  <dgm:styleLbl name="bgShp">
    <dgm:fillClrLst meth="repeat">
      <a:schemeClr val="accent4">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4">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4">
        <a:tint val="50000"/>
        <a:alpha val="40000"/>
      </a:schemeClr>
    </dgm:fillClrLst>
    <dgm:linClrLst meth="repeat">
      <a:schemeClr val="accent4"/>
    </dgm:linClrLst>
    <dgm:effectClrLst/>
    <dgm:txLinClrLst/>
    <dgm:txFillClrLst meth="repeat">
      <a:schemeClr val="lt1"/>
    </dgm:txFillClrLst>
    <dgm:txEffectClrLst/>
  </dgm:styleLbl>
  <dgm:styleLbl name="fgShp">
    <dgm:fillClrLst meth="repeat">
      <a:schemeClr val="accent4">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93.xml><?xml version="1.0" encoding="utf-8"?>
<dgm:colorsDef xmlns:dgm="http://schemas.openxmlformats.org/drawingml/2006/diagram" xmlns:a="http://schemas.openxmlformats.org/drawingml/2006/main" uniqueId="urn:microsoft.com/office/officeart/2005/8/colors/colorful4">
  <dgm:title val=""/>
  <dgm:desc val=""/>
  <dgm:catLst>
    <dgm:cat type="colorful" pri="10400"/>
  </dgm:catLst>
  <dgm:styleLbl name="node0">
    <dgm:fillClrLst meth="repeat">
      <a:schemeClr val="accent3"/>
    </dgm:fillClrLst>
    <dgm:linClrLst meth="repeat">
      <a:schemeClr val="lt1"/>
    </dgm:linClrLst>
    <dgm:effectClrLst/>
    <dgm:txLinClrLst/>
    <dgm:txFillClrLst/>
    <dgm:txEffectClrLst/>
  </dgm:styleLbl>
  <dgm:styleLbl name="node1">
    <dgm:fillClrLst>
      <a:schemeClr val="accent4"/>
      <a:schemeClr val="accent5"/>
    </dgm:fillClrLst>
    <dgm:linClrLst meth="repeat">
      <a:schemeClr val="lt1"/>
    </dgm:linClrLst>
    <dgm:effectClrLst/>
    <dgm:txLinClrLst/>
    <dgm:txFillClrLst/>
    <dgm:txEffectClrLst/>
  </dgm:styleLbl>
  <dgm:styleLbl name="alignNode1">
    <dgm:fillClrLst>
      <a:schemeClr val="accent4"/>
      <a:schemeClr val="accent5"/>
    </dgm:fillClrLst>
    <dgm:linClrLst>
      <a:schemeClr val="accent4"/>
      <a:schemeClr val="accent5"/>
    </dgm:linClrLst>
    <dgm:effectClrLst/>
    <dgm:txLinClrLst/>
    <dgm:txFillClrLst/>
    <dgm:txEffectClrLst/>
  </dgm:styleLbl>
  <dgm:styleLbl name="lnNode1">
    <dgm:fillClrLst>
      <a:schemeClr val="accent4"/>
      <a:schemeClr val="accent5"/>
    </dgm:fillClrLst>
    <dgm:linClrLst meth="repeat">
      <a:schemeClr val="lt1"/>
    </dgm:linClrLst>
    <dgm:effectClrLst/>
    <dgm:txLinClrLst/>
    <dgm:txFillClrLst/>
    <dgm:txEffectClrLst/>
  </dgm:styleLbl>
  <dgm:styleLbl name="vennNode1">
    <dgm:fillClrLst>
      <a:schemeClr val="accent4">
        <a:alpha val="50000"/>
      </a:schemeClr>
      <a:schemeClr val="accent5">
        <a:alpha val="50000"/>
      </a:schemeClr>
    </dgm:fillClrLst>
    <dgm:linClrLst meth="repeat">
      <a:schemeClr val="lt1"/>
    </dgm:linClrLst>
    <dgm:effectClrLst/>
    <dgm:txLinClrLst/>
    <dgm:txFillClrLst/>
    <dgm:txEffectClrLst/>
  </dgm:styleLbl>
  <dgm:styleLbl name="node2">
    <dgm:fillClrLst>
      <a:schemeClr val="accent5"/>
    </dgm:fillClrLst>
    <dgm:linClrLst meth="repeat">
      <a:schemeClr val="lt1"/>
    </dgm:linClrLst>
    <dgm:effectClrLst/>
    <dgm:txLinClrLst/>
    <dgm:txFillClrLst/>
    <dgm:txEffectClrLst/>
  </dgm:styleLbl>
  <dgm:styleLbl name="node3">
    <dgm:fillClrLst>
      <a:schemeClr val="accent6"/>
    </dgm:fillClrLst>
    <dgm:linClrLst meth="repeat">
      <a:schemeClr val="lt1"/>
    </dgm:linClrLst>
    <dgm:effectClrLst/>
    <dgm:txLinClrLst/>
    <dgm:txFillClrLst/>
    <dgm:txEffectClrLst/>
  </dgm:styleLbl>
  <dgm:styleLbl name="node4">
    <dgm:fillClrLst>
      <a:schemeClr val="accent1"/>
    </dgm:fillClrLst>
    <dgm:linClrLst meth="repeat">
      <a:schemeClr val="lt1"/>
    </dgm:linClrLst>
    <dgm:effectClrLst/>
    <dgm:txLinClrLst/>
    <dgm:txFillClrLst/>
    <dgm:txEffectClrLst/>
  </dgm:styleLbl>
  <dgm:styleLbl name="fgImgPlace1">
    <dgm:fillClrLst>
      <a:schemeClr val="accent4">
        <a:tint val="50000"/>
      </a:schemeClr>
      <a:schemeClr val="accent5">
        <a:tint val="50000"/>
      </a:schemeClr>
    </dgm:fillClrLst>
    <dgm:linClrLst meth="repeat">
      <a:schemeClr val="lt1"/>
    </dgm:linClrLst>
    <dgm:effectClrLst/>
    <dgm:txLinClrLst/>
    <dgm:txFillClrLst meth="repeat">
      <a:schemeClr val="lt1"/>
    </dgm:txFillClrLst>
    <dgm:txEffectClrLst/>
  </dgm:styleLbl>
  <dgm:styleLbl name="alignImgPlace1">
    <dgm:fillClrLst>
      <a:schemeClr val="accent4">
        <a:tint val="50000"/>
      </a:schemeClr>
      <a:schemeClr val="accent5">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4">
        <a:tint val="50000"/>
      </a:schemeClr>
      <a:schemeClr val="accent5">
        <a:tint val="20000"/>
      </a:schemeClr>
    </dgm:fillClrLst>
    <dgm:linClrLst meth="repeat">
      <a:schemeClr val="lt1"/>
    </dgm:linClrLst>
    <dgm:effectClrLst/>
    <dgm:txLinClrLst/>
    <dgm:txFillClrLst meth="repeat">
      <a:schemeClr val="lt1"/>
    </dgm:txFillClrLst>
    <dgm:txEffectClrLst/>
  </dgm:styleLbl>
  <dgm:styleLbl name="sibTrans2D1">
    <dgm:fillClrLst>
      <a:schemeClr val="accent4"/>
      <a:schemeClr val="accent5"/>
    </dgm:fillClrLst>
    <dgm:linClrLst meth="repeat">
      <a:schemeClr val="lt1"/>
    </dgm:linClrLst>
    <dgm:effectClrLst/>
    <dgm:txLinClrLst/>
    <dgm:txFillClrLst/>
    <dgm:txEffectClrLst/>
  </dgm:styleLbl>
  <dgm:styleLbl name="fgSibTrans2D1">
    <dgm:fillClrLst>
      <a:schemeClr val="accent4"/>
      <a:schemeClr val="accent5"/>
    </dgm:fillClrLst>
    <dgm:linClrLst meth="repeat">
      <a:schemeClr val="lt1"/>
    </dgm:linClrLst>
    <dgm:effectClrLst/>
    <dgm:txLinClrLst/>
    <dgm:txFillClrLst meth="repeat">
      <a:schemeClr val="lt1"/>
    </dgm:txFillClrLst>
    <dgm:txEffectClrLst/>
  </dgm:styleLbl>
  <dgm:styleLbl name="bgSibTrans2D1">
    <dgm:fillClrLst>
      <a:schemeClr val="accent4"/>
      <a:schemeClr val="accent5"/>
    </dgm:fillClrLst>
    <dgm:linClrLst meth="repeat">
      <a:schemeClr val="lt1"/>
    </dgm:linClrLst>
    <dgm:effectClrLst/>
    <dgm:txLinClrLst/>
    <dgm:txFillClrLst meth="repeat">
      <a:schemeClr val="lt1"/>
    </dgm:txFillClrLst>
    <dgm:txEffectClrLst/>
  </dgm:styleLbl>
  <dgm:styleLbl name="sibTrans1D1">
    <dgm:fillClrLst/>
    <dgm:linClrLst>
      <a:schemeClr val="accent4"/>
      <a:schemeClr val="accent5"/>
    </dgm:linClrLst>
    <dgm:effectClrLst/>
    <dgm:txLinClrLst/>
    <dgm:txFillClrLst meth="repeat">
      <a:schemeClr val="tx1"/>
    </dgm:txFillClrLst>
    <dgm:txEffectClrLst/>
  </dgm:styleLbl>
  <dgm:styleLbl name="callout">
    <dgm:fillClrLst meth="repeat">
      <a:schemeClr val="accent4"/>
    </dgm:fillClrLst>
    <dgm:linClrLst meth="repeat">
      <a:schemeClr val="accent4">
        <a:tint val="50000"/>
      </a:schemeClr>
    </dgm:linClrLst>
    <dgm:effectClrLst/>
    <dgm:txLinClrLst/>
    <dgm:txFillClrLst meth="repeat">
      <a:schemeClr val="tx1"/>
    </dgm:txFillClrLst>
    <dgm:txEffectClrLst/>
  </dgm:styleLbl>
  <dgm:styleLbl name="asst0">
    <dgm:fillClrLst meth="repeat">
      <a:schemeClr val="accent4"/>
    </dgm:fillClrLst>
    <dgm:linClrLst meth="repeat">
      <a:schemeClr val="lt1">
        <a:shade val="80000"/>
      </a:schemeClr>
    </dgm:linClrLst>
    <dgm:effectClrLst/>
    <dgm:txLinClrLst/>
    <dgm:txFillClrLst/>
    <dgm:txEffectClrLst/>
  </dgm:styleLbl>
  <dgm:styleLbl name="asst1">
    <dgm:fillClrLst meth="repeat">
      <a:schemeClr val="accent5"/>
    </dgm:fillClrLst>
    <dgm:linClrLst meth="repeat">
      <a:schemeClr val="lt1">
        <a:shade val="80000"/>
      </a:schemeClr>
    </dgm:linClrLst>
    <dgm:effectClrLst/>
    <dgm:txLinClrLst/>
    <dgm:txFillClrLst/>
    <dgm:txEffectClrLst/>
  </dgm:styleLbl>
  <dgm:styleLbl name="asst2">
    <dgm:fillClrLst>
      <a:schemeClr val="accent6"/>
    </dgm:fillClrLst>
    <dgm:linClrLst meth="repeat">
      <a:schemeClr val="lt1"/>
    </dgm:linClrLst>
    <dgm:effectClrLst/>
    <dgm:txLinClrLst/>
    <dgm:txFillClrLst/>
    <dgm:txEffectClrLst/>
  </dgm:styleLbl>
  <dgm:styleLbl name="asst3">
    <dgm:fillClrLst>
      <a:schemeClr val="accent1"/>
    </dgm:fillClrLst>
    <dgm:linClrLst meth="repeat">
      <a:schemeClr val="lt1"/>
    </dgm:linClrLst>
    <dgm:effectClrLst/>
    <dgm:txLinClrLst/>
    <dgm:txFillClrLst/>
    <dgm:txEffectClrLst/>
  </dgm:styleLbl>
  <dgm:styleLbl name="asst4">
    <dgm:fillClrLst>
      <a:schemeClr val="accent2"/>
    </dgm:fillClrLst>
    <dgm:linClrLst meth="repeat">
      <a:schemeClr val="lt1"/>
    </dgm:linClrLst>
    <dgm:effectClrLst/>
    <dgm:txLinClrLst/>
    <dgm:txFillClrLst/>
    <dgm:txEffectClrLst/>
  </dgm:styleLbl>
  <dgm:styleLbl name="parChTrans2D1">
    <dgm:fillClrLst meth="repeat">
      <a:schemeClr val="accent4"/>
    </dgm:fillClrLst>
    <dgm:linClrLst meth="repeat">
      <a:schemeClr val="lt1"/>
    </dgm:linClrLst>
    <dgm:effectClrLst/>
    <dgm:txLinClrLst/>
    <dgm:txFillClrLst meth="repeat">
      <a:schemeClr val="lt1"/>
    </dgm:txFillClrLst>
    <dgm:txEffectClrLst/>
  </dgm:styleLbl>
  <dgm:styleLbl name="parChTrans2D2">
    <dgm:fillClrLst meth="repeat">
      <a:schemeClr val="accent5"/>
    </dgm:fillClrLst>
    <dgm:linClrLst meth="repeat">
      <a:schemeClr val="lt1"/>
    </dgm:linClrLst>
    <dgm:effectClrLst/>
    <dgm:txLinClrLst/>
    <dgm:txFillClrLst/>
    <dgm:txEffectClrLst/>
  </dgm:styleLbl>
  <dgm:styleLbl name="parChTrans2D3">
    <dgm:fillClrLst meth="repeat">
      <a:schemeClr val="accent5"/>
    </dgm:fillClrLst>
    <dgm:linClrLst meth="repeat">
      <a:schemeClr val="lt1"/>
    </dgm:linClrLst>
    <dgm:effectClrLst/>
    <dgm:txLinClrLst/>
    <dgm:txFillClrLst/>
    <dgm:txEffectClrLst/>
  </dgm:styleLbl>
  <dgm:styleLbl name="parChTrans2D4">
    <dgm:fillClrLst meth="repeat">
      <a:schemeClr val="accent6"/>
    </dgm:fillClrLst>
    <dgm:linClrLst meth="repeat">
      <a:schemeClr val="lt1"/>
    </dgm:linClrLst>
    <dgm:effectClrLst/>
    <dgm:txLinClrLst/>
    <dgm:txFillClrLst meth="repeat">
      <a:schemeClr val="lt1"/>
    </dgm:txFillClrLst>
    <dgm:txEffectClrLst/>
  </dgm:styleLbl>
  <dgm:styleLbl name="parChTrans1D1">
    <dgm:fillClrLst meth="repeat">
      <a:schemeClr val="accent4"/>
    </dgm:fillClrLst>
    <dgm:linClrLst meth="repeat">
      <a:schemeClr val="accent4"/>
    </dgm:linClrLst>
    <dgm:effectClrLst/>
    <dgm:txLinClrLst/>
    <dgm:txFillClrLst meth="repeat">
      <a:schemeClr val="tx1"/>
    </dgm:txFillClrLst>
    <dgm:txEffectClrLst/>
  </dgm:styleLbl>
  <dgm:styleLbl name="parChTrans1D2">
    <dgm:fillClrLst meth="repeat">
      <a:schemeClr val="accent4">
        <a:tint val="90000"/>
      </a:schemeClr>
    </dgm:fillClrLst>
    <dgm:linClrLst meth="repeat">
      <a:schemeClr val="accent5"/>
    </dgm:linClrLst>
    <dgm:effectClrLst/>
    <dgm:txLinClrLst/>
    <dgm:txFillClrLst meth="repeat">
      <a:schemeClr val="tx1"/>
    </dgm:txFillClrLst>
    <dgm:txEffectClrLst/>
  </dgm:styleLbl>
  <dgm:styleLbl name="parChTrans1D3">
    <dgm:fillClrLst meth="repeat">
      <a:schemeClr val="accent4">
        <a:tint val="70000"/>
      </a:schemeClr>
    </dgm:fillClrLst>
    <dgm:linClrLst meth="repeat">
      <a:schemeClr val="accent6"/>
    </dgm:linClrLst>
    <dgm:effectClrLst/>
    <dgm:txLinClrLst/>
    <dgm:txFillClrLst meth="repeat">
      <a:schemeClr val="tx1"/>
    </dgm:txFillClrLst>
    <dgm:txEffectClrLst/>
  </dgm:styleLbl>
  <dgm:styleLbl name="parChTrans1D4">
    <dgm:fillClrLst meth="repeat">
      <a:schemeClr val="accent4">
        <a:tint val="50000"/>
      </a:schemeClr>
    </dgm:fillClrLst>
    <dgm:linClrLst meth="repeat">
      <a:schemeClr val="accent1"/>
    </dgm:linClrLst>
    <dgm:effectClrLst/>
    <dgm:txLinClrLst/>
    <dgm:txFillClrLst meth="repeat">
      <a:schemeClr val="tx1"/>
    </dgm:txFillClrLst>
    <dgm:txEffectClrLst/>
  </dgm:styleLbl>
  <dgm:styleLbl name="fgAcc1">
    <dgm:fillClrLst meth="repeat">
      <a:schemeClr val="lt1">
        <a:alpha val="90000"/>
      </a:schemeClr>
    </dgm:fillClrLst>
    <dgm:linClrLst>
      <a:schemeClr val="accent4"/>
      <a:schemeClr val="accent5"/>
    </dgm:linClrLst>
    <dgm:effectClrLst/>
    <dgm:txLinClrLst/>
    <dgm:txFillClrLst meth="repeat">
      <a:schemeClr val="dk1"/>
    </dgm:txFillClrLst>
    <dgm:txEffectClrLst/>
  </dgm:styleLbl>
  <dgm:styleLbl name="conFgAcc1">
    <dgm:fillClrLst meth="repeat">
      <a:schemeClr val="lt1">
        <a:alpha val="90000"/>
      </a:schemeClr>
    </dgm:fillClrLst>
    <dgm:linClrLst>
      <a:schemeClr val="accent4"/>
      <a:schemeClr val="accent5"/>
    </dgm:linClrLst>
    <dgm:effectClrLst/>
    <dgm:txLinClrLst/>
    <dgm:txFillClrLst meth="repeat">
      <a:schemeClr val="dk1"/>
    </dgm:txFillClrLst>
    <dgm:txEffectClrLst/>
  </dgm:styleLbl>
  <dgm:styleLbl name="alignAcc1">
    <dgm:fillClrLst meth="repeat">
      <a:schemeClr val="lt1">
        <a:alpha val="90000"/>
      </a:schemeClr>
    </dgm:fillClrLst>
    <dgm:linClrLst>
      <a:schemeClr val="accent4"/>
      <a:schemeClr val="accent5"/>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4"/>
    </dgm:linClrLst>
    <dgm:effectClrLst/>
    <dgm:txLinClrLst/>
    <dgm:txFillClrLst meth="repeat">
      <a:schemeClr val="dk1"/>
    </dgm:txFillClrLst>
    <dgm:txEffectClrLst/>
  </dgm:styleLbl>
  <dgm:styleLbl name="bgAcc1">
    <dgm:fillClrLst meth="repeat">
      <a:schemeClr val="lt1">
        <a:alpha val="90000"/>
      </a:schemeClr>
    </dgm:fillClrLst>
    <dgm:linClrLst>
      <a:schemeClr val="accent4"/>
      <a:schemeClr val="accent5"/>
    </dgm:linClrLst>
    <dgm:effectClrLst/>
    <dgm:txLinClrLst/>
    <dgm:txFillClrLst meth="repeat">
      <a:schemeClr val="dk1"/>
    </dgm:txFillClrLst>
    <dgm:txEffectClrLst/>
  </dgm:styleLbl>
  <dgm:styleLbl name="solidFgAcc1">
    <dgm:fillClrLst meth="repeat">
      <a:schemeClr val="lt1"/>
    </dgm:fillClrLst>
    <dgm:linClrLst>
      <a:schemeClr val="accent4"/>
      <a:schemeClr val="accent5"/>
    </dgm:linClrLst>
    <dgm:effectClrLst/>
    <dgm:txLinClrLst/>
    <dgm:txFillClrLst meth="repeat">
      <a:schemeClr val="dk1"/>
    </dgm:txFillClrLst>
    <dgm:txEffectClrLst/>
  </dgm:styleLbl>
  <dgm:styleLbl name="solidAlignAcc1">
    <dgm:fillClrLst meth="repeat">
      <a:schemeClr val="lt1"/>
    </dgm:fillClrLst>
    <dgm:linClrLst>
      <a:schemeClr val="accent4"/>
      <a:schemeClr val="accent5"/>
    </dgm:linClrLst>
    <dgm:effectClrLst/>
    <dgm:txLinClrLst/>
    <dgm:txFillClrLst meth="repeat">
      <a:schemeClr val="dk1"/>
    </dgm:txFillClrLst>
    <dgm:txEffectClrLst/>
  </dgm:styleLbl>
  <dgm:styleLbl name="solidBgAcc1">
    <dgm:fillClrLst meth="repeat">
      <a:schemeClr val="lt1"/>
    </dgm:fillClrLst>
    <dgm:linClrLst>
      <a:schemeClr val="accent4"/>
      <a:schemeClr val="accent5"/>
    </dgm:linClrLst>
    <dgm:effectClrLst/>
    <dgm:txLinClrLst/>
    <dgm:txFillClrLst meth="repeat">
      <a:schemeClr val="dk1"/>
    </dgm:txFillClrLst>
    <dgm:txEffectClrLst/>
  </dgm:styleLbl>
  <dgm:styleLbl name="fgAccFollowNode1">
    <dgm:fillClrLst>
      <a:schemeClr val="accent4">
        <a:tint val="40000"/>
        <a:alpha val="90000"/>
      </a:schemeClr>
      <a:schemeClr val="accent5">
        <a:tint val="40000"/>
        <a:alpha val="90000"/>
      </a:schemeClr>
    </dgm:fillClrLst>
    <dgm:linClrLst>
      <a:schemeClr val="accent4">
        <a:tint val="40000"/>
        <a:alpha val="90000"/>
      </a:schemeClr>
      <a:schemeClr val="accent5">
        <a:tint val="40000"/>
        <a:alpha val="90000"/>
      </a:schemeClr>
    </dgm:linClrLst>
    <dgm:effectClrLst/>
    <dgm:txLinClrLst/>
    <dgm:txFillClrLst meth="repeat">
      <a:schemeClr val="dk1"/>
    </dgm:txFillClrLst>
    <dgm:txEffectClrLst/>
  </dgm:styleLbl>
  <dgm:styleLbl name="alignAccFollowNode1">
    <dgm:fillClrLst>
      <a:schemeClr val="accent4">
        <a:tint val="40000"/>
        <a:alpha val="90000"/>
      </a:schemeClr>
      <a:schemeClr val="accent5">
        <a:tint val="40000"/>
        <a:alpha val="90000"/>
      </a:schemeClr>
    </dgm:fillClrLst>
    <dgm:linClrLst>
      <a:schemeClr val="accent4">
        <a:tint val="40000"/>
        <a:alpha val="90000"/>
      </a:schemeClr>
      <a:schemeClr val="accent5">
        <a:tint val="40000"/>
        <a:alpha val="90000"/>
      </a:schemeClr>
    </dgm:linClrLst>
    <dgm:effectClrLst/>
    <dgm:txLinClrLst/>
    <dgm:txFillClrLst meth="repeat">
      <a:schemeClr val="dk1"/>
    </dgm:txFillClrLst>
    <dgm:txEffectClrLst/>
  </dgm:styleLbl>
  <dgm:styleLbl name="bgAccFollowNode1">
    <dgm:fillClrLst>
      <a:schemeClr val="accent4">
        <a:tint val="40000"/>
        <a:alpha val="90000"/>
      </a:schemeClr>
      <a:schemeClr val="accent5">
        <a:tint val="40000"/>
        <a:alpha val="90000"/>
      </a:schemeClr>
    </dgm:fillClrLst>
    <dgm:linClrLst>
      <a:schemeClr val="accent4">
        <a:tint val="40000"/>
        <a:alpha val="90000"/>
      </a:schemeClr>
      <a:schemeClr val="accent5">
        <a:tint val="40000"/>
        <a:alpha val="90000"/>
      </a:schemeClr>
    </dgm:linClrLst>
    <dgm:effectClrLst/>
    <dgm:txLinClrLst/>
    <dgm:txFillClrLst meth="repeat">
      <a:schemeClr val="dk1"/>
    </dgm:txFillClrLst>
    <dgm:txEffectClrLst/>
  </dgm:styleLbl>
  <dgm:styleLbl name="fgAcc0">
    <dgm:fillClrLst meth="repeat">
      <a:schemeClr val="lt1">
        <a:alpha val="90000"/>
      </a:schemeClr>
    </dgm:fillClrLst>
    <dgm:linClrLst>
      <a:schemeClr val="accent3"/>
    </dgm:linClrLst>
    <dgm:effectClrLst/>
    <dgm:txLinClrLst/>
    <dgm:txFillClrLst meth="repeat">
      <a:schemeClr val="dk1"/>
    </dgm:txFillClrLst>
    <dgm:txEffectClrLst/>
  </dgm:styleLbl>
  <dgm:styleLbl name="fgAcc2">
    <dgm:fillClrLst meth="repeat">
      <a:schemeClr val="lt1">
        <a:alpha val="90000"/>
      </a:schemeClr>
    </dgm:fillClrLst>
    <dgm:linClrLst>
      <a:schemeClr val="accent5"/>
    </dgm:linClrLst>
    <dgm:effectClrLst/>
    <dgm:txLinClrLst/>
    <dgm:txFillClrLst meth="repeat">
      <a:schemeClr val="dk1"/>
    </dgm:txFillClrLst>
    <dgm:txEffectClrLst/>
  </dgm:styleLbl>
  <dgm:styleLbl name="fgAcc3">
    <dgm:fillClrLst meth="repeat">
      <a:schemeClr val="lt1">
        <a:alpha val="90000"/>
      </a:schemeClr>
    </dgm:fillClrLst>
    <dgm:linClrLst>
      <a:schemeClr val="accent6"/>
    </dgm:linClrLst>
    <dgm:effectClrLst/>
    <dgm:txLinClrLst/>
    <dgm:txFillClrLst meth="repeat">
      <a:schemeClr val="dk1"/>
    </dgm:txFillClrLst>
    <dgm:txEffectClrLst/>
  </dgm:styleLbl>
  <dgm:styleLbl name="fgAcc4">
    <dgm:fillClrLst meth="repeat">
      <a:schemeClr val="lt1">
        <a:alpha val="90000"/>
      </a:schemeClr>
    </dgm:fillClrLst>
    <dgm:linClrLst>
      <a:schemeClr val="accent1"/>
    </dgm:linClrLst>
    <dgm:effectClrLst/>
    <dgm:txLinClrLst/>
    <dgm:txFillClrLst meth="repeat">
      <a:schemeClr val="dk1"/>
    </dgm:txFillClrLst>
    <dgm:txEffectClrLst/>
  </dgm:styleLbl>
  <dgm:styleLbl name="bgShp">
    <dgm:fillClrLst meth="repeat">
      <a:schemeClr val="accent4">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4">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4">
        <a:tint val="50000"/>
        <a:alpha val="40000"/>
      </a:schemeClr>
    </dgm:fillClrLst>
    <dgm:linClrLst meth="repeat">
      <a:schemeClr val="accent4"/>
    </dgm:linClrLst>
    <dgm:effectClrLst/>
    <dgm:txLinClrLst/>
    <dgm:txFillClrLst meth="repeat">
      <a:schemeClr val="lt1"/>
    </dgm:txFillClrLst>
    <dgm:txEffectClrLst/>
  </dgm:styleLbl>
  <dgm:styleLbl name="fgShp">
    <dgm:fillClrLst meth="repeat">
      <a:schemeClr val="accent4">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94.xml><?xml version="1.0" encoding="utf-8"?>
<dgm:colorsDef xmlns:dgm="http://schemas.openxmlformats.org/drawingml/2006/diagram" xmlns:a="http://schemas.openxmlformats.org/drawingml/2006/main" uniqueId="urn:microsoft.com/office/officeart/2005/8/colors/accent4_1">
  <dgm:title val=""/>
  <dgm:desc val=""/>
  <dgm:catLst>
    <dgm:cat type="accent4" pri="11100"/>
  </dgm:catLst>
  <dgm:styleLbl name="node0">
    <dgm:fillClrLst meth="repeat">
      <a:schemeClr val="lt1"/>
    </dgm:fillClrLst>
    <dgm:linClrLst meth="repeat">
      <a:schemeClr val="accent4">
        <a:shade val="80000"/>
      </a:schemeClr>
    </dgm:linClrLst>
    <dgm:effectClrLst/>
    <dgm:txLinClrLst/>
    <dgm:txFillClrLst meth="repeat">
      <a:schemeClr val="dk1"/>
    </dgm:txFillClrLst>
    <dgm:txEffectClrLst/>
  </dgm:styleLbl>
  <dgm:styleLbl name="node1">
    <dgm:fillClrLst meth="repeat">
      <a:schemeClr val="lt1"/>
    </dgm:fillClrLst>
    <dgm:linClrLst meth="repeat">
      <a:schemeClr val="accent4">
        <a:shade val="80000"/>
      </a:schemeClr>
    </dgm:linClrLst>
    <dgm:effectClrLst/>
    <dgm:txLinClrLst/>
    <dgm:txFillClrLst meth="repeat">
      <a:schemeClr val="dk1"/>
    </dgm:txFillClrLst>
    <dgm:txEffectClrLst/>
  </dgm:styleLbl>
  <dgm:styleLbl name="alignNode1">
    <dgm:fillClrLst meth="repeat">
      <a:schemeClr val="lt1"/>
    </dgm:fillClrLst>
    <dgm:linClrLst meth="repeat">
      <a:schemeClr val="accent4">
        <a:shade val="80000"/>
      </a:schemeClr>
    </dgm:linClrLst>
    <dgm:effectClrLst/>
    <dgm:txLinClrLst/>
    <dgm:txFillClrLst meth="repeat">
      <a:schemeClr val="dk1"/>
    </dgm:txFillClrLst>
    <dgm:txEffectClrLst/>
  </dgm:styleLbl>
  <dgm:styleLbl name="lnNode1">
    <dgm:fillClrLst meth="repeat">
      <a:schemeClr val="lt1"/>
    </dgm:fillClrLst>
    <dgm:linClrLst meth="repeat">
      <a:schemeClr val="accent4">
        <a:shade val="80000"/>
      </a:schemeClr>
    </dgm:linClrLst>
    <dgm:effectClrLst/>
    <dgm:txLinClrLst/>
    <dgm:txFillClrLst meth="repeat">
      <a:schemeClr val="dk1"/>
    </dgm:txFillClrLst>
    <dgm:txEffectClrLst/>
  </dgm:styleLbl>
  <dgm:styleLbl name="vennNode1">
    <dgm:fillClrLst meth="repeat">
      <a:schemeClr val="lt1">
        <a:alpha val="50000"/>
      </a:schemeClr>
    </dgm:fillClrLst>
    <dgm:linClrLst meth="repeat">
      <a:schemeClr val="accent4">
        <a:shade val="80000"/>
      </a:schemeClr>
    </dgm:linClrLst>
    <dgm:effectClrLst/>
    <dgm:txLinClrLst/>
    <dgm:txFillClrLst/>
    <dgm:txEffectClrLst/>
  </dgm:styleLbl>
  <dgm:styleLbl name="node2">
    <dgm:fillClrLst meth="repeat">
      <a:schemeClr val="lt1"/>
    </dgm:fillClrLst>
    <dgm:linClrLst meth="repeat">
      <a:schemeClr val="accent4">
        <a:shade val="80000"/>
      </a:schemeClr>
    </dgm:linClrLst>
    <dgm:effectClrLst/>
    <dgm:txLinClrLst/>
    <dgm:txFillClrLst meth="repeat">
      <a:schemeClr val="dk1"/>
    </dgm:txFillClrLst>
    <dgm:txEffectClrLst/>
  </dgm:styleLbl>
  <dgm:styleLbl name="node3">
    <dgm:fillClrLst meth="repeat">
      <a:schemeClr val="lt1"/>
    </dgm:fillClrLst>
    <dgm:linClrLst meth="repeat">
      <a:schemeClr val="accent4">
        <a:shade val="80000"/>
      </a:schemeClr>
    </dgm:linClrLst>
    <dgm:effectClrLst/>
    <dgm:txLinClrLst/>
    <dgm:txFillClrLst meth="repeat">
      <a:schemeClr val="dk1"/>
    </dgm:txFillClrLst>
    <dgm:txEffectClrLst/>
  </dgm:styleLbl>
  <dgm:styleLbl name="node4">
    <dgm:fillClrLst meth="repeat">
      <a:schemeClr val="lt1"/>
    </dgm:fillClrLst>
    <dgm:linClrLst meth="repeat">
      <a:schemeClr val="accent4">
        <a:shade val="80000"/>
      </a:schemeClr>
    </dgm:linClrLst>
    <dgm:effectClrLst/>
    <dgm:txLinClrLst/>
    <dgm:txFillClrLst meth="repeat">
      <a:schemeClr val="dk1"/>
    </dgm:txFillClrLst>
    <dgm:txEffectClrLst/>
  </dgm:styleLbl>
  <dgm:styleLbl name="fgImgPlace1">
    <dgm:fillClrLst meth="repeat">
      <a:schemeClr val="accent4">
        <a:tint val="40000"/>
      </a:schemeClr>
    </dgm:fillClrLst>
    <dgm:linClrLst meth="repeat">
      <a:schemeClr val="accent4">
        <a:shade val="80000"/>
      </a:schemeClr>
    </dgm:linClrLst>
    <dgm:effectClrLst/>
    <dgm:txLinClrLst/>
    <dgm:txFillClrLst meth="repeat">
      <a:schemeClr val="lt1"/>
    </dgm:txFillClrLst>
    <dgm:txEffectClrLst/>
  </dgm:styleLbl>
  <dgm:styleLbl name="alignImgPlace1">
    <dgm:fillClrLst meth="repeat">
      <a:schemeClr val="accent4">
        <a:tint val="40000"/>
      </a:schemeClr>
    </dgm:fillClrLst>
    <dgm:linClrLst meth="repeat">
      <a:schemeClr val="accent4">
        <a:shade val="80000"/>
      </a:schemeClr>
    </dgm:linClrLst>
    <dgm:effectClrLst/>
    <dgm:txLinClrLst/>
    <dgm:txFillClrLst meth="repeat">
      <a:schemeClr val="lt1"/>
    </dgm:txFillClrLst>
    <dgm:txEffectClrLst/>
  </dgm:styleLbl>
  <dgm:styleLbl name="bgImgPlace1">
    <dgm:fillClrLst meth="repeat">
      <a:schemeClr val="accent4">
        <a:tint val="40000"/>
      </a:schemeClr>
    </dgm:fillClrLst>
    <dgm:linClrLst meth="repeat">
      <a:schemeClr val="accent4">
        <a:shade val="80000"/>
      </a:schemeClr>
    </dgm:linClrLst>
    <dgm:effectClrLst/>
    <dgm:txLinClrLst/>
    <dgm:txFillClrLst meth="repeat">
      <a:schemeClr val="lt1"/>
    </dgm:txFillClrLst>
    <dgm:txEffectClrLst/>
  </dgm:styleLbl>
  <dgm:styleLbl name="sibTrans2D1">
    <dgm:fillClrLst meth="repeat">
      <a:schemeClr val="accent4">
        <a:tint val="60000"/>
      </a:schemeClr>
    </dgm:fillClrLst>
    <dgm:linClrLst meth="repeat">
      <a:schemeClr val="accent4">
        <a:tint val="60000"/>
      </a:schemeClr>
    </dgm:linClrLst>
    <dgm:effectClrLst/>
    <dgm:txLinClrLst/>
    <dgm:txFillClrLst meth="repeat">
      <a:schemeClr val="dk1"/>
    </dgm:txFillClrLst>
    <dgm:txEffectClrLst/>
  </dgm:styleLbl>
  <dgm:styleLbl name="fgSibTrans2D1">
    <dgm:fillClrLst meth="repeat">
      <a:schemeClr val="accent4">
        <a:tint val="60000"/>
      </a:schemeClr>
    </dgm:fillClrLst>
    <dgm:linClrLst meth="repeat">
      <a:schemeClr val="accent4">
        <a:tint val="60000"/>
      </a:schemeClr>
    </dgm:linClrLst>
    <dgm:effectClrLst/>
    <dgm:txLinClrLst/>
    <dgm:txFillClrLst meth="repeat">
      <a:schemeClr val="dk1"/>
    </dgm:txFillClrLst>
    <dgm:txEffectClrLst/>
  </dgm:styleLbl>
  <dgm:styleLbl name="bgSibTrans2D1">
    <dgm:fillClrLst meth="repeat">
      <a:schemeClr val="accent4">
        <a:tint val="60000"/>
      </a:schemeClr>
    </dgm:fillClrLst>
    <dgm:linClrLst meth="repeat">
      <a:schemeClr val="accent4">
        <a:tint val="60000"/>
      </a:schemeClr>
    </dgm:linClrLst>
    <dgm:effectClrLst/>
    <dgm:txLinClrLst/>
    <dgm:txFillClrLst meth="repeat">
      <a:schemeClr val="dk1"/>
    </dgm:txFillClrLst>
    <dgm:txEffectClrLst/>
  </dgm:styleLbl>
  <dgm:styleLbl name="sibTrans1D1">
    <dgm:fillClrLst meth="repeat">
      <a:schemeClr val="accent4"/>
    </dgm:fillClrLst>
    <dgm:linClrLst meth="repeat">
      <a:schemeClr val="accent4"/>
    </dgm:linClrLst>
    <dgm:effectClrLst/>
    <dgm:txLinClrLst/>
    <dgm:txFillClrLst meth="repeat">
      <a:schemeClr val="tx1"/>
    </dgm:txFillClrLst>
    <dgm:txEffectClrLst/>
  </dgm:styleLbl>
  <dgm:styleLbl name="callout">
    <dgm:fillClrLst meth="repeat">
      <a:schemeClr val="accent4"/>
    </dgm:fillClrLst>
    <dgm:linClrLst meth="repeat">
      <a:schemeClr val="accent4"/>
    </dgm:linClrLst>
    <dgm:effectClrLst/>
    <dgm:txLinClrLst/>
    <dgm:txFillClrLst meth="repeat">
      <a:schemeClr val="tx1"/>
    </dgm:txFillClrLst>
    <dgm:txEffectClrLst/>
  </dgm:styleLbl>
  <dgm:styleLbl name="asst0">
    <dgm:fillClrLst meth="repeat">
      <a:schemeClr val="lt1"/>
    </dgm:fillClrLst>
    <dgm:linClrLst meth="repeat">
      <a:schemeClr val="accent4">
        <a:shade val="80000"/>
      </a:schemeClr>
    </dgm:linClrLst>
    <dgm:effectClrLst/>
    <dgm:txLinClrLst/>
    <dgm:txFillClrLst meth="repeat">
      <a:schemeClr val="dk1"/>
    </dgm:txFillClrLst>
    <dgm:txEffectClrLst/>
  </dgm:styleLbl>
  <dgm:styleLbl name="asst1">
    <dgm:fillClrLst meth="repeat">
      <a:schemeClr val="lt1"/>
    </dgm:fillClrLst>
    <dgm:linClrLst meth="repeat">
      <a:schemeClr val="accent4">
        <a:shade val="80000"/>
      </a:schemeClr>
    </dgm:linClrLst>
    <dgm:effectClrLst/>
    <dgm:txLinClrLst/>
    <dgm:txFillClrLst meth="repeat">
      <a:schemeClr val="dk1"/>
    </dgm:txFillClrLst>
    <dgm:txEffectClrLst/>
  </dgm:styleLbl>
  <dgm:styleLbl name="asst2">
    <dgm:fillClrLst meth="repeat">
      <a:schemeClr val="lt1"/>
    </dgm:fillClrLst>
    <dgm:linClrLst meth="repeat">
      <a:schemeClr val="accent4">
        <a:shade val="80000"/>
      </a:schemeClr>
    </dgm:linClrLst>
    <dgm:effectClrLst/>
    <dgm:txLinClrLst/>
    <dgm:txFillClrLst meth="repeat">
      <a:schemeClr val="dk1"/>
    </dgm:txFillClrLst>
    <dgm:txEffectClrLst/>
  </dgm:styleLbl>
  <dgm:styleLbl name="asst3">
    <dgm:fillClrLst meth="repeat">
      <a:schemeClr val="lt1"/>
    </dgm:fillClrLst>
    <dgm:linClrLst meth="repeat">
      <a:schemeClr val="accent4">
        <a:shade val="80000"/>
      </a:schemeClr>
    </dgm:linClrLst>
    <dgm:effectClrLst/>
    <dgm:txLinClrLst/>
    <dgm:txFillClrLst meth="repeat">
      <a:schemeClr val="dk1"/>
    </dgm:txFillClrLst>
    <dgm:txEffectClrLst/>
  </dgm:styleLbl>
  <dgm:styleLbl name="asst4">
    <dgm:fillClrLst meth="repeat">
      <a:schemeClr val="lt1"/>
    </dgm:fillClrLst>
    <dgm:linClrLst meth="repeat">
      <a:schemeClr val="accent4">
        <a:shade val="80000"/>
      </a:schemeClr>
    </dgm:linClrLst>
    <dgm:effectClrLst/>
    <dgm:txLinClrLst/>
    <dgm:txFillClrLst meth="repeat">
      <a:schemeClr val="dk1"/>
    </dgm:txFillClrLst>
    <dgm:txEffectClrLst/>
  </dgm:styleLbl>
  <dgm:styleLbl name="parChTrans2D1">
    <dgm:fillClrLst meth="repeat">
      <a:schemeClr val="accent4">
        <a:tint val="60000"/>
      </a:schemeClr>
    </dgm:fillClrLst>
    <dgm:linClrLst meth="repeat">
      <a:schemeClr val="accent4">
        <a:tint val="60000"/>
      </a:schemeClr>
    </dgm:linClrLst>
    <dgm:effectClrLst/>
    <dgm:txLinClrLst/>
    <dgm:txFillClrLst/>
    <dgm:txEffectClrLst/>
  </dgm:styleLbl>
  <dgm:styleLbl name="parChTrans2D2">
    <dgm:fillClrLst meth="repeat">
      <a:schemeClr val="accent4"/>
    </dgm:fillClrLst>
    <dgm:linClrLst meth="repeat">
      <a:schemeClr val="accent4"/>
    </dgm:linClrLst>
    <dgm:effectClrLst/>
    <dgm:txLinClrLst/>
    <dgm:txFillClrLst/>
    <dgm:txEffectClrLst/>
  </dgm:styleLbl>
  <dgm:styleLbl name="parChTrans2D3">
    <dgm:fillClrLst meth="repeat">
      <a:schemeClr val="accent4"/>
    </dgm:fillClrLst>
    <dgm:linClrLst meth="repeat">
      <a:schemeClr val="accent4"/>
    </dgm:linClrLst>
    <dgm:effectClrLst/>
    <dgm:txLinClrLst/>
    <dgm:txFillClrLst/>
    <dgm:txEffectClrLst/>
  </dgm:styleLbl>
  <dgm:styleLbl name="parChTrans2D4">
    <dgm:fillClrLst meth="repeat">
      <a:schemeClr val="accent4"/>
    </dgm:fillClrLst>
    <dgm:linClrLst meth="repeat">
      <a:schemeClr val="accent4"/>
    </dgm:linClrLst>
    <dgm:effectClrLst/>
    <dgm:txLinClrLst/>
    <dgm:txFillClrLst meth="repeat">
      <a:schemeClr val="lt1"/>
    </dgm:txFillClrLst>
    <dgm:txEffectClrLst/>
  </dgm:styleLbl>
  <dgm:styleLbl name="parChTrans1D1">
    <dgm:fillClrLst meth="repeat">
      <a:schemeClr val="accent4"/>
    </dgm:fillClrLst>
    <dgm:linClrLst meth="repeat">
      <a:schemeClr val="accent4">
        <a:shade val="60000"/>
      </a:schemeClr>
    </dgm:linClrLst>
    <dgm:effectClrLst/>
    <dgm:txLinClrLst/>
    <dgm:txFillClrLst meth="repeat">
      <a:schemeClr val="tx1"/>
    </dgm:txFillClrLst>
    <dgm:txEffectClrLst/>
  </dgm:styleLbl>
  <dgm:styleLbl name="parChTrans1D2">
    <dgm:fillClrLst meth="repeat">
      <a:schemeClr val="accent4"/>
    </dgm:fillClrLst>
    <dgm:linClrLst meth="repeat">
      <a:schemeClr val="accent4">
        <a:shade val="60000"/>
      </a:schemeClr>
    </dgm:linClrLst>
    <dgm:effectClrLst/>
    <dgm:txLinClrLst/>
    <dgm:txFillClrLst meth="repeat">
      <a:schemeClr val="tx1"/>
    </dgm:txFillClrLst>
    <dgm:txEffectClrLst/>
  </dgm:styleLbl>
  <dgm:styleLbl name="parChTrans1D3">
    <dgm:fillClrLst meth="repeat">
      <a:schemeClr val="accent4"/>
    </dgm:fillClrLst>
    <dgm:linClrLst meth="repeat">
      <a:schemeClr val="accent4">
        <a:shade val="80000"/>
      </a:schemeClr>
    </dgm:linClrLst>
    <dgm:effectClrLst/>
    <dgm:txLinClrLst/>
    <dgm:txFillClrLst meth="repeat">
      <a:schemeClr val="tx1"/>
    </dgm:txFillClrLst>
    <dgm:txEffectClrLst/>
  </dgm:styleLbl>
  <dgm:styleLbl name="parChTrans1D4">
    <dgm:fillClrLst meth="repeat">
      <a:schemeClr val="accent4"/>
    </dgm:fillClrLst>
    <dgm:linClrLst meth="repeat">
      <a:schemeClr val="accent4">
        <a:shade val="80000"/>
      </a:schemeClr>
    </dgm:linClrLst>
    <dgm:effectClrLst/>
    <dgm:txLinClrLst/>
    <dgm:txFillClrLst meth="repeat">
      <a:schemeClr val="tx1"/>
    </dgm:txFillClrLst>
    <dgm:txEffectClrLst/>
  </dgm:styleLbl>
  <dgm:styleLbl name="fgAcc1">
    <dgm:fillClrLst meth="repeat">
      <a:schemeClr val="accent4">
        <a:alpha val="90000"/>
        <a:tint val="40000"/>
      </a:schemeClr>
    </dgm:fillClrLst>
    <dgm:linClrLst meth="repeat">
      <a:schemeClr val="accent4"/>
    </dgm:linClrLst>
    <dgm:effectClrLst/>
    <dgm:txLinClrLst/>
    <dgm:txFillClrLst meth="repeat">
      <a:schemeClr val="dk1"/>
    </dgm:txFillClrLst>
    <dgm:txEffectClrLst/>
  </dgm:styleLbl>
  <dgm:styleLbl name="conFgAcc1">
    <dgm:fillClrLst meth="repeat">
      <a:schemeClr val="accent4">
        <a:alpha val="90000"/>
        <a:tint val="40000"/>
      </a:schemeClr>
    </dgm:fillClrLst>
    <dgm:linClrLst meth="repeat">
      <a:schemeClr val="accent4"/>
    </dgm:linClrLst>
    <dgm:effectClrLst/>
    <dgm:txLinClrLst/>
    <dgm:txFillClrLst meth="repeat">
      <a:schemeClr val="dk1"/>
    </dgm:txFillClrLst>
    <dgm:txEffectClrLst/>
  </dgm:styleLbl>
  <dgm:styleLbl name="alignAcc1">
    <dgm:fillClrLst meth="repeat">
      <a:schemeClr val="accent4">
        <a:alpha val="90000"/>
        <a:tint val="40000"/>
      </a:schemeClr>
    </dgm:fillClrLst>
    <dgm:linClrLst meth="repeat">
      <a:schemeClr val="accent4"/>
    </dgm:linClrLst>
    <dgm:effectClrLst/>
    <dgm:txLinClrLst/>
    <dgm:txFillClrLst meth="repeat">
      <a:schemeClr val="dk1"/>
    </dgm:txFillClrLst>
    <dgm:txEffectClrLst/>
  </dgm:styleLbl>
  <dgm:styleLbl name="trAlignAcc1">
    <dgm:fillClrLst meth="repeat">
      <a:schemeClr val="accent4">
        <a:alpha val="40000"/>
        <a:tint val="40000"/>
      </a:schemeClr>
    </dgm:fillClrLst>
    <dgm:linClrLst meth="repeat">
      <a:schemeClr val="accent4"/>
    </dgm:linClrLst>
    <dgm:effectClrLst/>
    <dgm:txLinClrLst/>
    <dgm:txFillClrLst meth="repeat">
      <a:schemeClr val="dk1"/>
    </dgm:txFillClrLst>
    <dgm:txEffectClrLst/>
  </dgm:styleLbl>
  <dgm:styleLbl name="bgAcc1">
    <dgm:fillClrLst meth="repeat">
      <a:schemeClr val="accent4">
        <a:alpha val="90000"/>
        <a:tint val="40000"/>
      </a:schemeClr>
    </dgm:fillClrLst>
    <dgm:linClrLst meth="repeat">
      <a:schemeClr val="accent4"/>
    </dgm:linClrLst>
    <dgm:effectClrLst/>
    <dgm:txLinClrLst/>
    <dgm:txFillClrLst meth="repeat">
      <a:schemeClr val="dk1"/>
    </dgm:txFillClrLst>
    <dgm:txEffectClrLst/>
  </dgm:styleLbl>
  <dgm:styleLbl name="solidFgAcc1">
    <dgm:fillClrLst meth="repeat">
      <a:schemeClr val="lt1"/>
    </dgm:fillClrLst>
    <dgm:linClrLst meth="repeat">
      <a:schemeClr val="accent4"/>
    </dgm:linClrLst>
    <dgm:effectClrLst/>
    <dgm:txLinClrLst/>
    <dgm:txFillClrLst meth="repeat">
      <a:schemeClr val="dk1"/>
    </dgm:txFillClrLst>
    <dgm:txEffectClrLst/>
  </dgm:styleLbl>
  <dgm:styleLbl name="solidAlignAcc1">
    <dgm:fillClrLst meth="repeat">
      <a:schemeClr val="lt1"/>
    </dgm:fillClrLst>
    <dgm:linClrLst meth="repeat">
      <a:schemeClr val="accent4"/>
    </dgm:linClrLst>
    <dgm:effectClrLst/>
    <dgm:txLinClrLst/>
    <dgm:txFillClrLst meth="repeat">
      <a:schemeClr val="dk1"/>
    </dgm:txFillClrLst>
    <dgm:txEffectClrLst/>
  </dgm:styleLbl>
  <dgm:styleLbl name="solidBgAcc1">
    <dgm:fillClrLst meth="repeat">
      <a:schemeClr val="lt1"/>
    </dgm:fillClrLst>
    <dgm:linClrLst meth="repeat">
      <a:schemeClr val="accent4"/>
    </dgm:linClrLst>
    <dgm:effectClrLst/>
    <dgm:txLinClrLst/>
    <dgm:txFillClrLst meth="repeat">
      <a:schemeClr val="dk1"/>
    </dgm:txFillClrLst>
    <dgm:txEffectClrLst/>
  </dgm:styleLbl>
  <dgm:styleLbl name="fgAccFollowNode1">
    <dgm:fillClrLst meth="repeat">
      <a:schemeClr val="lt1">
        <a:alpha val="90000"/>
        <a:tint val="40000"/>
      </a:schemeClr>
    </dgm:fillClrLst>
    <dgm:linClrLst meth="repeat">
      <a:schemeClr val="accent4">
        <a:alpha val="90000"/>
      </a:schemeClr>
    </dgm:linClrLst>
    <dgm:effectClrLst/>
    <dgm:txLinClrLst/>
    <dgm:txFillClrLst meth="repeat">
      <a:schemeClr val="dk1"/>
    </dgm:txFillClrLst>
    <dgm:txEffectClrLst/>
  </dgm:styleLbl>
  <dgm:styleLbl name="alignAccFollowNode1">
    <dgm:fillClrLst meth="repeat">
      <a:schemeClr val="lt1">
        <a:alpha val="90000"/>
        <a:tint val="40000"/>
      </a:schemeClr>
    </dgm:fillClrLst>
    <dgm:linClrLst meth="repeat">
      <a:schemeClr val="accent4">
        <a:alpha val="90000"/>
      </a:schemeClr>
    </dgm:linClrLst>
    <dgm:effectClrLst/>
    <dgm:txLinClrLst/>
    <dgm:txFillClrLst meth="repeat">
      <a:schemeClr val="dk1"/>
    </dgm:txFillClrLst>
    <dgm:txEffectClrLst/>
  </dgm:styleLbl>
  <dgm:styleLbl name="bgAccFollowNode1">
    <dgm:fillClrLst meth="repeat">
      <a:schemeClr val="lt1">
        <a:alpha val="90000"/>
        <a:tint val="40000"/>
      </a:schemeClr>
    </dgm:fillClrLst>
    <dgm:linClrLst meth="repeat">
      <a:schemeClr val="accent4">
        <a:alpha val="90000"/>
      </a:schemeClr>
    </dgm:linClrLst>
    <dgm:effectClrLst/>
    <dgm:txLinClrLst/>
    <dgm:txFillClrLst meth="repeat">
      <a:schemeClr val="dk1"/>
    </dgm:txFillClrLst>
    <dgm:txEffectClrLst/>
  </dgm:styleLbl>
  <dgm:styleLbl name="fgAcc0">
    <dgm:fillClrLst meth="repeat">
      <a:schemeClr val="accent4">
        <a:alpha val="90000"/>
        <a:tint val="40000"/>
      </a:schemeClr>
    </dgm:fillClrLst>
    <dgm:linClrLst meth="repeat">
      <a:schemeClr val="accent4"/>
    </dgm:linClrLst>
    <dgm:effectClrLst/>
    <dgm:txLinClrLst/>
    <dgm:txFillClrLst meth="repeat">
      <a:schemeClr val="dk1"/>
    </dgm:txFillClrLst>
    <dgm:txEffectClrLst/>
  </dgm:styleLbl>
  <dgm:styleLbl name="fgAcc2">
    <dgm:fillClrLst meth="repeat">
      <a:schemeClr val="accent4">
        <a:alpha val="90000"/>
        <a:tint val="40000"/>
      </a:schemeClr>
    </dgm:fillClrLst>
    <dgm:linClrLst meth="repeat">
      <a:schemeClr val="accent4"/>
    </dgm:linClrLst>
    <dgm:effectClrLst/>
    <dgm:txLinClrLst/>
    <dgm:txFillClrLst meth="repeat">
      <a:schemeClr val="dk1"/>
    </dgm:txFillClrLst>
    <dgm:txEffectClrLst/>
  </dgm:styleLbl>
  <dgm:styleLbl name="fgAcc3">
    <dgm:fillClrLst meth="repeat">
      <a:schemeClr val="accent4">
        <a:alpha val="90000"/>
        <a:tint val="40000"/>
      </a:schemeClr>
    </dgm:fillClrLst>
    <dgm:linClrLst meth="repeat">
      <a:schemeClr val="accent4"/>
    </dgm:linClrLst>
    <dgm:effectClrLst/>
    <dgm:txLinClrLst/>
    <dgm:txFillClrLst meth="repeat">
      <a:schemeClr val="dk1"/>
    </dgm:txFillClrLst>
    <dgm:txEffectClrLst/>
  </dgm:styleLbl>
  <dgm:styleLbl name="fgAcc4">
    <dgm:fillClrLst meth="repeat">
      <a:schemeClr val="accent4">
        <a:alpha val="90000"/>
        <a:tint val="40000"/>
      </a:schemeClr>
    </dgm:fillClrLst>
    <dgm:linClrLst meth="repeat">
      <a:schemeClr val="accent4"/>
    </dgm:linClrLst>
    <dgm:effectClrLst/>
    <dgm:txLinClrLst/>
    <dgm:txFillClrLst meth="repeat">
      <a:schemeClr val="dk1"/>
    </dgm:txFillClrLst>
    <dgm:txEffectClrLst/>
  </dgm:styleLbl>
  <dgm:styleLbl name="bgShp">
    <dgm:fillClrLst meth="repeat">
      <a:schemeClr val="accent4">
        <a:tint val="40000"/>
      </a:schemeClr>
    </dgm:fillClrLst>
    <dgm:linClrLst meth="repeat">
      <a:schemeClr val="accent4"/>
    </dgm:linClrLst>
    <dgm:effectClrLst/>
    <dgm:txLinClrLst/>
    <dgm:txFillClrLst meth="repeat">
      <a:schemeClr val="dk1"/>
    </dgm:txFillClrLst>
    <dgm:txEffectClrLst/>
  </dgm:styleLbl>
  <dgm:styleLbl name="dkBgShp">
    <dgm:fillClrLst meth="repeat">
      <a:schemeClr val="accent4">
        <a:shade val="80000"/>
      </a:schemeClr>
    </dgm:fillClrLst>
    <dgm:linClrLst meth="repeat">
      <a:schemeClr val="accent4"/>
    </dgm:linClrLst>
    <dgm:effectClrLst/>
    <dgm:txLinClrLst/>
    <dgm:txFillClrLst meth="repeat">
      <a:schemeClr val="lt1"/>
    </dgm:txFillClrLst>
    <dgm:txEffectClrLst/>
  </dgm:styleLbl>
  <dgm:styleLbl name="trBgShp">
    <dgm:fillClrLst meth="repeat">
      <a:schemeClr val="accent4">
        <a:tint val="50000"/>
        <a:alpha val="40000"/>
      </a:schemeClr>
    </dgm:fillClrLst>
    <dgm:linClrLst meth="repeat">
      <a:schemeClr val="accent4"/>
    </dgm:linClrLst>
    <dgm:effectClrLst/>
    <dgm:txLinClrLst/>
    <dgm:txFillClrLst meth="repeat">
      <a:schemeClr val="lt1"/>
    </dgm:txFillClrLst>
    <dgm:txEffectClrLst/>
  </dgm:styleLbl>
  <dgm:styleLbl name="fgShp">
    <dgm:fillClrLst meth="repeat">
      <a:schemeClr val="accent4">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95.xml><?xml version="1.0" encoding="utf-8"?>
<dgm:colorsDef xmlns:dgm="http://schemas.openxmlformats.org/drawingml/2006/diagram" xmlns:a="http://schemas.openxmlformats.org/drawingml/2006/main" uniqueId="urn:microsoft.com/office/officeart/2005/8/colors/colorful5">
  <dgm:title val=""/>
  <dgm:desc val=""/>
  <dgm:catLst>
    <dgm:cat type="colorful" pri="10500"/>
  </dgm:catLst>
  <dgm:styleLbl name="node0">
    <dgm:fillClrLst meth="repeat">
      <a:schemeClr val="accent4"/>
    </dgm:fillClrLst>
    <dgm:linClrLst meth="repeat">
      <a:schemeClr val="lt1"/>
    </dgm:linClrLst>
    <dgm:effectClrLst/>
    <dgm:txLinClrLst/>
    <dgm:txFillClrLst/>
    <dgm:txEffectClrLst/>
  </dgm:styleLbl>
  <dgm:styleLbl name="node1">
    <dgm:fillClrLst>
      <a:schemeClr val="accent5"/>
      <a:schemeClr val="accent6"/>
    </dgm:fillClrLst>
    <dgm:linClrLst meth="repeat">
      <a:schemeClr val="lt1"/>
    </dgm:linClrLst>
    <dgm:effectClrLst/>
    <dgm:txLinClrLst/>
    <dgm:txFillClrLst/>
    <dgm:txEffectClrLst/>
  </dgm:styleLbl>
  <dgm:styleLbl name="alignNode1">
    <dgm:fillClrLst>
      <a:schemeClr val="accent5"/>
      <a:schemeClr val="accent6"/>
    </dgm:fillClrLst>
    <dgm:linClrLst>
      <a:schemeClr val="accent5"/>
      <a:schemeClr val="accent6"/>
    </dgm:linClrLst>
    <dgm:effectClrLst/>
    <dgm:txLinClrLst/>
    <dgm:txFillClrLst/>
    <dgm:txEffectClrLst/>
  </dgm:styleLbl>
  <dgm:styleLbl name="lnNode1">
    <dgm:fillClrLst>
      <a:schemeClr val="accent5"/>
      <a:schemeClr val="accent6"/>
    </dgm:fillClrLst>
    <dgm:linClrLst meth="repeat">
      <a:schemeClr val="lt1"/>
    </dgm:linClrLst>
    <dgm:effectClrLst/>
    <dgm:txLinClrLst/>
    <dgm:txFillClrLst/>
    <dgm:txEffectClrLst/>
  </dgm:styleLbl>
  <dgm:styleLbl name="vennNode1">
    <dgm:fillClrLst>
      <a:schemeClr val="accent5">
        <a:alpha val="50000"/>
      </a:schemeClr>
      <a:schemeClr val="accent6">
        <a:alpha val="50000"/>
      </a:schemeClr>
    </dgm:fillClrLst>
    <dgm:linClrLst meth="repeat">
      <a:schemeClr val="lt1"/>
    </dgm:linClrLst>
    <dgm:effectClrLst/>
    <dgm:txLinClrLst/>
    <dgm:txFillClrLst/>
    <dgm:txEffectClrLst/>
  </dgm:styleLbl>
  <dgm:styleLbl name="node2">
    <dgm:fillClrLst>
      <a:schemeClr val="accent6"/>
    </dgm:fillClrLst>
    <dgm:linClrLst meth="repeat">
      <a:schemeClr val="lt1"/>
    </dgm:linClrLst>
    <dgm:effectClrLst/>
    <dgm:txLinClrLst/>
    <dgm:txFillClrLst/>
    <dgm:txEffectClrLst/>
  </dgm:styleLbl>
  <dgm:styleLbl name="node3">
    <dgm:fillClrLst>
      <a:schemeClr val="accent1"/>
    </dgm:fillClrLst>
    <dgm:linClrLst meth="repeat">
      <a:schemeClr val="lt1"/>
    </dgm:linClrLst>
    <dgm:effectClrLst/>
    <dgm:txLinClrLst/>
    <dgm:txFillClrLst/>
    <dgm:txEffectClrLst/>
  </dgm:styleLbl>
  <dgm:styleLbl name="node4">
    <dgm:fillClrLst>
      <a:schemeClr val="accent2"/>
    </dgm:fillClrLst>
    <dgm:linClrLst meth="repeat">
      <a:schemeClr val="lt1"/>
    </dgm:linClrLst>
    <dgm:effectClrLst/>
    <dgm:txLinClrLst/>
    <dgm:txFillClrLst/>
    <dgm:txEffectClrLst/>
  </dgm:styleLbl>
  <dgm:styleLbl name="fgImgPlace1">
    <dgm:fillClrLst>
      <a:schemeClr val="accent5">
        <a:tint val="50000"/>
      </a:schemeClr>
      <a:schemeClr val="accent6">
        <a:tint val="50000"/>
      </a:schemeClr>
    </dgm:fillClrLst>
    <dgm:linClrLst meth="repeat">
      <a:schemeClr val="lt1"/>
    </dgm:linClrLst>
    <dgm:effectClrLst/>
    <dgm:txLinClrLst/>
    <dgm:txFillClrLst meth="repeat">
      <a:schemeClr val="lt1"/>
    </dgm:txFillClrLst>
    <dgm:txEffectClrLst/>
  </dgm:styleLbl>
  <dgm:styleLbl name="alignImgPlace1">
    <dgm:fillClrLst>
      <a:schemeClr val="accent5">
        <a:tint val="50000"/>
      </a:schemeClr>
      <a:schemeClr val="accent6">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5">
        <a:tint val="50000"/>
      </a:schemeClr>
      <a:schemeClr val="accent6">
        <a:tint val="20000"/>
      </a:schemeClr>
    </dgm:fillClrLst>
    <dgm:linClrLst meth="repeat">
      <a:schemeClr val="lt1"/>
    </dgm:linClrLst>
    <dgm:effectClrLst/>
    <dgm:txLinClrLst/>
    <dgm:txFillClrLst meth="repeat">
      <a:schemeClr val="lt1"/>
    </dgm:txFillClrLst>
    <dgm:txEffectClrLst/>
  </dgm:styleLbl>
  <dgm:styleLbl name="sibTrans2D1">
    <dgm:fillClrLst>
      <a:schemeClr val="accent5"/>
      <a:schemeClr val="accent6"/>
    </dgm:fillClrLst>
    <dgm:linClrLst meth="repeat">
      <a:schemeClr val="lt1"/>
    </dgm:linClrLst>
    <dgm:effectClrLst/>
    <dgm:txLinClrLst/>
    <dgm:txFillClrLst/>
    <dgm:txEffectClrLst/>
  </dgm:styleLbl>
  <dgm:styleLbl name="fgSibTrans2D1">
    <dgm:fillClrLst>
      <a:schemeClr val="accent5"/>
      <a:schemeClr val="accent6"/>
    </dgm:fillClrLst>
    <dgm:linClrLst meth="repeat">
      <a:schemeClr val="lt1"/>
    </dgm:linClrLst>
    <dgm:effectClrLst/>
    <dgm:txLinClrLst/>
    <dgm:txFillClrLst meth="repeat">
      <a:schemeClr val="lt1"/>
    </dgm:txFillClrLst>
    <dgm:txEffectClrLst/>
  </dgm:styleLbl>
  <dgm:styleLbl name="bgSibTrans2D1">
    <dgm:fillClrLst>
      <a:schemeClr val="accent5"/>
      <a:schemeClr val="accent6"/>
    </dgm:fillClrLst>
    <dgm:linClrLst meth="repeat">
      <a:schemeClr val="lt1"/>
    </dgm:linClrLst>
    <dgm:effectClrLst/>
    <dgm:txLinClrLst/>
    <dgm:txFillClrLst meth="repeat">
      <a:schemeClr val="lt1"/>
    </dgm:txFillClrLst>
    <dgm:txEffectClrLst/>
  </dgm:styleLbl>
  <dgm:styleLbl name="sibTrans1D1">
    <dgm:fillClrLst/>
    <dgm:linClrLst>
      <a:schemeClr val="accent5"/>
      <a:schemeClr val="accent6"/>
    </dgm:linClrLst>
    <dgm:effectClrLst/>
    <dgm:txLinClrLst/>
    <dgm:txFillClrLst meth="repeat">
      <a:schemeClr val="tx1"/>
    </dgm:txFillClrLst>
    <dgm:txEffectClrLst/>
  </dgm:styleLbl>
  <dgm:styleLbl name="callout">
    <dgm:fillClrLst meth="repeat">
      <a:schemeClr val="accent5"/>
    </dgm:fillClrLst>
    <dgm:linClrLst meth="repeat">
      <a:schemeClr val="accent5">
        <a:tint val="50000"/>
      </a:schemeClr>
    </dgm:linClrLst>
    <dgm:effectClrLst/>
    <dgm:txLinClrLst/>
    <dgm:txFillClrLst meth="repeat">
      <a:schemeClr val="tx1"/>
    </dgm:txFillClrLst>
    <dgm:txEffectClrLst/>
  </dgm:styleLbl>
  <dgm:styleLbl name="asst0">
    <dgm:fillClrLst meth="repeat">
      <a:schemeClr val="accent5"/>
    </dgm:fillClrLst>
    <dgm:linClrLst meth="repeat">
      <a:schemeClr val="lt1">
        <a:shade val="80000"/>
      </a:schemeClr>
    </dgm:linClrLst>
    <dgm:effectClrLst/>
    <dgm:txLinClrLst/>
    <dgm:txFillClrLst/>
    <dgm:txEffectClrLst/>
  </dgm:styleLbl>
  <dgm:styleLbl name="asst1">
    <dgm:fillClrLst meth="repeat">
      <a:schemeClr val="accent6"/>
    </dgm:fillClrLst>
    <dgm:linClrLst meth="repeat">
      <a:schemeClr val="lt1">
        <a:shade val="80000"/>
      </a:schemeClr>
    </dgm:linClrLst>
    <dgm:effectClrLst/>
    <dgm:txLinClrLst/>
    <dgm:txFillClrLst/>
    <dgm:txEffectClrLst/>
  </dgm:styleLbl>
  <dgm:styleLbl name="asst2">
    <dgm:fillClrLst>
      <a:schemeClr val="accent1"/>
    </dgm:fillClrLst>
    <dgm:linClrLst meth="repeat">
      <a:schemeClr val="lt1"/>
    </dgm:linClrLst>
    <dgm:effectClrLst/>
    <dgm:txLinClrLst/>
    <dgm:txFillClrLst/>
    <dgm:txEffectClrLst/>
  </dgm:styleLbl>
  <dgm:styleLbl name="asst3">
    <dgm:fillClrLst>
      <a:schemeClr val="accent2"/>
    </dgm:fillClrLst>
    <dgm:linClrLst meth="repeat">
      <a:schemeClr val="lt1"/>
    </dgm:linClrLst>
    <dgm:effectClrLst/>
    <dgm:txLinClrLst/>
    <dgm:txFillClrLst/>
    <dgm:txEffectClrLst/>
  </dgm:styleLbl>
  <dgm:styleLbl name="asst4">
    <dgm:fillClrLst>
      <a:schemeClr val="accent3"/>
    </dgm:fillClrLst>
    <dgm:linClrLst meth="repeat">
      <a:schemeClr val="lt1"/>
    </dgm:linClrLst>
    <dgm:effectClrLst/>
    <dgm:txLinClrLst/>
    <dgm:txFillClrLst/>
    <dgm:txEffectClrLst/>
  </dgm:styleLbl>
  <dgm:styleLbl name="parChTrans2D1">
    <dgm:fillClrLst meth="repeat">
      <a:schemeClr val="accent5"/>
    </dgm:fillClrLst>
    <dgm:linClrLst meth="repeat">
      <a:schemeClr val="lt1"/>
    </dgm:linClrLst>
    <dgm:effectClrLst/>
    <dgm:txLinClrLst/>
    <dgm:txFillClrLst meth="repeat">
      <a:schemeClr val="lt1"/>
    </dgm:txFillClrLst>
    <dgm:txEffectClrLst/>
  </dgm:styleLbl>
  <dgm:styleLbl name="parChTrans2D2">
    <dgm:fillClrLst meth="repeat">
      <a:schemeClr val="accent6"/>
    </dgm:fillClrLst>
    <dgm:linClrLst meth="repeat">
      <a:schemeClr val="lt1"/>
    </dgm:linClrLst>
    <dgm:effectClrLst/>
    <dgm:txLinClrLst/>
    <dgm:txFillClrLst/>
    <dgm:txEffectClrLst/>
  </dgm:styleLbl>
  <dgm:styleLbl name="parChTrans2D3">
    <dgm:fillClrLst meth="repeat">
      <a:schemeClr val="accent6"/>
    </dgm:fillClrLst>
    <dgm:linClrLst meth="repeat">
      <a:schemeClr val="lt1"/>
    </dgm:linClrLst>
    <dgm:effectClrLst/>
    <dgm:txLinClrLst/>
    <dgm:txFillClrLst/>
    <dgm:txEffectClrLst/>
  </dgm:styleLbl>
  <dgm:styleLbl name="parChTrans2D4">
    <dgm:fillClrLst meth="repeat">
      <a:schemeClr val="accent1"/>
    </dgm:fillClrLst>
    <dgm:linClrLst meth="repeat">
      <a:schemeClr val="lt1"/>
    </dgm:linClrLst>
    <dgm:effectClrLst/>
    <dgm:txLinClrLst/>
    <dgm:txFillClrLst meth="repeat">
      <a:schemeClr val="lt1"/>
    </dgm:txFillClrLst>
    <dgm:txEffectClrLst/>
  </dgm:styleLbl>
  <dgm:styleLbl name="parChTrans1D1">
    <dgm:fillClrLst meth="repeat">
      <a:schemeClr val="accent5"/>
    </dgm:fillClrLst>
    <dgm:linClrLst meth="repeat">
      <a:schemeClr val="accent5"/>
    </dgm:linClrLst>
    <dgm:effectClrLst/>
    <dgm:txLinClrLst/>
    <dgm:txFillClrLst meth="repeat">
      <a:schemeClr val="tx1"/>
    </dgm:txFillClrLst>
    <dgm:txEffectClrLst/>
  </dgm:styleLbl>
  <dgm:styleLbl name="parChTrans1D2">
    <dgm:fillClrLst meth="repeat">
      <a:schemeClr val="accent6">
        <a:tint val="90000"/>
      </a:schemeClr>
    </dgm:fillClrLst>
    <dgm:linClrLst meth="repeat">
      <a:schemeClr val="accent6"/>
    </dgm:linClrLst>
    <dgm:effectClrLst/>
    <dgm:txLinClrLst/>
    <dgm:txFillClrLst meth="repeat">
      <a:schemeClr val="tx1"/>
    </dgm:txFillClrLst>
    <dgm:txEffectClrLst/>
  </dgm:styleLbl>
  <dgm:styleLbl name="parChTrans1D3">
    <dgm:fillClrLst meth="repeat">
      <a:schemeClr val="accent6">
        <a:tint val="70000"/>
      </a:schemeClr>
    </dgm:fillClrLst>
    <dgm:linClrLst meth="repeat">
      <a:schemeClr val="accent1"/>
    </dgm:linClrLst>
    <dgm:effectClrLst/>
    <dgm:txLinClrLst/>
    <dgm:txFillClrLst meth="repeat">
      <a:schemeClr val="tx1"/>
    </dgm:txFillClrLst>
    <dgm:txEffectClrLst/>
  </dgm:styleLbl>
  <dgm:styleLbl name="parChTrans1D4">
    <dgm:fillClrLst meth="repeat">
      <a:schemeClr val="accent6">
        <a:tint val="50000"/>
      </a:schemeClr>
    </dgm:fillClrLst>
    <dgm:linClrLst meth="repeat">
      <a:schemeClr val="accent2"/>
    </dgm:linClrLst>
    <dgm:effectClrLst/>
    <dgm:txLinClrLst/>
    <dgm:txFillClrLst meth="repeat">
      <a:schemeClr val="tx1"/>
    </dgm:txFillClrLst>
    <dgm:txEffectClrLst/>
  </dgm:styleLbl>
  <dgm:styleLbl name="fg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conFg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align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5"/>
    </dgm:linClrLst>
    <dgm:effectClrLst/>
    <dgm:txLinClrLst/>
    <dgm:txFillClrLst meth="repeat">
      <a:schemeClr val="dk1"/>
    </dgm:txFillClrLst>
    <dgm:txEffectClrLst/>
  </dgm:styleLbl>
  <dgm:styleLbl name="bg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solidFgAcc1">
    <dgm:fillClrLst meth="repeat">
      <a:schemeClr val="lt1"/>
    </dgm:fillClrLst>
    <dgm:linClrLst>
      <a:schemeClr val="accent5"/>
      <a:schemeClr val="accent6"/>
    </dgm:linClrLst>
    <dgm:effectClrLst/>
    <dgm:txLinClrLst/>
    <dgm:txFillClrLst meth="repeat">
      <a:schemeClr val="dk1"/>
    </dgm:txFillClrLst>
    <dgm:txEffectClrLst/>
  </dgm:styleLbl>
  <dgm:styleLbl name="solidAlignAcc1">
    <dgm:fillClrLst meth="repeat">
      <a:schemeClr val="lt1"/>
    </dgm:fillClrLst>
    <dgm:linClrLst>
      <a:schemeClr val="accent5"/>
      <a:schemeClr val="accent6"/>
    </dgm:linClrLst>
    <dgm:effectClrLst/>
    <dgm:txLinClrLst/>
    <dgm:txFillClrLst meth="repeat">
      <a:schemeClr val="dk1"/>
    </dgm:txFillClrLst>
    <dgm:txEffectClrLst/>
  </dgm:styleLbl>
  <dgm:styleLbl name="solidBgAcc1">
    <dgm:fillClrLst meth="repeat">
      <a:schemeClr val="lt1"/>
    </dgm:fillClrLst>
    <dgm:linClrLst>
      <a:schemeClr val="accent5"/>
      <a:schemeClr val="accent6"/>
    </dgm:linClrLst>
    <dgm:effectClrLst/>
    <dgm:txLinClrLst/>
    <dgm:txFillClrLst meth="repeat">
      <a:schemeClr val="dk1"/>
    </dgm:txFillClrLst>
    <dgm:txEffectClrLst/>
  </dgm:styleLbl>
  <dgm:styleLbl name="fgAccFollowNode1">
    <dgm:fillClrLst>
      <a:schemeClr val="accent5">
        <a:tint val="40000"/>
        <a:alpha val="90000"/>
      </a:schemeClr>
      <a:schemeClr val="accent6">
        <a:tint val="40000"/>
        <a:alpha val="90000"/>
      </a:schemeClr>
    </dgm:fillClrLst>
    <dgm:linClrLst>
      <a:schemeClr val="accent5">
        <a:tint val="40000"/>
        <a:alpha val="90000"/>
      </a:schemeClr>
      <a:schemeClr val="accent5">
        <a:tint val="40000"/>
        <a:alpha val="90000"/>
      </a:schemeClr>
    </dgm:linClrLst>
    <dgm:effectClrLst/>
    <dgm:txLinClrLst/>
    <dgm:txFillClrLst meth="repeat">
      <a:schemeClr val="dk1"/>
    </dgm:txFillClrLst>
    <dgm:txEffectClrLst/>
  </dgm:styleLbl>
  <dgm:styleLbl name="alignAccFollowNode1">
    <dgm:fillClrLst>
      <a:schemeClr val="accent5">
        <a:tint val="40000"/>
        <a:alpha val="90000"/>
      </a:schemeClr>
      <a:schemeClr val="accent6">
        <a:tint val="40000"/>
        <a:alpha val="90000"/>
      </a:schemeClr>
    </dgm:fillClrLst>
    <dgm:linClrLst>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bgAccFollowNode1">
    <dgm:fillClrLst>
      <a:schemeClr val="accent5">
        <a:tint val="40000"/>
        <a:alpha val="90000"/>
      </a:schemeClr>
      <a:schemeClr val="accent6">
        <a:tint val="40000"/>
        <a:alpha val="90000"/>
      </a:schemeClr>
    </dgm:fillClrLst>
    <dgm:linClrLst>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fgAcc0">
    <dgm:fillClrLst meth="repeat">
      <a:schemeClr val="lt1">
        <a:alpha val="90000"/>
      </a:schemeClr>
    </dgm:fillClrLst>
    <dgm:linClrLst>
      <a:schemeClr val="accent4"/>
    </dgm:linClrLst>
    <dgm:effectClrLst/>
    <dgm:txLinClrLst/>
    <dgm:txFillClrLst meth="repeat">
      <a:schemeClr val="dk1"/>
    </dgm:txFillClrLst>
    <dgm:txEffectClrLst/>
  </dgm:styleLbl>
  <dgm:styleLbl name="fgAcc2">
    <dgm:fillClrLst meth="repeat">
      <a:schemeClr val="lt1">
        <a:alpha val="90000"/>
      </a:schemeClr>
    </dgm:fillClrLst>
    <dgm:linClrLst>
      <a:schemeClr val="accent6"/>
    </dgm:linClrLst>
    <dgm:effectClrLst/>
    <dgm:txLinClrLst/>
    <dgm:txFillClrLst meth="repeat">
      <a:schemeClr val="dk1"/>
    </dgm:txFillClrLst>
    <dgm:txEffectClrLst/>
  </dgm:styleLbl>
  <dgm:styleLbl name="fgAcc3">
    <dgm:fillClrLst meth="repeat">
      <a:schemeClr val="lt1">
        <a:alpha val="90000"/>
      </a:schemeClr>
    </dgm:fillClrLst>
    <dgm:linClrLst>
      <a:schemeClr val="accent1"/>
    </dgm:linClrLst>
    <dgm:effectClrLst/>
    <dgm:txLinClrLst/>
    <dgm:txFillClrLst meth="repeat">
      <a:schemeClr val="dk1"/>
    </dgm:txFillClrLst>
    <dgm:txEffectClrLst/>
  </dgm:styleLbl>
  <dgm:styleLbl name="fgAcc4">
    <dgm:fillClrLst meth="repeat">
      <a:schemeClr val="lt1">
        <a:alpha val="90000"/>
      </a:schemeClr>
    </dgm:fillClrLst>
    <dgm:linClrLst>
      <a:schemeClr val="accent2"/>
    </dgm:linClrLst>
    <dgm:effectClrLst/>
    <dgm:txLinClrLst/>
    <dgm:txFillClrLst meth="repeat">
      <a:schemeClr val="dk1"/>
    </dgm:txFillClrLst>
    <dgm:txEffectClrLst/>
  </dgm:styleLbl>
  <dgm:styleLbl name="bgShp">
    <dgm:fillClrLst meth="repeat">
      <a:schemeClr val="accent5">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5">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5">
        <a:tint val="50000"/>
        <a:alpha val="40000"/>
      </a:schemeClr>
    </dgm:fillClrLst>
    <dgm:linClrLst meth="repeat">
      <a:schemeClr val="accent5"/>
    </dgm:linClrLst>
    <dgm:effectClrLst/>
    <dgm:txLinClrLst/>
    <dgm:txFillClrLst meth="repeat">
      <a:schemeClr val="lt1"/>
    </dgm:txFillClrLst>
    <dgm:txEffectClrLst/>
  </dgm:styleLbl>
  <dgm:styleLbl name="fgShp">
    <dgm:fillClrLst meth="repeat">
      <a:schemeClr val="accent5">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96.xml><?xml version="1.0" encoding="utf-8"?>
<dgm:colorsDef xmlns:dgm="http://schemas.openxmlformats.org/drawingml/2006/diagram" xmlns:a="http://schemas.openxmlformats.org/drawingml/2006/main" uniqueId="urn:microsoft.com/office/officeart/2005/8/colors/colorful4">
  <dgm:title val=""/>
  <dgm:desc val=""/>
  <dgm:catLst>
    <dgm:cat type="colorful" pri="10400"/>
  </dgm:catLst>
  <dgm:styleLbl name="node0">
    <dgm:fillClrLst meth="repeat">
      <a:schemeClr val="accent3"/>
    </dgm:fillClrLst>
    <dgm:linClrLst meth="repeat">
      <a:schemeClr val="lt1"/>
    </dgm:linClrLst>
    <dgm:effectClrLst/>
    <dgm:txLinClrLst/>
    <dgm:txFillClrLst/>
    <dgm:txEffectClrLst/>
  </dgm:styleLbl>
  <dgm:styleLbl name="node1">
    <dgm:fillClrLst>
      <a:schemeClr val="accent4"/>
      <a:schemeClr val="accent5"/>
    </dgm:fillClrLst>
    <dgm:linClrLst meth="repeat">
      <a:schemeClr val="lt1"/>
    </dgm:linClrLst>
    <dgm:effectClrLst/>
    <dgm:txLinClrLst/>
    <dgm:txFillClrLst/>
    <dgm:txEffectClrLst/>
  </dgm:styleLbl>
  <dgm:styleLbl name="alignNode1">
    <dgm:fillClrLst>
      <a:schemeClr val="accent4"/>
      <a:schemeClr val="accent5"/>
    </dgm:fillClrLst>
    <dgm:linClrLst>
      <a:schemeClr val="accent4"/>
      <a:schemeClr val="accent5"/>
    </dgm:linClrLst>
    <dgm:effectClrLst/>
    <dgm:txLinClrLst/>
    <dgm:txFillClrLst/>
    <dgm:txEffectClrLst/>
  </dgm:styleLbl>
  <dgm:styleLbl name="lnNode1">
    <dgm:fillClrLst>
      <a:schemeClr val="accent4"/>
      <a:schemeClr val="accent5"/>
    </dgm:fillClrLst>
    <dgm:linClrLst meth="repeat">
      <a:schemeClr val="lt1"/>
    </dgm:linClrLst>
    <dgm:effectClrLst/>
    <dgm:txLinClrLst/>
    <dgm:txFillClrLst/>
    <dgm:txEffectClrLst/>
  </dgm:styleLbl>
  <dgm:styleLbl name="vennNode1">
    <dgm:fillClrLst>
      <a:schemeClr val="accent4">
        <a:alpha val="50000"/>
      </a:schemeClr>
      <a:schemeClr val="accent5">
        <a:alpha val="50000"/>
      </a:schemeClr>
    </dgm:fillClrLst>
    <dgm:linClrLst meth="repeat">
      <a:schemeClr val="lt1"/>
    </dgm:linClrLst>
    <dgm:effectClrLst/>
    <dgm:txLinClrLst/>
    <dgm:txFillClrLst/>
    <dgm:txEffectClrLst/>
  </dgm:styleLbl>
  <dgm:styleLbl name="node2">
    <dgm:fillClrLst>
      <a:schemeClr val="accent5"/>
    </dgm:fillClrLst>
    <dgm:linClrLst meth="repeat">
      <a:schemeClr val="lt1"/>
    </dgm:linClrLst>
    <dgm:effectClrLst/>
    <dgm:txLinClrLst/>
    <dgm:txFillClrLst/>
    <dgm:txEffectClrLst/>
  </dgm:styleLbl>
  <dgm:styleLbl name="node3">
    <dgm:fillClrLst>
      <a:schemeClr val="accent6"/>
    </dgm:fillClrLst>
    <dgm:linClrLst meth="repeat">
      <a:schemeClr val="lt1"/>
    </dgm:linClrLst>
    <dgm:effectClrLst/>
    <dgm:txLinClrLst/>
    <dgm:txFillClrLst/>
    <dgm:txEffectClrLst/>
  </dgm:styleLbl>
  <dgm:styleLbl name="node4">
    <dgm:fillClrLst>
      <a:schemeClr val="accent1"/>
    </dgm:fillClrLst>
    <dgm:linClrLst meth="repeat">
      <a:schemeClr val="lt1"/>
    </dgm:linClrLst>
    <dgm:effectClrLst/>
    <dgm:txLinClrLst/>
    <dgm:txFillClrLst/>
    <dgm:txEffectClrLst/>
  </dgm:styleLbl>
  <dgm:styleLbl name="fgImgPlace1">
    <dgm:fillClrLst>
      <a:schemeClr val="accent4">
        <a:tint val="50000"/>
      </a:schemeClr>
      <a:schemeClr val="accent5">
        <a:tint val="50000"/>
      </a:schemeClr>
    </dgm:fillClrLst>
    <dgm:linClrLst meth="repeat">
      <a:schemeClr val="lt1"/>
    </dgm:linClrLst>
    <dgm:effectClrLst/>
    <dgm:txLinClrLst/>
    <dgm:txFillClrLst meth="repeat">
      <a:schemeClr val="lt1"/>
    </dgm:txFillClrLst>
    <dgm:txEffectClrLst/>
  </dgm:styleLbl>
  <dgm:styleLbl name="alignImgPlace1">
    <dgm:fillClrLst>
      <a:schemeClr val="accent4">
        <a:tint val="50000"/>
      </a:schemeClr>
      <a:schemeClr val="accent5">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4">
        <a:tint val="50000"/>
      </a:schemeClr>
      <a:schemeClr val="accent5">
        <a:tint val="20000"/>
      </a:schemeClr>
    </dgm:fillClrLst>
    <dgm:linClrLst meth="repeat">
      <a:schemeClr val="lt1"/>
    </dgm:linClrLst>
    <dgm:effectClrLst/>
    <dgm:txLinClrLst/>
    <dgm:txFillClrLst meth="repeat">
      <a:schemeClr val="lt1"/>
    </dgm:txFillClrLst>
    <dgm:txEffectClrLst/>
  </dgm:styleLbl>
  <dgm:styleLbl name="sibTrans2D1">
    <dgm:fillClrLst>
      <a:schemeClr val="accent4"/>
      <a:schemeClr val="accent5"/>
    </dgm:fillClrLst>
    <dgm:linClrLst meth="repeat">
      <a:schemeClr val="lt1"/>
    </dgm:linClrLst>
    <dgm:effectClrLst/>
    <dgm:txLinClrLst/>
    <dgm:txFillClrLst/>
    <dgm:txEffectClrLst/>
  </dgm:styleLbl>
  <dgm:styleLbl name="fgSibTrans2D1">
    <dgm:fillClrLst>
      <a:schemeClr val="accent4"/>
      <a:schemeClr val="accent5"/>
    </dgm:fillClrLst>
    <dgm:linClrLst meth="repeat">
      <a:schemeClr val="lt1"/>
    </dgm:linClrLst>
    <dgm:effectClrLst/>
    <dgm:txLinClrLst/>
    <dgm:txFillClrLst meth="repeat">
      <a:schemeClr val="lt1"/>
    </dgm:txFillClrLst>
    <dgm:txEffectClrLst/>
  </dgm:styleLbl>
  <dgm:styleLbl name="bgSibTrans2D1">
    <dgm:fillClrLst>
      <a:schemeClr val="accent4"/>
      <a:schemeClr val="accent5"/>
    </dgm:fillClrLst>
    <dgm:linClrLst meth="repeat">
      <a:schemeClr val="lt1"/>
    </dgm:linClrLst>
    <dgm:effectClrLst/>
    <dgm:txLinClrLst/>
    <dgm:txFillClrLst meth="repeat">
      <a:schemeClr val="lt1"/>
    </dgm:txFillClrLst>
    <dgm:txEffectClrLst/>
  </dgm:styleLbl>
  <dgm:styleLbl name="sibTrans1D1">
    <dgm:fillClrLst/>
    <dgm:linClrLst>
      <a:schemeClr val="accent4"/>
      <a:schemeClr val="accent5"/>
    </dgm:linClrLst>
    <dgm:effectClrLst/>
    <dgm:txLinClrLst/>
    <dgm:txFillClrLst meth="repeat">
      <a:schemeClr val="tx1"/>
    </dgm:txFillClrLst>
    <dgm:txEffectClrLst/>
  </dgm:styleLbl>
  <dgm:styleLbl name="callout">
    <dgm:fillClrLst meth="repeat">
      <a:schemeClr val="accent4"/>
    </dgm:fillClrLst>
    <dgm:linClrLst meth="repeat">
      <a:schemeClr val="accent4">
        <a:tint val="50000"/>
      </a:schemeClr>
    </dgm:linClrLst>
    <dgm:effectClrLst/>
    <dgm:txLinClrLst/>
    <dgm:txFillClrLst meth="repeat">
      <a:schemeClr val="tx1"/>
    </dgm:txFillClrLst>
    <dgm:txEffectClrLst/>
  </dgm:styleLbl>
  <dgm:styleLbl name="asst0">
    <dgm:fillClrLst meth="repeat">
      <a:schemeClr val="accent4"/>
    </dgm:fillClrLst>
    <dgm:linClrLst meth="repeat">
      <a:schemeClr val="lt1">
        <a:shade val="80000"/>
      </a:schemeClr>
    </dgm:linClrLst>
    <dgm:effectClrLst/>
    <dgm:txLinClrLst/>
    <dgm:txFillClrLst/>
    <dgm:txEffectClrLst/>
  </dgm:styleLbl>
  <dgm:styleLbl name="asst1">
    <dgm:fillClrLst meth="repeat">
      <a:schemeClr val="accent5"/>
    </dgm:fillClrLst>
    <dgm:linClrLst meth="repeat">
      <a:schemeClr val="lt1">
        <a:shade val="80000"/>
      </a:schemeClr>
    </dgm:linClrLst>
    <dgm:effectClrLst/>
    <dgm:txLinClrLst/>
    <dgm:txFillClrLst/>
    <dgm:txEffectClrLst/>
  </dgm:styleLbl>
  <dgm:styleLbl name="asst2">
    <dgm:fillClrLst>
      <a:schemeClr val="accent6"/>
    </dgm:fillClrLst>
    <dgm:linClrLst meth="repeat">
      <a:schemeClr val="lt1"/>
    </dgm:linClrLst>
    <dgm:effectClrLst/>
    <dgm:txLinClrLst/>
    <dgm:txFillClrLst/>
    <dgm:txEffectClrLst/>
  </dgm:styleLbl>
  <dgm:styleLbl name="asst3">
    <dgm:fillClrLst>
      <a:schemeClr val="accent1"/>
    </dgm:fillClrLst>
    <dgm:linClrLst meth="repeat">
      <a:schemeClr val="lt1"/>
    </dgm:linClrLst>
    <dgm:effectClrLst/>
    <dgm:txLinClrLst/>
    <dgm:txFillClrLst/>
    <dgm:txEffectClrLst/>
  </dgm:styleLbl>
  <dgm:styleLbl name="asst4">
    <dgm:fillClrLst>
      <a:schemeClr val="accent2"/>
    </dgm:fillClrLst>
    <dgm:linClrLst meth="repeat">
      <a:schemeClr val="lt1"/>
    </dgm:linClrLst>
    <dgm:effectClrLst/>
    <dgm:txLinClrLst/>
    <dgm:txFillClrLst/>
    <dgm:txEffectClrLst/>
  </dgm:styleLbl>
  <dgm:styleLbl name="parChTrans2D1">
    <dgm:fillClrLst meth="repeat">
      <a:schemeClr val="accent4"/>
    </dgm:fillClrLst>
    <dgm:linClrLst meth="repeat">
      <a:schemeClr val="lt1"/>
    </dgm:linClrLst>
    <dgm:effectClrLst/>
    <dgm:txLinClrLst/>
    <dgm:txFillClrLst meth="repeat">
      <a:schemeClr val="lt1"/>
    </dgm:txFillClrLst>
    <dgm:txEffectClrLst/>
  </dgm:styleLbl>
  <dgm:styleLbl name="parChTrans2D2">
    <dgm:fillClrLst meth="repeat">
      <a:schemeClr val="accent5"/>
    </dgm:fillClrLst>
    <dgm:linClrLst meth="repeat">
      <a:schemeClr val="lt1"/>
    </dgm:linClrLst>
    <dgm:effectClrLst/>
    <dgm:txLinClrLst/>
    <dgm:txFillClrLst/>
    <dgm:txEffectClrLst/>
  </dgm:styleLbl>
  <dgm:styleLbl name="parChTrans2D3">
    <dgm:fillClrLst meth="repeat">
      <a:schemeClr val="accent5"/>
    </dgm:fillClrLst>
    <dgm:linClrLst meth="repeat">
      <a:schemeClr val="lt1"/>
    </dgm:linClrLst>
    <dgm:effectClrLst/>
    <dgm:txLinClrLst/>
    <dgm:txFillClrLst/>
    <dgm:txEffectClrLst/>
  </dgm:styleLbl>
  <dgm:styleLbl name="parChTrans2D4">
    <dgm:fillClrLst meth="repeat">
      <a:schemeClr val="accent6"/>
    </dgm:fillClrLst>
    <dgm:linClrLst meth="repeat">
      <a:schemeClr val="lt1"/>
    </dgm:linClrLst>
    <dgm:effectClrLst/>
    <dgm:txLinClrLst/>
    <dgm:txFillClrLst meth="repeat">
      <a:schemeClr val="lt1"/>
    </dgm:txFillClrLst>
    <dgm:txEffectClrLst/>
  </dgm:styleLbl>
  <dgm:styleLbl name="parChTrans1D1">
    <dgm:fillClrLst meth="repeat">
      <a:schemeClr val="accent4"/>
    </dgm:fillClrLst>
    <dgm:linClrLst meth="repeat">
      <a:schemeClr val="accent4"/>
    </dgm:linClrLst>
    <dgm:effectClrLst/>
    <dgm:txLinClrLst/>
    <dgm:txFillClrLst meth="repeat">
      <a:schemeClr val="tx1"/>
    </dgm:txFillClrLst>
    <dgm:txEffectClrLst/>
  </dgm:styleLbl>
  <dgm:styleLbl name="parChTrans1D2">
    <dgm:fillClrLst meth="repeat">
      <a:schemeClr val="accent4">
        <a:tint val="90000"/>
      </a:schemeClr>
    </dgm:fillClrLst>
    <dgm:linClrLst meth="repeat">
      <a:schemeClr val="accent5"/>
    </dgm:linClrLst>
    <dgm:effectClrLst/>
    <dgm:txLinClrLst/>
    <dgm:txFillClrLst meth="repeat">
      <a:schemeClr val="tx1"/>
    </dgm:txFillClrLst>
    <dgm:txEffectClrLst/>
  </dgm:styleLbl>
  <dgm:styleLbl name="parChTrans1D3">
    <dgm:fillClrLst meth="repeat">
      <a:schemeClr val="accent4">
        <a:tint val="70000"/>
      </a:schemeClr>
    </dgm:fillClrLst>
    <dgm:linClrLst meth="repeat">
      <a:schemeClr val="accent6"/>
    </dgm:linClrLst>
    <dgm:effectClrLst/>
    <dgm:txLinClrLst/>
    <dgm:txFillClrLst meth="repeat">
      <a:schemeClr val="tx1"/>
    </dgm:txFillClrLst>
    <dgm:txEffectClrLst/>
  </dgm:styleLbl>
  <dgm:styleLbl name="parChTrans1D4">
    <dgm:fillClrLst meth="repeat">
      <a:schemeClr val="accent4">
        <a:tint val="50000"/>
      </a:schemeClr>
    </dgm:fillClrLst>
    <dgm:linClrLst meth="repeat">
      <a:schemeClr val="accent1"/>
    </dgm:linClrLst>
    <dgm:effectClrLst/>
    <dgm:txLinClrLst/>
    <dgm:txFillClrLst meth="repeat">
      <a:schemeClr val="tx1"/>
    </dgm:txFillClrLst>
    <dgm:txEffectClrLst/>
  </dgm:styleLbl>
  <dgm:styleLbl name="fgAcc1">
    <dgm:fillClrLst meth="repeat">
      <a:schemeClr val="lt1">
        <a:alpha val="90000"/>
      </a:schemeClr>
    </dgm:fillClrLst>
    <dgm:linClrLst>
      <a:schemeClr val="accent4"/>
      <a:schemeClr val="accent5"/>
    </dgm:linClrLst>
    <dgm:effectClrLst/>
    <dgm:txLinClrLst/>
    <dgm:txFillClrLst meth="repeat">
      <a:schemeClr val="dk1"/>
    </dgm:txFillClrLst>
    <dgm:txEffectClrLst/>
  </dgm:styleLbl>
  <dgm:styleLbl name="conFgAcc1">
    <dgm:fillClrLst meth="repeat">
      <a:schemeClr val="lt1">
        <a:alpha val="90000"/>
      </a:schemeClr>
    </dgm:fillClrLst>
    <dgm:linClrLst>
      <a:schemeClr val="accent4"/>
      <a:schemeClr val="accent5"/>
    </dgm:linClrLst>
    <dgm:effectClrLst/>
    <dgm:txLinClrLst/>
    <dgm:txFillClrLst meth="repeat">
      <a:schemeClr val="dk1"/>
    </dgm:txFillClrLst>
    <dgm:txEffectClrLst/>
  </dgm:styleLbl>
  <dgm:styleLbl name="alignAcc1">
    <dgm:fillClrLst meth="repeat">
      <a:schemeClr val="lt1">
        <a:alpha val="90000"/>
      </a:schemeClr>
    </dgm:fillClrLst>
    <dgm:linClrLst>
      <a:schemeClr val="accent4"/>
      <a:schemeClr val="accent5"/>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4"/>
    </dgm:linClrLst>
    <dgm:effectClrLst/>
    <dgm:txLinClrLst/>
    <dgm:txFillClrLst meth="repeat">
      <a:schemeClr val="dk1"/>
    </dgm:txFillClrLst>
    <dgm:txEffectClrLst/>
  </dgm:styleLbl>
  <dgm:styleLbl name="bgAcc1">
    <dgm:fillClrLst meth="repeat">
      <a:schemeClr val="lt1">
        <a:alpha val="90000"/>
      </a:schemeClr>
    </dgm:fillClrLst>
    <dgm:linClrLst>
      <a:schemeClr val="accent4"/>
      <a:schemeClr val="accent5"/>
    </dgm:linClrLst>
    <dgm:effectClrLst/>
    <dgm:txLinClrLst/>
    <dgm:txFillClrLst meth="repeat">
      <a:schemeClr val="dk1"/>
    </dgm:txFillClrLst>
    <dgm:txEffectClrLst/>
  </dgm:styleLbl>
  <dgm:styleLbl name="solidFgAcc1">
    <dgm:fillClrLst meth="repeat">
      <a:schemeClr val="lt1"/>
    </dgm:fillClrLst>
    <dgm:linClrLst>
      <a:schemeClr val="accent4"/>
      <a:schemeClr val="accent5"/>
    </dgm:linClrLst>
    <dgm:effectClrLst/>
    <dgm:txLinClrLst/>
    <dgm:txFillClrLst meth="repeat">
      <a:schemeClr val="dk1"/>
    </dgm:txFillClrLst>
    <dgm:txEffectClrLst/>
  </dgm:styleLbl>
  <dgm:styleLbl name="solidAlignAcc1">
    <dgm:fillClrLst meth="repeat">
      <a:schemeClr val="lt1"/>
    </dgm:fillClrLst>
    <dgm:linClrLst>
      <a:schemeClr val="accent4"/>
      <a:schemeClr val="accent5"/>
    </dgm:linClrLst>
    <dgm:effectClrLst/>
    <dgm:txLinClrLst/>
    <dgm:txFillClrLst meth="repeat">
      <a:schemeClr val="dk1"/>
    </dgm:txFillClrLst>
    <dgm:txEffectClrLst/>
  </dgm:styleLbl>
  <dgm:styleLbl name="solidBgAcc1">
    <dgm:fillClrLst meth="repeat">
      <a:schemeClr val="lt1"/>
    </dgm:fillClrLst>
    <dgm:linClrLst>
      <a:schemeClr val="accent4"/>
      <a:schemeClr val="accent5"/>
    </dgm:linClrLst>
    <dgm:effectClrLst/>
    <dgm:txLinClrLst/>
    <dgm:txFillClrLst meth="repeat">
      <a:schemeClr val="dk1"/>
    </dgm:txFillClrLst>
    <dgm:txEffectClrLst/>
  </dgm:styleLbl>
  <dgm:styleLbl name="fgAccFollowNode1">
    <dgm:fillClrLst>
      <a:schemeClr val="accent4">
        <a:tint val="40000"/>
        <a:alpha val="90000"/>
      </a:schemeClr>
      <a:schemeClr val="accent5">
        <a:tint val="40000"/>
        <a:alpha val="90000"/>
      </a:schemeClr>
    </dgm:fillClrLst>
    <dgm:linClrLst>
      <a:schemeClr val="accent4">
        <a:tint val="40000"/>
        <a:alpha val="90000"/>
      </a:schemeClr>
      <a:schemeClr val="accent5">
        <a:tint val="40000"/>
        <a:alpha val="90000"/>
      </a:schemeClr>
    </dgm:linClrLst>
    <dgm:effectClrLst/>
    <dgm:txLinClrLst/>
    <dgm:txFillClrLst meth="repeat">
      <a:schemeClr val="dk1"/>
    </dgm:txFillClrLst>
    <dgm:txEffectClrLst/>
  </dgm:styleLbl>
  <dgm:styleLbl name="alignAccFollowNode1">
    <dgm:fillClrLst>
      <a:schemeClr val="accent4">
        <a:tint val="40000"/>
        <a:alpha val="90000"/>
      </a:schemeClr>
      <a:schemeClr val="accent5">
        <a:tint val="40000"/>
        <a:alpha val="90000"/>
      </a:schemeClr>
    </dgm:fillClrLst>
    <dgm:linClrLst>
      <a:schemeClr val="accent4">
        <a:tint val="40000"/>
        <a:alpha val="90000"/>
      </a:schemeClr>
      <a:schemeClr val="accent5">
        <a:tint val="40000"/>
        <a:alpha val="90000"/>
      </a:schemeClr>
    </dgm:linClrLst>
    <dgm:effectClrLst/>
    <dgm:txLinClrLst/>
    <dgm:txFillClrLst meth="repeat">
      <a:schemeClr val="dk1"/>
    </dgm:txFillClrLst>
    <dgm:txEffectClrLst/>
  </dgm:styleLbl>
  <dgm:styleLbl name="bgAccFollowNode1">
    <dgm:fillClrLst>
      <a:schemeClr val="accent4">
        <a:tint val="40000"/>
        <a:alpha val="90000"/>
      </a:schemeClr>
      <a:schemeClr val="accent5">
        <a:tint val="40000"/>
        <a:alpha val="90000"/>
      </a:schemeClr>
    </dgm:fillClrLst>
    <dgm:linClrLst>
      <a:schemeClr val="accent4">
        <a:tint val="40000"/>
        <a:alpha val="90000"/>
      </a:schemeClr>
      <a:schemeClr val="accent5">
        <a:tint val="40000"/>
        <a:alpha val="90000"/>
      </a:schemeClr>
    </dgm:linClrLst>
    <dgm:effectClrLst/>
    <dgm:txLinClrLst/>
    <dgm:txFillClrLst meth="repeat">
      <a:schemeClr val="dk1"/>
    </dgm:txFillClrLst>
    <dgm:txEffectClrLst/>
  </dgm:styleLbl>
  <dgm:styleLbl name="fgAcc0">
    <dgm:fillClrLst meth="repeat">
      <a:schemeClr val="lt1">
        <a:alpha val="90000"/>
      </a:schemeClr>
    </dgm:fillClrLst>
    <dgm:linClrLst>
      <a:schemeClr val="accent3"/>
    </dgm:linClrLst>
    <dgm:effectClrLst/>
    <dgm:txLinClrLst/>
    <dgm:txFillClrLst meth="repeat">
      <a:schemeClr val="dk1"/>
    </dgm:txFillClrLst>
    <dgm:txEffectClrLst/>
  </dgm:styleLbl>
  <dgm:styleLbl name="fgAcc2">
    <dgm:fillClrLst meth="repeat">
      <a:schemeClr val="lt1">
        <a:alpha val="90000"/>
      </a:schemeClr>
    </dgm:fillClrLst>
    <dgm:linClrLst>
      <a:schemeClr val="accent5"/>
    </dgm:linClrLst>
    <dgm:effectClrLst/>
    <dgm:txLinClrLst/>
    <dgm:txFillClrLst meth="repeat">
      <a:schemeClr val="dk1"/>
    </dgm:txFillClrLst>
    <dgm:txEffectClrLst/>
  </dgm:styleLbl>
  <dgm:styleLbl name="fgAcc3">
    <dgm:fillClrLst meth="repeat">
      <a:schemeClr val="lt1">
        <a:alpha val="90000"/>
      </a:schemeClr>
    </dgm:fillClrLst>
    <dgm:linClrLst>
      <a:schemeClr val="accent6"/>
    </dgm:linClrLst>
    <dgm:effectClrLst/>
    <dgm:txLinClrLst/>
    <dgm:txFillClrLst meth="repeat">
      <a:schemeClr val="dk1"/>
    </dgm:txFillClrLst>
    <dgm:txEffectClrLst/>
  </dgm:styleLbl>
  <dgm:styleLbl name="fgAcc4">
    <dgm:fillClrLst meth="repeat">
      <a:schemeClr val="lt1">
        <a:alpha val="90000"/>
      </a:schemeClr>
    </dgm:fillClrLst>
    <dgm:linClrLst>
      <a:schemeClr val="accent1"/>
    </dgm:linClrLst>
    <dgm:effectClrLst/>
    <dgm:txLinClrLst/>
    <dgm:txFillClrLst meth="repeat">
      <a:schemeClr val="dk1"/>
    </dgm:txFillClrLst>
    <dgm:txEffectClrLst/>
  </dgm:styleLbl>
  <dgm:styleLbl name="bgShp">
    <dgm:fillClrLst meth="repeat">
      <a:schemeClr val="accent4">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4">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4">
        <a:tint val="50000"/>
        <a:alpha val="40000"/>
      </a:schemeClr>
    </dgm:fillClrLst>
    <dgm:linClrLst meth="repeat">
      <a:schemeClr val="accent4"/>
    </dgm:linClrLst>
    <dgm:effectClrLst/>
    <dgm:txLinClrLst/>
    <dgm:txFillClrLst meth="repeat">
      <a:schemeClr val="lt1"/>
    </dgm:txFillClrLst>
    <dgm:txEffectClrLst/>
  </dgm:styleLbl>
  <dgm:styleLbl name="fgShp">
    <dgm:fillClrLst meth="repeat">
      <a:schemeClr val="accent4">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97.xml><?xml version="1.0" encoding="utf-8"?>
<dgm:colorsDef xmlns:dgm="http://schemas.openxmlformats.org/drawingml/2006/diagram" xmlns:a="http://schemas.openxmlformats.org/drawingml/2006/main" uniqueId="urn:microsoft.com/office/officeart/2005/8/colors/colorful4">
  <dgm:title val=""/>
  <dgm:desc val=""/>
  <dgm:catLst>
    <dgm:cat type="colorful" pri="10400"/>
  </dgm:catLst>
  <dgm:styleLbl name="node0">
    <dgm:fillClrLst meth="repeat">
      <a:schemeClr val="accent3"/>
    </dgm:fillClrLst>
    <dgm:linClrLst meth="repeat">
      <a:schemeClr val="lt1"/>
    </dgm:linClrLst>
    <dgm:effectClrLst/>
    <dgm:txLinClrLst/>
    <dgm:txFillClrLst/>
    <dgm:txEffectClrLst/>
  </dgm:styleLbl>
  <dgm:styleLbl name="node1">
    <dgm:fillClrLst>
      <a:schemeClr val="accent4"/>
      <a:schemeClr val="accent5"/>
    </dgm:fillClrLst>
    <dgm:linClrLst meth="repeat">
      <a:schemeClr val="lt1"/>
    </dgm:linClrLst>
    <dgm:effectClrLst/>
    <dgm:txLinClrLst/>
    <dgm:txFillClrLst/>
    <dgm:txEffectClrLst/>
  </dgm:styleLbl>
  <dgm:styleLbl name="alignNode1">
    <dgm:fillClrLst>
      <a:schemeClr val="accent4"/>
      <a:schemeClr val="accent5"/>
    </dgm:fillClrLst>
    <dgm:linClrLst>
      <a:schemeClr val="accent4"/>
      <a:schemeClr val="accent5"/>
    </dgm:linClrLst>
    <dgm:effectClrLst/>
    <dgm:txLinClrLst/>
    <dgm:txFillClrLst/>
    <dgm:txEffectClrLst/>
  </dgm:styleLbl>
  <dgm:styleLbl name="lnNode1">
    <dgm:fillClrLst>
      <a:schemeClr val="accent4"/>
      <a:schemeClr val="accent5"/>
    </dgm:fillClrLst>
    <dgm:linClrLst meth="repeat">
      <a:schemeClr val="lt1"/>
    </dgm:linClrLst>
    <dgm:effectClrLst/>
    <dgm:txLinClrLst/>
    <dgm:txFillClrLst/>
    <dgm:txEffectClrLst/>
  </dgm:styleLbl>
  <dgm:styleLbl name="vennNode1">
    <dgm:fillClrLst>
      <a:schemeClr val="accent4">
        <a:alpha val="50000"/>
      </a:schemeClr>
      <a:schemeClr val="accent5">
        <a:alpha val="50000"/>
      </a:schemeClr>
    </dgm:fillClrLst>
    <dgm:linClrLst meth="repeat">
      <a:schemeClr val="lt1"/>
    </dgm:linClrLst>
    <dgm:effectClrLst/>
    <dgm:txLinClrLst/>
    <dgm:txFillClrLst/>
    <dgm:txEffectClrLst/>
  </dgm:styleLbl>
  <dgm:styleLbl name="node2">
    <dgm:fillClrLst>
      <a:schemeClr val="accent5"/>
    </dgm:fillClrLst>
    <dgm:linClrLst meth="repeat">
      <a:schemeClr val="lt1"/>
    </dgm:linClrLst>
    <dgm:effectClrLst/>
    <dgm:txLinClrLst/>
    <dgm:txFillClrLst/>
    <dgm:txEffectClrLst/>
  </dgm:styleLbl>
  <dgm:styleLbl name="node3">
    <dgm:fillClrLst>
      <a:schemeClr val="accent6"/>
    </dgm:fillClrLst>
    <dgm:linClrLst meth="repeat">
      <a:schemeClr val="lt1"/>
    </dgm:linClrLst>
    <dgm:effectClrLst/>
    <dgm:txLinClrLst/>
    <dgm:txFillClrLst/>
    <dgm:txEffectClrLst/>
  </dgm:styleLbl>
  <dgm:styleLbl name="node4">
    <dgm:fillClrLst>
      <a:schemeClr val="accent1"/>
    </dgm:fillClrLst>
    <dgm:linClrLst meth="repeat">
      <a:schemeClr val="lt1"/>
    </dgm:linClrLst>
    <dgm:effectClrLst/>
    <dgm:txLinClrLst/>
    <dgm:txFillClrLst/>
    <dgm:txEffectClrLst/>
  </dgm:styleLbl>
  <dgm:styleLbl name="fgImgPlace1">
    <dgm:fillClrLst>
      <a:schemeClr val="accent4">
        <a:tint val="50000"/>
      </a:schemeClr>
      <a:schemeClr val="accent5">
        <a:tint val="50000"/>
      </a:schemeClr>
    </dgm:fillClrLst>
    <dgm:linClrLst meth="repeat">
      <a:schemeClr val="lt1"/>
    </dgm:linClrLst>
    <dgm:effectClrLst/>
    <dgm:txLinClrLst/>
    <dgm:txFillClrLst meth="repeat">
      <a:schemeClr val="lt1"/>
    </dgm:txFillClrLst>
    <dgm:txEffectClrLst/>
  </dgm:styleLbl>
  <dgm:styleLbl name="alignImgPlace1">
    <dgm:fillClrLst>
      <a:schemeClr val="accent4">
        <a:tint val="50000"/>
      </a:schemeClr>
      <a:schemeClr val="accent5">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4">
        <a:tint val="50000"/>
      </a:schemeClr>
      <a:schemeClr val="accent5">
        <a:tint val="20000"/>
      </a:schemeClr>
    </dgm:fillClrLst>
    <dgm:linClrLst meth="repeat">
      <a:schemeClr val="lt1"/>
    </dgm:linClrLst>
    <dgm:effectClrLst/>
    <dgm:txLinClrLst/>
    <dgm:txFillClrLst meth="repeat">
      <a:schemeClr val="lt1"/>
    </dgm:txFillClrLst>
    <dgm:txEffectClrLst/>
  </dgm:styleLbl>
  <dgm:styleLbl name="sibTrans2D1">
    <dgm:fillClrLst>
      <a:schemeClr val="accent4"/>
      <a:schemeClr val="accent5"/>
    </dgm:fillClrLst>
    <dgm:linClrLst meth="repeat">
      <a:schemeClr val="lt1"/>
    </dgm:linClrLst>
    <dgm:effectClrLst/>
    <dgm:txLinClrLst/>
    <dgm:txFillClrLst/>
    <dgm:txEffectClrLst/>
  </dgm:styleLbl>
  <dgm:styleLbl name="fgSibTrans2D1">
    <dgm:fillClrLst>
      <a:schemeClr val="accent4"/>
      <a:schemeClr val="accent5"/>
    </dgm:fillClrLst>
    <dgm:linClrLst meth="repeat">
      <a:schemeClr val="lt1"/>
    </dgm:linClrLst>
    <dgm:effectClrLst/>
    <dgm:txLinClrLst/>
    <dgm:txFillClrLst meth="repeat">
      <a:schemeClr val="lt1"/>
    </dgm:txFillClrLst>
    <dgm:txEffectClrLst/>
  </dgm:styleLbl>
  <dgm:styleLbl name="bgSibTrans2D1">
    <dgm:fillClrLst>
      <a:schemeClr val="accent4"/>
      <a:schemeClr val="accent5"/>
    </dgm:fillClrLst>
    <dgm:linClrLst meth="repeat">
      <a:schemeClr val="lt1"/>
    </dgm:linClrLst>
    <dgm:effectClrLst/>
    <dgm:txLinClrLst/>
    <dgm:txFillClrLst meth="repeat">
      <a:schemeClr val="lt1"/>
    </dgm:txFillClrLst>
    <dgm:txEffectClrLst/>
  </dgm:styleLbl>
  <dgm:styleLbl name="sibTrans1D1">
    <dgm:fillClrLst/>
    <dgm:linClrLst>
      <a:schemeClr val="accent4"/>
      <a:schemeClr val="accent5"/>
    </dgm:linClrLst>
    <dgm:effectClrLst/>
    <dgm:txLinClrLst/>
    <dgm:txFillClrLst meth="repeat">
      <a:schemeClr val="tx1"/>
    </dgm:txFillClrLst>
    <dgm:txEffectClrLst/>
  </dgm:styleLbl>
  <dgm:styleLbl name="callout">
    <dgm:fillClrLst meth="repeat">
      <a:schemeClr val="accent4"/>
    </dgm:fillClrLst>
    <dgm:linClrLst meth="repeat">
      <a:schemeClr val="accent4">
        <a:tint val="50000"/>
      </a:schemeClr>
    </dgm:linClrLst>
    <dgm:effectClrLst/>
    <dgm:txLinClrLst/>
    <dgm:txFillClrLst meth="repeat">
      <a:schemeClr val="tx1"/>
    </dgm:txFillClrLst>
    <dgm:txEffectClrLst/>
  </dgm:styleLbl>
  <dgm:styleLbl name="asst0">
    <dgm:fillClrLst meth="repeat">
      <a:schemeClr val="accent4"/>
    </dgm:fillClrLst>
    <dgm:linClrLst meth="repeat">
      <a:schemeClr val="lt1">
        <a:shade val="80000"/>
      </a:schemeClr>
    </dgm:linClrLst>
    <dgm:effectClrLst/>
    <dgm:txLinClrLst/>
    <dgm:txFillClrLst/>
    <dgm:txEffectClrLst/>
  </dgm:styleLbl>
  <dgm:styleLbl name="asst1">
    <dgm:fillClrLst meth="repeat">
      <a:schemeClr val="accent5"/>
    </dgm:fillClrLst>
    <dgm:linClrLst meth="repeat">
      <a:schemeClr val="lt1">
        <a:shade val="80000"/>
      </a:schemeClr>
    </dgm:linClrLst>
    <dgm:effectClrLst/>
    <dgm:txLinClrLst/>
    <dgm:txFillClrLst/>
    <dgm:txEffectClrLst/>
  </dgm:styleLbl>
  <dgm:styleLbl name="asst2">
    <dgm:fillClrLst>
      <a:schemeClr val="accent6"/>
    </dgm:fillClrLst>
    <dgm:linClrLst meth="repeat">
      <a:schemeClr val="lt1"/>
    </dgm:linClrLst>
    <dgm:effectClrLst/>
    <dgm:txLinClrLst/>
    <dgm:txFillClrLst/>
    <dgm:txEffectClrLst/>
  </dgm:styleLbl>
  <dgm:styleLbl name="asst3">
    <dgm:fillClrLst>
      <a:schemeClr val="accent1"/>
    </dgm:fillClrLst>
    <dgm:linClrLst meth="repeat">
      <a:schemeClr val="lt1"/>
    </dgm:linClrLst>
    <dgm:effectClrLst/>
    <dgm:txLinClrLst/>
    <dgm:txFillClrLst/>
    <dgm:txEffectClrLst/>
  </dgm:styleLbl>
  <dgm:styleLbl name="asst4">
    <dgm:fillClrLst>
      <a:schemeClr val="accent2"/>
    </dgm:fillClrLst>
    <dgm:linClrLst meth="repeat">
      <a:schemeClr val="lt1"/>
    </dgm:linClrLst>
    <dgm:effectClrLst/>
    <dgm:txLinClrLst/>
    <dgm:txFillClrLst/>
    <dgm:txEffectClrLst/>
  </dgm:styleLbl>
  <dgm:styleLbl name="parChTrans2D1">
    <dgm:fillClrLst meth="repeat">
      <a:schemeClr val="accent4"/>
    </dgm:fillClrLst>
    <dgm:linClrLst meth="repeat">
      <a:schemeClr val="lt1"/>
    </dgm:linClrLst>
    <dgm:effectClrLst/>
    <dgm:txLinClrLst/>
    <dgm:txFillClrLst meth="repeat">
      <a:schemeClr val="lt1"/>
    </dgm:txFillClrLst>
    <dgm:txEffectClrLst/>
  </dgm:styleLbl>
  <dgm:styleLbl name="parChTrans2D2">
    <dgm:fillClrLst meth="repeat">
      <a:schemeClr val="accent5"/>
    </dgm:fillClrLst>
    <dgm:linClrLst meth="repeat">
      <a:schemeClr val="lt1"/>
    </dgm:linClrLst>
    <dgm:effectClrLst/>
    <dgm:txLinClrLst/>
    <dgm:txFillClrLst/>
    <dgm:txEffectClrLst/>
  </dgm:styleLbl>
  <dgm:styleLbl name="parChTrans2D3">
    <dgm:fillClrLst meth="repeat">
      <a:schemeClr val="accent5"/>
    </dgm:fillClrLst>
    <dgm:linClrLst meth="repeat">
      <a:schemeClr val="lt1"/>
    </dgm:linClrLst>
    <dgm:effectClrLst/>
    <dgm:txLinClrLst/>
    <dgm:txFillClrLst/>
    <dgm:txEffectClrLst/>
  </dgm:styleLbl>
  <dgm:styleLbl name="parChTrans2D4">
    <dgm:fillClrLst meth="repeat">
      <a:schemeClr val="accent6"/>
    </dgm:fillClrLst>
    <dgm:linClrLst meth="repeat">
      <a:schemeClr val="lt1"/>
    </dgm:linClrLst>
    <dgm:effectClrLst/>
    <dgm:txLinClrLst/>
    <dgm:txFillClrLst meth="repeat">
      <a:schemeClr val="lt1"/>
    </dgm:txFillClrLst>
    <dgm:txEffectClrLst/>
  </dgm:styleLbl>
  <dgm:styleLbl name="parChTrans1D1">
    <dgm:fillClrLst meth="repeat">
      <a:schemeClr val="accent4"/>
    </dgm:fillClrLst>
    <dgm:linClrLst meth="repeat">
      <a:schemeClr val="accent4"/>
    </dgm:linClrLst>
    <dgm:effectClrLst/>
    <dgm:txLinClrLst/>
    <dgm:txFillClrLst meth="repeat">
      <a:schemeClr val="tx1"/>
    </dgm:txFillClrLst>
    <dgm:txEffectClrLst/>
  </dgm:styleLbl>
  <dgm:styleLbl name="parChTrans1D2">
    <dgm:fillClrLst meth="repeat">
      <a:schemeClr val="accent4">
        <a:tint val="90000"/>
      </a:schemeClr>
    </dgm:fillClrLst>
    <dgm:linClrLst meth="repeat">
      <a:schemeClr val="accent5"/>
    </dgm:linClrLst>
    <dgm:effectClrLst/>
    <dgm:txLinClrLst/>
    <dgm:txFillClrLst meth="repeat">
      <a:schemeClr val="tx1"/>
    </dgm:txFillClrLst>
    <dgm:txEffectClrLst/>
  </dgm:styleLbl>
  <dgm:styleLbl name="parChTrans1D3">
    <dgm:fillClrLst meth="repeat">
      <a:schemeClr val="accent4">
        <a:tint val="70000"/>
      </a:schemeClr>
    </dgm:fillClrLst>
    <dgm:linClrLst meth="repeat">
      <a:schemeClr val="accent6"/>
    </dgm:linClrLst>
    <dgm:effectClrLst/>
    <dgm:txLinClrLst/>
    <dgm:txFillClrLst meth="repeat">
      <a:schemeClr val="tx1"/>
    </dgm:txFillClrLst>
    <dgm:txEffectClrLst/>
  </dgm:styleLbl>
  <dgm:styleLbl name="parChTrans1D4">
    <dgm:fillClrLst meth="repeat">
      <a:schemeClr val="accent4">
        <a:tint val="50000"/>
      </a:schemeClr>
    </dgm:fillClrLst>
    <dgm:linClrLst meth="repeat">
      <a:schemeClr val="accent1"/>
    </dgm:linClrLst>
    <dgm:effectClrLst/>
    <dgm:txLinClrLst/>
    <dgm:txFillClrLst meth="repeat">
      <a:schemeClr val="tx1"/>
    </dgm:txFillClrLst>
    <dgm:txEffectClrLst/>
  </dgm:styleLbl>
  <dgm:styleLbl name="fgAcc1">
    <dgm:fillClrLst meth="repeat">
      <a:schemeClr val="lt1">
        <a:alpha val="90000"/>
      </a:schemeClr>
    </dgm:fillClrLst>
    <dgm:linClrLst>
      <a:schemeClr val="accent4"/>
      <a:schemeClr val="accent5"/>
    </dgm:linClrLst>
    <dgm:effectClrLst/>
    <dgm:txLinClrLst/>
    <dgm:txFillClrLst meth="repeat">
      <a:schemeClr val="dk1"/>
    </dgm:txFillClrLst>
    <dgm:txEffectClrLst/>
  </dgm:styleLbl>
  <dgm:styleLbl name="conFgAcc1">
    <dgm:fillClrLst meth="repeat">
      <a:schemeClr val="lt1">
        <a:alpha val="90000"/>
      </a:schemeClr>
    </dgm:fillClrLst>
    <dgm:linClrLst>
      <a:schemeClr val="accent4"/>
      <a:schemeClr val="accent5"/>
    </dgm:linClrLst>
    <dgm:effectClrLst/>
    <dgm:txLinClrLst/>
    <dgm:txFillClrLst meth="repeat">
      <a:schemeClr val="dk1"/>
    </dgm:txFillClrLst>
    <dgm:txEffectClrLst/>
  </dgm:styleLbl>
  <dgm:styleLbl name="alignAcc1">
    <dgm:fillClrLst meth="repeat">
      <a:schemeClr val="lt1">
        <a:alpha val="90000"/>
      </a:schemeClr>
    </dgm:fillClrLst>
    <dgm:linClrLst>
      <a:schemeClr val="accent4"/>
      <a:schemeClr val="accent5"/>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4"/>
    </dgm:linClrLst>
    <dgm:effectClrLst/>
    <dgm:txLinClrLst/>
    <dgm:txFillClrLst meth="repeat">
      <a:schemeClr val="dk1"/>
    </dgm:txFillClrLst>
    <dgm:txEffectClrLst/>
  </dgm:styleLbl>
  <dgm:styleLbl name="bgAcc1">
    <dgm:fillClrLst meth="repeat">
      <a:schemeClr val="lt1">
        <a:alpha val="90000"/>
      </a:schemeClr>
    </dgm:fillClrLst>
    <dgm:linClrLst>
      <a:schemeClr val="accent4"/>
      <a:schemeClr val="accent5"/>
    </dgm:linClrLst>
    <dgm:effectClrLst/>
    <dgm:txLinClrLst/>
    <dgm:txFillClrLst meth="repeat">
      <a:schemeClr val="dk1"/>
    </dgm:txFillClrLst>
    <dgm:txEffectClrLst/>
  </dgm:styleLbl>
  <dgm:styleLbl name="solidFgAcc1">
    <dgm:fillClrLst meth="repeat">
      <a:schemeClr val="lt1"/>
    </dgm:fillClrLst>
    <dgm:linClrLst>
      <a:schemeClr val="accent4"/>
      <a:schemeClr val="accent5"/>
    </dgm:linClrLst>
    <dgm:effectClrLst/>
    <dgm:txLinClrLst/>
    <dgm:txFillClrLst meth="repeat">
      <a:schemeClr val="dk1"/>
    </dgm:txFillClrLst>
    <dgm:txEffectClrLst/>
  </dgm:styleLbl>
  <dgm:styleLbl name="solidAlignAcc1">
    <dgm:fillClrLst meth="repeat">
      <a:schemeClr val="lt1"/>
    </dgm:fillClrLst>
    <dgm:linClrLst>
      <a:schemeClr val="accent4"/>
      <a:schemeClr val="accent5"/>
    </dgm:linClrLst>
    <dgm:effectClrLst/>
    <dgm:txLinClrLst/>
    <dgm:txFillClrLst meth="repeat">
      <a:schemeClr val="dk1"/>
    </dgm:txFillClrLst>
    <dgm:txEffectClrLst/>
  </dgm:styleLbl>
  <dgm:styleLbl name="solidBgAcc1">
    <dgm:fillClrLst meth="repeat">
      <a:schemeClr val="lt1"/>
    </dgm:fillClrLst>
    <dgm:linClrLst>
      <a:schemeClr val="accent4"/>
      <a:schemeClr val="accent5"/>
    </dgm:linClrLst>
    <dgm:effectClrLst/>
    <dgm:txLinClrLst/>
    <dgm:txFillClrLst meth="repeat">
      <a:schemeClr val="dk1"/>
    </dgm:txFillClrLst>
    <dgm:txEffectClrLst/>
  </dgm:styleLbl>
  <dgm:styleLbl name="fgAccFollowNode1">
    <dgm:fillClrLst>
      <a:schemeClr val="accent4">
        <a:tint val="40000"/>
        <a:alpha val="90000"/>
      </a:schemeClr>
      <a:schemeClr val="accent5">
        <a:tint val="40000"/>
        <a:alpha val="90000"/>
      </a:schemeClr>
    </dgm:fillClrLst>
    <dgm:linClrLst>
      <a:schemeClr val="accent4">
        <a:tint val="40000"/>
        <a:alpha val="90000"/>
      </a:schemeClr>
      <a:schemeClr val="accent5">
        <a:tint val="40000"/>
        <a:alpha val="90000"/>
      </a:schemeClr>
    </dgm:linClrLst>
    <dgm:effectClrLst/>
    <dgm:txLinClrLst/>
    <dgm:txFillClrLst meth="repeat">
      <a:schemeClr val="dk1"/>
    </dgm:txFillClrLst>
    <dgm:txEffectClrLst/>
  </dgm:styleLbl>
  <dgm:styleLbl name="alignAccFollowNode1">
    <dgm:fillClrLst>
      <a:schemeClr val="accent4">
        <a:tint val="40000"/>
        <a:alpha val="90000"/>
      </a:schemeClr>
      <a:schemeClr val="accent5">
        <a:tint val="40000"/>
        <a:alpha val="90000"/>
      </a:schemeClr>
    </dgm:fillClrLst>
    <dgm:linClrLst>
      <a:schemeClr val="accent4">
        <a:tint val="40000"/>
        <a:alpha val="90000"/>
      </a:schemeClr>
      <a:schemeClr val="accent5">
        <a:tint val="40000"/>
        <a:alpha val="90000"/>
      </a:schemeClr>
    </dgm:linClrLst>
    <dgm:effectClrLst/>
    <dgm:txLinClrLst/>
    <dgm:txFillClrLst meth="repeat">
      <a:schemeClr val="dk1"/>
    </dgm:txFillClrLst>
    <dgm:txEffectClrLst/>
  </dgm:styleLbl>
  <dgm:styleLbl name="bgAccFollowNode1">
    <dgm:fillClrLst>
      <a:schemeClr val="accent4">
        <a:tint val="40000"/>
        <a:alpha val="90000"/>
      </a:schemeClr>
      <a:schemeClr val="accent5">
        <a:tint val="40000"/>
        <a:alpha val="90000"/>
      </a:schemeClr>
    </dgm:fillClrLst>
    <dgm:linClrLst>
      <a:schemeClr val="accent4">
        <a:tint val="40000"/>
        <a:alpha val="90000"/>
      </a:schemeClr>
      <a:schemeClr val="accent5">
        <a:tint val="40000"/>
        <a:alpha val="90000"/>
      </a:schemeClr>
    </dgm:linClrLst>
    <dgm:effectClrLst/>
    <dgm:txLinClrLst/>
    <dgm:txFillClrLst meth="repeat">
      <a:schemeClr val="dk1"/>
    </dgm:txFillClrLst>
    <dgm:txEffectClrLst/>
  </dgm:styleLbl>
  <dgm:styleLbl name="fgAcc0">
    <dgm:fillClrLst meth="repeat">
      <a:schemeClr val="lt1">
        <a:alpha val="90000"/>
      </a:schemeClr>
    </dgm:fillClrLst>
    <dgm:linClrLst>
      <a:schemeClr val="accent3"/>
    </dgm:linClrLst>
    <dgm:effectClrLst/>
    <dgm:txLinClrLst/>
    <dgm:txFillClrLst meth="repeat">
      <a:schemeClr val="dk1"/>
    </dgm:txFillClrLst>
    <dgm:txEffectClrLst/>
  </dgm:styleLbl>
  <dgm:styleLbl name="fgAcc2">
    <dgm:fillClrLst meth="repeat">
      <a:schemeClr val="lt1">
        <a:alpha val="90000"/>
      </a:schemeClr>
    </dgm:fillClrLst>
    <dgm:linClrLst>
      <a:schemeClr val="accent5"/>
    </dgm:linClrLst>
    <dgm:effectClrLst/>
    <dgm:txLinClrLst/>
    <dgm:txFillClrLst meth="repeat">
      <a:schemeClr val="dk1"/>
    </dgm:txFillClrLst>
    <dgm:txEffectClrLst/>
  </dgm:styleLbl>
  <dgm:styleLbl name="fgAcc3">
    <dgm:fillClrLst meth="repeat">
      <a:schemeClr val="lt1">
        <a:alpha val="90000"/>
      </a:schemeClr>
    </dgm:fillClrLst>
    <dgm:linClrLst>
      <a:schemeClr val="accent6"/>
    </dgm:linClrLst>
    <dgm:effectClrLst/>
    <dgm:txLinClrLst/>
    <dgm:txFillClrLst meth="repeat">
      <a:schemeClr val="dk1"/>
    </dgm:txFillClrLst>
    <dgm:txEffectClrLst/>
  </dgm:styleLbl>
  <dgm:styleLbl name="fgAcc4">
    <dgm:fillClrLst meth="repeat">
      <a:schemeClr val="lt1">
        <a:alpha val="90000"/>
      </a:schemeClr>
    </dgm:fillClrLst>
    <dgm:linClrLst>
      <a:schemeClr val="accent1"/>
    </dgm:linClrLst>
    <dgm:effectClrLst/>
    <dgm:txLinClrLst/>
    <dgm:txFillClrLst meth="repeat">
      <a:schemeClr val="dk1"/>
    </dgm:txFillClrLst>
    <dgm:txEffectClrLst/>
  </dgm:styleLbl>
  <dgm:styleLbl name="bgShp">
    <dgm:fillClrLst meth="repeat">
      <a:schemeClr val="accent4">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4">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4">
        <a:tint val="50000"/>
        <a:alpha val="40000"/>
      </a:schemeClr>
    </dgm:fillClrLst>
    <dgm:linClrLst meth="repeat">
      <a:schemeClr val="accent4"/>
    </dgm:linClrLst>
    <dgm:effectClrLst/>
    <dgm:txLinClrLst/>
    <dgm:txFillClrLst meth="repeat">
      <a:schemeClr val="lt1"/>
    </dgm:txFillClrLst>
    <dgm:txEffectClrLst/>
  </dgm:styleLbl>
  <dgm:styleLbl name="fgShp">
    <dgm:fillClrLst meth="repeat">
      <a:schemeClr val="accent4">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98.xml><?xml version="1.0" encoding="utf-8"?>
<dgm:colorsDef xmlns:dgm="http://schemas.openxmlformats.org/drawingml/2006/diagram" xmlns:a="http://schemas.openxmlformats.org/drawingml/2006/main" uniqueId="urn:microsoft.com/office/officeart/2005/8/colors/accent4_1">
  <dgm:title val=""/>
  <dgm:desc val=""/>
  <dgm:catLst>
    <dgm:cat type="accent4" pri="11100"/>
  </dgm:catLst>
  <dgm:styleLbl name="node0">
    <dgm:fillClrLst meth="repeat">
      <a:schemeClr val="lt1"/>
    </dgm:fillClrLst>
    <dgm:linClrLst meth="repeat">
      <a:schemeClr val="accent4">
        <a:shade val="80000"/>
      </a:schemeClr>
    </dgm:linClrLst>
    <dgm:effectClrLst/>
    <dgm:txLinClrLst/>
    <dgm:txFillClrLst meth="repeat">
      <a:schemeClr val="dk1"/>
    </dgm:txFillClrLst>
    <dgm:txEffectClrLst/>
  </dgm:styleLbl>
  <dgm:styleLbl name="node1">
    <dgm:fillClrLst meth="repeat">
      <a:schemeClr val="lt1"/>
    </dgm:fillClrLst>
    <dgm:linClrLst meth="repeat">
      <a:schemeClr val="accent4">
        <a:shade val="80000"/>
      </a:schemeClr>
    </dgm:linClrLst>
    <dgm:effectClrLst/>
    <dgm:txLinClrLst/>
    <dgm:txFillClrLst meth="repeat">
      <a:schemeClr val="dk1"/>
    </dgm:txFillClrLst>
    <dgm:txEffectClrLst/>
  </dgm:styleLbl>
  <dgm:styleLbl name="alignNode1">
    <dgm:fillClrLst meth="repeat">
      <a:schemeClr val="lt1"/>
    </dgm:fillClrLst>
    <dgm:linClrLst meth="repeat">
      <a:schemeClr val="accent4">
        <a:shade val="80000"/>
      </a:schemeClr>
    </dgm:linClrLst>
    <dgm:effectClrLst/>
    <dgm:txLinClrLst/>
    <dgm:txFillClrLst meth="repeat">
      <a:schemeClr val="dk1"/>
    </dgm:txFillClrLst>
    <dgm:txEffectClrLst/>
  </dgm:styleLbl>
  <dgm:styleLbl name="lnNode1">
    <dgm:fillClrLst meth="repeat">
      <a:schemeClr val="lt1"/>
    </dgm:fillClrLst>
    <dgm:linClrLst meth="repeat">
      <a:schemeClr val="accent4">
        <a:shade val="80000"/>
      </a:schemeClr>
    </dgm:linClrLst>
    <dgm:effectClrLst/>
    <dgm:txLinClrLst/>
    <dgm:txFillClrLst meth="repeat">
      <a:schemeClr val="dk1"/>
    </dgm:txFillClrLst>
    <dgm:txEffectClrLst/>
  </dgm:styleLbl>
  <dgm:styleLbl name="vennNode1">
    <dgm:fillClrLst meth="repeat">
      <a:schemeClr val="lt1">
        <a:alpha val="50000"/>
      </a:schemeClr>
    </dgm:fillClrLst>
    <dgm:linClrLst meth="repeat">
      <a:schemeClr val="accent4">
        <a:shade val="80000"/>
      </a:schemeClr>
    </dgm:linClrLst>
    <dgm:effectClrLst/>
    <dgm:txLinClrLst/>
    <dgm:txFillClrLst/>
    <dgm:txEffectClrLst/>
  </dgm:styleLbl>
  <dgm:styleLbl name="node2">
    <dgm:fillClrLst meth="repeat">
      <a:schemeClr val="lt1"/>
    </dgm:fillClrLst>
    <dgm:linClrLst meth="repeat">
      <a:schemeClr val="accent4">
        <a:shade val="80000"/>
      </a:schemeClr>
    </dgm:linClrLst>
    <dgm:effectClrLst/>
    <dgm:txLinClrLst/>
    <dgm:txFillClrLst meth="repeat">
      <a:schemeClr val="dk1"/>
    </dgm:txFillClrLst>
    <dgm:txEffectClrLst/>
  </dgm:styleLbl>
  <dgm:styleLbl name="node3">
    <dgm:fillClrLst meth="repeat">
      <a:schemeClr val="lt1"/>
    </dgm:fillClrLst>
    <dgm:linClrLst meth="repeat">
      <a:schemeClr val="accent4">
        <a:shade val="80000"/>
      </a:schemeClr>
    </dgm:linClrLst>
    <dgm:effectClrLst/>
    <dgm:txLinClrLst/>
    <dgm:txFillClrLst meth="repeat">
      <a:schemeClr val="dk1"/>
    </dgm:txFillClrLst>
    <dgm:txEffectClrLst/>
  </dgm:styleLbl>
  <dgm:styleLbl name="node4">
    <dgm:fillClrLst meth="repeat">
      <a:schemeClr val="lt1"/>
    </dgm:fillClrLst>
    <dgm:linClrLst meth="repeat">
      <a:schemeClr val="accent4">
        <a:shade val="80000"/>
      </a:schemeClr>
    </dgm:linClrLst>
    <dgm:effectClrLst/>
    <dgm:txLinClrLst/>
    <dgm:txFillClrLst meth="repeat">
      <a:schemeClr val="dk1"/>
    </dgm:txFillClrLst>
    <dgm:txEffectClrLst/>
  </dgm:styleLbl>
  <dgm:styleLbl name="fgImgPlace1">
    <dgm:fillClrLst meth="repeat">
      <a:schemeClr val="accent4">
        <a:tint val="40000"/>
      </a:schemeClr>
    </dgm:fillClrLst>
    <dgm:linClrLst meth="repeat">
      <a:schemeClr val="accent4">
        <a:shade val="80000"/>
      </a:schemeClr>
    </dgm:linClrLst>
    <dgm:effectClrLst/>
    <dgm:txLinClrLst/>
    <dgm:txFillClrLst meth="repeat">
      <a:schemeClr val="lt1"/>
    </dgm:txFillClrLst>
    <dgm:txEffectClrLst/>
  </dgm:styleLbl>
  <dgm:styleLbl name="alignImgPlace1">
    <dgm:fillClrLst meth="repeat">
      <a:schemeClr val="accent4">
        <a:tint val="40000"/>
      </a:schemeClr>
    </dgm:fillClrLst>
    <dgm:linClrLst meth="repeat">
      <a:schemeClr val="accent4">
        <a:shade val="80000"/>
      </a:schemeClr>
    </dgm:linClrLst>
    <dgm:effectClrLst/>
    <dgm:txLinClrLst/>
    <dgm:txFillClrLst meth="repeat">
      <a:schemeClr val="lt1"/>
    </dgm:txFillClrLst>
    <dgm:txEffectClrLst/>
  </dgm:styleLbl>
  <dgm:styleLbl name="bgImgPlace1">
    <dgm:fillClrLst meth="repeat">
      <a:schemeClr val="accent4">
        <a:tint val="40000"/>
      </a:schemeClr>
    </dgm:fillClrLst>
    <dgm:linClrLst meth="repeat">
      <a:schemeClr val="accent4">
        <a:shade val="80000"/>
      </a:schemeClr>
    </dgm:linClrLst>
    <dgm:effectClrLst/>
    <dgm:txLinClrLst/>
    <dgm:txFillClrLst meth="repeat">
      <a:schemeClr val="lt1"/>
    </dgm:txFillClrLst>
    <dgm:txEffectClrLst/>
  </dgm:styleLbl>
  <dgm:styleLbl name="sibTrans2D1">
    <dgm:fillClrLst meth="repeat">
      <a:schemeClr val="accent4">
        <a:tint val="60000"/>
      </a:schemeClr>
    </dgm:fillClrLst>
    <dgm:linClrLst meth="repeat">
      <a:schemeClr val="accent4">
        <a:tint val="60000"/>
      </a:schemeClr>
    </dgm:linClrLst>
    <dgm:effectClrLst/>
    <dgm:txLinClrLst/>
    <dgm:txFillClrLst meth="repeat">
      <a:schemeClr val="dk1"/>
    </dgm:txFillClrLst>
    <dgm:txEffectClrLst/>
  </dgm:styleLbl>
  <dgm:styleLbl name="fgSibTrans2D1">
    <dgm:fillClrLst meth="repeat">
      <a:schemeClr val="accent4">
        <a:tint val="60000"/>
      </a:schemeClr>
    </dgm:fillClrLst>
    <dgm:linClrLst meth="repeat">
      <a:schemeClr val="accent4">
        <a:tint val="60000"/>
      </a:schemeClr>
    </dgm:linClrLst>
    <dgm:effectClrLst/>
    <dgm:txLinClrLst/>
    <dgm:txFillClrLst meth="repeat">
      <a:schemeClr val="dk1"/>
    </dgm:txFillClrLst>
    <dgm:txEffectClrLst/>
  </dgm:styleLbl>
  <dgm:styleLbl name="bgSibTrans2D1">
    <dgm:fillClrLst meth="repeat">
      <a:schemeClr val="accent4">
        <a:tint val="60000"/>
      </a:schemeClr>
    </dgm:fillClrLst>
    <dgm:linClrLst meth="repeat">
      <a:schemeClr val="accent4">
        <a:tint val="60000"/>
      </a:schemeClr>
    </dgm:linClrLst>
    <dgm:effectClrLst/>
    <dgm:txLinClrLst/>
    <dgm:txFillClrLst meth="repeat">
      <a:schemeClr val="dk1"/>
    </dgm:txFillClrLst>
    <dgm:txEffectClrLst/>
  </dgm:styleLbl>
  <dgm:styleLbl name="sibTrans1D1">
    <dgm:fillClrLst meth="repeat">
      <a:schemeClr val="accent4"/>
    </dgm:fillClrLst>
    <dgm:linClrLst meth="repeat">
      <a:schemeClr val="accent4"/>
    </dgm:linClrLst>
    <dgm:effectClrLst/>
    <dgm:txLinClrLst/>
    <dgm:txFillClrLst meth="repeat">
      <a:schemeClr val="tx1"/>
    </dgm:txFillClrLst>
    <dgm:txEffectClrLst/>
  </dgm:styleLbl>
  <dgm:styleLbl name="callout">
    <dgm:fillClrLst meth="repeat">
      <a:schemeClr val="accent4"/>
    </dgm:fillClrLst>
    <dgm:linClrLst meth="repeat">
      <a:schemeClr val="accent4"/>
    </dgm:linClrLst>
    <dgm:effectClrLst/>
    <dgm:txLinClrLst/>
    <dgm:txFillClrLst meth="repeat">
      <a:schemeClr val="tx1"/>
    </dgm:txFillClrLst>
    <dgm:txEffectClrLst/>
  </dgm:styleLbl>
  <dgm:styleLbl name="asst0">
    <dgm:fillClrLst meth="repeat">
      <a:schemeClr val="lt1"/>
    </dgm:fillClrLst>
    <dgm:linClrLst meth="repeat">
      <a:schemeClr val="accent4">
        <a:shade val="80000"/>
      </a:schemeClr>
    </dgm:linClrLst>
    <dgm:effectClrLst/>
    <dgm:txLinClrLst/>
    <dgm:txFillClrLst meth="repeat">
      <a:schemeClr val="dk1"/>
    </dgm:txFillClrLst>
    <dgm:txEffectClrLst/>
  </dgm:styleLbl>
  <dgm:styleLbl name="asst1">
    <dgm:fillClrLst meth="repeat">
      <a:schemeClr val="lt1"/>
    </dgm:fillClrLst>
    <dgm:linClrLst meth="repeat">
      <a:schemeClr val="accent4">
        <a:shade val="80000"/>
      </a:schemeClr>
    </dgm:linClrLst>
    <dgm:effectClrLst/>
    <dgm:txLinClrLst/>
    <dgm:txFillClrLst meth="repeat">
      <a:schemeClr val="dk1"/>
    </dgm:txFillClrLst>
    <dgm:txEffectClrLst/>
  </dgm:styleLbl>
  <dgm:styleLbl name="asst2">
    <dgm:fillClrLst meth="repeat">
      <a:schemeClr val="lt1"/>
    </dgm:fillClrLst>
    <dgm:linClrLst meth="repeat">
      <a:schemeClr val="accent4">
        <a:shade val="80000"/>
      </a:schemeClr>
    </dgm:linClrLst>
    <dgm:effectClrLst/>
    <dgm:txLinClrLst/>
    <dgm:txFillClrLst meth="repeat">
      <a:schemeClr val="dk1"/>
    </dgm:txFillClrLst>
    <dgm:txEffectClrLst/>
  </dgm:styleLbl>
  <dgm:styleLbl name="asst3">
    <dgm:fillClrLst meth="repeat">
      <a:schemeClr val="lt1"/>
    </dgm:fillClrLst>
    <dgm:linClrLst meth="repeat">
      <a:schemeClr val="accent4">
        <a:shade val="80000"/>
      </a:schemeClr>
    </dgm:linClrLst>
    <dgm:effectClrLst/>
    <dgm:txLinClrLst/>
    <dgm:txFillClrLst meth="repeat">
      <a:schemeClr val="dk1"/>
    </dgm:txFillClrLst>
    <dgm:txEffectClrLst/>
  </dgm:styleLbl>
  <dgm:styleLbl name="asst4">
    <dgm:fillClrLst meth="repeat">
      <a:schemeClr val="lt1"/>
    </dgm:fillClrLst>
    <dgm:linClrLst meth="repeat">
      <a:schemeClr val="accent4">
        <a:shade val="80000"/>
      </a:schemeClr>
    </dgm:linClrLst>
    <dgm:effectClrLst/>
    <dgm:txLinClrLst/>
    <dgm:txFillClrLst meth="repeat">
      <a:schemeClr val="dk1"/>
    </dgm:txFillClrLst>
    <dgm:txEffectClrLst/>
  </dgm:styleLbl>
  <dgm:styleLbl name="parChTrans2D1">
    <dgm:fillClrLst meth="repeat">
      <a:schemeClr val="accent4">
        <a:tint val="60000"/>
      </a:schemeClr>
    </dgm:fillClrLst>
    <dgm:linClrLst meth="repeat">
      <a:schemeClr val="accent4">
        <a:tint val="60000"/>
      </a:schemeClr>
    </dgm:linClrLst>
    <dgm:effectClrLst/>
    <dgm:txLinClrLst/>
    <dgm:txFillClrLst/>
    <dgm:txEffectClrLst/>
  </dgm:styleLbl>
  <dgm:styleLbl name="parChTrans2D2">
    <dgm:fillClrLst meth="repeat">
      <a:schemeClr val="accent4"/>
    </dgm:fillClrLst>
    <dgm:linClrLst meth="repeat">
      <a:schemeClr val="accent4"/>
    </dgm:linClrLst>
    <dgm:effectClrLst/>
    <dgm:txLinClrLst/>
    <dgm:txFillClrLst/>
    <dgm:txEffectClrLst/>
  </dgm:styleLbl>
  <dgm:styleLbl name="parChTrans2D3">
    <dgm:fillClrLst meth="repeat">
      <a:schemeClr val="accent4"/>
    </dgm:fillClrLst>
    <dgm:linClrLst meth="repeat">
      <a:schemeClr val="accent4"/>
    </dgm:linClrLst>
    <dgm:effectClrLst/>
    <dgm:txLinClrLst/>
    <dgm:txFillClrLst/>
    <dgm:txEffectClrLst/>
  </dgm:styleLbl>
  <dgm:styleLbl name="parChTrans2D4">
    <dgm:fillClrLst meth="repeat">
      <a:schemeClr val="accent4"/>
    </dgm:fillClrLst>
    <dgm:linClrLst meth="repeat">
      <a:schemeClr val="accent4"/>
    </dgm:linClrLst>
    <dgm:effectClrLst/>
    <dgm:txLinClrLst/>
    <dgm:txFillClrLst meth="repeat">
      <a:schemeClr val="lt1"/>
    </dgm:txFillClrLst>
    <dgm:txEffectClrLst/>
  </dgm:styleLbl>
  <dgm:styleLbl name="parChTrans1D1">
    <dgm:fillClrLst meth="repeat">
      <a:schemeClr val="accent4"/>
    </dgm:fillClrLst>
    <dgm:linClrLst meth="repeat">
      <a:schemeClr val="accent4">
        <a:shade val="60000"/>
      </a:schemeClr>
    </dgm:linClrLst>
    <dgm:effectClrLst/>
    <dgm:txLinClrLst/>
    <dgm:txFillClrLst meth="repeat">
      <a:schemeClr val="tx1"/>
    </dgm:txFillClrLst>
    <dgm:txEffectClrLst/>
  </dgm:styleLbl>
  <dgm:styleLbl name="parChTrans1D2">
    <dgm:fillClrLst meth="repeat">
      <a:schemeClr val="accent4"/>
    </dgm:fillClrLst>
    <dgm:linClrLst meth="repeat">
      <a:schemeClr val="accent4">
        <a:shade val="60000"/>
      </a:schemeClr>
    </dgm:linClrLst>
    <dgm:effectClrLst/>
    <dgm:txLinClrLst/>
    <dgm:txFillClrLst meth="repeat">
      <a:schemeClr val="tx1"/>
    </dgm:txFillClrLst>
    <dgm:txEffectClrLst/>
  </dgm:styleLbl>
  <dgm:styleLbl name="parChTrans1D3">
    <dgm:fillClrLst meth="repeat">
      <a:schemeClr val="accent4"/>
    </dgm:fillClrLst>
    <dgm:linClrLst meth="repeat">
      <a:schemeClr val="accent4">
        <a:shade val="80000"/>
      </a:schemeClr>
    </dgm:linClrLst>
    <dgm:effectClrLst/>
    <dgm:txLinClrLst/>
    <dgm:txFillClrLst meth="repeat">
      <a:schemeClr val="tx1"/>
    </dgm:txFillClrLst>
    <dgm:txEffectClrLst/>
  </dgm:styleLbl>
  <dgm:styleLbl name="parChTrans1D4">
    <dgm:fillClrLst meth="repeat">
      <a:schemeClr val="accent4"/>
    </dgm:fillClrLst>
    <dgm:linClrLst meth="repeat">
      <a:schemeClr val="accent4">
        <a:shade val="80000"/>
      </a:schemeClr>
    </dgm:linClrLst>
    <dgm:effectClrLst/>
    <dgm:txLinClrLst/>
    <dgm:txFillClrLst meth="repeat">
      <a:schemeClr val="tx1"/>
    </dgm:txFillClrLst>
    <dgm:txEffectClrLst/>
  </dgm:styleLbl>
  <dgm:styleLbl name="fgAcc1">
    <dgm:fillClrLst meth="repeat">
      <a:schemeClr val="accent4">
        <a:alpha val="90000"/>
        <a:tint val="40000"/>
      </a:schemeClr>
    </dgm:fillClrLst>
    <dgm:linClrLst meth="repeat">
      <a:schemeClr val="accent4"/>
    </dgm:linClrLst>
    <dgm:effectClrLst/>
    <dgm:txLinClrLst/>
    <dgm:txFillClrLst meth="repeat">
      <a:schemeClr val="dk1"/>
    </dgm:txFillClrLst>
    <dgm:txEffectClrLst/>
  </dgm:styleLbl>
  <dgm:styleLbl name="conFgAcc1">
    <dgm:fillClrLst meth="repeat">
      <a:schemeClr val="accent4">
        <a:alpha val="90000"/>
        <a:tint val="40000"/>
      </a:schemeClr>
    </dgm:fillClrLst>
    <dgm:linClrLst meth="repeat">
      <a:schemeClr val="accent4"/>
    </dgm:linClrLst>
    <dgm:effectClrLst/>
    <dgm:txLinClrLst/>
    <dgm:txFillClrLst meth="repeat">
      <a:schemeClr val="dk1"/>
    </dgm:txFillClrLst>
    <dgm:txEffectClrLst/>
  </dgm:styleLbl>
  <dgm:styleLbl name="alignAcc1">
    <dgm:fillClrLst meth="repeat">
      <a:schemeClr val="accent4">
        <a:alpha val="90000"/>
        <a:tint val="40000"/>
      </a:schemeClr>
    </dgm:fillClrLst>
    <dgm:linClrLst meth="repeat">
      <a:schemeClr val="accent4"/>
    </dgm:linClrLst>
    <dgm:effectClrLst/>
    <dgm:txLinClrLst/>
    <dgm:txFillClrLst meth="repeat">
      <a:schemeClr val="dk1"/>
    </dgm:txFillClrLst>
    <dgm:txEffectClrLst/>
  </dgm:styleLbl>
  <dgm:styleLbl name="trAlignAcc1">
    <dgm:fillClrLst meth="repeat">
      <a:schemeClr val="accent4">
        <a:alpha val="40000"/>
        <a:tint val="40000"/>
      </a:schemeClr>
    </dgm:fillClrLst>
    <dgm:linClrLst meth="repeat">
      <a:schemeClr val="accent4"/>
    </dgm:linClrLst>
    <dgm:effectClrLst/>
    <dgm:txLinClrLst/>
    <dgm:txFillClrLst meth="repeat">
      <a:schemeClr val="dk1"/>
    </dgm:txFillClrLst>
    <dgm:txEffectClrLst/>
  </dgm:styleLbl>
  <dgm:styleLbl name="bgAcc1">
    <dgm:fillClrLst meth="repeat">
      <a:schemeClr val="accent4">
        <a:alpha val="90000"/>
        <a:tint val="40000"/>
      </a:schemeClr>
    </dgm:fillClrLst>
    <dgm:linClrLst meth="repeat">
      <a:schemeClr val="accent4"/>
    </dgm:linClrLst>
    <dgm:effectClrLst/>
    <dgm:txLinClrLst/>
    <dgm:txFillClrLst meth="repeat">
      <a:schemeClr val="dk1"/>
    </dgm:txFillClrLst>
    <dgm:txEffectClrLst/>
  </dgm:styleLbl>
  <dgm:styleLbl name="solidFgAcc1">
    <dgm:fillClrLst meth="repeat">
      <a:schemeClr val="lt1"/>
    </dgm:fillClrLst>
    <dgm:linClrLst meth="repeat">
      <a:schemeClr val="accent4"/>
    </dgm:linClrLst>
    <dgm:effectClrLst/>
    <dgm:txLinClrLst/>
    <dgm:txFillClrLst meth="repeat">
      <a:schemeClr val="dk1"/>
    </dgm:txFillClrLst>
    <dgm:txEffectClrLst/>
  </dgm:styleLbl>
  <dgm:styleLbl name="solidAlignAcc1">
    <dgm:fillClrLst meth="repeat">
      <a:schemeClr val="lt1"/>
    </dgm:fillClrLst>
    <dgm:linClrLst meth="repeat">
      <a:schemeClr val="accent4"/>
    </dgm:linClrLst>
    <dgm:effectClrLst/>
    <dgm:txLinClrLst/>
    <dgm:txFillClrLst meth="repeat">
      <a:schemeClr val="dk1"/>
    </dgm:txFillClrLst>
    <dgm:txEffectClrLst/>
  </dgm:styleLbl>
  <dgm:styleLbl name="solidBgAcc1">
    <dgm:fillClrLst meth="repeat">
      <a:schemeClr val="lt1"/>
    </dgm:fillClrLst>
    <dgm:linClrLst meth="repeat">
      <a:schemeClr val="accent4"/>
    </dgm:linClrLst>
    <dgm:effectClrLst/>
    <dgm:txLinClrLst/>
    <dgm:txFillClrLst meth="repeat">
      <a:schemeClr val="dk1"/>
    </dgm:txFillClrLst>
    <dgm:txEffectClrLst/>
  </dgm:styleLbl>
  <dgm:styleLbl name="fgAccFollowNode1">
    <dgm:fillClrLst meth="repeat">
      <a:schemeClr val="lt1">
        <a:alpha val="90000"/>
        <a:tint val="40000"/>
      </a:schemeClr>
    </dgm:fillClrLst>
    <dgm:linClrLst meth="repeat">
      <a:schemeClr val="accent4">
        <a:alpha val="90000"/>
      </a:schemeClr>
    </dgm:linClrLst>
    <dgm:effectClrLst/>
    <dgm:txLinClrLst/>
    <dgm:txFillClrLst meth="repeat">
      <a:schemeClr val="dk1"/>
    </dgm:txFillClrLst>
    <dgm:txEffectClrLst/>
  </dgm:styleLbl>
  <dgm:styleLbl name="alignAccFollowNode1">
    <dgm:fillClrLst meth="repeat">
      <a:schemeClr val="lt1">
        <a:alpha val="90000"/>
        <a:tint val="40000"/>
      </a:schemeClr>
    </dgm:fillClrLst>
    <dgm:linClrLst meth="repeat">
      <a:schemeClr val="accent4">
        <a:alpha val="90000"/>
      </a:schemeClr>
    </dgm:linClrLst>
    <dgm:effectClrLst/>
    <dgm:txLinClrLst/>
    <dgm:txFillClrLst meth="repeat">
      <a:schemeClr val="dk1"/>
    </dgm:txFillClrLst>
    <dgm:txEffectClrLst/>
  </dgm:styleLbl>
  <dgm:styleLbl name="bgAccFollowNode1">
    <dgm:fillClrLst meth="repeat">
      <a:schemeClr val="lt1">
        <a:alpha val="90000"/>
        <a:tint val="40000"/>
      </a:schemeClr>
    </dgm:fillClrLst>
    <dgm:linClrLst meth="repeat">
      <a:schemeClr val="accent4">
        <a:alpha val="90000"/>
      </a:schemeClr>
    </dgm:linClrLst>
    <dgm:effectClrLst/>
    <dgm:txLinClrLst/>
    <dgm:txFillClrLst meth="repeat">
      <a:schemeClr val="dk1"/>
    </dgm:txFillClrLst>
    <dgm:txEffectClrLst/>
  </dgm:styleLbl>
  <dgm:styleLbl name="fgAcc0">
    <dgm:fillClrLst meth="repeat">
      <a:schemeClr val="accent4">
        <a:alpha val="90000"/>
        <a:tint val="40000"/>
      </a:schemeClr>
    </dgm:fillClrLst>
    <dgm:linClrLst meth="repeat">
      <a:schemeClr val="accent4"/>
    </dgm:linClrLst>
    <dgm:effectClrLst/>
    <dgm:txLinClrLst/>
    <dgm:txFillClrLst meth="repeat">
      <a:schemeClr val="dk1"/>
    </dgm:txFillClrLst>
    <dgm:txEffectClrLst/>
  </dgm:styleLbl>
  <dgm:styleLbl name="fgAcc2">
    <dgm:fillClrLst meth="repeat">
      <a:schemeClr val="accent4">
        <a:alpha val="90000"/>
        <a:tint val="40000"/>
      </a:schemeClr>
    </dgm:fillClrLst>
    <dgm:linClrLst meth="repeat">
      <a:schemeClr val="accent4"/>
    </dgm:linClrLst>
    <dgm:effectClrLst/>
    <dgm:txLinClrLst/>
    <dgm:txFillClrLst meth="repeat">
      <a:schemeClr val="dk1"/>
    </dgm:txFillClrLst>
    <dgm:txEffectClrLst/>
  </dgm:styleLbl>
  <dgm:styleLbl name="fgAcc3">
    <dgm:fillClrLst meth="repeat">
      <a:schemeClr val="accent4">
        <a:alpha val="90000"/>
        <a:tint val="40000"/>
      </a:schemeClr>
    </dgm:fillClrLst>
    <dgm:linClrLst meth="repeat">
      <a:schemeClr val="accent4"/>
    </dgm:linClrLst>
    <dgm:effectClrLst/>
    <dgm:txLinClrLst/>
    <dgm:txFillClrLst meth="repeat">
      <a:schemeClr val="dk1"/>
    </dgm:txFillClrLst>
    <dgm:txEffectClrLst/>
  </dgm:styleLbl>
  <dgm:styleLbl name="fgAcc4">
    <dgm:fillClrLst meth="repeat">
      <a:schemeClr val="accent4">
        <a:alpha val="90000"/>
        <a:tint val="40000"/>
      </a:schemeClr>
    </dgm:fillClrLst>
    <dgm:linClrLst meth="repeat">
      <a:schemeClr val="accent4"/>
    </dgm:linClrLst>
    <dgm:effectClrLst/>
    <dgm:txLinClrLst/>
    <dgm:txFillClrLst meth="repeat">
      <a:schemeClr val="dk1"/>
    </dgm:txFillClrLst>
    <dgm:txEffectClrLst/>
  </dgm:styleLbl>
  <dgm:styleLbl name="bgShp">
    <dgm:fillClrLst meth="repeat">
      <a:schemeClr val="accent4">
        <a:tint val="40000"/>
      </a:schemeClr>
    </dgm:fillClrLst>
    <dgm:linClrLst meth="repeat">
      <a:schemeClr val="accent4"/>
    </dgm:linClrLst>
    <dgm:effectClrLst/>
    <dgm:txLinClrLst/>
    <dgm:txFillClrLst meth="repeat">
      <a:schemeClr val="dk1"/>
    </dgm:txFillClrLst>
    <dgm:txEffectClrLst/>
  </dgm:styleLbl>
  <dgm:styleLbl name="dkBgShp">
    <dgm:fillClrLst meth="repeat">
      <a:schemeClr val="accent4">
        <a:shade val="80000"/>
      </a:schemeClr>
    </dgm:fillClrLst>
    <dgm:linClrLst meth="repeat">
      <a:schemeClr val="accent4"/>
    </dgm:linClrLst>
    <dgm:effectClrLst/>
    <dgm:txLinClrLst/>
    <dgm:txFillClrLst meth="repeat">
      <a:schemeClr val="lt1"/>
    </dgm:txFillClrLst>
    <dgm:txEffectClrLst/>
  </dgm:styleLbl>
  <dgm:styleLbl name="trBgShp">
    <dgm:fillClrLst meth="repeat">
      <a:schemeClr val="accent4">
        <a:tint val="50000"/>
        <a:alpha val="40000"/>
      </a:schemeClr>
    </dgm:fillClrLst>
    <dgm:linClrLst meth="repeat">
      <a:schemeClr val="accent4"/>
    </dgm:linClrLst>
    <dgm:effectClrLst/>
    <dgm:txLinClrLst/>
    <dgm:txFillClrLst meth="repeat">
      <a:schemeClr val="lt1"/>
    </dgm:txFillClrLst>
    <dgm:txEffectClrLst/>
  </dgm:styleLbl>
  <dgm:styleLbl name="fgShp">
    <dgm:fillClrLst meth="repeat">
      <a:schemeClr val="accent4">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99.xml><?xml version="1.0" encoding="utf-8"?>
<dgm:colorsDef xmlns:dgm="http://schemas.openxmlformats.org/drawingml/2006/diagram" xmlns:a="http://schemas.openxmlformats.org/drawingml/2006/main" uniqueId="urn:microsoft.com/office/officeart/2005/8/colors/colorful5">
  <dgm:title val=""/>
  <dgm:desc val=""/>
  <dgm:catLst>
    <dgm:cat type="colorful" pri="10500"/>
  </dgm:catLst>
  <dgm:styleLbl name="node0">
    <dgm:fillClrLst meth="repeat">
      <a:schemeClr val="accent4"/>
    </dgm:fillClrLst>
    <dgm:linClrLst meth="repeat">
      <a:schemeClr val="lt1"/>
    </dgm:linClrLst>
    <dgm:effectClrLst/>
    <dgm:txLinClrLst/>
    <dgm:txFillClrLst/>
    <dgm:txEffectClrLst/>
  </dgm:styleLbl>
  <dgm:styleLbl name="node1">
    <dgm:fillClrLst>
      <a:schemeClr val="accent5"/>
      <a:schemeClr val="accent6"/>
    </dgm:fillClrLst>
    <dgm:linClrLst meth="repeat">
      <a:schemeClr val="lt1"/>
    </dgm:linClrLst>
    <dgm:effectClrLst/>
    <dgm:txLinClrLst/>
    <dgm:txFillClrLst/>
    <dgm:txEffectClrLst/>
  </dgm:styleLbl>
  <dgm:styleLbl name="alignNode1">
    <dgm:fillClrLst>
      <a:schemeClr val="accent5"/>
      <a:schemeClr val="accent6"/>
    </dgm:fillClrLst>
    <dgm:linClrLst>
      <a:schemeClr val="accent5"/>
      <a:schemeClr val="accent6"/>
    </dgm:linClrLst>
    <dgm:effectClrLst/>
    <dgm:txLinClrLst/>
    <dgm:txFillClrLst/>
    <dgm:txEffectClrLst/>
  </dgm:styleLbl>
  <dgm:styleLbl name="lnNode1">
    <dgm:fillClrLst>
      <a:schemeClr val="accent5"/>
      <a:schemeClr val="accent6"/>
    </dgm:fillClrLst>
    <dgm:linClrLst meth="repeat">
      <a:schemeClr val="lt1"/>
    </dgm:linClrLst>
    <dgm:effectClrLst/>
    <dgm:txLinClrLst/>
    <dgm:txFillClrLst/>
    <dgm:txEffectClrLst/>
  </dgm:styleLbl>
  <dgm:styleLbl name="vennNode1">
    <dgm:fillClrLst>
      <a:schemeClr val="accent5">
        <a:alpha val="50000"/>
      </a:schemeClr>
      <a:schemeClr val="accent6">
        <a:alpha val="50000"/>
      </a:schemeClr>
    </dgm:fillClrLst>
    <dgm:linClrLst meth="repeat">
      <a:schemeClr val="lt1"/>
    </dgm:linClrLst>
    <dgm:effectClrLst/>
    <dgm:txLinClrLst/>
    <dgm:txFillClrLst/>
    <dgm:txEffectClrLst/>
  </dgm:styleLbl>
  <dgm:styleLbl name="node2">
    <dgm:fillClrLst>
      <a:schemeClr val="accent6"/>
    </dgm:fillClrLst>
    <dgm:linClrLst meth="repeat">
      <a:schemeClr val="lt1"/>
    </dgm:linClrLst>
    <dgm:effectClrLst/>
    <dgm:txLinClrLst/>
    <dgm:txFillClrLst/>
    <dgm:txEffectClrLst/>
  </dgm:styleLbl>
  <dgm:styleLbl name="node3">
    <dgm:fillClrLst>
      <a:schemeClr val="accent1"/>
    </dgm:fillClrLst>
    <dgm:linClrLst meth="repeat">
      <a:schemeClr val="lt1"/>
    </dgm:linClrLst>
    <dgm:effectClrLst/>
    <dgm:txLinClrLst/>
    <dgm:txFillClrLst/>
    <dgm:txEffectClrLst/>
  </dgm:styleLbl>
  <dgm:styleLbl name="node4">
    <dgm:fillClrLst>
      <a:schemeClr val="accent2"/>
    </dgm:fillClrLst>
    <dgm:linClrLst meth="repeat">
      <a:schemeClr val="lt1"/>
    </dgm:linClrLst>
    <dgm:effectClrLst/>
    <dgm:txLinClrLst/>
    <dgm:txFillClrLst/>
    <dgm:txEffectClrLst/>
  </dgm:styleLbl>
  <dgm:styleLbl name="fgImgPlace1">
    <dgm:fillClrLst>
      <a:schemeClr val="accent5">
        <a:tint val="50000"/>
      </a:schemeClr>
      <a:schemeClr val="accent6">
        <a:tint val="50000"/>
      </a:schemeClr>
    </dgm:fillClrLst>
    <dgm:linClrLst meth="repeat">
      <a:schemeClr val="lt1"/>
    </dgm:linClrLst>
    <dgm:effectClrLst/>
    <dgm:txLinClrLst/>
    <dgm:txFillClrLst meth="repeat">
      <a:schemeClr val="lt1"/>
    </dgm:txFillClrLst>
    <dgm:txEffectClrLst/>
  </dgm:styleLbl>
  <dgm:styleLbl name="alignImgPlace1">
    <dgm:fillClrLst>
      <a:schemeClr val="accent5">
        <a:tint val="50000"/>
      </a:schemeClr>
      <a:schemeClr val="accent6">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5">
        <a:tint val="50000"/>
      </a:schemeClr>
      <a:schemeClr val="accent6">
        <a:tint val="20000"/>
      </a:schemeClr>
    </dgm:fillClrLst>
    <dgm:linClrLst meth="repeat">
      <a:schemeClr val="lt1"/>
    </dgm:linClrLst>
    <dgm:effectClrLst/>
    <dgm:txLinClrLst/>
    <dgm:txFillClrLst meth="repeat">
      <a:schemeClr val="lt1"/>
    </dgm:txFillClrLst>
    <dgm:txEffectClrLst/>
  </dgm:styleLbl>
  <dgm:styleLbl name="sibTrans2D1">
    <dgm:fillClrLst>
      <a:schemeClr val="accent5"/>
      <a:schemeClr val="accent6"/>
    </dgm:fillClrLst>
    <dgm:linClrLst meth="repeat">
      <a:schemeClr val="lt1"/>
    </dgm:linClrLst>
    <dgm:effectClrLst/>
    <dgm:txLinClrLst/>
    <dgm:txFillClrLst/>
    <dgm:txEffectClrLst/>
  </dgm:styleLbl>
  <dgm:styleLbl name="fgSibTrans2D1">
    <dgm:fillClrLst>
      <a:schemeClr val="accent5"/>
      <a:schemeClr val="accent6"/>
    </dgm:fillClrLst>
    <dgm:linClrLst meth="repeat">
      <a:schemeClr val="lt1"/>
    </dgm:linClrLst>
    <dgm:effectClrLst/>
    <dgm:txLinClrLst/>
    <dgm:txFillClrLst meth="repeat">
      <a:schemeClr val="lt1"/>
    </dgm:txFillClrLst>
    <dgm:txEffectClrLst/>
  </dgm:styleLbl>
  <dgm:styleLbl name="bgSibTrans2D1">
    <dgm:fillClrLst>
      <a:schemeClr val="accent5"/>
      <a:schemeClr val="accent6"/>
    </dgm:fillClrLst>
    <dgm:linClrLst meth="repeat">
      <a:schemeClr val="lt1"/>
    </dgm:linClrLst>
    <dgm:effectClrLst/>
    <dgm:txLinClrLst/>
    <dgm:txFillClrLst meth="repeat">
      <a:schemeClr val="lt1"/>
    </dgm:txFillClrLst>
    <dgm:txEffectClrLst/>
  </dgm:styleLbl>
  <dgm:styleLbl name="sibTrans1D1">
    <dgm:fillClrLst/>
    <dgm:linClrLst>
      <a:schemeClr val="accent5"/>
      <a:schemeClr val="accent6"/>
    </dgm:linClrLst>
    <dgm:effectClrLst/>
    <dgm:txLinClrLst/>
    <dgm:txFillClrLst meth="repeat">
      <a:schemeClr val="tx1"/>
    </dgm:txFillClrLst>
    <dgm:txEffectClrLst/>
  </dgm:styleLbl>
  <dgm:styleLbl name="callout">
    <dgm:fillClrLst meth="repeat">
      <a:schemeClr val="accent5"/>
    </dgm:fillClrLst>
    <dgm:linClrLst meth="repeat">
      <a:schemeClr val="accent5">
        <a:tint val="50000"/>
      </a:schemeClr>
    </dgm:linClrLst>
    <dgm:effectClrLst/>
    <dgm:txLinClrLst/>
    <dgm:txFillClrLst meth="repeat">
      <a:schemeClr val="tx1"/>
    </dgm:txFillClrLst>
    <dgm:txEffectClrLst/>
  </dgm:styleLbl>
  <dgm:styleLbl name="asst0">
    <dgm:fillClrLst meth="repeat">
      <a:schemeClr val="accent5"/>
    </dgm:fillClrLst>
    <dgm:linClrLst meth="repeat">
      <a:schemeClr val="lt1">
        <a:shade val="80000"/>
      </a:schemeClr>
    </dgm:linClrLst>
    <dgm:effectClrLst/>
    <dgm:txLinClrLst/>
    <dgm:txFillClrLst/>
    <dgm:txEffectClrLst/>
  </dgm:styleLbl>
  <dgm:styleLbl name="asst1">
    <dgm:fillClrLst meth="repeat">
      <a:schemeClr val="accent6"/>
    </dgm:fillClrLst>
    <dgm:linClrLst meth="repeat">
      <a:schemeClr val="lt1">
        <a:shade val="80000"/>
      </a:schemeClr>
    </dgm:linClrLst>
    <dgm:effectClrLst/>
    <dgm:txLinClrLst/>
    <dgm:txFillClrLst/>
    <dgm:txEffectClrLst/>
  </dgm:styleLbl>
  <dgm:styleLbl name="asst2">
    <dgm:fillClrLst>
      <a:schemeClr val="accent1"/>
    </dgm:fillClrLst>
    <dgm:linClrLst meth="repeat">
      <a:schemeClr val="lt1"/>
    </dgm:linClrLst>
    <dgm:effectClrLst/>
    <dgm:txLinClrLst/>
    <dgm:txFillClrLst/>
    <dgm:txEffectClrLst/>
  </dgm:styleLbl>
  <dgm:styleLbl name="asst3">
    <dgm:fillClrLst>
      <a:schemeClr val="accent2"/>
    </dgm:fillClrLst>
    <dgm:linClrLst meth="repeat">
      <a:schemeClr val="lt1"/>
    </dgm:linClrLst>
    <dgm:effectClrLst/>
    <dgm:txLinClrLst/>
    <dgm:txFillClrLst/>
    <dgm:txEffectClrLst/>
  </dgm:styleLbl>
  <dgm:styleLbl name="asst4">
    <dgm:fillClrLst>
      <a:schemeClr val="accent3"/>
    </dgm:fillClrLst>
    <dgm:linClrLst meth="repeat">
      <a:schemeClr val="lt1"/>
    </dgm:linClrLst>
    <dgm:effectClrLst/>
    <dgm:txLinClrLst/>
    <dgm:txFillClrLst/>
    <dgm:txEffectClrLst/>
  </dgm:styleLbl>
  <dgm:styleLbl name="parChTrans2D1">
    <dgm:fillClrLst meth="repeat">
      <a:schemeClr val="accent5"/>
    </dgm:fillClrLst>
    <dgm:linClrLst meth="repeat">
      <a:schemeClr val="lt1"/>
    </dgm:linClrLst>
    <dgm:effectClrLst/>
    <dgm:txLinClrLst/>
    <dgm:txFillClrLst meth="repeat">
      <a:schemeClr val="lt1"/>
    </dgm:txFillClrLst>
    <dgm:txEffectClrLst/>
  </dgm:styleLbl>
  <dgm:styleLbl name="parChTrans2D2">
    <dgm:fillClrLst meth="repeat">
      <a:schemeClr val="accent6"/>
    </dgm:fillClrLst>
    <dgm:linClrLst meth="repeat">
      <a:schemeClr val="lt1"/>
    </dgm:linClrLst>
    <dgm:effectClrLst/>
    <dgm:txLinClrLst/>
    <dgm:txFillClrLst/>
    <dgm:txEffectClrLst/>
  </dgm:styleLbl>
  <dgm:styleLbl name="parChTrans2D3">
    <dgm:fillClrLst meth="repeat">
      <a:schemeClr val="accent6"/>
    </dgm:fillClrLst>
    <dgm:linClrLst meth="repeat">
      <a:schemeClr val="lt1"/>
    </dgm:linClrLst>
    <dgm:effectClrLst/>
    <dgm:txLinClrLst/>
    <dgm:txFillClrLst/>
    <dgm:txEffectClrLst/>
  </dgm:styleLbl>
  <dgm:styleLbl name="parChTrans2D4">
    <dgm:fillClrLst meth="repeat">
      <a:schemeClr val="accent1"/>
    </dgm:fillClrLst>
    <dgm:linClrLst meth="repeat">
      <a:schemeClr val="lt1"/>
    </dgm:linClrLst>
    <dgm:effectClrLst/>
    <dgm:txLinClrLst/>
    <dgm:txFillClrLst meth="repeat">
      <a:schemeClr val="lt1"/>
    </dgm:txFillClrLst>
    <dgm:txEffectClrLst/>
  </dgm:styleLbl>
  <dgm:styleLbl name="parChTrans1D1">
    <dgm:fillClrLst meth="repeat">
      <a:schemeClr val="accent5"/>
    </dgm:fillClrLst>
    <dgm:linClrLst meth="repeat">
      <a:schemeClr val="accent5"/>
    </dgm:linClrLst>
    <dgm:effectClrLst/>
    <dgm:txLinClrLst/>
    <dgm:txFillClrLst meth="repeat">
      <a:schemeClr val="tx1"/>
    </dgm:txFillClrLst>
    <dgm:txEffectClrLst/>
  </dgm:styleLbl>
  <dgm:styleLbl name="parChTrans1D2">
    <dgm:fillClrLst meth="repeat">
      <a:schemeClr val="accent6">
        <a:tint val="90000"/>
      </a:schemeClr>
    </dgm:fillClrLst>
    <dgm:linClrLst meth="repeat">
      <a:schemeClr val="accent6"/>
    </dgm:linClrLst>
    <dgm:effectClrLst/>
    <dgm:txLinClrLst/>
    <dgm:txFillClrLst meth="repeat">
      <a:schemeClr val="tx1"/>
    </dgm:txFillClrLst>
    <dgm:txEffectClrLst/>
  </dgm:styleLbl>
  <dgm:styleLbl name="parChTrans1D3">
    <dgm:fillClrLst meth="repeat">
      <a:schemeClr val="accent6">
        <a:tint val="70000"/>
      </a:schemeClr>
    </dgm:fillClrLst>
    <dgm:linClrLst meth="repeat">
      <a:schemeClr val="accent1"/>
    </dgm:linClrLst>
    <dgm:effectClrLst/>
    <dgm:txLinClrLst/>
    <dgm:txFillClrLst meth="repeat">
      <a:schemeClr val="tx1"/>
    </dgm:txFillClrLst>
    <dgm:txEffectClrLst/>
  </dgm:styleLbl>
  <dgm:styleLbl name="parChTrans1D4">
    <dgm:fillClrLst meth="repeat">
      <a:schemeClr val="accent6">
        <a:tint val="50000"/>
      </a:schemeClr>
    </dgm:fillClrLst>
    <dgm:linClrLst meth="repeat">
      <a:schemeClr val="accent2"/>
    </dgm:linClrLst>
    <dgm:effectClrLst/>
    <dgm:txLinClrLst/>
    <dgm:txFillClrLst meth="repeat">
      <a:schemeClr val="tx1"/>
    </dgm:txFillClrLst>
    <dgm:txEffectClrLst/>
  </dgm:styleLbl>
  <dgm:styleLbl name="fg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conFg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align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5"/>
    </dgm:linClrLst>
    <dgm:effectClrLst/>
    <dgm:txLinClrLst/>
    <dgm:txFillClrLst meth="repeat">
      <a:schemeClr val="dk1"/>
    </dgm:txFillClrLst>
    <dgm:txEffectClrLst/>
  </dgm:styleLbl>
  <dgm:styleLbl name="bg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solidFgAcc1">
    <dgm:fillClrLst meth="repeat">
      <a:schemeClr val="lt1"/>
    </dgm:fillClrLst>
    <dgm:linClrLst>
      <a:schemeClr val="accent5"/>
      <a:schemeClr val="accent6"/>
    </dgm:linClrLst>
    <dgm:effectClrLst/>
    <dgm:txLinClrLst/>
    <dgm:txFillClrLst meth="repeat">
      <a:schemeClr val="dk1"/>
    </dgm:txFillClrLst>
    <dgm:txEffectClrLst/>
  </dgm:styleLbl>
  <dgm:styleLbl name="solidAlignAcc1">
    <dgm:fillClrLst meth="repeat">
      <a:schemeClr val="lt1"/>
    </dgm:fillClrLst>
    <dgm:linClrLst>
      <a:schemeClr val="accent5"/>
      <a:schemeClr val="accent6"/>
    </dgm:linClrLst>
    <dgm:effectClrLst/>
    <dgm:txLinClrLst/>
    <dgm:txFillClrLst meth="repeat">
      <a:schemeClr val="dk1"/>
    </dgm:txFillClrLst>
    <dgm:txEffectClrLst/>
  </dgm:styleLbl>
  <dgm:styleLbl name="solidBgAcc1">
    <dgm:fillClrLst meth="repeat">
      <a:schemeClr val="lt1"/>
    </dgm:fillClrLst>
    <dgm:linClrLst>
      <a:schemeClr val="accent5"/>
      <a:schemeClr val="accent6"/>
    </dgm:linClrLst>
    <dgm:effectClrLst/>
    <dgm:txLinClrLst/>
    <dgm:txFillClrLst meth="repeat">
      <a:schemeClr val="dk1"/>
    </dgm:txFillClrLst>
    <dgm:txEffectClrLst/>
  </dgm:styleLbl>
  <dgm:styleLbl name="fgAccFollowNode1">
    <dgm:fillClrLst>
      <a:schemeClr val="accent5">
        <a:tint val="40000"/>
        <a:alpha val="90000"/>
      </a:schemeClr>
      <a:schemeClr val="accent6">
        <a:tint val="40000"/>
        <a:alpha val="90000"/>
      </a:schemeClr>
    </dgm:fillClrLst>
    <dgm:linClrLst>
      <a:schemeClr val="accent5">
        <a:tint val="40000"/>
        <a:alpha val="90000"/>
      </a:schemeClr>
      <a:schemeClr val="accent5">
        <a:tint val="40000"/>
        <a:alpha val="90000"/>
      </a:schemeClr>
    </dgm:linClrLst>
    <dgm:effectClrLst/>
    <dgm:txLinClrLst/>
    <dgm:txFillClrLst meth="repeat">
      <a:schemeClr val="dk1"/>
    </dgm:txFillClrLst>
    <dgm:txEffectClrLst/>
  </dgm:styleLbl>
  <dgm:styleLbl name="alignAccFollowNode1">
    <dgm:fillClrLst>
      <a:schemeClr val="accent5">
        <a:tint val="40000"/>
        <a:alpha val="90000"/>
      </a:schemeClr>
      <a:schemeClr val="accent6">
        <a:tint val="40000"/>
        <a:alpha val="90000"/>
      </a:schemeClr>
    </dgm:fillClrLst>
    <dgm:linClrLst>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bgAccFollowNode1">
    <dgm:fillClrLst>
      <a:schemeClr val="accent5">
        <a:tint val="40000"/>
        <a:alpha val="90000"/>
      </a:schemeClr>
      <a:schemeClr val="accent6">
        <a:tint val="40000"/>
        <a:alpha val="90000"/>
      </a:schemeClr>
    </dgm:fillClrLst>
    <dgm:linClrLst>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fgAcc0">
    <dgm:fillClrLst meth="repeat">
      <a:schemeClr val="lt1">
        <a:alpha val="90000"/>
      </a:schemeClr>
    </dgm:fillClrLst>
    <dgm:linClrLst>
      <a:schemeClr val="accent4"/>
    </dgm:linClrLst>
    <dgm:effectClrLst/>
    <dgm:txLinClrLst/>
    <dgm:txFillClrLst meth="repeat">
      <a:schemeClr val="dk1"/>
    </dgm:txFillClrLst>
    <dgm:txEffectClrLst/>
  </dgm:styleLbl>
  <dgm:styleLbl name="fgAcc2">
    <dgm:fillClrLst meth="repeat">
      <a:schemeClr val="lt1">
        <a:alpha val="90000"/>
      </a:schemeClr>
    </dgm:fillClrLst>
    <dgm:linClrLst>
      <a:schemeClr val="accent6"/>
    </dgm:linClrLst>
    <dgm:effectClrLst/>
    <dgm:txLinClrLst/>
    <dgm:txFillClrLst meth="repeat">
      <a:schemeClr val="dk1"/>
    </dgm:txFillClrLst>
    <dgm:txEffectClrLst/>
  </dgm:styleLbl>
  <dgm:styleLbl name="fgAcc3">
    <dgm:fillClrLst meth="repeat">
      <a:schemeClr val="lt1">
        <a:alpha val="90000"/>
      </a:schemeClr>
    </dgm:fillClrLst>
    <dgm:linClrLst>
      <a:schemeClr val="accent1"/>
    </dgm:linClrLst>
    <dgm:effectClrLst/>
    <dgm:txLinClrLst/>
    <dgm:txFillClrLst meth="repeat">
      <a:schemeClr val="dk1"/>
    </dgm:txFillClrLst>
    <dgm:txEffectClrLst/>
  </dgm:styleLbl>
  <dgm:styleLbl name="fgAcc4">
    <dgm:fillClrLst meth="repeat">
      <a:schemeClr val="lt1">
        <a:alpha val="90000"/>
      </a:schemeClr>
    </dgm:fillClrLst>
    <dgm:linClrLst>
      <a:schemeClr val="accent2"/>
    </dgm:linClrLst>
    <dgm:effectClrLst/>
    <dgm:txLinClrLst/>
    <dgm:txFillClrLst meth="repeat">
      <a:schemeClr val="dk1"/>
    </dgm:txFillClrLst>
    <dgm:txEffectClrLst/>
  </dgm:styleLbl>
  <dgm:styleLbl name="bgShp">
    <dgm:fillClrLst meth="repeat">
      <a:schemeClr val="accent5">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5">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5">
        <a:tint val="50000"/>
        <a:alpha val="40000"/>
      </a:schemeClr>
    </dgm:fillClrLst>
    <dgm:linClrLst meth="repeat">
      <a:schemeClr val="accent5"/>
    </dgm:linClrLst>
    <dgm:effectClrLst/>
    <dgm:txLinClrLst/>
    <dgm:txFillClrLst meth="repeat">
      <a:schemeClr val="lt1"/>
    </dgm:txFillClrLst>
    <dgm:txEffectClrLst/>
  </dgm:styleLbl>
  <dgm:styleLbl name="fgShp">
    <dgm:fillClrLst meth="repeat">
      <a:schemeClr val="accent5">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A07E4A4A-9458-4B36-A8D8-D5EB05852A56}" type="doc">
      <dgm:prSet loTypeId="urn:microsoft.com/office/officeart/2008/layout/NameandTitleOrganizationalChart" loCatId="hierarchy" qsTypeId="urn:microsoft.com/office/officeart/2005/8/quickstyle/simple5" qsCatId="simple" csTypeId="urn:microsoft.com/office/officeart/2005/8/colors/colorful1" csCatId="colorful" phldr="1"/>
      <dgm:spPr/>
      <dgm:t>
        <a:bodyPr/>
        <a:lstStyle/>
        <a:p>
          <a:pPr rtl="1"/>
          <a:endParaRPr lang="ar-SA"/>
        </a:p>
      </dgm:t>
    </dgm:pt>
    <dgm:pt modelId="{E84A99AE-4A65-4E01-94F0-ED4409B8E4F8}">
      <dgm:prSet phldrT="[نص]" custT="1"/>
      <dgm:spPr/>
      <dgm:t>
        <a:bodyPr/>
        <a:lstStyle/>
        <a:p>
          <a:pPr rtl="1"/>
          <a:r>
            <a:rPr lang="ar-SA" sz="2000" b="1" u="none" baseline="0">
              <a:solidFill>
                <a:schemeClr val="bg1"/>
              </a:solidFill>
              <a:latin typeface="Sakkal Majalla" panose="02000000000000000000" pitchFamily="2" charset="-78"/>
              <a:cs typeface="Sakkal Majalla" panose="02000000000000000000" pitchFamily="2" charset="-78"/>
            </a:rPr>
            <a:t>أهداف اللجنة </a:t>
          </a:r>
        </a:p>
      </dgm:t>
    </dgm:pt>
    <dgm:pt modelId="{BA8BDD1D-3034-4CBA-A4BF-63564DCBBDE4}" type="parTrans" cxnId="{5F319392-675C-4A06-82F5-D35ECFA41A48}">
      <dgm:prSet/>
      <dgm:spPr/>
      <dgm:t>
        <a:bodyPr/>
        <a:lstStyle/>
        <a:p>
          <a:pPr rtl="1"/>
          <a:endParaRPr lang="ar-SA" b="1">
            <a:solidFill>
              <a:schemeClr val="tx1"/>
            </a:solidFill>
            <a:latin typeface="Sakkal Majalla" panose="02000000000000000000" pitchFamily="2" charset="-78"/>
            <a:cs typeface="Sakkal Majalla" panose="02000000000000000000" pitchFamily="2" charset="-78"/>
          </a:endParaRPr>
        </a:p>
      </dgm:t>
    </dgm:pt>
    <dgm:pt modelId="{7A51325D-C979-46CB-96DC-1A0780DDC897}" type="sibTrans" cxnId="{5F319392-675C-4A06-82F5-D35ECFA41A48}">
      <dgm:prSet/>
      <dgm:spPr/>
      <dgm:t>
        <a:bodyPr/>
        <a:lstStyle/>
        <a:p>
          <a:pPr rtl="1"/>
          <a:endParaRPr lang="ar-SA" b="1">
            <a:solidFill>
              <a:schemeClr val="tx1"/>
            </a:solidFill>
            <a:latin typeface="Sakkal Majalla" panose="02000000000000000000" pitchFamily="2" charset="-78"/>
            <a:cs typeface="Sakkal Majalla" panose="02000000000000000000" pitchFamily="2" charset="-78"/>
          </a:endParaRPr>
        </a:p>
      </dgm:t>
    </dgm:pt>
    <dgm:pt modelId="{A54914E8-2A3B-4BA8-A66F-B2284648DBB9}">
      <dgm:prSet phldrT="[نص]"/>
      <dgm:spPr/>
      <dgm:t>
        <a:bodyPr/>
        <a:lstStyle/>
        <a:p>
          <a:pPr rtl="1"/>
          <a:r>
            <a:rPr lang="ar-SA" b="1">
              <a:solidFill>
                <a:schemeClr val="tx1"/>
              </a:solidFill>
              <a:latin typeface="Sakkal Majalla" panose="02000000000000000000" pitchFamily="2" charset="-78"/>
              <a:cs typeface="Sakkal Majalla" panose="02000000000000000000" pitchFamily="2" charset="-78"/>
            </a:rPr>
            <a:t>مناقشة التحديات التي تواجه المدرسة واتخاذ التوصيات اللازمة بشأنها، للإرتقاء بمستوى التعليم والتعلم</a:t>
          </a:r>
        </a:p>
      </dgm:t>
    </dgm:pt>
    <dgm:pt modelId="{81CE1F0A-F0A6-4E31-AC01-66A87CF5F283}" type="parTrans" cxnId="{A6BDC518-AE9C-47C3-B7B9-D3BC28BD8C9A}">
      <dgm:prSet/>
      <dgm:spPr/>
      <dgm:t>
        <a:bodyPr/>
        <a:lstStyle/>
        <a:p>
          <a:pPr rtl="1"/>
          <a:endParaRPr lang="ar-SA" b="1">
            <a:solidFill>
              <a:schemeClr val="tx1"/>
            </a:solidFill>
            <a:latin typeface="Sakkal Majalla" panose="02000000000000000000" pitchFamily="2" charset="-78"/>
            <a:cs typeface="Sakkal Majalla" panose="02000000000000000000" pitchFamily="2" charset="-78"/>
          </a:endParaRPr>
        </a:p>
      </dgm:t>
    </dgm:pt>
    <dgm:pt modelId="{12D6B2D2-479C-4E67-A873-166655714609}" type="sibTrans" cxnId="{A6BDC518-AE9C-47C3-B7B9-D3BC28BD8C9A}">
      <dgm:prSet/>
      <dgm:spPr/>
      <dgm:t>
        <a:bodyPr/>
        <a:lstStyle/>
        <a:p>
          <a:pPr rtl="1"/>
          <a:endParaRPr lang="ar-SA" b="1">
            <a:solidFill>
              <a:schemeClr val="tx1"/>
            </a:solidFill>
            <a:latin typeface="Sakkal Majalla" panose="02000000000000000000" pitchFamily="2" charset="-78"/>
            <a:cs typeface="Sakkal Majalla" panose="02000000000000000000" pitchFamily="2" charset="-78"/>
          </a:endParaRPr>
        </a:p>
      </dgm:t>
    </dgm:pt>
    <dgm:pt modelId="{B8F14D37-B7BA-4D37-9C00-7D74414BBD0F}">
      <dgm:prSet phldrT="[نص]"/>
      <dgm:spPr/>
      <dgm:t>
        <a:bodyPr/>
        <a:lstStyle/>
        <a:p>
          <a:pPr rtl="1"/>
          <a:r>
            <a:rPr lang="ar-SA" b="1">
              <a:solidFill>
                <a:schemeClr val="tx1"/>
              </a:solidFill>
              <a:latin typeface="Sakkal Majalla" panose="02000000000000000000" pitchFamily="2" charset="-78"/>
              <a:cs typeface="Sakkal Majalla" panose="02000000000000000000" pitchFamily="2" charset="-78"/>
            </a:rPr>
            <a:t>تشجيع أوجه الإبداع والتميز المدرسي بما يعزز التحصيل الدراسي للطالبة ويحقق رسالة المدرسة</a:t>
          </a:r>
        </a:p>
      </dgm:t>
    </dgm:pt>
    <dgm:pt modelId="{879A6CEE-E2C6-4631-B5ED-4DA88814794C}" type="parTrans" cxnId="{E764903B-2E1E-4D4A-ACA2-45834532A90E}">
      <dgm:prSet/>
      <dgm:spPr/>
      <dgm:t>
        <a:bodyPr/>
        <a:lstStyle/>
        <a:p>
          <a:pPr rtl="1"/>
          <a:endParaRPr lang="ar-SA" b="1">
            <a:solidFill>
              <a:schemeClr val="tx1"/>
            </a:solidFill>
            <a:latin typeface="Sakkal Majalla" panose="02000000000000000000" pitchFamily="2" charset="-78"/>
            <a:cs typeface="Sakkal Majalla" panose="02000000000000000000" pitchFamily="2" charset="-78"/>
          </a:endParaRPr>
        </a:p>
      </dgm:t>
    </dgm:pt>
    <dgm:pt modelId="{8AD202E5-50E1-4BDA-83A6-0CF33D1E2D28}" type="sibTrans" cxnId="{E764903B-2E1E-4D4A-ACA2-45834532A90E}">
      <dgm:prSet/>
      <dgm:spPr/>
      <dgm:t>
        <a:bodyPr/>
        <a:lstStyle/>
        <a:p>
          <a:pPr rtl="1"/>
          <a:endParaRPr lang="ar-SA" b="1">
            <a:solidFill>
              <a:schemeClr val="tx1"/>
            </a:solidFill>
            <a:latin typeface="Sakkal Majalla" panose="02000000000000000000" pitchFamily="2" charset="-78"/>
            <a:cs typeface="Sakkal Majalla" panose="02000000000000000000" pitchFamily="2" charset="-78"/>
          </a:endParaRPr>
        </a:p>
      </dgm:t>
    </dgm:pt>
    <dgm:pt modelId="{4D7A5E70-3273-4A14-A97E-C84DCCDB40BA}">
      <dgm:prSet phldrT="[نص]"/>
      <dgm:spPr/>
      <dgm:t>
        <a:bodyPr/>
        <a:lstStyle/>
        <a:p>
          <a:pPr rtl="1"/>
          <a:r>
            <a:rPr lang="ar-SA" b="1">
              <a:solidFill>
                <a:schemeClr val="tx1"/>
              </a:solidFill>
              <a:latin typeface="Sakkal Majalla" panose="02000000000000000000" pitchFamily="2" charset="-78"/>
              <a:cs typeface="Sakkal Majalla" panose="02000000000000000000" pitchFamily="2" charset="-78"/>
            </a:rPr>
            <a:t>إقرار خطة المدرسة التشغيلية، ومتابعة سير العملية التربوية والتعليمية</a:t>
          </a:r>
        </a:p>
      </dgm:t>
    </dgm:pt>
    <dgm:pt modelId="{19451461-42DC-4D96-9FEF-ABDFBFFCEA25}" type="parTrans" cxnId="{51D7DD9C-390B-4BB8-98B2-90E1F94529C2}">
      <dgm:prSet/>
      <dgm:spPr/>
      <dgm:t>
        <a:bodyPr/>
        <a:lstStyle/>
        <a:p>
          <a:pPr rtl="1"/>
          <a:endParaRPr lang="ar-SA" b="1">
            <a:solidFill>
              <a:schemeClr val="tx1"/>
            </a:solidFill>
            <a:latin typeface="Sakkal Majalla" panose="02000000000000000000" pitchFamily="2" charset="-78"/>
            <a:cs typeface="Sakkal Majalla" panose="02000000000000000000" pitchFamily="2" charset="-78"/>
          </a:endParaRPr>
        </a:p>
      </dgm:t>
    </dgm:pt>
    <dgm:pt modelId="{BC1681F2-8CE9-4A87-9323-16FEB0989657}" type="sibTrans" cxnId="{51D7DD9C-390B-4BB8-98B2-90E1F94529C2}">
      <dgm:prSet/>
      <dgm:spPr/>
      <dgm:t>
        <a:bodyPr/>
        <a:lstStyle/>
        <a:p>
          <a:pPr rtl="1"/>
          <a:endParaRPr lang="ar-SA" b="1">
            <a:solidFill>
              <a:schemeClr val="tx1"/>
            </a:solidFill>
            <a:latin typeface="Sakkal Majalla" panose="02000000000000000000" pitchFamily="2" charset="-78"/>
            <a:cs typeface="Sakkal Majalla" panose="02000000000000000000" pitchFamily="2" charset="-78"/>
          </a:endParaRPr>
        </a:p>
      </dgm:t>
    </dgm:pt>
    <dgm:pt modelId="{5798EA50-3F55-4128-AA78-1317E2D4C324}" type="pres">
      <dgm:prSet presAssocID="{A07E4A4A-9458-4B36-A8D8-D5EB05852A56}" presName="hierChild1" presStyleCnt="0">
        <dgm:presLayoutVars>
          <dgm:orgChart val="1"/>
          <dgm:chPref val="1"/>
          <dgm:dir/>
          <dgm:animOne val="branch"/>
          <dgm:animLvl val="lvl"/>
          <dgm:resizeHandles/>
        </dgm:presLayoutVars>
      </dgm:prSet>
      <dgm:spPr/>
      <dgm:t>
        <a:bodyPr/>
        <a:lstStyle/>
        <a:p>
          <a:pPr rtl="1"/>
          <a:endParaRPr lang="ar-SA"/>
        </a:p>
      </dgm:t>
    </dgm:pt>
    <dgm:pt modelId="{0439C0B1-EEB5-4628-8B9E-02436D303E89}" type="pres">
      <dgm:prSet presAssocID="{E84A99AE-4A65-4E01-94F0-ED4409B8E4F8}" presName="hierRoot1" presStyleCnt="0">
        <dgm:presLayoutVars>
          <dgm:hierBranch val="init"/>
        </dgm:presLayoutVars>
      </dgm:prSet>
      <dgm:spPr/>
    </dgm:pt>
    <dgm:pt modelId="{59E39486-F910-4E06-B7F5-276C21F85708}" type="pres">
      <dgm:prSet presAssocID="{E84A99AE-4A65-4E01-94F0-ED4409B8E4F8}" presName="rootComposite1" presStyleCnt="0"/>
      <dgm:spPr/>
    </dgm:pt>
    <dgm:pt modelId="{1727604E-5708-4E7A-8281-AB81F5EFC048}" type="pres">
      <dgm:prSet presAssocID="{E84A99AE-4A65-4E01-94F0-ED4409B8E4F8}" presName="rootText1" presStyleLbl="node0" presStyleIdx="0" presStyleCnt="1">
        <dgm:presLayoutVars>
          <dgm:chMax/>
          <dgm:chPref val="3"/>
        </dgm:presLayoutVars>
      </dgm:prSet>
      <dgm:spPr/>
      <dgm:t>
        <a:bodyPr/>
        <a:lstStyle/>
        <a:p>
          <a:pPr rtl="1"/>
          <a:endParaRPr lang="ar-SA"/>
        </a:p>
      </dgm:t>
    </dgm:pt>
    <dgm:pt modelId="{317DC5C5-B5CE-4AE4-964B-361773064B98}" type="pres">
      <dgm:prSet presAssocID="{E84A99AE-4A65-4E01-94F0-ED4409B8E4F8}" presName="titleText1" presStyleLbl="fgAcc0" presStyleIdx="0" presStyleCnt="1">
        <dgm:presLayoutVars>
          <dgm:chMax val="0"/>
          <dgm:chPref val="0"/>
        </dgm:presLayoutVars>
      </dgm:prSet>
      <dgm:spPr/>
      <dgm:t>
        <a:bodyPr/>
        <a:lstStyle/>
        <a:p>
          <a:pPr rtl="1"/>
          <a:endParaRPr lang="ar-SA"/>
        </a:p>
      </dgm:t>
    </dgm:pt>
    <dgm:pt modelId="{0B3F8139-9EE2-4996-9A28-6C893189B2A9}" type="pres">
      <dgm:prSet presAssocID="{E84A99AE-4A65-4E01-94F0-ED4409B8E4F8}" presName="rootConnector1" presStyleLbl="node1" presStyleIdx="0" presStyleCnt="3"/>
      <dgm:spPr/>
      <dgm:t>
        <a:bodyPr/>
        <a:lstStyle/>
        <a:p>
          <a:pPr rtl="1"/>
          <a:endParaRPr lang="ar-SA"/>
        </a:p>
      </dgm:t>
    </dgm:pt>
    <dgm:pt modelId="{C19F2D0A-62A4-426D-9A32-8D725F6E889D}" type="pres">
      <dgm:prSet presAssocID="{E84A99AE-4A65-4E01-94F0-ED4409B8E4F8}" presName="hierChild2" presStyleCnt="0"/>
      <dgm:spPr/>
    </dgm:pt>
    <dgm:pt modelId="{C4C8F052-FB56-4AAB-9D07-0D58908E0D3D}" type="pres">
      <dgm:prSet presAssocID="{81CE1F0A-F0A6-4E31-AC01-66A87CF5F283}" presName="Name37" presStyleLbl="parChTrans1D2" presStyleIdx="0" presStyleCnt="3"/>
      <dgm:spPr/>
      <dgm:t>
        <a:bodyPr/>
        <a:lstStyle/>
        <a:p>
          <a:pPr rtl="1"/>
          <a:endParaRPr lang="ar-SA"/>
        </a:p>
      </dgm:t>
    </dgm:pt>
    <dgm:pt modelId="{1DC46690-FC64-4B3F-804B-8447D031E5DD}" type="pres">
      <dgm:prSet presAssocID="{A54914E8-2A3B-4BA8-A66F-B2284648DBB9}" presName="hierRoot2" presStyleCnt="0">
        <dgm:presLayoutVars>
          <dgm:hierBranch val="init"/>
        </dgm:presLayoutVars>
      </dgm:prSet>
      <dgm:spPr/>
    </dgm:pt>
    <dgm:pt modelId="{3165E1B2-938F-49FF-8CB1-D60500C81C6A}" type="pres">
      <dgm:prSet presAssocID="{A54914E8-2A3B-4BA8-A66F-B2284648DBB9}" presName="rootComposite" presStyleCnt="0"/>
      <dgm:spPr/>
    </dgm:pt>
    <dgm:pt modelId="{4E477043-D9BD-47C6-9EEE-D88C7C99C6CB}" type="pres">
      <dgm:prSet presAssocID="{A54914E8-2A3B-4BA8-A66F-B2284648DBB9}" presName="rootText" presStyleLbl="node1" presStyleIdx="0" presStyleCnt="3">
        <dgm:presLayoutVars>
          <dgm:chMax/>
          <dgm:chPref val="3"/>
        </dgm:presLayoutVars>
      </dgm:prSet>
      <dgm:spPr/>
      <dgm:t>
        <a:bodyPr/>
        <a:lstStyle/>
        <a:p>
          <a:pPr rtl="1"/>
          <a:endParaRPr lang="ar-SA"/>
        </a:p>
      </dgm:t>
    </dgm:pt>
    <dgm:pt modelId="{4251AB1D-7244-4EB4-8B64-C53AC3B1BC5D}" type="pres">
      <dgm:prSet presAssocID="{A54914E8-2A3B-4BA8-A66F-B2284648DBB9}" presName="titleText2" presStyleLbl="fgAcc1" presStyleIdx="0" presStyleCnt="3">
        <dgm:presLayoutVars>
          <dgm:chMax val="0"/>
          <dgm:chPref val="0"/>
        </dgm:presLayoutVars>
      </dgm:prSet>
      <dgm:spPr/>
      <dgm:t>
        <a:bodyPr/>
        <a:lstStyle/>
        <a:p>
          <a:pPr rtl="1"/>
          <a:endParaRPr lang="ar-SA"/>
        </a:p>
      </dgm:t>
    </dgm:pt>
    <dgm:pt modelId="{4D234DB5-7CBB-47A7-8DD0-FC5AE4BB814C}" type="pres">
      <dgm:prSet presAssocID="{A54914E8-2A3B-4BA8-A66F-B2284648DBB9}" presName="rootConnector" presStyleLbl="node2" presStyleIdx="0" presStyleCnt="0"/>
      <dgm:spPr/>
      <dgm:t>
        <a:bodyPr/>
        <a:lstStyle/>
        <a:p>
          <a:pPr rtl="1"/>
          <a:endParaRPr lang="ar-SA"/>
        </a:p>
      </dgm:t>
    </dgm:pt>
    <dgm:pt modelId="{4411CEEC-C954-4BA1-BC63-0ED6E2FC7680}" type="pres">
      <dgm:prSet presAssocID="{A54914E8-2A3B-4BA8-A66F-B2284648DBB9}" presName="hierChild4" presStyleCnt="0"/>
      <dgm:spPr/>
    </dgm:pt>
    <dgm:pt modelId="{25D1A920-648A-4765-9693-092C98080734}" type="pres">
      <dgm:prSet presAssocID="{A54914E8-2A3B-4BA8-A66F-B2284648DBB9}" presName="hierChild5" presStyleCnt="0"/>
      <dgm:spPr/>
    </dgm:pt>
    <dgm:pt modelId="{970A906D-A000-47AF-9A42-551F5470535A}" type="pres">
      <dgm:prSet presAssocID="{879A6CEE-E2C6-4631-B5ED-4DA88814794C}" presName="Name37" presStyleLbl="parChTrans1D2" presStyleIdx="1" presStyleCnt="3"/>
      <dgm:spPr/>
      <dgm:t>
        <a:bodyPr/>
        <a:lstStyle/>
        <a:p>
          <a:pPr rtl="1"/>
          <a:endParaRPr lang="ar-SA"/>
        </a:p>
      </dgm:t>
    </dgm:pt>
    <dgm:pt modelId="{A67931CB-6F3A-459B-944B-ED749F9EE3C6}" type="pres">
      <dgm:prSet presAssocID="{B8F14D37-B7BA-4D37-9C00-7D74414BBD0F}" presName="hierRoot2" presStyleCnt="0">
        <dgm:presLayoutVars>
          <dgm:hierBranch val="init"/>
        </dgm:presLayoutVars>
      </dgm:prSet>
      <dgm:spPr/>
    </dgm:pt>
    <dgm:pt modelId="{E8BE41D2-4EC8-49C4-9691-638DEEFAAA45}" type="pres">
      <dgm:prSet presAssocID="{B8F14D37-B7BA-4D37-9C00-7D74414BBD0F}" presName="rootComposite" presStyleCnt="0"/>
      <dgm:spPr/>
    </dgm:pt>
    <dgm:pt modelId="{0FF554EB-2D32-49AB-916B-3BC2E8DA991F}" type="pres">
      <dgm:prSet presAssocID="{B8F14D37-B7BA-4D37-9C00-7D74414BBD0F}" presName="rootText" presStyleLbl="node1" presStyleIdx="1" presStyleCnt="3">
        <dgm:presLayoutVars>
          <dgm:chMax/>
          <dgm:chPref val="3"/>
        </dgm:presLayoutVars>
      </dgm:prSet>
      <dgm:spPr/>
      <dgm:t>
        <a:bodyPr/>
        <a:lstStyle/>
        <a:p>
          <a:pPr rtl="1"/>
          <a:endParaRPr lang="ar-SA"/>
        </a:p>
      </dgm:t>
    </dgm:pt>
    <dgm:pt modelId="{691D913C-1182-47B2-8D9E-E6AAB14EAE9A}" type="pres">
      <dgm:prSet presAssocID="{B8F14D37-B7BA-4D37-9C00-7D74414BBD0F}" presName="titleText2" presStyleLbl="fgAcc1" presStyleIdx="1" presStyleCnt="3">
        <dgm:presLayoutVars>
          <dgm:chMax val="0"/>
          <dgm:chPref val="0"/>
        </dgm:presLayoutVars>
      </dgm:prSet>
      <dgm:spPr/>
      <dgm:t>
        <a:bodyPr/>
        <a:lstStyle/>
        <a:p>
          <a:pPr rtl="1"/>
          <a:endParaRPr lang="ar-SA"/>
        </a:p>
      </dgm:t>
    </dgm:pt>
    <dgm:pt modelId="{4B93EE9D-582D-4227-A6FB-89BAA09F94EE}" type="pres">
      <dgm:prSet presAssocID="{B8F14D37-B7BA-4D37-9C00-7D74414BBD0F}" presName="rootConnector" presStyleLbl="node2" presStyleIdx="0" presStyleCnt="0"/>
      <dgm:spPr/>
      <dgm:t>
        <a:bodyPr/>
        <a:lstStyle/>
        <a:p>
          <a:pPr rtl="1"/>
          <a:endParaRPr lang="ar-SA"/>
        </a:p>
      </dgm:t>
    </dgm:pt>
    <dgm:pt modelId="{36DD0378-4CB2-456C-A09B-8F7608B427B7}" type="pres">
      <dgm:prSet presAssocID="{B8F14D37-B7BA-4D37-9C00-7D74414BBD0F}" presName="hierChild4" presStyleCnt="0"/>
      <dgm:spPr/>
    </dgm:pt>
    <dgm:pt modelId="{73F58275-AD3E-4CFD-AB52-5E52871DE3CD}" type="pres">
      <dgm:prSet presAssocID="{B8F14D37-B7BA-4D37-9C00-7D74414BBD0F}" presName="hierChild5" presStyleCnt="0"/>
      <dgm:spPr/>
    </dgm:pt>
    <dgm:pt modelId="{0CBCF289-ADEF-42AE-A639-350AB4571361}" type="pres">
      <dgm:prSet presAssocID="{19451461-42DC-4D96-9FEF-ABDFBFFCEA25}" presName="Name37" presStyleLbl="parChTrans1D2" presStyleIdx="2" presStyleCnt="3"/>
      <dgm:spPr/>
      <dgm:t>
        <a:bodyPr/>
        <a:lstStyle/>
        <a:p>
          <a:pPr rtl="1"/>
          <a:endParaRPr lang="ar-SA"/>
        </a:p>
      </dgm:t>
    </dgm:pt>
    <dgm:pt modelId="{9B27314D-2AEB-4493-8328-23B8C424B5B0}" type="pres">
      <dgm:prSet presAssocID="{4D7A5E70-3273-4A14-A97E-C84DCCDB40BA}" presName="hierRoot2" presStyleCnt="0">
        <dgm:presLayoutVars>
          <dgm:hierBranch val="init"/>
        </dgm:presLayoutVars>
      </dgm:prSet>
      <dgm:spPr/>
    </dgm:pt>
    <dgm:pt modelId="{6371D899-FE31-4F20-9187-C648623AE65E}" type="pres">
      <dgm:prSet presAssocID="{4D7A5E70-3273-4A14-A97E-C84DCCDB40BA}" presName="rootComposite" presStyleCnt="0"/>
      <dgm:spPr/>
    </dgm:pt>
    <dgm:pt modelId="{2D413C9E-F3A4-4B76-B3EB-D92DBC522C65}" type="pres">
      <dgm:prSet presAssocID="{4D7A5E70-3273-4A14-A97E-C84DCCDB40BA}" presName="rootText" presStyleLbl="node1" presStyleIdx="2" presStyleCnt="3">
        <dgm:presLayoutVars>
          <dgm:chMax/>
          <dgm:chPref val="3"/>
        </dgm:presLayoutVars>
      </dgm:prSet>
      <dgm:spPr/>
      <dgm:t>
        <a:bodyPr/>
        <a:lstStyle/>
        <a:p>
          <a:pPr rtl="1"/>
          <a:endParaRPr lang="ar-SA"/>
        </a:p>
      </dgm:t>
    </dgm:pt>
    <dgm:pt modelId="{EB2DAA2B-20AC-4837-8CA5-3BA5F6F18849}" type="pres">
      <dgm:prSet presAssocID="{4D7A5E70-3273-4A14-A97E-C84DCCDB40BA}" presName="titleText2" presStyleLbl="fgAcc1" presStyleIdx="2" presStyleCnt="3">
        <dgm:presLayoutVars>
          <dgm:chMax val="0"/>
          <dgm:chPref val="0"/>
        </dgm:presLayoutVars>
      </dgm:prSet>
      <dgm:spPr/>
      <dgm:t>
        <a:bodyPr/>
        <a:lstStyle/>
        <a:p>
          <a:pPr rtl="1"/>
          <a:endParaRPr lang="ar-SA"/>
        </a:p>
      </dgm:t>
    </dgm:pt>
    <dgm:pt modelId="{37E28BBC-E6CD-4E08-BEB1-CAAD2E7C1D57}" type="pres">
      <dgm:prSet presAssocID="{4D7A5E70-3273-4A14-A97E-C84DCCDB40BA}" presName="rootConnector" presStyleLbl="node2" presStyleIdx="0" presStyleCnt="0"/>
      <dgm:spPr/>
      <dgm:t>
        <a:bodyPr/>
        <a:lstStyle/>
        <a:p>
          <a:pPr rtl="1"/>
          <a:endParaRPr lang="ar-SA"/>
        </a:p>
      </dgm:t>
    </dgm:pt>
    <dgm:pt modelId="{739CA404-C9BC-4B45-9D05-8C4E98EC84D4}" type="pres">
      <dgm:prSet presAssocID="{4D7A5E70-3273-4A14-A97E-C84DCCDB40BA}" presName="hierChild4" presStyleCnt="0"/>
      <dgm:spPr/>
    </dgm:pt>
    <dgm:pt modelId="{4BC28AAD-02DB-41E1-836F-7D4BB1A215B0}" type="pres">
      <dgm:prSet presAssocID="{4D7A5E70-3273-4A14-A97E-C84DCCDB40BA}" presName="hierChild5" presStyleCnt="0"/>
      <dgm:spPr/>
    </dgm:pt>
    <dgm:pt modelId="{21A89B6F-04AE-4304-800C-A92BE4E53FFD}" type="pres">
      <dgm:prSet presAssocID="{E84A99AE-4A65-4E01-94F0-ED4409B8E4F8}" presName="hierChild3" presStyleCnt="0"/>
      <dgm:spPr/>
    </dgm:pt>
  </dgm:ptLst>
  <dgm:cxnLst>
    <dgm:cxn modelId="{055E1987-DCA1-4445-9EA1-000EBF4273D3}" type="presOf" srcId="{19451461-42DC-4D96-9FEF-ABDFBFFCEA25}" destId="{0CBCF289-ADEF-42AE-A639-350AB4571361}" srcOrd="0" destOrd="0" presId="urn:microsoft.com/office/officeart/2008/layout/NameandTitleOrganizationalChart"/>
    <dgm:cxn modelId="{9B7E7AED-F257-4E9F-84A9-0FD99242E419}" type="presOf" srcId="{BC1681F2-8CE9-4A87-9323-16FEB0989657}" destId="{EB2DAA2B-20AC-4837-8CA5-3BA5F6F18849}" srcOrd="0" destOrd="0" presId="urn:microsoft.com/office/officeart/2008/layout/NameandTitleOrganizationalChart"/>
    <dgm:cxn modelId="{85314E5A-9347-4CD8-9627-3A4A0A5F54F9}" type="presOf" srcId="{7A51325D-C979-46CB-96DC-1A0780DDC897}" destId="{317DC5C5-B5CE-4AE4-964B-361773064B98}" srcOrd="0" destOrd="0" presId="urn:microsoft.com/office/officeart/2008/layout/NameandTitleOrganizationalChart"/>
    <dgm:cxn modelId="{A6BDC518-AE9C-47C3-B7B9-D3BC28BD8C9A}" srcId="{E84A99AE-4A65-4E01-94F0-ED4409B8E4F8}" destId="{A54914E8-2A3B-4BA8-A66F-B2284648DBB9}" srcOrd="0" destOrd="0" parTransId="{81CE1F0A-F0A6-4E31-AC01-66A87CF5F283}" sibTransId="{12D6B2D2-479C-4E67-A873-166655714609}"/>
    <dgm:cxn modelId="{E61F0F45-5D29-4B5B-AC2C-B1AAD31381B6}" type="presOf" srcId="{12D6B2D2-479C-4E67-A873-166655714609}" destId="{4251AB1D-7244-4EB4-8B64-C53AC3B1BC5D}" srcOrd="0" destOrd="0" presId="urn:microsoft.com/office/officeart/2008/layout/NameandTitleOrganizationalChart"/>
    <dgm:cxn modelId="{B37DB129-65B7-42B5-BA63-E7F8E1E4C285}" type="presOf" srcId="{A54914E8-2A3B-4BA8-A66F-B2284648DBB9}" destId="{4E477043-D9BD-47C6-9EEE-D88C7C99C6CB}" srcOrd="0" destOrd="0" presId="urn:microsoft.com/office/officeart/2008/layout/NameandTitleOrganizationalChart"/>
    <dgm:cxn modelId="{51D7DD9C-390B-4BB8-98B2-90E1F94529C2}" srcId="{E84A99AE-4A65-4E01-94F0-ED4409B8E4F8}" destId="{4D7A5E70-3273-4A14-A97E-C84DCCDB40BA}" srcOrd="2" destOrd="0" parTransId="{19451461-42DC-4D96-9FEF-ABDFBFFCEA25}" sibTransId="{BC1681F2-8CE9-4A87-9323-16FEB0989657}"/>
    <dgm:cxn modelId="{A5E9F4CF-6207-4F5A-A499-40711749CD71}" type="presOf" srcId="{B8F14D37-B7BA-4D37-9C00-7D74414BBD0F}" destId="{0FF554EB-2D32-49AB-916B-3BC2E8DA991F}" srcOrd="0" destOrd="0" presId="urn:microsoft.com/office/officeart/2008/layout/NameandTitleOrganizationalChart"/>
    <dgm:cxn modelId="{EF8835A2-4FF9-4D0F-BF4E-25CB5F40ED43}" type="presOf" srcId="{E84A99AE-4A65-4E01-94F0-ED4409B8E4F8}" destId="{1727604E-5708-4E7A-8281-AB81F5EFC048}" srcOrd="0" destOrd="0" presId="urn:microsoft.com/office/officeart/2008/layout/NameandTitleOrganizationalChart"/>
    <dgm:cxn modelId="{A2F90192-996A-41CA-9F5D-5C71E1D11427}" type="presOf" srcId="{A07E4A4A-9458-4B36-A8D8-D5EB05852A56}" destId="{5798EA50-3F55-4128-AA78-1317E2D4C324}" srcOrd="0" destOrd="0" presId="urn:microsoft.com/office/officeart/2008/layout/NameandTitleOrganizationalChart"/>
    <dgm:cxn modelId="{7612B0C6-68BE-4AC9-8398-3D5CBB19009B}" type="presOf" srcId="{81CE1F0A-F0A6-4E31-AC01-66A87CF5F283}" destId="{C4C8F052-FB56-4AAB-9D07-0D58908E0D3D}" srcOrd="0" destOrd="0" presId="urn:microsoft.com/office/officeart/2008/layout/NameandTitleOrganizationalChart"/>
    <dgm:cxn modelId="{F75B39F6-8300-42BE-8CCB-5B272E2CF20D}" type="presOf" srcId="{8AD202E5-50E1-4BDA-83A6-0CF33D1E2D28}" destId="{691D913C-1182-47B2-8D9E-E6AAB14EAE9A}" srcOrd="0" destOrd="0" presId="urn:microsoft.com/office/officeart/2008/layout/NameandTitleOrganizationalChart"/>
    <dgm:cxn modelId="{83D9F85A-902F-435B-8FF1-769CFEED333F}" type="presOf" srcId="{4D7A5E70-3273-4A14-A97E-C84DCCDB40BA}" destId="{2D413C9E-F3A4-4B76-B3EB-D92DBC522C65}" srcOrd="0" destOrd="0" presId="urn:microsoft.com/office/officeart/2008/layout/NameandTitleOrganizationalChart"/>
    <dgm:cxn modelId="{5148DBC9-6621-4BFA-9395-5C545DB05097}" type="presOf" srcId="{4D7A5E70-3273-4A14-A97E-C84DCCDB40BA}" destId="{37E28BBC-E6CD-4E08-BEB1-CAAD2E7C1D57}" srcOrd="1" destOrd="0" presId="urn:microsoft.com/office/officeart/2008/layout/NameandTitleOrganizationalChart"/>
    <dgm:cxn modelId="{5F319392-675C-4A06-82F5-D35ECFA41A48}" srcId="{A07E4A4A-9458-4B36-A8D8-D5EB05852A56}" destId="{E84A99AE-4A65-4E01-94F0-ED4409B8E4F8}" srcOrd="0" destOrd="0" parTransId="{BA8BDD1D-3034-4CBA-A4BF-63564DCBBDE4}" sibTransId="{7A51325D-C979-46CB-96DC-1A0780DDC897}"/>
    <dgm:cxn modelId="{A3DDDAA0-EA48-4760-BFF8-0767D4A990F3}" type="presOf" srcId="{879A6CEE-E2C6-4631-B5ED-4DA88814794C}" destId="{970A906D-A000-47AF-9A42-551F5470535A}" srcOrd="0" destOrd="0" presId="urn:microsoft.com/office/officeart/2008/layout/NameandTitleOrganizationalChart"/>
    <dgm:cxn modelId="{8B3E403F-4C8F-4480-B9B8-E089367A545D}" type="presOf" srcId="{A54914E8-2A3B-4BA8-A66F-B2284648DBB9}" destId="{4D234DB5-7CBB-47A7-8DD0-FC5AE4BB814C}" srcOrd="1" destOrd="0" presId="urn:microsoft.com/office/officeart/2008/layout/NameandTitleOrganizationalChart"/>
    <dgm:cxn modelId="{A54ABFE9-EE32-44E2-B86E-990EE995D233}" type="presOf" srcId="{E84A99AE-4A65-4E01-94F0-ED4409B8E4F8}" destId="{0B3F8139-9EE2-4996-9A28-6C893189B2A9}" srcOrd="1" destOrd="0" presId="urn:microsoft.com/office/officeart/2008/layout/NameandTitleOrganizationalChart"/>
    <dgm:cxn modelId="{3B0EB1CD-96CD-4F82-8CEF-A29860EC4686}" type="presOf" srcId="{B8F14D37-B7BA-4D37-9C00-7D74414BBD0F}" destId="{4B93EE9D-582D-4227-A6FB-89BAA09F94EE}" srcOrd="1" destOrd="0" presId="urn:microsoft.com/office/officeart/2008/layout/NameandTitleOrganizationalChart"/>
    <dgm:cxn modelId="{E764903B-2E1E-4D4A-ACA2-45834532A90E}" srcId="{E84A99AE-4A65-4E01-94F0-ED4409B8E4F8}" destId="{B8F14D37-B7BA-4D37-9C00-7D74414BBD0F}" srcOrd="1" destOrd="0" parTransId="{879A6CEE-E2C6-4631-B5ED-4DA88814794C}" sibTransId="{8AD202E5-50E1-4BDA-83A6-0CF33D1E2D28}"/>
    <dgm:cxn modelId="{704AB287-29DD-486E-89F9-4C65F73F1A98}" type="presParOf" srcId="{5798EA50-3F55-4128-AA78-1317E2D4C324}" destId="{0439C0B1-EEB5-4628-8B9E-02436D303E89}" srcOrd="0" destOrd="0" presId="urn:microsoft.com/office/officeart/2008/layout/NameandTitleOrganizationalChart"/>
    <dgm:cxn modelId="{3F0CF72E-80CA-449A-B0E4-370BF1124A9F}" type="presParOf" srcId="{0439C0B1-EEB5-4628-8B9E-02436D303E89}" destId="{59E39486-F910-4E06-B7F5-276C21F85708}" srcOrd="0" destOrd="0" presId="urn:microsoft.com/office/officeart/2008/layout/NameandTitleOrganizationalChart"/>
    <dgm:cxn modelId="{E5AF92A4-467C-4FD0-B814-34D01D81F77D}" type="presParOf" srcId="{59E39486-F910-4E06-B7F5-276C21F85708}" destId="{1727604E-5708-4E7A-8281-AB81F5EFC048}" srcOrd="0" destOrd="0" presId="urn:microsoft.com/office/officeart/2008/layout/NameandTitleOrganizationalChart"/>
    <dgm:cxn modelId="{53E0AE5F-7A8F-43FD-8F74-524D79932D95}" type="presParOf" srcId="{59E39486-F910-4E06-B7F5-276C21F85708}" destId="{317DC5C5-B5CE-4AE4-964B-361773064B98}" srcOrd="1" destOrd="0" presId="urn:microsoft.com/office/officeart/2008/layout/NameandTitleOrganizationalChart"/>
    <dgm:cxn modelId="{55D828A4-1C48-426C-B48F-536C01A1DE98}" type="presParOf" srcId="{59E39486-F910-4E06-B7F5-276C21F85708}" destId="{0B3F8139-9EE2-4996-9A28-6C893189B2A9}" srcOrd="2" destOrd="0" presId="urn:microsoft.com/office/officeart/2008/layout/NameandTitleOrganizationalChart"/>
    <dgm:cxn modelId="{29A8BBC1-481F-437F-B9EB-675FCBAB9FFB}" type="presParOf" srcId="{0439C0B1-EEB5-4628-8B9E-02436D303E89}" destId="{C19F2D0A-62A4-426D-9A32-8D725F6E889D}" srcOrd="1" destOrd="0" presId="urn:microsoft.com/office/officeart/2008/layout/NameandTitleOrganizationalChart"/>
    <dgm:cxn modelId="{D513AF51-1E71-430B-9353-9B18E146A7B0}" type="presParOf" srcId="{C19F2D0A-62A4-426D-9A32-8D725F6E889D}" destId="{C4C8F052-FB56-4AAB-9D07-0D58908E0D3D}" srcOrd="0" destOrd="0" presId="urn:microsoft.com/office/officeart/2008/layout/NameandTitleOrganizationalChart"/>
    <dgm:cxn modelId="{19B6F1E2-3821-4048-B552-34DA078118E7}" type="presParOf" srcId="{C19F2D0A-62A4-426D-9A32-8D725F6E889D}" destId="{1DC46690-FC64-4B3F-804B-8447D031E5DD}" srcOrd="1" destOrd="0" presId="urn:microsoft.com/office/officeart/2008/layout/NameandTitleOrganizationalChart"/>
    <dgm:cxn modelId="{E4A50189-98EE-4240-8B56-43491B63B0A9}" type="presParOf" srcId="{1DC46690-FC64-4B3F-804B-8447D031E5DD}" destId="{3165E1B2-938F-49FF-8CB1-D60500C81C6A}" srcOrd="0" destOrd="0" presId="urn:microsoft.com/office/officeart/2008/layout/NameandTitleOrganizationalChart"/>
    <dgm:cxn modelId="{6EB90AD9-3C76-4647-9318-535908C59B8B}" type="presParOf" srcId="{3165E1B2-938F-49FF-8CB1-D60500C81C6A}" destId="{4E477043-D9BD-47C6-9EEE-D88C7C99C6CB}" srcOrd="0" destOrd="0" presId="urn:microsoft.com/office/officeart/2008/layout/NameandTitleOrganizationalChart"/>
    <dgm:cxn modelId="{0E7027DA-ACE8-4202-8B21-856F35C929E9}" type="presParOf" srcId="{3165E1B2-938F-49FF-8CB1-D60500C81C6A}" destId="{4251AB1D-7244-4EB4-8B64-C53AC3B1BC5D}" srcOrd="1" destOrd="0" presId="urn:microsoft.com/office/officeart/2008/layout/NameandTitleOrganizationalChart"/>
    <dgm:cxn modelId="{C6547EEA-AB5E-490D-9EB9-D5631A4CF757}" type="presParOf" srcId="{3165E1B2-938F-49FF-8CB1-D60500C81C6A}" destId="{4D234DB5-7CBB-47A7-8DD0-FC5AE4BB814C}" srcOrd="2" destOrd="0" presId="urn:microsoft.com/office/officeart/2008/layout/NameandTitleOrganizationalChart"/>
    <dgm:cxn modelId="{261B297D-C37C-41ED-8CDF-F648A2BF68B6}" type="presParOf" srcId="{1DC46690-FC64-4B3F-804B-8447D031E5DD}" destId="{4411CEEC-C954-4BA1-BC63-0ED6E2FC7680}" srcOrd="1" destOrd="0" presId="urn:microsoft.com/office/officeart/2008/layout/NameandTitleOrganizationalChart"/>
    <dgm:cxn modelId="{23F8787D-A480-418F-8F02-CF7A98959957}" type="presParOf" srcId="{1DC46690-FC64-4B3F-804B-8447D031E5DD}" destId="{25D1A920-648A-4765-9693-092C98080734}" srcOrd="2" destOrd="0" presId="urn:microsoft.com/office/officeart/2008/layout/NameandTitleOrganizationalChart"/>
    <dgm:cxn modelId="{896BA72F-684F-4D1E-BF3C-C6FA7725FA41}" type="presParOf" srcId="{C19F2D0A-62A4-426D-9A32-8D725F6E889D}" destId="{970A906D-A000-47AF-9A42-551F5470535A}" srcOrd="2" destOrd="0" presId="urn:microsoft.com/office/officeart/2008/layout/NameandTitleOrganizationalChart"/>
    <dgm:cxn modelId="{08075372-CD32-4A4A-A2C4-27914CC0000C}" type="presParOf" srcId="{C19F2D0A-62A4-426D-9A32-8D725F6E889D}" destId="{A67931CB-6F3A-459B-944B-ED749F9EE3C6}" srcOrd="3" destOrd="0" presId="urn:microsoft.com/office/officeart/2008/layout/NameandTitleOrganizationalChart"/>
    <dgm:cxn modelId="{85E3873F-24FD-4FA7-9188-B903FDDA6BE6}" type="presParOf" srcId="{A67931CB-6F3A-459B-944B-ED749F9EE3C6}" destId="{E8BE41D2-4EC8-49C4-9691-638DEEFAAA45}" srcOrd="0" destOrd="0" presId="urn:microsoft.com/office/officeart/2008/layout/NameandTitleOrganizationalChart"/>
    <dgm:cxn modelId="{21F7306A-D6C2-40B1-8E55-B22F341EC274}" type="presParOf" srcId="{E8BE41D2-4EC8-49C4-9691-638DEEFAAA45}" destId="{0FF554EB-2D32-49AB-916B-3BC2E8DA991F}" srcOrd="0" destOrd="0" presId="urn:microsoft.com/office/officeart/2008/layout/NameandTitleOrganizationalChart"/>
    <dgm:cxn modelId="{0307D931-003E-436F-9A94-628594132C75}" type="presParOf" srcId="{E8BE41D2-4EC8-49C4-9691-638DEEFAAA45}" destId="{691D913C-1182-47B2-8D9E-E6AAB14EAE9A}" srcOrd="1" destOrd="0" presId="urn:microsoft.com/office/officeart/2008/layout/NameandTitleOrganizationalChart"/>
    <dgm:cxn modelId="{F0AF4FF4-A232-4F5F-BDB4-81966A717397}" type="presParOf" srcId="{E8BE41D2-4EC8-49C4-9691-638DEEFAAA45}" destId="{4B93EE9D-582D-4227-A6FB-89BAA09F94EE}" srcOrd="2" destOrd="0" presId="urn:microsoft.com/office/officeart/2008/layout/NameandTitleOrganizationalChart"/>
    <dgm:cxn modelId="{8183D5FE-0591-4AAD-B853-4F239B34CA73}" type="presParOf" srcId="{A67931CB-6F3A-459B-944B-ED749F9EE3C6}" destId="{36DD0378-4CB2-456C-A09B-8F7608B427B7}" srcOrd="1" destOrd="0" presId="urn:microsoft.com/office/officeart/2008/layout/NameandTitleOrganizationalChart"/>
    <dgm:cxn modelId="{B411C1AA-147C-4540-8FCB-F33AB4340C6C}" type="presParOf" srcId="{A67931CB-6F3A-459B-944B-ED749F9EE3C6}" destId="{73F58275-AD3E-4CFD-AB52-5E52871DE3CD}" srcOrd="2" destOrd="0" presId="urn:microsoft.com/office/officeart/2008/layout/NameandTitleOrganizationalChart"/>
    <dgm:cxn modelId="{EC0561AF-530E-4554-81A4-C83D41567BEB}" type="presParOf" srcId="{C19F2D0A-62A4-426D-9A32-8D725F6E889D}" destId="{0CBCF289-ADEF-42AE-A639-350AB4571361}" srcOrd="4" destOrd="0" presId="urn:microsoft.com/office/officeart/2008/layout/NameandTitleOrganizationalChart"/>
    <dgm:cxn modelId="{807DA391-9113-4487-9800-AB9A45095E8D}" type="presParOf" srcId="{C19F2D0A-62A4-426D-9A32-8D725F6E889D}" destId="{9B27314D-2AEB-4493-8328-23B8C424B5B0}" srcOrd="5" destOrd="0" presId="urn:microsoft.com/office/officeart/2008/layout/NameandTitleOrganizationalChart"/>
    <dgm:cxn modelId="{67E15457-A8DF-453F-A5A2-6A6C564DB41C}" type="presParOf" srcId="{9B27314D-2AEB-4493-8328-23B8C424B5B0}" destId="{6371D899-FE31-4F20-9187-C648623AE65E}" srcOrd="0" destOrd="0" presId="urn:microsoft.com/office/officeart/2008/layout/NameandTitleOrganizationalChart"/>
    <dgm:cxn modelId="{43723FC3-F2CC-43F8-B297-C4C46961BEB0}" type="presParOf" srcId="{6371D899-FE31-4F20-9187-C648623AE65E}" destId="{2D413C9E-F3A4-4B76-B3EB-D92DBC522C65}" srcOrd="0" destOrd="0" presId="urn:microsoft.com/office/officeart/2008/layout/NameandTitleOrganizationalChart"/>
    <dgm:cxn modelId="{A05253A8-AF03-4D6F-9CB9-DB896E771343}" type="presParOf" srcId="{6371D899-FE31-4F20-9187-C648623AE65E}" destId="{EB2DAA2B-20AC-4837-8CA5-3BA5F6F18849}" srcOrd="1" destOrd="0" presId="urn:microsoft.com/office/officeart/2008/layout/NameandTitleOrganizationalChart"/>
    <dgm:cxn modelId="{5D38E6B8-AC27-4D61-9451-39FE1865E68D}" type="presParOf" srcId="{6371D899-FE31-4F20-9187-C648623AE65E}" destId="{37E28BBC-E6CD-4E08-BEB1-CAAD2E7C1D57}" srcOrd="2" destOrd="0" presId="urn:microsoft.com/office/officeart/2008/layout/NameandTitleOrganizationalChart"/>
    <dgm:cxn modelId="{3B0E162A-9BEC-4554-B7A8-392541DF18BA}" type="presParOf" srcId="{9B27314D-2AEB-4493-8328-23B8C424B5B0}" destId="{739CA404-C9BC-4B45-9D05-8C4E98EC84D4}" srcOrd="1" destOrd="0" presId="urn:microsoft.com/office/officeart/2008/layout/NameandTitleOrganizationalChart"/>
    <dgm:cxn modelId="{9BB3DBA1-43DD-49E9-B60E-FC453F7CA68A}" type="presParOf" srcId="{9B27314D-2AEB-4493-8328-23B8C424B5B0}" destId="{4BC28AAD-02DB-41E1-836F-7D4BB1A215B0}" srcOrd="2" destOrd="0" presId="urn:microsoft.com/office/officeart/2008/layout/NameandTitleOrganizationalChart"/>
    <dgm:cxn modelId="{8A0068B5-CE3D-455B-BA31-EB9D54DB96E2}" type="presParOf" srcId="{0439C0B1-EEB5-4628-8B9E-02436D303E89}" destId="{21A89B6F-04AE-4304-800C-A92BE4E53FFD}" srcOrd="2" destOrd="0" presId="urn:microsoft.com/office/officeart/2008/layout/NameandTitleOrganizationalChart"/>
  </dgm:cxnLst>
  <dgm:bg/>
  <dgm:whole/>
  <dgm:extLst>
    <a:ext uri="http://schemas.microsoft.com/office/drawing/2008/diagram">
      <dsp:dataModelExt xmlns:dsp="http://schemas.microsoft.com/office/drawing/2008/diagram" relId="rId15" minVer="http://schemas.openxmlformats.org/drawingml/2006/diagram"/>
    </a:ext>
  </dgm:extLst>
</dgm:dataModel>
</file>

<file path=word/diagrams/data10.xml><?xml version="1.0" encoding="utf-8"?>
<dgm:dataModel xmlns:dgm="http://schemas.openxmlformats.org/drawingml/2006/diagram" xmlns:a="http://schemas.openxmlformats.org/drawingml/2006/main">
  <dgm:ptLst>
    <dgm:pt modelId="{717DECA9-635F-42EC-B32A-601E30F538C7}" type="doc">
      <dgm:prSet loTypeId="urn:microsoft.com/office/officeart/2005/8/layout/list1" loCatId="list" qsTypeId="urn:microsoft.com/office/officeart/2005/8/quickstyle/simple5" qsCatId="simple" csTypeId="urn:microsoft.com/office/officeart/2005/8/colors/colorful1" csCatId="colorful" phldr="1"/>
      <dgm:spPr/>
      <dgm:t>
        <a:bodyPr/>
        <a:lstStyle/>
        <a:p>
          <a:pPr rtl="1"/>
          <a:endParaRPr lang="ar-SA"/>
        </a:p>
      </dgm:t>
    </dgm:pt>
    <dgm:pt modelId="{6A4C96B6-13D7-4415-BBA0-2CAC1BF74948}">
      <dgm:prSet phldrT="[نص]" custT="1"/>
      <dgm:spPr/>
      <dgm:t>
        <a:bodyPr/>
        <a:lstStyle/>
        <a:p>
          <a:pPr rtl="1"/>
          <a:r>
            <a:rPr lang="ar-SA" sz="1600" b="1">
              <a:latin typeface="Sakkal Majalla" panose="02000000000000000000" pitchFamily="2" charset="-78"/>
              <a:cs typeface="Sakkal Majalla" panose="02000000000000000000" pitchFamily="2" charset="-78"/>
            </a:rPr>
            <a:t>جدول الأعمال</a:t>
          </a:r>
        </a:p>
      </dgm:t>
    </dgm:pt>
    <dgm:pt modelId="{F79C6588-C3EE-47C1-B1B7-ADB185D2701A}" type="parTrans" cxnId="{A3963321-AB76-4BD5-97BD-87B6FECE8EEE}">
      <dgm:prSet/>
      <dgm:spPr/>
      <dgm:t>
        <a:bodyPr/>
        <a:lstStyle/>
        <a:p>
          <a:pPr rtl="1"/>
          <a:endParaRPr lang="ar-SA" sz="1200">
            <a:latin typeface="Sakkal Majalla" panose="02000000000000000000" pitchFamily="2" charset="-78"/>
            <a:cs typeface="Sakkal Majalla" panose="02000000000000000000" pitchFamily="2" charset="-78"/>
          </a:endParaRPr>
        </a:p>
      </dgm:t>
    </dgm:pt>
    <dgm:pt modelId="{FD912913-7A77-4045-9C19-D48ADBA67CB0}" type="sibTrans" cxnId="{A3963321-AB76-4BD5-97BD-87B6FECE8EEE}">
      <dgm:prSet/>
      <dgm:spPr/>
      <dgm:t>
        <a:bodyPr/>
        <a:lstStyle/>
        <a:p>
          <a:pPr rtl="1"/>
          <a:endParaRPr lang="ar-SA" sz="1200">
            <a:latin typeface="Sakkal Majalla" panose="02000000000000000000" pitchFamily="2" charset="-78"/>
            <a:cs typeface="Sakkal Majalla" panose="02000000000000000000" pitchFamily="2" charset="-78"/>
          </a:endParaRPr>
        </a:p>
      </dgm:t>
    </dgm:pt>
    <dgm:pt modelId="{124B76EA-6E98-4004-BE52-1B96B9D2CB20}">
      <dgm:prSet phldrT="[نص]" custT="1"/>
      <dgm:spPr/>
      <dgm:t>
        <a:bodyPr/>
        <a:lstStyle/>
        <a:p>
          <a:pPr marL="0" indent="0" algn="r" rtl="1">
            <a:lnSpc>
              <a:spcPct val="90000"/>
            </a:lnSpc>
            <a:spcAft>
              <a:spcPts val="0"/>
            </a:spcAft>
          </a:pPr>
          <a:r>
            <a:rPr lang="ar-SA" sz="1300" b="0">
              <a:latin typeface="Sakkal Majalla" panose="02000000000000000000" pitchFamily="2" charset="-78"/>
              <a:cs typeface="Sakkal Majalla" panose="02000000000000000000" pitchFamily="2" charset="-78"/>
            </a:rPr>
            <a:t>مناقشة التحديات التي تواجه تحقيق أهداف المدرسة واتخاذ التوصيات اللازمة حيالها</a:t>
          </a:r>
        </a:p>
      </dgm:t>
    </dgm:pt>
    <dgm:pt modelId="{ED0E92D2-05C4-4980-9B7B-4CEDF1BB30CA}" type="parTrans" cxnId="{0A9C6D6E-98CF-4D96-BB61-91B00FE84075}">
      <dgm:prSet/>
      <dgm:spPr/>
      <dgm:t>
        <a:bodyPr/>
        <a:lstStyle/>
        <a:p>
          <a:pPr rtl="1"/>
          <a:endParaRPr lang="ar-SA" sz="1200">
            <a:latin typeface="Sakkal Majalla" panose="02000000000000000000" pitchFamily="2" charset="-78"/>
            <a:cs typeface="Sakkal Majalla" panose="02000000000000000000" pitchFamily="2" charset="-78"/>
          </a:endParaRPr>
        </a:p>
      </dgm:t>
    </dgm:pt>
    <dgm:pt modelId="{6B4C6939-7592-4AC7-8AB1-566D69B917FB}" type="sibTrans" cxnId="{0A9C6D6E-98CF-4D96-BB61-91B00FE84075}">
      <dgm:prSet/>
      <dgm:spPr/>
      <dgm:t>
        <a:bodyPr/>
        <a:lstStyle/>
        <a:p>
          <a:pPr rtl="1"/>
          <a:endParaRPr lang="ar-SA" sz="1200">
            <a:latin typeface="Sakkal Majalla" panose="02000000000000000000" pitchFamily="2" charset="-78"/>
            <a:cs typeface="Sakkal Majalla" panose="02000000000000000000" pitchFamily="2" charset="-78"/>
          </a:endParaRPr>
        </a:p>
      </dgm:t>
    </dgm:pt>
    <dgm:pt modelId="{2856270E-958C-4ED3-BB45-A3C39103755C}">
      <dgm:prSet custT="1"/>
      <dgm:spPr/>
      <dgm:t>
        <a:bodyPr/>
        <a:lstStyle/>
        <a:p>
          <a:pPr rtl="1">
            <a:lnSpc>
              <a:spcPct val="90000"/>
            </a:lnSpc>
            <a:spcAft>
              <a:spcPts val="600"/>
            </a:spcAft>
          </a:pPr>
          <a:r>
            <a:rPr lang="ar-SA" sz="1200" b="1">
              <a:latin typeface="Sakkal Majalla" panose="02000000000000000000" pitchFamily="2" charset="-78"/>
              <a:cs typeface="Sakkal Majalla" panose="02000000000000000000" pitchFamily="2" charset="-78"/>
            </a:rPr>
            <a:t>إنه في تمام الساعة (  .............  ) يوم /  ............. الموافق  ....  /  ....  / ....14هـ تمت مناقشة وتبادل الآراء والرؤى التطويرية وعليه تمت التوصيات بالآتي:</a:t>
          </a:r>
          <a:endParaRPr lang="en-US" sz="1200">
            <a:latin typeface="Sakkal Majalla" panose="02000000000000000000" pitchFamily="2" charset="-78"/>
            <a:cs typeface="Sakkal Majalla" panose="02000000000000000000" pitchFamily="2" charset="-78"/>
          </a:endParaRPr>
        </a:p>
      </dgm:t>
    </dgm:pt>
    <dgm:pt modelId="{1AFA3F49-6838-4434-95BD-DB5571BEC335}" type="parTrans" cxnId="{4B40750F-37BD-4304-86AB-C4F68DE11BAA}">
      <dgm:prSet/>
      <dgm:spPr/>
      <dgm:t>
        <a:bodyPr/>
        <a:lstStyle/>
        <a:p>
          <a:pPr rtl="1"/>
          <a:endParaRPr lang="ar-SA"/>
        </a:p>
      </dgm:t>
    </dgm:pt>
    <dgm:pt modelId="{C70C6D6F-A3AE-40A2-9022-C7A0277F9604}" type="sibTrans" cxnId="{4B40750F-37BD-4304-86AB-C4F68DE11BAA}">
      <dgm:prSet/>
      <dgm:spPr/>
      <dgm:t>
        <a:bodyPr/>
        <a:lstStyle/>
        <a:p>
          <a:pPr rtl="1"/>
          <a:endParaRPr lang="ar-SA"/>
        </a:p>
      </dgm:t>
    </dgm:pt>
    <dgm:pt modelId="{33E7A08B-3BEF-44E9-A270-1F55355D45F9}">
      <dgm:prSet custT="1"/>
      <dgm:spPr/>
      <dgm:t>
        <a:bodyPr/>
        <a:lstStyle/>
        <a:p>
          <a:pPr marL="0" indent="0" algn="r" rtl="1">
            <a:spcAft>
              <a:spcPts val="0"/>
            </a:spcAft>
          </a:pPr>
          <a:r>
            <a:rPr lang="ar-SA" sz="1300" b="0">
              <a:latin typeface="Sakkal Majalla" panose="02000000000000000000" pitchFamily="2" charset="-78"/>
              <a:cs typeface="Sakkal Majalla" panose="02000000000000000000" pitchFamily="2" charset="-78"/>
            </a:rPr>
            <a:t>مناقشة القضايا والظواهر السلوكية في المدرسة واتخاذ التوصيات اللازمة حيالها</a:t>
          </a:r>
          <a:endParaRPr lang="en-US" sz="1300" b="0">
            <a:latin typeface="Sakkal Majalla" panose="02000000000000000000" pitchFamily="2" charset="-78"/>
            <a:cs typeface="Sakkal Majalla" panose="02000000000000000000" pitchFamily="2" charset="-78"/>
          </a:endParaRPr>
        </a:p>
      </dgm:t>
    </dgm:pt>
    <dgm:pt modelId="{BC470DBF-CAF4-4061-8C10-E7C0CDB06A82}" type="parTrans" cxnId="{58490117-2189-4D68-B58F-9DB640ED94DA}">
      <dgm:prSet/>
      <dgm:spPr/>
      <dgm:t>
        <a:bodyPr/>
        <a:lstStyle/>
        <a:p>
          <a:pPr rtl="1"/>
          <a:endParaRPr lang="ar-SA"/>
        </a:p>
      </dgm:t>
    </dgm:pt>
    <dgm:pt modelId="{7B858D0C-3429-4C09-A054-E8AC1C1AF907}" type="sibTrans" cxnId="{58490117-2189-4D68-B58F-9DB640ED94DA}">
      <dgm:prSet/>
      <dgm:spPr/>
      <dgm:t>
        <a:bodyPr/>
        <a:lstStyle/>
        <a:p>
          <a:pPr rtl="1"/>
          <a:endParaRPr lang="ar-SA"/>
        </a:p>
      </dgm:t>
    </dgm:pt>
    <dgm:pt modelId="{139FC41B-DFC0-475F-AB99-93642D63147F}">
      <dgm:prSet custT="1"/>
      <dgm:spPr/>
      <dgm:t>
        <a:bodyPr/>
        <a:lstStyle/>
        <a:p>
          <a:pPr marL="0" indent="0" algn="r" rtl="1">
            <a:spcAft>
              <a:spcPts val="0"/>
            </a:spcAft>
          </a:pPr>
          <a:r>
            <a:rPr lang="ar-SA" sz="1300" b="0">
              <a:latin typeface="Sakkal Majalla" panose="02000000000000000000" pitchFamily="2" charset="-78"/>
              <a:cs typeface="Sakkal Majalla" panose="02000000000000000000" pitchFamily="2" charset="-78"/>
            </a:rPr>
            <a:t>مراجعة التقارير الدورية عن برامج وأنشطة الشراكة المجتمعية التي تم تنفيذها واقرار التوصيات اللازمة.</a:t>
          </a:r>
          <a:endParaRPr lang="en-US" sz="1300" b="0">
            <a:latin typeface="Sakkal Majalla" panose="02000000000000000000" pitchFamily="2" charset="-78"/>
            <a:cs typeface="Sakkal Majalla" panose="02000000000000000000" pitchFamily="2" charset="-78"/>
          </a:endParaRPr>
        </a:p>
      </dgm:t>
    </dgm:pt>
    <dgm:pt modelId="{434A1186-00DA-420A-B199-8139DF7F649F}" type="parTrans" cxnId="{EE2C1A62-8466-466B-9CB7-5427F1D1F405}">
      <dgm:prSet/>
      <dgm:spPr/>
      <dgm:t>
        <a:bodyPr/>
        <a:lstStyle/>
        <a:p>
          <a:pPr rtl="1"/>
          <a:endParaRPr lang="ar-SA"/>
        </a:p>
      </dgm:t>
    </dgm:pt>
    <dgm:pt modelId="{A3C03198-1258-438B-9D74-68B540D5B2E6}" type="sibTrans" cxnId="{EE2C1A62-8466-466B-9CB7-5427F1D1F405}">
      <dgm:prSet/>
      <dgm:spPr/>
      <dgm:t>
        <a:bodyPr/>
        <a:lstStyle/>
        <a:p>
          <a:pPr rtl="1"/>
          <a:endParaRPr lang="ar-SA"/>
        </a:p>
      </dgm:t>
    </dgm:pt>
    <dgm:pt modelId="{0218578B-F538-41A2-8E1F-82FC912CE356}">
      <dgm:prSet custT="1"/>
      <dgm:spPr/>
      <dgm:t>
        <a:bodyPr/>
        <a:lstStyle/>
        <a:p>
          <a:pPr marL="0" indent="0" algn="r" rtl="1">
            <a:spcAft>
              <a:spcPts val="0"/>
            </a:spcAft>
          </a:pPr>
          <a:r>
            <a:rPr lang="ar-SA" sz="1300" b="0">
              <a:latin typeface="Sakkal Majalla" panose="02000000000000000000" pitchFamily="2" charset="-78"/>
              <a:cs typeface="Sakkal Majalla" panose="02000000000000000000" pitchFamily="2" charset="-78"/>
            </a:rPr>
            <a:t>ما يستجد من أمور </a:t>
          </a:r>
          <a:endParaRPr lang="en-US" sz="1300" b="0">
            <a:latin typeface="Sakkal Majalla" panose="02000000000000000000" pitchFamily="2" charset="-78"/>
            <a:cs typeface="Sakkal Majalla" panose="02000000000000000000" pitchFamily="2" charset="-78"/>
          </a:endParaRPr>
        </a:p>
      </dgm:t>
    </dgm:pt>
    <dgm:pt modelId="{F16A93DB-3E41-4875-8B89-75CE5738A1FA}" type="parTrans" cxnId="{91715C65-0C16-45F5-A96B-84F29A5614EE}">
      <dgm:prSet/>
      <dgm:spPr/>
      <dgm:t>
        <a:bodyPr/>
        <a:lstStyle/>
        <a:p>
          <a:pPr rtl="1"/>
          <a:endParaRPr lang="ar-SA"/>
        </a:p>
      </dgm:t>
    </dgm:pt>
    <dgm:pt modelId="{E1F8EB91-7CA4-4250-B975-751C4014AD36}" type="sibTrans" cxnId="{91715C65-0C16-45F5-A96B-84F29A5614EE}">
      <dgm:prSet/>
      <dgm:spPr/>
      <dgm:t>
        <a:bodyPr/>
        <a:lstStyle/>
        <a:p>
          <a:pPr rtl="1"/>
          <a:endParaRPr lang="ar-SA"/>
        </a:p>
      </dgm:t>
    </dgm:pt>
    <dgm:pt modelId="{8B544E64-8D0D-4DFA-8D9E-2582AFEFC2F2}" type="pres">
      <dgm:prSet presAssocID="{717DECA9-635F-42EC-B32A-601E30F538C7}" presName="linear" presStyleCnt="0">
        <dgm:presLayoutVars>
          <dgm:dir val="rev"/>
          <dgm:animLvl val="lvl"/>
          <dgm:resizeHandles val="exact"/>
        </dgm:presLayoutVars>
      </dgm:prSet>
      <dgm:spPr/>
      <dgm:t>
        <a:bodyPr/>
        <a:lstStyle/>
        <a:p>
          <a:pPr rtl="1"/>
          <a:endParaRPr lang="ar-SA"/>
        </a:p>
      </dgm:t>
    </dgm:pt>
    <dgm:pt modelId="{9A07FE54-13C0-40A0-BC9E-B65E8A6A1DEA}" type="pres">
      <dgm:prSet presAssocID="{6A4C96B6-13D7-4415-BBA0-2CAC1BF74948}" presName="parentLin" presStyleCnt="0"/>
      <dgm:spPr/>
    </dgm:pt>
    <dgm:pt modelId="{7B1FC5A0-049B-4E6B-8769-06AFD86389FE}" type="pres">
      <dgm:prSet presAssocID="{6A4C96B6-13D7-4415-BBA0-2CAC1BF74948}" presName="parentLeftMargin" presStyleLbl="node1" presStyleIdx="0" presStyleCnt="2"/>
      <dgm:spPr/>
      <dgm:t>
        <a:bodyPr/>
        <a:lstStyle/>
        <a:p>
          <a:pPr rtl="1"/>
          <a:endParaRPr lang="ar-SA"/>
        </a:p>
      </dgm:t>
    </dgm:pt>
    <dgm:pt modelId="{AC338AFF-C2BC-456D-BA4A-2792B1E54B62}" type="pres">
      <dgm:prSet presAssocID="{6A4C96B6-13D7-4415-BBA0-2CAC1BF74948}" presName="parentText" presStyleLbl="node1" presStyleIdx="0" presStyleCnt="2" custScaleY="99939">
        <dgm:presLayoutVars>
          <dgm:chMax val="0"/>
          <dgm:bulletEnabled val="1"/>
        </dgm:presLayoutVars>
      </dgm:prSet>
      <dgm:spPr/>
      <dgm:t>
        <a:bodyPr/>
        <a:lstStyle/>
        <a:p>
          <a:pPr rtl="1"/>
          <a:endParaRPr lang="ar-SA"/>
        </a:p>
      </dgm:t>
    </dgm:pt>
    <dgm:pt modelId="{193A6F60-F32A-41BE-91D3-E5A8C802BD4D}" type="pres">
      <dgm:prSet presAssocID="{6A4C96B6-13D7-4415-BBA0-2CAC1BF74948}" presName="negativeSpace" presStyleCnt="0"/>
      <dgm:spPr/>
    </dgm:pt>
    <dgm:pt modelId="{7D4D013A-5491-46F1-9149-5B8AE5E69B30}" type="pres">
      <dgm:prSet presAssocID="{6A4C96B6-13D7-4415-BBA0-2CAC1BF74948}" presName="childText" presStyleLbl="conFgAcc1" presStyleIdx="0" presStyleCnt="2">
        <dgm:presLayoutVars>
          <dgm:bulletEnabled val="1"/>
        </dgm:presLayoutVars>
      </dgm:prSet>
      <dgm:spPr/>
      <dgm:t>
        <a:bodyPr/>
        <a:lstStyle/>
        <a:p>
          <a:pPr rtl="1"/>
          <a:endParaRPr lang="ar-SA"/>
        </a:p>
      </dgm:t>
    </dgm:pt>
    <dgm:pt modelId="{FE2764F8-C44A-44F4-9428-6F766D58B3D7}" type="pres">
      <dgm:prSet presAssocID="{FD912913-7A77-4045-9C19-D48ADBA67CB0}" presName="spaceBetweenRectangles" presStyleCnt="0"/>
      <dgm:spPr/>
    </dgm:pt>
    <dgm:pt modelId="{837BC710-B026-47CE-BD02-33241B886E8B}" type="pres">
      <dgm:prSet presAssocID="{2856270E-958C-4ED3-BB45-A3C39103755C}" presName="parentLin" presStyleCnt="0"/>
      <dgm:spPr/>
    </dgm:pt>
    <dgm:pt modelId="{AAC734B6-8833-4E62-94D5-97D68E06C4D7}" type="pres">
      <dgm:prSet presAssocID="{2856270E-958C-4ED3-BB45-A3C39103755C}" presName="parentLeftMargin" presStyleLbl="node1" presStyleIdx="0" presStyleCnt="2"/>
      <dgm:spPr/>
      <dgm:t>
        <a:bodyPr/>
        <a:lstStyle/>
        <a:p>
          <a:pPr rtl="1"/>
          <a:endParaRPr lang="ar-SA"/>
        </a:p>
      </dgm:t>
    </dgm:pt>
    <dgm:pt modelId="{24AEC0B9-F7C7-4560-8A78-39F3C16E8EE9}" type="pres">
      <dgm:prSet presAssocID="{2856270E-958C-4ED3-BB45-A3C39103755C}" presName="parentText" presStyleLbl="node1" presStyleIdx="1" presStyleCnt="2" custScaleY="142537">
        <dgm:presLayoutVars>
          <dgm:chMax val="0"/>
          <dgm:bulletEnabled val="1"/>
        </dgm:presLayoutVars>
      </dgm:prSet>
      <dgm:spPr/>
      <dgm:t>
        <a:bodyPr/>
        <a:lstStyle/>
        <a:p>
          <a:pPr rtl="1"/>
          <a:endParaRPr lang="ar-SA"/>
        </a:p>
      </dgm:t>
    </dgm:pt>
    <dgm:pt modelId="{E41AFFF6-5601-41E9-86E4-16301E67F371}" type="pres">
      <dgm:prSet presAssocID="{2856270E-958C-4ED3-BB45-A3C39103755C}" presName="negativeSpace" presStyleCnt="0"/>
      <dgm:spPr/>
    </dgm:pt>
    <dgm:pt modelId="{AD2A2521-1B43-4ED1-BE5F-2D0CF6293000}" type="pres">
      <dgm:prSet presAssocID="{2856270E-958C-4ED3-BB45-A3C39103755C}" presName="childText" presStyleLbl="conFgAcc1" presStyleIdx="1" presStyleCnt="2">
        <dgm:presLayoutVars>
          <dgm:bulletEnabled val="1"/>
        </dgm:presLayoutVars>
      </dgm:prSet>
      <dgm:spPr/>
    </dgm:pt>
  </dgm:ptLst>
  <dgm:cxnLst>
    <dgm:cxn modelId="{EE2C1A62-8466-466B-9CB7-5427F1D1F405}" srcId="{124B76EA-6E98-4004-BE52-1B96B9D2CB20}" destId="{139FC41B-DFC0-475F-AB99-93642D63147F}" srcOrd="1" destOrd="0" parTransId="{434A1186-00DA-420A-B199-8139DF7F649F}" sibTransId="{A3C03198-1258-438B-9D74-68B540D5B2E6}"/>
    <dgm:cxn modelId="{CB7C60D8-A86D-4F6C-B005-272E6B8A2EAE}" type="presOf" srcId="{6A4C96B6-13D7-4415-BBA0-2CAC1BF74948}" destId="{7B1FC5A0-049B-4E6B-8769-06AFD86389FE}" srcOrd="0" destOrd="0" presId="urn:microsoft.com/office/officeart/2005/8/layout/list1"/>
    <dgm:cxn modelId="{872EE977-88DC-4B3B-990E-AD07D8E55751}" type="presOf" srcId="{717DECA9-635F-42EC-B32A-601E30F538C7}" destId="{8B544E64-8D0D-4DFA-8D9E-2582AFEFC2F2}" srcOrd="0" destOrd="0" presId="urn:microsoft.com/office/officeart/2005/8/layout/list1"/>
    <dgm:cxn modelId="{A3963321-AB76-4BD5-97BD-87B6FECE8EEE}" srcId="{717DECA9-635F-42EC-B32A-601E30F538C7}" destId="{6A4C96B6-13D7-4415-BBA0-2CAC1BF74948}" srcOrd="0" destOrd="0" parTransId="{F79C6588-C3EE-47C1-B1B7-ADB185D2701A}" sibTransId="{FD912913-7A77-4045-9C19-D48ADBA67CB0}"/>
    <dgm:cxn modelId="{806A1D5B-F15F-451F-B409-A9B03B1892FB}" type="presOf" srcId="{0218578B-F538-41A2-8E1F-82FC912CE356}" destId="{7D4D013A-5491-46F1-9149-5B8AE5E69B30}" srcOrd="0" destOrd="3" presId="urn:microsoft.com/office/officeart/2005/8/layout/list1"/>
    <dgm:cxn modelId="{AF5AEFB4-D893-4447-8F4B-9FF15DB3C556}" type="presOf" srcId="{33E7A08B-3BEF-44E9-A270-1F55355D45F9}" destId="{7D4D013A-5491-46F1-9149-5B8AE5E69B30}" srcOrd="0" destOrd="1" presId="urn:microsoft.com/office/officeart/2005/8/layout/list1"/>
    <dgm:cxn modelId="{B040B252-BC51-42DD-A7C8-CBBE8FEB6D8A}" type="presOf" srcId="{6A4C96B6-13D7-4415-BBA0-2CAC1BF74948}" destId="{AC338AFF-C2BC-456D-BA4A-2792B1E54B62}" srcOrd="1" destOrd="0" presId="urn:microsoft.com/office/officeart/2005/8/layout/list1"/>
    <dgm:cxn modelId="{58490117-2189-4D68-B58F-9DB640ED94DA}" srcId="{124B76EA-6E98-4004-BE52-1B96B9D2CB20}" destId="{33E7A08B-3BEF-44E9-A270-1F55355D45F9}" srcOrd="0" destOrd="0" parTransId="{BC470DBF-CAF4-4061-8C10-E7C0CDB06A82}" sibTransId="{7B858D0C-3429-4C09-A054-E8AC1C1AF907}"/>
    <dgm:cxn modelId="{0A9C6D6E-98CF-4D96-BB61-91B00FE84075}" srcId="{6A4C96B6-13D7-4415-BBA0-2CAC1BF74948}" destId="{124B76EA-6E98-4004-BE52-1B96B9D2CB20}" srcOrd="0" destOrd="0" parTransId="{ED0E92D2-05C4-4980-9B7B-4CEDF1BB30CA}" sibTransId="{6B4C6939-7592-4AC7-8AB1-566D69B917FB}"/>
    <dgm:cxn modelId="{9BD81B31-DABD-4584-B0AD-5A8238A54CA8}" type="presOf" srcId="{124B76EA-6E98-4004-BE52-1B96B9D2CB20}" destId="{7D4D013A-5491-46F1-9149-5B8AE5E69B30}" srcOrd="0" destOrd="0" presId="urn:microsoft.com/office/officeart/2005/8/layout/list1"/>
    <dgm:cxn modelId="{91715C65-0C16-45F5-A96B-84F29A5614EE}" srcId="{124B76EA-6E98-4004-BE52-1B96B9D2CB20}" destId="{0218578B-F538-41A2-8E1F-82FC912CE356}" srcOrd="2" destOrd="0" parTransId="{F16A93DB-3E41-4875-8B89-75CE5738A1FA}" sibTransId="{E1F8EB91-7CA4-4250-B975-751C4014AD36}"/>
    <dgm:cxn modelId="{4B40750F-37BD-4304-86AB-C4F68DE11BAA}" srcId="{717DECA9-635F-42EC-B32A-601E30F538C7}" destId="{2856270E-958C-4ED3-BB45-A3C39103755C}" srcOrd="1" destOrd="0" parTransId="{1AFA3F49-6838-4434-95BD-DB5571BEC335}" sibTransId="{C70C6D6F-A3AE-40A2-9022-C7A0277F9604}"/>
    <dgm:cxn modelId="{6677A98A-00BA-4DF8-976C-7DB98845D432}" type="presOf" srcId="{2856270E-958C-4ED3-BB45-A3C39103755C}" destId="{24AEC0B9-F7C7-4560-8A78-39F3C16E8EE9}" srcOrd="1" destOrd="0" presId="urn:microsoft.com/office/officeart/2005/8/layout/list1"/>
    <dgm:cxn modelId="{9936B8D5-A9DA-4635-9524-7AD3F4A50D83}" type="presOf" srcId="{2856270E-958C-4ED3-BB45-A3C39103755C}" destId="{AAC734B6-8833-4E62-94D5-97D68E06C4D7}" srcOrd="0" destOrd="0" presId="urn:microsoft.com/office/officeart/2005/8/layout/list1"/>
    <dgm:cxn modelId="{7B3390DF-3F8E-466F-994D-FE6B55854AF6}" type="presOf" srcId="{139FC41B-DFC0-475F-AB99-93642D63147F}" destId="{7D4D013A-5491-46F1-9149-5B8AE5E69B30}" srcOrd="0" destOrd="2" presId="urn:microsoft.com/office/officeart/2005/8/layout/list1"/>
    <dgm:cxn modelId="{5FF102CD-DB5F-49EB-9E47-ECF6531BD7BA}" type="presParOf" srcId="{8B544E64-8D0D-4DFA-8D9E-2582AFEFC2F2}" destId="{9A07FE54-13C0-40A0-BC9E-B65E8A6A1DEA}" srcOrd="0" destOrd="0" presId="urn:microsoft.com/office/officeart/2005/8/layout/list1"/>
    <dgm:cxn modelId="{D0937541-3E51-468E-937A-E1B753C5A2FE}" type="presParOf" srcId="{9A07FE54-13C0-40A0-BC9E-B65E8A6A1DEA}" destId="{7B1FC5A0-049B-4E6B-8769-06AFD86389FE}" srcOrd="0" destOrd="0" presId="urn:microsoft.com/office/officeart/2005/8/layout/list1"/>
    <dgm:cxn modelId="{20E8D6AA-499A-4F75-8F05-A2C009774C70}" type="presParOf" srcId="{9A07FE54-13C0-40A0-BC9E-B65E8A6A1DEA}" destId="{AC338AFF-C2BC-456D-BA4A-2792B1E54B62}" srcOrd="1" destOrd="0" presId="urn:microsoft.com/office/officeart/2005/8/layout/list1"/>
    <dgm:cxn modelId="{9BEE5218-2BC0-46CB-A296-7878C467BABC}" type="presParOf" srcId="{8B544E64-8D0D-4DFA-8D9E-2582AFEFC2F2}" destId="{193A6F60-F32A-41BE-91D3-E5A8C802BD4D}" srcOrd="1" destOrd="0" presId="urn:microsoft.com/office/officeart/2005/8/layout/list1"/>
    <dgm:cxn modelId="{2319D7CD-329B-432F-BE9D-274B547DB909}" type="presParOf" srcId="{8B544E64-8D0D-4DFA-8D9E-2582AFEFC2F2}" destId="{7D4D013A-5491-46F1-9149-5B8AE5E69B30}" srcOrd="2" destOrd="0" presId="urn:microsoft.com/office/officeart/2005/8/layout/list1"/>
    <dgm:cxn modelId="{199A6EB0-B10C-4BAE-BFE3-591E28E2450A}" type="presParOf" srcId="{8B544E64-8D0D-4DFA-8D9E-2582AFEFC2F2}" destId="{FE2764F8-C44A-44F4-9428-6F766D58B3D7}" srcOrd="3" destOrd="0" presId="urn:microsoft.com/office/officeart/2005/8/layout/list1"/>
    <dgm:cxn modelId="{88FE503E-71F5-46DF-8536-E56DFCDB579D}" type="presParOf" srcId="{8B544E64-8D0D-4DFA-8D9E-2582AFEFC2F2}" destId="{837BC710-B026-47CE-BD02-33241B886E8B}" srcOrd="4" destOrd="0" presId="urn:microsoft.com/office/officeart/2005/8/layout/list1"/>
    <dgm:cxn modelId="{13E7B45A-2340-4495-B8D7-5134687DA4CE}" type="presParOf" srcId="{837BC710-B026-47CE-BD02-33241B886E8B}" destId="{AAC734B6-8833-4E62-94D5-97D68E06C4D7}" srcOrd="0" destOrd="0" presId="urn:microsoft.com/office/officeart/2005/8/layout/list1"/>
    <dgm:cxn modelId="{10369679-7BFF-4B9B-8D3E-9DF7DC48B1A3}" type="presParOf" srcId="{837BC710-B026-47CE-BD02-33241B886E8B}" destId="{24AEC0B9-F7C7-4560-8A78-39F3C16E8EE9}" srcOrd="1" destOrd="0" presId="urn:microsoft.com/office/officeart/2005/8/layout/list1"/>
    <dgm:cxn modelId="{FFBA3DF4-88B5-4E28-82C8-69B05527F558}" type="presParOf" srcId="{8B544E64-8D0D-4DFA-8D9E-2582AFEFC2F2}" destId="{E41AFFF6-5601-41E9-86E4-16301E67F371}" srcOrd="5" destOrd="0" presId="urn:microsoft.com/office/officeart/2005/8/layout/list1"/>
    <dgm:cxn modelId="{64A91EE7-24CF-4C02-837C-5944A9DF6C25}" type="presParOf" srcId="{8B544E64-8D0D-4DFA-8D9E-2582AFEFC2F2}" destId="{AD2A2521-1B43-4ED1-BE5F-2D0CF6293000}" srcOrd="6" destOrd="0" presId="urn:microsoft.com/office/officeart/2005/8/layout/list1"/>
  </dgm:cxnLst>
  <dgm:bg/>
  <dgm:whole/>
  <dgm:extLst>
    <a:ext uri="http://schemas.microsoft.com/office/drawing/2008/diagram">
      <dsp:dataModelExt xmlns:dsp="http://schemas.microsoft.com/office/drawing/2008/diagram" relId="rId62" minVer="http://schemas.openxmlformats.org/drawingml/2006/diagram"/>
    </a:ext>
  </dgm:extLst>
</dgm:dataModel>
</file>

<file path=word/diagrams/data100.xml><?xml version="1.0" encoding="utf-8"?>
<dgm:dataModel xmlns:dgm="http://schemas.openxmlformats.org/drawingml/2006/diagram" xmlns:a="http://schemas.openxmlformats.org/drawingml/2006/main">
  <dgm:ptLst>
    <dgm:pt modelId="{D1F7FD8C-E0CB-4005-939C-29CDA55555BD}" type="doc">
      <dgm:prSet loTypeId="urn:microsoft.com/office/officeart/2005/8/layout/hList1" loCatId="list" qsTypeId="urn:microsoft.com/office/officeart/2005/8/quickstyle/simple3" qsCatId="simple" csTypeId="urn:microsoft.com/office/officeart/2005/8/colors/colorful4" csCatId="colorful" phldr="1"/>
      <dgm:spPr/>
      <dgm:t>
        <a:bodyPr/>
        <a:lstStyle/>
        <a:p>
          <a:pPr rtl="1"/>
          <a:endParaRPr lang="ar-SA"/>
        </a:p>
      </dgm:t>
    </dgm:pt>
    <dgm:pt modelId="{D5DE41A7-C626-40BF-B0DA-A40A3F89A54B}">
      <dgm:prSet phldrT="[نص]" custT="1"/>
      <dgm:spPr/>
      <dgm:t>
        <a:bodyPr/>
        <a:lstStyle/>
        <a:p>
          <a:pPr algn="ctr" rtl="1">
            <a:lnSpc>
              <a:spcPct val="80000"/>
            </a:lnSpc>
            <a:spcBef>
              <a:spcPts val="0"/>
            </a:spcBef>
            <a:spcAft>
              <a:spcPts val="0"/>
            </a:spcAft>
          </a:pPr>
          <a:r>
            <a:rPr lang="ar-SA" sz="1400" b="1">
              <a:latin typeface="Sakkal Majalla" panose="02000000000000000000" pitchFamily="2" charset="-78"/>
              <a:cs typeface="Sakkal Majalla" panose="02000000000000000000" pitchFamily="2" charset="-78"/>
            </a:rPr>
            <a:t>مقر الاجتماع</a:t>
          </a:r>
        </a:p>
      </dgm:t>
    </dgm:pt>
    <dgm:pt modelId="{2A136AEE-0C1E-4A41-95C1-21E6D4BAC8A8}" type="parTrans" cxnId="{57C06A06-1C7D-47B5-89B8-57D2C78F7208}">
      <dgm:prSet/>
      <dgm:spPr/>
      <dgm:t>
        <a:bodyPr/>
        <a:lstStyle/>
        <a:p>
          <a:pPr algn="ctr" rtl="1">
            <a:lnSpc>
              <a:spcPct val="80000"/>
            </a:lnSpc>
            <a:spcBef>
              <a:spcPts val="0"/>
            </a:spcBef>
            <a:spcAft>
              <a:spcPts val="0"/>
            </a:spcAft>
          </a:pPr>
          <a:endParaRPr lang="ar-SA" sz="1400" b="1">
            <a:latin typeface="Sakkal Majalla" panose="02000000000000000000" pitchFamily="2" charset="-78"/>
            <a:cs typeface="Sakkal Majalla" panose="02000000000000000000" pitchFamily="2" charset="-78"/>
          </a:endParaRPr>
        </a:p>
      </dgm:t>
    </dgm:pt>
    <dgm:pt modelId="{7C0D9391-B017-47B3-A0EB-40598FD2EC6A}" type="sibTrans" cxnId="{57C06A06-1C7D-47B5-89B8-57D2C78F7208}">
      <dgm:prSet/>
      <dgm:spPr/>
      <dgm:t>
        <a:bodyPr/>
        <a:lstStyle/>
        <a:p>
          <a:pPr algn="ctr" rtl="1">
            <a:lnSpc>
              <a:spcPct val="80000"/>
            </a:lnSpc>
            <a:spcBef>
              <a:spcPts val="0"/>
            </a:spcBef>
            <a:spcAft>
              <a:spcPts val="0"/>
            </a:spcAft>
          </a:pPr>
          <a:endParaRPr lang="ar-SA" sz="1400" b="1">
            <a:latin typeface="Sakkal Majalla" panose="02000000000000000000" pitchFamily="2" charset="-78"/>
            <a:cs typeface="Sakkal Majalla" panose="02000000000000000000" pitchFamily="2" charset="-78"/>
          </a:endParaRPr>
        </a:p>
      </dgm:t>
    </dgm:pt>
    <dgm:pt modelId="{FB0634F6-B0EA-4E31-8CB8-2FF445B01B06}">
      <dgm:prSet phldrT="[نص]" custT="1"/>
      <dgm:spPr/>
      <dgm:t>
        <a:bodyPr/>
        <a:lstStyle/>
        <a:p>
          <a:pPr algn="r" rtl="1">
            <a:lnSpc>
              <a:spcPct val="80000"/>
            </a:lnSpc>
            <a:spcBef>
              <a:spcPts val="0"/>
            </a:spcBef>
            <a:spcAft>
              <a:spcPts val="0"/>
            </a:spcAft>
          </a:pPr>
          <a:endParaRPr lang="ar-SA" sz="1400" b="1">
            <a:latin typeface="Sakkal Majalla" panose="02000000000000000000" pitchFamily="2" charset="-78"/>
            <a:cs typeface="Sakkal Majalla" panose="02000000000000000000" pitchFamily="2" charset="-78"/>
          </a:endParaRPr>
        </a:p>
      </dgm:t>
    </dgm:pt>
    <dgm:pt modelId="{838BF61B-6095-4EE8-B55C-9FF134C2B0B8}" type="parTrans" cxnId="{8E039D9D-D5C9-4D66-9BCE-57AC5C9542B2}">
      <dgm:prSet/>
      <dgm:spPr/>
      <dgm:t>
        <a:bodyPr/>
        <a:lstStyle/>
        <a:p>
          <a:pPr algn="ctr" rtl="1">
            <a:lnSpc>
              <a:spcPct val="80000"/>
            </a:lnSpc>
            <a:spcBef>
              <a:spcPts val="0"/>
            </a:spcBef>
            <a:spcAft>
              <a:spcPts val="0"/>
            </a:spcAft>
          </a:pPr>
          <a:endParaRPr lang="ar-SA" sz="1400" b="1">
            <a:latin typeface="Sakkal Majalla" panose="02000000000000000000" pitchFamily="2" charset="-78"/>
            <a:cs typeface="Sakkal Majalla" panose="02000000000000000000" pitchFamily="2" charset="-78"/>
          </a:endParaRPr>
        </a:p>
      </dgm:t>
    </dgm:pt>
    <dgm:pt modelId="{494D4529-76A9-4770-883B-9BF2EB90FD44}" type="sibTrans" cxnId="{8E039D9D-D5C9-4D66-9BCE-57AC5C9542B2}">
      <dgm:prSet/>
      <dgm:spPr/>
      <dgm:t>
        <a:bodyPr/>
        <a:lstStyle/>
        <a:p>
          <a:pPr algn="ctr" rtl="1">
            <a:lnSpc>
              <a:spcPct val="80000"/>
            </a:lnSpc>
            <a:spcBef>
              <a:spcPts val="0"/>
            </a:spcBef>
            <a:spcAft>
              <a:spcPts val="0"/>
            </a:spcAft>
          </a:pPr>
          <a:endParaRPr lang="ar-SA" sz="1400" b="1">
            <a:latin typeface="Sakkal Majalla" panose="02000000000000000000" pitchFamily="2" charset="-78"/>
            <a:cs typeface="Sakkal Majalla" panose="02000000000000000000" pitchFamily="2" charset="-78"/>
          </a:endParaRPr>
        </a:p>
      </dgm:t>
    </dgm:pt>
    <dgm:pt modelId="{F5FABC22-0ED4-4152-A3E5-27A702918516}">
      <dgm:prSet phldrT="[نص]" custT="1"/>
      <dgm:spPr/>
      <dgm:t>
        <a:bodyPr/>
        <a:lstStyle/>
        <a:p>
          <a:pPr algn="ctr" rtl="1">
            <a:lnSpc>
              <a:spcPct val="80000"/>
            </a:lnSpc>
            <a:spcBef>
              <a:spcPts val="0"/>
            </a:spcBef>
            <a:spcAft>
              <a:spcPts val="0"/>
            </a:spcAft>
          </a:pPr>
          <a:r>
            <a:rPr lang="ar-SA" sz="1400" b="1">
              <a:latin typeface="Sakkal Majalla" panose="02000000000000000000" pitchFamily="2" charset="-78"/>
              <a:cs typeface="Sakkal Majalla" panose="02000000000000000000" pitchFamily="2" charset="-78"/>
            </a:rPr>
            <a:t>موعد الاجتماع</a:t>
          </a:r>
        </a:p>
      </dgm:t>
    </dgm:pt>
    <dgm:pt modelId="{B28ADC4F-48E6-464C-B9FE-8E745904F2B7}" type="parTrans" cxnId="{39D635B2-41A9-49FF-9C1C-EDEFCA189177}">
      <dgm:prSet/>
      <dgm:spPr/>
      <dgm:t>
        <a:bodyPr/>
        <a:lstStyle/>
        <a:p>
          <a:pPr algn="ctr" rtl="1">
            <a:lnSpc>
              <a:spcPct val="80000"/>
            </a:lnSpc>
            <a:spcBef>
              <a:spcPts val="0"/>
            </a:spcBef>
            <a:spcAft>
              <a:spcPts val="0"/>
            </a:spcAft>
          </a:pPr>
          <a:endParaRPr lang="ar-SA" sz="1400" b="1">
            <a:latin typeface="Sakkal Majalla" panose="02000000000000000000" pitchFamily="2" charset="-78"/>
            <a:cs typeface="Sakkal Majalla" panose="02000000000000000000" pitchFamily="2" charset="-78"/>
          </a:endParaRPr>
        </a:p>
      </dgm:t>
    </dgm:pt>
    <dgm:pt modelId="{2C10070F-CD4E-4723-9227-579DCA0853E5}" type="sibTrans" cxnId="{39D635B2-41A9-49FF-9C1C-EDEFCA189177}">
      <dgm:prSet/>
      <dgm:spPr/>
      <dgm:t>
        <a:bodyPr/>
        <a:lstStyle/>
        <a:p>
          <a:pPr algn="ctr" rtl="1">
            <a:lnSpc>
              <a:spcPct val="80000"/>
            </a:lnSpc>
            <a:spcBef>
              <a:spcPts val="0"/>
            </a:spcBef>
            <a:spcAft>
              <a:spcPts val="0"/>
            </a:spcAft>
          </a:pPr>
          <a:endParaRPr lang="ar-SA" sz="1400" b="1">
            <a:latin typeface="Sakkal Majalla" panose="02000000000000000000" pitchFamily="2" charset="-78"/>
            <a:cs typeface="Sakkal Majalla" panose="02000000000000000000" pitchFamily="2" charset="-78"/>
          </a:endParaRPr>
        </a:p>
      </dgm:t>
    </dgm:pt>
    <dgm:pt modelId="{4A32E0D1-3BCC-4D4E-8348-0268126A7323}">
      <dgm:prSet phldrT="[نص]" custT="1"/>
      <dgm:spPr/>
      <dgm:t>
        <a:bodyPr/>
        <a:lstStyle/>
        <a:p>
          <a:pPr algn="ctr" rtl="1">
            <a:lnSpc>
              <a:spcPct val="80000"/>
            </a:lnSpc>
            <a:spcBef>
              <a:spcPts val="0"/>
            </a:spcBef>
            <a:spcAft>
              <a:spcPts val="0"/>
            </a:spcAft>
          </a:pPr>
          <a:r>
            <a:rPr lang="ar-SA" sz="1400" b="1">
              <a:latin typeface="Sakkal Majalla" panose="02000000000000000000" pitchFamily="2" charset="-78"/>
              <a:cs typeface="Sakkal Majalla" panose="02000000000000000000" pitchFamily="2" charset="-78"/>
            </a:rPr>
            <a:t>الفئة المستهدفة</a:t>
          </a:r>
        </a:p>
      </dgm:t>
    </dgm:pt>
    <dgm:pt modelId="{67F360EA-8CC6-4BBE-8EB2-D4E7F8EFEF45}" type="parTrans" cxnId="{9BBD1A89-E882-4CD5-A08F-6ED7F9B14D3E}">
      <dgm:prSet/>
      <dgm:spPr/>
      <dgm:t>
        <a:bodyPr/>
        <a:lstStyle/>
        <a:p>
          <a:pPr algn="ctr" rtl="1">
            <a:lnSpc>
              <a:spcPct val="80000"/>
            </a:lnSpc>
            <a:spcBef>
              <a:spcPts val="0"/>
            </a:spcBef>
            <a:spcAft>
              <a:spcPts val="0"/>
            </a:spcAft>
          </a:pPr>
          <a:endParaRPr lang="ar-SA" sz="1400" b="1">
            <a:latin typeface="Sakkal Majalla" panose="02000000000000000000" pitchFamily="2" charset="-78"/>
            <a:cs typeface="Sakkal Majalla" panose="02000000000000000000" pitchFamily="2" charset="-78"/>
          </a:endParaRPr>
        </a:p>
      </dgm:t>
    </dgm:pt>
    <dgm:pt modelId="{A6D2F8F3-B740-4218-86F8-507E5889C44F}" type="sibTrans" cxnId="{9BBD1A89-E882-4CD5-A08F-6ED7F9B14D3E}">
      <dgm:prSet/>
      <dgm:spPr/>
      <dgm:t>
        <a:bodyPr/>
        <a:lstStyle/>
        <a:p>
          <a:pPr algn="ctr" rtl="1">
            <a:lnSpc>
              <a:spcPct val="80000"/>
            </a:lnSpc>
            <a:spcBef>
              <a:spcPts val="0"/>
            </a:spcBef>
            <a:spcAft>
              <a:spcPts val="0"/>
            </a:spcAft>
          </a:pPr>
          <a:endParaRPr lang="ar-SA" sz="1400" b="1">
            <a:latin typeface="Sakkal Majalla" panose="02000000000000000000" pitchFamily="2" charset="-78"/>
            <a:cs typeface="Sakkal Majalla" panose="02000000000000000000" pitchFamily="2" charset="-78"/>
          </a:endParaRPr>
        </a:p>
      </dgm:t>
    </dgm:pt>
    <dgm:pt modelId="{E4C613EE-6C2A-4042-8837-763036C9F894}">
      <dgm:prSet phldrT="[نص]" custT="1"/>
      <dgm:spPr/>
      <dgm:t>
        <a:bodyPr/>
        <a:lstStyle/>
        <a:p>
          <a:pPr algn="r" rtl="1">
            <a:lnSpc>
              <a:spcPct val="80000"/>
            </a:lnSpc>
            <a:spcBef>
              <a:spcPts val="0"/>
            </a:spcBef>
            <a:spcAft>
              <a:spcPts val="0"/>
            </a:spcAft>
          </a:pPr>
          <a:endParaRPr lang="ar-SA" sz="1400" b="1">
            <a:latin typeface="Sakkal Majalla" panose="02000000000000000000" pitchFamily="2" charset="-78"/>
            <a:cs typeface="Sakkal Majalla" panose="02000000000000000000" pitchFamily="2" charset="-78"/>
          </a:endParaRPr>
        </a:p>
      </dgm:t>
    </dgm:pt>
    <dgm:pt modelId="{BB3F0AA9-735E-4E97-895E-7ECB4A47AA65}" type="parTrans" cxnId="{39C69AAD-A814-4D9A-9EA2-736B5F34602D}">
      <dgm:prSet/>
      <dgm:spPr/>
      <dgm:t>
        <a:bodyPr/>
        <a:lstStyle/>
        <a:p>
          <a:pPr algn="ctr" rtl="1">
            <a:lnSpc>
              <a:spcPct val="80000"/>
            </a:lnSpc>
            <a:spcBef>
              <a:spcPts val="0"/>
            </a:spcBef>
            <a:spcAft>
              <a:spcPts val="0"/>
            </a:spcAft>
          </a:pPr>
          <a:endParaRPr lang="ar-SA" sz="1400" b="1">
            <a:latin typeface="Sakkal Majalla" panose="02000000000000000000" pitchFamily="2" charset="-78"/>
            <a:cs typeface="Sakkal Majalla" panose="02000000000000000000" pitchFamily="2" charset="-78"/>
          </a:endParaRPr>
        </a:p>
      </dgm:t>
    </dgm:pt>
    <dgm:pt modelId="{C2DBDD06-9B11-4A25-BA6D-7BBEDF318824}" type="sibTrans" cxnId="{39C69AAD-A814-4D9A-9EA2-736B5F34602D}">
      <dgm:prSet/>
      <dgm:spPr/>
      <dgm:t>
        <a:bodyPr/>
        <a:lstStyle/>
        <a:p>
          <a:pPr algn="ctr" rtl="1">
            <a:lnSpc>
              <a:spcPct val="80000"/>
            </a:lnSpc>
            <a:spcBef>
              <a:spcPts val="0"/>
            </a:spcBef>
            <a:spcAft>
              <a:spcPts val="0"/>
            </a:spcAft>
          </a:pPr>
          <a:endParaRPr lang="ar-SA" sz="1400" b="1">
            <a:latin typeface="Sakkal Majalla" panose="02000000000000000000" pitchFamily="2" charset="-78"/>
            <a:cs typeface="Sakkal Majalla" panose="02000000000000000000" pitchFamily="2" charset="-78"/>
          </a:endParaRPr>
        </a:p>
      </dgm:t>
    </dgm:pt>
    <dgm:pt modelId="{2D291740-AA16-4935-82B6-34BFFE971A11}">
      <dgm:prSet phldrT="[نص]" custT="1"/>
      <dgm:spPr/>
      <dgm:t>
        <a:bodyPr/>
        <a:lstStyle/>
        <a:p>
          <a:pPr algn="r" rtl="1">
            <a:lnSpc>
              <a:spcPct val="80000"/>
            </a:lnSpc>
            <a:spcBef>
              <a:spcPts val="0"/>
            </a:spcBef>
            <a:spcAft>
              <a:spcPts val="0"/>
            </a:spcAft>
          </a:pPr>
          <a:endParaRPr lang="ar-SA" sz="1400" b="1">
            <a:latin typeface="Sakkal Majalla" panose="02000000000000000000" pitchFamily="2" charset="-78"/>
            <a:cs typeface="Sakkal Majalla" panose="02000000000000000000" pitchFamily="2" charset="-78"/>
          </a:endParaRPr>
        </a:p>
      </dgm:t>
    </dgm:pt>
    <dgm:pt modelId="{08BA042C-F603-4B2E-9C38-CC2F45DA811A}" type="parTrans" cxnId="{32C290A4-122B-4D68-8764-243C4E143031}">
      <dgm:prSet/>
      <dgm:spPr/>
      <dgm:t>
        <a:bodyPr/>
        <a:lstStyle/>
        <a:p>
          <a:pPr algn="ctr" rtl="1">
            <a:lnSpc>
              <a:spcPct val="80000"/>
            </a:lnSpc>
            <a:spcBef>
              <a:spcPts val="0"/>
            </a:spcBef>
            <a:spcAft>
              <a:spcPts val="0"/>
            </a:spcAft>
          </a:pPr>
          <a:endParaRPr lang="ar-SA" sz="1400" b="1">
            <a:latin typeface="Sakkal Majalla" panose="02000000000000000000" pitchFamily="2" charset="-78"/>
            <a:cs typeface="Sakkal Majalla" panose="02000000000000000000" pitchFamily="2" charset="-78"/>
          </a:endParaRPr>
        </a:p>
      </dgm:t>
    </dgm:pt>
    <dgm:pt modelId="{57D2DD96-E329-4157-930C-F298F39C996E}" type="sibTrans" cxnId="{32C290A4-122B-4D68-8764-243C4E143031}">
      <dgm:prSet/>
      <dgm:spPr/>
      <dgm:t>
        <a:bodyPr/>
        <a:lstStyle/>
        <a:p>
          <a:pPr algn="ctr" rtl="1">
            <a:lnSpc>
              <a:spcPct val="80000"/>
            </a:lnSpc>
            <a:spcBef>
              <a:spcPts val="0"/>
            </a:spcBef>
            <a:spcAft>
              <a:spcPts val="0"/>
            </a:spcAft>
          </a:pPr>
          <a:endParaRPr lang="ar-SA" sz="1400" b="1">
            <a:latin typeface="Sakkal Majalla" panose="02000000000000000000" pitchFamily="2" charset="-78"/>
            <a:cs typeface="Sakkal Majalla" panose="02000000000000000000" pitchFamily="2" charset="-78"/>
          </a:endParaRPr>
        </a:p>
      </dgm:t>
    </dgm:pt>
    <dgm:pt modelId="{D80200FF-E85B-4A15-A1E0-E5EDDF8E04D5}">
      <dgm:prSet phldrT="[نص]" custT="1"/>
      <dgm:spPr/>
      <dgm:t>
        <a:bodyPr/>
        <a:lstStyle/>
        <a:p>
          <a:pPr algn="ctr" rtl="1">
            <a:lnSpc>
              <a:spcPct val="80000"/>
            </a:lnSpc>
            <a:spcBef>
              <a:spcPts val="0"/>
            </a:spcBef>
            <a:spcAft>
              <a:spcPts val="0"/>
            </a:spcAft>
          </a:pPr>
          <a:r>
            <a:rPr lang="ar-SA" sz="1400" b="1">
              <a:latin typeface="Sakkal Majalla" panose="02000000000000000000" pitchFamily="2" charset="-78"/>
              <a:cs typeface="Sakkal Majalla" panose="02000000000000000000" pitchFamily="2" charset="-78"/>
            </a:rPr>
            <a:t>الحاضرات</a:t>
          </a:r>
        </a:p>
      </dgm:t>
    </dgm:pt>
    <dgm:pt modelId="{88F14B75-C1A0-40C8-B361-CECC32D46F27}" type="parTrans" cxnId="{68202823-91AA-4185-8F7B-82107A1A1F07}">
      <dgm:prSet/>
      <dgm:spPr/>
      <dgm:t>
        <a:bodyPr/>
        <a:lstStyle/>
        <a:p>
          <a:pPr algn="ctr" rtl="1">
            <a:lnSpc>
              <a:spcPct val="80000"/>
            </a:lnSpc>
            <a:spcBef>
              <a:spcPts val="0"/>
            </a:spcBef>
            <a:spcAft>
              <a:spcPts val="0"/>
            </a:spcAft>
          </a:pPr>
          <a:endParaRPr lang="ar-SA" sz="1400" b="1">
            <a:latin typeface="Sakkal Majalla" panose="02000000000000000000" pitchFamily="2" charset="-78"/>
            <a:cs typeface="Sakkal Majalla" panose="02000000000000000000" pitchFamily="2" charset="-78"/>
          </a:endParaRPr>
        </a:p>
      </dgm:t>
    </dgm:pt>
    <dgm:pt modelId="{06C0B4F8-385A-4D16-BDBC-D504A66D0233}" type="sibTrans" cxnId="{68202823-91AA-4185-8F7B-82107A1A1F07}">
      <dgm:prSet/>
      <dgm:spPr/>
      <dgm:t>
        <a:bodyPr/>
        <a:lstStyle/>
        <a:p>
          <a:pPr algn="ctr" rtl="1">
            <a:lnSpc>
              <a:spcPct val="80000"/>
            </a:lnSpc>
            <a:spcBef>
              <a:spcPts val="0"/>
            </a:spcBef>
            <a:spcAft>
              <a:spcPts val="0"/>
            </a:spcAft>
          </a:pPr>
          <a:endParaRPr lang="ar-SA" sz="1400" b="1">
            <a:latin typeface="Sakkal Majalla" panose="02000000000000000000" pitchFamily="2" charset="-78"/>
            <a:cs typeface="Sakkal Majalla" panose="02000000000000000000" pitchFamily="2" charset="-78"/>
          </a:endParaRPr>
        </a:p>
      </dgm:t>
    </dgm:pt>
    <dgm:pt modelId="{0374BEF7-0063-4A4F-A940-F70210E48383}">
      <dgm:prSet phldrT="[نص]" custT="1"/>
      <dgm:spPr/>
      <dgm:t>
        <a:bodyPr/>
        <a:lstStyle/>
        <a:p>
          <a:pPr algn="ctr" rtl="1">
            <a:lnSpc>
              <a:spcPct val="80000"/>
            </a:lnSpc>
            <a:spcBef>
              <a:spcPts val="0"/>
            </a:spcBef>
            <a:spcAft>
              <a:spcPts val="0"/>
            </a:spcAft>
          </a:pPr>
          <a:endParaRPr lang="ar-SA" sz="1400" b="1">
            <a:latin typeface="Sakkal Majalla" panose="02000000000000000000" pitchFamily="2" charset="-78"/>
            <a:cs typeface="Sakkal Majalla" panose="02000000000000000000" pitchFamily="2" charset="-78"/>
          </a:endParaRPr>
        </a:p>
      </dgm:t>
    </dgm:pt>
    <dgm:pt modelId="{DB8A461B-690D-46C1-ACF2-F34EBA8A9C03}" type="parTrans" cxnId="{255B2517-A076-4CD4-8159-33427AB0BEA6}">
      <dgm:prSet/>
      <dgm:spPr/>
      <dgm:t>
        <a:bodyPr/>
        <a:lstStyle/>
        <a:p>
          <a:pPr algn="ctr" rtl="1">
            <a:lnSpc>
              <a:spcPct val="80000"/>
            </a:lnSpc>
            <a:spcBef>
              <a:spcPts val="0"/>
            </a:spcBef>
            <a:spcAft>
              <a:spcPts val="0"/>
            </a:spcAft>
          </a:pPr>
          <a:endParaRPr lang="ar-SA" sz="1400" b="1">
            <a:latin typeface="Sakkal Majalla" panose="02000000000000000000" pitchFamily="2" charset="-78"/>
            <a:cs typeface="Sakkal Majalla" panose="02000000000000000000" pitchFamily="2" charset="-78"/>
          </a:endParaRPr>
        </a:p>
      </dgm:t>
    </dgm:pt>
    <dgm:pt modelId="{BFBEEFF8-BD99-4310-A631-F80F460C9793}" type="sibTrans" cxnId="{255B2517-A076-4CD4-8159-33427AB0BEA6}">
      <dgm:prSet/>
      <dgm:spPr/>
      <dgm:t>
        <a:bodyPr/>
        <a:lstStyle/>
        <a:p>
          <a:pPr algn="ctr" rtl="1">
            <a:lnSpc>
              <a:spcPct val="80000"/>
            </a:lnSpc>
            <a:spcBef>
              <a:spcPts val="0"/>
            </a:spcBef>
            <a:spcAft>
              <a:spcPts val="0"/>
            </a:spcAft>
          </a:pPr>
          <a:endParaRPr lang="ar-SA" sz="1400" b="1">
            <a:latin typeface="Sakkal Majalla" panose="02000000000000000000" pitchFamily="2" charset="-78"/>
            <a:cs typeface="Sakkal Majalla" panose="02000000000000000000" pitchFamily="2" charset="-78"/>
          </a:endParaRPr>
        </a:p>
      </dgm:t>
    </dgm:pt>
    <dgm:pt modelId="{B280E2AA-1711-4789-9D5F-768B1C7DF220}" type="pres">
      <dgm:prSet presAssocID="{D1F7FD8C-E0CB-4005-939C-29CDA55555BD}" presName="Name0" presStyleCnt="0">
        <dgm:presLayoutVars>
          <dgm:dir val="rev"/>
          <dgm:animLvl val="lvl"/>
          <dgm:resizeHandles val="exact"/>
        </dgm:presLayoutVars>
      </dgm:prSet>
      <dgm:spPr/>
      <dgm:t>
        <a:bodyPr/>
        <a:lstStyle/>
        <a:p>
          <a:pPr rtl="1"/>
          <a:endParaRPr lang="ar-SA"/>
        </a:p>
      </dgm:t>
    </dgm:pt>
    <dgm:pt modelId="{226C3BCD-6463-4D16-8B5F-593B909F8858}" type="pres">
      <dgm:prSet presAssocID="{D5DE41A7-C626-40BF-B0DA-A40A3F89A54B}" presName="composite" presStyleCnt="0"/>
      <dgm:spPr/>
      <dgm:t>
        <a:bodyPr/>
        <a:lstStyle/>
        <a:p>
          <a:pPr rtl="1"/>
          <a:endParaRPr lang="ar-SA"/>
        </a:p>
      </dgm:t>
    </dgm:pt>
    <dgm:pt modelId="{4FAF9512-CFA5-48C1-9697-C9ECA186FBFC}" type="pres">
      <dgm:prSet presAssocID="{D5DE41A7-C626-40BF-B0DA-A40A3F89A54B}" presName="parTx" presStyleLbl="alignNode1" presStyleIdx="0" presStyleCnt="4">
        <dgm:presLayoutVars>
          <dgm:chMax val="0"/>
          <dgm:chPref val="0"/>
          <dgm:bulletEnabled val="1"/>
        </dgm:presLayoutVars>
      </dgm:prSet>
      <dgm:spPr/>
      <dgm:t>
        <a:bodyPr/>
        <a:lstStyle/>
        <a:p>
          <a:pPr rtl="1"/>
          <a:endParaRPr lang="ar-SA"/>
        </a:p>
      </dgm:t>
    </dgm:pt>
    <dgm:pt modelId="{C64A1DD5-7B9F-405F-BFE9-80383BDBD10A}" type="pres">
      <dgm:prSet presAssocID="{D5DE41A7-C626-40BF-B0DA-A40A3F89A54B}" presName="desTx" presStyleLbl="alignAccFollowNode1" presStyleIdx="0" presStyleCnt="4">
        <dgm:presLayoutVars>
          <dgm:bulletEnabled val="1"/>
        </dgm:presLayoutVars>
      </dgm:prSet>
      <dgm:spPr/>
      <dgm:t>
        <a:bodyPr/>
        <a:lstStyle/>
        <a:p>
          <a:pPr rtl="1"/>
          <a:endParaRPr lang="ar-SA"/>
        </a:p>
      </dgm:t>
    </dgm:pt>
    <dgm:pt modelId="{DBE7E7C6-DF20-40CD-B202-7F40618A83C3}" type="pres">
      <dgm:prSet presAssocID="{7C0D9391-B017-47B3-A0EB-40598FD2EC6A}" presName="space" presStyleCnt="0"/>
      <dgm:spPr/>
      <dgm:t>
        <a:bodyPr/>
        <a:lstStyle/>
        <a:p>
          <a:pPr rtl="1"/>
          <a:endParaRPr lang="ar-SA"/>
        </a:p>
      </dgm:t>
    </dgm:pt>
    <dgm:pt modelId="{41A36FD7-92FF-4FCD-B7F6-AD06DCB76A09}" type="pres">
      <dgm:prSet presAssocID="{F5FABC22-0ED4-4152-A3E5-27A702918516}" presName="composite" presStyleCnt="0"/>
      <dgm:spPr/>
      <dgm:t>
        <a:bodyPr/>
        <a:lstStyle/>
        <a:p>
          <a:pPr rtl="1"/>
          <a:endParaRPr lang="ar-SA"/>
        </a:p>
      </dgm:t>
    </dgm:pt>
    <dgm:pt modelId="{09CF1276-56A2-4890-9663-27F067F5DA6F}" type="pres">
      <dgm:prSet presAssocID="{F5FABC22-0ED4-4152-A3E5-27A702918516}" presName="parTx" presStyleLbl="alignNode1" presStyleIdx="1" presStyleCnt="4">
        <dgm:presLayoutVars>
          <dgm:chMax val="0"/>
          <dgm:chPref val="0"/>
          <dgm:bulletEnabled val="1"/>
        </dgm:presLayoutVars>
      </dgm:prSet>
      <dgm:spPr/>
      <dgm:t>
        <a:bodyPr/>
        <a:lstStyle/>
        <a:p>
          <a:pPr rtl="1"/>
          <a:endParaRPr lang="ar-SA"/>
        </a:p>
      </dgm:t>
    </dgm:pt>
    <dgm:pt modelId="{8DFDD009-30B2-43D1-B19C-693A0F5A6483}" type="pres">
      <dgm:prSet presAssocID="{F5FABC22-0ED4-4152-A3E5-27A702918516}" presName="desTx" presStyleLbl="alignAccFollowNode1" presStyleIdx="1" presStyleCnt="4">
        <dgm:presLayoutVars>
          <dgm:bulletEnabled val="1"/>
        </dgm:presLayoutVars>
      </dgm:prSet>
      <dgm:spPr/>
      <dgm:t>
        <a:bodyPr/>
        <a:lstStyle/>
        <a:p>
          <a:pPr rtl="1"/>
          <a:endParaRPr lang="ar-SA"/>
        </a:p>
      </dgm:t>
    </dgm:pt>
    <dgm:pt modelId="{CA0EA937-FDF1-4FED-867B-E9FC3C0E4810}" type="pres">
      <dgm:prSet presAssocID="{2C10070F-CD4E-4723-9227-579DCA0853E5}" presName="space" presStyleCnt="0"/>
      <dgm:spPr/>
      <dgm:t>
        <a:bodyPr/>
        <a:lstStyle/>
        <a:p>
          <a:pPr rtl="1"/>
          <a:endParaRPr lang="ar-SA"/>
        </a:p>
      </dgm:t>
    </dgm:pt>
    <dgm:pt modelId="{A54FAA26-E1AF-400E-BCBE-63FCE8F2D2A2}" type="pres">
      <dgm:prSet presAssocID="{4A32E0D1-3BCC-4D4E-8348-0268126A7323}" presName="composite" presStyleCnt="0"/>
      <dgm:spPr/>
      <dgm:t>
        <a:bodyPr/>
        <a:lstStyle/>
        <a:p>
          <a:pPr rtl="1"/>
          <a:endParaRPr lang="ar-SA"/>
        </a:p>
      </dgm:t>
    </dgm:pt>
    <dgm:pt modelId="{5BF99222-C1D7-46EB-8BFE-113978020FF7}" type="pres">
      <dgm:prSet presAssocID="{4A32E0D1-3BCC-4D4E-8348-0268126A7323}" presName="parTx" presStyleLbl="alignNode1" presStyleIdx="2" presStyleCnt="4">
        <dgm:presLayoutVars>
          <dgm:chMax val="0"/>
          <dgm:chPref val="0"/>
          <dgm:bulletEnabled val="1"/>
        </dgm:presLayoutVars>
      </dgm:prSet>
      <dgm:spPr/>
      <dgm:t>
        <a:bodyPr/>
        <a:lstStyle/>
        <a:p>
          <a:pPr rtl="1"/>
          <a:endParaRPr lang="ar-SA"/>
        </a:p>
      </dgm:t>
    </dgm:pt>
    <dgm:pt modelId="{32BF7D7F-D4A1-4EB6-AFB5-0AA95504C407}" type="pres">
      <dgm:prSet presAssocID="{4A32E0D1-3BCC-4D4E-8348-0268126A7323}" presName="desTx" presStyleLbl="alignAccFollowNode1" presStyleIdx="2" presStyleCnt="4">
        <dgm:presLayoutVars>
          <dgm:bulletEnabled val="1"/>
        </dgm:presLayoutVars>
      </dgm:prSet>
      <dgm:spPr/>
      <dgm:t>
        <a:bodyPr/>
        <a:lstStyle/>
        <a:p>
          <a:pPr rtl="1"/>
          <a:endParaRPr lang="ar-SA"/>
        </a:p>
      </dgm:t>
    </dgm:pt>
    <dgm:pt modelId="{9A229CAD-EEE5-4ECC-9A26-98E3590AAB5C}" type="pres">
      <dgm:prSet presAssocID="{A6D2F8F3-B740-4218-86F8-507E5889C44F}" presName="space" presStyleCnt="0"/>
      <dgm:spPr/>
      <dgm:t>
        <a:bodyPr/>
        <a:lstStyle/>
        <a:p>
          <a:pPr rtl="1"/>
          <a:endParaRPr lang="ar-SA"/>
        </a:p>
      </dgm:t>
    </dgm:pt>
    <dgm:pt modelId="{99FB9CA9-0EDC-4CD0-B5D1-34CBFF062CC4}" type="pres">
      <dgm:prSet presAssocID="{D80200FF-E85B-4A15-A1E0-E5EDDF8E04D5}" presName="composite" presStyleCnt="0"/>
      <dgm:spPr/>
      <dgm:t>
        <a:bodyPr/>
        <a:lstStyle/>
        <a:p>
          <a:pPr rtl="1"/>
          <a:endParaRPr lang="ar-SA"/>
        </a:p>
      </dgm:t>
    </dgm:pt>
    <dgm:pt modelId="{7C77B637-19D8-4D6F-A854-CAB2A8883636}" type="pres">
      <dgm:prSet presAssocID="{D80200FF-E85B-4A15-A1E0-E5EDDF8E04D5}" presName="parTx" presStyleLbl="alignNode1" presStyleIdx="3" presStyleCnt="4">
        <dgm:presLayoutVars>
          <dgm:chMax val="0"/>
          <dgm:chPref val="0"/>
          <dgm:bulletEnabled val="1"/>
        </dgm:presLayoutVars>
      </dgm:prSet>
      <dgm:spPr/>
      <dgm:t>
        <a:bodyPr/>
        <a:lstStyle/>
        <a:p>
          <a:pPr rtl="1"/>
          <a:endParaRPr lang="ar-SA"/>
        </a:p>
      </dgm:t>
    </dgm:pt>
    <dgm:pt modelId="{249F2B32-87FF-490D-9930-B8BCD272BC83}" type="pres">
      <dgm:prSet presAssocID="{D80200FF-E85B-4A15-A1E0-E5EDDF8E04D5}" presName="desTx" presStyleLbl="alignAccFollowNode1" presStyleIdx="3" presStyleCnt="4">
        <dgm:presLayoutVars>
          <dgm:bulletEnabled val="1"/>
        </dgm:presLayoutVars>
      </dgm:prSet>
      <dgm:spPr/>
      <dgm:t>
        <a:bodyPr/>
        <a:lstStyle/>
        <a:p>
          <a:pPr rtl="1"/>
          <a:endParaRPr lang="ar-SA"/>
        </a:p>
      </dgm:t>
    </dgm:pt>
  </dgm:ptLst>
  <dgm:cxnLst>
    <dgm:cxn modelId="{8E039D9D-D5C9-4D66-9BCE-57AC5C9542B2}" srcId="{D5DE41A7-C626-40BF-B0DA-A40A3F89A54B}" destId="{FB0634F6-B0EA-4E31-8CB8-2FF445B01B06}" srcOrd="0" destOrd="0" parTransId="{838BF61B-6095-4EE8-B55C-9FF134C2B0B8}" sibTransId="{494D4529-76A9-4770-883B-9BF2EB90FD44}"/>
    <dgm:cxn modelId="{297EFF84-05E5-4336-86A0-4945B1835856}" type="presOf" srcId="{0374BEF7-0063-4A4F-A940-F70210E48383}" destId="{249F2B32-87FF-490D-9930-B8BCD272BC83}" srcOrd="0" destOrd="0" presId="urn:microsoft.com/office/officeart/2005/8/layout/hList1"/>
    <dgm:cxn modelId="{5D9717CA-4202-47DF-B1F1-2A94D7CC362D}" type="presOf" srcId="{FB0634F6-B0EA-4E31-8CB8-2FF445B01B06}" destId="{C64A1DD5-7B9F-405F-BFE9-80383BDBD10A}" srcOrd="0" destOrd="0" presId="urn:microsoft.com/office/officeart/2005/8/layout/hList1"/>
    <dgm:cxn modelId="{255B2517-A076-4CD4-8159-33427AB0BEA6}" srcId="{D80200FF-E85B-4A15-A1E0-E5EDDF8E04D5}" destId="{0374BEF7-0063-4A4F-A940-F70210E48383}" srcOrd="0" destOrd="0" parTransId="{DB8A461B-690D-46C1-ACF2-F34EBA8A9C03}" sibTransId="{BFBEEFF8-BD99-4310-A631-F80F460C9793}"/>
    <dgm:cxn modelId="{CBC5B082-50EF-41E8-9323-DDC9F8A6044F}" type="presOf" srcId="{D80200FF-E85B-4A15-A1E0-E5EDDF8E04D5}" destId="{7C77B637-19D8-4D6F-A854-CAB2A8883636}" srcOrd="0" destOrd="0" presId="urn:microsoft.com/office/officeart/2005/8/layout/hList1"/>
    <dgm:cxn modelId="{AE316279-0221-42F6-BF2D-9BA1AB13B3A5}" type="presOf" srcId="{4A32E0D1-3BCC-4D4E-8348-0268126A7323}" destId="{5BF99222-C1D7-46EB-8BFE-113978020FF7}" srcOrd="0" destOrd="0" presId="urn:microsoft.com/office/officeart/2005/8/layout/hList1"/>
    <dgm:cxn modelId="{68202823-91AA-4185-8F7B-82107A1A1F07}" srcId="{D1F7FD8C-E0CB-4005-939C-29CDA55555BD}" destId="{D80200FF-E85B-4A15-A1E0-E5EDDF8E04D5}" srcOrd="3" destOrd="0" parTransId="{88F14B75-C1A0-40C8-B361-CECC32D46F27}" sibTransId="{06C0B4F8-385A-4D16-BDBC-D504A66D0233}"/>
    <dgm:cxn modelId="{DA787491-9107-42C6-929C-456E7B952745}" type="presOf" srcId="{2D291740-AA16-4935-82B6-34BFFE971A11}" destId="{8DFDD009-30B2-43D1-B19C-693A0F5A6483}" srcOrd="0" destOrd="0" presId="urn:microsoft.com/office/officeart/2005/8/layout/hList1"/>
    <dgm:cxn modelId="{39C69AAD-A814-4D9A-9EA2-736B5F34602D}" srcId="{4A32E0D1-3BCC-4D4E-8348-0268126A7323}" destId="{E4C613EE-6C2A-4042-8837-763036C9F894}" srcOrd="0" destOrd="0" parTransId="{BB3F0AA9-735E-4E97-895E-7ECB4A47AA65}" sibTransId="{C2DBDD06-9B11-4A25-BA6D-7BBEDF318824}"/>
    <dgm:cxn modelId="{9BBD1A89-E882-4CD5-A08F-6ED7F9B14D3E}" srcId="{D1F7FD8C-E0CB-4005-939C-29CDA55555BD}" destId="{4A32E0D1-3BCC-4D4E-8348-0268126A7323}" srcOrd="2" destOrd="0" parTransId="{67F360EA-8CC6-4BBE-8EB2-D4E7F8EFEF45}" sibTransId="{A6D2F8F3-B740-4218-86F8-507E5889C44F}"/>
    <dgm:cxn modelId="{030111D9-9047-4777-8327-09D641C76218}" type="presOf" srcId="{D5DE41A7-C626-40BF-B0DA-A40A3F89A54B}" destId="{4FAF9512-CFA5-48C1-9697-C9ECA186FBFC}" srcOrd="0" destOrd="0" presId="urn:microsoft.com/office/officeart/2005/8/layout/hList1"/>
    <dgm:cxn modelId="{9CED2771-3853-4CD9-A82C-29F2112D6260}" type="presOf" srcId="{F5FABC22-0ED4-4152-A3E5-27A702918516}" destId="{09CF1276-56A2-4890-9663-27F067F5DA6F}" srcOrd="0" destOrd="0" presId="urn:microsoft.com/office/officeart/2005/8/layout/hList1"/>
    <dgm:cxn modelId="{32C290A4-122B-4D68-8764-243C4E143031}" srcId="{F5FABC22-0ED4-4152-A3E5-27A702918516}" destId="{2D291740-AA16-4935-82B6-34BFFE971A11}" srcOrd="0" destOrd="0" parTransId="{08BA042C-F603-4B2E-9C38-CC2F45DA811A}" sibTransId="{57D2DD96-E329-4157-930C-F298F39C996E}"/>
    <dgm:cxn modelId="{57C06A06-1C7D-47B5-89B8-57D2C78F7208}" srcId="{D1F7FD8C-E0CB-4005-939C-29CDA55555BD}" destId="{D5DE41A7-C626-40BF-B0DA-A40A3F89A54B}" srcOrd="0" destOrd="0" parTransId="{2A136AEE-0C1E-4A41-95C1-21E6D4BAC8A8}" sibTransId="{7C0D9391-B017-47B3-A0EB-40598FD2EC6A}"/>
    <dgm:cxn modelId="{39D635B2-41A9-49FF-9C1C-EDEFCA189177}" srcId="{D1F7FD8C-E0CB-4005-939C-29CDA55555BD}" destId="{F5FABC22-0ED4-4152-A3E5-27A702918516}" srcOrd="1" destOrd="0" parTransId="{B28ADC4F-48E6-464C-B9FE-8E745904F2B7}" sibTransId="{2C10070F-CD4E-4723-9227-579DCA0853E5}"/>
    <dgm:cxn modelId="{7A679A8C-F468-42DE-9E48-74C561599B2A}" type="presOf" srcId="{D1F7FD8C-E0CB-4005-939C-29CDA55555BD}" destId="{B280E2AA-1711-4789-9D5F-768B1C7DF220}" srcOrd="0" destOrd="0" presId="urn:microsoft.com/office/officeart/2005/8/layout/hList1"/>
    <dgm:cxn modelId="{00CE6847-C2BE-49FD-B540-64DE91726216}" type="presOf" srcId="{E4C613EE-6C2A-4042-8837-763036C9F894}" destId="{32BF7D7F-D4A1-4EB6-AFB5-0AA95504C407}" srcOrd="0" destOrd="0" presId="urn:microsoft.com/office/officeart/2005/8/layout/hList1"/>
    <dgm:cxn modelId="{C30A60A9-153D-40A7-9896-2B29BFBCC9AF}" type="presParOf" srcId="{B280E2AA-1711-4789-9D5F-768B1C7DF220}" destId="{226C3BCD-6463-4D16-8B5F-593B909F8858}" srcOrd="0" destOrd="0" presId="urn:microsoft.com/office/officeart/2005/8/layout/hList1"/>
    <dgm:cxn modelId="{95B361FB-6037-4BE1-8D43-093958DD5A8B}" type="presParOf" srcId="{226C3BCD-6463-4D16-8B5F-593B909F8858}" destId="{4FAF9512-CFA5-48C1-9697-C9ECA186FBFC}" srcOrd="0" destOrd="0" presId="urn:microsoft.com/office/officeart/2005/8/layout/hList1"/>
    <dgm:cxn modelId="{DAF4AD93-2981-48AF-935F-0EC8470A1DA7}" type="presParOf" srcId="{226C3BCD-6463-4D16-8B5F-593B909F8858}" destId="{C64A1DD5-7B9F-405F-BFE9-80383BDBD10A}" srcOrd="1" destOrd="0" presId="urn:microsoft.com/office/officeart/2005/8/layout/hList1"/>
    <dgm:cxn modelId="{D6A3F211-4886-4997-8DD2-A6BCB55053E4}" type="presParOf" srcId="{B280E2AA-1711-4789-9D5F-768B1C7DF220}" destId="{DBE7E7C6-DF20-40CD-B202-7F40618A83C3}" srcOrd="1" destOrd="0" presId="urn:microsoft.com/office/officeart/2005/8/layout/hList1"/>
    <dgm:cxn modelId="{7FF0B808-6DE3-48DE-AF96-C9CAE76498B7}" type="presParOf" srcId="{B280E2AA-1711-4789-9D5F-768B1C7DF220}" destId="{41A36FD7-92FF-4FCD-B7F6-AD06DCB76A09}" srcOrd="2" destOrd="0" presId="urn:microsoft.com/office/officeart/2005/8/layout/hList1"/>
    <dgm:cxn modelId="{9C1E4065-6226-43C7-8EF4-3121AC2F00CB}" type="presParOf" srcId="{41A36FD7-92FF-4FCD-B7F6-AD06DCB76A09}" destId="{09CF1276-56A2-4890-9663-27F067F5DA6F}" srcOrd="0" destOrd="0" presId="urn:microsoft.com/office/officeart/2005/8/layout/hList1"/>
    <dgm:cxn modelId="{0831DCBD-8547-4958-B774-BE281EB202E3}" type="presParOf" srcId="{41A36FD7-92FF-4FCD-B7F6-AD06DCB76A09}" destId="{8DFDD009-30B2-43D1-B19C-693A0F5A6483}" srcOrd="1" destOrd="0" presId="urn:microsoft.com/office/officeart/2005/8/layout/hList1"/>
    <dgm:cxn modelId="{69D3A488-5A18-4B3C-B9F9-C3CC41087737}" type="presParOf" srcId="{B280E2AA-1711-4789-9D5F-768B1C7DF220}" destId="{CA0EA937-FDF1-4FED-867B-E9FC3C0E4810}" srcOrd="3" destOrd="0" presId="urn:microsoft.com/office/officeart/2005/8/layout/hList1"/>
    <dgm:cxn modelId="{FE39D8B0-627C-435E-A4E0-41DBE670ABC8}" type="presParOf" srcId="{B280E2AA-1711-4789-9D5F-768B1C7DF220}" destId="{A54FAA26-E1AF-400E-BCBE-63FCE8F2D2A2}" srcOrd="4" destOrd="0" presId="urn:microsoft.com/office/officeart/2005/8/layout/hList1"/>
    <dgm:cxn modelId="{397CB7AA-BEC5-4874-B35D-AC5A94B223E6}" type="presParOf" srcId="{A54FAA26-E1AF-400E-BCBE-63FCE8F2D2A2}" destId="{5BF99222-C1D7-46EB-8BFE-113978020FF7}" srcOrd="0" destOrd="0" presId="urn:microsoft.com/office/officeart/2005/8/layout/hList1"/>
    <dgm:cxn modelId="{100013CC-4A99-4C63-B4AC-E2AD98638A59}" type="presParOf" srcId="{A54FAA26-E1AF-400E-BCBE-63FCE8F2D2A2}" destId="{32BF7D7F-D4A1-4EB6-AFB5-0AA95504C407}" srcOrd="1" destOrd="0" presId="urn:microsoft.com/office/officeart/2005/8/layout/hList1"/>
    <dgm:cxn modelId="{3B485C29-9A58-49D5-B23F-9767395FB2F7}" type="presParOf" srcId="{B280E2AA-1711-4789-9D5F-768B1C7DF220}" destId="{9A229CAD-EEE5-4ECC-9A26-98E3590AAB5C}" srcOrd="5" destOrd="0" presId="urn:microsoft.com/office/officeart/2005/8/layout/hList1"/>
    <dgm:cxn modelId="{45D85C5E-6149-43A4-9B08-8DC001B2D014}" type="presParOf" srcId="{B280E2AA-1711-4789-9D5F-768B1C7DF220}" destId="{99FB9CA9-0EDC-4CD0-B5D1-34CBFF062CC4}" srcOrd="6" destOrd="0" presId="urn:microsoft.com/office/officeart/2005/8/layout/hList1"/>
    <dgm:cxn modelId="{CC98D420-657F-4FF4-9180-07F993344B5D}" type="presParOf" srcId="{99FB9CA9-0EDC-4CD0-B5D1-34CBFF062CC4}" destId="{7C77B637-19D8-4D6F-A854-CAB2A8883636}" srcOrd="0" destOrd="0" presId="urn:microsoft.com/office/officeart/2005/8/layout/hList1"/>
    <dgm:cxn modelId="{2E068E11-9E1F-4918-A03B-E2EC846C6FC0}" type="presParOf" srcId="{99FB9CA9-0EDC-4CD0-B5D1-34CBFF062CC4}" destId="{249F2B32-87FF-490D-9930-B8BCD272BC83}" srcOrd="1" destOrd="0" presId="urn:microsoft.com/office/officeart/2005/8/layout/hList1"/>
  </dgm:cxnLst>
  <dgm:bg/>
  <dgm:whole/>
  <dgm:extLst>
    <a:ext uri="http://schemas.microsoft.com/office/drawing/2008/diagram">
      <dsp:dataModelExt xmlns:dsp="http://schemas.microsoft.com/office/drawing/2008/diagram" relId="rId538" minVer="http://schemas.openxmlformats.org/drawingml/2006/diagram"/>
    </a:ext>
  </dgm:extLst>
</dgm:dataModel>
</file>

<file path=word/diagrams/data101.xml><?xml version="1.0" encoding="utf-8"?>
<dgm:dataModel xmlns:dgm="http://schemas.openxmlformats.org/drawingml/2006/diagram" xmlns:a="http://schemas.openxmlformats.org/drawingml/2006/main">
  <dgm:ptLst>
    <dgm:pt modelId="{8709F5D0-2EB5-49F6-8B95-24F5E59CBA88}" type="doc">
      <dgm:prSet loTypeId="urn:microsoft.com/office/officeart/2005/8/layout/list1" loCatId="list" qsTypeId="urn:microsoft.com/office/officeart/2005/8/quickstyle/simple5" qsCatId="simple" csTypeId="urn:microsoft.com/office/officeart/2005/8/colors/colorful4" csCatId="colorful" phldr="1"/>
      <dgm:spPr/>
      <dgm:t>
        <a:bodyPr/>
        <a:lstStyle/>
        <a:p>
          <a:pPr rtl="1"/>
          <a:endParaRPr lang="ar-SA"/>
        </a:p>
      </dgm:t>
    </dgm:pt>
    <dgm:pt modelId="{6421C779-99EB-46D3-A64F-238FC5B70F89}">
      <dgm:prSet phldrT="[نص]" custT="1"/>
      <dgm:spPr/>
      <dgm:t>
        <a:bodyPr/>
        <a:lstStyle/>
        <a:p>
          <a:pPr rtl="1"/>
          <a:r>
            <a:rPr lang="ar-SA" sz="1800" b="1">
              <a:latin typeface="Sakkal Majalla" panose="02000000000000000000" pitchFamily="2" charset="-78"/>
              <a:cs typeface="Sakkal Majalla" panose="02000000000000000000" pitchFamily="2" charset="-78"/>
            </a:rPr>
            <a:t>جدول الأعمال</a:t>
          </a:r>
        </a:p>
      </dgm:t>
    </dgm:pt>
    <dgm:pt modelId="{022C2517-7F70-4DD8-A03E-9FC507E238E6}" type="parTrans" cxnId="{521A0B65-013A-4B31-B0C3-AF7F36B0024A}">
      <dgm:prSet/>
      <dgm:spPr/>
      <dgm:t>
        <a:bodyPr/>
        <a:lstStyle/>
        <a:p>
          <a:pPr rtl="1"/>
          <a:endParaRPr lang="ar-SA" b="1"/>
        </a:p>
      </dgm:t>
    </dgm:pt>
    <dgm:pt modelId="{CC486A10-F4EE-40C4-9EEB-3B6F073BBA9B}" type="sibTrans" cxnId="{521A0B65-013A-4B31-B0C3-AF7F36B0024A}">
      <dgm:prSet/>
      <dgm:spPr/>
      <dgm:t>
        <a:bodyPr/>
        <a:lstStyle/>
        <a:p>
          <a:pPr rtl="1"/>
          <a:endParaRPr lang="ar-SA" b="1"/>
        </a:p>
      </dgm:t>
    </dgm:pt>
    <dgm:pt modelId="{C1616A38-6B3D-4B4F-953A-1332DDFC5FE8}">
      <dgm:prSet phldrT="[نص]" custT="1"/>
      <dgm:spPr/>
      <dgm:t>
        <a:bodyPr/>
        <a:lstStyle/>
        <a:p>
          <a:pPr rtl="1"/>
          <a:r>
            <a:rPr lang="ar-SA" sz="1300" b="1">
              <a:latin typeface="Sakkal Majalla" panose="02000000000000000000" pitchFamily="2" charset="-78"/>
              <a:cs typeface="Sakkal Majalla" panose="02000000000000000000" pitchFamily="2" charset="-78"/>
            </a:rPr>
            <a:t>إنه في تمام الساعة (  .................  ) يوم /  ............. الموافق  ....  /  ....  / ....14هـ تمت مناقشة وتبادل الآراء والرؤى التطويرية وعليه تمت التوصيات بالآتي:</a:t>
          </a:r>
        </a:p>
      </dgm:t>
    </dgm:pt>
    <dgm:pt modelId="{1DA67299-9543-4D9E-B55D-6DCCD719E27F}" type="parTrans" cxnId="{41E4206B-EED1-45CD-8EE6-0F66567702CF}">
      <dgm:prSet/>
      <dgm:spPr/>
      <dgm:t>
        <a:bodyPr/>
        <a:lstStyle/>
        <a:p>
          <a:pPr rtl="1"/>
          <a:endParaRPr lang="ar-SA" b="1"/>
        </a:p>
      </dgm:t>
    </dgm:pt>
    <dgm:pt modelId="{A6CE6000-3AF7-4C22-8AE1-3015C7A99AA1}" type="sibTrans" cxnId="{41E4206B-EED1-45CD-8EE6-0F66567702CF}">
      <dgm:prSet/>
      <dgm:spPr/>
      <dgm:t>
        <a:bodyPr/>
        <a:lstStyle/>
        <a:p>
          <a:pPr rtl="1"/>
          <a:endParaRPr lang="ar-SA" b="1"/>
        </a:p>
      </dgm:t>
    </dgm:pt>
    <dgm:pt modelId="{9ECB63F0-AB10-4E7B-9581-AF64AE656E03}">
      <dgm:prSet phldrT="[نص]" custT="1"/>
      <dgm:spPr/>
      <dgm:t>
        <a:bodyPr/>
        <a:lstStyle/>
        <a:p>
          <a:pPr rtl="1">
            <a:lnSpc>
              <a:spcPct val="110000"/>
            </a:lnSpc>
            <a:spcAft>
              <a:spcPts val="0"/>
            </a:spcAft>
          </a:pPr>
          <a:r>
            <a:rPr lang="ar-SA" sz="900">
              <a:latin typeface="Sakkal Majalla" panose="02000000000000000000" pitchFamily="2" charset="-78"/>
              <a:cs typeface="Sakkal Majalla" panose="02000000000000000000" pitchFamily="2" charset="-78"/>
            </a:rPr>
            <a:t>..........................................................................................................................................................................................................................................................................................</a:t>
          </a:r>
          <a:endParaRPr lang="ar-SA" sz="900" b="1">
            <a:latin typeface="Sakkal Majalla" panose="02000000000000000000" pitchFamily="2" charset="-78"/>
            <a:cs typeface="Sakkal Majalla" panose="02000000000000000000" pitchFamily="2" charset="-78"/>
          </a:endParaRPr>
        </a:p>
      </dgm:t>
    </dgm:pt>
    <dgm:pt modelId="{4B3DE4B9-47EA-443C-AAF8-B006FC817EC2}" type="parTrans" cxnId="{DEC2E436-AF20-4B49-BE40-BFA99CB42C1E}">
      <dgm:prSet/>
      <dgm:spPr/>
      <dgm:t>
        <a:bodyPr/>
        <a:lstStyle/>
        <a:p>
          <a:pPr rtl="1"/>
          <a:endParaRPr lang="ar-SA" b="1"/>
        </a:p>
      </dgm:t>
    </dgm:pt>
    <dgm:pt modelId="{A973ED86-825E-4CAA-A2D2-C30C08488A3E}" type="sibTrans" cxnId="{DEC2E436-AF20-4B49-BE40-BFA99CB42C1E}">
      <dgm:prSet/>
      <dgm:spPr/>
      <dgm:t>
        <a:bodyPr/>
        <a:lstStyle/>
        <a:p>
          <a:pPr rtl="1"/>
          <a:endParaRPr lang="ar-SA" b="1"/>
        </a:p>
      </dgm:t>
    </dgm:pt>
    <dgm:pt modelId="{689D207F-627F-4269-B382-E50AC6237652}">
      <dgm:prSet phldrT="[نص]" custT="1"/>
      <dgm:spPr/>
      <dgm:t>
        <a:bodyPr/>
        <a:lstStyle/>
        <a:p>
          <a:pPr rtl="1">
            <a:lnSpc>
              <a:spcPct val="110000"/>
            </a:lnSpc>
            <a:spcAft>
              <a:spcPts val="0"/>
            </a:spcAft>
          </a:pPr>
          <a:r>
            <a:rPr lang="ar-SA" sz="900">
              <a:latin typeface="Sakkal Majalla" panose="02000000000000000000" pitchFamily="2" charset="-78"/>
              <a:cs typeface="Sakkal Majalla" panose="02000000000000000000" pitchFamily="2" charset="-78"/>
            </a:rPr>
            <a:t>..........................................................................................................................................................................................................................................................................................</a:t>
          </a:r>
          <a:endParaRPr lang="ar-SA" sz="900" b="1">
            <a:latin typeface="Sakkal Majalla" panose="02000000000000000000" pitchFamily="2" charset="-78"/>
            <a:cs typeface="Sakkal Majalla" panose="02000000000000000000" pitchFamily="2" charset="-78"/>
          </a:endParaRPr>
        </a:p>
      </dgm:t>
    </dgm:pt>
    <dgm:pt modelId="{BD1A097F-108B-4C99-A8F3-2324B76F1811}" type="parTrans" cxnId="{EF08C71A-E901-409E-89C0-7A8A76C4D3B4}">
      <dgm:prSet/>
      <dgm:spPr/>
      <dgm:t>
        <a:bodyPr/>
        <a:lstStyle/>
        <a:p>
          <a:pPr rtl="1"/>
          <a:endParaRPr lang="ar-SA"/>
        </a:p>
      </dgm:t>
    </dgm:pt>
    <dgm:pt modelId="{A6055938-89A3-457E-99F3-B8AA5956C25D}" type="sibTrans" cxnId="{EF08C71A-E901-409E-89C0-7A8A76C4D3B4}">
      <dgm:prSet/>
      <dgm:spPr/>
      <dgm:t>
        <a:bodyPr/>
        <a:lstStyle/>
        <a:p>
          <a:pPr rtl="1"/>
          <a:endParaRPr lang="ar-SA"/>
        </a:p>
      </dgm:t>
    </dgm:pt>
    <dgm:pt modelId="{E93B4897-41EB-473A-8AC9-8728F1DC4166}">
      <dgm:prSet phldrT="[نص]" custT="1"/>
      <dgm:spPr/>
      <dgm:t>
        <a:bodyPr/>
        <a:lstStyle/>
        <a:p>
          <a:pPr rtl="1">
            <a:lnSpc>
              <a:spcPct val="110000"/>
            </a:lnSpc>
            <a:spcAft>
              <a:spcPts val="0"/>
            </a:spcAft>
          </a:pPr>
          <a:r>
            <a:rPr lang="ar-SA" sz="900">
              <a:latin typeface="Sakkal Majalla" panose="02000000000000000000" pitchFamily="2" charset="-78"/>
              <a:cs typeface="Sakkal Majalla" panose="02000000000000000000" pitchFamily="2" charset="-78"/>
            </a:rPr>
            <a:t>..........................................................................................................................................................................................................................................................................................</a:t>
          </a:r>
          <a:endParaRPr lang="ar-SA" sz="900" b="1">
            <a:latin typeface="Sakkal Majalla" panose="02000000000000000000" pitchFamily="2" charset="-78"/>
            <a:cs typeface="Sakkal Majalla" panose="02000000000000000000" pitchFamily="2" charset="-78"/>
          </a:endParaRPr>
        </a:p>
      </dgm:t>
    </dgm:pt>
    <dgm:pt modelId="{AA4FD109-1E43-403A-94F7-F672355B4690}" type="parTrans" cxnId="{541A530A-5024-4A64-B19D-BD34C5BE1FB1}">
      <dgm:prSet/>
      <dgm:spPr/>
      <dgm:t>
        <a:bodyPr/>
        <a:lstStyle/>
        <a:p>
          <a:pPr rtl="1"/>
          <a:endParaRPr lang="ar-SA"/>
        </a:p>
      </dgm:t>
    </dgm:pt>
    <dgm:pt modelId="{D932287F-1D45-40E5-B165-D49F6CF93882}" type="sibTrans" cxnId="{541A530A-5024-4A64-B19D-BD34C5BE1FB1}">
      <dgm:prSet/>
      <dgm:spPr/>
      <dgm:t>
        <a:bodyPr/>
        <a:lstStyle/>
        <a:p>
          <a:pPr rtl="1"/>
          <a:endParaRPr lang="ar-SA"/>
        </a:p>
      </dgm:t>
    </dgm:pt>
    <dgm:pt modelId="{B817BAE1-D61F-466A-825A-3496DCAF03EE}">
      <dgm:prSet phldrT="[نص]" custT="1"/>
      <dgm:spPr/>
      <dgm:t>
        <a:bodyPr/>
        <a:lstStyle/>
        <a:p>
          <a:pPr rtl="1">
            <a:lnSpc>
              <a:spcPct val="110000"/>
            </a:lnSpc>
            <a:spcAft>
              <a:spcPts val="0"/>
            </a:spcAft>
          </a:pPr>
          <a:r>
            <a:rPr lang="ar-SA" sz="900">
              <a:latin typeface="Sakkal Majalla" panose="02000000000000000000" pitchFamily="2" charset="-78"/>
              <a:cs typeface="Sakkal Majalla" panose="02000000000000000000" pitchFamily="2" charset="-78"/>
            </a:rPr>
            <a:t>..........................................................................................................................................................................................................................................................................................</a:t>
          </a:r>
          <a:endParaRPr lang="ar-SA" sz="900" b="1">
            <a:latin typeface="Sakkal Majalla" panose="02000000000000000000" pitchFamily="2" charset="-78"/>
            <a:cs typeface="Sakkal Majalla" panose="02000000000000000000" pitchFamily="2" charset="-78"/>
          </a:endParaRPr>
        </a:p>
      </dgm:t>
    </dgm:pt>
    <dgm:pt modelId="{B10582EB-473A-43C4-B15C-0622811A96D0}" type="parTrans" cxnId="{B10167F8-D954-4E21-BC0B-B1D7F2D9EC29}">
      <dgm:prSet/>
      <dgm:spPr/>
      <dgm:t>
        <a:bodyPr/>
        <a:lstStyle/>
        <a:p>
          <a:pPr rtl="1"/>
          <a:endParaRPr lang="ar-SA"/>
        </a:p>
      </dgm:t>
    </dgm:pt>
    <dgm:pt modelId="{F5B24CBC-8D51-4B51-B587-E1C63A760EEB}" type="sibTrans" cxnId="{B10167F8-D954-4E21-BC0B-B1D7F2D9EC29}">
      <dgm:prSet/>
      <dgm:spPr/>
      <dgm:t>
        <a:bodyPr/>
        <a:lstStyle/>
        <a:p>
          <a:pPr rtl="1"/>
          <a:endParaRPr lang="ar-SA"/>
        </a:p>
      </dgm:t>
    </dgm:pt>
    <dgm:pt modelId="{DA398BE4-CBCF-4F61-835A-FC9EE88FCDDC}" type="pres">
      <dgm:prSet presAssocID="{8709F5D0-2EB5-49F6-8B95-24F5E59CBA88}" presName="linear" presStyleCnt="0">
        <dgm:presLayoutVars>
          <dgm:dir val="rev"/>
          <dgm:animLvl val="lvl"/>
          <dgm:resizeHandles val="exact"/>
        </dgm:presLayoutVars>
      </dgm:prSet>
      <dgm:spPr/>
      <dgm:t>
        <a:bodyPr/>
        <a:lstStyle/>
        <a:p>
          <a:pPr rtl="1"/>
          <a:endParaRPr lang="ar-SA"/>
        </a:p>
      </dgm:t>
    </dgm:pt>
    <dgm:pt modelId="{972DA021-C041-404D-AEF0-DC9C43F421FE}" type="pres">
      <dgm:prSet presAssocID="{6421C779-99EB-46D3-A64F-238FC5B70F89}" presName="parentLin" presStyleCnt="0"/>
      <dgm:spPr/>
      <dgm:t>
        <a:bodyPr/>
        <a:lstStyle/>
        <a:p>
          <a:pPr rtl="1"/>
          <a:endParaRPr lang="ar-SA"/>
        </a:p>
      </dgm:t>
    </dgm:pt>
    <dgm:pt modelId="{E220F520-35F4-4130-9466-BD5AB9B9A92C}" type="pres">
      <dgm:prSet presAssocID="{6421C779-99EB-46D3-A64F-238FC5B70F89}" presName="parentLeftMargin" presStyleLbl="node1" presStyleIdx="0" presStyleCnt="2"/>
      <dgm:spPr/>
      <dgm:t>
        <a:bodyPr/>
        <a:lstStyle/>
        <a:p>
          <a:pPr rtl="1"/>
          <a:endParaRPr lang="ar-SA"/>
        </a:p>
      </dgm:t>
    </dgm:pt>
    <dgm:pt modelId="{88189A9F-69B0-4BA4-BA05-F210E9D6E787}" type="pres">
      <dgm:prSet presAssocID="{6421C779-99EB-46D3-A64F-238FC5B70F89}" presName="parentText" presStyleLbl="node1" presStyleIdx="0" presStyleCnt="2">
        <dgm:presLayoutVars>
          <dgm:chMax val="0"/>
          <dgm:bulletEnabled val="1"/>
        </dgm:presLayoutVars>
      </dgm:prSet>
      <dgm:spPr/>
      <dgm:t>
        <a:bodyPr/>
        <a:lstStyle/>
        <a:p>
          <a:pPr rtl="1"/>
          <a:endParaRPr lang="ar-SA"/>
        </a:p>
      </dgm:t>
    </dgm:pt>
    <dgm:pt modelId="{B7ABA8DE-63D4-476E-B3BA-C8A82D892BCC}" type="pres">
      <dgm:prSet presAssocID="{6421C779-99EB-46D3-A64F-238FC5B70F89}" presName="negativeSpace" presStyleCnt="0"/>
      <dgm:spPr/>
      <dgm:t>
        <a:bodyPr/>
        <a:lstStyle/>
        <a:p>
          <a:pPr rtl="1"/>
          <a:endParaRPr lang="ar-SA"/>
        </a:p>
      </dgm:t>
    </dgm:pt>
    <dgm:pt modelId="{6274B9C1-6618-46FC-92ED-D17BD0F449BE}" type="pres">
      <dgm:prSet presAssocID="{6421C779-99EB-46D3-A64F-238FC5B70F89}" presName="childText" presStyleLbl="conFgAcc1" presStyleIdx="0" presStyleCnt="2">
        <dgm:presLayoutVars>
          <dgm:bulletEnabled val="1"/>
        </dgm:presLayoutVars>
      </dgm:prSet>
      <dgm:spPr/>
      <dgm:t>
        <a:bodyPr/>
        <a:lstStyle/>
        <a:p>
          <a:pPr rtl="1"/>
          <a:endParaRPr lang="ar-SA"/>
        </a:p>
      </dgm:t>
    </dgm:pt>
    <dgm:pt modelId="{DF1CE78B-15FC-4653-BA30-E17C2D6AC769}" type="pres">
      <dgm:prSet presAssocID="{CC486A10-F4EE-40C4-9EEB-3B6F073BBA9B}" presName="spaceBetweenRectangles" presStyleCnt="0"/>
      <dgm:spPr/>
      <dgm:t>
        <a:bodyPr/>
        <a:lstStyle/>
        <a:p>
          <a:pPr rtl="1"/>
          <a:endParaRPr lang="ar-SA"/>
        </a:p>
      </dgm:t>
    </dgm:pt>
    <dgm:pt modelId="{86CA857E-12C5-47BD-89C4-567DA7C7DE1A}" type="pres">
      <dgm:prSet presAssocID="{C1616A38-6B3D-4B4F-953A-1332DDFC5FE8}" presName="parentLin" presStyleCnt="0"/>
      <dgm:spPr/>
      <dgm:t>
        <a:bodyPr/>
        <a:lstStyle/>
        <a:p>
          <a:pPr rtl="1"/>
          <a:endParaRPr lang="ar-SA"/>
        </a:p>
      </dgm:t>
    </dgm:pt>
    <dgm:pt modelId="{04378119-CEDF-4583-9AAC-24C78DC656A8}" type="pres">
      <dgm:prSet presAssocID="{C1616A38-6B3D-4B4F-953A-1332DDFC5FE8}" presName="parentLeftMargin" presStyleLbl="node1" presStyleIdx="0" presStyleCnt="2"/>
      <dgm:spPr/>
      <dgm:t>
        <a:bodyPr/>
        <a:lstStyle/>
        <a:p>
          <a:pPr rtl="1"/>
          <a:endParaRPr lang="ar-SA"/>
        </a:p>
      </dgm:t>
    </dgm:pt>
    <dgm:pt modelId="{3146FEA6-C76D-4F46-928E-A1F9390F06AE}" type="pres">
      <dgm:prSet presAssocID="{C1616A38-6B3D-4B4F-953A-1332DDFC5FE8}" presName="parentText" presStyleLbl="node1" presStyleIdx="1" presStyleCnt="2" custScaleY="118606">
        <dgm:presLayoutVars>
          <dgm:chMax val="0"/>
          <dgm:bulletEnabled val="1"/>
        </dgm:presLayoutVars>
      </dgm:prSet>
      <dgm:spPr/>
      <dgm:t>
        <a:bodyPr/>
        <a:lstStyle/>
        <a:p>
          <a:pPr rtl="1"/>
          <a:endParaRPr lang="ar-SA"/>
        </a:p>
      </dgm:t>
    </dgm:pt>
    <dgm:pt modelId="{0054823D-20E0-49E8-B51F-99680A38F5BC}" type="pres">
      <dgm:prSet presAssocID="{C1616A38-6B3D-4B4F-953A-1332DDFC5FE8}" presName="negativeSpace" presStyleCnt="0"/>
      <dgm:spPr/>
      <dgm:t>
        <a:bodyPr/>
        <a:lstStyle/>
        <a:p>
          <a:pPr rtl="1"/>
          <a:endParaRPr lang="ar-SA"/>
        </a:p>
      </dgm:t>
    </dgm:pt>
    <dgm:pt modelId="{7A1A79A6-BEF0-4B4C-A9F6-E16ADB44B46E}" type="pres">
      <dgm:prSet presAssocID="{C1616A38-6B3D-4B4F-953A-1332DDFC5FE8}" presName="childText" presStyleLbl="conFgAcc1" presStyleIdx="1" presStyleCnt="2">
        <dgm:presLayoutVars>
          <dgm:bulletEnabled val="1"/>
        </dgm:presLayoutVars>
      </dgm:prSet>
      <dgm:spPr/>
      <dgm:t>
        <a:bodyPr/>
        <a:lstStyle/>
        <a:p>
          <a:pPr rtl="1"/>
          <a:endParaRPr lang="ar-SA"/>
        </a:p>
      </dgm:t>
    </dgm:pt>
  </dgm:ptLst>
  <dgm:cxnLst>
    <dgm:cxn modelId="{E2E4F7A4-7D34-4627-AC52-9F0CE8AA31C2}" type="presOf" srcId="{689D207F-627F-4269-B382-E50AC6237652}" destId="{6274B9C1-6618-46FC-92ED-D17BD0F449BE}" srcOrd="0" destOrd="1" presId="urn:microsoft.com/office/officeart/2005/8/layout/list1"/>
    <dgm:cxn modelId="{B10167F8-D954-4E21-BC0B-B1D7F2D9EC29}" srcId="{6421C779-99EB-46D3-A64F-238FC5B70F89}" destId="{B817BAE1-D61F-466A-825A-3496DCAF03EE}" srcOrd="3" destOrd="0" parTransId="{B10582EB-473A-43C4-B15C-0622811A96D0}" sibTransId="{F5B24CBC-8D51-4B51-B587-E1C63A760EEB}"/>
    <dgm:cxn modelId="{C9474040-BF27-4B7F-9F6F-F4D652042A4C}" type="presOf" srcId="{6421C779-99EB-46D3-A64F-238FC5B70F89}" destId="{E220F520-35F4-4130-9466-BD5AB9B9A92C}" srcOrd="0" destOrd="0" presId="urn:microsoft.com/office/officeart/2005/8/layout/list1"/>
    <dgm:cxn modelId="{73E01C80-D0B6-4482-9690-127AEEED6413}" type="presOf" srcId="{9ECB63F0-AB10-4E7B-9581-AF64AE656E03}" destId="{6274B9C1-6618-46FC-92ED-D17BD0F449BE}" srcOrd="0" destOrd="0" presId="urn:microsoft.com/office/officeart/2005/8/layout/list1"/>
    <dgm:cxn modelId="{DEC2E436-AF20-4B49-BE40-BFA99CB42C1E}" srcId="{6421C779-99EB-46D3-A64F-238FC5B70F89}" destId="{9ECB63F0-AB10-4E7B-9581-AF64AE656E03}" srcOrd="0" destOrd="0" parTransId="{4B3DE4B9-47EA-443C-AAF8-B006FC817EC2}" sibTransId="{A973ED86-825E-4CAA-A2D2-C30C08488A3E}"/>
    <dgm:cxn modelId="{8A8453C8-032F-4567-9D01-F34647751C83}" type="presOf" srcId="{6421C779-99EB-46D3-A64F-238FC5B70F89}" destId="{88189A9F-69B0-4BA4-BA05-F210E9D6E787}" srcOrd="1" destOrd="0" presId="urn:microsoft.com/office/officeart/2005/8/layout/list1"/>
    <dgm:cxn modelId="{4638874D-1E41-437E-9A9A-B4582F7C805B}" type="presOf" srcId="{B817BAE1-D61F-466A-825A-3496DCAF03EE}" destId="{6274B9C1-6618-46FC-92ED-D17BD0F449BE}" srcOrd="0" destOrd="3" presId="urn:microsoft.com/office/officeart/2005/8/layout/list1"/>
    <dgm:cxn modelId="{3361A203-1CCC-4FC4-B388-45A901EDA4CA}" type="presOf" srcId="{8709F5D0-2EB5-49F6-8B95-24F5E59CBA88}" destId="{DA398BE4-CBCF-4F61-835A-FC9EE88FCDDC}" srcOrd="0" destOrd="0" presId="urn:microsoft.com/office/officeart/2005/8/layout/list1"/>
    <dgm:cxn modelId="{F3043101-F812-4FBF-9EBE-6C7CE52B3CD3}" type="presOf" srcId="{C1616A38-6B3D-4B4F-953A-1332DDFC5FE8}" destId="{04378119-CEDF-4583-9AAC-24C78DC656A8}" srcOrd="0" destOrd="0" presId="urn:microsoft.com/office/officeart/2005/8/layout/list1"/>
    <dgm:cxn modelId="{541A530A-5024-4A64-B19D-BD34C5BE1FB1}" srcId="{6421C779-99EB-46D3-A64F-238FC5B70F89}" destId="{E93B4897-41EB-473A-8AC9-8728F1DC4166}" srcOrd="2" destOrd="0" parTransId="{AA4FD109-1E43-403A-94F7-F672355B4690}" sibTransId="{D932287F-1D45-40E5-B165-D49F6CF93882}"/>
    <dgm:cxn modelId="{EE769F5C-8ACC-4F40-A3DA-CFB4A8FF1886}" type="presOf" srcId="{C1616A38-6B3D-4B4F-953A-1332DDFC5FE8}" destId="{3146FEA6-C76D-4F46-928E-A1F9390F06AE}" srcOrd="1" destOrd="0" presId="urn:microsoft.com/office/officeart/2005/8/layout/list1"/>
    <dgm:cxn modelId="{EF08C71A-E901-409E-89C0-7A8A76C4D3B4}" srcId="{6421C779-99EB-46D3-A64F-238FC5B70F89}" destId="{689D207F-627F-4269-B382-E50AC6237652}" srcOrd="1" destOrd="0" parTransId="{BD1A097F-108B-4C99-A8F3-2324B76F1811}" sibTransId="{A6055938-89A3-457E-99F3-B8AA5956C25D}"/>
    <dgm:cxn modelId="{4ACDC845-F6CC-4FF6-A90D-77B16D0078A9}" type="presOf" srcId="{E93B4897-41EB-473A-8AC9-8728F1DC4166}" destId="{6274B9C1-6618-46FC-92ED-D17BD0F449BE}" srcOrd="0" destOrd="2" presId="urn:microsoft.com/office/officeart/2005/8/layout/list1"/>
    <dgm:cxn modelId="{521A0B65-013A-4B31-B0C3-AF7F36B0024A}" srcId="{8709F5D0-2EB5-49F6-8B95-24F5E59CBA88}" destId="{6421C779-99EB-46D3-A64F-238FC5B70F89}" srcOrd="0" destOrd="0" parTransId="{022C2517-7F70-4DD8-A03E-9FC507E238E6}" sibTransId="{CC486A10-F4EE-40C4-9EEB-3B6F073BBA9B}"/>
    <dgm:cxn modelId="{41E4206B-EED1-45CD-8EE6-0F66567702CF}" srcId="{8709F5D0-2EB5-49F6-8B95-24F5E59CBA88}" destId="{C1616A38-6B3D-4B4F-953A-1332DDFC5FE8}" srcOrd="1" destOrd="0" parTransId="{1DA67299-9543-4D9E-B55D-6DCCD719E27F}" sibTransId="{A6CE6000-3AF7-4C22-8AE1-3015C7A99AA1}"/>
    <dgm:cxn modelId="{D92E01BB-FCD3-4F3A-B844-7DEB972D7E40}" type="presParOf" srcId="{DA398BE4-CBCF-4F61-835A-FC9EE88FCDDC}" destId="{972DA021-C041-404D-AEF0-DC9C43F421FE}" srcOrd="0" destOrd="0" presId="urn:microsoft.com/office/officeart/2005/8/layout/list1"/>
    <dgm:cxn modelId="{1B69FA99-FD8A-44B7-836E-7E20EE5B49BF}" type="presParOf" srcId="{972DA021-C041-404D-AEF0-DC9C43F421FE}" destId="{E220F520-35F4-4130-9466-BD5AB9B9A92C}" srcOrd="0" destOrd="0" presId="urn:microsoft.com/office/officeart/2005/8/layout/list1"/>
    <dgm:cxn modelId="{E31B2901-37E3-44B6-9208-B329B9DD9B19}" type="presParOf" srcId="{972DA021-C041-404D-AEF0-DC9C43F421FE}" destId="{88189A9F-69B0-4BA4-BA05-F210E9D6E787}" srcOrd="1" destOrd="0" presId="urn:microsoft.com/office/officeart/2005/8/layout/list1"/>
    <dgm:cxn modelId="{F1F82EDB-6BF4-48DE-B5EE-C062E691AC0F}" type="presParOf" srcId="{DA398BE4-CBCF-4F61-835A-FC9EE88FCDDC}" destId="{B7ABA8DE-63D4-476E-B3BA-C8A82D892BCC}" srcOrd="1" destOrd="0" presId="urn:microsoft.com/office/officeart/2005/8/layout/list1"/>
    <dgm:cxn modelId="{90E63C41-AA70-4005-87C8-BA13B62EA7F5}" type="presParOf" srcId="{DA398BE4-CBCF-4F61-835A-FC9EE88FCDDC}" destId="{6274B9C1-6618-46FC-92ED-D17BD0F449BE}" srcOrd="2" destOrd="0" presId="urn:microsoft.com/office/officeart/2005/8/layout/list1"/>
    <dgm:cxn modelId="{0D9BA623-2F0A-45F5-B56B-3535283C426C}" type="presParOf" srcId="{DA398BE4-CBCF-4F61-835A-FC9EE88FCDDC}" destId="{DF1CE78B-15FC-4653-BA30-E17C2D6AC769}" srcOrd="3" destOrd="0" presId="urn:microsoft.com/office/officeart/2005/8/layout/list1"/>
    <dgm:cxn modelId="{10D41462-A32C-4B11-8AAB-458079292801}" type="presParOf" srcId="{DA398BE4-CBCF-4F61-835A-FC9EE88FCDDC}" destId="{86CA857E-12C5-47BD-89C4-567DA7C7DE1A}" srcOrd="4" destOrd="0" presId="urn:microsoft.com/office/officeart/2005/8/layout/list1"/>
    <dgm:cxn modelId="{54F8B384-6F5B-48BC-BFEB-F6E33148663E}" type="presParOf" srcId="{86CA857E-12C5-47BD-89C4-567DA7C7DE1A}" destId="{04378119-CEDF-4583-9AAC-24C78DC656A8}" srcOrd="0" destOrd="0" presId="urn:microsoft.com/office/officeart/2005/8/layout/list1"/>
    <dgm:cxn modelId="{D3A075D5-406E-414F-A60E-B8E973F3903B}" type="presParOf" srcId="{86CA857E-12C5-47BD-89C4-567DA7C7DE1A}" destId="{3146FEA6-C76D-4F46-928E-A1F9390F06AE}" srcOrd="1" destOrd="0" presId="urn:microsoft.com/office/officeart/2005/8/layout/list1"/>
    <dgm:cxn modelId="{2987E72F-B6BC-4AA5-8852-7CFF8E4D766C}" type="presParOf" srcId="{DA398BE4-CBCF-4F61-835A-FC9EE88FCDDC}" destId="{0054823D-20E0-49E8-B51F-99680A38F5BC}" srcOrd="5" destOrd="0" presId="urn:microsoft.com/office/officeart/2005/8/layout/list1"/>
    <dgm:cxn modelId="{11FE48DA-FF5D-4128-83AC-1D5AA5312646}" type="presParOf" srcId="{DA398BE4-CBCF-4F61-835A-FC9EE88FCDDC}" destId="{7A1A79A6-BEF0-4B4C-A9F6-E16ADB44B46E}" srcOrd="6" destOrd="0" presId="urn:microsoft.com/office/officeart/2005/8/layout/list1"/>
  </dgm:cxnLst>
  <dgm:bg/>
  <dgm:whole/>
  <dgm:extLst>
    <a:ext uri="http://schemas.microsoft.com/office/drawing/2008/diagram">
      <dsp:dataModelExt xmlns:dsp="http://schemas.microsoft.com/office/drawing/2008/diagram" relId="rId543" minVer="http://schemas.openxmlformats.org/drawingml/2006/diagram"/>
    </a:ext>
  </dgm:extLst>
</dgm:dataModel>
</file>

<file path=word/diagrams/data102.xml><?xml version="1.0" encoding="utf-8"?>
<dgm:dataModel xmlns:dgm="http://schemas.openxmlformats.org/drawingml/2006/diagram" xmlns:a="http://schemas.openxmlformats.org/drawingml/2006/main">
  <dgm:ptLst>
    <dgm:pt modelId="{965613C0-B69A-4B1C-A57C-435C0B1F0714}" type="doc">
      <dgm:prSet loTypeId="urn:microsoft.com/office/officeart/2005/8/layout/lProcess2" loCatId="list" qsTypeId="urn:microsoft.com/office/officeart/2005/8/quickstyle/simple3" qsCatId="simple" csTypeId="urn:microsoft.com/office/officeart/2005/8/colors/accent4_1" csCatId="accent4" phldr="1"/>
      <dgm:spPr/>
      <dgm:t>
        <a:bodyPr/>
        <a:lstStyle/>
        <a:p>
          <a:pPr rtl="1"/>
          <a:endParaRPr lang="ar-SA"/>
        </a:p>
      </dgm:t>
    </dgm:pt>
    <dgm:pt modelId="{169BE2F3-0BA6-489E-8A14-5B40BE3290BA}">
      <dgm:prSet phldrT="[نص]" custT="1"/>
      <dgm:spPr/>
      <dgm:t>
        <a:bodyPr/>
        <a:lstStyle/>
        <a:p>
          <a:pPr rtl="1">
            <a:spcAft>
              <a:spcPts val="0"/>
            </a:spcAft>
          </a:pPr>
          <a:r>
            <a:rPr lang="ar-SA" sz="1400" b="1">
              <a:latin typeface="Sakkal Majalla" panose="02000000000000000000" pitchFamily="2" charset="-78"/>
              <a:cs typeface="Sakkal Majalla" panose="02000000000000000000" pitchFamily="2" charset="-78"/>
            </a:rPr>
            <a:t>التوصية</a:t>
          </a:r>
          <a:endParaRPr lang="ar-SA" sz="1100" b="1">
            <a:latin typeface="Sakkal Majalla" panose="02000000000000000000" pitchFamily="2" charset="-78"/>
            <a:cs typeface="Sakkal Majalla" panose="02000000000000000000" pitchFamily="2" charset="-78"/>
          </a:endParaRPr>
        </a:p>
      </dgm:t>
    </dgm:pt>
    <dgm:pt modelId="{25A5EF25-B4BC-4159-8536-6FCBD9AB443D}" type="parTrans" cxnId="{42E98C84-574D-4A26-9839-8DD3496A8E80}">
      <dgm:prSet/>
      <dgm:spPr/>
      <dgm:t>
        <a:bodyPr/>
        <a:lstStyle/>
        <a:p>
          <a:pPr rtl="1">
            <a:spcAft>
              <a:spcPts val="0"/>
            </a:spcAft>
          </a:pPr>
          <a:endParaRPr lang="ar-SA" sz="1100">
            <a:latin typeface="Sakkal Majalla" panose="02000000000000000000" pitchFamily="2" charset="-78"/>
            <a:cs typeface="Sakkal Majalla" panose="02000000000000000000" pitchFamily="2" charset="-78"/>
          </a:endParaRPr>
        </a:p>
      </dgm:t>
    </dgm:pt>
    <dgm:pt modelId="{4809EEDA-E9E3-4585-8EA6-BA4A86C20E97}" type="sibTrans" cxnId="{42E98C84-574D-4A26-9839-8DD3496A8E80}">
      <dgm:prSet/>
      <dgm:spPr/>
      <dgm:t>
        <a:bodyPr/>
        <a:lstStyle/>
        <a:p>
          <a:pPr rtl="1">
            <a:spcAft>
              <a:spcPts val="0"/>
            </a:spcAft>
          </a:pPr>
          <a:endParaRPr lang="ar-SA" sz="1100">
            <a:latin typeface="Sakkal Majalla" panose="02000000000000000000" pitchFamily="2" charset="-78"/>
            <a:cs typeface="Sakkal Majalla" panose="02000000000000000000" pitchFamily="2" charset="-78"/>
          </a:endParaRPr>
        </a:p>
      </dgm:t>
    </dgm:pt>
    <dgm:pt modelId="{CFB4CB28-BDD5-40B0-8703-A282878A4CD8}">
      <dgm:prSet phldrT="[نص]" custT="1"/>
      <dgm:spPr/>
      <dgm:t>
        <a:bodyPr/>
        <a:lstStyle/>
        <a:p>
          <a:pPr rtl="1">
            <a:spcAft>
              <a:spcPts val="0"/>
            </a:spcAft>
          </a:pPr>
          <a:r>
            <a:rPr lang="ar-SA" sz="1100">
              <a:latin typeface="Sakkal Majalla" panose="02000000000000000000" pitchFamily="2" charset="-78"/>
              <a:cs typeface="Sakkal Majalla" panose="02000000000000000000" pitchFamily="2" charset="-78"/>
            </a:rPr>
            <a:t>..........................................................................................</a:t>
          </a:r>
        </a:p>
      </dgm:t>
    </dgm:pt>
    <dgm:pt modelId="{B46C142C-CEF2-4685-85A5-6EEF9F289AD4}" type="parTrans" cxnId="{9174E572-DDE8-46BF-A565-5A177DAFA2D3}">
      <dgm:prSet/>
      <dgm:spPr/>
      <dgm:t>
        <a:bodyPr/>
        <a:lstStyle/>
        <a:p>
          <a:pPr rtl="1">
            <a:spcAft>
              <a:spcPts val="0"/>
            </a:spcAft>
          </a:pPr>
          <a:endParaRPr lang="ar-SA" sz="1100">
            <a:latin typeface="Sakkal Majalla" panose="02000000000000000000" pitchFamily="2" charset="-78"/>
            <a:cs typeface="Sakkal Majalla" panose="02000000000000000000" pitchFamily="2" charset="-78"/>
          </a:endParaRPr>
        </a:p>
      </dgm:t>
    </dgm:pt>
    <dgm:pt modelId="{59515C47-7A35-44B2-AAFF-42AABD4F4420}" type="sibTrans" cxnId="{9174E572-DDE8-46BF-A565-5A177DAFA2D3}">
      <dgm:prSet/>
      <dgm:spPr/>
      <dgm:t>
        <a:bodyPr/>
        <a:lstStyle/>
        <a:p>
          <a:pPr rtl="1">
            <a:spcAft>
              <a:spcPts val="0"/>
            </a:spcAft>
          </a:pPr>
          <a:endParaRPr lang="ar-SA" sz="1100">
            <a:latin typeface="Sakkal Majalla" panose="02000000000000000000" pitchFamily="2" charset="-78"/>
            <a:cs typeface="Sakkal Majalla" panose="02000000000000000000" pitchFamily="2" charset="-78"/>
          </a:endParaRPr>
        </a:p>
      </dgm:t>
    </dgm:pt>
    <dgm:pt modelId="{9EBCBA62-AC6A-4E60-A35F-B7E6FF998F17}">
      <dgm:prSet phldrT="[نص]" custT="1"/>
      <dgm:spPr/>
      <dgm:t>
        <a:bodyPr/>
        <a:lstStyle/>
        <a:p>
          <a:pPr rtl="1">
            <a:spcAft>
              <a:spcPts val="0"/>
            </a:spcAft>
          </a:pPr>
          <a:r>
            <a:rPr lang="ar-SA" sz="1100">
              <a:latin typeface="Sakkal Majalla" panose="02000000000000000000" pitchFamily="2" charset="-78"/>
              <a:cs typeface="Sakkal Majalla" panose="02000000000000000000" pitchFamily="2" charset="-78"/>
            </a:rPr>
            <a:t>..........................................................................................</a:t>
          </a:r>
        </a:p>
      </dgm:t>
    </dgm:pt>
    <dgm:pt modelId="{50823E02-B4D8-43DD-97D6-CFB52EC7061B}" type="parTrans" cxnId="{DBC583B2-7E2C-4621-B52E-C5D243BE3415}">
      <dgm:prSet/>
      <dgm:spPr/>
      <dgm:t>
        <a:bodyPr/>
        <a:lstStyle/>
        <a:p>
          <a:pPr rtl="1">
            <a:spcAft>
              <a:spcPts val="0"/>
            </a:spcAft>
          </a:pPr>
          <a:endParaRPr lang="ar-SA" sz="1100">
            <a:latin typeface="Sakkal Majalla" panose="02000000000000000000" pitchFamily="2" charset="-78"/>
            <a:cs typeface="Sakkal Majalla" panose="02000000000000000000" pitchFamily="2" charset="-78"/>
          </a:endParaRPr>
        </a:p>
      </dgm:t>
    </dgm:pt>
    <dgm:pt modelId="{84E9E216-B779-4F5F-BBCB-29F0170DF81A}" type="sibTrans" cxnId="{DBC583B2-7E2C-4621-B52E-C5D243BE3415}">
      <dgm:prSet/>
      <dgm:spPr/>
      <dgm:t>
        <a:bodyPr/>
        <a:lstStyle/>
        <a:p>
          <a:pPr rtl="1">
            <a:spcAft>
              <a:spcPts val="0"/>
            </a:spcAft>
          </a:pPr>
          <a:endParaRPr lang="ar-SA" sz="1100">
            <a:latin typeface="Sakkal Majalla" panose="02000000000000000000" pitchFamily="2" charset="-78"/>
            <a:cs typeface="Sakkal Majalla" panose="02000000000000000000" pitchFamily="2" charset="-78"/>
          </a:endParaRPr>
        </a:p>
      </dgm:t>
    </dgm:pt>
    <dgm:pt modelId="{52AB7ED0-8F4B-4226-9EEC-14F866DFB6DE}">
      <dgm:prSet phldrT="[نص]" custT="1"/>
      <dgm:spPr/>
      <dgm:t>
        <a:bodyPr/>
        <a:lstStyle/>
        <a:p>
          <a:pPr rtl="1">
            <a:spcAft>
              <a:spcPts val="0"/>
            </a:spcAft>
          </a:pPr>
          <a:r>
            <a:rPr lang="ar-SA" sz="1400" b="1">
              <a:latin typeface="Sakkal Majalla" panose="02000000000000000000" pitchFamily="2" charset="-78"/>
              <a:cs typeface="Sakkal Majalla" panose="02000000000000000000" pitchFamily="2" charset="-78"/>
            </a:rPr>
            <a:t>الجهة المكلفة بالتنفيذ</a:t>
          </a:r>
          <a:endParaRPr lang="ar-SA" sz="1400">
            <a:latin typeface="Sakkal Majalla" panose="02000000000000000000" pitchFamily="2" charset="-78"/>
            <a:cs typeface="Sakkal Majalla" panose="02000000000000000000" pitchFamily="2" charset="-78"/>
          </a:endParaRPr>
        </a:p>
      </dgm:t>
    </dgm:pt>
    <dgm:pt modelId="{A1432E15-4976-4707-9D03-92E69C1673C1}" type="parTrans" cxnId="{1F00183A-455C-49BE-B351-0DBAD60D3B74}">
      <dgm:prSet/>
      <dgm:spPr/>
      <dgm:t>
        <a:bodyPr/>
        <a:lstStyle/>
        <a:p>
          <a:pPr rtl="1">
            <a:spcAft>
              <a:spcPts val="0"/>
            </a:spcAft>
          </a:pPr>
          <a:endParaRPr lang="ar-SA" sz="1100">
            <a:latin typeface="Sakkal Majalla" panose="02000000000000000000" pitchFamily="2" charset="-78"/>
            <a:cs typeface="Sakkal Majalla" panose="02000000000000000000" pitchFamily="2" charset="-78"/>
          </a:endParaRPr>
        </a:p>
      </dgm:t>
    </dgm:pt>
    <dgm:pt modelId="{EB931549-1B73-4E91-A986-E83F34506B50}" type="sibTrans" cxnId="{1F00183A-455C-49BE-B351-0DBAD60D3B74}">
      <dgm:prSet/>
      <dgm:spPr/>
      <dgm:t>
        <a:bodyPr/>
        <a:lstStyle/>
        <a:p>
          <a:pPr rtl="1">
            <a:spcAft>
              <a:spcPts val="0"/>
            </a:spcAft>
          </a:pPr>
          <a:endParaRPr lang="ar-SA" sz="1100">
            <a:latin typeface="Sakkal Majalla" panose="02000000000000000000" pitchFamily="2" charset="-78"/>
            <a:cs typeface="Sakkal Majalla" panose="02000000000000000000" pitchFamily="2" charset="-78"/>
          </a:endParaRPr>
        </a:p>
      </dgm:t>
    </dgm:pt>
    <dgm:pt modelId="{CA58D3DF-BBB7-42D0-97B9-C85CD5F1DBA6}">
      <dgm:prSet phldrT="[نص]" custT="1"/>
      <dgm:spPr/>
      <dgm:t>
        <a:bodyPr/>
        <a:lstStyle/>
        <a:p>
          <a:pPr rtl="1">
            <a:spcAft>
              <a:spcPts val="0"/>
            </a:spcAft>
          </a:pPr>
          <a:r>
            <a:rPr lang="ar-SA" sz="1100">
              <a:latin typeface="Sakkal Majalla" panose="02000000000000000000" pitchFamily="2" charset="-78"/>
              <a:cs typeface="Sakkal Majalla" panose="02000000000000000000" pitchFamily="2" charset="-78"/>
            </a:rPr>
            <a:t>...........................</a:t>
          </a:r>
        </a:p>
      </dgm:t>
    </dgm:pt>
    <dgm:pt modelId="{3922EA4A-B640-40C8-B311-9162C3AF4E11}" type="parTrans" cxnId="{C4DCB4D8-8AA8-44C5-AFD0-23AF09BE2967}">
      <dgm:prSet/>
      <dgm:spPr/>
      <dgm:t>
        <a:bodyPr/>
        <a:lstStyle/>
        <a:p>
          <a:pPr rtl="1">
            <a:spcAft>
              <a:spcPts val="0"/>
            </a:spcAft>
          </a:pPr>
          <a:endParaRPr lang="ar-SA" sz="1100">
            <a:latin typeface="Sakkal Majalla" panose="02000000000000000000" pitchFamily="2" charset="-78"/>
            <a:cs typeface="Sakkal Majalla" panose="02000000000000000000" pitchFamily="2" charset="-78"/>
          </a:endParaRPr>
        </a:p>
      </dgm:t>
    </dgm:pt>
    <dgm:pt modelId="{85E0C9EB-F8BE-4C88-BFE2-091282AEB6F2}" type="sibTrans" cxnId="{C4DCB4D8-8AA8-44C5-AFD0-23AF09BE2967}">
      <dgm:prSet/>
      <dgm:spPr/>
      <dgm:t>
        <a:bodyPr/>
        <a:lstStyle/>
        <a:p>
          <a:pPr rtl="1">
            <a:spcAft>
              <a:spcPts val="0"/>
            </a:spcAft>
          </a:pPr>
          <a:endParaRPr lang="ar-SA" sz="1100">
            <a:latin typeface="Sakkal Majalla" panose="02000000000000000000" pitchFamily="2" charset="-78"/>
            <a:cs typeface="Sakkal Majalla" panose="02000000000000000000" pitchFamily="2" charset="-78"/>
          </a:endParaRPr>
        </a:p>
      </dgm:t>
    </dgm:pt>
    <dgm:pt modelId="{680B98E3-4415-4AA3-B950-56CCB5516867}">
      <dgm:prSet phldrT="[نص]" custT="1"/>
      <dgm:spPr/>
      <dgm:t>
        <a:bodyPr/>
        <a:lstStyle/>
        <a:p>
          <a:pPr rtl="1">
            <a:spcAft>
              <a:spcPts val="0"/>
            </a:spcAft>
          </a:pPr>
          <a:r>
            <a:rPr lang="ar-SA" sz="1100">
              <a:latin typeface="Sakkal Majalla" panose="02000000000000000000" pitchFamily="2" charset="-78"/>
              <a:cs typeface="Sakkal Majalla" panose="02000000000000000000" pitchFamily="2" charset="-78"/>
            </a:rPr>
            <a:t>.............................</a:t>
          </a:r>
        </a:p>
      </dgm:t>
    </dgm:pt>
    <dgm:pt modelId="{BB4D632D-B600-4A5C-8DD4-9FC83A996601}" type="parTrans" cxnId="{71C788B2-8E71-44C6-AFAE-F767DF281802}">
      <dgm:prSet/>
      <dgm:spPr/>
      <dgm:t>
        <a:bodyPr/>
        <a:lstStyle/>
        <a:p>
          <a:pPr rtl="1">
            <a:spcAft>
              <a:spcPts val="0"/>
            </a:spcAft>
          </a:pPr>
          <a:endParaRPr lang="ar-SA" sz="1100">
            <a:latin typeface="Sakkal Majalla" panose="02000000000000000000" pitchFamily="2" charset="-78"/>
            <a:cs typeface="Sakkal Majalla" panose="02000000000000000000" pitchFamily="2" charset="-78"/>
          </a:endParaRPr>
        </a:p>
      </dgm:t>
    </dgm:pt>
    <dgm:pt modelId="{89DB72A9-E6E8-4535-8FDB-1B95CCE96049}" type="sibTrans" cxnId="{71C788B2-8E71-44C6-AFAE-F767DF281802}">
      <dgm:prSet/>
      <dgm:spPr/>
      <dgm:t>
        <a:bodyPr/>
        <a:lstStyle/>
        <a:p>
          <a:pPr rtl="1">
            <a:spcAft>
              <a:spcPts val="0"/>
            </a:spcAft>
          </a:pPr>
          <a:endParaRPr lang="ar-SA" sz="1100">
            <a:latin typeface="Sakkal Majalla" panose="02000000000000000000" pitchFamily="2" charset="-78"/>
            <a:cs typeface="Sakkal Majalla" panose="02000000000000000000" pitchFamily="2" charset="-78"/>
          </a:endParaRPr>
        </a:p>
      </dgm:t>
    </dgm:pt>
    <dgm:pt modelId="{75995079-AC8B-4FE3-AFAB-4C343BD0D323}">
      <dgm:prSet phldrT="[نص]" custT="1"/>
      <dgm:spPr/>
      <dgm:t>
        <a:bodyPr/>
        <a:lstStyle/>
        <a:p>
          <a:pPr rtl="1">
            <a:spcAft>
              <a:spcPts val="0"/>
            </a:spcAft>
          </a:pPr>
          <a:r>
            <a:rPr lang="ar-SA" sz="1400" b="1">
              <a:latin typeface="Sakkal Majalla" panose="02000000000000000000" pitchFamily="2" charset="-78"/>
              <a:cs typeface="Sakkal Majalla" panose="02000000000000000000" pitchFamily="2" charset="-78"/>
            </a:rPr>
            <a:t>مدة التنفيذ</a:t>
          </a:r>
        </a:p>
      </dgm:t>
    </dgm:pt>
    <dgm:pt modelId="{32AF76C5-9827-43BD-A281-630E0FDCC99F}" type="parTrans" cxnId="{797A4B57-15F7-426E-ACAD-3BDB70E38C6E}">
      <dgm:prSet/>
      <dgm:spPr/>
      <dgm:t>
        <a:bodyPr/>
        <a:lstStyle/>
        <a:p>
          <a:pPr rtl="1">
            <a:spcAft>
              <a:spcPts val="0"/>
            </a:spcAft>
          </a:pPr>
          <a:endParaRPr lang="ar-SA" sz="1100">
            <a:latin typeface="Sakkal Majalla" panose="02000000000000000000" pitchFamily="2" charset="-78"/>
            <a:cs typeface="Sakkal Majalla" panose="02000000000000000000" pitchFamily="2" charset="-78"/>
          </a:endParaRPr>
        </a:p>
      </dgm:t>
    </dgm:pt>
    <dgm:pt modelId="{53B6BD2B-F6BE-4B26-977C-9FC259ACC0DE}" type="sibTrans" cxnId="{797A4B57-15F7-426E-ACAD-3BDB70E38C6E}">
      <dgm:prSet/>
      <dgm:spPr/>
      <dgm:t>
        <a:bodyPr/>
        <a:lstStyle/>
        <a:p>
          <a:pPr rtl="1">
            <a:spcAft>
              <a:spcPts val="0"/>
            </a:spcAft>
          </a:pPr>
          <a:endParaRPr lang="ar-SA" sz="1100">
            <a:latin typeface="Sakkal Majalla" panose="02000000000000000000" pitchFamily="2" charset="-78"/>
            <a:cs typeface="Sakkal Majalla" panose="02000000000000000000" pitchFamily="2" charset="-78"/>
          </a:endParaRPr>
        </a:p>
      </dgm:t>
    </dgm:pt>
    <dgm:pt modelId="{95C4D34C-5684-4DC6-AB4F-9FA37E6DB222}">
      <dgm:prSet phldrT="[نص]" custT="1"/>
      <dgm:spPr/>
      <dgm:t>
        <a:bodyPr/>
        <a:lstStyle/>
        <a:p>
          <a:pPr rtl="1">
            <a:spcAft>
              <a:spcPts val="0"/>
            </a:spcAft>
          </a:pPr>
          <a:r>
            <a:rPr lang="ar-SA" sz="1100">
              <a:latin typeface="Sakkal Majalla" panose="02000000000000000000" pitchFamily="2" charset="-78"/>
              <a:cs typeface="Sakkal Majalla" panose="02000000000000000000" pitchFamily="2" charset="-78"/>
            </a:rPr>
            <a:t>.............................</a:t>
          </a:r>
        </a:p>
      </dgm:t>
    </dgm:pt>
    <dgm:pt modelId="{147B6C92-3355-4C85-BAF0-1FD25B56419E}" type="parTrans" cxnId="{53A98F49-5EC6-4509-82D2-94C3158D6E72}">
      <dgm:prSet/>
      <dgm:spPr/>
      <dgm:t>
        <a:bodyPr/>
        <a:lstStyle/>
        <a:p>
          <a:pPr rtl="1">
            <a:spcAft>
              <a:spcPts val="0"/>
            </a:spcAft>
          </a:pPr>
          <a:endParaRPr lang="ar-SA" sz="1100">
            <a:latin typeface="Sakkal Majalla" panose="02000000000000000000" pitchFamily="2" charset="-78"/>
            <a:cs typeface="Sakkal Majalla" panose="02000000000000000000" pitchFamily="2" charset="-78"/>
          </a:endParaRPr>
        </a:p>
      </dgm:t>
    </dgm:pt>
    <dgm:pt modelId="{3189F46F-DEF8-4966-97B2-FA0D39B7BFA8}" type="sibTrans" cxnId="{53A98F49-5EC6-4509-82D2-94C3158D6E72}">
      <dgm:prSet/>
      <dgm:spPr/>
      <dgm:t>
        <a:bodyPr/>
        <a:lstStyle/>
        <a:p>
          <a:pPr rtl="1">
            <a:spcAft>
              <a:spcPts val="0"/>
            </a:spcAft>
          </a:pPr>
          <a:endParaRPr lang="ar-SA" sz="1100">
            <a:latin typeface="Sakkal Majalla" panose="02000000000000000000" pitchFamily="2" charset="-78"/>
            <a:cs typeface="Sakkal Majalla" panose="02000000000000000000" pitchFamily="2" charset="-78"/>
          </a:endParaRPr>
        </a:p>
      </dgm:t>
    </dgm:pt>
    <dgm:pt modelId="{EC683E7B-2F6D-4A64-B3F4-85263CA94AAF}">
      <dgm:prSet phldrT="[نص]" custT="1"/>
      <dgm:spPr/>
      <dgm:t>
        <a:bodyPr/>
        <a:lstStyle/>
        <a:p>
          <a:pPr rtl="1">
            <a:spcAft>
              <a:spcPts val="0"/>
            </a:spcAft>
          </a:pPr>
          <a:r>
            <a:rPr lang="ar-SA" sz="1100">
              <a:latin typeface="Sakkal Majalla" panose="02000000000000000000" pitchFamily="2" charset="-78"/>
              <a:cs typeface="Sakkal Majalla" panose="02000000000000000000" pitchFamily="2" charset="-78"/>
            </a:rPr>
            <a:t>..............................</a:t>
          </a:r>
        </a:p>
      </dgm:t>
    </dgm:pt>
    <dgm:pt modelId="{1F724994-27DC-4FEF-BE9B-212CF898857D}" type="parTrans" cxnId="{0B8B28E4-B79B-4C9C-8697-B8D1B9D499F8}">
      <dgm:prSet/>
      <dgm:spPr/>
      <dgm:t>
        <a:bodyPr/>
        <a:lstStyle/>
        <a:p>
          <a:pPr rtl="1">
            <a:spcAft>
              <a:spcPts val="0"/>
            </a:spcAft>
          </a:pPr>
          <a:endParaRPr lang="ar-SA" sz="1100">
            <a:latin typeface="Sakkal Majalla" panose="02000000000000000000" pitchFamily="2" charset="-78"/>
            <a:cs typeface="Sakkal Majalla" panose="02000000000000000000" pitchFamily="2" charset="-78"/>
          </a:endParaRPr>
        </a:p>
      </dgm:t>
    </dgm:pt>
    <dgm:pt modelId="{F0318930-B174-4647-B605-8D544F790C8E}" type="sibTrans" cxnId="{0B8B28E4-B79B-4C9C-8697-B8D1B9D499F8}">
      <dgm:prSet/>
      <dgm:spPr/>
      <dgm:t>
        <a:bodyPr/>
        <a:lstStyle/>
        <a:p>
          <a:pPr rtl="1">
            <a:spcAft>
              <a:spcPts val="0"/>
            </a:spcAft>
          </a:pPr>
          <a:endParaRPr lang="ar-SA" sz="1100">
            <a:latin typeface="Sakkal Majalla" panose="02000000000000000000" pitchFamily="2" charset="-78"/>
            <a:cs typeface="Sakkal Majalla" panose="02000000000000000000" pitchFamily="2" charset="-78"/>
          </a:endParaRPr>
        </a:p>
      </dgm:t>
    </dgm:pt>
    <dgm:pt modelId="{B2756CC0-4232-4A9F-9073-60DF6AF35116}">
      <dgm:prSet phldrT="[نص]" custT="1"/>
      <dgm:spPr/>
      <dgm:t>
        <a:bodyPr/>
        <a:lstStyle/>
        <a:p>
          <a:pPr rtl="1">
            <a:spcAft>
              <a:spcPts val="0"/>
            </a:spcAft>
          </a:pPr>
          <a:r>
            <a:rPr lang="ar-SA" sz="1400" b="1">
              <a:latin typeface="Sakkal Majalla" panose="02000000000000000000" pitchFamily="2" charset="-78"/>
              <a:cs typeface="Sakkal Majalla" panose="02000000000000000000" pitchFamily="2" charset="-78"/>
            </a:rPr>
            <a:t>الجهة التابعة للتنفيذ</a:t>
          </a:r>
        </a:p>
      </dgm:t>
    </dgm:pt>
    <dgm:pt modelId="{8D4309AF-7F03-4CB4-84C9-29776956D8EC}" type="parTrans" cxnId="{1A48093E-18CD-4E04-99B3-773B2DE00F0E}">
      <dgm:prSet/>
      <dgm:spPr/>
      <dgm:t>
        <a:bodyPr/>
        <a:lstStyle/>
        <a:p>
          <a:pPr rtl="1">
            <a:spcAft>
              <a:spcPts val="0"/>
            </a:spcAft>
          </a:pPr>
          <a:endParaRPr lang="ar-SA" sz="1100">
            <a:latin typeface="Sakkal Majalla" panose="02000000000000000000" pitchFamily="2" charset="-78"/>
            <a:cs typeface="Sakkal Majalla" panose="02000000000000000000" pitchFamily="2" charset="-78"/>
          </a:endParaRPr>
        </a:p>
      </dgm:t>
    </dgm:pt>
    <dgm:pt modelId="{2AD8F47F-1382-4873-8851-88645988E727}" type="sibTrans" cxnId="{1A48093E-18CD-4E04-99B3-773B2DE00F0E}">
      <dgm:prSet/>
      <dgm:spPr/>
      <dgm:t>
        <a:bodyPr/>
        <a:lstStyle/>
        <a:p>
          <a:pPr rtl="1">
            <a:spcAft>
              <a:spcPts val="0"/>
            </a:spcAft>
          </a:pPr>
          <a:endParaRPr lang="ar-SA" sz="1100">
            <a:latin typeface="Sakkal Majalla" panose="02000000000000000000" pitchFamily="2" charset="-78"/>
            <a:cs typeface="Sakkal Majalla" panose="02000000000000000000" pitchFamily="2" charset="-78"/>
          </a:endParaRPr>
        </a:p>
      </dgm:t>
    </dgm:pt>
    <dgm:pt modelId="{940958C0-C5C6-4475-8513-2F4BF017EAEC}">
      <dgm:prSet phldrT="[نص]" custT="1"/>
      <dgm:spPr/>
      <dgm:t>
        <a:bodyPr/>
        <a:lstStyle/>
        <a:p>
          <a:pPr rtl="1">
            <a:spcAft>
              <a:spcPts val="0"/>
            </a:spcAft>
          </a:pPr>
          <a:r>
            <a:rPr lang="ar-SA" sz="1100">
              <a:latin typeface="Sakkal Majalla" panose="02000000000000000000" pitchFamily="2" charset="-78"/>
              <a:cs typeface="Sakkal Majalla" panose="02000000000000000000" pitchFamily="2" charset="-78"/>
            </a:rPr>
            <a:t>...........................</a:t>
          </a:r>
        </a:p>
      </dgm:t>
    </dgm:pt>
    <dgm:pt modelId="{748DCC6F-F8EF-4A04-8E8D-F3CCF23D76EA}" type="parTrans" cxnId="{1C77919C-18FC-496B-9926-2AFC6FA0EFF9}">
      <dgm:prSet/>
      <dgm:spPr/>
      <dgm:t>
        <a:bodyPr/>
        <a:lstStyle/>
        <a:p>
          <a:pPr rtl="1">
            <a:spcAft>
              <a:spcPts val="0"/>
            </a:spcAft>
          </a:pPr>
          <a:endParaRPr lang="ar-SA" sz="1100">
            <a:latin typeface="Sakkal Majalla" panose="02000000000000000000" pitchFamily="2" charset="-78"/>
            <a:cs typeface="Sakkal Majalla" panose="02000000000000000000" pitchFamily="2" charset="-78"/>
          </a:endParaRPr>
        </a:p>
      </dgm:t>
    </dgm:pt>
    <dgm:pt modelId="{0D35C601-7B05-48FC-AF2D-90795588FF1B}" type="sibTrans" cxnId="{1C77919C-18FC-496B-9926-2AFC6FA0EFF9}">
      <dgm:prSet/>
      <dgm:spPr/>
      <dgm:t>
        <a:bodyPr/>
        <a:lstStyle/>
        <a:p>
          <a:pPr rtl="1">
            <a:spcAft>
              <a:spcPts val="0"/>
            </a:spcAft>
          </a:pPr>
          <a:endParaRPr lang="ar-SA" sz="1100">
            <a:latin typeface="Sakkal Majalla" panose="02000000000000000000" pitchFamily="2" charset="-78"/>
            <a:cs typeface="Sakkal Majalla" panose="02000000000000000000" pitchFamily="2" charset="-78"/>
          </a:endParaRPr>
        </a:p>
      </dgm:t>
    </dgm:pt>
    <dgm:pt modelId="{124E2B13-DC75-4080-84D9-11670AA5A219}">
      <dgm:prSet phldrT="[نص]" custT="1"/>
      <dgm:spPr/>
      <dgm:t>
        <a:bodyPr/>
        <a:lstStyle/>
        <a:p>
          <a:pPr rtl="1">
            <a:spcAft>
              <a:spcPts val="0"/>
            </a:spcAft>
          </a:pPr>
          <a:r>
            <a:rPr lang="ar-SA" sz="1100">
              <a:latin typeface="Sakkal Majalla" panose="02000000000000000000" pitchFamily="2" charset="-78"/>
              <a:cs typeface="Sakkal Majalla" panose="02000000000000000000" pitchFamily="2" charset="-78"/>
            </a:rPr>
            <a:t>..........................</a:t>
          </a:r>
        </a:p>
      </dgm:t>
    </dgm:pt>
    <dgm:pt modelId="{3CF31898-665A-4588-9687-1BB7ABA904DB}" type="parTrans" cxnId="{2E7DE228-F283-4986-BC12-4D78A8069C10}">
      <dgm:prSet/>
      <dgm:spPr/>
      <dgm:t>
        <a:bodyPr/>
        <a:lstStyle/>
        <a:p>
          <a:pPr rtl="1">
            <a:spcAft>
              <a:spcPts val="0"/>
            </a:spcAft>
          </a:pPr>
          <a:endParaRPr lang="ar-SA" sz="1100">
            <a:latin typeface="Sakkal Majalla" panose="02000000000000000000" pitchFamily="2" charset="-78"/>
            <a:cs typeface="Sakkal Majalla" panose="02000000000000000000" pitchFamily="2" charset="-78"/>
          </a:endParaRPr>
        </a:p>
      </dgm:t>
    </dgm:pt>
    <dgm:pt modelId="{D3362E19-AB98-45B2-9F55-C4AFE44C8DC3}" type="sibTrans" cxnId="{2E7DE228-F283-4986-BC12-4D78A8069C10}">
      <dgm:prSet/>
      <dgm:spPr/>
      <dgm:t>
        <a:bodyPr/>
        <a:lstStyle/>
        <a:p>
          <a:pPr rtl="1">
            <a:spcAft>
              <a:spcPts val="0"/>
            </a:spcAft>
          </a:pPr>
          <a:endParaRPr lang="ar-SA" sz="1100">
            <a:latin typeface="Sakkal Majalla" panose="02000000000000000000" pitchFamily="2" charset="-78"/>
            <a:cs typeface="Sakkal Majalla" panose="02000000000000000000" pitchFamily="2" charset="-78"/>
          </a:endParaRPr>
        </a:p>
      </dgm:t>
    </dgm:pt>
    <dgm:pt modelId="{EF96ED57-EF78-46EA-B615-17969D33A4BC}">
      <dgm:prSet phldrT="[نص]" custT="1"/>
      <dgm:spPr/>
      <dgm:t>
        <a:bodyPr/>
        <a:lstStyle/>
        <a:p>
          <a:pPr rtl="1">
            <a:spcAft>
              <a:spcPts val="0"/>
            </a:spcAft>
          </a:pPr>
          <a:r>
            <a:rPr lang="ar-SA" sz="1100">
              <a:latin typeface="Sakkal Majalla" panose="02000000000000000000" pitchFamily="2" charset="-78"/>
              <a:cs typeface="Sakkal Majalla" panose="02000000000000000000" pitchFamily="2" charset="-78"/>
            </a:rPr>
            <a:t>..........................................................................................</a:t>
          </a:r>
        </a:p>
      </dgm:t>
    </dgm:pt>
    <dgm:pt modelId="{1102AD23-04F8-4B4B-B0AC-2A801139C0D2}" type="parTrans" cxnId="{12A7625F-3907-4837-BBC6-FAD0D60B20DC}">
      <dgm:prSet/>
      <dgm:spPr/>
      <dgm:t>
        <a:bodyPr/>
        <a:lstStyle/>
        <a:p>
          <a:pPr rtl="1"/>
          <a:endParaRPr lang="ar-SA"/>
        </a:p>
      </dgm:t>
    </dgm:pt>
    <dgm:pt modelId="{87EE0361-CF07-4AF0-A4EF-3E19BF198428}" type="sibTrans" cxnId="{12A7625F-3907-4837-BBC6-FAD0D60B20DC}">
      <dgm:prSet/>
      <dgm:spPr/>
      <dgm:t>
        <a:bodyPr/>
        <a:lstStyle/>
        <a:p>
          <a:pPr rtl="1"/>
          <a:endParaRPr lang="ar-SA"/>
        </a:p>
      </dgm:t>
    </dgm:pt>
    <dgm:pt modelId="{B0BEFF1C-0A39-42CF-AA61-2A383C6EB079}">
      <dgm:prSet phldrT="[نص]" custT="1"/>
      <dgm:spPr/>
      <dgm:t>
        <a:bodyPr/>
        <a:lstStyle/>
        <a:p>
          <a:pPr rtl="1">
            <a:spcAft>
              <a:spcPts val="0"/>
            </a:spcAft>
          </a:pPr>
          <a:r>
            <a:rPr lang="ar-SA" sz="1100">
              <a:latin typeface="Sakkal Majalla" panose="02000000000000000000" pitchFamily="2" charset="-78"/>
              <a:cs typeface="Sakkal Majalla" panose="02000000000000000000" pitchFamily="2" charset="-78"/>
            </a:rPr>
            <a:t>.............................</a:t>
          </a:r>
        </a:p>
      </dgm:t>
    </dgm:pt>
    <dgm:pt modelId="{6EC7B914-3C11-4E26-ABEC-376082C8D427}" type="parTrans" cxnId="{55812D72-1CF6-442B-9601-F700FFEEAE65}">
      <dgm:prSet/>
      <dgm:spPr/>
      <dgm:t>
        <a:bodyPr/>
        <a:lstStyle/>
        <a:p>
          <a:pPr rtl="1"/>
          <a:endParaRPr lang="ar-SA"/>
        </a:p>
      </dgm:t>
    </dgm:pt>
    <dgm:pt modelId="{4E240526-62DB-4AEA-87A2-C11E9256E492}" type="sibTrans" cxnId="{55812D72-1CF6-442B-9601-F700FFEEAE65}">
      <dgm:prSet/>
      <dgm:spPr/>
      <dgm:t>
        <a:bodyPr/>
        <a:lstStyle/>
        <a:p>
          <a:pPr rtl="1"/>
          <a:endParaRPr lang="ar-SA"/>
        </a:p>
      </dgm:t>
    </dgm:pt>
    <dgm:pt modelId="{D628E2A1-49F4-457C-A9E2-7B73D9D1CA26}">
      <dgm:prSet phldrT="[نص]" custT="1"/>
      <dgm:spPr/>
      <dgm:t>
        <a:bodyPr/>
        <a:lstStyle/>
        <a:p>
          <a:pPr rtl="1">
            <a:spcAft>
              <a:spcPts val="0"/>
            </a:spcAft>
          </a:pPr>
          <a:r>
            <a:rPr lang="ar-SA" sz="1100">
              <a:latin typeface="Sakkal Majalla" panose="02000000000000000000" pitchFamily="2" charset="-78"/>
              <a:cs typeface="Sakkal Majalla" panose="02000000000000000000" pitchFamily="2" charset="-78"/>
            </a:rPr>
            <a:t>.............................</a:t>
          </a:r>
        </a:p>
      </dgm:t>
    </dgm:pt>
    <dgm:pt modelId="{4E271576-9A42-40E0-A94F-2192BD28B8D1}" type="parTrans" cxnId="{201D5295-775E-46BC-8C85-3EC8442B27F9}">
      <dgm:prSet/>
      <dgm:spPr/>
      <dgm:t>
        <a:bodyPr/>
        <a:lstStyle/>
        <a:p>
          <a:pPr rtl="1"/>
          <a:endParaRPr lang="ar-SA"/>
        </a:p>
      </dgm:t>
    </dgm:pt>
    <dgm:pt modelId="{1D3A888E-EFBB-4658-AAF9-CC1D1FDF4C05}" type="sibTrans" cxnId="{201D5295-775E-46BC-8C85-3EC8442B27F9}">
      <dgm:prSet/>
      <dgm:spPr/>
      <dgm:t>
        <a:bodyPr/>
        <a:lstStyle/>
        <a:p>
          <a:pPr rtl="1"/>
          <a:endParaRPr lang="ar-SA"/>
        </a:p>
      </dgm:t>
    </dgm:pt>
    <dgm:pt modelId="{EEE06562-5D53-47A2-A18A-50299078C600}">
      <dgm:prSet phldrT="[نص]" custT="1"/>
      <dgm:spPr/>
      <dgm:t>
        <a:bodyPr/>
        <a:lstStyle/>
        <a:p>
          <a:pPr rtl="1">
            <a:spcAft>
              <a:spcPts val="0"/>
            </a:spcAft>
          </a:pPr>
          <a:r>
            <a:rPr lang="ar-SA" sz="1100">
              <a:latin typeface="Sakkal Majalla" panose="02000000000000000000" pitchFamily="2" charset="-78"/>
              <a:cs typeface="Sakkal Majalla" panose="02000000000000000000" pitchFamily="2" charset="-78"/>
            </a:rPr>
            <a:t>.............................</a:t>
          </a:r>
        </a:p>
      </dgm:t>
    </dgm:pt>
    <dgm:pt modelId="{E424F276-A144-4256-BFF8-2BAB73F1B67D}" type="parTrans" cxnId="{853EFA0F-2A03-4D83-9801-5299A22346AF}">
      <dgm:prSet/>
      <dgm:spPr/>
      <dgm:t>
        <a:bodyPr/>
        <a:lstStyle/>
        <a:p>
          <a:pPr rtl="1"/>
          <a:endParaRPr lang="ar-SA"/>
        </a:p>
      </dgm:t>
    </dgm:pt>
    <dgm:pt modelId="{358AE85A-8AAA-4201-A901-BCC00F6F0C26}" type="sibTrans" cxnId="{853EFA0F-2A03-4D83-9801-5299A22346AF}">
      <dgm:prSet/>
      <dgm:spPr/>
      <dgm:t>
        <a:bodyPr/>
        <a:lstStyle/>
        <a:p>
          <a:pPr rtl="1"/>
          <a:endParaRPr lang="ar-SA"/>
        </a:p>
      </dgm:t>
    </dgm:pt>
    <dgm:pt modelId="{C016CB5A-861D-4E05-9021-7D235B81CFC8}" type="pres">
      <dgm:prSet presAssocID="{965613C0-B69A-4B1C-A57C-435C0B1F0714}" presName="theList" presStyleCnt="0">
        <dgm:presLayoutVars>
          <dgm:dir val="rev"/>
          <dgm:animLvl val="lvl"/>
          <dgm:resizeHandles val="exact"/>
        </dgm:presLayoutVars>
      </dgm:prSet>
      <dgm:spPr/>
      <dgm:t>
        <a:bodyPr/>
        <a:lstStyle/>
        <a:p>
          <a:pPr rtl="1"/>
          <a:endParaRPr lang="ar-SA"/>
        </a:p>
      </dgm:t>
    </dgm:pt>
    <dgm:pt modelId="{8365DD00-794E-4322-AD4A-8B47170CC741}" type="pres">
      <dgm:prSet presAssocID="{169BE2F3-0BA6-489E-8A14-5B40BE3290BA}" presName="compNode" presStyleCnt="0"/>
      <dgm:spPr/>
      <dgm:t>
        <a:bodyPr/>
        <a:lstStyle/>
        <a:p>
          <a:pPr rtl="1"/>
          <a:endParaRPr lang="ar-SA"/>
        </a:p>
      </dgm:t>
    </dgm:pt>
    <dgm:pt modelId="{7CA71B4E-2FAC-4679-BE34-2562093E22C5}" type="pres">
      <dgm:prSet presAssocID="{169BE2F3-0BA6-489E-8A14-5B40BE3290BA}" presName="aNode" presStyleLbl="bgShp" presStyleIdx="0" presStyleCnt="4" custScaleX="263195"/>
      <dgm:spPr/>
      <dgm:t>
        <a:bodyPr/>
        <a:lstStyle/>
        <a:p>
          <a:pPr rtl="1"/>
          <a:endParaRPr lang="ar-SA"/>
        </a:p>
      </dgm:t>
    </dgm:pt>
    <dgm:pt modelId="{888D507B-FFF0-457E-BBB3-748C92BD4037}" type="pres">
      <dgm:prSet presAssocID="{169BE2F3-0BA6-489E-8A14-5B40BE3290BA}" presName="textNode" presStyleLbl="bgShp" presStyleIdx="0" presStyleCnt="4"/>
      <dgm:spPr/>
      <dgm:t>
        <a:bodyPr/>
        <a:lstStyle/>
        <a:p>
          <a:pPr rtl="1"/>
          <a:endParaRPr lang="ar-SA"/>
        </a:p>
      </dgm:t>
    </dgm:pt>
    <dgm:pt modelId="{800D679A-C9DB-4151-88EB-56466EF2211E}" type="pres">
      <dgm:prSet presAssocID="{169BE2F3-0BA6-489E-8A14-5B40BE3290BA}" presName="compChildNode" presStyleCnt="0"/>
      <dgm:spPr/>
      <dgm:t>
        <a:bodyPr/>
        <a:lstStyle/>
        <a:p>
          <a:pPr rtl="1"/>
          <a:endParaRPr lang="ar-SA"/>
        </a:p>
      </dgm:t>
    </dgm:pt>
    <dgm:pt modelId="{FA8B2D94-3119-4BBD-9E7A-CBC93B1BD7FF}" type="pres">
      <dgm:prSet presAssocID="{169BE2F3-0BA6-489E-8A14-5B40BE3290BA}" presName="theInnerList" presStyleCnt="0"/>
      <dgm:spPr/>
      <dgm:t>
        <a:bodyPr/>
        <a:lstStyle/>
        <a:p>
          <a:pPr rtl="1"/>
          <a:endParaRPr lang="ar-SA"/>
        </a:p>
      </dgm:t>
    </dgm:pt>
    <dgm:pt modelId="{59C6C00F-34AE-4907-BDF7-AF0350742007}" type="pres">
      <dgm:prSet presAssocID="{CFB4CB28-BDD5-40B0-8703-A282878A4CD8}" presName="childNode" presStyleLbl="node1" presStyleIdx="0" presStyleCnt="12" custScaleX="263195">
        <dgm:presLayoutVars>
          <dgm:bulletEnabled val="1"/>
        </dgm:presLayoutVars>
      </dgm:prSet>
      <dgm:spPr/>
      <dgm:t>
        <a:bodyPr/>
        <a:lstStyle/>
        <a:p>
          <a:pPr rtl="1"/>
          <a:endParaRPr lang="ar-SA"/>
        </a:p>
      </dgm:t>
    </dgm:pt>
    <dgm:pt modelId="{AB8A8951-FA0B-4DC9-A695-10705A3A6D69}" type="pres">
      <dgm:prSet presAssocID="{CFB4CB28-BDD5-40B0-8703-A282878A4CD8}" presName="aSpace2" presStyleCnt="0"/>
      <dgm:spPr/>
      <dgm:t>
        <a:bodyPr/>
        <a:lstStyle/>
        <a:p>
          <a:pPr rtl="1"/>
          <a:endParaRPr lang="ar-SA"/>
        </a:p>
      </dgm:t>
    </dgm:pt>
    <dgm:pt modelId="{900F50C5-89F4-4023-A560-7879A94455BD}" type="pres">
      <dgm:prSet presAssocID="{9EBCBA62-AC6A-4E60-A35F-B7E6FF998F17}" presName="childNode" presStyleLbl="node1" presStyleIdx="1" presStyleCnt="12" custScaleX="263195">
        <dgm:presLayoutVars>
          <dgm:bulletEnabled val="1"/>
        </dgm:presLayoutVars>
      </dgm:prSet>
      <dgm:spPr/>
      <dgm:t>
        <a:bodyPr/>
        <a:lstStyle/>
        <a:p>
          <a:pPr rtl="1"/>
          <a:endParaRPr lang="ar-SA"/>
        </a:p>
      </dgm:t>
    </dgm:pt>
    <dgm:pt modelId="{068B438E-0102-4DD9-941B-921F244B3CA4}" type="pres">
      <dgm:prSet presAssocID="{9EBCBA62-AC6A-4E60-A35F-B7E6FF998F17}" presName="aSpace2" presStyleCnt="0"/>
      <dgm:spPr/>
      <dgm:t>
        <a:bodyPr/>
        <a:lstStyle/>
        <a:p>
          <a:pPr rtl="1"/>
          <a:endParaRPr lang="ar-SA"/>
        </a:p>
      </dgm:t>
    </dgm:pt>
    <dgm:pt modelId="{AA6D19B9-67D2-436C-ACF2-B6C8676BEAE7}" type="pres">
      <dgm:prSet presAssocID="{EF96ED57-EF78-46EA-B615-17969D33A4BC}" presName="childNode" presStyleLbl="node1" presStyleIdx="2" presStyleCnt="12" custScaleX="264128">
        <dgm:presLayoutVars>
          <dgm:bulletEnabled val="1"/>
        </dgm:presLayoutVars>
      </dgm:prSet>
      <dgm:spPr/>
      <dgm:t>
        <a:bodyPr/>
        <a:lstStyle/>
        <a:p>
          <a:pPr rtl="1"/>
          <a:endParaRPr lang="ar-SA"/>
        </a:p>
      </dgm:t>
    </dgm:pt>
    <dgm:pt modelId="{ECA2F77C-2383-4C99-85CA-962DC9FEF5CF}" type="pres">
      <dgm:prSet presAssocID="{169BE2F3-0BA6-489E-8A14-5B40BE3290BA}" presName="aSpace" presStyleCnt="0"/>
      <dgm:spPr/>
      <dgm:t>
        <a:bodyPr/>
        <a:lstStyle/>
        <a:p>
          <a:pPr rtl="1"/>
          <a:endParaRPr lang="ar-SA"/>
        </a:p>
      </dgm:t>
    </dgm:pt>
    <dgm:pt modelId="{40F87A49-08F6-4A9B-A4EF-0FE446EBAF18}" type="pres">
      <dgm:prSet presAssocID="{52AB7ED0-8F4B-4226-9EEC-14F866DFB6DE}" presName="compNode" presStyleCnt="0"/>
      <dgm:spPr/>
      <dgm:t>
        <a:bodyPr/>
        <a:lstStyle/>
        <a:p>
          <a:pPr rtl="1"/>
          <a:endParaRPr lang="ar-SA"/>
        </a:p>
      </dgm:t>
    </dgm:pt>
    <dgm:pt modelId="{463135F2-46AD-4061-9CC5-CF901E6AA3EF}" type="pres">
      <dgm:prSet presAssocID="{52AB7ED0-8F4B-4226-9EEC-14F866DFB6DE}" presName="aNode" presStyleLbl="bgShp" presStyleIdx="1" presStyleCnt="4"/>
      <dgm:spPr/>
      <dgm:t>
        <a:bodyPr/>
        <a:lstStyle/>
        <a:p>
          <a:pPr rtl="1"/>
          <a:endParaRPr lang="ar-SA"/>
        </a:p>
      </dgm:t>
    </dgm:pt>
    <dgm:pt modelId="{D0F8883E-BCD7-4C3C-AD06-44DE5BBE68E5}" type="pres">
      <dgm:prSet presAssocID="{52AB7ED0-8F4B-4226-9EEC-14F866DFB6DE}" presName="textNode" presStyleLbl="bgShp" presStyleIdx="1" presStyleCnt="4"/>
      <dgm:spPr/>
      <dgm:t>
        <a:bodyPr/>
        <a:lstStyle/>
        <a:p>
          <a:pPr rtl="1"/>
          <a:endParaRPr lang="ar-SA"/>
        </a:p>
      </dgm:t>
    </dgm:pt>
    <dgm:pt modelId="{27398B5F-1B0B-47D2-83FD-14A004C035EA}" type="pres">
      <dgm:prSet presAssocID="{52AB7ED0-8F4B-4226-9EEC-14F866DFB6DE}" presName="compChildNode" presStyleCnt="0"/>
      <dgm:spPr/>
      <dgm:t>
        <a:bodyPr/>
        <a:lstStyle/>
        <a:p>
          <a:pPr rtl="1"/>
          <a:endParaRPr lang="ar-SA"/>
        </a:p>
      </dgm:t>
    </dgm:pt>
    <dgm:pt modelId="{C7A21D91-FCE7-4637-A7D6-0A725F0C466D}" type="pres">
      <dgm:prSet presAssocID="{52AB7ED0-8F4B-4226-9EEC-14F866DFB6DE}" presName="theInnerList" presStyleCnt="0"/>
      <dgm:spPr/>
      <dgm:t>
        <a:bodyPr/>
        <a:lstStyle/>
        <a:p>
          <a:pPr rtl="1"/>
          <a:endParaRPr lang="ar-SA"/>
        </a:p>
      </dgm:t>
    </dgm:pt>
    <dgm:pt modelId="{8EE6827C-0E5F-47ED-8F87-3A55BAAA7E51}" type="pres">
      <dgm:prSet presAssocID="{CA58D3DF-BBB7-42D0-97B9-C85CD5F1DBA6}" presName="childNode" presStyleLbl="node1" presStyleIdx="3" presStyleCnt="12">
        <dgm:presLayoutVars>
          <dgm:bulletEnabled val="1"/>
        </dgm:presLayoutVars>
      </dgm:prSet>
      <dgm:spPr/>
      <dgm:t>
        <a:bodyPr/>
        <a:lstStyle/>
        <a:p>
          <a:pPr rtl="1"/>
          <a:endParaRPr lang="ar-SA"/>
        </a:p>
      </dgm:t>
    </dgm:pt>
    <dgm:pt modelId="{D8B0B54E-0668-42F9-86CE-C219D9449DB9}" type="pres">
      <dgm:prSet presAssocID="{CA58D3DF-BBB7-42D0-97B9-C85CD5F1DBA6}" presName="aSpace2" presStyleCnt="0"/>
      <dgm:spPr/>
      <dgm:t>
        <a:bodyPr/>
        <a:lstStyle/>
        <a:p>
          <a:pPr rtl="1"/>
          <a:endParaRPr lang="ar-SA"/>
        </a:p>
      </dgm:t>
    </dgm:pt>
    <dgm:pt modelId="{F01C9F04-D7E6-4BE1-8FED-411F370BFE95}" type="pres">
      <dgm:prSet presAssocID="{680B98E3-4415-4AA3-B950-56CCB5516867}" presName="childNode" presStyleLbl="node1" presStyleIdx="4" presStyleCnt="12">
        <dgm:presLayoutVars>
          <dgm:bulletEnabled val="1"/>
        </dgm:presLayoutVars>
      </dgm:prSet>
      <dgm:spPr/>
      <dgm:t>
        <a:bodyPr/>
        <a:lstStyle/>
        <a:p>
          <a:pPr rtl="1"/>
          <a:endParaRPr lang="ar-SA"/>
        </a:p>
      </dgm:t>
    </dgm:pt>
    <dgm:pt modelId="{E2172AFB-A3F9-40C6-8C57-79BE1E458A52}" type="pres">
      <dgm:prSet presAssocID="{680B98E3-4415-4AA3-B950-56CCB5516867}" presName="aSpace2" presStyleCnt="0"/>
      <dgm:spPr/>
      <dgm:t>
        <a:bodyPr/>
        <a:lstStyle/>
        <a:p>
          <a:pPr rtl="1"/>
          <a:endParaRPr lang="ar-SA"/>
        </a:p>
      </dgm:t>
    </dgm:pt>
    <dgm:pt modelId="{EBD7F9B1-6683-4C59-A265-6F5C2CE0263E}" type="pres">
      <dgm:prSet presAssocID="{B0BEFF1C-0A39-42CF-AA61-2A383C6EB079}" presName="childNode" presStyleLbl="node1" presStyleIdx="5" presStyleCnt="12">
        <dgm:presLayoutVars>
          <dgm:bulletEnabled val="1"/>
        </dgm:presLayoutVars>
      </dgm:prSet>
      <dgm:spPr/>
      <dgm:t>
        <a:bodyPr/>
        <a:lstStyle/>
        <a:p>
          <a:pPr rtl="1"/>
          <a:endParaRPr lang="ar-SA"/>
        </a:p>
      </dgm:t>
    </dgm:pt>
    <dgm:pt modelId="{4457FB87-8BD4-4072-A7BD-B225BD9BA783}" type="pres">
      <dgm:prSet presAssocID="{52AB7ED0-8F4B-4226-9EEC-14F866DFB6DE}" presName="aSpace" presStyleCnt="0"/>
      <dgm:spPr/>
      <dgm:t>
        <a:bodyPr/>
        <a:lstStyle/>
        <a:p>
          <a:pPr rtl="1"/>
          <a:endParaRPr lang="ar-SA"/>
        </a:p>
      </dgm:t>
    </dgm:pt>
    <dgm:pt modelId="{3DDFEC35-34E6-499C-89F9-84CFC17059D1}" type="pres">
      <dgm:prSet presAssocID="{75995079-AC8B-4FE3-AFAB-4C343BD0D323}" presName="compNode" presStyleCnt="0"/>
      <dgm:spPr/>
      <dgm:t>
        <a:bodyPr/>
        <a:lstStyle/>
        <a:p>
          <a:pPr rtl="1"/>
          <a:endParaRPr lang="ar-SA"/>
        </a:p>
      </dgm:t>
    </dgm:pt>
    <dgm:pt modelId="{1DF16467-7B5D-4853-9DD6-3169E6E445AC}" type="pres">
      <dgm:prSet presAssocID="{75995079-AC8B-4FE3-AFAB-4C343BD0D323}" presName="aNode" presStyleLbl="bgShp" presStyleIdx="2" presStyleCnt="4"/>
      <dgm:spPr/>
      <dgm:t>
        <a:bodyPr/>
        <a:lstStyle/>
        <a:p>
          <a:pPr rtl="1"/>
          <a:endParaRPr lang="ar-SA"/>
        </a:p>
      </dgm:t>
    </dgm:pt>
    <dgm:pt modelId="{999129E9-F81F-4974-BDB2-ADC26EE264EF}" type="pres">
      <dgm:prSet presAssocID="{75995079-AC8B-4FE3-AFAB-4C343BD0D323}" presName="textNode" presStyleLbl="bgShp" presStyleIdx="2" presStyleCnt="4"/>
      <dgm:spPr/>
      <dgm:t>
        <a:bodyPr/>
        <a:lstStyle/>
        <a:p>
          <a:pPr rtl="1"/>
          <a:endParaRPr lang="ar-SA"/>
        </a:p>
      </dgm:t>
    </dgm:pt>
    <dgm:pt modelId="{4C3E27DC-B5C0-4540-9C6A-7FEC40635BBB}" type="pres">
      <dgm:prSet presAssocID="{75995079-AC8B-4FE3-AFAB-4C343BD0D323}" presName="compChildNode" presStyleCnt="0"/>
      <dgm:spPr/>
      <dgm:t>
        <a:bodyPr/>
        <a:lstStyle/>
        <a:p>
          <a:pPr rtl="1"/>
          <a:endParaRPr lang="ar-SA"/>
        </a:p>
      </dgm:t>
    </dgm:pt>
    <dgm:pt modelId="{3DAD4AE8-D24D-430B-86BF-606F3E2BC73E}" type="pres">
      <dgm:prSet presAssocID="{75995079-AC8B-4FE3-AFAB-4C343BD0D323}" presName="theInnerList" presStyleCnt="0"/>
      <dgm:spPr/>
      <dgm:t>
        <a:bodyPr/>
        <a:lstStyle/>
        <a:p>
          <a:pPr rtl="1"/>
          <a:endParaRPr lang="ar-SA"/>
        </a:p>
      </dgm:t>
    </dgm:pt>
    <dgm:pt modelId="{A8FCF603-074A-4C46-B0C2-699050629BF0}" type="pres">
      <dgm:prSet presAssocID="{95C4D34C-5684-4DC6-AB4F-9FA37E6DB222}" presName="childNode" presStyleLbl="node1" presStyleIdx="6" presStyleCnt="12">
        <dgm:presLayoutVars>
          <dgm:bulletEnabled val="1"/>
        </dgm:presLayoutVars>
      </dgm:prSet>
      <dgm:spPr/>
      <dgm:t>
        <a:bodyPr/>
        <a:lstStyle/>
        <a:p>
          <a:pPr rtl="1"/>
          <a:endParaRPr lang="ar-SA"/>
        </a:p>
      </dgm:t>
    </dgm:pt>
    <dgm:pt modelId="{488FB838-7C94-4E26-83C5-C7871713B62B}" type="pres">
      <dgm:prSet presAssocID="{95C4D34C-5684-4DC6-AB4F-9FA37E6DB222}" presName="aSpace2" presStyleCnt="0"/>
      <dgm:spPr/>
      <dgm:t>
        <a:bodyPr/>
        <a:lstStyle/>
        <a:p>
          <a:pPr rtl="1"/>
          <a:endParaRPr lang="ar-SA"/>
        </a:p>
      </dgm:t>
    </dgm:pt>
    <dgm:pt modelId="{400060A9-A9CF-4407-9A04-F4D87D46F4E5}" type="pres">
      <dgm:prSet presAssocID="{EC683E7B-2F6D-4A64-B3F4-85263CA94AAF}" presName="childNode" presStyleLbl="node1" presStyleIdx="7" presStyleCnt="12">
        <dgm:presLayoutVars>
          <dgm:bulletEnabled val="1"/>
        </dgm:presLayoutVars>
      </dgm:prSet>
      <dgm:spPr/>
      <dgm:t>
        <a:bodyPr/>
        <a:lstStyle/>
        <a:p>
          <a:pPr rtl="1"/>
          <a:endParaRPr lang="ar-SA"/>
        </a:p>
      </dgm:t>
    </dgm:pt>
    <dgm:pt modelId="{E7467E54-9461-4D39-A1B7-BDB32843ACAD}" type="pres">
      <dgm:prSet presAssocID="{EC683E7B-2F6D-4A64-B3F4-85263CA94AAF}" presName="aSpace2" presStyleCnt="0"/>
      <dgm:spPr/>
      <dgm:t>
        <a:bodyPr/>
        <a:lstStyle/>
        <a:p>
          <a:pPr rtl="1"/>
          <a:endParaRPr lang="ar-SA"/>
        </a:p>
      </dgm:t>
    </dgm:pt>
    <dgm:pt modelId="{61870817-BDA4-4436-A63C-2A0058E668E0}" type="pres">
      <dgm:prSet presAssocID="{D628E2A1-49F4-457C-A9E2-7B73D9D1CA26}" presName="childNode" presStyleLbl="node1" presStyleIdx="8" presStyleCnt="12">
        <dgm:presLayoutVars>
          <dgm:bulletEnabled val="1"/>
        </dgm:presLayoutVars>
      </dgm:prSet>
      <dgm:spPr/>
      <dgm:t>
        <a:bodyPr/>
        <a:lstStyle/>
        <a:p>
          <a:pPr rtl="1"/>
          <a:endParaRPr lang="ar-SA"/>
        </a:p>
      </dgm:t>
    </dgm:pt>
    <dgm:pt modelId="{C49CE110-7FD2-4510-8C85-2E145B39AC9F}" type="pres">
      <dgm:prSet presAssocID="{75995079-AC8B-4FE3-AFAB-4C343BD0D323}" presName="aSpace" presStyleCnt="0"/>
      <dgm:spPr/>
      <dgm:t>
        <a:bodyPr/>
        <a:lstStyle/>
        <a:p>
          <a:pPr rtl="1"/>
          <a:endParaRPr lang="ar-SA"/>
        </a:p>
      </dgm:t>
    </dgm:pt>
    <dgm:pt modelId="{68978459-DB37-4F6E-AF4C-41C40BE36FA1}" type="pres">
      <dgm:prSet presAssocID="{B2756CC0-4232-4A9F-9073-60DF6AF35116}" presName="compNode" presStyleCnt="0"/>
      <dgm:spPr/>
      <dgm:t>
        <a:bodyPr/>
        <a:lstStyle/>
        <a:p>
          <a:pPr rtl="1"/>
          <a:endParaRPr lang="ar-SA"/>
        </a:p>
      </dgm:t>
    </dgm:pt>
    <dgm:pt modelId="{0C9AB83B-904C-49CA-AA0D-283DD8528D12}" type="pres">
      <dgm:prSet presAssocID="{B2756CC0-4232-4A9F-9073-60DF6AF35116}" presName="aNode" presStyleLbl="bgShp" presStyleIdx="3" presStyleCnt="4"/>
      <dgm:spPr/>
      <dgm:t>
        <a:bodyPr/>
        <a:lstStyle/>
        <a:p>
          <a:pPr rtl="1"/>
          <a:endParaRPr lang="ar-SA"/>
        </a:p>
      </dgm:t>
    </dgm:pt>
    <dgm:pt modelId="{CF4CB3E0-978B-4B38-857B-CA5FAE6CD471}" type="pres">
      <dgm:prSet presAssocID="{B2756CC0-4232-4A9F-9073-60DF6AF35116}" presName="textNode" presStyleLbl="bgShp" presStyleIdx="3" presStyleCnt="4"/>
      <dgm:spPr/>
      <dgm:t>
        <a:bodyPr/>
        <a:lstStyle/>
        <a:p>
          <a:pPr rtl="1"/>
          <a:endParaRPr lang="ar-SA"/>
        </a:p>
      </dgm:t>
    </dgm:pt>
    <dgm:pt modelId="{FE8109CA-E414-48E3-BE86-EC2D969A35C7}" type="pres">
      <dgm:prSet presAssocID="{B2756CC0-4232-4A9F-9073-60DF6AF35116}" presName="compChildNode" presStyleCnt="0"/>
      <dgm:spPr/>
      <dgm:t>
        <a:bodyPr/>
        <a:lstStyle/>
        <a:p>
          <a:pPr rtl="1"/>
          <a:endParaRPr lang="ar-SA"/>
        </a:p>
      </dgm:t>
    </dgm:pt>
    <dgm:pt modelId="{4AE02372-B7B3-40FB-B76B-291C22857C4D}" type="pres">
      <dgm:prSet presAssocID="{B2756CC0-4232-4A9F-9073-60DF6AF35116}" presName="theInnerList" presStyleCnt="0"/>
      <dgm:spPr/>
      <dgm:t>
        <a:bodyPr/>
        <a:lstStyle/>
        <a:p>
          <a:pPr rtl="1"/>
          <a:endParaRPr lang="ar-SA"/>
        </a:p>
      </dgm:t>
    </dgm:pt>
    <dgm:pt modelId="{EBBEC6AD-950F-41E4-B517-96FE86001919}" type="pres">
      <dgm:prSet presAssocID="{124E2B13-DC75-4080-84D9-11670AA5A219}" presName="childNode" presStyleLbl="node1" presStyleIdx="9" presStyleCnt="12">
        <dgm:presLayoutVars>
          <dgm:bulletEnabled val="1"/>
        </dgm:presLayoutVars>
      </dgm:prSet>
      <dgm:spPr/>
      <dgm:t>
        <a:bodyPr/>
        <a:lstStyle/>
        <a:p>
          <a:pPr rtl="1"/>
          <a:endParaRPr lang="ar-SA"/>
        </a:p>
      </dgm:t>
    </dgm:pt>
    <dgm:pt modelId="{E341CDF9-7617-4061-B3A7-215C5FE8BE74}" type="pres">
      <dgm:prSet presAssocID="{124E2B13-DC75-4080-84D9-11670AA5A219}" presName="aSpace2" presStyleCnt="0"/>
      <dgm:spPr/>
      <dgm:t>
        <a:bodyPr/>
        <a:lstStyle/>
        <a:p>
          <a:pPr rtl="1"/>
          <a:endParaRPr lang="ar-SA"/>
        </a:p>
      </dgm:t>
    </dgm:pt>
    <dgm:pt modelId="{50EFA384-5518-4B08-809B-D43E97AD78CD}" type="pres">
      <dgm:prSet presAssocID="{940958C0-C5C6-4475-8513-2F4BF017EAEC}" presName="childNode" presStyleLbl="node1" presStyleIdx="10" presStyleCnt="12">
        <dgm:presLayoutVars>
          <dgm:bulletEnabled val="1"/>
        </dgm:presLayoutVars>
      </dgm:prSet>
      <dgm:spPr/>
      <dgm:t>
        <a:bodyPr/>
        <a:lstStyle/>
        <a:p>
          <a:pPr rtl="1"/>
          <a:endParaRPr lang="ar-SA"/>
        </a:p>
      </dgm:t>
    </dgm:pt>
    <dgm:pt modelId="{4F5E386C-2735-46BF-8738-EE6040ECA081}" type="pres">
      <dgm:prSet presAssocID="{940958C0-C5C6-4475-8513-2F4BF017EAEC}" presName="aSpace2" presStyleCnt="0"/>
      <dgm:spPr/>
      <dgm:t>
        <a:bodyPr/>
        <a:lstStyle/>
        <a:p>
          <a:pPr rtl="1"/>
          <a:endParaRPr lang="ar-SA"/>
        </a:p>
      </dgm:t>
    </dgm:pt>
    <dgm:pt modelId="{48EA39F9-15EF-4A8A-BAE5-7CE5CC8D7B8B}" type="pres">
      <dgm:prSet presAssocID="{EEE06562-5D53-47A2-A18A-50299078C600}" presName="childNode" presStyleLbl="node1" presStyleIdx="11" presStyleCnt="12">
        <dgm:presLayoutVars>
          <dgm:bulletEnabled val="1"/>
        </dgm:presLayoutVars>
      </dgm:prSet>
      <dgm:spPr/>
      <dgm:t>
        <a:bodyPr/>
        <a:lstStyle/>
        <a:p>
          <a:pPr rtl="1"/>
          <a:endParaRPr lang="ar-SA"/>
        </a:p>
      </dgm:t>
    </dgm:pt>
  </dgm:ptLst>
  <dgm:cxnLst>
    <dgm:cxn modelId="{42E98C84-574D-4A26-9839-8DD3496A8E80}" srcId="{965613C0-B69A-4B1C-A57C-435C0B1F0714}" destId="{169BE2F3-0BA6-489E-8A14-5B40BE3290BA}" srcOrd="0" destOrd="0" parTransId="{25A5EF25-B4BC-4159-8536-6FCBD9AB443D}" sibTransId="{4809EEDA-E9E3-4585-8EA6-BA4A86C20E97}"/>
    <dgm:cxn modelId="{0B8B28E4-B79B-4C9C-8697-B8D1B9D499F8}" srcId="{75995079-AC8B-4FE3-AFAB-4C343BD0D323}" destId="{EC683E7B-2F6D-4A64-B3F4-85263CA94AAF}" srcOrd="1" destOrd="0" parTransId="{1F724994-27DC-4FEF-BE9B-212CF898857D}" sibTransId="{F0318930-B174-4647-B605-8D544F790C8E}"/>
    <dgm:cxn modelId="{853EFA0F-2A03-4D83-9801-5299A22346AF}" srcId="{B2756CC0-4232-4A9F-9073-60DF6AF35116}" destId="{EEE06562-5D53-47A2-A18A-50299078C600}" srcOrd="2" destOrd="0" parTransId="{E424F276-A144-4256-BFF8-2BAB73F1B67D}" sibTransId="{358AE85A-8AAA-4201-A901-BCC00F6F0C26}"/>
    <dgm:cxn modelId="{201D5295-775E-46BC-8C85-3EC8442B27F9}" srcId="{75995079-AC8B-4FE3-AFAB-4C343BD0D323}" destId="{D628E2A1-49F4-457C-A9E2-7B73D9D1CA26}" srcOrd="2" destOrd="0" parTransId="{4E271576-9A42-40E0-A94F-2192BD28B8D1}" sibTransId="{1D3A888E-EFBB-4658-AAF9-CC1D1FDF4C05}"/>
    <dgm:cxn modelId="{2E7DE228-F283-4986-BC12-4D78A8069C10}" srcId="{B2756CC0-4232-4A9F-9073-60DF6AF35116}" destId="{124E2B13-DC75-4080-84D9-11670AA5A219}" srcOrd="0" destOrd="0" parTransId="{3CF31898-665A-4588-9687-1BB7ABA904DB}" sibTransId="{D3362E19-AB98-45B2-9F55-C4AFE44C8DC3}"/>
    <dgm:cxn modelId="{885D88C0-67BF-45B3-BE3B-087FFD377816}" type="presOf" srcId="{965613C0-B69A-4B1C-A57C-435C0B1F0714}" destId="{C016CB5A-861D-4E05-9021-7D235B81CFC8}" srcOrd="0" destOrd="0" presId="urn:microsoft.com/office/officeart/2005/8/layout/lProcess2"/>
    <dgm:cxn modelId="{55812D72-1CF6-442B-9601-F700FFEEAE65}" srcId="{52AB7ED0-8F4B-4226-9EEC-14F866DFB6DE}" destId="{B0BEFF1C-0A39-42CF-AA61-2A383C6EB079}" srcOrd="2" destOrd="0" parTransId="{6EC7B914-3C11-4E26-ABEC-376082C8D427}" sibTransId="{4E240526-62DB-4AEA-87A2-C11E9256E492}"/>
    <dgm:cxn modelId="{43E966A4-8B1C-42B6-8190-8866FF901B7A}" type="presOf" srcId="{EC683E7B-2F6D-4A64-B3F4-85263CA94AAF}" destId="{400060A9-A9CF-4407-9A04-F4D87D46F4E5}" srcOrd="0" destOrd="0" presId="urn:microsoft.com/office/officeart/2005/8/layout/lProcess2"/>
    <dgm:cxn modelId="{FBC6FC60-CDC4-4412-9E56-94892B9D9342}" type="presOf" srcId="{EEE06562-5D53-47A2-A18A-50299078C600}" destId="{48EA39F9-15EF-4A8A-BAE5-7CE5CC8D7B8B}" srcOrd="0" destOrd="0" presId="urn:microsoft.com/office/officeart/2005/8/layout/lProcess2"/>
    <dgm:cxn modelId="{51CC580C-D338-48BA-909C-53AA39B3BC97}" type="presOf" srcId="{CFB4CB28-BDD5-40B0-8703-A282878A4CD8}" destId="{59C6C00F-34AE-4907-BDF7-AF0350742007}" srcOrd="0" destOrd="0" presId="urn:microsoft.com/office/officeart/2005/8/layout/lProcess2"/>
    <dgm:cxn modelId="{E6409FB3-B0CD-42E4-BBE8-5AB1542F143C}" type="presOf" srcId="{9EBCBA62-AC6A-4E60-A35F-B7E6FF998F17}" destId="{900F50C5-89F4-4023-A560-7879A94455BD}" srcOrd="0" destOrd="0" presId="urn:microsoft.com/office/officeart/2005/8/layout/lProcess2"/>
    <dgm:cxn modelId="{CB046837-D662-4AA3-86B2-75533792C5BE}" type="presOf" srcId="{940958C0-C5C6-4475-8513-2F4BF017EAEC}" destId="{50EFA384-5518-4B08-809B-D43E97AD78CD}" srcOrd="0" destOrd="0" presId="urn:microsoft.com/office/officeart/2005/8/layout/lProcess2"/>
    <dgm:cxn modelId="{790A2EE6-532C-4EB5-997D-EDD9C31ED969}" type="presOf" srcId="{169BE2F3-0BA6-489E-8A14-5B40BE3290BA}" destId="{7CA71B4E-2FAC-4679-BE34-2562093E22C5}" srcOrd="0" destOrd="0" presId="urn:microsoft.com/office/officeart/2005/8/layout/lProcess2"/>
    <dgm:cxn modelId="{A9BDB5AC-7C4B-4ED0-B47C-3824BCCADC39}" type="presOf" srcId="{B2756CC0-4232-4A9F-9073-60DF6AF35116}" destId="{0C9AB83B-904C-49CA-AA0D-283DD8528D12}" srcOrd="0" destOrd="0" presId="urn:microsoft.com/office/officeart/2005/8/layout/lProcess2"/>
    <dgm:cxn modelId="{8E247686-CFA0-4750-A057-0C13395ADD36}" type="presOf" srcId="{680B98E3-4415-4AA3-B950-56CCB5516867}" destId="{F01C9F04-D7E6-4BE1-8FED-411F370BFE95}" srcOrd="0" destOrd="0" presId="urn:microsoft.com/office/officeart/2005/8/layout/lProcess2"/>
    <dgm:cxn modelId="{2019253B-8421-4F82-8CB0-D21046201436}" type="presOf" srcId="{169BE2F3-0BA6-489E-8A14-5B40BE3290BA}" destId="{888D507B-FFF0-457E-BBB3-748C92BD4037}" srcOrd="1" destOrd="0" presId="urn:microsoft.com/office/officeart/2005/8/layout/lProcess2"/>
    <dgm:cxn modelId="{53A98F49-5EC6-4509-82D2-94C3158D6E72}" srcId="{75995079-AC8B-4FE3-AFAB-4C343BD0D323}" destId="{95C4D34C-5684-4DC6-AB4F-9FA37E6DB222}" srcOrd="0" destOrd="0" parTransId="{147B6C92-3355-4C85-BAF0-1FD25B56419E}" sibTransId="{3189F46F-DEF8-4966-97B2-FA0D39B7BFA8}"/>
    <dgm:cxn modelId="{C18E65BF-013C-4144-823A-0636F59CFD24}" type="presOf" srcId="{95C4D34C-5684-4DC6-AB4F-9FA37E6DB222}" destId="{A8FCF603-074A-4C46-B0C2-699050629BF0}" srcOrd="0" destOrd="0" presId="urn:microsoft.com/office/officeart/2005/8/layout/lProcess2"/>
    <dgm:cxn modelId="{374FA1E7-42C3-4722-8017-010C715A71E9}" type="presOf" srcId="{52AB7ED0-8F4B-4226-9EEC-14F866DFB6DE}" destId="{463135F2-46AD-4061-9CC5-CF901E6AA3EF}" srcOrd="0" destOrd="0" presId="urn:microsoft.com/office/officeart/2005/8/layout/lProcess2"/>
    <dgm:cxn modelId="{71C788B2-8E71-44C6-AFAE-F767DF281802}" srcId="{52AB7ED0-8F4B-4226-9EEC-14F866DFB6DE}" destId="{680B98E3-4415-4AA3-B950-56CCB5516867}" srcOrd="1" destOrd="0" parTransId="{BB4D632D-B600-4A5C-8DD4-9FC83A996601}" sibTransId="{89DB72A9-E6E8-4535-8FDB-1B95CCE96049}"/>
    <dgm:cxn modelId="{C0F3CB92-4C1C-4EF4-AD6E-0FE33454E0EA}" type="presOf" srcId="{B2756CC0-4232-4A9F-9073-60DF6AF35116}" destId="{CF4CB3E0-978B-4B38-857B-CA5FAE6CD471}" srcOrd="1" destOrd="0" presId="urn:microsoft.com/office/officeart/2005/8/layout/lProcess2"/>
    <dgm:cxn modelId="{9174E572-DDE8-46BF-A565-5A177DAFA2D3}" srcId="{169BE2F3-0BA6-489E-8A14-5B40BE3290BA}" destId="{CFB4CB28-BDD5-40B0-8703-A282878A4CD8}" srcOrd="0" destOrd="0" parTransId="{B46C142C-CEF2-4685-85A5-6EEF9F289AD4}" sibTransId="{59515C47-7A35-44B2-AAFF-42AABD4F4420}"/>
    <dgm:cxn modelId="{C4DCB4D8-8AA8-44C5-AFD0-23AF09BE2967}" srcId="{52AB7ED0-8F4B-4226-9EEC-14F866DFB6DE}" destId="{CA58D3DF-BBB7-42D0-97B9-C85CD5F1DBA6}" srcOrd="0" destOrd="0" parTransId="{3922EA4A-B640-40C8-B311-9162C3AF4E11}" sibTransId="{85E0C9EB-F8BE-4C88-BFE2-091282AEB6F2}"/>
    <dgm:cxn modelId="{CEE62AAC-EDC7-4CCE-B5FB-9DC162DAA30D}" type="presOf" srcId="{CA58D3DF-BBB7-42D0-97B9-C85CD5F1DBA6}" destId="{8EE6827C-0E5F-47ED-8F87-3A55BAAA7E51}" srcOrd="0" destOrd="0" presId="urn:microsoft.com/office/officeart/2005/8/layout/lProcess2"/>
    <dgm:cxn modelId="{1A48093E-18CD-4E04-99B3-773B2DE00F0E}" srcId="{965613C0-B69A-4B1C-A57C-435C0B1F0714}" destId="{B2756CC0-4232-4A9F-9073-60DF6AF35116}" srcOrd="3" destOrd="0" parTransId="{8D4309AF-7F03-4CB4-84C9-29776956D8EC}" sibTransId="{2AD8F47F-1382-4873-8851-88645988E727}"/>
    <dgm:cxn modelId="{DBC583B2-7E2C-4621-B52E-C5D243BE3415}" srcId="{169BE2F3-0BA6-489E-8A14-5B40BE3290BA}" destId="{9EBCBA62-AC6A-4E60-A35F-B7E6FF998F17}" srcOrd="1" destOrd="0" parTransId="{50823E02-B4D8-43DD-97D6-CFB52EC7061B}" sibTransId="{84E9E216-B779-4F5F-BBCB-29F0170DF81A}"/>
    <dgm:cxn modelId="{12A7625F-3907-4837-BBC6-FAD0D60B20DC}" srcId="{169BE2F3-0BA6-489E-8A14-5B40BE3290BA}" destId="{EF96ED57-EF78-46EA-B615-17969D33A4BC}" srcOrd="2" destOrd="0" parTransId="{1102AD23-04F8-4B4B-B0AC-2A801139C0D2}" sibTransId="{87EE0361-CF07-4AF0-A4EF-3E19BF198428}"/>
    <dgm:cxn modelId="{4952DBF1-3BF1-431C-9C98-A1A30C8583FA}" type="presOf" srcId="{D628E2A1-49F4-457C-A9E2-7B73D9D1CA26}" destId="{61870817-BDA4-4436-A63C-2A0058E668E0}" srcOrd="0" destOrd="0" presId="urn:microsoft.com/office/officeart/2005/8/layout/lProcess2"/>
    <dgm:cxn modelId="{797A4B57-15F7-426E-ACAD-3BDB70E38C6E}" srcId="{965613C0-B69A-4B1C-A57C-435C0B1F0714}" destId="{75995079-AC8B-4FE3-AFAB-4C343BD0D323}" srcOrd="2" destOrd="0" parTransId="{32AF76C5-9827-43BD-A281-630E0FDCC99F}" sibTransId="{53B6BD2B-F6BE-4B26-977C-9FC259ACC0DE}"/>
    <dgm:cxn modelId="{4ADEEE83-DEB4-48A2-8FCD-A2C38CFD3400}" type="presOf" srcId="{52AB7ED0-8F4B-4226-9EEC-14F866DFB6DE}" destId="{D0F8883E-BCD7-4C3C-AD06-44DE5BBE68E5}" srcOrd="1" destOrd="0" presId="urn:microsoft.com/office/officeart/2005/8/layout/lProcess2"/>
    <dgm:cxn modelId="{1D226A56-EDFB-48BA-B2B2-43EA058454F3}" type="presOf" srcId="{B0BEFF1C-0A39-42CF-AA61-2A383C6EB079}" destId="{EBD7F9B1-6683-4C59-A265-6F5C2CE0263E}" srcOrd="0" destOrd="0" presId="urn:microsoft.com/office/officeart/2005/8/layout/lProcess2"/>
    <dgm:cxn modelId="{264734DF-6A1C-439F-B400-BCEF1158E673}" type="presOf" srcId="{EF96ED57-EF78-46EA-B615-17969D33A4BC}" destId="{AA6D19B9-67D2-436C-ACF2-B6C8676BEAE7}" srcOrd="0" destOrd="0" presId="urn:microsoft.com/office/officeart/2005/8/layout/lProcess2"/>
    <dgm:cxn modelId="{1C77919C-18FC-496B-9926-2AFC6FA0EFF9}" srcId="{B2756CC0-4232-4A9F-9073-60DF6AF35116}" destId="{940958C0-C5C6-4475-8513-2F4BF017EAEC}" srcOrd="1" destOrd="0" parTransId="{748DCC6F-F8EF-4A04-8E8D-F3CCF23D76EA}" sibTransId="{0D35C601-7B05-48FC-AF2D-90795588FF1B}"/>
    <dgm:cxn modelId="{D127AEEB-0C14-45C5-B92A-49741B44CE15}" type="presOf" srcId="{75995079-AC8B-4FE3-AFAB-4C343BD0D323}" destId="{1DF16467-7B5D-4853-9DD6-3169E6E445AC}" srcOrd="0" destOrd="0" presId="urn:microsoft.com/office/officeart/2005/8/layout/lProcess2"/>
    <dgm:cxn modelId="{5CF89F19-BB99-4D4D-B90B-A99D0054B2C3}" type="presOf" srcId="{124E2B13-DC75-4080-84D9-11670AA5A219}" destId="{EBBEC6AD-950F-41E4-B517-96FE86001919}" srcOrd="0" destOrd="0" presId="urn:microsoft.com/office/officeart/2005/8/layout/lProcess2"/>
    <dgm:cxn modelId="{1F00183A-455C-49BE-B351-0DBAD60D3B74}" srcId="{965613C0-B69A-4B1C-A57C-435C0B1F0714}" destId="{52AB7ED0-8F4B-4226-9EEC-14F866DFB6DE}" srcOrd="1" destOrd="0" parTransId="{A1432E15-4976-4707-9D03-92E69C1673C1}" sibTransId="{EB931549-1B73-4E91-A986-E83F34506B50}"/>
    <dgm:cxn modelId="{86BEDEEA-873A-4368-BACB-0DD17F53F7BD}" type="presOf" srcId="{75995079-AC8B-4FE3-AFAB-4C343BD0D323}" destId="{999129E9-F81F-4974-BDB2-ADC26EE264EF}" srcOrd="1" destOrd="0" presId="urn:microsoft.com/office/officeart/2005/8/layout/lProcess2"/>
    <dgm:cxn modelId="{CE2BA219-0E8C-4E74-A9D6-EA2B43738A61}" type="presParOf" srcId="{C016CB5A-861D-4E05-9021-7D235B81CFC8}" destId="{8365DD00-794E-4322-AD4A-8B47170CC741}" srcOrd="0" destOrd="0" presId="urn:microsoft.com/office/officeart/2005/8/layout/lProcess2"/>
    <dgm:cxn modelId="{305BD9D6-C485-4E88-B970-87B5664FBFBD}" type="presParOf" srcId="{8365DD00-794E-4322-AD4A-8B47170CC741}" destId="{7CA71B4E-2FAC-4679-BE34-2562093E22C5}" srcOrd="0" destOrd="0" presId="urn:microsoft.com/office/officeart/2005/8/layout/lProcess2"/>
    <dgm:cxn modelId="{B1C6266C-FDBC-4E88-A2CC-69071E30EAA2}" type="presParOf" srcId="{8365DD00-794E-4322-AD4A-8B47170CC741}" destId="{888D507B-FFF0-457E-BBB3-748C92BD4037}" srcOrd="1" destOrd="0" presId="urn:microsoft.com/office/officeart/2005/8/layout/lProcess2"/>
    <dgm:cxn modelId="{56ECB585-8CB9-4804-849D-D08EC719981B}" type="presParOf" srcId="{8365DD00-794E-4322-AD4A-8B47170CC741}" destId="{800D679A-C9DB-4151-88EB-56466EF2211E}" srcOrd="2" destOrd="0" presId="urn:microsoft.com/office/officeart/2005/8/layout/lProcess2"/>
    <dgm:cxn modelId="{BE20A028-29F2-49AC-B7A9-FB6B61A77815}" type="presParOf" srcId="{800D679A-C9DB-4151-88EB-56466EF2211E}" destId="{FA8B2D94-3119-4BBD-9E7A-CBC93B1BD7FF}" srcOrd="0" destOrd="0" presId="urn:microsoft.com/office/officeart/2005/8/layout/lProcess2"/>
    <dgm:cxn modelId="{1053441A-7DA6-4326-817A-2D4A5A01AE3E}" type="presParOf" srcId="{FA8B2D94-3119-4BBD-9E7A-CBC93B1BD7FF}" destId="{59C6C00F-34AE-4907-BDF7-AF0350742007}" srcOrd="0" destOrd="0" presId="urn:microsoft.com/office/officeart/2005/8/layout/lProcess2"/>
    <dgm:cxn modelId="{066728D2-5F2F-489B-B6B6-040AA6076DCF}" type="presParOf" srcId="{FA8B2D94-3119-4BBD-9E7A-CBC93B1BD7FF}" destId="{AB8A8951-FA0B-4DC9-A695-10705A3A6D69}" srcOrd="1" destOrd="0" presId="urn:microsoft.com/office/officeart/2005/8/layout/lProcess2"/>
    <dgm:cxn modelId="{A9AE9A90-0413-4AD5-A0B4-A866A0F64EF2}" type="presParOf" srcId="{FA8B2D94-3119-4BBD-9E7A-CBC93B1BD7FF}" destId="{900F50C5-89F4-4023-A560-7879A94455BD}" srcOrd="2" destOrd="0" presId="urn:microsoft.com/office/officeart/2005/8/layout/lProcess2"/>
    <dgm:cxn modelId="{2A89F1DA-DAC3-4F9B-B3CF-7CFD356E2E6D}" type="presParOf" srcId="{FA8B2D94-3119-4BBD-9E7A-CBC93B1BD7FF}" destId="{068B438E-0102-4DD9-941B-921F244B3CA4}" srcOrd="3" destOrd="0" presId="urn:microsoft.com/office/officeart/2005/8/layout/lProcess2"/>
    <dgm:cxn modelId="{1A61FD26-9D6E-4145-BE05-59E38194F7D0}" type="presParOf" srcId="{FA8B2D94-3119-4BBD-9E7A-CBC93B1BD7FF}" destId="{AA6D19B9-67D2-436C-ACF2-B6C8676BEAE7}" srcOrd="4" destOrd="0" presId="urn:microsoft.com/office/officeart/2005/8/layout/lProcess2"/>
    <dgm:cxn modelId="{48EB909F-EE6D-4151-8594-D51FE22C7247}" type="presParOf" srcId="{C016CB5A-861D-4E05-9021-7D235B81CFC8}" destId="{ECA2F77C-2383-4C99-85CA-962DC9FEF5CF}" srcOrd="1" destOrd="0" presId="urn:microsoft.com/office/officeart/2005/8/layout/lProcess2"/>
    <dgm:cxn modelId="{C6C7EECD-C703-4897-9258-C4CFA6ABD4B9}" type="presParOf" srcId="{C016CB5A-861D-4E05-9021-7D235B81CFC8}" destId="{40F87A49-08F6-4A9B-A4EF-0FE446EBAF18}" srcOrd="2" destOrd="0" presId="urn:microsoft.com/office/officeart/2005/8/layout/lProcess2"/>
    <dgm:cxn modelId="{1C91356C-14A0-4EA6-9F44-1EE950C80FF8}" type="presParOf" srcId="{40F87A49-08F6-4A9B-A4EF-0FE446EBAF18}" destId="{463135F2-46AD-4061-9CC5-CF901E6AA3EF}" srcOrd="0" destOrd="0" presId="urn:microsoft.com/office/officeart/2005/8/layout/lProcess2"/>
    <dgm:cxn modelId="{A6B68083-6055-485D-AF61-EC756FA30F84}" type="presParOf" srcId="{40F87A49-08F6-4A9B-A4EF-0FE446EBAF18}" destId="{D0F8883E-BCD7-4C3C-AD06-44DE5BBE68E5}" srcOrd="1" destOrd="0" presId="urn:microsoft.com/office/officeart/2005/8/layout/lProcess2"/>
    <dgm:cxn modelId="{76EC7A59-1720-4D7F-9EB4-392293A36CDF}" type="presParOf" srcId="{40F87A49-08F6-4A9B-A4EF-0FE446EBAF18}" destId="{27398B5F-1B0B-47D2-83FD-14A004C035EA}" srcOrd="2" destOrd="0" presId="urn:microsoft.com/office/officeart/2005/8/layout/lProcess2"/>
    <dgm:cxn modelId="{C1121DFE-E4B1-4643-A701-C2FEA62545A3}" type="presParOf" srcId="{27398B5F-1B0B-47D2-83FD-14A004C035EA}" destId="{C7A21D91-FCE7-4637-A7D6-0A725F0C466D}" srcOrd="0" destOrd="0" presId="urn:microsoft.com/office/officeart/2005/8/layout/lProcess2"/>
    <dgm:cxn modelId="{47A58B4E-9AF5-4055-BCC9-A94A9AC7F7E0}" type="presParOf" srcId="{C7A21D91-FCE7-4637-A7D6-0A725F0C466D}" destId="{8EE6827C-0E5F-47ED-8F87-3A55BAAA7E51}" srcOrd="0" destOrd="0" presId="urn:microsoft.com/office/officeart/2005/8/layout/lProcess2"/>
    <dgm:cxn modelId="{C9C2C936-0006-413E-AA13-10952190131C}" type="presParOf" srcId="{C7A21D91-FCE7-4637-A7D6-0A725F0C466D}" destId="{D8B0B54E-0668-42F9-86CE-C219D9449DB9}" srcOrd="1" destOrd="0" presId="urn:microsoft.com/office/officeart/2005/8/layout/lProcess2"/>
    <dgm:cxn modelId="{1B7180A8-0D83-44CD-B8A4-A1B2676F3172}" type="presParOf" srcId="{C7A21D91-FCE7-4637-A7D6-0A725F0C466D}" destId="{F01C9F04-D7E6-4BE1-8FED-411F370BFE95}" srcOrd="2" destOrd="0" presId="urn:microsoft.com/office/officeart/2005/8/layout/lProcess2"/>
    <dgm:cxn modelId="{1029C527-A794-4C98-A9D5-C6F5068B0F71}" type="presParOf" srcId="{C7A21D91-FCE7-4637-A7D6-0A725F0C466D}" destId="{E2172AFB-A3F9-40C6-8C57-79BE1E458A52}" srcOrd="3" destOrd="0" presId="urn:microsoft.com/office/officeart/2005/8/layout/lProcess2"/>
    <dgm:cxn modelId="{DF2E40CB-0155-4D27-BC9B-323104818B65}" type="presParOf" srcId="{C7A21D91-FCE7-4637-A7D6-0A725F0C466D}" destId="{EBD7F9B1-6683-4C59-A265-6F5C2CE0263E}" srcOrd="4" destOrd="0" presId="urn:microsoft.com/office/officeart/2005/8/layout/lProcess2"/>
    <dgm:cxn modelId="{528C12C6-8313-44C4-996B-223D68AB32DA}" type="presParOf" srcId="{C016CB5A-861D-4E05-9021-7D235B81CFC8}" destId="{4457FB87-8BD4-4072-A7BD-B225BD9BA783}" srcOrd="3" destOrd="0" presId="urn:microsoft.com/office/officeart/2005/8/layout/lProcess2"/>
    <dgm:cxn modelId="{2F61199D-69E2-47F0-BC1F-5D1275B68542}" type="presParOf" srcId="{C016CB5A-861D-4E05-9021-7D235B81CFC8}" destId="{3DDFEC35-34E6-499C-89F9-84CFC17059D1}" srcOrd="4" destOrd="0" presId="urn:microsoft.com/office/officeart/2005/8/layout/lProcess2"/>
    <dgm:cxn modelId="{D85F563A-9F1E-46B8-BF1B-4BBA90537BB4}" type="presParOf" srcId="{3DDFEC35-34E6-499C-89F9-84CFC17059D1}" destId="{1DF16467-7B5D-4853-9DD6-3169E6E445AC}" srcOrd="0" destOrd="0" presId="urn:microsoft.com/office/officeart/2005/8/layout/lProcess2"/>
    <dgm:cxn modelId="{A99F7EC8-2A95-4A53-B72A-35AFD3541777}" type="presParOf" srcId="{3DDFEC35-34E6-499C-89F9-84CFC17059D1}" destId="{999129E9-F81F-4974-BDB2-ADC26EE264EF}" srcOrd="1" destOrd="0" presId="urn:microsoft.com/office/officeart/2005/8/layout/lProcess2"/>
    <dgm:cxn modelId="{A6272ECD-8315-4FA0-BED1-2D559879F785}" type="presParOf" srcId="{3DDFEC35-34E6-499C-89F9-84CFC17059D1}" destId="{4C3E27DC-B5C0-4540-9C6A-7FEC40635BBB}" srcOrd="2" destOrd="0" presId="urn:microsoft.com/office/officeart/2005/8/layout/lProcess2"/>
    <dgm:cxn modelId="{47DE976F-1F72-4C36-961E-2C6724AD484C}" type="presParOf" srcId="{4C3E27DC-B5C0-4540-9C6A-7FEC40635BBB}" destId="{3DAD4AE8-D24D-430B-86BF-606F3E2BC73E}" srcOrd="0" destOrd="0" presId="urn:microsoft.com/office/officeart/2005/8/layout/lProcess2"/>
    <dgm:cxn modelId="{E98723E9-CD0D-452E-97A4-0DB0551838DA}" type="presParOf" srcId="{3DAD4AE8-D24D-430B-86BF-606F3E2BC73E}" destId="{A8FCF603-074A-4C46-B0C2-699050629BF0}" srcOrd="0" destOrd="0" presId="urn:microsoft.com/office/officeart/2005/8/layout/lProcess2"/>
    <dgm:cxn modelId="{D82019B8-FB04-4AF5-9FAB-658D40F3B23D}" type="presParOf" srcId="{3DAD4AE8-D24D-430B-86BF-606F3E2BC73E}" destId="{488FB838-7C94-4E26-83C5-C7871713B62B}" srcOrd="1" destOrd="0" presId="urn:microsoft.com/office/officeart/2005/8/layout/lProcess2"/>
    <dgm:cxn modelId="{8F00DBA5-E3F7-4514-A121-A21120397A8E}" type="presParOf" srcId="{3DAD4AE8-D24D-430B-86BF-606F3E2BC73E}" destId="{400060A9-A9CF-4407-9A04-F4D87D46F4E5}" srcOrd="2" destOrd="0" presId="urn:microsoft.com/office/officeart/2005/8/layout/lProcess2"/>
    <dgm:cxn modelId="{578D7C40-5D38-4621-8BBA-BBC9FF720FD0}" type="presParOf" srcId="{3DAD4AE8-D24D-430B-86BF-606F3E2BC73E}" destId="{E7467E54-9461-4D39-A1B7-BDB32843ACAD}" srcOrd="3" destOrd="0" presId="urn:microsoft.com/office/officeart/2005/8/layout/lProcess2"/>
    <dgm:cxn modelId="{ED26C4CC-D4D0-44AB-B899-845C38EC817B}" type="presParOf" srcId="{3DAD4AE8-D24D-430B-86BF-606F3E2BC73E}" destId="{61870817-BDA4-4436-A63C-2A0058E668E0}" srcOrd="4" destOrd="0" presId="urn:microsoft.com/office/officeart/2005/8/layout/lProcess2"/>
    <dgm:cxn modelId="{ADABC7A4-96D3-41D5-B0E4-22B238ED66FC}" type="presParOf" srcId="{C016CB5A-861D-4E05-9021-7D235B81CFC8}" destId="{C49CE110-7FD2-4510-8C85-2E145B39AC9F}" srcOrd="5" destOrd="0" presId="urn:microsoft.com/office/officeart/2005/8/layout/lProcess2"/>
    <dgm:cxn modelId="{AC52545D-976F-4644-9F00-E6AF05D0BA71}" type="presParOf" srcId="{C016CB5A-861D-4E05-9021-7D235B81CFC8}" destId="{68978459-DB37-4F6E-AF4C-41C40BE36FA1}" srcOrd="6" destOrd="0" presId="urn:microsoft.com/office/officeart/2005/8/layout/lProcess2"/>
    <dgm:cxn modelId="{8DCCDF5B-8D67-428D-9547-9FD4DE7C7102}" type="presParOf" srcId="{68978459-DB37-4F6E-AF4C-41C40BE36FA1}" destId="{0C9AB83B-904C-49CA-AA0D-283DD8528D12}" srcOrd="0" destOrd="0" presId="urn:microsoft.com/office/officeart/2005/8/layout/lProcess2"/>
    <dgm:cxn modelId="{23C88C36-95E9-41D7-A3BD-02E44EE66532}" type="presParOf" srcId="{68978459-DB37-4F6E-AF4C-41C40BE36FA1}" destId="{CF4CB3E0-978B-4B38-857B-CA5FAE6CD471}" srcOrd="1" destOrd="0" presId="urn:microsoft.com/office/officeart/2005/8/layout/lProcess2"/>
    <dgm:cxn modelId="{6FAC2794-7106-4F1E-9E9C-868BDED0013C}" type="presParOf" srcId="{68978459-DB37-4F6E-AF4C-41C40BE36FA1}" destId="{FE8109CA-E414-48E3-BE86-EC2D969A35C7}" srcOrd="2" destOrd="0" presId="urn:microsoft.com/office/officeart/2005/8/layout/lProcess2"/>
    <dgm:cxn modelId="{2237BADE-4DBE-4CEC-9953-2CAD0BFA2EF9}" type="presParOf" srcId="{FE8109CA-E414-48E3-BE86-EC2D969A35C7}" destId="{4AE02372-B7B3-40FB-B76B-291C22857C4D}" srcOrd="0" destOrd="0" presId="urn:microsoft.com/office/officeart/2005/8/layout/lProcess2"/>
    <dgm:cxn modelId="{9CB4A588-F0AB-4C60-B17B-AC7E8D94E7F6}" type="presParOf" srcId="{4AE02372-B7B3-40FB-B76B-291C22857C4D}" destId="{EBBEC6AD-950F-41E4-B517-96FE86001919}" srcOrd="0" destOrd="0" presId="urn:microsoft.com/office/officeart/2005/8/layout/lProcess2"/>
    <dgm:cxn modelId="{24E2E058-E761-478E-8015-79BCFB679D7A}" type="presParOf" srcId="{4AE02372-B7B3-40FB-B76B-291C22857C4D}" destId="{E341CDF9-7617-4061-B3A7-215C5FE8BE74}" srcOrd="1" destOrd="0" presId="urn:microsoft.com/office/officeart/2005/8/layout/lProcess2"/>
    <dgm:cxn modelId="{B0DF25CA-083C-45C2-8A22-54DA3CFD0276}" type="presParOf" srcId="{4AE02372-B7B3-40FB-B76B-291C22857C4D}" destId="{50EFA384-5518-4B08-809B-D43E97AD78CD}" srcOrd="2" destOrd="0" presId="urn:microsoft.com/office/officeart/2005/8/layout/lProcess2"/>
    <dgm:cxn modelId="{98D28E85-4954-40EE-BB5E-C87A1D362C23}" type="presParOf" srcId="{4AE02372-B7B3-40FB-B76B-291C22857C4D}" destId="{4F5E386C-2735-46BF-8738-EE6040ECA081}" srcOrd="3" destOrd="0" presId="urn:microsoft.com/office/officeart/2005/8/layout/lProcess2"/>
    <dgm:cxn modelId="{F3EBCFA8-4EE5-4665-8A6B-52F7F5E2F614}" type="presParOf" srcId="{4AE02372-B7B3-40FB-B76B-291C22857C4D}" destId="{48EA39F9-15EF-4A8A-BAE5-7CE5CC8D7B8B}" srcOrd="4" destOrd="0" presId="urn:microsoft.com/office/officeart/2005/8/layout/lProcess2"/>
  </dgm:cxnLst>
  <dgm:bg/>
  <dgm:whole/>
  <dgm:extLst>
    <a:ext uri="http://schemas.microsoft.com/office/drawing/2008/diagram">
      <dsp:dataModelExt xmlns:dsp="http://schemas.microsoft.com/office/drawing/2008/diagram" relId="rId548" minVer="http://schemas.openxmlformats.org/drawingml/2006/diagram"/>
    </a:ext>
  </dgm:extLst>
</dgm:dataModel>
</file>

<file path=word/diagrams/data103.xml><?xml version="1.0" encoding="utf-8"?>
<dgm:dataModel xmlns:dgm="http://schemas.openxmlformats.org/drawingml/2006/diagram" xmlns:a="http://schemas.openxmlformats.org/drawingml/2006/main">
  <dgm:ptLst>
    <dgm:pt modelId="{717DECA9-635F-42EC-B32A-601E30F538C7}" type="doc">
      <dgm:prSet loTypeId="urn:microsoft.com/office/officeart/2005/8/layout/list1" loCatId="list" qsTypeId="urn:microsoft.com/office/officeart/2005/8/quickstyle/simple5" qsCatId="simple" csTypeId="urn:microsoft.com/office/officeart/2005/8/colors/colorful5" csCatId="colorful" phldr="1"/>
      <dgm:spPr/>
      <dgm:t>
        <a:bodyPr/>
        <a:lstStyle/>
        <a:p>
          <a:pPr rtl="1"/>
          <a:endParaRPr lang="ar-SA"/>
        </a:p>
      </dgm:t>
    </dgm:pt>
    <dgm:pt modelId="{6A4C96B6-13D7-4415-BBA0-2CAC1BF74948}">
      <dgm:prSet phldrT="[نص]" custT="1"/>
      <dgm:spPr/>
      <dgm:t>
        <a:bodyPr/>
        <a:lstStyle/>
        <a:p>
          <a:pPr rtl="1"/>
          <a:r>
            <a:rPr lang="ar-SA" sz="1600" b="1">
              <a:latin typeface="Sakkal Majalla" panose="02000000000000000000" pitchFamily="2" charset="-78"/>
              <a:cs typeface="Sakkal Majalla" panose="02000000000000000000" pitchFamily="2" charset="-78"/>
            </a:rPr>
            <a:t>ما لم ينفذ من التوصيات وأسباب عدم التنفيذ</a:t>
          </a:r>
        </a:p>
      </dgm:t>
    </dgm:pt>
    <dgm:pt modelId="{F79C6588-C3EE-47C1-B1B7-ADB185D2701A}" type="parTrans" cxnId="{A3963321-AB76-4BD5-97BD-87B6FECE8EEE}">
      <dgm:prSet/>
      <dgm:spPr/>
      <dgm:t>
        <a:bodyPr/>
        <a:lstStyle/>
        <a:p>
          <a:pPr rtl="1"/>
          <a:endParaRPr lang="ar-SA" sz="1100">
            <a:solidFill>
              <a:schemeClr val="tx1"/>
            </a:solidFill>
            <a:latin typeface="Sakkal Majalla" panose="02000000000000000000" pitchFamily="2" charset="-78"/>
            <a:cs typeface="Sakkal Majalla" panose="02000000000000000000" pitchFamily="2" charset="-78"/>
          </a:endParaRPr>
        </a:p>
      </dgm:t>
    </dgm:pt>
    <dgm:pt modelId="{FD912913-7A77-4045-9C19-D48ADBA67CB0}" type="sibTrans" cxnId="{A3963321-AB76-4BD5-97BD-87B6FECE8EEE}">
      <dgm:prSet/>
      <dgm:spPr/>
      <dgm:t>
        <a:bodyPr/>
        <a:lstStyle/>
        <a:p>
          <a:pPr rtl="1"/>
          <a:endParaRPr lang="ar-SA" sz="1100">
            <a:solidFill>
              <a:schemeClr val="tx1"/>
            </a:solidFill>
            <a:latin typeface="Sakkal Majalla" panose="02000000000000000000" pitchFamily="2" charset="-78"/>
            <a:cs typeface="Sakkal Majalla" panose="02000000000000000000" pitchFamily="2" charset="-78"/>
          </a:endParaRPr>
        </a:p>
      </dgm:t>
    </dgm:pt>
    <dgm:pt modelId="{124B76EA-6E98-4004-BE52-1B96B9D2CB20}">
      <dgm:prSet phldrT="[نص]" custT="1"/>
      <dgm:spPr/>
      <dgm:t>
        <a:bodyPr/>
        <a:lstStyle/>
        <a:p>
          <a:pPr rtl="1">
            <a:lnSpc>
              <a:spcPct val="100000"/>
            </a:lnSpc>
            <a:spcAft>
              <a:spcPts val="300"/>
            </a:spcAft>
          </a:pPr>
          <a:r>
            <a:rPr lang="ar-SA" sz="900" b="1">
              <a:latin typeface="Sakkal Majalla" panose="02000000000000000000" pitchFamily="2" charset="-78"/>
              <a:cs typeface="Sakkal Majalla" panose="02000000000000000000" pitchFamily="2" charset="-78"/>
            </a:rPr>
            <a:t>...........................................................................................................................................................................................................................................</a:t>
          </a:r>
          <a:endParaRPr lang="ar-SA" sz="900">
            <a:latin typeface="Sakkal Majalla" panose="02000000000000000000" pitchFamily="2" charset="-78"/>
            <a:cs typeface="Sakkal Majalla" panose="02000000000000000000" pitchFamily="2" charset="-78"/>
          </a:endParaRPr>
        </a:p>
      </dgm:t>
    </dgm:pt>
    <dgm:pt modelId="{ED0E92D2-05C4-4980-9B7B-4CEDF1BB30CA}" type="parTrans" cxnId="{0A9C6D6E-98CF-4D96-BB61-91B00FE84075}">
      <dgm:prSet/>
      <dgm:spPr/>
      <dgm:t>
        <a:bodyPr/>
        <a:lstStyle/>
        <a:p>
          <a:pPr rtl="1"/>
          <a:endParaRPr lang="ar-SA" sz="1100">
            <a:solidFill>
              <a:schemeClr val="tx1"/>
            </a:solidFill>
            <a:latin typeface="Sakkal Majalla" panose="02000000000000000000" pitchFamily="2" charset="-78"/>
            <a:cs typeface="Sakkal Majalla" panose="02000000000000000000" pitchFamily="2" charset="-78"/>
          </a:endParaRPr>
        </a:p>
      </dgm:t>
    </dgm:pt>
    <dgm:pt modelId="{6B4C6939-7592-4AC7-8AB1-566D69B917FB}" type="sibTrans" cxnId="{0A9C6D6E-98CF-4D96-BB61-91B00FE84075}">
      <dgm:prSet/>
      <dgm:spPr/>
      <dgm:t>
        <a:bodyPr/>
        <a:lstStyle/>
        <a:p>
          <a:pPr rtl="1"/>
          <a:endParaRPr lang="ar-SA" sz="1100">
            <a:solidFill>
              <a:schemeClr val="tx1"/>
            </a:solidFill>
            <a:latin typeface="Sakkal Majalla" panose="02000000000000000000" pitchFamily="2" charset="-78"/>
            <a:cs typeface="Sakkal Majalla" panose="02000000000000000000" pitchFamily="2" charset="-78"/>
          </a:endParaRPr>
        </a:p>
      </dgm:t>
    </dgm:pt>
    <dgm:pt modelId="{02087B11-672B-4BAB-AE92-EC3D1EDB4741}">
      <dgm:prSet phldrT="[نص]" custT="1"/>
      <dgm:spPr/>
      <dgm:t>
        <a:bodyPr/>
        <a:lstStyle/>
        <a:p>
          <a:pPr rtl="1">
            <a:lnSpc>
              <a:spcPct val="100000"/>
            </a:lnSpc>
            <a:spcAft>
              <a:spcPts val="300"/>
            </a:spcAft>
          </a:pPr>
          <a:r>
            <a:rPr lang="ar-SA" sz="900" b="1">
              <a:latin typeface="Sakkal Majalla" panose="02000000000000000000" pitchFamily="2" charset="-78"/>
              <a:cs typeface="Sakkal Majalla" panose="02000000000000000000" pitchFamily="2" charset="-78"/>
            </a:rPr>
            <a:t>...........................................................................................................................................................................................................................................</a:t>
          </a:r>
          <a:endParaRPr lang="ar-SA" sz="900">
            <a:latin typeface="Sakkal Majalla" panose="02000000000000000000" pitchFamily="2" charset="-78"/>
            <a:cs typeface="Sakkal Majalla" panose="02000000000000000000" pitchFamily="2" charset="-78"/>
          </a:endParaRPr>
        </a:p>
      </dgm:t>
    </dgm:pt>
    <dgm:pt modelId="{9B0A7E9A-6927-48CA-AD6B-B9ADB5876D18}" type="parTrans" cxnId="{A29B48C7-D2E9-4AA1-A70F-A3AA77B08328}">
      <dgm:prSet/>
      <dgm:spPr/>
      <dgm:t>
        <a:bodyPr/>
        <a:lstStyle/>
        <a:p>
          <a:pPr rtl="1"/>
          <a:endParaRPr lang="ar-SA">
            <a:solidFill>
              <a:schemeClr val="tx1"/>
            </a:solidFill>
          </a:endParaRPr>
        </a:p>
      </dgm:t>
    </dgm:pt>
    <dgm:pt modelId="{0B1A15B7-6382-4770-A7D7-5ACA8775FB2F}" type="sibTrans" cxnId="{A29B48C7-D2E9-4AA1-A70F-A3AA77B08328}">
      <dgm:prSet/>
      <dgm:spPr/>
      <dgm:t>
        <a:bodyPr/>
        <a:lstStyle/>
        <a:p>
          <a:pPr rtl="1"/>
          <a:endParaRPr lang="ar-SA">
            <a:solidFill>
              <a:schemeClr val="tx1"/>
            </a:solidFill>
          </a:endParaRPr>
        </a:p>
      </dgm:t>
    </dgm:pt>
    <dgm:pt modelId="{79151632-507C-4441-A30C-2EE5DF4F273E}">
      <dgm:prSet phldrT="[نص]" custT="1"/>
      <dgm:spPr/>
      <dgm:t>
        <a:bodyPr/>
        <a:lstStyle/>
        <a:p>
          <a:pPr rtl="1">
            <a:lnSpc>
              <a:spcPct val="100000"/>
            </a:lnSpc>
            <a:spcAft>
              <a:spcPts val="300"/>
            </a:spcAft>
          </a:pPr>
          <a:r>
            <a:rPr lang="ar-SA" sz="900" b="1">
              <a:latin typeface="Sakkal Majalla" panose="02000000000000000000" pitchFamily="2" charset="-78"/>
              <a:cs typeface="Sakkal Majalla" panose="02000000000000000000" pitchFamily="2" charset="-78"/>
            </a:rPr>
            <a:t>...........................................................................................................................................................................................................................................</a:t>
          </a:r>
          <a:endParaRPr lang="ar-SA" sz="900">
            <a:latin typeface="Sakkal Majalla" panose="02000000000000000000" pitchFamily="2" charset="-78"/>
            <a:cs typeface="Sakkal Majalla" panose="02000000000000000000" pitchFamily="2" charset="-78"/>
          </a:endParaRPr>
        </a:p>
      </dgm:t>
    </dgm:pt>
    <dgm:pt modelId="{10D77AD5-8EFE-41BD-93DD-F7AB3F1BDDF6}" type="parTrans" cxnId="{FCB5EF5D-1062-4CA0-816D-B2111B6B7483}">
      <dgm:prSet/>
      <dgm:spPr/>
      <dgm:t>
        <a:bodyPr/>
        <a:lstStyle/>
        <a:p>
          <a:pPr rtl="1"/>
          <a:endParaRPr lang="ar-SA">
            <a:solidFill>
              <a:schemeClr val="tx1"/>
            </a:solidFill>
          </a:endParaRPr>
        </a:p>
      </dgm:t>
    </dgm:pt>
    <dgm:pt modelId="{C366AA71-6C4B-470A-A5A8-6693BD6065AF}" type="sibTrans" cxnId="{FCB5EF5D-1062-4CA0-816D-B2111B6B7483}">
      <dgm:prSet/>
      <dgm:spPr/>
      <dgm:t>
        <a:bodyPr/>
        <a:lstStyle/>
        <a:p>
          <a:pPr rtl="1"/>
          <a:endParaRPr lang="ar-SA">
            <a:solidFill>
              <a:schemeClr val="tx1"/>
            </a:solidFill>
          </a:endParaRPr>
        </a:p>
      </dgm:t>
    </dgm:pt>
    <dgm:pt modelId="{C5E2EE6C-EBC4-4646-A3C2-550C17928BC0}">
      <dgm:prSet phldrT="[نص]" custT="1"/>
      <dgm:spPr/>
      <dgm:t>
        <a:bodyPr/>
        <a:lstStyle/>
        <a:p>
          <a:pPr rtl="1"/>
          <a:r>
            <a:rPr lang="ar-SA" sz="1200" b="1">
              <a:latin typeface="Sakkal Majalla" panose="02000000000000000000" pitchFamily="2" charset="-78"/>
              <a:cs typeface="Sakkal Majalla" panose="02000000000000000000" pitchFamily="2" charset="-78"/>
            </a:rPr>
            <a:t>وانتهى الاجتماع في تمام الساعة (  ...........................  ) بالشكر لجميع الحاضرات</a:t>
          </a:r>
          <a:endParaRPr lang="ar-SA" sz="1200">
            <a:latin typeface="Sakkal Majalla" panose="02000000000000000000" pitchFamily="2" charset="-78"/>
            <a:cs typeface="Sakkal Majalla" panose="02000000000000000000" pitchFamily="2" charset="-78"/>
          </a:endParaRPr>
        </a:p>
      </dgm:t>
    </dgm:pt>
    <dgm:pt modelId="{AE89F805-DA63-45CC-9E49-80E19CE50A42}" type="parTrans" cxnId="{F5DBA9A7-CA36-4E54-87F5-795867562FCA}">
      <dgm:prSet/>
      <dgm:spPr/>
      <dgm:t>
        <a:bodyPr/>
        <a:lstStyle/>
        <a:p>
          <a:pPr rtl="1"/>
          <a:endParaRPr lang="ar-SA"/>
        </a:p>
      </dgm:t>
    </dgm:pt>
    <dgm:pt modelId="{9C6948E3-0386-4FB6-A782-04F805DA3BF0}" type="sibTrans" cxnId="{F5DBA9A7-CA36-4E54-87F5-795867562FCA}">
      <dgm:prSet/>
      <dgm:spPr/>
      <dgm:t>
        <a:bodyPr/>
        <a:lstStyle/>
        <a:p>
          <a:pPr rtl="1"/>
          <a:endParaRPr lang="ar-SA"/>
        </a:p>
      </dgm:t>
    </dgm:pt>
    <dgm:pt modelId="{8B544E64-8D0D-4DFA-8D9E-2582AFEFC2F2}" type="pres">
      <dgm:prSet presAssocID="{717DECA9-635F-42EC-B32A-601E30F538C7}" presName="linear" presStyleCnt="0">
        <dgm:presLayoutVars>
          <dgm:dir val="rev"/>
          <dgm:animLvl val="lvl"/>
          <dgm:resizeHandles val="exact"/>
        </dgm:presLayoutVars>
      </dgm:prSet>
      <dgm:spPr/>
      <dgm:t>
        <a:bodyPr/>
        <a:lstStyle/>
        <a:p>
          <a:pPr rtl="1"/>
          <a:endParaRPr lang="ar-SA"/>
        </a:p>
      </dgm:t>
    </dgm:pt>
    <dgm:pt modelId="{9A07FE54-13C0-40A0-BC9E-B65E8A6A1DEA}" type="pres">
      <dgm:prSet presAssocID="{6A4C96B6-13D7-4415-BBA0-2CAC1BF74948}" presName="parentLin" presStyleCnt="0"/>
      <dgm:spPr/>
      <dgm:t>
        <a:bodyPr/>
        <a:lstStyle/>
        <a:p>
          <a:pPr rtl="1"/>
          <a:endParaRPr lang="ar-SA"/>
        </a:p>
      </dgm:t>
    </dgm:pt>
    <dgm:pt modelId="{7B1FC5A0-049B-4E6B-8769-06AFD86389FE}" type="pres">
      <dgm:prSet presAssocID="{6A4C96B6-13D7-4415-BBA0-2CAC1BF74948}" presName="parentLeftMargin" presStyleLbl="node1" presStyleIdx="0" presStyleCnt="2"/>
      <dgm:spPr/>
      <dgm:t>
        <a:bodyPr/>
        <a:lstStyle/>
        <a:p>
          <a:pPr rtl="1"/>
          <a:endParaRPr lang="ar-SA"/>
        </a:p>
      </dgm:t>
    </dgm:pt>
    <dgm:pt modelId="{AC338AFF-C2BC-456D-BA4A-2792B1E54B62}" type="pres">
      <dgm:prSet presAssocID="{6A4C96B6-13D7-4415-BBA0-2CAC1BF74948}" presName="parentText" presStyleLbl="node1" presStyleIdx="0" presStyleCnt="2" custScaleY="114694">
        <dgm:presLayoutVars>
          <dgm:chMax val="0"/>
          <dgm:bulletEnabled val="1"/>
        </dgm:presLayoutVars>
      </dgm:prSet>
      <dgm:spPr/>
      <dgm:t>
        <a:bodyPr/>
        <a:lstStyle/>
        <a:p>
          <a:pPr rtl="1"/>
          <a:endParaRPr lang="ar-SA"/>
        </a:p>
      </dgm:t>
    </dgm:pt>
    <dgm:pt modelId="{193A6F60-F32A-41BE-91D3-E5A8C802BD4D}" type="pres">
      <dgm:prSet presAssocID="{6A4C96B6-13D7-4415-BBA0-2CAC1BF74948}" presName="negativeSpace" presStyleCnt="0"/>
      <dgm:spPr/>
      <dgm:t>
        <a:bodyPr/>
        <a:lstStyle/>
        <a:p>
          <a:pPr rtl="1"/>
          <a:endParaRPr lang="ar-SA"/>
        </a:p>
      </dgm:t>
    </dgm:pt>
    <dgm:pt modelId="{7D4D013A-5491-46F1-9149-5B8AE5E69B30}" type="pres">
      <dgm:prSet presAssocID="{6A4C96B6-13D7-4415-BBA0-2CAC1BF74948}" presName="childText" presStyleLbl="conFgAcc1" presStyleIdx="0" presStyleCnt="2">
        <dgm:presLayoutVars>
          <dgm:bulletEnabled val="1"/>
        </dgm:presLayoutVars>
      </dgm:prSet>
      <dgm:spPr/>
      <dgm:t>
        <a:bodyPr/>
        <a:lstStyle/>
        <a:p>
          <a:pPr rtl="1"/>
          <a:endParaRPr lang="ar-SA"/>
        </a:p>
      </dgm:t>
    </dgm:pt>
    <dgm:pt modelId="{FE2764F8-C44A-44F4-9428-6F766D58B3D7}" type="pres">
      <dgm:prSet presAssocID="{FD912913-7A77-4045-9C19-D48ADBA67CB0}" presName="spaceBetweenRectangles" presStyleCnt="0"/>
      <dgm:spPr/>
      <dgm:t>
        <a:bodyPr/>
        <a:lstStyle/>
        <a:p>
          <a:pPr rtl="1"/>
          <a:endParaRPr lang="ar-SA"/>
        </a:p>
      </dgm:t>
    </dgm:pt>
    <dgm:pt modelId="{324ACCB3-3D6F-450B-897A-D6A7CB360626}" type="pres">
      <dgm:prSet presAssocID="{C5E2EE6C-EBC4-4646-A3C2-550C17928BC0}" presName="parentLin" presStyleCnt="0"/>
      <dgm:spPr/>
      <dgm:t>
        <a:bodyPr/>
        <a:lstStyle/>
        <a:p>
          <a:pPr rtl="1"/>
          <a:endParaRPr lang="ar-SA"/>
        </a:p>
      </dgm:t>
    </dgm:pt>
    <dgm:pt modelId="{2C85D92F-1931-4DC4-95BA-ACBD0175F9C3}" type="pres">
      <dgm:prSet presAssocID="{C5E2EE6C-EBC4-4646-A3C2-550C17928BC0}" presName="parentLeftMargin" presStyleLbl="node1" presStyleIdx="0" presStyleCnt="2"/>
      <dgm:spPr/>
      <dgm:t>
        <a:bodyPr/>
        <a:lstStyle/>
        <a:p>
          <a:pPr rtl="1"/>
          <a:endParaRPr lang="ar-SA"/>
        </a:p>
      </dgm:t>
    </dgm:pt>
    <dgm:pt modelId="{FD00AAFA-24D1-4BEA-A6FD-7E8FB0122978}" type="pres">
      <dgm:prSet presAssocID="{C5E2EE6C-EBC4-4646-A3C2-550C17928BC0}" presName="parentText" presStyleLbl="node1" presStyleIdx="1" presStyleCnt="2">
        <dgm:presLayoutVars>
          <dgm:chMax val="0"/>
          <dgm:bulletEnabled val="1"/>
        </dgm:presLayoutVars>
      </dgm:prSet>
      <dgm:spPr/>
      <dgm:t>
        <a:bodyPr/>
        <a:lstStyle/>
        <a:p>
          <a:pPr rtl="1"/>
          <a:endParaRPr lang="ar-SA"/>
        </a:p>
      </dgm:t>
    </dgm:pt>
    <dgm:pt modelId="{838FAA33-D552-458F-A7A9-2B2E56560DC3}" type="pres">
      <dgm:prSet presAssocID="{C5E2EE6C-EBC4-4646-A3C2-550C17928BC0}" presName="negativeSpace" presStyleCnt="0"/>
      <dgm:spPr/>
      <dgm:t>
        <a:bodyPr/>
        <a:lstStyle/>
        <a:p>
          <a:pPr rtl="1"/>
          <a:endParaRPr lang="ar-SA"/>
        </a:p>
      </dgm:t>
    </dgm:pt>
    <dgm:pt modelId="{C65A45ED-24F4-4883-AC90-7CD26FADAD5B}" type="pres">
      <dgm:prSet presAssocID="{C5E2EE6C-EBC4-4646-A3C2-550C17928BC0}" presName="childText" presStyleLbl="conFgAcc1" presStyleIdx="1" presStyleCnt="2">
        <dgm:presLayoutVars>
          <dgm:bulletEnabled val="1"/>
        </dgm:presLayoutVars>
      </dgm:prSet>
      <dgm:spPr/>
      <dgm:t>
        <a:bodyPr/>
        <a:lstStyle/>
        <a:p>
          <a:pPr rtl="1"/>
          <a:endParaRPr lang="ar-SA"/>
        </a:p>
      </dgm:t>
    </dgm:pt>
  </dgm:ptLst>
  <dgm:cxnLst>
    <dgm:cxn modelId="{FCB5EF5D-1062-4CA0-816D-B2111B6B7483}" srcId="{6A4C96B6-13D7-4415-BBA0-2CAC1BF74948}" destId="{79151632-507C-4441-A30C-2EE5DF4F273E}" srcOrd="2" destOrd="0" parTransId="{10D77AD5-8EFE-41BD-93DD-F7AB3F1BDDF6}" sibTransId="{C366AA71-6C4B-470A-A5A8-6693BD6065AF}"/>
    <dgm:cxn modelId="{A3963321-AB76-4BD5-97BD-87B6FECE8EEE}" srcId="{717DECA9-635F-42EC-B32A-601E30F538C7}" destId="{6A4C96B6-13D7-4415-BBA0-2CAC1BF74948}" srcOrd="0" destOrd="0" parTransId="{F79C6588-C3EE-47C1-B1B7-ADB185D2701A}" sibTransId="{FD912913-7A77-4045-9C19-D48ADBA67CB0}"/>
    <dgm:cxn modelId="{D166B62B-AED4-463D-B8E2-E9450C7EB8E3}" type="presOf" srcId="{6A4C96B6-13D7-4415-BBA0-2CAC1BF74948}" destId="{AC338AFF-C2BC-456D-BA4A-2792B1E54B62}" srcOrd="1" destOrd="0" presId="urn:microsoft.com/office/officeart/2005/8/layout/list1"/>
    <dgm:cxn modelId="{0A9C6D6E-98CF-4D96-BB61-91B00FE84075}" srcId="{6A4C96B6-13D7-4415-BBA0-2CAC1BF74948}" destId="{124B76EA-6E98-4004-BE52-1B96B9D2CB20}" srcOrd="0" destOrd="0" parTransId="{ED0E92D2-05C4-4980-9B7B-4CEDF1BB30CA}" sibTransId="{6B4C6939-7592-4AC7-8AB1-566D69B917FB}"/>
    <dgm:cxn modelId="{C6D9A246-6BF3-46E4-8D5B-2442F3BED83F}" type="presOf" srcId="{C5E2EE6C-EBC4-4646-A3C2-550C17928BC0}" destId="{FD00AAFA-24D1-4BEA-A6FD-7E8FB0122978}" srcOrd="1" destOrd="0" presId="urn:microsoft.com/office/officeart/2005/8/layout/list1"/>
    <dgm:cxn modelId="{A29B48C7-D2E9-4AA1-A70F-A3AA77B08328}" srcId="{6A4C96B6-13D7-4415-BBA0-2CAC1BF74948}" destId="{02087B11-672B-4BAB-AE92-EC3D1EDB4741}" srcOrd="1" destOrd="0" parTransId="{9B0A7E9A-6927-48CA-AD6B-B9ADB5876D18}" sibTransId="{0B1A15B7-6382-4770-A7D7-5ACA8775FB2F}"/>
    <dgm:cxn modelId="{6CC45A73-AEBD-4607-8C09-E9EDF219CE97}" type="presOf" srcId="{C5E2EE6C-EBC4-4646-A3C2-550C17928BC0}" destId="{2C85D92F-1931-4DC4-95BA-ACBD0175F9C3}" srcOrd="0" destOrd="0" presId="urn:microsoft.com/office/officeart/2005/8/layout/list1"/>
    <dgm:cxn modelId="{165E7B4C-2C05-4DE7-A212-60E4EFF74824}" type="presOf" srcId="{717DECA9-635F-42EC-B32A-601E30F538C7}" destId="{8B544E64-8D0D-4DFA-8D9E-2582AFEFC2F2}" srcOrd="0" destOrd="0" presId="urn:microsoft.com/office/officeart/2005/8/layout/list1"/>
    <dgm:cxn modelId="{6497E95C-3736-447B-A3E0-A49FB753F770}" type="presOf" srcId="{6A4C96B6-13D7-4415-BBA0-2CAC1BF74948}" destId="{7B1FC5A0-049B-4E6B-8769-06AFD86389FE}" srcOrd="0" destOrd="0" presId="urn:microsoft.com/office/officeart/2005/8/layout/list1"/>
    <dgm:cxn modelId="{F5DBA9A7-CA36-4E54-87F5-795867562FCA}" srcId="{717DECA9-635F-42EC-B32A-601E30F538C7}" destId="{C5E2EE6C-EBC4-4646-A3C2-550C17928BC0}" srcOrd="1" destOrd="0" parTransId="{AE89F805-DA63-45CC-9E49-80E19CE50A42}" sibTransId="{9C6948E3-0386-4FB6-A782-04F805DA3BF0}"/>
    <dgm:cxn modelId="{2C194350-A2AC-4543-AC2E-2428F9685003}" type="presOf" srcId="{02087B11-672B-4BAB-AE92-EC3D1EDB4741}" destId="{7D4D013A-5491-46F1-9149-5B8AE5E69B30}" srcOrd="0" destOrd="1" presId="urn:microsoft.com/office/officeart/2005/8/layout/list1"/>
    <dgm:cxn modelId="{B1143D4D-0E31-48A8-8B89-46826558F570}" type="presOf" srcId="{79151632-507C-4441-A30C-2EE5DF4F273E}" destId="{7D4D013A-5491-46F1-9149-5B8AE5E69B30}" srcOrd="0" destOrd="2" presId="urn:microsoft.com/office/officeart/2005/8/layout/list1"/>
    <dgm:cxn modelId="{DD0CA13F-BE02-4331-AEFD-BBF4A5DB1F97}" type="presOf" srcId="{124B76EA-6E98-4004-BE52-1B96B9D2CB20}" destId="{7D4D013A-5491-46F1-9149-5B8AE5E69B30}" srcOrd="0" destOrd="0" presId="urn:microsoft.com/office/officeart/2005/8/layout/list1"/>
    <dgm:cxn modelId="{840F5AAB-0FB3-4B4D-8002-DE31DDEFED97}" type="presParOf" srcId="{8B544E64-8D0D-4DFA-8D9E-2582AFEFC2F2}" destId="{9A07FE54-13C0-40A0-BC9E-B65E8A6A1DEA}" srcOrd="0" destOrd="0" presId="urn:microsoft.com/office/officeart/2005/8/layout/list1"/>
    <dgm:cxn modelId="{4E357EDF-BAD9-4464-9857-8080386C0D02}" type="presParOf" srcId="{9A07FE54-13C0-40A0-BC9E-B65E8A6A1DEA}" destId="{7B1FC5A0-049B-4E6B-8769-06AFD86389FE}" srcOrd="0" destOrd="0" presId="urn:microsoft.com/office/officeart/2005/8/layout/list1"/>
    <dgm:cxn modelId="{B2D4213F-7085-47A2-AEB6-C45A9CBFDCDF}" type="presParOf" srcId="{9A07FE54-13C0-40A0-BC9E-B65E8A6A1DEA}" destId="{AC338AFF-C2BC-456D-BA4A-2792B1E54B62}" srcOrd="1" destOrd="0" presId="urn:microsoft.com/office/officeart/2005/8/layout/list1"/>
    <dgm:cxn modelId="{C2F40001-7420-4389-B30F-552B032CF8F7}" type="presParOf" srcId="{8B544E64-8D0D-4DFA-8D9E-2582AFEFC2F2}" destId="{193A6F60-F32A-41BE-91D3-E5A8C802BD4D}" srcOrd="1" destOrd="0" presId="urn:microsoft.com/office/officeart/2005/8/layout/list1"/>
    <dgm:cxn modelId="{D14DC417-E1AE-45B5-9CEC-395AB82F55BA}" type="presParOf" srcId="{8B544E64-8D0D-4DFA-8D9E-2582AFEFC2F2}" destId="{7D4D013A-5491-46F1-9149-5B8AE5E69B30}" srcOrd="2" destOrd="0" presId="urn:microsoft.com/office/officeart/2005/8/layout/list1"/>
    <dgm:cxn modelId="{74153649-2987-41FF-8DCD-5B29198C3B7E}" type="presParOf" srcId="{8B544E64-8D0D-4DFA-8D9E-2582AFEFC2F2}" destId="{FE2764F8-C44A-44F4-9428-6F766D58B3D7}" srcOrd="3" destOrd="0" presId="urn:microsoft.com/office/officeart/2005/8/layout/list1"/>
    <dgm:cxn modelId="{26CF0E70-875F-4C6A-8527-E5CE715B04CD}" type="presParOf" srcId="{8B544E64-8D0D-4DFA-8D9E-2582AFEFC2F2}" destId="{324ACCB3-3D6F-450B-897A-D6A7CB360626}" srcOrd="4" destOrd="0" presId="urn:microsoft.com/office/officeart/2005/8/layout/list1"/>
    <dgm:cxn modelId="{D990EF9A-DD40-4EAA-99DB-9B40B0321652}" type="presParOf" srcId="{324ACCB3-3D6F-450B-897A-D6A7CB360626}" destId="{2C85D92F-1931-4DC4-95BA-ACBD0175F9C3}" srcOrd="0" destOrd="0" presId="urn:microsoft.com/office/officeart/2005/8/layout/list1"/>
    <dgm:cxn modelId="{CD093166-740C-4E0F-9644-9D75B868D292}" type="presParOf" srcId="{324ACCB3-3D6F-450B-897A-D6A7CB360626}" destId="{FD00AAFA-24D1-4BEA-A6FD-7E8FB0122978}" srcOrd="1" destOrd="0" presId="urn:microsoft.com/office/officeart/2005/8/layout/list1"/>
    <dgm:cxn modelId="{931B4667-DDDC-48AE-A3DB-0BEE96ED06C5}" type="presParOf" srcId="{8B544E64-8D0D-4DFA-8D9E-2582AFEFC2F2}" destId="{838FAA33-D552-458F-A7A9-2B2E56560DC3}" srcOrd="5" destOrd="0" presId="urn:microsoft.com/office/officeart/2005/8/layout/list1"/>
    <dgm:cxn modelId="{DA882781-4029-4A02-B434-995C1E078802}" type="presParOf" srcId="{8B544E64-8D0D-4DFA-8D9E-2582AFEFC2F2}" destId="{C65A45ED-24F4-4883-AC90-7CD26FADAD5B}" srcOrd="6" destOrd="0" presId="urn:microsoft.com/office/officeart/2005/8/layout/list1"/>
  </dgm:cxnLst>
  <dgm:bg/>
  <dgm:whole/>
  <dgm:extLst>
    <a:ext uri="http://schemas.microsoft.com/office/drawing/2008/diagram">
      <dsp:dataModelExt xmlns:dsp="http://schemas.microsoft.com/office/drawing/2008/diagram" relId="rId553" minVer="http://schemas.openxmlformats.org/drawingml/2006/diagram"/>
    </a:ext>
  </dgm:extLst>
</dgm:dataModel>
</file>

<file path=word/diagrams/data104.xml><?xml version="1.0" encoding="utf-8"?>
<dgm:dataModel xmlns:dgm="http://schemas.openxmlformats.org/drawingml/2006/diagram" xmlns:a="http://schemas.openxmlformats.org/drawingml/2006/main">
  <dgm:ptLst>
    <dgm:pt modelId="{A07E4A4A-9458-4B36-A8D8-D5EB05852A56}" type="doc">
      <dgm:prSet loTypeId="urn:microsoft.com/office/officeart/2008/layout/NameandTitleOrganizationalChart" loCatId="hierarchy" qsTypeId="urn:microsoft.com/office/officeart/2005/8/quickstyle/simple5" qsCatId="simple" csTypeId="urn:microsoft.com/office/officeart/2005/8/colors/colorful3" csCatId="colorful" phldr="1"/>
      <dgm:spPr/>
      <dgm:t>
        <a:bodyPr/>
        <a:lstStyle/>
        <a:p>
          <a:pPr rtl="1"/>
          <a:endParaRPr lang="ar-SA"/>
        </a:p>
      </dgm:t>
    </dgm:pt>
    <dgm:pt modelId="{E84A99AE-4A65-4E01-94F0-ED4409B8E4F8}">
      <dgm:prSet phldrT="[نص]" custT="1">
        <dgm:style>
          <a:lnRef idx="0">
            <a:schemeClr val="accent4"/>
          </a:lnRef>
          <a:fillRef idx="3">
            <a:schemeClr val="accent4"/>
          </a:fillRef>
          <a:effectRef idx="3">
            <a:schemeClr val="accent4"/>
          </a:effectRef>
          <a:fontRef idx="minor">
            <a:schemeClr val="lt1"/>
          </a:fontRef>
        </dgm:style>
      </dgm:prSet>
      <dgm:spPr/>
      <dgm:t>
        <a:bodyPr anchor="ctr" anchorCtr="0"/>
        <a:lstStyle/>
        <a:p>
          <a:pPr rtl="1">
            <a:lnSpc>
              <a:spcPct val="100000"/>
            </a:lnSpc>
            <a:spcAft>
              <a:spcPts val="0"/>
            </a:spcAft>
          </a:pPr>
          <a:r>
            <a:rPr lang="ar-SA" sz="2000" b="1" u="none" baseline="0">
              <a:solidFill>
                <a:schemeClr val="tx1"/>
              </a:solidFill>
              <a:latin typeface="Sakkal Majalla" panose="02000000000000000000" pitchFamily="2" charset="-78"/>
              <a:cs typeface="Sakkal Majalla" panose="02000000000000000000" pitchFamily="2" charset="-78"/>
            </a:rPr>
            <a:t>قواعد تشكيل اللجنة </a:t>
          </a:r>
        </a:p>
        <a:p>
          <a:pPr rtl="1">
            <a:lnSpc>
              <a:spcPct val="100000"/>
            </a:lnSpc>
            <a:spcAft>
              <a:spcPts val="0"/>
            </a:spcAft>
          </a:pPr>
          <a:r>
            <a:rPr lang="ar-SA" sz="1500" b="1" u="none" baseline="0">
              <a:solidFill>
                <a:srgbClr val="C00000"/>
              </a:solidFill>
              <a:latin typeface="Sakkal Majalla" panose="02000000000000000000" pitchFamily="2" charset="-78"/>
              <a:cs typeface="Sakkal Majalla" panose="02000000000000000000" pitchFamily="2" charset="-78"/>
            </a:rPr>
            <a:t>تختار مديرة المدرسة المعلمات إما :</a:t>
          </a:r>
        </a:p>
      </dgm:t>
    </dgm:pt>
    <dgm:pt modelId="{BA8BDD1D-3034-4CBA-A4BF-63564DCBBDE4}" type="parTrans" cxnId="{5F319392-675C-4A06-82F5-D35ECFA41A48}">
      <dgm:prSet/>
      <dgm:spPr/>
      <dgm:t>
        <a:bodyPr/>
        <a:lstStyle/>
        <a:p>
          <a:pPr rtl="1"/>
          <a:endParaRPr lang="ar-SA" sz="1500" b="1">
            <a:solidFill>
              <a:schemeClr val="tx1"/>
            </a:solidFill>
            <a:latin typeface="Sakkal Majalla" panose="02000000000000000000" pitchFamily="2" charset="-78"/>
            <a:cs typeface="Sakkal Majalla" panose="02000000000000000000" pitchFamily="2" charset="-78"/>
          </a:endParaRPr>
        </a:p>
      </dgm:t>
    </dgm:pt>
    <dgm:pt modelId="{7A51325D-C979-46CB-96DC-1A0780DDC897}" type="sibTrans" cxnId="{5F319392-675C-4A06-82F5-D35ECFA41A48}">
      <dgm:prSet custT="1"/>
      <dgm:spPr/>
      <dgm:t>
        <a:bodyPr/>
        <a:lstStyle/>
        <a:p>
          <a:pPr rtl="1"/>
          <a:endParaRPr lang="ar-SA" sz="1500" b="1">
            <a:solidFill>
              <a:schemeClr val="tx1"/>
            </a:solidFill>
            <a:latin typeface="Sakkal Majalla" panose="02000000000000000000" pitchFamily="2" charset="-78"/>
            <a:cs typeface="Sakkal Majalla" panose="02000000000000000000" pitchFamily="2" charset="-78"/>
          </a:endParaRPr>
        </a:p>
      </dgm:t>
    </dgm:pt>
    <dgm:pt modelId="{EFB07C1E-6C18-45D4-9589-7F00ADDFCC64}">
      <dgm:prSet phldrT="[نص]" custT="1"/>
      <dgm:spPr/>
      <dgm:t>
        <a:bodyPr/>
        <a:lstStyle/>
        <a:p>
          <a:pPr rtl="1"/>
          <a:r>
            <a:rPr lang="ar-SA" sz="1500" b="1">
              <a:latin typeface="Sakkal Majalla" panose="02000000000000000000" pitchFamily="2" charset="-78"/>
              <a:cs typeface="Sakkal Majalla" panose="02000000000000000000" pitchFamily="2" charset="-78"/>
            </a:rPr>
            <a:t>معلمات خبيرات </a:t>
          </a:r>
          <a:endParaRPr lang="en-US" sz="1500" b="1">
            <a:latin typeface="Sakkal Majalla" panose="02000000000000000000" pitchFamily="2" charset="-78"/>
            <a:cs typeface="Sakkal Majalla" panose="02000000000000000000" pitchFamily="2" charset="-78"/>
          </a:endParaRPr>
        </a:p>
      </dgm:t>
    </dgm:pt>
    <dgm:pt modelId="{A8D61394-D2EE-4766-88C3-4808B3F9B947}" type="parTrans" cxnId="{940D3ED3-1CAC-4309-B263-FD0177E1D0EC}">
      <dgm:prSet/>
      <dgm:spPr/>
      <dgm:t>
        <a:bodyPr/>
        <a:lstStyle/>
        <a:p>
          <a:pPr rtl="1"/>
          <a:endParaRPr lang="ar-SA" sz="1500" b="1">
            <a:latin typeface="Sakkal Majalla" panose="02000000000000000000" pitchFamily="2" charset="-78"/>
            <a:cs typeface="Sakkal Majalla" panose="02000000000000000000" pitchFamily="2" charset="-78"/>
          </a:endParaRPr>
        </a:p>
      </dgm:t>
    </dgm:pt>
    <dgm:pt modelId="{34A5F77B-36B4-41F6-951B-DC52A1C40E7E}" type="sibTrans" cxnId="{940D3ED3-1CAC-4309-B263-FD0177E1D0EC}">
      <dgm:prSet custT="1"/>
      <dgm:spPr/>
      <dgm:t>
        <a:bodyPr/>
        <a:lstStyle/>
        <a:p>
          <a:pPr rtl="1"/>
          <a:endParaRPr lang="ar-SA" sz="1500" b="1">
            <a:latin typeface="Sakkal Majalla" panose="02000000000000000000" pitchFamily="2" charset="-78"/>
            <a:cs typeface="Sakkal Majalla" panose="02000000000000000000" pitchFamily="2" charset="-78"/>
          </a:endParaRPr>
        </a:p>
      </dgm:t>
    </dgm:pt>
    <dgm:pt modelId="{CB2586DB-29E0-403D-B696-4D8219A06113}">
      <dgm:prSet custT="1">
        <dgm:style>
          <a:lnRef idx="0">
            <a:schemeClr val="accent5"/>
          </a:lnRef>
          <a:fillRef idx="3">
            <a:schemeClr val="accent5"/>
          </a:fillRef>
          <a:effectRef idx="3">
            <a:schemeClr val="accent5"/>
          </a:effectRef>
          <a:fontRef idx="minor">
            <a:schemeClr val="lt1"/>
          </a:fontRef>
        </dgm:style>
      </dgm:prSet>
      <dgm:spPr/>
      <dgm:t>
        <a:bodyPr/>
        <a:lstStyle/>
        <a:p>
          <a:pPr rtl="1"/>
          <a:r>
            <a:rPr lang="ar-SA" sz="1500" b="1">
              <a:latin typeface="Sakkal Majalla" panose="02000000000000000000" pitchFamily="2" charset="-78"/>
              <a:cs typeface="Sakkal Majalla" panose="02000000000000000000" pitchFamily="2" charset="-78"/>
            </a:rPr>
            <a:t>أو معلمات مقدمات في حال عدم توفر الخبيرات</a:t>
          </a:r>
          <a:endParaRPr lang="en-US" sz="1500" b="1">
            <a:latin typeface="Sakkal Majalla" panose="02000000000000000000" pitchFamily="2" charset="-78"/>
            <a:cs typeface="Sakkal Majalla" panose="02000000000000000000" pitchFamily="2" charset="-78"/>
          </a:endParaRPr>
        </a:p>
      </dgm:t>
    </dgm:pt>
    <dgm:pt modelId="{99577869-CDE7-469A-A10D-086F6569D4C8}" type="parTrans" cxnId="{39F13745-4500-4625-A449-A681809267F4}">
      <dgm:prSet/>
      <dgm:spPr/>
      <dgm:t>
        <a:bodyPr/>
        <a:lstStyle/>
        <a:p>
          <a:pPr rtl="1"/>
          <a:endParaRPr lang="ar-SA" sz="1500" b="1">
            <a:latin typeface="Sakkal Majalla" panose="02000000000000000000" pitchFamily="2" charset="-78"/>
            <a:cs typeface="Sakkal Majalla" panose="02000000000000000000" pitchFamily="2" charset="-78"/>
          </a:endParaRPr>
        </a:p>
      </dgm:t>
    </dgm:pt>
    <dgm:pt modelId="{87C2EC6E-B4DD-4AEC-8929-D1714857FA63}" type="sibTrans" cxnId="{39F13745-4500-4625-A449-A681809267F4}">
      <dgm:prSet custT="1"/>
      <dgm:spPr/>
      <dgm:t>
        <a:bodyPr/>
        <a:lstStyle/>
        <a:p>
          <a:pPr rtl="1"/>
          <a:endParaRPr lang="ar-SA" sz="1500" b="1">
            <a:latin typeface="Sakkal Majalla" panose="02000000000000000000" pitchFamily="2" charset="-78"/>
            <a:cs typeface="Sakkal Majalla" panose="02000000000000000000" pitchFamily="2" charset="-78"/>
          </a:endParaRPr>
        </a:p>
      </dgm:t>
    </dgm:pt>
    <dgm:pt modelId="{8EF549B8-F414-4A9A-B6F0-58FFD374A270}">
      <dgm:prSet custT="1"/>
      <dgm:spPr/>
      <dgm:t>
        <a:bodyPr/>
        <a:lstStyle/>
        <a:p>
          <a:pPr rtl="1"/>
          <a:r>
            <a:rPr lang="ar-SA" sz="1500" b="1">
              <a:latin typeface="Sakkal Majalla" panose="02000000000000000000" pitchFamily="2" charset="-78"/>
              <a:cs typeface="Sakkal Majalla" panose="02000000000000000000" pitchFamily="2" charset="-78"/>
            </a:rPr>
            <a:t>أو معلمات ممارسات في حال عدم توفر المعلمات الخبيرات والمتقدمات</a:t>
          </a:r>
          <a:endParaRPr lang="en-US" sz="1500" b="1">
            <a:latin typeface="Sakkal Majalla" panose="02000000000000000000" pitchFamily="2" charset="-78"/>
            <a:cs typeface="Sakkal Majalla" panose="02000000000000000000" pitchFamily="2" charset="-78"/>
          </a:endParaRPr>
        </a:p>
      </dgm:t>
    </dgm:pt>
    <dgm:pt modelId="{FF2AD04D-B1C7-4129-8FBC-C18199E0593F}" type="parTrans" cxnId="{3F486566-3AFF-4421-9126-85555CDA29BF}">
      <dgm:prSet/>
      <dgm:spPr/>
      <dgm:t>
        <a:bodyPr/>
        <a:lstStyle/>
        <a:p>
          <a:pPr rtl="1"/>
          <a:endParaRPr lang="ar-SA" sz="1500" b="1">
            <a:latin typeface="Sakkal Majalla" panose="02000000000000000000" pitchFamily="2" charset="-78"/>
            <a:cs typeface="Sakkal Majalla" panose="02000000000000000000" pitchFamily="2" charset="-78"/>
          </a:endParaRPr>
        </a:p>
      </dgm:t>
    </dgm:pt>
    <dgm:pt modelId="{AA1F8FE3-F3B9-4B53-9B31-30C5FE721073}" type="sibTrans" cxnId="{3F486566-3AFF-4421-9126-85555CDA29BF}">
      <dgm:prSet custT="1"/>
      <dgm:spPr/>
      <dgm:t>
        <a:bodyPr/>
        <a:lstStyle/>
        <a:p>
          <a:pPr rtl="1"/>
          <a:endParaRPr lang="ar-SA" sz="1500" b="1">
            <a:latin typeface="Sakkal Majalla" panose="02000000000000000000" pitchFamily="2" charset="-78"/>
            <a:cs typeface="Sakkal Majalla" panose="02000000000000000000" pitchFamily="2" charset="-78"/>
          </a:endParaRPr>
        </a:p>
      </dgm:t>
    </dgm:pt>
    <dgm:pt modelId="{5798EA50-3F55-4128-AA78-1317E2D4C324}" type="pres">
      <dgm:prSet presAssocID="{A07E4A4A-9458-4B36-A8D8-D5EB05852A56}" presName="hierChild1" presStyleCnt="0">
        <dgm:presLayoutVars>
          <dgm:orgChart val="1"/>
          <dgm:chPref val="1"/>
          <dgm:dir val="rev"/>
          <dgm:animOne val="branch"/>
          <dgm:animLvl val="lvl"/>
          <dgm:resizeHandles/>
        </dgm:presLayoutVars>
      </dgm:prSet>
      <dgm:spPr/>
      <dgm:t>
        <a:bodyPr/>
        <a:lstStyle/>
        <a:p>
          <a:pPr rtl="1"/>
          <a:endParaRPr lang="ar-SA"/>
        </a:p>
      </dgm:t>
    </dgm:pt>
    <dgm:pt modelId="{0439C0B1-EEB5-4628-8B9E-02436D303E89}" type="pres">
      <dgm:prSet presAssocID="{E84A99AE-4A65-4E01-94F0-ED4409B8E4F8}" presName="hierRoot1" presStyleCnt="0">
        <dgm:presLayoutVars>
          <dgm:hierBranch val="init"/>
        </dgm:presLayoutVars>
      </dgm:prSet>
      <dgm:spPr/>
      <dgm:t>
        <a:bodyPr/>
        <a:lstStyle/>
        <a:p>
          <a:pPr rtl="1"/>
          <a:endParaRPr lang="ar-SA"/>
        </a:p>
      </dgm:t>
    </dgm:pt>
    <dgm:pt modelId="{59E39486-F910-4E06-B7F5-276C21F85708}" type="pres">
      <dgm:prSet presAssocID="{E84A99AE-4A65-4E01-94F0-ED4409B8E4F8}" presName="rootComposite1" presStyleCnt="0"/>
      <dgm:spPr/>
      <dgm:t>
        <a:bodyPr/>
        <a:lstStyle/>
        <a:p>
          <a:pPr rtl="1"/>
          <a:endParaRPr lang="ar-SA"/>
        </a:p>
      </dgm:t>
    </dgm:pt>
    <dgm:pt modelId="{1727604E-5708-4E7A-8281-AB81F5EFC048}" type="pres">
      <dgm:prSet presAssocID="{E84A99AE-4A65-4E01-94F0-ED4409B8E4F8}" presName="rootText1" presStyleLbl="node0" presStyleIdx="0" presStyleCnt="1" custScaleX="203212" custScaleY="117851">
        <dgm:presLayoutVars>
          <dgm:chMax/>
          <dgm:chPref val="3"/>
        </dgm:presLayoutVars>
      </dgm:prSet>
      <dgm:spPr/>
      <dgm:t>
        <a:bodyPr/>
        <a:lstStyle/>
        <a:p>
          <a:pPr rtl="1"/>
          <a:endParaRPr lang="ar-SA"/>
        </a:p>
      </dgm:t>
    </dgm:pt>
    <dgm:pt modelId="{317DC5C5-B5CE-4AE4-964B-361773064B98}" type="pres">
      <dgm:prSet presAssocID="{E84A99AE-4A65-4E01-94F0-ED4409B8E4F8}" presName="titleText1" presStyleLbl="fgAcc0" presStyleIdx="0" presStyleCnt="1" custScaleX="203212" custLinFactNeighborY="14946">
        <dgm:presLayoutVars>
          <dgm:chMax val="0"/>
          <dgm:chPref val="0"/>
        </dgm:presLayoutVars>
      </dgm:prSet>
      <dgm:spPr/>
      <dgm:t>
        <a:bodyPr/>
        <a:lstStyle/>
        <a:p>
          <a:pPr rtl="1"/>
          <a:endParaRPr lang="ar-SA"/>
        </a:p>
      </dgm:t>
    </dgm:pt>
    <dgm:pt modelId="{0B3F8139-9EE2-4996-9A28-6C893189B2A9}" type="pres">
      <dgm:prSet presAssocID="{E84A99AE-4A65-4E01-94F0-ED4409B8E4F8}" presName="rootConnector1" presStyleLbl="node1" presStyleIdx="0" presStyleCnt="3"/>
      <dgm:spPr/>
      <dgm:t>
        <a:bodyPr/>
        <a:lstStyle/>
        <a:p>
          <a:pPr rtl="1"/>
          <a:endParaRPr lang="ar-SA"/>
        </a:p>
      </dgm:t>
    </dgm:pt>
    <dgm:pt modelId="{C19F2D0A-62A4-426D-9A32-8D725F6E889D}" type="pres">
      <dgm:prSet presAssocID="{E84A99AE-4A65-4E01-94F0-ED4409B8E4F8}" presName="hierChild2" presStyleCnt="0"/>
      <dgm:spPr/>
      <dgm:t>
        <a:bodyPr/>
        <a:lstStyle/>
        <a:p>
          <a:pPr rtl="1"/>
          <a:endParaRPr lang="ar-SA"/>
        </a:p>
      </dgm:t>
    </dgm:pt>
    <dgm:pt modelId="{AF93FB4E-628F-4B38-A56E-45C4D4373525}" type="pres">
      <dgm:prSet presAssocID="{A8D61394-D2EE-4766-88C3-4808B3F9B947}" presName="Name37" presStyleLbl="parChTrans1D2" presStyleIdx="0" presStyleCnt="3"/>
      <dgm:spPr/>
      <dgm:t>
        <a:bodyPr/>
        <a:lstStyle/>
        <a:p>
          <a:pPr rtl="1"/>
          <a:endParaRPr lang="ar-SA"/>
        </a:p>
      </dgm:t>
    </dgm:pt>
    <dgm:pt modelId="{DDB6B157-E78D-4D0C-A128-8EEE7BE0840D}" type="pres">
      <dgm:prSet presAssocID="{EFB07C1E-6C18-45D4-9589-7F00ADDFCC64}" presName="hierRoot2" presStyleCnt="0">
        <dgm:presLayoutVars>
          <dgm:hierBranch val="init"/>
        </dgm:presLayoutVars>
      </dgm:prSet>
      <dgm:spPr/>
      <dgm:t>
        <a:bodyPr/>
        <a:lstStyle/>
        <a:p>
          <a:pPr rtl="1"/>
          <a:endParaRPr lang="ar-SA"/>
        </a:p>
      </dgm:t>
    </dgm:pt>
    <dgm:pt modelId="{F0B0D745-74D1-47E3-9202-AF82B8BACF13}" type="pres">
      <dgm:prSet presAssocID="{EFB07C1E-6C18-45D4-9589-7F00ADDFCC64}" presName="rootComposite" presStyleCnt="0"/>
      <dgm:spPr/>
      <dgm:t>
        <a:bodyPr/>
        <a:lstStyle/>
        <a:p>
          <a:pPr rtl="1"/>
          <a:endParaRPr lang="ar-SA"/>
        </a:p>
      </dgm:t>
    </dgm:pt>
    <dgm:pt modelId="{69EBC9E7-5CDE-4F88-8B46-9449E40C84C3}" type="pres">
      <dgm:prSet presAssocID="{EFB07C1E-6C18-45D4-9589-7F00ADDFCC64}" presName="rootText" presStyleLbl="node1" presStyleIdx="0" presStyleCnt="3" custScaleX="109974" custScaleY="123219">
        <dgm:presLayoutVars>
          <dgm:chMax/>
          <dgm:chPref val="3"/>
        </dgm:presLayoutVars>
      </dgm:prSet>
      <dgm:spPr/>
      <dgm:t>
        <a:bodyPr/>
        <a:lstStyle/>
        <a:p>
          <a:pPr rtl="1"/>
          <a:endParaRPr lang="ar-SA"/>
        </a:p>
      </dgm:t>
    </dgm:pt>
    <dgm:pt modelId="{C92F9897-8822-467B-ADD4-02F25E61B99C}" type="pres">
      <dgm:prSet presAssocID="{EFB07C1E-6C18-45D4-9589-7F00ADDFCC64}" presName="titleText2" presStyleLbl="fgAcc1" presStyleIdx="0" presStyleCnt="3" custLinFactNeighborY="50265">
        <dgm:presLayoutVars>
          <dgm:chMax val="0"/>
          <dgm:chPref val="0"/>
        </dgm:presLayoutVars>
      </dgm:prSet>
      <dgm:spPr/>
      <dgm:t>
        <a:bodyPr/>
        <a:lstStyle/>
        <a:p>
          <a:pPr rtl="1"/>
          <a:endParaRPr lang="ar-SA"/>
        </a:p>
      </dgm:t>
    </dgm:pt>
    <dgm:pt modelId="{E0DA0C99-EBA8-4DFC-AA35-88B34FEC2BE9}" type="pres">
      <dgm:prSet presAssocID="{EFB07C1E-6C18-45D4-9589-7F00ADDFCC64}" presName="rootConnector" presStyleLbl="node2" presStyleIdx="0" presStyleCnt="0"/>
      <dgm:spPr/>
      <dgm:t>
        <a:bodyPr/>
        <a:lstStyle/>
        <a:p>
          <a:pPr rtl="1"/>
          <a:endParaRPr lang="ar-SA"/>
        </a:p>
      </dgm:t>
    </dgm:pt>
    <dgm:pt modelId="{8115693C-BEFC-4830-9E9B-1DB60E82060C}" type="pres">
      <dgm:prSet presAssocID="{EFB07C1E-6C18-45D4-9589-7F00ADDFCC64}" presName="hierChild4" presStyleCnt="0"/>
      <dgm:spPr/>
      <dgm:t>
        <a:bodyPr/>
        <a:lstStyle/>
        <a:p>
          <a:pPr rtl="1"/>
          <a:endParaRPr lang="ar-SA"/>
        </a:p>
      </dgm:t>
    </dgm:pt>
    <dgm:pt modelId="{9EFD6D7F-ABCB-4913-B356-855A13125163}" type="pres">
      <dgm:prSet presAssocID="{EFB07C1E-6C18-45D4-9589-7F00ADDFCC64}" presName="hierChild5" presStyleCnt="0"/>
      <dgm:spPr/>
      <dgm:t>
        <a:bodyPr/>
        <a:lstStyle/>
        <a:p>
          <a:pPr rtl="1"/>
          <a:endParaRPr lang="ar-SA"/>
        </a:p>
      </dgm:t>
    </dgm:pt>
    <dgm:pt modelId="{D1821D9D-3302-427F-ABA9-F1E329C290D4}" type="pres">
      <dgm:prSet presAssocID="{99577869-CDE7-469A-A10D-086F6569D4C8}" presName="Name37" presStyleLbl="parChTrans1D2" presStyleIdx="1" presStyleCnt="3"/>
      <dgm:spPr/>
      <dgm:t>
        <a:bodyPr/>
        <a:lstStyle/>
        <a:p>
          <a:pPr rtl="1"/>
          <a:endParaRPr lang="ar-SA"/>
        </a:p>
      </dgm:t>
    </dgm:pt>
    <dgm:pt modelId="{D005C78E-AE6A-43E4-B064-055512F51281}" type="pres">
      <dgm:prSet presAssocID="{CB2586DB-29E0-403D-B696-4D8219A06113}" presName="hierRoot2" presStyleCnt="0">
        <dgm:presLayoutVars>
          <dgm:hierBranch val="init"/>
        </dgm:presLayoutVars>
      </dgm:prSet>
      <dgm:spPr/>
      <dgm:t>
        <a:bodyPr/>
        <a:lstStyle/>
        <a:p>
          <a:pPr rtl="1"/>
          <a:endParaRPr lang="ar-SA"/>
        </a:p>
      </dgm:t>
    </dgm:pt>
    <dgm:pt modelId="{0559D591-CB4E-4185-AAA8-432AA79BD0BD}" type="pres">
      <dgm:prSet presAssocID="{CB2586DB-29E0-403D-B696-4D8219A06113}" presName="rootComposite" presStyleCnt="0"/>
      <dgm:spPr/>
      <dgm:t>
        <a:bodyPr/>
        <a:lstStyle/>
        <a:p>
          <a:pPr rtl="1"/>
          <a:endParaRPr lang="ar-SA"/>
        </a:p>
      </dgm:t>
    </dgm:pt>
    <dgm:pt modelId="{62A8B3F9-12C2-4DEA-9288-7EE7E3595E84}" type="pres">
      <dgm:prSet presAssocID="{CB2586DB-29E0-403D-B696-4D8219A06113}" presName="rootText" presStyleLbl="node1" presStyleIdx="1" presStyleCnt="3" custScaleX="109974" custScaleY="119829">
        <dgm:presLayoutVars>
          <dgm:chMax/>
          <dgm:chPref val="3"/>
        </dgm:presLayoutVars>
      </dgm:prSet>
      <dgm:spPr/>
      <dgm:t>
        <a:bodyPr/>
        <a:lstStyle/>
        <a:p>
          <a:pPr rtl="1"/>
          <a:endParaRPr lang="ar-SA"/>
        </a:p>
      </dgm:t>
    </dgm:pt>
    <dgm:pt modelId="{FFF7EF86-B8D9-49B6-B378-D35FBD558FF4}" type="pres">
      <dgm:prSet presAssocID="{CB2586DB-29E0-403D-B696-4D8219A06113}" presName="titleText2" presStyleLbl="fgAcc1" presStyleIdx="1" presStyleCnt="3" custLinFactNeighborY="55350">
        <dgm:presLayoutVars>
          <dgm:chMax val="0"/>
          <dgm:chPref val="0"/>
        </dgm:presLayoutVars>
      </dgm:prSet>
      <dgm:spPr/>
      <dgm:t>
        <a:bodyPr/>
        <a:lstStyle/>
        <a:p>
          <a:pPr rtl="1"/>
          <a:endParaRPr lang="ar-SA"/>
        </a:p>
      </dgm:t>
    </dgm:pt>
    <dgm:pt modelId="{31F1DCCB-3E61-413F-8EA9-51A0C9E3C28D}" type="pres">
      <dgm:prSet presAssocID="{CB2586DB-29E0-403D-B696-4D8219A06113}" presName="rootConnector" presStyleLbl="node2" presStyleIdx="0" presStyleCnt="0"/>
      <dgm:spPr/>
      <dgm:t>
        <a:bodyPr/>
        <a:lstStyle/>
        <a:p>
          <a:pPr rtl="1"/>
          <a:endParaRPr lang="ar-SA"/>
        </a:p>
      </dgm:t>
    </dgm:pt>
    <dgm:pt modelId="{2B538DC2-F171-4C80-81B0-17C89D394D06}" type="pres">
      <dgm:prSet presAssocID="{CB2586DB-29E0-403D-B696-4D8219A06113}" presName="hierChild4" presStyleCnt="0"/>
      <dgm:spPr/>
      <dgm:t>
        <a:bodyPr/>
        <a:lstStyle/>
        <a:p>
          <a:pPr rtl="1"/>
          <a:endParaRPr lang="ar-SA"/>
        </a:p>
      </dgm:t>
    </dgm:pt>
    <dgm:pt modelId="{D899FD47-B3FE-4D23-AE21-B0779AFCD992}" type="pres">
      <dgm:prSet presAssocID="{CB2586DB-29E0-403D-B696-4D8219A06113}" presName="hierChild5" presStyleCnt="0"/>
      <dgm:spPr/>
      <dgm:t>
        <a:bodyPr/>
        <a:lstStyle/>
        <a:p>
          <a:pPr rtl="1"/>
          <a:endParaRPr lang="ar-SA"/>
        </a:p>
      </dgm:t>
    </dgm:pt>
    <dgm:pt modelId="{9E466E30-69BC-4EA4-A0D0-B764830A28FA}" type="pres">
      <dgm:prSet presAssocID="{FF2AD04D-B1C7-4129-8FBC-C18199E0593F}" presName="Name37" presStyleLbl="parChTrans1D2" presStyleIdx="2" presStyleCnt="3"/>
      <dgm:spPr/>
      <dgm:t>
        <a:bodyPr/>
        <a:lstStyle/>
        <a:p>
          <a:pPr rtl="1"/>
          <a:endParaRPr lang="ar-SA"/>
        </a:p>
      </dgm:t>
    </dgm:pt>
    <dgm:pt modelId="{C76B63C3-C05D-4920-9E90-A2AC35188FE5}" type="pres">
      <dgm:prSet presAssocID="{8EF549B8-F414-4A9A-B6F0-58FFD374A270}" presName="hierRoot2" presStyleCnt="0">
        <dgm:presLayoutVars>
          <dgm:hierBranch val="init"/>
        </dgm:presLayoutVars>
      </dgm:prSet>
      <dgm:spPr/>
    </dgm:pt>
    <dgm:pt modelId="{3ED3BF74-944D-40E9-A187-22CB5553E963}" type="pres">
      <dgm:prSet presAssocID="{8EF549B8-F414-4A9A-B6F0-58FFD374A270}" presName="rootComposite" presStyleCnt="0"/>
      <dgm:spPr/>
    </dgm:pt>
    <dgm:pt modelId="{DC1645F9-46E8-4FDA-B502-96F953071FA3}" type="pres">
      <dgm:prSet presAssocID="{8EF549B8-F414-4A9A-B6F0-58FFD374A270}" presName="rootText" presStyleLbl="node1" presStyleIdx="2" presStyleCnt="3" custScaleY="117960">
        <dgm:presLayoutVars>
          <dgm:chMax/>
          <dgm:chPref val="3"/>
        </dgm:presLayoutVars>
      </dgm:prSet>
      <dgm:spPr/>
      <dgm:t>
        <a:bodyPr/>
        <a:lstStyle/>
        <a:p>
          <a:pPr rtl="1"/>
          <a:endParaRPr lang="ar-SA"/>
        </a:p>
      </dgm:t>
    </dgm:pt>
    <dgm:pt modelId="{1685EBC0-BA2A-4C45-AF37-EFE1264F9099}" type="pres">
      <dgm:prSet presAssocID="{8EF549B8-F414-4A9A-B6F0-58FFD374A270}" presName="titleText2" presStyleLbl="fgAcc1" presStyleIdx="2" presStyleCnt="3" custLinFactNeighborY="44838">
        <dgm:presLayoutVars>
          <dgm:chMax val="0"/>
          <dgm:chPref val="0"/>
        </dgm:presLayoutVars>
      </dgm:prSet>
      <dgm:spPr/>
      <dgm:t>
        <a:bodyPr/>
        <a:lstStyle/>
        <a:p>
          <a:pPr rtl="1"/>
          <a:endParaRPr lang="ar-SA"/>
        </a:p>
      </dgm:t>
    </dgm:pt>
    <dgm:pt modelId="{1CDFEE75-4080-45B7-8A26-4102D316A00C}" type="pres">
      <dgm:prSet presAssocID="{8EF549B8-F414-4A9A-B6F0-58FFD374A270}" presName="rootConnector" presStyleLbl="node2" presStyleIdx="0" presStyleCnt="0"/>
      <dgm:spPr/>
      <dgm:t>
        <a:bodyPr/>
        <a:lstStyle/>
        <a:p>
          <a:pPr rtl="1"/>
          <a:endParaRPr lang="ar-SA"/>
        </a:p>
      </dgm:t>
    </dgm:pt>
    <dgm:pt modelId="{748FFC0B-0745-4268-BD86-F399CDB183FE}" type="pres">
      <dgm:prSet presAssocID="{8EF549B8-F414-4A9A-B6F0-58FFD374A270}" presName="hierChild4" presStyleCnt="0"/>
      <dgm:spPr/>
    </dgm:pt>
    <dgm:pt modelId="{F281F78F-2161-4644-AF28-7F7FFD7E8E3E}" type="pres">
      <dgm:prSet presAssocID="{8EF549B8-F414-4A9A-B6F0-58FFD374A270}" presName="hierChild5" presStyleCnt="0"/>
      <dgm:spPr/>
    </dgm:pt>
    <dgm:pt modelId="{21A89B6F-04AE-4304-800C-A92BE4E53FFD}" type="pres">
      <dgm:prSet presAssocID="{E84A99AE-4A65-4E01-94F0-ED4409B8E4F8}" presName="hierChild3" presStyleCnt="0"/>
      <dgm:spPr/>
      <dgm:t>
        <a:bodyPr/>
        <a:lstStyle/>
        <a:p>
          <a:pPr rtl="1"/>
          <a:endParaRPr lang="ar-SA"/>
        </a:p>
      </dgm:t>
    </dgm:pt>
  </dgm:ptLst>
  <dgm:cxnLst>
    <dgm:cxn modelId="{39F13745-4500-4625-A449-A681809267F4}" srcId="{E84A99AE-4A65-4E01-94F0-ED4409B8E4F8}" destId="{CB2586DB-29E0-403D-B696-4D8219A06113}" srcOrd="1" destOrd="0" parTransId="{99577869-CDE7-469A-A10D-086F6569D4C8}" sibTransId="{87C2EC6E-B4DD-4AEC-8929-D1714857FA63}"/>
    <dgm:cxn modelId="{3F486566-3AFF-4421-9126-85555CDA29BF}" srcId="{E84A99AE-4A65-4E01-94F0-ED4409B8E4F8}" destId="{8EF549B8-F414-4A9A-B6F0-58FFD374A270}" srcOrd="2" destOrd="0" parTransId="{FF2AD04D-B1C7-4129-8FBC-C18199E0593F}" sibTransId="{AA1F8FE3-F3B9-4B53-9B31-30C5FE721073}"/>
    <dgm:cxn modelId="{9A13CDA9-05FB-45FA-82D9-4F8AA9493AF3}" type="presOf" srcId="{E84A99AE-4A65-4E01-94F0-ED4409B8E4F8}" destId="{1727604E-5708-4E7A-8281-AB81F5EFC048}" srcOrd="0" destOrd="0" presId="urn:microsoft.com/office/officeart/2008/layout/NameandTitleOrganizationalChart"/>
    <dgm:cxn modelId="{461045B6-499A-4D48-A8D9-94B81653A908}" type="presOf" srcId="{8EF549B8-F414-4A9A-B6F0-58FFD374A270}" destId="{DC1645F9-46E8-4FDA-B502-96F953071FA3}" srcOrd="0" destOrd="0" presId="urn:microsoft.com/office/officeart/2008/layout/NameandTitleOrganizationalChart"/>
    <dgm:cxn modelId="{27A2D456-75CC-4863-B0E0-45E3EB1BE3A0}" type="presOf" srcId="{8EF549B8-F414-4A9A-B6F0-58FFD374A270}" destId="{1CDFEE75-4080-45B7-8A26-4102D316A00C}" srcOrd="1" destOrd="0" presId="urn:microsoft.com/office/officeart/2008/layout/NameandTitleOrganizationalChart"/>
    <dgm:cxn modelId="{46707FFA-7467-40A3-A9ED-3DCD23333645}" type="presOf" srcId="{34A5F77B-36B4-41F6-951B-DC52A1C40E7E}" destId="{C92F9897-8822-467B-ADD4-02F25E61B99C}" srcOrd="0" destOrd="0" presId="urn:microsoft.com/office/officeart/2008/layout/NameandTitleOrganizationalChart"/>
    <dgm:cxn modelId="{859ED122-6887-42DD-A337-E3AFC3A09520}" type="presOf" srcId="{7A51325D-C979-46CB-96DC-1A0780DDC897}" destId="{317DC5C5-B5CE-4AE4-964B-361773064B98}" srcOrd="0" destOrd="0" presId="urn:microsoft.com/office/officeart/2008/layout/NameandTitleOrganizationalChart"/>
    <dgm:cxn modelId="{FDF45C32-2885-4142-B9A5-6DCD4AF8B82F}" type="presOf" srcId="{AA1F8FE3-F3B9-4B53-9B31-30C5FE721073}" destId="{1685EBC0-BA2A-4C45-AF37-EFE1264F9099}" srcOrd="0" destOrd="0" presId="urn:microsoft.com/office/officeart/2008/layout/NameandTitleOrganizationalChart"/>
    <dgm:cxn modelId="{9BD8D151-3219-42FF-8697-69916AAE7CD9}" type="presOf" srcId="{A8D61394-D2EE-4766-88C3-4808B3F9B947}" destId="{AF93FB4E-628F-4B38-A56E-45C4D4373525}" srcOrd="0" destOrd="0" presId="urn:microsoft.com/office/officeart/2008/layout/NameandTitleOrganizationalChart"/>
    <dgm:cxn modelId="{547DD338-E84E-4D88-A5F3-F58319B55E4D}" type="presOf" srcId="{A07E4A4A-9458-4B36-A8D8-D5EB05852A56}" destId="{5798EA50-3F55-4128-AA78-1317E2D4C324}" srcOrd="0" destOrd="0" presId="urn:microsoft.com/office/officeart/2008/layout/NameandTitleOrganizationalChart"/>
    <dgm:cxn modelId="{869E1DD1-99DC-46F3-B45B-1BAB9B960FCA}" type="presOf" srcId="{CB2586DB-29E0-403D-B696-4D8219A06113}" destId="{31F1DCCB-3E61-413F-8EA9-51A0C9E3C28D}" srcOrd="1" destOrd="0" presId="urn:microsoft.com/office/officeart/2008/layout/NameandTitleOrganizationalChart"/>
    <dgm:cxn modelId="{5F319392-675C-4A06-82F5-D35ECFA41A48}" srcId="{A07E4A4A-9458-4B36-A8D8-D5EB05852A56}" destId="{E84A99AE-4A65-4E01-94F0-ED4409B8E4F8}" srcOrd="0" destOrd="0" parTransId="{BA8BDD1D-3034-4CBA-A4BF-63564DCBBDE4}" sibTransId="{7A51325D-C979-46CB-96DC-1A0780DDC897}"/>
    <dgm:cxn modelId="{BDD4CEC0-9F26-44B5-B5EC-8476BC322D53}" type="presOf" srcId="{87C2EC6E-B4DD-4AEC-8929-D1714857FA63}" destId="{FFF7EF86-B8D9-49B6-B378-D35FBD558FF4}" srcOrd="0" destOrd="0" presId="urn:microsoft.com/office/officeart/2008/layout/NameandTitleOrganizationalChart"/>
    <dgm:cxn modelId="{6D4F9702-4966-4D4A-BF5C-F95DE53A34CB}" type="presOf" srcId="{E84A99AE-4A65-4E01-94F0-ED4409B8E4F8}" destId="{0B3F8139-9EE2-4996-9A28-6C893189B2A9}" srcOrd="1" destOrd="0" presId="urn:microsoft.com/office/officeart/2008/layout/NameandTitleOrganizationalChart"/>
    <dgm:cxn modelId="{38E7678E-6308-4F48-B789-354D4FCA1849}" type="presOf" srcId="{CB2586DB-29E0-403D-B696-4D8219A06113}" destId="{62A8B3F9-12C2-4DEA-9288-7EE7E3595E84}" srcOrd="0" destOrd="0" presId="urn:microsoft.com/office/officeart/2008/layout/NameandTitleOrganizationalChart"/>
    <dgm:cxn modelId="{4229FBE7-C070-4F07-83FD-B912E0E738B8}" type="presOf" srcId="{FF2AD04D-B1C7-4129-8FBC-C18199E0593F}" destId="{9E466E30-69BC-4EA4-A0D0-B764830A28FA}" srcOrd="0" destOrd="0" presId="urn:microsoft.com/office/officeart/2008/layout/NameandTitleOrganizationalChart"/>
    <dgm:cxn modelId="{4D072018-9F85-42FA-8CC7-858DC5F04087}" type="presOf" srcId="{EFB07C1E-6C18-45D4-9589-7F00ADDFCC64}" destId="{69EBC9E7-5CDE-4F88-8B46-9449E40C84C3}" srcOrd="0" destOrd="0" presId="urn:microsoft.com/office/officeart/2008/layout/NameandTitleOrganizationalChart"/>
    <dgm:cxn modelId="{F9CB9840-A473-48F0-A61B-AA08BE05908B}" type="presOf" srcId="{99577869-CDE7-469A-A10D-086F6569D4C8}" destId="{D1821D9D-3302-427F-ABA9-F1E329C290D4}" srcOrd="0" destOrd="0" presId="urn:microsoft.com/office/officeart/2008/layout/NameandTitleOrganizationalChart"/>
    <dgm:cxn modelId="{E5A47506-C9E6-400C-911B-4830C85D8832}" type="presOf" srcId="{EFB07C1E-6C18-45D4-9589-7F00ADDFCC64}" destId="{E0DA0C99-EBA8-4DFC-AA35-88B34FEC2BE9}" srcOrd="1" destOrd="0" presId="urn:microsoft.com/office/officeart/2008/layout/NameandTitleOrganizationalChart"/>
    <dgm:cxn modelId="{940D3ED3-1CAC-4309-B263-FD0177E1D0EC}" srcId="{E84A99AE-4A65-4E01-94F0-ED4409B8E4F8}" destId="{EFB07C1E-6C18-45D4-9589-7F00ADDFCC64}" srcOrd="0" destOrd="0" parTransId="{A8D61394-D2EE-4766-88C3-4808B3F9B947}" sibTransId="{34A5F77B-36B4-41F6-951B-DC52A1C40E7E}"/>
    <dgm:cxn modelId="{10C3A49A-ED18-4091-9A42-41B07629B1F8}" type="presParOf" srcId="{5798EA50-3F55-4128-AA78-1317E2D4C324}" destId="{0439C0B1-EEB5-4628-8B9E-02436D303E89}" srcOrd="0" destOrd="0" presId="urn:microsoft.com/office/officeart/2008/layout/NameandTitleOrganizationalChart"/>
    <dgm:cxn modelId="{F8E39C8E-D0FD-4870-B06E-EA50747D9BA8}" type="presParOf" srcId="{0439C0B1-EEB5-4628-8B9E-02436D303E89}" destId="{59E39486-F910-4E06-B7F5-276C21F85708}" srcOrd="0" destOrd="0" presId="urn:microsoft.com/office/officeart/2008/layout/NameandTitleOrganizationalChart"/>
    <dgm:cxn modelId="{0924F13B-5015-4D70-BA75-CFE5AD985959}" type="presParOf" srcId="{59E39486-F910-4E06-B7F5-276C21F85708}" destId="{1727604E-5708-4E7A-8281-AB81F5EFC048}" srcOrd="0" destOrd="0" presId="urn:microsoft.com/office/officeart/2008/layout/NameandTitleOrganizationalChart"/>
    <dgm:cxn modelId="{47B347E5-98D0-47B1-B0AC-312977D8B144}" type="presParOf" srcId="{59E39486-F910-4E06-B7F5-276C21F85708}" destId="{317DC5C5-B5CE-4AE4-964B-361773064B98}" srcOrd="1" destOrd="0" presId="urn:microsoft.com/office/officeart/2008/layout/NameandTitleOrganizationalChart"/>
    <dgm:cxn modelId="{83522697-FD91-469F-9A3B-E3D3113B6A1F}" type="presParOf" srcId="{59E39486-F910-4E06-B7F5-276C21F85708}" destId="{0B3F8139-9EE2-4996-9A28-6C893189B2A9}" srcOrd="2" destOrd="0" presId="urn:microsoft.com/office/officeart/2008/layout/NameandTitleOrganizationalChart"/>
    <dgm:cxn modelId="{39AEC650-D779-4F2B-B849-30FC857E963F}" type="presParOf" srcId="{0439C0B1-EEB5-4628-8B9E-02436D303E89}" destId="{C19F2D0A-62A4-426D-9A32-8D725F6E889D}" srcOrd="1" destOrd="0" presId="urn:microsoft.com/office/officeart/2008/layout/NameandTitleOrganizationalChart"/>
    <dgm:cxn modelId="{DBFE8EB4-7AF8-4CD7-A24D-76DE7C2A32DD}" type="presParOf" srcId="{C19F2D0A-62A4-426D-9A32-8D725F6E889D}" destId="{AF93FB4E-628F-4B38-A56E-45C4D4373525}" srcOrd="0" destOrd="0" presId="urn:microsoft.com/office/officeart/2008/layout/NameandTitleOrganizationalChart"/>
    <dgm:cxn modelId="{143F325C-D2CD-41D6-8425-13A4F328512A}" type="presParOf" srcId="{C19F2D0A-62A4-426D-9A32-8D725F6E889D}" destId="{DDB6B157-E78D-4D0C-A128-8EEE7BE0840D}" srcOrd="1" destOrd="0" presId="urn:microsoft.com/office/officeart/2008/layout/NameandTitleOrganizationalChart"/>
    <dgm:cxn modelId="{B924D05F-6BCB-46F8-892F-F3E962E415F3}" type="presParOf" srcId="{DDB6B157-E78D-4D0C-A128-8EEE7BE0840D}" destId="{F0B0D745-74D1-47E3-9202-AF82B8BACF13}" srcOrd="0" destOrd="0" presId="urn:microsoft.com/office/officeart/2008/layout/NameandTitleOrganizationalChart"/>
    <dgm:cxn modelId="{AC8275DA-0BF0-448C-8CAC-FCDDA2BECF22}" type="presParOf" srcId="{F0B0D745-74D1-47E3-9202-AF82B8BACF13}" destId="{69EBC9E7-5CDE-4F88-8B46-9449E40C84C3}" srcOrd="0" destOrd="0" presId="urn:microsoft.com/office/officeart/2008/layout/NameandTitleOrganizationalChart"/>
    <dgm:cxn modelId="{105A527F-596B-4850-8337-856B5AA1DBEE}" type="presParOf" srcId="{F0B0D745-74D1-47E3-9202-AF82B8BACF13}" destId="{C92F9897-8822-467B-ADD4-02F25E61B99C}" srcOrd="1" destOrd="0" presId="urn:microsoft.com/office/officeart/2008/layout/NameandTitleOrganizationalChart"/>
    <dgm:cxn modelId="{93111A22-F38F-4C8D-A25F-C847F48E882C}" type="presParOf" srcId="{F0B0D745-74D1-47E3-9202-AF82B8BACF13}" destId="{E0DA0C99-EBA8-4DFC-AA35-88B34FEC2BE9}" srcOrd="2" destOrd="0" presId="urn:microsoft.com/office/officeart/2008/layout/NameandTitleOrganizationalChart"/>
    <dgm:cxn modelId="{90DAD199-5971-47A9-BB48-8B9070A5ACD9}" type="presParOf" srcId="{DDB6B157-E78D-4D0C-A128-8EEE7BE0840D}" destId="{8115693C-BEFC-4830-9E9B-1DB60E82060C}" srcOrd="1" destOrd="0" presId="urn:microsoft.com/office/officeart/2008/layout/NameandTitleOrganizationalChart"/>
    <dgm:cxn modelId="{3EEF25F5-A0CB-48A8-84A7-AFA82C35F9EF}" type="presParOf" srcId="{DDB6B157-E78D-4D0C-A128-8EEE7BE0840D}" destId="{9EFD6D7F-ABCB-4913-B356-855A13125163}" srcOrd="2" destOrd="0" presId="urn:microsoft.com/office/officeart/2008/layout/NameandTitleOrganizationalChart"/>
    <dgm:cxn modelId="{D0096B08-F920-4871-A2A5-ADE7E4395F37}" type="presParOf" srcId="{C19F2D0A-62A4-426D-9A32-8D725F6E889D}" destId="{D1821D9D-3302-427F-ABA9-F1E329C290D4}" srcOrd="2" destOrd="0" presId="urn:microsoft.com/office/officeart/2008/layout/NameandTitleOrganizationalChart"/>
    <dgm:cxn modelId="{4D4BDC74-5AD9-4578-935A-F7D1C272594E}" type="presParOf" srcId="{C19F2D0A-62A4-426D-9A32-8D725F6E889D}" destId="{D005C78E-AE6A-43E4-B064-055512F51281}" srcOrd="3" destOrd="0" presId="urn:microsoft.com/office/officeart/2008/layout/NameandTitleOrganizationalChart"/>
    <dgm:cxn modelId="{33A34D0A-66B6-4F72-8767-76B65C95B711}" type="presParOf" srcId="{D005C78E-AE6A-43E4-B064-055512F51281}" destId="{0559D591-CB4E-4185-AAA8-432AA79BD0BD}" srcOrd="0" destOrd="0" presId="urn:microsoft.com/office/officeart/2008/layout/NameandTitleOrganizationalChart"/>
    <dgm:cxn modelId="{328E5046-618A-481D-B6BE-5E5F692C3177}" type="presParOf" srcId="{0559D591-CB4E-4185-AAA8-432AA79BD0BD}" destId="{62A8B3F9-12C2-4DEA-9288-7EE7E3595E84}" srcOrd="0" destOrd="0" presId="urn:microsoft.com/office/officeart/2008/layout/NameandTitleOrganizationalChart"/>
    <dgm:cxn modelId="{ABBBE638-AA73-4B2F-A770-256FA5253A9C}" type="presParOf" srcId="{0559D591-CB4E-4185-AAA8-432AA79BD0BD}" destId="{FFF7EF86-B8D9-49B6-B378-D35FBD558FF4}" srcOrd="1" destOrd="0" presId="urn:microsoft.com/office/officeart/2008/layout/NameandTitleOrganizationalChart"/>
    <dgm:cxn modelId="{78C24ADD-B705-438F-BC18-1A89AA463FCE}" type="presParOf" srcId="{0559D591-CB4E-4185-AAA8-432AA79BD0BD}" destId="{31F1DCCB-3E61-413F-8EA9-51A0C9E3C28D}" srcOrd="2" destOrd="0" presId="urn:microsoft.com/office/officeart/2008/layout/NameandTitleOrganizationalChart"/>
    <dgm:cxn modelId="{0C927113-AF93-444D-AD43-96D63FAA9BD3}" type="presParOf" srcId="{D005C78E-AE6A-43E4-B064-055512F51281}" destId="{2B538DC2-F171-4C80-81B0-17C89D394D06}" srcOrd="1" destOrd="0" presId="urn:microsoft.com/office/officeart/2008/layout/NameandTitleOrganizationalChart"/>
    <dgm:cxn modelId="{57AB02A8-F7A7-43AE-8E2A-8954A4D335D9}" type="presParOf" srcId="{D005C78E-AE6A-43E4-B064-055512F51281}" destId="{D899FD47-B3FE-4D23-AE21-B0779AFCD992}" srcOrd="2" destOrd="0" presId="urn:microsoft.com/office/officeart/2008/layout/NameandTitleOrganizationalChart"/>
    <dgm:cxn modelId="{BD38E38D-71B5-4F32-B8F2-042CDFF876DB}" type="presParOf" srcId="{C19F2D0A-62A4-426D-9A32-8D725F6E889D}" destId="{9E466E30-69BC-4EA4-A0D0-B764830A28FA}" srcOrd="4" destOrd="0" presId="urn:microsoft.com/office/officeart/2008/layout/NameandTitleOrganizationalChart"/>
    <dgm:cxn modelId="{1F0EDBD1-267F-4A4F-9FAD-6A5AE46098A0}" type="presParOf" srcId="{C19F2D0A-62A4-426D-9A32-8D725F6E889D}" destId="{C76B63C3-C05D-4920-9E90-A2AC35188FE5}" srcOrd="5" destOrd="0" presId="urn:microsoft.com/office/officeart/2008/layout/NameandTitleOrganizationalChart"/>
    <dgm:cxn modelId="{181456E4-5A73-41DC-AABB-985C40A6EAE5}" type="presParOf" srcId="{C76B63C3-C05D-4920-9E90-A2AC35188FE5}" destId="{3ED3BF74-944D-40E9-A187-22CB5553E963}" srcOrd="0" destOrd="0" presId="urn:microsoft.com/office/officeart/2008/layout/NameandTitleOrganizationalChart"/>
    <dgm:cxn modelId="{03683E65-E297-4053-8955-D34CD087F47E}" type="presParOf" srcId="{3ED3BF74-944D-40E9-A187-22CB5553E963}" destId="{DC1645F9-46E8-4FDA-B502-96F953071FA3}" srcOrd="0" destOrd="0" presId="urn:microsoft.com/office/officeart/2008/layout/NameandTitleOrganizationalChart"/>
    <dgm:cxn modelId="{6B5199A4-2730-4A29-99B4-73C7D67C5201}" type="presParOf" srcId="{3ED3BF74-944D-40E9-A187-22CB5553E963}" destId="{1685EBC0-BA2A-4C45-AF37-EFE1264F9099}" srcOrd="1" destOrd="0" presId="urn:microsoft.com/office/officeart/2008/layout/NameandTitleOrganizationalChart"/>
    <dgm:cxn modelId="{65297D6A-43BA-45F1-BE98-3A05F9AF747F}" type="presParOf" srcId="{3ED3BF74-944D-40E9-A187-22CB5553E963}" destId="{1CDFEE75-4080-45B7-8A26-4102D316A00C}" srcOrd="2" destOrd="0" presId="urn:microsoft.com/office/officeart/2008/layout/NameandTitleOrganizationalChart"/>
    <dgm:cxn modelId="{1122130A-69CF-46D7-808A-C0FB2343925C}" type="presParOf" srcId="{C76B63C3-C05D-4920-9E90-A2AC35188FE5}" destId="{748FFC0B-0745-4268-BD86-F399CDB183FE}" srcOrd="1" destOrd="0" presId="urn:microsoft.com/office/officeart/2008/layout/NameandTitleOrganizationalChart"/>
    <dgm:cxn modelId="{41264C19-0F13-444D-9085-3A3152AA2302}" type="presParOf" srcId="{C76B63C3-C05D-4920-9E90-A2AC35188FE5}" destId="{F281F78F-2161-4644-AF28-7F7FFD7E8E3E}" srcOrd="2" destOrd="0" presId="urn:microsoft.com/office/officeart/2008/layout/NameandTitleOrganizationalChart"/>
    <dgm:cxn modelId="{BB634BCE-19A0-40DB-B580-21701D9CAF64}" type="presParOf" srcId="{0439C0B1-EEB5-4628-8B9E-02436D303E89}" destId="{21A89B6F-04AE-4304-800C-A92BE4E53FFD}" srcOrd="2" destOrd="0" presId="urn:microsoft.com/office/officeart/2008/layout/NameandTitleOrganizationalChart"/>
  </dgm:cxnLst>
  <dgm:bg/>
  <dgm:whole/>
  <dgm:extLst>
    <a:ext uri="http://schemas.microsoft.com/office/drawing/2008/diagram">
      <dsp:dataModelExt xmlns:dsp="http://schemas.microsoft.com/office/drawing/2008/diagram" relId="rId560" minVer="http://schemas.openxmlformats.org/drawingml/2006/diagram"/>
    </a:ext>
  </dgm:extLst>
</dgm:dataModel>
</file>

<file path=word/diagrams/data105.xml><?xml version="1.0" encoding="utf-8"?>
<dgm:dataModel xmlns:dgm="http://schemas.openxmlformats.org/drawingml/2006/diagram" xmlns:a="http://schemas.openxmlformats.org/drawingml/2006/main">
  <dgm:ptLst>
    <dgm:pt modelId="{E850BB01-F1F3-49D3-865A-186025DEDB25}" type="doc">
      <dgm:prSet loTypeId="urn:microsoft.com/office/officeart/2005/8/layout/lProcess2" loCatId="list" qsTypeId="urn:microsoft.com/office/officeart/2005/8/quickstyle/simple4" qsCatId="simple" csTypeId="urn:microsoft.com/office/officeart/2005/8/colors/colorful3" csCatId="colorful" phldr="1"/>
      <dgm:spPr/>
      <dgm:t>
        <a:bodyPr/>
        <a:lstStyle/>
        <a:p>
          <a:pPr rtl="1"/>
          <a:endParaRPr lang="ar-SA"/>
        </a:p>
      </dgm:t>
    </dgm:pt>
    <dgm:pt modelId="{BD58CFDA-3611-4DAC-80BB-C8A462C59C8A}">
      <dgm:prSet phldrT="[نص]" custT="1"/>
      <dgm:spPr/>
      <dgm:t>
        <a:bodyPr/>
        <a:lstStyle/>
        <a:p>
          <a:pPr rtl="1"/>
          <a:r>
            <a:rPr lang="ar-SA" sz="1600" b="1">
              <a:latin typeface="Sakkal Majalla" panose="02000000000000000000" pitchFamily="2" charset="-78"/>
              <a:cs typeface="Sakkal Majalla" panose="02000000000000000000" pitchFamily="2" charset="-78"/>
            </a:rPr>
            <a:t>اليوم</a:t>
          </a:r>
        </a:p>
      </dgm:t>
    </dgm:pt>
    <dgm:pt modelId="{FE648481-D775-43D3-A6CB-6042E18DB2DF}" type="parTrans" cxnId="{76DA9A5B-D55A-4A69-BEAC-1EEF4C95C462}">
      <dgm:prSet/>
      <dgm:spPr/>
      <dgm:t>
        <a:bodyPr/>
        <a:lstStyle/>
        <a:p>
          <a:pPr rtl="1"/>
          <a:endParaRPr lang="ar-SA" sz="1600" b="1">
            <a:latin typeface="Sakkal Majalla" panose="02000000000000000000" pitchFamily="2" charset="-78"/>
            <a:cs typeface="Sakkal Majalla" panose="02000000000000000000" pitchFamily="2" charset="-78"/>
          </a:endParaRPr>
        </a:p>
      </dgm:t>
    </dgm:pt>
    <dgm:pt modelId="{EFF26F61-8120-4933-A677-2C0240416B92}" type="sibTrans" cxnId="{76DA9A5B-D55A-4A69-BEAC-1EEF4C95C462}">
      <dgm:prSet/>
      <dgm:spPr/>
      <dgm:t>
        <a:bodyPr/>
        <a:lstStyle/>
        <a:p>
          <a:pPr rtl="1"/>
          <a:endParaRPr lang="ar-SA" sz="1600" b="1">
            <a:latin typeface="Sakkal Majalla" panose="02000000000000000000" pitchFamily="2" charset="-78"/>
            <a:cs typeface="Sakkal Majalla" panose="02000000000000000000" pitchFamily="2" charset="-78"/>
          </a:endParaRPr>
        </a:p>
      </dgm:t>
    </dgm:pt>
    <dgm:pt modelId="{DDDC86B2-B7D7-460C-A062-E8EBEE5BB6DD}">
      <dgm:prSet phldrT="[نص]" custT="1"/>
      <dgm:spPr/>
      <dgm:t>
        <a:bodyPr/>
        <a:lstStyle/>
        <a:p>
          <a:pPr rtl="1"/>
          <a:r>
            <a:rPr lang="ar-SA" sz="900" b="1">
              <a:latin typeface="Sakkal Majalla" panose="02000000000000000000" pitchFamily="2" charset="-78"/>
              <a:cs typeface="Sakkal Majalla" panose="02000000000000000000" pitchFamily="2" charset="-78"/>
            </a:rPr>
            <a:t>....................................................</a:t>
          </a:r>
        </a:p>
      </dgm:t>
    </dgm:pt>
    <dgm:pt modelId="{500AC91B-EAFE-4E8A-AC17-F6287EC9261E}" type="parTrans" cxnId="{BC72F35F-2010-4515-8E4C-31698F7A6015}">
      <dgm:prSet/>
      <dgm:spPr/>
      <dgm:t>
        <a:bodyPr/>
        <a:lstStyle/>
        <a:p>
          <a:pPr rtl="1"/>
          <a:endParaRPr lang="ar-SA" sz="1600" b="1">
            <a:latin typeface="Sakkal Majalla" panose="02000000000000000000" pitchFamily="2" charset="-78"/>
            <a:cs typeface="Sakkal Majalla" panose="02000000000000000000" pitchFamily="2" charset="-78"/>
          </a:endParaRPr>
        </a:p>
      </dgm:t>
    </dgm:pt>
    <dgm:pt modelId="{843DB201-21A1-4AAD-A262-4E4900CE2747}" type="sibTrans" cxnId="{BC72F35F-2010-4515-8E4C-31698F7A6015}">
      <dgm:prSet/>
      <dgm:spPr/>
      <dgm:t>
        <a:bodyPr/>
        <a:lstStyle/>
        <a:p>
          <a:pPr rtl="1"/>
          <a:endParaRPr lang="ar-SA" sz="1600" b="1">
            <a:latin typeface="Sakkal Majalla" panose="02000000000000000000" pitchFamily="2" charset="-78"/>
            <a:cs typeface="Sakkal Majalla" panose="02000000000000000000" pitchFamily="2" charset="-78"/>
          </a:endParaRPr>
        </a:p>
      </dgm:t>
    </dgm:pt>
    <dgm:pt modelId="{14D3B1E6-8DCE-4F73-BFC2-81ACC6D636C4}">
      <dgm:prSet phldrT="[نص]" custT="1"/>
      <dgm:spPr/>
      <dgm:t>
        <a:bodyPr/>
        <a:lstStyle/>
        <a:p>
          <a:pPr rtl="1"/>
          <a:r>
            <a:rPr lang="ar-SA" sz="1600" b="1">
              <a:latin typeface="Sakkal Majalla" panose="02000000000000000000" pitchFamily="2" charset="-78"/>
              <a:cs typeface="Sakkal Majalla" panose="02000000000000000000" pitchFamily="2" charset="-78"/>
            </a:rPr>
            <a:t>التاريخ</a:t>
          </a:r>
        </a:p>
      </dgm:t>
    </dgm:pt>
    <dgm:pt modelId="{9D785D88-F086-4CFA-8753-68DFE867614C}" type="parTrans" cxnId="{C77BE1E4-7C02-43DB-888C-86E8EFBF02F5}">
      <dgm:prSet/>
      <dgm:spPr/>
      <dgm:t>
        <a:bodyPr/>
        <a:lstStyle/>
        <a:p>
          <a:pPr rtl="1"/>
          <a:endParaRPr lang="ar-SA" sz="1600" b="1">
            <a:latin typeface="Sakkal Majalla" panose="02000000000000000000" pitchFamily="2" charset="-78"/>
            <a:cs typeface="Sakkal Majalla" panose="02000000000000000000" pitchFamily="2" charset="-78"/>
          </a:endParaRPr>
        </a:p>
      </dgm:t>
    </dgm:pt>
    <dgm:pt modelId="{F620CEC3-7CD3-4705-90E4-BB38E3627FC3}" type="sibTrans" cxnId="{C77BE1E4-7C02-43DB-888C-86E8EFBF02F5}">
      <dgm:prSet/>
      <dgm:spPr/>
      <dgm:t>
        <a:bodyPr/>
        <a:lstStyle/>
        <a:p>
          <a:pPr rtl="1"/>
          <a:endParaRPr lang="ar-SA" sz="1600" b="1">
            <a:latin typeface="Sakkal Majalla" panose="02000000000000000000" pitchFamily="2" charset="-78"/>
            <a:cs typeface="Sakkal Majalla" panose="02000000000000000000" pitchFamily="2" charset="-78"/>
          </a:endParaRPr>
        </a:p>
      </dgm:t>
    </dgm:pt>
    <dgm:pt modelId="{B62A56CB-783C-4A12-89EB-9C781493F02A}">
      <dgm:prSet phldrT="[نص]" custT="1">
        <dgm:style>
          <a:lnRef idx="0">
            <a:schemeClr val="accent5"/>
          </a:lnRef>
          <a:fillRef idx="3">
            <a:schemeClr val="accent5"/>
          </a:fillRef>
          <a:effectRef idx="3">
            <a:schemeClr val="accent5"/>
          </a:effectRef>
          <a:fontRef idx="minor">
            <a:schemeClr val="lt1"/>
          </a:fontRef>
        </dgm:style>
      </dgm:prSet>
      <dgm:spPr/>
      <dgm:t>
        <a:bodyPr/>
        <a:lstStyle/>
        <a:p>
          <a:pPr rtl="1"/>
          <a:r>
            <a:rPr lang="ar-SA" sz="1600" b="1">
              <a:latin typeface="Sakkal Majalla" panose="02000000000000000000" pitchFamily="2" charset="-78"/>
              <a:cs typeface="Sakkal Majalla" panose="02000000000000000000" pitchFamily="2" charset="-78"/>
            </a:rPr>
            <a:t>     /          /1443ه</a:t>
          </a:r>
        </a:p>
      </dgm:t>
    </dgm:pt>
    <dgm:pt modelId="{F67E0B0A-21A4-467A-8123-24D252E1C6CF}" type="parTrans" cxnId="{840B21DD-6E98-4774-A78D-8A18235EEC8A}">
      <dgm:prSet/>
      <dgm:spPr/>
      <dgm:t>
        <a:bodyPr/>
        <a:lstStyle/>
        <a:p>
          <a:pPr rtl="1"/>
          <a:endParaRPr lang="ar-SA" sz="1600" b="1">
            <a:latin typeface="Sakkal Majalla" panose="02000000000000000000" pitchFamily="2" charset="-78"/>
            <a:cs typeface="Sakkal Majalla" panose="02000000000000000000" pitchFamily="2" charset="-78"/>
          </a:endParaRPr>
        </a:p>
      </dgm:t>
    </dgm:pt>
    <dgm:pt modelId="{610EF7E3-5432-4BEA-9041-111A1BF18697}" type="sibTrans" cxnId="{840B21DD-6E98-4774-A78D-8A18235EEC8A}">
      <dgm:prSet/>
      <dgm:spPr/>
      <dgm:t>
        <a:bodyPr/>
        <a:lstStyle/>
        <a:p>
          <a:pPr rtl="1"/>
          <a:endParaRPr lang="ar-SA" sz="1600" b="1">
            <a:latin typeface="Sakkal Majalla" panose="02000000000000000000" pitchFamily="2" charset="-78"/>
            <a:cs typeface="Sakkal Majalla" panose="02000000000000000000" pitchFamily="2" charset="-78"/>
          </a:endParaRPr>
        </a:p>
      </dgm:t>
    </dgm:pt>
    <dgm:pt modelId="{92878AE2-E100-4355-AB3B-1827AB891265}">
      <dgm:prSet phldrT="[نص]" custT="1"/>
      <dgm:spPr/>
      <dgm:t>
        <a:bodyPr/>
        <a:lstStyle/>
        <a:p>
          <a:pPr rtl="1"/>
          <a:r>
            <a:rPr lang="ar-SA" sz="1600" b="1">
              <a:latin typeface="Sakkal Majalla" panose="02000000000000000000" pitchFamily="2" charset="-78"/>
              <a:cs typeface="Sakkal Majalla" panose="02000000000000000000" pitchFamily="2" charset="-78"/>
            </a:rPr>
            <a:t>المدة</a:t>
          </a:r>
        </a:p>
      </dgm:t>
    </dgm:pt>
    <dgm:pt modelId="{1743E6D6-9246-43D3-B90D-CDD603620869}" type="parTrans" cxnId="{DFAFAA32-7E2F-4F0E-B536-04AEFB3F01D8}">
      <dgm:prSet/>
      <dgm:spPr/>
      <dgm:t>
        <a:bodyPr/>
        <a:lstStyle/>
        <a:p>
          <a:pPr rtl="1"/>
          <a:endParaRPr lang="ar-SA" sz="1600" b="1">
            <a:latin typeface="Sakkal Majalla" panose="02000000000000000000" pitchFamily="2" charset="-78"/>
            <a:cs typeface="Sakkal Majalla" panose="02000000000000000000" pitchFamily="2" charset="-78"/>
          </a:endParaRPr>
        </a:p>
      </dgm:t>
    </dgm:pt>
    <dgm:pt modelId="{39B068F1-969E-409A-905F-A409F8EF0A32}" type="sibTrans" cxnId="{DFAFAA32-7E2F-4F0E-B536-04AEFB3F01D8}">
      <dgm:prSet/>
      <dgm:spPr/>
      <dgm:t>
        <a:bodyPr/>
        <a:lstStyle/>
        <a:p>
          <a:pPr rtl="1"/>
          <a:endParaRPr lang="ar-SA" sz="1600" b="1">
            <a:latin typeface="Sakkal Majalla" panose="02000000000000000000" pitchFamily="2" charset="-78"/>
            <a:cs typeface="Sakkal Majalla" panose="02000000000000000000" pitchFamily="2" charset="-78"/>
          </a:endParaRPr>
        </a:p>
      </dgm:t>
    </dgm:pt>
    <dgm:pt modelId="{C9602174-DF8A-4DCF-85BB-A7A6EAB137E3}">
      <dgm:prSet phldrT="[نص]" custT="1"/>
      <dgm:spPr/>
      <dgm:t>
        <a:bodyPr/>
        <a:lstStyle/>
        <a:p>
          <a:pPr rtl="1"/>
          <a:r>
            <a:rPr lang="ar-SA" sz="1600" b="1">
              <a:latin typeface="Sakkal Majalla" panose="02000000000000000000" pitchFamily="2" charset="-78"/>
              <a:cs typeface="Sakkal Majalla" panose="02000000000000000000" pitchFamily="2" charset="-78"/>
            </a:rPr>
            <a:t>عام دراسي</a:t>
          </a:r>
        </a:p>
      </dgm:t>
    </dgm:pt>
    <dgm:pt modelId="{CC8CDE2D-23BD-4E98-A2A7-C37266B1A31D}" type="parTrans" cxnId="{F7955600-15D0-4D1D-B837-DCC69D6A97F9}">
      <dgm:prSet/>
      <dgm:spPr/>
      <dgm:t>
        <a:bodyPr/>
        <a:lstStyle/>
        <a:p>
          <a:pPr rtl="1"/>
          <a:endParaRPr lang="ar-SA" sz="1600" b="1">
            <a:latin typeface="Sakkal Majalla" panose="02000000000000000000" pitchFamily="2" charset="-78"/>
            <a:cs typeface="Sakkal Majalla" panose="02000000000000000000" pitchFamily="2" charset="-78"/>
          </a:endParaRPr>
        </a:p>
      </dgm:t>
    </dgm:pt>
    <dgm:pt modelId="{718D27FE-8CAA-481B-A935-E8245EE52DC6}" type="sibTrans" cxnId="{F7955600-15D0-4D1D-B837-DCC69D6A97F9}">
      <dgm:prSet/>
      <dgm:spPr/>
      <dgm:t>
        <a:bodyPr/>
        <a:lstStyle/>
        <a:p>
          <a:pPr rtl="1"/>
          <a:endParaRPr lang="ar-SA" sz="1600" b="1">
            <a:latin typeface="Sakkal Majalla" panose="02000000000000000000" pitchFamily="2" charset="-78"/>
            <a:cs typeface="Sakkal Majalla" panose="02000000000000000000" pitchFamily="2" charset="-78"/>
          </a:endParaRPr>
        </a:p>
      </dgm:t>
    </dgm:pt>
    <dgm:pt modelId="{6E496C42-0141-4F94-8B97-04A3B05D1B1A}" type="pres">
      <dgm:prSet presAssocID="{E850BB01-F1F3-49D3-865A-186025DEDB25}" presName="theList" presStyleCnt="0">
        <dgm:presLayoutVars>
          <dgm:dir val="rev"/>
          <dgm:animLvl val="lvl"/>
          <dgm:resizeHandles val="exact"/>
        </dgm:presLayoutVars>
      </dgm:prSet>
      <dgm:spPr/>
      <dgm:t>
        <a:bodyPr/>
        <a:lstStyle/>
        <a:p>
          <a:pPr rtl="1"/>
          <a:endParaRPr lang="ar-SA"/>
        </a:p>
      </dgm:t>
    </dgm:pt>
    <dgm:pt modelId="{352762D1-75A5-482E-B111-4FB7DC4489A6}" type="pres">
      <dgm:prSet presAssocID="{BD58CFDA-3611-4DAC-80BB-C8A462C59C8A}" presName="compNode" presStyleCnt="0"/>
      <dgm:spPr/>
      <dgm:t>
        <a:bodyPr/>
        <a:lstStyle/>
        <a:p>
          <a:pPr rtl="1"/>
          <a:endParaRPr lang="ar-SA"/>
        </a:p>
      </dgm:t>
    </dgm:pt>
    <dgm:pt modelId="{9E87953C-F75F-43F5-985A-D7CB5FA5E899}" type="pres">
      <dgm:prSet presAssocID="{BD58CFDA-3611-4DAC-80BB-C8A462C59C8A}" presName="aNode" presStyleLbl="bgShp" presStyleIdx="0" presStyleCnt="3"/>
      <dgm:spPr/>
      <dgm:t>
        <a:bodyPr/>
        <a:lstStyle/>
        <a:p>
          <a:pPr rtl="1"/>
          <a:endParaRPr lang="ar-SA"/>
        </a:p>
      </dgm:t>
    </dgm:pt>
    <dgm:pt modelId="{2A2961D1-3B34-4091-8039-CBBA5C2C5389}" type="pres">
      <dgm:prSet presAssocID="{BD58CFDA-3611-4DAC-80BB-C8A462C59C8A}" presName="textNode" presStyleLbl="bgShp" presStyleIdx="0" presStyleCnt="3"/>
      <dgm:spPr/>
      <dgm:t>
        <a:bodyPr/>
        <a:lstStyle/>
        <a:p>
          <a:pPr rtl="1"/>
          <a:endParaRPr lang="ar-SA"/>
        </a:p>
      </dgm:t>
    </dgm:pt>
    <dgm:pt modelId="{B74F6279-2066-416D-B045-C01E25821E53}" type="pres">
      <dgm:prSet presAssocID="{BD58CFDA-3611-4DAC-80BB-C8A462C59C8A}" presName="compChildNode" presStyleCnt="0"/>
      <dgm:spPr/>
      <dgm:t>
        <a:bodyPr/>
        <a:lstStyle/>
        <a:p>
          <a:pPr rtl="1"/>
          <a:endParaRPr lang="ar-SA"/>
        </a:p>
      </dgm:t>
    </dgm:pt>
    <dgm:pt modelId="{07E24F0C-FC40-409B-B01D-45222E541C6C}" type="pres">
      <dgm:prSet presAssocID="{BD58CFDA-3611-4DAC-80BB-C8A462C59C8A}" presName="theInnerList" presStyleCnt="0"/>
      <dgm:spPr/>
      <dgm:t>
        <a:bodyPr/>
        <a:lstStyle/>
        <a:p>
          <a:pPr rtl="1"/>
          <a:endParaRPr lang="ar-SA"/>
        </a:p>
      </dgm:t>
    </dgm:pt>
    <dgm:pt modelId="{61002A02-8643-4A3B-ABF8-923DDF6A6D4B}" type="pres">
      <dgm:prSet presAssocID="{DDDC86B2-B7D7-460C-A062-E8EBEE5BB6DD}" presName="childNode" presStyleLbl="node1" presStyleIdx="0" presStyleCnt="3">
        <dgm:presLayoutVars>
          <dgm:bulletEnabled val="1"/>
        </dgm:presLayoutVars>
      </dgm:prSet>
      <dgm:spPr/>
      <dgm:t>
        <a:bodyPr/>
        <a:lstStyle/>
        <a:p>
          <a:pPr rtl="1"/>
          <a:endParaRPr lang="ar-SA"/>
        </a:p>
      </dgm:t>
    </dgm:pt>
    <dgm:pt modelId="{D8349CD7-F5E3-4304-8DE4-E0963389A590}" type="pres">
      <dgm:prSet presAssocID="{BD58CFDA-3611-4DAC-80BB-C8A462C59C8A}" presName="aSpace" presStyleCnt="0"/>
      <dgm:spPr/>
      <dgm:t>
        <a:bodyPr/>
        <a:lstStyle/>
        <a:p>
          <a:pPr rtl="1"/>
          <a:endParaRPr lang="ar-SA"/>
        </a:p>
      </dgm:t>
    </dgm:pt>
    <dgm:pt modelId="{A6BDD93F-F964-4353-A221-A318C2BD3D72}" type="pres">
      <dgm:prSet presAssocID="{14D3B1E6-8DCE-4F73-BFC2-81ACC6D636C4}" presName="compNode" presStyleCnt="0"/>
      <dgm:spPr/>
      <dgm:t>
        <a:bodyPr/>
        <a:lstStyle/>
        <a:p>
          <a:pPr rtl="1"/>
          <a:endParaRPr lang="ar-SA"/>
        </a:p>
      </dgm:t>
    </dgm:pt>
    <dgm:pt modelId="{BB1F3D69-B611-415B-8C58-AE587672B6E8}" type="pres">
      <dgm:prSet presAssocID="{14D3B1E6-8DCE-4F73-BFC2-81ACC6D636C4}" presName="aNode" presStyleLbl="bgShp" presStyleIdx="1" presStyleCnt="3"/>
      <dgm:spPr/>
      <dgm:t>
        <a:bodyPr/>
        <a:lstStyle/>
        <a:p>
          <a:pPr rtl="1"/>
          <a:endParaRPr lang="ar-SA"/>
        </a:p>
      </dgm:t>
    </dgm:pt>
    <dgm:pt modelId="{A3FD26E1-34C0-4F2D-A110-7AAC2F9F5F54}" type="pres">
      <dgm:prSet presAssocID="{14D3B1E6-8DCE-4F73-BFC2-81ACC6D636C4}" presName="textNode" presStyleLbl="bgShp" presStyleIdx="1" presStyleCnt="3"/>
      <dgm:spPr/>
      <dgm:t>
        <a:bodyPr/>
        <a:lstStyle/>
        <a:p>
          <a:pPr rtl="1"/>
          <a:endParaRPr lang="ar-SA"/>
        </a:p>
      </dgm:t>
    </dgm:pt>
    <dgm:pt modelId="{2E59BBD5-BF3A-4416-A255-7FFBCC002020}" type="pres">
      <dgm:prSet presAssocID="{14D3B1E6-8DCE-4F73-BFC2-81ACC6D636C4}" presName="compChildNode" presStyleCnt="0"/>
      <dgm:spPr/>
      <dgm:t>
        <a:bodyPr/>
        <a:lstStyle/>
        <a:p>
          <a:pPr rtl="1"/>
          <a:endParaRPr lang="ar-SA"/>
        </a:p>
      </dgm:t>
    </dgm:pt>
    <dgm:pt modelId="{48E9526E-ED64-4FAB-9FFD-2358CF121F20}" type="pres">
      <dgm:prSet presAssocID="{14D3B1E6-8DCE-4F73-BFC2-81ACC6D636C4}" presName="theInnerList" presStyleCnt="0"/>
      <dgm:spPr/>
      <dgm:t>
        <a:bodyPr/>
        <a:lstStyle/>
        <a:p>
          <a:pPr rtl="1"/>
          <a:endParaRPr lang="ar-SA"/>
        </a:p>
      </dgm:t>
    </dgm:pt>
    <dgm:pt modelId="{ADE8BA4F-3EB4-4BB1-A42B-0BED34D5B7C5}" type="pres">
      <dgm:prSet presAssocID="{B62A56CB-783C-4A12-89EB-9C781493F02A}" presName="childNode" presStyleLbl="node1" presStyleIdx="1" presStyleCnt="3">
        <dgm:presLayoutVars>
          <dgm:bulletEnabled val="1"/>
        </dgm:presLayoutVars>
      </dgm:prSet>
      <dgm:spPr/>
      <dgm:t>
        <a:bodyPr/>
        <a:lstStyle/>
        <a:p>
          <a:pPr rtl="1"/>
          <a:endParaRPr lang="ar-SA"/>
        </a:p>
      </dgm:t>
    </dgm:pt>
    <dgm:pt modelId="{66A34B98-CDA3-4A9A-96BB-9805D033A0B5}" type="pres">
      <dgm:prSet presAssocID="{14D3B1E6-8DCE-4F73-BFC2-81ACC6D636C4}" presName="aSpace" presStyleCnt="0"/>
      <dgm:spPr/>
      <dgm:t>
        <a:bodyPr/>
        <a:lstStyle/>
        <a:p>
          <a:pPr rtl="1"/>
          <a:endParaRPr lang="ar-SA"/>
        </a:p>
      </dgm:t>
    </dgm:pt>
    <dgm:pt modelId="{5EDA6F44-11D8-4430-8148-14A07F47292E}" type="pres">
      <dgm:prSet presAssocID="{92878AE2-E100-4355-AB3B-1827AB891265}" presName="compNode" presStyleCnt="0"/>
      <dgm:spPr/>
      <dgm:t>
        <a:bodyPr/>
        <a:lstStyle/>
        <a:p>
          <a:pPr rtl="1"/>
          <a:endParaRPr lang="ar-SA"/>
        </a:p>
      </dgm:t>
    </dgm:pt>
    <dgm:pt modelId="{D32F13A5-AFBF-4AC2-9131-ABE5C837C0F8}" type="pres">
      <dgm:prSet presAssocID="{92878AE2-E100-4355-AB3B-1827AB891265}" presName="aNode" presStyleLbl="bgShp" presStyleIdx="2" presStyleCnt="3"/>
      <dgm:spPr/>
      <dgm:t>
        <a:bodyPr/>
        <a:lstStyle/>
        <a:p>
          <a:pPr rtl="1"/>
          <a:endParaRPr lang="ar-SA"/>
        </a:p>
      </dgm:t>
    </dgm:pt>
    <dgm:pt modelId="{51B9E53B-2842-4E5A-8DBC-47B6062DDC60}" type="pres">
      <dgm:prSet presAssocID="{92878AE2-E100-4355-AB3B-1827AB891265}" presName="textNode" presStyleLbl="bgShp" presStyleIdx="2" presStyleCnt="3"/>
      <dgm:spPr/>
      <dgm:t>
        <a:bodyPr/>
        <a:lstStyle/>
        <a:p>
          <a:pPr rtl="1"/>
          <a:endParaRPr lang="ar-SA"/>
        </a:p>
      </dgm:t>
    </dgm:pt>
    <dgm:pt modelId="{F19103D4-96BC-49E7-9509-8863C65A81FF}" type="pres">
      <dgm:prSet presAssocID="{92878AE2-E100-4355-AB3B-1827AB891265}" presName="compChildNode" presStyleCnt="0"/>
      <dgm:spPr/>
      <dgm:t>
        <a:bodyPr/>
        <a:lstStyle/>
        <a:p>
          <a:pPr rtl="1"/>
          <a:endParaRPr lang="ar-SA"/>
        </a:p>
      </dgm:t>
    </dgm:pt>
    <dgm:pt modelId="{53EE1FDC-8EFA-402C-8B26-00F607A32AC2}" type="pres">
      <dgm:prSet presAssocID="{92878AE2-E100-4355-AB3B-1827AB891265}" presName="theInnerList" presStyleCnt="0"/>
      <dgm:spPr/>
      <dgm:t>
        <a:bodyPr/>
        <a:lstStyle/>
        <a:p>
          <a:pPr rtl="1"/>
          <a:endParaRPr lang="ar-SA"/>
        </a:p>
      </dgm:t>
    </dgm:pt>
    <dgm:pt modelId="{9C3236CD-6785-43C5-82CA-0FC9421426AC}" type="pres">
      <dgm:prSet presAssocID="{C9602174-DF8A-4DCF-85BB-A7A6EAB137E3}" presName="childNode" presStyleLbl="node1" presStyleIdx="2" presStyleCnt="3">
        <dgm:presLayoutVars>
          <dgm:bulletEnabled val="1"/>
        </dgm:presLayoutVars>
      </dgm:prSet>
      <dgm:spPr/>
      <dgm:t>
        <a:bodyPr/>
        <a:lstStyle/>
        <a:p>
          <a:pPr rtl="1"/>
          <a:endParaRPr lang="ar-SA"/>
        </a:p>
      </dgm:t>
    </dgm:pt>
  </dgm:ptLst>
  <dgm:cxnLst>
    <dgm:cxn modelId="{DFAFAA32-7E2F-4F0E-B536-04AEFB3F01D8}" srcId="{E850BB01-F1F3-49D3-865A-186025DEDB25}" destId="{92878AE2-E100-4355-AB3B-1827AB891265}" srcOrd="2" destOrd="0" parTransId="{1743E6D6-9246-43D3-B90D-CDD603620869}" sibTransId="{39B068F1-969E-409A-905F-A409F8EF0A32}"/>
    <dgm:cxn modelId="{840B21DD-6E98-4774-A78D-8A18235EEC8A}" srcId="{14D3B1E6-8DCE-4F73-BFC2-81ACC6D636C4}" destId="{B62A56CB-783C-4A12-89EB-9C781493F02A}" srcOrd="0" destOrd="0" parTransId="{F67E0B0A-21A4-467A-8123-24D252E1C6CF}" sibTransId="{610EF7E3-5432-4BEA-9041-111A1BF18697}"/>
    <dgm:cxn modelId="{D5DE5384-DA7D-4208-BD6A-C3049920D337}" type="presOf" srcId="{BD58CFDA-3611-4DAC-80BB-C8A462C59C8A}" destId="{9E87953C-F75F-43F5-985A-D7CB5FA5E899}" srcOrd="0" destOrd="0" presId="urn:microsoft.com/office/officeart/2005/8/layout/lProcess2"/>
    <dgm:cxn modelId="{C77BE1E4-7C02-43DB-888C-86E8EFBF02F5}" srcId="{E850BB01-F1F3-49D3-865A-186025DEDB25}" destId="{14D3B1E6-8DCE-4F73-BFC2-81ACC6D636C4}" srcOrd="1" destOrd="0" parTransId="{9D785D88-F086-4CFA-8753-68DFE867614C}" sibTransId="{F620CEC3-7CD3-4705-90E4-BB38E3627FC3}"/>
    <dgm:cxn modelId="{76DA9A5B-D55A-4A69-BEAC-1EEF4C95C462}" srcId="{E850BB01-F1F3-49D3-865A-186025DEDB25}" destId="{BD58CFDA-3611-4DAC-80BB-C8A462C59C8A}" srcOrd="0" destOrd="0" parTransId="{FE648481-D775-43D3-A6CB-6042E18DB2DF}" sibTransId="{EFF26F61-8120-4933-A677-2C0240416B92}"/>
    <dgm:cxn modelId="{32B7961C-18D9-4447-B174-0D198D6A7096}" type="presOf" srcId="{E850BB01-F1F3-49D3-865A-186025DEDB25}" destId="{6E496C42-0141-4F94-8B97-04A3B05D1B1A}" srcOrd="0" destOrd="0" presId="urn:microsoft.com/office/officeart/2005/8/layout/lProcess2"/>
    <dgm:cxn modelId="{87687EF6-9DD5-4719-805B-816F1626E0B6}" type="presOf" srcId="{B62A56CB-783C-4A12-89EB-9C781493F02A}" destId="{ADE8BA4F-3EB4-4BB1-A42B-0BED34D5B7C5}" srcOrd="0" destOrd="0" presId="urn:microsoft.com/office/officeart/2005/8/layout/lProcess2"/>
    <dgm:cxn modelId="{9EFBD339-6315-4E82-8F49-17BFB8D84B59}" type="presOf" srcId="{92878AE2-E100-4355-AB3B-1827AB891265}" destId="{D32F13A5-AFBF-4AC2-9131-ABE5C837C0F8}" srcOrd="0" destOrd="0" presId="urn:microsoft.com/office/officeart/2005/8/layout/lProcess2"/>
    <dgm:cxn modelId="{2E76A0ED-AE2B-46E6-B6BC-DAA8EC526B5F}" type="presOf" srcId="{14D3B1E6-8DCE-4F73-BFC2-81ACC6D636C4}" destId="{A3FD26E1-34C0-4F2D-A110-7AAC2F9F5F54}" srcOrd="1" destOrd="0" presId="urn:microsoft.com/office/officeart/2005/8/layout/lProcess2"/>
    <dgm:cxn modelId="{247ED6BF-52B6-47D0-A248-18492BFBCC96}" type="presOf" srcId="{92878AE2-E100-4355-AB3B-1827AB891265}" destId="{51B9E53B-2842-4E5A-8DBC-47B6062DDC60}" srcOrd="1" destOrd="0" presId="urn:microsoft.com/office/officeart/2005/8/layout/lProcess2"/>
    <dgm:cxn modelId="{BC72F35F-2010-4515-8E4C-31698F7A6015}" srcId="{BD58CFDA-3611-4DAC-80BB-C8A462C59C8A}" destId="{DDDC86B2-B7D7-460C-A062-E8EBEE5BB6DD}" srcOrd="0" destOrd="0" parTransId="{500AC91B-EAFE-4E8A-AC17-F6287EC9261E}" sibTransId="{843DB201-21A1-4AAD-A262-4E4900CE2747}"/>
    <dgm:cxn modelId="{FC5F17CB-AF41-4665-AB02-D5711A8A0969}" type="presOf" srcId="{BD58CFDA-3611-4DAC-80BB-C8A462C59C8A}" destId="{2A2961D1-3B34-4091-8039-CBBA5C2C5389}" srcOrd="1" destOrd="0" presId="urn:microsoft.com/office/officeart/2005/8/layout/lProcess2"/>
    <dgm:cxn modelId="{7E97EE5E-5A36-48A2-8796-28BC41EEECF7}" type="presOf" srcId="{14D3B1E6-8DCE-4F73-BFC2-81ACC6D636C4}" destId="{BB1F3D69-B611-415B-8C58-AE587672B6E8}" srcOrd="0" destOrd="0" presId="urn:microsoft.com/office/officeart/2005/8/layout/lProcess2"/>
    <dgm:cxn modelId="{455A6A5E-F96E-4634-87D7-331736A9A005}" type="presOf" srcId="{C9602174-DF8A-4DCF-85BB-A7A6EAB137E3}" destId="{9C3236CD-6785-43C5-82CA-0FC9421426AC}" srcOrd="0" destOrd="0" presId="urn:microsoft.com/office/officeart/2005/8/layout/lProcess2"/>
    <dgm:cxn modelId="{F7955600-15D0-4D1D-B837-DCC69D6A97F9}" srcId="{92878AE2-E100-4355-AB3B-1827AB891265}" destId="{C9602174-DF8A-4DCF-85BB-A7A6EAB137E3}" srcOrd="0" destOrd="0" parTransId="{CC8CDE2D-23BD-4E98-A2A7-C37266B1A31D}" sibTransId="{718D27FE-8CAA-481B-A935-E8245EE52DC6}"/>
    <dgm:cxn modelId="{D4F4388D-3C89-416C-AC32-B06A09626AA5}" type="presOf" srcId="{DDDC86B2-B7D7-460C-A062-E8EBEE5BB6DD}" destId="{61002A02-8643-4A3B-ABF8-923DDF6A6D4B}" srcOrd="0" destOrd="0" presId="urn:microsoft.com/office/officeart/2005/8/layout/lProcess2"/>
    <dgm:cxn modelId="{3DF22B8C-6AEF-4A3A-9432-28A6C15450F0}" type="presParOf" srcId="{6E496C42-0141-4F94-8B97-04A3B05D1B1A}" destId="{352762D1-75A5-482E-B111-4FB7DC4489A6}" srcOrd="0" destOrd="0" presId="urn:microsoft.com/office/officeart/2005/8/layout/lProcess2"/>
    <dgm:cxn modelId="{8834444A-0FA0-482F-BCCA-7B519DCE82CE}" type="presParOf" srcId="{352762D1-75A5-482E-B111-4FB7DC4489A6}" destId="{9E87953C-F75F-43F5-985A-D7CB5FA5E899}" srcOrd="0" destOrd="0" presId="urn:microsoft.com/office/officeart/2005/8/layout/lProcess2"/>
    <dgm:cxn modelId="{FB053A87-195D-4152-B73A-B7BC64B3282D}" type="presParOf" srcId="{352762D1-75A5-482E-B111-4FB7DC4489A6}" destId="{2A2961D1-3B34-4091-8039-CBBA5C2C5389}" srcOrd="1" destOrd="0" presId="urn:microsoft.com/office/officeart/2005/8/layout/lProcess2"/>
    <dgm:cxn modelId="{05F5C578-FC93-4B46-A77A-7887277CAB80}" type="presParOf" srcId="{352762D1-75A5-482E-B111-4FB7DC4489A6}" destId="{B74F6279-2066-416D-B045-C01E25821E53}" srcOrd="2" destOrd="0" presId="urn:microsoft.com/office/officeart/2005/8/layout/lProcess2"/>
    <dgm:cxn modelId="{937C453E-D29D-436F-B950-1D6FE1E9E660}" type="presParOf" srcId="{B74F6279-2066-416D-B045-C01E25821E53}" destId="{07E24F0C-FC40-409B-B01D-45222E541C6C}" srcOrd="0" destOrd="0" presId="urn:microsoft.com/office/officeart/2005/8/layout/lProcess2"/>
    <dgm:cxn modelId="{63E388C1-9304-48CE-B4CF-1E89727BB3BE}" type="presParOf" srcId="{07E24F0C-FC40-409B-B01D-45222E541C6C}" destId="{61002A02-8643-4A3B-ABF8-923DDF6A6D4B}" srcOrd="0" destOrd="0" presId="urn:microsoft.com/office/officeart/2005/8/layout/lProcess2"/>
    <dgm:cxn modelId="{C8F8C3CA-35DF-4AB0-ABBB-BA4A65B4658B}" type="presParOf" srcId="{6E496C42-0141-4F94-8B97-04A3B05D1B1A}" destId="{D8349CD7-F5E3-4304-8DE4-E0963389A590}" srcOrd="1" destOrd="0" presId="urn:microsoft.com/office/officeart/2005/8/layout/lProcess2"/>
    <dgm:cxn modelId="{CCDA1F2C-85F2-4EF1-A7D1-DCDC291C24EB}" type="presParOf" srcId="{6E496C42-0141-4F94-8B97-04A3B05D1B1A}" destId="{A6BDD93F-F964-4353-A221-A318C2BD3D72}" srcOrd="2" destOrd="0" presId="urn:microsoft.com/office/officeart/2005/8/layout/lProcess2"/>
    <dgm:cxn modelId="{2E501BB1-190F-4841-AE41-D8676968CDA0}" type="presParOf" srcId="{A6BDD93F-F964-4353-A221-A318C2BD3D72}" destId="{BB1F3D69-B611-415B-8C58-AE587672B6E8}" srcOrd="0" destOrd="0" presId="urn:microsoft.com/office/officeart/2005/8/layout/lProcess2"/>
    <dgm:cxn modelId="{C8B22106-4BC6-4734-823F-41B5DEA0741B}" type="presParOf" srcId="{A6BDD93F-F964-4353-A221-A318C2BD3D72}" destId="{A3FD26E1-34C0-4F2D-A110-7AAC2F9F5F54}" srcOrd="1" destOrd="0" presId="urn:microsoft.com/office/officeart/2005/8/layout/lProcess2"/>
    <dgm:cxn modelId="{B7A9937D-EF93-43FE-BF45-A29CB613631D}" type="presParOf" srcId="{A6BDD93F-F964-4353-A221-A318C2BD3D72}" destId="{2E59BBD5-BF3A-4416-A255-7FFBCC002020}" srcOrd="2" destOrd="0" presId="urn:microsoft.com/office/officeart/2005/8/layout/lProcess2"/>
    <dgm:cxn modelId="{4AF90BE0-D0E9-45F9-B935-8C22836B5775}" type="presParOf" srcId="{2E59BBD5-BF3A-4416-A255-7FFBCC002020}" destId="{48E9526E-ED64-4FAB-9FFD-2358CF121F20}" srcOrd="0" destOrd="0" presId="urn:microsoft.com/office/officeart/2005/8/layout/lProcess2"/>
    <dgm:cxn modelId="{9B91ABFE-43C2-433D-9108-3FB208B0F2CE}" type="presParOf" srcId="{48E9526E-ED64-4FAB-9FFD-2358CF121F20}" destId="{ADE8BA4F-3EB4-4BB1-A42B-0BED34D5B7C5}" srcOrd="0" destOrd="0" presId="urn:microsoft.com/office/officeart/2005/8/layout/lProcess2"/>
    <dgm:cxn modelId="{17880B78-58DB-4FB2-A020-BD52205DEB33}" type="presParOf" srcId="{6E496C42-0141-4F94-8B97-04A3B05D1B1A}" destId="{66A34B98-CDA3-4A9A-96BB-9805D033A0B5}" srcOrd="3" destOrd="0" presId="urn:microsoft.com/office/officeart/2005/8/layout/lProcess2"/>
    <dgm:cxn modelId="{DB5B7279-5326-4EE9-B59E-499164D3A4CB}" type="presParOf" srcId="{6E496C42-0141-4F94-8B97-04A3B05D1B1A}" destId="{5EDA6F44-11D8-4430-8148-14A07F47292E}" srcOrd="4" destOrd="0" presId="urn:microsoft.com/office/officeart/2005/8/layout/lProcess2"/>
    <dgm:cxn modelId="{9ABBF73B-4528-40BE-92A5-6C5553504FD8}" type="presParOf" srcId="{5EDA6F44-11D8-4430-8148-14A07F47292E}" destId="{D32F13A5-AFBF-4AC2-9131-ABE5C837C0F8}" srcOrd="0" destOrd="0" presId="urn:microsoft.com/office/officeart/2005/8/layout/lProcess2"/>
    <dgm:cxn modelId="{9DD17825-8C17-4EEA-A315-3B20BB1DAC64}" type="presParOf" srcId="{5EDA6F44-11D8-4430-8148-14A07F47292E}" destId="{51B9E53B-2842-4E5A-8DBC-47B6062DDC60}" srcOrd="1" destOrd="0" presId="urn:microsoft.com/office/officeart/2005/8/layout/lProcess2"/>
    <dgm:cxn modelId="{93116D1F-250A-40B7-8C7B-EAE4AB78C2FC}" type="presParOf" srcId="{5EDA6F44-11D8-4430-8148-14A07F47292E}" destId="{F19103D4-96BC-49E7-9509-8863C65A81FF}" srcOrd="2" destOrd="0" presId="urn:microsoft.com/office/officeart/2005/8/layout/lProcess2"/>
    <dgm:cxn modelId="{36348F9D-86ED-4878-A19D-2D1759E072A1}" type="presParOf" srcId="{F19103D4-96BC-49E7-9509-8863C65A81FF}" destId="{53EE1FDC-8EFA-402C-8B26-00F607A32AC2}" srcOrd="0" destOrd="0" presId="urn:microsoft.com/office/officeart/2005/8/layout/lProcess2"/>
    <dgm:cxn modelId="{B2BEDD17-58AA-4DC5-A397-B58288E84B4A}" type="presParOf" srcId="{53EE1FDC-8EFA-402C-8B26-00F607A32AC2}" destId="{9C3236CD-6785-43C5-82CA-0FC9421426AC}" srcOrd="0" destOrd="0" presId="urn:microsoft.com/office/officeart/2005/8/layout/lProcess2"/>
  </dgm:cxnLst>
  <dgm:bg/>
  <dgm:whole/>
  <dgm:extLst>
    <a:ext uri="http://schemas.microsoft.com/office/drawing/2008/diagram">
      <dsp:dataModelExt xmlns:dsp="http://schemas.microsoft.com/office/drawing/2008/diagram" relId="rId565" minVer="http://schemas.openxmlformats.org/drawingml/2006/diagram"/>
    </a:ext>
  </dgm:extLst>
</dgm:dataModel>
</file>

<file path=word/diagrams/data106.xml><?xml version="1.0" encoding="utf-8"?>
<dgm:dataModel xmlns:dgm="http://schemas.openxmlformats.org/drawingml/2006/diagram" xmlns:a="http://schemas.openxmlformats.org/drawingml/2006/main">
  <dgm:ptLst>
    <dgm:pt modelId="{E32D309D-FE21-47DB-9ECF-08AD27EEA6FC}" type="doc">
      <dgm:prSet loTypeId="urn:microsoft.com/office/officeart/2008/layout/VerticalCurvedList" loCatId="list" qsTypeId="urn:microsoft.com/office/officeart/2005/8/quickstyle/simple5" qsCatId="simple" csTypeId="urn:microsoft.com/office/officeart/2005/8/colors/colorful1" csCatId="colorful" phldr="1"/>
      <dgm:spPr/>
      <dgm:t>
        <a:bodyPr/>
        <a:lstStyle/>
        <a:p>
          <a:pPr rtl="1"/>
          <a:endParaRPr lang="ar-SA"/>
        </a:p>
      </dgm:t>
    </dgm:pt>
    <dgm:pt modelId="{1BA4DDDE-AEEA-471F-8323-3784B84C2C12}">
      <dgm:prSet phldrT="[نص]" custT="1"/>
      <dgm:spPr>
        <a:gradFill rotWithShape="0">
          <a:gsLst>
            <a:gs pos="0">
              <a:srgbClr val="E60000"/>
            </a:gs>
            <a:gs pos="50000">
              <a:srgbClr val="CC0000"/>
            </a:gs>
            <a:gs pos="100000">
              <a:srgbClr val="C00000"/>
            </a:gs>
          </a:gsLst>
        </a:gradFill>
      </dgm:spPr>
      <dgm:t>
        <a:bodyPr/>
        <a:lstStyle/>
        <a:p>
          <a:pPr rtl="1"/>
          <a:r>
            <a:rPr lang="ar-SA" sz="1200" b="1">
              <a:latin typeface="Sakkal Majalla" panose="02000000000000000000" pitchFamily="2" charset="-78"/>
              <a:cs typeface="Sakkal Majalla" panose="02000000000000000000" pitchFamily="2" charset="-78"/>
            </a:rPr>
            <a:t>تعقد اللجنة اجتماعاتها مرة كل شهر وتسجل اجتماعاتها في محاضر توقعها العضوات، ولمديرة المدرسة دعوة اللجنة إلى اجتماعات طارئة وفق الحاجة ، على أن لا تتسبب هذه الإجتماعات بإرباك/ تعطيل اليوم الدراسي. </a:t>
          </a:r>
          <a:endParaRPr lang="ar-SA" sz="1200" b="1" u="none" baseline="0">
            <a:latin typeface="Sakkal Majalla" panose="02000000000000000000" pitchFamily="2" charset="-78"/>
            <a:cs typeface="Sakkal Majalla" panose="02000000000000000000" pitchFamily="2" charset="-78"/>
          </a:endParaRPr>
        </a:p>
      </dgm:t>
    </dgm:pt>
    <dgm:pt modelId="{F39D6FB9-5AB3-432F-9D92-F68584E45C45}" type="parTrans" cxnId="{FE1C9BEF-4B83-42ED-B2BF-4CAF158723E8}">
      <dgm:prSet/>
      <dgm:spPr/>
      <dgm:t>
        <a:bodyPr/>
        <a:lstStyle/>
        <a:p>
          <a:pPr rtl="1"/>
          <a:endParaRPr lang="ar-SA" sz="1200" b="1" u="none" baseline="0">
            <a:solidFill>
              <a:schemeClr val="tx1"/>
            </a:solidFill>
            <a:latin typeface="Sakkal Majalla" panose="02000000000000000000" pitchFamily="2" charset="-78"/>
            <a:cs typeface="Sakkal Majalla" panose="02000000000000000000" pitchFamily="2" charset="-78"/>
          </a:endParaRPr>
        </a:p>
      </dgm:t>
    </dgm:pt>
    <dgm:pt modelId="{99C49C8D-DBAD-457D-9AF7-320DA3E58737}" type="sibTrans" cxnId="{FE1C9BEF-4B83-42ED-B2BF-4CAF158723E8}">
      <dgm:prSet/>
      <dgm:spPr/>
      <dgm:t>
        <a:bodyPr/>
        <a:lstStyle/>
        <a:p>
          <a:pPr rtl="1"/>
          <a:endParaRPr lang="ar-SA" sz="1200" b="1" u="none" baseline="0">
            <a:solidFill>
              <a:schemeClr val="tx1"/>
            </a:solidFill>
            <a:latin typeface="Sakkal Majalla" panose="02000000000000000000" pitchFamily="2" charset="-78"/>
            <a:cs typeface="Sakkal Majalla" panose="02000000000000000000" pitchFamily="2" charset="-78"/>
          </a:endParaRPr>
        </a:p>
      </dgm:t>
    </dgm:pt>
    <dgm:pt modelId="{D2D31A2F-FBE8-4B2E-870E-9F35BB002270}">
      <dgm:prSet custT="1"/>
      <dgm:spPr/>
      <dgm:t>
        <a:bodyPr/>
        <a:lstStyle/>
        <a:p>
          <a:pPr rtl="1"/>
          <a:r>
            <a:rPr lang="ar-SA" sz="1200" b="1">
              <a:latin typeface="Sakkal Majalla" panose="02000000000000000000" pitchFamily="2" charset="-78"/>
              <a:cs typeface="Sakkal Majalla" panose="02000000000000000000" pitchFamily="2" charset="-78"/>
            </a:rPr>
            <a:t>توثيق اجتماعات اللجنة بمحاضر تدون في سجل خاص متضمن التوصيات ومتابعة القرارات . </a:t>
          </a:r>
          <a:endParaRPr lang="en-US" sz="1200">
            <a:latin typeface="Sakkal Majalla" panose="02000000000000000000" pitchFamily="2" charset="-78"/>
            <a:cs typeface="Sakkal Majalla" panose="02000000000000000000" pitchFamily="2" charset="-78"/>
          </a:endParaRPr>
        </a:p>
      </dgm:t>
    </dgm:pt>
    <dgm:pt modelId="{A77FC028-DA43-453A-965E-4BFF346A6544}" type="parTrans" cxnId="{CF801F13-ABD2-45D7-B275-4D6341163901}">
      <dgm:prSet/>
      <dgm:spPr/>
      <dgm:t>
        <a:bodyPr/>
        <a:lstStyle/>
        <a:p>
          <a:pPr rtl="1"/>
          <a:endParaRPr lang="ar-SA" sz="1200">
            <a:latin typeface="Sakkal Majalla" panose="02000000000000000000" pitchFamily="2" charset="-78"/>
            <a:cs typeface="Sakkal Majalla" panose="02000000000000000000" pitchFamily="2" charset="-78"/>
          </a:endParaRPr>
        </a:p>
      </dgm:t>
    </dgm:pt>
    <dgm:pt modelId="{988896AD-CF22-474A-8214-E4FF50FB8DE6}" type="sibTrans" cxnId="{CF801F13-ABD2-45D7-B275-4D6341163901}">
      <dgm:prSet/>
      <dgm:spPr/>
      <dgm:t>
        <a:bodyPr/>
        <a:lstStyle/>
        <a:p>
          <a:pPr rtl="1"/>
          <a:endParaRPr lang="ar-SA" sz="1200">
            <a:latin typeface="Sakkal Majalla" panose="02000000000000000000" pitchFamily="2" charset="-78"/>
            <a:cs typeface="Sakkal Majalla" panose="02000000000000000000" pitchFamily="2" charset="-78"/>
          </a:endParaRPr>
        </a:p>
      </dgm:t>
    </dgm:pt>
    <dgm:pt modelId="{4F72345F-8A6D-4E02-9516-2E77DC4B1328}">
      <dgm:prSet custT="1"/>
      <dgm:spPr/>
      <dgm:t>
        <a:bodyPr/>
        <a:lstStyle/>
        <a:p>
          <a:pPr rtl="1"/>
          <a:r>
            <a:rPr lang="ar-SA" sz="1200" b="1">
              <a:latin typeface="Sakkal Majalla" panose="02000000000000000000" pitchFamily="2" charset="-78"/>
              <a:cs typeface="Sakkal Majalla" panose="02000000000000000000" pitchFamily="2" charset="-78"/>
            </a:rPr>
            <a:t>يتم اتخاذ التوصية في أي موضوع يطرح للنقاش من خلال التصويت بالأغلبية وعند تساوي الأصوات يغلب الطرف الذي فيه الرئيسة..</a:t>
          </a:r>
          <a:endParaRPr lang="en-US" sz="1200">
            <a:latin typeface="Sakkal Majalla" panose="02000000000000000000" pitchFamily="2" charset="-78"/>
            <a:cs typeface="Sakkal Majalla" panose="02000000000000000000" pitchFamily="2" charset="-78"/>
          </a:endParaRPr>
        </a:p>
      </dgm:t>
    </dgm:pt>
    <dgm:pt modelId="{E1BB01E8-41E7-4E57-9A87-0EF2DE70519B}" type="parTrans" cxnId="{11E7C2F5-93C2-4804-83AB-CD5BA01C157A}">
      <dgm:prSet/>
      <dgm:spPr/>
      <dgm:t>
        <a:bodyPr/>
        <a:lstStyle/>
        <a:p>
          <a:pPr rtl="1"/>
          <a:endParaRPr lang="ar-SA" sz="1200">
            <a:latin typeface="Sakkal Majalla" panose="02000000000000000000" pitchFamily="2" charset="-78"/>
            <a:cs typeface="Sakkal Majalla" panose="02000000000000000000" pitchFamily="2" charset="-78"/>
          </a:endParaRPr>
        </a:p>
      </dgm:t>
    </dgm:pt>
    <dgm:pt modelId="{1FA9195D-C99A-4484-902C-77BD49165241}" type="sibTrans" cxnId="{11E7C2F5-93C2-4804-83AB-CD5BA01C157A}">
      <dgm:prSet/>
      <dgm:spPr/>
      <dgm:t>
        <a:bodyPr/>
        <a:lstStyle/>
        <a:p>
          <a:pPr rtl="1"/>
          <a:endParaRPr lang="ar-SA" sz="1200">
            <a:latin typeface="Sakkal Majalla" panose="02000000000000000000" pitchFamily="2" charset="-78"/>
            <a:cs typeface="Sakkal Majalla" panose="02000000000000000000" pitchFamily="2" charset="-78"/>
          </a:endParaRPr>
        </a:p>
      </dgm:t>
    </dgm:pt>
    <dgm:pt modelId="{B0DE6A7D-84BD-489A-98A7-04B2EDEF96C3}">
      <dgm:prSet custT="1"/>
      <dgm:spPr/>
      <dgm:t>
        <a:bodyPr/>
        <a:lstStyle/>
        <a:p>
          <a:pPr rtl="1"/>
          <a:r>
            <a:rPr lang="ar-SA" sz="1200" b="1" u="none" baseline="0">
              <a:latin typeface="Sakkal Majalla" panose="02000000000000000000" pitchFamily="2" charset="-78"/>
              <a:cs typeface="Sakkal Majalla" panose="02000000000000000000" pitchFamily="2" charset="-78"/>
            </a:rPr>
            <a:t>اعتماد الجدول التالي بالنسبة لعدد مرات الاجتماع ومكانه ومواعيده </a:t>
          </a:r>
          <a:endParaRPr lang="en-US" sz="1200" u="none" baseline="0">
            <a:latin typeface="Sakkal Majalla" panose="02000000000000000000" pitchFamily="2" charset="-78"/>
            <a:cs typeface="Sakkal Majalla" panose="02000000000000000000" pitchFamily="2" charset="-78"/>
          </a:endParaRPr>
        </a:p>
      </dgm:t>
    </dgm:pt>
    <dgm:pt modelId="{A8234E06-1010-4754-BF6B-63A13F6DF6EC}" type="parTrans" cxnId="{ECAB8B42-E263-41F4-B0B7-B1082C84D019}">
      <dgm:prSet/>
      <dgm:spPr/>
      <dgm:t>
        <a:bodyPr/>
        <a:lstStyle/>
        <a:p>
          <a:pPr rtl="1"/>
          <a:endParaRPr lang="ar-SA" sz="1200">
            <a:latin typeface="Sakkal Majalla" panose="02000000000000000000" pitchFamily="2" charset="-78"/>
            <a:cs typeface="Sakkal Majalla" panose="02000000000000000000" pitchFamily="2" charset="-78"/>
          </a:endParaRPr>
        </a:p>
      </dgm:t>
    </dgm:pt>
    <dgm:pt modelId="{C6E1312F-938D-4291-90B7-99A65F52AD33}" type="sibTrans" cxnId="{ECAB8B42-E263-41F4-B0B7-B1082C84D019}">
      <dgm:prSet/>
      <dgm:spPr/>
      <dgm:t>
        <a:bodyPr/>
        <a:lstStyle/>
        <a:p>
          <a:pPr rtl="1"/>
          <a:endParaRPr lang="ar-SA" sz="1200">
            <a:latin typeface="Sakkal Majalla" panose="02000000000000000000" pitchFamily="2" charset="-78"/>
            <a:cs typeface="Sakkal Majalla" panose="02000000000000000000" pitchFamily="2" charset="-78"/>
          </a:endParaRPr>
        </a:p>
      </dgm:t>
    </dgm:pt>
    <dgm:pt modelId="{C2B36994-8091-4574-9915-6866B35F40A2}" type="pres">
      <dgm:prSet presAssocID="{E32D309D-FE21-47DB-9ECF-08AD27EEA6FC}" presName="Name0" presStyleCnt="0">
        <dgm:presLayoutVars>
          <dgm:chMax val="7"/>
          <dgm:chPref val="7"/>
          <dgm:dir val="rev"/>
        </dgm:presLayoutVars>
      </dgm:prSet>
      <dgm:spPr/>
      <dgm:t>
        <a:bodyPr/>
        <a:lstStyle/>
        <a:p>
          <a:pPr rtl="1"/>
          <a:endParaRPr lang="ar-SA"/>
        </a:p>
      </dgm:t>
    </dgm:pt>
    <dgm:pt modelId="{F6C8789A-BB96-4510-81A0-2BCAA979F82D}" type="pres">
      <dgm:prSet presAssocID="{E32D309D-FE21-47DB-9ECF-08AD27EEA6FC}" presName="Name1" presStyleCnt="0"/>
      <dgm:spPr/>
      <dgm:t>
        <a:bodyPr/>
        <a:lstStyle/>
        <a:p>
          <a:pPr rtl="1"/>
          <a:endParaRPr lang="ar-SA"/>
        </a:p>
      </dgm:t>
    </dgm:pt>
    <dgm:pt modelId="{1DFB376B-ACC2-4FF9-BB41-261EFAF76E1F}" type="pres">
      <dgm:prSet presAssocID="{E32D309D-FE21-47DB-9ECF-08AD27EEA6FC}" presName="cycle" presStyleCnt="0"/>
      <dgm:spPr/>
      <dgm:t>
        <a:bodyPr/>
        <a:lstStyle/>
        <a:p>
          <a:pPr rtl="1"/>
          <a:endParaRPr lang="ar-SA"/>
        </a:p>
      </dgm:t>
    </dgm:pt>
    <dgm:pt modelId="{6D3C88BC-8FA7-4603-991A-8E08DA7AB929}" type="pres">
      <dgm:prSet presAssocID="{E32D309D-FE21-47DB-9ECF-08AD27EEA6FC}" presName="srcNode" presStyleLbl="node1" presStyleIdx="0" presStyleCnt="4"/>
      <dgm:spPr/>
      <dgm:t>
        <a:bodyPr/>
        <a:lstStyle/>
        <a:p>
          <a:pPr rtl="1"/>
          <a:endParaRPr lang="ar-SA"/>
        </a:p>
      </dgm:t>
    </dgm:pt>
    <dgm:pt modelId="{C7874841-A50B-40A7-A171-383D4C4C0011}" type="pres">
      <dgm:prSet presAssocID="{E32D309D-FE21-47DB-9ECF-08AD27EEA6FC}" presName="conn" presStyleLbl="parChTrans1D2" presStyleIdx="0" presStyleCnt="1"/>
      <dgm:spPr/>
      <dgm:t>
        <a:bodyPr/>
        <a:lstStyle/>
        <a:p>
          <a:pPr rtl="1"/>
          <a:endParaRPr lang="ar-SA"/>
        </a:p>
      </dgm:t>
    </dgm:pt>
    <dgm:pt modelId="{E9AC7722-79D4-455B-9E06-95F8B33137FA}" type="pres">
      <dgm:prSet presAssocID="{E32D309D-FE21-47DB-9ECF-08AD27EEA6FC}" presName="extraNode" presStyleLbl="node1" presStyleIdx="0" presStyleCnt="4"/>
      <dgm:spPr/>
      <dgm:t>
        <a:bodyPr/>
        <a:lstStyle/>
        <a:p>
          <a:pPr rtl="1"/>
          <a:endParaRPr lang="ar-SA"/>
        </a:p>
      </dgm:t>
    </dgm:pt>
    <dgm:pt modelId="{10FA69E4-7F8F-4BDC-9A87-F0D45C3772D2}" type="pres">
      <dgm:prSet presAssocID="{E32D309D-FE21-47DB-9ECF-08AD27EEA6FC}" presName="dstNode" presStyleLbl="node1" presStyleIdx="0" presStyleCnt="4"/>
      <dgm:spPr/>
      <dgm:t>
        <a:bodyPr/>
        <a:lstStyle/>
        <a:p>
          <a:pPr rtl="1"/>
          <a:endParaRPr lang="ar-SA"/>
        </a:p>
      </dgm:t>
    </dgm:pt>
    <dgm:pt modelId="{47F73982-CA63-4723-9320-FB6F52CFF3D0}" type="pres">
      <dgm:prSet presAssocID="{1BA4DDDE-AEEA-471F-8323-3784B84C2C12}" presName="text_1" presStyleLbl="node1" presStyleIdx="0" presStyleCnt="4">
        <dgm:presLayoutVars>
          <dgm:bulletEnabled val="1"/>
        </dgm:presLayoutVars>
      </dgm:prSet>
      <dgm:spPr/>
      <dgm:t>
        <a:bodyPr/>
        <a:lstStyle/>
        <a:p>
          <a:pPr rtl="1"/>
          <a:endParaRPr lang="ar-SA"/>
        </a:p>
      </dgm:t>
    </dgm:pt>
    <dgm:pt modelId="{FC108539-9D5C-4C44-9B40-FDE0F0ED75DD}" type="pres">
      <dgm:prSet presAssocID="{1BA4DDDE-AEEA-471F-8323-3784B84C2C12}" presName="accent_1" presStyleCnt="0"/>
      <dgm:spPr/>
      <dgm:t>
        <a:bodyPr/>
        <a:lstStyle/>
        <a:p>
          <a:pPr rtl="1"/>
          <a:endParaRPr lang="ar-SA"/>
        </a:p>
      </dgm:t>
    </dgm:pt>
    <dgm:pt modelId="{E14CA78E-F7B0-446F-8626-1D018FAC97DC}" type="pres">
      <dgm:prSet presAssocID="{1BA4DDDE-AEEA-471F-8323-3784B84C2C12}" presName="accentRepeatNode" presStyleLbl="solidFgAcc1" presStyleIdx="0" presStyleCnt="4"/>
      <dgm:spPr/>
      <dgm:t>
        <a:bodyPr/>
        <a:lstStyle/>
        <a:p>
          <a:pPr rtl="1"/>
          <a:endParaRPr lang="ar-SA"/>
        </a:p>
      </dgm:t>
    </dgm:pt>
    <dgm:pt modelId="{5BABCB3D-119B-4E47-83A5-785C2076C08E}" type="pres">
      <dgm:prSet presAssocID="{D2D31A2F-FBE8-4B2E-870E-9F35BB002270}" presName="text_2" presStyleLbl="node1" presStyleIdx="1" presStyleCnt="4">
        <dgm:presLayoutVars>
          <dgm:bulletEnabled val="1"/>
        </dgm:presLayoutVars>
      </dgm:prSet>
      <dgm:spPr/>
      <dgm:t>
        <a:bodyPr/>
        <a:lstStyle/>
        <a:p>
          <a:pPr rtl="1"/>
          <a:endParaRPr lang="ar-SA"/>
        </a:p>
      </dgm:t>
    </dgm:pt>
    <dgm:pt modelId="{BB867D1B-BE33-493A-8568-ED2E9B493097}" type="pres">
      <dgm:prSet presAssocID="{D2D31A2F-FBE8-4B2E-870E-9F35BB002270}" presName="accent_2" presStyleCnt="0"/>
      <dgm:spPr/>
      <dgm:t>
        <a:bodyPr/>
        <a:lstStyle/>
        <a:p>
          <a:pPr rtl="1"/>
          <a:endParaRPr lang="ar-SA"/>
        </a:p>
      </dgm:t>
    </dgm:pt>
    <dgm:pt modelId="{FEA1646D-51CE-4569-AC94-A3B0B2299C32}" type="pres">
      <dgm:prSet presAssocID="{D2D31A2F-FBE8-4B2E-870E-9F35BB002270}" presName="accentRepeatNode" presStyleLbl="solidFgAcc1" presStyleIdx="1" presStyleCnt="4"/>
      <dgm:spPr/>
      <dgm:t>
        <a:bodyPr/>
        <a:lstStyle/>
        <a:p>
          <a:pPr rtl="1"/>
          <a:endParaRPr lang="ar-SA"/>
        </a:p>
      </dgm:t>
    </dgm:pt>
    <dgm:pt modelId="{1318A638-D587-4F24-AFF6-F04BACA61128}" type="pres">
      <dgm:prSet presAssocID="{4F72345F-8A6D-4E02-9516-2E77DC4B1328}" presName="text_3" presStyleLbl="node1" presStyleIdx="2" presStyleCnt="4">
        <dgm:presLayoutVars>
          <dgm:bulletEnabled val="1"/>
        </dgm:presLayoutVars>
      </dgm:prSet>
      <dgm:spPr/>
      <dgm:t>
        <a:bodyPr/>
        <a:lstStyle/>
        <a:p>
          <a:pPr rtl="1"/>
          <a:endParaRPr lang="ar-SA"/>
        </a:p>
      </dgm:t>
    </dgm:pt>
    <dgm:pt modelId="{084FBF57-B1EA-4A75-826C-B151B5D08ACF}" type="pres">
      <dgm:prSet presAssocID="{4F72345F-8A6D-4E02-9516-2E77DC4B1328}" presName="accent_3" presStyleCnt="0"/>
      <dgm:spPr/>
      <dgm:t>
        <a:bodyPr/>
        <a:lstStyle/>
        <a:p>
          <a:pPr rtl="1"/>
          <a:endParaRPr lang="ar-SA"/>
        </a:p>
      </dgm:t>
    </dgm:pt>
    <dgm:pt modelId="{2DBC08DD-0449-46B6-AC84-3B54F6846747}" type="pres">
      <dgm:prSet presAssocID="{4F72345F-8A6D-4E02-9516-2E77DC4B1328}" presName="accentRepeatNode" presStyleLbl="solidFgAcc1" presStyleIdx="2" presStyleCnt="4"/>
      <dgm:spPr/>
      <dgm:t>
        <a:bodyPr/>
        <a:lstStyle/>
        <a:p>
          <a:pPr rtl="1"/>
          <a:endParaRPr lang="ar-SA"/>
        </a:p>
      </dgm:t>
    </dgm:pt>
    <dgm:pt modelId="{C0A05AA0-5C83-42FD-B9B5-89FDB94E2BED}" type="pres">
      <dgm:prSet presAssocID="{B0DE6A7D-84BD-489A-98A7-04B2EDEF96C3}" presName="text_4" presStyleLbl="node1" presStyleIdx="3" presStyleCnt="4">
        <dgm:presLayoutVars>
          <dgm:bulletEnabled val="1"/>
        </dgm:presLayoutVars>
      </dgm:prSet>
      <dgm:spPr/>
      <dgm:t>
        <a:bodyPr/>
        <a:lstStyle/>
        <a:p>
          <a:pPr rtl="1"/>
          <a:endParaRPr lang="ar-SA"/>
        </a:p>
      </dgm:t>
    </dgm:pt>
    <dgm:pt modelId="{177DEE3B-341E-4768-BF0C-1E3F3646FFBE}" type="pres">
      <dgm:prSet presAssocID="{B0DE6A7D-84BD-489A-98A7-04B2EDEF96C3}" presName="accent_4" presStyleCnt="0"/>
      <dgm:spPr/>
      <dgm:t>
        <a:bodyPr/>
        <a:lstStyle/>
        <a:p>
          <a:pPr rtl="1"/>
          <a:endParaRPr lang="ar-SA"/>
        </a:p>
      </dgm:t>
    </dgm:pt>
    <dgm:pt modelId="{A1459E02-9ACF-4084-91BB-6DF4D3C798B5}" type="pres">
      <dgm:prSet presAssocID="{B0DE6A7D-84BD-489A-98A7-04B2EDEF96C3}" presName="accentRepeatNode" presStyleLbl="solidFgAcc1" presStyleIdx="3" presStyleCnt="4"/>
      <dgm:spPr/>
      <dgm:t>
        <a:bodyPr/>
        <a:lstStyle/>
        <a:p>
          <a:pPr rtl="1"/>
          <a:endParaRPr lang="ar-SA"/>
        </a:p>
      </dgm:t>
    </dgm:pt>
  </dgm:ptLst>
  <dgm:cxnLst>
    <dgm:cxn modelId="{11E7C2F5-93C2-4804-83AB-CD5BA01C157A}" srcId="{E32D309D-FE21-47DB-9ECF-08AD27EEA6FC}" destId="{4F72345F-8A6D-4E02-9516-2E77DC4B1328}" srcOrd="2" destOrd="0" parTransId="{E1BB01E8-41E7-4E57-9A87-0EF2DE70519B}" sibTransId="{1FA9195D-C99A-4484-902C-77BD49165241}"/>
    <dgm:cxn modelId="{ECAB8B42-E263-41F4-B0B7-B1082C84D019}" srcId="{E32D309D-FE21-47DB-9ECF-08AD27EEA6FC}" destId="{B0DE6A7D-84BD-489A-98A7-04B2EDEF96C3}" srcOrd="3" destOrd="0" parTransId="{A8234E06-1010-4754-BF6B-63A13F6DF6EC}" sibTransId="{C6E1312F-938D-4291-90B7-99A65F52AD33}"/>
    <dgm:cxn modelId="{5F8B007A-98BF-4AF5-8BF0-1A5DFF330682}" type="presOf" srcId="{4F72345F-8A6D-4E02-9516-2E77DC4B1328}" destId="{1318A638-D587-4F24-AFF6-F04BACA61128}" srcOrd="0" destOrd="0" presId="urn:microsoft.com/office/officeart/2008/layout/VerticalCurvedList"/>
    <dgm:cxn modelId="{87721C2A-180C-4947-AF8A-53DEEB08D732}" type="presOf" srcId="{99C49C8D-DBAD-457D-9AF7-320DA3E58737}" destId="{C7874841-A50B-40A7-A171-383D4C4C0011}" srcOrd="0" destOrd="0" presId="urn:microsoft.com/office/officeart/2008/layout/VerticalCurvedList"/>
    <dgm:cxn modelId="{C3366B99-21AC-43E0-ABCE-211C33C3402E}" type="presOf" srcId="{B0DE6A7D-84BD-489A-98A7-04B2EDEF96C3}" destId="{C0A05AA0-5C83-42FD-B9B5-89FDB94E2BED}" srcOrd="0" destOrd="0" presId="urn:microsoft.com/office/officeart/2008/layout/VerticalCurvedList"/>
    <dgm:cxn modelId="{CF801F13-ABD2-45D7-B275-4D6341163901}" srcId="{E32D309D-FE21-47DB-9ECF-08AD27EEA6FC}" destId="{D2D31A2F-FBE8-4B2E-870E-9F35BB002270}" srcOrd="1" destOrd="0" parTransId="{A77FC028-DA43-453A-965E-4BFF346A6544}" sibTransId="{988896AD-CF22-474A-8214-E4FF50FB8DE6}"/>
    <dgm:cxn modelId="{F9F09BA6-C79C-4647-BBA1-03F5D5B8DFE5}" type="presOf" srcId="{E32D309D-FE21-47DB-9ECF-08AD27EEA6FC}" destId="{C2B36994-8091-4574-9915-6866B35F40A2}" srcOrd="0" destOrd="0" presId="urn:microsoft.com/office/officeart/2008/layout/VerticalCurvedList"/>
    <dgm:cxn modelId="{FE1C9BEF-4B83-42ED-B2BF-4CAF158723E8}" srcId="{E32D309D-FE21-47DB-9ECF-08AD27EEA6FC}" destId="{1BA4DDDE-AEEA-471F-8323-3784B84C2C12}" srcOrd="0" destOrd="0" parTransId="{F39D6FB9-5AB3-432F-9D92-F68584E45C45}" sibTransId="{99C49C8D-DBAD-457D-9AF7-320DA3E58737}"/>
    <dgm:cxn modelId="{6AAA3559-C12A-453D-A373-9E778B509AB6}" type="presOf" srcId="{D2D31A2F-FBE8-4B2E-870E-9F35BB002270}" destId="{5BABCB3D-119B-4E47-83A5-785C2076C08E}" srcOrd="0" destOrd="0" presId="urn:microsoft.com/office/officeart/2008/layout/VerticalCurvedList"/>
    <dgm:cxn modelId="{714EF633-F90D-4858-9D7C-92D85E823989}" type="presOf" srcId="{1BA4DDDE-AEEA-471F-8323-3784B84C2C12}" destId="{47F73982-CA63-4723-9320-FB6F52CFF3D0}" srcOrd="0" destOrd="0" presId="urn:microsoft.com/office/officeart/2008/layout/VerticalCurvedList"/>
    <dgm:cxn modelId="{12092082-CE98-449B-A869-B9A8C8EBDAC0}" type="presParOf" srcId="{C2B36994-8091-4574-9915-6866B35F40A2}" destId="{F6C8789A-BB96-4510-81A0-2BCAA979F82D}" srcOrd="0" destOrd="0" presId="urn:microsoft.com/office/officeart/2008/layout/VerticalCurvedList"/>
    <dgm:cxn modelId="{D9E95106-51FD-4569-9E25-BA4057C5D114}" type="presParOf" srcId="{F6C8789A-BB96-4510-81A0-2BCAA979F82D}" destId="{1DFB376B-ACC2-4FF9-BB41-261EFAF76E1F}" srcOrd="0" destOrd="0" presId="urn:microsoft.com/office/officeart/2008/layout/VerticalCurvedList"/>
    <dgm:cxn modelId="{A6591C6A-B92C-426A-BD56-5C0A81D3E00A}" type="presParOf" srcId="{1DFB376B-ACC2-4FF9-BB41-261EFAF76E1F}" destId="{6D3C88BC-8FA7-4603-991A-8E08DA7AB929}" srcOrd="0" destOrd="0" presId="urn:microsoft.com/office/officeart/2008/layout/VerticalCurvedList"/>
    <dgm:cxn modelId="{74C7CA4A-9912-4100-B932-229A61DFC4EF}" type="presParOf" srcId="{1DFB376B-ACC2-4FF9-BB41-261EFAF76E1F}" destId="{C7874841-A50B-40A7-A171-383D4C4C0011}" srcOrd="1" destOrd="0" presId="urn:microsoft.com/office/officeart/2008/layout/VerticalCurvedList"/>
    <dgm:cxn modelId="{84AF54D7-B861-4776-A9A6-DAB819EEAA11}" type="presParOf" srcId="{1DFB376B-ACC2-4FF9-BB41-261EFAF76E1F}" destId="{E9AC7722-79D4-455B-9E06-95F8B33137FA}" srcOrd="2" destOrd="0" presId="urn:microsoft.com/office/officeart/2008/layout/VerticalCurvedList"/>
    <dgm:cxn modelId="{6B6576CB-EA34-4F0C-896E-BB3A334F56D4}" type="presParOf" srcId="{1DFB376B-ACC2-4FF9-BB41-261EFAF76E1F}" destId="{10FA69E4-7F8F-4BDC-9A87-F0D45C3772D2}" srcOrd="3" destOrd="0" presId="urn:microsoft.com/office/officeart/2008/layout/VerticalCurvedList"/>
    <dgm:cxn modelId="{48CFD494-EF05-4F5E-9911-2D7E4D387112}" type="presParOf" srcId="{F6C8789A-BB96-4510-81A0-2BCAA979F82D}" destId="{47F73982-CA63-4723-9320-FB6F52CFF3D0}" srcOrd="1" destOrd="0" presId="urn:microsoft.com/office/officeart/2008/layout/VerticalCurvedList"/>
    <dgm:cxn modelId="{BE2930FB-B241-49F0-968C-B6D20FEF7E70}" type="presParOf" srcId="{F6C8789A-BB96-4510-81A0-2BCAA979F82D}" destId="{FC108539-9D5C-4C44-9B40-FDE0F0ED75DD}" srcOrd="2" destOrd="0" presId="urn:microsoft.com/office/officeart/2008/layout/VerticalCurvedList"/>
    <dgm:cxn modelId="{38F95B8E-B548-49B2-A0FB-76FF1A7CB567}" type="presParOf" srcId="{FC108539-9D5C-4C44-9B40-FDE0F0ED75DD}" destId="{E14CA78E-F7B0-446F-8626-1D018FAC97DC}" srcOrd="0" destOrd="0" presId="urn:microsoft.com/office/officeart/2008/layout/VerticalCurvedList"/>
    <dgm:cxn modelId="{51DAAE9E-CF82-4FB9-8981-8F8218992AD4}" type="presParOf" srcId="{F6C8789A-BB96-4510-81A0-2BCAA979F82D}" destId="{5BABCB3D-119B-4E47-83A5-785C2076C08E}" srcOrd="3" destOrd="0" presId="urn:microsoft.com/office/officeart/2008/layout/VerticalCurvedList"/>
    <dgm:cxn modelId="{44812A4C-4DA7-4581-A7AB-BB17C623B2F3}" type="presParOf" srcId="{F6C8789A-BB96-4510-81A0-2BCAA979F82D}" destId="{BB867D1B-BE33-493A-8568-ED2E9B493097}" srcOrd="4" destOrd="0" presId="urn:microsoft.com/office/officeart/2008/layout/VerticalCurvedList"/>
    <dgm:cxn modelId="{157A3D03-B57C-494A-8F72-3CAC2AFADBBA}" type="presParOf" srcId="{BB867D1B-BE33-493A-8568-ED2E9B493097}" destId="{FEA1646D-51CE-4569-AC94-A3B0B2299C32}" srcOrd="0" destOrd="0" presId="urn:microsoft.com/office/officeart/2008/layout/VerticalCurvedList"/>
    <dgm:cxn modelId="{3396C71D-10BB-4CCD-A08C-BE41A8369482}" type="presParOf" srcId="{F6C8789A-BB96-4510-81A0-2BCAA979F82D}" destId="{1318A638-D587-4F24-AFF6-F04BACA61128}" srcOrd="5" destOrd="0" presId="urn:microsoft.com/office/officeart/2008/layout/VerticalCurvedList"/>
    <dgm:cxn modelId="{B7EF352A-2ACA-4990-92A4-90455CB15CB5}" type="presParOf" srcId="{F6C8789A-BB96-4510-81A0-2BCAA979F82D}" destId="{084FBF57-B1EA-4A75-826C-B151B5D08ACF}" srcOrd="6" destOrd="0" presId="urn:microsoft.com/office/officeart/2008/layout/VerticalCurvedList"/>
    <dgm:cxn modelId="{EE77D093-E56A-47BC-8A1B-D78B80ED2707}" type="presParOf" srcId="{084FBF57-B1EA-4A75-826C-B151B5D08ACF}" destId="{2DBC08DD-0449-46B6-AC84-3B54F6846747}" srcOrd="0" destOrd="0" presId="urn:microsoft.com/office/officeart/2008/layout/VerticalCurvedList"/>
    <dgm:cxn modelId="{851D84D4-5CC6-4875-8DEA-5A54AB3541FA}" type="presParOf" srcId="{F6C8789A-BB96-4510-81A0-2BCAA979F82D}" destId="{C0A05AA0-5C83-42FD-B9B5-89FDB94E2BED}" srcOrd="7" destOrd="0" presId="urn:microsoft.com/office/officeart/2008/layout/VerticalCurvedList"/>
    <dgm:cxn modelId="{2D6772E3-AE60-4302-A822-54346FF3271E}" type="presParOf" srcId="{F6C8789A-BB96-4510-81A0-2BCAA979F82D}" destId="{177DEE3B-341E-4768-BF0C-1E3F3646FFBE}" srcOrd="8" destOrd="0" presId="urn:microsoft.com/office/officeart/2008/layout/VerticalCurvedList"/>
    <dgm:cxn modelId="{0A7865D5-7C2D-4733-B314-16CD141BF9CF}" type="presParOf" srcId="{177DEE3B-341E-4768-BF0C-1E3F3646FFBE}" destId="{A1459E02-9ACF-4084-91BB-6DF4D3C798B5}" srcOrd="0" destOrd="0" presId="urn:microsoft.com/office/officeart/2008/layout/VerticalCurvedList"/>
  </dgm:cxnLst>
  <dgm:bg/>
  <dgm:whole/>
  <dgm:extLst>
    <a:ext uri="http://schemas.microsoft.com/office/drawing/2008/diagram">
      <dsp:dataModelExt xmlns:dsp="http://schemas.microsoft.com/office/drawing/2008/diagram" relId="rId571" minVer="http://schemas.openxmlformats.org/drawingml/2006/diagram"/>
    </a:ext>
  </dgm:extLst>
</dgm:dataModel>
</file>

<file path=word/diagrams/data107.xml><?xml version="1.0" encoding="utf-8"?>
<dgm:dataModel xmlns:dgm="http://schemas.openxmlformats.org/drawingml/2006/diagram" xmlns:a="http://schemas.openxmlformats.org/drawingml/2006/main">
  <dgm:ptLst>
    <dgm:pt modelId="{D1F7FD8C-E0CB-4005-939C-29CDA55555BD}" type="doc">
      <dgm:prSet loTypeId="urn:microsoft.com/office/officeart/2005/8/layout/hList1" loCatId="list" qsTypeId="urn:microsoft.com/office/officeart/2005/8/quickstyle/simple3" qsCatId="simple" csTypeId="urn:microsoft.com/office/officeart/2005/8/colors/accent3_5" csCatId="accent3" phldr="1"/>
      <dgm:spPr/>
      <dgm:t>
        <a:bodyPr/>
        <a:lstStyle/>
        <a:p>
          <a:pPr rtl="1"/>
          <a:endParaRPr lang="ar-SA"/>
        </a:p>
      </dgm:t>
    </dgm:pt>
    <dgm:pt modelId="{D5DE41A7-C626-40BF-B0DA-A40A3F89A54B}">
      <dgm:prSet phldrT="[نص]" custT="1"/>
      <dgm:spPr/>
      <dgm:t>
        <a:bodyPr/>
        <a:lstStyle/>
        <a:p>
          <a:pPr algn="ctr" rtl="1">
            <a:lnSpc>
              <a:spcPct val="80000"/>
            </a:lnSpc>
            <a:spcBef>
              <a:spcPts val="0"/>
            </a:spcBef>
            <a:spcAft>
              <a:spcPts val="0"/>
            </a:spcAft>
          </a:pPr>
          <a:r>
            <a:rPr lang="ar-SA" sz="1400" b="1">
              <a:latin typeface="Sakkal Majalla" panose="02000000000000000000" pitchFamily="2" charset="-78"/>
              <a:cs typeface="Sakkal Majalla" panose="02000000000000000000" pitchFamily="2" charset="-78"/>
            </a:rPr>
            <a:t>مقر الاجتماع</a:t>
          </a:r>
        </a:p>
      </dgm:t>
    </dgm:pt>
    <dgm:pt modelId="{2A136AEE-0C1E-4A41-95C1-21E6D4BAC8A8}" type="parTrans" cxnId="{57C06A06-1C7D-47B5-89B8-57D2C78F7208}">
      <dgm:prSet/>
      <dgm:spPr/>
      <dgm:t>
        <a:bodyPr/>
        <a:lstStyle/>
        <a:p>
          <a:pPr algn="ctr" rtl="1">
            <a:lnSpc>
              <a:spcPct val="80000"/>
            </a:lnSpc>
            <a:spcBef>
              <a:spcPts val="0"/>
            </a:spcBef>
            <a:spcAft>
              <a:spcPts val="0"/>
            </a:spcAft>
          </a:pPr>
          <a:endParaRPr lang="ar-SA" sz="1400" b="1">
            <a:latin typeface="Sakkal Majalla" panose="02000000000000000000" pitchFamily="2" charset="-78"/>
            <a:cs typeface="Sakkal Majalla" panose="02000000000000000000" pitchFamily="2" charset="-78"/>
          </a:endParaRPr>
        </a:p>
      </dgm:t>
    </dgm:pt>
    <dgm:pt modelId="{7C0D9391-B017-47B3-A0EB-40598FD2EC6A}" type="sibTrans" cxnId="{57C06A06-1C7D-47B5-89B8-57D2C78F7208}">
      <dgm:prSet/>
      <dgm:spPr/>
      <dgm:t>
        <a:bodyPr/>
        <a:lstStyle/>
        <a:p>
          <a:pPr algn="ctr" rtl="1">
            <a:lnSpc>
              <a:spcPct val="80000"/>
            </a:lnSpc>
            <a:spcBef>
              <a:spcPts val="0"/>
            </a:spcBef>
            <a:spcAft>
              <a:spcPts val="0"/>
            </a:spcAft>
          </a:pPr>
          <a:endParaRPr lang="ar-SA" sz="1400" b="1">
            <a:latin typeface="Sakkal Majalla" panose="02000000000000000000" pitchFamily="2" charset="-78"/>
            <a:cs typeface="Sakkal Majalla" panose="02000000000000000000" pitchFamily="2" charset="-78"/>
          </a:endParaRPr>
        </a:p>
      </dgm:t>
    </dgm:pt>
    <dgm:pt modelId="{FB0634F6-B0EA-4E31-8CB8-2FF445B01B06}">
      <dgm:prSet phldrT="[نص]" custT="1"/>
      <dgm:spPr/>
      <dgm:t>
        <a:bodyPr/>
        <a:lstStyle/>
        <a:p>
          <a:pPr algn="r" rtl="1">
            <a:lnSpc>
              <a:spcPct val="80000"/>
            </a:lnSpc>
            <a:spcBef>
              <a:spcPts val="0"/>
            </a:spcBef>
            <a:spcAft>
              <a:spcPts val="0"/>
            </a:spcAft>
          </a:pPr>
          <a:endParaRPr lang="ar-SA" sz="1400" b="1">
            <a:latin typeface="Sakkal Majalla" panose="02000000000000000000" pitchFamily="2" charset="-78"/>
            <a:cs typeface="Sakkal Majalla" panose="02000000000000000000" pitchFamily="2" charset="-78"/>
          </a:endParaRPr>
        </a:p>
      </dgm:t>
    </dgm:pt>
    <dgm:pt modelId="{838BF61B-6095-4EE8-B55C-9FF134C2B0B8}" type="parTrans" cxnId="{8E039D9D-D5C9-4D66-9BCE-57AC5C9542B2}">
      <dgm:prSet/>
      <dgm:spPr/>
      <dgm:t>
        <a:bodyPr/>
        <a:lstStyle/>
        <a:p>
          <a:pPr algn="ctr" rtl="1">
            <a:lnSpc>
              <a:spcPct val="80000"/>
            </a:lnSpc>
            <a:spcBef>
              <a:spcPts val="0"/>
            </a:spcBef>
            <a:spcAft>
              <a:spcPts val="0"/>
            </a:spcAft>
          </a:pPr>
          <a:endParaRPr lang="ar-SA" sz="1400" b="1">
            <a:latin typeface="Sakkal Majalla" panose="02000000000000000000" pitchFamily="2" charset="-78"/>
            <a:cs typeface="Sakkal Majalla" panose="02000000000000000000" pitchFamily="2" charset="-78"/>
          </a:endParaRPr>
        </a:p>
      </dgm:t>
    </dgm:pt>
    <dgm:pt modelId="{494D4529-76A9-4770-883B-9BF2EB90FD44}" type="sibTrans" cxnId="{8E039D9D-D5C9-4D66-9BCE-57AC5C9542B2}">
      <dgm:prSet/>
      <dgm:spPr/>
      <dgm:t>
        <a:bodyPr/>
        <a:lstStyle/>
        <a:p>
          <a:pPr algn="ctr" rtl="1">
            <a:lnSpc>
              <a:spcPct val="80000"/>
            </a:lnSpc>
            <a:spcBef>
              <a:spcPts val="0"/>
            </a:spcBef>
            <a:spcAft>
              <a:spcPts val="0"/>
            </a:spcAft>
          </a:pPr>
          <a:endParaRPr lang="ar-SA" sz="1400" b="1">
            <a:latin typeface="Sakkal Majalla" panose="02000000000000000000" pitchFamily="2" charset="-78"/>
            <a:cs typeface="Sakkal Majalla" panose="02000000000000000000" pitchFamily="2" charset="-78"/>
          </a:endParaRPr>
        </a:p>
      </dgm:t>
    </dgm:pt>
    <dgm:pt modelId="{F5FABC22-0ED4-4152-A3E5-27A702918516}">
      <dgm:prSet phldrT="[نص]" custT="1"/>
      <dgm:spPr/>
      <dgm:t>
        <a:bodyPr/>
        <a:lstStyle/>
        <a:p>
          <a:pPr algn="ctr" rtl="1">
            <a:lnSpc>
              <a:spcPct val="80000"/>
            </a:lnSpc>
            <a:spcBef>
              <a:spcPts val="0"/>
            </a:spcBef>
            <a:spcAft>
              <a:spcPts val="0"/>
            </a:spcAft>
          </a:pPr>
          <a:r>
            <a:rPr lang="ar-SA" sz="1400" b="1">
              <a:latin typeface="Sakkal Majalla" panose="02000000000000000000" pitchFamily="2" charset="-78"/>
              <a:cs typeface="Sakkal Majalla" panose="02000000000000000000" pitchFamily="2" charset="-78"/>
            </a:rPr>
            <a:t>موعد الاجتماع</a:t>
          </a:r>
        </a:p>
      </dgm:t>
    </dgm:pt>
    <dgm:pt modelId="{B28ADC4F-48E6-464C-B9FE-8E745904F2B7}" type="parTrans" cxnId="{39D635B2-41A9-49FF-9C1C-EDEFCA189177}">
      <dgm:prSet/>
      <dgm:spPr/>
      <dgm:t>
        <a:bodyPr/>
        <a:lstStyle/>
        <a:p>
          <a:pPr algn="ctr" rtl="1">
            <a:lnSpc>
              <a:spcPct val="80000"/>
            </a:lnSpc>
            <a:spcBef>
              <a:spcPts val="0"/>
            </a:spcBef>
            <a:spcAft>
              <a:spcPts val="0"/>
            </a:spcAft>
          </a:pPr>
          <a:endParaRPr lang="ar-SA" sz="1400" b="1">
            <a:latin typeface="Sakkal Majalla" panose="02000000000000000000" pitchFamily="2" charset="-78"/>
            <a:cs typeface="Sakkal Majalla" panose="02000000000000000000" pitchFamily="2" charset="-78"/>
          </a:endParaRPr>
        </a:p>
      </dgm:t>
    </dgm:pt>
    <dgm:pt modelId="{2C10070F-CD4E-4723-9227-579DCA0853E5}" type="sibTrans" cxnId="{39D635B2-41A9-49FF-9C1C-EDEFCA189177}">
      <dgm:prSet/>
      <dgm:spPr/>
      <dgm:t>
        <a:bodyPr/>
        <a:lstStyle/>
        <a:p>
          <a:pPr algn="ctr" rtl="1">
            <a:lnSpc>
              <a:spcPct val="80000"/>
            </a:lnSpc>
            <a:spcBef>
              <a:spcPts val="0"/>
            </a:spcBef>
            <a:spcAft>
              <a:spcPts val="0"/>
            </a:spcAft>
          </a:pPr>
          <a:endParaRPr lang="ar-SA" sz="1400" b="1">
            <a:latin typeface="Sakkal Majalla" panose="02000000000000000000" pitchFamily="2" charset="-78"/>
            <a:cs typeface="Sakkal Majalla" panose="02000000000000000000" pitchFamily="2" charset="-78"/>
          </a:endParaRPr>
        </a:p>
      </dgm:t>
    </dgm:pt>
    <dgm:pt modelId="{4A32E0D1-3BCC-4D4E-8348-0268126A7323}">
      <dgm:prSet phldrT="[نص]" custT="1"/>
      <dgm:spPr/>
      <dgm:t>
        <a:bodyPr/>
        <a:lstStyle/>
        <a:p>
          <a:pPr algn="ctr" rtl="1">
            <a:lnSpc>
              <a:spcPct val="80000"/>
            </a:lnSpc>
            <a:spcBef>
              <a:spcPts val="0"/>
            </a:spcBef>
            <a:spcAft>
              <a:spcPts val="0"/>
            </a:spcAft>
          </a:pPr>
          <a:r>
            <a:rPr lang="ar-SA" sz="1400" b="1">
              <a:latin typeface="Sakkal Majalla" panose="02000000000000000000" pitchFamily="2" charset="-78"/>
              <a:cs typeface="Sakkal Majalla" panose="02000000000000000000" pitchFamily="2" charset="-78"/>
            </a:rPr>
            <a:t>الفئة المستهدفة</a:t>
          </a:r>
        </a:p>
      </dgm:t>
    </dgm:pt>
    <dgm:pt modelId="{67F360EA-8CC6-4BBE-8EB2-D4E7F8EFEF45}" type="parTrans" cxnId="{9BBD1A89-E882-4CD5-A08F-6ED7F9B14D3E}">
      <dgm:prSet/>
      <dgm:spPr/>
      <dgm:t>
        <a:bodyPr/>
        <a:lstStyle/>
        <a:p>
          <a:pPr algn="ctr" rtl="1">
            <a:lnSpc>
              <a:spcPct val="80000"/>
            </a:lnSpc>
            <a:spcBef>
              <a:spcPts val="0"/>
            </a:spcBef>
            <a:spcAft>
              <a:spcPts val="0"/>
            </a:spcAft>
          </a:pPr>
          <a:endParaRPr lang="ar-SA" sz="1400" b="1">
            <a:latin typeface="Sakkal Majalla" panose="02000000000000000000" pitchFamily="2" charset="-78"/>
            <a:cs typeface="Sakkal Majalla" panose="02000000000000000000" pitchFamily="2" charset="-78"/>
          </a:endParaRPr>
        </a:p>
      </dgm:t>
    </dgm:pt>
    <dgm:pt modelId="{A6D2F8F3-B740-4218-86F8-507E5889C44F}" type="sibTrans" cxnId="{9BBD1A89-E882-4CD5-A08F-6ED7F9B14D3E}">
      <dgm:prSet/>
      <dgm:spPr/>
      <dgm:t>
        <a:bodyPr/>
        <a:lstStyle/>
        <a:p>
          <a:pPr algn="ctr" rtl="1">
            <a:lnSpc>
              <a:spcPct val="80000"/>
            </a:lnSpc>
            <a:spcBef>
              <a:spcPts val="0"/>
            </a:spcBef>
            <a:spcAft>
              <a:spcPts val="0"/>
            </a:spcAft>
          </a:pPr>
          <a:endParaRPr lang="ar-SA" sz="1400" b="1">
            <a:latin typeface="Sakkal Majalla" panose="02000000000000000000" pitchFamily="2" charset="-78"/>
            <a:cs typeface="Sakkal Majalla" panose="02000000000000000000" pitchFamily="2" charset="-78"/>
          </a:endParaRPr>
        </a:p>
      </dgm:t>
    </dgm:pt>
    <dgm:pt modelId="{E4C613EE-6C2A-4042-8837-763036C9F894}">
      <dgm:prSet phldrT="[نص]" custT="1"/>
      <dgm:spPr/>
      <dgm:t>
        <a:bodyPr/>
        <a:lstStyle/>
        <a:p>
          <a:pPr algn="r" rtl="1">
            <a:lnSpc>
              <a:spcPct val="80000"/>
            </a:lnSpc>
            <a:spcBef>
              <a:spcPts val="0"/>
            </a:spcBef>
            <a:spcAft>
              <a:spcPts val="0"/>
            </a:spcAft>
          </a:pPr>
          <a:endParaRPr lang="ar-SA" sz="1400" b="1">
            <a:latin typeface="Sakkal Majalla" panose="02000000000000000000" pitchFamily="2" charset="-78"/>
            <a:cs typeface="Sakkal Majalla" panose="02000000000000000000" pitchFamily="2" charset="-78"/>
          </a:endParaRPr>
        </a:p>
      </dgm:t>
    </dgm:pt>
    <dgm:pt modelId="{BB3F0AA9-735E-4E97-895E-7ECB4A47AA65}" type="parTrans" cxnId="{39C69AAD-A814-4D9A-9EA2-736B5F34602D}">
      <dgm:prSet/>
      <dgm:spPr/>
      <dgm:t>
        <a:bodyPr/>
        <a:lstStyle/>
        <a:p>
          <a:pPr algn="ctr" rtl="1">
            <a:lnSpc>
              <a:spcPct val="80000"/>
            </a:lnSpc>
            <a:spcBef>
              <a:spcPts val="0"/>
            </a:spcBef>
            <a:spcAft>
              <a:spcPts val="0"/>
            </a:spcAft>
          </a:pPr>
          <a:endParaRPr lang="ar-SA" sz="1400" b="1">
            <a:latin typeface="Sakkal Majalla" panose="02000000000000000000" pitchFamily="2" charset="-78"/>
            <a:cs typeface="Sakkal Majalla" panose="02000000000000000000" pitchFamily="2" charset="-78"/>
          </a:endParaRPr>
        </a:p>
      </dgm:t>
    </dgm:pt>
    <dgm:pt modelId="{C2DBDD06-9B11-4A25-BA6D-7BBEDF318824}" type="sibTrans" cxnId="{39C69AAD-A814-4D9A-9EA2-736B5F34602D}">
      <dgm:prSet/>
      <dgm:spPr/>
      <dgm:t>
        <a:bodyPr/>
        <a:lstStyle/>
        <a:p>
          <a:pPr algn="ctr" rtl="1">
            <a:lnSpc>
              <a:spcPct val="80000"/>
            </a:lnSpc>
            <a:spcBef>
              <a:spcPts val="0"/>
            </a:spcBef>
            <a:spcAft>
              <a:spcPts val="0"/>
            </a:spcAft>
          </a:pPr>
          <a:endParaRPr lang="ar-SA" sz="1400" b="1">
            <a:latin typeface="Sakkal Majalla" panose="02000000000000000000" pitchFamily="2" charset="-78"/>
            <a:cs typeface="Sakkal Majalla" panose="02000000000000000000" pitchFamily="2" charset="-78"/>
          </a:endParaRPr>
        </a:p>
      </dgm:t>
    </dgm:pt>
    <dgm:pt modelId="{2D291740-AA16-4935-82B6-34BFFE971A11}">
      <dgm:prSet phldrT="[نص]" custT="1"/>
      <dgm:spPr/>
      <dgm:t>
        <a:bodyPr/>
        <a:lstStyle/>
        <a:p>
          <a:pPr algn="r" rtl="1">
            <a:lnSpc>
              <a:spcPct val="80000"/>
            </a:lnSpc>
            <a:spcBef>
              <a:spcPts val="0"/>
            </a:spcBef>
            <a:spcAft>
              <a:spcPts val="0"/>
            </a:spcAft>
          </a:pPr>
          <a:endParaRPr lang="ar-SA" sz="1400" b="1">
            <a:latin typeface="Sakkal Majalla" panose="02000000000000000000" pitchFamily="2" charset="-78"/>
            <a:cs typeface="Sakkal Majalla" panose="02000000000000000000" pitchFamily="2" charset="-78"/>
          </a:endParaRPr>
        </a:p>
      </dgm:t>
    </dgm:pt>
    <dgm:pt modelId="{08BA042C-F603-4B2E-9C38-CC2F45DA811A}" type="parTrans" cxnId="{32C290A4-122B-4D68-8764-243C4E143031}">
      <dgm:prSet/>
      <dgm:spPr/>
      <dgm:t>
        <a:bodyPr/>
        <a:lstStyle/>
        <a:p>
          <a:pPr algn="ctr" rtl="1">
            <a:lnSpc>
              <a:spcPct val="80000"/>
            </a:lnSpc>
            <a:spcBef>
              <a:spcPts val="0"/>
            </a:spcBef>
            <a:spcAft>
              <a:spcPts val="0"/>
            </a:spcAft>
          </a:pPr>
          <a:endParaRPr lang="ar-SA" sz="1400" b="1">
            <a:latin typeface="Sakkal Majalla" panose="02000000000000000000" pitchFamily="2" charset="-78"/>
            <a:cs typeface="Sakkal Majalla" panose="02000000000000000000" pitchFamily="2" charset="-78"/>
          </a:endParaRPr>
        </a:p>
      </dgm:t>
    </dgm:pt>
    <dgm:pt modelId="{57D2DD96-E329-4157-930C-F298F39C996E}" type="sibTrans" cxnId="{32C290A4-122B-4D68-8764-243C4E143031}">
      <dgm:prSet/>
      <dgm:spPr/>
      <dgm:t>
        <a:bodyPr/>
        <a:lstStyle/>
        <a:p>
          <a:pPr algn="ctr" rtl="1">
            <a:lnSpc>
              <a:spcPct val="80000"/>
            </a:lnSpc>
            <a:spcBef>
              <a:spcPts val="0"/>
            </a:spcBef>
            <a:spcAft>
              <a:spcPts val="0"/>
            </a:spcAft>
          </a:pPr>
          <a:endParaRPr lang="ar-SA" sz="1400" b="1">
            <a:latin typeface="Sakkal Majalla" panose="02000000000000000000" pitchFamily="2" charset="-78"/>
            <a:cs typeface="Sakkal Majalla" panose="02000000000000000000" pitchFamily="2" charset="-78"/>
          </a:endParaRPr>
        </a:p>
      </dgm:t>
    </dgm:pt>
    <dgm:pt modelId="{D80200FF-E85B-4A15-A1E0-E5EDDF8E04D5}">
      <dgm:prSet phldrT="[نص]" custT="1"/>
      <dgm:spPr/>
      <dgm:t>
        <a:bodyPr/>
        <a:lstStyle/>
        <a:p>
          <a:pPr algn="ctr" rtl="1">
            <a:lnSpc>
              <a:spcPct val="80000"/>
            </a:lnSpc>
            <a:spcBef>
              <a:spcPts val="0"/>
            </a:spcBef>
            <a:spcAft>
              <a:spcPts val="0"/>
            </a:spcAft>
          </a:pPr>
          <a:r>
            <a:rPr lang="ar-SA" sz="1400" b="1">
              <a:latin typeface="Sakkal Majalla" panose="02000000000000000000" pitchFamily="2" charset="-78"/>
              <a:cs typeface="Sakkal Majalla" panose="02000000000000000000" pitchFamily="2" charset="-78"/>
            </a:rPr>
            <a:t>الحاضرات</a:t>
          </a:r>
        </a:p>
      </dgm:t>
    </dgm:pt>
    <dgm:pt modelId="{88F14B75-C1A0-40C8-B361-CECC32D46F27}" type="parTrans" cxnId="{68202823-91AA-4185-8F7B-82107A1A1F07}">
      <dgm:prSet/>
      <dgm:spPr/>
      <dgm:t>
        <a:bodyPr/>
        <a:lstStyle/>
        <a:p>
          <a:pPr algn="ctr" rtl="1">
            <a:lnSpc>
              <a:spcPct val="80000"/>
            </a:lnSpc>
            <a:spcBef>
              <a:spcPts val="0"/>
            </a:spcBef>
            <a:spcAft>
              <a:spcPts val="0"/>
            </a:spcAft>
          </a:pPr>
          <a:endParaRPr lang="ar-SA" sz="1400" b="1">
            <a:latin typeface="Sakkal Majalla" panose="02000000000000000000" pitchFamily="2" charset="-78"/>
            <a:cs typeface="Sakkal Majalla" panose="02000000000000000000" pitchFamily="2" charset="-78"/>
          </a:endParaRPr>
        </a:p>
      </dgm:t>
    </dgm:pt>
    <dgm:pt modelId="{06C0B4F8-385A-4D16-BDBC-D504A66D0233}" type="sibTrans" cxnId="{68202823-91AA-4185-8F7B-82107A1A1F07}">
      <dgm:prSet/>
      <dgm:spPr/>
      <dgm:t>
        <a:bodyPr/>
        <a:lstStyle/>
        <a:p>
          <a:pPr algn="ctr" rtl="1">
            <a:lnSpc>
              <a:spcPct val="80000"/>
            </a:lnSpc>
            <a:spcBef>
              <a:spcPts val="0"/>
            </a:spcBef>
            <a:spcAft>
              <a:spcPts val="0"/>
            </a:spcAft>
          </a:pPr>
          <a:endParaRPr lang="ar-SA" sz="1400" b="1">
            <a:latin typeface="Sakkal Majalla" panose="02000000000000000000" pitchFamily="2" charset="-78"/>
            <a:cs typeface="Sakkal Majalla" panose="02000000000000000000" pitchFamily="2" charset="-78"/>
          </a:endParaRPr>
        </a:p>
      </dgm:t>
    </dgm:pt>
    <dgm:pt modelId="{0374BEF7-0063-4A4F-A940-F70210E48383}">
      <dgm:prSet phldrT="[نص]" custT="1"/>
      <dgm:spPr/>
      <dgm:t>
        <a:bodyPr/>
        <a:lstStyle/>
        <a:p>
          <a:pPr algn="ctr" rtl="1">
            <a:lnSpc>
              <a:spcPct val="80000"/>
            </a:lnSpc>
            <a:spcBef>
              <a:spcPts val="0"/>
            </a:spcBef>
            <a:spcAft>
              <a:spcPts val="0"/>
            </a:spcAft>
          </a:pPr>
          <a:endParaRPr lang="ar-SA" sz="1400" b="1">
            <a:latin typeface="Sakkal Majalla" panose="02000000000000000000" pitchFamily="2" charset="-78"/>
            <a:cs typeface="Sakkal Majalla" panose="02000000000000000000" pitchFamily="2" charset="-78"/>
          </a:endParaRPr>
        </a:p>
      </dgm:t>
    </dgm:pt>
    <dgm:pt modelId="{DB8A461B-690D-46C1-ACF2-F34EBA8A9C03}" type="parTrans" cxnId="{255B2517-A076-4CD4-8159-33427AB0BEA6}">
      <dgm:prSet/>
      <dgm:spPr/>
      <dgm:t>
        <a:bodyPr/>
        <a:lstStyle/>
        <a:p>
          <a:pPr algn="ctr" rtl="1">
            <a:lnSpc>
              <a:spcPct val="80000"/>
            </a:lnSpc>
            <a:spcBef>
              <a:spcPts val="0"/>
            </a:spcBef>
            <a:spcAft>
              <a:spcPts val="0"/>
            </a:spcAft>
          </a:pPr>
          <a:endParaRPr lang="ar-SA" sz="1400" b="1">
            <a:latin typeface="Sakkal Majalla" panose="02000000000000000000" pitchFamily="2" charset="-78"/>
            <a:cs typeface="Sakkal Majalla" panose="02000000000000000000" pitchFamily="2" charset="-78"/>
          </a:endParaRPr>
        </a:p>
      </dgm:t>
    </dgm:pt>
    <dgm:pt modelId="{BFBEEFF8-BD99-4310-A631-F80F460C9793}" type="sibTrans" cxnId="{255B2517-A076-4CD4-8159-33427AB0BEA6}">
      <dgm:prSet/>
      <dgm:spPr/>
      <dgm:t>
        <a:bodyPr/>
        <a:lstStyle/>
        <a:p>
          <a:pPr algn="ctr" rtl="1">
            <a:lnSpc>
              <a:spcPct val="80000"/>
            </a:lnSpc>
            <a:spcBef>
              <a:spcPts val="0"/>
            </a:spcBef>
            <a:spcAft>
              <a:spcPts val="0"/>
            </a:spcAft>
          </a:pPr>
          <a:endParaRPr lang="ar-SA" sz="1400" b="1">
            <a:latin typeface="Sakkal Majalla" panose="02000000000000000000" pitchFamily="2" charset="-78"/>
            <a:cs typeface="Sakkal Majalla" panose="02000000000000000000" pitchFamily="2" charset="-78"/>
          </a:endParaRPr>
        </a:p>
      </dgm:t>
    </dgm:pt>
    <dgm:pt modelId="{B280E2AA-1711-4789-9D5F-768B1C7DF220}" type="pres">
      <dgm:prSet presAssocID="{D1F7FD8C-E0CB-4005-939C-29CDA55555BD}" presName="Name0" presStyleCnt="0">
        <dgm:presLayoutVars>
          <dgm:dir val="rev"/>
          <dgm:animLvl val="lvl"/>
          <dgm:resizeHandles val="exact"/>
        </dgm:presLayoutVars>
      </dgm:prSet>
      <dgm:spPr/>
      <dgm:t>
        <a:bodyPr/>
        <a:lstStyle/>
        <a:p>
          <a:pPr rtl="1"/>
          <a:endParaRPr lang="ar-SA"/>
        </a:p>
      </dgm:t>
    </dgm:pt>
    <dgm:pt modelId="{226C3BCD-6463-4D16-8B5F-593B909F8858}" type="pres">
      <dgm:prSet presAssocID="{D5DE41A7-C626-40BF-B0DA-A40A3F89A54B}" presName="composite" presStyleCnt="0"/>
      <dgm:spPr/>
      <dgm:t>
        <a:bodyPr/>
        <a:lstStyle/>
        <a:p>
          <a:pPr rtl="1"/>
          <a:endParaRPr lang="ar-SA"/>
        </a:p>
      </dgm:t>
    </dgm:pt>
    <dgm:pt modelId="{4FAF9512-CFA5-48C1-9697-C9ECA186FBFC}" type="pres">
      <dgm:prSet presAssocID="{D5DE41A7-C626-40BF-B0DA-A40A3F89A54B}" presName="parTx" presStyleLbl="alignNode1" presStyleIdx="0" presStyleCnt="4">
        <dgm:presLayoutVars>
          <dgm:chMax val="0"/>
          <dgm:chPref val="0"/>
          <dgm:bulletEnabled val="1"/>
        </dgm:presLayoutVars>
      </dgm:prSet>
      <dgm:spPr/>
      <dgm:t>
        <a:bodyPr/>
        <a:lstStyle/>
        <a:p>
          <a:pPr rtl="1"/>
          <a:endParaRPr lang="ar-SA"/>
        </a:p>
      </dgm:t>
    </dgm:pt>
    <dgm:pt modelId="{C64A1DD5-7B9F-405F-BFE9-80383BDBD10A}" type="pres">
      <dgm:prSet presAssocID="{D5DE41A7-C626-40BF-B0DA-A40A3F89A54B}" presName="desTx" presStyleLbl="alignAccFollowNode1" presStyleIdx="0" presStyleCnt="4">
        <dgm:presLayoutVars>
          <dgm:bulletEnabled val="1"/>
        </dgm:presLayoutVars>
      </dgm:prSet>
      <dgm:spPr/>
      <dgm:t>
        <a:bodyPr/>
        <a:lstStyle/>
        <a:p>
          <a:pPr rtl="1"/>
          <a:endParaRPr lang="ar-SA"/>
        </a:p>
      </dgm:t>
    </dgm:pt>
    <dgm:pt modelId="{DBE7E7C6-DF20-40CD-B202-7F40618A83C3}" type="pres">
      <dgm:prSet presAssocID="{7C0D9391-B017-47B3-A0EB-40598FD2EC6A}" presName="space" presStyleCnt="0"/>
      <dgm:spPr/>
      <dgm:t>
        <a:bodyPr/>
        <a:lstStyle/>
        <a:p>
          <a:pPr rtl="1"/>
          <a:endParaRPr lang="ar-SA"/>
        </a:p>
      </dgm:t>
    </dgm:pt>
    <dgm:pt modelId="{41A36FD7-92FF-4FCD-B7F6-AD06DCB76A09}" type="pres">
      <dgm:prSet presAssocID="{F5FABC22-0ED4-4152-A3E5-27A702918516}" presName="composite" presStyleCnt="0"/>
      <dgm:spPr/>
      <dgm:t>
        <a:bodyPr/>
        <a:lstStyle/>
        <a:p>
          <a:pPr rtl="1"/>
          <a:endParaRPr lang="ar-SA"/>
        </a:p>
      </dgm:t>
    </dgm:pt>
    <dgm:pt modelId="{09CF1276-56A2-4890-9663-27F067F5DA6F}" type="pres">
      <dgm:prSet presAssocID="{F5FABC22-0ED4-4152-A3E5-27A702918516}" presName="parTx" presStyleLbl="alignNode1" presStyleIdx="1" presStyleCnt="4">
        <dgm:presLayoutVars>
          <dgm:chMax val="0"/>
          <dgm:chPref val="0"/>
          <dgm:bulletEnabled val="1"/>
        </dgm:presLayoutVars>
      </dgm:prSet>
      <dgm:spPr/>
      <dgm:t>
        <a:bodyPr/>
        <a:lstStyle/>
        <a:p>
          <a:pPr rtl="1"/>
          <a:endParaRPr lang="ar-SA"/>
        </a:p>
      </dgm:t>
    </dgm:pt>
    <dgm:pt modelId="{8DFDD009-30B2-43D1-B19C-693A0F5A6483}" type="pres">
      <dgm:prSet presAssocID="{F5FABC22-0ED4-4152-A3E5-27A702918516}" presName="desTx" presStyleLbl="alignAccFollowNode1" presStyleIdx="1" presStyleCnt="4">
        <dgm:presLayoutVars>
          <dgm:bulletEnabled val="1"/>
        </dgm:presLayoutVars>
      </dgm:prSet>
      <dgm:spPr/>
      <dgm:t>
        <a:bodyPr/>
        <a:lstStyle/>
        <a:p>
          <a:pPr rtl="1"/>
          <a:endParaRPr lang="ar-SA"/>
        </a:p>
      </dgm:t>
    </dgm:pt>
    <dgm:pt modelId="{CA0EA937-FDF1-4FED-867B-E9FC3C0E4810}" type="pres">
      <dgm:prSet presAssocID="{2C10070F-CD4E-4723-9227-579DCA0853E5}" presName="space" presStyleCnt="0"/>
      <dgm:spPr/>
      <dgm:t>
        <a:bodyPr/>
        <a:lstStyle/>
        <a:p>
          <a:pPr rtl="1"/>
          <a:endParaRPr lang="ar-SA"/>
        </a:p>
      </dgm:t>
    </dgm:pt>
    <dgm:pt modelId="{A54FAA26-E1AF-400E-BCBE-63FCE8F2D2A2}" type="pres">
      <dgm:prSet presAssocID="{4A32E0D1-3BCC-4D4E-8348-0268126A7323}" presName="composite" presStyleCnt="0"/>
      <dgm:spPr/>
      <dgm:t>
        <a:bodyPr/>
        <a:lstStyle/>
        <a:p>
          <a:pPr rtl="1"/>
          <a:endParaRPr lang="ar-SA"/>
        </a:p>
      </dgm:t>
    </dgm:pt>
    <dgm:pt modelId="{5BF99222-C1D7-46EB-8BFE-113978020FF7}" type="pres">
      <dgm:prSet presAssocID="{4A32E0D1-3BCC-4D4E-8348-0268126A7323}" presName="parTx" presStyleLbl="alignNode1" presStyleIdx="2" presStyleCnt="4">
        <dgm:presLayoutVars>
          <dgm:chMax val="0"/>
          <dgm:chPref val="0"/>
          <dgm:bulletEnabled val="1"/>
        </dgm:presLayoutVars>
      </dgm:prSet>
      <dgm:spPr/>
      <dgm:t>
        <a:bodyPr/>
        <a:lstStyle/>
        <a:p>
          <a:pPr rtl="1"/>
          <a:endParaRPr lang="ar-SA"/>
        </a:p>
      </dgm:t>
    </dgm:pt>
    <dgm:pt modelId="{32BF7D7F-D4A1-4EB6-AFB5-0AA95504C407}" type="pres">
      <dgm:prSet presAssocID="{4A32E0D1-3BCC-4D4E-8348-0268126A7323}" presName="desTx" presStyleLbl="alignAccFollowNode1" presStyleIdx="2" presStyleCnt="4">
        <dgm:presLayoutVars>
          <dgm:bulletEnabled val="1"/>
        </dgm:presLayoutVars>
      </dgm:prSet>
      <dgm:spPr/>
      <dgm:t>
        <a:bodyPr/>
        <a:lstStyle/>
        <a:p>
          <a:pPr rtl="1"/>
          <a:endParaRPr lang="ar-SA"/>
        </a:p>
      </dgm:t>
    </dgm:pt>
    <dgm:pt modelId="{9A229CAD-EEE5-4ECC-9A26-98E3590AAB5C}" type="pres">
      <dgm:prSet presAssocID="{A6D2F8F3-B740-4218-86F8-507E5889C44F}" presName="space" presStyleCnt="0"/>
      <dgm:spPr/>
      <dgm:t>
        <a:bodyPr/>
        <a:lstStyle/>
        <a:p>
          <a:pPr rtl="1"/>
          <a:endParaRPr lang="ar-SA"/>
        </a:p>
      </dgm:t>
    </dgm:pt>
    <dgm:pt modelId="{99FB9CA9-0EDC-4CD0-B5D1-34CBFF062CC4}" type="pres">
      <dgm:prSet presAssocID="{D80200FF-E85B-4A15-A1E0-E5EDDF8E04D5}" presName="composite" presStyleCnt="0"/>
      <dgm:spPr/>
      <dgm:t>
        <a:bodyPr/>
        <a:lstStyle/>
        <a:p>
          <a:pPr rtl="1"/>
          <a:endParaRPr lang="ar-SA"/>
        </a:p>
      </dgm:t>
    </dgm:pt>
    <dgm:pt modelId="{7C77B637-19D8-4D6F-A854-CAB2A8883636}" type="pres">
      <dgm:prSet presAssocID="{D80200FF-E85B-4A15-A1E0-E5EDDF8E04D5}" presName="parTx" presStyleLbl="alignNode1" presStyleIdx="3" presStyleCnt="4">
        <dgm:presLayoutVars>
          <dgm:chMax val="0"/>
          <dgm:chPref val="0"/>
          <dgm:bulletEnabled val="1"/>
        </dgm:presLayoutVars>
      </dgm:prSet>
      <dgm:spPr/>
      <dgm:t>
        <a:bodyPr/>
        <a:lstStyle/>
        <a:p>
          <a:pPr rtl="1"/>
          <a:endParaRPr lang="ar-SA"/>
        </a:p>
      </dgm:t>
    </dgm:pt>
    <dgm:pt modelId="{249F2B32-87FF-490D-9930-B8BCD272BC83}" type="pres">
      <dgm:prSet presAssocID="{D80200FF-E85B-4A15-A1E0-E5EDDF8E04D5}" presName="desTx" presStyleLbl="alignAccFollowNode1" presStyleIdx="3" presStyleCnt="4">
        <dgm:presLayoutVars>
          <dgm:bulletEnabled val="1"/>
        </dgm:presLayoutVars>
      </dgm:prSet>
      <dgm:spPr/>
      <dgm:t>
        <a:bodyPr/>
        <a:lstStyle/>
        <a:p>
          <a:pPr rtl="1"/>
          <a:endParaRPr lang="ar-SA"/>
        </a:p>
      </dgm:t>
    </dgm:pt>
  </dgm:ptLst>
  <dgm:cxnLst>
    <dgm:cxn modelId="{57F1C6AF-7BBE-4254-8B1B-199C48B078B4}" type="presOf" srcId="{D1F7FD8C-E0CB-4005-939C-29CDA55555BD}" destId="{B280E2AA-1711-4789-9D5F-768B1C7DF220}" srcOrd="0" destOrd="0" presId="urn:microsoft.com/office/officeart/2005/8/layout/hList1"/>
    <dgm:cxn modelId="{8E039D9D-D5C9-4D66-9BCE-57AC5C9542B2}" srcId="{D5DE41A7-C626-40BF-B0DA-A40A3F89A54B}" destId="{FB0634F6-B0EA-4E31-8CB8-2FF445B01B06}" srcOrd="0" destOrd="0" parTransId="{838BF61B-6095-4EE8-B55C-9FF134C2B0B8}" sibTransId="{494D4529-76A9-4770-883B-9BF2EB90FD44}"/>
    <dgm:cxn modelId="{455A9E58-E8F5-485D-8E4C-D24A2A339C42}" type="presOf" srcId="{4A32E0D1-3BCC-4D4E-8348-0268126A7323}" destId="{5BF99222-C1D7-46EB-8BFE-113978020FF7}" srcOrd="0" destOrd="0" presId="urn:microsoft.com/office/officeart/2005/8/layout/hList1"/>
    <dgm:cxn modelId="{255B2517-A076-4CD4-8159-33427AB0BEA6}" srcId="{D80200FF-E85B-4A15-A1E0-E5EDDF8E04D5}" destId="{0374BEF7-0063-4A4F-A940-F70210E48383}" srcOrd="0" destOrd="0" parTransId="{DB8A461B-690D-46C1-ACF2-F34EBA8A9C03}" sibTransId="{BFBEEFF8-BD99-4310-A631-F80F460C9793}"/>
    <dgm:cxn modelId="{9C854895-ECC3-4172-A9D6-AC512A21BE30}" type="presOf" srcId="{FB0634F6-B0EA-4E31-8CB8-2FF445B01B06}" destId="{C64A1DD5-7B9F-405F-BFE9-80383BDBD10A}" srcOrd="0" destOrd="0" presId="urn:microsoft.com/office/officeart/2005/8/layout/hList1"/>
    <dgm:cxn modelId="{68202823-91AA-4185-8F7B-82107A1A1F07}" srcId="{D1F7FD8C-E0CB-4005-939C-29CDA55555BD}" destId="{D80200FF-E85B-4A15-A1E0-E5EDDF8E04D5}" srcOrd="3" destOrd="0" parTransId="{88F14B75-C1A0-40C8-B361-CECC32D46F27}" sibTransId="{06C0B4F8-385A-4D16-BDBC-D504A66D0233}"/>
    <dgm:cxn modelId="{8702599F-B222-461D-9ED5-A314C7E5F3EB}" type="presOf" srcId="{0374BEF7-0063-4A4F-A940-F70210E48383}" destId="{249F2B32-87FF-490D-9930-B8BCD272BC83}" srcOrd="0" destOrd="0" presId="urn:microsoft.com/office/officeart/2005/8/layout/hList1"/>
    <dgm:cxn modelId="{39C69AAD-A814-4D9A-9EA2-736B5F34602D}" srcId="{4A32E0D1-3BCC-4D4E-8348-0268126A7323}" destId="{E4C613EE-6C2A-4042-8837-763036C9F894}" srcOrd="0" destOrd="0" parTransId="{BB3F0AA9-735E-4E97-895E-7ECB4A47AA65}" sibTransId="{C2DBDD06-9B11-4A25-BA6D-7BBEDF318824}"/>
    <dgm:cxn modelId="{1E86F763-F269-4367-9211-56431542525C}" type="presOf" srcId="{E4C613EE-6C2A-4042-8837-763036C9F894}" destId="{32BF7D7F-D4A1-4EB6-AFB5-0AA95504C407}" srcOrd="0" destOrd="0" presId="urn:microsoft.com/office/officeart/2005/8/layout/hList1"/>
    <dgm:cxn modelId="{9BBD1A89-E882-4CD5-A08F-6ED7F9B14D3E}" srcId="{D1F7FD8C-E0CB-4005-939C-29CDA55555BD}" destId="{4A32E0D1-3BCC-4D4E-8348-0268126A7323}" srcOrd="2" destOrd="0" parTransId="{67F360EA-8CC6-4BBE-8EB2-D4E7F8EFEF45}" sibTransId="{A6D2F8F3-B740-4218-86F8-507E5889C44F}"/>
    <dgm:cxn modelId="{DD1D59B9-E4FA-4805-87CA-CA10BA447DAC}" type="presOf" srcId="{2D291740-AA16-4935-82B6-34BFFE971A11}" destId="{8DFDD009-30B2-43D1-B19C-693A0F5A6483}" srcOrd="0" destOrd="0" presId="urn:microsoft.com/office/officeart/2005/8/layout/hList1"/>
    <dgm:cxn modelId="{AD838223-4FA8-4BA9-BB6B-AF7A9CB59A3A}" type="presOf" srcId="{D80200FF-E85B-4A15-A1E0-E5EDDF8E04D5}" destId="{7C77B637-19D8-4D6F-A854-CAB2A8883636}" srcOrd="0" destOrd="0" presId="urn:microsoft.com/office/officeart/2005/8/layout/hList1"/>
    <dgm:cxn modelId="{3B14E7F4-4674-4162-BB12-84FBC99503C2}" type="presOf" srcId="{F5FABC22-0ED4-4152-A3E5-27A702918516}" destId="{09CF1276-56A2-4890-9663-27F067F5DA6F}" srcOrd="0" destOrd="0" presId="urn:microsoft.com/office/officeart/2005/8/layout/hList1"/>
    <dgm:cxn modelId="{32C290A4-122B-4D68-8764-243C4E143031}" srcId="{F5FABC22-0ED4-4152-A3E5-27A702918516}" destId="{2D291740-AA16-4935-82B6-34BFFE971A11}" srcOrd="0" destOrd="0" parTransId="{08BA042C-F603-4B2E-9C38-CC2F45DA811A}" sibTransId="{57D2DD96-E329-4157-930C-F298F39C996E}"/>
    <dgm:cxn modelId="{57C06A06-1C7D-47B5-89B8-57D2C78F7208}" srcId="{D1F7FD8C-E0CB-4005-939C-29CDA55555BD}" destId="{D5DE41A7-C626-40BF-B0DA-A40A3F89A54B}" srcOrd="0" destOrd="0" parTransId="{2A136AEE-0C1E-4A41-95C1-21E6D4BAC8A8}" sibTransId="{7C0D9391-B017-47B3-A0EB-40598FD2EC6A}"/>
    <dgm:cxn modelId="{C59B6854-D547-4C08-BF71-71FB1DF0074B}" type="presOf" srcId="{D5DE41A7-C626-40BF-B0DA-A40A3F89A54B}" destId="{4FAF9512-CFA5-48C1-9697-C9ECA186FBFC}" srcOrd="0" destOrd="0" presId="urn:microsoft.com/office/officeart/2005/8/layout/hList1"/>
    <dgm:cxn modelId="{39D635B2-41A9-49FF-9C1C-EDEFCA189177}" srcId="{D1F7FD8C-E0CB-4005-939C-29CDA55555BD}" destId="{F5FABC22-0ED4-4152-A3E5-27A702918516}" srcOrd="1" destOrd="0" parTransId="{B28ADC4F-48E6-464C-B9FE-8E745904F2B7}" sibTransId="{2C10070F-CD4E-4723-9227-579DCA0853E5}"/>
    <dgm:cxn modelId="{5370B4D8-6F54-4E9F-AA73-8150543484CB}" type="presParOf" srcId="{B280E2AA-1711-4789-9D5F-768B1C7DF220}" destId="{226C3BCD-6463-4D16-8B5F-593B909F8858}" srcOrd="0" destOrd="0" presId="urn:microsoft.com/office/officeart/2005/8/layout/hList1"/>
    <dgm:cxn modelId="{656D2B9E-33B1-4D1D-A164-DE83CF807AAB}" type="presParOf" srcId="{226C3BCD-6463-4D16-8B5F-593B909F8858}" destId="{4FAF9512-CFA5-48C1-9697-C9ECA186FBFC}" srcOrd="0" destOrd="0" presId="urn:microsoft.com/office/officeart/2005/8/layout/hList1"/>
    <dgm:cxn modelId="{95732F95-F588-44F6-8BCD-9B9107D7798E}" type="presParOf" srcId="{226C3BCD-6463-4D16-8B5F-593B909F8858}" destId="{C64A1DD5-7B9F-405F-BFE9-80383BDBD10A}" srcOrd="1" destOrd="0" presId="urn:microsoft.com/office/officeart/2005/8/layout/hList1"/>
    <dgm:cxn modelId="{2340F9D4-0019-4E0A-A05C-7830BBFA4E19}" type="presParOf" srcId="{B280E2AA-1711-4789-9D5F-768B1C7DF220}" destId="{DBE7E7C6-DF20-40CD-B202-7F40618A83C3}" srcOrd="1" destOrd="0" presId="urn:microsoft.com/office/officeart/2005/8/layout/hList1"/>
    <dgm:cxn modelId="{62C9E3D7-4C8C-4D29-B542-E6A6614BD964}" type="presParOf" srcId="{B280E2AA-1711-4789-9D5F-768B1C7DF220}" destId="{41A36FD7-92FF-4FCD-B7F6-AD06DCB76A09}" srcOrd="2" destOrd="0" presId="urn:microsoft.com/office/officeart/2005/8/layout/hList1"/>
    <dgm:cxn modelId="{84F863B3-E9C2-41B4-BEF0-64112DF4EE7B}" type="presParOf" srcId="{41A36FD7-92FF-4FCD-B7F6-AD06DCB76A09}" destId="{09CF1276-56A2-4890-9663-27F067F5DA6F}" srcOrd="0" destOrd="0" presId="urn:microsoft.com/office/officeart/2005/8/layout/hList1"/>
    <dgm:cxn modelId="{5477C9DF-D531-4BC3-9FC1-D46ED93087BD}" type="presParOf" srcId="{41A36FD7-92FF-4FCD-B7F6-AD06DCB76A09}" destId="{8DFDD009-30B2-43D1-B19C-693A0F5A6483}" srcOrd="1" destOrd="0" presId="urn:microsoft.com/office/officeart/2005/8/layout/hList1"/>
    <dgm:cxn modelId="{D20620DE-0451-4425-8D0E-C715D643D4DB}" type="presParOf" srcId="{B280E2AA-1711-4789-9D5F-768B1C7DF220}" destId="{CA0EA937-FDF1-4FED-867B-E9FC3C0E4810}" srcOrd="3" destOrd="0" presId="urn:microsoft.com/office/officeart/2005/8/layout/hList1"/>
    <dgm:cxn modelId="{A4D32EA4-A4D6-48EB-B9AA-D0B2C8469C30}" type="presParOf" srcId="{B280E2AA-1711-4789-9D5F-768B1C7DF220}" destId="{A54FAA26-E1AF-400E-BCBE-63FCE8F2D2A2}" srcOrd="4" destOrd="0" presId="urn:microsoft.com/office/officeart/2005/8/layout/hList1"/>
    <dgm:cxn modelId="{49FEE028-DA4D-4FB7-945F-F3F7E92356A9}" type="presParOf" srcId="{A54FAA26-E1AF-400E-BCBE-63FCE8F2D2A2}" destId="{5BF99222-C1D7-46EB-8BFE-113978020FF7}" srcOrd="0" destOrd="0" presId="urn:microsoft.com/office/officeart/2005/8/layout/hList1"/>
    <dgm:cxn modelId="{138AFB90-236C-4718-BCAC-BB0098BC7AE4}" type="presParOf" srcId="{A54FAA26-E1AF-400E-BCBE-63FCE8F2D2A2}" destId="{32BF7D7F-D4A1-4EB6-AFB5-0AA95504C407}" srcOrd="1" destOrd="0" presId="urn:microsoft.com/office/officeart/2005/8/layout/hList1"/>
    <dgm:cxn modelId="{6F3AB45A-167D-41B0-8DA3-8DC1B7304B74}" type="presParOf" srcId="{B280E2AA-1711-4789-9D5F-768B1C7DF220}" destId="{9A229CAD-EEE5-4ECC-9A26-98E3590AAB5C}" srcOrd="5" destOrd="0" presId="urn:microsoft.com/office/officeart/2005/8/layout/hList1"/>
    <dgm:cxn modelId="{5442D0CF-E0DC-4B2E-A30B-F8BE1AAB71A9}" type="presParOf" srcId="{B280E2AA-1711-4789-9D5F-768B1C7DF220}" destId="{99FB9CA9-0EDC-4CD0-B5D1-34CBFF062CC4}" srcOrd="6" destOrd="0" presId="urn:microsoft.com/office/officeart/2005/8/layout/hList1"/>
    <dgm:cxn modelId="{DC31A425-66F6-4703-B9C7-92180B2231C7}" type="presParOf" srcId="{99FB9CA9-0EDC-4CD0-B5D1-34CBFF062CC4}" destId="{7C77B637-19D8-4D6F-A854-CAB2A8883636}" srcOrd="0" destOrd="0" presId="urn:microsoft.com/office/officeart/2005/8/layout/hList1"/>
    <dgm:cxn modelId="{261909FB-E98B-4852-B354-670361CA4AE2}" type="presParOf" srcId="{99FB9CA9-0EDC-4CD0-B5D1-34CBFF062CC4}" destId="{249F2B32-87FF-490D-9930-B8BCD272BC83}" srcOrd="1" destOrd="0" presId="urn:microsoft.com/office/officeart/2005/8/layout/hList1"/>
  </dgm:cxnLst>
  <dgm:bg/>
  <dgm:whole/>
  <dgm:extLst>
    <a:ext uri="http://schemas.microsoft.com/office/drawing/2008/diagram">
      <dsp:dataModelExt xmlns:dsp="http://schemas.microsoft.com/office/drawing/2008/diagram" relId="rId576" minVer="http://schemas.openxmlformats.org/drawingml/2006/diagram"/>
    </a:ext>
  </dgm:extLst>
</dgm:dataModel>
</file>

<file path=word/diagrams/data108.xml><?xml version="1.0" encoding="utf-8"?>
<dgm:dataModel xmlns:dgm="http://schemas.openxmlformats.org/drawingml/2006/diagram" xmlns:a="http://schemas.openxmlformats.org/drawingml/2006/main">
  <dgm:ptLst>
    <dgm:pt modelId="{322F3DCB-795B-428B-873E-E6E8D1E21E59}" type="doc">
      <dgm:prSet loTypeId="urn:microsoft.com/office/officeart/2005/8/layout/list1" loCatId="list" qsTypeId="urn:microsoft.com/office/officeart/2005/8/quickstyle/simple5" qsCatId="simple" csTypeId="urn:microsoft.com/office/officeart/2005/8/colors/colorful1" csCatId="colorful" phldr="1"/>
      <dgm:spPr/>
      <dgm:t>
        <a:bodyPr/>
        <a:lstStyle/>
        <a:p>
          <a:pPr rtl="1"/>
          <a:endParaRPr lang="ar-SA"/>
        </a:p>
      </dgm:t>
    </dgm:pt>
    <dgm:pt modelId="{16D92C49-2E47-411D-B962-850F85A1F083}">
      <dgm:prSet phldrT="[نص]" custT="1"/>
      <dgm:spPr/>
      <dgm:t>
        <a:bodyPr/>
        <a:lstStyle/>
        <a:p>
          <a:pPr rtl="1"/>
          <a:r>
            <a:rPr lang="ar-SA" sz="1800" b="1">
              <a:latin typeface="Sakkal Majalla" panose="02000000000000000000" pitchFamily="2" charset="-78"/>
              <a:cs typeface="Sakkal Majalla" panose="02000000000000000000" pitchFamily="2" charset="-78"/>
            </a:rPr>
            <a:t>جدول الأعمال</a:t>
          </a:r>
        </a:p>
      </dgm:t>
    </dgm:pt>
    <dgm:pt modelId="{4F68C016-AE37-40CE-A8BD-87A0FA06D4ED}" type="parTrans" cxnId="{918D0FDD-6B84-4C04-9817-B28E7F99BE66}">
      <dgm:prSet/>
      <dgm:spPr/>
      <dgm:t>
        <a:bodyPr/>
        <a:lstStyle/>
        <a:p>
          <a:pPr rtl="1"/>
          <a:endParaRPr lang="ar-SA" sz="1400" b="1">
            <a:latin typeface="Sakkal Majalla" panose="02000000000000000000" pitchFamily="2" charset="-78"/>
            <a:cs typeface="Sakkal Majalla" panose="02000000000000000000" pitchFamily="2" charset="-78"/>
          </a:endParaRPr>
        </a:p>
      </dgm:t>
    </dgm:pt>
    <dgm:pt modelId="{FF6232E1-3157-41A1-B1F5-363B52D23FC5}" type="sibTrans" cxnId="{918D0FDD-6B84-4C04-9817-B28E7F99BE66}">
      <dgm:prSet/>
      <dgm:spPr/>
      <dgm:t>
        <a:bodyPr/>
        <a:lstStyle/>
        <a:p>
          <a:pPr rtl="1"/>
          <a:endParaRPr lang="ar-SA" sz="1400" b="1">
            <a:latin typeface="Sakkal Majalla" panose="02000000000000000000" pitchFamily="2" charset="-78"/>
            <a:cs typeface="Sakkal Majalla" panose="02000000000000000000" pitchFamily="2" charset="-78"/>
          </a:endParaRPr>
        </a:p>
      </dgm:t>
    </dgm:pt>
    <dgm:pt modelId="{5FC86D35-58F9-4F35-A4EF-0B9CFFB1A589}">
      <dgm:prSet phldrT="[نص]" custT="1">
        <dgm:style>
          <a:lnRef idx="0">
            <a:schemeClr val="accent5"/>
          </a:lnRef>
          <a:fillRef idx="3">
            <a:schemeClr val="accent5"/>
          </a:fillRef>
          <a:effectRef idx="3">
            <a:schemeClr val="accent5"/>
          </a:effectRef>
          <a:fontRef idx="minor">
            <a:schemeClr val="lt1"/>
          </a:fontRef>
        </dgm:style>
      </dgm:prSet>
      <dgm:spPr/>
      <dgm:t>
        <a:bodyPr/>
        <a:lstStyle/>
        <a:p>
          <a:pPr rtl="1"/>
          <a:r>
            <a:rPr lang="ar-SA" sz="1400" b="1">
              <a:latin typeface="Sakkal Majalla" panose="02000000000000000000" pitchFamily="2" charset="-78"/>
              <a:cs typeface="Sakkal Majalla" panose="02000000000000000000" pitchFamily="2" charset="-78"/>
            </a:rPr>
            <a:t>إنه في تمام الساعة (  .................  ) يوم /  ............. الموافق  ....  /  ....  / ....14هـ تمت مناقشة وتبادل الآراء والرؤى التطويرية وعليه تمت التوصيات بالآتي:</a:t>
          </a:r>
        </a:p>
      </dgm:t>
    </dgm:pt>
    <dgm:pt modelId="{D6C92D99-5828-40F3-B25D-9A8138E4F611}" type="parTrans" cxnId="{49E0594C-A606-47E5-86FA-9FEBA63071AC}">
      <dgm:prSet/>
      <dgm:spPr/>
      <dgm:t>
        <a:bodyPr/>
        <a:lstStyle/>
        <a:p>
          <a:pPr rtl="1"/>
          <a:endParaRPr lang="ar-SA" sz="1400" b="1">
            <a:latin typeface="Sakkal Majalla" panose="02000000000000000000" pitchFamily="2" charset="-78"/>
            <a:cs typeface="Sakkal Majalla" panose="02000000000000000000" pitchFamily="2" charset="-78"/>
          </a:endParaRPr>
        </a:p>
      </dgm:t>
    </dgm:pt>
    <dgm:pt modelId="{63143175-BDA5-4F40-B64A-24C4688E00EA}" type="sibTrans" cxnId="{49E0594C-A606-47E5-86FA-9FEBA63071AC}">
      <dgm:prSet/>
      <dgm:spPr/>
      <dgm:t>
        <a:bodyPr/>
        <a:lstStyle/>
        <a:p>
          <a:pPr rtl="1"/>
          <a:endParaRPr lang="ar-SA" sz="1400" b="1">
            <a:latin typeface="Sakkal Majalla" panose="02000000000000000000" pitchFamily="2" charset="-78"/>
            <a:cs typeface="Sakkal Majalla" panose="02000000000000000000" pitchFamily="2" charset="-78"/>
          </a:endParaRPr>
        </a:p>
      </dgm:t>
    </dgm:pt>
    <dgm:pt modelId="{54AFDA8C-FF1F-4921-97F9-14B96F591B86}">
      <dgm:prSet phldrT="[نص]" custT="1"/>
      <dgm:spPr/>
      <dgm:t>
        <a:bodyPr/>
        <a:lstStyle/>
        <a:p>
          <a:pPr rtl="1">
            <a:spcAft>
              <a:spcPts val="600"/>
            </a:spcAft>
          </a:pPr>
          <a:r>
            <a:rPr lang="ar-SA" sz="1600" b="0">
              <a:latin typeface="Sakkal Majalla" panose="02000000000000000000" pitchFamily="2" charset="-78"/>
              <a:cs typeface="Sakkal Majalla" panose="02000000000000000000" pitchFamily="2" charset="-78"/>
            </a:rPr>
            <a:t>توزيع المهام واعداد السجلات</a:t>
          </a:r>
        </a:p>
      </dgm:t>
    </dgm:pt>
    <dgm:pt modelId="{FA497DEA-09B3-490C-85AE-A49F4EF7B4A3}" type="parTrans" cxnId="{E0FCC07F-222A-4F33-927F-A69972F2FD62}">
      <dgm:prSet/>
      <dgm:spPr/>
      <dgm:t>
        <a:bodyPr/>
        <a:lstStyle/>
        <a:p>
          <a:pPr rtl="1"/>
          <a:endParaRPr lang="ar-SA" sz="1400" b="1">
            <a:latin typeface="Sakkal Majalla" panose="02000000000000000000" pitchFamily="2" charset="-78"/>
            <a:cs typeface="Sakkal Majalla" panose="02000000000000000000" pitchFamily="2" charset="-78"/>
          </a:endParaRPr>
        </a:p>
      </dgm:t>
    </dgm:pt>
    <dgm:pt modelId="{A789ABAC-8C98-4A6C-A604-4156CA7F1B38}" type="sibTrans" cxnId="{E0FCC07F-222A-4F33-927F-A69972F2FD62}">
      <dgm:prSet/>
      <dgm:spPr/>
      <dgm:t>
        <a:bodyPr/>
        <a:lstStyle/>
        <a:p>
          <a:pPr rtl="1"/>
          <a:endParaRPr lang="ar-SA" sz="1400" b="1">
            <a:latin typeface="Sakkal Majalla" panose="02000000000000000000" pitchFamily="2" charset="-78"/>
            <a:cs typeface="Sakkal Majalla" panose="02000000000000000000" pitchFamily="2" charset="-78"/>
          </a:endParaRPr>
        </a:p>
      </dgm:t>
    </dgm:pt>
    <dgm:pt modelId="{77976D36-156C-4713-9BF0-E76615B2820C}">
      <dgm:prSet custT="1"/>
      <dgm:spPr/>
      <dgm:t>
        <a:bodyPr/>
        <a:lstStyle/>
        <a:p>
          <a:pPr rtl="1">
            <a:spcAft>
              <a:spcPts val="600"/>
            </a:spcAft>
          </a:pPr>
          <a:r>
            <a:rPr lang="ar-SA" sz="1600" b="0">
              <a:latin typeface="Sakkal Majalla" panose="02000000000000000000" pitchFamily="2" charset="-78"/>
              <a:cs typeface="Sakkal Majalla" panose="02000000000000000000" pitchFamily="2" charset="-78"/>
            </a:rPr>
            <a:t>إعداد الميزانية التشغيلية للمدرسة، شاملة جميع الإيرادات المتوقعة، والبرنامج الزمني للصرف، وعرضها على اللجنة الإدارية للإقرار.</a:t>
          </a:r>
        </a:p>
      </dgm:t>
    </dgm:pt>
    <dgm:pt modelId="{866555CB-DCB2-4DC1-91BB-3EFF4173F373}" type="parTrans" cxnId="{6F5A986A-9B2C-4D61-B25F-1DFE7DF7453B}">
      <dgm:prSet/>
      <dgm:spPr/>
      <dgm:t>
        <a:bodyPr/>
        <a:lstStyle/>
        <a:p>
          <a:pPr rtl="1"/>
          <a:endParaRPr lang="ar-SA"/>
        </a:p>
      </dgm:t>
    </dgm:pt>
    <dgm:pt modelId="{00DD57C2-DC03-4C57-869C-921E4E69F7A1}" type="sibTrans" cxnId="{6F5A986A-9B2C-4D61-B25F-1DFE7DF7453B}">
      <dgm:prSet/>
      <dgm:spPr/>
      <dgm:t>
        <a:bodyPr/>
        <a:lstStyle/>
        <a:p>
          <a:pPr rtl="1"/>
          <a:endParaRPr lang="ar-SA"/>
        </a:p>
      </dgm:t>
    </dgm:pt>
    <dgm:pt modelId="{647EA072-151D-4500-92F2-328BB909D6EC}" type="pres">
      <dgm:prSet presAssocID="{322F3DCB-795B-428B-873E-E6E8D1E21E59}" presName="linear" presStyleCnt="0">
        <dgm:presLayoutVars>
          <dgm:dir val="rev"/>
          <dgm:animLvl val="lvl"/>
          <dgm:resizeHandles val="exact"/>
        </dgm:presLayoutVars>
      </dgm:prSet>
      <dgm:spPr/>
      <dgm:t>
        <a:bodyPr/>
        <a:lstStyle/>
        <a:p>
          <a:pPr rtl="1"/>
          <a:endParaRPr lang="ar-SA"/>
        </a:p>
      </dgm:t>
    </dgm:pt>
    <dgm:pt modelId="{6BEA8675-7299-47DF-8CCF-816C2CB1866E}" type="pres">
      <dgm:prSet presAssocID="{16D92C49-2E47-411D-B962-850F85A1F083}" presName="parentLin" presStyleCnt="0"/>
      <dgm:spPr/>
      <dgm:t>
        <a:bodyPr/>
        <a:lstStyle/>
        <a:p>
          <a:pPr rtl="1"/>
          <a:endParaRPr lang="ar-SA"/>
        </a:p>
      </dgm:t>
    </dgm:pt>
    <dgm:pt modelId="{8C103FC9-FFF5-48C2-859E-DD070F0816F4}" type="pres">
      <dgm:prSet presAssocID="{16D92C49-2E47-411D-B962-850F85A1F083}" presName="parentLeftMargin" presStyleLbl="node1" presStyleIdx="0" presStyleCnt="2"/>
      <dgm:spPr/>
      <dgm:t>
        <a:bodyPr/>
        <a:lstStyle/>
        <a:p>
          <a:pPr rtl="1"/>
          <a:endParaRPr lang="ar-SA"/>
        </a:p>
      </dgm:t>
    </dgm:pt>
    <dgm:pt modelId="{D0931F3A-0343-40CE-9C9D-203D0F0FAF8C}" type="pres">
      <dgm:prSet presAssocID="{16D92C49-2E47-411D-B962-850F85A1F083}" presName="parentText" presStyleLbl="node1" presStyleIdx="0" presStyleCnt="2" custScaleY="76348">
        <dgm:presLayoutVars>
          <dgm:chMax val="0"/>
          <dgm:bulletEnabled val="1"/>
        </dgm:presLayoutVars>
      </dgm:prSet>
      <dgm:spPr/>
      <dgm:t>
        <a:bodyPr/>
        <a:lstStyle/>
        <a:p>
          <a:pPr rtl="1"/>
          <a:endParaRPr lang="ar-SA"/>
        </a:p>
      </dgm:t>
    </dgm:pt>
    <dgm:pt modelId="{5A923D6C-BA9A-46F8-845E-83D15A1BC571}" type="pres">
      <dgm:prSet presAssocID="{16D92C49-2E47-411D-B962-850F85A1F083}" presName="negativeSpace" presStyleCnt="0"/>
      <dgm:spPr/>
      <dgm:t>
        <a:bodyPr/>
        <a:lstStyle/>
        <a:p>
          <a:pPr rtl="1"/>
          <a:endParaRPr lang="ar-SA"/>
        </a:p>
      </dgm:t>
    </dgm:pt>
    <dgm:pt modelId="{43C883C7-2A97-457C-B7BA-4205201972CD}" type="pres">
      <dgm:prSet presAssocID="{16D92C49-2E47-411D-B962-850F85A1F083}" presName="childText" presStyleLbl="conFgAcc1" presStyleIdx="0" presStyleCnt="2">
        <dgm:presLayoutVars>
          <dgm:bulletEnabled val="1"/>
        </dgm:presLayoutVars>
      </dgm:prSet>
      <dgm:spPr/>
      <dgm:t>
        <a:bodyPr/>
        <a:lstStyle/>
        <a:p>
          <a:pPr rtl="1"/>
          <a:endParaRPr lang="ar-SA"/>
        </a:p>
      </dgm:t>
    </dgm:pt>
    <dgm:pt modelId="{3ACCDC4D-0279-449C-A922-ED5C9F5C90C6}" type="pres">
      <dgm:prSet presAssocID="{FF6232E1-3157-41A1-B1F5-363B52D23FC5}" presName="spaceBetweenRectangles" presStyleCnt="0"/>
      <dgm:spPr/>
      <dgm:t>
        <a:bodyPr/>
        <a:lstStyle/>
        <a:p>
          <a:pPr rtl="1"/>
          <a:endParaRPr lang="ar-SA"/>
        </a:p>
      </dgm:t>
    </dgm:pt>
    <dgm:pt modelId="{18E59721-8CB2-49FA-9C7C-1375F1889CA8}" type="pres">
      <dgm:prSet presAssocID="{5FC86D35-58F9-4F35-A4EF-0B9CFFB1A589}" presName="parentLin" presStyleCnt="0"/>
      <dgm:spPr/>
      <dgm:t>
        <a:bodyPr/>
        <a:lstStyle/>
        <a:p>
          <a:pPr rtl="1"/>
          <a:endParaRPr lang="ar-SA"/>
        </a:p>
      </dgm:t>
    </dgm:pt>
    <dgm:pt modelId="{19668CDD-0CCF-4AB9-B523-4D74B18E64A7}" type="pres">
      <dgm:prSet presAssocID="{5FC86D35-58F9-4F35-A4EF-0B9CFFB1A589}" presName="parentLeftMargin" presStyleLbl="node1" presStyleIdx="0" presStyleCnt="2"/>
      <dgm:spPr/>
      <dgm:t>
        <a:bodyPr/>
        <a:lstStyle/>
        <a:p>
          <a:pPr rtl="1"/>
          <a:endParaRPr lang="ar-SA"/>
        </a:p>
      </dgm:t>
    </dgm:pt>
    <dgm:pt modelId="{65857775-869A-48D4-B9F7-5BFE935D2019}" type="pres">
      <dgm:prSet presAssocID="{5FC86D35-58F9-4F35-A4EF-0B9CFFB1A589}" presName="parentText" presStyleLbl="node1" presStyleIdx="1" presStyleCnt="2" custScaleY="117387">
        <dgm:presLayoutVars>
          <dgm:chMax val="0"/>
          <dgm:bulletEnabled val="1"/>
        </dgm:presLayoutVars>
      </dgm:prSet>
      <dgm:spPr/>
      <dgm:t>
        <a:bodyPr/>
        <a:lstStyle/>
        <a:p>
          <a:pPr rtl="1"/>
          <a:endParaRPr lang="ar-SA"/>
        </a:p>
      </dgm:t>
    </dgm:pt>
    <dgm:pt modelId="{CE0433B5-1512-4A57-8149-C5684BF718E7}" type="pres">
      <dgm:prSet presAssocID="{5FC86D35-58F9-4F35-A4EF-0B9CFFB1A589}" presName="negativeSpace" presStyleCnt="0"/>
      <dgm:spPr/>
      <dgm:t>
        <a:bodyPr/>
        <a:lstStyle/>
        <a:p>
          <a:pPr rtl="1"/>
          <a:endParaRPr lang="ar-SA"/>
        </a:p>
      </dgm:t>
    </dgm:pt>
    <dgm:pt modelId="{4710A94F-1B17-4ED6-8FC6-88053743742F}" type="pres">
      <dgm:prSet presAssocID="{5FC86D35-58F9-4F35-A4EF-0B9CFFB1A589}" presName="childText" presStyleLbl="conFgAcc1" presStyleIdx="1" presStyleCnt="2">
        <dgm:presLayoutVars>
          <dgm:bulletEnabled val="1"/>
        </dgm:presLayoutVars>
      </dgm:prSet>
      <dgm:spPr/>
      <dgm:t>
        <a:bodyPr/>
        <a:lstStyle/>
        <a:p>
          <a:pPr rtl="1"/>
          <a:endParaRPr lang="ar-SA"/>
        </a:p>
      </dgm:t>
    </dgm:pt>
  </dgm:ptLst>
  <dgm:cxnLst>
    <dgm:cxn modelId="{6F5A986A-9B2C-4D61-B25F-1DFE7DF7453B}" srcId="{16D92C49-2E47-411D-B962-850F85A1F083}" destId="{77976D36-156C-4713-9BF0-E76615B2820C}" srcOrd="1" destOrd="0" parTransId="{866555CB-DCB2-4DC1-91BB-3EFF4173F373}" sibTransId="{00DD57C2-DC03-4C57-869C-921E4E69F7A1}"/>
    <dgm:cxn modelId="{20B717E3-5E0D-4301-8BBD-C32DE0178C1B}" type="presOf" srcId="{16D92C49-2E47-411D-B962-850F85A1F083}" destId="{8C103FC9-FFF5-48C2-859E-DD070F0816F4}" srcOrd="0" destOrd="0" presId="urn:microsoft.com/office/officeart/2005/8/layout/list1"/>
    <dgm:cxn modelId="{CEAD65EC-6B89-4C34-8097-D64347893D2F}" type="presOf" srcId="{5FC86D35-58F9-4F35-A4EF-0B9CFFB1A589}" destId="{19668CDD-0CCF-4AB9-B523-4D74B18E64A7}" srcOrd="0" destOrd="0" presId="urn:microsoft.com/office/officeart/2005/8/layout/list1"/>
    <dgm:cxn modelId="{918D0FDD-6B84-4C04-9817-B28E7F99BE66}" srcId="{322F3DCB-795B-428B-873E-E6E8D1E21E59}" destId="{16D92C49-2E47-411D-B962-850F85A1F083}" srcOrd="0" destOrd="0" parTransId="{4F68C016-AE37-40CE-A8BD-87A0FA06D4ED}" sibTransId="{FF6232E1-3157-41A1-B1F5-363B52D23FC5}"/>
    <dgm:cxn modelId="{AB2C9869-EFB3-4AC4-B230-79D738965CF7}" type="presOf" srcId="{16D92C49-2E47-411D-B962-850F85A1F083}" destId="{D0931F3A-0343-40CE-9C9D-203D0F0FAF8C}" srcOrd="1" destOrd="0" presId="urn:microsoft.com/office/officeart/2005/8/layout/list1"/>
    <dgm:cxn modelId="{6F5DB9E4-EC05-48D3-915C-EC75C45CC888}" type="presOf" srcId="{54AFDA8C-FF1F-4921-97F9-14B96F591B86}" destId="{43C883C7-2A97-457C-B7BA-4205201972CD}" srcOrd="0" destOrd="0" presId="urn:microsoft.com/office/officeart/2005/8/layout/list1"/>
    <dgm:cxn modelId="{805BC60D-55A0-4500-A96C-5C780BBA56D6}" type="presOf" srcId="{5FC86D35-58F9-4F35-A4EF-0B9CFFB1A589}" destId="{65857775-869A-48D4-B9F7-5BFE935D2019}" srcOrd="1" destOrd="0" presId="urn:microsoft.com/office/officeart/2005/8/layout/list1"/>
    <dgm:cxn modelId="{E0FCC07F-222A-4F33-927F-A69972F2FD62}" srcId="{16D92C49-2E47-411D-B962-850F85A1F083}" destId="{54AFDA8C-FF1F-4921-97F9-14B96F591B86}" srcOrd="0" destOrd="0" parTransId="{FA497DEA-09B3-490C-85AE-A49F4EF7B4A3}" sibTransId="{A789ABAC-8C98-4A6C-A604-4156CA7F1B38}"/>
    <dgm:cxn modelId="{49E0594C-A606-47E5-86FA-9FEBA63071AC}" srcId="{322F3DCB-795B-428B-873E-E6E8D1E21E59}" destId="{5FC86D35-58F9-4F35-A4EF-0B9CFFB1A589}" srcOrd="1" destOrd="0" parTransId="{D6C92D99-5828-40F3-B25D-9A8138E4F611}" sibTransId="{63143175-BDA5-4F40-B64A-24C4688E00EA}"/>
    <dgm:cxn modelId="{75301028-7B0B-4260-8781-6112166606BA}" type="presOf" srcId="{77976D36-156C-4713-9BF0-E76615B2820C}" destId="{43C883C7-2A97-457C-B7BA-4205201972CD}" srcOrd="0" destOrd="1" presId="urn:microsoft.com/office/officeart/2005/8/layout/list1"/>
    <dgm:cxn modelId="{464FE866-3F9A-416F-B7DF-98473A538A92}" type="presOf" srcId="{322F3DCB-795B-428B-873E-E6E8D1E21E59}" destId="{647EA072-151D-4500-92F2-328BB909D6EC}" srcOrd="0" destOrd="0" presId="urn:microsoft.com/office/officeart/2005/8/layout/list1"/>
    <dgm:cxn modelId="{E741B383-7B73-42F9-9D81-7C6E06F5D318}" type="presParOf" srcId="{647EA072-151D-4500-92F2-328BB909D6EC}" destId="{6BEA8675-7299-47DF-8CCF-816C2CB1866E}" srcOrd="0" destOrd="0" presId="urn:microsoft.com/office/officeart/2005/8/layout/list1"/>
    <dgm:cxn modelId="{F71096E1-6525-4464-B3E2-BFBE0F609828}" type="presParOf" srcId="{6BEA8675-7299-47DF-8CCF-816C2CB1866E}" destId="{8C103FC9-FFF5-48C2-859E-DD070F0816F4}" srcOrd="0" destOrd="0" presId="urn:microsoft.com/office/officeart/2005/8/layout/list1"/>
    <dgm:cxn modelId="{4204F8E1-857C-4580-87FF-96FED6289128}" type="presParOf" srcId="{6BEA8675-7299-47DF-8CCF-816C2CB1866E}" destId="{D0931F3A-0343-40CE-9C9D-203D0F0FAF8C}" srcOrd="1" destOrd="0" presId="urn:microsoft.com/office/officeart/2005/8/layout/list1"/>
    <dgm:cxn modelId="{C586BF91-CB73-425A-9CBA-9E25B3CF232A}" type="presParOf" srcId="{647EA072-151D-4500-92F2-328BB909D6EC}" destId="{5A923D6C-BA9A-46F8-845E-83D15A1BC571}" srcOrd="1" destOrd="0" presId="urn:microsoft.com/office/officeart/2005/8/layout/list1"/>
    <dgm:cxn modelId="{18DC16EB-1166-4E5B-9603-697DCB3BC442}" type="presParOf" srcId="{647EA072-151D-4500-92F2-328BB909D6EC}" destId="{43C883C7-2A97-457C-B7BA-4205201972CD}" srcOrd="2" destOrd="0" presId="urn:microsoft.com/office/officeart/2005/8/layout/list1"/>
    <dgm:cxn modelId="{50F3A89F-C67F-47D8-89EC-31B24DAB5581}" type="presParOf" srcId="{647EA072-151D-4500-92F2-328BB909D6EC}" destId="{3ACCDC4D-0279-449C-A922-ED5C9F5C90C6}" srcOrd="3" destOrd="0" presId="urn:microsoft.com/office/officeart/2005/8/layout/list1"/>
    <dgm:cxn modelId="{6EC73C6D-563D-427B-9C43-897BD4299E81}" type="presParOf" srcId="{647EA072-151D-4500-92F2-328BB909D6EC}" destId="{18E59721-8CB2-49FA-9C7C-1375F1889CA8}" srcOrd="4" destOrd="0" presId="urn:microsoft.com/office/officeart/2005/8/layout/list1"/>
    <dgm:cxn modelId="{0E3EE154-37CC-4E84-9DFC-621680D2E685}" type="presParOf" srcId="{18E59721-8CB2-49FA-9C7C-1375F1889CA8}" destId="{19668CDD-0CCF-4AB9-B523-4D74B18E64A7}" srcOrd="0" destOrd="0" presId="urn:microsoft.com/office/officeart/2005/8/layout/list1"/>
    <dgm:cxn modelId="{AA8075C9-05AC-4E53-92A0-84587B85B41C}" type="presParOf" srcId="{18E59721-8CB2-49FA-9C7C-1375F1889CA8}" destId="{65857775-869A-48D4-B9F7-5BFE935D2019}" srcOrd="1" destOrd="0" presId="urn:microsoft.com/office/officeart/2005/8/layout/list1"/>
    <dgm:cxn modelId="{8A310992-2072-470C-99FC-AD725321AF60}" type="presParOf" srcId="{647EA072-151D-4500-92F2-328BB909D6EC}" destId="{CE0433B5-1512-4A57-8149-C5684BF718E7}" srcOrd="5" destOrd="0" presId="urn:microsoft.com/office/officeart/2005/8/layout/list1"/>
    <dgm:cxn modelId="{F564CA50-DEF2-41F3-8818-46D36BF63472}" type="presParOf" srcId="{647EA072-151D-4500-92F2-328BB909D6EC}" destId="{4710A94F-1B17-4ED6-8FC6-88053743742F}" srcOrd="6" destOrd="0" presId="urn:microsoft.com/office/officeart/2005/8/layout/list1"/>
  </dgm:cxnLst>
  <dgm:bg/>
  <dgm:whole/>
  <dgm:extLst>
    <a:ext uri="http://schemas.microsoft.com/office/drawing/2008/diagram">
      <dsp:dataModelExt xmlns:dsp="http://schemas.microsoft.com/office/drawing/2008/diagram" relId="rId581" minVer="http://schemas.openxmlformats.org/drawingml/2006/diagram"/>
    </a:ext>
  </dgm:extLst>
</dgm:dataModel>
</file>

<file path=word/diagrams/data109.xml><?xml version="1.0" encoding="utf-8"?>
<dgm:dataModel xmlns:dgm="http://schemas.openxmlformats.org/drawingml/2006/diagram" xmlns:a="http://schemas.openxmlformats.org/drawingml/2006/main">
  <dgm:ptLst>
    <dgm:pt modelId="{965613C0-B69A-4B1C-A57C-435C0B1F0714}" type="doc">
      <dgm:prSet loTypeId="urn:microsoft.com/office/officeart/2005/8/layout/lProcess2" loCatId="list" qsTypeId="urn:microsoft.com/office/officeart/2005/8/quickstyle/simple3" qsCatId="simple" csTypeId="urn:microsoft.com/office/officeart/2005/8/colors/accent4_1" csCatId="accent4" phldr="1"/>
      <dgm:spPr/>
      <dgm:t>
        <a:bodyPr/>
        <a:lstStyle/>
        <a:p>
          <a:pPr rtl="1"/>
          <a:endParaRPr lang="ar-SA"/>
        </a:p>
      </dgm:t>
    </dgm:pt>
    <dgm:pt modelId="{169BE2F3-0BA6-489E-8A14-5B40BE3290BA}">
      <dgm:prSet phldrT="[نص]" custT="1"/>
      <dgm:spPr/>
      <dgm:t>
        <a:bodyPr/>
        <a:lstStyle/>
        <a:p>
          <a:pPr rtl="1">
            <a:spcAft>
              <a:spcPts val="0"/>
            </a:spcAft>
          </a:pPr>
          <a:r>
            <a:rPr lang="ar-SA" sz="1400" b="1">
              <a:latin typeface="Sakkal Majalla" panose="02000000000000000000" pitchFamily="2" charset="-78"/>
              <a:cs typeface="Sakkal Majalla" panose="02000000000000000000" pitchFamily="2" charset="-78"/>
            </a:rPr>
            <a:t>التوصية</a:t>
          </a:r>
          <a:endParaRPr lang="ar-SA" sz="1100" b="1">
            <a:latin typeface="Sakkal Majalla" panose="02000000000000000000" pitchFamily="2" charset="-78"/>
            <a:cs typeface="Sakkal Majalla" panose="02000000000000000000" pitchFamily="2" charset="-78"/>
          </a:endParaRPr>
        </a:p>
      </dgm:t>
    </dgm:pt>
    <dgm:pt modelId="{25A5EF25-B4BC-4159-8536-6FCBD9AB443D}" type="parTrans" cxnId="{42E98C84-574D-4A26-9839-8DD3496A8E80}">
      <dgm:prSet/>
      <dgm:spPr/>
      <dgm:t>
        <a:bodyPr/>
        <a:lstStyle/>
        <a:p>
          <a:pPr rtl="1">
            <a:spcAft>
              <a:spcPts val="0"/>
            </a:spcAft>
          </a:pPr>
          <a:endParaRPr lang="ar-SA" sz="1100">
            <a:latin typeface="Sakkal Majalla" panose="02000000000000000000" pitchFamily="2" charset="-78"/>
            <a:cs typeface="Sakkal Majalla" panose="02000000000000000000" pitchFamily="2" charset="-78"/>
          </a:endParaRPr>
        </a:p>
      </dgm:t>
    </dgm:pt>
    <dgm:pt modelId="{4809EEDA-E9E3-4585-8EA6-BA4A86C20E97}" type="sibTrans" cxnId="{42E98C84-574D-4A26-9839-8DD3496A8E80}">
      <dgm:prSet/>
      <dgm:spPr/>
      <dgm:t>
        <a:bodyPr/>
        <a:lstStyle/>
        <a:p>
          <a:pPr rtl="1">
            <a:spcAft>
              <a:spcPts val="0"/>
            </a:spcAft>
          </a:pPr>
          <a:endParaRPr lang="ar-SA" sz="1100">
            <a:latin typeface="Sakkal Majalla" panose="02000000000000000000" pitchFamily="2" charset="-78"/>
            <a:cs typeface="Sakkal Majalla" panose="02000000000000000000" pitchFamily="2" charset="-78"/>
          </a:endParaRPr>
        </a:p>
      </dgm:t>
    </dgm:pt>
    <dgm:pt modelId="{CFB4CB28-BDD5-40B0-8703-A282878A4CD8}">
      <dgm:prSet phldrT="[نص]" custT="1"/>
      <dgm:spPr/>
      <dgm:t>
        <a:bodyPr/>
        <a:lstStyle/>
        <a:p>
          <a:pPr rtl="1">
            <a:spcAft>
              <a:spcPts val="0"/>
            </a:spcAft>
          </a:pPr>
          <a:r>
            <a:rPr lang="ar-SA" sz="1100" b="1">
              <a:latin typeface="Sakkal Majalla" panose="02000000000000000000" pitchFamily="2" charset="-78"/>
              <a:cs typeface="Sakkal Majalla" panose="02000000000000000000" pitchFamily="2" charset="-78"/>
            </a:rPr>
            <a:t>تسجيل وجمع أهم الإقتراحات ومناقشتها من أجل العمل على تطويرها وتحسينها من قبل إدارة المدرسة</a:t>
          </a:r>
          <a:endParaRPr lang="ar-SA" sz="1100">
            <a:latin typeface="Sakkal Majalla" panose="02000000000000000000" pitchFamily="2" charset="-78"/>
            <a:cs typeface="Sakkal Majalla" panose="02000000000000000000" pitchFamily="2" charset="-78"/>
          </a:endParaRPr>
        </a:p>
      </dgm:t>
    </dgm:pt>
    <dgm:pt modelId="{B46C142C-CEF2-4685-85A5-6EEF9F289AD4}" type="parTrans" cxnId="{9174E572-DDE8-46BF-A565-5A177DAFA2D3}">
      <dgm:prSet/>
      <dgm:spPr/>
      <dgm:t>
        <a:bodyPr/>
        <a:lstStyle/>
        <a:p>
          <a:pPr rtl="1">
            <a:spcAft>
              <a:spcPts val="0"/>
            </a:spcAft>
          </a:pPr>
          <a:endParaRPr lang="ar-SA" sz="1100">
            <a:latin typeface="Sakkal Majalla" panose="02000000000000000000" pitchFamily="2" charset="-78"/>
            <a:cs typeface="Sakkal Majalla" panose="02000000000000000000" pitchFamily="2" charset="-78"/>
          </a:endParaRPr>
        </a:p>
      </dgm:t>
    </dgm:pt>
    <dgm:pt modelId="{59515C47-7A35-44B2-AAFF-42AABD4F4420}" type="sibTrans" cxnId="{9174E572-DDE8-46BF-A565-5A177DAFA2D3}">
      <dgm:prSet/>
      <dgm:spPr/>
      <dgm:t>
        <a:bodyPr/>
        <a:lstStyle/>
        <a:p>
          <a:pPr rtl="1">
            <a:spcAft>
              <a:spcPts val="0"/>
            </a:spcAft>
          </a:pPr>
          <a:endParaRPr lang="ar-SA" sz="1100">
            <a:latin typeface="Sakkal Majalla" panose="02000000000000000000" pitchFamily="2" charset="-78"/>
            <a:cs typeface="Sakkal Majalla" panose="02000000000000000000" pitchFamily="2" charset="-78"/>
          </a:endParaRPr>
        </a:p>
      </dgm:t>
    </dgm:pt>
    <dgm:pt modelId="{9EBCBA62-AC6A-4E60-A35F-B7E6FF998F17}">
      <dgm:prSet phldrT="[نص]" custT="1"/>
      <dgm:spPr/>
      <dgm:t>
        <a:bodyPr/>
        <a:lstStyle/>
        <a:p>
          <a:pPr rtl="1">
            <a:spcAft>
              <a:spcPts val="0"/>
            </a:spcAft>
          </a:pPr>
          <a:r>
            <a:rPr lang="ar-SA" sz="1100">
              <a:latin typeface="Sakkal Majalla" panose="02000000000000000000" pitchFamily="2" charset="-78"/>
              <a:cs typeface="Sakkal Majalla" panose="02000000000000000000" pitchFamily="2" charset="-78"/>
            </a:rPr>
            <a:t>..........................................................................................</a:t>
          </a:r>
        </a:p>
      </dgm:t>
    </dgm:pt>
    <dgm:pt modelId="{50823E02-B4D8-43DD-97D6-CFB52EC7061B}" type="parTrans" cxnId="{DBC583B2-7E2C-4621-B52E-C5D243BE3415}">
      <dgm:prSet/>
      <dgm:spPr/>
      <dgm:t>
        <a:bodyPr/>
        <a:lstStyle/>
        <a:p>
          <a:pPr rtl="1">
            <a:spcAft>
              <a:spcPts val="0"/>
            </a:spcAft>
          </a:pPr>
          <a:endParaRPr lang="ar-SA" sz="1100">
            <a:latin typeface="Sakkal Majalla" panose="02000000000000000000" pitchFamily="2" charset="-78"/>
            <a:cs typeface="Sakkal Majalla" panose="02000000000000000000" pitchFamily="2" charset="-78"/>
          </a:endParaRPr>
        </a:p>
      </dgm:t>
    </dgm:pt>
    <dgm:pt modelId="{84E9E216-B779-4F5F-BBCB-29F0170DF81A}" type="sibTrans" cxnId="{DBC583B2-7E2C-4621-B52E-C5D243BE3415}">
      <dgm:prSet/>
      <dgm:spPr/>
      <dgm:t>
        <a:bodyPr/>
        <a:lstStyle/>
        <a:p>
          <a:pPr rtl="1">
            <a:spcAft>
              <a:spcPts val="0"/>
            </a:spcAft>
          </a:pPr>
          <a:endParaRPr lang="ar-SA" sz="1100">
            <a:latin typeface="Sakkal Majalla" panose="02000000000000000000" pitchFamily="2" charset="-78"/>
            <a:cs typeface="Sakkal Majalla" panose="02000000000000000000" pitchFamily="2" charset="-78"/>
          </a:endParaRPr>
        </a:p>
      </dgm:t>
    </dgm:pt>
    <dgm:pt modelId="{52AB7ED0-8F4B-4226-9EEC-14F866DFB6DE}">
      <dgm:prSet phldrT="[نص]" custT="1"/>
      <dgm:spPr/>
      <dgm:t>
        <a:bodyPr/>
        <a:lstStyle/>
        <a:p>
          <a:pPr rtl="1">
            <a:spcAft>
              <a:spcPts val="0"/>
            </a:spcAft>
          </a:pPr>
          <a:r>
            <a:rPr lang="ar-SA" sz="1400" b="1">
              <a:latin typeface="Sakkal Majalla" panose="02000000000000000000" pitchFamily="2" charset="-78"/>
              <a:cs typeface="Sakkal Majalla" panose="02000000000000000000" pitchFamily="2" charset="-78"/>
            </a:rPr>
            <a:t>الجهة المكلفة بالتنفيذ</a:t>
          </a:r>
          <a:endParaRPr lang="ar-SA" sz="1400">
            <a:latin typeface="Sakkal Majalla" panose="02000000000000000000" pitchFamily="2" charset="-78"/>
            <a:cs typeface="Sakkal Majalla" panose="02000000000000000000" pitchFamily="2" charset="-78"/>
          </a:endParaRPr>
        </a:p>
      </dgm:t>
    </dgm:pt>
    <dgm:pt modelId="{A1432E15-4976-4707-9D03-92E69C1673C1}" type="parTrans" cxnId="{1F00183A-455C-49BE-B351-0DBAD60D3B74}">
      <dgm:prSet/>
      <dgm:spPr/>
      <dgm:t>
        <a:bodyPr/>
        <a:lstStyle/>
        <a:p>
          <a:pPr rtl="1">
            <a:spcAft>
              <a:spcPts val="0"/>
            </a:spcAft>
          </a:pPr>
          <a:endParaRPr lang="ar-SA" sz="1100">
            <a:latin typeface="Sakkal Majalla" panose="02000000000000000000" pitchFamily="2" charset="-78"/>
            <a:cs typeface="Sakkal Majalla" panose="02000000000000000000" pitchFamily="2" charset="-78"/>
          </a:endParaRPr>
        </a:p>
      </dgm:t>
    </dgm:pt>
    <dgm:pt modelId="{EB931549-1B73-4E91-A986-E83F34506B50}" type="sibTrans" cxnId="{1F00183A-455C-49BE-B351-0DBAD60D3B74}">
      <dgm:prSet/>
      <dgm:spPr/>
      <dgm:t>
        <a:bodyPr/>
        <a:lstStyle/>
        <a:p>
          <a:pPr rtl="1">
            <a:spcAft>
              <a:spcPts val="0"/>
            </a:spcAft>
          </a:pPr>
          <a:endParaRPr lang="ar-SA" sz="1100">
            <a:latin typeface="Sakkal Majalla" panose="02000000000000000000" pitchFamily="2" charset="-78"/>
            <a:cs typeface="Sakkal Majalla" panose="02000000000000000000" pitchFamily="2" charset="-78"/>
          </a:endParaRPr>
        </a:p>
      </dgm:t>
    </dgm:pt>
    <dgm:pt modelId="{CA58D3DF-BBB7-42D0-97B9-C85CD5F1DBA6}">
      <dgm:prSet phldrT="[نص]" custT="1"/>
      <dgm:spPr/>
      <dgm:t>
        <a:bodyPr/>
        <a:lstStyle/>
        <a:p>
          <a:pPr rtl="1">
            <a:spcAft>
              <a:spcPts val="0"/>
            </a:spcAft>
          </a:pPr>
          <a:r>
            <a:rPr lang="ar-SA" sz="1100">
              <a:latin typeface="Sakkal Majalla" panose="02000000000000000000" pitchFamily="2" charset="-78"/>
              <a:cs typeface="Sakkal Majalla" panose="02000000000000000000" pitchFamily="2" charset="-78"/>
            </a:rPr>
            <a:t>...........................</a:t>
          </a:r>
        </a:p>
      </dgm:t>
    </dgm:pt>
    <dgm:pt modelId="{3922EA4A-B640-40C8-B311-9162C3AF4E11}" type="parTrans" cxnId="{C4DCB4D8-8AA8-44C5-AFD0-23AF09BE2967}">
      <dgm:prSet/>
      <dgm:spPr/>
      <dgm:t>
        <a:bodyPr/>
        <a:lstStyle/>
        <a:p>
          <a:pPr rtl="1">
            <a:spcAft>
              <a:spcPts val="0"/>
            </a:spcAft>
          </a:pPr>
          <a:endParaRPr lang="ar-SA" sz="1100">
            <a:latin typeface="Sakkal Majalla" panose="02000000000000000000" pitchFamily="2" charset="-78"/>
            <a:cs typeface="Sakkal Majalla" panose="02000000000000000000" pitchFamily="2" charset="-78"/>
          </a:endParaRPr>
        </a:p>
      </dgm:t>
    </dgm:pt>
    <dgm:pt modelId="{85E0C9EB-F8BE-4C88-BFE2-091282AEB6F2}" type="sibTrans" cxnId="{C4DCB4D8-8AA8-44C5-AFD0-23AF09BE2967}">
      <dgm:prSet/>
      <dgm:spPr/>
      <dgm:t>
        <a:bodyPr/>
        <a:lstStyle/>
        <a:p>
          <a:pPr rtl="1">
            <a:spcAft>
              <a:spcPts val="0"/>
            </a:spcAft>
          </a:pPr>
          <a:endParaRPr lang="ar-SA" sz="1100">
            <a:latin typeface="Sakkal Majalla" panose="02000000000000000000" pitchFamily="2" charset="-78"/>
            <a:cs typeface="Sakkal Majalla" panose="02000000000000000000" pitchFamily="2" charset="-78"/>
          </a:endParaRPr>
        </a:p>
      </dgm:t>
    </dgm:pt>
    <dgm:pt modelId="{680B98E3-4415-4AA3-B950-56CCB5516867}">
      <dgm:prSet phldrT="[نص]" custT="1"/>
      <dgm:spPr/>
      <dgm:t>
        <a:bodyPr/>
        <a:lstStyle/>
        <a:p>
          <a:pPr rtl="1">
            <a:spcAft>
              <a:spcPts val="0"/>
            </a:spcAft>
          </a:pPr>
          <a:r>
            <a:rPr lang="ar-SA" sz="1100">
              <a:latin typeface="Sakkal Majalla" panose="02000000000000000000" pitchFamily="2" charset="-78"/>
              <a:cs typeface="Sakkal Majalla" panose="02000000000000000000" pitchFamily="2" charset="-78"/>
            </a:rPr>
            <a:t>.............................</a:t>
          </a:r>
        </a:p>
      </dgm:t>
    </dgm:pt>
    <dgm:pt modelId="{BB4D632D-B600-4A5C-8DD4-9FC83A996601}" type="parTrans" cxnId="{71C788B2-8E71-44C6-AFAE-F767DF281802}">
      <dgm:prSet/>
      <dgm:spPr/>
      <dgm:t>
        <a:bodyPr/>
        <a:lstStyle/>
        <a:p>
          <a:pPr rtl="1">
            <a:spcAft>
              <a:spcPts val="0"/>
            </a:spcAft>
          </a:pPr>
          <a:endParaRPr lang="ar-SA" sz="1100">
            <a:latin typeface="Sakkal Majalla" panose="02000000000000000000" pitchFamily="2" charset="-78"/>
            <a:cs typeface="Sakkal Majalla" panose="02000000000000000000" pitchFamily="2" charset="-78"/>
          </a:endParaRPr>
        </a:p>
      </dgm:t>
    </dgm:pt>
    <dgm:pt modelId="{89DB72A9-E6E8-4535-8FDB-1B95CCE96049}" type="sibTrans" cxnId="{71C788B2-8E71-44C6-AFAE-F767DF281802}">
      <dgm:prSet/>
      <dgm:spPr/>
      <dgm:t>
        <a:bodyPr/>
        <a:lstStyle/>
        <a:p>
          <a:pPr rtl="1">
            <a:spcAft>
              <a:spcPts val="0"/>
            </a:spcAft>
          </a:pPr>
          <a:endParaRPr lang="ar-SA" sz="1100">
            <a:latin typeface="Sakkal Majalla" panose="02000000000000000000" pitchFamily="2" charset="-78"/>
            <a:cs typeface="Sakkal Majalla" panose="02000000000000000000" pitchFamily="2" charset="-78"/>
          </a:endParaRPr>
        </a:p>
      </dgm:t>
    </dgm:pt>
    <dgm:pt modelId="{75995079-AC8B-4FE3-AFAB-4C343BD0D323}">
      <dgm:prSet phldrT="[نص]" custT="1"/>
      <dgm:spPr/>
      <dgm:t>
        <a:bodyPr/>
        <a:lstStyle/>
        <a:p>
          <a:pPr rtl="1">
            <a:spcAft>
              <a:spcPts val="0"/>
            </a:spcAft>
          </a:pPr>
          <a:r>
            <a:rPr lang="ar-SA" sz="1400" b="1">
              <a:latin typeface="Sakkal Majalla" panose="02000000000000000000" pitchFamily="2" charset="-78"/>
              <a:cs typeface="Sakkal Majalla" panose="02000000000000000000" pitchFamily="2" charset="-78"/>
            </a:rPr>
            <a:t>مدة التنفيذ</a:t>
          </a:r>
        </a:p>
      </dgm:t>
    </dgm:pt>
    <dgm:pt modelId="{32AF76C5-9827-43BD-A281-630E0FDCC99F}" type="parTrans" cxnId="{797A4B57-15F7-426E-ACAD-3BDB70E38C6E}">
      <dgm:prSet/>
      <dgm:spPr/>
      <dgm:t>
        <a:bodyPr/>
        <a:lstStyle/>
        <a:p>
          <a:pPr rtl="1">
            <a:spcAft>
              <a:spcPts val="0"/>
            </a:spcAft>
          </a:pPr>
          <a:endParaRPr lang="ar-SA" sz="1100">
            <a:latin typeface="Sakkal Majalla" panose="02000000000000000000" pitchFamily="2" charset="-78"/>
            <a:cs typeface="Sakkal Majalla" panose="02000000000000000000" pitchFamily="2" charset="-78"/>
          </a:endParaRPr>
        </a:p>
      </dgm:t>
    </dgm:pt>
    <dgm:pt modelId="{53B6BD2B-F6BE-4B26-977C-9FC259ACC0DE}" type="sibTrans" cxnId="{797A4B57-15F7-426E-ACAD-3BDB70E38C6E}">
      <dgm:prSet/>
      <dgm:spPr/>
      <dgm:t>
        <a:bodyPr/>
        <a:lstStyle/>
        <a:p>
          <a:pPr rtl="1">
            <a:spcAft>
              <a:spcPts val="0"/>
            </a:spcAft>
          </a:pPr>
          <a:endParaRPr lang="ar-SA" sz="1100">
            <a:latin typeface="Sakkal Majalla" panose="02000000000000000000" pitchFamily="2" charset="-78"/>
            <a:cs typeface="Sakkal Majalla" panose="02000000000000000000" pitchFamily="2" charset="-78"/>
          </a:endParaRPr>
        </a:p>
      </dgm:t>
    </dgm:pt>
    <dgm:pt modelId="{95C4D34C-5684-4DC6-AB4F-9FA37E6DB222}">
      <dgm:prSet phldrT="[نص]" custT="1"/>
      <dgm:spPr/>
      <dgm:t>
        <a:bodyPr/>
        <a:lstStyle/>
        <a:p>
          <a:pPr rtl="1">
            <a:spcAft>
              <a:spcPts val="0"/>
            </a:spcAft>
          </a:pPr>
          <a:r>
            <a:rPr lang="ar-SA" sz="1100">
              <a:latin typeface="Sakkal Majalla" panose="02000000000000000000" pitchFamily="2" charset="-78"/>
              <a:cs typeface="Sakkal Majalla" panose="02000000000000000000" pitchFamily="2" charset="-78"/>
            </a:rPr>
            <a:t>.............................</a:t>
          </a:r>
        </a:p>
      </dgm:t>
    </dgm:pt>
    <dgm:pt modelId="{147B6C92-3355-4C85-BAF0-1FD25B56419E}" type="parTrans" cxnId="{53A98F49-5EC6-4509-82D2-94C3158D6E72}">
      <dgm:prSet/>
      <dgm:spPr/>
      <dgm:t>
        <a:bodyPr/>
        <a:lstStyle/>
        <a:p>
          <a:pPr rtl="1">
            <a:spcAft>
              <a:spcPts val="0"/>
            </a:spcAft>
          </a:pPr>
          <a:endParaRPr lang="ar-SA" sz="1100">
            <a:latin typeface="Sakkal Majalla" panose="02000000000000000000" pitchFamily="2" charset="-78"/>
            <a:cs typeface="Sakkal Majalla" panose="02000000000000000000" pitchFamily="2" charset="-78"/>
          </a:endParaRPr>
        </a:p>
      </dgm:t>
    </dgm:pt>
    <dgm:pt modelId="{3189F46F-DEF8-4966-97B2-FA0D39B7BFA8}" type="sibTrans" cxnId="{53A98F49-5EC6-4509-82D2-94C3158D6E72}">
      <dgm:prSet/>
      <dgm:spPr/>
      <dgm:t>
        <a:bodyPr/>
        <a:lstStyle/>
        <a:p>
          <a:pPr rtl="1">
            <a:spcAft>
              <a:spcPts val="0"/>
            </a:spcAft>
          </a:pPr>
          <a:endParaRPr lang="ar-SA" sz="1100">
            <a:latin typeface="Sakkal Majalla" panose="02000000000000000000" pitchFamily="2" charset="-78"/>
            <a:cs typeface="Sakkal Majalla" panose="02000000000000000000" pitchFamily="2" charset="-78"/>
          </a:endParaRPr>
        </a:p>
      </dgm:t>
    </dgm:pt>
    <dgm:pt modelId="{EC683E7B-2F6D-4A64-B3F4-85263CA94AAF}">
      <dgm:prSet phldrT="[نص]" custT="1"/>
      <dgm:spPr/>
      <dgm:t>
        <a:bodyPr/>
        <a:lstStyle/>
        <a:p>
          <a:pPr rtl="1">
            <a:spcAft>
              <a:spcPts val="0"/>
            </a:spcAft>
          </a:pPr>
          <a:r>
            <a:rPr lang="ar-SA" sz="1100">
              <a:latin typeface="Sakkal Majalla" panose="02000000000000000000" pitchFamily="2" charset="-78"/>
              <a:cs typeface="Sakkal Majalla" panose="02000000000000000000" pitchFamily="2" charset="-78"/>
            </a:rPr>
            <a:t>..............................</a:t>
          </a:r>
        </a:p>
      </dgm:t>
    </dgm:pt>
    <dgm:pt modelId="{1F724994-27DC-4FEF-BE9B-212CF898857D}" type="parTrans" cxnId="{0B8B28E4-B79B-4C9C-8697-B8D1B9D499F8}">
      <dgm:prSet/>
      <dgm:spPr/>
      <dgm:t>
        <a:bodyPr/>
        <a:lstStyle/>
        <a:p>
          <a:pPr rtl="1">
            <a:spcAft>
              <a:spcPts val="0"/>
            </a:spcAft>
          </a:pPr>
          <a:endParaRPr lang="ar-SA" sz="1100">
            <a:latin typeface="Sakkal Majalla" panose="02000000000000000000" pitchFamily="2" charset="-78"/>
            <a:cs typeface="Sakkal Majalla" panose="02000000000000000000" pitchFamily="2" charset="-78"/>
          </a:endParaRPr>
        </a:p>
      </dgm:t>
    </dgm:pt>
    <dgm:pt modelId="{F0318930-B174-4647-B605-8D544F790C8E}" type="sibTrans" cxnId="{0B8B28E4-B79B-4C9C-8697-B8D1B9D499F8}">
      <dgm:prSet/>
      <dgm:spPr/>
      <dgm:t>
        <a:bodyPr/>
        <a:lstStyle/>
        <a:p>
          <a:pPr rtl="1">
            <a:spcAft>
              <a:spcPts val="0"/>
            </a:spcAft>
          </a:pPr>
          <a:endParaRPr lang="ar-SA" sz="1100">
            <a:latin typeface="Sakkal Majalla" panose="02000000000000000000" pitchFamily="2" charset="-78"/>
            <a:cs typeface="Sakkal Majalla" panose="02000000000000000000" pitchFamily="2" charset="-78"/>
          </a:endParaRPr>
        </a:p>
      </dgm:t>
    </dgm:pt>
    <dgm:pt modelId="{B2756CC0-4232-4A9F-9073-60DF6AF35116}">
      <dgm:prSet phldrT="[نص]" custT="1"/>
      <dgm:spPr/>
      <dgm:t>
        <a:bodyPr/>
        <a:lstStyle/>
        <a:p>
          <a:pPr rtl="1">
            <a:spcAft>
              <a:spcPts val="0"/>
            </a:spcAft>
          </a:pPr>
          <a:r>
            <a:rPr lang="ar-SA" sz="1400" b="1">
              <a:latin typeface="Sakkal Majalla" panose="02000000000000000000" pitchFamily="2" charset="-78"/>
              <a:cs typeface="Sakkal Majalla" panose="02000000000000000000" pitchFamily="2" charset="-78"/>
            </a:rPr>
            <a:t>الجهة التابعة للتنفيذ</a:t>
          </a:r>
        </a:p>
      </dgm:t>
    </dgm:pt>
    <dgm:pt modelId="{8D4309AF-7F03-4CB4-84C9-29776956D8EC}" type="parTrans" cxnId="{1A48093E-18CD-4E04-99B3-773B2DE00F0E}">
      <dgm:prSet/>
      <dgm:spPr/>
      <dgm:t>
        <a:bodyPr/>
        <a:lstStyle/>
        <a:p>
          <a:pPr rtl="1">
            <a:spcAft>
              <a:spcPts val="0"/>
            </a:spcAft>
          </a:pPr>
          <a:endParaRPr lang="ar-SA" sz="1100">
            <a:latin typeface="Sakkal Majalla" panose="02000000000000000000" pitchFamily="2" charset="-78"/>
            <a:cs typeface="Sakkal Majalla" panose="02000000000000000000" pitchFamily="2" charset="-78"/>
          </a:endParaRPr>
        </a:p>
      </dgm:t>
    </dgm:pt>
    <dgm:pt modelId="{2AD8F47F-1382-4873-8851-88645988E727}" type="sibTrans" cxnId="{1A48093E-18CD-4E04-99B3-773B2DE00F0E}">
      <dgm:prSet/>
      <dgm:spPr/>
      <dgm:t>
        <a:bodyPr/>
        <a:lstStyle/>
        <a:p>
          <a:pPr rtl="1">
            <a:spcAft>
              <a:spcPts val="0"/>
            </a:spcAft>
          </a:pPr>
          <a:endParaRPr lang="ar-SA" sz="1100">
            <a:latin typeface="Sakkal Majalla" panose="02000000000000000000" pitchFamily="2" charset="-78"/>
            <a:cs typeface="Sakkal Majalla" panose="02000000000000000000" pitchFamily="2" charset="-78"/>
          </a:endParaRPr>
        </a:p>
      </dgm:t>
    </dgm:pt>
    <dgm:pt modelId="{940958C0-C5C6-4475-8513-2F4BF017EAEC}">
      <dgm:prSet phldrT="[نص]" custT="1"/>
      <dgm:spPr/>
      <dgm:t>
        <a:bodyPr/>
        <a:lstStyle/>
        <a:p>
          <a:pPr rtl="1">
            <a:spcAft>
              <a:spcPts val="0"/>
            </a:spcAft>
          </a:pPr>
          <a:r>
            <a:rPr lang="ar-SA" sz="1100">
              <a:latin typeface="Sakkal Majalla" panose="02000000000000000000" pitchFamily="2" charset="-78"/>
              <a:cs typeface="Sakkal Majalla" panose="02000000000000000000" pitchFamily="2" charset="-78"/>
            </a:rPr>
            <a:t>...........................</a:t>
          </a:r>
        </a:p>
      </dgm:t>
    </dgm:pt>
    <dgm:pt modelId="{748DCC6F-F8EF-4A04-8E8D-F3CCF23D76EA}" type="parTrans" cxnId="{1C77919C-18FC-496B-9926-2AFC6FA0EFF9}">
      <dgm:prSet/>
      <dgm:spPr/>
      <dgm:t>
        <a:bodyPr/>
        <a:lstStyle/>
        <a:p>
          <a:pPr rtl="1">
            <a:spcAft>
              <a:spcPts val="0"/>
            </a:spcAft>
          </a:pPr>
          <a:endParaRPr lang="ar-SA" sz="1100">
            <a:latin typeface="Sakkal Majalla" panose="02000000000000000000" pitchFamily="2" charset="-78"/>
            <a:cs typeface="Sakkal Majalla" panose="02000000000000000000" pitchFamily="2" charset="-78"/>
          </a:endParaRPr>
        </a:p>
      </dgm:t>
    </dgm:pt>
    <dgm:pt modelId="{0D35C601-7B05-48FC-AF2D-90795588FF1B}" type="sibTrans" cxnId="{1C77919C-18FC-496B-9926-2AFC6FA0EFF9}">
      <dgm:prSet/>
      <dgm:spPr/>
      <dgm:t>
        <a:bodyPr/>
        <a:lstStyle/>
        <a:p>
          <a:pPr rtl="1">
            <a:spcAft>
              <a:spcPts val="0"/>
            </a:spcAft>
          </a:pPr>
          <a:endParaRPr lang="ar-SA" sz="1100">
            <a:latin typeface="Sakkal Majalla" panose="02000000000000000000" pitchFamily="2" charset="-78"/>
            <a:cs typeface="Sakkal Majalla" panose="02000000000000000000" pitchFamily="2" charset="-78"/>
          </a:endParaRPr>
        </a:p>
      </dgm:t>
    </dgm:pt>
    <dgm:pt modelId="{124E2B13-DC75-4080-84D9-11670AA5A219}">
      <dgm:prSet phldrT="[نص]" custT="1"/>
      <dgm:spPr/>
      <dgm:t>
        <a:bodyPr/>
        <a:lstStyle/>
        <a:p>
          <a:pPr rtl="1">
            <a:spcAft>
              <a:spcPts val="0"/>
            </a:spcAft>
          </a:pPr>
          <a:r>
            <a:rPr lang="ar-SA" sz="1100">
              <a:latin typeface="Sakkal Majalla" panose="02000000000000000000" pitchFamily="2" charset="-78"/>
              <a:cs typeface="Sakkal Majalla" panose="02000000000000000000" pitchFamily="2" charset="-78"/>
            </a:rPr>
            <a:t>..........................</a:t>
          </a:r>
        </a:p>
      </dgm:t>
    </dgm:pt>
    <dgm:pt modelId="{3CF31898-665A-4588-9687-1BB7ABA904DB}" type="parTrans" cxnId="{2E7DE228-F283-4986-BC12-4D78A8069C10}">
      <dgm:prSet/>
      <dgm:spPr/>
      <dgm:t>
        <a:bodyPr/>
        <a:lstStyle/>
        <a:p>
          <a:pPr rtl="1">
            <a:spcAft>
              <a:spcPts val="0"/>
            </a:spcAft>
          </a:pPr>
          <a:endParaRPr lang="ar-SA" sz="1100">
            <a:latin typeface="Sakkal Majalla" panose="02000000000000000000" pitchFamily="2" charset="-78"/>
            <a:cs typeface="Sakkal Majalla" panose="02000000000000000000" pitchFamily="2" charset="-78"/>
          </a:endParaRPr>
        </a:p>
      </dgm:t>
    </dgm:pt>
    <dgm:pt modelId="{D3362E19-AB98-45B2-9F55-C4AFE44C8DC3}" type="sibTrans" cxnId="{2E7DE228-F283-4986-BC12-4D78A8069C10}">
      <dgm:prSet/>
      <dgm:spPr/>
      <dgm:t>
        <a:bodyPr/>
        <a:lstStyle/>
        <a:p>
          <a:pPr rtl="1">
            <a:spcAft>
              <a:spcPts val="0"/>
            </a:spcAft>
          </a:pPr>
          <a:endParaRPr lang="ar-SA" sz="1100">
            <a:latin typeface="Sakkal Majalla" panose="02000000000000000000" pitchFamily="2" charset="-78"/>
            <a:cs typeface="Sakkal Majalla" panose="02000000000000000000" pitchFamily="2" charset="-78"/>
          </a:endParaRPr>
        </a:p>
      </dgm:t>
    </dgm:pt>
    <dgm:pt modelId="{7F55760D-EB18-4178-8FE5-AAFBF3637677}">
      <dgm:prSet phldrT="[نص]" custT="1"/>
      <dgm:spPr/>
      <dgm:t>
        <a:bodyPr/>
        <a:lstStyle/>
        <a:p>
          <a:pPr rtl="1">
            <a:spcAft>
              <a:spcPts val="0"/>
            </a:spcAft>
          </a:pPr>
          <a:r>
            <a:rPr lang="ar-SA" sz="1100">
              <a:latin typeface="Sakkal Majalla" panose="02000000000000000000" pitchFamily="2" charset="-78"/>
              <a:cs typeface="Sakkal Majalla" panose="02000000000000000000" pitchFamily="2" charset="-78"/>
            </a:rPr>
            <a:t>..........................................................................................</a:t>
          </a:r>
        </a:p>
      </dgm:t>
    </dgm:pt>
    <dgm:pt modelId="{71E02F36-23E2-4EC9-A068-0404CB6FBB16}" type="parTrans" cxnId="{C2B802AC-A3AA-4745-B5C4-E9323B6ADBCD}">
      <dgm:prSet/>
      <dgm:spPr/>
      <dgm:t>
        <a:bodyPr/>
        <a:lstStyle/>
        <a:p>
          <a:pPr rtl="1"/>
          <a:endParaRPr lang="ar-SA"/>
        </a:p>
      </dgm:t>
    </dgm:pt>
    <dgm:pt modelId="{FE385175-16DD-45ED-B1FD-9F2A450394A8}" type="sibTrans" cxnId="{C2B802AC-A3AA-4745-B5C4-E9323B6ADBCD}">
      <dgm:prSet/>
      <dgm:spPr/>
      <dgm:t>
        <a:bodyPr/>
        <a:lstStyle/>
        <a:p>
          <a:pPr rtl="1"/>
          <a:endParaRPr lang="ar-SA"/>
        </a:p>
      </dgm:t>
    </dgm:pt>
    <dgm:pt modelId="{B298257C-1A2A-4165-A396-FC3AEB74F586}">
      <dgm:prSet phldrT="[نص]" custT="1"/>
      <dgm:spPr/>
      <dgm:t>
        <a:bodyPr/>
        <a:lstStyle/>
        <a:p>
          <a:pPr rtl="1">
            <a:spcAft>
              <a:spcPts val="0"/>
            </a:spcAft>
          </a:pPr>
          <a:r>
            <a:rPr lang="ar-SA" sz="1100">
              <a:latin typeface="Sakkal Majalla" panose="02000000000000000000" pitchFamily="2" charset="-78"/>
              <a:cs typeface="Sakkal Majalla" panose="02000000000000000000" pitchFamily="2" charset="-78"/>
            </a:rPr>
            <a:t>.............................</a:t>
          </a:r>
        </a:p>
      </dgm:t>
    </dgm:pt>
    <dgm:pt modelId="{49DC9D75-C473-4AD9-8B06-3CA7E2D5C35B}" type="parTrans" cxnId="{94B4A762-37A2-4B73-B486-5A7818B3E636}">
      <dgm:prSet/>
      <dgm:spPr/>
      <dgm:t>
        <a:bodyPr/>
        <a:lstStyle/>
        <a:p>
          <a:pPr rtl="1"/>
          <a:endParaRPr lang="ar-SA"/>
        </a:p>
      </dgm:t>
    </dgm:pt>
    <dgm:pt modelId="{19B7A19F-F56B-4F3B-99FB-09CEA3168E6C}" type="sibTrans" cxnId="{94B4A762-37A2-4B73-B486-5A7818B3E636}">
      <dgm:prSet/>
      <dgm:spPr/>
      <dgm:t>
        <a:bodyPr/>
        <a:lstStyle/>
        <a:p>
          <a:pPr rtl="1"/>
          <a:endParaRPr lang="ar-SA"/>
        </a:p>
      </dgm:t>
    </dgm:pt>
    <dgm:pt modelId="{8500E151-C69A-4C30-8998-66AAEBC9AE77}">
      <dgm:prSet phldrT="[نص]" custT="1"/>
      <dgm:spPr/>
      <dgm:t>
        <a:bodyPr/>
        <a:lstStyle/>
        <a:p>
          <a:pPr rtl="1">
            <a:spcAft>
              <a:spcPts val="0"/>
            </a:spcAft>
          </a:pPr>
          <a:r>
            <a:rPr lang="ar-SA" sz="1100">
              <a:latin typeface="Sakkal Majalla" panose="02000000000000000000" pitchFamily="2" charset="-78"/>
              <a:cs typeface="Sakkal Majalla" panose="02000000000000000000" pitchFamily="2" charset="-78"/>
            </a:rPr>
            <a:t>.............................</a:t>
          </a:r>
        </a:p>
      </dgm:t>
    </dgm:pt>
    <dgm:pt modelId="{299C9D9F-DD2A-4898-AFD8-E8D4FCCB1321}" type="parTrans" cxnId="{2197BF22-9937-4958-A179-E521A4BD8D4B}">
      <dgm:prSet/>
      <dgm:spPr/>
      <dgm:t>
        <a:bodyPr/>
        <a:lstStyle/>
        <a:p>
          <a:pPr rtl="1"/>
          <a:endParaRPr lang="ar-SA"/>
        </a:p>
      </dgm:t>
    </dgm:pt>
    <dgm:pt modelId="{D37DB51C-9EFA-41A8-973E-9C02515F563C}" type="sibTrans" cxnId="{2197BF22-9937-4958-A179-E521A4BD8D4B}">
      <dgm:prSet/>
      <dgm:spPr/>
      <dgm:t>
        <a:bodyPr/>
        <a:lstStyle/>
        <a:p>
          <a:pPr rtl="1"/>
          <a:endParaRPr lang="ar-SA"/>
        </a:p>
      </dgm:t>
    </dgm:pt>
    <dgm:pt modelId="{F6BB5058-29FE-4F15-BFB1-AB92FAE89DBA}">
      <dgm:prSet phldrT="[نص]" custT="1"/>
      <dgm:spPr/>
      <dgm:t>
        <a:bodyPr/>
        <a:lstStyle/>
        <a:p>
          <a:pPr rtl="1">
            <a:spcAft>
              <a:spcPts val="0"/>
            </a:spcAft>
          </a:pPr>
          <a:r>
            <a:rPr lang="ar-SA" sz="1100">
              <a:latin typeface="Sakkal Majalla" panose="02000000000000000000" pitchFamily="2" charset="-78"/>
              <a:cs typeface="Sakkal Majalla" panose="02000000000000000000" pitchFamily="2" charset="-78"/>
            </a:rPr>
            <a:t>..........................</a:t>
          </a:r>
        </a:p>
      </dgm:t>
    </dgm:pt>
    <dgm:pt modelId="{4906E4D6-C411-4E9C-9033-46CF08C2D658}" type="parTrans" cxnId="{E5DD06B9-6C25-4D2D-843B-D7BC63F931BD}">
      <dgm:prSet/>
      <dgm:spPr/>
      <dgm:t>
        <a:bodyPr/>
        <a:lstStyle/>
        <a:p>
          <a:pPr rtl="1"/>
          <a:endParaRPr lang="ar-SA"/>
        </a:p>
      </dgm:t>
    </dgm:pt>
    <dgm:pt modelId="{065E60EF-59DF-47D1-BB60-E0AFF0C4FC75}" type="sibTrans" cxnId="{E5DD06B9-6C25-4D2D-843B-D7BC63F931BD}">
      <dgm:prSet/>
      <dgm:spPr/>
      <dgm:t>
        <a:bodyPr/>
        <a:lstStyle/>
        <a:p>
          <a:pPr rtl="1"/>
          <a:endParaRPr lang="ar-SA"/>
        </a:p>
      </dgm:t>
    </dgm:pt>
    <dgm:pt modelId="{8A9479DA-1297-4F86-B304-60CB0EC1BDB5}">
      <dgm:prSet phldrT="[نص]" custT="1"/>
      <dgm:spPr/>
      <dgm:t>
        <a:bodyPr/>
        <a:lstStyle/>
        <a:p>
          <a:pPr rtl="1">
            <a:spcAft>
              <a:spcPts val="0"/>
            </a:spcAft>
          </a:pPr>
          <a:r>
            <a:rPr lang="ar-SA" sz="1100">
              <a:latin typeface="Sakkal Majalla" panose="02000000000000000000" pitchFamily="2" charset="-78"/>
              <a:cs typeface="Sakkal Majalla" panose="02000000000000000000" pitchFamily="2" charset="-78"/>
            </a:rPr>
            <a:t>..........................................................................................</a:t>
          </a:r>
        </a:p>
      </dgm:t>
    </dgm:pt>
    <dgm:pt modelId="{0F6BBFC4-FC31-4434-8167-FBEB0F55D930}" type="parTrans" cxnId="{94E0FD52-41F1-4D12-B611-6A13602C2BA3}">
      <dgm:prSet/>
      <dgm:spPr/>
      <dgm:t>
        <a:bodyPr/>
        <a:lstStyle/>
        <a:p>
          <a:pPr rtl="1"/>
          <a:endParaRPr lang="ar-SA"/>
        </a:p>
      </dgm:t>
    </dgm:pt>
    <dgm:pt modelId="{01625F22-E57C-41C5-81FB-B6B9819193F3}" type="sibTrans" cxnId="{94E0FD52-41F1-4D12-B611-6A13602C2BA3}">
      <dgm:prSet/>
      <dgm:spPr/>
      <dgm:t>
        <a:bodyPr/>
        <a:lstStyle/>
        <a:p>
          <a:pPr rtl="1"/>
          <a:endParaRPr lang="ar-SA"/>
        </a:p>
      </dgm:t>
    </dgm:pt>
    <dgm:pt modelId="{48AD44DC-AB3B-46B3-8E2A-8039EEA243E0}">
      <dgm:prSet phldrT="[نص]" custT="1"/>
      <dgm:spPr/>
      <dgm:t>
        <a:bodyPr/>
        <a:lstStyle/>
        <a:p>
          <a:pPr rtl="1">
            <a:spcAft>
              <a:spcPts val="0"/>
            </a:spcAft>
          </a:pPr>
          <a:r>
            <a:rPr lang="ar-SA" sz="1100">
              <a:latin typeface="Sakkal Majalla" panose="02000000000000000000" pitchFamily="2" charset="-78"/>
              <a:cs typeface="Sakkal Majalla" panose="02000000000000000000" pitchFamily="2" charset="-78"/>
            </a:rPr>
            <a:t>.............................</a:t>
          </a:r>
        </a:p>
      </dgm:t>
    </dgm:pt>
    <dgm:pt modelId="{D084C168-1FC2-4884-B53E-4436A6B0846C}" type="parTrans" cxnId="{169CC932-C40F-4F7D-BD43-B4FD941D08BC}">
      <dgm:prSet/>
      <dgm:spPr/>
      <dgm:t>
        <a:bodyPr/>
        <a:lstStyle/>
        <a:p>
          <a:pPr rtl="1"/>
          <a:endParaRPr lang="ar-SA"/>
        </a:p>
      </dgm:t>
    </dgm:pt>
    <dgm:pt modelId="{591E63CB-05FA-4453-801C-2840CBFEA3F5}" type="sibTrans" cxnId="{169CC932-C40F-4F7D-BD43-B4FD941D08BC}">
      <dgm:prSet/>
      <dgm:spPr/>
      <dgm:t>
        <a:bodyPr/>
        <a:lstStyle/>
        <a:p>
          <a:pPr rtl="1"/>
          <a:endParaRPr lang="ar-SA"/>
        </a:p>
      </dgm:t>
    </dgm:pt>
    <dgm:pt modelId="{1A5C3AE4-0C06-4EFE-82FF-7651F597CAD3}">
      <dgm:prSet phldrT="[نص]" custT="1"/>
      <dgm:spPr/>
      <dgm:t>
        <a:bodyPr/>
        <a:lstStyle/>
        <a:p>
          <a:pPr rtl="1">
            <a:spcAft>
              <a:spcPts val="0"/>
            </a:spcAft>
          </a:pPr>
          <a:r>
            <a:rPr lang="ar-SA" sz="1100">
              <a:latin typeface="Sakkal Majalla" panose="02000000000000000000" pitchFamily="2" charset="-78"/>
              <a:cs typeface="Sakkal Majalla" panose="02000000000000000000" pitchFamily="2" charset="-78"/>
            </a:rPr>
            <a:t>.............................</a:t>
          </a:r>
        </a:p>
      </dgm:t>
    </dgm:pt>
    <dgm:pt modelId="{2BEB53B3-0D18-47C0-A4D2-E660B5D7F8FA}" type="parTrans" cxnId="{988616A5-7123-4355-80E5-3FDC1998AFD0}">
      <dgm:prSet/>
      <dgm:spPr/>
      <dgm:t>
        <a:bodyPr/>
        <a:lstStyle/>
        <a:p>
          <a:pPr rtl="1"/>
          <a:endParaRPr lang="ar-SA"/>
        </a:p>
      </dgm:t>
    </dgm:pt>
    <dgm:pt modelId="{7C031AAB-9F25-4146-9D15-BD6E87A64A5C}" type="sibTrans" cxnId="{988616A5-7123-4355-80E5-3FDC1998AFD0}">
      <dgm:prSet/>
      <dgm:spPr/>
      <dgm:t>
        <a:bodyPr/>
        <a:lstStyle/>
        <a:p>
          <a:pPr rtl="1"/>
          <a:endParaRPr lang="ar-SA"/>
        </a:p>
      </dgm:t>
    </dgm:pt>
    <dgm:pt modelId="{39072206-0310-46B2-A3B8-27865C5FA873}">
      <dgm:prSet phldrT="[نص]" custT="1"/>
      <dgm:spPr/>
      <dgm:t>
        <a:bodyPr/>
        <a:lstStyle/>
        <a:p>
          <a:pPr rtl="1">
            <a:spcAft>
              <a:spcPts val="0"/>
            </a:spcAft>
          </a:pPr>
          <a:r>
            <a:rPr lang="ar-SA" sz="1100">
              <a:latin typeface="Sakkal Majalla" panose="02000000000000000000" pitchFamily="2" charset="-78"/>
              <a:cs typeface="Sakkal Majalla" panose="02000000000000000000" pitchFamily="2" charset="-78"/>
            </a:rPr>
            <a:t>.............................</a:t>
          </a:r>
        </a:p>
      </dgm:t>
    </dgm:pt>
    <dgm:pt modelId="{5D12238A-D1F3-44FC-A190-7A54146C988B}" type="parTrans" cxnId="{F6AD4854-D897-4310-94F3-3DFBF7068772}">
      <dgm:prSet/>
      <dgm:spPr/>
      <dgm:t>
        <a:bodyPr/>
        <a:lstStyle/>
        <a:p>
          <a:pPr rtl="1"/>
          <a:endParaRPr lang="ar-SA"/>
        </a:p>
      </dgm:t>
    </dgm:pt>
    <dgm:pt modelId="{22CAE893-179B-48C7-925A-3D41ACB732F6}" type="sibTrans" cxnId="{F6AD4854-D897-4310-94F3-3DFBF7068772}">
      <dgm:prSet/>
      <dgm:spPr/>
      <dgm:t>
        <a:bodyPr/>
        <a:lstStyle/>
        <a:p>
          <a:pPr rtl="1"/>
          <a:endParaRPr lang="ar-SA"/>
        </a:p>
      </dgm:t>
    </dgm:pt>
    <dgm:pt modelId="{C016CB5A-861D-4E05-9021-7D235B81CFC8}" type="pres">
      <dgm:prSet presAssocID="{965613C0-B69A-4B1C-A57C-435C0B1F0714}" presName="theList" presStyleCnt="0">
        <dgm:presLayoutVars>
          <dgm:dir val="rev"/>
          <dgm:animLvl val="lvl"/>
          <dgm:resizeHandles val="exact"/>
        </dgm:presLayoutVars>
      </dgm:prSet>
      <dgm:spPr/>
      <dgm:t>
        <a:bodyPr/>
        <a:lstStyle/>
        <a:p>
          <a:pPr rtl="1"/>
          <a:endParaRPr lang="ar-SA"/>
        </a:p>
      </dgm:t>
    </dgm:pt>
    <dgm:pt modelId="{8365DD00-794E-4322-AD4A-8B47170CC741}" type="pres">
      <dgm:prSet presAssocID="{169BE2F3-0BA6-489E-8A14-5B40BE3290BA}" presName="compNode" presStyleCnt="0"/>
      <dgm:spPr/>
      <dgm:t>
        <a:bodyPr/>
        <a:lstStyle/>
        <a:p>
          <a:pPr rtl="1"/>
          <a:endParaRPr lang="ar-SA"/>
        </a:p>
      </dgm:t>
    </dgm:pt>
    <dgm:pt modelId="{7CA71B4E-2FAC-4679-BE34-2562093E22C5}" type="pres">
      <dgm:prSet presAssocID="{169BE2F3-0BA6-489E-8A14-5B40BE3290BA}" presName="aNode" presStyleLbl="bgShp" presStyleIdx="0" presStyleCnt="4" custScaleX="263195"/>
      <dgm:spPr/>
      <dgm:t>
        <a:bodyPr/>
        <a:lstStyle/>
        <a:p>
          <a:pPr rtl="1"/>
          <a:endParaRPr lang="ar-SA"/>
        </a:p>
      </dgm:t>
    </dgm:pt>
    <dgm:pt modelId="{888D507B-FFF0-457E-BBB3-748C92BD4037}" type="pres">
      <dgm:prSet presAssocID="{169BE2F3-0BA6-489E-8A14-5B40BE3290BA}" presName="textNode" presStyleLbl="bgShp" presStyleIdx="0" presStyleCnt="4"/>
      <dgm:spPr/>
      <dgm:t>
        <a:bodyPr/>
        <a:lstStyle/>
        <a:p>
          <a:pPr rtl="1"/>
          <a:endParaRPr lang="ar-SA"/>
        </a:p>
      </dgm:t>
    </dgm:pt>
    <dgm:pt modelId="{800D679A-C9DB-4151-88EB-56466EF2211E}" type="pres">
      <dgm:prSet presAssocID="{169BE2F3-0BA6-489E-8A14-5B40BE3290BA}" presName="compChildNode" presStyleCnt="0"/>
      <dgm:spPr/>
      <dgm:t>
        <a:bodyPr/>
        <a:lstStyle/>
        <a:p>
          <a:pPr rtl="1"/>
          <a:endParaRPr lang="ar-SA"/>
        </a:p>
      </dgm:t>
    </dgm:pt>
    <dgm:pt modelId="{FA8B2D94-3119-4BBD-9E7A-CBC93B1BD7FF}" type="pres">
      <dgm:prSet presAssocID="{169BE2F3-0BA6-489E-8A14-5B40BE3290BA}" presName="theInnerList" presStyleCnt="0"/>
      <dgm:spPr/>
      <dgm:t>
        <a:bodyPr/>
        <a:lstStyle/>
        <a:p>
          <a:pPr rtl="1"/>
          <a:endParaRPr lang="ar-SA"/>
        </a:p>
      </dgm:t>
    </dgm:pt>
    <dgm:pt modelId="{59C6C00F-34AE-4907-BDF7-AF0350742007}" type="pres">
      <dgm:prSet presAssocID="{CFB4CB28-BDD5-40B0-8703-A282878A4CD8}" presName="childNode" presStyleLbl="node1" presStyleIdx="0" presStyleCnt="16" custScaleX="263195">
        <dgm:presLayoutVars>
          <dgm:bulletEnabled val="1"/>
        </dgm:presLayoutVars>
      </dgm:prSet>
      <dgm:spPr/>
      <dgm:t>
        <a:bodyPr/>
        <a:lstStyle/>
        <a:p>
          <a:pPr rtl="1"/>
          <a:endParaRPr lang="ar-SA"/>
        </a:p>
      </dgm:t>
    </dgm:pt>
    <dgm:pt modelId="{AB8A8951-FA0B-4DC9-A695-10705A3A6D69}" type="pres">
      <dgm:prSet presAssocID="{CFB4CB28-BDD5-40B0-8703-A282878A4CD8}" presName="aSpace2" presStyleCnt="0"/>
      <dgm:spPr/>
      <dgm:t>
        <a:bodyPr/>
        <a:lstStyle/>
        <a:p>
          <a:pPr rtl="1"/>
          <a:endParaRPr lang="ar-SA"/>
        </a:p>
      </dgm:t>
    </dgm:pt>
    <dgm:pt modelId="{900F50C5-89F4-4023-A560-7879A94455BD}" type="pres">
      <dgm:prSet presAssocID="{9EBCBA62-AC6A-4E60-A35F-B7E6FF998F17}" presName="childNode" presStyleLbl="node1" presStyleIdx="1" presStyleCnt="16" custScaleX="263195">
        <dgm:presLayoutVars>
          <dgm:bulletEnabled val="1"/>
        </dgm:presLayoutVars>
      </dgm:prSet>
      <dgm:spPr/>
      <dgm:t>
        <a:bodyPr/>
        <a:lstStyle/>
        <a:p>
          <a:pPr rtl="1"/>
          <a:endParaRPr lang="ar-SA"/>
        </a:p>
      </dgm:t>
    </dgm:pt>
    <dgm:pt modelId="{068B438E-0102-4DD9-941B-921F244B3CA4}" type="pres">
      <dgm:prSet presAssocID="{9EBCBA62-AC6A-4E60-A35F-B7E6FF998F17}" presName="aSpace2" presStyleCnt="0"/>
      <dgm:spPr/>
      <dgm:t>
        <a:bodyPr/>
        <a:lstStyle/>
        <a:p>
          <a:pPr rtl="1"/>
          <a:endParaRPr lang="ar-SA"/>
        </a:p>
      </dgm:t>
    </dgm:pt>
    <dgm:pt modelId="{9696D5B1-EAF1-4FFD-8927-C4B57F308983}" type="pres">
      <dgm:prSet presAssocID="{7F55760D-EB18-4178-8FE5-AAFBF3637677}" presName="childNode" presStyleLbl="node1" presStyleIdx="2" presStyleCnt="16" custScaleX="263195">
        <dgm:presLayoutVars>
          <dgm:bulletEnabled val="1"/>
        </dgm:presLayoutVars>
      </dgm:prSet>
      <dgm:spPr/>
      <dgm:t>
        <a:bodyPr/>
        <a:lstStyle/>
        <a:p>
          <a:pPr rtl="1"/>
          <a:endParaRPr lang="ar-SA"/>
        </a:p>
      </dgm:t>
    </dgm:pt>
    <dgm:pt modelId="{2F77FE2D-2A60-4AF2-A894-CCD443EAC07F}" type="pres">
      <dgm:prSet presAssocID="{7F55760D-EB18-4178-8FE5-AAFBF3637677}" presName="aSpace2" presStyleCnt="0"/>
      <dgm:spPr/>
      <dgm:t>
        <a:bodyPr/>
        <a:lstStyle/>
        <a:p>
          <a:pPr rtl="1"/>
          <a:endParaRPr lang="ar-SA"/>
        </a:p>
      </dgm:t>
    </dgm:pt>
    <dgm:pt modelId="{E944E18F-692D-4172-BE90-0E0EB1638AAF}" type="pres">
      <dgm:prSet presAssocID="{8A9479DA-1297-4F86-B304-60CB0EC1BDB5}" presName="childNode" presStyleLbl="node1" presStyleIdx="3" presStyleCnt="16" custScaleX="261842">
        <dgm:presLayoutVars>
          <dgm:bulletEnabled val="1"/>
        </dgm:presLayoutVars>
      </dgm:prSet>
      <dgm:spPr/>
      <dgm:t>
        <a:bodyPr/>
        <a:lstStyle/>
        <a:p>
          <a:pPr rtl="1"/>
          <a:endParaRPr lang="ar-SA"/>
        </a:p>
      </dgm:t>
    </dgm:pt>
    <dgm:pt modelId="{ECA2F77C-2383-4C99-85CA-962DC9FEF5CF}" type="pres">
      <dgm:prSet presAssocID="{169BE2F3-0BA6-489E-8A14-5B40BE3290BA}" presName="aSpace" presStyleCnt="0"/>
      <dgm:spPr/>
      <dgm:t>
        <a:bodyPr/>
        <a:lstStyle/>
        <a:p>
          <a:pPr rtl="1"/>
          <a:endParaRPr lang="ar-SA"/>
        </a:p>
      </dgm:t>
    </dgm:pt>
    <dgm:pt modelId="{40F87A49-08F6-4A9B-A4EF-0FE446EBAF18}" type="pres">
      <dgm:prSet presAssocID="{52AB7ED0-8F4B-4226-9EEC-14F866DFB6DE}" presName="compNode" presStyleCnt="0"/>
      <dgm:spPr/>
      <dgm:t>
        <a:bodyPr/>
        <a:lstStyle/>
        <a:p>
          <a:pPr rtl="1"/>
          <a:endParaRPr lang="ar-SA"/>
        </a:p>
      </dgm:t>
    </dgm:pt>
    <dgm:pt modelId="{463135F2-46AD-4061-9CC5-CF901E6AA3EF}" type="pres">
      <dgm:prSet presAssocID="{52AB7ED0-8F4B-4226-9EEC-14F866DFB6DE}" presName="aNode" presStyleLbl="bgShp" presStyleIdx="1" presStyleCnt="4"/>
      <dgm:spPr/>
      <dgm:t>
        <a:bodyPr/>
        <a:lstStyle/>
        <a:p>
          <a:pPr rtl="1"/>
          <a:endParaRPr lang="ar-SA"/>
        </a:p>
      </dgm:t>
    </dgm:pt>
    <dgm:pt modelId="{D0F8883E-BCD7-4C3C-AD06-44DE5BBE68E5}" type="pres">
      <dgm:prSet presAssocID="{52AB7ED0-8F4B-4226-9EEC-14F866DFB6DE}" presName="textNode" presStyleLbl="bgShp" presStyleIdx="1" presStyleCnt="4"/>
      <dgm:spPr/>
      <dgm:t>
        <a:bodyPr/>
        <a:lstStyle/>
        <a:p>
          <a:pPr rtl="1"/>
          <a:endParaRPr lang="ar-SA"/>
        </a:p>
      </dgm:t>
    </dgm:pt>
    <dgm:pt modelId="{27398B5F-1B0B-47D2-83FD-14A004C035EA}" type="pres">
      <dgm:prSet presAssocID="{52AB7ED0-8F4B-4226-9EEC-14F866DFB6DE}" presName="compChildNode" presStyleCnt="0"/>
      <dgm:spPr/>
      <dgm:t>
        <a:bodyPr/>
        <a:lstStyle/>
        <a:p>
          <a:pPr rtl="1"/>
          <a:endParaRPr lang="ar-SA"/>
        </a:p>
      </dgm:t>
    </dgm:pt>
    <dgm:pt modelId="{C7A21D91-FCE7-4637-A7D6-0A725F0C466D}" type="pres">
      <dgm:prSet presAssocID="{52AB7ED0-8F4B-4226-9EEC-14F866DFB6DE}" presName="theInnerList" presStyleCnt="0"/>
      <dgm:spPr/>
      <dgm:t>
        <a:bodyPr/>
        <a:lstStyle/>
        <a:p>
          <a:pPr rtl="1"/>
          <a:endParaRPr lang="ar-SA"/>
        </a:p>
      </dgm:t>
    </dgm:pt>
    <dgm:pt modelId="{8EE6827C-0E5F-47ED-8F87-3A55BAAA7E51}" type="pres">
      <dgm:prSet presAssocID="{CA58D3DF-BBB7-42D0-97B9-C85CD5F1DBA6}" presName="childNode" presStyleLbl="node1" presStyleIdx="4" presStyleCnt="16">
        <dgm:presLayoutVars>
          <dgm:bulletEnabled val="1"/>
        </dgm:presLayoutVars>
      </dgm:prSet>
      <dgm:spPr/>
      <dgm:t>
        <a:bodyPr/>
        <a:lstStyle/>
        <a:p>
          <a:pPr rtl="1"/>
          <a:endParaRPr lang="ar-SA"/>
        </a:p>
      </dgm:t>
    </dgm:pt>
    <dgm:pt modelId="{D8B0B54E-0668-42F9-86CE-C219D9449DB9}" type="pres">
      <dgm:prSet presAssocID="{CA58D3DF-BBB7-42D0-97B9-C85CD5F1DBA6}" presName="aSpace2" presStyleCnt="0"/>
      <dgm:spPr/>
      <dgm:t>
        <a:bodyPr/>
        <a:lstStyle/>
        <a:p>
          <a:pPr rtl="1"/>
          <a:endParaRPr lang="ar-SA"/>
        </a:p>
      </dgm:t>
    </dgm:pt>
    <dgm:pt modelId="{F01C9F04-D7E6-4BE1-8FED-411F370BFE95}" type="pres">
      <dgm:prSet presAssocID="{680B98E3-4415-4AA3-B950-56CCB5516867}" presName="childNode" presStyleLbl="node1" presStyleIdx="5" presStyleCnt="16">
        <dgm:presLayoutVars>
          <dgm:bulletEnabled val="1"/>
        </dgm:presLayoutVars>
      </dgm:prSet>
      <dgm:spPr/>
      <dgm:t>
        <a:bodyPr/>
        <a:lstStyle/>
        <a:p>
          <a:pPr rtl="1"/>
          <a:endParaRPr lang="ar-SA"/>
        </a:p>
      </dgm:t>
    </dgm:pt>
    <dgm:pt modelId="{E2172AFB-A3F9-40C6-8C57-79BE1E458A52}" type="pres">
      <dgm:prSet presAssocID="{680B98E3-4415-4AA3-B950-56CCB5516867}" presName="aSpace2" presStyleCnt="0"/>
      <dgm:spPr/>
      <dgm:t>
        <a:bodyPr/>
        <a:lstStyle/>
        <a:p>
          <a:pPr rtl="1"/>
          <a:endParaRPr lang="ar-SA"/>
        </a:p>
      </dgm:t>
    </dgm:pt>
    <dgm:pt modelId="{172E0D7E-E105-4F25-AD50-857E14FBC6BB}" type="pres">
      <dgm:prSet presAssocID="{B298257C-1A2A-4165-A396-FC3AEB74F586}" presName="childNode" presStyleLbl="node1" presStyleIdx="6" presStyleCnt="16">
        <dgm:presLayoutVars>
          <dgm:bulletEnabled val="1"/>
        </dgm:presLayoutVars>
      </dgm:prSet>
      <dgm:spPr/>
      <dgm:t>
        <a:bodyPr/>
        <a:lstStyle/>
        <a:p>
          <a:pPr rtl="1"/>
          <a:endParaRPr lang="ar-SA"/>
        </a:p>
      </dgm:t>
    </dgm:pt>
    <dgm:pt modelId="{A545647F-13A8-4155-8BE4-C0EC713EB02E}" type="pres">
      <dgm:prSet presAssocID="{B298257C-1A2A-4165-A396-FC3AEB74F586}" presName="aSpace2" presStyleCnt="0"/>
      <dgm:spPr/>
      <dgm:t>
        <a:bodyPr/>
        <a:lstStyle/>
        <a:p>
          <a:pPr rtl="1"/>
          <a:endParaRPr lang="ar-SA"/>
        </a:p>
      </dgm:t>
    </dgm:pt>
    <dgm:pt modelId="{0EF9D6F1-1ACE-4553-8730-3CCA904D65FA}" type="pres">
      <dgm:prSet presAssocID="{48AD44DC-AB3B-46B3-8E2A-8039EEA243E0}" presName="childNode" presStyleLbl="node1" presStyleIdx="7" presStyleCnt="16">
        <dgm:presLayoutVars>
          <dgm:bulletEnabled val="1"/>
        </dgm:presLayoutVars>
      </dgm:prSet>
      <dgm:spPr/>
      <dgm:t>
        <a:bodyPr/>
        <a:lstStyle/>
        <a:p>
          <a:pPr rtl="1"/>
          <a:endParaRPr lang="ar-SA"/>
        </a:p>
      </dgm:t>
    </dgm:pt>
    <dgm:pt modelId="{4457FB87-8BD4-4072-A7BD-B225BD9BA783}" type="pres">
      <dgm:prSet presAssocID="{52AB7ED0-8F4B-4226-9EEC-14F866DFB6DE}" presName="aSpace" presStyleCnt="0"/>
      <dgm:spPr/>
      <dgm:t>
        <a:bodyPr/>
        <a:lstStyle/>
        <a:p>
          <a:pPr rtl="1"/>
          <a:endParaRPr lang="ar-SA"/>
        </a:p>
      </dgm:t>
    </dgm:pt>
    <dgm:pt modelId="{3DDFEC35-34E6-499C-89F9-84CFC17059D1}" type="pres">
      <dgm:prSet presAssocID="{75995079-AC8B-4FE3-AFAB-4C343BD0D323}" presName="compNode" presStyleCnt="0"/>
      <dgm:spPr/>
      <dgm:t>
        <a:bodyPr/>
        <a:lstStyle/>
        <a:p>
          <a:pPr rtl="1"/>
          <a:endParaRPr lang="ar-SA"/>
        </a:p>
      </dgm:t>
    </dgm:pt>
    <dgm:pt modelId="{1DF16467-7B5D-4853-9DD6-3169E6E445AC}" type="pres">
      <dgm:prSet presAssocID="{75995079-AC8B-4FE3-AFAB-4C343BD0D323}" presName="aNode" presStyleLbl="bgShp" presStyleIdx="2" presStyleCnt="4"/>
      <dgm:spPr/>
      <dgm:t>
        <a:bodyPr/>
        <a:lstStyle/>
        <a:p>
          <a:pPr rtl="1"/>
          <a:endParaRPr lang="ar-SA"/>
        </a:p>
      </dgm:t>
    </dgm:pt>
    <dgm:pt modelId="{999129E9-F81F-4974-BDB2-ADC26EE264EF}" type="pres">
      <dgm:prSet presAssocID="{75995079-AC8B-4FE3-AFAB-4C343BD0D323}" presName="textNode" presStyleLbl="bgShp" presStyleIdx="2" presStyleCnt="4"/>
      <dgm:spPr/>
      <dgm:t>
        <a:bodyPr/>
        <a:lstStyle/>
        <a:p>
          <a:pPr rtl="1"/>
          <a:endParaRPr lang="ar-SA"/>
        </a:p>
      </dgm:t>
    </dgm:pt>
    <dgm:pt modelId="{4C3E27DC-B5C0-4540-9C6A-7FEC40635BBB}" type="pres">
      <dgm:prSet presAssocID="{75995079-AC8B-4FE3-AFAB-4C343BD0D323}" presName="compChildNode" presStyleCnt="0"/>
      <dgm:spPr/>
      <dgm:t>
        <a:bodyPr/>
        <a:lstStyle/>
        <a:p>
          <a:pPr rtl="1"/>
          <a:endParaRPr lang="ar-SA"/>
        </a:p>
      </dgm:t>
    </dgm:pt>
    <dgm:pt modelId="{3DAD4AE8-D24D-430B-86BF-606F3E2BC73E}" type="pres">
      <dgm:prSet presAssocID="{75995079-AC8B-4FE3-AFAB-4C343BD0D323}" presName="theInnerList" presStyleCnt="0"/>
      <dgm:spPr/>
      <dgm:t>
        <a:bodyPr/>
        <a:lstStyle/>
        <a:p>
          <a:pPr rtl="1"/>
          <a:endParaRPr lang="ar-SA"/>
        </a:p>
      </dgm:t>
    </dgm:pt>
    <dgm:pt modelId="{A8FCF603-074A-4C46-B0C2-699050629BF0}" type="pres">
      <dgm:prSet presAssocID="{95C4D34C-5684-4DC6-AB4F-9FA37E6DB222}" presName="childNode" presStyleLbl="node1" presStyleIdx="8" presStyleCnt="16">
        <dgm:presLayoutVars>
          <dgm:bulletEnabled val="1"/>
        </dgm:presLayoutVars>
      </dgm:prSet>
      <dgm:spPr/>
      <dgm:t>
        <a:bodyPr/>
        <a:lstStyle/>
        <a:p>
          <a:pPr rtl="1"/>
          <a:endParaRPr lang="ar-SA"/>
        </a:p>
      </dgm:t>
    </dgm:pt>
    <dgm:pt modelId="{488FB838-7C94-4E26-83C5-C7871713B62B}" type="pres">
      <dgm:prSet presAssocID="{95C4D34C-5684-4DC6-AB4F-9FA37E6DB222}" presName="aSpace2" presStyleCnt="0"/>
      <dgm:spPr/>
      <dgm:t>
        <a:bodyPr/>
        <a:lstStyle/>
        <a:p>
          <a:pPr rtl="1"/>
          <a:endParaRPr lang="ar-SA"/>
        </a:p>
      </dgm:t>
    </dgm:pt>
    <dgm:pt modelId="{400060A9-A9CF-4407-9A04-F4D87D46F4E5}" type="pres">
      <dgm:prSet presAssocID="{EC683E7B-2F6D-4A64-B3F4-85263CA94AAF}" presName="childNode" presStyleLbl="node1" presStyleIdx="9" presStyleCnt="16">
        <dgm:presLayoutVars>
          <dgm:bulletEnabled val="1"/>
        </dgm:presLayoutVars>
      </dgm:prSet>
      <dgm:spPr/>
      <dgm:t>
        <a:bodyPr/>
        <a:lstStyle/>
        <a:p>
          <a:pPr rtl="1"/>
          <a:endParaRPr lang="ar-SA"/>
        </a:p>
      </dgm:t>
    </dgm:pt>
    <dgm:pt modelId="{E7467E54-9461-4D39-A1B7-BDB32843ACAD}" type="pres">
      <dgm:prSet presAssocID="{EC683E7B-2F6D-4A64-B3F4-85263CA94AAF}" presName="aSpace2" presStyleCnt="0"/>
      <dgm:spPr/>
      <dgm:t>
        <a:bodyPr/>
        <a:lstStyle/>
        <a:p>
          <a:pPr rtl="1"/>
          <a:endParaRPr lang="ar-SA"/>
        </a:p>
      </dgm:t>
    </dgm:pt>
    <dgm:pt modelId="{2C4420A3-46ED-4D45-B8F5-65100CCA7FB5}" type="pres">
      <dgm:prSet presAssocID="{8500E151-C69A-4C30-8998-66AAEBC9AE77}" presName="childNode" presStyleLbl="node1" presStyleIdx="10" presStyleCnt="16">
        <dgm:presLayoutVars>
          <dgm:bulletEnabled val="1"/>
        </dgm:presLayoutVars>
      </dgm:prSet>
      <dgm:spPr/>
      <dgm:t>
        <a:bodyPr/>
        <a:lstStyle/>
        <a:p>
          <a:pPr rtl="1"/>
          <a:endParaRPr lang="ar-SA"/>
        </a:p>
      </dgm:t>
    </dgm:pt>
    <dgm:pt modelId="{DE01A6DE-0A65-45BA-A39A-8959D27E5B18}" type="pres">
      <dgm:prSet presAssocID="{8500E151-C69A-4C30-8998-66AAEBC9AE77}" presName="aSpace2" presStyleCnt="0"/>
      <dgm:spPr/>
      <dgm:t>
        <a:bodyPr/>
        <a:lstStyle/>
        <a:p>
          <a:pPr rtl="1"/>
          <a:endParaRPr lang="ar-SA"/>
        </a:p>
      </dgm:t>
    </dgm:pt>
    <dgm:pt modelId="{2B29A667-120F-4A1C-BC12-40B345E6DBBF}" type="pres">
      <dgm:prSet presAssocID="{1A5C3AE4-0C06-4EFE-82FF-7651F597CAD3}" presName="childNode" presStyleLbl="node1" presStyleIdx="11" presStyleCnt="16">
        <dgm:presLayoutVars>
          <dgm:bulletEnabled val="1"/>
        </dgm:presLayoutVars>
      </dgm:prSet>
      <dgm:spPr/>
      <dgm:t>
        <a:bodyPr/>
        <a:lstStyle/>
        <a:p>
          <a:pPr rtl="1"/>
          <a:endParaRPr lang="ar-SA"/>
        </a:p>
      </dgm:t>
    </dgm:pt>
    <dgm:pt modelId="{C49CE110-7FD2-4510-8C85-2E145B39AC9F}" type="pres">
      <dgm:prSet presAssocID="{75995079-AC8B-4FE3-AFAB-4C343BD0D323}" presName="aSpace" presStyleCnt="0"/>
      <dgm:spPr/>
      <dgm:t>
        <a:bodyPr/>
        <a:lstStyle/>
        <a:p>
          <a:pPr rtl="1"/>
          <a:endParaRPr lang="ar-SA"/>
        </a:p>
      </dgm:t>
    </dgm:pt>
    <dgm:pt modelId="{68978459-DB37-4F6E-AF4C-41C40BE36FA1}" type="pres">
      <dgm:prSet presAssocID="{B2756CC0-4232-4A9F-9073-60DF6AF35116}" presName="compNode" presStyleCnt="0"/>
      <dgm:spPr/>
      <dgm:t>
        <a:bodyPr/>
        <a:lstStyle/>
        <a:p>
          <a:pPr rtl="1"/>
          <a:endParaRPr lang="ar-SA"/>
        </a:p>
      </dgm:t>
    </dgm:pt>
    <dgm:pt modelId="{0C9AB83B-904C-49CA-AA0D-283DD8528D12}" type="pres">
      <dgm:prSet presAssocID="{B2756CC0-4232-4A9F-9073-60DF6AF35116}" presName="aNode" presStyleLbl="bgShp" presStyleIdx="3" presStyleCnt="4"/>
      <dgm:spPr/>
      <dgm:t>
        <a:bodyPr/>
        <a:lstStyle/>
        <a:p>
          <a:pPr rtl="1"/>
          <a:endParaRPr lang="ar-SA"/>
        </a:p>
      </dgm:t>
    </dgm:pt>
    <dgm:pt modelId="{CF4CB3E0-978B-4B38-857B-CA5FAE6CD471}" type="pres">
      <dgm:prSet presAssocID="{B2756CC0-4232-4A9F-9073-60DF6AF35116}" presName="textNode" presStyleLbl="bgShp" presStyleIdx="3" presStyleCnt="4"/>
      <dgm:spPr/>
      <dgm:t>
        <a:bodyPr/>
        <a:lstStyle/>
        <a:p>
          <a:pPr rtl="1"/>
          <a:endParaRPr lang="ar-SA"/>
        </a:p>
      </dgm:t>
    </dgm:pt>
    <dgm:pt modelId="{FE8109CA-E414-48E3-BE86-EC2D969A35C7}" type="pres">
      <dgm:prSet presAssocID="{B2756CC0-4232-4A9F-9073-60DF6AF35116}" presName="compChildNode" presStyleCnt="0"/>
      <dgm:spPr/>
      <dgm:t>
        <a:bodyPr/>
        <a:lstStyle/>
        <a:p>
          <a:pPr rtl="1"/>
          <a:endParaRPr lang="ar-SA"/>
        </a:p>
      </dgm:t>
    </dgm:pt>
    <dgm:pt modelId="{4AE02372-B7B3-40FB-B76B-291C22857C4D}" type="pres">
      <dgm:prSet presAssocID="{B2756CC0-4232-4A9F-9073-60DF6AF35116}" presName="theInnerList" presStyleCnt="0"/>
      <dgm:spPr/>
      <dgm:t>
        <a:bodyPr/>
        <a:lstStyle/>
        <a:p>
          <a:pPr rtl="1"/>
          <a:endParaRPr lang="ar-SA"/>
        </a:p>
      </dgm:t>
    </dgm:pt>
    <dgm:pt modelId="{EBBEC6AD-950F-41E4-B517-96FE86001919}" type="pres">
      <dgm:prSet presAssocID="{124E2B13-DC75-4080-84D9-11670AA5A219}" presName="childNode" presStyleLbl="node1" presStyleIdx="12" presStyleCnt="16">
        <dgm:presLayoutVars>
          <dgm:bulletEnabled val="1"/>
        </dgm:presLayoutVars>
      </dgm:prSet>
      <dgm:spPr/>
      <dgm:t>
        <a:bodyPr/>
        <a:lstStyle/>
        <a:p>
          <a:pPr rtl="1"/>
          <a:endParaRPr lang="ar-SA"/>
        </a:p>
      </dgm:t>
    </dgm:pt>
    <dgm:pt modelId="{E341CDF9-7617-4061-B3A7-215C5FE8BE74}" type="pres">
      <dgm:prSet presAssocID="{124E2B13-DC75-4080-84D9-11670AA5A219}" presName="aSpace2" presStyleCnt="0"/>
      <dgm:spPr/>
      <dgm:t>
        <a:bodyPr/>
        <a:lstStyle/>
        <a:p>
          <a:pPr rtl="1"/>
          <a:endParaRPr lang="ar-SA"/>
        </a:p>
      </dgm:t>
    </dgm:pt>
    <dgm:pt modelId="{50EFA384-5518-4B08-809B-D43E97AD78CD}" type="pres">
      <dgm:prSet presAssocID="{940958C0-C5C6-4475-8513-2F4BF017EAEC}" presName="childNode" presStyleLbl="node1" presStyleIdx="13" presStyleCnt="16">
        <dgm:presLayoutVars>
          <dgm:bulletEnabled val="1"/>
        </dgm:presLayoutVars>
      </dgm:prSet>
      <dgm:spPr/>
      <dgm:t>
        <a:bodyPr/>
        <a:lstStyle/>
        <a:p>
          <a:pPr rtl="1"/>
          <a:endParaRPr lang="ar-SA"/>
        </a:p>
      </dgm:t>
    </dgm:pt>
    <dgm:pt modelId="{4F5E386C-2735-46BF-8738-EE6040ECA081}" type="pres">
      <dgm:prSet presAssocID="{940958C0-C5C6-4475-8513-2F4BF017EAEC}" presName="aSpace2" presStyleCnt="0"/>
      <dgm:spPr/>
      <dgm:t>
        <a:bodyPr/>
        <a:lstStyle/>
        <a:p>
          <a:pPr rtl="1"/>
          <a:endParaRPr lang="ar-SA"/>
        </a:p>
      </dgm:t>
    </dgm:pt>
    <dgm:pt modelId="{73641291-6E1D-4539-858C-2F6423980944}" type="pres">
      <dgm:prSet presAssocID="{F6BB5058-29FE-4F15-BFB1-AB92FAE89DBA}" presName="childNode" presStyleLbl="node1" presStyleIdx="14" presStyleCnt="16">
        <dgm:presLayoutVars>
          <dgm:bulletEnabled val="1"/>
        </dgm:presLayoutVars>
      </dgm:prSet>
      <dgm:spPr/>
      <dgm:t>
        <a:bodyPr/>
        <a:lstStyle/>
        <a:p>
          <a:pPr rtl="1"/>
          <a:endParaRPr lang="ar-SA"/>
        </a:p>
      </dgm:t>
    </dgm:pt>
    <dgm:pt modelId="{E10B081A-1DED-40E3-9725-186C60A15320}" type="pres">
      <dgm:prSet presAssocID="{F6BB5058-29FE-4F15-BFB1-AB92FAE89DBA}" presName="aSpace2" presStyleCnt="0"/>
      <dgm:spPr/>
      <dgm:t>
        <a:bodyPr/>
        <a:lstStyle/>
        <a:p>
          <a:pPr rtl="1"/>
          <a:endParaRPr lang="ar-SA"/>
        </a:p>
      </dgm:t>
    </dgm:pt>
    <dgm:pt modelId="{36CFACA8-E3FD-4B69-9594-0672FA650CF0}" type="pres">
      <dgm:prSet presAssocID="{39072206-0310-46B2-A3B8-27865C5FA873}" presName="childNode" presStyleLbl="node1" presStyleIdx="15" presStyleCnt="16">
        <dgm:presLayoutVars>
          <dgm:bulletEnabled val="1"/>
        </dgm:presLayoutVars>
      </dgm:prSet>
      <dgm:spPr/>
      <dgm:t>
        <a:bodyPr/>
        <a:lstStyle/>
        <a:p>
          <a:pPr rtl="1"/>
          <a:endParaRPr lang="ar-SA"/>
        </a:p>
      </dgm:t>
    </dgm:pt>
  </dgm:ptLst>
  <dgm:cxnLst>
    <dgm:cxn modelId="{42E98C84-574D-4A26-9839-8DD3496A8E80}" srcId="{965613C0-B69A-4B1C-A57C-435C0B1F0714}" destId="{169BE2F3-0BA6-489E-8A14-5B40BE3290BA}" srcOrd="0" destOrd="0" parTransId="{25A5EF25-B4BC-4159-8536-6FCBD9AB443D}" sibTransId="{4809EEDA-E9E3-4585-8EA6-BA4A86C20E97}"/>
    <dgm:cxn modelId="{3A04DBB4-3569-4448-ACE7-36C1502D0086}" type="presOf" srcId="{39072206-0310-46B2-A3B8-27865C5FA873}" destId="{36CFACA8-E3FD-4B69-9594-0672FA650CF0}" srcOrd="0" destOrd="0" presId="urn:microsoft.com/office/officeart/2005/8/layout/lProcess2"/>
    <dgm:cxn modelId="{342AD9F0-C57A-4DA9-BD37-B88E61294ABC}" type="presOf" srcId="{95C4D34C-5684-4DC6-AB4F-9FA37E6DB222}" destId="{A8FCF603-074A-4C46-B0C2-699050629BF0}" srcOrd="0" destOrd="0" presId="urn:microsoft.com/office/officeart/2005/8/layout/lProcess2"/>
    <dgm:cxn modelId="{0B8B28E4-B79B-4C9C-8697-B8D1B9D499F8}" srcId="{75995079-AC8B-4FE3-AFAB-4C343BD0D323}" destId="{EC683E7B-2F6D-4A64-B3F4-85263CA94AAF}" srcOrd="1" destOrd="0" parTransId="{1F724994-27DC-4FEF-BE9B-212CF898857D}" sibTransId="{F0318930-B174-4647-B605-8D544F790C8E}"/>
    <dgm:cxn modelId="{00A9976D-A571-48E2-91B8-47B8F6E6001A}" type="presOf" srcId="{B2756CC0-4232-4A9F-9073-60DF6AF35116}" destId="{0C9AB83B-904C-49CA-AA0D-283DD8528D12}" srcOrd="0" destOrd="0" presId="urn:microsoft.com/office/officeart/2005/8/layout/lProcess2"/>
    <dgm:cxn modelId="{2E7DE228-F283-4986-BC12-4D78A8069C10}" srcId="{B2756CC0-4232-4A9F-9073-60DF6AF35116}" destId="{124E2B13-DC75-4080-84D9-11670AA5A219}" srcOrd="0" destOrd="0" parTransId="{3CF31898-665A-4588-9687-1BB7ABA904DB}" sibTransId="{D3362E19-AB98-45B2-9F55-C4AFE44C8DC3}"/>
    <dgm:cxn modelId="{DBB611B4-8540-41E4-903F-72934DB3D67D}" type="presOf" srcId="{52AB7ED0-8F4B-4226-9EEC-14F866DFB6DE}" destId="{463135F2-46AD-4061-9CC5-CF901E6AA3EF}" srcOrd="0" destOrd="0" presId="urn:microsoft.com/office/officeart/2005/8/layout/lProcess2"/>
    <dgm:cxn modelId="{988616A5-7123-4355-80E5-3FDC1998AFD0}" srcId="{75995079-AC8B-4FE3-AFAB-4C343BD0D323}" destId="{1A5C3AE4-0C06-4EFE-82FF-7651F597CAD3}" srcOrd="3" destOrd="0" parTransId="{2BEB53B3-0D18-47C0-A4D2-E660B5D7F8FA}" sibTransId="{7C031AAB-9F25-4146-9D15-BD6E87A64A5C}"/>
    <dgm:cxn modelId="{E5DD06B9-6C25-4D2D-843B-D7BC63F931BD}" srcId="{B2756CC0-4232-4A9F-9073-60DF6AF35116}" destId="{F6BB5058-29FE-4F15-BFB1-AB92FAE89DBA}" srcOrd="2" destOrd="0" parTransId="{4906E4D6-C411-4E9C-9033-46CF08C2D658}" sibTransId="{065E60EF-59DF-47D1-BB60-E0AFF0C4FC75}"/>
    <dgm:cxn modelId="{6F4B3DB1-3F9F-4266-8D71-FACED3303BF2}" type="presOf" srcId="{9EBCBA62-AC6A-4E60-A35F-B7E6FF998F17}" destId="{900F50C5-89F4-4023-A560-7879A94455BD}" srcOrd="0" destOrd="0" presId="urn:microsoft.com/office/officeart/2005/8/layout/lProcess2"/>
    <dgm:cxn modelId="{1EA80473-C2CD-4A8F-BA48-DDB2B417848F}" type="presOf" srcId="{169BE2F3-0BA6-489E-8A14-5B40BE3290BA}" destId="{888D507B-FFF0-457E-BBB3-748C92BD4037}" srcOrd="1" destOrd="0" presId="urn:microsoft.com/office/officeart/2005/8/layout/lProcess2"/>
    <dgm:cxn modelId="{4E054CFA-61E4-4FD6-93EF-6D3AB2CED1FC}" type="presOf" srcId="{8500E151-C69A-4C30-8998-66AAEBC9AE77}" destId="{2C4420A3-46ED-4D45-B8F5-65100CCA7FB5}" srcOrd="0" destOrd="0" presId="urn:microsoft.com/office/officeart/2005/8/layout/lProcess2"/>
    <dgm:cxn modelId="{DDCCA619-7C22-4C96-B41A-89E1D7A12778}" type="presOf" srcId="{75995079-AC8B-4FE3-AFAB-4C343BD0D323}" destId="{999129E9-F81F-4974-BDB2-ADC26EE264EF}" srcOrd="1" destOrd="0" presId="urn:microsoft.com/office/officeart/2005/8/layout/lProcess2"/>
    <dgm:cxn modelId="{7FB0D2C5-1BA4-4F04-8836-C0F2444C8031}" type="presOf" srcId="{48AD44DC-AB3B-46B3-8E2A-8039EEA243E0}" destId="{0EF9D6F1-1ACE-4553-8730-3CCA904D65FA}" srcOrd="0" destOrd="0" presId="urn:microsoft.com/office/officeart/2005/8/layout/lProcess2"/>
    <dgm:cxn modelId="{31162680-A74E-4946-B975-571F524B64A7}" type="presOf" srcId="{EC683E7B-2F6D-4A64-B3F4-85263CA94AAF}" destId="{400060A9-A9CF-4407-9A04-F4D87D46F4E5}" srcOrd="0" destOrd="0" presId="urn:microsoft.com/office/officeart/2005/8/layout/lProcess2"/>
    <dgm:cxn modelId="{6F675288-F927-4A72-BBA5-016025D3488E}" type="presOf" srcId="{1A5C3AE4-0C06-4EFE-82FF-7651F597CAD3}" destId="{2B29A667-120F-4A1C-BC12-40B345E6DBBF}" srcOrd="0" destOrd="0" presId="urn:microsoft.com/office/officeart/2005/8/layout/lProcess2"/>
    <dgm:cxn modelId="{53A98F49-5EC6-4509-82D2-94C3158D6E72}" srcId="{75995079-AC8B-4FE3-AFAB-4C343BD0D323}" destId="{95C4D34C-5684-4DC6-AB4F-9FA37E6DB222}" srcOrd="0" destOrd="0" parTransId="{147B6C92-3355-4C85-BAF0-1FD25B56419E}" sibTransId="{3189F46F-DEF8-4966-97B2-FA0D39B7BFA8}"/>
    <dgm:cxn modelId="{F6AD4854-D897-4310-94F3-3DFBF7068772}" srcId="{B2756CC0-4232-4A9F-9073-60DF6AF35116}" destId="{39072206-0310-46B2-A3B8-27865C5FA873}" srcOrd="3" destOrd="0" parTransId="{5D12238A-D1F3-44FC-A190-7A54146C988B}" sibTransId="{22CAE893-179B-48C7-925A-3D41ACB732F6}"/>
    <dgm:cxn modelId="{C2B802AC-A3AA-4745-B5C4-E9323B6ADBCD}" srcId="{169BE2F3-0BA6-489E-8A14-5B40BE3290BA}" destId="{7F55760D-EB18-4178-8FE5-AAFBF3637677}" srcOrd="2" destOrd="0" parTransId="{71E02F36-23E2-4EC9-A068-0404CB6FBB16}" sibTransId="{FE385175-16DD-45ED-B1FD-9F2A450394A8}"/>
    <dgm:cxn modelId="{2197BF22-9937-4958-A179-E521A4BD8D4B}" srcId="{75995079-AC8B-4FE3-AFAB-4C343BD0D323}" destId="{8500E151-C69A-4C30-8998-66AAEBC9AE77}" srcOrd="2" destOrd="0" parTransId="{299C9D9F-DD2A-4898-AFD8-E8D4FCCB1321}" sibTransId="{D37DB51C-9EFA-41A8-973E-9C02515F563C}"/>
    <dgm:cxn modelId="{71C788B2-8E71-44C6-AFAE-F767DF281802}" srcId="{52AB7ED0-8F4B-4226-9EEC-14F866DFB6DE}" destId="{680B98E3-4415-4AA3-B950-56CCB5516867}" srcOrd="1" destOrd="0" parTransId="{BB4D632D-B600-4A5C-8DD4-9FC83A996601}" sibTransId="{89DB72A9-E6E8-4535-8FDB-1B95CCE96049}"/>
    <dgm:cxn modelId="{94B4A762-37A2-4B73-B486-5A7818B3E636}" srcId="{52AB7ED0-8F4B-4226-9EEC-14F866DFB6DE}" destId="{B298257C-1A2A-4165-A396-FC3AEB74F586}" srcOrd="2" destOrd="0" parTransId="{49DC9D75-C473-4AD9-8B06-3CA7E2D5C35B}" sibTransId="{19B7A19F-F56B-4F3B-99FB-09CEA3168E6C}"/>
    <dgm:cxn modelId="{E0F881EC-F28E-4001-A421-6FBA86B74BAD}" type="presOf" srcId="{124E2B13-DC75-4080-84D9-11670AA5A219}" destId="{EBBEC6AD-950F-41E4-B517-96FE86001919}" srcOrd="0" destOrd="0" presId="urn:microsoft.com/office/officeart/2005/8/layout/lProcess2"/>
    <dgm:cxn modelId="{FDD8976B-E8D8-4775-B75D-E0498CD7EFB3}" type="presOf" srcId="{B298257C-1A2A-4165-A396-FC3AEB74F586}" destId="{172E0D7E-E105-4F25-AD50-857E14FBC6BB}" srcOrd="0" destOrd="0" presId="urn:microsoft.com/office/officeart/2005/8/layout/lProcess2"/>
    <dgm:cxn modelId="{9174E572-DDE8-46BF-A565-5A177DAFA2D3}" srcId="{169BE2F3-0BA6-489E-8A14-5B40BE3290BA}" destId="{CFB4CB28-BDD5-40B0-8703-A282878A4CD8}" srcOrd="0" destOrd="0" parTransId="{B46C142C-CEF2-4685-85A5-6EEF9F289AD4}" sibTransId="{59515C47-7A35-44B2-AAFF-42AABD4F4420}"/>
    <dgm:cxn modelId="{FAFAE837-339B-47B2-814D-2586986430CF}" type="presOf" srcId="{CA58D3DF-BBB7-42D0-97B9-C85CD5F1DBA6}" destId="{8EE6827C-0E5F-47ED-8F87-3A55BAAA7E51}" srcOrd="0" destOrd="0" presId="urn:microsoft.com/office/officeart/2005/8/layout/lProcess2"/>
    <dgm:cxn modelId="{9693FE5B-B8D6-4626-A777-9B151A58ED16}" type="presOf" srcId="{B2756CC0-4232-4A9F-9073-60DF6AF35116}" destId="{CF4CB3E0-978B-4B38-857B-CA5FAE6CD471}" srcOrd="1" destOrd="0" presId="urn:microsoft.com/office/officeart/2005/8/layout/lProcess2"/>
    <dgm:cxn modelId="{03EC221E-2367-48F0-8CC5-0C44E7EE69E7}" type="presOf" srcId="{75995079-AC8B-4FE3-AFAB-4C343BD0D323}" destId="{1DF16467-7B5D-4853-9DD6-3169E6E445AC}" srcOrd="0" destOrd="0" presId="urn:microsoft.com/office/officeart/2005/8/layout/lProcess2"/>
    <dgm:cxn modelId="{AE4B44F2-6729-4CFF-A914-F779E3E5F52A}" type="presOf" srcId="{680B98E3-4415-4AA3-B950-56CCB5516867}" destId="{F01C9F04-D7E6-4BE1-8FED-411F370BFE95}" srcOrd="0" destOrd="0" presId="urn:microsoft.com/office/officeart/2005/8/layout/lProcess2"/>
    <dgm:cxn modelId="{C4DCB4D8-8AA8-44C5-AFD0-23AF09BE2967}" srcId="{52AB7ED0-8F4B-4226-9EEC-14F866DFB6DE}" destId="{CA58D3DF-BBB7-42D0-97B9-C85CD5F1DBA6}" srcOrd="0" destOrd="0" parTransId="{3922EA4A-B640-40C8-B311-9162C3AF4E11}" sibTransId="{85E0C9EB-F8BE-4C88-BFE2-091282AEB6F2}"/>
    <dgm:cxn modelId="{1A48093E-18CD-4E04-99B3-773B2DE00F0E}" srcId="{965613C0-B69A-4B1C-A57C-435C0B1F0714}" destId="{B2756CC0-4232-4A9F-9073-60DF6AF35116}" srcOrd="3" destOrd="0" parTransId="{8D4309AF-7F03-4CB4-84C9-29776956D8EC}" sibTransId="{2AD8F47F-1382-4873-8851-88645988E727}"/>
    <dgm:cxn modelId="{94E0FD52-41F1-4D12-B611-6A13602C2BA3}" srcId="{169BE2F3-0BA6-489E-8A14-5B40BE3290BA}" destId="{8A9479DA-1297-4F86-B304-60CB0EC1BDB5}" srcOrd="3" destOrd="0" parTransId="{0F6BBFC4-FC31-4434-8167-FBEB0F55D930}" sibTransId="{01625F22-E57C-41C5-81FB-B6B9819193F3}"/>
    <dgm:cxn modelId="{DBC583B2-7E2C-4621-B52E-C5D243BE3415}" srcId="{169BE2F3-0BA6-489E-8A14-5B40BE3290BA}" destId="{9EBCBA62-AC6A-4E60-A35F-B7E6FF998F17}" srcOrd="1" destOrd="0" parTransId="{50823E02-B4D8-43DD-97D6-CFB52EC7061B}" sibTransId="{84E9E216-B779-4F5F-BBCB-29F0170DF81A}"/>
    <dgm:cxn modelId="{46C520B9-7C05-4159-966A-F1959E625710}" type="presOf" srcId="{940958C0-C5C6-4475-8513-2F4BF017EAEC}" destId="{50EFA384-5518-4B08-809B-D43E97AD78CD}" srcOrd="0" destOrd="0" presId="urn:microsoft.com/office/officeart/2005/8/layout/lProcess2"/>
    <dgm:cxn modelId="{18747A04-5EA5-4EE8-8D3E-48A4242016C4}" type="presOf" srcId="{F6BB5058-29FE-4F15-BFB1-AB92FAE89DBA}" destId="{73641291-6E1D-4539-858C-2F6423980944}" srcOrd="0" destOrd="0" presId="urn:microsoft.com/office/officeart/2005/8/layout/lProcess2"/>
    <dgm:cxn modelId="{1E03F71A-9615-421D-844E-98641D197E0F}" type="presOf" srcId="{CFB4CB28-BDD5-40B0-8703-A282878A4CD8}" destId="{59C6C00F-34AE-4907-BDF7-AF0350742007}" srcOrd="0" destOrd="0" presId="urn:microsoft.com/office/officeart/2005/8/layout/lProcess2"/>
    <dgm:cxn modelId="{4B73B61C-433B-4F28-924A-EE159019624F}" type="presOf" srcId="{52AB7ED0-8F4B-4226-9EEC-14F866DFB6DE}" destId="{D0F8883E-BCD7-4C3C-AD06-44DE5BBE68E5}" srcOrd="1" destOrd="0" presId="urn:microsoft.com/office/officeart/2005/8/layout/lProcess2"/>
    <dgm:cxn modelId="{797A4B57-15F7-426E-ACAD-3BDB70E38C6E}" srcId="{965613C0-B69A-4B1C-A57C-435C0B1F0714}" destId="{75995079-AC8B-4FE3-AFAB-4C343BD0D323}" srcOrd="2" destOrd="0" parTransId="{32AF76C5-9827-43BD-A281-630E0FDCC99F}" sibTransId="{53B6BD2B-F6BE-4B26-977C-9FC259ACC0DE}"/>
    <dgm:cxn modelId="{A8AB6CBF-A6ED-4B4B-AD53-DC338C4DFE47}" type="presOf" srcId="{965613C0-B69A-4B1C-A57C-435C0B1F0714}" destId="{C016CB5A-861D-4E05-9021-7D235B81CFC8}" srcOrd="0" destOrd="0" presId="urn:microsoft.com/office/officeart/2005/8/layout/lProcess2"/>
    <dgm:cxn modelId="{169CC932-C40F-4F7D-BD43-B4FD941D08BC}" srcId="{52AB7ED0-8F4B-4226-9EEC-14F866DFB6DE}" destId="{48AD44DC-AB3B-46B3-8E2A-8039EEA243E0}" srcOrd="3" destOrd="0" parTransId="{D084C168-1FC2-4884-B53E-4436A6B0846C}" sibTransId="{591E63CB-05FA-4453-801C-2840CBFEA3F5}"/>
    <dgm:cxn modelId="{FA2C6D74-C425-47D5-9D55-596E3428126E}" type="presOf" srcId="{8A9479DA-1297-4F86-B304-60CB0EC1BDB5}" destId="{E944E18F-692D-4172-BE90-0E0EB1638AAF}" srcOrd="0" destOrd="0" presId="urn:microsoft.com/office/officeart/2005/8/layout/lProcess2"/>
    <dgm:cxn modelId="{1C77919C-18FC-496B-9926-2AFC6FA0EFF9}" srcId="{B2756CC0-4232-4A9F-9073-60DF6AF35116}" destId="{940958C0-C5C6-4475-8513-2F4BF017EAEC}" srcOrd="1" destOrd="0" parTransId="{748DCC6F-F8EF-4A04-8E8D-F3CCF23D76EA}" sibTransId="{0D35C601-7B05-48FC-AF2D-90795588FF1B}"/>
    <dgm:cxn modelId="{58F0A499-AECD-49AE-A759-499C205E056B}" type="presOf" srcId="{7F55760D-EB18-4178-8FE5-AAFBF3637677}" destId="{9696D5B1-EAF1-4FFD-8927-C4B57F308983}" srcOrd="0" destOrd="0" presId="urn:microsoft.com/office/officeart/2005/8/layout/lProcess2"/>
    <dgm:cxn modelId="{1F00183A-455C-49BE-B351-0DBAD60D3B74}" srcId="{965613C0-B69A-4B1C-A57C-435C0B1F0714}" destId="{52AB7ED0-8F4B-4226-9EEC-14F866DFB6DE}" srcOrd="1" destOrd="0" parTransId="{A1432E15-4976-4707-9D03-92E69C1673C1}" sibTransId="{EB931549-1B73-4E91-A986-E83F34506B50}"/>
    <dgm:cxn modelId="{4CB0112C-03F0-4FE9-8BBB-A7FC123DCD7A}" type="presOf" srcId="{169BE2F3-0BA6-489E-8A14-5B40BE3290BA}" destId="{7CA71B4E-2FAC-4679-BE34-2562093E22C5}" srcOrd="0" destOrd="0" presId="urn:microsoft.com/office/officeart/2005/8/layout/lProcess2"/>
    <dgm:cxn modelId="{BCC04C79-1970-4CB0-8960-80DE62F62D3D}" type="presParOf" srcId="{C016CB5A-861D-4E05-9021-7D235B81CFC8}" destId="{8365DD00-794E-4322-AD4A-8B47170CC741}" srcOrd="0" destOrd="0" presId="urn:microsoft.com/office/officeart/2005/8/layout/lProcess2"/>
    <dgm:cxn modelId="{63C22BDE-5A9C-4622-B7A1-5B69054214B6}" type="presParOf" srcId="{8365DD00-794E-4322-AD4A-8B47170CC741}" destId="{7CA71B4E-2FAC-4679-BE34-2562093E22C5}" srcOrd="0" destOrd="0" presId="urn:microsoft.com/office/officeart/2005/8/layout/lProcess2"/>
    <dgm:cxn modelId="{F8F61BCE-2FB2-40CA-9E4B-C215645DDCAE}" type="presParOf" srcId="{8365DD00-794E-4322-AD4A-8B47170CC741}" destId="{888D507B-FFF0-457E-BBB3-748C92BD4037}" srcOrd="1" destOrd="0" presId="urn:microsoft.com/office/officeart/2005/8/layout/lProcess2"/>
    <dgm:cxn modelId="{811D2CBD-2871-4374-A69A-CF36F4EACB0B}" type="presParOf" srcId="{8365DD00-794E-4322-AD4A-8B47170CC741}" destId="{800D679A-C9DB-4151-88EB-56466EF2211E}" srcOrd="2" destOrd="0" presId="urn:microsoft.com/office/officeart/2005/8/layout/lProcess2"/>
    <dgm:cxn modelId="{6054271D-AF1B-4CFF-96C3-A0FF529F22CE}" type="presParOf" srcId="{800D679A-C9DB-4151-88EB-56466EF2211E}" destId="{FA8B2D94-3119-4BBD-9E7A-CBC93B1BD7FF}" srcOrd="0" destOrd="0" presId="urn:microsoft.com/office/officeart/2005/8/layout/lProcess2"/>
    <dgm:cxn modelId="{B0C35CDE-548B-49A7-8432-51D627377CC5}" type="presParOf" srcId="{FA8B2D94-3119-4BBD-9E7A-CBC93B1BD7FF}" destId="{59C6C00F-34AE-4907-BDF7-AF0350742007}" srcOrd="0" destOrd="0" presId="urn:microsoft.com/office/officeart/2005/8/layout/lProcess2"/>
    <dgm:cxn modelId="{DC2F3953-D2E3-40E5-BD6B-D7CC76AD8DF5}" type="presParOf" srcId="{FA8B2D94-3119-4BBD-9E7A-CBC93B1BD7FF}" destId="{AB8A8951-FA0B-4DC9-A695-10705A3A6D69}" srcOrd="1" destOrd="0" presId="urn:microsoft.com/office/officeart/2005/8/layout/lProcess2"/>
    <dgm:cxn modelId="{FE7B1EB9-3B32-4A9D-883F-2BAF804798F5}" type="presParOf" srcId="{FA8B2D94-3119-4BBD-9E7A-CBC93B1BD7FF}" destId="{900F50C5-89F4-4023-A560-7879A94455BD}" srcOrd="2" destOrd="0" presId="urn:microsoft.com/office/officeart/2005/8/layout/lProcess2"/>
    <dgm:cxn modelId="{8051C44E-5D0A-4917-A496-80AC2C3FCDD8}" type="presParOf" srcId="{FA8B2D94-3119-4BBD-9E7A-CBC93B1BD7FF}" destId="{068B438E-0102-4DD9-941B-921F244B3CA4}" srcOrd="3" destOrd="0" presId="urn:microsoft.com/office/officeart/2005/8/layout/lProcess2"/>
    <dgm:cxn modelId="{76F31A59-E1A5-4001-AFDA-D5E646B3905F}" type="presParOf" srcId="{FA8B2D94-3119-4BBD-9E7A-CBC93B1BD7FF}" destId="{9696D5B1-EAF1-4FFD-8927-C4B57F308983}" srcOrd="4" destOrd="0" presId="urn:microsoft.com/office/officeart/2005/8/layout/lProcess2"/>
    <dgm:cxn modelId="{DF1A60C0-F2A1-458C-B5EF-76C178FFC59C}" type="presParOf" srcId="{FA8B2D94-3119-4BBD-9E7A-CBC93B1BD7FF}" destId="{2F77FE2D-2A60-4AF2-A894-CCD443EAC07F}" srcOrd="5" destOrd="0" presId="urn:microsoft.com/office/officeart/2005/8/layout/lProcess2"/>
    <dgm:cxn modelId="{C3B9FCB7-77FD-4242-BAFB-67DE99AAD769}" type="presParOf" srcId="{FA8B2D94-3119-4BBD-9E7A-CBC93B1BD7FF}" destId="{E944E18F-692D-4172-BE90-0E0EB1638AAF}" srcOrd="6" destOrd="0" presId="urn:microsoft.com/office/officeart/2005/8/layout/lProcess2"/>
    <dgm:cxn modelId="{591A7FEF-84A2-4BB4-99B1-DD5629B43D47}" type="presParOf" srcId="{C016CB5A-861D-4E05-9021-7D235B81CFC8}" destId="{ECA2F77C-2383-4C99-85CA-962DC9FEF5CF}" srcOrd="1" destOrd="0" presId="urn:microsoft.com/office/officeart/2005/8/layout/lProcess2"/>
    <dgm:cxn modelId="{496F8F82-5ABE-4BCC-B7B9-1B6012E7DD8D}" type="presParOf" srcId="{C016CB5A-861D-4E05-9021-7D235B81CFC8}" destId="{40F87A49-08F6-4A9B-A4EF-0FE446EBAF18}" srcOrd="2" destOrd="0" presId="urn:microsoft.com/office/officeart/2005/8/layout/lProcess2"/>
    <dgm:cxn modelId="{7D9162D1-553E-4782-9F4E-1A509C43DEF2}" type="presParOf" srcId="{40F87A49-08F6-4A9B-A4EF-0FE446EBAF18}" destId="{463135F2-46AD-4061-9CC5-CF901E6AA3EF}" srcOrd="0" destOrd="0" presId="urn:microsoft.com/office/officeart/2005/8/layout/lProcess2"/>
    <dgm:cxn modelId="{0ABC5DE7-7B58-4D7F-8C2B-CEE2C4B553B0}" type="presParOf" srcId="{40F87A49-08F6-4A9B-A4EF-0FE446EBAF18}" destId="{D0F8883E-BCD7-4C3C-AD06-44DE5BBE68E5}" srcOrd="1" destOrd="0" presId="urn:microsoft.com/office/officeart/2005/8/layout/lProcess2"/>
    <dgm:cxn modelId="{E43E4626-579D-4B50-8E88-02D51CA3B9CC}" type="presParOf" srcId="{40F87A49-08F6-4A9B-A4EF-0FE446EBAF18}" destId="{27398B5F-1B0B-47D2-83FD-14A004C035EA}" srcOrd="2" destOrd="0" presId="urn:microsoft.com/office/officeart/2005/8/layout/lProcess2"/>
    <dgm:cxn modelId="{9CE8EA70-2F92-4047-B041-78DEC7A2D89C}" type="presParOf" srcId="{27398B5F-1B0B-47D2-83FD-14A004C035EA}" destId="{C7A21D91-FCE7-4637-A7D6-0A725F0C466D}" srcOrd="0" destOrd="0" presId="urn:microsoft.com/office/officeart/2005/8/layout/lProcess2"/>
    <dgm:cxn modelId="{467D538F-5D75-42E8-88C1-F296D0D631AD}" type="presParOf" srcId="{C7A21D91-FCE7-4637-A7D6-0A725F0C466D}" destId="{8EE6827C-0E5F-47ED-8F87-3A55BAAA7E51}" srcOrd="0" destOrd="0" presId="urn:microsoft.com/office/officeart/2005/8/layout/lProcess2"/>
    <dgm:cxn modelId="{3AD8D96C-8945-4FC1-95AD-007BFDF7FDDE}" type="presParOf" srcId="{C7A21D91-FCE7-4637-A7D6-0A725F0C466D}" destId="{D8B0B54E-0668-42F9-86CE-C219D9449DB9}" srcOrd="1" destOrd="0" presId="urn:microsoft.com/office/officeart/2005/8/layout/lProcess2"/>
    <dgm:cxn modelId="{542DC902-3FBE-405C-A8CA-98F1B2A53B28}" type="presParOf" srcId="{C7A21D91-FCE7-4637-A7D6-0A725F0C466D}" destId="{F01C9F04-D7E6-4BE1-8FED-411F370BFE95}" srcOrd="2" destOrd="0" presId="urn:microsoft.com/office/officeart/2005/8/layout/lProcess2"/>
    <dgm:cxn modelId="{301BF8E7-B510-46E3-982F-B31A9A23B78F}" type="presParOf" srcId="{C7A21D91-FCE7-4637-A7D6-0A725F0C466D}" destId="{E2172AFB-A3F9-40C6-8C57-79BE1E458A52}" srcOrd="3" destOrd="0" presId="urn:microsoft.com/office/officeart/2005/8/layout/lProcess2"/>
    <dgm:cxn modelId="{53AF31F2-5717-44D4-9F67-E761955616FF}" type="presParOf" srcId="{C7A21D91-FCE7-4637-A7D6-0A725F0C466D}" destId="{172E0D7E-E105-4F25-AD50-857E14FBC6BB}" srcOrd="4" destOrd="0" presId="urn:microsoft.com/office/officeart/2005/8/layout/lProcess2"/>
    <dgm:cxn modelId="{83D63C06-7DA4-4D4B-B678-986F3F9D014D}" type="presParOf" srcId="{C7A21D91-FCE7-4637-A7D6-0A725F0C466D}" destId="{A545647F-13A8-4155-8BE4-C0EC713EB02E}" srcOrd="5" destOrd="0" presId="urn:microsoft.com/office/officeart/2005/8/layout/lProcess2"/>
    <dgm:cxn modelId="{79BC2A67-4AE0-42B8-888A-26B36D07FF37}" type="presParOf" srcId="{C7A21D91-FCE7-4637-A7D6-0A725F0C466D}" destId="{0EF9D6F1-1ACE-4553-8730-3CCA904D65FA}" srcOrd="6" destOrd="0" presId="urn:microsoft.com/office/officeart/2005/8/layout/lProcess2"/>
    <dgm:cxn modelId="{3D92005F-5F5D-40B7-A38B-006C427D3257}" type="presParOf" srcId="{C016CB5A-861D-4E05-9021-7D235B81CFC8}" destId="{4457FB87-8BD4-4072-A7BD-B225BD9BA783}" srcOrd="3" destOrd="0" presId="urn:microsoft.com/office/officeart/2005/8/layout/lProcess2"/>
    <dgm:cxn modelId="{E87972B1-273E-42AD-ABB7-556B5CAF25D5}" type="presParOf" srcId="{C016CB5A-861D-4E05-9021-7D235B81CFC8}" destId="{3DDFEC35-34E6-499C-89F9-84CFC17059D1}" srcOrd="4" destOrd="0" presId="urn:microsoft.com/office/officeart/2005/8/layout/lProcess2"/>
    <dgm:cxn modelId="{A1FB18F2-368C-4DD9-8F9F-A8F8F53972C5}" type="presParOf" srcId="{3DDFEC35-34E6-499C-89F9-84CFC17059D1}" destId="{1DF16467-7B5D-4853-9DD6-3169E6E445AC}" srcOrd="0" destOrd="0" presId="urn:microsoft.com/office/officeart/2005/8/layout/lProcess2"/>
    <dgm:cxn modelId="{3F182533-B810-44AE-8640-0E716276EA2A}" type="presParOf" srcId="{3DDFEC35-34E6-499C-89F9-84CFC17059D1}" destId="{999129E9-F81F-4974-BDB2-ADC26EE264EF}" srcOrd="1" destOrd="0" presId="urn:microsoft.com/office/officeart/2005/8/layout/lProcess2"/>
    <dgm:cxn modelId="{680C6E2D-F111-4A7C-9554-DF10C51FED2D}" type="presParOf" srcId="{3DDFEC35-34E6-499C-89F9-84CFC17059D1}" destId="{4C3E27DC-B5C0-4540-9C6A-7FEC40635BBB}" srcOrd="2" destOrd="0" presId="urn:microsoft.com/office/officeart/2005/8/layout/lProcess2"/>
    <dgm:cxn modelId="{10869BD3-F158-4B93-B9F0-040D2E96868A}" type="presParOf" srcId="{4C3E27DC-B5C0-4540-9C6A-7FEC40635BBB}" destId="{3DAD4AE8-D24D-430B-86BF-606F3E2BC73E}" srcOrd="0" destOrd="0" presId="urn:microsoft.com/office/officeart/2005/8/layout/lProcess2"/>
    <dgm:cxn modelId="{C03FCADF-F221-43C2-AA2F-534EBC544592}" type="presParOf" srcId="{3DAD4AE8-D24D-430B-86BF-606F3E2BC73E}" destId="{A8FCF603-074A-4C46-B0C2-699050629BF0}" srcOrd="0" destOrd="0" presId="urn:microsoft.com/office/officeart/2005/8/layout/lProcess2"/>
    <dgm:cxn modelId="{FD5704CE-9E7E-4836-8C7A-19357D24CD0D}" type="presParOf" srcId="{3DAD4AE8-D24D-430B-86BF-606F3E2BC73E}" destId="{488FB838-7C94-4E26-83C5-C7871713B62B}" srcOrd="1" destOrd="0" presId="urn:microsoft.com/office/officeart/2005/8/layout/lProcess2"/>
    <dgm:cxn modelId="{41720568-08DF-494A-9384-AD385170A49A}" type="presParOf" srcId="{3DAD4AE8-D24D-430B-86BF-606F3E2BC73E}" destId="{400060A9-A9CF-4407-9A04-F4D87D46F4E5}" srcOrd="2" destOrd="0" presId="urn:microsoft.com/office/officeart/2005/8/layout/lProcess2"/>
    <dgm:cxn modelId="{79643F00-A3E7-4DFB-A52B-1939FE509176}" type="presParOf" srcId="{3DAD4AE8-D24D-430B-86BF-606F3E2BC73E}" destId="{E7467E54-9461-4D39-A1B7-BDB32843ACAD}" srcOrd="3" destOrd="0" presId="urn:microsoft.com/office/officeart/2005/8/layout/lProcess2"/>
    <dgm:cxn modelId="{79D1A5E9-0D2F-4856-A014-3FA4620F7D4B}" type="presParOf" srcId="{3DAD4AE8-D24D-430B-86BF-606F3E2BC73E}" destId="{2C4420A3-46ED-4D45-B8F5-65100CCA7FB5}" srcOrd="4" destOrd="0" presId="urn:microsoft.com/office/officeart/2005/8/layout/lProcess2"/>
    <dgm:cxn modelId="{61D26932-10B1-4198-ADD3-31312BA7A652}" type="presParOf" srcId="{3DAD4AE8-D24D-430B-86BF-606F3E2BC73E}" destId="{DE01A6DE-0A65-45BA-A39A-8959D27E5B18}" srcOrd="5" destOrd="0" presId="urn:microsoft.com/office/officeart/2005/8/layout/lProcess2"/>
    <dgm:cxn modelId="{EC4729F1-E0E2-4E7E-A3D3-50888494DEA8}" type="presParOf" srcId="{3DAD4AE8-D24D-430B-86BF-606F3E2BC73E}" destId="{2B29A667-120F-4A1C-BC12-40B345E6DBBF}" srcOrd="6" destOrd="0" presId="urn:microsoft.com/office/officeart/2005/8/layout/lProcess2"/>
    <dgm:cxn modelId="{EBFEB155-36A2-48A7-825D-9E305A6A5C17}" type="presParOf" srcId="{C016CB5A-861D-4E05-9021-7D235B81CFC8}" destId="{C49CE110-7FD2-4510-8C85-2E145B39AC9F}" srcOrd="5" destOrd="0" presId="urn:microsoft.com/office/officeart/2005/8/layout/lProcess2"/>
    <dgm:cxn modelId="{E462D4C1-030E-4259-9440-45C5384D12EF}" type="presParOf" srcId="{C016CB5A-861D-4E05-9021-7D235B81CFC8}" destId="{68978459-DB37-4F6E-AF4C-41C40BE36FA1}" srcOrd="6" destOrd="0" presId="urn:microsoft.com/office/officeart/2005/8/layout/lProcess2"/>
    <dgm:cxn modelId="{CB9D1758-DE62-4925-B2B6-A7C7DDB2492E}" type="presParOf" srcId="{68978459-DB37-4F6E-AF4C-41C40BE36FA1}" destId="{0C9AB83B-904C-49CA-AA0D-283DD8528D12}" srcOrd="0" destOrd="0" presId="urn:microsoft.com/office/officeart/2005/8/layout/lProcess2"/>
    <dgm:cxn modelId="{413FDD35-0DD6-4A9E-BF98-A165703C67D9}" type="presParOf" srcId="{68978459-DB37-4F6E-AF4C-41C40BE36FA1}" destId="{CF4CB3E0-978B-4B38-857B-CA5FAE6CD471}" srcOrd="1" destOrd="0" presId="urn:microsoft.com/office/officeart/2005/8/layout/lProcess2"/>
    <dgm:cxn modelId="{135EAA19-6EB1-4A1A-8EBC-8DEB65F7432B}" type="presParOf" srcId="{68978459-DB37-4F6E-AF4C-41C40BE36FA1}" destId="{FE8109CA-E414-48E3-BE86-EC2D969A35C7}" srcOrd="2" destOrd="0" presId="urn:microsoft.com/office/officeart/2005/8/layout/lProcess2"/>
    <dgm:cxn modelId="{78D67621-B110-4520-ACC5-7086782F08A5}" type="presParOf" srcId="{FE8109CA-E414-48E3-BE86-EC2D969A35C7}" destId="{4AE02372-B7B3-40FB-B76B-291C22857C4D}" srcOrd="0" destOrd="0" presId="urn:microsoft.com/office/officeart/2005/8/layout/lProcess2"/>
    <dgm:cxn modelId="{0A7E6563-1B46-428C-8080-73672D7D54E5}" type="presParOf" srcId="{4AE02372-B7B3-40FB-B76B-291C22857C4D}" destId="{EBBEC6AD-950F-41E4-B517-96FE86001919}" srcOrd="0" destOrd="0" presId="urn:microsoft.com/office/officeart/2005/8/layout/lProcess2"/>
    <dgm:cxn modelId="{EC15ABA0-0D0F-4C73-A52B-15C329E3B293}" type="presParOf" srcId="{4AE02372-B7B3-40FB-B76B-291C22857C4D}" destId="{E341CDF9-7617-4061-B3A7-215C5FE8BE74}" srcOrd="1" destOrd="0" presId="urn:microsoft.com/office/officeart/2005/8/layout/lProcess2"/>
    <dgm:cxn modelId="{487C1C4D-4377-46D2-9DEB-CAF5E90CE4A4}" type="presParOf" srcId="{4AE02372-B7B3-40FB-B76B-291C22857C4D}" destId="{50EFA384-5518-4B08-809B-D43E97AD78CD}" srcOrd="2" destOrd="0" presId="urn:microsoft.com/office/officeart/2005/8/layout/lProcess2"/>
    <dgm:cxn modelId="{BF48BE7E-7B99-4A14-85D0-02D32EA1E6FC}" type="presParOf" srcId="{4AE02372-B7B3-40FB-B76B-291C22857C4D}" destId="{4F5E386C-2735-46BF-8738-EE6040ECA081}" srcOrd="3" destOrd="0" presId="urn:microsoft.com/office/officeart/2005/8/layout/lProcess2"/>
    <dgm:cxn modelId="{A4C4A420-2217-4808-9BC7-BA0F71F757C3}" type="presParOf" srcId="{4AE02372-B7B3-40FB-B76B-291C22857C4D}" destId="{73641291-6E1D-4539-858C-2F6423980944}" srcOrd="4" destOrd="0" presId="urn:microsoft.com/office/officeart/2005/8/layout/lProcess2"/>
    <dgm:cxn modelId="{B0829681-E2AE-4ACE-B757-6C9D3B9F4C0D}" type="presParOf" srcId="{4AE02372-B7B3-40FB-B76B-291C22857C4D}" destId="{E10B081A-1DED-40E3-9725-186C60A15320}" srcOrd="5" destOrd="0" presId="urn:microsoft.com/office/officeart/2005/8/layout/lProcess2"/>
    <dgm:cxn modelId="{26EF4762-380B-4367-82D4-94EF14767150}" type="presParOf" srcId="{4AE02372-B7B3-40FB-B76B-291C22857C4D}" destId="{36CFACA8-E3FD-4B69-9594-0672FA650CF0}" srcOrd="6" destOrd="0" presId="urn:microsoft.com/office/officeart/2005/8/layout/lProcess2"/>
  </dgm:cxnLst>
  <dgm:bg/>
  <dgm:whole/>
  <dgm:extLst>
    <a:ext uri="http://schemas.microsoft.com/office/drawing/2008/diagram">
      <dsp:dataModelExt xmlns:dsp="http://schemas.microsoft.com/office/drawing/2008/diagram" relId="rId586" minVer="http://schemas.openxmlformats.org/drawingml/2006/diagram"/>
    </a:ext>
  </dgm:extLst>
</dgm:dataModel>
</file>

<file path=word/diagrams/data11.xml><?xml version="1.0" encoding="utf-8"?>
<dgm:dataModel xmlns:dgm="http://schemas.openxmlformats.org/drawingml/2006/diagram" xmlns:a="http://schemas.openxmlformats.org/drawingml/2006/main">
  <dgm:ptLst>
    <dgm:pt modelId="{965613C0-B69A-4B1C-A57C-435C0B1F0714}" type="doc">
      <dgm:prSet loTypeId="urn:microsoft.com/office/officeart/2005/8/layout/lProcess2" loCatId="list" qsTypeId="urn:microsoft.com/office/officeart/2005/8/quickstyle/simple3" qsCatId="simple" csTypeId="urn:microsoft.com/office/officeart/2005/8/colors/colorful1" csCatId="colorful" phldr="1"/>
      <dgm:spPr/>
      <dgm:t>
        <a:bodyPr/>
        <a:lstStyle/>
        <a:p>
          <a:pPr rtl="1"/>
          <a:endParaRPr lang="ar-SA"/>
        </a:p>
      </dgm:t>
    </dgm:pt>
    <dgm:pt modelId="{169BE2F3-0BA6-489E-8A14-5B40BE3290BA}">
      <dgm:prSet phldrT="[نص]" custT="1"/>
      <dgm:spPr/>
      <dgm:t>
        <a:bodyPr/>
        <a:lstStyle/>
        <a:p>
          <a:pPr rtl="1">
            <a:spcAft>
              <a:spcPts val="0"/>
            </a:spcAft>
          </a:pPr>
          <a:r>
            <a:rPr lang="ar-SA" sz="1100" b="1">
              <a:latin typeface="Sakkal Majalla" panose="02000000000000000000" pitchFamily="2" charset="-78"/>
              <a:cs typeface="Sakkal Majalla" panose="02000000000000000000" pitchFamily="2" charset="-78"/>
            </a:rPr>
            <a:t>التوصية</a:t>
          </a:r>
        </a:p>
      </dgm:t>
    </dgm:pt>
    <dgm:pt modelId="{25A5EF25-B4BC-4159-8536-6FCBD9AB443D}" type="parTrans" cxnId="{42E98C84-574D-4A26-9839-8DD3496A8E80}">
      <dgm:prSet/>
      <dgm:spPr/>
      <dgm:t>
        <a:bodyPr/>
        <a:lstStyle/>
        <a:p>
          <a:pPr rtl="1">
            <a:spcAft>
              <a:spcPts val="0"/>
            </a:spcAft>
          </a:pPr>
          <a:endParaRPr lang="ar-SA" sz="1100">
            <a:latin typeface="Sakkal Majalla" panose="02000000000000000000" pitchFamily="2" charset="-78"/>
            <a:cs typeface="Sakkal Majalla" panose="02000000000000000000" pitchFamily="2" charset="-78"/>
          </a:endParaRPr>
        </a:p>
      </dgm:t>
    </dgm:pt>
    <dgm:pt modelId="{4809EEDA-E9E3-4585-8EA6-BA4A86C20E97}" type="sibTrans" cxnId="{42E98C84-574D-4A26-9839-8DD3496A8E80}">
      <dgm:prSet/>
      <dgm:spPr/>
      <dgm:t>
        <a:bodyPr/>
        <a:lstStyle/>
        <a:p>
          <a:pPr rtl="1">
            <a:spcAft>
              <a:spcPts val="0"/>
            </a:spcAft>
          </a:pPr>
          <a:endParaRPr lang="ar-SA" sz="1100">
            <a:latin typeface="Sakkal Majalla" panose="02000000000000000000" pitchFamily="2" charset="-78"/>
            <a:cs typeface="Sakkal Majalla" panose="02000000000000000000" pitchFamily="2" charset="-78"/>
          </a:endParaRPr>
        </a:p>
      </dgm:t>
    </dgm:pt>
    <dgm:pt modelId="{CFB4CB28-BDD5-40B0-8703-A282878A4CD8}">
      <dgm:prSet phldrT="[نص]" custT="1"/>
      <dgm:spPr/>
      <dgm:t>
        <a:bodyPr/>
        <a:lstStyle/>
        <a:p>
          <a:pPr rtl="1">
            <a:spcAft>
              <a:spcPts val="0"/>
            </a:spcAft>
          </a:pPr>
          <a:r>
            <a:rPr lang="ar-SA" sz="1100">
              <a:latin typeface="Sakkal Majalla" panose="02000000000000000000" pitchFamily="2" charset="-78"/>
              <a:cs typeface="Sakkal Majalla" panose="02000000000000000000" pitchFamily="2" charset="-78"/>
            </a:rPr>
            <a:t>..........................................................................................</a:t>
          </a:r>
        </a:p>
      </dgm:t>
    </dgm:pt>
    <dgm:pt modelId="{B46C142C-CEF2-4685-85A5-6EEF9F289AD4}" type="parTrans" cxnId="{9174E572-DDE8-46BF-A565-5A177DAFA2D3}">
      <dgm:prSet/>
      <dgm:spPr/>
      <dgm:t>
        <a:bodyPr/>
        <a:lstStyle/>
        <a:p>
          <a:pPr rtl="1">
            <a:spcAft>
              <a:spcPts val="0"/>
            </a:spcAft>
          </a:pPr>
          <a:endParaRPr lang="ar-SA" sz="1100">
            <a:latin typeface="Sakkal Majalla" panose="02000000000000000000" pitchFamily="2" charset="-78"/>
            <a:cs typeface="Sakkal Majalla" panose="02000000000000000000" pitchFamily="2" charset="-78"/>
          </a:endParaRPr>
        </a:p>
      </dgm:t>
    </dgm:pt>
    <dgm:pt modelId="{59515C47-7A35-44B2-AAFF-42AABD4F4420}" type="sibTrans" cxnId="{9174E572-DDE8-46BF-A565-5A177DAFA2D3}">
      <dgm:prSet/>
      <dgm:spPr/>
      <dgm:t>
        <a:bodyPr/>
        <a:lstStyle/>
        <a:p>
          <a:pPr rtl="1">
            <a:spcAft>
              <a:spcPts val="0"/>
            </a:spcAft>
          </a:pPr>
          <a:endParaRPr lang="ar-SA" sz="1100">
            <a:latin typeface="Sakkal Majalla" panose="02000000000000000000" pitchFamily="2" charset="-78"/>
            <a:cs typeface="Sakkal Majalla" panose="02000000000000000000" pitchFamily="2" charset="-78"/>
          </a:endParaRPr>
        </a:p>
      </dgm:t>
    </dgm:pt>
    <dgm:pt modelId="{9EBCBA62-AC6A-4E60-A35F-B7E6FF998F17}">
      <dgm:prSet phldrT="[نص]" custT="1"/>
      <dgm:spPr/>
      <dgm:t>
        <a:bodyPr/>
        <a:lstStyle/>
        <a:p>
          <a:pPr rtl="1">
            <a:spcAft>
              <a:spcPts val="0"/>
            </a:spcAft>
          </a:pPr>
          <a:r>
            <a:rPr lang="ar-SA" sz="1100">
              <a:latin typeface="Sakkal Majalla" panose="02000000000000000000" pitchFamily="2" charset="-78"/>
              <a:cs typeface="Sakkal Majalla" panose="02000000000000000000" pitchFamily="2" charset="-78"/>
            </a:rPr>
            <a:t>..........................................................................................</a:t>
          </a:r>
        </a:p>
      </dgm:t>
    </dgm:pt>
    <dgm:pt modelId="{50823E02-B4D8-43DD-97D6-CFB52EC7061B}" type="parTrans" cxnId="{DBC583B2-7E2C-4621-B52E-C5D243BE3415}">
      <dgm:prSet/>
      <dgm:spPr/>
      <dgm:t>
        <a:bodyPr/>
        <a:lstStyle/>
        <a:p>
          <a:pPr rtl="1">
            <a:spcAft>
              <a:spcPts val="0"/>
            </a:spcAft>
          </a:pPr>
          <a:endParaRPr lang="ar-SA" sz="1100">
            <a:latin typeface="Sakkal Majalla" panose="02000000000000000000" pitchFamily="2" charset="-78"/>
            <a:cs typeface="Sakkal Majalla" panose="02000000000000000000" pitchFamily="2" charset="-78"/>
          </a:endParaRPr>
        </a:p>
      </dgm:t>
    </dgm:pt>
    <dgm:pt modelId="{84E9E216-B779-4F5F-BBCB-29F0170DF81A}" type="sibTrans" cxnId="{DBC583B2-7E2C-4621-B52E-C5D243BE3415}">
      <dgm:prSet/>
      <dgm:spPr/>
      <dgm:t>
        <a:bodyPr/>
        <a:lstStyle/>
        <a:p>
          <a:pPr rtl="1">
            <a:spcAft>
              <a:spcPts val="0"/>
            </a:spcAft>
          </a:pPr>
          <a:endParaRPr lang="ar-SA" sz="1100">
            <a:latin typeface="Sakkal Majalla" panose="02000000000000000000" pitchFamily="2" charset="-78"/>
            <a:cs typeface="Sakkal Majalla" panose="02000000000000000000" pitchFamily="2" charset="-78"/>
          </a:endParaRPr>
        </a:p>
      </dgm:t>
    </dgm:pt>
    <dgm:pt modelId="{52AB7ED0-8F4B-4226-9EEC-14F866DFB6DE}">
      <dgm:prSet phldrT="[نص]" custT="1"/>
      <dgm:spPr/>
      <dgm:t>
        <a:bodyPr/>
        <a:lstStyle/>
        <a:p>
          <a:pPr rtl="1">
            <a:spcAft>
              <a:spcPts val="0"/>
            </a:spcAft>
          </a:pPr>
          <a:r>
            <a:rPr lang="ar-SA" sz="1100" b="1">
              <a:latin typeface="Sakkal Majalla" panose="02000000000000000000" pitchFamily="2" charset="-78"/>
              <a:cs typeface="Sakkal Majalla" panose="02000000000000000000" pitchFamily="2" charset="-78"/>
            </a:rPr>
            <a:t>الجهة المكلفة بالتنفيذ</a:t>
          </a:r>
          <a:endParaRPr lang="ar-SA" sz="1100">
            <a:latin typeface="Sakkal Majalla" panose="02000000000000000000" pitchFamily="2" charset="-78"/>
            <a:cs typeface="Sakkal Majalla" panose="02000000000000000000" pitchFamily="2" charset="-78"/>
          </a:endParaRPr>
        </a:p>
      </dgm:t>
    </dgm:pt>
    <dgm:pt modelId="{A1432E15-4976-4707-9D03-92E69C1673C1}" type="parTrans" cxnId="{1F00183A-455C-49BE-B351-0DBAD60D3B74}">
      <dgm:prSet/>
      <dgm:spPr/>
      <dgm:t>
        <a:bodyPr/>
        <a:lstStyle/>
        <a:p>
          <a:pPr rtl="1">
            <a:spcAft>
              <a:spcPts val="0"/>
            </a:spcAft>
          </a:pPr>
          <a:endParaRPr lang="ar-SA" sz="1100">
            <a:latin typeface="Sakkal Majalla" panose="02000000000000000000" pitchFamily="2" charset="-78"/>
            <a:cs typeface="Sakkal Majalla" panose="02000000000000000000" pitchFamily="2" charset="-78"/>
          </a:endParaRPr>
        </a:p>
      </dgm:t>
    </dgm:pt>
    <dgm:pt modelId="{EB931549-1B73-4E91-A986-E83F34506B50}" type="sibTrans" cxnId="{1F00183A-455C-49BE-B351-0DBAD60D3B74}">
      <dgm:prSet/>
      <dgm:spPr/>
      <dgm:t>
        <a:bodyPr/>
        <a:lstStyle/>
        <a:p>
          <a:pPr rtl="1">
            <a:spcAft>
              <a:spcPts val="0"/>
            </a:spcAft>
          </a:pPr>
          <a:endParaRPr lang="ar-SA" sz="1100">
            <a:latin typeface="Sakkal Majalla" panose="02000000000000000000" pitchFamily="2" charset="-78"/>
            <a:cs typeface="Sakkal Majalla" panose="02000000000000000000" pitchFamily="2" charset="-78"/>
          </a:endParaRPr>
        </a:p>
      </dgm:t>
    </dgm:pt>
    <dgm:pt modelId="{CA58D3DF-BBB7-42D0-97B9-C85CD5F1DBA6}">
      <dgm:prSet phldrT="[نص]" custT="1"/>
      <dgm:spPr/>
      <dgm:t>
        <a:bodyPr/>
        <a:lstStyle/>
        <a:p>
          <a:pPr rtl="1">
            <a:spcAft>
              <a:spcPts val="0"/>
            </a:spcAft>
          </a:pPr>
          <a:r>
            <a:rPr lang="ar-SA" sz="1100">
              <a:latin typeface="Sakkal Majalla" panose="02000000000000000000" pitchFamily="2" charset="-78"/>
              <a:cs typeface="Sakkal Majalla" panose="02000000000000000000" pitchFamily="2" charset="-78"/>
            </a:rPr>
            <a:t>...........................</a:t>
          </a:r>
        </a:p>
      </dgm:t>
    </dgm:pt>
    <dgm:pt modelId="{3922EA4A-B640-40C8-B311-9162C3AF4E11}" type="parTrans" cxnId="{C4DCB4D8-8AA8-44C5-AFD0-23AF09BE2967}">
      <dgm:prSet/>
      <dgm:spPr/>
      <dgm:t>
        <a:bodyPr/>
        <a:lstStyle/>
        <a:p>
          <a:pPr rtl="1">
            <a:spcAft>
              <a:spcPts val="0"/>
            </a:spcAft>
          </a:pPr>
          <a:endParaRPr lang="ar-SA" sz="1100">
            <a:latin typeface="Sakkal Majalla" panose="02000000000000000000" pitchFamily="2" charset="-78"/>
            <a:cs typeface="Sakkal Majalla" panose="02000000000000000000" pitchFamily="2" charset="-78"/>
          </a:endParaRPr>
        </a:p>
      </dgm:t>
    </dgm:pt>
    <dgm:pt modelId="{85E0C9EB-F8BE-4C88-BFE2-091282AEB6F2}" type="sibTrans" cxnId="{C4DCB4D8-8AA8-44C5-AFD0-23AF09BE2967}">
      <dgm:prSet/>
      <dgm:spPr/>
      <dgm:t>
        <a:bodyPr/>
        <a:lstStyle/>
        <a:p>
          <a:pPr rtl="1">
            <a:spcAft>
              <a:spcPts val="0"/>
            </a:spcAft>
          </a:pPr>
          <a:endParaRPr lang="ar-SA" sz="1100">
            <a:latin typeface="Sakkal Majalla" panose="02000000000000000000" pitchFamily="2" charset="-78"/>
            <a:cs typeface="Sakkal Majalla" panose="02000000000000000000" pitchFamily="2" charset="-78"/>
          </a:endParaRPr>
        </a:p>
      </dgm:t>
    </dgm:pt>
    <dgm:pt modelId="{680B98E3-4415-4AA3-B950-56CCB5516867}">
      <dgm:prSet phldrT="[نص]" custT="1"/>
      <dgm:spPr/>
      <dgm:t>
        <a:bodyPr/>
        <a:lstStyle/>
        <a:p>
          <a:pPr rtl="1">
            <a:spcAft>
              <a:spcPts val="0"/>
            </a:spcAft>
          </a:pPr>
          <a:r>
            <a:rPr lang="ar-SA" sz="1100">
              <a:latin typeface="Sakkal Majalla" panose="02000000000000000000" pitchFamily="2" charset="-78"/>
              <a:cs typeface="Sakkal Majalla" panose="02000000000000000000" pitchFamily="2" charset="-78"/>
            </a:rPr>
            <a:t>.............................</a:t>
          </a:r>
        </a:p>
      </dgm:t>
    </dgm:pt>
    <dgm:pt modelId="{BB4D632D-B600-4A5C-8DD4-9FC83A996601}" type="parTrans" cxnId="{71C788B2-8E71-44C6-AFAE-F767DF281802}">
      <dgm:prSet/>
      <dgm:spPr/>
      <dgm:t>
        <a:bodyPr/>
        <a:lstStyle/>
        <a:p>
          <a:pPr rtl="1">
            <a:spcAft>
              <a:spcPts val="0"/>
            </a:spcAft>
          </a:pPr>
          <a:endParaRPr lang="ar-SA" sz="1100">
            <a:latin typeface="Sakkal Majalla" panose="02000000000000000000" pitchFamily="2" charset="-78"/>
            <a:cs typeface="Sakkal Majalla" panose="02000000000000000000" pitchFamily="2" charset="-78"/>
          </a:endParaRPr>
        </a:p>
      </dgm:t>
    </dgm:pt>
    <dgm:pt modelId="{89DB72A9-E6E8-4535-8FDB-1B95CCE96049}" type="sibTrans" cxnId="{71C788B2-8E71-44C6-AFAE-F767DF281802}">
      <dgm:prSet/>
      <dgm:spPr/>
      <dgm:t>
        <a:bodyPr/>
        <a:lstStyle/>
        <a:p>
          <a:pPr rtl="1">
            <a:spcAft>
              <a:spcPts val="0"/>
            </a:spcAft>
          </a:pPr>
          <a:endParaRPr lang="ar-SA" sz="1100">
            <a:latin typeface="Sakkal Majalla" panose="02000000000000000000" pitchFamily="2" charset="-78"/>
            <a:cs typeface="Sakkal Majalla" panose="02000000000000000000" pitchFamily="2" charset="-78"/>
          </a:endParaRPr>
        </a:p>
      </dgm:t>
    </dgm:pt>
    <dgm:pt modelId="{75995079-AC8B-4FE3-AFAB-4C343BD0D323}">
      <dgm:prSet phldrT="[نص]" custT="1"/>
      <dgm:spPr/>
      <dgm:t>
        <a:bodyPr/>
        <a:lstStyle/>
        <a:p>
          <a:pPr rtl="1">
            <a:spcAft>
              <a:spcPts val="0"/>
            </a:spcAft>
          </a:pPr>
          <a:r>
            <a:rPr lang="ar-SA" sz="1100" b="1">
              <a:latin typeface="Sakkal Majalla" panose="02000000000000000000" pitchFamily="2" charset="-78"/>
              <a:cs typeface="Sakkal Majalla" panose="02000000000000000000" pitchFamily="2" charset="-78"/>
            </a:rPr>
            <a:t>مدة التنفيذ</a:t>
          </a:r>
        </a:p>
      </dgm:t>
    </dgm:pt>
    <dgm:pt modelId="{32AF76C5-9827-43BD-A281-630E0FDCC99F}" type="parTrans" cxnId="{797A4B57-15F7-426E-ACAD-3BDB70E38C6E}">
      <dgm:prSet/>
      <dgm:spPr/>
      <dgm:t>
        <a:bodyPr/>
        <a:lstStyle/>
        <a:p>
          <a:pPr rtl="1">
            <a:spcAft>
              <a:spcPts val="0"/>
            </a:spcAft>
          </a:pPr>
          <a:endParaRPr lang="ar-SA" sz="1100">
            <a:latin typeface="Sakkal Majalla" panose="02000000000000000000" pitchFamily="2" charset="-78"/>
            <a:cs typeface="Sakkal Majalla" panose="02000000000000000000" pitchFamily="2" charset="-78"/>
          </a:endParaRPr>
        </a:p>
      </dgm:t>
    </dgm:pt>
    <dgm:pt modelId="{53B6BD2B-F6BE-4B26-977C-9FC259ACC0DE}" type="sibTrans" cxnId="{797A4B57-15F7-426E-ACAD-3BDB70E38C6E}">
      <dgm:prSet/>
      <dgm:spPr/>
      <dgm:t>
        <a:bodyPr/>
        <a:lstStyle/>
        <a:p>
          <a:pPr rtl="1">
            <a:spcAft>
              <a:spcPts val="0"/>
            </a:spcAft>
          </a:pPr>
          <a:endParaRPr lang="ar-SA" sz="1100">
            <a:latin typeface="Sakkal Majalla" panose="02000000000000000000" pitchFamily="2" charset="-78"/>
            <a:cs typeface="Sakkal Majalla" panose="02000000000000000000" pitchFamily="2" charset="-78"/>
          </a:endParaRPr>
        </a:p>
      </dgm:t>
    </dgm:pt>
    <dgm:pt modelId="{95C4D34C-5684-4DC6-AB4F-9FA37E6DB222}">
      <dgm:prSet phldrT="[نص]" custT="1"/>
      <dgm:spPr/>
      <dgm:t>
        <a:bodyPr/>
        <a:lstStyle/>
        <a:p>
          <a:pPr rtl="1">
            <a:spcAft>
              <a:spcPts val="0"/>
            </a:spcAft>
          </a:pPr>
          <a:r>
            <a:rPr lang="ar-SA" sz="1100">
              <a:latin typeface="Sakkal Majalla" panose="02000000000000000000" pitchFamily="2" charset="-78"/>
              <a:cs typeface="Sakkal Majalla" panose="02000000000000000000" pitchFamily="2" charset="-78"/>
            </a:rPr>
            <a:t>.............................</a:t>
          </a:r>
        </a:p>
      </dgm:t>
    </dgm:pt>
    <dgm:pt modelId="{147B6C92-3355-4C85-BAF0-1FD25B56419E}" type="parTrans" cxnId="{53A98F49-5EC6-4509-82D2-94C3158D6E72}">
      <dgm:prSet/>
      <dgm:spPr/>
      <dgm:t>
        <a:bodyPr/>
        <a:lstStyle/>
        <a:p>
          <a:pPr rtl="1">
            <a:spcAft>
              <a:spcPts val="0"/>
            </a:spcAft>
          </a:pPr>
          <a:endParaRPr lang="ar-SA" sz="1100">
            <a:latin typeface="Sakkal Majalla" panose="02000000000000000000" pitchFamily="2" charset="-78"/>
            <a:cs typeface="Sakkal Majalla" panose="02000000000000000000" pitchFamily="2" charset="-78"/>
          </a:endParaRPr>
        </a:p>
      </dgm:t>
    </dgm:pt>
    <dgm:pt modelId="{3189F46F-DEF8-4966-97B2-FA0D39B7BFA8}" type="sibTrans" cxnId="{53A98F49-5EC6-4509-82D2-94C3158D6E72}">
      <dgm:prSet/>
      <dgm:spPr/>
      <dgm:t>
        <a:bodyPr/>
        <a:lstStyle/>
        <a:p>
          <a:pPr rtl="1">
            <a:spcAft>
              <a:spcPts val="0"/>
            </a:spcAft>
          </a:pPr>
          <a:endParaRPr lang="ar-SA" sz="1100">
            <a:latin typeface="Sakkal Majalla" panose="02000000000000000000" pitchFamily="2" charset="-78"/>
            <a:cs typeface="Sakkal Majalla" panose="02000000000000000000" pitchFamily="2" charset="-78"/>
          </a:endParaRPr>
        </a:p>
      </dgm:t>
    </dgm:pt>
    <dgm:pt modelId="{EC683E7B-2F6D-4A64-B3F4-85263CA94AAF}">
      <dgm:prSet phldrT="[نص]" custT="1"/>
      <dgm:spPr/>
      <dgm:t>
        <a:bodyPr/>
        <a:lstStyle/>
        <a:p>
          <a:pPr rtl="1">
            <a:spcAft>
              <a:spcPts val="0"/>
            </a:spcAft>
          </a:pPr>
          <a:r>
            <a:rPr lang="ar-SA" sz="1100">
              <a:latin typeface="Sakkal Majalla" panose="02000000000000000000" pitchFamily="2" charset="-78"/>
              <a:cs typeface="Sakkal Majalla" panose="02000000000000000000" pitchFamily="2" charset="-78"/>
            </a:rPr>
            <a:t>..............................</a:t>
          </a:r>
        </a:p>
      </dgm:t>
    </dgm:pt>
    <dgm:pt modelId="{1F724994-27DC-4FEF-BE9B-212CF898857D}" type="parTrans" cxnId="{0B8B28E4-B79B-4C9C-8697-B8D1B9D499F8}">
      <dgm:prSet/>
      <dgm:spPr/>
      <dgm:t>
        <a:bodyPr/>
        <a:lstStyle/>
        <a:p>
          <a:pPr rtl="1">
            <a:spcAft>
              <a:spcPts val="0"/>
            </a:spcAft>
          </a:pPr>
          <a:endParaRPr lang="ar-SA" sz="1100">
            <a:latin typeface="Sakkal Majalla" panose="02000000000000000000" pitchFamily="2" charset="-78"/>
            <a:cs typeface="Sakkal Majalla" panose="02000000000000000000" pitchFamily="2" charset="-78"/>
          </a:endParaRPr>
        </a:p>
      </dgm:t>
    </dgm:pt>
    <dgm:pt modelId="{F0318930-B174-4647-B605-8D544F790C8E}" type="sibTrans" cxnId="{0B8B28E4-B79B-4C9C-8697-B8D1B9D499F8}">
      <dgm:prSet/>
      <dgm:spPr/>
      <dgm:t>
        <a:bodyPr/>
        <a:lstStyle/>
        <a:p>
          <a:pPr rtl="1">
            <a:spcAft>
              <a:spcPts val="0"/>
            </a:spcAft>
          </a:pPr>
          <a:endParaRPr lang="ar-SA" sz="1100">
            <a:latin typeface="Sakkal Majalla" panose="02000000000000000000" pitchFamily="2" charset="-78"/>
            <a:cs typeface="Sakkal Majalla" panose="02000000000000000000" pitchFamily="2" charset="-78"/>
          </a:endParaRPr>
        </a:p>
      </dgm:t>
    </dgm:pt>
    <dgm:pt modelId="{B2756CC0-4232-4A9F-9073-60DF6AF35116}">
      <dgm:prSet phldrT="[نص]" custT="1"/>
      <dgm:spPr/>
      <dgm:t>
        <a:bodyPr/>
        <a:lstStyle/>
        <a:p>
          <a:pPr rtl="1">
            <a:spcAft>
              <a:spcPts val="0"/>
            </a:spcAft>
          </a:pPr>
          <a:r>
            <a:rPr lang="ar-SA" sz="1100" b="1">
              <a:latin typeface="Sakkal Majalla" panose="02000000000000000000" pitchFamily="2" charset="-78"/>
              <a:cs typeface="Sakkal Majalla" panose="02000000000000000000" pitchFamily="2" charset="-78"/>
            </a:rPr>
            <a:t>الجهة التابعة للتنفيذ</a:t>
          </a:r>
        </a:p>
      </dgm:t>
    </dgm:pt>
    <dgm:pt modelId="{8D4309AF-7F03-4CB4-84C9-29776956D8EC}" type="parTrans" cxnId="{1A48093E-18CD-4E04-99B3-773B2DE00F0E}">
      <dgm:prSet/>
      <dgm:spPr/>
      <dgm:t>
        <a:bodyPr/>
        <a:lstStyle/>
        <a:p>
          <a:pPr rtl="1">
            <a:spcAft>
              <a:spcPts val="0"/>
            </a:spcAft>
          </a:pPr>
          <a:endParaRPr lang="ar-SA" sz="1100">
            <a:latin typeface="Sakkal Majalla" panose="02000000000000000000" pitchFamily="2" charset="-78"/>
            <a:cs typeface="Sakkal Majalla" panose="02000000000000000000" pitchFamily="2" charset="-78"/>
          </a:endParaRPr>
        </a:p>
      </dgm:t>
    </dgm:pt>
    <dgm:pt modelId="{2AD8F47F-1382-4873-8851-88645988E727}" type="sibTrans" cxnId="{1A48093E-18CD-4E04-99B3-773B2DE00F0E}">
      <dgm:prSet/>
      <dgm:spPr/>
      <dgm:t>
        <a:bodyPr/>
        <a:lstStyle/>
        <a:p>
          <a:pPr rtl="1">
            <a:spcAft>
              <a:spcPts val="0"/>
            </a:spcAft>
          </a:pPr>
          <a:endParaRPr lang="ar-SA" sz="1100">
            <a:latin typeface="Sakkal Majalla" panose="02000000000000000000" pitchFamily="2" charset="-78"/>
            <a:cs typeface="Sakkal Majalla" panose="02000000000000000000" pitchFamily="2" charset="-78"/>
          </a:endParaRPr>
        </a:p>
      </dgm:t>
    </dgm:pt>
    <dgm:pt modelId="{940958C0-C5C6-4475-8513-2F4BF017EAEC}">
      <dgm:prSet phldrT="[نص]" custT="1"/>
      <dgm:spPr/>
      <dgm:t>
        <a:bodyPr/>
        <a:lstStyle/>
        <a:p>
          <a:pPr rtl="1">
            <a:spcAft>
              <a:spcPts val="0"/>
            </a:spcAft>
          </a:pPr>
          <a:r>
            <a:rPr lang="ar-SA" sz="1100">
              <a:latin typeface="Sakkal Majalla" panose="02000000000000000000" pitchFamily="2" charset="-78"/>
              <a:cs typeface="Sakkal Majalla" panose="02000000000000000000" pitchFamily="2" charset="-78"/>
            </a:rPr>
            <a:t>...........................</a:t>
          </a:r>
        </a:p>
      </dgm:t>
    </dgm:pt>
    <dgm:pt modelId="{748DCC6F-F8EF-4A04-8E8D-F3CCF23D76EA}" type="parTrans" cxnId="{1C77919C-18FC-496B-9926-2AFC6FA0EFF9}">
      <dgm:prSet/>
      <dgm:spPr/>
      <dgm:t>
        <a:bodyPr/>
        <a:lstStyle/>
        <a:p>
          <a:pPr rtl="1">
            <a:spcAft>
              <a:spcPts val="0"/>
            </a:spcAft>
          </a:pPr>
          <a:endParaRPr lang="ar-SA" sz="1100">
            <a:latin typeface="Sakkal Majalla" panose="02000000000000000000" pitchFamily="2" charset="-78"/>
            <a:cs typeface="Sakkal Majalla" panose="02000000000000000000" pitchFamily="2" charset="-78"/>
          </a:endParaRPr>
        </a:p>
      </dgm:t>
    </dgm:pt>
    <dgm:pt modelId="{0D35C601-7B05-48FC-AF2D-90795588FF1B}" type="sibTrans" cxnId="{1C77919C-18FC-496B-9926-2AFC6FA0EFF9}">
      <dgm:prSet/>
      <dgm:spPr/>
      <dgm:t>
        <a:bodyPr/>
        <a:lstStyle/>
        <a:p>
          <a:pPr rtl="1">
            <a:spcAft>
              <a:spcPts val="0"/>
            </a:spcAft>
          </a:pPr>
          <a:endParaRPr lang="ar-SA" sz="1100">
            <a:latin typeface="Sakkal Majalla" panose="02000000000000000000" pitchFamily="2" charset="-78"/>
            <a:cs typeface="Sakkal Majalla" panose="02000000000000000000" pitchFamily="2" charset="-78"/>
          </a:endParaRPr>
        </a:p>
      </dgm:t>
    </dgm:pt>
    <dgm:pt modelId="{124E2B13-DC75-4080-84D9-11670AA5A219}">
      <dgm:prSet phldrT="[نص]" custT="1"/>
      <dgm:spPr/>
      <dgm:t>
        <a:bodyPr/>
        <a:lstStyle/>
        <a:p>
          <a:pPr rtl="1">
            <a:spcAft>
              <a:spcPts val="0"/>
            </a:spcAft>
          </a:pPr>
          <a:r>
            <a:rPr lang="ar-SA" sz="1100">
              <a:latin typeface="Sakkal Majalla" panose="02000000000000000000" pitchFamily="2" charset="-78"/>
              <a:cs typeface="Sakkal Majalla" panose="02000000000000000000" pitchFamily="2" charset="-78"/>
            </a:rPr>
            <a:t>..........................</a:t>
          </a:r>
        </a:p>
      </dgm:t>
    </dgm:pt>
    <dgm:pt modelId="{3CF31898-665A-4588-9687-1BB7ABA904DB}" type="parTrans" cxnId="{2E7DE228-F283-4986-BC12-4D78A8069C10}">
      <dgm:prSet/>
      <dgm:spPr/>
      <dgm:t>
        <a:bodyPr/>
        <a:lstStyle/>
        <a:p>
          <a:pPr rtl="1">
            <a:spcAft>
              <a:spcPts val="0"/>
            </a:spcAft>
          </a:pPr>
          <a:endParaRPr lang="ar-SA" sz="1100">
            <a:latin typeface="Sakkal Majalla" panose="02000000000000000000" pitchFamily="2" charset="-78"/>
            <a:cs typeface="Sakkal Majalla" panose="02000000000000000000" pitchFamily="2" charset="-78"/>
          </a:endParaRPr>
        </a:p>
      </dgm:t>
    </dgm:pt>
    <dgm:pt modelId="{D3362E19-AB98-45B2-9F55-C4AFE44C8DC3}" type="sibTrans" cxnId="{2E7DE228-F283-4986-BC12-4D78A8069C10}">
      <dgm:prSet/>
      <dgm:spPr/>
      <dgm:t>
        <a:bodyPr/>
        <a:lstStyle/>
        <a:p>
          <a:pPr rtl="1">
            <a:spcAft>
              <a:spcPts val="0"/>
            </a:spcAft>
          </a:pPr>
          <a:endParaRPr lang="ar-SA" sz="1100">
            <a:latin typeface="Sakkal Majalla" panose="02000000000000000000" pitchFamily="2" charset="-78"/>
            <a:cs typeface="Sakkal Majalla" panose="02000000000000000000" pitchFamily="2" charset="-78"/>
          </a:endParaRPr>
        </a:p>
      </dgm:t>
    </dgm:pt>
    <dgm:pt modelId="{C016CB5A-861D-4E05-9021-7D235B81CFC8}" type="pres">
      <dgm:prSet presAssocID="{965613C0-B69A-4B1C-A57C-435C0B1F0714}" presName="theList" presStyleCnt="0">
        <dgm:presLayoutVars>
          <dgm:dir val="rev"/>
          <dgm:animLvl val="lvl"/>
          <dgm:resizeHandles val="exact"/>
        </dgm:presLayoutVars>
      </dgm:prSet>
      <dgm:spPr/>
      <dgm:t>
        <a:bodyPr/>
        <a:lstStyle/>
        <a:p>
          <a:pPr rtl="1"/>
          <a:endParaRPr lang="ar-SA"/>
        </a:p>
      </dgm:t>
    </dgm:pt>
    <dgm:pt modelId="{8365DD00-794E-4322-AD4A-8B47170CC741}" type="pres">
      <dgm:prSet presAssocID="{169BE2F3-0BA6-489E-8A14-5B40BE3290BA}" presName="compNode" presStyleCnt="0"/>
      <dgm:spPr/>
    </dgm:pt>
    <dgm:pt modelId="{7CA71B4E-2FAC-4679-BE34-2562093E22C5}" type="pres">
      <dgm:prSet presAssocID="{169BE2F3-0BA6-489E-8A14-5B40BE3290BA}" presName="aNode" presStyleLbl="bgShp" presStyleIdx="0" presStyleCnt="4" custScaleX="263195"/>
      <dgm:spPr/>
      <dgm:t>
        <a:bodyPr/>
        <a:lstStyle/>
        <a:p>
          <a:pPr rtl="1"/>
          <a:endParaRPr lang="ar-SA"/>
        </a:p>
      </dgm:t>
    </dgm:pt>
    <dgm:pt modelId="{888D507B-FFF0-457E-BBB3-748C92BD4037}" type="pres">
      <dgm:prSet presAssocID="{169BE2F3-0BA6-489E-8A14-5B40BE3290BA}" presName="textNode" presStyleLbl="bgShp" presStyleIdx="0" presStyleCnt="4"/>
      <dgm:spPr/>
      <dgm:t>
        <a:bodyPr/>
        <a:lstStyle/>
        <a:p>
          <a:pPr rtl="1"/>
          <a:endParaRPr lang="ar-SA"/>
        </a:p>
      </dgm:t>
    </dgm:pt>
    <dgm:pt modelId="{800D679A-C9DB-4151-88EB-56466EF2211E}" type="pres">
      <dgm:prSet presAssocID="{169BE2F3-0BA6-489E-8A14-5B40BE3290BA}" presName="compChildNode" presStyleCnt="0"/>
      <dgm:spPr/>
    </dgm:pt>
    <dgm:pt modelId="{FA8B2D94-3119-4BBD-9E7A-CBC93B1BD7FF}" type="pres">
      <dgm:prSet presAssocID="{169BE2F3-0BA6-489E-8A14-5B40BE3290BA}" presName="theInnerList" presStyleCnt="0"/>
      <dgm:spPr/>
    </dgm:pt>
    <dgm:pt modelId="{59C6C00F-34AE-4907-BDF7-AF0350742007}" type="pres">
      <dgm:prSet presAssocID="{CFB4CB28-BDD5-40B0-8703-A282878A4CD8}" presName="childNode" presStyleLbl="node1" presStyleIdx="0" presStyleCnt="8" custScaleX="263195">
        <dgm:presLayoutVars>
          <dgm:bulletEnabled val="1"/>
        </dgm:presLayoutVars>
      </dgm:prSet>
      <dgm:spPr/>
      <dgm:t>
        <a:bodyPr/>
        <a:lstStyle/>
        <a:p>
          <a:pPr rtl="1"/>
          <a:endParaRPr lang="ar-SA"/>
        </a:p>
      </dgm:t>
    </dgm:pt>
    <dgm:pt modelId="{AB8A8951-FA0B-4DC9-A695-10705A3A6D69}" type="pres">
      <dgm:prSet presAssocID="{CFB4CB28-BDD5-40B0-8703-A282878A4CD8}" presName="aSpace2" presStyleCnt="0"/>
      <dgm:spPr/>
    </dgm:pt>
    <dgm:pt modelId="{900F50C5-89F4-4023-A560-7879A94455BD}" type="pres">
      <dgm:prSet presAssocID="{9EBCBA62-AC6A-4E60-A35F-B7E6FF998F17}" presName="childNode" presStyleLbl="node1" presStyleIdx="1" presStyleCnt="8" custScaleX="263195">
        <dgm:presLayoutVars>
          <dgm:bulletEnabled val="1"/>
        </dgm:presLayoutVars>
      </dgm:prSet>
      <dgm:spPr/>
      <dgm:t>
        <a:bodyPr/>
        <a:lstStyle/>
        <a:p>
          <a:pPr rtl="1"/>
          <a:endParaRPr lang="ar-SA"/>
        </a:p>
      </dgm:t>
    </dgm:pt>
    <dgm:pt modelId="{ECA2F77C-2383-4C99-85CA-962DC9FEF5CF}" type="pres">
      <dgm:prSet presAssocID="{169BE2F3-0BA6-489E-8A14-5B40BE3290BA}" presName="aSpace" presStyleCnt="0"/>
      <dgm:spPr/>
    </dgm:pt>
    <dgm:pt modelId="{40F87A49-08F6-4A9B-A4EF-0FE446EBAF18}" type="pres">
      <dgm:prSet presAssocID="{52AB7ED0-8F4B-4226-9EEC-14F866DFB6DE}" presName="compNode" presStyleCnt="0"/>
      <dgm:spPr/>
    </dgm:pt>
    <dgm:pt modelId="{463135F2-46AD-4061-9CC5-CF901E6AA3EF}" type="pres">
      <dgm:prSet presAssocID="{52AB7ED0-8F4B-4226-9EEC-14F866DFB6DE}" presName="aNode" presStyleLbl="bgShp" presStyleIdx="1" presStyleCnt="4"/>
      <dgm:spPr/>
      <dgm:t>
        <a:bodyPr/>
        <a:lstStyle/>
        <a:p>
          <a:pPr rtl="1"/>
          <a:endParaRPr lang="ar-SA"/>
        </a:p>
      </dgm:t>
    </dgm:pt>
    <dgm:pt modelId="{D0F8883E-BCD7-4C3C-AD06-44DE5BBE68E5}" type="pres">
      <dgm:prSet presAssocID="{52AB7ED0-8F4B-4226-9EEC-14F866DFB6DE}" presName="textNode" presStyleLbl="bgShp" presStyleIdx="1" presStyleCnt="4"/>
      <dgm:spPr/>
      <dgm:t>
        <a:bodyPr/>
        <a:lstStyle/>
        <a:p>
          <a:pPr rtl="1"/>
          <a:endParaRPr lang="ar-SA"/>
        </a:p>
      </dgm:t>
    </dgm:pt>
    <dgm:pt modelId="{27398B5F-1B0B-47D2-83FD-14A004C035EA}" type="pres">
      <dgm:prSet presAssocID="{52AB7ED0-8F4B-4226-9EEC-14F866DFB6DE}" presName="compChildNode" presStyleCnt="0"/>
      <dgm:spPr/>
    </dgm:pt>
    <dgm:pt modelId="{C7A21D91-FCE7-4637-A7D6-0A725F0C466D}" type="pres">
      <dgm:prSet presAssocID="{52AB7ED0-8F4B-4226-9EEC-14F866DFB6DE}" presName="theInnerList" presStyleCnt="0"/>
      <dgm:spPr/>
    </dgm:pt>
    <dgm:pt modelId="{8EE6827C-0E5F-47ED-8F87-3A55BAAA7E51}" type="pres">
      <dgm:prSet presAssocID="{CA58D3DF-BBB7-42D0-97B9-C85CD5F1DBA6}" presName="childNode" presStyleLbl="node1" presStyleIdx="2" presStyleCnt="8">
        <dgm:presLayoutVars>
          <dgm:bulletEnabled val="1"/>
        </dgm:presLayoutVars>
      </dgm:prSet>
      <dgm:spPr/>
      <dgm:t>
        <a:bodyPr/>
        <a:lstStyle/>
        <a:p>
          <a:pPr rtl="1"/>
          <a:endParaRPr lang="ar-SA"/>
        </a:p>
      </dgm:t>
    </dgm:pt>
    <dgm:pt modelId="{D8B0B54E-0668-42F9-86CE-C219D9449DB9}" type="pres">
      <dgm:prSet presAssocID="{CA58D3DF-BBB7-42D0-97B9-C85CD5F1DBA6}" presName="aSpace2" presStyleCnt="0"/>
      <dgm:spPr/>
    </dgm:pt>
    <dgm:pt modelId="{F01C9F04-D7E6-4BE1-8FED-411F370BFE95}" type="pres">
      <dgm:prSet presAssocID="{680B98E3-4415-4AA3-B950-56CCB5516867}" presName="childNode" presStyleLbl="node1" presStyleIdx="3" presStyleCnt="8">
        <dgm:presLayoutVars>
          <dgm:bulletEnabled val="1"/>
        </dgm:presLayoutVars>
      </dgm:prSet>
      <dgm:spPr/>
      <dgm:t>
        <a:bodyPr/>
        <a:lstStyle/>
        <a:p>
          <a:pPr rtl="1"/>
          <a:endParaRPr lang="ar-SA"/>
        </a:p>
      </dgm:t>
    </dgm:pt>
    <dgm:pt modelId="{4457FB87-8BD4-4072-A7BD-B225BD9BA783}" type="pres">
      <dgm:prSet presAssocID="{52AB7ED0-8F4B-4226-9EEC-14F866DFB6DE}" presName="aSpace" presStyleCnt="0"/>
      <dgm:spPr/>
    </dgm:pt>
    <dgm:pt modelId="{3DDFEC35-34E6-499C-89F9-84CFC17059D1}" type="pres">
      <dgm:prSet presAssocID="{75995079-AC8B-4FE3-AFAB-4C343BD0D323}" presName="compNode" presStyleCnt="0"/>
      <dgm:spPr/>
    </dgm:pt>
    <dgm:pt modelId="{1DF16467-7B5D-4853-9DD6-3169E6E445AC}" type="pres">
      <dgm:prSet presAssocID="{75995079-AC8B-4FE3-AFAB-4C343BD0D323}" presName="aNode" presStyleLbl="bgShp" presStyleIdx="2" presStyleCnt="4"/>
      <dgm:spPr/>
      <dgm:t>
        <a:bodyPr/>
        <a:lstStyle/>
        <a:p>
          <a:pPr rtl="1"/>
          <a:endParaRPr lang="ar-SA"/>
        </a:p>
      </dgm:t>
    </dgm:pt>
    <dgm:pt modelId="{999129E9-F81F-4974-BDB2-ADC26EE264EF}" type="pres">
      <dgm:prSet presAssocID="{75995079-AC8B-4FE3-AFAB-4C343BD0D323}" presName="textNode" presStyleLbl="bgShp" presStyleIdx="2" presStyleCnt="4"/>
      <dgm:spPr/>
      <dgm:t>
        <a:bodyPr/>
        <a:lstStyle/>
        <a:p>
          <a:pPr rtl="1"/>
          <a:endParaRPr lang="ar-SA"/>
        </a:p>
      </dgm:t>
    </dgm:pt>
    <dgm:pt modelId="{4C3E27DC-B5C0-4540-9C6A-7FEC40635BBB}" type="pres">
      <dgm:prSet presAssocID="{75995079-AC8B-4FE3-AFAB-4C343BD0D323}" presName="compChildNode" presStyleCnt="0"/>
      <dgm:spPr/>
    </dgm:pt>
    <dgm:pt modelId="{3DAD4AE8-D24D-430B-86BF-606F3E2BC73E}" type="pres">
      <dgm:prSet presAssocID="{75995079-AC8B-4FE3-AFAB-4C343BD0D323}" presName="theInnerList" presStyleCnt="0"/>
      <dgm:spPr/>
    </dgm:pt>
    <dgm:pt modelId="{A8FCF603-074A-4C46-B0C2-699050629BF0}" type="pres">
      <dgm:prSet presAssocID="{95C4D34C-5684-4DC6-AB4F-9FA37E6DB222}" presName="childNode" presStyleLbl="node1" presStyleIdx="4" presStyleCnt="8">
        <dgm:presLayoutVars>
          <dgm:bulletEnabled val="1"/>
        </dgm:presLayoutVars>
      </dgm:prSet>
      <dgm:spPr/>
      <dgm:t>
        <a:bodyPr/>
        <a:lstStyle/>
        <a:p>
          <a:pPr rtl="1"/>
          <a:endParaRPr lang="ar-SA"/>
        </a:p>
      </dgm:t>
    </dgm:pt>
    <dgm:pt modelId="{488FB838-7C94-4E26-83C5-C7871713B62B}" type="pres">
      <dgm:prSet presAssocID="{95C4D34C-5684-4DC6-AB4F-9FA37E6DB222}" presName="aSpace2" presStyleCnt="0"/>
      <dgm:spPr/>
    </dgm:pt>
    <dgm:pt modelId="{400060A9-A9CF-4407-9A04-F4D87D46F4E5}" type="pres">
      <dgm:prSet presAssocID="{EC683E7B-2F6D-4A64-B3F4-85263CA94AAF}" presName="childNode" presStyleLbl="node1" presStyleIdx="5" presStyleCnt="8">
        <dgm:presLayoutVars>
          <dgm:bulletEnabled val="1"/>
        </dgm:presLayoutVars>
      </dgm:prSet>
      <dgm:spPr/>
      <dgm:t>
        <a:bodyPr/>
        <a:lstStyle/>
        <a:p>
          <a:pPr rtl="1"/>
          <a:endParaRPr lang="ar-SA"/>
        </a:p>
      </dgm:t>
    </dgm:pt>
    <dgm:pt modelId="{C49CE110-7FD2-4510-8C85-2E145B39AC9F}" type="pres">
      <dgm:prSet presAssocID="{75995079-AC8B-4FE3-AFAB-4C343BD0D323}" presName="aSpace" presStyleCnt="0"/>
      <dgm:spPr/>
    </dgm:pt>
    <dgm:pt modelId="{68978459-DB37-4F6E-AF4C-41C40BE36FA1}" type="pres">
      <dgm:prSet presAssocID="{B2756CC0-4232-4A9F-9073-60DF6AF35116}" presName="compNode" presStyleCnt="0"/>
      <dgm:spPr/>
    </dgm:pt>
    <dgm:pt modelId="{0C9AB83B-904C-49CA-AA0D-283DD8528D12}" type="pres">
      <dgm:prSet presAssocID="{B2756CC0-4232-4A9F-9073-60DF6AF35116}" presName="aNode" presStyleLbl="bgShp" presStyleIdx="3" presStyleCnt="4"/>
      <dgm:spPr/>
      <dgm:t>
        <a:bodyPr/>
        <a:lstStyle/>
        <a:p>
          <a:pPr rtl="1"/>
          <a:endParaRPr lang="ar-SA"/>
        </a:p>
      </dgm:t>
    </dgm:pt>
    <dgm:pt modelId="{CF4CB3E0-978B-4B38-857B-CA5FAE6CD471}" type="pres">
      <dgm:prSet presAssocID="{B2756CC0-4232-4A9F-9073-60DF6AF35116}" presName="textNode" presStyleLbl="bgShp" presStyleIdx="3" presStyleCnt="4"/>
      <dgm:spPr/>
      <dgm:t>
        <a:bodyPr/>
        <a:lstStyle/>
        <a:p>
          <a:pPr rtl="1"/>
          <a:endParaRPr lang="ar-SA"/>
        </a:p>
      </dgm:t>
    </dgm:pt>
    <dgm:pt modelId="{FE8109CA-E414-48E3-BE86-EC2D969A35C7}" type="pres">
      <dgm:prSet presAssocID="{B2756CC0-4232-4A9F-9073-60DF6AF35116}" presName="compChildNode" presStyleCnt="0"/>
      <dgm:spPr/>
    </dgm:pt>
    <dgm:pt modelId="{4AE02372-B7B3-40FB-B76B-291C22857C4D}" type="pres">
      <dgm:prSet presAssocID="{B2756CC0-4232-4A9F-9073-60DF6AF35116}" presName="theInnerList" presStyleCnt="0"/>
      <dgm:spPr/>
    </dgm:pt>
    <dgm:pt modelId="{EBBEC6AD-950F-41E4-B517-96FE86001919}" type="pres">
      <dgm:prSet presAssocID="{124E2B13-DC75-4080-84D9-11670AA5A219}" presName="childNode" presStyleLbl="node1" presStyleIdx="6" presStyleCnt="8">
        <dgm:presLayoutVars>
          <dgm:bulletEnabled val="1"/>
        </dgm:presLayoutVars>
      </dgm:prSet>
      <dgm:spPr/>
      <dgm:t>
        <a:bodyPr/>
        <a:lstStyle/>
        <a:p>
          <a:pPr rtl="1"/>
          <a:endParaRPr lang="ar-SA"/>
        </a:p>
      </dgm:t>
    </dgm:pt>
    <dgm:pt modelId="{E341CDF9-7617-4061-B3A7-215C5FE8BE74}" type="pres">
      <dgm:prSet presAssocID="{124E2B13-DC75-4080-84D9-11670AA5A219}" presName="aSpace2" presStyleCnt="0"/>
      <dgm:spPr/>
    </dgm:pt>
    <dgm:pt modelId="{50EFA384-5518-4B08-809B-D43E97AD78CD}" type="pres">
      <dgm:prSet presAssocID="{940958C0-C5C6-4475-8513-2F4BF017EAEC}" presName="childNode" presStyleLbl="node1" presStyleIdx="7" presStyleCnt="8">
        <dgm:presLayoutVars>
          <dgm:bulletEnabled val="1"/>
        </dgm:presLayoutVars>
      </dgm:prSet>
      <dgm:spPr/>
      <dgm:t>
        <a:bodyPr/>
        <a:lstStyle/>
        <a:p>
          <a:pPr rtl="1"/>
          <a:endParaRPr lang="ar-SA"/>
        </a:p>
      </dgm:t>
    </dgm:pt>
  </dgm:ptLst>
  <dgm:cxnLst>
    <dgm:cxn modelId="{ABF67AF2-D356-4751-AA11-D47F009E9875}" type="presOf" srcId="{169BE2F3-0BA6-489E-8A14-5B40BE3290BA}" destId="{888D507B-FFF0-457E-BBB3-748C92BD4037}" srcOrd="1" destOrd="0" presId="urn:microsoft.com/office/officeart/2005/8/layout/lProcess2"/>
    <dgm:cxn modelId="{2E95DC91-19EA-456F-8558-184B29691277}" type="presOf" srcId="{9EBCBA62-AC6A-4E60-A35F-B7E6FF998F17}" destId="{900F50C5-89F4-4023-A560-7879A94455BD}" srcOrd="0" destOrd="0" presId="urn:microsoft.com/office/officeart/2005/8/layout/lProcess2"/>
    <dgm:cxn modelId="{53A98F49-5EC6-4509-82D2-94C3158D6E72}" srcId="{75995079-AC8B-4FE3-AFAB-4C343BD0D323}" destId="{95C4D34C-5684-4DC6-AB4F-9FA37E6DB222}" srcOrd="0" destOrd="0" parTransId="{147B6C92-3355-4C85-BAF0-1FD25B56419E}" sibTransId="{3189F46F-DEF8-4966-97B2-FA0D39B7BFA8}"/>
    <dgm:cxn modelId="{A68EDF1E-3D60-4AAC-9FE3-C2DCFB6D97A0}" type="presOf" srcId="{680B98E3-4415-4AA3-B950-56CCB5516867}" destId="{F01C9F04-D7E6-4BE1-8FED-411F370BFE95}" srcOrd="0" destOrd="0" presId="urn:microsoft.com/office/officeart/2005/8/layout/lProcess2"/>
    <dgm:cxn modelId="{CAF5216D-F1CF-492A-B988-D1A0089AF9BC}" type="presOf" srcId="{52AB7ED0-8F4B-4226-9EEC-14F866DFB6DE}" destId="{D0F8883E-BCD7-4C3C-AD06-44DE5BBE68E5}" srcOrd="1" destOrd="0" presId="urn:microsoft.com/office/officeart/2005/8/layout/lProcess2"/>
    <dgm:cxn modelId="{C34F2503-D8ED-46C3-9458-CC4385224269}" type="presOf" srcId="{124E2B13-DC75-4080-84D9-11670AA5A219}" destId="{EBBEC6AD-950F-41E4-B517-96FE86001919}" srcOrd="0" destOrd="0" presId="urn:microsoft.com/office/officeart/2005/8/layout/lProcess2"/>
    <dgm:cxn modelId="{E9CF3135-3B03-4DBC-892C-2AC522A5C92C}" type="presOf" srcId="{95C4D34C-5684-4DC6-AB4F-9FA37E6DB222}" destId="{A8FCF603-074A-4C46-B0C2-699050629BF0}" srcOrd="0" destOrd="0" presId="urn:microsoft.com/office/officeart/2005/8/layout/lProcess2"/>
    <dgm:cxn modelId="{C4DCB4D8-8AA8-44C5-AFD0-23AF09BE2967}" srcId="{52AB7ED0-8F4B-4226-9EEC-14F866DFB6DE}" destId="{CA58D3DF-BBB7-42D0-97B9-C85CD5F1DBA6}" srcOrd="0" destOrd="0" parTransId="{3922EA4A-B640-40C8-B311-9162C3AF4E11}" sibTransId="{85E0C9EB-F8BE-4C88-BFE2-091282AEB6F2}"/>
    <dgm:cxn modelId="{71C788B2-8E71-44C6-AFAE-F767DF281802}" srcId="{52AB7ED0-8F4B-4226-9EEC-14F866DFB6DE}" destId="{680B98E3-4415-4AA3-B950-56CCB5516867}" srcOrd="1" destOrd="0" parTransId="{BB4D632D-B600-4A5C-8DD4-9FC83A996601}" sibTransId="{89DB72A9-E6E8-4535-8FDB-1B95CCE96049}"/>
    <dgm:cxn modelId="{AA5EB6F0-2663-4302-9BC1-685212E8678B}" type="presOf" srcId="{75995079-AC8B-4FE3-AFAB-4C343BD0D323}" destId="{1DF16467-7B5D-4853-9DD6-3169E6E445AC}" srcOrd="0" destOrd="0" presId="urn:microsoft.com/office/officeart/2005/8/layout/lProcess2"/>
    <dgm:cxn modelId="{8EE438E2-FF89-400F-8E70-E43ACEDD6FA9}" type="presOf" srcId="{B2756CC0-4232-4A9F-9073-60DF6AF35116}" destId="{0C9AB83B-904C-49CA-AA0D-283DD8528D12}" srcOrd="0" destOrd="0" presId="urn:microsoft.com/office/officeart/2005/8/layout/lProcess2"/>
    <dgm:cxn modelId="{797A4B57-15F7-426E-ACAD-3BDB70E38C6E}" srcId="{965613C0-B69A-4B1C-A57C-435C0B1F0714}" destId="{75995079-AC8B-4FE3-AFAB-4C343BD0D323}" srcOrd="2" destOrd="0" parTransId="{32AF76C5-9827-43BD-A281-630E0FDCC99F}" sibTransId="{53B6BD2B-F6BE-4B26-977C-9FC259ACC0DE}"/>
    <dgm:cxn modelId="{356948F9-83CD-4AD1-9F59-A0122402E1CA}" type="presOf" srcId="{940958C0-C5C6-4475-8513-2F4BF017EAEC}" destId="{50EFA384-5518-4B08-809B-D43E97AD78CD}" srcOrd="0" destOrd="0" presId="urn:microsoft.com/office/officeart/2005/8/layout/lProcess2"/>
    <dgm:cxn modelId="{77F0D1C6-860D-4082-9861-CEA0F41A65D2}" type="presOf" srcId="{EC683E7B-2F6D-4A64-B3F4-85263CA94AAF}" destId="{400060A9-A9CF-4407-9A04-F4D87D46F4E5}" srcOrd="0" destOrd="0" presId="urn:microsoft.com/office/officeart/2005/8/layout/lProcess2"/>
    <dgm:cxn modelId="{276FCD6D-408C-4B74-85FF-079B1B5D5678}" type="presOf" srcId="{52AB7ED0-8F4B-4226-9EEC-14F866DFB6DE}" destId="{463135F2-46AD-4061-9CC5-CF901E6AA3EF}" srcOrd="0" destOrd="0" presId="urn:microsoft.com/office/officeart/2005/8/layout/lProcess2"/>
    <dgm:cxn modelId="{42E98C84-574D-4A26-9839-8DD3496A8E80}" srcId="{965613C0-B69A-4B1C-A57C-435C0B1F0714}" destId="{169BE2F3-0BA6-489E-8A14-5B40BE3290BA}" srcOrd="0" destOrd="0" parTransId="{25A5EF25-B4BC-4159-8536-6FCBD9AB443D}" sibTransId="{4809EEDA-E9E3-4585-8EA6-BA4A86C20E97}"/>
    <dgm:cxn modelId="{BE5D1A77-635C-4A31-BCC5-7FDEAB1680E3}" type="presOf" srcId="{CA58D3DF-BBB7-42D0-97B9-C85CD5F1DBA6}" destId="{8EE6827C-0E5F-47ED-8F87-3A55BAAA7E51}" srcOrd="0" destOrd="0" presId="urn:microsoft.com/office/officeart/2005/8/layout/lProcess2"/>
    <dgm:cxn modelId="{1F00183A-455C-49BE-B351-0DBAD60D3B74}" srcId="{965613C0-B69A-4B1C-A57C-435C0B1F0714}" destId="{52AB7ED0-8F4B-4226-9EEC-14F866DFB6DE}" srcOrd="1" destOrd="0" parTransId="{A1432E15-4976-4707-9D03-92E69C1673C1}" sibTransId="{EB931549-1B73-4E91-A986-E83F34506B50}"/>
    <dgm:cxn modelId="{1C77919C-18FC-496B-9926-2AFC6FA0EFF9}" srcId="{B2756CC0-4232-4A9F-9073-60DF6AF35116}" destId="{940958C0-C5C6-4475-8513-2F4BF017EAEC}" srcOrd="1" destOrd="0" parTransId="{748DCC6F-F8EF-4A04-8E8D-F3CCF23D76EA}" sibTransId="{0D35C601-7B05-48FC-AF2D-90795588FF1B}"/>
    <dgm:cxn modelId="{2E7DE228-F283-4986-BC12-4D78A8069C10}" srcId="{B2756CC0-4232-4A9F-9073-60DF6AF35116}" destId="{124E2B13-DC75-4080-84D9-11670AA5A219}" srcOrd="0" destOrd="0" parTransId="{3CF31898-665A-4588-9687-1BB7ABA904DB}" sibTransId="{D3362E19-AB98-45B2-9F55-C4AFE44C8DC3}"/>
    <dgm:cxn modelId="{1A48093E-18CD-4E04-99B3-773B2DE00F0E}" srcId="{965613C0-B69A-4B1C-A57C-435C0B1F0714}" destId="{B2756CC0-4232-4A9F-9073-60DF6AF35116}" srcOrd="3" destOrd="0" parTransId="{8D4309AF-7F03-4CB4-84C9-29776956D8EC}" sibTransId="{2AD8F47F-1382-4873-8851-88645988E727}"/>
    <dgm:cxn modelId="{946710AC-5561-4BFA-8FFE-6C08461C4F20}" type="presOf" srcId="{CFB4CB28-BDD5-40B0-8703-A282878A4CD8}" destId="{59C6C00F-34AE-4907-BDF7-AF0350742007}" srcOrd="0" destOrd="0" presId="urn:microsoft.com/office/officeart/2005/8/layout/lProcess2"/>
    <dgm:cxn modelId="{11890A22-9413-4690-AFE6-E32E780B8A1A}" type="presOf" srcId="{169BE2F3-0BA6-489E-8A14-5B40BE3290BA}" destId="{7CA71B4E-2FAC-4679-BE34-2562093E22C5}" srcOrd="0" destOrd="0" presId="urn:microsoft.com/office/officeart/2005/8/layout/lProcess2"/>
    <dgm:cxn modelId="{985B7D70-AB4D-40A2-8B7A-1D7919424DAA}" type="presOf" srcId="{B2756CC0-4232-4A9F-9073-60DF6AF35116}" destId="{CF4CB3E0-978B-4B38-857B-CA5FAE6CD471}" srcOrd="1" destOrd="0" presId="urn:microsoft.com/office/officeart/2005/8/layout/lProcess2"/>
    <dgm:cxn modelId="{558117E9-FA32-4346-98A4-9204A22D228B}" type="presOf" srcId="{75995079-AC8B-4FE3-AFAB-4C343BD0D323}" destId="{999129E9-F81F-4974-BDB2-ADC26EE264EF}" srcOrd="1" destOrd="0" presId="urn:microsoft.com/office/officeart/2005/8/layout/lProcess2"/>
    <dgm:cxn modelId="{5271653E-4A34-4DD6-83A8-0546F48CE0E3}" type="presOf" srcId="{965613C0-B69A-4B1C-A57C-435C0B1F0714}" destId="{C016CB5A-861D-4E05-9021-7D235B81CFC8}" srcOrd="0" destOrd="0" presId="urn:microsoft.com/office/officeart/2005/8/layout/lProcess2"/>
    <dgm:cxn modelId="{DBC583B2-7E2C-4621-B52E-C5D243BE3415}" srcId="{169BE2F3-0BA6-489E-8A14-5B40BE3290BA}" destId="{9EBCBA62-AC6A-4E60-A35F-B7E6FF998F17}" srcOrd="1" destOrd="0" parTransId="{50823E02-B4D8-43DD-97D6-CFB52EC7061B}" sibTransId="{84E9E216-B779-4F5F-BBCB-29F0170DF81A}"/>
    <dgm:cxn modelId="{0B8B28E4-B79B-4C9C-8697-B8D1B9D499F8}" srcId="{75995079-AC8B-4FE3-AFAB-4C343BD0D323}" destId="{EC683E7B-2F6D-4A64-B3F4-85263CA94AAF}" srcOrd="1" destOrd="0" parTransId="{1F724994-27DC-4FEF-BE9B-212CF898857D}" sibTransId="{F0318930-B174-4647-B605-8D544F790C8E}"/>
    <dgm:cxn modelId="{9174E572-DDE8-46BF-A565-5A177DAFA2D3}" srcId="{169BE2F3-0BA6-489E-8A14-5B40BE3290BA}" destId="{CFB4CB28-BDD5-40B0-8703-A282878A4CD8}" srcOrd="0" destOrd="0" parTransId="{B46C142C-CEF2-4685-85A5-6EEF9F289AD4}" sibTransId="{59515C47-7A35-44B2-AAFF-42AABD4F4420}"/>
    <dgm:cxn modelId="{38CBDF9F-E562-4EC6-B2EE-7A75B9CD0B6B}" type="presParOf" srcId="{C016CB5A-861D-4E05-9021-7D235B81CFC8}" destId="{8365DD00-794E-4322-AD4A-8B47170CC741}" srcOrd="0" destOrd="0" presId="urn:microsoft.com/office/officeart/2005/8/layout/lProcess2"/>
    <dgm:cxn modelId="{C01DBF4D-F591-4D44-B437-371A18749A0F}" type="presParOf" srcId="{8365DD00-794E-4322-AD4A-8B47170CC741}" destId="{7CA71B4E-2FAC-4679-BE34-2562093E22C5}" srcOrd="0" destOrd="0" presId="urn:microsoft.com/office/officeart/2005/8/layout/lProcess2"/>
    <dgm:cxn modelId="{1596EAC7-67D5-44FF-BCEC-48523ED719E4}" type="presParOf" srcId="{8365DD00-794E-4322-AD4A-8B47170CC741}" destId="{888D507B-FFF0-457E-BBB3-748C92BD4037}" srcOrd="1" destOrd="0" presId="urn:microsoft.com/office/officeart/2005/8/layout/lProcess2"/>
    <dgm:cxn modelId="{D704164B-6059-4A99-A970-3D23A145BC02}" type="presParOf" srcId="{8365DD00-794E-4322-AD4A-8B47170CC741}" destId="{800D679A-C9DB-4151-88EB-56466EF2211E}" srcOrd="2" destOrd="0" presId="urn:microsoft.com/office/officeart/2005/8/layout/lProcess2"/>
    <dgm:cxn modelId="{ADB7D765-CF07-48AE-8B8B-F6313DC43715}" type="presParOf" srcId="{800D679A-C9DB-4151-88EB-56466EF2211E}" destId="{FA8B2D94-3119-4BBD-9E7A-CBC93B1BD7FF}" srcOrd="0" destOrd="0" presId="urn:microsoft.com/office/officeart/2005/8/layout/lProcess2"/>
    <dgm:cxn modelId="{7B2E1452-D4AC-4C7B-9050-D3E7585592A8}" type="presParOf" srcId="{FA8B2D94-3119-4BBD-9E7A-CBC93B1BD7FF}" destId="{59C6C00F-34AE-4907-BDF7-AF0350742007}" srcOrd="0" destOrd="0" presId="urn:microsoft.com/office/officeart/2005/8/layout/lProcess2"/>
    <dgm:cxn modelId="{5A044401-AFA2-4BFD-9AAA-0D26A395464C}" type="presParOf" srcId="{FA8B2D94-3119-4BBD-9E7A-CBC93B1BD7FF}" destId="{AB8A8951-FA0B-4DC9-A695-10705A3A6D69}" srcOrd="1" destOrd="0" presId="urn:microsoft.com/office/officeart/2005/8/layout/lProcess2"/>
    <dgm:cxn modelId="{D161CE71-F13B-410F-B54A-E4EBEF24CCE0}" type="presParOf" srcId="{FA8B2D94-3119-4BBD-9E7A-CBC93B1BD7FF}" destId="{900F50C5-89F4-4023-A560-7879A94455BD}" srcOrd="2" destOrd="0" presId="urn:microsoft.com/office/officeart/2005/8/layout/lProcess2"/>
    <dgm:cxn modelId="{575CFEFB-6E8E-4ED9-9714-5E3AA6045F2D}" type="presParOf" srcId="{C016CB5A-861D-4E05-9021-7D235B81CFC8}" destId="{ECA2F77C-2383-4C99-85CA-962DC9FEF5CF}" srcOrd="1" destOrd="0" presId="urn:microsoft.com/office/officeart/2005/8/layout/lProcess2"/>
    <dgm:cxn modelId="{EB369A56-3B2F-4356-A243-692D3272DDD8}" type="presParOf" srcId="{C016CB5A-861D-4E05-9021-7D235B81CFC8}" destId="{40F87A49-08F6-4A9B-A4EF-0FE446EBAF18}" srcOrd="2" destOrd="0" presId="urn:microsoft.com/office/officeart/2005/8/layout/lProcess2"/>
    <dgm:cxn modelId="{2A7D4290-6D0F-4481-AB36-84D857063F55}" type="presParOf" srcId="{40F87A49-08F6-4A9B-A4EF-0FE446EBAF18}" destId="{463135F2-46AD-4061-9CC5-CF901E6AA3EF}" srcOrd="0" destOrd="0" presId="urn:microsoft.com/office/officeart/2005/8/layout/lProcess2"/>
    <dgm:cxn modelId="{46B57F0A-9882-4856-8B94-EE29A475A565}" type="presParOf" srcId="{40F87A49-08F6-4A9B-A4EF-0FE446EBAF18}" destId="{D0F8883E-BCD7-4C3C-AD06-44DE5BBE68E5}" srcOrd="1" destOrd="0" presId="urn:microsoft.com/office/officeart/2005/8/layout/lProcess2"/>
    <dgm:cxn modelId="{ABFB535B-EC1B-4108-891C-CA7FD27F79C6}" type="presParOf" srcId="{40F87A49-08F6-4A9B-A4EF-0FE446EBAF18}" destId="{27398B5F-1B0B-47D2-83FD-14A004C035EA}" srcOrd="2" destOrd="0" presId="urn:microsoft.com/office/officeart/2005/8/layout/lProcess2"/>
    <dgm:cxn modelId="{CDAF212C-4AD9-41B4-9160-90D1623C6111}" type="presParOf" srcId="{27398B5F-1B0B-47D2-83FD-14A004C035EA}" destId="{C7A21D91-FCE7-4637-A7D6-0A725F0C466D}" srcOrd="0" destOrd="0" presId="urn:microsoft.com/office/officeart/2005/8/layout/lProcess2"/>
    <dgm:cxn modelId="{769E372E-3071-4FDC-94A5-A7FB6EE0C4E0}" type="presParOf" srcId="{C7A21D91-FCE7-4637-A7D6-0A725F0C466D}" destId="{8EE6827C-0E5F-47ED-8F87-3A55BAAA7E51}" srcOrd="0" destOrd="0" presId="urn:microsoft.com/office/officeart/2005/8/layout/lProcess2"/>
    <dgm:cxn modelId="{0A44A2F2-6F51-43F4-AEA2-E5F587F08B95}" type="presParOf" srcId="{C7A21D91-FCE7-4637-A7D6-0A725F0C466D}" destId="{D8B0B54E-0668-42F9-86CE-C219D9449DB9}" srcOrd="1" destOrd="0" presId="urn:microsoft.com/office/officeart/2005/8/layout/lProcess2"/>
    <dgm:cxn modelId="{BC47BC1D-E76A-4C1D-8857-14BADAB3E327}" type="presParOf" srcId="{C7A21D91-FCE7-4637-A7D6-0A725F0C466D}" destId="{F01C9F04-D7E6-4BE1-8FED-411F370BFE95}" srcOrd="2" destOrd="0" presId="urn:microsoft.com/office/officeart/2005/8/layout/lProcess2"/>
    <dgm:cxn modelId="{B375CC0B-AA0C-4D82-A52F-09E40C5573E6}" type="presParOf" srcId="{C016CB5A-861D-4E05-9021-7D235B81CFC8}" destId="{4457FB87-8BD4-4072-A7BD-B225BD9BA783}" srcOrd="3" destOrd="0" presId="urn:microsoft.com/office/officeart/2005/8/layout/lProcess2"/>
    <dgm:cxn modelId="{5C2786D2-D6A3-4325-BCBB-E8C6DD3A842A}" type="presParOf" srcId="{C016CB5A-861D-4E05-9021-7D235B81CFC8}" destId="{3DDFEC35-34E6-499C-89F9-84CFC17059D1}" srcOrd="4" destOrd="0" presId="urn:microsoft.com/office/officeart/2005/8/layout/lProcess2"/>
    <dgm:cxn modelId="{4E8787C9-95B9-47B4-A737-E84100B7F04D}" type="presParOf" srcId="{3DDFEC35-34E6-499C-89F9-84CFC17059D1}" destId="{1DF16467-7B5D-4853-9DD6-3169E6E445AC}" srcOrd="0" destOrd="0" presId="urn:microsoft.com/office/officeart/2005/8/layout/lProcess2"/>
    <dgm:cxn modelId="{D76C124E-DCDF-4CBF-9EF8-D32EC440C921}" type="presParOf" srcId="{3DDFEC35-34E6-499C-89F9-84CFC17059D1}" destId="{999129E9-F81F-4974-BDB2-ADC26EE264EF}" srcOrd="1" destOrd="0" presId="urn:microsoft.com/office/officeart/2005/8/layout/lProcess2"/>
    <dgm:cxn modelId="{4F5083EB-6A63-4780-936D-CF2F5CA2956B}" type="presParOf" srcId="{3DDFEC35-34E6-499C-89F9-84CFC17059D1}" destId="{4C3E27DC-B5C0-4540-9C6A-7FEC40635BBB}" srcOrd="2" destOrd="0" presId="urn:microsoft.com/office/officeart/2005/8/layout/lProcess2"/>
    <dgm:cxn modelId="{17011E3F-3B69-4433-BCBD-6E1524666682}" type="presParOf" srcId="{4C3E27DC-B5C0-4540-9C6A-7FEC40635BBB}" destId="{3DAD4AE8-D24D-430B-86BF-606F3E2BC73E}" srcOrd="0" destOrd="0" presId="urn:microsoft.com/office/officeart/2005/8/layout/lProcess2"/>
    <dgm:cxn modelId="{ABDBA17E-7838-407D-A103-CAEDBEABED10}" type="presParOf" srcId="{3DAD4AE8-D24D-430B-86BF-606F3E2BC73E}" destId="{A8FCF603-074A-4C46-B0C2-699050629BF0}" srcOrd="0" destOrd="0" presId="urn:microsoft.com/office/officeart/2005/8/layout/lProcess2"/>
    <dgm:cxn modelId="{E8242C44-54D6-49F7-8646-9AAB8DCAFCB3}" type="presParOf" srcId="{3DAD4AE8-D24D-430B-86BF-606F3E2BC73E}" destId="{488FB838-7C94-4E26-83C5-C7871713B62B}" srcOrd="1" destOrd="0" presId="urn:microsoft.com/office/officeart/2005/8/layout/lProcess2"/>
    <dgm:cxn modelId="{426447CC-6471-4E37-A70E-6606905E80E3}" type="presParOf" srcId="{3DAD4AE8-D24D-430B-86BF-606F3E2BC73E}" destId="{400060A9-A9CF-4407-9A04-F4D87D46F4E5}" srcOrd="2" destOrd="0" presId="urn:microsoft.com/office/officeart/2005/8/layout/lProcess2"/>
    <dgm:cxn modelId="{00B1963A-2545-49FE-B689-DA281FF8D80F}" type="presParOf" srcId="{C016CB5A-861D-4E05-9021-7D235B81CFC8}" destId="{C49CE110-7FD2-4510-8C85-2E145B39AC9F}" srcOrd="5" destOrd="0" presId="urn:microsoft.com/office/officeart/2005/8/layout/lProcess2"/>
    <dgm:cxn modelId="{29DAE8C3-E489-4B09-9788-953FA4D9CDED}" type="presParOf" srcId="{C016CB5A-861D-4E05-9021-7D235B81CFC8}" destId="{68978459-DB37-4F6E-AF4C-41C40BE36FA1}" srcOrd="6" destOrd="0" presId="urn:microsoft.com/office/officeart/2005/8/layout/lProcess2"/>
    <dgm:cxn modelId="{2993CFDC-64F3-4302-9E51-3DA7DB00CAA1}" type="presParOf" srcId="{68978459-DB37-4F6E-AF4C-41C40BE36FA1}" destId="{0C9AB83B-904C-49CA-AA0D-283DD8528D12}" srcOrd="0" destOrd="0" presId="urn:microsoft.com/office/officeart/2005/8/layout/lProcess2"/>
    <dgm:cxn modelId="{08C941B4-1478-4DD3-86A0-5E1AF61B25B1}" type="presParOf" srcId="{68978459-DB37-4F6E-AF4C-41C40BE36FA1}" destId="{CF4CB3E0-978B-4B38-857B-CA5FAE6CD471}" srcOrd="1" destOrd="0" presId="urn:microsoft.com/office/officeart/2005/8/layout/lProcess2"/>
    <dgm:cxn modelId="{EED4E38A-FD67-4288-A1A4-25DC780B3492}" type="presParOf" srcId="{68978459-DB37-4F6E-AF4C-41C40BE36FA1}" destId="{FE8109CA-E414-48E3-BE86-EC2D969A35C7}" srcOrd="2" destOrd="0" presId="urn:microsoft.com/office/officeart/2005/8/layout/lProcess2"/>
    <dgm:cxn modelId="{65B33048-4221-45C8-BCE6-76F3DB676552}" type="presParOf" srcId="{FE8109CA-E414-48E3-BE86-EC2D969A35C7}" destId="{4AE02372-B7B3-40FB-B76B-291C22857C4D}" srcOrd="0" destOrd="0" presId="urn:microsoft.com/office/officeart/2005/8/layout/lProcess2"/>
    <dgm:cxn modelId="{74A57942-3FE3-481B-8FC0-8622F3857C83}" type="presParOf" srcId="{4AE02372-B7B3-40FB-B76B-291C22857C4D}" destId="{EBBEC6AD-950F-41E4-B517-96FE86001919}" srcOrd="0" destOrd="0" presId="urn:microsoft.com/office/officeart/2005/8/layout/lProcess2"/>
    <dgm:cxn modelId="{7CB0CFCF-C7D6-4BF1-8501-F5E1CD74B6E5}" type="presParOf" srcId="{4AE02372-B7B3-40FB-B76B-291C22857C4D}" destId="{E341CDF9-7617-4061-B3A7-215C5FE8BE74}" srcOrd="1" destOrd="0" presId="urn:microsoft.com/office/officeart/2005/8/layout/lProcess2"/>
    <dgm:cxn modelId="{D8360DE9-8323-4B4A-B97D-079964D578A5}" type="presParOf" srcId="{4AE02372-B7B3-40FB-B76B-291C22857C4D}" destId="{50EFA384-5518-4B08-809B-D43E97AD78CD}" srcOrd="2" destOrd="0" presId="urn:microsoft.com/office/officeart/2005/8/layout/lProcess2"/>
  </dgm:cxnLst>
  <dgm:bg/>
  <dgm:whole/>
  <dgm:extLst>
    <a:ext uri="http://schemas.microsoft.com/office/drawing/2008/diagram">
      <dsp:dataModelExt xmlns:dsp="http://schemas.microsoft.com/office/drawing/2008/diagram" relId="rId67" minVer="http://schemas.openxmlformats.org/drawingml/2006/diagram"/>
    </a:ext>
  </dgm:extLst>
</dgm:dataModel>
</file>

<file path=word/diagrams/data110.xml><?xml version="1.0" encoding="utf-8"?>
<dgm:dataModel xmlns:dgm="http://schemas.openxmlformats.org/drawingml/2006/diagram" xmlns:a="http://schemas.openxmlformats.org/drawingml/2006/main">
  <dgm:ptLst>
    <dgm:pt modelId="{717DECA9-635F-42EC-B32A-601E30F538C7}" type="doc">
      <dgm:prSet loTypeId="urn:microsoft.com/office/officeart/2005/8/layout/list1" loCatId="list" qsTypeId="urn:microsoft.com/office/officeart/2005/8/quickstyle/simple5" qsCatId="simple" csTypeId="urn:microsoft.com/office/officeart/2005/8/colors/colorful1" csCatId="colorful" phldr="1"/>
      <dgm:spPr/>
      <dgm:t>
        <a:bodyPr/>
        <a:lstStyle/>
        <a:p>
          <a:pPr rtl="1"/>
          <a:endParaRPr lang="ar-SA"/>
        </a:p>
      </dgm:t>
    </dgm:pt>
    <dgm:pt modelId="{6A4C96B6-13D7-4415-BBA0-2CAC1BF74948}">
      <dgm:prSet phldrT="[نص]" custT="1"/>
      <dgm:spPr>
        <a:gradFill rotWithShape="0">
          <a:gsLst>
            <a:gs pos="0">
              <a:srgbClr val="E60000"/>
            </a:gs>
            <a:gs pos="50000">
              <a:srgbClr val="CC0000"/>
            </a:gs>
            <a:gs pos="100000">
              <a:srgbClr val="C00000"/>
            </a:gs>
          </a:gsLst>
        </a:gradFill>
      </dgm:spPr>
      <dgm:t>
        <a:bodyPr/>
        <a:lstStyle/>
        <a:p>
          <a:pPr rtl="1"/>
          <a:r>
            <a:rPr lang="ar-SA" sz="1600" b="1">
              <a:latin typeface="Sakkal Majalla" panose="02000000000000000000" pitchFamily="2" charset="-78"/>
              <a:cs typeface="Sakkal Majalla" panose="02000000000000000000" pitchFamily="2" charset="-78"/>
            </a:rPr>
            <a:t>ما لم ينفذ من التوصيات وأسباب عدم التنفيذ</a:t>
          </a:r>
        </a:p>
      </dgm:t>
    </dgm:pt>
    <dgm:pt modelId="{F79C6588-C3EE-47C1-B1B7-ADB185D2701A}" type="parTrans" cxnId="{A3963321-AB76-4BD5-97BD-87B6FECE8EEE}">
      <dgm:prSet/>
      <dgm:spPr/>
      <dgm:t>
        <a:bodyPr/>
        <a:lstStyle/>
        <a:p>
          <a:pPr rtl="1"/>
          <a:endParaRPr lang="ar-SA" sz="1100">
            <a:solidFill>
              <a:schemeClr val="tx1"/>
            </a:solidFill>
            <a:latin typeface="Sakkal Majalla" panose="02000000000000000000" pitchFamily="2" charset="-78"/>
            <a:cs typeface="Sakkal Majalla" panose="02000000000000000000" pitchFamily="2" charset="-78"/>
          </a:endParaRPr>
        </a:p>
      </dgm:t>
    </dgm:pt>
    <dgm:pt modelId="{FD912913-7A77-4045-9C19-D48ADBA67CB0}" type="sibTrans" cxnId="{A3963321-AB76-4BD5-97BD-87B6FECE8EEE}">
      <dgm:prSet/>
      <dgm:spPr/>
      <dgm:t>
        <a:bodyPr/>
        <a:lstStyle/>
        <a:p>
          <a:pPr rtl="1"/>
          <a:endParaRPr lang="ar-SA" sz="1100">
            <a:solidFill>
              <a:schemeClr val="tx1"/>
            </a:solidFill>
            <a:latin typeface="Sakkal Majalla" panose="02000000000000000000" pitchFamily="2" charset="-78"/>
            <a:cs typeface="Sakkal Majalla" panose="02000000000000000000" pitchFamily="2" charset="-78"/>
          </a:endParaRPr>
        </a:p>
      </dgm:t>
    </dgm:pt>
    <dgm:pt modelId="{124B76EA-6E98-4004-BE52-1B96B9D2CB20}">
      <dgm:prSet phldrT="[نص]" custT="1"/>
      <dgm:spPr/>
      <dgm:t>
        <a:bodyPr/>
        <a:lstStyle/>
        <a:p>
          <a:pPr rtl="1">
            <a:lnSpc>
              <a:spcPct val="100000"/>
            </a:lnSpc>
            <a:spcAft>
              <a:spcPts val="600"/>
            </a:spcAft>
          </a:pPr>
          <a:r>
            <a:rPr lang="ar-SA" sz="900" b="1">
              <a:latin typeface="Sakkal Majalla" panose="02000000000000000000" pitchFamily="2" charset="-78"/>
              <a:cs typeface="Sakkal Majalla" panose="02000000000000000000" pitchFamily="2" charset="-78"/>
            </a:rPr>
            <a:t>...........................................................................................................................................................................................................................................</a:t>
          </a:r>
          <a:endParaRPr lang="ar-SA" sz="900">
            <a:latin typeface="Sakkal Majalla" panose="02000000000000000000" pitchFamily="2" charset="-78"/>
            <a:cs typeface="Sakkal Majalla" panose="02000000000000000000" pitchFamily="2" charset="-78"/>
          </a:endParaRPr>
        </a:p>
      </dgm:t>
    </dgm:pt>
    <dgm:pt modelId="{ED0E92D2-05C4-4980-9B7B-4CEDF1BB30CA}" type="parTrans" cxnId="{0A9C6D6E-98CF-4D96-BB61-91B00FE84075}">
      <dgm:prSet/>
      <dgm:spPr/>
      <dgm:t>
        <a:bodyPr/>
        <a:lstStyle/>
        <a:p>
          <a:pPr rtl="1"/>
          <a:endParaRPr lang="ar-SA" sz="1100">
            <a:solidFill>
              <a:schemeClr val="tx1"/>
            </a:solidFill>
            <a:latin typeface="Sakkal Majalla" panose="02000000000000000000" pitchFamily="2" charset="-78"/>
            <a:cs typeface="Sakkal Majalla" panose="02000000000000000000" pitchFamily="2" charset="-78"/>
          </a:endParaRPr>
        </a:p>
      </dgm:t>
    </dgm:pt>
    <dgm:pt modelId="{6B4C6939-7592-4AC7-8AB1-566D69B917FB}" type="sibTrans" cxnId="{0A9C6D6E-98CF-4D96-BB61-91B00FE84075}">
      <dgm:prSet/>
      <dgm:spPr/>
      <dgm:t>
        <a:bodyPr/>
        <a:lstStyle/>
        <a:p>
          <a:pPr rtl="1"/>
          <a:endParaRPr lang="ar-SA" sz="1100">
            <a:solidFill>
              <a:schemeClr val="tx1"/>
            </a:solidFill>
            <a:latin typeface="Sakkal Majalla" panose="02000000000000000000" pitchFamily="2" charset="-78"/>
            <a:cs typeface="Sakkal Majalla" panose="02000000000000000000" pitchFamily="2" charset="-78"/>
          </a:endParaRPr>
        </a:p>
      </dgm:t>
    </dgm:pt>
    <dgm:pt modelId="{02087B11-672B-4BAB-AE92-EC3D1EDB4741}">
      <dgm:prSet phldrT="[نص]" custT="1"/>
      <dgm:spPr/>
      <dgm:t>
        <a:bodyPr/>
        <a:lstStyle/>
        <a:p>
          <a:pPr rtl="1">
            <a:lnSpc>
              <a:spcPct val="100000"/>
            </a:lnSpc>
            <a:spcAft>
              <a:spcPts val="600"/>
            </a:spcAft>
          </a:pPr>
          <a:r>
            <a:rPr lang="ar-SA" sz="900" b="1">
              <a:latin typeface="Sakkal Majalla" panose="02000000000000000000" pitchFamily="2" charset="-78"/>
              <a:cs typeface="Sakkal Majalla" panose="02000000000000000000" pitchFamily="2" charset="-78"/>
            </a:rPr>
            <a:t>...........................................................................................................................................................................................................................................</a:t>
          </a:r>
          <a:endParaRPr lang="ar-SA" sz="900">
            <a:latin typeface="Sakkal Majalla" panose="02000000000000000000" pitchFamily="2" charset="-78"/>
            <a:cs typeface="Sakkal Majalla" panose="02000000000000000000" pitchFamily="2" charset="-78"/>
          </a:endParaRPr>
        </a:p>
      </dgm:t>
    </dgm:pt>
    <dgm:pt modelId="{9B0A7E9A-6927-48CA-AD6B-B9ADB5876D18}" type="parTrans" cxnId="{A29B48C7-D2E9-4AA1-A70F-A3AA77B08328}">
      <dgm:prSet/>
      <dgm:spPr/>
      <dgm:t>
        <a:bodyPr/>
        <a:lstStyle/>
        <a:p>
          <a:pPr rtl="1"/>
          <a:endParaRPr lang="ar-SA">
            <a:solidFill>
              <a:schemeClr val="tx1"/>
            </a:solidFill>
          </a:endParaRPr>
        </a:p>
      </dgm:t>
    </dgm:pt>
    <dgm:pt modelId="{0B1A15B7-6382-4770-A7D7-5ACA8775FB2F}" type="sibTrans" cxnId="{A29B48C7-D2E9-4AA1-A70F-A3AA77B08328}">
      <dgm:prSet/>
      <dgm:spPr/>
      <dgm:t>
        <a:bodyPr/>
        <a:lstStyle/>
        <a:p>
          <a:pPr rtl="1"/>
          <a:endParaRPr lang="ar-SA">
            <a:solidFill>
              <a:schemeClr val="tx1"/>
            </a:solidFill>
          </a:endParaRPr>
        </a:p>
      </dgm:t>
    </dgm:pt>
    <dgm:pt modelId="{79151632-507C-4441-A30C-2EE5DF4F273E}">
      <dgm:prSet phldrT="[نص]" custT="1"/>
      <dgm:spPr/>
      <dgm:t>
        <a:bodyPr/>
        <a:lstStyle/>
        <a:p>
          <a:pPr rtl="1">
            <a:lnSpc>
              <a:spcPct val="100000"/>
            </a:lnSpc>
            <a:spcAft>
              <a:spcPts val="600"/>
            </a:spcAft>
          </a:pPr>
          <a:r>
            <a:rPr lang="ar-SA" sz="900" b="1">
              <a:latin typeface="Sakkal Majalla" panose="02000000000000000000" pitchFamily="2" charset="-78"/>
              <a:cs typeface="Sakkal Majalla" panose="02000000000000000000" pitchFamily="2" charset="-78"/>
            </a:rPr>
            <a:t>...........................................................................................................................................................................................................................................</a:t>
          </a:r>
          <a:endParaRPr lang="ar-SA" sz="900">
            <a:latin typeface="Sakkal Majalla" panose="02000000000000000000" pitchFamily="2" charset="-78"/>
            <a:cs typeface="Sakkal Majalla" panose="02000000000000000000" pitchFamily="2" charset="-78"/>
          </a:endParaRPr>
        </a:p>
      </dgm:t>
    </dgm:pt>
    <dgm:pt modelId="{10D77AD5-8EFE-41BD-93DD-F7AB3F1BDDF6}" type="parTrans" cxnId="{FCB5EF5D-1062-4CA0-816D-B2111B6B7483}">
      <dgm:prSet/>
      <dgm:spPr/>
      <dgm:t>
        <a:bodyPr/>
        <a:lstStyle/>
        <a:p>
          <a:pPr rtl="1"/>
          <a:endParaRPr lang="ar-SA">
            <a:solidFill>
              <a:schemeClr val="tx1"/>
            </a:solidFill>
          </a:endParaRPr>
        </a:p>
      </dgm:t>
    </dgm:pt>
    <dgm:pt modelId="{C366AA71-6C4B-470A-A5A8-6693BD6065AF}" type="sibTrans" cxnId="{FCB5EF5D-1062-4CA0-816D-B2111B6B7483}">
      <dgm:prSet/>
      <dgm:spPr/>
      <dgm:t>
        <a:bodyPr/>
        <a:lstStyle/>
        <a:p>
          <a:pPr rtl="1"/>
          <a:endParaRPr lang="ar-SA">
            <a:solidFill>
              <a:schemeClr val="tx1"/>
            </a:solidFill>
          </a:endParaRPr>
        </a:p>
      </dgm:t>
    </dgm:pt>
    <dgm:pt modelId="{C5E2EE6C-EBC4-4646-A3C2-550C17928BC0}">
      <dgm:prSet phldrT="[نص]" custT="1"/>
      <dgm:spPr/>
      <dgm:t>
        <a:bodyPr/>
        <a:lstStyle/>
        <a:p>
          <a:pPr rtl="1"/>
          <a:r>
            <a:rPr lang="ar-SA" sz="1200" b="1">
              <a:latin typeface="Sakkal Majalla" panose="02000000000000000000" pitchFamily="2" charset="-78"/>
              <a:cs typeface="Sakkal Majalla" panose="02000000000000000000" pitchFamily="2" charset="-78"/>
            </a:rPr>
            <a:t>وانتهى الاجتماع في تمام الساعة (  ...........................  ) بالشكر لجميع الحاضرات</a:t>
          </a:r>
          <a:endParaRPr lang="ar-SA" sz="1200">
            <a:latin typeface="Sakkal Majalla" panose="02000000000000000000" pitchFamily="2" charset="-78"/>
            <a:cs typeface="Sakkal Majalla" panose="02000000000000000000" pitchFamily="2" charset="-78"/>
          </a:endParaRPr>
        </a:p>
      </dgm:t>
    </dgm:pt>
    <dgm:pt modelId="{AE89F805-DA63-45CC-9E49-80E19CE50A42}" type="parTrans" cxnId="{F5DBA9A7-CA36-4E54-87F5-795867562FCA}">
      <dgm:prSet/>
      <dgm:spPr/>
      <dgm:t>
        <a:bodyPr/>
        <a:lstStyle/>
        <a:p>
          <a:pPr rtl="1"/>
          <a:endParaRPr lang="ar-SA"/>
        </a:p>
      </dgm:t>
    </dgm:pt>
    <dgm:pt modelId="{9C6948E3-0386-4FB6-A782-04F805DA3BF0}" type="sibTrans" cxnId="{F5DBA9A7-CA36-4E54-87F5-795867562FCA}">
      <dgm:prSet/>
      <dgm:spPr/>
      <dgm:t>
        <a:bodyPr/>
        <a:lstStyle/>
        <a:p>
          <a:pPr rtl="1"/>
          <a:endParaRPr lang="ar-SA"/>
        </a:p>
      </dgm:t>
    </dgm:pt>
    <dgm:pt modelId="{2688E0CF-B3F6-43A0-8D1F-815071D04742}">
      <dgm:prSet phldrT="[نص]" custT="1"/>
      <dgm:spPr/>
      <dgm:t>
        <a:bodyPr/>
        <a:lstStyle/>
        <a:p>
          <a:pPr rtl="1">
            <a:lnSpc>
              <a:spcPct val="100000"/>
            </a:lnSpc>
            <a:spcAft>
              <a:spcPts val="600"/>
            </a:spcAft>
          </a:pPr>
          <a:r>
            <a:rPr lang="ar-SA" sz="900" b="1">
              <a:latin typeface="Sakkal Majalla" panose="02000000000000000000" pitchFamily="2" charset="-78"/>
              <a:cs typeface="Sakkal Majalla" panose="02000000000000000000" pitchFamily="2" charset="-78"/>
            </a:rPr>
            <a:t>...........................................................................................................................................................................................................................................</a:t>
          </a:r>
          <a:endParaRPr lang="ar-SA" sz="900">
            <a:latin typeface="Sakkal Majalla" panose="02000000000000000000" pitchFamily="2" charset="-78"/>
            <a:cs typeface="Sakkal Majalla" panose="02000000000000000000" pitchFamily="2" charset="-78"/>
          </a:endParaRPr>
        </a:p>
      </dgm:t>
    </dgm:pt>
    <dgm:pt modelId="{F608CF74-C27C-4D62-90E5-EF9BBC078F3A}" type="parTrans" cxnId="{03A8485C-4F75-44D2-9987-0ABF4FCA421B}">
      <dgm:prSet/>
      <dgm:spPr/>
      <dgm:t>
        <a:bodyPr/>
        <a:lstStyle/>
        <a:p>
          <a:pPr rtl="1"/>
          <a:endParaRPr lang="ar-SA"/>
        </a:p>
      </dgm:t>
    </dgm:pt>
    <dgm:pt modelId="{73244121-055D-4E8A-8B47-6991384590EC}" type="sibTrans" cxnId="{03A8485C-4F75-44D2-9987-0ABF4FCA421B}">
      <dgm:prSet/>
      <dgm:spPr/>
      <dgm:t>
        <a:bodyPr/>
        <a:lstStyle/>
        <a:p>
          <a:pPr rtl="1"/>
          <a:endParaRPr lang="ar-SA"/>
        </a:p>
      </dgm:t>
    </dgm:pt>
    <dgm:pt modelId="{FC9134D4-6306-4487-8A38-457C0556E09A}">
      <dgm:prSet custT="1"/>
      <dgm:spPr/>
      <dgm:t>
        <a:bodyPr/>
        <a:lstStyle/>
        <a:p>
          <a:pPr rtl="1">
            <a:spcAft>
              <a:spcPts val="600"/>
            </a:spcAft>
          </a:pPr>
          <a:r>
            <a:rPr lang="ar-SA" sz="900" b="1">
              <a:latin typeface="Sakkal Majalla" panose="02000000000000000000" pitchFamily="2" charset="-78"/>
              <a:cs typeface="Sakkal Majalla" panose="02000000000000000000" pitchFamily="2" charset="-78"/>
            </a:rPr>
            <a:t>...........................................................................................................................................................................................................................................</a:t>
          </a:r>
          <a:endParaRPr lang="ar-SA" sz="900">
            <a:latin typeface="Sakkal Majalla" panose="02000000000000000000" pitchFamily="2" charset="-78"/>
            <a:cs typeface="Sakkal Majalla" panose="02000000000000000000" pitchFamily="2" charset="-78"/>
          </a:endParaRPr>
        </a:p>
      </dgm:t>
    </dgm:pt>
    <dgm:pt modelId="{47B12712-E989-4A0B-891A-A81D00F126BF}" type="parTrans" cxnId="{8C8FF069-47EF-4C67-A02A-5E3022C54C97}">
      <dgm:prSet/>
      <dgm:spPr/>
      <dgm:t>
        <a:bodyPr/>
        <a:lstStyle/>
        <a:p>
          <a:pPr rtl="1"/>
          <a:endParaRPr lang="ar-SA"/>
        </a:p>
      </dgm:t>
    </dgm:pt>
    <dgm:pt modelId="{0BF9EB0C-2623-46D3-8DF4-2B34F650D116}" type="sibTrans" cxnId="{8C8FF069-47EF-4C67-A02A-5E3022C54C97}">
      <dgm:prSet/>
      <dgm:spPr/>
      <dgm:t>
        <a:bodyPr/>
        <a:lstStyle/>
        <a:p>
          <a:pPr rtl="1"/>
          <a:endParaRPr lang="ar-SA"/>
        </a:p>
      </dgm:t>
    </dgm:pt>
    <dgm:pt modelId="{86C06266-2B8D-445D-A4B4-BD072E924AF3}">
      <dgm:prSet custT="1"/>
      <dgm:spPr/>
      <dgm:t>
        <a:bodyPr/>
        <a:lstStyle/>
        <a:p>
          <a:pPr rtl="1">
            <a:spcAft>
              <a:spcPts val="600"/>
            </a:spcAft>
          </a:pPr>
          <a:r>
            <a:rPr lang="ar-SA" sz="900" b="1">
              <a:latin typeface="Sakkal Majalla" panose="02000000000000000000" pitchFamily="2" charset="-78"/>
              <a:cs typeface="Sakkal Majalla" panose="02000000000000000000" pitchFamily="2" charset="-78"/>
            </a:rPr>
            <a:t>...........................................................................................................................................................................................................................................</a:t>
          </a:r>
          <a:endParaRPr lang="ar-SA" sz="900">
            <a:latin typeface="Sakkal Majalla" panose="02000000000000000000" pitchFamily="2" charset="-78"/>
            <a:cs typeface="Sakkal Majalla" panose="02000000000000000000" pitchFamily="2" charset="-78"/>
          </a:endParaRPr>
        </a:p>
      </dgm:t>
    </dgm:pt>
    <dgm:pt modelId="{CFF03E73-71F7-437F-81DF-3ED480B44666}" type="parTrans" cxnId="{84783382-AECC-41FE-A077-7D790E70A6D1}">
      <dgm:prSet/>
      <dgm:spPr/>
      <dgm:t>
        <a:bodyPr/>
        <a:lstStyle/>
        <a:p>
          <a:pPr rtl="1"/>
          <a:endParaRPr lang="ar-SA"/>
        </a:p>
      </dgm:t>
    </dgm:pt>
    <dgm:pt modelId="{65E4613F-734F-4688-ADA9-16D4DE14FFB0}" type="sibTrans" cxnId="{84783382-AECC-41FE-A077-7D790E70A6D1}">
      <dgm:prSet/>
      <dgm:spPr/>
      <dgm:t>
        <a:bodyPr/>
        <a:lstStyle/>
        <a:p>
          <a:pPr rtl="1"/>
          <a:endParaRPr lang="ar-SA"/>
        </a:p>
      </dgm:t>
    </dgm:pt>
    <dgm:pt modelId="{8B544E64-8D0D-4DFA-8D9E-2582AFEFC2F2}" type="pres">
      <dgm:prSet presAssocID="{717DECA9-635F-42EC-B32A-601E30F538C7}" presName="linear" presStyleCnt="0">
        <dgm:presLayoutVars>
          <dgm:dir val="rev"/>
          <dgm:animLvl val="lvl"/>
          <dgm:resizeHandles val="exact"/>
        </dgm:presLayoutVars>
      </dgm:prSet>
      <dgm:spPr/>
      <dgm:t>
        <a:bodyPr/>
        <a:lstStyle/>
        <a:p>
          <a:pPr rtl="1"/>
          <a:endParaRPr lang="ar-SA"/>
        </a:p>
      </dgm:t>
    </dgm:pt>
    <dgm:pt modelId="{9A07FE54-13C0-40A0-BC9E-B65E8A6A1DEA}" type="pres">
      <dgm:prSet presAssocID="{6A4C96B6-13D7-4415-BBA0-2CAC1BF74948}" presName="parentLin" presStyleCnt="0"/>
      <dgm:spPr/>
      <dgm:t>
        <a:bodyPr/>
        <a:lstStyle/>
        <a:p>
          <a:pPr rtl="1"/>
          <a:endParaRPr lang="ar-SA"/>
        </a:p>
      </dgm:t>
    </dgm:pt>
    <dgm:pt modelId="{7B1FC5A0-049B-4E6B-8769-06AFD86389FE}" type="pres">
      <dgm:prSet presAssocID="{6A4C96B6-13D7-4415-BBA0-2CAC1BF74948}" presName="parentLeftMargin" presStyleLbl="node1" presStyleIdx="0" presStyleCnt="2"/>
      <dgm:spPr/>
      <dgm:t>
        <a:bodyPr/>
        <a:lstStyle/>
        <a:p>
          <a:pPr rtl="1"/>
          <a:endParaRPr lang="ar-SA"/>
        </a:p>
      </dgm:t>
    </dgm:pt>
    <dgm:pt modelId="{AC338AFF-C2BC-456D-BA4A-2792B1E54B62}" type="pres">
      <dgm:prSet presAssocID="{6A4C96B6-13D7-4415-BBA0-2CAC1BF74948}" presName="parentText" presStyleLbl="node1" presStyleIdx="0" presStyleCnt="2" custScaleY="114694">
        <dgm:presLayoutVars>
          <dgm:chMax val="0"/>
          <dgm:bulletEnabled val="1"/>
        </dgm:presLayoutVars>
      </dgm:prSet>
      <dgm:spPr/>
      <dgm:t>
        <a:bodyPr/>
        <a:lstStyle/>
        <a:p>
          <a:pPr rtl="1"/>
          <a:endParaRPr lang="ar-SA"/>
        </a:p>
      </dgm:t>
    </dgm:pt>
    <dgm:pt modelId="{193A6F60-F32A-41BE-91D3-E5A8C802BD4D}" type="pres">
      <dgm:prSet presAssocID="{6A4C96B6-13D7-4415-BBA0-2CAC1BF74948}" presName="negativeSpace" presStyleCnt="0"/>
      <dgm:spPr/>
      <dgm:t>
        <a:bodyPr/>
        <a:lstStyle/>
        <a:p>
          <a:pPr rtl="1"/>
          <a:endParaRPr lang="ar-SA"/>
        </a:p>
      </dgm:t>
    </dgm:pt>
    <dgm:pt modelId="{7D4D013A-5491-46F1-9149-5B8AE5E69B30}" type="pres">
      <dgm:prSet presAssocID="{6A4C96B6-13D7-4415-BBA0-2CAC1BF74948}" presName="childText" presStyleLbl="conFgAcc1" presStyleIdx="0" presStyleCnt="2">
        <dgm:presLayoutVars>
          <dgm:bulletEnabled val="1"/>
        </dgm:presLayoutVars>
      </dgm:prSet>
      <dgm:spPr/>
      <dgm:t>
        <a:bodyPr/>
        <a:lstStyle/>
        <a:p>
          <a:pPr rtl="1"/>
          <a:endParaRPr lang="ar-SA"/>
        </a:p>
      </dgm:t>
    </dgm:pt>
    <dgm:pt modelId="{FE2764F8-C44A-44F4-9428-6F766D58B3D7}" type="pres">
      <dgm:prSet presAssocID="{FD912913-7A77-4045-9C19-D48ADBA67CB0}" presName="spaceBetweenRectangles" presStyleCnt="0"/>
      <dgm:spPr/>
      <dgm:t>
        <a:bodyPr/>
        <a:lstStyle/>
        <a:p>
          <a:pPr rtl="1"/>
          <a:endParaRPr lang="ar-SA"/>
        </a:p>
      </dgm:t>
    </dgm:pt>
    <dgm:pt modelId="{324ACCB3-3D6F-450B-897A-D6A7CB360626}" type="pres">
      <dgm:prSet presAssocID="{C5E2EE6C-EBC4-4646-A3C2-550C17928BC0}" presName="parentLin" presStyleCnt="0"/>
      <dgm:spPr/>
      <dgm:t>
        <a:bodyPr/>
        <a:lstStyle/>
        <a:p>
          <a:pPr rtl="1"/>
          <a:endParaRPr lang="ar-SA"/>
        </a:p>
      </dgm:t>
    </dgm:pt>
    <dgm:pt modelId="{2C85D92F-1931-4DC4-95BA-ACBD0175F9C3}" type="pres">
      <dgm:prSet presAssocID="{C5E2EE6C-EBC4-4646-A3C2-550C17928BC0}" presName="parentLeftMargin" presStyleLbl="node1" presStyleIdx="0" presStyleCnt="2"/>
      <dgm:spPr/>
      <dgm:t>
        <a:bodyPr/>
        <a:lstStyle/>
        <a:p>
          <a:pPr rtl="1"/>
          <a:endParaRPr lang="ar-SA"/>
        </a:p>
      </dgm:t>
    </dgm:pt>
    <dgm:pt modelId="{FD00AAFA-24D1-4BEA-A6FD-7E8FB0122978}" type="pres">
      <dgm:prSet presAssocID="{C5E2EE6C-EBC4-4646-A3C2-550C17928BC0}" presName="parentText" presStyleLbl="node1" presStyleIdx="1" presStyleCnt="2">
        <dgm:presLayoutVars>
          <dgm:chMax val="0"/>
          <dgm:bulletEnabled val="1"/>
        </dgm:presLayoutVars>
      </dgm:prSet>
      <dgm:spPr/>
      <dgm:t>
        <a:bodyPr/>
        <a:lstStyle/>
        <a:p>
          <a:pPr rtl="1"/>
          <a:endParaRPr lang="ar-SA"/>
        </a:p>
      </dgm:t>
    </dgm:pt>
    <dgm:pt modelId="{838FAA33-D552-458F-A7A9-2B2E56560DC3}" type="pres">
      <dgm:prSet presAssocID="{C5E2EE6C-EBC4-4646-A3C2-550C17928BC0}" presName="negativeSpace" presStyleCnt="0"/>
      <dgm:spPr/>
      <dgm:t>
        <a:bodyPr/>
        <a:lstStyle/>
        <a:p>
          <a:pPr rtl="1"/>
          <a:endParaRPr lang="ar-SA"/>
        </a:p>
      </dgm:t>
    </dgm:pt>
    <dgm:pt modelId="{C65A45ED-24F4-4883-AC90-7CD26FADAD5B}" type="pres">
      <dgm:prSet presAssocID="{C5E2EE6C-EBC4-4646-A3C2-550C17928BC0}" presName="childText" presStyleLbl="conFgAcc1" presStyleIdx="1" presStyleCnt="2">
        <dgm:presLayoutVars>
          <dgm:bulletEnabled val="1"/>
        </dgm:presLayoutVars>
      </dgm:prSet>
      <dgm:spPr/>
      <dgm:t>
        <a:bodyPr/>
        <a:lstStyle/>
        <a:p>
          <a:pPr rtl="1"/>
          <a:endParaRPr lang="ar-SA"/>
        </a:p>
      </dgm:t>
    </dgm:pt>
  </dgm:ptLst>
  <dgm:cxnLst>
    <dgm:cxn modelId="{03A8485C-4F75-44D2-9987-0ABF4FCA421B}" srcId="{6A4C96B6-13D7-4415-BBA0-2CAC1BF74948}" destId="{2688E0CF-B3F6-43A0-8D1F-815071D04742}" srcOrd="3" destOrd="0" parTransId="{F608CF74-C27C-4D62-90E5-EF9BBC078F3A}" sibTransId="{73244121-055D-4E8A-8B47-6991384590EC}"/>
    <dgm:cxn modelId="{3C649C00-C56D-4BA5-9783-55D8098D4D0C}" type="presOf" srcId="{6A4C96B6-13D7-4415-BBA0-2CAC1BF74948}" destId="{AC338AFF-C2BC-456D-BA4A-2792B1E54B62}" srcOrd="1" destOrd="0" presId="urn:microsoft.com/office/officeart/2005/8/layout/list1"/>
    <dgm:cxn modelId="{A2034B85-5767-4CED-A565-81AE48BD53A5}" type="presOf" srcId="{02087B11-672B-4BAB-AE92-EC3D1EDB4741}" destId="{7D4D013A-5491-46F1-9149-5B8AE5E69B30}" srcOrd="0" destOrd="1" presId="urn:microsoft.com/office/officeart/2005/8/layout/list1"/>
    <dgm:cxn modelId="{8C8FF069-47EF-4C67-A02A-5E3022C54C97}" srcId="{6A4C96B6-13D7-4415-BBA0-2CAC1BF74948}" destId="{FC9134D4-6306-4487-8A38-457C0556E09A}" srcOrd="4" destOrd="0" parTransId="{47B12712-E989-4A0B-891A-A81D00F126BF}" sibTransId="{0BF9EB0C-2623-46D3-8DF4-2B34F650D116}"/>
    <dgm:cxn modelId="{A29B48C7-D2E9-4AA1-A70F-A3AA77B08328}" srcId="{6A4C96B6-13D7-4415-BBA0-2CAC1BF74948}" destId="{02087B11-672B-4BAB-AE92-EC3D1EDB4741}" srcOrd="1" destOrd="0" parTransId="{9B0A7E9A-6927-48CA-AD6B-B9ADB5876D18}" sibTransId="{0B1A15B7-6382-4770-A7D7-5ACA8775FB2F}"/>
    <dgm:cxn modelId="{A3963321-AB76-4BD5-97BD-87B6FECE8EEE}" srcId="{717DECA9-635F-42EC-B32A-601E30F538C7}" destId="{6A4C96B6-13D7-4415-BBA0-2CAC1BF74948}" srcOrd="0" destOrd="0" parTransId="{F79C6588-C3EE-47C1-B1B7-ADB185D2701A}" sibTransId="{FD912913-7A77-4045-9C19-D48ADBA67CB0}"/>
    <dgm:cxn modelId="{2B5B7BB8-6DA5-405D-8FDD-0DBF2F866AC0}" type="presOf" srcId="{6A4C96B6-13D7-4415-BBA0-2CAC1BF74948}" destId="{7B1FC5A0-049B-4E6B-8769-06AFD86389FE}" srcOrd="0" destOrd="0" presId="urn:microsoft.com/office/officeart/2005/8/layout/list1"/>
    <dgm:cxn modelId="{F5DBA9A7-CA36-4E54-87F5-795867562FCA}" srcId="{717DECA9-635F-42EC-B32A-601E30F538C7}" destId="{C5E2EE6C-EBC4-4646-A3C2-550C17928BC0}" srcOrd="1" destOrd="0" parTransId="{AE89F805-DA63-45CC-9E49-80E19CE50A42}" sibTransId="{9C6948E3-0386-4FB6-A782-04F805DA3BF0}"/>
    <dgm:cxn modelId="{E1960311-D46D-432E-839D-75ACB4F70DEB}" type="presOf" srcId="{2688E0CF-B3F6-43A0-8D1F-815071D04742}" destId="{7D4D013A-5491-46F1-9149-5B8AE5E69B30}" srcOrd="0" destOrd="3" presId="urn:microsoft.com/office/officeart/2005/8/layout/list1"/>
    <dgm:cxn modelId="{BE6092C6-1B8D-47D1-8F8B-10800166422A}" type="presOf" srcId="{79151632-507C-4441-A30C-2EE5DF4F273E}" destId="{7D4D013A-5491-46F1-9149-5B8AE5E69B30}" srcOrd="0" destOrd="2" presId="urn:microsoft.com/office/officeart/2005/8/layout/list1"/>
    <dgm:cxn modelId="{4BD7F8B9-FF04-4A34-A88E-899AC19AF4C6}" type="presOf" srcId="{FC9134D4-6306-4487-8A38-457C0556E09A}" destId="{7D4D013A-5491-46F1-9149-5B8AE5E69B30}" srcOrd="0" destOrd="4" presId="urn:microsoft.com/office/officeart/2005/8/layout/list1"/>
    <dgm:cxn modelId="{0A9C6D6E-98CF-4D96-BB61-91B00FE84075}" srcId="{6A4C96B6-13D7-4415-BBA0-2CAC1BF74948}" destId="{124B76EA-6E98-4004-BE52-1B96B9D2CB20}" srcOrd="0" destOrd="0" parTransId="{ED0E92D2-05C4-4980-9B7B-4CEDF1BB30CA}" sibTransId="{6B4C6939-7592-4AC7-8AB1-566D69B917FB}"/>
    <dgm:cxn modelId="{B45194C6-B1E2-4FC8-923E-00DB50651379}" type="presOf" srcId="{717DECA9-635F-42EC-B32A-601E30F538C7}" destId="{8B544E64-8D0D-4DFA-8D9E-2582AFEFC2F2}" srcOrd="0" destOrd="0" presId="urn:microsoft.com/office/officeart/2005/8/layout/list1"/>
    <dgm:cxn modelId="{84783382-AECC-41FE-A077-7D790E70A6D1}" srcId="{6A4C96B6-13D7-4415-BBA0-2CAC1BF74948}" destId="{86C06266-2B8D-445D-A4B4-BD072E924AF3}" srcOrd="5" destOrd="0" parTransId="{CFF03E73-71F7-437F-81DF-3ED480B44666}" sibTransId="{65E4613F-734F-4688-ADA9-16D4DE14FFB0}"/>
    <dgm:cxn modelId="{FCB5EF5D-1062-4CA0-816D-B2111B6B7483}" srcId="{6A4C96B6-13D7-4415-BBA0-2CAC1BF74948}" destId="{79151632-507C-4441-A30C-2EE5DF4F273E}" srcOrd="2" destOrd="0" parTransId="{10D77AD5-8EFE-41BD-93DD-F7AB3F1BDDF6}" sibTransId="{C366AA71-6C4B-470A-A5A8-6693BD6065AF}"/>
    <dgm:cxn modelId="{DFA59926-77CA-4E0F-8281-92D9920DB558}" type="presOf" srcId="{C5E2EE6C-EBC4-4646-A3C2-550C17928BC0}" destId="{FD00AAFA-24D1-4BEA-A6FD-7E8FB0122978}" srcOrd="1" destOrd="0" presId="urn:microsoft.com/office/officeart/2005/8/layout/list1"/>
    <dgm:cxn modelId="{E7E4C85A-3C20-4DAA-9699-D73B11FDC81E}" type="presOf" srcId="{86C06266-2B8D-445D-A4B4-BD072E924AF3}" destId="{7D4D013A-5491-46F1-9149-5B8AE5E69B30}" srcOrd="0" destOrd="5" presId="urn:microsoft.com/office/officeart/2005/8/layout/list1"/>
    <dgm:cxn modelId="{27F1734F-6210-4782-B0CC-0122E70C2148}" type="presOf" srcId="{124B76EA-6E98-4004-BE52-1B96B9D2CB20}" destId="{7D4D013A-5491-46F1-9149-5B8AE5E69B30}" srcOrd="0" destOrd="0" presId="urn:microsoft.com/office/officeart/2005/8/layout/list1"/>
    <dgm:cxn modelId="{16C62397-C977-4E75-B3C5-8BFF5763EF5D}" type="presOf" srcId="{C5E2EE6C-EBC4-4646-A3C2-550C17928BC0}" destId="{2C85D92F-1931-4DC4-95BA-ACBD0175F9C3}" srcOrd="0" destOrd="0" presId="urn:microsoft.com/office/officeart/2005/8/layout/list1"/>
    <dgm:cxn modelId="{C3C67C10-CF3E-40C3-B667-E5A34792BFA4}" type="presParOf" srcId="{8B544E64-8D0D-4DFA-8D9E-2582AFEFC2F2}" destId="{9A07FE54-13C0-40A0-BC9E-B65E8A6A1DEA}" srcOrd="0" destOrd="0" presId="urn:microsoft.com/office/officeart/2005/8/layout/list1"/>
    <dgm:cxn modelId="{E6972B7C-D865-454B-9283-CB92FE9E4CF8}" type="presParOf" srcId="{9A07FE54-13C0-40A0-BC9E-B65E8A6A1DEA}" destId="{7B1FC5A0-049B-4E6B-8769-06AFD86389FE}" srcOrd="0" destOrd="0" presId="urn:microsoft.com/office/officeart/2005/8/layout/list1"/>
    <dgm:cxn modelId="{672CEF93-CE9E-495A-B0FA-7B0C5A333895}" type="presParOf" srcId="{9A07FE54-13C0-40A0-BC9E-B65E8A6A1DEA}" destId="{AC338AFF-C2BC-456D-BA4A-2792B1E54B62}" srcOrd="1" destOrd="0" presId="urn:microsoft.com/office/officeart/2005/8/layout/list1"/>
    <dgm:cxn modelId="{1FB87342-7AE2-46C1-AC89-D046859171B2}" type="presParOf" srcId="{8B544E64-8D0D-4DFA-8D9E-2582AFEFC2F2}" destId="{193A6F60-F32A-41BE-91D3-E5A8C802BD4D}" srcOrd="1" destOrd="0" presId="urn:microsoft.com/office/officeart/2005/8/layout/list1"/>
    <dgm:cxn modelId="{0C605B6A-7F90-48AA-A619-87F23AB1ABB7}" type="presParOf" srcId="{8B544E64-8D0D-4DFA-8D9E-2582AFEFC2F2}" destId="{7D4D013A-5491-46F1-9149-5B8AE5E69B30}" srcOrd="2" destOrd="0" presId="urn:microsoft.com/office/officeart/2005/8/layout/list1"/>
    <dgm:cxn modelId="{05E673B5-2D04-4A9A-98ED-8D9F68269D22}" type="presParOf" srcId="{8B544E64-8D0D-4DFA-8D9E-2582AFEFC2F2}" destId="{FE2764F8-C44A-44F4-9428-6F766D58B3D7}" srcOrd="3" destOrd="0" presId="urn:microsoft.com/office/officeart/2005/8/layout/list1"/>
    <dgm:cxn modelId="{F50FA7CF-E070-4628-A349-A9A640957FD2}" type="presParOf" srcId="{8B544E64-8D0D-4DFA-8D9E-2582AFEFC2F2}" destId="{324ACCB3-3D6F-450B-897A-D6A7CB360626}" srcOrd="4" destOrd="0" presId="urn:microsoft.com/office/officeart/2005/8/layout/list1"/>
    <dgm:cxn modelId="{BC0C408A-4F93-4ED4-9BF8-5539B69389B3}" type="presParOf" srcId="{324ACCB3-3D6F-450B-897A-D6A7CB360626}" destId="{2C85D92F-1931-4DC4-95BA-ACBD0175F9C3}" srcOrd="0" destOrd="0" presId="urn:microsoft.com/office/officeart/2005/8/layout/list1"/>
    <dgm:cxn modelId="{31AED898-CCEF-49C5-80FA-74A9921914F8}" type="presParOf" srcId="{324ACCB3-3D6F-450B-897A-D6A7CB360626}" destId="{FD00AAFA-24D1-4BEA-A6FD-7E8FB0122978}" srcOrd="1" destOrd="0" presId="urn:microsoft.com/office/officeart/2005/8/layout/list1"/>
    <dgm:cxn modelId="{99150B22-C836-4C13-B62F-56913A68B21E}" type="presParOf" srcId="{8B544E64-8D0D-4DFA-8D9E-2582AFEFC2F2}" destId="{838FAA33-D552-458F-A7A9-2B2E56560DC3}" srcOrd="5" destOrd="0" presId="urn:microsoft.com/office/officeart/2005/8/layout/list1"/>
    <dgm:cxn modelId="{33B40638-D1CA-4161-AEA5-873DC24C4714}" type="presParOf" srcId="{8B544E64-8D0D-4DFA-8D9E-2582AFEFC2F2}" destId="{C65A45ED-24F4-4883-AC90-7CD26FADAD5B}" srcOrd="6" destOrd="0" presId="urn:microsoft.com/office/officeart/2005/8/layout/list1"/>
  </dgm:cxnLst>
  <dgm:bg/>
  <dgm:whole/>
  <dgm:extLst>
    <a:ext uri="http://schemas.microsoft.com/office/drawing/2008/diagram">
      <dsp:dataModelExt xmlns:dsp="http://schemas.microsoft.com/office/drawing/2008/diagram" relId="rId591" minVer="http://schemas.openxmlformats.org/drawingml/2006/diagram"/>
    </a:ext>
  </dgm:extLst>
</dgm:dataModel>
</file>

<file path=word/diagrams/data111.xml><?xml version="1.0" encoding="utf-8"?>
<dgm:dataModel xmlns:dgm="http://schemas.openxmlformats.org/drawingml/2006/diagram" xmlns:a="http://schemas.openxmlformats.org/drawingml/2006/main">
  <dgm:ptLst>
    <dgm:pt modelId="{D1F7FD8C-E0CB-4005-939C-29CDA55555BD}" type="doc">
      <dgm:prSet loTypeId="urn:microsoft.com/office/officeart/2005/8/layout/hList1" loCatId="list" qsTypeId="urn:microsoft.com/office/officeart/2005/8/quickstyle/simple3" qsCatId="simple" csTypeId="urn:microsoft.com/office/officeart/2005/8/colors/accent3_5" csCatId="accent3" phldr="1"/>
      <dgm:spPr/>
      <dgm:t>
        <a:bodyPr/>
        <a:lstStyle/>
        <a:p>
          <a:pPr rtl="1"/>
          <a:endParaRPr lang="ar-SA"/>
        </a:p>
      </dgm:t>
    </dgm:pt>
    <dgm:pt modelId="{D5DE41A7-C626-40BF-B0DA-A40A3F89A54B}">
      <dgm:prSet phldrT="[نص]" custT="1"/>
      <dgm:spPr/>
      <dgm:t>
        <a:bodyPr/>
        <a:lstStyle/>
        <a:p>
          <a:pPr algn="ctr" rtl="1">
            <a:lnSpc>
              <a:spcPct val="80000"/>
            </a:lnSpc>
            <a:spcBef>
              <a:spcPts val="0"/>
            </a:spcBef>
            <a:spcAft>
              <a:spcPts val="0"/>
            </a:spcAft>
          </a:pPr>
          <a:r>
            <a:rPr lang="ar-SA" sz="1400" b="1">
              <a:latin typeface="Sakkal Majalla" panose="02000000000000000000" pitchFamily="2" charset="-78"/>
              <a:cs typeface="Sakkal Majalla" panose="02000000000000000000" pitchFamily="2" charset="-78"/>
            </a:rPr>
            <a:t>مقر الاجتماع</a:t>
          </a:r>
        </a:p>
      </dgm:t>
    </dgm:pt>
    <dgm:pt modelId="{2A136AEE-0C1E-4A41-95C1-21E6D4BAC8A8}" type="parTrans" cxnId="{57C06A06-1C7D-47B5-89B8-57D2C78F7208}">
      <dgm:prSet/>
      <dgm:spPr/>
      <dgm:t>
        <a:bodyPr/>
        <a:lstStyle/>
        <a:p>
          <a:pPr algn="ctr" rtl="1">
            <a:lnSpc>
              <a:spcPct val="80000"/>
            </a:lnSpc>
            <a:spcBef>
              <a:spcPts val="0"/>
            </a:spcBef>
            <a:spcAft>
              <a:spcPts val="0"/>
            </a:spcAft>
          </a:pPr>
          <a:endParaRPr lang="ar-SA" sz="1400" b="1">
            <a:latin typeface="Sakkal Majalla" panose="02000000000000000000" pitchFamily="2" charset="-78"/>
            <a:cs typeface="Sakkal Majalla" panose="02000000000000000000" pitchFamily="2" charset="-78"/>
          </a:endParaRPr>
        </a:p>
      </dgm:t>
    </dgm:pt>
    <dgm:pt modelId="{7C0D9391-B017-47B3-A0EB-40598FD2EC6A}" type="sibTrans" cxnId="{57C06A06-1C7D-47B5-89B8-57D2C78F7208}">
      <dgm:prSet/>
      <dgm:spPr/>
      <dgm:t>
        <a:bodyPr/>
        <a:lstStyle/>
        <a:p>
          <a:pPr algn="ctr" rtl="1">
            <a:lnSpc>
              <a:spcPct val="80000"/>
            </a:lnSpc>
            <a:spcBef>
              <a:spcPts val="0"/>
            </a:spcBef>
            <a:spcAft>
              <a:spcPts val="0"/>
            </a:spcAft>
          </a:pPr>
          <a:endParaRPr lang="ar-SA" sz="1400" b="1">
            <a:latin typeface="Sakkal Majalla" panose="02000000000000000000" pitchFamily="2" charset="-78"/>
            <a:cs typeface="Sakkal Majalla" panose="02000000000000000000" pitchFamily="2" charset="-78"/>
          </a:endParaRPr>
        </a:p>
      </dgm:t>
    </dgm:pt>
    <dgm:pt modelId="{FB0634F6-B0EA-4E31-8CB8-2FF445B01B06}">
      <dgm:prSet phldrT="[نص]" custT="1"/>
      <dgm:spPr/>
      <dgm:t>
        <a:bodyPr/>
        <a:lstStyle/>
        <a:p>
          <a:pPr algn="r" rtl="1">
            <a:lnSpc>
              <a:spcPct val="80000"/>
            </a:lnSpc>
            <a:spcBef>
              <a:spcPts val="0"/>
            </a:spcBef>
            <a:spcAft>
              <a:spcPts val="0"/>
            </a:spcAft>
          </a:pPr>
          <a:endParaRPr lang="ar-SA" sz="1400" b="1">
            <a:latin typeface="Sakkal Majalla" panose="02000000000000000000" pitchFamily="2" charset="-78"/>
            <a:cs typeface="Sakkal Majalla" panose="02000000000000000000" pitchFamily="2" charset="-78"/>
          </a:endParaRPr>
        </a:p>
      </dgm:t>
    </dgm:pt>
    <dgm:pt modelId="{838BF61B-6095-4EE8-B55C-9FF134C2B0B8}" type="parTrans" cxnId="{8E039D9D-D5C9-4D66-9BCE-57AC5C9542B2}">
      <dgm:prSet/>
      <dgm:spPr/>
      <dgm:t>
        <a:bodyPr/>
        <a:lstStyle/>
        <a:p>
          <a:pPr algn="ctr" rtl="1">
            <a:lnSpc>
              <a:spcPct val="80000"/>
            </a:lnSpc>
            <a:spcBef>
              <a:spcPts val="0"/>
            </a:spcBef>
            <a:spcAft>
              <a:spcPts val="0"/>
            </a:spcAft>
          </a:pPr>
          <a:endParaRPr lang="ar-SA" sz="1400" b="1">
            <a:latin typeface="Sakkal Majalla" panose="02000000000000000000" pitchFamily="2" charset="-78"/>
            <a:cs typeface="Sakkal Majalla" panose="02000000000000000000" pitchFamily="2" charset="-78"/>
          </a:endParaRPr>
        </a:p>
      </dgm:t>
    </dgm:pt>
    <dgm:pt modelId="{494D4529-76A9-4770-883B-9BF2EB90FD44}" type="sibTrans" cxnId="{8E039D9D-D5C9-4D66-9BCE-57AC5C9542B2}">
      <dgm:prSet/>
      <dgm:spPr/>
      <dgm:t>
        <a:bodyPr/>
        <a:lstStyle/>
        <a:p>
          <a:pPr algn="ctr" rtl="1">
            <a:lnSpc>
              <a:spcPct val="80000"/>
            </a:lnSpc>
            <a:spcBef>
              <a:spcPts val="0"/>
            </a:spcBef>
            <a:spcAft>
              <a:spcPts val="0"/>
            </a:spcAft>
          </a:pPr>
          <a:endParaRPr lang="ar-SA" sz="1400" b="1">
            <a:latin typeface="Sakkal Majalla" panose="02000000000000000000" pitchFamily="2" charset="-78"/>
            <a:cs typeface="Sakkal Majalla" panose="02000000000000000000" pitchFamily="2" charset="-78"/>
          </a:endParaRPr>
        </a:p>
      </dgm:t>
    </dgm:pt>
    <dgm:pt modelId="{F5FABC22-0ED4-4152-A3E5-27A702918516}">
      <dgm:prSet phldrT="[نص]" custT="1"/>
      <dgm:spPr/>
      <dgm:t>
        <a:bodyPr/>
        <a:lstStyle/>
        <a:p>
          <a:pPr algn="ctr" rtl="1">
            <a:lnSpc>
              <a:spcPct val="80000"/>
            </a:lnSpc>
            <a:spcBef>
              <a:spcPts val="0"/>
            </a:spcBef>
            <a:spcAft>
              <a:spcPts val="0"/>
            </a:spcAft>
          </a:pPr>
          <a:r>
            <a:rPr lang="ar-SA" sz="1400" b="1">
              <a:latin typeface="Sakkal Majalla" panose="02000000000000000000" pitchFamily="2" charset="-78"/>
              <a:cs typeface="Sakkal Majalla" panose="02000000000000000000" pitchFamily="2" charset="-78"/>
            </a:rPr>
            <a:t>موعد الاجتماع</a:t>
          </a:r>
        </a:p>
      </dgm:t>
    </dgm:pt>
    <dgm:pt modelId="{B28ADC4F-48E6-464C-B9FE-8E745904F2B7}" type="parTrans" cxnId="{39D635B2-41A9-49FF-9C1C-EDEFCA189177}">
      <dgm:prSet/>
      <dgm:spPr/>
      <dgm:t>
        <a:bodyPr/>
        <a:lstStyle/>
        <a:p>
          <a:pPr algn="ctr" rtl="1">
            <a:lnSpc>
              <a:spcPct val="80000"/>
            </a:lnSpc>
            <a:spcBef>
              <a:spcPts val="0"/>
            </a:spcBef>
            <a:spcAft>
              <a:spcPts val="0"/>
            </a:spcAft>
          </a:pPr>
          <a:endParaRPr lang="ar-SA" sz="1400" b="1">
            <a:latin typeface="Sakkal Majalla" panose="02000000000000000000" pitchFamily="2" charset="-78"/>
            <a:cs typeface="Sakkal Majalla" panose="02000000000000000000" pitchFamily="2" charset="-78"/>
          </a:endParaRPr>
        </a:p>
      </dgm:t>
    </dgm:pt>
    <dgm:pt modelId="{2C10070F-CD4E-4723-9227-579DCA0853E5}" type="sibTrans" cxnId="{39D635B2-41A9-49FF-9C1C-EDEFCA189177}">
      <dgm:prSet/>
      <dgm:spPr/>
      <dgm:t>
        <a:bodyPr/>
        <a:lstStyle/>
        <a:p>
          <a:pPr algn="ctr" rtl="1">
            <a:lnSpc>
              <a:spcPct val="80000"/>
            </a:lnSpc>
            <a:spcBef>
              <a:spcPts val="0"/>
            </a:spcBef>
            <a:spcAft>
              <a:spcPts val="0"/>
            </a:spcAft>
          </a:pPr>
          <a:endParaRPr lang="ar-SA" sz="1400" b="1">
            <a:latin typeface="Sakkal Majalla" panose="02000000000000000000" pitchFamily="2" charset="-78"/>
            <a:cs typeface="Sakkal Majalla" panose="02000000000000000000" pitchFamily="2" charset="-78"/>
          </a:endParaRPr>
        </a:p>
      </dgm:t>
    </dgm:pt>
    <dgm:pt modelId="{4A32E0D1-3BCC-4D4E-8348-0268126A7323}">
      <dgm:prSet phldrT="[نص]" custT="1"/>
      <dgm:spPr/>
      <dgm:t>
        <a:bodyPr/>
        <a:lstStyle/>
        <a:p>
          <a:pPr algn="ctr" rtl="1">
            <a:lnSpc>
              <a:spcPct val="80000"/>
            </a:lnSpc>
            <a:spcBef>
              <a:spcPts val="0"/>
            </a:spcBef>
            <a:spcAft>
              <a:spcPts val="0"/>
            </a:spcAft>
          </a:pPr>
          <a:r>
            <a:rPr lang="ar-SA" sz="1400" b="1">
              <a:latin typeface="Sakkal Majalla" panose="02000000000000000000" pitchFamily="2" charset="-78"/>
              <a:cs typeface="Sakkal Majalla" panose="02000000000000000000" pitchFamily="2" charset="-78"/>
            </a:rPr>
            <a:t>الفئة المستهدفة</a:t>
          </a:r>
        </a:p>
      </dgm:t>
    </dgm:pt>
    <dgm:pt modelId="{67F360EA-8CC6-4BBE-8EB2-D4E7F8EFEF45}" type="parTrans" cxnId="{9BBD1A89-E882-4CD5-A08F-6ED7F9B14D3E}">
      <dgm:prSet/>
      <dgm:spPr/>
      <dgm:t>
        <a:bodyPr/>
        <a:lstStyle/>
        <a:p>
          <a:pPr algn="ctr" rtl="1">
            <a:lnSpc>
              <a:spcPct val="80000"/>
            </a:lnSpc>
            <a:spcBef>
              <a:spcPts val="0"/>
            </a:spcBef>
            <a:spcAft>
              <a:spcPts val="0"/>
            </a:spcAft>
          </a:pPr>
          <a:endParaRPr lang="ar-SA" sz="1400" b="1">
            <a:latin typeface="Sakkal Majalla" panose="02000000000000000000" pitchFamily="2" charset="-78"/>
            <a:cs typeface="Sakkal Majalla" panose="02000000000000000000" pitchFamily="2" charset="-78"/>
          </a:endParaRPr>
        </a:p>
      </dgm:t>
    </dgm:pt>
    <dgm:pt modelId="{A6D2F8F3-B740-4218-86F8-507E5889C44F}" type="sibTrans" cxnId="{9BBD1A89-E882-4CD5-A08F-6ED7F9B14D3E}">
      <dgm:prSet/>
      <dgm:spPr/>
      <dgm:t>
        <a:bodyPr/>
        <a:lstStyle/>
        <a:p>
          <a:pPr algn="ctr" rtl="1">
            <a:lnSpc>
              <a:spcPct val="80000"/>
            </a:lnSpc>
            <a:spcBef>
              <a:spcPts val="0"/>
            </a:spcBef>
            <a:spcAft>
              <a:spcPts val="0"/>
            </a:spcAft>
          </a:pPr>
          <a:endParaRPr lang="ar-SA" sz="1400" b="1">
            <a:latin typeface="Sakkal Majalla" panose="02000000000000000000" pitchFamily="2" charset="-78"/>
            <a:cs typeface="Sakkal Majalla" panose="02000000000000000000" pitchFamily="2" charset="-78"/>
          </a:endParaRPr>
        </a:p>
      </dgm:t>
    </dgm:pt>
    <dgm:pt modelId="{E4C613EE-6C2A-4042-8837-763036C9F894}">
      <dgm:prSet phldrT="[نص]" custT="1"/>
      <dgm:spPr/>
      <dgm:t>
        <a:bodyPr/>
        <a:lstStyle/>
        <a:p>
          <a:pPr algn="r" rtl="1">
            <a:lnSpc>
              <a:spcPct val="80000"/>
            </a:lnSpc>
            <a:spcBef>
              <a:spcPts val="0"/>
            </a:spcBef>
            <a:spcAft>
              <a:spcPts val="0"/>
            </a:spcAft>
          </a:pPr>
          <a:endParaRPr lang="ar-SA" sz="1400" b="1">
            <a:latin typeface="Sakkal Majalla" panose="02000000000000000000" pitchFamily="2" charset="-78"/>
            <a:cs typeface="Sakkal Majalla" panose="02000000000000000000" pitchFamily="2" charset="-78"/>
          </a:endParaRPr>
        </a:p>
      </dgm:t>
    </dgm:pt>
    <dgm:pt modelId="{BB3F0AA9-735E-4E97-895E-7ECB4A47AA65}" type="parTrans" cxnId="{39C69AAD-A814-4D9A-9EA2-736B5F34602D}">
      <dgm:prSet/>
      <dgm:spPr/>
      <dgm:t>
        <a:bodyPr/>
        <a:lstStyle/>
        <a:p>
          <a:pPr algn="ctr" rtl="1">
            <a:lnSpc>
              <a:spcPct val="80000"/>
            </a:lnSpc>
            <a:spcBef>
              <a:spcPts val="0"/>
            </a:spcBef>
            <a:spcAft>
              <a:spcPts val="0"/>
            </a:spcAft>
          </a:pPr>
          <a:endParaRPr lang="ar-SA" sz="1400" b="1">
            <a:latin typeface="Sakkal Majalla" panose="02000000000000000000" pitchFamily="2" charset="-78"/>
            <a:cs typeface="Sakkal Majalla" panose="02000000000000000000" pitchFamily="2" charset="-78"/>
          </a:endParaRPr>
        </a:p>
      </dgm:t>
    </dgm:pt>
    <dgm:pt modelId="{C2DBDD06-9B11-4A25-BA6D-7BBEDF318824}" type="sibTrans" cxnId="{39C69AAD-A814-4D9A-9EA2-736B5F34602D}">
      <dgm:prSet/>
      <dgm:spPr/>
      <dgm:t>
        <a:bodyPr/>
        <a:lstStyle/>
        <a:p>
          <a:pPr algn="ctr" rtl="1">
            <a:lnSpc>
              <a:spcPct val="80000"/>
            </a:lnSpc>
            <a:spcBef>
              <a:spcPts val="0"/>
            </a:spcBef>
            <a:spcAft>
              <a:spcPts val="0"/>
            </a:spcAft>
          </a:pPr>
          <a:endParaRPr lang="ar-SA" sz="1400" b="1">
            <a:latin typeface="Sakkal Majalla" panose="02000000000000000000" pitchFamily="2" charset="-78"/>
            <a:cs typeface="Sakkal Majalla" panose="02000000000000000000" pitchFamily="2" charset="-78"/>
          </a:endParaRPr>
        </a:p>
      </dgm:t>
    </dgm:pt>
    <dgm:pt modelId="{2D291740-AA16-4935-82B6-34BFFE971A11}">
      <dgm:prSet phldrT="[نص]" custT="1"/>
      <dgm:spPr/>
      <dgm:t>
        <a:bodyPr/>
        <a:lstStyle/>
        <a:p>
          <a:pPr algn="r" rtl="1">
            <a:lnSpc>
              <a:spcPct val="80000"/>
            </a:lnSpc>
            <a:spcBef>
              <a:spcPts val="0"/>
            </a:spcBef>
            <a:spcAft>
              <a:spcPts val="0"/>
            </a:spcAft>
          </a:pPr>
          <a:endParaRPr lang="ar-SA" sz="1400" b="1">
            <a:latin typeface="Sakkal Majalla" panose="02000000000000000000" pitchFamily="2" charset="-78"/>
            <a:cs typeface="Sakkal Majalla" panose="02000000000000000000" pitchFamily="2" charset="-78"/>
          </a:endParaRPr>
        </a:p>
      </dgm:t>
    </dgm:pt>
    <dgm:pt modelId="{08BA042C-F603-4B2E-9C38-CC2F45DA811A}" type="parTrans" cxnId="{32C290A4-122B-4D68-8764-243C4E143031}">
      <dgm:prSet/>
      <dgm:spPr/>
      <dgm:t>
        <a:bodyPr/>
        <a:lstStyle/>
        <a:p>
          <a:pPr algn="ctr" rtl="1">
            <a:lnSpc>
              <a:spcPct val="80000"/>
            </a:lnSpc>
            <a:spcBef>
              <a:spcPts val="0"/>
            </a:spcBef>
            <a:spcAft>
              <a:spcPts val="0"/>
            </a:spcAft>
          </a:pPr>
          <a:endParaRPr lang="ar-SA" sz="1400" b="1">
            <a:latin typeface="Sakkal Majalla" panose="02000000000000000000" pitchFamily="2" charset="-78"/>
            <a:cs typeface="Sakkal Majalla" panose="02000000000000000000" pitchFamily="2" charset="-78"/>
          </a:endParaRPr>
        </a:p>
      </dgm:t>
    </dgm:pt>
    <dgm:pt modelId="{57D2DD96-E329-4157-930C-F298F39C996E}" type="sibTrans" cxnId="{32C290A4-122B-4D68-8764-243C4E143031}">
      <dgm:prSet/>
      <dgm:spPr/>
      <dgm:t>
        <a:bodyPr/>
        <a:lstStyle/>
        <a:p>
          <a:pPr algn="ctr" rtl="1">
            <a:lnSpc>
              <a:spcPct val="80000"/>
            </a:lnSpc>
            <a:spcBef>
              <a:spcPts val="0"/>
            </a:spcBef>
            <a:spcAft>
              <a:spcPts val="0"/>
            </a:spcAft>
          </a:pPr>
          <a:endParaRPr lang="ar-SA" sz="1400" b="1">
            <a:latin typeface="Sakkal Majalla" panose="02000000000000000000" pitchFamily="2" charset="-78"/>
            <a:cs typeface="Sakkal Majalla" panose="02000000000000000000" pitchFamily="2" charset="-78"/>
          </a:endParaRPr>
        </a:p>
      </dgm:t>
    </dgm:pt>
    <dgm:pt modelId="{D80200FF-E85B-4A15-A1E0-E5EDDF8E04D5}">
      <dgm:prSet phldrT="[نص]" custT="1"/>
      <dgm:spPr/>
      <dgm:t>
        <a:bodyPr/>
        <a:lstStyle/>
        <a:p>
          <a:pPr algn="ctr" rtl="1">
            <a:lnSpc>
              <a:spcPct val="80000"/>
            </a:lnSpc>
            <a:spcBef>
              <a:spcPts val="0"/>
            </a:spcBef>
            <a:spcAft>
              <a:spcPts val="0"/>
            </a:spcAft>
          </a:pPr>
          <a:r>
            <a:rPr lang="ar-SA" sz="1400" b="1">
              <a:latin typeface="Sakkal Majalla" panose="02000000000000000000" pitchFamily="2" charset="-78"/>
              <a:cs typeface="Sakkal Majalla" panose="02000000000000000000" pitchFamily="2" charset="-78"/>
            </a:rPr>
            <a:t>الحاضرات</a:t>
          </a:r>
        </a:p>
      </dgm:t>
    </dgm:pt>
    <dgm:pt modelId="{88F14B75-C1A0-40C8-B361-CECC32D46F27}" type="parTrans" cxnId="{68202823-91AA-4185-8F7B-82107A1A1F07}">
      <dgm:prSet/>
      <dgm:spPr/>
      <dgm:t>
        <a:bodyPr/>
        <a:lstStyle/>
        <a:p>
          <a:pPr algn="ctr" rtl="1">
            <a:lnSpc>
              <a:spcPct val="80000"/>
            </a:lnSpc>
            <a:spcBef>
              <a:spcPts val="0"/>
            </a:spcBef>
            <a:spcAft>
              <a:spcPts val="0"/>
            </a:spcAft>
          </a:pPr>
          <a:endParaRPr lang="ar-SA" sz="1400" b="1">
            <a:latin typeface="Sakkal Majalla" panose="02000000000000000000" pitchFamily="2" charset="-78"/>
            <a:cs typeface="Sakkal Majalla" panose="02000000000000000000" pitchFamily="2" charset="-78"/>
          </a:endParaRPr>
        </a:p>
      </dgm:t>
    </dgm:pt>
    <dgm:pt modelId="{06C0B4F8-385A-4D16-BDBC-D504A66D0233}" type="sibTrans" cxnId="{68202823-91AA-4185-8F7B-82107A1A1F07}">
      <dgm:prSet/>
      <dgm:spPr/>
      <dgm:t>
        <a:bodyPr/>
        <a:lstStyle/>
        <a:p>
          <a:pPr algn="ctr" rtl="1">
            <a:lnSpc>
              <a:spcPct val="80000"/>
            </a:lnSpc>
            <a:spcBef>
              <a:spcPts val="0"/>
            </a:spcBef>
            <a:spcAft>
              <a:spcPts val="0"/>
            </a:spcAft>
          </a:pPr>
          <a:endParaRPr lang="ar-SA" sz="1400" b="1">
            <a:latin typeface="Sakkal Majalla" panose="02000000000000000000" pitchFamily="2" charset="-78"/>
            <a:cs typeface="Sakkal Majalla" panose="02000000000000000000" pitchFamily="2" charset="-78"/>
          </a:endParaRPr>
        </a:p>
      </dgm:t>
    </dgm:pt>
    <dgm:pt modelId="{0374BEF7-0063-4A4F-A940-F70210E48383}">
      <dgm:prSet phldrT="[نص]" custT="1"/>
      <dgm:spPr/>
      <dgm:t>
        <a:bodyPr/>
        <a:lstStyle/>
        <a:p>
          <a:pPr algn="ctr" rtl="1">
            <a:lnSpc>
              <a:spcPct val="80000"/>
            </a:lnSpc>
            <a:spcBef>
              <a:spcPts val="0"/>
            </a:spcBef>
            <a:spcAft>
              <a:spcPts val="0"/>
            </a:spcAft>
          </a:pPr>
          <a:endParaRPr lang="ar-SA" sz="1400" b="1">
            <a:latin typeface="Sakkal Majalla" panose="02000000000000000000" pitchFamily="2" charset="-78"/>
            <a:cs typeface="Sakkal Majalla" panose="02000000000000000000" pitchFamily="2" charset="-78"/>
          </a:endParaRPr>
        </a:p>
      </dgm:t>
    </dgm:pt>
    <dgm:pt modelId="{DB8A461B-690D-46C1-ACF2-F34EBA8A9C03}" type="parTrans" cxnId="{255B2517-A076-4CD4-8159-33427AB0BEA6}">
      <dgm:prSet/>
      <dgm:spPr/>
      <dgm:t>
        <a:bodyPr/>
        <a:lstStyle/>
        <a:p>
          <a:pPr algn="ctr" rtl="1">
            <a:lnSpc>
              <a:spcPct val="80000"/>
            </a:lnSpc>
            <a:spcBef>
              <a:spcPts val="0"/>
            </a:spcBef>
            <a:spcAft>
              <a:spcPts val="0"/>
            </a:spcAft>
          </a:pPr>
          <a:endParaRPr lang="ar-SA" sz="1400" b="1">
            <a:latin typeface="Sakkal Majalla" panose="02000000000000000000" pitchFamily="2" charset="-78"/>
            <a:cs typeface="Sakkal Majalla" panose="02000000000000000000" pitchFamily="2" charset="-78"/>
          </a:endParaRPr>
        </a:p>
      </dgm:t>
    </dgm:pt>
    <dgm:pt modelId="{BFBEEFF8-BD99-4310-A631-F80F460C9793}" type="sibTrans" cxnId="{255B2517-A076-4CD4-8159-33427AB0BEA6}">
      <dgm:prSet/>
      <dgm:spPr/>
      <dgm:t>
        <a:bodyPr/>
        <a:lstStyle/>
        <a:p>
          <a:pPr algn="ctr" rtl="1">
            <a:lnSpc>
              <a:spcPct val="80000"/>
            </a:lnSpc>
            <a:spcBef>
              <a:spcPts val="0"/>
            </a:spcBef>
            <a:spcAft>
              <a:spcPts val="0"/>
            </a:spcAft>
          </a:pPr>
          <a:endParaRPr lang="ar-SA" sz="1400" b="1">
            <a:latin typeface="Sakkal Majalla" panose="02000000000000000000" pitchFamily="2" charset="-78"/>
            <a:cs typeface="Sakkal Majalla" panose="02000000000000000000" pitchFamily="2" charset="-78"/>
          </a:endParaRPr>
        </a:p>
      </dgm:t>
    </dgm:pt>
    <dgm:pt modelId="{B280E2AA-1711-4789-9D5F-768B1C7DF220}" type="pres">
      <dgm:prSet presAssocID="{D1F7FD8C-E0CB-4005-939C-29CDA55555BD}" presName="Name0" presStyleCnt="0">
        <dgm:presLayoutVars>
          <dgm:dir val="rev"/>
          <dgm:animLvl val="lvl"/>
          <dgm:resizeHandles val="exact"/>
        </dgm:presLayoutVars>
      </dgm:prSet>
      <dgm:spPr/>
      <dgm:t>
        <a:bodyPr/>
        <a:lstStyle/>
        <a:p>
          <a:pPr rtl="1"/>
          <a:endParaRPr lang="ar-SA"/>
        </a:p>
      </dgm:t>
    </dgm:pt>
    <dgm:pt modelId="{226C3BCD-6463-4D16-8B5F-593B909F8858}" type="pres">
      <dgm:prSet presAssocID="{D5DE41A7-C626-40BF-B0DA-A40A3F89A54B}" presName="composite" presStyleCnt="0"/>
      <dgm:spPr/>
      <dgm:t>
        <a:bodyPr/>
        <a:lstStyle/>
        <a:p>
          <a:pPr rtl="1"/>
          <a:endParaRPr lang="ar-SA"/>
        </a:p>
      </dgm:t>
    </dgm:pt>
    <dgm:pt modelId="{4FAF9512-CFA5-48C1-9697-C9ECA186FBFC}" type="pres">
      <dgm:prSet presAssocID="{D5DE41A7-C626-40BF-B0DA-A40A3F89A54B}" presName="parTx" presStyleLbl="alignNode1" presStyleIdx="0" presStyleCnt="4">
        <dgm:presLayoutVars>
          <dgm:chMax val="0"/>
          <dgm:chPref val="0"/>
          <dgm:bulletEnabled val="1"/>
        </dgm:presLayoutVars>
      </dgm:prSet>
      <dgm:spPr/>
      <dgm:t>
        <a:bodyPr/>
        <a:lstStyle/>
        <a:p>
          <a:pPr rtl="1"/>
          <a:endParaRPr lang="ar-SA"/>
        </a:p>
      </dgm:t>
    </dgm:pt>
    <dgm:pt modelId="{C64A1DD5-7B9F-405F-BFE9-80383BDBD10A}" type="pres">
      <dgm:prSet presAssocID="{D5DE41A7-C626-40BF-B0DA-A40A3F89A54B}" presName="desTx" presStyleLbl="alignAccFollowNode1" presStyleIdx="0" presStyleCnt="4">
        <dgm:presLayoutVars>
          <dgm:bulletEnabled val="1"/>
        </dgm:presLayoutVars>
      </dgm:prSet>
      <dgm:spPr/>
      <dgm:t>
        <a:bodyPr/>
        <a:lstStyle/>
        <a:p>
          <a:pPr rtl="1"/>
          <a:endParaRPr lang="ar-SA"/>
        </a:p>
      </dgm:t>
    </dgm:pt>
    <dgm:pt modelId="{DBE7E7C6-DF20-40CD-B202-7F40618A83C3}" type="pres">
      <dgm:prSet presAssocID="{7C0D9391-B017-47B3-A0EB-40598FD2EC6A}" presName="space" presStyleCnt="0"/>
      <dgm:spPr/>
      <dgm:t>
        <a:bodyPr/>
        <a:lstStyle/>
        <a:p>
          <a:pPr rtl="1"/>
          <a:endParaRPr lang="ar-SA"/>
        </a:p>
      </dgm:t>
    </dgm:pt>
    <dgm:pt modelId="{41A36FD7-92FF-4FCD-B7F6-AD06DCB76A09}" type="pres">
      <dgm:prSet presAssocID="{F5FABC22-0ED4-4152-A3E5-27A702918516}" presName="composite" presStyleCnt="0"/>
      <dgm:spPr/>
      <dgm:t>
        <a:bodyPr/>
        <a:lstStyle/>
        <a:p>
          <a:pPr rtl="1"/>
          <a:endParaRPr lang="ar-SA"/>
        </a:p>
      </dgm:t>
    </dgm:pt>
    <dgm:pt modelId="{09CF1276-56A2-4890-9663-27F067F5DA6F}" type="pres">
      <dgm:prSet presAssocID="{F5FABC22-0ED4-4152-A3E5-27A702918516}" presName="parTx" presStyleLbl="alignNode1" presStyleIdx="1" presStyleCnt="4">
        <dgm:presLayoutVars>
          <dgm:chMax val="0"/>
          <dgm:chPref val="0"/>
          <dgm:bulletEnabled val="1"/>
        </dgm:presLayoutVars>
      </dgm:prSet>
      <dgm:spPr/>
      <dgm:t>
        <a:bodyPr/>
        <a:lstStyle/>
        <a:p>
          <a:pPr rtl="1"/>
          <a:endParaRPr lang="ar-SA"/>
        </a:p>
      </dgm:t>
    </dgm:pt>
    <dgm:pt modelId="{8DFDD009-30B2-43D1-B19C-693A0F5A6483}" type="pres">
      <dgm:prSet presAssocID="{F5FABC22-0ED4-4152-A3E5-27A702918516}" presName="desTx" presStyleLbl="alignAccFollowNode1" presStyleIdx="1" presStyleCnt="4">
        <dgm:presLayoutVars>
          <dgm:bulletEnabled val="1"/>
        </dgm:presLayoutVars>
      </dgm:prSet>
      <dgm:spPr/>
      <dgm:t>
        <a:bodyPr/>
        <a:lstStyle/>
        <a:p>
          <a:pPr rtl="1"/>
          <a:endParaRPr lang="ar-SA"/>
        </a:p>
      </dgm:t>
    </dgm:pt>
    <dgm:pt modelId="{CA0EA937-FDF1-4FED-867B-E9FC3C0E4810}" type="pres">
      <dgm:prSet presAssocID="{2C10070F-CD4E-4723-9227-579DCA0853E5}" presName="space" presStyleCnt="0"/>
      <dgm:spPr/>
      <dgm:t>
        <a:bodyPr/>
        <a:lstStyle/>
        <a:p>
          <a:pPr rtl="1"/>
          <a:endParaRPr lang="ar-SA"/>
        </a:p>
      </dgm:t>
    </dgm:pt>
    <dgm:pt modelId="{A54FAA26-E1AF-400E-BCBE-63FCE8F2D2A2}" type="pres">
      <dgm:prSet presAssocID="{4A32E0D1-3BCC-4D4E-8348-0268126A7323}" presName="composite" presStyleCnt="0"/>
      <dgm:spPr/>
      <dgm:t>
        <a:bodyPr/>
        <a:lstStyle/>
        <a:p>
          <a:pPr rtl="1"/>
          <a:endParaRPr lang="ar-SA"/>
        </a:p>
      </dgm:t>
    </dgm:pt>
    <dgm:pt modelId="{5BF99222-C1D7-46EB-8BFE-113978020FF7}" type="pres">
      <dgm:prSet presAssocID="{4A32E0D1-3BCC-4D4E-8348-0268126A7323}" presName="parTx" presStyleLbl="alignNode1" presStyleIdx="2" presStyleCnt="4">
        <dgm:presLayoutVars>
          <dgm:chMax val="0"/>
          <dgm:chPref val="0"/>
          <dgm:bulletEnabled val="1"/>
        </dgm:presLayoutVars>
      </dgm:prSet>
      <dgm:spPr/>
      <dgm:t>
        <a:bodyPr/>
        <a:lstStyle/>
        <a:p>
          <a:pPr rtl="1"/>
          <a:endParaRPr lang="ar-SA"/>
        </a:p>
      </dgm:t>
    </dgm:pt>
    <dgm:pt modelId="{32BF7D7F-D4A1-4EB6-AFB5-0AA95504C407}" type="pres">
      <dgm:prSet presAssocID="{4A32E0D1-3BCC-4D4E-8348-0268126A7323}" presName="desTx" presStyleLbl="alignAccFollowNode1" presStyleIdx="2" presStyleCnt="4">
        <dgm:presLayoutVars>
          <dgm:bulletEnabled val="1"/>
        </dgm:presLayoutVars>
      </dgm:prSet>
      <dgm:spPr/>
      <dgm:t>
        <a:bodyPr/>
        <a:lstStyle/>
        <a:p>
          <a:pPr rtl="1"/>
          <a:endParaRPr lang="ar-SA"/>
        </a:p>
      </dgm:t>
    </dgm:pt>
    <dgm:pt modelId="{9A229CAD-EEE5-4ECC-9A26-98E3590AAB5C}" type="pres">
      <dgm:prSet presAssocID="{A6D2F8F3-B740-4218-86F8-507E5889C44F}" presName="space" presStyleCnt="0"/>
      <dgm:spPr/>
      <dgm:t>
        <a:bodyPr/>
        <a:lstStyle/>
        <a:p>
          <a:pPr rtl="1"/>
          <a:endParaRPr lang="ar-SA"/>
        </a:p>
      </dgm:t>
    </dgm:pt>
    <dgm:pt modelId="{99FB9CA9-0EDC-4CD0-B5D1-34CBFF062CC4}" type="pres">
      <dgm:prSet presAssocID="{D80200FF-E85B-4A15-A1E0-E5EDDF8E04D5}" presName="composite" presStyleCnt="0"/>
      <dgm:spPr/>
      <dgm:t>
        <a:bodyPr/>
        <a:lstStyle/>
        <a:p>
          <a:pPr rtl="1"/>
          <a:endParaRPr lang="ar-SA"/>
        </a:p>
      </dgm:t>
    </dgm:pt>
    <dgm:pt modelId="{7C77B637-19D8-4D6F-A854-CAB2A8883636}" type="pres">
      <dgm:prSet presAssocID="{D80200FF-E85B-4A15-A1E0-E5EDDF8E04D5}" presName="parTx" presStyleLbl="alignNode1" presStyleIdx="3" presStyleCnt="4">
        <dgm:presLayoutVars>
          <dgm:chMax val="0"/>
          <dgm:chPref val="0"/>
          <dgm:bulletEnabled val="1"/>
        </dgm:presLayoutVars>
      </dgm:prSet>
      <dgm:spPr/>
      <dgm:t>
        <a:bodyPr/>
        <a:lstStyle/>
        <a:p>
          <a:pPr rtl="1"/>
          <a:endParaRPr lang="ar-SA"/>
        </a:p>
      </dgm:t>
    </dgm:pt>
    <dgm:pt modelId="{249F2B32-87FF-490D-9930-B8BCD272BC83}" type="pres">
      <dgm:prSet presAssocID="{D80200FF-E85B-4A15-A1E0-E5EDDF8E04D5}" presName="desTx" presStyleLbl="alignAccFollowNode1" presStyleIdx="3" presStyleCnt="4">
        <dgm:presLayoutVars>
          <dgm:bulletEnabled val="1"/>
        </dgm:presLayoutVars>
      </dgm:prSet>
      <dgm:spPr/>
      <dgm:t>
        <a:bodyPr/>
        <a:lstStyle/>
        <a:p>
          <a:pPr rtl="1"/>
          <a:endParaRPr lang="ar-SA"/>
        </a:p>
      </dgm:t>
    </dgm:pt>
  </dgm:ptLst>
  <dgm:cxnLst>
    <dgm:cxn modelId="{2D216BBE-7AD0-47B7-8192-16C30A4C2B22}" type="presOf" srcId="{FB0634F6-B0EA-4E31-8CB8-2FF445B01B06}" destId="{C64A1DD5-7B9F-405F-BFE9-80383BDBD10A}" srcOrd="0" destOrd="0" presId="urn:microsoft.com/office/officeart/2005/8/layout/hList1"/>
    <dgm:cxn modelId="{8E039D9D-D5C9-4D66-9BCE-57AC5C9542B2}" srcId="{D5DE41A7-C626-40BF-B0DA-A40A3F89A54B}" destId="{FB0634F6-B0EA-4E31-8CB8-2FF445B01B06}" srcOrd="0" destOrd="0" parTransId="{838BF61B-6095-4EE8-B55C-9FF134C2B0B8}" sibTransId="{494D4529-76A9-4770-883B-9BF2EB90FD44}"/>
    <dgm:cxn modelId="{1D03D811-94B6-4DB7-AE1C-FACDB870DA92}" type="presOf" srcId="{2D291740-AA16-4935-82B6-34BFFE971A11}" destId="{8DFDD009-30B2-43D1-B19C-693A0F5A6483}" srcOrd="0" destOrd="0" presId="urn:microsoft.com/office/officeart/2005/8/layout/hList1"/>
    <dgm:cxn modelId="{255B2517-A076-4CD4-8159-33427AB0BEA6}" srcId="{D80200FF-E85B-4A15-A1E0-E5EDDF8E04D5}" destId="{0374BEF7-0063-4A4F-A940-F70210E48383}" srcOrd="0" destOrd="0" parTransId="{DB8A461B-690D-46C1-ACF2-F34EBA8A9C03}" sibTransId="{BFBEEFF8-BD99-4310-A631-F80F460C9793}"/>
    <dgm:cxn modelId="{5903E08B-A2C1-4278-A17A-CC8E938B56B5}" type="presOf" srcId="{D5DE41A7-C626-40BF-B0DA-A40A3F89A54B}" destId="{4FAF9512-CFA5-48C1-9697-C9ECA186FBFC}" srcOrd="0" destOrd="0" presId="urn:microsoft.com/office/officeart/2005/8/layout/hList1"/>
    <dgm:cxn modelId="{68202823-91AA-4185-8F7B-82107A1A1F07}" srcId="{D1F7FD8C-E0CB-4005-939C-29CDA55555BD}" destId="{D80200FF-E85B-4A15-A1E0-E5EDDF8E04D5}" srcOrd="3" destOrd="0" parTransId="{88F14B75-C1A0-40C8-B361-CECC32D46F27}" sibTransId="{06C0B4F8-385A-4D16-BDBC-D504A66D0233}"/>
    <dgm:cxn modelId="{39C69AAD-A814-4D9A-9EA2-736B5F34602D}" srcId="{4A32E0D1-3BCC-4D4E-8348-0268126A7323}" destId="{E4C613EE-6C2A-4042-8837-763036C9F894}" srcOrd="0" destOrd="0" parTransId="{BB3F0AA9-735E-4E97-895E-7ECB4A47AA65}" sibTransId="{C2DBDD06-9B11-4A25-BA6D-7BBEDF318824}"/>
    <dgm:cxn modelId="{98EE3665-0CB2-4DDF-9F71-B58CA9AF44FC}" type="presOf" srcId="{F5FABC22-0ED4-4152-A3E5-27A702918516}" destId="{09CF1276-56A2-4890-9663-27F067F5DA6F}" srcOrd="0" destOrd="0" presId="urn:microsoft.com/office/officeart/2005/8/layout/hList1"/>
    <dgm:cxn modelId="{9BBD1A89-E882-4CD5-A08F-6ED7F9B14D3E}" srcId="{D1F7FD8C-E0CB-4005-939C-29CDA55555BD}" destId="{4A32E0D1-3BCC-4D4E-8348-0268126A7323}" srcOrd="2" destOrd="0" parTransId="{67F360EA-8CC6-4BBE-8EB2-D4E7F8EFEF45}" sibTransId="{A6D2F8F3-B740-4218-86F8-507E5889C44F}"/>
    <dgm:cxn modelId="{B06FE54E-5521-4ED3-B638-7ED0D0C1A690}" type="presOf" srcId="{E4C613EE-6C2A-4042-8837-763036C9F894}" destId="{32BF7D7F-D4A1-4EB6-AFB5-0AA95504C407}" srcOrd="0" destOrd="0" presId="urn:microsoft.com/office/officeart/2005/8/layout/hList1"/>
    <dgm:cxn modelId="{2590122F-4D6F-4B2E-AC73-037C37CBC914}" type="presOf" srcId="{D80200FF-E85B-4A15-A1E0-E5EDDF8E04D5}" destId="{7C77B637-19D8-4D6F-A854-CAB2A8883636}" srcOrd="0" destOrd="0" presId="urn:microsoft.com/office/officeart/2005/8/layout/hList1"/>
    <dgm:cxn modelId="{C0E69FC2-9A4C-47DE-B476-DB0E59AA185C}" type="presOf" srcId="{0374BEF7-0063-4A4F-A940-F70210E48383}" destId="{249F2B32-87FF-490D-9930-B8BCD272BC83}" srcOrd="0" destOrd="0" presId="urn:microsoft.com/office/officeart/2005/8/layout/hList1"/>
    <dgm:cxn modelId="{A3FAE772-524D-4177-BAD0-C8CCDAF8D754}" type="presOf" srcId="{D1F7FD8C-E0CB-4005-939C-29CDA55555BD}" destId="{B280E2AA-1711-4789-9D5F-768B1C7DF220}" srcOrd="0" destOrd="0" presId="urn:microsoft.com/office/officeart/2005/8/layout/hList1"/>
    <dgm:cxn modelId="{32C290A4-122B-4D68-8764-243C4E143031}" srcId="{F5FABC22-0ED4-4152-A3E5-27A702918516}" destId="{2D291740-AA16-4935-82B6-34BFFE971A11}" srcOrd="0" destOrd="0" parTransId="{08BA042C-F603-4B2E-9C38-CC2F45DA811A}" sibTransId="{57D2DD96-E329-4157-930C-F298F39C996E}"/>
    <dgm:cxn modelId="{57C06A06-1C7D-47B5-89B8-57D2C78F7208}" srcId="{D1F7FD8C-E0CB-4005-939C-29CDA55555BD}" destId="{D5DE41A7-C626-40BF-B0DA-A40A3F89A54B}" srcOrd="0" destOrd="0" parTransId="{2A136AEE-0C1E-4A41-95C1-21E6D4BAC8A8}" sibTransId="{7C0D9391-B017-47B3-A0EB-40598FD2EC6A}"/>
    <dgm:cxn modelId="{44BA9081-6776-43B4-8E3C-0F27CE1591E6}" type="presOf" srcId="{4A32E0D1-3BCC-4D4E-8348-0268126A7323}" destId="{5BF99222-C1D7-46EB-8BFE-113978020FF7}" srcOrd="0" destOrd="0" presId="urn:microsoft.com/office/officeart/2005/8/layout/hList1"/>
    <dgm:cxn modelId="{39D635B2-41A9-49FF-9C1C-EDEFCA189177}" srcId="{D1F7FD8C-E0CB-4005-939C-29CDA55555BD}" destId="{F5FABC22-0ED4-4152-A3E5-27A702918516}" srcOrd="1" destOrd="0" parTransId="{B28ADC4F-48E6-464C-B9FE-8E745904F2B7}" sibTransId="{2C10070F-CD4E-4723-9227-579DCA0853E5}"/>
    <dgm:cxn modelId="{6D10C6B6-E64C-4B2B-A537-D8FD02BFE39E}" type="presParOf" srcId="{B280E2AA-1711-4789-9D5F-768B1C7DF220}" destId="{226C3BCD-6463-4D16-8B5F-593B909F8858}" srcOrd="0" destOrd="0" presId="urn:microsoft.com/office/officeart/2005/8/layout/hList1"/>
    <dgm:cxn modelId="{3958A43A-4CDD-48EC-B7DC-C6E9B8438C9F}" type="presParOf" srcId="{226C3BCD-6463-4D16-8B5F-593B909F8858}" destId="{4FAF9512-CFA5-48C1-9697-C9ECA186FBFC}" srcOrd="0" destOrd="0" presId="urn:microsoft.com/office/officeart/2005/8/layout/hList1"/>
    <dgm:cxn modelId="{1610A9D2-82A6-48DE-BA48-A9D4EF455A82}" type="presParOf" srcId="{226C3BCD-6463-4D16-8B5F-593B909F8858}" destId="{C64A1DD5-7B9F-405F-BFE9-80383BDBD10A}" srcOrd="1" destOrd="0" presId="urn:microsoft.com/office/officeart/2005/8/layout/hList1"/>
    <dgm:cxn modelId="{9A244E6F-6ECE-49F8-A7F5-06E554D56317}" type="presParOf" srcId="{B280E2AA-1711-4789-9D5F-768B1C7DF220}" destId="{DBE7E7C6-DF20-40CD-B202-7F40618A83C3}" srcOrd="1" destOrd="0" presId="urn:microsoft.com/office/officeart/2005/8/layout/hList1"/>
    <dgm:cxn modelId="{54D34AD7-3916-4515-B41C-092C4478F974}" type="presParOf" srcId="{B280E2AA-1711-4789-9D5F-768B1C7DF220}" destId="{41A36FD7-92FF-4FCD-B7F6-AD06DCB76A09}" srcOrd="2" destOrd="0" presId="urn:microsoft.com/office/officeart/2005/8/layout/hList1"/>
    <dgm:cxn modelId="{08D3A343-22F5-4BAE-B32F-4516288A2ED2}" type="presParOf" srcId="{41A36FD7-92FF-4FCD-B7F6-AD06DCB76A09}" destId="{09CF1276-56A2-4890-9663-27F067F5DA6F}" srcOrd="0" destOrd="0" presId="urn:microsoft.com/office/officeart/2005/8/layout/hList1"/>
    <dgm:cxn modelId="{32347AF9-F3DB-477B-9E46-4265497113C5}" type="presParOf" srcId="{41A36FD7-92FF-4FCD-B7F6-AD06DCB76A09}" destId="{8DFDD009-30B2-43D1-B19C-693A0F5A6483}" srcOrd="1" destOrd="0" presId="urn:microsoft.com/office/officeart/2005/8/layout/hList1"/>
    <dgm:cxn modelId="{DEC336B1-CA09-472E-97E3-4EBF6C888E0A}" type="presParOf" srcId="{B280E2AA-1711-4789-9D5F-768B1C7DF220}" destId="{CA0EA937-FDF1-4FED-867B-E9FC3C0E4810}" srcOrd="3" destOrd="0" presId="urn:microsoft.com/office/officeart/2005/8/layout/hList1"/>
    <dgm:cxn modelId="{6C7F9657-A665-44A9-BF40-317C2B834014}" type="presParOf" srcId="{B280E2AA-1711-4789-9D5F-768B1C7DF220}" destId="{A54FAA26-E1AF-400E-BCBE-63FCE8F2D2A2}" srcOrd="4" destOrd="0" presId="urn:microsoft.com/office/officeart/2005/8/layout/hList1"/>
    <dgm:cxn modelId="{A6E519E3-A31F-465F-B029-2FED051C784D}" type="presParOf" srcId="{A54FAA26-E1AF-400E-BCBE-63FCE8F2D2A2}" destId="{5BF99222-C1D7-46EB-8BFE-113978020FF7}" srcOrd="0" destOrd="0" presId="urn:microsoft.com/office/officeart/2005/8/layout/hList1"/>
    <dgm:cxn modelId="{236311E6-1797-43A5-8B0E-F2C783EEC8E3}" type="presParOf" srcId="{A54FAA26-E1AF-400E-BCBE-63FCE8F2D2A2}" destId="{32BF7D7F-D4A1-4EB6-AFB5-0AA95504C407}" srcOrd="1" destOrd="0" presId="urn:microsoft.com/office/officeart/2005/8/layout/hList1"/>
    <dgm:cxn modelId="{158463D6-3D7D-4322-BF1E-DED8EDD9B93C}" type="presParOf" srcId="{B280E2AA-1711-4789-9D5F-768B1C7DF220}" destId="{9A229CAD-EEE5-4ECC-9A26-98E3590AAB5C}" srcOrd="5" destOrd="0" presId="urn:microsoft.com/office/officeart/2005/8/layout/hList1"/>
    <dgm:cxn modelId="{0129B45E-B755-4CA7-B059-3A8C59FE4AD2}" type="presParOf" srcId="{B280E2AA-1711-4789-9D5F-768B1C7DF220}" destId="{99FB9CA9-0EDC-4CD0-B5D1-34CBFF062CC4}" srcOrd="6" destOrd="0" presId="urn:microsoft.com/office/officeart/2005/8/layout/hList1"/>
    <dgm:cxn modelId="{3A4BB2AD-E77B-42E9-9451-5D48566A320A}" type="presParOf" srcId="{99FB9CA9-0EDC-4CD0-B5D1-34CBFF062CC4}" destId="{7C77B637-19D8-4D6F-A854-CAB2A8883636}" srcOrd="0" destOrd="0" presId="urn:microsoft.com/office/officeart/2005/8/layout/hList1"/>
    <dgm:cxn modelId="{96EC0681-8913-41ED-AD8C-DC580DBFFDC5}" type="presParOf" srcId="{99FB9CA9-0EDC-4CD0-B5D1-34CBFF062CC4}" destId="{249F2B32-87FF-490D-9930-B8BCD272BC83}" srcOrd="1" destOrd="0" presId="urn:microsoft.com/office/officeart/2005/8/layout/hList1"/>
  </dgm:cxnLst>
  <dgm:bg/>
  <dgm:whole/>
  <dgm:extLst>
    <a:ext uri="http://schemas.microsoft.com/office/drawing/2008/diagram">
      <dsp:dataModelExt xmlns:dsp="http://schemas.microsoft.com/office/drawing/2008/diagram" relId="rId596" minVer="http://schemas.openxmlformats.org/drawingml/2006/diagram"/>
    </a:ext>
  </dgm:extLst>
</dgm:dataModel>
</file>

<file path=word/diagrams/data112.xml><?xml version="1.0" encoding="utf-8"?>
<dgm:dataModel xmlns:dgm="http://schemas.openxmlformats.org/drawingml/2006/diagram" xmlns:a="http://schemas.openxmlformats.org/drawingml/2006/main">
  <dgm:ptLst>
    <dgm:pt modelId="{8709F5D0-2EB5-49F6-8B95-24F5E59CBA88}" type="doc">
      <dgm:prSet loTypeId="urn:microsoft.com/office/officeart/2005/8/layout/list1" loCatId="list" qsTypeId="urn:microsoft.com/office/officeart/2005/8/quickstyle/simple5" qsCatId="simple" csTypeId="urn:microsoft.com/office/officeart/2005/8/colors/colorful1" csCatId="colorful" phldr="1"/>
      <dgm:spPr/>
      <dgm:t>
        <a:bodyPr/>
        <a:lstStyle/>
        <a:p>
          <a:pPr rtl="1"/>
          <a:endParaRPr lang="ar-SA"/>
        </a:p>
      </dgm:t>
    </dgm:pt>
    <dgm:pt modelId="{6421C779-99EB-46D3-A64F-238FC5B70F89}">
      <dgm:prSet phldrT="[نص]" custT="1"/>
      <dgm:spPr>
        <a:gradFill rotWithShape="0">
          <a:gsLst>
            <a:gs pos="0">
              <a:srgbClr val="E60000"/>
            </a:gs>
            <a:gs pos="50000">
              <a:srgbClr val="CC0000"/>
            </a:gs>
            <a:gs pos="100000">
              <a:srgbClr val="C00000"/>
            </a:gs>
          </a:gsLst>
        </a:gradFill>
      </dgm:spPr>
      <dgm:t>
        <a:bodyPr/>
        <a:lstStyle/>
        <a:p>
          <a:pPr rtl="1"/>
          <a:r>
            <a:rPr lang="ar-SA" sz="1800" b="1">
              <a:latin typeface="Sakkal Majalla" panose="02000000000000000000" pitchFamily="2" charset="-78"/>
              <a:cs typeface="Sakkal Majalla" panose="02000000000000000000" pitchFamily="2" charset="-78"/>
            </a:rPr>
            <a:t>جدول الأعمال</a:t>
          </a:r>
        </a:p>
      </dgm:t>
    </dgm:pt>
    <dgm:pt modelId="{022C2517-7F70-4DD8-A03E-9FC507E238E6}" type="parTrans" cxnId="{521A0B65-013A-4B31-B0C3-AF7F36B0024A}">
      <dgm:prSet/>
      <dgm:spPr/>
      <dgm:t>
        <a:bodyPr/>
        <a:lstStyle/>
        <a:p>
          <a:pPr rtl="1"/>
          <a:endParaRPr lang="ar-SA" b="1"/>
        </a:p>
      </dgm:t>
    </dgm:pt>
    <dgm:pt modelId="{CC486A10-F4EE-40C4-9EEB-3B6F073BBA9B}" type="sibTrans" cxnId="{521A0B65-013A-4B31-B0C3-AF7F36B0024A}">
      <dgm:prSet/>
      <dgm:spPr/>
      <dgm:t>
        <a:bodyPr/>
        <a:lstStyle/>
        <a:p>
          <a:pPr rtl="1"/>
          <a:endParaRPr lang="ar-SA" b="1"/>
        </a:p>
      </dgm:t>
    </dgm:pt>
    <dgm:pt modelId="{C1616A38-6B3D-4B4F-953A-1332DDFC5FE8}">
      <dgm:prSet phldrT="[نص]" custT="1"/>
      <dgm:spPr/>
      <dgm:t>
        <a:bodyPr/>
        <a:lstStyle/>
        <a:p>
          <a:pPr rtl="1"/>
          <a:r>
            <a:rPr lang="ar-SA" sz="1300" b="1">
              <a:latin typeface="Sakkal Majalla" panose="02000000000000000000" pitchFamily="2" charset="-78"/>
              <a:cs typeface="Sakkal Majalla" panose="02000000000000000000" pitchFamily="2" charset="-78"/>
            </a:rPr>
            <a:t>إنه في تمام الساعة (  .................  ) يوم /  ............. الموافق  ....  /  ....  / ....14هـ تمت مناقشة وتبادل الآراء والرؤى التطويرية وعليه تمت التوصيات بالآتي:</a:t>
          </a:r>
        </a:p>
      </dgm:t>
    </dgm:pt>
    <dgm:pt modelId="{1DA67299-9543-4D9E-B55D-6DCCD719E27F}" type="parTrans" cxnId="{41E4206B-EED1-45CD-8EE6-0F66567702CF}">
      <dgm:prSet/>
      <dgm:spPr/>
      <dgm:t>
        <a:bodyPr/>
        <a:lstStyle/>
        <a:p>
          <a:pPr rtl="1"/>
          <a:endParaRPr lang="ar-SA" b="1"/>
        </a:p>
      </dgm:t>
    </dgm:pt>
    <dgm:pt modelId="{A6CE6000-3AF7-4C22-8AE1-3015C7A99AA1}" type="sibTrans" cxnId="{41E4206B-EED1-45CD-8EE6-0F66567702CF}">
      <dgm:prSet/>
      <dgm:spPr/>
      <dgm:t>
        <a:bodyPr/>
        <a:lstStyle/>
        <a:p>
          <a:pPr rtl="1"/>
          <a:endParaRPr lang="ar-SA" b="1"/>
        </a:p>
      </dgm:t>
    </dgm:pt>
    <dgm:pt modelId="{9ECB63F0-AB10-4E7B-9581-AF64AE656E03}">
      <dgm:prSet phldrT="[نص]" custT="1"/>
      <dgm:spPr/>
      <dgm:t>
        <a:bodyPr/>
        <a:lstStyle/>
        <a:p>
          <a:pPr rtl="1">
            <a:lnSpc>
              <a:spcPct val="85000"/>
            </a:lnSpc>
            <a:spcAft>
              <a:spcPts val="0"/>
            </a:spcAft>
          </a:pPr>
          <a:r>
            <a:rPr lang="ar-SA" sz="1100">
              <a:latin typeface="Sakkal Majalla" panose="02000000000000000000" pitchFamily="2" charset="-78"/>
              <a:cs typeface="Sakkal Majalla" panose="02000000000000000000" pitchFamily="2" charset="-78"/>
            </a:rPr>
            <a:t>مقترحات لتطوير معايير جوائز التميز والحوافز لمنسوبات المدرسة.</a:t>
          </a:r>
          <a:endParaRPr lang="ar-SA" sz="1100" b="1">
            <a:latin typeface="Sakkal Majalla" panose="02000000000000000000" pitchFamily="2" charset="-78"/>
            <a:cs typeface="Sakkal Majalla" panose="02000000000000000000" pitchFamily="2" charset="-78"/>
          </a:endParaRPr>
        </a:p>
      </dgm:t>
    </dgm:pt>
    <dgm:pt modelId="{4B3DE4B9-47EA-443C-AAF8-B006FC817EC2}" type="parTrans" cxnId="{DEC2E436-AF20-4B49-BE40-BFA99CB42C1E}">
      <dgm:prSet/>
      <dgm:spPr/>
      <dgm:t>
        <a:bodyPr/>
        <a:lstStyle/>
        <a:p>
          <a:pPr rtl="1"/>
          <a:endParaRPr lang="ar-SA" b="1"/>
        </a:p>
      </dgm:t>
    </dgm:pt>
    <dgm:pt modelId="{A973ED86-825E-4CAA-A2D2-C30C08488A3E}" type="sibTrans" cxnId="{DEC2E436-AF20-4B49-BE40-BFA99CB42C1E}">
      <dgm:prSet/>
      <dgm:spPr/>
      <dgm:t>
        <a:bodyPr/>
        <a:lstStyle/>
        <a:p>
          <a:pPr rtl="1"/>
          <a:endParaRPr lang="ar-SA" b="1"/>
        </a:p>
      </dgm:t>
    </dgm:pt>
    <dgm:pt modelId="{7CE7EF10-3D22-4F8C-98E1-17890D92B00F}">
      <dgm:prSet custT="1"/>
      <dgm:spPr/>
      <dgm:t>
        <a:bodyPr/>
        <a:lstStyle/>
        <a:p>
          <a:pPr rtl="1"/>
          <a:r>
            <a:rPr lang="ar-SA" sz="1100">
              <a:latin typeface="Sakkal Majalla" panose="02000000000000000000" pitchFamily="2" charset="-78"/>
              <a:cs typeface="Sakkal Majalla" panose="02000000000000000000" pitchFamily="2" charset="-78"/>
            </a:rPr>
            <a:t>ترشيح المدرسة /منسوباتها لجوائز التميز على المستوى المحلي والإقليمي والعالمي، والرفع لمديرة المدرسة لعرض ما يلزم على اللجنة الإدارية.</a:t>
          </a:r>
          <a:endParaRPr lang="en-US" sz="1100">
            <a:latin typeface="Sakkal Majalla" panose="02000000000000000000" pitchFamily="2" charset="-78"/>
            <a:cs typeface="Sakkal Majalla" panose="02000000000000000000" pitchFamily="2" charset="-78"/>
          </a:endParaRPr>
        </a:p>
      </dgm:t>
    </dgm:pt>
    <dgm:pt modelId="{54AB90B8-5113-43E4-93A8-EFE52C901A10}" type="parTrans" cxnId="{0FECD23B-7D2C-4D0E-9C21-3386E165E556}">
      <dgm:prSet/>
      <dgm:spPr/>
      <dgm:t>
        <a:bodyPr/>
        <a:lstStyle/>
        <a:p>
          <a:pPr rtl="1"/>
          <a:endParaRPr lang="ar-SA"/>
        </a:p>
      </dgm:t>
    </dgm:pt>
    <dgm:pt modelId="{D0488DE7-EFF8-4F7A-A22F-D78CA46F3C23}" type="sibTrans" cxnId="{0FECD23B-7D2C-4D0E-9C21-3386E165E556}">
      <dgm:prSet/>
      <dgm:spPr/>
      <dgm:t>
        <a:bodyPr/>
        <a:lstStyle/>
        <a:p>
          <a:pPr rtl="1"/>
          <a:endParaRPr lang="ar-SA"/>
        </a:p>
      </dgm:t>
    </dgm:pt>
    <dgm:pt modelId="{126AFF1F-E020-4778-8B85-F4EDBCBEC97A}">
      <dgm:prSet custT="1"/>
      <dgm:spPr/>
      <dgm:t>
        <a:bodyPr/>
        <a:lstStyle/>
        <a:p>
          <a:pPr rtl="1"/>
          <a:r>
            <a:rPr lang="ar-SA" sz="1100">
              <a:latin typeface="Sakkal Majalla" panose="02000000000000000000" pitchFamily="2" charset="-78"/>
              <a:cs typeface="Sakkal Majalla" panose="02000000000000000000" pitchFamily="2" charset="-78"/>
            </a:rPr>
            <a:t> الملاحظات على برامج التعليم والتعلم، وتقديم التوصيات اللازمة بشأنها.</a:t>
          </a:r>
          <a:endParaRPr lang="en-US" sz="1100">
            <a:latin typeface="Sakkal Majalla" panose="02000000000000000000" pitchFamily="2" charset="-78"/>
            <a:cs typeface="Sakkal Majalla" panose="02000000000000000000" pitchFamily="2" charset="-78"/>
          </a:endParaRPr>
        </a:p>
      </dgm:t>
    </dgm:pt>
    <dgm:pt modelId="{E996BFEC-1B3A-4A2B-B927-83A909AC1D55}" type="parTrans" cxnId="{59D5B9CA-DA7A-4377-8C5E-570AF8823C08}">
      <dgm:prSet/>
      <dgm:spPr/>
      <dgm:t>
        <a:bodyPr/>
        <a:lstStyle/>
        <a:p>
          <a:pPr rtl="1"/>
          <a:endParaRPr lang="ar-SA"/>
        </a:p>
      </dgm:t>
    </dgm:pt>
    <dgm:pt modelId="{03F24D52-E634-41EF-88E2-A21B24A47E8B}" type="sibTrans" cxnId="{59D5B9CA-DA7A-4377-8C5E-570AF8823C08}">
      <dgm:prSet/>
      <dgm:spPr/>
      <dgm:t>
        <a:bodyPr/>
        <a:lstStyle/>
        <a:p>
          <a:pPr rtl="1"/>
          <a:endParaRPr lang="ar-SA"/>
        </a:p>
      </dgm:t>
    </dgm:pt>
    <dgm:pt modelId="{E899C29A-52DC-43F0-8224-0AECEF01517C}">
      <dgm:prSet custT="1"/>
      <dgm:spPr/>
      <dgm:t>
        <a:bodyPr/>
        <a:lstStyle/>
        <a:p>
          <a:pPr rtl="1"/>
          <a:r>
            <a:rPr lang="ar-SA" sz="1100">
              <a:latin typeface="Sakkal Majalla" panose="02000000000000000000" pitchFamily="2" charset="-78"/>
              <a:cs typeface="Sakkal Majalla" panose="02000000000000000000" pitchFamily="2" charset="-78"/>
            </a:rPr>
            <a:t>دراسة الصعوبات والتحديات التي تواجه سير العمل في المدرسة وتقديم التوصيات</a:t>
          </a:r>
          <a:endParaRPr lang="en-US" sz="1100">
            <a:latin typeface="Sakkal Majalla" panose="02000000000000000000" pitchFamily="2" charset="-78"/>
            <a:cs typeface="Sakkal Majalla" panose="02000000000000000000" pitchFamily="2" charset="-78"/>
          </a:endParaRPr>
        </a:p>
      </dgm:t>
    </dgm:pt>
    <dgm:pt modelId="{923B2FF9-88BA-4FA1-8C32-CA6D6C83AF03}" type="parTrans" cxnId="{92436D86-7369-45A8-8AD4-383581720F1B}">
      <dgm:prSet/>
      <dgm:spPr/>
      <dgm:t>
        <a:bodyPr/>
        <a:lstStyle/>
        <a:p>
          <a:pPr rtl="1"/>
          <a:endParaRPr lang="ar-SA"/>
        </a:p>
      </dgm:t>
    </dgm:pt>
    <dgm:pt modelId="{63E20CC0-EEFF-4C72-9BB3-D1ECE1EEC07C}" type="sibTrans" cxnId="{92436D86-7369-45A8-8AD4-383581720F1B}">
      <dgm:prSet/>
      <dgm:spPr/>
      <dgm:t>
        <a:bodyPr/>
        <a:lstStyle/>
        <a:p>
          <a:pPr rtl="1"/>
          <a:endParaRPr lang="ar-SA"/>
        </a:p>
      </dgm:t>
    </dgm:pt>
    <dgm:pt modelId="{21840424-B478-47F9-9ECF-0FC0061F5B91}">
      <dgm:prSet custT="1"/>
      <dgm:spPr/>
      <dgm:t>
        <a:bodyPr/>
        <a:lstStyle/>
        <a:p>
          <a:pPr rtl="1"/>
          <a:r>
            <a:rPr lang="ar-SA" sz="1100">
              <a:latin typeface="Sakkal Majalla" panose="02000000000000000000" pitchFamily="2" charset="-78"/>
              <a:cs typeface="Sakkal Majalla" panose="02000000000000000000" pitchFamily="2" charset="-78"/>
            </a:rPr>
            <a:t>رصد اتجاهات الطالبات نحو المدرسة، وتقديم التوصيات اللازمة لمديرة المدرسة .</a:t>
          </a:r>
          <a:endParaRPr lang="en-US" sz="1100">
            <a:latin typeface="Sakkal Majalla" panose="02000000000000000000" pitchFamily="2" charset="-78"/>
            <a:cs typeface="Sakkal Majalla" panose="02000000000000000000" pitchFamily="2" charset="-78"/>
          </a:endParaRPr>
        </a:p>
      </dgm:t>
    </dgm:pt>
    <dgm:pt modelId="{D2390B24-9876-4639-A9DB-67C0DE182385}" type="parTrans" cxnId="{1B112FA6-F6D7-4F27-A40B-0B9068466530}">
      <dgm:prSet/>
      <dgm:spPr/>
      <dgm:t>
        <a:bodyPr/>
        <a:lstStyle/>
        <a:p>
          <a:pPr rtl="1"/>
          <a:endParaRPr lang="ar-SA"/>
        </a:p>
      </dgm:t>
    </dgm:pt>
    <dgm:pt modelId="{EA842A77-8228-4283-B3F9-C86AFF25169E}" type="sibTrans" cxnId="{1B112FA6-F6D7-4F27-A40B-0B9068466530}">
      <dgm:prSet/>
      <dgm:spPr/>
      <dgm:t>
        <a:bodyPr/>
        <a:lstStyle/>
        <a:p>
          <a:pPr rtl="1"/>
          <a:endParaRPr lang="ar-SA"/>
        </a:p>
      </dgm:t>
    </dgm:pt>
    <dgm:pt modelId="{DA398BE4-CBCF-4F61-835A-FC9EE88FCDDC}" type="pres">
      <dgm:prSet presAssocID="{8709F5D0-2EB5-49F6-8B95-24F5E59CBA88}" presName="linear" presStyleCnt="0">
        <dgm:presLayoutVars>
          <dgm:dir val="rev"/>
          <dgm:animLvl val="lvl"/>
          <dgm:resizeHandles val="exact"/>
        </dgm:presLayoutVars>
      </dgm:prSet>
      <dgm:spPr/>
      <dgm:t>
        <a:bodyPr/>
        <a:lstStyle/>
        <a:p>
          <a:pPr rtl="1"/>
          <a:endParaRPr lang="ar-SA"/>
        </a:p>
      </dgm:t>
    </dgm:pt>
    <dgm:pt modelId="{972DA021-C041-404D-AEF0-DC9C43F421FE}" type="pres">
      <dgm:prSet presAssocID="{6421C779-99EB-46D3-A64F-238FC5B70F89}" presName="parentLin" presStyleCnt="0"/>
      <dgm:spPr/>
      <dgm:t>
        <a:bodyPr/>
        <a:lstStyle/>
        <a:p>
          <a:pPr rtl="1"/>
          <a:endParaRPr lang="ar-SA"/>
        </a:p>
      </dgm:t>
    </dgm:pt>
    <dgm:pt modelId="{E220F520-35F4-4130-9466-BD5AB9B9A92C}" type="pres">
      <dgm:prSet presAssocID="{6421C779-99EB-46D3-A64F-238FC5B70F89}" presName="parentLeftMargin" presStyleLbl="node1" presStyleIdx="0" presStyleCnt="2"/>
      <dgm:spPr/>
      <dgm:t>
        <a:bodyPr/>
        <a:lstStyle/>
        <a:p>
          <a:pPr rtl="1"/>
          <a:endParaRPr lang="ar-SA"/>
        </a:p>
      </dgm:t>
    </dgm:pt>
    <dgm:pt modelId="{88189A9F-69B0-4BA4-BA05-F210E9D6E787}" type="pres">
      <dgm:prSet presAssocID="{6421C779-99EB-46D3-A64F-238FC5B70F89}" presName="parentText" presStyleLbl="node1" presStyleIdx="0" presStyleCnt="2">
        <dgm:presLayoutVars>
          <dgm:chMax val="0"/>
          <dgm:bulletEnabled val="1"/>
        </dgm:presLayoutVars>
      </dgm:prSet>
      <dgm:spPr/>
      <dgm:t>
        <a:bodyPr/>
        <a:lstStyle/>
        <a:p>
          <a:pPr rtl="1"/>
          <a:endParaRPr lang="ar-SA"/>
        </a:p>
      </dgm:t>
    </dgm:pt>
    <dgm:pt modelId="{B7ABA8DE-63D4-476E-B3BA-C8A82D892BCC}" type="pres">
      <dgm:prSet presAssocID="{6421C779-99EB-46D3-A64F-238FC5B70F89}" presName="negativeSpace" presStyleCnt="0"/>
      <dgm:spPr/>
      <dgm:t>
        <a:bodyPr/>
        <a:lstStyle/>
        <a:p>
          <a:pPr rtl="1"/>
          <a:endParaRPr lang="ar-SA"/>
        </a:p>
      </dgm:t>
    </dgm:pt>
    <dgm:pt modelId="{6274B9C1-6618-46FC-92ED-D17BD0F449BE}" type="pres">
      <dgm:prSet presAssocID="{6421C779-99EB-46D3-A64F-238FC5B70F89}" presName="childText" presStyleLbl="conFgAcc1" presStyleIdx="0" presStyleCnt="2">
        <dgm:presLayoutVars>
          <dgm:bulletEnabled val="1"/>
        </dgm:presLayoutVars>
      </dgm:prSet>
      <dgm:spPr/>
      <dgm:t>
        <a:bodyPr/>
        <a:lstStyle/>
        <a:p>
          <a:pPr rtl="1"/>
          <a:endParaRPr lang="ar-SA"/>
        </a:p>
      </dgm:t>
    </dgm:pt>
    <dgm:pt modelId="{DF1CE78B-15FC-4653-BA30-E17C2D6AC769}" type="pres">
      <dgm:prSet presAssocID="{CC486A10-F4EE-40C4-9EEB-3B6F073BBA9B}" presName="spaceBetweenRectangles" presStyleCnt="0"/>
      <dgm:spPr/>
      <dgm:t>
        <a:bodyPr/>
        <a:lstStyle/>
        <a:p>
          <a:pPr rtl="1"/>
          <a:endParaRPr lang="ar-SA"/>
        </a:p>
      </dgm:t>
    </dgm:pt>
    <dgm:pt modelId="{86CA857E-12C5-47BD-89C4-567DA7C7DE1A}" type="pres">
      <dgm:prSet presAssocID="{C1616A38-6B3D-4B4F-953A-1332DDFC5FE8}" presName="parentLin" presStyleCnt="0"/>
      <dgm:spPr/>
      <dgm:t>
        <a:bodyPr/>
        <a:lstStyle/>
        <a:p>
          <a:pPr rtl="1"/>
          <a:endParaRPr lang="ar-SA"/>
        </a:p>
      </dgm:t>
    </dgm:pt>
    <dgm:pt modelId="{04378119-CEDF-4583-9AAC-24C78DC656A8}" type="pres">
      <dgm:prSet presAssocID="{C1616A38-6B3D-4B4F-953A-1332DDFC5FE8}" presName="parentLeftMargin" presStyleLbl="node1" presStyleIdx="0" presStyleCnt="2"/>
      <dgm:spPr/>
      <dgm:t>
        <a:bodyPr/>
        <a:lstStyle/>
        <a:p>
          <a:pPr rtl="1"/>
          <a:endParaRPr lang="ar-SA"/>
        </a:p>
      </dgm:t>
    </dgm:pt>
    <dgm:pt modelId="{3146FEA6-C76D-4F46-928E-A1F9390F06AE}" type="pres">
      <dgm:prSet presAssocID="{C1616A38-6B3D-4B4F-953A-1332DDFC5FE8}" presName="parentText" presStyleLbl="node1" presStyleIdx="1" presStyleCnt="2" custScaleY="133184">
        <dgm:presLayoutVars>
          <dgm:chMax val="0"/>
          <dgm:bulletEnabled val="1"/>
        </dgm:presLayoutVars>
      </dgm:prSet>
      <dgm:spPr/>
      <dgm:t>
        <a:bodyPr/>
        <a:lstStyle/>
        <a:p>
          <a:pPr rtl="1"/>
          <a:endParaRPr lang="ar-SA"/>
        </a:p>
      </dgm:t>
    </dgm:pt>
    <dgm:pt modelId="{0054823D-20E0-49E8-B51F-99680A38F5BC}" type="pres">
      <dgm:prSet presAssocID="{C1616A38-6B3D-4B4F-953A-1332DDFC5FE8}" presName="negativeSpace" presStyleCnt="0"/>
      <dgm:spPr/>
      <dgm:t>
        <a:bodyPr/>
        <a:lstStyle/>
        <a:p>
          <a:pPr rtl="1"/>
          <a:endParaRPr lang="ar-SA"/>
        </a:p>
      </dgm:t>
    </dgm:pt>
    <dgm:pt modelId="{7A1A79A6-BEF0-4B4C-A9F6-E16ADB44B46E}" type="pres">
      <dgm:prSet presAssocID="{C1616A38-6B3D-4B4F-953A-1332DDFC5FE8}" presName="childText" presStyleLbl="conFgAcc1" presStyleIdx="1" presStyleCnt="2">
        <dgm:presLayoutVars>
          <dgm:bulletEnabled val="1"/>
        </dgm:presLayoutVars>
      </dgm:prSet>
      <dgm:spPr/>
      <dgm:t>
        <a:bodyPr/>
        <a:lstStyle/>
        <a:p>
          <a:pPr rtl="1"/>
          <a:endParaRPr lang="ar-SA"/>
        </a:p>
      </dgm:t>
    </dgm:pt>
  </dgm:ptLst>
  <dgm:cxnLst>
    <dgm:cxn modelId="{521A0B65-013A-4B31-B0C3-AF7F36B0024A}" srcId="{8709F5D0-2EB5-49F6-8B95-24F5E59CBA88}" destId="{6421C779-99EB-46D3-A64F-238FC5B70F89}" srcOrd="0" destOrd="0" parTransId="{022C2517-7F70-4DD8-A03E-9FC507E238E6}" sibTransId="{CC486A10-F4EE-40C4-9EEB-3B6F073BBA9B}"/>
    <dgm:cxn modelId="{BE14930E-0E53-4E64-9657-74F5EA1A79EE}" type="presOf" srcId="{C1616A38-6B3D-4B4F-953A-1332DDFC5FE8}" destId="{04378119-CEDF-4583-9AAC-24C78DC656A8}" srcOrd="0" destOrd="0" presId="urn:microsoft.com/office/officeart/2005/8/layout/list1"/>
    <dgm:cxn modelId="{92436D86-7369-45A8-8AD4-383581720F1B}" srcId="{6421C779-99EB-46D3-A64F-238FC5B70F89}" destId="{E899C29A-52DC-43F0-8224-0AECEF01517C}" srcOrd="3" destOrd="0" parTransId="{923B2FF9-88BA-4FA1-8C32-CA6D6C83AF03}" sibTransId="{63E20CC0-EEFF-4C72-9BB3-D1ECE1EEC07C}"/>
    <dgm:cxn modelId="{41E4206B-EED1-45CD-8EE6-0F66567702CF}" srcId="{8709F5D0-2EB5-49F6-8B95-24F5E59CBA88}" destId="{C1616A38-6B3D-4B4F-953A-1332DDFC5FE8}" srcOrd="1" destOrd="0" parTransId="{1DA67299-9543-4D9E-B55D-6DCCD719E27F}" sibTransId="{A6CE6000-3AF7-4C22-8AE1-3015C7A99AA1}"/>
    <dgm:cxn modelId="{D7074577-F3AB-4C6B-9A2A-F1ECF85CA933}" type="presOf" srcId="{7CE7EF10-3D22-4F8C-98E1-17890D92B00F}" destId="{6274B9C1-6618-46FC-92ED-D17BD0F449BE}" srcOrd="0" destOrd="1" presId="urn:microsoft.com/office/officeart/2005/8/layout/list1"/>
    <dgm:cxn modelId="{1B112FA6-F6D7-4F27-A40B-0B9068466530}" srcId="{E899C29A-52DC-43F0-8224-0AECEF01517C}" destId="{21840424-B478-47F9-9ECF-0FC0061F5B91}" srcOrd="0" destOrd="0" parTransId="{D2390B24-9876-4639-A9DB-67C0DE182385}" sibTransId="{EA842A77-8228-4283-B3F9-C86AFF25169E}"/>
    <dgm:cxn modelId="{59D5B9CA-DA7A-4377-8C5E-570AF8823C08}" srcId="{6421C779-99EB-46D3-A64F-238FC5B70F89}" destId="{126AFF1F-E020-4778-8B85-F4EDBCBEC97A}" srcOrd="2" destOrd="0" parTransId="{E996BFEC-1B3A-4A2B-B927-83A909AC1D55}" sibTransId="{03F24D52-E634-41EF-88E2-A21B24A47E8B}"/>
    <dgm:cxn modelId="{DEC2E436-AF20-4B49-BE40-BFA99CB42C1E}" srcId="{6421C779-99EB-46D3-A64F-238FC5B70F89}" destId="{9ECB63F0-AB10-4E7B-9581-AF64AE656E03}" srcOrd="0" destOrd="0" parTransId="{4B3DE4B9-47EA-443C-AAF8-B006FC817EC2}" sibTransId="{A973ED86-825E-4CAA-A2D2-C30C08488A3E}"/>
    <dgm:cxn modelId="{CC511D8F-CA23-4513-BB39-FCA199B956E7}" type="presOf" srcId="{C1616A38-6B3D-4B4F-953A-1332DDFC5FE8}" destId="{3146FEA6-C76D-4F46-928E-A1F9390F06AE}" srcOrd="1" destOrd="0" presId="urn:microsoft.com/office/officeart/2005/8/layout/list1"/>
    <dgm:cxn modelId="{4A3BA79C-EDB6-49CA-BEE0-8D4B38EBEDEF}" type="presOf" srcId="{6421C779-99EB-46D3-A64F-238FC5B70F89}" destId="{88189A9F-69B0-4BA4-BA05-F210E9D6E787}" srcOrd="1" destOrd="0" presId="urn:microsoft.com/office/officeart/2005/8/layout/list1"/>
    <dgm:cxn modelId="{2161D4C6-AACA-4C9A-9BD4-B8457FD22460}" type="presOf" srcId="{8709F5D0-2EB5-49F6-8B95-24F5E59CBA88}" destId="{DA398BE4-CBCF-4F61-835A-FC9EE88FCDDC}" srcOrd="0" destOrd="0" presId="urn:microsoft.com/office/officeart/2005/8/layout/list1"/>
    <dgm:cxn modelId="{A4C6F80F-FBAF-42E4-A48F-8AACA304A21C}" type="presOf" srcId="{126AFF1F-E020-4778-8B85-F4EDBCBEC97A}" destId="{6274B9C1-6618-46FC-92ED-D17BD0F449BE}" srcOrd="0" destOrd="2" presId="urn:microsoft.com/office/officeart/2005/8/layout/list1"/>
    <dgm:cxn modelId="{0FECD23B-7D2C-4D0E-9C21-3386E165E556}" srcId="{6421C779-99EB-46D3-A64F-238FC5B70F89}" destId="{7CE7EF10-3D22-4F8C-98E1-17890D92B00F}" srcOrd="1" destOrd="0" parTransId="{54AB90B8-5113-43E4-93A8-EFE52C901A10}" sibTransId="{D0488DE7-EFF8-4F7A-A22F-D78CA46F3C23}"/>
    <dgm:cxn modelId="{D79411CF-8D86-4AC6-B66E-B81EA5445833}" type="presOf" srcId="{21840424-B478-47F9-9ECF-0FC0061F5B91}" destId="{6274B9C1-6618-46FC-92ED-D17BD0F449BE}" srcOrd="0" destOrd="4" presId="urn:microsoft.com/office/officeart/2005/8/layout/list1"/>
    <dgm:cxn modelId="{16626391-F77B-4314-B7A8-940BA47AE2B2}" type="presOf" srcId="{9ECB63F0-AB10-4E7B-9581-AF64AE656E03}" destId="{6274B9C1-6618-46FC-92ED-D17BD0F449BE}" srcOrd="0" destOrd="0" presId="urn:microsoft.com/office/officeart/2005/8/layout/list1"/>
    <dgm:cxn modelId="{597E95F0-A20D-4FE0-A48D-1C12ACFB2D87}" type="presOf" srcId="{E899C29A-52DC-43F0-8224-0AECEF01517C}" destId="{6274B9C1-6618-46FC-92ED-D17BD0F449BE}" srcOrd="0" destOrd="3" presId="urn:microsoft.com/office/officeart/2005/8/layout/list1"/>
    <dgm:cxn modelId="{47254B5D-924F-4276-9EDA-12F89862DCFC}" type="presOf" srcId="{6421C779-99EB-46D3-A64F-238FC5B70F89}" destId="{E220F520-35F4-4130-9466-BD5AB9B9A92C}" srcOrd="0" destOrd="0" presId="urn:microsoft.com/office/officeart/2005/8/layout/list1"/>
    <dgm:cxn modelId="{A173544C-566F-4C8B-BB4F-A58C525B3C5D}" type="presParOf" srcId="{DA398BE4-CBCF-4F61-835A-FC9EE88FCDDC}" destId="{972DA021-C041-404D-AEF0-DC9C43F421FE}" srcOrd="0" destOrd="0" presId="urn:microsoft.com/office/officeart/2005/8/layout/list1"/>
    <dgm:cxn modelId="{26847DC1-E221-4DDE-8DA0-797675A48C4B}" type="presParOf" srcId="{972DA021-C041-404D-AEF0-DC9C43F421FE}" destId="{E220F520-35F4-4130-9466-BD5AB9B9A92C}" srcOrd="0" destOrd="0" presId="urn:microsoft.com/office/officeart/2005/8/layout/list1"/>
    <dgm:cxn modelId="{9E17AE75-B1BD-444F-9432-46795C6986DB}" type="presParOf" srcId="{972DA021-C041-404D-AEF0-DC9C43F421FE}" destId="{88189A9F-69B0-4BA4-BA05-F210E9D6E787}" srcOrd="1" destOrd="0" presId="urn:microsoft.com/office/officeart/2005/8/layout/list1"/>
    <dgm:cxn modelId="{2AA12CC5-0463-4923-962F-F96CC07CD1BC}" type="presParOf" srcId="{DA398BE4-CBCF-4F61-835A-FC9EE88FCDDC}" destId="{B7ABA8DE-63D4-476E-B3BA-C8A82D892BCC}" srcOrd="1" destOrd="0" presId="urn:microsoft.com/office/officeart/2005/8/layout/list1"/>
    <dgm:cxn modelId="{9039B778-3838-48B2-ACF4-6719ADDAD9AC}" type="presParOf" srcId="{DA398BE4-CBCF-4F61-835A-FC9EE88FCDDC}" destId="{6274B9C1-6618-46FC-92ED-D17BD0F449BE}" srcOrd="2" destOrd="0" presId="urn:microsoft.com/office/officeart/2005/8/layout/list1"/>
    <dgm:cxn modelId="{5CB4E201-0C86-453C-8E6D-3554738A4C4F}" type="presParOf" srcId="{DA398BE4-CBCF-4F61-835A-FC9EE88FCDDC}" destId="{DF1CE78B-15FC-4653-BA30-E17C2D6AC769}" srcOrd="3" destOrd="0" presId="urn:microsoft.com/office/officeart/2005/8/layout/list1"/>
    <dgm:cxn modelId="{756688FE-ACCC-4609-AED8-2734A765EE3C}" type="presParOf" srcId="{DA398BE4-CBCF-4F61-835A-FC9EE88FCDDC}" destId="{86CA857E-12C5-47BD-89C4-567DA7C7DE1A}" srcOrd="4" destOrd="0" presId="urn:microsoft.com/office/officeart/2005/8/layout/list1"/>
    <dgm:cxn modelId="{6CC10922-C1F5-49AF-82CD-E389D113C7A8}" type="presParOf" srcId="{86CA857E-12C5-47BD-89C4-567DA7C7DE1A}" destId="{04378119-CEDF-4583-9AAC-24C78DC656A8}" srcOrd="0" destOrd="0" presId="urn:microsoft.com/office/officeart/2005/8/layout/list1"/>
    <dgm:cxn modelId="{472D09B4-8EB3-480D-A1FB-E8DFD3ED775E}" type="presParOf" srcId="{86CA857E-12C5-47BD-89C4-567DA7C7DE1A}" destId="{3146FEA6-C76D-4F46-928E-A1F9390F06AE}" srcOrd="1" destOrd="0" presId="urn:microsoft.com/office/officeart/2005/8/layout/list1"/>
    <dgm:cxn modelId="{C1F30A67-3680-435A-980E-9A72B6ED0854}" type="presParOf" srcId="{DA398BE4-CBCF-4F61-835A-FC9EE88FCDDC}" destId="{0054823D-20E0-49E8-B51F-99680A38F5BC}" srcOrd="5" destOrd="0" presId="urn:microsoft.com/office/officeart/2005/8/layout/list1"/>
    <dgm:cxn modelId="{8EEF958F-6E97-4576-B197-D1A7BF212BEB}" type="presParOf" srcId="{DA398BE4-CBCF-4F61-835A-FC9EE88FCDDC}" destId="{7A1A79A6-BEF0-4B4C-A9F6-E16ADB44B46E}" srcOrd="6" destOrd="0" presId="urn:microsoft.com/office/officeart/2005/8/layout/list1"/>
  </dgm:cxnLst>
  <dgm:bg/>
  <dgm:whole/>
  <dgm:extLst>
    <a:ext uri="http://schemas.microsoft.com/office/drawing/2008/diagram">
      <dsp:dataModelExt xmlns:dsp="http://schemas.microsoft.com/office/drawing/2008/diagram" relId="rId601" minVer="http://schemas.openxmlformats.org/drawingml/2006/diagram"/>
    </a:ext>
  </dgm:extLst>
</dgm:dataModel>
</file>

<file path=word/diagrams/data113.xml><?xml version="1.0" encoding="utf-8"?>
<dgm:dataModel xmlns:dgm="http://schemas.openxmlformats.org/drawingml/2006/diagram" xmlns:a="http://schemas.openxmlformats.org/drawingml/2006/main">
  <dgm:ptLst>
    <dgm:pt modelId="{965613C0-B69A-4B1C-A57C-435C0B1F0714}" type="doc">
      <dgm:prSet loTypeId="urn:microsoft.com/office/officeart/2005/8/layout/lProcess2" loCatId="list" qsTypeId="urn:microsoft.com/office/officeart/2005/8/quickstyle/simple3" qsCatId="simple" csTypeId="urn:microsoft.com/office/officeart/2005/8/colors/accent4_1" csCatId="accent4" phldr="1"/>
      <dgm:spPr/>
      <dgm:t>
        <a:bodyPr/>
        <a:lstStyle/>
        <a:p>
          <a:pPr rtl="1"/>
          <a:endParaRPr lang="ar-SA"/>
        </a:p>
      </dgm:t>
    </dgm:pt>
    <dgm:pt modelId="{169BE2F3-0BA6-489E-8A14-5B40BE3290BA}">
      <dgm:prSet phldrT="[نص]" custT="1"/>
      <dgm:spPr/>
      <dgm:t>
        <a:bodyPr/>
        <a:lstStyle/>
        <a:p>
          <a:pPr rtl="1">
            <a:spcAft>
              <a:spcPts val="0"/>
            </a:spcAft>
          </a:pPr>
          <a:r>
            <a:rPr lang="ar-SA" sz="1400" b="1">
              <a:latin typeface="Sakkal Majalla" panose="02000000000000000000" pitchFamily="2" charset="-78"/>
              <a:cs typeface="Sakkal Majalla" panose="02000000000000000000" pitchFamily="2" charset="-78"/>
            </a:rPr>
            <a:t>التوصية</a:t>
          </a:r>
          <a:endParaRPr lang="ar-SA" sz="1100" b="1">
            <a:latin typeface="Sakkal Majalla" panose="02000000000000000000" pitchFamily="2" charset="-78"/>
            <a:cs typeface="Sakkal Majalla" panose="02000000000000000000" pitchFamily="2" charset="-78"/>
          </a:endParaRPr>
        </a:p>
      </dgm:t>
    </dgm:pt>
    <dgm:pt modelId="{25A5EF25-B4BC-4159-8536-6FCBD9AB443D}" type="parTrans" cxnId="{42E98C84-574D-4A26-9839-8DD3496A8E80}">
      <dgm:prSet/>
      <dgm:spPr/>
      <dgm:t>
        <a:bodyPr/>
        <a:lstStyle/>
        <a:p>
          <a:pPr rtl="1">
            <a:spcAft>
              <a:spcPts val="0"/>
            </a:spcAft>
          </a:pPr>
          <a:endParaRPr lang="ar-SA" sz="1100">
            <a:latin typeface="Sakkal Majalla" panose="02000000000000000000" pitchFamily="2" charset="-78"/>
            <a:cs typeface="Sakkal Majalla" panose="02000000000000000000" pitchFamily="2" charset="-78"/>
          </a:endParaRPr>
        </a:p>
      </dgm:t>
    </dgm:pt>
    <dgm:pt modelId="{4809EEDA-E9E3-4585-8EA6-BA4A86C20E97}" type="sibTrans" cxnId="{42E98C84-574D-4A26-9839-8DD3496A8E80}">
      <dgm:prSet/>
      <dgm:spPr/>
      <dgm:t>
        <a:bodyPr/>
        <a:lstStyle/>
        <a:p>
          <a:pPr rtl="1">
            <a:spcAft>
              <a:spcPts val="0"/>
            </a:spcAft>
          </a:pPr>
          <a:endParaRPr lang="ar-SA" sz="1100">
            <a:latin typeface="Sakkal Majalla" panose="02000000000000000000" pitchFamily="2" charset="-78"/>
            <a:cs typeface="Sakkal Majalla" panose="02000000000000000000" pitchFamily="2" charset="-78"/>
          </a:endParaRPr>
        </a:p>
      </dgm:t>
    </dgm:pt>
    <dgm:pt modelId="{CFB4CB28-BDD5-40B0-8703-A282878A4CD8}">
      <dgm:prSet phldrT="[نص]" custT="1"/>
      <dgm:spPr/>
      <dgm:t>
        <a:bodyPr/>
        <a:lstStyle/>
        <a:p>
          <a:pPr rtl="1">
            <a:spcAft>
              <a:spcPts val="0"/>
            </a:spcAft>
          </a:pPr>
          <a:r>
            <a:rPr lang="ar-SA" sz="1100">
              <a:latin typeface="Sakkal Majalla" panose="02000000000000000000" pitchFamily="2" charset="-78"/>
              <a:cs typeface="Sakkal Majalla" panose="02000000000000000000" pitchFamily="2" charset="-78"/>
            </a:rPr>
            <a:t>..........................................................................................</a:t>
          </a:r>
        </a:p>
      </dgm:t>
    </dgm:pt>
    <dgm:pt modelId="{B46C142C-CEF2-4685-85A5-6EEF9F289AD4}" type="parTrans" cxnId="{9174E572-DDE8-46BF-A565-5A177DAFA2D3}">
      <dgm:prSet/>
      <dgm:spPr/>
      <dgm:t>
        <a:bodyPr/>
        <a:lstStyle/>
        <a:p>
          <a:pPr rtl="1">
            <a:spcAft>
              <a:spcPts val="0"/>
            </a:spcAft>
          </a:pPr>
          <a:endParaRPr lang="ar-SA" sz="1100">
            <a:latin typeface="Sakkal Majalla" panose="02000000000000000000" pitchFamily="2" charset="-78"/>
            <a:cs typeface="Sakkal Majalla" panose="02000000000000000000" pitchFamily="2" charset="-78"/>
          </a:endParaRPr>
        </a:p>
      </dgm:t>
    </dgm:pt>
    <dgm:pt modelId="{59515C47-7A35-44B2-AAFF-42AABD4F4420}" type="sibTrans" cxnId="{9174E572-DDE8-46BF-A565-5A177DAFA2D3}">
      <dgm:prSet/>
      <dgm:spPr/>
      <dgm:t>
        <a:bodyPr/>
        <a:lstStyle/>
        <a:p>
          <a:pPr rtl="1">
            <a:spcAft>
              <a:spcPts val="0"/>
            </a:spcAft>
          </a:pPr>
          <a:endParaRPr lang="ar-SA" sz="1100">
            <a:latin typeface="Sakkal Majalla" panose="02000000000000000000" pitchFamily="2" charset="-78"/>
            <a:cs typeface="Sakkal Majalla" panose="02000000000000000000" pitchFamily="2" charset="-78"/>
          </a:endParaRPr>
        </a:p>
      </dgm:t>
    </dgm:pt>
    <dgm:pt modelId="{9EBCBA62-AC6A-4E60-A35F-B7E6FF998F17}">
      <dgm:prSet phldrT="[نص]" custT="1"/>
      <dgm:spPr/>
      <dgm:t>
        <a:bodyPr/>
        <a:lstStyle/>
        <a:p>
          <a:pPr rtl="1">
            <a:spcAft>
              <a:spcPts val="0"/>
            </a:spcAft>
          </a:pPr>
          <a:r>
            <a:rPr lang="ar-SA" sz="1100">
              <a:latin typeface="Sakkal Majalla" panose="02000000000000000000" pitchFamily="2" charset="-78"/>
              <a:cs typeface="Sakkal Majalla" panose="02000000000000000000" pitchFamily="2" charset="-78"/>
            </a:rPr>
            <a:t>..........................................................................................</a:t>
          </a:r>
        </a:p>
      </dgm:t>
    </dgm:pt>
    <dgm:pt modelId="{50823E02-B4D8-43DD-97D6-CFB52EC7061B}" type="parTrans" cxnId="{DBC583B2-7E2C-4621-B52E-C5D243BE3415}">
      <dgm:prSet/>
      <dgm:spPr/>
      <dgm:t>
        <a:bodyPr/>
        <a:lstStyle/>
        <a:p>
          <a:pPr rtl="1">
            <a:spcAft>
              <a:spcPts val="0"/>
            </a:spcAft>
          </a:pPr>
          <a:endParaRPr lang="ar-SA" sz="1100">
            <a:latin typeface="Sakkal Majalla" panose="02000000000000000000" pitchFamily="2" charset="-78"/>
            <a:cs typeface="Sakkal Majalla" panose="02000000000000000000" pitchFamily="2" charset="-78"/>
          </a:endParaRPr>
        </a:p>
      </dgm:t>
    </dgm:pt>
    <dgm:pt modelId="{84E9E216-B779-4F5F-BBCB-29F0170DF81A}" type="sibTrans" cxnId="{DBC583B2-7E2C-4621-B52E-C5D243BE3415}">
      <dgm:prSet/>
      <dgm:spPr/>
      <dgm:t>
        <a:bodyPr/>
        <a:lstStyle/>
        <a:p>
          <a:pPr rtl="1">
            <a:spcAft>
              <a:spcPts val="0"/>
            </a:spcAft>
          </a:pPr>
          <a:endParaRPr lang="ar-SA" sz="1100">
            <a:latin typeface="Sakkal Majalla" panose="02000000000000000000" pitchFamily="2" charset="-78"/>
            <a:cs typeface="Sakkal Majalla" panose="02000000000000000000" pitchFamily="2" charset="-78"/>
          </a:endParaRPr>
        </a:p>
      </dgm:t>
    </dgm:pt>
    <dgm:pt modelId="{52AB7ED0-8F4B-4226-9EEC-14F866DFB6DE}">
      <dgm:prSet phldrT="[نص]" custT="1"/>
      <dgm:spPr/>
      <dgm:t>
        <a:bodyPr/>
        <a:lstStyle/>
        <a:p>
          <a:pPr rtl="1">
            <a:spcAft>
              <a:spcPts val="0"/>
            </a:spcAft>
          </a:pPr>
          <a:r>
            <a:rPr lang="ar-SA" sz="1400" b="1">
              <a:latin typeface="Sakkal Majalla" panose="02000000000000000000" pitchFamily="2" charset="-78"/>
              <a:cs typeface="Sakkal Majalla" panose="02000000000000000000" pitchFamily="2" charset="-78"/>
            </a:rPr>
            <a:t>الجهة المكلفة بالتنفيذ</a:t>
          </a:r>
          <a:endParaRPr lang="ar-SA" sz="1400">
            <a:latin typeface="Sakkal Majalla" panose="02000000000000000000" pitchFamily="2" charset="-78"/>
            <a:cs typeface="Sakkal Majalla" panose="02000000000000000000" pitchFamily="2" charset="-78"/>
          </a:endParaRPr>
        </a:p>
      </dgm:t>
    </dgm:pt>
    <dgm:pt modelId="{A1432E15-4976-4707-9D03-92E69C1673C1}" type="parTrans" cxnId="{1F00183A-455C-49BE-B351-0DBAD60D3B74}">
      <dgm:prSet/>
      <dgm:spPr/>
      <dgm:t>
        <a:bodyPr/>
        <a:lstStyle/>
        <a:p>
          <a:pPr rtl="1">
            <a:spcAft>
              <a:spcPts val="0"/>
            </a:spcAft>
          </a:pPr>
          <a:endParaRPr lang="ar-SA" sz="1100">
            <a:latin typeface="Sakkal Majalla" panose="02000000000000000000" pitchFamily="2" charset="-78"/>
            <a:cs typeface="Sakkal Majalla" panose="02000000000000000000" pitchFamily="2" charset="-78"/>
          </a:endParaRPr>
        </a:p>
      </dgm:t>
    </dgm:pt>
    <dgm:pt modelId="{EB931549-1B73-4E91-A986-E83F34506B50}" type="sibTrans" cxnId="{1F00183A-455C-49BE-B351-0DBAD60D3B74}">
      <dgm:prSet/>
      <dgm:spPr/>
      <dgm:t>
        <a:bodyPr/>
        <a:lstStyle/>
        <a:p>
          <a:pPr rtl="1">
            <a:spcAft>
              <a:spcPts val="0"/>
            </a:spcAft>
          </a:pPr>
          <a:endParaRPr lang="ar-SA" sz="1100">
            <a:latin typeface="Sakkal Majalla" panose="02000000000000000000" pitchFamily="2" charset="-78"/>
            <a:cs typeface="Sakkal Majalla" panose="02000000000000000000" pitchFamily="2" charset="-78"/>
          </a:endParaRPr>
        </a:p>
      </dgm:t>
    </dgm:pt>
    <dgm:pt modelId="{CA58D3DF-BBB7-42D0-97B9-C85CD5F1DBA6}">
      <dgm:prSet phldrT="[نص]" custT="1"/>
      <dgm:spPr/>
      <dgm:t>
        <a:bodyPr/>
        <a:lstStyle/>
        <a:p>
          <a:pPr rtl="1">
            <a:spcAft>
              <a:spcPts val="0"/>
            </a:spcAft>
          </a:pPr>
          <a:r>
            <a:rPr lang="ar-SA" sz="1100">
              <a:latin typeface="Sakkal Majalla" panose="02000000000000000000" pitchFamily="2" charset="-78"/>
              <a:cs typeface="Sakkal Majalla" panose="02000000000000000000" pitchFamily="2" charset="-78"/>
            </a:rPr>
            <a:t>...........................</a:t>
          </a:r>
        </a:p>
      </dgm:t>
    </dgm:pt>
    <dgm:pt modelId="{3922EA4A-B640-40C8-B311-9162C3AF4E11}" type="parTrans" cxnId="{C4DCB4D8-8AA8-44C5-AFD0-23AF09BE2967}">
      <dgm:prSet/>
      <dgm:spPr/>
      <dgm:t>
        <a:bodyPr/>
        <a:lstStyle/>
        <a:p>
          <a:pPr rtl="1">
            <a:spcAft>
              <a:spcPts val="0"/>
            </a:spcAft>
          </a:pPr>
          <a:endParaRPr lang="ar-SA" sz="1100">
            <a:latin typeface="Sakkal Majalla" panose="02000000000000000000" pitchFamily="2" charset="-78"/>
            <a:cs typeface="Sakkal Majalla" panose="02000000000000000000" pitchFamily="2" charset="-78"/>
          </a:endParaRPr>
        </a:p>
      </dgm:t>
    </dgm:pt>
    <dgm:pt modelId="{85E0C9EB-F8BE-4C88-BFE2-091282AEB6F2}" type="sibTrans" cxnId="{C4DCB4D8-8AA8-44C5-AFD0-23AF09BE2967}">
      <dgm:prSet/>
      <dgm:spPr/>
      <dgm:t>
        <a:bodyPr/>
        <a:lstStyle/>
        <a:p>
          <a:pPr rtl="1">
            <a:spcAft>
              <a:spcPts val="0"/>
            </a:spcAft>
          </a:pPr>
          <a:endParaRPr lang="ar-SA" sz="1100">
            <a:latin typeface="Sakkal Majalla" panose="02000000000000000000" pitchFamily="2" charset="-78"/>
            <a:cs typeface="Sakkal Majalla" panose="02000000000000000000" pitchFamily="2" charset="-78"/>
          </a:endParaRPr>
        </a:p>
      </dgm:t>
    </dgm:pt>
    <dgm:pt modelId="{680B98E3-4415-4AA3-B950-56CCB5516867}">
      <dgm:prSet phldrT="[نص]" custT="1"/>
      <dgm:spPr/>
      <dgm:t>
        <a:bodyPr/>
        <a:lstStyle/>
        <a:p>
          <a:pPr rtl="1">
            <a:spcAft>
              <a:spcPts val="0"/>
            </a:spcAft>
          </a:pPr>
          <a:r>
            <a:rPr lang="ar-SA" sz="1100">
              <a:latin typeface="Sakkal Majalla" panose="02000000000000000000" pitchFamily="2" charset="-78"/>
              <a:cs typeface="Sakkal Majalla" panose="02000000000000000000" pitchFamily="2" charset="-78"/>
            </a:rPr>
            <a:t>.............................</a:t>
          </a:r>
        </a:p>
      </dgm:t>
    </dgm:pt>
    <dgm:pt modelId="{BB4D632D-B600-4A5C-8DD4-9FC83A996601}" type="parTrans" cxnId="{71C788B2-8E71-44C6-AFAE-F767DF281802}">
      <dgm:prSet/>
      <dgm:spPr/>
      <dgm:t>
        <a:bodyPr/>
        <a:lstStyle/>
        <a:p>
          <a:pPr rtl="1">
            <a:spcAft>
              <a:spcPts val="0"/>
            </a:spcAft>
          </a:pPr>
          <a:endParaRPr lang="ar-SA" sz="1100">
            <a:latin typeface="Sakkal Majalla" panose="02000000000000000000" pitchFamily="2" charset="-78"/>
            <a:cs typeface="Sakkal Majalla" panose="02000000000000000000" pitchFamily="2" charset="-78"/>
          </a:endParaRPr>
        </a:p>
      </dgm:t>
    </dgm:pt>
    <dgm:pt modelId="{89DB72A9-E6E8-4535-8FDB-1B95CCE96049}" type="sibTrans" cxnId="{71C788B2-8E71-44C6-AFAE-F767DF281802}">
      <dgm:prSet/>
      <dgm:spPr/>
      <dgm:t>
        <a:bodyPr/>
        <a:lstStyle/>
        <a:p>
          <a:pPr rtl="1">
            <a:spcAft>
              <a:spcPts val="0"/>
            </a:spcAft>
          </a:pPr>
          <a:endParaRPr lang="ar-SA" sz="1100">
            <a:latin typeface="Sakkal Majalla" panose="02000000000000000000" pitchFamily="2" charset="-78"/>
            <a:cs typeface="Sakkal Majalla" panose="02000000000000000000" pitchFamily="2" charset="-78"/>
          </a:endParaRPr>
        </a:p>
      </dgm:t>
    </dgm:pt>
    <dgm:pt modelId="{75995079-AC8B-4FE3-AFAB-4C343BD0D323}">
      <dgm:prSet phldrT="[نص]" custT="1"/>
      <dgm:spPr/>
      <dgm:t>
        <a:bodyPr/>
        <a:lstStyle/>
        <a:p>
          <a:pPr rtl="1">
            <a:spcAft>
              <a:spcPts val="0"/>
            </a:spcAft>
          </a:pPr>
          <a:r>
            <a:rPr lang="ar-SA" sz="1400" b="1">
              <a:latin typeface="Sakkal Majalla" panose="02000000000000000000" pitchFamily="2" charset="-78"/>
              <a:cs typeface="Sakkal Majalla" panose="02000000000000000000" pitchFamily="2" charset="-78"/>
            </a:rPr>
            <a:t>مدة التنفيذ</a:t>
          </a:r>
        </a:p>
      </dgm:t>
    </dgm:pt>
    <dgm:pt modelId="{32AF76C5-9827-43BD-A281-630E0FDCC99F}" type="parTrans" cxnId="{797A4B57-15F7-426E-ACAD-3BDB70E38C6E}">
      <dgm:prSet/>
      <dgm:spPr/>
      <dgm:t>
        <a:bodyPr/>
        <a:lstStyle/>
        <a:p>
          <a:pPr rtl="1">
            <a:spcAft>
              <a:spcPts val="0"/>
            </a:spcAft>
          </a:pPr>
          <a:endParaRPr lang="ar-SA" sz="1100">
            <a:latin typeface="Sakkal Majalla" panose="02000000000000000000" pitchFamily="2" charset="-78"/>
            <a:cs typeface="Sakkal Majalla" panose="02000000000000000000" pitchFamily="2" charset="-78"/>
          </a:endParaRPr>
        </a:p>
      </dgm:t>
    </dgm:pt>
    <dgm:pt modelId="{53B6BD2B-F6BE-4B26-977C-9FC259ACC0DE}" type="sibTrans" cxnId="{797A4B57-15F7-426E-ACAD-3BDB70E38C6E}">
      <dgm:prSet/>
      <dgm:spPr/>
      <dgm:t>
        <a:bodyPr/>
        <a:lstStyle/>
        <a:p>
          <a:pPr rtl="1">
            <a:spcAft>
              <a:spcPts val="0"/>
            </a:spcAft>
          </a:pPr>
          <a:endParaRPr lang="ar-SA" sz="1100">
            <a:latin typeface="Sakkal Majalla" panose="02000000000000000000" pitchFamily="2" charset="-78"/>
            <a:cs typeface="Sakkal Majalla" panose="02000000000000000000" pitchFamily="2" charset="-78"/>
          </a:endParaRPr>
        </a:p>
      </dgm:t>
    </dgm:pt>
    <dgm:pt modelId="{95C4D34C-5684-4DC6-AB4F-9FA37E6DB222}">
      <dgm:prSet phldrT="[نص]" custT="1"/>
      <dgm:spPr/>
      <dgm:t>
        <a:bodyPr/>
        <a:lstStyle/>
        <a:p>
          <a:pPr rtl="1">
            <a:spcAft>
              <a:spcPts val="0"/>
            </a:spcAft>
          </a:pPr>
          <a:r>
            <a:rPr lang="ar-SA" sz="1100">
              <a:latin typeface="Sakkal Majalla" panose="02000000000000000000" pitchFamily="2" charset="-78"/>
              <a:cs typeface="Sakkal Majalla" panose="02000000000000000000" pitchFamily="2" charset="-78"/>
            </a:rPr>
            <a:t>.............................</a:t>
          </a:r>
        </a:p>
      </dgm:t>
    </dgm:pt>
    <dgm:pt modelId="{147B6C92-3355-4C85-BAF0-1FD25B56419E}" type="parTrans" cxnId="{53A98F49-5EC6-4509-82D2-94C3158D6E72}">
      <dgm:prSet/>
      <dgm:spPr/>
      <dgm:t>
        <a:bodyPr/>
        <a:lstStyle/>
        <a:p>
          <a:pPr rtl="1">
            <a:spcAft>
              <a:spcPts val="0"/>
            </a:spcAft>
          </a:pPr>
          <a:endParaRPr lang="ar-SA" sz="1100">
            <a:latin typeface="Sakkal Majalla" panose="02000000000000000000" pitchFamily="2" charset="-78"/>
            <a:cs typeface="Sakkal Majalla" panose="02000000000000000000" pitchFamily="2" charset="-78"/>
          </a:endParaRPr>
        </a:p>
      </dgm:t>
    </dgm:pt>
    <dgm:pt modelId="{3189F46F-DEF8-4966-97B2-FA0D39B7BFA8}" type="sibTrans" cxnId="{53A98F49-5EC6-4509-82D2-94C3158D6E72}">
      <dgm:prSet/>
      <dgm:spPr/>
      <dgm:t>
        <a:bodyPr/>
        <a:lstStyle/>
        <a:p>
          <a:pPr rtl="1">
            <a:spcAft>
              <a:spcPts val="0"/>
            </a:spcAft>
          </a:pPr>
          <a:endParaRPr lang="ar-SA" sz="1100">
            <a:latin typeface="Sakkal Majalla" panose="02000000000000000000" pitchFamily="2" charset="-78"/>
            <a:cs typeface="Sakkal Majalla" panose="02000000000000000000" pitchFamily="2" charset="-78"/>
          </a:endParaRPr>
        </a:p>
      </dgm:t>
    </dgm:pt>
    <dgm:pt modelId="{EC683E7B-2F6D-4A64-B3F4-85263CA94AAF}">
      <dgm:prSet phldrT="[نص]" custT="1"/>
      <dgm:spPr/>
      <dgm:t>
        <a:bodyPr/>
        <a:lstStyle/>
        <a:p>
          <a:pPr rtl="1">
            <a:spcAft>
              <a:spcPts val="0"/>
            </a:spcAft>
          </a:pPr>
          <a:r>
            <a:rPr lang="ar-SA" sz="1100">
              <a:latin typeface="Sakkal Majalla" panose="02000000000000000000" pitchFamily="2" charset="-78"/>
              <a:cs typeface="Sakkal Majalla" panose="02000000000000000000" pitchFamily="2" charset="-78"/>
            </a:rPr>
            <a:t>..............................</a:t>
          </a:r>
        </a:p>
      </dgm:t>
    </dgm:pt>
    <dgm:pt modelId="{1F724994-27DC-4FEF-BE9B-212CF898857D}" type="parTrans" cxnId="{0B8B28E4-B79B-4C9C-8697-B8D1B9D499F8}">
      <dgm:prSet/>
      <dgm:spPr/>
      <dgm:t>
        <a:bodyPr/>
        <a:lstStyle/>
        <a:p>
          <a:pPr rtl="1">
            <a:spcAft>
              <a:spcPts val="0"/>
            </a:spcAft>
          </a:pPr>
          <a:endParaRPr lang="ar-SA" sz="1100">
            <a:latin typeface="Sakkal Majalla" panose="02000000000000000000" pitchFamily="2" charset="-78"/>
            <a:cs typeface="Sakkal Majalla" panose="02000000000000000000" pitchFamily="2" charset="-78"/>
          </a:endParaRPr>
        </a:p>
      </dgm:t>
    </dgm:pt>
    <dgm:pt modelId="{F0318930-B174-4647-B605-8D544F790C8E}" type="sibTrans" cxnId="{0B8B28E4-B79B-4C9C-8697-B8D1B9D499F8}">
      <dgm:prSet/>
      <dgm:spPr/>
      <dgm:t>
        <a:bodyPr/>
        <a:lstStyle/>
        <a:p>
          <a:pPr rtl="1">
            <a:spcAft>
              <a:spcPts val="0"/>
            </a:spcAft>
          </a:pPr>
          <a:endParaRPr lang="ar-SA" sz="1100">
            <a:latin typeface="Sakkal Majalla" panose="02000000000000000000" pitchFamily="2" charset="-78"/>
            <a:cs typeface="Sakkal Majalla" panose="02000000000000000000" pitchFamily="2" charset="-78"/>
          </a:endParaRPr>
        </a:p>
      </dgm:t>
    </dgm:pt>
    <dgm:pt modelId="{B2756CC0-4232-4A9F-9073-60DF6AF35116}">
      <dgm:prSet phldrT="[نص]" custT="1"/>
      <dgm:spPr/>
      <dgm:t>
        <a:bodyPr/>
        <a:lstStyle/>
        <a:p>
          <a:pPr rtl="1">
            <a:spcAft>
              <a:spcPts val="0"/>
            </a:spcAft>
          </a:pPr>
          <a:r>
            <a:rPr lang="ar-SA" sz="1400" b="1">
              <a:latin typeface="Sakkal Majalla" panose="02000000000000000000" pitchFamily="2" charset="-78"/>
              <a:cs typeface="Sakkal Majalla" panose="02000000000000000000" pitchFamily="2" charset="-78"/>
            </a:rPr>
            <a:t>الجهة التابعة للتنفيذ</a:t>
          </a:r>
        </a:p>
      </dgm:t>
    </dgm:pt>
    <dgm:pt modelId="{8D4309AF-7F03-4CB4-84C9-29776956D8EC}" type="parTrans" cxnId="{1A48093E-18CD-4E04-99B3-773B2DE00F0E}">
      <dgm:prSet/>
      <dgm:spPr/>
      <dgm:t>
        <a:bodyPr/>
        <a:lstStyle/>
        <a:p>
          <a:pPr rtl="1">
            <a:spcAft>
              <a:spcPts val="0"/>
            </a:spcAft>
          </a:pPr>
          <a:endParaRPr lang="ar-SA" sz="1100">
            <a:latin typeface="Sakkal Majalla" panose="02000000000000000000" pitchFamily="2" charset="-78"/>
            <a:cs typeface="Sakkal Majalla" panose="02000000000000000000" pitchFamily="2" charset="-78"/>
          </a:endParaRPr>
        </a:p>
      </dgm:t>
    </dgm:pt>
    <dgm:pt modelId="{2AD8F47F-1382-4873-8851-88645988E727}" type="sibTrans" cxnId="{1A48093E-18CD-4E04-99B3-773B2DE00F0E}">
      <dgm:prSet/>
      <dgm:spPr/>
      <dgm:t>
        <a:bodyPr/>
        <a:lstStyle/>
        <a:p>
          <a:pPr rtl="1">
            <a:spcAft>
              <a:spcPts val="0"/>
            </a:spcAft>
          </a:pPr>
          <a:endParaRPr lang="ar-SA" sz="1100">
            <a:latin typeface="Sakkal Majalla" panose="02000000000000000000" pitchFamily="2" charset="-78"/>
            <a:cs typeface="Sakkal Majalla" panose="02000000000000000000" pitchFamily="2" charset="-78"/>
          </a:endParaRPr>
        </a:p>
      </dgm:t>
    </dgm:pt>
    <dgm:pt modelId="{940958C0-C5C6-4475-8513-2F4BF017EAEC}">
      <dgm:prSet phldrT="[نص]" custT="1"/>
      <dgm:spPr/>
      <dgm:t>
        <a:bodyPr/>
        <a:lstStyle/>
        <a:p>
          <a:pPr rtl="1">
            <a:spcAft>
              <a:spcPts val="0"/>
            </a:spcAft>
          </a:pPr>
          <a:r>
            <a:rPr lang="ar-SA" sz="1100">
              <a:latin typeface="Sakkal Majalla" panose="02000000000000000000" pitchFamily="2" charset="-78"/>
              <a:cs typeface="Sakkal Majalla" panose="02000000000000000000" pitchFamily="2" charset="-78"/>
            </a:rPr>
            <a:t>...........................</a:t>
          </a:r>
        </a:p>
      </dgm:t>
    </dgm:pt>
    <dgm:pt modelId="{748DCC6F-F8EF-4A04-8E8D-F3CCF23D76EA}" type="parTrans" cxnId="{1C77919C-18FC-496B-9926-2AFC6FA0EFF9}">
      <dgm:prSet/>
      <dgm:spPr/>
      <dgm:t>
        <a:bodyPr/>
        <a:lstStyle/>
        <a:p>
          <a:pPr rtl="1">
            <a:spcAft>
              <a:spcPts val="0"/>
            </a:spcAft>
          </a:pPr>
          <a:endParaRPr lang="ar-SA" sz="1100">
            <a:latin typeface="Sakkal Majalla" panose="02000000000000000000" pitchFamily="2" charset="-78"/>
            <a:cs typeface="Sakkal Majalla" panose="02000000000000000000" pitchFamily="2" charset="-78"/>
          </a:endParaRPr>
        </a:p>
      </dgm:t>
    </dgm:pt>
    <dgm:pt modelId="{0D35C601-7B05-48FC-AF2D-90795588FF1B}" type="sibTrans" cxnId="{1C77919C-18FC-496B-9926-2AFC6FA0EFF9}">
      <dgm:prSet/>
      <dgm:spPr/>
      <dgm:t>
        <a:bodyPr/>
        <a:lstStyle/>
        <a:p>
          <a:pPr rtl="1">
            <a:spcAft>
              <a:spcPts val="0"/>
            </a:spcAft>
          </a:pPr>
          <a:endParaRPr lang="ar-SA" sz="1100">
            <a:latin typeface="Sakkal Majalla" panose="02000000000000000000" pitchFamily="2" charset="-78"/>
            <a:cs typeface="Sakkal Majalla" panose="02000000000000000000" pitchFamily="2" charset="-78"/>
          </a:endParaRPr>
        </a:p>
      </dgm:t>
    </dgm:pt>
    <dgm:pt modelId="{124E2B13-DC75-4080-84D9-11670AA5A219}">
      <dgm:prSet phldrT="[نص]" custT="1"/>
      <dgm:spPr/>
      <dgm:t>
        <a:bodyPr/>
        <a:lstStyle/>
        <a:p>
          <a:pPr rtl="1">
            <a:spcAft>
              <a:spcPts val="0"/>
            </a:spcAft>
          </a:pPr>
          <a:r>
            <a:rPr lang="ar-SA" sz="1100">
              <a:latin typeface="Sakkal Majalla" panose="02000000000000000000" pitchFamily="2" charset="-78"/>
              <a:cs typeface="Sakkal Majalla" panose="02000000000000000000" pitchFamily="2" charset="-78"/>
            </a:rPr>
            <a:t>..........................</a:t>
          </a:r>
        </a:p>
      </dgm:t>
    </dgm:pt>
    <dgm:pt modelId="{3CF31898-665A-4588-9687-1BB7ABA904DB}" type="parTrans" cxnId="{2E7DE228-F283-4986-BC12-4D78A8069C10}">
      <dgm:prSet/>
      <dgm:spPr/>
      <dgm:t>
        <a:bodyPr/>
        <a:lstStyle/>
        <a:p>
          <a:pPr rtl="1">
            <a:spcAft>
              <a:spcPts val="0"/>
            </a:spcAft>
          </a:pPr>
          <a:endParaRPr lang="ar-SA" sz="1100">
            <a:latin typeface="Sakkal Majalla" panose="02000000000000000000" pitchFamily="2" charset="-78"/>
            <a:cs typeface="Sakkal Majalla" panose="02000000000000000000" pitchFamily="2" charset="-78"/>
          </a:endParaRPr>
        </a:p>
      </dgm:t>
    </dgm:pt>
    <dgm:pt modelId="{D3362E19-AB98-45B2-9F55-C4AFE44C8DC3}" type="sibTrans" cxnId="{2E7DE228-F283-4986-BC12-4D78A8069C10}">
      <dgm:prSet/>
      <dgm:spPr/>
      <dgm:t>
        <a:bodyPr/>
        <a:lstStyle/>
        <a:p>
          <a:pPr rtl="1">
            <a:spcAft>
              <a:spcPts val="0"/>
            </a:spcAft>
          </a:pPr>
          <a:endParaRPr lang="ar-SA" sz="1100">
            <a:latin typeface="Sakkal Majalla" panose="02000000000000000000" pitchFamily="2" charset="-78"/>
            <a:cs typeface="Sakkal Majalla" panose="02000000000000000000" pitchFamily="2" charset="-78"/>
          </a:endParaRPr>
        </a:p>
      </dgm:t>
    </dgm:pt>
    <dgm:pt modelId="{C016CB5A-861D-4E05-9021-7D235B81CFC8}" type="pres">
      <dgm:prSet presAssocID="{965613C0-B69A-4B1C-A57C-435C0B1F0714}" presName="theList" presStyleCnt="0">
        <dgm:presLayoutVars>
          <dgm:dir val="rev"/>
          <dgm:animLvl val="lvl"/>
          <dgm:resizeHandles val="exact"/>
        </dgm:presLayoutVars>
      </dgm:prSet>
      <dgm:spPr/>
      <dgm:t>
        <a:bodyPr/>
        <a:lstStyle/>
        <a:p>
          <a:pPr rtl="1"/>
          <a:endParaRPr lang="ar-SA"/>
        </a:p>
      </dgm:t>
    </dgm:pt>
    <dgm:pt modelId="{8365DD00-794E-4322-AD4A-8B47170CC741}" type="pres">
      <dgm:prSet presAssocID="{169BE2F3-0BA6-489E-8A14-5B40BE3290BA}" presName="compNode" presStyleCnt="0"/>
      <dgm:spPr/>
      <dgm:t>
        <a:bodyPr/>
        <a:lstStyle/>
        <a:p>
          <a:pPr rtl="1"/>
          <a:endParaRPr lang="ar-SA"/>
        </a:p>
      </dgm:t>
    </dgm:pt>
    <dgm:pt modelId="{7CA71B4E-2FAC-4679-BE34-2562093E22C5}" type="pres">
      <dgm:prSet presAssocID="{169BE2F3-0BA6-489E-8A14-5B40BE3290BA}" presName="aNode" presStyleLbl="bgShp" presStyleIdx="0" presStyleCnt="4" custScaleX="263195"/>
      <dgm:spPr/>
      <dgm:t>
        <a:bodyPr/>
        <a:lstStyle/>
        <a:p>
          <a:pPr rtl="1"/>
          <a:endParaRPr lang="ar-SA"/>
        </a:p>
      </dgm:t>
    </dgm:pt>
    <dgm:pt modelId="{888D507B-FFF0-457E-BBB3-748C92BD4037}" type="pres">
      <dgm:prSet presAssocID="{169BE2F3-0BA6-489E-8A14-5B40BE3290BA}" presName="textNode" presStyleLbl="bgShp" presStyleIdx="0" presStyleCnt="4"/>
      <dgm:spPr/>
      <dgm:t>
        <a:bodyPr/>
        <a:lstStyle/>
        <a:p>
          <a:pPr rtl="1"/>
          <a:endParaRPr lang="ar-SA"/>
        </a:p>
      </dgm:t>
    </dgm:pt>
    <dgm:pt modelId="{800D679A-C9DB-4151-88EB-56466EF2211E}" type="pres">
      <dgm:prSet presAssocID="{169BE2F3-0BA6-489E-8A14-5B40BE3290BA}" presName="compChildNode" presStyleCnt="0"/>
      <dgm:spPr/>
      <dgm:t>
        <a:bodyPr/>
        <a:lstStyle/>
        <a:p>
          <a:pPr rtl="1"/>
          <a:endParaRPr lang="ar-SA"/>
        </a:p>
      </dgm:t>
    </dgm:pt>
    <dgm:pt modelId="{FA8B2D94-3119-4BBD-9E7A-CBC93B1BD7FF}" type="pres">
      <dgm:prSet presAssocID="{169BE2F3-0BA6-489E-8A14-5B40BE3290BA}" presName="theInnerList" presStyleCnt="0"/>
      <dgm:spPr/>
      <dgm:t>
        <a:bodyPr/>
        <a:lstStyle/>
        <a:p>
          <a:pPr rtl="1"/>
          <a:endParaRPr lang="ar-SA"/>
        </a:p>
      </dgm:t>
    </dgm:pt>
    <dgm:pt modelId="{59C6C00F-34AE-4907-BDF7-AF0350742007}" type="pres">
      <dgm:prSet presAssocID="{CFB4CB28-BDD5-40B0-8703-A282878A4CD8}" presName="childNode" presStyleLbl="node1" presStyleIdx="0" presStyleCnt="8" custScaleX="263195">
        <dgm:presLayoutVars>
          <dgm:bulletEnabled val="1"/>
        </dgm:presLayoutVars>
      </dgm:prSet>
      <dgm:spPr/>
      <dgm:t>
        <a:bodyPr/>
        <a:lstStyle/>
        <a:p>
          <a:pPr rtl="1"/>
          <a:endParaRPr lang="ar-SA"/>
        </a:p>
      </dgm:t>
    </dgm:pt>
    <dgm:pt modelId="{AB8A8951-FA0B-4DC9-A695-10705A3A6D69}" type="pres">
      <dgm:prSet presAssocID="{CFB4CB28-BDD5-40B0-8703-A282878A4CD8}" presName="aSpace2" presStyleCnt="0"/>
      <dgm:spPr/>
      <dgm:t>
        <a:bodyPr/>
        <a:lstStyle/>
        <a:p>
          <a:pPr rtl="1"/>
          <a:endParaRPr lang="ar-SA"/>
        </a:p>
      </dgm:t>
    </dgm:pt>
    <dgm:pt modelId="{900F50C5-89F4-4023-A560-7879A94455BD}" type="pres">
      <dgm:prSet presAssocID="{9EBCBA62-AC6A-4E60-A35F-B7E6FF998F17}" presName="childNode" presStyleLbl="node1" presStyleIdx="1" presStyleCnt="8" custScaleX="263195">
        <dgm:presLayoutVars>
          <dgm:bulletEnabled val="1"/>
        </dgm:presLayoutVars>
      </dgm:prSet>
      <dgm:spPr/>
      <dgm:t>
        <a:bodyPr/>
        <a:lstStyle/>
        <a:p>
          <a:pPr rtl="1"/>
          <a:endParaRPr lang="ar-SA"/>
        </a:p>
      </dgm:t>
    </dgm:pt>
    <dgm:pt modelId="{ECA2F77C-2383-4C99-85CA-962DC9FEF5CF}" type="pres">
      <dgm:prSet presAssocID="{169BE2F3-0BA6-489E-8A14-5B40BE3290BA}" presName="aSpace" presStyleCnt="0"/>
      <dgm:spPr/>
      <dgm:t>
        <a:bodyPr/>
        <a:lstStyle/>
        <a:p>
          <a:pPr rtl="1"/>
          <a:endParaRPr lang="ar-SA"/>
        </a:p>
      </dgm:t>
    </dgm:pt>
    <dgm:pt modelId="{40F87A49-08F6-4A9B-A4EF-0FE446EBAF18}" type="pres">
      <dgm:prSet presAssocID="{52AB7ED0-8F4B-4226-9EEC-14F866DFB6DE}" presName="compNode" presStyleCnt="0"/>
      <dgm:spPr/>
      <dgm:t>
        <a:bodyPr/>
        <a:lstStyle/>
        <a:p>
          <a:pPr rtl="1"/>
          <a:endParaRPr lang="ar-SA"/>
        </a:p>
      </dgm:t>
    </dgm:pt>
    <dgm:pt modelId="{463135F2-46AD-4061-9CC5-CF901E6AA3EF}" type="pres">
      <dgm:prSet presAssocID="{52AB7ED0-8F4B-4226-9EEC-14F866DFB6DE}" presName="aNode" presStyleLbl="bgShp" presStyleIdx="1" presStyleCnt="4"/>
      <dgm:spPr/>
      <dgm:t>
        <a:bodyPr/>
        <a:lstStyle/>
        <a:p>
          <a:pPr rtl="1"/>
          <a:endParaRPr lang="ar-SA"/>
        </a:p>
      </dgm:t>
    </dgm:pt>
    <dgm:pt modelId="{D0F8883E-BCD7-4C3C-AD06-44DE5BBE68E5}" type="pres">
      <dgm:prSet presAssocID="{52AB7ED0-8F4B-4226-9EEC-14F866DFB6DE}" presName="textNode" presStyleLbl="bgShp" presStyleIdx="1" presStyleCnt="4"/>
      <dgm:spPr/>
      <dgm:t>
        <a:bodyPr/>
        <a:lstStyle/>
        <a:p>
          <a:pPr rtl="1"/>
          <a:endParaRPr lang="ar-SA"/>
        </a:p>
      </dgm:t>
    </dgm:pt>
    <dgm:pt modelId="{27398B5F-1B0B-47D2-83FD-14A004C035EA}" type="pres">
      <dgm:prSet presAssocID="{52AB7ED0-8F4B-4226-9EEC-14F866DFB6DE}" presName="compChildNode" presStyleCnt="0"/>
      <dgm:spPr/>
      <dgm:t>
        <a:bodyPr/>
        <a:lstStyle/>
        <a:p>
          <a:pPr rtl="1"/>
          <a:endParaRPr lang="ar-SA"/>
        </a:p>
      </dgm:t>
    </dgm:pt>
    <dgm:pt modelId="{C7A21D91-FCE7-4637-A7D6-0A725F0C466D}" type="pres">
      <dgm:prSet presAssocID="{52AB7ED0-8F4B-4226-9EEC-14F866DFB6DE}" presName="theInnerList" presStyleCnt="0"/>
      <dgm:spPr/>
      <dgm:t>
        <a:bodyPr/>
        <a:lstStyle/>
        <a:p>
          <a:pPr rtl="1"/>
          <a:endParaRPr lang="ar-SA"/>
        </a:p>
      </dgm:t>
    </dgm:pt>
    <dgm:pt modelId="{8EE6827C-0E5F-47ED-8F87-3A55BAAA7E51}" type="pres">
      <dgm:prSet presAssocID="{CA58D3DF-BBB7-42D0-97B9-C85CD5F1DBA6}" presName="childNode" presStyleLbl="node1" presStyleIdx="2" presStyleCnt="8">
        <dgm:presLayoutVars>
          <dgm:bulletEnabled val="1"/>
        </dgm:presLayoutVars>
      </dgm:prSet>
      <dgm:spPr/>
      <dgm:t>
        <a:bodyPr/>
        <a:lstStyle/>
        <a:p>
          <a:pPr rtl="1"/>
          <a:endParaRPr lang="ar-SA"/>
        </a:p>
      </dgm:t>
    </dgm:pt>
    <dgm:pt modelId="{D8B0B54E-0668-42F9-86CE-C219D9449DB9}" type="pres">
      <dgm:prSet presAssocID="{CA58D3DF-BBB7-42D0-97B9-C85CD5F1DBA6}" presName="aSpace2" presStyleCnt="0"/>
      <dgm:spPr/>
      <dgm:t>
        <a:bodyPr/>
        <a:lstStyle/>
        <a:p>
          <a:pPr rtl="1"/>
          <a:endParaRPr lang="ar-SA"/>
        </a:p>
      </dgm:t>
    </dgm:pt>
    <dgm:pt modelId="{F01C9F04-D7E6-4BE1-8FED-411F370BFE95}" type="pres">
      <dgm:prSet presAssocID="{680B98E3-4415-4AA3-B950-56CCB5516867}" presName="childNode" presStyleLbl="node1" presStyleIdx="3" presStyleCnt="8">
        <dgm:presLayoutVars>
          <dgm:bulletEnabled val="1"/>
        </dgm:presLayoutVars>
      </dgm:prSet>
      <dgm:spPr/>
      <dgm:t>
        <a:bodyPr/>
        <a:lstStyle/>
        <a:p>
          <a:pPr rtl="1"/>
          <a:endParaRPr lang="ar-SA"/>
        </a:p>
      </dgm:t>
    </dgm:pt>
    <dgm:pt modelId="{4457FB87-8BD4-4072-A7BD-B225BD9BA783}" type="pres">
      <dgm:prSet presAssocID="{52AB7ED0-8F4B-4226-9EEC-14F866DFB6DE}" presName="aSpace" presStyleCnt="0"/>
      <dgm:spPr/>
      <dgm:t>
        <a:bodyPr/>
        <a:lstStyle/>
        <a:p>
          <a:pPr rtl="1"/>
          <a:endParaRPr lang="ar-SA"/>
        </a:p>
      </dgm:t>
    </dgm:pt>
    <dgm:pt modelId="{3DDFEC35-34E6-499C-89F9-84CFC17059D1}" type="pres">
      <dgm:prSet presAssocID="{75995079-AC8B-4FE3-AFAB-4C343BD0D323}" presName="compNode" presStyleCnt="0"/>
      <dgm:spPr/>
      <dgm:t>
        <a:bodyPr/>
        <a:lstStyle/>
        <a:p>
          <a:pPr rtl="1"/>
          <a:endParaRPr lang="ar-SA"/>
        </a:p>
      </dgm:t>
    </dgm:pt>
    <dgm:pt modelId="{1DF16467-7B5D-4853-9DD6-3169E6E445AC}" type="pres">
      <dgm:prSet presAssocID="{75995079-AC8B-4FE3-AFAB-4C343BD0D323}" presName="aNode" presStyleLbl="bgShp" presStyleIdx="2" presStyleCnt="4"/>
      <dgm:spPr/>
      <dgm:t>
        <a:bodyPr/>
        <a:lstStyle/>
        <a:p>
          <a:pPr rtl="1"/>
          <a:endParaRPr lang="ar-SA"/>
        </a:p>
      </dgm:t>
    </dgm:pt>
    <dgm:pt modelId="{999129E9-F81F-4974-BDB2-ADC26EE264EF}" type="pres">
      <dgm:prSet presAssocID="{75995079-AC8B-4FE3-AFAB-4C343BD0D323}" presName="textNode" presStyleLbl="bgShp" presStyleIdx="2" presStyleCnt="4"/>
      <dgm:spPr/>
      <dgm:t>
        <a:bodyPr/>
        <a:lstStyle/>
        <a:p>
          <a:pPr rtl="1"/>
          <a:endParaRPr lang="ar-SA"/>
        </a:p>
      </dgm:t>
    </dgm:pt>
    <dgm:pt modelId="{4C3E27DC-B5C0-4540-9C6A-7FEC40635BBB}" type="pres">
      <dgm:prSet presAssocID="{75995079-AC8B-4FE3-AFAB-4C343BD0D323}" presName="compChildNode" presStyleCnt="0"/>
      <dgm:spPr/>
      <dgm:t>
        <a:bodyPr/>
        <a:lstStyle/>
        <a:p>
          <a:pPr rtl="1"/>
          <a:endParaRPr lang="ar-SA"/>
        </a:p>
      </dgm:t>
    </dgm:pt>
    <dgm:pt modelId="{3DAD4AE8-D24D-430B-86BF-606F3E2BC73E}" type="pres">
      <dgm:prSet presAssocID="{75995079-AC8B-4FE3-AFAB-4C343BD0D323}" presName="theInnerList" presStyleCnt="0"/>
      <dgm:spPr/>
      <dgm:t>
        <a:bodyPr/>
        <a:lstStyle/>
        <a:p>
          <a:pPr rtl="1"/>
          <a:endParaRPr lang="ar-SA"/>
        </a:p>
      </dgm:t>
    </dgm:pt>
    <dgm:pt modelId="{A8FCF603-074A-4C46-B0C2-699050629BF0}" type="pres">
      <dgm:prSet presAssocID="{95C4D34C-5684-4DC6-AB4F-9FA37E6DB222}" presName="childNode" presStyleLbl="node1" presStyleIdx="4" presStyleCnt="8">
        <dgm:presLayoutVars>
          <dgm:bulletEnabled val="1"/>
        </dgm:presLayoutVars>
      </dgm:prSet>
      <dgm:spPr/>
      <dgm:t>
        <a:bodyPr/>
        <a:lstStyle/>
        <a:p>
          <a:pPr rtl="1"/>
          <a:endParaRPr lang="ar-SA"/>
        </a:p>
      </dgm:t>
    </dgm:pt>
    <dgm:pt modelId="{488FB838-7C94-4E26-83C5-C7871713B62B}" type="pres">
      <dgm:prSet presAssocID="{95C4D34C-5684-4DC6-AB4F-9FA37E6DB222}" presName="aSpace2" presStyleCnt="0"/>
      <dgm:spPr/>
      <dgm:t>
        <a:bodyPr/>
        <a:lstStyle/>
        <a:p>
          <a:pPr rtl="1"/>
          <a:endParaRPr lang="ar-SA"/>
        </a:p>
      </dgm:t>
    </dgm:pt>
    <dgm:pt modelId="{400060A9-A9CF-4407-9A04-F4D87D46F4E5}" type="pres">
      <dgm:prSet presAssocID="{EC683E7B-2F6D-4A64-B3F4-85263CA94AAF}" presName="childNode" presStyleLbl="node1" presStyleIdx="5" presStyleCnt="8">
        <dgm:presLayoutVars>
          <dgm:bulletEnabled val="1"/>
        </dgm:presLayoutVars>
      </dgm:prSet>
      <dgm:spPr/>
      <dgm:t>
        <a:bodyPr/>
        <a:lstStyle/>
        <a:p>
          <a:pPr rtl="1"/>
          <a:endParaRPr lang="ar-SA"/>
        </a:p>
      </dgm:t>
    </dgm:pt>
    <dgm:pt modelId="{C49CE110-7FD2-4510-8C85-2E145B39AC9F}" type="pres">
      <dgm:prSet presAssocID="{75995079-AC8B-4FE3-AFAB-4C343BD0D323}" presName="aSpace" presStyleCnt="0"/>
      <dgm:spPr/>
      <dgm:t>
        <a:bodyPr/>
        <a:lstStyle/>
        <a:p>
          <a:pPr rtl="1"/>
          <a:endParaRPr lang="ar-SA"/>
        </a:p>
      </dgm:t>
    </dgm:pt>
    <dgm:pt modelId="{68978459-DB37-4F6E-AF4C-41C40BE36FA1}" type="pres">
      <dgm:prSet presAssocID="{B2756CC0-4232-4A9F-9073-60DF6AF35116}" presName="compNode" presStyleCnt="0"/>
      <dgm:spPr/>
      <dgm:t>
        <a:bodyPr/>
        <a:lstStyle/>
        <a:p>
          <a:pPr rtl="1"/>
          <a:endParaRPr lang="ar-SA"/>
        </a:p>
      </dgm:t>
    </dgm:pt>
    <dgm:pt modelId="{0C9AB83B-904C-49CA-AA0D-283DD8528D12}" type="pres">
      <dgm:prSet presAssocID="{B2756CC0-4232-4A9F-9073-60DF6AF35116}" presName="aNode" presStyleLbl="bgShp" presStyleIdx="3" presStyleCnt="4"/>
      <dgm:spPr/>
      <dgm:t>
        <a:bodyPr/>
        <a:lstStyle/>
        <a:p>
          <a:pPr rtl="1"/>
          <a:endParaRPr lang="ar-SA"/>
        </a:p>
      </dgm:t>
    </dgm:pt>
    <dgm:pt modelId="{CF4CB3E0-978B-4B38-857B-CA5FAE6CD471}" type="pres">
      <dgm:prSet presAssocID="{B2756CC0-4232-4A9F-9073-60DF6AF35116}" presName="textNode" presStyleLbl="bgShp" presStyleIdx="3" presStyleCnt="4"/>
      <dgm:spPr/>
      <dgm:t>
        <a:bodyPr/>
        <a:lstStyle/>
        <a:p>
          <a:pPr rtl="1"/>
          <a:endParaRPr lang="ar-SA"/>
        </a:p>
      </dgm:t>
    </dgm:pt>
    <dgm:pt modelId="{FE8109CA-E414-48E3-BE86-EC2D969A35C7}" type="pres">
      <dgm:prSet presAssocID="{B2756CC0-4232-4A9F-9073-60DF6AF35116}" presName="compChildNode" presStyleCnt="0"/>
      <dgm:spPr/>
      <dgm:t>
        <a:bodyPr/>
        <a:lstStyle/>
        <a:p>
          <a:pPr rtl="1"/>
          <a:endParaRPr lang="ar-SA"/>
        </a:p>
      </dgm:t>
    </dgm:pt>
    <dgm:pt modelId="{4AE02372-B7B3-40FB-B76B-291C22857C4D}" type="pres">
      <dgm:prSet presAssocID="{B2756CC0-4232-4A9F-9073-60DF6AF35116}" presName="theInnerList" presStyleCnt="0"/>
      <dgm:spPr/>
      <dgm:t>
        <a:bodyPr/>
        <a:lstStyle/>
        <a:p>
          <a:pPr rtl="1"/>
          <a:endParaRPr lang="ar-SA"/>
        </a:p>
      </dgm:t>
    </dgm:pt>
    <dgm:pt modelId="{EBBEC6AD-950F-41E4-B517-96FE86001919}" type="pres">
      <dgm:prSet presAssocID="{124E2B13-DC75-4080-84D9-11670AA5A219}" presName="childNode" presStyleLbl="node1" presStyleIdx="6" presStyleCnt="8">
        <dgm:presLayoutVars>
          <dgm:bulletEnabled val="1"/>
        </dgm:presLayoutVars>
      </dgm:prSet>
      <dgm:spPr/>
      <dgm:t>
        <a:bodyPr/>
        <a:lstStyle/>
        <a:p>
          <a:pPr rtl="1"/>
          <a:endParaRPr lang="ar-SA"/>
        </a:p>
      </dgm:t>
    </dgm:pt>
    <dgm:pt modelId="{E341CDF9-7617-4061-B3A7-215C5FE8BE74}" type="pres">
      <dgm:prSet presAssocID="{124E2B13-DC75-4080-84D9-11670AA5A219}" presName="aSpace2" presStyleCnt="0"/>
      <dgm:spPr/>
      <dgm:t>
        <a:bodyPr/>
        <a:lstStyle/>
        <a:p>
          <a:pPr rtl="1"/>
          <a:endParaRPr lang="ar-SA"/>
        </a:p>
      </dgm:t>
    </dgm:pt>
    <dgm:pt modelId="{50EFA384-5518-4B08-809B-D43E97AD78CD}" type="pres">
      <dgm:prSet presAssocID="{940958C0-C5C6-4475-8513-2F4BF017EAEC}" presName="childNode" presStyleLbl="node1" presStyleIdx="7" presStyleCnt="8">
        <dgm:presLayoutVars>
          <dgm:bulletEnabled val="1"/>
        </dgm:presLayoutVars>
      </dgm:prSet>
      <dgm:spPr/>
      <dgm:t>
        <a:bodyPr/>
        <a:lstStyle/>
        <a:p>
          <a:pPr rtl="1"/>
          <a:endParaRPr lang="ar-SA"/>
        </a:p>
      </dgm:t>
    </dgm:pt>
  </dgm:ptLst>
  <dgm:cxnLst>
    <dgm:cxn modelId="{53A98F49-5EC6-4509-82D2-94C3158D6E72}" srcId="{75995079-AC8B-4FE3-AFAB-4C343BD0D323}" destId="{95C4D34C-5684-4DC6-AB4F-9FA37E6DB222}" srcOrd="0" destOrd="0" parTransId="{147B6C92-3355-4C85-BAF0-1FD25B56419E}" sibTransId="{3189F46F-DEF8-4966-97B2-FA0D39B7BFA8}"/>
    <dgm:cxn modelId="{85FFB456-42EB-48CF-A411-D6D486686C10}" type="presOf" srcId="{9EBCBA62-AC6A-4E60-A35F-B7E6FF998F17}" destId="{900F50C5-89F4-4023-A560-7879A94455BD}" srcOrd="0" destOrd="0" presId="urn:microsoft.com/office/officeart/2005/8/layout/lProcess2"/>
    <dgm:cxn modelId="{83C4A011-D037-418A-852E-805C60016481}" type="presOf" srcId="{124E2B13-DC75-4080-84D9-11670AA5A219}" destId="{EBBEC6AD-950F-41E4-B517-96FE86001919}" srcOrd="0" destOrd="0" presId="urn:microsoft.com/office/officeart/2005/8/layout/lProcess2"/>
    <dgm:cxn modelId="{916B85F8-0D32-408A-A412-497E5F5389A6}" type="presOf" srcId="{75995079-AC8B-4FE3-AFAB-4C343BD0D323}" destId="{999129E9-F81F-4974-BDB2-ADC26EE264EF}" srcOrd="1" destOrd="0" presId="urn:microsoft.com/office/officeart/2005/8/layout/lProcess2"/>
    <dgm:cxn modelId="{4491320B-D5F0-434D-B577-9A5246FD6F1A}" type="presOf" srcId="{95C4D34C-5684-4DC6-AB4F-9FA37E6DB222}" destId="{A8FCF603-074A-4C46-B0C2-699050629BF0}" srcOrd="0" destOrd="0" presId="urn:microsoft.com/office/officeart/2005/8/layout/lProcess2"/>
    <dgm:cxn modelId="{C4DCB4D8-8AA8-44C5-AFD0-23AF09BE2967}" srcId="{52AB7ED0-8F4B-4226-9EEC-14F866DFB6DE}" destId="{CA58D3DF-BBB7-42D0-97B9-C85CD5F1DBA6}" srcOrd="0" destOrd="0" parTransId="{3922EA4A-B640-40C8-B311-9162C3AF4E11}" sibTransId="{85E0C9EB-F8BE-4C88-BFE2-091282AEB6F2}"/>
    <dgm:cxn modelId="{9AD584A7-DD93-43BC-A107-02890EF6F1D7}" type="presOf" srcId="{965613C0-B69A-4B1C-A57C-435C0B1F0714}" destId="{C016CB5A-861D-4E05-9021-7D235B81CFC8}" srcOrd="0" destOrd="0" presId="urn:microsoft.com/office/officeart/2005/8/layout/lProcess2"/>
    <dgm:cxn modelId="{EA7FD835-D1D5-4DBF-BF5A-1F827E5E80A5}" type="presOf" srcId="{52AB7ED0-8F4B-4226-9EEC-14F866DFB6DE}" destId="{D0F8883E-BCD7-4C3C-AD06-44DE5BBE68E5}" srcOrd="1" destOrd="0" presId="urn:microsoft.com/office/officeart/2005/8/layout/lProcess2"/>
    <dgm:cxn modelId="{71C788B2-8E71-44C6-AFAE-F767DF281802}" srcId="{52AB7ED0-8F4B-4226-9EEC-14F866DFB6DE}" destId="{680B98E3-4415-4AA3-B950-56CCB5516867}" srcOrd="1" destOrd="0" parTransId="{BB4D632D-B600-4A5C-8DD4-9FC83A996601}" sibTransId="{89DB72A9-E6E8-4535-8FDB-1B95CCE96049}"/>
    <dgm:cxn modelId="{797A4B57-15F7-426E-ACAD-3BDB70E38C6E}" srcId="{965613C0-B69A-4B1C-A57C-435C0B1F0714}" destId="{75995079-AC8B-4FE3-AFAB-4C343BD0D323}" srcOrd="2" destOrd="0" parTransId="{32AF76C5-9827-43BD-A281-630E0FDCC99F}" sibTransId="{53B6BD2B-F6BE-4B26-977C-9FC259ACC0DE}"/>
    <dgm:cxn modelId="{CDF2390A-50EE-43D4-86D1-0557EA794E17}" type="presOf" srcId="{940958C0-C5C6-4475-8513-2F4BF017EAEC}" destId="{50EFA384-5518-4B08-809B-D43E97AD78CD}" srcOrd="0" destOrd="0" presId="urn:microsoft.com/office/officeart/2005/8/layout/lProcess2"/>
    <dgm:cxn modelId="{588DA491-73D6-4443-8E6B-037918C32294}" type="presOf" srcId="{52AB7ED0-8F4B-4226-9EEC-14F866DFB6DE}" destId="{463135F2-46AD-4061-9CC5-CF901E6AA3EF}" srcOrd="0" destOrd="0" presId="urn:microsoft.com/office/officeart/2005/8/layout/lProcess2"/>
    <dgm:cxn modelId="{3AE8CF40-B20A-41FD-9132-6188BC1D8CB5}" type="presOf" srcId="{CA58D3DF-BBB7-42D0-97B9-C85CD5F1DBA6}" destId="{8EE6827C-0E5F-47ED-8F87-3A55BAAA7E51}" srcOrd="0" destOrd="0" presId="urn:microsoft.com/office/officeart/2005/8/layout/lProcess2"/>
    <dgm:cxn modelId="{0B5EBA1D-477E-4AE1-96E7-16907C320A3C}" type="presOf" srcId="{CFB4CB28-BDD5-40B0-8703-A282878A4CD8}" destId="{59C6C00F-34AE-4907-BDF7-AF0350742007}" srcOrd="0" destOrd="0" presId="urn:microsoft.com/office/officeart/2005/8/layout/lProcess2"/>
    <dgm:cxn modelId="{42E98C84-574D-4A26-9839-8DD3496A8E80}" srcId="{965613C0-B69A-4B1C-A57C-435C0B1F0714}" destId="{169BE2F3-0BA6-489E-8A14-5B40BE3290BA}" srcOrd="0" destOrd="0" parTransId="{25A5EF25-B4BC-4159-8536-6FCBD9AB443D}" sibTransId="{4809EEDA-E9E3-4585-8EA6-BA4A86C20E97}"/>
    <dgm:cxn modelId="{A014238D-5657-498F-A680-E7701828013D}" type="presOf" srcId="{B2756CC0-4232-4A9F-9073-60DF6AF35116}" destId="{0C9AB83B-904C-49CA-AA0D-283DD8528D12}" srcOrd="0" destOrd="0" presId="urn:microsoft.com/office/officeart/2005/8/layout/lProcess2"/>
    <dgm:cxn modelId="{6C7A9533-A3EB-4FDE-9677-FF7CE52E9014}" type="presOf" srcId="{75995079-AC8B-4FE3-AFAB-4C343BD0D323}" destId="{1DF16467-7B5D-4853-9DD6-3169E6E445AC}" srcOrd="0" destOrd="0" presId="urn:microsoft.com/office/officeart/2005/8/layout/lProcess2"/>
    <dgm:cxn modelId="{1F00183A-455C-49BE-B351-0DBAD60D3B74}" srcId="{965613C0-B69A-4B1C-A57C-435C0B1F0714}" destId="{52AB7ED0-8F4B-4226-9EEC-14F866DFB6DE}" srcOrd="1" destOrd="0" parTransId="{A1432E15-4976-4707-9D03-92E69C1673C1}" sibTransId="{EB931549-1B73-4E91-A986-E83F34506B50}"/>
    <dgm:cxn modelId="{1C77919C-18FC-496B-9926-2AFC6FA0EFF9}" srcId="{B2756CC0-4232-4A9F-9073-60DF6AF35116}" destId="{940958C0-C5C6-4475-8513-2F4BF017EAEC}" srcOrd="1" destOrd="0" parTransId="{748DCC6F-F8EF-4A04-8E8D-F3CCF23D76EA}" sibTransId="{0D35C601-7B05-48FC-AF2D-90795588FF1B}"/>
    <dgm:cxn modelId="{2E7DE228-F283-4986-BC12-4D78A8069C10}" srcId="{B2756CC0-4232-4A9F-9073-60DF6AF35116}" destId="{124E2B13-DC75-4080-84D9-11670AA5A219}" srcOrd="0" destOrd="0" parTransId="{3CF31898-665A-4588-9687-1BB7ABA904DB}" sibTransId="{D3362E19-AB98-45B2-9F55-C4AFE44C8DC3}"/>
    <dgm:cxn modelId="{1A48093E-18CD-4E04-99B3-773B2DE00F0E}" srcId="{965613C0-B69A-4B1C-A57C-435C0B1F0714}" destId="{B2756CC0-4232-4A9F-9073-60DF6AF35116}" srcOrd="3" destOrd="0" parTransId="{8D4309AF-7F03-4CB4-84C9-29776956D8EC}" sibTransId="{2AD8F47F-1382-4873-8851-88645988E727}"/>
    <dgm:cxn modelId="{9B2D3BE0-1612-497F-A5C7-D866A9E95CD0}" type="presOf" srcId="{B2756CC0-4232-4A9F-9073-60DF6AF35116}" destId="{CF4CB3E0-978B-4B38-857B-CA5FAE6CD471}" srcOrd="1" destOrd="0" presId="urn:microsoft.com/office/officeart/2005/8/layout/lProcess2"/>
    <dgm:cxn modelId="{16EFA6A2-0087-486D-9703-355176BC2DD5}" type="presOf" srcId="{680B98E3-4415-4AA3-B950-56CCB5516867}" destId="{F01C9F04-D7E6-4BE1-8FED-411F370BFE95}" srcOrd="0" destOrd="0" presId="urn:microsoft.com/office/officeart/2005/8/layout/lProcess2"/>
    <dgm:cxn modelId="{DBC583B2-7E2C-4621-B52E-C5D243BE3415}" srcId="{169BE2F3-0BA6-489E-8A14-5B40BE3290BA}" destId="{9EBCBA62-AC6A-4E60-A35F-B7E6FF998F17}" srcOrd="1" destOrd="0" parTransId="{50823E02-B4D8-43DD-97D6-CFB52EC7061B}" sibTransId="{84E9E216-B779-4F5F-BBCB-29F0170DF81A}"/>
    <dgm:cxn modelId="{0B8B28E4-B79B-4C9C-8697-B8D1B9D499F8}" srcId="{75995079-AC8B-4FE3-AFAB-4C343BD0D323}" destId="{EC683E7B-2F6D-4A64-B3F4-85263CA94AAF}" srcOrd="1" destOrd="0" parTransId="{1F724994-27DC-4FEF-BE9B-212CF898857D}" sibTransId="{F0318930-B174-4647-B605-8D544F790C8E}"/>
    <dgm:cxn modelId="{0B405061-EFFB-4557-800A-61BAE117F9B0}" type="presOf" srcId="{169BE2F3-0BA6-489E-8A14-5B40BE3290BA}" destId="{7CA71B4E-2FAC-4679-BE34-2562093E22C5}" srcOrd="0" destOrd="0" presId="urn:microsoft.com/office/officeart/2005/8/layout/lProcess2"/>
    <dgm:cxn modelId="{95F2E5E8-2A5A-4304-9EEA-633CE7AD8232}" type="presOf" srcId="{EC683E7B-2F6D-4A64-B3F4-85263CA94AAF}" destId="{400060A9-A9CF-4407-9A04-F4D87D46F4E5}" srcOrd="0" destOrd="0" presId="urn:microsoft.com/office/officeart/2005/8/layout/lProcess2"/>
    <dgm:cxn modelId="{9174E572-DDE8-46BF-A565-5A177DAFA2D3}" srcId="{169BE2F3-0BA6-489E-8A14-5B40BE3290BA}" destId="{CFB4CB28-BDD5-40B0-8703-A282878A4CD8}" srcOrd="0" destOrd="0" parTransId="{B46C142C-CEF2-4685-85A5-6EEF9F289AD4}" sibTransId="{59515C47-7A35-44B2-AAFF-42AABD4F4420}"/>
    <dgm:cxn modelId="{A3B396DD-CC8C-4706-AE86-069F37BF86FE}" type="presOf" srcId="{169BE2F3-0BA6-489E-8A14-5B40BE3290BA}" destId="{888D507B-FFF0-457E-BBB3-748C92BD4037}" srcOrd="1" destOrd="0" presId="urn:microsoft.com/office/officeart/2005/8/layout/lProcess2"/>
    <dgm:cxn modelId="{83BF7453-6106-4F8F-A23A-C6DCDC758765}" type="presParOf" srcId="{C016CB5A-861D-4E05-9021-7D235B81CFC8}" destId="{8365DD00-794E-4322-AD4A-8B47170CC741}" srcOrd="0" destOrd="0" presId="urn:microsoft.com/office/officeart/2005/8/layout/lProcess2"/>
    <dgm:cxn modelId="{14B0DFE5-1C41-41F9-A16C-B4A9A9F842EF}" type="presParOf" srcId="{8365DD00-794E-4322-AD4A-8B47170CC741}" destId="{7CA71B4E-2FAC-4679-BE34-2562093E22C5}" srcOrd="0" destOrd="0" presId="urn:microsoft.com/office/officeart/2005/8/layout/lProcess2"/>
    <dgm:cxn modelId="{7B1F4F07-5742-4D1D-ACD3-B2D830A3D3B0}" type="presParOf" srcId="{8365DD00-794E-4322-AD4A-8B47170CC741}" destId="{888D507B-FFF0-457E-BBB3-748C92BD4037}" srcOrd="1" destOrd="0" presId="urn:microsoft.com/office/officeart/2005/8/layout/lProcess2"/>
    <dgm:cxn modelId="{BF5CDA37-FEB5-427E-8A85-37570BB2CDE6}" type="presParOf" srcId="{8365DD00-794E-4322-AD4A-8B47170CC741}" destId="{800D679A-C9DB-4151-88EB-56466EF2211E}" srcOrd="2" destOrd="0" presId="urn:microsoft.com/office/officeart/2005/8/layout/lProcess2"/>
    <dgm:cxn modelId="{7EC7E97E-70DD-42BD-8AE2-F1DD5129733A}" type="presParOf" srcId="{800D679A-C9DB-4151-88EB-56466EF2211E}" destId="{FA8B2D94-3119-4BBD-9E7A-CBC93B1BD7FF}" srcOrd="0" destOrd="0" presId="urn:microsoft.com/office/officeart/2005/8/layout/lProcess2"/>
    <dgm:cxn modelId="{2BB80E30-5A8F-40E7-9576-ABDF6DFB36D6}" type="presParOf" srcId="{FA8B2D94-3119-4BBD-9E7A-CBC93B1BD7FF}" destId="{59C6C00F-34AE-4907-BDF7-AF0350742007}" srcOrd="0" destOrd="0" presId="urn:microsoft.com/office/officeart/2005/8/layout/lProcess2"/>
    <dgm:cxn modelId="{F923EEAF-5833-46A8-B268-DB12B132045A}" type="presParOf" srcId="{FA8B2D94-3119-4BBD-9E7A-CBC93B1BD7FF}" destId="{AB8A8951-FA0B-4DC9-A695-10705A3A6D69}" srcOrd="1" destOrd="0" presId="urn:microsoft.com/office/officeart/2005/8/layout/lProcess2"/>
    <dgm:cxn modelId="{132E4136-EFEC-4E68-B212-5759188ED503}" type="presParOf" srcId="{FA8B2D94-3119-4BBD-9E7A-CBC93B1BD7FF}" destId="{900F50C5-89F4-4023-A560-7879A94455BD}" srcOrd="2" destOrd="0" presId="urn:microsoft.com/office/officeart/2005/8/layout/lProcess2"/>
    <dgm:cxn modelId="{0771CBBC-918F-460A-A13B-FAAED36D4A75}" type="presParOf" srcId="{C016CB5A-861D-4E05-9021-7D235B81CFC8}" destId="{ECA2F77C-2383-4C99-85CA-962DC9FEF5CF}" srcOrd="1" destOrd="0" presId="urn:microsoft.com/office/officeart/2005/8/layout/lProcess2"/>
    <dgm:cxn modelId="{C9B4D286-29B3-4D5F-B875-ABB91DA1CFBF}" type="presParOf" srcId="{C016CB5A-861D-4E05-9021-7D235B81CFC8}" destId="{40F87A49-08F6-4A9B-A4EF-0FE446EBAF18}" srcOrd="2" destOrd="0" presId="urn:microsoft.com/office/officeart/2005/8/layout/lProcess2"/>
    <dgm:cxn modelId="{7CB78109-E04A-4E43-A191-01FDEC840066}" type="presParOf" srcId="{40F87A49-08F6-4A9B-A4EF-0FE446EBAF18}" destId="{463135F2-46AD-4061-9CC5-CF901E6AA3EF}" srcOrd="0" destOrd="0" presId="urn:microsoft.com/office/officeart/2005/8/layout/lProcess2"/>
    <dgm:cxn modelId="{AEEEFAA4-58DE-427E-B96F-69A0BD68B977}" type="presParOf" srcId="{40F87A49-08F6-4A9B-A4EF-0FE446EBAF18}" destId="{D0F8883E-BCD7-4C3C-AD06-44DE5BBE68E5}" srcOrd="1" destOrd="0" presId="urn:microsoft.com/office/officeart/2005/8/layout/lProcess2"/>
    <dgm:cxn modelId="{05F8CF38-5702-486D-8A68-4853B536B457}" type="presParOf" srcId="{40F87A49-08F6-4A9B-A4EF-0FE446EBAF18}" destId="{27398B5F-1B0B-47D2-83FD-14A004C035EA}" srcOrd="2" destOrd="0" presId="urn:microsoft.com/office/officeart/2005/8/layout/lProcess2"/>
    <dgm:cxn modelId="{664C39FA-62B0-4025-B989-0AC0D3D23693}" type="presParOf" srcId="{27398B5F-1B0B-47D2-83FD-14A004C035EA}" destId="{C7A21D91-FCE7-4637-A7D6-0A725F0C466D}" srcOrd="0" destOrd="0" presId="urn:microsoft.com/office/officeart/2005/8/layout/lProcess2"/>
    <dgm:cxn modelId="{54D6AB98-152A-4503-A781-BA3E3E8C2EB4}" type="presParOf" srcId="{C7A21D91-FCE7-4637-A7D6-0A725F0C466D}" destId="{8EE6827C-0E5F-47ED-8F87-3A55BAAA7E51}" srcOrd="0" destOrd="0" presId="urn:microsoft.com/office/officeart/2005/8/layout/lProcess2"/>
    <dgm:cxn modelId="{B1F313F1-DF44-4F66-B2C6-7B47F95498B8}" type="presParOf" srcId="{C7A21D91-FCE7-4637-A7D6-0A725F0C466D}" destId="{D8B0B54E-0668-42F9-86CE-C219D9449DB9}" srcOrd="1" destOrd="0" presId="urn:microsoft.com/office/officeart/2005/8/layout/lProcess2"/>
    <dgm:cxn modelId="{3215238E-418F-4315-922D-4475C5E7127F}" type="presParOf" srcId="{C7A21D91-FCE7-4637-A7D6-0A725F0C466D}" destId="{F01C9F04-D7E6-4BE1-8FED-411F370BFE95}" srcOrd="2" destOrd="0" presId="urn:microsoft.com/office/officeart/2005/8/layout/lProcess2"/>
    <dgm:cxn modelId="{FAE4C5A4-8057-43C5-B782-9EAA984EF4B5}" type="presParOf" srcId="{C016CB5A-861D-4E05-9021-7D235B81CFC8}" destId="{4457FB87-8BD4-4072-A7BD-B225BD9BA783}" srcOrd="3" destOrd="0" presId="urn:microsoft.com/office/officeart/2005/8/layout/lProcess2"/>
    <dgm:cxn modelId="{E80B9C72-2F24-4DA6-8C22-C84AF158267D}" type="presParOf" srcId="{C016CB5A-861D-4E05-9021-7D235B81CFC8}" destId="{3DDFEC35-34E6-499C-89F9-84CFC17059D1}" srcOrd="4" destOrd="0" presId="urn:microsoft.com/office/officeart/2005/8/layout/lProcess2"/>
    <dgm:cxn modelId="{B133CD93-7FBD-4FA0-9935-19DD4A3151D7}" type="presParOf" srcId="{3DDFEC35-34E6-499C-89F9-84CFC17059D1}" destId="{1DF16467-7B5D-4853-9DD6-3169E6E445AC}" srcOrd="0" destOrd="0" presId="urn:microsoft.com/office/officeart/2005/8/layout/lProcess2"/>
    <dgm:cxn modelId="{E04F9E60-59BA-499B-A263-9E75F727E7F9}" type="presParOf" srcId="{3DDFEC35-34E6-499C-89F9-84CFC17059D1}" destId="{999129E9-F81F-4974-BDB2-ADC26EE264EF}" srcOrd="1" destOrd="0" presId="urn:microsoft.com/office/officeart/2005/8/layout/lProcess2"/>
    <dgm:cxn modelId="{5F8E53CE-384B-424C-B38B-00667529F9AB}" type="presParOf" srcId="{3DDFEC35-34E6-499C-89F9-84CFC17059D1}" destId="{4C3E27DC-B5C0-4540-9C6A-7FEC40635BBB}" srcOrd="2" destOrd="0" presId="urn:microsoft.com/office/officeart/2005/8/layout/lProcess2"/>
    <dgm:cxn modelId="{35F6A42D-88AD-435A-93A4-8E32A2276062}" type="presParOf" srcId="{4C3E27DC-B5C0-4540-9C6A-7FEC40635BBB}" destId="{3DAD4AE8-D24D-430B-86BF-606F3E2BC73E}" srcOrd="0" destOrd="0" presId="urn:microsoft.com/office/officeart/2005/8/layout/lProcess2"/>
    <dgm:cxn modelId="{A419F8C4-018B-45B2-A631-3124467DB7A0}" type="presParOf" srcId="{3DAD4AE8-D24D-430B-86BF-606F3E2BC73E}" destId="{A8FCF603-074A-4C46-B0C2-699050629BF0}" srcOrd="0" destOrd="0" presId="urn:microsoft.com/office/officeart/2005/8/layout/lProcess2"/>
    <dgm:cxn modelId="{A6E55FB4-110D-4848-B39A-DAB4331EA0C0}" type="presParOf" srcId="{3DAD4AE8-D24D-430B-86BF-606F3E2BC73E}" destId="{488FB838-7C94-4E26-83C5-C7871713B62B}" srcOrd="1" destOrd="0" presId="urn:microsoft.com/office/officeart/2005/8/layout/lProcess2"/>
    <dgm:cxn modelId="{66B8C4F8-01E1-4858-90B5-27515D175951}" type="presParOf" srcId="{3DAD4AE8-D24D-430B-86BF-606F3E2BC73E}" destId="{400060A9-A9CF-4407-9A04-F4D87D46F4E5}" srcOrd="2" destOrd="0" presId="urn:microsoft.com/office/officeart/2005/8/layout/lProcess2"/>
    <dgm:cxn modelId="{0F2C8D25-691A-4173-8283-D5E05C62C89E}" type="presParOf" srcId="{C016CB5A-861D-4E05-9021-7D235B81CFC8}" destId="{C49CE110-7FD2-4510-8C85-2E145B39AC9F}" srcOrd="5" destOrd="0" presId="urn:microsoft.com/office/officeart/2005/8/layout/lProcess2"/>
    <dgm:cxn modelId="{39F5F547-48A6-4529-9115-DAB6A68D5AD5}" type="presParOf" srcId="{C016CB5A-861D-4E05-9021-7D235B81CFC8}" destId="{68978459-DB37-4F6E-AF4C-41C40BE36FA1}" srcOrd="6" destOrd="0" presId="urn:microsoft.com/office/officeart/2005/8/layout/lProcess2"/>
    <dgm:cxn modelId="{5BEE66CC-F32A-40E2-ADA4-F571FE74DE66}" type="presParOf" srcId="{68978459-DB37-4F6E-AF4C-41C40BE36FA1}" destId="{0C9AB83B-904C-49CA-AA0D-283DD8528D12}" srcOrd="0" destOrd="0" presId="urn:microsoft.com/office/officeart/2005/8/layout/lProcess2"/>
    <dgm:cxn modelId="{F17A061E-AFB3-453E-92FC-F5FB6FD052B7}" type="presParOf" srcId="{68978459-DB37-4F6E-AF4C-41C40BE36FA1}" destId="{CF4CB3E0-978B-4B38-857B-CA5FAE6CD471}" srcOrd="1" destOrd="0" presId="urn:microsoft.com/office/officeart/2005/8/layout/lProcess2"/>
    <dgm:cxn modelId="{0F464E41-70DB-472C-A75C-E09FECFF1C2A}" type="presParOf" srcId="{68978459-DB37-4F6E-AF4C-41C40BE36FA1}" destId="{FE8109CA-E414-48E3-BE86-EC2D969A35C7}" srcOrd="2" destOrd="0" presId="urn:microsoft.com/office/officeart/2005/8/layout/lProcess2"/>
    <dgm:cxn modelId="{CA456A2A-B62B-47D1-B682-2607A9B548CB}" type="presParOf" srcId="{FE8109CA-E414-48E3-BE86-EC2D969A35C7}" destId="{4AE02372-B7B3-40FB-B76B-291C22857C4D}" srcOrd="0" destOrd="0" presId="urn:microsoft.com/office/officeart/2005/8/layout/lProcess2"/>
    <dgm:cxn modelId="{0A151E3B-E9C7-4592-A1CE-26708DB2FB3F}" type="presParOf" srcId="{4AE02372-B7B3-40FB-B76B-291C22857C4D}" destId="{EBBEC6AD-950F-41E4-B517-96FE86001919}" srcOrd="0" destOrd="0" presId="urn:microsoft.com/office/officeart/2005/8/layout/lProcess2"/>
    <dgm:cxn modelId="{D79D38E6-FDEB-41AE-9662-773625247105}" type="presParOf" srcId="{4AE02372-B7B3-40FB-B76B-291C22857C4D}" destId="{E341CDF9-7617-4061-B3A7-215C5FE8BE74}" srcOrd="1" destOrd="0" presId="urn:microsoft.com/office/officeart/2005/8/layout/lProcess2"/>
    <dgm:cxn modelId="{A1F82AE3-F790-4276-87C5-574016D62A27}" type="presParOf" srcId="{4AE02372-B7B3-40FB-B76B-291C22857C4D}" destId="{50EFA384-5518-4B08-809B-D43E97AD78CD}" srcOrd="2" destOrd="0" presId="urn:microsoft.com/office/officeart/2005/8/layout/lProcess2"/>
  </dgm:cxnLst>
  <dgm:bg/>
  <dgm:whole/>
  <dgm:extLst>
    <a:ext uri="http://schemas.microsoft.com/office/drawing/2008/diagram">
      <dsp:dataModelExt xmlns:dsp="http://schemas.microsoft.com/office/drawing/2008/diagram" relId="rId606" minVer="http://schemas.openxmlformats.org/drawingml/2006/diagram"/>
    </a:ext>
  </dgm:extLst>
</dgm:dataModel>
</file>

<file path=word/diagrams/data114.xml><?xml version="1.0" encoding="utf-8"?>
<dgm:dataModel xmlns:dgm="http://schemas.openxmlformats.org/drawingml/2006/diagram" xmlns:a="http://schemas.openxmlformats.org/drawingml/2006/main">
  <dgm:ptLst>
    <dgm:pt modelId="{717DECA9-635F-42EC-B32A-601E30F538C7}" type="doc">
      <dgm:prSet loTypeId="urn:microsoft.com/office/officeart/2005/8/layout/list1" loCatId="list" qsTypeId="urn:microsoft.com/office/officeart/2005/8/quickstyle/simple5" qsCatId="simple" csTypeId="urn:microsoft.com/office/officeart/2005/8/colors/colorful5" csCatId="colorful" phldr="1"/>
      <dgm:spPr/>
      <dgm:t>
        <a:bodyPr/>
        <a:lstStyle/>
        <a:p>
          <a:pPr rtl="1"/>
          <a:endParaRPr lang="ar-SA"/>
        </a:p>
      </dgm:t>
    </dgm:pt>
    <dgm:pt modelId="{6A4C96B6-13D7-4415-BBA0-2CAC1BF74948}">
      <dgm:prSet phldrT="[نص]" custT="1"/>
      <dgm:spPr/>
      <dgm:t>
        <a:bodyPr/>
        <a:lstStyle/>
        <a:p>
          <a:pPr rtl="1"/>
          <a:r>
            <a:rPr lang="ar-SA" sz="1600" b="1">
              <a:latin typeface="Sakkal Majalla" panose="02000000000000000000" pitchFamily="2" charset="-78"/>
              <a:cs typeface="Sakkal Majalla" panose="02000000000000000000" pitchFamily="2" charset="-78"/>
            </a:rPr>
            <a:t>ما لم ينفذ من التوصيات وأسباب عدم التنفيذ</a:t>
          </a:r>
        </a:p>
      </dgm:t>
    </dgm:pt>
    <dgm:pt modelId="{F79C6588-C3EE-47C1-B1B7-ADB185D2701A}" type="parTrans" cxnId="{A3963321-AB76-4BD5-97BD-87B6FECE8EEE}">
      <dgm:prSet/>
      <dgm:spPr/>
      <dgm:t>
        <a:bodyPr/>
        <a:lstStyle/>
        <a:p>
          <a:pPr rtl="1"/>
          <a:endParaRPr lang="ar-SA" sz="1100">
            <a:solidFill>
              <a:schemeClr val="tx1"/>
            </a:solidFill>
            <a:latin typeface="Sakkal Majalla" panose="02000000000000000000" pitchFamily="2" charset="-78"/>
            <a:cs typeface="Sakkal Majalla" panose="02000000000000000000" pitchFamily="2" charset="-78"/>
          </a:endParaRPr>
        </a:p>
      </dgm:t>
    </dgm:pt>
    <dgm:pt modelId="{FD912913-7A77-4045-9C19-D48ADBA67CB0}" type="sibTrans" cxnId="{A3963321-AB76-4BD5-97BD-87B6FECE8EEE}">
      <dgm:prSet/>
      <dgm:spPr/>
      <dgm:t>
        <a:bodyPr/>
        <a:lstStyle/>
        <a:p>
          <a:pPr rtl="1"/>
          <a:endParaRPr lang="ar-SA" sz="1100">
            <a:solidFill>
              <a:schemeClr val="tx1"/>
            </a:solidFill>
            <a:latin typeface="Sakkal Majalla" panose="02000000000000000000" pitchFamily="2" charset="-78"/>
            <a:cs typeface="Sakkal Majalla" panose="02000000000000000000" pitchFamily="2" charset="-78"/>
          </a:endParaRPr>
        </a:p>
      </dgm:t>
    </dgm:pt>
    <dgm:pt modelId="{124B76EA-6E98-4004-BE52-1B96B9D2CB20}">
      <dgm:prSet phldrT="[نص]" custT="1"/>
      <dgm:spPr/>
      <dgm:t>
        <a:bodyPr/>
        <a:lstStyle/>
        <a:p>
          <a:pPr rtl="1">
            <a:lnSpc>
              <a:spcPct val="100000"/>
            </a:lnSpc>
            <a:spcAft>
              <a:spcPts val="150"/>
            </a:spcAft>
          </a:pPr>
          <a:r>
            <a:rPr lang="ar-SA" sz="900" b="1">
              <a:latin typeface="Sakkal Majalla" panose="02000000000000000000" pitchFamily="2" charset="-78"/>
              <a:cs typeface="Sakkal Majalla" panose="02000000000000000000" pitchFamily="2" charset="-78"/>
            </a:rPr>
            <a:t>...........................................................................................................................................................................................................................................</a:t>
          </a:r>
          <a:endParaRPr lang="ar-SA" sz="900">
            <a:latin typeface="Sakkal Majalla" panose="02000000000000000000" pitchFamily="2" charset="-78"/>
            <a:cs typeface="Sakkal Majalla" panose="02000000000000000000" pitchFamily="2" charset="-78"/>
          </a:endParaRPr>
        </a:p>
      </dgm:t>
    </dgm:pt>
    <dgm:pt modelId="{ED0E92D2-05C4-4980-9B7B-4CEDF1BB30CA}" type="parTrans" cxnId="{0A9C6D6E-98CF-4D96-BB61-91B00FE84075}">
      <dgm:prSet/>
      <dgm:spPr/>
      <dgm:t>
        <a:bodyPr/>
        <a:lstStyle/>
        <a:p>
          <a:pPr rtl="1"/>
          <a:endParaRPr lang="ar-SA" sz="1100">
            <a:solidFill>
              <a:schemeClr val="tx1"/>
            </a:solidFill>
            <a:latin typeface="Sakkal Majalla" panose="02000000000000000000" pitchFamily="2" charset="-78"/>
            <a:cs typeface="Sakkal Majalla" panose="02000000000000000000" pitchFamily="2" charset="-78"/>
          </a:endParaRPr>
        </a:p>
      </dgm:t>
    </dgm:pt>
    <dgm:pt modelId="{6B4C6939-7592-4AC7-8AB1-566D69B917FB}" type="sibTrans" cxnId="{0A9C6D6E-98CF-4D96-BB61-91B00FE84075}">
      <dgm:prSet/>
      <dgm:spPr/>
      <dgm:t>
        <a:bodyPr/>
        <a:lstStyle/>
        <a:p>
          <a:pPr rtl="1"/>
          <a:endParaRPr lang="ar-SA" sz="1100">
            <a:solidFill>
              <a:schemeClr val="tx1"/>
            </a:solidFill>
            <a:latin typeface="Sakkal Majalla" panose="02000000000000000000" pitchFamily="2" charset="-78"/>
            <a:cs typeface="Sakkal Majalla" panose="02000000000000000000" pitchFamily="2" charset="-78"/>
          </a:endParaRPr>
        </a:p>
      </dgm:t>
    </dgm:pt>
    <dgm:pt modelId="{02087B11-672B-4BAB-AE92-EC3D1EDB4741}">
      <dgm:prSet phldrT="[نص]" custT="1"/>
      <dgm:spPr/>
      <dgm:t>
        <a:bodyPr/>
        <a:lstStyle/>
        <a:p>
          <a:pPr rtl="1">
            <a:lnSpc>
              <a:spcPct val="100000"/>
            </a:lnSpc>
            <a:spcAft>
              <a:spcPts val="150"/>
            </a:spcAft>
          </a:pPr>
          <a:r>
            <a:rPr lang="ar-SA" sz="900" b="1">
              <a:latin typeface="Sakkal Majalla" panose="02000000000000000000" pitchFamily="2" charset="-78"/>
              <a:cs typeface="Sakkal Majalla" panose="02000000000000000000" pitchFamily="2" charset="-78"/>
            </a:rPr>
            <a:t>...........................................................................................................................................................................................................................................</a:t>
          </a:r>
          <a:endParaRPr lang="ar-SA" sz="900">
            <a:latin typeface="Sakkal Majalla" panose="02000000000000000000" pitchFamily="2" charset="-78"/>
            <a:cs typeface="Sakkal Majalla" panose="02000000000000000000" pitchFamily="2" charset="-78"/>
          </a:endParaRPr>
        </a:p>
      </dgm:t>
    </dgm:pt>
    <dgm:pt modelId="{9B0A7E9A-6927-48CA-AD6B-B9ADB5876D18}" type="parTrans" cxnId="{A29B48C7-D2E9-4AA1-A70F-A3AA77B08328}">
      <dgm:prSet/>
      <dgm:spPr/>
      <dgm:t>
        <a:bodyPr/>
        <a:lstStyle/>
        <a:p>
          <a:pPr rtl="1"/>
          <a:endParaRPr lang="ar-SA">
            <a:solidFill>
              <a:schemeClr val="tx1"/>
            </a:solidFill>
          </a:endParaRPr>
        </a:p>
      </dgm:t>
    </dgm:pt>
    <dgm:pt modelId="{0B1A15B7-6382-4770-A7D7-5ACA8775FB2F}" type="sibTrans" cxnId="{A29B48C7-D2E9-4AA1-A70F-A3AA77B08328}">
      <dgm:prSet/>
      <dgm:spPr/>
      <dgm:t>
        <a:bodyPr/>
        <a:lstStyle/>
        <a:p>
          <a:pPr rtl="1"/>
          <a:endParaRPr lang="ar-SA">
            <a:solidFill>
              <a:schemeClr val="tx1"/>
            </a:solidFill>
          </a:endParaRPr>
        </a:p>
      </dgm:t>
    </dgm:pt>
    <dgm:pt modelId="{C5E2EE6C-EBC4-4646-A3C2-550C17928BC0}">
      <dgm:prSet phldrT="[نص]" custT="1"/>
      <dgm:spPr/>
      <dgm:t>
        <a:bodyPr/>
        <a:lstStyle/>
        <a:p>
          <a:pPr rtl="1"/>
          <a:r>
            <a:rPr lang="ar-SA" sz="1200" b="1">
              <a:latin typeface="Sakkal Majalla" panose="02000000000000000000" pitchFamily="2" charset="-78"/>
              <a:cs typeface="Sakkal Majalla" panose="02000000000000000000" pitchFamily="2" charset="-78"/>
            </a:rPr>
            <a:t>وانتهى الاجتماع في تمام الساعة (  ...........................  ) بالشكر لجميع الحاضرات</a:t>
          </a:r>
          <a:endParaRPr lang="ar-SA" sz="1200">
            <a:latin typeface="Sakkal Majalla" panose="02000000000000000000" pitchFamily="2" charset="-78"/>
            <a:cs typeface="Sakkal Majalla" panose="02000000000000000000" pitchFamily="2" charset="-78"/>
          </a:endParaRPr>
        </a:p>
      </dgm:t>
    </dgm:pt>
    <dgm:pt modelId="{AE89F805-DA63-45CC-9E49-80E19CE50A42}" type="parTrans" cxnId="{F5DBA9A7-CA36-4E54-87F5-795867562FCA}">
      <dgm:prSet/>
      <dgm:spPr/>
      <dgm:t>
        <a:bodyPr/>
        <a:lstStyle/>
        <a:p>
          <a:pPr rtl="1"/>
          <a:endParaRPr lang="ar-SA"/>
        </a:p>
      </dgm:t>
    </dgm:pt>
    <dgm:pt modelId="{9C6948E3-0386-4FB6-A782-04F805DA3BF0}" type="sibTrans" cxnId="{F5DBA9A7-CA36-4E54-87F5-795867562FCA}">
      <dgm:prSet/>
      <dgm:spPr/>
      <dgm:t>
        <a:bodyPr/>
        <a:lstStyle/>
        <a:p>
          <a:pPr rtl="1"/>
          <a:endParaRPr lang="ar-SA"/>
        </a:p>
      </dgm:t>
    </dgm:pt>
    <dgm:pt modelId="{8B544E64-8D0D-4DFA-8D9E-2582AFEFC2F2}" type="pres">
      <dgm:prSet presAssocID="{717DECA9-635F-42EC-B32A-601E30F538C7}" presName="linear" presStyleCnt="0">
        <dgm:presLayoutVars>
          <dgm:dir val="rev"/>
          <dgm:animLvl val="lvl"/>
          <dgm:resizeHandles val="exact"/>
        </dgm:presLayoutVars>
      </dgm:prSet>
      <dgm:spPr/>
      <dgm:t>
        <a:bodyPr/>
        <a:lstStyle/>
        <a:p>
          <a:pPr rtl="1"/>
          <a:endParaRPr lang="ar-SA"/>
        </a:p>
      </dgm:t>
    </dgm:pt>
    <dgm:pt modelId="{9A07FE54-13C0-40A0-BC9E-B65E8A6A1DEA}" type="pres">
      <dgm:prSet presAssocID="{6A4C96B6-13D7-4415-BBA0-2CAC1BF74948}" presName="parentLin" presStyleCnt="0"/>
      <dgm:spPr/>
      <dgm:t>
        <a:bodyPr/>
        <a:lstStyle/>
        <a:p>
          <a:pPr rtl="1"/>
          <a:endParaRPr lang="ar-SA"/>
        </a:p>
      </dgm:t>
    </dgm:pt>
    <dgm:pt modelId="{7B1FC5A0-049B-4E6B-8769-06AFD86389FE}" type="pres">
      <dgm:prSet presAssocID="{6A4C96B6-13D7-4415-BBA0-2CAC1BF74948}" presName="parentLeftMargin" presStyleLbl="node1" presStyleIdx="0" presStyleCnt="2"/>
      <dgm:spPr/>
      <dgm:t>
        <a:bodyPr/>
        <a:lstStyle/>
        <a:p>
          <a:pPr rtl="1"/>
          <a:endParaRPr lang="ar-SA"/>
        </a:p>
      </dgm:t>
    </dgm:pt>
    <dgm:pt modelId="{AC338AFF-C2BC-456D-BA4A-2792B1E54B62}" type="pres">
      <dgm:prSet presAssocID="{6A4C96B6-13D7-4415-BBA0-2CAC1BF74948}" presName="parentText" presStyleLbl="node1" presStyleIdx="0" presStyleCnt="2" custScaleY="114694">
        <dgm:presLayoutVars>
          <dgm:chMax val="0"/>
          <dgm:bulletEnabled val="1"/>
        </dgm:presLayoutVars>
      </dgm:prSet>
      <dgm:spPr/>
      <dgm:t>
        <a:bodyPr/>
        <a:lstStyle/>
        <a:p>
          <a:pPr rtl="1"/>
          <a:endParaRPr lang="ar-SA"/>
        </a:p>
      </dgm:t>
    </dgm:pt>
    <dgm:pt modelId="{193A6F60-F32A-41BE-91D3-E5A8C802BD4D}" type="pres">
      <dgm:prSet presAssocID="{6A4C96B6-13D7-4415-BBA0-2CAC1BF74948}" presName="negativeSpace" presStyleCnt="0"/>
      <dgm:spPr/>
      <dgm:t>
        <a:bodyPr/>
        <a:lstStyle/>
        <a:p>
          <a:pPr rtl="1"/>
          <a:endParaRPr lang="ar-SA"/>
        </a:p>
      </dgm:t>
    </dgm:pt>
    <dgm:pt modelId="{7D4D013A-5491-46F1-9149-5B8AE5E69B30}" type="pres">
      <dgm:prSet presAssocID="{6A4C96B6-13D7-4415-BBA0-2CAC1BF74948}" presName="childText" presStyleLbl="conFgAcc1" presStyleIdx="0" presStyleCnt="2">
        <dgm:presLayoutVars>
          <dgm:bulletEnabled val="1"/>
        </dgm:presLayoutVars>
      </dgm:prSet>
      <dgm:spPr/>
      <dgm:t>
        <a:bodyPr/>
        <a:lstStyle/>
        <a:p>
          <a:pPr rtl="1"/>
          <a:endParaRPr lang="ar-SA"/>
        </a:p>
      </dgm:t>
    </dgm:pt>
    <dgm:pt modelId="{FE2764F8-C44A-44F4-9428-6F766D58B3D7}" type="pres">
      <dgm:prSet presAssocID="{FD912913-7A77-4045-9C19-D48ADBA67CB0}" presName="spaceBetweenRectangles" presStyleCnt="0"/>
      <dgm:spPr/>
      <dgm:t>
        <a:bodyPr/>
        <a:lstStyle/>
        <a:p>
          <a:pPr rtl="1"/>
          <a:endParaRPr lang="ar-SA"/>
        </a:p>
      </dgm:t>
    </dgm:pt>
    <dgm:pt modelId="{324ACCB3-3D6F-450B-897A-D6A7CB360626}" type="pres">
      <dgm:prSet presAssocID="{C5E2EE6C-EBC4-4646-A3C2-550C17928BC0}" presName="parentLin" presStyleCnt="0"/>
      <dgm:spPr/>
      <dgm:t>
        <a:bodyPr/>
        <a:lstStyle/>
        <a:p>
          <a:pPr rtl="1"/>
          <a:endParaRPr lang="ar-SA"/>
        </a:p>
      </dgm:t>
    </dgm:pt>
    <dgm:pt modelId="{2C85D92F-1931-4DC4-95BA-ACBD0175F9C3}" type="pres">
      <dgm:prSet presAssocID="{C5E2EE6C-EBC4-4646-A3C2-550C17928BC0}" presName="parentLeftMargin" presStyleLbl="node1" presStyleIdx="0" presStyleCnt="2"/>
      <dgm:spPr/>
      <dgm:t>
        <a:bodyPr/>
        <a:lstStyle/>
        <a:p>
          <a:pPr rtl="1"/>
          <a:endParaRPr lang="ar-SA"/>
        </a:p>
      </dgm:t>
    </dgm:pt>
    <dgm:pt modelId="{FD00AAFA-24D1-4BEA-A6FD-7E8FB0122978}" type="pres">
      <dgm:prSet presAssocID="{C5E2EE6C-EBC4-4646-A3C2-550C17928BC0}" presName="parentText" presStyleLbl="node1" presStyleIdx="1" presStyleCnt="2">
        <dgm:presLayoutVars>
          <dgm:chMax val="0"/>
          <dgm:bulletEnabled val="1"/>
        </dgm:presLayoutVars>
      </dgm:prSet>
      <dgm:spPr/>
      <dgm:t>
        <a:bodyPr/>
        <a:lstStyle/>
        <a:p>
          <a:pPr rtl="1"/>
          <a:endParaRPr lang="ar-SA"/>
        </a:p>
      </dgm:t>
    </dgm:pt>
    <dgm:pt modelId="{838FAA33-D552-458F-A7A9-2B2E56560DC3}" type="pres">
      <dgm:prSet presAssocID="{C5E2EE6C-EBC4-4646-A3C2-550C17928BC0}" presName="negativeSpace" presStyleCnt="0"/>
      <dgm:spPr/>
      <dgm:t>
        <a:bodyPr/>
        <a:lstStyle/>
        <a:p>
          <a:pPr rtl="1"/>
          <a:endParaRPr lang="ar-SA"/>
        </a:p>
      </dgm:t>
    </dgm:pt>
    <dgm:pt modelId="{C65A45ED-24F4-4883-AC90-7CD26FADAD5B}" type="pres">
      <dgm:prSet presAssocID="{C5E2EE6C-EBC4-4646-A3C2-550C17928BC0}" presName="childText" presStyleLbl="conFgAcc1" presStyleIdx="1" presStyleCnt="2">
        <dgm:presLayoutVars>
          <dgm:bulletEnabled val="1"/>
        </dgm:presLayoutVars>
      </dgm:prSet>
      <dgm:spPr/>
      <dgm:t>
        <a:bodyPr/>
        <a:lstStyle/>
        <a:p>
          <a:pPr rtl="1"/>
          <a:endParaRPr lang="ar-SA"/>
        </a:p>
      </dgm:t>
    </dgm:pt>
  </dgm:ptLst>
  <dgm:cxnLst>
    <dgm:cxn modelId="{A3963321-AB76-4BD5-97BD-87B6FECE8EEE}" srcId="{717DECA9-635F-42EC-B32A-601E30F538C7}" destId="{6A4C96B6-13D7-4415-BBA0-2CAC1BF74948}" srcOrd="0" destOrd="0" parTransId="{F79C6588-C3EE-47C1-B1B7-ADB185D2701A}" sibTransId="{FD912913-7A77-4045-9C19-D48ADBA67CB0}"/>
    <dgm:cxn modelId="{C3E784D9-32BA-4B6E-BDD1-CF6637A9C7C8}" type="presOf" srcId="{717DECA9-635F-42EC-B32A-601E30F538C7}" destId="{8B544E64-8D0D-4DFA-8D9E-2582AFEFC2F2}" srcOrd="0" destOrd="0" presId="urn:microsoft.com/office/officeart/2005/8/layout/list1"/>
    <dgm:cxn modelId="{0A9C6D6E-98CF-4D96-BB61-91B00FE84075}" srcId="{6A4C96B6-13D7-4415-BBA0-2CAC1BF74948}" destId="{124B76EA-6E98-4004-BE52-1B96B9D2CB20}" srcOrd="0" destOrd="0" parTransId="{ED0E92D2-05C4-4980-9B7B-4CEDF1BB30CA}" sibTransId="{6B4C6939-7592-4AC7-8AB1-566D69B917FB}"/>
    <dgm:cxn modelId="{0B6E4A9A-86D0-4460-B987-09F05D89DF32}" type="presOf" srcId="{124B76EA-6E98-4004-BE52-1B96B9D2CB20}" destId="{7D4D013A-5491-46F1-9149-5B8AE5E69B30}" srcOrd="0" destOrd="0" presId="urn:microsoft.com/office/officeart/2005/8/layout/list1"/>
    <dgm:cxn modelId="{760BFC30-60AF-492A-A07E-6B6437BBE66B}" type="presOf" srcId="{C5E2EE6C-EBC4-4646-A3C2-550C17928BC0}" destId="{2C85D92F-1931-4DC4-95BA-ACBD0175F9C3}" srcOrd="0" destOrd="0" presId="urn:microsoft.com/office/officeart/2005/8/layout/list1"/>
    <dgm:cxn modelId="{A29B48C7-D2E9-4AA1-A70F-A3AA77B08328}" srcId="{6A4C96B6-13D7-4415-BBA0-2CAC1BF74948}" destId="{02087B11-672B-4BAB-AE92-EC3D1EDB4741}" srcOrd="1" destOrd="0" parTransId="{9B0A7E9A-6927-48CA-AD6B-B9ADB5876D18}" sibTransId="{0B1A15B7-6382-4770-A7D7-5ACA8775FB2F}"/>
    <dgm:cxn modelId="{1704B4A8-8C2C-429B-8A91-5DC9068A1AFD}" type="presOf" srcId="{C5E2EE6C-EBC4-4646-A3C2-550C17928BC0}" destId="{FD00AAFA-24D1-4BEA-A6FD-7E8FB0122978}" srcOrd="1" destOrd="0" presId="urn:microsoft.com/office/officeart/2005/8/layout/list1"/>
    <dgm:cxn modelId="{F5DBA9A7-CA36-4E54-87F5-795867562FCA}" srcId="{717DECA9-635F-42EC-B32A-601E30F538C7}" destId="{C5E2EE6C-EBC4-4646-A3C2-550C17928BC0}" srcOrd="1" destOrd="0" parTransId="{AE89F805-DA63-45CC-9E49-80E19CE50A42}" sibTransId="{9C6948E3-0386-4FB6-A782-04F805DA3BF0}"/>
    <dgm:cxn modelId="{18BB0EC8-36A1-48C1-9D6F-17FEF3BC95E7}" type="presOf" srcId="{02087B11-672B-4BAB-AE92-EC3D1EDB4741}" destId="{7D4D013A-5491-46F1-9149-5B8AE5E69B30}" srcOrd="0" destOrd="1" presId="urn:microsoft.com/office/officeart/2005/8/layout/list1"/>
    <dgm:cxn modelId="{8048AB2B-7D36-4F44-B59E-083D324F8C3A}" type="presOf" srcId="{6A4C96B6-13D7-4415-BBA0-2CAC1BF74948}" destId="{AC338AFF-C2BC-456D-BA4A-2792B1E54B62}" srcOrd="1" destOrd="0" presId="urn:microsoft.com/office/officeart/2005/8/layout/list1"/>
    <dgm:cxn modelId="{062C8F1A-D6E2-42BB-BFB3-95EA78116A76}" type="presOf" srcId="{6A4C96B6-13D7-4415-BBA0-2CAC1BF74948}" destId="{7B1FC5A0-049B-4E6B-8769-06AFD86389FE}" srcOrd="0" destOrd="0" presId="urn:microsoft.com/office/officeart/2005/8/layout/list1"/>
    <dgm:cxn modelId="{DC69F889-2FD4-489F-8C27-E79EB8B79456}" type="presParOf" srcId="{8B544E64-8D0D-4DFA-8D9E-2582AFEFC2F2}" destId="{9A07FE54-13C0-40A0-BC9E-B65E8A6A1DEA}" srcOrd="0" destOrd="0" presId="urn:microsoft.com/office/officeart/2005/8/layout/list1"/>
    <dgm:cxn modelId="{DC6339FE-C405-4924-9108-ABFBF38C544D}" type="presParOf" srcId="{9A07FE54-13C0-40A0-BC9E-B65E8A6A1DEA}" destId="{7B1FC5A0-049B-4E6B-8769-06AFD86389FE}" srcOrd="0" destOrd="0" presId="urn:microsoft.com/office/officeart/2005/8/layout/list1"/>
    <dgm:cxn modelId="{15F56923-05AF-4AC2-9235-DE62C6324781}" type="presParOf" srcId="{9A07FE54-13C0-40A0-BC9E-B65E8A6A1DEA}" destId="{AC338AFF-C2BC-456D-BA4A-2792B1E54B62}" srcOrd="1" destOrd="0" presId="urn:microsoft.com/office/officeart/2005/8/layout/list1"/>
    <dgm:cxn modelId="{3CC01B81-6A09-45DA-A7B4-854F5E4B64BF}" type="presParOf" srcId="{8B544E64-8D0D-4DFA-8D9E-2582AFEFC2F2}" destId="{193A6F60-F32A-41BE-91D3-E5A8C802BD4D}" srcOrd="1" destOrd="0" presId="urn:microsoft.com/office/officeart/2005/8/layout/list1"/>
    <dgm:cxn modelId="{04FEDE6B-42DE-496A-AA12-3A9C337B8B23}" type="presParOf" srcId="{8B544E64-8D0D-4DFA-8D9E-2582AFEFC2F2}" destId="{7D4D013A-5491-46F1-9149-5B8AE5E69B30}" srcOrd="2" destOrd="0" presId="urn:microsoft.com/office/officeart/2005/8/layout/list1"/>
    <dgm:cxn modelId="{4F1FE853-1BCA-4AC2-9DD3-8CAB4D90EE04}" type="presParOf" srcId="{8B544E64-8D0D-4DFA-8D9E-2582AFEFC2F2}" destId="{FE2764F8-C44A-44F4-9428-6F766D58B3D7}" srcOrd="3" destOrd="0" presId="urn:microsoft.com/office/officeart/2005/8/layout/list1"/>
    <dgm:cxn modelId="{DBEF225A-05C8-430F-B07A-BCB97E7F2080}" type="presParOf" srcId="{8B544E64-8D0D-4DFA-8D9E-2582AFEFC2F2}" destId="{324ACCB3-3D6F-450B-897A-D6A7CB360626}" srcOrd="4" destOrd="0" presId="urn:microsoft.com/office/officeart/2005/8/layout/list1"/>
    <dgm:cxn modelId="{96E17CEF-D3E6-4F9B-B747-5FEA82FE1919}" type="presParOf" srcId="{324ACCB3-3D6F-450B-897A-D6A7CB360626}" destId="{2C85D92F-1931-4DC4-95BA-ACBD0175F9C3}" srcOrd="0" destOrd="0" presId="urn:microsoft.com/office/officeart/2005/8/layout/list1"/>
    <dgm:cxn modelId="{96EC957C-7B9C-4A47-983C-BE5A3FBC890A}" type="presParOf" srcId="{324ACCB3-3D6F-450B-897A-D6A7CB360626}" destId="{FD00AAFA-24D1-4BEA-A6FD-7E8FB0122978}" srcOrd="1" destOrd="0" presId="urn:microsoft.com/office/officeart/2005/8/layout/list1"/>
    <dgm:cxn modelId="{4A7B0371-E139-409B-9906-6D37C35872EE}" type="presParOf" srcId="{8B544E64-8D0D-4DFA-8D9E-2582AFEFC2F2}" destId="{838FAA33-D552-458F-A7A9-2B2E56560DC3}" srcOrd="5" destOrd="0" presId="urn:microsoft.com/office/officeart/2005/8/layout/list1"/>
    <dgm:cxn modelId="{EFF20B8D-E8D3-4460-84A1-0F24C65CFA5F}" type="presParOf" srcId="{8B544E64-8D0D-4DFA-8D9E-2582AFEFC2F2}" destId="{C65A45ED-24F4-4883-AC90-7CD26FADAD5B}" srcOrd="6" destOrd="0" presId="urn:microsoft.com/office/officeart/2005/8/layout/list1"/>
  </dgm:cxnLst>
  <dgm:bg/>
  <dgm:whole/>
  <dgm:extLst>
    <a:ext uri="http://schemas.microsoft.com/office/drawing/2008/diagram">
      <dsp:dataModelExt xmlns:dsp="http://schemas.microsoft.com/office/drawing/2008/diagram" relId="rId611" minVer="http://schemas.openxmlformats.org/drawingml/2006/diagram"/>
    </a:ext>
  </dgm:extLst>
</dgm:dataModel>
</file>

<file path=word/diagrams/data115.xml><?xml version="1.0" encoding="utf-8"?>
<dgm:dataModel xmlns:dgm="http://schemas.openxmlformats.org/drawingml/2006/diagram" xmlns:a="http://schemas.openxmlformats.org/drawingml/2006/main">
  <dgm:ptLst>
    <dgm:pt modelId="{D1F7FD8C-E0CB-4005-939C-29CDA55555BD}" type="doc">
      <dgm:prSet loTypeId="urn:microsoft.com/office/officeart/2005/8/layout/hList1" loCatId="list" qsTypeId="urn:microsoft.com/office/officeart/2005/8/quickstyle/simple3" qsCatId="simple" csTypeId="urn:microsoft.com/office/officeart/2005/8/colors/accent3_5" csCatId="accent3" phldr="1"/>
      <dgm:spPr/>
      <dgm:t>
        <a:bodyPr/>
        <a:lstStyle/>
        <a:p>
          <a:pPr rtl="1"/>
          <a:endParaRPr lang="ar-SA"/>
        </a:p>
      </dgm:t>
    </dgm:pt>
    <dgm:pt modelId="{D5DE41A7-C626-40BF-B0DA-A40A3F89A54B}">
      <dgm:prSet phldrT="[نص]" custT="1"/>
      <dgm:spPr/>
      <dgm:t>
        <a:bodyPr/>
        <a:lstStyle/>
        <a:p>
          <a:pPr algn="ctr" rtl="1">
            <a:lnSpc>
              <a:spcPct val="80000"/>
            </a:lnSpc>
            <a:spcBef>
              <a:spcPts val="0"/>
            </a:spcBef>
            <a:spcAft>
              <a:spcPts val="0"/>
            </a:spcAft>
          </a:pPr>
          <a:r>
            <a:rPr lang="ar-SA" sz="1400" b="1">
              <a:latin typeface="Sakkal Majalla" panose="02000000000000000000" pitchFamily="2" charset="-78"/>
              <a:cs typeface="Sakkal Majalla" panose="02000000000000000000" pitchFamily="2" charset="-78"/>
            </a:rPr>
            <a:t>مقر الاجتماع</a:t>
          </a:r>
        </a:p>
      </dgm:t>
    </dgm:pt>
    <dgm:pt modelId="{2A136AEE-0C1E-4A41-95C1-21E6D4BAC8A8}" type="parTrans" cxnId="{57C06A06-1C7D-47B5-89B8-57D2C78F7208}">
      <dgm:prSet/>
      <dgm:spPr/>
      <dgm:t>
        <a:bodyPr/>
        <a:lstStyle/>
        <a:p>
          <a:pPr algn="ctr" rtl="1">
            <a:lnSpc>
              <a:spcPct val="80000"/>
            </a:lnSpc>
            <a:spcBef>
              <a:spcPts val="0"/>
            </a:spcBef>
            <a:spcAft>
              <a:spcPts val="0"/>
            </a:spcAft>
          </a:pPr>
          <a:endParaRPr lang="ar-SA" sz="1400" b="1">
            <a:latin typeface="Sakkal Majalla" panose="02000000000000000000" pitchFamily="2" charset="-78"/>
            <a:cs typeface="Sakkal Majalla" panose="02000000000000000000" pitchFamily="2" charset="-78"/>
          </a:endParaRPr>
        </a:p>
      </dgm:t>
    </dgm:pt>
    <dgm:pt modelId="{7C0D9391-B017-47B3-A0EB-40598FD2EC6A}" type="sibTrans" cxnId="{57C06A06-1C7D-47B5-89B8-57D2C78F7208}">
      <dgm:prSet/>
      <dgm:spPr/>
      <dgm:t>
        <a:bodyPr/>
        <a:lstStyle/>
        <a:p>
          <a:pPr algn="ctr" rtl="1">
            <a:lnSpc>
              <a:spcPct val="80000"/>
            </a:lnSpc>
            <a:spcBef>
              <a:spcPts val="0"/>
            </a:spcBef>
            <a:spcAft>
              <a:spcPts val="0"/>
            </a:spcAft>
          </a:pPr>
          <a:endParaRPr lang="ar-SA" sz="1400" b="1">
            <a:latin typeface="Sakkal Majalla" panose="02000000000000000000" pitchFamily="2" charset="-78"/>
            <a:cs typeface="Sakkal Majalla" panose="02000000000000000000" pitchFamily="2" charset="-78"/>
          </a:endParaRPr>
        </a:p>
      </dgm:t>
    </dgm:pt>
    <dgm:pt modelId="{FB0634F6-B0EA-4E31-8CB8-2FF445B01B06}">
      <dgm:prSet phldrT="[نص]" custT="1"/>
      <dgm:spPr/>
      <dgm:t>
        <a:bodyPr/>
        <a:lstStyle/>
        <a:p>
          <a:pPr algn="r" rtl="1">
            <a:lnSpc>
              <a:spcPct val="80000"/>
            </a:lnSpc>
            <a:spcBef>
              <a:spcPts val="0"/>
            </a:spcBef>
            <a:spcAft>
              <a:spcPts val="0"/>
            </a:spcAft>
          </a:pPr>
          <a:endParaRPr lang="ar-SA" sz="1400" b="1">
            <a:latin typeface="Sakkal Majalla" panose="02000000000000000000" pitchFamily="2" charset="-78"/>
            <a:cs typeface="Sakkal Majalla" panose="02000000000000000000" pitchFamily="2" charset="-78"/>
          </a:endParaRPr>
        </a:p>
      </dgm:t>
    </dgm:pt>
    <dgm:pt modelId="{838BF61B-6095-4EE8-B55C-9FF134C2B0B8}" type="parTrans" cxnId="{8E039D9D-D5C9-4D66-9BCE-57AC5C9542B2}">
      <dgm:prSet/>
      <dgm:spPr/>
      <dgm:t>
        <a:bodyPr/>
        <a:lstStyle/>
        <a:p>
          <a:pPr algn="ctr" rtl="1">
            <a:lnSpc>
              <a:spcPct val="80000"/>
            </a:lnSpc>
            <a:spcBef>
              <a:spcPts val="0"/>
            </a:spcBef>
            <a:spcAft>
              <a:spcPts val="0"/>
            </a:spcAft>
          </a:pPr>
          <a:endParaRPr lang="ar-SA" sz="1400" b="1">
            <a:latin typeface="Sakkal Majalla" panose="02000000000000000000" pitchFamily="2" charset="-78"/>
            <a:cs typeface="Sakkal Majalla" panose="02000000000000000000" pitchFamily="2" charset="-78"/>
          </a:endParaRPr>
        </a:p>
      </dgm:t>
    </dgm:pt>
    <dgm:pt modelId="{494D4529-76A9-4770-883B-9BF2EB90FD44}" type="sibTrans" cxnId="{8E039D9D-D5C9-4D66-9BCE-57AC5C9542B2}">
      <dgm:prSet/>
      <dgm:spPr/>
      <dgm:t>
        <a:bodyPr/>
        <a:lstStyle/>
        <a:p>
          <a:pPr algn="ctr" rtl="1">
            <a:lnSpc>
              <a:spcPct val="80000"/>
            </a:lnSpc>
            <a:spcBef>
              <a:spcPts val="0"/>
            </a:spcBef>
            <a:spcAft>
              <a:spcPts val="0"/>
            </a:spcAft>
          </a:pPr>
          <a:endParaRPr lang="ar-SA" sz="1400" b="1">
            <a:latin typeface="Sakkal Majalla" panose="02000000000000000000" pitchFamily="2" charset="-78"/>
            <a:cs typeface="Sakkal Majalla" panose="02000000000000000000" pitchFamily="2" charset="-78"/>
          </a:endParaRPr>
        </a:p>
      </dgm:t>
    </dgm:pt>
    <dgm:pt modelId="{F5FABC22-0ED4-4152-A3E5-27A702918516}">
      <dgm:prSet phldrT="[نص]" custT="1"/>
      <dgm:spPr/>
      <dgm:t>
        <a:bodyPr/>
        <a:lstStyle/>
        <a:p>
          <a:pPr algn="ctr" rtl="1">
            <a:lnSpc>
              <a:spcPct val="80000"/>
            </a:lnSpc>
            <a:spcBef>
              <a:spcPts val="0"/>
            </a:spcBef>
            <a:spcAft>
              <a:spcPts val="0"/>
            </a:spcAft>
          </a:pPr>
          <a:r>
            <a:rPr lang="ar-SA" sz="1400" b="1">
              <a:latin typeface="Sakkal Majalla" panose="02000000000000000000" pitchFamily="2" charset="-78"/>
              <a:cs typeface="Sakkal Majalla" panose="02000000000000000000" pitchFamily="2" charset="-78"/>
            </a:rPr>
            <a:t>موعد الاجتماع</a:t>
          </a:r>
        </a:p>
      </dgm:t>
    </dgm:pt>
    <dgm:pt modelId="{B28ADC4F-48E6-464C-B9FE-8E745904F2B7}" type="parTrans" cxnId="{39D635B2-41A9-49FF-9C1C-EDEFCA189177}">
      <dgm:prSet/>
      <dgm:spPr/>
      <dgm:t>
        <a:bodyPr/>
        <a:lstStyle/>
        <a:p>
          <a:pPr algn="ctr" rtl="1">
            <a:lnSpc>
              <a:spcPct val="80000"/>
            </a:lnSpc>
            <a:spcBef>
              <a:spcPts val="0"/>
            </a:spcBef>
            <a:spcAft>
              <a:spcPts val="0"/>
            </a:spcAft>
          </a:pPr>
          <a:endParaRPr lang="ar-SA" sz="1400" b="1">
            <a:latin typeface="Sakkal Majalla" panose="02000000000000000000" pitchFamily="2" charset="-78"/>
            <a:cs typeface="Sakkal Majalla" panose="02000000000000000000" pitchFamily="2" charset="-78"/>
          </a:endParaRPr>
        </a:p>
      </dgm:t>
    </dgm:pt>
    <dgm:pt modelId="{2C10070F-CD4E-4723-9227-579DCA0853E5}" type="sibTrans" cxnId="{39D635B2-41A9-49FF-9C1C-EDEFCA189177}">
      <dgm:prSet/>
      <dgm:spPr/>
      <dgm:t>
        <a:bodyPr/>
        <a:lstStyle/>
        <a:p>
          <a:pPr algn="ctr" rtl="1">
            <a:lnSpc>
              <a:spcPct val="80000"/>
            </a:lnSpc>
            <a:spcBef>
              <a:spcPts val="0"/>
            </a:spcBef>
            <a:spcAft>
              <a:spcPts val="0"/>
            </a:spcAft>
          </a:pPr>
          <a:endParaRPr lang="ar-SA" sz="1400" b="1">
            <a:latin typeface="Sakkal Majalla" panose="02000000000000000000" pitchFamily="2" charset="-78"/>
            <a:cs typeface="Sakkal Majalla" panose="02000000000000000000" pitchFamily="2" charset="-78"/>
          </a:endParaRPr>
        </a:p>
      </dgm:t>
    </dgm:pt>
    <dgm:pt modelId="{4A32E0D1-3BCC-4D4E-8348-0268126A7323}">
      <dgm:prSet phldrT="[نص]" custT="1"/>
      <dgm:spPr/>
      <dgm:t>
        <a:bodyPr/>
        <a:lstStyle/>
        <a:p>
          <a:pPr algn="ctr" rtl="1">
            <a:lnSpc>
              <a:spcPct val="80000"/>
            </a:lnSpc>
            <a:spcBef>
              <a:spcPts val="0"/>
            </a:spcBef>
            <a:spcAft>
              <a:spcPts val="0"/>
            </a:spcAft>
          </a:pPr>
          <a:r>
            <a:rPr lang="ar-SA" sz="1400" b="1">
              <a:latin typeface="Sakkal Majalla" panose="02000000000000000000" pitchFamily="2" charset="-78"/>
              <a:cs typeface="Sakkal Majalla" panose="02000000000000000000" pitchFamily="2" charset="-78"/>
            </a:rPr>
            <a:t>الفئة المستهدفة</a:t>
          </a:r>
        </a:p>
      </dgm:t>
    </dgm:pt>
    <dgm:pt modelId="{67F360EA-8CC6-4BBE-8EB2-D4E7F8EFEF45}" type="parTrans" cxnId="{9BBD1A89-E882-4CD5-A08F-6ED7F9B14D3E}">
      <dgm:prSet/>
      <dgm:spPr/>
      <dgm:t>
        <a:bodyPr/>
        <a:lstStyle/>
        <a:p>
          <a:pPr algn="ctr" rtl="1">
            <a:lnSpc>
              <a:spcPct val="80000"/>
            </a:lnSpc>
            <a:spcBef>
              <a:spcPts val="0"/>
            </a:spcBef>
            <a:spcAft>
              <a:spcPts val="0"/>
            </a:spcAft>
          </a:pPr>
          <a:endParaRPr lang="ar-SA" sz="1400" b="1">
            <a:latin typeface="Sakkal Majalla" panose="02000000000000000000" pitchFamily="2" charset="-78"/>
            <a:cs typeface="Sakkal Majalla" panose="02000000000000000000" pitchFamily="2" charset="-78"/>
          </a:endParaRPr>
        </a:p>
      </dgm:t>
    </dgm:pt>
    <dgm:pt modelId="{A6D2F8F3-B740-4218-86F8-507E5889C44F}" type="sibTrans" cxnId="{9BBD1A89-E882-4CD5-A08F-6ED7F9B14D3E}">
      <dgm:prSet/>
      <dgm:spPr/>
      <dgm:t>
        <a:bodyPr/>
        <a:lstStyle/>
        <a:p>
          <a:pPr algn="ctr" rtl="1">
            <a:lnSpc>
              <a:spcPct val="80000"/>
            </a:lnSpc>
            <a:spcBef>
              <a:spcPts val="0"/>
            </a:spcBef>
            <a:spcAft>
              <a:spcPts val="0"/>
            </a:spcAft>
          </a:pPr>
          <a:endParaRPr lang="ar-SA" sz="1400" b="1">
            <a:latin typeface="Sakkal Majalla" panose="02000000000000000000" pitchFamily="2" charset="-78"/>
            <a:cs typeface="Sakkal Majalla" panose="02000000000000000000" pitchFamily="2" charset="-78"/>
          </a:endParaRPr>
        </a:p>
      </dgm:t>
    </dgm:pt>
    <dgm:pt modelId="{E4C613EE-6C2A-4042-8837-763036C9F894}">
      <dgm:prSet phldrT="[نص]" custT="1"/>
      <dgm:spPr/>
      <dgm:t>
        <a:bodyPr/>
        <a:lstStyle/>
        <a:p>
          <a:pPr algn="r" rtl="1">
            <a:lnSpc>
              <a:spcPct val="80000"/>
            </a:lnSpc>
            <a:spcBef>
              <a:spcPts val="0"/>
            </a:spcBef>
            <a:spcAft>
              <a:spcPts val="0"/>
            </a:spcAft>
          </a:pPr>
          <a:endParaRPr lang="ar-SA" sz="1400" b="1">
            <a:latin typeface="Sakkal Majalla" panose="02000000000000000000" pitchFamily="2" charset="-78"/>
            <a:cs typeface="Sakkal Majalla" panose="02000000000000000000" pitchFamily="2" charset="-78"/>
          </a:endParaRPr>
        </a:p>
      </dgm:t>
    </dgm:pt>
    <dgm:pt modelId="{BB3F0AA9-735E-4E97-895E-7ECB4A47AA65}" type="parTrans" cxnId="{39C69AAD-A814-4D9A-9EA2-736B5F34602D}">
      <dgm:prSet/>
      <dgm:spPr/>
      <dgm:t>
        <a:bodyPr/>
        <a:lstStyle/>
        <a:p>
          <a:pPr algn="ctr" rtl="1">
            <a:lnSpc>
              <a:spcPct val="80000"/>
            </a:lnSpc>
            <a:spcBef>
              <a:spcPts val="0"/>
            </a:spcBef>
            <a:spcAft>
              <a:spcPts val="0"/>
            </a:spcAft>
          </a:pPr>
          <a:endParaRPr lang="ar-SA" sz="1400" b="1">
            <a:latin typeface="Sakkal Majalla" panose="02000000000000000000" pitchFamily="2" charset="-78"/>
            <a:cs typeface="Sakkal Majalla" panose="02000000000000000000" pitchFamily="2" charset="-78"/>
          </a:endParaRPr>
        </a:p>
      </dgm:t>
    </dgm:pt>
    <dgm:pt modelId="{C2DBDD06-9B11-4A25-BA6D-7BBEDF318824}" type="sibTrans" cxnId="{39C69AAD-A814-4D9A-9EA2-736B5F34602D}">
      <dgm:prSet/>
      <dgm:spPr/>
      <dgm:t>
        <a:bodyPr/>
        <a:lstStyle/>
        <a:p>
          <a:pPr algn="ctr" rtl="1">
            <a:lnSpc>
              <a:spcPct val="80000"/>
            </a:lnSpc>
            <a:spcBef>
              <a:spcPts val="0"/>
            </a:spcBef>
            <a:spcAft>
              <a:spcPts val="0"/>
            </a:spcAft>
          </a:pPr>
          <a:endParaRPr lang="ar-SA" sz="1400" b="1">
            <a:latin typeface="Sakkal Majalla" panose="02000000000000000000" pitchFamily="2" charset="-78"/>
            <a:cs typeface="Sakkal Majalla" panose="02000000000000000000" pitchFamily="2" charset="-78"/>
          </a:endParaRPr>
        </a:p>
      </dgm:t>
    </dgm:pt>
    <dgm:pt modelId="{2D291740-AA16-4935-82B6-34BFFE971A11}">
      <dgm:prSet phldrT="[نص]" custT="1"/>
      <dgm:spPr/>
      <dgm:t>
        <a:bodyPr/>
        <a:lstStyle/>
        <a:p>
          <a:pPr algn="r" rtl="1">
            <a:lnSpc>
              <a:spcPct val="80000"/>
            </a:lnSpc>
            <a:spcBef>
              <a:spcPts val="0"/>
            </a:spcBef>
            <a:spcAft>
              <a:spcPts val="0"/>
            </a:spcAft>
          </a:pPr>
          <a:endParaRPr lang="ar-SA" sz="1400" b="1">
            <a:latin typeface="Sakkal Majalla" panose="02000000000000000000" pitchFamily="2" charset="-78"/>
            <a:cs typeface="Sakkal Majalla" panose="02000000000000000000" pitchFamily="2" charset="-78"/>
          </a:endParaRPr>
        </a:p>
      </dgm:t>
    </dgm:pt>
    <dgm:pt modelId="{08BA042C-F603-4B2E-9C38-CC2F45DA811A}" type="parTrans" cxnId="{32C290A4-122B-4D68-8764-243C4E143031}">
      <dgm:prSet/>
      <dgm:spPr/>
      <dgm:t>
        <a:bodyPr/>
        <a:lstStyle/>
        <a:p>
          <a:pPr algn="ctr" rtl="1">
            <a:lnSpc>
              <a:spcPct val="80000"/>
            </a:lnSpc>
            <a:spcBef>
              <a:spcPts val="0"/>
            </a:spcBef>
            <a:spcAft>
              <a:spcPts val="0"/>
            </a:spcAft>
          </a:pPr>
          <a:endParaRPr lang="ar-SA" sz="1400" b="1">
            <a:latin typeface="Sakkal Majalla" panose="02000000000000000000" pitchFamily="2" charset="-78"/>
            <a:cs typeface="Sakkal Majalla" panose="02000000000000000000" pitchFamily="2" charset="-78"/>
          </a:endParaRPr>
        </a:p>
      </dgm:t>
    </dgm:pt>
    <dgm:pt modelId="{57D2DD96-E329-4157-930C-F298F39C996E}" type="sibTrans" cxnId="{32C290A4-122B-4D68-8764-243C4E143031}">
      <dgm:prSet/>
      <dgm:spPr/>
      <dgm:t>
        <a:bodyPr/>
        <a:lstStyle/>
        <a:p>
          <a:pPr algn="ctr" rtl="1">
            <a:lnSpc>
              <a:spcPct val="80000"/>
            </a:lnSpc>
            <a:spcBef>
              <a:spcPts val="0"/>
            </a:spcBef>
            <a:spcAft>
              <a:spcPts val="0"/>
            </a:spcAft>
          </a:pPr>
          <a:endParaRPr lang="ar-SA" sz="1400" b="1">
            <a:latin typeface="Sakkal Majalla" panose="02000000000000000000" pitchFamily="2" charset="-78"/>
            <a:cs typeface="Sakkal Majalla" panose="02000000000000000000" pitchFamily="2" charset="-78"/>
          </a:endParaRPr>
        </a:p>
      </dgm:t>
    </dgm:pt>
    <dgm:pt modelId="{D80200FF-E85B-4A15-A1E0-E5EDDF8E04D5}">
      <dgm:prSet phldrT="[نص]" custT="1"/>
      <dgm:spPr/>
      <dgm:t>
        <a:bodyPr/>
        <a:lstStyle/>
        <a:p>
          <a:pPr algn="ctr" rtl="1">
            <a:lnSpc>
              <a:spcPct val="80000"/>
            </a:lnSpc>
            <a:spcBef>
              <a:spcPts val="0"/>
            </a:spcBef>
            <a:spcAft>
              <a:spcPts val="0"/>
            </a:spcAft>
          </a:pPr>
          <a:r>
            <a:rPr lang="ar-SA" sz="1400" b="1">
              <a:latin typeface="Sakkal Majalla" panose="02000000000000000000" pitchFamily="2" charset="-78"/>
              <a:cs typeface="Sakkal Majalla" panose="02000000000000000000" pitchFamily="2" charset="-78"/>
            </a:rPr>
            <a:t>الحاضرات</a:t>
          </a:r>
        </a:p>
      </dgm:t>
    </dgm:pt>
    <dgm:pt modelId="{88F14B75-C1A0-40C8-B361-CECC32D46F27}" type="parTrans" cxnId="{68202823-91AA-4185-8F7B-82107A1A1F07}">
      <dgm:prSet/>
      <dgm:spPr/>
      <dgm:t>
        <a:bodyPr/>
        <a:lstStyle/>
        <a:p>
          <a:pPr algn="ctr" rtl="1">
            <a:lnSpc>
              <a:spcPct val="80000"/>
            </a:lnSpc>
            <a:spcBef>
              <a:spcPts val="0"/>
            </a:spcBef>
            <a:spcAft>
              <a:spcPts val="0"/>
            </a:spcAft>
          </a:pPr>
          <a:endParaRPr lang="ar-SA" sz="1400" b="1">
            <a:latin typeface="Sakkal Majalla" panose="02000000000000000000" pitchFamily="2" charset="-78"/>
            <a:cs typeface="Sakkal Majalla" panose="02000000000000000000" pitchFamily="2" charset="-78"/>
          </a:endParaRPr>
        </a:p>
      </dgm:t>
    </dgm:pt>
    <dgm:pt modelId="{06C0B4F8-385A-4D16-BDBC-D504A66D0233}" type="sibTrans" cxnId="{68202823-91AA-4185-8F7B-82107A1A1F07}">
      <dgm:prSet/>
      <dgm:spPr/>
      <dgm:t>
        <a:bodyPr/>
        <a:lstStyle/>
        <a:p>
          <a:pPr algn="ctr" rtl="1">
            <a:lnSpc>
              <a:spcPct val="80000"/>
            </a:lnSpc>
            <a:spcBef>
              <a:spcPts val="0"/>
            </a:spcBef>
            <a:spcAft>
              <a:spcPts val="0"/>
            </a:spcAft>
          </a:pPr>
          <a:endParaRPr lang="ar-SA" sz="1400" b="1">
            <a:latin typeface="Sakkal Majalla" panose="02000000000000000000" pitchFamily="2" charset="-78"/>
            <a:cs typeface="Sakkal Majalla" panose="02000000000000000000" pitchFamily="2" charset="-78"/>
          </a:endParaRPr>
        </a:p>
      </dgm:t>
    </dgm:pt>
    <dgm:pt modelId="{0374BEF7-0063-4A4F-A940-F70210E48383}">
      <dgm:prSet phldrT="[نص]" custT="1"/>
      <dgm:spPr/>
      <dgm:t>
        <a:bodyPr/>
        <a:lstStyle/>
        <a:p>
          <a:pPr algn="ctr" rtl="1">
            <a:lnSpc>
              <a:spcPct val="80000"/>
            </a:lnSpc>
            <a:spcBef>
              <a:spcPts val="0"/>
            </a:spcBef>
            <a:spcAft>
              <a:spcPts val="0"/>
            </a:spcAft>
          </a:pPr>
          <a:endParaRPr lang="ar-SA" sz="1400" b="1">
            <a:latin typeface="Sakkal Majalla" panose="02000000000000000000" pitchFamily="2" charset="-78"/>
            <a:cs typeface="Sakkal Majalla" panose="02000000000000000000" pitchFamily="2" charset="-78"/>
          </a:endParaRPr>
        </a:p>
      </dgm:t>
    </dgm:pt>
    <dgm:pt modelId="{DB8A461B-690D-46C1-ACF2-F34EBA8A9C03}" type="parTrans" cxnId="{255B2517-A076-4CD4-8159-33427AB0BEA6}">
      <dgm:prSet/>
      <dgm:spPr/>
      <dgm:t>
        <a:bodyPr/>
        <a:lstStyle/>
        <a:p>
          <a:pPr algn="ctr" rtl="1">
            <a:lnSpc>
              <a:spcPct val="80000"/>
            </a:lnSpc>
            <a:spcBef>
              <a:spcPts val="0"/>
            </a:spcBef>
            <a:spcAft>
              <a:spcPts val="0"/>
            </a:spcAft>
          </a:pPr>
          <a:endParaRPr lang="ar-SA" sz="1400" b="1">
            <a:latin typeface="Sakkal Majalla" panose="02000000000000000000" pitchFamily="2" charset="-78"/>
            <a:cs typeface="Sakkal Majalla" panose="02000000000000000000" pitchFamily="2" charset="-78"/>
          </a:endParaRPr>
        </a:p>
      </dgm:t>
    </dgm:pt>
    <dgm:pt modelId="{BFBEEFF8-BD99-4310-A631-F80F460C9793}" type="sibTrans" cxnId="{255B2517-A076-4CD4-8159-33427AB0BEA6}">
      <dgm:prSet/>
      <dgm:spPr/>
      <dgm:t>
        <a:bodyPr/>
        <a:lstStyle/>
        <a:p>
          <a:pPr algn="ctr" rtl="1">
            <a:lnSpc>
              <a:spcPct val="80000"/>
            </a:lnSpc>
            <a:spcBef>
              <a:spcPts val="0"/>
            </a:spcBef>
            <a:spcAft>
              <a:spcPts val="0"/>
            </a:spcAft>
          </a:pPr>
          <a:endParaRPr lang="ar-SA" sz="1400" b="1">
            <a:latin typeface="Sakkal Majalla" panose="02000000000000000000" pitchFamily="2" charset="-78"/>
            <a:cs typeface="Sakkal Majalla" panose="02000000000000000000" pitchFamily="2" charset="-78"/>
          </a:endParaRPr>
        </a:p>
      </dgm:t>
    </dgm:pt>
    <dgm:pt modelId="{B280E2AA-1711-4789-9D5F-768B1C7DF220}" type="pres">
      <dgm:prSet presAssocID="{D1F7FD8C-E0CB-4005-939C-29CDA55555BD}" presName="Name0" presStyleCnt="0">
        <dgm:presLayoutVars>
          <dgm:dir val="rev"/>
          <dgm:animLvl val="lvl"/>
          <dgm:resizeHandles val="exact"/>
        </dgm:presLayoutVars>
      </dgm:prSet>
      <dgm:spPr/>
      <dgm:t>
        <a:bodyPr/>
        <a:lstStyle/>
        <a:p>
          <a:pPr rtl="1"/>
          <a:endParaRPr lang="ar-SA"/>
        </a:p>
      </dgm:t>
    </dgm:pt>
    <dgm:pt modelId="{226C3BCD-6463-4D16-8B5F-593B909F8858}" type="pres">
      <dgm:prSet presAssocID="{D5DE41A7-C626-40BF-B0DA-A40A3F89A54B}" presName="composite" presStyleCnt="0"/>
      <dgm:spPr/>
      <dgm:t>
        <a:bodyPr/>
        <a:lstStyle/>
        <a:p>
          <a:pPr rtl="1"/>
          <a:endParaRPr lang="ar-SA"/>
        </a:p>
      </dgm:t>
    </dgm:pt>
    <dgm:pt modelId="{4FAF9512-CFA5-48C1-9697-C9ECA186FBFC}" type="pres">
      <dgm:prSet presAssocID="{D5DE41A7-C626-40BF-B0DA-A40A3F89A54B}" presName="parTx" presStyleLbl="alignNode1" presStyleIdx="0" presStyleCnt="4">
        <dgm:presLayoutVars>
          <dgm:chMax val="0"/>
          <dgm:chPref val="0"/>
          <dgm:bulletEnabled val="1"/>
        </dgm:presLayoutVars>
      </dgm:prSet>
      <dgm:spPr/>
      <dgm:t>
        <a:bodyPr/>
        <a:lstStyle/>
        <a:p>
          <a:pPr rtl="1"/>
          <a:endParaRPr lang="ar-SA"/>
        </a:p>
      </dgm:t>
    </dgm:pt>
    <dgm:pt modelId="{C64A1DD5-7B9F-405F-BFE9-80383BDBD10A}" type="pres">
      <dgm:prSet presAssocID="{D5DE41A7-C626-40BF-B0DA-A40A3F89A54B}" presName="desTx" presStyleLbl="alignAccFollowNode1" presStyleIdx="0" presStyleCnt="4">
        <dgm:presLayoutVars>
          <dgm:bulletEnabled val="1"/>
        </dgm:presLayoutVars>
      </dgm:prSet>
      <dgm:spPr/>
      <dgm:t>
        <a:bodyPr/>
        <a:lstStyle/>
        <a:p>
          <a:pPr rtl="1"/>
          <a:endParaRPr lang="ar-SA"/>
        </a:p>
      </dgm:t>
    </dgm:pt>
    <dgm:pt modelId="{DBE7E7C6-DF20-40CD-B202-7F40618A83C3}" type="pres">
      <dgm:prSet presAssocID="{7C0D9391-B017-47B3-A0EB-40598FD2EC6A}" presName="space" presStyleCnt="0"/>
      <dgm:spPr/>
      <dgm:t>
        <a:bodyPr/>
        <a:lstStyle/>
        <a:p>
          <a:pPr rtl="1"/>
          <a:endParaRPr lang="ar-SA"/>
        </a:p>
      </dgm:t>
    </dgm:pt>
    <dgm:pt modelId="{41A36FD7-92FF-4FCD-B7F6-AD06DCB76A09}" type="pres">
      <dgm:prSet presAssocID="{F5FABC22-0ED4-4152-A3E5-27A702918516}" presName="composite" presStyleCnt="0"/>
      <dgm:spPr/>
      <dgm:t>
        <a:bodyPr/>
        <a:lstStyle/>
        <a:p>
          <a:pPr rtl="1"/>
          <a:endParaRPr lang="ar-SA"/>
        </a:p>
      </dgm:t>
    </dgm:pt>
    <dgm:pt modelId="{09CF1276-56A2-4890-9663-27F067F5DA6F}" type="pres">
      <dgm:prSet presAssocID="{F5FABC22-0ED4-4152-A3E5-27A702918516}" presName="parTx" presStyleLbl="alignNode1" presStyleIdx="1" presStyleCnt="4">
        <dgm:presLayoutVars>
          <dgm:chMax val="0"/>
          <dgm:chPref val="0"/>
          <dgm:bulletEnabled val="1"/>
        </dgm:presLayoutVars>
      </dgm:prSet>
      <dgm:spPr/>
      <dgm:t>
        <a:bodyPr/>
        <a:lstStyle/>
        <a:p>
          <a:pPr rtl="1"/>
          <a:endParaRPr lang="ar-SA"/>
        </a:p>
      </dgm:t>
    </dgm:pt>
    <dgm:pt modelId="{8DFDD009-30B2-43D1-B19C-693A0F5A6483}" type="pres">
      <dgm:prSet presAssocID="{F5FABC22-0ED4-4152-A3E5-27A702918516}" presName="desTx" presStyleLbl="alignAccFollowNode1" presStyleIdx="1" presStyleCnt="4">
        <dgm:presLayoutVars>
          <dgm:bulletEnabled val="1"/>
        </dgm:presLayoutVars>
      </dgm:prSet>
      <dgm:spPr/>
      <dgm:t>
        <a:bodyPr/>
        <a:lstStyle/>
        <a:p>
          <a:pPr rtl="1"/>
          <a:endParaRPr lang="ar-SA"/>
        </a:p>
      </dgm:t>
    </dgm:pt>
    <dgm:pt modelId="{CA0EA937-FDF1-4FED-867B-E9FC3C0E4810}" type="pres">
      <dgm:prSet presAssocID="{2C10070F-CD4E-4723-9227-579DCA0853E5}" presName="space" presStyleCnt="0"/>
      <dgm:spPr/>
      <dgm:t>
        <a:bodyPr/>
        <a:lstStyle/>
        <a:p>
          <a:pPr rtl="1"/>
          <a:endParaRPr lang="ar-SA"/>
        </a:p>
      </dgm:t>
    </dgm:pt>
    <dgm:pt modelId="{A54FAA26-E1AF-400E-BCBE-63FCE8F2D2A2}" type="pres">
      <dgm:prSet presAssocID="{4A32E0D1-3BCC-4D4E-8348-0268126A7323}" presName="composite" presStyleCnt="0"/>
      <dgm:spPr/>
      <dgm:t>
        <a:bodyPr/>
        <a:lstStyle/>
        <a:p>
          <a:pPr rtl="1"/>
          <a:endParaRPr lang="ar-SA"/>
        </a:p>
      </dgm:t>
    </dgm:pt>
    <dgm:pt modelId="{5BF99222-C1D7-46EB-8BFE-113978020FF7}" type="pres">
      <dgm:prSet presAssocID="{4A32E0D1-3BCC-4D4E-8348-0268126A7323}" presName="parTx" presStyleLbl="alignNode1" presStyleIdx="2" presStyleCnt="4">
        <dgm:presLayoutVars>
          <dgm:chMax val="0"/>
          <dgm:chPref val="0"/>
          <dgm:bulletEnabled val="1"/>
        </dgm:presLayoutVars>
      </dgm:prSet>
      <dgm:spPr/>
      <dgm:t>
        <a:bodyPr/>
        <a:lstStyle/>
        <a:p>
          <a:pPr rtl="1"/>
          <a:endParaRPr lang="ar-SA"/>
        </a:p>
      </dgm:t>
    </dgm:pt>
    <dgm:pt modelId="{32BF7D7F-D4A1-4EB6-AFB5-0AA95504C407}" type="pres">
      <dgm:prSet presAssocID="{4A32E0D1-3BCC-4D4E-8348-0268126A7323}" presName="desTx" presStyleLbl="alignAccFollowNode1" presStyleIdx="2" presStyleCnt="4">
        <dgm:presLayoutVars>
          <dgm:bulletEnabled val="1"/>
        </dgm:presLayoutVars>
      </dgm:prSet>
      <dgm:spPr/>
      <dgm:t>
        <a:bodyPr/>
        <a:lstStyle/>
        <a:p>
          <a:pPr rtl="1"/>
          <a:endParaRPr lang="ar-SA"/>
        </a:p>
      </dgm:t>
    </dgm:pt>
    <dgm:pt modelId="{9A229CAD-EEE5-4ECC-9A26-98E3590AAB5C}" type="pres">
      <dgm:prSet presAssocID="{A6D2F8F3-B740-4218-86F8-507E5889C44F}" presName="space" presStyleCnt="0"/>
      <dgm:spPr/>
      <dgm:t>
        <a:bodyPr/>
        <a:lstStyle/>
        <a:p>
          <a:pPr rtl="1"/>
          <a:endParaRPr lang="ar-SA"/>
        </a:p>
      </dgm:t>
    </dgm:pt>
    <dgm:pt modelId="{99FB9CA9-0EDC-4CD0-B5D1-34CBFF062CC4}" type="pres">
      <dgm:prSet presAssocID="{D80200FF-E85B-4A15-A1E0-E5EDDF8E04D5}" presName="composite" presStyleCnt="0"/>
      <dgm:spPr/>
      <dgm:t>
        <a:bodyPr/>
        <a:lstStyle/>
        <a:p>
          <a:pPr rtl="1"/>
          <a:endParaRPr lang="ar-SA"/>
        </a:p>
      </dgm:t>
    </dgm:pt>
    <dgm:pt modelId="{7C77B637-19D8-4D6F-A854-CAB2A8883636}" type="pres">
      <dgm:prSet presAssocID="{D80200FF-E85B-4A15-A1E0-E5EDDF8E04D5}" presName="parTx" presStyleLbl="alignNode1" presStyleIdx="3" presStyleCnt="4">
        <dgm:presLayoutVars>
          <dgm:chMax val="0"/>
          <dgm:chPref val="0"/>
          <dgm:bulletEnabled val="1"/>
        </dgm:presLayoutVars>
      </dgm:prSet>
      <dgm:spPr/>
      <dgm:t>
        <a:bodyPr/>
        <a:lstStyle/>
        <a:p>
          <a:pPr rtl="1"/>
          <a:endParaRPr lang="ar-SA"/>
        </a:p>
      </dgm:t>
    </dgm:pt>
    <dgm:pt modelId="{249F2B32-87FF-490D-9930-B8BCD272BC83}" type="pres">
      <dgm:prSet presAssocID="{D80200FF-E85B-4A15-A1E0-E5EDDF8E04D5}" presName="desTx" presStyleLbl="alignAccFollowNode1" presStyleIdx="3" presStyleCnt="4">
        <dgm:presLayoutVars>
          <dgm:bulletEnabled val="1"/>
        </dgm:presLayoutVars>
      </dgm:prSet>
      <dgm:spPr/>
      <dgm:t>
        <a:bodyPr/>
        <a:lstStyle/>
        <a:p>
          <a:pPr rtl="1"/>
          <a:endParaRPr lang="ar-SA"/>
        </a:p>
      </dgm:t>
    </dgm:pt>
  </dgm:ptLst>
  <dgm:cxnLst>
    <dgm:cxn modelId="{AEB49243-7941-486A-AF91-EA7AAF877914}" type="presOf" srcId="{E4C613EE-6C2A-4042-8837-763036C9F894}" destId="{32BF7D7F-D4A1-4EB6-AFB5-0AA95504C407}" srcOrd="0" destOrd="0" presId="urn:microsoft.com/office/officeart/2005/8/layout/hList1"/>
    <dgm:cxn modelId="{B4C2C97E-1313-498B-BF31-49A2D9028A6F}" type="presOf" srcId="{0374BEF7-0063-4A4F-A940-F70210E48383}" destId="{249F2B32-87FF-490D-9930-B8BCD272BC83}" srcOrd="0" destOrd="0" presId="urn:microsoft.com/office/officeart/2005/8/layout/hList1"/>
    <dgm:cxn modelId="{C6526B3B-BF3F-420D-BAF5-E23EBB3A23C9}" type="presOf" srcId="{2D291740-AA16-4935-82B6-34BFFE971A11}" destId="{8DFDD009-30B2-43D1-B19C-693A0F5A6483}" srcOrd="0" destOrd="0" presId="urn:microsoft.com/office/officeart/2005/8/layout/hList1"/>
    <dgm:cxn modelId="{8E039D9D-D5C9-4D66-9BCE-57AC5C9542B2}" srcId="{D5DE41A7-C626-40BF-B0DA-A40A3F89A54B}" destId="{FB0634F6-B0EA-4E31-8CB8-2FF445B01B06}" srcOrd="0" destOrd="0" parTransId="{838BF61B-6095-4EE8-B55C-9FF134C2B0B8}" sibTransId="{494D4529-76A9-4770-883B-9BF2EB90FD44}"/>
    <dgm:cxn modelId="{66C8CDE1-CD57-40C7-AE21-9C3F65F92287}" type="presOf" srcId="{FB0634F6-B0EA-4E31-8CB8-2FF445B01B06}" destId="{C64A1DD5-7B9F-405F-BFE9-80383BDBD10A}" srcOrd="0" destOrd="0" presId="urn:microsoft.com/office/officeart/2005/8/layout/hList1"/>
    <dgm:cxn modelId="{CE532DAE-C7FC-4CC3-915E-8C986EBE69C9}" type="presOf" srcId="{D5DE41A7-C626-40BF-B0DA-A40A3F89A54B}" destId="{4FAF9512-CFA5-48C1-9697-C9ECA186FBFC}" srcOrd="0" destOrd="0" presId="urn:microsoft.com/office/officeart/2005/8/layout/hList1"/>
    <dgm:cxn modelId="{255B2517-A076-4CD4-8159-33427AB0BEA6}" srcId="{D80200FF-E85B-4A15-A1E0-E5EDDF8E04D5}" destId="{0374BEF7-0063-4A4F-A940-F70210E48383}" srcOrd="0" destOrd="0" parTransId="{DB8A461B-690D-46C1-ACF2-F34EBA8A9C03}" sibTransId="{BFBEEFF8-BD99-4310-A631-F80F460C9793}"/>
    <dgm:cxn modelId="{68202823-91AA-4185-8F7B-82107A1A1F07}" srcId="{D1F7FD8C-E0CB-4005-939C-29CDA55555BD}" destId="{D80200FF-E85B-4A15-A1E0-E5EDDF8E04D5}" srcOrd="3" destOrd="0" parTransId="{88F14B75-C1A0-40C8-B361-CECC32D46F27}" sibTransId="{06C0B4F8-385A-4D16-BDBC-D504A66D0233}"/>
    <dgm:cxn modelId="{DD790EB0-C17F-4519-BA08-245096C169AD}" type="presOf" srcId="{F5FABC22-0ED4-4152-A3E5-27A702918516}" destId="{09CF1276-56A2-4890-9663-27F067F5DA6F}" srcOrd="0" destOrd="0" presId="urn:microsoft.com/office/officeart/2005/8/layout/hList1"/>
    <dgm:cxn modelId="{39C69AAD-A814-4D9A-9EA2-736B5F34602D}" srcId="{4A32E0D1-3BCC-4D4E-8348-0268126A7323}" destId="{E4C613EE-6C2A-4042-8837-763036C9F894}" srcOrd="0" destOrd="0" parTransId="{BB3F0AA9-735E-4E97-895E-7ECB4A47AA65}" sibTransId="{C2DBDD06-9B11-4A25-BA6D-7BBEDF318824}"/>
    <dgm:cxn modelId="{9BBD1A89-E882-4CD5-A08F-6ED7F9B14D3E}" srcId="{D1F7FD8C-E0CB-4005-939C-29CDA55555BD}" destId="{4A32E0D1-3BCC-4D4E-8348-0268126A7323}" srcOrd="2" destOrd="0" parTransId="{67F360EA-8CC6-4BBE-8EB2-D4E7F8EFEF45}" sibTransId="{A6D2F8F3-B740-4218-86F8-507E5889C44F}"/>
    <dgm:cxn modelId="{C758625E-012D-464C-9AA3-5616E058475C}" type="presOf" srcId="{4A32E0D1-3BCC-4D4E-8348-0268126A7323}" destId="{5BF99222-C1D7-46EB-8BFE-113978020FF7}" srcOrd="0" destOrd="0" presId="urn:microsoft.com/office/officeart/2005/8/layout/hList1"/>
    <dgm:cxn modelId="{32C290A4-122B-4D68-8764-243C4E143031}" srcId="{F5FABC22-0ED4-4152-A3E5-27A702918516}" destId="{2D291740-AA16-4935-82B6-34BFFE971A11}" srcOrd="0" destOrd="0" parTransId="{08BA042C-F603-4B2E-9C38-CC2F45DA811A}" sibTransId="{57D2DD96-E329-4157-930C-F298F39C996E}"/>
    <dgm:cxn modelId="{57C06A06-1C7D-47B5-89B8-57D2C78F7208}" srcId="{D1F7FD8C-E0CB-4005-939C-29CDA55555BD}" destId="{D5DE41A7-C626-40BF-B0DA-A40A3F89A54B}" srcOrd="0" destOrd="0" parTransId="{2A136AEE-0C1E-4A41-95C1-21E6D4BAC8A8}" sibTransId="{7C0D9391-B017-47B3-A0EB-40598FD2EC6A}"/>
    <dgm:cxn modelId="{3ECE6AE0-5444-4F18-A9BD-4289857C6F97}" type="presOf" srcId="{D1F7FD8C-E0CB-4005-939C-29CDA55555BD}" destId="{B280E2AA-1711-4789-9D5F-768B1C7DF220}" srcOrd="0" destOrd="0" presId="urn:microsoft.com/office/officeart/2005/8/layout/hList1"/>
    <dgm:cxn modelId="{EFD6612A-9758-42F4-B2A2-DCB37A43E623}" type="presOf" srcId="{D80200FF-E85B-4A15-A1E0-E5EDDF8E04D5}" destId="{7C77B637-19D8-4D6F-A854-CAB2A8883636}" srcOrd="0" destOrd="0" presId="urn:microsoft.com/office/officeart/2005/8/layout/hList1"/>
    <dgm:cxn modelId="{39D635B2-41A9-49FF-9C1C-EDEFCA189177}" srcId="{D1F7FD8C-E0CB-4005-939C-29CDA55555BD}" destId="{F5FABC22-0ED4-4152-A3E5-27A702918516}" srcOrd="1" destOrd="0" parTransId="{B28ADC4F-48E6-464C-B9FE-8E745904F2B7}" sibTransId="{2C10070F-CD4E-4723-9227-579DCA0853E5}"/>
    <dgm:cxn modelId="{44C78672-E855-435D-827A-6116A9DFE7F5}" type="presParOf" srcId="{B280E2AA-1711-4789-9D5F-768B1C7DF220}" destId="{226C3BCD-6463-4D16-8B5F-593B909F8858}" srcOrd="0" destOrd="0" presId="urn:microsoft.com/office/officeart/2005/8/layout/hList1"/>
    <dgm:cxn modelId="{E34B7672-B1F9-4428-98D4-C66BF57E71B9}" type="presParOf" srcId="{226C3BCD-6463-4D16-8B5F-593B909F8858}" destId="{4FAF9512-CFA5-48C1-9697-C9ECA186FBFC}" srcOrd="0" destOrd="0" presId="urn:microsoft.com/office/officeart/2005/8/layout/hList1"/>
    <dgm:cxn modelId="{312D620D-71A9-494F-B275-C44F8CEDDFE0}" type="presParOf" srcId="{226C3BCD-6463-4D16-8B5F-593B909F8858}" destId="{C64A1DD5-7B9F-405F-BFE9-80383BDBD10A}" srcOrd="1" destOrd="0" presId="urn:microsoft.com/office/officeart/2005/8/layout/hList1"/>
    <dgm:cxn modelId="{0B9F391C-2332-425E-A6F9-0651699F457F}" type="presParOf" srcId="{B280E2AA-1711-4789-9D5F-768B1C7DF220}" destId="{DBE7E7C6-DF20-40CD-B202-7F40618A83C3}" srcOrd="1" destOrd="0" presId="urn:microsoft.com/office/officeart/2005/8/layout/hList1"/>
    <dgm:cxn modelId="{3BF3C435-0CA1-44C7-A436-F196CD6558B3}" type="presParOf" srcId="{B280E2AA-1711-4789-9D5F-768B1C7DF220}" destId="{41A36FD7-92FF-4FCD-B7F6-AD06DCB76A09}" srcOrd="2" destOrd="0" presId="urn:microsoft.com/office/officeart/2005/8/layout/hList1"/>
    <dgm:cxn modelId="{493A8929-269A-48A6-856B-614CA3B4200F}" type="presParOf" srcId="{41A36FD7-92FF-4FCD-B7F6-AD06DCB76A09}" destId="{09CF1276-56A2-4890-9663-27F067F5DA6F}" srcOrd="0" destOrd="0" presId="urn:microsoft.com/office/officeart/2005/8/layout/hList1"/>
    <dgm:cxn modelId="{17B5B85E-C52A-4067-9491-5EB02686CD69}" type="presParOf" srcId="{41A36FD7-92FF-4FCD-B7F6-AD06DCB76A09}" destId="{8DFDD009-30B2-43D1-B19C-693A0F5A6483}" srcOrd="1" destOrd="0" presId="urn:microsoft.com/office/officeart/2005/8/layout/hList1"/>
    <dgm:cxn modelId="{41A8A58B-D175-4A11-8C12-B821CC6C15B6}" type="presParOf" srcId="{B280E2AA-1711-4789-9D5F-768B1C7DF220}" destId="{CA0EA937-FDF1-4FED-867B-E9FC3C0E4810}" srcOrd="3" destOrd="0" presId="urn:microsoft.com/office/officeart/2005/8/layout/hList1"/>
    <dgm:cxn modelId="{6AA37736-056F-4EDC-98F0-FAE4CF995EB0}" type="presParOf" srcId="{B280E2AA-1711-4789-9D5F-768B1C7DF220}" destId="{A54FAA26-E1AF-400E-BCBE-63FCE8F2D2A2}" srcOrd="4" destOrd="0" presId="urn:microsoft.com/office/officeart/2005/8/layout/hList1"/>
    <dgm:cxn modelId="{B13D0DF7-7A98-4A87-8ECE-B16295048E80}" type="presParOf" srcId="{A54FAA26-E1AF-400E-BCBE-63FCE8F2D2A2}" destId="{5BF99222-C1D7-46EB-8BFE-113978020FF7}" srcOrd="0" destOrd="0" presId="urn:microsoft.com/office/officeart/2005/8/layout/hList1"/>
    <dgm:cxn modelId="{A39EDEA7-2A41-4697-ACD0-584E216A1FE9}" type="presParOf" srcId="{A54FAA26-E1AF-400E-BCBE-63FCE8F2D2A2}" destId="{32BF7D7F-D4A1-4EB6-AFB5-0AA95504C407}" srcOrd="1" destOrd="0" presId="urn:microsoft.com/office/officeart/2005/8/layout/hList1"/>
    <dgm:cxn modelId="{D1AC8653-AE27-4EEE-8AA7-9BA99E785FE4}" type="presParOf" srcId="{B280E2AA-1711-4789-9D5F-768B1C7DF220}" destId="{9A229CAD-EEE5-4ECC-9A26-98E3590AAB5C}" srcOrd="5" destOrd="0" presId="urn:microsoft.com/office/officeart/2005/8/layout/hList1"/>
    <dgm:cxn modelId="{65E38DC1-F8D8-4A08-8A89-01BC3ED39411}" type="presParOf" srcId="{B280E2AA-1711-4789-9D5F-768B1C7DF220}" destId="{99FB9CA9-0EDC-4CD0-B5D1-34CBFF062CC4}" srcOrd="6" destOrd="0" presId="urn:microsoft.com/office/officeart/2005/8/layout/hList1"/>
    <dgm:cxn modelId="{6D213DB5-137B-4CE2-A1CC-F98BEB38E500}" type="presParOf" srcId="{99FB9CA9-0EDC-4CD0-B5D1-34CBFF062CC4}" destId="{7C77B637-19D8-4D6F-A854-CAB2A8883636}" srcOrd="0" destOrd="0" presId="urn:microsoft.com/office/officeart/2005/8/layout/hList1"/>
    <dgm:cxn modelId="{377822FB-0F45-4C29-B8F6-464EDC762E30}" type="presParOf" srcId="{99FB9CA9-0EDC-4CD0-B5D1-34CBFF062CC4}" destId="{249F2B32-87FF-490D-9930-B8BCD272BC83}" srcOrd="1" destOrd="0" presId="urn:microsoft.com/office/officeart/2005/8/layout/hList1"/>
  </dgm:cxnLst>
  <dgm:bg/>
  <dgm:whole/>
  <dgm:extLst>
    <a:ext uri="http://schemas.microsoft.com/office/drawing/2008/diagram">
      <dsp:dataModelExt xmlns:dsp="http://schemas.microsoft.com/office/drawing/2008/diagram" relId="rId616" minVer="http://schemas.openxmlformats.org/drawingml/2006/diagram"/>
    </a:ext>
  </dgm:extLst>
</dgm:dataModel>
</file>

<file path=word/diagrams/data116.xml><?xml version="1.0" encoding="utf-8"?>
<dgm:dataModel xmlns:dgm="http://schemas.openxmlformats.org/drawingml/2006/diagram" xmlns:a="http://schemas.openxmlformats.org/drawingml/2006/main">
  <dgm:ptLst>
    <dgm:pt modelId="{8709F5D0-2EB5-49F6-8B95-24F5E59CBA88}" type="doc">
      <dgm:prSet loTypeId="urn:microsoft.com/office/officeart/2005/8/layout/list1" loCatId="list" qsTypeId="urn:microsoft.com/office/officeart/2005/8/quickstyle/simple5" qsCatId="simple" csTypeId="urn:microsoft.com/office/officeart/2005/8/colors/colorful1" csCatId="colorful" phldr="1"/>
      <dgm:spPr/>
      <dgm:t>
        <a:bodyPr/>
        <a:lstStyle/>
        <a:p>
          <a:pPr rtl="1"/>
          <a:endParaRPr lang="ar-SA"/>
        </a:p>
      </dgm:t>
    </dgm:pt>
    <dgm:pt modelId="{6421C779-99EB-46D3-A64F-238FC5B70F89}">
      <dgm:prSet phldrT="[نص]" custT="1"/>
      <dgm:spPr>
        <a:gradFill rotWithShape="0">
          <a:gsLst>
            <a:gs pos="0">
              <a:srgbClr val="E60000"/>
            </a:gs>
            <a:gs pos="50000">
              <a:srgbClr val="CC0000"/>
            </a:gs>
            <a:gs pos="100000">
              <a:srgbClr val="C00000"/>
            </a:gs>
          </a:gsLst>
        </a:gradFill>
      </dgm:spPr>
      <dgm:t>
        <a:bodyPr/>
        <a:lstStyle/>
        <a:p>
          <a:pPr rtl="1"/>
          <a:r>
            <a:rPr lang="ar-SA" sz="1800" b="1">
              <a:latin typeface="Sakkal Majalla" panose="02000000000000000000" pitchFamily="2" charset="-78"/>
              <a:cs typeface="Sakkal Majalla" panose="02000000000000000000" pitchFamily="2" charset="-78"/>
            </a:rPr>
            <a:t>جدول الأعمال</a:t>
          </a:r>
        </a:p>
      </dgm:t>
    </dgm:pt>
    <dgm:pt modelId="{022C2517-7F70-4DD8-A03E-9FC507E238E6}" type="parTrans" cxnId="{521A0B65-013A-4B31-B0C3-AF7F36B0024A}">
      <dgm:prSet/>
      <dgm:spPr/>
      <dgm:t>
        <a:bodyPr/>
        <a:lstStyle/>
        <a:p>
          <a:pPr rtl="1"/>
          <a:endParaRPr lang="ar-SA" b="1"/>
        </a:p>
      </dgm:t>
    </dgm:pt>
    <dgm:pt modelId="{CC486A10-F4EE-40C4-9EEB-3B6F073BBA9B}" type="sibTrans" cxnId="{521A0B65-013A-4B31-B0C3-AF7F36B0024A}">
      <dgm:prSet/>
      <dgm:spPr/>
      <dgm:t>
        <a:bodyPr/>
        <a:lstStyle/>
        <a:p>
          <a:pPr rtl="1"/>
          <a:endParaRPr lang="ar-SA" b="1"/>
        </a:p>
      </dgm:t>
    </dgm:pt>
    <dgm:pt modelId="{C1616A38-6B3D-4B4F-953A-1332DDFC5FE8}">
      <dgm:prSet phldrT="[نص]" custT="1"/>
      <dgm:spPr/>
      <dgm:t>
        <a:bodyPr/>
        <a:lstStyle/>
        <a:p>
          <a:pPr rtl="1"/>
          <a:r>
            <a:rPr lang="ar-SA" sz="1300" b="1">
              <a:latin typeface="Sakkal Majalla" panose="02000000000000000000" pitchFamily="2" charset="-78"/>
              <a:cs typeface="Sakkal Majalla" panose="02000000000000000000" pitchFamily="2" charset="-78"/>
            </a:rPr>
            <a:t>إنه في تمام الساعة (  .................  ) يوم /  ............. الموافق  ....  /  ....  / ....14هـ تمت مناقشة وتبادل الآراء والرؤى التطويرية وعليه تمت التوصيات بالآتي:</a:t>
          </a:r>
        </a:p>
      </dgm:t>
    </dgm:pt>
    <dgm:pt modelId="{1DA67299-9543-4D9E-B55D-6DCCD719E27F}" type="parTrans" cxnId="{41E4206B-EED1-45CD-8EE6-0F66567702CF}">
      <dgm:prSet/>
      <dgm:spPr/>
      <dgm:t>
        <a:bodyPr/>
        <a:lstStyle/>
        <a:p>
          <a:pPr rtl="1"/>
          <a:endParaRPr lang="ar-SA" b="1"/>
        </a:p>
      </dgm:t>
    </dgm:pt>
    <dgm:pt modelId="{A6CE6000-3AF7-4C22-8AE1-3015C7A99AA1}" type="sibTrans" cxnId="{41E4206B-EED1-45CD-8EE6-0F66567702CF}">
      <dgm:prSet/>
      <dgm:spPr/>
      <dgm:t>
        <a:bodyPr/>
        <a:lstStyle/>
        <a:p>
          <a:pPr rtl="1"/>
          <a:endParaRPr lang="ar-SA" b="1"/>
        </a:p>
      </dgm:t>
    </dgm:pt>
    <dgm:pt modelId="{9ECB63F0-AB10-4E7B-9581-AF64AE656E03}">
      <dgm:prSet phldrT="[نص]" custT="1"/>
      <dgm:spPr/>
      <dgm:t>
        <a:bodyPr/>
        <a:lstStyle/>
        <a:p>
          <a:pPr rtl="1">
            <a:lnSpc>
              <a:spcPct val="85000"/>
            </a:lnSpc>
            <a:spcAft>
              <a:spcPts val="0"/>
            </a:spcAft>
          </a:pPr>
          <a:r>
            <a:rPr lang="ar-SA" sz="1400" b="1">
              <a:latin typeface="Sakkal Majalla" panose="02000000000000000000" pitchFamily="2" charset="-78"/>
              <a:cs typeface="Sakkal Majalla" panose="02000000000000000000" pitchFamily="2" charset="-78"/>
            </a:rPr>
            <a:t>دراسة تقارير تقويم الأداء المؤسسي وتحليلها واستثمار نتائجها في التخطيط لتطوير الأداء.</a:t>
          </a:r>
        </a:p>
      </dgm:t>
    </dgm:pt>
    <dgm:pt modelId="{4B3DE4B9-47EA-443C-AAF8-B006FC817EC2}" type="parTrans" cxnId="{DEC2E436-AF20-4B49-BE40-BFA99CB42C1E}">
      <dgm:prSet/>
      <dgm:spPr/>
      <dgm:t>
        <a:bodyPr/>
        <a:lstStyle/>
        <a:p>
          <a:pPr rtl="1"/>
          <a:endParaRPr lang="ar-SA" b="1"/>
        </a:p>
      </dgm:t>
    </dgm:pt>
    <dgm:pt modelId="{A973ED86-825E-4CAA-A2D2-C30C08488A3E}" type="sibTrans" cxnId="{DEC2E436-AF20-4B49-BE40-BFA99CB42C1E}">
      <dgm:prSet/>
      <dgm:spPr/>
      <dgm:t>
        <a:bodyPr/>
        <a:lstStyle/>
        <a:p>
          <a:pPr rtl="1"/>
          <a:endParaRPr lang="ar-SA" b="1"/>
        </a:p>
      </dgm:t>
    </dgm:pt>
    <dgm:pt modelId="{DA398BE4-CBCF-4F61-835A-FC9EE88FCDDC}" type="pres">
      <dgm:prSet presAssocID="{8709F5D0-2EB5-49F6-8B95-24F5E59CBA88}" presName="linear" presStyleCnt="0">
        <dgm:presLayoutVars>
          <dgm:dir val="rev"/>
          <dgm:animLvl val="lvl"/>
          <dgm:resizeHandles val="exact"/>
        </dgm:presLayoutVars>
      </dgm:prSet>
      <dgm:spPr/>
      <dgm:t>
        <a:bodyPr/>
        <a:lstStyle/>
        <a:p>
          <a:pPr rtl="1"/>
          <a:endParaRPr lang="ar-SA"/>
        </a:p>
      </dgm:t>
    </dgm:pt>
    <dgm:pt modelId="{972DA021-C041-404D-AEF0-DC9C43F421FE}" type="pres">
      <dgm:prSet presAssocID="{6421C779-99EB-46D3-A64F-238FC5B70F89}" presName="parentLin" presStyleCnt="0"/>
      <dgm:spPr/>
      <dgm:t>
        <a:bodyPr/>
        <a:lstStyle/>
        <a:p>
          <a:pPr rtl="1"/>
          <a:endParaRPr lang="ar-SA"/>
        </a:p>
      </dgm:t>
    </dgm:pt>
    <dgm:pt modelId="{E220F520-35F4-4130-9466-BD5AB9B9A92C}" type="pres">
      <dgm:prSet presAssocID="{6421C779-99EB-46D3-A64F-238FC5B70F89}" presName="parentLeftMargin" presStyleLbl="node1" presStyleIdx="0" presStyleCnt="2"/>
      <dgm:spPr/>
      <dgm:t>
        <a:bodyPr/>
        <a:lstStyle/>
        <a:p>
          <a:pPr rtl="1"/>
          <a:endParaRPr lang="ar-SA"/>
        </a:p>
      </dgm:t>
    </dgm:pt>
    <dgm:pt modelId="{88189A9F-69B0-4BA4-BA05-F210E9D6E787}" type="pres">
      <dgm:prSet presAssocID="{6421C779-99EB-46D3-A64F-238FC5B70F89}" presName="parentText" presStyleLbl="node1" presStyleIdx="0" presStyleCnt="2">
        <dgm:presLayoutVars>
          <dgm:chMax val="0"/>
          <dgm:bulletEnabled val="1"/>
        </dgm:presLayoutVars>
      </dgm:prSet>
      <dgm:spPr/>
      <dgm:t>
        <a:bodyPr/>
        <a:lstStyle/>
        <a:p>
          <a:pPr rtl="1"/>
          <a:endParaRPr lang="ar-SA"/>
        </a:p>
      </dgm:t>
    </dgm:pt>
    <dgm:pt modelId="{B7ABA8DE-63D4-476E-B3BA-C8A82D892BCC}" type="pres">
      <dgm:prSet presAssocID="{6421C779-99EB-46D3-A64F-238FC5B70F89}" presName="negativeSpace" presStyleCnt="0"/>
      <dgm:spPr/>
      <dgm:t>
        <a:bodyPr/>
        <a:lstStyle/>
        <a:p>
          <a:pPr rtl="1"/>
          <a:endParaRPr lang="ar-SA"/>
        </a:p>
      </dgm:t>
    </dgm:pt>
    <dgm:pt modelId="{6274B9C1-6618-46FC-92ED-D17BD0F449BE}" type="pres">
      <dgm:prSet presAssocID="{6421C779-99EB-46D3-A64F-238FC5B70F89}" presName="childText" presStyleLbl="conFgAcc1" presStyleIdx="0" presStyleCnt="2">
        <dgm:presLayoutVars>
          <dgm:bulletEnabled val="1"/>
        </dgm:presLayoutVars>
      </dgm:prSet>
      <dgm:spPr/>
      <dgm:t>
        <a:bodyPr/>
        <a:lstStyle/>
        <a:p>
          <a:pPr rtl="1"/>
          <a:endParaRPr lang="ar-SA"/>
        </a:p>
      </dgm:t>
    </dgm:pt>
    <dgm:pt modelId="{DF1CE78B-15FC-4653-BA30-E17C2D6AC769}" type="pres">
      <dgm:prSet presAssocID="{CC486A10-F4EE-40C4-9EEB-3B6F073BBA9B}" presName="spaceBetweenRectangles" presStyleCnt="0"/>
      <dgm:spPr/>
      <dgm:t>
        <a:bodyPr/>
        <a:lstStyle/>
        <a:p>
          <a:pPr rtl="1"/>
          <a:endParaRPr lang="ar-SA"/>
        </a:p>
      </dgm:t>
    </dgm:pt>
    <dgm:pt modelId="{86CA857E-12C5-47BD-89C4-567DA7C7DE1A}" type="pres">
      <dgm:prSet presAssocID="{C1616A38-6B3D-4B4F-953A-1332DDFC5FE8}" presName="parentLin" presStyleCnt="0"/>
      <dgm:spPr/>
      <dgm:t>
        <a:bodyPr/>
        <a:lstStyle/>
        <a:p>
          <a:pPr rtl="1"/>
          <a:endParaRPr lang="ar-SA"/>
        </a:p>
      </dgm:t>
    </dgm:pt>
    <dgm:pt modelId="{04378119-CEDF-4583-9AAC-24C78DC656A8}" type="pres">
      <dgm:prSet presAssocID="{C1616A38-6B3D-4B4F-953A-1332DDFC5FE8}" presName="parentLeftMargin" presStyleLbl="node1" presStyleIdx="0" presStyleCnt="2"/>
      <dgm:spPr/>
      <dgm:t>
        <a:bodyPr/>
        <a:lstStyle/>
        <a:p>
          <a:pPr rtl="1"/>
          <a:endParaRPr lang="ar-SA"/>
        </a:p>
      </dgm:t>
    </dgm:pt>
    <dgm:pt modelId="{3146FEA6-C76D-4F46-928E-A1F9390F06AE}" type="pres">
      <dgm:prSet presAssocID="{C1616A38-6B3D-4B4F-953A-1332DDFC5FE8}" presName="parentText" presStyleLbl="node1" presStyleIdx="1" presStyleCnt="2" custScaleY="133184">
        <dgm:presLayoutVars>
          <dgm:chMax val="0"/>
          <dgm:bulletEnabled val="1"/>
        </dgm:presLayoutVars>
      </dgm:prSet>
      <dgm:spPr/>
      <dgm:t>
        <a:bodyPr/>
        <a:lstStyle/>
        <a:p>
          <a:pPr rtl="1"/>
          <a:endParaRPr lang="ar-SA"/>
        </a:p>
      </dgm:t>
    </dgm:pt>
    <dgm:pt modelId="{0054823D-20E0-49E8-B51F-99680A38F5BC}" type="pres">
      <dgm:prSet presAssocID="{C1616A38-6B3D-4B4F-953A-1332DDFC5FE8}" presName="negativeSpace" presStyleCnt="0"/>
      <dgm:spPr/>
      <dgm:t>
        <a:bodyPr/>
        <a:lstStyle/>
        <a:p>
          <a:pPr rtl="1"/>
          <a:endParaRPr lang="ar-SA"/>
        </a:p>
      </dgm:t>
    </dgm:pt>
    <dgm:pt modelId="{7A1A79A6-BEF0-4B4C-A9F6-E16ADB44B46E}" type="pres">
      <dgm:prSet presAssocID="{C1616A38-6B3D-4B4F-953A-1332DDFC5FE8}" presName="childText" presStyleLbl="conFgAcc1" presStyleIdx="1" presStyleCnt="2">
        <dgm:presLayoutVars>
          <dgm:bulletEnabled val="1"/>
        </dgm:presLayoutVars>
      </dgm:prSet>
      <dgm:spPr/>
      <dgm:t>
        <a:bodyPr/>
        <a:lstStyle/>
        <a:p>
          <a:pPr rtl="1"/>
          <a:endParaRPr lang="ar-SA"/>
        </a:p>
      </dgm:t>
    </dgm:pt>
  </dgm:ptLst>
  <dgm:cxnLst>
    <dgm:cxn modelId="{DEC2E436-AF20-4B49-BE40-BFA99CB42C1E}" srcId="{6421C779-99EB-46D3-A64F-238FC5B70F89}" destId="{9ECB63F0-AB10-4E7B-9581-AF64AE656E03}" srcOrd="0" destOrd="0" parTransId="{4B3DE4B9-47EA-443C-AAF8-B006FC817EC2}" sibTransId="{A973ED86-825E-4CAA-A2D2-C30C08488A3E}"/>
    <dgm:cxn modelId="{81C495F1-7A1E-4608-B396-C211D26B9550}" type="presOf" srcId="{9ECB63F0-AB10-4E7B-9581-AF64AE656E03}" destId="{6274B9C1-6618-46FC-92ED-D17BD0F449BE}" srcOrd="0" destOrd="0" presId="urn:microsoft.com/office/officeart/2005/8/layout/list1"/>
    <dgm:cxn modelId="{1973FC18-6096-4C23-B653-887AD3E3C94A}" type="presOf" srcId="{6421C779-99EB-46D3-A64F-238FC5B70F89}" destId="{E220F520-35F4-4130-9466-BD5AB9B9A92C}" srcOrd="0" destOrd="0" presId="urn:microsoft.com/office/officeart/2005/8/layout/list1"/>
    <dgm:cxn modelId="{6A4AD3E5-0133-4346-81B6-F345896A948C}" type="presOf" srcId="{C1616A38-6B3D-4B4F-953A-1332DDFC5FE8}" destId="{04378119-CEDF-4583-9AAC-24C78DC656A8}" srcOrd="0" destOrd="0" presId="urn:microsoft.com/office/officeart/2005/8/layout/list1"/>
    <dgm:cxn modelId="{16521D99-9F12-42C2-94E1-27E02AB86A43}" type="presOf" srcId="{C1616A38-6B3D-4B4F-953A-1332DDFC5FE8}" destId="{3146FEA6-C76D-4F46-928E-A1F9390F06AE}" srcOrd="1" destOrd="0" presId="urn:microsoft.com/office/officeart/2005/8/layout/list1"/>
    <dgm:cxn modelId="{835F1C44-8919-4D42-9EE4-64451BB04AF0}" type="presOf" srcId="{8709F5D0-2EB5-49F6-8B95-24F5E59CBA88}" destId="{DA398BE4-CBCF-4F61-835A-FC9EE88FCDDC}" srcOrd="0" destOrd="0" presId="urn:microsoft.com/office/officeart/2005/8/layout/list1"/>
    <dgm:cxn modelId="{521A0B65-013A-4B31-B0C3-AF7F36B0024A}" srcId="{8709F5D0-2EB5-49F6-8B95-24F5E59CBA88}" destId="{6421C779-99EB-46D3-A64F-238FC5B70F89}" srcOrd="0" destOrd="0" parTransId="{022C2517-7F70-4DD8-A03E-9FC507E238E6}" sibTransId="{CC486A10-F4EE-40C4-9EEB-3B6F073BBA9B}"/>
    <dgm:cxn modelId="{DE681E22-A286-4707-8CC3-311022E66898}" type="presOf" srcId="{6421C779-99EB-46D3-A64F-238FC5B70F89}" destId="{88189A9F-69B0-4BA4-BA05-F210E9D6E787}" srcOrd="1" destOrd="0" presId="urn:microsoft.com/office/officeart/2005/8/layout/list1"/>
    <dgm:cxn modelId="{41E4206B-EED1-45CD-8EE6-0F66567702CF}" srcId="{8709F5D0-2EB5-49F6-8B95-24F5E59CBA88}" destId="{C1616A38-6B3D-4B4F-953A-1332DDFC5FE8}" srcOrd="1" destOrd="0" parTransId="{1DA67299-9543-4D9E-B55D-6DCCD719E27F}" sibTransId="{A6CE6000-3AF7-4C22-8AE1-3015C7A99AA1}"/>
    <dgm:cxn modelId="{8740CC3E-B39B-4B79-BA93-3B9FBDDA458D}" type="presParOf" srcId="{DA398BE4-CBCF-4F61-835A-FC9EE88FCDDC}" destId="{972DA021-C041-404D-AEF0-DC9C43F421FE}" srcOrd="0" destOrd="0" presId="urn:microsoft.com/office/officeart/2005/8/layout/list1"/>
    <dgm:cxn modelId="{225B1922-D511-400E-93ED-7EB45D6F6876}" type="presParOf" srcId="{972DA021-C041-404D-AEF0-DC9C43F421FE}" destId="{E220F520-35F4-4130-9466-BD5AB9B9A92C}" srcOrd="0" destOrd="0" presId="urn:microsoft.com/office/officeart/2005/8/layout/list1"/>
    <dgm:cxn modelId="{0D16D341-13A1-45E4-92FC-EF939B362E8D}" type="presParOf" srcId="{972DA021-C041-404D-AEF0-DC9C43F421FE}" destId="{88189A9F-69B0-4BA4-BA05-F210E9D6E787}" srcOrd="1" destOrd="0" presId="urn:microsoft.com/office/officeart/2005/8/layout/list1"/>
    <dgm:cxn modelId="{62A7D3FB-B323-4EC3-885D-2BEE21382798}" type="presParOf" srcId="{DA398BE4-CBCF-4F61-835A-FC9EE88FCDDC}" destId="{B7ABA8DE-63D4-476E-B3BA-C8A82D892BCC}" srcOrd="1" destOrd="0" presId="urn:microsoft.com/office/officeart/2005/8/layout/list1"/>
    <dgm:cxn modelId="{B9C0FE95-E73F-4B9F-9C1C-550B19BC6E55}" type="presParOf" srcId="{DA398BE4-CBCF-4F61-835A-FC9EE88FCDDC}" destId="{6274B9C1-6618-46FC-92ED-D17BD0F449BE}" srcOrd="2" destOrd="0" presId="urn:microsoft.com/office/officeart/2005/8/layout/list1"/>
    <dgm:cxn modelId="{3096A1EE-05CD-408D-9FC0-C122E4C30305}" type="presParOf" srcId="{DA398BE4-CBCF-4F61-835A-FC9EE88FCDDC}" destId="{DF1CE78B-15FC-4653-BA30-E17C2D6AC769}" srcOrd="3" destOrd="0" presId="urn:microsoft.com/office/officeart/2005/8/layout/list1"/>
    <dgm:cxn modelId="{3DD8C6F2-026F-4909-BB76-030BA5C95246}" type="presParOf" srcId="{DA398BE4-CBCF-4F61-835A-FC9EE88FCDDC}" destId="{86CA857E-12C5-47BD-89C4-567DA7C7DE1A}" srcOrd="4" destOrd="0" presId="urn:microsoft.com/office/officeart/2005/8/layout/list1"/>
    <dgm:cxn modelId="{C6E17694-0E70-412E-9CFF-BF76C16CCB39}" type="presParOf" srcId="{86CA857E-12C5-47BD-89C4-567DA7C7DE1A}" destId="{04378119-CEDF-4583-9AAC-24C78DC656A8}" srcOrd="0" destOrd="0" presId="urn:microsoft.com/office/officeart/2005/8/layout/list1"/>
    <dgm:cxn modelId="{A91403D0-84A7-49B1-9B4E-0214B58A9B0E}" type="presParOf" srcId="{86CA857E-12C5-47BD-89C4-567DA7C7DE1A}" destId="{3146FEA6-C76D-4F46-928E-A1F9390F06AE}" srcOrd="1" destOrd="0" presId="urn:microsoft.com/office/officeart/2005/8/layout/list1"/>
    <dgm:cxn modelId="{2A298249-27ED-40D3-946E-55817A58AEB4}" type="presParOf" srcId="{DA398BE4-CBCF-4F61-835A-FC9EE88FCDDC}" destId="{0054823D-20E0-49E8-B51F-99680A38F5BC}" srcOrd="5" destOrd="0" presId="urn:microsoft.com/office/officeart/2005/8/layout/list1"/>
    <dgm:cxn modelId="{D39646E9-9614-4CF3-BC73-2F4C23D9D511}" type="presParOf" srcId="{DA398BE4-CBCF-4F61-835A-FC9EE88FCDDC}" destId="{7A1A79A6-BEF0-4B4C-A9F6-E16ADB44B46E}" srcOrd="6" destOrd="0" presId="urn:microsoft.com/office/officeart/2005/8/layout/list1"/>
  </dgm:cxnLst>
  <dgm:bg/>
  <dgm:whole/>
  <dgm:extLst>
    <a:ext uri="http://schemas.microsoft.com/office/drawing/2008/diagram">
      <dsp:dataModelExt xmlns:dsp="http://schemas.microsoft.com/office/drawing/2008/diagram" relId="rId621" minVer="http://schemas.openxmlformats.org/drawingml/2006/diagram"/>
    </a:ext>
  </dgm:extLst>
</dgm:dataModel>
</file>

<file path=word/diagrams/data117.xml><?xml version="1.0" encoding="utf-8"?>
<dgm:dataModel xmlns:dgm="http://schemas.openxmlformats.org/drawingml/2006/diagram" xmlns:a="http://schemas.openxmlformats.org/drawingml/2006/main">
  <dgm:ptLst>
    <dgm:pt modelId="{965613C0-B69A-4B1C-A57C-435C0B1F0714}" type="doc">
      <dgm:prSet loTypeId="urn:microsoft.com/office/officeart/2005/8/layout/lProcess2" loCatId="list" qsTypeId="urn:microsoft.com/office/officeart/2005/8/quickstyle/simple3" qsCatId="simple" csTypeId="urn:microsoft.com/office/officeart/2005/8/colors/accent4_1" csCatId="accent4" phldr="1"/>
      <dgm:spPr/>
      <dgm:t>
        <a:bodyPr/>
        <a:lstStyle/>
        <a:p>
          <a:pPr rtl="1"/>
          <a:endParaRPr lang="ar-SA"/>
        </a:p>
      </dgm:t>
    </dgm:pt>
    <dgm:pt modelId="{169BE2F3-0BA6-489E-8A14-5B40BE3290BA}">
      <dgm:prSet phldrT="[نص]" custT="1"/>
      <dgm:spPr/>
      <dgm:t>
        <a:bodyPr/>
        <a:lstStyle/>
        <a:p>
          <a:pPr rtl="1">
            <a:spcAft>
              <a:spcPts val="0"/>
            </a:spcAft>
          </a:pPr>
          <a:r>
            <a:rPr lang="ar-SA" sz="1400" b="1">
              <a:latin typeface="Sakkal Majalla" panose="02000000000000000000" pitchFamily="2" charset="-78"/>
              <a:cs typeface="Sakkal Majalla" panose="02000000000000000000" pitchFamily="2" charset="-78"/>
            </a:rPr>
            <a:t>التوصية</a:t>
          </a:r>
          <a:endParaRPr lang="ar-SA" sz="1100" b="1">
            <a:latin typeface="Sakkal Majalla" panose="02000000000000000000" pitchFamily="2" charset="-78"/>
            <a:cs typeface="Sakkal Majalla" panose="02000000000000000000" pitchFamily="2" charset="-78"/>
          </a:endParaRPr>
        </a:p>
      </dgm:t>
    </dgm:pt>
    <dgm:pt modelId="{25A5EF25-B4BC-4159-8536-6FCBD9AB443D}" type="parTrans" cxnId="{42E98C84-574D-4A26-9839-8DD3496A8E80}">
      <dgm:prSet/>
      <dgm:spPr/>
      <dgm:t>
        <a:bodyPr/>
        <a:lstStyle/>
        <a:p>
          <a:pPr rtl="1">
            <a:spcAft>
              <a:spcPts val="0"/>
            </a:spcAft>
          </a:pPr>
          <a:endParaRPr lang="ar-SA" sz="1100">
            <a:latin typeface="Sakkal Majalla" panose="02000000000000000000" pitchFamily="2" charset="-78"/>
            <a:cs typeface="Sakkal Majalla" panose="02000000000000000000" pitchFamily="2" charset="-78"/>
          </a:endParaRPr>
        </a:p>
      </dgm:t>
    </dgm:pt>
    <dgm:pt modelId="{4809EEDA-E9E3-4585-8EA6-BA4A86C20E97}" type="sibTrans" cxnId="{42E98C84-574D-4A26-9839-8DD3496A8E80}">
      <dgm:prSet/>
      <dgm:spPr/>
      <dgm:t>
        <a:bodyPr/>
        <a:lstStyle/>
        <a:p>
          <a:pPr rtl="1">
            <a:spcAft>
              <a:spcPts val="0"/>
            </a:spcAft>
          </a:pPr>
          <a:endParaRPr lang="ar-SA" sz="1100">
            <a:latin typeface="Sakkal Majalla" panose="02000000000000000000" pitchFamily="2" charset="-78"/>
            <a:cs typeface="Sakkal Majalla" panose="02000000000000000000" pitchFamily="2" charset="-78"/>
          </a:endParaRPr>
        </a:p>
      </dgm:t>
    </dgm:pt>
    <dgm:pt modelId="{CFB4CB28-BDD5-40B0-8703-A282878A4CD8}">
      <dgm:prSet phldrT="[نص]" custT="1"/>
      <dgm:spPr/>
      <dgm:t>
        <a:bodyPr/>
        <a:lstStyle/>
        <a:p>
          <a:pPr rtl="1">
            <a:spcAft>
              <a:spcPts val="0"/>
            </a:spcAft>
          </a:pPr>
          <a:r>
            <a:rPr lang="ar-SA" sz="1100">
              <a:latin typeface="Sakkal Majalla" panose="02000000000000000000" pitchFamily="2" charset="-78"/>
              <a:cs typeface="Sakkal Majalla" panose="02000000000000000000" pitchFamily="2" charset="-78"/>
            </a:rPr>
            <a:t>..........................................................................................</a:t>
          </a:r>
        </a:p>
      </dgm:t>
    </dgm:pt>
    <dgm:pt modelId="{B46C142C-CEF2-4685-85A5-6EEF9F289AD4}" type="parTrans" cxnId="{9174E572-DDE8-46BF-A565-5A177DAFA2D3}">
      <dgm:prSet/>
      <dgm:spPr/>
      <dgm:t>
        <a:bodyPr/>
        <a:lstStyle/>
        <a:p>
          <a:pPr rtl="1">
            <a:spcAft>
              <a:spcPts val="0"/>
            </a:spcAft>
          </a:pPr>
          <a:endParaRPr lang="ar-SA" sz="1100">
            <a:latin typeface="Sakkal Majalla" panose="02000000000000000000" pitchFamily="2" charset="-78"/>
            <a:cs typeface="Sakkal Majalla" panose="02000000000000000000" pitchFamily="2" charset="-78"/>
          </a:endParaRPr>
        </a:p>
      </dgm:t>
    </dgm:pt>
    <dgm:pt modelId="{59515C47-7A35-44B2-AAFF-42AABD4F4420}" type="sibTrans" cxnId="{9174E572-DDE8-46BF-A565-5A177DAFA2D3}">
      <dgm:prSet/>
      <dgm:spPr/>
      <dgm:t>
        <a:bodyPr/>
        <a:lstStyle/>
        <a:p>
          <a:pPr rtl="1">
            <a:spcAft>
              <a:spcPts val="0"/>
            </a:spcAft>
          </a:pPr>
          <a:endParaRPr lang="ar-SA" sz="1100">
            <a:latin typeface="Sakkal Majalla" panose="02000000000000000000" pitchFamily="2" charset="-78"/>
            <a:cs typeface="Sakkal Majalla" panose="02000000000000000000" pitchFamily="2" charset="-78"/>
          </a:endParaRPr>
        </a:p>
      </dgm:t>
    </dgm:pt>
    <dgm:pt modelId="{9EBCBA62-AC6A-4E60-A35F-B7E6FF998F17}">
      <dgm:prSet phldrT="[نص]" custT="1"/>
      <dgm:spPr/>
      <dgm:t>
        <a:bodyPr/>
        <a:lstStyle/>
        <a:p>
          <a:pPr rtl="1">
            <a:spcAft>
              <a:spcPts val="0"/>
            </a:spcAft>
          </a:pPr>
          <a:r>
            <a:rPr lang="ar-SA" sz="1100">
              <a:latin typeface="Sakkal Majalla" panose="02000000000000000000" pitchFamily="2" charset="-78"/>
              <a:cs typeface="Sakkal Majalla" panose="02000000000000000000" pitchFamily="2" charset="-78"/>
            </a:rPr>
            <a:t>..........................................................................................</a:t>
          </a:r>
        </a:p>
      </dgm:t>
    </dgm:pt>
    <dgm:pt modelId="{50823E02-B4D8-43DD-97D6-CFB52EC7061B}" type="parTrans" cxnId="{DBC583B2-7E2C-4621-B52E-C5D243BE3415}">
      <dgm:prSet/>
      <dgm:spPr/>
      <dgm:t>
        <a:bodyPr/>
        <a:lstStyle/>
        <a:p>
          <a:pPr rtl="1">
            <a:spcAft>
              <a:spcPts val="0"/>
            </a:spcAft>
          </a:pPr>
          <a:endParaRPr lang="ar-SA" sz="1100">
            <a:latin typeface="Sakkal Majalla" panose="02000000000000000000" pitchFamily="2" charset="-78"/>
            <a:cs typeface="Sakkal Majalla" panose="02000000000000000000" pitchFamily="2" charset="-78"/>
          </a:endParaRPr>
        </a:p>
      </dgm:t>
    </dgm:pt>
    <dgm:pt modelId="{84E9E216-B779-4F5F-BBCB-29F0170DF81A}" type="sibTrans" cxnId="{DBC583B2-7E2C-4621-B52E-C5D243BE3415}">
      <dgm:prSet/>
      <dgm:spPr/>
      <dgm:t>
        <a:bodyPr/>
        <a:lstStyle/>
        <a:p>
          <a:pPr rtl="1">
            <a:spcAft>
              <a:spcPts val="0"/>
            </a:spcAft>
          </a:pPr>
          <a:endParaRPr lang="ar-SA" sz="1100">
            <a:latin typeface="Sakkal Majalla" panose="02000000000000000000" pitchFamily="2" charset="-78"/>
            <a:cs typeface="Sakkal Majalla" panose="02000000000000000000" pitchFamily="2" charset="-78"/>
          </a:endParaRPr>
        </a:p>
      </dgm:t>
    </dgm:pt>
    <dgm:pt modelId="{52AB7ED0-8F4B-4226-9EEC-14F866DFB6DE}">
      <dgm:prSet phldrT="[نص]" custT="1"/>
      <dgm:spPr/>
      <dgm:t>
        <a:bodyPr/>
        <a:lstStyle/>
        <a:p>
          <a:pPr rtl="1">
            <a:spcAft>
              <a:spcPts val="0"/>
            </a:spcAft>
          </a:pPr>
          <a:r>
            <a:rPr lang="ar-SA" sz="1400" b="1">
              <a:latin typeface="Sakkal Majalla" panose="02000000000000000000" pitchFamily="2" charset="-78"/>
              <a:cs typeface="Sakkal Majalla" panose="02000000000000000000" pitchFamily="2" charset="-78"/>
            </a:rPr>
            <a:t>الجهة المكلفة بالتنفيذ</a:t>
          </a:r>
          <a:endParaRPr lang="ar-SA" sz="1400">
            <a:latin typeface="Sakkal Majalla" panose="02000000000000000000" pitchFamily="2" charset="-78"/>
            <a:cs typeface="Sakkal Majalla" panose="02000000000000000000" pitchFamily="2" charset="-78"/>
          </a:endParaRPr>
        </a:p>
      </dgm:t>
    </dgm:pt>
    <dgm:pt modelId="{A1432E15-4976-4707-9D03-92E69C1673C1}" type="parTrans" cxnId="{1F00183A-455C-49BE-B351-0DBAD60D3B74}">
      <dgm:prSet/>
      <dgm:spPr/>
      <dgm:t>
        <a:bodyPr/>
        <a:lstStyle/>
        <a:p>
          <a:pPr rtl="1">
            <a:spcAft>
              <a:spcPts val="0"/>
            </a:spcAft>
          </a:pPr>
          <a:endParaRPr lang="ar-SA" sz="1100">
            <a:latin typeface="Sakkal Majalla" panose="02000000000000000000" pitchFamily="2" charset="-78"/>
            <a:cs typeface="Sakkal Majalla" panose="02000000000000000000" pitchFamily="2" charset="-78"/>
          </a:endParaRPr>
        </a:p>
      </dgm:t>
    </dgm:pt>
    <dgm:pt modelId="{EB931549-1B73-4E91-A986-E83F34506B50}" type="sibTrans" cxnId="{1F00183A-455C-49BE-B351-0DBAD60D3B74}">
      <dgm:prSet/>
      <dgm:spPr/>
      <dgm:t>
        <a:bodyPr/>
        <a:lstStyle/>
        <a:p>
          <a:pPr rtl="1">
            <a:spcAft>
              <a:spcPts val="0"/>
            </a:spcAft>
          </a:pPr>
          <a:endParaRPr lang="ar-SA" sz="1100">
            <a:latin typeface="Sakkal Majalla" panose="02000000000000000000" pitchFamily="2" charset="-78"/>
            <a:cs typeface="Sakkal Majalla" panose="02000000000000000000" pitchFamily="2" charset="-78"/>
          </a:endParaRPr>
        </a:p>
      </dgm:t>
    </dgm:pt>
    <dgm:pt modelId="{CA58D3DF-BBB7-42D0-97B9-C85CD5F1DBA6}">
      <dgm:prSet phldrT="[نص]" custT="1"/>
      <dgm:spPr/>
      <dgm:t>
        <a:bodyPr/>
        <a:lstStyle/>
        <a:p>
          <a:pPr rtl="1">
            <a:spcAft>
              <a:spcPts val="0"/>
            </a:spcAft>
          </a:pPr>
          <a:r>
            <a:rPr lang="ar-SA" sz="1100">
              <a:latin typeface="Sakkal Majalla" panose="02000000000000000000" pitchFamily="2" charset="-78"/>
              <a:cs typeface="Sakkal Majalla" panose="02000000000000000000" pitchFamily="2" charset="-78"/>
            </a:rPr>
            <a:t>...........................</a:t>
          </a:r>
        </a:p>
      </dgm:t>
    </dgm:pt>
    <dgm:pt modelId="{3922EA4A-B640-40C8-B311-9162C3AF4E11}" type="parTrans" cxnId="{C4DCB4D8-8AA8-44C5-AFD0-23AF09BE2967}">
      <dgm:prSet/>
      <dgm:spPr/>
      <dgm:t>
        <a:bodyPr/>
        <a:lstStyle/>
        <a:p>
          <a:pPr rtl="1">
            <a:spcAft>
              <a:spcPts val="0"/>
            </a:spcAft>
          </a:pPr>
          <a:endParaRPr lang="ar-SA" sz="1100">
            <a:latin typeface="Sakkal Majalla" panose="02000000000000000000" pitchFamily="2" charset="-78"/>
            <a:cs typeface="Sakkal Majalla" panose="02000000000000000000" pitchFamily="2" charset="-78"/>
          </a:endParaRPr>
        </a:p>
      </dgm:t>
    </dgm:pt>
    <dgm:pt modelId="{85E0C9EB-F8BE-4C88-BFE2-091282AEB6F2}" type="sibTrans" cxnId="{C4DCB4D8-8AA8-44C5-AFD0-23AF09BE2967}">
      <dgm:prSet/>
      <dgm:spPr/>
      <dgm:t>
        <a:bodyPr/>
        <a:lstStyle/>
        <a:p>
          <a:pPr rtl="1">
            <a:spcAft>
              <a:spcPts val="0"/>
            </a:spcAft>
          </a:pPr>
          <a:endParaRPr lang="ar-SA" sz="1100">
            <a:latin typeface="Sakkal Majalla" panose="02000000000000000000" pitchFamily="2" charset="-78"/>
            <a:cs typeface="Sakkal Majalla" panose="02000000000000000000" pitchFamily="2" charset="-78"/>
          </a:endParaRPr>
        </a:p>
      </dgm:t>
    </dgm:pt>
    <dgm:pt modelId="{680B98E3-4415-4AA3-B950-56CCB5516867}">
      <dgm:prSet phldrT="[نص]" custT="1"/>
      <dgm:spPr/>
      <dgm:t>
        <a:bodyPr/>
        <a:lstStyle/>
        <a:p>
          <a:pPr rtl="1">
            <a:spcAft>
              <a:spcPts val="0"/>
            </a:spcAft>
          </a:pPr>
          <a:r>
            <a:rPr lang="ar-SA" sz="1100">
              <a:latin typeface="Sakkal Majalla" panose="02000000000000000000" pitchFamily="2" charset="-78"/>
              <a:cs typeface="Sakkal Majalla" panose="02000000000000000000" pitchFamily="2" charset="-78"/>
            </a:rPr>
            <a:t>.............................</a:t>
          </a:r>
        </a:p>
      </dgm:t>
    </dgm:pt>
    <dgm:pt modelId="{BB4D632D-B600-4A5C-8DD4-9FC83A996601}" type="parTrans" cxnId="{71C788B2-8E71-44C6-AFAE-F767DF281802}">
      <dgm:prSet/>
      <dgm:spPr/>
      <dgm:t>
        <a:bodyPr/>
        <a:lstStyle/>
        <a:p>
          <a:pPr rtl="1">
            <a:spcAft>
              <a:spcPts val="0"/>
            </a:spcAft>
          </a:pPr>
          <a:endParaRPr lang="ar-SA" sz="1100">
            <a:latin typeface="Sakkal Majalla" panose="02000000000000000000" pitchFamily="2" charset="-78"/>
            <a:cs typeface="Sakkal Majalla" panose="02000000000000000000" pitchFamily="2" charset="-78"/>
          </a:endParaRPr>
        </a:p>
      </dgm:t>
    </dgm:pt>
    <dgm:pt modelId="{89DB72A9-E6E8-4535-8FDB-1B95CCE96049}" type="sibTrans" cxnId="{71C788B2-8E71-44C6-AFAE-F767DF281802}">
      <dgm:prSet/>
      <dgm:spPr/>
      <dgm:t>
        <a:bodyPr/>
        <a:lstStyle/>
        <a:p>
          <a:pPr rtl="1">
            <a:spcAft>
              <a:spcPts val="0"/>
            </a:spcAft>
          </a:pPr>
          <a:endParaRPr lang="ar-SA" sz="1100">
            <a:latin typeface="Sakkal Majalla" panose="02000000000000000000" pitchFamily="2" charset="-78"/>
            <a:cs typeface="Sakkal Majalla" panose="02000000000000000000" pitchFamily="2" charset="-78"/>
          </a:endParaRPr>
        </a:p>
      </dgm:t>
    </dgm:pt>
    <dgm:pt modelId="{75995079-AC8B-4FE3-AFAB-4C343BD0D323}">
      <dgm:prSet phldrT="[نص]" custT="1"/>
      <dgm:spPr/>
      <dgm:t>
        <a:bodyPr/>
        <a:lstStyle/>
        <a:p>
          <a:pPr rtl="1">
            <a:spcAft>
              <a:spcPts val="0"/>
            </a:spcAft>
          </a:pPr>
          <a:r>
            <a:rPr lang="ar-SA" sz="1400" b="1">
              <a:latin typeface="Sakkal Majalla" panose="02000000000000000000" pitchFamily="2" charset="-78"/>
              <a:cs typeface="Sakkal Majalla" panose="02000000000000000000" pitchFamily="2" charset="-78"/>
            </a:rPr>
            <a:t>مدة التنفيذ</a:t>
          </a:r>
        </a:p>
      </dgm:t>
    </dgm:pt>
    <dgm:pt modelId="{32AF76C5-9827-43BD-A281-630E0FDCC99F}" type="parTrans" cxnId="{797A4B57-15F7-426E-ACAD-3BDB70E38C6E}">
      <dgm:prSet/>
      <dgm:spPr/>
      <dgm:t>
        <a:bodyPr/>
        <a:lstStyle/>
        <a:p>
          <a:pPr rtl="1">
            <a:spcAft>
              <a:spcPts val="0"/>
            </a:spcAft>
          </a:pPr>
          <a:endParaRPr lang="ar-SA" sz="1100">
            <a:latin typeface="Sakkal Majalla" panose="02000000000000000000" pitchFamily="2" charset="-78"/>
            <a:cs typeface="Sakkal Majalla" panose="02000000000000000000" pitchFamily="2" charset="-78"/>
          </a:endParaRPr>
        </a:p>
      </dgm:t>
    </dgm:pt>
    <dgm:pt modelId="{53B6BD2B-F6BE-4B26-977C-9FC259ACC0DE}" type="sibTrans" cxnId="{797A4B57-15F7-426E-ACAD-3BDB70E38C6E}">
      <dgm:prSet/>
      <dgm:spPr/>
      <dgm:t>
        <a:bodyPr/>
        <a:lstStyle/>
        <a:p>
          <a:pPr rtl="1">
            <a:spcAft>
              <a:spcPts val="0"/>
            </a:spcAft>
          </a:pPr>
          <a:endParaRPr lang="ar-SA" sz="1100">
            <a:latin typeface="Sakkal Majalla" panose="02000000000000000000" pitchFamily="2" charset="-78"/>
            <a:cs typeface="Sakkal Majalla" panose="02000000000000000000" pitchFamily="2" charset="-78"/>
          </a:endParaRPr>
        </a:p>
      </dgm:t>
    </dgm:pt>
    <dgm:pt modelId="{95C4D34C-5684-4DC6-AB4F-9FA37E6DB222}">
      <dgm:prSet phldrT="[نص]" custT="1"/>
      <dgm:spPr/>
      <dgm:t>
        <a:bodyPr/>
        <a:lstStyle/>
        <a:p>
          <a:pPr rtl="1">
            <a:spcAft>
              <a:spcPts val="0"/>
            </a:spcAft>
          </a:pPr>
          <a:r>
            <a:rPr lang="ar-SA" sz="1100">
              <a:latin typeface="Sakkal Majalla" panose="02000000000000000000" pitchFamily="2" charset="-78"/>
              <a:cs typeface="Sakkal Majalla" panose="02000000000000000000" pitchFamily="2" charset="-78"/>
            </a:rPr>
            <a:t>.............................</a:t>
          </a:r>
        </a:p>
      </dgm:t>
    </dgm:pt>
    <dgm:pt modelId="{147B6C92-3355-4C85-BAF0-1FD25B56419E}" type="parTrans" cxnId="{53A98F49-5EC6-4509-82D2-94C3158D6E72}">
      <dgm:prSet/>
      <dgm:spPr/>
      <dgm:t>
        <a:bodyPr/>
        <a:lstStyle/>
        <a:p>
          <a:pPr rtl="1">
            <a:spcAft>
              <a:spcPts val="0"/>
            </a:spcAft>
          </a:pPr>
          <a:endParaRPr lang="ar-SA" sz="1100">
            <a:latin typeface="Sakkal Majalla" panose="02000000000000000000" pitchFamily="2" charset="-78"/>
            <a:cs typeface="Sakkal Majalla" panose="02000000000000000000" pitchFamily="2" charset="-78"/>
          </a:endParaRPr>
        </a:p>
      </dgm:t>
    </dgm:pt>
    <dgm:pt modelId="{3189F46F-DEF8-4966-97B2-FA0D39B7BFA8}" type="sibTrans" cxnId="{53A98F49-5EC6-4509-82D2-94C3158D6E72}">
      <dgm:prSet/>
      <dgm:spPr/>
      <dgm:t>
        <a:bodyPr/>
        <a:lstStyle/>
        <a:p>
          <a:pPr rtl="1">
            <a:spcAft>
              <a:spcPts val="0"/>
            </a:spcAft>
          </a:pPr>
          <a:endParaRPr lang="ar-SA" sz="1100">
            <a:latin typeface="Sakkal Majalla" panose="02000000000000000000" pitchFamily="2" charset="-78"/>
            <a:cs typeface="Sakkal Majalla" panose="02000000000000000000" pitchFamily="2" charset="-78"/>
          </a:endParaRPr>
        </a:p>
      </dgm:t>
    </dgm:pt>
    <dgm:pt modelId="{EC683E7B-2F6D-4A64-B3F4-85263CA94AAF}">
      <dgm:prSet phldrT="[نص]" custT="1"/>
      <dgm:spPr/>
      <dgm:t>
        <a:bodyPr/>
        <a:lstStyle/>
        <a:p>
          <a:pPr rtl="1">
            <a:spcAft>
              <a:spcPts val="0"/>
            </a:spcAft>
          </a:pPr>
          <a:r>
            <a:rPr lang="ar-SA" sz="1100">
              <a:latin typeface="Sakkal Majalla" panose="02000000000000000000" pitchFamily="2" charset="-78"/>
              <a:cs typeface="Sakkal Majalla" panose="02000000000000000000" pitchFamily="2" charset="-78"/>
            </a:rPr>
            <a:t>..............................</a:t>
          </a:r>
        </a:p>
      </dgm:t>
    </dgm:pt>
    <dgm:pt modelId="{1F724994-27DC-4FEF-BE9B-212CF898857D}" type="parTrans" cxnId="{0B8B28E4-B79B-4C9C-8697-B8D1B9D499F8}">
      <dgm:prSet/>
      <dgm:spPr/>
      <dgm:t>
        <a:bodyPr/>
        <a:lstStyle/>
        <a:p>
          <a:pPr rtl="1">
            <a:spcAft>
              <a:spcPts val="0"/>
            </a:spcAft>
          </a:pPr>
          <a:endParaRPr lang="ar-SA" sz="1100">
            <a:latin typeface="Sakkal Majalla" panose="02000000000000000000" pitchFamily="2" charset="-78"/>
            <a:cs typeface="Sakkal Majalla" panose="02000000000000000000" pitchFamily="2" charset="-78"/>
          </a:endParaRPr>
        </a:p>
      </dgm:t>
    </dgm:pt>
    <dgm:pt modelId="{F0318930-B174-4647-B605-8D544F790C8E}" type="sibTrans" cxnId="{0B8B28E4-B79B-4C9C-8697-B8D1B9D499F8}">
      <dgm:prSet/>
      <dgm:spPr/>
      <dgm:t>
        <a:bodyPr/>
        <a:lstStyle/>
        <a:p>
          <a:pPr rtl="1">
            <a:spcAft>
              <a:spcPts val="0"/>
            </a:spcAft>
          </a:pPr>
          <a:endParaRPr lang="ar-SA" sz="1100">
            <a:latin typeface="Sakkal Majalla" panose="02000000000000000000" pitchFamily="2" charset="-78"/>
            <a:cs typeface="Sakkal Majalla" panose="02000000000000000000" pitchFamily="2" charset="-78"/>
          </a:endParaRPr>
        </a:p>
      </dgm:t>
    </dgm:pt>
    <dgm:pt modelId="{B2756CC0-4232-4A9F-9073-60DF6AF35116}">
      <dgm:prSet phldrT="[نص]" custT="1"/>
      <dgm:spPr/>
      <dgm:t>
        <a:bodyPr/>
        <a:lstStyle/>
        <a:p>
          <a:pPr rtl="1">
            <a:spcAft>
              <a:spcPts val="0"/>
            </a:spcAft>
          </a:pPr>
          <a:r>
            <a:rPr lang="ar-SA" sz="1400" b="1">
              <a:latin typeface="Sakkal Majalla" panose="02000000000000000000" pitchFamily="2" charset="-78"/>
              <a:cs typeface="Sakkal Majalla" panose="02000000000000000000" pitchFamily="2" charset="-78"/>
            </a:rPr>
            <a:t>الجهة التابعة للتنفيذ</a:t>
          </a:r>
        </a:p>
      </dgm:t>
    </dgm:pt>
    <dgm:pt modelId="{8D4309AF-7F03-4CB4-84C9-29776956D8EC}" type="parTrans" cxnId="{1A48093E-18CD-4E04-99B3-773B2DE00F0E}">
      <dgm:prSet/>
      <dgm:spPr/>
      <dgm:t>
        <a:bodyPr/>
        <a:lstStyle/>
        <a:p>
          <a:pPr rtl="1">
            <a:spcAft>
              <a:spcPts val="0"/>
            </a:spcAft>
          </a:pPr>
          <a:endParaRPr lang="ar-SA" sz="1100">
            <a:latin typeface="Sakkal Majalla" panose="02000000000000000000" pitchFamily="2" charset="-78"/>
            <a:cs typeface="Sakkal Majalla" panose="02000000000000000000" pitchFamily="2" charset="-78"/>
          </a:endParaRPr>
        </a:p>
      </dgm:t>
    </dgm:pt>
    <dgm:pt modelId="{2AD8F47F-1382-4873-8851-88645988E727}" type="sibTrans" cxnId="{1A48093E-18CD-4E04-99B3-773B2DE00F0E}">
      <dgm:prSet/>
      <dgm:spPr/>
      <dgm:t>
        <a:bodyPr/>
        <a:lstStyle/>
        <a:p>
          <a:pPr rtl="1">
            <a:spcAft>
              <a:spcPts val="0"/>
            </a:spcAft>
          </a:pPr>
          <a:endParaRPr lang="ar-SA" sz="1100">
            <a:latin typeface="Sakkal Majalla" panose="02000000000000000000" pitchFamily="2" charset="-78"/>
            <a:cs typeface="Sakkal Majalla" panose="02000000000000000000" pitchFamily="2" charset="-78"/>
          </a:endParaRPr>
        </a:p>
      </dgm:t>
    </dgm:pt>
    <dgm:pt modelId="{940958C0-C5C6-4475-8513-2F4BF017EAEC}">
      <dgm:prSet phldrT="[نص]" custT="1"/>
      <dgm:spPr/>
      <dgm:t>
        <a:bodyPr/>
        <a:lstStyle/>
        <a:p>
          <a:pPr rtl="1">
            <a:spcAft>
              <a:spcPts val="0"/>
            </a:spcAft>
          </a:pPr>
          <a:r>
            <a:rPr lang="ar-SA" sz="1100">
              <a:latin typeface="Sakkal Majalla" panose="02000000000000000000" pitchFamily="2" charset="-78"/>
              <a:cs typeface="Sakkal Majalla" panose="02000000000000000000" pitchFamily="2" charset="-78"/>
            </a:rPr>
            <a:t>...........................</a:t>
          </a:r>
        </a:p>
      </dgm:t>
    </dgm:pt>
    <dgm:pt modelId="{748DCC6F-F8EF-4A04-8E8D-F3CCF23D76EA}" type="parTrans" cxnId="{1C77919C-18FC-496B-9926-2AFC6FA0EFF9}">
      <dgm:prSet/>
      <dgm:spPr/>
      <dgm:t>
        <a:bodyPr/>
        <a:lstStyle/>
        <a:p>
          <a:pPr rtl="1">
            <a:spcAft>
              <a:spcPts val="0"/>
            </a:spcAft>
          </a:pPr>
          <a:endParaRPr lang="ar-SA" sz="1100">
            <a:latin typeface="Sakkal Majalla" panose="02000000000000000000" pitchFamily="2" charset="-78"/>
            <a:cs typeface="Sakkal Majalla" panose="02000000000000000000" pitchFamily="2" charset="-78"/>
          </a:endParaRPr>
        </a:p>
      </dgm:t>
    </dgm:pt>
    <dgm:pt modelId="{0D35C601-7B05-48FC-AF2D-90795588FF1B}" type="sibTrans" cxnId="{1C77919C-18FC-496B-9926-2AFC6FA0EFF9}">
      <dgm:prSet/>
      <dgm:spPr/>
      <dgm:t>
        <a:bodyPr/>
        <a:lstStyle/>
        <a:p>
          <a:pPr rtl="1">
            <a:spcAft>
              <a:spcPts val="0"/>
            </a:spcAft>
          </a:pPr>
          <a:endParaRPr lang="ar-SA" sz="1100">
            <a:latin typeface="Sakkal Majalla" panose="02000000000000000000" pitchFamily="2" charset="-78"/>
            <a:cs typeface="Sakkal Majalla" panose="02000000000000000000" pitchFamily="2" charset="-78"/>
          </a:endParaRPr>
        </a:p>
      </dgm:t>
    </dgm:pt>
    <dgm:pt modelId="{124E2B13-DC75-4080-84D9-11670AA5A219}">
      <dgm:prSet phldrT="[نص]" custT="1"/>
      <dgm:spPr/>
      <dgm:t>
        <a:bodyPr/>
        <a:lstStyle/>
        <a:p>
          <a:pPr rtl="1">
            <a:spcAft>
              <a:spcPts val="0"/>
            </a:spcAft>
          </a:pPr>
          <a:r>
            <a:rPr lang="ar-SA" sz="1100">
              <a:latin typeface="Sakkal Majalla" panose="02000000000000000000" pitchFamily="2" charset="-78"/>
              <a:cs typeface="Sakkal Majalla" panose="02000000000000000000" pitchFamily="2" charset="-78"/>
            </a:rPr>
            <a:t>..........................</a:t>
          </a:r>
        </a:p>
      </dgm:t>
    </dgm:pt>
    <dgm:pt modelId="{3CF31898-665A-4588-9687-1BB7ABA904DB}" type="parTrans" cxnId="{2E7DE228-F283-4986-BC12-4D78A8069C10}">
      <dgm:prSet/>
      <dgm:spPr/>
      <dgm:t>
        <a:bodyPr/>
        <a:lstStyle/>
        <a:p>
          <a:pPr rtl="1">
            <a:spcAft>
              <a:spcPts val="0"/>
            </a:spcAft>
          </a:pPr>
          <a:endParaRPr lang="ar-SA" sz="1100">
            <a:latin typeface="Sakkal Majalla" panose="02000000000000000000" pitchFamily="2" charset="-78"/>
            <a:cs typeface="Sakkal Majalla" panose="02000000000000000000" pitchFamily="2" charset="-78"/>
          </a:endParaRPr>
        </a:p>
      </dgm:t>
    </dgm:pt>
    <dgm:pt modelId="{D3362E19-AB98-45B2-9F55-C4AFE44C8DC3}" type="sibTrans" cxnId="{2E7DE228-F283-4986-BC12-4D78A8069C10}">
      <dgm:prSet/>
      <dgm:spPr/>
      <dgm:t>
        <a:bodyPr/>
        <a:lstStyle/>
        <a:p>
          <a:pPr rtl="1">
            <a:spcAft>
              <a:spcPts val="0"/>
            </a:spcAft>
          </a:pPr>
          <a:endParaRPr lang="ar-SA" sz="1100">
            <a:latin typeface="Sakkal Majalla" panose="02000000000000000000" pitchFamily="2" charset="-78"/>
            <a:cs typeface="Sakkal Majalla" panose="02000000000000000000" pitchFamily="2" charset="-78"/>
          </a:endParaRPr>
        </a:p>
      </dgm:t>
    </dgm:pt>
    <dgm:pt modelId="{C016CB5A-861D-4E05-9021-7D235B81CFC8}" type="pres">
      <dgm:prSet presAssocID="{965613C0-B69A-4B1C-A57C-435C0B1F0714}" presName="theList" presStyleCnt="0">
        <dgm:presLayoutVars>
          <dgm:dir val="rev"/>
          <dgm:animLvl val="lvl"/>
          <dgm:resizeHandles val="exact"/>
        </dgm:presLayoutVars>
      </dgm:prSet>
      <dgm:spPr/>
      <dgm:t>
        <a:bodyPr/>
        <a:lstStyle/>
        <a:p>
          <a:pPr rtl="1"/>
          <a:endParaRPr lang="ar-SA"/>
        </a:p>
      </dgm:t>
    </dgm:pt>
    <dgm:pt modelId="{8365DD00-794E-4322-AD4A-8B47170CC741}" type="pres">
      <dgm:prSet presAssocID="{169BE2F3-0BA6-489E-8A14-5B40BE3290BA}" presName="compNode" presStyleCnt="0"/>
      <dgm:spPr/>
      <dgm:t>
        <a:bodyPr/>
        <a:lstStyle/>
        <a:p>
          <a:pPr rtl="1"/>
          <a:endParaRPr lang="ar-SA"/>
        </a:p>
      </dgm:t>
    </dgm:pt>
    <dgm:pt modelId="{7CA71B4E-2FAC-4679-BE34-2562093E22C5}" type="pres">
      <dgm:prSet presAssocID="{169BE2F3-0BA6-489E-8A14-5B40BE3290BA}" presName="aNode" presStyleLbl="bgShp" presStyleIdx="0" presStyleCnt="4" custScaleX="263195"/>
      <dgm:spPr/>
      <dgm:t>
        <a:bodyPr/>
        <a:lstStyle/>
        <a:p>
          <a:pPr rtl="1"/>
          <a:endParaRPr lang="ar-SA"/>
        </a:p>
      </dgm:t>
    </dgm:pt>
    <dgm:pt modelId="{888D507B-FFF0-457E-BBB3-748C92BD4037}" type="pres">
      <dgm:prSet presAssocID="{169BE2F3-0BA6-489E-8A14-5B40BE3290BA}" presName="textNode" presStyleLbl="bgShp" presStyleIdx="0" presStyleCnt="4"/>
      <dgm:spPr/>
      <dgm:t>
        <a:bodyPr/>
        <a:lstStyle/>
        <a:p>
          <a:pPr rtl="1"/>
          <a:endParaRPr lang="ar-SA"/>
        </a:p>
      </dgm:t>
    </dgm:pt>
    <dgm:pt modelId="{800D679A-C9DB-4151-88EB-56466EF2211E}" type="pres">
      <dgm:prSet presAssocID="{169BE2F3-0BA6-489E-8A14-5B40BE3290BA}" presName="compChildNode" presStyleCnt="0"/>
      <dgm:spPr/>
      <dgm:t>
        <a:bodyPr/>
        <a:lstStyle/>
        <a:p>
          <a:pPr rtl="1"/>
          <a:endParaRPr lang="ar-SA"/>
        </a:p>
      </dgm:t>
    </dgm:pt>
    <dgm:pt modelId="{FA8B2D94-3119-4BBD-9E7A-CBC93B1BD7FF}" type="pres">
      <dgm:prSet presAssocID="{169BE2F3-0BA6-489E-8A14-5B40BE3290BA}" presName="theInnerList" presStyleCnt="0"/>
      <dgm:spPr/>
      <dgm:t>
        <a:bodyPr/>
        <a:lstStyle/>
        <a:p>
          <a:pPr rtl="1"/>
          <a:endParaRPr lang="ar-SA"/>
        </a:p>
      </dgm:t>
    </dgm:pt>
    <dgm:pt modelId="{59C6C00F-34AE-4907-BDF7-AF0350742007}" type="pres">
      <dgm:prSet presAssocID="{CFB4CB28-BDD5-40B0-8703-A282878A4CD8}" presName="childNode" presStyleLbl="node1" presStyleIdx="0" presStyleCnt="8" custScaleX="263195">
        <dgm:presLayoutVars>
          <dgm:bulletEnabled val="1"/>
        </dgm:presLayoutVars>
      </dgm:prSet>
      <dgm:spPr/>
      <dgm:t>
        <a:bodyPr/>
        <a:lstStyle/>
        <a:p>
          <a:pPr rtl="1"/>
          <a:endParaRPr lang="ar-SA"/>
        </a:p>
      </dgm:t>
    </dgm:pt>
    <dgm:pt modelId="{AB8A8951-FA0B-4DC9-A695-10705A3A6D69}" type="pres">
      <dgm:prSet presAssocID="{CFB4CB28-BDD5-40B0-8703-A282878A4CD8}" presName="aSpace2" presStyleCnt="0"/>
      <dgm:spPr/>
      <dgm:t>
        <a:bodyPr/>
        <a:lstStyle/>
        <a:p>
          <a:pPr rtl="1"/>
          <a:endParaRPr lang="ar-SA"/>
        </a:p>
      </dgm:t>
    </dgm:pt>
    <dgm:pt modelId="{900F50C5-89F4-4023-A560-7879A94455BD}" type="pres">
      <dgm:prSet presAssocID="{9EBCBA62-AC6A-4E60-A35F-B7E6FF998F17}" presName="childNode" presStyleLbl="node1" presStyleIdx="1" presStyleCnt="8" custScaleX="263195">
        <dgm:presLayoutVars>
          <dgm:bulletEnabled val="1"/>
        </dgm:presLayoutVars>
      </dgm:prSet>
      <dgm:spPr/>
      <dgm:t>
        <a:bodyPr/>
        <a:lstStyle/>
        <a:p>
          <a:pPr rtl="1"/>
          <a:endParaRPr lang="ar-SA"/>
        </a:p>
      </dgm:t>
    </dgm:pt>
    <dgm:pt modelId="{ECA2F77C-2383-4C99-85CA-962DC9FEF5CF}" type="pres">
      <dgm:prSet presAssocID="{169BE2F3-0BA6-489E-8A14-5B40BE3290BA}" presName="aSpace" presStyleCnt="0"/>
      <dgm:spPr/>
      <dgm:t>
        <a:bodyPr/>
        <a:lstStyle/>
        <a:p>
          <a:pPr rtl="1"/>
          <a:endParaRPr lang="ar-SA"/>
        </a:p>
      </dgm:t>
    </dgm:pt>
    <dgm:pt modelId="{40F87A49-08F6-4A9B-A4EF-0FE446EBAF18}" type="pres">
      <dgm:prSet presAssocID="{52AB7ED0-8F4B-4226-9EEC-14F866DFB6DE}" presName="compNode" presStyleCnt="0"/>
      <dgm:spPr/>
      <dgm:t>
        <a:bodyPr/>
        <a:lstStyle/>
        <a:p>
          <a:pPr rtl="1"/>
          <a:endParaRPr lang="ar-SA"/>
        </a:p>
      </dgm:t>
    </dgm:pt>
    <dgm:pt modelId="{463135F2-46AD-4061-9CC5-CF901E6AA3EF}" type="pres">
      <dgm:prSet presAssocID="{52AB7ED0-8F4B-4226-9EEC-14F866DFB6DE}" presName="aNode" presStyleLbl="bgShp" presStyleIdx="1" presStyleCnt="4"/>
      <dgm:spPr/>
      <dgm:t>
        <a:bodyPr/>
        <a:lstStyle/>
        <a:p>
          <a:pPr rtl="1"/>
          <a:endParaRPr lang="ar-SA"/>
        </a:p>
      </dgm:t>
    </dgm:pt>
    <dgm:pt modelId="{D0F8883E-BCD7-4C3C-AD06-44DE5BBE68E5}" type="pres">
      <dgm:prSet presAssocID="{52AB7ED0-8F4B-4226-9EEC-14F866DFB6DE}" presName="textNode" presStyleLbl="bgShp" presStyleIdx="1" presStyleCnt="4"/>
      <dgm:spPr/>
      <dgm:t>
        <a:bodyPr/>
        <a:lstStyle/>
        <a:p>
          <a:pPr rtl="1"/>
          <a:endParaRPr lang="ar-SA"/>
        </a:p>
      </dgm:t>
    </dgm:pt>
    <dgm:pt modelId="{27398B5F-1B0B-47D2-83FD-14A004C035EA}" type="pres">
      <dgm:prSet presAssocID="{52AB7ED0-8F4B-4226-9EEC-14F866DFB6DE}" presName="compChildNode" presStyleCnt="0"/>
      <dgm:spPr/>
      <dgm:t>
        <a:bodyPr/>
        <a:lstStyle/>
        <a:p>
          <a:pPr rtl="1"/>
          <a:endParaRPr lang="ar-SA"/>
        </a:p>
      </dgm:t>
    </dgm:pt>
    <dgm:pt modelId="{C7A21D91-FCE7-4637-A7D6-0A725F0C466D}" type="pres">
      <dgm:prSet presAssocID="{52AB7ED0-8F4B-4226-9EEC-14F866DFB6DE}" presName="theInnerList" presStyleCnt="0"/>
      <dgm:spPr/>
      <dgm:t>
        <a:bodyPr/>
        <a:lstStyle/>
        <a:p>
          <a:pPr rtl="1"/>
          <a:endParaRPr lang="ar-SA"/>
        </a:p>
      </dgm:t>
    </dgm:pt>
    <dgm:pt modelId="{8EE6827C-0E5F-47ED-8F87-3A55BAAA7E51}" type="pres">
      <dgm:prSet presAssocID="{CA58D3DF-BBB7-42D0-97B9-C85CD5F1DBA6}" presName="childNode" presStyleLbl="node1" presStyleIdx="2" presStyleCnt="8">
        <dgm:presLayoutVars>
          <dgm:bulletEnabled val="1"/>
        </dgm:presLayoutVars>
      </dgm:prSet>
      <dgm:spPr/>
      <dgm:t>
        <a:bodyPr/>
        <a:lstStyle/>
        <a:p>
          <a:pPr rtl="1"/>
          <a:endParaRPr lang="ar-SA"/>
        </a:p>
      </dgm:t>
    </dgm:pt>
    <dgm:pt modelId="{D8B0B54E-0668-42F9-86CE-C219D9449DB9}" type="pres">
      <dgm:prSet presAssocID="{CA58D3DF-BBB7-42D0-97B9-C85CD5F1DBA6}" presName="aSpace2" presStyleCnt="0"/>
      <dgm:spPr/>
      <dgm:t>
        <a:bodyPr/>
        <a:lstStyle/>
        <a:p>
          <a:pPr rtl="1"/>
          <a:endParaRPr lang="ar-SA"/>
        </a:p>
      </dgm:t>
    </dgm:pt>
    <dgm:pt modelId="{F01C9F04-D7E6-4BE1-8FED-411F370BFE95}" type="pres">
      <dgm:prSet presAssocID="{680B98E3-4415-4AA3-B950-56CCB5516867}" presName="childNode" presStyleLbl="node1" presStyleIdx="3" presStyleCnt="8">
        <dgm:presLayoutVars>
          <dgm:bulletEnabled val="1"/>
        </dgm:presLayoutVars>
      </dgm:prSet>
      <dgm:spPr/>
      <dgm:t>
        <a:bodyPr/>
        <a:lstStyle/>
        <a:p>
          <a:pPr rtl="1"/>
          <a:endParaRPr lang="ar-SA"/>
        </a:p>
      </dgm:t>
    </dgm:pt>
    <dgm:pt modelId="{4457FB87-8BD4-4072-A7BD-B225BD9BA783}" type="pres">
      <dgm:prSet presAssocID="{52AB7ED0-8F4B-4226-9EEC-14F866DFB6DE}" presName="aSpace" presStyleCnt="0"/>
      <dgm:spPr/>
      <dgm:t>
        <a:bodyPr/>
        <a:lstStyle/>
        <a:p>
          <a:pPr rtl="1"/>
          <a:endParaRPr lang="ar-SA"/>
        </a:p>
      </dgm:t>
    </dgm:pt>
    <dgm:pt modelId="{3DDFEC35-34E6-499C-89F9-84CFC17059D1}" type="pres">
      <dgm:prSet presAssocID="{75995079-AC8B-4FE3-AFAB-4C343BD0D323}" presName="compNode" presStyleCnt="0"/>
      <dgm:spPr/>
      <dgm:t>
        <a:bodyPr/>
        <a:lstStyle/>
        <a:p>
          <a:pPr rtl="1"/>
          <a:endParaRPr lang="ar-SA"/>
        </a:p>
      </dgm:t>
    </dgm:pt>
    <dgm:pt modelId="{1DF16467-7B5D-4853-9DD6-3169E6E445AC}" type="pres">
      <dgm:prSet presAssocID="{75995079-AC8B-4FE3-AFAB-4C343BD0D323}" presName="aNode" presStyleLbl="bgShp" presStyleIdx="2" presStyleCnt="4"/>
      <dgm:spPr/>
      <dgm:t>
        <a:bodyPr/>
        <a:lstStyle/>
        <a:p>
          <a:pPr rtl="1"/>
          <a:endParaRPr lang="ar-SA"/>
        </a:p>
      </dgm:t>
    </dgm:pt>
    <dgm:pt modelId="{999129E9-F81F-4974-BDB2-ADC26EE264EF}" type="pres">
      <dgm:prSet presAssocID="{75995079-AC8B-4FE3-AFAB-4C343BD0D323}" presName="textNode" presStyleLbl="bgShp" presStyleIdx="2" presStyleCnt="4"/>
      <dgm:spPr/>
      <dgm:t>
        <a:bodyPr/>
        <a:lstStyle/>
        <a:p>
          <a:pPr rtl="1"/>
          <a:endParaRPr lang="ar-SA"/>
        </a:p>
      </dgm:t>
    </dgm:pt>
    <dgm:pt modelId="{4C3E27DC-B5C0-4540-9C6A-7FEC40635BBB}" type="pres">
      <dgm:prSet presAssocID="{75995079-AC8B-4FE3-AFAB-4C343BD0D323}" presName="compChildNode" presStyleCnt="0"/>
      <dgm:spPr/>
      <dgm:t>
        <a:bodyPr/>
        <a:lstStyle/>
        <a:p>
          <a:pPr rtl="1"/>
          <a:endParaRPr lang="ar-SA"/>
        </a:p>
      </dgm:t>
    </dgm:pt>
    <dgm:pt modelId="{3DAD4AE8-D24D-430B-86BF-606F3E2BC73E}" type="pres">
      <dgm:prSet presAssocID="{75995079-AC8B-4FE3-AFAB-4C343BD0D323}" presName="theInnerList" presStyleCnt="0"/>
      <dgm:spPr/>
      <dgm:t>
        <a:bodyPr/>
        <a:lstStyle/>
        <a:p>
          <a:pPr rtl="1"/>
          <a:endParaRPr lang="ar-SA"/>
        </a:p>
      </dgm:t>
    </dgm:pt>
    <dgm:pt modelId="{A8FCF603-074A-4C46-B0C2-699050629BF0}" type="pres">
      <dgm:prSet presAssocID="{95C4D34C-5684-4DC6-AB4F-9FA37E6DB222}" presName="childNode" presStyleLbl="node1" presStyleIdx="4" presStyleCnt="8">
        <dgm:presLayoutVars>
          <dgm:bulletEnabled val="1"/>
        </dgm:presLayoutVars>
      </dgm:prSet>
      <dgm:spPr/>
      <dgm:t>
        <a:bodyPr/>
        <a:lstStyle/>
        <a:p>
          <a:pPr rtl="1"/>
          <a:endParaRPr lang="ar-SA"/>
        </a:p>
      </dgm:t>
    </dgm:pt>
    <dgm:pt modelId="{488FB838-7C94-4E26-83C5-C7871713B62B}" type="pres">
      <dgm:prSet presAssocID="{95C4D34C-5684-4DC6-AB4F-9FA37E6DB222}" presName="aSpace2" presStyleCnt="0"/>
      <dgm:spPr/>
      <dgm:t>
        <a:bodyPr/>
        <a:lstStyle/>
        <a:p>
          <a:pPr rtl="1"/>
          <a:endParaRPr lang="ar-SA"/>
        </a:p>
      </dgm:t>
    </dgm:pt>
    <dgm:pt modelId="{400060A9-A9CF-4407-9A04-F4D87D46F4E5}" type="pres">
      <dgm:prSet presAssocID="{EC683E7B-2F6D-4A64-B3F4-85263CA94AAF}" presName="childNode" presStyleLbl="node1" presStyleIdx="5" presStyleCnt="8">
        <dgm:presLayoutVars>
          <dgm:bulletEnabled val="1"/>
        </dgm:presLayoutVars>
      </dgm:prSet>
      <dgm:spPr/>
      <dgm:t>
        <a:bodyPr/>
        <a:lstStyle/>
        <a:p>
          <a:pPr rtl="1"/>
          <a:endParaRPr lang="ar-SA"/>
        </a:p>
      </dgm:t>
    </dgm:pt>
    <dgm:pt modelId="{C49CE110-7FD2-4510-8C85-2E145B39AC9F}" type="pres">
      <dgm:prSet presAssocID="{75995079-AC8B-4FE3-AFAB-4C343BD0D323}" presName="aSpace" presStyleCnt="0"/>
      <dgm:spPr/>
      <dgm:t>
        <a:bodyPr/>
        <a:lstStyle/>
        <a:p>
          <a:pPr rtl="1"/>
          <a:endParaRPr lang="ar-SA"/>
        </a:p>
      </dgm:t>
    </dgm:pt>
    <dgm:pt modelId="{68978459-DB37-4F6E-AF4C-41C40BE36FA1}" type="pres">
      <dgm:prSet presAssocID="{B2756CC0-4232-4A9F-9073-60DF6AF35116}" presName="compNode" presStyleCnt="0"/>
      <dgm:spPr/>
      <dgm:t>
        <a:bodyPr/>
        <a:lstStyle/>
        <a:p>
          <a:pPr rtl="1"/>
          <a:endParaRPr lang="ar-SA"/>
        </a:p>
      </dgm:t>
    </dgm:pt>
    <dgm:pt modelId="{0C9AB83B-904C-49CA-AA0D-283DD8528D12}" type="pres">
      <dgm:prSet presAssocID="{B2756CC0-4232-4A9F-9073-60DF6AF35116}" presName="aNode" presStyleLbl="bgShp" presStyleIdx="3" presStyleCnt="4"/>
      <dgm:spPr/>
      <dgm:t>
        <a:bodyPr/>
        <a:lstStyle/>
        <a:p>
          <a:pPr rtl="1"/>
          <a:endParaRPr lang="ar-SA"/>
        </a:p>
      </dgm:t>
    </dgm:pt>
    <dgm:pt modelId="{CF4CB3E0-978B-4B38-857B-CA5FAE6CD471}" type="pres">
      <dgm:prSet presAssocID="{B2756CC0-4232-4A9F-9073-60DF6AF35116}" presName="textNode" presStyleLbl="bgShp" presStyleIdx="3" presStyleCnt="4"/>
      <dgm:spPr/>
      <dgm:t>
        <a:bodyPr/>
        <a:lstStyle/>
        <a:p>
          <a:pPr rtl="1"/>
          <a:endParaRPr lang="ar-SA"/>
        </a:p>
      </dgm:t>
    </dgm:pt>
    <dgm:pt modelId="{FE8109CA-E414-48E3-BE86-EC2D969A35C7}" type="pres">
      <dgm:prSet presAssocID="{B2756CC0-4232-4A9F-9073-60DF6AF35116}" presName="compChildNode" presStyleCnt="0"/>
      <dgm:spPr/>
      <dgm:t>
        <a:bodyPr/>
        <a:lstStyle/>
        <a:p>
          <a:pPr rtl="1"/>
          <a:endParaRPr lang="ar-SA"/>
        </a:p>
      </dgm:t>
    </dgm:pt>
    <dgm:pt modelId="{4AE02372-B7B3-40FB-B76B-291C22857C4D}" type="pres">
      <dgm:prSet presAssocID="{B2756CC0-4232-4A9F-9073-60DF6AF35116}" presName="theInnerList" presStyleCnt="0"/>
      <dgm:spPr/>
      <dgm:t>
        <a:bodyPr/>
        <a:lstStyle/>
        <a:p>
          <a:pPr rtl="1"/>
          <a:endParaRPr lang="ar-SA"/>
        </a:p>
      </dgm:t>
    </dgm:pt>
    <dgm:pt modelId="{EBBEC6AD-950F-41E4-B517-96FE86001919}" type="pres">
      <dgm:prSet presAssocID="{124E2B13-DC75-4080-84D9-11670AA5A219}" presName="childNode" presStyleLbl="node1" presStyleIdx="6" presStyleCnt="8">
        <dgm:presLayoutVars>
          <dgm:bulletEnabled val="1"/>
        </dgm:presLayoutVars>
      </dgm:prSet>
      <dgm:spPr/>
      <dgm:t>
        <a:bodyPr/>
        <a:lstStyle/>
        <a:p>
          <a:pPr rtl="1"/>
          <a:endParaRPr lang="ar-SA"/>
        </a:p>
      </dgm:t>
    </dgm:pt>
    <dgm:pt modelId="{E341CDF9-7617-4061-B3A7-215C5FE8BE74}" type="pres">
      <dgm:prSet presAssocID="{124E2B13-DC75-4080-84D9-11670AA5A219}" presName="aSpace2" presStyleCnt="0"/>
      <dgm:spPr/>
      <dgm:t>
        <a:bodyPr/>
        <a:lstStyle/>
        <a:p>
          <a:pPr rtl="1"/>
          <a:endParaRPr lang="ar-SA"/>
        </a:p>
      </dgm:t>
    </dgm:pt>
    <dgm:pt modelId="{50EFA384-5518-4B08-809B-D43E97AD78CD}" type="pres">
      <dgm:prSet presAssocID="{940958C0-C5C6-4475-8513-2F4BF017EAEC}" presName="childNode" presStyleLbl="node1" presStyleIdx="7" presStyleCnt="8">
        <dgm:presLayoutVars>
          <dgm:bulletEnabled val="1"/>
        </dgm:presLayoutVars>
      </dgm:prSet>
      <dgm:spPr/>
      <dgm:t>
        <a:bodyPr/>
        <a:lstStyle/>
        <a:p>
          <a:pPr rtl="1"/>
          <a:endParaRPr lang="ar-SA"/>
        </a:p>
      </dgm:t>
    </dgm:pt>
  </dgm:ptLst>
  <dgm:cxnLst>
    <dgm:cxn modelId="{2B661DFF-8C2B-4350-A0C5-23FDFEFDC9D9}" type="presOf" srcId="{75995079-AC8B-4FE3-AFAB-4C343BD0D323}" destId="{999129E9-F81F-4974-BDB2-ADC26EE264EF}" srcOrd="1" destOrd="0" presId="urn:microsoft.com/office/officeart/2005/8/layout/lProcess2"/>
    <dgm:cxn modelId="{4160CD14-E167-409B-AD38-2188E74D529B}" type="presOf" srcId="{CFB4CB28-BDD5-40B0-8703-A282878A4CD8}" destId="{59C6C00F-34AE-4907-BDF7-AF0350742007}" srcOrd="0" destOrd="0" presId="urn:microsoft.com/office/officeart/2005/8/layout/lProcess2"/>
    <dgm:cxn modelId="{979AF566-E125-4C8E-BE64-58B8CEF0046D}" type="presOf" srcId="{965613C0-B69A-4B1C-A57C-435C0B1F0714}" destId="{C016CB5A-861D-4E05-9021-7D235B81CFC8}" srcOrd="0" destOrd="0" presId="urn:microsoft.com/office/officeart/2005/8/layout/lProcess2"/>
    <dgm:cxn modelId="{0D9E7783-C41D-4A86-B496-C7A40CE20772}" type="presOf" srcId="{169BE2F3-0BA6-489E-8A14-5B40BE3290BA}" destId="{888D507B-FFF0-457E-BBB3-748C92BD4037}" srcOrd="1" destOrd="0" presId="urn:microsoft.com/office/officeart/2005/8/layout/lProcess2"/>
    <dgm:cxn modelId="{53A98F49-5EC6-4509-82D2-94C3158D6E72}" srcId="{75995079-AC8B-4FE3-AFAB-4C343BD0D323}" destId="{95C4D34C-5684-4DC6-AB4F-9FA37E6DB222}" srcOrd="0" destOrd="0" parTransId="{147B6C92-3355-4C85-BAF0-1FD25B56419E}" sibTransId="{3189F46F-DEF8-4966-97B2-FA0D39B7BFA8}"/>
    <dgm:cxn modelId="{2F733B4D-8764-4090-9658-2F72769E4106}" type="presOf" srcId="{169BE2F3-0BA6-489E-8A14-5B40BE3290BA}" destId="{7CA71B4E-2FAC-4679-BE34-2562093E22C5}" srcOrd="0" destOrd="0" presId="urn:microsoft.com/office/officeart/2005/8/layout/lProcess2"/>
    <dgm:cxn modelId="{9BB5C6BB-96EE-4898-9D84-8A160CEC050D}" type="presOf" srcId="{9EBCBA62-AC6A-4E60-A35F-B7E6FF998F17}" destId="{900F50C5-89F4-4023-A560-7879A94455BD}" srcOrd="0" destOrd="0" presId="urn:microsoft.com/office/officeart/2005/8/layout/lProcess2"/>
    <dgm:cxn modelId="{C4DCB4D8-8AA8-44C5-AFD0-23AF09BE2967}" srcId="{52AB7ED0-8F4B-4226-9EEC-14F866DFB6DE}" destId="{CA58D3DF-BBB7-42D0-97B9-C85CD5F1DBA6}" srcOrd="0" destOrd="0" parTransId="{3922EA4A-B640-40C8-B311-9162C3AF4E11}" sibTransId="{85E0C9EB-F8BE-4C88-BFE2-091282AEB6F2}"/>
    <dgm:cxn modelId="{059D208B-EFB9-457C-89DE-23DF563DABA1}" type="presOf" srcId="{EC683E7B-2F6D-4A64-B3F4-85263CA94AAF}" destId="{400060A9-A9CF-4407-9A04-F4D87D46F4E5}" srcOrd="0" destOrd="0" presId="urn:microsoft.com/office/officeart/2005/8/layout/lProcess2"/>
    <dgm:cxn modelId="{71C788B2-8E71-44C6-AFAE-F767DF281802}" srcId="{52AB7ED0-8F4B-4226-9EEC-14F866DFB6DE}" destId="{680B98E3-4415-4AA3-B950-56CCB5516867}" srcOrd="1" destOrd="0" parTransId="{BB4D632D-B600-4A5C-8DD4-9FC83A996601}" sibTransId="{89DB72A9-E6E8-4535-8FDB-1B95CCE96049}"/>
    <dgm:cxn modelId="{634E0DA6-8F0A-4C2B-A12D-E3C0F0D398BC}" type="presOf" srcId="{124E2B13-DC75-4080-84D9-11670AA5A219}" destId="{EBBEC6AD-950F-41E4-B517-96FE86001919}" srcOrd="0" destOrd="0" presId="urn:microsoft.com/office/officeart/2005/8/layout/lProcess2"/>
    <dgm:cxn modelId="{797A4B57-15F7-426E-ACAD-3BDB70E38C6E}" srcId="{965613C0-B69A-4B1C-A57C-435C0B1F0714}" destId="{75995079-AC8B-4FE3-AFAB-4C343BD0D323}" srcOrd="2" destOrd="0" parTransId="{32AF76C5-9827-43BD-A281-630E0FDCC99F}" sibTransId="{53B6BD2B-F6BE-4B26-977C-9FC259ACC0DE}"/>
    <dgm:cxn modelId="{2ADCF5DC-36D2-4CD7-AB5F-AA0BAF6981EF}" type="presOf" srcId="{75995079-AC8B-4FE3-AFAB-4C343BD0D323}" destId="{1DF16467-7B5D-4853-9DD6-3169E6E445AC}" srcOrd="0" destOrd="0" presId="urn:microsoft.com/office/officeart/2005/8/layout/lProcess2"/>
    <dgm:cxn modelId="{F8992EE6-4A87-4121-AA95-2AED944D68A5}" type="presOf" srcId="{940958C0-C5C6-4475-8513-2F4BF017EAEC}" destId="{50EFA384-5518-4B08-809B-D43E97AD78CD}" srcOrd="0" destOrd="0" presId="urn:microsoft.com/office/officeart/2005/8/layout/lProcess2"/>
    <dgm:cxn modelId="{42E98C84-574D-4A26-9839-8DD3496A8E80}" srcId="{965613C0-B69A-4B1C-A57C-435C0B1F0714}" destId="{169BE2F3-0BA6-489E-8A14-5B40BE3290BA}" srcOrd="0" destOrd="0" parTransId="{25A5EF25-B4BC-4159-8536-6FCBD9AB443D}" sibTransId="{4809EEDA-E9E3-4585-8EA6-BA4A86C20E97}"/>
    <dgm:cxn modelId="{C6CB213B-DA02-4318-A28A-4EE7E16CF803}" type="presOf" srcId="{B2756CC0-4232-4A9F-9073-60DF6AF35116}" destId="{0C9AB83B-904C-49CA-AA0D-283DD8528D12}" srcOrd="0" destOrd="0" presId="urn:microsoft.com/office/officeart/2005/8/layout/lProcess2"/>
    <dgm:cxn modelId="{1F00183A-455C-49BE-B351-0DBAD60D3B74}" srcId="{965613C0-B69A-4B1C-A57C-435C0B1F0714}" destId="{52AB7ED0-8F4B-4226-9EEC-14F866DFB6DE}" srcOrd="1" destOrd="0" parTransId="{A1432E15-4976-4707-9D03-92E69C1673C1}" sibTransId="{EB931549-1B73-4E91-A986-E83F34506B50}"/>
    <dgm:cxn modelId="{A06B30DE-C1BA-4646-A26B-43C281091665}" type="presOf" srcId="{B2756CC0-4232-4A9F-9073-60DF6AF35116}" destId="{CF4CB3E0-978B-4B38-857B-CA5FAE6CD471}" srcOrd="1" destOrd="0" presId="urn:microsoft.com/office/officeart/2005/8/layout/lProcess2"/>
    <dgm:cxn modelId="{1C77919C-18FC-496B-9926-2AFC6FA0EFF9}" srcId="{B2756CC0-4232-4A9F-9073-60DF6AF35116}" destId="{940958C0-C5C6-4475-8513-2F4BF017EAEC}" srcOrd="1" destOrd="0" parTransId="{748DCC6F-F8EF-4A04-8E8D-F3CCF23D76EA}" sibTransId="{0D35C601-7B05-48FC-AF2D-90795588FF1B}"/>
    <dgm:cxn modelId="{2E7DE228-F283-4986-BC12-4D78A8069C10}" srcId="{B2756CC0-4232-4A9F-9073-60DF6AF35116}" destId="{124E2B13-DC75-4080-84D9-11670AA5A219}" srcOrd="0" destOrd="0" parTransId="{3CF31898-665A-4588-9687-1BB7ABA904DB}" sibTransId="{D3362E19-AB98-45B2-9F55-C4AFE44C8DC3}"/>
    <dgm:cxn modelId="{764729AE-4CC5-4D49-B7F0-81D634E92D75}" type="presOf" srcId="{680B98E3-4415-4AA3-B950-56CCB5516867}" destId="{F01C9F04-D7E6-4BE1-8FED-411F370BFE95}" srcOrd="0" destOrd="0" presId="urn:microsoft.com/office/officeart/2005/8/layout/lProcess2"/>
    <dgm:cxn modelId="{1A48093E-18CD-4E04-99B3-773B2DE00F0E}" srcId="{965613C0-B69A-4B1C-A57C-435C0B1F0714}" destId="{B2756CC0-4232-4A9F-9073-60DF6AF35116}" srcOrd="3" destOrd="0" parTransId="{8D4309AF-7F03-4CB4-84C9-29776956D8EC}" sibTransId="{2AD8F47F-1382-4873-8851-88645988E727}"/>
    <dgm:cxn modelId="{DDEECE99-3766-4C41-A9CE-E739D28A4EA3}" type="presOf" srcId="{CA58D3DF-BBB7-42D0-97B9-C85CD5F1DBA6}" destId="{8EE6827C-0E5F-47ED-8F87-3A55BAAA7E51}" srcOrd="0" destOrd="0" presId="urn:microsoft.com/office/officeart/2005/8/layout/lProcess2"/>
    <dgm:cxn modelId="{DBC583B2-7E2C-4621-B52E-C5D243BE3415}" srcId="{169BE2F3-0BA6-489E-8A14-5B40BE3290BA}" destId="{9EBCBA62-AC6A-4E60-A35F-B7E6FF998F17}" srcOrd="1" destOrd="0" parTransId="{50823E02-B4D8-43DD-97D6-CFB52EC7061B}" sibTransId="{84E9E216-B779-4F5F-BBCB-29F0170DF81A}"/>
    <dgm:cxn modelId="{0B8B28E4-B79B-4C9C-8697-B8D1B9D499F8}" srcId="{75995079-AC8B-4FE3-AFAB-4C343BD0D323}" destId="{EC683E7B-2F6D-4A64-B3F4-85263CA94AAF}" srcOrd="1" destOrd="0" parTransId="{1F724994-27DC-4FEF-BE9B-212CF898857D}" sibTransId="{F0318930-B174-4647-B605-8D544F790C8E}"/>
    <dgm:cxn modelId="{23840A30-C6C5-4F5D-89C1-9AE2FDFC31CE}" type="presOf" srcId="{52AB7ED0-8F4B-4226-9EEC-14F866DFB6DE}" destId="{463135F2-46AD-4061-9CC5-CF901E6AA3EF}" srcOrd="0" destOrd="0" presId="urn:microsoft.com/office/officeart/2005/8/layout/lProcess2"/>
    <dgm:cxn modelId="{3BDE2FFA-C1D9-4C90-9B16-57CCEEC02BA6}" type="presOf" srcId="{52AB7ED0-8F4B-4226-9EEC-14F866DFB6DE}" destId="{D0F8883E-BCD7-4C3C-AD06-44DE5BBE68E5}" srcOrd="1" destOrd="0" presId="urn:microsoft.com/office/officeart/2005/8/layout/lProcess2"/>
    <dgm:cxn modelId="{9174E572-DDE8-46BF-A565-5A177DAFA2D3}" srcId="{169BE2F3-0BA6-489E-8A14-5B40BE3290BA}" destId="{CFB4CB28-BDD5-40B0-8703-A282878A4CD8}" srcOrd="0" destOrd="0" parTransId="{B46C142C-CEF2-4685-85A5-6EEF9F289AD4}" sibTransId="{59515C47-7A35-44B2-AAFF-42AABD4F4420}"/>
    <dgm:cxn modelId="{8C14CEC5-914E-4E77-BF77-CE24CB21AB5D}" type="presOf" srcId="{95C4D34C-5684-4DC6-AB4F-9FA37E6DB222}" destId="{A8FCF603-074A-4C46-B0C2-699050629BF0}" srcOrd="0" destOrd="0" presId="urn:microsoft.com/office/officeart/2005/8/layout/lProcess2"/>
    <dgm:cxn modelId="{38DFA63A-9A62-43DF-B381-121135A79722}" type="presParOf" srcId="{C016CB5A-861D-4E05-9021-7D235B81CFC8}" destId="{8365DD00-794E-4322-AD4A-8B47170CC741}" srcOrd="0" destOrd="0" presId="urn:microsoft.com/office/officeart/2005/8/layout/lProcess2"/>
    <dgm:cxn modelId="{0878BF6B-1DDF-4A3A-B857-B2F3531AD944}" type="presParOf" srcId="{8365DD00-794E-4322-AD4A-8B47170CC741}" destId="{7CA71B4E-2FAC-4679-BE34-2562093E22C5}" srcOrd="0" destOrd="0" presId="urn:microsoft.com/office/officeart/2005/8/layout/lProcess2"/>
    <dgm:cxn modelId="{C0AE0E65-6CE6-4022-9577-957285E222EE}" type="presParOf" srcId="{8365DD00-794E-4322-AD4A-8B47170CC741}" destId="{888D507B-FFF0-457E-BBB3-748C92BD4037}" srcOrd="1" destOrd="0" presId="urn:microsoft.com/office/officeart/2005/8/layout/lProcess2"/>
    <dgm:cxn modelId="{33D5B3B8-38FC-4C0D-BEE5-2EA55F6F7725}" type="presParOf" srcId="{8365DD00-794E-4322-AD4A-8B47170CC741}" destId="{800D679A-C9DB-4151-88EB-56466EF2211E}" srcOrd="2" destOrd="0" presId="urn:microsoft.com/office/officeart/2005/8/layout/lProcess2"/>
    <dgm:cxn modelId="{6624FBEB-32B9-4BA7-AEED-36E630BBC48C}" type="presParOf" srcId="{800D679A-C9DB-4151-88EB-56466EF2211E}" destId="{FA8B2D94-3119-4BBD-9E7A-CBC93B1BD7FF}" srcOrd="0" destOrd="0" presId="urn:microsoft.com/office/officeart/2005/8/layout/lProcess2"/>
    <dgm:cxn modelId="{0D0FD648-72C1-499C-BA15-EADABC908937}" type="presParOf" srcId="{FA8B2D94-3119-4BBD-9E7A-CBC93B1BD7FF}" destId="{59C6C00F-34AE-4907-BDF7-AF0350742007}" srcOrd="0" destOrd="0" presId="urn:microsoft.com/office/officeart/2005/8/layout/lProcess2"/>
    <dgm:cxn modelId="{9ED52B26-A4EF-4C4F-9739-775966C11266}" type="presParOf" srcId="{FA8B2D94-3119-4BBD-9E7A-CBC93B1BD7FF}" destId="{AB8A8951-FA0B-4DC9-A695-10705A3A6D69}" srcOrd="1" destOrd="0" presId="urn:microsoft.com/office/officeart/2005/8/layout/lProcess2"/>
    <dgm:cxn modelId="{12AD29F8-8A7D-4514-93C8-00D72CFE5761}" type="presParOf" srcId="{FA8B2D94-3119-4BBD-9E7A-CBC93B1BD7FF}" destId="{900F50C5-89F4-4023-A560-7879A94455BD}" srcOrd="2" destOrd="0" presId="urn:microsoft.com/office/officeart/2005/8/layout/lProcess2"/>
    <dgm:cxn modelId="{38DD0967-9A9D-4820-8B45-A74DC1CB35B3}" type="presParOf" srcId="{C016CB5A-861D-4E05-9021-7D235B81CFC8}" destId="{ECA2F77C-2383-4C99-85CA-962DC9FEF5CF}" srcOrd="1" destOrd="0" presId="urn:microsoft.com/office/officeart/2005/8/layout/lProcess2"/>
    <dgm:cxn modelId="{D0B0D1F8-17AF-4ED0-8E44-071BD15D4FFD}" type="presParOf" srcId="{C016CB5A-861D-4E05-9021-7D235B81CFC8}" destId="{40F87A49-08F6-4A9B-A4EF-0FE446EBAF18}" srcOrd="2" destOrd="0" presId="urn:microsoft.com/office/officeart/2005/8/layout/lProcess2"/>
    <dgm:cxn modelId="{82D1922B-2661-407D-A168-65CE4A313AF5}" type="presParOf" srcId="{40F87A49-08F6-4A9B-A4EF-0FE446EBAF18}" destId="{463135F2-46AD-4061-9CC5-CF901E6AA3EF}" srcOrd="0" destOrd="0" presId="urn:microsoft.com/office/officeart/2005/8/layout/lProcess2"/>
    <dgm:cxn modelId="{95DDCEE9-A4BA-4F0E-9298-4DDE881956D9}" type="presParOf" srcId="{40F87A49-08F6-4A9B-A4EF-0FE446EBAF18}" destId="{D0F8883E-BCD7-4C3C-AD06-44DE5BBE68E5}" srcOrd="1" destOrd="0" presId="urn:microsoft.com/office/officeart/2005/8/layout/lProcess2"/>
    <dgm:cxn modelId="{618D9C3C-2435-4064-9FE0-333275EC0C10}" type="presParOf" srcId="{40F87A49-08F6-4A9B-A4EF-0FE446EBAF18}" destId="{27398B5F-1B0B-47D2-83FD-14A004C035EA}" srcOrd="2" destOrd="0" presId="urn:microsoft.com/office/officeart/2005/8/layout/lProcess2"/>
    <dgm:cxn modelId="{80E3CF5C-EF11-4917-9075-0FDFE20C3210}" type="presParOf" srcId="{27398B5F-1B0B-47D2-83FD-14A004C035EA}" destId="{C7A21D91-FCE7-4637-A7D6-0A725F0C466D}" srcOrd="0" destOrd="0" presId="urn:microsoft.com/office/officeart/2005/8/layout/lProcess2"/>
    <dgm:cxn modelId="{F1CAB1FB-49FC-4FB0-9150-F5FE91BD8E9B}" type="presParOf" srcId="{C7A21D91-FCE7-4637-A7D6-0A725F0C466D}" destId="{8EE6827C-0E5F-47ED-8F87-3A55BAAA7E51}" srcOrd="0" destOrd="0" presId="urn:microsoft.com/office/officeart/2005/8/layout/lProcess2"/>
    <dgm:cxn modelId="{FC4D2937-149D-40D7-81A0-514D53229B68}" type="presParOf" srcId="{C7A21D91-FCE7-4637-A7D6-0A725F0C466D}" destId="{D8B0B54E-0668-42F9-86CE-C219D9449DB9}" srcOrd="1" destOrd="0" presId="urn:microsoft.com/office/officeart/2005/8/layout/lProcess2"/>
    <dgm:cxn modelId="{0E73C959-9794-4A67-A408-2D35D755FC8A}" type="presParOf" srcId="{C7A21D91-FCE7-4637-A7D6-0A725F0C466D}" destId="{F01C9F04-D7E6-4BE1-8FED-411F370BFE95}" srcOrd="2" destOrd="0" presId="urn:microsoft.com/office/officeart/2005/8/layout/lProcess2"/>
    <dgm:cxn modelId="{C31748B2-2DD3-496A-8608-B2E0DC94424F}" type="presParOf" srcId="{C016CB5A-861D-4E05-9021-7D235B81CFC8}" destId="{4457FB87-8BD4-4072-A7BD-B225BD9BA783}" srcOrd="3" destOrd="0" presId="urn:microsoft.com/office/officeart/2005/8/layout/lProcess2"/>
    <dgm:cxn modelId="{67D30810-C48B-4985-B10D-77F26240E624}" type="presParOf" srcId="{C016CB5A-861D-4E05-9021-7D235B81CFC8}" destId="{3DDFEC35-34E6-499C-89F9-84CFC17059D1}" srcOrd="4" destOrd="0" presId="urn:microsoft.com/office/officeart/2005/8/layout/lProcess2"/>
    <dgm:cxn modelId="{E02E8C70-477E-4617-A22B-6D1A67F5D2B2}" type="presParOf" srcId="{3DDFEC35-34E6-499C-89F9-84CFC17059D1}" destId="{1DF16467-7B5D-4853-9DD6-3169E6E445AC}" srcOrd="0" destOrd="0" presId="urn:microsoft.com/office/officeart/2005/8/layout/lProcess2"/>
    <dgm:cxn modelId="{FBC63FF9-198A-424F-A68C-8AE8B9A8EB37}" type="presParOf" srcId="{3DDFEC35-34E6-499C-89F9-84CFC17059D1}" destId="{999129E9-F81F-4974-BDB2-ADC26EE264EF}" srcOrd="1" destOrd="0" presId="urn:microsoft.com/office/officeart/2005/8/layout/lProcess2"/>
    <dgm:cxn modelId="{E441A6C2-FD5F-4636-A4DB-8C4F3C2615F6}" type="presParOf" srcId="{3DDFEC35-34E6-499C-89F9-84CFC17059D1}" destId="{4C3E27DC-B5C0-4540-9C6A-7FEC40635BBB}" srcOrd="2" destOrd="0" presId="urn:microsoft.com/office/officeart/2005/8/layout/lProcess2"/>
    <dgm:cxn modelId="{70E13A35-1A59-46ED-B1E3-6E54A5BE7085}" type="presParOf" srcId="{4C3E27DC-B5C0-4540-9C6A-7FEC40635BBB}" destId="{3DAD4AE8-D24D-430B-86BF-606F3E2BC73E}" srcOrd="0" destOrd="0" presId="urn:microsoft.com/office/officeart/2005/8/layout/lProcess2"/>
    <dgm:cxn modelId="{4E437EAC-4F75-47FD-9BF7-D6DFE7204A74}" type="presParOf" srcId="{3DAD4AE8-D24D-430B-86BF-606F3E2BC73E}" destId="{A8FCF603-074A-4C46-B0C2-699050629BF0}" srcOrd="0" destOrd="0" presId="urn:microsoft.com/office/officeart/2005/8/layout/lProcess2"/>
    <dgm:cxn modelId="{7BA4FA08-DDDC-4E8E-BB01-1DEB9670EF1B}" type="presParOf" srcId="{3DAD4AE8-D24D-430B-86BF-606F3E2BC73E}" destId="{488FB838-7C94-4E26-83C5-C7871713B62B}" srcOrd="1" destOrd="0" presId="urn:microsoft.com/office/officeart/2005/8/layout/lProcess2"/>
    <dgm:cxn modelId="{4B16EE7A-F0DD-414E-83C8-B276DBBE6F27}" type="presParOf" srcId="{3DAD4AE8-D24D-430B-86BF-606F3E2BC73E}" destId="{400060A9-A9CF-4407-9A04-F4D87D46F4E5}" srcOrd="2" destOrd="0" presId="urn:microsoft.com/office/officeart/2005/8/layout/lProcess2"/>
    <dgm:cxn modelId="{181F816B-E2EA-4992-88EE-5824E222FFDF}" type="presParOf" srcId="{C016CB5A-861D-4E05-9021-7D235B81CFC8}" destId="{C49CE110-7FD2-4510-8C85-2E145B39AC9F}" srcOrd="5" destOrd="0" presId="urn:microsoft.com/office/officeart/2005/8/layout/lProcess2"/>
    <dgm:cxn modelId="{6DD488D3-5C04-4CCE-8C52-57FC6B47EFC9}" type="presParOf" srcId="{C016CB5A-861D-4E05-9021-7D235B81CFC8}" destId="{68978459-DB37-4F6E-AF4C-41C40BE36FA1}" srcOrd="6" destOrd="0" presId="urn:microsoft.com/office/officeart/2005/8/layout/lProcess2"/>
    <dgm:cxn modelId="{66C5CDD8-48CB-4E1F-A7AC-0ABF6F49B044}" type="presParOf" srcId="{68978459-DB37-4F6E-AF4C-41C40BE36FA1}" destId="{0C9AB83B-904C-49CA-AA0D-283DD8528D12}" srcOrd="0" destOrd="0" presId="urn:microsoft.com/office/officeart/2005/8/layout/lProcess2"/>
    <dgm:cxn modelId="{13F13177-C870-4E61-9C84-7D4C503521DD}" type="presParOf" srcId="{68978459-DB37-4F6E-AF4C-41C40BE36FA1}" destId="{CF4CB3E0-978B-4B38-857B-CA5FAE6CD471}" srcOrd="1" destOrd="0" presId="urn:microsoft.com/office/officeart/2005/8/layout/lProcess2"/>
    <dgm:cxn modelId="{E2DB50BB-1241-4997-9C98-FE99A4BFD00F}" type="presParOf" srcId="{68978459-DB37-4F6E-AF4C-41C40BE36FA1}" destId="{FE8109CA-E414-48E3-BE86-EC2D969A35C7}" srcOrd="2" destOrd="0" presId="urn:microsoft.com/office/officeart/2005/8/layout/lProcess2"/>
    <dgm:cxn modelId="{319D0AED-FDEB-4F8C-A3D1-8C714A65CCC8}" type="presParOf" srcId="{FE8109CA-E414-48E3-BE86-EC2D969A35C7}" destId="{4AE02372-B7B3-40FB-B76B-291C22857C4D}" srcOrd="0" destOrd="0" presId="urn:microsoft.com/office/officeart/2005/8/layout/lProcess2"/>
    <dgm:cxn modelId="{B2A3CAFA-0E7A-4AE9-8463-ACDADC28B296}" type="presParOf" srcId="{4AE02372-B7B3-40FB-B76B-291C22857C4D}" destId="{EBBEC6AD-950F-41E4-B517-96FE86001919}" srcOrd="0" destOrd="0" presId="urn:microsoft.com/office/officeart/2005/8/layout/lProcess2"/>
    <dgm:cxn modelId="{41150787-201F-4BF8-917C-EDA1F919D7BE}" type="presParOf" srcId="{4AE02372-B7B3-40FB-B76B-291C22857C4D}" destId="{E341CDF9-7617-4061-B3A7-215C5FE8BE74}" srcOrd="1" destOrd="0" presId="urn:microsoft.com/office/officeart/2005/8/layout/lProcess2"/>
    <dgm:cxn modelId="{0A26FDA2-4551-4531-8986-68ABADC2222E}" type="presParOf" srcId="{4AE02372-B7B3-40FB-B76B-291C22857C4D}" destId="{50EFA384-5518-4B08-809B-D43E97AD78CD}" srcOrd="2" destOrd="0" presId="urn:microsoft.com/office/officeart/2005/8/layout/lProcess2"/>
  </dgm:cxnLst>
  <dgm:bg/>
  <dgm:whole/>
  <dgm:extLst>
    <a:ext uri="http://schemas.microsoft.com/office/drawing/2008/diagram">
      <dsp:dataModelExt xmlns:dsp="http://schemas.microsoft.com/office/drawing/2008/diagram" relId="rId626" minVer="http://schemas.openxmlformats.org/drawingml/2006/diagram"/>
    </a:ext>
  </dgm:extLst>
</dgm:dataModel>
</file>

<file path=word/diagrams/data118.xml><?xml version="1.0" encoding="utf-8"?>
<dgm:dataModel xmlns:dgm="http://schemas.openxmlformats.org/drawingml/2006/diagram" xmlns:a="http://schemas.openxmlformats.org/drawingml/2006/main">
  <dgm:ptLst>
    <dgm:pt modelId="{717DECA9-635F-42EC-B32A-601E30F538C7}" type="doc">
      <dgm:prSet loTypeId="urn:microsoft.com/office/officeart/2005/8/layout/list1" loCatId="list" qsTypeId="urn:microsoft.com/office/officeart/2005/8/quickstyle/simple5" qsCatId="simple" csTypeId="urn:microsoft.com/office/officeart/2005/8/colors/colorful5" csCatId="colorful" phldr="1"/>
      <dgm:spPr/>
      <dgm:t>
        <a:bodyPr/>
        <a:lstStyle/>
        <a:p>
          <a:pPr rtl="1"/>
          <a:endParaRPr lang="ar-SA"/>
        </a:p>
      </dgm:t>
    </dgm:pt>
    <dgm:pt modelId="{6A4C96B6-13D7-4415-BBA0-2CAC1BF74948}">
      <dgm:prSet phldrT="[نص]" custT="1"/>
      <dgm:spPr/>
      <dgm:t>
        <a:bodyPr/>
        <a:lstStyle/>
        <a:p>
          <a:pPr rtl="1"/>
          <a:r>
            <a:rPr lang="ar-SA" sz="1600" b="1">
              <a:latin typeface="Sakkal Majalla" panose="02000000000000000000" pitchFamily="2" charset="-78"/>
              <a:cs typeface="Sakkal Majalla" panose="02000000000000000000" pitchFamily="2" charset="-78"/>
            </a:rPr>
            <a:t>ما لم ينفذ من التوصيات وأسباب عدم التنفيذ</a:t>
          </a:r>
        </a:p>
      </dgm:t>
    </dgm:pt>
    <dgm:pt modelId="{F79C6588-C3EE-47C1-B1B7-ADB185D2701A}" type="parTrans" cxnId="{A3963321-AB76-4BD5-97BD-87B6FECE8EEE}">
      <dgm:prSet/>
      <dgm:spPr/>
      <dgm:t>
        <a:bodyPr/>
        <a:lstStyle/>
        <a:p>
          <a:pPr rtl="1"/>
          <a:endParaRPr lang="ar-SA" sz="1100">
            <a:solidFill>
              <a:schemeClr val="tx1"/>
            </a:solidFill>
            <a:latin typeface="Sakkal Majalla" panose="02000000000000000000" pitchFamily="2" charset="-78"/>
            <a:cs typeface="Sakkal Majalla" panose="02000000000000000000" pitchFamily="2" charset="-78"/>
          </a:endParaRPr>
        </a:p>
      </dgm:t>
    </dgm:pt>
    <dgm:pt modelId="{FD912913-7A77-4045-9C19-D48ADBA67CB0}" type="sibTrans" cxnId="{A3963321-AB76-4BD5-97BD-87B6FECE8EEE}">
      <dgm:prSet/>
      <dgm:spPr/>
      <dgm:t>
        <a:bodyPr/>
        <a:lstStyle/>
        <a:p>
          <a:pPr rtl="1"/>
          <a:endParaRPr lang="ar-SA" sz="1100">
            <a:solidFill>
              <a:schemeClr val="tx1"/>
            </a:solidFill>
            <a:latin typeface="Sakkal Majalla" panose="02000000000000000000" pitchFamily="2" charset="-78"/>
            <a:cs typeface="Sakkal Majalla" panose="02000000000000000000" pitchFamily="2" charset="-78"/>
          </a:endParaRPr>
        </a:p>
      </dgm:t>
    </dgm:pt>
    <dgm:pt modelId="{124B76EA-6E98-4004-BE52-1B96B9D2CB20}">
      <dgm:prSet phldrT="[نص]" custT="1"/>
      <dgm:spPr/>
      <dgm:t>
        <a:bodyPr/>
        <a:lstStyle/>
        <a:p>
          <a:pPr rtl="1">
            <a:lnSpc>
              <a:spcPct val="100000"/>
            </a:lnSpc>
            <a:spcAft>
              <a:spcPts val="150"/>
            </a:spcAft>
          </a:pPr>
          <a:r>
            <a:rPr lang="ar-SA" sz="900" b="1">
              <a:latin typeface="Sakkal Majalla" panose="02000000000000000000" pitchFamily="2" charset="-78"/>
              <a:cs typeface="Sakkal Majalla" panose="02000000000000000000" pitchFamily="2" charset="-78"/>
            </a:rPr>
            <a:t>...........................................................................................................................................................................................................................................</a:t>
          </a:r>
          <a:endParaRPr lang="ar-SA" sz="900">
            <a:latin typeface="Sakkal Majalla" panose="02000000000000000000" pitchFamily="2" charset="-78"/>
            <a:cs typeface="Sakkal Majalla" panose="02000000000000000000" pitchFamily="2" charset="-78"/>
          </a:endParaRPr>
        </a:p>
      </dgm:t>
    </dgm:pt>
    <dgm:pt modelId="{ED0E92D2-05C4-4980-9B7B-4CEDF1BB30CA}" type="parTrans" cxnId="{0A9C6D6E-98CF-4D96-BB61-91B00FE84075}">
      <dgm:prSet/>
      <dgm:spPr/>
      <dgm:t>
        <a:bodyPr/>
        <a:lstStyle/>
        <a:p>
          <a:pPr rtl="1"/>
          <a:endParaRPr lang="ar-SA" sz="1100">
            <a:solidFill>
              <a:schemeClr val="tx1"/>
            </a:solidFill>
            <a:latin typeface="Sakkal Majalla" panose="02000000000000000000" pitchFamily="2" charset="-78"/>
            <a:cs typeface="Sakkal Majalla" panose="02000000000000000000" pitchFamily="2" charset="-78"/>
          </a:endParaRPr>
        </a:p>
      </dgm:t>
    </dgm:pt>
    <dgm:pt modelId="{6B4C6939-7592-4AC7-8AB1-566D69B917FB}" type="sibTrans" cxnId="{0A9C6D6E-98CF-4D96-BB61-91B00FE84075}">
      <dgm:prSet/>
      <dgm:spPr/>
      <dgm:t>
        <a:bodyPr/>
        <a:lstStyle/>
        <a:p>
          <a:pPr rtl="1"/>
          <a:endParaRPr lang="ar-SA" sz="1100">
            <a:solidFill>
              <a:schemeClr val="tx1"/>
            </a:solidFill>
            <a:latin typeface="Sakkal Majalla" panose="02000000000000000000" pitchFamily="2" charset="-78"/>
            <a:cs typeface="Sakkal Majalla" panose="02000000000000000000" pitchFamily="2" charset="-78"/>
          </a:endParaRPr>
        </a:p>
      </dgm:t>
    </dgm:pt>
    <dgm:pt modelId="{02087B11-672B-4BAB-AE92-EC3D1EDB4741}">
      <dgm:prSet phldrT="[نص]" custT="1"/>
      <dgm:spPr/>
      <dgm:t>
        <a:bodyPr/>
        <a:lstStyle/>
        <a:p>
          <a:pPr rtl="1">
            <a:lnSpc>
              <a:spcPct val="100000"/>
            </a:lnSpc>
            <a:spcAft>
              <a:spcPts val="150"/>
            </a:spcAft>
          </a:pPr>
          <a:r>
            <a:rPr lang="ar-SA" sz="900" b="1">
              <a:latin typeface="Sakkal Majalla" panose="02000000000000000000" pitchFamily="2" charset="-78"/>
              <a:cs typeface="Sakkal Majalla" panose="02000000000000000000" pitchFamily="2" charset="-78"/>
            </a:rPr>
            <a:t>...........................................................................................................................................................................................................................................</a:t>
          </a:r>
          <a:endParaRPr lang="ar-SA" sz="900">
            <a:latin typeface="Sakkal Majalla" panose="02000000000000000000" pitchFamily="2" charset="-78"/>
            <a:cs typeface="Sakkal Majalla" panose="02000000000000000000" pitchFamily="2" charset="-78"/>
          </a:endParaRPr>
        </a:p>
      </dgm:t>
    </dgm:pt>
    <dgm:pt modelId="{9B0A7E9A-6927-48CA-AD6B-B9ADB5876D18}" type="parTrans" cxnId="{A29B48C7-D2E9-4AA1-A70F-A3AA77B08328}">
      <dgm:prSet/>
      <dgm:spPr/>
      <dgm:t>
        <a:bodyPr/>
        <a:lstStyle/>
        <a:p>
          <a:pPr rtl="1"/>
          <a:endParaRPr lang="ar-SA">
            <a:solidFill>
              <a:schemeClr val="tx1"/>
            </a:solidFill>
          </a:endParaRPr>
        </a:p>
      </dgm:t>
    </dgm:pt>
    <dgm:pt modelId="{0B1A15B7-6382-4770-A7D7-5ACA8775FB2F}" type="sibTrans" cxnId="{A29B48C7-D2E9-4AA1-A70F-A3AA77B08328}">
      <dgm:prSet/>
      <dgm:spPr/>
      <dgm:t>
        <a:bodyPr/>
        <a:lstStyle/>
        <a:p>
          <a:pPr rtl="1"/>
          <a:endParaRPr lang="ar-SA">
            <a:solidFill>
              <a:schemeClr val="tx1"/>
            </a:solidFill>
          </a:endParaRPr>
        </a:p>
      </dgm:t>
    </dgm:pt>
    <dgm:pt modelId="{C5E2EE6C-EBC4-4646-A3C2-550C17928BC0}">
      <dgm:prSet phldrT="[نص]" custT="1"/>
      <dgm:spPr/>
      <dgm:t>
        <a:bodyPr/>
        <a:lstStyle/>
        <a:p>
          <a:pPr rtl="1"/>
          <a:r>
            <a:rPr lang="ar-SA" sz="1200" b="1">
              <a:latin typeface="Sakkal Majalla" panose="02000000000000000000" pitchFamily="2" charset="-78"/>
              <a:cs typeface="Sakkal Majalla" panose="02000000000000000000" pitchFamily="2" charset="-78"/>
            </a:rPr>
            <a:t>وانتهى الاجتماع في تمام الساعة (  ...........................  ) بالشكر لجميع الحاضرات</a:t>
          </a:r>
          <a:endParaRPr lang="ar-SA" sz="1200">
            <a:latin typeface="Sakkal Majalla" panose="02000000000000000000" pitchFamily="2" charset="-78"/>
            <a:cs typeface="Sakkal Majalla" panose="02000000000000000000" pitchFamily="2" charset="-78"/>
          </a:endParaRPr>
        </a:p>
      </dgm:t>
    </dgm:pt>
    <dgm:pt modelId="{AE89F805-DA63-45CC-9E49-80E19CE50A42}" type="parTrans" cxnId="{F5DBA9A7-CA36-4E54-87F5-795867562FCA}">
      <dgm:prSet/>
      <dgm:spPr/>
      <dgm:t>
        <a:bodyPr/>
        <a:lstStyle/>
        <a:p>
          <a:pPr rtl="1"/>
          <a:endParaRPr lang="ar-SA"/>
        </a:p>
      </dgm:t>
    </dgm:pt>
    <dgm:pt modelId="{9C6948E3-0386-4FB6-A782-04F805DA3BF0}" type="sibTrans" cxnId="{F5DBA9A7-CA36-4E54-87F5-795867562FCA}">
      <dgm:prSet/>
      <dgm:spPr/>
      <dgm:t>
        <a:bodyPr/>
        <a:lstStyle/>
        <a:p>
          <a:pPr rtl="1"/>
          <a:endParaRPr lang="ar-SA"/>
        </a:p>
      </dgm:t>
    </dgm:pt>
    <dgm:pt modelId="{8B544E64-8D0D-4DFA-8D9E-2582AFEFC2F2}" type="pres">
      <dgm:prSet presAssocID="{717DECA9-635F-42EC-B32A-601E30F538C7}" presName="linear" presStyleCnt="0">
        <dgm:presLayoutVars>
          <dgm:dir val="rev"/>
          <dgm:animLvl val="lvl"/>
          <dgm:resizeHandles val="exact"/>
        </dgm:presLayoutVars>
      </dgm:prSet>
      <dgm:spPr/>
      <dgm:t>
        <a:bodyPr/>
        <a:lstStyle/>
        <a:p>
          <a:pPr rtl="1"/>
          <a:endParaRPr lang="ar-SA"/>
        </a:p>
      </dgm:t>
    </dgm:pt>
    <dgm:pt modelId="{9A07FE54-13C0-40A0-BC9E-B65E8A6A1DEA}" type="pres">
      <dgm:prSet presAssocID="{6A4C96B6-13D7-4415-BBA0-2CAC1BF74948}" presName="parentLin" presStyleCnt="0"/>
      <dgm:spPr/>
      <dgm:t>
        <a:bodyPr/>
        <a:lstStyle/>
        <a:p>
          <a:pPr rtl="1"/>
          <a:endParaRPr lang="ar-SA"/>
        </a:p>
      </dgm:t>
    </dgm:pt>
    <dgm:pt modelId="{7B1FC5A0-049B-4E6B-8769-06AFD86389FE}" type="pres">
      <dgm:prSet presAssocID="{6A4C96B6-13D7-4415-BBA0-2CAC1BF74948}" presName="parentLeftMargin" presStyleLbl="node1" presStyleIdx="0" presStyleCnt="2"/>
      <dgm:spPr/>
      <dgm:t>
        <a:bodyPr/>
        <a:lstStyle/>
        <a:p>
          <a:pPr rtl="1"/>
          <a:endParaRPr lang="ar-SA"/>
        </a:p>
      </dgm:t>
    </dgm:pt>
    <dgm:pt modelId="{AC338AFF-C2BC-456D-BA4A-2792B1E54B62}" type="pres">
      <dgm:prSet presAssocID="{6A4C96B6-13D7-4415-BBA0-2CAC1BF74948}" presName="parentText" presStyleLbl="node1" presStyleIdx="0" presStyleCnt="2" custScaleY="114694">
        <dgm:presLayoutVars>
          <dgm:chMax val="0"/>
          <dgm:bulletEnabled val="1"/>
        </dgm:presLayoutVars>
      </dgm:prSet>
      <dgm:spPr/>
      <dgm:t>
        <a:bodyPr/>
        <a:lstStyle/>
        <a:p>
          <a:pPr rtl="1"/>
          <a:endParaRPr lang="ar-SA"/>
        </a:p>
      </dgm:t>
    </dgm:pt>
    <dgm:pt modelId="{193A6F60-F32A-41BE-91D3-E5A8C802BD4D}" type="pres">
      <dgm:prSet presAssocID="{6A4C96B6-13D7-4415-BBA0-2CAC1BF74948}" presName="negativeSpace" presStyleCnt="0"/>
      <dgm:spPr/>
      <dgm:t>
        <a:bodyPr/>
        <a:lstStyle/>
        <a:p>
          <a:pPr rtl="1"/>
          <a:endParaRPr lang="ar-SA"/>
        </a:p>
      </dgm:t>
    </dgm:pt>
    <dgm:pt modelId="{7D4D013A-5491-46F1-9149-5B8AE5E69B30}" type="pres">
      <dgm:prSet presAssocID="{6A4C96B6-13D7-4415-BBA0-2CAC1BF74948}" presName="childText" presStyleLbl="conFgAcc1" presStyleIdx="0" presStyleCnt="2">
        <dgm:presLayoutVars>
          <dgm:bulletEnabled val="1"/>
        </dgm:presLayoutVars>
      </dgm:prSet>
      <dgm:spPr/>
      <dgm:t>
        <a:bodyPr/>
        <a:lstStyle/>
        <a:p>
          <a:pPr rtl="1"/>
          <a:endParaRPr lang="ar-SA"/>
        </a:p>
      </dgm:t>
    </dgm:pt>
    <dgm:pt modelId="{FE2764F8-C44A-44F4-9428-6F766D58B3D7}" type="pres">
      <dgm:prSet presAssocID="{FD912913-7A77-4045-9C19-D48ADBA67CB0}" presName="spaceBetweenRectangles" presStyleCnt="0"/>
      <dgm:spPr/>
      <dgm:t>
        <a:bodyPr/>
        <a:lstStyle/>
        <a:p>
          <a:pPr rtl="1"/>
          <a:endParaRPr lang="ar-SA"/>
        </a:p>
      </dgm:t>
    </dgm:pt>
    <dgm:pt modelId="{324ACCB3-3D6F-450B-897A-D6A7CB360626}" type="pres">
      <dgm:prSet presAssocID="{C5E2EE6C-EBC4-4646-A3C2-550C17928BC0}" presName="parentLin" presStyleCnt="0"/>
      <dgm:spPr/>
      <dgm:t>
        <a:bodyPr/>
        <a:lstStyle/>
        <a:p>
          <a:pPr rtl="1"/>
          <a:endParaRPr lang="ar-SA"/>
        </a:p>
      </dgm:t>
    </dgm:pt>
    <dgm:pt modelId="{2C85D92F-1931-4DC4-95BA-ACBD0175F9C3}" type="pres">
      <dgm:prSet presAssocID="{C5E2EE6C-EBC4-4646-A3C2-550C17928BC0}" presName="parentLeftMargin" presStyleLbl="node1" presStyleIdx="0" presStyleCnt="2"/>
      <dgm:spPr/>
      <dgm:t>
        <a:bodyPr/>
        <a:lstStyle/>
        <a:p>
          <a:pPr rtl="1"/>
          <a:endParaRPr lang="ar-SA"/>
        </a:p>
      </dgm:t>
    </dgm:pt>
    <dgm:pt modelId="{FD00AAFA-24D1-4BEA-A6FD-7E8FB0122978}" type="pres">
      <dgm:prSet presAssocID="{C5E2EE6C-EBC4-4646-A3C2-550C17928BC0}" presName="parentText" presStyleLbl="node1" presStyleIdx="1" presStyleCnt="2">
        <dgm:presLayoutVars>
          <dgm:chMax val="0"/>
          <dgm:bulletEnabled val="1"/>
        </dgm:presLayoutVars>
      </dgm:prSet>
      <dgm:spPr/>
      <dgm:t>
        <a:bodyPr/>
        <a:lstStyle/>
        <a:p>
          <a:pPr rtl="1"/>
          <a:endParaRPr lang="ar-SA"/>
        </a:p>
      </dgm:t>
    </dgm:pt>
    <dgm:pt modelId="{838FAA33-D552-458F-A7A9-2B2E56560DC3}" type="pres">
      <dgm:prSet presAssocID="{C5E2EE6C-EBC4-4646-A3C2-550C17928BC0}" presName="negativeSpace" presStyleCnt="0"/>
      <dgm:spPr/>
      <dgm:t>
        <a:bodyPr/>
        <a:lstStyle/>
        <a:p>
          <a:pPr rtl="1"/>
          <a:endParaRPr lang="ar-SA"/>
        </a:p>
      </dgm:t>
    </dgm:pt>
    <dgm:pt modelId="{C65A45ED-24F4-4883-AC90-7CD26FADAD5B}" type="pres">
      <dgm:prSet presAssocID="{C5E2EE6C-EBC4-4646-A3C2-550C17928BC0}" presName="childText" presStyleLbl="conFgAcc1" presStyleIdx="1" presStyleCnt="2">
        <dgm:presLayoutVars>
          <dgm:bulletEnabled val="1"/>
        </dgm:presLayoutVars>
      </dgm:prSet>
      <dgm:spPr/>
      <dgm:t>
        <a:bodyPr/>
        <a:lstStyle/>
        <a:p>
          <a:pPr rtl="1"/>
          <a:endParaRPr lang="ar-SA"/>
        </a:p>
      </dgm:t>
    </dgm:pt>
  </dgm:ptLst>
  <dgm:cxnLst>
    <dgm:cxn modelId="{A3963321-AB76-4BD5-97BD-87B6FECE8EEE}" srcId="{717DECA9-635F-42EC-B32A-601E30F538C7}" destId="{6A4C96B6-13D7-4415-BBA0-2CAC1BF74948}" srcOrd="0" destOrd="0" parTransId="{F79C6588-C3EE-47C1-B1B7-ADB185D2701A}" sibTransId="{FD912913-7A77-4045-9C19-D48ADBA67CB0}"/>
    <dgm:cxn modelId="{0A9C6D6E-98CF-4D96-BB61-91B00FE84075}" srcId="{6A4C96B6-13D7-4415-BBA0-2CAC1BF74948}" destId="{124B76EA-6E98-4004-BE52-1B96B9D2CB20}" srcOrd="0" destOrd="0" parTransId="{ED0E92D2-05C4-4980-9B7B-4CEDF1BB30CA}" sibTransId="{6B4C6939-7592-4AC7-8AB1-566D69B917FB}"/>
    <dgm:cxn modelId="{63DA3A82-7508-450E-947F-0E1F16CEA6E0}" type="presOf" srcId="{6A4C96B6-13D7-4415-BBA0-2CAC1BF74948}" destId="{7B1FC5A0-049B-4E6B-8769-06AFD86389FE}" srcOrd="0" destOrd="0" presId="urn:microsoft.com/office/officeart/2005/8/layout/list1"/>
    <dgm:cxn modelId="{B435DEE6-22A8-4B26-909C-BC7170C0F33F}" type="presOf" srcId="{02087B11-672B-4BAB-AE92-EC3D1EDB4741}" destId="{7D4D013A-5491-46F1-9149-5B8AE5E69B30}" srcOrd="0" destOrd="1" presId="urn:microsoft.com/office/officeart/2005/8/layout/list1"/>
    <dgm:cxn modelId="{411C51F6-CD66-46D9-B3A6-C30EFD8DC4E9}" type="presOf" srcId="{C5E2EE6C-EBC4-4646-A3C2-550C17928BC0}" destId="{FD00AAFA-24D1-4BEA-A6FD-7E8FB0122978}" srcOrd="1" destOrd="0" presId="urn:microsoft.com/office/officeart/2005/8/layout/list1"/>
    <dgm:cxn modelId="{A29B48C7-D2E9-4AA1-A70F-A3AA77B08328}" srcId="{6A4C96B6-13D7-4415-BBA0-2CAC1BF74948}" destId="{02087B11-672B-4BAB-AE92-EC3D1EDB4741}" srcOrd="1" destOrd="0" parTransId="{9B0A7E9A-6927-48CA-AD6B-B9ADB5876D18}" sibTransId="{0B1A15B7-6382-4770-A7D7-5ACA8775FB2F}"/>
    <dgm:cxn modelId="{A67A346F-23EF-4322-BBD5-D78BDF029F77}" type="presOf" srcId="{124B76EA-6E98-4004-BE52-1B96B9D2CB20}" destId="{7D4D013A-5491-46F1-9149-5B8AE5E69B30}" srcOrd="0" destOrd="0" presId="urn:microsoft.com/office/officeart/2005/8/layout/list1"/>
    <dgm:cxn modelId="{F5DBA9A7-CA36-4E54-87F5-795867562FCA}" srcId="{717DECA9-635F-42EC-B32A-601E30F538C7}" destId="{C5E2EE6C-EBC4-4646-A3C2-550C17928BC0}" srcOrd="1" destOrd="0" parTransId="{AE89F805-DA63-45CC-9E49-80E19CE50A42}" sibTransId="{9C6948E3-0386-4FB6-A782-04F805DA3BF0}"/>
    <dgm:cxn modelId="{75CEDEF8-F4F1-43F9-9310-3A7C9E1F3383}" type="presOf" srcId="{6A4C96B6-13D7-4415-BBA0-2CAC1BF74948}" destId="{AC338AFF-C2BC-456D-BA4A-2792B1E54B62}" srcOrd="1" destOrd="0" presId="urn:microsoft.com/office/officeart/2005/8/layout/list1"/>
    <dgm:cxn modelId="{5C60E6CE-CAEF-4D91-A9F3-CCECF207367F}" type="presOf" srcId="{717DECA9-635F-42EC-B32A-601E30F538C7}" destId="{8B544E64-8D0D-4DFA-8D9E-2582AFEFC2F2}" srcOrd="0" destOrd="0" presId="urn:microsoft.com/office/officeart/2005/8/layout/list1"/>
    <dgm:cxn modelId="{15AC2341-FE13-49E4-BE0B-F2D969EA81AC}" type="presOf" srcId="{C5E2EE6C-EBC4-4646-A3C2-550C17928BC0}" destId="{2C85D92F-1931-4DC4-95BA-ACBD0175F9C3}" srcOrd="0" destOrd="0" presId="urn:microsoft.com/office/officeart/2005/8/layout/list1"/>
    <dgm:cxn modelId="{1EB8063A-B0C7-48FA-B039-769167F77033}" type="presParOf" srcId="{8B544E64-8D0D-4DFA-8D9E-2582AFEFC2F2}" destId="{9A07FE54-13C0-40A0-BC9E-B65E8A6A1DEA}" srcOrd="0" destOrd="0" presId="urn:microsoft.com/office/officeart/2005/8/layout/list1"/>
    <dgm:cxn modelId="{52EFBF3B-7AE6-465B-9EE9-E41F507B4A27}" type="presParOf" srcId="{9A07FE54-13C0-40A0-BC9E-B65E8A6A1DEA}" destId="{7B1FC5A0-049B-4E6B-8769-06AFD86389FE}" srcOrd="0" destOrd="0" presId="urn:microsoft.com/office/officeart/2005/8/layout/list1"/>
    <dgm:cxn modelId="{68238686-660F-4725-AE46-42A8BFB04BB2}" type="presParOf" srcId="{9A07FE54-13C0-40A0-BC9E-B65E8A6A1DEA}" destId="{AC338AFF-C2BC-456D-BA4A-2792B1E54B62}" srcOrd="1" destOrd="0" presId="urn:microsoft.com/office/officeart/2005/8/layout/list1"/>
    <dgm:cxn modelId="{42A8C824-DAF4-4A1F-B308-F0F2CCEDF8AF}" type="presParOf" srcId="{8B544E64-8D0D-4DFA-8D9E-2582AFEFC2F2}" destId="{193A6F60-F32A-41BE-91D3-E5A8C802BD4D}" srcOrd="1" destOrd="0" presId="urn:microsoft.com/office/officeart/2005/8/layout/list1"/>
    <dgm:cxn modelId="{F4ACA591-DA9D-453B-9B35-2D2BDA03F476}" type="presParOf" srcId="{8B544E64-8D0D-4DFA-8D9E-2582AFEFC2F2}" destId="{7D4D013A-5491-46F1-9149-5B8AE5E69B30}" srcOrd="2" destOrd="0" presId="urn:microsoft.com/office/officeart/2005/8/layout/list1"/>
    <dgm:cxn modelId="{5128AEE2-7558-44D8-ACBF-AB51DF353A0E}" type="presParOf" srcId="{8B544E64-8D0D-4DFA-8D9E-2582AFEFC2F2}" destId="{FE2764F8-C44A-44F4-9428-6F766D58B3D7}" srcOrd="3" destOrd="0" presId="urn:microsoft.com/office/officeart/2005/8/layout/list1"/>
    <dgm:cxn modelId="{5E25CAC0-5685-4A2C-9E7D-CC4682536FF5}" type="presParOf" srcId="{8B544E64-8D0D-4DFA-8D9E-2582AFEFC2F2}" destId="{324ACCB3-3D6F-450B-897A-D6A7CB360626}" srcOrd="4" destOrd="0" presId="urn:microsoft.com/office/officeart/2005/8/layout/list1"/>
    <dgm:cxn modelId="{B3954C13-970D-489F-BAD5-739C5B89975B}" type="presParOf" srcId="{324ACCB3-3D6F-450B-897A-D6A7CB360626}" destId="{2C85D92F-1931-4DC4-95BA-ACBD0175F9C3}" srcOrd="0" destOrd="0" presId="urn:microsoft.com/office/officeart/2005/8/layout/list1"/>
    <dgm:cxn modelId="{FBD6233C-6362-446A-93E3-7C3700880CB2}" type="presParOf" srcId="{324ACCB3-3D6F-450B-897A-D6A7CB360626}" destId="{FD00AAFA-24D1-4BEA-A6FD-7E8FB0122978}" srcOrd="1" destOrd="0" presId="urn:microsoft.com/office/officeart/2005/8/layout/list1"/>
    <dgm:cxn modelId="{3725C2BD-6620-4DC8-872B-702441C51871}" type="presParOf" srcId="{8B544E64-8D0D-4DFA-8D9E-2582AFEFC2F2}" destId="{838FAA33-D552-458F-A7A9-2B2E56560DC3}" srcOrd="5" destOrd="0" presId="urn:microsoft.com/office/officeart/2005/8/layout/list1"/>
    <dgm:cxn modelId="{79C09DF1-6660-4788-8F3A-F9F65A5AD1A2}" type="presParOf" srcId="{8B544E64-8D0D-4DFA-8D9E-2582AFEFC2F2}" destId="{C65A45ED-24F4-4883-AC90-7CD26FADAD5B}" srcOrd="6" destOrd="0" presId="urn:microsoft.com/office/officeart/2005/8/layout/list1"/>
  </dgm:cxnLst>
  <dgm:bg/>
  <dgm:whole/>
  <dgm:extLst>
    <a:ext uri="http://schemas.microsoft.com/office/drawing/2008/diagram">
      <dsp:dataModelExt xmlns:dsp="http://schemas.microsoft.com/office/drawing/2008/diagram" relId="rId631" minVer="http://schemas.openxmlformats.org/drawingml/2006/diagram"/>
    </a:ext>
  </dgm:extLst>
</dgm:dataModel>
</file>

<file path=word/diagrams/data12.xml><?xml version="1.0" encoding="utf-8"?>
<dgm:dataModel xmlns:dgm="http://schemas.openxmlformats.org/drawingml/2006/diagram" xmlns:a="http://schemas.openxmlformats.org/drawingml/2006/main">
  <dgm:ptLst>
    <dgm:pt modelId="{717DECA9-635F-42EC-B32A-601E30F538C7}" type="doc">
      <dgm:prSet loTypeId="urn:microsoft.com/office/officeart/2005/8/layout/list1" loCatId="list" qsTypeId="urn:microsoft.com/office/officeart/2005/8/quickstyle/simple5" qsCatId="simple" csTypeId="urn:microsoft.com/office/officeart/2005/8/colors/colorful4" csCatId="colorful" phldr="1"/>
      <dgm:spPr/>
      <dgm:t>
        <a:bodyPr/>
        <a:lstStyle/>
        <a:p>
          <a:pPr rtl="1"/>
          <a:endParaRPr lang="ar-SA"/>
        </a:p>
      </dgm:t>
    </dgm:pt>
    <dgm:pt modelId="{6A4C96B6-13D7-4415-BBA0-2CAC1BF74948}">
      <dgm:prSet phldrT="[نص]" custT="1"/>
      <dgm:spPr/>
      <dgm:t>
        <a:bodyPr/>
        <a:lstStyle/>
        <a:p>
          <a:pPr rtl="1"/>
          <a:r>
            <a:rPr lang="ar-SA" sz="1400" b="1">
              <a:solidFill>
                <a:schemeClr val="tx1"/>
              </a:solidFill>
              <a:latin typeface="Sakkal Majalla" panose="02000000000000000000" pitchFamily="2" charset="-78"/>
              <a:cs typeface="Sakkal Majalla" panose="02000000000000000000" pitchFamily="2" charset="-78"/>
            </a:rPr>
            <a:t>ما لم ينفذ من التوصيات وأسباب عدم التنفيذ</a:t>
          </a:r>
        </a:p>
      </dgm:t>
    </dgm:pt>
    <dgm:pt modelId="{F79C6588-C3EE-47C1-B1B7-ADB185D2701A}" type="parTrans" cxnId="{A3963321-AB76-4BD5-97BD-87B6FECE8EEE}">
      <dgm:prSet/>
      <dgm:spPr/>
      <dgm:t>
        <a:bodyPr/>
        <a:lstStyle/>
        <a:p>
          <a:pPr rtl="1"/>
          <a:endParaRPr lang="ar-SA" sz="1100">
            <a:solidFill>
              <a:schemeClr val="tx1"/>
            </a:solidFill>
            <a:latin typeface="Sakkal Majalla" panose="02000000000000000000" pitchFamily="2" charset="-78"/>
            <a:cs typeface="Sakkal Majalla" panose="02000000000000000000" pitchFamily="2" charset="-78"/>
          </a:endParaRPr>
        </a:p>
      </dgm:t>
    </dgm:pt>
    <dgm:pt modelId="{FD912913-7A77-4045-9C19-D48ADBA67CB0}" type="sibTrans" cxnId="{A3963321-AB76-4BD5-97BD-87B6FECE8EEE}">
      <dgm:prSet/>
      <dgm:spPr/>
      <dgm:t>
        <a:bodyPr/>
        <a:lstStyle/>
        <a:p>
          <a:pPr rtl="1"/>
          <a:endParaRPr lang="ar-SA" sz="1100">
            <a:solidFill>
              <a:schemeClr val="tx1"/>
            </a:solidFill>
            <a:latin typeface="Sakkal Majalla" panose="02000000000000000000" pitchFamily="2" charset="-78"/>
            <a:cs typeface="Sakkal Majalla" panose="02000000000000000000" pitchFamily="2" charset="-78"/>
          </a:endParaRPr>
        </a:p>
      </dgm:t>
    </dgm:pt>
    <dgm:pt modelId="{124B76EA-6E98-4004-BE52-1B96B9D2CB20}">
      <dgm:prSet phldrT="[نص]" custT="1"/>
      <dgm:spPr/>
      <dgm:t>
        <a:bodyPr/>
        <a:lstStyle/>
        <a:p>
          <a:pPr rtl="1">
            <a:lnSpc>
              <a:spcPct val="100000"/>
            </a:lnSpc>
            <a:spcAft>
              <a:spcPts val="300"/>
            </a:spcAft>
          </a:pPr>
          <a:r>
            <a:rPr lang="ar-SA" sz="900" b="1">
              <a:solidFill>
                <a:schemeClr val="tx1"/>
              </a:solidFill>
              <a:latin typeface="Sakkal Majalla" panose="02000000000000000000" pitchFamily="2" charset="-78"/>
              <a:cs typeface="Sakkal Majalla" panose="02000000000000000000" pitchFamily="2" charset="-78"/>
            </a:rPr>
            <a:t>...........................................................................................................................................................................................................................................</a:t>
          </a:r>
          <a:endParaRPr lang="ar-SA" sz="900">
            <a:solidFill>
              <a:schemeClr val="tx1"/>
            </a:solidFill>
            <a:latin typeface="Sakkal Majalla" panose="02000000000000000000" pitchFamily="2" charset="-78"/>
            <a:cs typeface="Sakkal Majalla" panose="02000000000000000000" pitchFamily="2" charset="-78"/>
          </a:endParaRPr>
        </a:p>
      </dgm:t>
    </dgm:pt>
    <dgm:pt modelId="{ED0E92D2-05C4-4980-9B7B-4CEDF1BB30CA}" type="parTrans" cxnId="{0A9C6D6E-98CF-4D96-BB61-91B00FE84075}">
      <dgm:prSet/>
      <dgm:spPr/>
      <dgm:t>
        <a:bodyPr/>
        <a:lstStyle/>
        <a:p>
          <a:pPr rtl="1"/>
          <a:endParaRPr lang="ar-SA" sz="1100">
            <a:solidFill>
              <a:schemeClr val="tx1"/>
            </a:solidFill>
            <a:latin typeface="Sakkal Majalla" panose="02000000000000000000" pitchFamily="2" charset="-78"/>
            <a:cs typeface="Sakkal Majalla" panose="02000000000000000000" pitchFamily="2" charset="-78"/>
          </a:endParaRPr>
        </a:p>
      </dgm:t>
    </dgm:pt>
    <dgm:pt modelId="{6B4C6939-7592-4AC7-8AB1-566D69B917FB}" type="sibTrans" cxnId="{0A9C6D6E-98CF-4D96-BB61-91B00FE84075}">
      <dgm:prSet/>
      <dgm:spPr/>
      <dgm:t>
        <a:bodyPr/>
        <a:lstStyle/>
        <a:p>
          <a:pPr rtl="1"/>
          <a:endParaRPr lang="ar-SA" sz="1100">
            <a:solidFill>
              <a:schemeClr val="tx1"/>
            </a:solidFill>
            <a:latin typeface="Sakkal Majalla" panose="02000000000000000000" pitchFamily="2" charset="-78"/>
            <a:cs typeface="Sakkal Majalla" panose="02000000000000000000" pitchFamily="2" charset="-78"/>
          </a:endParaRPr>
        </a:p>
      </dgm:t>
    </dgm:pt>
    <dgm:pt modelId="{02087B11-672B-4BAB-AE92-EC3D1EDB4741}">
      <dgm:prSet phldrT="[نص]" custT="1"/>
      <dgm:spPr/>
      <dgm:t>
        <a:bodyPr/>
        <a:lstStyle/>
        <a:p>
          <a:pPr rtl="1">
            <a:lnSpc>
              <a:spcPct val="100000"/>
            </a:lnSpc>
            <a:spcAft>
              <a:spcPts val="300"/>
            </a:spcAft>
          </a:pPr>
          <a:r>
            <a:rPr lang="ar-SA" sz="900" b="1">
              <a:solidFill>
                <a:schemeClr val="tx1"/>
              </a:solidFill>
              <a:latin typeface="Sakkal Majalla" panose="02000000000000000000" pitchFamily="2" charset="-78"/>
              <a:cs typeface="Sakkal Majalla" panose="02000000000000000000" pitchFamily="2" charset="-78"/>
            </a:rPr>
            <a:t>...........................................................................................................................................................................................................................................</a:t>
          </a:r>
          <a:endParaRPr lang="ar-SA" sz="900">
            <a:solidFill>
              <a:schemeClr val="tx1"/>
            </a:solidFill>
            <a:latin typeface="Sakkal Majalla" panose="02000000000000000000" pitchFamily="2" charset="-78"/>
            <a:cs typeface="Sakkal Majalla" panose="02000000000000000000" pitchFamily="2" charset="-78"/>
          </a:endParaRPr>
        </a:p>
      </dgm:t>
    </dgm:pt>
    <dgm:pt modelId="{9B0A7E9A-6927-48CA-AD6B-B9ADB5876D18}" type="parTrans" cxnId="{A29B48C7-D2E9-4AA1-A70F-A3AA77B08328}">
      <dgm:prSet/>
      <dgm:spPr/>
      <dgm:t>
        <a:bodyPr/>
        <a:lstStyle/>
        <a:p>
          <a:pPr rtl="1"/>
          <a:endParaRPr lang="ar-SA">
            <a:solidFill>
              <a:schemeClr val="tx1"/>
            </a:solidFill>
          </a:endParaRPr>
        </a:p>
      </dgm:t>
    </dgm:pt>
    <dgm:pt modelId="{0B1A15B7-6382-4770-A7D7-5ACA8775FB2F}" type="sibTrans" cxnId="{A29B48C7-D2E9-4AA1-A70F-A3AA77B08328}">
      <dgm:prSet/>
      <dgm:spPr/>
      <dgm:t>
        <a:bodyPr/>
        <a:lstStyle/>
        <a:p>
          <a:pPr rtl="1"/>
          <a:endParaRPr lang="ar-SA">
            <a:solidFill>
              <a:schemeClr val="tx1"/>
            </a:solidFill>
          </a:endParaRPr>
        </a:p>
      </dgm:t>
    </dgm:pt>
    <dgm:pt modelId="{79151632-507C-4441-A30C-2EE5DF4F273E}">
      <dgm:prSet phldrT="[نص]" custT="1"/>
      <dgm:spPr/>
      <dgm:t>
        <a:bodyPr/>
        <a:lstStyle/>
        <a:p>
          <a:pPr rtl="1">
            <a:lnSpc>
              <a:spcPct val="100000"/>
            </a:lnSpc>
            <a:spcAft>
              <a:spcPts val="300"/>
            </a:spcAft>
          </a:pPr>
          <a:r>
            <a:rPr lang="ar-SA" sz="900" b="1">
              <a:solidFill>
                <a:schemeClr val="tx1"/>
              </a:solidFill>
              <a:latin typeface="Sakkal Majalla" panose="02000000000000000000" pitchFamily="2" charset="-78"/>
              <a:cs typeface="Sakkal Majalla" panose="02000000000000000000" pitchFamily="2" charset="-78"/>
            </a:rPr>
            <a:t>...........................................................................................................................................................................................................................................</a:t>
          </a:r>
          <a:endParaRPr lang="ar-SA" sz="900">
            <a:solidFill>
              <a:schemeClr val="tx1"/>
            </a:solidFill>
            <a:latin typeface="Sakkal Majalla" panose="02000000000000000000" pitchFamily="2" charset="-78"/>
            <a:cs typeface="Sakkal Majalla" panose="02000000000000000000" pitchFamily="2" charset="-78"/>
          </a:endParaRPr>
        </a:p>
      </dgm:t>
    </dgm:pt>
    <dgm:pt modelId="{10D77AD5-8EFE-41BD-93DD-F7AB3F1BDDF6}" type="parTrans" cxnId="{FCB5EF5D-1062-4CA0-816D-B2111B6B7483}">
      <dgm:prSet/>
      <dgm:spPr/>
      <dgm:t>
        <a:bodyPr/>
        <a:lstStyle/>
        <a:p>
          <a:pPr rtl="1"/>
          <a:endParaRPr lang="ar-SA">
            <a:solidFill>
              <a:schemeClr val="tx1"/>
            </a:solidFill>
          </a:endParaRPr>
        </a:p>
      </dgm:t>
    </dgm:pt>
    <dgm:pt modelId="{C366AA71-6C4B-470A-A5A8-6693BD6065AF}" type="sibTrans" cxnId="{FCB5EF5D-1062-4CA0-816D-B2111B6B7483}">
      <dgm:prSet/>
      <dgm:spPr/>
      <dgm:t>
        <a:bodyPr/>
        <a:lstStyle/>
        <a:p>
          <a:pPr rtl="1"/>
          <a:endParaRPr lang="ar-SA">
            <a:solidFill>
              <a:schemeClr val="tx1"/>
            </a:solidFill>
          </a:endParaRPr>
        </a:p>
      </dgm:t>
    </dgm:pt>
    <dgm:pt modelId="{C5E2EE6C-EBC4-4646-A3C2-550C17928BC0}">
      <dgm:prSet phldrT="[نص]" custT="1"/>
      <dgm:spPr/>
      <dgm:t>
        <a:bodyPr/>
        <a:lstStyle/>
        <a:p>
          <a:pPr rtl="1"/>
          <a:r>
            <a:rPr lang="ar-SA" sz="1200" b="1">
              <a:latin typeface="Sakkal Majalla" panose="02000000000000000000" pitchFamily="2" charset="-78"/>
              <a:cs typeface="Sakkal Majalla" panose="02000000000000000000" pitchFamily="2" charset="-78"/>
            </a:rPr>
            <a:t>وانتهى الاجتماع في تمام الساعة (  ...........................  ) بالشكر لجميع الحاضرات</a:t>
          </a:r>
          <a:endParaRPr lang="ar-SA" sz="1200">
            <a:solidFill>
              <a:schemeClr val="tx1"/>
            </a:solidFill>
            <a:latin typeface="Sakkal Majalla" panose="02000000000000000000" pitchFamily="2" charset="-78"/>
            <a:cs typeface="Sakkal Majalla" panose="02000000000000000000" pitchFamily="2" charset="-78"/>
          </a:endParaRPr>
        </a:p>
      </dgm:t>
    </dgm:pt>
    <dgm:pt modelId="{AE89F805-DA63-45CC-9E49-80E19CE50A42}" type="parTrans" cxnId="{F5DBA9A7-CA36-4E54-87F5-795867562FCA}">
      <dgm:prSet/>
      <dgm:spPr/>
      <dgm:t>
        <a:bodyPr/>
        <a:lstStyle/>
        <a:p>
          <a:pPr rtl="1"/>
          <a:endParaRPr lang="ar-SA"/>
        </a:p>
      </dgm:t>
    </dgm:pt>
    <dgm:pt modelId="{9C6948E3-0386-4FB6-A782-04F805DA3BF0}" type="sibTrans" cxnId="{F5DBA9A7-CA36-4E54-87F5-795867562FCA}">
      <dgm:prSet/>
      <dgm:spPr/>
      <dgm:t>
        <a:bodyPr/>
        <a:lstStyle/>
        <a:p>
          <a:pPr rtl="1"/>
          <a:endParaRPr lang="ar-SA"/>
        </a:p>
      </dgm:t>
    </dgm:pt>
    <dgm:pt modelId="{8B544E64-8D0D-4DFA-8D9E-2582AFEFC2F2}" type="pres">
      <dgm:prSet presAssocID="{717DECA9-635F-42EC-B32A-601E30F538C7}" presName="linear" presStyleCnt="0">
        <dgm:presLayoutVars>
          <dgm:dir val="rev"/>
          <dgm:animLvl val="lvl"/>
          <dgm:resizeHandles val="exact"/>
        </dgm:presLayoutVars>
      </dgm:prSet>
      <dgm:spPr/>
      <dgm:t>
        <a:bodyPr/>
        <a:lstStyle/>
        <a:p>
          <a:pPr rtl="1"/>
          <a:endParaRPr lang="ar-SA"/>
        </a:p>
      </dgm:t>
    </dgm:pt>
    <dgm:pt modelId="{9A07FE54-13C0-40A0-BC9E-B65E8A6A1DEA}" type="pres">
      <dgm:prSet presAssocID="{6A4C96B6-13D7-4415-BBA0-2CAC1BF74948}" presName="parentLin" presStyleCnt="0"/>
      <dgm:spPr/>
    </dgm:pt>
    <dgm:pt modelId="{7B1FC5A0-049B-4E6B-8769-06AFD86389FE}" type="pres">
      <dgm:prSet presAssocID="{6A4C96B6-13D7-4415-BBA0-2CAC1BF74948}" presName="parentLeftMargin" presStyleLbl="node1" presStyleIdx="0" presStyleCnt="2"/>
      <dgm:spPr/>
      <dgm:t>
        <a:bodyPr/>
        <a:lstStyle/>
        <a:p>
          <a:pPr rtl="1"/>
          <a:endParaRPr lang="ar-SA"/>
        </a:p>
      </dgm:t>
    </dgm:pt>
    <dgm:pt modelId="{AC338AFF-C2BC-456D-BA4A-2792B1E54B62}" type="pres">
      <dgm:prSet presAssocID="{6A4C96B6-13D7-4415-BBA0-2CAC1BF74948}" presName="parentText" presStyleLbl="node1" presStyleIdx="0" presStyleCnt="2" custScaleY="114694">
        <dgm:presLayoutVars>
          <dgm:chMax val="0"/>
          <dgm:bulletEnabled val="1"/>
        </dgm:presLayoutVars>
      </dgm:prSet>
      <dgm:spPr/>
      <dgm:t>
        <a:bodyPr/>
        <a:lstStyle/>
        <a:p>
          <a:pPr rtl="1"/>
          <a:endParaRPr lang="ar-SA"/>
        </a:p>
      </dgm:t>
    </dgm:pt>
    <dgm:pt modelId="{193A6F60-F32A-41BE-91D3-E5A8C802BD4D}" type="pres">
      <dgm:prSet presAssocID="{6A4C96B6-13D7-4415-BBA0-2CAC1BF74948}" presName="negativeSpace" presStyleCnt="0"/>
      <dgm:spPr/>
    </dgm:pt>
    <dgm:pt modelId="{7D4D013A-5491-46F1-9149-5B8AE5E69B30}" type="pres">
      <dgm:prSet presAssocID="{6A4C96B6-13D7-4415-BBA0-2CAC1BF74948}" presName="childText" presStyleLbl="conFgAcc1" presStyleIdx="0" presStyleCnt="2">
        <dgm:presLayoutVars>
          <dgm:bulletEnabled val="1"/>
        </dgm:presLayoutVars>
      </dgm:prSet>
      <dgm:spPr/>
      <dgm:t>
        <a:bodyPr/>
        <a:lstStyle/>
        <a:p>
          <a:pPr rtl="1"/>
          <a:endParaRPr lang="ar-SA"/>
        </a:p>
      </dgm:t>
    </dgm:pt>
    <dgm:pt modelId="{FE2764F8-C44A-44F4-9428-6F766D58B3D7}" type="pres">
      <dgm:prSet presAssocID="{FD912913-7A77-4045-9C19-D48ADBA67CB0}" presName="spaceBetweenRectangles" presStyleCnt="0"/>
      <dgm:spPr/>
    </dgm:pt>
    <dgm:pt modelId="{324ACCB3-3D6F-450B-897A-D6A7CB360626}" type="pres">
      <dgm:prSet presAssocID="{C5E2EE6C-EBC4-4646-A3C2-550C17928BC0}" presName="parentLin" presStyleCnt="0"/>
      <dgm:spPr/>
    </dgm:pt>
    <dgm:pt modelId="{2C85D92F-1931-4DC4-95BA-ACBD0175F9C3}" type="pres">
      <dgm:prSet presAssocID="{C5E2EE6C-EBC4-4646-A3C2-550C17928BC0}" presName="parentLeftMargin" presStyleLbl="node1" presStyleIdx="0" presStyleCnt="2"/>
      <dgm:spPr/>
      <dgm:t>
        <a:bodyPr/>
        <a:lstStyle/>
        <a:p>
          <a:pPr rtl="1"/>
          <a:endParaRPr lang="ar-SA"/>
        </a:p>
      </dgm:t>
    </dgm:pt>
    <dgm:pt modelId="{FD00AAFA-24D1-4BEA-A6FD-7E8FB0122978}" type="pres">
      <dgm:prSet presAssocID="{C5E2EE6C-EBC4-4646-A3C2-550C17928BC0}" presName="parentText" presStyleLbl="node1" presStyleIdx="1" presStyleCnt="2">
        <dgm:presLayoutVars>
          <dgm:chMax val="0"/>
          <dgm:bulletEnabled val="1"/>
        </dgm:presLayoutVars>
      </dgm:prSet>
      <dgm:spPr/>
      <dgm:t>
        <a:bodyPr/>
        <a:lstStyle/>
        <a:p>
          <a:pPr rtl="1"/>
          <a:endParaRPr lang="ar-SA"/>
        </a:p>
      </dgm:t>
    </dgm:pt>
    <dgm:pt modelId="{838FAA33-D552-458F-A7A9-2B2E56560DC3}" type="pres">
      <dgm:prSet presAssocID="{C5E2EE6C-EBC4-4646-A3C2-550C17928BC0}" presName="negativeSpace" presStyleCnt="0"/>
      <dgm:spPr/>
    </dgm:pt>
    <dgm:pt modelId="{C65A45ED-24F4-4883-AC90-7CD26FADAD5B}" type="pres">
      <dgm:prSet presAssocID="{C5E2EE6C-EBC4-4646-A3C2-550C17928BC0}" presName="childText" presStyleLbl="conFgAcc1" presStyleIdx="1" presStyleCnt="2">
        <dgm:presLayoutVars>
          <dgm:bulletEnabled val="1"/>
        </dgm:presLayoutVars>
      </dgm:prSet>
      <dgm:spPr/>
    </dgm:pt>
  </dgm:ptLst>
  <dgm:cxnLst>
    <dgm:cxn modelId="{2EAE43DF-B6FC-45AC-B9F8-C036F4EC6DB9}" type="presOf" srcId="{6A4C96B6-13D7-4415-BBA0-2CAC1BF74948}" destId="{AC338AFF-C2BC-456D-BA4A-2792B1E54B62}" srcOrd="1" destOrd="0" presId="urn:microsoft.com/office/officeart/2005/8/layout/list1"/>
    <dgm:cxn modelId="{26168876-AC53-4DB8-B067-37766416891E}" type="presOf" srcId="{124B76EA-6E98-4004-BE52-1B96B9D2CB20}" destId="{7D4D013A-5491-46F1-9149-5B8AE5E69B30}" srcOrd="0" destOrd="0" presId="urn:microsoft.com/office/officeart/2005/8/layout/list1"/>
    <dgm:cxn modelId="{A29B48C7-D2E9-4AA1-A70F-A3AA77B08328}" srcId="{6A4C96B6-13D7-4415-BBA0-2CAC1BF74948}" destId="{02087B11-672B-4BAB-AE92-EC3D1EDB4741}" srcOrd="1" destOrd="0" parTransId="{9B0A7E9A-6927-48CA-AD6B-B9ADB5876D18}" sibTransId="{0B1A15B7-6382-4770-A7D7-5ACA8775FB2F}"/>
    <dgm:cxn modelId="{A3963321-AB76-4BD5-97BD-87B6FECE8EEE}" srcId="{717DECA9-635F-42EC-B32A-601E30F538C7}" destId="{6A4C96B6-13D7-4415-BBA0-2CAC1BF74948}" srcOrd="0" destOrd="0" parTransId="{F79C6588-C3EE-47C1-B1B7-ADB185D2701A}" sibTransId="{FD912913-7A77-4045-9C19-D48ADBA67CB0}"/>
    <dgm:cxn modelId="{F5DBA9A7-CA36-4E54-87F5-795867562FCA}" srcId="{717DECA9-635F-42EC-B32A-601E30F538C7}" destId="{C5E2EE6C-EBC4-4646-A3C2-550C17928BC0}" srcOrd="1" destOrd="0" parTransId="{AE89F805-DA63-45CC-9E49-80E19CE50A42}" sibTransId="{9C6948E3-0386-4FB6-A782-04F805DA3BF0}"/>
    <dgm:cxn modelId="{C932A876-5F68-430E-A998-270235AA2AC1}" type="presOf" srcId="{6A4C96B6-13D7-4415-BBA0-2CAC1BF74948}" destId="{7B1FC5A0-049B-4E6B-8769-06AFD86389FE}" srcOrd="0" destOrd="0" presId="urn:microsoft.com/office/officeart/2005/8/layout/list1"/>
    <dgm:cxn modelId="{0A9C6D6E-98CF-4D96-BB61-91B00FE84075}" srcId="{6A4C96B6-13D7-4415-BBA0-2CAC1BF74948}" destId="{124B76EA-6E98-4004-BE52-1B96B9D2CB20}" srcOrd="0" destOrd="0" parTransId="{ED0E92D2-05C4-4980-9B7B-4CEDF1BB30CA}" sibTransId="{6B4C6939-7592-4AC7-8AB1-566D69B917FB}"/>
    <dgm:cxn modelId="{FCB5EF5D-1062-4CA0-816D-B2111B6B7483}" srcId="{6A4C96B6-13D7-4415-BBA0-2CAC1BF74948}" destId="{79151632-507C-4441-A30C-2EE5DF4F273E}" srcOrd="2" destOrd="0" parTransId="{10D77AD5-8EFE-41BD-93DD-F7AB3F1BDDF6}" sibTransId="{C366AA71-6C4B-470A-A5A8-6693BD6065AF}"/>
    <dgm:cxn modelId="{E8867C34-0E69-4AEC-82C7-6B111AECD441}" type="presOf" srcId="{C5E2EE6C-EBC4-4646-A3C2-550C17928BC0}" destId="{FD00AAFA-24D1-4BEA-A6FD-7E8FB0122978}" srcOrd="1" destOrd="0" presId="urn:microsoft.com/office/officeart/2005/8/layout/list1"/>
    <dgm:cxn modelId="{0417ADD3-A018-4A3A-B9C2-CFCF6340DD6E}" type="presOf" srcId="{02087B11-672B-4BAB-AE92-EC3D1EDB4741}" destId="{7D4D013A-5491-46F1-9149-5B8AE5E69B30}" srcOrd="0" destOrd="1" presId="urn:microsoft.com/office/officeart/2005/8/layout/list1"/>
    <dgm:cxn modelId="{9C7A5582-1A93-4FFA-BC9D-B13EB35CEB07}" type="presOf" srcId="{C5E2EE6C-EBC4-4646-A3C2-550C17928BC0}" destId="{2C85D92F-1931-4DC4-95BA-ACBD0175F9C3}" srcOrd="0" destOrd="0" presId="urn:microsoft.com/office/officeart/2005/8/layout/list1"/>
    <dgm:cxn modelId="{F5D8F5E4-339B-444C-8C38-25C3C614A3F8}" type="presOf" srcId="{717DECA9-635F-42EC-B32A-601E30F538C7}" destId="{8B544E64-8D0D-4DFA-8D9E-2582AFEFC2F2}" srcOrd="0" destOrd="0" presId="urn:microsoft.com/office/officeart/2005/8/layout/list1"/>
    <dgm:cxn modelId="{2FC30579-CD41-4231-8885-97AB69409C7B}" type="presOf" srcId="{79151632-507C-4441-A30C-2EE5DF4F273E}" destId="{7D4D013A-5491-46F1-9149-5B8AE5E69B30}" srcOrd="0" destOrd="2" presId="urn:microsoft.com/office/officeart/2005/8/layout/list1"/>
    <dgm:cxn modelId="{24E919C7-D9C8-4ABF-9C6B-D30BD2673DAA}" type="presParOf" srcId="{8B544E64-8D0D-4DFA-8D9E-2582AFEFC2F2}" destId="{9A07FE54-13C0-40A0-BC9E-B65E8A6A1DEA}" srcOrd="0" destOrd="0" presId="urn:microsoft.com/office/officeart/2005/8/layout/list1"/>
    <dgm:cxn modelId="{63FD2F6E-AA4E-4963-9339-8ABDDAA169F4}" type="presParOf" srcId="{9A07FE54-13C0-40A0-BC9E-B65E8A6A1DEA}" destId="{7B1FC5A0-049B-4E6B-8769-06AFD86389FE}" srcOrd="0" destOrd="0" presId="urn:microsoft.com/office/officeart/2005/8/layout/list1"/>
    <dgm:cxn modelId="{0D5BF7D2-5B07-4E43-90AF-BB87767C8972}" type="presParOf" srcId="{9A07FE54-13C0-40A0-BC9E-B65E8A6A1DEA}" destId="{AC338AFF-C2BC-456D-BA4A-2792B1E54B62}" srcOrd="1" destOrd="0" presId="urn:microsoft.com/office/officeart/2005/8/layout/list1"/>
    <dgm:cxn modelId="{17B73447-8473-4A7C-BF20-5BD70F59C977}" type="presParOf" srcId="{8B544E64-8D0D-4DFA-8D9E-2582AFEFC2F2}" destId="{193A6F60-F32A-41BE-91D3-E5A8C802BD4D}" srcOrd="1" destOrd="0" presId="urn:microsoft.com/office/officeart/2005/8/layout/list1"/>
    <dgm:cxn modelId="{08A28484-5069-4917-972E-DEAA93CB8A64}" type="presParOf" srcId="{8B544E64-8D0D-4DFA-8D9E-2582AFEFC2F2}" destId="{7D4D013A-5491-46F1-9149-5B8AE5E69B30}" srcOrd="2" destOrd="0" presId="urn:microsoft.com/office/officeart/2005/8/layout/list1"/>
    <dgm:cxn modelId="{C33685EC-42F3-4CE1-B8E9-0371F02F5CBD}" type="presParOf" srcId="{8B544E64-8D0D-4DFA-8D9E-2582AFEFC2F2}" destId="{FE2764F8-C44A-44F4-9428-6F766D58B3D7}" srcOrd="3" destOrd="0" presId="urn:microsoft.com/office/officeart/2005/8/layout/list1"/>
    <dgm:cxn modelId="{8E3A6CDF-E9CD-4A5A-865F-E60D3D754701}" type="presParOf" srcId="{8B544E64-8D0D-4DFA-8D9E-2582AFEFC2F2}" destId="{324ACCB3-3D6F-450B-897A-D6A7CB360626}" srcOrd="4" destOrd="0" presId="urn:microsoft.com/office/officeart/2005/8/layout/list1"/>
    <dgm:cxn modelId="{3ED1E167-D5E3-47C6-A72D-F4F542859348}" type="presParOf" srcId="{324ACCB3-3D6F-450B-897A-D6A7CB360626}" destId="{2C85D92F-1931-4DC4-95BA-ACBD0175F9C3}" srcOrd="0" destOrd="0" presId="urn:microsoft.com/office/officeart/2005/8/layout/list1"/>
    <dgm:cxn modelId="{0F5FA732-F95D-44E0-8516-EED50121C257}" type="presParOf" srcId="{324ACCB3-3D6F-450B-897A-D6A7CB360626}" destId="{FD00AAFA-24D1-4BEA-A6FD-7E8FB0122978}" srcOrd="1" destOrd="0" presId="urn:microsoft.com/office/officeart/2005/8/layout/list1"/>
    <dgm:cxn modelId="{25307871-574C-4886-A347-26DBFCA2A422}" type="presParOf" srcId="{8B544E64-8D0D-4DFA-8D9E-2582AFEFC2F2}" destId="{838FAA33-D552-458F-A7A9-2B2E56560DC3}" srcOrd="5" destOrd="0" presId="urn:microsoft.com/office/officeart/2005/8/layout/list1"/>
    <dgm:cxn modelId="{049DD217-A495-4624-A3CC-F10B49A5DA06}" type="presParOf" srcId="{8B544E64-8D0D-4DFA-8D9E-2582AFEFC2F2}" destId="{C65A45ED-24F4-4883-AC90-7CD26FADAD5B}" srcOrd="6" destOrd="0" presId="urn:microsoft.com/office/officeart/2005/8/layout/list1"/>
  </dgm:cxnLst>
  <dgm:bg/>
  <dgm:whole/>
  <dgm:extLst>
    <a:ext uri="http://schemas.microsoft.com/office/drawing/2008/diagram">
      <dsp:dataModelExt xmlns:dsp="http://schemas.microsoft.com/office/drawing/2008/diagram" relId="rId72" minVer="http://schemas.openxmlformats.org/drawingml/2006/diagram"/>
    </a:ext>
  </dgm:extLst>
</dgm:dataModel>
</file>

<file path=word/diagrams/data13.xml><?xml version="1.0" encoding="utf-8"?>
<dgm:dataModel xmlns:dgm="http://schemas.openxmlformats.org/drawingml/2006/diagram" xmlns:a="http://schemas.openxmlformats.org/drawingml/2006/main">
  <dgm:ptLst>
    <dgm:pt modelId="{D1F7FD8C-E0CB-4005-939C-29CDA55555BD}" type="doc">
      <dgm:prSet loTypeId="urn:microsoft.com/office/officeart/2005/8/layout/hList1" loCatId="list" qsTypeId="urn:microsoft.com/office/officeart/2005/8/quickstyle/simple3" qsCatId="simple" csTypeId="urn:microsoft.com/office/officeart/2005/8/colors/colorful1" csCatId="colorful" phldr="1"/>
      <dgm:spPr/>
      <dgm:t>
        <a:bodyPr/>
        <a:lstStyle/>
        <a:p>
          <a:pPr rtl="1"/>
          <a:endParaRPr lang="ar-SA"/>
        </a:p>
      </dgm:t>
    </dgm:pt>
    <dgm:pt modelId="{D5DE41A7-C626-40BF-B0DA-A40A3F89A54B}">
      <dgm:prSet phldrT="[نص]" custT="1"/>
      <dgm:spPr/>
      <dgm:t>
        <a:bodyPr/>
        <a:lstStyle/>
        <a:p>
          <a:pPr algn="ctr" rtl="1">
            <a:lnSpc>
              <a:spcPct val="80000"/>
            </a:lnSpc>
            <a:spcBef>
              <a:spcPts val="0"/>
            </a:spcBef>
            <a:spcAft>
              <a:spcPts val="0"/>
            </a:spcAft>
          </a:pPr>
          <a:r>
            <a:rPr lang="ar-SA" sz="1100" b="1">
              <a:latin typeface="Sakkal Majalla" panose="02000000000000000000" pitchFamily="2" charset="-78"/>
              <a:cs typeface="Sakkal Majalla" panose="02000000000000000000" pitchFamily="2" charset="-78"/>
            </a:rPr>
            <a:t>مقر الاجتماع</a:t>
          </a:r>
        </a:p>
      </dgm:t>
    </dgm:pt>
    <dgm:pt modelId="{2A136AEE-0C1E-4A41-95C1-21E6D4BAC8A8}" type="parTrans" cxnId="{57C06A06-1C7D-47B5-89B8-57D2C78F7208}">
      <dgm:prSet/>
      <dgm:spPr/>
      <dgm:t>
        <a:bodyPr/>
        <a:lstStyle/>
        <a:p>
          <a:pPr algn="ctr" rtl="1">
            <a:lnSpc>
              <a:spcPct val="80000"/>
            </a:lnSpc>
            <a:spcBef>
              <a:spcPts val="0"/>
            </a:spcBef>
            <a:spcAft>
              <a:spcPts val="0"/>
            </a:spcAft>
          </a:pPr>
          <a:endParaRPr lang="ar-SA" sz="1100" b="1">
            <a:latin typeface="Sakkal Majalla" panose="02000000000000000000" pitchFamily="2" charset="-78"/>
            <a:cs typeface="Sakkal Majalla" panose="02000000000000000000" pitchFamily="2" charset="-78"/>
          </a:endParaRPr>
        </a:p>
      </dgm:t>
    </dgm:pt>
    <dgm:pt modelId="{7C0D9391-B017-47B3-A0EB-40598FD2EC6A}" type="sibTrans" cxnId="{57C06A06-1C7D-47B5-89B8-57D2C78F7208}">
      <dgm:prSet/>
      <dgm:spPr/>
      <dgm:t>
        <a:bodyPr/>
        <a:lstStyle/>
        <a:p>
          <a:pPr algn="ctr" rtl="1">
            <a:lnSpc>
              <a:spcPct val="80000"/>
            </a:lnSpc>
            <a:spcBef>
              <a:spcPts val="0"/>
            </a:spcBef>
            <a:spcAft>
              <a:spcPts val="0"/>
            </a:spcAft>
          </a:pPr>
          <a:endParaRPr lang="ar-SA" sz="1100" b="1">
            <a:latin typeface="Sakkal Majalla" panose="02000000000000000000" pitchFamily="2" charset="-78"/>
            <a:cs typeface="Sakkal Majalla" panose="02000000000000000000" pitchFamily="2" charset="-78"/>
          </a:endParaRPr>
        </a:p>
      </dgm:t>
    </dgm:pt>
    <dgm:pt modelId="{FB0634F6-B0EA-4E31-8CB8-2FF445B01B06}">
      <dgm:prSet phldrT="[نص]" custT="1"/>
      <dgm:spPr/>
      <dgm:t>
        <a:bodyPr/>
        <a:lstStyle/>
        <a:p>
          <a:pPr algn="r" rtl="1">
            <a:lnSpc>
              <a:spcPct val="80000"/>
            </a:lnSpc>
            <a:spcBef>
              <a:spcPts val="0"/>
            </a:spcBef>
            <a:spcAft>
              <a:spcPts val="0"/>
            </a:spcAft>
          </a:pPr>
          <a:endParaRPr lang="ar-SA" sz="1100" b="1">
            <a:latin typeface="Sakkal Majalla" panose="02000000000000000000" pitchFamily="2" charset="-78"/>
            <a:cs typeface="Sakkal Majalla" panose="02000000000000000000" pitchFamily="2" charset="-78"/>
          </a:endParaRPr>
        </a:p>
      </dgm:t>
    </dgm:pt>
    <dgm:pt modelId="{838BF61B-6095-4EE8-B55C-9FF134C2B0B8}" type="parTrans" cxnId="{8E039D9D-D5C9-4D66-9BCE-57AC5C9542B2}">
      <dgm:prSet/>
      <dgm:spPr/>
      <dgm:t>
        <a:bodyPr/>
        <a:lstStyle/>
        <a:p>
          <a:pPr algn="ctr" rtl="1">
            <a:lnSpc>
              <a:spcPct val="80000"/>
            </a:lnSpc>
            <a:spcBef>
              <a:spcPts val="0"/>
            </a:spcBef>
            <a:spcAft>
              <a:spcPts val="0"/>
            </a:spcAft>
          </a:pPr>
          <a:endParaRPr lang="ar-SA" sz="1100" b="1">
            <a:latin typeface="Sakkal Majalla" panose="02000000000000000000" pitchFamily="2" charset="-78"/>
            <a:cs typeface="Sakkal Majalla" panose="02000000000000000000" pitchFamily="2" charset="-78"/>
          </a:endParaRPr>
        </a:p>
      </dgm:t>
    </dgm:pt>
    <dgm:pt modelId="{494D4529-76A9-4770-883B-9BF2EB90FD44}" type="sibTrans" cxnId="{8E039D9D-D5C9-4D66-9BCE-57AC5C9542B2}">
      <dgm:prSet/>
      <dgm:spPr/>
      <dgm:t>
        <a:bodyPr/>
        <a:lstStyle/>
        <a:p>
          <a:pPr algn="ctr" rtl="1">
            <a:lnSpc>
              <a:spcPct val="80000"/>
            </a:lnSpc>
            <a:spcBef>
              <a:spcPts val="0"/>
            </a:spcBef>
            <a:spcAft>
              <a:spcPts val="0"/>
            </a:spcAft>
          </a:pPr>
          <a:endParaRPr lang="ar-SA" sz="1100" b="1">
            <a:latin typeface="Sakkal Majalla" panose="02000000000000000000" pitchFamily="2" charset="-78"/>
            <a:cs typeface="Sakkal Majalla" panose="02000000000000000000" pitchFamily="2" charset="-78"/>
          </a:endParaRPr>
        </a:p>
      </dgm:t>
    </dgm:pt>
    <dgm:pt modelId="{F5FABC22-0ED4-4152-A3E5-27A702918516}">
      <dgm:prSet phldrT="[نص]" custT="1"/>
      <dgm:spPr/>
      <dgm:t>
        <a:bodyPr/>
        <a:lstStyle/>
        <a:p>
          <a:pPr algn="ctr" rtl="1">
            <a:lnSpc>
              <a:spcPct val="80000"/>
            </a:lnSpc>
            <a:spcBef>
              <a:spcPts val="0"/>
            </a:spcBef>
            <a:spcAft>
              <a:spcPts val="0"/>
            </a:spcAft>
          </a:pPr>
          <a:r>
            <a:rPr lang="ar-SA" sz="1100" b="1">
              <a:latin typeface="Sakkal Majalla" panose="02000000000000000000" pitchFamily="2" charset="-78"/>
              <a:cs typeface="Sakkal Majalla" panose="02000000000000000000" pitchFamily="2" charset="-78"/>
            </a:rPr>
            <a:t>موعد الاجتماع</a:t>
          </a:r>
        </a:p>
      </dgm:t>
    </dgm:pt>
    <dgm:pt modelId="{B28ADC4F-48E6-464C-B9FE-8E745904F2B7}" type="parTrans" cxnId="{39D635B2-41A9-49FF-9C1C-EDEFCA189177}">
      <dgm:prSet/>
      <dgm:spPr/>
      <dgm:t>
        <a:bodyPr/>
        <a:lstStyle/>
        <a:p>
          <a:pPr algn="ctr" rtl="1">
            <a:lnSpc>
              <a:spcPct val="80000"/>
            </a:lnSpc>
            <a:spcBef>
              <a:spcPts val="0"/>
            </a:spcBef>
            <a:spcAft>
              <a:spcPts val="0"/>
            </a:spcAft>
          </a:pPr>
          <a:endParaRPr lang="ar-SA" sz="1100" b="1">
            <a:latin typeface="Sakkal Majalla" panose="02000000000000000000" pitchFamily="2" charset="-78"/>
            <a:cs typeface="Sakkal Majalla" panose="02000000000000000000" pitchFamily="2" charset="-78"/>
          </a:endParaRPr>
        </a:p>
      </dgm:t>
    </dgm:pt>
    <dgm:pt modelId="{2C10070F-CD4E-4723-9227-579DCA0853E5}" type="sibTrans" cxnId="{39D635B2-41A9-49FF-9C1C-EDEFCA189177}">
      <dgm:prSet/>
      <dgm:spPr/>
      <dgm:t>
        <a:bodyPr/>
        <a:lstStyle/>
        <a:p>
          <a:pPr algn="ctr" rtl="1">
            <a:lnSpc>
              <a:spcPct val="80000"/>
            </a:lnSpc>
            <a:spcBef>
              <a:spcPts val="0"/>
            </a:spcBef>
            <a:spcAft>
              <a:spcPts val="0"/>
            </a:spcAft>
          </a:pPr>
          <a:endParaRPr lang="ar-SA" sz="1100" b="1">
            <a:latin typeface="Sakkal Majalla" panose="02000000000000000000" pitchFamily="2" charset="-78"/>
            <a:cs typeface="Sakkal Majalla" panose="02000000000000000000" pitchFamily="2" charset="-78"/>
          </a:endParaRPr>
        </a:p>
      </dgm:t>
    </dgm:pt>
    <dgm:pt modelId="{4A32E0D1-3BCC-4D4E-8348-0268126A7323}">
      <dgm:prSet phldrT="[نص]" custT="1"/>
      <dgm:spPr/>
      <dgm:t>
        <a:bodyPr/>
        <a:lstStyle/>
        <a:p>
          <a:pPr algn="ctr" rtl="1">
            <a:lnSpc>
              <a:spcPct val="80000"/>
            </a:lnSpc>
            <a:spcBef>
              <a:spcPts val="0"/>
            </a:spcBef>
            <a:spcAft>
              <a:spcPts val="0"/>
            </a:spcAft>
          </a:pPr>
          <a:r>
            <a:rPr lang="ar-SA" sz="1100" b="1">
              <a:latin typeface="Sakkal Majalla" panose="02000000000000000000" pitchFamily="2" charset="-78"/>
              <a:cs typeface="Sakkal Majalla" panose="02000000000000000000" pitchFamily="2" charset="-78"/>
            </a:rPr>
            <a:t>الفئة المستهدفة</a:t>
          </a:r>
        </a:p>
      </dgm:t>
    </dgm:pt>
    <dgm:pt modelId="{67F360EA-8CC6-4BBE-8EB2-D4E7F8EFEF45}" type="parTrans" cxnId="{9BBD1A89-E882-4CD5-A08F-6ED7F9B14D3E}">
      <dgm:prSet/>
      <dgm:spPr/>
      <dgm:t>
        <a:bodyPr/>
        <a:lstStyle/>
        <a:p>
          <a:pPr algn="ctr" rtl="1">
            <a:lnSpc>
              <a:spcPct val="80000"/>
            </a:lnSpc>
            <a:spcBef>
              <a:spcPts val="0"/>
            </a:spcBef>
            <a:spcAft>
              <a:spcPts val="0"/>
            </a:spcAft>
          </a:pPr>
          <a:endParaRPr lang="ar-SA" sz="1100" b="1">
            <a:latin typeface="Sakkal Majalla" panose="02000000000000000000" pitchFamily="2" charset="-78"/>
            <a:cs typeface="Sakkal Majalla" panose="02000000000000000000" pitchFamily="2" charset="-78"/>
          </a:endParaRPr>
        </a:p>
      </dgm:t>
    </dgm:pt>
    <dgm:pt modelId="{A6D2F8F3-B740-4218-86F8-507E5889C44F}" type="sibTrans" cxnId="{9BBD1A89-E882-4CD5-A08F-6ED7F9B14D3E}">
      <dgm:prSet/>
      <dgm:spPr/>
      <dgm:t>
        <a:bodyPr/>
        <a:lstStyle/>
        <a:p>
          <a:pPr algn="ctr" rtl="1">
            <a:lnSpc>
              <a:spcPct val="80000"/>
            </a:lnSpc>
            <a:spcBef>
              <a:spcPts val="0"/>
            </a:spcBef>
            <a:spcAft>
              <a:spcPts val="0"/>
            </a:spcAft>
          </a:pPr>
          <a:endParaRPr lang="ar-SA" sz="1100" b="1">
            <a:latin typeface="Sakkal Majalla" panose="02000000000000000000" pitchFamily="2" charset="-78"/>
            <a:cs typeface="Sakkal Majalla" panose="02000000000000000000" pitchFamily="2" charset="-78"/>
          </a:endParaRPr>
        </a:p>
      </dgm:t>
    </dgm:pt>
    <dgm:pt modelId="{E4C613EE-6C2A-4042-8837-763036C9F894}">
      <dgm:prSet phldrT="[نص]" custT="1"/>
      <dgm:spPr/>
      <dgm:t>
        <a:bodyPr/>
        <a:lstStyle/>
        <a:p>
          <a:pPr algn="r" rtl="1">
            <a:lnSpc>
              <a:spcPct val="80000"/>
            </a:lnSpc>
            <a:spcBef>
              <a:spcPts val="0"/>
            </a:spcBef>
            <a:spcAft>
              <a:spcPts val="0"/>
            </a:spcAft>
          </a:pPr>
          <a:endParaRPr lang="ar-SA" sz="1100" b="1">
            <a:latin typeface="Sakkal Majalla" panose="02000000000000000000" pitchFamily="2" charset="-78"/>
            <a:cs typeface="Sakkal Majalla" panose="02000000000000000000" pitchFamily="2" charset="-78"/>
          </a:endParaRPr>
        </a:p>
      </dgm:t>
    </dgm:pt>
    <dgm:pt modelId="{BB3F0AA9-735E-4E97-895E-7ECB4A47AA65}" type="parTrans" cxnId="{39C69AAD-A814-4D9A-9EA2-736B5F34602D}">
      <dgm:prSet/>
      <dgm:spPr/>
      <dgm:t>
        <a:bodyPr/>
        <a:lstStyle/>
        <a:p>
          <a:pPr algn="ctr" rtl="1">
            <a:lnSpc>
              <a:spcPct val="80000"/>
            </a:lnSpc>
            <a:spcBef>
              <a:spcPts val="0"/>
            </a:spcBef>
            <a:spcAft>
              <a:spcPts val="0"/>
            </a:spcAft>
          </a:pPr>
          <a:endParaRPr lang="ar-SA" sz="1100" b="1">
            <a:latin typeface="Sakkal Majalla" panose="02000000000000000000" pitchFamily="2" charset="-78"/>
            <a:cs typeface="Sakkal Majalla" panose="02000000000000000000" pitchFamily="2" charset="-78"/>
          </a:endParaRPr>
        </a:p>
      </dgm:t>
    </dgm:pt>
    <dgm:pt modelId="{C2DBDD06-9B11-4A25-BA6D-7BBEDF318824}" type="sibTrans" cxnId="{39C69AAD-A814-4D9A-9EA2-736B5F34602D}">
      <dgm:prSet/>
      <dgm:spPr/>
      <dgm:t>
        <a:bodyPr/>
        <a:lstStyle/>
        <a:p>
          <a:pPr algn="ctr" rtl="1">
            <a:lnSpc>
              <a:spcPct val="80000"/>
            </a:lnSpc>
            <a:spcBef>
              <a:spcPts val="0"/>
            </a:spcBef>
            <a:spcAft>
              <a:spcPts val="0"/>
            </a:spcAft>
          </a:pPr>
          <a:endParaRPr lang="ar-SA" sz="1100" b="1">
            <a:latin typeface="Sakkal Majalla" panose="02000000000000000000" pitchFamily="2" charset="-78"/>
            <a:cs typeface="Sakkal Majalla" panose="02000000000000000000" pitchFamily="2" charset="-78"/>
          </a:endParaRPr>
        </a:p>
      </dgm:t>
    </dgm:pt>
    <dgm:pt modelId="{2D291740-AA16-4935-82B6-34BFFE971A11}">
      <dgm:prSet phldrT="[نص]" custT="1"/>
      <dgm:spPr/>
      <dgm:t>
        <a:bodyPr/>
        <a:lstStyle/>
        <a:p>
          <a:pPr algn="r" rtl="1">
            <a:lnSpc>
              <a:spcPct val="80000"/>
            </a:lnSpc>
            <a:spcBef>
              <a:spcPts val="0"/>
            </a:spcBef>
            <a:spcAft>
              <a:spcPts val="0"/>
            </a:spcAft>
          </a:pPr>
          <a:endParaRPr lang="ar-SA" sz="1100" b="1">
            <a:latin typeface="Sakkal Majalla" panose="02000000000000000000" pitchFamily="2" charset="-78"/>
            <a:cs typeface="Sakkal Majalla" panose="02000000000000000000" pitchFamily="2" charset="-78"/>
          </a:endParaRPr>
        </a:p>
      </dgm:t>
    </dgm:pt>
    <dgm:pt modelId="{08BA042C-F603-4B2E-9C38-CC2F45DA811A}" type="parTrans" cxnId="{32C290A4-122B-4D68-8764-243C4E143031}">
      <dgm:prSet/>
      <dgm:spPr/>
      <dgm:t>
        <a:bodyPr/>
        <a:lstStyle/>
        <a:p>
          <a:pPr algn="ctr" rtl="1">
            <a:lnSpc>
              <a:spcPct val="80000"/>
            </a:lnSpc>
            <a:spcBef>
              <a:spcPts val="0"/>
            </a:spcBef>
            <a:spcAft>
              <a:spcPts val="0"/>
            </a:spcAft>
          </a:pPr>
          <a:endParaRPr lang="ar-SA" sz="1100" b="1">
            <a:latin typeface="Sakkal Majalla" panose="02000000000000000000" pitchFamily="2" charset="-78"/>
            <a:cs typeface="Sakkal Majalla" panose="02000000000000000000" pitchFamily="2" charset="-78"/>
          </a:endParaRPr>
        </a:p>
      </dgm:t>
    </dgm:pt>
    <dgm:pt modelId="{57D2DD96-E329-4157-930C-F298F39C996E}" type="sibTrans" cxnId="{32C290A4-122B-4D68-8764-243C4E143031}">
      <dgm:prSet/>
      <dgm:spPr/>
      <dgm:t>
        <a:bodyPr/>
        <a:lstStyle/>
        <a:p>
          <a:pPr algn="ctr" rtl="1">
            <a:lnSpc>
              <a:spcPct val="80000"/>
            </a:lnSpc>
            <a:spcBef>
              <a:spcPts val="0"/>
            </a:spcBef>
            <a:spcAft>
              <a:spcPts val="0"/>
            </a:spcAft>
          </a:pPr>
          <a:endParaRPr lang="ar-SA" sz="1100" b="1">
            <a:latin typeface="Sakkal Majalla" panose="02000000000000000000" pitchFamily="2" charset="-78"/>
            <a:cs typeface="Sakkal Majalla" panose="02000000000000000000" pitchFamily="2" charset="-78"/>
          </a:endParaRPr>
        </a:p>
      </dgm:t>
    </dgm:pt>
    <dgm:pt modelId="{D80200FF-E85B-4A15-A1E0-E5EDDF8E04D5}">
      <dgm:prSet phldrT="[نص]" custT="1"/>
      <dgm:spPr/>
      <dgm:t>
        <a:bodyPr/>
        <a:lstStyle/>
        <a:p>
          <a:pPr algn="ctr" rtl="1">
            <a:lnSpc>
              <a:spcPct val="80000"/>
            </a:lnSpc>
            <a:spcBef>
              <a:spcPts val="0"/>
            </a:spcBef>
            <a:spcAft>
              <a:spcPts val="0"/>
            </a:spcAft>
          </a:pPr>
          <a:r>
            <a:rPr lang="ar-SA" sz="1100" b="1">
              <a:latin typeface="Sakkal Majalla" panose="02000000000000000000" pitchFamily="2" charset="-78"/>
              <a:cs typeface="Sakkal Majalla" panose="02000000000000000000" pitchFamily="2" charset="-78"/>
            </a:rPr>
            <a:t>الحاضرات</a:t>
          </a:r>
        </a:p>
      </dgm:t>
    </dgm:pt>
    <dgm:pt modelId="{88F14B75-C1A0-40C8-B361-CECC32D46F27}" type="parTrans" cxnId="{68202823-91AA-4185-8F7B-82107A1A1F07}">
      <dgm:prSet/>
      <dgm:spPr/>
      <dgm:t>
        <a:bodyPr/>
        <a:lstStyle/>
        <a:p>
          <a:pPr algn="ctr" rtl="1">
            <a:lnSpc>
              <a:spcPct val="80000"/>
            </a:lnSpc>
            <a:spcBef>
              <a:spcPts val="0"/>
            </a:spcBef>
            <a:spcAft>
              <a:spcPts val="0"/>
            </a:spcAft>
          </a:pPr>
          <a:endParaRPr lang="ar-SA" sz="1100" b="1">
            <a:latin typeface="Sakkal Majalla" panose="02000000000000000000" pitchFamily="2" charset="-78"/>
            <a:cs typeface="Sakkal Majalla" panose="02000000000000000000" pitchFamily="2" charset="-78"/>
          </a:endParaRPr>
        </a:p>
      </dgm:t>
    </dgm:pt>
    <dgm:pt modelId="{06C0B4F8-385A-4D16-BDBC-D504A66D0233}" type="sibTrans" cxnId="{68202823-91AA-4185-8F7B-82107A1A1F07}">
      <dgm:prSet/>
      <dgm:spPr/>
      <dgm:t>
        <a:bodyPr/>
        <a:lstStyle/>
        <a:p>
          <a:pPr algn="ctr" rtl="1">
            <a:lnSpc>
              <a:spcPct val="80000"/>
            </a:lnSpc>
            <a:spcBef>
              <a:spcPts val="0"/>
            </a:spcBef>
            <a:spcAft>
              <a:spcPts val="0"/>
            </a:spcAft>
          </a:pPr>
          <a:endParaRPr lang="ar-SA" sz="1100" b="1">
            <a:latin typeface="Sakkal Majalla" panose="02000000000000000000" pitchFamily="2" charset="-78"/>
            <a:cs typeface="Sakkal Majalla" panose="02000000000000000000" pitchFamily="2" charset="-78"/>
          </a:endParaRPr>
        </a:p>
      </dgm:t>
    </dgm:pt>
    <dgm:pt modelId="{0374BEF7-0063-4A4F-A940-F70210E48383}">
      <dgm:prSet phldrT="[نص]" custT="1"/>
      <dgm:spPr/>
      <dgm:t>
        <a:bodyPr/>
        <a:lstStyle/>
        <a:p>
          <a:pPr algn="ctr" rtl="1">
            <a:lnSpc>
              <a:spcPct val="80000"/>
            </a:lnSpc>
            <a:spcBef>
              <a:spcPts val="0"/>
            </a:spcBef>
            <a:spcAft>
              <a:spcPts val="0"/>
            </a:spcAft>
          </a:pPr>
          <a:endParaRPr lang="ar-SA" sz="1100" b="1">
            <a:latin typeface="Sakkal Majalla" panose="02000000000000000000" pitchFamily="2" charset="-78"/>
            <a:cs typeface="Sakkal Majalla" panose="02000000000000000000" pitchFamily="2" charset="-78"/>
          </a:endParaRPr>
        </a:p>
      </dgm:t>
    </dgm:pt>
    <dgm:pt modelId="{DB8A461B-690D-46C1-ACF2-F34EBA8A9C03}" type="parTrans" cxnId="{255B2517-A076-4CD4-8159-33427AB0BEA6}">
      <dgm:prSet/>
      <dgm:spPr/>
      <dgm:t>
        <a:bodyPr/>
        <a:lstStyle/>
        <a:p>
          <a:pPr algn="ctr" rtl="1">
            <a:lnSpc>
              <a:spcPct val="80000"/>
            </a:lnSpc>
            <a:spcBef>
              <a:spcPts val="0"/>
            </a:spcBef>
            <a:spcAft>
              <a:spcPts val="0"/>
            </a:spcAft>
          </a:pPr>
          <a:endParaRPr lang="ar-SA" sz="1100" b="1">
            <a:latin typeface="Sakkal Majalla" panose="02000000000000000000" pitchFamily="2" charset="-78"/>
            <a:cs typeface="Sakkal Majalla" panose="02000000000000000000" pitchFamily="2" charset="-78"/>
          </a:endParaRPr>
        </a:p>
      </dgm:t>
    </dgm:pt>
    <dgm:pt modelId="{BFBEEFF8-BD99-4310-A631-F80F460C9793}" type="sibTrans" cxnId="{255B2517-A076-4CD4-8159-33427AB0BEA6}">
      <dgm:prSet/>
      <dgm:spPr/>
      <dgm:t>
        <a:bodyPr/>
        <a:lstStyle/>
        <a:p>
          <a:pPr algn="ctr" rtl="1">
            <a:lnSpc>
              <a:spcPct val="80000"/>
            </a:lnSpc>
            <a:spcBef>
              <a:spcPts val="0"/>
            </a:spcBef>
            <a:spcAft>
              <a:spcPts val="0"/>
            </a:spcAft>
          </a:pPr>
          <a:endParaRPr lang="ar-SA" sz="1100" b="1">
            <a:latin typeface="Sakkal Majalla" panose="02000000000000000000" pitchFamily="2" charset="-78"/>
            <a:cs typeface="Sakkal Majalla" panose="02000000000000000000" pitchFamily="2" charset="-78"/>
          </a:endParaRPr>
        </a:p>
      </dgm:t>
    </dgm:pt>
    <dgm:pt modelId="{B280E2AA-1711-4789-9D5F-768B1C7DF220}" type="pres">
      <dgm:prSet presAssocID="{D1F7FD8C-E0CB-4005-939C-29CDA55555BD}" presName="Name0" presStyleCnt="0">
        <dgm:presLayoutVars>
          <dgm:dir val="rev"/>
          <dgm:animLvl val="lvl"/>
          <dgm:resizeHandles val="exact"/>
        </dgm:presLayoutVars>
      </dgm:prSet>
      <dgm:spPr/>
      <dgm:t>
        <a:bodyPr/>
        <a:lstStyle/>
        <a:p>
          <a:pPr rtl="1"/>
          <a:endParaRPr lang="ar-SA"/>
        </a:p>
      </dgm:t>
    </dgm:pt>
    <dgm:pt modelId="{226C3BCD-6463-4D16-8B5F-593B909F8858}" type="pres">
      <dgm:prSet presAssocID="{D5DE41A7-C626-40BF-B0DA-A40A3F89A54B}" presName="composite" presStyleCnt="0"/>
      <dgm:spPr/>
      <dgm:t>
        <a:bodyPr/>
        <a:lstStyle/>
        <a:p>
          <a:pPr rtl="1"/>
          <a:endParaRPr lang="ar-SA"/>
        </a:p>
      </dgm:t>
    </dgm:pt>
    <dgm:pt modelId="{4FAF9512-CFA5-48C1-9697-C9ECA186FBFC}" type="pres">
      <dgm:prSet presAssocID="{D5DE41A7-C626-40BF-B0DA-A40A3F89A54B}" presName="parTx" presStyleLbl="alignNode1" presStyleIdx="0" presStyleCnt="4">
        <dgm:presLayoutVars>
          <dgm:chMax val="0"/>
          <dgm:chPref val="0"/>
          <dgm:bulletEnabled val="1"/>
        </dgm:presLayoutVars>
      </dgm:prSet>
      <dgm:spPr/>
      <dgm:t>
        <a:bodyPr/>
        <a:lstStyle/>
        <a:p>
          <a:pPr rtl="1"/>
          <a:endParaRPr lang="ar-SA"/>
        </a:p>
      </dgm:t>
    </dgm:pt>
    <dgm:pt modelId="{C64A1DD5-7B9F-405F-BFE9-80383BDBD10A}" type="pres">
      <dgm:prSet presAssocID="{D5DE41A7-C626-40BF-B0DA-A40A3F89A54B}" presName="desTx" presStyleLbl="alignAccFollowNode1" presStyleIdx="0" presStyleCnt="4">
        <dgm:presLayoutVars>
          <dgm:bulletEnabled val="1"/>
        </dgm:presLayoutVars>
      </dgm:prSet>
      <dgm:spPr/>
      <dgm:t>
        <a:bodyPr/>
        <a:lstStyle/>
        <a:p>
          <a:pPr rtl="1"/>
          <a:endParaRPr lang="ar-SA"/>
        </a:p>
      </dgm:t>
    </dgm:pt>
    <dgm:pt modelId="{DBE7E7C6-DF20-40CD-B202-7F40618A83C3}" type="pres">
      <dgm:prSet presAssocID="{7C0D9391-B017-47B3-A0EB-40598FD2EC6A}" presName="space" presStyleCnt="0"/>
      <dgm:spPr/>
      <dgm:t>
        <a:bodyPr/>
        <a:lstStyle/>
        <a:p>
          <a:pPr rtl="1"/>
          <a:endParaRPr lang="ar-SA"/>
        </a:p>
      </dgm:t>
    </dgm:pt>
    <dgm:pt modelId="{41A36FD7-92FF-4FCD-B7F6-AD06DCB76A09}" type="pres">
      <dgm:prSet presAssocID="{F5FABC22-0ED4-4152-A3E5-27A702918516}" presName="composite" presStyleCnt="0"/>
      <dgm:spPr/>
      <dgm:t>
        <a:bodyPr/>
        <a:lstStyle/>
        <a:p>
          <a:pPr rtl="1"/>
          <a:endParaRPr lang="ar-SA"/>
        </a:p>
      </dgm:t>
    </dgm:pt>
    <dgm:pt modelId="{09CF1276-56A2-4890-9663-27F067F5DA6F}" type="pres">
      <dgm:prSet presAssocID="{F5FABC22-0ED4-4152-A3E5-27A702918516}" presName="parTx" presStyleLbl="alignNode1" presStyleIdx="1" presStyleCnt="4">
        <dgm:presLayoutVars>
          <dgm:chMax val="0"/>
          <dgm:chPref val="0"/>
          <dgm:bulletEnabled val="1"/>
        </dgm:presLayoutVars>
      </dgm:prSet>
      <dgm:spPr/>
      <dgm:t>
        <a:bodyPr/>
        <a:lstStyle/>
        <a:p>
          <a:pPr rtl="1"/>
          <a:endParaRPr lang="ar-SA"/>
        </a:p>
      </dgm:t>
    </dgm:pt>
    <dgm:pt modelId="{8DFDD009-30B2-43D1-B19C-693A0F5A6483}" type="pres">
      <dgm:prSet presAssocID="{F5FABC22-0ED4-4152-A3E5-27A702918516}" presName="desTx" presStyleLbl="alignAccFollowNode1" presStyleIdx="1" presStyleCnt="4">
        <dgm:presLayoutVars>
          <dgm:bulletEnabled val="1"/>
        </dgm:presLayoutVars>
      </dgm:prSet>
      <dgm:spPr/>
      <dgm:t>
        <a:bodyPr/>
        <a:lstStyle/>
        <a:p>
          <a:pPr rtl="1"/>
          <a:endParaRPr lang="ar-SA"/>
        </a:p>
      </dgm:t>
    </dgm:pt>
    <dgm:pt modelId="{CA0EA937-FDF1-4FED-867B-E9FC3C0E4810}" type="pres">
      <dgm:prSet presAssocID="{2C10070F-CD4E-4723-9227-579DCA0853E5}" presName="space" presStyleCnt="0"/>
      <dgm:spPr/>
      <dgm:t>
        <a:bodyPr/>
        <a:lstStyle/>
        <a:p>
          <a:pPr rtl="1"/>
          <a:endParaRPr lang="ar-SA"/>
        </a:p>
      </dgm:t>
    </dgm:pt>
    <dgm:pt modelId="{A54FAA26-E1AF-400E-BCBE-63FCE8F2D2A2}" type="pres">
      <dgm:prSet presAssocID="{4A32E0D1-3BCC-4D4E-8348-0268126A7323}" presName="composite" presStyleCnt="0"/>
      <dgm:spPr/>
      <dgm:t>
        <a:bodyPr/>
        <a:lstStyle/>
        <a:p>
          <a:pPr rtl="1"/>
          <a:endParaRPr lang="ar-SA"/>
        </a:p>
      </dgm:t>
    </dgm:pt>
    <dgm:pt modelId="{5BF99222-C1D7-46EB-8BFE-113978020FF7}" type="pres">
      <dgm:prSet presAssocID="{4A32E0D1-3BCC-4D4E-8348-0268126A7323}" presName="parTx" presStyleLbl="alignNode1" presStyleIdx="2" presStyleCnt="4">
        <dgm:presLayoutVars>
          <dgm:chMax val="0"/>
          <dgm:chPref val="0"/>
          <dgm:bulletEnabled val="1"/>
        </dgm:presLayoutVars>
      </dgm:prSet>
      <dgm:spPr/>
      <dgm:t>
        <a:bodyPr/>
        <a:lstStyle/>
        <a:p>
          <a:pPr rtl="1"/>
          <a:endParaRPr lang="ar-SA"/>
        </a:p>
      </dgm:t>
    </dgm:pt>
    <dgm:pt modelId="{32BF7D7F-D4A1-4EB6-AFB5-0AA95504C407}" type="pres">
      <dgm:prSet presAssocID="{4A32E0D1-3BCC-4D4E-8348-0268126A7323}" presName="desTx" presStyleLbl="alignAccFollowNode1" presStyleIdx="2" presStyleCnt="4">
        <dgm:presLayoutVars>
          <dgm:bulletEnabled val="1"/>
        </dgm:presLayoutVars>
      </dgm:prSet>
      <dgm:spPr/>
      <dgm:t>
        <a:bodyPr/>
        <a:lstStyle/>
        <a:p>
          <a:pPr rtl="1"/>
          <a:endParaRPr lang="ar-SA"/>
        </a:p>
      </dgm:t>
    </dgm:pt>
    <dgm:pt modelId="{9A229CAD-EEE5-4ECC-9A26-98E3590AAB5C}" type="pres">
      <dgm:prSet presAssocID="{A6D2F8F3-B740-4218-86F8-507E5889C44F}" presName="space" presStyleCnt="0"/>
      <dgm:spPr/>
      <dgm:t>
        <a:bodyPr/>
        <a:lstStyle/>
        <a:p>
          <a:pPr rtl="1"/>
          <a:endParaRPr lang="ar-SA"/>
        </a:p>
      </dgm:t>
    </dgm:pt>
    <dgm:pt modelId="{99FB9CA9-0EDC-4CD0-B5D1-34CBFF062CC4}" type="pres">
      <dgm:prSet presAssocID="{D80200FF-E85B-4A15-A1E0-E5EDDF8E04D5}" presName="composite" presStyleCnt="0"/>
      <dgm:spPr/>
      <dgm:t>
        <a:bodyPr/>
        <a:lstStyle/>
        <a:p>
          <a:pPr rtl="1"/>
          <a:endParaRPr lang="ar-SA"/>
        </a:p>
      </dgm:t>
    </dgm:pt>
    <dgm:pt modelId="{7C77B637-19D8-4D6F-A854-CAB2A8883636}" type="pres">
      <dgm:prSet presAssocID="{D80200FF-E85B-4A15-A1E0-E5EDDF8E04D5}" presName="parTx" presStyleLbl="alignNode1" presStyleIdx="3" presStyleCnt="4">
        <dgm:presLayoutVars>
          <dgm:chMax val="0"/>
          <dgm:chPref val="0"/>
          <dgm:bulletEnabled val="1"/>
        </dgm:presLayoutVars>
      </dgm:prSet>
      <dgm:spPr/>
      <dgm:t>
        <a:bodyPr/>
        <a:lstStyle/>
        <a:p>
          <a:pPr rtl="1"/>
          <a:endParaRPr lang="ar-SA"/>
        </a:p>
      </dgm:t>
    </dgm:pt>
    <dgm:pt modelId="{249F2B32-87FF-490D-9930-B8BCD272BC83}" type="pres">
      <dgm:prSet presAssocID="{D80200FF-E85B-4A15-A1E0-E5EDDF8E04D5}" presName="desTx" presStyleLbl="alignAccFollowNode1" presStyleIdx="3" presStyleCnt="4">
        <dgm:presLayoutVars>
          <dgm:bulletEnabled val="1"/>
        </dgm:presLayoutVars>
      </dgm:prSet>
      <dgm:spPr/>
      <dgm:t>
        <a:bodyPr/>
        <a:lstStyle/>
        <a:p>
          <a:pPr rtl="1"/>
          <a:endParaRPr lang="ar-SA"/>
        </a:p>
      </dgm:t>
    </dgm:pt>
  </dgm:ptLst>
  <dgm:cxnLst>
    <dgm:cxn modelId="{DEC3F3F0-070B-4C99-96D2-2B3757D5EFD6}" type="presOf" srcId="{D1F7FD8C-E0CB-4005-939C-29CDA55555BD}" destId="{B280E2AA-1711-4789-9D5F-768B1C7DF220}" srcOrd="0" destOrd="0" presId="urn:microsoft.com/office/officeart/2005/8/layout/hList1"/>
    <dgm:cxn modelId="{8E039D9D-D5C9-4D66-9BCE-57AC5C9542B2}" srcId="{D5DE41A7-C626-40BF-B0DA-A40A3F89A54B}" destId="{FB0634F6-B0EA-4E31-8CB8-2FF445B01B06}" srcOrd="0" destOrd="0" parTransId="{838BF61B-6095-4EE8-B55C-9FF134C2B0B8}" sibTransId="{494D4529-76A9-4770-883B-9BF2EB90FD44}"/>
    <dgm:cxn modelId="{3B902E55-796F-4832-B8A1-5BD76E91C1B3}" type="presOf" srcId="{4A32E0D1-3BCC-4D4E-8348-0268126A7323}" destId="{5BF99222-C1D7-46EB-8BFE-113978020FF7}" srcOrd="0" destOrd="0" presId="urn:microsoft.com/office/officeart/2005/8/layout/hList1"/>
    <dgm:cxn modelId="{9B945D1E-7DFF-452B-91A5-A1E217F1162F}" type="presOf" srcId="{2D291740-AA16-4935-82B6-34BFFE971A11}" destId="{8DFDD009-30B2-43D1-B19C-693A0F5A6483}" srcOrd="0" destOrd="0" presId="urn:microsoft.com/office/officeart/2005/8/layout/hList1"/>
    <dgm:cxn modelId="{255B2517-A076-4CD4-8159-33427AB0BEA6}" srcId="{D80200FF-E85B-4A15-A1E0-E5EDDF8E04D5}" destId="{0374BEF7-0063-4A4F-A940-F70210E48383}" srcOrd="0" destOrd="0" parTransId="{DB8A461B-690D-46C1-ACF2-F34EBA8A9C03}" sibTransId="{BFBEEFF8-BD99-4310-A631-F80F460C9793}"/>
    <dgm:cxn modelId="{63F2AB8F-34E3-42B8-BFA4-2BDA47D6421C}" type="presOf" srcId="{E4C613EE-6C2A-4042-8837-763036C9F894}" destId="{32BF7D7F-D4A1-4EB6-AFB5-0AA95504C407}" srcOrd="0" destOrd="0" presId="urn:microsoft.com/office/officeart/2005/8/layout/hList1"/>
    <dgm:cxn modelId="{4D6E5C26-247E-4673-AE86-A5DAD3BE9950}" type="presOf" srcId="{FB0634F6-B0EA-4E31-8CB8-2FF445B01B06}" destId="{C64A1DD5-7B9F-405F-BFE9-80383BDBD10A}" srcOrd="0" destOrd="0" presId="urn:microsoft.com/office/officeart/2005/8/layout/hList1"/>
    <dgm:cxn modelId="{68202823-91AA-4185-8F7B-82107A1A1F07}" srcId="{D1F7FD8C-E0CB-4005-939C-29CDA55555BD}" destId="{D80200FF-E85B-4A15-A1E0-E5EDDF8E04D5}" srcOrd="3" destOrd="0" parTransId="{88F14B75-C1A0-40C8-B361-CECC32D46F27}" sibTransId="{06C0B4F8-385A-4D16-BDBC-D504A66D0233}"/>
    <dgm:cxn modelId="{7D6427BD-CCAF-4B60-AF85-5B13E2F38E71}" type="presOf" srcId="{0374BEF7-0063-4A4F-A940-F70210E48383}" destId="{249F2B32-87FF-490D-9930-B8BCD272BC83}" srcOrd="0" destOrd="0" presId="urn:microsoft.com/office/officeart/2005/8/layout/hList1"/>
    <dgm:cxn modelId="{39C69AAD-A814-4D9A-9EA2-736B5F34602D}" srcId="{4A32E0D1-3BCC-4D4E-8348-0268126A7323}" destId="{E4C613EE-6C2A-4042-8837-763036C9F894}" srcOrd="0" destOrd="0" parTransId="{BB3F0AA9-735E-4E97-895E-7ECB4A47AA65}" sibTransId="{C2DBDD06-9B11-4A25-BA6D-7BBEDF318824}"/>
    <dgm:cxn modelId="{9BBD1A89-E882-4CD5-A08F-6ED7F9B14D3E}" srcId="{D1F7FD8C-E0CB-4005-939C-29CDA55555BD}" destId="{4A32E0D1-3BCC-4D4E-8348-0268126A7323}" srcOrd="2" destOrd="0" parTransId="{67F360EA-8CC6-4BBE-8EB2-D4E7F8EFEF45}" sibTransId="{A6D2F8F3-B740-4218-86F8-507E5889C44F}"/>
    <dgm:cxn modelId="{3B2DB57F-CB7F-4C51-93BB-C38CFE9C8547}" type="presOf" srcId="{D80200FF-E85B-4A15-A1E0-E5EDDF8E04D5}" destId="{7C77B637-19D8-4D6F-A854-CAB2A8883636}" srcOrd="0" destOrd="0" presId="urn:microsoft.com/office/officeart/2005/8/layout/hList1"/>
    <dgm:cxn modelId="{B63C2A00-F9D3-45D4-B77A-8F46A5437226}" type="presOf" srcId="{D5DE41A7-C626-40BF-B0DA-A40A3F89A54B}" destId="{4FAF9512-CFA5-48C1-9697-C9ECA186FBFC}" srcOrd="0" destOrd="0" presId="urn:microsoft.com/office/officeart/2005/8/layout/hList1"/>
    <dgm:cxn modelId="{32C290A4-122B-4D68-8764-243C4E143031}" srcId="{F5FABC22-0ED4-4152-A3E5-27A702918516}" destId="{2D291740-AA16-4935-82B6-34BFFE971A11}" srcOrd="0" destOrd="0" parTransId="{08BA042C-F603-4B2E-9C38-CC2F45DA811A}" sibTransId="{57D2DD96-E329-4157-930C-F298F39C996E}"/>
    <dgm:cxn modelId="{57C06A06-1C7D-47B5-89B8-57D2C78F7208}" srcId="{D1F7FD8C-E0CB-4005-939C-29CDA55555BD}" destId="{D5DE41A7-C626-40BF-B0DA-A40A3F89A54B}" srcOrd="0" destOrd="0" parTransId="{2A136AEE-0C1E-4A41-95C1-21E6D4BAC8A8}" sibTransId="{7C0D9391-B017-47B3-A0EB-40598FD2EC6A}"/>
    <dgm:cxn modelId="{C3D379E0-E4AA-40D7-BF6E-0DA362759C32}" type="presOf" srcId="{F5FABC22-0ED4-4152-A3E5-27A702918516}" destId="{09CF1276-56A2-4890-9663-27F067F5DA6F}" srcOrd="0" destOrd="0" presId="urn:microsoft.com/office/officeart/2005/8/layout/hList1"/>
    <dgm:cxn modelId="{39D635B2-41A9-49FF-9C1C-EDEFCA189177}" srcId="{D1F7FD8C-E0CB-4005-939C-29CDA55555BD}" destId="{F5FABC22-0ED4-4152-A3E5-27A702918516}" srcOrd="1" destOrd="0" parTransId="{B28ADC4F-48E6-464C-B9FE-8E745904F2B7}" sibTransId="{2C10070F-CD4E-4723-9227-579DCA0853E5}"/>
    <dgm:cxn modelId="{25E882A4-FA68-44CD-9070-E21D42317BB7}" type="presParOf" srcId="{B280E2AA-1711-4789-9D5F-768B1C7DF220}" destId="{226C3BCD-6463-4D16-8B5F-593B909F8858}" srcOrd="0" destOrd="0" presId="urn:microsoft.com/office/officeart/2005/8/layout/hList1"/>
    <dgm:cxn modelId="{E1B3B97B-2DC8-4441-995A-AA987D16E3FC}" type="presParOf" srcId="{226C3BCD-6463-4D16-8B5F-593B909F8858}" destId="{4FAF9512-CFA5-48C1-9697-C9ECA186FBFC}" srcOrd="0" destOrd="0" presId="urn:microsoft.com/office/officeart/2005/8/layout/hList1"/>
    <dgm:cxn modelId="{0EFE5B68-A279-44ED-B667-41FB9FE80202}" type="presParOf" srcId="{226C3BCD-6463-4D16-8B5F-593B909F8858}" destId="{C64A1DD5-7B9F-405F-BFE9-80383BDBD10A}" srcOrd="1" destOrd="0" presId="urn:microsoft.com/office/officeart/2005/8/layout/hList1"/>
    <dgm:cxn modelId="{34584CFA-7647-4864-90E0-3DFCF4455E16}" type="presParOf" srcId="{B280E2AA-1711-4789-9D5F-768B1C7DF220}" destId="{DBE7E7C6-DF20-40CD-B202-7F40618A83C3}" srcOrd="1" destOrd="0" presId="urn:microsoft.com/office/officeart/2005/8/layout/hList1"/>
    <dgm:cxn modelId="{15FD5E38-20BB-4A49-AC1D-1448297131C5}" type="presParOf" srcId="{B280E2AA-1711-4789-9D5F-768B1C7DF220}" destId="{41A36FD7-92FF-4FCD-B7F6-AD06DCB76A09}" srcOrd="2" destOrd="0" presId="urn:microsoft.com/office/officeart/2005/8/layout/hList1"/>
    <dgm:cxn modelId="{D1BF051F-B646-4346-BFB4-CB005D6E2C91}" type="presParOf" srcId="{41A36FD7-92FF-4FCD-B7F6-AD06DCB76A09}" destId="{09CF1276-56A2-4890-9663-27F067F5DA6F}" srcOrd="0" destOrd="0" presId="urn:microsoft.com/office/officeart/2005/8/layout/hList1"/>
    <dgm:cxn modelId="{6F8DDE12-D994-42EE-863D-373EF721C144}" type="presParOf" srcId="{41A36FD7-92FF-4FCD-B7F6-AD06DCB76A09}" destId="{8DFDD009-30B2-43D1-B19C-693A0F5A6483}" srcOrd="1" destOrd="0" presId="urn:microsoft.com/office/officeart/2005/8/layout/hList1"/>
    <dgm:cxn modelId="{E9C6DB43-918C-46F1-A3CE-30EFE9328698}" type="presParOf" srcId="{B280E2AA-1711-4789-9D5F-768B1C7DF220}" destId="{CA0EA937-FDF1-4FED-867B-E9FC3C0E4810}" srcOrd="3" destOrd="0" presId="urn:microsoft.com/office/officeart/2005/8/layout/hList1"/>
    <dgm:cxn modelId="{7B8289AB-9B1C-42A5-A83B-5743AA01FA10}" type="presParOf" srcId="{B280E2AA-1711-4789-9D5F-768B1C7DF220}" destId="{A54FAA26-E1AF-400E-BCBE-63FCE8F2D2A2}" srcOrd="4" destOrd="0" presId="urn:microsoft.com/office/officeart/2005/8/layout/hList1"/>
    <dgm:cxn modelId="{3C7B0BD4-6530-4013-A0E9-A525F92286DF}" type="presParOf" srcId="{A54FAA26-E1AF-400E-BCBE-63FCE8F2D2A2}" destId="{5BF99222-C1D7-46EB-8BFE-113978020FF7}" srcOrd="0" destOrd="0" presId="urn:microsoft.com/office/officeart/2005/8/layout/hList1"/>
    <dgm:cxn modelId="{1275CD40-A49B-4ED2-936C-E999CD7A7792}" type="presParOf" srcId="{A54FAA26-E1AF-400E-BCBE-63FCE8F2D2A2}" destId="{32BF7D7F-D4A1-4EB6-AFB5-0AA95504C407}" srcOrd="1" destOrd="0" presId="urn:microsoft.com/office/officeart/2005/8/layout/hList1"/>
    <dgm:cxn modelId="{A3FE8B5B-BE40-4165-86C9-968C903E9F05}" type="presParOf" srcId="{B280E2AA-1711-4789-9D5F-768B1C7DF220}" destId="{9A229CAD-EEE5-4ECC-9A26-98E3590AAB5C}" srcOrd="5" destOrd="0" presId="urn:microsoft.com/office/officeart/2005/8/layout/hList1"/>
    <dgm:cxn modelId="{87198D88-39A9-42CE-89CE-FAEE6D8D61F7}" type="presParOf" srcId="{B280E2AA-1711-4789-9D5F-768B1C7DF220}" destId="{99FB9CA9-0EDC-4CD0-B5D1-34CBFF062CC4}" srcOrd="6" destOrd="0" presId="urn:microsoft.com/office/officeart/2005/8/layout/hList1"/>
    <dgm:cxn modelId="{D7C7A553-8DF5-4930-BB99-43F106290F6A}" type="presParOf" srcId="{99FB9CA9-0EDC-4CD0-B5D1-34CBFF062CC4}" destId="{7C77B637-19D8-4D6F-A854-CAB2A8883636}" srcOrd="0" destOrd="0" presId="urn:microsoft.com/office/officeart/2005/8/layout/hList1"/>
    <dgm:cxn modelId="{B2C3AC91-9FF6-4398-BF20-76D3D610373B}" type="presParOf" srcId="{99FB9CA9-0EDC-4CD0-B5D1-34CBFF062CC4}" destId="{249F2B32-87FF-490D-9930-B8BCD272BC83}" srcOrd="1" destOrd="0" presId="urn:microsoft.com/office/officeart/2005/8/layout/hList1"/>
  </dgm:cxnLst>
  <dgm:bg/>
  <dgm:whole/>
  <dgm:extLst>
    <a:ext uri="http://schemas.microsoft.com/office/drawing/2008/diagram">
      <dsp:dataModelExt xmlns:dsp="http://schemas.microsoft.com/office/drawing/2008/diagram" relId="rId77" minVer="http://schemas.openxmlformats.org/drawingml/2006/diagram"/>
    </a:ext>
  </dgm:extLst>
</dgm:dataModel>
</file>

<file path=word/diagrams/data14.xml><?xml version="1.0" encoding="utf-8"?>
<dgm:dataModel xmlns:dgm="http://schemas.openxmlformats.org/drawingml/2006/diagram" xmlns:a="http://schemas.openxmlformats.org/drawingml/2006/main">
  <dgm:ptLst>
    <dgm:pt modelId="{717DECA9-635F-42EC-B32A-601E30F538C7}" type="doc">
      <dgm:prSet loTypeId="urn:microsoft.com/office/officeart/2005/8/layout/list1" loCatId="list" qsTypeId="urn:microsoft.com/office/officeart/2005/8/quickstyle/simple5" qsCatId="simple" csTypeId="urn:microsoft.com/office/officeart/2005/8/colors/colorful1" csCatId="colorful" phldr="1"/>
      <dgm:spPr/>
      <dgm:t>
        <a:bodyPr/>
        <a:lstStyle/>
        <a:p>
          <a:pPr rtl="1"/>
          <a:endParaRPr lang="ar-SA"/>
        </a:p>
      </dgm:t>
    </dgm:pt>
    <dgm:pt modelId="{6A4C96B6-13D7-4415-BBA0-2CAC1BF74948}">
      <dgm:prSet phldrT="[نص]" custT="1"/>
      <dgm:spPr/>
      <dgm:t>
        <a:bodyPr/>
        <a:lstStyle/>
        <a:p>
          <a:pPr rtl="1"/>
          <a:r>
            <a:rPr lang="ar-SA" sz="1400" b="1">
              <a:latin typeface="Sakkal Majalla" panose="02000000000000000000" pitchFamily="2" charset="-78"/>
              <a:cs typeface="Sakkal Majalla" panose="02000000000000000000" pitchFamily="2" charset="-78"/>
            </a:rPr>
            <a:t>جدول الأعمال</a:t>
          </a:r>
        </a:p>
      </dgm:t>
    </dgm:pt>
    <dgm:pt modelId="{F79C6588-C3EE-47C1-B1B7-ADB185D2701A}" type="parTrans" cxnId="{A3963321-AB76-4BD5-97BD-87B6FECE8EEE}">
      <dgm:prSet/>
      <dgm:spPr/>
      <dgm:t>
        <a:bodyPr/>
        <a:lstStyle/>
        <a:p>
          <a:pPr rtl="1"/>
          <a:endParaRPr lang="ar-SA" sz="1200">
            <a:latin typeface="Sakkal Majalla" panose="02000000000000000000" pitchFamily="2" charset="-78"/>
            <a:cs typeface="Sakkal Majalla" panose="02000000000000000000" pitchFamily="2" charset="-78"/>
          </a:endParaRPr>
        </a:p>
      </dgm:t>
    </dgm:pt>
    <dgm:pt modelId="{FD912913-7A77-4045-9C19-D48ADBA67CB0}" type="sibTrans" cxnId="{A3963321-AB76-4BD5-97BD-87B6FECE8EEE}">
      <dgm:prSet/>
      <dgm:spPr/>
      <dgm:t>
        <a:bodyPr/>
        <a:lstStyle/>
        <a:p>
          <a:pPr rtl="1"/>
          <a:endParaRPr lang="ar-SA" sz="1200">
            <a:latin typeface="Sakkal Majalla" panose="02000000000000000000" pitchFamily="2" charset="-78"/>
            <a:cs typeface="Sakkal Majalla" panose="02000000000000000000" pitchFamily="2" charset="-78"/>
          </a:endParaRPr>
        </a:p>
      </dgm:t>
    </dgm:pt>
    <dgm:pt modelId="{124B76EA-6E98-4004-BE52-1B96B9D2CB20}">
      <dgm:prSet phldrT="[نص]" custT="1"/>
      <dgm:spPr/>
      <dgm:t>
        <a:bodyPr/>
        <a:lstStyle/>
        <a:p>
          <a:pPr rtl="1">
            <a:lnSpc>
              <a:spcPct val="90000"/>
            </a:lnSpc>
            <a:spcAft>
              <a:spcPts val="300"/>
            </a:spcAft>
          </a:pPr>
          <a:r>
            <a:rPr lang="ar-SA" sz="900" b="1">
              <a:latin typeface="Sakkal Majalla" panose="02000000000000000000" pitchFamily="2" charset="-78"/>
              <a:cs typeface="Sakkal Majalla" panose="02000000000000000000" pitchFamily="2" charset="-78"/>
            </a:rPr>
            <a:t>...........................................................................................................................................................................................................................................</a:t>
          </a:r>
          <a:endParaRPr lang="ar-SA" sz="900">
            <a:latin typeface="Sakkal Majalla" panose="02000000000000000000" pitchFamily="2" charset="-78"/>
            <a:cs typeface="Sakkal Majalla" panose="02000000000000000000" pitchFamily="2" charset="-78"/>
          </a:endParaRPr>
        </a:p>
      </dgm:t>
    </dgm:pt>
    <dgm:pt modelId="{ED0E92D2-05C4-4980-9B7B-4CEDF1BB30CA}" type="parTrans" cxnId="{0A9C6D6E-98CF-4D96-BB61-91B00FE84075}">
      <dgm:prSet/>
      <dgm:spPr/>
      <dgm:t>
        <a:bodyPr/>
        <a:lstStyle/>
        <a:p>
          <a:pPr rtl="1"/>
          <a:endParaRPr lang="ar-SA" sz="1200">
            <a:latin typeface="Sakkal Majalla" panose="02000000000000000000" pitchFamily="2" charset="-78"/>
            <a:cs typeface="Sakkal Majalla" panose="02000000000000000000" pitchFamily="2" charset="-78"/>
          </a:endParaRPr>
        </a:p>
      </dgm:t>
    </dgm:pt>
    <dgm:pt modelId="{6B4C6939-7592-4AC7-8AB1-566D69B917FB}" type="sibTrans" cxnId="{0A9C6D6E-98CF-4D96-BB61-91B00FE84075}">
      <dgm:prSet/>
      <dgm:spPr/>
      <dgm:t>
        <a:bodyPr/>
        <a:lstStyle/>
        <a:p>
          <a:pPr rtl="1"/>
          <a:endParaRPr lang="ar-SA" sz="1200">
            <a:latin typeface="Sakkal Majalla" panose="02000000000000000000" pitchFamily="2" charset="-78"/>
            <a:cs typeface="Sakkal Majalla" panose="02000000000000000000" pitchFamily="2" charset="-78"/>
          </a:endParaRPr>
        </a:p>
      </dgm:t>
    </dgm:pt>
    <dgm:pt modelId="{2856270E-958C-4ED3-BB45-A3C39103755C}">
      <dgm:prSet custT="1"/>
      <dgm:spPr/>
      <dgm:t>
        <a:bodyPr/>
        <a:lstStyle/>
        <a:p>
          <a:pPr rtl="1">
            <a:lnSpc>
              <a:spcPct val="90000"/>
            </a:lnSpc>
            <a:spcAft>
              <a:spcPts val="600"/>
            </a:spcAft>
          </a:pPr>
          <a:r>
            <a:rPr lang="ar-SA" sz="1200" b="1">
              <a:latin typeface="Sakkal Majalla" panose="02000000000000000000" pitchFamily="2" charset="-78"/>
              <a:cs typeface="Sakkal Majalla" panose="02000000000000000000" pitchFamily="2" charset="-78"/>
            </a:rPr>
            <a:t>إنه في تمام الساعة (  .............  ) يوم /  ............. الموافق  ....  /  ....  / ....14هـ تمت مناقشة وتبادل الآراء والرؤى التطويرية وعليه تمت التوصيات بالآتي:</a:t>
          </a:r>
          <a:endParaRPr lang="en-US" sz="1200">
            <a:latin typeface="Sakkal Majalla" panose="02000000000000000000" pitchFamily="2" charset="-78"/>
            <a:cs typeface="Sakkal Majalla" panose="02000000000000000000" pitchFamily="2" charset="-78"/>
          </a:endParaRPr>
        </a:p>
      </dgm:t>
    </dgm:pt>
    <dgm:pt modelId="{1AFA3F49-6838-4434-95BD-DB5571BEC335}" type="parTrans" cxnId="{4B40750F-37BD-4304-86AB-C4F68DE11BAA}">
      <dgm:prSet/>
      <dgm:spPr/>
      <dgm:t>
        <a:bodyPr/>
        <a:lstStyle/>
        <a:p>
          <a:pPr rtl="1"/>
          <a:endParaRPr lang="ar-SA"/>
        </a:p>
      </dgm:t>
    </dgm:pt>
    <dgm:pt modelId="{C70C6D6F-A3AE-40A2-9022-C7A0277F9604}" type="sibTrans" cxnId="{4B40750F-37BD-4304-86AB-C4F68DE11BAA}">
      <dgm:prSet/>
      <dgm:spPr/>
      <dgm:t>
        <a:bodyPr/>
        <a:lstStyle/>
        <a:p>
          <a:pPr rtl="1"/>
          <a:endParaRPr lang="ar-SA"/>
        </a:p>
      </dgm:t>
    </dgm:pt>
    <dgm:pt modelId="{6522F0AE-B22C-4630-BFB0-8536004561FD}">
      <dgm:prSet phldrT="[نص]" custT="1"/>
      <dgm:spPr/>
      <dgm:t>
        <a:bodyPr/>
        <a:lstStyle/>
        <a:p>
          <a:pPr rtl="1">
            <a:lnSpc>
              <a:spcPct val="90000"/>
            </a:lnSpc>
            <a:spcAft>
              <a:spcPts val="300"/>
            </a:spcAft>
          </a:pPr>
          <a:r>
            <a:rPr lang="ar-SA" sz="900" b="1">
              <a:latin typeface="Sakkal Majalla" panose="02000000000000000000" pitchFamily="2" charset="-78"/>
              <a:cs typeface="Sakkal Majalla" panose="02000000000000000000" pitchFamily="2" charset="-78"/>
            </a:rPr>
            <a:t>...........................................................................................................................................................................................................................................</a:t>
          </a:r>
          <a:endParaRPr lang="ar-SA" sz="900">
            <a:latin typeface="Sakkal Majalla" panose="02000000000000000000" pitchFamily="2" charset="-78"/>
            <a:cs typeface="Sakkal Majalla" panose="02000000000000000000" pitchFamily="2" charset="-78"/>
          </a:endParaRPr>
        </a:p>
      </dgm:t>
    </dgm:pt>
    <dgm:pt modelId="{E57DF5A7-7FEF-4260-99DA-BFF7E00C6505}" type="parTrans" cxnId="{4C288B2A-6405-4584-88BA-06253A0D6310}">
      <dgm:prSet/>
      <dgm:spPr/>
      <dgm:t>
        <a:bodyPr/>
        <a:lstStyle/>
        <a:p>
          <a:pPr rtl="1"/>
          <a:endParaRPr lang="ar-SA"/>
        </a:p>
      </dgm:t>
    </dgm:pt>
    <dgm:pt modelId="{DFF9E0E1-6107-49A4-95C9-8136C34D5FBC}" type="sibTrans" cxnId="{4C288B2A-6405-4584-88BA-06253A0D6310}">
      <dgm:prSet/>
      <dgm:spPr/>
      <dgm:t>
        <a:bodyPr/>
        <a:lstStyle/>
        <a:p>
          <a:pPr rtl="1"/>
          <a:endParaRPr lang="ar-SA"/>
        </a:p>
      </dgm:t>
    </dgm:pt>
    <dgm:pt modelId="{FDC68DF5-DF8B-45FC-BD68-501267F5B30D}">
      <dgm:prSet phldrT="[نص]" custT="1"/>
      <dgm:spPr/>
      <dgm:t>
        <a:bodyPr/>
        <a:lstStyle/>
        <a:p>
          <a:pPr rtl="1">
            <a:lnSpc>
              <a:spcPct val="90000"/>
            </a:lnSpc>
            <a:spcAft>
              <a:spcPts val="300"/>
            </a:spcAft>
          </a:pPr>
          <a:r>
            <a:rPr lang="ar-SA" sz="900" b="1">
              <a:latin typeface="Sakkal Majalla" panose="02000000000000000000" pitchFamily="2" charset="-78"/>
              <a:cs typeface="Sakkal Majalla" panose="02000000000000000000" pitchFamily="2" charset="-78"/>
            </a:rPr>
            <a:t>...........................................................................................................................................................................................................................................</a:t>
          </a:r>
          <a:endParaRPr lang="ar-SA" sz="900">
            <a:latin typeface="Sakkal Majalla" panose="02000000000000000000" pitchFamily="2" charset="-78"/>
            <a:cs typeface="Sakkal Majalla" panose="02000000000000000000" pitchFamily="2" charset="-78"/>
          </a:endParaRPr>
        </a:p>
      </dgm:t>
    </dgm:pt>
    <dgm:pt modelId="{22F0B64E-9F04-4808-B4C9-C31E8D1051B4}" type="parTrans" cxnId="{69FEA68D-ED04-4032-B9EF-4B38DCFABE1D}">
      <dgm:prSet/>
      <dgm:spPr/>
      <dgm:t>
        <a:bodyPr/>
        <a:lstStyle/>
        <a:p>
          <a:pPr rtl="1"/>
          <a:endParaRPr lang="ar-SA"/>
        </a:p>
      </dgm:t>
    </dgm:pt>
    <dgm:pt modelId="{6F26F06E-6C1F-4110-8BBD-6DB42BB8D4B0}" type="sibTrans" cxnId="{69FEA68D-ED04-4032-B9EF-4B38DCFABE1D}">
      <dgm:prSet/>
      <dgm:spPr/>
      <dgm:t>
        <a:bodyPr/>
        <a:lstStyle/>
        <a:p>
          <a:pPr rtl="1"/>
          <a:endParaRPr lang="ar-SA"/>
        </a:p>
      </dgm:t>
    </dgm:pt>
    <dgm:pt modelId="{AB56558D-00D3-4BA2-A8E1-9B4214552532}">
      <dgm:prSet phldrT="[نص]" custT="1"/>
      <dgm:spPr/>
      <dgm:t>
        <a:bodyPr/>
        <a:lstStyle/>
        <a:p>
          <a:pPr rtl="1">
            <a:lnSpc>
              <a:spcPct val="90000"/>
            </a:lnSpc>
            <a:spcAft>
              <a:spcPts val="300"/>
            </a:spcAft>
          </a:pPr>
          <a:r>
            <a:rPr lang="ar-SA" sz="900" b="1">
              <a:latin typeface="Sakkal Majalla" panose="02000000000000000000" pitchFamily="2" charset="-78"/>
              <a:cs typeface="Sakkal Majalla" panose="02000000000000000000" pitchFamily="2" charset="-78"/>
            </a:rPr>
            <a:t>...........................................................................................................................................................................................................................................</a:t>
          </a:r>
          <a:endParaRPr lang="ar-SA" sz="900">
            <a:latin typeface="Sakkal Majalla" panose="02000000000000000000" pitchFamily="2" charset="-78"/>
            <a:cs typeface="Sakkal Majalla" panose="02000000000000000000" pitchFamily="2" charset="-78"/>
          </a:endParaRPr>
        </a:p>
      </dgm:t>
    </dgm:pt>
    <dgm:pt modelId="{84C5AD87-024A-4E72-BFE5-6AE1F4D29B4B}" type="parTrans" cxnId="{285F4206-9ED0-4FE9-A6D6-F4B28CCE604C}">
      <dgm:prSet/>
      <dgm:spPr/>
      <dgm:t>
        <a:bodyPr/>
        <a:lstStyle/>
        <a:p>
          <a:pPr rtl="1"/>
          <a:endParaRPr lang="ar-SA"/>
        </a:p>
      </dgm:t>
    </dgm:pt>
    <dgm:pt modelId="{63FB2121-410F-49A0-A869-C8E0470D2FD2}" type="sibTrans" cxnId="{285F4206-9ED0-4FE9-A6D6-F4B28CCE604C}">
      <dgm:prSet/>
      <dgm:spPr/>
      <dgm:t>
        <a:bodyPr/>
        <a:lstStyle/>
        <a:p>
          <a:pPr rtl="1"/>
          <a:endParaRPr lang="ar-SA"/>
        </a:p>
      </dgm:t>
    </dgm:pt>
    <dgm:pt modelId="{8B544E64-8D0D-4DFA-8D9E-2582AFEFC2F2}" type="pres">
      <dgm:prSet presAssocID="{717DECA9-635F-42EC-B32A-601E30F538C7}" presName="linear" presStyleCnt="0">
        <dgm:presLayoutVars>
          <dgm:dir val="rev"/>
          <dgm:animLvl val="lvl"/>
          <dgm:resizeHandles val="exact"/>
        </dgm:presLayoutVars>
      </dgm:prSet>
      <dgm:spPr/>
      <dgm:t>
        <a:bodyPr/>
        <a:lstStyle/>
        <a:p>
          <a:pPr rtl="1"/>
          <a:endParaRPr lang="ar-SA"/>
        </a:p>
      </dgm:t>
    </dgm:pt>
    <dgm:pt modelId="{9A07FE54-13C0-40A0-BC9E-B65E8A6A1DEA}" type="pres">
      <dgm:prSet presAssocID="{6A4C96B6-13D7-4415-BBA0-2CAC1BF74948}" presName="parentLin" presStyleCnt="0"/>
      <dgm:spPr/>
    </dgm:pt>
    <dgm:pt modelId="{7B1FC5A0-049B-4E6B-8769-06AFD86389FE}" type="pres">
      <dgm:prSet presAssocID="{6A4C96B6-13D7-4415-BBA0-2CAC1BF74948}" presName="parentLeftMargin" presStyleLbl="node1" presStyleIdx="0" presStyleCnt="2"/>
      <dgm:spPr/>
      <dgm:t>
        <a:bodyPr/>
        <a:lstStyle/>
        <a:p>
          <a:pPr rtl="1"/>
          <a:endParaRPr lang="ar-SA"/>
        </a:p>
      </dgm:t>
    </dgm:pt>
    <dgm:pt modelId="{AC338AFF-C2BC-456D-BA4A-2792B1E54B62}" type="pres">
      <dgm:prSet presAssocID="{6A4C96B6-13D7-4415-BBA0-2CAC1BF74948}" presName="parentText" presStyleLbl="node1" presStyleIdx="0" presStyleCnt="2" custScaleY="78867">
        <dgm:presLayoutVars>
          <dgm:chMax val="0"/>
          <dgm:bulletEnabled val="1"/>
        </dgm:presLayoutVars>
      </dgm:prSet>
      <dgm:spPr/>
      <dgm:t>
        <a:bodyPr/>
        <a:lstStyle/>
        <a:p>
          <a:pPr rtl="1"/>
          <a:endParaRPr lang="ar-SA"/>
        </a:p>
      </dgm:t>
    </dgm:pt>
    <dgm:pt modelId="{193A6F60-F32A-41BE-91D3-E5A8C802BD4D}" type="pres">
      <dgm:prSet presAssocID="{6A4C96B6-13D7-4415-BBA0-2CAC1BF74948}" presName="negativeSpace" presStyleCnt="0"/>
      <dgm:spPr/>
    </dgm:pt>
    <dgm:pt modelId="{7D4D013A-5491-46F1-9149-5B8AE5E69B30}" type="pres">
      <dgm:prSet presAssocID="{6A4C96B6-13D7-4415-BBA0-2CAC1BF74948}" presName="childText" presStyleLbl="conFgAcc1" presStyleIdx="0" presStyleCnt="2">
        <dgm:presLayoutVars>
          <dgm:bulletEnabled val="1"/>
        </dgm:presLayoutVars>
      </dgm:prSet>
      <dgm:spPr/>
      <dgm:t>
        <a:bodyPr/>
        <a:lstStyle/>
        <a:p>
          <a:pPr rtl="1"/>
          <a:endParaRPr lang="ar-SA"/>
        </a:p>
      </dgm:t>
    </dgm:pt>
    <dgm:pt modelId="{FE2764F8-C44A-44F4-9428-6F766D58B3D7}" type="pres">
      <dgm:prSet presAssocID="{FD912913-7A77-4045-9C19-D48ADBA67CB0}" presName="spaceBetweenRectangles" presStyleCnt="0"/>
      <dgm:spPr/>
    </dgm:pt>
    <dgm:pt modelId="{837BC710-B026-47CE-BD02-33241B886E8B}" type="pres">
      <dgm:prSet presAssocID="{2856270E-958C-4ED3-BB45-A3C39103755C}" presName="parentLin" presStyleCnt="0"/>
      <dgm:spPr/>
    </dgm:pt>
    <dgm:pt modelId="{AAC734B6-8833-4E62-94D5-97D68E06C4D7}" type="pres">
      <dgm:prSet presAssocID="{2856270E-958C-4ED3-BB45-A3C39103755C}" presName="parentLeftMargin" presStyleLbl="node1" presStyleIdx="0" presStyleCnt="2"/>
      <dgm:spPr/>
      <dgm:t>
        <a:bodyPr/>
        <a:lstStyle/>
        <a:p>
          <a:pPr rtl="1"/>
          <a:endParaRPr lang="ar-SA"/>
        </a:p>
      </dgm:t>
    </dgm:pt>
    <dgm:pt modelId="{24AEC0B9-F7C7-4560-8A78-39F3C16E8EE9}" type="pres">
      <dgm:prSet presAssocID="{2856270E-958C-4ED3-BB45-A3C39103755C}" presName="parentText" presStyleLbl="node1" presStyleIdx="1" presStyleCnt="2" custScaleY="114620">
        <dgm:presLayoutVars>
          <dgm:chMax val="0"/>
          <dgm:bulletEnabled val="1"/>
        </dgm:presLayoutVars>
      </dgm:prSet>
      <dgm:spPr/>
      <dgm:t>
        <a:bodyPr/>
        <a:lstStyle/>
        <a:p>
          <a:pPr rtl="1"/>
          <a:endParaRPr lang="ar-SA"/>
        </a:p>
      </dgm:t>
    </dgm:pt>
    <dgm:pt modelId="{E41AFFF6-5601-41E9-86E4-16301E67F371}" type="pres">
      <dgm:prSet presAssocID="{2856270E-958C-4ED3-BB45-A3C39103755C}" presName="negativeSpace" presStyleCnt="0"/>
      <dgm:spPr/>
    </dgm:pt>
    <dgm:pt modelId="{AD2A2521-1B43-4ED1-BE5F-2D0CF6293000}" type="pres">
      <dgm:prSet presAssocID="{2856270E-958C-4ED3-BB45-A3C39103755C}" presName="childText" presStyleLbl="conFgAcc1" presStyleIdx="1" presStyleCnt="2">
        <dgm:presLayoutVars>
          <dgm:bulletEnabled val="1"/>
        </dgm:presLayoutVars>
      </dgm:prSet>
      <dgm:spPr/>
    </dgm:pt>
  </dgm:ptLst>
  <dgm:cxnLst>
    <dgm:cxn modelId="{2A9B9186-C308-4577-BF4E-A27DEEBB79D9}" type="presOf" srcId="{6522F0AE-B22C-4630-BFB0-8536004561FD}" destId="{7D4D013A-5491-46F1-9149-5B8AE5E69B30}" srcOrd="0" destOrd="1" presId="urn:microsoft.com/office/officeart/2005/8/layout/list1"/>
    <dgm:cxn modelId="{AE358A2F-C8A9-4903-BFAA-1912268099F8}" type="presOf" srcId="{124B76EA-6E98-4004-BE52-1B96B9D2CB20}" destId="{7D4D013A-5491-46F1-9149-5B8AE5E69B30}" srcOrd="0" destOrd="0" presId="urn:microsoft.com/office/officeart/2005/8/layout/list1"/>
    <dgm:cxn modelId="{AEEB608A-D6AA-46BB-9E24-2601B24528FB}" type="presOf" srcId="{2856270E-958C-4ED3-BB45-A3C39103755C}" destId="{AAC734B6-8833-4E62-94D5-97D68E06C4D7}" srcOrd="0" destOrd="0" presId="urn:microsoft.com/office/officeart/2005/8/layout/list1"/>
    <dgm:cxn modelId="{A3963321-AB76-4BD5-97BD-87B6FECE8EEE}" srcId="{717DECA9-635F-42EC-B32A-601E30F538C7}" destId="{6A4C96B6-13D7-4415-BBA0-2CAC1BF74948}" srcOrd="0" destOrd="0" parTransId="{F79C6588-C3EE-47C1-B1B7-ADB185D2701A}" sibTransId="{FD912913-7A77-4045-9C19-D48ADBA67CB0}"/>
    <dgm:cxn modelId="{195E40EC-7142-4B5C-B6B3-7516CEACAFF6}" type="presOf" srcId="{717DECA9-635F-42EC-B32A-601E30F538C7}" destId="{8B544E64-8D0D-4DFA-8D9E-2582AFEFC2F2}" srcOrd="0" destOrd="0" presId="urn:microsoft.com/office/officeart/2005/8/layout/list1"/>
    <dgm:cxn modelId="{69FEA68D-ED04-4032-B9EF-4B38DCFABE1D}" srcId="{6A4C96B6-13D7-4415-BBA0-2CAC1BF74948}" destId="{FDC68DF5-DF8B-45FC-BD68-501267F5B30D}" srcOrd="2" destOrd="0" parTransId="{22F0B64E-9F04-4808-B4C9-C31E8D1051B4}" sibTransId="{6F26F06E-6C1F-4110-8BBD-6DB42BB8D4B0}"/>
    <dgm:cxn modelId="{0A9C6D6E-98CF-4D96-BB61-91B00FE84075}" srcId="{6A4C96B6-13D7-4415-BBA0-2CAC1BF74948}" destId="{124B76EA-6E98-4004-BE52-1B96B9D2CB20}" srcOrd="0" destOrd="0" parTransId="{ED0E92D2-05C4-4980-9B7B-4CEDF1BB30CA}" sibTransId="{6B4C6939-7592-4AC7-8AB1-566D69B917FB}"/>
    <dgm:cxn modelId="{D1452E26-0B0C-447D-9476-6FC36B3E9855}" type="presOf" srcId="{6A4C96B6-13D7-4415-BBA0-2CAC1BF74948}" destId="{7B1FC5A0-049B-4E6B-8769-06AFD86389FE}" srcOrd="0" destOrd="0" presId="urn:microsoft.com/office/officeart/2005/8/layout/list1"/>
    <dgm:cxn modelId="{4B40750F-37BD-4304-86AB-C4F68DE11BAA}" srcId="{717DECA9-635F-42EC-B32A-601E30F538C7}" destId="{2856270E-958C-4ED3-BB45-A3C39103755C}" srcOrd="1" destOrd="0" parTransId="{1AFA3F49-6838-4434-95BD-DB5571BEC335}" sibTransId="{C70C6D6F-A3AE-40A2-9022-C7A0277F9604}"/>
    <dgm:cxn modelId="{8A7254D6-78B6-4F34-BFCB-7342C5512182}" type="presOf" srcId="{FDC68DF5-DF8B-45FC-BD68-501267F5B30D}" destId="{7D4D013A-5491-46F1-9149-5B8AE5E69B30}" srcOrd="0" destOrd="2" presId="urn:microsoft.com/office/officeart/2005/8/layout/list1"/>
    <dgm:cxn modelId="{CE10B029-9835-4E0C-A597-C3C2795CC0D6}" type="presOf" srcId="{6A4C96B6-13D7-4415-BBA0-2CAC1BF74948}" destId="{AC338AFF-C2BC-456D-BA4A-2792B1E54B62}" srcOrd="1" destOrd="0" presId="urn:microsoft.com/office/officeart/2005/8/layout/list1"/>
    <dgm:cxn modelId="{6315100C-5DE7-49AD-9E37-B17A9722329C}" type="presOf" srcId="{AB56558D-00D3-4BA2-A8E1-9B4214552532}" destId="{7D4D013A-5491-46F1-9149-5B8AE5E69B30}" srcOrd="0" destOrd="3" presId="urn:microsoft.com/office/officeart/2005/8/layout/list1"/>
    <dgm:cxn modelId="{285F4206-9ED0-4FE9-A6D6-F4B28CCE604C}" srcId="{6A4C96B6-13D7-4415-BBA0-2CAC1BF74948}" destId="{AB56558D-00D3-4BA2-A8E1-9B4214552532}" srcOrd="3" destOrd="0" parTransId="{84C5AD87-024A-4E72-BFE5-6AE1F4D29B4B}" sibTransId="{63FB2121-410F-49A0-A869-C8E0470D2FD2}"/>
    <dgm:cxn modelId="{FFABE3F2-CE26-4875-A161-2D910E6D0D23}" type="presOf" srcId="{2856270E-958C-4ED3-BB45-A3C39103755C}" destId="{24AEC0B9-F7C7-4560-8A78-39F3C16E8EE9}" srcOrd="1" destOrd="0" presId="urn:microsoft.com/office/officeart/2005/8/layout/list1"/>
    <dgm:cxn modelId="{4C288B2A-6405-4584-88BA-06253A0D6310}" srcId="{6A4C96B6-13D7-4415-BBA0-2CAC1BF74948}" destId="{6522F0AE-B22C-4630-BFB0-8536004561FD}" srcOrd="1" destOrd="0" parTransId="{E57DF5A7-7FEF-4260-99DA-BFF7E00C6505}" sibTransId="{DFF9E0E1-6107-49A4-95C9-8136C34D5FBC}"/>
    <dgm:cxn modelId="{14964917-F0BD-4BE2-959C-14F4843B0CFA}" type="presParOf" srcId="{8B544E64-8D0D-4DFA-8D9E-2582AFEFC2F2}" destId="{9A07FE54-13C0-40A0-BC9E-B65E8A6A1DEA}" srcOrd="0" destOrd="0" presId="urn:microsoft.com/office/officeart/2005/8/layout/list1"/>
    <dgm:cxn modelId="{4E372442-DFF9-4BE1-9D1D-F9B9239798E2}" type="presParOf" srcId="{9A07FE54-13C0-40A0-BC9E-B65E8A6A1DEA}" destId="{7B1FC5A0-049B-4E6B-8769-06AFD86389FE}" srcOrd="0" destOrd="0" presId="urn:microsoft.com/office/officeart/2005/8/layout/list1"/>
    <dgm:cxn modelId="{D28DCF68-A881-4F4F-9322-816F017E22FA}" type="presParOf" srcId="{9A07FE54-13C0-40A0-BC9E-B65E8A6A1DEA}" destId="{AC338AFF-C2BC-456D-BA4A-2792B1E54B62}" srcOrd="1" destOrd="0" presId="urn:microsoft.com/office/officeart/2005/8/layout/list1"/>
    <dgm:cxn modelId="{9361B296-DFC9-4A6A-92B4-A52CCECE01B7}" type="presParOf" srcId="{8B544E64-8D0D-4DFA-8D9E-2582AFEFC2F2}" destId="{193A6F60-F32A-41BE-91D3-E5A8C802BD4D}" srcOrd="1" destOrd="0" presId="urn:microsoft.com/office/officeart/2005/8/layout/list1"/>
    <dgm:cxn modelId="{D41A5D8D-55A0-4FD0-85FA-38D04E071498}" type="presParOf" srcId="{8B544E64-8D0D-4DFA-8D9E-2582AFEFC2F2}" destId="{7D4D013A-5491-46F1-9149-5B8AE5E69B30}" srcOrd="2" destOrd="0" presId="urn:microsoft.com/office/officeart/2005/8/layout/list1"/>
    <dgm:cxn modelId="{693A488A-A53F-4552-A725-D68F2046A75F}" type="presParOf" srcId="{8B544E64-8D0D-4DFA-8D9E-2582AFEFC2F2}" destId="{FE2764F8-C44A-44F4-9428-6F766D58B3D7}" srcOrd="3" destOrd="0" presId="urn:microsoft.com/office/officeart/2005/8/layout/list1"/>
    <dgm:cxn modelId="{17833332-39ED-4FBB-80B1-74A92D72C6DA}" type="presParOf" srcId="{8B544E64-8D0D-4DFA-8D9E-2582AFEFC2F2}" destId="{837BC710-B026-47CE-BD02-33241B886E8B}" srcOrd="4" destOrd="0" presId="urn:microsoft.com/office/officeart/2005/8/layout/list1"/>
    <dgm:cxn modelId="{4A95459B-9B06-4FA8-BBB3-04C4411B2251}" type="presParOf" srcId="{837BC710-B026-47CE-BD02-33241B886E8B}" destId="{AAC734B6-8833-4E62-94D5-97D68E06C4D7}" srcOrd="0" destOrd="0" presId="urn:microsoft.com/office/officeart/2005/8/layout/list1"/>
    <dgm:cxn modelId="{CFD65682-E585-4F55-B599-2E9F550F02D3}" type="presParOf" srcId="{837BC710-B026-47CE-BD02-33241B886E8B}" destId="{24AEC0B9-F7C7-4560-8A78-39F3C16E8EE9}" srcOrd="1" destOrd="0" presId="urn:microsoft.com/office/officeart/2005/8/layout/list1"/>
    <dgm:cxn modelId="{41A47052-646C-42F7-AAD6-F0E1E4D7F82F}" type="presParOf" srcId="{8B544E64-8D0D-4DFA-8D9E-2582AFEFC2F2}" destId="{E41AFFF6-5601-41E9-86E4-16301E67F371}" srcOrd="5" destOrd="0" presId="urn:microsoft.com/office/officeart/2005/8/layout/list1"/>
    <dgm:cxn modelId="{06F9CD48-ED6A-46C8-9C9F-07212ECF8DC1}" type="presParOf" srcId="{8B544E64-8D0D-4DFA-8D9E-2582AFEFC2F2}" destId="{AD2A2521-1B43-4ED1-BE5F-2D0CF6293000}" srcOrd="6" destOrd="0" presId="urn:microsoft.com/office/officeart/2005/8/layout/list1"/>
  </dgm:cxnLst>
  <dgm:bg/>
  <dgm:whole/>
  <dgm:extLst>
    <a:ext uri="http://schemas.microsoft.com/office/drawing/2008/diagram">
      <dsp:dataModelExt xmlns:dsp="http://schemas.microsoft.com/office/drawing/2008/diagram" relId="rId82" minVer="http://schemas.openxmlformats.org/drawingml/2006/diagram"/>
    </a:ext>
  </dgm:extLst>
</dgm:dataModel>
</file>

<file path=word/diagrams/data15.xml><?xml version="1.0" encoding="utf-8"?>
<dgm:dataModel xmlns:dgm="http://schemas.openxmlformats.org/drawingml/2006/diagram" xmlns:a="http://schemas.openxmlformats.org/drawingml/2006/main">
  <dgm:ptLst>
    <dgm:pt modelId="{965613C0-B69A-4B1C-A57C-435C0B1F0714}" type="doc">
      <dgm:prSet loTypeId="urn:microsoft.com/office/officeart/2005/8/layout/lProcess2" loCatId="list" qsTypeId="urn:microsoft.com/office/officeart/2005/8/quickstyle/simple3" qsCatId="simple" csTypeId="urn:microsoft.com/office/officeart/2005/8/colors/colorful1" csCatId="colorful" phldr="1"/>
      <dgm:spPr/>
      <dgm:t>
        <a:bodyPr/>
        <a:lstStyle/>
        <a:p>
          <a:pPr rtl="1"/>
          <a:endParaRPr lang="ar-SA"/>
        </a:p>
      </dgm:t>
    </dgm:pt>
    <dgm:pt modelId="{169BE2F3-0BA6-489E-8A14-5B40BE3290BA}">
      <dgm:prSet phldrT="[نص]" custT="1"/>
      <dgm:spPr/>
      <dgm:t>
        <a:bodyPr/>
        <a:lstStyle/>
        <a:p>
          <a:pPr rtl="1">
            <a:spcAft>
              <a:spcPts val="0"/>
            </a:spcAft>
          </a:pPr>
          <a:r>
            <a:rPr lang="ar-SA" sz="1100" b="1">
              <a:latin typeface="Sakkal Majalla" panose="02000000000000000000" pitchFamily="2" charset="-78"/>
              <a:cs typeface="Sakkal Majalla" panose="02000000000000000000" pitchFamily="2" charset="-78"/>
            </a:rPr>
            <a:t>التوصية</a:t>
          </a:r>
        </a:p>
      </dgm:t>
    </dgm:pt>
    <dgm:pt modelId="{25A5EF25-B4BC-4159-8536-6FCBD9AB443D}" type="parTrans" cxnId="{42E98C84-574D-4A26-9839-8DD3496A8E80}">
      <dgm:prSet/>
      <dgm:spPr/>
      <dgm:t>
        <a:bodyPr/>
        <a:lstStyle/>
        <a:p>
          <a:pPr rtl="1">
            <a:spcAft>
              <a:spcPts val="0"/>
            </a:spcAft>
          </a:pPr>
          <a:endParaRPr lang="ar-SA" sz="1100">
            <a:latin typeface="Sakkal Majalla" panose="02000000000000000000" pitchFamily="2" charset="-78"/>
            <a:cs typeface="Sakkal Majalla" panose="02000000000000000000" pitchFamily="2" charset="-78"/>
          </a:endParaRPr>
        </a:p>
      </dgm:t>
    </dgm:pt>
    <dgm:pt modelId="{4809EEDA-E9E3-4585-8EA6-BA4A86C20E97}" type="sibTrans" cxnId="{42E98C84-574D-4A26-9839-8DD3496A8E80}">
      <dgm:prSet/>
      <dgm:spPr/>
      <dgm:t>
        <a:bodyPr/>
        <a:lstStyle/>
        <a:p>
          <a:pPr rtl="1">
            <a:spcAft>
              <a:spcPts val="0"/>
            </a:spcAft>
          </a:pPr>
          <a:endParaRPr lang="ar-SA" sz="1100">
            <a:latin typeface="Sakkal Majalla" panose="02000000000000000000" pitchFamily="2" charset="-78"/>
            <a:cs typeface="Sakkal Majalla" panose="02000000000000000000" pitchFamily="2" charset="-78"/>
          </a:endParaRPr>
        </a:p>
      </dgm:t>
    </dgm:pt>
    <dgm:pt modelId="{CFB4CB28-BDD5-40B0-8703-A282878A4CD8}">
      <dgm:prSet phldrT="[نص]" custT="1"/>
      <dgm:spPr/>
      <dgm:t>
        <a:bodyPr/>
        <a:lstStyle/>
        <a:p>
          <a:pPr rtl="1">
            <a:spcAft>
              <a:spcPts val="0"/>
            </a:spcAft>
          </a:pPr>
          <a:r>
            <a:rPr lang="ar-SA" sz="1100">
              <a:latin typeface="Sakkal Majalla" panose="02000000000000000000" pitchFamily="2" charset="-78"/>
              <a:cs typeface="Sakkal Majalla" panose="02000000000000000000" pitchFamily="2" charset="-78"/>
            </a:rPr>
            <a:t>..........................................................................................</a:t>
          </a:r>
        </a:p>
      </dgm:t>
    </dgm:pt>
    <dgm:pt modelId="{B46C142C-CEF2-4685-85A5-6EEF9F289AD4}" type="parTrans" cxnId="{9174E572-DDE8-46BF-A565-5A177DAFA2D3}">
      <dgm:prSet/>
      <dgm:spPr/>
      <dgm:t>
        <a:bodyPr/>
        <a:lstStyle/>
        <a:p>
          <a:pPr rtl="1">
            <a:spcAft>
              <a:spcPts val="0"/>
            </a:spcAft>
          </a:pPr>
          <a:endParaRPr lang="ar-SA" sz="1100">
            <a:latin typeface="Sakkal Majalla" panose="02000000000000000000" pitchFamily="2" charset="-78"/>
            <a:cs typeface="Sakkal Majalla" panose="02000000000000000000" pitchFamily="2" charset="-78"/>
          </a:endParaRPr>
        </a:p>
      </dgm:t>
    </dgm:pt>
    <dgm:pt modelId="{59515C47-7A35-44B2-AAFF-42AABD4F4420}" type="sibTrans" cxnId="{9174E572-DDE8-46BF-A565-5A177DAFA2D3}">
      <dgm:prSet/>
      <dgm:spPr/>
      <dgm:t>
        <a:bodyPr/>
        <a:lstStyle/>
        <a:p>
          <a:pPr rtl="1">
            <a:spcAft>
              <a:spcPts val="0"/>
            </a:spcAft>
          </a:pPr>
          <a:endParaRPr lang="ar-SA" sz="1100">
            <a:latin typeface="Sakkal Majalla" panose="02000000000000000000" pitchFamily="2" charset="-78"/>
            <a:cs typeface="Sakkal Majalla" panose="02000000000000000000" pitchFamily="2" charset="-78"/>
          </a:endParaRPr>
        </a:p>
      </dgm:t>
    </dgm:pt>
    <dgm:pt modelId="{9EBCBA62-AC6A-4E60-A35F-B7E6FF998F17}">
      <dgm:prSet phldrT="[نص]" custT="1"/>
      <dgm:spPr/>
      <dgm:t>
        <a:bodyPr/>
        <a:lstStyle/>
        <a:p>
          <a:pPr rtl="1">
            <a:spcAft>
              <a:spcPts val="0"/>
            </a:spcAft>
          </a:pPr>
          <a:r>
            <a:rPr lang="ar-SA" sz="1100">
              <a:latin typeface="Sakkal Majalla" panose="02000000000000000000" pitchFamily="2" charset="-78"/>
              <a:cs typeface="Sakkal Majalla" panose="02000000000000000000" pitchFamily="2" charset="-78"/>
            </a:rPr>
            <a:t>..........................................................................................</a:t>
          </a:r>
        </a:p>
      </dgm:t>
    </dgm:pt>
    <dgm:pt modelId="{50823E02-B4D8-43DD-97D6-CFB52EC7061B}" type="parTrans" cxnId="{DBC583B2-7E2C-4621-B52E-C5D243BE3415}">
      <dgm:prSet/>
      <dgm:spPr/>
      <dgm:t>
        <a:bodyPr/>
        <a:lstStyle/>
        <a:p>
          <a:pPr rtl="1">
            <a:spcAft>
              <a:spcPts val="0"/>
            </a:spcAft>
          </a:pPr>
          <a:endParaRPr lang="ar-SA" sz="1100">
            <a:latin typeface="Sakkal Majalla" panose="02000000000000000000" pitchFamily="2" charset="-78"/>
            <a:cs typeface="Sakkal Majalla" panose="02000000000000000000" pitchFamily="2" charset="-78"/>
          </a:endParaRPr>
        </a:p>
      </dgm:t>
    </dgm:pt>
    <dgm:pt modelId="{84E9E216-B779-4F5F-BBCB-29F0170DF81A}" type="sibTrans" cxnId="{DBC583B2-7E2C-4621-B52E-C5D243BE3415}">
      <dgm:prSet/>
      <dgm:spPr/>
      <dgm:t>
        <a:bodyPr/>
        <a:lstStyle/>
        <a:p>
          <a:pPr rtl="1">
            <a:spcAft>
              <a:spcPts val="0"/>
            </a:spcAft>
          </a:pPr>
          <a:endParaRPr lang="ar-SA" sz="1100">
            <a:latin typeface="Sakkal Majalla" panose="02000000000000000000" pitchFamily="2" charset="-78"/>
            <a:cs typeface="Sakkal Majalla" panose="02000000000000000000" pitchFamily="2" charset="-78"/>
          </a:endParaRPr>
        </a:p>
      </dgm:t>
    </dgm:pt>
    <dgm:pt modelId="{52AB7ED0-8F4B-4226-9EEC-14F866DFB6DE}">
      <dgm:prSet phldrT="[نص]" custT="1"/>
      <dgm:spPr/>
      <dgm:t>
        <a:bodyPr/>
        <a:lstStyle/>
        <a:p>
          <a:pPr rtl="1">
            <a:spcAft>
              <a:spcPts val="0"/>
            </a:spcAft>
          </a:pPr>
          <a:r>
            <a:rPr lang="ar-SA" sz="1100" b="1">
              <a:latin typeface="Sakkal Majalla" panose="02000000000000000000" pitchFamily="2" charset="-78"/>
              <a:cs typeface="Sakkal Majalla" panose="02000000000000000000" pitchFamily="2" charset="-78"/>
            </a:rPr>
            <a:t>الجهة المكلفة بالتنفيذ</a:t>
          </a:r>
          <a:endParaRPr lang="ar-SA" sz="1100">
            <a:latin typeface="Sakkal Majalla" panose="02000000000000000000" pitchFamily="2" charset="-78"/>
            <a:cs typeface="Sakkal Majalla" panose="02000000000000000000" pitchFamily="2" charset="-78"/>
          </a:endParaRPr>
        </a:p>
      </dgm:t>
    </dgm:pt>
    <dgm:pt modelId="{A1432E15-4976-4707-9D03-92E69C1673C1}" type="parTrans" cxnId="{1F00183A-455C-49BE-B351-0DBAD60D3B74}">
      <dgm:prSet/>
      <dgm:spPr/>
      <dgm:t>
        <a:bodyPr/>
        <a:lstStyle/>
        <a:p>
          <a:pPr rtl="1">
            <a:spcAft>
              <a:spcPts val="0"/>
            </a:spcAft>
          </a:pPr>
          <a:endParaRPr lang="ar-SA" sz="1100">
            <a:latin typeface="Sakkal Majalla" panose="02000000000000000000" pitchFamily="2" charset="-78"/>
            <a:cs typeface="Sakkal Majalla" panose="02000000000000000000" pitchFamily="2" charset="-78"/>
          </a:endParaRPr>
        </a:p>
      </dgm:t>
    </dgm:pt>
    <dgm:pt modelId="{EB931549-1B73-4E91-A986-E83F34506B50}" type="sibTrans" cxnId="{1F00183A-455C-49BE-B351-0DBAD60D3B74}">
      <dgm:prSet/>
      <dgm:spPr/>
      <dgm:t>
        <a:bodyPr/>
        <a:lstStyle/>
        <a:p>
          <a:pPr rtl="1">
            <a:spcAft>
              <a:spcPts val="0"/>
            </a:spcAft>
          </a:pPr>
          <a:endParaRPr lang="ar-SA" sz="1100">
            <a:latin typeface="Sakkal Majalla" panose="02000000000000000000" pitchFamily="2" charset="-78"/>
            <a:cs typeface="Sakkal Majalla" panose="02000000000000000000" pitchFamily="2" charset="-78"/>
          </a:endParaRPr>
        </a:p>
      </dgm:t>
    </dgm:pt>
    <dgm:pt modelId="{CA58D3DF-BBB7-42D0-97B9-C85CD5F1DBA6}">
      <dgm:prSet phldrT="[نص]" custT="1"/>
      <dgm:spPr/>
      <dgm:t>
        <a:bodyPr/>
        <a:lstStyle/>
        <a:p>
          <a:pPr rtl="1">
            <a:spcAft>
              <a:spcPts val="0"/>
            </a:spcAft>
          </a:pPr>
          <a:r>
            <a:rPr lang="ar-SA" sz="1100">
              <a:latin typeface="Sakkal Majalla" panose="02000000000000000000" pitchFamily="2" charset="-78"/>
              <a:cs typeface="Sakkal Majalla" panose="02000000000000000000" pitchFamily="2" charset="-78"/>
            </a:rPr>
            <a:t>...........................</a:t>
          </a:r>
        </a:p>
      </dgm:t>
    </dgm:pt>
    <dgm:pt modelId="{3922EA4A-B640-40C8-B311-9162C3AF4E11}" type="parTrans" cxnId="{C4DCB4D8-8AA8-44C5-AFD0-23AF09BE2967}">
      <dgm:prSet/>
      <dgm:spPr/>
      <dgm:t>
        <a:bodyPr/>
        <a:lstStyle/>
        <a:p>
          <a:pPr rtl="1">
            <a:spcAft>
              <a:spcPts val="0"/>
            </a:spcAft>
          </a:pPr>
          <a:endParaRPr lang="ar-SA" sz="1100">
            <a:latin typeface="Sakkal Majalla" panose="02000000000000000000" pitchFamily="2" charset="-78"/>
            <a:cs typeface="Sakkal Majalla" panose="02000000000000000000" pitchFamily="2" charset="-78"/>
          </a:endParaRPr>
        </a:p>
      </dgm:t>
    </dgm:pt>
    <dgm:pt modelId="{85E0C9EB-F8BE-4C88-BFE2-091282AEB6F2}" type="sibTrans" cxnId="{C4DCB4D8-8AA8-44C5-AFD0-23AF09BE2967}">
      <dgm:prSet/>
      <dgm:spPr/>
      <dgm:t>
        <a:bodyPr/>
        <a:lstStyle/>
        <a:p>
          <a:pPr rtl="1">
            <a:spcAft>
              <a:spcPts val="0"/>
            </a:spcAft>
          </a:pPr>
          <a:endParaRPr lang="ar-SA" sz="1100">
            <a:latin typeface="Sakkal Majalla" panose="02000000000000000000" pitchFamily="2" charset="-78"/>
            <a:cs typeface="Sakkal Majalla" panose="02000000000000000000" pitchFamily="2" charset="-78"/>
          </a:endParaRPr>
        </a:p>
      </dgm:t>
    </dgm:pt>
    <dgm:pt modelId="{680B98E3-4415-4AA3-B950-56CCB5516867}">
      <dgm:prSet phldrT="[نص]" custT="1"/>
      <dgm:spPr/>
      <dgm:t>
        <a:bodyPr/>
        <a:lstStyle/>
        <a:p>
          <a:pPr rtl="1">
            <a:spcAft>
              <a:spcPts val="0"/>
            </a:spcAft>
          </a:pPr>
          <a:r>
            <a:rPr lang="ar-SA" sz="1100">
              <a:latin typeface="Sakkal Majalla" panose="02000000000000000000" pitchFamily="2" charset="-78"/>
              <a:cs typeface="Sakkal Majalla" panose="02000000000000000000" pitchFamily="2" charset="-78"/>
            </a:rPr>
            <a:t>.............................</a:t>
          </a:r>
        </a:p>
      </dgm:t>
    </dgm:pt>
    <dgm:pt modelId="{BB4D632D-B600-4A5C-8DD4-9FC83A996601}" type="parTrans" cxnId="{71C788B2-8E71-44C6-AFAE-F767DF281802}">
      <dgm:prSet/>
      <dgm:spPr/>
      <dgm:t>
        <a:bodyPr/>
        <a:lstStyle/>
        <a:p>
          <a:pPr rtl="1">
            <a:spcAft>
              <a:spcPts val="0"/>
            </a:spcAft>
          </a:pPr>
          <a:endParaRPr lang="ar-SA" sz="1100">
            <a:latin typeface="Sakkal Majalla" panose="02000000000000000000" pitchFamily="2" charset="-78"/>
            <a:cs typeface="Sakkal Majalla" panose="02000000000000000000" pitchFamily="2" charset="-78"/>
          </a:endParaRPr>
        </a:p>
      </dgm:t>
    </dgm:pt>
    <dgm:pt modelId="{89DB72A9-E6E8-4535-8FDB-1B95CCE96049}" type="sibTrans" cxnId="{71C788B2-8E71-44C6-AFAE-F767DF281802}">
      <dgm:prSet/>
      <dgm:spPr/>
      <dgm:t>
        <a:bodyPr/>
        <a:lstStyle/>
        <a:p>
          <a:pPr rtl="1">
            <a:spcAft>
              <a:spcPts val="0"/>
            </a:spcAft>
          </a:pPr>
          <a:endParaRPr lang="ar-SA" sz="1100">
            <a:latin typeface="Sakkal Majalla" panose="02000000000000000000" pitchFamily="2" charset="-78"/>
            <a:cs typeface="Sakkal Majalla" panose="02000000000000000000" pitchFamily="2" charset="-78"/>
          </a:endParaRPr>
        </a:p>
      </dgm:t>
    </dgm:pt>
    <dgm:pt modelId="{75995079-AC8B-4FE3-AFAB-4C343BD0D323}">
      <dgm:prSet phldrT="[نص]" custT="1"/>
      <dgm:spPr/>
      <dgm:t>
        <a:bodyPr/>
        <a:lstStyle/>
        <a:p>
          <a:pPr rtl="1">
            <a:spcAft>
              <a:spcPts val="0"/>
            </a:spcAft>
          </a:pPr>
          <a:r>
            <a:rPr lang="ar-SA" sz="1100" b="1">
              <a:latin typeface="Sakkal Majalla" panose="02000000000000000000" pitchFamily="2" charset="-78"/>
              <a:cs typeface="Sakkal Majalla" panose="02000000000000000000" pitchFamily="2" charset="-78"/>
            </a:rPr>
            <a:t>مدة التنفيذ</a:t>
          </a:r>
        </a:p>
      </dgm:t>
    </dgm:pt>
    <dgm:pt modelId="{32AF76C5-9827-43BD-A281-630E0FDCC99F}" type="parTrans" cxnId="{797A4B57-15F7-426E-ACAD-3BDB70E38C6E}">
      <dgm:prSet/>
      <dgm:spPr/>
      <dgm:t>
        <a:bodyPr/>
        <a:lstStyle/>
        <a:p>
          <a:pPr rtl="1">
            <a:spcAft>
              <a:spcPts val="0"/>
            </a:spcAft>
          </a:pPr>
          <a:endParaRPr lang="ar-SA" sz="1100">
            <a:latin typeface="Sakkal Majalla" panose="02000000000000000000" pitchFamily="2" charset="-78"/>
            <a:cs typeface="Sakkal Majalla" panose="02000000000000000000" pitchFamily="2" charset="-78"/>
          </a:endParaRPr>
        </a:p>
      </dgm:t>
    </dgm:pt>
    <dgm:pt modelId="{53B6BD2B-F6BE-4B26-977C-9FC259ACC0DE}" type="sibTrans" cxnId="{797A4B57-15F7-426E-ACAD-3BDB70E38C6E}">
      <dgm:prSet/>
      <dgm:spPr/>
      <dgm:t>
        <a:bodyPr/>
        <a:lstStyle/>
        <a:p>
          <a:pPr rtl="1">
            <a:spcAft>
              <a:spcPts val="0"/>
            </a:spcAft>
          </a:pPr>
          <a:endParaRPr lang="ar-SA" sz="1100">
            <a:latin typeface="Sakkal Majalla" panose="02000000000000000000" pitchFamily="2" charset="-78"/>
            <a:cs typeface="Sakkal Majalla" panose="02000000000000000000" pitchFamily="2" charset="-78"/>
          </a:endParaRPr>
        </a:p>
      </dgm:t>
    </dgm:pt>
    <dgm:pt modelId="{95C4D34C-5684-4DC6-AB4F-9FA37E6DB222}">
      <dgm:prSet phldrT="[نص]" custT="1"/>
      <dgm:spPr/>
      <dgm:t>
        <a:bodyPr/>
        <a:lstStyle/>
        <a:p>
          <a:pPr rtl="1">
            <a:spcAft>
              <a:spcPts val="0"/>
            </a:spcAft>
          </a:pPr>
          <a:r>
            <a:rPr lang="ar-SA" sz="1100">
              <a:latin typeface="Sakkal Majalla" panose="02000000000000000000" pitchFamily="2" charset="-78"/>
              <a:cs typeface="Sakkal Majalla" panose="02000000000000000000" pitchFamily="2" charset="-78"/>
            </a:rPr>
            <a:t>.............................</a:t>
          </a:r>
        </a:p>
      </dgm:t>
    </dgm:pt>
    <dgm:pt modelId="{147B6C92-3355-4C85-BAF0-1FD25B56419E}" type="parTrans" cxnId="{53A98F49-5EC6-4509-82D2-94C3158D6E72}">
      <dgm:prSet/>
      <dgm:spPr/>
      <dgm:t>
        <a:bodyPr/>
        <a:lstStyle/>
        <a:p>
          <a:pPr rtl="1">
            <a:spcAft>
              <a:spcPts val="0"/>
            </a:spcAft>
          </a:pPr>
          <a:endParaRPr lang="ar-SA" sz="1100">
            <a:latin typeface="Sakkal Majalla" panose="02000000000000000000" pitchFamily="2" charset="-78"/>
            <a:cs typeface="Sakkal Majalla" panose="02000000000000000000" pitchFamily="2" charset="-78"/>
          </a:endParaRPr>
        </a:p>
      </dgm:t>
    </dgm:pt>
    <dgm:pt modelId="{3189F46F-DEF8-4966-97B2-FA0D39B7BFA8}" type="sibTrans" cxnId="{53A98F49-5EC6-4509-82D2-94C3158D6E72}">
      <dgm:prSet/>
      <dgm:spPr/>
      <dgm:t>
        <a:bodyPr/>
        <a:lstStyle/>
        <a:p>
          <a:pPr rtl="1">
            <a:spcAft>
              <a:spcPts val="0"/>
            </a:spcAft>
          </a:pPr>
          <a:endParaRPr lang="ar-SA" sz="1100">
            <a:latin typeface="Sakkal Majalla" panose="02000000000000000000" pitchFamily="2" charset="-78"/>
            <a:cs typeface="Sakkal Majalla" panose="02000000000000000000" pitchFamily="2" charset="-78"/>
          </a:endParaRPr>
        </a:p>
      </dgm:t>
    </dgm:pt>
    <dgm:pt modelId="{EC683E7B-2F6D-4A64-B3F4-85263CA94AAF}">
      <dgm:prSet phldrT="[نص]" custT="1"/>
      <dgm:spPr/>
      <dgm:t>
        <a:bodyPr/>
        <a:lstStyle/>
        <a:p>
          <a:pPr rtl="1">
            <a:spcAft>
              <a:spcPts val="0"/>
            </a:spcAft>
          </a:pPr>
          <a:r>
            <a:rPr lang="ar-SA" sz="1100">
              <a:latin typeface="Sakkal Majalla" panose="02000000000000000000" pitchFamily="2" charset="-78"/>
              <a:cs typeface="Sakkal Majalla" panose="02000000000000000000" pitchFamily="2" charset="-78"/>
            </a:rPr>
            <a:t>..............................</a:t>
          </a:r>
        </a:p>
      </dgm:t>
    </dgm:pt>
    <dgm:pt modelId="{1F724994-27DC-4FEF-BE9B-212CF898857D}" type="parTrans" cxnId="{0B8B28E4-B79B-4C9C-8697-B8D1B9D499F8}">
      <dgm:prSet/>
      <dgm:spPr/>
      <dgm:t>
        <a:bodyPr/>
        <a:lstStyle/>
        <a:p>
          <a:pPr rtl="1">
            <a:spcAft>
              <a:spcPts val="0"/>
            </a:spcAft>
          </a:pPr>
          <a:endParaRPr lang="ar-SA" sz="1100">
            <a:latin typeface="Sakkal Majalla" panose="02000000000000000000" pitchFamily="2" charset="-78"/>
            <a:cs typeface="Sakkal Majalla" panose="02000000000000000000" pitchFamily="2" charset="-78"/>
          </a:endParaRPr>
        </a:p>
      </dgm:t>
    </dgm:pt>
    <dgm:pt modelId="{F0318930-B174-4647-B605-8D544F790C8E}" type="sibTrans" cxnId="{0B8B28E4-B79B-4C9C-8697-B8D1B9D499F8}">
      <dgm:prSet/>
      <dgm:spPr/>
      <dgm:t>
        <a:bodyPr/>
        <a:lstStyle/>
        <a:p>
          <a:pPr rtl="1">
            <a:spcAft>
              <a:spcPts val="0"/>
            </a:spcAft>
          </a:pPr>
          <a:endParaRPr lang="ar-SA" sz="1100">
            <a:latin typeface="Sakkal Majalla" panose="02000000000000000000" pitchFamily="2" charset="-78"/>
            <a:cs typeface="Sakkal Majalla" panose="02000000000000000000" pitchFamily="2" charset="-78"/>
          </a:endParaRPr>
        </a:p>
      </dgm:t>
    </dgm:pt>
    <dgm:pt modelId="{B2756CC0-4232-4A9F-9073-60DF6AF35116}">
      <dgm:prSet phldrT="[نص]" custT="1"/>
      <dgm:spPr/>
      <dgm:t>
        <a:bodyPr/>
        <a:lstStyle/>
        <a:p>
          <a:pPr rtl="1">
            <a:spcAft>
              <a:spcPts val="0"/>
            </a:spcAft>
          </a:pPr>
          <a:r>
            <a:rPr lang="ar-SA" sz="1100" b="1">
              <a:latin typeface="Sakkal Majalla" panose="02000000000000000000" pitchFamily="2" charset="-78"/>
              <a:cs typeface="Sakkal Majalla" panose="02000000000000000000" pitchFamily="2" charset="-78"/>
            </a:rPr>
            <a:t>الجهة التابعة للتنفيذ</a:t>
          </a:r>
        </a:p>
      </dgm:t>
    </dgm:pt>
    <dgm:pt modelId="{8D4309AF-7F03-4CB4-84C9-29776956D8EC}" type="parTrans" cxnId="{1A48093E-18CD-4E04-99B3-773B2DE00F0E}">
      <dgm:prSet/>
      <dgm:spPr/>
      <dgm:t>
        <a:bodyPr/>
        <a:lstStyle/>
        <a:p>
          <a:pPr rtl="1">
            <a:spcAft>
              <a:spcPts val="0"/>
            </a:spcAft>
          </a:pPr>
          <a:endParaRPr lang="ar-SA" sz="1100">
            <a:latin typeface="Sakkal Majalla" panose="02000000000000000000" pitchFamily="2" charset="-78"/>
            <a:cs typeface="Sakkal Majalla" panose="02000000000000000000" pitchFamily="2" charset="-78"/>
          </a:endParaRPr>
        </a:p>
      </dgm:t>
    </dgm:pt>
    <dgm:pt modelId="{2AD8F47F-1382-4873-8851-88645988E727}" type="sibTrans" cxnId="{1A48093E-18CD-4E04-99B3-773B2DE00F0E}">
      <dgm:prSet/>
      <dgm:spPr/>
      <dgm:t>
        <a:bodyPr/>
        <a:lstStyle/>
        <a:p>
          <a:pPr rtl="1">
            <a:spcAft>
              <a:spcPts val="0"/>
            </a:spcAft>
          </a:pPr>
          <a:endParaRPr lang="ar-SA" sz="1100">
            <a:latin typeface="Sakkal Majalla" panose="02000000000000000000" pitchFamily="2" charset="-78"/>
            <a:cs typeface="Sakkal Majalla" panose="02000000000000000000" pitchFamily="2" charset="-78"/>
          </a:endParaRPr>
        </a:p>
      </dgm:t>
    </dgm:pt>
    <dgm:pt modelId="{940958C0-C5C6-4475-8513-2F4BF017EAEC}">
      <dgm:prSet phldrT="[نص]" custT="1"/>
      <dgm:spPr/>
      <dgm:t>
        <a:bodyPr/>
        <a:lstStyle/>
        <a:p>
          <a:pPr rtl="1">
            <a:spcAft>
              <a:spcPts val="0"/>
            </a:spcAft>
          </a:pPr>
          <a:r>
            <a:rPr lang="ar-SA" sz="1100">
              <a:latin typeface="Sakkal Majalla" panose="02000000000000000000" pitchFamily="2" charset="-78"/>
              <a:cs typeface="Sakkal Majalla" panose="02000000000000000000" pitchFamily="2" charset="-78"/>
            </a:rPr>
            <a:t>...........................</a:t>
          </a:r>
        </a:p>
      </dgm:t>
    </dgm:pt>
    <dgm:pt modelId="{748DCC6F-F8EF-4A04-8E8D-F3CCF23D76EA}" type="parTrans" cxnId="{1C77919C-18FC-496B-9926-2AFC6FA0EFF9}">
      <dgm:prSet/>
      <dgm:spPr/>
      <dgm:t>
        <a:bodyPr/>
        <a:lstStyle/>
        <a:p>
          <a:pPr rtl="1">
            <a:spcAft>
              <a:spcPts val="0"/>
            </a:spcAft>
          </a:pPr>
          <a:endParaRPr lang="ar-SA" sz="1100">
            <a:latin typeface="Sakkal Majalla" panose="02000000000000000000" pitchFamily="2" charset="-78"/>
            <a:cs typeface="Sakkal Majalla" panose="02000000000000000000" pitchFamily="2" charset="-78"/>
          </a:endParaRPr>
        </a:p>
      </dgm:t>
    </dgm:pt>
    <dgm:pt modelId="{0D35C601-7B05-48FC-AF2D-90795588FF1B}" type="sibTrans" cxnId="{1C77919C-18FC-496B-9926-2AFC6FA0EFF9}">
      <dgm:prSet/>
      <dgm:spPr/>
      <dgm:t>
        <a:bodyPr/>
        <a:lstStyle/>
        <a:p>
          <a:pPr rtl="1">
            <a:spcAft>
              <a:spcPts val="0"/>
            </a:spcAft>
          </a:pPr>
          <a:endParaRPr lang="ar-SA" sz="1100">
            <a:latin typeface="Sakkal Majalla" panose="02000000000000000000" pitchFamily="2" charset="-78"/>
            <a:cs typeface="Sakkal Majalla" panose="02000000000000000000" pitchFamily="2" charset="-78"/>
          </a:endParaRPr>
        </a:p>
      </dgm:t>
    </dgm:pt>
    <dgm:pt modelId="{124E2B13-DC75-4080-84D9-11670AA5A219}">
      <dgm:prSet phldrT="[نص]" custT="1"/>
      <dgm:spPr/>
      <dgm:t>
        <a:bodyPr/>
        <a:lstStyle/>
        <a:p>
          <a:pPr rtl="1">
            <a:spcAft>
              <a:spcPts val="0"/>
            </a:spcAft>
          </a:pPr>
          <a:r>
            <a:rPr lang="ar-SA" sz="1100">
              <a:latin typeface="Sakkal Majalla" panose="02000000000000000000" pitchFamily="2" charset="-78"/>
              <a:cs typeface="Sakkal Majalla" panose="02000000000000000000" pitchFamily="2" charset="-78"/>
            </a:rPr>
            <a:t>..........................</a:t>
          </a:r>
        </a:p>
      </dgm:t>
    </dgm:pt>
    <dgm:pt modelId="{3CF31898-665A-4588-9687-1BB7ABA904DB}" type="parTrans" cxnId="{2E7DE228-F283-4986-BC12-4D78A8069C10}">
      <dgm:prSet/>
      <dgm:spPr/>
      <dgm:t>
        <a:bodyPr/>
        <a:lstStyle/>
        <a:p>
          <a:pPr rtl="1">
            <a:spcAft>
              <a:spcPts val="0"/>
            </a:spcAft>
          </a:pPr>
          <a:endParaRPr lang="ar-SA" sz="1100">
            <a:latin typeface="Sakkal Majalla" panose="02000000000000000000" pitchFamily="2" charset="-78"/>
            <a:cs typeface="Sakkal Majalla" panose="02000000000000000000" pitchFamily="2" charset="-78"/>
          </a:endParaRPr>
        </a:p>
      </dgm:t>
    </dgm:pt>
    <dgm:pt modelId="{D3362E19-AB98-45B2-9F55-C4AFE44C8DC3}" type="sibTrans" cxnId="{2E7DE228-F283-4986-BC12-4D78A8069C10}">
      <dgm:prSet/>
      <dgm:spPr/>
      <dgm:t>
        <a:bodyPr/>
        <a:lstStyle/>
        <a:p>
          <a:pPr rtl="1">
            <a:spcAft>
              <a:spcPts val="0"/>
            </a:spcAft>
          </a:pPr>
          <a:endParaRPr lang="ar-SA" sz="1100">
            <a:latin typeface="Sakkal Majalla" panose="02000000000000000000" pitchFamily="2" charset="-78"/>
            <a:cs typeface="Sakkal Majalla" panose="02000000000000000000" pitchFamily="2" charset="-78"/>
          </a:endParaRPr>
        </a:p>
      </dgm:t>
    </dgm:pt>
    <dgm:pt modelId="{C016CB5A-861D-4E05-9021-7D235B81CFC8}" type="pres">
      <dgm:prSet presAssocID="{965613C0-B69A-4B1C-A57C-435C0B1F0714}" presName="theList" presStyleCnt="0">
        <dgm:presLayoutVars>
          <dgm:dir val="rev"/>
          <dgm:animLvl val="lvl"/>
          <dgm:resizeHandles val="exact"/>
        </dgm:presLayoutVars>
      </dgm:prSet>
      <dgm:spPr/>
      <dgm:t>
        <a:bodyPr/>
        <a:lstStyle/>
        <a:p>
          <a:pPr rtl="1"/>
          <a:endParaRPr lang="ar-SA"/>
        </a:p>
      </dgm:t>
    </dgm:pt>
    <dgm:pt modelId="{8365DD00-794E-4322-AD4A-8B47170CC741}" type="pres">
      <dgm:prSet presAssocID="{169BE2F3-0BA6-489E-8A14-5B40BE3290BA}" presName="compNode" presStyleCnt="0"/>
      <dgm:spPr/>
    </dgm:pt>
    <dgm:pt modelId="{7CA71B4E-2FAC-4679-BE34-2562093E22C5}" type="pres">
      <dgm:prSet presAssocID="{169BE2F3-0BA6-489E-8A14-5B40BE3290BA}" presName="aNode" presStyleLbl="bgShp" presStyleIdx="0" presStyleCnt="4" custScaleX="263195"/>
      <dgm:spPr/>
      <dgm:t>
        <a:bodyPr/>
        <a:lstStyle/>
        <a:p>
          <a:pPr rtl="1"/>
          <a:endParaRPr lang="ar-SA"/>
        </a:p>
      </dgm:t>
    </dgm:pt>
    <dgm:pt modelId="{888D507B-FFF0-457E-BBB3-748C92BD4037}" type="pres">
      <dgm:prSet presAssocID="{169BE2F3-0BA6-489E-8A14-5B40BE3290BA}" presName="textNode" presStyleLbl="bgShp" presStyleIdx="0" presStyleCnt="4"/>
      <dgm:spPr/>
      <dgm:t>
        <a:bodyPr/>
        <a:lstStyle/>
        <a:p>
          <a:pPr rtl="1"/>
          <a:endParaRPr lang="ar-SA"/>
        </a:p>
      </dgm:t>
    </dgm:pt>
    <dgm:pt modelId="{800D679A-C9DB-4151-88EB-56466EF2211E}" type="pres">
      <dgm:prSet presAssocID="{169BE2F3-0BA6-489E-8A14-5B40BE3290BA}" presName="compChildNode" presStyleCnt="0"/>
      <dgm:spPr/>
    </dgm:pt>
    <dgm:pt modelId="{FA8B2D94-3119-4BBD-9E7A-CBC93B1BD7FF}" type="pres">
      <dgm:prSet presAssocID="{169BE2F3-0BA6-489E-8A14-5B40BE3290BA}" presName="theInnerList" presStyleCnt="0"/>
      <dgm:spPr/>
    </dgm:pt>
    <dgm:pt modelId="{59C6C00F-34AE-4907-BDF7-AF0350742007}" type="pres">
      <dgm:prSet presAssocID="{CFB4CB28-BDD5-40B0-8703-A282878A4CD8}" presName="childNode" presStyleLbl="node1" presStyleIdx="0" presStyleCnt="8" custScaleX="263195">
        <dgm:presLayoutVars>
          <dgm:bulletEnabled val="1"/>
        </dgm:presLayoutVars>
      </dgm:prSet>
      <dgm:spPr/>
      <dgm:t>
        <a:bodyPr/>
        <a:lstStyle/>
        <a:p>
          <a:pPr rtl="1"/>
          <a:endParaRPr lang="ar-SA"/>
        </a:p>
      </dgm:t>
    </dgm:pt>
    <dgm:pt modelId="{AB8A8951-FA0B-4DC9-A695-10705A3A6D69}" type="pres">
      <dgm:prSet presAssocID="{CFB4CB28-BDD5-40B0-8703-A282878A4CD8}" presName="aSpace2" presStyleCnt="0"/>
      <dgm:spPr/>
    </dgm:pt>
    <dgm:pt modelId="{900F50C5-89F4-4023-A560-7879A94455BD}" type="pres">
      <dgm:prSet presAssocID="{9EBCBA62-AC6A-4E60-A35F-B7E6FF998F17}" presName="childNode" presStyleLbl="node1" presStyleIdx="1" presStyleCnt="8" custScaleX="263195">
        <dgm:presLayoutVars>
          <dgm:bulletEnabled val="1"/>
        </dgm:presLayoutVars>
      </dgm:prSet>
      <dgm:spPr/>
      <dgm:t>
        <a:bodyPr/>
        <a:lstStyle/>
        <a:p>
          <a:pPr rtl="1"/>
          <a:endParaRPr lang="ar-SA"/>
        </a:p>
      </dgm:t>
    </dgm:pt>
    <dgm:pt modelId="{ECA2F77C-2383-4C99-85CA-962DC9FEF5CF}" type="pres">
      <dgm:prSet presAssocID="{169BE2F3-0BA6-489E-8A14-5B40BE3290BA}" presName="aSpace" presStyleCnt="0"/>
      <dgm:spPr/>
    </dgm:pt>
    <dgm:pt modelId="{40F87A49-08F6-4A9B-A4EF-0FE446EBAF18}" type="pres">
      <dgm:prSet presAssocID="{52AB7ED0-8F4B-4226-9EEC-14F866DFB6DE}" presName="compNode" presStyleCnt="0"/>
      <dgm:spPr/>
    </dgm:pt>
    <dgm:pt modelId="{463135F2-46AD-4061-9CC5-CF901E6AA3EF}" type="pres">
      <dgm:prSet presAssocID="{52AB7ED0-8F4B-4226-9EEC-14F866DFB6DE}" presName="aNode" presStyleLbl="bgShp" presStyleIdx="1" presStyleCnt="4"/>
      <dgm:spPr/>
      <dgm:t>
        <a:bodyPr/>
        <a:lstStyle/>
        <a:p>
          <a:pPr rtl="1"/>
          <a:endParaRPr lang="ar-SA"/>
        </a:p>
      </dgm:t>
    </dgm:pt>
    <dgm:pt modelId="{D0F8883E-BCD7-4C3C-AD06-44DE5BBE68E5}" type="pres">
      <dgm:prSet presAssocID="{52AB7ED0-8F4B-4226-9EEC-14F866DFB6DE}" presName="textNode" presStyleLbl="bgShp" presStyleIdx="1" presStyleCnt="4"/>
      <dgm:spPr/>
      <dgm:t>
        <a:bodyPr/>
        <a:lstStyle/>
        <a:p>
          <a:pPr rtl="1"/>
          <a:endParaRPr lang="ar-SA"/>
        </a:p>
      </dgm:t>
    </dgm:pt>
    <dgm:pt modelId="{27398B5F-1B0B-47D2-83FD-14A004C035EA}" type="pres">
      <dgm:prSet presAssocID="{52AB7ED0-8F4B-4226-9EEC-14F866DFB6DE}" presName="compChildNode" presStyleCnt="0"/>
      <dgm:spPr/>
    </dgm:pt>
    <dgm:pt modelId="{C7A21D91-FCE7-4637-A7D6-0A725F0C466D}" type="pres">
      <dgm:prSet presAssocID="{52AB7ED0-8F4B-4226-9EEC-14F866DFB6DE}" presName="theInnerList" presStyleCnt="0"/>
      <dgm:spPr/>
    </dgm:pt>
    <dgm:pt modelId="{8EE6827C-0E5F-47ED-8F87-3A55BAAA7E51}" type="pres">
      <dgm:prSet presAssocID="{CA58D3DF-BBB7-42D0-97B9-C85CD5F1DBA6}" presName="childNode" presStyleLbl="node1" presStyleIdx="2" presStyleCnt="8">
        <dgm:presLayoutVars>
          <dgm:bulletEnabled val="1"/>
        </dgm:presLayoutVars>
      </dgm:prSet>
      <dgm:spPr/>
      <dgm:t>
        <a:bodyPr/>
        <a:lstStyle/>
        <a:p>
          <a:pPr rtl="1"/>
          <a:endParaRPr lang="ar-SA"/>
        </a:p>
      </dgm:t>
    </dgm:pt>
    <dgm:pt modelId="{D8B0B54E-0668-42F9-86CE-C219D9449DB9}" type="pres">
      <dgm:prSet presAssocID="{CA58D3DF-BBB7-42D0-97B9-C85CD5F1DBA6}" presName="aSpace2" presStyleCnt="0"/>
      <dgm:spPr/>
    </dgm:pt>
    <dgm:pt modelId="{F01C9F04-D7E6-4BE1-8FED-411F370BFE95}" type="pres">
      <dgm:prSet presAssocID="{680B98E3-4415-4AA3-B950-56CCB5516867}" presName="childNode" presStyleLbl="node1" presStyleIdx="3" presStyleCnt="8">
        <dgm:presLayoutVars>
          <dgm:bulletEnabled val="1"/>
        </dgm:presLayoutVars>
      </dgm:prSet>
      <dgm:spPr/>
      <dgm:t>
        <a:bodyPr/>
        <a:lstStyle/>
        <a:p>
          <a:pPr rtl="1"/>
          <a:endParaRPr lang="ar-SA"/>
        </a:p>
      </dgm:t>
    </dgm:pt>
    <dgm:pt modelId="{4457FB87-8BD4-4072-A7BD-B225BD9BA783}" type="pres">
      <dgm:prSet presAssocID="{52AB7ED0-8F4B-4226-9EEC-14F866DFB6DE}" presName="aSpace" presStyleCnt="0"/>
      <dgm:spPr/>
    </dgm:pt>
    <dgm:pt modelId="{3DDFEC35-34E6-499C-89F9-84CFC17059D1}" type="pres">
      <dgm:prSet presAssocID="{75995079-AC8B-4FE3-AFAB-4C343BD0D323}" presName="compNode" presStyleCnt="0"/>
      <dgm:spPr/>
    </dgm:pt>
    <dgm:pt modelId="{1DF16467-7B5D-4853-9DD6-3169E6E445AC}" type="pres">
      <dgm:prSet presAssocID="{75995079-AC8B-4FE3-AFAB-4C343BD0D323}" presName="aNode" presStyleLbl="bgShp" presStyleIdx="2" presStyleCnt="4"/>
      <dgm:spPr/>
      <dgm:t>
        <a:bodyPr/>
        <a:lstStyle/>
        <a:p>
          <a:pPr rtl="1"/>
          <a:endParaRPr lang="ar-SA"/>
        </a:p>
      </dgm:t>
    </dgm:pt>
    <dgm:pt modelId="{999129E9-F81F-4974-BDB2-ADC26EE264EF}" type="pres">
      <dgm:prSet presAssocID="{75995079-AC8B-4FE3-AFAB-4C343BD0D323}" presName="textNode" presStyleLbl="bgShp" presStyleIdx="2" presStyleCnt="4"/>
      <dgm:spPr/>
      <dgm:t>
        <a:bodyPr/>
        <a:lstStyle/>
        <a:p>
          <a:pPr rtl="1"/>
          <a:endParaRPr lang="ar-SA"/>
        </a:p>
      </dgm:t>
    </dgm:pt>
    <dgm:pt modelId="{4C3E27DC-B5C0-4540-9C6A-7FEC40635BBB}" type="pres">
      <dgm:prSet presAssocID="{75995079-AC8B-4FE3-AFAB-4C343BD0D323}" presName="compChildNode" presStyleCnt="0"/>
      <dgm:spPr/>
    </dgm:pt>
    <dgm:pt modelId="{3DAD4AE8-D24D-430B-86BF-606F3E2BC73E}" type="pres">
      <dgm:prSet presAssocID="{75995079-AC8B-4FE3-AFAB-4C343BD0D323}" presName="theInnerList" presStyleCnt="0"/>
      <dgm:spPr/>
    </dgm:pt>
    <dgm:pt modelId="{A8FCF603-074A-4C46-B0C2-699050629BF0}" type="pres">
      <dgm:prSet presAssocID="{95C4D34C-5684-4DC6-AB4F-9FA37E6DB222}" presName="childNode" presStyleLbl="node1" presStyleIdx="4" presStyleCnt="8">
        <dgm:presLayoutVars>
          <dgm:bulletEnabled val="1"/>
        </dgm:presLayoutVars>
      </dgm:prSet>
      <dgm:spPr/>
      <dgm:t>
        <a:bodyPr/>
        <a:lstStyle/>
        <a:p>
          <a:pPr rtl="1"/>
          <a:endParaRPr lang="ar-SA"/>
        </a:p>
      </dgm:t>
    </dgm:pt>
    <dgm:pt modelId="{488FB838-7C94-4E26-83C5-C7871713B62B}" type="pres">
      <dgm:prSet presAssocID="{95C4D34C-5684-4DC6-AB4F-9FA37E6DB222}" presName="aSpace2" presStyleCnt="0"/>
      <dgm:spPr/>
    </dgm:pt>
    <dgm:pt modelId="{400060A9-A9CF-4407-9A04-F4D87D46F4E5}" type="pres">
      <dgm:prSet presAssocID="{EC683E7B-2F6D-4A64-B3F4-85263CA94AAF}" presName="childNode" presStyleLbl="node1" presStyleIdx="5" presStyleCnt="8">
        <dgm:presLayoutVars>
          <dgm:bulletEnabled val="1"/>
        </dgm:presLayoutVars>
      </dgm:prSet>
      <dgm:spPr/>
      <dgm:t>
        <a:bodyPr/>
        <a:lstStyle/>
        <a:p>
          <a:pPr rtl="1"/>
          <a:endParaRPr lang="ar-SA"/>
        </a:p>
      </dgm:t>
    </dgm:pt>
    <dgm:pt modelId="{C49CE110-7FD2-4510-8C85-2E145B39AC9F}" type="pres">
      <dgm:prSet presAssocID="{75995079-AC8B-4FE3-AFAB-4C343BD0D323}" presName="aSpace" presStyleCnt="0"/>
      <dgm:spPr/>
    </dgm:pt>
    <dgm:pt modelId="{68978459-DB37-4F6E-AF4C-41C40BE36FA1}" type="pres">
      <dgm:prSet presAssocID="{B2756CC0-4232-4A9F-9073-60DF6AF35116}" presName="compNode" presStyleCnt="0"/>
      <dgm:spPr/>
    </dgm:pt>
    <dgm:pt modelId="{0C9AB83B-904C-49CA-AA0D-283DD8528D12}" type="pres">
      <dgm:prSet presAssocID="{B2756CC0-4232-4A9F-9073-60DF6AF35116}" presName="aNode" presStyleLbl="bgShp" presStyleIdx="3" presStyleCnt="4"/>
      <dgm:spPr/>
      <dgm:t>
        <a:bodyPr/>
        <a:lstStyle/>
        <a:p>
          <a:pPr rtl="1"/>
          <a:endParaRPr lang="ar-SA"/>
        </a:p>
      </dgm:t>
    </dgm:pt>
    <dgm:pt modelId="{CF4CB3E0-978B-4B38-857B-CA5FAE6CD471}" type="pres">
      <dgm:prSet presAssocID="{B2756CC0-4232-4A9F-9073-60DF6AF35116}" presName="textNode" presStyleLbl="bgShp" presStyleIdx="3" presStyleCnt="4"/>
      <dgm:spPr/>
      <dgm:t>
        <a:bodyPr/>
        <a:lstStyle/>
        <a:p>
          <a:pPr rtl="1"/>
          <a:endParaRPr lang="ar-SA"/>
        </a:p>
      </dgm:t>
    </dgm:pt>
    <dgm:pt modelId="{FE8109CA-E414-48E3-BE86-EC2D969A35C7}" type="pres">
      <dgm:prSet presAssocID="{B2756CC0-4232-4A9F-9073-60DF6AF35116}" presName="compChildNode" presStyleCnt="0"/>
      <dgm:spPr/>
    </dgm:pt>
    <dgm:pt modelId="{4AE02372-B7B3-40FB-B76B-291C22857C4D}" type="pres">
      <dgm:prSet presAssocID="{B2756CC0-4232-4A9F-9073-60DF6AF35116}" presName="theInnerList" presStyleCnt="0"/>
      <dgm:spPr/>
    </dgm:pt>
    <dgm:pt modelId="{EBBEC6AD-950F-41E4-B517-96FE86001919}" type="pres">
      <dgm:prSet presAssocID="{124E2B13-DC75-4080-84D9-11670AA5A219}" presName="childNode" presStyleLbl="node1" presStyleIdx="6" presStyleCnt="8">
        <dgm:presLayoutVars>
          <dgm:bulletEnabled val="1"/>
        </dgm:presLayoutVars>
      </dgm:prSet>
      <dgm:spPr/>
      <dgm:t>
        <a:bodyPr/>
        <a:lstStyle/>
        <a:p>
          <a:pPr rtl="1"/>
          <a:endParaRPr lang="ar-SA"/>
        </a:p>
      </dgm:t>
    </dgm:pt>
    <dgm:pt modelId="{E341CDF9-7617-4061-B3A7-215C5FE8BE74}" type="pres">
      <dgm:prSet presAssocID="{124E2B13-DC75-4080-84D9-11670AA5A219}" presName="aSpace2" presStyleCnt="0"/>
      <dgm:spPr/>
    </dgm:pt>
    <dgm:pt modelId="{50EFA384-5518-4B08-809B-D43E97AD78CD}" type="pres">
      <dgm:prSet presAssocID="{940958C0-C5C6-4475-8513-2F4BF017EAEC}" presName="childNode" presStyleLbl="node1" presStyleIdx="7" presStyleCnt="8">
        <dgm:presLayoutVars>
          <dgm:bulletEnabled val="1"/>
        </dgm:presLayoutVars>
      </dgm:prSet>
      <dgm:spPr/>
      <dgm:t>
        <a:bodyPr/>
        <a:lstStyle/>
        <a:p>
          <a:pPr rtl="1"/>
          <a:endParaRPr lang="ar-SA"/>
        </a:p>
      </dgm:t>
    </dgm:pt>
  </dgm:ptLst>
  <dgm:cxnLst>
    <dgm:cxn modelId="{A12F16FE-7E42-4698-ABC1-E5A860D3BC24}" type="presOf" srcId="{95C4D34C-5684-4DC6-AB4F-9FA37E6DB222}" destId="{A8FCF603-074A-4C46-B0C2-699050629BF0}" srcOrd="0" destOrd="0" presId="urn:microsoft.com/office/officeart/2005/8/layout/lProcess2"/>
    <dgm:cxn modelId="{53A98F49-5EC6-4509-82D2-94C3158D6E72}" srcId="{75995079-AC8B-4FE3-AFAB-4C343BD0D323}" destId="{95C4D34C-5684-4DC6-AB4F-9FA37E6DB222}" srcOrd="0" destOrd="0" parTransId="{147B6C92-3355-4C85-BAF0-1FD25B56419E}" sibTransId="{3189F46F-DEF8-4966-97B2-FA0D39B7BFA8}"/>
    <dgm:cxn modelId="{2B8DB0C3-7C1B-441C-8C26-B3A7C260C848}" type="presOf" srcId="{EC683E7B-2F6D-4A64-B3F4-85263CA94AAF}" destId="{400060A9-A9CF-4407-9A04-F4D87D46F4E5}" srcOrd="0" destOrd="0" presId="urn:microsoft.com/office/officeart/2005/8/layout/lProcess2"/>
    <dgm:cxn modelId="{C4DCB4D8-8AA8-44C5-AFD0-23AF09BE2967}" srcId="{52AB7ED0-8F4B-4226-9EEC-14F866DFB6DE}" destId="{CA58D3DF-BBB7-42D0-97B9-C85CD5F1DBA6}" srcOrd="0" destOrd="0" parTransId="{3922EA4A-B640-40C8-B311-9162C3AF4E11}" sibTransId="{85E0C9EB-F8BE-4C88-BFE2-091282AEB6F2}"/>
    <dgm:cxn modelId="{71C788B2-8E71-44C6-AFAE-F767DF281802}" srcId="{52AB7ED0-8F4B-4226-9EEC-14F866DFB6DE}" destId="{680B98E3-4415-4AA3-B950-56CCB5516867}" srcOrd="1" destOrd="0" parTransId="{BB4D632D-B600-4A5C-8DD4-9FC83A996601}" sibTransId="{89DB72A9-E6E8-4535-8FDB-1B95CCE96049}"/>
    <dgm:cxn modelId="{6A2BFD99-D5DF-424B-A5E9-EB41853AC261}" type="presOf" srcId="{169BE2F3-0BA6-489E-8A14-5B40BE3290BA}" destId="{7CA71B4E-2FAC-4679-BE34-2562093E22C5}" srcOrd="0" destOrd="0" presId="urn:microsoft.com/office/officeart/2005/8/layout/lProcess2"/>
    <dgm:cxn modelId="{797A4B57-15F7-426E-ACAD-3BDB70E38C6E}" srcId="{965613C0-B69A-4B1C-A57C-435C0B1F0714}" destId="{75995079-AC8B-4FE3-AFAB-4C343BD0D323}" srcOrd="2" destOrd="0" parTransId="{32AF76C5-9827-43BD-A281-630E0FDCC99F}" sibTransId="{53B6BD2B-F6BE-4B26-977C-9FC259ACC0DE}"/>
    <dgm:cxn modelId="{3BE49C6F-AE10-4553-9297-0AD589911BD0}" type="presOf" srcId="{680B98E3-4415-4AA3-B950-56CCB5516867}" destId="{F01C9F04-D7E6-4BE1-8FED-411F370BFE95}" srcOrd="0" destOrd="0" presId="urn:microsoft.com/office/officeart/2005/8/layout/lProcess2"/>
    <dgm:cxn modelId="{475938DE-59F2-419F-8568-5509CB87FFE4}" type="presOf" srcId="{75995079-AC8B-4FE3-AFAB-4C343BD0D323}" destId="{999129E9-F81F-4974-BDB2-ADC26EE264EF}" srcOrd="1" destOrd="0" presId="urn:microsoft.com/office/officeart/2005/8/layout/lProcess2"/>
    <dgm:cxn modelId="{42E98C84-574D-4A26-9839-8DD3496A8E80}" srcId="{965613C0-B69A-4B1C-A57C-435C0B1F0714}" destId="{169BE2F3-0BA6-489E-8A14-5B40BE3290BA}" srcOrd="0" destOrd="0" parTransId="{25A5EF25-B4BC-4159-8536-6FCBD9AB443D}" sibTransId="{4809EEDA-E9E3-4585-8EA6-BA4A86C20E97}"/>
    <dgm:cxn modelId="{CBFE1BE1-8837-48AF-9C4C-B82422FC567E}" type="presOf" srcId="{52AB7ED0-8F4B-4226-9EEC-14F866DFB6DE}" destId="{D0F8883E-BCD7-4C3C-AD06-44DE5BBE68E5}" srcOrd="1" destOrd="0" presId="urn:microsoft.com/office/officeart/2005/8/layout/lProcess2"/>
    <dgm:cxn modelId="{C01D5876-521A-4FB4-A5C1-D30932F1CC40}" type="presOf" srcId="{CFB4CB28-BDD5-40B0-8703-A282878A4CD8}" destId="{59C6C00F-34AE-4907-BDF7-AF0350742007}" srcOrd="0" destOrd="0" presId="urn:microsoft.com/office/officeart/2005/8/layout/lProcess2"/>
    <dgm:cxn modelId="{7DB1F6B8-208B-4E9F-BCE0-7C7A886B25AD}" type="presOf" srcId="{124E2B13-DC75-4080-84D9-11670AA5A219}" destId="{EBBEC6AD-950F-41E4-B517-96FE86001919}" srcOrd="0" destOrd="0" presId="urn:microsoft.com/office/officeart/2005/8/layout/lProcess2"/>
    <dgm:cxn modelId="{1F00183A-455C-49BE-B351-0DBAD60D3B74}" srcId="{965613C0-B69A-4B1C-A57C-435C0B1F0714}" destId="{52AB7ED0-8F4B-4226-9EEC-14F866DFB6DE}" srcOrd="1" destOrd="0" parTransId="{A1432E15-4976-4707-9D03-92E69C1673C1}" sibTransId="{EB931549-1B73-4E91-A986-E83F34506B50}"/>
    <dgm:cxn modelId="{1C77919C-18FC-496B-9926-2AFC6FA0EFF9}" srcId="{B2756CC0-4232-4A9F-9073-60DF6AF35116}" destId="{940958C0-C5C6-4475-8513-2F4BF017EAEC}" srcOrd="1" destOrd="0" parTransId="{748DCC6F-F8EF-4A04-8E8D-F3CCF23D76EA}" sibTransId="{0D35C601-7B05-48FC-AF2D-90795588FF1B}"/>
    <dgm:cxn modelId="{52EA6E77-9230-4B3D-B611-A99D3A18F4E8}" type="presOf" srcId="{52AB7ED0-8F4B-4226-9EEC-14F866DFB6DE}" destId="{463135F2-46AD-4061-9CC5-CF901E6AA3EF}" srcOrd="0" destOrd="0" presId="urn:microsoft.com/office/officeart/2005/8/layout/lProcess2"/>
    <dgm:cxn modelId="{C0659945-1DA4-4282-9291-B363FF6236ED}" type="presOf" srcId="{169BE2F3-0BA6-489E-8A14-5B40BE3290BA}" destId="{888D507B-FFF0-457E-BBB3-748C92BD4037}" srcOrd="1" destOrd="0" presId="urn:microsoft.com/office/officeart/2005/8/layout/lProcess2"/>
    <dgm:cxn modelId="{2E7DE228-F283-4986-BC12-4D78A8069C10}" srcId="{B2756CC0-4232-4A9F-9073-60DF6AF35116}" destId="{124E2B13-DC75-4080-84D9-11670AA5A219}" srcOrd="0" destOrd="0" parTransId="{3CF31898-665A-4588-9687-1BB7ABA904DB}" sibTransId="{D3362E19-AB98-45B2-9F55-C4AFE44C8DC3}"/>
    <dgm:cxn modelId="{1A48093E-18CD-4E04-99B3-773B2DE00F0E}" srcId="{965613C0-B69A-4B1C-A57C-435C0B1F0714}" destId="{B2756CC0-4232-4A9F-9073-60DF6AF35116}" srcOrd="3" destOrd="0" parTransId="{8D4309AF-7F03-4CB4-84C9-29776956D8EC}" sibTransId="{2AD8F47F-1382-4873-8851-88645988E727}"/>
    <dgm:cxn modelId="{71588D1E-A924-4B90-ABD6-49FE4B56E150}" type="presOf" srcId="{CA58D3DF-BBB7-42D0-97B9-C85CD5F1DBA6}" destId="{8EE6827C-0E5F-47ED-8F87-3A55BAAA7E51}" srcOrd="0" destOrd="0" presId="urn:microsoft.com/office/officeart/2005/8/layout/lProcess2"/>
    <dgm:cxn modelId="{DF2184F8-8D39-4D9B-98AC-308674C94D67}" type="presOf" srcId="{940958C0-C5C6-4475-8513-2F4BF017EAEC}" destId="{50EFA384-5518-4B08-809B-D43E97AD78CD}" srcOrd="0" destOrd="0" presId="urn:microsoft.com/office/officeart/2005/8/layout/lProcess2"/>
    <dgm:cxn modelId="{DBC583B2-7E2C-4621-B52E-C5D243BE3415}" srcId="{169BE2F3-0BA6-489E-8A14-5B40BE3290BA}" destId="{9EBCBA62-AC6A-4E60-A35F-B7E6FF998F17}" srcOrd="1" destOrd="0" parTransId="{50823E02-B4D8-43DD-97D6-CFB52EC7061B}" sibTransId="{84E9E216-B779-4F5F-BBCB-29F0170DF81A}"/>
    <dgm:cxn modelId="{D1AB80AA-4BD5-4FDA-859B-4961A0FA3D5B}" type="presOf" srcId="{B2756CC0-4232-4A9F-9073-60DF6AF35116}" destId="{0C9AB83B-904C-49CA-AA0D-283DD8528D12}" srcOrd="0" destOrd="0" presId="urn:microsoft.com/office/officeart/2005/8/layout/lProcess2"/>
    <dgm:cxn modelId="{7219531F-19D3-4779-BA2E-AC5DB5F7307F}" type="presOf" srcId="{965613C0-B69A-4B1C-A57C-435C0B1F0714}" destId="{C016CB5A-861D-4E05-9021-7D235B81CFC8}" srcOrd="0" destOrd="0" presId="urn:microsoft.com/office/officeart/2005/8/layout/lProcess2"/>
    <dgm:cxn modelId="{0B8B28E4-B79B-4C9C-8697-B8D1B9D499F8}" srcId="{75995079-AC8B-4FE3-AFAB-4C343BD0D323}" destId="{EC683E7B-2F6D-4A64-B3F4-85263CA94AAF}" srcOrd="1" destOrd="0" parTransId="{1F724994-27DC-4FEF-BE9B-212CF898857D}" sibTransId="{F0318930-B174-4647-B605-8D544F790C8E}"/>
    <dgm:cxn modelId="{083A3CCA-EA9F-4174-A39F-47CAD45E26A1}" type="presOf" srcId="{75995079-AC8B-4FE3-AFAB-4C343BD0D323}" destId="{1DF16467-7B5D-4853-9DD6-3169E6E445AC}" srcOrd="0" destOrd="0" presId="urn:microsoft.com/office/officeart/2005/8/layout/lProcess2"/>
    <dgm:cxn modelId="{41119E63-3505-4149-8BB6-12D409AF42FD}" type="presOf" srcId="{9EBCBA62-AC6A-4E60-A35F-B7E6FF998F17}" destId="{900F50C5-89F4-4023-A560-7879A94455BD}" srcOrd="0" destOrd="0" presId="urn:microsoft.com/office/officeart/2005/8/layout/lProcess2"/>
    <dgm:cxn modelId="{9174E572-DDE8-46BF-A565-5A177DAFA2D3}" srcId="{169BE2F3-0BA6-489E-8A14-5B40BE3290BA}" destId="{CFB4CB28-BDD5-40B0-8703-A282878A4CD8}" srcOrd="0" destOrd="0" parTransId="{B46C142C-CEF2-4685-85A5-6EEF9F289AD4}" sibTransId="{59515C47-7A35-44B2-AAFF-42AABD4F4420}"/>
    <dgm:cxn modelId="{D58CCCF3-B743-49CC-8197-698ABBCBAF26}" type="presOf" srcId="{B2756CC0-4232-4A9F-9073-60DF6AF35116}" destId="{CF4CB3E0-978B-4B38-857B-CA5FAE6CD471}" srcOrd="1" destOrd="0" presId="urn:microsoft.com/office/officeart/2005/8/layout/lProcess2"/>
    <dgm:cxn modelId="{598F8D10-7660-4BA4-A920-EA1F68948311}" type="presParOf" srcId="{C016CB5A-861D-4E05-9021-7D235B81CFC8}" destId="{8365DD00-794E-4322-AD4A-8B47170CC741}" srcOrd="0" destOrd="0" presId="urn:microsoft.com/office/officeart/2005/8/layout/lProcess2"/>
    <dgm:cxn modelId="{3114A1B2-6F50-4708-BBC4-CD97D284A688}" type="presParOf" srcId="{8365DD00-794E-4322-AD4A-8B47170CC741}" destId="{7CA71B4E-2FAC-4679-BE34-2562093E22C5}" srcOrd="0" destOrd="0" presId="urn:microsoft.com/office/officeart/2005/8/layout/lProcess2"/>
    <dgm:cxn modelId="{9B57C4A1-6F87-46A2-A1BB-AFF431EC9367}" type="presParOf" srcId="{8365DD00-794E-4322-AD4A-8B47170CC741}" destId="{888D507B-FFF0-457E-BBB3-748C92BD4037}" srcOrd="1" destOrd="0" presId="urn:microsoft.com/office/officeart/2005/8/layout/lProcess2"/>
    <dgm:cxn modelId="{2F281B80-24F0-43C8-8629-A4EEFE3B3D59}" type="presParOf" srcId="{8365DD00-794E-4322-AD4A-8B47170CC741}" destId="{800D679A-C9DB-4151-88EB-56466EF2211E}" srcOrd="2" destOrd="0" presId="urn:microsoft.com/office/officeart/2005/8/layout/lProcess2"/>
    <dgm:cxn modelId="{A9B8BCA4-594C-4BF9-8F19-6CBC8EA65BD5}" type="presParOf" srcId="{800D679A-C9DB-4151-88EB-56466EF2211E}" destId="{FA8B2D94-3119-4BBD-9E7A-CBC93B1BD7FF}" srcOrd="0" destOrd="0" presId="urn:microsoft.com/office/officeart/2005/8/layout/lProcess2"/>
    <dgm:cxn modelId="{D086B2BE-6F1E-4729-ACCE-AB146DA7F518}" type="presParOf" srcId="{FA8B2D94-3119-4BBD-9E7A-CBC93B1BD7FF}" destId="{59C6C00F-34AE-4907-BDF7-AF0350742007}" srcOrd="0" destOrd="0" presId="urn:microsoft.com/office/officeart/2005/8/layout/lProcess2"/>
    <dgm:cxn modelId="{4DF5A382-F7A3-41AD-BD19-BF5021EEDBDF}" type="presParOf" srcId="{FA8B2D94-3119-4BBD-9E7A-CBC93B1BD7FF}" destId="{AB8A8951-FA0B-4DC9-A695-10705A3A6D69}" srcOrd="1" destOrd="0" presId="urn:microsoft.com/office/officeart/2005/8/layout/lProcess2"/>
    <dgm:cxn modelId="{7B3797A9-51FD-46CF-92DF-4F012F70EEE3}" type="presParOf" srcId="{FA8B2D94-3119-4BBD-9E7A-CBC93B1BD7FF}" destId="{900F50C5-89F4-4023-A560-7879A94455BD}" srcOrd="2" destOrd="0" presId="urn:microsoft.com/office/officeart/2005/8/layout/lProcess2"/>
    <dgm:cxn modelId="{258D495F-55DD-409D-9686-2A4E1BFB1167}" type="presParOf" srcId="{C016CB5A-861D-4E05-9021-7D235B81CFC8}" destId="{ECA2F77C-2383-4C99-85CA-962DC9FEF5CF}" srcOrd="1" destOrd="0" presId="urn:microsoft.com/office/officeart/2005/8/layout/lProcess2"/>
    <dgm:cxn modelId="{1B79E781-526E-4CEA-9FF9-AB89A7ECEAB9}" type="presParOf" srcId="{C016CB5A-861D-4E05-9021-7D235B81CFC8}" destId="{40F87A49-08F6-4A9B-A4EF-0FE446EBAF18}" srcOrd="2" destOrd="0" presId="urn:microsoft.com/office/officeart/2005/8/layout/lProcess2"/>
    <dgm:cxn modelId="{FD19CEE4-8084-4B12-BA64-3D8AC8E6B17F}" type="presParOf" srcId="{40F87A49-08F6-4A9B-A4EF-0FE446EBAF18}" destId="{463135F2-46AD-4061-9CC5-CF901E6AA3EF}" srcOrd="0" destOrd="0" presId="urn:microsoft.com/office/officeart/2005/8/layout/lProcess2"/>
    <dgm:cxn modelId="{2E261444-6523-4702-AB63-391798DB5FE1}" type="presParOf" srcId="{40F87A49-08F6-4A9B-A4EF-0FE446EBAF18}" destId="{D0F8883E-BCD7-4C3C-AD06-44DE5BBE68E5}" srcOrd="1" destOrd="0" presId="urn:microsoft.com/office/officeart/2005/8/layout/lProcess2"/>
    <dgm:cxn modelId="{ABDEC65E-6941-4A93-9533-32D903746A78}" type="presParOf" srcId="{40F87A49-08F6-4A9B-A4EF-0FE446EBAF18}" destId="{27398B5F-1B0B-47D2-83FD-14A004C035EA}" srcOrd="2" destOrd="0" presId="urn:microsoft.com/office/officeart/2005/8/layout/lProcess2"/>
    <dgm:cxn modelId="{57B59542-DC70-45A9-9267-9D96B26BE8A2}" type="presParOf" srcId="{27398B5F-1B0B-47D2-83FD-14A004C035EA}" destId="{C7A21D91-FCE7-4637-A7D6-0A725F0C466D}" srcOrd="0" destOrd="0" presId="urn:microsoft.com/office/officeart/2005/8/layout/lProcess2"/>
    <dgm:cxn modelId="{4372204B-0D61-435A-AD32-E65C23CB5A27}" type="presParOf" srcId="{C7A21D91-FCE7-4637-A7D6-0A725F0C466D}" destId="{8EE6827C-0E5F-47ED-8F87-3A55BAAA7E51}" srcOrd="0" destOrd="0" presId="urn:microsoft.com/office/officeart/2005/8/layout/lProcess2"/>
    <dgm:cxn modelId="{1FF8621A-9843-4DBE-8659-0FB214AF97D8}" type="presParOf" srcId="{C7A21D91-FCE7-4637-A7D6-0A725F0C466D}" destId="{D8B0B54E-0668-42F9-86CE-C219D9449DB9}" srcOrd="1" destOrd="0" presId="urn:microsoft.com/office/officeart/2005/8/layout/lProcess2"/>
    <dgm:cxn modelId="{B68966EE-E2A7-43D6-AD2C-41C8D7FBFEE6}" type="presParOf" srcId="{C7A21D91-FCE7-4637-A7D6-0A725F0C466D}" destId="{F01C9F04-D7E6-4BE1-8FED-411F370BFE95}" srcOrd="2" destOrd="0" presId="urn:microsoft.com/office/officeart/2005/8/layout/lProcess2"/>
    <dgm:cxn modelId="{10930797-50DA-40A0-94B2-DE76336961FB}" type="presParOf" srcId="{C016CB5A-861D-4E05-9021-7D235B81CFC8}" destId="{4457FB87-8BD4-4072-A7BD-B225BD9BA783}" srcOrd="3" destOrd="0" presId="urn:microsoft.com/office/officeart/2005/8/layout/lProcess2"/>
    <dgm:cxn modelId="{95F8186D-484A-4FF5-AC13-AE2C93747D34}" type="presParOf" srcId="{C016CB5A-861D-4E05-9021-7D235B81CFC8}" destId="{3DDFEC35-34E6-499C-89F9-84CFC17059D1}" srcOrd="4" destOrd="0" presId="urn:microsoft.com/office/officeart/2005/8/layout/lProcess2"/>
    <dgm:cxn modelId="{CCB24B99-B1F1-44DB-A7C6-A7FF9A91F38E}" type="presParOf" srcId="{3DDFEC35-34E6-499C-89F9-84CFC17059D1}" destId="{1DF16467-7B5D-4853-9DD6-3169E6E445AC}" srcOrd="0" destOrd="0" presId="urn:microsoft.com/office/officeart/2005/8/layout/lProcess2"/>
    <dgm:cxn modelId="{17C95B1D-E5E6-4ACC-A7D6-9538CD70ADF0}" type="presParOf" srcId="{3DDFEC35-34E6-499C-89F9-84CFC17059D1}" destId="{999129E9-F81F-4974-BDB2-ADC26EE264EF}" srcOrd="1" destOrd="0" presId="urn:microsoft.com/office/officeart/2005/8/layout/lProcess2"/>
    <dgm:cxn modelId="{4B6A6322-6679-4BF5-8A08-A174999A863E}" type="presParOf" srcId="{3DDFEC35-34E6-499C-89F9-84CFC17059D1}" destId="{4C3E27DC-B5C0-4540-9C6A-7FEC40635BBB}" srcOrd="2" destOrd="0" presId="urn:microsoft.com/office/officeart/2005/8/layout/lProcess2"/>
    <dgm:cxn modelId="{0E41EACB-9480-4C26-AFF4-047CE6E63D57}" type="presParOf" srcId="{4C3E27DC-B5C0-4540-9C6A-7FEC40635BBB}" destId="{3DAD4AE8-D24D-430B-86BF-606F3E2BC73E}" srcOrd="0" destOrd="0" presId="urn:microsoft.com/office/officeart/2005/8/layout/lProcess2"/>
    <dgm:cxn modelId="{2DDE6004-0CF4-468E-B39E-FD384361FA4D}" type="presParOf" srcId="{3DAD4AE8-D24D-430B-86BF-606F3E2BC73E}" destId="{A8FCF603-074A-4C46-B0C2-699050629BF0}" srcOrd="0" destOrd="0" presId="urn:microsoft.com/office/officeart/2005/8/layout/lProcess2"/>
    <dgm:cxn modelId="{6B36FD0A-F9A2-4ED9-B74F-7E5F5E54FCA8}" type="presParOf" srcId="{3DAD4AE8-D24D-430B-86BF-606F3E2BC73E}" destId="{488FB838-7C94-4E26-83C5-C7871713B62B}" srcOrd="1" destOrd="0" presId="urn:microsoft.com/office/officeart/2005/8/layout/lProcess2"/>
    <dgm:cxn modelId="{43E70046-FFAC-41B0-8A20-B8002E461E52}" type="presParOf" srcId="{3DAD4AE8-D24D-430B-86BF-606F3E2BC73E}" destId="{400060A9-A9CF-4407-9A04-F4D87D46F4E5}" srcOrd="2" destOrd="0" presId="urn:microsoft.com/office/officeart/2005/8/layout/lProcess2"/>
    <dgm:cxn modelId="{DA8B5965-0B9C-42E7-9825-6C2DC0B9CECD}" type="presParOf" srcId="{C016CB5A-861D-4E05-9021-7D235B81CFC8}" destId="{C49CE110-7FD2-4510-8C85-2E145B39AC9F}" srcOrd="5" destOrd="0" presId="urn:microsoft.com/office/officeart/2005/8/layout/lProcess2"/>
    <dgm:cxn modelId="{AE9A01A7-C151-4054-9D20-F033F288DCD9}" type="presParOf" srcId="{C016CB5A-861D-4E05-9021-7D235B81CFC8}" destId="{68978459-DB37-4F6E-AF4C-41C40BE36FA1}" srcOrd="6" destOrd="0" presId="urn:microsoft.com/office/officeart/2005/8/layout/lProcess2"/>
    <dgm:cxn modelId="{BE5D2F71-BBC5-4C72-B95C-568694A9CFA1}" type="presParOf" srcId="{68978459-DB37-4F6E-AF4C-41C40BE36FA1}" destId="{0C9AB83B-904C-49CA-AA0D-283DD8528D12}" srcOrd="0" destOrd="0" presId="urn:microsoft.com/office/officeart/2005/8/layout/lProcess2"/>
    <dgm:cxn modelId="{069FB397-6E08-4867-B517-E6CBB8B32F2C}" type="presParOf" srcId="{68978459-DB37-4F6E-AF4C-41C40BE36FA1}" destId="{CF4CB3E0-978B-4B38-857B-CA5FAE6CD471}" srcOrd="1" destOrd="0" presId="urn:microsoft.com/office/officeart/2005/8/layout/lProcess2"/>
    <dgm:cxn modelId="{079B40B7-D392-4B92-B663-0BEB0F10D588}" type="presParOf" srcId="{68978459-DB37-4F6E-AF4C-41C40BE36FA1}" destId="{FE8109CA-E414-48E3-BE86-EC2D969A35C7}" srcOrd="2" destOrd="0" presId="urn:microsoft.com/office/officeart/2005/8/layout/lProcess2"/>
    <dgm:cxn modelId="{61AE9C75-81C5-4E24-A25A-F791CB266E16}" type="presParOf" srcId="{FE8109CA-E414-48E3-BE86-EC2D969A35C7}" destId="{4AE02372-B7B3-40FB-B76B-291C22857C4D}" srcOrd="0" destOrd="0" presId="urn:microsoft.com/office/officeart/2005/8/layout/lProcess2"/>
    <dgm:cxn modelId="{6618CBA7-1D99-4C21-B119-C6D8354A8832}" type="presParOf" srcId="{4AE02372-B7B3-40FB-B76B-291C22857C4D}" destId="{EBBEC6AD-950F-41E4-B517-96FE86001919}" srcOrd="0" destOrd="0" presId="urn:microsoft.com/office/officeart/2005/8/layout/lProcess2"/>
    <dgm:cxn modelId="{09E38594-CE6B-44BB-B51A-7192559CD386}" type="presParOf" srcId="{4AE02372-B7B3-40FB-B76B-291C22857C4D}" destId="{E341CDF9-7617-4061-B3A7-215C5FE8BE74}" srcOrd="1" destOrd="0" presId="urn:microsoft.com/office/officeart/2005/8/layout/lProcess2"/>
    <dgm:cxn modelId="{2BFF8F94-0335-4CE8-A239-EE70A5ADB267}" type="presParOf" srcId="{4AE02372-B7B3-40FB-B76B-291C22857C4D}" destId="{50EFA384-5518-4B08-809B-D43E97AD78CD}" srcOrd="2" destOrd="0" presId="urn:microsoft.com/office/officeart/2005/8/layout/lProcess2"/>
  </dgm:cxnLst>
  <dgm:bg/>
  <dgm:whole/>
  <dgm:extLst>
    <a:ext uri="http://schemas.microsoft.com/office/drawing/2008/diagram">
      <dsp:dataModelExt xmlns:dsp="http://schemas.microsoft.com/office/drawing/2008/diagram" relId="rId87" minVer="http://schemas.openxmlformats.org/drawingml/2006/diagram"/>
    </a:ext>
  </dgm:extLst>
</dgm:dataModel>
</file>

<file path=word/diagrams/data16.xml><?xml version="1.0" encoding="utf-8"?>
<dgm:dataModel xmlns:dgm="http://schemas.openxmlformats.org/drawingml/2006/diagram" xmlns:a="http://schemas.openxmlformats.org/drawingml/2006/main">
  <dgm:ptLst>
    <dgm:pt modelId="{717DECA9-635F-42EC-B32A-601E30F538C7}" type="doc">
      <dgm:prSet loTypeId="urn:microsoft.com/office/officeart/2005/8/layout/list1" loCatId="list" qsTypeId="urn:microsoft.com/office/officeart/2005/8/quickstyle/simple5" qsCatId="simple" csTypeId="urn:microsoft.com/office/officeart/2005/8/colors/colorful4" csCatId="colorful" phldr="1"/>
      <dgm:spPr/>
      <dgm:t>
        <a:bodyPr/>
        <a:lstStyle/>
        <a:p>
          <a:pPr rtl="1"/>
          <a:endParaRPr lang="ar-SA"/>
        </a:p>
      </dgm:t>
    </dgm:pt>
    <dgm:pt modelId="{6A4C96B6-13D7-4415-BBA0-2CAC1BF74948}">
      <dgm:prSet phldrT="[نص]" custT="1"/>
      <dgm:spPr/>
      <dgm:t>
        <a:bodyPr/>
        <a:lstStyle/>
        <a:p>
          <a:pPr rtl="1"/>
          <a:r>
            <a:rPr lang="ar-SA" sz="1400" b="1">
              <a:solidFill>
                <a:schemeClr val="tx1"/>
              </a:solidFill>
              <a:latin typeface="Sakkal Majalla" panose="02000000000000000000" pitchFamily="2" charset="-78"/>
              <a:cs typeface="Sakkal Majalla" panose="02000000000000000000" pitchFamily="2" charset="-78"/>
            </a:rPr>
            <a:t>ما لم ينفذ من التوصيات وأسباب عدم التنفيذ</a:t>
          </a:r>
        </a:p>
      </dgm:t>
    </dgm:pt>
    <dgm:pt modelId="{F79C6588-C3EE-47C1-B1B7-ADB185D2701A}" type="parTrans" cxnId="{A3963321-AB76-4BD5-97BD-87B6FECE8EEE}">
      <dgm:prSet/>
      <dgm:spPr/>
      <dgm:t>
        <a:bodyPr/>
        <a:lstStyle/>
        <a:p>
          <a:pPr rtl="1"/>
          <a:endParaRPr lang="ar-SA" sz="1100">
            <a:solidFill>
              <a:schemeClr val="tx1"/>
            </a:solidFill>
            <a:latin typeface="Sakkal Majalla" panose="02000000000000000000" pitchFamily="2" charset="-78"/>
            <a:cs typeface="Sakkal Majalla" panose="02000000000000000000" pitchFamily="2" charset="-78"/>
          </a:endParaRPr>
        </a:p>
      </dgm:t>
    </dgm:pt>
    <dgm:pt modelId="{FD912913-7A77-4045-9C19-D48ADBA67CB0}" type="sibTrans" cxnId="{A3963321-AB76-4BD5-97BD-87B6FECE8EEE}">
      <dgm:prSet/>
      <dgm:spPr/>
      <dgm:t>
        <a:bodyPr/>
        <a:lstStyle/>
        <a:p>
          <a:pPr rtl="1"/>
          <a:endParaRPr lang="ar-SA" sz="1100">
            <a:solidFill>
              <a:schemeClr val="tx1"/>
            </a:solidFill>
            <a:latin typeface="Sakkal Majalla" panose="02000000000000000000" pitchFamily="2" charset="-78"/>
            <a:cs typeface="Sakkal Majalla" panose="02000000000000000000" pitchFamily="2" charset="-78"/>
          </a:endParaRPr>
        </a:p>
      </dgm:t>
    </dgm:pt>
    <dgm:pt modelId="{124B76EA-6E98-4004-BE52-1B96B9D2CB20}">
      <dgm:prSet phldrT="[نص]" custT="1"/>
      <dgm:spPr/>
      <dgm:t>
        <a:bodyPr/>
        <a:lstStyle/>
        <a:p>
          <a:pPr rtl="1">
            <a:lnSpc>
              <a:spcPct val="100000"/>
            </a:lnSpc>
            <a:spcAft>
              <a:spcPts val="300"/>
            </a:spcAft>
          </a:pPr>
          <a:r>
            <a:rPr lang="ar-SA" sz="900" b="1">
              <a:solidFill>
                <a:schemeClr val="tx1"/>
              </a:solidFill>
              <a:latin typeface="Sakkal Majalla" panose="02000000000000000000" pitchFamily="2" charset="-78"/>
              <a:cs typeface="Sakkal Majalla" panose="02000000000000000000" pitchFamily="2" charset="-78"/>
            </a:rPr>
            <a:t>...........................................................................................................................................................................................................................................</a:t>
          </a:r>
          <a:endParaRPr lang="ar-SA" sz="900">
            <a:solidFill>
              <a:schemeClr val="tx1"/>
            </a:solidFill>
            <a:latin typeface="Sakkal Majalla" panose="02000000000000000000" pitchFamily="2" charset="-78"/>
            <a:cs typeface="Sakkal Majalla" panose="02000000000000000000" pitchFamily="2" charset="-78"/>
          </a:endParaRPr>
        </a:p>
      </dgm:t>
    </dgm:pt>
    <dgm:pt modelId="{ED0E92D2-05C4-4980-9B7B-4CEDF1BB30CA}" type="parTrans" cxnId="{0A9C6D6E-98CF-4D96-BB61-91B00FE84075}">
      <dgm:prSet/>
      <dgm:spPr/>
      <dgm:t>
        <a:bodyPr/>
        <a:lstStyle/>
        <a:p>
          <a:pPr rtl="1"/>
          <a:endParaRPr lang="ar-SA" sz="1100">
            <a:solidFill>
              <a:schemeClr val="tx1"/>
            </a:solidFill>
            <a:latin typeface="Sakkal Majalla" panose="02000000000000000000" pitchFamily="2" charset="-78"/>
            <a:cs typeface="Sakkal Majalla" panose="02000000000000000000" pitchFamily="2" charset="-78"/>
          </a:endParaRPr>
        </a:p>
      </dgm:t>
    </dgm:pt>
    <dgm:pt modelId="{6B4C6939-7592-4AC7-8AB1-566D69B917FB}" type="sibTrans" cxnId="{0A9C6D6E-98CF-4D96-BB61-91B00FE84075}">
      <dgm:prSet/>
      <dgm:spPr/>
      <dgm:t>
        <a:bodyPr/>
        <a:lstStyle/>
        <a:p>
          <a:pPr rtl="1"/>
          <a:endParaRPr lang="ar-SA" sz="1100">
            <a:solidFill>
              <a:schemeClr val="tx1"/>
            </a:solidFill>
            <a:latin typeface="Sakkal Majalla" panose="02000000000000000000" pitchFamily="2" charset="-78"/>
            <a:cs typeface="Sakkal Majalla" panose="02000000000000000000" pitchFamily="2" charset="-78"/>
          </a:endParaRPr>
        </a:p>
      </dgm:t>
    </dgm:pt>
    <dgm:pt modelId="{02087B11-672B-4BAB-AE92-EC3D1EDB4741}">
      <dgm:prSet phldrT="[نص]" custT="1"/>
      <dgm:spPr/>
      <dgm:t>
        <a:bodyPr/>
        <a:lstStyle/>
        <a:p>
          <a:pPr rtl="1">
            <a:lnSpc>
              <a:spcPct val="100000"/>
            </a:lnSpc>
            <a:spcAft>
              <a:spcPts val="300"/>
            </a:spcAft>
          </a:pPr>
          <a:r>
            <a:rPr lang="ar-SA" sz="900" b="1">
              <a:solidFill>
                <a:schemeClr val="tx1"/>
              </a:solidFill>
              <a:latin typeface="Sakkal Majalla" panose="02000000000000000000" pitchFamily="2" charset="-78"/>
              <a:cs typeface="Sakkal Majalla" panose="02000000000000000000" pitchFamily="2" charset="-78"/>
            </a:rPr>
            <a:t>...........................................................................................................................................................................................................................................</a:t>
          </a:r>
          <a:endParaRPr lang="ar-SA" sz="900">
            <a:solidFill>
              <a:schemeClr val="tx1"/>
            </a:solidFill>
            <a:latin typeface="Sakkal Majalla" panose="02000000000000000000" pitchFamily="2" charset="-78"/>
            <a:cs typeface="Sakkal Majalla" panose="02000000000000000000" pitchFamily="2" charset="-78"/>
          </a:endParaRPr>
        </a:p>
      </dgm:t>
    </dgm:pt>
    <dgm:pt modelId="{9B0A7E9A-6927-48CA-AD6B-B9ADB5876D18}" type="parTrans" cxnId="{A29B48C7-D2E9-4AA1-A70F-A3AA77B08328}">
      <dgm:prSet/>
      <dgm:spPr/>
      <dgm:t>
        <a:bodyPr/>
        <a:lstStyle/>
        <a:p>
          <a:pPr rtl="1"/>
          <a:endParaRPr lang="ar-SA">
            <a:solidFill>
              <a:schemeClr val="tx1"/>
            </a:solidFill>
          </a:endParaRPr>
        </a:p>
      </dgm:t>
    </dgm:pt>
    <dgm:pt modelId="{0B1A15B7-6382-4770-A7D7-5ACA8775FB2F}" type="sibTrans" cxnId="{A29B48C7-D2E9-4AA1-A70F-A3AA77B08328}">
      <dgm:prSet/>
      <dgm:spPr/>
      <dgm:t>
        <a:bodyPr/>
        <a:lstStyle/>
        <a:p>
          <a:pPr rtl="1"/>
          <a:endParaRPr lang="ar-SA">
            <a:solidFill>
              <a:schemeClr val="tx1"/>
            </a:solidFill>
          </a:endParaRPr>
        </a:p>
      </dgm:t>
    </dgm:pt>
    <dgm:pt modelId="{79151632-507C-4441-A30C-2EE5DF4F273E}">
      <dgm:prSet phldrT="[نص]" custT="1"/>
      <dgm:spPr/>
      <dgm:t>
        <a:bodyPr/>
        <a:lstStyle/>
        <a:p>
          <a:pPr rtl="1">
            <a:lnSpc>
              <a:spcPct val="100000"/>
            </a:lnSpc>
            <a:spcAft>
              <a:spcPts val="300"/>
            </a:spcAft>
          </a:pPr>
          <a:r>
            <a:rPr lang="ar-SA" sz="900" b="1">
              <a:solidFill>
                <a:schemeClr val="tx1"/>
              </a:solidFill>
              <a:latin typeface="Sakkal Majalla" panose="02000000000000000000" pitchFamily="2" charset="-78"/>
              <a:cs typeface="Sakkal Majalla" panose="02000000000000000000" pitchFamily="2" charset="-78"/>
            </a:rPr>
            <a:t>...........................................................................................................................................................................................................................................</a:t>
          </a:r>
          <a:endParaRPr lang="ar-SA" sz="900">
            <a:solidFill>
              <a:schemeClr val="tx1"/>
            </a:solidFill>
            <a:latin typeface="Sakkal Majalla" panose="02000000000000000000" pitchFamily="2" charset="-78"/>
            <a:cs typeface="Sakkal Majalla" panose="02000000000000000000" pitchFamily="2" charset="-78"/>
          </a:endParaRPr>
        </a:p>
      </dgm:t>
    </dgm:pt>
    <dgm:pt modelId="{10D77AD5-8EFE-41BD-93DD-F7AB3F1BDDF6}" type="parTrans" cxnId="{FCB5EF5D-1062-4CA0-816D-B2111B6B7483}">
      <dgm:prSet/>
      <dgm:spPr/>
      <dgm:t>
        <a:bodyPr/>
        <a:lstStyle/>
        <a:p>
          <a:pPr rtl="1"/>
          <a:endParaRPr lang="ar-SA">
            <a:solidFill>
              <a:schemeClr val="tx1"/>
            </a:solidFill>
          </a:endParaRPr>
        </a:p>
      </dgm:t>
    </dgm:pt>
    <dgm:pt modelId="{C366AA71-6C4B-470A-A5A8-6693BD6065AF}" type="sibTrans" cxnId="{FCB5EF5D-1062-4CA0-816D-B2111B6B7483}">
      <dgm:prSet/>
      <dgm:spPr/>
      <dgm:t>
        <a:bodyPr/>
        <a:lstStyle/>
        <a:p>
          <a:pPr rtl="1"/>
          <a:endParaRPr lang="ar-SA">
            <a:solidFill>
              <a:schemeClr val="tx1"/>
            </a:solidFill>
          </a:endParaRPr>
        </a:p>
      </dgm:t>
    </dgm:pt>
    <dgm:pt modelId="{C5E2EE6C-EBC4-4646-A3C2-550C17928BC0}">
      <dgm:prSet phldrT="[نص]" custT="1"/>
      <dgm:spPr/>
      <dgm:t>
        <a:bodyPr/>
        <a:lstStyle/>
        <a:p>
          <a:pPr rtl="1"/>
          <a:r>
            <a:rPr lang="ar-SA" sz="1200" b="1">
              <a:latin typeface="Sakkal Majalla" panose="02000000000000000000" pitchFamily="2" charset="-78"/>
              <a:cs typeface="Sakkal Majalla" panose="02000000000000000000" pitchFamily="2" charset="-78"/>
            </a:rPr>
            <a:t>وانتهى الاجتماع في تمام الساعة (  ...........................  ) بالشكر لجميع الحاضرات</a:t>
          </a:r>
          <a:endParaRPr lang="ar-SA" sz="1200">
            <a:solidFill>
              <a:schemeClr val="tx1"/>
            </a:solidFill>
            <a:latin typeface="Sakkal Majalla" panose="02000000000000000000" pitchFamily="2" charset="-78"/>
            <a:cs typeface="Sakkal Majalla" panose="02000000000000000000" pitchFamily="2" charset="-78"/>
          </a:endParaRPr>
        </a:p>
      </dgm:t>
    </dgm:pt>
    <dgm:pt modelId="{AE89F805-DA63-45CC-9E49-80E19CE50A42}" type="parTrans" cxnId="{F5DBA9A7-CA36-4E54-87F5-795867562FCA}">
      <dgm:prSet/>
      <dgm:spPr/>
      <dgm:t>
        <a:bodyPr/>
        <a:lstStyle/>
        <a:p>
          <a:pPr rtl="1"/>
          <a:endParaRPr lang="ar-SA"/>
        </a:p>
      </dgm:t>
    </dgm:pt>
    <dgm:pt modelId="{9C6948E3-0386-4FB6-A782-04F805DA3BF0}" type="sibTrans" cxnId="{F5DBA9A7-CA36-4E54-87F5-795867562FCA}">
      <dgm:prSet/>
      <dgm:spPr/>
      <dgm:t>
        <a:bodyPr/>
        <a:lstStyle/>
        <a:p>
          <a:pPr rtl="1"/>
          <a:endParaRPr lang="ar-SA"/>
        </a:p>
      </dgm:t>
    </dgm:pt>
    <dgm:pt modelId="{8B544E64-8D0D-4DFA-8D9E-2582AFEFC2F2}" type="pres">
      <dgm:prSet presAssocID="{717DECA9-635F-42EC-B32A-601E30F538C7}" presName="linear" presStyleCnt="0">
        <dgm:presLayoutVars>
          <dgm:dir val="rev"/>
          <dgm:animLvl val="lvl"/>
          <dgm:resizeHandles val="exact"/>
        </dgm:presLayoutVars>
      </dgm:prSet>
      <dgm:spPr/>
      <dgm:t>
        <a:bodyPr/>
        <a:lstStyle/>
        <a:p>
          <a:pPr rtl="1"/>
          <a:endParaRPr lang="ar-SA"/>
        </a:p>
      </dgm:t>
    </dgm:pt>
    <dgm:pt modelId="{9A07FE54-13C0-40A0-BC9E-B65E8A6A1DEA}" type="pres">
      <dgm:prSet presAssocID="{6A4C96B6-13D7-4415-BBA0-2CAC1BF74948}" presName="parentLin" presStyleCnt="0"/>
      <dgm:spPr/>
    </dgm:pt>
    <dgm:pt modelId="{7B1FC5A0-049B-4E6B-8769-06AFD86389FE}" type="pres">
      <dgm:prSet presAssocID="{6A4C96B6-13D7-4415-BBA0-2CAC1BF74948}" presName="parentLeftMargin" presStyleLbl="node1" presStyleIdx="0" presStyleCnt="2"/>
      <dgm:spPr/>
      <dgm:t>
        <a:bodyPr/>
        <a:lstStyle/>
        <a:p>
          <a:pPr rtl="1"/>
          <a:endParaRPr lang="ar-SA"/>
        </a:p>
      </dgm:t>
    </dgm:pt>
    <dgm:pt modelId="{AC338AFF-C2BC-456D-BA4A-2792B1E54B62}" type="pres">
      <dgm:prSet presAssocID="{6A4C96B6-13D7-4415-BBA0-2CAC1BF74948}" presName="parentText" presStyleLbl="node1" presStyleIdx="0" presStyleCnt="2" custScaleY="114694">
        <dgm:presLayoutVars>
          <dgm:chMax val="0"/>
          <dgm:bulletEnabled val="1"/>
        </dgm:presLayoutVars>
      </dgm:prSet>
      <dgm:spPr/>
      <dgm:t>
        <a:bodyPr/>
        <a:lstStyle/>
        <a:p>
          <a:pPr rtl="1"/>
          <a:endParaRPr lang="ar-SA"/>
        </a:p>
      </dgm:t>
    </dgm:pt>
    <dgm:pt modelId="{193A6F60-F32A-41BE-91D3-E5A8C802BD4D}" type="pres">
      <dgm:prSet presAssocID="{6A4C96B6-13D7-4415-BBA0-2CAC1BF74948}" presName="negativeSpace" presStyleCnt="0"/>
      <dgm:spPr/>
    </dgm:pt>
    <dgm:pt modelId="{7D4D013A-5491-46F1-9149-5B8AE5E69B30}" type="pres">
      <dgm:prSet presAssocID="{6A4C96B6-13D7-4415-BBA0-2CAC1BF74948}" presName="childText" presStyleLbl="conFgAcc1" presStyleIdx="0" presStyleCnt="2">
        <dgm:presLayoutVars>
          <dgm:bulletEnabled val="1"/>
        </dgm:presLayoutVars>
      </dgm:prSet>
      <dgm:spPr/>
      <dgm:t>
        <a:bodyPr/>
        <a:lstStyle/>
        <a:p>
          <a:pPr rtl="1"/>
          <a:endParaRPr lang="ar-SA"/>
        </a:p>
      </dgm:t>
    </dgm:pt>
    <dgm:pt modelId="{FE2764F8-C44A-44F4-9428-6F766D58B3D7}" type="pres">
      <dgm:prSet presAssocID="{FD912913-7A77-4045-9C19-D48ADBA67CB0}" presName="spaceBetweenRectangles" presStyleCnt="0"/>
      <dgm:spPr/>
    </dgm:pt>
    <dgm:pt modelId="{324ACCB3-3D6F-450B-897A-D6A7CB360626}" type="pres">
      <dgm:prSet presAssocID="{C5E2EE6C-EBC4-4646-A3C2-550C17928BC0}" presName="parentLin" presStyleCnt="0"/>
      <dgm:spPr/>
    </dgm:pt>
    <dgm:pt modelId="{2C85D92F-1931-4DC4-95BA-ACBD0175F9C3}" type="pres">
      <dgm:prSet presAssocID="{C5E2EE6C-EBC4-4646-A3C2-550C17928BC0}" presName="parentLeftMargin" presStyleLbl="node1" presStyleIdx="0" presStyleCnt="2"/>
      <dgm:spPr/>
      <dgm:t>
        <a:bodyPr/>
        <a:lstStyle/>
        <a:p>
          <a:pPr rtl="1"/>
          <a:endParaRPr lang="ar-SA"/>
        </a:p>
      </dgm:t>
    </dgm:pt>
    <dgm:pt modelId="{FD00AAFA-24D1-4BEA-A6FD-7E8FB0122978}" type="pres">
      <dgm:prSet presAssocID="{C5E2EE6C-EBC4-4646-A3C2-550C17928BC0}" presName="parentText" presStyleLbl="node1" presStyleIdx="1" presStyleCnt="2">
        <dgm:presLayoutVars>
          <dgm:chMax val="0"/>
          <dgm:bulletEnabled val="1"/>
        </dgm:presLayoutVars>
      </dgm:prSet>
      <dgm:spPr/>
      <dgm:t>
        <a:bodyPr/>
        <a:lstStyle/>
        <a:p>
          <a:pPr rtl="1"/>
          <a:endParaRPr lang="ar-SA"/>
        </a:p>
      </dgm:t>
    </dgm:pt>
    <dgm:pt modelId="{838FAA33-D552-458F-A7A9-2B2E56560DC3}" type="pres">
      <dgm:prSet presAssocID="{C5E2EE6C-EBC4-4646-A3C2-550C17928BC0}" presName="negativeSpace" presStyleCnt="0"/>
      <dgm:spPr/>
    </dgm:pt>
    <dgm:pt modelId="{C65A45ED-24F4-4883-AC90-7CD26FADAD5B}" type="pres">
      <dgm:prSet presAssocID="{C5E2EE6C-EBC4-4646-A3C2-550C17928BC0}" presName="childText" presStyleLbl="conFgAcc1" presStyleIdx="1" presStyleCnt="2">
        <dgm:presLayoutVars>
          <dgm:bulletEnabled val="1"/>
        </dgm:presLayoutVars>
      </dgm:prSet>
      <dgm:spPr/>
    </dgm:pt>
  </dgm:ptLst>
  <dgm:cxnLst>
    <dgm:cxn modelId="{FCB5EF5D-1062-4CA0-816D-B2111B6B7483}" srcId="{6A4C96B6-13D7-4415-BBA0-2CAC1BF74948}" destId="{79151632-507C-4441-A30C-2EE5DF4F273E}" srcOrd="2" destOrd="0" parTransId="{10D77AD5-8EFE-41BD-93DD-F7AB3F1BDDF6}" sibTransId="{C366AA71-6C4B-470A-A5A8-6693BD6065AF}"/>
    <dgm:cxn modelId="{7D34413E-8CD8-4114-8079-5F83ED12B485}" type="presOf" srcId="{6A4C96B6-13D7-4415-BBA0-2CAC1BF74948}" destId="{AC338AFF-C2BC-456D-BA4A-2792B1E54B62}" srcOrd="1" destOrd="0" presId="urn:microsoft.com/office/officeart/2005/8/layout/list1"/>
    <dgm:cxn modelId="{A3963321-AB76-4BD5-97BD-87B6FECE8EEE}" srcId="{717DECA9-635F-42EC-B32A-601E30F538C7}" destId="{6A4C96B6-13D7-4415-BBA0-2CAC1BF74948}" srcOrd="0" destOrd="0" parTransId="{F79C6588-C3EE-47C1-B1B7-ADB185D2701A}" sibTransId="{FD912913-7A77-4045-9C19-D48ADBA67CB0}"/>
    <dgm:cxn modelId="{94FF5856-D879-44BC-A4D5-A39007C089DD}" type="presOf" srcId="{6A4C96B6-13D7-4415-BBA0-2CAC1BF74948}" destId="{7B1FC5A0-049B-4E6B-8769-06AFD86389FE}" srcOrd="0" destOrd="0" presId="urn:microsoft.com/office/officeart/2005/8/layout/list1"/>
    <dgm:cxn modelId="{0A9C6D6E-98CF-4D96-BB61-91B00FE84075}" srcId="{6A4C96B6-13D7-4415-BBA0-2CAC1BF74948}" destId="{124B76EA-6E98-4004-BE52-1B96B9D2CB20}" srcOrd="0" destOrd="0" parTransId="{ED0E92D2-05C4-4980-9B7B-4CEDF1BB30CA}" sibTransId="{6B4C6939-7592-4AC7-8AB1-566D69B917FB}"/>
    <dgm:cxn modelId="{B3CFDA12-BF3B-4A73-B4F3-0090B8900C68}" type="presOf" srcId="{02087B11-672B-4BAB-AE92-EC3D1EDB4741}" destId="{7D4D013A-5491-46F1-9149-5B8AE5E69B30}" srcOrd="0" destOrd="1" presId="urn:microsoft.com/office/officeart/2005/8/layout/list1"/>
    <dgm:cxn modelId="{22E2E898-C389-4D9B-A1D7-D7CF68FAB78E}" type="presOf" srcId="{C5E2EE6C-EBC4-4646-A3C2-550C17928BC0}" destId="{FD00AAFA-24D1-4BEA-A6FD-7E8FB0122978}" srcOrd="1" destOrd="0" presId="urn:microsoft.com/office/officeart/2005/8/layout/list1"/>
    <dgm:cxn modelId="{A29B48C7-D2E9-4AA1-A70F-A3AA77B08328}" srcId="{6A4C96B6-13D7-4415-BBA0-2CAC1BF74948}" destId="{02087B11-672B-4BAB-AE92-EC3D1EDB4741}" srcOrd="1" destOrd="0" parTransId="{9B0A7E9A-6927-48CA-AD6B-B9ADB5876D18}" sibTransId="{0B1A15B7-6382-4770-A7D7-5ACA8775FB2F}"/>
    <dgm:cxn modelId="{B7046702-6783-451F-A787-6151D973C192}" type="presOf" srcId="{124B76EA-6E98-4004-BE52-1B96B9D2CB20}" destId="{7D4D013A-5491-46F1-9149-5B8AE5E69B30}" srcOrd="0" destOrd="0" presId="urn:microsoft.com/office/officeart/2005/8/layout/list1"/>
    <dgm:cxn modelId="{F6D48D8A-951D-4917-BB9C-F2A3C800076A}" type="presOf" srcId="{717DECA9-635F-42EC-B32A-601E30F538C7}" destId="{8B544E64-8D0D-4DFA-8D9E-2582AFEFC2F2}" srcOrd="0" destOrd="0" presId="urn:microsoft.com/office/officeart/2005/8/layout/list1"/>
    <dgm:cxn modelId="{D0EFE49F-AA3D-4FC2-A320-6630EBE93831}" type="presOf" srcId="{C5E2EE6C-EBC4-4646-A3C2-550C17928BC0}" destId="{2C85D92F-1931-4DC4-95BA-ACBD0175F9C3}" srcOrd="0" destOrd="0" presId="urn:microsoft.com/office/officeart/2005/8/layout/list1"/>
    <dgm:cxn modelId="{53881748-6552-4493-94D5-2A041DBBAAF2}" type="presOf" srcId="{79151632-507C-4441-A30C-2EE5DF4F273E}" destId="{7D4D013A-5491-46F1-9149-5B8AE5E69B30}" srcOrd="0" destOrd="2" presId="urn:microsoft.com/office/officeart/2005/8/layout/list1"/>
    <dgm:cxn modelId="{F5DBA9A7-CA36-4E54-87F5-795867562FCA}" srcId="{717DECA9-635F-42EC-B32A-601E30F538C7}" destId="{C5E2EE6C-EBC4-4646-A3C2-550C17928BC0}" srcOrd="1" destOrd="0" parTransId="{AE89F805-DA63-45CC-9E49-80E19CE50A42}" sibTransId="{9C6948E3-0386-4FB6-A782-04F805DA3BF0}"/>
    <dgm:cxn modelId="{75AEB3E1-109C-4128-B26E-22C7F5B3E556}" type="presParOf" srcId="{8B544E64-8D0D-4DFA-8D9E-2582AFEFC2F2}" destId="{9A07FE54-13C0-40A0-BC9E-B65E8A6A1DEA}" srcOrd="0" destOrd="0" presId="urn:microsoft.com/office/officeart/2005/8/layout/list1"/>
    <dgm:cxn modelId="{6BB2B49B-BB70-43EB-9C0B-8386059DC0DA}" type="presParOf" srcId="{9A07FE54-13C0-40A0-BC9E-B65E8A6A1DEA}" destId="{7B1FC5A0-049B-4E6B-8769-06AFD86389FE}" srcOrd="0" destOrd="0" presId="urn:microsoft.com/office/officeart/2005/8/layout/list1"/>
    <dgm:cxn modelId="{67D8EF46-EB24-48FD-9471-5686FF7265CB}" type="presParOf" srcId="{9A07FE54-13C0-40A0-BC9E-B65E8A6A1DEA}" destId="{AC338AFF-C2BC-456D-BA4A-2792B1E54B62}" srcOrd="1" destOrd="0" presId="urn:microsoft.com/office/officeart/2005/8/layout/list1"/>
    <dgm:cxn modelId="{424617D7-32A4-4538-A70C-DB705C452E0B}" type="presParOf" srcId="{8B544E64-8D0D-4DFA-8D9E-2582AFEFC2F2}" destId="{193A6F60-F32A-41BE-91D3-E5A8C802BD4D}" srcOrd="1" destOrd="0" presId="urn:microsoft.com/office/officeart/2005/8/layout/list1"/>
    <dgm:cxn modelId="{819A6894-8608-4C76-B140-D9627E2EE991}" type="presParOf" srcId="{8B544E64-8D0D-4DFA-8D9E-2582AFEFC2F2}" destId="{7D4D013A-5491-46F1-9149-5B8AE5E69B30}" srcOrd="2" destOrd="0" presId="urn:microsoft.com/office/officeart/2005/8/layout/list1"/>
    <dgm:cxn modelId="{C25C761C-FA60-4C13-A283-451B1633BEB5}" type="presParOf" srcId="{8B544E64-8D0D-4DFA-8D9E-2582AFEFC2F2}" destId="{FE2764F8-C44A-44F4-9428-6F766D58B3D7}" srcOrd="3" destOrd="0" presId="urn:microsoft.com/office/officeart/2005/8/layout/list1"/>
    <dgm:cxn modelId="{93900E06-631D-44A0-9837-1CF490D358A5}" type="presParOf" srcId="{8B544E64-8D0D-4DFA-8D9E-2582AFEFC2F2}" destId="{324ACCB3-3D6F-450B-897A-D6A7CB360626}" srcOrd="4" destOrd="0" presId="urn:microsoft.com/office/officeart/2005/8/layout/list1"/>
    <dgm:cxn modelId="{01D0D9CA-9F45-4103-B8BF-2A71A96D8B94}" type="presParOf" srcId="{324ACCB3-3D6F-450B-897A-D6A7CB360626}" destId="{2C85D92F-1931-4DC4-95BA-ACBD0175F9C3}" srcOrd="0" destOrd="0" presId="urn:microsoft.com/office/officeart/2005/8/layout/list1"/>
    <dgm:cxn modelId="{8243A391-4569-4709-A20C-B57A5270FF59}" type="presParOf" srcId="{324ACCB3-3D6F-450B-897A-D6A7CB360626}" destId="{FD00AAFA-24D1-4BEA-A6FD-7E8FB0122978}" srcOrd="1" destOrd="0" presId="urn:microsoft.com/office/officeart/2005/8/layout/list1"/>
    <dgm:cxn modelId="{E9EB1639-077D-475E-8471-543E87220FC0}" type="presParOf" srcId="{8B544E64-8D0D-4DFA-8D9E-2582AFEFC2F2}" destId="{838FAA33-D552-458F-A7A9-2B2E56560DC3}" srcOrd="5" destOrd="0" presId="urn:microsoft.com/office/officeart/2005/8/layout/list1"/>
    <dgm:cxn modelId="{F2C23651-6F73-4ECD-8ACD-74510EA1CE90}" type="presParOf" srcId="{8B544E64-8D0D-4DFA-8D9E-2582AFEFC2F2}" destId="{C65A45ED-24F4-4883-AC90-7CD26FADAD5B}" srcOrd="6" destOrd="0" presId="urn:microsoft.com/office/officeart/2005/8/layout/list1"/>
  </dgm:cxnLst>
  <dgm:bg/>
  <dgm:whole/>
  <dgm:extLst>
    <a:ext uri="http://schemas.microsoft.com/office/drawing/2008/diagram">
      <dsp:dataModelExt xmlns:dsp="http://schemas.microsoft.com/office/drawing/2008/diagram" relId="rId92" minVer="http://schemas.openxmlformats.org/drawingml/2006/diagram"/>
    </a:ext>
  </dgm:extLst>
</dgm:dataModel>
</file>

<file path=word/diagrams/data17.xml><?xml version="1.0" encoding="utf-8"?>
<dgm:dataModel xmlns:dgm="http://schemas.openxmlformats.org/drawingml/2006/diagram" xmlns:a="http://schemas.openxmlformats.org/drawingml/2006/main">
  <dgm:ptLst>
    <dgm:pt modelId="{A07E4A4A-9458-4B36-A8D8-D5EB05852A56}" type="doc">
      <dgm:prSet loTypeId="urn:microsoft.com/office/officeart/2008/layout/NameandTitleOrganizationalChart" loCatId="hierarchy" qsTypeId="urn:microsoft.com/office/officeart/2005/8/quickstyle/simple5" qsCatId="simple" csTypeId="urn:microsoft.com/office/officeart/2005/8/colors/colorful5" csCatId="colorful" phldr="1"/>
      <dgm:spPr/>
      <dgm:t>
        <a:bodyPr/>
        <a:lstStyle/>
        <a:p>
          <a:pPr rtl="1"/>
          <a:endParaRPr lang="ar-SA"/>
        </a:p>
      </dgm:t>
    </dgm:pt>
    <dgm:pt modelId="{E84A99AE-4A65-4E01-94F0-ED4409B8E4F8}">
      <dgm:prSet phldrT="[نص]" custT="1"/>
      <dgm:spPr/>
      <dgm:t>
        <a:bodyPr/>
        <a:lstStyle/>
        <a:p>
          <a:pPr rtl="1"/>
          <a:r>
            <a:rPr lang="ar-SA" sz="1800" b="1" u="none" baseline="0">
              <a:solidFill>
                <a:schemeClr val="tx1"/>
              </a:solidFill>
              <a:latin typeface="Sakkal Majalla" panose="02000000000000000000" pitchFamily="2" charset="-78"/>
              <a:cs typeface="Sakkal Majalla" panose="02000000000000000000" pitchFamily="2" charset="-78"/>
            </a:rPr>
            <a:t>أهداف اللجنة </a:t>
          </a:r>
        </a:p>
      </dgm:t>
    </dgm:pt>
    <dgm:pt modelId="{BA8BDD1D-3034-4CBA-A4BF-63564DCBBDE4}" type="parTrans" cxnId="{5F319392-675C-4A06-82F5-D35ECFA41A48}">
      <dgm:prSet/>
      <dgm:spPr/>
      <dgm:t>
        <a:bodyPr/>
        <a:lstStyle/>
        <a:p>
          <a:pPr rtl="1"/>
          <a:endParaRPr lang="ar-SA" b="1">
            <a:solidFill>
              <a:schemeClr val="tx1"/>
            </a:solidFill>
            <a:latin typeface="Sakkal Majalla" panose="02000000000000000000" pitchFamily="2" charset="-78"/>
            <a:cs typeface="Sakkal Majalla" panose="02000000000000000000" pitchFamily="2" charset="-78"/>
          </a:endParaRPr>
        </a:p>
      </dgm:t>
    </dgm:pt>
    <dgm:pt modelId="{7A51325D-C979-46CB-96DC-1A0780DDC897}" type="sibTrans" cxnId="{5F319392-675C-4A06-82F5-D35ECFA41A48}">
      <dgm:prSet/>
      <dgm:spPr/>
      <dgm:t>
        <a:bodyPr/>
        <a:lstStyle/>
        <a:p>
          <a:pPr rtl="1"/>
          <a:endParaRPr lang="ar-SA" b="1">
            <a:solidFill>
              <a:schemeClr val="tx1"/>
            </a:solidFill>
            <a:latin typeface="Sakkal Majalla" panose="02000000000000000000" pitchFamily="2" charset="-78"/>
            <a:cs typeface="Sakkal Majalla" panose="02000000000000000000" pitchFamily="2" charset="-78"/>
          </a:endParaRPr>
        </a:p>
      </dgm:t>
    </dgm:pt>
    <dgm:pt modelId="{A54914E8-2A3B-4BA8-A66F-B2284648DBB9}">
      <dgm:prSet phldrT="[نص]"/>
      <dgm:spPr/>
      <dgm:t>
        <a:bodyPr/>
        <a:lstStyle/>
        <a:p>
          <a:pPr rtl="1"/>
          <a:r>
            <a:rPr lang="ar-SA" b="1">
              <a:latin typeface="Sakkal Majalla" panose="02000000000000000000" pitchFamily="2" charset="-78"/>
              <a:cs typeface="Sakkal Majalla" panose="02000000000000000000" pitchFamily="2" charset="-78"/>
            </a:rPr>
            <a:t>التخطيط لبرامج التوجيه والإرشاد </a:t>
          </a:r>
        </a:p>
      </dgm:t>
    </dgm:pt>
    <dgm:pt modelId="{81CE1F0A-F0A6-4E31-AC01-66A87CF5F283}" type="parTrans" cxnId="{A6BDC518-AE9C-47C3-B7B9-D3BC28BD8C9A}">
      <dgm:prSet/>
      <dgm:spPr/>
      <dgm:t>
        <a:bodyPr/>
        <a:lstStyle/>
        <a:p>
          <a:pPr rtl="1"/>
          <a:endParaRPr lang="ar-SA" b="1">
            <a:solidFill>
              <a:schemeClr val="tx1"/>
            </a:solidFill>
            <a:latin typeface="Sakkal Majalla" panose="02000000000000000000" pitchFamily="2" charset="-78"/>
            <a:cs typeface="Sakkal Majalla" panose="02000000000000000000" pitchFamily="2" charset="-78"/>
          </a:endParaRPr>
        </a:p>
      </dgm:t>
    </dgm:pt>
    <dgm:pt modelId="{12D6B2D2-479C-4E67-A873-166655714609}" type="sibTrans" cxnId="{A6BDC518-AE9C-47C3-B7B9-D3BC28BD8C9A}">
      <dgm:prSet/>
      <dgm:spPr/>
      <dgm:t>
        <a:bodyPr/>
        <a:lstStyle/>
        <a:p>
          <a:pPr rtl="1"/>
          <a:endParaRPr lang="ar-SA" b="1">
            <a:solidFill>
              <a:schemeClr val="tx1"/>
            </a:solidFill>
            <a:latin typeface="Sakkal Majalla" panose="02000000000000000000" pitchFamily="2" charset="-78"/>
            <a:cs typeface="Sakkal Majalla" panose="02000000000000000000" pitchFamily="2" charset="-78"/>
          </a:endParaRPr>
        </a:p>
      </dgm:t>
    </dgm:pt>
    <dgm:pt modelId="{B8F14D37-B7BA-4D37-9C00-7D74414BBD0F}">
      <dgm:prSet phldrT="[نص]"/>
      <dgm:spPr/>
      <dgm:t>
        <a:bodyPr/>
        <a:lstStyle/>
        <a:p>
          <a:pPr rtl="1"/>
          <a:r>
            <a:rPr lang="ar-SA" b="1">
              <a:latin typeface="Sakkal Majalla" panose="02000000000000000000" pitchFamily="2" charset="-78"/>
              <a:cs typeface="Sakkal Majalla" panose="02000000000000000000" pitchFamily="2" charset="-78"/>
            </a:rPr>
            <a:t>ومتابعة تنفيذه وتقويم البرامج</a:t>
          </a:r>
        </a:p>
      </dgm:t>
    </dgm:pt>
    <dgm:pt modelId="{879A6CEE-E2C6-4631-B5ED-4DA88814794C}" type="parTrans" cxnId="{E764903B-2E1E-4D4A-ACA2-45834532A90E}">
      <dgm:prSet/>
      <dgm:spPr/>
      <dgm:t>
        <a:bodyPr/>
        <a:lstStyle/>
        <a:p>
          <a:pPr rtl="1"/>
          <a:endParaRPr lang="ar-SA" b="1">
            <a:solidFill>
              <a:schemeClr val="tx1"/>
            </a:solidFill>
            <a:latin typeface="Sakkal Majalla" panose="02000000000000000000" pitchFamily="2" charset="-78"/>
            <a:cs typeface="Sakkal Majalla" panose="02000000000000000000" pitchFamily="2" charset="-78"/>
          </a:endParaRPr>
        </a:p>
      </dgm:t>
    </dgm:pt>
    <dgm:pt modelId="{8AD202E5-50E1-4BDA-83A6-0CF33D1E2D28}" type="sibTrans" cxnId="{E764903B-2E1E-4D4A-ACA2-45834532A90E}">
      <dgm:prSet/>
      <dgm:spPr/>
      <dgm:t>
        <a:bodyPr/>
        <a:lstStyle/>
        <a:p>
          <a:pPr rtl="1"/>
          <a:endParaRPr lang="ar-SA" b="1">
            <a:solidFill>
              <a:schemeClr val="tx1"/>
            </a:solidFill>
            <a:latin typeface="Sakkal Majalla" panose="02000000000000000000" pitchFamily="2" charset="-78"/>
            <a:cs typeface="Sakkal Majalla" panose="02000000000000000000" pitchFamily="2" charset="-78"/>
          </a:endParaRPr>
        </a:p>
      </dgm:t>
    </dgm:pt>
    <dgm:pt modelId="{4D7A5E70-3273-4A14-A97E-C84DCCDB40BA}">
      <dgm:prSet phldrT="[نص]"/>
      <dgm:spPr/>
      <dgm:t>
        <a:bodyPr/>
        <a:lstStyle/>
        <a:p>
          <a:pPr rtl="1"/>
          <a:r>
            <a:rPr lang="ar-SA" b="1">
              <a:latin typeface="Sakkal Majalla" panose="02000000000000000000" pitchFamily="2" charset="-78"/>
              <a:cs typeface="Sakkal Majalla" panose="02000000000000000000" pitchFamily="2" charset="-78"/>
            </a:rPr>
            <a:t>اقتراح البرامج التي تتناسب مع إمكانيات وحاجات المدرسة</a:t>
          </a:r>
        </a:p>
      </dgm:t>
    </dgm:pt>
    <dgm:pt modelId="{19451461-42DC-4D96-9FEF-ABDFBFFCEA25}" type="parTrans" cxnId="{51D7DD9C-390B-4BB8-98B2-90E1F94529C2}">
      <dgm:prSet/>
      <dgm:spPr/>
      <dgm:t>
        <a:bodyPr/>
        <a:lstStyle/>
        <a:p>
          <a:pPr rtl="1"/>
          <a:endParaRPr lang="ar-SA" b="1">
            <a:solidFill>
              <a:schemeClr val="tx1"/>
            </a:solidFill>
            <a:latin typeface="Sakkal Majalla" panose="02000000000000000000" pitchFamily="2" charset="-78"/>
            <a:cs typeface="Sakkal Majalla" panose="02000000000000000000" pitchFamily="2" charset="-78"/>
          </a:endParaRPr>
        </a:p>
      </dgm:t>
    </dgm:pt>
    <dgm:pt modelId="{BC1681F2-8CE9-4A87-9323-16FEB0989657}" type="sibTrans" cxnId="{51D7DD9C-390B-4BB8-98B2-90E1F94529C2}">
      <dgm:prSet/>
      <dgm:spPr/>
      <dgm:t>
        <a:bodyPr/>
        <a:lstStyle/>
        <a:p>
          <a:pPr rtl="1"/>
          <a:endParaRPr lang="ar-SA" b="1">
            <a:solidFill>
              <a:schemeClr val="tx1"/>
            </a:solidFill>
            <a:latin typeface="Sakkal Majalla" panose="02000000000000000000" pitchFamily="2" charset="-78"/>
            <a:cs typeface="Sakkal Majalla" panose="02000000000000000000" pitchFamily="2" charset="-78"/>
          </a:endParaRPr>
        </a:p>
      </dgm:t>
    </dgm:pt>
    <dgm:pt modelId="{BDF50ECD-6D31-472D-A111-8882EF4ED538}">
      <dgm:prSet phldrT="[نص]"/>
      <dgm:spPr/>
      <dgm:t>
        <a:bodyPr/>
        <a:lstStyle/>
        <a:p>
          <a:pPr rtl="1"/>
          <a:r>
            <a:rPr lang="ar-SA" b="1">
              <a:latin typeface="Sakkal Majalla" panose="02000000000000000000" pitchFamily="2" charset="-78"/>
              <a:cs typeface="Sakkal Majalla" panose="02000000000000000000" pitchFamily="2" charset="-78"/>
            </a:rPr>
            <a:t>والنظر في قضايا الطالبات</a:t>
          </a:r>
        </a:p>
      </dgm:t>
    </dgm:pt>
    <dgm:pt modelId="{DFFA4094-C185-4770-8C71-83DEDED8D96C}" type="parTrans" cxnId="{E27FC2BA-693A-416A-A0B1-733E987D78D2}">
      <dgm:prSet/>
      <dgm:spPr/>
      <dgm:t>
        <a:bodyPr/>
        <a:lstStyle/>
        <a:p>
          <a:pPr rtl="1"/>
          <a:endParaRPr lang="ar-SA"/>
        </a:p>
      </dgm:t>
    </dgm:pt>
    <dgm:pt modelId="{BA68C830-1919-4240-A729-187980D8415A}" type="sibTrans" cxnId="{E27FC2BA-693A-416A-A0B1-733E987D78D2}">
      <dgm:prSet/>
      <dgm:spPr/>
      <dgm:t>
        <a:bodyPr/>
        <a:lstStyle/>
        <a:p>
          <a:pPr rtl="1"/>
          <a:endParaRPr lang="ar-SA"/>
        </a:p>
      </dgm:t>
    </dgm:pt>
    <dgm:pt modelId="{5798EA50-3F55-4128-AA78-1317E2D4C324}" type="pres">
      <dgm:prSet presAssocID="{A07E4A4A-9458-4B36-A8D8-D5EB05852A56}" presName="hierChild1" presStyleCnt="0">
        <dgm:presLayoutVars>
          <dgm:orgChart val="1"/>
          <dgm:chPref val="1"/>
          <dgm:dir val="rev"/>
          <dgm:animOne val="branch"/>
          <dgm:animLvl val="lvl"/>
          <dgm:resizeHandles/>
        </dgm:presLayoutVars>
      </dgm:prSet>
      <dgm:spPr/>
      <dgm:t>
        <a:bodyPr/>
        <a:lstStyle/>
        <a:p>
          <a:pPr rtl="1"/>
          <a:endParaRPr lang="ar-SA"/>
        </a:p>
      </dgm:t>
    </dgm:pt>
    <dgm:pt modelId="{0439C0B1-EEB5-4628-8B9E-02436D303E89}" type="pres">
      <dgm:prSet presAssocID="{E84A99AE-4A65-4E01-94F0-ED4409B8E4F8}" presName="hierRoot1" presStyleCnt="0">
        <dgm:presLayoutVars>
          <dgm:hierBranch val="init"/>
        </dgm:presLayoutVars>
      </dgm:prSet>
      <dgm:spPr/>
      <dgm:t>
        <a:bodyPr/>
        <a:lstStyle/>
        <a:p>
          <a:pPr rtl="1"/>
          <a:endParaRPr lang="ar-SA"/>
        </a:p>
      </dgm:t>
    </dgm:pt>
    <dgm:pt modelId="{59E39486-F910-4E06-B7F5-276C21F85708}" type="pres">
      <dgm:prSet presAssocID="{E84A99AE-4A65-4E01-94F0-ED4409B8E4F8}" presName="rootComposite1" presStyleCnt="0"/>
      <dgm:spPr/>
      <dgm:t>
        <a:bodyPr/>
        <a:lstStyle/>
        <a:p>
          <a:pPr rtl="1"/>
          <a:endParaRPr lang="ar-SA"/>
        </a:p>
      </dgm:t>
    </dgm:pt>
    <dgm:pt modelId="{1727604E-5708-4E7A-8281-AB81F5EFC048}" type="pres">
      <dgm:prSet presAssocID="{E84A99AE-4A65-4E01-94F0-ED4409B8E4F8}" presName="rootText1" presStyleLbl="node0" presStyleIdx="0" presStyleCnt="1">
        <dgm:presLayoutVars>
          <dgm:chMax/>
          <dgm:chPref val="3"/>
        </dgm:presLayoutVars>
      </dgm:prSet>
      <dgm:spPr/>
      <dgm:t>
        <a:bodyPr/>
        <a:lstStyle/>
        <a:p>
          <a:pPr rtl="1"/>
          <a:endParaRPr lang="ar-SA"/>
        </a:p>
      </dgm:t>
    </dgm:pt>
    <dgm:pt modelId="{317DC5C5-B5CE-4AE4-964B-361773064B98}" type="pres">
      <dgm:prSet presAssocID="{E84A99AE-4A65-4E01-94F0-ED4409B8E4F8}" presName="titleText1" presStyleLbl="fgAcc0" presStyleIdx="0" presStyleCnt="1">
        <dgm:presLayoutVars>
          <dgm:chMax val="0"/>
          <dgm:chPref val="0"/>
        </dgm:presLayoutVars>
      </dgm:prSet>
      <dgm:spPr/>
      <dgm:t>
        <a:bodyPr/>
        <a:lstStyle/>
        <a:p>
          <a:pPr rtl="1"/>
          <a:endParaRPr lang="ar-SA"/>
        </a:p>
      </dgm:t>
    </dgm:pt>
    <dgm:pt modelId="{0B3F8139-9EE2-4996-9A28-6C893189B2A9}" type="pres">
      <dgm:prSet presAssocID="{E84A99AE-4A65-4E01-94F0-ED4409B8E4F8}" presName="rootConnector1" presStyleLbl="node1" presStyleIdx="0" presStyleCnt="4"/>
      <dgm:spPr/>
      <dgm:t>
        <a:bodyPr/>
        <a:lstStyle/>
        <a:p>
          <a:pPr rtl="1"/>
          <a:endParaRPr lang="ar-SA"/>
        </a:p>
      </dgm:t>
    </dgm:pt>
    <dgm:pt modelId="{C19F2D0A-62A4-426D-9A32-8D725F6E889D}" type="pres">
      <dgm:prSet presAssocID="{E84A99AE-4A65-4E01-94F0-ED4409B8E4F8}" presName="hierChild2" presStyleCnt="0"/>
      <dgm:spPr/>
      <dgm:t>
        <a:bodyPr/>
        <a:lstStyle/>
        <a:p>
          <a:pPr rtl="1"/>
          <a:endParaRPr lang="ar-SA"/>
        </a:p>
      </dgm:t>
    </dgm:pt>
    <dgm:pt modelId="{C4C8F052-FB56-4AAB-9D07-0D58908E0D3D}" type="pres">
      <dgm:prSet presAssocID="{81CE1F0A-F0A6-4E31-AC01-66A87CF5F283}" presName="Name37" presStyleLbl="parChTrans1D2" presStyleIdx="0" presStyleCnt="4"/>
      <dgm:spPr/>
      <dgm:t>
        <a:bodyPr/>
        <a:lstStyle/>
        <a:p>
          <a:pPr rtl="1"/>
          <a:endParaRPr lang="ar-SA"/>
        </a:p>
      </dgm:t>
    </dgm:pt>
    <dgm:pt modelId="{1DC46690-FC64-4B3F-804B-8447D031E5DD}" type="pres">
      <dgm:prSet presAssocID="{A54914E8-2A3B-4BA8-A66F-B2284648DBB9}" presName="hierRoot2" presStyleCnt="0">
        <dgm:presLayoutVars>
          <dgm:hierBranch val="init"/>
        </dgm:presLayoutVars>
      </dgm:prSet>
      <dgm:spPr/>
      <dgm:t>
        <a:bodyPr/>
        <a:lstStyle/>
        <a:p>
          <a:pPr rtl="1"/>
          <a:endParaRPr lang="ar-SA"/>
        </a:p>
      </dgm:t>
    </dgm:pt>
    <dgm:pt modelId="{3165E1B2-938F-49FF-8CB1-D60500C81C6A}" type="pres">
      <dgm:prSet presAssocID="{A54914E8-2A3B-4BA8-A66F-B2284648DBB9}" presName="rootComposite" presStyleCnt="0"/>
      <dgm:spPr/>
      <dgm:t>
        <a:bodyPr/>
        <a:lstStyle/>
        <a:p>
          <a:pPr rtl="1"/>
          <a:endParaRPr lang="ar-SA"/>
        </a:p>
      </dgm:t>
    </dgm:pt>
    <dgm:pt modelId="{4E477043-D9BD-47C6-9EEE-D88C7C99C6CB}" type="pres">
      <dgm:prSet presAssocID="{A54914E8-2A3B-4BA8-A66F-B2284648DBB9}" presName="rootText" presStyleLbl="node1" presStyleIdx="0" presStyleCnt="4">
        <dgm:presLayoutVars>
          <dgm:chMax/>
          <dgm:chPref val="3"/>
        </dgm:presLayoutVars>
      </dgm:prSet>
      <dgm:spPr/>
      <dgm:t>
        <a:bodyPr/>
        <a:lstStyle/>
        <a:p>
          <a:pPr rtl="1"/>
          <a:endParaRPr lang="ar-SA"/>
        </a:p>
      </dgm:t>
    </dgm:pt>
    <dgm:pt modelId="{4251AB1D-7244-4EB4-8B64-C53AC3B1BC5D}" type="pres">
      <dgm:prSet presAssocID="{A54914E8-2A3B-4BA8-A66F-B2284648DBB9}" presName="titleText2" presStyleLbl="fgAcc1" presStyleIdx="0" presStyleCnt="4">
        <dgm:presLayoutVars>
          <dgm:chMax val="0"/>
          <dgm:chPref val="0"/>
        </dgm:presLayoutVars>
      </dgm:prSet>
      <dgm:spPr/>
      <dgm:t>
        <a:bodyPr/>
        <a:lstStyle/>
        <a:p>
          <a:pPr rtl="1"/>
          <a:endParaRPr lang="ar-SA"/>
        </a:p>
      </dgm:t>
    </dgm:pt>
    <dgm:pt modelId="{4D234DB5-7CBB-47A7-8DD0-FC5AE4BB814C}" type="pres">
      <dgm:prSet presAssocID="{A54914E8-2A3B-4BA8-A66F-B2284648DBB9}" presName="rootConnector" presStyleLbl="node2" presStyleIdx="0" presStyleCnt="0"/>
      <dgm:spPr/>
      <dgm:t>
        <a:bodyPr/>
        <a:lstStyle/>
        <a:p>
          <a:pPr rtl="1"/>
          <a:endParaRPr lang="ar-SA"/>
        </a:p>
      </dgm:t>
    </dgm:pt>
    <dgm:pt modelId="{4411CEEC-C954-4BA1-BC63-0ED6E2FC7680}" type="pres">
      <dgm:prSet presAssocID="{A54914E8-2A3B-4BA8-A66F-B2284648DBB9}" presName="hierChild4" presStyleCnt="0"/>
      <dgm:spPr/>
      <dgm:t>
        <a:bodyPr/>
        <a:lstStyle/>
        <a:p>
          <a:pPr rtl="1"/>
          <a:endParaRPr lang="ar-SA"/>
        </a:p>
      </dgm:t>
    </dgm:pt>
    <dgm:pt modelId="{25D1A920-648A-4765-9693-092C98080734}" type="pres">
      <dgm:prSet presAssocID="{A54914E8-2A3B-4BA8-A66F-B2284648DBB9}" presName="hierChild5" presStyleCnt="0"/>
      <dgm:spPr/>
      <dgm:t>
        <a:bodyPr/>
        <a:lstStyle/>
        <a:p>
          <a:pPr rtl="1"/>
          <a:endParaRPr lang="ar-SA"/>
        </a:p>
      </dgm:t>
    </dgm:pt>
    <dgm:pt modelId="{970A906D-A000-47AF-9A42-551F5470535A}" type="pres">
      <dgm:prSet presAssocID="{879A6CEE-E2C6-4631-B5ED-4DA88814794C}" presName="Name37" presStyleLbl="parChTrans1D2" presStyleIdx="1" presStyleCnt="4"/>
      <dgm:spPr/>
      <dgm:t>
        <a:bodyPr/>
        <a:lstStyle/>
        <a:p>
          <a:pPr rtl="1"/>
          <a:endParaRPr lang="ar-SA"/>
        </a:p>
      </dgm:t>
    </dgm:pt>
    <dgm:pt modelId="{A67931CB-6F3A-459B-944B-ED749F9EE3C6}" type="pres">
      <dgm:prSet presAssocID="{B8F14D37-B7BA-4D37-9C00-7D74414BBD0F}" presName="hierRoot2" presStyleCnt="0">
        <dgm:presLayoutVars>
          <dgm:hierBranch val="init"/>
        </dgm:presLayoutVars>
      </dgm:prSet>
      <dgm:spPr/>
      <dgm:t>
        <a:bodyPr/>
        <a:lstStyle/>
        <a:p>
          <a:pPr rtl="1"/>
          <a:endParaRPr lang="ar-SA"/>
        </a:p>
      </dgm:t>
    </dgm:pt>
    <dgm:pt modelId="{E8BE41D2-4EC8-49C4-9691-638DEEFAAA45}" type="pres">
      <dgm:prSet presAssocID="{B8F14D37-B7BA-4D37-9C00-7D74414BBD0F}" presName="rootComposite" presStyleCnt="0"/>
      <dgm:spPr/>
      <dgm:t>
        <a:bodyPr/>
        <a:lstStyle/>
        <a:p>
          <a:pPr rtl="1"/>
          <a:endParaRPr lang="ar-SA"/>
        </a:p>
      </dgm:t>
    </dgm:pt>
    <dgm:pt modelId="{0FF554EB-2D32-49AB-916B-3BC2E8DA991F}" type="pres">
      <dgm:prSet presAssocID="{B8F14D37-B7BA-4D37-9C00-7D74414BBD0F}" presName="rootText" presStyleLbl="node1" presStyleIdx="1" presStyleCnt="4">
        <dgm:presLayoutVars>
          <dgm:chMax/>
          <dgm:chPref val="3"/>
        </dgm:presLayoutVars>
      </dgm:prSet>
      <dgm:spPr/>
      <dgm:t>
        <a:bodyPr/>
        <a:lstStyle/>
        <a:p>
          <a:pPr rtl="1"/>
          <a:endParaRPr lang="ar-SA"/>
        </a:p>
      </dgm:t>
    </dgm:pt>
    <dgm:pt modelId="{691D913C-1182-47B2-8D9E-E6AAB14EAE9A}" type="pres">
      <dgm:prSet presAssocID="{B8F14D37-B7BA-4D37-9C00-7D74414BBD0F}" presName="titleText2" presStyleLbl="fgAcc1" presStyleIdx="1" presStyleCnt="4">
        <dgm:presLayoutVars>
          <dgm:chMax val="0"/>
          <dgm:chPref val="0"/>
        </dgm:presLayoutVars>
      </dgm:prSet>
      <dgm:spPr/>
      <dgm:t>
        <a:bodyPr/>
        <a:lstStyle/>
        <a:p>
          <a:pPr rtl="1"/>
          <a:endParaRPr lang="ar-SA"/>
        </a:p>
      </dgm:t>
    </dgm:pt>
    <dgm:pt modelId="{4B93EE9D-582D-4227-A6FB-89BAA09F94EE}" type="pres">
      <dgm:prSet presAssocID="{B8F14D37-B7BA-4D37-9C00-7D74414BBD0F}" presName="rootConnector" presStyleLbl="node2" presStyleIdx="0" presStyleCnt="0"/>
      <dgm:spPr/>
      <dgm:t>
        <a:bodyPr/>
        <a:lstStyle/>
        <a:p>
          <a:pPr rtl="1"/>
          <a:endParaRPr lang="ar-SA"/>
        </a:p>
      </dgm:t>
    </dgm:pt>
    <dgm:pt modelId="{36DD0378-4CB2-456C-A09B-8F7608B427B7}" type="pres">
      <dgm:prSet presAssocID="{B8F14D37-B7BA-4D37-9C00-7D74414BBD0F}" presName="hierChild4" presStyleCnt="0"/>
      <dgm:spPr/>
      <dgm:t>
        <a:bodyPr/>
        <a:lstStyle/>
        <a:p>
          <a:pPr rtl="1"/>
          <a:endParaRPr lang="ar-SA"/>
        </a:p>
      </dgm:t>
    </dgm:pt>
    <dgm:pt modelId="{73F58275-AD3E-4CFD-AB52-5E52871DE3CD}" type="pres">
      <dgm:prSet presAssocID="{B8F14D37-B7BA-4D37-9C00-7D74414BBD0F}" presName="hierChild5" presStyleCnt="0"/>
      <dgm:spPr/>
      <dgm:t>
        <a:bodyPr/>
        <a:lstStyle/>
        <a:p>
          <a:pPr rtl="1"/>
          <a:endParaRPr lang="ar-SA"/>
        </a:p>
      </dgm:t>
    </dgm:pt>
    <dgm:pt modelId="{0CBCF289-ADEF-42AE-A639-350AB4571361}" type="pres">
      <dgm:prSet presAssocID="{19451461-42DC-4D96-9FEF-ABDFBFFCEA25}" presName="Name37" presStyleLbl="parChTrans1D2" presStyleIdx="2" presStyleCnt="4"/>
      <dgm:spPr/>
      <dgm:t>
        <a:bodyPr/>
        <a:lstStyle/>
        <a:p>
          <a:pPr rtl="1"/>
          <a:endParaRPr lang="ar-SA"/>
        </a:p>
      </dgm:t>
    </dgm:pt>
    <dgm:pt modelId="{9B27314D-2AEB-4493-8328-23B8C424B5B0}" type="pres">
      <dgm:prSet presAssocID="{4D7A5E70-3273-4A14-A97E-C84DCCDB40BA}" presName="hierRoot2" presStyleCnt="0">
        <dgm:presLayoutVars>
          <dgm:hierBranch val="init"/>
        </dgm:presLayoutVars>
      </dgm:prSet>
      <dgm:spPr/>
      <dgm:t>
        <a:bodyPr/>
        <a:lstStyle/>
        <a:p>
          <a:pPr rtl="1"/>
          <a:endParaRPr lang="ar-SA"/>
        </a:p>
      </dgm:t>
    </dgm:pt>
    <dgm:pt modelId="{6371D899-FE31-4F20-9187-C648623AE65E}" type="pres">
      <dgm:prSet presAssocID="{4D7A5E70-3273-4A14-A97E-C84DCCDB40BA}" presName="rootComposite" presStyleCnt="0"/>
      <dgm:spPr/>
      <dgm:t>
        <a:bodyPr/>
        <a:lstStyle/>
        <a:p>
          <a:pPr rtl="1"/>
          <a:endParaRPr lang="ar-SA"/>
        </a:p>
      </dgm:t>
    </dgm:pt>
    <dgm:pt modelId="{2D413C9E-F3A4-4B76-B3EB-D92DBC522C65}" type="pres">
      <dgm:prSet presAssocID="{4D7A5E70-3273-4A14-A97E-C84DCCDB40BA}" presName="rootText" presStyleLbl="node1" presStyleIdx="2" presStyleCnt="4">
        <dgm:presLayoutVars>
          <dgm:chMax/>
          <dgm:chPref val="3"/>
        </dgm:presLayoutVars>
      </dgm:prSet>
      <dgm:spPr/>
      <dgm:t>
        <a:bodyPr/>
        <a:lstStyle/>
        <a:p>
          <a:pPr rtl="1"/>
          <a:endParaRPr lang="ar-SA"/>
        </a:p>
      </dgm:t>
    </dgm:pt>
    <dgm:pt modelId="{EB2DAA2B-20AC-4837-8CA5-3BA5F6F18849}" type="pres">
      <dgm:prSet presAssocID="{4D7A5E70-3273-4A14-A97E-C84DCCDB40BA}" presName="titleText2" presStyleLbl="fgAcc1" presStyleIdx="2" presStyleCnt="4">
        <dgm:presLayoutVars>
          <dgm:chMax val="0"/>
          <dgm:chPref val="0"/>
        </dgm:presLayoutVars>
      </dgm:prSet>
      <dgm:spPr/>
      <dgm:t>
        <a:bodyPr/>
        <a:lstStyle/>
        <a:p>
          <a:pPr rtl="1"/>
          <a:endParaRPr lang="ar-SA"/>
        </a:p>
      </dgm:t>
    </dgm:pt>
    <dgm:pt modelId="{37E28BBC-E6CD-4E08-BEB1-CAAD2E7C1D57}" type="pres">
      <dgm:prSet presAssocID="{4D7A5E70-3273-4A14-A97E-C84DCCDB40BA}" presName="rootConnector" presStyleLbl="node2" presStyleIdx="0" presStyleCnt="0"/>
      <dgm:spPr/>
      <dgm:t>
        <a:bodyPr/>
        <a:lstStyle/>
        <a:p>
          <a:pPr rtl="1"/>
          <a:endParaRPr lang="ar-SA"/>
        </a:p>
      </dgm:t>
    </dgm:pt>
    <dgm:pt modelId="{739CA404-C9BC-4B45-9D05-8C4E98EC84D4}" type="pres">
      <dgm:prSet presAssocID="{4D7A5E70-3273-4A14-A97E-C84DCCDB40BA}" presName="hierChild4" presStyleCnt="0"/>
      <dgm:spPr/>
      <dgm:t>
        <a:bodyPr/>
        <a:lstStyle/>
        <a:p>
          <a:pPr rtl="1"/>
          <a:endParaRPr lang="ar-SA"/>
        </a:p>
      </dgm:t>
    </dgm:pt>
    <dgm:pt modelId="{4BC28AAD-02DB-41E1-836F-7D4BB1A215B0}" type="pres">
      <dgm:prSet presAssocID="{4D7A5E70-3273-4A14-A97E-C84DCCDB40BA}" presName="hierChild5" presStyleCnt="0"/>
      <dgm:spPr/>
      <dgm:t>
        <a:bodyPr/>
        <a:lstStyle/>
        <a:p>
          <a:pPr rtl="1"/>
          <a:endParaRPr lang="ar-SA"/>
        </a:p>
      </dgm:t>
    </dgm:pt>
    <dgm:pt modelId="{F21815BA-3C07-4473-A864-9F03F5F1A124}" type="pres">
      <dgm:prSet presAssocID="{DFFA4094-C185-4770-8C71-83DEDED8D96C}" presName="Name37" presStyleLbl="parChTrans1D2" presStyleIdx="3" presStyleCnt="4"/>
      <dgm:spPr/>
      <dgm:t>
        <a:bodyPr/>
        <a:lstStyle/>
        <a:p>
          <a:pPr rtl="1"/>
          <a:endParaRPr lang="ar-SA"/>
        </a:p>
      </dgm:t>
    </dgm:pt>
    <dgm:pt modelId="{F503BBA5-4A54-4125-B2F1-19C6C1975097}" type="pres">
      <dgm:prSet presAssocID="{BDF50ECD-6D31-472D-A111-8882EF4ED538}" presName="hierRoot2" presStyleCnt="0">
        <dgm:presLayoutVars>
          <dgm:hierBranch val="init"/>
        </dgm:presLayoutVars>
      </dgm:prSet>
      <dgm:spPr/>
      <dgm:t>
        <a:bodyPr/>
        <a:lstStyle/>
        <a:p>
          <a:pPr rtl="1"/>
          <a:endParaRPr lang="ar-SA"/>
        </a:p>
      </dgm:t>
    </dgm:pt>
    <dgm:pt modelId="{1DB06ACE-475F-4090-9E85-555D2E246E2B}" type="pres">
      <dgm:prSet presAssocID="{BDF50ECD-6D31-472D-A111-8882EF4ED538}" presName="rootComposite" presStyleCnt="0"/>
      <dgm:spPr/>
      <dgm:t>
        <a:bodyPr/>
        <a:lstStyle/>
        <a:p>
          <a:pPr rtl="1"/>
          <a:endParaRPr lang="ar-SA"/>
        </a:p>
      </dgm:t>
    </dgm:pt>
    <dgm:pt modelId="{67C24800-A525-48DF-822D-E5772DA83EE1}" type="pres">
      <dgm:prSet presAssocID="{BDF50ECD-6D31-472D-A111-8882EF4ED538}" presName="rootText" presStyleLbl="node1" presStyleIdx="3" presStyleCnt="4">
        <dgm:presLayoutVars>
          <dgm:chMax/>
          <dgm:chPref val="3"/>
        </dgm:presLayoutVars>
      </dgm:prSet>
      <dgm:spPr/>
      <dgm:t>
        <a:bodyPr/>
        <a:lstStyle/>
        <a:p>
          <a:pPr rtl="1"/>
          <a:endParaRPr lang="ar-SA"/>
        </a:p>
      </dgm:t>
    </dgm:pt>
    <dgm:pt modelId="{15E6CEEB-B602-4625-A0F6-CF896058542B}" type="pres">
      <dgm:prSet presAssocID="{BDF50ECD-6D31-472D-A111-8882EF4ED538}" presName="titleText2" presStyleLbl="fgAcc1" presStyleIdx="3" presStyleCnt="4">
        <dgm:presLayoutVars>
          <dgm:chMax val="0"/>
          <dgm:chPref val="0"/>
        </dgm:presLayoutVars>
      </dgm:prSet>
      <dgm:spPr/>
      <dgm:t>
        <a:bodyPr/>
        <a:lstStyle/>
        <a:p>
          <a:pPr rtl="1"/>
          <a:endParaRPr lang="ar-SA"/>
        </a:p>
      </dgm:t>
    </dgm:pt>
    <dgm:pt modelId="{CE3EFB48-46F3-4D16-8FE3-0FA9F647A3E1}" type="pres">
      <dgm:prSet presAssocID="{BDF50ECD-6D31-472D-A111-8882EF4ED538}" presName="rootConnector" presStyleLbl="node2" presStyleIdx="0" presStyleCnt="0"/>
      <dgm:spPr/>
      <dgm:t>
        <a:bodyPr/>
        <a:lstStyle/>
        <a:p>
          <a:pPr rtl="1"/>
          <a:endParaRPr lang="ar-SA"/>
        </a:p>
      </dgm:t>
    </dgm:pt>
    <dgm:pt modelId="{68EF1028-7674-4DF6-961B-043DF95D84A8}" type="pres">
      <dgm:prSet presAssocID="{BDF50ECD-6D31-472D-A111-8882EF4ED538}" presName="hierChild4" presStyleCnt="0"/>
      <dgm:spPr/>
      <dgm:t>
        <a:bodyPr/>
        <a:lstStyle/>
        <a:p>
          <a:pPr rtl="1"/>
          <a:endParaRPr lang="ar-SA"/>
        </a:p>
      </dgm:t>
    </dgm:pt>
    <dgm:pt modelId="{A3AAA2F9-85AE-4BF3-BD5C-5F0DAF5409C0}" type="pres">
      <dgm:prSet presAssocID="{BDF50ECD-6D31-472D-A111-8882EF4ED538}" presName="hierChild5" presStyleCnt="0"/>
      <dgm:spPr/>
      <dgm:t>
        <a:bodyPr/>
        <a:lstStyle/>
        <a:p>
          <a:pPr rtl="1"/>
          <a:endParaRPr lang="ar-SA"/>
        </a:p>
      </dgm:t>
    </dgm:pt>
    <dgm:pt modelId="{21A89B6F-04AE-4304-800C-A92BE4E53FFD}" type="pres">
      <dgm:prSet presAssocID="{E84A99AE-4A65-4E01-94F0-ED4409B8E4F8}" presName="hierChild3" presStyleCnt="0"/>
      <dgm:spPr/>
      <dgm:t>
        <a:bodyPr/>
        <a:lstStyle/>
        <a:p>
          <a:pPr rtl="1"/>
          <a:endParaRPr lang="ar-SA"/>
        </a:p>
      </dgm:t>
    </dgm:pt>
  </dgm:ptLst>
  <dgm:cxnLst>
    <dgm:cxn modelId="{F155A648-87D7-4152-A3B9-9E8FCA032F7C}" type="presOf" srcId="{4D7A5E70-3273-4A14-A97E-C84DCCDB40BA}" destId="{2D413C9E-F3A4-4B76-B3EB-D92DBC522C65}" srcOrd="0" destOrd="0" presId="urn:microsoft.com/office/officeart/2008/layout/NameandTitleOrganizationalChart"/>
    <dgm:cxn modelId="{B71483F2-7C7C-45BF-AD88-1F206A2B49A8}" type="presOf" srcId="{19451461-42DC-4D96-9FEF-ABDFBFFCEA25}" destId="{0CBCF289-ADEF-42AE-A639-350AB4571361}" srcOrd="0" destOrd="0" presId="urn:microsoft.com/office/officeart/2008/layout/NameandTitleOrganizationalChart"/>
    <dgm:cxn modelId="{E27FC2BA-693A-416A-A0B1-733E987D78D2}" srcId="{E84A99AE-4A65-4E01-94F0-ED4409B8E4F8}" destId="{BDF50ECD-6D31-472D-A111-8882EF4ED538}" srcOrd="3" destOrd="0" parTransId="{DFFA4094-C185-4770-8C71-83DEDED8D96C}" sibTransId="{BA68C830-1919-4240-A729-187980D8415A}"/>
    <dgm:cxn modelId="{2B216028-FA2A-4B45-A089-5F8E0F9CECB3}" type="presOf" srcId="{8AD202E5-50E1-4BDA-83A6-0CF33D1E2D28}" destId="{691D913C-1182-47B2-8D9E-E6AAB14EAE9A}" srcOrd="0" destOrd="0" presId="urn:microsoft.com/office/officeart/2008/layout/NameandTitleOrganizationalChart"/>
    <dgm:cxn modelId="{A6BDC518-AE9C-47C3-B7B9-D3BC28BD8C9A}" srcId="{E84A99AE-4A65-4E01-94F0-ED4409B8E4F8}" destId="{A54914E8-2A3B-4BA8-A66F-B2284648DBB9}" srcOrd="0" destOrd="0" parTransId="{81CE1F0A-F0A6-4E31-AC01-66A87CF5F283}" sibTransId="{12D6B2D2-479C-4E67-A873-166655714609}"/>
    <dgm:cxn modelId="{51D7DD9C-390B-4BB8-98B2-90E1F94529C2}" srcId="{E84A99AE-4A65-4E01-94F0-ED4409B8E4F8}" destId="{4D7A5E70-3273-4A14-A97E-C84DCCDB40BA}" srcOrd="2" destOrd="0" parTransId="{19451461-42DC-4D96-9FEF-ABDFBFFCEA25}" sibTransId="{BC1681F2-8CE9-4A87-9323-16FEB0989657}"/>
    <dgm:cxn modelId="{38EC1D4F-1499-4DF8-BEE4-084F79B80DAC}" type="presOf" srcId="{879A6CEE-E2C6-4631-B5ED-4DA88814794C}" destId="{970A906D-A000-47AF-9A42-551F5470535A}" srcOrd="0" destOrd="0" presId="urn:microsoft.com/office/officeart/2008/layout/NameandTitleOrganizationalChart"/>
    <dgm:cxn modelId="{89FA0922-3352-4FDC-B2B5-7C3E2B428BDA}" type="presOf" srcId="{B8F14D37-B7BA-4D37-9C00-7D74414BBD0F}" destId="{4B93EE9D-582D-4227-A6FB-89BAA09F94EE}" srcOrd="1" destOrd="0" presId="urn:microsoft.com/office/officeart/2008/layout/NameandTitleOrganizationalChart"/>
    <dgm:cxn modelId="{6960597A-B1D2-4D3B-95D4-F7FE2B45DDA2}" type="presOf" srcId="{BA68C830-1919-4240-A729-187980D8415A}" destId="{15E6CEEB-B602-4625-A0F6-CF896058542B}" srcOrd="0" destOrd="0" presId="urn:microsoft.com/office/officeart/2008/layout/NameandTitleOrganizationalChart"/>
    <dgm:cxn modelId="{0FE795E9-3D9E-466A-BFA6-357F0B877AB8}" type="presOf" srcId="{81CE1F0A-F0A6-4E31-AC01-66A87CF5F283}" destId="{C4C8F052-FB56-4AAB-9D07-0D58908E0D3D}" srcOrd="0" destOrd="0" presId="urn:microsoft.com/office/officeart/2008/layout/NameandTitleOrganizationalChart"/>
    <dgm:cxn modelId="{1CF6E49F-9BD2-4DF2-9779-A5BC3FB71FA4}" type="presOf" srcId="{4D7A5E70-3273-4A14-A97E-C84DCCDB40BA}" destId="{37E28BBC-E6CD-4E08-BEB1-CAAD2E7C1D57}" srcOrd="1" destOrd="0" presId="urn:microsoft.com/office/officeart/2008/layout/NameandTitleOrganizationalChart"/>
    <dgm:cxn modelId="{DF39E797-407E-4ADE-9AAE-F8C0D58E9D8A}" type="presOf" srcId="{A54914E8-2A3B-4BA8-A66F-B2284648DBB9}" destId="{4E477043-D9BD-47C6-9EEE-D88C7C99C6CB}" srcOrd="0" destOrd="0" presId="urn:microsoft.com/office/officeart/2008/layout/NameandTitleOrganizationalChart"/>
    <dgm:cxn modelId="{24B550DF-262E-4165-8A64-79F8BB92308F}" type="presOf" srcId="{E84A99AE-4A65-4E01-94F0-ED4409B8E4F8}" destId="{1727604E-5708-4E7A-8281-AB81F5EFC048}" srcOrd="0" destOrd="0" presId="urn:microsoft.com/office/officeart/2008/layout/NameandTitleOrganizationalChart"/>
    <dgm:cxn modelId="{3B5BF3AD-436B-4746-BC00-A76926B7F9D0}" type="presOf" srcId="{DFFA4094-C185-4770-8C71-83DEDED8D96C}" destId="{F21815BA-3C07-4473-A864-9F03F5F1A124}" srcOrd="0" destOrd="0" presId="urn:microsoft.com/office/officeart/2008/layout/NameandTitleOrganizationalChart"/>
    <dgm:cxn modelId="{C7E0D078-0A19-4AA5-B192-C9EAD5FEF27C}" type="presOf" srcId="{B8F14D37-B7BA-4D37-9C00-7D74414BBD0F}" destId="{0FF554EB-2D32-49AB-916B-3BC2E8DA991F}" srcOrd="0" destOrd="0" presId="urn:microsoft.com/office/officeart/2008/layout/NameandTitleOrganizationalChart"/>
    <dgm:cxn modelId="{13D7CE19-6170-443A-81F7-6BD1E06FA76C}" type="presOf" srcId="{BC1681F2-8CE9-4A87-9323-16FEB0989657}" destId="{EB2DAA2B-20AC-4837-8CA5-3BA5F6F18849}" srcOrd="0" destOrd="0" presId="urn:microsoft.com/office/officeart/2008/layout/NameandTitleOrganizationalChart"/>
    <dgm:cxn modelId="{B260770E-0979-4117-BB33-7528F3D9675F}" type="presOf" srcId="{A07E4A4A-9458-4B36-A8D8-D5EB05852A56}" destId="{5798EA50-3F55-4128-AA78-1317E2D4C324}" srcOrd="0" destOrd="0" presId="urn:microsoft.com/office/officeart/2008/layout/NameandTitleOrganizationalChart"/>
    <dgm:cxn modelId="{676DCD3C-2019-48F0-A684-13D287CF7C13}" type="presOf" srcId="{12D6B2D2-479C-4E67-A873-166655714609}" destId="{4251AB1D-7244-4EB4-8B64-C53AC3B1BC5D}" srcOrd="0" destOrd="0" presId="urn:microsoft.com/office/officeart/2008/layout/NameandTitleOrganizationalChart"/>
    <dgm:cxn modelId="{5F319392-675C-4A06-82F5-D35ECFA41A48}" srcId="{A07E4A4A-9458-4B36-A8D8-D5EB05852A56}" destId="{E84A99AE-4A65-4E01-94F0-ED4409B8E4F8}" srcOrd="0" destOrd="0" parTransId="{BA8BDD1D-3034-4CBA-A4BF-63564DCBBDE4}" sibTransId="{7A51325D-C979-46CB-96DC-1A0780DDC897}"/>
    <dgm:cxn modelId="{ECFDAAA8-D564-41C4-888D-26C2635695E2}" type="presOf" srcId="{E84A99AE-4A65-4E01-94F0-ED4409B8E4F8}" destId="{0B3F8139-9EE2-4996-9A28-6C893189B2A9}" srcOrd="1" destOrd="0" presId="urn:microsoft.com/office/officeart/2008/layout/NameandTitleOrganizationalChart"/>
    <dgm:cxn modelId="{746E4105-4E9D-4798-B57A-093E0FCFD995}" type="presOf" srcId="{BDF50ECD-6D31-472D-A111-8882EF4ED538}" destId="{67C24800-A525-48DF-822D-E5772DA83EE1}" srcOrd="0" destOrd="0" presId="urn:microsoft.com/office/officeart/2008/layout/NameandTitleOrganizationalChart"/>
    <dgm:cxn modelId="{788078C2-D71E-499F-93E3-0F7FD37D9B48}" type="presOf" srcId="{A54914E8-2A3B-4BA8-A66F-B2284648DBB9}" destId="{4D234DB5-7CBB-47A7-8DD0-FC5AE4BB814C}" srcOrd="1" destOrd="0" presId="urn:microsoft.com/office/officeart/2008/layout/NameandTitleOrganizationalChart"/>
    <dgm:cxn modelId="{C09A1FC4-73F2-4C18-BC08-EDE6576F5BD4}" type="presOf" srcId="{7A51325D-C979-46CB-96DC-1A0780DDC897}" destId="{317DC5C5-B5CE-4AE4-964B-361773064B98}" srcOrd="0" destOrd="0" presId="urn:microsoft.com/office/officeart/2008/layout/NameandTitleOrganizationalChart"/>
    <dgm:cxn modelId="{98740E1C-2C68-43DF-B944-6AABBA5C64E3}" type="presOf" srcId="{BDF50ECD-6D31-472D-A111-8882EF4ED538}" destId="{CE3EFB48-46F3-4D16-8FE3-0FA9F647A3E1}" srcOrd="1" destOrd="0" presId="urn:microsoft.com/office/officeart/2008/layout/NameandTitleOrganizationalChart"/>
    <dgm:cxn modelId="{E764903B-2E1E-4D4A-ACA2-45834532A90E}" srcId="{E84A99AE-4A65-4E01-94F0-ED4409B8E4F8}" destId="{B8F14D37-B7BA-4D37-9C00-7D74414BBD0F}" srcOrd="1" destOrd="0" parTransId="{879A6CEE-E2C6-4631-B5ED-4DA88814794C}" sibTransId="{8AD202E5-50E1-4BDA-83A6-0CF33D1E2D28}"/>
    <dgm:cxn modelId="{6623FE6E-C054-4E2F-A5A6-DEFC8BAD65B0}" type="presParOf" srcId="{5798EA50-3F55-4128-AA78-1317E2D4C324}" destId="{0439C0B1-EEB5-4628-8B9E-02436D303E89}" srcOrd="0" destOrd="0" presId="urn:microsoft.com/office/officeart/2008/layout/NameandTitleOrganizationalChart"/>
    <dgm:cxn modelId="{2497D10F-938F-405F-98AE-09FCC8BAF41F}" type="presParOf" srcId="{0439C0B1-EEB5-4628-8B9E-02436D303E89}" destId="{59E39486-F910-4E06-B7F5-276C21F85708}" srcOrd="0" destOrd="0" presId="urn:microsoft.com/office/officeart/2008/layout/NameandTitleOrganizationalChart"/>
    <dgm:cxn modelId="{7B979B9A-AD03-48C3-9D3B-61E979F03D8E}" type="presParOf" srcId="{59E39486-F910-4E06-B7F5-276C21F85708}" destId="{1727604E-5708-4E7A-8281-AB81F5EFC048}" srcOrd="0" destOrd="0" presId="urn:microsoft.com/office/officeart/2008/layout/NameandTitleOrganizationalChart"/>
    <dgm:cxn modelId="{112C252F-8E13-4E69-A66D-0A31C096B789}" type="presParOf" srcId="{59E39486-F910-4E06-B7F5-276C21F85708}" destId="{317DC5C5-B5CE-4AE4-964B-361773064B98}" srcOrd="1" destOrd="0" presId="urn:microsoft.com/office/officeart/2008/layout/NameandTitleOrganizationalChart"/>
    <dgm:cxn modelId="{00A4598F-690B-481D-BDD4-6381B28FED2D}" type="presParOf" srcId="{59E39486-F910-4E06-B7F5-276C21F85708}" destId="{0B3F8139-9EE2-4996-9A28-6C893189B2A9}" srcOrd="2" destOrd="0" presId="urn:microsoft.com/office/officeart/2008/layout/NameandTitleOrganizationalChart"/>
    <dgm:cxn modelId="{6E8C38E1-45DF-41B6-BBB2-11C200ED0F42}" type="presParOf" srcId="{0439C0B1-EEB5-4628-8B9E-02436D303E89}" destId="{C19F2D0A-62A4-426D-9A32-8D725F6E889D}" srcOrd="1" destOrd="0" presId="urn:microsoft.com/office/officeart/2008/layout/NameandTitleOrganizationalChart"/>
    <dgm:cxn modelId="{4DF21376-8504-4793-B6F3-D7D7E11B6933}" type="presParOf" srcId="{C19F2D0A-62A4-426D-9A32-8D725F6E889D}" destId="{C4C8F052-FB56-4AAB-9D07-0D58908E0D3D}" srcOrd="0" destOrd="0" presId="urn:microsoft.com/office/officeart/2008/layout/NameandTitleOrganizationalChart"/>
    <dgm:cxn modelId="{A6913041-6786-49A0-B7C7-A726A3B62EF3}" type="presParOf" srcId="{C19F2D0A-62A4-426D-9A32-8D725F6E889D}" destId="{1DC46690-FC64-4B3F-804B-8447D031E5DD}" srcOrd="1" destOrd="0" presId="urn:microsoft.com/office/officeart/2008/layout/NameandTitleOrganizationalChart"/>
    <dgm:cxn modelId="{37E6597C-DF24-4136-9147-2DE5A7ABEE0C}" type="presParOf" srcId="{1DC46690-FC64-4B3F-804B-8447D031E5DD}" destId="{3165E1B2-938F-49FF-8CB1-D60500C81C6A}" srcOrd="0" destOrd="0" presId="urn:microsoft.com/office/officeart/2008/layout/NameandTitleOrganizationalChart"/>
    <dgm:cxn modelId="{75C3C755-5E90-4EB1-9823-A05633C687BE}" type="presParOf" srcId="{3165E1B2-938F-49FF-8CB1-D60500C81C6A}" destId="{4E477043-D9BD-47C6-9EEE-D88C7C99C6CB}" srcOrd="0" destOrd="0" presId="urn:microsoft.com/office/officeart/2008/layout/NameandTitleOrganizationalChart"/>
    <dgm:cxn modelId="{1F784DDF-428E-44FD-8AA8-E663A68E6541}" type="presParOf" srcId="{3165E1B2-938F-49FF-8CB1-D60500C81C6A}" destId="{4251AB1D-7244-4EB4-8B64-C53AC3B1BC5D}" srcOrd="1" destOrd="0" presId="urn:microsoft.com/office/officeart/2008/layout/NameandTitleOrganizationalChart"/>
    <dgm:cxn modelId="{9DC958AC-06D8-4790-A217-961F8B77F3C3}" type="presParOf" srcId="{3165E1B2-938F-49FF-8CB1-D60500C81C6A}" destId="{4D234DB5-7CBB-47A7-8DD0-FC5AE4BB814C}" srcOrd="2" destOrd="0" presId="urn:microsoft.com/office/officeart/2008/layout/NameandTitleOrganizationalChart"/>
    <dgm:cxn modelId="{678D5C03-DD2C-434B-A0EC-1CC3ED1CAFCA}" type="presParOf" srcId="{1DC46690-FC64-4B3F-804B-8447D031E5DD}" destId="{4411CEEC-C954-4BA1-BC63-0ED6E2FC7680}" srcOrd="1" destOrd="0" presId="urn:microsoft.com/office/officeart/2008/layout/NameandTitleOrganizationalChart"/>
    <dgm:cxn modelId="{436D3406-C0A2-46CB-8CED-C9B9C2044E40}" type="presParOf" srcId="{1DC46690-FC64-4B3F-804B-8447D031E5DD}" destId="{25D1A920-648A-4765-9693-092C98080734}" srcOrd="2" destOrd="0" presId="urn:microsoft.com/office/officeart/2008/layout/NameandTitleOrganizationalChart"/>
    <dgm:cxn modelId="{3C6B6156-2FC8-40E5-AE06-A36C074C8C98}" type="presParOf" srcId="{C19F2D0A-62A4-426D-9A32-8D725F6E889D}" destId="{970A906D-A000-47AF-9A42-551F5470535A}" srcOrd="2" destOrd="0" presId="urn:microsoft.com/office/officeart/2008/layout/NameandTitleOrganizationalChart"/>
    <dgm:cxn modelId="{D4388CA1-8BB7-4ACE-B53F-2F0CC25DCD21}" type="presParOf" srcId="{C19F2D0A-62A4-426D-9A32-8D725F6E889D}" destId="{A67931CB-6F3A-459B-944B-ED749F9EE3C6}" srcOrd="3" destOrd="0" presId="urn:microsoft.com/office/officeart/2008/layout/NameandTitleOrganizationalChart"/>
    <dgm:cxn modelId="{9535E321-DCF9-4B5A-A1DF-1A4DDBBD297C}" type="presParOf" srcId="{A67931CB-6F3A-459B-944B-ED749F9EE3C6}" destId="{E8BE41D2-4EC8-49C4-9691-638DEEFAAA45}" srcOrd="0" destOrd="0" presId="urn:microsoft.com/office/officeart/2008/layout/NameandTitleOrganizationalChart"/>
    <dgm:cxn modelId="{6A74994B-6EFC-4993-BE4B-F889676D44B6}" type="presParOf" srcId="{E8BE41D2-4EC8-49C4-9691-638DEEFAAA45}" destId="{0FF554EB-2D32-49AB-916B-3BC2E8DA991F}" srcOrd="0" destOrd="0" presId="urn:microsoft.com/office/officeart/2008/layout/NameandTitleOrganizationalChart"/>
    <dgm:cxn modelId="{5E995044-B7E0-4C87-B1A4-AAA01B0F66E0}" type="presParOf" srcId="{E8BE41D2-4EC8-49C4-9691-638DEEFAAA45}" destId="{691D913C-1182-47B2-8D9E-E6AAB14EAE9A}" srcOrd="1" destOrd="0" presId="urn:microsoft.com/office/officeart/2008/layout/NameandTitleOrganizationalChart"/>
    <dgm:cxn modelId="{B6DD13C4-4AF9-42D8-8905-B4731E7B9A17}" type="presParOf" srcId="{E8BE41D2-4EC8-49C4-9691-638DEEFAAA45}" destId="{4B93EE9D-582D-4227-A6FB-89BAA09F94EE}" srcOrd="2" destOrd="0" presId="urn:microsoft.com/office/officeart/2008/layout/NameandTitleOrganizationalChart"/>
    <dgm:cxn modelId="{61975FD9-B32A-414D-9439-699E4DBCA804}" type="presParOf" srcId="{A67931CB-6F3A-459B-944B-ED749F9EE3C6}" destId="{36DD0378-4CB2-456C-A09B-8F7608B427B7}" srcOrd="1" destOrd="0" presId="urn:microsoft.com/office/officeart/2008/layout/NameandTitleOrganizationalChart"/>
    <dgm:cxn modelId="{E7C6C710-1B57-47BB-A94A-A70BC9A2733C}" type="presParOf" srcId="{A67931CB-6F3A-459B-944B-ED749F9EE3C6}" destId="{73F58275-AD3E-4CFD-AB52-5E52871DE3CD}" srcOrd="2" destOrd="0" presId="urn:microsoft.com/office/officeart/2008/layout/NameandTitleOrganizationalChart"/>
    <dgm:cxn modelId="{E622D8A1-1ADD-442C-B616-B596551A13E5}" type="presParOf" srcId="{C19F2D0A-62A4-426D-9A32-8D725F6E889D}" destId="{0CBCF289-ADEF-42AE-A639-350AB4571361}" srcOrd="4" destOrd="0" presId="urn:microsoft.com/office/officeart/2008/layout/NameandTitleOrganizationalChart"/>
    <dgm:cxn modelId="{258ECAEB-0ADF-47B0-B94E-A81B6A0C6F88}" type="presParOf" srcId="{C19F2D0A-62A4-426D-9A32-8D725F6E889D}" destId="{9B27314D-2AEB-4493-8328-23B8C424B5B0}" srcOrd="5" destOrd="0" presId="urn:microsoft.com/office/officeart/2008/layout/NameandTitleOrganizationalChart"/>
    <dgm:cxn modelId="{E19F8C5C-0DC1-435D-91BE-A149CF53DBE9}" type="presParOf" srcId="{9B27314D-2AEB-4493-8328-23B8C424B5B0}" destId="{6371D899-FE31-4F20-9187-C648623AE65E}" srcOrd="0" destOrd="0" presId="urn:microsoft.com/office/officeart/2008/layout/NameandTitleOrganizationalChart"/>
    <dgm:cxn modelId="{59111A5B-49C6-4E54-AC73-EE1DA3E6D3BE}" type="presParOf" srcId="{6371D899-FE31-4F20-9187-C648623AE65E}" destId="{2D413C9E-F3A4-4B76-B3EB-D92DBC522C65}" srcOrd="0" destOrd="0" presId="urn:microsoft.com/office/officeart/2008/layout/NameandTitleOrganizationalChart"/>
    <dgm:cxn modelId="{B059EA6D-D753-4128-8634-41DF58753AFA}" type="presParOf" srcId="{6371D899-FE31-4F20-9187-C648623AE65E}" destId="{EB2DAA2B-20AC-4837-8CA5-3BA5F6F18849}" srcOrd="1" destOrd="0" presId="urn:microsoft.com/office/officeart/2008/layout/NameandTitleOrganizationalChart"/>
    <dgm:cxn modelId="{475B9F62-BF78-405D-A479-AA57109D3D22}" type="presParOf" srcId="{6371D899-FE31-4F20-9187-C648623AE65E}" destId="{37E28BBC-E6CD-4E08-BEB1-CAAD2E7C1D57}" srcOrd="2" destOrd="0" presId="urn:microsoft.com/office/officeart/2008/layout/NameandTitleOrganizationalChart"/>
    <dgm:cxn modelId="{A1B763E2-7F04-4017-B802-7AED7D14B761}" type="presParOf" srcId="{9B27314D-2AEB-4493-8328-23B8C424B5B0}" destId="{739CA404-C9BC-4B45-9D05-8C4E98EC84D4}" srcOrd="1" destOrd="0" presId="urn:microsoft.com/office/officeart/2008/layout/NameandTitleOrganizationalChart"/>
    <dgm:cxn modelId="{CA0B2D87-4FC0-40BB-974D-56CE2BAADD31}" type="presParOf" srcId="{9B27314D-2AEB-4493-8328-23B8C424B5B0}" destId="{4BC28AAD-02DB-41E1-836F-7D4BB1A215B0}" srcOrd="2" destOrd="0" presId="urn:microsoft.com/office/officeart/2008/layout/NameandTitleOrganizationalChart"/>
    <dgm:cxn modelId="{254E00FA-7D4D-4B13-B680-4AF631FFE062}" type="presParOf" srcId="{C19F2D0A-62A4-426D-9A32-8D725F6E889D}" destId="{F21815BA-3C07-4473-A864-9F03F5F1A124}" srcOrd="6" destOrd="0" presId="urn:microsoft.com/office/officeart/2008/layout/NameandTitleOrganizationalChart"/>
    <dgm:cxn modelId="{8EAA0240-D1CC-44E6-AC4E-94404177792C}" type="presParOf" srcId="{C19F2D0A-62A4-426D-9A32-8D725F6E889D}" destId="{F503BBA5-4A54-4125-B2F1-19C6C1975097}" srcOrd="7" destOrd="0" presId="urn:microsoft.com/office/officeart/2008/layout/NameandTitleOrganizationalChart"/>
    <dgm:cxn modelId="{F6A9E3E4-4A2D-49A3-93C7-E0E0DC8E5E43}" type="presParOf" srcId="{F503BBA5-4A54-4125-B2F1-19C6C1975097}" destId="{1DB06ACE-475F-4090-9E85-555D2E246E2B}" srcOrd="0" destOrd="0" presId="urn:microsoft.com/office/officeart/2008/layout/NameandTitleOrganizationalChart"/>
    <dgm:cxn modelId="{FE9CB903-795B-4C1A-9439-C3FF6B523EDE}" type="presParOf" srcId="{1DB06ACE-475F-4090-9E85-555D2E246E2B}" destId="{67C24800-A525-48DF-822D-E5772DA83EE1}" srcOrd="0" destOrd="0" presId="urn:microsoft.com/office/officeart/2008/layout/NameandTitleOrganizationalChart"/>
    <dgm:cxn modelId="{C4492074-61E2-4BB0-841F-87362436B2A3}" type="presParOf" srcId="{1DB06ACE-475F-4090-9E85-555D2E246E2B}" destId="{15E6CEEB-B602-4625-A0F6-CF896058542B}" srcOrd="1" destOrd="0" presId="urn:microsoft.com/office/officeart/2008/layout/NameandTitleOrganizationalChart"/>
    <dgm:cxn modelId="{825F7EBE-D173-4E3D-A9B1-334EF969FE53}" type="presParOf" srcId="{1DB06ACE-475F-4090-9E85-555D2E246E2B}" destId="{CE3EFB48-46F3-4D16-8FE3-0FA9F647A3E1}" srcOrd="2" destOrd="0" presId="urn:microsoft.com/office/officeart/2008/layout/NameandTitleOrganizationalChart"/>
    <dgm:cxn modelId="{359B9A16-791E-4E43-99BA-2FA4ADA4BA5E}" type="presParOf" srcId="{F503BBA5-4A54-4125-B2F1-19C6C1975097}" destId="{68EF1028-7674-4DF6-961B-043DF95D84A8}" srcOrd="1" destOrd="0" presId="urn:microsoft.com/office/officeart/2008/layout/NameandTitleOrganizationalChart"/>
    <dgm:cxn modelId="{DEADA891-E938-4E26-A263-DD3BC2301634}" type="presParOf" srcId="{F503BBA5-4A54-4125-B2F1-19C6C1975097}" destId="{A3AAA2F9-85AE-4BF3-BD5C-5F0DAF5409C0}" srcOrd="2" destOrd="0" presId="urn:microsoft.com/office/officeart/2008/layout/NameandTitleOrganizationalChart"/>
    <dgm:cxn modelId="{3832F1E2-2FBE-43E3-B398-64410B940849}" type="presParOf" srcId="{0439C0B1-EEB5-4628-8B9E-02436D303E89}" destId="{21A89B6F-04AE-4304-800C-A92BE4E53FFD}" srcOrd="2" destOrd="0" presId="urn:microsoft.com/office/officeart/2008/layout/NameandTitleOrganizationalChart"/>
  </dgm:cxnLst>
  <dgm:bg/>
  <dgm:whole/>
  <dgm:extLst>
    <a:ext uri="http://schemas.microsoft.com/office/drawing/2008/diagram">
      <dsp:dataModelExt xmlns:dsp="http://schemas.microsoft.com/office/drawing/2008/diagram" relId="rId99" minVer="http://schemas.openxmlformats.org/drawingml/2006/diagram"/>
    </a:ext>
  </dgm:extLst>
</dgm:dataModel>
</file>

<file path=word/diagrams/data18.xml><?xml version="1.0" encoding="utf-8"?>
<dgm:dataModel xmlns:dgm="http://schemas.openxmlformats.org/drawingml/2006/diagram" xmlns:a="http://schemas.openxmlformats.org/drawingml/2006/main">
  <dgm:ptLst>
    <dgm:pt modelId="{A07E4A4A-9458-4B36-A8D8-D5EB05852A56}" type="doc">
      <dgm:prSet loTypeId="urn:microsoft.com/office/officeart/2005/8/layout/hierarchy2" loCatId="hierarchy" qsTypeId="urn:microsoft.com/office/officeart/2005/8/quickstyle/simple5" qsCatId="simple" csTypeId="urn:microsoft.com/office/officeart/2005/8/colors/colorful5" csCatId="colorful" phldr="1"/>
      <dgm:spPr/>
      <dgm:t>
        <a:bodyPr/>
        <a:lstStyle/>
        <a:p>
          <a:pPr rtl="1"/>
          <a:endParaRPr lang="ar-SA"/>
        </a:p>
      </dgm:t>
    </dgm:pt>
    <dgm:pt modelId="{E84A99AE-4A65-4E01-94F0-ED4409B8E4F8}">
      <dgm:prSet phldrT="[نص]" custT="1"/>
      <dgm:spPr/>
      <dgm:t>
        <a:bodyPr anchor="ctr" anchorCtr="0"/>
        <a:lstStyle/>
        <a:p>
          <a:pPr rtl="1">
            <a:lnSpc>
              <a:spcPct val="100000"/>
            </a:lnSpc>
            <a:spcAft>
              <a:spcPts val="1200"/>
            </a:spcAft>
          </a:pPr>
          <a:r>
            <a:rPr lang="ar-SA" sz="2000" b="1" u="none" baseline="0">
              <a:solidFill>
                <a:schemeClr val="tx1"/>
              </a:solidFill>
              <a:latin typeface="Sakkal Majalla" panose="02000000000000000000" pitchFamily="2" charset="-78"/>
              <a:cs typeface="Sakkal Majalla" panose="02000000000000000000" pitchFamily="2" charset="-78"/>
            </a:rPr>
            <a:t>قواعد تشكيل اللجنة </a:t>
          </a:r>
        </a:p>
        <a:p>
          <a:pPr rtl="1">
            <a:lnSpc>
              <a:spcPct val="100000"/>
            </a:lnSpc>
            <a:spcAft>
              <a:spcPts val="0"/>
            </a:spcAft>
          </a:pPr>
          <a:r>
            <a:rPr lang="ar-SA" sz="1200" b="1">
              <a:solidFill>
                <a:schemeClr val="accent5">
                  <a:lumMod val="75000"/>
                </a:schemeClr>
              </a:solidFill>
              <a:latin typeface="Sakkal Majalla" panose="02000000000000000000" pitchFamily="2" charset="-78"/>
              <a:cs typeface="Sakkal Majalla" panose="02000000000000000000" pitchFamily="2" charset="-78"/>
            </a:rPr>
            <a:t>تشارك في اجتماع اللجنة وفقا لمرئيات عضوات اللجنة من يستدعي حضورها دون التصويت على قرارات اللجنة، مثل :</a:t>
          </a:r>
          <a:endParaRPr lang="ar-SA" sz="1200" b="1" u="none" baseline="0">
            <a:solidFill>
              <a:schemeClr val="accent5">
                <a:lumMod val="75000"/>
              </a:schemeClr>
            </a:solidFill>
            <a:latin typeface="Sakkal Majalla" panose="02000000000000000000" pitchFamily="2" charset="-78"/>
            <a:cs typeface="Sakkal Majalla" panose="02000000000000000000" pitchFamily="2" charset="-78"/>
          </a:endParaRPr>
        </a:p>
      </dgm:t>
    </dgm:pt>
    <dgm:pt modelId="{BA8BDD1D-3034-4CBA-A4BF-63564DCBBDE4}" type="parTrans" cxnId="{5F319392-675C-4A06-82F5-D35ECFA41A48}">
      <dgm:prSet/>
      <dgm:spPr/>
      <dgm:t>
        <a:bodyPr/>
        <a:lstStyle/>
        <a:p>
          <a:pPr rtl="1"/>
          <a:endParaRPr lang="ar-SA" b="1">
            <a:solidFill>
              <a:schemeClr val="tx1"/>
            </a:solidFill>
            <a:latin typeface="Sakkal Majalla" panose="02000000000000000000" pitchFamily="2" charset="-78"/>
            <a:cs typeface="Sakkal Majalla" panose="02000000000000000000" pitchFamily="2" charset="-78"/>
          </a:endParaRPr>
        </a:p>
      </dgm:t>
    </dgm:pt>
    <dgm:pt modelId="{7A51325D-C979-46CB-96DC-1A0780DDC897}" type="sibTrans" cxnId="{5F319392-675C-4A06-82F5-D35ECFA41A48}">
      <dgm:prSet/>
      <dgm:spPr/>
      <dgm:t>
        <a:bodyPr/>
        <a:lstStyle/>
        <a:p>
          <a:pPr rtl="1"/>
          <a:endParaRPr lang="ar-SA" b="1">
            <a:solidFill>
              <a:schemeClr val="tx1"/>
            </a:solidFill>
            <a:latin typeface="Sakkal Majalla" panose="02000000000000000000" pitchFamily="2" charset="-78"/>
            <a:cs typeface="Sakkal Majalla" panose="02000000000000000000" pitchFamily="2" charset="-78"/>
          </a:endParaRPr>
        </a:p>
      </dgm:t>
    </dgm:pt>
    <dgm:pt modelId="{A54914E8-2A3B-4BA8-A66F-B2284648DBB9}">
      <dgm:prSet phldrT="[نص]" custT="1"/>
      <dgm:spPr/>
      <dgm:t>
        <a:bodyPr/>
        <a:lstStyle/>
        <a:p>
          <a:pPr rtl="1"/>
          <a:r>
            <a:rPr lang="ar-SA" sz="1300" b="1">
              <a:latin typeface="Sakkal Majalla" panose="02000000000000000000" pitchFamily="2" charset="-78"/>
              <a:cs typeface="Sakkal Majalla" panose="02000000000000000000" pitchFamily="2" charset="-78"/>
            </a:rPr>
            <a:t>معلمة الصف</a:t>
          </a:r>
        </a:p>
      </dgm:t>
    </dgm:pt>
    <dgm:pt modelId="{81CE1F0A-F0A6-4E31-AC01-66A87CF5F283}" type="parTrans" cxnId="{A6BDC518-AE9C-47C3-B7B9-D3BC28BD8C9A}">
      <dgm:prSet/>
      <dgm:spPr/>
      <dgm:t>
        <a:bodyPr/>
        <a:lstStyle/>
        <a:p>
          <a:pPr rtl="1"/>
          <a:endParaRPr lang="ar-SA" b="1">
            <a:solidFill>
              <a:schemeClr val="tx1"/>
            </a:solidFill>
            <a:latin typeface="Sakkal Majalla" panose="02000000000000000000" pitchFamily="2" charset="-78"/>
            <a:cs typeface="Sakkal Majalla" panose="02000000000000000000" pitchFamily="2" charset="-78"/>
          </a:endParaRPr>
        </a:p>
      </dgm:t>
    </dgm:pt>
    <dgm:pt modelId="{12D6B2D2-479C-4E67-A873-166655714609}" type="sibTrans" cxnId="{A6BDC518-AE9C-47C3-B7B9-D3BC28BD8C9A}">
      <dgm:prSet/>
      <dgm:spPr/>
      <dgm:t>
        <a:bodyPr/>
        <a:lstStyle/>
        <a:p>
          <a:pPr rtl="1"/>
          <a:endParaRPr lang="ar-SA" b="1">
            <a:solidFill>
              <a:schemeClr val="tx1"/>
            </a:solidFill>
            <a:latin typeface="Sakkal Majalla" panose="02000000000000000000" pitchFamily="2" charset="-78"/>
            <a:cs typeface="Sakkal Majalla" panose="02000000000000000000" pitchFamily="2" charset="-78"/>
          </a:endParaRPr>
        </a:p>
      </dgm:t>
    </dgm:pt>
    <dgm:pt modelId="{B8F14D37-B7BA-4D37-9C00-7D74414BBD0F}">
      <dgm:prSet phldrT="[نص]" custT="1"/>
      <dgm:spPr/>
      <dgm:t>
        <a:bodyPr/>
        <a:lstStyle/>
        <a:p>
          <a:pPr rtl="1"/>
          <a:r>
            <a:rPr lang="ar-SA" sz="1300" b="1">
              <a:latin typeface="Sakkal Majalla" panose="02000000000000000000" pitchFamily="2" charset="-78"/>
              <a:cs typeface="Sakkal Majalla" panose="02000000000000000000" pitchFamily="2" charset="-78"/>
            </a:rPr>
            <a:t>معلمة المادة</a:t>
          </a:r>
        </a:p>
      </dgm:t>
    </dgm:pt>
    <dgm:pt modelId="{879A6CEE-E2C6-4631-B5ED-4DA88814794C}" type="parTrans" cxnId="{E764903B-2E1E-4D4A-ACA2-45834532A90E}">
      <dgm:prSet/>
      <dgm:spPr/>
      <dgm:t>
        <a:bodyPr/>
        <a:lstStyle/>
        <a:p>
          <a:pPr rtl="1"/>
          <a:endParaRPr lang="ar-SA" b="1">
            <a:solidFill>
              <a:schemeClr val="tx1"/>
            </a:solidFill>
            <a:latin typeface="Sakkal Majalla" panose="02000000000000000000" pitchFamily="2" charset="-78"/>
            <a:cs typeface="Sakkal Majalla" panose="02000000000000000000" pitchFamily="2" charset="-78"/>
          </a:endParaRPr>
        </a:p>
      </dgm:t>
    </dgm:pt>
    <dgm:pt modelId="{8AD202E5-50E1-4BDA-83A6-0CF33D1E2D28}" type="sibTrans" cxnId="{E764903B-2E1E-4D4A-ACA2-45834532A90E}">
      <dgm:prSet/>
      <dgm:spPr/>
      <dgm:t>
        <a:bodyPr/>
        <a:lstStyle/>
        <a:p>
          <a:pPr rtl="1"/>
          <a:endParaRPr lang="ar-SA" b="1">
            <a:solidFill>
              <a:schemeClr val="tx1"/>
            </a:solidFill>
            <a:latin typeface="Sakkal Majalla" panose="02000000000000000000" pitchFamily="2" charset="-78"/>
            <a:cs typeface="Sakkal Majalla" panose="02000000000000000000" pitchFamily="2" charset="-78"/>
          </a:endParaRPr>
        </a:p>
      </dgm:t>
    </dgm:pt>
    <dgm:pt modelId="{4D7A5E70-3273-4A14-A97E-C84DCCDB40BA}">
      <dgm:prSet phldrT="[نص]" custT="1"/>
      <dgm:spPr/>
      <dgm:t>
        <a:bodyPr/>
        <a:lstStyle/>
        <a:p>
          <a:pPr rtl="1"/>
          <a:r>
            <a:rPr lang="ar-SA" sz="1300" b="1">
              <a:latin typeface="Sakkal Majalla" panose="02000000000000000000" pitchFamily="2" charset="-78"/>
              <a:cs typeface="Sakkal Majalla" panose="02000000000000000000" pitchFamily="2" charset="-78"/>
            </a:rPr>
            <a:t>معلمة التربية الخاصة</a:t>
          </a:r>
        </a:p>
      </dgm:t>
    </dgm:pt>
    <dgm:pt modelId="{19451461-42DC-4D96-9FEF-ABDFBFFCEA25}" type="parTrans" cxnId="{51D7DD9C-390B-4BB8-98B2-90E1F94529C2}">
      <dgm:prSet/>
      <dgm:spPr/>
      <dgm:t>
        <a:bodyPr/>
        <a:lstStyle/>
        <a:p>
          <a:pPr rtl="1"/>
          <a:endParaRPr lang="ar-SA" b="1">
            <a:solidFill>
              <a:schemeClr val="tx1"/>
            </a:solidFill>
            <a:latin typeface="Sakkal Majalla" panose="02000000000000000000" pitchFamily="2" charset="-78"/>
            <a:cs typeface="Sakkal Majalla" panose="02000000000000000000" pitchFamily="2" charset="-78"/>
          </a:endParaRPr>
        </a:p>
      </dgm:t>
    </dgm:pt>
    <dgm:pt modelId="{BC1681F2-8CE9-4A87-9323-16FEB0989657}" type="sibTrans" cxnId="{51D7DD9C-390B-4BB8-98B2-90E1F94529C2}">
      <dgm:prSet/>
      <dgm:spPr/>
      <dgm:t>
        <a:bodyPr/>
        <a:lstStyle/>
        <a:p>
          <a:pPr rtl="1"/>
          <a:endParaRPr lang="ar-SA" b="1">
            <a:solidFill>
              <a:schemeClr val="tx1"/>
            </a:solidFill>
            <a:latin typeface="Sakkal Majalla" panose="02000000000000000000" pitchFamily="2" charset="-78"/>
            <a:cs typeface="Sakkal Majalla" panose="02000000000000000000" pitchFamily="2" charset="-78"/>
          </a:endParaRPr>
        </a:p>
      </dgm:t>
    </dgm:pt>
    <dgm:pt modelId="{57F8F0CC-6F88-46E3-BE25-E390B5BC310F}">
      <dgm:prSet phldrT="[نص]" custT="1"/>
      <dgm:spPr/>
      <dgm:t>
        <a:bodyPr/>
        <a:lstStyle/>
        <a:p>
          <a:pPr rtl="1"/>
          <a:r>
            <a:rPr lang="ar-SA" sz="1300" b="1">
              <a:latin typeface="Sakkal Majalla" panose="02000000000000000000" pitchFamily="2" charset="-78"/>
              <a:cs typeface="Sakkal Majalla" panose="02000000000000000000" pitchFamily="2" charset="-78"/>
            </a:rPr>
            <a:t>معلمة الموهوبات</a:t>
          </a:r>
        </a:p>
      </dgm:t>
    </dgm:pt>
    <dgm:pt modelId="{A94B1155-9266-4519-B18C-EBF3F90EE5D6}" type="parTrans" cxnId="{06EE38B7-F437-4809-A005-AE78F1797CD8}">
      <dgm:prSet/>
      <dgm:spPr/>
      <dgm:t>
        <a:bodyPr/>
        <a:lstStyle/>
        <a:p>
          <a:pPr rtl="1"/>
          <a:endParaRPr lang="ar-SA"/>
        </a:p>
      </dgm:t>
    </dgm:pt>
    <dgm:pt modelId="{DFC913F5-47F3-4147-9A4E-CF76D4576653}" type="sibTrans" cxnId="{06EE38B7-F437-4809-A005-AE78F1797CD8}">
      <dgm:prSet/>
      <dgm:spPr/>
      <dgm:t>
        <a:bodyPr/>
        <a:lstStyle/>
        <a:p>
          <a:pPr rtl="1"/>
          <a:endParaRPr lang="ar-SA"/>
        </a:p>
      </dgm:t>
    </dgm:pt>
    <dgm:pt modelId="{695C7AE8-1DC3-44C6-AA7E-1AA3CD299A16}">
      <dgm:prSet phldrT="[نص]" custT="1"/>
      <dgm:spPr/>
      <dgm:t>
        <a:bodyPr/>
        <a:lstStyle/>
        <a:p>
          <a:pPr rtl="1"/>
          <a:r>
            <a:rPr lang="ar-SA" sz="1300" b="1">
              <a:latin typeface="Sakkal Majalla" panose="02000000000000000000" pitchFamily="2" charset="-78"/>
              <a:cs typeface="Sakkal Majalla" panose="02000000000000000000" pitchFamily="2" charset="-78"/>
            </a:rPr>
            <a:t>رائدة النشاط</a:t>
          </a:r>
        </a:p>
      </dgm:t>
    </dgm:pt>
    <dgm:pt modelId="{641FF185-94A8-4D8E-93A1-9D710F8BFB23}" type="parTrans" cxnId="{F97D455A-27F1-4748-A0F2-97C1E02D00B4}">
      <dgm:prSet/>
      <dgm:spPr/>
      <dgm:t>
        <a:bodyPr/>
        <a:lstStyle/>
        <a:p>
          <a:pPr rtl="1"/>
          <a:endParaRPr lang="ar-SA"/>
        </a:p>
      </dgm:t>
    </dgm:pt>
    <dgm:pt modelId="{B2A8CB2C-AB69-4F0C-9D88-F00E54D5E2B7}" type="sibTrans" cxnId="{F97D455A-27F1-4748-A0F2-97C1E02D00B4}">
      <dgm:prSet/>
      <dgm:spPr/>
      <dgm:t>
        <a:bodyPr/>
        <a:lstStyle/>
        <a:p>
          <a:pPr rtl="1"/>
          <a:endParaRPr lang="ar-SA"/>
        </a:p>
      </dgm:t>
    </dgm:pt>
    <dgm:pt modelId="{3E552CB0-6876-42C2-833B-5469B8F62EB7}">
      <dgm:prSet phldrT="[نص]" custT="1"/>
      <dgm:spPr/>
      <dgm:t>
        <a:bodyPr/>
        <a:lstStyle/>
        <a:p>
          <a:pPr rtl="1"/>
          <a:r>
            <a:rPr lang="ar-SA" sz="1300" b="1">
              <a:latin typeface="Sakkal Majalla" panose="02000000000000000000" pitchFamily="2" charset="-78"/>
              <a:cs typeface="Sakkal Majalla" panose="02000000000000000000" pitchFamily="2" charset="-78"/>
            </a:rPr>
            <a:t>طالبة</a:t>
          </a:r>
        </a:p>
      </dgm:t>
    </dgm:pt>
    <dgm:pt modelId="{07520C47-400B-41E7-90FE-9006BFBE8520}" type="parTrans" cxnId="{CFFB3743-5095-4903-B985-495DAD57F4F8}">
      <dgm:prSet/>
      <dgm:spPr/>
      <dgm:t>
        <a:bodyPr/>
        <a:lstStyle/>
        <a:p>
          <a:pPr rtl="1"/>
          <a:endParaRPr lang="ar-SA"/>
        </a:p>
      </dgm:t>
    </dgm:pt>
    <dgm:pt modelId="{47371967-34BC-484B-9105-7A09050485D3}" type="sibTrans" cxnId="{CFFB3743-5095-4903-B985-495DAD57F4F8}">
      <dgm:prSet/>
      <dgm:spPr/>
      <dgm:t>
        <a:bodyPr/>
        <a:lstStyle/>
        <a:p>
          <a:pPr rtl="1"/>
          <a:endParaRPr lang="ar-SA"/>
        </a:p>
      </dgm:t>
    </dgm:pt>
    <dgm:pt modelId="{F9ECB963-3D85-46A0-92B4-5FC3F82904B4}">
      <dgm:prSet phldrT="[نص]" custT="1"/>
      <dgm:spPr/>
      <dgm:t>
        <a:bodyPr/>
        <a:lstStyle/>
        <a:p>
          <a:pPr rtl="1"/>
          <a:r>
            <a:rPr lang="ar-SA" sz="1300" b="1">
              <a:latin typeface="Sakkal Majalla" panose="02000000000000000000" pitchFamily="2" charset="-78"/>
              <a:cs typeface="Sakkal Majalla" panose="02000000000000000000" pitchFamily="2" charset="-78"/>
            </a:rPr>
            <a:t>ولية أمر الطالبة </a:t>
          </a:r>
        </a:p>
      </dgm:t>
    </dgm:pt>
    <dgm:pt modelId="{8230EA61-47F8-4DEB-90CB-C8BD5DBD17AA}" type="parTrans" cxnId="{90CE5EC9-B44B-4BCD-8DD5-15ADFF52C180}">
      <dgm:prSet/>
      <dgm:spPr/>
      <dgm:t>
        <a:bodyPr/>
        <a:lstStyle/>
        <a:p>
          <a:pPr rtl="1"/>
          <a:endParaRPr lang="ar-SA"/>
        </a:p>
      </dgm:t>
    </dgm:pt>
    <dgm:pt modelId="{A1E0638A-C8D5-435B-8940-2AF25368A9BD}" type="sibTrans" cxnId="{90CE5EC9-B44B-4BCD-8DD5-15ADFF52C180}">
      <dgm:prSet/>
      <dgm:spPr/>
      <dgm:t>
        <a:bodyPr/>
        <a:lstStyle/>
        <a:p>
          <a:pPr rtl="1"/>
          <a:endParaRPr lang="ar-SA"/>
        </a:p>
      </dgm:t>
    </dgm:pt>
    <dgm:pt modelId="{59D43CA2-7BF2-4308-83A2-C6665F8D1A10}" type="pres">
      <dgm:prSet presAssocID="{A07E4A4A-9458-4B36-A8D8-D5EB05852A56}" presName="diagram" presStyleCnt="0">
        <dgm:presLayoutVars>
          <dgm:chPref val="1"/>
          <dgm:dir val="rev"/>
          <dgm:animOne val="branch"/>
          <dgm:animLvl val="lvl"/>
          <dgm:resizeHandles val="exact"/>
        </dgm:presLayoutVars>
      </dgm:prSet>
      <dgm:spPr/>
      <dgm:t>
        <a:bodyPr/>
        <a:lstStyle/>
        <a:p>
          <a:pPr rtl="1"/>
          <a:endParaRPr lang="ar-SA"/>
        </a:p>
      </dgm:t>
    </dgm:pt>
    <dgm:pt modelId="{48308DDE-ADE9-41B2-A21D-EA57A15A609E}" type="pres">
      <dgm:prSet presAssocID="{E84A99AE-4A65-4E01-94F0-ED4409B8E4F8}" presName="root1" presStyleCnt="0"/>
      <dgm:spPr/>
      <dgm:t>
        <a:bodyPr/>
        <a:lstStyle/>
        <a:p>
          <a:pPr rtl="1"/>
          <a:endParaRPr lang="ar-SA"/>
        </a:p>
      </dgm:t>
    </dgm:pt>
    <dgm:pt modelId="{5F09B517-6473-4B51-9CE1-AA61A4D1CB48}" type="pres">
      <dgm:prSet presAssocID="{E84A99AE-4A65-4E01-94F0-ED4409B8E4F8}" presName="LevelOneTextNode" presStyleLbl="node0" presStyleIdx="0" presStyleCnt="1" custScaleX="171279" custScaleY="263786">
        <dgm:presLayoutVars>
          <dgm:chPref val="3"/>
        </dgm:presLayoutVars>
      </dgm:prSet>
      <dgm:spPr/>
      <dgm:t>
        <a:bodyPr/>
        <a:lstStyle/>
        <a:p>
          <a:pPr rtl="1"/>
          <a:endParaRPr lang="ar-SA"/>
        </a:p>
      </dgm:t>
    </dgm:pt>
    <dgm:pt modelId="{CF8CAA1E-D196-4A8B-8ECC-F14D618BB8A1}" type="pres">
      <dgm:prSet presAssocID="{E84A99AE-4A65-4E01-94F0-ED4409B8E4F8}" presName="level2hierChild" presStyleCnt="0"/>
      <dgm:spPr/>
      <dgm:t>
        <a:bodyPr/>
        <a:lstStyle/>
        <a:p>
          <a:pPr rtl="1"/>
          <a:endParaRPr lang="ar-SA"/>
        </a:p>
      </dgm:t>
    </dgm:pt>
    <dgm:pt modelId="{8462DEAD-024C-427E-A4DA-909EEB54C367}" type="pres">
      <dgm:prSet presAssocID="{81CE1F0A-F0A6-4E31-AC01-66A87CF5F283}" presName="conn2-1" presStyleLbl="parChTrans1D2" presStyleIdx="0" presStyleCnt="7"/>
      <dgm:spPr/>
      <dgm:t>
        <a:bodyPr/>
        <a:lstStyle/>
        <a:p>
          <a:pPr rtl="1"/>
          <a:endParaRPr lang="ar-SA"/>
        </a:p>
      </dgm:t>
    </dgm:pt>
    <dgm:pt modelId="{CA4877C1-32D5-47E8-9E5A-ED2558DE3B51}" type="pres">
      <dgm:prSet presAssocID="{81CE1F0A-F0A6-4E31-AC01-66A87CF5F283}" presName="connTx" presStyleLbl="parChTrans1D2" presStyleIdx="0" presStyleCnt="7"/>
      <dgm:spPr/>
      <dgm:t>
        <a:bodyPr/>
        <a:lstStyle/>
        <a:p>
          <a:pPr rtl="1"/>
          <a:endParaRPr lang="ar-SA"/>
        </a:p>
      </dgm:t>
    </dgm:pt>
    <dgm:pt modelId="{27CDFF65-FDB5-4F51-8EC1-BB4651A5D465}" type="pres">
      <dgm:prSet presAssocID="{A54914E8-2A3B-4BA8-A66F-B2284648DBB9}" presName="root2" presStyleCnt="0"/>
      <dgm:spPr/>
      <dgm:t>
        <a:bodyPr/>
        <a:lstStyle/>
        <a:p>
          <a:pPr rtl="1"/>
          <a:endParaRPr lang="ar-SA"/>
        </a:p>
      </dgm:t>
    </dgm:pt>
    <dgm:pt modelId="{0D732B0F-9613-49D2-AE2B-FA36E426561D}" type="pres">
      <dgm:prSet presAssocID="{A54914E8-2A3B-4BA8-A66F-B2284648DBB9}" presName="LevelTwoTextNode" presStyleLbl="node2" presStyleIdx="0" presStyleCnt="7" custScaleX="128622">
        <dgm:presLayoutVars>
          <dgm:chPref val="3"/>
        </dgm:presLayoutVars>
      </dgm:prSet>
      <dgm:spPr/>
      <dgm:t>
        <a:bodyPr/>
        <a:lstStyle/>
        <a:p>
          <a:pPr rtl="1"/>
          <a:endParaRPr lang="ar-SA"/>
        </a:p>
      </dgm:t>
    </dgm:pt>
    <dgm:pt modelId="{76C6821A-D696-44E9-80CD-D6E0AF1E68C2}" type="pres">
      <dgm:prSet presAssocID="{A54914E8-2A3B-4BA8-A66F-B2284648DBB9}" presName="level3hierChild" presStyleCnt="0"/>
      <dgm:spPr/>
      <dgm:t>
        <a:bodyPr/>
        <a:lstStyle/>
        <a:p>
          <a:pPr rtl="1"/>
          <a:endParaRPr lang="ar-SA"/>
        </a:p>
      </dgm:t>
    </dgm:pt>
    <dgm:pt modelId="{8EC3703B-5208-4F8A-B7BC-824434F1D93F}" type="pres">
      <dgm:prSet presAssocID="{879A6CEE-E2C6-4631-B5ED-4DA88814794C}" presName="conn2-1" presStyleLbl="parChTrans1D2" presStyleIdx="1" presStyleCnt="7"/>
      <dgm:spPr/>
      <dgm:t>
        <a:bodyPr/>
        <a:lstStyle/>
        <a:p>
          <a:pPr rtl="1"/>
          <a:endParaRPr lang="ar-SA"/>
        </a:p>
      </dgm:t>
    </dgm:pt>
    <dgm:pt modelId="{D9228200-02CA-4D63-8F98-2B05313BF90E}" type="pres">
      <dgm:prSet presAssocID="{879A6CEE-E2C6-4631-B5ED-4DA88814794C}" presName="connTx" presStyleLbl="parChTrans1D2" presStyleIdx="1" presStyleCnt="7"/>
      <dgm:spPr/>
      <dgm:t>
        <a:bodyPr/>
        <a:lstStyle/>
        <a:p>
          <a:pPr rtl="1"/>
          <a:endParaRPr lang="ar-SA"/>
        </a:p>
      </dgm:t>
    </dgm:pt>
    <dgm:pt modelId="{5ADC6F61-8594-4171-807B-46EABF17475D}" type="pres">
      <dgm:prSet presAssocID="{B8F14D37-B7BA-4D37-9C00-7D74414BBD0F}" presName="root2" presStyleCnt="0"/>
      <dgm:spPr/>
      <dgm:t>
        <a:bodyPr/>
        <a:lstStyle/>
        <a:p>
          <a:pPr rtl="1"/>
          <a:endParaRPr lang="ar-SA"/>
        </a:p>
      </dgm:t>
    </dgm:pt>
    <dgm:pt modelId="{C60D0803-FBFE-48A6-9B40-3A059FAB21CF}" type="pres">
      <dgm:prSet presAssocID="{B8F14D37-B7BA-4D37-9C00-7D74414BBD0F}" presName="LevelTwoTextNode" presStyleLbl="node2" presStyleIdx="1" presStyleCnt="7" custScaleX="128622">
        <dgm:presLayoutVars>
          <dgm:chPref val="3"/>
        </dgm:presLayoutVars>
      </dgm:prSet>
      <dgm:spPr/>
      <dgm:t>
        <a:bodyPr/>
        <a:lstStyle/>
        <a:p>
          <a:pPr rtl="1"/>
          <a:endParaRPr lang="ar-SA"/>
        </a:p>
      </dgm:t>
    </dgm:pt>
    <dgm:pt modelId="{60B20190-9371-4E71-AE63-EE262750E047}" type="pres">
      <dgm:prSet presAssocID="{B8F14D37-B7BA-4D37-9C00-7D74414BBD0F}" presName="level3hierChild" presStyleCnt="0"/>
      <dgm:spPr/>
      <dgm:t>
        <a:bodyPr/>
        <a:lstStyle/>
        <a:p>
          <a:pPr rtl="1"/>
          <a:endParaRPr lang="ar-SA"/>
        </a:p>
      </dgm:t>
    </dgm:pt>
    <dgm:pt modelId="{51CEF6DA-4B7F-48F7-929C-F981748C0F48}" type="pres">
      <dgm:prSet presAssocID="{19451461-42DC-4D96-9FEF-ABDFBFFCEA25}" presName="conn2-1" presStyleLbl="parChTrans1D2" presStyleIdx="2" presStyleCnt="7"/>
      <dgm:spPr/>
      <dgm:t>
        <a:bodyPr/>
        <a:lstStyle/>
        <a:p>
          <a:pPr rtl="1"/>
          <a:endParaRPr lang="ar-SA"/>
        </a:p>
      </dgm:t>
    </dgm:pt>
    <dgm:pt modelId="{05003C4A-B658-4AAB-83C8-064492C168DD}" type="pres">
      <dgm:prSet presAssocID="{19451461-42DC-4D96-9FEF-ABDFBFFCEA25}" presName="connTx" presStyleLbl="parChTrans1D2" presStyleIdx="2" presStyleCnt="7"/>
      <dgm:spPr/>
      <dgm:t>
        <a:bodyPr/>
        <a:lstStyle/>
        <a:p>
          <a:pPr rtl="1"/>
          <a:endParaRPr lang="ar-SA"/>
        </a:p>
      </dgm:t>
    </dgm:pt>
    <dgm:pt modelId="{4B610799-8A64-4CF5-B9F9-C25C47B10514}" type="pres">
      <dgm:prSet presAssocID="{4D7A5E70-3273-4A14-A97E-C84DCCDB40BA}" presName="root2" presStyleCnt="0"/>
      <dgm:spPr/>
      <dgm:t>
        <a:bodyPr/>
        <a:lstStyle/>
        <a:p>
          <a:pPr rtl="1"/>
          <a:endParaRPr lang="ar-SA"/>
        </a:p>
      </dgm:t>
    </dgm:pt>
    <dgm:pt modelId="{9B68DF95-C826-45B3-A753-5D338F3CA8FA}" type="pres">
      <dgm:prSet presAssocID="{4D7A5E70-3273-4A14-A97E-C84DCCDB40BA}" presName="LevelTwoTextNode" presStyleLbl="node2" presStyleIdx="2" presStyleCnt="7" custScaleX="128622">
        <dgm:presLayoutVars>
          <dgm:chPref val="3"/>
        </dgm:presLayoutVars>
      </dgm:prSet>
      <dgm:spPr/>
      <dgm:t>
        <a:bodyPr/>
        <a:lstStyle/>
        <a:p>
          <a:pPr rtl="1"/>
          <a:endParaRPr lang="ar-SA"/>
        </a:p>
      </dgm:t>
    </dgm:pt>
    <dgm:pt modelId="{38BD214A-8E06-4799-96DF-9885CDB8E473}" type="pres">
      <dgm:prSet presAssocID="{4D7A5E70-3273-4A14-A97E-C84DCCDB40BA}" presName="level3hierChild" presStyleCnt="0"/>
      <dgm:spPr/>
      <dgm:t>
        <a:bodyPr/>
        <a:lstStyle/>
        <a:p>
          <a:pPr rtl="1"/>
          <a:endParaRPr lang="ar-SA"/>
        </a:p>
      </dgm:t>
    </dgm:pt>
    <dgm:pt modelId="{B0809551-DE10-4446-BADA-D3851915844A}" type="pres">
      <dgm:prSet presAssocID="{A94B1155-9266-4519-B18C-EBF3F90EE5D6}" presName="conn2-1" presStyleLbl="parChTrans1D2" presStyleIdx="3" presStyleCnt="7"/>
      <dgm:spPr/>
      <dgm:t>
        <a:bodyPr/>
        <a:lstStyle/>
        <a:p>
          <a:pPr rtl="1"/>
          <a:endParaRPr lang="ar-SA"/>
        </a:p>
      </dgm:t>
    </dgm:pt>
    <dgm:pt modelId="{90AE3C17-99EB-4968-AD1F-69ED6C2CDC93}" type="pres">
      <dgm:prSet presAssocID="{A94B1155-9266-4519-B18C-EBF3F90EE5D6}" presName="connTx" presStyleLbl="parChTrans1D2" presStyleIdx="3" presStyleCnt="7"/>
      <dgm:spPr/>
      <dgm:t>
        <a:bodyPr/>
        <a:lstStyle/>
        <a:p>
          <a:pPr rtl="1"/>
          <a:endParaRPr lang="ar-SA"/>
        </a:p>
      </dgm:t>
    </dgm:pt>
    <dgm:pt modelId="{ADDCE937-521B-417F-A730-936D74693B10}" type="pres">
      <dgm:prSet presAssocID="{57F8F0CC-6F88-46E3-BE25-E390B5BC310F}" presName="root2" presStyleCnt="0"/>
      <dgm:spPr/>
      <dgm:t>
        <a:bodyPr/>
        <a:lstStyle/>
        <a:p>
          <a:pPr rtl="1"/>
          <a:endParaRPr lang="ar-SA"/>
        </a:p>
      </dgm:t>
    </dgm:pt>
    <dgm:pt modelId="{A8D0447B-02E9-487B-8C0B-A582D513619D}" type="pres">
      <dgm:prSet presAssocID="{57F8F0CC-6F88-46E3-BE25-E390B5BC310F}" presName="LevelTwoTextNode" presStyleLbl="node2" presStyleIdx="3" presStyleCnt="7" custScaleX="128622">
        <dgm:presLayoutVars>
          <dgm:chPref val="3"/>
        </dgm:presLayoutVars>
      </dgm:prSet>
      <dgm:spPr/>
      <dgm:t>
        <a:bodyPr/>
        <a:lstStyle/>
        <a:p>
          <a:pPr rtl="1"/>
          <a:endParaRPr lang="ar-SA"/>
        </a:p>
      </dgm:t>
    </dgm:pt>
    <dgm:pt modelId="{3498A602-337F-4B9B-A011-340D3B46E2DF}" type="pres">
      <dgm:prSet presAssocID="{57F8F0CC-6F88-46E3-BE25-E390B5BC310F}" presName="level3hierChild" presStyleCnt="0"/>
      <dgm:spPr/>
      <dgm:t>
        <a:bodyPr/>
        <a:lstStyle/>
        <a:p>
          <a:pPr rtl="1"/>
          <a:endParaRPr lang="ar-SA"/>
        </a:p>
      </dgm:t>
    </dgm:pt>
    <dgm:pt modelId="{D4E1BD9D-3D20-45B7-AE42-B24E7696CC64}" type="pres">
      <dgm:prSet presAssocID="{641FF185-94A8-4D8E-93A1-9D710F8BFB23}" presName="conn2-1" presStyleLbl="parChTrans1D2" presStyleIdx="4" presStyleCnt="7"/>
      <dgm:spPr/>
      <dgm:t>
        <a:bodyPr/>
        <a:lstStyle/>
        <a:p>
          <a:pPr rtl="1"/>
          <a:endParaRPr lang="ar-SA"/>
        </a:p>
      </dgm:t>
    </dgm:pt>
    <dgm:pt modelId="{CF79CBB8-30E1-482D-95E0-CF741773CAD3}" type="pres">
      <dgm:prSet presAssocID="{641FF185-94A8-4D8E-93A1-9D710F8BFB23}" presName="connTx" presStyleLbl="parChTrans1D2" presStyleIdx="4" presStyleCnt="7"/>
      <dgm:spPr/>
      <dgm:t>
        <a:bodyPr/>
        <a:lstStyle/>
        <a:p>
          <a:pPr rtl="1"/>
          <a:endParaRPr lang="ar-SA"/>
        </a:p>
      </dgm:t>
    </dgm:pt>
    <dgm:pt modelId="{BAFED088-395A-441C-B807-25D1FB3235FB}" type="pres">
      <dgm:prSet presAssocID="{695C7AE8-1DC3-44C6-AA7E-1AA3CD299A16}" presName="root2" presStyleCnt="0"/>
      <dgm:spPr/>
      <dgm:t>
        <a:bodyPr/>
        <a:lstStyle/>
        <a:p>
          <a:pPr rtl="1"/>
          <a:endParaRPr lang="ar-SA"/>
        </a:p>
      </dgm:t>
    </dgm:pt>
    <dgm:pt modelId="{3536D648-C9A2-4E26-B160-1C8C6AD06306}" type="pres">
      <dgm:prSet presAssocID="{695C7AE8-1DC3-44C6-AA7E-1AA3CD299A16}" presName="LevelTwoTextNode" presStyleLbl="node2" presStyleIdx="4" presStyleCnt="7" custScaleX="128622">
        <dgm:presLayoutVars>
          <dgm:chPref val="3"/>
        </dgm:presLayoutVars>
      </dgm:prSet>
      <dgm:spPr/>
      <dgm:t>
        <a:bodyPr/>
        <a:lstStyle/>
        <a:p>
          <a:pPr rtl="1"/>
          <a:endParaRPr lang="ar-SA"/>
        </a:p>
      </dgm:t>
    </dgm:pt>
    <dgm:pt modelId="{C21420F9-FB25-41BD-8BA8-46FFF036F014}" type="pres">
      <dgm:prSet presAssocID="{695C7AE8-1DC3-44C6-AA7E-1AA3CD299A16}" presName="level3hierChild" presStyleCnt="0"/>
      <dgm:spPr/>
      <dgm:t>
        <a:bodyPr/>
        <a:lstStyle/>
        <a:p>
          <a:pPr rtl="1"/>
          <a:endParaRPr lang="ar-SA"/>
        </a:p>
      </dgm:t>
    </dgm:pt>
    <dgm:pt modelId="{03740845-CCD6-4421-8DA8-C7E77DF5BFC6}" type="pres">
      <dgm:prSet presAssocID="{07520C47-400B-41E7-90FE-9006BFBE8520}" presName="conn2-1" presStyleLbl="parChTrans1D2" presStyleIdx="5" presStyleCnt="7"/>
      <dgm:spPr/>
      <dgm:t>
        <a:bodyPr/>
        <a:lstStyle/>
        <a:p>
          <a:pPr rtl="1"/>
          <a:endParaRPr lang="ar-SA"/>
        </a:p>
      </dgm:t>
    </dgm:pt>
    <dgm:pt modelId="{7D280B2F-F201-4C6E-AF7C-434A0D4ACA8D}" type="pres">
      <dgm:prSet presAssocID="{07520C47-400B-41E7-90FE-9006BFBE8520}" presName="connTx" presStyleLbl="parChTrans1D2" presStyleIdx="5" presStyleCnt="7"/>
      <dgm:spPr/>
      <dgm:t>
        <a:bodyPr/>
        <a:lstStyle/>
        <a:p>
          <a:pPr rtl="1"/>
          <a:endParaRPr lang="ar-SA"/>
        </a:p>
      </dgm:t>
    </dgm:pt>
    <dgm:pt modelId="{080BA0C7-F105-43D3-B235-A97096A0075E}" type="pres">
      <dgm:prSet presAssocID="{3E552CB0-6876-42C2-833B-5469B8F62EB7}" presName="root2" presStyleCnt="0"/>
      <dgm:spPr/>
      <dgm:t>
        <a:bodyPr/>
        <a:lstStyle/>
        <a:p>
          <a:pPr rtl="1"/>
          <a:endParaRPr lang="ar-SA"/>
        </a:p>
      </dgm:t>
    </dgm:pt>
    <dgm:pt modelId="{52D98F14-2E1A-4A87-8DCF-B3D9A95E46B8}" type="pres">
      <dgm:prSet presAssocID="{3E552CB0-6876-42C2-833B-5469B8F62EB7}" presName="LevelTwoTextNode" presStyleLbl="node2" presStyleIdx="5" presStyleCnt="7" custScaleX="128622">
        <dgm:presLayoutVars>
          <dgm:chPref val="3"/>
        </dgm:presLayoutVars>
      </dgm:prSet>
      <dgm:spPr/>
      <dgm:t>
        <a:bodyPr/>
        <a:lstStyle/>
        <a:p>
          <a:pPr rtl="1"/>
          <a:endParaRPr lang="ar-SA"/>
        </a:p>
      </dgm:t>
    </dgm:pt>
    <dgm:pt modelId="{78174A27-EA6C-4DCE-8DE1-854183FA8A2C}" type="pres">
      <dgm:prSet presAssocID="{3E552CB0-6876-42C2-833B-5469B8F62EB7}" presName="level3hierChild" presStyleCnt="0"/>
      <dgm:spPr/>
      <dgm:t>
        <a:bodyPr/>
        <a:lstStyle/>
        <a:p>
          <a:pPr rtl="1"/>
          <a:endParaRPr lang="ar-SA"/>
        </a:p>
      </dgm:t>
    </dgm:pt>
    <dgm:pt modelId="{31B57327-3173-4BD1-8860-8198DD1E43F8}" type="pres">
      <dgm:prSet presAssocID="{8230EA61-47F8-4DEB-90CB-C8BD5DBD17AA}" presName="conn2-1" presStyleLbl="parChTrans1D2" presStyleIdx="6" presStyleCnt="7"/>
      <dgm:spPr/>
      <dgm:t>
        <a:bodyPr/>
        <a:lstStyle/>
        <a:p>
          <a:pPr rtl="1"/>
          <a:endParaRPr lang="ar-SA"/>
        </a:p>
      </dgm:t>
    </dgm:pt>
    <dgm:pt modelId="{200FDCF3-DA11-4617-92EA-8A5A3C814A99}" type="pres">
      <dgm:prSet presAssocID="{8230EA61-47F8-4DEB-90CB-C8BD5DBD17AA}" presName="connTx" presStyleLbl="parChTrans1D2" presStyleIdx="6" presStyleCnt="7"/>
      <dgm:spPr/>
      <dgm:t>
        <a:bodyPr/>
        <a:lstStyle/>
        <a:p>
          <a:pPr rtl="1"/>
          <a:endParaRPr lang="ar-SA"/>
        </a:p>
      </dgm:t>
    </dgm:pt>
    <dgm:pt modelId="{E4684928-5674-4489-AF7A-0C5AD27520AF}" type="pres">
      <dgm:prSet presAssocID="{F9ECB963-3D85-46A0-92B4-5FC3F82904B4}" presName="root2" presStyleCnt="0"/>
      <dgm:spPr/>
      <dgm:t>
        <a:bodyPr/>
        <a:lstStyle/>
        <a:p>
          <a:pPr rtl="1"/>
          <a:endParaRPr lang="ar-SA"/>
        </a:p>
      </dgm:t>
    </dgm:pt>
    <dgm:pt modelId="{3E053ED5-71CF-4558-9D8F-8C9B792F2C66}" type="pres">
      <dgm:prSet presAssocID="{F9ECB963-3D85-46A0-92B4-5FC3F82904B4}" presName="LevelTwoTextNode" presStyleLbl="node2" presStyleIdx="6" presStyleCnt="7" custScaleX="128622">
        <dgm:presLayoutVars>
          <dgm:chPref val="3"/>
        </dgm:presLayoutVars>
      </dgm:prSet>
      <dgm:spPr/>
      <dgm:t>
        <a:bodyPr/>
        <a:lstStyle/>
        <a:p>
          <a:pPr rtl="1"/>
          <a:endParaRPr lang="ar-SA"/>
        </a:p>
      </dgm:t>
    </dgm:pt>
    <dgm:pt modelId="{507E6800-5FA6-4E16-8920-6F5B81F155A7}" type="pres">
      <dgm:prSet presAssocID="{F9ECB963-3D85-46A0-92B4-5FC3F82904B4}" presName="level3hierChild" presStyleCnt="0"/>
      <dgm:spPr/>
      <dgm:t>
        <a:bodyPr/>
        <a:lstStyle/>
        <a:p>
          <a:pPr rtl="1"/>
          <a:endParaRPr lang="ar-SA"/>
        </a:p>
      </dgm:t>
    </dgm:pt>
  </dgm:ptLst>
  <dgm:cxnLst>
    <dgm:cxn modelId="{51D7DD9C-390B-4BB8-98B2-90E1F94529C2}" srcId="{E84A99AE-4A65-4E01-94F0-ED4409B8E4F8}" destId="{4D7A5E70-3273-4A14-A97E-C84DCCDB40BA}" srcOrd="2" destOrd="0" parTransId="{19451461-42DC-4D96-9FEF-ABDFBFFCEA25}" sibTransId="{BC1681F2-8CE9-4A87-9323-16FEB0989657}"/>
    <dgm:cxn modelId="{B458E2A6-91E6-4C37-977A-F51CFFE3A42E}" type="presOf" srcId="{641FF185-94A8-4D8E-93A1-9D710F8BFB23}" destId="{D4E1BD9D-3D20-45B7-AE42-B24E7696CC64}" srcOrd="0" destOrd="0" presId="urn:microsoft.com/office/officeart/2005/8/layout/hierarchy2"/>
    <dgm:cxn modelId="{F97D455A-27F1-4748-A0F2-97C1E02D00B4}" srcId="{E84A99AE-4A65-4E01-94F0-ED4409B8E4F8}" destId="{695C7AE8-1DC3-44C6-AA7E-1AA3CD299A16}" srcOrd="4" destOrd="0" parTransId="{641FF185-94A8-4D8E-93A1-9D710F8BFB23}" sibTransId="{B2A8CB2C-AB69-4F0C-9D88-F00E54D5E2B7}"/>
    <dgm:cxn modelId="{90CE5EC9-B44B-4BCD-8DD5-15ADFF52C180}" srcId="{E84A99AE-4A65-4E01-94F0-ED4409B8E4F8}" destId="{F9ECB963-3D85-46A0-92B4-5FC3F82904B4}" srcOrd="6" destOrd="0" parTransId="{8230EA61-47F8-4DEB-90CB-C8BD5DBD17AA}" sibTransId="{A1E0638A-C8D5-435B-8940-2AF25368A9BD}"/>
    <dgm:cxn modelId="{75CDC6B1-974B-48DD-9EDA-7BE96B1E0838}" type="presOf" srcId="{07520C47-400B-41E7-90FE-9006BFBE8520}" destId="{03740845-CCD6-4421-8DA8-C7E77DF5BFC6}" srcOrd="0" destOrd="0" presId="urn:microsoft.com/office/officeart/2005/8/layout/hierarchy2"/>
    <dgm:cxn modelId="{6C978FF1-13F7-47EE-9CC8-30511D2354F7}" type="presOf" srcId="{57F8F0CC-6F88-46E3-BE25-E390B5BC310F}" destId="{A8D0447B-02E9-487B-8C0B-A582D513619D}" srcOrd="0" destOrd="0" presId="urn:microsoft.com/office/officeart/2005/8/layout/hierarchy2"/>
    <dgm:cxn modelId="{14E08420-D102-4B67-AF01-E8B45C9CE5CE}" type="presOf" srcId="{E84A99AE-4A65-4E01-94F0-ED4409B8E4F8}" destId="{5F09B517-6473-4B51-9CE1-AA61A4D1CB48}" srcOrd="0" destOrd="0" presId="urn:microsoft.com/office/officeart/2005/8/layout/hierarchy2"/>
    <dgm:cxn modelId="{3615929E-DC48-498A-9EEB-F807A31A1B42}" type="presOf" srcId="{07520C47-400B-41E7-90FE-9006BFBE8520}" destId="{7D280B2F-F201-4C6E-AF7C-434A0D4ACA8D}" srcOrd="1" destOrd="0" presId="urn:microsoft.com/office/officeart/2005/8/layout/hierarchy2"/>
    <dgm:cxn modelId="{24F4C3F7-B9CC-4E7C-9235-75B84240A179}" type="presOf" srcId="{879A6CEE-E2C6-4631-B5ED-4DA88814794C}" destId="{8EC3703B-5208-4F8A-B7BC-824434F1D93F}" srcOrd="0" destOrd="0" presId="urn:microsoft.com/office/officeart/2005/8/layout/hierarchy2"/>
    <dgm:cxn modelId="{72F32192-22F9-4DB4-A124-CF4DCF9626E7}" type="presOf" srcId="{695C7AE8-1DC3-44C6-AA7E-1AA3CD299A16}" destId="{3536D648-C9A2-4E26-B160-1C8C6AD06306}" srcOrd="0" destOrd="0" presId="urn:microsoft.com/office/officeart/2005/8/layout/hierarchy2"/>
    <dgm:cxn modelId="{73782D6E-75CB-47EA-8809-5FA162E16079}" type="presOf" srcId="{A54914E8-2A3B-4BA8-A66F-B2284648DBB9}" destId="{0D732B0F-9613-49D2-AE2B-FA36E426561D}" srcOrd="0" destOrd="0" presId="urn:microsoft.com/office/officeart/2005/8/layout/hierarchy2"/>
    <dgm:cxn modelId="{AC2051F0-5C42-4292-BCA7-9BAA614C2285}" type="presOf" srcId="{3E552CB0-6876-42C2-833B-5469B8F62EB7}" destId="{52D98F14-2E1A-4A87-8DCF-B3D9A95E46B8}" srcOrd="0" destOrd="0" presId="urn:microsoft.com/office/officeart/2005/8/layout/hierarchy2"/>
    <dgm:cxn modelId="{CFFB3743-5095-4903-B985-495DAD57F4F8}" srcId="{E84A99AE-4A65-4E01-94F0-ED4409B8E4F8}" destId="{3E552CB0-6876-42C2-833B-5469B8F62EB7}" srcOrd="5" destOrd="0" parTransId="{07520C47-400B-41E7-90FE-9006BFBE8520}" sibTransId="{47371967-34BC-484B-9105-7A09050485D3}"/>
    <dgm:cxn modelId="{E5683EF4-1A98-4FB7-A1BF-E5AF337D531D}" type="presOf" srcId="{B8F14D37-B7BA-4D37-9C00-7D74414BBD0F}" destId="{C60D0803-FBFE-48A6-9B40-3A059FAB21CF}" srcOrd="0" destOrd="0" presId="urn:microsoft.com/office/officeart/2005/8/layout/hierarchy2"/>
    <dgm:cxn modelId="{98AEF93E-BD99-4B54-BB8B-09E8312699F6}" type="presOf" srcId="{A94B1155-9266-4519-B18C-EBF3F90EE5D6}" destId="{B0809551-DE10-4446-BADA-D3851915844A}" srcOrd="0" destOrd="0" presId="urn:microsoft.com/office/officeart/2005/8/layout/hierarchy2"/>
    <dgm:cxn modelId="{6BC78CC4-01A3-4873-A6EF-3791011162F7}" type="presOf" srcId="{81CE1F0A-F0A6-4E31-AC01-66A87CF5F283}" destId="{CA4877C1-32D5-47E8-9E5A-ED2558DE3B51}" srcOrd="1" destOrd="0" presId="urn:microsoft.com/office/officeart/2005/8/layout/hierarchy2"/>
    <dgm:cxn modelId="{2647DC04-F147-4346-AD98-13FA922EF0E9}" type="presOf" srcId="{81CE1F0A-F0A6-4E31-AC01-66A87CF5F283}" destId="{8462DEAD-024C-427E-A4DA-909EEB54C367}" srcOrd="0" destOrd="0" presId="urn:microsoft.com/office/officeart/2005/8/layout/hierarchy2"/>
    <dgm:cxn modelId="{F854F254-E38A-421D-A058-53F80F1E1944}" type="presOf" srcId="{8230EA61-47F8-4DEB-90CB-C8BD5DBD17AA}" destId="{200FDCF3-DA11-4617-92EA-8A5A3C814A99}" srcOrd="1" destOrd="0" presId="urn:microsoft.com/office/officeart/2005/8/layout/hierarchy2"/>
    <dgm:cxn modelId="{067E78BF-B517-4740-8271-A42C1B6DAB64}" type="presOf" srcId="{A94B1155-9266-4519-B18C-EBF3F90EE5D6}" destId="{90AE3C17-99EB-4968-AD1F-69ED6C2CDC93}" srcOrd="1" destOrd="0" presId="urn:microsoft.com/office/officeart/2005/8/layout/hierarchy2"/>
    <dgm:cxn modelId="{96120871-0609-4C67-A407-9742330CCC0B}" type="presOf" srcId="{19451461-42DC-4D96-9FEF-ABDFBFFCEA25}" destId="{51CEF6DA-4B7F-48F7-929C-F981748C0F48}" srcOrd="0" destOrd="0" presId="urn:microsoft.com/office/officeart/2005/8/layout/hierarchy2"/>
    <dgm:cxn modelId="{A6BDC518-AE9C-47C3-B7B9-D3BC28BD8C9A}" srcId="{E84A99AE-4A65-4E01-94F0-ED4409B8E4F8}" destId="{A54914E8-2A3B-4BA8-A66F-B2284648DBB9}" srcOrd="0" destOrd="0" parTransId="{81CE1F0A-F0A6-4E31-AC01-66A87CF5F283}" sibTransId="{12D6B2D2-479C-4E67-A873-166655714609}"/>
    <dgm:cxn modelId="{E764903B-2E1E-4D4A-ACA2-45834532A90E}" srcId="{E84A99AE-4A65-4E01-94F0-ED4409B8E4F8}" destId="{B8F14D37-B7BA-4D37-9C00-7D74414BBD0F}" srcOrd="1" destOrd="0" parTransId="{879A6CEE-E2C6-4631-B5ED-4DA88814794C}" sibTransId="{8AD202E5-50E1-4BDA-83A6-0CF33D1E2D28}"/>
    <dgm:cxn modelId="{FBC394B3-8169-4FE0-9B50-D09CA70E4ADA}" type="presOf" srcId="{4D7A5E70-3273-4A14-A97E-C84DCCDB40BA}" destId="{9B68DF95-C826-45B3-A753-5D338F3CA8FA}" srcOrd="0" destOrd="0" presId="urn:microsoft.com/office/officeart/2005/8/layout/hierarchy2"/>
    <dgm:cxn modelId="{AA26A971-3F57-49B6-80CD-AFBC6B8374A9}" type="presOf" srcId="{19451461-42DC-4D96-9FEF-ABDFBFFCEA25}" destId="{05003C4A-B658-4AAB-83C8-064492C168DD}" srcOrd="1" destOrd="0" presId="urn:microsoft.com/office/officeart/2005/8/layout/hierarchy2"/>
    <dgm:cxn modelId="{7BCF9221-0406-45C7-8066-71B47784DC65}" type="presOf" srcId="{879A6CEE-E2C6-4631-B5ED-4DA88814794C}" destId="{D9228200-02CA-4D63-8F98-2B05313BF90E}" srcOrd="1" destOrd="0" presId="urn:microsoft.com/office/officeart/2005/8/layout/hierarchy2"/>
    <dgm:cxn modelId="{06EE38B7-F437-4809-A005-AE78F1797CD8}" srcId="{E84A99AE-4A65-4E01-94F0-ED4409B8E4F8}" destId="{57F8F0CC-6F88-46E3-BE25-E390B5BC310F}" srcOrd="3" destOrd="0" parTransId="{A94B1155-9266-4519-B18C-EBF3F90EE5D6}" sibTransId="{DFC913F5-47F3-4147-9A4E-CF76D4576653}"/>
    <dgm:cxn modelId="{C4889DA3-B6D0-4713-8E26-AD381F8BEABA}" type="presOf" srcId="{8230EA61-47F8-4DEB-90CB-C8BD5DBD17AA}" destId="{31B57327-3173-4BD1-8860-8198DD1E43F8}" srcOrd="0" destOrd="0" presId="urn:microsoft.com/office/officeart/2005/8/layout/hierarchy2"/>
    <dgm:cxn modelId="{FF2922BE-5935-417D-9B2C-49FDD22B2913}" type="presOf" srcId="{A07E4A4A-9458-4B36-A8D8-D5EB05852A56}" destId="{59D43CA2-7BF2-4308-83A2-C6665F8D1A10}" srcOrd="0" destOrd="0" presId="urn:microsoft.com/office/officeart/2005/8/layout/hierarchy2"/>
    <dgm:cxn modelId="{2948A3E0-D976-4342-A72E-7AAC0BD17289}" type="presOf" srcId="{641FF185-94A8-4D8E-93A1-9D710F8BFB23}" destId="{CF79CBB8-30E1-482D-95E0-CF741773CAD3}" srcOrd="1" destOrd="0" presId="urn:microsoft.com/office/officeart/2005/8/layout/hierarchy2"/>
    <dgm:cxn modelId="{5F319392-675C-4A06-82F5-D35ECFA41A48}" srcId="{A07E4A4A-9458-4B36-A8D8-D5EB05852A56}" destId="{E84A99AE-4A65-4E01-94F0-ED4409B8E4F8}" srcOrd="0" destOrd="0" parTransId="{BA8BDD1D-3034-4CBA-A4BF-63564DCBBDE4}" sibTransId="{7A51325D-C979-46CB-96DC-1A0780DDC897}"/>
    <dgm:cxn modelId="{8310EA32-69E1-4AD3-8A2E-5CEA3AAE2971}" type="presOf" srcId="{F9ECB963-3D85-46A0-92B4-5FC3F82904B4}" destId="{3E053ED5-71CF-4558-9D8F-8C9B792F2C66}" srcOrd="0" destOrd="0" presId="urn:microsoft.com/office/officeart/2005/8/layout/hierarchy2"/>
    <dgm:cxn modelId="{3C7F7272-AC55-4412-9CB7-9355198A5610}" type="presParOf" srcId="{59D43CA2-7BF2-4308-83A2-C6665F8D1A10}" destId="{48308DDE-ADE9-41B2-A21D-EA57A15A609E}" srcOrd="0" destOrd="0" presId="urn:microsoft.com/office/officeart/2005/8/layout/hierarchy2"/>
    <dgm:cxn modelId="{77CD0F81-28D3-4402-8F04-F4C1E439D788}" type="presParOf" srcId="{48308DDE-ADE9-41B2-A21D-EA57A15A609E}" destId="{5F09B517-6473-4B51-9CE1-AA61A4D1CB48}" srcOrd="0" destOrd="0" presId="urn:microsoft.com/office/officeart/2005/8/layout/hierarchy2"/>
    <dgm:cxn modelId="{81315A1A-3E66-4D0B-ABEA-FC804E237DD2}" type="presParOf" srcId="{48308DDE-ADE9-41B2-A21D-EA57A15A609E}" destId="{CF8CAA1E-D196-4A8B-8ECC-F14D618BB8A1}" srcOrd="1" destOrd="0" presId="urn:microsoft.com/office/officeart/2005/8/layout/hierarchy2"/>
    <dgm:cxn modelId="{E5D77D22-F73B-479F-80D8-3F071EE41A8F}" type="presParOf" srcId="{CF8CAA1E-D196-4A8B-8ECC-F14D618BB8A1}" destId="{8462DEAD-024C-427E-A4DA-909EEB54C367}" srcOrd="0" destOrd="0" presId="urn:microsoft.com/office/officeart/2005/8/layout/hierarchy2"/>
    <dgm:cxn modelId="{965C6DD8-9836-4E37-8CBE-31DBE3658CF1}" type="presParOf" srcId="{8462DEAD-024C-427E-A4DA-909EEB54C367}" destId="{CA4877C1-32D5-47E8-9E5A-ED2558DE3B51}" srcOrd="0" destOrd="0" presId="urn:microsoft.com/office/officeart/2005/8/layout/hierarchy2"/>
    <dgm:cxn modelId="{905647D3-C33B-466B-A0A7-E3D1FC2FC986}" type="presParOf" srcId="{CF8CAA1E-D196-4A8B-8ECC-F14D618BB8A1}" destId="{27CDFF65-FDB5-4F51-8EC1-BB4651A5D465}" srcOrd="1" destOrd="0" presId="urn:microsoft.com/office/officeart/2005/8/layout/hierarchy2"/>
    <dgm:cxn modelId="{0AA4B8E5-EC4D-4091-A711-F91EBA34E998}" type="presParOf" srcId="{27CDFF65-FDB5-4F51-8EC1-BB4651A5D465}" destId="{0D732B0F-9613-49D2-AE2B-FA36E426561D}" srcOrd="0" destOrd="0" presId="urn:microsoft.com/office/officeart/2005/8/layout/hierarchy2"/>
    <dgm:cxn modelId="{5C2F6BF7-C5B2-45B7-86ED-7F6A351670A5}" type="presParOf" srcId="{27CDFF65-FDB5-4F51-8EC1-BB4651A5D465}" destId="{76C6821A-D696-44E9-80CD-D6E0AF1E68C2}" srcOrd="1" destOrd="0" presId="urn:microsoft.com/office/officeart/2005/8/layout/hierarchy2"/>
    <dgm:cxn modelId="{13A97371-DC66-4C5F-8221-F3648FCF8070}" type="presParOf" srcId="{CF8CAA1E-D196-4A8B-8ECC-F14D618BB8A1}" destId="{8EC3703B-5208-4F8A-B7BC-824434F1D93F}" srcOrd="2" destOrd="0" presId="urn:microsoft.com/office/officeart/2005/8/layout/hierarchy2"/>
    <dgm:cxn modelId="{1596F38C-1050-4626-868E-3894C389BD4A}" type="presParOf" srcId="{8EC3703B-5208-4F8A-B7BC-824434F1D93F}" destId="{D9228200-02CA-4D63-8F98-2B05313BF90E}" srcOrd="0" destOrd="0" presId="urn:microsoft.com/office/officeart/2005/8/layout/hierarchy2"/>
    <dgm:cxn modelId="{73C67728-8A28-49BE-84D4-426BF6FC46BD}" type="presParOf" srcId="{CF8CAA1E-D196-4A8B-8ECC-F14D618BB8A1}" destId="{5ADC6F61-8594-4171-807B-46EABF17475D}" srcOrd="3" destOrd="0" presId="urn:microsoft.com/office/officeart/2005/8/layout/hierarchy2"/>
    <dgm:cxn modelId="{5516B0E8-163E-45D9-B80E-385FBA7FFE81}" type="presParOf" srcId="{5ADC6F61-8594-4171-807B-46EABF17475D}" destId="{C60D0803-FBFE-48A6-9B40-3A059FAB21CF}" srcOrd="0" destOrd="0" presId="urn:microsoft.com/office/officeart/2005/8/layout/hierarchy2"/>
    <dgm:cxn modelId="{D0029161-98E6-4721-B1A2-01A7B84B25B3}" type="presParOf" srcId="{5ADC6F61-8594-4171-807B-46EABF17475D}" destId="{60B20190-9371-4E71-AE63-EE262750E047}" srcOrd="1" destOrd="0" presId="urn:microsoft.com/office/officeart/2005/8/layout/hierarchy2"/>
    <dgm:cxn modelId="{1816E129-1C77-4A5B-B45E-96614B848FAB}" type="presParOf" srcId="{CF8CAA1E-D196-4A8B-8ECC-F14D618BB8A1}" destId="{51CEF6DA-4B7F-48F7-929C-F981748C0F48}" srcOrd="4" destOrd="0" presId="urn:microsoft.com/office/officeart/2005/8/layout/hierarchy2"/>
    <dgm:cxn modelId="{F39B594A-FE03-40B4-8B35-77754447B1BC}" type="presParOf" srcId="{51CEF6DA-4B7F-48F7-929C-F981748C0F48}" destId="{05003C4A-B658-4AAB-83C8-064492C168DD}" srcOrd="0" destOrd="0" presId="urn:microsoft.com/office/officeart/2005/8/layout/hierarchy2"/>
    <dgm:cxn modelId="{CB084886-C67D-4C09-947A-0243F5BB7607}" type="presParOf" srcId="{CF8CAA1E-D196-4A8B-8ECC-F14D618BB8A1}" destId="{4B610799-8A64-4CF5-B9F9-C25C47B10514}" srcOrd="5" destOrd="0" presId="urn:microsoft.com/office/officeart/2005/8/layout/hierarchy2"/>
    <dgm:cxn modelId="{51FE0FFF-974E-4D78-AADB-DFCD997EB508}" type="presParOf" srcId="{4B610799-8A64-4CF5-B9F9-C25C47B10514}" destId="{9B68DF95-C826-45B3-A753-5D338F3CA8FA}" srcOrd="0" destOrd="0" presId="urn:microsoft.com/office/officeart/2005/8/layout/hierarchy2"/>
    <dgm:cxn modelId="{03BB39F2-738C-4902-AD81-49C8CEC73770}" type="presParOf" srcId="{4B610799-8A64-4CF5-B9F9-C25C47B10514}" destId="{38BD214A-8E06-4799-96DF-9885CDB8E473}" srcOrd="1" destOrd="0" presId="urn:microsoft.com/office/officeart/2005/8/layout/hierarchy2"/>
    <dgm:cxn modelId="{F08BCD69-9F23-4CB0-A67D-422DB971EAFC}" type="presParOf" srcId="{CF8CAA1E-D196-4A8B-8ECC-F14D618BB8A1}" destId="{B0809551-DE10-4446-BADA-D3851915844A}" srcOrd="6" destOrd="0" presId="urn:microsoft.com/office/officeart/2005/8/layout/hierarchy2"/>
    <dgm:cxn modelId="{A097257C-1232-4585-8118-F149C029D691}" type="presParOf" srcId="{B0809551-DE10-4446-BADA-D3851915844A}" destId="{90AE3C17-99EB-4968-AD1F-69ED6C2CDC93}" srcOrd="0" destOrd="0" presId="urn:microsoft.com/office/officeart/2005/8/layout/hierarchy2"/>
    <dgm:cxn modelId="{F568A1AC-8D9F-4B04-A5AE-CF7C090BCA6C}" type="presParOf" srcId="{CF8CAA1E-D196-4A8B-8ECC-F14D618BB8A1}" destId="{ADDCE937-521B-417F-A730-936D74693B10}" srcOrd="7" destOrd="0" presId="urn:microsoft.com/office/officeart/2005/8/layout/hierarchy2"/>
    <dgm:cxn modelId="{9A27F9D6-C107-44AA-8E30-082BDFC380C0}" type="presParOf" srcId="{ADDCE937-521B-417F-A730-936D74693B10}" destId="{A8D0447B-02E9-487B-8C0B-A582D513619D}" srcOrd="0" destOrd="0" presId="urn:microsoft.com/office/officeart/2005/8/layout/hierarchy2"/>
    <dgm:cxn modelId="{D119D498-80C8-4E8E-B82D-DD85E00DD381}" type="presParOf" srcId="{ADDCE937-521B-417F-A730-936D74693B10}" destId="{3498A602-337F-4B9B-A011-340D3B46E2DF}" srcOrd="1" destOrd="0" presId="urn:microsoft.com/office/officeart/2005/8/layout/hierarchy2"/>
    <dgm:cxn modelId="{3D10363C-8136-41FA-B8B8-20B0B512FFEE}" type="presParOf" srcId="{CF8CAA1E-D196-4A8B-8ECC-F14D618BB8A1}" destId="{D4E1BD9D-3D20-45B7-AE42-B24E7696CC64}" srcOrd="8" destOrd="0" presId="urn:microsoft.com/office/officeart/2005/8/layout/hierarchy2"/>
    <dgm:cxn modelId="{534722EB-893D-4EED-8DE2-E49D91DB847D}" type="presParOf" srcId="{D4E1BD9D-3D20-45B7-AE42-B24E7696CC64}" destId="{CF79CBB8-30E1-482D-95E0-CF741773CAD3}" srcOrd="0" destOrd="0" presId="urn:microsoft.com/office/officeart/2005/8/layout/hierarchy2"/>
    <dgm:cxn modelId="{E70F84F3-A7F6-4C0B-9541-7EE6FDAD0C90}" type="presParOf" srcId="{CF8CAA1E-D196-4A8B-8ECC-F14D618BB8A1}" destId="{BAFED088-395A-441C-B807-25D1FB3235FB}" srcOrd="9" destOrd="0" presId="urn:microsoft.com/office/officeart/2005/8/layout/hierarchy2"/>
    <dgm:cxn modelId="{E849AB81-C9AB-4068-B6EF-170923430888}" type="presParOf" srcId="{BAFED088-395A-441C-B807-25D1FB3235FB}" destId="{3536D648-C9A2-4E26-B160-1C8C6AD06306}" srcOrd="0" destOrd="0" presId="urn:microsoft.com/office/officeart/2005/8/layout/hierarchy2"/>
    <dgm:cxn modelId="{069C771D-EC04-4735-ACBD-65A4E264C77A}" type="presParOf" srcId="{BAFED088-395A-441C-B807-25D1FB3235FB}" destId="{C21420F9-FB25-41BD-8BA8-46FFF036F014}" srcOrd="1" destOrd="0" presId="urn:microsoft.com/office/officeart/2005/8/layout/hierarchy2"/>
    <dgm:cxn modelId="{EAF831FC-207E-497D-B036-A752B1A11F08}" type="presParOf" srcId="{CF8CAA1E-D196-4A8B-8ECC-F14D618BB8A1}" destId="{03740845-CCD6-4421-8DA8-C7E77DF5BFC6}" srcOrd="10" destOrd="0" presId="urn:microsoft.com/office/officeart/2005/8/layout/hierarchy2"/>
    <dgm:cxn modelId="{93BC0E05-CD2D-459D-A5CA-9AB5E5D08977}" type="presParOf" srcId="{03740845-CCD6-4421-8DA8-C7E77DF5BFC6}" destId="{7D280B2F-F201-4C6E-AF7C-434A0D4ACA8D}" srcOrd="0" destOrd="0" presId="urn:microsoft.com/office/officeart/2005/8/layout/hierarchy2"/>
    <dgm:cxn modelId="{A625E9AB-AF6B-4C1B-B8C7-A37DFF623A03}" type="presParOf" srcId="{CF8CAA1E-D196-4A8B-8ECC-F14D618BB8A1}" destId="{080BA0C7-F105-43D3-B235-A97096A0075E}" srcOrd="11" destOrd="0" presId="urn:microsoft.com/office/officeart/2005/8/layout/hierarchy2"/>
    <dgm:cxn modelId="{DD0BD377-6900-4DD2-924C-DA20158DE947}" type="presParOf" srcId="{080BA0C7-F105-43D3-B235-A97096A0075E}" destId="{52D98F14-2E1A-4A87-8DCF-B3D9A95E46B8}" srcOrd="0" destOrd="0" presId="urn:microsoft.com/office/officeart/2005/8/layout/hierarchy2"/>
    <dgm:cxn modelId="{791BB73A-DB73-4EE8-9B5E-CCC2DAF3BCEE}" type="presParOf" srcId="{080BA0C7-F105-43D3-B235-A97096A0075E}" destId="{78174A27-EA6C-4DCE-8DE1-854183FA8A2C}" srcOrd="1" destOrd="0" presId="urn:microsoft.com/office/officeart/2005/8/layout/hierarchy2"/>
    <dgm:cxn modelId="{DE8B8EFF-E979-41A3-B105-FB92857DB459}" type="presParOf" srcId="{CF8CAA1E-D196-4A8B-8ECC-F14D618BB8A1}" destId="{31B57327-3173-4BD1-8860-8198DD1E43F8}" srcOrd="12" destOrd="0" presId="urn:microsoft.com/office/officeart/2005/8/layout/hierarchy2"/>
    <dgm:cxn modelId="{94E27B2D-CD86-4410-8F2C-9A6499B24254}" type="presParOf" srcId="{31B57327-3173-4BD1-8860-8198DD1E43F8}" destId="{200FDCF3-DA11-4617-92EA-8A5A3C814A99}" srcOrd="0" destOrd="0" presId="urn:microsoft.com/office/officeart/2005/8/layout/hierarchy2"/>
    <dgm:cxn modelId="{FCB5BF7A-DFE6-4364-8A75-A6F55CBAA977}" type="presParOf" srcId="{CF8CAA1E-D196-4A8B-8ECC-F14D618BB8A1}" destId="{E4684928-5674-4489-AF7A-0C5AD27520AF}" srcOrd="13" destOrd="0" presId="urn:microsoft.com/office/officeart/2005/8/layout/hierarchy2"/>
    <dgm:cxn modelId="{57020C87-0E0B-47A7-BFAE-791E7B46F009}" type="presParOf" srcId="{E4684928-5674-4489-AF7A-0C5AD27520AF}" destId="{3E053ED5-71CF-4558-9D8F-8C9B792F2C66}" srcOrd="0" destOrd="0" presId="urn:microsoft.com/office/officeart/2005/8/layout/hierarchy2"/>
    <dgm:cxn modelId="{DECE775A-0FFA-4664-AD38-75F7109CEFE5}" type="presParOf" srcId="{E4684928-5674-4489-AF7A-0C5AD27520AF}" destId="{507E6800-5FA6-4E16-8920-6F5B81F155A7}" srcOrd="1" destOrd="0" presId="urn:microsoft.com/office/officeart/2005/8/layout/hierarchy2"/>
  </dgm:cxnLst>
  <dgm:bg/>
  <dgm:whole/>
  <dgm:extLst>
    <a:ext uri="http://schemas.microsoft.com/office/drawing/2008/diagram">
      <dsp:dataModelExt xmlns:dsp="http://schemas.microsoft.com/office/drawing/2008/diagram" relId="rId104" minVer="http://schemas.openxmlformats.org/drawingml/2006/diagram"/>
    </a:ext>
  </dgm:extLst>
</dgm:dataModel>
</file>

<file path=word/diagrams/data19.xml><?xml version="1.0" encoding="utf-8"?>
<dgm:dataModel xmlns:dgm="http://schemas.openxmlformats.org/drawingml/2006/diagram" xmlns:a="http://schemas.openxmlformats.org/drawingml/2006/main">
  <dgm:ptLst>
    <dgm:pt modelId="{E850BB01-F1F3-49D3-865A-186025DEDB25}" type="doc">
      <dgm:prSet loTypeId="urn:microsoft.com/office/officeart/2005/8/layout/lProcess2" loCatId="list" qsTypeId="urn:microsoft.com/office/officeart/2005/8/quickstyle/simple4" qsCatId="simple" csTypeId="urn:microsoft.com/office/officeart/2005/8/colors/colorful5" csCatId="colorful" phldr="1"/>
      <dgm:spPr/>
      <dgm:t>
        <a:bodyPr/>
        <a:lstStyle/>
        <a:p>
          <a:pPr rtl="1"/>
          <a:endParaRPr lang="ar-SA"/>
        </a:p>
      </dgm:t>
    </dgm:pt>
    <dgm:pt modelId="{BD58CFDA-3611-4DAC-80BB-C8A462C59C8A}">
      <dgm:prSet phldrT="[نص]" custT="1"/>
      <dgm:spPr/>
      <dgm:t>
        <a:bodyPr/>
        <a:lstStyle/>
        <a:p>
          <a:pPr rtl="1"/>
          <a:r>
            <a:rPr lang="ar-SA" sz="1600" b="1">
              <a:latin typeface="Sakkal Majalla" panose="02000000000000000000" pitchFamily="2" charset="-78"/>
              <a:cs typeface="Sakkal Majalla" panose="02000000000000000000" pitchFamily="2" charset="-78"/>
            </a:rPr>
            <a:t>اليوم</a:t>
          </a:r>
        </a:p>
      </dgm:t>
    </dgm:pt>
    <dgm:pt modelId="{FE648481-D775-43D3-A6CB-6042E18DB2DF}" type="parTrans" cxnId="{76DA9A5B-D55A-4A69-BEAC-1EEF4C95C462}">
      <dgm:prSet/>
      <dgm:spPr/>
      <dgm:t>
        <a:bodyPr/>
        <a:lstStyle/>
        <a:p>
          <a:pPr rtl="1"/>
          <a:endParaRPr lang="ar-SA" sz="1600" b="1">
            <a:latin typeface="Sakkal Majalla" panose="02000000000000000000" pitchFamily="2" charset="-78"/>
            <a:cs typeface="Sakkal Majalla" panose="02000000000000000000" pitchFamily="2" charset="-78"/>
          </a:endParaRPr>
        </a:p>
      </dgm:t>
    </dgm:pt>
    <dgm:pt modelId="{EFF26F61-8120-4933-A677-2C0240416B92}" type="sibTrans" cxnId="{76DA9A5B-D55A-4A69-BEAC-1EEF4C95C462}">
      <dgm:prSet/>
      <dgm:spPr/>
      <dgm:t>
        <a:bodyPr/>
        <a:lstStyle/>
        <a:p>
          <a:pPr rtl="1"/>
          <a:endParaRPr lang="ar-SA" sz="1600" b="1">
            <a:latin typeface="Sakkal Majalla" panose="02000000000000000000" pitchFamily="2" charset="-78"/>
            <a:cs typeface="Sakkal Majalla" panose="02000000000000000000" pitchFamily="2" charset="-78"/>
          </a:endParaRPr>
        </a:p>
      </dgm:t>
    </dgm:pt>
    <dgm:pt modelId="{DDDC86B2-B7D7-460C-A062-E8EBEE5BB6DD}">
      <dgm:prSet phldrT="[نص]" custT="1"/>
      <dgm:spPr/>
      <dgm:t>
        <a:bodyPr/>
        <a:lstStyle/>
        <a:p>
          <a:pPr rtl="1"/>
          <a:r>
            <a:rPr lang="ar-SA" sz="900" b="1">
              <a:latin typeface="Sakkal Majalla" panose="02000000000000000000" pitchFamily="2" charset="-78"/>
              <a:cs typeface="Sakkal Majalla" panose="02000000000000000000" pitchFamily="2" charset="-78"/>
            </a:rPr>
            <a:t>....................................................</a:t>
          </a:r>
        </a:p>
      </dgm:t>
    </dgm:pt>
    <dgm:pt modelId="{500AC91B-EAFE-4E8A-AC17-F6287EC9261E}" type="parTrans" cxnId="{BC72F35F-2010-4515-8E4C-31698F7A6015}">
      <dgm:prSet/>
      <dgm:spPr/>
      <dgm:t>
        <a:bodyPr/>
        <a:lstStyle/>
        <a:p>
          <a:pPr rtl="1"/>
          <a:endParaRPr lang="ar-SA" sz="1600" b="1">
            <a:latin typeface="Sakkal Majalla" panose="02000000000000000000" pitchFamily="2" charset="-78"/>
            <a:cs typeface="Sakkal Majalla" panose="02000000000000000000" pitchFamily="2" charset="-78"/>
          </a:endParaRPr>
        </a:p>
      </dgm:t>
    </dgm:pt>
    <dgm:pt modelId="{843DB201-21A1-4AAD-A262-4E4900CE2747}" type="sibTrans" cxnId="{BC72F35F-2010-4515-8E4C-31698F7A6015}">
      <dgm:prSet/>
      <dgm:spPr/>
      <dgm:t>
        <a:bodyPr/>
        <a:lstStyle/>
        <a:p>
          <a:pPr rtl="1"/>
          <a:endParaRPr lang="ar-SA" sz="1600" b="1">
            <a:latin typeface="Sakkal Majalla" panose="02000000000000000000" pitchFamily="2" charset="-78"/>
            <a:cs typeface="Sakkal Majalla" panose="02000000000000000000" pitchFamily="2" charset="-78"/>
          </a:endParaRPr>
        </a:p>
      </dgm:t>
    </dgm:pt>
    <dgm:pt modelId="{14D3B1E6-8DCE-4F73-BFC2-81ACC6D636C4}">
      <dgm:prSet phldrT="[نص]" custT="1"/>
      <dgm:spPr/>
      <dgm:t>
        <a:bodyPr/>
        <a:lstStyle/>
        <a:p>
          <a:pPr rtl="1"/>
          <a:r>
            <a:rPr lang="ar-SA" sz="1600" b="1">
              <a:latin typeface="Sakkal Majalla" panose="02000000000000000000" pitchFamily="2" charset="-78"/>
              <a:cs typeface="Sakkal Majalla" panose="02000000000000000000" pitchFamily="2" charset="-78"/>
            </a:rPr>
            <a:t>التاريخ</a:t>
          </a:r>
        </a:p>
      </dgm:t>
    </dgm:pt>
    <dgm:pt modelId="{9D785D88-F086-4CFA-8753-68DFE867614C}" type="parTrans" cxnId="{C77BE1E4-7C02-43DB-888C-86E8EFBF02F5}">
      <dgm:prSet/>
      <dgm:spPr/>
      <dgm:t>
        <a:bodyPr/>
        <a:lstStyle/>
        <a:p>
          <a:pPr rtl="1"/>
          <a:endParaRPr lang="ar-SA" sz="1600" b="1">
            <a:latin typeface="Sakkal Majalla" panose="02000000000000000000" pitchFamily="2" charset="-78"/>
            <a:cs typeface="Sakkal Majalla" panose="02000000000000000000" pitchFamily="2" charset="-78"/>
          </a:endParaRPr>
        </a:p>
      </dgm:t>
    </dgm:pt>
    <dgm:pt modelId="{F620CEC3-7CD3-4705-90E4-BB38E3627FC3}" type="sibTrans" cxnId="{C77BE1E4-7C02-43DB-888C-86E8EFBF02F5}">
      <dgm:prSet/>
      <dgm:spPr/>
      <dgm:t>
        <a:bodyPr/>
        <a:lstStyle/>
        <a:p>
          <a:pPr rtl="1"/>
          <a:endParaRPr lang="ar-SA" sz="1600" b="1">
            <a:latin typeface="Sakkal Majalla" panose="02000000000000000000" pitchFamily="2" charset="-78"/>
            <a:cs typeface="Sakkal Majalla" panose="02000000000000000000" pitchFamily="2" charset="-78"/>
          </a:endParaRPr>
        </a:p>
      </dgm:t>
    </dgm:pt>
    <dgm:pt modelId="{B62A56CB-783C-4A12-89EB-9C781493F02A}">
      <dgm:prSet phldrT="[نص]" custT="1"/>
      <dgm:spPr/>
      <dgm:t>
        <a:bodyPr/>
        <a:lstStyle/>
        <a:p>
          <a:pPr rtl="1"/>
          <a:r>
            <a:rPr lang="ar-SA" sz="1600" b="1">
              <a:latin typeface="Sakkal Majalla" panose="02000000000000000000" pitchFamily="2" charset="-78"/>
              <a:cs typeface="Sakkal Majalla" panose="02000000000000000000" pitchFamily="2" charset="-78"/>
            </a:rPr>
            <a:t>     /          /1443ه</a:t>
          </a:r>
        </a:p>
      </dgm:t>
    </dgm:pt>
    <dgm:pt modelId="{F67E0B0A-21A4-467A-8123-24D252E1C6CF}" type="parTrans" cxnId="{840B21DD-6E98-4774-A78D-8A18235EEC8A}">
      <dgm:prSet/>
      <dgm:spPr/>
      <dgm:t>
        <a:bodyPr/>
        <a:lstStyle/>
        <a:p>
          <a:pPr rtl="1"/>
          <a:endParaRPr lang="ar-SA" sz="1600" b="1">
            <a:latin typeface="Sakkal Majalla" panose="02000000000000000000" pitchFamily="2" charset="-78"/>
            <a:cs typeface="Sakkal Majalla" panose="02000000000000000000" pitchFamily="2" charset="-78"/>
          </a:endParaRPr>
        </a:p>
      </dgm:t>
    </dgm:pt>
    <dgm:pt modelId="{610EF7E3-5432-4BEA-9041-111A1BF18697}" type="sibTrans" cxnId="{840B21DD-6E98-4774-A78D-8A18235EEC8A}">
      <dgm:prSet/>
      <dgm:spPr/>
      <dgm:t>
        <a:bodyPr/>
        <a:lstStyle/>
        <a:p>
          <a:pPr rtl="1"/>
          <a:endParaRPr lang="ar-SA" sz="1600" b="1">
            <a:latin typeface="Sakkal Majalla" panose="02000000000000000000" pitchFamily="2" charset="-78"/>
            <a:cs typeface="Sakkal Majalla" panose="02000000000000000000" pitchFamily="2" charset="-78"/>
          </a:endParaRPr>
        </a:p>
      </dgm:t>
    </dgm:pt>
    <dgm:pt modelId="{92878AE2-E100-4355-AB3B-1827AB891265}">
      <dgm:prSet phldrT="[نص]" custT="1"/>
      <dgm:spPr/>
      <dgm:t>
        <a:bodyPr/>
        <a:lstStyle/>
        <a:p>
          <a:pPr rtl="1"/>
          <a:r>
            <a:rPr lang="ar-SA" sz="1600" b="1">
              <a:latin typeface="Sakkal Majalla" panose="02000000000000000000" pitchFamily="2" charset="-78"/>
              <a:cs typeface="Sakkal Majalla" panose="02000000000000000000" pitchFamily="2" charset="-78"/>
            </a:rPr>
            <a:t>المدة</a:t>
          </a:r>
        </a:p>
      </dgm:t>
    </dgm:pt>
    <dgm:pt modelId="{1743E6D6-9246-43D3-B90D-CDD603620869}" type="parTrans" cxnId="{DFAFAA32-7E2F-4F0E-B536-04AEFB3F01D8}">
      <dgm:prSet/>
      <dgm:spPr/>
      <dgm:t>
        <a:bodyPr/>
        <a:lstStyle/>
        <a:p>
          <a:pPr rtl="1"/>
          <a:endParaRPr lang="ar-SA" sz="1600" b="1">
            <a:latin typeface="Sakkal Majalla" panose="02000000000000000000" pitchFamily="2" charset="-78"/>
            <a:cs typeface="Sakkal Majalla" panose="02000000000000000000" pitchFamily="2" charset="-78"/>
          </a:endParaRPr>
        </a:p>
      </dgm:t>
    </dgm:pt>
    <dgm:pt modelId="{39B068F1-969E-409A-905F-A409F8EF0A32}" type="sibTrans" cxnId="{DFAFAA32-7E2F-4F0E-B536-04AEFB3F01D8}">
      <dgm:prSet/>
      <dgm:spPr/>
      <dgm:t>
        <a:bodyPr/>
        <a:lstStyle/>
        <a:p>
          <a:pPr rtl="1"/>
          <a:endParaRPr lang="ar-SA" sz="1600" b="1">
            <a:latin typeface="Sakkal Majalla" panose="02000000000000000000" pitchFamily="2" charset="-78"/>
            <a:cs typeface="Sakkal Majalla" panose="02000000000000000000" pitchFamily="2" charset="-78"/>
          </a:endParaRPr>
        </a:p>
      </dgm:t>
    </dgm:pt>
    <dgm:pt modelId="{C9602174-DF8A-4DCF-85BB-A7A6EAB137E3}">
      <dgm:prSet phldrT="[نص]" custT="1"/>
      <dgm:spPr/>
      <dgm:t>
        <a:bodyPr/>
        <a:lstStyle/>
        <a:p>
          <a:pPr rtl="1"/>
          <a:r>
            <a:rPr lang="ar-SA" sz="1600" b="1">
              <a:latin typeface="Sakkal Majalla" panose="02000000000000000000" pitchFamily="2" charset="-78"/>
              <a:cs typeface="Sakkal Majalla" panose="02000000000000000000" pitchFamily="2" charset="-78"/>
            </a:rPr>
            <a:t>عام دراسي</a:t>
          </a:r>
        </a:p>
      </dgm:t>
    </dgm:pt>
    <dgm:pt modelId="{CC8CDE2D-23BD-4E98-A2A7-C37266B1A31D}" type="parTrans" cxnId="{F7955600-15D0-4D1D-B837-DCC69D6A97F9}">
      <dgm:prSet/>
      <dgm:spPr/>
      <dgm:t>
        <a:bodyPr/>
        <a:lstStyle/>
        <a:p>
          <a:pPr rtl="1"/>
          <a:endParaRPr lang="ar-SA" sz="1600" b="1">
            <a:latin typeface="Sakkal Majalla" panose="02000000000000000000" pitchFamily="2" charset="-78"/>
            <a:cs typeface="Sakkal Majalla" panose="02000000000000000000" pitchFamily="2" charset="-78"/>
          </a:endParaRPr>
        </a:p>
      </dgm:t>
    </dgm:pt>
    <dgm:pt modelId="{718D27FE-8CAA-481B-A935-E8245EE52DC6}" type="sibTrans" cxnId="{F7955600-15D0-4D1D-B837-DCC69D6A97F9}">
      <dgm:prSet/>
      <dgm:spPr/>
      <dgm:t>
        <a:bodyPr/>
        <a:lstStyle/>
        <a:p>
          <a:pPr rtl="1"/>
          <a:endParaRPr lang="ar-SA" sz="1600" b="1">
            <a:latin typeface="Sakkal Majalla" panose="02000000000000000000" pitchFamily="2" charset="-78"/>
            <a:cs typeface="Sakkal Majalla" panose="02000000000000000000" pitchFamily="2" charset="-78"/>
          </a:endParaRPr>
        </a:p>
      </dgm:t>
    </dgm:pt>
    <dgm:pt modelId="{6E496C42-0141-4F94-8B97-04A3B05D1B1A}" type="pres">
      <dgm:prSet presAssocID="{E850BB01-F1F3-49D3-865A-186025DEDB25}" presName="theList" presStyleCnt="0">
        <dgm:presLayoutVars>
          <dgm:dir val="rev"/>
          <dgm:animLvl val="lvl"/>
          <dgm:resizeHandles val="exact"/>
        </dgm:presLayoutVars>
      </dgm:prSet>
      <dgm:spPr/>
      <dgm:t>
        <a:bodyPr/>
        <a:lstStyle/>
        <a:p>
          <a:pPr rtl="1"/>
          <a:endParaRPr lang="ar-SA"/>
        </a:p>
      </dgm:t>
    </dgm:pt>
    <dgm:pt modelId="{352762D1-75A5-482E-B111-4FB7DC4489A6}" type="pres">
      <dgm:prSet presAssocID="{BD58CFDA-3611-4DAC-80BB-C8A462C59C8A}" presName="compNode" presStyleCnt="0"/>
      <dgm:spPr/>
      <dgm:t>
        <a:bodyPr/>
        <a:lstStyle/>
        <a:p>
          <a:pPr rtl="1"/>
          <a:endParaRPr lang="ar-SA"/>
        </a:p>
      </dgm:t>
    </dgm:pt>
    <dgm:pt modelId="{9E87953C-F75F-43F5-985A-D7CB5FA5E899}" type="pres">
      <dgm:prSet presAssocID="{BD58CFDA-3611-4DAC-80BB-C8A462C59C8A}" presName="aNode" presStyleLbl="bgShp" presStyleIdx="0" presStyleCnt="3"/>
      <dgm:spPr/>
      <dgm:t>
        <a:bodyPr/>
        <a:lstStyle/>
        <a:p>
          <a:pPr rtl="1"/>
          <a:endParaRPr lang="ar-SA"/>
        </a:p>
      </dgm:t>
    </dgm:pt>
    <dgm:pt modelId="{2A2961D1-3B34-4091-8039-CBBA5C2C5389}" type="pres">
      <dgm:prSet presAssocID="{BD58CFDA-3611-4DAC-80BB-C8A462C59C8A}" presName="textNode" presStyleLbl="bgShp" presStyleIdx="0" presStyleCnt="3"/>
      <dgm:spPr/>
      <dgm:t>
        <a:bodyPr/>
        <a:lstStyle/>
        <a:p>
          <a:pPr rtl="1"/>
          <a:endParaRPr lang="ar-SA"/>
        </a:p>
      </dgm:t>
    </dgm:pt>
    <dgm:pt modelId="{B74F6279-2066-416D-B045-C01E25821E53}" type="pres">
      <dgm:prSet presAssocID="{BD58CFDA-3611-4DAC-80BB-C8A462C59C8A}" presName="compChildNode" presStyleCnt="0"/>
      <dgm:spPr/>
      <dgm:t>
        <a:bodyPr/>
        <a:lstStyle/>
        <a:p>
          <a:pPr rtl="1"/>
          <a:endParaRPr lang="ar-SA"/>
        </a:p>
      </dgm:t>
    </dgm:pt>
    <dgm:pt modelId="{07E24F0C-FC40-409B-B01D-45222E541C6C}" type="pres">
      <dgm:prSet presAssocID="{BD58CFDA-3611-4DAC-80BB-C8A462C59C8A}" presName="theInnerList" presStyleCnt="0"/>
      <dgm:spPr/>
      <dgm:t>
        <a:bodyPr/>
        <a:lstStyle/>
        <a:p>
          <a:pPr rtl="1"/>
          <a:endParaRPr lang="ar-SA"/>
        </a:p>
      </dgm:t>
    </dgm:pt>
    <dgm:pt modelId="{61002A02-8643-4A3B-ABF8-923DDF6A6D4B}" type="pres">
      <dgm:prSet presAssocID="{DDDC86B2-B7D7-460C-A062-E8EBEE5BB6DD}" presName="childNode" presStyleLbl="node1" presStyleIdx="0" presStyleCnt="3">
        <dgm:presLayoutVars>
          <dgm:bulletEnabled val="1"/>
        </dgm:presLayoutVars>
      </dgm:prSet>
      <dgm:spPr/>
      <dgm:t>
        <a:bodyPr/>
        <a:lstStyle/>
        <a:p>
          <a:pPr rtl="1"/>
          <a:endParaRPr lang="ar-SA"/>
        </a:p>
      </dgm:t>
    </dgm:pt>
    <dgm:pt modelId="{D8349CD7-F5E3-4304-8DE4-E0963389A590}" type="pres">
      <dgm:prSet presAssocID="{BD58CFDA-3611-4DAC-80BB-C8A462C59C8A}" presName="aSpace" presStyleCnt="0"/>
      <dgm:spPr/>
      <dgm:t>
        <a:bodyPr/>
        <a:lstStyle/>
        <a:p>
          <a:pPr rtl="1"/>
          <a:endParaRPr lang="ar-SA"/>
        </a:p>
      </dgm:t>
    </dgm:pt>
    <dgm:pt modelId="{A6BDD93F-F964-4353-A221-A318C2BD3D72}" type="pres">
      <dgm:prSet presAssocID="{14D3B1E6-8DCE-4F73-BFC2-81ACC6D636C4}" presName="compNode" presStyleCnt="0"/>
      <dgm:spPr/>
      <dgm:t>
        <a:bodyPr/>
        <a:lstStyle/>
        <a:p>
          <a:pPr rtl="1"/>
          <a:endParaRPr lang="ar-SA"/>
        </a:p>
      </dgm:t>
    </dgm:pt>
    <dgm:pt modelId="{BB1F3D69-B611-415B-8C58-AE587672B6E8}" type="pres">
      <dgm:prSet presAssocID="{14D3B1E6-8DCE-4F73-BFC2-81ACC6D636C4}" presName="aNode" presStyleLbl="bgShp" presStyleIdx="1" presStyleCnt="3"/>
      <dgm:spPr/>
      <dgm:t>
        <a:bodyPr/>
        <a:lstStyle/>
        <a:p>
          <a:pPr rtl="1"/>
          <a:endParaRPr lang="ar-SA"/>
        </a:p>
      </dgm:t>
    </dgm:pt>
    <dgm:pt modelId="{A3FD26E1-34C0-4F2D-A110-7AAC2F9F5F54}" type="pres">
      <dgm:prSet presAssocID="{14D3B1E6-8DCE-4F73-BFC2-81ACC6D636C4}" presName="textNode" presStyleLbl="bgShp" presStyleIdx="1" presStyleCnt="3"/>
      <dgm:spPr/>
      <dgm:t>
        <a:bodyPr/>
        <a:lstStyle/>
        <a:p>
          <a:pPr rtl="1"/>
          <a:endParaRPr lang="ar-SA"/>
        </a:p>
      </dgm:t>
    </dgm:pt>
    <dgm:pt modelId="{2E59BBD5-BF3A-4416-A255-7FFBCC002020}" type="pres">
      <dgm:prSet presAssocID="{14D3B1E6-8DCE-4F73-BFC2-81ACC6D636C4}" presName="compChildNode" presStyleCnt="0"/>
      <dgm:spPr/>
      <dgm:t>
        <a:bodyPr/>
        <a:lstStyle/>
        <a:p>
          <a:pPr rtl="1"/>
          <a:endParaRPr lang="ar-SA"/>
        </a:p>
      </dgm:t>
    </dgm:pt>
    <dgm:pt modelId="{48E9526E-ED64-4FAB-9FFD-2358CF121F20}" type="pres">
      <dgm:prSet presAssocID="{14D3B1E6-8DCE-4F73-BFC2-81ACC6D636C4}" presName="theInnerList" presStyleCnt="0"/>
      <dgm:spPr/>
      <dgm:t>
        <a:bodyPr/>
        <a:lstStyle/>
        <a:p>
          <a:pPr rtl="1"/>
          <a:endParaRPr lang="ar-SA"/>
        </a:p>
      </dgm:t>
    </dgm:pt>
    <dgm:pt modelId="{ADE8BA4F-3EB4-4BB1-A42B-0BED34D5B7C5}" type="pres">
      <dgm:prSet presAssocID="{B62A56CB-783C-4A12-89EB-9C781493F02A}" presName="childNode" presStyleLbl="node1" presStyleIdx="1" presStyleCnt="3">
        <dgm:presLayoutVars>
          <dgm:bulletEnabled val="1"/>
        </dgm:presLayoutVars>
      </dgm:prSet>
      <dgm:spPr/>
      <dgm:t>
        <a:bodyPr/>
        <a:lstStyle/>
        <a:p>
          <a:pPr rtl="1"/>
          <a:endParaRPr lang="ar-SA"/>
        </a:p>
      </dgm:t>
    </dgm:pt>
    <dgm:pt modelId="{66A34B98-CDA3-4A9A-96BB-9805D033A0B5}" type="pres">
      <dgm:prSet presAssocID="{14D3B1E6-8DCE-4F73-BFC2-81ACC6D636C4}" presName="aSpace" presStyleCnt="0"/>
      <dgm:spPr/>
      <dgm:t>
        <a:bodyPr/>
        <a:lstStyle/>
        <a:p>
          <a:pPr rtl="1"/>
          <a:endParaRPr lang="ar-SA"/>
        </a:p>
      </dgm:t>
    </dgm:pt>
    <dgm:pt modelId="{5EDA6F44-11D8-4430-8148-14A07F47292E}" type="pres">
      <dgm:prSet presAssocID="{92878AE2-E100-4355-AB3B-1827AB891265}" presName="compNode" presStyleCnt="0"/>
      <dgm:spPr/>
      <dgm:t>
        <a:bodyPr/>
        <a:lstStyle/>
        <a:p>
          <a:pPr rtl="1"/>
          <a:endParaRPr lang="ar-SA"/>
        </a:p>
      </dgm:t>
    </dgm:pt>
    <dgm:pt modelId="{D32F13A5-AFBF-4AC2-9131-ABE5C837C0F8}" type="pres">
      <dgm:prSet presAssocID="{92878AE2-E100-4355-AB3B-1827AB891265}" presName="aNode" presStyleLbl="bgShp" presStyleIdx="2" presStyleCnt="3"/>
      <dgm:spPr/>
      <dgm:t>
        <a:bodyPr/>
        <a:lstStyle/>
        <a:p>
          <a:pPr rtl="1"/>
          <a:endParaRPr lang="ar-SA"/>
        </a:p>
      </dgm:t>
    </dgm:pt>
    <dgm:pt modelId="{51B9E53B-2842-4E5A-8DBC-47B6062DDC60}" type="pres">
      <dgm:prSet presAssocID="{92878AE2-E100-4355-AB3B-1827AB891265}" presName="textNode" presStyleLbl="bgShp" presStyleIdx="2" presStyleCnt="3"/>
      <dgm:spPr/>
      <dgm:t>
        <a:bodyPr/>
        <a:lstStyle/>
        <a:p>
          <a:pPr rtl="1"/>
          <a:endParaRPr lang="ar-SA"/>
        </a:p>
      </dgm:t>
    </dgm:pt>
    <dgm:pt modelId="{F19103D4-96BC-49E7-9509-8863C65A81FF}" type="pres">
      <dgm:prSet presAssocID="{92878AE2-E100-4355-AB3B-1827AB891265}" presName="compChildNode" presStyleCnt="0"/>
      <dgm:spPr/>
      <dgm:t>
        <a:bodyPr/>
        <a:lstStyle/>
        <a:p>
          <a:pPr rtl="1"/>
          <a:endParaRPr lang="ar-SA"/>
        </a:p>
      </dgm:t>
    </dgm:pt>
    <dgm:pt modelId="{53EE1FDC-8EFA-402C-8B26-00F607A32AC2}" type="pres">
      <dgm:prSet presAssocID="{92878AE2-E100-4355-AB3B-1827AB891265}" presName="theInnerList" presStyleCnt="0"/>
      <dgm:spPr/>
      <dgm:t>
        <a:bodyPr/>
        <a:lstStyle/>
        <a:p>
          <a:pPr rtl="1"/>
          <a:endParaRPr lang="ar-SA"/>
        </a:p>
      </dgm:t>
    </dgm:pt>
    <dgm:pt modelId="{9C3236CD-6785-43C5-82CA-0FC9421426AC}" type="pres">
      <dgm:prSet presAssocID="{C9602174-DF8A-4DCF-85BB-A7A6EAB137E3}" presName="childNode" presStyleLbl="node1" presStyleIdx="2" presStyleCnt="3">
        <dgm:presLayoutVars>
          <dgm:bulletEnabled val="1"/>
        </dgm:presLayoutVars>
      </dgm:prSet>
      <dgm:spPr/>
      <dgm:t>
        <a:bodyPr/>
        <a:lstStyle/>
        <a:p>
          <a:pPr rtl="1"/>
          <a:endParaRPr lang="ar-SA"/>
        </a:p>
      </dgm:t>
    </dgm:pt>
  </dgm:ptLst>
  <dgm:cxnLst>
    <dgm:cxn modelId="{DFAFAA32-7E2F-4F0E-B536-04AEFB3F01D8}" srcId="{E850BB01-F1F3-49D3-865A-186025DEDB25}" destId="{92878AE2-E100-4355-AB3B-1827AB891265}" srcOrd="2" destOrd="0" parTransId="{1743E6D6-9246-43D3-B90D-CDD603620869}" sibTransId="{39B068F1-969E-409A-905F-A409F8EF0A32}"/>
    <dgm:cxn modelId="{840B21DD-6E98-4774-A78D-8A18235EEC8A}" srcId="{14D3B1E6-8DCE-4F73-BFC2-81ACC6D636C4}" destId="{B62A56CB-783C-4A12-89EB-9C781493F02A}" srcOrd="0" destOrd="0" parTransId="{F67E0B0A-21A4-467A-8123-24D252E1C6CF}" sibTransId="{610EF7E3-5432-4BEA-9041-111A1BF18697}"/>
    <dgm:cxn modelId="{65DBF903-40CF-45A5-8C7E-74E3ED456ECA}" type="presOf" srcId="{DDDC86B2-B7D7-460C-A062-E8EBEE5BB6DD}" destId="{61002A02-8643-4A3B-ABF8-923DDF6A6D4B}" srcOrd="0" destOrd="0" presId="urn:microsoft.com/office/officeart/2005/8/layout/lProcess2"/>
    <dgm:cxn modelId="{5ED09407-8B32-4D8D-89B1-99F7EE522577}" type="presOf" srcId="{E850BB01-F1F3-49D3-865A-186025DEDB25}" destId="{6E496C42-0141-4F94-8B97-04A3B05D1B1A}" srcOrd="0" destOrd="0" presId="urn:microsoft.com/office/officeart/2005/8/layout/lProcess2"/>
    <dgm:cxn modelId="{C77BE1E4-7C02-43DB-888C-86E8EFBF02F5}" srcId="{E850BB01-F1F3-49D3-865A-186025DEDB25}" destId="{14D3B1E6-8DCE-4F73-BFC2-81ACC6D636C4}" srcOrd="1" destOrd="0" parTransId="{9D785D88-F086-4CFA-8753-68DFE867614C}" sibTransId="{F620CEC3-7CD3-4705-90E4-BB38E3627FC3}"/>
    <dgm:cxn modelId="{76DA9A5B-D55A-4A69-BEAC-1EEF4C95C462}" srcId="{E850BB01-F1F3-49D3-865A-186025DEDB25}" destId="{BD58CFDA-3611-4DAC-80BB-C8A462C59C8A}" srcOrd="0" destOrd="0" parTransId="{FE648481-D775-43D3-A6CB-6042E18DB2DF}" sibTransId="{EFF26F61-8120-4933-A677-2C0240416B92}"/>
    <dgm:cxn modelId="{24E6C751-7EE4-4C89-948D-CB9C96E051F5}" type="presOf" srcId="{BD58CFDA-3611-4DAC-80BB-C8A462C59C8A}" destId="{9E87953C-F75F-43F5-985A-D7CB5FA5E899}" srcOrd="0" destOrd="0" presId="urn:microsoft.com/office/officeart/2005/8/layout/lProcess2"/>
    <dgm:cxn modelId="{3DA06921-C0EE-497A-89AC-D90EE392C3CB}" type="presOf" srcId="{14D3B1E6-8DCE-4F73-BFC2-81ACC6D636C4}" destId="{BB1F3D69-B611-415B-8C58-AE587672B6E8}" srcOrd="0" destOrd="0" presId="urn:microsoft.com/office/officeart/2005/8/layout/lProcess2"/>
    <dgm:cxn modelId="{1D96C7B1-16DE-4B0E-9290-3C4374E37DA1}" type="presOf" srcId="{14D3B1E6-8DCE-4F73-BFC2-81ACC6D636C4}" destId="{A3FD26E1-34C0-4F2D-A110-7AAC2F9F5F54}" srcOrd="1" destOrd="0" presId="urn:microsoft.com/office/officeart/2005/8/layout/lProcess2"/>
    <dgm:cxn modelId="{BC72F35F-2010-4515-8E4C-31698F7A6015}" srcId="{BD58CFDA-3611-4DAC-80BB-C8A462C59C8A}" destId="{DDDC86B2-B7D7-460C-A062-E8EBEE5BB6DD}" srcOrd="0" destOrd="0" parTransId="{500AC91B-EAFE-4E8A-AC17-F6287EC9261E}" sibTransId="{843DB201-21A1-4AAD-A262-4E4900CE2747}"/>
    <dgm:cxn modelId="{EC273108-FA04-43DF-9B60-7EB63CF3BDD8}" type="presOf" srcId="{92878AE2-E100-4355-AB3B-1827AB891265}" destId="{D32F13A5-AFBF-4AC2-9131-ABE5C837C0F8}" srcOrd="0" destOrd="0" presId="urn:microsoft.com/office/officeart/2005/8/layout/lProcess2"/>
    <dgm:cxn modelId="{BACCC8F0-BA1B-4FD1-BE01-693CC342D892}" type="presOf" srcId="{B62A56CB-783C-4A12-89EB-9C781493F02A}" destId="{ADE8BA4F-3EB4-4BB1-A42B-0BED34D5B7C5}" srcOrd="0" destOrd="0" presId="urn:microsoft.com/office/officeart/2005/8/layout/lProcess2"/>
    <dgm:cxn modelId="{07E326FA-9BA8-4740-907F-43E97DC67AE5}" type="presOf" srcId="{92878AE2-E100-4355-AB3B-1827AB891265}" destId="{51B9E53B-2842-4E5A-8DBC-47B6062DDC60}" srcOrd="1" destOrd="0" presId="urn:microsoft.com/office/officeart/2005/8/layout/lProcess2"/>
    <dgm:cxn modelId="{7659FF3D-483E-48B0-AE04-EF6E4EBF9B02}" type="presOf" srcId="{BD58CFDA-3611-4DAC-80BB-C8A462C59C8A}" destId="{2A2961D1-3B34-4091-8039-CBBA5C2C5389}" srcOrd="1" destOrd="0" presId="urn:microsoft.com/office/officeart/2005/8/layout/lProcess2"/>
    <dgm:cxn modelId="{F7955600-15D0-4D1D-B837-DCC69D6A97F9}" srcId="{92878AE2-E100-4355-AB3B-1827AB891265}" destId="{C9602174-DF8A-4DCF-85BB-A7A6EAB137E3}" srcOrd="0" destOrd="0" parTransId="{CC8CDE2D-23BD-4E98-A2A7-C37266B1A31D}" sibTransId="{718D27FE-8CAA-481B-A935-E8245EE52DC6}"/>
    <dgm:cxn modelId="{B06588C6-A4F5-4B6E-AF01-2CE0E2DACC2A}" type="presOf" srcId="{C9602174-DF8A-4DCF-85BB-A7A6EAB137E3}" destId="{9C3236CD-6785-43C5-82CA-0FC9421426AC}" srcOrd="0" destOrd="0" presId="urn:microsoft.com/office/officeart/2005/8/layout/lProcess2"/>
    <dgm:cxn modelId="{0251E07B-9818-4E9C-B85D-620D429B5B38}" type="presParOf" srcId="{6E496C42-0141-4F94-8B97-04A3B05D1B1A}" destId="{352762D1-75A5-482E-B111-4FB7DC4489A6}" srcOrd="0" destOrd="0" presId="urn:microsoft.com/office/officeart/2005/8/layout/lProcess2"/>
    <dgm:cxn modelId="{CAB9F467-1875-448D-B9FA-1AA220B47183}" type="presParOf" srcId="{352762D1-75A5-482E-B111-4FB7DC4489A6}" destId="{9E87953C-F75F-43F5-985A-D7CB5FA5E899}" srcOrd="0" destOrd="0" presId="urn:microsoft.com/office/officeart/2005/8/layout/lProcess2"/>
    <dgm:cxn modelId="{85571B78-B955-411B-815B-33A0147F12CD}" type="presParOf" srcId="{352762D1-75A5-482E-B111-4FB7DC4489A6}" destId="{2A2961D1-3B34-4091-8039-CBBA5C2C5389}" srcOrd="1" destOrd="0" presId="urn:microsoft.com/office/officeart/2005/8/layout/lProcess2"/>
    <dgm:cxn modelId="{3321BF74-24BC-4EFC-940E-15F1DFBDAB00}" type="presParOf" srcId="{352762D1-75A5-482E-B111-4FB7DC4489A6}" destId="{B74F6279-2066-416D-B045-C01E25821E53}" srcOrd="2" destOrd="0" presId="urn:microsoft.com/office/officeart/2005/8/layout/lProcess2"/>
    <dgm:cxn modelId="{5D24CDFF-DA48-45F3-86A8-2F8D97A96D1B}" type="presParOf" srcId="{B74F6279-2066-416D-B045-C01E25821E53}" destId="{07E24F0C-FC40-409B-B01D-45222E541C6C}" srcOrd="0" destOrd="0" presId="urn:microsoft.com/office/officeart/2005/8/layout/lProcess2"/>
    <dgm:cxn modelId="{F5F5B724-4F73-459E-B983-FE6F3E66968B}" type="presParOf" srcId="{07E24F0C-FC40-409B-B01D-45222E541C6C}" destId="{61002A02-8643-4A3B-ABF8-923DDF6A6D4B}" srcOrd="0" destOrd="0" presId="urn:microsoft.com/office/officeart/2005/8/layout/lProcess2"/>
    <dgm:cxn modelId="{CED4BB70-DA08-42AD-869C-678D94D5F975}" type="presParOf" srcId="{6E496C42-0141-4F94-8B97-04A3B05D1B1A}" destId="{D8349CD7-F5E3-4304-8DE4-E0963389A590}" srcOrd="1" destOrd="0" presId="urn:microsoft.com/office/officeart/2005/8/layout/lProcess2"/>
    <dgm:cxn modelId="{C24845CD-10B0-4320-8974-9C7B2F10BED3}" type="presParOf" srcId="{6E496C42-0141-4F94-8B97-04A3B05D1B1A}" destId="{A6BDD93F-F964-4353-A221-A318C2BD3D72}" srcOrd="2" destOrd="0" presId="urn:microsoft.com/office/officeart/2005/8/layout/lProcess2"/>
    <dgm:cxn modelId="{3F322228-215E-4CBA-8C66-08315D1F0A81}" type="presParOf" srcId="{A6BDD93F-F964-4353-A221-A318C2BD3D72}" destId="{BB1F3D69-B611-415B-8C58-AE587672B6E8}" srcOrd="0" destOrd="0" presId="urn:microsoft.com/office/officeart/2005/8/layout/lProcess2"/>
    <dgm:cxn modelId="{A2954661-3086-4FC3-9551-20CF425D4940}" type="presParOf" srcId="{A6BDD93F-F964-4353-A221-A318C2BD3D72}" destId="{A3FD26E1-34C0-4F2D-A110-7AAC2F9F5F54}" srcOrd="1" destOrd="0" presId="urn:microsoft.com/office/officeart/2005/8/layout/lProcess2"/>
    <dgm:cxn modelId="{6026B381-6846-482A-AF61-489BB58D9926}" type="presParOf" srcId="{A6BDD93F-F964-4353-A221-A318C2BD3D72}" destId="{2E59BBD5-BF3A-4416-A255-7FFBCC002020}" srcOrd="2" destOrd="0" presId="urn:microsoft.com/office/officeart/2005/8/layout/lProcess2"/>
    <dgm:cxn modelId="{DADC694F-E775-40A5-AB21-F9A3862A10A9}" type="presParOf" srcId="{2E59BBD5-BF3A-4416-A255-7FFBCC002020}" destId="{48E9526E-ED64-4FAB-9FFD-2358CF121F20}" srcOrd="0" destOrd="0" presId="urn:microsoft.com/office/officeart/2005/8/layout/lProcess2"/>
    <dgm:cxn modelId="{2E8372F8-CBDC-4A45-83F4-2F674E4527E5}" type="presParOf" srcId="{48E9526E-ED64-4FAB-9FFD-2358CF121F20}" destId="{ADE8BA4F-3EB4-4BB1-A42B-0BED34D5B7C5}" srcOrd="0" destOrd="0" presId="urn:microsoft.com/office/officeart/2005/8/layout/lProcess2"/>
    <dgm:cxn modelId="{0C9656B1-31D9-4F05-9996-B761136B7B19}" type="presParOf" srcId="{6E496C42-0141-4F94-8B97-04A3B05D1B1A}" destId="{66A34B98-CDA3-4A9A-96BB-9805D033A0B5}" srcOrd="3" destOrd="0" presId="urn:microsoft.com/office/officeart/2005/8/layout/lProcess2"/>
    <dgm:cxn modelId="{4FB42F1A-AE08-4071-8EB1-4E938BC3BCF9}" type="presParOf" srcId="{6E496C42-0141-4F94-8B97-04A3B05D1B1A}" destId="{5EDA6F44-11D8-4430-8148-14A07F47292E}" srcOrd="4" destOrd="0" presId="urn:microsoft.com/office/officeart/2005/8/layout/lProcess2"/>
    <dgm:cxn modelId="{2397F668-A02F-49AD-A8D5-9521D9C6D548}" type="presParOf" srcId="{5EDA6F44-11D8-4430-8148-14A07F47292E}" destId="{D32F13A5-AFBF-4AC2-9131-ABE5C837C0F8}" srcOrd="0" destOrd="0" presId="urn:microsoft.com/office/officeart/2005/8/layout/lProcess2"/>
    <dgm:cxn modelId="{E03AF51A-011A-4773-A32D-19A78E69246F}" type="presParOf" srcId="{5EDA6F44-11D8-4430-8148-14A07F47292E}" destId="{51B9E53B-2842-4E5A-8DBC-47B6062DDC60}" srcOrd="1" destOrd="0" presId="urn:microsoft.com/office/officeart/2005/8/layout/lProcess2"/>
    <dgm:cxn modelId="{19EB05EC-8B9E-4544-A067-CA5B0335FA5C}" type="presParOf" srcId="{5EDA6F44-11D8-4430-8148-14A07F47292E}" destId="{F19103D4-96BC-49E7-9509-8863C65A81FF}" srcOrd="2" destOrd="0" presId="urn:microsoft.com/office/officeart/2005/8/layout/lProcess2"/>
    <dgm:cxn modelId="{722F6A24-B8C8-4CB1-B196-7259AD765014}" type="presParOf" srcId="{F19103D4-96BC-49E7-9509-8863C65A81FF}" destId="{53EE1FDC-8EFA-402C-8B26-00F607A32AC2}" srcOrd="0" destOrd="0" presId="urn:microsoft.com/office/officeart/2005/8/layout/lProcess2"/>
    <dgm:cxn modelId="{EE1FAC98-D6F6-445E-874A-4F02414E3366}" type="presParOf" srcId="{53EE1FDC-8EFA-402C-8B26-00F607A32AC2}" destId="{9C3236CD-6785-43C5-82CA-0FC9421426AC}" srcOrd="0" destOrd="0" presId="urn:microsoft.com/office/officeart/2005/8/layout/lProcess2"/>
  </dgm:cxnLst>
  <dgm:bg/>
  <dgm:whole/>
  <dgm:extLst>
    <a:ext uri="http://schemas.microsoft.com/office/drawing/2008/diagram">
      <dsp:dataModelExt xmlns:dsp="http://schemas.microsoft.com/office/drawing/2008/diagram" relId="rId110" minVer="http://schemas.openxmlformats.org/drawingml/2006/diagram"/>
    </a:ext>
  </dgm:extLst>
</dgm:dataModel>
</file>

<file path=word/diagrams/data2.xml><?xml version="1.0" encoding="utf-8"?>
<dgm:dataModel xmlns:dgm="http://schemas.openxmlformats.org/drawingml/2006/diagram" xmlns:a="http://schemas.openxmlformats.org/drawingml/2006/main">
  <dgm:ptLst>
    <dgm:pt modelId="{A07E4A4A-9458-4B36-A8D8-D5EB05852A56}" type="doc">
      <dgm:prSet loTypeId="urn:microsoft.com/office/officeart/2008/layout/NameandTitleOrganizationalChart" loCatId="hierarchy" qsTypeId="urn:microsoft.com/office/officeart/2005/8/quickstyle/simple5" qsCatId="simple" csTypeId="urn:microsoft.com/office/officeart/2005/8/colors/colorful1" csCatId="colorful" phldr="1"/>
      <dgm:spPr/>
      <dgm:t>
        <a:bodyPr/>
        <a:lstStyle/>
        <a:p>
          <a:pPr rtl="1"/>
          <a:endParaRPr lang="ar-SA"/>
        </a:p>
      </dgm:t>
    </dgm:pt>
    <dgm:pt modelId="{E84A99AE-4A65-4E01-94F0-ED4409B8E4F8}">
      <dgm:prSet phldrT="[نص]" custT="1"/>
      <dgm:spPr/>
      <dgm:t>
        <a:bodyPr anchor="t" anchorCtr="0"/>
        <a:lstStyle/>
        <a:p>
          <a:pPr rtl="1">
            <a:lnSpc>
              <a:spcPct val="100000"/>
            </a:lnSpc>
            <a:spcAft>
              <a:spcPts val="0"/>
            </a:spcAft>
          </a:pPr>
          <a:r>
            <a:rPr lang="ar-SA" sz="2000" b="1" u="none" baseline="0">
              <a:solidFill>
                <a:schemeClr val="bg1"/>
              </a:solidFill>
              <a:latin typeface="Sakkal Majalla" panose="02000000000000000000" pitchFamily="2" charset="-78"/>
              <a:cs typeface="Sakkal Majalla" panose="02000000000000000000" pitchFamily="2" charset="-78"/>
            </a:rPr>
            <a:t>قواعد تشكيل اللجنة </a:t>
          </a:r>
        </a:p>
        <a:p>
          <a:pPr rtl="1">
            <a:lnSpc>
              <a:spcPct val="100000"/>
            </a:lnSpc>
            <a:spcAft>
              <a:spcPts val="0"/>
            </a:spcAft>
          </a:pPr>
          <a:r>
            <a:rPr lang="ar-SA" sz="1500" b="1">
              <a:solidFill>
                <a:srgbClr val="FFFF00"/>
              </a:solidFill>
              <a:latin typeface="Sakkal Majalla" panose="02000000000000000000" pitchFamily="2" charset="-78"/>
              <a:cs typeface="Sakkal Majalla" panose="02000000000000000000" pitchFamily="2" charset="-78"/>
            </a:rPr>
            <a:t>تختار مديرة المدرسة المعلمات، وتكون من بينهن :</a:t>
          </a:r>
          <a:endParaRPr lang="ar-SA" sz="1500" b="1" u="none" baseline="0">
            <a:solidFill>
              <a:srgbClr val="FFFF00"/>
            </a:solidFill>
            <a:latin typeface="Sakkal Majalla" panose="02000000000000000000" pitchFamily="2" charset="-78"/>
            <a:cs typeface="Sakkal Majalla" panose="02000000000000000000" pitchFamily="2" charset="-78"/>
          </a:endParaRPr>
        </a:p>
      </dgm:t>
    </dgm:pt>
    <dgm:pt modelId="{BA8BDD1D-3034-4CBA-A4BF-63564DCBBDE4}" type="parTrans" cxnId="{5F319392-675C-4A06-82F5-D35ECFA41A48}">
      <dgm:prSet/>
      <dgm:spPr/>
      <dgm:t>
        <a:bodyPr/>
        <a:lstStyle/>
        <a:p>
          <a:pPr rtl="1"/>
          <a:endParaRPr lang="ar-SA" b="1">
            <a:solidFill>
              <a:schemeClr val="tx1"/>
            </a:solidFill>
            <a:latin typeface="Sakkal Majalla" panose="02000000000000000000" pitchFamily="2" charset="-78"/>
            <a:cs typeface="Sakkal Majalla" panose="02000000000000000000" pitchFamily="2" charset="-78"/>
          </a:endParaRPr>
        </a:p>
      </dgm:t>
    </dgm:pt>
    <dgm:pt modelId="{7A51325D-C979-46CB-96DC-1A0780DDC897}" type="sibTrans" cxnId="{5F319392-675C-4A06-82F5-D35ECFA41A48}">
      <dgm:prSet/>
      <dgm:spPr/>
      <dgm:t>
        <a:bodyPr/>
        <a:lstStyle/>
        <a:p>
          <a:pPr rtl="1"/>
          <a:endParaRPr lang="ar-SA" b="1">
            <a:solidFill>
              <a:schemeClr val="tx1"/>
            </a:solidFill>
            <a:latin typeface="Sakkal Majalla" panose="02000000000000000000" pitchFamily="2" charset="-78"/>
            <a:cs typeface="Sakkal Majalla" panose="02000000000000000000" pitchFamily="2" charset="-78"/>
          </a:endParaRPr>
        </a:p>
      </dgm:t>
    </dgm:pt>
    <dgm:pt modelId="{A54914E8-2A3B-4BA8-A66F-B2284648DBB9}">
      <dgm:prSet phldrT="[نص]" custT="1"/>
      <dgm:spPr/>
      <dgm:t>
        <a:bodyPr/>
        <a:lstStyle/>
        <a:p>
          <a:pPr rtl="1"/>
          <a:r>
            <a:rPr lang="ar-SA" sz="1300" b="1">
              <a:solidFill>
                <a:schemeClr val="tx1"/>
              </a:solidFill>
              <a:latin typeface="Sakkal Majalla" panose="02000000000000000000" pitchFamily="2" charset="-78"/>
              <a:cs typeface="Sakkal Majalla" panose="02000000000000000000" pitchFamily="2" charset="-78"/>
            </a:rPr>
            <a:t>أو معلمات متقدمات يتم اختيار معلمات ممارسات</a:t>
          </a:r>
        </a:p>
      </dgm:t>
    </dgm:pt>
    <dgm:pt modelId="{81CE1F0A-F0A6-4E31-AC01-66A87CF5F283}" type="parTrans" cxnId="{A6BDC518-AE9C-47C3-B7B9-D3BC28BD8C9A}">
      <dgm:prSet/>
      <dgm:spPr/>
      <dgm:t>
        <a:bodyPr/>
        <a:lstStyle/>
        <a:p>
          <a:pPr rtl="1"/>
          <a:endParaRPr lang="ar-SA" b="1">
            <a:solidFill>
              <a:schemeClr val="tx1"/>
            </a:solidFill>
            <a:latin typeface="Sakkal Majalla" panose="02000000000000000000" pitchFamily="2" charset="-78"/>
            <a:cs typeface="Sakkal Majalla" panose="02000000000000000000" pitchFamily="2" charset="-78"/>
          </a:endParaRPr>
        </a:p>
      </dgm:t>
    </dgm:pt>
    <dgm:pt modelId="{12D6B2D2-479C-4E67-A873-166655714609}" type="sibTrans" cxnId="{A6BDC518-AE9C-47C3-B7B9-D3BC28BD8C9A}">
      <dgm:prSet/>
      <dgm:spPr/>
      <dgm:t>
        <a:bodyPr/>
        <a:lstStyle/>
        <a:p>
          <a:pPr rtl="1"/>
          <a:endParaRPr lang="ar-SA" b="1">
            <a:solidFill>
              <a:schemeClr val="tx1"/>
            </a:solidFill>
            <a:latin typeface="Sakkal Majalla" panose="02000000000000000000" pitchFamily="2" charset="-78"/>
            <a:cs typeface="Sakkal Majalla" panose="02000000000000000000" pitchFamily="2" charset="-78"/>
          </a:endParaRPr>
        </a:p>
      </dgm:t>
    </dgm:pt>
    <dgm:pt modelId="{B8F14D37-B7BA-4D37-9C00-7D74414BBD0F}">
      <dgm:prSet phldrT="[نص]" custT="1"/>
      <dgm:spPr/>
      <dgm:t>
        <a:bodyPr/>
        <a:lstStyle/>
        <a:p>
          <a:pPr rtl="1"/>
          <a:r>
            <a:rPr lang="ar-SA" sz="1300" b="1">
              <a:solidFill>
                <a:schemeClr val="tx1"/>
              </a:solidFill>
              <a:latin typeface="Sakkal Majalla" panose="02000000000000000000" pitchFamily="2" charset="-78"/>
              <a:cs typeface="Sakkal Majalla" panose="02000000000000000000" pitchFamily="2" charset="-78"/>
            </a:rPr>
            <a:t>أو معلمة</a:t>
          </a:r>
          <a:r>
            <a:rPr lang="ar-SA" sz="1300">
              <a:solidFill>
                <a:schemeClr val="tx1"/>
              </a:solidFill>
              <a:latin typeface="Sakkal Majalla" panose="02000000000000000000" pitchFamily="2" charset="-78"/>
              <a:cs typeface="Sakkal Majalla" panose="02000000000000000000" pitchFamily="2" charset="-78"/>
            </a:rPr>
            <a:t> </a:t>
          </a:r>
          <a:r>
            <a:rPr lang="ar-SA" sz="1300" b="1">
              <a:solidFill>
                <a:schemeClr val="tx1"/>
              </a:solidFill>
              <a:latin typeface="Sakkal Majalla" panose="02000000000000000000" pitchFamily="2" charset="-78"/>
              <a:cs typeface="Sakkal Majalla" panose="02000000000000000000" pitchFamily="2" charset="-78"/>
            </a:rPr>
            <a:t>متقدمة على الأقل في حال عدم توفر المعلمة الخبيرة</a:t>
          </a:r>
        </a:p>
      </dgm:t>
    </dgm:pt>
    <dgm:pt modelId="{879A6CEE-E2C6-4631-B5ED-4DA88814794C}" type="parTrans" cxnId="{E764903B-2E1E-4D4A-ACA2-45834532A90E}">
      <dgm:prSet/>
      <dgm:spPr/>
      <dgm:t>
        <a:bodyPr/>
        <a:lstStyle/>
        <a:p>
          <a:pPr rtl="1"/>
          <a:endParaRPr lang="ar-SA" b="1">
            <a:solidFill>
              <a:schemeClr val="tx1"/>
            </a:solidFill>
            <a:latin typeface="Sakkal Majalla" panose="02000000000000000000" pitchFamily="2" charset="-78"/>
            <a:cs typeface="Sakkal Majalla" panose="02000000000000000000" pitchFamily="2" charset="-78"/>
          </a:endParaRPr>
        </a:p>
      </dgm:t>
    </dgm:pt>
    <dgm:pt modelId="{8AD202E5-50E1-4BDA-83A6-0CF33D1E2D28}" type="sibTrans" cxnId="{E764903B-2E1E-4D4A-ACA2-45834532A90E}">
      <dgm:prSet/>
      <dgm:spPr/>
      <dgm:t>
        <a:bodyPr/>
        <a:lstStyle/>
        <a:p>
          <a:pPr rtl="1"/>
          <a:endParaRPr lang="ar-SA" b="1">
            <a:solidFill>
              <a:schemeClr val="tx1"/>
            </a:solidFill>
            <a:latin typeface="Sakkal Majalla" panose="02000000000000000000" pitchFamily="2" charset="-78"/>
            <a:cs typeface="Sakkal Majalla" panose="02000000000000000000" pitchFamily="2" charset="-78"/>
          </a:endParaRPr>
        </a:p>
      </dgm:t>
    </dgm:pt>
    <dgm:pt modelId="{4D7A5E70-3273-4A14-A97E-C84DCCDB40BA}">
      <dgm:prSet phldrT="[نص]" custT="1"/>
      <dgm:spPr/>
      <dgm:t>
        <a:bodyPr/>
        <a:lstStyle/>
        <a:p>
          <a:pPr rtl="1"/>
          <a:r>
            <a:rPr lang="ar-SA" sz="1300" b="1">
              <a:solidFill>
                <a:schemeClr val="tx1"/>
              </a:solidFill>
              <a:latin typeface="Sakkal Majalla" panose="02000000000000000000" pitchFamily="2" charset="-78"/>
              <a:cs typeface="Sakkal Majalla" panose="02000000000000000000" pitchFamily="2" charset="-78"/>
            </a:rPr>
            <a:t>معلمة خبيرة على الأقل </a:t>
          </a:r>
        </a:p>
      </dgm:t>
    </dgm:pt>
    <dgm:pt modelId="{19451461-42DC-4D96-9FEF-ABDFBFFCEA25}" type="parTrans" cxnId="{51D7DD9C-390B-4BB8-98B2-90E1F94529C2}">
      <dgm:prSet/>
      <dgm:spPr/>
      <dgm:t>
        <a:bodyPr/>
        <a:lstStyle/>
        <a:p>
          <a:pPr rtl="1"/>
          <a:endParaRPr lang="ar-SA" b="1">
            <a:solidFill>
              <a:schemeClr val="tx1"/>
            </a:solidFill>
            <a:latin typeface="Sakkal Majalla" panose="02000000000000000000" pitchFamily="2" charset="-78"/>
            <a:cs typeface="Sakkal Majalla" panose="02000000000000000000" pitchFamily="2" charset="-78"/>
          </a:endParaRPr>
        </a:p>
      </dgm:t>
    </dgm:pt>
    <dgm:pt modelId="{BC1681F2-8CE9-4A87-9323-16FEB0989657}" type="sibTrans" cxnId="{51D7DD9C-390B-4BB8-98B2-90E1F94529C2}">
      <dgm:prSet/>
      <dgm:spPr/>
      <dgm:t>
        <a:bodyPr/>
        <a:lstStyle/>
        <a:p>
          <a:pPr rtl="1"/>
          <a:endParaRPr lang="ar-SA" b="1">
            <a:solidFill>
              <a:schemeClr val="tx1"/>
            </a:solidFill>
            <a:latin typeface="Sakkal Majalla" panose="02000000000000000000" pitchFamily="2" charset="-78"/>
            <a:cs typeface="Sakkal Majalla" panose="02000000000000000000" pitchFamily="2" charset="-78"/>
          </a:endParaRPr>
        </a:p>
      </dgm:t>
    </dgm:pt>
    <dgm:pt modelId="{5798EA50-3F55-4128-AA78-1317E2D4C324}" type="pres">
      <dgm:prSet presAssocID="{A07E4A4A-9458-4B36-A8D8-D5EB05852A56}" presName="hierChild1" presStyleCnt="0">
        <dgm:presLayoutVars>
          <dgm:orgChart val="1"/>
          <dgm:chPref val="1"/>
          <dgm:dir/>
          <dgm:animOne val="branch"/>
          <dgm:animLvl val="lvl"/>
          <dgm:resizeHandles/>
        </dgm:presLayoutVars>
      </dgm:prSet>
      <dgm:spPr/>
      <dgm:t>
        <a:bodyPr/>
        <a:lstStyle/>
        <a:p>
          <a:pPr rtl="1"/>
          <a:endParaRPr lang="ar-SA"/>
        </a:p>
      </dgm:t>
    </dgm:pt>
    <dgm:pt modelId="{0439C0B1-EEB5-4628-8B9E-02436D303E89}" type="pres">
      <dgm:prSet presAssocID="{E84A99AE-4A65-4E01-94F0-ED4409B8E4F8}" presName="hierRoot1" presStyleCnt="0">
        <dgm:presLayoutVars>
          <dgm:hierBranch val="init"/>
        </dgm:presLayoutVars>
      </dgm:prSet>
      <dgm:spPr/>
    </dgm:pt>
    <dgm:pt modelId="{59E39486-F910-4E06-B7F5-276C21F85708}" type="pres">
      <dgm:prSet presAssocID="{E84A99AE-4A65-4E01-94F0-ED4409B8E4F8}" presName="rootComposite1" presStyleCnt="0"/>
      <dgm:spPr/>
    </dgm:pt>
    <dgm:pt modelId="{1727604E-5708-4E7A-8281-AB81F5EFC048}" type="pres">
      <dgm:prSet presAssocID="{E84A99AE-4A65-4E01-94F0-ED4409B8E4F8}" presName="rootText1" presStyleLbl="node0" presStyleIdx="0" presStyleCnt="1" custScaleX="164398">
        <dgm:presLayoutVars>
          <dgm:chMax/>
          <dgm:chPref val="3"/>
        </dgm:presLayoutVars>
      </dgm:prSet>
      <dgm:spPr/>
      <dgm:t>
        <a:bodyPr/>
        <a:lstStyle/>
        <a:p>
          <a:pPr rtl="1"/>
          <a:endParaRPr lang="ar-SA"/>
        </a:p>
      </dgm:t>
    </dgm:pt>
    <dgm:pt modelId="{317DC5C5-B5CE-4AE4-964B-361773064B98}" type="pres">
      <dgm:prSet presAssocID="{E84A99AE-4A65-4E01-94F0-ED4409B8E4F8}" presName="titleText1" presStyleLbl="fgAcc0" presStyleIdx="0" presStyleCnt="1" custScaleX="164398">
        <dgm:presLayoutVars>
          <dgm:chMax val="0"/>
          <dgm:chPref val="0"/>
        </dgm:presLayoutVars>
      </dgm:prSet>
      <dgm:spPr/>
      <dgm:t>
        <a:bodyPr/>
        <a:lstStyle/>
        <a:p>
          <a:pPr rtl="1"/>
          <a:endParaRPr lang="ar-SA"/>
        </a:p>
      </dgm:t>
    </dgm:pt>
    <dgm:pt modelId="{0B3F8139-9EE2-4996-9A28-6C893189B2A9}" type="pres">
      <dgm:prSet presAssocID="{E84A99AE-4A65-4E01-94F0-ED4409B8E4F8}" presName="rootConnector1" presStyleLbl="node1" presStyleIdx="0" presStyleCnt="3"/>
      <dgm:spPr/>
      <dgm:t>
        <a:bodyPr/>
        <a:lstStyle/>
        <a:p>
          <a:pPr rtl="1"/>
          <a:endParaRPr lang="ar-SA"/>
        </a:p>
      </dgm:t>
    </dgm:pt>
    <dgm:pt modelId="{C19F2D0A-62A4-426D-9A32-8D725F6E889D}" type="pres">
      <dgm:prSet presAssocID="{E84A99AE-4A65-4E01-94F0-ED4409B8E4F8}" presName="hierChild2" presStyleCnt="0"/>
      <dgm:spPr/>
    </dgm:pt>
    <dgm:pt modelId="{C4C8F052-FB56-4AAB-9D07-0D58908E0D3D}" type="pres">
      <dgm:prSet presAssocID="{81CE1F0A-F0A6-4E31-AC01-66A87CF5F283}" presName="Name37" presStyleLbl="parChTrans1D2" presStyleIdx="0" presStyleCnt="3"/>
      <dgm:spPr/>
      <dgm:t>
        <a:bodyPr/>
        <a:lstStyle/>
        <a:p>
          <a:pPr rtl="1"/>
          <a:endParaRPr lang="ar-SA"/>
        </a:p>
      </dgm:t>
    </dgm:pt>
    <dgm:pt modelId="{1DC46690-FC64-4B3F-804B-8447D031E5DD}" type="pres">
      <dgm:prSet presAssocID="{A54914E8-2A3B-4BA8-A66F-B2284648DBB9}" presName="hierRoot2" presStyleCnt="0">
        <dgm:presLayoutVars>
          <dgm:hierBranch val="init"/>
        </dgm:presLayoutVars>
      </dgm:prSet>
      <dgm:spPr/>
    </dgm:pt>
    <dgm:pt modelId="{3165E1B2-938F-49FF-8CB1-D60500C81C6A}" type="pres">
      <dgm:prSet presAssocID="{A54914E8-2A3B-4BA8-A66F-B2284648DBB9}" presName="rootComposite" presStyleCnt="0"/>
      <dgm:spPr/>
    </dgm:pt>
    <dgm:pt modelId="{4E477043-D9BD-47C6-9EEE-D88C7C99C6CB}" type="pres">
      <dgm:prSet presAssocID="{A54914E8-2A3B-4BA8-A66F-B2284648DBB9}" presName="rootText" presStyleLbl="node1" presStyleIdx="0" presStyleCnt="3">
        <dgm:presLayoutVars>
          <dgm:chMax/>
          <dgm:chPref val="3"/>
        </dgm:presLayoutVars>
      </dgm:prSet>
      <dgm:spPr/>
      <dgm:t>
        <a:bodyPr/>
        <a:lstStyle/>
        <a:p>
          <a:pPr rtl="1"/>
          <a:endParaRPr lang="ar-SA"/>
        </a:p>
      </dgm:t>
    </dgm:pt>
    <dgm:pt modelId="{4251AB1D-7244-4EB4-8B64-C53AC3B1BC5D}" type="pres">
      <dgm:prSet presAssocID="{A54914E8-2A3B-4BA8-A66F-B2284648DBB9}" presName="titleText2" presStyleLbl="fgAcc1" presStyleIdx="0" presStyleCnt="3">
        <dgm:presLayoutVars>
          <dgm:chMax val="0"/>
          <dgm:chPref val="0"/>
        </dgm:presLayoutVars>
      </dgm:prSet>
      <dgm:spPr/>
      <dgm:t>
        <a:bodyPr/>
        <a:lstStyle/>
        <a:p>
          <a:pPr rtl="1"/>
          <a:endParaRPr lang="ar-SA"/>
        </a:p>
      </dgm:t>
    </dgm:pt>
    <dgm:pt modelId="{4D234DB5-7CBB-47A7-8DD0-FC5AE4BB814C}" type="pres">
      <dgm:prSet presAssocID="{A54914E8-2A3B-4BA8-A66F-B2284648DBB9}" presName="rootConnector" presStyleLbl="node2" presStyleIdx="0" presStyleCnt="0"/>
      <dgm:spPr/>
      <dgm:t>
        <a:bodyPr/>
        <a:lstStyle/>
        <a:p>
          <a:pPr rtl="1"/>
          <a:endParaRPr lang="ar-SA"/>
        </a:p>
      </dgm:t>
    </dgm:pt>
    <dgm:pt modelId="{4411CEEC-C954-4BA1-BC63-0ED6E2FC7680}" type="pres">
      <dgm:prSet presAssocID="{A54914E8-2A3B-4BA8-A66F-B2284648DBB9}" presName="hierChild4" presStyleCnt="0"/>
      <dgm:spPr/>
    </dgm:pt>
    <dgm:pt modelId="{25D1A920-648A-4765-9693-092C98080734}" type="pres">
      <dgm:prSet presAssocID="{A54914E8-2A3B-4BA8-A66F-B2284648DBB9}" presName="hierChild5" presStyleCnt="0"/>
      <dgm:spPr/>
    </dgm:pt>
    <dgm:pt modelId="{970A906D-A000-47AF-9A42-551F5470535A}" type="pres">
      <dgm:prSet presAssocID="{879A6CEE-E2C6-4631-B5ED-4DA88814794C}" presName="Name37" presStyleLbl="parChTrans1D2" presStyleIdx="1" presStyleCnt="3"/>
      <dgm:spPr/>
      <dgm:t>
        <a:bodyPr/>
        <a:lstStyle/>
        <a:p>
          <a:pPr rtl="1"/>
          <a:endParaRPr lang="ar-SA"/>
        </a:p>
      </dgm:t>
    </dgm:pt>
    <dgm:pt modelId="{A67931CB-6F3A-459B-944B-ED749F9EE3C6}" type="pres">
      <dgm:prSet presAssocID="{B8F14D37-B7BA-4D37-9C00-7D74414BBD0F}" presName="hierRoot2" presStyleCnt="0">
        <dgm:presLayoutVars>
          <dgm:hierBranch val="init"/>
        </dgm:presLayoutVars>
      </dgm:prSet>
      <dgm:spPr/>
    </dgm:pt>
    <dgm:pt modelId="{E8BE41D2-4EC8-49C4-9691-638DEEFAAA45}" type="pres">
      <dgm:prSet presAssocID="{B8F14D37-B7BA-4D37-9C00-7D74414BBD0F}" presName="rootComposite" presStyleCnt="0"/>
      <dgm:spPr/>
    </dgm:pt>
    <dgm:pt modelId="{0FF554EB-2D32-49AB-916B-3BC2E8DA991F}" type="pres">
      <dgm:prSet presAssocID="{B8F14D37-B7BA-4D37-9C00-7D74414BBD0F}" presName="rootText" presStyleLbl="node1" presStyleIdx="1" presStyleCnt="3">
        <dgm:presLayoutVars>
          <dgm:chMax/>
          <dgm:chPref val="3"/>
        </dgm:presLayoutVars>
      </dgm:prSet>
      <dgm:spPr/>
      <dgm:t>
        <a:bodyPr/>
        <a:lstStyle/>
        <a:p>
          <a:pPr rtl="1"/>
          <a:endParaRPr lang="ar-SA"/>
        </a:p>
      </dgm:t>
    </dgm:pt>
    <dgm:pt modelId="{691D913C-1182-47B2-8D9E-E6AAB14EAE9A}" type="pres">
      <dgm:prSet presAssocID="{B8F14D37-B7BA-4D37-9C00-7D74414BBD0F}" presName="titleText2" presStyleLbl="fgAcc1" presStyleIdx="1" presStyleCnt="3">
        <dgm:presLayoutVars>
          <dgm:chMax val="0"/>
          <dgm:chPref val="0"/>
        </dgm:presLayoutVars>
      </dgm:prSet>
      <dgm:spPr/>
      <dgm:t>
        <a:bodyPr/>
        <a:lstStyle/>
        <a:p>
          <a:pPr rtl="1"/>
          <a:endParaRPr lang="ar-SA"/>
        </a:p>
      </dgm:t>
    </dgm:pt>
    <dgm:pt modelId="{4B93EE9D-582D-4227-A6FB-89BAA09F94EE}" type="pres">
      <dgm:prSet presAssocID="{B8F14D37-B7BA-4D37-9C00-7D74414BBD0F}" presName="rootConnector" presStyleLbl="node2" presStyleIdx="0" presStyleCnt="0"/>
      <dgm:spPr/>
      <dgm:t>
        <a:bodyPr/>
        <a:lstStyle/>
        <a:p>
          <a:pPr rtl="1"/>
          <a:endParaRPr lang="ar-SA"/>
        </a:p>
      </dgm:t>
    </dgm:pt>
    <dgm:pt modelId="{36DD0378-4CB2-456C-A09B-8F7608B427B7}" type="pres">
      <dgm:prSet presAssocID="{B8F14D37-B7BA-4D37-9C00-7D74414BBD0F}" presName="hierChild4" presStyleCnt="0"/>
      <dgm:spPr/>
    </dgm:pt>
    <dgm:pt modelId="{73F58275-AD3E-4CFD-AB52-5E52871DE3CD}" type="pres">
      <dgm:prSet presAssocID="{B8F14D37-B7BA-4D37-9C00-7D74414BBD0F}" presName="hierChild5" presStyleCnt="0"/>
      <dgm:spPr/>
    </dgm:pt>
    <dgm:pt modelId="{0CBCF289-ADEF-42AE-A639-350AB4571361}" type="pres">
      <dgm:prSet presAssocID="{19451461-42DC-4D96-9FEF-ABDFBFFCEA25}" presName="Name37" presStyleLbl="parChTrans1D2" presStyleIdx="2" presStyleCnt="3"/>
      <dgm:spPr/>
      <dgm:t>
        <a:bodyPr/>
        <a:lstStyle/>
        <a:p>
          <a:pPr rtl="1"/>
          <a:endParaRPr lang="ar-SA"/>
        </a:p>
      </dgm:t>
    </dgm:pt>
    <dgm:pt modelId="{9B27314D-2AEB-4493-8328-23B8C424B5B0}" type="pres">
      <dgm:prSet presAssocID="{4D7A5E70-3273-4A14-A97E-C84DCCDB40BA}" presName="hierRoot2" presStyleCnt="0">
        <dgm:presLayoutVars>
          <dgm:hierBranch val="init"/>
        </dgm:presLayoutVars>
      </dgm:prSet>
      <dgm:spPr/>
    </dgm:pt>
    <dgm:pt modelId="{6371D899-FE31-4F20-9187-C648623AE65E}" type="pres">
      <dgm:prSet presAssocID="{4D7A5E70-3273-4A14-A97E-C84DCCDB40BA}" presName="rootComposite" presStyleCnt="0"/>
      <dgm:spPr/>
    </dgm:pt>
    <dgm:pt modelId="{2D413C9E-F3A4-4B76-B3EB-D92DBC522C65}" type="pres">
      <dgm:prSet presAssocID="{4D7A5E70-3273-4A14-A97E-C84DCCDB40BA}" presName="rootText" presStyleLbl="node1" presStyleIdx="2" presStyleCnt="3">
        <dgm:presLayoutVars>
          <dgm:chMax/>
          <dgm:chPref val="3"/>
        </dgm:presLayoutVars>
      </dgm:prSet>
      <dgm:spPr/>
      <dgm:t>
        <a:bodyPr/>
        <a:lstStyle/>
        <a:p>
          <a:pPr rtl="1"/>
          <a:endParaRPr lang="ar-SA"/>
        </a:p>
      </dgm:t>
    </dgm:pt>
    <dgm:pt modelId="{EB2DAA2B-20AC-4837-8CA5-3BA5F6F18849}" type="pres">
      <dgm:prSet presAssocID="{4D7A5E70-3273-4A14-A97E-C84DCCDB40BA}" presName="titleText2" presStyleLbl="fgAcc1" presStyleIdx="2" presStyleCnt="3">
        <dgm:presLayoutVars>
          <dgm:chMax val="0"/>
          <dgm:chPref val="0"/>
        </dgm:presLayoutVars>
      </dgm:prSet>
      <dgm:spPr/>
      <dgm:t>
        <a:bodyPr/>
        <a:lstStyle/>
        <a:p>
          <a:pPr rtl="1"/>
          <a:endParaRPr lang="ar-SA"/>
        </a:p>
      </dgm:t>
    </dgm:pt>
    <dgm:pt modelId="{37E28BBC-E6CD-4E08-BEB1-CAAD2E7C1D57}" type="pres">
      <dgm:prSet presAssocID="{4D7A5E70-3273-4A14-A97E-C84DCCDB40BA}" presName="rootConnector" presStyleLbl="node2" presStyleIdx="0" presStyleCnt="0"/>
      <dgm:spPr/>
      <dgm:t>
        <a:bodyPr/>
        <a:lstStyle/>
        <a:p>
          <a:pPr rtl="1"/>
          <a:endParaRPr lang="ar-SA"/>
        </a:p>
      </dgm:t>
    </dgm:pt>
    <dgm:pt modelId="{739CA404-C9BC-4B45-9D05-8C4E98EC84D4}" type="pres">
      <dgm:prSet presAssocID="{4D7A5E70-3273-4A14-A97E-C84DCCDB40BA}" presName="hierChild4" presStyleCnt="0"/>
      <dgm:spPr/>
    </dgm:pt>
    <dgm:pt modelId="{4BC28AAD-02DB-41E1-836F-7D4BB1A215B0}" type="pres">
      <dgm:prSet presAssocID="{4D7A5E70-3273-4A14-A97E-C84DCCDB40BA}" presName="hierChild5" presStyleCnt="0"/>
      <dgm:spPr/>
    </dgm:pt>
    <dgm:pt modelId="{21A89B6F-04AE-4304-800C-A92BE4E53FFD}" type="pres">
      <dgm:prSet presAssocID="{E84A99AE-4A65-4E01-94F0-ED4409B8E4F8}" presName="hierChild3" presStyleCnt="0"/>
      <dgm:spPr/>
    </dgm:pt>
  </dgm:ptLst>
  <dgm:cxnLst>
    <dgm:cxn modelId="{C9D567AE-80EE-470D-96A6-5CB81657BA61}" type="presOf" srcId="{E84A99AE-4A65-4E01-94F0-ED4409B8E4F8}" destId="{0B3F8139-9EE2-4996-9A28-6C893189B2A9}" srcOrd="1" destOrd="0" presId="urn:microsoft.com/office/officeart/2008/layout/NameandTitleOrganizationalChart"/>
    <dgm:cxn modelId="{9553E057-7E0E-4514-8C39-20B564E7CA16}" type="presOf" srcId="{4D7A5E70-3273-4A14-A97E-C84DCCDB40BA}" destId="{37E28BBC-E6CD-4E08-BEB1-CAAD2E7C1D57}" srcOrd="1" destOrd="0" presId="urn:microsoft.com/office/officeart/2008/layout/NameandTitleOrganizationalChart"/>
    <dgm:cxn modelId="{174EA00C-104E-4185-8A44-7C2D34F19B3D}" type="presOf" srcId="{879A6CEE-E2C6-4631-B5ED-4DA88814794C}" destId="{970A906D-A000-47AF-9A42-551F5470535A}" srcOrd="0" destOrd="0" presId="urn:microsoft.com/office/officeart/2008/layout/NameandTitleOrganizationalChart"/>
    <dgm:cxn modelId="{86734008-9135-4177-B210-28F2D989E5B5}" type="presOf" srcId="{19451461-42DC-4D96-9FEF-ABDFBFFCEA25}" destId="{0CBCF289-ADEF-42AE-A639-350AB4571361}" srcOrd="0" destOrd="0" presId="urn:microsoft.com/office/officeart/2008/layout/NameandTitleOrganizationalChart"/>
    <dgm:cxn modelId="{A6BDC518-AE9C-47C3-B7B9-D3BC28BD8C9A}" srcId="{E84A99AE-4A65-4E01-94F0-ED4409B8E4F8}" destId="{A54914E8-2A3B-4BA8-A66F-B2284648DBB9}" srcOrd="0" destOrd="0" parTransId="{81CE1F0A-F0A6-4E31-AC01-66A87CF5F283}" sibTransId="{12D6B2D2-479C-4E67-A873-166655714609}"/>
    <dgm:cxn modelId="{C68FBC2C-B25D-4E4F-9137-8EEA3DC7A71A}" type="presOf" srcId="{E84A99AE-4A65-4E01-94F0-ED4409B8E4F8}" destId="{1727604E-5708-4E7A-8281-AB81F5EFC048}" srcOrd="0" destOrd="0" presId="urn:microsoft.com/office/officeart/2008/layout/NameandTitleOrganizationalChart"/>
    <dgm:cxn modelId="{51D7DD9C-390B-4BB8-98B2-90E1F94529C2}" srcId="{E84A99AE-4A65-4E01-94F0-ED4409B8E4F8}" destId="{4D7A5E70-3273-4A14-A97E-C84DCCDB40BA}" srcOrd="2" destOrd="0" parTransId="{19451461-42DC-4D96-9FEF-ABDFBFFCEA25}" sibTransId="{BC1681F2-8CE9-4A87-9323-16FEB0989657}"/>
    <dgm:cxn modelId="{56D98754-161E-432C-982E-9DC1C04D0DC2}" type="presOf" srcId="{12D6B2D2-479C-4E67-A873-166655714609}" destId="{4251AB1D-7244-4EB4-8B64-C53AC3B1BC5D}" srcOrd="0" destOrd="0" presId="urn:microsoft.com/office/officeart/2008/layout/NameandTitleOrganizationalChart"/>
    <dgm:cxn modelId="{E446FEEE-B0F3-49AC-8C75-11A1541AC2D5}" type="presOf" srcId="{7A51325D-C979-46CB-96DC-1A0780DDC897}" destId="{317DC5C5-B5CE-4AE4-964B-361773064B98}" srcOrd="0" destOrd="0" presId="urn:microsoft.com/office/officeart/2008/layout/NameandTitleOrganizationalChart"/>
    <dgm:cxn modelId="{64193FC0-B5FF-4F44-9771-4587077B9509}" type="presOf" srcId="{A54914E8-2A3B-4BA8-A66F-B2284648DBB9}" destId="{4E477043-D9BD-47C6-9EEE-D88C7C99C6CB}" srcOrd="0" destOrd="0" presId="urn:microsoft.com/office/officeart/2008/layout/NameandTitleOrganizationalChart"/>
    <dgm:cxn modelId="{E2B50A5B-3D20-4CB1-9A1E-3E3FC6932805}" type="presOf" srcId="{8AD202E5-50E1-4BDA-83A6-0CF33D1E2D28}" destId="{691D913C-1182-47B2-8D9E-E6AAB14EAE9A}" srcOrd="0" destOrd="0" presId="urn:microsoft.com/office/officeart/2008/layout/NameandTitleOrganizationalChart"/>
    <dgm:cxn modelId="{AE4B4074-BB62-4595-9096-7F48119D5F42}" type="presOf" srcId="{A07E4A4A-9458-4B36-A8D8-D5EB05852A56}" destId="{5798EA50-3F55-4128-AA78-1317E2D4C324}" srcOrd="0" destOrd="0" presId="urn:microsoft.com/office/officeart/2008/layout/NameandTitleOrganizationalChart"/>
    <dgm:cxn modelId="{02415279-8CA2-4BE7-BAC7-120E34EE246F}" type="presOf" srcId="{B8F14D37-B7BA-4D37-9C00-7D74414BBD0F}" destId="{4B93EE9D-582D-4227-A6FB-89BAA09F94EE}" srcOrd="1" destOrd="0" presId="urn:microsoft.com/office/officeart/2008/layout/NameandTitleOrganizationalChart"/>
    <dgm:cxn modelId="{5F319392-675C-4A06-82F5-D35ECFA41A48}" srcId="{A07E4A4A-9458-4B36-A8D8-D5EB05852A56}" destId="{E84A99AE-4A65-4E01-94F0-ED4409B8E4F8}" srcOrd="0" destOrd="0" parTransId="{BA8BDD1D-3034-4CBA-A4BF-63564DCBBDE4}" sibTransId="{7A51325D-C979-46CB-96DC-1A0780DDC897}"/>
    <dgm:cxn modelId="{20FD0D4B-C09A-4A29-A9DB-282CD5EAF178}" type="presOf" srcId="{A54914E8-2A3B-4BA8-A66F-B2284648DBB9}" destId="{4D234DB5-7CBB-47A7-8DD0-FC5AE4BB814C}" srcOrd="1" destOrd="0" presId="urn:microsoft.com/office/officeart/2008/layout/NameandTitleOrganizationalChart"/>
    <dgm:cxn modelId="{FD932FF4-1598-4EE8-BE48-CE9CEDD926E5}" type="presOf" srcId="{B8F14D37-B7BA-4D37-9C00-7D74414BBD0F}" destId="{0FF554EB-2D32-49AB-916B-3BC2E8DA991F}" srcOrd="0" destOrd="0" presId="urn:microsoft.com/office/officeart/2008/layout/NameandTitleOrganizationalChart"/>
    <dgm:cxn modelId="{0C9B561F-862A-49D2-8B1C-AE3EA9CC507D}" type="presOf" srcId="{81CE1F0A-F0A6-4E31-AC01-66A87CF5F283}" destId="{C4C8F052-FB56-4AAB-9D07-0D58908E0D3D}" srcOrd="0" destOrd="0" presId="urn:microsoft.com/office/officeart/2008/layout/NameandTitleOrganizationalChart"/>
    <dgm:cxn modelId="{F017D584-DCE9-4659-9D46-800DA216C21A}" type="presOf" srcId="{BC1681F2-8CE9-4A87-9323-16FEB0989657}" destId="{EB2DAA2B-20AC-4837-8CA5-3BA5F6F18849}" srcOrd="0" destOrd="0" presId="urn:microsoft.com/office/officeart/2008/layout/NameandTitleOrganizationalChart"/>
    <dgm:cxn modelId="{6F7DD0D4-1342-441B-B2A1-7FFE84037623}" type="presOf" srcId="{4D7A5E70-3273-4A14-A97E-C84DCCDB40BA}" destId="{2D413C9E-F3A4-4B76-B3EB-D92DBC522C65}" srcOrd="0" destOrd="0" presId="urn:microsoft.com/office/officeart/2008/layout/NameandTitleOrganizationalChart"/>
    <dgm:cxn modelId="{E764903B-2E1E-4D4A-ACA2-45834532A90E}" srcId="{E84A99AE-4A65-4E01-94F0-ED4409B8E4F8}" destId="{B8F14D37-B7BA-4D37-9C00-7D74414BBD0F}" srcOrd="1" destOrd="0" parTransId="{879A6CEE-E2C6-4631-B5ED-4DA88814794C}" sibTransId="{8AD202E5-50E1-4BDA-83A6-0CF33D1E2D28}"/>
    <dgm:cxn modelId="{DC4D4B6F-D9A1-4746-B401-EBB1EDBDC53D}" type="presParOf" srcId="{5798EA50-3F55-4128-AA78-1317E2D4C324}" destId="{0439C0B1-EEB5-4628-8B9E-02436D303E89}" srcOrd="0" destOrd="0" presId="urn:microsoft.com/office/officeart/2008/layout/NameandTitleOrganizationalChart"/>
    <dgm:cxn modelId="{A9A33FB4-882E-4A32-82B3-3E1488FBCE0F}" type="presParOf" srcId="{0439C0B1-EEB5-4628-8B9E-02436D303E89}" destId="{59E39486-F910-4E06-B7F5-276C21F85708}" srcOrd="0" destOrd="0" presId="urn:microsoft.com/office/officeart/2008/layout/NameandTitleOrganizationalChart"/>
    <dgm:cxn modelId="{2B4268DB-9466-4B5F-B0A2-D066ABA8E552}" type="presParOf" srcId="{59E39486-F910-4E06-B7F5-276C21F85708}" destId="{1727604E-5708-4E7A-8281-AB81F5EFC048}" srcOrd="0" destOrd="0" presId="urn:microsoft.com/office/officeart/2008/layout/NameandTitleOrganizationalChart"/>
    <dgm:cxn modelId="{BAA067BA-E5F0-4B16-A994-26D9C1959412}" type="presParOf" srcId="{59E39486-F910-4E06-B7F5-276C21F85708}" destId="{317DC5C5-B5CE-4AE4-964B-361773064B98}" srcOrd="1" destOrd="0" presId="urn:microsoft.com/office/officeart/2008/layout/NameandTitleOrganizationalChart"/>
    <dgm:cxn modelId="{CB57DED9-3E7D-41EF-BFDE-CA7266666E66}" type="presParOf" srcId="{59E39486-F910-4E06-B7F5-276C21F85708}" destId="{0B3F8139-9EE2-4996-9A28-6C893189B2A9}" srcOrd="2" destOrd="0" presId="urn:microsoft.com/office/officeart/2008/layout/NameandTitleOrganizationalChart"/>
    <dgm:cxn modelId="{A16DAF64-94E8-4449-BF3D-3465AD10CE85}" type="presParOf" srcId="{0439C0B1-EEB5-4628-8B9E-02436D303E89}" destId="{C19F2D0A-62A4-426D-9A32-8D725F6E889D}" srcOrd="1" destOrd="0" presId="urn:microsoft.com/office/officeart/2008/layout/NameandTitleOrganizationalChart"/>
    <dgm:cxn modelId="{A4B3AD96-83C2-4AC3-86C6-CB4A6556B6D5}" type="presParOf" srcId="{C19F2D0A-62A4-426D-9A32-8D725F6E889D}" destId="{C4C8F052-FB56-4AAB-9D07-0D58908E0D3D}" srcOrd="0" destOrd="0" presId="urn:microsoft.com/office/officeart/2008/layout/NameandTitleOrganizationalChart"/>
    <dgm:cxn modelId="{1D814C30-D94B-4BF7-BE2C-85235ABAB2B3}" type="presParOf" srcId="{C19F2D0A-62A4-426D-9A32-8D725F6E889D}" destId="{1DC46690-FC64-4B3F-804B-8447D031E5DD}" srcOrd="1" destOrd="0" presId="urn:microsoft.com/office/officeart/2008/layout/NameandTitleOrganizationalChart"/>
    <dgm:cxn modelId="{4817C7B0-9771-468D-9FCB-D0D7254D96DB}" type="presParOf" srcId="{1DC46690-FC64-4B3F-804B-8447D031E5DD}" destId="{3165E1B2-938F-49FF-8CB1-D60500C81C6A}" srcOrd="0" destOrd="0" presId="urn:microsoft.com/office/officeart/2008/layout/NameandTitleOrganizationalChart"/>
    <dgm:cxn modelId="{E2E8B3D2-2256-49B1-96EA-0CDEA413C3DF}" type="presParOf" srcId="{3165E1B2-938F-49FF-8CB1-D60500C81C6A}" destId="{4E477043-D9BD-47C6-9EEE-D88C7C99C6CB}" srcOrd="0" destOrd="0" presId="urn:microsoft.com/office/officeart/2008/layout/NameandTitleOrganizationalChart"/>
    <dgm:cxn modelId="{3D31A00F-6C27-46C4-9E0C-26DC07E59DFE}" type="presParOf" srcId="{3165E1B2-938F-49FF-8CB1-D60500C81C6A}" destId="{4251AB1D-7244-4EB4-8B64-C53AC3B1BC5D}" srcOrd="1" destOrd="0" presId="urn:microsoft.com/office/officeart/2008/layout/NameandTitleOrganizationalChart"/>
    <dgm:cxn modelId="{FFE1F02D-F1E0-4003-BA31-395353954DC9}" type="presParOf" srcId="{3165E1B2-938F-49FF-8CB1-D60500C81C6A}" destId="{4D234DB5-7CBB-47A7-8DD0-FC5AE4BB814C}" srcOrd="2" destOrd="0" presId="urn:microsoft.com/office/officeart/2008/layout/NameandTitleOrganizationalChart"/>
    <dgm:cxn modelId="{1487FCA2-E308-43CF-8BBA-B35D74BF0839}" type="presParOf" srcId="{1DC46690-FC64-4B3F-804B-8447D031E5DD}" destId="{4411CEEC-C954-4BA1-BC63-0ED6E2FC7680}" srcOrd="1" destOrd="0" presId="urn:microsoft.com/office/officeart/2008/layout/NameandTitleOrganizationalChart"/>
    <dgm:cxn modelId="{854CE727-9B4B-4FC3-B440-B2A5EA11DC6E}" type="presParOf" srcId="{1DC46690-FC64-4B3F-804B-8447D031E5DD}" destId="{25D1A920-648A-4765-9693-092C98080734}" srcOrd="2" destOrd="0" presId="urn:microsoft.com/office/officeart/2008/layout/NameandTitleOrganizationalChart"/>
    <dgm:cxn modelId="{4A9820F1-1713-44D3-8522-390CBDBB9FD8}" type="presParOf" srcId="{C19F2D0A-62A4-426D-9A32-8D725F6E889D}" destId="{970A906D-A000-47AF-9A42-551F5470535A}" srcOrd="2" destOrd="0" presId="urn:microsoft.com/office/officeart/2008/layout/NameandTitleOrganizationalChart"/>
    <dgm:cxn modelId="{773236FE-4952-491B-8EC4-36F34DE8484F}" type="presParOf" srcId="{C19F2D0A-62A4-426D-9A32-8D725F6E889D}" destId="{A67931CB-6F3A-459B-944B-ED749F9EE3C6}" srcOrd="3" destOrd="0" presId="urn:microsoft.com/office/officeart/2008/layout/NameandTitleOrganizationalChart"/>
    <dgm:cxn modelId="{31C9C32F-7D3F-4042-9133-878BA631846F}" type="presParOf" srcId="{A67931CB-6F3A-459B-944B-ED749F9EE3C6}" destId="{E8BE41D2-4EC8-49C4-9691-638DEEFAAA45}" srcOrd="0" destOrd="0" presId="urn:microsoft.com/office/officeart/2008/layout/NameandTitleOrganizationalChart"/>
    <dgm:cxn modelId="{9178B3EC-9E15-4AA2-99F8-D89DE14B195D}" type="presParOf" srcId="{E8BE41D2-4EC8-49C4-9691-638DEEFAAA45}" destId="{0FF554EB-2D32-49AB-916B-3BC2E8DA991F}" srcOrd="0" destOrd="0" presId="urn:microsoft.com/office/officeart/2008/layout/NameandTitleOrganizationalChart"/>
    <dgm:cxn modelId="{B186559D-3FDB-444F-BB76-4894E4199986}" type="presParOf" srcId="{E8BE41D2-4EC8-49C4-9691-638DEEFAAA45}" destId="{691D913C-1182-47B2-8D9E-E6AAB14EAE9A}" srcOrd="1" destOrd="0" presId="urn:microsoft.com/office/officeart/2008/layout/NameandTitleOrganizationalChart"/>
    <dgm:cxn modelId="{FFC35CA7-992C-406A-84CF-D190B9DCBAC7}" type="presParOf" srcId="{E8BE41D2-4EC8-49C4-9691-638DEEFAAA45}" destId="{4B93EE9D-582D-4227-A6FB-89BAA09F94EE}" srcOrd="2" destOrd="0" presId="urn:microsoft.com/office/officeart/2008/layout/NameandTitleOrganizationalChart"/>
    <dgm:cxn modelId="{5AE4D1BE-0FAF-412C-A780-A3C8E0590C6A}" type="presParOf" srcId="{A67931CB-6F3A-459B-944B-ED749F9EE3C6}" destId="{36DD0378-4CB2-456C-A09B-8F7608B427B7}" srcOrd="1" destOrd="0" presId="urn:microsoft.com/office/officeart/2008/layout/NameandTitleOrganizationalChart"/>
    <dgm:cxn modelId="{01CC1FF4-ACE8-4A82-B257-7A717FD6B8C8}" type="presParOf" srcId="{A67931CB-6F3A-459B-944B-ED749F9EE3C6}" destId="{73F58275-AD3E-4CFD-AB52-5E52871DE3CD}" srcOrd="2" destOrd="0" presId="urn:microsoft.com/office/officeart/2008/layout/NameandTitleOrganizationalChart"/>
    <dgm:cxn modelId="{90DF130D-D0EC-43EF-BBE1-EFCA0666F60D}" type="presParOf" srcId="{C19F2D0A-62A4-426D-9A32-8D725F6E889D}" destId="{0CBCF289-ADEF-42AE-A639-350AB4571361}" srcOrd="4" destOrd="0" presId="urn:microsoft.com/office/officeart/2008/layout/NameandTitleOrganizationalChart"/>
    <dgm:cxn modelId="{4F88EA0B-23CD-4EEA-88BE-2AD9A3372868}" type="presParOf" srcId="{C19F2D0A-62A4-426D-9A32-8D725F6E889D}" destId="{9B27314D-2AEB-4493-8328-23B8C424B5B0}" srcOrd="5" destOrd="0" presId="urn:microsoft.com/office/officeart/2008/layout/NameandTitleOrganizationalChart"/>
    <dgm:cxn modelId="{BEAACB9B-0935-4E0C-90D7-14EDF1C8C5DA}" type="presParOf" srcId="{9B27314D-2AEB-4493-8328-23B8C424B5B0}" destId="{6371D899-FE31-4F20-9187-C648623AE65E}" srcOrd="0" destOrd="0" presId="urn:microsoft.com/office/officeart/2008/layout/NameandTitleOrganizationalChart"/>
    <dgm:cxn modelId="{B3058955-3891-43BD-82F3-9255E2406F5F}" type="presParOf" srcId="{6371D899-FE31-4F20-9187-C648623AE65E}" destId="{2D413C9E-F3A4-4B76-B3EB-D92DBC522C65}" srcOrd="0" destOrd="0" presId="urn:microsoft.com/office/officeart/2008/layout/NameandTitleOrganizationalChart"/>
    <dgm:cxn modelId="{250AB014-2C8C-4429-9D04-CD6EFD01833B}" type="presParOf" srcId="{6371D899-FE31-4F20-9187-C648623AE65E}" destId="{EB2DAA2B-20AC-4837-8CA5-3BA5F6F18849}" srcOrd="1" destOrd="0" presId="urn:microsoft.com/office/officeart/2008/layout/NameandTitleOrganizationalChart"/>
    <dgm:cxn modelId="{9AE9970E-1E9F-4006-870D-6D13B59AC572}" type="presParOf" srcId="{6371D899-FE31-4F20-9187-C648623AE65E}" destId="{37E28BBC-E6CD-4E08-BEB1-CAAD2E7C1D57}" srcOrd="2" destOrd="0" presId="urn:microsoft.com/office/officeart/2008/layout/NameandTitleOrganizationalChart"/>
    <dgm:cxn modelId="{CB1CE7EF-A29E-42EA-BCFC-871B31377895}" type="presParOf" srcId="{9B27314D-2AEB-4493-8328-23B8C424B5B0}" destId="{739CA404-C9BC-4B45-9D05-8C4E98EC84D4}" srcOrd="1" destOrd="0" presId="urn:microsoft.com/office/officeart/2008/layout/NameandTitleOrganizationalChart"/>
    <dgm:cxn modelId="{3D228AE6-4BB3-4821-8F73-27C13920BAF4}" type="presParOf" srcId="{9B27314D-2AEB-4493-8328-23B8C424B5B0}" destId="{4BC28AAD-02DB-41E1-836F-7D4BB1A215B0}" srcOrd="2" destOrd="0" presId="urn:microsoft.com/office/officeart/2008/layout/NameandTitleOrganizationalChart"/>
    <dgm:cxn modelId="{CA7CB06F-E113-47E3-9624-4C10FC6C2D1E}" type="presParOf" srcId="{0439C0B1-EEB5-4628-8B9E-02436D303E89}" destId="{21A89B6F-04AE-4304-800C-A92BE4E53FFD}" srcOrd="2" destOrd="0" presId="urn:microsoft.com/office/officeart/2008/layout/NameandTitleOrganizationalChart"/>
  </dgm:cxnLst>
  <dgm:bg/>
  <dgm:whole/>
  <dgm:extLst>
    <a:ext uri="http://schemas.microsoft.com/office/drawing/2008/diagram">
      <dsp:dataModelExt xmlns:dsp="http://schemas.microsoft.com/office/drawing/2008/diagram" relId="rId20" minVer="http://schemas.openxmlformats.org/drawingml/2006/diagram"/>
    </a:ext>
  </dgm:extLst>
</dgm:dataModel>
</file>

<file path=word/diagrams/data20.xml><?xml version="1.0" encoding="utf-8"?>
<dgm:dataModel xmlns:dgm="http://schemas.openxmlformats.org/drawingml/2006/diagram" xmlns:a="http://schemas.openxmlformats.org/drawingml/2006/main">
  <dgm:ptLst>
    <dgm:pt modelId="{E32D309D-FE21-47DB-9ECF-08AD27EEA6FC}" type="doc">
      <dgm:prSet loTypeId="urn:microsoft.com/office/officeart/2008/layout/VerticalCurvedList" loCatId="list" qsTypeId="urn:microsoft.com/office/officeart/2005/8/quickstyle/simple5" qsCatId="simple" csTypeId="urn:microsoft.com/office/officeart/2005/8/colors/colorful5" csCatId="colorful" phldr="1"/>
      <dgm:spPr/>
      <dgm:t>
        <a:bodyPr/>
        <a:lstStyle/>
        <a:p>
          <a:pPr rtl="1"/>
          <a:endParaRPr lang="ar-SA"/>
        </a:p>
      </dgm:t>
    </dgm:pt>
    <dgm:pt modelId="{1BA4DDDE-AEEA-471F-8323-3784B84C2C12}">
      <dgm:prSet phldrT="[نص]" custT="1"/>
      <dgm:spPr/>
      <dgm:t>
        <a:bodyPr/>
        <a:lstStyle/>
        <a:p>
          <a:pPr rtl="1"/>
          <a:r>
            <a:rPr lang="ar-SA" sz="1400" b="1">
              <a:latin typeface="Sakkal Majalla" panose="02000000000000000000" pitchFamily="2" charset="-78"/>
              <a:cs typeface="Sakkal Majalla" panose="02000000000000000000" pitchFamily="2" charset="-78"/>
            </a:rPr>
            <a:t>تعقد اللجنة اجتماعاتها بدعوة من رئيستها مرة واحدة شهرية، ولرئيسة اللجنة أن تدعو لاجتماع طارئ عند الحاجة، على أن لا تتسبب هذه الاجتماعات بإرباك/تعطيل اليوم الدراسي.</a:t>
          </a:r>
          <a:endParaRPr lang="ar-SA" sz="1400" b="1" u="none" baseline="0">
            <a:latin typeface="Sakkal Majalla" panose="02000000000000000000" pitchFamily="2" charset="-78"/>
            <a:cs typeface="Sakkal Majalla" panose="02000000000000000000" pitchFamily="2" charset="-78"/>
          </a:endParaRPr>
        </a:p>
      </dgm:t>
    </dgm:pt>
    <dgm:pt modelId="{F39D6FB9-5AB3-432F-9D92-F68584E45C45}" type="parTrans" cxnId="{FE1C9BEF-4B83-42ED-B2BF-4CAF158723E8}">
      <dgm:prSet/>
      <dgm:spPr/>
      <dgm:t>
        <a:bodyPr/>
        <a:lstStyle/>
        <a:p>
          <a:pPr rtl="1"/>
          <a:endParaRPr lang="ar-SA" sz="1400" b="1" u="none" baseline="0">
            <a:solidFill>
              <a:schemeClr val="tx1"/>
            </a:solidFill>
            <a:latin typeface="Sakkal Majalla" panose="02000000000000000000" pitchFamily="2" charset="-78"/>
            <a:cs typeface="Sakkal Majalla" panose="02000000000000000000" pitchFamily="2" charset="-78"/>
          </a:endParaRPr>
        </a:p>
      </dgm:t>
    </dgm:pt>
    <dgm:pt modelId="{99C49C8D-DBAD-457D-9AF7-320DA3E58737}" type="sibTrans" cxnId="{FE1C9BEF-4B83-42ED-B2BF-4CAF158723E8}">
      <dgm:prSet/>
      <dgm:spPr/>
      <dgm:t>
        <a:bodyPr/>
        <a:lstStyle/>
        <a:p>
          <a:pPr rtl="1"/>
          <a:endParaRPr lang="ar-SA" sz="1400" b="1" u="none" baseline="0">
            <a:solidFill>
              <a:schemeClr val="tx1"/>
            </a:solidFill>
            <a:latin typeface="Sakkal Majalla" panose="02000000000000000000" pitchFamily="2" charset="-78"/>
            <a:cs typeface="Sakkal Majalla" panose="02000000000000000000" pitchFamily="2" charset="-78"/>
          </a:endParaRPr>
        </a:p>
      </dgm:t>
    </dgm:pt>
    <dgm:pt modelId="{AD8C3B43-F99F-494A-A7D9-E37CA9BAAEEC}">
      <dgm:prSet/>
      <dgm:spPr/>
      <dgm:t>
        <a:bodyPr/>
        <a:lstStyle/>
        <a:p>
          <a:pPr rtl="1"/>
          <a:r>
            <a:rPr lang="ar-SA" b="1">
              <a:latin typeface="Sakkal Majalla" panose="02000000000000000000" pitchFamily="2" charset="-78"/>
              <a:cs typeface="Sakkal Majalla" panose="02000000000000000000" pitchFamily="2" charset="-78"/>
            </a:rPr>
            <a:t>لرئيسة اللجنة دعوة من تراها من غير العضوات للمشاركة في مناقشة أحد الموضوعات في جدول أعمال اللجنة، وفق الضوابط المنظمة لذلك.</a:t>
          </a:r>
          <a:endParaRPr lang="en-US">
            <a:latin typeface="Sakkal Majalla" panose="02000000000000000000" pitchFamily="2" charset="-78"/>
            <a:cs typeface="Sakkal Majalla" panose="02000000000000000000" pitchFamily="2" charset="-78"/>
          </a:endParaRPr>
        </a:p>
      </dgm:t>
    </dgm:pt>
    <dgm:pt modelId="{58A24737-6934-45CB-9A0F-A402114E4C93}" type="parTrans" cxnId="{E03BE886-A315-44EA-86B2-5A64BCD13034}">
      <dgm:prSet/>
      <dgm:spPr/>
      <dgm:t>
        <a:bodyPr/>
        <a:lstStyle/>
        <a:p>
          <a:pPr rtl="1"/>
          <a:endParaRPr lang="ar-SA"/>
        </a:p>
      </dgm:t>
    </dgm:pt>
    <dgm:pt modelId="{F2547DD9-4E16-42C2-9B61-988BA3972656}" type="sibTrans" cxnId="{E03BE886-A315-44EA-86B2-5A64BCD13034}">
      <dgm:prSet/>
      <dgm:spPr/>
      <dgm:t>
        <a:bodyPr/>
        <a:lstStyle/>
        <a:p>
          <a:pPr rtl="1"/>
          <a:endParaRPr lang="ar-SA"/>
        </a:p>
      </dgm:t>
    </dgm:pt>
    <dgm:pt modelId="{3DBCD7FE-9BDC-4E46-BE40-17C7E248BDF1}">
      <dgm:prSet/>
      <dgm:spPr/>
      <dgm:t>
        <a:bodyPr/>
        <a:lstStyle/>
        <a:p>
          <a:pPr rtl="1"/>
          <a:r>
            <a:rPr lang="ar-SA" b="1">
              <a:latin typeface="Sakkal Majalla" panose="02000000000000000000" pitchFamily="2" charset="-78"/>
              <a:cs typeface="Sakkal Majalla" panose="02000000000000000000" pitchFamily="2" charset="-78"/>
            </a:rPr>
            <a:t>توثق اجتماعات اللجنة بمحاضر رسمية وتدون في سجل خاص متضمن المناقشات  و التوصيات والقرارات.</a:t>
          </a:r>
          <a:endParaRPr lang="en-US">
            <a:latin typeface="Sakkal Majalla" panose="02000000000000000000" pitchFamily="2" charset="-78"/>
            <a:cs typeface="Sakkal Majalla" panose="02000000000000000000" pitchFamily="2" charset="-78"/>
          </a:endParaRPr>
        </a:p>
      </dgm:t>
    </dgm:pt>
    <dgm:pt modelId="{FC69C123-1496-4746-A65F-659D4E4E7B9A}" type="parTrans" cxnId="{8DFDE391-1E04-496D-A21C-BFE81A4E9594}">
      <dgm:prSet/>
      <dgm:spPr/>
      <dgm:t>
        <a:bodyPr/>
        <a:lstStyle/>
        <a:p>
          <a:pPr rtl="1"/>
          <a:endParaRPr lang="ar-SA"/>
        </a:p>
      </dgm:t>
    </dgm:pt>
    <dgm:pt modelId="{1C8DCC72-E8C0-4BDB-A5C9-396B74F0C8DD}" type="sibTrans" cxnId="{8DFDE391-1E04-496D-A21C-BFE81A4E9594}">
      <dgm:prSet/>
      <dgm:spPr/>
      <dgm:t>
        <a:bodyPr/>
        <a:lstStyle/>
        <a:p>
          <a:pPr rtl="1"/>
          <a:endParaRPr lang="ar-SA"/>
        </a:p>
      </dgm:t>
    </dgm:pt>
    <dgm:pt modelId="{B1A3F98B-4708-4FD7-B876-EF3397B88D12}">
      <dgm:prSet/>
      <dgm:spPr/>
      <dgm:t>
        <a:bodyPr/>
        <a:lstStyle/>
        <a:p>
          <a:pPr rtl="1"/>
          <a:r>
            <a:rPr lang="ar-SA" b="1">
              <a:latin typeface="Sakkal Majalla" panose="02000000000000000000" pitchFamily="2" charset="-78"/>
              <a:cs typeface="Sakkal Majalla" panose="02000000000000000000" pitchFamily="2" charset="-78"/>
            </a:rPr>
            <a:t>اعتماد الجدول التالي بالنسبة لعدد مرات الاجتماع ومكانه ومواعيده </a:t>
          </a:r>
          <a:endParaRPr lang="en-US">
            <a:latin typeface="Sakkal Majalla" panose="02000000000000000000" pitchFamily="2" charset="-78"/>
            <a:cs typeface="Sakkal Majalla" panose="02000000000000000000" pitchFamily="2" charset="-78"/>
          </a:endParaRPr>
        </a:p>
      </dgm:t>
    </dgm:pt>
    <dgm:pt modelId="{696A42C6-C0C6-49C8-8BD3-C010DF809632}" type="parTrans" cxnId="{C939E4E4-03A7-43D2-A192-B43678AC3F96}">
      <dgm:prSet/>
      <dgm:spPr/>
      <dgm:t>
        <a:bodyPr/>
        <a:lstStyle/>
        <a:p>
          <a:pPr rtl="1"/>
          <a:endParaRPr lang="ar-SA"/>
        </a:p>
      </dgm:t>
    </dgm:pt>
    <dgm:pt modelId="{14DCB9B6-BAC4-4148-8BDA-3F4A3FFF7AB7}" type="sibTrans" cxnId="{C939E4E4-03A7-43D2-A192-B43678AC3F96}">
      <dgm:prSet/>
      <dgm:spPr/>
      <dgm:t>
        <a:bodyPr/>
        <a:lstStyle/>
        <a:p>
          <a:pPr rtl="1"/>
          <a:endParaRPr lang="ar-SA"/>
        </a:p>
      </dgm:t>
    </dgm:pt>
    <dgm:pt modelId="{C2B36994-8091-4574-9915-6866B35F40A2}" type="pres">
      <dgm:prSet presAssocID="{E32D309D-FE21-47DB-9ECF-08AD27EEA6FC}" presName="Name0" presStyleCnt="0">
        <dgm:presLayoutVars>
          <dgm:chMax val="7"/>
          <dgm:chPref val="7"/>
          <dgm:dir val="rev"/>
        </dgm:presLayoutVars>
      </dgm:prSet>
      <dgm:spPr/>
      <dgm:t>
        <a:bodyPr/>
        <a:lstStyle/>
        <a:p>
          <a:pPr rtl="1"/>
          <a:endParaRPr lang="ar-SA"/>
        </a:p>
      </dgm:t>
    </dgm:pt>
    <dgm:pt modelId="{F6C8789A-BB96-4510-81A0-2BCAA979F82D}" type="pres">
      <dgm:prSet presAssocID="{E32D309D-FE21-47DB-9ECF-08AD27EEA6FC}" presName="Name1" presStyleCnt="0"/>
      <dgm:spPr/>
      <dgm:t>
        <a:bodyPr/>
        <a:lstStyle/>
        <a:p>
          <a:pPr rtl="1"/>
          <a:endParaRPr lang="ar-SA"/>
        </a:p>
      </dgm:t>
    </dgm:pt>
    <dgm:pt modelId="{1DFB376B-ACC2-4FF9-BB41-261EFAF76E1F}" type="pres">
      <dgm:prSet presAssocID="{E32D309D-FE21-47DB-9ECF-08AD27EEA6FC}" presName="cycle" presStyleCnt="0"/>
      <dgm:spPr/>
      <dgm:t>
        <a:bodyPr/>
        <a:lstStyle/>
        <a:p>
          <a:pPr rtl="1"/>
          <a:endParaRPr lang="ar-SA"/>
        </a:p>
      </dgm:t>
    </dgm:pt>
    <dgm:pt modelId="{6D3C88BC-8FA7-4603-991A-8E08DA7AB929}" type="pres">
      <dgm:prSet presAssocID="{E32D309D-FE21-47DB-9ECF-08AD27EEA6FC}" presName="srcNode" presStyleLbl="node1" presStyleIdx="0" presStyleCnt="4"/>
      <dgm:spPr/>
      <dgm:t>
        <a:bodyPr/>
        <a:lstStyle/>
        <a:p>
          <a:pPr rtl="1"/>
          <a:endParaRPr lang="ar-SA"/>
        </a:p>
      </dgm:t>
    </dgm:pt>
    <dgm:pt modelId="{C7874841-A50B-40A7-A171-383D4C4C0011}" type="pres">
      <dgm:prSet presAssocID="{E32D309D-FE21-47DB-9ECF-08AD27EEA6FC}" presName="conn" presStyleLbl="parChTrans1D2" presStyleIdx="0" presStyleCnt="1"/>
      <dgm:spPr/>
      <dgm:t>
        <a:bodyPr/>
        <a:lstStyle/>
        <a:p>
          <a:pPr rtl="1"/>
          <a:endParaRPr lang="ar-SA"/>
        </a:p>
      </dgm:t>
    </dgm:pt>
    <dgm:pt modelId="{E9AC7722-79D4-455B-9E06-95F8B33137FA}" type="pres">
      <dgm:prSet presAssocID="{E32D309D-FE21-47DB-9ECF-08AD27EEA6FC}" presName="extraNode" presStyleLbl="node1" presStyleIdx="0" presStyleCnt="4"/>
      <dgm:spPr/>
      <dgm:t>
        <a:bodyPr/>
        <a:lstStyle/>
        <a:p>
          <a:pPr rtl="1"/>
          <a:endParaRPr lang="ar-SA"/>
        </a:p>
      </dgm:t>
    </dgm:pt>
    <dgm:pt modelId="{10FA69E4-7F8F-4BDC-9A87-F0D45C3772D2}" type="pres">
      <dgm:prSet presAssocID="{E32D309D-FE21-47DB-9ECF-08AD27EEA6FC}" presName="dstNode" presStyleLbl="node1" presStyleIdx="0" presStyleCnt="4"/>
      <dgm:spPr/>
      <dgm:t>
        <a:bodyPr/>
        <a:lstStyle/>
        <a:p>
          <a:pPr rtl="1"/>
          <a:endParaRPr lang="ar-SA"/>
        </a:p>
      </dgm:t>
    </dgm:pt>
    <dgm:pt modelId="{47F73982-CA63-4723-9320-FB6F52CFF3D0}" type="pres">
      <dgm:prSet presAssocID="{1BA4DDDE-AEEA-471F-8323-3784B84C2C12}" presName="text_1" presStyleLbl="node1" presStyleIdx="0" presStyleCnt="4">
        <dgm:presLayoutVars>
          <dgm:bulletEnabled val="1"/>
        </dgm:presLayoutVars>
      </dgm:prSet>
      <dgm:spPr/>
      <dgm:t>
        <a:bodyPr/>
        <a:lstStyle/>
        <a:p>
          <a:pPr rtl="1"/>
          <a:endParaRPr lang="ar-SA"/>
        </a:p>
      </dgm:t>
    </dgm:pt>
    <dgm:pt modelId="{FC108539-9D5C-4C44-9B40-FDE0F0ED75DD}" type="pres">
      <dgm:prSet presAssocID="{1BA4DDDE-AEEA-471F-8323-3784B84C2C12}" presName="accent_1" presStyleCnt="0"/>
      <dgm:spPr/>
      <dgm:t>
        <a:bodyPr/>
        <a:lstStyle/>
        <a:p>
          <a:pPr rtl="1"/>
          <a:endParaRPr lang="ar-SA"/>
        </a:p>
      </dgm:t>
    </dgm:pt>
    <dgm:pt modelId="{E14CA78E-F7B0-446F-8626-1D018FAC97DC}" type="pres">
      <dgm:prSet presAssocID="{1BA4DDDE-AEEA-471F-8323-3784B84C2C12}" presName="accentRepeatNode" presStyleLbl="solidFgAcc1" presStyleIdx="0" presStyleCnt="4"/>
      <dgm:spPr/>
      <dgm:t>
        <a:bodyPr/>
        <a:lstStyle/>
        <a:p>
          <a:pPr rtl="1"/>
          <a:endParaRPr lang="ar-SA"/>
        </a:p>
      </dgm:t>
    </dgm:pt>
    <dgm:pt modelId="{40F6F93C-C301-4B9E-B48F-6C4B36D92BDC}" type="pres">
      <dgm:prSet presAssocID="{AD8C3B43-F99F-494A-A7D9-E37CA9BAAEEC}" presName="text_2" presStyleLbl="node1" presStyleIdx="1" presStyleCnt="4">
        <dgm:presLayoutVars>
          <dgm:bulletEnabled val="1"/>
        </dgm:presLayoutVars>
      </dgm:prSet>
      <dgm:spPr/>
      <dgm:t>
        <a:bodyPr/>
        <a:lstStyle/>
        <a:p>
          <a:pPr rtl="1"/>
          <a:endParaRPr lang="ar-SA"/>
        </a:p>
      </dgm:t>
    </dgm:pt>
    <dgm:pt modelId="{375FCFC1-441D-4F11-BD94-FBE47938ABA7}" type="pres">
      <dgm:prSet presAssocID="{AD8C3B43-F99F-494A-A7D9-E37CA9BAAEEC}" presName="accent_2" presStyleCnt="0"/>
      <dgm:spPr/>
      <dgm:t>
        <a:bodyPr/>
        <a:lstStyle/>
        <a:p>
          <a:pPr rtl="1"/>
          <a:endParaRPr lang="ar-SA"/>
        </a:p>
      </dgm:t>
    </dgm:pt>
    <dgm:pt modelId="{337540A6-B9C7-4DCA-A28F-813A5F852FB8}" type="pres">
      <dgm:prSet presAssocID="{AD8C3B43-F99F-494A-A7D9-E37CA9BAAEEC}" presName="accentRepeatNode" presStyleLbl="solidFgAcc1" presStyleIdx="1" presStyleCnt="4"/>
      <dgm:spPr/>
      <dgm:t>
        <a:bodyPr/>
        <a:lstStyle/>
        <a:p>
          <a:pPr rtl="1"/>
          <a:endParaRPr lang="ar-SA"/>
        </a:p>
      </dgm:t>
    </dgm:pt>
    <dgm:pt modelId="{4B53700D-24D9-46B4-91E4-93B896BA98AF}" type="pres">
      <dgm:prSet presAssocID="{3DBCD7FE-9BDC-4E46-BE40-17C7E248BDF1}" presName="text_3" presStyleLbl="node1" presStyleIdx="2" presStyleCnt="4">
        <dgm:presLayoutVars>
          <dgm:bulletEnabled val="1"/>
        </dgm:presLayoutVars>
      </dgm:prSet>
      <dgm:spPr/>
      <dgm:t>
        <a:bodyPr/>
        <a:lstStyle/>
        <a:p>
          <a:pPr rtl="1"/>
          <a:endParaRPr lang="ar-SA"/>
        </a:p>
      </dgm:t>
    </dgm:pt>
    <dgm:pt modelId="{DDC40B13-407D-416E-BE1E-2FB04E601F3C}" type="pres">
      <dgm:prSet presAssocID="{3DBCD7FE-9BDC-4E46-BE40-17C7E248BDF1}" presName="accent_3" presStyleCnt="0"/>
      <dgm:spPr/>
      <dgm:t>
        <a:bodyPr/>
        <a:lstStyle/>
        <a:p>
          <a:pPr rtl="1"/>
          <a:endParaRPr lang="ar-SA"/>
        </a:p>
      </dgm:t>
    </dgm:pt>
    <dgm:pt modelId="{46F96B2A-7190-4D72-A7D2-4599E78BB732}" type="pres">
      <dgm:prSet presAssocID="{3DBCD7FE-9BDC-4E46-BE40-17C7E248BDF1}" presName="accentRepeatNode" presStyleLbl="solidFgAcc1" presStyleIdx="2" presStyleCnt="4"/>
      <dgm:spPr/>
      <dgm:t>
        <a:bodyPr/>
        <a:lstStyle/>
        <a:p>
          <a:pPr rtl="1"/>
          <a:endParaRPr lang="ar-SA"/>
        </a:p>
      </dgm:t>
    </dgm:pt>
    <dgm:pt modelId="{3037F371-6B11-4805-B568-7C2DE9809AB1}" type="pres">
      <dgm:prSet presAssocID="{B1A3F98B-4708-4FD7-B876-EF3397B88D12}" presName="text_4" presStyleLbl="node1" presStyleIdx="3" presStyleCnt="4">
        <dgm:presLayoutVars>
          <dgm:bulletEnabled val="1"/>
        </dgm:presLayoutVars>
      </dgm:prSet>
      <dgm:spPr/>
      <dgm:t>
        <a:bodyPr/>
        <a:lstStyle/>
        <a:p>
          <a:pPr rtl="1"/>
          <a:endParaRPr lang="ar-SA"/>
        </a:p>
      </dgm:t>
    </dgm:pt>
    <dgm:pt modelId="{2AFBFDCA-2A54-4FA7-B789-0A98DED84528}" type="pres">
      <dgm:prSet presAssocID="{B1A3F98B-4708-4FD7-B876-EF3397B88D12}" presName="accent_4" presStyleCnt="0"/>
      <dgm:spPr/>
      <dgm:t>
        <a:bodyPr/>
        <a:lstStyle/>
        <a:p>
          <a:pPr rtl="1"/>
          <a:endParaRPr lang="ar-SA"/>
        </a:p>
      </dgm:t>
    </dgm:pt>
    <dgm:pt modelId="{3A38A1FE-0E04-4EBD-A74D-82BBBDFD9DBF}" type="pres">
      <dgm:prSet presAssocID="{B1A3F98B-4708-4FD7-B876-EF3397B88D12}" presName="accentRepeatNode" presStyleLbl="solidFgAcc1" presStyleIdx="3" presStyleCnt="4"/>
      <dgm:spPr/>
      <dgm:t>
        <a:bodyPr/>
        <a:lstStyle/>
        <a:p>
          <a:pPr rtl="1"/>
          <a:endParaRPr lang="ar-SA"/>
        </a:p>
      </dgm:t>
    </dgm:pt>
  </dgm:ptLst>
  <dgm:cxnLst>
    <dgm:cxn modelId="{FB2C13EC-366C-40C8-8931-F42807625264}" type="presOf" srcId="{99C49C8D-DBAD-457D-9AF7-320DA3E58737}" destId="{C7874841-A50B-40A7-A171-383D4C4C0011}" srcOrd="0" destOrd="0" presId="urn:microsoft.com/office/officeart/2008/layout/VerticalCurvedList"/>
    <dgm:cxn modelId="{8DFDE391-1E04-496D-A21C-BFE81A4E9594}" srcId="{E32D309D-FE21-47DB-9ECF-08AD27EEA6FC}" destId="{3DBCD7FE-9BDC-4E46-BE40-17C7E248BDF1}" srcOrd="2" destOrd="0" parTransId="{FC69C123-1496-4746-A65F-659D4E4E7B9A}" sibTransId="{1C8DCC72-E8C0-4BDB-A5C9-396B74F0C8DD}"/>
    <dgm:cxn modelId="{146C40F8-15E6-4055-8E39-E581517435CE}" type="presOf" srcId="{3DBCD7FE-9BDC-4E46-BE40-17C7E248BDF1}" destId="{4B53700D-24D9-46B4-91E4-93B896BA98AF}" srcOrd="0" destOrd="0" presId="urn:microsoft.com/office/officeart/2008/layout/VerticalCurvedList"/>
    <dgm:cxn modelId="{E03BE886-A315-44EA-86B2-5A64BCD13034}" srcId="{E32D309D-FE21-47DB-9ECF-08AD27EEA6FC}" destId="{AD8C3B43-F99F-494A-A7D9-E37CA9BAAEEC}" srcOrd="1" destOrd="0" parTransId="{58A24737-6934-45CB-9A0F-A402114E4C93}" sibTransId="{F2547DD9-4E16-42C2-9B61-988BA3972656}"/>
    <dgm:cxn modelId="{EA55DADD-4680-4A8A-B7D6-6C6B6C258EE1}" type="presOf" srcId="{AD8C3B43-F99F-494A-A7D9-E37CA9BAAEEC}" destId="{40F6F93C-C301-4B9E-B48F-6C4B36D92BDC}" srcOrd="0" destOrd="0" presId="urn:microsoft.com/office/officeart/2008/layout/VerticalCurvedList"/>
    <dgm:cxn modelId="{1A1726FE-164A-4CA3-A7D3-49F0A57A0C50}" type="presOf" srcId="{1BA4DDDE-AEEA-471F-8323-3784B84C2C12}" destId="{47F73982-CA63-4723-9320-FB6F52CFF3D0}" srcOrd="0" destOrd="0" presId="urn:microsoft.com/office/officeart/2008/layout/VerticalCurvedList"/>
    <dgm:cxn modelId="{C939E4E4-03A7-43D2-A192-B43678AC3F96}" srcId="{E32D309D-FE21-47DB-9ECF-08AD27EEA6FC}" destId="{B1A3F98B-4708-4FD7-B876-EF3397B88D12}" srcOrd="3" destOrd="0" parTransId="{696A42C6-C0C6-49C8-8BD3-C010DF809632}" sibTransId="{14DCB9B6-BAC4-4148-8BDA-3F4A3FFF7AB7}"/>
    <dgm:cxn modelId="{FE1C9BEF-4B83-42ED-B2BF-4CAF158723E8}" srcId="{E32D309D-FE21-47DB-9ECF-08AD27EEA6FC}" destId="{1BA4DDDE-AEEA-471F-8323-3784B84C2C12}" srcOrd="0" destOrd="0" parTransId="{F39D6FB9-5AB3-432F-9D92-F68584E45C45}" sibTransId="{99C49C8D-DBAD-457D-9AF7-320DA3E58737}"/>
    <dgm:cxn modelId="{F93A1015-A56A-46B5-B3F2-C84A46216A76}" type="presOf" srcId="{E32D309D-FE21-47DB-9ECF-08AD27EEA6FC}" destId="{C2B36994-8091-4574-9915-6866B35F40A2}" srcOrd="0" destOrd="0" presId="urn:microsoft.com/office/officeart/2008/layout/VerticalCurvedList"/>
    <dgm:cxn modelId="{C8641952-3B45-4027-A9B4-98FA61B959E2}" type="presOf" srcId="{B1A3F98B-4708-4FD7-B876-EF3397B88D12}" destId="{3037F371-6B11-4805-B568-7C2DE9809AB1}" srcOrd="0" destOrd="0" presId="urn:microsoft.com/office/officeart/2008/layout/VerticalCurvedList"/>
    <dgm:cxn modelId="{F545DF82-C2A3-4DDA-ACA9-86737466D576}" type="presParOf" srcId="{C2B36994-8091-4574-9915-6866B35F40A2}" destId="{F6C8789A-BB96-4510-81A0-2BCAA979F82D}" srcOrd="0" destOrd="0" presId="urn:microsoft.com/office/officeart/2008/layout/VerticalCurvedList"/>
    <dgm:cxn modelId="{0C240B22-138F-478C-ACD1-2155D64D6B25}" type="presParOf" srcId="{F6C8789A-BB96-4510-81A0-2BCAA979F82D}" destId="{1DFB376B-ACC2-4FF9-BB41-261EFAF76E1F}" srcOrd="0" destOrd="0" presId="urn:microsoft.com/office/officeart/2008/layout/VerticalCurvedList"/>
    <dgm:cxn modelId="{934B7A10-B8FF-4F78-AC4B-FC5EDA828BF0}" type="presParOf" srcId="{1DFB376B-ACC2-4FF9-BB41-261EFAF76E1F}" destId="{6D3C88BC-8FA7-4603-991A-8E08DA7AB929}" srcOrd="0" destOrd="0" presId="urn:microsoft.com/office/officeart/2008/layout/VerticalCurvedList"/>
    <dgm:cxn modelId="{607B8326-B257-4AC4-B793-2977D9F0B3FC}" type="presParOf" srcId="{1DFB376B-ACC2-4FF9-BB41-261EFAF76E1F}" destId="{C7874841-A50B-40A7-A171-383D4C4C0011}" srcOrd="1" destOrd="0" presId="urn:microsoft.com/office/officeart/2008/layout/VerticalCurvedList"/>
    <dgm:cxn modelId="{46EA2EC2-E3D6-46E9-8EED-19DA46C8F64D}" type="presParOf" srcId="{1DFB376B-ACC2-4FF9-BB41-261EFAF76E1F}" destId="{E9AC7722-79D4-455B-9E06-95F8B33137FA}" srcOrd="2" destOrd="0" presId="urn:microsoft.com/office/officeart/2008/layout/VerticalCurvedList"/>
    <dgm:cxn modelId="{3AC1DBC5-D9EF-4373-B51A-ED98DFF3004C}" type="presParOf" srcId="{1DFB376B-ACC2-4FF9-BB41-261EFAF76E1F}" destId="{10FA69E4-7F8F-4BDC-9A87-F0D45C3772D2}" srcOrd="3" destOrd="0" presId="urn:microsoft.com/office/officeart/2008/layout/VerticalCurvedList"/>
    <dgm:cxn modelId="{84CEA617-7E90-4777-B033-B07D0B48F43A}" type="presParOf" srcId="{F6C8789A-BB96-4510-81A0-2BCAA979F82D}" destId="{47F73982-CA63-4723-9320-FB6F52CFF3D0}" srcOrd="1" destOrd="0" presId="urn:microsoft.com/office/officeart/2008/layout/VerticalCurvedList"/>
    <dgm:cxn modelId="{E3EE417E-2086-4DC9-B000-AA99090EFBFE}" type="presParOf" srcId="{F6C8789A-BB96-4510-81A0-2BCAA979F82D}" destId="{FC108539-9D5C-4C44-9B40-FDE0F0ED75DD}" srcOrd="2" destOrd="0" presId="urn:microsoft.com/office/officeart/2008/layout/VerticalCurvedList"/>
    <dgm:cxn modelId="{2EEF4644-8CB2-482D-A5DB-F2C5642B1F0B}" type="presParOf" srcId="{FC108539-9D5C-4C44-9B40-FDE0F0ED75DD}" destId="{E14CA78E-F7B0-446F-8626-1D018FAC97DC}" srcOrd="0" destOrd="0" presId="urn:microsoft.com/office/officeart/2008/layout/VerticalCurvedList"/>
    <dgm:cxn modelId="{345A18F8-4A57-4470-B15F-4743042DA1C3}" type="presParOf" srcId="{F6C8789A-BB96-4510-81A0-2BCAA979F82D}" destId="{40F6F93C-C301-4B9E-B48F-6C4B36D92BDC}" srcOrd="3" destOrd="0" presId="urn:microsoft.com/office/officeart/2008/layout/VerticalCurvedList"/>
    <dgm:cxn modelId="{F538569A-A074-48D2-8237-44895A862151}" type="presParOf" srcId="{F6C8789A-BB96-4510-81A0-2BCAA979F82D}" destId="{375FCFC1-441D-4F11-BD94-FBE47938ABA7}" srcOrd="4" destOrd="0" presId="urn:microsoft.com/office/officeart/2008/layout/VerticalCurvedList"/>
    <dgm:cxn modelId="{AD211033-28B3-40F2-AE11-7BFF5109783D}" type="presParOf" srcId="{375FCFC1-441D-4F11-BD94-FBE47938ABA7}" destId="{337540A6-B9C7-4DCA-A28F-813A5F852FB8}" srcOrd="0" destOrd="0" presId="urn:microsoft.com/office/officeart/2008/layout/VerticalCurvedList"/>
    <dgm:cxn modelId="{24130FE6-0D5C-44F9-BD5C-CF7AD9D022F4}" type="presParOf" srcId="{F6C8789A-BB96-4510-81A0-2BCAA979F82D}" destId="{4B53700D-24D9-46B4-91E4-93B896BA98AF}" srcOrd="5" destOrd="0" presId="urn:microsoft.com/office/officeart/2008/layout/VerticalCurvedList"/>
    <dgm:cxn modelId="{4892134C-E3E1-4542-B189-29C06EE87140}" type="presParOf" srcId="{F6C8789A-BB96-4510-81A0-2BCAA979F82D}" destId="{DDC40B13-407D-416E-BE1E-2FB04E601F3C}" srcOrd="6" destOrd="0" presId="urn:microsoft.com/office/officeart/2008/layout/VerticalCurvedList"/>
    <dgm:cxn modelId="{188D18AE-8083-47F5-9697-EF053AD9BE20}" type="presParOf" srcId="{DDC40B13-407D-416E-BE1E-2FB04E601F3C}" destId="{46F96B2A-7190-4D72-A7D2-4599E78BB732}" srcOrd="0" destOrd="0" presId="urn:microsoft.com/office/officeart/2008/layout/VerticalCurvedList"/>
    <dgm:cxn modelId="{4466F05C-9EE1-4D2A-B35C-2795F5FE9E18}" type="presParOf" srcId="{F6C8789A-BB96-4510-81A0-2BCAA979F82D}" destId="{3037F371-6B11-4805-B568-7C2DE9809AB1}" srcOrd="7" destOrd="0" presId="urn:microsoft.com/office/officeart/2008/layout/VerticalCurvedList"/>
    <dgm:cxn modelId="{F464DEC9-01F0-4EA5-AFB3-328DDFD6F689}" type="presParOf" srcId="{F6C8789A-BB96-4510-81A0-2BCAA979F82D}" destId="{2AFBFDCA-2A54-4FA7-B789-0A98DED84528}" srcOrd="8" destOrd="0" presId="urn:microsoft.com/office/officeart/2008/layout/VerticalCurvedList"/>
    <dgm:cxn modelId="{2CBAB681-099F-49DB-8FF5-68540BE1B2EC}" type="presParOf" srcId="{2AFBFDCA-2A54-4FA7-B789-0A98DED84528}" destId="{3A38A1FE-0E04-4EBD-A74D-82BBBDFD9DBF}" srcOrd="0" destOrd="0" presId="urn:microsoft.com/office/officeart/2008/layout/VerticalCurvedList"/>
  </dgm:cxnLst>
  <dgm:bg/>
  <dgm:whole/>
  <dgm:extLst>
    <a:ext uri="http://schemas.microsoft.com/office/drawing/2008/diagram">
      <dsp:dataModelExt xmlns:dsp="http://schemas.microsoft.com/office/drawing/2008/diagram" relId="rId117" minVer="http://schemas.openxmlformats.org/drawingml/2006/diagram"/>
    </a:ext>
  </dgm:extLst>
</dgm:dataModel>
</file>

<file path=word/diagrams/data21.xml><?xml version="1.0" encoding="utf-8"?>
<dgm:dataModel xmlns:dgm="http://schemas.openxmlformats.org/drawingml/2006/diagram" xmlns:a="http://schemas.openxmlformats.org/drawingml/2006/main">
  <dgm:ptLst>
    <dgm:pt modelId="{D1F7FD8C-E0CB-4005-939C-29CDA55555BD}" type="doc">
      <dgm:prSet loTypeId="urn:microsoft.com/office/officeart/2005/8/layout/hList1" loCatId="list" qsTypeId="urn:microsoft.com/office/officeart/2005/8/quickstyle/simple3" qsCatId="simple" csTypeId="urn:microsoft.com/office/officeart/2005/8/colors/colorful5" csCatId="colorful" phldr="1"/>
      <dgm:spPr/>
      <dgm:t>
        <a:bodyPr/>
        <a:lstStyle/>
        <a:p>
          <a:pPr rtl="1"/>
          <a:endParaRPr lang="ar-SA"/>
        </a:p>
      </dgm:t>
    </dgm:pt>
    <dgm:pt modelId="{D5DE41A7-C626-40BF-B0DA-A40A3F89A54B}">
      <dgm:prSet phldrT="[نص]" custT="1"/>
      <dgm:spPr/>
      <dgm:t>
        <a:bodyPr/>
        <a:lstStyle/>
        <a:p>
          <a:pPr algn="ctr" rtl="1">
            <a:lnSpc>
              <a:spcPct val="80000"/>
            </a:lnSpc>
            <a:spcBef>
              <a:spcPts val="0"/>
            </a:spcBef>
            <a:spcAft>
              <a:spcPts val="0"/>
            </a:spcAft>
          </a:pPr>
          <a:r>
            <a:rPr lang="ar-SA" sz="1400" b="1">
              <a:latin typeface="Sakkal Majalla" panose="02000000000000000000" pitchFamily="2" charset="-78"/>
              <a:cs typeface="Sakkal Majalla" panose="02000000000000000000" pitchFamily="2" charset="-78"/>
            </a:rPr>
            <a:t>مقر الاجتماع</a:t>
          </a:r>
        </a:p>
      </dgm:t>
    </dgm:pt>
    <dgm:pt modelId="{2A136AEE-0C1E-4A41-95C1-21E6D4BAC8A8}" type="parTrans" cxnId="{57C06A06-1C7D-47B5-89B8-57D2C78F7208}">
      <dgm:prSet/>
      <dgm:spPr/>
      <dgm:t>
        <a:bodyPr/>
        <a:lstStyle/>
        <a:p>
          <a:pPr algn="ctr" rtl="1">
            <a:lnSpc>
              <a:spcPct val="80000"/>
            </a:lnSpc>
            <a:spcBef>
              <a:spcPts val="0"/>
            </a:spcBef>
            <a:spcAft>
              <a:spcPts val="0"/>
            </a:spcAft>
          </a:pPr>
          <a:endParaRPr lang="ar-SA" sz="1400" b="1">
            <a:latin typeface="Sakkal Majalla" panose="02000000000000000000" pitchFamily="2" charset="-78"/>
            <a:cs typeface="Sakkal Majalla" panose="02000000000000000000" pitchFamily="2" charset="-78"/>
          </a:endParaRPr>
        </a:p>
      </dgm:t>
    </dgm:pt>
    <dgm:pt modelId="{7C0D9391-B017-47B3-A0EB-40598FD2EC6A}" type="sibTrans" cxnId="{57C06A06-1C7D-47B5-89B8-57D2C78F7208}">
      <dgm:prSet/>
      <dgm:spPr/>
      <dgm:t>
        <a:bodyPr/>
        <a:lstStyle/>
        <a:p>
          <a:pPr algn="ctr" rtl="1">
            <a:lnSpc>
              <a:spcPct val="80000"/>
            </a:lnSpc>
            <a:spcBef>
              <a:spcPts val="0"/>
            </a:spcBef>
            <a:spcAft>
              <a:spcPts val="0"/>
            </a:spcAft>
          </a:pPr>
          <a:endParaRPr lang="ar-SA" sz="1400" b="1">
            <a:latin typeface="Sakkal Majalla" panose="02000000000000000000" pitchFamily="2" charset="-78"/>
            <a:cs typeface="Sakkal Majalla" panose="02000000000000000000" pitchFamily="2" charset="-78"/>
          </a:endParaRPr>
        </a:p>
      </dgm:t>
    </dgm:pt>
    <dgm:pt modelId="{FB0634F6-B0EA-4E31-8CB8-2FF445B01B06}">
      <dgm:prSet phldrT="[نص]" custT="1"/>
      <dgm:spPr/>
      <dgm:t>
        <a:bodyPr/>
        <a:lstStyle/>
        <a:p>
          <a:pPr algn="r" rtl="1">
            <a:lnSpc>
              <a:spcPct val="80000"/>
            </a:lnSpc>
            <a:spcBef>
              <a:spcPts val="0"/>
            </a:spcBef>
            <a:spcAft>
              <a:spcPts val="0"/>
            </a:spcAft>
          </a:pPr>
          <a:endParaRPr lang="ar-SA" sz="1400" b="1">
            <a:latin typeface="Sakkal Majalla" panose="02000000000000000000" pitchFamily="2" charset="-78"/>
            <a:cs typeface="Sakkal Majalla" panose="02000000000000000000" pitchFamily="2" charset="-78"/>
          </a:endParaRPr>
        </a:p>
      </dgm:t>
    </dgm:pt>
    <dgm:pt modelId="{838BF61B-6095-4EE8-B55C-9FF134C2B0B8}" type="parTrans" cxnId="{8E039D9D-D5C9-4D66-9BCE-57AC5C9542B2}">
      <dgm:prSet/>
      <dgm:spPr/>
      <dgm:t>
        <a:bodyPr/>
        <a:lstStyle/>
        <a:p>
          <a:pPr algn="ctr" rtl="1">
            <a:lnSpc>
              <a:spcPct val="80000"/>
            </a:lnSpc>
            <a:spcBef>
              <a:spcPts val="0"/>
            </a:spcBef>
            <a:spcAft>
              <a:spcPts val="0"/>
            </a:spcAft>
          </a:pPr>
          <a:endParaRPr lang="ar-SA" sz="1400" b="1">
            <a:latin typeface="Sakkal Majalla" panose="02000000000000000000" pitchFamily="2" charset="-78"/>
            <a:cs typeface="Sakkal Majalla" panose="02000000000000000000" pitchFamily="2" charset="-78"/>
          </a:endParaRPr>
        </a:p>
      </dgm:t>
    </dgm:pt>
    <dgm:pt modelId="{494D4529-76A9-4770-883B-9BF2EB90FD44}" type="sibTrans" cxnId="{8E039D9D-D5C9-4D66-9BCE-57AC5C9542B2}">
      <dgm:prSet/>
      <dgm:spPr/>
      <dgm:t>
        <a:bodyPr/>
        <a:lstStyle/>
        <a:p>
          <a:pPr algn="ctr" rtl="1">
            <a:lnSpc>
              <a:spcPct val="80000"/>
            </a:lnSpc>
            <a:spcBef>
              <a:spcPts val="0"/>
            </a:spcBef>
            <a:spcAft>
              <a:spcPts val="0"/>
            </a:spcAft>
          </a:pPr>
          <a:endParaRPr lang="ar-SA" sz="1400" b="1">
            <a:latin typeface="Sakkal Majalla" panose="02000000000000000000" pitchFamily="2" charset="-78"/>
            <a:cs typeface="Sakkal Majalla" panose="02000000000000000000" pitchFamily="2" charset="-78"/>
          </a:endParaRPr>
        </a:p>
      </dgm:t>
    </dgm:pt>
    <dgm:pt modelId="{F5FABC22-0ED4-4152-A3E5-27A702918516}">
      <dgm:prSet phldrT="[نص]" custT="1"/>
      <dgm:spPr/>
      <dgm:t>
        <a:bodyPr/>
        <a:lstStyle/>
        <a:p>
          <a:pPr algn="ctr" rtl="1">
            <a:lnSpc>
              <a:spcPct val="80000"/>
            </a:lnSpc>
            <a:spcBef>
              <a:spcPts val="0"/>
            </a:spcBef>
            <a:spcAft>
              <a:spcPts val="0"/>
            </a:spcAft>
          </a:pPr>
          <a:r>
            <a:rPr lang="ar-SA" sz="1400" b="1">
              <a:latin typeface="Sakkal Majalla" panose="02000000000000000000" pitchFamily="2" charset="-78"/>
              <a:cs typeface="Sakkal Majalla" panose="02000000000000000000" pitchFamily="2" charset="-78"/>
            </a:rPr>
            <a:t>موعد الاجتماع</a:t>
          </a:r>
        </a:p>
      </dgm:t>
    </dgm:pt>
    <dgm:pt modelId="{B28ADC4F-48E6-464C-B9FE-8E745904F2B7}" type="parTrans" cxnId="{39D635B2-41A9-49FF-9C1C-EDEFCA189177}">
      <dgm:prSet/>
      <dgm:spPr/>
      <dgm:t>
        <a:bodyPr/>
        <a:lstStyle/>
        <a:p>
          <a:pPr algn="ctr" rtl="1">
            <a:lnSpc>
              <a:spcPct val="80000"/>
            </a:lnSpc>
            <a:spcBef>
              <a:spcPts val="0"/>
            </a:spcBef>
            <a:spcAft>
              <a:spcPts val="0"/>
            </a:spcAft>
          </a:pPr>
          <a:endParaRPr lang="ar-SA" sz="1400" b="1">
            <a:latin typeface="Sakkal Majalla" panose="02000000000000000000" pitchFamily="2" charset="-78"/>
            <a:cs typeface="Sakkal Majalla" panose="02000000000000000000" pitchFamily="2" charset="-78"/>
          </a:endParaRPr>
        </a:p>
      </dgm:t>
    </dgm:pt>
    <dgm:pt modelId="{2C10070F-CD4E-4723-9227-579DCA0853E5}" type="sibTrans" cxnId="{39D635B2-41A9-49FF-9C1C-EDEFCA189177}">
      <dgm:prSet/>
      <dgm:spPr/>
      <dgm:t>
        <a:bodyPr/>
        <a:lstStyle/>
        <a:p>
          <a:pPr algn="ctr" rtl="1">
            <a:lnSpc>
              <a:spcPct val="80000"/>
            </a:lnSpc>
            <a:spcBef>
              <a:spcPts val="0"/>
            </a:spcBef>
            <a:spcAft>
              <a:spcPts val="0"/>
            </a:spcAft>
          </a:pPr>
          <a:endParaRPr lang="ar-SA" sz="1400" b="1">
            <a:latin typeface="Sakkal Majalla" panose="02000000000000000000" pitchFamily="2" charset="-78"/>
            <a:cs typeface="Sakkal Majalla" panose="02000000000000000000" pitchFamily="2" charset="-78"/>
          </a:endParaRPr>
        </a:p>
      </dgm:t>
    </dgm:pt>
    <dgm:pt modelId="{4A32E0D1-3BCC-4D4E-8348-0268126A7323}">
      <dgm:prSet phldrT="[نص]" custT="1"/>
      <dgm:spPr/>
      <dgm:t>
        <a:bodyPr/>
        <a:lstStyle/>
        <a:p>
          <a:pPr algn="ctr" rtl="1">
            <a:lnSpc>
              <a:spcPct val="80000"/>
            </a:lnSpc>
            <a:spcBef>
              <a:spcPts val="0"/>
            </a:spcBef>
            <a:spcAft>
              <a:spcPts val="0"/>
            </a:spcAft>
          </a:pPr>
          <a:r>
            <a:rPr lang="ar-SA" sz="1400" b="1">
              <a:latin typeface="Sakkal Majalla" panose="02000000000000000000" pitchFamily="2" charset="-78"/>
              <a:cs typeface="Sakkal Majalla" panose="02000000000000000000" pitchFamily="2" charset="-78"/>
            </a:rPr>
            <a:t>الفئة المستهدفة</a:t>
          </a:r>
        </a:p>
      </dgm:t>
    </dgm:pt>
    <dgm:pt modelId="{67F360EA-8CC6-4BBE-8EB2-D4E7F8EFEF45}" type="parTrans" cxnId="{9BBD1A89-E882-4CD5-A08F-6ED7F9B14D3E}">
      <dgm:prSet/>
      <dgm:spPr/>
      <dgm:t>
        <a:bodyPr/>
        <a:lstStyle/>
        <a:p>
          <a:pPr algn="ctr" rtl="1">
            <a:lnSpc>
              <a:spcPct val="80000"/>
            </a:lnSpc>
            <a:spcBef>
              <a:spcPts val="0"/>
            </a:spcBef>
            <a:spcAft>
              <a:spcPts val="0"/>
            </a:spcAft>
          </a:pPr>
          <a:endParaRPr lang="ar-SA" sz="1400" b="1">
            <a:latin typeface="Sakkal Majalla" panose="02000000000000000000" pitchFamily="2" charset="-78"/>
            <a:cs typeface="Sakkal Majalla" panose="02000000000000000000" pitchFamily="2" charset="-78"/>
          </a:endParaRPr>
        </a:p>
      </dgm:t>
    </dgm:pt>
    <dgm:pt modelId="{A6D2F8F3-B740-4218-86F8-507E5889C44F}" type="sibTrans" cxnId="{9BBD1A89-E882-4CD5-A08F-6ED7F9B14D3E}">
      <dgm:prSet/>
      <dgm:spPr/>
      <dgm:t>
        <a:bodyPr/>
        <a:lstStyle/>
        <a:p>
          <a:pPr algn="ctr" rtl="1">
            <a:lnSpc>
              <a:spcPct val="80000"/>
            </a:lnSpc>
            <a:spcBef>
              <a:spcPts val="0"/>
            </a:spcBef>
            <a:spcAft>
              <a:spcPts val="0"/>
            </a:spcAft>
          </a:pPr>
          <a:endParaRPr lang="ar-SA" sz="1400" b="1">
            <a:latin typeface="Sakkal Majalla" panose="02000000000000000000" pitchFamily="2" charset="-78"/>
            <a:cs typeface="Sakkal Majalla" panose="02000000000000000000" pitchFamily="2" charset="-78"/>
          </a:endParaRPr>
        </a:p>
      </dgm:t>
    </dgm:pt>
    <dgm:pt modelId="{E4C613EE-6C2A-4042-8837-763036C9F894}">
      <dgm:prSet phldrT="[نص]" custT="1"/>
      <dgm:spPr/>
      <dgm:t>
        <a:bodyPr/>
        <a:lstStyle/>
        <a:p>
          <a:pPr algn="r" rtl="1">
            <a:lnSpc>
              <a:spcPct val="80000"/>
            </a:lnSpc>
            <a:spcBef>
              <a:spcPts val="0"/>
            </a:spcBef>
            <a:spcAft>
              <a:spcPts val="0"/>
            </a:spcAft>
          </a:pPr>
          <a:endParaRPr lang="ar-SA" sz="1400" b="1">
            <a:latin typeface="Sakkal Majalla" panose="02000000000000000000" pitchFamily="2" charset="-78"/>
            <a:cs typeface="Sakkal Majalla" panose="02000000000000000000" pitchFamily="2" charset="-78"/>
          </a:endParaRPr>
        </a:p>
      </dgm:t>
    </dgm:pt>
    <dgm:pt modelId="{BB3F0AA9-735E-4E97-895E-7ECB4A47AA65}" type="parTrans" cxnId="{39C69AAD-A814-4D9A-9EA2-736B5F34602D}">
      <dgm:prSet/>
      <dgm:spPr/>
      <dgm:t>
        <a:bodyPr/>
        <a:lstStyle/>
        <a:p>
          <a:pPr algn="ctr" rtl="1">
            <a:lnSpc>
              <a:spcPct val="80000"/>
            </a:lnSpc>
            <a:spcBef>
              <a:spcPts val="0"/>
            </a:spcBef>
            <a:spcAft>
              <a:spcPts val="0"/>
            </a:spcAft>
          </a:pPr>
          <a:endParaRPr lang="ar-SA" sz="1400" b="1">
            <a:latin typeface="Sakkal Majalla" panose="02000000000000000000" pitchFamily="2" charset="-78"/>
            <a:cs typeface="Sakkal Majalla" panose="02000000000000000000" pitchFamily="2" charset="-78"/>
          </a:endParaRPr>
        </a:p>
      </dgm:t>
    </dgm:pt>
    <dgm:pt modelId="{C2DBDD06-9B11-4A25-BA6D-7BBEDF318824}" type="sibTrans" cxnId="{39C69AAD-A814-4D9A-9EA2-736B5F34602D}">
      <dgm:prSet/>
      <dgm:spPr/>
      <dgm:t>
        <a:bodyPr/>
        <a:lstStyle/>
        <a:p>
          <a:pPr algn="ctr" rtl="1">
            <a:lnSpc>
              <a:spcPct val="80000"/>
            </a:lnSpc>
            <a:spcBef>
              <a:spcPts val="0"/>
            </a:spcBef>
            <a:spcAft>
              <a:spcPts val="0"/>
            </a:spcAft>
          </a:pPr>
          <a:endParaRPr lang="ar-SA" sz="1400" b="1">
            <a:latin typeface="Sakkal Majalla" panose="02000000000000000000" pitchFamily="2" charset="-78"/>
            <a:cs typeface="Sakkal Majalla" panose="02000000000000000000" pitchFamily="2" charset="-78"/>
          </a:endParaRPr>
        </a:p>
      </dgm:t>
    </dgm:pt>
    <dgm:pt modelId="{2D291740-AA16-4935-82B6-34BFFE971A11}">
      <dgm:prSet phldrT="[نص]" custT="1"/>
      <dgm:spPr/>
      <dgm:t>
        <a:bodyPr/>
        <a:lstStyle/>
        <a:p>
          <a:pPr algn="r" rtl="1">
            <a:lnSpc>
              <a:spcPct val="80000"/>
            </a:lnSpc>
            <a:spcBef>
              <a:spcPts val="0"/>
            </a:spcBef>
            <a:spcAft>
              <a:spcPts val="0"/>
            </a:spcAft>
          </a:pPr>
          <a:endParaRPr lang="ar-SA" sz="1400" b="1">
            <a:latin typeface="Sakkal Majalla" panose="02000000000000000000" pitchFamily="2" charset="-78"/>
            <a:cs typeface="Sakkal Majalla" panose="02000000000000000000" pitchFamily="2" charset="-78"/>
          </a:endParaRPr>
        </a:p>
      </dgm:t>
    </dgm:pt>
    <dgm:pt modelId="{08BA042C-F603-4B2E-9C38-CC2F45DA811A}" type="parTrans" cxnId="{32C290A4-122B-4D68-8764-243C4E143031}">
      <dgm:prSet/>
      <dgm:spPr/>
      <dgm:t>
        <a:bodyPr/>
        <a:lstStyle/>
        <a:p>
          <a:pPr algn="ctr" rtl="1">
            <a:lnSpc>
              <a:spcPct val="80000"/>
            </a:lnSpc>
            <a:spcBef>
              <a:spcPts val="0"/>
            </a:spcBef>
            <a:spcAft>
              <a:spcPts val="0"/>
            </a:spcAft>
          </a:pPr>
          <a:endParaRPr lang="ar-SA" sz="1400" b="1">
            <a:latin typeface="Sakkal Majalla" panose="02000000000000000000" pitchFamily="2" charset="-78"/>
            <a:cs typeface="Sakkal Majalla" panose="02000000000000000000" pitchFamily="2" charset="-78"/>
          </a:endParaRPr>
        </a:p>
      </dgm:t>
    </dgm:pt>
    <dgm:pt modelId="{57D2DD96-E329-4157-930C-F298F39C996E}" type="sibTrans" cxnId="{32C290A4-122B-4D68-8764-243C4E143031}">
      <dgm:prSet/>
      <dgm:spPr/>
      <dgm:t>
        <a:bodyPr/>
        <a:lstStyle/>
        <a:p>
          <a:pPr algn="ctr" rtl="1">
            <a:lnSpc>
              <a:spcPct val="80000"/>
            </a:lnSpc>
            <a:spcBef>
              <a:spcPts val="0"/>
            </a:spcBef>
            <a:spcAft>
              <a:spcPts val="0"/>
            </a:spcAft>
          </a:pPr>
          <a:endParaRPr lang="ar-SA" sz="1400" b="1">
            <a:latin typeface="Sakkal Majalla" panose="02000000000000000000" pitchFamily="2" charset="-78"/>
            <a:cs typeface="Sakkal Majalla" panose="02000000000000000000" pitchFamily="2" charset="-78"/>
          </a:endParaRPr>
        </a:p>
      </dgm:t>
    </dgm:pt>
    <dgm:pt modelId="{D80200FF-E85B-4A15-A1E0-E5EDDF8E04D5}">
      <dgm:prSet phldrT="[نص]" custT="1"/>
      <dgm:spPr/>
      <dgm:t>
        <a:bodyPr/>
        <a:lstStyle/>
        <a:p>
          <a:pPr algn="ctr" rtl="1">
            <a:lnSpc>
              <a:spcPct val="80000"/>
            </a:lnSpc>
            <a:spcBef>
              <a:spcPts val="0"/>
            </a:spcBef>
            <a:spcAft>
              <a:spcPts val="0"/>
            </a:spcAft>
          </a:pPr>
          <a:r>
            <a:rPr lang="ar-SA" sz="1400" b="1">
              <a:latin typeface="Sakkal Majalla" panose="02000000000000000000" pitchFamily="2" charset="-78"/>
              <a:cs typeface="Sakkal Majalla" panose="02000000000000000000" pitchFamily="2" charset="-78"/>
            </a:rPr>
            <a:t>الحاضرات</a:t>
          </a:r>
        </a:p>
      </dgm:t>
    </dgm:pt>
    <dgm:pt modelId="{88F14B75-C1A0-40C8-B361-CECC32D46F27}" type="parTrans" cxnId="{68202823-91AA-4185-8F7B-82107A1A1F07}">
      <dgm:prSet/>
      <dgm:spPr/>
      <dgm:t>
        <a:bodyPr/>
        <a:lstStyle/>
        <a:p>
          <a:pPr algn="ctr" rtl="1">
            <a:lnSpc>
              <a:spcPct val="80000"/>
            </a:lnSpc>
            <a:spcBef>
              <a:spcPts val="0"/>
            </a:spcBef>
            <a:spcAft>
              <a:spcPts val="0"/>
            </a:spcAft>
          </a:pPr>
          <a:endParaRPr lang="ar-SA" sz="1400" b="1">
            <a:latin typeface="Sakkal Majalla" panose="02000000000000000000" pitchFamily="2" charset="-78"/>
            <a:cs typeface="Sakkal Majalla" panose="02000000000000000000" pitchFamily="2" charset="-78"/>
          </a:endParaRPr>
        </a:p>
      </dgm:t>
    </dgm:pt>
    <dgm:pt modelId="{06C0B4F8-385A-4D16-BDBC-D504A66D0233}" type="sibTrans" cxnId="{68202823-91AA-4185-8F7B-82107A1A1F07}">
      <dgm:prSet/>
      <dgm:spPr/>
      <dgm:t>
        <a:bodyPr/>
        <a:lstStyle/>
        <a:p>
          <a:pPr algn="ctr" rtl="1">
            <a:lnSpc>
              <a:spcPct val="80000"/>
            </a:lnSpc>
            <a:spcBef>
              <a:spcPts val="0"/>
            </a:spcBef>
            <a:spcAft>
              <a:spcPts val="0"/>
            </a:spcAft>
          </a:pPr>
          <a:endParaRPr lang="ar-SA" sz="1400" b="1">
            <a:latin typeface="Sakkal Majalla" panose="02000000000000000000" pitchFamily="2" charset="-78"/>
            <a:cs typeface="Sakkal Majalla" panose="02000000000000000000" pitchFamily="2" charset="-78"/>
          </a:endParaRPr>
        </a:p>
      </dgm:t>
    </dgm:pt>
    <dgm:pt modelId="{0374BEF7-0063-4A4F-A940-F70210E48383}">
      <dgm:prSet phldrT="[نص]" custT="1"/>
      <dgm:spPr/>
      <dgm:t>
        <a:bodyPr/>
        <a:lstStyle/>
        <a:p>
          <a:pPr algn="ctr" rtl="1">
            <a:lnSpc>
              <a:spcPct val="80000"/>
            </a:lnSpc>
            <a:spcBef>
              <a:spcPts val="0"/>
            </a:spcBef>
            <a:spcAft>
              <a:spcPts val="0"/>
            </a:spcAft>
          </a:pPr>
          <a:endParaRPr lang="ar-SA" sz="1400" b="1">
            <a:latin typeface="Sakkal Majalla" panose="02000000000000000000" pitchFamily="2" charset="-78"/>
            <a:cs typeface="Sakkal Majalla" panose="02000000000000000000" pitchFamily="2" charset="-78"/>
          </a:endParaRPr>
        </a:p>
      </dgm:t>
    </dgm:pt>
    <dgm:pt modelId="{DB8A461B-690D-46C1-ACF2-F34EBA8A9C03}" type="parTrans" cxnId="{255B2517-A076-4CD4-8159-33427AB0BEA6}">
      <dgm:prSet/>
      <dgm:spPr/>
      <dgm:t>
        <a:bodyPr/>
        <a:lstStyle/>
        <a:p>
          <a:pPr algn="ctr" rtl="1">
            <a:lnSpc>
              <a:spcPct val="80000"/>
            </a:lnSpc>
            <a:spcBef>
              <a:spcPts val="0"/>
            </a:spcBef>
            <a:spcAft>
              <a:spcPts val="0"/>
            </a:spcAft>
          </a:pPr>
          <a:endParaRPr lang="ar-SA" sz="1400" b="1">
            <a:latin typeface="Sakkal Majalla" panose="02000000000000000000" pitchFamily="2" charset="-78"/>
            <a:cs typeface="Sakkal Majalla" panose="02000000000000000000" pitchFamily="2" charset="-78"/>
          </a:endParaRPr>
        </a:p>
      </dgm:t>
    </dgm:pt>
    <dgm:pt modelId="{BFBEEFF8-BD99-4310-A631-F80F460C9793}" type="sibTrans" cxnId="{255B2517-A076-4CD4-8159-33427AB0BEA6}">
      <dgm:prSet/>
      <dgm:spPr/>
      <dgm:t>
        <a:bodyPr/>
        <a:lstStyle/>
        <a:p>
          <a:pPr algn="ctr" rtl="1">
            <a:lnSpc>
              <a:spcPct val="80000"/>
            </a:lnSpc>
            <a:spcBef>
              <a:spcPts val="0"/>
            </a:spcBef>
            <a:spcAft>
              <a:spcPts val="0"/>
            </a:spcAft>
          </a:pPr>
          <a:endParaRPr lang="ar-SA" sz="1400" b="1">
            <a:latin typeface="Sakkal Majalla" panose="02000000000000000000" pitchFamily="2" charset="-78"/>
            <a:cs typeface="Sakkal Majalla" panose="02000000000000000000" pitchFamily="2" charset="-78"/>
          </a:endParaRPr>
        </a:p>
      </dgm:t>
    </dgm:pt>
    <dgm:pt modelId="{B280E2AA-1711-4789-9D5F-768B1C7DF220}" type="pres">
      <dgm:prSet presAssocID="{D1F7FD8C-E0CB-4005-939C-29CDA55555BD}" presName="Name0" presStyleCnt="0">
        <dgm:presLayoutVars>
          <dgm:dir val="rev"/>
          <dgm:animLvl val="lvl"/>
          <dgm:resizeHandles val="exact"/>
        </dgm:presLayoutVars>
      </dgm:prSet>
      <dgm:spPr/>
      <dgm:t>
        <a:bodyPr/>
        <a:lstStyle/>
        <a:p>
          <a:pPr rtl="1"/>
          <a:endParaRPr lang="ar-SA"/>
        </a:p>
      </dgm:t>
    </dgm:pt>
    <dgm:pt modelId="{226C3BCD-6463-4D16-8B5F-593B909F8858}" type="pres">
      <dgm:prSet presAssocID="{D5DE41A7-C626-40BF-B0DA-A40A3F89A54B}" presName="composite" presStyleCnt="0"/>
      <dgm:spPr/>
      <dgm:t>
        <a:bodyPr/>
        <a:lstStyle/>
        <a:p>
          <a:pPr rtl="1"/>
          <a:endParaRPr lang="ar-SA"/>
        </a:p>
      </dgm:t>
    </dgm:pt>
    <dgm:pt modelId="{4FAF9512-CFA5-48C1-9697-C9ECA186FBFC}" type="pres">
      <dgm:prSet presAssocID="{D5DE41A7-C626-40BF-B0DA-A40A3F89A54B}" presName="parTx" presStyleLbl="alignNode1" presStyleIdx="0" presStyleCnt="4">
        <dgm:presLayoutVars>
          <dgm:chMax val="0"/>
          <dgm:chPref val="0"/>
          <dgm:bulletEnabled val="1"/>
        </dgm:presLayoutVars>
      </dgm:prSet>
      <dgm:spPr/>
      <dgm:t>
        <a:bodyPr/>
        <a:lstStyle/>
        <a:p>
          <a:pPr rtl="1"/>
          <a:endParaRPr lang="ar-SA"/>
        </a:p>
      </dgm:t>
    </dgm:pt>
    <dgm:pt modelId="{C64A1DD5-7B9F-405F-BFE9-80383BDBD10A}" type="pres">
      <dgm:prSet presAssocID="{D5DE41A7-C626-40BF-B0DA-A40A3F89A54B}" presName="desTx" presStyleLbl="alignAccFollowNode1" presStyleIdx="0" presStyleCnt="4">
        <dgm:presLayoutVars>
          <dgm:bulletEnabled val="1"/>
        </dgm:presLayoutVars>
      </dgm:prSet>
      <dgm:spPr/>
      <dgm:t>
        <a:bodyPr/>
        <a:lstStyle/>
        <a:p>
          <a:pPr rtl="1"/>
          <a:endParaRPr lang="ar-SA"/>
        </a:p>
      </dgm:t>
    </dgm:pt>
    <dgm:pt modelId="{DBE7E7C6-DF20-40CD-B202-7F40618A83C3}" type="pres">
      <dgm:prSet presAssocID="{7C0D9391-B017-47B3-A0EB-40598FD2EC6A}" presName="space" presStyleCnt="0"/>
      <dgm:spPr/>
      <dgm:t>
        <a:bodyPr/>
        <a:lstStyle/>
        <a:p>
          <a:pPr rtl="1"/>
          <a:endParaRPr lang="ar-SA"/>
        </a:p>
      </dgm:t>
    </dgm:pt>
    <dgm:pt modelId="{41A36FD7-92FF-4FCD-B7F6-AD06DCB76A09}" type="pres">
      <dgm:prSet presAssocID="{F5FABC22-0ED4-4152-A3E5-27A702918516}" presName="composite" presStyleCnt="0"/>
      <dgm:spPr/>
      <dgm:t>
        <a:bodyPr/>
        <a:lstStyle/>
        <a:p>
          <a:pPr rtl="1"/>
          <a:endParaRPr lang="ar-SA"/>
        </a:p>
      </dgm:t>
    </dgm:pt>
    <dgm:pt modelId="{09CF1276-56A2-4890-9663-27F067F5DA6F}" type="pres">
      <dgm:prSet presAssocID="{F5FABC22-0ED4-4152-A3E5-27A702918516}" presName="parTx" presStyleLbl="alignNode1" presStyleIdx="1" presStyleCnt="4">
        <dgm:presLayoutVars>
          <dgm:chMax val="0"/>
          <dgm:chPref val="0"/>
          <dgm:bulletEnabled val="1"/>
        </dgm:presLayoutVars>
      </dgm:prSet>
      <dgm:spPr/>
      <dgm:t>
        <a:bodyPr/>
        <a:lstStyle/>
        <a:p>
          <a:pPr rtl="1"/>
          <a:endParaRPr lang="ar-SA"/>
        </a:p>
      </dgm:t>
    </dgm:pt>
    <dgm:pt modelId="{8DFDD009-30B2-43D1-B19C-693A0F5A6483}" type="pres">
      <dgm:prSet presAssocID="{F5FABC22-0ED4-4152-A3E5-27A702918516}" presName="desTx" presStyleLbl="alignAccFollowNode1" presStyleIdx="1" presStyleCnt="4">
        <dgm:presLayoutVars>
          <dgm:bulletEnabled val="1"/>
        </dgm:presLayoutVars>
      </dgm:prSet>
      <dgm:spPr/>
      <dgm:t>
        <a:bodyPr/>
        <a:lstStyle/>
        <a:p>
          <a:pPr rtl="1"/>
          <a:endParaRPr lang="ar-SA"/>
        </a:p>
      </dgm:t>
    </dgm:pt>
    <dgm:pt modelId="{CA0EA937-FDF1-4FED-867B-E9FC3C0E4810}" type="pres">
      <dgm:prSet presAssocID="{2C10070F-CD4E-4723-9227-579DCA0853E5}" presName="space" presStyleCnt="0"/>
      <dgm:spPr/>
      <dgm:t>
        <a:bodyPr/>
        <a:lstStyle/>
        <a:p>
          <a:pPr rtl="1"/>
          <a:endParaRPr lang="ar-SA"/>
        </a:p>
      </dgm:t>
    </dgm:pt>
    <dgm:pt modelId="{A54FAA26-E1AF-400E-BCBE-63FCE8F2D2A2}" type="pres">
      <dgm:prSet presAssocID="{4A32E0D1-3BCC-4D4E-8348-0268126A7323}" presName="composite" presStyleCnt="0"/>
      <dgm:spPr/>
      <dgm:t>
        <a:bodyPr/>
        <a:lstStyle/>
        <a:p>
          <a:pPr rtl="1"/>
          <a:endParaRPr lang="ar-SA"/>
        </a:p>
      </dgm:t>
    </dgm:pt>
    <dgm:pt modelId="{5BF99222-C1D7-46EB-8BFE-113978020FF7}" type="pres">
      <dgm:prSet presAssocID="{4A32E0D1-3BCC-4D4E-8348-0268126A7323}" presName="parTx" presStyleLbl="alignNode1" presStyleIdx="2" presStyleCnt="4">
        <dgm:presLayoutVars>
          <dgm:chMax val="0"/>
          <dgm:chPref val="0"/>
          <dgm:bulletEnabled val="1"/>
        </dgm:presLayoutVars>
      </dgm:prSet>
      <dgm:spPr/>
      <dgm:t>
        <a:bodyPr/>
        <a:lstStyle/>
        <a:p>
          <a:pPr rtl="1"/>
          <a:endParaRPr lang="ar-SA"/>
        </a:p>
      </dgm:t>
    </dgm:pt>
    <dgm:pt modelId="{32BF7D7F-D4A1-4EB6-AFB5-0AA95504C407}" type="pres">
      <dgm:prSet presAssocID="{4A32E0D1-3BCC-4D4E-8348-0268126A7323}" presName="desTx" presStyleLbl="alignAccFollowNode1" presStyleIdx="2" presStyleCnt="4">
        <dgm:presLayoutVars>
          <dgm:bulletEnabled val="1"/>
        </dgm:presLayoutVars>
      </dgm:prSet>
      <dgm:spPr/>
      <dgm:t>
        <a:bodyPr/>
        <a:lstStyle/>
        <a:p>
          <a:pPr rtl="1"/>
          <a:endParaRPr lang="ar-SA"/>
        </a:p>
      </dgm:t>
    </dgm:pt>
    <dgm:pt modelId="{9A229CAD-EEE5-4ECC-9A26-98E3590AAB5C}" type="pres">
      <dgm:prSet presAssocID="{A6D2F8F3-B740-4218-86F8-507E5889C44F}" presName="space" presStyleCnt="0"/>
      <dgm:spPr/>
      <dgm:t>
        <a:bodyPr/>
        <a:lstStyle/>
        <a:p>
          <a:pPr rtl="1"/>
          <a:endParaRPr lang="ar-SA"/>
        </a:p>
      </dgm:t>
    </dgm:pt>
    <dgm:pt modelId="{99FB9CA9-0EDC-4CD0-B5D1-34CBFF062CC4}" type="pres">
      <dgm:prSet presAssocID="{D80200FF-E85B-4A15-A1E0-E5EDDF8E04D5}" presName="composite" presStyleCnt="0"/>
      <dgm:spPr/>
      <dgm:t>
        <a:bodyPr/>
        <a:lstStyle/>
        <a:p>
          <a:pPr rtl="1"/>
          <a:endParaRPr lang="ar-SA"/>
        </a:p>
      </dgm:t>
    </dgm:pt>
    <dgm:pt modelId="{7C77B637-19D8-4D6F-A854-CAB2A8883636}" type="pres">
      <dgm:prSet presAssocID="{D80200FF-E85B-4A15-A1E0-E5EDDF8E04D5}" presName="parTx" presStyleLbl="alignNode1" presStyleIdx="3" presStyleCnt="4">
        <dgm:presLayoutVars>
          <dgm:chMax val="0"/>
          <dgm:chPref val="0"/>
          <dgm:bulletEnabled val="1"/>
        </dgm:presLayoutVars>
      </dgm:prSet>
      <dgm:spPr/>
      <dgm:t>
        <a:bodyPr/>
        <a:lstStyle/>
        <a:p>
          <a:pPr rtl="1"/>
          <a:endParaRPr lang="ar-SA"/>
        </a:p>
      </dgm:t>
    </dgm:pt>
    <dgm:pt modelId="{249F2B32-87FF-490D-9930-B8BCD272BC83}" type="pres">
      <dgm:prSet presAssocID="{D80200FF-E85B-4A15-A1E0-E5EDDF8E04D5}" presName="desTx" presStyleLbl="alignAccFollowNode1" presStyleIdx="3" presStyleCnt="4">
        <dgm:presLayoutVars>
          <dgm:bulletEnabled val="1"/>
        </dgm:presLayoutVars>
      </dgm:prSet>
      <dgm:spPr/>
      <dgm:t>
        <a:bodyPr/>
        <a:lstStyle/>
        <a:p>
          <a:pPr rtl="1"/>
          <a:endParaRPr lang="ar-SA"/>
        </a:p>
      </dgm:t>
    </dgm:pt>
  </dgm:ptLst>
  <dgm:cxnLst>
    <dgm:cxn modelId="{F1F18170-093E-4BC9-A4BB-3128D1EDE4B9}" type="presOf" srcId="{F5FABC22-0ED4-4152-A3E5-27A702918516}" destId="{09CF1276-56A2-4890-9663-27F067F5DA6F}" srcOrd="0" destOrd="0" presId="urn:microsoft.com/office/officeart/2005/8/layout/hList1"/>
    <dgm:cxn modelId="{8E039D9D-D5C9-4D66-9BCE-57AC5C9542B2}" srcId="{D5DE41A7-C626-40BF-B0DA-A40A3F89A54B}" destId="{FB0634F6-B0EA-4E31-8CB8-2FF445B01B06}" srcOrd="0" destOrd="0" parTransId="{838BF61B-6095-4EE8-B55C-9FF134C2B0B8}" sibTransId="{494D4529-76A9-4770-883B-9BF2EB90FD44}"/>
    <dgm:cxn modelId="{996B7D42-0547-4989-BE6B-71EA66899C97}" type="presOf" srcId="{2D291740-AA16-4935-82B6-34BFFE971A11}" destId="{8DFDD009-30B2-43D1-B19C-693A0F5A6483}" srcOrd="0" destOrd="0" presId="urn:microsoft.com/office/officeart/2005/8/layout/hList1"/>
    <dgm:cxn modelId="{A1E6FDC6-ED92-414A-8E4E-D07DBF7736A1}" type="presOf" srcId="{0374BEF7-0063-4A4F-A940-F70210E48383}" destId="{249F2B32-87FF-490D-9930-B8BCD272BC83}" srcOrd="0" destOrd="0" presId="urn:microsoft.com/office/officeart/2005/8/layout/hList1"/>
    <dgm:cxn modelId="{255B2517-A076-4CD4-8159-33427AB0BEA6}" srcId="{D80200FF-E85B-4A15-A1E0-E5EDDF8E04D5}" destId="{0374BEF7-0063-4A4F-A940-F70210E48383}" srcOrd="0" destOrd="0" parTransId="{DB8A461B-690D-46C1-ACF2-F34EBA8A9C03}" sibTransId="{BFBEEFF8-BD99-4310-A631-F80F460C9793}"/>
    <dgm:cxn modelId="{653FFA29-B648-4876-AB3E-A898C8E5E904}" type="presOf" srcId="{D1F7FD8C-E0CB-4005-939C-29CDA55555BD}" destId="{B280E2AA-1711-4789-9D5F-768B1C7DF220}" srcOrd="0" destOrd="0" presId="urn:microsoft.com/office/officeart/2005/8/layout/hList1"/>
    <dgm:cxn modelId="{DA212BD2-5F64-4BD3-B1D4-DE366F3341F3}" type="presOf" srcId="{4A32E0D1-3BCC-4D4E-8348-0268126A7323}" destId="{5BF99222-C1D7-46EB-8BFE-113978020FF7}" srcOrd="0" destOrd="0" presId="urn:microsoft.com/office/officeart/2005/8/layout/hList1"/>
    <dgm:cxn modelId="{B0F08502-7B0B-420A-BBF3-9566099C5B49}" type="presOf" srcId="{D5DE41A7-C626-40BF-B0DA-A40A3F89A54B}" destId="{4FAF9512-CFA5-48C1-9697-C9ECA186FBFC}" srcOrd="0" destOrd="0" presId="urn:microsoft.com/office/officeart/2005/8/layout/hList1"/>
    <dgm:cxn modelId="{68202823-91AA-4185-8F7B-82107A1A1F07}" srcId="{D1F7FD8C-E0CB-4005-939C-29CDA55555BD}" destId="{D80200FF-E85B-4A15-A1E0-E5EDDF8E04D5}" srcOrd="3" destOrd="0" parTransId="{88F14B75-C1A0-40C8-B361-CECC32D46F27}" sibTransId="{06C0B4F8-385A-4D16-BDBC-D504A66D0233}"/>
    <dgm:cxn modelId="{0E46FF44-87FD-427A-93DA-082C533CAD8A}" type="presOf" srcId="{FB0634F6-B0EA-4E31-8CB8-2FF445B01B06}" destId="{C64A1DD5-7B9F-405F-BFE9-80383BDBD10A}" srcOrd="0" destOrd="0" presId="urn:microsoft.com/office/officeart/2005/8/layout/hList1"/>
    <dgm:cxn modelId="{39C69AAD-A814-4D9A-9EA2-736B5F34602D}" srcId="{4A32E0D1-3BCC-4D4E-8348-0268126A7323}" destId="{E4C613EE-6C2A-4042-8837-763036C9F894}" srcOrd="0" destOrd="0" parTransId="{BB3F0AA9-735E-4E97-895E-7ECB4A47AA65}" sibTransId="{C2DBDD06-9B11-4A25-BA6D-7BBEDF318824}"/>
    <dgm:cxn modelId="{55CF0412-790F-4DAA-B6A0-48B2AAE92558}" type="presOf" srcId="{D80200FF-E85B-4A15-A1E0-E5EDDF8E04D5}" destId="{7C77B637-19D8-4D6F-A854-CAB2A8883636}" srcOrd="0" destOrd="0" presId="urn:microsoft.com/office/officeart/2005/8/layout/hList1"/>
    <dgm:cxn modelId="{8678026E-3CFF-49F4-B518-9D81B443761D}" type="presOf" srcId="{E4C613EE-6C2A-4042-8837-763036C9F894}" destId="{32BF7D7F-D4A1-4EB6-AFB5-0AA95504C407}" srcOrd="0" destOrd="0" presId="urn:microsoft.com/office/officeart/2005/8/layout/hList1"/>
    <dgm:cxn modelId="{9BBD1A89-E882-4CD5-A08F-6ED7F9B14D3E}" srcId="{D1F7FD8C-E0CB-4005-939C-29CDA55555BD}" destId="{4A32E0D1-3BCC-4D4E-8348-0268126A7323}" srcOrd="2" destOrd="0" parTransId="{67F360EA-8CC6-4BBE-8EB2-D4E7F8EFEF45}" sibTransId="{A6D2F8F3-B740-4218-86F8-507E5889C44F}"/>
    <dgm:cxn modelId="{32C290A4-122B-4D68-8764-243C4E143031}" srcId="{F5FABC22-0ED4-4152-A3E5-27A702918516}" destId="{2D291740-AA16-4935-82B6-34BFFE971A11}" srcOrd="0" destOrd="0" parTransId="{08BA042C-F603-4B2E-9C38-CC2F45DA811A}" sibTransId="{57D2DD96-E329-4157-930C-F298F39C996E}"/>
    <dgm:cxn modelId="{57C06A06-1C7D-47B5-89B8-57D2C78F7208}" srcId="{D1F7FD8C-E0CB-4005-939C-29CDA55555BD}" destId="{D5DE41A7-C626-40BF-B0DA-A40A3F89A54B}" srcOrd="0" destOrd="0" parTransId="{2A136AEE-0C1E-4A41-95C1-21E6D4BAC8A8}" sibTransId="{7C0D9391-B017-47B3-A0EB-40598FD2EC6A}"/>
    <dgm:cxn modelId="{39D635B2-41A9-49FF-9C1C-EDEFCA189177}" srcId="{D1F7FD8C-E0CB-4005-939C-29CDA55555BD}" destId="{F5FABC22-0ED4-4152-A3E5-27A702918516}" srcOrd="1" destOrd="0" parTransId="{B28ADC4F-48E6-464C-B9FE-8E745904F2B7}" sibTransId="{2C10070F-CD4E-4723-9227-579DCA0853E5}"/>
    <dgm:cxn modelId="{C07A4974-1455-450D-8CF2-2FDDF18943B4}" type="presParOf" srcId="{B280E2AA-1711-4789-9D5F-768B1C7DF220}" destId="{226C3BCD-6463-4D16-8B5F-593B909F8858}" srcOrd="0" destOrd="0" presId="urn:microsoft.com/office/officeart/2005/8/layout/hList1"/>
    <dgm:cxn modelId="{2FFCFE24-F7BA-411C-98FA-47CE6EE3D9BB}" type="presParOf" srcId="{226C3BCD-6463-4D16-8B5F-593B909F8858}" destId="{4FAF9512-CFA5-48C1-9697-C9ECA186FBFC}" srcOrd="0" destOrd="0" presId="urn:microsoft.com/office/officeart/2005/8/layout/hList1"/>
    <dgm:cxn modelId="{C0CF75F2-ECF7-46A4-89F8-8B7F18E90146}" type="presParOf" srcId="{226C3BCD-6463-4D16-8B5F-593B909F8858}" destId="{C64A1DD5-7B9F-405F-BFE9-80383BDBD10A}" srcOrd="1" destOrd="0" presId="urn:microsoft.com/office/officeart/2005/8/layout/hList1"/>
    <dgm:cxn modelId="{81836390-4D7F-4C74-8188-CF4E160A627F}" type="presParOf" srcId="{B280E2AA-1711-4789-9D5F-768B1C7DF220}" destId="{DBE7E7C6-DF20-40CD-B202-7F40618A83C3}" srcOrd="1" destOrd="0" presId="urn:microsoft.com/office/officeart/2005/8/layout/hList1"/>
    <dgm:cxn modelId="{81F5640D-B1D1-44FB-8B6F-26FE62EB0C0F}" type="presParOf" srcId="{B280E2AA-1711-4789-9D5F-768B1C7DF220}" destId="{41A36FD7-92FF-4FCD-B7F6-AD06DCB76A09}" srcOrd="2" destOrd="0" presId="urn:microsoft.com/office/officeart/2005/8/layout/hList1"/>
    <dgm:cxn modelId="{699427BB-0792-4781-BAF7-A717B127F348}" type="presParOf" srcId="{41A36FD7-92FF-4FCD-B7F6-AD06DCB76A09}" destId="{09CF1276-56A2-4890-9663-27F067F5DA6F}" srcOrd="0" destOrd="0" presId="urn:microsoft.com/office/officeart/2005/8/layout/hList1"/>
    <dgm:cxn modelId="{DE0DD298-EBCF-49E4-95BB-5B5A391730FF}" type="presParOf" srcId="{41A36FD7-92FF-4FCD-B7F6-AD06DCB76A09}" destId="{8DFDD009-30B2-43D1-B19C-693A0F5A6483}" srcOrd="1" destOrd="0" presId="urn:microsoft.com/office/officeart/2005/8/layout/hList1"/>
    <dgm:cxn modelId="{E43D72D6-69B9-457D-9A4D-723F0119ED91}" type="presParOf" srcId="{B280E2AA-1711-4789-9D5F-768B1C7DF220}" destId="{CA0EA937-FDF1-4FED-867B-E9FC3C0E4810}" srcOrd="3" destOrd="0" presId="urn:microsoft.com/office/officeart/2005/8/layout/hList1"/>
    <dgm:cxn modelId="{F3E51162-F9CD-4205-9674-BAC503631EA8}" type="presParOf" srcId="{B280E2AA-1711-4789-9D5F-768B1C7DF220}" destId="{A54FAA26-E1AF-400E-BCBE-63FCE8F2D2A2}" srcOrd="4" destOrd="0" presId="urn:microsoft.com/office/officeart/2005/8/layout/hList1"/>
    <dgm:cxn modelId="{C89D5D4E-2379-4908-81E4-38FE74FC4173}" type="presParOf" srcId="{A54FAA26-E1AF-400E-BCBE-63FCE8F2D2A2}" destId="{5BF99222-C1D7-46EB-8BFE-113978020FF7}" srcOrd="0" destOrd="0" presId="urn:microsoft.com/office/officeart/2005/8/layout/hList1"/>
    <dgm:cxn modelId="{AB39160D-7490-4A0F-91B0-372BF623FF84}" type="presParOf" srcId="{A54FAA26-E1AF-400E-BCBE-63FCE8F2D2A2}" destId="{32BF7D7F-D4A1-4EB6-AFB5-0AA95504C407}" srcOrd="1" destOrd="0" presId="urn:microsoft.com/office/officeart/2005/8/layout/hList1"/>
    <dgm:cxn modelId="{FAC096A2-2F8A-45D1-A753-7D5605D8321C}" type="presParOf" srcId="{B280E2AA-1711-4789-9D5F-768B1C7DF220}" destId="{9A229CAD-EEE5-4ECC-9A26-98E3590AAB5C}" srcOrd="5" destOrd="0" presId="urn:microsoft.com/office/officeart/2005/8/layout/hList1"/>
    <dgm:cxn modelId="{D6C95281-8D06-4AF9-8218-AA02F7E0AEC3}" type="presParOf" srcId="{B280E2AA-1711-4789-9D5F-768B1C7DF220}" destId="{99FB9CA9-0EDC-4CD0-B5D1-34CBFF062CC4}" srcOrd="6" destOrd="0" presId="urn:microsoft.com/office/officeart/2005/8/layout/hList1"/>
    <dgm:cxn modelId="{806A3DCC-7D85-4096-B74C-11FDD3300FBD}" type="presParOf" srcId="{99FB9CA9-0EDC-4CD0-B5D1-34CBFF062CC4}" destId="{7C77B637-19D8-4D6F-A854-CAB2A8883636}" srcOrd="0" destOrd="0" presId="urn:microsoft.com/office/officeart/2005/8/layout/hList1"/>
    <dgm:cxn modelId="{9ECAA66B-2CB0-44CD-9700-D6978FC5136A}" type="presParOf" srcId="{99FB9CA9-0EDC-4CD0-B5D1-34CBFF062CC4}" destId="{249F2B32-87FF-490D-9930-B8BCD272BC83}" srcOrd="1" destOrd="0" presId="urn:microsoft.com/office/officeart/2005/8/layout/hList1"/>
  </dgm:cxnLst>
  <dgm:bg/>
  <dgm:whole/>
  <dgm:extLst>
    <a:ext uri="http://schemas.microsoft.com/office/drawing/2008/diagram">
      <dsp:dataModelExt xmlns:dsp="http://schemas.microsoft.com/office/drawing/2008/diagram" relId="rId122" minVer="http://schemas.openxmlformats.org/drawingml/2006/diagram"/>
    </a:ext>
  </dgm:extLst>
</dgm:dataModel>
</file>

<file path=word/diagrams/data22.xml><?xml version="1.0" encoding="utf-8"?>
<dgm:dataModel xmlns:dgm="http://schemas.openxmlformats.org/drawingml/2006/diagram" xmlns:a="http://schemas.openxmlformats.org/drawingml/2006/main">
  <dgm:ptLst>
    <dgm:pt modelId="{717DECA9-635F-42EC-B32A-601E30F538C7}" type="doc">
      <dgm:prSet loTypeId="urn:microsoft.com/office/officeart/2005/8/layout/list1" loCatId="list" qsTypeId="urn:microsoft.com/office/officeart/2005/8/quickstyle/simple5" qsCatId="simple" csTypeId="urn:microsoft.com/office/officeart/2005/8/colors/colorful5" csCatId="colorful" phldr="1"/>
      <dgm:spPr/>
      <dgm:t>
        <a:bodyPr/>
        <a:lstStyle/>
        <a:p>
          <a:pPr rtl="1"/>
          <a:endParaRPr lang="ar-SA"/>
        </a:p>
      </dgm:t>
    </dgm:pt>
    <dgm:pt modelId="{6A4C96B6-13D7-4415-BBA0-2CAC1BF74948}">
      <dgm:prSet phldrT="[نص]" custT="1"/>
      <dgm:spPr/>
      <dgm:t>
        <a:bodyPr/>
        <a:lstStyle/>
        <a:p>
          <a:pPr rtl="1"/>
          <a:r>
            <a:rPr lang="ar-SA" sz="1800" b="1">
              <a:latin typeface="Sakkal Majalla" panose="02000000000000000000" pitchFamily="2" charset="-78"/>
              <a:cs typeface="Sakkal Majalla" panose="02000000000000000000" pitchFamily="2" charset="-78"/>
            </a:rPr>
            <a:t>جدول الأعمال</a:t>
          </a:r>
        </a:p>
      </dgm:t>
    </dgm:pt>
    <dgm:pt modelId="{F79C6588-C3EE-47C1-B1B7-ADB185D2701A}" type="parTrans" cxnId="{A3963321-AB76-4BD5-97BD-87B6FECE8EEE}">
      <dgm:prSet/>
      <dgm:spPr/>
      <dgm:t>
        <a:bodyPr/>
        <a:lstStyle/>
        <a:p>
          <a:pPr rtl="1"/>
          <a:endParaRPr lang="ar-SA" sz="1200">
            <a:latin typeface="Sakkal Majalla" panose="02000000000000000000" pitchFamily="2" charset="-78"/>
            <a:cs typeface="Sakkal Majalla" panose="02000000000000000000" pitchFamily="2" charset="-78"/>
          </a:endParaRPr>
        </a:p>
      </dgm:t>
    </dgm:pt>
    <dgm:pt modelId="{FD912913-7A77-4045-9C19-D48ADBA67CB0}" type="sibTrans" cxnId="{A3963321-AB76-4BD5-97BD-87B6FECE8EEE}">
      <dgm:prSet/>
      <dgm:spPr/>
      <dgm:t>
        <a:bodyPr/>
        <a:lstStyle/>
        <a:p>
          <a:pPr rtl="1"/>
          <a:endParaRPr lang="ar-SA" sz="1200">
            <a:latin typeface="Sakkal Majalla" panose="02000000000000000000" pitchFamily="2" charset="-78"/>
            <a:cs typeface="Sakkal Majalla" panose="02000000000000000000" pitchFamily="2" charset="-78"/>
          </a:endParaRPr>
        </a:p>
      </dgm:t>
    </dgm:pt>
    <dgm:pt modelId="{124B76EA-6E98-4004-BE52-1B96B9D2CB20}">
      <dgm:prSet phldrT="[نص]" custT="1"/>
      <dgm:spPr/>
      <dgm:t>
        <a:bodyPr/>
        <a:lstStyle/>
        <a:p>
          <a:pPr algn="justLow" rtl="1">
            <a:lnSpc>
              <a:spcPct val="90000"/>
            </a:lnSpc>
            <a:spcAft>
              <a:spcPts val="300"/>
            </a:spcAft>
          </a:pPr>
          <a:r>
            <a:rPr lang="ar-SA" sz="1400" b="1">
              <a:latin typeface="Sakkal Majalla" panose="02000000000000000000" pitchFamily="2" charset="-78"/>
              <a:cs typeface="Sakkal Majalla" panose="02000000000000000000" pitchFamily="2" charset="-78"/>
            </a:rPr>
            <a:t>توزيع المهام ومناقشة الأدوار </a:t>
          </a:r>
        </a:p>
      </dgm:t>
    </dgm:pt>
    <dgm:pt modelId="{ED0E92D2-05C4-4980-9B7B-4CEDF1BB30CA}" type="parTrans" cxnId="{0A9C6D6E-98CF-4D96-BB61-91B00FE84075}">
      <dgm:prSet/>
      <dgm:spPr/>
      <dgm:t>
        <a:bodyPr/>
        <a:lstStyle/>
        <a:p>
          <a:pPr rtl="1"/>
          <a:endParaRPr lang="ar-SA" sz="1200">
            <a:latin typeface="Sakkal Majalla" panose="02000000000000000000" pitchFamily="2" charset="-78"/>
            <a:cs typeface="Sakkal Majalla" panose="02000000000000000000" pitchFamily="2" charset="-78"/>
          </a:endParaRPr>
        </a:p>
      </dgm:t>
    </dgm:pt>
    <dgm:pt modelId="{6B4C6939-7592-4AC7-8AB1-566D69B917FB}" type="sibTrans" cxnId="{0A9C6D6E-98CF-4D96-BB61-91B00FE84075}">
      <dgm:prSet/>
      <dgm:spPr/>
      <dgm:t>
        <a:bodyPr/>
        <a:lstStyle/>
        <a:p>
          <a:pPr rtl="1"/>
          <a:endParaRPr lang="ar-SA" sz="1200">
            <a:latin typeface="Sakkal Majalla" panose="02000000000000000000" pitchFamily="2" charset="-78"/>
            <a:cs typeface="Sakkal Majalla" panose="02000000000000000000" pitchFamily="2" charset="-78"/>
          </a:endParaRPr>
        </a:p>
      </dgm:t>
    </dgm:pt>
    <dgm:pt modelId="{2856270E-958C-4ED3-BB45-A3C39103755C}">
      <dgm:prSet custT="1"/>
      <dgm:spPr/>
      <dgm:t>
        <a:bodyPr/>
        <a:lstStyle/>
        <a:p>
          <a:pPr rtl="1">
            <a:lnSpc>
              <a:spcPct val="90000"/>
            </a:lnSpc>
            <a:spcAft>
              <a:spcPts val="600"/>
            </a:spcAft>
          </a:pPr>
          <a:r>
            <a:rPr lang="ar-SA" sz="1200" b="1">
              <a:latin typeface="Sakkal Majalla" panose="02000000000000000000" pitchFamily="2" charset="-78"/>
              <a:cs typeface="Sakkal Majalla" panose="02000000000000000000" pitchFamily="2" charset="-78"/>
            </a:rPr>
            <a:t>إنه في تمام الساعة (  .............  ) يوم /  ............. الموافق  ....  /  ....  / ....14هـ تمت مناقشة وتبادل الآراء والرؤى التطويرية وعليه تمت التوصيات بالآتي:</a:t>
          </a:r>
          <a:endParaRPr lang="en-US" sz="1200">
            <a:latin typeface="Sakkal Majalla" panose="02000000000000000000" pitchFamily="2" charset="-78"/>
            <a:cs typeface="Sakkal Majalla" panose="02000000000000000000" pitchFamily="2" charset="-78"/>
          </a:endParaRPr>
        </a:p>
      </dgm:t>
    </dgm:pt>
    <dgm:pt modelId="{1AFA3F49-6838-4434-95BD-DB5571BEC335}" type="parTrans" cxnId="{4B40750F-37BD-4304-86AB-C4F68DE11BAA}">
      <dgm:prSet/>
      <dgm:spPr/>
      <dgm:t>
        <a:bodyPr/>
        <a:lstStyle/>
        <a:p>
          <a:pPr rtl="1"/>
          <a:endParaRPr lang="ar-SA"/>
        </a:p>
      </dgm:t>
    </dgm:pt>
    <dgm:pt modelId="{C70C6D6F-A3AE-40A2-9022-C7A0277F9604}" type="sibTrans" cxnId="{4B40750F-37BD-4304-86AB-C4F68DE11BAA}">
      <dgm:prSet/>
      <dgm:spPr/>
      <dgm:t>
        <a:bodyPr/>
        <a:lstStyle/>
        <a:p>
          <a:pPr rtl="1"/>
          <a:endParaRPr lang="ar-SA"/>
        </a:p>
      </dgm:t>
    </dgm:pt>
    <dgm:pt modelId="{02EC2196-6BD8-4CCA-9918-234A6351FAE5}">
      <dgm:prSet custT="1"/>
      <dgm:spPr/>
      <dgm:t>
        <a:bodyPr/>
        <a:lstStyle/>
        <a:p>
          <a:pPr algn="justLow" rtl="1"/>
          <a:r>
            <a:rPr lang="ar-SA" sz="1400" b="1">
              <a:latin typeface="Sakkal Majalla" panose="02000000000000000000" pitchFamily="2" charset="-78"/>
              <a:cs typeface="Sakkal Majalla" panose="02000000000000000000" pitchFamily="2" charset="-78"/>
            </a:rPr>
            <a:t>إعداد الخطة السنوية للإرشاد الطلابي في المدرسة لاعتمادها</a:t>
          </a:r>
          <a:endParaRPr lang="en-US" sz="1400" b="1">
            <a:latin typeface="Sakkal Majalla" panose="02000000000000000000" pitchFamily="2" charset="-78"/>
            <a:cs typeface="Sakkal Majalla" panose="02000000000000000000" pitchFamily="2" charset="-78"/>
          </a:endParaRPr>
        </a:p>
      </dgm:t>
    </dgm:pt>
    <dgm:pt modelId="{5E8421CE-E0E4-4BD5-A3E4-5845925B19BE}" type="parTrans" cxnId="{8EA7B8A0-7032-4FEF-B75B-6AD4D77BD23B}">
      <dgm:prSet/>
      <dgm:spPr/>
      <dgm:t>
        <a:bodyPr/>
        <a:lstStyle/>
        <a:p>
          <a:pPr rtl="1"/>
          <a:endParaRPr lang="ar-SA"/>
        </a:p>
      </dgm:t>
    </dgm:pt>
    <dgm:pt modelId="{959FC9E4-124D-4F29-8CAC-FCF7C50FC0CD}" type="sibTrans" cxnId="{8EA7B8A0-7032-4FEF-B75B-6AD4D77BD23B}">
      <dgm:prSet/>
      <dgm:spPr/>
      <dgm:t>
        <a:bodyPr/>
        <a:lstStyle/>
        <a:p>
          <a:pPr rtl="1"/>
          <a:endParaRPr lang="ar-SA"/>
        </a:p>
      </dgm:t>
    </dgm:pt>
    <dgm:pt modelId="{AB3C5833-7E63-4AA5-877D-19685621FA7D}">
      <dgm:prSet custT="1"/>
      <dgm:spPr/>
      <dgm:t>
        <a:bodyPr/>
        <a:lstStyle/>
        <a:p>
          <a:pPr algn="justLow" rtl="1"/>
          <a:r>
            <a:rPr lang="ar-SA" sz="1400" b="1">
              <a:latin typeface="Sakkal Majalla" panose="02000000000000000000" pitchFamily="2" charset="-78"/>
              <a:cs typeface="Sakkal Majalla" panose="02000000000000000000" pitchFamily="2" charset="-78"/>
            </a:rPr>
            <a:t>اعداد خطة توزيع الطالبات على الفصول حسب ما تراه اللجنة مع بداية العام الدراسي وفقا للفروق الفردية بين الطالبات والاستعداد والميول.</a:t>
          </a:r>
          <a:endParaRPr lang="en-US" sz="1400" b="1">
            <a:latin typeface="Sakkal Majalla" panose="02000000000000000000" pitchFamily="2" charset="-78"/>
            <a:cs typeface="Sakkal Majalla" panose="02000000000000000000" pitchFamily="2" charset="-78"/>
          </a:endParaRPr>
        </a:p>
      </dgm:t>
    </dgm:pt>
    <dgm:pt modelId="{9358768E-3C21-4748-A15E-8683C033EB46}" type="parTrans" cxnId="{2BD049AA-B792-485F-A229-0FDFE8D8BE85}">
      <dgm:prSet/>
      <dgm:spPr/>
      <dgm:t>
        <a:bodyPr/>
        <a:lstStyle/>
        <a:p>
          <a:pPr rtl="1"/>
          <a:endParaRPr lang="ar-SA"/>
        </a:p>
      </dgm:t>
    </dgm:pt>
    <dgm:pt modelId="{DE62D2BD-65EC-4829-AEC6-DC7B40AE58D3}" type="sibTrans" cxnId="{2BD049AA-B792-485F-A229-0FDFE8D8BE85}">
      <dgm:prSet/>
      <dgm:spPr/>
      <dgm:t>
        <a:bodyPr/>
        <a:lstStyle/>
        <a:p>
          <a:pPr rtl="1"/>
          <a:endParaRPr lang="ar-SA"/>
        </a:p>
      </dgm:t>
    </dgm:pt>
    <dgm:pt modelId="{34B70D9C-5755-4C13-ACA6-A00E540FBA15}">
      <dgm:prSet custT="1"/>
      <dgm:spPr/>
      <dgm:t>
        <a:bodyPr/>
        <a:lstStyle/>
        <a:p>
          <a:pPr algn="justLow" rtl="1"/>
          <a:r>
            <a:rPr lang="ar-SA" sz="1400" b="1">
              <a:latin typeface="Sakkal Majalla" panose="02000000000000000000" pitchFamily="2" charset="-78"/>
              <a:cs typeface="Sakkal Majalla" panose="02000000000000000000" pitchFamily="2" charset="-78"/>
            </a:rPr>
            <a:t>دراسة الشراكات مع مؤسسات المجتمع المحلي المحيط بالمدرسة، بما يدعم أهدافها، والرفع بها لمديرة المدرسة</a:t>
          </a:r>
          <a:endParaRPr lang="en-US" sz="1400" b="1">
            <a:latin typeface="Sakkal Majalla" panose="02000000000000000000" pitchFamily="2" charset="-78"/>
            <a:cs typeface="Sakkal Majalla" panose="02000000000000000000" pitchFamily="2" charset="-78"/>
          </a:endParaRPr>
        </a:p>
      </dgm:t>
    </dgm:pt>
    <dgm:pt modelId="{104F4907-2A35-4013-A072-5B67EE6EE297}" type="parTrans" cxnId="{500D4478-FED5-4B17-9075-28FB0447D1C1}">
      <dgm:prSet/>
      <dgm:spPr/>
      <dgm:t>
        <a:bodyPr/>
        <a:lstStyle/>
        <a:p>
          <a:pPr rtl="1"/>
          <a:endParaRPr lang="ar-SA"/>
        </a:p>
      </dgm:t>
    </dgm:pt>
    <dgm:pt modelId="{950BF47D-8F87-4A14-A26D-DC1831D896E6}" type="sibTrans" cxnId="{500D4478-FED5-4B17-9075-28FB0447D1C1}">
      <dgm:prSet/>
      <dgm:spPr/>
      <dgm:t>
        <a:bodyPr/>
        <a:lstStyle/>
        <a:p>
          <a:pPr rtl="1"/>
          <a:endParaRPr lang="ar-SA"/>
        </a:p>
      </dgm:t>
    </dgm:pt>
    <dgm:pt modelId="{1DBB0F96-FD0C-45DA-95E8-5F5A5ADD9650}">
      <dgm:prSet custT="1"/>
      <dgm:spPr/>
      <dgm:t>
        <a:bodyPr/>
        <a:lstStyle/>
        <a:p>
          <a:pPr algn="justLow" rtl="1"/>
          <a:r>
            <a:rPr lang="ar-SA" sz="1400" b="1">
              <a:latin typeface="Sakkal Majalla" panose="02000000000000000000" pitchFamily="2" charset="-78"/>
              <a:cs typeface="Sakkal Majalla" panose="02000000000000000000" pitchFamily="2" charset="-78"/>
            </a:rPr>
            <a:t>التوصية بتحويل من لم تتم الموافقة على مواصلتهن الدراسة (متكررات الرسوب) إلى أقرب مدرسة لتعليم الكبيرات واعتماد التوصية والرفع بها لمديرة المدرسة</a:t>
          </a:r>
          <a:endParaRPr lang="en-US" sz="1400" b="1">
            <a:latin typeface="Sakkal Majalla" panose="02000000000000000000" pitchFamily="2" charset="-78"/>
            <a:cs typeface="Sakkal Majalla" panose="02000000000000000000" pitchFamily="2" charset="-78"/>
          </a:endParaRPr>
        </a:p>
      </dgm:t>
    </dgm:pt>
    <dgm:pt modelId="{DE90DB8C-F70B-4830-AA1D-4BB82844CF40}" type="parTrans" cxnId="{387A2E12-8B7D-471E-96C2-8FC053F32637}">
      <dgm:prSet/>
      <dgm:spPr/>
      <dgm:t>
        <a:bodyPr/>
        <a:lstStyle/>
        <a:p>
          <a:pPr rtl="1"/>
          <a:endParaRPr lang="ar-SA"/>
        </a:p>
      </dgm:t>
    </dgm:pt>
    <dgm:pt modelId="{18DDA853-5431-4320-BB96-00F1D1AB5775}" type="sibTrans" cxnId="{387A2E12-8B7D-471E-96C2-8FC053F32637}">
      <dgm:prSet/>
      <dgm:spPr/>
      <dgm:t>
        <a:bodyPr/>
        <a:lstStyle/>
        <a:p>
          <a:pPr rtl="1"/>
          <a:endParaRPr lang="ar-SA"/>
        </a:p>
      </dgm:t>
    </dgm:pt>
    <dgm:pt modelId="{8B544E64-8D0D-4DFA-8D9E-2582AFEFC2F2}" type="pres">
      <dgm:prSet presAssocID="{717DECA9-635F-42EC-B32A-601E30F538C7}" presName="linear" presStyleCnt="0">
        <dgm:presLayoutVars>
          <dgm:dir val="rev"/>
          <dgm:animLvl val="lvl"/>
          <dgm:resizeHandles val="exact"/>
        </dgm:presLayoutVars>
      </dgm:prSet>
      <dgm:spPr/>
      <dgm:t>
        <a:bodyPr/>
        <a:lstStyle/>
        <a:p>
          <a:pPr rtl="1"/>
          <a:endParaRPr lang="ar-SA"/>
        </a:p>
      </dgm:t>
    </dgm:pt>
    <dgm:pt modelId="{9A07FE54-13C0-40A0-BC9E-B65E8A6A1DEA}" type="pres">
      <dgm:prSet presAssocID="{6A4C96B6-13D7-4415-BBA0-2CAC1BF74948}" presName="parentLin" presStyleCnt="0"/>
      <dgm:spPr/>
    </dgm:pt>
    <dgm:pt modelId="{7B1FC5A0-049B-4E6B-8769-06AFD86389FE}" type="pres">
      <dgm:prSet presAssocID="{6A4C96B6-13D7-4415-BBA0-2CAC1BF74948}" presName="parentLeftMargin" presStyleLbl="node1" presStyleIdx="0" presStyleCnt="2"/>
      <dgm:spPr/>
      <dgm:t>
        <a:bodyPr/>
        <a:lstStyle/>
        <a:p>
          <a:pPr rtl="1"/>
          <a:endParaRPr lang="ar-SA"/>
        </a:p>
      </dgm:t>
    </dgm:pt>
    <dgm:pt modelId="{AC338AFF-C2BC-456D-BA4A-2792B1E54B62}" type="pres">
      <dgm:prSet presAssocID="{6A4C96B6-13D7-4415-BBA0-2CAC1BF74948}" presName="parentText" presStyleLbl="node1" presStyleIdx="0" presStyleCnt="2" custScaleY="99939">
        <dgm:presLayoutVars>
          <dgm:chMax val="0"/>
          <dgm:bulletEnabled val="1"/>
        </dgm:presLayoutVars>
      </dgm:prSet>
      <dgm:spPr/>
      <dgm:t>
        <a:bodyPr/>
        <a:lstStyle/>
        <a:p>
          <a:pPr rtl="1"/>
          <a:endParaRPr lang="ar-SA"/>
        </a:p>
      </dgm:t>
    </dgm:pt>
    <dgm:pt modelId="{193A6F60-F32A-41BE-91D3-E5A8C802BD4D}" type="pres">
      <dgm:prSet presAssocID="{6A4C96B6-13D7-4415-BBA0-2CAC1BF74948}" presName="negativeSpace" presStyleCnt="0"/>
      <dgm:spPr/>
    </dgm:pt>
    <dgm:pt modelId="{7D4D013A-5491-46F1-9149-5B8AE5E69B30}" type="pres">
      <dgm:prSet presAssocID="{6A4C96B6-13D7-4415-BBA0-2CAC1BF74948}" presName="childText" presStyleLbl="conFgAcc1" presStyleIdx="0" presStyleCnt="2">
        <dgm:presLayoutVars>
          <dgm:bulletEnabled val="1"/>
        </dgm:presLayoutVars>
      </dgm:prSet>
      <dgm:spPr/>
      <dgm:t>
        <a:bodyPr/>
        <a:lstStyle/>
        <a:p>
          <a:pPr rtl="1"/>
          <a:endParaRPr lang="ar-SA"/>
        </a:p>
      </dgm:t>
    </dgm:pt>
    <dgm:pt modelId="{FE2764F8-C44A-44F4-9428-6F766D58B3D7}" type="pres">
      <dgm:prSet presAssocID="{FD912913-7A77-4045-9C19-D48ADBA67CB0}" presName="spaceBetweenRectangles" presStyleCnt="0"/>
      <dgm:spPr/>
    </dgm:pt>
    <dgm:pt modelId="{837BC710-B026-47CE-BD02-33241B886E8B}" type="pres">
      <dgm:prSet presAssocID="{2856270E-958C-4ED3-BB45-A3C39103755C}" presName="parentLin" presStyleCnt="0"/>
      <dgm:spPr/>
    </dgm:pt>
    <dgm:pt modelId="{AAC734B6-8833-4E62-94D5-97D68E06C4D7}" type="pres">
      <dgm:prSet presAssocID="{2856270E-958C-4ED3-BB45-A3C39103755C}" presName="parentLeftMargin" presStyleLbl="node1" presStyleIdx="0" presStyleCnt="2"/>
      <dgm:spPr/>
      <dgm:t>
        <a:bodyPr/>
        <a:lstStyle/>
        <a:p>
          <a:pPr rtl="1"/>
          <a:endParaRPr lang="ar-SA"/>
        </a:p>
      </dgm:t>
    </dgm:pt>
    <dgm:pt modelId="{24AEC0B9-F7C7-4560-8A78-39F3C16E8EE9}" type="pres">
      <dgm:prSet presAssocID="{2856270E-958C-4ED3-BB45-A3C39103755C}" presName="parentText" presStyleLbl="node1" presStyleIdx="1" presStyleCnt="2">
        <dgm:presLayoutVars>
          <dgm:chMax val="0"/>
          <dgm:bulletEnabled val="1"/>
        </dgm:presLayoutVars>
      </dgm:prSet>
      <dgm:spPr/>
      <dgm:t>
        <a:bodyPr/>
        <a:lstStyle/>
        <a:p>
          <a:pPr rtl="1"/>
          <a:endParaRPr lang="ar-SA"/>
        </a:p>
      </dgm:t>
    </dgm:pt>
    <dgm:pt modelId="{E41AFFF6-5601-41E9-86E4-16301E67F371}" type="pres">
      <dgm:prSet presAssocID="{2856270E-958C-4ED3-BB45-A3C39103755C}" presName="negativeSpace" presStyleCnt="0"/>
      <dgm:spPr/>
    </dgm:pt>
    <dgm:pt modelId="{AD2A2521-1B43-4ED1-BE5F-2D0CF6293000}" type="pres">
      <dgm:prSet presAssocID="{2856270E-958C-4ED3-BB45-A3C39103755C}" presName="childText" presStyleLbl="conFgAcc1" presStyleIdx="1" presStyleCnt="2">
        <dgm:presLayoutVars>
          <dgm:bulletEnabled val="1"/>
        </dgm:presLayoutVars>
      </dgm:prSet>
      <dgm:spPr/>
    </dgm:pt>
  </dgm:ptLst>
  <dgm:cxnLst>
    <dgm:cxn modelId="{A3963321-AB76-4BD5-97BD-87B6FECE8EEE}" srcId="{717DECA9-635F-42EC-B32A-601E30F538C7}" destId="{6A4C96B6-13D7-4415-BBA0-2CAC1BF74948}" srcOrd="0" destOrd="0" parTransId="{F79C6588-C3EE-47C1-B1B7-ADB185D2701A}" sibTransId="{FD912913-7A77-4045-9C19-D48ADBA67CB0}"/>
    <dgm:cxn modelId="{B783BCF6-DD9C-4D91-A8A3-2FE34579040F}" type="presOf" srcId="{124B76EA-6E98-4004-BE52-1B96B9D2CB20}" destId="{7D4D013A-5491-46F1-9149-5B8AE5E69B30}" srcOrd="0" destOrd="0" presId="urn:microsoft.com/office/officeart/2005/8/layout/list1"/>
    <dgm:cxn modelId="{6AAAC431-5DE8-4EF0-8EF4-28585AB09739}" type="presOf" srcId="{1DBB0F96-FD0C-45DA-95E8-5F5A5ADD9650}" destId="{7D4D013A-5491-46F1-9149-5B8AE5E69B30}" srcOrd="0" destOrd="4" presId="urn:microsoft.com/office/officeart/2005/8/layout/list1"/>
    <dgm:cxn modelId="{38519AB4-5CC2-4E46-94B7-6D28723C4B5C}" type="presOf" srcId="{6A4C96B6-13D7-4415-BBA0-2CAC1BF74948}" destId="{AC338AFF-C2BC-456D-BA4A-2792B1E54B62}" srcOrd="1" destOrd="0" presId="urn:microsoft.com/office/officeart/2005/8/layout/list1"/>
    <dgm:cxn modelId="{0A9C6D6E-98CF-4D96-BB61-91B00FE84075}" srcId="{6A4C96B6-13D7-4415-BBA0-2CAC1BF74948}" destId="{124B76EA-6E98-4004-BE52-1B96B9D2CB20}" srcOrd="0" destOrd="0" parTransId="{ED0E92D2-05C4-4980-9B7B-4CEDF1BB30CA}" sibTransId="{6B4C6939-7592-4AC7-8AB1-566D69B917FB}"/>
    <dgm:cxn modelId="{387A2E12-8B7D-471E-96C2-8FC053F32637}" srcId="{6A4C96B6-13D7-4415-BBA0-2CAC1BF74948}" destId="{1DBB0F96-FD0C-45DA-95E8-5F5A5ADD9650}" srcOrd="4" destOrd="0" parTransId="{DE90DB8C-F70B-4830-AA1D-4BB82844CF40}" sibTransId="{18DDA853-5431-4320-BB96-00F1D1AB5775}"/>
    <dgm:cxn modelId="{50C95BC7-4462-4343-807A-5987A29AEE79}" type="presOf" srcId="{02EC2196-6BD8-4CCA-9918-234A6351FAE5}" destId="{7D4D013A-5491-46F1-9149-5B8AE5E69B30}" srcOrd="0" destOrd="1" presId="urn:microsoft.com/office/officeart/2005/8/layout/list1"/>
    <dgm:cxn modelId="{2AF1834A-3E29-4E22-B0C0-1345D601FFF4}" type="presOf" srcId="{717DECA9-635F-42EC-B32A-601E30F538C7}" destId="{8B544E64-8D0D-4DFA-8D9E-2582AFEFC2F2}" srcOrd="0" destOrd="0" presId="urn:microsoft.com/office/officeart/2005/8/layout/list1"/>
    <dgm:cxn modelId="{8EA7B8A0-7032-4FEF-B75B-6AD4D77BD23B}" srcId="{6A4C96B6-13D7-4415-BBA0-2CAC1BF74948}" destId="{02EC2196-6BD8-4CCA-9918-234A6351FAE5}" srcOrd="1" destOrd="0" parTransId="{5E8421CE-E0E4-4BD5-A3E4-5845925B19BE}" sibTransId="{959FC9E4-124D-4F29-8CAC-FCF7C50FC0CD}"/>
    <dgm:cxn modelId="{E3981A4C-B20D-4661-8786-868DE5C65034}" type="presOf" srcId="{2856270E-958C-4ED3-BB45-A3C39103755C}" destId="{AAC734B6-8833-4E62-94D5-97D68E06C4D7}" srcOrd="0" destOrd="0" presId="urn:microsoft.com/office/officeart/2005/8/layout/list1"/>
    <dgm:cxn modelId="{B9BFE0CB-7799-43AF-8595-5849D7012606}" type="presOf" srcId="{34B70D9C-5755-4C13-ACA6-A00E540FBA15}" destId="{7D4D013A-5491-46F1-9149-5B8AE5E69B30}" srcOrd="0" destOrd="3" presId="urn:microsoft.com/office/officeart/2005/8/layout/list1"/>
    <dgm:cxn modelId="{1D392E7C-4394-4962-A0FA-2DE1605F6D5E}" type="presOf" srcId="{2856270E-958C-4ED3-BB45-A3C39103755C}" destId="{24AEC0B9-F7C7-4560-8A78-39F3C16E8EE9}" srcOrd="1" destOrd="0" presId="urn:microsoft.com/office/officeart/2005/8/layout/list1"/>
    <dgm:cxn modelId="{4B40750F-37BD-4304-86AB-C4F68DE11BAA}" srcId="{717DECA9-635F-42EC-B32A-601E30F538C7}" destId="{2856270E-958C-4ED3-BB45-A3C39103755C}" srcOrd="1" destOrd="0" parTransId="{1AFA3F49-6838-4434-95BD-DB5571BEC335}" sibTransId="{C70C6D6F-A3AE-40A2-9022-C7A0277F9604}"/>
    <dgm:cxn modelId="{2BD049AA-B792-485F-A229-0FDFE8D8BE85}" srcId="{6A4C96B6-13D7-4415-BBA0-2CAC1BF74948}" destId="{AB3C5833-7E63-4AA5-877D-19685621FA7D}" srcOrd="2" destOrd="0" parTransId="{9358768E-3C21-4748-A15E-8683C033EB46}" sibTransId="{DE62D2BD-65EC-4829-AEC6-DC7B40AE58D3}"/>
    <dgm:cxn modelId="{A66C7AC0-7F54-4310-A48B-991CF00F2FA1}" type="presOf" srcId="{AB3C5833-7E63-4AA5-877D-19685621FA7D}" destId="{7D4D013A-5491-46F1-9149-5B8AE5E69B30}" srcOrd="0" destOrd="2" presId="urn:microsoft.com/office/officeart/2005/8/layout/list1"/>
    <dgm:cxn modelId="{500D4478-FED5-4B17-9075-28FB0447D1C1}" srcId="{6A4C96B6-13D7-4415-BBA0-2CAC1BF74948}" destId="{34B70D9C-5755-4C13-ACA6-A00E540FBA15}" srcOrd="3" destOrd="0" parTransId="{104F4907-2A35-4013-A072-5B67EE6EE297}" sibTransId="{950BF47D-8F87-4A14-A26D-DC1831D896E6}"/>
    <dgm:cxn modelId="{FA0FFF7E-E4E1-4B7B-A807-B67F3B64EF03}" type="presOf" srcId="{6A4C96B6-13D7-4415-BBA0-2CAC1BF74948}" destId="{7B1FC5A0-049B-4E6B-8769-06AFD86389FE}" srcOrd="0" destOrd="0" presId="urn:microsoft.com/office/officeart/2005/8/layout/list1"/>
    <dgm:cxn modelId="{A92F0343-1F47-4B0D-AB44-602AD6FCCA56}" type="presParOf" srcId="{8B544E64-8D0D-4DFA-8D9E-2582AFEFC2F2}" destId="{9A07FE54-13C0-40A0-BC9E-B65E8A6A1DEA}" srcOrd="0" destOrd="0" presId="urn:microsoft.com/office/officeart/2005/8/layout/list1"/>
    <dgm:cxn modelId="{C2EBBA4B-A162-4A77-98D9-B373A5E3DB03}" type="presParOf" srcId="{9A07FE54-13C0-40A0-BC9E-B65E8A6A1DEA}" destId="{7B1FC5A0-049B-4E6B-8769-06AFD86389FE}" srcOrd="0" destOrd="0" presId="urn:microsoft.com/office/officeart/2005/8/layout/list1"/>
    <dgm:cxn modelId="{70AB1725-A3C0-4647-9D49-91A8B9A4E9FC}" type="presParOf" srcId="{9A07FE54-13C0-40A0-BC9E-B65E8A6A1DEA}" destId="{AC338AFF-C2BC-456D-BA4A-2792B1E54B62}" srcOrd="1" destOrd="0" presId="urn:microsoft.com/office/officeart/2005/8/layout/list1"/>
    <dgm:cxn modelId="{E52C1ED7-69E4-4426-BEE4-8414AE9D3252}" type="presParOf" srcId="{8B544E64-8D0D-4DFA-8D9E-2582AFEFC2F2}" destId="{193A6F60-F32A-41BE-91D3-E5A8C802BD4D}" srcOrd="1" destOrd="0" presId="urn:microsoft.com/office/officeart/2005/8/layout/list1"/>
    <dgm:cxn modelId="{2B978D0C-A084-46AD-B4F3-0BBB93E85724}" type="presParOf" srcId="{8B544E64-8D0D-4DFA-8D9E-2582AFEFC2F2}" destId="{7D4D013A-5491-46F1-9149-5B8AE5E69B30}" srcOrd="2" destOrd="0" presId="urn:microsoft.com/office/officeart/2005/8/layout/list1"/>
    <dgm:cxn modelId="{CD314C81-25B9-4D8A-A252-306BCC4AD713}" type="presParOf" srcId="{8B544E64-8D0D-4DFA-8D9E-2582AFEFC2F2}" destId="{FE2764F8-C44A-44F4-9428-6F766D58B3D7}" srcOrd="3" destOrd="0" presId="urn:microsoft.com/office/officeart/2005/8/layout/list1"/>
    <dgm:cxn modelId="{EF2FECA5-93AB-4315-8A89-608183CA9F9D}" type="presParOf" srcId="{8B544E64-8D0D-4DFA-8D9E-2582AFEFC2F2}" destId="{837BC710-B026-47CE-BD02-33241B886E8B}" srcOrd="4" destOrd="0" presId="urn:microsoft.com/office/officeart/2005/8/layout/list1"/>
    <dgm:cxn modelId="{EF86D57F-0186-41F6-86EB-FFEA1D6849CE}" type="presParOf" srcId="{837BC710-B026-47CE-BD02-33241B886E8B}" destId="{AAC734B6-8833-4E62-94D5-97D68E06C4D7}" srcOrd="0" destOrd="0" presId="urn:microsoft.com/office/officeart/2005/8/layout/list1"/>
    <dgm:cxn modelId="{F4ED82B4-D2AA-45DE-B259-F8A70A5A12F1}" type="presParOf" srcId="{837BC710-B026-47CE-BD02-33241B886E8B}" destId="{24AEC0B9-F7C7-4560-8A78-39F3C16E8EE9}" srcOrd="1" destOrd="0" presId="urn:microsoft.com/office/officeart/2005/8/layout/list1"/>
    <dgm:cxn modelId="{0BB49D59-B770-4E72-8F4B-007524C4B7D9}" type="presParOf" srcId="{8B544E64-8D0D-4DFA-8D9E-2582AFEFC2F2}" destId="{E41AFFF6-5601-41E9-86E4-16301E67F371}" srcOrd="5" destOrd="0" presId="urn:microsoft.com/office/officeart/2005/8/layout/list1"/>
    <dgm:cxn modelId="{8F23CA2C-D1A3-4E2B-9516-57515DB9DDCD}" type="presParOf" srcId="{8B544E64-8D0D-4DFA-8D9E-2582AFEFC2F2}" destId="{AD2A2521-1B43-4ED1-BE5F-2D0CF6293000}" srcOrd="6" destOrd="0" presId="urn:microsoft.com/office/officeart/2005/8/layout/list1"/>
  </dgm:cxnLst>
  <dgm:bg/>
  <dgm:whole/>
  <dgm:extLst>
    <a:ext uri="http://schemas.microsoft.com/office/drawing/2008/diagram">
      <dsp:dataModelExt xmlns:dsp="http://schemas.microsoft.com/office/drawing/2008/diagram" relId="rId127" minVer="http://schemas.openxmlformats.org/drawingml/2006/diagram"/>
    </a:ext>
  </dgm:extLst>
</dgm:dataModel>
</file>

<file path=word/diagrams/data23.xml><?xml version="1.0" encoding="utf-8"?>
<dgm:dataModel xmlns:dgm="http://schemas.openxmlformats.org/drawingml/2006/diagram" xmlns:a="http://schemas.openxmlformats.org/drawingml/2006/main">
  <dgm:ptLst>
    <dgm:pt modelId="{965613C0-B69A-4B1C-A57C-435C0B1F0714}" type="doc">
      <dgm:prSet loTypeId="urn:microsoft.com/office/officeart/2005/8/layout/lProcess2" loCatId="list" qsTypeId="urn:microsoft.com/office/officeart/2005/8/quickstyle/simple3" qsCatId="simple" csTypeId="urn:microsoft.com/office/officeart/2005/8/colors/colorful5" csCatId="colorful" phldr="1"/>
      <dgm:spPr/>
      <dgm:t>
        <a:bodyPr/>
        <a:lstStyle/>
        <a:p>
          <a:pPr rtl="1"/>
          <a:endParaRPr lang="ar-SA"/>
        </a:p>
      </dgm:t>
    </dgm:pt>
    <dgm:pt modelId="{169BE2F3-0BA6-489E-8A14-5B40BE3290BA}">
      <dgm:prSet phldrT="[نص]" custT="1"/>
      <dgm:spPr/>
      <dgm:t>
        <a:bodyPr/>
        <a:lstStyle/>
        <a:p>
          <a:pPr rtl="1">
            <a:spcAft>
              <a:spcPts val="0"/>
            </a:spcAft>
          </a:pPr>
          <a:r>
            <a:rPr lang="ar-SA" sz="1400" b="1">
              <a:latin typeface="Sakkal Majalla" panose="02000000000000000000" pitchFamily="2" charset="-78"/>
              <a:cs typeface="Sakkal Majalla" panose="02000000000000000000" pitchFamily="2" charset="-78"/>
            </a:rPr>
            <a:t>التوصية</a:t>
          </a:r>
          <a:endParaRPr lang="ar-SA" sz="1100" b="1">
            <a:latin typeface="Sakkal Majalla" panose="02000000000000000000" pitchFamily="2" charset="-78"/>
            <a:cs typeface="Sakkal Majalla" panose="02000000000000000000" pitchFamily="2" charset="-78"/>
          </a:endParaRPr>
        </a:p>
      </dgm:t>
    </dgm:pt>
    <dgm:pt modelId="{25A5EF25-B4BC-4159-8536-6FCBD9AB443D}" type="parTrans" cxnId="{42E98C84-574D-4A26-9839-8DD3496A8E80}">
      <dgm:prSet/>
      <dgm:spPr/>
      <dgm:t>
        <a:bodyPr/>
        <a:lstStyle/>
        <a:p>
          <a:pPr rtl="1">
            <a:spcAft>
              <a:spcPts val="0"/>
            </a:spcAft>
          </a:pPr>
          <a:endParaRPr lang="ar-SA" sz="1100">
            <a:latin typeface="Sakkal Majalla" panose="02000000000000000000" pitchFamily="2" charset="-78"/>
            <a:cs typeface="Sakkal Majalla" panose="02000000000000000000" pitchFamily="2" charset="-78"/>
          </a:endParaRPr>
        </a:p>
      </dgm:t>
    </dgm:pt>
    <dgm:pt modelId="{4809EEDA-E9E3-4585-8EA6-BA4A86C20E97}" type="sibTrans" cxnId="{42E98C84-574D-4A26-9839-8DD3496A8E80}">
      <dgm:prSet/>
      <dgm:spPr/>
      <dgm:t>
        <a:bodyPr/>
        <a:lstStyle/>
        <a:p>
          <a:pPr rtl="1">
            <a:spcAft>
              <a:spcPts val="0"/>
            </a:spcAft>
          </a:pPr>
          <a:endParaRPr lang="ar-SA" sz="1100">
            <a:latin typeface="Sakkal Majalla" panose="02000000000000000000" pitchFamily="2" charset="-78"/>
            <a:cs typeface="Sakkal Majalla" panose="02000000000000000000" pitchFamily="2" charset="-78"/>
          </a:endParaRPr>
        </a:p>
      </dgm:t>
    </dgm:pt>
    <dgm:pt modelId="{CFB4CB28-BDD5-40B0-8703-A282878A4CD8}">
      <dgm:prSet phldrT="[نص]" custT="1"/>
      <dgm:spPr/>
      <dgm:t>
        <a:bodyPr/>
        <a:lstStyle/>
        <a:p>
          <a:pPr rtl="1">
            <a:spcAft>
              <a:spcPts val="0"/>
            </a:spcAft>
          </a:pPr>
          <a:r>
            <a:rPr lang="ar-SA" sz="1100" b="1">
              <a:latin typeface="Sakkal Majalla" panose="02000000000000000000" pitchFamily="2" charset="-78"/>
              <a:cs typeface="Sakkal Majalla" panose="02000000000000000000" pitchFamily="2" charset="-78"/>
            </a:rPr>
            <a:t>تسجيل وجمع أهم الإقتراحات ومناقشتها من أجل العمل على تطويرها وتحسينها من قبل إدارة المدرسة</a:t>
          </a:r>
          <a:endParaRPr lang="ar-SA" sz="1100">
            <a:latin typeface="Sakkal Majalla" panose="02000000000000000000" pitchFamily="2" charset="-78"/>
            <a:cs typeface="Sakkal Majalla" panose="02000000000000000000" pitchFamily="2" charset="-78"/>
          </a:endParaRPr>
        </a:p>
      </dgm:t>
    </dgm:pt>
    <dgm:pt modelId="{B46C142C-CEF2-4685-85A5-6EEF9F289AD4}" type="parTrans" cxnId="{9174E572-DDE8-46BF-A565-5A177DAFA2D3}">
      <dgm:prSet/>
      <dgm:spPr/>
      <dgm:t>
        <a:bodyPr/>
        <a:lstStyle/>
        <a:p>
          <a:pPr rtl="1">
            <a:spcAft>
              <a:spcPts val="0"/>
            </a:spcAft>
          </a:pPr>
          <a:endParaRPr lang="ar-SA" sz="1100">
            <a:latin typeface="Sakkal Majalla" panose="02000000000000000000" pitchFamily="2" charset="-78"/>
            <a:cs typeface="Sakkal Majalla" panose="02000000000000000000" pitchFamily="2" charset="-78"/>
          </a:endParaRPr>
        </a:p>
      </dgm:t>
    </dgm:pt>
    <dgm:pt modelId="{59515C47-7A35-44B2-AAFF-42AABD4F4420}" type="sibTrans" cxnId="{9174E572-DDE8-46BF-A565-5A177DAFA2D3}">
      <dgm:prSet/>
      <dgm:spPr/>
      <dgm:t>
        <a:bodyPr/>
        <a:lstStyle/>
        <a:p>
          <a:pPr rtl="1">
            <a:spcAft>
              <a:spcPts val="0"/>
            </a:spcAft>
          </a:pPr>
          <a:endParaRPr lang="ar-SA" sz="1100">
            <a:latin typeface="Sakkal Majalla" panose="02000000000000000000" pitchFamily="2" charset="-78"/>
            <a:cs typeface="Sakkal Majalla" panose="02000000000000000000" pitchFamily="2" charset="-78"/>
          </a:endParaRPr>
        </a:p>
      </dgm:t>
    </dgm:pt>
    <dgm:pt modelId="{9EBCBA62-AC6A-4E60-A35F-B7E6FF998F17}">
      <dgm:prSet phldrT="[نص]" custT="1"/>
      <dgm:spPr/>
      <dgm:t>
        <a:bodyPr/>
        <a:lstStyle/>
        <a:p>
          <a:pPr rtl="1">
            <a:spcAft>
              <a:spcPts val="0"/>
            </a:spcAft>
          </a:pPr>
          <a:r>
            <a:rPr lang="ar-SA" sz="1100">
              <a:latin typeface="Sakkal Majalla" panose="02000000000000000000" pitchFamily="2" charset="-78"/>
              <a:cs typeface="Sakkal Majalla" panose="02000000000000000000" pitchFamily="2" charset="-78"/>
            </a:rPr>
            <a:t>..........................................................................................</a:t>
          </a:r>
        </a:p>
      </dgm:t>
    </dgm:pt>
    <dgm:pt modelId="{50823E02-B4D8-43DD-97D6-CFB52EC7061B}" type="parTrans" cxnId="{DBC583B2-7E2C-4621-B52E-C5D243BE3415}">
      <dgm:prSet/>
      <dgm:spPr/>
      <dgm:t>
        <a:bodyPr/>
        <a:lstStyle/>
        <a:p>
          <a:pPr rtl="1">
            <a:spcAft>
              <a:spcPts val="0"/>
            </a:spcAft>
          </a:pPr>
          <a:endParaRPr lang="ar-SA" sz="1100">
            <a:latin typeface="Sakkal Majalla" panose="02000000000000000000" pitchFamily="2" charset="-78"/>
            <a:cs typeface="Sakkal Majalla" panose="02000000000000000000" pitchFamily="2" charset="-78"/>
          </a:endParaRPr>
        </a:p>
      </dgm:t>
    </dgm:pt>
    <dgm:pt modelId="{84E9E216-B779-4F5F-BBCB-29F0170DF81A}" type="sibTrans" cxnId="{DBC583B2-7E2C-4621-B52E-C5D243BE3415}">
      <dgm:prSet/>
      <dgm:spPr/>
      <dgm:t>
        <a:bodyPr/>
        <a:lstStyle/>
        <a:p>
          <a:pPr rtl="1">
            <a:spcAft>
              <a:spcPts val="0"/>
            </a:spcAft>
          </a:pPr>
          <a:endParaRPr lang="ar-SA" sz="1100">
            <a:latin typeface="Sakkal Majalla" panose="02000000000000000000" pitchFamily="2" charset="-78"/>
            <a:cs typeface="Sakkal Majalla" panose="02000000000000000000" pitchFamily="2" charset="-78"/>
          </a:endParaRPr>
        </a:p>
      </dgm:t>
    </dgm:pt>
    <dgm:pt modelId="{52AB7ED0-8F4B-4226-9EEC-14F866DFB6DE}">
      <dgm:prSet phldrT="[نص]" custT="1"/>
      <dgm:spPr/>
      <dgm:t>
        <a:bodyPr/>
        <a:lstStyle/>
        <a:p>
          <a:pPr rtl="1">
            <a:spcAft>
              <a:spcPts val="0"/>
            </a:spcAft>
          </a:pPr>
          <a:r>
            <a:rPr lang="ar-SA" sz="1400" b="1">
              <a:latin typeface="Sakkal Majalla" panose="02000000000000000000" pitchFamily="2" charset="-78"/>
              <a:cs typeface="Sakkal Majalla" panose="02000000000000000000" pitchFamily="2" charset="-78"/>
            </a:rPr>
            <a:t>الجهة المكلفة بالتنفيذ</a:t>
          </a:r>
          <a:endParaRPr lang="ar-SA" sz="1400">
            <a:latin typeface="Sakkal Majalla" panose="02000000000000000000" pitchFamily="2" charset="-78"/>
            <a:cs typeface="Sakkal Majalla" panose="02000000000000000000" pitchFamily="2" charset="-78"/>
          </a:endParaRPr>
        </a:p>
      </dgm:t>
    </dgm:pt>
    <dgm:pt modelId="{A1432E15-4976-4707-9D03-92E69C1673C1}" type="parTrans" cxnId="{1F00183A-455C-49BE-B351-0DBAD60D3B74}">
      <dgm:prSet/>
      <dgm:spPr/>
      <dgm:t>
        <a:bodyPr/>
        <a:lstStyle/>
        <a:p>
          <a:pPr rtl="1">
            <a:spcAft>
              <a:spcPts val="0"/>
            </a:spcAft>
          </a:pPr>
          <a:endParaRPr lang="ar-SA" sz="1100">
            <a:latin typeface="Sakkal Majalla" panose="02000000000000000000" pitchFamily="2" charset="-78"/>
            <a:cs typeface="Sakkal Majalla" panose="02000000000000000000" pitchFamily="2" charset="-78"/>
          </a:endParaRPr>
        </a:p>
      </dgm:t>
    </dgm:pt>
    <dgm:pt modelId="{EB931549-1B73-4E91-A986-E83F34506B50}" type="sibTrans" cxnId="{1F00183A-455C-49BE-B351-0DBAD60D3B74}">
      <dgm:prSet/>
      <dgm:spPr/>
      <dgm:t>
        <a:bodyPr/>
        <a:lstStyle/>
        <a:p>
          <a:pPr rtl="1">
            <a:spcAft>
              <a:spcPts val="0"/>
            </a:spcAft>
          </a:pPr>
          <a:endParaRPr lang="ar-SA" sz="1100">
            <a:latin typeface="Sakkal Majalla" panose="02000000000000000000" pitchFamily="2" charset="-78"/>
            <a:cs typeface="Sakkal Majalla" panose="02000000000000000000" pitchFamily="2" charset="-78"/>
          </a:endParaRPr>
        </a:p>
      </dgm:t>
    </dgm:pt>
    <dgm:pt modelId="{CA58D3DF-BBB7-42D0-97B9-C85CD5F1DBA6}">
      <dgm:prSet phldrT="[نص]" custT="1"/>
      <dgm:spPr/>
      <dgm:t>
        <a:bodyPr/>
        <a:lstStyle/>
        <a:p>
          <a:pPr rtl="1">
            <a:spcAft>
              <a:spcPts val="0"/>
            </a:spcAft>
          </a:pPr>
          <a:r>
            <a:rPr lang="ar-SA" sz="1100">
              <a:latin typeface="Sakkal Majalla" panose="02000000000000000000" pitchFamily="2" charset="-78"/>
              <a:cs typeface="Sakkal Majalla" panose="02000000000000000000" pitchFamily="2" charset="-78"/>
            </a:rPr>
            <a:t>...........................</a:t>
          </a:r>
        </a:p>
      </dgm:t>
    </dgm:pt>
    <dgm:pt modelId="{3922EA4A-B640-40C8-B311-9162C3AF4E11}" type="parTrans" cxnId="{C4DCB4D8-8AA8-44C5-AFD0-23AF09BE2967}">
      <dgm:prSet/>
      <dgm:spPr/>
      <dgm:t>
        <a:bodyPr/>
        <a:lstStyle/>
        <a:p>
          <a:pPr rtl="1">
            <a:spcAft>
              <a:spcPts val="0"/>
            </a:spcAft>
          </a:pPr>
          <a:endParaRPr lang="ar-SA" sz="1100">
            <a:latin typeface="Sakkal Majalla" panose="02000000000000000000" pitchFamily="2" charset="-78"/>
            <a:cs typeface="Sakkal Majalla" panose="02000000000000000000" pitchFamily="2" charset="-78"/>
          </a:endParaRPr>
        </a:p>
      </dgm:t>
    </dgm:pt>
    <dgm:pt modelId="{85E0C9EB-F8BE-4C88-BFE2-091282AEB6F2}" type="sibTrans" cxnId="{C4DCB4D8-8AA8-44C5-AFD0-23AF09BE2967}">
      <dgm:prSet/>
      <dgm:spPr/>
      <dgm:t>
        <a:bodyPr/>
        <a:lstStyle/>
        <a:p>
          <a:pPr rtl="1">
            <a:spcAft>
              <a:spcPts val="0"/>
            </a:spcAft>
          </a:pPr>
          <a:endParaRPr lang="ar-SA" sz="1100">
            <a:latin typeface="Sakkal Majalla" panose="02000000000000000000" pitchFamily="2" charset="-78"/>
            <a:cs typeface="Sakkal Majalla" panose="02000000000000000000" pitchFamily="2" charset="-78"/>
          </a:endParaRPr>
        </a:p>
      </dgm:t>
    </dgm:pt>
    <dgm:pt modelId="{680B98E3-4415-4AA3-B950-56CCB5516867}">
      <dgm:prSet phldrT="[نص]" custT="1"/>
      <dgm:spPr/>
      <dgm:t>
        <a:bodyPr/>
        <a:lstStyle/>
        <a:p>
          <a:pPr rtl="1">
            <a:spcAft>
              <a:spcPts val="0"/>
            </a:spcAft>
          </a:pPr>
          <a:r>
            <a:rPr lang="ar-SA" sz="1100">
              <a:latin typeface="Sakkal Majalla" panose="02000000000000000000" pitchFamily="2" charset="-78"/>
              <a:cs typeface="Sakkal Majalla" panose="02000000000000000000" pitchFamily="2" charset="-78"/>
            </a:rPr>
            <a:t>.............................</a:t>
          </a:r>
        </a:p>
      </dgm:t>
    </dgm:pt>
    <dgm:pt modelId="{BB4D632D-B600-4A5C-8DD4-9FC83A996601}" type="parTrans" cxnId="{71C788B2-8E71-44C6-AFAE-F767DF281802}">
      <dgm:prSet/>
      <dgm:spPr/>
      <dgm:t>
        <a:bodyPr/>
        <a:lstStyle/>
        <a:p>
          <a:pPr rtl="1">
            <a:spcAft>
              <a:spcPts val="0"/>
            </a:spcAft>
          </a:pPr>
          <a:endParaRPr lang="ar-SA" sz="1100">
            <a:latin typeface="Sakkal Majalla" panose="02000000000000000000" pitchFamily="2" charset="-78"/>
            <a:cs typeface="Sakkal Majalla" panose="02000000000000000000" pitchFamily="2" charset="-78"/>
          </a:endParaRPr>
        </a:p>
      </dgm:t>
    </dgm:pt>
    <dgm:pt modelId="{89DB72A9-E6E8-4535-8FDB-1B95CCE96049}" type="sibTrans" cxnId="{71C788B2-8E71-44C6-AFAE-F767DF281802}">
      <dgm:prSet/>
      <dgm:spPr/>
      <dgm:t>
        <a:bodyPr/>
        <a:lstStyle/>
        <a:p>
          <a:pPr rtl="1">
            <a:spcAft>
              <a:spcPts val="0"/>
            </a:spcAft>
          </a:pPr>
          <a:endParaRPr lang="ar-SA" sz="1100">
            <a:latin typeface="Sakkal Majalla" panose="02000000000000000000" pitchFamily="2" charset="-78"/>
            <a:cs typeface="Sakkal Majalla" panose="02000000000000000000" pitchFamily="2" charset="-78"/>
          </a:endParaRPr>
        </a:p>
      </dgm:t>
    </dgm:pt>
    <dgm:pt modelId="{75995079-AC8B-4FE3-AFAB-4C343BD0D323}">
      <dgm:prSet phldrT="[نص]" custT="1"/>
      <dgm:spPr/>
      <dgm:t>
        <a:bodyPr/>
        <a:lstStyle/>
        <a:p>
          <a:pPr rtl="1">
            <a:spcAft>
              <a:spcPts val="0"/>
            </a:spcAft>
          </a:pPr>
          <a:r>
            <a:rPr lang="ar-SA" sz="1400" b="1">
              <a:latin typeface="Sakkal Majalla" panose="02000000000000000000" pitchFamily="2" charset="-78"/>
              <a:cs typeface="Sakkal Majalla" panose="02000000000000000000" pitchFamily="2" charset="-78"/>
            </a:rPr>
            <a:t>مدة التنفيذ</a:t>
          </a:r>
        </a:p>
      </dgm:t>
    </dgm:pt>
    <dgm:pt modelId="{32AF76C5-9827-43BD-A281-630E0FDCC99F}" type="parTrans" cxnId="{797A4B57-15F7-426E-ACAD-3BDB70E38C6E}">
      <dgm:prSet/>
      <dgm:spPr/>
      <dgm:t>
        <a:bodyPr/>
        <a:lstStyle/>
        <a:p>
          <a:pPr rtl="1">
            <a:spcAft>
              <a:spcPts val="0"/>
            </a:spcAft>
          </a:pPr>
          <a:endParaRPr lang="ar-SA" sz="1100">
            <a:latin typeface="Sakkal Majalla" panose="02000000000000000000" pitchFamily="2" charset="-78"/>
            <a:cs typeface="Sakkal Majalla" panose="02000000000000000000" pitchFamily="2" charset="-78"/>
          </a:endParaRPr>
        </a:p>
      </dgm:t>
    </dgm:pt>
    <dgm:pt modelId="{53B6BD2B-F6BE-4B26-977C-9FC259ACC0DE}" type="sibTrans" cxnId="{797A4B57-15F7-426E-ACAD-3BDB70E38C6E}">
      <dgm:prSet/>
      <dgm:spPr/>
      <dgm:t>
        <a:bodyPr/>
        <a:lstStyle/>
        <a:p>
          <a:pPr rtl="1">
            <a:spcAft>
              <a:spcPts val="0"/>
            </a:spcAft>
          </a:pPr>
          <a:endParaRPr lang="ar-SA" sz="1100">
            <a:latin typeface="Sakkal Majalla" panose="02000000000000000000" pitchFamily="2" charset="-78"/>
            <a:cs typeface="Sakkal Majalla" panose="02000000000000000000" pitchFamily="2" charset="-78"/>
          </a:endParaRPr>
        </a:p>
      </dgm:t>
    </dgm:pt>
    <dgm:pt modelId="{95C4D34C-5684-4DC6-AB4F-9FA37E6DB222}">
      <dgm:prSet phldrT="[نص]" custT="1"/>
      <dgm:spPr/>
      <dgm:t>
        <a:bodyPr/>
        <a:lstStyle/>
        <a:p>
          <a:pPr rtl="1">
            <a:spcAft>
              <a:spcPts val="0"/>
            </a:spcAft>
          </a:pPr>
          <a:r>
            <a:rPr lang="ar-SA" sz="1100">
              <a:latin typeface="Sakkal Majalla" panose="02000000000000000000" pitchFamily="2" charset="-78"/>
              <a:cs typeface="Sakkal Majalla" panose="02000000000000000000" pitchFamily="2" charset="-78"/>
            </a:rPr>
            <a:t>.............................</a:t>
          </a:r>
        </a:p>
      </dgm:t>
    </dgm:pt>
    <dgm:pt modelId="{147B6C92-3355-4C85-BAF0-1FD25B56419E}" type="parTrans" cxnId="{53A98F49-5EC6-4509-82D2-94C3158D6E72}">
      <dgm:prSet/>
      <dgm:spPr/>
      <dgm:t>
        <a:bodyPr/>
        <a:lstStyle/>
        <a:p>
          <a:pPr rtl="1">
            <a:spcAft>
              <a:spcPts val="0"/>
            </a:spcAft>
          </a:pPr>
          <a:endParaRPr lang="ar-SA" sz="1100">
            <a:latin typeface="Sakkal Majalla" panose="02000000000000000000" pitchFamily="2" charset="-78"/>
            <a:cs typeface="Sakkal Majalla" panose="02000000000000000000" pitchFamily="2" charset="-78"/>
          </a:endParaRPr>
        </a:p>
      </dgm:t>
    </dgm:pt>
    <dgm:pt modelId="{3189F46F-DEF8-4966-97B2-FA0D39B7BFA8}" type="sibTrans" cxnId="{53A98F49-5EC6-4509-82D2-94C3158D6E72}">
      <dgm:prSet/>
      <dgm:spPr/>
      <dgm:t>
        <a:bodyPr/>
        <a:lstStyle/>
        <a:p>
          <a:pPr rtl="1">
            <a:spcAft>
              <a:spcPts val="0"/>
            </a:spcAft>
          </a:pPr>
          <a:endParaRPr lang="ar-SA" sz="1100">
            <a:latin typeface="Sakkal Majalla" panose="02000000000000000000" pitchFamily="2" charset="-78"/>
            <a:cs typeface="Sakkal Majalla" panose="02000000000000000000" pitchFamily="2" charset="-78"/>
          </a:endParaRPr>
        </a:p>
      </dgm:t>
    </dgm:pt>
    <dgm:pt modelId="{EC683E7B-2F6D-4A64-B3F4-85263CA94AAF}">
      <dgm:prSet phldrT="[نص]" custT="1"/>
      <dgm:spPr/>
      <dgm:t>
        <a:bodyPr/>
        <a:lstStyle/>
        <a:p>
          <a:pPr rtl="1">
            <a:spcAft>
              <a:spcPts val="0"/>
            </a:spcAft>
          </a:pPr>
          <a:r>
            <a:rPr lang="ar-SA" sz="1100">
              <a:latin typeface="Sakkal Majalla" panose="02000000000000000000" pitchFamily="2" charset="-78"/>
              <a:cs typeface="Sakkal Majalla" panose="02000000000000000000" pitchFamily="2" charset="-78"/>
            </a:rPr>
            <a:t>..............................</a:t>
          </a:r>
        </a:p>
      </dgm:t>
    </dgm:pt>
    <dgm:pt modelId="{1F724994-27DC-4FEF-BE9B-212CF898857D}" type="parTrans" cxnId="{0B8B28E4-B79B-4C9C-8697-B8D1B9D499F8}">
      <dgm:prSet/>
      <dgm:spPr/>
      <dgm:t>
        <a:bodyPr/>
        <a:lstStyle/>
        <a:p>
          <a:pPr rtl="1">
            <a:spcAft>
              <a:spcPts val="0"/>
            </a:spcAft>
          </a:pPr>
          <a:endParaRPr lang="ar-SA" sz="1100">
            <a:latin typeface="Sakkal Majalla" panose="02000000000000000000" pitchFamily="2" charset="-78"/>
            <a:cs typeface="Sakkal Majalla" panose="02000000000000000000" pitchFamily="2" charset="-78"/>
          </a:endParaRPr>
        </a:p>
      </dgm:t>
    </dgm:pt>
    <dgm:pt modelId="{F0318930-B174-4647-B605-8D544F790C8E}" type="sibTrans" cxnId="{0B8B28E4-B79B-4C9C-8697-B8D1B9D499F8}">
      <dgm:prSet/>
      <dgm:spPr/>
      <dgm:t>
        <a:bodyPr/>
        <a:lstStyle/>
        <a:p>
          <a:pPr rtl="1">
            <a:spcAft>
              <a:spcPts val="0"/>
            </a:spcAft>
          </a:pPr>
          <a:endParaRPr lang="ar-SA" sz="1100">
            <a:latin typeface="Sakkal Majalla" panose="02000000000000000000" pitchFamily="2" charset="-78"/>
            <a:cs typeface="Sakkal Majalla" panose="02000000000000000000" pitchFamily="2" charset="-78"/>
          </a:endParaRPr>
        </a:p>
      </dgm:t>
    </dgm:pt>
    <dgm:pt modelId="{B2756CC0-4232-4A9F-9073-60DF6AF35116}">
      <dgm:prSet phldrT="[نص]" custT="1"/>
      <dgm:spPr/>
      <dgm:t>
        <a:bodyPr/>
        <a:lstStyle/>
        <a:p>
          <a:pPr rtl="1">
            <a:spcAft>
              <a:spcPts val="0"/>
            </a:spcAft>
          </a:pPr>
          <a:r>
            <a:rPr lang="ar-SA" sz="1400" b="1">
              <a:latin typeface="Sakkal Majalla" panose="02000000000000000000" pitchFamily="2" charset="-78"/>
              <a:cs typeface="Sakkal Majalla" panose="02000000000000000000" pitchFamily="2" charset="-78"/>
            </a:rPr>
            <a:t>الجهة التابعة للتنفيذ</a:t>
          </a:r>
        </a:p>
      </dgm:t>
    </dgm:pt>
    <dgm:pt modelId="{8D4309AF-7F03-4CB4-84C9-29776956D8EC}" type="parTrans" cxnId="{1A48093E-18CD-4E04-99B3-773B2DE00F0E}">
      <dgm:prSet/>
      <dgm:spPr/>
      <dgm:t>
        <a:bodyPr/>
        <a:lstStyle/>
        <a:p>
          <a:pPr rtl="1">
            <a:spcAft>
              <a:spcPts val="0"/>
            </a:spcAft>
          </a:pPr>
          <a:endParaRPr lang="ar-SA" sz="1100">
            <a:latin typeface="Sakkal Majalla" panose="02000000000000000000" pitchFamily="2" charset="-78"/>
            <a:cs typeface="Sakkal Majalla" panose="02000000000000000000" pitchFamily="2" charset="-78"/>
          </a:endParaRPr>
        </a:p>
      </dgm:t>
    </dgm:pt>
    <dgm:pt modelId="{2AD8F47F-1382-4873-8851-88645988E727}" type="sibTrans" cxnId="{1A48093E-18CD-4E04-99B3-773B2DE00F0E}">
      <dgm:prSet/>
      <dgm:spPr/>
      <dgm:t>
        <a:bodyPr/>
        <a:lstStyle/>
        <a:p>
          <a:pPr rtl="1">
            <a:spcAft>
              <a:spcPts val="0"/>
            </a:spcAft>
          </a:pPr>
          <a:endParaRPr lang="ar-SA" sz="1100">
            <a:latin typeface="Sakkal Majalla" panose="02000000000000000000" pitchFamily="2" charset="-78"/>
            <a:cs typeface="Sakkal Majalla" panose="02000000000000000000" pitchFamily="2" charset="-78"/>
          </a:endParaRPr>
        </a:p>
      </dgm:t>
    </dgm:pt>
    <dgm:pt modelId="{940958C0-C5C6-4475-8513-2F4BF017EAEC}">
      <dgm:prSet phldrT="[نص]" custT="1"/>
      <dgm:spPr/>
      <dgm:t>
        <a:bodyPr/>
        <a:lstStyle/>
        <a:p>
          <a:pPr rtl="1">
            <a:spcAft>
              <a:spcPts val="0"/>
            </a:spcAft>
          </a:pPr>
          <a:r>
            <a:rPr lang="ar-SA" sz="1100">
              <a:latin typeface="Sakkal Majalla" panose="02000000000000000000" pitchFamily="2" charset="-78"/>
              <a:cs typeface="Sakkal Majalla" panose="02000000000000000000" pitchFamily="2" charset="-78"/>
            </a:rPr>
            <a:t>...........................</a:t>
          </a:r>
        </a:p>
      </dgm:t>
    </dgm:pt>
    <dgm:pt modelId="{748DCC6F-F8EF-4A04-8E8D-F3CCF23D76EA}" type="parTrans" cxnId="{1C77919C-18FC-496B-9926-2AFC6FA0EFF9}">
      <dgm:prSet/>
      <dgm:spPr/>
      <dgm:t>
        <a:bodyPr/>
        <a:lstStyle/>
        <a:p>
          <a:pPr rtl="1">
            <a:spcAft>
              <a:spcPts val="0"/>
            </a:spcAft>
          </a:pPr>
          <a:endParaRPr lang="ar-SA" sz="1100">
            <a:latin typeface="Sakkal Majalla" panose="02000000000000000000" pitchFamily="2" charset="-78"/>
            <a:cs typeface="Sakkal Majalla" panose="02000000000000000000" pitchFamily="2" charset="-78"/>
          </a:endParaRPr>
        </a:p>
      </dgm:t>
    </dgm:pt>
    <dgm:pt modelId="{0D35C601-7B05-48FC-AF2D-90795588FF1B}" type="sibTrans" cxnId="{1C77919C-18FC-496B-9926-2AFC6FA0EFF9}">
      <dgm:prSet/>
      <dgm:spPr/>
      <dgm:t>
        <a:bodyPr/>
        <a:lstStyle/>
        <a:p>
          <a:pPr rtl="1">
            <a:spcAft>
              <a:spcPts val="0"/>
            </a:spcAft>
          </a:pPr>
          <a:endParaRPr lang="ar-SA" sz="1100">
            <a:latin typeface="Sakkal Majalla" panose="02000000000000000000" pitchFamily="2" charset="-78"/>
            <a:cs typeface="Sakkal Majalla" panose="02000000000000000000" pitchFamily="2" charset="-78"/>
          </a:endParaRPr>
        </a:p>
      </dgm:t>
    </dgm:pt>
    <dgm:pt modelId="{124E2B13-DC75-4080-84D9-11670AA5A219}">
      <dgm:prSet phldrT="[نص]" custT="1"/>
      <dgm:spPr/>
      <dgm:t>
        <a:bodyPr/>
        <a:lstStyle/>
        <a:p>
          <a:pPr rtl="1">
            <a:spcAft>
              <a:spcPts val="0"/>
            </a:spcAft>
          </a:pPr>
          <a:r>
            <a:rPr lang="ar-SA" sz="1100">
              <a:latin typeface="Sakkal Majalla" panose="02000000000000000000" pitchFamily="2" charset="-78"/>
              <a:cs typeface="Sakkal Majalla" panose="02000000000000000000" pitchFamily="2" charset="-78"/>
            </a:rPr>
            <a:t>..........................</a:t>
          </a:r>
        </a:p>
      </dgm:t>
    </dgm:pt>
    <dgm:pt modelId="{3CF31898-665A-4588-9687-1BB7ABA904DB}" type="parTrans" cxnId="{2E7DE228-F283-4986-BC12-4D78A8069C10}">
      <dgm:prSet/>
      <dgm:spPr/>
      <dgm:t>
        <a:bodyPr/>
        <a:lstStyle/>
        <a:p>
          <a:pPr rtl="1">
            <a:spcAft>
              <a:spcPts val="0"/>
            </a:spcAft>
          </a:pPr>
          <a:endParaRPr lang="ar-SA" sz="1100">
            <a:latin typeface="Sakkal Majalla" panose="02000000000000000000" pitchFamily="2" charset="-78"/>
            <a:cs typeface="Sakkal Majalla" panose="02000000000000000000" pitchFamily="2" charset="-78"/>
          </a:endParaRPr>
        </a:p>
      </dgm:t>
    </dgm:pt>
    <dgm:pt modelId="{D3362E19-AB98-45B2-9F55-C4AFE44C8DC3}" type="sibTrans" cxnId="{2E7DE228-F283-4986-BC12-4D78A8069C10}">
      <dgm:prSet/>
      <dgm:spPr/>
      <dgm:t>
        <a:bodyPr/>
        <a:lstStyle/>
        <a:p>
          <a:pPr rtl="1">
            <a:spcAft>
              <a:spcPts val="0"/>
            </a:spcAft>
          </a:pPr>
          <a:endParaRPr lang="ar-SA" sz="1100">
            <a:latin typeface="Sakkal Majalla" panose="02000000000000000000" pitchFamily="2" charset="-78"/>
            <a:cs typeface="Sakkal Majalla" panose="02000000000000000000" pitchFamily="2" charset="-78"/>
          </a:endParaRPr>
        </a:p>
      </dgm:t>
    </dgm:pt>
    <dgm:pt modelId="{7F55760D-EB18-4178-8FE5-AAFBF3637677}">
      <dgm:prSet phldrT="[نص]" custT="1"/>
      <dgm:spPr/>
      <dgm:t>
        <a:bodyPr/>
        <a:lstStyle/>
        <a:p>
          <a:pPr rtl="1">
            <a:spcAft>
              <a:spcPts val="0"/>
            </a:spcAft>
          </a:pPr>
          <a:r>
            <a:rPr lang="ar-SA" sz="1100">
              <a:latin typeface="Sakkal Majalla" panose="02000000000000000000" pitchFamily="2" charset="-78"/>
              <a:cs typeface="Sakkal Majalla" panose="02000000000000000000" pitchFamily="2" charset="-78"/>
            </a:rPr>
            <a:t>..........................................................................................</a:t>
          </a:r>
        </a:p>
      </dgm:t>
    </dgm:pt>
    <dgm:pt modelId="{71E02F36-23E2-4EC9-A068-0404CB6FBB16}" type="parTrans" cxnId="{C2B802AC-A3AA-4745-B5C4-E9323B6ADBCD}">
      <dgm:prSet/>
      <dgm:spPr/>
      <dgm:t>
        <a:bodyPr/>
        <a:lstStyle/>
        <a:p>
          <a:pPr rtl="1"/>
          <a:endParaRPr lang="ar-SA"/>
        </a:p>
      </dgm:t>
    </dgm:pt>
    <dgm:pt modelId="{FE385175-16DD-45ED-B1FD-9F2A450394A8}" type="sibTrans" cxnId="{C2B802AC-A3AA-4745-B5C4-E9323B6ADBCD}">
      <dgm:prSet/>
      <dgm:spPr/>
      <dgm:t>
        <a:bodyPr/>
        <a:lstStyle/>
        <a:p>
          <a:pPr rtl="1"/>
          <a:endParaRPr lang="ar-SA"/>
        </a:p>
      </dgm:t>
    </dgm:pt>
    <dgm:pt modelId="{B298257C-1A2A-4165-A396-FC3AEB74F586}">
      <dgm:prSet phldrT="[نص]" custT="1"/>
      <dgm:spPr/>
      <dgm:t>
        <a:bodyPr/>
        <a:lstStyle/>
        <a:p>
          <a:pPr rtl="1">
            <a:spcAft>
              <a:spcPts val="0"/>
            </a:spcAft>
          </a:pPr>
          <a:r>
            <a:rPr lang="ar-SA" sz="1100">
              <a:latin typeface="Sakkal Majalla" panose="02000000000000000000" pitchFamily="2" charset="-78"/>
              <a:cs typeface="Sakkal Majalla" panose="02000000000000000000" pitchFamily="2" charset="-78"/>
            </a:rPr>
            <a:t>.............................</a:t>
          </a:r>
        </a:p>
      </dgm:t>
    </dgm:pt>
    <dgm:pt modelId="{49DC9D75-C473-4AD9-8B06-3CA7E2D5C35B}" type="parTrans" cxnId="{94B4A762-37A2-4B73-B486-5A7818B3E636}">
      <dgm:prSet/>
      <dgm:spPr/>
      <dgm:t>
        <a:bodyPr/>
        <a:lstStyle/>
        <a:p>
          <a:pPr rtl="1"/>
          <a:endParaRPr lang="ar-SA"/>
        </a:p>
      </dgm:t>
    </dgm:pt>
    <dgm:pt modelId="{19B7A19F-F56B-4F3B-99FB-09CEA3168E6C}" type="sibTrans" cxnId="{94B4A762-37A2-4B73-B486-5A7818B3E636}">
      <dgm:prSet/>
      <dgm:spPr/>
      <dgm:t>
        <a:bodyPr/>
        <a:lstStyle/>
        <a:p>
          <a:pPr rtl="1"/>
          <a:endParaRPr lang="ar-SA"/>
        </a:p>
      </dgm:t>
    </dgm:pt>
    <dgm:pt modelId="{8500E151-C69A-4C30-8998-66AAEBC9AE77}">
      <dgm:prSet phldrT="[نص]" custT="1"/>
      <dgm:spPr/>
      <dgm:t>
        <a:bodyPr/>
        <a:lstStyle/>
        <a:p>
          <a:pPr rtl="1">
            <a:spcAft>
              <a:spcPts val="0"/>
            </a:spcAft>
          </a:pPr>
          <a:r>
            <a:rPr lang="ar-SA" sz="1100">
              <a:latin typeface="Sakkal Majalla" panose="02000000000000000000" pitchFamily="2" charset="-78"/>
              <a:cs typeface="Sakkal Majalla" panose="02000000000000000000" pitchFamily="2" charset="-78"/>
            </a:rPr>
            <a:t>.............................</a:t>
          </a:r>
        </a:p>
      </dgm:t>
    </dgm:pt>
    <dgm:pt modelId="{299C9D9F-DD2A-4898-AFD8-E8D4FCCB1321}" type="parTrans" cxnId="{2197BF22-9937-4958-A179-E521A4BD8D4B}">
      <dgm:prSet/>
      <dgm:spPr/>
      <dgm:t>
        <a:bodyPr/>
        <a:lstStyle/>
        <a:p>
          <a:pPr rtl="1"/>
          <a:endParaRPr lang="ar-SA"/>
        </a:p>
      </dgm:t>
    </dgm:pt>
    <dgm:pt modelId="{D37DB51C-9EFA-41A8-973E-9C02515F563C}" type="sibTrans" cxnId="{2197BF22-9937-4958-A179-E521A4BD8D4B}">
      <dgm:prSet/>
      <dgm:spPr/>
      <dgm:t>
        <a:bodyPr/>
        <a:lstStyle/>
        <a:p>
          <a:pPr rtl="1"/>
          <a:endParaRPr lang="ar-SA"/>
        </a:p>
      </dgm:t>
    </dgm:pt>
    <dgm:pt modelId="{F6BB5058-29FE-4F15-BFB1-AB92FAE89DBA}">
      <dgm:prSet phldrT="[نص]" custT="1"/>
      <dgm:spPr/>
      <dgm:t>
        <a:bodyPr/>
        <a:lstStyle/>
        <a:p>
          <a:pPr rtl="1">
            <a:spcAft>
              <a:spcPts val="0"/>
            </a:spcAft>
          </a:pPr>
          <a:r>
            <a:rPr lang="ar-SA" sz="1100">
              <a:latin typeface="Sakkal Majalla" panose="02000000000000000000" pitchFamily="2" charset="-78"/>
              <a:cs typeface="Sakkal Majalla" panose="02000000000000000000" pitchFamily="2" charset="-78"/>
            </a:rPr>
            <a:t>..........................</a:t>
          </a:r>
        </a:p>
      </dgm:t>
    </dgm:pt>
    <dgm:pt modelId="{4906E4D6-C411-4E9C-9033-46CF08C2D658}" type="parTrans" cxnId="{E5DD06B9-6C25-4D2D-843B-D7BC63F931BD}">
      <dgm:prSet/>
      <dgm:spPr/>
      <dgm:t>
        <a:bodyPr/>
        <a:lstStyle/>
        <a:p>
          <a:pPr rtl="1"/>
          <a:endParaRPr lang="ar-SA"/>
        </a:p>
      </dgm:t>
    </dgm:pt>
    <dgm:pt modelId="{065E60EF-59DF-47D1-BB60-E0AFF0C4FC75}" type="sibTrans" cxnId="{E5DD06B9-6C25-4D2D-843B-D7BC63F931BD}">
      <dgm:prSet/>
      <dgm:spPr/>
      <dgm:t>
        <a:bodyPr/>
        <a:lstStyle/>
        <a:p>
          <a:pPr rtl="1"/>
          <a:endParaRPr lang="ar-SA"/>
        </a:p>
      </dgm:t>
    </dgm:pt>
    <dgm:pt modelId="{8A9479DA-1297-4F86-B304-60CB0EC1BDB5}">
      <dgm:prSet phldrT="[نص]" custT="1"/>
      <dgm:spPr/>
      <dgm:t>
        <a:bodyPr/>
        <a:lstStyle/>
        <a:p>
          <a:pPr rtl="1">
            <a:spcAft>
              <a:spcPts val="0"/>
            </a:spcAft>
          </a:pPr>
          <a:r>
            <a:rPr lang="ar-SA" sz="1100">
              <a:latin typeface="Sakkal Majalla" panose="02000000000000000000" pitchFamily="2" charset="-78"/>
              <a:cs typeface="Sakkal Majalla" panose="02000000000000000000" pitchFamily="2" charset="-78"/>
            </a:rPr>
            <a:t>..........................................................................................</a:t>
          </a:r>
        </a:p>
      </dgm:t>
    </dgm:pt>
    <dgm:pt modelId="{0F6BBFC4-FC31-4434-8167-FBEB0F55D930}" type="parTrans" cxnId="{94E0FD52-41F1-4D12-B611-6A13602C2BA3}">
      <dgm:prSet/>
      <dgm:spPr/>
      <dgm:t>
        <a:bodyPr/>
        <a:lstStyle/>
        <a:p>
          <a:pPr rtl="1"/>
          <a:endParaRPr lang="ar-SA"/>
        </a:p>
      </dgm:t>
    </dgm:pt>
    <dgm:pt modelId="{01625F22-E57C-41C5-81FB-B6B9819193F3}" type="sibTrans" cxnId="{94E0FD52-41F1-4D12-B611-6A13602C2BA3}">
      <dgm:prSet/>
      <dgm:spPr/>
      <dgm:t>
        <a:bodyPr/>
        <a:lstStyle/>
        <a:p>
          <a:pPr rtl="1"/>
          <a:endParaRPr lang="ar-SA"/>
        </a:p>
      </dgm:t>
    </dgm:pt>
    <dgm:pt modelId="{48AD44DC-AB3B-46B3-8E2A-8039EEA243E0}">
      <dgm:prSet phldrT="[نص]" custT="1"/>
      <dgm:spPr/>
      <dgm:t>
        <a:bodyPr/>
        <a:lstStyle/>
        <a:p>
          <a:pPr rtl="1">
            <a:spcAft>
              <a:spcPts val="0"/>
            </a:spcAft>
          </a:pPr>
          <a:r>
            <a:rPr lang="ar-SA" sz="1100">
              <a:latin typeface="Sakkal Majalla" panose="02000000000000000000" pitchFamily="2" charset="-78"/>
              <a:cs typeface="Sakkal Majalla" panose="02000000000000000000" pitchFamily="2" charset="-78"/>
            </a:rPr>
            <a:t>.............................</a:t>
          </a:r>
        </a:p>
      </dgm:t>
    </dgm:pt>
    <dgm:pt modelId="{D084C168-1FC2-4884-B53E-4436A6B0846C}" type="parTrans" cxnId="{169CC932-C40F-4F7D-BD43-B4FD941D08BC}">
      <dgm:prSet/>
      <dgm:spPr/>
      <dgm:t>
        <a:bodyPr/>
        <a:lstStyle/>
        <a:p>
          <a:pPr rtl="1"/>
          <a:endParaRPr lang="ar-SA"/>
        </a:p>
      </dgm:t>
    </dgm:pt>
    <dgm:pt modelId="{591E63CB-05FA-4453-801C-2840CBFEA3F5}" type="sibTrans" cxnId="{169CC932-C40F-4F7D-BD43-B4FD941D08BC}">
      <dgm:prSet/>
      <dgm:spPr/>
      <dgm:t>
        <a:bodyPr/>
        <a:lstStyle/>
        <a:p>
          <a:pPr rtl="1"/>
          <a:endParaRPr lang="ar-SA"/>
        </a:p>
      </dgm:t>
    </dgm:pt>
    <dgm:pt modelId="{1A5C3AE4-0C06-4EFE-82FF-7651F597CAD3}">
      <dgm:prSet phldrT="[نص]" custT="1"/>
      <dgm:spPr/>
      <dgm:t>
        <a:bodyPr/>
        <a:lstStyle/>
        <a:p>
          <a:pPr rtl="1">
            <a:spcAft>
              <a:spcPts val="0"/>
            </a:spcAft>
          </a:pPr>
          <a:r>
            <a:rPr lang="ar-SA" sz="1100">
              <a:latin typeface="Sakkal Majalla" panose="02000000000000000000" pitchFamily="2" charset="-78"/>
              <a:cs typeface="Sakkal Majalla" panose="02000000000000000000" pitchFamily="2" charset="-78"/>
            </a:rPr>
            <a:t>.............................</a:t>
          </a:r>
        </a:p>
      </dgm:t>
    </dgm:pt>
    <dgm:pt modelId="{2BEB53B3-0D18-47C0-A4D2-E660B5D7F8FA}" type="parTrans" cxnId="{988616A5-7123-4355-80E5-3FDC1998AFD0}">
      <dgm:prSet/>
      <dgm:spPr/>
      <dgm:t>
        <a:bodyPr/>
        <a:lstStyle/>
        <a:p>
          <a:pPr rtl="1"/>
          <a:endParaRPr lang="ar-SA"/>
        </a:p>
      </dgm:t>
    </dgm:pt>
    <dgm:pt modelId="{7C031AAB-9F25-4146-9D15-BD6E87A64A5C}" type="sibTrans" cxnId="{988616A5-7123-4355-80E5-3FDC1998AFD0}">
      <dgm:prSet/>
      <dgm:spPr/>
      <dgm:t>
        <a:bodyPr/>
        <a:lstStyle/>
        <a:p>
          <a:pPr rtl="1"/>
          <a:endParaRPr lang="ar-SA"/>
        </a:p>
      </dgm:t>
    </dgm:pt>
    <dgm:pt modelId="{39072206-0310-46B2-A3B8-27865C5FA873}">
      <dgm:prSet phldrT="[نص]" custT="1"/>
      <dgm:spPr/>
      <dgm:t>
        <a:bodyPr/>
        <a:lstStyle/>
        <a:p>
          <a:pPr rtl="1">
            <a:spcAft>
              <a:spcPts val="0"/>
            </a:spcAft>
          </a:pPr>
          <a:r>
            <a:rPr lang="ar-SA" sz="1100">
              <a:latin typeface="Sakkal Majalla" panose="02000000000000000000" pitchFamily="2" charset="-78"/>
              <a:cs typeface="Sakkal Majalla" panose="02000000000000000000" pitchFamily="2" charset="-78"/>
            </a:rPr>
            <a:t>.............................</a:t>
          </a:r>
        </a:p>
      </dgm:t>
    </dgm:pt>
    <dgm:pt modelId="{5D12238A-D1F3-44FC-A190-7A54146C988B}" type="parTrans" cxnId="{F6AD4854-D897-4310-94F3-3DFBF7068772}">
      <dgm:prSet/>
      <dgm:spPr/>
      <dgm:t>
        <a:bodyPr/>
        <a:lstStyle/>
        <a:p>
          <a:pPr rtl="1"/>
          <a:endParaRPr lang="ar-SA"/>
        </a:p>
      </dgm:t>
    </dgm:pt>
    <dgm:pt modelId="{22CAE893-179B-48C7-925A-3D41ACB732F6}" type="sibTrans" cxnId="{F6AD4854-D897-4310-94F3-3DFBF7068772}">
      <dgm:prSet/>
      <dgm:spPr/>
      <dgm:t>
        <a:bodyPr/>
        <a:lstStyle/>
        <a:p>
          <a:pPr rtl="1"/>
          <a:endParaRPr lang="ar-SA"/>
        </a:p>
      </dgm:t>
    </dgm:pt>
    <dgm:pt modelId="{C016CB5A-861D-4E05-9021-7D235B81CFC8}" type="pres">
      <dgm:prSet presAssocID="{965613C0-B69A-4B1C-A57C-435C0B1F0714}" presName="theList" presStyleCnt="0">
        <dgm:presLayoutVars>
          <dgm:dir val="rev"/>
          <dgm:animLvl val="lvl"/>
          <dgm:resizeHandles val="exact"/>
        </dgm:presLayoutVars>
      </dgm:prSet>
      <dgm:spPr/>
      <dgm:t>
        <a:bodyPr/>
        <a:lstStyle/>
        <a:p>
          <a:pPr rtl="1"/>
          <a:endParaRPr lang="ar-SA"/>
        </a:p>
      </dgm:t>
    </dgm:pt>
    <dgm:pt modelId="{8365DD00-794E-4322-AD4A-8B47170CC741}" type="pres">
      <dgm:prSet presAssocID="{169BE2F3-0BA6-489E-8A14-5B40BE3290BA}" presName="compNode" presStyleCnt="0"/>
      <dgm:spPr/>
    </dgm:pt>
    <dgm:pt modelId="{7CA71B4E-2FAC-4679-BE34-2562093E22C5}" type="pres">
      <dgm:prSet presAssocID="{169BE2F3-0BA6-489E-8A14-5B40BE3290BA}" presName="aNode" presStyleLbl="bgShp" presStyleIdx="0" presStyleCnt="4" custScaleX="263195"/>
      <dgm:spPr/>
      <dgm:t>
        <a:bodyPr/>
        <a:lstStyle/>
        <a:p>
          <a:pPr rtl="1"/>
          <a:endParaRPr lang="ar-SA"/>
        </a:p>
      </dgm:t>
    </dgm:pt>
    <dgm:pt modelId="{888D507B-FFF0-457E-BBB3-748C92BD4037}" type="pres">
      <dgm:prSet presAssocID="{169BE2F3-0BA6-489E-8A14-5B40BE3290BA}" presName="textNode" presStyleLbl="bgShp" presStyleIdx="0" presStyleCnt="4"/>
      <dgm:spPr/>
      <dgm:t>
        <a:bodyPr/>
        <a:lstStyle/>
        <a:p>
          <a:pPr rtl="1"/>
          <a:endParaRPr lang="ar-SA"/>
        </a:p>
      </dgm:t>
    </dgm:pt>
    <dgm:pt modelId="{800D679A-C9DB-4151-88EB-56466EF2211E}" type="pres">
      <dgm:prSet presAssocID="{169BE2F3-0BA6-489E-8A14-5B40BE3290BA}" presName="compChildNode" presStyleCnt="0"/>
      <dgm:spPr/>
    </dgm:pt>
    <dgm:pt modelId="{FA8B2D94-3119-4BBD-9E7A-CBC93B1BD7FF}" type="pres">
      <dgm:prSet presAssocID="{169BE2F3-0BA6-489E-8A14-5B40BE3290BA}" presName="theInnerList" presStyleCnt="0"/>
      <dgm:spPr/>
    </dgm:pt>
    <dgm:pt modelId="{59C6C00F-34AE-4907-BDF7-AF0350742007}" type="pres">
      <dgm:prSet presAssocID="{CFB4CB28-BDD5-40B0-8703-A282878A4CD8}" presName="childNode" presStyleLbl="node1" presStyleIdx="0" presStyleCnt="16" custScaleX="263195">
        <dgm:presLayoutVars>
          <dgm:bulletEnabled val="1"/>
        </dgm:presLayoutVars>
      </dgm:prSet>
      <dgm:spPr/>
      <dgm:t>
        <a:bodyPr/>
        <a:lstStyle/>
        <a:p>
          <a:pPr rtl="1"/>
          <a:endParaRPr lang="ar-SA"/>
        </a:p>
      </dgm:t>
    </dgm:pt>
    <dgm:pt modelId="{AB8A8951-FA0B-4DC9-A695-10705A3A6D69}" type="pres">
      <dgm:prSet presAssocID="{CFB4CB28-BDD5-40B0-8703-A282878A4CD8}" presName="aSpace2" presStyleCnt="0"/>
      <dgm:spPr/>
    </dgm:pt>
    <dgm:pt modelId="{900F50C5-89F4-4023-A560-7879A94455BD}" type="pres">
      <dgm:prSet presAssocID="{9EBCBA62-AC6A-4E60-A35F-B7E6FF998F17}" presName="childNode" presStyleLbl="node1" presStyleIdx="1" presStyleCnt="16" custScaleX="263195">
        <dgm:presLayoutVars>
          <dgm:bulletEnabled val="1"/>
        </dgm:presLayoutVars>
      </dgm:prSet>
      <dgm:spPr/>
      <dgm:t>
        <a:bodyPr/>
        <a:lstStyle/>
        <a:p>
          <a:pPr rtl="1"/>
          <a:endParaRPr lang="ar-SA"/>
        </a:p>
      </dgm:t>
    </dgm:pt>
    <dgm:pt modelId="{068B438E-0102-4DD9-941B-921F244B3CA4}" type="pres">
      <dgm:prSet presAssocID="{9EBCBA62-AC6A-4E60-A35F-B7E6FF998F17}" presName="aSpace2" presStyleCnt="0"/>
      <dgm:spPr/>
    </dgm:pt>
    <dgm:pt modelId="{9696D5B1-EAF1-4FFD-8927-C4B57F308983}" type="pres">
      <dgm:prSet presAssocID="{7F55760D-EB18-4178-8FE5-AAFBF3637677}" presName="childNode" presStyleLbl="node1" presStyleIdx="2" presStyleCnt="16" custScaleX="263195">
        <dgm:presLayoutVars>
          <dgm:bulletEnabled val="1"/>
        </dgm:presLayoutVars>
      </dgm:prSet>
      <dgm:spPr/>
      <dgm:t>
        <a:bodyPr/>
        <a:lstStyle/>
        <a:p>
          <a:pPr rtl="1"/>
          <a:endParaRPr lang="ar-SA"/>
        </a:p>
      </dgm:t>
    </dgm:pt>
    <dgm:pt modelId="{2F77FE2D-2A60-4AF2-A894-CCD443EAC07F}" type="pres">
      <dgm:prSet presAssocID="{7F55760D-EB18-4178-8FE5-AAFBF3637677}" presName="aSpace2" presStyleCnt="0"/>
      <dgm:spPr/>
    </dgm:pt>
    <dgm:pt modelId="{E944E18F-692D-4172-BE90-0E0EB1638AAF}" type="pres">
      <dgm:prSet presAssocID="{8A9479DA-1297-4F86-B304-60CB0EC1BDB5}" presName="childNode" presStyleLbl="node1" presStyleIdx="3" presStyleCnt="16" custScaleX="261842">
        <dgm:presLayoutVars>
          <dgm:bulletEnabled val="1"/>
        </dgm:presLayoutVars>
      </dgm:prSet>
      <dgm:spPr/>
      <dgm:t>
        <a:bodyPr/>
        <a:lstStyle/>
        <a:p>
          <a:pPr rtl="1"/>
          <a:endParaRPr lang="ar-SA"/>
        </a:p>
      </dgm:t>
    </dgm:pt>
    <dgm:pt modelId="{ECA2F77C-2383-4C99-85CA-962DC9FEF5CF}" type="pres">
      <dgm:prSet presAssocID="{169BE2F3-0BA6-489E-8A14-5B40BE3290BA}" presName="aSpace" presStyleCnt="0"/>
      <dgm:spPr/>
    </dgm:pt>
    <dgm:pt modelId="{40F87A49-08F6-4A9B-A4EF-0FE446EBAF18}" type="pres">
      <dgm:prSet presAssocID="{52AB7ED0-8F4B-4226-9EEC-14F866DFB6DE}" presName="compNode" presStyleCnt="0"/>
      <dgm:spPr/>
    </dgm:pt>
    <dgm:pt modelId="{463135F2-46AD-4061-9CC5-CF901E6AA3EF}" type="pres">
      <dgm:prSet presAssocID="{52AB7ED0-8F4B-4226-9EEC-14F866DFB6DE}" presName="aNode" presStyleLbl="bgShp" presStyleIdx="1" presStyleCnt="4"/>
      <dgm:spPr/>
      <dgm:t>
        <a:bodyPr/>
        <a:lstStyle/>
        <a:p>
          <a:pPr rtl="1"/>
          <a:endParaRPr lang="ar-SA"/>
        </a:p>
      </dgm:t>
    </dgm:pt>
    <dgm:pt modelId="{D0F8883E-BCD7-4C3C-AD06-44DE5BBE68E5}" type="pres">
      <dgm:prSet presAssocID="{52AB7ED0-8F4B-4226-9EEC-14F866DFB6DE}" presName="textNode" presStyleLbl="bgShp" presStyleIdx="1" presStyleCnt="4"/>
      <dgm:spPr/>
      <dgm:t>
        <a:bodyPr/>
        <a:lstStyle/>
        <a:p>
          <a:pPr rtl="1"/>
          <a:endParaRPr lang="ar-SA"/>
        </a:p>
      </dgm:t>
    </dgm:pt>
    <dgm:pt modelId="{27398B5F-1B0B-47D2-83FD-14A004C035EA}" type="pres">
      <dgm:prSet presAssocID="{52AB7ED0-8F4B-4226-9EEC-14F866DFB6DE}" presName="compChildNode" presStyleCnt="0"/>
      <dgm:spPr/>
    </dgm:pt>
    <dgm:pt modelId="{C7A21D91-FCE7-4637-A7D6-0A725F0C466D}" type="pres">
      <dgm:prSet presAssocID="{52AB7ED0-8F4B-4226-9EEC-14F866DFB6DE}" presName="theInnerList" presStyleCnt="0"/>
      <dgm:spPr/>
    </dgm:pt>
    <dgm:pt modelId="{8EE6827C-0E5F-47ED-8F87-3A55BAAA7E51}" type="pres">
      <dgm:prSet presAssocID="{CA58D3DF-BBB7-42D0-97B9-C85CD5F1DBA6}" presName="childNode" presStyleLbl="node1" presStyleIdx="4" presStyleCnt="16">
        <dgm:presLayoutVars>
          <dgm:bulletEnabled val="1"/>
        </dgm:presLayoutVars>
      </dgm:prSet>
      <dgm:spPr/>
      <dgm:t>
        <a:bodyPr/>
        <a:lstStyle/>
        <a:p>
          <a:pPr rtl="1"/>
          <a:endParaRPr lang="ar-SA"/>
        </a:p>
      </dgm:t>
    </dgm:pt>
    <dgm:pt modelId="{D8B0B54E-0668-42F9-86CE-C219D9449DB9}" type="pres">
      <dgm:prSet presAssocID="{CA58D3DF-BBB7-42D0-97B9-C85CD5F1DBA6}" presName="aSpace2" presStyleCnt="0"/>
      <dgm:spPr/>
    </dgm:pt>
    <dgm:pt modelId="{F01C9F04-D7E6-4BE1-8FED-411F370BFE95}" type="pres">
      <dgm:prSet presAssocID="{680B98E3-4415-4AA3-B950-56CCB5516867}" presName="childNode" presStyleLbl="node1" presStyleIdx="5" presStyleCnt="16">
        <dgm:presLayoutVars>
          <dgm:bulletEnabled val="1"/>
        </dgm:presLayoutVars>
      </dgm:prSet>
      <dgm:spPr/>
      <dgm:t>
        <a:bodyPr/>
        <a:lstStyle/>
        <a:p>
          <a:pPr rtl="1"/>
          <a:endParaRPr lang="ar-SA"/>
        </a:p>
      </dgm:t>
    </dgm:pt>
    <dgm:pt modelId="{E2172AFB-A3F9-40C6-8C57-79BE1E458A52}" type="pres">
      <dgm:prSet presAssocID="{680B98E3-4415-4AA3-B950-56CCB5516867}" presName="aSpace2" presStyleCnt="0"/>
      <dgm:spPr/>
    </dgm:pt>
    <dgm:pt modelId="{172E0D7E-E105-4F25-AD50-857E14FBC6BB}" type="pres">
      <dgm:prSet presAssocID="{B298257C-1A2A-4165-A396-FC3AEB74F586}" presName="childNode" presStyleLbl="node1" presStyleIdx="6" presStyleCnt="16">
        <dgm:presLayoutVars>
          <dgm:bulletEnabled val="1"/>
        </dgm:presLayoutVars>
      </dgm:prSet>
      <dgm:spPr/>
      <dgm:t>
        <a:bodyPr/>
        <a:lstStyle/>
        <a:p>
          <a:pPr rtl="1"/>
          <a:endParaRPr lang="ar-SA"/>
        </a:p>
      </dgm:t>
    </dgm:pt>
    <dgm:pt modelId="{A545647F-13A8-4155-8BE4-C0EC713EB02E}" type="pres">
      <dgm:prSet presAssocID="{B298257C-1A2A-4165-A396-FC3AEB74F586}" presName="aSpace2" presStyleCnt="0"/>
      <dgm:spPr/>
    </dgm:pt>
    <dgm:pt modelId="{0EF9D6F1-1ACE-4553-8730-3CCA904D65FA}" type="pres">
      <dgm:prSet presAssocID="{48AD44DC-AB3B-46B3-8E2A-8039EEA243E0}" presName="childNode" presStyleLbl="node1" presStyleIdx="7" presStyleCnt="16">
        <dgm:presLayoutVars>
          <dgm:bulletEnabled val="1"/>
        </dgm:presLayoutVars>
      </dgm:prSet>
      <dgm:spPr/>
      <dgm:t>
        <a:bodyPr/>
        <a:lstStyle/>
        <a:p>
          <a:pPr rtl="1"/>
          <a:endParaRPr lang="ar-SA"/>
        </a:p>
      </dgm:t>
    </dgm:pt>
    <dgm:pt modelId="{4457FB87-8BD4-4072-A7BD-B225BD9BA783}" type="pres">
      <dgm:prSet presAssocID="{52AB7ED0-8F4B-4226-9EEC-14F866DFB6DE}" presName="aSpace" presStyleCnt="0"/>
      <dgm:spPr/>
    </dgm:pt>
    <dgm:pt modelId="{3DDFEC35-34E6-499C-89F9-84CFC17059D1}" type="pres">
      <dgm:prSet presAssocID="{75995079-AC8B-4FE3-AFAB-4C343BD0D323}" presName="compNode" presStyleCnt="0"/>
      <dgm:spPr/>
    </dgm:pt>
    <dgm:pt modelId="{1DF16467-7B5D-4853-9DD6-3169E6E445AC}" type="pres">
      <dgm:prSet presAssocID="{75995079-AC8B-4FE3-AFAB-4C343BD0D323}" presName="aNode" presStyleLbl="bgShp" presStyleIdx="2" presStyleCnt="4"/>
      <dgm:spPr/>
      <dgm:t>
        <a:bodyPr/>
        <a:lstStyle/>
        <a:p>
          <a:pPr rtl="1"/>
          <a:endParaRPr lang="ar-SA"/>
        </a:p>
      </dgm:t>
    </dgm:pt>
    <dgm:pt modelId="{999129E9-F81F-4974-BDB2-ADC26EE264EF}" type="pres">
      <dgm:prSet presAssocID="{75995079-AC8B-4FE3-AFAB-4C343BD0D323}" presName="textNode" presStyleLbl="bgShp" presStyleIdx="2" presStyleCnt="4"/>
      <dgm:spPr/>
      <dgm:t>
        <a:bodyPr/>
        <a:lstStyle/>
        <a:p>
          <a:pPr rtl="1"/>
          <a:endParaRPr lang="ar-SA"/>
        </a:p>
      </dgm:t>
    </dgm:pt>
    <dgm:pt modelId="{4C3E27DC-B5C0-4540-9C6A-7FEC40635BBB}" type="pres">
      <dgm:prSet presAssocID="{75995079-AC8B-4FE3-AFAB-4C343BD0D323}" presName="compChildNode" presStyleCnt="0"/>
      <dgm:spPr/>
    </dgm:pt>
    <dgm:pt modelId="{3DAD4AE8-D24D-430B-86BF-606F3E2BC73E}" type="pres">
      <dgm:prSet presAssocID="{75995079-AC8B-4FE3-AFAB-4C343BD0D323}" presName="theInnerList" presStyleCnt="0"/>
      <dgm:spPr/>
    </dgm:pt>
    <dgm:pt modelId="{A8FCF603-074A-4C46-B0C2-699050629BF0}" type="pres">
      <dgm:prSet presAssocID="{95C4D34C-5684-4DC6-AB4F-9FA37E6DB222}" presName="childNode" presStyleLbl="node1" presStyleIdx="8" presStyleCnt="16">
        <dgm:presLayoutVars>
          <dgm:bulletEnabled val="1"/>
        </dgm:presLayoutVars>
      </dgm:prSet>
      <dgm:spPr/>
      <dgm:t>
        <a:bodyPr/>
        <a:lstStyle/>
        <a:p>
          <a:pPr rtl="1"/>
          <a:endParaRPr lang="ar-SA"/>
        </a:p>
      </dgm:t>
    </dgm:pt>
    <dgm:pt modelId="{488FB838-7C94-4E26-83C5-C7871713B62B}" type="pres">
      <dgm:prSet presAssocID="{95C4D34C-5684-4DC6-AB4F-9FA37E6DB222}" presName="aSpace2" presStyleCnt="0"/>
      <dgm:spPr/>
    </dgm:pt>
    <dgm:pt modelId="{400060A9-A9CF-4407-9A04-F4D87D46F4E5}" type="pres">
      <dgm:prSet presAssocID="{EC683E7B-2F6D-4A64-B3F4-85263CA94AAF}" presName="childNode" presStyleLbl="node1" presStyleIdx="9" presStyleCnt="16">
        <dgm:presLayoutVars>
          <dgm:bulletEnabled val="1"/>
        </dgm:presLayoutVars>
      </dgm:prSet>
      <dgm:spPr/>
      <dgm:t>
        <a:bodyPr/>
        <a:lstStyle/>
        <a:p>
          <a:pPr rtl="1"/>
          <a:endParaRPr lang="ar-SA"/>
        </a:p>
      </dgm:t>
    </dgm:pt>
    <dgm:pt modelId="{E7467E54-9461-4D39-A1B7-BDB32843ACAD}" type="pres">
      <dgm:prSet presAssocID="{EC683E7B-2F6D-4A64-B3F4-85263CA94AAF}" presName="aSpace2" presStyleCnt="0"/>
      <dgm:spPr/>
    </dgm:pt>
    <dgm:pt modelId="{2C4420A3-46ED-4D45-B8F5-65100CCA7FB5}" type="pres">
      <dgm:prSet presAssocID="{8500E151-C69A-4C30-8998-66AAEBC9AE77}" presName="childNode" presStyleLbl="node1" presStyleIdx="10" presStyleCnt="16">
        <dgm:presLayoutVars>
          <dgm:bulletEnabled val="1"/>
        </dgm:presLayoutVars>
      </dgm:prSet>
      <dgm:spPr/>
      <dgm:t>
        <a:bodyPr/>
        <a:lstStyle/>
        <a:p>
          <a:pPr rtl="1"/>
          <a:endParaRPr lang="ar-SA"/>
        </a:p>
      </dgm:t>
    </dgm:pt>
    <dgm:pt modelId="{DE01A6DE-0A65-45BA-A39A-8959D27E5B18}" type="pres">
      <dgm:prSet presAssocID="{8500E151-C69A-4C30-8998-66AAEBC9AE77}" presName="aSpace2" presStyleCnt="0"/>
      <dgm:spPr/>
    </dgm:pt>
    <dgm:pt modelId="{2B29A667-120F-4A1C-BC12-40B345E6DBBF}" type="pres">
      <dgm:prSet presAssocID="{1A5C3AE4-0C06-4EFE-82FF-7651F597CAD3}" presName="childNode" presStyleLbl="node1" presStyleIdx="11" presStyleCnt="16">
        <dgm:presLayoutVars>
          <dgm:bulletEnabled val="1"/>
        </dgm:presLayoutVars>
      </dgm:prSet>
      <dgm:spPr/>
      <dgm:t>
        <a:bodyPr/>
        <a:lstStyle/>
        <a:p>
          <a:pPr rtl="1"/>
          <a:endParaRPr lang="ar-SA"/>
        </a:p>
      </dgm:t>
    </dgm:pt>
    <dgm:pt modelId="{C49CE110-7FD2-4510-8C85-2E145B39AC9F}" type="pres">
      <dgm:prSet presAssocID="{75995079-AC8B-4FE3-AFAB-4C343BD0D323}" presName="aSpace" presStyleCnt="0"/>
      <dgm:spPr/>
    </dgm:pt>
    <dgm:pt modelId="{68978459-DB37-4F6E-AF4C-41C40BE36FA1}" type="pres">
      <dgm:prSet presAssocID="{B2756CC0-4232-4A9F-9073-60DF6AF35116}" presName="compNode" presStyleCnt="0"/>
      <dgm:spPr/>
    </dgm:pt>
    <dgm:pt modelId="{0C9AB83B-904C-49CA-AA0D-283DD8528D12}" type="pres">
      <dgm:prSet presAssocID="{B2756CC0-4232-4A9F-9073-60DF6AF35116}" presName="aNode" presStyleLbl="bgShp" presStyleIdx="3" presStyleCnt="4"/>
      <dgm:spPr/>
      <dgm:t>
        <a:bodyPr/>
        <a:lstStyle/>
        <a:p>
          <a:pPr rtl="1"/>
          <a:endParaRPr lang="ar-SA"/>
        </a:p>
      </dgm:t>
    </dgm:pt>
    <dgm:pt modelId="{CF4CB3E0-978B-4B38-857B-CA5FAE6CD471}" type="pres">
      <dgm:prSet presAssocID="{B2756CC0-4232-4A9F-9073-60DF6AF35116}" presName="textNode" presStyleLbl="bgShp" presStyleIdx="3" presStyleCnt="4"/>
      <dgm:spPr/>
      <dgm:t>
        <a:bodyPr/>
        <a:lstStyle/>
        <a:p>
          <a:pPr rtl="1"/>
          <a:endParaRPr lang="ar-SA"/>
        </a:p>
      </dgm:t>
    </dgm:pt>
    <dgm:pt modelId="{FE8109CA-E414-48E3-BE86-EC2D969A35C7}" type="pres">
      <dgm:prSet presAssocID="{B2756CC0-4232-4A9F-9073-60DF6AF35116}" presName="compChildNode" presStyleCnt="0"/>
      <dgm:spPr/>
    </dgm:pt>
    <dgm:pt modelId="{4AE02372-B7B3-40FB-B76B-291C22857C4D}" type="pres">
      <dgm:prSet presAssocID="{B2756CC0-4232-4A9F-9073-60DF6AF35116}" presName="theInnerList" presStyleCnt="0"/>
      <dgm:spPr/>
    </dgm:pt>
    <dgm:pt modelId="{EBBEC6AD-950F-41E4-B517-96FE86001919}" type="pres">
      <dgm:prSet presAssocID="{124E2B13-DC75-4080-84D9-11670AA5A219}" presName="childNode" presStyleLbl="node1" presStyleIdx="12" presStyleCnt="16">
        <dgm:presLayoutVars>
          <dgm:bulletEnabled val="1"/>
        </dgm:presLayoutVars>
      </dgm:prSet>
      <dgm:spPr/>
      <dgm:t>
        <a:bodyPr/>
        <a:lstStyle/>
        <a:p>
          <a:pPr rtl="1"/>
          <a:endParaRPr lang="ar-SA"/>
        </a:p>
      </dgm:t>
    </dgm:pt>
    <dgm:pt modelId="{E341CDF9-7617-4061-B3A7-215C5FE8BE74}" type="pres">
      <dgm:prSet presAssocID="{124E2B13-DC75-4080-84D9-11670AA5A219}" presName="aSpace2" presStyleCnt="0"/>
      <dgm:spPr/>
    </dgm:pt>
    <dgm:pt modelId="{50EFA384-5518-4B08-809B-D43E97AD78CD}" type="pres">
      <dgm:prSet presAssocID="{940958C0-C5C6-4475-8513-2F4BF017EAEC}" presName="childNode" presStyleLbl="node1" presStyleIdx="13" presStyleCnt="16">
        <dgm:presLayoutVars>
          <dgm:bulletEnabled val="1"/>
        </dgm:presLayoutVars>
      </dgm:prSet>
      <dgm:spPr/>
      <dgm:t>
        <a:bodyPr/>
        <a:lstStyle/>
        <a:p>
          <a:pPr rtl="1"/>
          <a:endParaRPr lang="ar-SA"/>
        </a:p>
      </dgm:t>
    </dgm:pt>
    <dgm:pt modelId="{4F5E386C-2735-46BF-8738-EE6040ECA081}" type="pres">
      <dgm:prSet presAssocID="{940958C0-C5C6-4475-8513-2F4BF017EAEC}" presName="aSpace2" presStyleCnt="0"/>
      <dgm:spPr/>
    </dgm:pt>
    <dgm:pt modelId="{73641291-6E1D-4539-858C-2F6423980944}" type="pres">
      <dgm:prSet presAssocID="{F6BB5058-29FE-4F15-BFB1-AB92FAE89DBA}" presName="childNode" presStyleLbl="node1" presStyleIdx="14" presStyleCnt="16">
        <dgm:presLayoutVars>
          <dgm:bulletEnabled val="1"/>
        </dgm:presLayoutVars>
      </dgm:prSet>
      <dgm:spPr/>
      <dgm:t>
        <a:bodyPr/>
        <a:lstStyle/>
        <a:p>
          <a:pPr rtl="1"/>
          <a:endParaRPr lang="ar-SA"/>
        </a:p>
      </dgm:t>
    </dgm:pt>
    <dgm:pt modelId="{E10B081A-1DED-40E3-9725-186C60A15320}" type="pres">
      <dgm:prSet presAssocID="{F6BB5058-29FE-4F15-BFB1-AB92FAE89DBA}" presName="aSpace2" presStyleCnt="0"/>
      <dgm:spPr/>
    </dgm:pt>
    <dgm:pt modelId="{36CFACA8-E3FD-4B69-9594-0672FA650CF0}" type="pres">
      <dgm:prSet presAssocID="{39072206-0310-46B2-A3B8-27865C5FA873}" presName="childNode" presStyleLbl="node1" presStyleIdx="15" presStyleCnt="16">
        <dgm:presLayoutVars>
          <dgm:bulletEnabled val="1"/>
        </dgm:presLayoutVars>
      </dgm:prSet>
      <dgm:spPr/>
      <dgm:t>
        <a:bodyPr/>
        <a:lstStyle/>
        <a:p>
          <a:pPr rtl="1"/>
          <a:endParaRPr lang="ar-SA"/>
        </a:p>
      </dgm:t>
    </dgm:pt>
  </dgm:ptLst>
  <dgm:cxnLst>
    <dgm:cxn modelId="{42E98C84-574D-4A26-9839-8DD3496A8E80}" srcId="{965613C0-B69A-4B1C-A57C-435C0B1F0714}" destId="{169BE2F3-0BA6-489E-8A14-5B40BE3290BA}" srcOrd="0" destOrd="0" parTransId="{25A5EF25-B4BC-4159-8536-6FCBD9AB443D}" sibTransId="{4809EEDA-E9E3-4585-8EA6-BA4A86C20E97}"/>
    <dgm:cxn modelId="{C09EB4C0-D5CE-4DDD-B025-B187D492A285}" type="presOf" srcId="{9EBCBA62-AC6A-4E60-A35F-B7E6FF998F17}" destId="{900F50C5-89F4-4023-A560-7879A94455BD}" srcOrd="0" destOrd="0" presId="urn:microsoft.com/office/officeart/2005/8/layout/lProcess2"/>
    <dgm:cxn modelId="{E50F6E3C-B6B2-4978-8C62-B362419DA94B}" type="presOf" srcId="{124E2B13-DC75-4080-84D9-11670AA5A219}" destId="{EBBEC6AD-950F-41E4-B517-96FE86001919}" srcOrd="0" destOrd="0" presId="urn:microsoft.com/office/officeart/2005/8/layout/lProcess2"/>
    <dgm:cxn modelId="{659E16E5-0DF2-4F4B-81A6-4B297C3011B7}" type="presOf" srcId="{965613C0-B69A-4B1C-A57C-435C0B1F0714}" destId="{C016CB5A-861D-4E05-9021-7D235B81CFC8}" srcOrd="0" destOrd="0" presId="urn:microsoft.com/office/officeart/2005/8/layout/lProcess2"/>
    <dgm:cxn modelId="{0B8B28E4-B79B-4C9C-8697-B8D1B9D499F8}" srcId="{75995079-AC8B-4FE3-AFAB-4C343BD0D323}" destId="{EC683E7B-2F6D-4A64-B3F4-85263CA94AAF}" srcOrd="1" destOrd="0" parTransId="{1F724994-27DC-4FEF-BE9B-212CF898857D}" sibTransId="{F0318930-B174-4647-B605-8D544F790C8E}"/>
    <dgm:cxn modelId="{4574222E-4380-4929-A8CE-3EF01EB52C0F}" type="presOf" srcId="{940958C0-C5C6-4475-8513-2F4BF017EAEC}" destId="{50EFA384-5518-4B08-809B-D43E97AD78CD}" srcOrd="0" destOrd="0" presId="urn:microsoft.com/office/officeart/2005/8/layout/lProcess2"/>
    <dgm:cxn modelId="{DB0B8632-7A51-4738-9D6B-FC70FA2F169D}" type="presOf" srcId="{169BE2F3-0BA6-489E-8A14-5B40BE3290BA}" destId="{888D507B-FFF0-457E-BBB3-748C92BD4037}" srcOrd="1" destOrd="0" presId="urn:microsoft.com/office/officeart/2005/8/layout/lProcess2"/>
    <dgm:cxn modelId="{82F1E95B-4770-4E36-A460-BE1727A9B5B4}" type="presOf" srcId="{CA58D3DF-BBB7-42D0-97B9-C85CD5F1DBA6}" destId="{8EE6827C-0E5F-47ED-8F87-3A55BAAA7E51}" srcOrd="0" destOrd="0" presId="urn:microsoft.com/office/officeart/2005/8/layout/lProcess2"/>
    <dgm:cxn modelId="{7E786677-A9BF-4691-8F41-46A8104F3184}" type="presOf" srcId="{B2756CC0-4232-4A9F-9073-60DF6AF35116}" destId="{CF4CB3E0-978B-4B38-857B-CA5FAE6CD471}" srcOrd="1" destOrd="0" presId="urn:microsoft.com/office/officeart/2005/8/layout/lProcess2"/>
    <dgm:cxn modelId="{2E7DE228-F283-4986-BC12-4D78A8069C10}" srcId="{B2756CC0-4232-4A9F-9073-60DF6AF35116}" destId="{124E2B13-DC75-4080-84D9-11670AA5A219}" srcOrd="0" destOrd="0" parTransId="{3CF31898-665A-4588-9687-1BB7ABA904DB}" sibTransId="{D3362E19-AB98-45B2-9F55-C4AFE44C8DC3}"/>
    <dgm:cxn modelId="{988616A5-7123-4355-80E5-3FDC1998AFD0}" srcId="{75995079-AC8B-4FE3-AFAB-4C343BD0D323}" destId="{1A5C3AE4-0C06-4EFE-82FF-7651F597CAD3}" srcOrd="3" destOrd="0" parTransId="{2BEB53B3-0D18-47C0-A4D2-E660B5D7F8FA}" sibTransId="{7C031AAB-9F25-4146-9D15-BD6E87A64A5C}"/>
    <dgm:cxn modelId="{66B6D3D8-6D0A-4ED1-ABFD-BD59CB4B5234}" type="presOf" srcId="{B298257C-1A2A-4165-A396-FC3AEB74F586}" destId="{172E0D7E-E105-4F25-AD50-857E14FBC6BB}" srcOrd="0" destOrd="0" presId="urn:microsoft.com/office/officeart/2005/8/layout/lProcess2"/>
    <dgm:cxn modelId="{E5DD06B9-6C25-4D2D-843B-D7BC63F931BD}" srcId="{B2756CC0-4232-4A9F-9073-60DF6AF35116}" destId="{F6BB5058-29FE-4F15-BFB1-AB92FAE89DBA}" srcOrd="2" destOrd="0" parTransId="{4906E4D6-C411-4E9C-9033-46CF08C2D658}" sibTransId="{065E60EF-59DF-47D1-BB60-E0AFF0C4FC75}"/>
    <dgm:cxn modelId="{C52F81D1-69EB-4A90-BF35-16C1FD6F0444}" type="presOf" srcId="{CFB4CB28-BDD5-40B0-8703-A282878A4CD8}" destId="{59C6C00F-34AE-4907-BDF7-AF0350742007}" srcOrd="0" destOrd="0" presId="urn:microsoft.com/office/officeart/2005/8/layout/lProcess2"/>
    <dgm:cxn modelId="{39449F6F-9241-4D92-B8D6-CED2DAC79C92}" type="presOf" srcId="{680B98E3-4415-4AA3-B950-56CCB5516867}" destId="{F01C9F04-D7E6-4BE1-8FED-411F370BFE95}" srcOrd="0" destOrd="0" presId="urn:microsoft.com/office/officeart/2005/8/layout/lProcess2"/>
    <dgm:cxn modelId="{2023AB0B-EB64-4B65-BE47-C4EE62671048}" type="presOf" srcId="{7F55760D-EB18-4178-8FE5-AAFBF3637677}" destId="{9696D5B1-EAF1-4FFD-8927-C4B57F308983}" srcOrd="0" destOrd="0" presId="urn:microsoft.com/office/officeart/2005/8/layout/lProcess2"/>
    <dgm:cxn modelId="{C0DB5A05-1D86-4913-BF59-F2817A40B474}" type="presOf" srcId="{95C4D34C-5684-4DC6-AB4F-9FA37E6DB222}" destId="{A8FCF603-074A-4C46-B0C2-699050629BF0}" srcOrd="0" destOrd="0" presId="urn:microsoft.com/office/officeart/2005/8/layout/lProcess2"/>
    <dgm:cxn modelId="{83EA56D3-3779-450B-BA8B-379E740C6A62}" type="presOf" srcId="{75995079-AC8B-4FE3-AFAB-4C343BD0D323}" destId="{1DF16467-7B5D-4853-9DD6-3169E6E445AC}" srcOrd="0" destOrd="0" presId="urn:microsoft.com/office/officeart/2005/8/layout/lProcess2"/>
    <dgm:cxn modelId="{2C1CEDFE-DB6A-43F0-981A-2A46DB253B6A}" type="presOf" srcId="{8500E151-C69A-4C30-8998-66AAEBC9AE77}" destId="{2C4420A3-46ED-4D45-B8F5-65100CCA7FB5}" srcOrd="0" destOrd="0" presId="urn:microsoft.com/office/officeart/2005/8/layout/lProcess2"/>
    <dgm:cxn modelId="{53A98F49-5EC6-4509-82D2-94C3158D6E72}" srcId="{75995079-AC8B-4FE3-AFAB-4C343BD0D323}" destId="{95C4D34C-5684-4DC6-AB4F-9FA37E6DB222}" srcOrd="0" destOrd="0" parTransId="{147B6C92-3355-4C85-BAF0-1FD25B56419E}" sibTransId="{3189F46F-DEF8-4966-97B2-FA0D39B7BFA8}"/>
    <dgm:cxn modelId="{4F6280D4-A123-4977-80F6-6D47A872BB38}" type="presOf" srcId="{52AB7ED0-8F4B-4226-9EEC-14F866DFB6DE}" destId="{D0F8883E-BCD7-4C3C-AD06-44DE5BBE68E5}" srcOrd="1" destOrd="0" presId="urn:microsoft.com/office/officeart/2005/8/layout/lProcess2"/>
    <dgm:cxn modelId="{F6AD4854-D897-4310-94F3-3DFBF7068772}" srcId="{B2756CC0-4232-4A9F-9073-60DF6AF35116}" destId="{39072206-0310-46B2-A3B8-27865C5FA873}" srcOrd="3" destOrd="0" parTransId="{5D12238A-D1F3-44FC-A190-7A54146C988B}" sibTransId="{22CAE893-179B-48C7-925A-3D41ACB732F6}"/>
    <dgm:cxn modelId="{DA8A78E6-6D58-4584-BD70-DA985AA10B6A}" type="presOf" srcId="{48AD44DC-AB3B-46B3-8E2A-8039EEA243E0}" destId="{0EF9D6F1-1ACE-4553-8730-3CCA904D65FA}" srcOrd="0" destOrd="0" presId="urn:microsoft.com/office/officeart/2005/8/layout/lProcess2"/>
    <dgm:cxn modelId="{C2B802AC-A3AA-4745-B5C4-E9323B6ADBCD}" srcId="{169BE2F3-0BA6-489E-8A14-5B40BE3290BA}" destId="{7F55760D-EB18-4178-8FE5-AAFBF3637677}" srcOrd="2" destOrd="0" parTransId="{71E02F36-23E2-4EC9-A068-0404CB6FBB16}" sibTransId="{FE385175-16DD-45ED-B1FD-9F2A450394A8}"/>
    <dgm:cxn modelId="{A30F32D4-C758-478C-BC4E-F2A7B6956AE9}" type="presOf" srcId="{52AB7ED0-8F4B-4226-9EEC-14F866DFB6DE}" destId="{463135F2-46AD-4061-9CC5-CF901E6AA3EF}" srcOrd="0" destOrd="0" presId="urn:microsoft.com/office/officeart/2005/8/layout/lProcess2"/>
    <dgm:cxn modelId="{2197BF22-9937-4958-A179-E521A4BD8D4B}" srcId="{75995079-AC8B-4FE3-AFAB-4C343BD0D323}" destId="{8500E151-C69A-4C30-8998-66AAEBC9AE77}" srcOrd="2" destOrd="0" parTransId="{299C9D9F-DD2A-4898-AFD8-E8D4FCCB1321}" sibTransId="{D37DB51C-9EFA-41A8-973E-9C02515F563C}"/>
    <dgm:cxn modelId="{5F9E1772-C57F-41E5-B212-59B03589F916}" type="presOf" srcId="{8A9479DA-1297-4F86-B304-60CB0EC1BDB5}" destId="{E944E18F-692D-4172-BE90-0E0EB1638AAF}" srcOrd="0" destOrd="0" presId="urn:microsoft.com/office/officeart/2005/8/layout/lProcess2"/>
    <dgm:cxn modelId="{71C788B2-8E71-44C6-AFAE-F767DF281802}" srcId="{52AB7ED0-8F4B-4226-9EEC-14F866DFB6DE}" destId="{680B98E3-4415-4AA3-B950-56CCB5516867}" srcOrd="1" destOrd="0" parTransId="{BB4D632D-B600-4A5C-8DD4-9FC83A996601}" sibTransId="{89DB72A9-E6E8-4535-8FDB-1B95CCE96049}"/>
    <dgm:cxn modelId="{F4EDF0A2-C4A5-429C-86BF-2EE7492FCB9D}" type="presOf" srcId="{169BE2F3-0BA6-489E-8A14-5B40BE3290BA}" destId="{7CA71B4E-2FAC-4679-BE34-2562093E22C5}" srcOrd="0" destOrd="0" presId="urn:microsoft.com/office/officeart/2005/8/layout/lProcess2"/>
    <dgm:cxn modelId="{94B4A762-37A2-4B73-B486-5A7818B3E636}" srcId="{52AB7ED0-8F4B-4226-9EEC-14F866DFB6DE}" destId="{B298257C-1A2A-4165-A396-FC3AEB74F586}" srcOrd="2" destOrd="0" parTransId="{49DC9D75-C473-4AD9-8B06-3CA7E2D5C35B}" sibTransId="{19B7A19F-F56B-4F3B-99FB-09CEA3168E6C}"/>
    <dgm:cxn modelId="{EEAEE720-18F5-47E5-AB26-AA5D4191C5E8}" type="presOf" srcId="{39072206-0310-46B2-A3B8-27865C5FA873}" destId="{36CFACA8-E3FD-4B69-9594-0672FA650CF0}" srcOrd="0" destOrd="0" presId="urn:microsoft.com/office/officeart/2005/8/layout/lProcess2"/>
    <dgm:cxn modelId="{9174E572-DDE8-46BF-A565-5A177DAFA2D3}" srcId="{169BE2F3-0BA6-489E-8A14-5B40BE3290BA}" destId="{CFB4CB28-BDD5-40B0-8703-A282878A4CD8}" srcOrd="0" destOrd="0" parTransId="{B46C142C-CEF2-4685-85A5-6EEF9F289AD4}" sibTransId="{59515C47-7A35-44B2-AAFF-42AABD4F4420}"/>
    <dgm:cxn modelId="{95A60E7F-DD59-4DEC-926F-4DA941D4CDC1}" type="presOf" srcId="{B2756CC0-4232-4A9F-9073-60DF6AF35116}" destId="{0C9AB83B-904C-49CA-AA0D-283DD8528D12}" srcOrd="0" destOrd="0" presId="urn:microsoft.com/office/officeart/2005/8/layout/lProcess2"/>
    <dgm:cxn modelId="{C4DCB4D8-8AA8-44C5-AFD0-23AF09BE2967}" srcId="{52AB7ED0-8F4B-4226-9EEC-14F866DFB6DE}" destId="{CA58D3DF-BBB7-42D0-97B9-C85CD5F1DBA6}" srcOrd="0" destOrd="0" parTransId="{3922EA4A-B640-40C8-B311-9162C3AF4E11}" sibTransId="{85E0C9EB-F8BE-4C88-BFE2-091282AEB6F2}"/>
    <dgm:cxn modelId="{1A48093E-18CD-4E04-99B3-773B2DE00F0E}" srcId="{965613C0-B69A-4B1C-A57C-435C0B1F0714}" destId="{B2756CC0-4232-4A9F-9073-60DF6AF35116}" srcOrd="3" destOrd="0" parTransId="{8D4309AF-7F03-4CB4-84C9-29776956D8EC}" sibTransId="{2AD8F47F-1382-4873-8851-88645988E727}"/>
    <dgm:cxn modelId="{442215B8-010B-44CE-87CB-CC05BCD7ED88}" type="presOf" srcId="{F6BB5058-29FE-4F15-BFB1-AB92FAE89DBA}" destId="{73641291-6E1D-4539-858C-2F6423980944}" srcOrd="0" destOrd="0" presId="urn:microsoft.com/office/officeart/2005/8/layout/lProcess2"/>
    <dgm:cxn modelId="{94E0FD52-41F1-4D12-B611-6A13602C2BA3}" srcId="{169BE2F3-0BA6-489E-8A14-5B40BE3290BA}" destId="{8A9479DA-1297-4F86-B304-60CB0EC1BDB5}" srcOrd="3" destOrd="0" parTransId="{0F6BBFC4-FC31-4434-8167-FBEB0F55D930}" sibTransId="{01625F22-E57C-41C5-81FB-B6B9819193F3}"/>
    <dgm:cxn modelId="{DBC583B2-7E2C-4621-B52E-C5D243BE3415}" srcId="{169BE2F3-0BA6-489E-8A14-5B40BE3290BA}" destId="{9EBCBA62-AC6A-4E60-A35F-B7E6FF998F17}" srcOrd="1" destOrd="0" parTransId="{50823E02-B4D8-43DD-97D6-CFB52EC7061B}" sibTransId="{84E9E216-B779-4F5F-BBCB-29F0170DF81A}"/>
    <dgm:cxn modelId="{5BAD098A-74A8-4A28-B18E-EA4BA17C6469}" type="presOf" srcId="{75995079-AC8B-4FE3-AFAB-4C343BD0D323}" destId="{999129E9-F81F-4974-BDB2-ADC26EE264EF}" srcOrd="1" destOrd="0" presId="urn:microsoft.com/office/officeart/2005/8/layout/lProcess2"/>
    <dgm:cxn modelId="{797A4B57-15F7-426E-ACAD-3BDB70E38C6E}" srcId="{965613C0-B69A-4B1C-A57C-435C0B1F0714}" destId="{75995079-AC8B-4FE3-AFAB-4C343BD0D323}" srcOrd="2" destOrd="0" parTransId="{32AF76C5-9827-43BD-A281-630E0FDCC99F}" sibTransId="{53B6BD2B-F6BE-4B26-977C-9FC259ACC0DE}"/>
    <dgm:cxn modelId="{169CC932-C40F-4F7D-BD43-B4FD941D08BC}" srcId="{52AB7ED0-8F4B-4226-9EEC-14F866DFB6DE}" destId="{48AD44DC-AB3B-46B3-8E2A-8039EEA243E0}" srcOrd="3" destOrd="0" parTransId="{D084C168-1FC2-4884-B53E-4436A6B0846C}" sibTransId="{591E63CB-05FA-4453-801C-2840CBFEA3F5}"/>
    <dgm:cxn modelId="{1C77919C-18FC-496B-9926-2AFC6FA0EFF9}" srcId="{B2756CC0-4232-4A9F-9073-60DF6AF35116}" destId="{940958C0-C5C6-4475-8513-2F4BF017EAEC}" srcOrd="1" destOrd="0" parTransId="{748DCC6F-F8EF-4A04-8E8D-F3CCF23D76EA}" sibTransId="{0D35C601-7B05-48FC-AF2D-90795588FF1B}"/>
    <dgm:cxn modelId="{1F00183A-455C-49BE-B351-0DBAD60D3B74}" srcId="{965613C0-B69A-4B1C-A57C-435C0B1F0714}" destId="{52AB7ED0-8F4B-4226-9EEC-14F866DFB6DE}" srcOrd="1" destOrd="0" parTransId="{A1432E15-4976-4707-9D03-92E69C1673C1}" sibTransId="{EB931549-1B73-4E91-A986-E83F34506B50}"/>
    <dgm:cxn modelId="{F0FD5983-548A-4250-AE84-0F02685AC077}" type="presOf" srcId="{1A5C3AE4-0C06-4EFE-82FF-7651F597CAD3}" destId="{2B29A667-120F-4A1C-BC12-40B345E6DBBF}" srcOrd="0" destOrd="0" presId="urn:microsoft.com/office/officeart/2005/8/layout/lProcess2"/>
    <dgm:cxn modelId="{3B5D8D37-E884-4988-A650-5DF68640E7B2}" type="presOf" srcId="{EC683E7B-2F6D-4A64-B3F4-85263CA94AAF}" destId="{400060A9-A9CF-4407-9A04-F4D87D46F4E5}" srcOrd="0" destOrd="0" presId="urn:microsoft.com/office/officeart/2005/8/layout/lProcess2"/>
    <dgm:cxn modelId="{7E0022CA-7ABE-4C39-9145-E8F9800E5DBB}" type="presParOf" srcId="{C016CB5A-861D-4E05-9021-7D235B81CFC8}" destId="{8365DD00-794E-4322-AD4A-8B47170CC741}" srcOrd="0" destOrd="0" presId="urn:microsoft.com/office/officeart/2005/8/layout/lProcess2"/>
    <dgm:cxn modelId="{D2E7369F-5453-4DC3-B334-5BE55506E497}" type="presParOf" srcId="{8365DD00-794E-4322-AD4A-8B47170CC741}" destId="{7CA71B4E-2FAC-4679-BE34-2562093E22C5}" srcOrd="0" destOrd="0" presId="urn:microsoft.com/office/officeart/2005/8/layout/lProcess2"/>
    <dgm:cxn modelId="{32ECA1AE-93F4-4460-9DEF-2A1BDE3B2E79}" type="presParOf" srcId="{8365DD00-794E-4322-AD4A-8B47170CC741}" destId="{888D507B-FFF0-457E-BBB3-748C92BD4037}" srcOrd="1" destOrd="0" presId="urn:microsoft.com/office/officeart/2005/8/layout/lProcess2"/>
    <dgm:cxn modelId="{38AC9C7E-CBFA-440C-A48A-410F63A5D355}" type="presParOf" srcId="{8365DD00-794E-4322-AD4A-8B47170CC741}" destId="{800D679A-C9DB-4151-88EB-56466EF2211E}" srcOrd="2" destOrd="0" presId="urn:microsoft.com/office/officeart/2005/8/layout/lProcess2"/>
    <dgm:cxn modelId="{5311B980-E5AA-44F1-91E0-EA687A96333D}" type="presParOf" srcId="{800D679A-C9DB-4151-88EB-56466EF2211E}" destId="{FA8B2D94-3119-4BBD-9E7A-CBC93B1BD7FF}" srcOrd="0" destOrd="0" presId="urn:microsoft.com/office/officeart/2005/8/layout/lProcess2"/>
    <dgm:cxn modelId="{D3F17013-5BCC-4733-A48E-5B8357E447DC}" type="presParOf" srcId="{FA8B2D94-3119-4BBD-9E7A-CBC93B1BD7FF}" destId="{59C6C00F-34AE-4907-BDF7-AF0350742007}" srcOrd="0" destOrd="0" presId="urn:microsoft.com/office/officeart/2005/8/layout/lProcess2"/>
    <dgm:cxn modelId="{D73799FA-2917-43A9-8025-F61507A26ADD}" type="presParOf" srcId="{FA8B2D94-3119-4BBD-9E7A-CBC93B1BD7FF}" destId="{AB8A8951-FA0B-4DC9-A695-10705A3A6D69}" srcOrd="1" destOrd="0" presId="urn:microsoft.com/office/officeart/2005/8/layout/lProcess2"/>
    <dgm:cxn modelId="{1DC781B9-437A-4993-86A1-7222067DCE50}" type="presParOf" srcId="{FA8B2D94-3119-4BBD-9E7A-CBC93B1BD7FF}" destId="{900F50C5-89F4-4023-A560-7879A94455BD}" srcOrd="2" destOrd="0" presId="urn:microsoft.com/office/officeart/2005/8/layout/lProcess2"/>
    <dgm:cxn modelId="{04650C30-89B7-4F55-B600-83EF02F28E45}" type="presParOf" srcId="{FA8B2D94-3119-4BBD-9E7A-CBC93B1BD7FF}" destId="{068B438E-0102-4DD9-941B-921F244B3CA4}" srcOrd="3" destOrd="0" presId="urn:microsoft.com/office/officeart/2005/8/layout/lProcess2"/>
    <dgm:cxn modelId="{00022395-4B29-473D-97FC-9C34A756BFA3}" type="presParOf" srcId="{FA8B2D94-3119-4BBD-9E7A-CBC93B1BD7FF}" destId="{9696D5B1-EAF1-4FFD-8927-C4B57F308983}" srcOrd="4" destOrd="0" presId="urn:microsoft.com/office/officeart/2005/8/layout/lProcess2"/>
    <dgm:cxn modelId="{6347CBFB-0D8B-4AB1-9EA3-0BD0C392E05D}" type="presParOf" srcId="{FA8B2D94-3119-4BBD-9E7A-CBC93B1BD7FF}" destId="{2F77FE2D-2A60-4AF2-A894-CCD443EAC07F}" srcOrd="5" destOrd="0" presId="urn:microsoft.com/office/officeart/2005/8/layout/lProcess2"/>
    <dgm:cxn modelId="{CB84018D-7092-4F1D-8549-D40AC85B354B}" type="presParOf" srcId="{FA8B2D94-3119-4BBD-9E7A-CBC93B1BD7FF}" destId="{E944E18F-692D-4172-BE90-0E0EB1638AAF}" srcOrd="6" destOrd="0" presId="urn:microsoft.com/office/officeart/2005/8/layout/lProcess2"/>
    <dgm:cxn modelId="{B85615A7-0A89-45A3-B524-F0D2BC0A7A9E}" type="presParOf" srcId="{C016CB5A-861D-4E05-9021-7D235B81CFC8}" destId="{ECA2F77C-2383-4C99-85CA-962DC9FEF5CF}" srcOrd="1" destOrd="0" presId="urn:microsoft.com/office/officeart/2005/8/layout/lProcess2"/>
    <dgm:cxn modelId="{22D783AA-A6F1-405F-9426-2FE17E1E160D}" type="presParOf" srcId="{C016CB5A-861D-4E05-9021-7D235B81CFC8}" destId="{40F87A49-08F6-4A9B-A4EF-0FE446EBAF18}" srcOrd="2" destOrd="0" presId="urn:microsoft.com/office/officeart/2005/8/layout/lProcess2"/>
    <dgm:cxn modelId="{2B9F17C3-F565-49FC-9D7A-40AD0696BC13}" type="presParOf" srcId="{40F87A49-08F6-4A9B-A4EF-0FE446EBAF18}" destId="{463135F2-46AD-4061-9CC5-CF901E6AA3EF}" srcOrd="0" destOrd="0" presId="urn:microsoft.com/office/officeart/2005/8/layout/lProcess2"/>
    <dgm:cxn modelId="{A223BE2C-C82B-4167-B0E3-C629DD24B9C3}" type="presParOf" srcId="{40F87A49-08F6-4A9B-A4EF-0FE446EBAF18}" destId="{D0F8883E-BCD7-4C3C-AD06-44DE5BBE68E5}" srcOrd="1" destOrd="0" presId="urn:microsoft.com/office/officeart/2005/8/layout/lProcess2"/>
    <dgm:cxn modelId="{8954C371-78BB-4AC6-A237-7C8A51FDE92E}" type="presParOf" srcId="{40F87A49-08F6-4A9B-A4EF-0FE446EBAF18}" destId="{27398B5F-1B0B-47D2-83FD-14A004C035EA}" srcOrd="2" destOrd="0" presId="urn:microsoft.com/office/officeart/2005/8/layout/lProcess2"/>
    <dgm:cxn modelId="{E54ABAD3-92EB-4F35-9556-AE3A0490B0DB}" type="presParOf" srcId="{27398B5F-1B0B-47D2-83FD-14A004C035EA}" destId="{C7A21D91-FCE7-4637-A7D6-0A725F0C466D}" srcOrd="0" destOrd="0" presId="urn:microsoft.com/office/officeart/2005/8/layout/lProcess2"/>
    <dgm:cxn modelId="{7B7FB67C-2B1F-4401-8969-57CD63831768}" type="presParOf" srcId="{C7A21D91-FCE7-4637-A7D6-0A725F0C466D}" destId="{8EE6827C-0E5F-47ED-8F87-3A55BAAA7E51}" srcOrd="0" destOrd="0" presId="urn:microsoft.com/office/officeart/2005/8/layout/lProcess2"/>
    <dgm:cxn modelId="{6655AE67-B7F3-410A-92B8-1C741C59C1B3}" type="presParOf" srcId="{C7A21D91-FCE7-4637-A7D6-0A725F0C466D}" destId="{D8B0B54E-0668-42F9-86CE-C219D9449DB9}" srcOrd="1" destOrd="0" presId="urn:microsoft.com/office/officeart/2005/8/layout/lProcess2"/>
    <dgm:cxn modelId="{7BE355BB-74E5-482B-90B1-AB6082503ABE}" type="presParOf" srcId="{C7A21D91-FCE7-4637-A7D6-0A725F0C466D}" destId="{F01C9F04-D7E6-4BE1-8FED-411F370BFE95}" srcOrd="2" destOrd="0" presId="urn:microsoft.com/office/officeart/2005/8/layout/lProcess2"/>
    <dgm:cxn modelId="{D81CD5C0-6057-4C3C-A6F8-00313F0BF06A}" type="presParOf" srcId="{C7A21D91-FCE7-4637-A7D6-0A725F0C466D}" destId="{E2172AFB-A3F9-40C6-8C57-79BE1E458A52}" srcOrd="3" destOrd="0" presId="urn:microsoft.com/office/officeart/2005/8/layout/lProcess2"/>
    <dgm:cxn modelId="{C8713C49-47C5-4BE8-A66C-3DCF6222E0D7}" type="presParOf" srcId="{C7A21D91-FCE7-4637-A7D6-0A725F0C466D}" destId="{172E0D7E-E105-4F25-AD50-857E14FBC6BB}" srcOrd="4" destOrd="0" presId="urn:microsoft.com/office/officeart/2005/8/layout/lProcess2"/>
    <dgm:cxn modelId="{2EF90532-DE13-4D6C-864D-6301185382F1}" type="presParOf" srcId="{C7A21D91-FCE7-4637-A7D6-0A725F0C466D}" destId="{A545647F-13A8-4155-8BE4-C0EC713EB02E}" srcOrd="5" destOrd="0" presId="urn:microsoft.com/office/officeart/2005/8/layout/lProcess2"/>
    <dgm:cxn modelId="{7A9E7BAA-ECC7-403B-8EA6-CE126B6720AE}" type="presParOf" srcId="{C7A21D91-FCE7-4637-A7D6-0A725F0C466D}" destId="{0EF9D6F1-1ACE-4553-8730-3CCA904D65FA}" srcOrd="6" destOrd="0" presId="urn:microsoft.com/office/officeart/2005/8/layout/lProcess2"/>
    <dgm:cxn modelId="{5412A485-0B16-4E45-A8EF-BE17707731F5}" type="presParOf" srcId="{C016CB5A-861D-4E05-9021-7D235B81CFC8}" destId="{4457FB87-8BD4-4072-A7BD-B225BD9BA783}" srcOrd="3" destOrd="0" presId="urn:microsoft.com/office/officeart/2005/8/layout/lProcess2"/>
    <dgm:cxn modelId="{5CCA207A-4BBF-4C40-A3A6-B9087915151E}" type="presParOf" srcId="{C016CB5A-861D-4E05-9021-7D235B81CFC8}" destId="{3DDFEC35-34E6-499C-89F9-84CFC17059D1}" srcOrd="4" destOrd="0" presId="urn:microsoft.com/office/officeart/2005/8/layout/lProcess2"/>
    <dgm:cxn modelId="{9687CD49-2657-417F-8906-BA670AC76222}" type="presParOf" srcId="{3DDFEC35-34E6-499C-89F9-84CFC17059D1}" destId="{1DF16467-7B5D-4853-9DD6-3169E6E445AC}" srcOrd="0" destOrd="0" presId="urn:microsoft.com/office/officeart/2005/8/layout/lProcess2"/>
    <dgm:cxn modelId="{2AB8E9B4-6329-4776-B8BF-1EA6BC1523CA}" type="presParOf" srcId="{3DDFEC35-34E6-499C-89F9-84CFC17059D1}" destId="{999129E9-F81F-4974-BDB2-ADC26EE264EF}" srcOrd="1" destOrd="0" presId="urn:microsoft.com/office/officeart/2005/8/layout/lProcess2"/>
    <dgm:cxn modelId="{9BB8B7A0-8AE7-46D6-87F6-6EC7190B98BA}" type="presParOf" srcId="{3DDFEC35-34E6-499C-89F9-84CFC17059D1}" destId="{4C3E27DC-B5C0-4540-9C6A-7FEC40635BBB}" srcOrd="2" destOrd="0" presId="urn:microsoft.com/office/officeart/2005/8/layout/lProcess2"/>
    <dgm:cxn modelId="{F19B3BB7-8B1D-4C63-9172-6DCBCC3D3956}" type="presParOf" srcId="{4C3E27DC-B5C0-4540-9C6A-7FEC40635BBB}" destId="{3DAD4AE8-D24D-430B-86BF-606F3E2BC73E}" srcOrd="0" destOrd="0" presId="urn:microsoft.com/office/officeart/2005/8/layout/lProcess2"/>
    <dgm:cxn modelId="{903652A6-A644-4D34-B336-81B991124E7C}" type="presParOf" srcId="{3DAD4AE8-D24D-430B-86BF-606F3E2BC73E}" destId="{A8FCF603-074A-4C46-B0C2-699050629BF0}" srcOrd="0" destOrd="0" presId="urn:microsoft.com/office/officeart/2005/8/layout/lProcess2"/>
    <dgm:cxn modelId="{62CBC24F-0D04-4FB3-8D8D-FB9E0C00FBD0}" type="presParOf" srcId="{3DAD4AE8-D24D-430B-86BF-606F3E2BC73E}" destId="{488FB838-7C94-4E26-83C5-C7871713B62B}" srcOrd="1" destOrd="0" presId="urn:microsoft.com/office/officeart/2005/8/layout/lProcess2"/>
    <dgm:cxn modelId="{C9CA753A-D68A-4840-B3C1-608D3B7646A2}" type="presParOf" srcId="{3DAD4AE8-D24D-430B-86BF-606F3E2BC73E}" destId="{400060A9-A9CF-4407-9A04-F4D87D46F4E5}" srcOrd="2" destOrd="0" presId="urn:microsoft.com/office/officeart/2005/8/layout/lProcess2"/>
    <dgm:cxn modelId="{79F6BE04-5C4E-410C-AEB9-905D84359A2F}" type="presParOf" srcId="{3DAD4AE8-D24D-430B-86BF-606F3E2BC73E}" destId="{E7467E54-9461-4D39-A1B7-BDB32843ACAD}" srcOrd="3" destOrd="0" presId="urn:microsoft.com/office/officeart/2005/8/layout/lProcess2"/>
    <dgm:cxn modelId="{7367BA85-49E8-4C3B-9B49-5ECFB461147F}" type="presParOf" srcId="{3DAD4AE8-D24D-430B-86BF-606F3E2BC73E}" destId="{2C4420A3-46ED-4D45-B8F5-65100CCA7FB5}" srcOrd="4" destOrd="0" presId="urn:microsoft.com/office/officeart/2005/8/layout/lProcess2"/>
    <dgm:cxn modelId="{66D5760C-F8A9-4D40-A9CE-8580AC9BCC6D}" type="presParOf" srcId="{3DAD4AE8-D24D-430B-86BF-606F3E2BC73E}" destId="{DE01A6DE-0A65-45BA-A39A-8959D27E5B18}" srcOrd="5" destOrd="0" presId="urn:microsoft.com/office/officeart/2005/8/layout/lProcess2"/>
    <dgm:cxn modelId="{C78E0FD1-7FC7-46F3-8DFA-9CE71B78C897}" type="presParOf" srcId="{3DAD4AE8-D24D-430B-86BF-606F3E2BC73E}" destId="{2B29A667-120F-4A1C-BC12-40B345E6DBBF}" srcOrd="6" destOrd="0" presId="urn:microsoft.com/office/officeart/2005/8/layout/lProcess2"/>
    <dgm:cxn modelId="{D3226CEE-F00D-44A8-BCE4-88DC4E41C2A0}" type="presParOf" srcId="{C016CB5A-861D-4E05-9021-7D235B81CFC8}" destId="{C49CE110-7FD2-4510-8C85-2E145B39AC9F}" srcOrd="5" destOrd="0" presId="urn:microsoft.com/office/officeart/2005/8/layout/lProcess2"/>
    <dgm:cxn modelId="{E83508C3-8D7D-4BDA-9C92-57793CC7E38C}" type="presParOf" srcId="{C016CB5A-861D-4E05-9021-7D235B81CFC8}" destId="{68978459-DB37-4F6E-AF4C-41C40BE36FA1}" srcOrd="6" destOrd="0" presId="urn:microsoft.com/office/officeart/2005/8/layout/lProcess2"/>
    <dgm:cxn modelId="{1857DFA3-D974-4202-8FCA-6DCF04AB395C}" type="presParOf" srcId="{68978459-DB37-4F6E-AF4C-41C40BE36FA1}" destId="{0C9AB83B-904C-49CA-AA0D-283DD8528D12}" srcOrd="0" destOrd="0" presId="urn:microsoft.com/office/officeart/2005/8/layout/lProcess2"/>
    <dgm:cxn modelId="{C2BA2A0B-6DE2-4BF6-A444-81C1A71F0C58}" type="presParOf" srcId="{68978459-DB37-4F6E-AF4C-41C40BE36FA1}" destId="{CF4CB3E0-978B-4B38-857B-CA5FAE6CD471}" srcOrd="1" destOrd="0" presId="urn:microsoft.com/office/officeart/2005/8/layout/lProcess2"/>
    <dgm:cxn modelId="{17E7FDED-1D2F-45BA-8F33-26FA1D6B90BF}" type="presParOf" srcId="{68978459-DB37-4F6E-AF4C-41C40BE36FA1}" destId="{FE8109CA-E414-48E3-BE86-EC2D969A35C7}" srcOrd="2" destOrd="0" presId="urn:microsoft.com/office/officeart/2005/8/layout/lProcess2"/>
    <dgm:cxn modelId="{388A6112-5B7F-4C9C-9089-1AA694E28F93}" type="presParOf" srcId="{FE8109CA-E414-48E3-BE86-EC2D969A35C7}" destId="{4AE02372-B7B3-40FB-B76B-291C22857C4D}" srcOrd="0" destOrd="0" presId="urn:microsoft.com/office/officeart/2005/8/layout/lProcess2"/>
    <dgm:cxn modelId="{7CE176CB-D1D3-492F-B0B5-550B70311AC0}" type="presParOf" srcId="{4AE02372-B7B3-40FB-B76B-291C22857C4D}" destId="{EBBEC6AD-950F-41E4-B517-96FE86001919}" srcOrd="0" destOrd="0" presId="urn:microsoft.com/office/officeart/2005/8/layout/lProcess2"/>
    <dgm:cxn modelId="{A5E4A512-469C-4BDE-895C-58006F8A71B8}" type="presParOf" srcId="{4AE02372-B7B3-40FB-B76B-291C22857C4D}" destId="{E341CDF9-7617-4061-B3A7-215C5FE8BE74}" srcOrd="1" destOrd="0" presId="urn:microsoft.com/office/officeart/2005/8/layout/lProcess2"/>
    <dgm:cxn modelId="{F1482E12-AEC1-41BE-B7B0-583EBFAADF09}" type="presParOf" srcId="{4AE02372-B7B3-40FB-B76B-291C22857C4D}" destId="{50EFA384-5518-4B08-809B-D43E97AD78CD}" srcOrd="2" destOrd="0" presId="urn:microsoft.com/office/officeart/2005/8/layout/lProcess2"/>
    <dgm:cxn modelId="{43904A75-20EB-49FC-94FE-0F948F1D173A}" type="presParOf" srcId="{4AE02372-B7B3-40FB-B76B-291C22857C4D}" destId="{4F5E386C-2735-46BF-8738-EE6040ECA081}" srcOrd="3" destOrd="0" presId="urn:microsoft.com/office/officeart/2005/8/layout/lProcess2"/>
    <dgm:cxn modelId="{0C96229A-266D-4DA6-9F2A-8EA02B2656D2}" type="presParOf" srcId="{4AE02372-B7B3-40FB-B76B-291C22857C4D}" destId="{73641291-6E1D-4539-858C-2F6423980944}" srcOrd="4" destOrd="0" presId="urn:microsoft.com/office/officeart/2005/8/layout/lProcess2"/>
    <dgm:cxn modelId="{55C89D13-1F09-49DE-891C-4A436DA9EBFE}" type="presParOf" srcId="{4AE02372-B7B3-40FB-B76B-291C22857C4D}" destId="{E10B081A-1DED-40E3-9725-186C60A15320}" srcOrd="5" destOrd="0" presId="urn:microsoft.com/office/officeart/2005/8/layout/lProcess2"/>
    <dgm:cxn modelId="{DA534552-3304-408C-9501-DECA7C5435C5}" type="presParOf" srcId="{4AE02372-B7B3-40FB-B76B-291C22857C4D}" destId="{36CFACA8-E3FD-4B69-9594-0672FA650CF0}" srcOrd="6" destOrd="0" presId="urn:microsoft.com/office/officeart/2005/8/layout/lProcess2"/>
  </dgm:cxnLst>
  <dgm:bg/>
  <dgm:whole/>
  <dgm:extLst>
    <a:ext uri="http://schemas.microsoft.com/office/drawing/2008/diagram">
      <dsp:dataModelExt xmlns:dsp="http://schemas.microsoft.com/office/drawing/2008/diagram" relId="rId132" minVer="http://schemas.openxmlformats.org/drawingml/2006/diagram"/>
    </a:ext>
  </dgm:extLst>
</dgm:dataModel>
</file>

<file path=word/diagrams/data24.xml><?xml version="1.0" encoding="utf-8"?>
<dgm:dataModel xmlns:dgm="http://schemas.openxmlformats.org/drawingml/2006/diagram" xmlns:a="http://schemas.openxmlformats.org/drawingml/2006/main">
  <dgm:ptLst>
    <dgm:pt modelId="{717DECA9-635F-42EC-B32A-601E30F538C7}" type="doc">
      <dgm:prSet loTypeId="urn:microsoft.com/office/officeart/2005/8/layout/list1" loCatId="list" qsTypeId="urn:microsoft.com/office/officeart/2005/8/quickstyle/simple5" qsCatId="simple" csTypeId="urn:microsoft.com/office/officeart/2005/8/colors/colorful3" csCatId="colorful" phldr="1"/>
      <dgm:spPr/>
      <dgm:t>
        <a:bodyPr/>
        <a:lstStyle/>
        <a:p>
          <a:pPr rtl="1"/>
          <a:endParaRPr lang="ar-SA"/>
        </a:p>
      </dgm:t>
    </dgm:pt>
    <dgm:pt modelId="{6A4C96B6-13D7-4415-BBA0-2CAC1BF74948}">
      <dgm:prSet phldrT="[نص]" custT="1"/>
      <dgm:spPr/>
      <dgm:t>
        <a:bodyPr/>
        <a:lstStyle/>
        <a:p>
          <a:pPr rtl="1"/>
          <a:r>
            <a:rPr lang="ar-SA" sz="1600" b="1">
              <a:latin typeface="Sakkal Majalla" panose="02000000000000000000" pitchFamily="2" charset="-78"/>
              <a:cs typeface="Sakkal Majalla" panose="02000000000000000000" pitchFamily="2" charset="-78"/>
            </a:rPr>
            <a:t>ما لم ينفذ من التوصيات وأسباب عدم التنفيذ</a:t>
          </a:r>
        </a:p>
      </dgm:t>
    </dgm:pt>
    <dgm:pt modelId="{F79C6588-C3EE-47C1-B1B7-ADB185D2701A}" type="parTrans" cxnId="{A3963321-AB76-4BD5-97BD-87B6FECE8EEE}">
      <dgm:prSet/>
      <dgm:spPr/>
      <dgm:t>
        <a:bodyPr/>
        <a:lstStyle/>
        <a:p>
          <a:pPr rtl="1"/>
          <a:endParaRPr lang="ar-SA" sz="1100">
            <a:solidFill>
              <a:schemeClr val="tx1"/>
            </a:solidFill>
            <a:latin typeface="Sakkal Majalla" panose="02000000000000000000" pitchFamily="2" charset="-78"/>
            <a:cs typeface="Sakkal Majalla" panose="02000000000000000000" pitchFamily="2" charset="-78"/>
          </a:endParaRPr>
        </a:p>
      </dgm:t>
    </dgm:pt>
    <dgm:pt modelId="{FD912913-7A77-4045-9C19-D48ADBA67CB0}" type="sibTrans" cxnId="{A3963321-AB76-4BD5-97BD-87B6FECE8EEE}">
      <dgm:prSet/>
      <dgm:spPr/>
      <dgm:t>
        <a:bodyPr/>
        <a:lstStyle/>
        <a:p>
          <a:pPr rtl="1"/>
          <a:endParaRPr lang="ar-SA" sz="1100">
            <a:solidFill>
              <a:schemeClr val="tx1"/>
            </a:solidFill>
            <a:latin typeface="Sakkal Majalla" panose="02000000000000000000" pitchFamily="2" charset="-78"/>
            <a:cs typeface="Sakkal Majalla" panose="02000000000000000000" pitchFamily="2" charset="-78"/>
          </a:endParaRPr>
        </a:p>
      </dgm:t>
    </dgm:pt>
    <dgm:pt modelId="{124B76EA-6E98-4004-BE52-1B96B9D2CB20}">
      <dgm:prSet phldrT="[نص]" custT="1"/>
      <dgm:spPr/>
      <dgm:t>
        <a:bodyPr/>
        <a:lstStyle/>
        <a:p>
          <a:pPr rtl="1">
            <a:lnSpc>
              <a:spcPct val="100000"/>
            </a:lnSpc>
            <a:spcAft>
              <a:spcPts val="600"/>
            </a:spcAft>
          </a:pPr>
          <a:r>
            <a:rPr lang="ar-SA" sz="900" b="1">
              <a:latin typeface="Sakkal Majalla" panose="02000000000000000000" pitchFamily="2" charset="-78"/>
              <a:cs typeface="Sakkal Majalla" panose="02000000000000000000" pitchFamily="2" charset="-78"/>
            </a:rPr>
            <a:t>...........................................................................................................................................................................................................................................</a:t>
          </a:r>
          <a:endParaRPr lang="ar-SA" sz="900">
            <a:latin typeface="Sakkal Majalla" panose="02000000000000000000" pitchFamily="2" charset="-78"/>
            <a:cs typeface="Sakkal Majalla" panose="02000000000000000000" pitchFamily="2" charset="-78"/>
          </a:endParaRPr>
        </a:p>
      </dgm:t>
    </dgm:pt>
    <dgm:pt modelId="{ED0E92D2-05C4-4980-9B7B-4CEDF1BB30CA}" type="parTrans" cxnId="{0A9C6D6E-98CF-4D96-BB61-91B00FE84075}">
      <dgm:prSet/>
      <dgm:spPr/>
      <dgm:t>
        <a:bodyPr/>
        <a:lstStyle/>
        <a:p>
          <a:pPr rtl="1"/>
          <a:endParaRPr lang="ar-SA" sz="1100">
            <a:solidFill>
              <a:schemeClr val="tx1"/>
            </a:solidFill>
            <a:latin typeface="Sakkal Majalla" panose="02000000000000000000" pitchFamily="2" charset="-78"/>
            <a:cs typeface="Sakkal Majalla" panose="02000000000000000000" pitchFamily="2" charset="-78"/>
          </a:endParaRPr>
        </a:p>
      </dgm:t>
    </dgm:pt>
    <dgm:pt modelId="{6B4C6939-7592-4AC7-8AB1-566D69B917FB}" type="sibTrans" cxnId="{0A9C6D6E-98CF-4D96-BB61-91B00FE84075}">
      <dgm:prSet/>
      <dgm:spPr/>
      <dgm:t>
        <a:bodyPr/>
        <a:lstStyle/>
        <a:p>
          <a:pPr rtl="1"/>
          <a:endParaRPr lang="ar-SA" sz="1100">
            <a:solidFill>
              <a:schemeClr val="tx1"/>
            </a:solidFill>
            <a:latin typeface="Sakkal Majalla" panose="02000000000000000000" pitchFamily="2" charset="-78"/>
            <a:cs typeface="Sakkal Majalla" panose="02000000000000000000" pitchFamily="2" charset="-78"/>
          </a:endParaRPr>
        </a:p>
      </dgm:t>
    </dgm:pt>
    <dgm:pt modelId="{02087B11-672B-4BAB-AE92-EC3D1EDB4741}">
      <dgm:prSet phldrT="[نص]" custT="1"/>
      <dgm:spPr/>
      <dgm:t>
        <a:bodyPr/>
        <a:lstStyle/>
        <a:p>
          <a:pPr rtl="1">
            <a:lnSpc>
              <a:spcPct val="100000"/>
            </a:lnSpc>
            <a:spcAft>
              <a:spcPts val="600"/>
            </a:spcAft>
          </a:pPr>
          <a:r>
            <a:rPr lang="ar-SA" sz="900" b="1">
              <a:latin typeface="Sakkal Majalla" panose="02000000000000000000" pitchFamily="2" charset="-78"/>
              <a:cs typeface="Sakkal Majalla" panose="02000000000000000000" pitchFamily="2" charset="-78"/>
            </a:rPr>
            <a:t>...........................................................................................................................................................................................................................................</a:t>
          </a:r>
          <a:endParaRPr lang="ar-SA" sz="900">
            <a:latin typeface="Sakkal Majalla" panose="02000000000000000000" pitchFamily="2" charset="-78"/>
            <a:cs typeface="Sakkal Majalla" panose="02000000000000000000" pitchFamily="2" charset="-78"/>
          </a:endParaRPr>
        </a:p>
      </dgm:t>
    </dgm:pt>
    <dgm:pt modelId="{9B0A7E9A-6927-48CA-AD6B-B9ADB5876D18}" type="parTrans" cxnId="{A29B48C7-D2E9-4AA1-A70F-A3AA77B08328}">
      <dgm:prSet/>
      <dgm:spPr/>
      <dgm:t>
        <a:bodyPr/>
        <a:lstStyle/>
        <a:p>
          <a:pPr rtl="1"/>
          <a:endParaRPr lang="ar-SA">
            <a:solidFill>
              <a:schemeClr val="tx1"/>
            </a:solidFill>
          </a:endParaRPr>
        </a:p>
      </dgm:t>
    </dgm:pt>
    <dgm:pt modelId="{0B1A15B7-6382-4770-A7D7-5ACA8775FB2F}" type="sibTrans" cxnId="{A29B48C7-D2E9-4AA1-A70F-A3AA77B08328}">
      <dgm:prSet/>
      <dgm:spPr/>
      <dgm:t>
        <a:bodyPr/>
        <a:lstStyle/>
        <a:p>
          <a:pPr rtl="1"/>
          <a:endParaRPr lang="ar-SA">
            <a:solidFill>
              <a:schemeClr val="tx1"/>
            </a:solidFill>
          </a:endParaRPr>
        </a:p>
      </dgm:t>
    </dgm:pt>
    <dgm:pt modelId="{79151632-507C-4441-A30C-2EE5DF4F273E}">
      <dgm:prSet phldrT="[نص]" custT="1"/>
      <dgm:spPr/>
      <dgm:t>
        <a:bodyPr/>
        <a:lstStyle/>
        <a:p>
          <a:pPr rtl="1">
            <a:lnSpc>
              <a:spcPct val="100000"/>
            </a:lnSpc>
            <a:spcAft>
              <a:spcPts val="600"/>
            </a:spcAft>
          </a:pPr>
          <a:r>
            <a:rPr lang="ar-SA" sz="900" b="1">
              <a:latin typeface="Sakkal Majalla" panose="02000000000000000000" pitchFamily="2" charset="-78"/>
              <a:cs typeface="Sakkal Majalla" panose="02000000000000000000" pitchFamily="2" charset="-78"/>
            </a:rPr>
            <a:t>...........................................................................................................................................................................................................................................</a:t>
          </a:r>
          <a:endParaRPr lang="ar-SA" sz="900">
            <a:latin typeface="Sakkal Majalla" panose="02000000000000000000" pitchFamily="2" charset="-78"/>
            <a:cs typeface="Sakkal Majalla" panose="02000000000000000000" pitchFamily="2" charset="-78"/>
          </a:endParaRPr>
        </a:p>
      </dgm:t>
    </dgm:pt>
    <dgm:pt modelId="{10D77AD5-8EFE-41BD-93DD-F7AB3F1BDDF6}" type="parTrans" cxnId="{FCB5EF5D-1062-4CA0-816D-B2111B6B7483}">
      <dgm:prSet/>
      <dgm:spPr/>
      <dgm:t>
        <a:bodyPr/>
        <a:lstStyle/>
        <a:p>
          <a:pPr rtl="1"/>
          <a:endParaRPr lang="ar-SA">
            <a:solidFill>
              <a:schemeClr val="tx1"/>
            </a:solidFill>
          </a:endParaRPr>
        </a:p>
      </dgm:t>
    </dgm:pt>
    <dgm:pt modelId="{C366AA71-6C4B-470A-A5A8-6693BD6065AF}" type="sibTrans" cxnId="{FCB5EF5D-1062-4CA0-816D-B2111B6B7483}">
      <dgm:prSet/>
      <dgm:spPr/>
      <dgm:t>
        <a:bodyPr/>
        <a:lstStyle/>
        <a:p>
          <a:pPr rtl="1"/>
          <a:endParaRPr lang="ar-SA">
            <a:solidFill>
              <a:schemeClr val="tx1"/>
            </a:solidFill>
          </a:endParaRPr>
        </a:p>
      </dgm:t>
    </dgm:pt>
    <dgm:pt modelId="{C5E2EE6C-EBC4-4646-A3C2-550C17928BC0}">
      <dgm:prSet phldrT="[نص]" custT="1"/>
      <dgm:spPr/>
      <dgm:t>
        <a:bodyPr/>
        <a:lstStyle/>
        <a:p>
          <a:pPr rtl="1"/>
          <a:r>
            <a:rPr lang="ar-SA" sz="1200" b="1">
              <a:latin typeface="Sakkal Majalla" panose="02000000000000000000" pitchFamily="2" charset="-78"/>
              <a:cs typeface="Sakkal Majalla" panose="02000000000000000000" pitchFamily="2" charset="-78"/>
            </a:rPr>
            <a:t>وانتهى الاجتماع في تمام الساعة (  ...........................  ) بالشكر لجميع الحاضرات</a:t>
          </a:r>
          <a:endParaRPr lang="ar-SA" sz="1200">
            <a:latin typeface="Sakkal Majalla" panose="02000000000000000000" pitchFamily="2" charset="-78"/>
            <a:cs typeface="Sakkal Majalla" panose="02000000000000000000" pitchFamily="2" charset="-78"/>
          </a:endParaRPr>
        </a:p>
      </dgm:t>
    </dgm:pt>
    <dgm:pt modelId="{AE89F805-DA63-45CC-9E49-80E19CE50A42}" type="parTrans" cxnId="{F5DBA9A7-CA36-4E54-87F5-795867562FCA}">
      <dgm:prSet/>
      <dgm:spPr/>
      <dgm:t>
        <a:bodyPr/>
        <a:lstStyle/>
        <a:p>
          <a:pPr rtl="1"/>
          <a:endParaRPr lang="ar-SA"/>
        </a:p>
      </dgm:t>
    </dgm:pt>
    <dgm:pt modelId="{9C6948E3-0386-4FB6-A782-04F805DA3BF0}" type="sibTrans" cxnId="{F5DBA9A7-CA36-4E54-87F5-795867562FCA}">
      <dgm:prSet/>
      <dgm:spPr/>
      <dgm:t>
        <a:bodyPr/>
        <a:lstStyle/>
        <a:p>
          <a:pPr rtl="1"/>
          <a:endParaRPr lang="ar-SA"/>
        </a:p>
      </dgm:t>
    </dgm:pt>
    <dgm:pt modelId="{2688E0CF-B3F6-43A0-8D1F-815071D04742}">
      <dgm:prSet phldrT="[نص]" custT="1"/>
      <dgm:spPr/>
      <dgm:t>
        <a:bodyPr/>
        <a:lstStyle/>
        <a:p>
          <a:pPr rtl="1">
            <a:lnSpc>
              <a:spcPct val="100000"/>
            </a:lnSpc>
            <a:spcAft>
              <a:spcPts val="600"/>
            </a:spcAft>
          </a:pPr>
          <a:r>
            <a:rPr lang="ar-SA" sz="900" b="1">
              <a:latin typeface="Sakkal Majalla" panose="02000000000000000000" pitchFamily="2" charset="-78"/>
              <a:cs typeface="Sakkal Majalla" panose="02000000000000000000" pitchFamily="2" charset="-78"/>
            </a:rPr>
            <a:t>...........................................................................................................................................................................................................................................</a:t>
          </a:r>
          <a:endParaRPr lang="ar-SA" sz="900">
            <a:latin typeface="Sakkal Majalla" panose="02000000000000000000" pitchFamily="2" charset="-78"/>
            <a:cs typeface="Sakkal Majalla" panose="02000000000000000000" pitchFamily="2" charset="-78"/>
          </a:endParaRPr>
        </a:p>
      </dgm:t>
    </dgm:pt>
    <dgm:pt modelId="{F608CF74-C27C-4D62-90E5-EF9BBC078F3A}" type="parTrans" cxnId="{03A8485C-4F75-44D2-9987-0ABF4FCA421B}">
      <dgm:prSet/>
      <dgm:spPr/>
      <dgm:t>
        <a:bodyPr/>
        <a:lstStyle/>
        <a:p>
          <a:pPr rtl="1"/>
          <a:endParaRPr lang="ar-SA"/>
        </a:p>
      </dgm:t>
    </dgm:pt>
    <dgm:pt modelId="{73244121-055D-4E8A-8B47-6991384590EC}" type="sibTrans" cxnId="{03A8485C-4F75-44D2-9987-0ABF4FCA421B}">
      <dgm:prSet/>
      <dgm:spPr/>
      <dgm:t>
        <a:bodyPr/>
        <a:lstStyle/>
        <a:p>
          <a:pPr rtl="1"/>
          <a:endParaRPr lang="ar-SA"/>
        </a:p>
      </dgm:t>
    </dgm:pt>
    <dgm:pt modelId="{FC9134D4-6306-4487-8A38-457C0556E09A}">
      <dgm:prSet custT="1"/>
      <dgm:spPr/>
      <dgm:t>
        <a:bodyPr/>
        <a:lstStyle/>
        <a:p>
          <a:pPr rtl="1">
            <a:spcAft>
              <a:spcPts val="600"/>
            </a:spcAft>
          </a:pPr>
          <a:r>
            <a:rPr lang="ar-SA" sz="900" b="1">
              <a:latin typeface="Sakkal Majalla" panose="02000000000000000000" pitchFamily="2" charset="-78"/>
              <a:cs typeface="Sakkal Majalla" panose="02000000000000000000" pitchFamily="2" charset="-78"/>
            </a:rPr>
            <a:t>...........................................................................................................................................................................................................................................</a:t>
          </a:r>
          <a:endParaRPr lang="ar-SA" sz="900">
            <a:latin typeface="Sakkal Majalla" panose="02000000000000000000" pitchFamily="2" charset="-78"/>
            <a:cs typeface="Sakkal Majalla" panose="02000000000000000000" pitchFamily="2" charset="-78"/>
          </a:endParaRPr>
        </a:p>
      </dgm:t>
    </dgm:pt>
    <dgm:pt modelId="{47B12712-E989-4A0B-891A-A81D00F126BF}" type="parTrans" cxnId="{8C8FF069-47EF-4C67-A02A-5E3022C54C97}">
      <dgm:prSet/>
      <dgm:spPr/>
      <dgm:t>
        <a:bodyPr/>
        <a:lstStyle/>
        <a:p>
          <a:pPr rtl="1"/>
          <a:endParaRPr lang="ar-SA"/>
        </a:p>
      </dgm:t>
    </dgm:pt>
    <dgm:pt modelId="{0BF9EB0C-2623-46D3-8DF4-2B34F650D116}" type="sibTrans" cxnId="{8C8FF069-47EF-4C67-A02A-5E3022C54C97}">
      <dgm:prSet/>
      <dgm:spPr/>
      <dgm:t>
        <a:bodyPr/>
        <a:lstStyle/>
        <a:p>
          <a:pPr rtl="1"/>
          <a:endParaRPr lang="ar-SA"/>
        </a:p>
      </dgm:t>
    </dgm:pt>
    <dgm:pt modelId="{86C06266-2B8D-445D-A4B4-BD072E924AF3}">
      <dgm:prSet custT="1"/>
      <dgm:spPr/>
      <dgm:t>
        <a:bodyPr/>
        <a:lstStyle/>
        <a:p>
          <a:pPr rtl="1">
            <a:spcAft>
              <a:spcPts val="600"/>
            </a:spcAft>
          </a:pPr>
          <a:r>
            <a:rPr lang="ar-SA" sz="900" b="1">
              <a:latin typeface="Sakkal Majalla" panose="02000000000000000000" pitchFamily="2" charset="-78"/>
              <a:cs typeface="Sakkal Majalla" panose="02000000000000000000" pitchFamily="2" charset="-78"/>
            </a:rPr>
            <a:t>...........................................................................................................................................................................................................................................</a:t>
          </a:r>
          <a:endParaRPr lang="ar-SA" sz="900">
            <a:latin typeface="Sakkal Majalla" panose="02000000000000000000" pitchFamily="2" charset="-78"/>
            <a:cs typeface="Sakkal Majalla" panose="02000000000000000000" pitchFamily="2" charset="-78"/>
          </a:endParaRPr>
        </a:p>
      </dgm:t>
    </dgm:pt>
    <dgm:pt modelId="{CFF03E73-71F7-437F-81DF-3ED480B44666}" type="parTrans" cxnId="{84783382-AECC-41FE-A077-7D790E70A6D1}">
      <dgm:prSet/>
      <dgm:spPr/>
      <dgm:t>
        <a:bodyPr/>
        <a:lstStyle/>
        <a:p>
          <a:pPr rtl="1"/>
          <a:endParaRPr lang="ar-SA"/>
        </a:p>
      </dgm:t>
    </dgm:pt>
    <dgm:pt modelId="{65E4613F-734F-4688-ADA9-16D4DE14FFB0}" type="sibTrans" cxnId="{84783382-AECC-41FE-A077-7D790E70A6D1}">
      <dgm:prSet/>
      <dgm:spPr/>
      <dgm:t>
        <a:bodyPr/>
        <a:lstStyle/>
        <a:p>
          <a:pPr rtl="1"/>
          <a:endParaRPr lang="ar-SA"/>
        </a:p>
      </dgm:t>
    </dgm:pt>
    <dgm:pt modelId="{8B544E64-8D0D-4DFA-8D9E-2582AFEFC2F2}" type="pres">
      <dgm:prSet presAssocID="{717DECA9-635F-42EC-B32A-601E30F538C7}" presName="linear" presStyleCnt="0">
        <dgm:presLayoutVars>
          <dgm:dir val="rev"/>
          <dgm:animLvl val="lvl"/>
          <dgm:resizeHandles val="exact"/>
        </dgm:presLayoutVars>
      </dgm:prSet>
      <dgm:spPr/>
      <dgm:t>
        <a:bodyPr/>
        <a:lstStyle/>
        <a:p>
          <a:pPr rtl="1"/>
          <a:endParaRPr lang="ar-SA"/>
        </a:p>
      </dgm:t>
    </dgm:pt>
    <dgm:pt modelId="{9A07FE54-13C0-40A0-BC9E-B65E8A6A1DEA}" type="pres">
      <dgm:prSet presAssocID="{6A4C96B6-13D7-4415-BBA0-2CAC1BF74948}" presName="parentLin" presStyleCnt="0"/>
      <dgm:spPr/>
    </dgm:pt>
    <dgm:pt modelId="{7B1FC5A0-049B-4E6B-8769-06AFD86389FE}" type="pres">
      <dgm:prSet presAssocID="{6A4C96B6-13D7-4415-BBA0-2CAC1BF74948}" presName="parentLeftMargin" presStyleLbl="node1" presStyleIdx="0" presStyleCnt="2"/>
      <dgm:spPr/>
      <dgm:t>
        <a:bodyPr/>
        <a:lstStyle/>
        <a:p>
          <a:pPr rtl="1"/>
          <a:endParaRPr lang="ar-SA"/>
        </a:p>
      </dgm:t>
    </dgm:pt>
    <dgm:pt modelId="{AC338AFF-C2BC-456D-BA4A-2792B1E54B62}" type="pres">
      <dgm:prSet presAssocID="{6A4C96B6-13D7-4415-BBA0-2CAC1BF74948}" presName="parentText" presStyleLbl="node1" presStyleIdx="0" presStyleCnt="2" custScaleY="114694">
        <dgm:presLayoutVars>
          <dgm:chMax val="0"/>
          <dgm:bulletEnabled val="1"/>
        </dgm:presLayoutVars>
      </dgm:prSet>
      <dgm:spPr/>
      <dgm:t>
        <a:bodyPr/>
        <a:lstStyle/>
        <a:p>
          <a:pPr rtl="1"/>
          <a:endParaRPr lang="ar-SA"/>
        </a:p>
      </dgm:t>
    </dgm:pt>
    <dgm:pt modelId="{193A6F60-F32A-41BE-91D3-E5A8C802BD4D}" type="pres">
      <dgm:prSet presAssocID="{6A4C96B6-13D7-4415-BBA0-2CAC1BF74948}" presName="negativeSpace" presStyleCnt="0"/>
      <dgm:spPr/>
    </dgm:pt>
    <dgm:pt modelId="{7D4D013A-5491-46F1-9149-5B8AE5E69B30}" type="pres">
      <dgm:prSet presAssocID="{6A4C96B6-13D7-4415-BBA0-2CAC1BF74948}" presName="childText" presStyleLbl="conFgAcc1" presStyleIdx="0" presStyleCnt="2">
        <dgm:presLayoutVars>
          <dgm:bulletEnabled val="1"/>
        </dgm:presLayoutVars>
      </dgm:prSet>
      <dgm:spPr/>
      <dgm:t>
        <a:bodyPr/>
        <a:lstStyle/>
        <a:p>
          <a:pPr rtl="1"/>
          <a:endParaRPr lang="ar-SA"/>
        </a:p>
      </dgm:t>
    </dgm:pt>
    <dgm:pt modelId="{FE2764F8-C44A-44F4-9428-6F766D58B3D7}" type="pres">
      <dgm:prSet presAssocID="{FD912913-7A77-4045-9C19-D48ADBA67CB0}" presName="spaceBetweenRectangles" presStyleCnt="0"/>
      <dgm:spPr/>
    </dgm:pt>
    <dgm:pt modelId="{324ACCB3-3D6F-450B-897A-D6A7CB360626}" type="pres">
      <dgm:prSet presAssocID="{C5E2EE6C-EBC4-4646-A3C2-550C17928BC0}" presName="parentLin" presStyleCnt="0"/>
      <dgm:spPr/>
    </dgm:pt>
    <dgm:pt modelId="{2C85D92F-1931-4DC4-95BA-ACBD0175F9C3}" type="pres">
      <dgm:prSet presAssocID="{C5E2EE6C-EBC4-4646-A3C2-550C17928BC0}" presName="parentLeftMargin" presStyleLbl="node1" presStyleIdx="0" presStyleCnt="2"/>
      <dgm:spPr/>
      <dgm:t>
        <a:bodyPr/>
        <a:lstStyle/>
        <a:p>
          <a:pPr rtl="1"/>
          <a:endParaRPr lang="ar-SA"/>
        </a:p>
      </dgm:t>
    </dgm:pt>
    <dgm:pt modelId="{FD00AAFA-24D1-4BEA-A6FD-7E8FB0122978}" type="pres">
      <dgm:prSet presAssocID="{C5E2EE6C-EBC4-4646-A3C2-550C17928BC0}" presName="parentText" presStyleLbl="node1" presStyleIdx="1" presStyleCnt="2">
        <dgm:presLayoutVars>
          <dgm:chMax val="0"/>
          <dgm:bulletEnabled val="1"/>
        </dgm:presLayoutVars>
      </dgm:prSet>
      <dgm:spPr/>
      <dgm:t>
        <a:bodyPr/>
        <a:lstStyle/>
        <a:p>
          <a:pPr rtl="1"/>
          <a:endParaRPr lang="ar-SA"/>
        </a:p>
      </dgm:t>
    </dgm:pt>
    <dgm:pt modelId="{838FAA33-D552-458F-A7A9-2B2E56560DC3}" type="pres">
      <dgm:prSet presAssocID="{C5E2EE6C-EBC4-4646-A3C2-550C17928BC0}" presName="negativeSpace" presStyleCnt="0"/>
      <dgm:spPr/>
    </dgm:pt>
    <dgm:pt modelId="{C65A45ED-24F4-4883-AC90-7CD26FADAD5B}" type="pres">
      <dgm:prSet presAssocID="{C5E2EE6C-EBC4-4646-A3C2-550C17928BC0}" presName="childText" presStyleLbl="conFgAcc1" presStyleIdx="1" presStyleCnt="2">
        <dgm:presLayoutVars>
          <dgm:bulletEnabled val="1"/>
        </dgm:presLayoutVars>
      </dgm:prSet>
      <dgm:spPr/>
    </dgm:pt>
  </dgm:ptLst>
  <dgm:cxnLst>
    <dgm:cxn modelId="{FCB5EF5D-1062-4CA0-816D-B2111B6B7483}" srcId="{6A4C96B6-13D7-4415-BBA0-2CAC1BF74948}" destId="{79151632-507C-4441-A30C-2EE5DF4F273E}" srcOrd="2" destOrd="0" parTransId="{10D77AD5-8EFE-41BD-93DD-F7AB3F1BDDF6}" sibTransId="{C366AA71-6C4B-470A-A5A8-6693BD6065AF}"/>
    <dgm:cxn modelId="{A3963321-AB76-4BD5-97BD-87B6FECE8EEE}" srcId="{717DECA9-635F-42EC-B32A-601E30F538C7}" destId="{6A4C96B6-13D7-4415-BBA0-2CAC1BF74948}" srcOrd="0" destOrd="0" parTransId="{F79C6588-C3EE-47C1-B1B7-ADB185D2701A}" sibTransId="{FD912913-7A77-4045-9C19-D48ADBA67CB0}"/>
    <dgm:cxn modelId="{096B6DFC-DD75-49C1-82B4-6B84469BA417}" type="presOf" srcId="{124B76EA-6E98-4004-BE52-1B96B9D2CB20}" destId="{7D4D013A-5491-46F1-9149-5B8AE5E69B30}" srcOrd="0" destOrd="0" presId="urn:microsoft.com/office/officeart/2005/8/layout/list1"/>
    <dgm:cxn modelId="{0A9C6D6E-98CF-4D96-BB61-91B00FE84075}" srcId="{6A4C96B6-13D7-4415-BBA0-2CAC1BF74948}" destId="{124B76EA-6E98-4004-BE52-1B96B9D2CB20}" srcOrd="0" destOrd="0" parTransId="{ED0E92D2-05C4-4980-9B7B-4CEDF1BB30CA}" sibTransId="{6B4C6939-7592-4AC7-8AB1-566D69B917FB}"/>
    <dgm:cxn modelId="{84783382-AECC-41FE-A077-7D790E70A6D1}" srcId="{6A4C96B6-13D7-4415-BBA0-2CAC1BF74948}" destId="{86C06266-2B8D-445D-A4B4-BD072E924AF3}" srcOrd="5" destOrd="0" parTransId="{CFF03E73-71F7-437F-81DF-3ED480B44666}" sibTransId="{65E4613F-734F-4688-ADA9-16D4DE14FFB0}"/>
    <dgm:cxn modelId="{0DC5928F-9AC8-41A3-A94A-53C88C360CC8}" type="presOf" srcId="{79151632-507C-4441-A30C-2EE5DF4F273E}" destId="{7D4D013A-5491-46F1-9149-5B8AE5E69B30}" srcOrd="0" destOrd="2" presId="urn:microsoft.com/office/officeart/2005/8/layout/list1"/>
    <dgm:cxn modelId="{68B354AE-B5A4-43DD-962C-BD36B61F7B9C}" type="presOf" srcId="{C5E2EE6C-EBC4-4646-A3C2-550C17928BC0}" destId="{2C85D92F-1931-4DC4-95BA-ACBD0175F9C3}" srcOrd="0" destOrd="0" presId="urn:microsoft.com/office/officeart/2005/8/layout/list1"/>
    <dgm:cxn modelId="{8C8FF069-47EF-4C67-A02A-5E3022C54C97}" srcId="{6A4C96B6-13D7-4415-BBA0-2CAC1BF74948}" destId="{FC9134D4-6306-4487-8A38-457C0556E09A}" srcOrd="4" destOrd="0" parTransId="{47B12712-E989-4A0B-891A-A81D00F126BF}" sibTransId="{0BF9EB0C-2623-46D3-8DF4-2B34F650D116}"/>
    <dgm:cxn modelId="{A29B48C7-D2E9-4AA1-A70F-A3AA77B08328}" srcId="{6A4C96B6-13D7-4415-BBA0-2CAC1BF74948}" destId="{02087B11-672B-4BAB-AE92-EC3D1EDB4741}" srcOrd="1" destOrd="0" parTransId="{9B0A7E9A-6927-48CA-AD6B-B9ADB5876D18}" sibTransId="{0B1A15B7-6382-4770-A7D7-5ACA8775FB2F}"/>
    <dgm:cxn modelId="{9E19F3D4-11A5-4C2B-ADE2-85150FA2F95C}" type="presOf" srcId="{2688E0CF-B3F6-43A0-8D1F-815071D04742}" destId="{7D4D013A-5491-46F1-9149-5B8AE5E69B30}" srcOrd="0" destOrd="3" presId="urn:microsoft.com/office/officeart/2005/8/layout/list1"/>
    <dgm:cxn modelId="{8757B888-88CF-4007-8003-89A74123BFDB}" type="presOf" srcId="{C5E2EE6C-EBC4-4646-A3C2-550C17928BC0}" destId="{FD00AAFA-24D1-4BEA-A6FD-7E8FB0122978}" srcOrd="1" destOrd="0" presId="urn:microsoft.com/office/officeart/2005/8/layout/list1"/>
    <dgm:cxn modelId="{EBC54A96-EDDD-4C01-A59F-F02F33C21CE2}" type="presOf" srcId="{717DECA9-635F-42EC-B32A-601E30F538C7}" destId="{8B544E64-8D0D-4DFA-8D9E-2582AFEFC2F2}" srcOrd="0" destOrd="0" presId="urn:microsoft.com/office/officeart/2005/8/layout/list1"/>
    <dgm:cxn modelId="{B3A72AE8-A131-4855-A014-DC7CBA3FC74D}" type="presOf" srcId="{6A4C96B6-13D7-4415-BBA0-2CAC1BF74948}" destId="{AC338AFF-C2BC-456D-BA4A-2792B1E54B62}" srcOrd="1" destOrd="0" presId="urn:microsoft.com/office/officeart/2005/8/layout/list1"/>
    <dgm:cxn modelId="{D94ADA0E-3C2F-4CC2-9342-0DC14A8F4E53}" type="presOf" srcId="{FC9134D4-6306-4487-8A38-457C0556E09A}" destId="{7D4D013A-5491-46F1-9149-5B8AE5E69B30}" srcOrd="0" destOrd="4" presId="urn:microsoft.com/office/officeart/2005/8/layout/list1"/>
    <dgm:cxn modelId="{F5DBA9A7-CA36-4E54-87F5-795867562FCA}" srcId="{717DECA9-635F-42EC-B32A-601E30F538C7}" destId="{C5E2EE6C-EBC4-4646-A3C2-550C17928BC0}" srcOrd="1" destOrd="0" parTransId="{AE89F805-DA63-45CC-9E49-80E19CE50A42}" sibTransId="{9C6948E3-0386-4FB6-A782-04F805DA3BF0}"/>
    <dgm:cxn modelId="{BFB728E1-3879-4029-85F1-76BA36BF2636}" type="presOf" srcId="{6A4C96B6-13D7-4415-BBA0-2CAC1BF74948}" destId="{7B1FC5A0-049B-4E6B-8769-06AFD86389FE}" srcOrd="0" destOrd="0" presId="urn:microsoft.com/office/officeart/2005/8/layout/list1"/>
    <dgm:cxn modelId="{0A1395FD-A7AE-46F1-91E7-32E45EA74A54}" type="presOf" srcId="{86C06266-2B8D-445D-A4B4-BD072E924AF3}" destId="{7D4D013A-5491-46F1-9149-5B8AE5E69B30}" srcOrd="0" destOrd="5" presId="urn:microsoft.com/office/officeart/2005/8/layout/list1"/>
    <dgm:cxn modelId="{03A8485C-4F75-44D2-9987-0ABF4FCA421B}" srcId="{6A4C96B6-13D7-4415-BBA0-2CAC1BF74948}" destId="{2688E0CF-B3F6-43A0-8D1F-815071D04742}" srcOrd="3" destOrd="0" parTransId="{F608CF74-C27C-4D62-90E5-EF9BBC078F3A}" sibTransId="{73244121-055D-4E8A-8B47-6991384590EC}"/>
    <dgm:cxn modelId="{EB07060A-DF85-4E49-A455-B1608F77A37C}" type="presOf" srcId="{02087B11-672B-4BAB-AE92-EC3D1EDB4741}" destId="{7D4D013A-5491-46F1-9149-5B8AE5E69B30}" srcOrd="0" destOrd="1" presId="urn:microsoft.com/office/officeart/2005/8/layout/list1"/>
    <dgm:cxn modelId="{3A845C62-CB28-4E97-B682-1B4807CEFFF9}" type="presParOf" srcId="{8B544E64-8D0D-4DFA-8D9E-2582AFEFC2F2}" destId="{9A07FE54-13C0-40A0-BC9E-B65E8A6A1DEA}" srcOrd="0" destOrd="0" presId="urn:microsoft.com/office/officeart/2005/8/layout/list1"/>
    <dgm:cxn modelId="{1932E96E-E79A-4DFC-BB87-1BD3E6362C6C}" type="presParOf" srcId="{9A07FE54-13C0-40A0-BC9E-B65E8A6A1DEA}" destId="{7B1FC5A0-049B-4E6B-8769-06AFD86389FE}" srcOrd="0" destOrd="0" presId="urn:microsoft.com/office/officeart/2005/8/layout/list1"/>
    <dgm:cxn modelId="{6FE3964D-BC2E-4B8A-9818-32339A5D72A0}" type="presParOf" srcId="{9A07FE54-13C0-40A0-BC9E-B65E8A6A1DEA}" destId="{AC338AFF-C2BC-456D-BA4A-2792B1E54B62}" srcOrd="1" destOrd="0" presId="urn:microsoft.com/office/officeart/2005/8/layout/list1"/>
    <dgm:cxn modelId="{7AA5AA4C-3DA2-4D52-BABE-9374367376D5}" type="presParOf" srcId="{8B544E64-8D0D-4DFA-8D9E-2582AFEFC2F2}" destId="{193A6F60-F32A-41BE-91D3-E5A8C802BD4D}" srcOrd="1" destOrd="0" presId="urn:microsoft.com/office/officeart/2005/8/layout/list1"/>
    <dgm:cxn modelId="{D9414242-48E4-40C8-8CF6-E7ED46AB93FE}" type="presParOf" srcId="{8B544E64-8D0D-4DFA-8D9E-2582AFEFC2F2}" destId="{7D4D013A-5491-46F1-9149-5B8AE5E69B30}" srcOrd="2" destOrd="0" presId="urn:microsoft.com/office/officeart/2005/8/layout/list1"/>
    <dgm:cxn modelId="{E47ED5F1-0F5C-4D39-B574-31A0A222397D}" type="presParOf" srcId="{8B544E64-8D0D-4DFA-8D9E-2582AFEFC2F2}" destId="{FE2764F8-C44A-44F4-9428-6F766D58B3D7}" srcOrd="3" destOrd="0" presId="urn:microsoft.com/office/officeart/2005/8/layout/list1"/>
    <dgm:cxn modelId="{80C0B8BD-562C-4E8B-B444-55F193605A2D}" type="presParOf" srcId="{8B544E64-8D0D-4DFA-8D9E-2582AFEFC2F2}" destId="{324ACCB3-3D6F-450B-897A-D6A7CB360626}" srcOrd="4" destOrd="0" presId="urn:microsoft.com/office/officeart/2005/8/layout/list1"/>
    <dgm:cxn modelId="{3035342A-2EC2-4410-B9B2-B0CC16D698DE}" type="presParOf" srcId="{324ACCB3-3D6F-450B-897A-D6A7CB360626}" destId="{2C85D92F-1931-4DC4-95BA-ACBD0175F9C3}" srcOrd="0" destOrd="0" presId="urn:microsoft.com/office/officeart/2005/8/layout/list1"/>
    <dgm:cxn modelId="{6BDC5E0D-E04B-42DA-959B-1954CCFF1937}" type="presParOf" srcId="{324ACCB3-3D6F-450B-897A-D6A7CB360626}" destId="{FD00AAFA-24D1-4BEA-A6FD-7E8FB0122978}" srcOrd="1" destOrd="0" presId="urn:microsoft.com/office/officeart/2005/8/layout/list1"/>
    <dgm:cxn modelId="{CEB64879-6A84-4458-BF97-115435B6D68F}" type="presParOf" srcId="{8B544E64-8D0D-4DFA-8D9E-2582AFEFC2F2}" destId="{838FAA33-D552-458F-A7A9-2B2E56560DC3}" srcOrd="5" destOrd="0" presId="urn:microsoft.com/office/officeart/2005/8/layout/list1"/>
    <dgm:cxn modelId="{2BFAC08B-8862-44F3-9F82-8E286AE0E426}" type="presParOf" srcId="{8B544E64-8D0D-4DFA-8D9E-2582AFEFC2F2}" destId="{C65A45ED-24F4-4883-AC90-7CD26FADAD5B}" srcOrd="6" destOrd="0" presId="urn:microsoft.com/office/officeart/2005/8/layout/list1"/>
  </dgm:cxnLst>
  <dgm:bg/>
  <dgm:whole/>
  <dgm:extLst>
    <a:ext uri="http://schemas.microsoft.com/office/drawing/2008/diagram">
      <dsp:dataModelExt xmlns:dsp="http://schemas.microsoft.com/office/drawing/2008/diagram" relId="rId137" minVer="http://schemas.openxmlformats.org/drawingml/2006/diagram"/>
    </a:ext>
  </dgm:extLst>
</dgm:dataModel>
</file>

<file path=word/diagrams/data25.xml><?xml version="1.0" encoding="utf-8"?>
<dgm:dataModel xmlns:dgm="http://schemas.openxmlformats.org/drawingml/2006/diagram" xmlns:a="http://schemas.openxmlformats.org/drawingml/2006/main">
  <dgm:ptLst>
    <dgm:pt modelId="{D1F7FD8C-E0CB-4005-939C-29CDA55555BD}" type="doc">
      <dgm:prSet loTypeId="urn:microsoft.com/office/officeart/2005/8/layout/hList1" loCatId="list" qsTypeId="urn:microsoft.com/office/officeart/2005/8/quickstyle/simple3" qsCatId="simple" csTypeId="urn:microsoft.com/office/officeart/2005/8/colors/colorful5" csCatId="colorful" phldr="1"/>
      <dgm:spPr/>
      <dgm:t>
        <a:bodyPr/>
        <a:lstStyle/>
        <a:p>
          <a:pPr rtl="1"/>
          <a:endParaRPr lang="ar-SA"/>
        </a:p>
      </dgm:t>
    </dgm:pt>
    <dgm:pt modelId="{D5DE41A7-C626-40BF-B0DA-A40A3F89A54B}">
      <dgm:prSet phldrT="[نص]" custT="1"/>
      <dgm:spPr/>
      <dgm:t>
        <a:bodyPr/>
        <a:lstStyle/>
        <a:p>
          <a:pPr algn="ctr" rtl="1">
            <a:lnSpc>
              <a:spcPct val="80000"/>
            </a:lnSpc>
            <a:spcBef>
              <a:spcPts val="0"/>
            </a:spcBef>
            <a:spcAft>
              <a:spcPts val="0"/>
            </a:spcAft>
          </a:pPr>
          <a:r>
            <a:rPr lang="ar-SA" sz="1300" b="1">
              <a:latin typeface="Sakkal Majalla" panose="02000000000000000000" pitchFamily="2" charset="-78"/>
              <a:cs typeface="Sakkal Majalla" panose="02000000000000000000" pitchFamily="2" charset="-78"/>
            </a:rPr>
            <a:t>مقر الاجتماع</a:t>
          </a:r>
        </a:p>
      </dgm:t>
    </dgm:pt>
    <dgm:pt modelId="{2A136AEE-0C1E-4A41-95C1-21E6D4BAC8A8}" type="parTrans" cxnId="{57C06A06-1C7D-47B5-89B8-57D2C78F7208}">
      <dgm:prSet/>
      <dgm:spPr/>
      <dgm:t>
        <a:bodyPr/>
        <a:lstStyle/>
        <a:p>
          <a:pPr algn="ctr" rtl="1">
            <a:lnSpc>
              <a:spcPct val="80000"/>
            </a:lnSpc>
            <a:spcBef>
              <a:spcPts val="0"/>
            </a:spcBef>
            <a:spcAft>
              <a:spcPts val="0"/>
            </a:spcAft>
          </a:pPr>
          <a:endParaRPr lang="ar-SA" sz="1300" b="1">
            <a:latin typeface="Sakkal Majalla" panose="02000000000000000000" pitchFamily="2" charset="-78"/>
            <a:cs typeface="Sakkal Majalla" panose="02000000000000000000" pitchFamily="2" charset="-78"/>
          </a:endParaRPr>
        </a:p>
      </dgm:t>
    </dgm:pt>
    <dgm:pt modelId="{7C0D9391-B017-47B3-A0EB-40598FD2EC6A}" type="sibTrans" cxnId="{57C06A06-1C7D-47B5-89B8-57D2C78F7208}">
      <dgm:prSet/>
      <dgm:spPr/>
      <dgm:t>
        <a:bodyPr/>
        <a:lstStyle/>
        <a:p>
          <a:pPr algn="ctr" rtl="1">
            <a:lnSpc>
              <a:spcPct val="80000"/>
            </a:lnSpc>
            <a:spcBef>
              <a:spcPts val="0"/>
            </a:spcBef>
            <a:spcAft>
              <a:spcPts val="0"/>
            </a:spcAft>
          </a:pPr>
          <a:endParaRPr lang="ar-SA" sz="1300" b="1">
            <a:latin typeface="Sakkal Majalla" panose="02000000000000000000" pitchFamily="2" charset="-78"/>
            <a:cs typeface="Sakkal Majalla" panose="02000000000000000000" pitchFamily="2" charset="-78"/>
          </a:endParaRPr>
        </a:p>
      </dgm:t>
    </dgm:pt>
    <dgm:pt modelId="{FB0634F6-B0EA-4E31-8CB8-2FF445B01B06}">
      <dgm:prSet phldrT="[نص]" custT="1"/>
      <dgm:spPr/>
      <dgm:t>
        <a:bodyPr/>
        <a:lstStyle/>
        <a:p>
          <a:pPr algn="r" rtl="1">
            <a:lnSpc>
              <a:spcPct val="80000"/>
            </a:lnSpc>
            <a:spcBef>
              <a:spcPts val="0"/>
            </a:spcBef>
            <a:spcAft>
              <a:spcPts val="0"/>
            </a:spcAft>
          </a:pPr>
          <a:endParaRPr lang="ar-SA" sz="1300" b="1">
            <a:latin typeface="Sakkal Majalla" panose="02000000000000000000" pitchFamily="2" charset="-78"/>
            <a:cs typeface="Sakkal Majalla" panose="02000000000000000000" pitchFamily="2" charset="-78"/>
          </a:endParaRPr>
        </a:p>
      </dgm:t>
    </dgm:pt>
    <dgm:pt modelId="{838BF61B-6095-4EE8-B55C-9FF134C2B0B8}" type="parTrans" cxnId="{8E039D9D-D5C9-4D66-9BCE-57AC5C9542B2}">
      <dgm:prSet/>
      <dgm:spPr/>
      <dgm:t>
        <a:bodyPr/>
        <a:lstStyle/>
        <a:p>
          <a:pPr algn="ctr" rtl="1">
            <a:lnSpc>
              <a:spcPct val="80000"/>
            </a:lnSpc>
            <a:spcBef>
              <a:spcPts val="0"/>
            </a:spcBef>
            <a:spcAft>
              <a:spcPts val="0"/>
            </a:spcAft>
          </a:pPr>
          <a:endParaRPr lang="ar-SA" sz="1300" b="1">
            <a:latin typeface="Sakkal Majalla" panose="02000000000000000000" pitchFamily="2" charset="-78"/>
            <a:cs typeface="Sakkal Majalla" panose="02000000000000000000" pitchFamily="2" charset="-78"/>
          </a:endParaRPr>
        </a:p>
      </dgm:t>
    </dgm:pt>
    <dgm:pt modelId="{494D4529-76A9-4770-883B-9BF2EB90FD44}" type="sibTrans" cxnId="{8E039D9D-D5C9-4D66-9BCE-57AC5C9542B2}">
      <dgm:prSet/>
      <dgm:spPr/>
      <dgm:t>
        <a:bodyPr/>
        <a:lstStyle/>
        <a:p>
          <a:pPr algn="ctr" rtl="1">
            <a:lnSpc>
              <a:spcPct val="80000"/>
            </a:lnSpc>
            <a:spcBef>
              <a:spcPts val="0"/>
            </a:spcBef>
            <a:spcAft>
              <a:spcPts val="0"/>
            </a:spcAft>
          </a:pPr>
          <a:endParaRPr lang="ar-SA" sz="1300" b="1">
            <a:latin typeface="Sakkal Majalla" panose="02000000000000000000" pitchFamily="2" charset="-78"/>
            <a:cs typeface="Sakkal Majalla" panose="02000000000000000000" pitchFamily="2" charset="-78"/>
          </a:endParaRPr>
        </a:p>
      </dgm:t>
    </dgm:pt>
    <dgm:pt modelId="{F5FABC22-0ED4-4152-A3E5-27A702918516}">
      <dgm:prSet phldrT="[نص]" custT="1"/>
      <dgm:spPr/>
      <dgm:t>
        <a:bodyPr/>
        <a:lstStyle/>
        <a:p>
          <a:pPr algn="ctr" rtl="1">
            <a:lnSpc>
              <a:spcPct val="80000"/>
            </a:lnSpc>
            <a:spcBef>
              <a:spcPts val="0"/>
            </a:spcBef>
            <a:spcAft>
              <a:spcPts val="0"/>
            </a:spcAft>
          </a:pPr>
          <a:r>
            <a:rPr lang="ar-SA" sz="1300" b="1">
              <a:latin typeface="Sakkal Majalla" panose="02000000000000000000" pitchFamily="2" charset="-78"/>
              <a:cs typeface="Sakkal Majalla" panose="02000000000000000000" pitchFamily="2" charset="-78"/>
            </a:rPr>
            <a:t>موعد الاجتماع</a:t>
          </a:r>
        </a:p>
      </dgm:t>
    </dgm:pt>
    <dgm:pt modelId="{B28ADC4F-48E6-464C-B9FE-8E745904F2B7}" type="parTrans" cxnId="{39D635B2-41A9-49FF-9C1C-EDEFCA189177}">
      <dgm:prSet/>
      <dgm:spPr/>
      <dgm:t>
        <a:bodyPr/>
        <a:lstStyle/>
        <a:p>
          <a:pPr algn="ctr" rtl="1">
            <a:lnSpc>
              <a:spcPct val="80000"/>
            </a:lnSpc>
            <a:spcBef>
              <a:spcPts val="0"/>
            </a:spcBef>
            <a:spcAft>
              <a:spcPts val="0"/>
            </a:spcAft>
          </a:pPr>
          <a:endParaRPr lang="ar-SA" sz="1300" b="1">
            <a:latin typeface="Sakkal Majalla" panose="02000000000000000000" pitchFamily="2" charset="-78"/>
            <a:cs typeface="Sakkal Majalla" panose="02000000000000000000" pitchFamily="2" charset="-78"/>
          </a:endParaRPr>
        </a:p>
      </dgm:t>
    </dgm:pt>
    <dgm:pt modelId="{2C10070F-CD4E-4723-9227-579DCA0853E5}" type="sibTrans" cxnId="{39D635B2-41A9-49FF-9C1C-EDEFCA189177}">
      <dgm:prSet/>
      <dgm:spPr/>
      <dgm:t>
        <a:bodyPr/>
        <a:lstStyle/>
        <a:p>
          <a:pPr algn="ctr" rtl="1">
            <a:lnSpc>
              <a:spcPct val="80000"/>
            </a:lnSpc>
            <a:spcBef>
              <a:spcPts val="0"/>
            </a:spcBef>
            <a:spcAft>
              <a:spcPts val="0"/>
            </a:spcAft>
          </a:pPr>
          <a:endParaRPr lang="ar-SA" sz="1300" b="1">
            <a:latin typeface="Sakkal Majalla" panose="02000000000000000000" pitchFamily="2" charset="-78"/>
            <a:cs typeface="Sakkal Majalla" panose="02000000000000000000" pitchFamily="2" charset="-78"/>
          </a:endParaRPr>
        </a:p>
      </dgm:t>
    </dgm:pt>
    <dgm:pt modelId="{4A32E0D1-3BCC-4D4E-8348-0268126A7323}">
      <dgm:prSet phldrT="[نص]" custT="1"/>
      <dgm:spPr/>
      <dgm:t>
        <a:bodyPr/>
        <a:lstStyle/>
        <a:p>
          <a:pPr algn="ctr" rtl="1">
            <a:lnSpc>
              <a:spcPct val="80000"/>
            </a:lnSpc>
            <a:spcBef>
              <a:spcPts val="0"/>
            </a:spcBef>
            <a:spcAft>
              <a:spcPts val="0"/>
            </a:spcAft>
          </a:pPr>
          <a:r>
            <a:rPr lang="ar-SA" sz="1300" b="1">
              <a:latin typeface="Sakkal Majalla" panose="02000000000000000000" pitchFamily="2" charset="-78"/>
              <a:cs typeface="Sakkal Majalla" panose="02000000000000000000" pitchFamily="2" charset="-78"/>
            </a:rPr>
            <a:t>الفئة المستهدفة</a:t>
          </a:r>
        </a:p>
      </dgm:t>
    </dgm:pt>
    <dgm:pt modelId="{67F360EA-8CC6-4BBE-8EB2-D4E7F8EFEF45}" type="parTrans" cxnId="{9BBD1A89-E882-4CD5-A08F-6ED7F9B14D3E}">
      <dgm:prSet/>
      <dgm:spPr/>
      <dgm:t>
        <a:bodyPr/>
        <a:lstStyle/>
        <a:p>
          <a:pPr algn="ctr" rtl="1">
            <a:lnSpc>
              <a:spcPct val="80000"/>
            </a:lnSpc>
            <a:spcBef>
              <a:spcPts val="0"/>
            </a:spcBef>
            <a:spcAft>
              <a:spcPts val="0"/>
            </a:spcAft>
          </a:pPr>
          <a:endParaRPr lang="ar-SA" sz="1300" b="1">
            <a:latin typeface="Sakkal Majalla" panose="02000000000000000000" pitchFamily="2" charset="-78"/>
            <a:cs typeface="Sakkal Majalla" panose="02000000000000000000" pitchFamily="2" charset="-78"/>
          </a:endParaRPr>
        </a:p>
      </dgm:t>
    </dgm:pt>
    <dgm:pt modelId="{A6D2F8F3-B740-4218-86F8-507E5889C44F}" type="sibTrans" cxnId="{9BBD1A89-E882-4CD5-A08F-6ED7F9B14D3E}">
      <dgm:prSet/>
      <dgm:spPr/>
      <dgm:t>
        <a:bodyPr/>
        <a:lstStyle/>
        <a:p>
          <a:pPr algn="ctr" rtl="1">
            <a:lnSpc>
              <a:spcPct val="80000"/>
            </a:lnSpc>
            <a:spcBef>
              <a:spcPts val="0"/>
            </a:spcBef>
            <a:spcAft>
              <a:spcPts val="0"/>
            </a:spcAft>
          </a:pPr>
          <a:endParaRPr lang="ar-SA" sz="1300" b="1">
            <a:latin typeface="Sakkal Majalla" panose="02000000000000000000" pitchFamily="2" charset="-78"/>
            <a:cs typeface="Sakkal Majalla" panose="02000000000000000000" pitchFamily="2" charset="-78"/>
          </a:endParaRPr>
        </a:p>
      </dgm:t>
    </dgm:pt>
    <dgm:pt modelId="{E4C613EE-6C2A-4042-8837-763036C9F894}">
      <dgm:prSet phldrT="[نص]" custT="1"/>
      <dgm:spPr/>
      <dgm:t>
        <a:bodyPr/>
        <a:lstStyle/>
        <a:p>
          <a:pPr algn="r" rtl="1">
            <a:lnSpc>
              <a:spcPct val="80000"/>
            </a:lnSpc>
            <a:spcBef>
              <a:spcPts val="0"/>
            </a:spcBef>
            <a:spcAft>
              <a:spcPts val="0"/>
            </a:spcAft>
          </a:pPr>
          <a:endParaRPr lang="ar-SA" sz="1300" b="1">
            <a:latin typeface="Sakkal Majalla" panose="02000000000000000000" pitchFamily="2" charset="-78"/>
            <a:cs typeface="Sakkal Majalla" panose="02000000000000000000" pitchFamily="2" charset="-78"/>
          </a:endParaRPr>
        </a:p>
      </dgm:t>
    </dgm:pt>
    <dgm:pt modelId="{BB3F0AA9-735E-4E97-895E-7ECB4A47AA65}" type="parTrans" cxnId="{39C69AAD-A814-4D9A-9EA2-736B5F34602D}">
      <dgm:prSet/>
      <dgm:spPr/>
      <dgm:t>
        <a:bodyPr/>
        <a:lstStyle/>
        <a:p>
          <a:pPr algn="ctr" rtl="1">
            <a:lnSpc>
              <a:spcPct val="80000"/>
            </a:lnSpc>
            <a:spcBef>
              <a:spcPts val="0"/>
            </a:spcBef>
            <a:spcAft>
              <a:spcPts val="0"/>
            </a:spcAft>
          </a:pPr>
          <a:endParaRPr lang="ar-SA" sz="1300" b="1">
            <a:latin typeface="Sakkal Majalla" panose="02000000000000000000" pitchFamily="2" charset="-78"/>
            <a:cs typeface="Sakkal Majalla" panose="02000000000000000000" pitchFamily="2" charset="-78"/>
          </a:endParaRPr>
        </a:p>
      </dgm:t>
    </dgm:pt>
    <dgm:pt modelId="{C2DBDD06-9B11-4A25-BA6D-7BBEDF318824}" type="sibTrans" cxnId="{39C69AAD-A814-4D9A-9EA2-736B5F34602D}">
      <dgm:prSet/>
      <dgm:spPr/>
      <dgm:t>
        <a:bodyPr/>
        <a:lstStyle/>
        <a:p>
          <a:pPr algn="ctr" rtl="1">
            <a:lnSpc>
              <a:spcPct val="80000"/>
            </a:lnSpc>
            <a:spcBef>
              <a:spcPts val="0"/>
            </a:spcBef>
            <a:spcAft>
              <a:spcPts val="0"/>
            </a:spcAft>
          </a:pPr>
          <a:endParaRPr lang="ar-SA" sz="1300" b="1">
            <a:latin typeface="Sakkal Majalla" panose="02000000000000000000" pitchFamily="2" charset="-78"/>
            <a:cs typeface="Sakkal Majalla" panose="02000000000000000000" pitchFamily="2" charset="-78"/>
          </a:endParaRPr>
        </a:p>
      </dgm:t>
    </dgm:pt>
    <dgm:pt modelId="{2D291740-AA16-4935-82B6-34BFFE971A11}">
      <dgm:prSet phldrT="[نص]" custT="1"/>
      <dgm:spPr/>
      <dgm:t>
        <a:bodyPr/>
        <a:lstStyle/>
        <a:p>
          <a:pPr algn="r" rtl="1">
            <a:lnSpc>
              <a:spcPct val="80000"/>
            </a:lnSpc>
            <a:spcBef>
              <a:spcPts val="0"/>
            </a:spcBef>
            <a:spcAft>
              <a:spcPts val="0"/>
            </a:spcAft>
          </a:pPr>
          <a:endParaRPr lang="ar-SA" sz="1300" b="1">
            <a:latin typeface="Sakkal Majalla" panose="02000000000000000000" pitchFamily="2" charset="-78"/>
            <a:cs typeface="Sakkal Majalla" panose="02000000000000000000" pitchFamily="2" charset="-78"/>
          </a:endParaRPr>
        </a:p>
      </dgm:t>
    </dgm:pt>
    <dgm:pt modelId="{08BA042C-F603-4B2E-9C38-CC2F45DA811A}" type="parTrans" cxnId="{32C290A4-122B-4D68-8764-243C4E143031}">
      <dgm:prSet/>
      <dgm:spPr/>
      <dgm:t>
        <a:bodyPr/>
        <a:lstStyle/>
        <a:p>
          <a:pPr algn="ctr" rtl="1">
            <a:lnSpc>
              <a:spcPct val="80000"/>
            </a:lnSpc>
            <a:spcBef>
              <a:spcPts val="0"/>
            </a:spcBef>
            <a:spcAft>
              <a:spcPts val="0"/>
            </a:spcAft>
          </a:pPr>
          <a:endParaRPr lang="ar-SA" sz="1300" b="1">
            <a:latin typeface="Sakkal Majalla" panose="02000000000000000000" pitchFamily="2" charset="-78"/>
            <a:cs typeface="Sakkal Majalla" panose="02000000000000000000" pitchFamily="2" charset="-78"/>
          </a:endParaRPr>
        </a:p>
      </dgm:t>
    </dgm:pt>
    <dgm:pt modelId="{57D2DD96-E329-4157-930C-F298F39C996E}" type="sibTrans" cxnId="{32C290A4-122B-4D68-8764-243C4E143031}">
      <dgm:prSet/>
      <dgm:spPr/>
      <dgm:t>
        <a:bodyPr/>
        <a:lstStyle/>
        <a:p>
          <a:pPr algn="ctr" rtl="1">
            <a:lnSpc>
              <a:spcPct val="80000"/>
            </a:lnSpc>
            <a:spcBef>
              <a:spcPts val="0"/>
            </a:spcBef>
            <a:spcAft>
              <a:spcPts val="0"/>
            </a:spcAft>
          </a:pPr>
          <a:endParaRPr lang="ar-SA" sz="1300" b="1">
            <a:latin typeface="Sakkal Majalla" panose="02000000000000000000" pitchFamily="2" charset="-78"/>
            <a:cs typeface="Sakkal Majalla" panose="02000000000000000000" pitchFamily="2" charset="-78"/>
          </a:endParaRPr>
        </a:p>
      </dgm:t>
    </dgm:pt>
    <dgm:pt modelId="{D80200FF-E85B-4A15-A1E0-E5EDDF8E04D5}">
      <dgm:prSet phldrT="[نص]" custT="1"/>
      <dgm:spPr/>
      <dgm:t>
        <a:bodyPr/>
        <a:lstStyle/>
        <a:p>
          <a:pPr algn="ctr" rtl="1">
            <a:lnSpc>
              <a:spcPct val="80000"/>
            </a:lnSpc>
            <a:spcBef>
              <a:spcPts val="0"/>
            </a:spcBef>
            <a:spcAft>
              <a:spcPts val="0"/>
            </a:spcAft>
          </a:pPr>
          <a:r>
            <a:rPr lang="ar-SA" sz="1300" b="1">
              <a:latin typeface="Sakkal Majalla" panose="02000000000000000000" pitchFamily="2" charset="-78"/>
              <a:cs typeface="Sakkal Majalla" panose="02000000000000000000" pitchFamily="2" charset="-78"/>
            </a:rPr>
            <a:t>الحاضرات</a:t>
          </a:r>
        </a:p>
      </dgm:t>
    </dgm:pt>
    <dgm:pt modelId="{88F14B75-C1A0-40C8-B361-CECC32D46F27}" type="parTrans" cxnId="{68202823-91AA-4185-8F7B-82107A1A1F07}">
      <dgm:prSet/>
      <dgm:spPr/>
      <dgm:t>
        <a:bodyPr/>
        <a:lstStyle/>
        <a:p>
          <a:pPr algn="ctr" rtl="1">
            <a:lnSpc>
              <a:spcPct val="80000"/>
            </a:lnSpc>
            <a:spcBef>
              <a:spcPts val="0"/>
            </a:spcBef>
            <a:spcAft>
              <a:spcPts val="0"/>
            </a:spcAft>
          </a:pPr>
          <a:endParaRPr lang="ar-SA" sz="1300" b="1">
            <a:latin typeface="Sakkal Majalla" panose="02000000000000000000" pitchFamily="2" charset="-78"/>
            <a:cs typeface="Sakkal Majalla" panose="02000000000000000000" pitchFamily="2" charset="-78"/>
          </a:endParaRPr>
        </a:p>
      </dgm:t>
    </dgm:pt>
    <dgm:pt modelId="{06C0B4F8-385A-4D16-BDBC-D504A66D0233}" type="sibTrans" cxnId="{68202823-91AA-4185-8F7B-82107A1A1F07}">
      <dgm:prSet/>
      <dgm:spPr/>
      <dgm:t>
        <a:bodyPr/>
        <a:lstStyle/>
        <a:p>
          <a:pPr algn="ctr" rtl="1">
            <a:lnSpc>
              <a:spcPct val="80000"/>
            </a:lnSpc>
            <a:spcBef>
              <a:spcPts val="0"/>
            </a:spcBef>
            <a:spcAft>
              <a:spcPts val="0"/>
            </a:spcAft>
          </a:pPr>
          <a:endParaRPr lang="ar-SA" sz="1300" b="1">
            <a:latin typeface="Sakkal Majalla" panose="02000000000000000000" pitchFamily="2" charset="-78"/>
            <a:cs typeface="Sakkal Majalla" panose="02000000000000000000" pitchFamily="2" charset="-78"/>
          </a:endParaRPr>
        </a:p>
      </dgm:t>
    </dgm:pt>
    <dgm:pt modelId="{0374BEF7-0063-4A4F-A940-F70210E48383}">
      <dgm:prSet phldrT="[نص]" custT="1"/>
      <dgm:spPr/>
      <dgm:t>
        <a:bodyPr/>
        <a:lstStyle/>
        <a:p>
          <a:pPr algn="ctr" rtl="1">
            <a:lnSpc>
              <a:spcPct val="80000"/>
            </a:lnSpc>
            <a:spcBef>
              <a:spcPts val="0"/>
            </a:spcBef>
            <a:spcAft>
              <a:spcPts val="0"/>
            </a:spcAft>
          </a:pPr>
          <a:endParaRPr lang="ar-SA" sz="1300" b="1">
            <a:latin typeface="Sakkal Majalla" panose="02000000000000000000" pitchFamily="2" charset="-78"/>
            <a:cs typeface="Sakkal Majalla" panose="02000000000000000000" pitchFamily="2" charset="-78"/>
          </a:endParaRPr>
        </a:p>
      </dgm:t>
    </dgm:pt>
    <dgm:pt modelId="{DB8A461B-690D-46C1-ACF2-F34EBA8A9C03}" type="parTrans" cxnId="{255B2517-A076-4CD4-8159-33427AB0BEA6}">
      <dgm:prSet/>
      <dgm:spPr/>
      <dgm:t>
        <a:bodyPr/>
        <a:lstStyle/>
        <a:p>
          <a:pPr algn="ctr" rtl="1">
            <a:lnSpc>
              <a:spcPct val="80000"/>
            </a:lnSpc>
            <a:spcBef>
              <a:spcPts val="0"/>
            </a:spcBef>
            <a:spcAft>
              <a:spcPts val="0"/>
            </a:spcAft>
          </a:pPr>
          <a:endParaRPr lang="ar-SA" sz="1300" b="1">
            <a:latin typeface="Sakkal Majalla" panose="02000000000000000000" pitchFamily="2" charset="-78"/>
            <a:cs typeface="Sakkal Majalla" panose="02000000000000000000" pitchFamily="2" charset="-78"/>
          </a:endParaRPr>
        </a:p>
      </dgm:t>
    </dgm:pt>
    <dgm:pt modelId="{BFBEEFF8-BD99-4310-A631-F80F460C9793}" type="sibTrans" cxnId="{255B2517-A076-4CD4-8159-33427AB0BEA6}">
      <dgm:prSet/>
      <dgm:spPr/>
      <dgm:t>
        <a:bodyPr/>
        <a:lstStyle/>
        <a:p>
          <a:pPr algn="ctr" rtl="1">
            <a:lnSpc>
              <a:spcPct val="80000"/>
            </a:lnSpc>
            <a:spcBef>
              <a:spcPts val="0"/>
            </a:spcBef>
            <a:spcAft>
              <a:spcPts val="0"/>
            </a:spcAft>
          </a:pPr>
          <a:endParaRPr lang="ar-SA" sz="1300" b="1">
            <a:latin typeface="Sakkal Majalla" panose="02000000000000000000" pitchFamily="2" charset="-78"/>
            <a:cs typeface="Sakkal Majalla" panose="02000000000000000000" pitchFamily="2" charset="-78"/>
          </a:endParaRPr>
        </a:p>
      </dgm:t>
    </dgm:pt>
    <dgm:pt modelId="{B280E2AA-1711-4789-9D5F-768B1C7DF220}" type="pres">
      <dgm:prSet presAssocID="{D1F7FD8C-E0CB-4005-939C-29CDA55555BD}" presName="Name0" presStyleCnt="0">
        <dgm:presLayoutVars>
          <dgm:dir val="rev"/>
          <dgm:animLvl val="lvl"/>
          <dgm:resizeHandles val="exact"/>
        </dgm:presLayoutVars>
      </dgm:prSet>
      <dgm:spPr/>
      <dgm:t>
        <a:bodyPr/>
        <a:lstStyle/>
        <a:p>
          <a:pPr rtl="1"/>
          <a:endParaRPr lang="ar-SA"/>
        </a:p>
      </dgm:t>
    </dgm:pt>
    <dgm:pt modelId="{226C3BCD-6463-4D16-8B5F-593B909F8858}" type="pres">
      <dgm:prSet presAssocID="{D5DE41A7-C626-40BF-B0DA-A40A3F89A54B}" presName="composite" presStyleCnt="0"/>
      <dgm:spPr/>
      <dgm:t>
        <a:bodyPr/>
        <a:lstStyle/>
        <a:p>
          <a:pPr rtl="1"/>
          <a:endParaRPr lang="ar-SA"/>
        </a:p>
      </dgm:t>
    </dgm:pt>
    <dgm:pt modelId="{4FAF9512-CFA5-48C1-9697-C9ECA186FBFC}" type="pres">
      <dgm:prSet presAssocID="{D5DE41A7-C626-40BF-B0DA-A40A3F89A54B}" presName="parTx" presStyleLbl="alignNode1" presStyleIdx="0" presStyleCnt="4">
        <dgm:presLayoutVars>
          <dgm:chMax val="0"/>
          <dgm:chPref val="0"/>
          <dgm:bulletEnabled val="1"/>
        </dgm:presLayoutVars>
      </dgm:prSet>
      <dgm:spPr/>
      <dgm:t>
        <a:bodyPr/>
        <a:lstStyle/>
        <a:p>
          <a:pPr rtl="1"/>
          <a:endParaRPr lang="ar-SA"/>
        </a:p>
      </dgm:t>
    </dgm:pt>
    <dgm:pt modelId="{C64A1DD5-7B9F-405F-BFE9-80383BDBD10A}" type="pres">
      <dgm:prSet presAssocID="{D5DE41A7-C626-40BF-B0DA-A40A3F89A54B}" presName="desTx" presStyleLbl="alignAccFollowNode1" presStyleIdx="0" presStyleCnt="4">
        <dgm:presLayoutVars>
          <dgm:bulletEnabled val="1"/>
        </dgm:presLayoutVars>
      </dgm:prSet>
      <dgm:spPr/>
      <dgm:t>
        <a:bodyPr/>
        <a:lstStyle/>
        <a:p>
          <a:pPr rtl="1"/>
          <a:endParaRPr lang="ar-SA"/>
        </a:p>
      </dgm:t>
    </dgm:pt>
    <dgm:pt modelId="{DBE7E7C6-DF20-40CD-B202-7F40618A83C3}" type="pres">
      <dgm:prSet presAssocID="{7C0D9391-B017-47B3-A0EB-40598FD2EC6A}" presName="space" presStyleCnt="0"/>
      <dgm:spPr/>
      <dgm:t>
        <a:bodyPr/>
        <a:lstStyle/>
        <a:p>
          <a:pPr rtl="1"/>
          <a:endParaRPr lang="ar-SA"/>
        </a:p>
      </dgm:t>
    </dgm:pt>
    <dgm:pt modelId="{41A36FD7-92FF-4FCD-B7F6-AD06DCB76A09}" type="pres">
      <dgm:prSet presAssocID="{F5FABC22-0ED4-4152-A3E5-27A702918516}" presName="composite" presStyleCnt="0"/>
      <dgm:spPr/>
      <dgm:t>
        <a:bodyPr/>
        <a:lstStyle/>
        <a:p>
          <a:pPr rtl="1"/>
          <a:endParaRPr lang="ar-SA"/>
        </a:p>
      </dgm:t>
    </dgm:pt>
    <dgm:pt modelId="{09CF1276-56A2-4890-9663-27F067F5DA6F}" type="pres">
      <dgm:prSet presAssocID="{F5FABC22-0ED4-4152-A3E5-27A702918516}" presName="parTx" presStyleLbl="alignNode1" presStyleIdx="1" presStyleCnt="4">
        <dgm:presLayoutVars>
          <dgm:chMax val="0"/>
          <dgm:chPref val="0"/>
          <dgm:bulletEnabled val="1"/>
        </dgm:presLayoutVars>
      </dgm:prSet>
      <dgm:spPr/>
      <dgm:t>
        <a:bodyPr/>
        <a:lstStyle/>
        <a:p>
          <a:pPr rtl="1"/>
          <a:endParaRPr lang="ar-SA"/>
        </a:p>
      </dgm:t>
    </dgm:pt>
    <dgm:pt modelId="{8DFDD009-30B2-43D1-B19C-693A0F5A6483}" type="pres">
      <dgm:prSet presAssocID="{F5FABC22-0ED4-4152-A3E5-27A702918516}" presName="desTx" presStyleLbl="alignAccFollowNode1" presStyleIdx="1" presStyleCnt="4">
        <dgm:presLayoutVars>
          <dgm:bulletEnabled val="1"/>
        </dgm:presLayoutVars>
      </dgm:prSet>
      <dgm:spPr/>
      <dgm:t>
        <a:bodyPr/>
        <a:lstStyle/>
        <a:p>
          <a:pPr rtl="1"/>
          <a:endParaRPr lang="ar-SA"/>
        </a:p>
      </dgm:t>
    </dgm:pt>
    <dgm:pt modelId="{CA0EA937-FDF1-4FED-867B-E9FC3C0E4810}" type="pres">
      <dgm:prSet presAssocID="{2C10070F-CD4E-4723-9227-579DCA0853E5}" presName="space" presStyleCnt="0"/>
      <dgm:spPr/>
      <dgm:t>
        <a:bodyPr/>
        <a:lstStyle/>
        <a:p>
          <a:pPr rtl="1"/>
          <a:endParaRPr lang="ar-SA"/>
        </a:p>
      </dgm:t>
    </dgm:pt>
    <dgm:pt modelId="{A54FAA26-E1AF-400E-BCBE-63FCE8F2D2A2}" type="pres">
      <dgm:prSet presAssocID="{4A32E0D1-3BCC-4D4E-8348-0268126A7323}" presName="composite" presStyleCnt="0"/>
      <dgm:spPr/>
      <dgm:t>
        <a:bodyPr/>
        <a:lstStyle/>
        <a:p>
          <a:pPr rtl="1"/>
          <a:endParaRPr lang="ar-SA"/>
        </a:p>
      </dgm:t>
    </dgm:pt>
    <dgm:pt modelId="{5BF99222-C1D7-46EB-8BFE-113978020FF7}" type="pres">
      <dgm:prSet presAssocID="{4A32E0D1-3BCC-4D4E-8348-0268126A7323}" presName="parTx" presStyleLbl="alignNode1" presStyleIdx="2" presStyleCnt="4">
        <dgm:presLayoutVars>
          <dgm:chMax val="0"/>
          <dgm:chPref val="0"/>
          <dgm:bulletEnabled val="1"/>
        </dgm:presLayoutVars>
      </dgm:prSet>
      <dgm:spPr/>
      <dgm:t>
        <a:bodyPr/>
        <a:lstStyle/>
        <a:p>
          <a:pPr rtl="1"/>
          <a:endParaRPr lang="ar-SA"/>
        </a:p>
      </dgm:t>
    </dgm:pt>
    <dgm:pt modelId="{32BF7D7F-D4A1-4EB6-AFB5-0AA95504C407}" type="pres">
      <dgm:prSet presAssocID="{4A32E0D1-3BCC-4D4E-8348-0268126A7323}" presName="desTx" presStyleLbl="alignAccFollowNode1" presStyleIdx="2" presStyleCnt="4">
        <dgm:presLayoutVars>
          <dgm:bulletEnabled val="1"/>
        </dgm:presLayoutVars>
      </dgm:prSet>
      <dgm:spPr/>
      <dgm:t>
        <a:bodyPr/>
        <a:lstStyle/>
        <a:p>
          <a:pPr rtl="1"/>
          <a:endParaRPr lang="ar-SA"/>
        </a:p>
      </dgm:t>
    </dgm:pt>
    <dgm:pt modelId="{9A229CAD-EEE5-4ECC-9A26-98E3590AAB5C}" type="pres">
      <dgm:prSet presAssocID="{A6D2F8F3-B740-4218-86F8-507E5889C44F}" presName="space" presStyleCnt="0"/>
      <dgm:spPr/>
      <dgm:t>
        <a:bodyPr/>
        <a:lstStyle/>
        <a:p>
          <a:pPr rtl="1"/>
          <a:endParaRPr lang="ar-SA"/>
        </a:p>
      </dgm:t>
    </dgm:pt>
    <dgm:pt modelId="{99FB9CA9-0EDC-4CD0-B5D1-34CBFF062CC4}" type="pres">
      <dgm:prSet presAssocID="{D80200FF-E85B-4A15-A1E0-E5EDDF8E04D5}" presName="composite" presStyleCnt="0"/>
      <dgm:spPr/>
      <dgm:t>
        <a:bodyPr/>
        <a:lstStyle/>
        <a:p>
          <a:pPr rtl="1"/>
          <a:endParaRPr lang="ar-SA"/>
        </a:p>
      </dgm:t>
    </dgm:pt>
    <dgm:pt modelId="{7C77B637-19D8-4D6F-A854-CAB2A8883636}" type="pres">
      <dgm:prSet presAssocID="{D80200FF-E85B-4A15-A1E0-E5EDDF8E04D5}" presName="parTx" presStyleLbl="alignNode1" presStyleIdx="3" presStyleCnt="4">
        <dgm:presLayoutVars>
          <dgm:chMax val="0"/>
          <dgm:chPref val="0"/>
          <dgm:bulletEnabled val="1"/>
        </dgm:presLayoutVars>
      </dgm:prSet>
      <dgm:spPr/>
      <dgm:t>
        <a:bodyPr/>
        <a:lstStyle/>
        <a:p>
          <a:pPr rtl="1"/>
          <a:endParaRPr lang="ar-SA"/>
        </a:p>
      </dgm:t>
    </dgm:pt>
    <dgm:pt modelId="{249F2B32-87FF-490D-9930-B8BCD272BC83}" type="pres">
      <dgm:prSet presAssocID="{D80200FF-E85B-4A15-A1E0-E5EDDF8E04D5}" presName="desTx" presStyleLbl="alignAccFollowNode1" presStyleIdx="3" presStyleCnt="4">
        <dgm:presLayoutVars>
          <dgm:bulletEnabled val="1"/>
        </dgm:presLayoutVars>
      </dgm:prSet>
      <dgm:spPr/>
      <dgm:t>
        <a:bodyPr/>
        <a:lstStyle/>
        <a:p>
          <a:pPr rtl="1"/>
          <a:endParaRPr lang="ar-SA"/>
        </a:p>
      </dgm:t>
    </dgm:pt>
  </dgm:ptLst>
  <dgm:cxnLst>
    <dgm:cxn modelId="{D71247C9-9BBE-470B-9FB1-2A0570BCB8DF}" type="presOf" srcId="{E4C613EE-6C2A-4042-8837-763036C9F894}" destId="{32BF7D7F-D4A1-4EB6-AFB5-0AA95504C407}" srcOrd="0" destOrd="0" presId="urn:microsoft.com/office/officeart/2005/8/layout/hList1"/>
    <dgm:cxn modelId="{12AD44F2-BC3A-45EE-AB39-FE29BE1310E3}" type="presOf" srcId="{FB0634F6-B0EA-4E31-8CB8-2FF445B01B06}" destId="{C64A1DD5-7B9F-405F-BFE9-80383BDBD10A}" srcOrd="0" destOrd="0" presId="urn:microsoft.com/office/officeart/2005/8/layout/hList1"/>
    <dgm:cxn modelId="{8E039D9D-D5C9-4D66-9BCE-57AC5C9542B2}" srcId="{D5DE41A7-C626-40BF-B0DA-A40A3F89A54B}" destId="{FB0634F6-B0EA-4E31-8CB8-2FF445B01B06}" srcOrd="0" destOrd="0" parTransId="{838BF61B-6095-4EE8-B55C-9FF134C2B0B8}" sibTransId="{494D4529-76A9-4770-883B-9BF2EB90FD44}"/>
    <dgm:cxn modelId="{F539BC0D-5F9A-404A-9C22-CF1E60C6FA21}" type="presOf" srcId="{D5DE41A7-C626-40BF-B0DA-A40A3F89A54B}" destId="{4FAF9512-CFA5-48C1-9697-C9ECA186FBFC}" srcOrd="0" destOrd="0" presId="urn:microsoft.com/office/officeart/2005/8/layout/hList1"/>
    <dgm:cxn modelId="{255B2517-A076-4CD4-8159-33427AB0BEA6}" srcId="{D80200FF-E85B-4A15-A1E0-E5EDDF8E04D5}" destId="{0374BEF7-0063-4A4F-A940-F70210E48383}" srcOrd="0" destOrd="0" parTransId="{DB8A461B-690D-46C1-ACF2-F34EBA8A9C03}" sibTransId="{BFBEEFF8-BD99-4310-A631-F80F460C9793}"/>
    <dgm:cxn modelId="{47FA0499-6370-4FED-8CD1-D28784AD8EBA}" type="presOf" srcId="{D80200FF-E85B-4A15-A1E0-E5EDDF8E04D5}" destId="{7C77B637-19D8-4D6F-A854-CAB2A8883636}" srcOrd="0" destOrd="0" presId="urn:microsoft.com/office/officeart/2005/8/layout/hList1"/>
    <dgm:cxn modelId="{D7C919A8-F477-4C10-B536-241DDBA88A3F}" type="presOf" srcId="{F5FABC22-0ED4-4152-A3E5-27A702918516}" destId="{09CF1276-56A2-4890-9663-27F067F5DA6F}" srcOrd="0" destOrd="0" presId="urn:microsoft.com/office/officeart/2005/8/layout/hList1"/>
    <dgm:cxn modelId="{AFDB0756-CBF9-47F0-98C8-34AD207C3046}" type="presOf" srcId="{0374BEF7-0063-4A4F-A940-F70210E48383}" destId="{249F2B32-87FF-490D-9930-B8BCD272BC83}" srcOrd="0" destOrd="0" presId="urn:microsoft.com/office/officeart/2005/8/layout/hList1"/>
    <dgm:cxn modelId="{9436DC0E-3D6C-4C75-B47D-2848A8F39FCF}" type="presOf" srcId="{4A32E0D1-3BCC-4D4E-8348-0268126A7323}" destId="{5BF99222-C1D7-46EB-8BFE-113978020FF7}" srcOrd="0" destOrd="0" presId="urn:microsoft.com/office/officeart/2005/8/layout/hList1"/>
    <dgm:cxn modelId="{68202823-91AA-4185-8F7B-82107A1A1F07}" srcId="{D1F7FD8C-E0CB-4005-939C-29CDA55555BD}" destId="{D80200FF-E85B-4A15-A1E0-E5EDDF8E04D5}" srcOrd="3" destOrd="0" parTransId="{88F14B75-C1A0-40C8-B361-CECC32D46F27}" sibTransId="{06C0B4F8-385A-4D16-BDBC-D504A66D0233}"/>
    <dgm:cxn modelId="{CC83EA0C-8C23-4295-B392-AD8E190CBF7F}" type="presOf" srcId="{2D291740-AA16-4935-82B6-34BFFE971A11}" destId="{8DFDD009-30B2-43D1-B19C-693A0F5A6483}" srcOrd="0" destOrd="0" presId="urn:microsoft.com/office/officeart/2005/8/layout/hList1"/>
    <dgm:cxn modelId="{39C69AAD-A814-4D9A-9EA2-736B5F34602D}" srcId="{4A32E0D1-3BCC-4D4E-8348-0268126A7323}" destId="{E4C613EE-6C2A-4042-8837-763036C9F894}" srcOrd="0" destOrd="0" parTransId="{BB3F0AA9-735E-4E97-895E-7ECB4A47AA65}" sibTransId="{C2DBDD06-9B11-4A25-BA6D-7BBEDF318824}"/>
    <dgm:cxn modelId="{9BBD1A89-E882-4CD5-A08F-6ED7F9B14D3E}" srcId="{D1F7FD8C-E0CB-4005-939C-29CDA55555BD}" destId="{4A32E0D1-3BCC-4D4E-8348-0268126A7323}" srcOrd="2" destOrd="0" parTransId="{67F360EA-8CC6-4BBE-8EB2-D4E7F8EFEF45}" sibTransId="{A6D2F8F3-B740-4218-86F8-507E5889C44F}"/>
    <dgm:cxn modelId="{78AD0C43-6940-44DE-8C1D-1CF6E664EAB8}" type="presOf" srcId="{D1F7FD8C-E0CB-4005-939C-29CDA55555BD}" destId="{B280E2AA-1711-4789-9D5F-768B1C7DF220}" srcOrd="0" destOrd="0" presId="urn:microsoft.com/office/officeart/2005/8/layout/hList1"/>
    <dgm:cxn modelId="{32C290A4-122B-4D68-8764-243C4E143031}" srcId="{F5FABC22-0ED4-4152-A3E5-27A702918516}" destId="{2D291740-AA16-4935-82B6-34BFFE971A11}" srcOrd="0" destOrd="0" parTransId="{08BA042C-F603-4B2E-9C38-CC2F45DA811A}" sibTransId="{57D2DD96-E329-4157-930C-F298F39C996E}"/>
    <dgm:cxn modelId="{57C06A06-1C7D-47B5-89B8-57D2C78F7208}" srcId="{D1F7FD8C-E0CB-4005-939C-29CDA55555BD}" destId="{D5DE41A7-C626-40BF-B0DA-A40A3F89A54B}" srcOrd="0" destOrd="0" parTransId="{2A136AEE-0C1E-4A41-95C1-21E6D4BAC8A8}" sibTransId="{7C0D9391-B017-47B3-A0EB-40598FD2EC6A}"/>
    <dgm:cxn modelId="{39D635B2-41A9-49FF-9C1C-EDEFCA189177}" srcId="{D1F7FD8C-E0CB-4005-939C-29CDA55555BD}" destId="{F5FABC22-0ED4-4152-A3E5-27A702918516}" srcOrd="1" destOrd="0" parTransId="{B28ADC4F-48E6-464C-B9FE-8E745904F2B7}" sibTransId="{2C10070F-CD4E-4723-9227-579DCA0853E5}"/>
    <dgm:cxn modelId="{B7354FE3-A214-4889-9EC1-10A29AB968ED}" type="presParOf" srcId="{B280E2AA-1711-4789-9D5F-768B1C7DF220}" destId="{226C3BCD-6463-4D16-8B5F-593B909F8858}" srcOrd="0" destOrd="0" presId="urn:microsoft.com/office/officeart/2005/8/layout/hList1"/>
    <dgm:cxn modelId="{8C16518B-197F-4AE2-A895-2966BB22E1EA}" type="presParOf" srcId="{226C3BCD-6463-4D16-8B5F-593B909F8858}" destId="{4FAF9512-CFA5-48C1-9697-C9ECA186FBFC}" srcOrd="0" destOrd="0" presId="urn:microsoft.com/office/officeart/2005/8/layout/hList1"/>
    <dgm:cxn modelId="{B68A1FF2-88D0-4AC0-AD76-D4AA9229831F}" type="presParOf" srcId="{226C3BCD-6463-4D16-8B5F-593B909F8858}" destId="{C64A1DD5-7B9F-405F-BFE9-80383BDBD10A}" srcOrd="1" destOrd="0" presId="urn:microsoft.com/office/officeart/2005/8/layout/hList1"/>
    <dgm:cxn modelId="{F63A13AE-E948-4793-9789-FF8F162D02F0}" type="presParOf" srcId="{B280E2AA-1711-4789-9D5F-768B1C7DF220}" destId="{DBE7E7C6-DF20-40CD-B202-7F40618A83C3}" srcOrd="1" destOrd="0" presId="urn:microsoft.com/office/officeart/2005/8/layout/hList1"/>
    <dgm:cxn modelId="{A9134737-4588-4E2D-8012-C6EEE7286808}" type="presParOf" srcId="{B280E2AA-1711-4789-9D5F-768B1C7DF220}" destId="{41A36FD7-92FF-4FCD-B7F6-AD06DCB76A09}" srcOrd="2" destOrd="0" presId="urn:microsoft.com/office/officeart/2005/8/layout/hList1"/>
    <dgm:cxn modelId="{5CB9012B-CD35-47F5-AFDD-0F7C8BEF02BF}" type="presParOf" srcId="{41A36FD7-92FF-4FCD-B7F6-AD06DCB76A09}" destId="{09CF1276-56A2-4890-9663-27F067F5DA6F}" srcOrd="0" destOrd="0" presId="urn:microsoft.com/office/officeart/2005/8/layout/hList1"/>
    <dgm:cxn modelId="{4D4632B1-1943-4AC4-9D08-EAEE2BA83A86}" type="presParOf" srcId="{41A36FD7-92FF-4FCD-B7F6-AD06DCB76A09}" destId="{8DFDD009-30B2-43D1-B19C-693A0F5A6483}" srcOrd="1" destOrd="0" presId="urn:microsoft.com/office/officeart/2005/8/layout/hList1"/>
    <dgm:cxn modelId="{9C4252BB-BFF4-4BC7-98B4-5351F66BD0F2}" type="presParOf" srcId="{B280E2AA-1711-4789-9D5F-768B1C7DF220}" destId="{CA0EA937-FDF1-4FED-867B-E9FC3C0E4810}" srcOrd="3" destOrd="0" presId="urn:microsoft.com/office/officeart/2005/8/layout/hList1"/>
    <dgm:cxn modelId="{F86760F5-84CD-4F5A-8D21-7507BDD13B08}" type="presParOf" srcId="{B280E2AA-1711-4789-9D5F-768B1C7DF220}" destId="{A54FAA26-E1AF-400E-BCBE-63FCE8F2D2A2}" srcOrd="4" destOrd="0" presId="urn:microsoft.com/office/officeart/2005/8/layout/hList1"/>
    <dgm:cxn modelId="{3FE52444-E168-4B9D-AFA4-C87D66F35F79}" type="presParOf" srcId="{A54FAA26-E1AF-400E-BCBE-63FCE8F2D2A2}" destId="{5BF99222-C1D7-46EB-8BFE-113978020FF7}" srcOrd="0" destOrd="0" presId="urn:microsoft.com/office/officeart/2005/8/layout/hList1"/>
    <dgm:cxn modelId="{ADB99989-F832-4802-B85A-2760D7C0A875}" type="presParOf" srcId="{A54FAA26-E1AF-400E-BCBE-63FCE8F2D2A2}" destId="{32BF7D7F-D4A1-4EB6-AFB5-0AA95504C407}" srcOrd="1" destOrd="0" presId="urn:microsoft.com/office/officeart/2005/8/layout/hList1"/>
    <dgm:cxn modelId="{72FA6AC0-6642-4506-8A0F-57BA5195FF37}" type="presParOf" srcId="{B280E2AA-1711-4789-9D5F-768B1C7DF220}" destId="{9A229CAD-EEE5-4ECC-9A26-98E3590AAB5C}" srcOrd="5" destOrd="0" presId="urn:microsoft.com/office/officeart/2005/8/layout/hList1"/>
    <dgm:cxn modelId="{DE01BAC8-A6BA-4498-8ACA-62495EEB0188}" type="presParOf" srcId="{B280E2AA-1711-4789-9D5F-768B1C7DF220}" destId="{99FB9CA9-0EDC-4CD0-B5D1-34CBFF062CC4}" srcOrd="6" destOrd="0" presId="urn:microsoft.com/office/officeart/2005/8/layout/hList1"/>
    <dgm:cxn modelId="{E192B68F-B4F2-47C2-A1BE-BBDE16B6C0AB}" type="presParOf" srcId="{99FB9CA9-0EDC-4CD0-B5D1-34CBFF062CC4}" destId="{7C77B637-19D8-4D6F-A854-CAB2A8883636}" srcOrd="0" destOrd="0" presId="urn:microsoft.com/office/officeart/2005/8/layout/hList1"/>
    <dgm:cxn modelId="{66F2729F-ACB6-4AEB-87CE-7502C1784BF6}" type="presParOf" srcId="{99FB9CA9-0EDC-4CD0-B5D1-34CBFF062CC4}" destId="{249F2B32-87FF-490D-9930-B8BCD272BC83}" srcOrd="1" destOrd="0" presId="urn:microsoft.com/office/officeart/2005/8/layout/hList1"/>
  </dgm:cxnLst>
  <dgm:bg/>
  <dgm:whole/>
  <dgm:extLst>
    <a:ext uri="http://schemas.microsoft.com/office/drawing/2008/diagram">
      <dsp:dataModelExt xmlns:dsp="http://schemas.microsoft.com/office/drawing/2008/diagram" relId="rId143" minVer="http://schemas.openxmlformats.org/drawingml/2006/diagram"/>
    </a:ext>
  </dgm:extLst>
</dgm:dataModel>
</file>

<file path=word/diagrams/data26.xml><?xml version="1.0" encoding="utf-8"?>
<dgm:dataModel xmlns:dgm="http://schemas.openxmlformats.org/drawingml/2006/diagram" xmlns:a="http://schemas.openxmlformats.org/drawingml/2006/main">
  <dgm:ptLst>
    <dgm:pt modelId="{717DECA9-635F-42EC-B32A-601E30F538C7}" type="doc">
      <dgm:prSet loTypeId="urn:microsoft.com/office/officeart/2005/8/layout/list1" loCatId="list" qsTypeId="urn:microsoft.com/office/officeart/2005/8/quickstyle/simple5" qsCatId="simple" csTypeId="urn:microsoft.com/office/officeart/2005/8/colors/colorful5" csCatId="colorful" phldr="1"/>
      <dgm:spPr/>
      <dgm:t>
        <a:bodyPr/>
        <a:lstStyle/>
        <a:p>
          <a:pPr rtl="1"/>
          <a:endParaRPr lang="ar-SA"/>
        </a:p>
      </dgm:t>
    </dgm:pt>
    <dgm:pt modelId="{6A4C96B6-13D7-4415-BBA0-2CAC1BF74948}">
      <dgm:prSet phldrT="[نص]" custT="1"/>
      <dgm:spPr/>
      <dgm:t>
        <a:bodyPr/>
        <a:lstStyle/>
        <a:p>
          <a:pPr rtl="1"/>
          <a:r>
            <a:rPr lang="ar-SA" sz="1600" b="1">
              <a:latin typeface="Sakkal Majalla" panose="02000000000000000000" pitchFamily="2" charset="-78"/>
              <a:cs typeface="Sakkal Majalla" panose="02000000000000000000" pitchFamily="2" charset="-78"/>
            </a:rPr>
            <a:t>جدول الأعمال</a:t>
          </a:r>
        </a:p>
      </dgm:t>
    </dgm:pt>
    <dgm:pt modelId="{F79C6588-C3EE-47C1-B1B7-ADB185D2701A}" type="parTrans" cxnId="{A3963321-AB76-4BD5-97BD-87B6FECE8EEE}">
      <dgm:prSet/>
      <dgm:spPr/>
      <dgm:t>
        <a:bodyPr/>
        <a:lstStyle/>
        <a:p>
          <a:pPr rtl="1"/>
          <a:endParaRPr lang="ar-SA" sz="1200">
            <a:latin typeface="Sakkal Majalla" panose="02000000000000000000" pitchFamily="2" charset="-78"/>
            <a:cs typeface="Sakkal Majalla" panose="02000000000000000000" pitchFamily="2" charset="-78"/>
          </a:endParaRPr>
        </a:p>
      </dgm:t>
    </dgm:pt>
    <dgm:pt modelId="{FD912913-7A77-4045-9C19-D48ADBA67CB0}" type="sibTrans" cxnId="{A3963321-AB76-4BD5-97BD-87B6FECE8EEE}">
      <dgm:prSet/>
      <dgm:spPr/>
      <dgm:t>
        <a:bodyPr/>
        <a:lstStyle/>
        <a:p>
          <a:pPr rtl="1"/>
          <a:endParaRPr lang="ar-SA" sz="1200">
            <a:latin typeface="Sakkal Majalla" panose="02000000000000000000" pitchFamily="2" charset="-78"/>
            <a:cs typeface="Sakkal Majalla" panose="02000000000000000000" pitchFamily="2" charset="-78"/>
          </a:endParaRPr>
        </a:p>
      </dgm:t>
    </dgm:pt>
    <dgm:pt modelId="{124B76EA-6E98-4004-BE52-1B96B9D2CB20}">
      <dgm:prSet phldrT="[نص]" custT="1"/>
      <dgm:spPr/>
      <dgm:t>
        <a:bodyPr/>
        <a:lstStyle/>
        <a:p>
          <a:pPr marL="36000" indent="0" algn="justLow" rtl="1">
            <a:lnSpc>
              <a:spcPct val="90000"/>
            </a:lnSpc>
            <a:spcAft>
              <a:spcPts val="0"/>
            </a:spcAft>
          </a:pPr>
          <a:r>
            <a:rPr lang="ar-SA" sz="1150" b="1">
              <a:latin typeface="Sakkal Majalla" panose="02000000000000000000" pitchFamily="2" charset="-78"/>
              <a:cs typeface="Sakkal Majalla" panose="02000000000000000000" pitchFamily="2" charset="-78"/>
            </a:rPr>
            <a:t>دراسة إضافة حصص علاجية أو إثرائية لبعض المواد الدراسية المقررة في الخطة الدراسية ، بالتنسيق مع لجنة التحصيل الدراسي على ألا يترتب على ذلك مبالغ مالية للطالبات أو تعويض مادي للمعلمات وتكون في فراغات جداول المعلمات بما يكمل أنصبتهن الرسمية ولا يخل بخطة المدرسة.</a:t>
          </a:r>
        </a:p>
      </dgm:t>
    </dgm:pt>
    <dgm:pt modelId="{ED0E92D2-05C4-4980-9B7B-4CEDF1BB30CA}" type="parTrans" cxnId="{0A9C6D6E-98CF-4D96-BB61-91B00FE84075}">
      <dgm:prSet/>
      <dgm:spPr/>
      <dgm:t>
        <a:bodyPr/>
        <a:lstStyle/>
        <a:p>
          <a:pPr rtl="1"/>
          <a:endParaRPr lang="ar-SA" sz="1200">
            <a:latin typeface="Sakkal Majalla" panose="02000000000000000000" pitchFamily="2" charset="-78"/>
            <a:cs typeface="Sakkal Majalla" panose="02000000000000000000" pitchFamily="2" charset="-78"/>
          </a:endParaRPr>
        </a:p>
      </dgm:t>
    </dgm:pt>
    <dgm:pt modelId="{6B4C6939-7592-4AC7-8AB1-566D69B917FB}" type="sibTrans" cxnId="{0A9C6D6E-98CF-4D96-BB61-91B00FE84075}">
      <dgm:prSet/>
      <dgm:spPr/>
      <dgm:t>
        <a:bodyPr/>
        <a:lstStyle/>
        <a:p>
          <a:pPr rtl="1"/>
          <a:endParaRPr lang="ar-SA" sz="1200">
            <a:latin typeface="Sakkal Majalla" panose="02000000000000000000" pitchFamily="2" charset="-78"/>
            <a:cs typeface="Sakkal Majalla" panose="02000000000000000000" pitchFamily="2" charset="-78"/>
          </a:endParaRPr>
        </a:p>
      </dgm:t>
    </dgm:pt>
    <dgm:pt modelId="{2856270E-958C-4ED3-BB45-A3C39103755C}">
      <dgm:prSet custT="1"/>
      <dgm:spPr/>
      <dgm:t>
        <a:bodyPr/>
        <a:lstStyle/>
        <a:p>
          <a:pPr rtl="1">
            <a:lnSpc>
              <a:spcPct val="90000"/>
            </a:lnSpc>
            <a:spcAft>
              <a:spcPts val="600"/>
            </a:spcAft>
          </a:pPr>
          <a:r>
            <a:rPr lang="ar-SA" sz="1200" b="1">
              <a:latin typeface="Sakkal Majalla" panose="02000000000000000000" pitchFamily="2" charset="-78"/>
              <a:cs typeface="Sakkal Majalla" panose="02000000000000000000" pitchFamily="2" charset="-78"/>
            </a:rPr>
            <a:t>إنه في تمام الساعة (  .............  ) يوم /  ............. الموافق  ....  /  ....  / ....14هـ تمت مناقشة وتبادل الآراء والرؤى التطويرية وعليه تمت التوصيات بالآتي:</a:t>
          </a:r>
          <a:endParaRPr lang="en-US" sz="1200">
            <a:latin typeface="Sakkal Majalla" panose="02000000000000000000" pitchFamily="2" charset="-78"/>
            <a:cs typeface="Sakkal Majalla" panose="02000000000000000000" pitchFamily="2" charset="-78"/>
          </a:endParaRPr>
        </a:p>
      </dgm:t>
    </dgm:pt>
    <dgm:pt modelId="{1AFA3F49-6838-4434-95BD-DB5571BEC335}" type="parTrans" cxnId="{4B40750F-37BD-4304-86AB-C4F68DE11BAA}">
      <dgm:prSet/>
      <dgm:spPr/>
      <dgm:t>
        <a:bodyPr/>
        <a:lstStyle/>
        <a:p>
          <a:pPr rtl="1"/>
          <a:endParaRPr lang="ar-SA"/>
        </a:p>
      </dgm:t>
    </dgm:pt>
    <dgm:pt modelId="{C70C6D6F-A3AE-40A2-9022-C7A0277F9604}" type="sibTrans" cxnId="{4B40750F-37BD-4304-86AB-C4F68DE11BAA}">
      <dgm:prSet/>
      <dgm:spPr/>
      <dgm:t>
        <a:bodyPr/>
        <a:lstStyle/>
        <a:p>
          <a:pPr rtl="1"/>
          <a:endParaRPr lang="ar-SA"/>
        </a:p>
      </dgm:t>
    </dgm:pt>
    <dgm:pt modelId="{42F26CB5-4E47-4BB6-B791-8141DD0852EE}">
      <dgm:prSet custT="1"/>
      <dgm:spPr/>
      <dgm:t>
        <a:bodyPr/>
        <a:lstStyle/>
        <a:p>
          <a:pPr marL="36000" indent="0" algn="justLow" rtl="1">
            <a:spcAft>
              <a:spcPts val="0"/>
            </a:spcAft>
          </a:pPr>
          <a:r>
            <a:rPr lang="ar-SA" sz="1150" b="1">
              <a:latin typeface="Sakkal Majalla" panose="02000000000000000000" pitchFamily="2" charset="-78"/>
              <a:cs typeface="Sakkal Majalla" panose="02000000000000000000" pitchFamily="2" charset="-78"/>
            </a:rPr>
            <a:t>دراسة سلوك الطالبات ومواظبتهن على مستوى المدرسة، والعمل على تعزيز السلوك الإيجابي ومعالجة السلوك السلبي فيها.</a:t>
          </a:r>
          <a:endParaRPr lang="en-US" sz="1150" b="1">
            <a:latin typeface="Sakkal Majalla" panose="02000000000000000000" pitchFamily="2" charset="-78"/>
            <a:cs typeface="Sakkal Majalla" panose="02000000000000000000" pitchFamily="2" charset="-78"/>
          </a:endParaRPr>
        </a:p>
      </dgm:t>
    </dgm:pt>
    <dgm:pt modelId="{33F4FAE1-E80C-4DB1-9581-C7BC5E5522C5}" type="parTrans" cxnId="{90569896-A33B-413E-A4C0-E2C9B154E11D}">
      <dgm:prSet/>
      <dgm:spPr/>
      <dgm:t>
        <a:bodyPr/>
        <a:lstStyle/>
        <a:p>
          <a:pPr rtl="1"/>
          <a:endParaRPr lang="ar-SA"/>
        </a:p>
      </dgm:t>
    </dgm:pt>
    <dgm:pt modelId="{D5B271BC-FA00-4504-90DE-6B270DE93D2E}" type="sibTrans" cxnId="{90569896-A33B-413E-A4C0-E2C9B154E11D}">
      <dgm:prSet/>
      <dgm:spPr/>
      <dgm:t>
        <a:bodyPr/>
        <a:lstStyle/>
        <a:p>
          <a:pPr rtl="1"/>
          <a:endParaRPr lang="ar-SA"/>
        </a:p>
      </dgm:t>
    </dgm:pt>
    <dgm:pt modelId="{1C79A716-B301-426B-9917-64F16D41D0FF}">
      <dgm:prSet custT="1"/>
      <dgm:spPr/>
      <dgm:t>
        <a:bodyPr/>
        <a:lstStyle/>
        <a:p>
          <a:pPr marL="36000" indent="0" algn="justLow" rtl="1">
            <a:spcAft>
              <a:spcPts val="0"/>
            </a:spcAft>
          </a:pPr>
          <a:r>
            <a:rPr lang="ar-SA" sz="1150" b="1">
              <a:latin typeface="Sakkal Majalla" panose="02000000000000000000" pitchFamily="2" charset="-78"/>
              <a:cs typeface="Sakkal Majalla" panose="02000000000000000000" pitchFamily="2" charset="-78"/>
            </a:rPr>
            <a:t>متابعة نتائج وأعمال مجالس الحوار الطلابية وتقديم الدعم لها وفقا للتنظيمات والتعليمات المعتمدة، ودراسة التوصيات الواردة منها وعرضها على الأطراف المعنية في المدرسة؛ لاتخاذ الإجراءات اللازمة من قبل إدارة المدرسة</a:t>
          </a:r>
          <a:endParaRPr lang="en-US" sz="1150" b="1">
            <a:latin typeface="Sakkal Majalla" panose="02000000000000000000" pitchFamily="2" charset="-78"/>
            <a:cs typeface="Sakkal Majalla" panose="02000000000000000000" pitchFamily="2" charset="-78"/>
          </a:endParaRPr>
        </a:p>
      </dgm:t>
    </dgm:pt>
    <dgm:pt modelId="{429D6836-CAC7-49E9-9E63-6E8171800FB0}" type="parTrans" cxnId="{C5442F74-8B68-499E-9F12-618216141ECF}">
      <dgm:prSet/>
      <dgm:spPr/>
      <dgm:t>
        <a:bodyPr/>
        <a:lstStyle/>
        <a:p>
          <a:pPr rtl="1"/>
          <a:endParaRPr lang="ar-SA"/>
        </a:p>
      </dgm:t>
    </dgm:pt>
    <dgm:pt modelId="{BADFD833-A8D8-49CE-8CC5-1722D10EC570}" type="sibTrans" cxnId="{C5442F74-8B68-499E-9F12-618216141ECF}">
      <dgm:prSet/>
      <dgm:spPr/>
      <dgm:t>
        <a:bodyPr/>
        <a:lstStyle/>
        <a:p>
          <a:pPr rtl="1"/>
          <a:endParaRPr lang="ar-SA"/>
        </a:p>
      </dgm:t>
    </dgm:pt>
    <dgm:pt modelId="{1C832B8C-2464-4335-8AA8-05DF65A0BC4C}">
      <dgm:prSet custT="1"/>
      <dgm:spPr/>
      <dgm:t>
        <a:bodyPr/>
        <a:lstStyle/>
        <a:p>
          <a:pPr marL="36000" indent="0" algn="justLow" rtl="1">
            <a:spcAft>
              <a:spcPts val="0"/>
            </a:spcAft>
          </a:pPr>
          <a:r>
            <a:rPr lang="ar-SA" sz="1150" b="1">
              <a:latin typeface="Sakkal Majalla" panose="02000000000000000000" pitchFamily="2" charset="-78"/>
              <a:cs typeface="Sakkal Majalla" panose="02000000000000000000" pitchFamily="2" charset="-78"/>
            </a:rPr>
            <a:t>ما يستجد من أمور </a:t>
          </a:r>
          <a:endParaRPr lang="en-US" sz="1150" b="1">
            <a:latin typeface="Sakkal Majalla" panose="02000000000000000000" pitchFamily="2" charset="-78"/>
            <a:cs typeface="Sakkal Majalla" panose="02000000000000000000" pitchFamily="2" charset="-78"/>
          </a:endParaRPr>
        </a:p>
      </dgm:t>
    </dgm:pt>
    <dgm:pt modelId="{A0E3D186-F1E6-4402-815B-29BC1FEEA049}" type="parTrans" cxnId="{D0014509-38D9-43DE-9D49-0E6170858059}">
      <dgm:prSet/>
      <dgm:spPr/>
      <dgm:t>
        <a:bodyPr/>
        <a:lstStyle/>
        <a:p>
          <a:pPr rtl="1"/>
          <a:endParaRPr lang="ar-SA"/>
        </a:p>
      </dgm:t>
    </dgm:pt>
    <dgm:pt modelId="{2BBE3353-6A5C-484E-8A0B-B1F02F6D4171}" type="sibTrans" cxnId="{D0014509-38D9-43DE-9D49-0E6170858059}">
      <dgm:prSet/>
      <dgm:spPr/>
      <dgm:t>
        <a:bodyPr/>
        <a:lstStyle/>
        <a:p>
          <a:pPr rtl="1"/>
          <a:endParaRPr lang="ar-SA"/>
        </a:p>
      </dgm:t>
    </dgm:pt>
    <dgm:pt modelId="{8B544E64-8D0D-4DFA-8D9E-2582AFEFC2F2}" type="pres">
      <dgm:prSet presAssocID="{717DECA9-635F-42EC-B32A-601E30F538C7}" presName="linear" presStyleCnt="0">
        <dgm:presLayoutVars>
          <dgm:dir val="rev"/>
          <dgm:animLvl val="lvl"/>
          <dgm:resizeHandles val="exact"/>
        </dgm:presLayoutVars>
      </dgm:prSet>
      <dgm:spPr/>
      <dgm:t>
        <a:bodyPr/>
        <a:lstStyle/>
        <a:p>
          <a:pPr rtl="1"/>
          <a:endParaRPr lang="ar-SA"/>
        </a:p>
      </dgm:t>
    </dgm:pt>
    <dgm:pt modelId="{9A07FE54-13C0-40A0-BC9E-B65E8A6A1DEA}" type="pres">
      <dgm:prSet presAssocID="{6A4C96B6-13D7-4415-BBA0-2CAC1BF74948}" presName="parentLin" presStyleCnt="0"/>
      <dgm:spPr/>
    </dgm:pt>
    <dgm:pt modelId="{7B1FC5A0-049B-4E6B-8769-06AFD86389FE}" type="pres">
      <dgm:prSet presAssocID="{6A4C96B6-13D7-4415-BBA0-2CAC1BF74948}" presName="parentLeftMargin" presStyleLbl="node1" presStyleIdx="0" presStyleCnt="2"/>
      <dgm:spPr/>
      <dgm:t>
        <a:bodyPr/>
        <a:lstStyle/>
        <a:p>
          <a:pPr rtl="1"/>
          <a:endParaRPr lang="ar-SA"/>
        </a:p>
      </dgm:t>
    </dgm:pt>
    <dgm:pt modelId="{AC338AFF-C2BC-456D-BA4A-2792B1E54B62}" type="pres">
      <dgm:prSet presAssocID="{6A4C96B6-13D7-4415-BBA0-2CAC1BF74948}" presName="parentText" presStyleLbl="node1" presStyleIdx="0" presStyleCnt="2" custScaleY="99939">
        <dgm:presLayoutVars>
          <dgm:chMax val="0"/>
          <dgm:bulletEnabled val="1"/>
        </dgm:presLayoutVars>
      </dgm:prSet>
      <dgm:spPr/>
      <dgm:t>
        <a:bodyPr/>
        <a:lstStyle/>
        <a:p>
          <a:pPr rtl="1"/>
          <a:endParaRPr lang="ar-SA"/>
        </a:p>
      </dgm:t>
    </dgm:pt>
    <dgm:pt modelId="{193A6F60-F32A-41BE-91D3-E5A8C802BD4D}" type="pres">
      <dgm:prSet presAssocID="{6A4C96B6-13D7-4415-BBA0-2CAC1BF74948}" presName="negativeSpace" presStyleCnt="0"/>
      <dgm:spPr/>
    </dgm:pt>
    <dgm:pt modelId="{7D4D013A-5491-46F1-9149-5B8AE5E69B30}" type="pres">
      <dgm:prSet presAssocID="{6A4C96B6-13D7-4415-BBA0-2CAC1BF74948}" presName="childText" presStyleLbl="conFgAcc1" presStyleIdx="0" presStyleCnt="2">
        <dgm:presLayoutVars>
          <dgm:bulletEnabled val="1"/>
        </dgm:presLayoutVars>
      </dgm:prSet>
      <dgm:spPr/>
      <dgm:t>
        <a:bodyPr/>
        <a:lstStyle/>
        <a:p>
          <a:pPr rtl="1"/>
          <a:endParaRPr lang="ar-SA"/>
        </a:p>
      </dgm:t>
    </dgm:pt>
    <dgm:pt modelId="{FE2764F8-C44A-44F4-9428-6F766D58B3D7}" type="pres">
      <dgm:prSet presAssocID="{FD912913-7A77-4045-9C19-D48ADBA67CB0}" presName="spaceBetweenRectangles" presStyleCnt="0"/>
      <dgm:spPr/>
    </dgm:pt>
    <dgm:pt modelId="{837BC710-B026-47CE-BD02-33241B886E8B}" type="pres">
      <dgm:prSet presAssocID="{2856270E-958C-4ED3-BB45-A3C39103755C}" presName="parentLin" presStyleCnt="0"/>
      <dgm:spPr/>
    </dgm:pt>
    <dgm:pt modelId="{AAC734B6-8833-4E62-94D5-97D68E06C4D7}" type="pres">
      <dgm:prSet presAssocID="{2856270E-958C-4ED3-BB45-A3C39103755C}" presName="parentLeftMargin" presStyleLbl="node1" presStyleIdx="0" presStyleCnt="2"/>
      <dgm:spPr/>
      <dgm:t>
        <a:bodyPr/>
        <a:lstStyle/>
        <a:p>
          <a:pPr rtl="1"/>
          <a:endParaRPr lang="ar-SA"/>
        </a:p>
      </dgm:t>
    </dgm:pt>
    <dgm:pt modelId="{24AEC0B9-F7C7-4560-8A78-39F3C16E8EE9}" type="pres">
      <dgm:prSet presAssocID="{2856270E-958C-4ED3-BB45-A3C39103755C}" presName="parentText" presStyleLbl="node1" presStyleIdx="1" presStyleCnt="2" custScaleY="142537">
        <dgm:presLayoutVars>
          <dgm:chMax val="0"/>
          <dgm:bulletEnabled val="1"/>
        </dgm:presLayoutVars>
      </dgm:prSet>
      <dgm:spPr/>
      <dgm:t>
        <a:bodyPr/>
        <a:lstStyle/>
        <a:p>
          <a:pPr rtl="1"/>
          <a:endParaRPr lang="ar-SA"/>
        </a:p>
      </dgm:t>
    </dgm:pt>
    <dgm:pt modelId="{E41AFFF6-5601-41E9-86E4-16301E67F371}" type="pres">
      <dgm:prSet presAssocID="{2856270E-958C-4ED3-BB45-A3C39103755C}" presName="negativeSpace" presStyleCnt="0"/>
      <dgm:spPr/>
    </dgm:pt>
    <dgm:pt modelId="{AD2A2521-1B43-4ED1-BE5F-2D0CF6293000}" type="pres">
      <dgm:prSet presAssocID="{2856270E-958C-4ED3-BB45-A3C39103755C}" presName="childText" presStyleLbl="conFgAcc1" presStyleIdx="1" presStyleCnt="2">
        <dgm:presLayoutVars>
          <dgm:bulletEnabled val="1"/>
        </dgm:presLayoutVars>
      </dgm:prSet>
      <dgm:spPr/>
    </dgm:pt>
  </dgm:ptLst>
  <dgm:cxnLst>
    <dgm:cxn modelId="{A3963321-AB76-4BD5-97BD-87B6FECE8EEE}" srcId="{717DECA9-635F-42EC-B32A-601E30F538C7}" destId="{6A4C96B6-13D7-4415-BBA0-2CAC1BF74948}" srcOrd="0" destOrd="0" parTransId="{F79C6588-C3EE-47C1-B1B7-ADB185D2701A}" sibTransId="{FD912913-7A77-4045-9C19-D48ADBA67CB0}"/>
    <dgm:cxn modelId="{0A9C6D6E-98CF-4D96-BB61-91B00FE84075}" srcId="{6A4C96B6-13D7-4415-BBA0-2CAC1BF74948}" destId="{124B76EA-6E98-4004-BE52-1B96B9D2CB20}" srcOrd="0" destOrd="0" parTransId="{ED0E92D2-05C4-4980-9B7B-4CEDF1BB30CA}" sibTransId="{6B4C6939-7592-4AC7-8AB1-566D69B917FB}"/>
    <dgm:cxn modelId="{5A97F93E-D9E6-4981-AAD3-DF4C14A450A9}" type="presOf" srcId="{1C79A716-B301-426B-9917-64F16D41D0FF}" destId="{7D4D013A-5491-46F1-9149-5B8AE5E69B30}" srcOrd="0" destOrd="2" presId="urn:microsoft.com/office/officeart/2005/8/layout/list1"/>
    <dgm:cxn modelId="{C5442F74-8B68-499E-9F12-618216141ECF}" srcId="{6A4C96B6-13D7-4415-BBA0-2CAC1BF74948}" destId="{1C79A716-B301-426B-9917-64F16D41D0FF}" srcOrd="2" destOrd="0" parTransId="{429D6836-CAC7-49E9-9E63-6E8171800FB0}" sibTransId="{BADFD833-A8D8-49CE-8CC5-1722D10EC570}"/>
    <dgm:cxn modelId="{691D450C-A725-4DD7-8330-C19E15913105}" type="presOf" srcId="{2856270E-958C-4ED3-BB45-A3C39103755C}" destId="{AAC734B6-8833-4E62-94D5-97D68E06C4D7}" srcOrd="0" destOrd="0" presId="urn:microsoft.com/office/officeart/2005/8/layout/list1"/>
    <dgm:cxn modelId="{4D39B87A-F50E-47B5-AA18-F7792E65E2C2}" type="presOf" srcId="{717DECA9-635F-42EC-B32A-601E30F538C7}" destId="{8B544E64-8D0D-4DFA-8D9E-2582AFEFC2F2}" srcOrd="0" destOrd="0" presId="urn:microsoft.com/office/officeart/2005/8/layout/list1"/>
    <dgm:cxn modelId="{583794BF-EC91-4D5C-90F7-305D4D4D2D16}" type="presOf" srcId="{2856270E-958C-4ED3-BB45-A3C39103755C}" destId="{24AEC0B9-F7C7-4560-8A78-39F3C16E8EE9}" srcOrd="1" destOrd="0" presId="urn:microsoft.com/office/officeart/2005/8/layout/list1"/>
    <dgm:cxn modelId="{D0014509-38D9-43DE-9D49-0E6170858059}" srcId="{6A4C96B6-13D7-4415-BBA0-2CAC1BF74948}" destId="{1C832B8C-2464-4335-8AA8-05DF65A0BC4C}" srcOrd="3" destOrd="0" parTransId="{A0E3D186-F1E6-4402-815B-29BC1FEEA049}" sibTransId="{2BBE3353-6A5C-484E-8A0B-B1F02F6D4171}"/>
    <dgm:cxn modelId="{90569896-A33B-413E-A4C0-E2C9B154E11D}" srcId="{6A4C96B6-13D7-4415-BBA0-2CAC1BF74948}" destId="{42F26CB5-4E47-4BB6-B791-8141DD0852EE}" srcOrd="1" destOrd="0" parTransId="{33F4FAE1-E80C-4DB1-9581-C7BC5E5522C5}" sibTransId="{D5B271BC-FA00-4504-90DE-6B270DE93D2E}"/>
    <dgm:cxn modelId="{42AD266F-DECE-4AA2-83ED-12ECA718C408}" type="presOf" srcId="{6A4C96B6-13D7-4415-BBA0-2CAC1BF74948}" destId="{AC338AFF-C2BC-456D-BA4A-2792B1E54B62}" srcOrd="1" destOrd="0" presId="urn:microsoft.com/office/officeart/2005/8/layout/list1"/>
    <dgm:cxn modelId="{34013143-C119-4607-81EA-66A0FFC1EEBE}" type="presOf" srcId="{42F26CB5-4E47-4BB6-B791-8141DD0852EE}" destId="{7D4D013A-5491-46F1-9149-5B8AE5E69B30}" srcOrd="0" destOrd="1" presId="urn:microsoft.com/office/officeart/2005/8/layout/list1"/>
    <dgm:cxn modelId="{878E3968-0CAF-4C67-9730-B87F56E70AA4}" type="presOf" srcId="{1C832B8C-2464-4335-8AA8-05DF65A0BC4C}" destId="{7D4D013A-5491-46F1-9149-5B8AE5E69B30}" srcOrd="0" destOrd="3" presId="urn:microsoft.com/office/officeart/2005/8/layout/list1"/>
    <dgm:cxn modelId="{A0422A69-6BFC-446A-B1E9-4B5CC1C95629}" type="presOf" srcId="{124B76EA-6E98-4004-BE52-1B96B9D2CB20}" destId="{7D4D013A-5491-46F1-9149-5B8AE5E69B30}" srcOrd="0" destOrd="0" presId="urn:microsoft.com/office/officeart/2005/8/layout/list1"/>
    <dgm:cxn modelId="{FE0E7995-92D4-414A-B1EE-20136875AA31}" type="presOf" srcId="{6A4C96B6-13D7-4415-BBA0-2CAC1BF74948}" destId="{7B1FC5A0-049B-4E6B-8769-06AFD86389FE}" srcOrd="0" destOrd="0" presId="urn:microsoft.com/office/officeart/2005/8/layout/list1"/>
    <dgm:cxn modelId="{4B40750F-37BD-4304-86AB-C4F68DE11BAA}" srcId="{717DECA9-635F-42EC-B32A-601E30F538C7}" destId="{2856270E-958C-4ED3-BB45-A3C39103755C}" srcOrd="1" destOrd="0" parTransId="{1AFA3F49-6838-4434-95BD-DB5571BEC335}" sibTransId="{C70C6D6F-A3AE-40A2-9022-C7A0277F9604}"/>
    <dgm:cxn modelId="{330E2E2E-B20E-4852-B6F2-712F19A9D319}" type="presParOf" srcId="{8B544E64-8D0D-4DFA-8D9E-2582AFEFC2F2}" destId="{9A07FE54-13C0-40A0-BC9E-B65E8A6A1DEA}" srcOrd="0" destOrd="0" presId="urn:microsoft.com/office/officeart/2005/8/layout/list1"/>
    <dgm:cxn modelId="{8D0E3458-F781-4C65-B27E-BDDB4C84EFD2}" type="presParOf" srcId="{9A07FE54-13C0-40A0-BC9E-B65E8A6A1DEA}" destId="{7B1FC5A0-049B-4E6B-8769-06AFD86389FE}" srcOrd="0" destOrd="0" presId="urn:microsoft.com/office/officeart/2005/8/layout/list1"/>
    <dgm:cxn modelId="{2C1E4F84-CADB-4F83-BF17-E4E0A31C149A}" type="presParOf" srcId="{9A07FE54-13C0-40A0-BC9E-B65E8A6A1DEA}" destId="{AC338AFF-C2BC-456D-BA4A-2792B1E54B62}" srcOrd="1" destOrd="0" presId="urn:microsoft.com/office/officeart/2005/8/layout/list1"/>
    <dgm:cxn modelId="{F63EB86F-3643-4416-8E52-B7D43F53C5C9}" type="presParOf" srcId="{8B544E64-8D0D-4DFA-8D9E-2582AFEFC2F2}" destId="{193A6F60-F32A-41BE-91D3-E5A8C802BD4D}" srcOrd="1" destOrd="0" presId="urn:microsoft.com/office/officeart/2005/8/layout/list1"/>
    <dgm:cxn modelId="{EEC903CB-7EFE-4CFD-8487-C763EEB813E8}" type="presParOf" srcId="{8B544E64-8D0D-4DFA-8D9E-2582AFEFC2F2}" destId="{7D4D013A-5491-46F1-9149-5B8AE5E69B30}" srcOrd="2" destOrd="0" presId="urn:microsoft.com/office/officeart/2005/8/layout/list1"/>
    <dgm:cxn modelId="{4FCD60D7-27C5-4658-AAA2-B9B53E764DDA}" type="presParOf" srcId="{8B544E64-8D0D-4DFA-8D9E-2582AFEFC2F2}" destId="{FE2764F8-C44A-44F4-9428-6F766D58B3D7}" srcOrd="3" destOrd="0" presId="urn:microsoft.com/office/officeart/2005/8/layout/list1"/>
    <dgm:cxn modelId="{9A076171-44B3-4E46-AAC8-F76BB5220801}" type="presParOf" srcId="{8B544E64-8D0D-4DFA-8D9E-2582AFEFC2F2}" destId="{837BC710-B026-47CE-BD02-33241B886E8B}" srcOrd="4" destOrd="0" presId="urn:microsoft.com/office/officeart/2005/8/layout/list1"/>
    <dgm:cxn modelId="{AB6F99CF-E9BA-4267-B1C7-2079C682BF1A}" type="presParOf" srcId="{837BC710-B026-47CE-BD02-33241B886E8B}" destId="{AAC734B6-8833-4E62-94D5-97D68E06C4D7}" srcOrd="0" destOrd="0" presId="urn:microsoft.com/office/officeart/2005/8/layout/list1"/>
    <dgm:cxn modelId="{1222ABEF-AF13-4573-BCE9-3A7B4FECAF7C}" type="presParOf" srcId="{837BC710-B026-47CE-BD02-33241B886E8B}" destId="{24AEC0B9-F7C7-4560-8A78-39F3C16E8EE9}" srcOrd="1" destOrd="0" presId="urn:microsoft.com/office/officeart/2005/8/layout/list1"/>
    <dgm:cxn modelId="{6703D1C4-44B9-47E3-B6C6-44E0D574DB79}" type="presParOf" srcId="{8B544E64-8D0D-4DFA-8D9E-2582AFEFC2F2}" destId="{E41AFFF6-5601-41E9-86E4-16301E67F371}" srcOrd="5" destOrd="0" presId="urn:microsoft.com/office/officeart/2005/8/layout/list1"/>
    <dgm:cxn modelId="{80AAF7BE-DB22-4228-B0FA-77661E001763}" type="presParOf" srcId="{8B544E64-8D0D-4DFA-8D9E-2582AFEFC2F2}" destId="{AD2A2521-1B43-4ED1-BE5F-2D0CF6293000}" srcOrd="6" destOrd="0" presId="urn:microsoft.com/office/officeart/2005/8/layout/list1"/>
  </dgm:cxnLst>
  <dgm:bg/>
  <dgm:whole/>
  <dgm:extLst>
    <a:ext uri="http://schemas.microsoft.com/office/drawing/2008/diagram">
      <dsp:dataModelExt xmlns:dsp="http://schemas.microsoft.com/office/drawing/2008/diagram" relId="rId148" minVer="http://schemas.openxmlformats.org/drawingml/2006/diagram"/>
    </a:ext>
  </dgm:extLst>
</dgm:dataModel>
</file>

<file path=word/diagrams/data27.xml><?xml version="1.0" encoding="utf-8"?>
<dgm:dataModel xmlns:dgm="http://schemas.openxmlformats.org/drawingml/2006/diagram" xmlns:a="http://schemas.openxmlformats.org/drawingml/2006/main">
  <dgm:ptLst>
    <dgm:pt modelId="{965613C0-B69A-4B1C-A57C-435C0B1F0714}" type="doc">
      <dgm:prSet loTypeId="urn:microsoft.com/office/officeart/2005/8/layout/lProcess2" loCatId="list" qsTypeId="urn:microsoft.com/office/officeart/2005/8/quickstyle/simple3" qsCatId="simple" csTypeId="urn:microsoft.com/office/officeart/2005/8/colors/colorful5" csCatId="colorful" phldr="1"/>
      <dgm:spPr/>
      <dgm:t>
        <a:bodyPr/>
        <a:lstStyle/>
        <a:p>
          <a:pPr rtl="1"/>
          <a:endParaRPr lang="ar-SA"/>
        </a:p>
      </dgm:t>
    </dgm:pt>
    <dgm:pt modelId="{169BE2F3-0BA6-489E-8A14-5B40BE3290BA}">
      <dgm:prSet phldrT="[نص]" custT="1"/>
      <dgm:spPr/>
      <dgm:t>
        <a:bodyPr/>
        <a:lstStyle/>
        <a:p>
          <a:pPr rtl="1">
            <a:spcAft>
              <a:spcPts val="0"/>
            </a:spcAft>
          </a:pPr>
          <a:r>
            <a:rPr lang="ar-SA" sz="1100" b="1">
              <a:latin typeface="Sakkal Majalla" panose="02000000000000000000" pitchFamily="2" charset="-78"/>
              <a:cs typeface="Sakkal Majalla" panose="02000000000000000000" pitchFamily="2" charset="-78"/>
            </a:rPr>
            <a:t>التوصية</a:t>
          </a:r>
        </a:p>
      </dgm:t>
    </dgm:pt>
    <dgm:pt modelId="{25A5EF25-B4BC-4159-8536-6FCBD9AB443D}" type="parTrans" cxnId="{42E98C84-574D-4A26-9839-8DD3496A8E80}">
      <dgm:prSet/>
      <dgm:spPr/>
      <dgm:t>
        <a:bodyPr/>
        <a:lstStyle/>
        <a:p>
          <a:pPr rtl="1">
            <a:spcAft>
              <a:spcPts val="0"/>
            </a:spcAft>
          </a:pPr>
          <a:endParaRPr lang="ar-SA" sz="1100">
            <a:latin typeface="Sakkal Majalla" panose="02000000000000000000" pitchFamily="2" charset="-78"/>
            <a:cs typeface="Sakkal Majalla" panose="02000000000000000000" pitchFamily="2" charset="-78"/>
          </a:endParaRPr>
        </a:p>
      </dgm:t>
    </dgm:pt>
    <dgm:pt modelId="{4809EEDA-E9E3-4585-8EA6-BA4A86C20E97}" type="sibTrans" cxnId="{42E98C84-574D-4A26-9839-8DD3496A8E80}">
      <dgm:prSet/>
      <dgm:spPr/>
      <dgm:t>
        <a:bodyPr/>
        <a:lstStyle/>
        <a:p>
          <a:pPr rtl="1">
            <a:spcAft>
              <a:spcPts val="0"/>
            </a:spcAft>
          </a:pPr>
          <a:endParaRPr lang="ar-SA" sz="1100">
            <a:latin typeface="Sakkal Majalla" panose="02000000000000000000" pitchFamily="2" charset="-78"/>
            <a:cs typeface="Sakkal Majalla" panose="02000000000000000000" pitchFamily="2" charset="-78"/>
          </a:endParaRPr>
        </a:p>
      </dgm:t>
    </dgm:pt>
    <dgm:pt modelId="{CFB4CB28-BDD5-40B0-8703-A282878A4CD8}">
      <dgm:prSet phldrT="[نص]" custT="1"/>
      <dgm:spPr/>
      <dgm:t>
        <a:bodyPr/>
        <a:lstStyle/>
        <a:p>
          <a:pPr rtl="1">
            <a:spcAft>
              <a:spcPts val="0"/>
            </a:spcAft>
          </a:pPr>
          <a:r>
            <a:rPr lang="ar-SA" sz="1100">
              <a:latin typeface="Sakkal Majalla" panose="02000000000000000000" pitchFamily="2" charset="-78"/>
              <a:cs typeface="Sakkal Majalla" panose="02000000000000000000" pitchFamily="2" charset="-78"/>
            </a:rPr>
            <a:t>..........................................................................................</a:t>
          </a:r>
        </a:p>
      </dgm:t>
    </dgm:pt>
    <dgm:pt modelId="{B46C142C-CEF2-4685-85A5-6EEF9F289AD4}" type="parTrans" cxnId="{9174E572-DDE8-46BF-A565-5A177DAFA2D3}">
      <dgm:prSet/>
      <dgm:spPr/>
      <dgm:t>
        <a:bodyPr/>
        <a:lstStyle/>
        <a:p>
          <a:pPr rtl="1">
            <a:spcAft>
              <a:spcPts val="0"/>
            </a:spcAft>
          </a:pPr>
          <a:endParaRPr lang="ar-SA" sz="1100">
            <a:latin typeface="Sakkal Majalla" panose="02000000000000000000" pitchFamily="2" charset="-78"/>
            <a:cs typeface="Sakkal Majalla" panose="02000000000000000000" pitchFamily="2" charset="-78"/>
          </a:endParaRPr>
        </a:p>
      </dgm:t>
    </dgm:pt>
    <dgm:pt modelId="{59515C47-7A35-44B2-AAFF-42AABD4F4420}" type="sibTrans" cxnId="{9174E572-DDE8-46BF-A565-5A177DAFA2D3}">
      <dgm:prSet/>
      <dgm:spPr/>
      <dgm:t>
        <a:bodyPr/>
        <a:lstStyle/>
        <a:p>
          <a:pPr rtl="1">
            <a:spcAft>
              <a:spcPts val="0"/>
            </a:spcAft>
          </a:pPr>
          <a:endParaRPr lang="ar-SA" sz="1100">
            <a:latin typeface="Sakkal Majalla" panose="02000000000000000000" pitchFamily="2" charset="-78"/>
            <a:cs typeface="Sakkal Majalla" panose="02000000000000000000" pitchFamily="2" charset="-78"/>
          </a:endParaRPr>
        </a:p>
      </dgm:t>
    </dgm:pt>
    <dgm:pt modelId="{9EBCBA62-AC6A-4E60-A35F-B7E6FF998F17}">
      <dgm:prSet phldrT="[نص]" custT="1"/>
      <dgm:spPr/>
      <dgm:t>
        <a:bodyPr/>
        <a:lstStyle/>
        <a:p>
          <a:pPr rtl="1">
            <a:spcAft>
              <a:spcPts val="0"/>
            </a:spcAft>
          </a:pPr>
          <a:r>
            <a:rPr lang="ar-SA" sz="1100">
              <a:latin typeface="Sakkal Majalla" panose="02000000000000000000" pitchFamily="2" charset="-78"/>
              <a:cs typeface="Sakkal Majalla" panose="02000000000000000000" pitchFamily="2" charset="-78"/>
            </a:rPr>
            <a:t>..........................................................................................</a:t>
          </a:r>
        </a:p>
      </dgm:t>
    </dgm:pt>
    <dgm:pt modelId="{50823E02-B4D8-43DD-97D6-CFB52EC7061B}" type="parTrans" cxnId="{DBC583B2-7E2C-4621-B52E-C5D243BE3415}">
      <dgm:prSet/>
      <dgm:spPr/>
      <dgm:t>
        <a:bodyPr/>
        <a:lstStyle/>
        <a:p>
          <a:pPr rtl="1">
            <a:spcAft>
              <a:spcPts val="0"/>
            </a:spcAft>
          </a:pPr>
          <a:endParaRPr lang="ar-SA" sz="1100">
            <a:latin typeface="Sakkal Majalla" panose="02000000000000000000" pitchFamily="2" charset="-78"/>
            <a:cs typeface="Sakkal Majalla" panose="02000000000000000000" pitchFamily="2" charset="-78"/>
          </a:endParaRPr>
        </a:p>
      </dgm:t>
    </dgm:pt>
    <dgm:pt modelId="{84E9E216-B779-4F5F-BBCB-29F0170DF81A}" type="sibTrans" cxnId="{DBC583B2-7E2C-4621-B52E-C5D243BE3415}">
      <dgm:prSet/>
      <dgm:spPr/>
      <dgm:t>
        <a:bodyPr/>
        <a:lstStyle/>
        <a:p>
          <a:pPr rtl="1">
            <a:spcAft>
              <a:spcPts val="0"/>
            </a:spcAft>
          </a:pPr>
          <a:endParaRPr lang="ar-SA" sz="1100">
            <a:latin typeface="Sakkal Majalla" panose="02000000000000000000" pitchFamily="2" charset="-78"/>
            <a:cs typeface="Sakkal Majalla" panose="02000000000000000000" pitchFamily="2" charset="-78"/>
          </a:endParaRPr>
        </a:p>
      </dgm:t>
    </dgm:pt>
    <dgm:pt modelId="{52AB7ED0-8F4B-4226-9EEC-14F866DFB6DE}">
      <dgm:prSet phldrT="[نص]" custT="1"/>
      <dgm:spPr/>
      <dgm:t>
        <a:bodyPr/>
        <a:lstStyle/>
        <a:p>
          <a:pPr rtl="1">
            <a:spcAft>
              <a:spcPts val="0"/>
            </a:spcAft>
          </a:pPr>
          <a:r>
            <a:rPr lang="ar-SA" sz="1100" b="1">
              <a:latin typeface="Sakkal Majalla" panose="02000000000000000000" pitchFamily="2" charset="-78"/>
              <a:cs typeface="Sakkal Majalla" panose="02000000000000000000" pitchFamily="2" charset="-78"/>
            </a:rPr>
            <a:t>الجهة المكلفة بالتنفيذ</a:t>
          </a:r>
          <a:endParaRPr lang="ar-SA" sz="1100">
            <a:latin typeface="Sakkal Majalla" panose="02000000000000000000" pitchFamily="2" charset="-78"/>
            <a:cs typeface="Sakkal Majalla" panose="02000000000000000000" pitchFamily="2" charset="-78"/>
          </a:endParaRPr>
        </a:p>
      </dgm:t>
    </dgm:pt>
    <dgm:pt modelId="{A1432E15-4976-4707-9D03-92E69C1673C1}" type="parTrans" cxnId="{1F00183A-455C-49BE-B351-0DBAD60D3B74}">
      <dgm:prSet/>
      <dgm:spPr/>
      <dgm:t>
        <a:bodyPr/>
        <a:lstStyle/>
        <a:p>
          <a:pPr rtl="1">
            <a:spcAft>
              <a:spcPts val="0"/>
            </a:spcAft>
          </a:pPr>
          <a:endParaRPr lang="ar-SA" sz="1100">
            <a:latin typeface="Sakkal Majalla" panose="02000000000000000000" pitchFamily="2" charset="-78"/>
            <a:cs typeface="Sakkal Majalla" panose="02000000000000000000" pitchFamily="2" charset="-78"/>
          </a:endParaRPr>
        </a:p>
      </dgm:t>
    </dgm:pt>
    <dgm:pt modelId="{EB931549-1B73-4E91-A986-E83F34506B50}" type="sibTrans" cxnId="{1F00183A-455C-49BE-B351-0DBAD60D3B74}">
      <dgm:prSet/>
      <dgm:spPr/>
      <dgm:t>
        <a:bodyPr/>
        <a:lstStyle/>
        <a:p>
          <a:pPr rtl="1">
            <a:spcAft>
              <a:spcPts val="0"/>
            </a:spcAft>
          </a:pPr>
          <a:endParaRPr lang="ar-SA" sz="1100">
            <a:latin typeface="Sakkal Majalla" panose="02000000000000000000" pitchFamily="2" charset="-78"/>
            <a:cs typeface="Sakkal Majalla" panose="02000000000000000000" pitchFamily="2" charset="-78"/>
          </a:endParaRPr>
        </a:p>
      </dgm:t>
    </dgm:pt>
    <dgm:pt modelId="{CA58D3DF-BBB7-42D0-97B9-C85CD5F1DBA6}">
      <dgm:prSet phldrT="[نص]" custT="1"/>
      <dgm:spPr/>
      <dgm:t>
        <a:bodyPr/>
        <a:lstStyle/>
        <a:p>
          <a:pPr rtl="1">
            <a:spcAft>
              <a:spcPts val="0"/>
            </a:spcAft>
          </a:pPr>
          <a:r>
            <a:rPr lang="ar-SA" sz="1100">
              <a:latin typeface="Sakkal Majalla" panose="02000000000000000000" pitchFamily="2" charset="-78"/>
              <a:cs typeface="Sakkal Majalla" panose="02000000000000000000" pitchFamily="2" charset="-78"/>
            </a:rPr>
            <a:t>...........................</a:t>
          </a:r>
        </a:p>
      </dgm:t>
    </dgm:pt>
    <dgm:pt modelId="{3922EA4A-B640-40C8-B311-9162C3AF4E11}" type="parTrans" cxnId="{C4DCB4D8-8AA8-44C5-AFD0-23AF09BE2967}">
      <dgm:prSet/>
      <dgm:spPr/>
      <dgm:t>
        <a:bodyPr/>
        <a:lstStyle/>
        <a:p>
          <a:pPr rtl="1">
            <a:spcAft>
              <a:spcPts val="0"/>
            </a:spcAft>
          </a:pPr>
          <a:endParaRPr lang="ar-SA" sz="1100">
            <a:latin typeface="Sakkal Majalla" panose="02000000000000000000" pitchFamily="2" charset="-78"/>
            <a:cs typeface="Sakkal Majalla" panose="02000000000000000000" pitchFamily="2" charset="-78"/>
          </a:endParaRPr>
        </a:p>
      </dgm:t>
    </dgm:pt>
    <dgm:pt modelId="{85E0C9EB-F8BE-4C88-BFE2-091282AEB6F2}" type="sibTrans" cxnId="{C4DCB4D8-8AA8-44C5-AFD0-23AF09BE2967}">
      <dgm:prSet/>
      <dgm:spPr/>
      <dgm:t>
        <a:bodyPr/>
        <a:lstStyle/>
        <a:p>
          <a:pPr rtl="1">
            <a:spcAft>
              <a:spcPts val="0"/>
            </a:spcAft>
          </a:pPr>
          <a:endParaRPr lang="ar-SA" sz="1100">
            <a:latin typeface="Sakkal Majalla" panose="02000000000000000000" pitchFamily="2" charset="-78"/>
            <a:cs typeface="Sakkal Majalla" panose="02000000000000000000" pitchFamily="2" charset="-78"/>
          </a:endParaRPr>
        </a:p>
      </dgm:t>
    </dgm:pt>
    <dgm:pt modelId="{680B98E3-4415-4AA3-B950-56CCB5516867}">
      <dgm:prSet phldrT="[نص]" custT="1"/>
      <dgm:spPr/>
      <dgm:t>
        <a:bodyPr/>
        <a:lstStyle/>
        <a:p>
          <a:pPr rtl="1">
            <a:spcAft>
              <a:spcPts val="0"/>
            </a:spcAft>
          </a:pPr>
          <a:r>
            <a:rPr lang="ar-SA" sz="1100">
              <a:latin typeface="Sakkal Majalla" panose="02000000000000000000" pitchFamily="2" charset="-78"/>
              <a:cs typeface="Sakkal Majalla" panose="02000000000000000000" pitchFamily="2" charset="-78"/>
            </a:rPr>
            <a:t>.............................</a:t>
          </a:r>
        </a:p>
      </dgm:t>
    </dgm:pt>
    <dgm:pt modelId="{BB4D632D-B600-4A5C-8DD4-9FC83A996601}" type="parTrans" cxnId="{71C788B2-8E71-44C6-AFAE-F767DF281802}">
      <dgm:prSet/>
      <dgm:spPr/>
      <dgm:t>
        <a:bodyPr/>
        <a:lstStyle/>
        <a:p>
          <a:pPr rtl="1">
            <a:spcAft>
              <a:spcPts val="0"/>
            </a:spcAft>
          </a:pPr>
          <a:endParaRPr lang="ar-SA" sz="1100">
            <a:latin typeface="Sakkal Majalla" panose="02000000000000000000" pitchFamily="2" charset="-78"/>
            <a:cs typeface="Sakkal Majalla" panose="02000000000000000000" pitchFamily="2" charset="-78"/>
          </a:endParaRPr>
        </a:p>
      </dgm:t>
    </dgm:pt>
    <dgm:pt modelId="{89DB72A9-E6E8-4535-8FDB-1B95CCE96049}" type="sibTrans" cxnId="{71C788B2-8E71-44C6-AFAE-F767DF281802}">
      <dgm:prSet/>
      <dgm:spPr/>
      <dgm:t>
        <a:bodyPr/>
        <a:lstStyle/>
        <a:p>
          <a:pPr rtl="1">
            <a:spcAft>
              <a:spcPts val="0"/>
            </a:spcAft>
          </a:pPr>
          <a:endParaRPr lang="ar-SA" sz="1100">
            <a:latin typeface="Sakkal Majalla" panose="02000000000000000000" pitchFamily="2" charset="-78"/>
            <a:cs typeface="Sakkal Majalla" panose="02000000000000000000" pitchFamily="2" charset="-78"/>
          </a:endParaRPr>
        </a:p>
      </dgm:t>
    </dgm:pt>
    <dgm:pt modelId="{75995079-AC8B-4FE3-AFAB-4C343BD0D323}">
      <dgm:prSet phldrT="[نص]" custT="1"/>
      <dgm:spPr/>
      <dgm:t>
        <a:bodyPr/>
        <a:lstStyle/>
        <a:p>
          <a:pPr rtl="1">
            <a:spcAft>
              <a:spcPts val="0"/>
            </a:spcAft>
          </a:pPr>
          <a:r>
            <a:rPr lang="ar-SA" sz="1100" b="1">
              <a:latin typeface="Sakkal Majalla" panose="02000000000000000000" pitchFamily="2" charset="-78"/>
              <a:cs typeface="Sakkal Majalla" panose="02000000000000000000" pitchFamily="2" charset="-78"/>
            </a:rPr>
            <a:t>مدة التنفيذ</a:t>
          </a:r>
        </a:p>
      </dgm:t>
    </dgm:pt>
    <dgm:pt modelId="{32AF76C5-9827-43BD-A281-630E0FDCC99F}" type="parTrans" cxnId="{797A4B57-15F7-426E-ACAD-3BDB70E38C6E}">
      <dgm:prSet/>
      <dgm:spPr/>
      <dgm:t>
        <a:bodyPr/>
        <a:lstStyle/>
        <a:p>
          <a:pPr rtl="1">
            <a:spcAft>
              <a:spcPts val="0"/>
            </a:spcAft>
          </a:pPr>
          <a:endParaRPr lang="ar-SA" sz="1100">
            <a:latin typeface="Sakkal Majalla" panose="02000000000000000000" pitchFamily="2" charset="-78"/>
            <a:cs typeface="Sakkal Majalla" panose="02000000000000000000" pitchFamily="2" charset="-78"/>
          </a:endParaRPr>
        </a:p>
      </dgm:t>
    </dgm:pt>
    <dgm:pt modelId="{53B6BD2B-F6BE-4B26-977C-9FC259ACC0DE}" type="sibTrans" cxnId="{797A4B57-15F7-426E-ACAD-3BDB70E38C6E}">
      <dgm:prSet/>
      <dgm:spPr/>
      <dgm:t>
        <a:bodyPr/>
        <a:lstStyle/>
        <a:p>
          <a:pPr rtl="1">
            <a:spcAft>
              <a:spcPts val="0"/>
            </a:spcAft>
          </a:pPr>
          <a:endParaRPr lang="ar-SA" sz="1100">
            <a:latin typeface="Sakkal Majalla" panose="02000000000000000000" pitchFamily="2" charset="-78"/>
            <a:cs typeface="Sakkal Majalla" panose="02000000000000000000" pitchFamily="2" charset="-78"/>
          </a:endParaRPr>
        </a:p>
      </dgm:t>
    </dgm:pt>
    <dgm:pt modelId="{95C4D34C-5684-4DC6-AB4F-9FA37E6DB222}">
      <dgm:prSet phldrT="[نص]" custT="1"/>
      <dgm:spPr/>
      <dgm:t>
        <a:bodyPr/>
        <a:lstStyle/>
        <a:p>
          <a:pPr rtl="1">
            <a:spcAft>
              <a:spcPts val="0"/>
            </a:spcAft>
          </a:pPr>
          <a:r>
            <a:rPr lang="ar-SA" sz="1100">
              <a:latin typeface="Sakkal Majalla" panose="02000000000000000000" pitchFamily="2" charset="-78"/>
              <a:cs typeface="Sakkal Majalla" panose="02000000000000000000" pitchFamily="2" charset="-78"/>
            </a:rPr>
            <a:t>.............................</a:t>
          </a:r>
        </a:p>
      </dgm:t>
    </dgm:pt>
    <dgm:pt modelId="{147B6C92-3355-4C85-BAF0-1FD25B56419E}" type="parTrans" cxnId="{53A98F49-5EC6-4509-82D2-94C3158D6E72}">
      <dgm:prSet/>
      <dgm:spPr/>
      <dgm:t>
        <a:bodyPr/>
        <a:lstStyle/>
        <a:p>
          <a:pPr rtl="1">
            <a:spcAft>
              <a:spcPts val="0"/>
            </a:spcAft>
          </a:pPr>
          <a:endParaRPr lang="ar-SA" sz="1100">
            <a:latin typeface="Sakkal Majalla" panose="02000000000000000000" pitchFamily="2" charset="-78"/>
            <a:cs typeface="Sakkal Majalla" panose="02000000000000000000" pitchFamily="2" charset="-78"/>
          </a:endParaRPr>
        </a:p>
      </dgm:t>
    </dgm:pt>
    <dgm:pt modelId="{3189F46F-DEF8-4966-97B2-FA0D39B7BFA8}" type="sibTrans" cxnId="{53A98F49-5EC6-4509-82D2-94C3158D6E72}">
      <dgm:prSet/>
      <dgm:spPr/>
      <dgm:t>
        <a:bodyPr/>
        <a:lstStyle/>
        <a:p>
          <a:pPr rtl="1">
            <a:spcAft>
              <a:spcPts val="0"/>
            </a:spcAft>
          </a:pPr>
          <a:endParaRPr lang="ar-SA" sz="1100">
            <a:latin typeface="Sakkal Majalla" panose="02000000000000000000" pitchFamily="2" charset="-78"/>
            <a:cs typeface="Sakkal Majalla" panose="02000000000000000000" pitchFamily="2" charset="-78"/>
          </a:endParaRPr>
        </a:p>
      </dgm:t>
    </dgm:pt>
    <dgm:pt modelId="{EC683E7B-2F6D-4A64-B3F4-85263CA94AAF}">
      <dgm:prSet phldrT="[نص]" custT="1"/>
      <dgm:spPr/>
      <dgm:t>
        <a:bodyPr/>
        <a:lstStyle/>
        <a:p>
          <a:pPr rtl="1">
            <a:spcAft>
              <a:spcPts val="0"/>
            </a:spcAft>
          </a:pPr>
          <a:r>
            <a:rPr lang="ar-SA" sz="1100">
              <a:latin typeface="Sakkal Majalla" panose="02000000000000000000" pitchFamily="2" charset="-78"/>
              <a:cs typeface="Sakkal Majalla" panose="02000000000000000000" pitchFamily="2" charset="-78"/>
            </a:rPr>
            <a:t>..............................</a:t>
          </a:r>
        </a:p>
      </dgm:t>
    </dgm:pt>
    <dgm:pt modelId="{1F724994-27DC-4FEF-BE9B-212CF898857D}" type="parTrans" cxnId="{0B8B28E4-B79B-4C9C-8697-B8D1B9D499F8}">
      <dgm:prSet/>
      <dgm:spPr/>
      <dgm:t>
        <a:bodyPr/>
        <a:lstStyle/>
        <a:p>
          <a:pPr rtl="1">
            <a:spcAft>
              <a:spcPts val="0"/>
            </a:spcAft>
          </a:pPr>
          <a:endParaRPr lang="ar-SA" sz="1100">
            <a:latin typeface="Sakkal Majalla" panose="02000000000000000000" pitchFamily="2" charset="-78"/>
            <a:cs typeface="Sakkal Majalla" panose="02000000000000000000" pitchFamily="2" charset="-78"/>
          </a:endParaRPr>
        </a:p>
      </dgm:t>
    </dgm:pt>
    <dgm:pt modelId="{F0318930-B174-4647-B605-8D544F790C8E}" type="sibTrans" cxnId="{0B8B28E4-B79B-4C9C-8697-B8D1B9D499F8}">
      <dgm:prSet/>
      <dgm:spPr/>
      <dgm:t>
        <a:bodyPr/>
        <a:lstStyle/>
        <a:p>
          <a:pPr rtl="1">
            <a:spcAft>
              <a:spcPts val="0"/>
            </a:spcAft>
          </a:pPr>
          <a:endParaRPr lang="ar-SA" sz="1100">
            <a:latin typeface="Sakkal Majalla" panose="02000000000000000000" pitchFamily="2" charset="-78"/>
            <a:cs typeface="Sakkal Majalla" panose="02000000000000000000" pitchFamily="2" charset="-78"/>
          </a:endParaRPr>
        </a:p>
      </dgm:t>
    </dgm:pt>
    <dgm:pt modelId="{B2756CC0-4232-4A9F-9073-60DF6AF35116}">
      <dgm:prSet phldrT="[نص]" custT="1"/>
      <dgm:spPr/>
      <dgm:t>
        <a:bodyPr/>
        <a:lstStyle/>
        <a:p>
          <a:pPr rtl="1">
            <a:spcAft>
              <a:spcPts val="0"/>
            </a:spcAft>
          </a:pPr>
          <a:r>
            <a:rPr lang="ar-SA" sz="1100" b="1">
              <a:latin typeface="Sakkal Majalla" panose="02000000000000000000" pitchFamily="2" charset="-78"/>
              <a:cs typeface="Sakkal Majalla" panose="02000000000000000000" pitchFamily="2" charset="-78"/>
            </a:rPr>
            <a:t>الجهة التابعة للتنفيذ</a:t>
          </a:r>
        </a:p>
      </dgm:t>
    </dgm:pt>
    <dgm:pt modelId="{8D4309AF-7F03-4CB4-84C9-29776956D8EC}" type="parTrans" cxnId="{1A48093E-18CD-4E04-99B3-773B2DE00F0E}">
      <dgm:prSet/>
      <dgm:spPr/>
      <dgm:t>
        <a:bodyPr/>
        <a:lstStyle/>
        <a:p>
          <a:pPr rtl="1">
            <a:spcAft>
              <a:spcPts val="0"/>
            </a:spcAft>
          </a:pPr>
          <a:endParaRPr lang="ar-SA" sz="1100">
            <a:latin typeface="Sakkal Majalla" panose="02000000000000000000" pitchFamily="2" charset="-78"/>
            <a:cs typeface="Sakkal Majalla" panose="02000000000000000000" pitchFamily="2" charset="-78"/>
          </a:endParaRPr>
        </a:p>
      </dgm:t>
    </dgm:pt>
    <dgm:pt modelId="{2AD8F47F-1382-4873-8851-88645988E727}" type="sibTrans" cxnId="{1A48093E-18CD-4E04-99B3-773B2DE00F0E}">
      <dgm:prSet/>
      <dgm:spPr/>
      <dgm:t>
        <a:bodyPr/>
        <a:lstStyle/>
        <a:p>
          <a:pPr rtl="1">
            <a:spcAft>
              <a:spcPts val="0"/>
            </a:spcAft>
          </a:pPr>
          <a:endParaRPr lang="ar-SA" sz="1100">
            <a:latin typeface="Sakkal Majalla" panose="02000000000000000000" pitchFamily="2" charset="-78"/>
            <a:cs typeface="Sakkal Majalla" panose="02000000000000000000" pitchFamily="2" charset="-78"/>
          </a:endParaRPr>
        </a:p>
      </dgm:t>
    </dgm:pt>
    <dgm:pt modelId="{940958C0-C5C6-4475-8513-2F4BF017EAEC}">
      <dgm:prSet phldrT="[نص]" custT="1"/>
      <dgm:spPr/>
      <dgm:t>
        <a:bodyPr/>
        <a:lstStyle/>
        <a:p>
          <a:pPr rtl="1">
            <a:spcAft>
              <a:spcPts val="0"/>
            </a:spcAft>
          </a:pPr>
          <a:r>
            <a:rPr lang="ar-SA" sz="1100">
              <a:latin typeface="Sakkal Majalla" panose="02000000000000000000" pitchFamily="2" charset="-78"/>
              <a:cs typeface="Sakkal Majalla" panose="02000000000000000000" pitchFamily="2" charset="-78"/>
            </a:rPr>
            <a:t>...........................</a:t>
          </a:r>
        </a:p>
      </dgm:t>
    </dgm:pt>
    <dgm:pt modelId="{748DCC6F-F8EF-4A04-8E8D-F3CCF23D76EA}" type="parTrans" cxnId="{1C77919C-18FC-496B-9926-2AFC6FA0EFF9}">
      <dgm:prSet/>
      <dgm:spPr/>
      <dgm:t>
        <a:bodyPr/>
        <a:lstStyle/>
        <a:p>
          <a:pPr rtl="1">
            <a:spcAft>
              <a:spcPts val="0"/>
            </a:spcAft>
          </a:pPr>
          <a:endParaRPr lang="ar-SA" sz="1100">
            <a:latin typeface="Sakkal Majalla" panose="02000000000000000000" pitchFamily="2" charset="-78"/>
            <a:cs typeface="Sakkal Majalla" panose="02000000000000000000" pitchFamily="2" charset="-78"/>
          </a:endParaRPr>
        </a:p>
      </dgm:t>
    </dgm:pt>
    <dgm:pt modelId="{0D35C601-7B05-48FC-AF2D-90795588FF1B}" type="sibTrans" cxnId="{1C77919C-18FC-496B-9926-2AFC6FA0EFF9}">
      <dgm:prSet/>
      <dgm:spPr/>
      <dgm:t>
        <a:bodyPr/>
        <a:lstStyle/>
        <a:p>
          <a:pPr rtl="1">
            <a:spcAft>
              <a:spcPts val="0"/>
            </a:spcAft>
          </a:pPr>
          <a:endParaRPr lang="ar-SA" sz="1100">
            <a:latin typeface="Sakkal Majalla" panose="02000000000000000000" pitchFamily="2" charset="-78"/>
            <a:cs typeface="Sakkal Majalla" panose="02000000000000000000" pitchFamily="2" charset="-78"/>
          </a:endParaRPr>
        </a:p>
      </dgm:t>
    </dgm:pt>
    <dgm:pt modelId="{124E2B13-DC75-4080-84D9-11670AA5A219}">
      <dgm:prSet phldrT="[نص]" custT="1"/>
      <dgm:spPr/>
      <dgm:t>
        <a:bodyPr/>
        <a:lstStyle/>
        <a:p>
          <a:pPr rtl="1">
            <a:spcAft>
              <a:spcPts val="0"/>
            </a:spcAft>
          </a:pPr>
          <a:r>
            <a:rPr lang="ar-SA" sz="1100">
              <a:latin typeface="Sakkal Majalla" panose="02000000000000000000" pitchFamily="2" charset="-78"/>
              <a:cs typeface="Sakkal Majalla" panose="02000000000000000000" pitchFamily="2" charset="-78"/>
            </a:rPr>
            <a:t>..........................</a:t>
          </a:r>
        </a:p>
      </dgm:t>
    </dgm:pt>
    <dgm:pt modelId="{3CF31898-665A-4588-9687-1BB7ABA904DB}" type="parTrans" cxnId="{2E7DE228-F283-4986-BC12-4D78A8069C10}">
      <dgm:prSet/>
      <dgm:spPr/>
      <dgm:t>
        <a:bodyPr/>
        <a:lstStyle/>
        <a:p>
          <a:pPr rtl="1">
            <a:spcAft>
              <a:spcPts val="0"/>
            </a:spcAft>
          </a:pPr>
          <a:endParaRPr lang="ar-SA" sz="1100">
            <a:latin typeface="Sakkal Majalla" panose="02000000000000000000" pitchFamily="2" charset="-78"/>
            <a:cs typeface="Sakkal Majalla" panose="02000000000000000000" pitchFamily="2" charset="-78"/>
          </a:endParaRPr>
        </a:p>
      </dgm:t>
    </dgm:pt>
    <dgm:pt modelId="{D3362E19-AB98-45B2-9F55-C4AFE44C8DC3}" type="sibTrans" cxnId="{2E7DE228-F283-4986-BC12-4D78A8069C10}">
      <dgm:prSet/>
      <dgm:spPr/>
      <dgm:t>
        <a:bodyPr/>
        <a:lstStyle/>
        <a:p>
          <a:pPr rtl="1">
            <a:spcAft>
              <a:spcPts val="0"/>
            </a:spcAft>
          </a:pPr>
          <a:endParaRPr lang="ar-SA" sz="1100">
            <a:latin typeface="Sakkal Majalla" panose="02000000000000000000" pitchFamily="2" charset="-78"/>
            <a:cs typeface="Sakkal Majalla" panose="02000000000000000000" pitchFamily="2" charset="-78"/>
          </a:endParaRPr>
        </a:p>
      </dgm:t>
    </dgm:pt>
    <dgm:pt modelId="{C016CB5A-861D-4E05-9021-7D235B81CFC8}" type="pres">
      <dgm:prSet presAssocID="{965613C0-B69A-4B1C-A57C-435C0B1F0714}" presName="theList" presStyleCnt="0">
        <dgm:presLayoutVars>
          <dgm:dir val="rev"/>
          <dgm:animLvl val="lvl"/>
          <dgm:resizeHandles val="exact"/>
        </dgm:presLayoutVars>
      </dgm:prSet>
      <dgm:spPr/>
      <dgm:t>
        <a:bodyPr/>
        <a:lstStyle/>
        <a:p>
          <a:pPr rtl="1"/>
          <a:endParaRPr lang="ar-SA"/>
        </a:p>
      </dgm:t>
    </dgm:pt>
    <dgm:pt modelId="{8365DD00-794E-4322-AD4A-8B47170CC741}" type="pres">
      <dgm:prSet presAssocID="{169BE2F3-0BA6-489E-8A14-5B40BE3290BA}" presName="compNode" presStyleCnt="0"/>
      <dgm:spPr/>
    </dgm:pt>
    <dgm:pt modelId="{7CA71B4E-2FAC-4679-BE34-2562093E22C5}" type="pres">
      <dgm:prSet presAssocID="{169BE2F3-0BA6-489E-8A14-5B40BE3290BA}" presName="aNode" presStyleLbl="bgShp" presStyleIdx="0" presStyleCnt="4" custScaleX="263195"/>
      <dgm:spPr/>
      <dgm:t>
        <a:bodyPr/>
        <a:lstStyle/>
        <a:p>
          <a:pPr rtl="1"/>
          <a:endParaRPr lang="ar-SA"/>
        </a:p>
      </dgm:t>
    </dgm:pt>
    <dgm:pt modelId="{888D507B-FFF0-457E-BBB3-748C92BD4037}" type="pres">
      <dgm:prSet presAssocID="{169BE2F3-0BA6-489E-8A14-5B40BE3290BA}" presName="textNode" presStyleLbl="bgShp" presStyleIdx="0" presStyleCnt="4"/>
      <dgm:spPr/>
      <dgm:t>
        <a:bodyPr/>
        <a:lstStyle/>
        <a:p>
          <a:pPr rtl="1"/>
          <a:endParaRPr lang="ar-SA"/>
        </a:p>
      </dgm:t>
    </dgm:pt>
    <dgm:pt modelId="{800D679A-C9DB-4151-88EB-56466EF2211E}" type="pres">
      <dgm:prSet presAssocID="{169BE2F3-0BA6-489E-8A14-5B40BE3290BA}" presName="compChildNode" presStyleCnt="0"/>
      <dgm:spPr/>
    </dgm:pt>
    <dgm:pt modelId="{FA8B2D94-3119-4BBD-9E7A-CBC93B1BD7FF}" type="pres">
      <dgm:prSet presAssocID="{169BE2F3-0BA6-489E-8A14-5B40BE3290BA}" presName="theInnerList" presStyleCnt="0"/>
      <dgm:spPr/>
    </dgm:pt>
    <dgm:pt modelId="{59C6C00F-34AE-4907-BDF7-AF0350742007}" type="pres">
      <dgm:prSet presAssocID="{CFB4CB28-BDD5-40B0-8703-A282878A4CD8}" presName="childNode" presStyleLbl="node1" presStyleIdx="0" presStyleCnt="8" custScaleX="263195">
        <dgm:presLayoutVars>
          <dgm:bulletEnabled val="1"/>
        </dgm:presLayoutVars>
      </dgm:prSet>
      <dgm:spPr/>
      <dgm:t>
        <a:bodyPr/>
        <a:lstStyle/>
        <a:p>
          <a:pPr rtl="1"/>
          <a:endParaRPr lang="ar-SA"/>
        </a:p>
      </dgm:t>
    </dgm:pt>
    <dgm:pt modelId="{AB8A8951-FA0B-4DC9-A695-10705A3A6D69}" type="pres">
      <dgm:prSet presAssocID="{CFB4CB28-BDD5-40B0-8703-A282878A4CD8}" presName="aSpace2" presStyleCnt="0"/>
      <dgm:spPr/>
    </dgm:pt>
    <dgm:pt modelId="{900F50C5-89F4-4023-A560-7879A94455BD}" type="pres">
      <dgm:prSet presAssocID="{9EBCBA62-AC6A-4E60-A35F-B7E6FF998F17}" presName="childNode" presStyleLbl="node1" presStyleIdx="1" presStyleCnt="8" custScaleX="263195">
        <dgm:presLayoutVars>
          <dgm:bulletEnabled val="1"/>
        </dgm:presLayoutVars>
      </dgm:prSet>
      <dgm:spPr/>
      <dgm:t>
        <a:bodyPr/>
        <a:lstStyle/>
        <a:p>
          <a:pPr rtl="1"/>
          <a:endParaRPr lang="ar-SA"/>
        </a:p>
      </dgm:t>
    </dgm:pt>
    <dgm:pt modelId="{ECA2F77C-2383-4C99-85CA-962DC9FEF5CF}" type="pres">
      <dgm:prSet presAssocID="{169BE2F3-0BA6-489E-8A14-5B40BE3290BA}" presName="aSpace" presStyleCnt="0"/>
      <dgm:spPr/>
    </dgm:pt>
    <dgm:pt modelId="{40F87A49-08F6-4A9B-A4EF-0FE446EBAF18}" type="pres">
      <dgm:prSet presAssocID="{52AB7ED0-8F4B-4226-9EEC-14F866DFB6DE}" presName="compNode" presStyleCnt="0"/>
      <dgm:spPr/>
    </dgm:pt>
    <dgm:pt modelId="{463135F2-46AD-4061-9CC5-CF901E6AA3EF}" type="pres">
      <dgm:prSet presAssocID="{52AB7ED0-8F4B-4226-9EEC-14F866DFB6DE}" presName="aNode" presStyleLbl="bgShp" presStyleIdx="1" presStyleCnt="4"/>
      <dgm:spPr/>
      <dgm:t>
        <a:bodyPr/>
        <a:lstStyle/>
        <a:p>
          <a:pPr rtl="1"/>
          <a:endParaRPr lang="ar-SA"/>
        </a:p>
      </dgm:t>
    </dgm:pt>
    <dgm:pt modelId="{D0F8883E-BCD7-4C3C-AD06-44DE5BBE68E5}" type="pres">
      <dgm:prSet presAssocID="{52AB7ED0-8F4B-4226-9EEC-14F866DFB6DE}" presName="textNode" presStyleLbl="bgShp" presStyleIdx="1" presStyleCnt="4"/>
      <dgm:spPr/>
      <dgm:t>
        <a:bodyPr/>
        <a:lstStyle/>
        <a:p>
          <a:pPr rtl="1"/>
          <a:endParaRPr lang="ar-SA"/>
        </a:p>
      </dgm:t>
    </dgm:pt>
    <dgm:pt modelId="{27398B5F-1B0B-47D2-83FD-14A004C035EA}" type="pres">
      <dgm:prSet presAssocID="{52AB7ED0-8F4B-4226-9EEC-14F866DFB6DE}" presName="compChildNode" presStyleCnt="0"/>
      <dgm:spPr/>
    </dgm:pt>
    <dgm:pt modelId="{C7A21D91-FCE7-4637-A7D6-0A725F0C466D}" type="pres">
      <dgm:prSet presAssocID="{52AB7ED0-8F4B-4226-9EEC-14F866DFB6DE}" presName="theInnerList" presStyleCnt="0"/>
      <dgm:spPr/>
    </dgm:pt>
    <dgm:pt modelId="{8EE6827C-0E5F-47ED-8F87-3A55BAAA7E51}" type="pres">
      <dgm:prSet presAssocID="{CA58D3DF-BBB7-42D0-97B9-C85CD5F1DBA6}" presName="childNode" presStyleLbl="node1" presStyleIdx="2" presStyleCnt="8">
        <dgm:presLayoutVars>
          <dgm:bulletEnabled val="1"/>
        </dgm:presLayoutVars>
      </dgm:prSet>
      <dgm:spPr/>
      <dgm:t>
        <a:bodyPr/>
        <a:lstStyle/>
        <a:p>
          <a:pPr rtl="1"/>
          <a:endParaRPr lang="ar-SA"/>
        </a:p>
      </dgm:t>
    </dgm:pt>
    <dgm:pt modelId="{D8B0B54E-0668-42F9-86CE-C219D9449DB9}" type="pres">
      <dgm:prSet presAssocID="{CA58D3DF-BBB7-42D0-97B9-C85CD5F1DBA6}" presName="aSpace2" presStyleCnt="0"/>
      <dgm:spPr/>
    </dgm:pt>
    <dgm:pt modelId="{F01C9F04-D7E6-4BE1-8FED-411F370BFE95}" type="pres">
      <dgm:prSet presAssocID="{680B98E3-4415-4AA3-B950-56CCB5516867}" presName="childNode" presStyleLbl="node1" presStyleIdx="3" presStyleCnt="8">
        <dgm:presLayoutVars>
          <dgm:bulletEnabled val="1"/>
        </dgm:presLayoutVars>
      </dgm:prSet>
      <dgm:spPr/>
      <dgm:t>
        <a:bodyPr/>
        <a:lstStyle/>
        <a:p>
          <a:pPr rtl="1"/>
          <a:endParaRPr lang="ar-SA"/>
        </a:p>
      </dgm:t>
    </dgm:pt>
    <dgm:pt modelId="{4457FB87-8BD4-4072-A7BD-B225BD9BA783}" type="pres">
      <dgm:prSet presAssocID="{52AB7ED0-8F4B-4226-9EEC-14F866DFB6DE}" presName="aSpace" presStyleCnt="0"/>
      <dgm:spPr/>
    </dgm:pt>
    <dgm:pt modelId="{3DDFEC35-34E6-499C-89F9-84CFC17059D1}" type="pres">
      <dgm:prSet presAssocID="{75995079-AC8B-4FE3-AFAB-4C343BD0D323}" presName="compNode" presStyleCnt="0"/>
      <dgm:spPr/>
    </dgm:pt>
    <dgm:pt modelId="{1DF16467-7B5D-4853-9DD6-3169E6E445AC}" type="pres">
      <dgm:prSet presAssocID="{75995079-AC8B-4FE3-AFAB-4C343BD0D323}" presName="aNode" presStyleLbl="bgShp" presStyleIdx="2" presStyleCnt="4"/>
      <dgm:spPr/>
      <dgm:t>
        <a:bodyPr/>
        <a:lstStyle/>
        <a:p>
          <a:pPr rtl="1"/>
          <a:endParaRPr lang="ar-SA"/>
        </a:p>
      </dgm:t>
    </dgm:pt>
    <dgm:pt modelId="{999129E9-F81F-4974-BDB2-ADC26EE264EF}" type="pres">
      <dgm:prSet presAssocID="{75995079-AC8B-4FE3-AFAB-4C343BD0D323}" presName="textNode" presStyleLbl="bgShp" presStyleIdx="2" presStyleCnt="4"/>
      <dgm:spPr/>
      <dgm:t>
        <a:bodyPr/>
        <a:lstStyle/>
        <a:p>
          <a:pPr rtl="1"/>
          <a:endParaRPr lang="ar-SA"/>
        </a:p>
      </dgm:t>
    </dgm:pt>
    <dgm:pt modelId="{4C3E27DC-B5C0-4540-9C6A-7FEC40635BBB}" type="pres">
      <dgm:prSet presAssocID="{75995079-AC8B-4FE3-AFAB-4C343BD0D323}" presName="compChildNode" presStyleCnt="0"/>
      <dgm:spPr/>
    </dgm:pt>
    <dgm:pt modelId="{3DAD4AE8-D24D-430B-86BF-606F3E2BC73E}" type="pres">
      <dgm:prSet presAssocID="{75995079-AC8B-4FE3-AFAB-4C343BD0D323}" presName="theInnerList" presStyleCnt="0"/>
      <dgm:spPr/>
    </dgm:pt>
    <dgm:pt modelId="{A8FCF603-074A-4C46-B0C2-699050629BF0}" type="pres">
      <dgm:prSet presAssocID="{95C4D34C-5684-4DC6-AB4F-9FA37E6DB222}" presName="childNode" presStyleLbl="node1" presStyleIdx="4" presStyleCnt="8">
        <dgm:presLayoutVars>
          <dgm:bulletEnabled val="1"/>
        </dgm:presLayoutVars>
      </dgm:prSet>
      <dgm:spPr/>
      <dgm:t>
        <a:bodyPr/>
        <a:lstStyle/>
        <a:p>
          <a:pPr rtl="1"/>
          <a:endParaRPr lang="ar-SA"/>
        </a:p>
      </dgm:t>
    </dgm:pt>
    <dgm:pt modelId="{488FB838-7C94-4E26-83C5-C7871713B62B}" type="pres">
      <dgm:prSet presAssocID="{95C4D34C-5684-4DC6-AB4F-9FA37E6DB222}" presName="aSpace2" presStyleCnt="0"/>
      <dgm:spPr/>
    </dgm:pt>
    <dgm:pt modelId="{400060A9-A9CF-4407-9A04-F4D87D46F4E5}" type="pres">
      <dgm:prSet presAssocID="{EC683E7B-2F6D-4A64-B3F4-85263CA94AAF}" presName="childNode" presStyleLbl="node1" presStyleIdx="5" presStyleCnt="8">
        <dgm:presLayoutVars>
          <dgm:bulletEnabled val="1"/>
        </dgm:presLayoutVars>
      </dgm:prSet>
      <dgm:spPr/>
      <dgm:t>
        <a:bodyPr/>
        <a:lstStyle/>
        <a:p>
          <a:pPr rtl="1"/>
          <a:endParaRPr lang="ar-SA"/>
        </a:p>
      </dgm:t>
    </dgm:pt>
    <dgm:pt modelId="{C49CE110-7FD2-4510-8C85-2E145B39AC9F}" type="pres">
      <dgm:prSet presAssocID="{75995079-AC8B-4FE3-AFAB-4C343BD0D323}" presName="aSpace" presStyleCnt="0"/>
      <dgm:spPr/>
    </dgm:pt>
    <dgm:pt modelId="{68978459-DB37-4F6E-AF4C-41C40BE36FA1}" type="pres">
      <dgm:prSet presAssocID="{B2756CC0-4232-4A9F-9073-60DF6AF35116}" presName="compNode" presStyleCnt="0"/>
      <dgm:spPr/>
    </dgm:pt>
    <dgm:pt modelId="{0C9AB83B-904C-49CA-AA0D-283DD8528D12}" type="pres">
      <dgm:prSet presAssocID="{B2756CC0-4232-4A9F-9073-60DF6AF35116}" presName="aNode" presStyleLbl="bgShp" presStyleIdx="3" presStyleCnt="4"/>
      <dgm:spPr/>
      <dgm:t>
        <a:bodyPr/>
        <a:lstStyle/>
        <a:p>
          <a:pPr rtl="1"/>
          <a:endParaRPr lang="ar-SA"/>
        </a:p>
      </dgm:t>
    </dgm:pt>
    <dgm:pt modelId="{CF4CB3E0-978B-4B38-857B-CA5FAE6CD471}" type="pres">
      <dgm:prSet presAssocID="{B2756CC0-4232-4A9F-9073-60DF6AF35116}" presName="textNode" presStyleLbl="bgShp" presStyleIdx="3" presStyleCnt="4"/>
      <dgm:spPr/>
      <dgm:t>
        <a:bodyPr/>
        <a:lstStyle/>
        <a:p>
          <a:pPr rtl="1"/>
          <a:endParaRPr lang="ar-SA"/>
        </a:p>
      </dgm:t>
    </dgm:pt>
    <dgm:pt modelId="{FE8109CA-E414-48E3-BE86-EC2D969A35C7}" type="pres">
      <dgm:prSet presAssocID="{B2756CC0-4232-4A9F-9073-60DF6AF35116}" presName="compChildNode" presStyleCnt="0"/>
      <dgm:spPr/>
    </dgm:pt>
    <dgm:pt modelId="{4AE02372-B7B3-40FB-B76B-291C22857C4D}" type="pres">
      <dgm:prSet presAssocID="{B2756CC0-4232-4A9F-9073-60DF6AF35116}" presName="theInnerList" presStyleCnt="0"/>
      <dgm:spPr/>
    </dgm:pt>
    <dgm:pt modelId="{EBBEC6AD-950F-41E4-B517-96FE86001919}" type="pres">
      <dgm:prSet presAssocID="{124E2B13-DC75-4080-84D9-11670AA5A219}" presName="childNode" presStyleLbl="node1" presStyleIdx="6" presStyleCnt="8">
        <dgm:presLayoutVars>
          <dgm:bulletEnabled val="1"/>
        </dgm:presLayoutVars>
      </dgm:prSet>
      <dgm:spPr/>
      <dgm:t>
        <a:bodyPr/>
        <a:lstStyle/>
        <a:p>
          <a:pPr rtl="1"/>
          <a:endParaRPr lang="ar-SA"/>
        </a:p>
      </dgm:t>
    </dgm:pt>
    <dgm:pt modelId="{E341CDF9-7617-4061-B3A7-215C5FE8BE74}" type="pres">
      <dgm:prSet presAssocID="{124E2B13-DC75-4080-84D9-11670AA5A219}" presName="aSpace2" presStyleCnt="0"/>
      <dgm:spPr/>
    </dgm:pt>
    <dgm:pt modelId="{50EFA384-5518-4B08-809B-D43E97AD78CD}" type="pres">
      <dgm:prSet presAssocID="{940958C0-C5C6-4475-8513-2F4BF017EAEC}" presName="childNode" presStyleLbl="node1" presStyleIdx="7" presStyleCnt="8">
        <dgm:presLayoutVars>
          <dgm:bulletEnabled val="1"/>
        </dgm:presLayoutVars>
      </dgm:prSet>
      <dgm:spPr/>
      <dgm:t>
        <a:bodyPr/>
        <a:lstStyle/>
        <a:p>
          <a:pPr rtl="1"/>
          <a:endParaRPr lang="ar-SA"/>
        </a:p>
      </dgm:t>
    </dgm:pt>
  </dgm:ptLst>
  <dgm:cxnLst>
    <dgm:cxn modelId="{FACF85B0-B365-4FF2-86C5-E2AE1930ABA7}" type="presOf" srcId="{169BE2F3-0BA6-489E-8A14-5B40BE3290BA}" destId="{7CA71B4E-2FAC-4679-BE34-2562093E22C5}" srcOrd="0" destOrd="0" presId="urn:microsoft.com/office/officeart/2005/8/layout/lProcess2"/>
    <dgm:cxn modelId="{AAA48C67-302D-4410-8FF7-63EEF6D38A20}" type="presOf" srcId="{680B98E3-4415-4AA3-B950-56CCB5516867}" destId="{F01C9F04-D7E6-4BE1-8FED-411F370BFE95}" srcOrd="0" destOrd="0" presId="urn:microsoft.com/office/officeart/2005/8/layout/lProcess2"/>
    <dgm:cxn modelId="{516D42A3-16CA-48BF-BEFE-0E3D679A789E}" type="presOf" srcId="{9EBCBA62-AC6A-4E60-A35F-B7E6FF998F17}" destId="{900F50C5-89F4-4023-A560-7879A94455BD}" srcOrd="0" destOrd="0" presId="urn:microsoft.com/office/officeart/2005/8/layout/lProcess2"/>
    <dgm:cxn modelId="{DBC583B2-7E2C-4621-B52E-C5D243BE3415}" srcId="{169BE2F3-0BA6-489E-8A14-5B40BE3290BA}" destId="{9EBCBA62-AC6A-4E60-A35F-B7E6FF998F17}" srcOrd="1" destOrd="0" parTransId="{50823E02-B4D8-43DD-97D6-CFB52EC7061B}" sibTransId="{84E9E216-B779-4F5F-BBCB-29F0170DF81A}"/>
    <dgm:cxn modelId="{016CACFD-767A-468A-B55A-8D28C908C32D}" type="presOf" srcId="{52AB7ED0-8F4B-4226-9EEC-14F866DFB6DE}" destId="{D0F8883E-BCD7-4C3C-AD06-44DE5BBE68E5}" srcOrd="1" destOrd="0" presId="urn:microsoft.com/office/officeart/2005/8/layout/lProcess2"/>
    <dgm:cxn modelId="{2E7DE228-F283-4986-BC12-4D78A8069C10}" srcId="{B2756CC0-4232-4A9F-9073-60DF6AF35116}" destId="{124E2B13-DC75-4080-84D9-11670AA5A219}" srcOrd="0" destOrd="0" parTransId="{3CF31898-665A-4588-9687-1BB7ABA904DB}" sibTransId="{D3362E19-AB98-45B2-9F55-C4AFE44C8DC3}"/>
    <dgm:cxn modelId="{0B8B28E4-B79B-4C9C-8697-B8D1B9D499F8}" srcId="{75995079-AC8B-4FE3-AFAB-4C343BD0D323}" destId="{EC683E7B-2F6D-4A64-B3F4-85263CA94AAF}" srcOrd="1" destOrd="0" parTransId="{1F724994-27DC-4FEF-BE9B-212CF898857D}" sibTransId="{F0318930-B174-4647-B605-8D544F790C8E}"/>
    <dgm:cxn modelId="{E7A9B612-1776-44A4-B354-2D41A3D7BE30}" type="presOf" srcId="{EC683E7B-2F6D-4A64-B3F4-85263CA94AAF}" destId="{400060A9-A9CF-4407-9A04-F4D87D46F4E5}" srcOrd="0" destOrd="0" presId="urn:microsoft.com/office/officeart/2005/8/layout/lProcess2"/>
    <dgm:cxn modelId="{68A2040A-2951-4CB8-86A5-E6DEE71A97CD}" type="presOf" srcId="{940958C0-C5C6-4475-8513-2F4BF017EAEC}" destId="{50EFA384-5518-4B08-809B-D43E97AD78CD}" srcOrd="0" destOrd="0" presId="urn:microsoft.com/office/officeart/2005/8/layout/lProcess2"/>
    <dgm:cxn modelId="{C29DB9E6-4CF7-41BD-9C6B-455F3A375CC1}" type="presOf" srcId="{95C4D34C-5684-4DC6-AB4F-9FA37E6DB222}" destId="{A8FCF603-074A-4C46-B0C2-699050629BF0}" srcOrd="0" destOrd="0" presId="urn:microsoft.com/office/officeart/2005/8/layout/lProcess2"/>
    <dgm:cxn modelId="{42E98C84-574D-4A26-9839-8DD3496A8E80}" srcId="{965613C0-B69A-4B1C-A57C-435C0B1F0714}" destId="{169BE2F3-0BA6-489E-8A14-5B40BE3290BA}" srcOrd="0" destOrd="0" parTransId="{25A5EF25-B4BC-4159-8536-6FCBD9AB443D}" sibTransId="{4809EEDA-E9E3-4585-8EA6-BA4A86C20E97}"/>
    <dgm:cxn modelId="{C4DCB4D8-8AA8-44C5-AFD0-23AF09BE2967}" srcId="{52AB7ED0-8F4B-4226-9EEC-14F866DFB6DE}" destId="{CA58D3DF-BBB7-42D0-97B9-C85CD5F1DBA6}" srcOrd="0" destOrd="0" parTransId="{3922EA4A-B640-40C8-B311-9162C3AF4E11}" sibTransId="{85E0C9EB-F8BE-4C88-BFE2-091282AEB6F2}"/>
    <dgm:cxn modelId="{50FCDAF5-2EBF-4985-83F4-C5D8C4510182}" type="presOf" srcId="{75995079-AC8B-4FE3-AFAB-4C343BD0D323}" destId="{1DF16467-7B5D-4853-9DD6-3169E6E445AC}" srcOrd="0" destOrd="0" presId="urn:microsoft.com/office/officeart/2005/8/layout/lProcess2"/>
    <dgm:cxn modelId="{390C7CA9-263C-4B81-93A9-6598FF022FFF}" type="presOf" srcId="{CA58D3DF-BBB7-42D0-97B9-C85CD5F1DBA6}" destId="{8EE6827C-0E5F-47ED-8F87-3A55BAAA7E51}" srcOrd="0" destOrd="0" presId="urn:microsoft.com/office/officeart/2005/8/layout/lProcess2"/>
    <dgm:cxn modelId="{53A98F49-5EC6-4509-82D2-94C3158D6E72}" srcId="{75995079-AC8B-4FE3-AFAB-4C343BD0D323}" destId="{95C4D34C-5684-4DC6-AB4F-9FA37E6DB222}" srcOrd="0" destOrd="0" parTransId="{147B6C92-3355-4C85-BAF0-1FD25B56419E}" sibTransId="{3189F46F-DEF8-4966-97B2-FA0D39B7BFA8}"/>
    <dgm:cxn modelId="{71C788B2-8E71-44C6-AFAE-F767DF281802}" srcId="{52AB7ED0-8F4B-4226-9EEC-14F866DFB6DE}" destId="{680B98E3-4415-4AA3-B950-56CCB5516867}" srcOrd="1" destOrd="0" parTransId="{BB4D632D-B600-4A5C-8DD4-9FC83A996601}" sibTransId="{89DB72A9-E6E8-4535-8FDB-1B95CCE96049}"/>
    <dgm:cxn modelId="{1A48093E-18CD-4E04-99B3-773B2DE00F0E}" srcId="{965613C0-B69A-4B1C-A57C-435C0B1F0714}" destId="{B2756CC0-4232-4A9F-9073-60DF6AF35116}" srcOrd="3" destOrd="0" parTransId="{8D4309AF-7F03-4CB4-84C9-29776956D8EC}" sibTransId="{2AD8F47F-1382-4873-8851-88645988E727}"/>
    <dgm:cxn modelId="{CE818327-5182-43B1-9EC0-0CCAFE6CE654}" type="presOf" srcId="{124E2B13-DC75-4080-84D9-11670AA5A219}" destId="{EBBEC6AD-950F-41E4-B517-96FE86001919}" srcOrd="0" destOrd="0" presId="urn:microsoft.com/office/officeart/2005/8/layout/lProcess2"/>
    <dgm:cxn modelId="{797A4B57-15F7-426E-ACAD-3BDB70E38C6E}" srcId="{965613C0-B69A-4B1C-A57C-435C0B1F0714}" destId="{75995079-AC8B-4FE3-AFAB-4C343BD0D323}" srcOrd="2" destOrd="0" parTransId="{32AF76C5-9827-43BD-A281-630E0FDCC99F}" sibTransId="{53B6BD2B-F6BE-4B26-977C-9FC259ACC0DE}"/>
    <dgm:cxn modelId="{9174E572-DDE8-46BF-A565-5A177DAFA2D3}" srcId="{169BE2F3-0BA6-489E-8A14-5B40BE3290BA}" destId="{CFB4CB28-BDD5-40B0-8703-A282878A4CD8}" srcOrd="0" destOrd="0" parTransId="{B46C142C-CEF2-4685-85A5-6EEF9F289AD4}" sibTransId="{59515C47-7A35-44B2-AAFF-42AABD4F4420}"/>
    <dgm:cxn modelId="{DB0F868C-5D2A-4B28-A38F-CA51D3846261}" type="presOf" srcId="{CFB4CB28-BDD5-40B0-8703-A282878A4CD8}" destId="{59C6C00F-34AE-4907-BDF7-AF0350742007}" srcOrd="0" destOrd="0" presId="urn:microsoft.com/office/officeart/2005/8/layout/lProcess2"/>
    <dgm:cxn modelId="{1F00183A-455C-49BE-B351-0DBAD60D3B74}" srcId="{965613C0-B69A-4B1C-A57C-435C0B1F0714}" destId="{52AB7ED0-8F4B-4226-9EEC-14F866DFB6DE}" srcOrd="1" destOrd="0" parTransId="{A1432E15-4976-4707-9D03-92E69C1673C1}" sibTransId="{EB931549-1B73-4E91-A986-E83F34506B50}"/>
    <dgm:cxn modelId="{E15C9CFC-41A7-44E3-A66D-06D729FFC9D9}" type="presOf" srcId="{169BE2F3-0BA6-489E-8A14-5B40BE3290BA}" destId="{888D507B-FFF0-457E-BBB3-748C92BD4037}" srcOrd="1" destOrd="0" presId="urn:microsoft.com/office/officeart/2005/8/layout/lProcess2"/>
    <dgm:cxn modelId="{A4B798D3-C3A2-4A2B-B37D-23A93C7677A0}" type="presOf" srcId="{52AB7ED0-8F4B-4226-9EEC-14F866DFB6DE}" destId="{463135F2-46AD-4061-9CC5-CF901E6AA3EF}" srcOrd="0" destOrd="0" presId="urn:microsoft.com/office/officeart/2005/8/layout/lProcess2"/>
    <dgm:cxn modelId="{448F1405-AE06-409C-B6B7-637B60F97DD8}" type="presOf" srcId="{75995079-AC8B-4FE3-AFAB-4C343BD0D323}" destId="{999129E9-F81F-4974-BDB2-ADC26EE264EF}" srcOrd="1" destOrd="0" presId="urn:microsoft.com/office/officeart/2005/8/layout/lProcess2"/>
    <dgm:cxn modelId="{C981F03C-2AC1-4BC9-897F-076EFFA20F29}" type="presOf" srcId="{965613C0-B69A-4B1C-A57C-435C0B1F0714}" destId="{C016CB5A-861D-4E05-9021-7D235B81CFC8}" srcOrd="0" destOrd="0" presId="urn:microsoft.com/office/officeart/2005/8/layout/lProcess2"/>
    <dgm:cxn modelId="{F6154481-16E2-4453-AA3F-DB7358B5C09F}" type="presOf" srcId="{B2756CC0-4232-4A9F-9073-60DF6AF35116}" destId="{CF4CB3E0-978B-4B38-857B-CA5FAE6CD471}" srcOrd="1" destOrd="0" presId="urn:microsoft.com/office/officeart/2005/8/layout/lProcess2"/>
    <dgm:cxn modelId="{1C77919C-18FC-496B-9926-2AFC6FA0EFF9}" srcId="{B2756CC0-4232-4A9F-9073-60DF6AF35116}" destId="{940958C0-C5C6-4475-8513-2F4BF017EAEC}" srcOrd="1" destOrd="0" parTransId="{748DCC6F-F8EF-4A04-8E8D-F3CCF23D76EA}" sibTransId="{0D35C601-7B05-48FC-AF2D-90795588FF1B}"/>
    <dgm:cxn modelId="{8ED7B368-750E-4241-BEA6-E9B68564ECC9}" type="presOf" srcId="{B2756CC0-4232-4A9F-9073-60DF6AF35116}" destId="{0C9AB83B-904C-49CA-AA0D-283DD8528D12}" srcOrd="0" destOrd="0" presId="urn:microsoft.com/office/officeart/2005/8/layout/lProcess2"/>
    <dgm:cxn modelId="{0188FA30-BC55-4C30-93F9-74CE145C56B9}" type="presParOf" srcId="{C016CB5A-861D-4E05-9021-7D235B81CFC8}" destId="{8365DD00-794E-4322-AD4A-8B47170CC741}" srcOrd="0" destOrd="0" presId="urn:microsoft.com/office/officeart/2005/8/layout/lProcess2"/>
    <dgm:cxn modelId="{999E5BAB-71B5-42EB-8E2C-E9D3676B761D}" type="presParOf" srcId="{8365DD00-794E-4322-AD4A-8B47170CC741}" destId="{7CA71B4E-2FAC-4679-BE34-2562093E22C5}" srcOrd="0" destOrd="0" presId="urn:microsoft.com/office/officeart/2005/8/layout/lProcess2"/>
    <dgm:cxn modelId="{93591FF6-06A9-40F0-9369-944AD04C2C17}" type="presParOf" srcId="{8365DD00-794E-4322-AD4A-8B47170CC741}" destId="{888D507B-FFF0-457E-BBB3-748C92BD4037}" srcOrd="1" destOrd="0" presId="urn:microsoft.com/office/officeart/2005/8/layout/lProcess2"/>
    <dgm:cxn modelId="{DC68CC90-5599-4215-B5DB-82619502F815}" type="presParOf" srcId="{8365DD00-794E-4322-AD4A-8B47170CC741}" destId="{800D679A-C9DB-4151-88EB-56466EF2211E}" srcOrd="2" destOrd="0" presId="urn:microsoft.com/office/officeart/2005/8/layout/lProcess2"/>
    <dgm:cxn modelId="{3F3DAF3A-263E-45AA-8681-FC59F2EE6EE5}" type="presParOf" srcId="{800D679A-C9DB-4151-88EB-56466EF2211E}" destId="{FA8B2D94-3119-4BBD-9E7A-CBC93B1BD7FF}" srcOrd="0" destOrd="0" presId="urn:microsoft.com/office/officeart/2005/8/layout/lProcess2"/>
    <dgm:cxn modelId="{CD3B6A5B-74A7-48A0-8961-459231C20664}" type="presParOf" srcId="{FA8B2D94-3119-4BBD-9E7A-CBC93B1BD7FF}" destId="{59C6C00F-34AE-4907-BDF7-AF0350742007}" srcOrd="0" destOrd="0" presId="urn:microsoft.com/office/officeart/2005/8/layout/lProcess2"/>
    <dgm:cxn modelId="{EB61FA3A-716F-4D7D-8132-7A9B7A155E7C}" type="presParOf" srcId="{FA8B2D94-3119-4BBD-9E7A-CBC93B1BD7FF}" destId="{AB8A8951-FA0B-4DC9-A695-10705A3A6D69}" srcOrd="1" destOrd="0" presId="urn:microsoft.com/office/officeart/2005/8/layout/lProcess2"/>
    <dgm:cxn modelId="{446454AA-7E21-4EBA-AB2E-C7C62EA8411B}" type="presParOf" srcId="{FA8B2D94-3119-4BBD-9E7A-CBC93B1BD7FF}" destId="{900F50C5-89F4-4023-A560-7879A94455BD}" srcOrd="2" destOrd="0" presId="urn:microsoft.com/office/officeart/2005/8/layout/lProcess2"/>
    <dgm:cxn modelId="{513D76D6-4FEE-42FA-AA05-6C53764752FD}" type="presParOf" srcId="{C016CB5A-861D-4E05-9021-7D235B81CFC8}" destId="{ECA2F77C-2383-4C99-85CA-962DC9FEF5CF}" srcOrd="1" destOrd="0" presId="urn:microsoft.com/office/officeart/2005/8/layout/lProcess2"/>
    <dgm:cxn modelId="{294A0B5D-BC3B-4C74-9CF5-8A7268CC6B02}" type="presParOf" srcId="{C016CB5A-861D-4E05-9021-7D235B81CFC8}" destId="{40F87A49-08F6-4A9B-A4EF-0FE446EBAF18}" srcOrd="2" destOrd="0" presId="urn:microsoft.com/office/officeart/2005/8/layout/lProcess2"/>
    <dgm:cxn modelId="{F74FA82E-49A9-40D5-B881-021272DE4E87}" type="presParOf" srcId="{40F87A49-08F6-4A9B-A4EF-0FE446EBAF18}" destId="{463135F2-46AD-4061-9CC5-CF901E6AA3EF}" srcOrd="0" destOrd="0" presId="urn:microsoft.com/office/officeart/2005/8/layout/lProcess2"/>
    <dgm:cxn modelId="{0B714FC7-351E-44DA-9831-D377E0073E99}" type="presParOf" srcId="{40F87A49-08F6-4A9B-A4EF-0FE446EBAF18}" destId="{D0F8883E-BCD7-4C3C-AD06-44DE5BBE68E5}" srcOrd="1" destOrd="0" presId="urn:microsoft.com/office/officeart/2005/8/layout/lProcess2"/>
    <dgm:cxn modelId="{7EABDB01-5280-4270-B139-CEF543143F95}" type="presParOf" srcId="{40F87A49-08F6-4A9B-A4EF-0FE446EBAF18}" destId="{27398B5F-1B0B-47D2-83FD-14A004C035EA}" srcOrd="2" destOrd="0" presId="urn:microsoft.com/office/officeart/2005/8/layout/lProcess2"/>
    <dgm:cxn modelId="{10BD3C4C-CB7C-4EBF-A1AF-425FCD3FE969}" type="presParOf" srcId="{27398B5F-1B0B-47D2-83FD-14A004C035EA}" destId="{C7A21D91-FCE7-4637-A7D6-0A725F0C466D}" srcOrd="0" destOrd="0" presId="urn:microsoft.com/office/officeart/2005/8/layout/lProcess2"/>
    <dgm:cxn modelId="{6C9D66D6-0382-4185-BF0C-68A1D45FC1EE}" type="presParOf" srcId="{C7A21D91-FCE7-4637-A7D6-0A725F0C466D}" destId="{8EE6827C-0E5F-47ED-8F87-3A55BAAA7E51}" srcOrd="0" destOrd="0" presId="urn:microsoft.com/office/officeart/2005/8/layout/lProcess2"/>
    <dgm:cxn modelId="{9FC776B9-062D-4CD4-B9C5-709C06E003A8}" type="presParOf" srcId="{C7A21D91-FCE7-4637-A7D6-0A725F0C466D}" destId="{D8B0B54E-0668-42F9-86CE-C219D9449DB9}" srcOrd="1" destOrd="0" presId="urn:microsoft.com/office/officeart/2005/8/layout/lProcess2"/>
    <dgm:cxn modelId="{9BC9F58E-14C2-4C2F-A86E-E9FFF57F71A4}" type="presParOf" srcId="{C7A21D91-FCE7-4637-A7D6-0A725F0C466D}" destId="{F01C9F04-D7E6-4BE1-8FED-411F370BFE95}" srcOrd="2" destOrd="0" presId="urn:microsoft.com/office/officeart/2005/8/layout/lProcess2"/>
    <dgm:cxn modelId="{2C51B442-BA2C-4CD0-8578-C60A4347D352}" type="presParOf" srcId="{C016CB5A-861D-4E05-9021-7D235B81CFC8}" destId="{4457FB87-8BD4-4072-A7BD-B225BD9BA783}" srcOrd="3" destOrd="0" presId="urn:microsoft.com/office/officeart/2005/8/layout/lProcess2"/>
    <dgm:cxn modelId="{4AA2256A-4BA2-428F-9059-1C7AFF7E2883}" type="presParOf" srcId="{C016CB5A-861D-4E05-9021-7D235B81CFC8}" destId="{3DDFEC35-34E6-499C-89F9-84CFC17059D1}" srcOrd="4" destOrd="0" presId="urn:microsoft.com/office/officeart/2005/8/layout/lProcess2"/>
    <dgm:cxn modelId="{98AE2682-6ED2-4870-8A61-5FEE87705EB7}" type="presParOf" srcId="{3DDFEC35-34E6-499C-89F9-84CFC17059D1}" destId="{1DF16467-7B5D-4853-9DD6-3169E6E445AC}" srcOrd="0" destOrd="0" presId="urn:microsoft.com/office/officeart/2005/8/layout/lProcess2"/>
    <dgm:cxn modelId="{FCDF2A4E-53C2-43B0-A09D-CBE3C76E6C07}" type="presParOf" srcId="{3DDFEC35-34E6-499C-89F9-84CFC17059D1}" destId="{999129E9-F81F-4974-BDB2-ADC26EE264EF}" srcOrd="1" destOrd="0" presId="urn:microsoft.com/office/officeart/2005/8/layout/lProcess2"/>
    <dgm:cxn modelId="{E8B5F8D5-39F7-4C23-8197-5B31ABFD0973}" type="presParOf" srcId="{3DDFEC35-34E6-499C-89F9-84CFC17059D1}" destId="{4C3E27DC-B5C0-4540-9C6A-7FEC40635BBB}" srcOrd="2" destOrd="0" presId="urn:microsoft.com/office/officeart/2005/8/layout/lProcess2"/>
    <dgm:cxn modelId="{DE6FA48B-2189-4371-ABF5-BF25FF2BCD53}" type="presParOf" srcId="{4C3E27DC-B5C0-4540-9C6A-7FEC40635BBB}" destId="{3DAD4AE8-D24D-430B-86BF-606F3E2BC73E}" srcOrd="0" destOrd="0" presId="urn:microsoft.com/office/officeart/2005/8/layout/lProcess2"/>
    <dgm:cxn modelId="{1E0FF1CD-EADE-4A95-92B5-0DC5B340E4C8}" type="presParOf" srcId="{3DAD4AE8-D24D-430B-86BF-606F3E2BC73E}" destId="{A8FCF603-074A-4C46-B0C2-699050629BF0}" srcOrd="0" destOrd="0" presId="urn:microsoft.com/office/officeart/2005/8/layout/lProcess2"/>
    <dgm:cxn modelId="{01834C51-854C-4EE7-BADE-5937B4C00F3C}" type="presParOf" srcId="{3DAD4AE8-D24D-430B-86BF-606F3E2BC73E}" destId="{488FB838-7C94-4E26-83C5-C7871713B62B}" srcOrd="1" destOrd="0" presId="urn:microsoft.com/office/officeart/2005/8/layout/lProcess2"/>
    <dgm:cxn modelId="{A33DB62B-36A3-4FBD-9EA2-B65C40EB95DA}" type="presParOf" srcId="{3DAD4AE8-D24D-430B-86BF-606F3E2BC73E}" destId="{400060A9-A9CF-4407-9A04-F4D87D46F4E5}" srcOrd="2" destOrd="0" presId="urn:microsoft.com/office/officeart/2005/8/layout/lProcess2"/>
    <dgm:cxn modelId="{F8714EA6-BC9A-477C-A4F0-50C93DD68B77}" type="presParOf" srcId="{C016CB5A-861D-4E05-9021-7D235B81CFC8}" destId="{C49CE110-7FD2-4510-8C85-2E145B39AC9F}" srcOrd="5" destOrd="0" presId="urn:microsoft.com/office/officeart/2005/8/layout/lProcess2"/>
    <dgm:cxn modelId="{2F3E90DE-861C-46C4-856B-9576BD4B2EE6}" type="presParOf" srcId="{C016CB5A-861D-4E05-9021-7D235B81CFC8}" destId="{68978459-DB37-4F6E-AF4C-41C40BE36FA1}" srcOrd="6" destOrd="0" presId="urn:microsoft.com/office/officeart/2005/8/layout/lProcess2"/>
    <dgm:cxn modelId="{615A45E9-AC52-4418-AB20-60819D7D803A}" type="presParOf" srcId="{68978459-DB37-4F6E-AF4C-41C40BE36FA1}" destId="{0C9AB83B-904C-49CA-AA0D-283DD8528D12}" srcOrd="0" destOrd="0" presId="urn:microsoft.com/office/officeart/2005/8/layout/lProcess2"/>
    <dgm:cxn modelId="{BC2CD566-73E6-4F4C-818E-4FCD8EFFB093}" type="presParOf" srcId="{68978459-DB37-4F6E-AF4C-41C40BE36FA1}" destId="{CF4CB3E0-978B-4B38-857B-CA5FAE6CD471}" srcOrd="1" destOrd="0" presId="urn:microsoft.com/office/officeart/2005/8/layout/lProcess2"/>
    <dgm:cxn modelId="{201FB719-0A04-4DBB-9D9B-5D5CF14C7E27}" type="presParOf" srcId="{68978459-DB37-4F6E-AF4C-41C40BE36FA1}" destId="{FE8109CA-E414-48E3-BE86-EC2D969A35C7}" srcOrd="2" destOrd="0" presId="urn:microsoft.com/office/officeart/2005/8/layout/lProcess2"/>
    <dgm:cxn modelId="{CE8481B2-8175-41A4-9EC9-2534581E2E14}" type="presParOf" srcId="{FE8109CA-E414-48E3-BE86-EC2D969A35C7}" destId="{4AE02372-B7B3-40FB-B76B-291C22857C4D}" srcOrd="0" destOrd="0" presId="urn:microsoft.com/office/officeart/2005/8/layout/lProcess2"/>
    <dgm:cxn modelId="{16EAB155-E921-4245-B14F-51929D2F081A}" type="presParOf" srcId="{4AE02372-B7B3-40FB-B76B-291C22857C4D}" destId="{EBBEC6AD-950F-41E4-B517-96FE86001919}" srcOrd="0" destOrd="0" presId="urn:microsoft.com/office/officeart/2005/8/layout/lProcess2"/>
    <dgm:cxn modelId="{F645C5F4-0F5A-49E9-99F1-674C92871ED9}" type="presParOf" srcId="{4AE02372-B7B3-40FB-B76B-291C22857C4D}" destId="{E341CDF9-7617-4061-B3A7-215C5FE8BE74}" srcOrd="1" destOrd="0" presId="urn:microsoft.com/office/officeart/2005/8/layout/lProcess2"/>
    <dgm:cxn modelId="{52C3A17C-6673-4C52-A8A5-B492A053954C}" type="presParOf" srcId="{4AE02372-B7B3-40FB-B76B-291C22857C4D}" destId="{50EFA384-5518-4B08-809B-D43E97AD78CD}" srcOrd="2" destOrd="0" presId="urn:microsoft.com/office/officeart/2005/8/layout/lProcess2"/>
  </dgm:cxnLst>
  <dgm:bg/>
  <dgm:whole/>
  <dgm:extLst>
    <a:ext uri="http://schemas.microsoft.com/office/drawing/2008/diagram">
      <dsp:dataModelExt xmlns:dsp="http://schemas.microsoft.com/office/drawing/2008/diagram" relId="rId153" minVer="http://schemas.openxmlformats.org/drawingml/2006/diagram"/>
    </a:ext>
  </dgm:extLst>
</dgm:dataModel>
</file>

<file path=word/diagrams/data28.xml><?xml version="1.0" encoding="utf-8"?>
<dgm:dataModel xmlns:dgm="http://schemas.openxmlformats.org/drawingml/2006/diagram" xmlns:a="http://schemas.openxmlformats.org/drawingml/2006/main">
  <dgm:ptLst>
    <dgm:pt modelId="{717DECA9-635F-42EC-B32A-601E30F538C7}" type="doc">
      <dgm:prSet loTypeId="urn:microsoft.com/office/officeart/2005/8/layout/list1" loCatId="list" qsTypeId="urn:microsoft.com/office/officeart/2005/8/quickstyle/simple5" qsCatId="simple" csTypeId="urn:microsoft.com/office/officeart/2005/8/colors/colorful3" csCatId="colorful" phldr="1"/>
      <dgm:spPr/>
      <dgm:t>
        <a:bodyPr/>
        <a:lstStyle/>
        <a:p>
          <a:pPr rtl="1"/>
          <a:endParaRPr lang="ar-SA"/>
        </a:p>
      </dgm:t>
    </dgm:pt>
    <dgm:pt modelId="{6A4C96B6-13D7-4415-BBA0-2CAC1BF74948}">
      <dgm:prSet phldrT="[نص]" custT="1"/>
      <dgm:spPr/>
      <dgm:t>
        <a:bodyPr/>
        <a:lstStyle/>
        <a:p>
          <a:pPr rtl="1"/>
          <a:r>
            <a:rPr lang="ar-SA" sz="1400" b="1">
              <a:latin typeface="Sakkal Majalla" panose="02000000000000000000" pitchFamily="2" charset="-78"/>
              <a:cs typeface="Sakkal Majalla" panose="02000000000000000000" pitchFamily="2" charset="-78"/>
            </a:rPr>
            <a:t>ما لم ينفذ من التوصيات وأسباب عدم التنفيذ</a:t>
          </a:r>
        </a:p>
      </dgm:t>
    </dgm:pt>
    <dgm:pt modelId="{F79C6588-C3EE-47C1-B1B7-ADB185D2701A}" type="parTrans" cxnId="{A3963321-AB76-4BD5-97BD-87B6FECE8EEE}">
      <dgm:prSet/>
      <dgm:spPr/>
      <dgm:t>
        <a:bodyPr/>
        <a:lstStyle/>
        <a:p>
          <a:pPr rtl="1"/>
          <a:endParaRPr lang="ar-SA" sz="1100">
            <a:solidFill>
              <a:schemeClr val="tx1"/>
            </a:solidFill>
            <a:latin typeface="Sakkal Majalla" panose="02000000000000000000" pitchFamily="2" charset="-78"/>
            <a:cs typeface="Sakkal Majalla" panose="02000000000000000000" pitchFamily="2" charset="-78"/>
          </a:endParaRPr>
        </a:p>
      </dgm:t>
    </dgm:pt>
    <dgm:pt modelId="{FD912913-7A77-4045-9C19-D48ADBA67CB0}" type="sibTrans" cxnId="{A3963321-AB76-4BD5-97BD-87B6FECE8EEE}">
      <dgm:prSet/>
      <dgm:spPr/>
      <dgm:t>
        <a:bodyPr/>
        <a:lstStyle/>
        <a:p>
          <a:pPr rtl="1"/>
          <a:endParaRPr lang="ar-SA" sz="1100">
            <a:solidFill>
              <a:schemeClr val="tx1"/>
            </a:solidFill>
            <a:latin typeface="Sakkal Majalla" panose="02000000000000000000" pitchFamily="2" charset="-78"/>
            <a:cs typeface="Sakkal Majalla" panose="02000000000000000000" pitchFamily="2" charset="-78"/>
          </a:endParaRPr>
        </a:p>
      </dgm:t>
    </dgm:pt>
    <dgm:pt modelId="{124B76EA-6E98-4004-BE52-1B96B9D2CB20}">
      <dgm:prSet phldrT="[نص]" custT="1"/>
      <dgm:spPr/>
      <dgm:t>
        <a:bodyPr/>
        <a:lstStyle/>
        <a:p>
          <a:pPr rtl="1">
            <a:lnSpc>
              <a:spcPct val="100000"/>
            </a:lnSpc>
            <a:spcAft>
              <a:spcPts val="300"/>
            </a:spcAft>
          </a:pPr>
          <a:r>
            <a:rPr lang="ar-SA" sz="900" b="1">
              <a:latin typeface="Sakkal Majalla" panose="02000000000000000000" pitchFamily="2" charset="-78"/>
              <a:cs typeface="Sakkal Majalla" panose="02000000000000000000" pitchFamily="2" charset="-78"/>
            </a:rPr>
            <a:t>...........................................................................................................................................................................................................................................</a:t>
          </a:r>
          <a:endParaRPr lang="ar-SA" sz="900">
            <a:latin typeface="Sakkal Majalla" panose="02000000000000000000" pitchFamily="2" charset="-78"/>
            <a:cs typeface="Sakkal Majalla" panose="02000000000000000000" pitchFamily="2" charset="-78"/>
          </a:endParaRPr>
        </a:p>
      </dgm:t>
    </dgm:pt>
    <dgm:pt modelId="{ED0E92D2-05C4-4980-9B7B-4CEDF1BB30CA}" type="parTrans" cxnId="{0A9C6D6E-98CF-4D96-BB61-91B00FE84075}">
      <dgm:prSet/>
      <dgm:spPr/>
      <dgm:t>
        <a:bodyPr/>
        <a:lstStyle/>
        <a:p>
          <a:pPr rtl="1"/>
          <a:endParaRPr lang="ar-SA" sz="1100">
            <a:solidFill>
              <a:schemeClr val="tx1"/>
            </a:solidFill>
            <a:latin typeface="Sakkal Majalla" panose="02000000000000000000" pitchFamily="2" charset="-78"/>
            <a:cs typeface="Sakkal Majalla" panose="02000000000000000000" pitchFamily="2" charset="-78"/>
          </a:endParaRPr>
        </a:p>
      </dgm:t>
    </dgm:pt>
    <dgm:pt modelId="{6B4C6939-7592-4AC7-8AB1-566D69B917FB}" type="sibTrans" cxnId="{0A9C6D6E-98CF-4D96-BB61-91B00FE84075}">
      <dgm:prSet/>
      <dgm:spPr/>
      <dgm:t>
        <a:bodyPr/>
        <a:lstStyle/>
        <a:p>
          <a:pPr rtl="1"/>
          <a:endParaRPr lang="ar-SA" sz="1100">
            <a:solidFill>
              <a:schemeClr val="tx1"/>
            </a:solidFill>
            <a:latin typeface="Sakkal Majalla" panose="02000000000000000000" pitchFamily="2" charset="-78"/>
            <a:cs typeface="Sakkal Majalla" panose="02000000000000000000" pitchFamily="2" charset="-78"/>
          </a:endParaRPr>
        </a:p>
      </dgm:t>
    </dgm:pt>
    <dgm:pt modelId="{02087B11-672B-4BAB-AE92-EC3D1EDB4741}">
      <dgm:prSet phldrT="[نص]" custT="1"/>
      <dgm:spPr/>
      <dgm:t>
        <a:bodyPr/>
        <a:lstStyle/>
        <a:p>
          <a:pPr rtl="1">
            <a:lnSpc>
              <a:spcPct val="100000"/>
            </a:lnSpc>
            <a:spcAft>
              <a:spcPts val="300"/>
            </a:spcAft>
          </a:pPr>
          <a:r>
            <a:rPr lang="ar-SA" sz="900" b="1">
              <a:latin typeface="Sakkal Majalla" panose="02000000000000000000" pitchFamily="2" charset="-78"/>
              <a:cs typeface="Sakkal Majalla" panose="02000000000000000000" pitchFamily="2" charset="-78"/>
            </a:rPr>
            <a:t>...........................................................................................................................................................................................................................................</a:t>
          </a:r>
          <a:endParaRPr lang="ar-SA" sz="900">
            <a:latin typeface="Sakkal Majalla" panose="02000000000000000000" pitchFamily="2" charset="-78"/>
            <a:cs typeface="Sakkal Majalla" panose="02000000000000000000" pitchFamily="2" charset="-78"/>
          </a:endParaRPr>
        </a:p>
      </dgm:t>
    </dgm:pt>
    <dgm:pt modelId="{9B0A7E9A-6927-48CA-AD6B-B9ADB5876D18}" type="parTrans" cxnId="{A29B48C7-D2E9-4AA1-A70F-A3AA77B08328}">
      <dgm:prSet/>
      <dgm:spPr/>
      <dgm:t>
        <a:bodyPr/>
        <a:lstStyle/>
        <a:p>
          <a:pPr rtl="1"/>
          <a:endParaRPr lang="ar-SA">
            <a:solidFill>
              <a:schemeClr val="tx1"/>
            </a:solidFill>
          </a:endParaRPr>
        </a:p>
      </dgm:t>
    </dgm:pt>
    <dgm:pt modelId="{0B1A15B7-6382-4770-A7D7-5ACA8775FB2F}" type="sibTrans" cxnId="{A29B48C7-D2E9-4AA1-A70F-A3AA77B08328}">
      <dgm:prSet/>
      <dgm:spPr/>
      <dgm:t>
        <a:bodyPr/>
        <a:lstStyle/>
        <a:p>
          <a:pPr rtl="1"/>
          <a:endParaRPr lang="ar-SA">
            <a:solidFill>
              <a:schemeClr val="tx1"/>
            </a:solidFill>
          </a:endParaRPr>
        </a:p>
      </dgm:t>
    </dgm:pt>
    <dgm:pt modelId="{79151632-507C-4441-A30C-2EE5DF4F273E}">
      <dgm:prSet phldrT="[نص]" custT="1"/>
      <dgm:spPr/>
      <dgm:t>
        <a:bodyPr/>
        <a:lstStyle/>
        <a:p>
          <a:pPr rtl="1">
            <a:lnSpc>
              <a:spcPct val="100000"/>
            </a:lnSpc>
            <a:spcAft>
              <a:spcPts val="300"/>
            </a:spcAft>
          </a:pPr>
          <a:r>
            <a:rPr lang="ar-SA" sz="900" b="1">
              <a:latin typeface="Sakkal Majalla" panose="02000000000000000000" pitchFamily="2" charset="-78"/>
              <a:cs typeface="Sakkal Majalla" panose="02000000000000000000" pitchFamily="2" charset="-78"/>
            </a:rPr>
            <a:t>...........................................................................................................................................................................................................................................</a:t>
          </a:r>
          <a:endParaRPr lang="ar-SA" sz="900">
            <a:latin typeface="Sakkal Majalla" panose="02000000000000000000" pitchFamily="2" charset="-78"/>
            <a:cs typeface="Sakkal Majalla" panose="02000000000000000000" pitchFamily="2" charset="-78"/>
          </a:endParaRPr>
        </a:p>
      </dgm:t>
    </dgm:pt>
    <dgm:pt modelId="{10D77AD5-8EFE-41BD-93DD-F7AB3F1BDDF6}" type="parTrans" cxnId="{FCB5EF5D-1062-4CA0-816D-B2111B6B7483}">
      <dgm:prSet/>
      <dgm:spPr/>
      <dgm:t>
        <a:bodyPr/>
        <a:lstStyle/>
        <a:p>
          <a:pPr rtl="1"/>
          <a:endParaRPr lang="ar-SA">
            <a:solidFill>
              <a:schemeClr val="tx1"/>
            </a:solidFill>
          </a:endParaRPr>
        </a:p>
      </dgm:t>
    </dgm:pt>
    <dgm:pt modelId="{C366AA71-6C4B-470A-A5A8-6693BD6065AF}" type="sibTrans" cxnId="{FCB5EF5D-1062-4CA0-816D-B2111B6B7483}">
      <dgm:prSet/>
      <dgm:spPr/>
      <dgm:t>
        <a:bodyPr/>
        <a:lstStyle/>
        <a:p>
          <a:pPr rtl="1"/>
          <a:endParaRPr lang="ar-SA">
            <a:solidFill>
              <a:schemeClr val="tx1"/>
            </a:solidFill>
          </a:endParaRPr>
        </a:p>
      </dgm:t>
    </dgm:pt>
    <dgm:pt modelId="{C5E2EE6C-EBC4-4646-A3C2-550C17928BC0}">
      <dgm:prSet phldrT="[نص]" custT="1"/>
      <dgm:spPr/>
      <dgm:t>
        <a:bodyPr/>
        <a:lstStyle/>
        <a:p>
          <a:pPr rtl="1"/>
          <a:r>
            <a:rPr lang="ar-SA" sz="1200" b="1">
              <a:latin typeface="Sakkal Majalla" panose="02000000000000000000" pitchFamily="2" charset="-78"/>
              <a:cs typeface="Sakkal Majalla" panose="02000000000000000000" pitchFamily="2" charset="-78"/>
            </a:rPr>
            <a:t>وانتهى الاجتماع في تمام الساعة (  ...........................  ) بالشكر لجميع الحاضرات</a:t>
          </a:r>
          <a:endParaRPr lang="ar-SA" sz="1200">
            <a:latin typeface="Sakkal Majalla" panose="02000000000000000000" pitchFamily="2" charset="-78"/>
            <a:cs typeface="Sakkal Majalla" panose="02000000000000000000" pitchFamily="2" charset="-78"/>
          </a:endParaRPr>
        </a:p>
      </dgm:t>
    </dgm:pt>
    <dgm:pt modelId="{AE89F805-DA63-45CC-9E49-80E19CE50A42}" type="parTrans" cxnId="{F5DBA9A7-CA36-4E54-87F5-795867562FCA}">
      <dgm:prSet/>
      <dgm:spPr/>
      <dgm:t>
        <a:bodyPr/>
        <a:lstStyle/>
        <a:p>
          <a:pPr rtl="1"/>
          <a:endParaRPr lang="ar-SA"/>
        </a:p>
      </dgm:t>
    </dgm:pt>
    <dgm:pt modelId="{9C6948E3-0386-4FB6-A782-04F805DA3BF0}" type="sibTrans" cxnId="{F5DBA9A7-CA36-4E54-87F5-795867562FCA}">
      <dgm:prSet/>
      <dgm:spPr/>
      <dgm:t>
        <a:bodyPr/>
        <a:lstStyle/>
        <a:p>
          <a:pPr rtl="1"/>
          <a:endParaRPr lang="ar-SA"/>
        </a:p>
      </dgm:t>
    </dgm:pt>
    <dgm:pt modelId="{8B544E64-8D0D-4DFA-8D9E-2582AFEFC2F2}" type="pres">
      <dgm:prSet presAssocID="{717DECA9-635F-42EC-B32A-601E30F538C7}" presName="linear" presStyleCnt="0">
        <dgm:presLayoutVars>
          <dgm:dir val="rev"/>
          <dgm:animLvl val="lvl"/>
          <dgm:resizeHandles val="exact"/>
        </dgm:presLayoutVars>
      </dgm:prSet>
      <dgm:spPr/>
      <dgm:t>
        <a:bodyPr/>
        <a:lstStyle/>
        <a:p>
          <a:pPr rtl="1"/>
          <a:endParaRPr lang="ar-SA"/>
        </a:p>
      </dgm:t>
    </dgm:pt>
    <dgm:pt modelId="{9A07FE54-13C0-40A0-BC9E-B65E8A6A1DEA}" type="pres">
      <dgm:prSet presAssocID="{6A4C96B6-13D7-4415-BBA0-2CAC1BF74948}" presName="parentLin" presStyleCnt="0"/>
      <dgm:spPr/>
    </dgm:pt>
    <dgm:pt modelId="{7B1FC5A0-049B-4E6B-8769-06AFD86389FE}" type="pres">
      <dgm:prSet presAssocID="{6A4C96B6-13D7-4415-BBA0-2CAC1BF74948}" presName="parentLeftMargin" presStyleLbl="node1" presStyleIdx="0" presStyleCnt="2"/>
      <dgm:spPr/>
      <dgm:t>
        <a:bodyPr/>
        <a:lstStyle/>
        <a:p>
          <a:pPr rtl="1"/>
          <a:endParaRPr lang="ar-SA"/>
        </a:p>
      </dgm:t>
    </dgm:pt>
    <dgm:pt modelId="{AC338AFF-C2BC-456D-BA4A-2792B1E54B62}" type="pres">
      <dgm:prSet presAssocID="{6A4C96B6-13D7-4415-BBA0-2CAC1BF74948}" presName="parentText" presStyleLbl="node1" presStyleIdx="0" presStyleCnt="2" custScaleY="114694">
        <dgm:presLayoutVars>
          <dgm:chMax val="0"/>
          <dgm:bulletEnabled val="1"/>
        </dgm:presLayoutVars>
      </dgm:prSet>
      <dgm:spPr/>
      <dgm:t>
        <a:bodyPr/>
        <a:lstStyle/>
        <a:p>
          <a:pPr rtl="1"/>
          <a:endParaRPr lang="ar-SA"/>
        </a:p>
      </dgm:t>
    </dgm:pt>
    <dgm:pt modelId="{193A6F60-F32A-41BE-91D3-E5A8C802BD4D}" type="pres">
      <dgm:prSet presAssocID="{6A4C96B6-13D7-4415-BBA0-2CAC1BF74948}" presName="negativeSpace" presStyleCnt="0"/>
      <dgm:spPr/>
    </dgm:pt>
    <dgm:pt modelId="{7D4D013A-5491-46F1-9149-5B8AE5E69B30}" type="pres">
      <dgm:prSet presAssocID="{6A4C96B6-13D7-4415-BBA0-2CAC1BF74948}" presName="childText" presStyleLbl="conFgAcc1" presStyleIdx="0" presStyleCnt="2">
        <dgm:presLayoutVars>
          <dgm:bulletEnabled val="1"/>
        </dgm:presLayoutVars>
      </dgm:prSet>
      <dgm:spPr/>
      <dgm:t>
        <a:bodyPr/>
        <a:lstStyle/>
        <a:p>
          <a:pPr rtl="1"/>
          <a:endParaRPr lang="ar-SA"/>
        </a:p>
      </dgm:t>
    </dgm:pt>
    <dgm:pt modelId="{FE2764F8-C44A-44F4-9428-6F766D58B3D7}" type="pres">
      <dgm:prSet presAssocID="{FD912913-7A77-4045-9C19-D48ADBA67CB0}" presName="spaceBetweenRectangles" presStyleCnt="0"/>
      <dgm:spPr/>
    </dgm:pt>
    <dgm:pt modelId="{324ACCB3-3D6F-450B-897A-D6A7CB360626}" type="pres">
      <dgm:prSet presAssocID="{C5E2EE6C-EBC4-4646-A3C2-550C17928BC0}" presName="parentLin" presStyleCnt="0"/>
      <dgm:spPr/>
    </dgm:pt>
    <dgm:pt modelId="{2C85D92F-1931-4DC4-95BA-ACBD0175F9C3}" type="pres">
      <dgm:prSet presAssocID="{C5E2EE6C-EBC4-4646-A3C2-550C17928BC0}" presName="parentLeftMargin" presStyleLbl="node1" presStyleIdx="0" presStyleCnt="2"/>
      <dgm:spPr/>
      <dgm:t>
        <a:bodyPr/>
        <a:lstStyle/>
        <a:p>
          <a:pPr rtl="1"/>
          <a:endParaRPr lang="ar-SA"/>
        </a:p>
      </dgm:t>
    </dgm:pt>
    <dgm:pt modelId="{FD00AAFA-24D1-4BEA-A6FD-7E8FB0122978}" type="pres">
      <dgm:prSet presAssocID="{C5E2EE6C-EBC4-4646-A3C2-550C17928BC0}" presName="parentText" presStyleLbl="node1" presStyleIdx="1" presStyleCnt="2">
        <dgm:presLayoutVars>
          <dgm:chMax val="0"/>
          <dgm:bulletEnabled val="1"/>
        </dgm:presLayoutVars>
      </dgm:prSet>
      <dgm:spPr/>
      <dgm:t>
        <a:bodyPr/>
        <a:lstStyle/>
        <a:p>
          <a:pPr rtl="1"/>
          <a:endParaRPr lang="ar-SA"/>
        </a:p>
      </dgm:t>
    </dgm:pt>
    <dgm:pt modelId="{838FAA33-D552-458F-A7A9-2B2E56560DC3}" type="pres">
      <dgm:prSet presAssocID="{C5E2EE6C-EBC4-4646-A3C2-550C17928BC0}" presName="negativeSpace" presStyleCnt="0"/>
      <dgm:spPr/>
    </dgm:pt>
    <dgm:pt modelId="{C65A45ED-24F4-4883-AC90-7CD26FADAD5B}" type="pres">
      <dgm:prSet presAssocID="{C5E2EE6C-EBC4-4646-A3C2-550C17928BC0}" presName="childText" presStyleLbl="conFgAcc1" presStyleIdx="1" presStyleCnt="2">
        <dgm:presLayoutVars>
          <dgm:bulletEnabled val="1"/>
        </dgm:presLayoutVars>
      </dgm:prSet>
      <dgm:spPr/>
    </dgm:pt>
  </dgm:ptLst>
  <dgm:cxnLst>
    <dgm:cxn modelId="{FCB5EF5D-1062-4CA0-816D-B2111B6B7483}" srcId="{6A4C96B6-13D7-4415-BBA0-2CAC1BF74948}" destId="{79151632-507C-4441-A30C-2EE5DF4F273E}" srcOrd="2" destOrd="0" parTransId="{10D77AD5-8EFE-41BD-93DD-F7AB3F1BDDF6}" sibTransId="{C366AA71-6C4B-470A-A5A8-6693BD6065AF}"/>
    <dgm:cxn modelId="{A3963321-AB76-4BD5-97BD-87B6FECE8EEE}" srcId="{717DECA9-635F-42EC-B32A-601E30F538C7}" destId="{6A4C96B6-13D7-4415-BBA0-2CAC1BF74948}" srcOrd="0" destOrd="0" parTransId="{F79C6588-C3EE-47C1-B1B7-ADB185D2701A}" sibTransId="{FD912913-7A77-4045-9C19-D48ADBA67CB0}"/>
    <dgm:cxn modelId="{66485C44-4CBF-46D2-B65D-60F9365DDC7C}" type="presOf" srcId="{C5E2EE6C-EBC4-4646-A3C2-550C17928BC0}" destId="{2C85D92F-1931-4DC4-95BA-ACBD0175F9C3}" srcOrd="0" destOrd="0" presId="urn:microsoft.com/office/officeart/2005/8/layout/list1"/>
    <dgm:cxn modelId="{1D2D4B79-B335-4082-BC40-645D5B08D7AE}" type="presOf" srcId="{C5E2EE6C-EBC4-4646-A3C2-550C17928BC0}" destId="{FD00AAFA-24D1-4BEA-A6FD-7E8FB0122978}" srcOrd="1" destOrd="0" presId="urn:microsoft.com/office/officeart/2005/8/layout/list1"/>
    <dgm:cxn modelId="{0A9C6D6E-98CF-4D96-BB61-91B00FE84075}" srcId="{6A4C96B6-13D7-4415-BBA0-2CAC1BF74948}" destId="{124B76EA-6E98-4004-BE52-1B96B9D2CB20}" srcOrd="0" destOrd="0" parTransId="{ED0E92D2-05C4-4980-9B7B-4CEDF1BB30CA}" sibTransId="{6B4C6939-7592-4AC7-8AB1-566D69B917FB}"/>
    <dgm:cxn modelId="{8CAACD88-E195-4D93-879C-BE5E2C250FEB}" type="presOf" srcId="{717DECA9-635F-42EC-B32A-601E30F538C7}" destId="{8B544E64-8D0D-4DFA-8D9E-2582AFEFC2F2}" srcOrd="0" destOrd="0" presId="urn:microsoft.com/office/officeart/2005/8/layout/list1"/>
    <dgm:cxn modelId="{1A758298-06C0-457E-8934-62959564F223}" type="presOf" srcId="{79151632-507C-4441-A30C-2EE5DF4F273E}" destId="{7D4D013A-5491-46F1-9149-5B8AE5E69B30}" srcOrd="0" destOrd="2" presId="urn:microsoft.com/office/officeart/2005/8/layout/list1"/>
    <dgm:cxn modelId="{A29B48C7-D2E9-4AA1-A70F-A3AA77B08328}" srcId="{6A4C96B6-13D7-4415-BBA0-2CAC1BF74948}" destId="{02087B11-672B-4BAB-AE92-EC3D1EDB4741}" srcOrd="1" destOrd="0" parTransId="{9B0A7E9A-6927-48CA-AD6B-B9ADB5876D18}" sibTransId="{0B1A15B7-6382-4770-A7D7-5ACA8775FB2F}"/>
    <dgm:cxn modelId="{48B0B27D-9E16-4061-97B5-42D0F8FB0363}" type="presOf" srcId="{02087B11-672B-4BAB-AE92-EC3D1EDB4741}" destId="{7D4D013A-5491-46F1-9149-5B8AE5E69B30}" srcOrd="0" destOrd="1" presId="urn:microsoft.com/office/officeart/2005/8/layout/list1"/>
    <dgm:cxn modelId="{F5DBA9A7-CA36-4E54-87F5-795867562FCA}" srcId="{717DECA9-635F-42EC-B32A-601E30F538C7}" destId="{C5E2EE6C-EBC4-4646-A3C2-550C17928BC0}" srcOrd="1" destOrd="0" parTransId="{AE89F805-DA63-45CC-9E49-80E19CE50A42}" sibTransId="{9C6948E3-0386-4FB6-A782-04F805DA3BF0}"/>
    <dgm:cxn modelId="{D01C0588-E027-40FD-AD6C-401753BADAE6}" type="presOf" srcId="{6A4C96B6-13D7-4415-BBA0-2CAC1BF74948}" destId="{7B1FC5A0-049B-4E6B-8769-06AFD86389FE}" srcOrd="0" destOrd="0" presId="urn:microsoft.com/office/officeart/2005/8/layout/list1"/>
    <dgm:cxn modelId="{13322F7E-A602-43AA-81E1-E32482C52608}" type="presOf" srcId="{124B76EA-6E98-4004-BE52-1B96B9D2CB20}" destId="{7D4D013A-5491-46F1-9149-5B8AE5E69B30}" srcOrd="0" destOrd="0" presId="urn:microsoft.com/office/officeart/2005/8/layout/list1"/>
    <dgm:cxn modelId="{F1963765-013F-406B-9CB7-E87C267BF461}" type="presOf" srcId="{6A4C96B6-13D7-4415-BBA0-2CAC1BF74948}" destId="{AC338AFF-C2BC-456D-BA4A-2792B1E54B62}" srcOrd="1" destOrd="0" presId="urn:microsoft.com/office/officeart/2005/8/layout/list1"/>
    <dgm:cxn modelId="{7C10A550-2726-488C-AF22-F54AA76966AE}" type="presParOf" srcId="{8B544E64-8D0D-4DFA-8D9E-2582AFEFC2F2}" destId="{9A07FE54-13C0-40A0-BC9E-B65E8A6A1DEA}" srcOrd="0" destOrd="0" presId="urn:microsoft.com/office/officeart/2005/8/layout/list1"/>
    <dgm:cxn modelId="{4655358E-CB0E-48DD-BA40-D3B25C020400}" type="presParOf" srcId="{9A07FE54-13C0-40A0-BC9E-B65E8A6A1DEA}" destId="{7B1FC5A0-049B-4E6B-8769-06AFD86389FE}" srcOrd="0" destOrd="0" presId="urn:microsoft.com/office/officeart/2005/8/layout/list1"/>
    <dgm:cxn modelId="{FA716FD2-328F-429B-808F-93A60287A389}" type="presParOf" srcId="{9A07FE54-13C0-40A0-BC9E-B65E8A6A1DEA}" destId="{AC338AFF-C2BC-456D-BA4A-2792B1E54B62}" srcOrd="1" destOrd="0" presId="urn:microsoft.com/office/officeart/2005/8/layout/list1"/>
    <dgm:cxn modelId="{E73781D0-687E-4488-9B6C-12AC7DBCB0B6}" type="presParOf" srcId="{8B544E64-8D0D-4DFA-8D9E-2582AFEFC2F2}" destId="{193A6F60-F32A-41BE-91D3-E5A8C802BD4D}" srcOrd="1" destOrd="0" presId="urn:microsoft.com/office/officeart/2005/8/layout/list1"/>
    <dgm:cxn modelId="{A3AFB185-BF3E-4F97-B4FD-E3D5DBB9DD64}" type="presParOf" srcId="{8B544E64-8D0D-4DFA-8D9E-2582AFEFC2F2}" destId="{7D4D013A-5491-46F1-9149-5B8AE5E69B30}" srcOrd="2" destOrd="0" presId="urn:microsoft.com/office/officeart/2005/8/layout/list1"/>
    <dgm:cxn modelId="{8816DCC0-C396-42B1-9830-D7FF8ACBDF73}" type="presParOf" srcId="{8B544E64-8D0D-4DFA-8D9E-2582AFEFC2F2}" destId="{FE2764F8-C44A-44F4-9428-6F766D58B3D7}" srcOrd="3" destOrd="0" presId="urn:microsoft.com/office/officeart/2005/8/layout/list1"/>
    <dgm:cxn modelId="{44AD33AA-843B-4D7F-87F6-550C115F65F9}" type="presParOf" srcId="{8B544E64-8D0D-4DFA-8D9E-2582AFEFC2F2}" destId="{324ACCB3-3D6F-450B-897A-D6A7CB360626}" srcOrd="4" destOrd="0" presId="urn:microsoft.com/office/officeart/2005/8/layout/list1"/>
    <dgm:cxn modelId="{EA180F78-7F75-44F5-9AEB-E2EE58939129}" type="presParOf" srcId="{324ACCB3-3D6F-450B-897A-D6A7CB360626}" destId="{2C85D92F-1931-4DC4-95BA-ACBD0175F9C3}" srcOrd="0" destOrd="0" presId="urn:microsoft.com/office/officeart/2005/8/layout/list1"/>
    <dgm:cxn modelId="{0BF06AD6-2FDF-449A-A35D-AED270BAD27B}" type="presParOf" srcId="{324ACCB3-3D6F-450B-897A-D6A7CB360626}" destId="{FD00AAFA-24D1-4BEA-A6FD-7E8FB0122978}" srcOrd="1" destOrd="0" presId="urn:microsoft.com/office/officeart/2005/8/layout/list1"/>
    <dgm:cxn modelId="{AF5D223C-7D3C-4DF6-B2F8-310E535C8867}" type="presParOf" srcId="{8B544E64-8D0D-4DFA-8D9E-2582AFEFC2F2}" destId="{838FAA33-D552-458F-A7A9-2B2E56560DC3}" srcOrd="5" destOrd="0" presId="urn:microsoft.com/office/officeart/2005/8/layout/list1"/>
    <dgm:cxn modelId="{2CCD3232-27E7-49F3-AE2D-7BDE73963FBF}" type="presParOf" srcId="{8B544E64-8D0D-4DFA-8D9E-2582AFEFC2F2}" destId="{C65A45ED-24F4-4883-AC90-7CD26FADAD5B}" srcOrd="6" destOrd="0" presId="urn:microsoft.com/office/officeart/2005/8/layout/list1"/>
  </dgm:cxnLst>
  <dgm:bg/>
  <dgm:whole/>
  <dgm:extLst>
    <a:ext uri="http://schemas.microsoft.com/office/drawing/2008/diagram">
      <dsp:dataModelExt xmlns:dsp="http://schemas.microsoft.com/office/drawing/2008/diagram" relId="rId158" minVer="http://schemas.openxmlformats.org/drawingml/2006/diagram"/>
    </a:ext>
  </dgm:extLst>
</dgm:dataModel>
</file>

<file path=word/diagrams/data29.xml><?xml version="1.0" encoding="utf-8"?>
<dgm:dataModel xmlns:dgm="http://schemas.openxmlformats.org/drawingml/2006/diagram" xmlns:a="http://schemas.openxmlformats.org/drawingml/2006/main">
  <dgm:ptLst>
    <dgm:pt modelId="{D1F7FD8C-E0CB-4005-939C-29CDA55555BD}" type="doc">
      <dgm:prSet loTypeId="urn:microsoft.com/office/officeart/2005/8/layout/hList1" loCatId="list" qsTypeId="urn:microsoft.com/office/officeart/2005/8/quickstyle/simple3" qsCatId="simple" csTypeId="urn:microsoft.com/office/officeart/2005/8/colors/colorful5" csCatId="colorful" phldr="1"/>
      <dgm:spPr/>
      <dgm:t>
        <a:bodyPr/>
        <a:lstStyle/>
        <a:p>
          <a:pPr rtl="1"/>
          <a:endParaRPr lang="ar-SA"/>
        </a:p>
      </dgm:t>
    </dgm:pt>
    <dgm:pt modelId="{D5DE41A7-C626-40BF-B0DA-A40A3F89A54B}">
      <dgm:prSet phldrT="[نص]" custT="1"/>
      <dgm:spPr/>
      <dgm:t>
        <a:bodyPr/>
        <a:lstStyle/>
        <a:p>
          <a:pPr algn="ctr" rtl="1">
            <a:lnSpc>
              <a:spcPct val="80000"/>
            </a:lnSpc>
            <a:spcBef>
              <a:spcPts val="0"/>
            </a:spcBef>
            <a:spcAft>
              <a:spcPts val="0"/>
            </a:spcAft>
          </a:pPr>
          <a:r>
            <a:rPr lang="ar-SA" sz="1300" b="1">
              <a:latin typeface="Sakkal Majalla" panose="02000000000000000000" pitchFamily="2" charset="-78"/>
              <a:cs typeface="Sakkal Majalla" panose="02000000000000000000" pitchFamily="2" charset="-78"/>
            </a:rPr>
            <a:t>مقر الاجتماع</a:t>
          </a:r>
        </a:p>
      </dgm:t>
    </dgm:pt>
    <dgm:pt modelId="{2A136AEE-0C1E-4A41-95C1-21E6D4BAC8A8}" type="parTrans" cxnId="{57C06A06-1C7D-47B5-89B8-57D2C78F7208}">
      <dgm:prSet/>
      <dgm:spPr/>
      <dgm:t>
        <a:bodyPr/>
        <a:lstStyle/>
        <a:p>
          <a:pPr algn="ctr" rtl="1">
            <a:lnSpc>
              <a:spcPct val="80000"/>
            </a:lnSpc>
            <a:spcBef>
              <a:spcPts val="0"/>
            </a:spcBef>
            <a:spcAft>
              <a:spcPts val="0"/>
            </a:spcAft>
          </a:pPr>
          <a:endParaRPr lang="ar-SA" sz="1300" b="1">
            <a:latin typeface="Sakkal Majalla" panose="02000000000000000000" pitchFamily="2" charset="-78"/>
            <a:cs typeface="Sakkal Majalla" panose="02000000000000000000" pitchFamily="2" charset="-78"/>
          </a:endParaRPr>
        </a:p>
      </dgm:t>
    </dgm:pt>
    <dgm:pt modelId="{7C0D9391-B017-47B3-A0EB-40598FD2EC6A}" type="sibTrans" cxnId="{57C06A06-1C7D-47B5-89B8-57D2C78F7208}">
      <dgm:prSet/>
      <dgm:spPr/>
      <dgm:t>
        <a:bodyPr/>
        <a:lstStyle/>
        <a:p>
          <a:pPr algn="ctr" rtl="1">
            <a:lnSpc>
              <a:spcPct val="80000"/>
            </a:lnSpc>
            <a:spcBef>
              <a:spcPts val="0"/>
            </a:spcBef>
            <a:spcAft>
              <a:spcPts val="0"/>
            </a:spcAft>
          </a:pPr>
          <a:endParaRPr lang="ar-SA" sz="1300" b="1">
            <a:latin typeface="Sakkal Majalla" panose="02000000000000000000" pitchFamily="2" charset="-78"/>
            <a:cs typeface="Sakkal Majalla" panose="02000000000000000000" pitchFamily="2" charset="-78"/>
          </a:endParaRPr>
        </a:p>
      </dgm:t>
    </dgm:pt>
    <dgm:pt modelId="{FB0634F6-B0EA-4E31-8CB8-2FF445B01B06}">
      <dgm:prSet phldrT="[نص]" custT="1"/>
      <dgm:spPr/>
      <dgm:t>
        <a:bodyPr/>
        <a:lstStyle/>
        <a:p>
          <a:pPr algn="r" rtl="1">
            <a:lnSpc>
              <a:spcPct val="80000"/>
            </a:lnSpc>
            <a:spcBef>
              <a:spcPts val="0"/>
            </a:spcBef>
            <a:spcAft>
              <a:spcPts val="0"/>
            </a:spcAft>
          </a:pPr>
          <a:endParaRPr lang="ar-SA" sz="1300" b="1">
            <a:latin typeface="Sakkal Majalla" panose="02000000000000000000" pitchFamily="2" charset="-78"/>
            <a:cs typeface="Sakkal Majalla" panose="02000000000000000000" pitchFamily="2" charset="-78"/>
          </a:endParaRPr>
        </a:p>
      </dgm:t>
    </dgm:pt>
    <dgm:pt modelId="{838BF61B-6095-4EE8-B55C-9FF134C2B0B8}" type="parTrans" cxnId="{8E039D9D-D5C9-4D66-9BCE-57AC5C9542B2}">
      <dgm:prSet/>
      <dgm:spPr/>
      <dgm:t>
        <a:bodyPr/>
        <a:lstStyle/>
        <a:p>
          <a:pPr algn="ctr" rtl="1">
            <a:lnSpc>
              <a:spcPct val="80000"/>
            </a:lnSpc>
            <a:spcBef>
              <a:spcPts val="0"/>
            </a:spcBef>
            <a:spcAft>
              <a:spcPts val="0"/>
            </a:spcAft>
          </a:pPr>
          <a:endParaRPr lang="ar-SA" sz="1300" b="1">
            <a:latin typeface="Sakkal Majalla" panose="02000000000000000000" pitchFamily="2" charset="-78"/>
            <a:cs typeface="Sakkal Majalla" panose="02000000000000000000" pitchFamily="2" charset="-78"/>
          </a:endParaRPr>
        </a:p>
      </dgm:t>
    </dgm:pt>
    <dgm:pt modelId="{494D4529-76A9-4770-883B-9BF2EB90FD44}" type="sibTrans" cxnId="{8E039D9D-D5C9-4D66-9BCE-57AC5C9542B2}">
      <dgm:prSet/>
      <dgm:spPr/>
      <dgm:t>
        <a:bodyPr/>
        <a:lstStyle/>
        <a:p>
          <a:pPr algn="ctr" rtl="1">
            <a:lnSpc>
              <a:spcPct val="80000"/>
            </a:lnSpc>
            <a:spcBef>
              <a:spcPts val="0"/>
            </a:spcBef>
            <a:spcAft>
              <a:spcPts val="0"/>
            </a:spcAft>
          </a:pPr>
          <a:endParaRPr lang="ar-SA" sz="1300" b="1">
            <a:latin typeface="Sakkal Majalla" panose="02000000000000000000" pitchFamily="2" charset="-78"/>
            <a:cs typeface="Sakkal Majalla" panose="02000000000000000000" pitchFamily="2" charset="-78"/>
          </a:endParaRPr>
        </a:p>
      </dgm:t>
    </dgm:pt>
    <dgm:pt modelId="{F5FABC22-0ED4-4152-A3E5-27A702918516}">
      <dgm:prSet phldrT="[نص]" custT="1"/>
      <dgm:spPr/>
      <dgm:t>
        <a:bodyPr/>
        <a:lstStyle/>
        <a:p>
          <a:pPr algn="ctr" rtl="1">
            <a:lnSpc>
              <a:spcPct val="80000"/>
            </a:lnSpc>
            <a:spcBef>
              <a:spcPts val="0"/>
            </a:spcBef>
            <a:spcAft>
              <a:spcPts val="0"/>
            </a:spcAft>
          </a:pPr>
          <a:r>
            <a:rPr lang="ar-SA" sz="1300" b="1">
              <a:latin typeface="Sakkal Majalla" panose="02000000000000000000" pitchFamily="2" charset="-78"/>
              <a:cs typeface="Sakkal Majalla" panose="02000000000000000000" pitchFamily="2" charset="-78"/>
            </a:rPr>
            <a:t>موعد الاجتماع</a:t>
          </a:r>
        </a:p>
      </dgm:t>
    </dgm:pt>
    <dgm:pt modelId="{B28ADC4F-48E6-464C-B9FE-8E745904F2B7}" type="parTrans" cxnId="{39D635B2-41A9-49FF-9C1C-EDEFCA189177}">
      <dgm:prSet/>
      <dgm:spPr/>
      <dgm:t>
        <a:bodyPr/>
        <a:lstStyle/>
        <a:p>
          <a:pPr algn="ctr" rtl="1">
            <a:lnSpc>
              <a:spcPct val="80000"/>
            </a:lnSpc>
            <a:spcBef>
              <a:spcPts val="0"/>
            </a:spcBef>
            <a:spcAft>
              <a:spcPts val="0"/>
            </a:spcAft>
          </a:pPr>
          <a:endParaRPr lang="ar-SA" sz="1300" b="1">
            <a:latin typeface="Sakkal Majalla" panose="02000000000000000000" pitchFamily="2" charset="-78"/>
            <a:cs typeface="Sakkal Majalla" panose="02000000000000000000" pitchFamily="2" charset="-78"/>
          </a:endParaRPr>
        </a:p>
      </dgm:t>
    </dgm:pt>
    <dgm:pt modelId="{2C10070F-CD4E-4723-9227-579DCA0853E5}" type="sibTrans" cxnId="{39D635B2-41A9-49FF-9C1C-EDEFCA189177}">
      <dgm:prSet/>
      <dgm:spPr/>
      <dgm:t>
        <a:bodyPr/>
        <a:lstStyle/>
        <a:p>
          <a:pPr algn="ctr" rtl="1">
            <a:lnSpc>
              <a:spcPct val="80000"/>
            </a:lnSpc>
            <a:spcBef>
              <a:spcPts val="0"/>
            </a:spcBef>
            <a:spcAft>
              <a:spcPts val="0"/>
            </a:spcAft>
          </a:pPr>
          <a:endParaRPr lang="ar-SA" sz="1300" b="1">
            <a:latin typeface="Sakkal Majalla" panose="02000000000000000000" pitchFamily="2" charset="-78"/>
            <a:cs typeface="Sakkal Majalla" panose="02000000000000000000" pitchFamily="2" charset="-78"/>
          </a:endParaRPr>
        </a:p>
      </dgm:t>
    </dgm:pt>
    <dgm:pt modelId="{4A32E0D1-3BCC-4D4E-8348-0268126A7323}">
      <dgm:prSet phldrT="[نص]" custT="1"/>
      <dgm:spPr/>
      <dgm:t>
        <a:bodyPr/>
        <a:lstStyle/>
        <a:p>
          <a:pPr algn="ctr" rtl="1">
            <a:lnSpc>
              <a:spcPct val="80000"/>
            </a:lnSpc>
            <a:spcBef>
              <a:spcPts val="0"/>
            </a:spcBef>
            <a:spcAft>
              <a:spcPts val="0"/>
            </a:spcAft>
          </a:pPr>
          <a:r>
            <a:rPr lang="ar-SA" sz="1300" b="1">
              <a:latin typeface="Sakkal Majalla" panose="02000000000000000000" pitchFamily="2" charset="-78"/>
              <a:cs typeface="Sakkal Majalla" panose="02000000000000000000" pitchFamily="2" charset="-78"/>
            </a:rPr>
            <a:t>الفئة المستهدفة</a:t>
          </a:r>
        </a:p>
      </dgm:t>
    </dgm:pt>
    <dgm:pt modelId="{67F360EA-8CC6-4BBE-8EB2-D4E7F8EFEF45}" type="parTrans" cxnId="{9BBD1A89-E882-4CD5-A08F-6ED7F9B14D3E}">
      <dgm:prSet/>
      <dgm:spPr/>
      <dgm:t>
        <a:bodyPr/>
        <a:lstStyle/>
        <a:p>
          <a:pPr algn="ctr" rtl="1">
            <a:lnSpc>
              <a:spcPct val="80000"/>
            </a:lnSpc>
            <a:spcBef>
              <a:spcPts val="0"/>
            </a:spcBef>
            <a:spcAft>
              <a:spcPts val="0"/>
            </a:spcAft>
          </a:pPr>
          <a:endParaRPr lang="ar-SA" sz="1300" b="1">
            <a:latin typeface="Sakkal Majalla" panose="02000000000000000000" pitchFamily="2" charset="-78"/>
            <a:cs typeface="Sakkal Majalla" panose="02000000000000000000" pitchFamily="2" charset="-78"/>
          </a:endParaRPr>
        </a:p>
      </dgm:t>
    </dgm:pt>
    <dgm:pt modelId="{A6D2F8F3-B740-4218-86F8-507E5889C44F}" type="sibTrans" cxnId="{9BBD1A89-E882-4CD5-A08F-6ED7F9B14D3E}">
      <dgm:prSet/>
      <dgm:spPr/>
      <dgm:t>
        <a:bodyPr/>
        <a:lstStyle/>
        <a:p>
          <a:pPr algn="ctr" rtl="1">
            <a:lnSpc>
              <a:spcPct val="80000"/>
            </a:lnSpc>
            <a:spcBef>
              <a:spcPts val="0"/>
            </a:spcBef>
            <a:spcAft>
              <a:spcPts val="0"/>
            </a:spcAft>
          </a:pPr>
          <a:endParaRPr lang="ar-SA" sz="1300" b="1">
            <a:latin typeface="Sakkal Majalla" panose="02000000000000000000" pitchFamily="2" charset="-78"/>
            <a:cs typeface="Sakkal Majalla" panose="02000000000000000000" pitchFamily="2" charset="-78"/>
          </a:endParaRPr>
        </a:p>
      </dgm:t>
    </dgm:pt>
    <dgm:pt modelId="{E4C613EE-6C2A-4042-8837-763036C9F894}">
      <dgm:prSet phldrT="[نص]" custT="1"/>
      <dgm:spPr/>
      <dgm:t>
        <a:bodyPr/>
        <a:lstStyle/>
        <a:p>
          <a:pPr algn="r" rtl="1">
            <a:lnSpc>
              <a:spcPct val="80000"/>
            </a:lnSpc>
            <a:spcBef>
              <a:spcPts val="0"/>
            </a:spcBef>
            <a:spcAft>
              <a:spcPts val="0"/>
            </a:spcAft>
          </a:pPr>
          <a:endParaRPr lang="ar-SA" sz="1300" b="1">
            <a:latin typeface="Sakkal Majalla" panose="02000000000000000000" pitchFamily="2" charset="-78"/>
            <a:cs typeface="Sakkal Majalla" panose="02000000000000000000" pitchFamily="2" charset="-78"/>
          </a:endParaRPr>
        </a:p>
      </dgm:t>
    </dgm:pt>
    <dgm:pt modelId="{BB3F0AA9-735E-4E97-895E-7ECB4A47AA65}" type="parTrans" cxnId="{39C69AAD-A814-4D9A-9EA2-736B5F34602D}">
      <dgm:prSet/>
      <dgm:spPr/>
      <dgm:t>
        <a:bodyPr/>
        <a:lstStyle/>
        <a:p>
          <a:pPr algn="ctr" rtl="1">
            <a:lnSpc>
              <a:spcPct val="80000"/>
            </a:lnSpc>
            <a:spcBef>
              <a:spcPts val="0"/>
            </a:spcBef>
            <a:spcAft>
              <a:spcPts val="0"/>
            </a:spcAft>
          </a:pPr>
          <a:endParaRPr lang="ar-SA" sz="1300" b="1">
            <a:latin typeface="Sakkal Majalla" panose="02000000000000000000" pitchFamily="2" charset="-78"/>
            <a:cs typeface="Sakkal Majalla" panose="02000000000000000000" pitchFamily="2" charset="-78"/>
          </a:endParaRPr>
        </a:p>
      </dgm:t>
    </dgm:pt>
    <dgm:pt modelId="{C2DBDD06-9B11-4A25-BA6D-7BBEDF318824}" type="sibTrans" cxnId="{39C69AAD-A814-4D9A-9EA2-736B5F34602D}">
      <dgm:prSet/>
      <dgm:spPr/>
      <dgm:t>
        <a:bodyPr/>
        <a:lstStyle/>
        <a:p>
          <a:pPr algn="ctr" rtl="1">
            <a:lnSpc>
              <a:spcPct val="80000"/>
            </a:lnSpc>
            <a:spcBef>
              <a:spcPts val="0"/>
            </a:spcBef>
            <a:spcAft>
              <a:spcPts val="0"/>
            </a:spcAft>
          </a:pPr>
          <a:endParaRPr lang="ar-SA" sz="1300" b="1">
            <a:latin typeface="Sakkal Majalla" panose="02000000000000000000" pitchFamily="2" charset="-78"/>
            <a:cs typeface="Sakkal Majalla" panose="02000000000000000000" pitchFamily="2" charset="-78"/>
          </a:endParaRPr>
        </a:p>
      </dgm:t>
    </dgm:pt>
    <dgm:pt modelId="{2D291740-AA16-4935-82B6-34BFFE971A11}">
      <dgm:prSet phldrT="[نص]" custT="1"/>
      <dgm:spPr/>
      <dgm:t>
        <a:bodyPr/>
        <a:lstStyle/>
        <a:p>
          <a:pPr algn="r" rtl="1">
            <a:lnSpc>
              <a:spcPct val="80000"/>
            </a:lnSpc>
            <a:spcBef>
              <a:spcPts val="0"/>
            </a:spcBef>
            <a:spcAft>
              <a:spcPts val="0"/>
            </a:spcAft>
          </a:pPr>
          <a:endParaRPr lang="ar-SA" sz="1300" b="1">
            <a:latin typeface="Sakkal Majalla" panose="02000000000000000000" pitchFamily="2" charset="-78"/>
            <a:cs typeface="Sakkal Majalla" panose="02000000000000000000" pitchFamily="2" charset="-78"/>
          </a:endParaRPr>
        </a:p>
      </dgm:t>
    </dgm:pt>
    <dgm:pt modelId="{08BA042C-F603-4B2E-9C38-CC2F45DA811A}" type="parTrans" cxnId="{32C290A4-122B-4D68-8764-243C4E143031}">
      <dgm:prSet/>
      <dgm:spPr/>
      <dgm:t>
        <a:bodyPr/>
        <a:lstStyle/>
        <a:p>
          <a:pPr algn="ctr" rtl="1">
            <a:lnSpc>
              <a:spcPct val="80000"/>
            </a:lnSpc>
            <a:spcBef>
              <a:spcPts val="0"/>
            </a:spcBef>
            <a:spcAft>
              <a:spcPts val="0"/>
            </a:spcAft>
          </a:pPr>
          <a:endParaRPr lang="ar-SA" sz="1300" b="1">
            <a:latin typeface="Sakkal Majalla" panose="02000000000000000000" pitchFamily="2" charset="-78"/>
            <a:cs typeface="Sakkal Majalla" panose="02000000000000000000" pitchFamily="2" charset="-78"/>
          </a:endParaRPr>
        </a:p>
      </dgm:t>
    </dgm:pt>
    <dgm:pt modelId="{57D2DD96-E329-4157-930C-F298F39C996E}" type="sibTrans" cxnId="{32C290A4-122B-4D68-8764-243C4E143031}">
      <dgm:prSet/>
      <dgm:spPr/>
      <dgm:t>
        <a:bodyPr/>
        <a:lstStyle/>
        <a:p>
          <a:pPr algn="ctr" rtl="1">
            <a:lnSpc>
              <a:spcPct val="80000"/>
            </a:lnSpc>
            <a:spcBef>
              <a:spcPts val="0"/>
            </a:spcBef>
            <a:spcAft>
              <a:spcPts val="0"/>
            </a:spcAft>
          </a:pPr>
          <a:endParaRPr lang="ar-SA" sz="1300" b="1">
            <a:latin typeface="Sakkal Majalla" panose="02000000000000000000" pitchFamily="2" charset="-78"/>
            <a:cs typeface="Sakkal Majalla" panose="02000000000000000000" pitchFamily="2" charset="-78"/>
          </a:endParaRPr>
        </a:p>
      </dgm:t>
    </dgm:pt>
    <dgm:pt modelId="{D80200FF-E85B-4A15-A1E0-E5EDDF8E04D5}">
      <dgm:prSet phldrT="[نص]" custT="1"/>
      <dgm:spPr/>
      <dgm:t>
        <a:bodyPr/>
        <a:lstStyle/>
        <a:p>
          <a:pPr algn="ctr" rtl="1">
            <a:lnSpc>
              <a:spcPct val="80000"/>
            </a:lnSpc>
            <a:spcBef>
              <a:spcPts val="0"/>
            </a:spcBef>
            <a:spcAft>
              <a:spcPts val="0"/>
            </a:spcAft>
          </a:pPr>
          <a:r>
            <a:rPr lang="ar-SA" sz="1300" b="1">
              <a:latin typeface="Sakkal Majalla" panose="02000000000000000000" pitchFamily="2" charset="-78"/>
              <a:cs typeface="Sakkal Majalla" panose="02000000000000000000" pitchFamily="2" charset="-78"/>
            </a:rPr>
            <a:t>الحاضرات</a:t>
          </a:r>
        </a:p>
      </dgm:t>
    </dgm:pt>
    <dgm:pt modelId="{88F14B75-C1A0-40C8-B361-CECC32D46F27}" type="parTrans" cxnId="{68202823-91AA-4185-8F7B-82107A1A1F07}">
      <dgm:prSet/>
      <dgm:spPr/>
      <dgm:t>
        <a:bodyPr/>
        <a:lstStyle/>
        <a:p>
          <a:pPr algn="ctr" rtl="1">
            <a:lnSpc>
              <a:spcPct val="80000"/>
            </a:lnSpc>
            <a:spcBef>
              <a:spcPts val="0"/>
            </a:spcBef>
            <a:spcAft>
              <a:spcPts val="0"/>
            </a:spcAft>
          </a:pPr>
          <a:endParaRPr lang="ar-SA" sz="1300" b="1">
            <a:latin typeface="Sakkal Majalla" panose="02000000000000000000" pitchFamily="2" charset="-78"/>
            <a:cs typeface="Sakkal Majalla" panose="02000000000000000000" pitchFamily="2" charset="-78"/>
          </a:endParaRPr>
        </a:p>
      </dgm:t>
    </dgm:pt>
    <dgm:pt modelId="{06C0B4F8-385A-4D16-BDBC-D504A66D0233}" type="sibTrans" cxnId="{68202823-91AA-4185-8F7B-82107A1A1F07}">
      <dgm:prSet/>
      <dgm:spPr/>
      <dgm:t>
        <a:bodyPr/>
        <a:lstStyle/>
        <a:p>
          <a:pPr algn="ctr" rtl="1">
            <a:lnSpc>
              <a:spcPct val="80000"/>
            </a:lnSpc>
            <a:spcBef>
              <a:spcPts val="0"/>
            </a:spcBef>
            <a:spcAft>
              <a:spcPts val="0"/>
            </a:spcAft>
          </a:pPr>
          <a:endParaRPr lang="ar-SA" sz="1300" b="1">
            <a:latin typeface="Sakkal Majalla" panose="02000000000000000000" pitchFamily="2" charset="-78"/>
            <a:cs typeface="Sakkal Majalla" panose="02000000000000000000" pitchFamily="2" charset="-78"/>
          </a:endParaRPr>
        </a:p>
      </dgm:t>
    </dgm:pt>
    <dgm:pt modelId="{0374BEF7-0063-4A4F-A940-F70210E48383}">
      <dgm:prSet phldrT="[نص]" custT="1"/>
      <dgm:spPr/>
      <dgm:t>
        <a:bodyPr/>
        <a:lstStyle/>
        <a:p>
          <a:pPr algn="ctr" rtl="1">
            <a:lnSpc>
              <a:spcPct val="80000"/>
            </a:lnSpc>
            <a:spcBef>
              <a:spcPts val="0"/>
            </a:spcBef>
            <a:spcAft>
              <a:spcPts val="0"/>
            </a:spcAft>
          </a:pPr>
          <a:endParaRPr lang="ar-SA" sz="1300" b="1">
            <a:latin typeface="Sakkal Majalla" panose="02000000000000000000" pitchFamily="2" charset="-78"/>
            <a:cs typeface="Sakkal Majalla" panose="02000000000000000000" pitchFamily="2" charset="-78"/>
          </a:endParaRPr>
        </a:p>
      </dgm:t>
    </dgm:pt>
    <dgm:pt modelId="{DB8A461B-690D-46C1-ACF2-F34EBA8A9C03}" type="parTrans" cxnId="{255B2517-A076-4CD4-8159-33427AB0BEA6}">
      <dgm:prSet/>
      <dgm:spPr/>
      <dgm:t>
        <a:bodyPr/>
        <a:lstStyle/>
        <a:p>
          <a:pPr algn="ctr" rtl="1">
            <a:lnSpc>
              <a:spcPct val="80000"/>
            </a:lnSpc>
            <a:spcBef>
              <a:spcPts val="0"/>
            </a:spcBef>
            <a:spcAft>
              <a:spcPts val="0"/>
            </a:spcAft>
          </a:pPr>
          <a:endParaRPr lang="ar-SA" sz="1300" b="1">
            <a:latin typeface="Sakkal Majalla" panose="02000000000000000000" pitchFamily="2" charset="-78"/>
            <a:cs typeface="Sakkal Majalla" panose="02000000000000000000" pitchFamily="2" charset="-78"/>
          </a:endParaRPr>
        </a:p>
      </dgm:t>
    </dgm:pt>
    <dgm:pt modelId="{BFBEEFF8-BD99-4310-A631-F80F460C9793}" type="sibTrans" cxnId="{255B2517-A076-4CD4-8159-33427AB0BEA6}">
      <dgm:prSet/>
      <dgm:spPr/>
      <dgm:t>
        <a:bodyPr/>
        <a:lstStyle/>
        <a:p>
          <a:pPr algn="ctr" rtl="1">
            <a:lnSpc>
              <a:spcPct val="80000"/>
            </a:lnSpc>
            <a:spcBef>
              <a:spcPts val="0"/>
            </a:spcBef>
            <a:spcAft>
              <a:spcPts val="0"/>
            </a:spcAft>
          </a:pPr>
          <a:endParaRPr lang="ar-SA" sz="1300" b="1">
            <a:latin typeface="Sakkal Majalla" panose="02000000000000000000" pitchFamily="2" charset="-78"/>
            <a:cs typeface="Sakkal Majalla" panose="02000000000000000000" pitchFamily="2" charset="-78"/>
          </a:endParaRPr>
        </a:p>
      </dgm:t>
    </dgm:pt>
    <dgm:pt modelId="{B280E2AA-1711-4789-9D5F-768B1C7DF220}" type="pres">
      <dgm:prSet presAssocID="{D1F7FD8C-E0CB-4005-939C-29CDA55555BD}" presName="Name0" presStyleCnt="0">
        <dgm:presLayoutVars>
          <dgm:dir val="rev"/>
          <dgm:animLvl val="lvl"/>
          <dgm:resizeHandles val="exact"/>
        </dgm:presLayoutVars>
      </dgm:prSet>
      <dgm:spPr/>
      <dgm:t>
        <a:bodyPr/>
        <a:lstStyle/>
        <a:p>
          <a:pPr rtl="1"/>
          <a:endParaRPr lang="ar-SA"/>
        </a:p>
      </dgm:t>
    </dgm:pt>
    <dgm:pt modelId="{226C3BCD-6463-4D16-8B5F-593B909F8858}" type="pres">
      <dgm:prSet presAssocID="{D5DE41A7-C626-40BF-B0DA-A40A3F89A54B}" presName="composite" presStyleCnt="0"/>
      <dgm:spPr/>
      <dgm:t>
        <a:bodyPr/>
        <a:lstStyle/>
        <a:p>
          <a:pPr rtl="1"/>
          <a:endParaRPr lang="ar-SA"/>
        </a:p>
      </dgm:t>
    </dgm:pt>
    <dgm:pt modelId="{4FAF9512-CFA5-48C1-9697-C9ECA186FBFC}" type="pres">
      <dgm:prSet presAssocID="{D5DE41A7-C626-40BF-B0DA-A40A3F89A54B}" presName="parTx" presStyleLbl="alignNode1" presStyleIdx="0" presStyleCnt="4">
        <dgm:presLayoutVars>
          <dgm:chMax val="0"/>
          <dgm:chPref val="0"/>
          <dgm:bulletEnabled val="1"/>
        </dgm:presLayoutVars>
      </dgm:prSet>
      <dgm:spPr/>
      <dgm:t>
        <a:bodyPr/>
        <a:lstStyle/>
        <a:p>
          <a:pPr rtl="1"/>
          <a:endParaRPr lang="ar-SA"/>
        </a:p>
      </dgm:t>
    </dgm:pt>
    <dgm:pt modelId="{C64A1DD5-7B9F-405F-BFE9-80383BDBD10A}" type="pres">
      <dgm:prSet presAssocID="{D5DE41A7-C626-40BF-B0DA-A40A3F89A54B}" presName="desTx" presStyleLbl="alignAccFollowNode1" presStyleIdx="0" presStyleCnt="4">
        <dgm:presLayoutVars>
          <dgm:bulletEnabled val="1"/>
        </dgm:presLayoutVars>
      </dgm:prSet>
      <dgm:spPr/>
      <dgm:t>
        <a:bodyPr/>
        <a:lstStyle/>
        <a:p>
          <a:pPr rtl="1"/>
          <a:endParaRPr lang="ar-SA"/>
        </a:p>
      </dgm:t>
    </dgm:pt>
    <dgm:pt modelId="{DBE7E7C6-DF20-40CD-B202-7F40618A83C3}" type="pres">
      <dgm:prSet presAssocID="{7C0D9391-B017-47B3-A0EB-40598FD2EC6A}" presName="space" presStyleCnt="0"/>
      <dgm:spPr/>
      <dgm:t>
        <a:bodyPr/>
        <a:lstStyle/>
        <a:p>
          <a:pPr rtl="1"/>
          <a:endParaRPr lang="ar-SA"/>
        </a:p>
      </dgm:t>
    </dgm:pt>
    <dgm:pt modelId="{41A36FD7-92FF-4FCD-B7F6-AD06DCB76A09}" type="pres">
      <dgm:prSet presAssocID="{F5FABC22-0ED4-4152-A3E5-27A702918516}" presName="composite" presStyleCnt="0"/>
      <dgm:spPr/>
      <dgm:t>
        <a:bodyPr/>
        <a:lstStyle/>
        <a:p>
          <a:pPr rtl="1"/>
          <a:endParaRPr lang="ar-SA"/>
        </a:p>
      </dgm:t>
    </dgm:pt>
    <dgm:pt modelId="{09CF1276-56A2-4890-9663-27F067F5DA6F}" type="pres">
      <dgm:prSet presAssocID="{F5FABC22-0ED4-4152-A3E5-27A702918516}" presName="parTx" presStyleLbl="alignNode1" presStyleIdx="1" presStyleCnt="4">
        <dgm:presLayoutVars>
          <dgm:chMax val="0"/>
          <dgm:chPref val="0"/>
          <dgm:bulletEnabled val="1"/>
        </dgm:presLayoutVars>
      </dgm:prSet>
      <dgm:spPr/>
      <dgm:t>
        <a:bodyPr/>
        <a:lstStyle/>
        <a:p>
          <a:pPr rtl="1"/>
          <a:endParaRPr lang="ar-SA"/>
        </a:p>
      </dgm:t>
    </dgm:pt>
    <dgm:pt modelId="{8DFDD009-30B2-43D1-B19C-693A0F5A6483}" type="pres">
      <dgm:prSet presAssocID="{F5FABC22-0ED4-4152-A3E5-27A702918516}" presName="desTx" presStyleLbl="alignAccFollowNode1" presStyleIdx="1" presStyleCnt="4">
        <dgm:presLayoutVars>
          <dgm:bulletEnabled val="1"/>
        </dgm:presLayoutVars>
      </dgm:prSet>
      <dgm:spPr/>
      <dgm:t>
        <a:bodyPr/>
        <a:lstStyle/>
        <a:p>
          <a:pPr rtl="1"/>
          <a:endParaRPr lang="ar-SA"/>
        </a:p>
      </dgm:t>
    </dgm:pt>
    <dgm:pt modelId="{CA0EA937-FDF1-4FED-867B-E9FC3C0E4810}" type="pres">
      <dgm:prSet presAssocID="{2C10070F-CD4E-4723-9227-579DCA0853E5}" presName="space" presStyleCnt="0"/>
      <dgm:spPr/>
      <dgm:t>
        <a:bodyPr/>
        <a:lstStyle/>
        <a:p>
          <a:pPr rtl="1"/>
          <a:endParaRPr lang="ar-SA"/>
        </a:p>
      </dgm:t>
    </dgm:pt>
    <dgm:pt modelId="{A54FAA26-E1AF-400E-BCBE-63FCE8F2D2A2}" type="pres">
      <dgm:prSet presAssocID="{4A32E0D1-3BCC-4D4E-8348-0268126A7323}" presName="composite" presStyleCnt="0"/>
      <dgm:spPr/>
      <dgm:t>
        <a:bodyPr/>
        <a:lstStyle/>
        <a:p>
          <a:pPr rtl="1"/>
          <a:endParaRPr lang="ar-SA"/>
        </a:p>
      </dgm:t>
    </dgm:pt>
    <dgm:pt modelId="{5BF99222-C1D7-46EB-8BFE-113978020FF7}" type="pres">
      <dgm:prSet presAssocID="{4A32E0D1-3BCC-4D4E-8348-0268126A7323}" presName="parTx" presStyleLbl="alignNode1" presStyleIdx="2" presStyleCnt="4">
        <dgm:presLayoutVars>
          <dgm:chMax val="0"/>
          <dgm:chPref val="0"/>
          <dgm:bulletEnabled val="1"/>
        </dgm:presLayoutVars>
      </dgm:prSet>
      <dgm:spPr/>
      <dgm:t>
        <a:bodyPr/>
        <a:lstStyle/>
        <a:p>
          <a:pPr rtl="1"/>
          <a:endParaRPr lang="ar-SA"/>
        </a:p>
      </dgm:t>
    </dgm:pt>
    <dgm:pt modelId="{32BF7D7F-D4A1-4EB6-AFB5-0AA95504C407}" type="pres">
      <dgm:prSet presAssocID="{4A32E0D1-3BCC-4D4E-8348-0268126A7323}" presName="desTx" presStyleLbl="alignAccFollowNode1" presStyleIdx="2" presStyleCnt="4">
        <dgm:presLayoutVars>
          <dgm:bulletEnabled val="1"/>
        </dgm:presLayoutVars>
      </dgm:prSet>
      <dgm:spPr/>
      <dgm:t>
        <a:bodyPr/>
        <a:lstStyle/>
        <a:p>
          <a:pPr rtl="1"/>
          <a:endParaRPr lang="ar-SA"/>
        </a:p>
      </dgm:t>
    </dgm:pt>
    <dgm:pt modelId="{9A229CAD-EEE5-4ECC-9A26-98E3590AAB5C}" type="pres">
      <dgm:prSet presAssocID="{A6D2F8F3-B740-4218-86F8-507E5889C44F}" presName="space" presStyleCnt="0"/>
      <dgm:spPr/>
      <dgm:t>
        <a:bodyPr/>
        <a:lstStyle/>
        <a:p>
          <a:pPr rtl="1"/>
          <a:endParaRPr lang="ar-SA"/>
        </a:p>
      </dgm:t>
    </dgm:pt>
    <dgm:pt modelId="{99FB9CA9-0EDC-4CD0-B5D1-34CBFF062CC4}" type="pres">
      <dgm:prSet presAssocID="{D80200FF-E85B-4A15-A1E0-E5EDDF8E04D5}" presName="composite" presStyleCnt="0"/>
      <dgm:spPr/>
      <dgm:t>
        <a:bodyPr/>
        <a:lstStyle/>
        <a:p>
          <a:pPr rtl="1"/>
          <a:endParaRPr lang="ar-SA"/>
        </a:p>
      </dgm:t>
    </dgm:pt>
    <dgm:pt modelId="{7C77B637-19D8-4D6F-A854-CAB2A8883636}" type="pres">
      <dgm:prSet presAssocID="{D80200FF-E85B-4A15-A1E0-E5EDDF8E04D5}" presName="parTx" presStyleLbl="alignNode1" presStyleIdx="3" presStyleCnt="4">
        <dgm:presLayoutVars>
          <dgm:chMax val="0"/>
          <dgm:chPref val="0"/>
          <dgm:bulletEnabled val="1"/>
        </dgm:presLayoutVars>
      </dgm:prSet>
      <dgm:spPr/>
      <dgm:t>
        <a:bodyPr/>
        <a:lstStyle/>
        <a:p>
          <a:pPr rtl="1"/>
          <a:endParaRPr lang="ar-SA"/>
        </a:p>
      </dgm:t>
    </dgm:pt>
    <dgm:pt modelId="{249F2B32-87FF-490D-9930-B8BCD272BC83}" type="pres">
      <dgm:prSet presAssocID="{D80200FF-E85B-4A15-A1E0-E5EDDF8E04D5}" presName="desTx" presStyleLbl="alignAccFollowNode1" presStyleIdx="3" presStyleCnt="4">
        <dgm:presLayoutVars>
          <dgm:bulletEnabled val="1"/>
        </dgm:presLayoutVars>
      </dgm:prSet>
      <dgm:spPr/>
      <dgm:t>
        <a:bodyPr/>
        <a:lstStyle/>
        <a:p>
          <a:pPr rtl="1"/>
          <a:endParaRPr lang="ar-SA"/>
        </a:p>
      </dgm:t>
    </dgm:pt>
  </dgm:ptLst>
  <dgm:cxnLst>
    <dgm:cxn modelId="{4117B9C4-D7A0-46F2-A160-6CAA5DE6B52C}" type="presOf" srcId="{D80200FF-E85B-4A15-A1E0-E5EDDF8E04D5}" destId="{7C77B637-19D8-4D6F-A854-CAB2A8883636}" srcOrd="0" destOrd="0" presId="urn:microsoft.com/office/officeart/2005/8/layout/hList1"/>
    <dgm:cxn modelId="{EDFA5D8B-22B6-4F13-8D63-F6D9C6B15BFD}" type="presOf" srcId="{D1F7FD8C-E0CB-4005-939C-29CDA55555BD}" destId="{B280E2AA-1711-4789-9D5F-768B1C7DF220}" srcOrd="0" destOrd="0" presId="urn:microsoft.com/office/officeart/2005/8/layout/hList1"/>
    <dgm:cxn modelId="{67883F9A-987D-46AF-A893-8949DCA41787}" type="presOf" srcId="{4A32E0D1-3BCC-4D4E-8348-0268126A7323}" destId="{5BF99222-C1D7-46EB-8BFE-113978020FF7}" srcOrd="0" destOrd="0" presId="urn:microsoft.com/office/officeart/2005/8/layout/hList1"/>
    <dgm:cxn modelId="{48CE413D-B535-405C-BBD1-4316B3DDE038}" type="presOf" srcId="{0374BEF7-0063-4A4F-A940-F70210E48383}" destId="{249F2B32-87FF-490D-9930-B8BCD272BC83}" srcOrd="0" destOrd="0" presId="urn:microsoft.com/office/officeart/2005/8/layout/hList1"/>
    <dgm:cxn modelId="{6EB5DBAD-DEA8-49DB-ADE1-0D7E9B9E9681}" type="presOf" srcId="{F5FABC22-0ED4-4152-A3E5-27A702918516}" destId="{09CF1276-56A2-4890-9663-27F067F5DA6F}" srcOrd="0" destOrd="0" presId="urn:microsoft.com/office/officeart/2005/8/layout/hList1"/>
    <dgm:cxn modelId="{8E039D9D-D5C9-4D66-9BCE-57AC5C9542B2}" srcId="{D5DE41A7-C626-40BF-B0DA-A40A3F89A54B}" destId="{FB0634F6-B0EA-4E31-8CB8-2FF445B01B06}" srcOrd="0" destOrd="0" parTransId="{838BF61B-6095-4EE8-B55C-9FF134C2B0B8}" sibTransId="{494D4529-76A9-4770-883B-9BF2EB90FD44}"/>
    <dgm:cxn modelId="{255B2517-A076-4CD4-8159-33427AB0BEA6}" srcId="{D80200FF-E85B-4A15-A1E0-E5EDDF8E04D5}" destId="{0374BEF7-0063-4A4F-A940-F70210E48383}" srcOrd="0" destOrd="0" parTransId="{DB8A461B-690D-46C1-ACF2-F34EBA8A9C03}" sibTransId="{BFBEEFF8-BD99-4310-A631-F80F460C9793}"/>
    <dgm:cxn modelId="{C7EBA0D8-DE06-4DED-9424-B73E23C707DD}" type="presOf" srcId="{2D291740-AA16-4935-82B6-34BFFE971A11}" destId="{8DFDD009-30B2-43D1-B19C-693A0F5A6483}" srcOrd="0" destOrd="0" presId="urn:microsoft.com/office/officeart/2005/8/layout/hList1"/>
    <dgm:cxn modelId="{68202823-91AA-4185-8F7B-82107A1A1F07}" srcId="{D1F7FD8C-E0CB-4005-939C-29CDA55555BD}" destId="{D80200FF-E85B-4A15-A1E0-E5EDDF8E04D5}" srcOrd="3" destOrd="0" parTransId="{88F14B75-C1A0-40C8-B361-CECC32D46F27}" sibTransId="{06C0B4F8-385A-4D16-BDBC-D504A66D0233}"/>
    <dgm:cxn modelId="{A6A56F38-7A27-4EB2-843B-46E5263C2DA2}" type="presOf" srcId="{FB0634F6-B0EA-4E31-8CB8-2FF445B01B06}" destId="{C64A1DD5-7B9F-405F-BFE9-80383BDBD10A}" srcOrd="0" destOrd="0" presId="urn:microsoft.com/office/officeart/2005/8/layout/hList1"/>
    <dgm:cxn modelId="{39C69AAD-A814-4D9A-9EA2-736B5F34602D}" srcId="{4A32E0D1-3BCC-4D4E-8348-0268126A7323}" destId="{E4C613EE-6C2A-4042-8837-763036C9F894}" srcOrd="0" destOrd="0" parTransId="{BB3F0AA9-735E-4E97-895E-7ECB4A47AA65}" sibTransId="{C2DBDD06-9B11-4A25-BA6D-7BBEDF318824}"/>
    <dgm:cxn modelId="{9BBD1A89-E882-4CD5-A08F-6ED7F9B14D3E}" srcId="{D1F7FD8C-E0CB-4005-939C-29CDA55555BD}" destId="{4A32E0D1-3BCC-4D4E-8348-0268126A7323}" srcOrd="2" destOrd="0" parTransId="{67F360EA-8CC6-4BBE-8EB2-D4E7F8EFEF45}" sibTransId="{A6D2F8F3-B740-4218-86F8-507E5889C44F}"/>
    <dgm:cxn modelId="{F84B8939-C1E4-4A39-9A07-F7963D2DD0A8}" type="presOf" srcId="{E4C613EE-6C2A-4042-8837-763036C9F894}" destId="{32BF7D7F-D4A1-4EB6-AFB5-0AA95504C407}" srcOrd="0" destOrd="0" presId="urn:microsoft.com/office/officeart/2005/8/layout/hList1"/>
    <dgm:cxn modelId="{32C290A4-122B-4D68-8764-243C4E143031}" srcId="{F5FABC22-0ED4-4152-A3E5-27A702918516}" destId="{2D291740-AA16-4935-82B6-34BFFE971A11}" srcOrd="0" destOrd="0" parTransId="{08BA042C-F603-4B2E-9C38-CC2F45DA811A}" sibTransId="{57D2DD96-E329-4157-930C-F298F39C996E}"/>
    <dgm:cxn modelId="{57C06A06-1C7D-47B5-89B8-57D2C78F7208}" srcId="{D1F7FD8C-E0CB-4005-939C-29CDA55555BD}" destId="{D5DE41A7-C626-40BF-B0DA-A40A3F89A54B}" srcOrd="0" destOrd="0" parTransId="{2A136AEE-0C1E-4A41-95C1-21E6D4BAC8A8}" sibTransId="{7C0D9391-B017-47B3-A0EB-40598FD2EC6A}"/>
    <dgm:cxn modelId="{39D635B2-41A9-49FF-9C1C-EDEFCA189177}" srcId="{D1F7FD8C-E0CB-4005-939C-29CDA55555BD}" destId="{F5FABC22-0ED4-4152-A3E5-27A702918516}" srcOrd="1" destOrd="0" parTransId="{B28ADC4F-48E6-464C-B9FE-8E745904F2B7}" sibTransId="{2C10070F-CD4E-4723-9227-579DCA0853E5}"/>
    <dgm:cxn modelId="{771B1B25-C0CE-42BB-AC68-9DA918E88553}" type="presOf" srcId="{D5DE41A7-C626-40BF-B0DA-A40A3F89A54B}" destId="{4FAF9512-CFA5-48C1-9697-C9ECA186FBFC}" srcOrd="0" destOrd="0" presId="urn:microsoft.com/office/officeart/2005/8/layout/hList1"/>
    <dgm:cxn modelId="{881CCC02-8D40-435D-B53D-C8E016D3AA4D}" type="presParOf" srcId="{B280E2AA-1711-4789-9D5F-768B1C7DF220}" destId="{226C3BCD-6463-4D16-8B5F-593B909F8858}" srcOrd="0" destOrd="0" presId="urn:microsoft.com/office/officeart/2005/8/layout/hList1"/>
    <dgm:cxn modelId="{DAF86460-1E52-4C99-8869-5E185E0ABF9B}" type="presParOf" srcId="{226C3BCD-6463-4D16-8B5F-593B909F8858}" destId="{4FAF9512-CFA5-48C1-9697-C9ECA186FBFC}" srcOrd="0" destOrd="0" presId="urn:microsoft.com/office/officeart/2005/8/layout/hList1"/>
    <dgm:cxn modelId="{4F911BCB-6590-4019-9066-C0DB7CC08F7A}" type="presParOf" srcId="{226C3BCD-6463-4D16-8B5F-593B909F8858}" destId="{C64A1DD5-7B9F-405F-BFE9-80383BDBD10A}" srcOrd="1" destOrd="0" presId="urn:microsoft.com/office/officeart/2005/8/layout/hList1"/>
    <dgm:cxn modelId="{36D3E9F5-08A1-44CE-9311-A5278FCD9D61}" type="presParOf" srcId="{B280E2AA-1711-4789-9D5F-768B1C7DF220}" destId="{DBE7E7C6-DF20-40CD-B202-7F40618A83C3}" srcOrd="1" destOrd="0" presId="urn:microsoft.com/office/officeart/2005/8/layout/hList1"/>
    <dgm:cxn modelId="{3EEBF16E-855B-4116-8234-487EFF34B2D8}" type="presParOf" srcId="{B280E2AA-1711-4789-9D5F-768B1C7DF220}" destId="{41A36FD7-92FF-4FCD-B7F6-AD06DCB76A09}" srcOrd="2" destOrd="0" presId="urn:microsoft.com/office/officeart/2005/8/layout/hList1"/>
    <dgm:cxn modelId="{E0E96261-B478-4E63-8FD7-198BD1AD16F7}" type="presParOf" srcId="{41A36FD7-92FF-4FCD-B7F6-AD06DCB76A09}" destId="{09CF1276-56A2-4890-9663-27F067F5DA6F}" srcOrd="0" destOrd="0" presId="urn:microsoft.com/office/officeart/2005/8/layout/hList1"/>
    <dgm:cxn modelId="{4A1D1090-9975-4405-9FC7-C75662BF0F04}" type="presParOf" srcId="{41A36FD7-92FF-4FCD-B7F6-AD06DCB76A09}" destId="{8DFDD009-30B2-43D1-B19C-693A0F5A6483}" srcOrd="1" destOrd="0" presId="urn:microsoft.com/office/officeart/2005/8/layout/hList1"/>
    <dgm:cxn modelId="{95EC23B1-AAB2-4213-A907-FEAC5ADEAC96}" type="presParOf" srcId="{B280E2AA-1711-4789-9D5F-768B1C7DF220}" destId="{CA0EA937-FDF1-4FED-867B-E9FC3C0E4810}" srcOrd="3" destOrd="0" presId="urn:microsoft.com/office/officeart/2005/8/layout/hList1"/>
    <dgm:cxn modelId="{0D2B9EBA-27C0-4D38-84C8-CB2691FF4F2C}" type="presParOf" srcId="{B280E2AA-1711-4789-9D5F-768B1C7DF220}" destId="{A54FAA26-E1AF-400E-BCBE-63FCE8F2D2A2}" srcOrd="4" destOrd="0" presId="urn:microsoft.com/office/officeart/2005/8/layout/hList1"/>
    <dgm:cxn modelId="{1E47DD08-27C5-4227-97F3-7E25D1578580}" type="presParOf" srcId="{A54FAA26-E1AF-400E-BCBE-63FCE8F2D2A2}" destId="{5BF99222-C1D7-46EB-8BFE-113978020FF7}" srcOrd="0" destOrd="0" presId="urn:microsoft.com/office/officeart/2005/8/layout/hList1"/>
    <dgm:cxn modelId="{805962C1-D9A0-4E02-A564-ACA00A257387}" type="presParOf" srcId="{A54FAA26-E1AF-400E-BCBE-63FCE8F2D2A2}" destId="{32BF7D7F-D4A1-4EB6-AFB5-0AA95504C407}" srcOrd="1" destOrd="0" presId="urn:microsoft.com/office/officeart/2005/8/layout/hList1"/>
    <dgm:cxn modelId="{B4091F34-1857-4703-BE43-77338DCE43B5}" type="presParOf" srcId="{B280E2AA-1711-4789-9D5F-768B1C7DF220}" destId="{9A229CAD-EEE5-4ECC-9A26-98E3590AAB5C}" srcOrd="5" destOrd="0" presId="urn:microsoft.com/office/officeart/2005/8/layout/hList1"/>
    <dgm:cxn modelId="{AD0859A4-A917-413A-BF62-91A358903104}" type="presParOf" srcId="{B280E2AA-1711-4789-9D5F-768B1C7DF220}" destId="{99FB9CA9-0EDC-4CD0-B5D1-34CBFF062CC4}" srcOrd="6" destOrd="0" presId="urn:microsoft.com/office/officeart/2005/8/layout/hList1"/>
    <dgm:cxn modelId="{116DC5E0-D954-4C37-AD01-449FC16A9344}" type="presParOf" srcId="{99FB9CA9-0EDC-4CD0-B5D1-34CBFF062CC4}" destId="{7C77B637-19D8-4D6F-A854-CAB2A8883636}" srcOrd="0" destOrd="0" presId="urn:microsoft.com/office/officeart/2005/8/layout/hList1"/>
    <dgm:cxn modelId="{50584364-3CDE-4394-B6ED-EDDC0D4B4C1F}" type="presParOf" srcId="{99FB9CA9-0EDC-4CD0-B5D1-34CBFF062CC4}" destId="{249F2B32-87FF-490D-9930-B8BCD272BC83}" srcOrd="1" destOrd="0" presId="urn:microsoft.com/office/officeart/2005/8/layout/hList1"/>
  </dgm:cxnLst>
  <dgm:bg/>
  <dgm:whole/>
  <dgm:extLst>
    <a:ext uri="http://schemas.microsoft.com/office/drawing/2008/diagram">
      <dsp:dataModelExt xmlns:dsp="http://schemas.microsoft.com/office/drawing/2008/diagram" relId="rId163" minVer="http://schemas.openxmlformats.org/drawingml/2006/diagram"/>
    </a:ext>
  </dgm:extLst>
</dgm:dataModel>
</file>

<file path=word/diagrams/data3.xml><?xml version="1.0" encoding="utf-8"?>
<dgm:dataModel xmlns:dgm="http://schemas.openxmlformats.org/drawingml/2006/diagram" xmlns:a="http://schemas.openxmlformats.org/drawingml/2006/main">
  <dgm:ptLst>
    <dgm:pt modelId="{E850BB01-F1F3-49D3-865A-186025DEDB25}" type="doc">
      <dgm:prSet loTypeId="urn:microsoft.com/office/officeart/2005/8/layout/lProcess2" loCatId="list" qsTypeId="urn:microsoft.com/office/officeart/2005/8/quickstyle/simple4" qsCatId="simple" csTypeId="urn:microsoft.com/office/officeart/2005/8/colors/colorful5" csCatId="colorful" phldr="1"/>
      <dgm:spPr/>
      <dgm:t>
        <a:bodyPr/>
        <a:lstStyle/>
        <a:p>
          <a:pPr rtl="1"/>
          <a:endParaRPr lang="ar-SA"/>
        </a:p>
      </dgm:t>
    </dgm:pt>
    <dgm:pt modelId="{BD58CFDA-3611-4DAC-80BB-C8A462C59C8A}">
      <dgm:prSet phldrT="[نص]" custT="1"/>
      <dgm:spPr/>
      <dgm:t>
        <a:bodyPr/>
        <a:lstStyle/>
        <a:p>
          <a:pPr rtl="1"/>
          <a:r>
            <a:rPr lang="ar-SA" sz="1600" b="1">
              <a:latin typeface="Sakkal Majalla" panose="02000000000000000000" pitchFamily="2" charset="-78"/>
              <a:cs typeface="Sakkal Majalla" panose="02000000000000000000" pitchFamily="2" charset="-78"/>
            </a:rPr>
            <a:t>اليوم</a:t>
          </a:r>
        </a:p>
      </dgm:t>
    </dgm:pt>
    <dgm:pt modelId="{FE648481-D775-43D3-A6CB-6042E18DB2DF}" type="parTrans" cxnId="{76DA9A5B-D55A-4A69-BEAC-1EEF4C95C462}">
      <dgm:prSet/>
      <dgm:spPr/>
      <dgm:t>
        <a:bodyPr/>
        <a:lstStyle/>
        <a:p>
          <a:pPr rtl="1"/>
          <a:endParaRPr lang="ar-SA" sz="1600" b="1">
            <a:latin typeface="Sakkal Majalla" panose="02000000000000000000" pitchFamily="2" charset="-78"/>
            <a:cs typeface="Sakkal Majalla" panose="02000000000000000000" pitchFamily="2" charset="-78"/>
          </a:endParaRPr>
        </a:p>
      </dgm:t>
    </dgm:pt>
    <dgm:pt modelId="{EFF26F61-8120-4933-A677-2C0240416B92}" type="sibTrans" cxnId="{76DA9A5B-D55A-4A69-BEAC-1EEF4C95C462}">
      <dgm:prSet/>
      <dgm:spPr/>
      <dgm:t>
        <a:bodyPr/>
        <a:lstStyle/>
        <a:p>
          <a:pPr rtl="1"/>
          <a:endParaRPr lang="ar-SA" sz="1600" b="1">
            <a:latin typeface="Sakkal Majalla" panose="02000000000000000000" pitchFamily="2" charset="-78"/>
            <a:cs typeface="Sakkal Majalla" panose="02000000000000000000" pitchFamily="2" charset="-78"/>
          </a:endParaRPr>
        </a:p>
      </dgm:t>
    </dgm:pt>
    <dgm:pt modelId="{DDDC86B2-B7D7-460C-A062-E8EBEE5BB6DD}">
      <dgm:prSet phldrT="[نص]" custT="1"/>
      <dgm:spPr/>
      <dgm:t>
        <a:bodyPr/>
        <a:lstStyle/>
        <a:p>
          <a:pPr rtl="1"/>
          <a:r>
            <a:rPr lang="ar-SA" sz="900" b="1">
              <a:latin typeface="Sakkal Majalla" panose="02000000000000000000" pitchFamily="2" charset="-78"/>
              <a:cs typeface="Sakkal Majalla" panose="02000000000000000000" pitchFamily="2" charset="-78"/>
            </a:rPr>
            <a:t>....................................................</a:t>
          </a:r>
        </a:p>
      </dgm:t>
    </dgm:pt>
    <dgm:pt modelId="{500AC91B-EAFE-4E8A-AC17-F6287EC9261E}" type="parTrans" cxnId="{BC72F35F-2010-4515-8E4C-31698F7A6015}">
      <dgm:prSet/>
      <dgm:spPr/>
      <dgm:t>
        <a:bodyPr/>
        <a:lstStyle/>
        <a:p>
          <a:pPr rtl="1"/>
          <a:endParaRPr lang="ar-SA" sz="1600" b="1">
            <a:latin typeface="Sakkal Majalla" panose="02000000000000000000" pitchFamily="2" charset="-78"/>
            <a:cs typeface="Sakkal Majalla" panose="02000000000000000000" pitchFamily="2" charset="-78"/>
          </a:endParaRPr>
        </a:p>
      </dgm:t>
    </dgm:pt>
    <dgm:pt modelId="{843DB201-21A1-4AAD-A262-4E4900CE2747}" type="sibTrans" cxnId="{BC72F35F-2010-4515-8E4C-31698F7A6015}">
      <dgm:prSet/>
      <dgm:spPr/>
      <dgm:t>
        <a:bodyPr/>
        <a:lstStyle/>
        <a:p>
          <a:pPr rtl="1"/>
          <a:endParaRPr lang="ar-SA" sz="1600" b="1">
            <a:latin typeface="Sakkal Majalla" panose="02000000000000000000" pitchFamily="2" charset="-78"/>
            <a:cs typeface="Sakkal Majalla" panose="02000000000000000000" pitchFamily="2" charset="-78"/>
          </a:endParaRPr>
        </a:p>
      </dgm:t>
    </dgm:pt>
    <dgm:pt modelId="{14D3B1E6-8DCE-4F73-BFC2-81ACC6D636C4}">
      <dgm:prSet phldrT="[نص]" custT="1"/>
      <dgm:spPr/>
      <dgm:t>
        <a:bodyPr/>
        <a:lstStyle/>
        <a:p>
          <a:pPr rtl="1"/>
          <a:r>
            <a:rPr lang="ar-SA" sz="1600" b="1">
              <a:latin typeface="Sakkal Majalla" panose="02000000000000000000" pitchFamily="2" charset="-78"/>
              <a:cs typeface="Sakkal Majalla" panose="02000000000000000000" pitchFamily="2" charset="-78"/>
            </a:rPr>
            <a:t>التاريخ</a:t>
          </a:r>
        </a:p>
      </dgm:t>
    </dgm:pt>
    <dgm:pt modelId="{9D785D88-F086-4CFA-8753-68DFE867614C}" type="parTrans" cxnId="{C77BE1E4-7C02-43DB-888C-86E8EFBF02F5}">
      <dgm:prSet/>
      <dgm:spPr/>
      <dgm:t>
        <a:bodyPr/>
        <a:lstStyle/>
        <a:p>
          <a:pPr rtl="1"/>
          <a:endParaRPr lang="ar-SA" sz="1600" b="1">
            <a:latin typeface="Sakkal Majalla" panose="02000000000000000000" pitchFamily="2" charset="-78"/>
            <a:cs typeface="Sakkal Majalla" panose="02000000000000000000" pitchFamily="2" charset="-78"/>
          </a:endParaRPr>
        </a:p>
      </dgm:t>
    </dgm:pt>
    <dgm:pt modelId="{F620CEC3-7CD3-4705-90E4-BB38E3627FC3}" type="sibTrans" cxnId="{C77BE1E4-7C02-43DB-888C-86E8EFBF02F5}">
      <dgm:prSet/>
      <dgm:spPr/>
      <dgm:t>
        <a:bodyPr/>
        <a:lstStyle/>
        <a:p>
          <a:pPr rtl="1"/>
          <a:endParaRPr lang="ar-SA" sz="1600" b="1">
            <a:latin typeface="Sakkal Majalla" panose="02000000000000000000" pitchFamily="2" charset="-78"/>
            <a:cs typeface="Sakkal Majalla" panose="02000000000000000000" pitchFamily="2" charset="-78"/>
          </a:endParaRPr>
        </a:p>
      </dgm:t>
    </dgm:pt>
    <dgm:pt modelId="{B62A56CB-783C-4A12-89EB-9C781493F02A}">
      <dgm:prSet phldrT="[نص]" custT="1"/>
      <dgm:spPr/>
      <dgm:t>
        <a:bodyPr/>
        <a:lstStyle/>
        <a:p>
          <a:pPr rtl="1"/>
          <a:r>
            <a:rPr lang="ar-SA" sz="1600" b="1">
              <a:latin typeface="Sakkal Majalla" panose="02000000000000000000" pitchFamily="2" charset="-78"/>
              <a:cs typeface="Sakkal Majalla" panose="02000000000000000000" pitchFamily="2" charset="-78"/>
            </a:rPr>
            <a:t>     /          /1443ه</a:t>
          </a:r>
        </a:p>
      </dgm:t>
    </dgm:pt>
    <dgm:pt modelId="{F67E0B0A-21A4-467A-8123-24D252E1C6CF}" type="parTrans" cxnId="{840B21DD-6E98-4774-A78D-8A18235EEC8A}">
      <dgm:prSet/>
      <dgm:spPr/>
      <dgm:t>
        <a:bodyPr/>
        <a:lstStyle/>
        <a:p>
          <a:pPr rtl="1"/>
          <a:endParaRPr lang="ar-SA" sz="1600" b="1">
            <a:latin typeface="Sakkal Majalla" panose="02000000000000000000" pitchFamily="2" charset="-78"/>
            <a:cs typeface="Sakkal Majalla" panose="02000000000000000000" pitchFamily="2" charset="-78"/>
          </a:endParaRPr>
        </a:p>
      </dgm:t>
    </dgm:pt>
    <dgm:pt modelId="{610EF7E3-5432-4BEA-9041-111A1BF18697}" type="sibTrans" cxnId="{840B21DD-6E98-4774-A78D-8A18235EEC8A}">
      <dgm:prSet/>
      <dgm:spPr/>
      <dgm:t>
        <a:bodyPr/>
        <a:lstStyle/>
        <a:p>
          <a:pPr rtl="1"/>
          <a:endParaRPr lang="ar-SA" sz="1600" b="1">
            <a:latin typeface="Sakkal Majalla" panose="02000000000000000000" pitchFamily="2" charset="-78"/>
            <a:cs typeface="Sakkal Majalla" panose="02000000000000000000" pitchFamily="2" charset="-78"/>
          </a:endParaRPr>
        </a:p>
      </dgm:t>
    </dgm:pt>
    <dgm:pt modelId="{92878AE2-E100-4355-AB3B-1827AB891265}">
      <dgm:prSet phldrT="[نص]" custT="1"/>
      <dgm:spPr/>
      <dgm:t>
        <a:bodyPr/>
        <a:lstStyle/>
        <a:p>
          <a:pPr rtl="1"/>
          <a:r>
            <a:rPr lang="ar-SA" sz="1600" b="1">
              <a:latin typeface="Sakkal Majalla" panose="02000000000000000000" pitchFamily="2" charset="-78"/>
              <a:cs typeface="Sakkal Majalla" panose="02000000000000000000" pitchFamily="2" charset="-78"/>
            </a:rPr>
            <a:t>المدة</a:t>
          </a:r>
        </a:p>
      </dgm:t>
    </dgm:pt>
    <dgm:pt modelId="{1743E6D6-9246-43D3-B90D-CDD603620869}" type="parTrans" cxnId="{DFAFAA32-7E2F-4F0E-B536-04AEFB3F01D8}">
      <dgm:prSet/>
      <dgm:spPr/>
      <dgm:t>
        <a:bodyPr/>
        <a:lstStyle/>
        <a:p>
          <a:pPr rtl="1"/>
          <a:endParaRPr lang="ar-SA" sz="1600" b="1">
            <a:latin typeface="Sakkal Majalla" panose="02000000000000000000" pitchFamily="2" charset="-78"/>
            <a:cs typeface="Sakkal Majalla" panose="02000000000000000000" pitchFamily="2" charset="-78"/>
          </a:endParaRPr>
        </a:p>
      </dgm:t>
    </dgm:pt>
    <dgm:pt modelId="{39B068F1-969E-409A-905F-A409F8EF0A32}" type="sibTrans" cxnId="{DFAFAA32-7E2F-4F0E-B536-04AEFB3F01D8}">
      <dgm:prSet/>
      <dgm:spPr/>
      <dgm:t>
        <a:bodyPr/>
        <a:lstStyle/>
        <a:p>
          <a:pPr rtl="1"/>
          <a:endParaRPr lang="ar-SA" sz="1600" b="1">
            <a:latin typeface="Sakkal Majalla" panose="02000000000000000000" pitchFamily="2" charset="-78"/>
            <a:cs typeface="Sakkal Majalla" panose="02000000000000000000" pitchFamily="2" charset="-78"/>
          </a:endParaRPr>
        </a:p>
      </dgm:t>
    </dgm:pt>
    <dgm:pt modelId="{C9602174-DF8A-4DCF-85BB-A7A6EAB137E3}">
      <dgm:prSet phldrT="[نص]" custT="1"/>
      <dgm:spPr/>
      <dgm:t>
        <a:bodyPr/>
        <a:lstStyle/>
        <a:p>
          <a:pPr rtl="1"/>
          <a:r>
            <a:rPr lang="ar-SA" sz="1600" b="1">
              <a:latin typeface="Sakkal Majalla" panose="02000000000000000000" pitchFamily="2" charset="-78"/>
              <a:cs typeface="Sakkal Majalla" panose="02000000000000000000" pitchFamily="2" charset="-78"/>
            </a:rPr>
            <a:t>عام دراسي</a:t>
          </a:r>
        </a:p>
      </dgm:t>
    </dgm:pt>
    <dgm:pt modelId="{CC8CDE2D-23BD-4E98-A2A7-C37266B1A31D}" type="parTrans" cxnId="{F7955600-15D0-4D1D-B837-DCC69D6A97F9}">
      <dgm:prSet/>
      <dgm:spPr/>
      <dgm:t>
        <a:bodyPr/>
        <a:lstStyle/>
        <a:p>
          <a:pPr rtl="1"/>
          <a:endParaRPr lang="ar-SA" sz="1600" b="1">
            <a:latin typeface="Sakkal Majalla" panose="02000000000000000000" pitchFamily="2" charset="-78"/>
            <a:cs typeface="Sakkal Majalla" panose="02000000000000000000" pitchFamily="2" charset="-78"/>
          </a:endParaRPr>
        </a:p>
      </dgm:t>
    </dgm:pt>
    <dgm:pt modelId="{718D27FE-8CAA-481B-A935-E8245EE52DC6}" type="sibTrans" cxnId="{F7955600-15D0-4D1D-B837-DCC69D6A97F9}">
      <dgm:prSet/>
      <dgm:spPr/>
      <dgm:t>
        <a:bodyPr/>
        <a:lstStyle/>
        <a:p>
          <a:pPr rtl="1"/>
          <a:endParaRPr lang="ar-SA" sz="1600" b="1">
            <a:latin typeface="Sakkal Majalla" panose="02000000000000000000" pitchFamily="2" charset="-78"/>
            <a:cs typeface="Sakkal Majalla" panose="02000000000000000000" pitchFamily="2" charset="-78"/>
          </a:endParaRPr>
        </a:p>
      </dgm:t>
    </dgm:pt>
    <dgm:pt modelId="{6E496C42-0141-4F94-8B97-04A3B05D1B1A}" type="pres">
      <dgm:prSet presAssocID="{E850BB01-F1F3-49D3-865A-186025DEDB25}" presName="theList" presStyleCnt="0">
        <dgm:presLayoutVars>
          <dgm:dir val="rev"/>
          <dgm:animLvl val="lvl"/>
          <dgm:resizeHandles val="exact"/>
        </dgm:presLayoutVars>
      </dgm:prSet>
      <dgm:spPr/>
      <dgm:t>
        <a:bodyPr/>
        <a:lstStyle/>
        <a:p>
          <a:pPr rtl="1"/>
          <a:endParaRPr lang="ar-SA"/>
        </a:p>
      </dgm:t>
    </dgm:pt>
    <dgm:pt modelId="{352762D1-75A5-482E-B111-4FB7DC4489A6}" type="pres">
      <dgm:prSet presAssocID="{BD58CFDA-3611-4DAC-80BB-C8A462C59C8A}" presName="compNode" presStyleCnt="0"/>
      <dgm:spPr/>
    </dgm:pt>
    <dgm:pt modelId="{9E87953C-F75F-43F5-985A-D7CB5FA5E899}" type="pres">
      <dgm:prSet presAssocID="{BD58CFDA-3611-4DAC-80BB-C8A462C59C8A}" presName="aNode" presStyleLbl="bgShp" presStyleIdx="0" presStyleCnt="3"/>
      <dgm:spPr/>
      <dgm:t>
        <a:bodyPr/>
        <a:lstStyle/>
        <a:p>
          <a:pPr rtl="1"/>
          <a:endParaRPr lang="ar-SA"/>
        </a:p>
      </dgm:t>
    </dgm:pt>
    <dgm:pt modelId="{2A2961D1-3B34-4091-8039-CBBA5C2C5389}" type="pres">
      <dgm:prSet presAssocID="{BD58CFDA-3611-4DAC-80BB-C8A462C59C8A}" presName="textNode" presStyleLbl="bgShp" presStyleIdx="0" presStyleCnt="3"/>
      <dgm:spPr/>
      <dgm:t>
        <a:bodyPr/>
        <a:lstStyle/>
        <a:p>
          <a:pPr rtl="1"/>
          <a:endParaRPr lang="ar-SA"/>
        </a:p>
      </dgm:t>
    </dgm:pt>
    <dgm:pt modelId="{B74F6279-2066-416D-B045-C01E25821E53}" type="pres">
      <dgm:prSet presAssocID="{BD58CFDA-3611-4DAC-80BB-C8A462C59C8A}" presName="compChildNode" presStyleCnt="0"/>
      <dgm:spPr/>
    </dgm:pt>
    <dgm:pt modelId="{07E24F0C-FC40-409B-B01D-45222E541C6C}" type="pres">
      <dgm:prSet presAssocID="{BD58CFDA-3611-4DAC-80BB-C8A462C59C8A}" presName="theInnerList" presStyleCnt="0"/>
      <dgm:spPr/>
    </dgm:pt>
    <dgm:pt modelId="{61002A02-8643-4A3B-ABF8-923DDF6A6D4B}" type="pres">
      <dgm:prSet presAssocID="{DDDC86B2-B7D7-460C-A062-E8EBEE5BB6DD}" presName="childNode" presStyleLbl="node1" presStyleIdx="0" presStyleCnt="3">
        <dgm:presLayoutVars>
          <dgm:bulletEnabled val="1"/>
        </dgm:presLayoutVars>
      </dgm:prSet>
      <dgm:spPr/>
      <dgm:t>
        <a:bodyPr/>
        <a:lstStyle/>
        <a:p>
          <a:pPr rtl="1"/>
          <a:endParaRPr lang="ar-SA"/>
        </a:p>
      </dgm:t>
    </dgm:pt>
    <dgm:pt modelId="{D8349CD7-F5E3-4304-8DE4-E0963389A590}" type="pres">
      <dgm:prSet presAssocID="{BD58CFDA-3611-4DAC-80BB-C8A462C59C8A}" presName="aSpace" presStyleCnt="0"/>
      <dgm:spPr/>
    </dgm:pt>
    <dgm:pt modelId="{A6BDD93F-F964-4353-A221-A318C2BD3D72}" type="pres">
      <dgm:prSet presAssocID="{14D3B1E6-8DCE-4F73-BFC2-81ACC6D636C4}" presName="compNode" presStyleCnt="0"/>
      <dgm:spPr/>
    </dgm:pt>
    <dgm:pt modelId="{BB1F3D69-B611-415B-8C58-AE587672B6E8}" type="pres">
      <dgm:prSet presAssocID="{14D3B1E6-8DCE-4F73-BFC2-81ACC6D636C4}" presName="aNode" presStyleLbl="bgShp" presStyleIdx="1" presStyleCnt="3"/>
      <dgm:spPr/>
      <dgm:t>
        <a:bodyPr/>
        <a:lstStyle/>
        <a:p>
          <a:pPr rtl="1"/>
          <a:endParaRPr lang="ar-SA"/>
        </a:p>
      </dgm:t>
    </dgm:pt>
    <dgm:pt modelId="{A3FD26E1-34C0-4F2D-A110-7AAC2F9F5F54}" type="pres">
      <dgm:prSet presAssocID="{14D3B1E6-8DCE-4F73-BFC2-81ACC6D636C4}" presName="textNode" presStyleLbl="bgShp" presStyleIdx="1" presStyleCnt="3"/>
      <dgm:spPr/>
      <dgm:t>
        <a:bodyPr/>
        <a:lstStyle/>
        <a:p>
          <a:pPr rtl="1"/>
          <a:endParaRPr lang="ar-SA"/>
        </a:p>
      </dgm:t>
    </dgm:pt>
    <dgm:pt modelId="{2E59BBD5-BF3A-4416-A255-7FFBCC002020}" type="pres">
      <dgm:prSet presAssocID="{14D3B1E6-8DCE-4F73-BFC2-81ACC6D636C4}" presName="compChildNode" presStyleCnt="0"/>
      <dgm:spPr/>
    </dgm:pt>
    <dgm:pt modelId="{48E9526E-ED64-4FAB-9FFD-2358CF121F20}" type="pres">
      <dgm:prSet presAssocID="{14D3B1E6-8DCE-4F73-BFC2-81ACC6D636C4}" presName="theInnerList" presStyleCnt="0"/>
      <dgm:spPr/>
    </dgm:pt>
    <dgm:pt modelId="{ADE8BA4F-3EB4-4BB1-A42B-0BED34D5B7C5}" type="pres">
      <dgm:prSet presAssocID="{B62A56CB-783C-4A12-89EB-9C781493F02A}" presName="childNode" presStyleLbl="node1" presStyleIdx="1" presStyleCnt="3">
        <dgm:presLayoutVars>
          <dgm:bulletEnabled val="1"/>
        </dgm:presLayoutVars>
      </dgm:prSet>
      <dgm:spPr/>
      <dgm:t>
        <a:bodyPr/>
        <a:lstStyle/>
        <a:p>
          <a:pPr rtl="1"/>
          <a:endParaRPr lang="ar-SA"/>
        </a:p>
      </dgm:t>
    </dgm:pt>
    <dgm:pt modelId="{66A34B98-CDA3-4A9A-96BB-9805D033A0B5}" type="pres">
      <dgm:prSet presAssocID="{14D3B1E6-8DCE-4F73-BFC2-81ACC6D636C4}" presName="aSpace" presStyleCnt="0"/>
      <dgm:spPr/>
    </dgm:pt>
    <dgm:pt modelId="{5EDA6F44-11D8-4430-8148-14A07F47292E}" type="pres">
      <dgm:prSet presAssocID="{92878AE2-E100-4355-AB3B-1827AB891265}" presName="compNode" presStyleCnt="0"/>
      <dgm:spPr/>
    </dgm:pt>
    <dgm:pt modelId="{D32F13A5-AFBF-4AC2-9131-ABE5C837C0F8}" type="pres">
      <dgm:prSet presAssocID="{92878AE2-E100-4355-AB3B-1827AB891265}" presName="aNode" presStyleLbl="bgShp" presStyleIdx="2" presStyleCnt="3"/>
      <dgm:spPr/>
      <dgm:t>
        <a:bodyPr/>
        <a:lstStyle/>
        <a:p>
          <a:pPr rtl="1"/>
          <a:endParaRPr lang="ar-SA"/>
        </a:p>
      </dgm:t>
    </dgm:pt>
    <dgm:pt modelId="{51B9E53B-2842-4E5A-8DBC-47B6062DDC60}" type="pres">
      <dgm:prSet presAssocID="{92878AE2-E100-4355-AB3B-1827AB891265}" presName="textNode" presStyleLbl="bgShp" presStyleIdx="2" presStyleCnt="3"/>
      <dgm:spPr/>
      <dgm:t>
        <a:bodyPr/>
        <a:lstStyle/>
        <a:p>
          <a:pPr rtl="1"/>
          <a:endParaRPr lang="ar-SA"/>
        </a:p>
      </dgm:t>
    </dgm:pt>
    <dgm:pt modelId="{F19103D4-96BC-49E7-9509-8863C65A81FF}" type="pres">
      <dgm:prSet presAssocID="{92878AE2-E100-4355-AB3B-1827AB891265}" presName="compChildNode" presStyleCnt="0"/>
      <dgm:spPr/>
    </dgm:pt>
    <dgm:pt modelId="{53EE1FDC-8EFA-402C-8B26-00F607A32AC2}" type="pres">
      <dgm:prSet presAssocID="{92878AE2-E100-4355-AB3B-1827AB891265}" presName="theInnerList" presStyleCnt="0"/>
      <dgm:spPr/>
    </dgm:pt>
    <dgm:pt modelId="{9C3236CD-6785-43C5-82CA-0FC9421426AC}" type="pres">
      <dgm:prSet presAssocID="{C9602174-DF8A-4DCF-85BB-A7A6EAB137E3}" presName="childNode" presStyleLbl="node1" presStyleIdx="2" presStyleCnt="3">
        <dgm:presLayoutVars>
          <dgm:bulletEnabled val="1"/>
        </dgm:presLayoutVars>
      </dgm:prSet>
      <dgm:spPr/>
      <dgm:t>
        <a:bodyPr/>
        <a:lstStyle/>
        <a:p>
          <a:pPr rtl="1"/>
          <a:endParaRPr lang="ar-SA"/>
        </a:p>
      </dgm:t>
    </dgm:pt>
  </dgm:ptLst>
  <dgm:cxnLst>
    <dgm:cxn modelId="{A72CE398-AB24-42FB-9859-7F48A5F49E1C}" type="presOf" srcId="{14D3B1E6-8DCE-4F73-BFC2-81ACC6D636C4}" destId="{BB1F3D69-B611-415B-8C58-AE587672B6E8}" srcOrd="0" destOrd="0" presId="urn:microsoft.com/office/officeart/2005/8/layout/lProcess2"/>
    <dgm:cxn modelId="{DFAFAA32-7E2F-4F0E-B536-04AEFB3F01D8}" srcId="{E850BB01-F1F3-49D3-865A-186025DEDB25}" destId="{92878AE2-E100-4355-AB3B-1827AB891265}" srcOrd="2" destOrd="0" parTransId="{1743E6D6-9246-43D3-B90D-CDD603620869}" sibTransId="{39B068F1-969E-409A-905F-A409F8EF0A32}"/>
    <dgm:cxn modelId="{840B21DD-6E98-4774-A78D-8A18235EEC8A}" srcId="{14D3B1E6-8DCE-4F73-BFC2-81ACC6D636C4}" destId="{B62A56CB-783C-4A12-89EB-9C781493F02A}" srcOrd="0" destOrd="0" parTransId="{F67E0B0A-21A4-467A-8123-24D252E1C6CF}" sibTransId="{610EF7E3-5432-4BEA-9041-111A1BF18697}"/>
    <dgm:cxn modelId="{2040E3F2-3C32-461A-890E-C3F9D18A0B64}" type="presOf" srcId="{92878AE2-E100-4355-AB3B-1827AB891265}" destId="{51B9E53B-2842-4E5A-8DBC-47B6062DDC60}" srcOrd="1" destOrd="0" presId="urn:microsoft.com/office/officeart/2005/8/layout/lProcess2"/>
    <dgm:cxn modelId="{EC45BB8D-77D6-4B69-AD43-26FA246AC685}" type="presOf" srcId="{14D3B1E6-8DCE-4F73-BFC2-81ACC6D636C4}" destId="{A3FD26E1-34C0-4F2D-A110-7AAC2F9F5F54}" srcOrd="1" destOrd="0" presId="urn:microsoft.com/office/officeart/2005/8/layout/lProcess2"/>
    <dgm:cxn modelId="{9FD6E69B-3AAD-4B66-BAF0-A1E4C3AFD5C4}" type="presOf" srcId="{DDDC86B2-B7D7-460C-A062-E8EBEE5BB6DD}" destId="{61002A02-8643-4A3B-ABF8-923DDF6A6D4B}" srcOrd="0" destOrd="0" presId="urn:microsoft.com/office/officeart/2005/8/layout/lProcess2"/>
    <dgm:cxn modelId="{C77BE1E4-7C02-43DB-888C-86E8EFBF02F5}" srcId="{E850BB01-F1F3-49D3-865A-186025DEDB25}" destId="{14D3B1E6-8DCE-4F73-BFC2-81ACC6D636C4}" srcOrd="1" destOrd="0" parTransId="{9D785D88-F086-4CFA-8753-68DFE867614C}" sibTransId="{F620CEC3-7CD3-4705-90E4-BB38E3627FC3}"/>
    <dgm:cxn modelId="{A8AC9ED2-37A1-47D7-A14D-D2DA0F2FB38D}" type="presOf" srcId="{BD58CFDA-3611-4DAC-80BB-C8A462C59C8A}" destId="{2A2961D1-3B34-4091-8039-CBBA5C2C5389}" srcOrd="1" destOrd="0" presId="urn:microsoft.com/office/officeart/2005/8/layout/lProcess2"/>
    <dgm:cxn modelId="{76DA9A5B-D55A-4A69-BEAC-1EEF4C95C462}" srcId="{E850BB01-F1F3-49D3-865A-186025DEDB25}" destId="{BD58CFDA-3611-4DAC-80BB-C8A462C59C8A}" srcOrd="0" destOrd="0" parTransId="{FE648481-D775-43D3-A6CB-6042E18DB2DF}" sibTransId="{EFF26F61-8120-4933-A677-2C0240416B92}"/>
    <dgm:cxn modelId="{28D25639-D488-42B8-A56F-C7A9469FC99D}" type="presOf" srcId="{B62A56CB-783C-4A12-89EB-9C781493F02A}" destId="{ADE8BA4F-3EB4-4BB1-A42B-0BED34D5B7C5}" srcOrd="0" destOrd="0" presId="urn:microsoft.com/office/officeart/2005/8/layout/lProcess2"/>
    <dgm:cxn modelId="{BC72F35F-2010-4515-8E4C-31698F7A6015}" srcId="{BD58CFDA-3611-4DAC-80BB-C8A462C59C8A}" destId="{DDDC86B2-B7D7-460C-A062-E8EBEE5BB6DD}" srcOrd="0" destOrd="0" parTransId="{500AC91B-EAFE-4E8A-AC17-F6287EC9261E}" sibTransId="{843DB201-21A1-4AAD-A262-4E4900CE2747}"/>
    <dgm:cxn modelId="{9C050AF0-6DB9-4E38-B571-F54BA57078E6}" type="presOf" srcId="{92878AE2-E100-4355-AB3B-1827AB891265}" destId="{D32F13A5-AFBF-4AC2-9131-ABE5C837C0F8}" srcOrd="0" destOrd="0" presId="urn:microsoft.com/office/officeart/2005/8/layout/lProcess2"/>
    <dgm:cxn modelId="{A581B219-0D76-4F4C-890D-E86BE4415768}" type="presOf" srcId="{BD58CFDA-3611-4DAC-80BB-C8A462C59C8A}" destId="{9E87953C-F75F-43F5-985A-D7CB5FA5E899}" srcOrd="0" destOrd="0" presId="urn:microsoft.com/office/officeart/2005/8/layout/lProcess2"/>
    <dgm:cxn modelId="{F7955600-15D0-4D1D-B837-DCC69D6A97F9}" srcId="{92878AE2-E100-4355-AB3B-1827AB891265}" destId="{C9602174-DF8A-4DCF-85BB-A7A6EAB137E3}" srcOrd="0" destOrd="0" parTransId="{CC8CDE2D-23BD-4E98-A2A7-C37266B1A31D}" sibTransId="{718D27FE-8CAA-481B-A935-E8245EE52DC6}"/>
    <dgm:cxn modelId="{E7498EF5-92A0-40A9-9923-045F46E4DB08}" type="presOf" srcId="{E850BB01-F1F3-49D3-865A-186025DEDB25}" destId="{6E496C42-0141-4F94-8B97-04A3B05D1B1A}" srcOrd="0" destOrd="0" presId="urn:microsoft.com/office/officeart/2005/8/layout/lProcess2"/>
    <dgm:cxn modelId="{8FF29A35-DEEB-45EA-968F-4119D0736AEB}" type="presOf" srcId="{C9602174-DF8A-4DCF-85BB-A7A6EAB137E3}" destId="{9C3236CD-6785-43C5-82CA-0FC9421426AC}" srcOrd="0" destOrd="0" presId="urn:microsoft.com/office/officeart/2005/8/layout/lProcess2"/>
    <dgm:cxn modelId="{77DB386E-1F1C-4E61-8AAE-0EAB10C2ABBC}" type="presParOf" srcId="{6E496C42-0141-4F94-8B97-04A3B05D1B1A}" destId="{352762D1-75A5-482E-B111-4FB7DC4489A6}" srcOrd="0" destOrd="0" presId="urn:microsoft.com/office/officeart/2005/8/layout/lProcess2"/>
    <dgm:cxn modelId="{BBD05DFE-1C7C-43D8-A776-77499CE2CB45}" type="presParOf" srcId="{352762D1-75A5-482E-B111-4FB7DC4489A6}" destId="{9E87953C-F75F-43F5-985A-D7CB5FA5E899}" srcOrd="0" destOrd="0" presId="urn:microsoft.com/office/officeart/2005/8/layout/lProcess2"/>
    <dgm:cxn modelId="{4E28A098-0659-4911-AA9B-CD5164B71468}" type="presParOf" srcId="{352762D1-75A5-482E-B111-4FB7DC4489A6}" destId="{2A2961D1-3B34-4091-8039-CBBA5C2C5389}" srcOrd="1" destOrd="0" presId="urn:microsoft.com/office/officeart/2005/8/layout/lProcess2"/>
    <dgm:cxn modelId="{4C6C9D90-C53D-4AAD-9C96-5662A0A31475}" type="presParOf" srcId="{352762D1-75A5-482E-B111-4FB7DC4489A6}" destId="{B74F6279-2066-416D-B045-C01E25821E53}" srcOrd="2" destOrd="0" presId="urn:microsoft.com/office/officeart/2005/8/layout/lProcess2"/>
    <dgm:cxn modelId="{CEAB8393-8EDF-4310-973A-1D531A2EB614}" type="presParOf" srcId="{B74F6279-2066-416D-B045-C01E25821E53}" destId="{07E24F0C-FC40-409B-B01D-45222E541C6C}" srcOrd="0" destOrd="0" presId="urn:microsoft.com/office/officeart/2005/8/layout/lProcess2"/>
    <dgm:cxn modelId="{761F42B3-6BA7-4682-A11E-02DAD8373C4F}" type="presParOf" srcId="{07E24F0C-FC40-409B-B01D-45222E541C6C}" destId="{61002A02-8643-4A3B-ABF8-923DDF6A6D4B}" srcOrd="0" destOrd="0" presId="urn:microsoft.com/office/officeart/2005/8/layout/lProcess2"/>
    <dgm:cxn modelId="{891647E6-DDD4-4AF7-A2A3-89EEC8EF322C}" type="presParOf" srcId="{6E496C42-0141-4F94-8B97-04A3B05D1B1A}" destId="{D8349CD7-F5E3-4304-8DE4-E0963389A590}" srcOrd="1" destOrd="0" presId="urn:microsoft.com/office/officeart/2005/8/layout/lProcess2"/>
    <dgm:cxn modelId="{3F4B1DFB-691F-4FB2-B247-2380C2A83C5C}" type="presParOf" srcId="{6E496C42-0141-4F94-8B97-04A3B05D1B1A}" destId="{A6BDD93F-F964-4353-A221-A318C2BD3D72}" srcOrd="2" destOrd="0" presId="urn:microsoft.com/office/officeart/2005/8/layout/lProcess2"/>
    <dgm:cxn modelId="{E7EC5C6D-2AD4-4969-A580-2C83D30B25A7}" type="presParOf" srcId="{A6BDD93F-F964-4353-A221-A318C2BD3D72}" destId="{BB1F3D69-B611-415B-8C58-AE587672B6E8}" srcOrd="0" destOrd="0" presId="urn:microsoft.com/office/officeart/2005/8/layout/lProcess2"/>
    <dgm:cxn modelId="{E50825FC-E8CC-44C0-9C1E-9F4EB367F5A9}" type="presParOf" srcId="{A6BDD93F-F964-4353-A221-A318C2BD3D72}" destId="{A3FD26E1-34C0-4F2D-A110-7AAC2F9F5F54}" srcOrd="1" destOrd="0" presId="urn:microsoft.com/office/officeart/2005/8/layout/lProcess2"/>
    <dgm:cxn modelId="{4EFFA7C8-D31B-470E-86FD-2803ED747926}" type="presParOf" srcId="{A6BDD93F-F964-4353-A221-A318C2BD3D72}" destId="{2E59BBD5-BF3A-4416-A255-7FFBCC002020}" srcOrd="2" destOrd="0" presId="urn:microsoft.com/office/officeart/2005/8/layout/lProcess2"/>
    <dgm:cxn modelId="{D9B367EA-DBC8-4D96-982E-CEC772CA1F37}" type="presParOf" srcId="{2E59BBD5-BF3A-4416-A255-7FFBCC002020}" destId="{48E9526E-ED64-4FAB-9FFD-2358CF121F20}" srcOrd="0" destOrd="0" presId="urn:microsoft.com/office/officeart/2005/8/layout/lProcess2"/>
    <dgm:cxn modelId="{562A106F-D432-4F05-9EA1-CF80835ED1BD}" type="presParOf" srcId="{48E9526E-ED64-4FAB-9FFD-2358CF121F20}" destId="{ADE8BA4F-3EB4-4BB1-A42B-0BED34D5B7C5}" srcOrd="0" destOrd="0" presId="urn:microsoft.com/office/officeart/2005/8/layout/lProcess2"/>
    <dgm:cxn modelId="{D656C49F-B12F-4895-A775-7F67E8D79817}" type="presParOf" srcId="{6E496C42-0141-4F94-8B97-04A3B05D1B1A}" destId="{66A34B98-CDA3-4A9A-96BB-9805D033A0B5}" srcOrd="3" destOrd="0" presId="urn:microsoft.com/office/officeart/2005/8/layout/lProcess2"/>
    <dgm:cxn modelId="{B1E7EFD9-F150-4039-8A2A-0FE9B3DAB93C}" type="presParOf" srcId="{6E496C42-0141-4F94-8B97-04A3B05D1B1A}" destId="{5EDA6F44-11D8-4430-8148-14A07F47292E}" srcOrd="4" destOrd="0" presId="urn:microsoft.com/office/officeart/2005/8/layout/lProcess2"/>
    <dgm:cxn modelId="{71BA1995-66A6-488C-85A7-6E3C71DC12B3}" type="presParOf" srcId="{5EDA6F44-11D8-4430-8148-14A07F47292E}" destId="{D32F13A5-AFBF-4AC2-9131-ABE5C837C0F8}" srcOrd="0" destOrd="0" presId="urn:microsoft.com/office/officeart/2005/8/layout/lProcess2"/>
    <dgm:cxn modelId="{A314EDB5-E7F5-4905-9086-4712D844AD69}" type="presParOf" srcId="{5EDA6F44-11D8-4430-8148-14A07F47292E}" destId="{51B9E53B-2842-4E5A-8DBC-47B6062DDC60}" srcOrd="1" destOrd="0" presId="urn:microsoft.com/office/officeart/2005/8/layout/lProcess2"/>
    <dgm:cxn modelId="{5E45CB84-644D-42E5-A2FF-F411ECB6EE56}" type="presParOf" srcId="{5EDA6F44-11D8-4430-8148-14A07F47292E}" destId="{F19103D4-96BC-49E7-9509-8863C65A81FF}" srcOrd="2" destOrd="0" presId="urn:microsoft.com/office/officeart/2005/8/layout/lProcess2"/>
    <dgm:cxn modelId="{99881068-1446-4404-944C-9A0F602BA417}" type="presParOf" srcId="{F19103D4-96BC-49E7-9509-8863C65A81FF}" destId="{53EE1FDC-8EFA-402C-8B26-00F607A32AC2}" srcOrd="0" destOrd="0" presId="urn:microsoft.com/office/officeart/2005/8/layout/lProcess2"/>
    <dgm:cxn modelId="{7AC93E6C-3341-40E8-B9A0-E079659AD7B1}" type="presParOf" srcId="{53EE1FDC-8EFA-402C-8B26-00F607A32AC2}" destId="{9C3236CD-6785-43C5-82CA-0FC9421426AC}" srcOrd="0" destOrd="0" presId="urn:microsoft.com/office/officeart/2005/8/layout/lProcess2"/>
  </dgm:cxnLst>
  <dgm:bg/>
  <dgm:whole/>
  <dgm:extLst>
    <a:ext uri="http://schemas.microsoft.com/office/drawing/2008/diagram">
      <dsp:dataModelExt xmlns:dsp="http://schemas.microsoft.com/office/drawing/2008/diagram" relId="rId25" minVer="http://schemas.openxmlformats.org/drawingml/2006/diagram"/>
    </a:ext>
  </dgm:extLst>
</dgm:dataModel>
</file>

<file path=word/diagrams/data30.xml><?xml version="1.0" encoding="utf-8"?>
<dgm:dataModel xmlns:dgm="http://schemas.openxmlformats.org/drawingml/2006/diagram" xmlns:a="http://schemas.openxmlformats.org/drawingml/2006/main">
  <dgm:ptLst>
    <dgm:pt modelId="{72FF09EC-4DE8-4036-91C3-0FCB6C135594}" type="doc">
      <dgm:prSet loTypeId="urn:microsoft.com/office/officeart/2005/8/layout/list1" loCatId="list" qsTypeId="urn:microsoft.com/office/officeart/2005/8/quickstyle/simple5" qsCatId="simple" csTypeId="urn:microsoft.com/office/officeart/2005/8/colors/colorful5" csCatId="colorful" phldr="1"/>
      <dgm:spPr/>
      <dgm:t>
        <a:bodyPr/>
        <a:lstStyle/>
        <a:p>
          <a:pPr rtl="1"/>
          <a:endParaRPr lang="ar-SA"/>
        </a:p>
      </dgm:t>
    </dgm:pt>
    <dgm:pt modelId="{6CAD5F1A-3E3D-474F-813B-368C5E27FEAB}">
      <dgm:prSet phldrT="[نص]" custT="1"/>
      <dgm:spPr/>
      <dgm:t>
        <a:bodyPr/>
        <a:lstStyle/>
        <a:p>
          <a:pPr rtl="1"/>
          <a:r>
            <a:rPr lang="ar-SA" sz="1800">
              <a:latin typeface="Sakkal Majalla" panose="02000000000000000000" pitchFamily="2" charset="-78"/>
              <a:cs typeface="Sakkal Majalla" panose="02000000000000000000" pitchFamily="2" charset="-78"/>
            </a:rPr>
            <a:t>جدول الأعمال</a:t>
          </a:r>
        </a:p>
      </dgm:t>
    </dgm:pt>
    <dgm:pt modelId="{00EEEA6A-345B-4C78-9383-D8420620EB30}" type="parTrans" cxnId="{FAF3E70E-9B1E-4C0D-AA70-6B58E9C5CED3}">
      <dgm:prSet/>
      <dgm:spPr/>
      <dgm:t>
        <a:bodyPr/>
        <a:lstStyle/>
        <a:p>
          <a:pPr rtl="1"/>
          <a:endParaRPr lang="ar-SA" sz="1100">
            <a:latin typeface="Sakkal Majalla" panose="02000000000000000000" pitchFamily="2" charset="-78"/>
            <a:cs typeface="Sakkal Majalla" panose="02000000000000000000" pitchFamily="2" charset="-78"/>
          </a:endParaRPr>
        </a:p>
      </dgm:t>
    </dgm:pt>
    <dgm:pt modelId="{8BA11DA9-9CCD-48C5-972C-8D9A1D3EADCF}" type="sibTrans" cxnId="{FAF3E70E-9B1E-4C0D-AA70-6B58E9C5CED3}">
      <dgm:prSet/>
      <dgm:spPr/>
      <dgm:t>
        <a:bodyPr/>
        <a:lstStyle/>
        <a:p>
          <a:pPr rtl="1"/>
          <a:endParaRPr lang="ar-SA" sz="1100">
            <a:latin typeface="Sakkal Majalla" panose="02000000000000000000" pitchFamily="2" charset="-78"/>
            <a:cs typeface="Sakkal Majalla" panose="02000000000000000000" pitchFamily="2" charset="-78"/>
          </a:endParaRPr>
        </a:p>
      </dgm:t>
    </dgm:pt>
    <dgm:pt modelId="{2E40C4EB-3A31-4D54-A6E5-0FE4D0F1865F}">
      <dgm:prSet phldrT="[نص]" custT="1"/>
      <dgm:spPr/>
      <dgm:t>
        <a:bodyPr/>
        <a:lstStyle/>
        <a:p>
          <a:pPr rtl="1"/>
          <a:r>
            <a:rPr lang="ar-SA" sz="1200" b="1">
              <a:latin typeface="Sakkal Majalla" panose="02000000000000000000" pitchFamily="2" charset="-78"/>
              <a:cs typeface="Sakkal Majalla" panose="02000000000000000000" pitchFamily="2" charset="-78"/>
            </a:rPr>
            <a:t>إنه في تمام الساعة (  .............  ) يوم /  ............. الموافق  ....  /  ....  / ....14هـ تمت مناقشة وتبادل الآراء والرؤى التطويرية وعليه تمت التوصيات بالآتي:</a:t>
          </a:r>
          <a:endParaRPr lang="ar-SA" sz="1200">
            <a:latin typeface="Sakkal Majalla" panose="02000000000000000000" pitchFamily="2" charset="-78"/>
            <a:cs typeface="Sakkal Majalla" panose="02000000000000000000" pitchFamily="2" charset="-78"/>
          </a:endParaRPr>
        </a:p>
      </dgm:t>
    </dgm:pt>
    <dgm:pt modelId="{5158382F-E40D-4983-92BF-682C0C52A8DB}" type="parTrans" cxnId="{E5A377A8-25A3-4068-9C44-40F8F25344BA}">
      <dgm:prSet/>
      <dgm:spPr/>
      <dgm:t>
        <a:bodyPr/>
        <a:lstStyle/>
        <a:p>
          <a:pPr rtl="1"/>
          <a:endParaRPr lang="ar-SA" sz="1100">
            <a:latin typeface="Sakkal Majalla" panose="02000000000000000000" pitchFamily="2" charset="-78"/>
            <a:cs typeface="Sakkal Majalla" panose="02000000000000000000" pitchFamily="2" charset="-78"/>
          </a:endParaRPr>
        </a:p>
      </dgm:t>
    </dgm:pt>
    <dgm:pt modelId="{C2162638-A072-41D8-AA70-31871B0EB414}" type="sibTrans" cxnId="{E5A377A8-25A3-4068-9C44-40F8F25344BA}">
      <dgm:prSet/>
      <dgm:spPr/>
      <dgm:t>
        <a:bodyPr/>
        <a:lstStyle/>
        <a:p>
          <a:pPr rtl="1"/>
          <a:endParaRPr lang="ar-SA" sz="1100">
            <a:latin typeface="Sakkal Majalla" panose="02000000000000000000" pitchFamily="2" charset="-78"/>
            <a:cs typeface="Sakkal Majalla" panose="02000000000000000000" pitchFamily="2" charset="-78"/>
          </a:endParaRPr>
        </a:p>
      </dgm:t>
    </dgm:pt>
    <dgm:pt modelId="{CD9A3A87-D26B-43CB-8CCB-A133CAF44302}">
      <dgm:prSet phldrT="[نص]" custT="1"/>
      <dgm:spPr/>
      <dgm:t>
        <a:bodyPr/>
        <a:lstStyle/>
        <a:p>
          <a:pPr algn="justLow" rtl="1">
            <a:lnSpc>
              <a:spcPct val="85000"/>
            </a:lnSpc>
            <a:spcAft>
              <a:spcPts val="0"/>
            </a:spcAft>
          </a:pPr>
          <a:r>
            <a:rPr lang="ar-SA" sz="1100" b="1">
              <a:latin typeface="Sakkal Majalla" panose="02000000000000000000" pitchFamily="2" charset="-78"/>
              <a:cs typeface="Sakkal Majalla" panose="02000000000000000000" pitchFamily="2" charset="-78"/>
            </a:rPr>
            <a:t>دراسة أوضاع الطالبات المخالفات لإجراءات سير الاختبارات، وإقرار الخدمات الإرشادية اللازمة لهن.</a:t>
          </a:r>
          <a:endParaRPr lang="ar-SA" sz="1100">
            <a:latin typeface="Sakkal Majalla" panose="02000000000000000000" pitchFamily="2" charset="-78"/>
            <a:cs typeface="Sakkal Majalla" panose="02000000000000000000" pitchFamily="2" charset="-78"/>
          </a:endParaRPr>
        </a:p>
      </dgm:t>
    </dgm:pt>
    <dgm:pt modelId="{C53D3D9F-BF93-47EA-A031-069BF8FE1BB3}" type="parTrans" cxnId="{E51AB2E3-C077-47D8-9910-61CB49F3B4F8}">
      <dgm:prSet/>
      <dgm:spPr/>
      <dgm:t>
        <a:bodyPr/>
        <a:lstStyle/>
        <a:p>
          <a:pPr rtl="1"/>
          <a:endParaRPr lang="ar-SA" sz="1100">
            <a:latin typeface="Sakkal Majalla" panose="02000000000000000000" pitchFamily="2" charset="-78"/>
            <a:cs typeface="Sakkal Majalla" panose="02000000000000000000" pitchFamily="2" charset="-78"/>
          </a:endParaRPr>
        </a:p>
      </dgm:t>
    </dgm:pt>
    <dgm:pt modelId="{90884F52-B6AD-4A7E-B117-A1433E6B61F4}" type="sibTrans" cxnId="{E51AB2E3-C077-47D8-9910-61CB49F3B4F8}">
      <dgm:prSet/>
      <dgm:spPr/>
      <dgm:t>
        <a:bodyPr/>
        <a:lstStyle/>
        <a:p>
          <a:pPr rtl="1"/>
          <a:endParaRPr lang="ar-SA" sz="1100">
            <a:latin typeface="Sakkal Majalla" panose="02000000000000000000" pitchFamily="2" charset="-78"/>
            <a:cs typeface="Sakkal Majalla" panose="02000000000000000000" pitchFamily="2" charset="-78"/>
          </a:endParaRPr>
        </a:p>
      </dgm:t>
    </dgm:pt>
    <dgm:pt modelId="{858A40C3-31F1-4512-AA81-8A3F09ABD9BD}">
      <dgm:prSet custT="1"/>
      <dgm:spPr/>
      <dgm:t>
        <a:bodyPr/>
        <a:lstStyle/>
        <a:p>
          <a:pPr algn="justLow" rtl="1">
            <a:lnSpc>
              <a:spcPct val="85000"/>
            </a:lnSpc>
            <a:spcAft>
              <a:spcPts val="0"/>
            </a:spcAft>
          </a:pPr>
          <a:r>
            <a:rPr lang="ar-SA" sz="1100">
              <a:latin typeface="Sakkal Majalla" panose="02000000000000000000" pitchFamily="2" charset="-78"/>
              <a:cs typeface="Sakkal Majalla" panose="02000000000000000000" pitchFamily="2" charset="-78"/>
            </a:rPr>
            <a:t>دراسة أعذار الطالبات الغائبات عن الاختبارات الفصلية والتحريرية ، واقرار مدى وجاهة العذر لدخول الطالبة الاختبار البديل خلال الفترة المحددة.</a:t>
          </a:r>
          <a:endParaRPr lang="en-US" sz="1100">
            <a:latin typeface="Sakkal Majalla" panose="02000000000000000000" pitchFamily="2" charset="-78"/>
            <a:cs typeface="Sakkal Majalla" panose="02000000000000000000" pitchFamily="2" charset="-78"/>
          </a:endParaRPr>
        </a:p>
      </dgm:t>
    </dgm:pt>
    <dgm:pt modelId="{57CAC48C-CE04-40A4-9086-07ABBBAF6B3F}" type="parTrans" cxnId="{9242C1EE-F8D1-416C-AAB2-125A2BE3E2A2}">
      <dgm:prSet/>
      <dgm:spPr/>
      <dgm:t>
        <a:bodyPr/>
        <a:lstStyle/>
        <a:p>
          <a:pPr rtl="1"/>
          <a:endParaRPr lang="ar-SA" sz="1100">
            <a:latin typeface="Sakkal Majalla" panose="02000000000000000000" pitchFamily="2" charset="-78"/>
            <a:cs typeface="Sakkal Majalla" panose="02000000000000000000" pitchFamily="2" charset="-78"/>
          </a:endParaRPr>
        </a:p>
      </dgm:t>
    </dgm:pt>
    <dgm:pt modelId="{8BB842B8-04BD-4C8E-B3D5-C35E32B4184F}" type="sibTrans" cxnId="{9242C1EE-F8D1-416C-AAB2-125A2BE3E2A2}">
      <dgm:prSet/>
      <dgm:spPr/>
      <dgm:t>
        <a:bodyPr/>
        <a:lstStyle/>
        <a:p>
          <a:pPr rtl="1"/>
          <a:endParaRPr lang="ar-SA" sz="1100">
            <a:latin typeface="Sakkal Majalla" panose="02000000000000000000" pitchFamily="2" charset="-78"/>
            <a:cs typeface="Sakkal Majalla" panose="02000000000000000000" pitchFamily="2" charset="-78"/>
          </a:endParaRPr>
        </a:p>
      </dgm:t>
    </dgm:pt>
    <dgm:pt modelId="{01D263FD-FBEC-429D-B7F3-E3159A733402}">
      <dgm:prSet custT="1"/>
      <dgm:spPr/>
      <dgm:t>
        <a:bodyPr/>
        <a:lstStyle/>
        <a:p>
          <a:pPr algn="justLow" rtl="1">
            <a:lnSpc>
              <a:spcPct val="85000"/>
            </a:lnSpc>
            <a:spcAft>
              <a:spcPts val="0"/>
            </a:spcAft>
          </a:pPr>
          <a:r>
            <a:rPr lang="ar-SA" sz="1100">
              <a:latin typeface="Sakkal Majalla" panose="02000000000000000000" pitchFamily="2" charset="-78"/>
              <a:cs typeface="Sakkal Majalla" panose="02000000000000000000" pitchFamily="2" charset="-78"/>
            </a:rPr>
            <a:t>اتخاذ القرارات اللازمة بشأن حالات الطالبات اللاتي لم يتمكن من تحقيق مهارات الحد الأدنى وحالات التأخر الدراسي التي لم تبد تجاوبا مع البرامج العلاجية .(المواءمة مع المادة الخامسة في لائحة تقويم الطالب بعد التعديل)</a:t>
          </a:r>
          <a:endParaRPr lang="en-US" sz="1100">
            <a:latin typeface="Sakkal Majalla" panose="02000000000000000000" pitchFamily="2" charset="-78"/>
            <a:cs typeface="Sakkal Majalla" panose="02000000000000000000" pitchFamily="2" charset="-78"/>
          </a:endParaRPr>
        </a:p>
      </dgm:t>
    </dgm:pt>
    <dgm:pt modelId="{4F56CD74-160D-42EB-A217-FB43BE8EE6BF}" type="parTrans" cxnId="{9D73FF28-AC68-4D87-8DC2-75901B9A9E5B}">
      <dgm:prSet/>
      <dgm:spPr/>
      <dgm:t>
        <a:bodyPr/>
        <a:lstStyle/>
        <a:p>
          <a:pPr rtl="1"/>
          <a:endParaRPr lang="ar-SA" sz="1100">
            <a:latin typeface="Sakkal Majalla" panose="02000000000000000000" pitchFamily="2" charset="-78"/>
            <a:cs typeface="Sakkal Majalla" panose="02000000000000000000" pitchFamily="2" charset="-78"/>
          </a:endParaRPr>
        </a:p>
      </dgm:t>
    </dgm:pt>
    <dgm:pt modelId="{9C68E891-DB22-4742-9911-8AF9E79D18EA}" type="sibTrans" cxnId="{9D73FF28-AC68-4D87-8DC2-75901B9A9E5B}">
      <dgm:prSet/>
      <dgm:spPr/>
      <dgm:t>
        <a:bodyPr/>
        <a:lstStyle/>
        <a:p>
          <a:pPr rtl="1"/>
          <a:endParaRPr lang="ar-SA" sz="1100">
            <a:latin typeface="Sakkal Majalla" panose="02000000000000000000" pitchFamily="2" charset="-78"/>
            <a:cs typeface="Sakkal Majalla" panose="02000000000000000000" pitchFamily="2" charset="-78"/>
          </a:endParaRPr>
        </a:p>
      </dgm:t>
    </dgm:pt>
    <dgm:pt modelId="{F02475D3-5234-4D27-A3EC-44838EC117B9}">
      <dgm:prSet custT="1"/>
      <dgm:spPr/>
      <dgm:t>
        <a:bodyPr/>
        <a:lstStyle/>
        <a:p>
          <a:pPr algn="justLow" rtl="1">
            <a:lnSpc>
              <a:spcPct val="85000"/>
            </a:lnSpc>
            <a:spcAft>
              <a:spcPts val="0"/>
            </a:spcAft>
          </a:pPr>
          <a:r>
            <a:rPr lang="ar-SA" sz="1100">
              <a:latin typeface="Sakkal Majalla" panose="02000000000000000000" pitchFamily="2" charset="-78"/>
              <a:cs typeface="Sakkal Majalla" panose="02000000000000000000" pitchFamily="2" charset="-78"/>
            </a:rPr>
            <a:t>إعداد التقارير الفصلية عن أعمال التوجيه والإرشاد وأعمال اللجنة واعتمادها من مديرة المدرسة ليتم رفعها إلى الجهة المختصة بمكتب التعليم / إدارة التعليم</a:t>
          </a:r>
          <a:endParaRPr lang="en-US" sz="1100">
            <a:latin typeface="Sakkal Majalla" panose="02000000000000000000" pitchFamily="2" charset="-78"/>
            <a:cs typeface="Sakkal Majalla" panose="02000000000000000000" pitchFamily="2" charset="-78"/>
          </a:endParaRPr>
        </a:p>
      </dgm:t>
    </dgm:pt>
    <dgm:pt modelId="{CE4A1992-9499-49DC-9355-E645DA9C06B0}" type="parTrans" cxnId="{296E9AD4-ED68-41AF-A955-B116BC49319E}">
      <dgm:prSet/>
      <dgm:spPr/>
      <dgm:t>
        <a:bodyPr/>
        <a:lstStyle/>
        <a:p>
          <a:pPr rtl="1"/>
          <a:endParaRPr lang="ar-SA" sz="1100">
            <a:latin typeface="Sakkal Majalla" panose="02000000000000000000" pitchFamily="2" charset="-78"/>
            <a:cs typeface="Sakkal Majalla" panose="02000000000000000000" pitchFamily="2" charset="-78"/>
          </a:endParaRPr>
        </a:p>
      </dgm:t>
    </dgm:pt>
    <dgm:pt modelId="{93D167D6-AF83-4578-B8DB-820821AC2995}" type="sibTrans" cxnId="{296E9AD4-ED68-41AF-A955-B116BC49319E}">
      <dgm:prSet/>
      <dgm:spPr/>
      <dgm:t>
        <a:bodyPr/>
        <a:lstStyle/>
        <a:p>
          <a:pPr rtl="1"/>
          <a:endParaRPr lang="ar-SA" sz="1100">
            <a:latin typeface="Sakkal Majalla" panose="02000000000000000000" pitchFamily="2" charset="-78"/>
            <a:cs typeface="Sakkal Majalla" panose="02000000000000000000" pitchFamily="2" charset="-78"/>
          </a:endParaRPr>
        </a:p>
      </dgm:t>
    </dgm:pt>
    <dgm:pt modelId="{F3EDC678-EF57-4CF2-A752-776A997DEC8B}">
      <dgm:prSet custT="1"/>
      <dgm:spPr/>
      <dgm:t>
        <a:bodyPr/>
        <a:lstStyle/>
        <a:p>
          <a:pPr algn="justLow" rtl="1">
            <a:lnSpc>
              <a:spcPct val="85000"/>
            </a:lnSpc>
            <a:spcAft>
              <a:spcPts val="0"/>
            </a:spcAft>
          </a:pPr>
          <a:r>
            <a:rPr lang="ar-SA" sz="1100">
              <a:latin typeface="Sakkal Majalla" panose="02000000000000000000" pitchFamily="2" charset="-78"/>
              <a:cs typeface="Sakkal Majalla" panose="02000000000000000000" pitchFamily="2" charset="-78"/>
            </a:rPr>
            <a:t>ما يستجد من أمور </a:t>
          </a:r>
          <a:endParaRPr lang="en-US" sz="1100">
            <a:latin typeface="Sakkal Majalla" panose="02000000000000000000" pitchFamily="2" charset="-78"/>
            <a:cs typeface="Sakkal Majalla" panose="02000000000000000000" pitchFamily="2" charset="-78"/>
          </a:endParaRPr>
        </a:p>
      </dgm:t>
    </dgm:pt>
    <dgm:pt modelId="{16E4A39C-2772-46F8-B042-124ADB34B9A6}" type="parTrans" cxnId="{DBFFA2EE-EBC4-4E46-B612-5FA8C024C7DE}">
      <dgm:prSet/>
      <dgm:spPr/>
      <dgm:t>
        <a:bodyPr/>
        <a:lstStyle/>
        <a:p>
          <a:pPr rtl="1"/>
          <a:endParaRPr lang="ar-SA" sz="1100">
            <a:latin typeface="Sakkal Majalla" panose="02000000000000000000" pitchFamily="2" charset="-78"/>
            <a:cs typeface="Sakkal Majalla" panose="02000000000000000000" pitchFamily="2" charset="-78"/>
          </a:endParaRPr>
        </a:p>
      </dgm:t>
    </dgm:pt>
    <dgm:pt modelId="{CADFA567-C850-4FB5-8311-96EA424907EE}" type="sibTrans" cxnId="{DBFFA2EE-EBC4-4E46-B612-5FA8C024C7DE}">
      <dgm:prSet/>
      <dgm:spPr/>
      <dgm:t>
        <a:bodyPr/>
        <a:lstStyle/>
        <a:p>
          <a:pPr rtl="1"/>
          <a:endParaRPr lang="ar-SA" sz="1100">
            <a:latin typeface="Sakkal Majalla" panose="02000000000000000000" pitchFamily="2" charset="-78"/>
            <a:cs typeface="Sakkal Majalla" panose="02000000000000000000" pitchFamily="2" charset="-78"/>
          </a:endParaRPr>
        </a:p>
      </dgm:t>
    </dgm:pt>
    <dgm:pt modelId="{669B425B-E475-4E66-8DF9-536ACD4826E1}" type="pres">
      <dgm:prSet presAssocID="{72FF09EC-4DE8-4036-91C3-0FCB6C135594}" presName="linear" presStyleCnt="0">
        <dgm:presLayoutVars>
          <dgm:dir val="rev"/>
          <dgm:animLvl val="lvl"/>
          <dgm:resizeHandles val="exact"/>
        </dgm:presLayoutVars>
      </dgm:prSet>
      <dgm:spPr/>
      <dgm:t>
        <a:bodyPr/>
        <a:lstStyle/>
        <a:p>
          <a:pPr rtl="1"/>
          <a:endParaRPr lang="ar-SA"/>
        </a:p>
      </dgm:t>
    </dgm:pt>
    <dgm:pt modelId="{753B485D-3FE3-4FBD-B8F2-B8BF1FC9FB69}" type="pres">
      <dgm:prSet presAssocID="{6CAD5F1A-3E3D-474F-813B-368C5E27FEAB}" presName="parentLin" presStyleCnt="0"/>
      <dgm:spPr/>
    </dgm:pt>
    <dgm:pt modelId="{4F0CDED9-BCAD-44F6-9FF7-FAC8316617DF}" type="pres">
      <dgm:prSet presAssocID="{6CAD5F1A-3E3D-474F-813B-368C5E27FEAB}" presName="parentLeftMargin" presStyleLbl="node1" presStyleIdx="0" presStyleCnt="2"/>
      <dgm:spPr/>
      <dgm:t>
        <a:bodyPr/>
        <a:lstStyle/>
        <a:p>
          <a:pPr rtl="1"/>
          <a:endParaRPr lang="ar-SA"/>
        </a:p>
      </dgm:t>
    </dgm:pt>
    <dgm:pt modelId="{C6A2BC72-73B8-4266-9A8E-185AF84ED570}" type="pres">
      <dgm:prSet presAssocID="{6CAD5F1A-3E3D-474F-813B-368C5E27FEAB}" presName="parentText" presStyleLbl="node1" presStyleIdx="0" presStyleCnt="2" custScaleY="71946">
        <dgm:presLayoutVars>
          <dgm:chMax val="0"/>
          <dgm:bulletEnabled val="1"/>
        </dgm:presLayoutVars>
      </dgm:prSet>
      <dgm:spPr/>
      <dgm:t>
        <a:bodyPr/>
        <a:lstStyle/>
        <a:p>
          <a:pPr rtl="1"/>
          <a:endParaRPr lang="ar-SA"/>
        </a:p>
      </dgm:t>
    </dgm:pt>
    <dgm:pt modelId="{7DCA8294-0AA3-4A7C-919D-E7DE2F239D00}" type="pres">
      <dgm:prSet presAssocID="{6CAD5F1A-3E3D-474F-813B-368C5E27FEAB}" presName="negativeSpace" presStyleCnt="0"/>
      <dgm:spPr/>
    </dgm:pt>
    <dgm:pt modelId="{E82742F5-4307-4732-8BEE-17B5597D6D2D}" type="pres">
      <dgm:prSet presAssocID="{6CAD5F1A-3E3D-474F-813B-368C5E27FEAB}" presName="childText" presStyleLbl="conFgAcc1" presStyleIdx="0" presStyleCnt="2">
        <dgm:presLayoutVars>
          <dgm:bulletEnabled val="1"/>
        </dgm:presLayoutVars>
      </dgm:prSet>
      <dgm:spPr/>
      <dgm:t>
        <a:bodyPr/>
        <a:lstStyle/>
        <a:p>
          <a:pPr rtl="1"/>
          <a:endParaRPr lang="ar-SA"/>
        </a:p>
      </dgm:t>
    </dgm:pt>
    <dgm:pt modelId="{153A5B36-AC50-450D-A76E-52F6F4B74C60}" type="pres">
      <dgm:prSet presAssocID="{8BA11DA9-9CCD-48C5-972C-8D9A1D3EADCF}" presName="spaceBetweenRectangles" presStyleCnt="0"/>
      <dgm:spPr/>
    </dgm:pt>
    <dgm:pt modelId="{E06AE0D6-52C7-496C-82DC-5869F67B4271}" type="pres">
      <dgm:prSet presAssocID="{2E40C4EB-3A31-4D54-A6E5-0FE4D0F1865F}" presName="parentLin" presStyleCnt="0"/>
      <dgm:spPr/>
    </dgm:pt>
    <dgm:pt modelId="{63BD0525-4ED4-4A80-A1AA-831092039347}" type="pres">
      <dgm:prSet presAssocID="{2E40C4EB-3A31-4D54-A6E5-0FE4D0F1865F}" presName="parentLeftMargin" presStyleLbl="node1" presStyleIdx="0" presStyleCnt="2"/>
      <dgm:spPr/>
      <dgm:t>
        <a:bodyPr/>
        <a:lstStyle/>
        <a:p>
          <a:pPr rtl="1"/>
          <a:endParaRPr lang="ar-SA"/>
        </a:p>
      </dgm:t>
    </dgm:pt>
    <dgm:pt modelId="{44A5B2C7-C8E1-4012-BCE1-384CD720A05A}" type="pres">
      <dgm:prSet presAssocID="{2E40C4EB-3A31-4D54-A6E5-0FE4D0F1865F}" presName="parentText" presStyleLbl="node1" presStyleIdx="1" presStyleCnt="2">
        <dgm:presLayoutVars>
          <dgm:chMax val="0"/>
          <dgm:bulletEnabled val="1"/>
        </dgm:presLayoutVars>
      </dgm:prSet>
      <dgm:spPr/>
      <dgm:t>
        <a:bodyPr/>
        <a:lstStyle/>
        <a:p>
          <a:pPr rtl="1"/>
          <a:endParaRPr lang="ar-SA"/>
        </a:p>
      </dgm:t>
    </dgm:pt>
    <dgm:pt modelId="{5522F227-DFAB-4B01-A749-0461EA0A5D59}" type="pres">
      <dgm:prSet presAssocID="{2E40C4EB-3A31-4D54-A6E5-0FE4D0F1865F}" presName="negativeSpace" presStyleCnt="0"/>
      <dgm:spPr/>
    </dgm:pt>
    <dgm:pt modelId="{3B238389-C2C4-43C5-8257-DAEFDD0FE369}" type="pres">
      <dgm:prSet presAssocID="{2E40C4EB-3A31-4D54-A6E5-0FE4D0F1865F}" presName="childText" presStyleLbl="conFgAcc1" presStyleIdx="1" presStyleCnt="2">
        <dgm:presLayoutVars>
          <dgm:bulletEnabled val="1"/>
        </dgm:presLayoutVars>
      </dgm:prSet>
      <dgm:spPr/>
    </dgm:pt>
  </dgm:ptLst>
  <dgm:cxnLst>
    <dgm:cxn modelId="{768CB619-B427-4745-A484-D90B1E748807}" type="presOf" srcId="{2E40C4EB-3A31-4D54-A6E5-0FE4D0F1865F}" destId="{63BD0525-4ED4-4A80-A1AA-831092039347}" srcOrd="0" destOrd="0" presId="urn:microsoft.com/office/officeart/2005/8/layout/list1"/>
    <dgm:cxn modelId="{C2438811-F512-4817-81DD-CB6AD28B6A24}" type="presOf" srcId="{01D263FD-FBEC-429D-B7F3-E3159A733402}" destId="{E82742F5-4307-4732-8BEE-17B5597D6D2D}" srcOrd="0" destOrd="2" presId="urn:microsoft.com/office/officeart/2005/8/layout/list1"/>
    <dgm:cxn modelId="{2C327636-C707-41C5-9F8A-B8A0B24812AC}" type="presOf" srcId="{858A40C3-31F1-4512-AA81-8A3F09ABD9BD}" destId="{E82742F5-4307-4732-8BEE-17B5597D6D2D}" srcOrd="0" destOrd="1" presId="urn:microsoft.com/office/officeart/2005/8/layout/list1"/>
    <dgm:cxn modelId="{B8F583A6-F3AA-4F05-BFFE-E69F92F2AAFE}" type="presOf" srcId="{CD9A3A87-D26B-43CB-8CCB-A133CAF44302}" destId="{E82742F5-4307-4732-8BEE-17B5597D6D2D}" srcOrd="0" destOrd="0" presId="urn:microsoft.com/office/officeart/2005/8/layout/list1"/>
    <dgm:cxn modelId="{296E9AD4-ED68-41AF-A955-B116BC49319E}" srcId="{6CAD5F1A-3E3D-474F-813B-368C5E27FEAB}" destId="{F02475D3-5234-4D27-A3EC-44838EC117B9}" srcOrd="3" destOrd="0" parTransId="{CE4A1992-9499-49DC-9355-E645DA9C06B0}" sibTransId="{93D167D6-AF83-4578-B8DB-820821AC2995}"/>
    <dgm:cxn modelId="{98CCC47E-FBCB-4593-AC69-8C8A788BEF64}" type="presOf" srcId="{6CAD5F1A-3E3D-474F-813B-368C5E27FEAB}" destId="{4F0CDED9-BCAD-44F6-9FF7-FAC8316617DF}" srcOrd="0" destOrd="0" presId="urn:microsoft.com/office/officeart/2005/8/layout/list1"/>
    <dgm:cxn modelId="{9242C1EE-F8D1-416C-AAB2-125A2BE3E2A2}" srcId="{6CAD5F1A-3E3D-474F-813B-368C5E27FEAB}" destId="{858A40C3-31F1-4512-AA81-8A3F09ABD9BD}" srcOrd="1" destOrd="0" parTransId="{57CAC48C-CE04-40A4-9086-07ABBBAF6B3F}" sibTransId="{8BB842B8-04BD-4C8E-B3D5-C35E32B4184F}"/>
    <dgm:cxn modelId="{9D73FF28-AC68-4D87-8DC2-75901B9A9E5B}" srcId="{6CAD5F1A-3E3D-474F-813B-368C5E27FEAB}" destId="{01D263FD-FBEC-429D-B7F3-E3159A733402}" srcOrd="2" destOrd="0" parTransId="{4F56CD74-160D-42EB-A217-FB43BE8EE6BF}" sibTransId="{9C68E891-DB22-4742-9911-8AF9E79D18EA}"/>
    <dgm:cxn modelId="{B9EFCBE3-BE6D-4890-BE80-96DF32C0AF3B}" type="presOf" srcId="{72FF09EC-4DE8-4036-91C3-0FCB6C135594}" destId="{669B425B-E475-4E66-8DF9-536ACD4826E1}" srcOrd="0" destOrd="0" presId="urn:microsoft.com/office/officeart/2005/8/layout/list1"/>
    <dgm:cxn modelId="{FAF3E70E-9B1E-4C0D-AA70-6B58E9C5CED3}" srcId="{72FF09EC-4DE8-4036-91C3-0FCB6C135594}" destId="{6CAD5F1A-3E3D-474F-813B-368C5E27FEAB}" srcOrd="0" destOrd="0" parTransId="{00EEEA6A-345B-4C78-9383-D8420620EB30}" sibTransId="{8BA11DA9-9CCD-48C5-972C-8D9A1D3EADCF}"/>
    <dgm:cxn modelId="{4DC77556-3762-47C2-AC40-19078B97026E}" type="presOf" srcId="{F02475D3-5234-4D27-A3EC-44838EC117B9}" destId="{E82742F5-4307-4732-8BEE-17B5597D6D2D}" srcOrd="0" destOrd="3" presId="urn:microsoft.com/office/officeart/2005/8/layout/list1"/>
    <dgm:cxn modelId="{63DBE76F-6D97-4960-9F58-F6F583B6E69D}" type="presOf" srcId="{2E40C4EB-3A31-4D54-A6E5-0FE4D0F1865F}" destId="{44A5B2C7-C8E1-4012-BCE1-384CD720A05A}" srcOrd="1" destOrd="0" presId="urn:microsoft.com/office/officeart/2005/8/layout/list1"/>
    <dgm:cxn modelId="{E51AB2E3-C077-47D8-9910-61CB49F3B4F8}" srcId="{6CAD5F1A-3E3D-474F-813B-368C5E27FEAB}" destId="{CD9A3A87-D26B-43CB-8CCB-A133CAF44302}" srcOrd="0" destOrd="0" parTransId="{C53D3D9F-BF93-47EA-A031-069BF8FE1BB3}" sibTransId="{90884F52-B6AD-4A7E-B117-A1433E6B61F4}"/>
    <dgm:cxn modelId="{44266BD3-CEA1-4DD6-809A-A0B4F9B2D572}" type="presOf" srcId="{F3EDC678-EF57-4CF2-A752-776A997DEC8B}" destId="{E82742F5-4307-4732-8BEE-17B5597D6D2D}" srcOrd="0" destOrd="4" presId="urn:microsoft.com/office/officeart/2005/8/layout/list1"/>
    <dgm:cxn modelId="{3B3AFEE3-C2A3-4730-9366-A086C8DA7156}" type="presOf" srcId="{6CAD5F1A-3E3D-474F-813B-368C5E27FEAB}" destId="{C6A2BC72-73B8-4266-9A8E-185AF84ED570}" srcOrd="1" destOrd="0" presId="urn:microsoft.com/office/officeart/2005/8/layout/list1"/>
    <dgm:cxn modelId="{E5A377A8-25A3-4068-9C44-40F8F25344BA}" srcId="{72FF09EC-4DE8-4036-91C3-0FCB6C135594}" destId="{2E40C4EB-3A31-4D54-A6E5-0FE4D0F1865F}" srcOrd="1" destOrd="0" parTransId="{5158382F-E40D-4983-92BF-682C0C52A8DB}" sibTransId="{C2162638-A072-41D8-AA70-31871B0EB414}"/>
    <dgm:cxn modelId="{DBFFA2EE-EBC4-4E46-B612-5FA8C024C7DE}" srcId="{6CAD5F1A-3E3D-474F-813B-368C5E27FEAB}" destId="{F3EDC678-EF57-4CF2-A752-776A997DEC8B}" srcOrd="4" destOrd="0" parTransId="{16E4A39C-2772-46F8-B042-124ADB34B9A6}" sibTransId="{CADFA567-C850-4FB5-8311-96EA424907EE}"/>
    <dgm:cxn modelId="{29815B9D-B272-4171-93A3-5FF5B880CDED}" type="presParOf" srcId="{669B425B-E475-4E66-8DF9-536ACD4826E1}" destId="{753B485D-3FE3-4FBD-B8F2-B8BF1FC9FB69}" srcOrd="0" destOrd="0" presId="urn:microsoft.com/office/officeart/2005/8/layout/list1"/>
    <dgm:cxn modelId="{4FDCF5F3-D32E-4FCF-8321-76AF1413BE30}" type="presParOf" srcId="{753B485D-3FE3-4FBD-B8F2-B8BF1FC9FB69}" destId="{4F0CDED9-BCAD-44F6-9FF7-FAC8316617DF}" srcOrd="0" destOrd="0" presId="urn:microsoft.com/office/officeart/2005/8/layout/list1"/>
    <dgm:cxn modelId="{E5B39024-5DBA-4F6F-9EF5-BD2B04BA2214}" type="presParOf" srcId="{753B485D-3FE3-4FBD-B8F2-B8BF1FC9FB69}" destId="{C6A2BC72-73B8-4266-9A8E-185AF84ED570}" srcOrd="1" destOrd="0" presId="urn:microsoft.com/office/officeart/2005/8/layout/list1"/>
    <dgm:cxn modelId="{62FDB741-86BA-4AC0-B2FC-4A6AC7D0BF57}" type="presParOf" srcId="{669B425B-E475-4E66-8DF9-536ACD4826E1}" destId="{7DCA8294-0AA3-4A7C-919D-E7DE2F239D00}" srcOrd="1" destOrd="0" presId="urn:microsoft.com/office/officeart/2005/8/layout/list1"/>
    <dgm:cxn modelId="{54142F6C-7B3B-4509-A03E-A51E2AF83EDA}" type="presParOf" srcId="{669B425B-E475-4E66-8DF9-536ACD4826E1}" destId="{E82742F5-4307-4732-8BEE-17B5597D6D2D}" srcOrd="2" destOrd="0" presId="urn:microsoft.com/office/officeart/2005/8/layout/list1"/>
    <dgm:cxn modelId="{AB68F3C6-5095-4413-B94E-6EB8E1B17115}" type="presParOf" srcId="{669B425B-E475-4E66-8DF9-536ACD4826E1}" destId="{153A5B36-AC50-450D-A76E-52F6F4B74C60}" srcOrd="3" destOrd="0" presId="urn:microsoft.com/office/officeart/2005/8/layout/list1"/>
    <dgm:cxn modelId="{CC156385-3C5F-40D8-B474-65B36273C5B6}" type="presParOf" srcId="{669B425B-E475-4E66-8DF9-536ACD4826E1}" destId="{E06AE0D6-52C7-496C-82DC-5869F67B4271}" srcOrd="4" destOrd="0" presId="urn:microsoft.com/office/officeart/2005/8/layout/list1"/>
    <dgm:cxn modelId="{8055F7A6-80BD-4FD0-987C-51B427DCE4F7}" type="presParOf" srcId="{E06AE0D6-52C7-496C-82DC-5869F67B4271}" destId="{63BD0525-4ED4-4A80-A1AA-831092039347}" srcOrd="0" destOrd="0" presId="urn:microsoft.com/office/officeart/2005/8/layout/list1"/>
    <dgm:cxn modelId="{0B8036DE-4218-45BB-9CC0-C55221264B92}" type="presParOf" srcId="{E06AE0D6-52C7-496C-82DC-5869F67B4271}" destId="{44A5B2C7-C8E1-4012-BCE1-384CD720A05A}" srcOrd="1" destOrd="0" presId="urn:microsoft.com/office/officeart/2005/8/layout/list1"/>
    <dgm:cxn modelId="{2944FE9F-1DD3-4015-AC76-D1E595380388}" type="presParOf" srcId="{669B425B-E475-4E66-8DF9-536ACD4826E1}" destId="{5522F227-DFAB-4B01-A749-0461EA0A5D59}" srcOrd="5" destOrd="0" presId="urn:microsoft.com/office/officeart/2005/8/layout/list1"/>
    <dgm:cxn modelId="{867CD8C3-EEB9-4F96-86E9-D71DD082776D}" type="presParOf" srcId="{669B425B-E475-4E66-8DF9-536ACD4826E1}" destId="{3B238389-C2C4-43C5-8257-DAEFDD0FE369}" srcOrd="6" destOrd="0" presId="urn:microsoft.com/office/officeart/2005/8/layout/list1"/>
  </dgm:cxnLst>
  <dgm:bg/>
  <dgm:whole/>
  <dgm:extLst>
    <a:ext uri="http://schemas.microsoft.com/office/drawing/2008/diagram">
      <dsp:dataModelExt xmlns:dsp="http://schemas.microsoft.com/office/drawing/2008/diagram" relId="rId168" minVer="http://schemas.openxmlformats.org/drawingml/2006/diagram"/>
    </a:ext>
  </dgm:extLst>
</dgm:dataModel>
</file>

<file path=word/diagrams/data31.xml><?xml version="1.0" encoding="utf-8"?>
<dgm:dataModel xmlns:dgm="http://schemas.openxmlformats.org/drawingml/2006/diagram" xmlns:a="http://schemas.openxmlformats.org/drawingml/2006/main">
  <dgm:ptLst>
    <dgm:pt modelId="{965613C0-B69A-4B1C-A57C-435C0B1F0714}" type="doc">
      <dgm:prSet loTypeId="urn:microsoft.com/office/officeart/2005/8/layout/lProcess2" loCatId="list" qsTypeId="urn:microsoft.com/office/officeart/2005/8/quickstyle/simple3" qsCatId="simple" csTypeId="urn:microsoft.com/office/officeart/2005/8/colors/colorful5" csCatId="colorful" phldr="1"/>
      <dgm:spPr/>
      <dgm:t>
        <a:bodyPr/>
        <a:lstStyle/>
        <a:p>
          <a:pPr rtl="1"/>
          <a:endParaRPr lang="ar-SA"/>
        </a:p>
      </dgm:t>
    </dgm:pt>
    <dgm:pt modelId="{169BE2F3-0BA6-489E-8A14-5B40BE3290BA}">
      <dgm:prSet phldrT="[نص]" custT="1"/>
      <dgm:spPr/>
      <dgm:t>
        <a:bodyPr/>
        <a:lstStyle/>
        <a:p>
          <a:pPr rtl="1">
            <a:spcAft>
              <a:spcPts val="0"/>
            </a:spcAft>
          </a:pPr>
          <a:r>
            <a:rPr lang="ar-SA" sz="1100" b="1">
              <a:latin typeface="Sakkal Majalla" panose="02000000000000000000" pitchFamily="2" charset="-78"/>
              <a:cs typeface="Sakkal Majalla" panose="02000000000000000000" pitchFamily="2" charset="-78"/>
            </a:rPr>
            <a:t>التوصية</a:t>
          </a:r>
        </a:p>
      </dgm:t>
    </dgm:pt>
    <dgm:pt modelId="{25A5EF25-B4BC-4159-8536-6FCBD9AB443D}" type="parTrans" cxnId="{42E98C84-574D-4A26-9839-8DD3496A8E80}">
      <dgm:prSet/>
      <dgm:spPr/>
      <dgm:t>
        <a:bodyPr/>
        <a:lstStyle/>
        <a:p>
          <a:pPr rtl="1">
            <a:spcAft>
              <a:spcPts val="0"/>
            </a:spcAft>
          </a:pPr>
          <a:endParaRPr lang="ar-SA" sz="1100">
            <a:latin typeface="Sakkal Majalla" panose="02000000000000000000" pitchFamily="2" charset="-78"/>
            <a:cs typeface="Sakkal Majalla" panose="02000000000000000000" pitchFamily="2" charset="-78"/>
          </a:endParaRPr>
        </a:p>
      </dgm:t>
    </dgm:pt>
    <dgm:pt modelId="{4809EEDA-E9E3-4585-8EA6-BA4A86C20E97}" type="sibTrans" cxnId="{42E98C84-574D-4A26-9839-8DD3496A8E80}">
      <dgm:prSet/>
      <dgm:spPr/>
      <dgm:t>
        <a:bodyPr/>
        <a:lstStyle/>
        <a:p>
          <a:pPr rtl="1">
            <a:spcAft>
              <a:spcPts val="0"/>
            </a:spcAft>
          </a:pPr>
          <a:endParaRPr lang="ar-SA" sz="1100">
            <a:latin typeface="Sakkal Majalla" panose="02000000000000000000" pitchFamily="2" charset="-78"/>
            <a:cs typeface="Sakkal Majalla" panose="02000000000000000000" pitchFamily="2" charset="-78"/>
          </a:endParaRPr>
        </a:p>
      </dgm:t>
    </dgm:pt>
    <dgm:pt modelId="{CFB4CB28-BDD5-40B0-8703-A282878A4CD8}">
      <dgm:prSet phldrT="[نص]" custT="1"/>
      <dgm:spPr/>
      <dgm:t>
        <a:bodyPr/>
        <a:lstStyle/>
        <a:p>
          <a:pPr rtl="1">
            <a:spcAft>
              <a:spcPts val="0"/>
            </a:spcAft>
          </a:pPr>
          <a:r>
            <a:rPr lang="ar-SA" sz="1100">
              <a:latin typeface="Sakkal Majalla" panose="02000000000000000000" pitchFamily="2" charset="-78"/>
              <a:cs typeface="Sakkal Majalla" panose="02000000000000000000" pitchFamily="2" charset="-78"/>
            </a:rPr>
            <a:t>..........................................................................................</a:t>
          </a:r>
        </a:p>
      </dgm:t>
    </dgm:pt>
    <dgm:pt modelId="{B46C142C-CEF2-4685-85A5-6EEF9F289AD4}" type="parTrans" cxnId="{9174E572-DDE8-46BF-A565-5A177DAFA2D3}">
      <dgm:prSet/>
      <dgm:spPr/>
      <dgm:t>
        <a:bodyPr/>
        <a:lstStyle/>
        <a:p>
          <a:pPr rtl="1">
            <a:spcAft>
              <a:spcPts val="0"/>
            </a:spcAft>
          </a:pPr>
          <a:endParaRPr lang="ar-SA" sz="1100">
            <a:latin typeface="Sakkal Majalla" panose="02000000000000000000" pitchFamily="2" charset="-78"/>
            <a:cs typeface="Sakkal Majalla" panose="02000000000000000000" pitchFamily="2" charset="-78"/>
          </a:endParaRPr>
        </a:p>
      </dgm:t>
    </dgm:pt>
    <dgm:pt modelId="{59515C47-7A35-44B2-AAFF-42AABD4F4420}" type="sibTrans" cxnId="{9174E572-DDE8-46BF-A565-5A177DAFA2D3}">
      <dgm:prSet/>
      <dgm:spPr/>
      <dgm:t>
        <a:bodyPr/>
        <a:lstStyle/>
        <a:p>
          <a:pPr rtl="1">
            <a:spcAft>
              <a:spcPts val="0"/>
            </a:spcAft>
          </a:pPr>
          <a:endParaRPr lang="ar-SA" sz="1100">
            <a:latin typeface="Sakkal Majalla" panose="02000000000000000000" pitchFamily="2" charset="-78"/>
            <a:cs typeface="Sakkal Majalla" panose="02000000000000000000" pitchFamily="2" charset="-78"/>
          </a:endParaRPr>
        </a:p>
      </dgm:t>
    </dgm:pt>
    <dgm:pt modelId="{9EBCBA62-AC6A-4E60-A35F-B7E6FF998F17}">
      <dgm:prSet phldrT="[نص]" custT="1"/>
      <dgm:spPr/>
      <dgm:t>
        <a:bodyPr/>
        <a:lstStyle/>
        <a:p>
          <a:pPr rtl="1">
            <a:spcAft>
              <a:spcPts val="0"/>
            </a:spcAft>
          </a:pPr>
          <a:r>
            <a:rPr lang="ar-SA" sz="1100">
              <a:latin typeface="Sakkal Majalla" panose="02000000000000000000" pitchFamily="2" charset="-78"/>
              <a:cs typeface="Sakkal Majalla" panose="02000000000000000000" pitchFamily="2" charset="-78"/>
            </a:rPr>
            <a:t>..........................................................................................</a:t>
          </a:r>
        </a:p>
      </dgm:t>
    </dgm:pt>
    <dgm:pt modelId="{50823E02-B4D8-43DD-97D6-CFB52EC7061B}" type="parTrans" cxnId="{DBC583B2-7E2C-4621-B52E-C5D243BE3415}">
      <dgm:prSet/>
      <dgm:spPr/>
      <dgm:t>
        <a:bodyPr/>
        <a:lstStyle/>
        <a:p>
          <a:pPr rtl="1">
            <a:spcAft>
              <a:spcPts val="0"/>
            </a:spcAft>
          </a:pPr>
          <a:endParaRPr lang="ar-SA" sz="1100">
            <a:latin typeface="Sakkal Majalla" panose="02000000000000000000" pitchFamily="2" charset="-78"/>
            <a:cs typeface="Sakkal Majalla" panose="02000000000000000000" pitchFamily="2" charset="-78"/>
          </a:endParaRPr>
        </a:p>
      </dgm:t>
    </dgm:pt>
    <dgm:pt modelId="{84E9E216-B779-4F5F-BBCB-29F0170DF81A}" type="sibTrans" cxnId="{DBC583B2-7E2C-4621-B52E-C5D243BE3415}">
      <dgm:prSet/>
      <dgm:spPr/>
      <dgm:t>
        <a:bodyPr/>
        <a:lstStyle/>
        <a:p>
          <a:pPr rtl="1">
            <a:spcAft>
              <a:spcPts val="0"/>
            </a:spcAft>
          </a:pPr>
          <a:endParaRPr lang="ar-SA" sz="1100">
            <a:latin typeface="Sakkal Majalla" panose="02000000000000000000" pitchFamily="2" charset="-78"/>
            <a:cs typeface="Sakkal Majalla" panose="02000000000000000000" pitchFamily="2" charset="-78"/>
          </a:endParaRPr>
        </a:p>
      </dgm:t>
    </dgm:pt>
    <dgm:pt modelId="{52AB7ED0-8F4B-4226-9EEC-14F866DFB6DE}">
      <dgm:prSet phldrT="[نص]" custT="1"/>
      <dgm:spPr/>
      <dgm:t>
        <a:bodyPr/>
        <a:lstStyle/>
        <a:p>
          <a:pPr rtl="1">
            <a:spcAft>
              <a:spcPts val="0"/>
            </a:spcAft>
          </a:pPr>
          <a:r>
            <a:rPr lang="ar-SA" sz="1100" b="1">
              <a:latin typeface="Sakkal Majalla" panose="02000000000000000000" pitchFamily="2" charset="-78"/>
              <a:cs typeface="Sakkal Majalla" panose="02000000000000000000" pitchFamily="2" charset="-78"/>
            </a:rPr>
            <a:t>الجهة المكلفة بالتنفيذ</a:t>
          </a:r>
          <a:endParaRPr lang="ar-SA" sz="1100">
            <a:latin typeface="Sakkal Majalla" panose="02000000000000000000" pitchFamily="2" charset="-78"/>
            <a:cs typeface="Sakkal Majalla" panose="02000000000000000000" pitchFamily="2" charset="-78"/>
          </a:endParaRPr>
        </a:p>
      </dgm:t>
    </dgm:pt>
    <dgm:pt modelId="{A1432E15-4976-4707-9D03-92E69C1673C1}" type="parTrans" cxnId="{1F00183A-455C-49BE-B351-0DBAD60D3B74}">
      <dgm:prSet/>
      <dgm:spPr/>
      <dgm:t>
        <a:bodyPr/>
        <a:lstStyle/>
        <a:p>
          <a:pPr rtl="1">
            <a:spcAft>
              <a:spcPts val="0"/>
            </a:spcAft>
          </a:pPr>
          <a:endParaRPr lang="ar-SA" sz="1100">
            <a:latin typeface="Sakkal Majalla" panose="02000000000000000000" pitchFamily="2" charset="-78"/>
            <a:cs typeface="Sakkal Majalla" panose="02000000000000000000" pitchFamily="2" charset="-78"/>
          </a:endParaRPr>
        </a:p>
      </dgm:t>
    </dgm:pt>
    <dgm:pt modelId="{EB931549-1B73-4E91-A986-E83F34506B50}" type="sibTrans" cxnId="{1F00183A-455C-49BE-B351-0DBAD60D3B74}">
      <dgm:prSet/>
      <dgm:spPr/>
      <dgm:t>
        <a:bodyPr/>
        <a:lstStyle/>
        <a:p>
          <a:pPr rtl="1">
            <a:spcAft>
              <a:spcPts val="0"/>
            </a:spcAft>
          </a:pPr>
          <a:endParaRPr lang="ar-SA" sz="1100">
            <a:latin typeface="Sakkal Majalla" panose="02000000000000000000" pitchFamily="2" charset="-78"/>
            <a:cs typeface="Sakkal Majalla" panose="02000000000000000000" pitchFamily="2" charset="-78"/>
          </a:endParaRPr>
        </a:p>
      </dgm:t>
    </dgm:pt>
    <dgm:pt modelId="{CA58D3DF-BBB7-42D0-97B9-C85CD5F1DBA6}">
      <dgm:prSet phldrT="[نص]" custT="1"/>
      <dgm:spPr/>
      <dgm:t>
        <a:bodyPr/>
        <a:lstStyle/>
        <a:p>
          <a:pPr rtl="1">
            <a:spcAft>
              <a:spcPts val="0"/>
            </a:spcAft>
          </a:pPr>
          <a:r>
            <a:rPr lang="ar-SA" sz="1100">
              <a:latin typeface="Sakkal Majalla" panose="02000000000000000000" pitchFamily="2" charset="-78"/>
              <a:cs typeface="Sakkal Majalla" panose="02000000000000000000" pitchFamily="2" charset="-78"/>
            </a:rPr>
            <a:t>...........................</a:t>
          </a:r>
        </a:p>
      </dgm:t>
    </dgm:pt>
    <dgm:pt modelId="{3922EA4A-B640-40C8-B311-9162C3AF4E11}" type="parTrans" cxnId="{C4DCB4D8-8AA8-44C5-AFD0-23AF09BE2967}">
      <dgm:prSet/>
      <dgm:spPr/>
      <dgm:t>
        <a:bodyPr/>
        <a:lstStyle/>
        <a:p>
          <a:pPr rtl="1">
            <a:spcAft>
              <a:spcPts val="0"/>
            </a:spcAft>
          </a:pPr>
          <a:endParaRPr lang="ar-SA" sz="1100">
            <a:latin typeface="Sakkal Majalla" panose="02000000000000000000" pitchFamily="2" charset="-78"/>
            <a:cs typeface="Sakkal Majalla" panose="02000000000000000000" pitchFamily="2" charset="-78"/>
          </a:endParaRPr>
        </a:p>
      </dgm:t>
    </dgm:pt>
    <dgm:pt modelId="{85E0C9EB-F8BE-4C88-BFE2-091282AEB6F2}" type="sibTrans" cxnId="{C4DCB4D8-8AA8-44C5-AFD0-23AF09BE2967}">
      <dgm:prSet/>
      <dgm:spPr/>
      <dgm:t>
        <a:bodyPr/>
        <a:lstStyle/>
        <a:p>
          <a:pPr rtl="1">
            <a:spcAft>
              <a:spcPts val="0"/>
            </a:spcAft>
          </a:pPr>
          <a:endParaRPr lang="ar-SA" sz="1100">
            <a:latin typeface="Sakkal Majalla" panose="02000000000000000000" pitchFamily="2" charset="-78"/>
            <a:cs typeface="Sakkal Majalla" panose="02000000000000000000" pitchFamily="2" charset="-78"/>
          </a:endParaRPr>
        </a:p>
      </dgm:t>
    </dgm:pt>
    <dgm:pt modelId="{680B98E3-4415-4AA3-B950-56CCB5516867}">
      <dgm:prSet phldrT="[نص]" custT="1"/>
      <dgm:spPr/>
      <dgm:t>
        <a:bodyPr/>
        <a:lstStyle/>
        <a:p>
          <a:pPr rtl="1">
            <a:spcAft>
              <a:spcPts val="0"/>
            </a:spcAft>
          </a:pPr>
          <a:r>
            <a:rPr lang="ar-SA" sz="1100">
              <a:latin typeface="Sakkal Majalla" panose="02000000000000000000" pitchFamily="2" charset="-78"/>
              <a:cs typeface="Sakkal Majalla" panose="02000000000000000000" pitchFamily="2" charset="-78"/>
            </a:rPr>
            <a:t>.............................</a:t>
          </a:r>
        </a:p>
      </dgm:t>
    </dgm:pt>
    <dgm:pt modelId="{BB4D632D-B600-4A5C-8DD4-9FC83A996601}" type="parTrans" cxnId="{71C788B2-8E71-44C6-AFAE-F767DF281802}">
      <dgm:prSet/>
      <dgm:spPr/>
      <dgm:t>
        <a:bodyPr/>
        <a:lstStyle/>
        <a:p>
          <a:pPr rtl="1">
            <a:spcAft>
              <a:spcPts val="0"/>
            </a:spcAft>
          </a:pPr>
          <a:endParaRPr lang="ar-SA" sz="1100">
            <a:latin typeface="Sakkal Majalla" panose="02000000000000000000" pitchFamily="2" charset="-78"/>
            <a:cs typeface="Sakkal Majalla" panose="02000000000000000000" pitchFamily="2" charset="-78"/>
          </a:endParaRPr>
        </a:p>
      </dgm:t>
    </dgm:pt>
    <dgm:pt modelId="{89DB72A9-E6E8-4535-8FDB-1B95CCE96049}" type="sibTrans" cxnId="{71C788B2-8E71-44C6-AFAE-F767DF281802}">
      <dgm:prSet/>
      <dgm:spPr/>
      <dgm:t>
        <a:bodyPr/>
        <a:lstStyle/>
        <a:p>
          <a:pPr rtl="1">
            <a:spcAft>
              <a:spcPts val="0"/>
            </a:spcAft>
          </a:pPr>
          <a:endParaRPr lang="ar-SA" sz="1100">
            <a:latin typeface="Sakkal Majalla" panose="02000000000000000000" pitchFamily="2" charset="-78"/>
            <a:cs typeface="Sakkal Majalla" panose="02000000000000000000" pitchFamily="2" charset="-78"/>
          </a:endParaRPr>
        </a:p>
      </dgm:t>
    </dgm:pt>
    <dgm:pt modelId="{75995079-AC8B-4FE3-AFAB-4C343BD0D323}">
      <dgm:prSet phldrT="[نص]" custT="1"/>
      <dgm:spPr/>
      <dgm:t>
        <a:bodyPr/>
        <a:lstStyle/>
        <a:p>
          <a:pPr rtl="1">
            <a:spcAft>
              <a:spcPts val="0"/>
            </a:spcAft>
          </a:pPr>
          <a:r>
            <a:rPr lang="ar-SA" sz="1100" b="1">
              <a:latin typeface="Sakkal Majalla" panose="02000000000000000000" pitchFamily="2" charset="-78"/>
              <a:cs typeface="Sakkal Majalla" panose="02000000000000000000" pitchFamily="2" charset="-78"/>
            </a:rPr>
            <a:t>مدة التنفيذ</a:t>
          </a:r>
        </a:p>
      </dgm:t>
    </dgm:pt>
    <dgm:pt modelId="{32AF76C5-9827-43BD-A281-630E0FDCC99F}" type="parTrans" cxnId="{797A4B57-15F7-426E-ACAD-3BDB70E38C6E}">
      <dgm:prSet/>
      <dgm:spPr/>
      <dgm:t>
        <a:bodyPr/>
        <a:lstStyle/>
        <a:p>
          <a:pPr rtl="1">
            <a:spcAft>
              <a:spcPts val="0"/>
            </a:spcAft>
          </a:pPr>
          <a:endParaRPr lang="ar-SA" sz="1100">
            <a:latin typeface="Sakkal Majalla" panose="02000000000000000000" pitchFamily="2" charset="-78"/>
            <a:cs typeface="Sakkal Majalla" panose="02000000000000000000" pitchFamily="2" charset="-78"/>
          </a:endParaRPr>
        </a:p>
      </dgm:t>
    </dgm:pt>
    <dgm:pt modelId="{53B6BD2B-F6BE-4B26-977C-9FC259ACC0DE}" type="sibTrans" cxnId="{797A4B57-15F7-426E-ACAD-3BDB70E38C6E}">
      <dgm:prSet/>
      <dgm:spPr/>
      <dgm:t>
        <a:bodyPr/>
        <a:lstStyle/>
        <a:p>
          <a:pPr rtl="1">
            <a:spcAft>
              <a:spcPts val="0"/>
            </a:spcAft>
          </a:pPr>
          <a:endParaRPr lang="ar-SA" sz="1100">
            <a:latin typeface="Sakkal Majalla" panose="02000000000000000000" pitchFamily="2" charset="-78"/>
            <a:cs typeface="Sakkal Majalla" panose="02000000000000000000" pitchFamily="2" charset="-78"/>
          </a:endParaRPr>
        </a:p>
      </dgm:t>
    </dgm:pt>
    <dgm:pt modelId="{95C4D34C-5684-4DC6-AB4F-9FA37E6DB222}">
      <dgm:prSet phldrT="[نص]" custT="1"/>
      <dgm:spPr/>
      <dgm:t>
        <a:bodyPr/>
        <a:lstStyle/>
        <a:p>
          <a:pPr rtl="1">
            <a:spcAft>
              <a:spcPts val="0"/>
            </a:spcAft>
          </a:pPr>
          <a:r>
            <a:rPr lang="ar-SA" sz="1100">
              <a:latin typeface="Sakkal Majalla" panose="02000000000000000000" pitchFamily="2" charset="-78"/>
              <a:cs typeface="Sakkal Majalla" panose="02000000000000000000" pitchFamily="2" charset="-78"/>
            </a:rPr>
            <a:t>.............................</a:t>
          </a:r>
        </a:p>
      </dgm:t>
    </dgm:pt>
    <dgm:pt modelId="{147B6C92-3355-4C85-BAF0-1FD25B56419E}" type="parTrans" cxnId="{53A98F49-5EC6-4509-82D2-94C3158D6E72}">
      <dgm:prSet/>
      <dgm:spPr/>
      <dgm:t>
        <a:bodyPr/>
        <a:lstStyle/>
        <a:p>
          <a:pPr rtl="1">
            <a:spcAft>
              <a:spcPts val="0"/>
            </a:spcAft>
          </a:pPr>
          <a:endParaRPr lang="ar-SA" sz="1100">
            <a:latin typeface="Sakkal Majalla" panose="02000000000000000000" pitchFamily="2" charset="-78"/>
            <a:cs typeface="Sakkal Majalla" panose="02000000000000000000" pitchFamily="2" charset="-78"/>
          </a:endParaRPr>
        </a:p>
      </dgm:t>
    </dgm:pt>
    <dgm:pt modelId="{3189F46F-DEF8-4966-97B2-FA0D39B7BFA8}" type="sibTrans" cxnId="{53A98F49-5EC6-4509-82D2-94C3158D6E72}">
      <dgm:prSet/>
      <dgm:spPr/>
      <dgm:t>
        <a:bodyPr/>
        <a:lstStyle/>
        <a:p>
          <a:pPr rtl="1">
            <a:spcAft>
              <a:spcPts val="0"/>
            </a:spcAft>
          </a:pPr>
          <a:endParaRPr lang="ar-SA" sz="1100">
            <a:latin typeface="Sakkal Majalla" panose="02000000000000000000" pitchFamily="2" charset="-78"/>
            <a:cs typeface="Sakkal Majalla" panose="02000000000000000000" pitchFamily="2" charset="-78"/>
          </a:endParaRPr>
        </a:p>
      </dgm:t>
    </dgm:pt>
    <dgm:pt modelId="{EC683E7B-2F6D-4A64-B3F4-85263CA94AAF}">
      <dgm:prSet phldrT="[نص]" custT="1"/>
      <dgm:spPr/>
      <dgm:t>
        <a:bodyPr/>
        <a:lstStyle/>
        <a:p>
          <a:pPr rtl="1">
            <a:spcAft>
              <a:spcPts val="0"/>
            </a:spcAft>
          </a:pPr>
          <a:r>
            <a:rPr lang="ar-SA" sz="1100">
              <a:latin typeface="Sakkal Majalla" panose="02000000000000000000" pitchFamily="2" charset="-78"/>
              <a:cs typeface="Sakkal Majalla" panose="02000000000000000000" pitchFamily="2" charset="-78"/>
            </a:rPr>
            <a:t>..............................</a:t>
          </a:r>
        </a:p>
      </dgm:t>
    </dgm:pt>
    <dgm:pt modelId="{1F724994-27DC-4FEF-BE9B-212CF898857D}" type="parTrans" cxnId="{0B8B28E4-B79B-4C9C-8697-B8D1B9D499F8}">
      <dgm:prSet/>
      <dgm:spPr/>
      <dgm:t>
        <a:bodyPr/>
        <a:lstStyle/>
        <a:p>
          <a:pPr rtl="1">
            <a:spcAft>
              <a:spcPts val="0"/>
            </a:spcAft>
          </a:pPr>
          <a:endParaRPr lang="ar-SA" sz="1100">
            <a:latin typeface="Sakkal Majalla" panose="02000000000000000000" pitchFamily="2" charset="-78"/>
            <a:cs typeface="Sakkal Majalla" panose="02000000000000000000" pitchFamily="2" charset="-78"/>
          </a:endParaRPr>
        </a:p>
      </dgm:t>
    </dgm:pt>
    <dgm:pt modelId="{F0318930-B174-4647-B605-8D544F790C8E}" type="sibTrans" cxnId="{0B8B28E4-B79B-4C9C-8697-B8D1B9D499F8}">
      <dgm:prSet/>
      <dgm:spPr/>
      <dgm:t>
        <a:bodyPr/>
        <a:lstStyle/>
        <a:p>
          <a:pPr rtl="1">
            <a:spcAft>
              <a:spcPts val="0"/>
            </a:spcAft>
          </a:pPr>
          <a:endParaRPr lang="ar-SA" sz="1100">
            <a:latin typeface="Sakkal Majalla" panose="02000000000000000000" pitchFamily="2" charset="-78"/>
            <a:cs typeface="Sakkal Majalla" panose="02000000000000000000" pitchFamily="2" charset="-78"/>
          </a:endParaRPr>
        </a:p>
      </dgm:t>
    </dgm:pt>
    <dgm:pt modelId="{B2756CC0-4232-4A9F-9073-60DF6AF35116}">
      <dgm:prSet phldrT="[نص]" custT="1"/>
      <dgm:spPr/>
      <dgm:t>
        <a:bodyPr/>
        <a:lstStyle/>
        <a:p>
          <a:pPr rtl="1">
            <a:spcAft>
              <a:spcPts val="0"/>
            </a:spcAft>
          </a:pPr>
          <a:r>
            <a:rPr lang="ar-SA" sz="1100" b="1">
              <a:latin typeface="Sakkal Majalla" panose="02000000000000000000" pitchFamily="2" charset="-78"/>
              <a:cs typeface="Sakkal Majalla" panose="02000000000000000000" pitchFamily="2" charset="-78"/>
            </a:rPr>
            <a:t>الجهة التابعة للتنفيذ</a:t>
          </a:r>
        </a:p>
      </dgm:t>
    </dgm:pt>
    <dgm:pt modelId="{8D4309AF-7F03-4CB4-84C9-29776956D8EC}" type="parTrans" cxnId="{1A48093E-18CD-4E04-99B3-773B2DE00F0E}">
      <dgm:prSet/>
      <dgm:spPr/>
      <dgm:t>
        <a:bodyPr/>
        <a:lstStyle/>
        <a:p>
          <a:pPr rtl="1">
            <a:spcAft>
              <a:spcPts val="0"/>
            </a:spcAft>
          </a:pPr>
          <a:endParaRPr lang="ar-SA" sz="1100">
            <a:latin typeface="Sakkal Majalla" panose="02000000000000000000" pitchFamily="2" charset="-78"/>
            <a:cs typeface="Sakkal Majalla" panose="02000000000000000000" pitchFamily="2" charset="-78"/>
          </a:endParaRPr>
        </a:p>
      </dgm:t>
    </dgm:pt>
    <dgm:pt modelId="{2AD8F47F-1382-4873-8851-88645988E727}" type="sibTrans" cxnId="{1A48093E-18CD-4E04-99B3-773B2DE00F0E}">
      <dgm:prSet/>
      <dgm:spPr/>
      <dgm:t>
        <a:bodyPr/>
        <a:lstStyle/>
        <a:p>
          <a:pPr rtl="1">
            <a:spcAft>
              <a:spcPts val="0"/>
            </a:spcAft>
          </a:pPr>
          <a:endParaRPr lang="ar-SA" sz="1100">
            <a:latin typeface="Sakkal Majalla" panose="02000000000000000000" pitchFamily="2" charset="-78"/>
            <a:cs typeface="Sakkal Majalla" panose="02000000000000000000" pitchFamily="2" charset="-78"/>
          </a:endParaRPr>
        </a:p>
      </dgm:t>
    </dgm:pt>
    <dgm:pt modelId="{940958C0-C5C6-4475-8513-2F4BF017EAEC}">
      <dgm:prSet phldrT="[نص]" custT="1"/>
      <dgm:spPr/>
      <dgm:t>
        <a:bodyPr/>
        <a:lstStyle/>
        <a:p>
          <a:pPr rtl="1">
            <a:spcAft>
              <a:spcPts val="0"/>
            </a:spcAft>
          </a:pPr>
          <a:r>
            <a:rPr lang="ar-SA" sz="1100">
              <a:latin typeface="Sakkal Majalla" panose="02000000000000000000" pitchFamily="2" charset="-78"/>
              <a:cs typeface="Sakkal Majalla" panose="02000000000000000000" pitchFamily="2" charset="-78"/>
            </a:rPr>
            <a:t>...........................</a:t>
          </a:r>
        </a:p>
      </dgm:t>
    </dgm:pt>
    <dgm:pt modelId="{748DCC6F-F8EF-4A04-8E8D-F3CCF23D76EA}" type="parTrans" cxnId="{1C77919C-18FC-496B-9926-2AFC6FA0EFF9}">
      <dgm:prSet/>
      <dgm:spPr/>
      <dgm:t>
        <a:bodyPr/>
        <a:lstStyle/>
        <a:p>
          <a:pPr rtl="1">
            <a:spcAft>
              <a:spcPts val="0"/>
            </a:spcAft>
          </a:pPr>
          <a:endParaRPr lang="ar-SA" sz="1100">
            <a:latin typeface="Sakkal Majalla" panose="02000000000000000000" pitchFamily="2" charset="-78"/>
            <a:cs typeface="Sakkal Majalla" panose="02000000000000000000" pitchFamily="2" charset="-78"/>
          </a:endParaRPr>
        </a:p>
      </dgm:t>
    </dgm:pt>
    <dgm:pt modelId="{0D35C601-7B05-48FC-AF2D-90795588FF1B}" type="sibTrans" cxnId="{1C77919C-18FC-496B-9926-2AFC6FA0EFF9}">
      <dgm:prSet/>
      <dgm:spPr/>
      <dgm:t>
        <a:bodyPr/>
        <a:lstStyle/>
        <a:p>
          <a:pPr rtl="1">
            <a:spcAft>
              <a:spcPts val="0"/>
            </a:spcAft>
          </a:pPr>
          <a:endParaRPr lang="ar-SA" sz="1100">
            <a:latin typeface="Sakkal Majalla" panose="02000000000000000000" pitchFamily="2" charset="-78"/>
            <a:cs typeface="Sakkal Majalla" panose="02000000000000000000" pitchFamily="2" charset="-78"/>
          </a:endParaRPr>
        </a:p>
      </dgm:t>
    </dgm:pt>
    <dgm:pt modelId="{124E2B13-DC75-4080-84D9-11670AA5A219}">
      <dgm:prSet phldrT="[نص]" custT="1"/>
      <dgm:spPr/>
      <dgm:t>
        <a:bodyPr/>
        <a:lstStyle/>
        <a:p>
          <a:pPr rtl="1">
            <a:spcAft>
              <a:spcPts val="0"/>
            </a:spcAft>
          </a:pPr>
          <a:r>
            <a:rPr lang="ar-SA" sz="1100">
              <a:latin typeface="Sakkal Majalla" panose="02000000000000000000" pitchFamily="2" charset="-78"/>
              <a:cs typeface="Sakkal Majalla" panose="02000000000000000000" pitchFamily="2" charset="-78"/>
            </a:rPr>
            <a:t>..........................</a:t>
          </a:r>
        </a:p>
      </dgm:t>
    </dgm:pt>
    <dgm:pt modelId="{3CF31898-665A-4588-9687-1BB7ABA904DB}" type="parTrans" cxnId="{2E7DE228-F283-4986-BC12-4D78A8069C10}">
      <dgm:prSet/>
      <dgm:spPr/>
      <dgm:t>
        <a:bodyPr/>
        <a:lstStyle/>
        <a:p>
          <a:pPr rtl="1">
            <a:spcAft>
              <a:spcPts val="0"/>
            </a:spcAft>
          </a:pPr>
          <a:endParaRPr lang="ar-SA" sz="1100">
            <a:latin typeface="Sakkal Majalla" panose="02000000000000000000" pitchFamily="2" charset="-78"/>
            <a:cs typeface="Sakkal Majalla" panose="02000000000000000000" pitchFamily="2" charset="-78"/>
          </a:endParaRPr>
        </a:p>
      </dgm:t>
    </dgm:pt>
    <dgm:pt modelId="{D3362E19-AB98-45B2-9F55-C4AFE44C8DC3}" type="sibTrans" cxnId="{2E7DE228-F283-4986-BC12-4D78A8069C10}">
      <dgm:prSet/>
      <dgm:spPr/>
      <dgm:t>
        <a:bodyPr/>
        <a:lstStyle/>
        <a:p>
          <a:pPr rtl="1">
            <a:spcAft>
              <a:spcPts val="0"/>
            </a:spcAft>
          </a:pPr>
          <a:endParaRPr lang="ar-SA" sz="1100">
            <a:latin typeface="Sakkal Majalla" panose="02000000000000000000" pitchFamily="2" charset="-78"/>
            <a:cs typeface="Sakkal Majalla" panose="02000000000000000000" pitchFamily="2" charset="-78"/>
          </a:endParaRPr>
        </a:p>
      </dgm:t>
    </dgm:pt>
    <dgm:pt modelId="{C016CB5A-861D-4E05-9021-7D235B81CFC8}" type="pres">
      <dgm:prSet presAssocID="{965613C0-B69A-4B1C-A57C-435C0B1F0714}" presName="theList" presStyleCnt="0">
        <dgm:presLayoutVars>
          <dgm:dir val="rev"/>
          <dgm:animLvl val="lvl"/>
          <dgm:resizeHandles val="exact"/>
        </dgm:presLayoutVars>
      </dgm:prSet>
      <dgm:spPr/>
      <dgm:t>
        <a:bodyPr/>
        <a:lstStyle/>
        <a:p>
          <a:pPr rtl="1"/>
          <a:endParaRPr lang="ar-SA"/>
        </a:p>
      </dgm:t>
    </dgm:pt>
    <dgm:pt modelId="{8365DD00-794E-4322-AD4A-8B47170CC741}" type="pres">
      <dgm:prSet presAssocID="{169BE2F3-0BA6-489E-8A14-5B40BE3290BA}" presName="compNode" presStyleCnt="0"/>
      <dgm:spPr/>
    </dgm:pt>
    <dgm:pt modelId="{7CA71B4E-2FAC-4679-BE34-2562093E22C5}" type="pres">
      <dgm:prSet presAssocID="{169BE2F3-0BA6-489E-8A14-5B40BE3290BA}" presName="aNode" presStyleLbl="bgShp" presStyleIdx="0" presStyleCnt="4" custScaleX="263195"/>
      <dgm:spPr/>
      <dgm:t>
        <a:bodyPr/>
        <a:lstStyle/>
        <a:p>
          <a:pPr rtl="1"/>
          <a:endParaRPr lang="ar-SA"/>
        </a:p>
      </dgm:t>
    </dgm:pt>
    <dgm:pt modelId="{888D507B-FFF0-457E-BBB3-748C92BD4037}" type="pres">
      <dgm:prSet presAssocID="{169BE2F3-0BA6-489E-8A14-5B40BE3290BA}" presName="textNode" presStyleLbl="bgShp" presStyleIdx="0" presStyleCnt="4"/>
      <dgm:spPr/>
      <dgm:t>
        <a:bodyPr/>
        <a:lstStyle/>
        <a:p>
          <a:pPr rtl="1"/>
          <a:endParaRPr lang="ar-SA"/>
        </a:p>
      </dgm:t>
    </dgm:pt>
    <dgm:pt modelId="{800D679A-C9DB-4151-88EB-56466EF2211E}" type="pres">
      <dgm:prSet presAssocID="{169BE2F3-0BA6-489E-8A14-5B40BE3290BA}" presName="compChildNode" presStyleCnt="0"/>
      <dgm:spPr/>
    </dgm:pt>
    <dgm:pt modelId="{FA8B2D94-3119-4BBD-9E7A-CBC93B1BD7FF}" type="pres">
      <dgm:prSet presAssocID="{169BE2F3-0BA6-489E-8A14-5B40BE3290BA}" presName="theInnerList" presStyleCnt="0"/>
      <dgm:spPr/>
    </dgm:pt>
    <dgm:pt modelId="{59C6C00F-34AE-4907-BDF7-AF0350742007}" type="pres">
      <dgm:prSet presAssocID="{CFB4CB28-BDD5-40B0-8703-A282878A4CD8}" presName="childNode" presStyleLbl="node1" presStyleIdx="0" presStyleCnt="8" custScaleX="263195">
        <dgm:presLayoutVars>
          <dgm:bulletEnabled val="1"/>
        </dgm:presLayoutVars>
      </dgm:prSet>
      <dgm:spPr/>
      <dgm:t>
        <a:bodyPr/>
        <a:lstStyle/>
        <a:p>
          <a:pPr rtl="1"/>
          <a:endParaRPr lang="ar-SA"/>
        </a:p>
      </dgm:t>
    </dgm:pt>
    <dgm:pt modelId="{AB8A8951-FA0B-4DC9-A695-10705A3A6D69}" type="pres">
      <dgm:prSet presAssocID="{CFB4CB28-BDD5-40B0-8703-A282878A4CD8}" presName="aSpace2" presStyleCnt="0"/>
      <dgm:spPr/>
    </dgm:pt>
    <dgm:pt modelId="{900F50C5-89F4-4023-A560-7879A94455BD}" type="pres">
      <dgm:prSet presAssocID="{9EBCBA62-AC6A-4E60-A35F-B7E6FF998F17}" presName="childNode" presStyleLbl="node1" presStyleIdx="1" presStyleCnt="8" custScaleX="263195">
        <dgm:presLayoutVars>
          <dgm:bulletEnabled val="1"/>
        </dgm:presLayoutVars>
      </dgm:prSet>
      <dgm:spPr/>
      <dgm:t>
        <a:bodyPr/>
        <a:lstStyle/>
        <a:p>
          <a:pPr rtl="1"/>
          <a:endParaRPr lang="ar-SA"/>
        </a:p>
      </dgm:t>
    </dgm:pt>
    <dgm:pt modelId="{ECA2F77C-2383-4C99-85CA-962DC9FEF5CF}" type="pres">
      <dgm:prSet presAssocID="{169BE2F3-0BA6-489E-8A14-5B40BE3290BA}" presName="aSpace" presStyleCnt="0"/>
      <dgm:spPr/>
    </dgm:pt>
    <dgm:pt modelId="{40F87A49-08F6-4A9B-A4EF-0FE446EBAF18}" type="pres">
      <dgm:prSet presAssocID="{52AB7ED0-8F4B-4226-9EEC-14F866DFB6DE}" presName="compNode" presStyleCnt="0"/>
      <dgm:spPr/>
    </dgm:pt>
    <dgm:pt modelId="{463135F2-46AD-4061-9CC5-CF901E6AA3EF}" type="pres">
      <dgm:prSet presAssocID="{52AB7ED0-8F4B-4226-9EEC-14F866DFB6DE}" presName="aNode" presStyleLbl="bgShp" presStyleIdx="1" presStyleCnt="4"/>
      <dgm:spPr/>
      <dgm:t>
        <a:bodyPr/>
        <a:lstStyle/>
        <a:p>
          <a:pPr rtl="1"/>
          <a:endParaRPr lang="ar-SA"/>
        </a:p>
      </dgm:t>
    </dgm:pt>
    <dgm:pt modelId="{D0F8883E-BCD7-4C3C-AD06-44DE5BBE68E5}" type="pres">
      <dgm:prSet presAssocID="{52AB7ED0-8F4B-4226-9EEC-14F866DFB6DE}" presName="textNode" presStyleLbl="bgShp" presStyleIdx="1" presStyleCnt="4"/>
      <dgm:spPr/>
      <dgm:t>
        <a:bodyPr/>
        <a:lstStyle/>
        <a:p>
          <a:pPr rtl="1"/>
          <a:endParaRPr lang="ar-SA"/>
        </a:p>
      </dgm:t>
    </dgm:pt>
    <dgm:pt modelId="{27398B5F-1B0B-47D2-83FD-14A004C035EA}" type="pres">
      <dgm:prSet presAssocID="{52AB7ED0-8F4B-4226-9EEC-14F866DFB6DE}" presName="compChildNode" presStyleCnt="0"/>
      <dgm:spPr/>
    </dgm:pt>
    <dgm:pt modelId="{C7A21D91-FCE7-4637-A7D6-0A725F0C466D}" type="pres">
      <dgm:prSet presAssocID="{52AB7ED0-8F4B-4226-9EEC-14F866DFB6DE}" presName="theInnerList" presStyleCnt="0"/>
      <dgm:spPr/>
    </dgm:pt>
    <dgm:pt modelId="{8EE6827C-0E5F-47ED-8F87-3A55BAAA7E51}" type="pres">
      <dgm:prSet presAssocID="{CA58D3DF-BBB7-42D0-97B9-C85CD5F1DBA6}" presName="childNode" presStyleLbl="node1" presStyleIdx="2" presStyleCnt="8">
        <dgm:presLayoutVars>
          <dgm:bulletEnabled val="1"/>
        </dgm:presLayoutVars>
      </dgm:prSet>
      <dgm:spPr/>
      <dgm:t>
        <a:bodyPr/>
        <a:lstStyle/>
        <a:p>
          <a:pPr rtl="1"/>
          <a:endParaRPr lang="ar-SA"/>
        </a:p>
      </dgm:t>
    </dgm:pt>
    <dgm:pt modelId="{D8B0B54E-0668-42F9-86CE-C219D9449DB9}" type="pres">
      <dgm:prSet presAssocID="{CA58D3DF-BBB7-42D0-97B9-C85CD5F1DBA6}" presName="aSpace2" presStyleCnt="0"/>
      <dgm:spPr/>
    </dgm:pt>
    <dgm:pt modelId="{F01C9F04-D7E6-4BE1-8FED-411F370BFE95}" type="pres">
      <dgm:prSet presAssocID="{680B98E3-4415-4AA3-B950-56CCB5516867}" presName="childNode" presStyleLbl="node1" presStyleIdx="3" presStyleCnt="8">
        <dgm:presLayoutVars>
          <dgm:bulletEnabled val="1"/>
        </dgm:presLayoutVars>
      </dgm:prSet>
      <dgm:spPr/>
      <dgm:t>
        <a:bodyPr/>
        <a:lstStyle/>
        <a:p>
          <a:pPr rtl="1"/>
          <a:endParaRPr lang="ar-SA"/>
        </a:p>
      </dgm:t>
    </dgm:pt>
    <dgm:pt modelId="{4457FB87-8BD4-4072-A7BD-B225BD9BA783}" type="pres">
      <dgm:prSet presAssocID="{52AB7ED0-8F4B-4226-9EEC-14F866DFB6DE}" presName="aSpace" presStyleCnt="0"/>
      <dgm:spPr/>
    </dgm:pt>
    <dgm:pt modelId="{3DDFEC35-34E6-499C-89F9-84CFC17059D1}" type="pres">
      <dgm:prSet presAssocID="{75995079-AC8B-4FE3-AFAB-4C343BD0D323}" presName="compNode" presStyleCnt="0"/>
      <dgm:spPr/>
    </dgm:pt>
    <dgm:pt modelId="{1DF16467-7B5D-4853-9DD6-3169E6E445AC}" type="pres">
      <dgm:prSet presAssocID="{75995079-AC8B-4FE3-AFAB-4C343BD0D323}" presName="aNode" presStyleLbl="bgShp" presStyleIdx="2" presStyleCnt="4"/>
      <dgm:spPr/>
      <dgm:t>
        <a:bodyPr/>
        <a:lstStyle/>
        <a:p>
          <a:pPr rtl="1"/>
          <a:endParaRPr lang="ar-SA"/>
        </a:p>
      </dgm:t>
    </dgm:pt>
    <dgm:pt modelId="{999129E9-F81F-4974-BDB2-ADC26EE264EF}" type="pres">
      <dgm:prSet presAssocID="{75995079-AC8B-4FE3-AFAB-4C343BD0D323}" presName="textNode" presStyleLbl="bgShp" presStyleIdx="2" presStyleCnt="4"/>
      <dgm:spPr/>
      <dgm:t>
        <a:bodyPr/>
        <a:lstStyle/>
        <a:p>
          <a:pPr rtl="1"/>
          <a:endParaRPr lang="ar-SA"/>
        </a:p>
      </dgm:t>
    </dgm:pt>
    <dgm:pt modelId="{4C3E27DC-B5C0-4540-9C6A-7FEC40635BBB}" type="pres">
      <dgm:prSet presAssocID="{75995079-AC8B-4FE3-AFAB-4C343BD0D323}" presName="compChildNode" presStyleCnt="0"/>
      <dgm:spPr/>
    </dgm:pt>
    <dgm:pt modelId="{3DAD4AE8-D24D-430B-86BF-606F3E2BC73E}" type="pres">
      <dgm:prSet presAssocID="{75995079-AC8B-4FE3-AFAB-4C343BD0D323}" presName="theInnerList" presStyleCnt="0"/>
      <dgm:spPr/>
    </dgm:pt>
    <dgm:pt modelId="{A8FCF603-074A-4C46-B0C2-699050629BF0}" type="pres">
      <dgm:prSet presAssocID="{95C4D34C-5684-4DC6-AB4F-9FA37E6DB222}" presName="childNode" presStyleLbl="node1" presStyleIdx="4" presStyleCnt="8">
        <dgm:presLayoutVars>
          <dgm:bulletEnabled val="1"/>
        </dgm:presLayoutVars>
      </dgm:prSet>
      <dgm:spPr/>
      <dgm:t>
        <a:bodyPr/>
        <a:lstStyle/>
        <a:p>
          <a:pPr rtl="1"/>
          <a:endParaRPr lang="ar-SA"/>
        </a:p>
      </dgm:t>
    </dgm:pt>
    <dgm:pt modelId="{488FB838-7C94-4E26-83C5-C7871713B62B}" type="pres">
      <dgm:prSet presAssocID="{95C4D34C-5684-4DC6-AB4F-9FA37E6DB222}" presName="aSpace2" presStyleCnt="0"/>
      <dgm:spPr/>
    </dgm:pt>
    <dgm:pt modelId="{400060A9-A9CF-4407-9A04-F4D87D46F4E5}" type="pres">
      <dgm:prSet presAssocID="{EC683E7B-2F6D-4A64-B3F4-85263CA94AAF}" presName="childNode" presStyleLbl="node1" presStyleIdx="5" presStyleCnt="8">
        <dgm:presLayoutVars>
          <dgm:bulletEnabled val="1"/>
        </dgm:presLayoutVars>
      </dgm:prSet>
      <dgm:spPr/>
      <dgm:t>
        <a:bodyPr/>
        <a:lstStyle/>
        <a:p>
          <a:pPr rtl="1"/>
          <a:endParaRPr lang="ar-SA"/>
        </a:p>
      </dgm:t>
    </dgm:pt>
    <dgm:pt modelId="{C49CE110-7FD2-4510-8C85-2E145B39AC9F}" type="pres">
      <dgm:prSet presAssocID="{75995079-AC8B-4FE3-AFAB-4C343BD0D323}" presName="aSpace" presStyleCnt="0"/>
      <dgm:spPr/>
    </dgm:pt>
    <dgm:pt modelId="{68978459-DB37-4F6E-AF4C-41C40BE36FA1}" type="pres">
      <dgm:prSet presAssocID="{B2756CC0-4232-4A9F-9073-60DF6AF35116}" presName="compNode" presStyleCnt="0"/>
      <dgm:spPr/>
    </dgm:pt>
    <dgm:pt modelId="{0C9AB83B-904C-49CA-AA0D-283DD8528D12}" type="pres">
      <dgm:prSet presAssocID="{B2756CC0-4232-4A9F-9073-60DF6AF35116}" presName="aNode" presStyleLbl="bgShp" presStyleIdx="3" presStyleCnt="4"/>
      <dgm:spPr/>
      <dgm:t>
        <a:bodyPr/>
        <a:lstStyle/>
        <a:p>
          <a:pPr rtl="1"/>
          <a:endParaRPr lang="ar-SA"/>
        </a:p>
      </dgm:t>
    </dgm:pt>
    <dgm:pt modelId="{CF4CB3E0-978B-4B38-857B-CA5FAE6CD471}" type="pres">
      <dgm:prSet presAssocID="{B2756CC0-4232-4A9F-9073-60DF6AF35116}" presName="textNode" presStyleLbl="bgShp" presStyleIdx="3" presStyleCnt="4"/>
      <dgm:spPr/>
      <dgm:t>
        <a:bodyPr/>
        <a:lstStyle/>
        <a:p>
          <a:pPr rtl="1"/>
          <a:endParaRPr lang="ar-SA"/>
        </a:p>
      </dgm:t>
    </dgm:pt>
    <dgm:pt modelId="{FE8109CA-E414-48E3-BE86-EC2D969A35C7}" type="pres">
      <dgm:prSet presAssocID="{B2756CC0-4232-4A9F-9073-60DF6AF35116}" presName="compChildNode" presStyleCnt="0"/>
      <dgm:spPr/>
    </dgm:pt>
    <dgm:pt modelId="{4AE02372-B7B3-40FB-B76B-291C22857C4D}" type="pres">
      <dgm:prSet presAssocID="{B2756CC0-4232-4A9F-9073-60DF6AF35116}" presName="theInnerList" presStyleCnt="0"/>
      <dgm:spPr/>
    </dgm:pt>
    <dgm:pt modelId="{EBBEC6AD-950F-41E4-B517-96FE86001919}" type="pres">
      <dgm:prSet presAssocID="{124E2B13-DC75-4080-84D9-11670AA5A219}" presName="childNode" presStyleLbl="node1" presStyleIdx="6" presStyleCnt="8">
        <dgm:presLayoutVars>
          <dgm:bulletEnabled val="1"/>
        </dgm:presLayoutVars>
      </dgm:prSet>
      <dgm:spPr/>
      <dgm:t>
        <a:bodyPr/>
        <a:lstStyle/>
        <a:p>
          <a:pPr rtl="1"/>
          <a:endParaRPr lang="ar-SA"/>
        </a:p>
      </dgm:t>
    </dgm:pt>
    <dgm:pt modelId="{E341CDF9-7617-4061-B3A7-215C5FE8BE74}" type="pres">
      <dgm:prSet presAssocID="{124E2B13-DC75-4080-84D9-11670AA5A219}" presName="aSpace2" presStyleCnt="0"/>
      <dgm:spPr/>
    </dgm:pt>
    <dgm:pt modelId="{50EFA384-5518-4B08-809B-D43E97AD78CD}" type="pres">
      <dgm:prSet presAssocID="{940958C0-C5C6-4475-8513-2F4BF017EAEC}" presName="childNode" presStyleLbl="node1" presStyleIdx="7" presStyleCnt="8">
        <dgm:presLayoutVars>
          <dgm:bulletEnabled val="1"/>
        </dgm:presLayoutVars>
      </dgm:prSet>
      <dgm:spPr/>
      <dgm:t>
        <a:bodyPr/>
        <a:lstStyle/>
        <a:p>
          <a:pPr rtl="1"/>
          <a:endParaRPr lang="ar-SA"/>
        </a:p>
      </dgm:t>
    </dgm:pt>
  </dgm:ptLst>
  <dgm:cxnLst>
    <dgm:cxn modelId="{2D5ED24E-DFE8-4632-A747-0CBA72C913C0}" type="presOf" srcId="{680B98E3-4415-4AA3-B950-56CCB5516867}" destId="{F01C9F04-D7E6-4BE1-8FED-411F370BFE95}" srcOrd="0" destOrd="0" presId="urn:microsoft.com/office/officeart/2005/8/layout/lProcess2"/>
    <dgm:cxn modelId="{F9E98A55-96E3-4401-A390-293481BFF2D9}" type="presOf" srcId="{169BE2F3-0BA6-489E-8A14-5B40BE3290BA}" destId="{888D507B-FFF0-457E-BBB3-748C92BD4037}" srcOrd="1" destOrd="0" presId="urn:microsoft.com/office/officeart/2005/8/layout/lProcess2"/>
    <dgm:cxn modelId="{75BE235A-53DA-4C59-8830-16DDC1D6FAB8}" type="presOf" srcId="{B2756CC0-4232-4A9F-9073-60DF6AF35116}" destId="{CF4CB3E0-978B-4B38-857B-CA5FAE6CD471}" srcOrd="1" destOrd="0" presId="urn:microsoft.com/office/officeart/2005/8/layout/lProcess2"/>
    <dgm:cxn modelId="{DBC583B2-7E2C-4621-B52E-C5D243BE3415}" srcId="{169BE2F3-0BA6-489E-8A14-5B40BE3290BA}" destId="{9EBCBA62-AC6A-4E60-A35F-B7E6FF998F17}" srcOrd="1" destOrd="0" parTransId="{50823E02-B4D8-43DD-97D6-CFB52EC7061B}" sibTransId="{84E9E216-B779-4F5F-BBCB-29F0170DF81A}"/>
    <dgm:cxn modelId="{BC479AA1-6C06-4863-94C7-ACB2AEB0DB88}" type="presOf" srcId="{124E2B13-DC75-4080-84D9-11670AA5A219}" destId="{EBBEC6AD-950F-41E4-B517-96FE86001919}" srcOrd="0" destOrd="0" presId="urn:microsoft.com/office/officeart/2005/8/layout/lProcess2"/>
    <dgm:cxn modelId="{A368E15D-FB33-4D88-992E-9F771BD47F88}" type="presOf" srcId="{75995079-AC8B-4FE3-AFAB-4C343BD0D323}" destId="{1DF16467-7B5D-4853-9DD6-3169E6E445AC}" srcOrd="0" destOrd="0" presId="urn:microsoft.com/office/officeart/2005/8/layout/lProcess2"/>
    <dgm:cxn modelId="{002A5E21-2B12-418F-A526-E1FF0F021BD7}" type="presOf" srcId="{965613C0-B69A-4B1C-A57C-435C0B1F0714}" destId="{C016CB5A-861D-4E05-9021-7D235B81CFC8}" srcOrd="0" destOrd="0" presId="urn:microsoft.com/office/officeart/2005/8/layout/lProcess2"/>
    <dgm:cxn modelId="{086207A1-22A7-4F81-9005-BEC78EB470A7}" type="presOf" srcId="{169BE2F3-0BA6-489E-8A14-5B40BE3290BA}" destId="{7CA71B4E-2FAC-4679-BE34-2562093E22C5}" srcOrd="0" destOrd="0" presId="urn:microsoft.com/office/officeart/2005/8/layout/lProcess2"/>
    <dgm:cxn modelId="{33731CC1-4736-47ED-B245-FCE827F0F013}" type="presOf" srcId="{75995079-AC8B-4FE3-AFAB-4C343BD0D323}" destId="{999129E9-F81F-4974-BDB2-ADC26EE264EF}" srcOrd="1" destOrd="0" presId="urn:microsoft.com/office/officeart/2005/8/layout/lProcess2"/>
    <dgm:cxn modelId="{7A75F0A3-535F-42DE-949B-EB9A02788803}" type="presOf" srcId="{9EBCBA62-AC6A-4E60-A35F-B7E6FF998F17}" destId="{900F50C5-89F4-4023-A560-7879A94455BD}" srcOrd="0" destOrd="0" presId="urn:microsoft.com/office/officeart/2005/8/layout/lProcess2"/>
    <dgm:cxn modelId="{0B8B28E4-B79B-4C9C-8697-B8D1B9D499F8}" srcId="{75995079-AC8B-4FE3-AFAB-4C343BD0D323}" destId="{EC683E7B-2F6D-4A64-B3F4-85263CA94AAF}" srcOrd="1" destOrd="0" parTransId="{1F724994-27DC-4FEF-BE9B-212CF898857D}" sibTransId="{F0318930-B174-4647-B605-8D544F790C8E}"/>
    <dgm:cxn modelId="{2E7DE228-F283-4986-BC12-4D78A8069C10}" srcId="{B2756CC0-4232-4A9F-9073-60DF6AF35116}" destId="{124E2B13-DC75-4080-84D9-11670AA5A219}" srcOrd="0" destOrd="0" parTransId="{3CF31898-665A-4588-9687-1BB7ABA904DB}" sibTransId="{D3362E19-AB98-45B2-9F55-C4AFE44C8DC3}"/>
    <dgm:cxn modelId="{C31BAD4E-99D8-4719-9C95-678B8CD9178F}" type="presOf" srcId="{EC683E7B-2F6D-4A64-B3F4-85263CA94AAF}" destId="{400060A9-A9CF-4407-9A04-F4D87D46F4E5}" srcOrd="0" destOrd="0" presId="urn:microsoft.com/office/officeart/2005/8/layout/lProcess2"/>
    <dgm:cxn modelId="{F31DEE68-7047-4FBA-8F28-7F4B5E8E9AB6}" type="presOf" srcId="{CA58D3DF-BBB7-42D0-97B9-C85CD5F1DBA6}" destId="{8EE6827C-0E5F-47ED-8F87-3A55BAAA7E51}" srcOrd="0" destOrd="0" presId="urn:microsoft.com/office/officeart/2005/8/layout/lProcess2"/>
    <dgm:cxn modelId="{42E98C84-574D-4A26-9839-8DD3496A8E80}" srcId="{965613C0-B69A-4B1C-A57C-435C0B1F0714}" destId="{169BE2F3-0BA6-489E-8A14-5B40BE3290BA}" srcOrd="0" destOrd="0" parTransId="{25A5EF25-B4BC-4159-8536-6FCBD9AB443D}" sibTransId="{4809EEDA-E9E3-4585-8EA6-BA4A86C20E97}"/>
    <dgm:cxn modelId="{C4DCB4D8-8AA8-44C5-AFD0-23AF09BE2967}" srcId="{52AB7ED0-8F4B-4226-9EEC-14F866DFB6DE}" destId="{CA58D3DF-BBB7-42D0-97B9-C85CD5F1DBA6}" srcOrd="0" destOrd="0" parTransId="{3922EA4A-B640-40C8-B311-9162C3AF4E11}" sibTransId="{85E0C9EB-F8BE-4C88-BFE2-091282AEB6F2}"/>
    <dgm:cxn modelId="{8E88921C-DB24-49BD-ABDD-C99D3C071353}" type="presOf" srcId="{B2756CC0-4232-4A9F-9073-60DF6AF35116}" destId="{0C9AB83B-904C-49CA-AA0D-283DD8528D12}" srcOrd="0" destOrd="0" presId="urn:microsoft.com/office/officeart/2005/8/layout/lProcess2"/>
    <dgm:cxn modelId="{53A98F49-5EC6-4509-82D2-94C3158D6E72}" srcId="{75995079-AC8B-4FE3-AFAB-4C343BD0D323}" destId="{95C4D34C-5684-4DC6-AB4F-9FA37E6DB222}" srcOrd="0" destOrd="0" parTransId="{147B6C92-3355-4C85-BAF0-1FD25B56419E}" sibTransId="{3189F46F-DEF8-4966-97B2-FA0D39B7BFA8}"/>
    <dgm:cxn modelId="{71C788B2-8E71-44C6-AFAE-F767DF281802}" srcId="{52AB7ED0-8F4B-4226-9EEC-14F866DFB6DE}" destId="{680B98E3-4415-4AA3-B950-56CCB5516867}" srcOrd="1" destOrd="0" parTransId="{BB4D632D-B600-4A5C-8DD4-9FC83A996601}" sibTransId="{89DB72A9-E6E8-4535-8FDB-1B95CCE96049}"/>
    <dgm:cxn modelId="{1A48093E-18CD-4E04-99B3-773B2DE00F0E}" srcId="{965613C0-B69A-4B1C-A57C-435C0B1F0714}" destId="{B2756CC0-4232-4A9F-9073-60DF6AF35116}" srcOrd="3" destOrd="0" parTransId="{8D4309AF-7F03-4CB4-84C9-29776956D8EC}" sibTransId="{2AD8F47F-1382-4873-8851-88645988E727}"/>
    <dgm:cxn modelId="{797A4B57-15F7-426E-ACAD-3BDB70E38C6E}" srcId="{965613C0-B69A-4B1C-A57C-435C0B1F0714}" destId="{75995079-AC8B-4FE3-AFAB-4C343BD0D323}" srcOrd="2" destOrd="0" parTransId="{32AF76C5-9827-43BD-A281-630E0FDCC99F}" sibTransId="{53B6BD2B-F6BE-4B26-977C-9FC259ACC0DE}"/>
    <dgm:cxn modelId="{1EA36EBB-69B5-41A9-94EF-75AC847A8F71}" type="presOf" srcId="{52AB7ED0-8F4B-4226-9EEC-14F866DFB6DE}" destId="{463135F2-46AD-4061-9CC5-CF901E6AA3EF}" srcOrd="0" destOrd="0" presId="urn:microsoft.com/office/officeart/2005/8/layout/lProcess2"/>
    <dgm:cxn modelId="{9174E572-DDE8-46BF-A565-5A177DAFA2D3}" srcId="{169BE2F3-0BA6-489E-8A14-5B40BE3290BA}" destId="{CFB4CB28-BDD5-40B0-8703-A282878A4CD8}" srcOrd="0" destOrd="0" parTransId="{B46C142C-CEF2-4685-85A5-6EEF9F289AD4}" sibTransId="{59515C47-7A35-44B2-AAFF-42AABD4F4420}"/>
    <dgm:cxn modelId="{1F00183A-455C-49BE-B351-0DBAD60D3B74}" srcId="{965613C0-B69A-4B1C-A57C-435C0B1F0714}" destId="{52AB7ED0-8F4B-4226-9EEC-14F866DFB6DE}" srcOrd="1" destOrd="0" parTransId="{A1432E15-4976-4707-9D03-92E69C1673C1}" sibTransId="{EB931549-1B73-4E91-A986-E83F34506B50}"/>
    <dgm:cxn modelId="{991560BF-7283-4D0A-B10A-9D0A18E4351C}" type="presOf" srcId="{52AB7ED0-8F4B-4226-9EEC-14F866DFB6DE}" destId="{D0F8883E-BCD7-4C3C-AD06-44DE5BBE68E5}" srcOrd="1" destOrd="0" presId="urn:microsoft.com/office/officeart/2005/8/layout/lProcess2"/>
    <dgm:cxn modelId="{FA9DDEF3-42B0-4405-B253-68B4BAB51ADA}" type="presOf" srcId="{95C4D34C-5684-4DC6-AB4F-9FA37E6DB222}" destId="{A8FCF603-074A-4C46-B0C2-699050629BF0}" srcOrd="0" destOrd="0" presId="urn:microsoft.com/office/officeart/2005/8/layout/lProcess2"/>
    <dgm:cxn modelId="{3BA6D763-9002-4523-897A-7626D5109A63}" type="presOf" srcId="{CFB4CB28-BDD5-40B0-8703-A282878A4CD8}" destId="{59C6C00F-34AE-4907-BDF7-AF0350742007}" srcOrd="0" destOrd="0" presId="urn:microsoft.com/office/officeart/2005/8/layout/lProcess2"/>
    <dgm:cxn modelId="{CC29A8C1-2072-4C78-BE1B-D4E8278CE397}" type="presOf" srcId="{940958C0-C5C6-4475-8513-2F4BF017EAEC}" destId="{50EFA384-5518-4B08-809B-D43E97AD78CD}" srcOrd="0" destOrd="0" presId="urn:microsoft.com/office/officeart/2005/8/layout/lProcess2"/>
    <dgm:cxn modelId="{1C77919C-18FC-496B-9926-2AFC6FA0EFF9}" srcId="{B2756CC0-4232-4A9F-9073-60DF6AF35116}" destId="{940958C0-C5C6-4475-8513-2F4BF017EAEC}" srcOrd="1" destOrd="0" parTransId="{748DCC6F-F8EF-4A04-8E8D-F3CCF23D76EA}" sibTransId="{0D35C601-7B05-48FC-AF2D-90795588FF1B}"/>
    <dgm:cxn modelId="{64F1252E-98E1-4C8E-BBE9-042AF7E6D272}" type="presParOf" srcId="{C016CB5A-861D-4E05-9021-7D235B81CFC8}" destId="{8365DD00-794E-4322-AD4A-8B47170CC741}" srcOrd="0" destOrd="0" presId="urn:microsoft.com/office/officeart/2005/8/layout/lProcess2"/>
    <dgm:cxn modelId="{2B97DEEE-023A-415A-80E9-8D596EA07E6E}" type="presParOf" srcId="{8365DD00-794E-4322-AD4A-8B47170CC741}" destId="{7CA71B4E-2FAC-4679-BE34-2562093E22C5}" srcOrd="0" destOrd="0" presId="urn:microsoft.com/office/officeart/2005/8/layout/lProcess2"/>
    <dgm:cxn modelId="{5DE6FBC2-ACB7-47E2-86E4-B5375DA8964E}" type="presParOf" srcId="{8365DD00-794E-4322-AD4A-8B47170CC741}" destId="{888D507B-FFF0-457E-BBB3-748C92BD4037}" srcOrd="1" destOrd="0" presId="urn:microsoft.com/office/officeart/2005/8/layout/lProcess2"/>
    <dgm:cxn modelId="{2DA18058-FAEB-44D6-97A7-27C40EFA58D3}" type="presParOf" srcId="{8365DD00-794E-4322-AD4A-8B47170CC741}" destId="{800D679A-C9DB-4151-88EB-56466EF2211E}" srcOrd="2" destOrd="0" presId="urn:microsoft.com/office/officeart/2005/8/layout/lProcess2"/>
    <dgm:cxn modelId="{AFB479E8-C9DF-4DEC-84B5-0154D31923D4}" type="presParOf" srcId="{800D679A-C9DB-4151-88EB-56466EF2211E}" destId="{FA8B2D94-3119-4BBD-9E7A-CBC93B1BD7FF}" srcOrd="0" destOrd="0" presId="urn:microsoft.com/office/officeart/2005/8/layout/lProcess2"/>
    <dgm:cxn modelId="{1AA6E97A-5B32-4000-A310-8E1D9410AE5E}" type="presParOf" srcId="{FA8B2D94-3119-4BBD-9E7A-CBC93B1BD7FF}" destId="{59C6C00F-34AE-4907-BDF7-AF0350742007}" srcOrd="0" destOrd="0" presId="urn:microsoft.com/office/officeart/2005/8/layout/lProcess2"/>
    <dgm:cxn modelId="{B1FC3348-19F2-4FAE-8E7B-99E0127E96D0}" type="presParOf" srcId="{FA8B2D94-3119-4BBD-9E7A-CBC93B1BD7FF}" destId="{AB8A8951-FA0B-4DC9-A695-10705A3A6D69}" srcOrd="1" destOrd="0" presId="urn:microsoft.com/office/officeart/2005/8/layout/lProcess2"/>
    <dgm:cxn modelId="{A5F5291D-55C5-4F9D-94C2-B3FC53FB35F5}" type="presParOf" srcId="{FA8B2D94-3119-4BBD-9E7A-CBC93B1BD7FF}" destId="{900F50C5-89F4-4023-A560-7879A94455BD}" srcOrd="2" destOrd="0" presId="urn:microsoft.com/office/officeart/2005/8/layout/lProcess2"/>
    <dgm:cxn modelId="{0EFBA040-1D61-4AEB-B830-67BDF90A4352}" type="presParOf" srcId="{C016CB5A-861D-4E05-9021-7D235B81CFC8}" destId="{ECA2F77C-2383-4C99-85CA-962DC9FEF5CF}" srcOrd="1" destOrd="0" presId="urn:microsoft.com/office/officeart/2005/8/layout/lProcess2"/>
    <dgm:cxn modelId="{CF39980C-5E5E-4F86-BF49-A0372F08755C}" type="presParOf" srcId="{C016CB5A-861D-4E05-9021-7D235B81CFC8}" destId="{40F87A49-08F6-4A9B-A4EF-0FE446EBAF18}" srcOrd="2" destOrd="0" presId="urn:microsoft.com/office/officeart/2005/8/layout/lProcess2"/>
    <dgm:cxn modelId="{3095ABBA-FF71-475B-A353-C4EA2A570D1F}" type="presParOf" srcId="{40F87A49-08F6-4A9B-A4EF-0FE446EBAF18}" destId="{463135F2-46AD-4061-9CC5-CF901E6AA3EF}" srcOrd="0" destOrd="0" presId="urn:microsoft.com/office/officeart/2005/8/layout/lProcess2"/>
    <dgm:cxn modelId="{8868BF04-A9E5-4779-9AF5-18DFE970D69D}" type="presParOf" srcId="{40F87A49-08F6-4A9B-A4EF-0FE446EBAF18}" destId="{D0F8883E-BCD7-4C3C-AD06-44DE5BBE68E5}" srcOrd="1" destOrd="0" presId="urn:microsoft.com/office/officeart/2005/8/layout/lProcess2"/>
    <dgm:cxn modelId="{C9986186-3EC3-4C8C-80DD-64A1BC187679}" type="presParOf" srcId="{40F87A49-08F6-4A9B-A4EF-0FE446EBAF18}" destId="{27398B5F-1B0B-47D2-83FD-14A004C035EA}" srcOrd="2" destOrd="0" presId="urn:microsoft.com/office/officeart/2005/8/layout/lProcess2"/>
    <dgm:cxn modelId="{8AC04C00-32D9-4F78-A9D5-085CFE37BD74}" type="presParOf" srcId="{27398B5F-1B0B-47D2-83FD-14A004C035EA}" destId="{C7A21D91-FCE7-4637-A7D6-0A725F0C466D}" srcOrd="0" destOrd="0" presId="urn:microsoft.com/office/officeart/2005/8/layout/lProcess2"/>
    <dgm:cxn modelId="{219D4BFC-3C51-4306-921A-2A464297A444}" type="presParOf" srcId="{C7A21D91-FCE7-4637-A7D6-0A725F0C466D}" destId="{8EE6827C-0E5F-47ED-8F87-3A55BAAA7E51}" srcOrd="0" destOrd="0" presId="urn:microsoft.com/office/officeart/2005/8/layout/lProcess2"/>
    <dgm:cxn modelId="{2D9190A3-FA52-404B-B571-EA8ABAE6D274}" type="presParOf" srcId="{C7A21D91-FCE7-4637-A7D6-0A725F0C466D}" destId="{D8B0B54E-0668-42F9-86CE-C219D9449DB9}" srcOrd="1" destOrd="0" presId="urn:microsoft.com/office/officeart/2005/8/layout/lProcess2"/>
    <dgm:cxn modelId="{4CA4CA7A-1D01-4D21-8B60-A157E7ABF375}" type="presParOf" srcId="{C7A21D91-FCE7-4637-A7D6-0A725F0C466D}" destId="{F01C9F04-D7E6-4BE1-8FED-411F370BFE95}" srcOrd="2" destOrd="0" presId="urn:microsoft.com/office/officeart/2005/8/layout/lProcess2"/>
    <dgm:cxn modelId="{A7353D0C-75FD-4F59-8101-985B3F950C02}" type="presParOf" srcId="{C016CB5A-861D-4E05-9021-7D235B81CFC8}" destId="{4457FB87-8BD4-4072-A7BD-B225BD9BA783}" srcOrd="3" destOrd="0" presId="urn:microsoft.com/office/officeart/2005/8/layout/lProcess2"/>
    <dgm:cxn modelId="{12172616-68F3-41F8-B8D9-990F2306D260}" type="presParOf" srcId="{C016CB5A-861D-4E05-9021-7D235B81CFC8}" destId="{3DDFEC35-34E6-499C-89F9-84CFC17059D1}" srcOrd="4" destOrd="0" presId="urn:microsoft.com/office/officeart/2005/8/layout/lProcess2"/>
    <dgm:cxn modelId="{4C0075C9-6545-422F-9BBE-E5DF12EB41F7}" type="presParOf" srcId="{3DDFEC35-34E6-499C-89F9-84CFC17059D1}" destId="{1DF16467-7B5D-4853-9DD6-3169E6E445AC}" srcOrd="0" destOrd="0" presId="urn:microsoft.com/office/officeart/2005/8/layout/lProcess2"/>
    <dgm:cxn modelId="{6C7E1864-5AEE-42EC-B800-4D386E70E172}" type="presParOf" srcId="{3DDFEC35-34E6-499C-89F9-84CFC17059D1}" destId="{999129E9-F81F-4974-BDB2-ADC26EE264EF}" srcOrd="1" destOrd="0" presId="urn:microsoft.com/office/officeart/2005/8/layout/lProcess2"/>
    <dgm:cxn modelId="{667D120E-319E-4262-B7D8-56825168CFBF}" type="presParOf" srcId="{3DDFEC35-34E6-499C-89F9-84CFC17059D1}" destId="{4C3E27DC-B5C0-4540-9C6A-7FEC40635BBB}" srcOrd="2" destOrd="0" presId="urn:microsoft.com/office/officeart/2005/8/layout/lProcess2"/>
    <dgm:cxn modelId="{884E4D83-A44F-48CD-B007-94863CB3B1A7}" type="presParOf" srcId="{4C3E27DC-B5C0-4540-9C6A-7FEC40635BBB}" destId="{3DAD4AE8-D24D-430B-86BF-606F3E2BC73E}" srcOrd="0" destOrd="0" presId="urn:microsoft.com/office/officeart/2005/8/layout/lProcess2"/>
    <dgm:cxn modelId="{BFFBE1DD-443D-4756-9E0A-7D606C478185}" type="presParOf" srcId="{3DAD4AE8-D24D-430B-86BF-606F3E2BC73E}" destId="{A8FCF603-074A-4C46-B0C2-699050629BF0}" srcOrd="0" destOrd="0" presId="urn:microsoft.com/office/officeart/2005/8/layout/lProcess2"/>
    <dgm:cxn modelId="{85D7B55F-27EC-4964-9028-D295C129F1CF}" type="presParOf" srcId="{3DAD4AE8-D24D-430B-86BF-606F3E2BC73E}" destId="{488FB838-7C94-4E26-83C5-C7871713B62B}" srcOrd="1" destOrd="0" presId="urn:microsoft.com/office/officeart/2005/8/layout/lProcess2"/>
    <dgm:cxn modelId="{78E830FE-D5F0-4B26-83BF-55E304B5E8EE}" type="presParOf" srcId="{3DAD4AE8-D24D-430B-86BF-606F3E2BC73E}" destId="{400060A9-A9CF-4407-9A04-F4D87D46F4E5}" srcOrd="2" destOrd="0" presId="urn:microsoft.com/office/officeart/2005/8/layout/lProcess2"/>
    <dgm:cxn modelId="{B1975008-2FCD-4072-8C26-E215F23DEC63}" type="presParOf" srcId="{C016CB5A-861D-4E05-9021-7D235B81CFC8}" destId="{C49CE110-7FD2-4510-8C85-2E145B39AC9F}" srcOrd="5" destOrd="0" presId="urn:microsoft.com/office/officeart/2005/8/layout/lProcess2"/>
    <dgm:cxn modelId="{D9CE1D76-B5B9-41F6-B15A-57EC3FE13D3D}" type="presParOf" srcId="{C016CB5A-861D-4E05-9021-7D235B81CFC8}" destId="{68978459-DB37-4F6E-AF4C-41C40BE36FA1}" srcOrd="6" destOrd="0" presId="urn:microsoft.com/office/officeart/2005/8/layout/lProcess2"/>
    <dgm:cxn modelId="{09F3796C-DC71-46DA-A6F5-8268F2A369BD}" type="presParOf" srcId="{68978459-DB37-4F6E-AF4C-41C40BE36FA1}" destId="{0C9AB83B-904C-49CA-AA0D-283DD8528D12}" srcOrd="0" destOrd="0" presId="urn:microsoft.com/office/officeart/2005/8/layout/lProcess2"/>
    <dgm:cxn modelId="{D114280D-C7C9-4F7B-B989-3DF55C702741}" type="presParOf" srcId="{68978459-DB37-4F6E-AF4C-41C40BE36FA1}" destId="{CF4CB3E0-978B-4B38-857B-CA5FAE6CD471}" srcOrd="1" destOrd="0" presId="urn:microsoft.com/office/officeart/2005/8/layout/lProcess2"/>
    <dgm:cxn modelId="{22CCD847-08A9-4439-9FDB-6C4BDB44B82C}" type="presParOf" srcId="{68978459-DB37-4F6E-AF4C-41C40BE36FA1}" destId="{FE8109CA-E414-48E3-BE86-EC2D969A35C7}" srcOrd="2" destOrd="0" presId="urn:microsoft.com/office/officeart/2005/8/layout/lProcess2"/>
    <dgm:cxn modelId="{F959969E-EDF8-41AB-9B28-C74D70765267}" type="presParOf" srcId="{FE8109CA-E414-48E3-BE86-EC2D969A35C7}" destId="{4AE02372-B7B3-40FB-B76B-291C22857C4D}" srcOrd="0" destOrd="0" presId="urn:microsoft.com/office/officeart/2005/8/layout/lProcess2"/>
    <dgm:cxn modelId="{56C32CCA-CD95-40BE-8D0B-0B26E2DE59C4}" type="presParOf" srcId="{4AE02372-B7B3-40FB-B76B-291C22857C4D}" destId="{EBBEC6AD-950F-41E4-B517-96FE86001919}" srcOrd="0" destOrd="0" presId="urn:microsoft.com/office/officeart/2005/8/layout/lProcess2"/>
    <dgm:cxn modelId="{AC80F156-00D6-44CD-A56B-F6037946FC2B}" type="presParOf" srcId="{4AE02372-B7B3-40FB-B76B-291C22857C4D}" destId="{E341CDF9-7617-4061-B3A7-215C5FE8BE74}" srcOrd="1" destOrd="0" presId="urn:microsoft.com/office/officeart/2005/8/layout/lProcess2"/>
    <dgm:cxn modelId="{EF43AEBF-FD86-4CE5-B328-7702CE43BF29}" type="presParOf" srcId="{4AE02372-B7B3-40FB-B76B-291C22857C4D}" destId="{50EFA384-5518-4B08-809B-D43E97AD78CD}" srcOrd="2" destOrd="0" presId="urn:microsoft.com/office/officeart/2005/8/layout/lProcess2"/>
  </dgm:cxnLst>
  <dgm:bg/>
  <dgm:whole/>
  <dgm:extLst>
    <a:ext uri="http://schemas.microsoft.com/office/drawing/2008/diagram">
      <dsp:dataModelExt xmlns:dsp="http://schemas.microsoft.com/office/drawing/2008/diagram" relId="rId173" minVer="http://schemas.openxmlformats.org/drawingml/2006/diagram"/>
    </a:ext>
  </dgm:extLst>
</dgm:dataModel>
</file>

<file path=word/diagrams/data32.xml><?xml version="1.0" encoding="utf-8"?>
<dgm:dataModel xmlns:dgm="http://schemas.openxmlformats.org/drawingml/2006/diagram" xmlns:a="http://schemas.openxmlformats.org/drawingml/2006/main">
  <dgm:ptLst>
    <dgm:pt modelId="{717DECA9-635F-42EC-B32A-601E30F538C7}" type="doc">
      <dgm:prSet loTypeId="urn:microsoft.com/office/officeart/2005/8/layout/list1" loCatId="list" qsTypeId="urn:microsoft.com/office/officeart/2005/8/quickstyle/simple5" qsCatId="simple" csTypeId="urn:microsoft.com/office/officeart/2005/8/colors/colorful3" csCatId="colorful" phldr="1"/>
      <dgm:spPr/>
      <dgm:t>
        <a:bodyPr/>
        <a:lstStyle/>
        <a:p>
          <a:pPr rtl="1"/>
          <a:endParaRPr lang="ar-SA"/>
        </a:p>
      </dgm:t>
    </dgm:pt>
    <dgm:pt modelId="{6A4C96B6-13D7-4415-BBA0-2CAC1BF74948}">
      <dgm:prSet phldrT="[نص]" custT="1"/>
      <dgm:spPr/>
      <dgm:t>
        <a:bodyPr/>
        <a:lstStyle/>
        <a:p>
          <a:pPr rtl="1"/>
          <a:r>
            <a:rPr lang="ar-SA" sz="1400" b="1">
              <a:latin typeface="Sakkal Majalla" panose="02000000000000000000" pitchFamily="2" charset="-78"/>
              <a:cs typeface="Sakkal Majalla" panose="02000000000000000000" pitchFamily="2" charset="-78"/>
            </a:rPr>
            <a:t>ما لم ينفذ من التوصيات وأسباب عدم التنفيذ</a:t>
          </a:r>
        </a:p>
      </dgm:t>
    </dgm:pt>
    <dgm:pt modelId="{F79C6588-C3EE-47C1-B1B7-ADB185D2701A}" type="parTrans" cxnId="{A3963321-AB76-4BD5-97BD-87B6FECE8EEE}">
      <dgm:prSet/>
      <dgm:spPr/>
      <dgm:t>
        <a:bodyPr/>
        <a:lstStyle/>
        <a:p>
          <a:pPr rtl="1"/>
          <a:endParaRPr lang="ar-SA" sz="1100">
            <a:solidFill>
              <a:schemeClr val="tx1"/>
            </a:solidFill>
            <a:latin typeface="Sakkal Majalla" panose="02000000000000000000" pitchFamily="2" charset="-78"/>
            <a:cs typeface="Sakkal Majalla" panose="02000000000000000000" pitchFamily="2" charset="-78"/>
          </a:endParaRPr>
        </a:p>
      </dgm:t>
    </dgm:pt>
    <dgm:pt modelId="{FD912913-7A77-4045-9C19-D48ADBA67CB0}" type="sibTrans" cxnId="{A3963321-AB76-4BD5-97BD-87B6FECE8EEE}">
      <dgm:prSet/>
      <dgm:spPr/>
      <dgm:t>
        <a:bodyPr/>
        <a:lstStyle/>
        <a:p>
          <a:pPr rtl="1"/>
          <a:endParaRPr lang="ar-SA" sz="1100">
            <a:solidFill>
              <a:schemeClr val="tx1"/>
            </a:solidFill>
            <a:latin typeface="Sakkal Majalla" panose="02000000000000000000" pitchFamily="2" charset="-78"/>
            <a:cs typeface="Sakkal Majalla" panose="02000000000000000000" pitchFamily="2" charset="-78"/>
          </a:endParaRPr>
        </a:p>
      </dgm:t>
    </dgm:pt>
    <dgm:pt modelId="{124B76EA-6E98-4004-BE52-1B96B9D2CB20}">
      <dgm:prSet phldrT="[نص]" custT="1"/>
      <dgm:spPr/>
      <dgm:t>
        <a:bodyPr/>
        <a:lstStyle/>
        <a:p>
          <a:pPr rtl="1">
            <a:lnSpc>
              <a:spcPct val="100000"/>
            </a:lnSpc>
            <a:spcAft>
              <a:spcPts val="300"/>
            </a:spcAft>
          </a:pPr>
          <a:r>
            <a:rPr lang="ar-SA" sz="900" b="1">
              <a:latin typeface="Sakkal Majalla" panose="02000000000000000000" pitchFamily="2" charset="-78"/>
              <a:cs typeface="Sakkal Majalla" panose="02000000000000000000" pitchFamily="2" charset="-78"/>
            </a:rPr>
            <a:t>...........................................................................................................................................................................................................................................</a:t>
          </a:r>
          <a:endParaRPr lang="ar-SA" sz="900">
            <a:latin typeface="Sakkal Majalla" panose="02000000000000000000" pitchFamily="2" charset="-78"/>
            <a:cs typeface="Sakkal Majalla" panose="02000000000000000000" pitchFamily="2" charset="-78"/>
          </a:endParaRPr>
        </a:p>
      </dgm:t>
    </dgm:pt>
    <dgm:pt modelId="{ED0E92D2-05C4-4980-9B7B-4CEDF1BB30CA}" type="parTrans" cxnId="{0A9C6D6E-98CF-4D96-BB61-91B00FE84075}">
      <dgm:prSet/>
      <dgm:spPr/>
      <dgm:t>
        <a:bodyPr/>
        <a:lstStyle/>
        <a:p>
          <a:pPr rtl="1"/>
          <a:endParaRPr lang="ar-SA" sz="1100">
            <a:solidFill>
              <a:schemeClr val="tx1"/>
            </a:solidFill>
            <a:latin typeface="Sakkal Majalla" panose="02000000000000000000" pitchFamily="2" charset="-78"/>
            <a:cs typeface="Sakkal Majalla" panose="02000000000000000000" pitchFamily="2" charset="-78"/>
          </a:endParaRPr>
        </a:p>
      </dgm:t>
    </dgm:pt>
    <dgm:pt modelId="{6B4C6939-7592-4AC7-8AB1-566D69B917FB}" type="sibTrans" cxnId="{0A9C6D6E-98CF-4D96-BB61-91B00FE84075}">
      <dgm:prSet/>
      <dgm:spPr/>
      <dgm:t>
        <a:bodyPr/>
        <a:lstStyle/>
        <a:p>
          <a:pPr rtl="1"/>
          <a:endParaRPr lang="ar-SA" sz="1100">
            <a:solidFill>
              <a:schemeClr val="tx1"/>
            </a:solidFill>
            <a:latin typeface="Sakkal Majalla" panose="02000000000000000000" pitchFamily="2" charset="-78"/>
            <a:cs typeface="Sakkal Majalla" panose="02000000000000000000" pitchFamily="2" charset="-78"/>
          </a:endParaRPr>
        </a:p>
      </dgm:t>
    </dgm:pt>
    <dgm:pt modelId="{02087B11-672B-4BAB-AE92-EC3D1EDB4741}">
      <dgm:prSet phldrT="[نص]" custT="1"/>
      <dgm:spPr/>
      <dgm:t>
        <a:bodyPr/>
        <a:lstStyle/>
        <a:p>
          <a:pPr rtl="1">
            <a:lnSpc>
              <a:spcPct val="100000"/>
            </a:lnSpc>
            <a:spcAft>
              <a:spcPts val="300"/>
            </a:spcAft>
          </a:pPr>
          <a:r>
            <a:rPr lang="ar-SA" sz="900" b="1">
              <a:latin typeface="Sakkal Majalla" panose="02000000000000000000" pitchFamily="2" charset="-78"/>
              <a:cs typeface="Sakkal Majalla" panose="02000000000000000000" pitchFamily="2" charset="-78"/>
            </a:rPr>
            <a:t>...........................................................................................................................................................................................................................................</a:t>
          </a:r>
          <a:endParaRPr lang="ar-SA" sz="900">
            <a:latin typeface="Sakkal Majalla" panose="02000000000000000000" pitchFamily="2" charset="-78"/>
            <a:cs typeface="Sakkal Majalla" panose="02000000000000000000" pitchFamily="2" charset="-78"/>
          </a:endParaRPr>
        </a:p>
      </dgm:t>
    </dgm:pt>
    <dgm:pt modelId="{9B0A7E9A-6927-48CA-AD6B-B9ADB5876D18}" type="parTrans" cxnId="{A29B48C7-D2E9-4AA1-A70F-A3AA77B08328}">
      <dgm:prSet/>
      <dgm:spPr/>
      <dgm:t>
        <a:bodyPr/>
        <a:lstStyle/>
        <a:p>
          <a:pPr rtl="1"/>
          <a:endParaRPr lang="ar-SA">
            <a:solidFill>
              <a:schemeClr val="tx1"/>
            </a:solidFill>
          </a:endParaRPr>
        </a:p>
      </dgm:t>
    </dgm:pt>
    <dgm:pt modelId="{0B1A15B7-6382-4770-A7D7-5ACA8775FB2F}" type="sibTrans" cxnId="{A29B48C7-D2E9-4AA1-A70F-A3AA77B08328}">
      <dgm:prSet/>
      <dgm:spPr/>
      <dgm:t>
        <a:bodyPr/>
        <a:lstStyle/>
        <a:p>
          <a:pPr rtl="1"/>
          <a:endParaRPr lang="ar-SA">
            <a:solidFill>
              <a:schemeClr val="tx1"/>
            </a:solidFill>
          </a:endParaRPr>
        </a:p>
      </dgm:t>
    </dgm:pt>
    <dgm:pt modelId="{79151632-507C-4441-A30C-2EE5DF4F273E}">
      <dgm:prSet phldrT="[نص]" custT="1"/>
      <dgm:spPr/>
      <dgm:t>
        <a:bodyPr/>
        <a:lstStyle/>
        <a:p>
          <a:pPr rtl="1">
            <a:lnSpc>
              <a:spcPct val="100000"/>
            </a:lnSpc>
            <a:spcAft>
              <a:spcPts val="300"/>
            </a:spcAft>
          </a:pPr>
          <a:r>
            <a:rPr lang="ar-SA" sz="900" b="1">
              <a:latin typeface="Sakkal Majalla" panose="02000000000000000000" pitchFamily="2" charset="-78"/>
              <a:cs typeface="Sakkal Majalla" panose="02000000000000000000" pitchFamily="2" charset="-78"/>
            </a:rPr>
            <a:t>...........................................................................................................................................................................................................................................</a:t>
          </a:r>
          <a:endParaRPr lang="ar-SA" sz="900">
            <a:latin typeface="Sakkal Majalla" panose="02000000000000000000" pitchFamily="2" charset="-78"/>
            <a:cs typeface="Sakkal Majalla" panose="02000000000000000000" pitchFamily="2" charset="-78"/>
          </a:endParaRPr>
        </a:p>
      </dgm:t>
    </dgm:pt>
    <dgm:pt modelId="{10D77AD5-8EFE-41BD-93DD-F7AB3F1BDDF6}" type="parTrans" cxnId="{FCB5EF5D-1062-4CA0-816D-B2111B6B7483}">
      <dgm:prSet/>
      <dgm:spPr/>
      <dgm:t>
        <a:bodyPr/>
        <a:lstStyle/>
        <a:p>
          <a:pPr rtl="1"/>
          <a:endParaRPr lang="ar-SA">
            <a:solidFill>
              <a:schemeClr val="tx1"/>
            </a:solidFill>
          </a:endParaRPr>
        </a:p>
      </dgm:t>
    </dgm:pt>
    <dgm:pt modelId="{C366AA71-6C4B-470A-A5A8-6693BD6065AF}" type="sibTrans" cxnId="{FCB5EF5D-1062-4CA0-816D-B2111B6B7483}">
      <dgm:prSet/>
      <dgm:spPr/>
      <dgm:t>
        <a:bodyPr/>
        <a:lstStyle/>
        <a:p>
          <a:pPr rtl="1"/>
          <a:endParaRPr lang="ar-SA">
            <a:solidFill>
              <a:schemeClr val="tx1"/>
            </a:solidFill>
          </a:endParaRPr>
        </a:p>
      </dgm:t>
    </dgm:pt>
    <dgm:pt modelId="{C5E2EE6C-EBC4-4646-A3C2-550C17928BC0}">
      <dgm:prSet phldrT="[نص]" custT="1"/>
      <dgm:spPr/>
      <dgm:t>
        <a:bodyPr/>
        <a:lstStyle/>
        <a:p>
          <a:pPr rtl="1"/>
          <a:r>
            <a:rPr lang="ar-SA" sz="1200" b="1">
              <a:latin typeface="Sakkal Majalla" panose="02000000000000000000" pitchFamily="2" charset="-78"/>
              <a:cs typeface="Sakkal Majalla" panose="02000000000000000000" pitchFamily="2" charset="-78"/>
            </a:rPr>
            <a:t>وانتهى الاجتماع في تمام الساعة (  ...........................  ) بالشكر لجميع الحاضرات</a:t>
          </a:r>
          <a:endParaRPr lang="ar-SA" sz="1200">
            <a:latin typeface="Sakkal Majalla" panose="02000000000000000000" pitchFamily="2" charset="-78"/>
            <a:cs typeface="Sakkal Majalla" panose="02000000000000000000" pitchFamily="2" charset="-78"/>
          </a:endParaRPr>
        </a:p>
      </dgm:t>
    </dgm:pt>
    <dgm:pt modelId="{AE89F805-DA63-45CC-9E49-80E19CE50A42}" type="parTrans" cxnId="{F5DBA9A7-CA36-4E54-87F5-795867562FCA}">
      <dgm:prSet/>
      <dgm:spPr/>
      <dgm:t>
        <a:bodyPr/>
        <a:lstStyle/>
        <a:p>
          <a:pPr rtl="1"/>
          <a:endParaRPr lang="ar-SA"/>
        </a:p>
      </dgm:t>
    </dgm:pt>
    <dgm:pt modelId="{9C6948E3-0386-4FB6-A782-04F805DA3BF0}" type="sibTrans" cxnId="{F5DBA9A7-CA36-4E54-87F5-795867562FCA}">
      <dgm:prSet/>
      <dgm:spPr/>
      <dgm:t>
        <a:bodyPr/>
        <a:lstStyle/>
        <a:p>
          <a:pPr rtl="1"/>
          <a:endParaRPr lang="ar-SA"/>
        </a:p>
      </dgm:t>
    </dgm:pt>
    <dgm:pt modelId="{8B544E64-8D0D-4DFA-8D9E-2582AFEFC2F2}" type="pres">
      <dgm:prSet presAssocID="{717DECA9-635F-42EC-B32A-601E30F538C7}" presName="linear" presStyleCnt="0">
        <dgm:presLayoutVars>
          <dgm:dir val="rev"/>
          <dgm:animLvl val="lvl"/>
          <dgm:resizeHandles val="exact"/>
        </dgm:presLayoutVars>
      </dgm:prSet>
      <dgm:spPr/>
      <dgm:t>
        <a:bodyPr/>
        <a:lstStyle/>
        <a:p>
          <a:pPr rtl="1"/>
          <a:endParaRPr lang="ar-SA"/>
        </a:p>
      </dgm:t>
    </dgm:pt>
    <dgm:pt modelId="{9A07FE54-13C0-40A0-BC9E-B65E8A6A1DEA}" type="pres">
      <dgm:prSet presAssocID="{6A4C96B6-13D7-4415-BBA0-2CAC1BF74948}" presName="parentLin" presStyleCnt="0"/>
      <dgm:spPr/>
    </dgm:pt>
    <dgm:pt modelId="{7B1FC5A0-049B-4E6B-8769-06AFD86389FE}" type="pres">
      <dgm:prSet presAssocID="{6A4C96B6-13D7-4415-BBA0-2CAC1BF74948}" presName="parentLeftMargin" presStyleLbl="node1" presStyleIdx="0" presStyleCnt="2"/>
      <dgm:spPr/>
      <dgm:t>
        <a:bodyPr/>
        <a:lstStyle/>
        <a:p>
          <a:pPr rtl="1"/>
          <a:endParaRPr lang="ar-SA"/>
        </a:p>
      </dgm:t>
    </dgm:pt>
    <dgm:pt modelId="{AC338AFF-C2BC-456D-BA4A-2792B1E54B62}" type="pres">
      <dgm:prSet presAssocID="{6A4C96B6-13D7-4415-BBA0-2CAC1BF74948}" presName="parentText" presStyleLbl="node1" presStyleIdx="0" presStyleCnt="2" custScaleY="114694">
        <dgm:presLayoutVars>
          <dgm:chMax val="0"/>
          <dgm:bulletEnabled val="1"/>
        </dgm:presLayoutVars>
      </dgm:prSet>
      <dgm:spPr/>
      <dgm:t>
        <a:bodyPr/>
        <a:lstStyle/>
        <a:p>
          <a:pPr rtl="1"/>
          <a:endParaRPr lang="ar-SA"/>
        </a:p>
      </dgm:t>
    </dgm:pt>
    <dgm:pt modelId="{193A6F60-F32A-41BE-91D3-E5A8C802BD4D}" type="pres">
      <dgm:prSet presAssocID="{6A4C96B6-13D7-4415-BBA0-2CAC1BF74948}" presName="negativeSpace" presStyleCnt="0"/>
      <dgm:spPr/>
    </dgm:pt>
    <dgm:pt modelId="{7D4D013A-5491-46F1-9149-5B8AE5E69B30}" type="pres">
      <dgm:prSet presAssocID="{6A4C96B6-13D7-4415-BBA0-2CAC1BF74948}" presName="childText" presStyleLbl="conFgAcc1" presStyleIdx="0" presStyleCnt="2">
        <dgm:presLayoutVars>
          <dgm:bulletEnabled val="1"/>
        </dgm:presLayoutVars>
      </dgm:prSet>
      <dgm:spPr/>
      <dgm:t>
        <a:bodyPr/>
        <a:lstStyle/>
        <a:p>
          <a:pPr rtl="1"/>
          <a:endParaRPr lang="ar-SA"/>
        </a:p>
      </dgm:t>
    </dgm:pt>
    <dgm:pt modelId="{FE2764F8-C44A-44F4-9428-6F766D58B3D7}" type="pres">
      <dgm:prSet presAssocID="{FD912913-7A77-4045-9C19-D48ADBA67CB0}" presName="spaceBetweenRectangles" presStyleCnt="0"/>
      <dgm:spPr/>
    </dgm:pt>
    <dgm:pt modelId="{324ACCB3-3D6F-450B-897A-D6A7CB360626}" type="pres">
      <dgm:prSet presAssocID="{C5E2EE6C-EBC4-4646-A3C2-550C17928BC0}" presName="parentLin" presStyleCnt="0"/>
      <dgm:spPr/>
    </dgm:pt>
    <dgm:pt modelId="{2C85D92F-1931-4DC4-95BA-ACBD0175F9C3}" type="pres">
      <dgm:prSet presAssocID="{C5E2EE6C-EBC4-4646-A3C2-550C17928BC0}" presName="parentLeftMargin" presStyleLbl="node1" presStyleIdx="0" presStyleCnt="2"/>
      <dgm:spPr/>
      <dgm:t>
        <a:bodyPr/>
        <a:lstStyle/>
        <a:p>
          <a:pPr rtl="1"/>
          <a:endParaRPr lang="ar-SA"/>
        </a:p>
      </dgm:t>
    </dgm:pt>
    <dgm:pt modelId="{FD00AAFA-24D1-4BEA-A6FD-7E8FB0122978}" type="pres">
      <dgm:prSet presAssocID="{C5E2EE6C-EBC4-4646-A3C2-550C17928BC0}" presName="parentText" presStyleLbl="node1" presStyleIdx="1" presStyleCnt="2">
        <dgm:presLayoutVars>
          <dgm:chMax val="0"/>
          <dgm:bulletEnabled val="1"/>
        </dgm:presLayoutVars>
      </dgm:prSet>
      <dgm:spPr/>
      <dgm:t>
        <a:bodyPr/>
        <a:lstStyle/>
        <a:p>
          <a:pPr rtl="1"/>
          <a:endParaRPr lang="ar-SA"/>
        </a:p>
      </dgm:t>
    </dgm:pt>
    <dgm:pt modelId="{838FAA33-D552-458F-A7A9-2B2E56560DC3}" type="pres">
      <dgm:prSet presAssocID="{C5E2EE6C-EBC4-4646-A3C2-550C17928BC0}" presName="negativeSpace" presStyleCnt="0"/>
      <dgm:spPr/>
    </dgm:pt>
    <dgm:pt modelId="{C65A45ED-24F4-4883-AC90-7CD26FADAD5B}" type="pres">
      <dgm:prSet presAssocID="{C5E2EE6C-EBC4-4646-A3C2-550C17928BC0}" presName="childText" presStyleLbl="conFgAcc1" presStyleIdx="1" presStyleCnt="2">
        <dgm:presLayoutVars>
          <dgm:bulletEnabled val="1"/>
        </dgm:presLayoutVars>
      </dgm:prSet>
      <dgm:spPr/>
    </dgm:pt>
  </dgm:ptLst>
  <dgm:cxnLst>
    <dgm:cxn modelId="{359FA63F-E124-4B6F-87C6-57E76D151E77}" type="presOf" srcId="{6A4C96B6-13D7-4415-BBA0-2CAC1BF74948}" destId="{7B1FC5A0-049B-4E6B-8769-06AFD86389FE}" srcOrd="0" destOrd="0" presId="urn:microsoft.com/office/officeart/2005/8/layout/list1"/>
    <dgm:cxn modelId="{A29B48C7-D2E9-4AA1-A70F-A3AA77B08328}" srcId="{6A4C96B6-13D7-4415-BBA0-2CAC1BF74948}" destId="{02087B11-672B-4BAB-AE92-EC3D1EDB4741}" srcOrd="1" destOrd="0" parTransId="{9B0A7E9A-6927-48CA-AD6B-B9ADB5876D18}" sibTransId="{0B1A15B7-6382-4770-A7D7-5ACA8775FB2F}"/>
    <dgm:cxn modelId="{A3963321-AB76-4BD5-97BD-87B6FECE8EEE}" srcId="{717DECA9-635F-42EC-B32A-601E30F538C7}" destId="{6A4C96B6-13D7-4415-BBA0-2CAC1BF74948}" srcOrd="0" destOrd="0" parTransId="{F79C6588-C3EE-47C1-B1B7-ADB185D2701A}" sibTransId="{FD912913-7A77-4045-9C19-D48ADBA67CB0}"/>
    <dgm:cxn modelId="{0A00B72B-1578-47C7-8400-56971A3BA13F}" type="presOf" srcId="{717DECA9-635F-42EC-B32A-601E30F538C7}" destId="{8B544E64-8D0D-4DFA-8D9E-2582AFEFC2F2}" srcOrd="0" destOrd="0" presId="urn:microsoft.com/office/officeart/2005/8/layout/list1"/>
    <dgm:cxn modelId="{F5DBA9A7-CA36-4E54-87F5-795867562FCA}" srcId="{717DECA9-635F-42EC-B32A-601E30F538C7}" destId="{C5E2EE6C-EBC4-4646-A3C2-550C17928BC0}" srcOrd="1" destOrd="0" parTransId="{AE89F805-DA63-45CC-9E49-80E19CE50A42}" sibTransId="{9C6948E3-0386-4FB6-A782-04F805DA3BF0}"/>
    <dgm:cxn modelId="{5A6D7519-BC7E-4A56-BA86-D1AF78BEF416}" type="presOf" srcId="{02087B11-672B-4BAB-AE92-EC3D1EDB4741}" destId="{7D4D013A-5491-46F1-9149-5B8AE5E69B30}" srcOrd="0" destOrd="1" presId="urn:microsoft.com/office/officeart/2005/8/layout/list1"/>
    <dgm:cxn modelId="{F7F7120F-7EC0-4384-9909-AC2561A16E45}" type="presOf" srcId="{C5E2EE6C-EBC4-4646-A3C2-550C17928BC0}" destId="{FD00AAFA-24D1-4BEA-A6FD-7E8FB0122978}" srcOrd="1" destOrd="0" presId="urn:microsoft.com/office/officeart/2005/8/layout/list1"/>
    <dgm:cxn modelId="{D94B0261-FC98-42A9-A84C-4FFF6618ABD9}" type="presOf" srcId="{79151632-507C-4441-A30C-2EE5DF4F273E}" destId="{7D4D013A-5491-46F1-9149-5B8AE5E69B30}" srcOrd="0" destOrd="2" presId="urn:microsoft.com/office/officeart/2005/8/layout/list1"/>
    <dgm:cxn modelId="{0A9C6D6E-98CF-4D96-BB61-91B00FE84075}" srcId="{6A4C96B6-13D7-4415-BBA0-2CAC1BF74948}" destId="{124B76EA-6E98-4004-BE52-1B96B9D2CB20}" srcOrd="0" destOrd="0" parTransId="{ED0E92D2-05C4-4980-9B7B-4CEDF1BB30CA}" sibTransId="{6B4C6939-7592-4AC7-8AB1-566D69B917FB}"/>
    <dgm:cxn modelId="{656EC496-ECB1-4652-9B20-550284392AD3}" type="presOf" srcId="{6A4C96B6-13D7-4415-BBA0-2CAC1BF74948}" destId="{AC338AFF-C2BC-456D-BA4A-2792B1E54B62}" srcOrd="1" destOrd="0" presId="urn:microsoft.com/office/officeart/2005/8/layout/list1"/>
    <dgm:cxn modelId="{FCB5EF5D-1062-4CA0-816D-B2111B6B7483}" srcId="{6A4C96B6-13D7-4415-BBA0-2CAC1BF74948}" destId="{79151632-507C-4441-A30C-2EE5DF4F273E}" srcOrd="2" destOrd="0" parTransId="{10D77AD5-8EFE-41BD-93DD-F7AB3F1BDDF6}" sibTransId="{C366AA71-6C4B-470A-A5A8-6693BD6065AF}"/>
    <dgm:cxn modelId="{759DEFBD-CF0B-4390-9119-F45FBED47406}" type="presOf" srcId="{124B76EA-6E98-4004-BE52-1B96B9D2CB20}" destId="{7D4D013A-5491-46F1-9149-5B8AE5E69B30}" srcOrd="0" destOrd="0" presId="urn:microsoft.com/office/officeart/2005/8/layout/list1"/>
    <dgm:cxn modelId="{B6ABEB20-4429-402B-A2A1-FF187DE22BC3}" type="presOf" srcId="{C5E2EE6C-EBC4-4646-A3C2-550C17928BC0}" destId="{2C85D92F-1931-4DC4-95BA-ACBD0175F9C3}" srcOrd="0" destOrd="0" presId="urn:microsoft.com/office/officeart/2005/8/layout/list1"/>
    <dgm:cxn modelId="{8F478792-119B-4CCA-866B-D11D1A791B6A}" type="presParOf" srcId="{8B544E64-8D0D-4DFA-8D9E-2582AFEFC2F2}" destId="{9A07FE54-13C0-40A0-BC9E-B65E8A6A1DEA}" srcOrd="0" destOrd="0" presId="urn:microsoft.com/office/officeart/2005/8/layout/list1"/>
    <dgm:cxn modelId="{559569A3-7D84-4389-8D3E-649D9ECEEFC9}" type="presParOf" srcId="{9A07FE54-13C0-40A0-BC9E-B65E8A6A1DEA}" destId="{7B1FC5A0-049B-4E6B-8769-06AFD86389FE}" srcOrd="0" destOrd="0" presId="urn:microsoft.com/office/officeart/2005/8/layout/list1"/>
    <dgm:cxn modelId="{785F832B-20DF-4FC0-98BA-AF353A21F6E3}" type="presParOf" srcId="{9A07FE54-13C0-40A0-BC9E-B65E8A6A1DEA}" destId="{AC338AFF-C2BC-456D-BA4A-2792B1E54B62}" srcOrd="1" destOrd="0" presId="urn:microsoft.com/office/officeart/2005/8/layout/list1"/>
    <dgm:cxn modelId="{4C6D5442-B835-42B9-9AFC-C68CF96BB44C}" type="presParOf" srcId="{8B544E64-8D0D-4DFA-8D9E-2582AFEFC2F2}" destId="{193A6F60-F32A-41BE-91D3-E5A8C802BD4D}" srcOrd="1" destOrd="0" presId="urn:microsoft.com/office/officeart/2005/8/layout/list1"/>
    <dgm:cxn modelId="{65F07E55-B2E8-45E6-95E9-806C1ED1A00C}" type="presParOf" srcId="{8B544E64-8D0D-4DFA-8D9E-2582AFEFC2F2}" destId="{7D4D013A-5491-46F1-9149-5B8AE5E69B30}" srcOrd="2" destOrd="0" presId="urn:microsoft.com/office/officeart/2005/8/layout/list1"/>
    <dgm:cxn modelId="{18776B01-59B7-46A6-ADA2-EA3F4DC2A1C8}" type="presParOf" srcId="{8B544E64-8D0D-4DFA-8D9E-2582AFEFC2F2}" destId="{FE2764F8-C44A-44F4-9428-6F766D58B3D7}" srcOrd="3" destOrd="0" presId="urn:microsoft.com/office/officeart/2005/8/layout/list1"/>
    <dgm:cxn modelId="{F6DD9336-13CD-41EF-94D8-1663115E9F54}" type="presParOf" srcId="{8B544E64-8D0D-4DFA-8D9E-2582AFEFC2F2}" destId="{324ACCB3-3D6F-450B-897A-D6A7CB360626}" srcOrd="4" destOrd="0" presId="urn:microsoft.com/office/officeart/2005/8/layout/list1"/>
    <dgm:cxn modelId="{361DEEC8-49D0-436E-863E-3A9E13E4A524}" type="presParOf" srcId="{324ACCB3-3D6F-450B-897A-D6A7CB360626}" destId="{2C85D92F-1931-4DC4-95BA-ACBD0175F9C3}" srcOrd="0" destOrd="0" presId="urn:microsoft.com/office/officeart/2005/8/layout/list1"/>
    <dgm:cxn modelId="{F5392A6C-2F77-40A4-8E8F-122199F07375}" type="presParOf" srcId="{324ACCB3-3D6F-450B-897A-D6A7CB360626}" destId="{FD00AAFA-24D1-4BEA-A6FD-7E8FB0122978}" srcOrd="1" destOrd="0" presId="urn:microsoft.com/office/officeart/2005/8/layout/list1"/>
    <dgm:cxn modelId="{4BAA2978-96FB-4EFF-9FAF-5110834320B4}" type="presParOf" srcId="{8B544E64-8D0D-4DFA-8D9E-2582AFEFC2F2}" destId="{838FAA33-D552-458F-A7A9-2B2E56560DC3}" srcOrd="5" destOrd="0" presId="urn:microsoft.com/office/officeart/2005/8/layout/list1"/>
    <dgm:cxn modelId="{3E93312C-4D98-427F-A738-9A5871F216C1}" type="presParOf" srcId="{8B544E64-8D0D-4DFA-8D9E-2582AFEFC2F2}" destId="{C65A45ED-24F4-4883-AC90-7CD26FADAD5B}" srcOrd="6" destOrd="0" presId="urn:microsoft.com/office/officeart/2005/8/layout/list1"/>
  </dgm:cxnLst>
  <dgm:bg/>
  <dgm:whole/>
  <dgm:extLst>
    <a:ext uri="http://schemas.microsoft.com/office/drawing/2008/diagram">
      <dsp:dataModelExt xmlns:dsp="http://schemas.microsoft.com/office/drawing/2008/diagram" relId="rId178" minVer="http://schemas.openxmlformats.org/drawingml/2006/diagram"/>
    </a:ext>
  </dgm:extLst>
</dgm:dataModel>
</file>

<file path=word/diagrams/data33.xml><?xml version="1.0" encoding="utf-8"?>
<dgm:dataModel xmlns:dgm="http://schemas.openxmlformats.org/drawingml/2006/diagram" xmlns:a="http://schemas.openxmlformats.org/drawingml/2006/main">
  <dgm:ptLst>
    <dgm:pt modelId="{D1F7FD8C-E0CB-4005-939C-29CDA55555BD}" type="doc">
      <dgm:prSet loTypeId="urn:microsoft.com/office/officeart/2005/8/layout/hList1" loCatId="list" qsTypeId="urn:microsoft.com/office/officeart/2005/8/quickstyle/simple3" qsCatId="simple" csTypeId="urn:microsoft.com/office/officeart/2005/8/colors/colorful5" csCatId="colorful" phldr="1"/>
      <dgm:spPr/>
      <dgm:t>
        <a:bodyPr/>
        <a:lstStyle/>
        <a:p>
          <a:pPr rtl="1"/>
          <a:endParaRPr lang="ar-SA"/>
        </a:p>
      </dgm:t>
    </dgm:pt>
    <dgm:pt modelId="{D5DE41A7-C626-40BF-B0DA-A40A3F89A54B}">
      <dgm:prSet phldrT="[نص]" custT="1"/>
      <dgm:spPr/>
      <dgm:t>
        <a:bodyPr/>
        <a:lstStyle/>
        <a:p>
          <a:pPr algn="ctr" rtl="1">
            <a:lnSpc>
              <a:spcPct val="80000"/>
            </a:lnSpc>
            <a:spcBef>
              <a:spcPts val="0"/>
            </a:spcBef>
            <a:spcAft>
              <a:spcPts val="0"/>
            </a:spcAft>
          </a:pPr>
          <a:r>
            <a:rPr lang="ar-SA" sz="1100" b="1">
              <a:latin typeface="Sakkal Majalla" panose="02000000000000000000" pitchFamily="2" charset="-78"/>
              <a:cs typeface="Sakkal Majalla" panose="02000000000000000000" pitchFamily="2" charset="-78"/>
            </a:rPr>
            <a:t>مقر الاجتماع</a:t>
          </a:r>
        </a:p>
      </dgm:t>
    </dgm:pt>
    <dgm:pt modelId="{2A136AEE-0C1E-4A41-95C1-21E6D4BAC8A8}" type="parTrans" cxnId="{57C06A06-1C7D-47B5-89B8-57D2C78F7208}">
      <dgm:prSet/>
      <dgm:spPr/>
      <dgm:t>
        <a:bodyPr/>
        <a:lstStyle/>
        <a:p>
          <a:pPr algn="ctr" rtl="1">
            <a:lnSpc>
              <a:spcPct val="80000"/>
            </a:lnSpc>
            <a:spcBef>
              <a:spcPts val="0"/>
            </a:spcBef>
            <a:spcAft>
              <a:spcPts val="0"/>
            </a:spcAft>
          </a:pPr>
          <a:endParaRPr lang="ar-SA" sz="1100" b="1">
            <a:latin typeface="Sakkal Majalla" panose="02000000000000000000" pitchFamily="2" charset="-78"/>
            <a:cs typeface="Sakkal Majalla" panose="02000000000000000000" pitchFamily="2" charset="-78"/>
          </a:endParaRPr>
        </a:p>
      </dgm:t>
    </dgm:pt>
    <dgm:pt modelId="{7C0D9391-B017-47B3-A0EB-40598FD2EC6A}" type="sibTrans" cxnId="{57C06A06-1C7D-47B5-89B8-57D2C78F7208}">
      <dgm:prSet/>
      <dgm:spPr/>
      <dgm:t>
        <a:bodyPr/>
        <a:lstStyle/>
        <a:p>
          <a:pPr algn="ctr" rtl="1">
            <a:lnSpc>
              <a:spcPct val="80000"/>
            </a:lnSpc>
            <a:spcBef>
              <a:spcPts val="0"/>
            </a:spcBef>
            <a:spcAft>
              <a:spcPts val="0"/>
            </a:spcAft>
          </a:pPr>
          <a:endParaRPr lang="ar-SA" sz="1100" b="1">
            <a:latin typeface="Sakkal Majalla" panose="02000000000000000000" pitchFamily="2" charset="-78"/>
            <a:cs typeface="Sakkal Majalla" panose="02000000000000000000" pitchFamily="2" charset="-78"/>
          </a:endParaRPr>
        </a:p>
      </dgm:t>
    </dgm:pt>
    <dgm:pt modelId="{FB0634F6-B0EA-4E31-8CB8-2FF445B01B06}">
      <dgm:prSet phldrT="[نص]" custT="1"/>
      <dgm:spPr/>
      <dgm:t>
        <a:bodyPr/>
        <a:lstStyle/>
        <a:p>
          <a:pPr algn="r" rtl="1">
            <a:lnSpc>
              <a:spcPct val="80000"/>
            </a:lnSpc>
            <a:spcBef>
              <a:spcPts val="0"/>
            </a:spcBef>
            <a:spcAft>
              <a:spcPts val="0"/>
            </a:spcAft>
          </a:pPr>
          <a:endParaRPr lang="ar-SA" sz="1100" b="1">
            <a:latin typeface="Sakkal Majalla" panose="02000000000000000000" pitchFamily="2" charset="-78"/>
            <a:cs typeface="Sakkal Majalla" panose="02000000000000000000" pitchFamily="2" charset="-78"/>
          </a:endParaRPr>
        </a:p>
      </dgm:t>
    </dgm:pt>
    <dgm:pt modelId="{838BF61B-6095-4EE8-B55C-9FF134C2B0B8}" type="parTrans" cxnId="{8E039D9D-D5C9-4D66-9BCE-57AC5C9542B2}">
      <dgm:prSet/>
      <dgm:spPr/>
      <dgm:t>
        <a:bodyPr/>
        <a:lstStyle/>
        <a:p>
          <a:pPr algn="ctr" rtl="1">
            <a:lnSpc>
              <a:spcPct val="80000"/>
            </a:lnSpc>
            <a:spcBef>
              <a:spcPts val="0"/>
            </a:spcBef>
            <a:spcAft>
              <a:spcPts val="0"/>
            </a:spcAft>
          </a:pPr>
          <a:endParaRPr lang="ar-SA" sz="1100" b="1">
            <a:latin typeface="Sakkal Majalla" panose="02000000000000000000" pitchFamily="2" charset="-78"/>
            <a:cs typeface="Sakkal Majalla" panose="02000000000000000000" pitchFamily="2" charset="-78"/>
          </a:endParaRPr>
        </a:p>
      </dgm:t>
    </dgm:pt>
    <dgm:pt modelId="{494D4529-76A9-4770-883B-9BF2EB90FD44}" type="sibTrans" cxnId="{8E039D9D-D5C9-4D66-9BCE-57AC5C9542B2}">
      <dgm:prSet/>
      <dgm:spPr/>
      <dgm:t>
        <a:bodyPr/>
        <a:lstStyle/>
        <a:p>
          <a:pPr algn="ctr" rtl="1">
            <a:lnSpc>
              <a:spcPct val="80000"/>
            </a:lnSpc>
            <a:spcBef>
              <a:spcPts val="0"/>
            </a:spcBef>
            <a:spcAft>
              <a:spcPts val="0"/>
            </a:spcAft>
          </a:pPr>
          <a:endParaRPr lang="ar-SA" sz="1100" b="1">
            <a:latin typeface="Sakkal Majalla" panose="02000000000000000000" pitchFamily="2" charset="-78"/>
            <a:cs typeface="Sakkal Majalla" panose="02000000000000000000" pitchFamily="2" charset="-78"/>
          </a:endParaRPr>
        </a:p>
      </dgm:t>
    </dgm:pt>
    <dgm:pt modelId="{F5FABC22-0ED4-4152-A3E5-27A702918516}">
      <dgm:prSet phldrT="[نص]" custT="1"/>
      <dgm:spPr/>
      <dgm:t>
        <a:bodyPr/>
        <a:lstStyle/>
        <a:p>
          <a:pPr algn="ctr" rtl="1">
            <a:lnSpc>
              <a:spcPct val="80000"/>
            </a:lnSpc>
            <a:spcBef>
              <a:spcPts val="0"/>
            </a:spcBef>
            <a:spcAft>
              <a:spcPts val="0"/>
            </a:spcAft>
          </a:pPr>
          <a:r>
            <a:rPr lang="ar-SA" sz="1100" b="1">
              <a:latin typeface="Sakkal Majalla" panose="02000000000000000000" pitchFamily="2" charset="-78"/>
              <a:cs typeface="Sakkal Majalla" panose="02000000000000000000" pitchFamily="2" charset="-78"/>
            </a:rPr>
            <a:t>موعد الاجتماع</a:t>
          </a:r>
        </a:p>
      </dgm:t>
    </dgm:pt>
    <dgm:pt modelId="{B28ADC4F-48E6-464C-B9FE-8E745904F2B7}" type="parTrans" cxnId="{39D635B2-41A9-49FF-9C1C-EDEFCA189177}">
      <dgm:prSet/>
      <dgm:spPr/>
      <dgm:t>
        <a:bodyPr/>
        <a:lstStyle/>
        <a:p>
          <a:pPr algn="ctr" rtl="1">
            <a:lnSpc>
              <a:spcPct val="80000"/>
            </a:lnSpc>
            <a:spcBef>
              <a:spcPts val="0"/>
            </a:spcBef>
            <a:spcAft>
              <a:spcPts val="0"/>
            </a:spcAft>
          </a:pPr>
          <a:endParaRPr lang="ar-SA" sz="1100" b="1">
            <a:latin typeface="Sakkal Majalla" panose="02000000000000000000" pitchFamily="2" charset="-78"/>
            <a:cs typeface="Sakkal Majalla" panose="02000000000000000000" pitchFamily="2" charset="-78"/>
          </a:endParaRPr>
        </a:p>
      </dgm:t>
    </dgm:pt>
    <dgm:pt modelId="{2C10070F-CD4E-4723-9227-579DCA0853E5}" type="sibTrans" cxnId="{39D635B2-41A9-49FF-9C1C-EDEFCA189177}">
      <dgm:prSet/>
      <dgm:spPr/>
      <dgm:t>
        <a:bodyPr/>
        <a:lstStyle/>
        <a:p>
          <a:pPr algn="ctr" rtl="1">
            <a:lnSpc>
              <a:spcPct val="80000"/>
            </a:lnSpc>
            <a:spcBef>
              <a:spcPts val="0"/>
            </a:spcBef>
            <a:spcAft>
              <a:spcPts val="0"/>
            </a:spcAft>
          </a:pPr>
          <a:endParaRPr lang="ar-SA" sz="1100" b="1">
            <a:latin typeface="Sakkal Majalla" panose="02000000000000000000" pitchFamily="2" charset="-78"/>
            <a:cs typeface="Sakkal Majalla" panose="02000000000000000000" pitchFamily="2" charset="-78"/>
          </a:endParaRPr>
        </a:p>
      </dgm:t>
    </dgm:pt>
    <dgm:pt modelId="{4A32E0D1-3BCC-4D4E-8348-0268126A7323}">
      <dgm:prSet phldrT="[نص]" custT="1"/>
      <dgm:spPr/>
      <dgm:t>
        <a:bodyPr/>
        <a:lstStyle/>
        <a:p>
          <a:pPr algn="ctr" rtl="1">
            <a:lnSpc>
              <a:spcPct val="80000"/>
            </a:lnSpc>
            <a:spcBef>
              <a:spcPts val="0"/>
            </a:spcBef>
            <a:spcAft>
              <a:spcPts val="0"/>
            </a:spcAft>
          </a:pPr>
          <a:r>
            <a:rPr lang="ar-SA" sz="1100" b="1">
              <a:latin typeface="Sakkal Majalla" panose="02000000000000000000" pitchFamily="2" charset="-78"/>
              <a:cs typeface="Sakkal Majalla" panose="02000000000000000000" pitchFamily="2" charset="-78"/>
            </a:rPr>
            <a:t>الفئة المستهدفة</a:t>
          </a:r>
        </a:p>
      </dgm:t>
    </dgm:pt>
    <dgm:pt modelId="{67F360EA-8CC6-4BBE-8EB2-D4E7F8EFEF45}" type="parTrans" cxnId="{9BBD1A89-E882-4CD5-A08F-6ED7F9B14D3E}">
      <dgm:prSet/>
      <dgm:spPr/>
      <dgm:t>
        <a:bodyPr/>
        <a:lstStyle/>
        <a:p>
          <a:pPr algn="ctr" rtl="1">
            <a:lnSpc>
              <a:spcPct val="80000"/>
            </a:lnSpc>
            <a:spcBef>
              <a:spcPts val="0"/>
            </a:spcBef>
            <a:spcAft>
              <a:spcPts val="0"/>
            </a:spcAft>
          </a:pPr>
          <a:endParaRPr lang="ar-SA" sz="1100" b="1">
            <a:latin typeface="Sakkal Majalla" panose="02000000000000000000" pitchFamily="2" charset="-78"/>
            <a:cs typeface="Sakkal Majalla" panose="02000000000000000000" pitchFamily="2" charset="-78"/>
          </a:endParaRPr>
        </a:p>
      </dgm:t>
    </dgm:pt>
    <dgm:pt modelId="{A6D2F8F3-B740-4218-86F8-507E5889C44F}" type="sibTrans" cxnId="{9BBD1A89-E882-4CD5-A08F-6ED7F9B14D3E}">
      <dgm:prSet/>
      <dgm:spPr/>
      <dgm:t>
        <a:bodyPr/>
        <a:lstStyle/>
        <a:p>
          <a:pPr algn="ctr" rtl="1">
            <a:lnSpc>
              <a:spcPct val="80000"/>
            </a:lnSpc>
            <a:spcBef>
              <a:spcPts val="0"/>
            </a:spcBef>
            <a:spcAft>
              <a:spcPts val="0"/>
            </a:spcAft>
          </a:pPr>
          <a:endParaRPr lang="ar-SA" sz="1100" b="1">
            <a:latin typeface="Sakkal Majalla" panose="02000000000000000000" pitchFamily="2" charset="-78"/>
            <a:cs typeface="Sakkal Majalla" panose="02000000000000000000" pitchFamily="2" charset="-78"/>
          </a:endParaRPr>
        </a:p>
      </dgm:t>
    </dgm:pt>
    <dgm:pt modelId="{E4C613EE-6C2A-4042-8837-763036C9F894}">
      <dgm:prSet phldrT="[نص]" custT="1"/>
      <dgm:spPr/>
      <dgm:t>
        <a:bodyPr/>
        <a:lstStyle/>
        <a:p>
          <a:pPr algn="r" rtl="1">
            <a:lnSpc>
              <a:spcPct val="80000"/>
            </a:lnSpc>
            <a:spcBef>
              <a:spcPts val="0"/>
            </a:spcBef>
            <a:spcAft>
              <a:spcPts val="0"/>
            </a:spcAft>
          </a:pPr>
          <a:endParaRPr lang="ar-SA" sz="1100" b="1">
            <a:latin typeface="Sakkal Majalla" panose="02000000000000000000" pitchFamily="2" charset="-78"/>
            <a:cs typeface="Sakkal Majalla" panose="02000000000000000000" pitchFamily="2" charset="-78"/>
          </a:endParaRPr>
        </a:p>
      </dgm:t>
    </dgm:pt>
    <dgm:pt modelId="{BB3F0AA9-735E-4E97-895E-7ECB4A47AA65}" type="parTrans" cxnId="{39C69AAD-A814-4D9A-9EA2-736B5F34602D}">
      <dgm:prSet/>
      <dgm:spPr/>
      <dgm:t>
        <a:bodyPr/>
        <a:lstStyle/>
        <a:p>
          <a:pPr algn="ctr" rtl="1">
            <a:lnSpc>
              <a:spcPct val="80000"/>
            </a:lnSpc>
            <a:spcBef>
              <a:spcPts val="0"/>
            </a:spcBef>
            <a:spcAft>
              <a:spcPts val="0"/>
            </a:spcAft>
          </a:pPr>
          <a:endParaRPr lang="ar-SA" sz="1100" b="1">
            <a:latin typeface="Sakkal Majalla" panose="02000000000000000000" pitchFamily="2" charset="-78"/>
            <a:cs typeface="Sakkal Majalla" panose="02000000000000000000" pitchFamily="2" charset="-78"/>
          </a:endParaRPr>
        </a:p>
      </dgm:t>
    </dgm:pt>
    <dgm:pt modelId="{C2DBDD06-9B11-4A25-BA6D-7BBEDF318824}" type="sibTrans" cxnId="{39C69AAD-A814-4D9A-9EA2-736B5F34602D}">
      <dgm:prSet/>
      <dgm:spPr/>
      <dgm:t>
        <a:bodyPr/>
        <a:lstStyle/>
        <a:p>
          <a:pPr algn="ctr" rtl="1">
            <a:lnSpc>
              <a:spcPct val="80000"/>
            </a:lnSpc>
            <a:spcBef>
              <a:spcPts val="0"/>
            </a:spcBef>
            <a:spcAft>
              <a:spcPts val="0"/>
            </a:spcAft>
          </a:pPr>
          <a:endParaRPr lang="ar-SA" sz="1100" b="1">
            <a:latin typeface="Sakkal Majalla" panose="02000000000000000000" pitchFamily="2" charset="-78"/>
            <a:cs typeface="Sakkal Majalla" panose="02000000000000000000" pitchFamily="2" charset="-78"/>
          </a:endParaRPr>
        </a:p>
      </dgm:t>
    </dgm:pt>
    <dgm:pt modelId="{2D291740-AA16-4935-82B6-34BFFE971A11}">
      <dgm:prSet phldrT="[نص]" custT="1"/>
      <dgm:spPr/>
      <dgm:t>
        <a:bodyPr/>
        <a:lstStyle/>
        <a:p>
          <a:pPr algn="r" rtl="1">
            <a:lnSpc>
              <a:spcPct val="80000"/>
            </a:lnSpc>
            <a:spcBef>
              <a:spcPts val="0"/>
            </a:spcBef>
            <a:spcAft>
              <a:spcPts val="0"/>
            </a:spcAft>
          </a:pPr>
          <a:endParaRPr lang="ar-SA" sz="1100" b="1">
            <a:latin typeface="Sakkal Majalla" panose="02000000000000000000" pitchFamily="2" charset="-78"/>
            <a:cs typeface="Sakkal Majalla" panose="02000000000000000000" pitchFamily="2" charset="-78"/>
          </a:endParaRPr>
        </a:p>
      </dgm:t>
    </dgm:pt>
    <dgm:pt modelId="{08BA042C-F603-4B2E-9C38-CC2F45DA811A}" type="parTrans" cxnId="{32C290A4-122B-4D68-8764-243C4E143031}">
      <dgm:prSet/>
      <dgm:spPr/>
      <dgm:t>
        <a:bodyPr/>
        <a:lstStyle/>
        <a:p>
          <a:pPr algn="ctr" rtl="1">
            <a:lnSpc>
              <a:spcPct val="80000"/>
            </a:lnSpc>
            <a:spcBef>
              <a:spcPts val="0"/>
            </a:spcBef>
            <a:spcAft>
              <a:spcPts val="0"/>
            </a:spcAft>
          </a:pPr>
          <a:endParaRPr lang="ar-SA" sz="1100" b="1">
            <a:latin typeface="Sakkal Majalla" panose="02000000000000000000" pitchFamily="2" charset="-78"/>
            <a:cs typeface="Sakkal Majalla" panose="02000000000000000000" pitchFamily="2" charset="-78"/>
          </a:endParaRPr>
        </a:p>
      </dgm:t>
    </dgm:pt>
    <dgm:pt modelId="{57D2DD96-E329-4157-930C-F298F39C996E}" type="sibTrans" cxnId="{32C290A4-122B-4D68-8764-243C4E143031}">
      <dgm:prSet/>
      <dgm:spPr/>
      <dgm:t>
        <a:bodyPr/>
        <a:lstStyle/>
        <a:p>
          <a:pPr algn="ctr" rtl="1">
            <a:lnSpc>
              <a:spcPct val="80000"/>
            </a:lnSpc>
            <a:spcBef>
              <a:spcPts val="0"/>
            </a:spcBef>
            <a:spcAft>
              <a:spcPts val="0"/>
            </a:spcAft>
          </a:pPr>
          <a:endParaRPr lang="ar-SA" sz="1100" b="1">
            <a:latin typeface="Sakkal Majalla" panose="02000000000000000000" pitchFamily="2" charset="-78"/>
            <a:cs typeface="Sakkal Majalla" panose="02000000000000000000" pitchFamily="2" charset="-78"/>
          </a:endParaRPr>
        </a:p>
      </dgm:t>
    </dgm:pt>
    <dgm:pt modelId="{D80200FF-E85B-4A15-A1E0-E5EDDF8E04D5}">
      <dgm:prSet phldrT="[نص]" custT="1"/>
      <dgm:spPr/>
      <dgm:t>
        <a:bodyPr/>
        <a:lstStyle/>
        <a:p>
          <a:pPr algn="ctr" rtl="1">
            <a:lnSpc>
              <a:spcPct val="80000"/>
            </a:lnSpc>
            <a:spcBef>
              <a:spcPts val="0"/>
            </a:spcBef>
            <a:spcAft>
              <a:spcPts val="0"/>
            </a:spcAft>
          </a:pPr>
          <a:r>
            <a:rPr lang="ar-SA" sz="1100" b="1">
              <a:latin typeface="Sakkal Majalla" panose="02000000000000000000" pitchFamily="2" charset="-78"/>
              <a:cs typeface="Sakkal Majalla" panose="02000000000000000000" pitchFamily="2" charset="-78"/>
            </a:rPr>
            <a:t>الحاضرات</a:t>
          </a:r>
        </a:p>
      </dgm:t>
    </dgm:pt>
    <dgm:pt modelId="{88F14B75-C1A0-40C8-B361-CECC32D46F27}" type="parTrans" cxnId="{68202823-91AA-4185-8F7B-82107A1A1F07}">
      <dgm:prSet/>
      <dgm:spPr/>
      <dgm:t>
        <a:bodyPr/>
        <a:lstStyle/>
        <a:p>
          <a:pPr algn="ctr" rtl="1">
            <a:lnSpc>
              <a:spcPct val="80000"/>
            </a:lnSpc>
            <a:spcBef>
              <a:spcPts val="0"/>
            </a:spcBef>
            <a:spcAft>
              <a:spcPts val="0"/>
            </a:spcAft>
          </a:pPr>
          <a:endParaRPr lang="ar-SA" sz="1100" b="1">
            <a:latin typeface="Sakkal Majalla" panose="02000000000000000000" pitchFamily="2" charset="-78"/>
            <a:cs typeface="Sakkal Majalla" panose="02000000000000000000" pitchFamily="2" charset="-78"/>
          </a:endParaRPr>
        </a:p>
      </dgm:t>
    </dgm:pt>
    <dgm:pt modelId="{06C0B4F8-385A-4D16-BDBC-D504A66D0233}" type="sibTrans" cxnId="{68202823-91AA-4185-8F7B-82107A1A1F07}">
      <dgm:prSet/>
      <dgm:spPr/>
      <dgm:t>
        <a:bodyPr/>
        <a:lstStyle/>
        <a:p>
          <a:pPr algn="ctr" rtl="1">
            <a:lnSpc>
              <a:spcPct val="80000"/>
            </a:lnSpc>
            <a:spcBef>
              <a:spcPts val="0"/>
            </a:spcBef>
            <a:spcAft>
              <a:spcPts val="0"/>
            </a:spcAft>
          </a:pPr>
          <a:endParaRPr lang="ar-SA" sz="1100" b="1">
            <a:latin typeface="Sakkal Majalla" panose="02000000000000000000" pitchFamily="2" charset="-78"/>
            <a:cs typeface="Sakkal Majalla" panose="02000000000000000000" pitchFamily="2" charset="-78"/>
          </a:endParaRPr>
        </a:p>
      </dgm:t>
    </dgm:pt>
    <dgm:pt modelId="{0374BEF7-0063-4A4F-A940-F70210E48383}">
      <dgm:prSet phldrT="[نص]" custT="1"/>
      <dgm:spPr/>
      <dgm:t>
        <a:bodyPr/>
        <a:lstStyle/>
        <a:p>
          <a:pPr algn="ctr" rtl="1">
            <a:lnSpc>
              <a:spcPct val="80000"/>
            </a:lnSpc>
            <a:spcBef>
              <a:spcPts val="0"/>
            </a:spcBef>
            <a:spcAft>
              <a:spcPts val="0"/>
            </a:spcAft>
          </a:pPr>
          <a:endParaRPr lang="ar-SA" sz="1100" b="1">
            <a:latin typeface="Sakkal Majalla" panose="02000000000000000000" pitchFamily="2" charset="-78"/>
            <a:cs typeface="Sakkal Majalla" panose="02000000000000000000" pitchFamily="2" charset="-78"/>
          </a:endParaRPr>
        </a:p>
      </dgm:t>
    </dgm:pt>
    <dgm:pt modelId="{DB8A461B-690D-46C1-ACF2-F34EBA8A9C03}" type="parTrans" cxnId="{255B2517-A076-4CD4-8159-33427AB0BEA6}">
      <dgm:prSet/>
      <dgm:spPr/>
      <dgm:t>
        <a:bodyPr/>
        <a:lstStyle/>
        <a:p>
          <a:pPr algn="ctr" rtl="1">
            <a:lnSpc>
              <a:spcPct val="80000"/>
            </a:lnSpc>
            <a:spcBef>
              <a:spcPts val="0"/>
            </a:spcBef>
            <a:spcAft>
              <a:spcPts val="0"/>
            </a:spcAft>
          </a:pPr>
          <a:endParaRPr lang="ar-SA" sz="1100" b="1">
            <a:latin typeface="Sakkal Majalla" panose="02000000000000000000" pitchFamily="2" charset="-78"/>
            <a:cs typeface="Sakkal Majalla" panose="02000000000000000000" pitchFamily="2" charset="-78"/>
          </a:endParaRPr>
        </a:p>
      </dgm:t>
    </dgm:pt>
    <dgm:pt modelId="{BFBEEFF8-BD99-4310-A631-F80F460C9793}" type="sibTrans" cxnId="{255B2517-A076-4CD4-8159-33427AB0BEA6}">
      <dgm:prSet/>
      <dgm:spPr/>
      <dgm:t>
        <a:bodyPr/>
        <a:lstStyle/>
        <a:p>
          <a:pPr algn="ctr" rtl="1">
            <a:lnSpc>
              <a:spcPct val="80000"/>
            </a:lnSpc>
            <a:spcBef>
              <a:spcPts val="0"/>
            </a:spcBef>
            <a:spcAft>
              <a:spcPts val="0"/>
            </a:spcAft>
          </a:pPr>
          <a:endParaRPr lang="ar-SA" sz="1100" b="1">
            <a:latin typeface="Sakkal Majalla" panose="02000000000000000000" pitchFamily="2" charset="-78"/>
            <a:cs typeface="Sakkal Majalla" panose="02000000000000000000" pitchFamily="2" charset="-78"/>
          </a:endParaRPr>
        </a:p>
      </dgm:t>
    </dgm:pt>
    <dgm:pt modelId="{B280E2AA-1711-4789-9D5F-768B1C7DF220}" type="pres">
      <dgm:prSet presAssocID="{D1F7FD8C-E0CB-4005-939C-29CDA55555BD}" presName="Name0" presStyleCnt="0">
        <dgm:presLayoutVars>
          <dgm:dir val="rev"/>
          <dgm:animLvl val="lvl"/>
          <dgm:resizeHandles val="exact"/>
        </dgm:presLayoutVars>
      </dgm:prSet>
      <dgm:spPr/>
      <dgm:t>
        <a:bodyPr/>
        <a:lstStyle/>
        <a:p>
          <a:pPr rtl="1"/>
          <a:endParaRPr lang="ar-SA"/>
        </a:p>
      </dgm:t>
    </dgm:pt>
    <dgm:pt modelId="{226C3BCD-6463-4D16-8B5F-593B909F8858}" type="pres">
      <dgm:prSet presAssocID="{D5DE41A7-C626-40BF-B0DA-A40A3F89A54B}" presName="composite" presStyleCnt="0"/>
      <dgm:spPr/>
      <dgm:t>
        <a:bodyPr/>
        <a:lstStyle/>
        <a:p>
          <a:pPr rtl="1"/>
          <a:endParaRPr lang="ar-SA"/>
        </a:p>
      </dgm:t>
    </dgm:pt>
    <dgm:pt modelId="{4FAF9512-CFA5-48C1-9697-C9ECA186FBFC}" type="pres">
      <dgm:prSet presAssocID="{D5DE41A7-C626-40BF-B0DA-A40A3F89A54B}" presName="parTx" presStyleLbl="alignNode1" presStyleIdx="0" presStyleCnt="4">
        <dgm:presLayoutVars>
          <dgm:chMax val="0"/>
          <dgm:chPref val="0"/>
          <dgm:bulletEnabled val="1"/>
        </dgm:presLayoutVars>
      </dgm:prSet>
      <dgm:spPr/>
      <dgm:t>
        <a:bodyPr/>
        <a:lstStyle/>
        <a:p>
          <a:pPr rtl="1"/>
          <a:endParaRPr lang="ar-SA"/>
        </a:p>
      </dgm:t>
    </dgm:pt>
    <dgm:pt modelId="{C64A1DD5-7B9F-405F-BFE9-80383BDBD10A}" type="pres">
      <dgm:prSet presAssocID="{D5DE41A7-C626-40BF-B0DA-A40A3F89A54B}" presName="desTx" presStyleLbl="alignAccFollowNode1" presStyleIdx="0" presStyleCnt="4">
        <dgm:presLayoutVars>
          <dgm:bulletEnabled val="1"/>
        </dgm:presLayoutVars>
      </dgm:prSet>
      <dgm:spPr/>
      <dgm:t>
        <a:bodyPr/>
        <a:lstStyle/>
        <a:p>
          <a:pPr rtl="1"/>
          <a:endParaRPr lang="ar-SA"/>
        </a:p>
      </dgm:t>
    </dgm:pt>
    <dgm:pt modelId="{DBE7E7C6-DF20-40CD-B202-7F40618A83C3}" type="pres">
      <dgm:prSet presAssocID="{7C0D9391-B017-47B3-A0EB-40598FD2EC6A}" presName="space" presStyleCnt="0"/>
      <dgm:spPr/>
      <dgm:t>
        <a:bodyPr/>
        <a:lstStyle/>
        <a:p>
          <a:pPr rtl="1"/>
          <a:endParaRPr lang="ar-SA"/>
        </a:p>
      </dgm:t>
    </dgm:pt>
    <dgm:pt modelId="{41A36FD7-92FF-4FCD-B7F6-AD06DCB76A09}" type="pres">
      <dgm:prSet presAssocID="{F5FABC22-0ED4-4152-A3E5-27A702918516}" presName="composite" presStyleCnt="0"/>
      <dgm:spPr/>
      <dgm:t>
        <a:bodyPr/>
        <a:lstStyle/>
        <a:p>
          <a:pPr rtl="1"/>
          <a:endParaRPr lang="ar-SA"/>
        </a:p>
      </dgm:t>
    </dgm:pt>
    <dgm:pt modelId="{09CF1276-56A2-4890-9663-27F067F5DA6F}" type="pres">
      <dgm:prSet presAssocID="{F5FABC22-0ED4-4152-A3E5-27A702918516}" presName="parTx" presStyleLbl="alignNode1" presStyleIdx="1" presStyleCnt="4">
        <dgm:presLayoutVars>
          <dgm:chMax val="0"/>
          <dgm:chPref val="0"/>
          <dgm:bulletEnabled val="1"/>
        </dgm:presLayoutVars>
      </dgm:prSet>
      <dgm:spPr/>
      <dgm:t>
        <a:bodyPr/>
        <a:lstStyle/>
        <a:p>
          <a:pPr rtl="1"/>
          <a:endParaRPr lang="ar-SA"/>
        </a:p>
      </dgm:t>
    </dgm:pt>
    <dgm:pt modelId="{8DFDD009-30B2-43D1-B19C-693A0F5A6483}" type="pres">
      <dgm:prSet presAssocID="{F5FABC22-0ED4-4152-A3E5-27A702918516}" presName="desTx" presStyleLbl="alignAccFollowNode1" presStyleIdx="1" presStyleCnt="4">
        <dgm:presLayoutVars>
          <dgm:bulletEnabled val="1"/>
        </dgm:presLayoutVars>
      </dgm:prSet>
      <dgm:spPr/>
      <dgm:t>
        <a:bodyPr/>
        <a:lstStyle/>
        <a:p>
          <a:pPr rtl="1"/>
          <a:endParaRPr lang="ar-SA"/>
        </a:p>
      </dgm:t>
    </dgm:pt>
    <dgm:pt modelId="{CA0EA937-FDF1-4FED-867B-E9FC3C0E4810}" type="pres">
      <dgm:prSet presAssocID="{2C10070F-CD4E-4723-9227-579DCA0853E5}" presName="space" presStyleCnt="0"/>
      <dgm:spPr/>
      <dgm:t>
        <a:bodyPr/>
        <a:lstStyle/>
        <a:p>
          <a:pPr rtl="1"/>
          <a:endParaRPr lang="ar-SA"/>
        </a:p>
      </dgm:t>
    </dgm:pt>
    <dgm:pt modelId="{A54FAA26-E1AF-400E-BCBE-63FCE8F2D2A2}" type="pres">
      <dgm:prSet presAssocID="{4A32E0D1-3BCC-4D4E-8348-0268126A7323}" presName="composite" presStyleCnt="0"/>
      <dgm:spPr/>
      <dgm:t>
        <a:bodyPr/>
        <a:lstStyle/>
        <a:p>
          <a:pPr rtl="1"/>
          <a:endParaRPr lang="ar-SA"/>
        </a:p>
      </dgm:t>
    </dgm:pt>
    <dgm:pt modelId="{5BF99222-C1D7-46EB-8BFE-113978020FF7}" type="pres">
      <dgm:prSet presAssocID="{4A32E0D1-3BCC-4D4E-8348-0268126A7323}" presName="parTx" presStyleLbl="alignNode1" presStyleIdx="2" presStyleCnt="4">
        <dgm:presLayoutVars>
          <dgm:chMax val="0"/>
          <dgm:chPref val="0"/>
          <dgm:bulletEnabled val="1"/>
        </dgm:presLayoutVars>
      </dgm:prSet>
      <dgm:spPr/>
      <dgm:t>
        <a:bodyPr/>
        <a:lstStyle/>
        <a:p>
          <a:pPr rtl="1"/>
          <a:endParaRPr lang="ar-SA"/>
        </a:p>
      </dgm:t>
    </dgm:pt>
    <dgm:pt modelId="{32BF7D7F-D4A1-4EB6-AFB5-0AA95504C407}" type="pres">
      <dgm:prSet presAssocID="{4A32E0D1-3BCC-4D4E-8348-0268126A7323}" presName="desTx" presStyleLbl="alignAccFollowNode1" presStyleIdx="2" presStyleCnt="4">
        <dgm:presLayoutVars>
          <dgm:bulletEnabled val="1"/>
        </dgm:presLayoutVars>
      </dgm:prSet>
      <dgm:spPr/>
      <dgm:t>
        <a:bodyPr/>
        <a:lstStyle/>
        <a:p>
          <a:pPr rtl="1"/>
          <a:endParaRPr lang="ar-SA"/>
        </a:p>
      </dgm:t>
    </dgm:pt>
    <dgm:pt modelId="{9A229CAD-EEE5-4ECC-9A26-98E3590AAB5C}" type="pres">
      <dgm:prSet presAssocID="{A6D2F8F3-B740-4218-86F8-507E5889C44F}" presName="space" presStyleCnt="0"/>
      <dgm:spPr/>
      <dgm:t>
        <a:bodyPr/>
        <a:lstStyle/>
        <a:p>
          <a:pPr rtl="1"/>
          <a:endParaRPr lang="ar-SA"/>
        </a:p>
      </dgm:t>
    </dgm:pt>
    <dgm:pt modelId="{99FB9CA9-0EDC-4CD0-B5D1-34CBFF062CC4}" type="pres">
      <dgm:prSet presAssocID="{D80200FF-E85B-4A15-A1E0-E5EDDF8E04D5}" presName="composite" presStyleCnt="0"/>
      <dgm:spPr/>
      <dgm:t>
        <a:bodyPr/>
        <a:lstStyle/>
        <a:p>
          <a:pPr rtl="1"/>
          <a:endParaRPr lang="ar-SA"/>
        </a:p>
      </dgm:t>
    </dgm:pt>
    <dgm:pt modelId="{7C77B637-19D8-4D6F-A854-CAB2A8883636}" type="pres">
      <dgm:prSet presAssocID="{D80200FF-E85B-4A15-A1E0-E5EDDF8E04D5}" presName="parTx" presStyleLbl="alignNode1" presStyleIdx="3" presStyleCnt="4">
        <dgm:presLayoutVars>
          <dgm:chMax val="0"/>
          <dgm:chPref val="0"/>
          <dgm:bulletEnabled val="1"/>
        </dgm:presLayoutVars>
      </dgm:prSet>
      <dgm:spPr/>
      <dgm:t>
        <a:bodyPr/>
        <a:lstStyle/>
        <a:p>
          <a:pPr rtl="1"/>
          <a:endParaRPr lang="ar-SA"/>
        </a:p>
      </dgm:t>
    </dgm:pt>
    <dgm:pt modelId="{249F2B32-87FF-490D-9930-B8BCD272BC83}" type="pres">
      <dgm:prSet presAssocID="{D80200FF-E85B-4A15-A1E0-E5EDDF8E04D5}" presName="desTx" presStyleLbl="alignAccFollowNode1" presStyleIdx="3" presStyleCnt="4">
        <dgm:presLayoutVars>
          <dgm:bulletEnabled val="1"/>
        </dgm:presLayoutVars>
      </dgm:prSet>
      <dgm:spPr/>
      <dgm:t>
        <a:bodyPr/>
        <a:lstStyle/>
        <a:p>
          <a:pPr rtl="1"/>
          <a:endParaRPr lang="ar-SA"/>
        </a:p>
      </dgm:t>
    </dgm:pt>
  </dgm:ptLst>
  <dgm:cxnLst>
    <dgm:cxn modelId="{C8A3E49D-FF33-4E61-A2E0-6349144DC80D}" type="presOf" srcId="{0374BEF7-0063-4A4F-A940-F70210E48383}" destId="{249F2B32-87FF-490D-9930-B8BCD272BC83}" srcOrd="0" destOrd="0" presId="urn:microsoft.com/office/officeart/2005/8/layout/hList1"/>
    <dgm:cxn modelId="{D09AFAAD-B011-449F-A9B2-FF6205A6258E}" type="presOf" srcId="{FB0634F6-B0EA-4E31-8CB8-2FF445B01B06}" destId="{C64A1DD5-7B9F-405F-BFE9-80383BDBD10A}" srcOrd="0" destOrd="0" presId="urn:microsoft.com/office/officeart/2005/8/layout/hList1"/>
    <dgm:cxn modelId="{833E368A-6D3D-4A85-9A1D-2E98BB81FAF5}" type="presOf" srcId="{E4C613EE-6C2A-4042-8837-763036C9F894}" destId="{32BF7D7F-D4A1-4EB6-AFB5-0AA95504C407}" srcOrd="0" destOrd="0" presId="urn:microsoft.com/office/officeart/2005/8/layout/hList1"/>
    <dgm:cxn modelId="{8E039D9D-D5C9-4D66-9BCE-57AC5C9542B2}" srcId="{D5DE41A7-C626-40BF-B0DA-A40A3F89A54B}" destId="{FB0634F6-B0EA-4E31-8CB8-2FF445B01B06}" srcOrd="0" destOrd="0" parTransId="{838BF61B-6095-4EE8-B55C-9FF134C2B0B8}" sibTransId="{494D4529-76A9-4770-883B-9BF2EB90FD44}"/>
    <dgm:cxn modelId="{255B2517-A076-4CD4-8159-33427AB0BEA6}" srcId="{D80200FF-E85B-4A15-A1E0-E5EDDF8E04D5}" destId="{0374BEF7-0063-4A4F-A940-F70210E48383}" srcOrd="0" destOrd="0" parTransId="{DB8A461B-690D-46C1-ACF2-F34EBA8A9C03}" sibTransId="{BFBEEFF8-BD99-4310-A631-F80F460C9793}"/>
    <dgm:cxn modelId="{F7475F88-4AD3-48EB-937A-1DC1C6369727}" type="presOf" srcId="{D80200FF-E85B-4A15-A1E0-E5EDDF8E04D5}" destId="{7C77B637-19D8-4D6F-A854-CAB2A8883636}" srcOrd="0" destOrd="0" presId="urn:microsoft.com/office/officeart/2005/8/layout/hList1"/>
    <dgm:cxn modelId="{70917E9B-EFB2-47C7-B370-6E5B2D55B060}" type="presOf" srcId="{4A32E0D1-3BCC-4D4E-8348-0268126A7323}" destId="{5BF99222-C1D7-46EB-8BFE-113978020FF7}" srcOrd="0" destOrd="0" presId="urn:microsoft.com/office/officeart/2005/8/layout/hList1"/>
    <dgm:cxn modelId="{68202823-91AA-4185-8F7B-82107A1A1F07}" srcId="{D1F7FD8C-E0CB-4005-939C-29CDA55555BD}" destId="{D80200FF-E85B-4A15-A1E0-E5EDDF8E04D5}" srcOrd="3" destOrd="0" parTransId="{88F14B75-C1A0-40C8-B361-CECC32D46F27}" sibTransId="{06C0B4F8-385A-4D16-BDBC-D504A66D0233}"/>
    <dgm:cxn modelId="{BFD1D3EC-83FB-4846-84AA-128BAFA88D1D}" type="presOf" srcId="{F5FABC22-0ED4-4152-A3E5-27A702918516}" destId="{09CF1276-56A2-4890-9663-27F067F5DA6F}" srcOrd="0" destOrd="0" presId="urn:microsoft.com/office/officeart/2005/8/layout/hList1"/>
    <dgm:cxn modelId="{F6AFA373-31F8-4C27-89A5-8CCF6DCE6851}" type="presOf" srcId="{2D291740-AA16-4935-82B6-34BFFE971A11}" destId="{8DFDD009-30B2-43D1-B19C-693A0F5A6483}" srcOrd="0" destOrd="0" presId="urn:microsoft.com/office/officeart/2005/8/layout/hList1"/>
    <dgm:cxn modelId="{39C69AAD-A814-4D9A-9EA2-736B5F34602D}" srcId="{4A32E0D1-3BCC-4D4E-8348-0268126A7323}" destId="{E4C613EE-6C2A-4042-8837-763036C9F894}" srcOrd="0" destOrd="0" parTransId="{BB3F0AA9-735E-4E97-895E-7ECB4A47AA65}" sibTransId="{C2DBDD06-9B11-4A25-BA6D-7BBEDF318824}"/>
    <dgm:cxn modelId="{9BBD1A89-E882-4CD5-A08F-6ED7F9B14D3E}" srcId="{D1F7FD8C-E0CB-4005-939C-29CDA55555BD}" destId="{4A32E0D1-3BCC-4D4E-8348-0268126A7323}" srcOrd="2" destOrd="0" parTransId="{67F360EA-8CC6-4BBE-8EB2-D4E7F8EFEF45}" sibTransId="{A6D2F8F3-B740-4218-86F8-507E5889C44F}"/>
    <dgm:cxn modelId="{32C290A4-122B-4D68-8764-243C4E143031}" srcId="{F5FABC22-0ED4-4152-A3E5-27A702918516}" destId="{2D291740-AA16-4935-82B6-34BFFE971A11}" srcOrd="0" destOrd="0" parTransId="{08BA042C-F603-4B2E-9C38-CC2F45DA811A}" sibTransId="{57D2DD96-E329-4157-930C-F298F39C996E}"/>
    <dgm:cxn modelId="{57C06A06-1C7D-47B5-89B8-57D2C78F7208}" srcId="{D1F7FD8C-E0CB-4005-939C-29CDA55555BD}" destId="{D5DE41A7-C626-40BF-B0DA-A40A3F89A54B}" srcOrd="0" destOrd="0" parTransId="{2A136AEE-0C1E-4A41-95C1-21E6D4BAC8A8}" sibTransId="{7C0D9391-B017-47B3-A0EB-40598FD2EC6A}"/>
    <dgm:cxn modelId="{82F69965-6A75-448B-B3B2-EEDD45A338FC}" type="presOf" srcId="{D1F7FD8C-E0CB-4005-939C-29CDA55555BD}" destId="{B280E2AA-1711-4789-9D5F-768B1C7DF220}" srcOrd="0" destOrd="0" presId="urn:microsoft.com/office/officeart/2005/8/layout/hList1"/>
    <dgm:cxn modelId="{9B8A8C40-E46D-431B-A846-C823D7DCC63F}" type="presOf" srcId="{D5DE41A7-C626-40BF-B0DA-A40A3F89A54B}" destId="{4FAF9512-CFA5-48C1-9697-C9ECA186FBFC}" srcOrd="0" destOrd="0" presId="urn:microsoft.com/office/officeart/2005/8/layout/hList1"/>
    <dgm:cxn modelId="{39D635B2-41A9-49FF-9C1C-EDEFCA189177}" srcId="{D1F7FD8C-E0CB-4005-939C-29CDA55555BD}" destId="{F5FABC22-0ED4-4152-A3E5-27A702918516}" srcOrd="1" destOrd="0" parTransId="{B28ADC4F-48E6-464C-B9FE-8E745904F2B7}" sibTransId="{2C10070F-CD4E-4723-9227-579DCA0853E5}"/>
    <dgm:cxn modelId="{CDB2C76A-7266-441A-B9B2-D59C431378A8}" type="presParOf" srcId="{B280E2AA-1711-4789-9D5F-768B1C7DF220}" destId="{226C3BCD-6463-4D16-8B5F-593B909F8858}" srcOrd="0" destOrd="0" presId="urn:microsoft.com/office/officeart/2005/8/layout/hList1"/>
    <dgm:cxn modelId="{069D0D04-FC1E-4412-9EB2-26C0351D039B}" type="presParOf" srcId="{226C3BCD-6463-4D16-8B5F-593B909F8858}" destId="{4FAF9512-CFA5-48C1-9697-C9ECA186FBFC}" srcOrd="0" destOrd="0" presId="urn:microsoft.com/office/officeart/2005/8/layout/hList1"/>
    <dgm:cxn modelId="{49D93748-60AF-487A-AA5A-4D04A743BDBD}" type="presParOf" srcId="{226C3BCD-6463-4D16-8B5F-593B909F8858}" destId="{C64A1DD5-7B9F-405F-BFE9-80383BDBD10A}" srcOrd="1" destOrd="0" presId="urn:microsoft.com/office/officeart/2005/8/layout/hList1"/>
    <dgm:cxn modelId="{8F09AFD7-E789-482A-AAF6-F942DC14294F}" type="presParOf" srcId="{B280E2AA-1711-4789-9D5F-768B1C7DF220}" destId="{DBE7E7C6-DF20-40CD-B202-7F40618A83C3}" srcOrd="1" destOrd="0" presId="urn:microsoft.com/office/officeart/2005/8/layout/hList1"/>
    <dgm:cxn modelId="{241756F9-64C0-41F1-BED1-5673BD0016FD}" type="presParOf" srcId="{B280E2AA-1711-4789-9D5F-768B1C7DF220}" destId="{41A36FD7-92FF-4FCD-B7F6-AD06DCB76A09}" srcOrd="2" destOrd="0" presId="urn:microsoft.com/office/officeart/2005/8/layout/hList1"/>
    <dgm:cxn modelId="{A4D57097-B0CA-4BAC-8B51-389708A88FE1}" type="presParOf" srcId="{41A36FD7-92FF-4FCD-B7F6-AD06DCB76A09}" destId="{09CF1276-56A2-4890-9663-27F067F5DA6F}" srcOrd="0" destOrd="0" presId="urn:microsoft.com/office/officeart/2005/8/layout/hList1"/>
    <dgm:cxn modelId="{403D8684-52E3-41A1-B78F-598DE282BA1B}" type="presParOf" srcId="{41A36FD7-92FF-4FCD-B7F6-AD06DCB76A09}" destId="{8DFDD009-30B2-43D1-B19C-693A0F5A6483}" srcOrd="1" destOrd="0" presId="urn:microsoft.com/office/officeart/2005/8/layout/hList1"/>
    <dgm:cxn modelId="{2E6F8FD0-7660-4FCF-BD0C-000B81C7A6CA}" type="presParOf" srcId="{B280E2AA-1711-4789-9D5F-768B1C7DF220}" destId="{CA0EA937-FDF1-4FED-867B-E9FC3C0E4810}" srcOrd="3" destOrd="0" presId="urn:microsoft.com/office/officeart/2005/8/layout/hList1"/>
    <dgm:cxn modelId="{2C44B3D1-A8FD-40FE-845E-305D2F622304}" type="presParOf" srcId="{B280E2AA-1711-4789-9D5F-768B1C7DF220}" destId="{A54FAA26-E1AF-400E-BCBE-63FCE8F2D2A2}" srcOrd="4" destOrd="0" presId="urn:microsoft.com/office/officeart/2005/8/layout/hList1"/>
    <dgm:cxn modelId="{E99F32BD-5F8A-4881-84A4-D4651B297D6F}" type="presParOf" srcId="{A54FAA26-E1AF-400E-BCBE-63FCE8F2D2A2}" destId="{5BF99222-C1D7-46EB-8BFE-113978020FF7}" srcOrd="0" destOrd="0" presId="urn:microsoft.com/office/officeart/2005/8/layout/hList1"/>
    <dgm:cxn modelId="{E653E70E-65BD-4191-AE2A-91D7C1245EDE}" type="presParOf" srcId="{A54FAA26-E1AF-400E-BCBE-63FCE8F2D2A2}" destId="{32BF7D7F-D4A1-4EB6-AFB5-0AA95504C407}" srcOrd="1" destOrd="0" presId="urn:microsoft.com/office/officeart/2005/8/layout/hList1"/>
    <dgm:cxn modelId="{6EE8C5DE-F22F-431A-8056-25DD460418D1}" type="presParOf" srcId="{B280E2AA-1711-4789-9D5F-768B1C7DF220}" destId="{9A229CAD-EEE5-4ECC-9A26-98E3590AAB5C}" srcOrd="5" destOrd="0" presId="urn:microsoft.com/office/officeart/2005/8/layout/hList1"/>
    <dgm:cxn modelId="{93D04A19-8FE1-44EA-BCF0-AC03E50338C6}" type="presParOf" srcId="{B280E2AA-1711-4789-9D5F-768B1C7DF220}" destId="{99FB9CA9-0EDC-4CD0-B5D1-34CBFF062CC4}" srcOrd="6" destOrd="0" presId="urn:microsoft.com/office/officeart/2005/8/layout/hList1"/>
    <dgm:cxn modelId="{E7598C2C-5915-4EDF-A02E-2D76804A7A19}" type="presParOf" srcId="{99FB9CA9-0EDC-4CD0-B5D1-34CBFF062CC4}" destId="{7C77B637-19D8-4D6F-A854-CAB2A8883636}" srcOrd="0" destOrd="0" presId="urn:microsoft.com/office/officeart/2005/8/layout/hList1"/>
    <dgm:cxn modelId="{2C0947C2-F2CC-4D82-AE70-59ABF267B4C7}" type="presParOf" srcId="{99FB9CA9-0EDC-4CD0-B5D1-34CBFF062CC4}" destId="{249F2B32-87FF-490D-9930-B8BCD272BC83}" srcOrd="1" destOrd="0" presId="urn:microsoft.com/office/officeart/2005/8/layout/hList1"/>
  </dgm:cxnLst>
  <dgm:bg/>
  <dgm:whole/>
  <dgm:extLst>
    <a:ext uri="http://schemas.microsoft.com/office/drawing/2008/diagram">
      <dsp:dataModelExt xmlns:dsp="http://schemas.microsoft.com/office/drawing/2008/diagram" relId="rId183" minVer="http://schemas.openxmlformats.org/drawingml/2006/diagram"/>
    </a:ext>
  </dgm:extLst>
</dgm:dataModel>
</file>

<file path=word/diagrams/data34.xml><?xml version="1.0" encoding="utf-8"?>
<dgm:dataModel xmlns:dgm="http://schemas.openxmlformats.org/drawingml/2006/diagram" xmlns:a="http://schemas.openxmlformats.org/drawingml/2006/main">
  <dgm:ptLst>
    <dgm:pt modelId="{717DECA9-635F-42EC-B32A-601E30F538C7}" type="doc">
      <dgm:prSet loTypeId="urn:microsoft.com/office/officeart/2005/8/layout/list1" loCatId="list" qsTypeId="urn:microsoft.com/office/officeart/2005/8/quickstyle/simple5" qsCatId="simple" csTypeId="urn:microsoft.com/office/officeart/2005/8/colors/colorful5" csCatId="colorful" phldr="1"/>
      <dgm:spPr/>
      <dgm:t>
        <a:bodyPr/>
        <a:lstStyle/>
        <a:p>
          <a:pPr rtl="1"/>
          <a:endParaRPr lang="ar-SA"/>
        </a:p>
      </dgm:t>
    </dgm:pt>
    <dgm:pt modelId="{6A4C96B6-13D7-4415-BBA0-2CAC1BF74948}">
      <dgm:prSet phldrT="[نص]" custT="1"/>
      <dgm:spPr/>
      <dgm:t>
        <a:bodyPr/>
        <a:lstStyle/>
        <a:p>
          <a:pPr rtl="1"/>
          <a:r>
            <a:rPr lang="ar-SA" sz="1400" b="1">
              <a:latin typeface="Sakkal Majalla" panose="02000000000000000000" pitchFamily="2" charset="-78"/>
              <a:cs typeface="Sakkal Majalla" panose="02000000000000000000" pitchFamily="2" charset="-78"/>
            </a:rPr>
            <a:t>جدول الأعمال</a:t>
          </a:r>
        </a:p>
      </dgm:t>
    </dgm:pt>
    <dgm:pt modelId="{F79C6588-C3EE-47C1-B1B7-ADB185D2701A}" type="parTrans" cxnId="{A3963321-AB76-4BD5-97BD-87B6FECE8EEE}">
      <dgm:prSet/>
      <dgm:spPr/>
      <dgm:t>
        <a:bodyPr/>
        <a:lstStyle/>
        <a:p>
          <a:pPr rtl="1"/>
          <a:endParaRPr lang="ar-SA" sz="1200">
            <a:latin typeface="Sakkal Majalla" panose="02000000000000000000" pitchFamily="2" charset="-78"/>
            <a:cs typeface="Sakkal Majalla" panose="02000000000000000000" pitchFamily="2" charset="-78"/>
          </a:endParaRPr>
        </a:p>
      </dgm:t>
    </dgm:pt>
    <dgm:pt modelId="{FD912913-7A77-4045-9C19-D48ADBA67CB0}" type="sibTrans" cxnId="{A3963321-AB76-4BD5-97BD-87B6FECE8EEE}">
      <dgm:prSet/>
      <dgm:spPr/>
      <dgm:t>
        <a:bodyPr/>
        <a:lstStyle/>
        <a:p>
          <a:pPr rtl="1"/>
          <a:endParaRPr lang="ar-SA" sz="1200">
            <a:latin typeface="Sakkal Majalla" panose="02000000000000000000" pitchFamily="2" charset="-78"/>
            <a:cs typeface="Sakkal Majalla" panose="02000000000000000000" pitchFamily="2" charset="-78"/>
          </a:endParaRPr>
        </a:p>
      </dgm:t>
    </dgm:pt>
    <dgm:pt modelId="{124B76EA-6E98-4004-BE52-1B96B9D2CB20}">
      <dgm:prSet phldrT="[نص]" custT="1"/>
      <dgm:spPr/>
      <dgm:t>
        <a:bodyPr/>
        <a:lstStyle/>
        <a:p>
          <a:pPr rtl="1">
            <a:lnSpc>
              <a:spcPct val="90000"/>
            </a:lnSpc>
            <a:spcAft>
              <a:spcPts val="300"/>
            </a:spcAft>
          </a:pPr>
          <a:r>
            <a:rPr lang="ar-SA" sz="900" b="1">
              <a:latin typeface="Sakkal Majalla" panose="02000000000000000000" pitchFamily="2" charset="-78"/>
              <a:cs typeface="Sakkal Majalla" panose="02000000000000000000" pitchFamily="2" charset="-78"/>
            </a:rPr>
            <a:t>...........................................................................................................................................................................................................................................</a:t>
          </a:r>
          <a:endParaRPr lang="ar-SA" sz="900">
            <a:latin typeface="Sakkal Majalla" panose="02000000000000000000" pitchFamily="2" charset="-78"/>
            <a:cs typeface="Sakkal Majalla" panose="02000000000000000000" pitchFamily="2" charset="-78"/>
          </a:endParaRPr>
        </a:p>
      </dgm:t>
    </dgm:pt>
    <dgm:pt modelId="{ED0E92D2-05C4-4980-9B7B-4CEDF1BB30CA}" type="parTrans" cxnId="{0A9C6D6E-98CF-4D96-BB61-91B00FE84075}">
      <dgm:prSet/>
      <dgm:spPr/>
      <dgm:t>
        <a:bodyPr/>
        <a:lstStyle/>
        <a:p>
          <a:pPr rtl="1"/>
          <a:endParaRPr lang="ar-SA" sz="1200">
            <a:latin typeface="Sakkal Majalla" panose="02000000000000000000" pitchFamily="2" charset="-78"/>
            <a:cs typeface="Sakkal Majalla" panose="02000000000000000000" pitchFamily="2" charset="-78"/>
          </a:endParaRPr>
        </a:p>
      </dgm:t>
    </dgm:pt>
    <dgm:pt modelId="{6B4C6939-7592-4AC7-8AB1-566D69B917FB}" type="sibTrans" cxnId="{0A9C6D6E-98CF-4D96-BB61-91B00FE84075}">
      <dgm:prSet/>
      <dgm:spPr/>
      <dgm:t>
        <a:bodyPr/>
        <a:lstStyle/>
        <a:p>
          <a:pPr rtl="1"/>
          <a:endParaRPr lang="ar-SA" sz="1200">
            <a:latin typeface="Sakkal Majalla" panose="02000000000000000000" pitchFamily="2" charset="-78"/>
            <a:cs typeface="Sakkal Majalla" panose="02000000000000000000" pitchFamily="2" charset="-78"/>
          </a:endParaRPr>
        </a:p>
      </dgm:t>
    </dgm:pt>
    <dgm:pt modelId="{2856270E-958C-4ED3-BB45-A3C39103755C}">
      <dgm:prSet custT="1"/>
      <dgm:spPr/>
      <dgm:t>
        <a:bodyPr/>
        <a:lstStyle/>
        <a:p>
          <a:pPr rtl="1">
            <a:lnSpc>
              <a:spcPct val="90000"/>
            </a:lnSpc>
            <a:spcAft>
              <a:spcPts val="600"/>
            </a:spcAft>
          </a:pPr>
          <a:r>
            <a:rPr lang="ar-SA" sz="1200" b="1">
              <a:latin typeface="Sakkal Majalla" panose="02000000000000000000" pitchFamily="2" charset="-78"/>
              <a:cs typeface="Sakkal Majalla" panose="02000000000000000000" pitchFamily="2" charset="-78"/>
            </a:rPr>
            <a:t>إنه في تمام الساعة (  .............  ) يوم /  ............. الموافق  ....  /  ....  / ....14هـ تمت مناقشة وتبادل الآراء والرؤى التطويرية وعليه تمت التوصيات بالآتي:</a:t>
          </a:r>
          <a:endParaRPr lang="en-US" sz="1200">
            <a:latin typeface="Sakkal Majalla" panose="02000000000000000000" pitchFamily="2" charset="-78"/>
            <a:cs typeface="Sakkal Majalla" panose="02000000000000000000" pitchFamily="2" charset="-78"/>
          </a:endParaRPr>
        </a:p>
      </dgm:t>
    </dgm:pt>
    <dgm:pt modelId="{1AFA3F49-6838-4434-95BD-DB5571BEC335}" type="parTrans" cxnId="{4B40750F-37BD-4304-86AB-C4F68DE11BAA}">
      <dgm:prSet/>
      <dgm:spPr/>
      <dgm:t>
        <a:bodyPr/>
        <a:lstStyle/>
        <a:p>
          <a:pPr rtl="1"/>
          <a:endParaRPr lang="ar-SA"/>
        </a:p>
      </dgm:t>
    </dgm:pt>
    <dgm:pt modelId="{C70C6D6F-A3AE-40A2-9022-C7A0277F9604}" type="sibTrans" cxnId="{4B40750F-37BD-4304-86AB-C4F68DE11BAA}">
      <dgm:prSet/>
      <dgm:spPr/>
      <dgm:t>
        <a:bodyPr/>
        <a:lstStyle/>
        <a:p>
          <a:pPr rtl="1"/>
          <a:endParaRPr lang="ar-SA"/>
        </a:p>
      </dgm:t>
    </dgm:pt>
    <dgm:pt modelId="{6522F0AE-B22C-4630-BFB0-8536004561FD}">
      <dgm:prSet phldrT="[نص]" custT="1"/>
      <dgm:spPr/>
      <dgm:t>
        <a:bodyPr/>
        <a:lstStyle/>
        <a:p>
          <a:pPr rtl="1">
            <a:lnSpc>
              <a:spcPct val="90000"/>
            </a:lnSpc>
            <a:spcAft>
              <a:spcPts val="300"/>
            </a:spcAft>
          </a:pPr>
          <a:r>
            <a:rPr lang="ar-SA" sz="900" b="1">
              <a:latin typeface="Sakkal Majalla" panose="02000000000000000000" pitchFamily="2" charset="-78"/>
              <a:cs typeface="Sakkal Majalla" panose="02000000000000000000" pitchFamily="2" charset="-78"/>
            </a:rPr>
            <a:t>...........................................................................................................................................................................................................................................</a:t>
          </a:r>
          <a:endParaRPr lang="ar-SA" sz="900">
            <a:latin typeface="Sakkal Majalla" panose="02000000000000000000" pitchFamily="2" charset="-78"/>
            <a:cs typeface="Sakkal Majalla" panose="02000000000000000000" pitchFamily="2" charset="-78"/>
          </a:endParaRPr>
        </a:p>
      </dgm:t>
    </dgm:pt>
    <dgm:pt modelId="{E57DF5A7-7FEF-4260-99DA-BFF7E00C6505}" type="parTrans" cxnId="{4C288B2A-6405-4584-88BA-06253A0D6310}">
      <dgm:prSet/>
      <dgm:spPr/>
      <dgm:t>
        <a:bodyPr/>
        <a:lstStyle/>
        <a:p>
          <a:pPr rtl="1"/>
          <a:endParaRPr lang="ar-SA"/>
        </a:p>
      </dgm:t>
    </dgm:pt>
    <dgm:pt modelId="{DFF9E0E1-6107-49A4-95C9-8136C34D5FBC}" type="sibTrans" cxnId="{4C288B2A-6405-4584-88BA-06253A0D6310}">
      <dgm:prSet/>
      <dgm:spPr/>
      <dgm:t>
        <a:bodyPr/>
        <a:lstStyle/>
        <a:p>
          <a:pPr rtl="1"/>
          <a:endParaRPr lang="ar-SA"/>
        </a:p>
      </dgm:t>
    </dgm:pt>
    <dgm:pt modelId="{FDC68DF5-DF8B-45FC-BD68-501267F5B30D}">
      <dgm:prSet phldrT="[نص]" custT="1"/>
      <dgm:spPr/>
      <dgm:t>
        <a:bodyPr/>
        <a:lstStyle/>
        <a:p>
          <a:pPr rtl="1">
            <a:lnSpc>
              <a:spcPct val="90000"/>
            </a:lnSpc>
            <a:spcAft>
              <a:spcPts val="300"/>
            </a:spcAft>
          </a:pPr>
          <a:r>
            <a:rPr lang="ar-SA" sz="900" b="1">
              <a:latin typeface="Sakkal Majalla" panose="02000000000000000000" pitchFamily="2" charset="-78"/>
              <a:cs typeface="Sakkal Majalla" panose="02000000000000000000" pitchFamily="2" charset="-78"/>
            </a:rPr>
            <a:t>...........................................................................................................................................................................................................................................</a:t>
          </a:r>
          <a:endParaRPr lang="ar-SA" sz="900">
            <a:latin typeface="Sakkal Majalla" panose="02000000000000000000" pitchFamily="2" charset="-78"/>
            <a:cs typeface="Sakkal Majalla" panose="02000000000000000000" pitchFamily="2" charset="-78"/>
          </a:endParaRPr>
        </a:p>
      </dgm:t>
    </dgm:pt>
    <dgm:pt modelId="{22F0B64E-9F04-4808-B4C9-C31E8D1051B4}" type="parTrans" cxnId="{69FEA68D-ED04-4032-B9EF-4B38DCFABE1D}">
      <dgm:prSet/>
      <dgm:spPr/>
      <dgm:t>
        <a:bodyPr/>
        <a:lstStyle/>
        <a:p>
          <a:pPr rtl="1"/>
          <a:endParaRPr lang="ar-SA"/>
        </a:p>
      </dgm:t>
    </dgm:pt>
    <dgm:pt modelId="{6F26F06E-6C1F-4110-8BBD-6DB42BB8D4B0}" type="sibTrans" cxnId="{69FEA68D-ED04-4032-B9EF-4B38DCFABE1D}">
      <dgm:prSet/>
      <dgm:spPr/>
      <dgm:t>
        <a:bodyPr/>
        <a:lstStyle/>
        <a:p>
          <a:pPr rtl="1"/>
          <a:endParaRPr lang="ar-SA"/>
        </a:p>
      </dgm:t>
    </dgm:pt>
    <dgm:pt modelId="{AB56558D-00D3-4BA2-A8E1-9B4214552532}">
      <dgm:prSet phldrT="[نص]" custT="1"/>
      <dgm:spPr/>
      <dgm:t>
        <a:bodyPr/>
        <a:lstStyle/>
        <a:p>
          <a:pPr rtl="1">
            <a:lnSpc>
              <a:spcPct val="90000"/>
            </a:lnSpc>
            <a:spcAft>
              <a:spcPts val="300"/>
            </a:spcAft>
          </a:pPr>
          <a:r>
            <a:rPr lang="ar-SA" sz="900" b="1">
              <a:latin typeface="Sakkal Majalla" panose="02000000000000000000" pitchFamily="2" charset="-78"/>
              <a:cs typeface="Sakkal Majalla" panose="02000000000000000000" pitchFamily="2" charset="-78"/>
            </a:rPr>
            <a:t>...........................................................................................................................................................................................................................................</a:t>
          </a:r>
          <a:endParaRPr lang="ar-SA" sz="900">
            <a:latin typeface="Sakkal Majalla" panose="02000000000000000000" pitchFamily="2" charset="-78"/>
            <a:cs typeface="Sakkal Majalla" panose="02000000000000000000" pitchFamily="2" charset="-78"/>
          </a:endParaRPr>
        </a:p>
      </dgm:t>
    </dgm:pt>
    <dgm:pt modelId="{84C5AD87-024A-4E72-BFE5-6AE1F4D29B4B}" type="parTrans" cxnId="{285F4206-9ED0-4FE9-A6D6-F4B28CCE604C}">
      <dgm:prSet/>
      <dgm:spPr/>
      <dgm:t>
        <a:bodyPr/>
        <a:lstStyle/>
        <a:p>
          <a:pPr rtl="1"/>
          <a:endParaRPr lang="ar-SA"/>
        </a:p>
      </dgm:t>
    </dgm:pt>
    <dgm:pt modelId="{63FB2121-410F-49A0-A869-C8E0470D2FD2}" type="sibTrans" cxnId="{285F4206-9ED0-4FE9-A6D6-F4B28CCE604C}">
      <dgm:prSet/>
      <dgm:spPr/>
      <dgm:t>
        <a:bodyPr/>
        <a:lstStyle/>
        <a:p>
          <a:pPr rtl="1"/>
          <a:endParaRPr lang="ar-SA"/>
        </a:p>
      </dgm:t>
    </dgm:pt>
    <dgm:pt modelId="{C211295D-7A9C-437C-A2C3-9449E70852C2}">
      <dgm:prSet phldrT="[نص]" custT="1"/>
      <dgm:spPr/>
      <dgm:t>
        <a:bodyPr/>
        <a:lstStyle/>
        <a:p>
          <a:pPr rtl="1">
            <a:lnSpc>
              <a:spcPct val="90000"/>
            </a:lnSpc>
            <a:spcAft>
              <a:spcPts val="300"/>
            </a:spcAft>
          </a:pPr>
          <a:r>
            <a:rPr lang="ar-SA" sz="900" b="1">
              <a:latin typeface="Sakkal Majalla" panose="02000000000000000000" pitchFamily="2" charset="-78"/>
              <a:cs typeface="Sakkal Majalla" panose="02000000000000000000" pitchFamily="2" charset="-78"/>
            </a:rPr>
            <a:t>...........................................................................................................................................................................................................................................</a:t>
          </a:r>
          <a:endParaRPr lang="ar-SA" sz="900">
            <a:latin typeface="Sakkal Majalla" panose="02000000000000000000" pitchFamily="2" charset="-78"/>
            <a:cs typeface="Sakkal Majalla" panose="02000000000000000000" pitchFamily="2" charset="-78"/>
          </a:endParaRPr>
        </a:p>
      </dgm:t>
    </dgm:pt>
    <dgm:pt modelId="{FB13D808-A270-4B6E-88E6-DB235E0D0367}" type="parTrans" cxnId="{08FC2417-2047-4691-89E1-EB741B80C64C}">
      <dgm:prSet/>
      <dgm:spPr/>
      <dgm:t>
        <a:bodyPr/>
        <a:lstStyle/>
        <a:p>
          <a:pPr rtl="1"/>
          <a:endParaRPr lang="ar-SA"/>
        </a:p>
      </dgm:t>
    </dgm:pt>
    <dgm:pt modelId="{401D9567-9957-4EE1-A8A5-2329C3C9C8F7}" type="sibTrans" cxnId="{08FC2417-2047-4691-89E1-EB741B80C64C}">
      <dgm:prSet/>
      <dgm:spPr/>
      <dgm:t>
        <a:bodyPr/>
        <a:lstStyle/>
        <a:p>
          <a:pPr rtl="1"/>
          <a:endParaRPr lang="ar-SA"/>
        </a:p>
      </dgm:t>
    </dgm:pt>
    <dgm:pt modelId="{8B544E64-8D0D-4DFA-8D9E-2582AFEFC2F2}" type="pres">
      <dgm:prSet presAssocID="{717DECA9-635F-42EC-B32A-601E30F538C7}" presName="linear" presStyleCnt="0">
        <dgm:presLayoutVars>
          <dgm:dir val="rev"/>
          <dgm:animLvl val="lvl"/>
          <dgm:resizeHandles val="exact"/>
        </dgm:presLayoutVars>
      </dgm:prSet>
      <dgm:spPr/>
      <dgm:t>
        <a:bodyPr/>
        <a:lstStyle/>
        <a:p>
          <a:pPr rtl="1"/>
          <a:endParaRPr lang="ar-SA"/>
        </a:p>
      </dgm:t>
    </dgm:pt>
    <dgm:pt modelId="{9A07FE54-13C0-40A0-BC9E-B65E8A6A1DEA}" type="pres">
      <dgm:prSet presAssocID="{6A4C96B6-13D7-4415-BBA0-2CAC1BF74948}" presName="parentLin" presStyleCnt="0"/>
      <dgm:spPr/>
    </dgm:pt>
    <dgm:pt modelId="{7B1FC5A0-049B-4E6B-8769-06AFD86389FE}" type="pres">
      <dgm:prSet presAssocID="{6A4C96B6-13D7-4415-BBA0-2CAC1BF74948}" presName="parentLeftMargin" presStyleLbl="node1" presStyleIdx="0" presStyleCnt="2"/>
      <dgm:spPr/>
      <dgm:t>
        <a:bodyPr/>
        <a:lstStyle/>
        <a:p>
          <a:pPr rtl="1"/>
          <a:endParaRPr lang="ar-SA"/>
        </a:p>
      </dgm:t>
    </dgm:pt>
    <dgm:pt modelId="{AC338AFF-C2BC-456D-BA4A-2792B1E54B62}" type="pres">
      <dgm:prSet presAssocID="{6A4C96B6-13D7-4415-BBA0-2CAC1BF74948}" presName="parentText" presStyleLbl="node1" presStyleIdx="0" presStyleCnt="2" custScaleY="78867">
        <dgm:presLayoutVars>
          <dgm:chMax val="0"/>
          <dgm:bulletEnabled val="1"/>
        </dgm:presLayoutVars>
      </dgm:prSet>
      <dgm:spPr/>
      <dgm:t>
        <a:bodyPr/>
        <a:lstStyle/>
        <a:p>
          <a:pPr rtl="1"/>
          <a:endParaRPr lang="ar-SA"/>
        </a:p>
      </dgm:t>
    </dgm:pt>
    <dgm:pt modelId="{193A6F60-F32A-41BE-91D3-E5A8C802BD4D}" type="pres">
      <dgm:prSet presAssocID="{6A4C96B6-13D7-4415-BBA0-2CAC1BF74948}" presName="negativeSpace" presStyleCnt="0"/>
      <dgm:spPr/>
    </dgm:pt>
    <dgm:pt modelId="{7D4D013A-5491-46F1-9149-5B8AE5E69B30}" type="pres">
      <dgm:prSet presAssocID="{6A4C96B6-13D7-4415-BBA0-2CAC1BF74948}" presName="childText" presStyleLbl="conFgAcc1" presStyleIdx="0" presStyleCnt="2">
        <dgm:presLayoutVars>
          <dgm:bulletEnabled val="1"/>
        </dgm:presLayoutVars>
      </dgm:prSet>
      <dgm:spPr/>
      <dgm:t>
        <a:bodyPr/>
        <a:lstStyle/>
        <a:p>
          <a:pPr rtl="1"/>
          <a:endParaRPr lang="ar-SA"/>
        </a:p>
      </dgm:t>
    </dgm:pt>
    <dgm:pt modelId="{FE2764F8-C44A-44F4-9428-6F766D58B3D7}" type="pres">
      <dgm:prSet presAssocID="{FD912913-7A77-4045-9C19-D48ADBA67CB0}" presName="spaceBetweenRectangles" presStyleCnt="0"/>
      <dgm:spPr/>
    </dgm:pt>
    <dgm:pt modelId="{837BC710-B026-47CE-BD02-33241B886E8B}" type="pres">
      <dgm:prSet presAssocID="{2856270E-958C-4ED3-BB45-A3C39103755C}" presName="parentLin" presStyleCnt="0"/>
      <dgm:spPr/>
    </dgm:pt>
    <dgm:pt modelId="{AAC734B6-8833-4E62-94D5-97D68E06C4D7}" type="pres">
      <dgm:prSet presAssocID="{2856270E-958C-4ED3-BB45-A3C39103755C}" presName="parentLeftMargin" presStyleLbl="node1" presStyleIdx="0" presStyleCnt="2"/>
      <dgm:spPr/>
      <dgm:t>
        <a:bodyPr/>
        <a:lstStyle/>
        <a:p>
          <a:pPr rtl="1"/>
          <a:endParaRPr lang="ar-SA"/>
        </a:p>
      </dgm:t>
    </dgm:pt>
    <dgm:pt modelId="{24AEC0B9-F7C7-4560-8A78-39F3C16E8EE9}" type="pres">
      <dgm:prSet presAssocID="{2856270E-958C-4ED3-BB45-A3C39103755C}" presName="parentText" presStyleLbl="node1" presStyleIdx="1" presStyleCnt="2" custScaleY="114620">
        <dgm:presLayoutVars>
          <dgm:chMax val="0"/>
          <dgm:bulletEnabled val="1"/>
        </dgm:presLayoutVars>
      </dgm:prSet>
      <dgm:spPr/>
      <dgm:t>
        <a:bodyPr/>
        <a:lstStyle/>
        <a:p>
          <a:pPr rtl="1"/>
          <a:endParaRPr lang="ar-SA"/>
        </a:p>
      </dgm:t>
    </dgm:pt>
    <dgm:pt modelId="{E41AFFF6-5601-41E9-86E4-16301E67F371}" type="pres">
      <dgm:prSet presAssocID="{2856270E-958C-4ED3-BB45-A3C39103755C}" presName="negativeSpace" presStyleCnt="0"/>
      <dgm:spPr/>
    </dgm:pt>
    <dgm:pt modelId="{AD2A2521-1B43-4ED1-BE5F-2D0CF6293000}" type="pres">
      <dgm:prSet presAssocID="{2856270E-958C-4ED3-BB45-A3C39103755C}" presName="childText" presStyleLbl="conFgAcc1" presStyleIdx="1" presStyleCnt="2">
        <dgm:presLayoutVars>
          <dgm:bulletEnabled val="1"/>
        </dgm:presLayoutVars>
      </dgm:prSet>
      <dgm:spPr/>
    </dgm:pt>
  </dgm:ptLst>
  <dgm:cxnLst>
    <dgm:cxn modelId="{A3963321-AB76-4BD5-97BD-87B6FECE8EEE}" srcId="{717DECA9-635F-42EC-B32A-601E30F538C7}" destId="{6A4C96B6-13D7-4415-BBA0-2CAC1BF74948}" srcOrd="0" destOrd="0" parTransId="{F79C6588-C3EE-47C1-B1B7-ADB185D2701A}" sibTransId="{FD912913-7A77-4045-9C19-D48ADBA67CB0}"/>
    <dgm:cxn modelId="{512EB6B8-040C-4210-8D52-6B0974FB25A5}" type="presOf" srcId="{6A4C96B6-13D7-4415-BBA0-2CAC1BF74948}" destId="{7B1FC5A0-049B-4E6B-8769-06AFD86389FE}" srcOrd="0" destOrd="0" presId="urn:microsoft.com/office/officeart/2005/8/layout/list1"/>
    <dgm:cxn modelId="{4C288B2A-6405-4584-88BA-06253A0D6310}" srcId="{6A4C96B6-13D7-4415-BBA0-2CAC1BF74948}" destId="{6522F0AE-B22C-4630-BFB0-8536004561FD}" srcOrd="1" destOrd="0" parTransId="{E57DF5A7-7FEF-4260-99DA-BFF7E00C6505}" sibTransId="{DFF9E0E1-6107-49A4-95C9-8136C34D5FBC}"/>
    <dgm:cxn modelId="{0A9C6D6E-98CF-4D96-BB61-91B00FE84075}" srcId="{6A4C96B6-13D7-4415-BBA0-2CAC1BF74948}" destId="{124B76EA-6E98-4004-BE52-1B96B9D2CB20}" srcOrd="0" destOrd="0" parTransId="{ED0E92D2-05C4-4980-9B7B-4CEDF1BB30CA}" sibTransId="{6B4C6939-7592-4AC7-8AB1-566D69B917FB}"/>
    <dgm:cxn modelId="{0D26A8A7-2545-49D2-8D95-881CF58A9392}" type="presOf" srcId="{2856270E-958C-4ED3-BB45-A3C39103755C}" destId="{AAC734B6-8833-4E62-94D5-97D68E06C4D7}" srcOrd="0" destOrd="0" presId="urn:microsoft.com/office/officeart/2005/8/layout/list1"/>
    <dgm:cxn modelId="{9B1D5693-9791-4C09-8EC7-F0205614ACA0}" type="presOf" srcId="{2856270E-958C-4ED3-BB45-A3C39103755C}" destId="{24AEC0B9-F7C7-4560-8A78-39F3C16E8EE9}" srcOrd="1" destOrd="0" presId="urn:microsoft.com/office/officeart/2005/8/layout/list1"/>
    <dgm:cxn modelId="{285F4206-9ED0-4FE9-A6D6-F4B28CCE604C}" srcId="{6A4C96B6-13D7-4415-BBA0-2CAC1BF74948}" destId="{AB56558D-00D3-4BA2-A8E1-9B4214552532}" srcOrd="3" destOrd="0" parTransId="{84C5AD87-024A-4E72-BFE5-6AE1F4D29B4B}" sibTransId="{63FB2121-410F-49A0-A869-C8E0470D2FD2}"/>
    <dgm:cxn modelId="{69FEA68D-ED04-4032-B9EF-4B38DCFABE1D}" srcId="{6A4C96B6-13D7-4415-BBA0-2CAC1BF74948}" destId="{FDC68DF5-DF8B-45FC-BD68-501267F5B30D}" srcOrd="2" destOrd="0" parTransId="{22F0B64E-9F04-4808-B4C9-C31E8D1051B4}" sibTransId="{6F26F06E-6C1F-4110-8BBD-6DB42BB8D4B0}"/>
    <dgm:cxn modelId="{F8969650-CC19-47D9-93B0-7BBC6EFA1D0F}" type="presOf" srcId="{C211295D-7A9C-437C-A2C3-9449E70852C2}" destId="{7D4D013A-5491-46F1-9149-5B8AE5E69B30}" srcOrd="0" destOrd="4" presId="urn:microsoft.com/office/officeart/2005/8/layout/list1"/>
    <dgm:cxn modelId="{FCD715EF-673B-4D55-A074-CF3E48003928}" type="presOf" srcId="{717DECA9-635F-42EC-B32A-601E30F538C7}" destId="{8B544E64-8D0D-4DFA-8D9E-2582AFEFC2F2}" srcOrd="0" destOrd="0" presId="urn:microsoft.com/office/officeart/2005/8/layout/list1"/>
    <dgm:cxn modelId="{5CC61842-5D19-4F54-BE25-9D3520DAA8CC}" type="presOf" srcId="{6522F0AE-B22C-4630-BFB0-8536004561FD}" destId="{7D4D013A-5491-46F1-9149-5B8AE5E69B30}" srcOrd="0" destOrd="1" presId="urn:microsoft.com/office/officeart/2005/8/layout/list1"/>
    <dgm:cxn modelId="{5DCC1DE8-6910-439B-BCFC-586DC1106A4D}" type="presOf" srcId="{FDC68DF5-DF8B-45FC-BD68-501267F5B30D}" destId="{7D4D013A-5491-46F1-9149-5B8AE5E69B30}" srcOrd="0" destOrd="2" presId="urn:microsoft.com/office/officeart/2005/8/layout/list1"/>
    <dgm:cxn modelId="{08FC2417-2047-4691-89E1-EB741B80C64C}" srcId="{6A4C96B6-13D7-4415-BBA0-2CAC1BF74948}" destId="{C211295D-7A9C-437C-A2C3-9449E70852C2}" srcOrd="4" destOrd="0" parTransId="{FB13D808-A270-4B6E-88E6-DB235E0D0367}" sibTransId="{401D9567-9957-4EE1-A8A5-2329C3C9C8F7}"/>
    <dgm:cxn modelId="{CB7C3065-75DC-489D-92CC-F8F0BC9AD5FD}" type="presOf" srcId="{124B76EA-6E98-4004-BE52-1B96B9D2CB20}" destId="{7D4D013A-5491-46F1-9149-5B8AE5E69B30}" srcOrd="0" destOrd="0" presId="urn:microsoft.com/office/officeart/2005/8/layout/list1"/>
    <dgm:cxn modelId="{1D49CBFF-9059-40E5-94E1-37375B18B7E9}" type="presOf" srcId="{AB56558D-00D3-4BA2-A8E1-9B4214552532}" destId="{7D4D013A-5491-46F1-9149-5B8AE5E69B30}" srcOrd="0" destOrd="3" presId="urn:microsoft.com/office/officeart/2005/8/layout/list1"/>
    <dgm:cxn modelId="{4B40750F-37BD-4304-86AB-C4F68DE11BAA}" srcId="{717DECA9-635F-42EC-B32A-601E30F538C7}" destId="{2856270E-958C-4ED3-BB45-A3C39103755C}" srcOrd="1" destOrd="0" parTransId="{1AFA3F49-6838-4434-95BD-DB5571BEC335}" sibTransId="{C70C6D6F-A3AE-40A2-9022-C7A0277F9604}"/>
    <dgm:cxn modelId="{AAA64713-D95D-48BB-ACB6-2A153074B743}" type="presOf" srcId="{6A4C96B6-13D7-4415-BBA0-2CAC1BF74948}" destId="{AC338AFF-C2BC-456D-BA4A-2792B1E54B62}" srcOrd="1" destOrd="0" presId="urn:microsoft.com/office/officeart/2005/8/layout/list1"/>
    <dgm:cxn modelId="{B30C21E5-83D9-43D5-8C18-81531A85E162}" type="presParOf" srcId="{8B544E64-8D0D-4DFA-8D9E-2582AFEFC2F2}" destId="{9A07FE54-13C0-40A0-BC9E-B65E8A6A1DEA}" srcOrd="0" destOrd="0" presId="urn:microsoft.com/office/officeart/2005/8/layout/list1"/>
    <dgm:cxn modelId="{6F89590B-FB34-4F02-8142-77A25E3ADA76}" type="presParOf" srcId="{9A07FE54-13C0-40A0-BC9E-B65E8A6A1DEA}" destId="{7B1FC5A0-049B-4E6B-8769-06AFD86389FE}" srcOrd="0" destOrd="0" presId="urn:microsoft.com/office/officeart/2005/8/layout/list1"/>
    <dgm:cxn modelId="{E6D18423-EC0F-43ED-9324-C4EE5DC3B026}" type="presParOf" srcId="{9A07FE54-13C0-40A0-BC9E-B65E8A6A1DEA}" destId="{AC338AFF-C2BC-456D-BA4A-2792B1E54B62}" srcOrd="1" destOrd="0" presId="urn:microsoft.com/office/officeart/2005/8/layout/list1"/>
    <dgm:cxn modelId="{97C1F00E-87F0-4884-ACF6-5C8964DDEEEB}" type="presParOf" srcId="{8B544E64-8D0D-4DFA-8D9E-2582AFEFC2F2}" destId="{193A6F60-F32A-41BE-91D3-E5A8C802BD4D}" srcOrd="1" destOrd="0" presId="urn:microsoft.com/office/officeart/2005/8/layout/list1"/>
    <dgm:cxn modelId="{C20979AA-A73E-4484-883B-D4126D8AFDB8}" type="presParOf" srcId="{8B544E64-8D0D-4DFA-8D9E-2582AFEFC2F2}" destId="{7D4D013A-5491-46F1-9149-5B8AE5E69B30}" srcOrd="2" destOrd="0" presId="urn:microsoft.com/office/officeart/2005/8/layout/list1"/>
    <dgm:cxn modelId="{B71AFE9D-2145-4D6C-878C-9D5F08609824}" type="presParOf" srcId="{8B544E64-8D0D-4DFA-8D9E-2582AFEFC2F2}" destId="{FE2764F8-C44A-44F4-9428-6F766D58B3D7}" srcOrd="3" destOrd="0" presId="urn:microsoft.com/office/officeart/2005/8/layout/list1"/>
    <dgm:cxn modelId="{BB1386B2-C043-4655-B506-6D41DCC62666}" type="presParOf" srcId="{8B544E64-8D0D-4DFA-8D9E-2582AFEFC2F2}" destId="{837BC710-B026-47CE-BD02-33241B886E8B}" srcOrd="4" destOrd="0" presId="urn:microsoft.com/office/officeart/2005/8/layout/list1"/>
    <dgm:cxn modelId="{772B143C-6368-491A-8A28-4E85618D0FFB}" type="presParOf" srcId="{837BC710-B026-47CE-BD02-33241B886E8B}" destId="{AAC734B6-8833-4E62-94D5-97D68E06C4D7}" srcOrd="0" destOrd="0" presId="urn:microsoft.com/office/officeart/2005/8/layout/list1"/>
    <dgm:cxn modelId="{6704D371-9A5A-4FFA-B452-FABBC979D5BA}" type="presParOf" srcId="{837BC710-B026-47CE-BD02-33241B886E8B}" destId="{24AEC0B9-F7C7-4560-8A78-39F3C16E8EE9}" srcOrd="1" destOrd="0" presId="urn:microsoft.com/office/officeart/2005/8/layout/list1"/>
    <dgm:cxn modelId="{D1353EE2-A96C-4F1A-A25B-FD0B2C23837A}" type="presParOf" srcId="{8B544E64-8D0D-4DFA-8D9E-2582AFEFC2F2}" destId="{E41AFFF6-5601-41E9-86E4-16301E67F371}" srcOrd="5" destOrd="0" presId="urn:microsoft.com/office/officeart/2005/8/layout/list1"/>
    <dgm:cxn modelId="{3F3F1E59-B060-4B66-9A67-92BFC0F5D167}" type="presParOf" srcId="{8B544E64-8D0D-4DFA-8D9E-2582AFEFC2F2}" destId="{AD2A2521-1B43-4ED1-BE5F-2D0CF6293000}" srcOrd="6" destOrd="0" presId="urn:microsoft.com/office/officeart/2005/8/layout/list1"/>
  </dgm:cxnLst>
  <dgm:bg/>
  <dgm:whole/>
  <dgm:extLst>
    <a:ext uri="http://schemas.microsoft.com/office/drawing/2008/diagram">
      <dsp:dataModelExt xmlns:dsp="http://schemas.microsoft.com/office/drawing/2008/diagram" relId="rId188" minVer="http://schemas.openxmlformats.org/drawingml/2006/diagram"/>
    </a:ext>
  </dgm:extLst>
</dgm:dataModel>
</file>

<file path=word/diagrams/data35.xml><?xml version="1.0" encoding="utf-8"?>
<dgm:dataModel xmlns:dgm="http://schemas.openxmlformats.org/drawingml/2006/diagram" xmlns:a="http://schemas.openxmlformats.org/drawingml/2006/main">
  <dgm:ptLst>
    <dgm:pt modelId="{965613C0-B69A-4B1C-A57C-435C0B1F0714}" type="doc">
      <dgm:prSet loTypeId="urn:microsoft.com/office/officeart/2005/8/layout/lProcess2" loCatId="list" qsTypeId="urn:microsoft.com/office/officeart/2005/8/quickstyle/simple3" qsCatId="simple" csTypeId="urn:microsoft.com/office/officeart/2005/8/colors/colorful5" csCatId="colorful" phldr="1"/>
      <dgm:spPr/>
      <dgm:t>
        <a:bodyPr/>
        <a:lstStyle/>
        <a:p>
          <a:pPr rtl="1"/>
          <a:endParaRPr lang="ar-SA"/>
        </a:p>
      </dgm:t>
    </dgm:pt>
    <dgm:pt modelId="{169BE2F3-0BA6-489E-8A14-5B40BE3290BA}">
      <dgm:prSet phldrT="[نص]" custT="1"/>
      <dgm:spPr/>
      <dgm:t>
        <a:bodyPr/>
        <a:lstStyle/>
        <a:p>
          <a:pPr rtl="1">
            <a:spcAft>
              <a:spcPts val="0"/>
            </a:spcAft>
          </a:pPr>
          <a:r>
            <a:rPr lang="ar-SA" sz="1100" b="1">
              <a:latin typeface="Sakkal Majalla" panose="02000000000000000000" pitchFamily="2" charset="-78"/>
              <a:cs typeface="Sakkal Majalla" panose="02000000000000000000" pitchFamily="2" charset="-78"/>
            </a:rPr>
            <a:t>التوصية</a:t>
          </a:r>
        </a:p>
      </dgm:t>
    </dgm:pt>
    <dgm:pt modelId="{25A5EF25-B4BC-4159-8536-6FCBD9AB443D}" type="parTrans" cxnId="{42E98C84-574D-4A26-9839-8DD3496A8E80}">
      <dgm:prSet/>
      <dgm:spPr/>
      <dgm:t>
        <a:bodyPr/>
        <a:lstStyle/>
        <a:p>
          <a:pPr rtl="1">
            <a:spcAft>
              <a:spcPts val="0"/>
            </a:spcAft>
          </a:pPr>
          <a:endParaRPr lang="ar-SA" sz="1100">
            <a:latin typeface="Sakkal Majalla" panose="02000000000000000000" pitchFamily="2" charset="-78"/>
            <a:cs typeface="Sakkal Majalla" panose="02000000000000000000" pitchFamily="2" charset="-78"/>
          </a:endParaRPr>
        </a:p>
      </dgm:t>
    </dgm:pt>
    <dgm:pt modelId="{4809EEDA-E9E3-4585-8EA6-BA4A86C20E97}" type="sibTrans" cxnId="{42E98C84-574D-4A26-9839-8DD3496A8E80}">
      <dgm:prSet/>
      <dgm:spPr/>
      <dgm:t>
        <a:bodyPr/>
        <a:lstStyle/>
        <a:p>
          <a:pPr rtl="1">
            <a:spcAft>
              <a:spcPts val="0"/>
            </a:spcAft>
          </a:pPr>
          <a:endParaRPr lang="ar-SA" sz="1100">
            <a:latin typeface="Sakkal Majalla" panose="02000000000000000000" pitchFamily="2" charset="-78"/>
            <a:cs typeface="Sakkal Majalla" panose="02000000000000000000" pitchFamily="2" charset="-78"/>
          </a:endParaRPr>
        </a:p>
      </dgm:t>
    </dgm:pt>
    <dgm:pt modelId="{CFB4CB28-BDD5-40B0-8703-A282878A4CD8}">
      <dgm:prSet phldrT="[نص]" custT="1"/>
      <dgm:spPr/>
      <dgm:t>
        <a:bodyPr/>
        <a:lstStyle/>
        <a:p>
          <a:pPr rtl="1">
            <a:spcAft>
              <a:spcPts val="0"/>
            </a:spcAft>
          </a:pPr>
          <a:r>
            <a:rPr lang="ar-SA" sz="1100">
              <a:latin typeface="Sakkal Majalla" panose="02000000000000000000" pitchFamily="2" charset="-78"/>
              <a:cs typeface="Sakkal Majalla" panose="02000000000000000000" pitchFamily="2" charset="-78"/>
            </a:rPr>
            <a:t>..........................................................................................</a:t>
          </a:r>
        </a:p>
      </dgm:t>
    </dgm:pt>
    <dgm:pt modelId="{B46C142C-CEF2-4685-85A5-6EEF9F289AD4}" type="parTrans" cxnId="{9174E572-DDE8-46BF-A565-5A177DAFA2D3}">
      <dgm:prSet/>
      <dgm:spPr/>
      <dgm:t>
        <a:bodyPr/>
        <a:lstStyle/>
        <a:p>
          <a:pPr rtl="1">
            <a:spcAft>
              <a:spcPts val="0"/>
            </a:spcAft>
          </a:pPr>
          <a:endParaRPr lang="ar-SA" sz="1100">
            <a:latin typeface="Sakkal Majalla" panose="02000000000000000000" pitchFamily="2" charset="-78"/>
            <a:cs typeface="Sakkal Majalla" panose="02000000000000000000" pitchFamily="2" charset="-78"/>
          </a:endParaRPr>
        </a:p>
      </dgm:t>
    </dgm:pt>
    <dgm:pt modelId="{59515C47-7A35-44B2-AAFF-42AABD4F4420}" type="sibTrans" cxnId="{9174E572-DDE8-46BF-A565-5A177DAFA2D3}">
      <dgm:prSet/>
      <dgm:spPr/>
      <dgm:t>
        <a:bodyPr/>
        <a:lstStyle/>
        <a:p>
          <a:pPr rtl="1">
            <a:spcAft>
              <a:spcPts val="0"/>
            </a:spcAft>
          </a:pPr>
          <a:endParaRPr lang="ar-SA" sz="1100">
            <a:latin typeface="Sakkal Majalla" panose="02000000000000000000" pitchFamily="2" charset="-78"/>
            <a:cs typeface="Sakkal Majalla" panose="02000000000000000000" pitchFamily="2" charset="-78"/>
          </a:endParaRPr>
        </a:p>
      </dgm:t>
    </dgm:pt>
    <dgm:pt modelId="{9EBCBA62-AC6A-4E60-A35F-B7E6FF998F17}">
      <dgm:prSet phldrT="[نص]" custT="1"/>
      <dgm:spPr/>
      <dgm:t>
        <a:bodyPr/>
        <a:lstStyle/>
        <a:p>
          <a:pPr rtl="1">
            <a:spcAft>
              <a:spcPts val="0"/>
            </a:spcAft>
          </a:pPr>
          <a:r>
            <a:rPr lang="ar-SA" sz="1100">
              <a:latin typeface="Sakkal Majalla" panose="02000000000000000000" pitchFamily="2" charset="-78"/>
              <a:cs typeface="Sakkal Majalla" panose="02000000000000000000" pitchFamily="2" charset="-78"/>
            </a:rPr>
            <a:t>..........................................................................................</a:t>
          </a:r>
        </a:p>
      </dgm:t>
    </dgm:pt>
    <dgm:pt modelId="{50823E02-B4D8-43DD-97D6-CFB52EC7061B}" type="parTrans" cxnId="{DBC583B2-7E2C-4621-B52E-C5D243BE3415}">
      <dgm:prSet/>
      <dgm:spPr/>
      <dgm:t>
        <a:bodyPr/>
        <a:lstStyle/>
        <a:p>
          <a:pPr rtl="1">
            <a:spcAft>
              <a:spcPts val="0"/>
            </a:spcAft>
          </a:pPr>
          <a:endParaRPr lang="ar-SA" sz="1100">
            <a:latin typeface="Sakkal Majalla" panose="02000000000000000000" pitchFamily="2" charset="-78"/>
            <a:cs typeface="Sakkal Majalla" panose="02000000000000000000" pitchFamily="2" charset="-78"/>
          </a:endParaRPr>
        </a:p>
      </dgm:t>
    </dgm:pt>
    <dgm:pt modelId="{84E9E216-B779-4F5F-BBCB-29F0170DF81A}" type="sibTrans" cxnId="{DBC583B2-7E2C-4621-B52E-C5D243BE3415}">
      <dgm:prSet/>
      <dgm:spPr/>
      <dgm:t>
        <a:bodyPr/>
        <a:lstStyle/>
        <a:p>
          <a:pPr rtl="1">
            <a:spcAft>
              <a:spcPts val="0"/>
            </a:spcAft>
          </a:pPr>
          <a:endParaRPr lang="ar-SA" sz="1100">
            <a:latin typeface="Sakkal Majalla" panose="02000000000000000000" pitchFamily="2" charset="-78"/>
            <a:cs typeface="Sakkal Majalla" panose="02000000000000000000" pitchFamily="2" charset="-78"/>
          </a:endParaRPr>
        </a:p>
      </dgm:t>
    </dgm:pt>
    <dgm:pt modelId="{52AB7ED0-8F4B-4226-9EEC-14F866DFB6DE}">
      <dgm:prSet phldrT="[نص]" custT="1"/>
      <dgm:spPr/>
      <dgm:t>
        <a:bodyPr/>
        <a:lstStyle/>
        <a:p>
          <a:pPr rtl="1">
            <a:spcAft>
              <a:spcPts val="0"/>
            </a:spcAft>
          </a:pPr>
          <a:r>
            <a:rPr lang="ar-SA" sz="1100" b="1">
              <a:latin typeface="Sakkal Majalla" panose="02000000000000000000" pitchFamily="2" charset="-78"/>
              <a:cs typeface="Sakkal Majalla" panose="02000000000000000000" pitchFamily="2" charset="-78"/>
            </a:rPr>
            <a:t>الجهة المكلفة بالتنفيذ</a:t>
          </a:r>
          <a:endParaRPr lang="ar-SA" sz="1100">
            <a:latin typeface="Sakkal Majalla" panose="02000000000000000000" pitchFamily="2" charset="-78"/>
            <a:cs typeface="Sakkal Majalla" panose="02000000000000000000" pitchFamily="2" charset="-78"/>
          </a:endParaRPr>
        </a:p>
      </dgm:t>
    </dgm:pt>
    <dgm:pt modelId="{A1432E15-4976-4707-9D03-92E69C1673C1}" type="parTrans" cxnId="{1F00183A-455C-49BE-B351-0DBAD60D3B74}">
      <dgm:prSet/>
      <dgm:spPr/>
      <dgm:t>
        <a:bodyPr/>
        <a:lstStyle/>
        <a:p>
          <a:pPr rtl="1">
            <a:spcAft>
              <a:spcPts val="0"/>
            </a:spcAft>
          </a:pPr>
          <a:endParaRPr lang="ar-SA" sz="1100">
            <a:latin typeface="Sakkal Majalla" panose="02000000000000000000" pitchFamily="2" charset="-78"/>
            <a:cs typeface="Sakkal Majalla" panose="02000000000000000000" pitchFamily="2" charset="-78"/>
          </a:endParaRPr>
        </a:p>
      </dgm:t>
    </dgm:pt>
    <dgm:pt modelId="{EB931549-1B73-4E91-A986-E83F34506B50}" type="sibTrans" cxnId="{1F00183A-455C-49BE-B351-0DBAD60D3B74}">
      <dgm:prSet/>
      <dgm:spPr/>
      <dgm:t>
        <a:bodyPr/>
        <a:lstStyle/>
        <a:p>
          <a:pPr rtl="1">
            <a:spcAft>
              <a:spcPts val="0"/>
            </a:spcAft>
          </a:pPr>
          <a:endParaRPr lang="ar-SA" sz="1100">
            <a:latin typeface="Sakkal Majalla" panose="02000000000000000000" pitchFamily="2" charset="-78"/>
            <a:cs typeface="Sakkal Majalla" panose="02000000000000000000" pitchFamily="2" charset="-78"/>
          </a:endParaRPr>
        </a:p>
      </dgm:t>
    </dgm:pt>
    <dgm:pt modelId="{CA58D3DF-BBB7-42D0-97B9-C85CD5F1DBA6}">
      <dgm:prSet phldrT="[نص]" custT="1"/>
      <dgm:spPr/>
      <dgm:t>
        <a:bodyPr/>
        <a:lstStyle/>
        <a:p>
          <a:pPr rtl="1">
            <a:spcAft>
              <a:spcPts val="0"/>
            </a:spcAft>
          </a:pPr>
          <a:r>
            <a:rPr lang="ar-SA" sz="1100">
              <a:latin typeface="Sakkal Majalla" panose="02000000000000000000" pitchFamily="2" charset="-78"/>
              <a:cs typeface="Sakkal Majalla" panose="02000000000000000000" pitchFamily="2" charset="-78"/>
            </a:rPr>
            <a:t>...........................</a:t>
          </a:r>
        </a:p>
      </dgm:t>
    </dgm:pt>
    <dgm:pt modelId="{3922EA4A-B640-40C8-B311-9162C3AF4E11}" type="parTrans" cxnId="{C4DCB4D8-8AA8-44C5-AFD0-23AF09BE2967}">
      <dgm:prSet/>
      <dgm:spPr/>
      <dgm:t>
        <a:bodyPr/>
        <a:lstStyle/>
        <a:p>
          <a:pPr rtl="1">
            <a:spcAft>
              <a:spcPts val="0"/>
            </a:spcAft>
          </a:pPr>
          <a:endParaRPr lang="ar-SA" sz="1100">
            <a:latin typeface="Sakkal Majalla" panose="02000000000000000000" pitchFamily="2" charset="-78"/>
            <a:cs typeface="Sakkal Majalla" panose="02000000000000000000" pitchFamily="2" charset="-78"/>
          </a:endParaRPr>
        </a:p>
      </dgm:t>
    </dgm:pt>
    <dgm:pt modelId="{85E0C9EB-F8BE-4C88-BFE2-091282AEB6F2}" type="sibTrans" cxnId="{C4DCB4D8-8AA8-44C5-AFD0-23AF09BE2967}">
      <dgm:prSet/>
      <dgm:spPr/>
      <dgm:t>
        <a:bodyPr/>
        <a:lstStyle/>
        <a:p>
          <a:pPr rtl="1">
            <a:spcAft>
              <a:spcPts val="0"/>
            </a:spcAft>
          </a:pPr>
          <a:endParaRPr lang="ar-SA" sz="1100">
            <a:latin typeface="Sakkal Majalla" panose="02000000000000000000" pitchFamily="2" charset="-78"/>
            <a:cs typeface="Sakkal Majalla" panose="02000000000000000000" pitchFamily="2" charset="-78"/>
          </a:endParaRPr>
        </a:p>
      </dgm:t>
    </dgm:pt>
    <dgm:pt modelId="{680B98E3-4415-4AA3-B950-56CCB5516867}">
      <dgm:prSet phldrT="[نص]" custT="1"/>
      <dgm:spPr/>
      <dgm:t>
        <a:bodyPr/>
        <a:lstStyle/>
        <a:p>
          <a:pPr rtl="1">
            <a:spcAft>
              <a:spcPts val="0"/>
            </a:spcAft>
          </a:pPr>
          <a:r>
            <a:rPr lang="ar-SA" sz="1100">
              <a:latin typeface="Sakkal Majalla" panose="02000000000000000000" pitchFamily="2" charset="-78"/>
              <a:cs typeface="Sakkal Majalla" panose="02000000000000000000" pitchFamily="2" charset="-78"/>
            </a:rPr>
            <a:t>.............................</a:t>
          </a:r>
        </a:p>
      </dgm:t>
    </dgm:pt>
    <dgm:pt modelId="{BB4D632D-B600-4A5C-8DD4-9FC83A996601}" type="parTrans" cxnId="{71C788B2-8E71-44C6-AFAE-F767DF281802}">
      <dgm:prSet/>
      <dgm:spPr/>
      <dgm:t>
        <a:bodyPr/>
        <a:lstStyle/>
        <a:p>
          <a:pPr rtl="1">
            <a:spcAft>
              <a:spcPts val="0"/>
            </a:spcAft>
          </a:pPr>
          <a:endParaRPr lang="ar-SA" sz="1100">
            <a:latin typeface="Sakkal Majalla" panose="02000000000000000000" pitchFamily="2" charset="-78"/>
            <a:cs typeface="Sakkal Majalla" panose="02000000000000000000" pitchFamily="2" charset="-78"/>
          </a:endParaRPr>
        </a:p>
      </dgm:t>
    </dgm:pt>
    <dgm:pt modelId="{89DB72A9-E6E8-4535-8FDB-1B95CCE96049}" type="sibTrans" cxnId="{71C788B2-8E71-44C6-AFAE-F767DF281802}">
      <dgm:prSet/>
      <dgm:spPr/>
      <dgm:t>
        <a:bodyPr/>
        <a:lstStyle/>
        <a:p>
          <a:pPr rtl="1">
            <a:spcAft>
              <a:spcPts val="0"/>
            </a:spcAft>
          </a:pPr>
          <a:endParaRPr lang="ar-SA" sz="1100">
            <a:latin typeface="Sakkal Majalla" panose="02000000000000000000" pitchFamily="2" charset="-78"/>
            <a:cs typeface="Sakkal Majalla" panose="02000000000000000000" pitchFamily="2" charset="-78"/>
          </a:endParaRPr>
        </a:p>
      </dgm:t>
    </dgm:pt>
    <dgm:pt modelId="{75995079-AC8B-4FE3-AFAB-4C343BD0D323}">
      <dgm:prSet phldrT="[نص]" custT="1"/>
      <dgm:spPr/>
      <dgm:t>
        <a:bodyPr/>
        <a:lstStyle/>
        <a:p>
          <a:pPr rtl="1">
            <a:spcAft>
              <a:spcPts val="0"/>
            </a:spcAft>
          </a:pPr>
          <a:r>
            <a:rPr lang="ar-SA" sz="1100" b="1">
              <a:latin typeface="Sakkal Majalla" panose="02000000000000000000" pitchFamily="2" charset="-78"/>
              <a:cs typeface="Sakkal Majalla" panose="02000000000000000000" pitchFamily="2" charset="-78"/>
            </a:rPr>
            <a:t>مدة التنفيذ</a:t>
          </a:r>
        </a:p>
      </dgm:t>
    </dgm:pt>
    <dgm:pt modelId="{32AF76C5-9827-43BD-A281-630E0FDCC99F}" type="parTrans" cxnId="{797A4B57-15F7-426E-ACAD-3BDB70E38C6E}">
      <dgm:prSet/>
      <dgm:spPr/>
      <dgm:t>
        <a:bodyPr/>
        <a:lstStyle/>
        <a:p>
          <a:pPr rtl="1">
            <a:spcAft>
              <a:spcPts val="0"/>
            </a:spcAft>
          </a:pPr>
          <a:endParaRPr lang="ar-SA" sz="1100">
            <a:latin typeface="Sakkal Majalla" panose="02000000000000000000" pitchFamily="2" charset="-78"/>
            <a:cs typeface="Sakkal Majalla" panose="02000000000000000000" pitchFamily="2" charset="-78"/>
          </a:endParaRPr>
        </a:p>
      </dgm:t>
    </dgm:pt>
    <dgm:pt modelId="{53B6BD2B-F6BE-4B26-977C-9FC259ACC0DE}" type="sibTrans" cxnId="{797A4B57-15F7-426E-ACAD-3BDB70E38C6E}">
      <dgm:prSet/>
      <dgm:spPr/>
      <dgm:t>
        <a:bodyPr/>
        <a:lstStyle/>
        <a:p>
          <a:pPr rtl="1">
            <a:spcAft>
              <a:spcPts val="0"/>
            </a:spcAft>
          </a:pPr>
          <a:endParaRPr lang="ar-SA" sz="1100">
            <a:latin typeface="Sakkal Majalla" panose="02000000000000000000" pitchFamily="2" charset="-78"/>
            <a:cs typeface="Sakkal Majalla" panose="02000000000000000000" pitchFamily="2" charset="-78"/>
          </a:endParaRPr>
        </a:p>
      </dgm:t>
    </dgm:pt>
    <dgm:pt modelId="{95C4D34C-5684-4DC6-AB4F-9FA37E6DB222}">
      <dgm:prSet phldrT="[نص]" custT="1"/>
      <dgm:spPr/>
      <dgm:t>
        <a:bodyPr/>
        <a:lstStyle/>
        <a:p>
          <a:pPr rtl="1">
            <a:spcAft>
              <a:spcPts val="0"/>
            </a:spcAft>
          </a:pPr>
          <a:r>
            <a:rPr lang="ar-SA" sz="1100">
              <a:latin typeface="Sakkal Majalla" panose="02000000000000000000" pitchFamily="2" charset="-78"/>
              <a:cs typeface="Sakkal Majalla" panose="02000000000000000000" pitchFamily="2" charset="-78"/>
            </a:rPr>
            <a:t>.............................</a:t>
          </a:r>
        </a:p>
      </dgm:t>
    </dgm:pt>
    <dgm:pt modelId="{147B6C92-3355-4C85-BAF0-1FD25B56419E}" type="parTrans" cxnId="{53A98F49-5EC6-4509-82D2-94C3158D6E72}">
      <dgm:prSet/>
      <dgm:spPr/>
      <dgm:t>
        <a:bodyPr/>
        <a:lstStyle/>
        <a:p>
          <a:pPr rtl="1">
            <a:spcAft>
              <a:spcPts val="0"/>
            </a:spcAft>
          </a:pPr>
          <a:endParaRPr lang="ar-SA" sz="1100">
            <a:latin typeface="Sakkal Majalla" panose="02000000000000000000" pitchFamily="2" charset="-78"/>
            <a:cs typeface="Sakkal Majalla" panose="02000000000000000000" pitchFamily="2" charset="-78"/>
          </a:endParaRPr>
        </a:p>
      </dgm:t>
    </dgm:pt>
    <dgm:pt modelId="{3189F46F-DEF8-4966-97B2-FA0D39B7BFA8}" type="sibTrans" cxnId="{53A98F49-5EC6-4509-82D2-94C3158D6E72}">
      <dgm:prSet/>
      <dgm:spPr/>
      <dgm:t>
        <a:bodyPr/>
        <a:lstStyle/>
        <a:p>
          <a:pPr rtl="1">
            <a:spcAft>
              <a:spcPts val="0"/>
            </a:spcAft>
          </a:pPr>
          <a:endParaRPr lang="ar-SA" sz="1100">
            <a:latin typeface="Sakkal Majalla" panose="02000000000000000000" pitchFamily="2" charset="-78"/>
            <a:cs typeface="Sakkal Majalla" panose="02000000000000000000" pitchFamily="2" charset="-78"/>
          </a:endParaRPr>
        </a:p>
      </dgm:t>
    </dgm:pt>
    <dgm:pt modelId="{EC683E7B-2F6D-4A64-B3F4-85263CA94AAF}">
      <dgm:prSet phldrT="[نص]" custT="1"/>
      <dgm:spPr/>
      <dgm:t>
        <a:bodyPr/>
        <a:lstStyle/>
        <a:p>
          <a:pPr rtl="1">
            <a:spcAft>
              <a:spcPts val="0"/>
            </a:spcAft>
          </a:pPr>
          <a:r>
            <a:rPr lang="ar-SA" sz="1100">
              <a:latin typeface="Sakkal Majalla" panose="02000000000000000000" pitchFamily="2" charset="-78"/>
              <a:cs typeface="Sakkal Majalla" panose="02000000000000000000" pitchFamily="2" charset="-78"/>
            </a:rPr>
            <a:t>..............................</a:t>
          </a:r>
        </a:p>
      </dgm:t>
    </dgm:pt>
    <dgm:pt modelId="{1F724994-27DC-4FEF-BE9B-212CF898857D}" type="parTrans" cxnId="{0B8B28E4-B79B-4C9C-8697-B8D1B9D499F8}">
      <dgm:prSet/>
      <dgm:spPr/>
      <dgm:t>
        <a:bodyPr/>
        <a:lstStyle/>
        <a:p>
          <a:pPr rtl="1">
            <a:spcAft>
              <a:spcPts val="0"/>
            </a:spcAft>
          </a:pPr>
          <a:endParaRPr lang="ar-SA" sz="1100">
            <a:latin typeface="Sakkal Majalla" panose="02000000000000000000" pitchFamily="2" charset="-78"/>
            <a:cs typeface="Sakkal Majalla" panose="02000000000000000000" pitchFamily="2" charset="-78"/>
          </a:endParaRPr>
        </a:p>
      </dgm:t>
    </dgm:pt>
    <dgm:pt modelId="{F0318930-B174-4647-B605-8D544F790C8E}" type="sibTrans" cxnId="{0B8B28E4-B79B-4C9C-8697-B8D1B9D499F8}">
      <dgm:prSet/>
      <dgm:spPr/>
      <dgm:t>
        <a:bodyPr/>
        <a:lstStyle/>
        <a:p>
          <a:pPr rtl="1">
            <a:spcAft>
              <a:spcPts val="0"/>
            </a:spcAft>
          </a:pPr>
          <a:endParaRPr lang="ar-SA" sz="1100">
            <a:latin typeface="Sakkal Majalla" panose="02000000000000000000" pitchFamily="2" charset="-78"/>
            <a:cs typeface="Sakkal Majalla" panose="02000000000000000000" pitchFamily="2" charset="-78"/>
          </a:endParaRPr>
        </a:p>
      </dgm:t>
    </dgm:pt>
    <dgm:pt modelId="{B2756CC0-4232-4A9F-9073-60DF6AF35116}">
      <dgm:prSet phldrT="[نص]" custT="1"/>
      <dgm:spPr/>
      <dgm:t>
        <a:bodyPr/>
        <a:lstStyle/>
        <a:p>
          <a:pPr rtl="1">
            <a:spcAft>
              <a:spcPts val="0"/>
            </a:spcAft>
          </a:pPr>
          <a:r>
            <a:rPr lang="ar-SA" sz="1100" b="1">
              <a:latin typeface="Sakkal Majalla" panose="02000000000000000000" pitchFamily="2" charset="-78"/>
              <a:cs typeface="Sakkal Majalla" panose="02000000000000000000" pitchFamily="2" charset="-78"/>
            </a:rPr>
            <a:t>الجهة التابعة للتنفيذ</a:t>
          </a:r>
        </a:p>
      </dgm:t>
    </dgm:pt>
    <dgm:pt modelId="{8D4309AF-7F03-4CB4-84C9-29776956D8EC}" type="parTrans" cxnId="{1A48093E-18CD-4E04-99B3-773B2DE00F0E}">
      <dgm:prSet/>
      <dgm:spPr/>
      <dgm:t>
        <a:bodyPr/>
        <a:lstStyle/>
        <a:p>
          <a:pPr rtl="1">
            <a:spcAft>
              <a:spcPts val="0"/>
            </a:spcAft>
          </a:pPr>
          <a:endParaRPr lang="ar-SA" sz="1100">
            <a:latin typeface="Sakkal Majalla" panose="02000000000000000000" pitchFamily="2" charset="-78"/>
            <a:cs typeface="Sakkal Majalla" panose="02000000000000000000" pitchFamily="2" charset="-78"/>
          </a:endParaRPr>
        </a:p>
      </dgm:t>
    </dgm:pt>
    <dgm:pt modelId="{2AD8F47F-1382-4873-8851-88645988E727}" type="sibTrans" cxnId="{1A48093E-18CD-4E04-99B3-773B2DE00F0E}">
      <dgm:prSet/>
      <dgm:spPr/>
      <dgm:t>
        <a:bodyPr/>
        <a:lstStyle/>
        <a:p>
          <a:pPr rtl="1">
            <a:spcAft>
              <a:spcPts val="0"/>
            </a:spcAft>
          </a:pPr>
          <a:endParaRPr lang="ar-SA" sz="1100">
            <a:latin typeface="Sakkal Majalla" panose="02000000000000000000" pitchFamily="2" charset="-78"/>
            <a:cs typeface="Sakkal Majalla" panose="02000000000000000000" pitchFamily="2" charset="-78"/>
          </a:endParaRPr>
        </a:p>
      </dgm:t>
    </dgm:pt>
    <dgm:pt modelId="{940958C0-C5C6-4475-8513-2F4BF017EAEC}">
      <dgm:prSet phldrT="[نص]" custT="1"/>
      <dgm:spPr/>
      <dgm:t>
        <a:bodyPr/>
        <a:lstStyle/>
        <a:p>
          <a:pPr rtl="1">
            <a:spcAft>
              <a:spcPts val="0"/>
            </a:spcAft>
          </a:pPr>
          <a:r>
            <a:rPr lang="ar-SA" sz="1100">
              <a:latin typeface="Sakkal Majalla" panose="02000000000000000000" pitchFamily="2" charset="-78"/>
              <a:cs typeface="Sakkal Majalla" panose="02000000000000000000" pitchFamily="2" charset="-78"/>
            </a:rPr>
            <a:t>...........................</a:t>
          </a:r>
        </a:p>
      </dgm:t>
    </dgm:pt>
    <dgm:pt modelId="{748DCC6F-F8EF-4A04-8E8D-F3CCF23D76EA}" type="parTrans" cxnId="{1C77919C-18FC-496B-9926-2AFC6FA0EFF9}">
      <dgm:prSet/>
      <dgm:spPr/>
      <dgm:t>
        <a:bodyPr/>
        <a:lstStyle/>
        <a:p>
          <a:pPr rtl="1">
            <a:spcAft>
              <a:spcPts val="0"/>
            </a:spcAft>
          </a:pPr>
          <a:endParaRPr lang="ar-SA" sz="1100">
            <a:latin typeface="Sakkal Majalla" panose="02000000000000000000" pitchFamily="2" charset="-78"/>
            <a:cs typeface="Sakkal Majalla" panose="02000000000000000000" pitchFamily="2" charset="-78"/>
          </a:endParaRPr>
        </a:p>
      </dgm:t>
    </dgm:pt>
    <dgm:pt modelId="{0D35C601-7B05-48FC-AF2D-90795588FF1B}" type="sibTrans" cxnId="{1C77919C-18FC-496B-9926-2AFC6FA0EFF9}">
      <dgm:prSet/>
      <dgm:spPr/>
      <dgm:t>
        <a:bodyPr/>
        <a:lstStyle/>
        <a:p>
          <a:pPr rtl="1">
            <a:spcAft>
              <a:spcPts val="0"/>
            </a:spcAft>
          </a:pPr>
          <a:endParaRPr lang="ar-SA" sz="1100">
            <a:latin typeface="Sakkal Majalla" panose="02000000000000000000" pitchFamily="2" charset="-78"/>
            <a:cs typeface="Sakkal Majalla" panose="02000000000000000000" pitchFamily="2" charset="-78"/>
          </a:endParaRPr>
        </a:p>
      </dgm:t>
    </dgm:pt>
    <dgm:pt modelId="{124E2B13-DC75-4080-84D9-11670AA5A219}">
      <dgm:prSet phldrT="[نص]" custT="1"/>
      <dgm:spPr/>
      <dgm:t>
        <a:bodyPr/>
        <a:lstStyle/>
        <a:p>
          <a:pPr rtl="1">
            <a:spcAft>
              <a:spcPts val="0"/>
            </a:spcAft>
          </a:pPr>
          <a:r>
            <a:rPr lang="ar-SA" sz="1100">
              <a:latin typeface="Sakkal Majalla" panose="02000000000000000000" pitchFamily="2" charset="-78"/>
              <a:cs typeface="Sakkal Majalla" panose="02000000000000000000" pitchFamily="2" charset="-78"/>
            </a:rPr>
            <a:t>..........................</a:t>
          </a:r>
        </a:p>
      </dgm:t>
    </dgm:pt>
    <dgm:pt modelId="{3CF31898-665A-4588-9687-1BB7ABA904DB}" type="parTrans" cxnId="{2E7DE228-F283-4986-BC12-4D78A8069C10}">
      <dgm:prSet/>
      <dgm:spPr/>
      <dgm:t>
        <a:bodyPr/>
        <a:lstStyle/>
        <a:p>
          <a:pPr rtl="1">
            <a:spcAft>
              <a:spcPts val="0"/>
            </a:spcAft>
          </a:pPr>
          <a:endParaRPr lang="ar-SA" sz="1100">
            <a:latin typeface="Sakkal Majalla" panose="02000000000000000000" pitchFamily="2" charset="-78"/>
            <a:cs typeface="Sakkal Majalla" panose="02000000000000000000" pitchFamily="2" charset="-78"/>
          </a:endParaRPr>
        </a:p>
      </dgm:t>
    </dgm:pt>
    <dgm:pt modelId="{D3362E19-AB98-45B2-9F55-C4AFE44C8DC3}" type="sibTrans" cxnId="{2E7DE228-F283-4986-BC12-4D78A8069C10}">
      <dgm:prSet/>
      <dgm:spPr/>
      <dgm:t>
        <a:bodyPr/>
        <a:lstStyle/>
        <a:p>
          <a:pPr rtl="1">
            <a:spcAft>
              <a:spcPts val="0"/>
            </a:spcAft>
          </a:pPr>
          <a:endParaRPr lang="ar-SA" sz="1100">
            <a:latin typeface="Sakkal Majalla" panose="02000000000000000000" pitchFamily="2" charset="-78"/>
            <a:cs typeface="Sakkal Majalla" panose="02000000000000000000" pitchFamily="2" charset="-78"/>
          </a:endParaRPr>
        </a:p>
      </dgm:t>
    </dgm:pt>
    <dgm:pt modelId="{C016CB5A-861D-4E05-9021-7D235B81CFC8}" type="pres">
      <dgm:prSet presAssocID="{965613C0-B69A-4B1C-A57C-435C0B1F0714}" presName="theList" presStyleCnt="0">
        <dgm:presLayoutVars>
          <dgm:dir val="rev"/>
          <dgm:animLvl val="lvl"/>
          <dgm:resizeHandles val="exact"/>
        </dgm:presLayoutVars>
      </dgm:prSet>
      <dgm:spPr/>
      <dgm:t>
        <a:bodyPr/>
        <a:lstStyle/>
        <a:p>
          <a:pPr rtl="1"/>
          <a:endParaRPr lang="ar-SA"/>
        </a:p>
      </dgm:t>
    </dgm:pt>
    <dgm:pt modelId="{8365DD00-794E-4322-AD4A-8B47170CC741}" type="pres">
      <dgm:prSet presAssocID="{169BE2F3-0BA6-489E-8A14-5B40BE3290BA}" presName="compNode" presStyleCnt="0"/>
      <dgm:spPr/>
    </dgm:pt>
    <dgm:pt modelId="{7CA71B4E-2FAC-4679-BE34-2562093E22C5}" type="pres">
      <dgm:prSet presAssocID="{169BE2F3-0BA6-489E-8A14-5B40BE3290BA}" presName="aNode" presStyleLbl="bgShp" presStyleIdx="0" presStyleCnt="4" custScaleX="263195"/>
      <dgm:spPr/>
      <dgm:t>
        <a:bodyPr/>
        <a:lstStyle/>
        <a:p>
          <a:pPr rtl="1"/>
          <a:endParaRPr lang="ar-SA"/>
        </a:p>
      </dgm:t>
    </dgm:pt>
    <dgm:pt modelId="{888D507B-FFF0-457E-BBB3-748C92BD4037}" type="pres">
      <dgm:prSet presAssocID="{169BE2F3-0BA6-489E-8A14-5B40BE3290BA}" presName="textNode" presStyleLbl="bgShp" presStyleIdx="0" presStyleCnt="4"/>
      <dgm:spPr/>
      <dgm:t>
        <a:bodyPr/>
        <a:lstStyle/>
        <a:p>
          <a:pPr rtl="1"/>
          <a:endParaRPr lang="ar-SA"/>
        </a:p>
      </dgm:t>
    </dgm:pt>
    <dgm:pt modelId="{800D679A-C9DB-4151-88EB-56466EF2211E}" type="pres">
      <dgm:prSet presAssocID="{169BE2F3-0BA6-489E-8A14-5B40BE3290BA}" presName="compChildNode" presStyleCnt="0"/>
      <dgm:spPr/>
    </dgm:pt>
    <dgm:pt modelId="{FA8B2D94-3119-4BBD-9E7A-CBC93B1BD7FF}" type="pres">
      <dgm:prSet presAssocID="{169BE2F3-0BA6-489E-8A14-5B40BE3290BA}" presName="theInnerList" presStyleCnt="0"/>
      <dgm:spPr/>
    </dgm:pt>
    <dgm:pt modelId="{59C6C00F-34AE-4907-BDF7-AF0350742007}" type="pres">
      <dgm:prSet presAssocID="{CFB4CB28-BDD5-40B0-8703-A282878A4CD8}" presName="childNode" presStyleLbl="node1" presStyleIdx="0" presStyleCnt="8" custScaleX="263195">
        <dgm:presLayoutVars>
          <dgm:bulletEnabled val="1"/>
        </dgm:presLayoutVars>
      </dgm:prSet>
      <dgm:spPr/>
      <dgm:t>
        <a:bodyPr/>
        <a:lstStyle/>
        <a:p>
          <a:pPr rtl="1"/>
          <a:endParaRPr lang="ar-SA"/>
        </a:p>
      </dgm:t>
    </dgm:pt>
    <dgm:pt modelId="{AB8A8951-FA0B-4DC9-A695-10705A3A6D69}" type="pres">
      <dgm:prSet presAssocID="{CFB4CB28-BDD5-40B0-8703-A282878A4CD8}" presName="aSpace2" presStyleCnt="0"/>
      <dgm:spPr/>
    </dgm:pt>
    <dgm:pt modelId="{900F50C5-89F4-4023-A560-7879A94455BD}" type="pres">
      <dgm:prSet presAssocID="{9EBCBA62-AC6A-4E60-A35F-B7E6FF998F17}" presName="childNode" presStyleLbl="node1" presStyleIdx="1" presStyleCnt="8" custScaleX="263195">
        <dgm:presLayoutVars>
          <dgm:bulletEnabled val="1"/>
        </dgm:presLayoutVars>
      </dgm:prSet>
      <dgm:spPr/>
      <dgm:t>
        <a:bodyPr/>
        <a:lstStyle/>
        <a:p>
          <a:pPr rtl="1"/>
          <a:endParaRPr lang="ar-SA"/>
        </a:p>
      </dgm:t>
    </dgm:pt>
    <dgm:pt modelId="{ECA2F77C-2383-4C99-85CA-962DC9FEF5CF}" type="pres">
      <dgm:prSet presAssocID="{169BE2F3-0BA6-489E-8A14-5B40BE3290BA}" presName="aSpace" presStyleCnt="0"/>
      <dgm:spPr/>
    </dgm:pt>
    <dgm:pt modelId="{40F87A49-08F6-4A9B-A4EF-0FE446EBAF18}" type="pres">
      <dgm:prSet presAssocID="{52AB7ED0-8F4B-4226-9EEC-14F866DFB6DE}" presName="compNode" presStyleCnt="0"/>
      <dgm:spPr/>
    </dgm:pt>
    <dgm:pt modelId="{463135F2-46AD-4061-9CC5-CF901E6AA3EF}" type="pres">
      <dgm:prSet presAssocID="{52AB7ED0-8F4B-4226-9EEC-14F866DFB6DE}" presName="aNode" presStyleLbl="bgShp" presStyleIdx="1" presStyleCnt="4"/>
      <dgm:spPr/>
      <dgm:t>
        <a:bodyPr/>
        <a:lstStyle/>
        <a:p>
          <a:pPr rtl="1"/>
          <a:endParaRPr lang="ar-SA"/>
        </a:p>
      </dgm:t>
    </dgm:pt>
    <dgm:pt modelId="{D0F8883E-BCD7-4C3C-AD06-44DE5BBE68E5}" type="pres">
      <dgm:prSet presAssocID="{52AB7ED0-8F4B-4226-9EEC-14F866DFB6DE}" presName="textNode" presStyleLbl="bgShp" presStyleIdx="1" presStyleCnt="4"/>
      <dgm:spPr/>
      <dgm:t>
        <a:bodyPr/>
        <a:lstStyle/>
        <a:p>
          <a:pPr rtl="1"/>
          <a:endParaRPr lang="ar-SA"/>
        </a:p>
      </dgm:t>
    </dgm:pt>
    <dgm:pt modelId="{27398B5F-1B0B-47D2-83FD-14A004C035EA}" type="pres">
      <dgm:prSet presAssocID="{52AB7ED0-8F4B-4226-9EEC-14F866DFB6DE}" presName="compChildNode" presStyleCnt="0"/>
      <dgm:spPr/>
    </dgm:pt>
    <dgm:pt modelId="{C7A21D91-FCE7-4637-A7D6-0A725F0C466D}" type="pres">
      <dgm:prSet presAssocID="{52AB7ED0-8F4B-4226-9EEC-14F866DFB6DE}" presName="theInnerList" presStyleCnt="0"/>
      <dgm:spPr/>
    </dgm:pt>
    <dgm:pt modelId="{8EE6827C-0E5F-47ED-8F87-3A55BAAA7E51}" type="pres">
      <dgm:prSet presAssocID="{CA58D3DF-BBB7-42D0-97B9-C85CD5F1DBA6}" presName="childNode" presStyleLbl="node1" presStyleIdx="2" presStyleCnt="8">
        <dgm:presLayoutVars>
          <dgm:bulletEnabled val="1"/>
        </dgm:presLayoutVars>
      </dgm:prSet>
      <dgm:spPr/>
      <dgm:t>
        <a:bodyPr/>
        <a:lstStyle/>
        <a:p>
          <a:pPr rtl="1"/>
          <a:endParaRPr lang="ar-SA"/>
        </a:p>
      </dgm:t>
    </dgm:pt>
    <dgm:pt modelId="{D8B0B54E-0668-42F9-86CE-C219D9449DB9}" type="pres">
      <dgm:prSet presAssocID="{CA58D3DF-BBB7-42D0-97B9-C85CD5F1DBA6}" presName="aSpace2" presStyleCnt="0"/>
      <dgm:spPr/>
    </dgm:pt>
    <dgm:pt modelId="{F01C9F04-D7E6-4BE1-8FED-411F370BFE95}" type="pres">
      <dgm:prSet presAssocID="{680B98E3-4415-4AA3-B950-56CCB5516867}" presName="childNode" presStyleLbl="node1" presStyleIdx="3" presStyleCnt="8">
        <dgm:presLayoutVars>
          <dgm:bulletEnabled val="1"/>
        </dgm:presLayoutVars>
      </dgm:prSet>
      <dgm:spPr/>
      <dgm:t>
        <a:bodyPr/>
        <a:lstStyle/>
        <a:p>
          <a:pPr rtl="1"/>
          <a:endParaRPr lang="ar-SA"/>
        </a:p>
      </dgm:t>
    </dgm:pt>
    <dgm:pt modelId="{4457FB87-8BD4-4072-A7BD-B225BD9BA783}" type="pres">
      <dgm:prSet presAssocID="{52AB7ED0-8F4B-4226-9EEC-14F866DFB6DE}" presName="aSpace" presStyleCnt="0"/>
      <dgm:spPr/>
    </dgm:pt>
    <dgm:pt modelId="{3DDFEC35-34E6-499C-89F9-84CFC17059D1}" type="pres">
      <dgm:prSet presAssocID="{75995079-AC8B-4FE3-AFAB-4C343BD0D323}" presName="compNode" presStyleCnt="0"/>
      <dgm:spPr/>
    </dgm:pt>
    <dgm:pt modelId="{1DF16467-7B5D-4853-9DD6-3169E6E445AC}" type="pres">
      <dgm:prSet presAssocID="{75995079-AC8B-4FE3-AFAB-4C343BD0D323}" presName="aNode" presStyleLbl="bgShp" presStyleIdx="2" presStyleCnt="4"/>
      <dgm:spPr/>
      <dgm:t>
        <a:bodyPr/>
        <a:lstStyle/>
        <a:p>
          <a:pPr rtl="1"/>
          <a:endParaRPr lang="ar-SA"/>
        </a:p>
      </dgm:t>
    </dgm:pt>
    <dgm:pt modelId="{999129E9-F81F-4974-BDB2-ADC26EE264EF}" type="pres">
      <dgm:prSet presAssocID="{75995079-AC8B-4FE3-AFAB-4C343BD0D323}" presName="textNode" presStyleLbl="bgShp" presStyleIdx="2" presStyleCnt="4"/>
      <dgm:spPr/>
      <dgm:t>
        <a:bodyPr/>
        <a:lstStyle/>
        <a:p>
          <a:pPr rtl="1"/>
          <a:endParaRPr lang="ar-SA"/>
        </a:p>
      </dgm:t>
    </dgm:pt>
    <dgm:pt modelId="{4C3E27DC-B5C0-4540-9C6A-7FEC40635BBB}" type="pres">
      <dgm:prSet presAssocID="{75995079-AC8B-4FE3-AFAB-4C343BD0D323}" presName="compChildNode" presStyleCnt="0"/>
      <dgm:spPr/>
    </dgm:pt>
    <dgm:pt modelId="{3DAD4AE8-D24D-430B-86BF-606F3E2BC73E}" type="pres">
      <dgm:prSet presAssocID="{75995079-AC8B-4FE3-AFAB-4C343BD0D323}" presName="theInnerList" presStyleCnt="0"/>
      <dgm:spPr/>
    </dgm:pt>
    <dgm:pt modelId="{A8FCF603-074A-4C46-B0C2-699050629BF0}" type="pres">
      <dgm:prSet presAssocID="{95C4D34C-5684-4DC6-AB4F-9FA37E6DB222}" presName="childNode" presStyleLbl="node1" presStyleIdx="4" presStyleCnt="8">
        <dgm:presLayoutVars>
          <dgm:bulletEnabled val="1"/>
        </dgm:presLayoutVars>
      </dgm:prSet>
      <dgm:spPr/>
      <dgm:t>
        <a:bodyPr/>
        <a:lstStyle/>
        <a:p>
          <a:pPr rtl="1"/>
          <a:endParaRPr lang="ar-SA"/>
        </a:p>
      </dgm:t>
    </dgm:pt>
    <dgm:pt modelId="{488FB838-7C94-4E26-83C5-C7871713B62B}" type="pres">
      <dgm:prSet presAssocID="{95C4D34C-5684-4DC6-AB4F-9FA37E6DB222}" presName="aSpace2" presStyleCnt="0"/>
      <dgm:spPr/>
    </dgm:pt>
    <dgm:pt modelId="{400060A9-A9CF-4407-9A04-F4D87D46F4E5}" type="pres">
      <dgm:prSet presAssocID="{EC683E7B-2F6D-4A64-B3F4-85263CA94AAF}" presName="childNode" presStyleLbl="node1" presStyleIdx="5" presStyleCnt="8">
        <dgm:presLayoutVars>
          <dgm:bulletEnabled val="1"/>
        </dgm:presLayoutVars>
      </dgm:prSet>
      <dgm:spPr/>
      <dgm:t>
        <a:bodyPr/>
        <a:lstStyle/>
        <a:p>
          <a:pPr rtl="1"/>
          <a:endParaRPr lang="ar-SA"/>
        </a:p>
      </dgm:t>
    </dgm:pt>
    <dgm:pt modelId="{C49CE110-7FD2-4510-8C85-2E145B39AC9F}" type="pres">
      <dgm:prSet presAssocID="{75995079-AC8B-4FE3-AFAB-4C343BD0D323}" presName="aSpace" presStyleCnt="0"/>
      <dgm:spPr/>
    </dgm:pt>
    <dgm:pt modelId="{68978459-DB37-4F6E-AF4C-41C40BE36FA1}" type="pres">
      <dgm:prSet presAssocID="{B2756CC0-4232-4A9F-9073-60DF6AF35116}" presName="compNode" presStyleCnt="0"/>
      <dgm:spPr/>
    </dgm:pt>
    <dgm:pt modelId="{0C9AB83B-904C-49CA-AA0D-283DD8528D12}" type="pres">
      <dgm:prSet presAssocID="{B2756CC0-4232-4A9F-9073-60DF6AF35116}" presName="aNode" presStyleLbl="bgShp" presStyleIdx="3" presStyleCnt="4"/>
      <dgm:spPr/>
      <dgm:t>
        <a:bodyPr/>
        <a:lstStyle/>
        <a:p>
          <a:pPr rtl="1"/>
          <a:endParaRPr lang="ar-SA"/>
        </a:p>
      </dgm:t>
    </dgm:pt>
    <dgm:pt modelId="{CF4CB3E0-978B-4B38-857B-CA5FAE6CD471}" type="pres">
      <dgm:prSet presAssocID="{B2756CC0-4232-4A9F-9073-60DF6AF35116}" presName="textNode" presStyleLbl="bgShp" presStyleIdx="3" presStyleCnt="4"/>
      <dgm:spPr/>
      <dgm:t>
        <a:bodyPr/>
        <a:lstStyle/>
        <a:p>
          <a:pPr rtl="1"/>
          <a:endParaRPr lang="ar-SA"/>
        </a:p>
      </dgm:t>
    </dgm:pt>
    <dgm:pt modelId="{FE8109CA-E414-48E3-BE86-EC2D969A35C7}" type="pres">
      <dgm:prSet presAssocID="{B2756CC0-4232-4A9F-9073-60DF6AF35116}" presName="compChildNode" presStyleCnt="0"/>
      <dgm:spPr/>
    </dgm:pt>
    <dgm:pt modelId="{4AE02372-B7B3-40FB-B76B-291C22857C4D}" type="pres">
      <dgm:prSet presAssocID="{B2756CC0-4232-4A9F-9073-60DF6AF35116}" presName="theInnerList" presStyleCnt="0"/>
      <dgm:spPr/>
    </dgm:pt>
    <dgm:pt modelId="{EBBEC6AD-950F-41E4-B517-96FE86001919}" type="pres">
      <dgm:prSet presAssocID="{124E2B13-DC75-4080-84D9-11670AA5A219}" presName="childNode" presStyleLbl="node1" presStyleIdx="6" presStyleCnt="8">
        <dgm:presLayoutVars>
          <dgm:bulletEnabled val="1"/>
        </dgm:presLayoutVars>
      </dgm:prSet>
      <dgm:spPr/>
      <dgm:t>
        <a:bodyPr/>
        <a:lstStyle/>
        <a:p>
          <a:pPr rtl="1"/>
          <a:endParaRPr lang="ar-SA"/>
        </a:p>
      </dgm:t>
    </dgm:pt>
    <dgm:pt modelId="{E341CDF9-7617-4061-B3A7-215C5FE8BE74}" type="pres">
      <dgm:prSet presAssocID="{124E2B13-DC75-4080-84D9-11670AA5A219}" presName="aSpace2" presStyleCnt="0"/>
      <dgm:spPr/>
    </dgm:pt>
    <dgm:pt modelId="{50EFA384-5518-4B08-809B-D43E97AD78CD}" type="pres">
      <dgm:prSet presAssocID="{940958C0-C5C6-4475-8513-2F4BF017EAEC}" presName="childNode" presStyleLbl="node1" presStyleIdx="7" presStyleCnt="8">
        <dgm:presLayoutVars>
          <dgm:bulletEnabled val="1"/>
        </dgm:presLayoutVars>
      </dgm:prSet>
      <dgm:spPr/>
      <dgm:t>
        <a:bodyPr/>
        <a:lstStyle/>
        <a:p>
          <a:pPr rtl="1"/>
          <a:endParaRPr lang="ar-SA"/>
        </a:p>
      </dgm:t>
    </dgm:pt>
  </dgm:ptLst>
  <dgm:cxnLst>
    <dgm:cxn modelId="{EB136783-D3C6-410D-B06F-4B025F534481}" type="presOf" srcId="{680B98E3-4415-4AA3-B950-56CCB5516867}" destId="{F01C9F04-D7E6-4BE1-8FED-411F370BFE95}" srcOrd="0" destOrd="0" presId="urn:microsoft.com/office/officeart/2005/8/layout/lProcess2"/>
    <dgm:cxn modelId="{54B502FB-70E5-47A6-A155-F7FF8FBD9F42}" type="presOf" srcId="{9EBCBA62-AC6A-4E60-A35F-B7E6FF998F17}" destId="{900F50C5-89F4-4023-A560-7879A94455BD}" srcOrd="0" destOrd="0" presId="urn:microsoft.com/office/officeart/2005/8/layout/lProcess2"/>
    <dgm:cxn modelId="{2456F49E-0293-4A82-81E7-D519A703AAC8}" type="presOf" srcId="{52AB7ED0-8F4B-4226-9EEC-14F866DFB6DE}" destId="{D0F8883E-BCD7-4C3C-AD06-44DE5BBE68E5}" srcOrd="1" destOrd="0" presId="urn:microsoft.com/office/officeart/2005/8/layout/lProcess2"/>
    <dgm:cxn modelId="{3DC3C9E7-9328-4FD2-B655-2CA4B1961F6D}" type="presOf" srcId="{940958C0-C5C6-4475-8513-2F4BF017EAEC}" destId="{50EFA384-5518-4B08-809B-D43E97AD78CD}" srcOrd="0" destOrd="0" presId="urn:microsoft.com/office/officeart/2005/8/layout/lProcess2"/>
    <dgm:cxn modelId="{DBC583B2-7E2C-4621-B52E-C5D243BE3415}" srcId="{169BE2F3-0BA6-489E-8A14-5B40BE3290BA}" destId="{9EBCBA62-AC6A-4E60-A35F-B7E6FF998F17}" srcOrd="1" destOrd="0" parTransId="{50823E02-B4D8-43DD-97D6-CFB52EC7061B}" sibTransId="{84E9E216-B779-4F5F-BBCB-29F0170DF81A}"/>
    <dgm:cxn modelId="{BFD87BB3-7963-4C6D-A1B7-06F9EBEE15E2}" type="presOf" srcId="{CFB4CB28-BDD5-40B0-8703-A282878A4CD8}" destId="{59C6C00F-34AE-4907-BDF7-AF0350742007}" srcOrd="0" destOrd="0" presId="urn:microsoft.com/office/officeart/2005/8/layout/lProcess2"/>
    <dgm:cxn modelId="{62CC68B2-21DE-403E-BE20-E08A7FD5B485}" type="presOf" srcId="{B2756CC0-4232-4A9F-9073-60DF6AF35116}" destId="{CF4CB3E0-978B-4B38-857B-CA5FAE6CD471}" srcOrd="1" destOrd="0" presId="urn:microsoft.com/office/officeart/2005/8/layout/lProcess2"/>
    <dgm:cxn modelId="{4628CB1D-75AD-48D3-9C3E-EC2AD8EFB951}" type="presOf" srcId="{124E2B13-DC75-4080-84D9-11670AA5A219}" destId="{EBBEC6AD-950F-41E4-B517-96FE86001919}" srcOrd="0" destOrd="0" presId="urn:microsoft.com/office/officeart/2005/8/layout/lProcess2"/>
    <dgm:cxn modelId="{0B8B28E4-B79B-4C9C-8697-B8D1B9D499F8}" srcId="{75995079-AC8B-4FE3-AFAB-4C343BD0D323}" destId="{EC683E7B-2F6D-4A64-B3F4-85263CA94AAF}" srcOrd="1" destOrd="0" parTransId="{1F724994-27DC-4FEF-BE9B-212CF898857D}" sibTransId="{F0318930-B174-4647-B605-8D544F790C8E}"/>
    <dgm:cxn modelId="{2E7DE228-F283-4986-BC12-4D78A8069C10}" srcId="{B2756CC0-4232-4A9F-9073-60DF6AF35116}" destId="{124E2B13-DC75-4080-84D9-11670AA5A219}" srcOrd="0" destOrd="0" parTransId="{3CF31898-665A-4588-9687-1BB7ABA904DB}" sibTransId="{D3362E19-AB98-45B2-9F55-C4AFE44C8DC3}"/>
    <dgm:cxn modelId="{65C8CC39-389D-4209-BEFE-93CE602042AD}" type="presOf" srcId="{75995079-AC8B-4FE3-AFAB-4C343BD0D323}" destId="{999129E9-F81F-4974-BDB2-ADC26EE264EF}" srcOrd="1" destOrd="0" presId="urn:microsoft.com/office/officeart/2005/8/layout/lProcess2"/>
    <dgm:cxn modelId="{B931226E-1B8D-44DD-BA9B-9F8F0BF4CCA1}" type="presOf" srcId="{965613C0-B69A-4B1C-A57C-435C0B1F0714}" destId="{C016CB5A-861D-4E05-9021-7D235B81CFC8}" srcOrd="0" destOrd="0" presId="urn:microsoft.com/office/officeart/2005/8/layout/lProcess2"/>
    <dgm:cxn modelId="{42E98C84-574D-4A26-9839-8DD3496A8E80}" srcId="{965613C0-B69A-4B1C-A57C-435C0B1F0714}" destId="{169BE2F3-0BA6-489E-8A14-5B40BE3290BA}" srcOrd="0" destOrd="0" parTransId="{25A5EF25-B4BC-4159-8536-6FCBD9AB443D}" sibTransId="{4809EEDA-E9E3-4585-8EA6-BA4A86C20E97}"/>
    <dgm:cxn modelId="{C4DCB4D8-8AA8-44C5-AFD0-23AF09BE2967}" srcId="{52AB7ED0-8F4B-4226-9EEC-14F866DFB6DE}" destId="{CA58D3DF-BBB7-42D0-97B9-C85CD5F1DBA6}" srcOrd="0" destOrd="0" parTransId="{3922EA4A-B640-40C8-B311-9162C3AF4E11}" sibTransId="{85E0C9EB-F8BE-4C88-BFE2-091282AEB6F2}"/>
    <dgm:cxn modelId="{A285E086-90FA-467C-AE83-C04F454F5736}" type="presOf" srcId="{52AB7ED0-8F4B-4226-9EEC-14F866DFB6DE}" destId="{463135F2-46AD-4061-9CC5-CF901E6AA3EF}" srcOrd="0" destOrd="0" presId="urn:microsoft.com/office/officeart/2005/8/layout/lProcess2"/>
    <dgm:cxn modelId="{A6CDEC5E-FFCB-438C-A2AC-32B0DA052ECD}" type="presOf" srcId="{B2756CC0-4232-4A9F-9073-60DF6AF35116}" destId="{0C9AB83B-904C-49CA-AA0D-283DD8528D12}" srcOrd="0" destOrd="0" presId="urn:microsoft.com/office/officeart/2005/8/layout/lProcess2"/>
    <dgm:cxn modelId="{4514C3E4-B1D3-4145-ACB9-7E4DBA09F10D}" type="presOf" srcId="{95C4D34C-5684-4DC6-AB4F-9FA37E6DB222}" destId="{A8FCF603-074A-4C46-B0C2-699050629BF0}" srcOrd="0" destOrd="0" presId="urn:microsoft.com/office/officeart/2005/8/layout/lProcess2"/>
    <dgm:cxn modelId="{53A98F49-5EC6-4509-82D2-94C3158D6E72}" srcId="{75995079-AC8B-4FE3-AFAB-4C343BD0D323}" destId="{95C4D34C-5684-4DC6-AB4F-9FA37E6DB222}" srcOrd="0" destOrd="0" parTransId="{147B6C92-3355-4C85-BAF0-1FD25B56419E}" sibTransId="{3189F46F-DEF8-4966-97B2-FA0D39B7BFA8}"/>
    <dgm:cxn modelId="{71C788B2-8E71-44C6-AFAE-F767DF281802}" srcId="{52AB7ED0-8F4B-4226-9EEC-14F866DFB6DE}" destId="{680B98E3-4415-4AA3-B950-56CCB5516867}" srcOrd="1" destOrd="0" parTransId="{BB4D632D-B600-4A5C-8DD4-9FC83A996601}" sibTransId="{89DB72A9-E6E8-4535-8FDB-1B95CCE96049}"/>
    <dgm:cxn modelId="{1A48093E-18CD-4E04-99B3-773B2DE00F0E}" srcId="{965613C0-B69A-4B1C-A57C-435C0B1F0714}" destId="{B2756CC0-4232-4A9F-9073-60DF6AF35116}" srcOrd="3" destOrd="0" parTransId="{8D4309AF-7F03-4CB4-84C9-29776956D8EC}" sibTransId="{2AD8F47F-1382-4873-8851-88645988E727}"/>
    <dgm:cxn modelId="{1CEFA609-5BD0-4B2E-B845-DE0785AD6ABF}" type="presOf" srcId="{75995079-AC8B-4FE3-AFAB-4C343BD0D323}" destId="{1DF16467-7B5D-4853-9DD6-3169E6E445AC}" srcOrd="0" destOrd="0" presId="urn:microsoft.com/office/officeart/2005/8/layout/lProcess2"/>
    <dgm:cxn modelId="{797A4B57-15F7-426E-ACAD-3BDB70E38C6E}" srcId="{965613C0-B69A-4B1C-A57C-435C0B1F0714}" destId="{75995079-AC8B-4FE3-AFAB-4C343BD0D323}" srcOrd="2" destOrd="0" parTransId="{32AF76C5-9827-43BD-A281-630E0FDCC99F}" sibTransId="{53B6BD2B-F6BE-4B26-977C-9FC259ACC0DE}"/>
    <dgm:cxn modelId="{9174E572-DDE8-46BF-A565-5A177DAFA2D3}" srcId="{169BE2F3-0BA6-489E-8A14-5B40BE3290BA}" destId="{CFB4CB28-BDD5-40B0-8703-A282878A4CD8}" srcOrd="0" destOrd="0" parTransId="{B46C142C-CEF2-4685-85A5-6EEF9F289AD4}" sibTransId="{59515C47-7A35-44B2-AAFF-42AABD4F4420}"/>
    <dgm:cxn modelId="{C0EC7355-1AC5-4907-82D0-BD24033A9F0D}" type="presOf" srcId="{CA58D3DF-BBB7-42D0-97B9-C85CD5F1DBA6}" destId="{8EE6827C-0E5F-47ED-8F87-3A55BAAA7E51}" srcOrd="0" destOrd="0" presId="urn:microsoft.com/office/officeart/2005/8/layout/lProcess2"/>
    <dgm:cxn modelId="{1F00183A-455C-49BE-B351-0DBAD60D3B74}" srcId="{965613C0-B69A-4B1C-A57C-435C0B1F0714}" destId="{52AB7ED0-8F4B-4226-9EEC-14F866DFB6DE}" srcOrd="1" destOrd="0" parTransId="{A1432E15-4976-4707-9D03-92E69C1673C1}" sibTransId="{EB931549-1B73-4E91-A986-E83F34506B50}"/>
    <dgm:cxn modelId="{7DE62902-F702-4913-BCE2-97A9AFA82BE8}" type="presOf" srcId="{169BE2F3-0BA6-489E-8A14-5B40BE3290BA}" destId="{7CA71B4E-2FAC-4679-BE34-2562093E22C5}" srcOrd="0" destOrd="0" presId="urn:microsoft.com/office/officeart/2005/8/layout/lProcess2"/>
    <dgm:cxn modelId="{123F8A88-0195-4E45-82DD-261137630EC9}" type="presOf" srcId="{EC683E7B-2F6D-4A64-B3F4-85263CA94AAF}" destId="{400060A9-A9CF-4407-9A04-F4D87D46F4E5}" srcOrd="0" destOrd="0" presId="urn:microsoft.com/office/officeart/2005/8/layout/lProcess2"/>
    <dgm:cxn modelId="{1C77919C-18FC-496B-9926-2AFC6FA0EFF9}" srcId="{B2756CC0-4232-4A9F-9073-60DF6AF35116}" destId="{940958C0-C5C6-4475-8513-2F4BF017EAEC}" srcOrd="1" destOrd="0" parTransId="{748DCC6F-F8EF-4A04-8E8D-F3CCF23D76EA}" sibTransId="{0D35C601-7B05-48FC-AF2D-90795588FF1B}"/>
    <dgm:cxn modelId="{FFFB1C4E-2656-4FDB-95D2-48A7C2B0D131}" type="presOf" srcId="{169BE2F3-0BA6-489E-8A14-5B40BE3290BA}" destId="{888D507B-FFF0-457E-BBB3-748C92BD4037}" srcOrd="1" destOrd="0" presId="urn:microsoft.com/office/officeart/2005/8/layout/lProcess2"/>
    <dgm:cxn modelId="{27D93384-F6D2-44CE-BCB4-2F9EAE5E6B5F}" type="presParOf" srcId="{C016CB5A-861D-4E05-9021-7D235B81CFC8}" destId="{8365DD00-794E-4322-AD4A-8B47170CC741}" srcOrd="0" destOrd="0" presId="urn:microsoft.com/office/officeart/2005/8/layout/lProcess2"/>
    <dgm:cxn modelId="{F57A9F11-E4A1-4760-948A-4377D51AEA59}" type="presParOf" srcId="{8365DD00-794E-4322-AD4A-8B47170CC741}" destId="{7CA71B4E-2FAC-4679-BE34-2562093E22C5}" srcOrd="0" destOrd="0" presId="urn:microsoft.com/office/officeart/2005/8/layout/lProcess2"/>
    <dgm:cxn modelId="{EF513BF4-C81A-4A4D-80E3-CA7EDF834E73}" type="presParOf" srcId="{8365DD00-794E-4322-AD4A-8B47170CC741}" destId="{888D507B-FFF0-457E-BBB3-748C92BD4037}" srcOrd="1" destOrd="0" presId="urn:microsoft.com/office/officeart/2005/8/layout/lProcess2"/>
    <dgm:cxn modelId="{045E68A0-0D1D-4404-99BB-7C46F720BFD3}" type="presParOf" srcId="{8365DD00-794E-4322-AD4A-8B47170CC741}" destId="{800D679A-C9DB-4151-88EB-56466EF2211E}" srcOrd="2" destOrd="0" presId="urn:microsoft.com/office/officeart/2005/8/layout/lProcess2"/>
    <dgm:cxn modelId="{C895AD46-B7D9-4E08-AC10-CE43FE9075B4}" type="presParOf" srcId="{800D679A-C9DB-4151-88EB-56466EF2211E}" destId="{FA8B2D94-3119-4BBD-9E7A-CBC93B1BD7FF}" srcOrd="0" destOrd="0" presId="urn:microsoft.com/office/officeart/2005/8/layout/lProcess2"/>
    <dgm:cxn modelId="{8BBF3FB4-20E8-4F6C-B039-CCB86BEF6C88}" type="presParOf" srcId="{FA8B2D94-3119-4BBD-9E7A-CBC93B1BD7FF}" destId="{59C6C00F-34AE-4907-BDF7-AF0350742007}" srcOrd="0" destOrd="0" presId="urn:microsoft.com/office/officeart/2005/8/layout/lProcess2"/>
    <dgm:cxn modelId="{EEDC9AB9-D92B-47DD-B0E2-712C6C50448C}" type="presParOf" srcId="{FA8B2D94-3119-4BBD-9E7A-CBC93B1BD7FF}" destId="{AB8A8951-FA0B-4DC9-A695-10705A3A6D69}" srcOrd="1" destOrd="0" presId="urn:microsoft.com/office/officeart/2005/8/layout/lProcess2"/>
    <dgm:cxn modelId="{C5CA77D0-0027-410D-B281-A9BBF67C47CB}" type="presParOf" srcId="{FA8B2D94-3119-4BBD-9E7A-CBC93B1BD7FF}" destId="{900F50C5-89F4-4023-A560-7879A94455BD}" srcOrd="2" destOrd="0" presId="urn:microsoft.com/office/officeart/2005/8/layout/lProcess2"/>
    <dgm:cxn modelId="{48757B0C-482C-447C-B9CF-12D5403A6F18}" type="presParOf" srcId="{C016CB5A-861D-4E05-9021-7D235B81CFC8}" destId="{ECA2F77C-2383-4C99-85CA-962DC9FEF5CF}" srcOrd="1" destOrd="0" presId="urn:microsoft.com/office/officeart/2005/8/layout/lProcess2"/>
    <dgm:cxn modelId="{84890CBF-6B9F-4253-921F-2891C47FED61}" type="presParOf" srcId="{C016CB5A-861D-4E05-9021-7D235B81CFC8}" destId="{40F87A49-08F6-4A9B-A4EF-0FE446EBAF18}" srcOrd="2" destOrd="0" presId="urn:microsoft.com/office/officeart/2005/8/layout/lProcess2"/>
    <dgm:cxn modelId="{A1FA5C86-C5CA-433D-A4D5-E68FA2771DB7}" type="presParOf" srcId="{40F87A49-08F6-4A9B-A4EF-0FE446EBAF18}" destId="{463135F2-46AD-4061-9CC5-CF901E6AA3EF}" srcOrd="0" destOrd="0" presId="urn:microsoft.com/office/officeart/2005/8/layout/lProcess2"/>
    <dgm:cxn modelId="{132BF8C0-9F2D-4570-A9C6-933097B082E5}" type="presParOf" srcId="{40F87A49-08F6-4A9B-A4EF-0FE446EBAF18}" destId="{D0F8883E-BCD7-4C3C-AD06-44DE5BBE68E5}" srcOrd="1" destOrd="0" presId="urn:microsoft.com/office/officeart/2005/8/layout/lProcess2"/>
    <dgm:cxn modelId="{16BA0889-7184-490B-BD77-073C3D9BA3E6}" type="presParOf" srcId="{40F87A49-08F6-4A9B-A4EF-0FE446EBAF18}" destId="{27398B5F-1B0B-47D2-83FD-14A004C035EA}" srcOrd="2" destOrd="0" presId="urn:microsoft.com/office/officeart/2005/8/layout/lProcess2"/>
    <dgm:cxn modelId="{B1E573D0-7EED-4466-9124-1719F8918DDD}" type="presParOf" srcId="{27398B5F-1B0B-47D2-83FD-14A004C035EA}" destId="{C7A21D91-FCE7-4637-A7D6-0A725F0C466D}" srcOrd="0" destOrd="0" presId="urn:microsoft.com/office/officeart/2005/8/layout/lProcess2"/>
    <dgm:cxn modelId="{496B2B21-F4D1-434A-AB21-9725AE865FA8}" type="presParOf" srcId="{C7A21D91-FCE7-4637-A7D6-0A725F0C466D}" destId="{8EE6827C-0E5F-47ED-8F87-3A55BAAA7E51}" srcOrd="0" destOrd="0" presId="urn:microsoft.com/office/officeart/2005/8/layout/lProcess2"/>
    <dgm:cxn modelId="{32BAE959-0E88-40FF-878C-B8554CC1FBC6}" type="presParOf" srcId="{C7A21D91-FCE7-4637-A7D6-0A725F0C466D}" destId="{D8B0B54E-0668-42F9-86CE-C219D9449DB9}" srcOrd="1" destOrd="0" presId="urn:microsoft.com/office/officeart/2005/8/layout/lProcess2"/>
    <dgm:cxn modelId="{94CF75F2-E27D-4439-B98F-0DAAAA6011BE}" type="presParOf" srcId="{C7A21D91-FCE7-4637-A7D6-0A725F0C466D}" destId="{F01C9F04-D7E6-4BE1-8FED-411F370BFE95}" srcOrd="2" destOrd="0" presId="urn:microsoft.com/office/officeart/2005/8/layout/lProcess2"/>
    <dgm:cxn modelId="{FB31619D-424C-4264-9E73-F79D985B5925}" type="presParOf" srcId="{C016CB5A-861D-4E05-9021-7D235B81CFC8}" destId="{4457FB87-8BD4-4072-A7BD-B225BD9BA783}" srcOrd="3" destOrd="0" presId="urn:microsoft.com/office/officeart/2005/8/layout/lProcess2"/>
    <dgm:cxn modelId="{E3E4A092-E576-4045-8E31-7AFDC24F2F83}" type="presParOf" srcId="{C016CB5A-861D-4E05-9021-7D235B81CFC8}" destId="{3DDFEC35-34E6-499C-89F9-84CFC17059D1}" srcOrd="4" destOrd="0" presId="urn:microsoft.com/office/officeart/2005/8/layout/lProcess2"/>
    <dgm:cxn modelId="{0A1BFD2F-C05D-49B8-9BAB-84CA5A796720}" type="presParOf" srcId="{3DDFEC35-34E6-499C-89F9-84CFC17059D1}" destId="{1DF16467-7B5D-4853-9DD6-3169E6E445AC}" srcOrd="0" destOrd="0" presId="urn:microsoft.com/office/officeart/2005/8/layout/lProcess2"/>
    <dgm:cxn modelId="{AAD6103B-1496-4057-8D17-6782BC3E59C7}" type="presParOf" srcId="{3DDFEC35-34E6-499C-89F9-84CFC17059D1}" destId="{999129E9-F81F-4974-BDB2-ADC26EE264EF}" srcOrd="1" destOrd="0" presId="urn:microsoft.com/office/officeart/2005/8/layout/lProcess2"/>
    <dgm:cxn modelId="{94A2FC30-4B96-4909-B560-EFE136BEF0C3}" type="presParOf" srcId="{3DDFEC35-34E6-499C-89F9-84CFC17059D1}" destId="{4C3E27DC-B5C0-4540-9C6A-7FEC40635BBB}" srcOrd="2" destOrd="0" presId="urn:microsoft.com/office/officeart/2005/8/layout/lProcess2"/>
    <dgm:cxn modelId="{A9799794-5DFB-4D1D-8706-285084B94A5D}" type="presParOf" srcId="{4C3E27DC-B5C0-4540-9C6A-7FEC40635BBB}" destId="{3DAD4AE8-D24D-430B-86BF-606F3E2BC73E}" srcOrd="0" destOrd="0" presId="urn:microsoft.com/office/officeart/2005/8/layout/lProcess2"/>
    <dgm:cxn modelId="{6F3FF88D-6D31-40E6-99C9-C7AEC8734DDF}" type="presParOf" srcId="{3DAD4AE8-D24D-430B-86BF-606F3E2BC73E}" destId="{A8FCF603-074A-4C46-B0C2-699050629BF0}" srcOrd="0" destOrd="0" presId="urn:microsoft.com/office/officeart/2005/8/layout/lProcess2"/>
    <dgm:cxn modelId="{8F3E6426-1084-47B9-A0CC-9C6F44DF0126}" type="presParOf" srcId="{3DAD4AE8-D24D-430B-86BF-606F3E2BC73E}" destId="{488FB838-7C94-4E26-83C5-C7871713B62B}" srcOrd="1" destOrd="0" presId="urn:microsoft.com/office/officeart/2005/8/layout/lProcess2"/>
    <dgm:cxn modelId="{8E433E6E-CE7C-41A7-A755-7BD4060511FA}" type="presParOf" srcId="{3DAD4AE8-D24D-430B-86BF-606F3E2BC73E}" destId="{400060A9-A9CF-4407-9A04-F4D87D46F4E5}" srcOrd="2" destOrd="0" presId="urn:microsoft.com/office/officeart/2005/8/layout/lProcess2"/>
    <dgm:cxn modelId="{B0BFF747-3192-4270-915B-97DE7DBC2DE1}" type="presParOf" srcId="{C016CB5A-861D-4E05-9021-7D235B81CFC8}" destId="{C49CE110-7FD2-4510-8C85-2E145B39AC9F}" srcOrd="5" destOrd="0" presId="urn:microsoft.com/office/officeart/2005/8/layout/lProcess2"/>
    <dgm:cxn modelId="{40AF429E-0184-4D52-A9BE-2907E90DCE5E}" type="presParOf" srcId="{C016CB5A-861D-4E05-9021-7D235B81CFC8}" destId="{68978459-DB37-4F6E-AF4C-41C40BE36FA1}" srcOrd="6" destOrd="0" presId="urn:microsoft.com/office/officeart/2005/8/layout/lProcess2"/>
    <dgm:cxn modelId="{6106908F-4CDB-4B06-AAE8-263AB064CF69}" type="presParOf" srcId="{68978459-DB37-4F6E-AF4C-41C40BE36FA1}" destId="{0C9AB83B-904C-49CA-AA0D-283DD8528D12}" srcOrd="0" destOrd="0" presId="urn:microsoft.com/office/officeart/2005/8/layout/lProcess2"/>
    <dgm:cxn modelId="{3C217DE3-0178-4B58-991C-3DC2E733C238}" type="presParOf" srcId="{68978459-DB37-4F6E-AF4C-41C40BE36FA1}" destId="{CF4CB3E0-978B-4B38-857B-CA5FAE6CD471}" srcOrd="1" destOrd="0" presId="urn:microsoft.com/office/officeart/2005/8/layout/lProcess2"/>
    <dgm:cxn modelId="{F22E4381-BCC0-4812-BE97-53715E4BE0B7}" type="presParOf" srcId="{68978459-DB37-4F6E-AF4C-41C40BE36FA1}" destId="{FE8109CA-E414-48E3-BE86-EC2D969A35C7}" srcOrd="2" destOrd="0" presId="urn:microsoft.com/office/officeart/2005/8/layout/lProcess2"/>
    <dgm:cxn modelId="{0C3F28A1-0892-4FA3-B16F-8F86D49D2E61}" type="presParOf" srcId="{FE8109CA-E414-48E3-BE86-EC2D969A35C7}" destId="{4AE02372-B7B3-40FB-B76B-291C22857C4D}" srcOrd="0" destOrd="0" presId="urn:microsoft.com/office/officeart/2005/8/layout/lProcess2"/>
    <dgm:cxn modelId="{CC2F0CDA-4B7B-44EE-8A85-6FC7C517E06F}" type="presParOf" srcId="{4AE02372-B7B3-40FB-B76B-291C22857C4D}" destId="{EBBEC6AD-950F-41E4-B517-96FE86001919}" srcOrd="0" destOrd="0" presId="urn:microsoft.com/office/officeart/2005/8/layout/lProcess2"/>
    <dgm:cxn modelId="{B5C5A3B8-E6FD-4DAA-9A85-FF0A30EB55E5}" type="presParOf" srcId="{4AE02372-B7B3-40FB-B76B-291C22857C4D}" destId="{E341CDF9-7617-4061-B3A7-215C5FE8BE74}" srcOrd="1" destOrd="0" presId="urn:microsoft.com/office/officeart/2005/8/layout/lProcess2"/>
    <dgm:cxn modelId="{B353AA36-F368-4C3A-B8B7-8F58592EED34}" type="presParOf" srcId="{4AE02372-B7B3-40FB-B76B-291C22857C4D}" destId="{50EFA384-5518-4B08-809B-D43E97AD78CD}" srcOrd="2" destOrd="0" presId="urn:microsoft.com/office/officeart/2005/8/layout/lProcess2"/>
  </dgm:cxnLst>
  <dgm:bg/>
  <dgm:whole/>
  <dgm:extLst>
    <a:ext uri="http://schemas.microsoft.com/office/drawing/2008/diagram">
      <dsp:dataModelExt xmlns:dsp="http://schemas.microsoft.com/office/drawing/2008/diagram" relId="rId193" minVer="http://schemas.openxmlformats.org/drawingml/2006/diagram"/>
    </a:ext>
  </dgm:extLst>
</dgm:dataModel>
</file>

<file path=word/diagrams/data36.xml><?xml version="1.0" encoding="utf-8"?>
<dgm:dataModel xmlns:dgm="http://schemas.openxmlformats.org/drawingml/2006/diagram" xmlns:a="http://schemas.openxmlformats.org/drawingml/2006/main">
  <dgm:ptLst>
    <dgm:pt modelId="{717DECA9-635F-42EC-B32A-601E30F538C7}" type="doc">
      <dgm:prSet loTypeId="urn:microsoft.com/office/officeart/2005/8/layout/list1" loCatId="list" qsTypeId="urn:microsoft.com/office/officeart/2005/8/quickstyle/simple5" qsCatId="simple" csTypeId="urn:microsoft.com/office/officeart/2005/8/colors/colorful3" csCatId="colorful" phldr="1"/>
      <dgm:spPr/>
      <dgm:t>
        <a:bodyPr/>
        <a:lstStyle/>
        <a:p>
          <a:pPr rtl="1"/>
          <a:endParaRPr lang="ar-SA"/>
        </a:p>
      </dgm:t>
    </dgm:pt>
    <dgm:pt modelId="{6A4C96B6-13D7-4415-BBA0-2CAC1BF74948}">
      <dgm:prSet phldrT="[نص]" custT="1"/>
      <dgm:spPr/>
      <dgm:t>
        <a:bodyPr/>
        <a:lstStyle/>
        <a:p>
          <a:pPr rtl="1"/>
          <a:r>
            <a:rPr lang="ar-SA" sz="1400" b="1">
              <a:latin typeface="Sakkal Majalla" panose="02000000000000000000" pitchFamily="2" charset="-78"/>
              <a:cs typeface="Sakkal Majalla" panose="02000000000000000000" pitchFamily="2" charset="-78"/>
            </a:rPr>
            <a:t>ما لم ينفذ من التوصيات وأسباب عدم التنفيذ</a:t>
          </a:r>
        </a:p>
      </dgm:t>
    </dgm:pt>
    <dgm:pt modelId="{F79C6588-C3EE-47C1-B1B7-ADB185D2701A}" type="parTrans" cxnId="{A3963321-AB76-4BD5-97BD-87B6FECE8EEE}">
      <dgm:prSet/>
      <dgm:spPr/>
      <dgm:t>
        <a:bodyPr/>
        <a:lstStyle/>
        <a:p>
          <a:pPr rtl="1"/>
          <a:endParaRPr lang="ar-SA" sz="1100">
            <a:solidFill>
              <a:schemeClr val="tx1"/>
            </a:solidFill>
            <a:latin typeface="Sakkal Majalla" panose="02000000000000000000" pitchFamily="2" charset="-78"/>
            <a:cs typeface="Sakkal Majalla" panose="02000000000000000000" pitchFamily="2" charset="-78"/>
          </a:endParaRPr>
        </a:p>
      </dgm:t>
    </dgm:pt>
    <dgm:pt modelId="{FD912913-7A77-4045-9C19-D48ADBA67CB0}" type="sibTrans" cxnId="{A3963321-AB76-4BD5-97BD-87B6FECE8EEE}">
      <dgm:prSet/>
      <dgm:spPr/>
      <dgm:t>
        <a:bodyPr/>
        <a:lstStyle/>
        <a:p>
          <a:pPr rtl="1"/>
          <a:endParaRPr lang="ar-SA" sz="1100">
            <a:solidFill>
              <a:schemeClr val="tx1"/>
            </a:solidFill>
            <a:latin typeface="Sakkal Majalla" panose="02000000000000000000" pitchFamily="2" charset="-78"/>
            <a:cs typeface="Sakkal Majalla" panose="02000000000000000000" pitchFamily="2" charset="-78"/>
          </a:endParaRPr>
        </a:p>
      </dgm:t>
    </dgm:pt>
    <dgm:pt modelId="{124B76EA-6E98-4004-BE52-1B96B9D2CB20}">
      <dgm:prSet phldrT="[نص]" custT="1"/>
      <dgm:spPr/>
      <dgm:t>
        <a:bodyPr/>
        <a:lstStyle/>
        <a:p>
          <a:pPr rtl="1">
            <a:lnSpc>
              <a:spcPct val="100000"/>
            </a:lnSpc>
            <a:spcAft>
              <a:spcPts val="300"/>
            </a:spcAft>
          </a:pPr>
          <a:r>
            <a:rPr lang="ar-SA" sz="900" b="1">
              <a:latin typeface="Sakkal Majalla" panose="02000000000000000000" pitchFamily="2" charset="-78"/>
              <a:cs typeface="Sakkal Majalla" panose="02000000000000000000" pitchFamily="2" charset="-78"/>
            </a:rPr>
            <a:t>...........................................................................................................................................................................................................................................</a:t>
          </a:r>
          <a:endParaRPr lang="ar-SA" sz="900">
            <a:latin typeface="Sakkal Majalla" panose="02000000000000000000" pitchFamily="2" charset="-78"/>
            <a:cs typeface="Sakkal Majalla" panose="02000000000000000000" pitchFamily="2" charset="-78"/>
          </a:endParaRPr>
        </a:p>
      </dgm:t>
    </dgm:pt>
    <dgm:pt modelId="{ED0E92D2-05C4-4980-9B7B-4CEDF1BB30CA}" type="parTrans" cxnId="{0A9C6D6E-98CF-4D96-BB61-91B00FE84075}">
      <dgm:prSet/>
      <dgm:spPr/>
      <dgm:t>
        <a:bodyPr/>
        <a:lstStyle/>
        <a:p>
          <a:pPr rtl="1"/>
          <a:endParaRPr lang="ar-SA" sz="1100">
            <a:solidFill>
              <a:schemeClr val="tx1"/>
            </a:solidFill>
            <a:latin typeface="Sakkal Majalla" panose="02000000000000000000" pitchFamily="2" charset="-78"/>
            <a:cs typeface="Sakkal Majalla" panose="02000000000000000000" pitchFamily="2" charset="-78"/>
          </a:endParaRPr>
        </a:p>
      </dgm:t>
    </dgm:pt>
    <dgm:pt modelId="{6B4C6939-7592-4AC7-8AB1-566D69B917FB}" type="sibTrans" cxnId="{0A9C6D6E-98CF-4D96-BB61-91B00FE84075}">
      <dgm:prSet/>
      <dgm:spPr/>
      <dgm:t>
        <a:bodyPr/>
        <a:lstStyle/>
        <a:p>
          <a:pPr rtl="1"/>
          <a:endParaRPr lang="ar-SA" sz="1100">
            <a:solidFill>
              <a:schemeClr val="tx1"/>
            </a:solidFill>
            <a:latin typeface="Sakkal Majalla" panose="02000000000000000000" pitchFamily="2" charset="-78"/>
            <a:cs typeface="Sakkal Majalla" panose="02000000000000000000" pitchFamily="2" charset="-78"/>
          </a:endParaRPr>
        </a:p>
      </dgm:t>
    </dgm:pt>
    <dgm:pt modelId="{02087B11-672B-4BAB-AE92-EC3D1EDB4741}">
      <dgm:prSet phldrT="[نص]" custT="1"/>
      <dgm:spPr/>
      <dgm:t>
        <a:bodyPr/>
        <a:lstStyle/>
        <a:p>
          <a:pPr rtl="1">
            <a:lnSpc>
              <a:spcPct val="100000"/>
            </a:lnSpc>
            <a:spcAft>
              <a:spcPts val="300"/>
            </a:spcAft>
          </a:pPr>
          <a:r>
            <a:rPr lang="ar-SA" sz="900" b="1">
              <a:latin typeface="Sakkal Majalla" panose="02000000000000000000" pitchFamily="2" charset="-78"/>
              <a:cs typeface="Sakkal Majalla" panose="02000000000000000000" pitchFamily="2" charset="-78"/>
            </a:rPr>
            <a:t>...........................................................................................................................................................................................................................................</a:t>
          </a:r>
          <a:endParaRPr lang="ar-SA" sz="900">
            <a:latin typeface="Sakkal Majalla" panose="02000000000000000000" pitchFamily="2" charset="-78"/>
            <a:cs typeface="Sakkal Majalla" panose="02000000000000000000" pitchFamily="2" charset="-78"/>
          </a:endParaRPr>
        </a:p>
      </dgm:t>
    </dgm:pt>
    <dgm:pt modelId="{9B0A7E9A-6927-48CA-AD6B-B9ADB5876D18}" type="parTrans" cxnId="{A29B48C7-D2E9-4AA1-A70F-A3AA77B08328}">
      <dgm:prSet/>
      <dgm:spPr/>
      <dgm:t>
        <a:bodyPr/>
        <a:lstStyle/>
        <a:p>
          <a:pPr rtl="1"/>
          <a:endParaRPr lang="ar-SA">
            <a:solidFill>
              <a:schemeClr val="tx1"/>
            </a:solidFill>
          </a:endParaRPr>
        </a:p>
      </dgm:t>
    </dgm:pt>
    <dgm:pt modelId="{0B1A15B7-6382-4770-A7D7-5ACA8775FB2F}" type="sibTrans" cxnId="{A29B48C7-D2E9-4AA1-A70F-A3AA77B08328}">
      <dgm:prSet/>
      <dgm:spPr/>
      <dgm:t>
        <a:bodyPr/>
        <a:lstStyle/>
        <a:p>
          <a:pPr rtl="1"/>
          <a:endParaRPr lang="ar-SA">
            <a:solidFill>
              <a:schemeClr val="tx1"/>
            </a:solidFill>
          </a:endParaRPr>
        </a:p>
      </dgm:t>
    </dgm:pt>
    <dgm:pt modelId="{79151632-507C-4441-A30C-2EE5DF4F273E}">
      <dgm:prSet phldrT="[نص]" custT="1"/>
      <dgm:spPr/>
      <dgm:t>
        <a:bodyPr/>
        <a:lstStyle/>
        <a:p>
          <a:pPr rtl="1">
            <a:lnSpc>
              <a:spcPct val="100000"/>
            </a:lnSpc>
            <a:spcAft>
              <a:spcPts val="300"/>
            </a:spcAft>
          </a:pPr>
          <a:r>
            <a:rPr lang="ar-SA" sz="900" b="1">
              <a:latin typeface="Sakkal Majalla" panose="02000000000000000000" pitchFamily="2" charset="-78"/>
              <a:cs typeface="Sakkal Majalla" panose="02000000000000000000" pitchFamily="2" charset="-78"/>
            </a:rPr>
            <a:t>...........................................................................................................................................................................................................................................</a:t>
          </a:r>
          <a:endParaRPr lang="ar-SA" sz="900">
            <a:latin typeface="Sakkal Majalla" panose="02000000000000000000" pitchFamily="2" charset="-78"/>
            <a:cs typeface="Sakkal Majalla" panose="02000000000000000000" pitchFamily="2" charset="-78"/>
          </a:endParaRPr>
        </a:p>
      </dgm:t>
    </dgm:pt>
    <dgm:pt modelId="{10D77AD5-8EFE-41BD-93DD-F7AB3F1BDDF6}" type="parTrans" cxnId="{FCB5EF5D-1062-4CA0-816D-B2111B6B7483}">
      <dgm:prSet/>
      <dgm:spPr/>
      <dgm:t>
        <a:bodyPr/>
        <a:lstStyle/>
        <a:p>
          <a:pPr rtl="1"/>
          <a:endParaRPr lang="ar-SA">
            <a:solidFill>
              <a:schemeClr val="tx1"/>
            </a:solidFill>
          </a:endParaRPr>
        </a:p>
      </dgm:t>
    </dgm:pt>
    <dgm:pt modelId="{C366AA71-6C4B-470A-A5A8-6693BD6065AF}" type="sibTrans" cxnId="{FCB5EF5D-1062-4CA0-816D-B2111B6B7483}">
      <dgm:prSet/>
      <dgm:spPr/>
      <dgm:t>
        <a:bodyPr/>
        <a:lstStyle/>
        <a:p>
          <a:pPr rtl="1"/>
          <a:endParaRPr lang="ar-SA">
            <a:solidFill>
              <a:schemeClr val="tx1"/>
            </a:solidFill>
          </a:endParaRPr>
        </a:p>
      </dgm:t>
    </dgm:pt>
    <dgm:pt modelId="{C5E2EE6C-EBC4-4646-A3C2-550C17928BC0}">
      <dgm:prSet phldrT="[نص]" custT="1"/>
      <dgm:spPr/>
      <dgm:t>
        <a:bodyPr/>
        <a:lstStyle/>
        <a:p>
          <a:pPr rtl="1"/>
          <a:r>
            <a:rPr lang="ar-SA" sz="1200" b="1">
              <a:latin typeface="Sakkal Majalla" panose="02000000000000000000" pitchFamily="2" charset="-78"/>
              <a:cs typeface="Sakkal Majalla" panose="02000000000000000000" pitchFamily="2" charset="-78"/>
            </a:rPr>
            <a:t>وانتهى الاجتماع في تمام الساعة (  ...........................  ) بالشكر لجميع الحاضرات</a:t>
          </a:r>
          <a:endParaRPr lang="ar-SA" sz="1200">
            <a:latin typeface="Sakkal Majalla" panose="02000000000000000000" pitchFamily="2" charset="-78"/>
            <a:cs typeface="Sakkal Majalla" panose="02000000000000000000" pitchFamily="2" charset="-78"/>
          </a:endParaRPr>
        </a:p>
      </dgm:t>
    </dgm:pt>
    <dgm:pt modelId="{AE89F805-DA63-45CC-9E49-80E19CE50A42}" type="parTrans" cxnId="{F5DBA9A7-CA36-4E54-87F5-795867562FCA}">
      <dgm:prSet/>
      <dgm:spPr/>
      <dgm:t>
        <a:bodyPr/>
        <a:lstStyle/>
        <a:p>
          <a:pPr rtl="1"/>
          <a:endParaRPr lang="ar-SA"/>
        </a:p>
      </dgm:t>
    </dgm:pt>
    <dgm:pt modelId="{9C6948E3-0386-4FB6-A782-04F805DA3BF0}" type="sibTrans" cxnId="{F5DBA9A7-CA36-4E54-87F5-795867562FCA}">
      <dgm:prSet/>
      <dgm:spPr/>
      <dgm:t>
        <a:bodyPr/>
        <a:lstStyle/>
        <a:p>
          <a:pPr rtl="1"/>
          <a:endParaRPr lang="ar-SA"/>
        </a:p>
      </dgm:t>
    </dgm:pt>
    <dgm:pt modelId="{8B544E64-8D0D-4DFA-8D9E-2582AFEFC2F2}" type="pres">
      <dgm:prSet presAssocID="{717DECA9-635F-42EC-B32A-601E30F538C7}" presName="linear" presStyleCnt="0">
        <dgm:presLayoutVars>
          <dgm:dir val="rev"/>
          <dgm:animLvl val="lvl"/>
          <dgm:resizeHandles val="exact"/>
        </dgm:presLayoutVars>
      </dgm:prSet>
      <dgm:spPr/>
      <dgm:t>
        <a:bodyPr/>
        <a:lstStyle/>
        <a:p>
          <a:pPr rtl="1"/>
          <a:endParaRPr lang="ar-SA"/>
        </a:p>
      </dgm:t>
    </dgm:pt>
    <dgm:pt modelId="{9A07FE54-13C0-40A0-BC9E-B65E8A6A1DEA}" type="pres">
      <dgm:prSet presAssocID="{6A4C96B6-13D7-4415-BBA0-2CAC1BF74948}" presName="parentLin" presStyleCnt="0"/>
      <dgm:spPr/>
    </dgm:pt>
    <dgm:pt modelId="{7B1FC5A0-049B-4E6B-8769-06AFD86389FE}" type="pres">
      <dgm:prSet presAssocID="{6A4C96B6-13D7-4415-BBA0-2CAC1BF74948}" presName="parentLeftMargin" presStyleLbl="node1" presStyleIdx="0" presStyleCnt="2"/>
      <dgm:spPr/>
      <dgm:t>
        <a:bodyPr/>
        <a:lstStyle/>
        <a:p>
          <a:pPr rtl="1"/>
          <a:endParaRPr lang="ar-SA"/>
        </a:p>
      </dgm:t>
    </dgm:pt>
    <dgm:pt modelId="{AC338AFF-C2BC-456D-BA4A-2792B1E54B62}" type="pres">
      <dgm:prSet presAssocID="{6A4C96B6-13D7-4415-BBA0-2CAC1BF74948}" presName="parentText" presStyleLbl="node1" presStyleIdx="0" presStyleCnt="2" custScaleY="114694">
        <dgm:presLayoutVars>
          <dgm:chMax val="0"/>
          <dgm:bulletEnabled val="1"/>
        </dgm:presLayoutVars>
      </dgm:prSet>
      <dgm:spPr/>
      <dgm:t>
        <a:bodyPr/>
        <a:lstStyle/>
        <a:p>
          <a:pPr rtl="1"/>
          <a:endParaRPr lang="ar-SA"/>
        </a:p>
      </dgm:t>
    </dgm:pt>
    <dgm:pt modelId="{193A6F60-F32A-41BE-91D3-E5A8C802BD4D}" type="pres">
      <dgm:prSet presAssocID="{6A4C96B6-13D7-4415-BBA0-2CAC1BF74948}" presName="negativeSpace" presStyleCnt="0"/>
      <dgm:spPr/>
    </dgm:pt>
    <dgm:pt modelId="{7D4D013A-5491-46F1-9149-5B8AE5E69B30}" type="pres">
      <dgm:prSet presAssocID="{6A4C96B6-13D7-4415-BBA0-2CAC1BF74948}" presName="childText" presStyleLbl="conFgAcc1" presStyleIdx="0" presStyleCnt="2">
        <dgm:presLayoutVars>
          <dgm:bulletEnabled val="1"/>
        </dgm:presLayoutVars>
      </dgm:prSet>
      <dgm:spPr/>
      <dgm:t>
        <a:bodyPr/>
        <a:lstStyle/>
        <a:p>
          <a:pPr rtl="1"/>
          <a:endParaRPr lang="ar-SA"/>
        </a:p>
      </dgm:t>
    </dgm:pt>
    <dgm:pt modelId="{FE2764F8-C44A-44F4-9428-6F766D58B3D7}" type="pres">
      <dgm:prSet presAssocID="{FD912913-7A77-4045-9C19-D48ADBA67CB0}" presName="spaceBetweenRectangles" presStyleCnt="0"/>
      <dgm:spPr/>
    </dgm:pt>
    <dgm:pt modelId="{324ACCB3-3D6F-450B-897A-D6A7CB360626}" type="pres">
      <dgm:prSet presAssocID="{C5E2EE6C-EBC4-4646-A3C2-550C17928BC0}" presName="parentLin" presStyleCnt="0"/>
      <dgm:spPr/>
    </dgm:pt>
    <dgm:pt modelId="{2C85D92F-1931-4DC4-95BA-ACBD0175F9C3}" type="pres">
      <dgm:prSet presAssocID="{C5E2EE6C-EBC4-4646-A3C2-550C17928BC0}" presName="parentLeftMargin" presStyleLbl="node1" presStyleIdx="0" presStyleCnt="2"/>
      <dgm:spPr/>
      <dgm:t>
        <a:bodyPr/>
        <a:lstStyle/>
        <a:p>
          <a:pPr rtl="1"/>
          <a:endParaRPr lang="ar-SA"/>
        </a:p>
      </dgm:t>
    </dgm:pt>
    <dgm:pt modelId="{FD00AAFA-24D1-4BEA-A6FD-7E8FB0122978}" type="pres">
      <dgm:prSet presAssocID="{C5E2EE6C-EBC4-4646-A3C2-550C17928BC0}" presName="parentText" presStyleLbl="node1" presStyleIdx="1" presStyleCnt="2">
        <dgm:presLayoutVars>
          <dgm:chMax val="0"/>
          <dgm:bulletEnabled val="1"/>
        </dgm:presLayoutVars>
      </dgm:prSet>
      <dgm:spPr/>
      <dgm:t>
        <a:bodyPr/>
        <a:lstStyle/>
        <a:p>
          <a:pPr rtl="1"/>
          <a:endParaRPr lang="ar-SA"/>
        </a:p>
      </dgm:t>
    </dgm:pt>
    <dgm:pt modelId="{838FAA33-D552-458F-A7A9-2B2E56560DC3}" type="pres">
      <dgm:prSet presAssocID="{C5E2EE6C-EBC4-4646-A3C2-550C17928BC0}" presName="negativeSpace" presStyleCnt="0"/>
      <dgm:spPr/>
    </dgm:pt>
    <dgm:pt modelId="{C65A45ED-24F4-4883-AC90-7CD26FADAD5B}" type="pres">
      <dgm:prSet presAssocID="{C5E2EE6C-EBC4-4646-A3C2-550C17928BC0}" presName="childText" presStyleLbl="conFgAcc1" presStyleIdx="1" presStyleCnt="2">
        <dgm:presLayoutVars>
          <dgm:bulletEnabled val="1"/>
        </dgm:presLayoutVars>
      </dgm:prSet>
      <dgm:spPr/>
    </dgm:pt>
  </dgm:ptLst>
  <dgm:cxnLst>
    <dgm:cxn modelId="{FCB5EF5D-1062-4CA0-816D-B2111B6B7483}" srcId="{6A4C96B6-13D7-4415-BBA0-2CAC1BF74948}" destId="{79151632-507C-4441-A30C-2EE5DF4F273E}" srcOrd="2" destOrd="0" parTransId="{10D77AD5-8EFE-41BD-93DD-F7AB3F1BDDF6}" sibTransId="{C366AA71-6C4B-470A-A5A8-6693BD6065AF}"/>
    <dgm:cxn modelId="{A3963321-AB76-4BD5-97BD-87B6FECE8EEE}" srcId="{717DECA9-635F-42EC-B32A-601E30F538C7}" destId="{6A4C96B6-13D7-4415-BBA0-2CAC1BF74948}" srcOrd="0" destOrd="0" parTransId="{F79C6588-C3EE-47C1-B1B7-ADB185D2701A}" sibTransId="{FD912913-7A77-4045-9C19-D48ADBA67CB0}"/>
    <dgm:cxn modelId="{F78C66CA-7B69-4298-9C82-C0E7A97042A2}" type="presOf" srcId="{717DECA9-635F-42EC-B32A-601E30F538C7}" destId="{8B544E64-8D0D-4DFA-8D9E-2582AFEFC2F2}" srcOrd="0" destOrd="0" presId="urn:microsoft.com/office/officeart/2005/8/layout/list1"/>
    <dgm:cxn modelId="{7961660B-B35D-4A3F-9669-EE1E94713D70}" type="presOf" srcId="{C5E2EE6C-EBC4-4646-A3C2-550C17928BC0}" destId="{2C85D92F-1931-4DC4-95BA-ACBD0175F9C3}" srcOrd="0" destOrd="0" presId="urn:microsoft.com/office/officeart/2005/8/layout/list1"/>
    <dgm:cxn modelId="{D1497DA9-F1B9-414A-9346-5C9178F350AA}" type="presOf" srcId="{6A4C96B6-13D7-4415-BBA0-2CAC1BF74948}" destId="{7B1FC5A0-049B-4E6B-8769-06AFD86389FE}" srcOrd="0" destOrd="0" presId="urn:microsoft.com/office/officeart/2005/8/layout/list1"/>
    <dgm:cxn modelId="{D800C2BA-383F-474B-ABF2-0865C421BEFF}" type="presOf" srcId="{02087B11-672B-4BAB-AE92-EC3D1EDB4741}" destId="{7D4D013A-5491-46F1-9149-5B8AE5E69B30}" srcOrd="0" destOrd="1" presId="urn:microsoft.com/office/officeart/2005/8/layout/list1"/>
    <dgm:cxn modelId="{0A9C6D6E-98CF-4D96-BB61-91B00FE84075}" srcId="{6A4C96B6-13D7-4415-BBA0-2CAC1BF74948}" destId="{124B76EA-6E98-4004-BE52-1B96B9D2CB20}" srcOrd="0" destOrd="0" parTransId="{ED0E92D2-05C4-4980-9B7B-4CEDF1BB30CA}" sibTransId="{6B4C6939-7592-4AC7-8AB1-566D69B917FB}"/>
    <dgm:cxn modelId="{0A93D846-9736-4326-AAB2-4BE281AC46F9}" type="presOf" srcId="{124B76EA-6E98-4004-BE52-1B96B9D2CB20}" destId="{7D4D013A-5491-46F1-9149-5B8AE5E69B30}" srcOrd="0" destOrd="0" presId="urn:microsoft.com/office/officeart/2005/8/layout/list1"/>
    <dgm:cxn modelId="{A29B48C7-D2E9-4AA1-A70F-A3AA77B08328}" srcId="{6A4C96B6-13D7-4415-BBA0-2CAC1BF74948}" destId="{02087B11-672B-4BAB-AE92-EC3D1EDB4741}" srcOrd="1" destOrd="0" parTransId="{9B0A7E9A-6927-48CA-AD6B-B9ADB5876D18}" sibTransId="{0B1A15B7-6382-4770-A7D7-5ACA8775FB2F}"/>
    <dgm:cxn modelId="{F5DBA9A7-CA36-4E54-87F5-795867562FCA}" srcId="{717DECA9-635F-42EC-B32A-601E30F538C7}" destId="{C5E2EE6C-EBC4-4646-A3C2-550C17928BC0}" srcOrd="1" destOrd="0" parTransId="{AE89F805-DA63-45CC-9E49-80E19CE50A42}" sibTransId="{9C6948E3-0386-4FB6-A782-04F805DA3BF0}"/>
    <dgm:cxn modelId="{11543AA6-7D0B-48DE-9AAD-C3FDF6CC8A0B}" type="presOf" srcId="{6A4C96B6-13D7-4415-BBA0-2CAC1BF74948}" destId="{AC338AFF-C2BC-456D-BA4A-2792B1E54B62}" srcOrd="1" destOrd="0" presId="urn:microsoft.com/office/officeart/2005/8/layout/list1"/>
    <dgm:cxn modelId="{06A6E406-88DD-475D-B3FE-6E7CD341DAD3}" type="presOf" srcId="{C5E2EE6C-EBC4-4646-A3C2-550C17928BC0}" destId="{FD00AAFA-24D1-4BEA-A6FD-7E8FB0122978}" srcOrd="1" destOrd="0" presId="urn:microsoft.com/office/officeart/2005/8/layout/list1"/>
    <dgm:cxn modelId="{6ACF0013-2ABD-4AAB-8546-D86AD19844E7}" type="presOf" srcId="{79151632-507C-4441-A30C-2EE5DF4F273E}" destId="{7D4D013A-5491-46F1-9149-5B8AE5E69B30}" srcOrd="0" destOrd="2" presId="urn:microsoft.com/office/officeart/2005/8/layout/list1"/>
    <dgm:cxn modelId="{0FC54D52-A3FB-4201-AB03-03E77ECCCF37}" type="presParOf" srcId="{8B544E64-8D0D-4DFA-8D9E-2582AFEFC2F2}" destId="{9A07FE54-13C0-40A0-BC9E-B65E8A6A1DEA}" srcOrd="0" destOrd="0" presId="urn:microsoft.com/office/officeart/2005/8/layout/list1"/>
    <dgm:cxn modelId="{13CD2FDD-DBB1-4287-B34A-EFAD9609F464}" type="presParOf" srcId="{9A07FE54-13C0-40A0-BC9E-B65E8A6A1DEA}" destId="{7B1FC5A0-049B-4E6B-8769-06AFD86389FE}" srcOrd="0" destOrd="0" presId="urn:microsoft.com/office/officeart/2005/8/layout/list1"/>
    <dgm:cxn modelId="{692B363C-F428-4EFD-A23E-3A5EDA0FA673}" type="presParOf" srcId="{9A07FE54-13C0-40A0-BC9E-B65E8A6A1DEA}" destId="{AC338AFF-C2BC-456D-BA4A-2792B1E54B62}" srcOrd="1" destOrd="0" presId="urn:microsoft.com/office/officeart/2005/8/layout/list1"/>
    <dgm:cxn modelId="{407A9635-0716-4DD9-8C8A-C31CF2A5451C}" type="presParOf" srcId="{8B544E64-8D0D-4DFA-8D9E-2582AFEFC2F2}" destId="{193A6F60-F32A-41BE-91D3-E5A8C802BD4D}" srcOrd="1" destOrd="0" presId="urn:microsoft.com/office/officeart/2005/8/layout/list1"/>
    <dgm:cxn modelId="{B696B3E6-847B-4159-BA04-8A1CD798640D}" type="presParOf" srcId="{8B544E64-8D0D-4DFA-8D9E-2582AFEFC2F2}" destId="{7D4D013A-5491-46F1-9149-5B8AE5E69B30}" srcOrd="2" destOrd="0" presId="urn:microsoft.com/office/officeart/2005/8/layout/list1"/>
    <dgm:cxn modelId="{8F9E40E5-E7B5-4419-BF3F-EEBE0F7E80D1}" type="presParOf" srcId="{8B544E64-8D0D-4DFA-8D9E-2582AFEFC2F2}" destId="{FE2764F8-C44A-44F4-9428-6F766D58B3D7}" srcOrd="3" destOrd="0" presId="urn:microsoft.com/office/officeart/2005/8/layout/list1"/>
    <dgm:cxn modelId="{19A75EA3-0A13-4F94-BA9F-FDCA863A94F6}" type="presParOf" srcId="{8B544E64-8D0D-4DFA-8D9E-2582AFEFC2F2}" destId="{324ACCB3-3D6F-450B-897A-D6A7CB360626}" srcOrd="4" destOrd="0" presId="urn:microsoft.com/office/officeart/2005/8/layout/list1"/>
    <dgm:cxn modelId="{1307A13F-436B-440D-B9BE-39E686AAD930}" type="presParOf" srcId="{324ACCB3-3D6F-450B-897A-D6A7CB360626}" destId="{2C85D92F-1931-4DC4-95BA-ACBD0175F9C3}" srcOrd="0" destOrd="0" presId="urn:microsoft.com/office/officeart/2005/8/layout/list1"/>
    <dgm:cxn modelId="{3C02A0AB-545C-4308-ACA1-D046A6473704}" type="presParOf" srcId="{324ACCB3-3D6F-450B-897A-D6A7CB360626}" destId="{FD00AAFA-24D1-4BEA-A6FD-7E8FB0122978}" srcOrd="1" destOrd="0" presId="urn:microsoft.com/office/officeart/2005/8/layout/list1"/>
    <dgm:cxn modelId="{07B0560A-5024-4D3D-ACB2-C219B9625D03}" type="presParOf" srcId="{8B544E64-8D0D-4DFA-8D9E-2582AFEFC2F2}" destId="{838FAA33-D552-458F-A7A9-2B2E56560DC3}" srcOrd="5" destOrd="0" presId="urn:microsoft.com/office/officeart/2005/8/layout/list1"/>
    <dgm:cxn modelId="{9903ED1E-220E-4636-A4EB-3F49F5021FD5}" type="presParOf" srcId="{8B544E64-8D0D-4DFA-8D9E-2582AFEFC2F2}" destId="{C65A45ED-24F4-4883-AC90-7CD26FADAD5B}" srcOrd="6" destOrd="0" presId="urn:microsoft.com/office/officeart/2005/8/layout/list1"/>
  </dgm:cxnLst>
  <dgm:bg/>
  <dgm:whole/>
  <dgm:extLst>
    <a:ext uri="http://schemas.microsoft.com/office/drawing/2008/diagram">
      <dsp:dataModelExt xmlns:dsp="http://schemas.microsoft.com/office/drawing/2008/diagram" relId="rId198" minVer="http://schemas.openxmlformats.org/drawingml/2006/diagram"/>
    </a:ext>
  </dgm:extLst>
</dgm:dataModel>
</file>

<file path=word/diagrams/data37.xml><?xml version="1.0" encoding="utf-8"?>
<dgm:dataModel xmlns:dgm="http://schemas.openxmlformats.org/drawingml/2006/diagram" xmlns:a="http://schemas.openxmlformats.org/drawingml/2006/main">
  <dgm:ptLst>
    <dgm:pt modelId="{A07E4A4A-9458-4B36-A8D8-D5EB05852A56}" type="doc">
      <dgm:prSet loTypeId="urn:microsoft.com/office/officeart/2005/8/layout/vList5" loCatId="list" qsTypeId="urn:microsoft.com/office/officeart/2005/8/quickstyle/simple5" qsCatId="simple" csTypeId="urn:microsoft.com/office/officeart/2005/8/colors/colorful3" csCatId="colorful" phldr="1"/>
      <dgm:spPr/>
      <dgm:t>
        <a:bodyPr/>
        <a:lstStyle/>
        <a:p>
          <a:pPr rtl="1"/>
          <a:endParaRPr lang="ar-SA"/>
        </a:p>
      </dgm:t>
    </dgm:pt>
    <dgm:pt modelId="{E84A99AE-4A65-4E01-94F0-ED4409B8E4F8}">
      <dgm:prSet phldrT="[نص]" custT="1"/>
      <dgm:spPr/>
      <dgm:t>
        <a:bodyPr/>
        <a:lstStyle/>
        <a:p>
          <a:pPr rtl="1"/>
          <a:r>
            <a:rPr lang="ar-SA" sz="1800" b="1" u="none" baseline="0">
              <a:latin typeface="Sakkal Majalla" panose="02000000000000000000" pitchFamily="2" charset="-78"/>
              <a:cs typeface="Sakkal Majalla" panose="02000000000000000000" pitchFamily="2" charset="-78"/>
            </a:rPr>
            <a:t>أهداف اللجنة </a:t>
          </a:r>
        </a:p>
      </dgm:t>
    </dgm:pt>
    <dgm:pt modelId="{BA8BDD1D-3034-4CBA-A4BF-63564DCBBDE4}" type="parTrans" cxnId="{5F319392-675C-4A06-82F5-D35ECFA41A48}">
      <dgm:prSet/>
      <dgm:spPr/>
      <dgm:t>
        <a:bodyPr/>
        <a:lstStyle/>
        <a:p>
          <a:pPr rtl="1"/>
          <a:endParaRPr lang="ar-SA" b="1">
            <a:solidFill>
              <a:schemeClr val="tx1"/>
            </a:solidFill>
            <a:latin typeface="Sakkal Majalla" panose="02000000000000000000" pitchFamily="2" charset="-78"/>
            <a:cs typeface="Sakkal Majalla" panose="02000000000000000000" pitchFamily="2" charset="-78"/>
          </a:endParaRPr>
        </a:p>
      </dgm:t>
    </dgm:pt>
    <dgm:pt modelId="{7A51325D-C979-46CB-96DC-1A0780DDC897}" type="sibTrans" cxnId="{5F319392-675C-4A06-82F5-D35ECFA41A48}">
      <dgm:prSet/>
      <dgm:spPr/>
      <dgm:t>
        <a:bodyPr/>
        <a:lstStyle/>
        <a:p>
          <a:pPr rtl="1"/>
          <a:endParaRPr lang="ar-SA" b="1">
            <a:solidFill>
              <a:schemeClr val="tx1"/>
            </a:solidFill>
            <a:latin typeface="Sakkal Majalla" panose="02000000000000000000" pitchFamily="2" charset="-78"/>
            <a:cs typeface="Sakkal Majalla" panose="02000000000000000000" pitchFamily="2" charset="-78"/>
          </a:endParaRPr>
        </a:p>
      </dgm:t>
    </dgm:pt>
    <dgm:pt modelId="{A54914E8-2A3B-4BA8-A66F-B2284648DBB9}">
      <dgm:prSet phldrT="[نص]" custT="1"/>
      <dgm:spPr/>
      <dgm:t>
        <a:bodyPr/>
        <a:lstStyle/>
        <a:p>
          <a:pPr rtl="1"/>
          <a:r>
            <a:rPr lang="ar-SA" sz="1400" b="1">
              <a:latin typeface="Sakkal Majalla" panose="02000000000000000000" pitchFamily="2" charset="-78"/>
              <a:cs typeface="Sakkal Majalla" panose="02000000000000000000" pitchFamily="2" charset="-78"/>
            </a:rPr>
            <a:t>إدارة ومتابعة عمليات الأمن والسلامة المدرسية وعمليات الإخلاء.</a:t>
          </a:r>
        </a:p>
      </dgm:t>
    </dgm:pt>
    <dgm:pt modelId="{81CE1F0A-F0A6-4E31-AC01-66A87CF5F283}" type="parTrans" cxnId="{A6BDC518-AE9C-47C3-B7B9-D3BC28BD8C9A}">
      <dgm:prSet/>
      <dgm:spPr/>
      <dgm:t>
        <a:bodyPr/>
        <a:lstStyle/>
        <a:p>
          <a:pPr rtl="1"/>
          <a:endParaRPr lang="ar-SA" b="1">
            <a:solidFill>
              <a:schemeClr val="tx1"/>
            </a:solidFill>
            <a:latin typeface="Sakkal Majalla" panose="02000000000000000000" pitchFamily="2" charset="-78"/>
            <a:cs typeface="Sakkal Majalla" panose="02000000000000000000" pitchFamily="2" charset="-78"/>
          </a:endParaRPr>
        </a:p>
      </dgm:t>
    </dgm:pt>
    <dgm:pt modelId="{12D6B2D2-479C-4E67-A873-166655714609}" type="sibTrans" cxnId="{A6BDC518-AE9C-47C3-B7B9-D3BC28BD8C9A}">
      <dgm:prSet/>
      <dgm:spPr/>
      <dgm:t>
        <a:bodyPr/>
        <a:lstStyle/>
        <a:p>
          <a:pPr rtl="1"/>
          <a:endParaRPr lang="ar-SA" b="1">
            <a:solidFill>
              <a:schemeClr val="tx1"/>
            </a:solidFill>
            <a:latin typeface="Sakkal Majalla" panose="02000000000000000000" pitchFamily="2" charset="-78"/>
            <a:cs typeface="Sakkal Majalla" panose="02000000000000000000" pitchFamily="2" charset="-78"/>
          </a:endParaRPr>
        </a:p>
      </dgm:t>
    </dgm:pt>
    <dgm:pt modelId="{1EC43770-927D-4966-9B70-7F6C1B8E74C1}" type="pres">
      <dgm:prSet presAssocID="{A07E4A4A-9458-4B36-A8D8-D5EB05852A56}" presName="Name0" presStyleCnt="0">
        <dgm:presLayoutVars>
          <dgm:dir val="rev"/>
          <dgm:animLvl val="lvl"/>
          <dgm:resizeHandles val="exact"/>
        </dgm:presLayoutVars>
      </dgm:prSet>
      <dgm:spPr/>
      <dgm:t>
        <a:bodyPr/>
        <a:lstStyle/>
        <a:p>
          <a:pPr rtl="1"/>
          <a:endParaRPr lang="ar-SA"/>
        </a:p>
      </dgm:t>
    </dgm:pt>
    <dgm:pt modelId="{43E55D11-5BB1-4602-8875-0529B629B619}" type="pres">
      <dgm:prSet presAssocID="{E84A99AE-4A65-4E01-94F0-ED4409B8E4F8}" presName="linNode" presStyleCnt="0"/>
      <dgm:spPr/>
      <dgm:t>
        <a:bodyPr/>
        <a:lstStyle/>
        <a:p>
          <a:pPr rtl="1"/>
          <a:endParaRPr lang="ar-SA"/>
        </a:p>
      </dgm:t>
    </dgm:pt>
    <dgm:pt modelId="{48BA26C1-2678-455B-910A-B363615B8E37}" type="pres">
      <dgm:prSet presAssocID="{E84A99AE-4A65-4E01-94F0-ED4409B8E4F8}" presName="parentText" presStyleLbl="node1" presStyleIdx="0" presStyleCnt="1">
        <dgm:presLayoutVars>
          <dgm:chMax val="1"/>
          <dgm:bulletEnabled val="1"/>
        </dgm:presLayoutVars>
      </dgm:prSet>
      <dgm:spPr/>
      <dgm:t>
        <a:bodyPr/>
        <a:lstStyle/>
        <a:p>
          <a:pPr rtl="1"/>
          <a:endParaRPr lang="ar-SA"/>
        </a:p>
      </dgm:t>
    </dgm:pt>
    <dgm:pt modelId="{CC4276BC-5E18-4C46-BA8A-A45CAB8C44C9}" type="pres">
      <dgm:prSet presAssocID="{E84A99AE-4A65-4E01-94F0-ED4409B8E4F8}" presName="descendantText" presStyleLbl="alignAccFollowNode1" presStyleIdx="0" presStyleCnt="1">
        <dgm:presLayoutVars>
          <dgm:bulletEnabled val="1"/>
        </dgm:presLayoutVars>
      </dgm:prSet>
      <dgm:spPr/>
      <dgm:t>
        <a:bodyPr/>
        <a:lstStyle/>
        <a:p>
          <a:pPr rtl="1"/>
          <a:endParaRPr lang="ar-SA"/>
        </a:p>
      </dgm:t>
    </dgm:pt>
  </dgm:ptLst>
  <dgm:cxnLst>
    <dgm:cxn modelId="{A6798C38-0C80-4D58-9304-E58F1EFB0247}" type="presOf" srcId="{E84A99AE-4A65-4E01-94F0-ED4409B8E4F8}" destId="{48BA26C1-2678-455B-910A-B363615B8E37}" srcOrd="0" destOrd="0" presId="urn:microsoft.com/office/officeart/2005/8/layout/vList5"/>
    <dgm:cxn modelId="{5F319392-675C-4A06-82F5-D35ECFA41A48}" srcId="{A07E4A4A-9458-4B36-A8D8-D5EB05852A56}" destId="{E84A99AE-4A65-4E01-94F0-ED4409B8E4F8}" srcOrd="0" destOrd="0" parTransId="{BA8BDD1D-3034-4CBA-A4BF-63564DCBBDE4}" sibTransId="{7A51325D-C979-46CB-96DC-1A0780DDC897}"/>
    <dgm:cxn modelId="{A6BDC518-AE9C-47C3-B7B9-D3BC28BD8C9A}" srcId="{E84A99AE-4A65-4E01-94F0-ED4409B8E4F8}" destId="{A54914E8-2A3B-4BA8-A66F-B2284648DBB9}" srcOrd="0" destOrd="0" parTransId="{81CE1F0A-F0A6-4E31-AC01-66A87CF5F283}" sibTransId="{12D6B2D2-479C-4E67-A873-166655714609}"/>
    <dgm:cxn modelId="{FB421386-4666-4C25-87FD-151A52075435}" type="presOf" srcId="{A07E4A4A-9458-4B36-A8D8-D5EB05852A56}" destId="{1EC43770-927D-4966-9B70-7F6C1B8E74C1}" srcOrd="0" destOrd="0" presId="urn:microsoft.com/office/officeart/2005/8/layout/vList5"/>
    <dgm:cxn modelId="{C05B748D-ECC8-4C7F-840D-461C41779587}" type="presOf" srcId="{A54914E8-2A3B-4BA8-A66F-B2284648DBB9}" destId="{CC4276BC-5E18-4C46-BA8A-A45CAB8C44C9}" srcOrd="0" destOrd="0" presId="urn:microsoft.com/office/officeart/2005/8/layout/vList5"/>
    <dgm:cxn modelId="{C8D040A2-9692-4A96-A719-AB9A1AE0B9A4}" type="presParOf" srcId="{1EC43770-927D-4966-9B70-7F6C1B8E74C1}" destId="{43E55D11-5BB1-4602-8875-0529B629B619}" srcOrd="0" destOrd="0" presId="urn:microsoft.com/office/officeart/2005/8/layout/vList5"/>
    <dgm:cxn modelId="{E98E0C7B-966F-45FD-813F-6E3E414AE401}" type="presParOf" srcId="{43E55D11-5BB1-4602-8875-0529B629B619}" destId="{48BA26C1-2678-455B-910A-B363615B8E37}" srcOrd="0" destOrd="0" presId="urn:microsoft.com/office/officeart/2005/8/layout/vList5"/>
    <dgm:cxn modelId="{4F75CD36-5CF7-48F6-BABD-B592BDE899D1}" type="presParOf" srcId="{43E55D11-5BB1-4602-8875-0529B629B619}" destId="{CC4276BC-5E18-4C46-BA8A-A45CAB8C44C9}" srcOrd="1" destOrd="0" presId="urn:microsoft.com/office/officeart/2005/8/layout/vList5"/>
  </dgm:cxnLst>
  <dgm:bg/>
  <dgm:whole/>
  <dgm:extLst>
    <a:ext uri="http://schemas.microsoft.com/office/drawing/2008/diagram">
      <dsp:dataModelExt xmlns:dsp="http://schemas.microsoft.com/office/drawing/2008/diagram" relId="rId205" minVer="http://schemas.openxmlformats.org/drawingml/2006/diagram"/>
    </a:ext>
  </dgm:extLst>
</dgm:dataModel>
</file>

<file path=word/diagrams/data38.xml><?xml version="1.0" encoding="utf-8"?>
<dgm:dataModel xmlns:dgm="http://schemas.openxmlformats.org/drawingml/2006/diagram" xmlns:a="http://schemas.openxmlformats.org/drawingml/2006/main">
  <dgm:ptLst>
    <dgm:pt modelId="{A07E4A4A-9458-4B36-A8D8-D5EB05852A56}" type="doc">
      <dgm:prSet loTypeId="urn:microsoft.com/office/officeart/2008/layout/NameandTitleOrganizationalChart" loCatId="hierarchy" qsTypeId="urn:microsoft.com/office/officeart/2005/8/quickstyle/simple5" qsCatId="simple" csTypeId="urn:microsoft.com/office/officeart/2005/8/colors/colorful3" csCatId="colorful" phldr="1"/>
      <dgm:spPr/>
      <dgm:t>
        <a:bodyPr/>
        <a:lstStyle/>
        <a:p>
          <a:pPr rtl="1"/>
          <a:endParaRPr lang="ar-SA"/>
        </a:p>
      </dgm:t>
    </dgm:pt>
    <dgm:pt modelId="{E84A99AE-4A65-4E01-94F0-ED4409B8E4F8}">
      <dgm:prSet phldrT="[نص]" custT="1"/>
      <dgm:spPr/>
      <dgm:t>
        <a:bodyPr anchor="ctr" anchorCtr="0"/>
        <a:lstStyle/>
        <a:p>
          <a:pPr rtl="1">
            <a:lnSpc>
              <a:spcPct val="100000"/>
            </a:lnSpc>
            <a:spcAft>
              <a:spcPts val="1200"/>
            </a:spcAft>
          </a:pPr>
          <a:r>
            <a:rPr lang="ar-SA" sz="1800" b="1" u="none" baseline="0">
              <a:solidFill>
                <a:schemeClr val="tx1"/>
              </a:solidFill>
              <a:latin typeface="Sakkal Majalla" panose="02000000000000000000" pitchFamily="2" charset="-78"/>
              <a:cs typeface="Sakkal Majalla" panose="02000000000000000000" pitchFamily="2" charset="-78"/>
            </a:rPr>
            <a:t>قواعد تشكيل اللجنة </a:t>
          </a:r>
        </a:p>
      </dgm:t>
    </dgm:pt>
    <dgm:pt modelId="{BA8BDD1D-3034-4CBA-A4BF-63564DCBBDE4}" type="parTrans" cxnId="{5F319392-675C-4A06-82F5-D35ECFA41A48}">
      <dgm:prSet/>
      <dgm:spPr/>
      <dgm:t>
        <a:bodyPr/>
        <a:lstStyle/>
        <a:p>
          <a:pPr rtl="1"/>
          <a:endParaRPr lang="ar-SA" sz="1200" b="1">
            <a:solidFill>
              <a:schemeClr val="tx1"/>
            </a:solidFill>
            <a:latin typeface="Sakkal Majalla" panose="02000000000000000000" pitchFamily="2" charset="-78"/>
            <a:cs typeface="Sakkal Majalla" panose="02000000000000000000" pitchFamily="2" charset="-78"/>
          </a:endParaRPr>
        </a:p>
      </dgm:t>
    </dgm:pt>
    <dgm:pt modelId="{7A51325D-C979-46CB-96DC-1A0780DDC897}" type="sibTrans" cxnId="{5F319392-675C-4A06-82F5-D35ECFA41A48}">
      <dgm:prSet custT="1"/>
      <dgm:spPr/>
      <dgm:t>
        <a:bodyPr/>
        <a:lstStyle/>
        <a:p>
          <a:pPr rtl="1"/>
          <a:endParaRPr lang="ar-SA" sz="1200" b="1">
            <a:solidFill>
              <a:schemeClr val="tx1"/>
            </a:solidFill>
            <a:latin typeface="Sakkal Majalla" panose="02000000000000000000" pitchFamily="2" charset="-78"/>
            <a:cs typeface="Sakkal Majalla" panose="02000000000000000000" pitchFamily="2" charset="-78"/>
          </a:endParaRPr>
        </a:p>
      </dgm:t>
    </dgm:pt>
    <dgm:pt modelId="{A54914E8-2A3B-4BA8-A66F-B2284648DBB9}">
      <dgm:prSet phldrT="[نص]" custT="1"/>
      <dgm:spPr/>
      <dgm:t>
        <a:bodyPr/>
        <a:lstStyle/>
        <a:p>
          <a:pPr rtl="1"/>
          <a:r>
            <a:rPr lang="ar-SA" sz="1200">
              <a:latin typeface="Sakkal Majalla" panose="02000000000000000000" pitchFamily="2" charset="-78"/>
              <a:cs typeface="Sakkal Majalla" panose="02000000000000000000" pitchFamily="2" charset="-78"/>
            </a:rPr>
            <a:t>• قبل بداية كل فصل دراسي يتم تكليف فريق العمل من قبل اللجنة الإدارية من عضواتها للإشراف على الأمن والسلامة المدرسية.</a:t>
          </a:r>
          <a:endParaRPr lang="ar-SA" sz="1200" b="1">
            <a:latin typeface="Sakkal Majalla" panose="02000000000000000000" pitchFamily="2" charset="-78"/>
            <a:cs typeface="Sakkal Majalla" panose="02000000000000000000" pitchFamily="2" charset="-78"/>
          </a:endParaRPr>
        </a:p>
      </dgm:t>
    </dgm:pt>
    <dgm:pt modelId="{81CE1F0A-F0A6-4E31-AC01-66A87CF5F283}" type="parTrans" cxnId="{A6BDC518-AE9C-47C3-B7B9-D3BC28BD8C9A}">
      <dgm:prSet/>
      <dgm:spPr/>
      <dgm:t>
        <a:bodyPr/>
        <a:lstStyle/>
        <a:p>
          <a:pPr rtl="1"/>
          <a:endParaRPr lang="ar-SA" sz="1200" b="1">
            <a:solidFill>
              <a:schemeClr val="tx1"/>
            </a:solidFill>
            <a:latin typeface="Sakkal Majalla" panose="02000000000000000000" pitchFamily="2" charset="-78"/>
            <a:cs typeface="Sakkal Majalla" panose="02000000000000000000" pitchFamily="2" charset="-78"/>
          </a:endParaRPr>
        </a:p>
      </dgm:t>
    </dgm:pt>
    <dgm:pt modelId="{12D6B2D2-479C-4E67-A873-166655714609}" type="sibTrans" cxnId="{A6BDC518-AE9C-47C3-B7B9-D3BC28BD8C9A}">
      <dgm:prSet custT="1"/>
      <dgm:spPr/>
      <dgm:t>
        <a:bodyPr/>
        <a:lstStyle/>
        <a:p>
          <a:pPr rtl="1"/>
          <a:endParaRPr lang="ar-SA" sz="1200" b="1">
            <a:solidFill>
              <a:schemeClr val="tx1"/>
            </a:solidFill>
            <a:latin typeface="Sakkal Majalla" panose="02000000000000000000" pitchFamily="2" charset="-78"/>
            <a:cs typeface="Sakkal Majalla" panose="02000000000000000000" pitchFamily="2" charset="-78"/>
          </a:endParaRPr>
        </a:p>
      </dgm:t>
    </dgm:pt>
    <dgm:pt modelId="{4304A31D-189D-46AD-8897-DF2431376D7C}">
      <dgm:prSet custT="1"/>
      <dgm:spPr/>
      <dgm:t>
        <a:bodyPr/>
        <a:lstStyle/>
        <a:p>
          <a:pPr rtl="1"/>
          <a:r>
            <a:rPr lang="ar-SA" sz="1200">
              <a:latin typeface="Sakkal Majalla" panose="02000000000000000000" pitchFamily="2" charset="-78"/>
              <a:cs typeface="Sakkal Majalla" panose="02000000000000000000" pitchFamily="2" charset="-78"/>
            </a:rPr>
            <a:t>• الإلتزام بالأدلة والقواعد المتعلقة بعمليات الأمن والسلامة والإخلاء.</a:t>
          </a:r>
          <a:endParaRPr lang="en-US" sz="1200">
            <a:latin typeface="Sakkal Majalla" panose="02000000000000000000" pitchFamily="2" charset="-78"/>
            <a:cs typeface="Sakkal Majalla" panose="02000000000000000000" pitchFamily="2" charset="-78"/>
          </a:endParaRPr>
        </a:p>
      </dgm:t>
    </dgm:pt>
    <dgm:pt modelId="{5A518218-A48F-4A01-AA00-7F2D75EE4593}" type="parTrans" cxnId="{A4B26086-4FE2-4A57-9EE4-768AC31C31DE}">
      <dgm:prSet/>
      <dgm:spPr/>
      <dgm:t>
        <a:bodyPr/>
        <a:lstStyle/>
        <a:p>
          <a:pPr rtl="1"/>
          <a:endParaRPr lang="ar-SA" sz="1200">
            <a:latin typeface="Sakkal Majalla" panose="02000000000000000000" pitchFamily="2" charset="-78"/>
            <a:cs typeface="Sakkal Majalla" panose="02000000000000000000" pitchFamily="2" charset="-78"/>
          </a:endParaRPr>
        </a:p>
      </dgm:t>
    </dgm:pt>
    <dgm:pt modelId="{FD79557A-7473-47BC-ADC8-50E45001D66F}" type="sibTrans" cxnId="{A4B26086-4FE2-4A57-9EE4-768AC31C31DE}">
      <dgm:prSet custT="1"/>
      <dgm:spPr/>
      <dgm:t>
        <a:bodyPr/>
        <a:lstStyle/>
        <a:p>
          <a:pPr rtl="1"/>
          <a:endParaRPr lang="ar-SA" sz="1200">
            <a:latin typeface="Sakkal Majalla" panose="02000000000000000000" pitchFamily="2" charset="-78"/>
            <a:cs typeface="Sakkal Majalla" panose="02000000000000000000" pitchFamily="2" charset="-78"/>
          </a:endParaRPr>
        </a:p>
      </dgm:t>
    </dgm:pt>
    <dgm:pt modelId="{265437E4-35C6-4270-BF3B-1FF590CCBEB5}">
      <dgm:prSet custT="1"/>
      <dgm:spPr/>
      <dgm:t>
        <a:bodyPr/>
        <a:lstStyle/>
        <a:p>
          <a:pPr rtl="1"/>
          <a:r>
            <a:rPr lang="ar-SA" sz="1200">
              <a:latin typeface="Sakkal Majalla" panose="02000000000000000000" pitchFamily="2" charset="-78"/>
              <a:cs typeface="Sakkal Majalla" panose="02000000000000000000" pitchFamily="2" charset="-78"/>
            </a:rPr>
            <a:t>• يتم الرفع بالتقارير الدورية للجنة الإدارية.</a:t>
          </a:r>
          <a:endParaRPr lang="en-US" sz="1200">
            <a:latin typeface="Sakkal Majalla" panose="02000000000000000000" pitchFamily="2" charset="-78"/>
            <a:cs typeface="Sakkal Majalla" panose="02000000000000000000" pitchFamily="2" charset="-78"/>
          </a:endParaRPr>
        </a:p>
      </dgm:t>
    </dgm:pt>
    <dgm:pt modelId="{8E522A02-8A3F-42CF-9558-FAE164A6A46F}" type="parTrans" cxnId="{C5CB5C8B-853D-460D-BAD3-F7B33DD9E0EB}">
      <dgm:prSet/>
      <dgm:spPr/>
      <dgm:t>
        <a:bodyPr/>
        <a:lstStyle/>
        <a:p>
          <a:pPr rtl="1"/>
          <a:endParaRPr lang="ar-SA" sz="1200">
            <a:latin typeface="Sakkal Majalla" panose="02000000000000000000" pitchFamily="2" charset="-78"/>
            <a:cs typeface="Sakkal Majalla" panose="02000000000000000000" pitchFamily="2" charset="-78"/>
          </a:endParaRPr>
        </a:p>
      </dgm:t>
    </dgm:pt>
    <dgm:pt modelId="{AA2F9A7A-979F-4601-B23B-EBA90477557D}" type="sibTrans" cxnId="{C5CB5C8B-853D-460D-BAD3-F7B33DD9E0EB}">
      <dgm:prSet custT="1"/>
      <dgm:spPr/>
      <dgm:t>
        <a:bodyPr/>
        <a:lstStyle/>
        <a:p>
          <a:pPr rtl="1"/>
          <a:endParaRPr lang="ar-SA" sz="1200">
            <a:latin typeface="Sakkal Majalla" panose="02000000000000000000" pitchFamily="2" charset="-78"/>
            <a:cs typeface="Sakkal Majalla" panose="02000000000000000000" pitchFamily="2" charset="-78"/>
          </a:endParaRPr>
        </a:p>
      </dgm:t>
    </dgm:pt>
    <dgm:pt modelId="{5798EA50-3F55-4128-AA78-1317E2D4C324}" type="pres">
      <dgm:prSet presAssocID="{A07E4A4A-9458-4B36-A8D8-D5EB05852A56}" presName="hierChild1" presStyleCnt="0">
        <dgm:presLayoutVars>
          <dgm:orgChart val="1"/>
          <dgm:chPref val="1"/>
          <dgm:dir val="rev"/>
          <dgm:animOne val="branch"/>
          <dgm:animLvl val="lvl"/>
          <dgm:resizeHandles/>
        </dgm:presLayoutVars>
      </dgm:prSet>
      <dgm:spPr/>
      <dgm:t>
        <a:bodyPr/>
        <a:lstStyle/>
        <a:p>
          <a:pPr rtl="1"/>
          <a:endParaRPr lang="ar-SA"/>
        </a:p>
      </dgm:t>
    </dgm:pt>
    <dgm:pt modelId="{0439C0B1-EEB5-4628-8B9E-02436D303E89}" type="pres">
      <dgm:prSet presAssocID="{E84A99AE-4A65-4E01-94F0-ED4409B8E4F8}" presName="hierRoot1" presStyleCnt="0">
        <dgm:presLayoutVars>
          <dgm:hierBranch val="init"/>
        </dgm:presLayoutVars>
      </dgm:prSet>
      <dgm:spPr/>
      <dgm:t>
        <a:bodyPr/>
        <a:lstStyle/>
        <a:p>
          <a:pPr rtl="1"/>
          <a:endParaRPr lang="ar-SA"/>
        </a:p>
      </dgm:t>
    </dgm:pt>
    <dgm:pt modelId="{59E39486-F910-4E06-B7F5-276C21F85708}" type="pres">
      <dgm:prSet presAssocID="{E84A99AE-4A65-4E01-94F0-ED4409B8E4F8}" presName="rootComposite1" presStyleCnt="0"/>
      <dgm:spPr/>
      <dgm:t>
        <a:bodyPr/>
        <a:lstStyle/>
        <a:p>
          <a:pPr rtl="1"/>
          <a:endParaRPr lang="ar-SA"/>
        </a:p>
      </dgm:t>
    </dgm:pt>
    <dgm:pt modelId="{1727604E-5708-4E7A-8281-AB81F5EFC048}" type="pres">
      <dgm:prSet presAssocID="{E84A99AE-4A65-4E01-94F0-ED4409B8E4F8}" presName="rootText1" presStyleLbl="node0" presStyleIdx="0" presStyleCnt="1" custScaleX="312131">
        <dgm:presLayoutVars>
          <dgm:chMax/>
          <dgm:chPref val="3"/>
        </dgm:presLayoutVars>
      </dgm:prSet>
      <dgm:spPr/>
      <dgm:t>
        <a:bodyPr/>
        <a:lstStyle/>
        <a:p>
          <a:pPr rtl="1"/>
          <a:endParaRPr lang="ar-SA"/>
        </a:p>
      </dgm:t>
    </dgm:pt>
    <dgm:pt modelId="{317DC5C5-B5CE-4AE4-964B-361773064B98}" type="pres">
      <dgm:prSet presAssocID="{E84A99AE-4A65-4E01-94F0-ED4409B8E4F8}" presName="titleText1" presStyleLbl="fgAcc0" presStyleIdx="0" presStyleCnt="1" custScaleX="312131">
        <dgm:presLayoutVars>
          <dgm:chMax val="0"/>
          <dgm:chPref val="0"/>
        </dgm:presLayoutVars>
      </dgm:prSet>
      <dgm:spPr/>
      <dgm:t>
        <a:bodyPr/>
        <a:lstStyle/>
        <a:p>
          <a:pPr rtl="1"/>
          <a:endParaRPr lang="ar-SA"/>
        </a:p>
      </dgm:t>
    </dgm:pt>
    <dgm:pt modelId="{0B3F8139-9EE2-4996-9A28-6C893189B2A9}" type="pres">
      <dgm:prSet presAssocID="{E84A99AE-4A65-4E01-94F0-ED4409B8E4F8}" presName="rootConnector1" presStyleLbl="node1" presStyleIdx="0" presStyleCnt="3"/>
      <dgm:spPr/>
      <dgm:t>
        <a:bodyPr/>
        <a:lstStyle/>
        <a:p>
          <a:pPr rtl="1"/>
          <a:endParaRPr lang="ar-SA"/>
        </a:p>
      </dgm:t>
    </dgm:pt>
    <dgm:pt modelId="{C19F2D0A-62A4-426D-9A32-8D725F6E889D}" type="pres">
      <dgm:prSet presAssocID="{E84A99AE-4A65-4E01-94F0-ED4409B8E4F8}" presName="hierChild2" presStyleCnt="0"/>
      <dgm:spPr/>
      <dgm:t>
        <a:bodyPr/>
        <a:lstStyle/>
        <a:p>
          <a:pPr rtl="1"/>
          <a:endParaRPr lang="ar-SA"/>
        </a:p>
      </dgm:t>
    </dgm:pt>
    <dgm:pt modelId="{C4C8F052-FB56-4AAB-9D07-0D58908E0D3D}" type="pres">
      <dgm:prSet presAssocID="{81CE1F0A-F0A6-4E31-AC01-66A87CF5F283}" presName="Name37" presStyleLbl="parChTrans1D2" presStyleIdx="0" presStyleCnt="3"/>
      <dgm:spPr/>
      <dgm:t>
        <a:bodyPr/>
        <a:lstStyle/>
        <a:p>
          <a:pPr rtl="1"/>
          <a:endParaRPr lang="ar-SA"/>
        </a:p>
      </dgm:t>
    </dgm:pt>
    <dgm:pt modelId="{1DC46690-FC64-4B3F-804B-8447D031E5DD}" type="pres">
      <dgm:prSet presAssocID="{A54914E8-2A3B-4BA8-A66F-B2284648DBB9}" presName="hierRoot2" presStyleCnt="0">
        <dgm:presLayoutVars>
          <dgm:hierBranch val="init"/>
        </dgm:presLayoutVars>
      </dgm:prSet>
      <dgm:spPr/>
      <dgm:t>
        <a:bodyPr/>
        <a:lstStyle/>
        <a:p>
          <a:pPr rtl="1"/>
          <a:endParaRPr lang="ar-SA"/>
        </a:p>
      </dgm:t>
    </dgm:pt>
    <dgm:pt modelId="{3165E1B2-938F-49FF-8CB1-D60500C81C6A}" type="pres">
      <dgm:prSet presAssocID="{A54914E8-2A3B-4BA8-A66F-B2284648DBB9}" presName="rootComposite" presStyleCnt="0"/>
      <dgm:spPr/>
      <dgm:t>
        <a:bodyPr/>
        <a:lstStyle/>
        <a:p>
          <a:pPr rtl="1"/>
          <a:endParaRPr lang="ar-SA"/>
        </a:p>
      </dgm:t>
    </dgm:pt>
    <dgm:pt modelId="{4E477043-D9BD-47C6-9EEE-D88C7C99C6CB}" type="pres">
      <dgm:prSet presAssocID="{A54914E8-2A3B-4BA8-A66F-B2284648DBB9}" presName="rootText" presStyleLbl="node1" presStyleIdx="0" presStyleCnt="3" custScaleY="165967">
        <dgm:presLayoutVars>
          <dgm:chMax/>
          <dgm:chPref val="3"/>
        </dgm:presLayoutVars>
      </dgm:prSet>
      <dgm:spPr/>
      <dgm:t>
        <a:bodyPr/>
        <a:lstStyle/>
        <a:p>
          <a:pPr rtl="1"/>
          <a:endParaRPr lang="ar-SA"/>
        </a:p>
      </dgm:t>
    </dgm:pt>
    <dgm:pt modelId="{4251AB1D-7244-4EB4-8B64-C53AC3B1BC5D}" type="pres">
      <dgm:prSet presAssocID="{A54914E8-2A3B-4BA8-A66F-B2284648DBB9}" presName="titleText2" presStyleLbl="fgAcc1" presStyleIdx="0" presStyleCnt="3" custLinFactNeighborY="82534">
        <dgm:presLayoutVars>
          <dgm:chMax val="0"/>
          <dgm:chPref val="0"/>
        </dgm:presLayoutVars>
      </dgm:prSet>
      <dgm:spPr/>
      <dgm:t>
        <a:bodyPr/>
        <a:lstStyle/>
        <a:p>
          <a:pPr rtl="1"/>
          <a:endParaRPr lang="ar-SA"/>
        </a:p>
      </dgm:t>
    </dgm:pt>
    <dgm:pt modelId="{4D234DB5-7CBB-47A7-8DD0-FC5AE4BB814C}" type="pres">
      <dgm:prSet presAssocID="{A54914E8-2A3B-4BA8-A66F-B2284648DBB9}" presName="rootConnector" presStyleLbl="node2" presStyleIdx="0" presStyleCnt="0"/>
      <dgm:spPr/>
      <dgm:t>
        <a:bodyPr/>
        <a:lstStyle/>
        <a:p>
          <a:pPr rtl="1"/>
          <a:endParaRPr lang="ar-SA"/>
        </a:p>
      </dgm:t>
    </dgm:pt>
    <dgm:pt modelId="{4411CEEC-C954-4BA1-BC63-0ED6E2FC7680}" type="pres">
      <dgm:prSet presAssocID="{A54914E8-2A3B-4BA8-A66F-B2284648DBB9}" presName="hierChild4" presStyleCnt="0"/>
      <dgm:spPr/>
      <dgm:t>
        <a:bodyPr/>
        <a:lstStyle/>
        <a:p>
          <a:pPr rtl="1"/>
          <a:endParaRPr lang="ar-SA"/>
        </a:p>
      </dgm:t>
    </dgm:pt>
    <dgm:pt modelId="{25D1A920-648A-4765-9693-092C98080734}" type="pres">
      <dgm:prSet presAssocID="{A54914E8-2A3B-4BA8-A66F-B2284648DBB9}" presName="hierChild5" presStyleCnt="0"/>
      <dgm:spPr/>
      <dgm:t>
        <a:bodyPr/>
        <a:lstStyle/>
        <a:p>
          <a:pPr rtl="1"/>
          <a:endParaRPr lang="ar-SA"/>
        </a:p>
      </dgm:t>
    </dgm:pt>
    <dgm:pt modelId="{7CFEC739-26A7-4477-AF38-A154067829DD}" type="pres">
      <dgm:prSet presAssocID="{5A518218-A48F-4A01-AA00-7F2D75EE4593}" presName="Name37" presStyleLbl="parChTrans1D2" presStyleIdx="1" presStyleCnt="3"/>
      <dgm:spPr/>
      <dgm:t>
        <a:bodyPr/>
        <a:lstStyle/>
        <a:p>
          <a:pPr rtl="1"/>
          <a:endParaRPr lang="ar-SA"/>
        </a:p>
      </dgm:t>
    </dgm:pt>
    <dgm:pt modelId="{993AC12C-F56D-4688-8162-D824C234E53F}" type="pres">
      <dgm:prSet presAssocID="{4304A31D-189D-46AD-8897-DF2431376D7C}" presName="hierRoot2" presStyleCnt="0">
        <dgm:presLayoutVars>
          <dgm:hierBranch val="init"/>
        </dgm:presLayoutVars>
      </dgm:prSet>
      <dgm:spPr/>
      <dgm:t>
        <a:bodyPr/>
        <a:lstStyle/>
        <a:p>
          <a:pPr rtl="1"/>
          <a:endParaRPr lang="ar-SA"/>
        </a:p>
      </dgm:t>
    </dgm:pt>
    <dgm:pt modelId="{71451E01-355C-4B35-BBDB-D44E2754E49C}" type="pres">
      <dgm:prSet presAssocID="{4304A31D-189D-46AD-8897-DF2431376D7C}" presName="rootComposite" presStyleCnt="0"/>
      <dgm:spPr/>
      <dgm:t>
        <a:bodyPr/>
        <a:lstStyle/>
        <a:p>
          <a:pPr rtl="1"/>
          <a:endParaRPr lang="ar-SA"/>
        </a:p>
      </dgm:t>
    </dgm:pt>
    <dgm:pt modelId="{B74FE0F9-0B0E-40F2-A159-0ABD90015B25}" type="pres">
      <dgm:prSet presAssocID="{4304A31D-189D-46AD-8897-DF2431376D7C}" presName="rootText" presStyleLbl="node1" presStyleIdx="1" presStyleCnt="3" custScaleY="165967">
        <dgm:presLayoutVars>
          <dgm:chMax/>
          <dgm:chPref val="3"/>
        </dgm:presLayoutVars>
      </dgm:prSet>
      <dgm:spPr/>
      <dgm:t>
        <a:bodyPr/>
        <a:lstStyle/>
        <a:p>
          <a:pPr rtl="1"/>
          <a:endParaRPr lang="ar-SA"/>
        </a:p>
      </dgm:t>
    </dgm:pt>
    <dgm:pt modelId="{6D9C0273-9D19-4C5E-B1D6-596F9080F82F}" type="pres">
      <dgm:prSet presAssocID="{4304A31D-189D-46AD-8897-DF2431376D7C}" presName="titleText2" presStyleLbl="fgAcc1" presStyleIdx="1" presStyleCnt="3" custLinFactNeighborY="82534">
        <dgm:presLayoutVars>
          <dgm:chMax val="0"/>
          <dgm:chPref val="0"/>
        </dgm:presLayoutVars>
      </dgm:prSet>
      <dgm:spPr/>
      <dgm:t>
        <a:bodyPr/>
        <a:lstStyle/>
        <a:p>
          <a:pPr rtl="1"/>
          <a:endParaRPr lang="ar-SA"/>
        </a:p>
      </dgm:t>
    </dgm:pt>
    <dgm:pt modelId="{254EFC28-FD51-4F9D-9980-A4FBB038EF09}" type="pres">
      <dgm:prSet presAssocID="{4304A31D-189D-46AD-8897-DF2431376D7C}" presName="rootConnector" presStyleLbl="node2" presStyleIdx="0" presStyleCnt="0"/>
      <dgm:spPr/>
      <dgm:t>
        <a:bodyPr/>
        <a:lstStyle/>
        <a:p>
          <a:pPr rtl="1"/>
          <a:endParaRPr lang="ar-SA"/>
        </a:p>
      </dgm:t>
    </dgm:pt>
    <dgm:pt modelId="{98B84975-B50B-419B-93D9-13AD1597B537}" type="pres">
      <dgm:prSet presAssocID="{4304A31D-189D-46AD-8897-DF2431376D7C}" presName="hierChild4" presStyleCnt="0"/>
      <dgm:spPr/>
      <dgm:t>
        <a:bodyPr/>
        <a:lstStyle/>
        <a:p>
          <a:pPr rtl="1"/>
          <a:endParaRPr lang="ar-SA"/>
        </a:p>
      </dgm:t>
    </dgm:pt>
    <dgm:pt modelId="{CB5AE453-487D-4890-9A5F-5E7783871205}" type="pres">
      <dgm:prSet presAssocID="{4304A31D-189D-46AD-8897-DF2431376D7C}" presName="hierChild5" presStyleCnt="0"/>
      <dgm:spPr/>
      <dgm:t>
        <a:bodyPr/>
        <a:lstStyle/>
        <a:p>
          <a:pPr rtl="1"/>
          <a:endParaRPr lang="ar-SA"/>
        </a:p>
      </dgm:t>
    </dgm:pt>
    <dgm:pt modelId="{074526E4-1F99-4327-89A1-FEE8F4C84111}" type="pres">
      <dgm:prSet presAssocID="{8E522A02-8A3F-42CF-9558-FAE164A6A46F}" presName="Name37" presStyleLbl="parChTrans1D2" presStyleIdx="2" presStyleCnt="3"/>
      <dgm:spPr/>
      <dgm:t>
        <a:bodyPr/>
        <a:lstStyle/>
        <a:p>
          <a:pPr rtl="1"/>
          <a:endParaRPr lang="ar-SA"/>
        </a:p>
      </dgm:t>
    </dgm:pt>
    <dgm:pt modelId="{BD929971-E8F6-4DD1-92E3-72DB8CB71059}" type="pres">
      <dgm:prSet presAssocID="{265437E4-35C6-4270-BF3B-1FF590CCBEB5}" presName="hierRoot2" presStyleCnt="0">
        <dgm:presLayoutVars>
          <dgm:hierBranch val="init"/>
        </dgm:presLayoutVars>
      </dgm:prSet>
      <dgm:spPr/>
      <dgm:t>
        <a:bodyPr/>
        <a:lstStyle/>
        <a:p>
          <a:pPr rtl="1"/>
          <a:endParaRPr lang="ar-SA"/>
        </a:p>
      </dgm:t>
    </dgm:pt>
    <dgm:pt modelId="{841201FD-875C-4017-BEF3-01BF8773E4F2}" type="pres">
      <dgm:prSet presAssocID="{265437E4-35C6-4270-BF3B-1FF590CCBEB5}" presName="rootComposite" presStyleCnt="0"/>
      <dgm:spPr/>
      <dgm:t>
        <a:bodyPr/>
        <a:lstStyle/>
        <a:p>
          <a:pPr rtl="1"/>
          <a:endParaRPr lang="ar-SA"/>
        </a:p>
      </dgm:t>
    </dgm:pt>
    <dgm:pt modelId="{DDC5AEA3-C07A-41E3-9337-2976590A4AB7}" type="pres">
      <dgm:prSet presAssocID="{265437E4-35C6-4270-BF3B-1FF590CCBEB5}" presName="rootText" presStyleLbl="node1" presStyleIdx="2" presStyleCnt="3" custScaleY="165967">
        <dgm:presLayoutVars>
          <dgm:chMax/>
          <dgm:chPref val="3"/>
        </dgm:presLayoutVars>
      </dgm:prSet>
      <dgm:spPr/>
      <dgm:t>
        <a:bodyPr/>
        <a:lstStyle/>
        <a:p>
          <a:pPr rtl="1"/>
          <a:endParaRPr lang="ar-SA"/>
        </a:p>
      </dgm:t>
    </dgm:pt>
    <dgm:pt modelId="{6B7A9693-1F50-4D95-BE99-875A0F31919D}" type="pres">
      <dgm:prSet presAssocID="{265437E4-35C6-4270-BF3B-1FF590CCBEB5}" presName="titleText2" presStyleLbl="fgAcc1" presStyleIdx="2" presStyleCnt="3" custLinFactNeighborY="82534">
        <dgm:presLayoutVars>
          <dgm:chMax val="0"/>
          <dgm:chPref val="0"/>
        </dgm:presLayoutVars>
      </dgm:prSet>
      <dgm:spPr/>
      <dgm:t>
        <a:bodyPr/>
        <a:lstStyle/>
        <a:p>
          <a:pPr rtl="1"/>
          <a:endParaRPr lang="ar-SA"/>
        </a:p>
      </dgm:t>
    </dgm:pt>
    <dgm:pt modelId="{3E1D98E3-EA3B-4BDB-B160-5AAC6287756A}" type="pres">
      <dgm:prSet presAssocID="{265437E4-35C6-4270-BF3B-1FF590CCBEB5}" presName="rootConnector" presStyleLbl="node2" presStyleIdx="0" presStyleCnt="0"/>
      <dgm:spPr/>
      <dgm:t>
        <a:bodyPr/>
        <a:lstStyle/>
        <a:p>
          <a:pPr rtl="1"/>
          <a:endParaRPr lang="ar-SA"/>
        </a:p>
      </dgm:t>
    </dgm:pt>
    <dgm:pt modelId="{A78CB537-59C4-4A09-BD33-807AA7DD8094}" type="pres">
      <dgm:prSet presAssocID="{265437E4-35C6-4270-BF3B-1FF590CCBEB5}" presName="hierChild4" presStyleCnt="0"/>
      <dgm:spPr/>
      <dgm:t>
        <a:bodyPr/>
        <a:lstStyle/>
        <a:p>
          <a:pPr rtl="1"/>
          <a:endParaRPr lang="ar-SA"/>
        </a:p>
      </dgm:t>
    </dgm:pt>
    <dgm:pt modelId="{03FC636E-2536-4079-9D02-90554B10BAD0}" type="pres">
      <dgm:prSet presAssocID="{265437E4-35C6-4270-BF3B-1FF590CCBEB5}" presName="hierChild5" presStyleCnt="0"/>
      <dgm:spPr/>
      <dgm:t>
        <a:bodyPr/>
        <a:lstStyle/>
        <a:p>
          <a:pPr rtl="1"/>
          <a:endParaRPr lang="ar-SA"/>
        </a:p>
      </dgm:t>
    </dgm:pt>
    <dgm:pt modelId="{21A89B6F-04AE-4304-800C-A92BE4E53FFD}" type="pres">
      <dgm:prSet presAssocID="{E84A99AE-4A65-4E01-94F0-ED4409B8E4F8}" presName="hierChild3" presStyleCnt="0"/>
      <dgm:spPr/>
      <dgm:t>
        <a:bodyPr/>
        <a:lstStyle/>
        <a:p>
          <a:pPr rtl="1"/>
          <a:endParaRPr lang="ar-SA"/>
        </a:p>
      </dgm:t>
    </dgm:pt>
  </dgm:ptLst>
  <dgm:cxnLst>
    <dgm:cxn modelId="{7029EEBB-BC0D-4CDD-A90B-209961A673C0}" type="presOf" srcId="{A54914E8-2A3B-4BA8-A66F-B2284648DBB9}" destId="{4D234DB5-7CBB-47A7-8DD0-FC5AE4BB814C}" srcOrd="1" destOrd="0" presId="urn:microsoft.com/office/officeart/2008/layout/NameandTitleOrganizationalChart"/>
    <dgm:cxn modelId="{14212166-B709-4AB5-A362-7354BC103160}" type="presOf" srcId="{8E522A02-8A3F-42CF-9558-FAE164A6A46F}" destId="{074526E4-1F99-4327-89A1-FEE8F4C84111}" srcOrd="0" destOrd="0" presId="urn:microsoft.com/office/officeart/2008/layout/NameandTitleOrganizationalChart"/>
    <dgm:cxn modelId="{C5CB5C8B-853D-460D-BAD3-F7B33DD9E0EB}" srcId="{E84A99AE-4A65-4E01-94F0-ED4409B8E4F8}" destId="{265437E4-35C6-4270-BF3B-1FF590CCBEB5}" srcOrd="2" destOrd="0" parTransId="{8E522A02-8A3F-42CF-9558-FAE164A6A46F}" sibTransId="{AA2F9A7A-979F-4601-B23B-EBA90477557D}"/>
    <dgm:cxn modelId="{5CCE6F97-58B4-48ED-A049-3320A5D30CDD}" type="presOf" srcId="{81CE1F0A-F0A6-4E31-AC01-66A87CF5F283}" destId="{C4C8F052-FB56-4AAB-9D07-0D58908E0D3D}" srcOrd="0" destOrd="0" presId="urn:microsoft.com/office/officeart/2008/layout/NameandTitleOrganizationalChart"/>
    <dgm:cxn modelId="{A6BDC518-AE9C-47C3-B7B9-D3BC28BD8C9A}" srcId="{E84A99AE-4A65-4E01-94F0-ED4409B8E4F8}" destId="{A54914E8-2A3B-4BA8-A66F-B2284648DBB9}" srcOrd="0" destOrd="0" parTransId="{81CE1F0A-F0A6-4E31-AC01-66A87CF5F283}" sibTransId="{12D6B2D2-479C-4E67-A873-166655714609}"/>
    <dgm:cxn modelId="{0B7AD3EB-2762-4B2A-A0BE-3A8596764D2C}" type="presOf" srcId="{4304A31D-189D-46AD-8897-DF2431376D7C}" destId="{254EFC28-FD51-4F9D-9980-A4FBB038EF09}" srcOrd="1" destOrd="0" presId="urn:microsoft.com/office/officeart/2008/layout/NameandTitleOrganizationalChart"/>
    <dgm:cxn modelId="{D63C52F8-5FD5-486F-A9C6-FE4D1B94EF71}" type="presOf" srcId="{4304A31D-189D-46AD-8897-DF2431376D7C}" destId="{B74FE0F9-0B0E-40F2-A159-0ABD90015B25}" srcOrd="0" destOrd="0" presId="urn:microsoft.com/office/officeart/2008/layout/NameandTitleOrganizationalChart"/>
    <dgm:cxn modelId="{A4B26086-4FE2-4A57-9EE4-768AC31C31DE}" srcId="{E84A99AE-4A65-4E01-94F0-ED4409B8E4F8}" destId="{4304A31D-189D-46AD-8897-DF2431376D7C}" srcOrd="1" destOrd="0" parTransId="{5A518218-A48F-4A01-AA00-7F2D75EE4593}" sibTransId="{FD79557A-7473-47BC-ADC8-50E45001D66F}"/>
    <dgm:cxn modelId="{24170741-6E6F-4178-B54E-846A27342672}" type="presOf" srcId="{265437E4-35C6-4270-BF3B-1FF590CCBEB5}" destId="{3E1D98E3-EA3B-4BDB-B160-5AAC6287756A}" srcOrd="1" destOrd="0" presId="urn:microsoft.com/office/officeart/2008/layout/NameandTitleOrganizationalChart"/>
    <dgm:cxn modelId="{4CA090B6-E3B4-49BE-969F-1A0EA7F975E3}" type="presOf" srcId="{A54914E8-2A3B-4BA8-A66F-B2284648DBB9}" destId="{4E477043-D9BD-47C6-9EEE-D88C7C99C6CB}" srcOrd="0" destOrd="0" presId="urn:microsoft.com/office/officeart/2008/layout/NameandTitleOrganizationalChart"/>
    <dgm:cxn modelId="{7624AEA6-8656-4555-A0BA-31BBF767EC9A}" type="presOf" srcId="{E84A99AE-4A65-4E01-94F0-ED4409B8E4F8}" destId="{1727604E-5708-4E7A-8281-AB81F5EFC048}" srcOrd="0" destOrd="0" presId="urn:microsoft.com/office/officeart/2008/layout/NameandTitleOrganizationalChart"/>
    <dgm:cxn modelId="{7224B255-00CE-48AE-A8AB-9A01F9DB5EDD}" type="presOf" srcId="{12D6B2D2-479C-4E67-A873-166655714609}" destId="{4251AB1D-7244-4EB4-8B64-C53AC3B1BC5D}" srcOrd="0" destOrd="0" presId="urn:microsoft.com/office/officeart/2008/layout/NameandTitleOrganizationalChart"/>
    <dgm:cxn modelId="{7462ECC8-CC46-48CC-A3B2-390F8C2850DD}" type="presOf" srcId="{265437E4-35C6-4270-BF3B-1FF590CCBEB5}" destId="{DDC5AEA3-C07A-41E3-9337-2976590A4AB7}" srcOrd="0" destOrd="0" presId="urn:microsoft.com/office/officeart/2008/layout/NameandTitleOrganizationalChart"/>
    <dgm:cxn modelId="{37116969-2B98-4967-8738-5B209178CB78}" type="presOf" srcId="{5A518218-A48F-4A01-AA00-7F2D75EE4593}" destId="{7CFEC739-26A7-4477-AF38-A154067829DD}" srcOrd="0" destOrd="0" presId="urn:microsoft.com/office/officeart/2008/layout/NameandTitleOrganizationalChart"/>
    <dgm:cxn modelId="{5F319392-675C-4A06-82F5-D35ECFA41A48}" srcId="{A07E4A4A-9458-4B36-A8D8-D5EB05852A56}" destId="{E84A99AE-4A65-4E01-94F0-ED4409B8E4F8}" srcOrd="0" destOrd="0" parTransId="{BA8BDD1D-3034-4CBA-A4BF-63564DCBBDE4}" sibTransId="{7A51325D-C979-46CB-96DC-1A0780DDC897}"/>
    <dgm:cxn modelId="{14B74969-5420-4CE3-A792-E6DABECE987F}" type="presOf" srcId="{A07E4A4A-9458-4B36-A8D8-D5EB05852A56}" destId="{5798EA50-3F55-4128-AA78-1317E2D4C324}" srcOrd="0" destOrd="0" presId="urn:microsoft.com/office/officeart/2008/layout/NameandTitleOrganizationalChart"/>
    <dgm:cxn modelId="{851DB74D-8BC6-4D03-957C-F56114C5DD18}" type="presOf" srcId="{7A51325D-C979-46CB-96DC-1A0780DDC897}" destId="{317DC5C5-B5CE-4AE4-964B-361773064B98}" srcOrd="0" destOrd="0" presId="urn:microsoft.com/office/officeart/2008/layout/NameandTitleOrganizationalChart"/>
    <dgm:cxn modelId="{F6F4B353-AEA0-4F56-ACD2-6FA748FCA668}" type="presOf" srcId="{AA2F9A7A-979F-4601-B23B-EBA90477557D}" destId="{6B7A9693-1F50-4D95-BE99-875A0F31919D}" srcOrd="0" destOrd="0" presId="urn:microsoft.com/office/officeart/2008/layout/NameandTitleOrganizationalChart"/>
    <dgm:cxn modelId="{0969EA64-34FA-4CF8-897C-B143FEDE3FDA}" type="presOf" srcId="{E84A99AE-4A65-4E01-94F0-ED4409B8E4F8}" destId="{0B3F8139-9EE2-4996-9A28-6C893189B2A9}" srcOrd="1" destOrd="0" presId="urn:microsoft.com/office/officeart/2008/layout/NameandTitleOrganizationalChart"/>
    <dgm:cxn modelId="{455C6337-B867-4BB9-8146-9B7862262FB1}" type="presOf" srcId="{FD79557A-7473-47BC-ADC8-50E45001D66F}" destId="{6D9C0273-9D19-4C5E-B1D6-596F9080F82F}" srcOrd="0" destOrd="0" presId="urn:microsoft.com/office/officeart/2008/layout/NameandTitleOrganizationalChart"/>
    <dgm:cxn modelId="{A64FDEA3-4912-45BA-9755-13EA407669FD}" type="presParOf" srcId="{5798EA50-3F55-4128-AA78-1317E2D4C324}" destId="{0439C0B1-EEB5-4628-8B9E-02436D303E89}" srcOrd="0" destOrd="0" presId="urn:microsoft.com/office/officeart/2008/layout/NameandTitleOrganizationalChart"/>
    <dgm:cxn modelId="{FD73E92F-E500-42F3-AFD8-F420A36DED26}" type="presParOf" srcId="{0439C0B1-EEB5-4628-8B9E-02436D303E89}" destId="{59E39486-F910-4E06-B7F5-276C21F85708}" srcOrd="0" destOrd="0" presId="urn:microsoft.com/office/officeart/2008/layout/NameandTitleOrganizationalChart"/>
    <dgm:cxn modelId="{30800A20-FE0A-4177-99A3-F08169D8B0CA}" type="presParOf" srcId="{59E39486-F910-4E06-B7F5-276C21F85708}" destId="{1727604E-5708-4E7A-8281-AB81F5EFC048}" srcOrd="0" destOrd="0" presId="urn:microsoft.com/office/officeart/2008/layout/NameandTitleOrganizationalChart"/>
    <dgm:cxn modelId="{646D8D7E-9C98-4DD8-B12A-54BF5E223784}" type="presParOf" srcId="{59E39486-F910-4E06-B7F5-276C21F85708}" destId="{317DC5C5-B5CE-4AE4-964B-361773064B98}" srcOrd="1" destOrd="0" presId="urn:microsoft.com/office/officeart/2008/layout/NameandTitleOrganizationalChart"/>
    <dgm:cxn modelId="{088FF59C-C3EF-4D0A-BBB8-220AA409FC0C}" type="presParOf" srcId="{59E39486-F910-4E06-B7F5-276C21F85708}" destId="{0B3F8139-9EE2-4996-9A28-6C893189B2A9}" srcOrd="2" destOrd="0" presId="urn:microsoft.com/office/officeart/2008/layout/NameandTitleOrganizationalChart"/>
    <dgm:cxn modelId="{F9AE374B-9FE5-4613-ADDF-EBF20FC2DAC3}" type="presParOf" srcId="{0439C0B1-EEB5-4628-8B9E-02436D303E89}" destId="{C19F2D0A-62A4-426D-9A32-8D725F6E889D}" srcOrd="1" destOrd="0" presId="urn:microsoft.com/office/officeart/2008/layout/NameandTitleOrganizationalChart"/>
    <dgm:cxn modelId="{404C163D-C610-4E37-A3AF-BD5CA23737B8}" type="presParOf" srcId="{C19F2D0A-62A4-426D-9A32-8D725F6E889D}" destId="{C4C8F052-FB56-4AAB-9D07-0D58908E0D3D}" srcOrd="0" destOrd="0" presId="urn:microsoft.com/office/officeart/2008/layout/NameandTitleOrganizationalChart"/>
    <dgm:cxn modelId="{51112E6D-E2B3-489A-975B-CBB05FAF1C57}" type="presParOf" srcId="{C19F2D0A-62A4-426D-9A32-8D725F6E889D}" destId="{1DC46690-FC64-4B3F-804B-8447D031E5DD}" srcOrd="1" destOrd="0" presId="urn:microsoft.com/office/officeart/2008/layout/NameandTitleOrganizationalChart"/>
    <dgm:cxn modelId="{11A53D04-EDEB-4573-9906-238E28D3EDCD}" type="presParOf" srcId="{1DC46690-FC64-4B3F-804B-8447D031E5DD}" destId="{3165E1B2-938F-49FF-8CB1-D60500C81C6A}" srcOrd="0" destOrd="0" presId="urn:microsoft.com/office/officeart/2008/layout/NameandTitleOrganizationalChart"/>
    <dgm:cxn modelId="{D7E57E95-4B8B-444C-A427-8EACBCA158A2}" type="presParOf" srcId="{3165E1B2-938F-49FF-8CB1-D60500C81C6A}" destId="{4E477043-D9BD-47C6-9EEE-D88C7C99C6CB}" srcOrd="0" destOrd="0" presId="urn:microsoft.com/office/officeart/2008/layout/NameandTitleOrganizationalChart"/>
    <dgm:cxn modelId="{CF4768DF-AAC3-4C41-AE52-7D2162AFB0C8}" type="presParOf" srcId="{3165E1B2-938F-49FF-8CB1-D60500C81C6A}" destId="{4251AB1D-7244-4EB4-8B64-C53AC3B1BC5D}" srcOrd="1" destOrd="0" presId="urn:microsoft.com/office/officeart/2008/layout/NameandTitleOrganizationalChart"/>
    <dgm:cxn modelId="{64B600F6-66B9-4B29-969C-DA03B31B53C7}" type="presParOf" srcId="{3165E1B2-938F-49FF-8CB1-D60500C81C6A}" destId="{4D234DB5-7CBB-47A7-8DD0-FC5AE4BB814C}" srcOrd="2" destOrd="0" presId="urn:microsoft.com/office/officeart/2008/layout/NameandTitleOrganizationalChart"/>
    <dgm:cxn modelId="{B144AB3B-D9E8-41A7-9B32-2F741CA103D6}" type="presParOf" srcId="{1DC46690-FC64-4B3F-804B-8447D031E5DD}" destId="{4411CEEC-C954-4BA1-BC63-0ED6E2FC7680}" srcOrd="1" destOrd="0" presId="urn:microsoft.com/office/officeart/2008/layout/NameandTitleOrganizationalChart"/>
    <dgm:cxn modelId="{B0BE687F-772B-484A-8EB0-A8C3418203CB}" type="presParOf" srcId="{1DC46690-FC64-4B3F-804B-8447D031E5DD}" destId="{25D1A920-648A-4765-9693-092C98080734}" srcOrd="2" destOrd="0" presId="urn:microsoft.com/office/officeart/2008/layout/NameandTitleOrganizationalChart"/>
    <dgm:cxn modelId="{3871774E-08E8-4DC0-874D-2F73A4A21CDA}" type="presParOf" srcId="{C19F2D0A-62A4-426D-9A32-8D725F6E889D}" destId="{7CFEC739-26A7-4477-AF38-A154067829DD}" srcOrd="2" destOrd="0" presId="urn:microsoft.com/office/officeart/2008/layout/NameandTitleOrganizationalChart"/>
    <dgm:cxn modelId="{CA8A7BE7-5397-482A-BE8D-3AA845199491}" type="presParOf" srcId="{C19F2D0A-62A4-426D-9A32-8D725F6E889D}" destId="{993AC12C-F56D-4688-8162-D824C234E53F}" srcOrd="3" destOrd="0" presId="urn:microsoft.com/office/officeart/2008/layout/NameandTitleOrganizationalChart"/>
    <dgm:cxn modelId="{37C7A4A6-5C67-4A0F-9885-6DC1A4127E06}" type="presParOf" srcId="{993AC12C-F56D-4688-8162-D824C234E53F}" destId="{71451E01-355C-4B35-BBDB-D44E2754E49C}" srcOrd="0" destOrd="0" presId="urn:microsoft.com/office/officeart/2008/layout/NameandTitleOrganizationalChart"/>
    <dgm:cxn modelId="{BAF2CBFD-A5C0-4B16-BB17-921D5B35D68F}" type="presParOf" srcId="{71451E01-355C-4B35-BBDB-D44E2754E49C}" destId="{B74FE0F9-0B0E-40F2-A159-0ABD90015B25}" srcOrd="0" destOrd="0" presId="urn:microsoft.com/office/officeart/2008/layout/NameandTitleOrganizationalChart"/>
    <dgm:cxn modelId="{635E7408-6A97-4D31-BD8F-32A254D7FB08}" type="presParOf" srcId="{71451E01-355C-4B35-BBDB-D44E2754E49C}" destId="{6D9C0273-9D19-4C5E-B1D6-596F9080F82F}" srcOrd="1" destOrd="0" presId="urn:microsoft.com/office/officeart/2008/layout/NameandTitleOrganizationalChart"/>
    <dgm:cxn modelId="{4939F26B-33B4-4BFE-9E85-959CDB2EF8FE}" type="presParOf" srcId="{71451E01-355C-4B35-BBDB-D44E2754E49C}" destId="{254EFC28-FD51-4F9D-9980-A4FBB038EF09}" srcOrd="2" destOrd="0" presId="urn:microsoft.com/office/officeart/2008/layout/NameandTitleOrganizationalChart"/>
    <dgm:cxn modelId="{0B541323-1A5B-40B1-A399-638A091645E7}" type="presParOf" srcId="{993AC12C-F56D-4688-8162-D824C234E53F}" destId="{98B84975-B50B-419B-93D9-13AD1597B537}" srcOrd="1" destOrd="0" presId="urn:microsoft.com/office/officeart/2008/layout/NameandTitleOrganizationalChart"/>
    <dgm:cxn modelId="{17397835-1AD1-48AC-9C51-F4E448D272D5}" type="presParOf" srcId="{993AC12C-F56D-4688-8162-D824C234E53F}" destId="{CB5AE453-487D-4890-9A5F-5E7783871205}" srcOrd="2" destOrd="0" presId="urn:microsoft.com/office/officeart/2008/layout/NameandTitleOrganizationalChart"/>
    <dgm:cxn modelId="{5BAD5AD2-D9D4-4D05-B71B-D8A7AAE250BB}" type="presParOf" srcId="{C19F2D0A-62A4-426D-9A32-8D725F6E889D}" destId="{074526E4-1F99-4327-89A1-FEE8F4C84111}" srcOrd="4" destOrd="0" presId="urn:microsoft.com/office/officeart/2008/layout/NameandTitleOrganizationalChart"/>
    <dgm:cxn modelId="{B040892B-0934-43E9-A439-4EA9A3869205}" type="presParOf" srcId="{C19F2D0A-62A4-426D-9A32-8D725F6E889D}" destId="{BD929971-E8F6-4DD1-92E3-72DB8CB71059}" srcOrd="5" destOrd="0" presId="urn:microsoft.com/office/officeart/2008/layout/NameandTitleOrganizationalChart"/>
    <dgm:cxn modelId="{B0D3A274-C41E-49B4-B1E2-64D207641096}" type="presParOf" srcId="{BD929971-E8F6-4DD1-92E3-72DB8CB71059}" destId="{841201FD-875C-4017-BEF3-01BF8773E4F2}" srcOrd="0" destOrd="0" presId="urn:microsoft.com/office/officeart/2008/layout/NameandTitleOrganizationalChart"/>
    <dgm:cxn modelId="{DE10BFD0-9A25-4F66-A8AD-0473230DD852}" type="presParOf" srcId="{841201FD-875C-4017-BEF3-01BF8773E4F2}" destId="{DDC5AEA3-C07A-41E3-9337-2976590A4AB7}" srcOrd="0" destOrd="0" presId="urn:microsoft.com/office/officeart/2008/layout/NameandTitleOrganizationalChart"/>
    <dgm:cxn modelId="{74F0C460-2816-4542-8AEC-B3F31F425E5A}" type="presParOf" srcId="{841201FD-875C-4017-BEF3-01BF8773E4F2}" destId="{6B7A9693-1F50-4D95-BE99-875A0F31919D}" srcOrd="1" destOrd="0" presId="urn:microsoft.com/office/officeart/2008/layout/NameandTitleOrganizationalChart"/>
    <dgm:cxn modelId="{44C6D25D-A699-46AC-89D6-20676E658B96}" type="presParOf" srcId="{841201FD-875C-4017-BEF3-01BF8773E4F2}" destId="{3E1D98E3-EA3B-4BDB-B160-5AAC6287756A}" srcOrd="2" destOrd="0" presId="urn:microsoft.com/office/officeart/2008/layout/NameandTitleOrganizationalChart"/>
    <dgm:cxn modelId="{5156EC9E-66A8-40E6-9D33-468DCD077BEA}" type="presParOf" srcId="{BD929971-E8F6-4DD1-92E3-72DB8CB71059}" destId="{A78CB537-59C4-4A09-BD33-807AA7DD8094}" srcOrd="1" destOrd="0" presId="urn:microsoft.com/office/officeart/2008/layout/NameandTitleOrganizationalChart"/>
    <dgm:cxn modelId="{FD9277A0-3F20-4BAF-A0AD-4798E58523A0}" type="presParOf" srcId="{BD929971-E8F6-4DD1-92E3-72DB8CB71059}" destId="{03FC636E-2536-4079-9D02-90554B10BAD0}" srcOrd="2" destOrd="0" presId="urn:microsoft.com/office/officeart/2008/layout/NameandTitleOrganizationalChart"/>
    <dgm:cxn modelId="{E80500FF-1E34-42A1-86BB-5ACE15E49D12}" type="presParOf" srcId="{0439C0B1-EEB5-4628-8B9E-02436D303E89}" destId="{21A89B6F-04AE-4304-800C-A92BE4E53FFD}" srcOrd="2" destOrd="0" presId="urn:microsoft.com/office/officeart/2008/layout/NameandTitleOrganizationalChart"/>
  </dgm:cxnLst>
  <dgm:bg/>
  <dgm:whole/>
  <dgm:extLst>
    <a:ext uri="http://schemas.microsoft.com/office/drawing/2008/diagram">
      <dsp:dataModelExt xmlns:dsp="http://schemas.microsoft.com/office/drawing/2008/diagram" relId="rId210" minVer="http://schemas.openxmlformats.org/drawingml/2006/diagram"/>
    </a:ext>
  </dgm:extLst>
</dgm:dataModel>
</file>

<file path=word/diagrams/data39.xml><?xml version="1.0" encoding="utf-8"?>
<dgm:dataModel xmlns:dgm="http://schemas.openxmlformats.org/drawingml/2006/diagram" xmlns:a="http://schemas.openxmlformats.org/drawingml/2006/main">
  <dgm:ptLst>
    <dgm:pt modelId="{E850BB01-F1F3-49D3-865A-186025DEDB25}" type="doc">
      <dgm:prSet loTypeId="urn:microsoft.com/office/officeart/2005/8/layout/lProcess2" loCatId="list" qsTypeId="urn:microsoft.com/office/officeart/2005/8/quickstyle/simple4" qsCatId="simple" csTypeId="urn:microsoft.com/office/officeart/2005/8/colors/colorful3" csCatId="colorful" phldr="1"/>
      <dgm:spPr/>
      <dgm:t>
        <a:bodyPr/>
        <a:lstStyle/>
        <a:p>
          <a:pPr rtl="1"/>
          <a:endParaRPr lang="ar-SA"/>
        </a:p>
      </dgm:t>
    </dgm:pt>
    <dgm:pt modelId="{BD58CFDA-3611-4DAC-80BB-C8A462C59C8A}">
      <dgm:prSet phldrT="[نص]" custT="1"/>
      <dgm:spPr>
        <a:solidFill>
          <a:srgbClr val="E1E1E1"/>
        </a:solidFill>
      </dgm:spPr>
      <dgm:t>
        <a:bodyPr/>
        <a:lstStyle/>
        <a:p>
          <a:pPr rtl="1"/>
          <a:r>
            <a:rPr lang="ar-SA" sz="1600" b="1">
              <a:latin typeface="Sakkal Majalla" panose="02000000000000000000" pitchFamily="2" charset="-78"/>
              <a:cs typeface="Sakkal Majalla" panose="02000000000000000000" pitchFamily="2" charset="-78"/>
            </a:rPr>
            <a:t>اليوم</a:t>
          </a:r>
        </a:p>
      </dgm:t>
    </dgm:pt>
    <dgm:pt modelId="{FE648481-D775-43D3-A6CB-6042E18DB2DF}" type="parTrans" cxnId="{76DA9A5B-D55A-4A69-BEAC-1EEF4C95C462}">
      <dgm:prSet/>
      <dgm:spPr/>
      <dgm:t>
        <a:bodyPr/>
        <a:lstStyle/>
        <a:p>
          <a:pPr rtl="1"/>
          <a:endParaRPr lang="ar-SA" sz="1600" b="1">
            <a:latin typeface="Sakkal Majalla" panose="02000000000000000000" pitchFamily="2" charset="-78"/>
            <a:cs typeface="Sakkal Majalla" panose="02000000000000000000" pitchFamily="2" charset="-78"/>
          </a:endParaRPr>
        </a:p>
      </dgm:t>
    </dgm:pt>
    <dgm:pt modelId="{EFF26F61-8120-4933-A677-2C0240416B92}" type="sibTrans" cxnId="{76DA9A5B-D55A-4A69-BEAC-1EEF4C95C462}">
      <dgm:prSet/>
      <dgm:spPr/>
      <dgm:t>
        <a:bodyPr/>
        <a:lstStyle/>
        <a:p>
          <a:pPr rtl="1"/>
          <a:endParaRPr lang="ar-SA" sz="1600" b="1">
            <a:latin typeface="Sakkal Majalla" panose="02000000000000000000" pitchFamily="2" charset="-78"/>
            <a:cs typeface="Sakkal Majalla" panose="02000000000000000000" pitchFamily="2" charset="-78"/>
          </a:endParaRPr>
        </a:p>
      </dgm:t>
    </dgm:pt>
    <dgm:pt modelId="{DDDC86B2-B7D7-460C-A062-E8EBEE5BB6DD}">
      <dgm:prSet phldrT="[نص]" custT="1"/>
      <dgm:spPr/>
      <dgm:t>
        <a:bodyPr/>
        <a:lstStyle/>
        <a:p>
          <a:pPr rtl="1"/>
          <a:r>
            <a:rPr lang="ar-SA" sz="900" b="1">
              <a:latin typeface="Sakkal Majalla" panose="02000000000000000000" pitchFamily="2" charset="-78"/>
              <a:cs typeface="Sakkal Majalla" panose="02000000000000000000" pitchFamily="2" charset="-78"/>
            </a:rPr>
            <a:t>....................................................</a:t>
          </a:r>
        </a:p>
      </dgm:t>
    </dgm:pt>
    <dgm:pt modelId="{500AC91B-EAFE-4E8A-AC17-F6287EC9261E}" type="parTrans" cxnId="{BC72F35F-2010-4515-8E4C-31698F7A6015}">
      <dgm:prSet/>
      <dgm:spPr/>
      <dgm:t>
        <a:bodyPr/>
        <a:lstStyle/>
        <a:p>
          <a:pPr rtl="1"/>
          <a:endParaRPr lang="ar-SA" sz="1600" b="1">
            <a:latin typeface="Sakkal Majalla" panose="02000000000000000000" pitchFamily="2" charset="-78"/>
            <a:cs typeface="Sakkal Majalla" panose="02000000000000000000" pitchFamily="2" charset="-78"/>
          </a:endParaRPr>
        </a:p>
      </dgm:t>
    </dgm:pt>
    <dgm:pt modelId="{843DB201-21A1-4AAD-A262-4E4900CE2747}" type="sibTrans" cxnId="{BC72F35F-2010-4515-8E4C-31698F7A6015}">
      <dgm:prSet/>
      <dgm:spPr/>
      <dgm:t>
        <a:bodyPr/>
        <a:lstStyle/>
        <a:p>
          <a:pPr rtl="1"/>
          <a:endParaRPr lang="ar-SA" sz="1600" b="1">
            <a:latin typeface="Sakkal Majalla" panose="02000000000000000000" pitchFamily="2" charset="-78"/>
            <a:cs typeface="Sakkal Majalla" panose="02000000000000000000" pitchFamily="2" charset="-78"/>
          </a:endParaRPr>
        </a:p>
      </dgm:t>
    </dgm:pt>
    <dgm:pt modelId="{14D3B1E6-8DCE-4F73-BFC2-81ACC6D636C4}">
      <dgm:prSet phldrT="[نص]" custT="1"/>
      <dgm:spPr/>
      <dgm:t>
        <a:bodyPr/>
        <a:lstStyle/>
        <a:p>
          <a:pPr rtl="1"/>
          <a:r>
            <a:rPr lang="ar-SA" sz="1600" b="1">
              <a:latin typeface="Sakkal Majalla" panose="02000000000000000000" pitchFamily="2" charset="-78"/>
              <a:cs typeface="Sakkal Majalla" panose="02000000000000000000" pitchFamily="2" charset="-78"/>
            </a:rPr>
            <a:t>التاريخ</a:t>
          </a:r>
        </a:p>
      </dgm:t>
    </dgm:pt>
    <dgm:pt modelId="{9D785D88-F086-4CFA-8753-68DFE867614C}" type="parTrans" cxnId="{C77BE1E4-7C02-43DB-888C-86E8EFBF02F5}">
      <dgm:prSet/>
      <dgm:spPr/>
      <dgm:t>
        <a:bodyPr/>
        <a:lstStyle/>
        <a:p>
          <a:pPr rtl="1"/>
          <a:endParaRPr lang="ar-SA" sz="1600" b="1">
            <a:latin typeface="Sakkal Majalla" panose="02000000000000000000" pitchFamily="2" charset="-78"/>
            <a:cs typeface="Sakkal Majalla" panose="02000000000000000000" pitchFamily="2" charset="-78"/>
          </a:endParaRPr>
        </a:p>
      </dgm:t>
    </dgm:pt>
    <dgm:pt modelId="{F620CEC3-7CD3-4705-90E4-BB38E3627FC3}" type="sibTrans" cxnId="{C77BE1E4-7C02-43DB-888C-86E8EFBF02F5}">
      <dgm:prSet/>
      <dgm:spPr/>
      <dgm:t>
        <a:bodyPr/>
        <a:lstStyle/>
        <a:p>
          <a:pPr rtl="1"/>
          <a:endParaRPr lang="ar-SA" sz="1600" b="1">
            <a:latin typeface="Sakkal Majalla" panose="02000000000000000000" pitchFamily="2" charset="-78"/>
            <a:cs typeface="Sakkal Majalla" panose="02000000000000000000" pitchFamily="2" charset="-78"/>
          </a:endParaRPr>
        </a:p>
      </dgm:t>
    </dgm:pt>
    <dgm:pt modelId="{B62A56CB-783C-4A12-89EB-9C781493F02A}">
      <dgm:prSet phldrT="[نص]" custT="1"/>
      <dgm:spPr/>
      <dgm:t>
        <a:bodyPr/>
        <a:lstStyle/>
        <a:p>
          <a:pPr rtl="1"/>
          <a:r>
            <a:rPr lang="ar-SA" sz="1600" b="1">
              <a:latin typeface="Sakkal Majalla" panose="02000000000000000000" pitchFamily="2" charset="-78"/>
              <a:cs typeface="Sakkal Majalla" panose="02000000000000000000" pitchFamily="2" charset="-78"/>
            </a:rPr>
            <a:t>     /          /1443ه</a:t>
          </a:r>
        </a:p>
      </dgm:t>
    </dgm:pt>
    <dgm:pt modelId="{F67E0B0A-21A4-467A-8123-24D252E1C6CF}" type="parTrans" cxnId="{840B21DD-6E98-4774-A78D-8A18235EEC8A}">
      <dgm:prSet/>
      <dgm:spPr/>
      <dgm:t>
        <a:bodyPr/>
        <a:lstStyle/>
        <a:p>
          <a:pPr rtl="1"/>
          <a:endParaRPr lang="ar-SA" sz="1600" b="1">
            <a:latin typeface="Sakkal Majalla" panose="02000000000000000000" pitchFamily="2" charset="-78"/>
            <a:cs typeface="Sakkal Majalla" panose="02000000000000000000" pitchFamily="2" charset="-78"/>
          </a:endParaRPr>
        </a:p>
      </dgm:t>
    </dgm:pt>
    <dgm:pt modelId="{610EF7E3-5432-4BEA-9041-111A1BF18697}" type="sibTrans" cxnId="{840B21DD-6E98-4774-A78D-8A18235EEC8A}">
      <dgm:prSet/>
      <dgm:spPr/>
      <dgm:t>
        <a:bodyPr/>
        <a:lstStyle/>
        <a:p>
          <a:pPr rtl="1"/>
          <a:endParaRPr lang="ar-SA" sz="1600" b="1">
            <a:latin typeface="Sakkal Majalla" panose="02000000000000000000" pitchFamily="2" charset="-78"/>
            <a:cs typeface="Sakkal Majalla" panose="02000000000000000000" pitchFamily="2" charset="-78"/>
          </a:endParaRPr>
        </a:p>
      </dgm:t>
    </dgm:pt>
    <dgm:pt modelId="{92878AE2-E100-4355-AB3B-1827AB891265}">
      <dgm:prSet phldrT="[نص]" custT="1"/>
      <dgm:spPr/>
      <dgm:t>
        <a:bodyPr/>
        <a:lstStyle/>
        <a:p>
          <a:pPr rtl="1"/>
          <a:r>
            <a:rPr lang="ar-SA" sz="1600" b="1">
              <a:latin typeface="Sakkal Majalla" panose="02000000000000000000" pitchFamily="2" charset="-78"/>
              <a:cs typeface="Sakkal Majalla" panose="02000000000000000000" pitchFamily="2" charset="-78"/>
            </a:rPr>
            <a:t>المدة</a:t>
          </a:r>
        </a:p>
      </dgm:t>
    </dgm:pt>
    <dgm:pt modelId="{1743E6D6-9246-43D3-B90D-CDD603620869}" type="parTrans" cxnId="{DFAFAA32-7E2F-4F0E-B536-04AEFB3F01D8}">
      <dgm:prSet/>
      <dgm:spPr/>
      <dgm:t>
        <a:bodyPr/>
        <a:lstStyle/>
        <a:p>
          <a:pPr rtl="1"/>
          <a:endParaRPr lang="ar-SA" sz="1600" b="1">
            <a:latin typeface="Sakkal Majalla" panose="02000000000000000000" pitchFamily="2" charset="-78"/>
            <a:cs typeface="Sakkal Majalla" panose="02000000000000000000" pitchFamily="2" charset="-78"/>
          </a:endParaRPr>
        </a:p>
      </dgm:t>
    </dgm:pt>
    <dgm:pt modelId="{39B068F1-969E-409A-905F-A409F8EF0A32}" type="sibTrans" cxnId="{DFAFAA32-7E2F-4F0E-B536-04AEFB3F01D8}">
      <dgm:prSet/>
      <dgm:spPr/>
      <dgm:t>
        <a:bodyPr/>
        <a:lstStyle/>
        <a:p>
          <a:pPr rtl="1"/>
          <a:endParaRPr lang="ar-SA" sz="1600" b="1">
            <a:latin typeface="Sakkal Majalla" panose="02000000000000000000" pitchFamily="2" charset="-78"/>
            <a:cs typeface="Sakkal Majalla" panose="02000000000000000000" pitchFamily="2" charset="-78"/>
          </a:endParaRPr>
        </a:p>
      </dgm:t>
    </dgm:pt>
    <dgm:pt modelId="{C9602174-DF8A-4DCF-85BB-A7A6EAB137E3}">
      <dgm:prSet phldrT="[نص]" custT="1"/>
      <dgm:spPr/>
      <dgm:t>
        <a:bodyPr/>
        <a:lstStyle/>
        <a:p>
          <a:pPr rtl="1"/>
          <a:r>
            <a:rPr lang="ar-SA" sz="1600" b="1">
              <a:latin typeface="Sakkal Majalla" panose="02000000000000000000" pitchFamily="2" charset="-78"/>
              <a:cs typeface="Sakkal Majalla" panose="02000000000000000000" pitchFamily="2" charset="-78"/>
            </a:rPr>
            <a:t>عام دراسي</a:t>
          </a:r>
        </a:p>
      </dgm:t>
    </dgm:pt>
    <dgm:pt modelId="{CC8CDE2D-23BD-4E98-A2A7-C37266B1A31D}" type="parTrans" cxnId="{F7955600-15D0-4D1D-B837-DCC69D6A97F9}">
      <dgm:prSet/>
      <dgm:spPr/>
      <dgm:t>
        <a:bodyPr/>
        <a:lstStyle/>
        <a:p>
          <a:pPr rtl="1"/>
          <a:endParaRPr lang="ar-SA" sz="1600" b="1">
            <a:latin typeface="Sakkal Majalla" panose="02000000000000000000" pitchFamily="2" charset="-78"/>
            <a:cs typeface="Sakkal Majalla" panose="02000000000000000000" pitchFamily="2" charset="-78"/>
          </a:endParaRPr>
        </a:p>
      </dgm:t>
    </dgm:pt>
    <dgm:pt modelId="{718D27FE-8CAA-481B-A935-E8245EE52DC6}" type="sibTrans" cxnId="{F7955600-15D0-4D1D-B837-DCC69D6A97F9}">
      <dgm:prSet/>
      <dgm:spPr/>
      <dgm:t>
        <a:bodyPr/>
        <a:lstStyle/>
        <a:p>
          <a:pPr rtl="1"/>
          <a:endParaRPr lang="ar-SA" sz="1600" b="1">
            <a:latin typeface="Sakkal Majalla" panose="02000000000000000000" pitchFamily="2" charset="-78"/>
            <a:cs typeface="Sakkal Majalla" panose="02000000000000000000" pitchFamily="2" charset="-78"/>
          </a:endParaRPr>
        </a:p>
      </dgm:t>
    </dgm:pt>
    <dgm:pt modelId="{6E496C42-0141-4F94-8B97-04A3B05D1B1A}" type="pres">
      <dgm:prSet presAssocID="{E850BB01-F1F3-49D3-865A-186025DEDB25}" presName="theList" presStyleCnt="0">
        <dgm:presLayoutVars>
          <dgm:dir val="rev"/>
          <dgm:animLvl val="lvl"/>
          <dgm:resizeHandles val="exact"/>
        </dgm:presLayoutVars>
      </dgm:prSet>
      <dgm:spPr/>
      <dgm:t>
        <a:bodyPr/>
        <a:lstStyle/>
        <a:p>
          <a:pPr rtl="1"/>
          <a:endParaRPr lang="ar-SA"/>
        </a:p>
      </dgm:t>
    </dgm:pt>
    <dgm:pt modelId="{352762D1-75A5-482E-B111-4FB7DC4489A6}" type="pres">
      <dgm:prSet presAssocID="{BD58CFDA-3611-4DAC-80BB-C8A462C59C8A}" presName="compNode" presStyleCnt="0"/>
      <dgm:spPr/>
      <dgm:t>
        <a:bodyPr/>
        <a:lstStyle/>
        <a:p>
          <a:pPr rtl="1"/>
          <a:endParaRPr lang="ar-SA"/>
        </a:p>
      </dgm:t>
    </dgm:pt>
    <dgm:pt modelId="{9E87953C-F75F-43F5-985A-D7CB5FA5E899}" type="pres">
      <dgm:prSet presAssocID="{BD58CFDA-3611-4DAC-80BB-C8A462C59C8A}" presName="aNode" presStyleLbl="bgShp" presStyleIdx="0" presStyleCnt="3"/>
      <dgm:spPr/>
      <dgm:t>
        <a:bodyPr/>
        <a:lstStyle/>
        <a:p>
          <a:pPr rtl="1"/>
          <a:endParaRPr lang="ar-SA"/>
        </a:p>
      </dgm:t>
    </dgm:pt>
    <dgm:pt modelId="{2A2961D1-3B34-4091-8039-CBBA5C2C5389}" type="pres">
      <dgm:prSet presAssocID="{BD58CFDA-3611-4DAC-80BB-C8A462C59C8A}" presName="textNode" presStyleLbl="bgShp" presStyleIdx="0" presStyleCnt="3"/>
      <dgm:spPr/>
      <dgm:t>
        <a:bodyPr/>
        <a:lstStyle/>
        <a:p>
          <a:pPr rtl="1"/>
          <a:endParaRPr lang="ar-SA"/>
        </a:p>
      </dgm:t>
    </dgm:pt>
    <dgm:pt modelId="{B74F6279-2066-416D-B045-C01E25821E53}" type="pres">
      <dgm:prSet presAssocID="{BD58CFDA-3611-4DAC-80BB-C8A462C59C8A}" presName="compChildNode" presStyleCnt="0"/>
      <dgm:spPr/>
      <dgm:t>
        <a:bodyPr/>
        <a:lstStyle/>
        <a:p>
          <a:pPr rtl="1"/>
          <a:endParaRPr lang="ar-SA"/>
        </a:p>
      </dgm:t>
    </dgm:pt>
    <dgm:pt modelId="{07E24F0C-FC40-409B-B01D-45222E541C6C}" type="pres">
      <dgm:prSet presAssocID="{BD58CFDA-3611-4DAC-80BB-C8A462C59C8A}" presName="theInnerList" presStyleCnt="0"/>
      <dgm:spPr/>
      <dgm:t>
        <a:bodyPr/>
        <a:lstStyle/>
        <a:p>
          <a:pPr rtl="1"/>
          <a:endParaRPr lang="ar-SA"/>
        </a:p>
      </dgm:t>
    </dgm:pt>
    <dgm:pt modelId="{61002A02-8643-4A3B-ABF8-923DDF6A6D4B}" type="pres">
      <dgm:prSet presAssocID="{DDDC86B2-B7D7-460C-A062-E8EBEE5BB6DD}" presName="childNode" presStyleLbl="node1" presStyleIdx="0" presStyleCnt="3">
        <dgm:presLayoutVars>
          <dgm:bulletEnabled val="1"/>
        </dgm:presLayoutVars>
      </dgm:prSet>
      <dgm:spPr/>
      <dgm:t>
        <a:bodyPr/>
        <a:lstStyle/>
        <a:p>
          <a:pPr rtl="1"/>
          <a:endParaRPr lang="ar-SA"/>
        </a:p>
      </dgm:t>
    </dgm:pt>
    <dgm:pt modelId="{D8349CD7-F5E3-4304-8DE4-E0963389A590}" type="pres">
      <dgm:prSet presAssocID="{BD58CFDA-3611-4DAC-80BB-C8A462C59C8A}" presName="aSpace" presStyleCnt="0"/>
      <dgm:spPr/>
      <dgm:t>
        <a:bodyPr/>
        <a:lstStyle/>
        <a:p>
          <a:pPr rtl="1"/>
          <a:endParaRPr lang="ar-SA"/>
        </a:p>
      </dgm:t>
    </dgm:pt>
    <dgm:pt modelId="{A6BDD93F-F964-4353-A221-A318C2BD3D72}" type="pres">
      <dgm:prSet presAssocID="{14D3B1E6-8DCE-4F73-BFC2-81ACC6D636C4}" presName="compNode" presStyleCnt="0"/>
      <dgm:spPr/>
      <dgm:t>
        <a:bodyPr/>
        <a:lstStyle/>
        <a:p>
          <a:pPr rtl="1"/>
          <a:endParaRPr lang="ar-SA"/>
        </a:p>
      </dgm:t>
    </dgm:pt>
    <dgm:pt modelId="{BB1F3D69-B611-415B-8C58-AE587672B6E8}" type="pres">
      <dgm:prSet presAssocID="{14D3B1E6-8DCE-4F73-BFC2-81ACC6D636C4}" presName="aNode" presStyleLbl="bgShp" presStyleIdx="1" presStyleCnt="3"/>
      <dgm:spPr/>
      <dgm:t>
        <a:bodyPr/>
        <a:lstStyle/>
        <a:p>
          <a:pPr rtl="1"/>
          <a:endParaRPr lang="ar-SA"/>
        </a:p>
      </dgm:t>
    </dgm:pt>
    <dgm:pt modelId="{A3FD26E1-34C0-4F2D-A110-7AAC2F9F5F54}" type="pres">
      <dgm:prSet presAssocID="{14D3B1E6-8DCE-4F73-BFC2-81ACC6D636C4}" presName="textNode" presStyleLbl="bgShp" presStyleIdx="1" presStyleCnt="3"/>
      <dgm:spPr/>
      <dgm:t>
        <a:bodyPr/>
        <a:lstStyle/>
        <a:p>
          <a:pPr rtl="1"/>
          <a:endParaRPr lang="ar-SA"/>
        </a:p>
      </dgm:t>
    </dgm:pt>
    <dgm:pt modelId="{2E59BBD5-BF3A-4416-A255-7FFBCC002020}" type="pres">
      <dgm:prSet presAssocID="{14D3B1E6-8DCE-4F73-BFC2-81ACC6D636C4}" presName="compChildNode" presStyleCnt="0"/>
      <dgm:spPr/>
      <dgm:t>
        <a:bodyPr/>
        <a:lstStyle/>
        <a:p>
          <a:pPr rtl="1"/>
          <a:endParaRPr lang="ar-SA"/>
        </a:p>
      </dgm:t>
    </dgm:pt>
    <dgm:pt modelId="{48E9526E-ED64-4FAB-9FFD-2358CF121F20}" type="pres">
      <dgm:prSet presAssocID="{14D3B1E6-8DCE-4F73-BFC2-81ACC6D636C4}" presName="theInnerList" presStyleCnt="0"/>
      <dgm:spPr/>
      <dgm:t>
        <a:bodyPr/>
        <a:lstStyle/>
        <a:p>
          <a:pPr rtl="1"/>
          <a:endParaRPr lang="ar-SA"/>
        </a:p>
      </dgm:t>
    </dgm:pt>
    <dgm:pt modelId="{ADE8BA4F-3EB4-4BB1-A42B-0BED34D5B7C5}" type="pres">
      <dgm:prSet presAssocID="{B62A56CB-783C-4A12-89EB-9C781493F02A}" presName="childNode" presStyleLbl="node1" presStyleIdx="1" presStyleCnt="3">
        <dgm:presLayoutVars>
          <dgm:bulletEnabled val="1"/>
        </dgm:presLayoutVars>
      </dgm:prSet>
      <dgm:spPr/>
      <dgm:t>
        <a:bodyPr/>
        <a:lstStyle/>
        <a:p>
          <a:pPr rtl="1"/>
          <a:endParaRPr lang="ar-SA"/>
        </a:p>
      </dgm:t>
    </dgm:pt>
    <dgm:pt modelId="{66A34B98-CDA3-4A9A-96BB-9805D033A0B5}" type="pres">
      <dgm:prSet presAssocID="{14D3B1E6-8DCE-4F73-BFC2-81ACC6D636C4}" presName="aSpace" presStyleCnt="0"/>
      <dgm:spPr/>
      <dgm:t>
        <a:bodyPr/>
        <a:lstStyle/>
        <a:p>
          <a:pPr rtl="1"/>
          <a:endParaRPr lang="ar-SA"/>
        </a:p>
      </dgm:t>
    </dgm:pt>
    <dgm:pt modelId="{5EDA6F44-11D8-4430-8148-14A07F47292E}" type="pres">
      <dgm:prSet presAssocID="{92878AE2-E100-4355-AB3B-1827AB891265}" presName="compNode" presStyleCnt="0"/>
      <dgm:spPr/>
      <dgm:t>
        <a:bodyPr/>
        <a:lstStyle/>
        <a:p>
          <a:pPr rtl="1"/>
          <a:endParaRPr lang="ar-SA"/>
        </a:p>
      </dgm:t>
    </dgm:pt>
    <dgm:pt modelId="{D32F13A5-AFBF-4AC2-9131-ABE5C837C0F8}" type="pres">
      <dgm:prSet presAssocID="{92878AE2-E100-4355-AB3B-1827AB891265}" presName="aNode" presStyleLbl="bgShp" presStyleIdx="2" presStyleCnt="3"/>
      <dgm:spPr/>
      <dgm:t>
        <a:bodyPr/>
        <a:lstStyle/>
        <a:p>
          <a:pPr rtl="1"/>
          <a:endParaRPr lang="ar-SA"/>
        </a:p>
      </dgm:t>
    </dgm:pt>
    <dgm:pt modelId="{51B9E53B-2842-4E5A-8DBC-47B6062DDC60}" type="pres">
      <dgm:prSet presAssocID="{92878AE2-E100-4355-AB3B-1827AB891265}" presName="textNode" presStyleLbl="bgShp" presStyleIdx="2" presStyleCnt="3"/>
      <dgm:spPr/>
      <dgm:t>
        <a:bodyPr/>
        <a:lstStyle/>
        <a:p>
          <a:pPr rtl="1"/>
          <a:endParaRPr lang="ar-SA"/>
        </a:p>
      </dgm:t>
    </dgm:pt>
    <dgm:pt modelId="{F19103D4-96BC-49E7-9509-8863C65A81FF}" type="pres">
      <dgm:prSet presAssocID="{92878AE2-E100-4355-AB3B-1827AB891265}" presName="compChildNode" presStyleCnt="0"/>
      <dgm:spPr/>
      <dgm:t>
        <a:bodyPr/>
        <a:lstStyle/>
        <a:p>
          <a:pPr rtl="1"/>
          <a:endParaRPr lang="ar-SA"/>
        </a:p>
      </dgm:t>
    </dgm:pt>
    <dgm:pt modelId="{53EE1FDC-8EFA-402C-8B26-00F607A32AC2}" type="pres">
      <dgm:prSet presAssocID="{92878AE2-E100-4355-AB3B-1827AB891265}" presName="theInnerList" presStyleCnt="0"/>
      <dgm:spPr/>
      <dgm:t>
        <a:bodyPr/>
        <a:lstStyle/>
        <a:p>
          <a:pPr rtl="1"/>
          <a:endParaRPr lang="ar-SA"/>
        </a:p>
      </dgm:t>
    </dgm:pt>
    <dgm:pt modelId="{9C3236CD-6785-43C5-82CA-0FC9421426AC}" type="pres">
      <dgm:prSet presAssocID="{C9602174-DF8A-4DCF-85BB-A7A6EAB137E3}" presName="childNode" presStyleLbl="node1" presStyleIdx="2" presStyleCnt="3">
        <dgm:presLayoutVars>
          <dgm:bulletEnabled val="1"/>
        </dgm:presLayoutVars>
      </dgm:prSet>
      <dgm:spPr/>
      <dgm:t>
        <a:bodyPr/>
        <a:lstStyle/>
        <a:p>
          <a:pPr rtl="1"/>
          <a:endParaRPr lang="ar-SA"/>
        </a:p>
      </dgm:t>
    </dgm:pt>
  </dgm:ptLst>
  <dgm:cxnLst>
    <dgm:cxn modelId="{FD21C671-BA01-4481-9AAA-4C885FAB8224}" type="presOf" srcId="{92878AE2-E100-4355-AB3B-1827AB891265}" destId="{D32F13A5-AFBF-4AC2-9131-ABE5C837C0F8}" srcOrd="0" destOrd="0" presId="urn:microsoft.com/office/officeart/2005/8/layout/lProcess2"/>
    <dgm:cxn modelId="{DFAFAA32-7E2F-4F0E-B536-04AEFB3F01D8}" srcId="{E850BB01-F1F3-49D3-865A-186025DEDB25}" destId="{92878AE2-E100-4355-AB3B-1827AB891265}" srcOrd="2" destOrd="0" parTransId="{1743E6D6-9246-43D3-B90D-CDD603620869}" sibTransId="{39B068F1-969E-409A-905F-A409F8EF0A32}"/>
    <dgm:cxn modelId="{8614C4A3-16A1-4A64-A8B1-61E1DBB2E6E9}" type="presOf" srcId="{DDDC86B2-B7D7-460C-A062-E8EBEE5BB6DD}" destId="{61002A02-8643-4A3B-ABF8-923DDF6A6D4B}" srcOrd="0" destOrd="0" presId="urn:microsoft.com/office/officeart/2005/8/layout/lProcess2"/>
    <dgm:cxn modelId="{9F60E305-C8DE-47A1-A800-0B58A0022D61}" type="presOf" srcId="{BD58CFDA-3611-4DAC-80BB-C8A462C59C8A}" destId="{9E87953C-F75F-43F5-985A-D7CB5FA5E899}" srcOrd="0" destOrd="0" presId="urn:microsoft.com/office/officeart/2005/8/layout/lProcess2"/>
    <dgm:cxn modelId="{AAA670CE-B231-44F4-99CE-26743246BE16}" type="presOf" srcId="{92878AE2-E100-4355-AB3B-1827AB891265}" destId="{51B9E53B-2842-4E5A-8DBC-47B6062DDC60}" srcOrd="1" destOrd="0" presId="urn:microsoft.com/office/officeart/2005/8/layout/lProcess2"/>
    <dgm:cxn modelId="{5FE5B4FF-BCD9-4541-939B-B93688443BCC}" type="presOf" srcId="{C9602174-DF8A-4DCF-85BB-A7A6EAB137E3}" destId="{9C3236CD-6785-43C5-82CA-0FC9421426AC}" srcOrd="0" destOrd="0" presId="urn:microsoft.com/office/officeart/2005/8/layout/lProcess2"/>
    <dgm:cxn modelId="{9902A63E-0308-432B-B10D-2FABCB1926F2}" type="presOf" srcId="{14D3B1E6-8DCE-4F73-BFC2-81ACC6D636C4}" destId="{A3FD26E1-34C0-4F2D-A110-7AAC2F9F5F54}" srcOrd="1" destOrd="0" presId="urn:microsoft.com/office/officeart/2005/8/layout/lProcess2"/>
    <dgm:cxn modelId="{76DA9A5B-D55A-4A69-BEAC-1EEF4C95C462}" srcId="{E850BB01-F1F3-49D3-865A-186025DEDB25}" destId="{BD58CFDA-3611-4DAC-80BB-C8A462C59C8A}" srcOrd="0" destOrd="0" parTransId="{FE648481-D775-43D3-A6CB-6042E18DB2DF}" sibTransId="{EFF26F61-8120-4933-A677-2C0240416B92}"/>
    <dgm:cxn modelId="{5C860B0A-7DA1-4BAC-AA8D-BEA46822E2D3}" type="presOf" srcId="{E850BB01-F1F3-49D3-865A-186025DEDB25}" destId="{6E496C42-0141-4F94-8B97-04A3B05D1B1A}" srcOrd="0" destOrd="0" presId="urn:microsoft.com/office/officeart/2005/8/layout/lProcess2"/>
    <dgm:cxn modelId="{F7955600-15D0-4D1D-B837-DCC69D6A97F9}" srcId="{92878AE2-E100-4355-AB3B-1827AB891265}" destId="{C9602174-DF8A-4DCF-85BB-A7A6EAB137E3}" srcOrd="0" destOrd="0" parTransId="{CC8CDE2D-23BD-4E98-A2A7-C37266B1A31D}" sibTransId="{718D27FE-8CAA-481B-A935-E8245EE52DC6}"/>
    <dgm:cxn modelId="{840B21DD-6E98-4774-A78D-8A18235EEC8A}" srcId="{14D3B1E6-8DCE-4F73-BFC2-81ACC6D636C4}" destId="{B62A56CB-783C-4A12-89EB-9C781493F02A}" srcOrd="0" destOrd="0" parTransId="{F67E0B0A-21A4-467A-8123-24D252E1C6CF}" sibTransId="{610EF7E3-5432-4BEA-9041-111A1BF18697}"/>
    <dgm:cxn modelId="{A467F528-6E74-4303-B555-CF43DB04A816}" type="presOf" srcId="{BD58CFDA-3611-4DAC-80BB-C8A462C59C8A}" destId="{2A2961D1-3B34-4091-8039-CBBA5C2C5389}" srcOrd="1" destOrd="0" presId="urn:microsoft.com/office/officeart/2005/8/layout/lProcess2"/>
    <dgm:cxn modelId="{FE29058F-5EF9-4697-ADCB-CA1C22E7E611}" type="presOf" srcId="{B62A56CB-783C-4A12-89EB-9C781493F02A}" destId="{ADE8BA4F-3EB4-4BB1-A42B-0BED34D5B7C5}" srcOrd="0" destOrd="0" presId="urn:microsoft.com/office/officeart/2005/8/layout/lProcess2"/>
    <dgm:cxn modelId="{BC72F35F-2010-4515-8E4C-31698F7A6015}" srcId="{BD58CFDA-3611-4DAC-80BB-C8A462C59C8A}" destId="{DDDC86B2-B7D7-460C-A062-E8EBEE5BB6DD}" srcOrd="0" destOrd="0" parTransId="{500AC91B-EAFE-4E8A-AC17-F6287EC9261E}" sibTransId="{843DB201-21A1-4AAD-A262-4E4900CE2747}"/>
    <dgm:cxn modelId="{C77BE1E4-7C02-43DB-888C-86E8EFBF02F5}" srcId="{E850BB01-F1F3-49D3-865A-186025DEDB25}" destId="{14D3B1E6-8DCE-4F73-BFC2-81ACC6D636C4}" srcOrd="1" destOrd="0" parTransId="{9D785D88-F086-4CFA-8753-68DFE867614C}" sibTransId="{F620CEC3-7CD3-4705-90E4-BB38E3627FC3}"/>
    <dgm:cxn modelId="{AD3D1426-5C39-49F5-8B69-40236E3C2BEC}" type="presOf" srcId="{14D3B1E6-8DCE-4F73-BFC2-81ACC6D636C4}" destId="{BB1F3D69-B611-415B-8C58-AE587672B6E8}" srcOrd="0" destOrd="0" presId="urn:microsoft.com/office/officeart/2005/8/layout/lProcess2"/>
    <dgm:cxn modelId="{D8A588A2-F0BB-4CD7-81F8-2ED160AA9D54}" type="presParOf" srcId="{6E496C42-0141-4F94-8B97-04A3B05D1B1A}" destId="{352762D1-75A5-482E-B111-4FB7DC4489A6}" srcOrd="0" destOrd="0" presId="urn:microsoft.com/office/officeart/2005/8/layout/lProcess2"/>
    <dgm:cxn modelId="{83EA311B-678F-490D-A29E-3354A4A3001F}" type="presParOf" srcId="{352762D1-75A5-482E-B111-4FB7DC4489A6}" destId="{9E87953C-F75F-43F5-985A-D7CB5FA5E899}" srcOrd="0" destOrd="0" presId="urn:microsoft.com/office/officeart/2005/8/layout/lProcess2"/>
    <dgm:cxn modelId="{FFACD0B3-E8B2-4BB3-AD3E-778A2BF819C8}" type="presParOf" srcId="{352762D1-75A5-482E-B111-4FB7DC4489A6}" destId="{2A2961D1-3B34-4091-8039-CBBA5C2C5389}" srcOrd="1" destOrd="0" presId="urn:microsoft.com/office/officeart/2005/8/layout/lProcess2"/>
    <dgm:cxn modelId="{AE76DE56-A58C-4BFB-90BB-9E22B5D6BC3C}" type="presParOf" srcId="{352762D1-75A5-482E-B111-4FB7DC4489A6}" destId="{B74F6279-2066-416D-B045-C01E25821E53}" srcOrd="2" destOrd="0" presId="urn:microsoft.com/office/officeart/2005/8/layout/lProcess2"/>
    <dgm:cxn modelId="{12A429D2-8E16-4347-9916-778077E18FA8}" type="presParOf" srcId="{B74F6279-2066-416D-B045-C01E25821E53}" destId="{07E24F0C-FC40-409B-B01D-45222E541C6C}" srcOrd="0" destOrd="0" presId="urn:microsoft.com/office/officeart/2005/8/layout/lProcess2"/>
    <dgm:cxn modelId="{A5E43777-8B56-43DC-86E2-9FA4F10BBEDA}" type="presParOf" srcId="{07E24F0C-FC40-409B-B01D-45222E541C6C}" destId="{61002A02-8643-4A3B-ABF8-923DDF6A6D4B}" srcOrd="0" destOrd="0" presId="urn:microsoft.com/office/officeart/2005/8/layout/lProcess2"/>
    <dgm:cxn modelId="{09581280-91D5-4A6C-BBDC-792F5E4F53CA}" type="presParOf" srcId="{6E496C42-0141-4F94-8B97-04A3B05D1B1A}" destId="{D8349CD7-F5E3-4304-8DE4-E0963389A590}" srcOrd="1" destOrd="0" presId="urn:microsoft.com/office/officeart/2005/8/layout/lProcess2"/>
    <dgm:cxn modelId="{6DEBE9C9-64F5-42D8-A847-2129D256BD73}" type="presParOf" srcId="{6E496C42-0141-4F94-8B97-04A3B05D1B1A}" destId="{A6BDD93F-F964-4353-A221-A318C2BD3D72}" srcOrd="2" destOrd="0" presId="urn:microsoft.com/office/officeart/2005/8/layout/lProcess2"/>
    <dgm:cxn modelId="{F74D3B33-A1D1-47CC-9190-1ED20C4697AB}" type="presParOf" srcId="{A6BDD93F-F964-4353-A221-A318C2BD3D72}" destId="{BB1F3D69-B611-415B-8C58-AE587672B6E8}" srcOrd="0" destOrd="0" presId="urn:microsoft.com/office/officeart/2005/8/layout/lProcess2"/>
    <dgm:cxn modelId="{092F7ED4-EEE9-4C93-917D-57785249CC0F}" type="presParOf" srcId="{A6BDD93F-F964-4353-A221-A318C2BD3D72}" destId="{A3FD26E1-34C0-4F2D-A110-7AAC2F9F5F54}" srcOrd="1" destOrd="0" presId="urn:microsoft.com/office/officeart/2005/8/layout/lProcess2"/>
    <dgm:cxn modelId="{E5F87C45-5CFF-47F9-8518-01672B343501}" type="presParOf" srcId="{A6BDD93F-F964-4353-A221-A318C2BD3D72}" destId="{2E59BBD5-BF3A-4416-A255-7FFBCC002020}" srcOrd="2" destOrd="0" presId="urn:microsoft.com/office/officeart/2005/8/layout/lProcess2"/>
    <dgm:cxn modelId="{94CC9F42-80F3-41EE-B35F-CB270A0DC4A9}" type="presParOf" srcId="{2E59BBD5-BF3A-4416-A255-7FFBCC002020}" destId="{48E9526E-ED64-4FAB-9FFD-2358CF121F20}" srcOrd="0" destOrd="0" presId="urn:microsoft.com/office/officeart/2005/8/layout/lProcess2"/>
    <dgm:cxn modelId="{63421D05-2F0C-4F0D-938B-83FCB4E97CD8}" type="presParOf" srcId="{48E9526E-ED64-4FAB-9FFD-2358CF121F20}" destId="{ADE8BA4F-3EB4-4BB1-A42B-0BED34D5B7C5}" srcOrd="0" destOrd="0" presId="urn:microsoft.com/office/officeart/2005/8/layout/lProcess2"/>
    <dgm:cxn modelId="{420D1FD7-BA78-452B-B3CD-32D888B85D93}" type="presParOf" srcId="{6E496C42-0141-4F94-8B97-04A3B05D1B1A}" destId="{66A34B98-CDA3-4A9A-96BB-9805D033A0B5}" srcOrd="3" destOrd="0" presId="urn:microsoft.com/office/officeart/2005/8/layout/lProcess2"/>
    <dgm:cxn modelId="{EDF60DF0-4D46-4301-82AA-76415758C405}" type="presParOf" srcId="{6E496C42-0141-4F94-8B97-04A3B05D1B1A}" destId="{5EDA6F44-11D8-4430-8148-14A07F47292E}" srcOrd="4" destOrd="0" presId="urn:microsoft.com/office/officeart/2005/8/layout/lProcess2"/>
    <dgm:cxn modelId="{F9EE9B8E-0CA7-4F73-ABC6-26F3EB23997B}" type="presParOf" srcId="{5EDA6F44-11D8-4430-8148-14A07F47292E}" destId="{D32F13A5-AFBF-4AC2-9131-ABE5C837C0F8}" srcOrd="0" destOrd="0" presId="urn:microsoft.com/office/officeart/2005/8/layout/lProcess2"/>
    <dgm:cxn modelId="{6D74EEB2-D4EE-47A0-A307-62B2C62FE98F}" type="presParOf" srcId="{5EDA6F44-11D8-4430-8148-14A07F47292E}" destId="{51B9E53B-2842-4E5A-8DBC-47B6062DDC60}" srcOrd="1" destOrd="0" presId="urn:microsoft.com/office/officeart/2005/8/layout/lProcess2"/>
    <dgm:cxn modelId="{BD29DDC6-2103-42AF-822D-AE2C2F3AAD42}" type="presParOf" srcId="{5EDA6F44-11D8-4430-8148-14A07F47292E}" destId="{F19103D4-96BC-49E7-9509-8863C65A81FF}" srcOrd="2" destOrd="0" presId="urn:microsoft.com/office/officeart/2005/8/layout/lProcess2"/>
    <dgm:cxn modelId="{C3BF3AAB-BDE8-4B60-A5A5-46D11B29BA03}" type="presParOf" srcId="{F19103D4-96BC-49E7-9509-8863C65A81FF}" destId="{53EE1FDC-8EFA-402C-8B26-00F607A32AC2}" srcOrd="0" destOrd="0" presId="urn:microsoft.com/office/officeart/2005/8/layout/lProcess2"/>
    <dgm:cxn modelId="{B6B5D11D-37F2-4F97-A510-0279143AC289}" type="presParOf" srcId="{53EE1FDC-8EFA-402C-8B26-00F607A32AC2}" destId="{9C3236CD-6785-43C5-82CA-0FC9421426AC}" srcOrd="0" destOrd="0" presId="urn:microsoft.com/office/officeart/2005/8/layout/lProcess2"/>
  </dgm:cxnLst>
  <dgm:bg/>
  <dgm:whole/>
  <dgm:extLst>
    <a:ext uri="http://schemas.microsoft.com/office/drawing/2008/diagram">
      <dsp:dataModelExt xmlns:dsp="http://schemas.microsoft.com/office/drawing/2008/diagram" relId="rId216" minVer="http://schemas.openxmlformats.org/drawingml/2006/diagram"/>
    </a:ext>
  </dgm:extLst>
</dgm:dataModel>
</file>

<file path=word/diagrams/data4.xml><?xml version="1.0" encoding="utf-8"?>
<dgm:dataModel xmlns:dgm="http://schemas.openxmlformats.org/drawingml/2006/diagram" xmlns:a="http://schemas.openxmlformats.org/drawingml/2006/main">
  <dgm:ptLst>
    <dgm:pt modelId="{E32D309D-FE21-47DB-9ECF-08AD27EEA6FC}" type="doc">
      <dgm:prSet loTypeId="urn:microsoft.com/office/officeart/2008/layout/VerticalCurvedList" loCatId="list" qsTypeId="urn:microsoft.com/office/officeart/2005/8/quickstyle/simple5" qsCatId="simple" csTypeId="urn:microsoft.com/office/officeart/2005/8/colors/colorful1" csCatId="colorful" phldr="1"/>
      <dgm:spPr/>
      <dgm:t>
        <a:bodyPr/>
        <a:lstStyle/>
        <a:p>
          <a:pPr rtl="1"/>
          <a:endParaRPr lang="ar-SA"/>
        </a:p>
      </dgm:t>
    </dgm:pt>
    <dgm:pt modelId="{1BA4DDDE-AEEA-471F-8323-3784B84C2C12}">
      <dgm:prSet phldrT="[نص]" custT="1"/>
      <dgm:spPr/>
      <dgm:t>
        <a:bodyPr/>
        <a:lstStyle/>
        <a:p>
          <a:pPr rtl="1"/>
          <a:r>
            <a:rPr lang="ar-SA" sz="1400" b="1" u="none" baseline="0">
              <a:latin typeface="Sakkal Majalla" panose="02000000000000000000" pitchFamily="2" charset="-78"/>
              <a:cs typeface="Sakkal Majalla" panose="02000000000000000000" pitchFamily="2" charset="-78"/>
            </a:rPr>
            <a:t>تعقد اللجنة اجتماعاتها بدعوة من رئيستها مرة واحدة شهرية، ولرئيسة اللجنة أن تدعو لاجتماع</a:t>
          </a:r>
        </a:p>
      </dgm:t>
    </dgm:pt>
    <dgm:pt modelId="{F39D6FB9-5AB3-432F-9D92-F68584E45C45}" type="parTrans" cxnId="{FE1C9BEF-4B83-42ED-B2BF-4CAF158723E8}">
      <dgm:prSet/>
      <dgm:spPr/>
      <dgm:t>
        <a:bodyPr/>
        <a:lstStyle/>
        <a:p>
          <a:pPr rtl="1"/>
          <a:endParaRPr lang="ar-SA" sz="1400" b="1" u="none" baseline="0">
            <a:solidFill>
              <a:schemeClr val="tx1"/>
            </a:solidFill>
            <a:latin typeface="Sakkal Majalla" panose="02000000000000000000" pitchFamily="2" charset="-78"/>
            <a:cs typeface="Sakkal Majalla" panose="02000000000000000000" pitchFamily="2" charset="-78"/>
          </a:endParaRPr>
        </a:p>
      </dgm:t>
    </dgm:pt>
    <dgm:pt modelId="{99C49C8D-DBAD-457D-9AF7-320DA3E58737}" type="sibTrans" cxnId="{FE1C9BEF-4B83-42ED-B2BF-4CAF158723E8}">
      <dgm:prSet/>
      <dgm:spPr/>
      <dgm:t>
        <a:bodyPr/>
        <a:lstStyle/>
        <a:p>
          <a:pPr rtl="1"/>
          <a:endParaRPr lang="ar-SA" sz="1400" b="1" u="none" baseline="0">
            <a:solidFill>
              <a:schemeClr val="tx1"/>
            </a:solidFill>
            <a:latin typeface="Sakkal Majalla" panose="02000000000000000000" pitchFamily="2" charset="-78"/>
            <a:cs typeface="Sakkal Majalla" panose="02000000000000000000" pitchFamily="2" charset="-78"/>
          </a:endParaRPr>
        </a:p>
      </dgm:t>
    </dgm:pt>
    <dgm:pt modelId="{BAF815F0-22EE-4A90-A10A-4327D4785600}">
      <dgm:prSet/>
      <dgm:spPr/>
      <dgm:t>
        <a:bodyPr/>
        <a:lstStyle/>
        <a:p>
          <a:pPr rtl="1"/>
          <a:r>
            <a:rPr lang="ar-SA" b="1" u="none" baseline="0">
              <a:latin typeface="Sakkal Majalla" panose="02000000000000000000" pitchFamily="2" charset="-78"/>
              <a:cs typeface="Sakkal Majalla" panose="02000000000000000000" pitchFamily="2" charset="-78"/>
            </a:rPr>
            <a:t>طارئ عند الحاجة، على أن لا تتسبب هذه الاجتماعات بإرباك/تعطيل اليوم الدراسي.</a:t>
          </a:r>
          <a:endParaRPr lang="en-US" u="none" baseline="0">
            <a:latin typeface="Sakkal Majalla" panose="02000000000000000000" pitchFamily="2" charset="-78"/>
            <a:cs typeface="Sakkal Majalla" panose="02000000000000000000" pitchFamily="2" charset="-78"/>
          </a:endParaRPr>
        </a:p>
      </dgm:t>
    </dgm:pt>
    <dgm:pt modelId="{600E752E-5AA5-4E82-AE86-79EC05BFD599}" type="parTrans" cxnId="{F4540A52-F6B4-4E5C-9E28-F111DF99EF8F}">
      <dgm:prSet/>
      <dgm:spPr/>
      <dgm:t>
        <a:bodyPr/>
        <a:lstStyle/>
        <a:p>
          <a:pPr rtl="1"/>
          <a:endParaRPr lang="ar-SA" u="none" baseline="0"/>
        </a:p>
      </dgm:t>
    </dgm:pt>
    <dgm:pt modelId="{74F99460-1070-459D-9BFC-C07F4D32686B}" type="sibTrans" cxnId="{F4540A52-F6B4-4E5C-9E28-F111DF99EF8F}">
      <dgm:prSet/>
      <dgm:spPr/>
      <dgm:t>
        <a:bodyPr/>
        <a:lstStyle/>
        <a:p>
          <a:pPr rtl="1"/>
          <a:endParaRPr lang="ar-SA" u="none" baseline="0"/>
        </a:p>
      </dgm:t>
    </dgm:pt>
    <dgm:pt modelId="{3BD00BAE-A969-468A-BC99-0D734C303A2E}">
      <dgm:prSet/>
      <dgm:spPr/>
      <dgm:t>
        <a:bodyPr/>
        <a:lstStyle/>
        <a:p>
          <a:pPr rtl="1"/>
          <a:r>
            <a:rPr lang="ar-SA" b="1" u="none" baseline="0">
              <a:latin typeface="Sakkal Majalla" panose="02000000000000000000" pitchFamily="2" charset="-78"/>
              <a:cs typeface="Sakkal Majalla" panose="02000000000000000000" pitchFamily="2" charset="-78"/>
            </a:rPr>
            <a:t>لرئيسة اللجنة دعوة من تراها من غير العضوات للمشاركة في مناقشة أحد الموضوعات في جدول أعمال اللجنة، وفق الضوابط المنظمة لذلك.</a:t>
          </a:r>
          <a:endParaRPr lang="en-US" u="none" baseline="0">
            <a:latin typeface="Sakkal Majalla" panose="02000000000000000000" pitchFamily="2" charset="-78"/>
            <a:cs typeface="Sakkal Majalla" panose="02000000000000000000" pitchFamily="2" charset="-78"/>
          </a:endParaRPr>
        </a:p>
      </dgm:t>
    </dgm:pt>
    <dgm:pt modelId="{8CD5462A-240B-47D4-99CC-7FB7AA4F735A}" type="parTrans" cxnId="{87DF10A8-23F9-4093-B32E-B4FDF9F6D164}">
      <dgm:prSet/>
      <dgm:spPr/>
      <dgm:t>
        <a:bodyPr/>
        <a:lstStyle/>
        <a:p>
          <a:pPr rtl="1"/>
          <a:endParaRPr lang="ar-SA" u="none" baseline="0"/>
        </a:p>
      </dgm:t>
    </dgm:pt>
    <dgm:pt modelId="{B13DEEF5-1F77-41C2-AAF8-42447245F50F}" type="sibTrans" cxnId="{87DF10A8-23F9-4093-B32E-B4FDF9F6D164}">
      <dgm:prSet/>
      <dgm:spPr/>
      <dgm:t>
        <a:bodyPr/>
        <a:lstStyle/>
        <a:p>
          <a:pPr rtl="1"/>
          <a:endParaRPr lang="ar-SA" u="none" baseline="0"/>
        </a:p>
      </dgm:t>
    </dgm:pt>
    <dgm:pt modelId="{E5CDE8C1-4467-41E8-A918-8579769E3CA2}">
      <dgm:prSet/>
      <dgm:spPr/>
      <dgm:t>
        <a:bodyPr/>
        <a:lstStyle/>
        <a:p>
          <a:pPr rtl="1"/>
          <a:r>
            <a:rPr lang="ar-SA" b="1" u="none" baseline="0">
              <a:latin typeface="Sakkal Majalla" panose="02000000000000000000" pitchFamily="2" charset="-78"/>
              <a:cs typeface="Sakkal Majalla" panose="02000000000000000000" pitchFamily="2" charset="-78"/>
            </a:rPr>
            <a:t>توثق اجتماعات اللجنة بمحاضر رسمية وتدون في سجل خاص متضمن المناقشات  و التوصيات والقرارات.</a:t>
          </a:r>
          <a:endParaRPr lang="en-US" u="none" baseline="0">
            <a:latin typeface="Sakkal Majalla" panose="02000000000000000000" pitchFamily="2" charset="-78"/>
            <a:cs typeface="Sakkal Majalla" panose="02000000000000000000" pitchFamily="2" charset="-78"/>
          </a:endParaRPr>
        </a:p>
      </dgm:t>
    </dgm:pt>
    <dgm:pt modelId="{7657531F-2772-4B89-8217-FFE792B44DE1}" type="parTrans" cxnId="{2FAC6AC6-0275-4814-9A0B-225F2DADB8C1}">
      <dgm:prSet/>
      <dgm:spPr/>
      <dgm:t>
        <a:bodyPr/>
        <a:lstStyle/>
        <a:p>
          <a:pPr rtl="1"/>
          <a:endParaRPr lang="ar-SA" u="none" baseline="0"/>
        </a:p>
      </dgm:t>
    </dgm:pt>
    <dgm:pt modelId="{A33D1F28-B45D-47BF-8A5C-CAA890F8B728}" type="sibTrans" cxnId="{2FAC6AC6-0275-4814-9A0B-225F2DADB8C1}">
      <dgm:prSet/>
      <dgm:spPr/>
      <dgm:t>
        <a:bodyPr/>
        <a:lstStyle/>
        <a:p>
          <a:pPr rtl="1"/>
          <a:endParaRPr lang="ar-SA" u="none" baseline="0"/>
        </a:p>
      </dgm:t>
    </dgm:pt>
    <dgm:pt modelId="{5CB2F138-EBF2-4AF2-BE2F-83634E11BC4F}">
      <dgm:prSet/>
      <dgm:spPr/>
      <dgm:t>
        <a:bodyPr/>
        <a:lstStyle/>
        <a:p>
          <a:pPr rtl="1"/>
          <a:r>
            <a:rPr lang="ar-SA" b="1" u="none" baseline="0">
              <a:latin typeface="Sakkal Majalla" panose="02000000000000000000" pitchFamily="2" charset="-78"/>
              <a:cs typeface="Sakkal Majalla" panose="02000000000000000000" pitchFamily="2" charset="-78"/>
            </a:rPr>
            <a:t>اعتماد الجدول التالي بالنسبة لعدد مرات الاجتماع ومكانه ومواعيده </a:t>
          </a:r>
          <a:endParaRPr lang="en-US" u="none" baseline="0">
            <a:latin typeface="Sakkal Majalla" panose="02000000000000000000" pitchFamily="2" charset="-78"/>
            <a:cs typeface="Sakkal Majalla" panose="02000000000000000000" pitchFamily="2" charset="-78"/>
          </a:endParaRPr>
        </a:p>
      </dgm:t>
    </dgm:pt>
    <dgm:pt modelId="{C813E0D6-B433-4FD2-9084-DAE89C2F93D8}" type="parTrans" cxnId="{35E8B48D-4C82-4B2A-AA74-EC1DC7C208B8}">
      <dgm:prSet/>
      <dgm:spPr/>
      <dgm:t>
        <a:bodyPr/>
        <a:lstStyle/>
        <a:p>
          <a:pPr rtl="1"/>
          <a:endParaRPr lang="ar-SA" u="none" baseline="0"/>
        </a:p>
      </dgm:t>
    </dgm:pt>
    <dgm:pt modelId="{89A987DB-FEAC-4780-B0F5-908BD508098E}" type="sibTrans" cxnId="{35E8B48D-4C82-4B2A-AA74-EC1DC7C208B8}">
      <dgm:prSet/>
      <dgm:spPr/>
      <dgm:t>
        <a:bodyPr/>
        <a:lstStyle/>
        <a:p>
          <a:pPr rtl="1"/>
          <a:endParaRPr lang="ar-SA" u="none" baseline="0"/>
        </a:p>
      </dgm:t>
    </dgm:pt>
    <dgm:pt modelId="{C2B36994-8091-4574-9915-6866B35F40A2}" type="pres">
      <dgm:prSet presAssocID="{E32D309D-FE21-47DB-9ECF-08AD27EEA6FC}" presName="Name0" presStyleCnt="0">
        <dgm:presLayoutVars>
          <dgm:chMax val="7"/>
          <dgm:chPref val="7"/>
          <dgm:dir val="rev"/>
        </dgm:presLayoutVars>
      </dgm:prSet>
      <dgm:spPr/>
      <dgm:t>
        <a:bodyPr/>
        <a:lstStyle/>
        <a:p>
          <a:pPr rtl="1"/>
          <a:endParaRPr lang="ar-SA"/>
        </a:p>
      </dgm:t>
    </dgm:pt>
    <dgm:pt modelId="{F6C8789A-BB96-4510-81A0-2BCAA979F82D}" type="pres">
      <dgm:prSet presAssocID="{E32D309D-FE21-47DB-9ECF-08AD27EEA6FC}" presName="Name1" presStyleCnt="0"/>
      <dgm:spPr/>
      <dgm:t>
        <a:bodyPr/>
        <a:lstStyle/>
        <a:p>
          <a:pPr rtl="1"/>
          <a:endParaRPr lang="ar-SA"/>
        </a:p>
      </dgm:t>
    </dgm:pt>
    <dgm:pt modelId="{1DFB376B-ACC2-4FF9-BB41-261EFAF76E1F}" type="pres">
      <dgm:prSet presAssocID="{E32D309D-FE21-47DB-9ECF-08AD27EEA6FC}" presName="cycle" presStyleCnt="0"/>
      <dgm:spPr/>
      <dgm:t>
        <a:bodyPr/>
        <a:lstStyle/>
        <a:p>
          <a:pPr rtl="1"/>
          <a:endParaRPr lang="ar-SA"/>
        </a:p>
      </dgm:t>
    </dgm:pt>
    <dgm:pt modelId="{6D3C88BC-8FA7-4603-991A-8E08DA7AB929}" type="pres">
      <dgm:prSet presAssocID="{E32D309D-FE21-47DB-9ECF-08AD27EEA6FC}" presName="srcNode" presStyleLbl="node1" presStyleIdx="0" presStyleCnt="5"/>
      <dgm:spPr/>
      <dgm:t>
        <a:bodyPr/>
        <a:lstStyle/>
        <a:p>
          <a:pPr rtl="1"/>
          <a:endParaRPr lang="ar-SA"/>
        </a:p>
      </dgm:t>
    </dgm:pt>
    <dgm:pt modelId="{C7874841-A50B-40A7-A171-383D4C4C0011}" type="pres">
      <dgm:prSet presAssocID="{E32D309D-FE21-47DB-9ECF-08AD27EEA6FC}" presName="conn" presStyleLbl="parChTrans1D2" presStyleIdx="0" presStyleCnt="1"/>
      <dgm:spPr/>
      <dgm:t>
        <a:bodyPr/>
        <a:lstStyle/>
        <a:p>
          <a:pPr rtl="1"/>
          <a:endParaRPr lang="ar-SA"/>
        </a:p>
      </dgm:t>
    </dgm:pt>
    <dgm:pt modelId="{E9AC7722-79D4-455B-9E06-95F8B33137FA}" type="pres">
      <dgm:prSet presAssocID="{E32D309D-FE21-47DB-9ECF-08AD27EEA6FC}" presName="extraNode" presStyleLbl="node1" presStyleIdx="0" presStyleCnt="5"/>
      <dgm:spPr/>
      <dgm:t>
        <a:bodyPr/>
        <a:lstStyle/>
        <a:p>
          <a:pPr rtl="1"/>
          <a:endParaRPr lang="ar-SA"/>
        </a:p>
      </dgm:t>
    </dgm:pt>
    <dgm:pt modelId="{10FA69E4-7F8F-4BDC-9A87-F0D45C3772D2}" type="pres">
      <dgm:prSet presAssocID="{E32D309D-FE21-47DB-9ECF-08AD27EEA6FC}" presName="dstNode" presStyleLbl="node1" presStyleIdx="0" presStyleCnt="5"/>
      <dgm:spPr/>
      <dgm:t>
        <a:bodyPr/>
        <a:lstStyle/>
        <a:p>
          <a:pPr rtl="1"/>
          <a:endParaRPr lang="ar-SA"/>
        </a:p>
      </dgm:t>
    </dgm:pt>
    <dgm:pt modelId="{47F73982-CA63-4723-9320-FB6F52CFF3D0}" type="pres">
      <dgm:prSet presAssocID="{1BA4DDDE-AEEA-471F-8323-3784B84C2C12}" presName="text_1" presStyleLbl="node1" presStyleIdx="0" presStyleCnt="5">
        <dgm:presLayoutVars>
          <dgm:bulletEnabled val="1"/>
        </dgm:presLayoutVars>
      </dgm:prSet>
      <dgm:spPr/>
      <dgm:t>
        <a:bodyPr/>
        <a:lstStyle/>
        <a:p>
          <a:pPr rtl="1"/>
          <a:endParaRPr lang="ar-SA"/>
        </a:p>
      </dgm:t>
    </dgm:pt>
    <dgm:pt modelId="{FC108539-9D5C-4C44-9B40-FDE0F0ED75DD}" type="pres">
      <dgm:prSet presAssocID="{1BA4DDDE-AEEA-471F-8323-3784B84C2C12}" presName="accent_1" presStyleCnt="0"/>
      <dgm:spPr/>
      <dgm:t>
        <a:bodyPr/>
        <a:lstStyle/>
        <a:p>
          <a:pPr rtl="1"/>
          <a:endParaRPr lang="ar-SA"/>
        </a:p>
      </dgm:t>
    </dgm:pt>
    <dgm:pt modelId="{E14CA78E-F7B0-446F-8626-1D018FAC97DC}" type="pres">
      <dgm:prSet presAssocID="{1BA4DDDE-AEEA-471F-8323-3784B84C2C12}" presName="accentRepeatNode" presStyleLbl="solidFgAcc1" presStyleIdx="0" presStyleCnt="5"/>
      <dgm:spPr/>
      <dgm:t>
        <a:bodyPr/>
        <a:lstStyle/>
        <a:p>
          <a:pPr rtl="1"/>
          <a:endParaRPr lang="ar-SA"/>
        </a:p>
      </dgm:t>
    </dgm:pt>
    <dgm:pt modelId="{E53BCFBC-0EDF-4C56-AF3D-1A546BF29587}" type="pres">
      <dgm:prSet presAssocID="{BAF815F0-22EE-4A90-A10A-4327D4785600}" presName="text_2" presStyleLbl="node1" presStyleIdx="1" presStyleCnt="5">
        <dgm:presLayoutVars>
          <dgm:bulletEnabled val="1"/>
        </dgm:presLayoutVars>
      </dgm:prSet>
      <dgm:spPr/>
      <dgm:t>
        <a:bodyPr/>
        <a:lstStyle/>
        <a:p>
          <a:pPr rtl="1"/>
          <a:endParaRPr lang="ar-SA"/>
        </a:p>
      </dgm:t>
    </dgm:pt>
    <dgm:pt modelId="{A1CD1315-88B8-4A46-B03E-00D6C9119FFC}" type="pres">
      <dgm:prSet presAssocID="{BAF815F0-22EE-4A90-A10A-4327D4785600}" presName="accent_2" presStyleCnt="0"/>
      <dgm:spPr/>
      <dgm:t>
        <a:bodyPr/>
        <a:lstStyle/>
        <a:p>
          <a:pPr rtl="1"/>
          <a:endParaRPr lang="ar-SA"/>
        </a:p>
      </dgm:t>
    </dgm:pt>
    <dgm:pt modelId="{B37E46CA-A95C-439F-90A0-001248EA3CD3}" type="pres">
      <dgm:prSet presAssocID="{BAF815F0-22EE-4A90-A10A-4327D4785600}" presName="accentRepeatNode" presStyleLbl="solidFgAcc1" presStyleIdx="1" presStyleCnt="5"/>
      <dgm:spPr/>
      <dgm:t>
        <a:bodyPr/>
        <a:lstStyle/>
        <a:p>
          <a:pPr rtl="1"/>
          <a:endParaRPr lang="ar-SA"/>
        </a:p>
      </dgm:t>
    </dgm:pt>
    <dgm:pt modelId="{A6FD1F78-096C-4AF6-A03A-9D322A1EEB6F}" type="pres">
      <dgm:prSet presAssocID="{3BD00BAE-A969-468A-BC99-0D734C303A2E}" presName="text_3" presStyleLbl="node1" presStyleIdx="2" presStyleCnt="5">
        <dgm:presLayoutVars>
          <dgm:bulletEnabled val="1"/>
        </dgm:presLayoutVars>
      </dgm:prSet>
      <dgm:spPr/>
      <dgm:t>
        <a:bodyPr/>
        <a:lstStyle/>
        <a:p>
          <a:pPr rtl="1"/>
          <a:endParaRPr lang="ar-SA"/>
        </a:p>
      </dgm:t>
    </dgm:pt>
    <dgm:pt modelId="{5EAB2B74-4499-4C5F-B6BA-CA88CFDEACE6}" type="pres">
      <dgm:prSet presAssocID="{3BD00BAE-A969-468A-BC99-0D734C303A2E}" presName="accent_3" presStyleCnt="0"/>
      <dgm:spPr/>
      <dgm:t>
        <a:bodyPr/>
        <a:lstStyle/>
        <a:p>
          <a:pPr rtl="1"/>
          <a:endParaRPr lang="ar-SA"/>
        </a:p>
      </dgm:t>
    </dgm:pt>
    <dgm:pt modelId="{12CE2400-396C-4E36-8EDF-1D4F2312671B}" type="pres">
      <dgm:prSet presAssocID="{3BD00BAE-A969-468A-BC99-0D734C303A2E}" presName="accentRepeatNode" presStyleLbl="solidFgAcc1" presStyleIdx="2" presStyleCnt="5"/>
      <dgm:spPr/>
      <dgm:t>
        <a:bodyPr/>
        <a:lstStyle/>
        <a:p>
          <a:pPr rtl="1"/>
          <a:endParaRPr lang="ar-SA"/>
        </a:p>
      </dgm:t>
    </dgm:pt>
    <dgm:pt modelId="{C3F52EEB-7301-422A-A370-C80EE0D85F8A}" type="pres">
      <dgm:prSet presAssocID="{E5CDE8C1-4467-41E8-A918-8579769E3CA2}" presName="text_4" presStyleLbl="node1" presStyleIdx="3" presStyleCnt="5">
        <dgm:presLayoutVars>
          <dgm:bulletEnabled val="1"/>
        </dgm:presLayoutVars>
      </dgm:prSet>
      <dgm:spPr/>
      <dgm:t>
        <a:bodyPr/>
        <a:lstStyle/>
        <a:p>
          <a:pPr rtl="1"/>
          <a:endParaRPr lang="ar-SA"/>
        </a:p>
      </dgm:t>
    </dgm:pt>
    <dgm:pt modelId="{364332DD-92E4-4EA1-9561-E626D9711CBE}" type="pres">
      <dgm:prSet presAssocID="{E5CDE8C1-4467-41E8-A918-8579769E3CA2}" presName="accent_4" presStyleCnt="0"/>
      <dgm:spPr/>
      <dgm:t>
        <a:bodyPr/>
        <a:lstStyle/>
        <a:p>
          <a:pPr rtl="1"/>
          <a:endParaRPr lang="ar-SA"/>
        </a:p>
      </dgm:t>
    </dgm:pt>
    <dgm:pt modelId="{E43B17A0-E391-4724-AFB2-44325C2A77EF}" type="pres">
      <dgm:prSet presAssocID="{E5CDE8C1-4467-41E8-A918-8579769E3CA2}" presName="accentRepeatNode" presStyleLbl="solidFgAcc1" presStyleIdx="3" presStyleCnt="5"/>
      <dgm:spPr/>
      <dgm:t>
        <a:bodyPr/>
        <a:lstStyle/>
        <a:p>
          <a:pPr rtl="1"/>
          <a:endParaRPr lang="ar-SA"/>
        </a:p>
      </dgm:t>
    </dgm:pt>
    <dgm:pt modelId="{466EC1EF-6DC7-4479-A168-EF736F738CFE}" type="pres">
      <dgm:prSet presAssocID="{5CB2F138-EBF2-4AF2-BE2F-83634E11BC4F}" presName="text_5" presStyleLbl="node1" presStyleIdx="4" presStyleCnt="5">
        <dgm:presLayoutVars>
          <dgm:bulletEnabled val="1"/>
        </dgm:presLayoutVars>
      </dgm:prSet>
      <dgm:spPr/>
      <dgm:t>
        <a:bodyPr/>
        <a:lstStyle/>
        <a:p>
          <a:pPr rtl="1"/>
          <a:endParaRPr lang="ar-SA"/>
        </a:p>
      </dgm:t>
    </dgm:pt>
    <dgm:pt modelId="{AFF952F7-5D7A-44DC-A065-1494B0E92B39}" type="pres">
      <dgm:prSet presAssocID="{5CB2F138-EBF2-4AF2-BE2F-83634E11BC4F}" presName="accent_5" presStyleCnt="0"/>
      <dgm:spPr/>
      <dgm:t>
        <a:bodyPr/>
        <a:lstStyle/>
        <a:p>
          <a:pPr rtl="1"/>
          <a:endParaRPr lang="ar-SA"/>
        </a:p>
      </dgm:t>
    </dgm:pt>
    <dgm:pt modelId="{9D9D569B-09B7-4280-A39E-E860A0D96940}" type="pres">
      <dgm:prSet presAssocID="{5CB2F138-EBF2-4AF2-BE2F-83634E11BC4F}" presName="accentRepeatNode" presStyleLbl="solidFgAcc1" presStyleIdx="4" presStyleCnt="5"/>
      <dgm:spPr/>
      <dgm:t>
        <a:bodyPr/>
        <a:lstStyle/>
        <a:p>
          <a:pPr rtl="1"/>
          <a:endParaRPr lang="ar-SA"/>
        </a:p>
      </dgm:t>
    </dgm:pt>
  </dgm:ptLst>
  <dgm:cxnLst>
    <dgm:cxn modelId="{9D401BE6-0966-45B9-9560-9FA8B29AF5A0}" type="presOf" srcId="{1BA4DDDE-AEEA-471F-8323-3784B84C2C12}" destId="{47F73982-CA63-4723-9320-FB6F52CFF3D0}" srcOrd="0" destOrd="0" presId="urn:microsoft.com/office/officeart/2008/layout/VerticalCurvedList"/>
    <dgm:cxn modelId="{F4540A52-F6B4-4E5C-9E28-F111DF99EF8F}" srcId="{E32D309D-FE21-47DB-9ECF-08AD27EEA6FC}" destId="{BAF815F0-22EE-4A90-A10A-4327D4785600}" srcOrd="1" destOrd="0" parTransId="{600E752E-5AA5-4E82-AE86-79EC05BFD599}" sibTransId="{74F99460-1070-459D-9BFC-C07F4D32686B}"/>
    <dgm:cxn modelId="{2FAC6AC6-0275-4814-9A0B-225F2DADB8C1}" srcId="{E32D309D-FE21-47DB-9ECF-08AD27EEA6FC}" destId="{E5CDE8C1-4467-41E8-A918-8579769E3CA2}" srcOrd="3" destOrd="0" parTransId="{7657531F-2772-4B89-8217-FFE792B44DE1}" sibTransId="{A33D1F28-B45D-47BF-8A5C-CAA890F8B728}"/>
    <dgm:cxn modelId="{9BAEFFBB-6C96-415F-AB1D-209267376C78}" type="presOf" srcId="{E5CDE8C1-4467-41E8-A918-8579769E3CA2}" destId="{C3F52EEB-7301-422A-A370-C80EE0D85F8A}" srcOrd="0" destOrd="0" presId="urn:microsoft.com/office/officeart/2008/layout/VerticalCurvedList"/>
    <dgm:cxn modelId="{FE1C9BEF-4B83-42ED-B2BF-4CAF158723E8}" srcId="{E32D309D-FE21-47DB-9ECF-08AD27EEA6FC}" destId="{1BA4DDDE-AEEA-471F-8323-3784B84C2C12}" srcOrd="0" destOrd="0" parTransId="{F39D6FB9-5AB3-432F-9D92-F68584E45C45}" sibTransId="{99C49C8D-DBAD-457D-9AF7-320DA3E58737}"/>
    <dgm:cxn modelId="{87DF10A8-23F9-4093-B32E-B4FDF9F6D164}" srcId="{E32D309D-FE21-47DB-9ECF-08AD27EEA6FC}" destId="{3BD00BAE-A969-468A-BC99-0D734C303A2E}" srcOrd="2" destOrd="0" parTransId="{8CD5462A-240B-47D4-99CC-7FB7AA4F735A}" sibTransId="{B13DEEF5-1F77-41C2-AAF8-42447245F50F}"/>
    <dgm:cxn modelId="{EFFD41A9-0302-4564-AE21-D41F6F0A83C2}" type="presOf" srcId="{BAF815F0-22EE-4A90-A10A-4327D4785600}" destId="{E53BCFBC-0EDF-4C56-AF3D-1A546BF29587}" srcOrd="0" destOrd="0" presId="urn:microsoft.com/office/officeart/2008/layout/VerticalCurvedList"/>
    <dgm:cxn modelId="{9EF6A73D-B9E9-4EE5-8ADB-E6F2CE1D11EA}" type="presOf" srcId="{3BD00BAE-A969-468A-BC99-0D734C303A2E}" destId="{A6FD1F78-096C-4AF6-A03A-9D322A1EEB6F}" srcOrd="0" destOrd="0" presId="urn:microsoft.com/office/officeart/2008/layout/VerticalCurvedList"/>
    <dgm:cxn modelId="{35E8B48D-4C82-4B2A-AA74-EC1DC7C208B8}" srcId="{E32D309D-FE21-47DB-9ECF-08AD27EEA6FC}" destId="{5CB2F138-EBF2-4AF2-BE2F-83634E11BC4F}" srcOrd="4" destOrd="0" parTransId="{C813E0D6-B433-4FD2-9084-DAE89C2F93D8}" sibTransId="{89A987DB-FEAC-4780-B0F5-908BD508098E}"/>
    <dgm:cxn modelId="{18B3DC22-BC61-4B2D-9D83-65160A8195D9}" type="presOf" srcId="{E32D309D-FE21-47DB-9ECF-08AD27EEA6FC}" destId="{C2B36994-8091-4574-9915-6866B35F40A2}" srcOrd="0" destOrd="0" presId="urn:microsoft.com/office/officeart/2008/layout/VerticalCurvedList"/>
    <dgm:cxn modelId="{888F518C-93AA-44B6-B666-94FAB23CB242}" type="presOf" srcId="{99C49C8D-DBAD-457D-9AF7-320DA3E58737}" destId="{C7874841-A50B-40A7-A171-383D4C4C0011}" srcOrd="0" destOrd="0" presId="urn:microsoft.com/office/officeart/2008/layout/VerticalCurvedList"/>
    <dgm:cxn modelId="{2DBE138C-E0C6-439B-94F7-5ECDA77E964B}" type="presOf" srcId="{5CB2F138-EBF2-4AF2-BE2F-83634E11BC4F}" destId="{466EC1EF-6DC7-4479-A168-EF736F738CFE}" srcOrd="0" destOrd="0" presId="urn:microsoft.com/office/officeart/2008/layout/VerticalCurvedList"/>
    <dgm:cxn modelId="{7F5FCDDF-2191-4CA6-A9AB-822863C9FA88}" type="presParOf" srcId="{C2B36994-8091-4574-9915-6866B35F40A2}" destId="{F6C8789A-BB96-4510-81A0-2BCAA979F82D}" srcOrd="0" destOrd="0" presId="urn:microsoft.com/office/officeart/2008/layout/VerticalCurvedList"/>
    <dgm:cxn modelId="{7C9F92BA-495A-4B8D-A275-A9F5F4F63EFD}" type="presParOf" srcId="{F6C8789A-BB96-4510-81A0-2BCAA979F82D}" destId="{1DFB376B-ACC2-4FF9-BB41-261EFAF76E1F}" srcOrd="0" destOrd="0" presId="urn:microsoft.com/office/officeart/2008/layout/VerticalCurvedList"/>
    <dgm:cxn modelId="{2EDB3EF2-8B0C-4D2E-B807-028859DA1882}" type="presParOf" srcId="{1DFB376B-ACC2-4FF9-BB41-261EFAF76E1F}" destId="{6D3C88BC-8FA7-4603-991A-8E08DA7AB929}" srcOrd="0" destOrd="0" presId="urn:microsoft.com/office/officeart/2008/layout/VerticalCurvedList"/>
    <dgm:cxn modelId="{6FAFC6E3-9964-41B1-9507-695C9FA50F4F}" type="presParOf" srcId="{1DFB376B-ACC2-4FF9-BB41-261EFAF76E1F}" destId="{C7874841-A50B-40A7-A171-383D4C4C0011}" srcOrd="1" destOrd="0" presId="urn:microsoft.com/office/officeart/2008/layout/VerticalCurvedList"/>
    <dgm:cxn modelId="{D0AA83A0-5303-426D-8F53-5A7BAF41A2FB}" type="presParOf" srcId="{1DFB376B-ACC2-4FF9-BB41-261EFAF76E1F}" destId="{E9AC7722-79D4-455B-9E06-95F8B33137FA}" srcOrd="2" destOrd="0" presId="urn:microsoft.com/office/officeart/2008/layout/VerticalCurvedList"/>
    <dgm:cxn modelId="{145C0DA5-8CC3-4FA9-AFEB-3D553B558E78}" type="presParOf" srcId="{1DFB376B-ACC2-4FF9-BB41-261EFAF76E1F}" destId="{10FA69E4-7F8F-4BDC-9A87-F0D45C3772D2}" srcOrd="3" destOrd="0" presId="urn:microsoft.com/office/officeart/2008/layout/VerticalCurvedList"/>
    <dgm:cxn modelId="{E101EB34-AB75-4241-B9A2-EC8BA8DA2BB0}" type="presParOf" srcId="{F6C8789A-BB96-4510-81A0-2BCAA979F82D}" destId="{47F73982-CA63-4723-9320-FB6F52CFF3D0}" srcOrd="1" destOrd="0" presId="urn:microsoft.com/office/officeart/2008/layout/VerticalCurvedList"/>
    <dgm:cxn modelId="{70D38EBB-AF9B-40DB-99C3-482495D7F91D}" type="presParOf" srcId="{F6C8789A-BB96-4510-81A0-2BCAA979F82D}" destId="{FC108539-9D5C-4C44-9B40-FDE0F0ED75DD}" srcOrd="2" destOrd="0" presId="urn:microsoft.com/office/officeart/2008/layout/VerticalCurvedList"/>
    <dgm:cxn modelId="{2D0F8ECB-9E7D-4B92-BA4C-3B8F770E8119}" type="presParOf" srcId="{FC108539-9D5C-4C44-9B40-FDE0F0ED75DD}" destId="{E14CA78E-F7B0-446F-8626-1D018FAC97DC}" srcOrd="0" destOrd="0" presId="urn:microsoft.com/office/officeart/2008/layout/VerticalCurvedList"/>
    <dgm:cxn modelId="{DAF6485D-66EF-449B-B212-46C7B1AE0DC7}" type="presParOf" srcId="{F6C8789A-BB96-4510-81A0-2BCAA979F82D}" destId="{E53BCFBC-0EDF-4C56-AF3D-1A546BF29587}" srcOrd="3" destOrd="0" presId="urn:microsoft.com/office/officeart/2008/layout/VerticalCurvedList"/>
    <dgm:cxn modelId="{4CC5DE46-81EE-4990-9CCF-54E7DCB5C8F9}" type="presParOf" srcId="{F6C8789A-BB96-4510-81A0-2BCAA979F82D}" destId="{A1CD1315-88B8-4A46-B03E-00D6C9119FFC}" srcOrd="4" destOrd="0" presId="urn:microsoft.com/office/officeart/2008/layout/VerticalCurvedList"/>
    <dgm:cxn modelId="{3E59906F-8FBE-4BF9-BFF3-05F576C7EA55}" type="presParOf" srcId="{A1CD1315-88B8-4A46-B03E-00D6C9119FFC}" destId="{B37E46CA-A95C-439F-90A0-001248EA3CD3}" srcOrd="0" destOrd="0" presId="urn:microsoft.com/office/officeart/2008/layout/VerticalCurvedList"/>
    <dgm:cxn modelId="{2525D37B-ADF6-45B5-8944-70EF3AC133F5}" type="presParOf" srcId="{F6C8789A-BB96-4510-81A0-2BCAA979F82D}" destId="{A6FD1F78-096C-4AF6-A03A-9D322A1EEB6F}" srcOrd="5" destOrd="0" presId="urn:microsoft.com/office/officeart/2008/layout/VerticalCurvedList"/>
    <dgm:cxn modelId="{3BE3C050-3659-49DD-B518-2CBD268C5EEB}" type="presParOf" srcId="{F6C8789A-BB96-4510-81A0-2BCAA979F82D}" destId="{5EAB2B74-4499-4C5F-B6BA-CA88CFDEACE6}" srcOrd="6" destOrd="0" presId="urn:microsoft.com/office/officeart/2008/layout/VerticalCurvedList"/>
    <dgm:cxn modelId="{1B7F70E5-9153-4E0C-B600-9EFF284F322D}" type="presParOf" srcId="{5EAB2B74-4499-4C5F-B6BA-CA88CFDEACE6}" destId="{12CE2400-396C-4E36-8EDF-1D4F2312671B}" srcOrd="0" destOrd="0" presId="urn:microsoft.com/office/officeart/2008/layout/VerticalCurvedList"/>
    <dgm:cxn modelId="{727A95FA-7ABC-4D4E-ABBE-472427522AD8}" type="presParOf" srcId="{F6C8789A-BB96-4510-81A0-2BCAA979F82D}" destId="{C3F52EEB-7301-422A-A370-C80EE0D85F8A}" srcOrd="7" destOrd="0" presId="urn:microsoft.com/office/officeart/2008/layout/VerticalCurvedList"/>
    <dgm:cxn modelId="{A1D58A22-D421-452A-BC94-E31686B822E9}" type="presParOf" srcId="{F6C8789A-BB96-4510-81A0-2BCAA979F82D}" destId="{364332DD-92E4-4EA1-9561-E626D9711CBE}" srcOrd="8" destOrd="0" presId="urn:microsoft.com/office/officeart/2008/layout/VerticalCurvedList"/>
    <dgm:cxn modelId="{B87DC9BC-5074-48F0-862B-B580086EB7E0}" type="presParOf" srcId="{364332DD-92E4-4EA1-9561-E626D9711CBE}" destId="{E43B17A0-E391-4724-AFB2-44325C2A77EF}" srcOrd="0" destOrd="0" presId="urn:microsoft.com/office/officeart/2008/layout/VerticalCurvedList"/>
    <dgm:cxn modelId="{59BFC511-437F-46EF-AEFA-5FAC032C9BE2}" type="presParOf" srcId="{F6C8789A-BB96-4510-81A0-2BCAA979F82D}" destId="{466EC1EF-6DC7-4479-A168-EF736F738CFE}" srcOrd="9" destOrd="0" presId="urn:microsoft.com/office/officeart/2008/layout/VerticalCurvedList"/>
    <dgm:cxn modelId="{1D4EA6BE-0E20-4A1A-80C8-C73F2CE9CB5E}" type="presParOf" srcId="{F6C8789A-BB96-4510-81A0-2BCAA979F82D}" destId="{AFF952F7-5D7A-44DC-A065-1494B0E92B39}" srcOrd="10" destOrd="0" presId="urn:microsoft.com/office/officeart/2008/layout/VerticalCurvedList"/>
    <dgm:cxn modelId="{6F4FE8C6-5B55-4A47-809D-9CA40A93CC7D}" type="presParOf" srcId="{AFF952F7-5D7A-44DC-A065-1494B0E92B39}" destId="{9D9D569B-09B7-4280-A39E-E860A0D96940}" srcOrd="0" destOrd="0" presId="urn:microsoft.com/office/officeart/2008/layout/VerticalCurvedList"/>
  </dgm:cxnLst>
  <dgm:bg/>
  <dgm:whole/>
  <dgm:extLst>
    <a:ext uri="http://schemas.microsoft.com/office/drawing/2008/diagram">
      <dsp:dataModelExt xmlns:dsp="http://schemas.microsoft.com/office/drawing/2008/diagram" relId="rId32" minVer="http://schemas.openxmlformats.org/drawingml/2006/diagram"/>
    </a:ext>
  </dgm:extLst>
</dgm:dataModel>
</file>

<file path=word/diagrams/data40.xml><?xml version="1.0" encoding="utf-8"?>
<dgm:dataModel xmlns:dgm="http://schemas.openxmlformats.org/drawingml/2006/diagram" xmlns:a="http://schemas.openxmlformats.org/drawingml/2006/main">
  <dgm:ptLst>
    <dgm:pt modelId="{E32D309D-FE21-47DB-9ECF-08AD27EEA6FC}" type="doc">
      <dgm:prSet loTypeId="urn:microsoft.com/office/officeart/2008/layout/VerticalCurvedList" loCatId="list" qsTypeId="urn:microsoft.com/office/officeart/2005/8/quickstyle/simple5" qsCatId="simple" csTypeId="urn:microsoft.com/office/officeart/2005/8/colors/colorful3" csCatId="colorful" phldr="1"/>
      <dgm:spPr/>
      <dgm:t>
        <a:bodyPr/>
        <a:lstStyle/>
        <a:p>
          <a:pPr rtl="1"/>
          <a:endParaRPr lang="ar-SA"/>
        </a:p>
      </dgm:t>
    </dgm:pt>
    <dgm:pt modelId="{1BA4DDDE-AEEA-471F-8323-3784B84C2C12}">
      <dgm:prSet phldrT="[نص]" custT="1"/>
      <dgm:spPr/>
      <dgm:t>
        <a:bodyPr/>
        <a:lstStyle/>
        <a:p>
          <a:pPr rtl="1"/>
          <a:r>
            <a:rPr lang="ar-SA" sz="1400" b="1">
              <a:latin typeface="Sakkal Majalla" panose="02000000000000000000" pitchFamily="2" charset="-78"/>
              <a:cs typeface="Sakkal Majalla" panose="02000000000000000000" pitchFamily="2" charset="-78"/>
            </a:rPr>
            <a:t>• يعقد الفريق اجتماعاته مرة واحدة على الأقل شهرية، ولرئيسة الفريق أن تدعو لاجتماع طارئ عند الحاجة، على أن لا تتسبب هذه الإجتماعات بإرباك / تعطيل اليوم الدراسي. </a:t>
          </a:r>
          <a:endParaRPr lang="ar-SA" sz="1400" b="1" u="none" baseline="0">
            <a:latin typeface="Sakkal Majalla" panose="02000000000000000000" pitchFamily="2" charset="-78"/>
            <a:cs typeface="Sakkal Majalla" panose="02000000000000000000" pitchFamily="2" charset="-78"/>
          </a:endParaRPr>
        </a:p>
      </dgm:t>
    </dgm:pt>
    <dgm:pt modelId="{F39D6FB9-5AB3-432F-9D92-F68584E45C45}" type="parTrans" cxnId="{FE1C9BEF-4B83-42ED-B2BF-4CAF158723E8}">
      <dgm:prSet/>
      <dgm:spPr/>
      <dgm:t>
        <a:bodyPr/>
        <a:lstStyle/>
        <a:p>
          <a:pPr rtl="1"/>
          <a:endParaRPr lang="ar-SA" sz="1400" b="1" u="none" baseline="0">
            <a:solidFill>
              <a:schemeClr val="tx1"/>
            </a:solidFill>
            <a:latin typeface="Sakkal Majalla" panose="02000000000000000000" pitchFamily="2" charset="-78"/>
            <a:cs typeface="Sakkal Majalla" panose="02000000000000000000" pitchFamily="2" charset="-78"/>
          </a:endParaRPr>
        </a:p>
      </dgm:t>
    </dgm:pt>
    <dgm:pt modelId="{99C49C8D-DBAD-457D-9AF7-320DA3E58737}" type="sibTrans" cxnId="{FE1C9BEF-4B83-42ED-B2BF-4CAF158723E8}">
      <dgm:prSet/>
      <dgm:spPr/>
      <dgm:t>
        <a:bodyPr/>
        <a:lstStyle/>
        <a:p>
          <a:pPr rtl="1"/>
          <a:endParaRPr lang="ar-SA" sz="1400" b="1" u="none" baseline="0">
            <a:solidFill>
              <a:schemeClr val="tx1"/>
            </a:solidFill>
            <a:latin typeface="Sakkal Majalla" panose="02000000000000000000" pitchFamily="2" charset="-78"/>
            <a:cs typeface="Sakkal Majalla" panose="02000000000000000000" pitchFamily="2" charset="-78"/>
          </a:endParaRPr>
        </a:p>
      </dgm:t>
    </dgm:pt>
    <dgm:pt modelId="{76366AF0-867A-4C15-B80A-52CA10635627}">
      <dgm:prSet custT="1"/>
      <dgm:spPr/>
      <dgm:t>
        <a:bodyPr/>
        <a:lstStyle/>
        <a:p>
          <a:pPr rtl="1"/>
          <a:r>
            <a:rPr lang="ar-SA" sz="1400" b="1">
              <a:latin typeface="Sakkal Majalla" panose="02000000000000000000" pitchFamily="2" charset="-78"/>
              <a:cs typeface="Sakkal Majalla" panose="02000000000000000000" pitchFamily="2" charset="-78"/>
            </a:rPr>
            <a:t>• توثق اجتماعات الفريق وعمليات المسح الميداني بمحاضر رسمية وتدون في سجل خاص متضمن المناقشات والتوصيات والقرارات. </a:t>
          </a:r>
          <a:endParaRPr lang="en-US" sz="1400">
            <a:latin typeface="Sakkal Majalla" panose="02000000000000000000" pitchFamily="2" charset="-78"/>
            <a:cs typeface="Sakkal Majalla" panose="02000000000000000000" pitchFamily="2" charset="-78"/>
          </a:endParaRPr>
        </a:p>
      </dgm:t>
    </dgm:pt>
    <dgm:pt modelId="{EF7353F9-25A3-461A-B25E-81B5D3EE0F14}" type="parTrans" cxnId="{F84D7E88-11E5-4EEB-BDE9-2C24210710A2}">
      <dgm:prSet/>
      <dgm:spPr/>
      <dgm:t>
        <a:bodyPr/>
        <a:lstStyle/>
        <a:p>
          <a:pPr rtl="1"/>
          <a:endParaRPr lang="ar-SA"/>
        </a:p>
      </dgm:t>
    </dgm:pt>
    <dgm:pt modelId="{ACB1346B-371F-46C9-B917-4579A0B76631}" type="sibTrans" cxnId="{F84D7E88-11E5-4EEB-BDE9-2C24210710A2}">
      <dgm:prSet/>
      <dgm:spPr/>
      <dgm:t>
        <a:bodyPr/>
        <a:lstStyle/>
        <a:p>
          <a:pPr rtl="1"/>
          <a:endParaRPr lang="ar-SA"/>
        </a:p>
      </dgm:t>
    </dgm:pt>
    <dgm:pt modelId="{C311B4A8-FC04-4592-96FA-76B3CBA87139}">
      <dgm:prSet custT="1"/>
      <dgm:spPr/>
      <dgm:t>
        <a:bodyPr/>
        <a:lstStyle/>
        <a:p>
          <a:pPr rtl="1"/>
          <a:r>
            <a:rPr lang="ar-SA" sz="1400" b="1">
              <a:latin typeface="Sakkal Majalla" panose="02000000000000000000" pitchFamily="2" charset="-78"/>
              <a:cs typeface="Sakkal Majalla" panose="02000000000000000000" pitchFamily="2" charset="-78"/>
            </a:rPr>
            <a:t>• استخدام النماذج المعتمدة في ذلك في الأدلة ذات العلاقة في عمليات الفريق.. </a:t>
          </a:r>
          <a:endParaRPr lang="en-US" sz="1400">
            <a:latin typeface="Sakkal Majalla" panose="02000000000000000000" pitchFamily="2" charset="-78"/>
            <a:cs typeface="Sakkal Majalla" panose="02000000000000000000" pitchFamily="2" charset="-78"/>
          </a:endParaRPr>
        </a:p>
      </dgm:t>
    </dgm:pt>
    <dgm:pt modelId="{64E1AAAB-EAB2-4D27-95C9-E9885D8BE4CD}" type="parTrans" cxnId="{04CEF919-08C6-4455-BA1D-FC1986FEBAB9}">
      <dgm:prSet/>
      <dgm:spPr/>
      <dgm:t>
        <a:bodyPr/>
        <a:lstStyle/>
        <a:p>
          <a:pPr rtl="1"/>
          <a:endParaRPr lang="ar-SA"/>
        </a:p>
      </dgm:t>
    </dgm:pt>
    <dgm:pt modelId="{442F54DC-C160-4ADD-A043-E3F9936534C7}" type="sibTrans" cxnId="{04CEF919-08C6-4455-BA1D-FC1986FEBAB9}">
      <dgm:prSet/>
      <dgm:spPr/>
      <dgm:t>
        <a:bodyPr/>
        <a:lstStyle/>
        <a:p>
          <a:pPr rtl="1"/>
          <a:endParaRPr lang="ar-SA"/>
        </a:p>
      </dgm:t>
    </dgm:pt>
    <dgm:pt modelId="{F95268C0-40FE-4017-849F-46629295FA46}">
      <dgm:prSet custT="1"/>
      <dgm:spPr/>
      <dgm:t>
        <a:bodyPr/>
        <a:lstStyle/>
        <a:p>
          <a:pPr rtl="1"/>
          <a:r>
            <a:rPr lang="ar-SA" sz="1400" b="1">
              <a:latin typeface="Sakkal Majalla" panose="02000000000000000000" pitchFamily="2" charset="-78"/>
              <a:cs typeface="Sakkal Majalla" panose="02000000000000000000" pitchFamily="2" charset="-78"/>
            </a:rPr>
            <a:t>اعتماد الجدول التالي بالنسبة لعدد مرات الاجتماع ومكانه ومواعيده </a:t>
          </a:r>
          <a:endParaRPr lang="en-US" sz="1400">
            <a:latin typeface="Sakkal Majalla" panose="02000000000000000000" pitchFamily="2" charset="-78"/>
            <a:cs typeface="Sakkal Majalla" panose="02000000000000000000" pitchFamily="2" charset="-78"/>
          </a:endParaRPr>
        </a:p>
      </dgm:t>
    </dgm:pt>
    <dgm:pt modelId="{3E2FA850-66EE-4BC0-80C0-005F351C210C}" type="parTrans" cxnId="{0599A4D4-EA7D-43A2-B402-513374400DA3}">
      <dgm:prSet/>
      <dgm:spPr/>
      <dgm:t>
        <a:bodyPr/>
        <a:lstStyle/>
        <a:p>
          <a:pPr rtl="1"/>
          <a:endParaRPr lang="ar-SA"/>
        </a:p>
      </dgm:t>
    </dgm:pt>
    <dgm:pt modelId="{203BDF34-7129-4EB2-8ECE-869771A01BFF}" type="sibTrans" cxnId="{0599A4D4-EA7D-43A2-B402-513374400DA3}">
      <dgm:prSet/>
      <dgm:spPr/>
      <dgm:t>
        <a:bodyPr/>
        <a:lstStyle/>
        <a:p>
          <a:pPr rtl="1"/>
          <a:endParaRPr lang="ar-SA"/>
        </a:p>
      </dgm:t>
    </dgm:pt>
    <dgm:pt modelId="{C2B36994-8091-4574-9915-6866B35F40A2}" type="pres">
      <dgm:prSet presAssocID="{E32D309D-FE21-47DB-9ECF-08AD27EEA6FC}" presName="Name0" presStyleCnt="0">
        <dgm:presLayoutVars>
          <dgm:chMax val="7"/>
          <dgm:chPref val="7"/>
          <dgm:dir val="rev"/>
        </dgm:presLayoutVars>
      </dgm:prSet>
      <dgm:spPr/>
      <dgm:t>
        <a:bodyPr/>
        <a:lstStyle/>
        <a:p>
          <a:pPr rtl="1"/>
          <a:endParaRPr lang="ar-SA"/>
        </a:p>
      </dgm:t>
    </dgm:pt>
    <dgm:pt modelId="{F6C8789A-BB96-4510-81A0-2BCAA979F82D}" type="pres">
      <dgm:prSet presAssocID="{E32D309D-FE21-47DB-9ECF-08AD27EEA6FC}" presName="Name1" presStyleCnt="0"/>
      <dgm:spPr/>
      <dgm:t>
        <a:bodyPr/>
        <a:lstStyle/>
        <a:p>
          <a:pPr rtl="1"/>
          <a:endParaRPr lang="ar-SA"/>
        </a:p>
      </dgm:t>
    </dgm:pt>
    <dgm:pt modelId="{1DFB376B-ACC2-4FF9-BB41-261EFAF76E1F}" type="pres">
      <dgm:prSet presAssocID="{E32D309D-FE21-47DB-9ECF-08AD27EEA6FC}" presName="cycle" presStyleCnt="0"/>
      <dgm:spPr/>
      <dgm:t>
        <a:bodyPr/>
        <a:lstStyle/>
        <a:p>
          <a:pPr rtl="1"/>
          <a:endParaRPr lang="ar-SA"/>
        </a:p>
      </dgm:t>
    </dgm:pt>
    <dgm:pt modelId="{6D3C88BC-8FA7-4603-991A-8E08DA7AB929}" type="pres">
      <dgm:prSet presAssocID="{E32D309D-FE21-47DB-9ECF-08AD27EEA6FC}" presName="srcNode" presStyleLbl="node1" presStyleIdx="0" presStyleCnt="4"/>
      <dgm:spPr/>
      <dgm:t>
        <a:bodyPr/>
        <a:lstStyle/>
        <a:p>
          <a:pPr rtl="1"/>
          <a:endParaRPr lang="ar-SA"/>
        </a:p>
      </dgm:t>
    </dgm:pt>
    <dgm:pt modelId="{C7874841-A50B-40A7-A171-383D4C4C0011}" type="pres">
      <dgm:prSet presAssocID="{E32D309D-FE21-47DB-9ECF-08AD27EEA6FC}" presName="conn" presStyleLbl="parChTrans1D2" presStyleIdx="0" presStyleCnt="1"/>
      <dgm:spPr/>
      <dgm:t>
        <a:bodyPr/>
        <a:lstStyle/>
        <a:p>
          <a:pPr rtl="1"/>
          <a:endParaRPr lang="ar-SA"/>
        </a:p>
      </dgm:t>
    </dgm:pt>
    <dgm:pt modelId="{E9AC7722-79D4-455B-9E06-95F8B33137FA}" type="pres">
      <dgm:prSet presAssocID="{E32D309D-FE21-47DB-9ECF-08AD27EEA6FC}" presName="extraNode" presStyleLbl="node1" presStyleIdx="0" presStyleCnt="4"/>
      <dgm:spPr/>
      <dgm:t>
        <a:bodyPr/>
        <a:lstStyle/>
        <a:p>
          <a:pPr rtl="1"/>
          <a:endParaRPr lang="ar-SA"/>
        </a:p>
      </dgm:t>
    </dgm:pt>
    <dgm:pt modelId="{10FA69E4-7F8F-4BDC-9A87-F0D45C3772D2}" type="pres">
      <dgm:prSet presAssocID="{E32D309D-FE21-47DB-9ECF-08AD27EEA6FC}" presName="dstNode" presStyleLbl="node1" presStyleIdx="0" presStyleCnt="4"/>
      <dgm:spPr/>
      <dgm:t>
        <a:bodyPr/>
        <a:lstStyle/>
        <a:p>
          <a:pPr rtl="1"/>
          <a:endParaRPr lang="ar-SA"/>
        </a:p>
      </dgm:t>
    </dgm:pt>
    <dgm:pt modelId="{47F73982-CA63-4723-9320-FB6F52CFF3D0}" type="pres">
      <dgm:prSet presAssocID="{1BA4DDDE-AEEA-471F-8323-3784B84C2C12}" presName="text_1" presStyleLbl="node1" presStyleIdx="0" presStyleCnt="4">
        <dgm:presLayoutVars>
          <dgm:bulletEnabled val="1"/>
        </dgm:presLayoutVars>
      </dgm:prSet>
      <dgm:spPr/>
      <dgm:t>
        <a:bodyPr/>
        <a:lstStyle/>
        <a:p>
          <a:pPr rtl="1"/>
          <a:endParaRPr lang="ar-SA"/>
        </a:p>
      </dgm:t>
    </dgm:pt>
    <dgm:pt modelId="{FC108539-9D5C-4C44-9B40-FDE0F0ED75DD}" type="pres">
      <dgm:prSet presAssocID="{1BA4DDDE-AEEA-471F-8323-3784B84C2C12}" presName="accent_1" presStyleCnt="0"/>
      <dgm:spPr/>
      <dgm:t>
        <a:bodyPr/>
        <a:lstStyle/>
        <a:p>
          <a:pPr rtl="1"/>
          <a:endParaRPr lang="ar-SA"/>
        </a:p>
      </dgm:t>
    </dgm:pt>
    <dgm:pt modelId="{E14CA78E-F7B0-446F-8626-1D018FAC97DC}" type="pres">
      <dgm:prSet presAssocID="{1BA4DDDE-AEEA-471F-8323-3784B84C2C12}" presName="accentRepeatNode" presStyleLbl="solidFgAcc1" presStyleIdx="0" presStyleCnt="4"/>
      <dgm:spPr/>
      <dgm:t>
        <a:bodyPr/>
        <a:lstStyle/>
        <a:p>
          <a:pPr rtl="1"/>
          <a:endParaRPr lang="ar-SA"/>
        </a:p>
      </dgm:t>
    </dgm:pt>
    <dgm:pt modelId="{D59D5890-7382-4540-916A-77681F50ED4A}" type="pres">
      <dgm:prSet presAssocID="{76366AF0-867A-4C15-B80A-52CA10635627}" presName="text_2" presStyleLbl="node1" presStyleIdx="1" presStyleCnt="4">
        <dgm:presLayoutVars>
          <dgm:bulletEnabled val="1"/>
        </dgm:presLayoutVars>
      </dgm:prSet>
      <dgm:spPr/>
      <dgm:t>
        <a:bodyPr/>
        <a:lstStyle/>
        <a:p>
          <a:pPr rtl="1"/>
          <a:endParaRPr lang="ar-SA"/>
        </a:p>
      </dgm:t>
    </dgm:pt>
    <dgm:pt modelId="{4A748097-1409-46E1-A699-83EF407ABFE1}" type="pres">
      <dgm:prSet presAssocID="{76366AF0-867A-4C15-B80A-52CA10635627}" presName="accent_2" presStyleCnt="0"/>
      <dgm:spPr/>
      <dgm:t>
        <a:bodyPr/>
        <a:lstStyle/>
        <a:p>
          <a:pPr rtl="1"/>
          <a:endParaRPr lang="ar-SA"/>
        </a:p>
      </dgm:t>
    </dgm:pt>
    <dgm:pt modelId="{D1D34AAD-1F33-4229-A826-48524C8EC20A}" type="pres">
      <dgm:prSet presAssocID="{76366AF0-867A-4C15-B80A-52CA10635627}" presName="accentRepeatNode" presStyleLbl="solidFgAcc1" presStyleIdx="1" presStyleCnt="4"/>
      <dgm:spPr/>
      <dgm:t>
        <a:bodyPr/>
        <a:lstStyle/>
        <a:p>
          <a:pPr rtl="1"/>
          <a:endParaRPr lang="ar-SA"/>
        </a:p>
      </dgm:t>
    </dgm:pt>
    <dgm:pt modelId="{645AB636-7DE4-4A50-A159-F02F638828AC}" type="pres">
      <dgm:prSet presAssocID="{C311B4A8-FC04-4592-96FA-76B3CBA87139}" presName="text_3" presStyleLbl="node1" presStyleIdx="2" presStyleCnt="4">
        <dgm:presLayoutVars>
          <dgm:bulletEnabled val="1"/>
        </dgm:presLayoutVars>
      </dgm:prSet>
      <dgm:spPr/>
      <dgm:t>
        <a:bodyPr/>
        <a:lstStyle/>
        <a:p>
          <a:pPr rtl="1"/>
          <a:endParaRPr lang="ar-SA"/>
        </a:p>
      </dgm:t>
    </dgm:pt>
    <dgm:pt modelId="{B43E28B3-FDB0-461A-8BA3-608286AF899E}" type="pres">
      <dgm:prSet presAssocID="{C311B4A8-FC04-4592-96FA-76B3CBA87139}" presName="accent_3" presStyleCnt="0"/>
      <dgm:spPr/>
      <dgm:t>
        <a:bodyPr/>
        <a:lstStyle/>
        <a:p>
          <a:pPr rtl="1"/>
          <a:endParaRPr lang="ar-SA"/>
        </a:p>
      </dgm:t>
    </dgm:pt>
    <dgm:pt modelId="{00E26DCF-89A1-4507-9906-5C02E93961D4}" type="pres">
      <dgm:prSet presAssocID="{C311B4A8-FC04-4592-96FA-76B3CBA87139}" presName="accentRepeatNode" presStyleLbl="solidFgAcc1" presStyleIdx="2" presStyleCnt="4"/>
      <dgm:spPr/>
      <dgm:t>
        <a:bodyPr/>
        <a:lstStyle/>
        <a:p>
          <a:pPr rtl="1"/>
          <a:endParaRPr lang="ar-SA"/>
        </a:p>
      </dgm:t>
    </dgm:pt>
    <dgm:pt modelId="{113D492E-7548-423F-9F00-99B5728D831B}" type="pres">
      <dgm:prSet presAssocID="{F95268C0-40FE-4017-849F-46629295FA46}" presName="text_4" presStyleLbl="node1" presStyleIdx="3" presStyleCnt="4">
        <dgm:presLayoutVars>
          <dgm:bulletEnabled val="1"/>
        </dgm:presLayoutVars>
      </dgm:prSet>
      <dgm:spPr/>
      <dgm:t>
        <a:bodyPr/>
        <a:lstStyle/>
        <a:p>
          <a:pPr rtl="1"/>
          <a:endParaRPr lang="ar-SA"/>
        </a:p>
      </dgm:t>
    </dgm:pt>
    <dgm:pt modelId="{D1EBA3F5-C8FB-4078-8695-EF9537BF8386}" type="pres">
      <dgm:prSet presAssocID="{F95268C0-40FE-4017-849F-46629295FA46}" presName="accent_4" presStyleCnt="0"/>
      <dgm:spPr/>
      <dgm:t>
        <a:bodyPr/>
        <a:lstStyle/>
        <a:p>
          <a:pPr rtl="1"/>
          <a:endParaRPr lang="ar-SA"/>
        </a:p>
      </dgm:t>
    </dgm:pt>
    <dgm:pt modelId="{A4A167A4-E4E7-49C6-82BB-2C50259C9984}" type="pres">
      <dgm:prSet presAssocID="{F95268C0-40FE-4017-849F-46629295FA46}" presName="accentRepeatNode" presStyleLbl="solidFgAcc1" presStyleIdx="3" presStyleCnt="4"/>
      <dgm:spPr/>
      <dgm:t>
        <a:bodyPr/>
        <a:lstStyle/>
        <a:p>
          <a:pPr rtl="1"/>
          <a:endParaRPr lang="ar-SA"/>
        </a:p>
      </dgm:t>
    </dgm:pt>
  </dgm:ptLst>
  <dgm:cxnLst>
    <dgm:cxn modelId="{D3A02A8F-0B78-43D0-BC9F-93BEBFC9322E}" type="presOf" srcId="{1BA4DDDE-AEEA-471F-8323-3784B84C2C12}" destId="{47F73982-CA63-4723-9320-FB6F52CFF3D0}" srcOrd="0" destOrd="0" presId="urn:microsoft.com/office/officeart/2008/layout/VerticalCurvedList"/>
    <dgm:cxn modelId="{D67FE1F1-9B0D-4465-94A5-C4D15B40E302}" type="presOf" srcId="{E32D309D-FE21-47DB-9ECF-08AD27EEA6FC}" destId="{C2B36994-8091-4574-9915-6866B35F40A2}" srcOrd="0" destOrd="0" presId="urn:microsoft.com/office/officeart/2008/layout/VerticalCurvedList"/>
    <dgm:cxn modelId="{B094D7B2-61F7-4B7B-8898-3F4763841806}" type="presOf" srcId="{99C49C8D-DBAD-457D-9AF7-320DA3E58737}" destId="{C7874841-A50B-40A7-A171-383D4C4C0011}" srcOrd="0" destOrd="0" presId="urn:microsoft.com/office/officeart/2008/layout/VerticalCurvedList"/>
    <dgm:cxn modelId="{F84D7E88-11E5-4EEB-BDE9-2C24210710A2}" srcId="{E32D309D-FE21-47DB-9ECF-08AD27EEA6FC}" destId="{76366AF0-867A-4C15-B80A-52CA10635627}" srcOrd="1" destOrd="0" parTransId="{EF7353F9-25A3-461A-B25E-81B5D3EE0F14}" sibTransId="{ACB1346B-371F-46C9-B917-4579A0B76631}"/>
    <dgm:cxn modelId="{F75604EB-A99B-469A-BBFD-41DF90AB4B34}" type="presOf" srcId="{F95268C0-40FE-4017-849F-46629295FA46}" destId="{113D492E-7548-423F-9F00-99B5728D831B}" srcOrd="0" destOrd="0" presId="urn:microsoft.com/office/officeart/2008/layout/VerticalCurvedList"/>
    <dgm:cxn modelId="{D1399E38-BE56-4C4B-B494-E2A895FAE7CF}" type="presOf" srcId="{76366AF0-867A-4C15-B80A-52CA10635627}" destId="{D59D5890-7382-4540-916A-77681F50ED4A}" srcOrd="0" destOrd="0" presId="urn:microsoft.com/office/officeart/2008/layout/VerticalCurvedList"/>
    <dgm:cxn modelId="{04CEF919-08C6-4455-BA1D-FC1986FEBAB9}" srcId="{E32D309D-FE21-47DB-9ECF-08AD27EEA6FC}" destId="{C311B4A8-FC04-4592-96FA-76B3CBA87139}" srcOrd="2" destOrd="0" parTransId="{64E1AAAB-EAB2-4D27-95C9-E9885D8BE4CD}" sibTransId="{442F54DC-C160-4ADD-A043-E3F9936534C7}"/>
    <dgm:cxn modelId="{0599A4D4-EA7D-43A2-B402-513374400DA3}" srcId="{E32D309D-FE21-47DB-9ECF-08AD27EEA6FC}" destId="{F95268C0-40FE-4017-849F-46629295FA46}" srcOrd="3" destOrd="0" parTransId="{3E2FA850-66EE-4BC0-80C0-005F351C210C}" sibTransId="{203BDF34-7129-4EB2-8ECE-869771A01BFF}"/>
    <dgm:cxn modelId="{FE1C9BEF-4B83-42ED-B2BF-4CAF158723E8}" srcId="{E32D309D-FE21-47DB-9ECF-08AD27EEA6FC}" destId="{1BA4DDDE-AEEA-471F-8323-3784B84C2C12}" srcOrd="0" destOrd="0" parTransId="{F39D6FB9-5AB3-432F-9D92-F68584E45C45}" sibTransId="{99C49C8D-DBAD-457D-9AF7-320DA3E58737}"/>
    <dgm:cxn modelId="{18E6D273-76CA-408E-A81B-33D454F93880}" type="presOf" srcId="{C311B4A8-FC04-4592-96FA-76B3CBA87139}" destId="{645AB636-7DE4-4A50-A159-F02F638828AC}" srcOrd="0" destOrd="0" presId="urn:microsoft.com/office/officeart/2008/layout/VerticalCurvedList"/>
    <dgm:cxn modelId="{54ABEDF6-13A3-4C82-9D85-2604AAB7B231}" type="presParOf" srcId="{C2B36994-8091-4574-9915-6866B35F40A2}" destId="{F6C8789A-BB96-4510-81A0-2BCAA979F82D}" srcOrd="0" destOrd="0" presId="urn:microsoft.com/office/officeart/2008/layout/VerticalCurvedList"/>
    <dgm:cxn modelId="{BDEB9603-B07A-4BD1-9642-3ECFE9B24FC3}" type="presParOf" srcId="{F6C8789A-BB96-4510-81A0-2BCAA979F82D}" destId="{1DFB376B-ACC2-4FF9-BB41-261EFAF76E1F}" srcOrd="0" destOrd="0" presId="urn:microsoft.com/office/officeart/2008/layout/VerticalCurvedList"/>
    <dgm:cxn modelId="{7DEA1934-5BB4-41A3-83C8-2F17C3BB2AC6}" type="presParOf" srcId="{1DFB376B-ACC2-4FF9-BB41-261EFAF76E1F}" destId="{6D3C88BC-8FA7-4603-991A-8E08DA7AB929}" srcOrd="0" destOrd="0" presId="urn:microsoft.com/office/officeart/2008/layout/VerticalCurvedList"/>
    <dgm:cxn modelId="{0EBC0776-3A14-4FD5-83F7-76A19A215A10}" type="presParOf" srcId="{1DFB376B-ACC2-4FF9-BB41-261EFAF76E1F}" destId="{C7874841-A50B-40A7-A171-383D4C4C0011}" srcOrd="1" destOrd="0" presId="urn:microsoft.com/office/officeart/2008/layout/VerticalCurvedList"/>
    <dgm:cxn modelId="{8AC0F13D-B773-479F-A1CB-AD7EF73533FD}" type="presParOf" srcId="{1DFB376B-ACC2-4FF9-BB41-261EFAF76E1F}" destId="{E9AC7722-79D4-455B-9E06-95F8B33137FA}" srcOrd="2" destOrd="0" presId="urn:microsoft.com/office/officeart/2008/layout/VerticalCurvedList"/>
    <dgm:cxn modelId="{91F192BE-8441-402D-A65B-EAB4022E1A78}" type="presParOf" srcId="{1DFB376B-ACC2-4FF9-BB41-261EFAF76E1F}" destId="{10FA69E4-7F8F-4BDC-9A87-F0D45C3772D2}" srcOrd="3" destOrd="0" presId="urn:microsoft.com/office/officeart/2008/layout/VerticalCurvedList"/>
    <dgm:cxn modelId="{A8FF6409-9797-44AE-B265-07D84D8A7B12}" type="presParOf" srcId="{F6C8789A-BB96-4510-81A0-2BCAA979F82D}" destId="{47F73982-CA63-4723-9320-FB6F52CFF3D0}" srcOrd="1" destOrd="0" presId="urn:microsoft.com/office/officeart/2008/layout/VerticalCurvedList"/>
    <dgm:cxn modelId="{2330ACE1-EB50-4A42-A872-2FDEBFC9C218}" type="presParOf" srcId="{F6C8789A-BB96-4510-81A0-2BCAA979F82D}" destId="{FC108539-9D5C-4C44-9B40-FDE0F0ED75DD}" srcOrd="2" destOrd="0" presId="urn:microsoft.com/office/officeart/2008/layout/VerticalCurvedList"/>
    <dgm:cxn modelId="{A597AC88-3D31-46BA-8E61-3754C55C5F93}" type="presParOf" srcId="{FC108539-9D5C-4C44-9B40-FDE0F0ED75DD}" destId="{E14CA78E-F7B0-446F-8626-1D018FAC97DC}" srcOrd="0" destOrd="0" presId="urn:microsoft.com/office/officeart/2008/layout/VerticalCurvedList"/>
    <dgm:cxn modelId="{0245B18E-F66B-42DE-9714-480011A7C1FD}" type="presParOf" srcId="{F6C8789A-BB96-4510-81A0-2BCAA979F82D}" destId="{D59D5890-7382-4540-916A-77681F50ED4A}" srcOrd="3" destOrd="0" presId="urn:microsoft.com/office/officeart/2008/layout/VerticalCurvedList"/>
    <dgm:cxn modelId="{F626C713-6D96-4F87-A8A6-12BA5401E1EB}" type="presParOf" srcId="{F6C8789A-BB96-4510-81A0-2BCAA979F82D}" destId="{4A748097-1409-46E1-A699-83EF407ABFE1}" srcOrd="4" destOrd="0" presId="urn:microsoft.com/office/officeart/2008/layout/VerticalCurvedList"/>
    <dgm:cxn modelId="{57A95288-71C2-48FC-AA82-CFB49A4D756F}" type="presParOf" srcId="{4A748097-1409-46E1-A699-83EF407ABFE1}" destId="{D1D34AAD-1F33-4229-A826-48524C8EC20A}" srcOrd="0" destOrd="0" presId="urn:microsoft.com/office/officeart/2008/layout/VerticalCurvedList"/>
    <dgm:cxn modelId="{5F19D5FC-EF6C-473C-9376-F2201B1F31E3}" type="presParOf" srcId="{F6C8789A-BB96-4510-81A0-2BCAA979F82D}" destId="{645AB636-7DE4-4A50-A159-F02F638828AC}" srcOrd="5" destOrd="0" presId="urn:microsoft.com/office/officeart/2008/layout/VerticalCurvedList"/>
    <dgm:cxn modelId="{59D85914-8836-4588-BE28-E04EEBCC3D37}" type="presParOf" srcId="{F6C8789A-BB96-4510-81A0-2BCAA979F82D}" destId="{B43E28B3-FDB0-461A-8BA3-608286AF899E}" srcOrd="6" destOrd="0" presId="urn:microsoft.com/office/officeart/2008/layout/VerticalCurvedList"/>
    <dgm:cxn modelId="{6AA86F79-6F22-4C4C-96D5-E8EA7233FB8D}" type="presParOf" srcId="{B43E28B3-FDB0-461A-8BA3-608286AF899E}" destId="{00E26DCF-89A1-4507-9906-5C02E93961D4}" srcOrd="0" destOrd="0" presId="urn:microsoft.com/office/officeart/2008/layout/VerticalCurvedList"/>
    <dgm:cxn modelId="{7FEAD3F0-847D-4E75-970D-D69F95EA13DC}" type="presParOf" srcId="{F6C8789A-BB96-4510-81A0-2BCAA979F82D}" destId="{113D492E-7548-423F-9F00-99B5728D831B}" srcOrd="7" destOrd="0" presId="urn:microsoft.com/office/officeart/2008/layout/VerticalCurvedList"/>
    <dgm:cxn modelId="{7673B3D3-5613-4AE8-BE56-D181E26A0B14}" type="presParOf" srcId="{F6C8789A-BB96-4510-81A0-2BCAA979F82D}" destId="{D1EBA3F5-C8FB-4078-8695-EF9537BF8386}" srcOrd="8" destOrd="0" presId="urn:microsoft.com/office/officeart/2008/layout/VerticalCurvedList"/>
    <dgm:cxn modelId="{5283A0A8-67BB-43BF-A698-0339D55616FC}" type="presParOf" srcId="{D1EBA3F5-C8FB-4078-8695-EF9537BF8386}" destId="{A4A167A4-E4E7-49C6-82BB-2C50259C9984}" srcOrd="0" destOrd="0" presId="urn:microsoft.com/office/officeart/2008/layout/VerticalCurvedList"/>
  </dgm:cxnLst>
  <dgm:bg/>
  <dgm:whole/>
  <dgm:extLst>
    <a:ext uri="http://schemas.microsoft.com/office/drawing/2008/diagram">
      <dsp:dataModelExt xmlns:dsp="http://schemas.microsoft.com/office/drawing/2008/diagram" relId="rId222" minVer="http://schemas.openxmlformats.org/drawingml/2006/diagram"/>
    </a:ext>
  </dgm:extLst>
</dgm:dataModel>
</file>

<file path=word/diagrams/data41.xml><?xml version="1.0" encoding="utf-8"?>
<dgm:dataModel xmlns:dgm="http://schemas.openxmlformats.org/drawingml/2006/diagram" xmlns:a="http://schemas.openxmlformats.org/drawingml/2006/main">
  <dgm:ptLst>
    <dgm:pt modelId="{D1F7FD8C-E0CB-4005-939C-29CDA55555BD}" type="doc">
      <dgm:prSet loTypeId="urn:microsoft.com/office/officeart/2005/8/layout/hList1" loCatId="list" qsTypeId="urn:microsoft.com/office/officeart/2005/8/quickstyle/simple3" qsCatId="simple" csTypeId="urn:microsoft.com/office/officeart/2005/8/colors/colorful2" csCatId="colorful" phldr="1"/>
      <dgm:spPr/>
      <dgm:t>
        <a:bodyPr/>
        <a:lstStyle/>
        <a:p>
          <a:pPr rtl="1"/>
          <a:endParaRPr lang="ar-SA"/>
        </a:p>
      </dgm:t>
    </dgm:pt>
    <dgm:pt modelId="{D5DE41A7-C626-40BF-B0DA-A40A3F89A54B}">
      <dgm:prSet phldrT="[نص]" custT="1"/>
      <dgm:spPr/>
      <dgm:t>
        <a:bodyPr/>
        <a:lstStyle/>
        <a:p>
          <a:pPr algn="ctr" rtl="1">
            <a:lnSpc>
              <a:spcPct val="80000"/>
            </a:lnSpc>
            <a:spcBef>
              <a:spcPts val="0"/>
            </a:spcBef>
            <a:spcAft>
              <a:spcPts val="0"/>
            </a:spcAft>
          </a:pPr>
          <a:r>
            <a:rPr lang="ar-SA" sz="1400" b="1">
              <a:latin typeface="Sakkal Majalla" panose="02000000000000000000" pitchFamily="2" charset="-78"/>
              <a:cs typeface="Sakkal Majalla" panose="02000000000000000000" pitchFamily="2" charset="-78"/>
            </a:rPr>
            <a:t>مقر الاجتماع</a:t>
          </a:r>
        </a:p>
      </dgm:t>
    </dgm:pt>
    <dgm:pt modelId="{2A136AEE-0C1E-4A41-95C1-21E6D4BAC8A8}" type="parTrans" cxnId="{57C06A06-1C7D-47B5-89B8-57D2C78F7208}">
      <dgm:prSet/>
      <dgm:spPr/>
      <dgm:t>
        <a:bodyPr/>
        <a:lstStyle/>
        <a:p>
          <a:pPr algn="ctr" rtl="1">
            <a:lnSpc>
              <a:spcPct val="80000"/>
            </a:lnSpc>
            <a:spcBef>
              <a:spcPts val="0"/>
            </a:spcBef>
            <a:spcAft>
              <a:spcPts val="0"/>
            </a:spcAft>
          </a:pPr>
          <a:endParaRPr lang="ar-SA" sz="1400" b="1">
            <a:latin typeface="Sakkal Majalla" panose="02000000000000000000" pitchFamily="2" charset="-78"/>
            <a:cs typeface="Sakkal Majalla" panose="02000000000000000000" pitchFamily="2" charset="-78"/>
          </a:endParaRPr>
        </a:p>
      </dgm:t>
    </dgm:pt>
    <dgm:pt modelId="{7C0D9391-B017-47B3-A0EB-40598FD2EC6A}" type="sibTrans" cxnId="{57C06A06-1C7D-47B5-89B8-57D2C78F7208}">
      <dgm:prSet/>
      <dgm:spPr/>
      <dgm:t>
        <a:bodyPr/>
        <a:lstStyle/>
        <a:p>
          <a:pPr algn="ctr" rtl="1">
            <a:lnSpc>
              <a:spcPct val="80000"/>
            </a:lnSpc>
            <a:spcBef>
              <a:spcPts val="0"/>
            </a:spcBef>
            <a:spcAft>
              <a:spcPts val="0"/>
            </a:spcAft>
          </a:pPr>
          <a:endParaRPr lang="ar-SA" sz="1400" b="1">
            <a:latin typeface="Sakkal Majalla" panose="02000000000000000000" pitchFamily="2" charset="-78"/>
            <a:cs typeface="Sakkal Majalla" panose="02000000000000000000" pitchFamily="2" charset="-78"/>
          </a:endParaRPr>
        </a:p>
      </dgm:t>
    </dgm:pt>
    <dgm:pt modelId="{FB0634F6-B0EA-4E31-8CB8-2FF445B01B06}">
      <dgm:prSet phldrT="[نص]" custT="1"/>
      <dgm:spPr/>
      <dgm:t>
        <a:bodyPr/>
        <a:lstStyle/>
        <a:p>
          <a:pPr algn="r" rtl="1">
            <a:lnSpc>
              <a:spcPct val="80000"/>
            </a:lnSpc>
            <a:spcBef>
              <a:spcPts val="0"/>
            </a:spcBef>
            <a:spcAft>
              <a:spcPts val="0"/>
            </a:spcAft>
          </a:pPr>
          <a:endParaRPr lang="ar-SA" sz="1400" b="1">
            <a:latin typeface="Sakkal Majalla" panose="02000000000000000000" pitchFamily="2" charset="-78"/>
            <a:cs typeface="Sakkal Majalla" panose="02000000000000000000" pitchFamily="2" charset="-78"/>
          </a:endParaRPr>
        </a:p>
      </dgm:t>
    </dgm:pt>
    <dgm:pt modelId="{838BF61B-6095-4EE8-B55C-9FF134C2B0B8}" type="parTrans" cxnId="{8E039D9D-D5C9-4D66-9BCE-57AC5C9542B2}">
      <dgm:prSet/>
      <dgm:spPr/>
      <dgm:t>
        <a:bodyPr/>
        <a:lstStyle/>
        <a:p>
          <a:pPr algn="ctr" rtl="1">
            <a:lnSpc>
              <a:spcPct val="80000"/>
            </a:lnSpc>
            <a:spcBef>
              <a:spcPts val="0"/>
            </a:spcBef>
            <a:spcAft>
              <a:spcPts val="0"/>
            </a:spcAft>
          </a:pPr>
          <a:endParaRPr lang="ar-SA" sz="1400" b="1">
            <a:latin typeface="Sakkal Majalla" panose="02000000000000000000" pitchFamily="2" charset="-78"/>
            <a:cs typeface="Sakkal Majalla" panose="02000000000000000000" pitchFamily="2" charset="-78"/>
          </a:endParaRPr>
        </a:p>
      </dgm:t>
    </dgm:pt>
    <dgm:pt modelId="{494D4529-76A9-4770-883B-9BF2EB90FD44}" type="sibTrans" cxnId="{8E039D9D-D5C9-4D66-9BCE-57AC5C9542B2}">
      <dgm:prSet/>
      <dgm:spPr/>
      <dgm:t>
        <a:bodyPr/>
        <a:lstStyle/>
        <a:p>
          <a:pPr algn="ctr" rtl="1">
            <a:lnSpc>
              <a:spcPct val="80000"/>
            </a:lnSpc>
            <a:spcBef>
              <a:spcPts val="0"/>
            </a:spcBef>
            <a:spcAft>
              <a:spcPts val="0"/>
            </a:spcAft>
          </a:pPr>
          <a:endParaRPr lang="ar-SA" sz="1400" b="1">
            <a:latin typeface="Sakkal Majalla" panose="02000000000000000000" pitchFamily="2" charset="-78"/>
            <a:cs typeface="Sakkal Majalla" panose="02000000000000000000" pitchFamily="2" charset="-78"/>
          </a:endParaRPr>
        </a:p>
      </dgm:t>
    </dgm:pt>
    <dgm:pt modelId="{F5FABC22-0ED4-4152-A3E5-27A702918516}">
      <dgm:prSet phldrT="[نص]" custT="1"/>
      <dgm:spPr/>
      <dgm:t>
        <a:bodyPr/>
        <a:lstStyle/>
        <a:p>
          <a:pPr algn="ctr" rtl="1">
            <a:lnSpc>
              <a:spcPct val="80000"/>
            </a:lnSpc>
            <a:spcBef>
              <a:spcPts val="0"/>
            </a:spcBef>
            <a:spcAft>
              <a:spcPts val="0"/>
            </a:spcAft>
          </a:pPr>
          <a:r>
            <a:rPr lang="ar-SA" sz="1400" b="1">
              <a:latin typeface="Sakkal Majalla" panose="02000000000000000000" pitchFamily="2" charset="-78"/>
              <a:cs typeface="Sakkal Majalla" panose="02000000000000000000" pitchFamily="2" charset="-78"/>
            </a:rPr>
            <a:t>موعد الاجتماع</a:t>
          </a:r>
        </a:p>
      </dgm:t>
    </dgm:pt>
    <dgm:pt modelId="{B28ADC4F-48E6-464C-B9FE-8E745904F2B7}" type="parTrans" cxnId="{39D635B2-41A9-49FF-9C1C-EDEFCA189177}">
      <dgm:prSet/>
      <dgm:spPr/>
      <dgm:t>
        <a:bodyPr/>
        <a:lstStyle/>
        <a:p>
          <a:pPr algn="ctr" rtl="1">
            <a:lnSpc>
              <a:spcPct val="80000"/>
            </a:lnSpc>
            <a:spcBef>
              <a:spcPts val="0"/>
            </a:spcBef>
            <a:spcAft>
              <a:spcPts val="0"/>
            </a:spcAft>
          </a:pPr>
          <a:endParaRPr lang="ar-SA" sz="1400" b="1">
            <a:latin typeface="Sakkal Majalla" panose="02000000000000000000" pitchFamily="2" charset="-78"/>
            <a:cs typeface="Sakkal Majalla" panose="02000000000000000000" pitchFamily="2" charset="-78"/>
          </a:endParaRPr>
        </a:p>
      </dgm:t>
    </dgm:pt>
    <dgm:pt modelId="{2C10070F-CD4E-4723-9227-579DCA0853E5}" type="sibTrans" cxnId="{39D635B2-41A9-49FF-9C1C-EDEFCA189177}">
      <dgm:prSet/>
      <dgm:spPr/>
      <dgm:t>
        <a:bodyPr/>
        <a:lstStyle/>
        <a:p>
          <a:pPr algn="ctr" rtl="1">
            <a:lnSpc>
              <a:spcPct val="80000"/>
            </a:lnSpc>
            <a:spcBef>
              <a:spcPts val="0"/>
            </a:spcBef>
            <a:spcAft>
              <a:spcPts val="0"/>
            </a:spcAft>
          </a:pPr>
          <a:endParaRPr lang="ar-SA" sz="1400" b="1">
            <a:latin typeface="Sakkal Majalla" panose="02000000000000000000" pitchFamily="2" charset="-78"/>
            <a:cs typeface="Sakkal Majalla" panose="02000000000000000000" pitchFamily="2" charset="-78"/>
          </a:endParaRPr>
        </a:p>
      </dgm:t>
    </dgm:pt>
    <dgm:pt modelId="{4A32E0D1-3BCC-4D4E-8348-0268126A7323}">
      <dgm:prSet phldrT="[نص]" custT="1"/>
      <dgm:spPr/>
      <dgm:t>
        <a:bodyPr/>
        <a:lstStyle/>
        <a:p>
          <a:pPr algn="ctr" rtl="1">
            <a:lnSpc>
              <a:spcPct val="80000"/>
            </a:lnSpc>
            <a:spcBef>
              <a:spcPts val="0"/>
            </a:spcBef>
            <a:spcAft>
              <a:spcPts val="0"/>
            </a:spcAft>
          </a:pPr>
          <a:r>
            <a:rPr lang="ar-SA" sz="1400" b="1">
              <a:latin typeface="Sakkal Majalla" panose="02000000000000000000" pitchFamily="2" charset="-78"/>
              <a:cs typeface="Sakkal Majalla" panose="02000000000000000000" pitchFamily="2" charset="-78"/>
            </a:rPr>
            <a:t>الفئة المستهدفة</a:t>
          </a:r>
        </a:p>
      </dgm:t>
    </dgm:pt>
    <dgm:pt modelId="{67F360EA-8CC6-4BBE-8EB2-D4E7F8EFEF45}" type="parTrans" cxnId="{9BBD1A89-E882-4CD5-A08F-6ED7F9B14D3E}">
      <dgm:prSet/>
      <dgm:spPr/>
      <dgm:t>
        <a:bodyPr/>
        <a:lstStyle/>
        <a:p>
          <a:pPr algn="ctr" rtl="1">
            <a:lnSpc>
              <a:spcPct val="80000"/>
            </a:lnSpc>
            <a:spcBef>
              <a:spcPts val="0"/>
            </a:spcBef>
            <a:spcAft>
              <a:spcPts val="0"/>
            </a:spcAft>
          </a:pPr>
          <a:endParaRPr lang="ar-SA" sz="1400" b="1">
            <a:latin typeface="Sakkal Majalla" panose="02000000000000000000" pitchFamily="2" charset="-78"/>
            <a:cs typeface="Sakkal Majalla" panose="02000000000000000000" pitchFamily="2" charset="-78"/>
          </a:endParaRPr>
        </a:p>
      </dgm:t>
    </dgm:pt>
    <dgm:pt modelId="{A6D2F8F3-B740-4218-86F8-507E5889C44F}" type="sibTrans" cxnId="{9BBD1A89-E882-4CD5-A08F-6ED7F9B14D3E}">
      <dgm:prSet/>
      <dgm:spPr/>
      <dgm:t>
        <a:bodyPr/>
        <a:lstStyle/>
        <a:p>
          <a:pPr algn="ctr" rtl="1">
            <a:lnSpc>
              <a:spcPct val="80000"/>
            </a:lnSpc>
            <a:spcBef>
              <a:spcPts val="0"/>
            </a:spcBef>
            <a:spcAft>
              <a:spcPts val="0"/>
            </a:spcAft>
          </a:pPr>
          <a:endParaRPr lang="ar-SA" sz="1400" b="1">
            <a:latin typeface="Sakkal Majalla" panose="02000000000000000000" pitchFamily="2" charset="-78"/>
            <a:cs typeface="Sakkal Majalla" panose="02000000000000000000" pitchFamily="2" charset="-78"/>
          </a:endParaRPr>
        </a:p>
      </dgm:t>
    </dgm:pt>
    <dgm:pt modelId="{E4C613EE-6C2A-4042-8837-763036C9F894}">
      <dgm:prSet phldrT="[نص]" custT="1"/>
      <dgm:spPr/>
      <dgm:t>
        <a:bodyPr/>
        <a:lstStyle/>
        <a:p>
          <a:pPr algn="r" rtl="1">
            <a:lnSpc>
              <a:spcPct val="80000"/>
            </a:lnSpc>
            <a:spcBef>
              <a:spcPts val="0"/>
            </a:spcBef>
            <a:spcAft>
              <a:spcPts val="0"/>
            </a:spcAft>
          </a:pPr>
          <a:endParaRPr lang="ar-SA" sz="1400" b="1">
            <a:latin typeface="Sakkal Majalla" panose="02000000000000000000" pitchFamily="2" charset="-78"/>
            <a:cs typeface="Sakkal Majalla" panose="02000000000000000000" pitchFamily="2" charset="-78"/>
          </a:endParaRPr>
        </a:p>
      </dgm:t>
    </dgm:pt>
    <dgm:pt modelId="{BB3F0AA9-735E-4E97-895E-7ECB4A47AA65}" type="parTrans" cxnId="{39C69AAD-A814-4D9A-9EA2-736B5F34602D}">
      <dgm:prSet/>
      <dgm:spPr/>
      <dgm:t>
        <a:bodyPr/>
        <a:lstStyle/>
        <a:p>
          <a:pPr algn="ctr" rtl="1">
            <a:lnSpc>
              <a:spcPct val="80000"/>
            </a:lnSpc>
            <a:spcBef>
              <a:spcPts val="0"/>
            </a:spcBef>
            <a:spcAft>
              <a:spcPts val="0"/>
            </a:spcAft>
          </a:pPr>
          <a:endParaRPr lang="ar-SA" sz="1400" b="1">
            <a:latin typeface="Sakkal Majalla" panose="02000000000000000000" pitchFamily="2" charset="-78"/>
            <a:cs typeface="Sakkal Majalla" panose="02000000000000000000" pitchFamily="2" charset="-78"/>
          </a:endParaRPr>
        </a:p>
      </dgm:t>
    </dgm:pt>
    <dgm:pt modelId="{C2DBDD06-9B11-4A25-BA6D-7BBEDF318824}" type="sibTrans" cxnId="{39C69AAD-A814-4D9A-9EA2-736B5F34602D}">
      <dgm:prSet/>
      <dgm:spPr/>
      <dgm:t>
        <a:bodyPr/>
        <a:lstStyle/>
        <a:p>
          <a:pPr algn="ctr" rtl="1">
            <a:lnSpc>
              <a:spcPct val="80000"/>
            </a:lnSpc>
            <a:spcBef>
              <a:spcPts val="0"/>
            </a:spcBef>
            <a:spcAft>
              <a:spcPts val="0"/>
            </a:spcAft>
          </a:pPr>
          <a:endParaRPr lang="ar-SA" sz="1400" b="1">
            <a:latin typeface="Sakkal Majalla" panose="02000000000000000000" pitchFamily="2" charset="-78"/>
            <a:cs typeface="Sakkal Majalla" panose="02000000000000000000" pitchFamily="2" charset="-78"/>
          </a:endParaRPr>
        </a:p>
      </dgm:t>
    </dgm:pt>
    <dgm:pt modelId="{2D291740-AA16-4935-82B6-34BFFE971A11}">
      <dgm:prSet phldrT="[نص]" custT="1"/>
      <dgm:spPr/>
      <dgm:t>
        <a:bodyPr/>
        <a:lstStyle/>
        <a:p>
          <a:pPr algn="r" rtl="1">
            <a:lnSpc>
              <a:spcPct val="80000"/>
            </a:lnSpc>
            <a:spcBef>
              <a:spcPts val="0"/>
            </a:spcBef>
            <a:spcAft>
              <a:spcPts val="0"/>
            </a:spcAft>
          </a:pPr>
          <a:endParaRPr lang="ar-SA" sz="1400" b="1">
            <a:latin typeface="Sakkal Majalla" panose="02000000000000000000" pitchFamily="2" charset="-78"/>
            <a:cs typeface="Sakkal Majalla" panose="02000000000000000000" pitchFamily="2" charset="-78"/>
          </a:endParaRPr>
        </a:p>
      </dgm:t>
    </dgm:pt>
    <dgm:pt modelId="{08BA042C-F603-4B2E-9C38-CC2F45DA811A}" type="parTrans" cxnId="{32C290A4-122B-4D68-8764-243C4E143031}">
      <dgm:prSet/>
      <dgm:spPr/>
      <dgm:t>
        <a:bodyPr/>
        <a:lstStyle/>
        <a:p>
          <a:pPr algn="ctr" rtl="1">
            <a:lnSpc>
              <a:spcPct val="80000"/>
            </a:lnSpc>
            <a:spcBef>
              <a:spcPts val="0"/>
            </a:spcBef>
            <a:spcAft>
              <a:spcPts val="0"/>
            </a:spcAft>
          </a:pPr>
          <a:endParaRPr lang="ar-SA" sz="1400" b="1">
            <a:latin typeface="Sakkal Majalla" panose="02000000000000000000" pitchFamily="2" charset="-78"/>
            <a:cs typeface="Sakkal Majalla" panose="02000000000000000000" pitchFamily="2" charset="-78"/>
          </a:endParaRPr>
        </a:p>
      </dgm:t>
    </dgm:pt>
    <dgm:pt modelId="{57D2DD96-E329-4157-930C-F298F39C996E}" type="sibTrans" cxnId="{32C290A4-122B-4D68-8764-243C4E143031}">
      <dgm:prSet/>
      <dgm:spPr/>
      <dgm:t>
        <a:bodyPr/>
        <a:lstStyle/>
        <a:p>
          <a:pPr algn="ctr" rtl="1">
            <a:lnSpc>
              <a:spcPct val="80000"/>
            </a:lnSpc>
            <a:spcBef>
              <a:spcPts val="0"/>
            </a:spcBef>
            <a:spcAft>
              <a:spcPts val="0"/>
            </a:spcAft>
          </a:pPr>
          <a:endParaRPr lang="ar-SA" sz="1400" b="1">
            <a:latin typeface="Sakkal Majalla" panose="02000000000000000000" pitchFamily="2" charset="-78"/>
            <a:cs typeface="Sakkal Majalla" panose="02000000000000000000" pitchFamily="2" charset="-78"/>
          </a:endParaRPr>
        </a:p>
      </dgm:t>
    </dgm:pt>
    <dgm:pt modelId="{D80200FF-E85B-4A15-A1E0-E5EDDF8E04D5}">
      <dgm:prSet phldrT="[نص]" custT="1"/>
      <dgm:spPr/>
      <dgm:t>
        <a:bodyPr/>
        <a:lstStyle/>
        <a:p>
          <a:pPr algn="ctr" rtl="1">
            <a:lnSpc>
              <a:spcPct val="80000"/>
            </a:lnSpc>
            <a:spcBef>
              <a:spcPts val="0"/>
            </a:spcBef>
            <a:spcAft>
              <a:spcPts val="0"/>
            </a:spcAft>
          </a:pPr>
          <a:r>
            <a:rPr lang="ar-SA" sz="1400" b="1">
              <a:latin typeface="Sakkal Majalla" panose="02000000000000000000" pitchFamily="2" charset="-78"/>
              <a:cs typeface="Sakkal Majalla" panose="02000000000000000000" pitchFamily="2" charset="-78"/>
            </a:rPr>
            <a:t>الحاضرات</a:t>
          </a:r>
        </a:p>
      </dgm:t>
    </dgm:pt>
    <dgm:pt modelId="{88F14B75-C1A0-40C8-B361-CECC32D46F27}" type="parTrans" cxnId="{68202823-91AA-4185-8F7B-82107A1A1F07}">
      <dgm:prSet/>
      <dgm:spPr/>
      <dgm:t>
        <a:bodyPr/>
        <a:lstStyle/>
        <a:p>
          <a:pPr algn="ctr" rtl="1">
            <a:lnSpc>
              <a:spcPct val="80000"/>
            </a:lnSpc>
            <a:spcBef>
              <a:spcPts val="0"/>
            </a:spcBef>
            <a:spcAft>
              <a:spcPts val="0"/>
            </a:spcAft>
          </a:pPr>
          <a:endParaRPr lang="ar-SA" sz="1400" b="1">
            <a:latin typeface="Sakkal Majalla" panose="02000000000000000000" pitchFamily="2" charset="-78"/>
            <a:cs typeface="Sakkal Majalla" panose="02000000000000000000" pitchFamily="2" charset="-78"/>
          </a:endParaRPr>
        </a:p>
      </dgm:t>
    </dgm:pt>
    <dgm:pt modelId="{06C0B4F8-385A-4D16-BDBC-D504A66D0233}" type="sibTrans" cxnId="{68202823-91AA-4185-8F7B-82107A1A1F07}">
      <dgm:prSet/>
      <dgm:spPr/>
      <dgm:t>
        <a:bodyPr/>
        <a:lstStyle/>
        <a:p>
          <a:pPr algn="ctr" rtl="1">
            <a:lnSpc>
              <a:spcPct val="80000"/>
            </a:lnSpc>
            <a:spcBef>
              <a:spcPts val="0"/>
            </a:spcBef>
            <a:spcAft>
              <a:spcPts val="0"/>
            </a:spcAft>
          </a:pPr>
          <a:endParaRPr lang="ar-SA" sz="1400" b="1">
            <a:latin typeface="Sakkal Majalla" panose="02000000000000000000" pitchFamily="2" charset="-78"/>
            <a:cs typeface="Sakkal Majalla" panose="02000000000000000000" pitchFamily="2" charset="-78"/>
          </a:endParaRPr>
        </a:p>
      </dgm:t>
    </dgm:pt>
    <dgm:pt modelId="{0374BEF7-0063-4A4F-A940-F70210E48383}">
      <dgm:prSet phldrT="[نص]" custT="1"/>
      <dgm:spPr/>
      <dgm:t>
        <a:bodyPr/>
        <a:lstStyle/>
        <a:p>
          <a:pPr algn="ctr" rtl="1">
            <a:lnSpc>
              <a:spcPct val="80000"/>
            </a:lnSpc>
            <a:spcBef>
              <a:spcPts val="0"/>
            </a:spcBef>
            <a:spcAft>
              <a:spcPts val="0"/>
            </a:spcAft>
          </a:pPr>
          <a:endParaRPr lang="ar-SA" sz="1400" b="1">
            <a:latin typeface="Sakkal Majalla" panose="02000000000000000000" pitchFamily="2" charset="-78"/>
            <a:cs typeface="Sakkal Majalla" panose="02000000000000000000" pitchFamily="2" charset="-78"/>
          </a:endParaRPr>
        </a:p>
      </dgm:t>
    </dgm:pt>
    <dgm:pt modelId="{DB8A461B-690D-46C1-ACF2-F34EBA8A9C03}" type="parTrans" cxnId="{255B2517-A076-4CD4-8159-33427AB0BEA6}">
      <dgm:prSet/>
      <dgm:spPr/>
      <dgm:t>
        <a:bodyPr/>
        <a:lstStyle/>
        <a:p>
          <a:pPr algn="ctr" rtl="1">
            <a:lnSpc>
              <a:spcPct val="80000"/>
            </a:lnSpc>
            <a:spcBef>
              <a:spcPts val="0"/>
            </a:spcBef>
            <a:spcAft>
              <a:spcPts val="0"/>
            </a:spcAft>
          </a:pPr>
          <a:endParaRPr lang="ar-SA" sz="1400" b="1">
            <a:latin typeface="Sakkal Majalla" panose="02000000000000000000" pitchFamily="2" charset="-78"/>
            <a:cs typeface="Sakkal Majalla" panose="02000000000000000000" pitchFamily="2" charset="-78"/>
          </a:endParaRPr>
        </a:p>
      </dgm:t>
    </dgm:pt>
    <dgm:pt modelId="{BFBEEFF8-BD99-4310-A631-F80F460C9793}" type="sibTrans" cxnId="{255B2517-A076-4CD4-8159-33427AB0BEA6}">
      <dgm:prSet/>
      <dgm:spPr/>
      <dgm:t>
        <a:bodyPr/>
        <a:lstStyle/>
        <a:p>
          <a:pPr algn="ctr" rtl="1">
            <a:lnSpc>
              <a:spcPct val="80000"/>
            </a:lnSpc>
            <a:spcBef>
              <a:spcPts val="0"/>
            </a:spcBef>
            <a:spcAft>
              <a:spcPts val="0"/>
            </a:spcAft>
          </a:pPr>
          <a:endParaRPr lang="ar-SA" sz="1400" b="1">
            <a:latin typeface="Sakkal Majalla" panose="02000000000000000000" pitchFamily="2" charset="-78"/>
            <a:cs typeface="Sakkal Majalla" panose="02000000000000000000" pitchFamily="2" charset="-78"/>
          </a:endParaRPr>
        </a:p>
      </dgm:t>
    </dgm:pt>
    <dgm:pt modelId="{B280E2AA-1711-4789-9D5F-768B1C7DF220}" type="pres">
      <dgm:prSet presAssocID="{D1F7FD8C-E0CB-4005-939C-29CDA55555BD}" presName="Name0" presStyleCnt="0">
        <dgm:presLayoutVars>
          <dgm:dir val="rev"/>
          <dgm:animLvl val="lvl"/>
          <dgm:resizeHandles val="exact"/>
        </dgm:presLayoutVars>
      </dgm:prSet>
      <dgm:spPr/>
      <dgm:t>
        <a:bodyPr/>
        <a:lstStyle/>
        <a:p>
          <a:pPr rtl="1"/>
          <a:endParaRPr lang="ar-SA"/>
        </a:p>
      </dgm:t>
    </dgm:pt>
    <dgm:pt modelId="{226C3BCD-6463-4D16-8B5F-593B909F8858}" type="pres">
      <dgm:prSet presAssocID="{D5DE41A7-C626-40BF-B0DA-A40A3F89A54B}" presName="composite" presStyleCnt="0"/>
      <dgm:spPr/>
      <dgm:t>
        <a:bodyPr/>
        <a:lstStyle/>
        <a:p>
          <a:pPr rtl="1"/>
          <a:endParaRPr lang="ar-SA"/>
        </a:p>
      </dgm:t>
    </dgm:pt>
    <dgm:pt modelId="{4FAF9512-CFA5-48C1-9697-C9ECA186FBFC}" type="pres">
      <dgm:prSet presAssocID="{D5DE41A7-C626-40BF-B0DA-A40A3F89A54B}" presName="parTx" presStyleLbl="alignNode1" presStyleIdx="0" presStyleCnt="4">
        <dgm:presLayoutVars>
          <dgm:chMax val="0"/>
          <dgm:chPref val="0"/>
          <dgm:bulletEnabled val="1"/>
        </dgm:presLayoutVars>
      </dgm:prSet>
      <dgm:spPr/>
      <dgm:t>
        <a:bodyPr/>
        <a:lstStyle/>
        <a:p>
          <a:pPr rtl="1"/>
          <a:endParaRPr lang="ar-SA"/>
        </a:p>
      </dgm:t>
    </dgm:pt>
    <dgm:pt modelId="{C64A1DD5-7B9F-405F-BFE9-80383BDBD10A}" type="pres">
      <dgm:prSet presAssocID="{D5DE41A7-C626-40BF-B0DA-A40A3F89A54B}" presName="desTx" presStyleLbl="alignAccFollowNode1" presStyleIdx="0" presStyleCnt="4">
        <dgm:presLayoutVars>
          <dgm:bulletEnabled val="1"/>
        </dgm:presLayoutVars>
      </dgm:prSet>
      <dgm:spPr/>
      <dgm:t>
        <a:bodyPr/>
        <a:lstStyle/>
        <a:p>
          <a:pPr rtl="1"/>
          <a:endParaRPr lang="ar-SA"/>
        </a:p>
      </dgm:t>
    </dgm:pt>
    <dgm:pt modelId="{DBE7E7C6-DF20-40CD-B202-7F40618A83C3}" type="pres">
      <dgm:prSet presAssocID="{7C0D9391-B017-47B3-A0EB-40598FD2EC6A}" presName="space" presStyleCnt="0"/>
      <dgm:spPr/>
      <dgm:t>
        <a:bodyPr/>
        <a:lstStyle/>
        <a:p>
          <a:pPr rtl="1"/>
          <a:endParaRPr lang="ar-SA"/>
        </a:p>
      </dgm:t>
    </dgm:pt>
    <dgm:pt modelId="{41A36FD7-92FF-4FCD-B7F6-AD06DCB76A09}" type="pres">
      <dgm:prSet presAssocID="{F5FABC22-0ED4-4152-A3E5-27A702918516}" presName="composite" presStyleCnt="0"/>
      <dgm:spPr/>
      <dgm:t>
        <a:bodyPr/>
        <a:lstStyle/>
        <a:p>
          <a:pPr rtl="1"/>
          <a:endParaRPr lang="ar-SA"/>
        </a:p>
      </dgm:t>
    </dgm:pt>
    <dgm:pt modelId="{09CF1276-56A2-4890-9663-27F067F5DA6F}" type="pres">
      <dgm:prSet presAssocID="{F5FABC22-0ED4-4152-A3E5-27A702918516}" presName="parTx" presStyleLbl="alignNode1" presStyleIdx="1" presStyleCnt="4">
        <dgm:presLayoutVars>
          <dgm:chMax val="0"/>
          <dgm:chPref val="0"/>
          <dgm:bulletEnabled val="1"/>
        </dgm:presLayoutVars>
      </dgm:prSet>
      <dgm:spPr/>
      <dgm:t>
        <a:bodyPr/>
        <a:lstStyle/>
        <a:p>
          <a:pPr rtl="1"/>
          <a:endParaRPr lang="ar-SA"/>
        </a:p>
      </dgm:t>
    </dgm:pt>
    <dgm:pt modelId="{8DFDD009-30B2-43D1-B19C-693A0F5A6483}" type="pres">
      <dgm:prSet presAssocID="{F5FABC22-0ED4-4152-A3E5-27A702918516}" presName="desTx" presStyleLbl="alignAccFollowNode1" presStyleIdx="1" presStyleCnt="4">
        <dgm:presLayoutVars>
          <dgm:bulletEnabled val="1"/>
        </dgm:presLayoutVars>
      </dgm:prSet>
      <dgm:spPr/>
      <dgm:t>
        <a:bodyPr/>
        <a:lstStyle/>
        <a:p>
          <a:pPr rtl="1"/>
          <a:endParaRPr lang="ar-SA"/>
        </a:p>
      </dgm:t>
    </dgm:pt>
    <dgm:pt modelId="{CA0EA937-FDF1-4FED-867B-E9FC3C0E4810}" type="pres">
      <dgm:prSet presAssocID="{2C10070F-CD4E-4723-9227-579DCA0853E5}" presName="space" presStyleCnt="0"/>
      <dgm:spPr/>
      <dgm:t>
        <a:bodyPr/>
        <a:lstStyle/>
        <a:p>
          <a:pPr rtl="1"/>
          <a:endParaRPr lang="ar-SA"/>
        </a:p>
      </dgm:t>
    </dgm:pt>
    <dgm:pt modelId="{A54FAA26-E1AF-400E-BCBE-63FCE8F2D2A2}" type="pres">
      <dgm:prSet presAssocID="{4A32E0D1-3BCC-4D4E-8348-0268126A7323}" presName="composite" presStyleCnt="0"/>
      <dgm:spPr/>
      <dgm:t>
        <a:bodyPr/>
        <a:lstStyle/>
        <a:p>
          <a:pPr rtl="1"/>
          <a:endParaRPr lang="ar-SA"/>
        </a:p>
      </dgm:t>
    </dgm:pt>
    <dgm:pt modelId="{5BF99222-C1D7-46EB-8BFE-113978020FF7}" type="pres">
      <dgm:prSet presAssocID="{4A32E0D1-3BCC-4D4E-8348-0268126A7323}" presName="parTx" presStyleLbl="alignNode1" presStyleIdx="2" presStyleCnt="4">
        <dgm:presLayoutVars>
          <dgm:chMax val="0"/>
          <dgm:chPref val="0"/>
          <dgm:bulletEnabled val="1"/>
        </dgm:presLayoutVars>
      </dgm:prSet>
      <dgm:spPr/>
      <dgm:t>
        <a:bodyPr/>
        <a:lstStyle/>
        <a:p>
          <a:pPr rtl="1"/>
          <a:endParaRPr lang="ar-SA"/>
        </a:p>
      </dgm:t>
    </dgm:pt>
    <dgm:pt modelId="{32BF7D7F-D4A1-4EB6-AFB5-0AA95504C407}" type="pres">
      <dgm:prSet presAssocID="{4A32E0D1-3BCC-4D4E-8348-0268126A7323}" presName="desTx" presStyleLbl="alignAccFollowNode1" presStyleIdx="2" presStyleCnt="4">
        <dgm:presLayoutVars>
          <dgm:bulletEnabled val="1"/>
        </dgm:presLayoutVars>
      </dgm:prSet>
      <dgm:spPr/>
      <dgm:t>
        <a:bodyPr/>
        <a:lstStyle/>
        <a:p>
          <a:pPr rtl="1"/>
          <a:endParaRPr lang="ar-SA"/>
        </a:p>
      </dgm:t>
    </dgm:pt>
    <dgm:pt modelId="{9A229CAD-EEE5-4ECC-9A26-98E3590AAB5C}" type="pres">
      <dgm:prSet presAssocID="{A6D2F8F3-B740-4218-86F8-507E5889C44F}" presName="space" presStyleCnt="0"/>
      <dgm:spPr/>
      <dgm:t>
        <a:bodyPr/>
        <a:lstStyle/>
        <a:p>
          <a:pPr rtl="1"/>
          <a:endParaRPr lang="ar-SA"/>
        </a:p>
      </dgm:t>
    </dgm:pt>
    <dgm:pt modelId="{99FB9CA9-0EDC-4CD0-B5D1-34CBFF062CC4}" type="pres">
      <dgm:prSet presAssocID="{D80200FF-E85B-4A15-A1E0-E5EDDF8E04D5}" presName="composite" presStyleCnt="0"/>
      <dgm:spPr/>
      <dgm:t>
        <a:bodyPr/>
        <a:lstStyle/>
        <a:p>
          <a:pPr rtl="1"/>
          <a:endParaRPr lang="ar-SA"/>
        </a:p>
      </dgm:t>
    </dgm:pt>
    <dgm:pt modelId="{7C77B637-19D8-4D6F-A854-CAB2A8883636}" type="pres">
      <dgm:prSet presAssocID="{D80200FF-E85B-4A15-A1E0-E5EDDF8E04D5}" presName="parTx" presStyleLbl="alignNode1" presStyleIdx="3" presStyleCnt="4">
        <dgm:presLayoutVars>
          <dgm:chMax val="0"/>
          <dgm:chPref val="0"/>
          <dgm:bulletEnabled val="1"/>
        </dgm:presLayoutVars>
      </dgm:prSet>
      <dgm:spPr/>
      <dgm:t>
        <a:bodyPr/>
        <a:lstStyle/>
        <a:p>
          <a:pPr rtl="1"/>
          <a:endParaRPr lang="ar-SA"/>
        </a:p>
      </dgm:t>
    </dgm:pt>
    <dgm:pt modelId="{249F2B32-87FF-490D-9930-B8BCD272BC83}" type="pres">
      <dgm:prSet presAssocID="{D80200FF-E85B-4A15-A1E0-E5EDDF8E04D5}" presName="desTx" presStyleLbl="alignAccFollowNode1" presStyleIdx="3" presStyleCnt="4">
        <dgm:presLayoutVars>
          <dgm:bulletEnabled val="1"/>
        </dgm:presLayoutVars>
      </dgm:prSet>
      <dgm:spPr/>
      <dgm:t>
        <a:bodyPr/>
        <a:lstStyle/>
        <a:p>
          <a:pPr rtl="1"/>
          <a:endParaRPr lang="ar-SA"/>
        </a:p>
      </dgm:t>
    </dgm:pt>
  </dgm:ptLst>
  <dgm:cxnLst>
    <dgm:cxn modelId="{9D254F71-0B23-456C-ACB2-6680C24AD14B}" type="presOf" srcId="{D1F7FD8C-E0CB-4005-939C-29CDA55555BD}" destId="{B280E2AA-1711-4789-9D5F-768B1C7DF220}" srcOrd="0" destOrd="0" presId="urn:microsoft.com/office/officeart/2005/8/layout/hList1"/>
    <dgm:cxn modelId="{8E039D9D-D5C9-4D66-9BCE-57AC5C9542B2}" srcId="{D5DE41A7-C626-40BF-B0DA-A40A3F89A54B}" destId="{FB0634F6-B0EA-4E31-8CB8-2FF445B01B06}" srcOrd="0" destOrd="0" parTransId="{838BF61B-6095-4EE8-B55C-9FF134C2B0B8}" sibTransId="{494D4529-76A9-4770-883B-9BF2EB90FD44}"/>
    <dgm:cxn modelId="{5379709E-9528-4187-A578-1D600DDF6965}" type="presOf" srcId="{4A32E0D1-3BCC-4D4E-8348-0268126A7323}" destId="{5BF99222-C1D7-46EB-8BFE-113978020FF7}" srcOrd="0" destOrd="0" presId="urn:microsoft.com/office/officeart/2005/8/layout/hList1"/>
    <dgm:cxn modelId="{129CAE0B-871E-4F48-87F2-2CE0AFDC565E}" type="presOf" srcId="{D5DE41A7-C626-40BF-B0DA-A40A3F89A54B}" destId="{4FAF9512-CFA5-48C1-9697-C9ECA186FBFC}" srcOrd="0" destOrd="0" presId="urn:microsoft.com/office/officeart/2005/8/layout/hList1"/>
    <dgm:cxn modelId="{D5905267-42D0-4F4E-AE81-6246B0478FCC}" type="presOf" srcId="{E4C613EE-6C2A-4042-8837-763036C9F894}" destId="{32BF7D7F-D4A1-4EB6-AFB5-0AA95504C407}" srcOrd="0" destOrd="0" presId="urn:microsoft.com/office/officeart/2005/8/layout/hList1"/>
    <dgm:cxn modelId="{255B2517-A076-4CD4-8159-33427AB0BEA6}" srcId="{D80200FF-E85B-4A15-A1E0-E5EDDF8E04D5}" destId="{0374BEF7-0063-4A4F-A940-F70210E48383}" srcOrd="0" destOrd="0" parTransId="{DB8A461B-690D-46C1-ACF2-F34EBA8A9C03}" sibTransId="{BFBEEFF8-BD99-4310-A631-F80F460C9793}"/>
    <dgm:cxn modelId="{88651FF7-BC6E-4699-9F3C-F90E347CCDD5}" type="presOf" srcId="{0374BEF7-0063-4A4F-A940-F70210E48383}" destId="{249F2B32-87FF-490D-9930-B8BCD272BC83}" srcOrd="0" destOrd="0" presId="urn:microsoft.com/office/officeart/2005/8/layout/hList1"/>
    <dgm:cxn modelId="{9B9A4C96-9D82-4D44-9261-58B8FF7AA502}" type="presOf" srcId="{FB0634F6-B0EA-4E31-8CB8-2FF445B01B06}" destId="{C64A1DD5-7B9F-405F-BFE9-80383BDBD10A}" srcOrd="0" destOrd="0" presId="urn:microsoft.com/office/officeart/2005/8/layout/hList1"/>
    <dgm:cxn modelId="{68202823-91AA-4185-8F7B-82107A1A1F07}" srcId="{D1F7FD8C-E0CB-4005-939C-29CDA55555BD}" destId="{D80200FF-E85B-4A15-A1E0-E5EDDF8E04D5}" srcOrd="3" destOrd="0" parTransId="{88F14B75-C1A0-40C8-B361-CECC32D46F27}" sibTransId="{06C0B4F8-385A-4D16-BDBC-D504A66D0233}"/>
    <dgm:cxn modelId="{39C69AAD-A814-4D9A-9EA2-736B5F34602D}" srcId="{4A32E0D1-3BCC-4D4E-8348-0268126A7323}" destId="{E4C613EE-6C2A-4042-8837-763036C9F894}" srcOrd="0" destOrd="0" parTransId="{BB3F0AA9-735E-4E97-895E-7ECB4A47AA65}" sibTransId="{C2DBDD06-9B11-4A25-BA6D-7BBEDF318824}"/>
    <dgm:cxn modelId="{9BBD1A89-E882-4CD5-A08F-6ED7F9B14D3E}" srcId="{D1F7FD8C-E0CB-4005-939C-29CDA55555BD}" destId="{4A32E0D1-3BCC-4D4E-8348-0268126A7323}" srcOrd="2" destOrd="0" parTransId="{67F360EA-8CC6-4BBE-8EB2-D4E7F8EFEF45}" sibTransId="{A6D2F8F3-B740-4218-86F8-507E5889C44F}"/>
    <dgm:cxn modelId="{641F826D-40F6-4E36-A5FA-7EB9E0C1EA69}" type="presOf" srcId="{D80200FF-E85B-4A15-A1E0-E5EDDF8E04D5}" destId="{7C77B637-19D8-4D6F-A854-CAB2A8883636}" srcOrd="0" destOrd="0" presId="urn:microsoft.com/office/officeart/2005/8/layout/hList1"/>
    <dgm:cxn modelId="{5DB67AFB-9077-4D6D-B80D-D26347908117}" type="presOf" srcId="{F5FABC22-0ED4-4152-A3E5-27A702918516}" destId="{09CF1276-56A2-4890-9663-27F067F5DA6F}" srcOrd="0" destOrd="0" presId="urn:microsoft.com/office/officeart/2005/8/layout/hList1"/>
    <dgm:cxn modelId="{32C290A4-122B-4D68-8764-243C4E143031}" srcId="{F5FABC22-0ED4-4152-A3E5-27A702918516}" destId="{2D291740-AA16-4935-82B6-34BFFE971A11}" srcOrd="0" destOrd="0" parTransId="{08BA042C-F603-4B2E-9C38-CC2F45DA811A}" sibTransId="{57D2DD96-E329-4157-930C-F298F39C996E}"/>
    <dgm:cxn modelId="{57C06A06-1C7D-47B5-89B8-57D2C78F7208}" srcId="{D1F7FD8C-E0CB-4005-939C-29CDA55555BD}" destId="{D5DE41A7-C626-40BF-B0DA-A40A3F89A54B}" srcOrd="0" destOrd="0" parTransId="{2A136AEE-0C1E-4A41-95C1-21E6D4BAC8A8}" sibTransId="{7C0D9391-B017-47B3-A0EB-40598FD2EC6A}"/>
    <dgm:cxn modelId="{B6451713-F61B-4499-B0C0-149BA994B146}" type="presOf" srcId="{2D291740-AA16-4935-82B6-34BFFE971A11}" destId="{8DFDD009-30B2-43D1-B19C-693A0F5A6483}" srcOrd="0" destOrd="0" presId="urn:microsoft.com/office/officeart/2005/8/layout/hList1"/>
    <dgm:cxn modelId="{39D635B2-41A9-49FF-9C1C-EDEFCA189177}" srcId="{D1F7FD8C-E0CB-4005-939C-29CDA55555BD}" destId="{F5FABC22-0ED4-4152-A3E5-27A702918516}" srcOrd="1" destOrd="0" parTransId="{B28ADC4F-48E6-464C-B9FE-8E745904F2B7}" sibTransId="{2C10070F-CD4E-4723-9227-579DCA0853E5}"/>
    <dgm:cxn modelId="{C3888955-8FB0-400B-A589-ED2D525BDF42}" type="presParOf" srcId="{B280E2AA-1711-4789-9D5F-768B1C7DF220}" destId="{226C3BCD-6463-4D16-8B5F-593B909F8858}" srcOrd="0" destOrd="0" presId="urn:microsoft.com/office/officeart/2005/8/layout/hList1"/>
    <dgm:cxn modelId="{438626AB-185C-4ED8-AAD0-05DED80879A4}" type="presParOf" srcId="{226C3BCD-6463-4D16-8B5F-593B909F8858}" destId="{4FAF9512-CFA5-48C1-9697-C9ECA186FBFC}" srcOrd="0" destOrd="0" presId="urn:microsoft.com/office/officeart/2005/8/layout/hList1"/>
    <dgm:cxn modelId="{3C58A49E-57B7-4E70-9236-49D8182F7F16}" type="presParOf" srcId="{226C3BCD-6463-4D16-8B5F-593B909F8858}" destId="{C64A1DD5-7B9F-405F-BFE9-80383BDBD10A}" srcOrd="1" destOrd="0" presId="urn:microsoft.com/office/officeart/2005/8/layout/hList1"/>
    <dgm:cxn modelId="{E6C34460-A22D-4EE6-B031-14ECB2676499}" type="presParOf" srcId="{B280E2AA-1711-4789-9D5F-768B1C7DF220}" destId="{DBE7E7C6-DF20-40CD-B202-7F40618A83C3}" srcOrd="1" destOrd="0" presId="urn:microsoft.com/office/officeart/2005/8/layout/hList1"/>
    <dgm:cxn modelId="{D731EE12-27C0-46D1-82FF-AE43394B9754}" type="presParOf" srcId="{B280E2AA-1711-4789-9D5F-768B1C7DF220}" destId="{41A36FD7-92FF-4FCD-B7F6-AD06DCB76A09}" srcOrd="2" destOrd="0" presId="urn:microsoft.com/office/officeart/2005/8/layout/hList1"/>
    <dgm:cxn modelId="{D9DC7102-D4E6-49D3-971E-336BAC328F6A}" type="presParOf" srcId="{41A36FD7-92FF-4FCD-B7F6-AD06DCB76A09}" destId="{09CF1276-56A2-4890-9663-27F067F5DA6F}" srcOrd="0" destOrd="0" presId="urn:microsoft.com/office/officeart/2005/8/layout/hList1"/>
    <dgm:cxn modelId="{1BD74408-F637-4F87-955E-8D69399FBD8C}" type="presParOf" srcId="{41A36FD7-92FF-4FCD-B7F6-AD06DCB76A09}" destId="{8DFDD009-30B2-43D1-B19C-693A0F5A6483}" srcOrd="1" destOrd="0" presId="urn:microsoft.com/office/officeart/2005/8/layout/hList1"/>
    <dgm:cxn modelId="{C854EC8A-3AE0-4F6D-AB98-8F7FAF2A0061}" type="presParOf" srcId="{B280E2AA-1711-4789-9D5F-768B1C7DF220}" destId="{CA0EA937-FDF1-4FED-867B-E9FC3C0E4810}" srcOrd="3" destOrd="0" presId="urn:microsoft.com/office/officeart/2005/8/layout/hList1"/>
    <dgm:cxn modelId="{57870595-3CE8-4DCD-9C15-2DD02033E8A1}" type="presParOf" srcId="{B280E2AA-1711-4789-9D5F-768B1C7DF220}" destId="{A54FAA26-E1AF-400E-BCBE-63FCE8F2D2A2}" srcOrd="4" destOrd="0" presId="urn:microsoft.com/office/officeart/2005/8/layout/hList1"/>
    <dgm:cxn modelId="{AF7F16C4-D8BA-4C5E-A061-7ABE70CA13E3}" type="presParOf" srcId="{A54FAA26-E1AF-400E-BCBE-63FCE8F2D2A2}" destId="{5BF99222-C1D7-46EB-8BFE-113978020FF7}" srcOrd="0" destOrd="0" presId="urn:microsoft.com/office/officeart/2005/8/layout/hList1"/>
    <dgm:cxn modelId="{9840D1BF-8DCE-4AB5-92A4-145EDAD8F49C}" type="presParOf" srcId="{A54FAA26-E1AF-400E-BCBE-63FCE8F2D2A2}" destId="{32BF7D7F-D4A1-4EB6-AFB5-0AA95504C407}" srcOrd="1" destOrd="0" presId="urn:microsoft.com/office/officeart/2005/8/layout/hList1"/>
    <dgm:cxn modelId="{9E437E96-A897-4625-84A6-46215427C84C}" type="presParOf" srcId="{B280E2AA-1711-4789-9D5F-768B1C7DF220}" destId="{9A229CAD-EEE5-4ECC-9A26-98E3590AAB5C}" srcOrd="5" destOrd="0" presId="urn:microsoft.com/office/officeart/2005/8/layout/hList1"/>
    <dgm:cxn modelId="{FA2462FD-D546-43F9-97CB-FA98C5E22A8F}" type="presParOf" srcId="{B280E2AA-1711-4789-9D5F-768B1C7DF220}" destId="{99FB9CA9-0EDC-4CD0-B5D1-34CBFF062CC4}" srcOrd="6" destOrd="0" presId="urn:microsoft.com/office/officeart/2005/8/layout/hList1"/>
    <dgm:cxn modelId="{37B5297B-281C-44C7-909F-9F00DE47F8D1}" type="presParOf" srcId="{99FB9CA9-0EDC-4CD0-B5D1-34CBFF062CC4}" destId="{7C77B637-19D8-4D6F-A854-CAB2A8883636}" srcOrd="0" destOrd="0" presId="urn:microsoft.com/office/officeart/2005/8/layout/hList1"/>
    <dgm:cxn modelId="{2E1C6B33-B28E-42FE-B6D9-EF4833643F34}" type="presParOf" srcId="{99FB9CA9-0EDC-4CD0-B5D1-34CBFF062CC4}" destId="{249F2B32-87FF-490D-9930-B8BCD272BC83}" srcOrd="1" destOrd="0" presId="urn:microsoft.com/office/officeart/2005/8/layout/hList1"/>
  </dgm:cxnLst>
  <dgm:bg/>
  <dgm:whole/>
  <dgm:extLst>
    <a:ext uri="http://schemas.microsoft.com/office/drawing/2008/diagram">
      <dsp:dataModelExt xmlns:dsp="http://schemas.microsoft.com/office/drawing/2008/diagram" relId="rId228" minVer="http://schemas.openxmlformats.org/drawingml/2006/diagram"/>
    </a:ext>
  </dgm:extLst>
</dgm:dataModel>
</file>

<file path=word/diagrams/data42.xml><?xml version="1.0" encoding="utf-8"?>
<dgm:dataModel xmlns:dgm="http://schemas.openxmlformats.org/drawingml/2006/diagram" xmlns:a="http://schemas.openxmlformats.org/drawingml/2006/main">
  <dgm:ptLst>
    <dgm:pt modelId="{8709F5D0-2EB5-49F6-8B95-24F5E59CBA88}" type="doc">
      <dgm:prSet loTypeId="urn:microsoft.com/office/officeart/2005/8/layout/list1" loCatId="list" qsTypeId="urn:microsoft.com/office/officeart/2005/8/quickstyle/simple5" qsCatId="simple" csTypeId="urn:microsoft.com/office/officeart/2005/8/colors/colorful3" csCatId="colorful" phldr="1"/>
      <dgm:spPr/>
      <dgm:t>
        <a:bodyPr/>
        <a:lstStyle/>
        <a:p>
          <a:pPr rtl="1"/>
          <a:endParaRPr lang="ar-SA"/>
        </a:p>
      </dgm:t>
    </dgm:pt>
    <dgm:pt modelId="{6421C779-99EB-46D3-A64F-238FC5B70F89}">
      <dgm:prSet phldrT="[نص]" custT="1"/>
      <dgm:spPr/>
      <dgm:t>
        <a:bodyPr/>
        <a:lstStyle/>
        <a:p>
          <a:pPr rtl="1"/>
          <a:r>
            <a:rPr lang="ar-SA" sz="1800" b="1">
              <a:latin typeface="Sakkal Majalla" panose="02000000000000000000" pitchFamily="2" charset="-78"/>
              <a:cs typeface="Sakkal Majalla" panose="02000000000000000000" pitchFamily="2" charset="-78"/>
            </a:rPr>
            <a:t>جدول الأعمال</a:t>
          </a:r>
        </a:p>
      </dgm:t>
    </dgm:pt>
    <dgm:pt modelId="{022C2517-7F70-4DD8-A03E-9FC507E238E6}" type="parTrans" cxnId="{521A0B65-013A-4B31-B0C3-AF7F36B0024A}">
      <dgm:prSet/>
      <dgm:spPr/>
      <dgm:t>
        <a:bodyPr/>
        <a:lstStyle/>
        <a:p>
          <a:pPr rtl="1"/>
          <a:endParaRPr lang="ar-SA" b="1"/>
        </a:p>
      </dgm:t>
    </dgm:pt>
    <dgm:pt modelId="{CC486A10-F4EE-40C4-9EEB-3B6F073BBA9B}" type="sibTrans" cxnId="{521A0B65-013A-4B31-B0C3-AF7F36B0024A}">
      <dgm:prSet/>
      <dgm:spPr/>
      <dgm:t>
        <a:bodyPr/>
        <a:lstStyle/>
        <a:p>
          <a:pPr rtl="1"/>
          <a:endParaRPr lang="ar-SA" b="1"/>
        </a:p>
      </dgm:t>
    </dgm:pt>
    <dgm:pt modelId="{C1616A38-6B3D-4B4F-953A-1332DDFC5FE8}">
      <dgm:prSet phldrT="[نص]" custT="1"/>
      <dgm:spPr/>
      <dgm:t>
        <a:bodyPr/>
        <a:lstStyle/>
        <a:p>
          <a:pPr rtl="1"/>
          <a:r>
            <a:rPr lang="ar-SA" sz="1400" b="1">
              <a:latin typeface="Sakkal Majalla" panose="02000000000000000000" pitchFamily="2" charset="-78"/>
              <a:cs typeface="Sakkal Majalla" panose="02000000000000000000" pitchFamily="2" charset="-78"/>
            </a:rPr>
            <a:t>إنه في تمام الساعة (  .................  ) يوم /  ............. الموافق  ....  /  ....  / ....14هـ تمت مناقشة وتبادل الآراء والرؤى التطويرية وعليه تمت التوصيات بالآتي:</a:t>
          </a:r>
        </a:p>
      </dgm:t>
    </dgm:pt>
    <dgm:pt modelId="{1DA67299-9543-4D9E-B55D-6DCCD719E27F}" type="parTrans" cxnId="{41E4206B-EED1-45CD-8EE6-0F66567702CF}">
      <dgm:prSet/>
      <dgm:spPr/>
      <dgm:t>
        <a:bodyPr/>
        <a:lstStyle/>
        <a:p>
          <a:pPr rtl="1"/>
          <a:endParaRPr lang="ar-SA" b="1"/>
        </a:p>
      </dgm:t>
    </dgm:pt>
    <dgm:pt modelId="{A6CE6000-3AF7-4C22-8AE1-3015C7A99AA1}" type="sibTrans" cxnId="{41E4206B-EED1-45CD-8EE6-0F66567702CF}">
      <dgm:prSet/>
      <dgm:spPr/>
      <dgm:t>
        <a:bodyPr/>
        <a:lstStyle/>
        <a:p>
          <a:pPr rtl="1"/>
          <a:endParaRPr lang="ar-SA" b="1"/>
        </a:p>
      </dgm:t>
    </dgm:pt>
    <dgm:pt modelId="{9ECB63F0-AB10-4E7B-9581-AF64AE656E03}">
      <dgm:prSet phldrT="[نص]" custT="1"/>
      <dgm:spPr/>
      <dgm:t>
        <a:bodyPr/>
        <a:lstStyle/>
        <a:p>
          <a:pPr rtl="1"/>
          <a:r>
            <a:rPr lang="ar-SA" sz="1400" b="1">
              <a:latin typeface="Sakkal Majalla" panose="02000000000000000000" pitchFamily="2" charset="-78"/>
              <a:cs typeface="Sakkal Majalla" panose="02000000000000000000" pitchFamily="2" charset="-78"/>
            </a:rPr>
            <a:t>توزيع المهام واعداد السجلات</a:t>
          </a:r>
        </a:p>
      </dgm:t>
    </dgm:pt>
    <dgm:pt modelId="{4B3DE4B9-47EA-443C-AAF8-B006FC817EC2}" type="parTrans" cxnId="{DEC2E436-AF20-4B49-BE40-BFA99CB42C1E}">
      <dgm:prSet/>
      <dgm:spPr/>
      <dgm:t>
        <a:bodyPr/>
        <a:lstStyle/>
        <a:p>
          <a:pPr rtl="1"/>
          <a:endParaRPr lang="ar-SA" b="1"/>
        </a:p>
      </dgm:t>
    </dgm:pt>
    <dgm:pt modelId="{A973ED86-825E-4CAA-A2D2-C30C08488A3E}" type="sibTrans" cxnId="{DEC2E436-AF20-4B49-BE40-BFA99CB42C1E}">
      <dgm:prSet/>
      <dgm:spPr/>
      <dgm:t>
        <a:bodyPr/>
        <a:lstStyle/>
        <a:p>
          <a:pPr rtl="1"/>
          <a:endParaRPr lang="ar-SA" b="1"/>
        </a:p>
      </dgm:t>
    </dgm:pt>
    <dgm:pt modelId="{A37A8280-4819-4455-B029-A24746D23AA4}">
      <dgm:prSet custT="1"/>
      <dgm:spPr/>
      <dgm:t>
        <a:bodyPr/>
        <a:lstStyle/>
        <a:p>
          <a:pPr rtl="1"/>
          <a:r>
            <a:rPr lang="ar-SA" sz="1400" b="1">
              <a:latin typeface="Sakkal Majalla" panose="02000000000000000000" pitchFamily="2" charset="-78"/>
              <a:cs typeface="Sakkal Majalla" panose="02000000000000000000" pitchFamily="2" charset="-78"/>
            </a:rPr>
            <a:t>تكليف إحدى إداريات المدرسة للعمل كمنسقة للأمن والسلامة المدرسية وفق الضوابط المعتمدة لذلك، وتكليفها بالمهام المرتبطة بعمليات الأمن والسلامة المدرسية ذات العلاقة</a:t>
          </a:r>
          <a:endParaRPr lang="en-US" sz="1400" b="1">
            <a:latin typeface="Sakkal Majalla" panose="02000000000000000000" pitchFamily="2" charset="-78"/>
            <a:cs typeface="Sakkal Majalla" panose="02000000000000000000" pitchFamily="2" charset="-78"/>
          </a:endParaRPr>
        </a:p>
      </dgm:t>
    </dgm:pt>
    <dgm:pt modelId="{0F1B33BB-C87A-43CC-BFA1-3391EE588D81}" type="parTrans" cxnId="{7F33F62C-32AD-4DB8-8E56-A9D03C6106FE}">
      <dgm:prSet/>
      <dgm:spPr/>
      <dgm:t>
        <a:bodyPr/>
        <a:lstStyle/>
        <a:p>
          <a:pPr rtl="1"/>
          <a:endParaRPr lang="ar-SA" b="1"/>
        </a:p>
      </dgm:t>
    </dgm:pt>
    <dgm:pt modelId="{6D53CE96-1E83-459C-BD82-1E921641247A}" type="sibTrans" cxnId="{7F33F62C-32AD-4DB8-8E56-A9D03C6106FE}">
      <dgm:prSet/>
      <dgm:spPr/>
      <dgm:t>
        <a:bodyPr/>
        <a:lstStyle/>
        <a:p>
          <a:pPr rtl="1"/>
          <a:endParaRPr lang="ar-SA" b="1"/>
        </a:p>
      </dgm:t>
    </dgm:pt>
    <dgm:pt modelId="{B515C423-7B8E-4AE2-8C8A-EC07E6FDB1AB}">
      <dgm:prSet custT="1"/>
      <dgm:spPr/>
      <dgm:t>
        <a:bodyPr/>
        <a:lstStyle/>
        <a:p>
          <a:pPr rtl="1"/>
          <a:r>
            <a:rPr lang="ar-SA" sz="1400" b="1">
              <a:latin typeface="Sakkal Majalla" panose="02000000000000000000" pitchFamily="2" charset="-78"/>
              <a:cs typeface="Sakkal Majalla" panose="02000000000000000000" pitchFamily="2" charset="-78"/>
            </a:rPr>
            <a:t>تقویم وضع الأمن والسلامة في المدرسة، وفق الاستمارات والأدوات المعدة لذلك.</a:t>
          </a:r>
          <a:endParaRPr lang="en-US" sz="1400" b="1">
            <a:latin typeface="Sakkal Majalla" panose="02000000000000000000" pitchFamily="2" charset="-78"/>
            <a:cs typeface="Sakkal Majalla" panose="02000000000000000000" pitchFamily="2" charset="-78"/>
          </a:endParaRPr>
        </a:p>
      </dgm:t>
    </dgm:pt>
    <dgm:pt modelId="{39BCFFD7-31F1-46A6-BE58-EE80724FD33F}" type="parTrans" cxnId="{37617EF0-68BB-4913-80FB-8A0088CA09EF}">
      <dgm:prSet/>
      <dgm:spPr/>
      <dgm:t>
        <a:bodyPr/>
        <a:lstStyle/>
        <a:p>
          <a:pPr rtl="1"/>
          <a:endParaRPr lang="ar-SA" b="1"/>
        </a:p>
      </dgm:t>
    </dgm:pt>
    <dgm:pt modelId="{1726E771-55DF-4824-8A60-E015961A7633}" type="sibTrans" cxnId="{37617EF0-68BB-4913-80FB-8A0088CA09EF}">
      <dgm:prSet/>
      <dgm:spPr/>
      <dgm:t>
        <a:bodyPr/>
        <a:lstStyle/>
        <a:p>
          <a:pPr rtl="1"/>
          <a:endParaRPr lang="ar-SA" b="1"/>
        </a:p>
      </dgm:t>
    </dgm:pt>
    <dgm:pt modelId="{0A411CBF-4CFF-4837-997A-96DF43D1CBAA}">
      <dgm:prSet custT="1"/>
      <dgm:spPr/>
      <dgm:t>
        <a:bodyPr/>
        <a:lstStyle/>
        <a:p>
          <a:pPr rtl="1"/>
          <a:r>
            <a:rPr lang="ar-SA" sz="1400" b="1">
              <a:latin typeface="Sakkal Majalla" panose="02000000000000000000" pitchFamily="2" charset="-78"/>
              <a:cs typeface="Sakkal Majalla" panose="02000000000000000000" pitchFamily="2" charset="-78"/>
            </a:rPr>
            <a:t>وضع خطة الإخلاء في الحالات الطارئة وجدول التدريب والتطبيق</a:t>
          </a:r>
          <a:endParaRPr lang="en-US" sz="1400" b="1">
            <a:latin typeface="Sakkal Majalla" panose="02000000000000000000" pitchFamily="2" charset="-78"/>
            <a:cs typeface="Sakkal Majalla" panose="02000000000000000000" pitchFamily="2" charset="-78"/>
          </a:endParaRPr>
        </a:p>
      </dgm:t>
    </dgm:pt>
    <dgm:pt modelId="{92B86BC6-708B-4CE3-B0FD-BC5A586B3A79}" type="parTrans" cxnId="{F532983C-A8B2-4EDA-AE72-8B69A6BD11BF}">
      <dgm:prSet/>
      <dgm:spPr/>
      <dgm:t>
        <a:bodyPr/>
        <a:lstStyle/>
        <a:p>
          <a:pPr rtl="1"/>
          <a:endParaRPr lang="ar-SA" b="1"/>
        </a:p>
      </dgm:t>
    </dgm:pt>
    <dgm:pt modelId="{18838546-7C07-4E25-B685-9CB926F47A09}" type="sibTrans" cxnId="{F532983C-A8B2-4EDA-AE72-8B69A6BD11BF}">
      <dgm:prSet/>
      <dgm:spPr/>
      <dgm:t>
        <a:bodyPr/>
        <a:lstStyle/>
        <a:p>
          <a:pPr rtl="1"/>
          <a:endParaRPr lang="ar-SA" b="1"/>
        </a:p>
      </dgm:t>
    </dgm:pt>
    <dgm:pt modelId="{3116824B-9E90-4FA4-ADC3-4B4CF8F3B716}">
      <dgm:prSet custT="1"/>
      <dgm:spPr/>
      <dgm:t>
        <a:bodyPr/>
        <a:lstStyle/>
        <a:p>
          <a:pPr rtl="1"/>
          <a:r>
            <a:rPr lang="ar-SA" sz="1400" b="1">
              <a:latin typeface="Sakkal Majalla" panose="02000000000000000000" pitchFamily="2" charset="-78"/>
              <a:cs typeface="Sakkal Majalla" panose="02000000000000000000" pitchFamily="2" charset="-78"/>
            </a:rPr>
            <a:t>تحديد احتياجات المدرسة من أجهزة الأمن والسلامة والإيواء، والرفع بها للجنة الإدارية.</a:t>
          </a:r>
        </a:p>
      </dgm:t>
    </dgm:pt>
    <dgm:pt modelId="{0F5110C9-D459-4377-9BB5-AD1B0CE6FBED}" type="parTrans" cxnId="{F81C4807-7F3A-4609-94C9-C56DF5FF01F8}">
      <dgm:prSet/>
      <dgm:spPr/>
      <dgm:t>
        <a:bodyPr/>
        <a:lstStyle/>
        <a:p>
          <a:pPr rtl="1"/>
          <a:endParaRPr lang="ar-SA" b="1"/>
        </a:p>
      </dgm:t>
    </dgm:pt>
    <dgm:pt modelId="{BD9605A8-B6C7-4DA5-81D4-B40027D4FE14}" type="sibTrans" cxnId="{F81C4807-7F3A-4609-94C9-C56DF5FF01F8}">
      <dgm:prSet/>
      <dgm:spPr/>
      <dgm:t>
        <a:bodyPr/>
        <a:lstStyle/>
        <a:p>
          <a:pPr rtl="1"/>
          <a:endParaRPr lang="ar-SA" b="1"/>
        </a:p>
      </dgm:t>
    </dgm:pt>
    <dgm:pt modelId="{DA398BE4-CBCF-4F61-835A-FC9EE88FCDDC}" type="pres">
      <dgm:prSet presAssocID="{8709F5D0-2EB5-49F6-8B95-24F5E59CBA88}" presName="linear" presStyleCnt="0">
        <dgm:presLayoutVars>
          <dgm:dir val="rev"/>
          <dgm:animLvl val="lvl"/>
          <dgm:resizeHandles val="exact"/>
        </dgm:presLayoutVars>
      </dgm:prSet>
      <dgm:spPr/>
      <dgm:t>
        <a:bodyPr/>
        <a:lstStyle/>
        <a:p>
          <a:pPr rtl="1"/>
          <a:endParaRPr lang="ar-SA"/>
        </a:p>
      </dgm:t>
    </dgm:pt>
    <dgm:pt modelId="{972DA021-C041-404D-AEF0-DC9C43F421FE}" type="pres">
      <dgm:prSet presAssocID="{6421C779-99EB-46D3-A64F-238FC5B70F89}" presName="parentLin" presStyleCnt="0"/>
      <dgm:spPr/>
    </dgm:pt>
    <dgm:pt modelId="{E220F520-35F4-4130-9466-BD5AB9B9A92C}" type="pres">
      <dgm:prSet presAssocID="{6421C779-99EB-46D3-A64F-238FC5B70F89}" presName="parentLeftMargin" presStyleLbl="node1" presStyleIdx="0" presStyleCnt="2"/>
      <dgm:spPr/>
      <dgm:t>
        <a:bodyPr/>
        <a:lstStyle/>
        <a:p>
          <a:pPr rtl="1"/>
          <a:endParaRPr lang="ar-SA"/>
        </a:p>
      </dgm:t>
    </dgm:pt>
    <dgm:pt modelId="{88189A9F-69B0-4BA4-BA05-F210E9D6E787}" type="pres">
      <dgm:prSet presAssocID="{6421C779-99EB-46D3-A64F-238FC5B70F89}" presName="parentText" presStyleLbl="node1" presStyleIdx="0" presStyleCnt="2">
        <dgm:presLayoutVars>
          <dgm:chMax val="0"/>
          <dgm:bulletEnabled val="1"/>
        </dgm:presLayoutVars>
      </dgm:prSet>
      <dgm:spPr/>
      <dgm:t>
        <a:bodyPr/>
        <a:lstStyle/>
        <a:p>
          <a:pPr rtl="1"/>
          <a:endParaRPr lang="ar-SA"/>
        </a:p>
      </dgm:t>
    </dgm:pt>
    <dgm:pt modelId="{B7ABA8DE-63D4-476E-B3BA-C8A82D892BCC}" type="pres">
      <dgm:prSet presAssocID="{6421C779-99EB-46D3-A64F-238FC5B70F89}" presName="negativeSpace" presStyleCnt="0"/>
      <dgm:spPr/>
    </dgm:pt>
    <dgm:pt modelId="{6274B9C1-6618-46FC-92ED-D17BD0F449BE}" type="pres">
      <dgm:prSet presAssocID="{6421C779-99EB-46D3-A64F-238FC5B70F89}" presName="childText" presStyleLbl="conFgAcc1" presStyleIdx="0" presStyleCnt="2">
        <dgm:presLayoutVars>
          <dgm:bulletEnabled val="1"/>
        </dgm:presLayoutVars>
      </dgm:prSet>
      <dgm:spPr/>
      <dgm:t>
        <a:bodyPr/>
        <a:lstStyle/>
        <a:p>
          <a:pPr rtl="1"/>
          <a:endParaRPr lang="ar-SA"/>
        </a:p>
      </dgm:t>
    </dgm:pt>
    <dgm:pt modelId="{DF1CE78B-15FC-4653-BA30-E17C2D6AC769}" type="pres">
      <dgm:prSet presAssocID="{CC486A10-F4EE-40C4-9EEB-3B6F073BBA9B}" presName="spaceBetweenRectangles" presStyleCnt="0"/>
      <dgm:spPr/>
    </dgm:pt>
    <dgm:pt modelId="{86CA857E-12C5-47BD-89C4-567DA7C7DE1A}" type="pres">
      <dgm:prSet presAssocID="{C1616A38-6B3D-4B4F-953A-1332DDFC5FE8}" presName="parentLin" presStyleCnt="0"/>
      <dgm:spPr/>
    </dgm:pt>
    <dgm:pt modelId="{04378119-CEDF-4583-9AAC-24C78DC656A8}" type="pres">
      <dgm:prSet presAssocID="{C1616A38-6B3D-4B4F-953A-1332DDFC5FE8}" presName="parentLeftMargin" presStyleLbl="node1" presStyleIdx="0" presStyleCnt="2"/>
      <dgm:spPr/>
      <dgm:t>
        <a:bodyPr/>
        <a:lstStyle/>
        <a:p>
          <a:pPr rtl="1"/>
          <a:endParaRPr lang="ar-SA"/>
        </a:p>
      </dgm:t>
    </dgm:pt>
    <dgm:pt modelId="{3146FEA6-C76D-4F46-928E-A1F9390F06AE}" type="pres">
      <dgm:prSet presAssocID="{C1616A38-6B3D-4B4F-953A-1332DDFC5FE8}" presName="parentText" presStyleLbl="node1" presStyleIdx="1" presStyleCnt="2">
        <dgm:presLayoutVars>
          <dgm:chMax val="0"/>
          <dgm:bulletEnabled val="1"/>
        </dgm:presLayoutVars>
      </dgm:prSet>
      <dgm:spPr/>
      <dgm:t>
        <a:bodyPr/>
        <a:lstStyle/>
        <a:p>
          <a:pPr rtl="1"/>
          <a:endParaRPr lang="ar-SA"/>
        </a:p>
      </dgm:t>
    </dgm:pt>
    <dgm:pt modelId="{0054823D-20E0-49E8-B51F-99680A38F5BC}" type="pres">
      <dgm:prSet presAssocID="{C1616A38-6B3D-4B4F-953A-1332DDFC5FE8}" presName="negativeSpace" presStyleCnt="0"/>
      <dgm:spPr/>
    </dgm:pt>
    <dgm:pt modelId="{7A1A79A6-BEF0-4B4C-A9F6-E16ADB44B46E}" type="pres">
      <dgm:prSet presAssocID="{C1616A38-6B3D-4B4F-953A-1332DDFC5FE8}" presName="childText" presStyleLbl="conFgAcc1" presStyleIdx="1" presStyleCnt="2">
        <dgm:presLayoutVars>
          <dgm:bulletEnabled val="1"/>
        </dgm:presLayoutVars>
      </dgm:prSet>
      <dgm:spPr/>
    </dgm:pt>
  </dgm:ptLst>
  <dgm:cxnLst>
    <dgm:cxn modelId="{521A0B65-013A-4B31-B0C3-AF7F36B0024A}" srcId="{8709F5D0-2EB5-49F6-8B95-24F5E59CBA88}" destId="{6421C779-99EB-46D3-A64F-238FC5B70F89}" srcOrd="0" destOrd="0" parTransId="{022C2517-7F70-4DD8-A03E-9FC507E238E6}" sibTransId="{CC486A10-F4EE-40C4-9EEB-3B6F073BBA9B}"/>
    <dgm:cxn modelId="{CF7FDC56-AC10-404D-AC64-2A8AE8E66976}" type="presOf" srcId="{8709F5D0-2EB5-49F6-8B95-24F5E59CBA88}" destId="{DA398BE4-CBCF-4F61-835A-FC9EE88FCDDC}" srcOrd="0" destOrd="0" presId="urn:microsoft.com/office/officeart/2005/8/layout/list1"/>
    <dgm:cxn modelId="{41E4206B-EED1-45CD-8EE6-0F66567702CF}" srcId="{8709F5D0-2EB5-49F6-8B95-24F5E59CBA88}" destId="{C1616A38-6B3D-4B4F-953A-1332DDFC5FE8}" srcOrd="1" destOrd="0" parTransId="{1DA67299-9543-4D9E-B55D-6DCCD719E27F}" sibTransId="{A6CE6000-3AF7-4C22-8AE1-3015C7A99AA1}"/>
    <dgm:cxn modelId="{CB2CA0E4-48ED-4548-9632-52A5345ADEDB}" type="presOf" srcId="{3116824B-9E90-4FA4-ADC3-4B4CF8F3B716}" destId="{6274B9C1-6618-46FC-92ED-D17BD0F449BE}" srcOrd="0" destOrd="4" presId="urn:microsoft.com/office/officeart/2005/8/layout/list1"/>
    <dgm:cxn modelId="{D0F6254C-9070-47C7-9476-BE76D612F4AD}" type="presOf" srcId="{6421C779-99EB-46D3-A64F-238FC5B70F89}" destId="{E220F520-35F4-4130-9466-BD5AB9B9A92C}" srcOrd="0" destOrd="0" presId="urn:microsoft.com/office/officeart/2005/8/layout/list1"/>
    <dgm:cxn modelId="{F81C4807-7F3A-4609-94C9-C56DF5FF01F8}" srcId="{6421C779-99EB-46D3-A64F-238FC5B70F89}" destId="{3116824B-9E90-4FA4-ADC3-4B4CF8F3B716}" srcOrd="4" destOrd="0" parTransId="{0F5110C9-D459-4377-9BB5-AD1B0CE6FBED}" sibTransId="{BD9605A8-B6C7-4DA5-81D4-B40027D4FE14}"/>
    <dgm:cxn modelId="{EB505E54-CDCE-423C-99AB-7BF3CA6AC348}" type="presOf" srcId="{B515C423-7B8E-4AE2-8C8A-EC07E6FDB1AB}" destId="{6274B9C1-6618-46FC-92ED-D17BD0F449BE}" srcOrd="0" destOrd="2" presId="urn:microsoft.com/office/officeart/2005/8/layout/list1"/>
    <dgm:cxn modelId="{621E9A53-B96B-43B2-929F-F5B7B8EC956E}" type="presOf" srcId="{C1616A38-6B3D-4B4F-953A-1332DDFC5FE8}" destId="{3146FEA6-C76D-4F46-928E-A1F9390F06AE}" srcOrd="1" destOrd="0" presId="urn:microsoft.com/office/officeart/2005/8/layout/list1"/>
    <dgm:cxn modelId="{DEC2E436-AF20-4B49-BE40-BFA99CB42C1E}" srcId="{6421C779-99EB-46D3-A64F-238FC5B70F89}" destId="{9ECB63F0-AB10-4E7B-9581-AF64AE656E03}" srcOrd="0" destOrd="0" parTransId="{4B3DE4B9-47EA-443C-AAF8-B006FC817EC2}" sibTransId="{A973ED86-825E-4CAA-A2D2-C30C08488A3E}"/>
    <dgm:cxn modelId="{3CC213BD-DD44-4A67-868C-1786B48EBA39}" type="presOf" srcId="{0A411CBF-4CFF-4837-997A-96DF43D1CBAA}" destId="{6274B9C1-6618-46FC-92ED-D17BD0F449BE}" srcOrd="0" destOrd="3" presId="urn:microsoft.com/office/officeart/2005/8/layout/list1"/>
    <dgm:cxn modelId="{F532983C-A8B2-4EDA-AE72-8B69A6BD11BF}" srcId="{6421C779-99EB-46D3-A64F-238FC5B70F89}" destId="{0A411CBF-4CFF-4837-997A-96DF43D1CBAA}" srcOrd="3" destOrd="0" parTransId="{92B86BC6-708B-4CE3-B0FD-BC5A586B3A79}" sibTransId="{18838546-7C07-4E25-B685-9CB926F47A09}"/>
    <dgm:cxn modelId="{37617EF0-68BB-4913-80FB-8A0088CA09EF}" srcId="{6421C779-99EB-46D3-A64F-238FC5B70F89}" destId="{B515C423-7B8E-4AE2-8C8A-EC07E6FDB1AB}" srcOrd="2" destOrd="0" parTransId="{39BCFFD7-31F1-46A6-BE58-EE80724FD33F}" sibTransId="{1726E771-55DF-4824-8A60-E015961A7633}"/>
    <dgm:cxn modelId="{7FDE12C0-4C5D-484C-8291-D0FF51ABC54D}" type="presOf" srcId="{C1616A38-6B3D-4B4F-953A-1332DDFC5FE8}" destId="{04378119-CEDF-4583-9AAC-24C78DC656A8}" srcOrd="0" destOrd="0" presId="urn:microsoft.com/office/officeart/2005/8/layout/list1"/>
    <dgm:cxn modelId="{446243BA-AB46-4AFB-ABE7-FADC32A05D35}" type="presOf" srcId="{9ECB63F0-AB10-4E7B-9581-AF64AE656E03}" destId="{6274B9C1-6618-46FC-92ED-D17BD0F449BE}" srcOrd="0" destOrd="0" presId="urn:microsoft.com/office/officeart/2005/8/layout/list1"/>
    <dgm:cxn modelId="{7F33F62C-32AD-4DB8-8E56-A9D03C6106FE}" srcId="{6421C779-99EB-46D3-A64F-238FC5B70F89}" destId="{A37A8280-4819-4455-B029-A24746D23AA4}" srcOrd="1" destOrd="0" parTransId="{0F1B33BB-C87A-43CC-BFA1-3391EE588D81}" sibTransId="{6D53CE96-1E83-459C-BD82-1E921641247A}"/>
    <dgm:cxn modelId="{1D4CB162-8179-4AFA-B4C0-FCB47E186AE3}" type="presOf" srcId="{A37A8280-4819-4455-B029-A24746D23AA4}" destId="{6274B9C1-6618-46FC-92ED-D17BD0F449BE}" srcOrd="0" destOrd="1" presId="urn:microsoft.com/office/officeart/2005/8/layout/list1"/>
    <dgm:cxn modelId="{36FDBBD6-A714-4AC4-8825-A253D8AE33B9}" type="presOf" srcId="{6421C779-99EB-46D3-A64F-238FC5B70F89}" destId="{88189A9F-69B0-4BA4-BA05-F210E9D6E787}" srcOrd="1" destOrd="0" presId="urn:microsoft.com/office/officeart/2005/8/layout/list1"/>
    <dgm:cxn modelId="{CF01E35E-446F-4899-A522-24AE21A8DED2}" type="presParOf" srcId="{DA398BE4-CBCF-4F61-835A-FC9EE88FCDDC}" destId="{972DA021-C041-404D-AEF0-DC9C43F421FE}" srcOrd="0" destOrd="0" presId="urn:microsoft.com/office/officeart/2005/8/layout/list1"/>
    <dgm:cxn modelId="{5E551486-74CC-4C74-8C5F-1215FC2CB1E6}" type="presParOf" srcId="{972DA021-C041-404D-AEF0-DC9C43F421FE}" destId="{E220F520-35F4-4130-9466-BD5AB9B9A92C}" srcOrd="0" destOrd="0" presId="urn:microsoft.com/office/officeart/2005/8/layout/list1"/>
    <dgm:cxn modelId="{1AE7C4C3-2986-471E-AE22-AF5630F4144A}" type="presParOf" srcId="{972DA021-C041-404D-AEF0-DC9C43F421FE}" destId="{88189A9F-69B0-4BA4-BA05-F210E9D6E787}" srcOrd="1" destOrd="0" presId="urn:microsoft.com/office/officeart/2005/8/layout/list1"/>
    <dgm:cxn modelId="{6677D85E-4945-4AE4-BF01-6D0BCF130E1F}" type="presParOf" srcId="{DA398BE4-CBCF-4F61-835A-FC9EE88FCDDC}" destId="{B7ABA8DE-63D4-476E-B3BA-C8A82D892BCC}" srcOrd="1" destOrd="0" presId="urn:microsoft.com/office/officeart/2005/8/layout/list1"/>
    <dgm:cxn modelId="{71DE2068-1006-40D0-9B7C-98F79D2E5AE5}" type="presParOf" srcId="{DA398BE4-CBCF-4F61-835A-FC9EE88FCDDC}" destId="{6274B9C1-6618-46FC-92ED-D17BD0F449BE}" srcOrd="2" destOrd="0" presId="urn:microsoft.com/office/officeart/2005/8/layout/list1"/>
    <dgm:cxn modelId="{E56E515C-09CD-47EE-88CE-95AF2A835AA7}" type="presParOf" srcId="{DA398BE4-CBCF-4F61-835A-FC9EE88FCDDC}" destId="{DF1CE78B-15FC-4653-BA30-E17C2D6AC769}" srcOrd="3" destOrd="0" presId="urn:microsoft.com/office/officeart/2005/8/layout/list1"/>
    <dgm:cxn modelId="{8D5A47E9-7776-41F8-B42B-9A3F4DE7D42C}" type="presParOf" srcId="{DA398BE4-CBCF-4F61-835A-FC9EE88FCDDC}" destId="{86CA857E-12C5-47BD-89C4-567DA7C7DE1A}" srcOrd="4" destOrd="0" presId="urn:microsoft.com/office/officeart/2005/8/layout/list1"/>
    <dgm:cxn modelId="{2D4A6308-F31A-4323-8367-DC110ABA59E3}" type="presParOf" srcId="{86CA857E-12C5-47BD-89C4-567DA7C7DE1A}" destId="{04378119-CEDF-4583-9AAC-24C78DC656A8}" srcOrd="0" destOrd="0" presId="urn:microsoft.com/office/officeart/2005/8/layout/list1"/>
    <dgm:cxn modelId="{5E4D810E-5CF7-4128-A69A-7D2D1016E6B3}" type="presParOf" srcId="{86CA857E-12C5-47BD-89C4-567DA7C7DE1A}" destId="{3146FEA6-C76D-4F46-928E-A1F9390F06AE}" srcOrd="1" destOrd="0" presId="urn:microsoft.com/office/officeart/2005/8/layout/list1"/>
    <dgm:cxn modelId="{791D113F-C4CD-4192-BD3B-0FE07DF4545A}" type="presParOf" srcId="{DA398BE4-CBCF-4F61-835A-FC9EE88FCDDC}" destId="{0054823D-20E0-49E8-B51F-99680A38F5BC}" srcOrd="5" destOrd="0" presId="urn:microsoft.com/office/officeart/2005/8/layout/list1"/>
    <dgm:cxn modelId="{CCB5315F-FB0D-4CE1-A34D-4F3BC756D089}" type="presParOf" srcId="{DA398BE4-CBCF-4F61-835A-FC9EE88FCDDC}" destId="{7A1A79A6-BEF0-4B4C-A9F6-E16ADB44B46E}" srcOrd="6" destOrd="0" presId="urn:microsoft.com/office/officeart/2005/8/layout/list1"/>
  </dgm:cxnLst>
  <dgm:bg/>
  <dgm:whole/>
  <dgm:extLst>
    <a:ext uri="http://schemas.microsoft.com/office/drawing/2008/diagram">
      <dsp:dataModelExt xmlns:dsp="http://schemas.microsoft.com/office/drawing/2008/diagram" relId="rId233" minVer="http://schemas.openxmlformats.org/drawingml/2006/diagram"/>
    </a:ext>
  </dgm:extLst>
</dgm:dataModel>
</file>

<file path=word/diagrams/data43.xml><?xml version="1.0" encoding="utf-8"?>
<dgm:dataModel xmlns:dgm="http://schemas.openxmlformats.org/drawingml/2006/diagram" xmlns:a="http://schemas.openxmlformats.org/drawingml/2006/main">
  <dgm:ptLst>
    <dgm:pt modelId="{965613C0-B69A-4B1C-A57C-435C0B1F0714}" type="doc">
      <dgm:prSet loTypeId="urn:microsoft.com/office/officeart/2005/8/layout/lProcess2" loCatId="list" qsTypeId="urn:microsoft.com/office/officeart/2005/8/quickstyle/simple3" qsCatId="simple" csTypeId="urn:microsoft.com/office/officeart/2005/8/colors/colorful3" csCatId="colorful" phldr="1"/>
      <dgm:spPr/>
      <dgm:t>
        <a:bodyPr/>
        <a:lstStyle/>
        <a:p>
          <a:pPr rtl="1"/>
          <a:endParaRPr lang="ar-SA"/>
        </a:p>
      </dgm:t>
    </dgm:pt>
    <dgm:pt modelId="{169BE2F3-0BA6-489E-8A14-5B40BE3290BA}">
      <dgm:prSet phldrT="[نص]" custT="1"/>
      <dgm:spPr/>
      <dgm:t>
        <a:bodyPr/>
        <a:lstStyle/>
        <a:p>
          <a:pPr rtl="1">
            <a:spcAft>
              <a:spcPts val="0"/>
            </a:spcAft>
          </a:pPr>
          <a:r>
            <a:rPr lang="ar-SA" sz="1400" b="1">
              <a:latin typeface="Sakkal Majalla" panose="02000000000000000000" pitchFamily="2" charset="-78"/>
              <a:cs typeface="Sakkal Majalla" panose="02000000000000000000" pitchFamily="2" charset="-78"/>
            </a:rPr>
            <a:t>التوصية</a:t>
          </a:r>
          <a:endParaRPr lang="ar-SA" sz="1100" b="1">
            <a:latin typeface="Sakkal Majalla" panose="02000000000000000000" pitchFamily="2" charset="-78"/>
            <a:cs typeface="Sakkal Majalla" panose="02000000000000000000" pitchFamily="2" charset="-78"/>
          </a:endParaRPr>
        </a:p>
      </dgm:t>
    </dgm:pt>
    <dgm:pt modelId="{25A5EF25-B4BC-4159-8536-6FCBD9AB443D}" type="parTrans" cxnId="{42E98C84-574D-4A26-9839-8DD3496A8E80}">
      <dgm:prSet/>
      <dgm:spPr/>
      <dgm:t>
        <a:bodyPr/>
        <a:lstStyle/>
        <a:p>
          <a:pPr rtl="1">
            <a:spcAft>
              <a:spcPts val="0"/>
            </a:spcAft>
          </a:pPr>
          <a:endParaRPr lang="ar-SA" sz="1100">
            <a:latin typeface="Sakkal Majalla" panose="02000000000000000000" pitchFamily="2" charset="-78"/>
            <a:cs typeface="Sakkal Majalla" panose="02000000000000000000" pitchFamily="2" charset="-78"/>
          </a:endParaRPr>
        </a:p>
      </dgm:t>
    </dgm:pt>
    <dgm:pt modelId="{4809EEDA-E9E3-4585-8EA6-BA4A86C20E97}" type="sibTrans" cxnId="{42E98C84-574D-4A26-9839-8DD3496A8E80}">
      <dgm:prSet/>
      <dgm:spPr/>
      <dgm:t>
        <a:bodyPr/>
        <a:lstStyle/>
        <a:p>
          <a:pPr rtl="1">
            <a:spcAft>
              <a:spcPts val="0"/>
            </a:spcAft>
          </a:pPr>
          <a:endParaRPr lang="ar-SA" sz="1100">
            <a:latin typeface="Sakkal Majalla" panose="02000000000000000000" pitchFamily="2" charset="-78"/>
            <a:cs typeface="Sakkal Majalla" panose="02000000000000000000" pitchFamily="2" charset="-78"/>
          </a:endParaRPr>
        </a:p>
      </dgm:t>
    </dgm:pt>
    <dgm:pt modelId="{CFB4CB28-BDD5-40B0-8703-A282878A4CD8}">
      <dgm:prSet phldrT="[نص]" custT="1"/>
      <dgm:spPr/>
      <dgm:t>
        <a:bodyPr/>
        <a:lstStyle/>
        <a:p>
          <a:pPr rtl="1">
            <a:spcAft>
              <a:spcPts val="0"/>
            </a:spcAft>
          </a:pPr>
          <a:r>
            <a:rPr lang="ar-SA" sz="1100" b="1">
              <a:latin typeface="Sakkal Majalla" panose="02000000000000000000" pitchFamily="2" charset="-78"/>
              <a:cs typeface="Sakkal Majalla" panose="02000000000000000000" pitchFamily="2" charset="-78"/>
            </a:rPr>
            <a:t>تسجيل وجمع أهم الإقتراحات ومناقشتها من أجل العمل على تطويرها وتحسينها من قبل إدارة المدرسة</a:t>
          </a:r>
          <a:endParaRPr lang="ar-SA" sz="1100">
            <a:latin typeface="Sakkal Majalla" panose="02000000000000000000" pitchFamily="2" charset="-78"/>
            <a:cs typeface="Sakkal Majalla" panose="02000000000000000000" pitchFamily="2" charset="-78"/>
          </a:endParaRPr>
        </a:p>
      </dgm:t>
    </dgm:pt>
    <dgm:pt modelId="{B46C142C-CEF2-4685-85A5-6EEF9F289AD4}" type="parTrans" cxnId="{9174E572-DDE8-46BF-A565-5A177DAFA2D3}">
      <dgm:prSet/>
      <dgm:spPr/>
      <dgm:t>
        <a:bodyPr/>
        <a:lstStyle/>
        <a:p>
          <a:pPr rtl="1">
            <a:spcAft>
              <a:spcPts val="0"/>
            </a:spcAft>
          </a:pPr>
          <a:endParaRPr lang="ar-SA" sz="1100">
            <a:latin typeface="Sakkal Majalla" panose="02000000000000000000" pitchFamily="2" charset="-78"/>
            <a:cs typeface="Sakkal Majalla" panose="02000000000000000000" pitchFamily="2" charset="-78"/>
          </a:endParaRPr>
        </a:p>
      </dgm:t>
    </dgm:pt>
    <dgm:pt modelId="{59515C47-7A35-44B2-AAFF-42AABD4F4420}" type="sibTrans" cxnId="{9174E572-DDE8-46BF-A565-5A177DAFA2D3}">
      <dgm:prSet/>
      <dgm:spPr/>
      <dgm:t>
        <a:bodyPr/>
        <a:lstStyle/>
        <a:p>
          <a:pPr rtl="1">
            <a:spcAft>
              <a:spcPts val="0"/>
            </a:spcAft>
          </a:pPr>
          <a:endParaRPr lang="ar-SA" sz="1100">
            <a:latin typeface="Sakkal Majalla" panose="02000000000000000000" pitchFamily="2" charset="-78"/>
            <a:cs typeface="Sakkal Majalla" panose="02000000000000000000" pitchFamily="2" charset="-78"/>
          </a:endParaRPr>
        </a:p>
      </dgm:t>
    </dgm:pt>
    <dgm:pt modelId="{9EBCBA62-AC6A-4E60-A35F-B7E6FF998F17}">
      <dgm:prSet phldrT="[نص]" custT="1"/>
      <dgm:spPr/>
      <dgm:t>
        <a:bodyPr/>
        <a:lstStyle/>
        <a:p>
          <a:pPr rtl="1">
            <a:spcAft>
              <a:spcPts val="0"/>
            </a:spcAft>
          </a:pPr>
          <a:r>
            <a:rPr lang="ar-SA" sz="1100">
              <a:latin typeface="Sakkal Majalla" panose="02000000000000000000" pitchFamily="2" charset="-78"/>
              <a:cs typeface="Sakkal Majalla" panose="02000000000000000000" pitchFamily="2" charset="-78"/>
            </a:rPr>
            <a:t>..........................................................................................</a:t>
          </a:r>
        </a:p>
      </dgm:t>
    </dgm:pt>
    <dgm:pt modelId="{50823E02-B4D8-43DD-97D6-CFB52EC7061B}" type="parTrans" cxnId="{DBC583B2-7E2C-4621-B52E-C5D243BE3415}">
      <dgm:prSet/>
      <dgm:spPr/>
      <dgm:t>
        <a:bodyPr/>
        <a:lstStyle/>
        <a:p>
          <a:pPr rtl="1">
            <a:spcAft>
              <a:spcPts val="0"/>
            </a:spcAft>
          </a:pPr>
          <a:endParaRPr lang="ar-SA" sz="1100">
            <a:latin typeface="Sakkal Majalla" panose="02000000000000000000" pitchFamily="2" charset="-78"/>
            <a:cs typeface="Sakkal Majalla" panose="02000000000000000000" pitchFamily="2" charset="-78"/>
          </a:endParaRPr>
        </a:p>
      </dgm:t>
    </dgm:pt>
    <dgm:pt modelId="{84E9E216-B779-4F5F-BBCB-29F0170DF81A}" type="sibTrans" cxnId="{DBC583B2-7E2C-4621-B52E-C5D243BE3415}">
      <dgm:prSet/>
      <dgm:spPr/>
      <dgm:t>
        <a:bodyPr/>
        <a:lstStyle/>
        <a:p>
          <a:pPr rtl="1">
            <a:spcAft>
              <a:spcPts val="0"/>
            </a:spcAft>
          </a:pPr>
          <a:endParaRPr lang="ar-SA" sz="1100">
            <a:latin typeface="Sakkal Majalla" panose="02000000000000000000" pitchFamily="2" charset="-78"/>
            <a:cs typeface="Sakkal Majalla" panose="02000000000000000000" pitchFamily="2" charset="-78"/>
          </a:endParaRPr>
        </a:p>
      </dgm:t>
    </dgm:pt>
    <dgm:pt modelId="{52AB7ED0-8F4B-4226-9EEC-14F866DFB6DE}">
      <dgm:prSet phldrT="[نص]" custT="1"/>
      <dgm:spPr/>
      <dgm:t>
        <a:bodyPr/>
        <a:lstStyle/>
        <a:p>
          <a:pPr rtl="1">
            <a:spcAft>
              <a:spcPts val="0"/>
            </a:spcAft>
          </a:pPr>
          <a:r>
            <a:rPr lang="ar-SA" sz="1400" b="1">
              <a:latin typeface="Sakkal Majalla" panose="02000000000000000000" pitchFamily="2" charset="-78"/>
              <a:cs typeface="Sakkal Majalla" panose="02000000000000000000" pitchFamily="2" charset="-78"/>
            </a:rPr>
            <a:t>الجهة المكلفة بالتنفيذ</a:t>
          </a:r>
          <a:endParaRPr lang="ar-SA" sz="1400">
            <a:latin typeface="Sakkal Majalla" panose="02000000000000000000" pitchFamily="2" charset="-78"/>
            <a:cs typeface="Sakkal Majalla" panose="02000000000000000000" pitchFamily="2" charset="-78"/>
          </a:endParaRPr>
        </a:p>
      </dgm:t>
    </dgm:pt>
    <dgm:pt modelId="{A1432E15-4976-4707-9D03-92E69C1673C1}" type="parTrans" cxnId="{1F00183A-455C-49BE-B351-0DBAD60D3B74}">
      <dgm:prSet/>
      <dgm:spPr/>
      <dgm:t>
        <a:bodyPr/>
        <a:lstStyle/>
        <a:p>
          <a:pPr rtl="1">
            <a:spcAft>
              <a:spcPts val="0"/>
            </a:spcAft>
          </a:pPr>
          <a:endParaRPr lang="ar-SA" sz="1100">
            <a:latin typeface="Sakkal Majalla" panose="02000000000000000000" pitchFamily="2" charset="-78"/>
            <a:cs typeface="Sakkal Majalla" panose="02000000000000000000" pitchFamily="2" charset="-78"/>
          </a:endParaRPr>
        </a:p>
      </dgm:t>
    </dgm:pt>
    <dgm:pt modelId="{EB931549-1B73-4E91-A986-E83F34506B50}" type="sibTrans" cxnId="{1F00183A-455C-49BE-B351-0DBAD60D3B74}">
      <dgm:prSet/>
      <dgm:spPr/>
      <dgm:t>
        <a:bodyPr/>
        <a:lstStyle/>
        <a:p>
          <a:pPr rtl="1">
            <a:spcAft>
              <a:spcPts val="0"/>
            </a:spcAft>
          </a:pPr>
          <a:endParaRPr lang="ar-SA" sz="1100">
            <a:latin typeface="Sakkal Majalla" panose="02000000000000000000" pitchFamily="2" charset="-78"/>
            <a:cs typeface="Sakkal Majalla" panose="02000000000000000000" pitchFamily="2" charset="-78"/>
          </a:endParaRPr>
        </a:p>
      </dgm:t>
    </dgm:pt>
    <dgm:pt modelId="{CA58D3DF-BBB7-42D0-97B9-C85CD5F1DBA6}">
      <dgm:prSet phldrT="[نص]" custT="1"/>
      <dgm:spPr/>
      <dgm:t>
        <a:bodyPr/>
        <a:lstStyle/>
        <a:p>
          <a:pPr rtl="1">
            <a:spcAft>
              <a:spcPts val="0"/>
            </a:spcAft>
          </a:pPr>
          <a:r>
            <a:rPr lang="ar-SA" sz="1100">
              <a:latin typeface="Sakkal Majalla" panose="02000000000000000000" pitchFamily="2" charset="-78"/>
              <a:cs typeface="Sakkal Majalla" panose="02000000000000000000" pitchFamily="2" charset="-78"/>
            </a:rPr>
            <a:t>...........................</a:t>
          </a:r>
        </a:p>
      </dgm:t>
    </dgm:pt>
    <dgm:pt modelId="{3922EA4A-B640-40C8-B311-9162C3AF4E11}" type="parTrans" cxnId="{C4DCB4D8-8AA8-44C5-AFD0-23AF09BE2967}">
      <dgm:prSet/>
      <dgm:spPr/>
      <dgm:t>
        <a:bodyPr/>
        <a:lstStyle/>
        <a:p>
          <a:pPr rtl="1">
            <a:spcAft>
              <a:spcPts val="0"/>
            </a:spcAft>
          </a:pPr>
          <a:endParaRPr lang="ar-SA" sz="1100">
            <a:latin typeface="Sakkal Majalla" panose="02000000000000000000" pitchFamily="2" charset="-78"/>
            <a:cs typeface="Sakkal Majalla" panose="02000000000000000000" pitchFamily="2" charset="-78"/>
          </a:endParaRPr>
        </a:p>
      </dgm:t>
    </dgm:pt>
    <dgm:pt modelId="{85E0C9EB-F8BE-4C88-BFE2-091282AEB6F2}" type="sibTrans" cxnId="{C4DCB4D8-8AA8-44C5-AFD0-23AF09BE2967}">
      <dgm:prSet/>
      <dgm:spPr/>
      <dgm:t>
        <a:bodyPr/>
        <a:lstStyle/>
        <a:p>
          <a:pPr rtl="1">
            <a:spcAft>
              <a:spcPts val="0"/>
            </a:spcAft>
          </a:pPr>
          <a:endParaRPr lang="ar-SA" sz="1100">
            <a:latin typeface="Sakkal Majalla" panose="02000000000000000000" pitchFamily="2" charset="-78"/>
            <a:cs typeface="Sakkal Majalla" panose="02000000000000000000" pitchFamily="2" charset="-78"/>
          </a:endParaRPr>
        </a:p>
      </dgm:t>
    </dgm:pt>
    <dgm:pt modelId="{680B98E3-4415-4AA3-B950-56CCB5516867}">
      <dgm:prSet phldrT="[نص]" custT="1"/>
      <dgm:spPr/>
      <dgm:t>
        <a:bodyPr/>
        <a:lstStyle/>
        <a:p>
          <a:pPr rtl="1">
            <a:spcAft>
              <a:spcPts val="0"/>
            </a:spcAft>
          </a:pPr>
          <a:r>
            <a:rPr lang="ar-SA" sz="1100">
              <a:latin typeface="Sakkal Majalla" panose="02000000000000000000" pitchFamily="2" charset="-78"/>
              <a:cs typeface="Sakkal Majalla" panose="02000000000000000000" pitchFamily="2" charset="-78"/>
            </a:rPr>
            <a:t>.............................</a:t>
          </a:r>
        </a:p>
      </dgm:t>
    </dgm:pt>
    <dgm:pt modelId="{BB4D632D-B600-4A5C-8DD4-9FC83A996601}" type="parTrans" cxnId="{71C788B2-8E71-44C6-AFAE-F767DF281802}">
      <dgm:prSet/>
      <dgm:spPr/>
      <dgm:t>
        <a:bodyPr/>
        <a:lstStyle/>
        <a:p>
          <a:pPr rtl="1">
            <a:spcAft>
              <a:spcPts val="0"/>
            </a:spcAft>
          </a:pPr>
          <a:endParaRPr lang="ar-SA" sz="1100">
            <a:latin typeface="Sakkal Majalla" panose="02000000000000000000" pitchFamily="2" charset="-78"/>
            <a:cs typeface="Sakkal Majalla" panose="02000000000000000000" pitchFamily="2" charset="-78"/>
          </a:endParaRPr>
        </a:p>
      </dgm:t>
    </dgm:pt>
    <dgm:pt modelId="{89DB72A9-E6E8-4535-8FDB-1B95CCE96049}" type="sibTrans" cxnId="{71C788B2-8E71-44C6-AFAE-F767DF281802}">
      <dgm:prSet/>
      <dgm:spPr/>
      <dgm:t>
        <a:bodyPr/>
        <a:lstStyle/>
        <a:p>
          <a:pPr rtl="1">
            <a:spcAft>
              <a:spcPts val="0"/>
            </a:spcAft>
          </a:pPr>
          <a:endParaRPr lang="ar-SA" sz="1100">
            <a:latin typeface="Sakkal Majalla" panose="02000000000000000000" pitchFamily="2" charset="-78"/>
            <a:cs typeface="Sakkal Majalla" panose="02000000000000000000" pitchFamily="2" charset="-78"/>
          </a:endParaRPr>
        </a:p>
      </dgm:t>
    </dgm:pt>
    <dgm:pt modelId="{75995079-AC8B-4FE3-AFAB-4C343BD0D323}">
      <dgm:prSet phldrT="[نص]" custT="1"/>
      <dgm:spPr/>
      <dgm:t>
        <a:bodyPr/>
        <a:lstStyle/>
        <a:p>
          <a:pPr rtl="1">
            <a:spcAft>
              <a:spcPts val="0"/>
            </a:spcAft>
          </a:pPr>
          <a:r>
            <a:rPr lang="ar-SA" sz="1400" b="1">
              <a:latin typeface="Sakkal Majalla" panose="02000000000000000000" pitchFamily="2" charset="-78"/>
              <a:cs typeface="Sakkal Majalla" panose="02000000000000000000" pitchFamily="2" charset="-78"/>
            </a:rPr>
            <a:t>مدة التنفيذ</a:t>
          </a:r>
        </a:p>
      </dgm:t>
    </dgm:pt>
    <dgm:pt modelId="{32AF76C5-9827-43BD-A281-630E0FDCC99F}" type="parTrans" cxnId="{797A4B57-15F7-426E-ACAD-3BDB70E38C6E}">
      <dgm:prSet/>
      <dgm:spPr/>
      <dgm:t>
        <a:bodyPr/>
        <a:lstStyle/>
        <a:p>
          <a:pPr rtl="1">
            <a:spcAft>
              <a:spcPts val="0"/>
            </a:spcAft>
          </a:pPr>
          <a:endParaRPr lang="ar-SA" sz="1100">
            <a:latin typeface="Sakkal Majalla" panose="02000000000000000000" pitchFamily="2" charset="-78"/>
            <a:cs typeface="Sakkal Majalla" panose="02000000000000000000" pitchFamily="2" charset="-78"/>
          </a:endParaRPr>
        </a:p>
      </dgm:t>
    </dgm:pt>
    <dgm:pt modelId="{53B6BD2B-F6BE-4B26-977C-9FC259ACC0DE}" type="sibTrans" cxnId="{797A4B57-15F7-426E-ACAD-3BDB70E38C6E}">
      <dgm:prSet/>
      <dgm:spPr/>
      <dgm:t>
        <a:bodyPr/>
        <a:lstStyle/>
        <a:p>
          <a:pPr rtl="1">
            <a:spcAft>
              <a:spcPts val="0"/>
            </a:spcAft>
          </a:pPr>
          <a:endParaRPr lang="ar-SA" sz="1100">
            <a:latin typeface="Sakkal Majalla" panose="02000000000000000000" pitchFamily="2" charset="-78"/>
            <a:cs typeface="Sakkal Majalla" panose="02000000000000000000" pitchFamily="2" charset="-78"/>
          </a:endParaRPr>
        </a:p>
      </dgm:t>
    </dgm:pt>
    <dgm:pt modelId="{95C4D34C-5684-4DC6-AB4F-9FA37E6DB222}">
      <dgm:prSet phldrT="[نص]" custT="1"/>
      <dgm:spPr/>
      <dgm:t>
        <a:bodyPr/>
        <a:lstStyle/>
        <a:p>
          <a:pPr rtl="1">
            <a:spcAft>
              <a:spcPts val="0"/>
            </a:spcAft>
          </a:pPr>
          <a:r>
            <a:rPr lang="ar-SA" sz="1100">
              <a:latin typeface="Sakkal Majalla" panose="02000000000000000000" pitchFamily="2" charset="-78"/>
              <a:cs typeface="Sakkal Majalla" panose="02000000000000000000" pitchFamily="2" charset="-78"/>
            </a:rPr>
            <a:t>.............................</a:t>
          </a:r>
        </a:p>
      </dgm:t>
    </dgm:pt>
    <dgm:pt modelId="{147B6C92-3355-4C85-BAF0-1FD25B56419E}" type="parTrans" cxnId="{53A98F49-5EC6-4509-82D2-94C3158D6E72}">
      <dgm:prSet/>
      <dgm:spPr/>
      <dgm:t>
        <a:bodyPr/>
        <a:lstStyle/>
        <a:p>
          <a:pPr rtl="1">
            <a:spcAft>
              <a:spcPts val="0"/>
            </a:spcAft>
          </a:pPr>
          <a:endParaRPr lang="ar-SA" sz="1100">
            <a:latin typeface="Sakkal Majalla" panose="02000000000000000000" pitchFamily="2" charset="-78"/>
            <a:cs typeface="Sakkal Majalla" panose="02000000000000000000" pitchFamily="2" charset="-78"/>
          </a:endParaRPr>
        </a:p>
      </dgm:t>
    </dgm:pt>
    <dgm:pt modelId="{3189F46F-DEF8-4966-97B2-FA0D39B7BFA8}" type="sibTrans" cxnId="{53A98F49-5EC6-4509-82D2-94C3158D6E72}">
      <dgm:prSet/>
      <dgm:spPr/>
      <dgm:t>
        <a:bodyPr/>
        <a:lstStyle/>
        <a:p>
          <a:pPr rtl="1">
            <a:spcAft>
              <a:spcPts val="0"/>
            </a:spcAft>
          </a:pPr>
          <a:endParaRPr lang="ar-SA" sz="1100">
            <a:latin typeface="Sakkal Majalla" panose="02000000000000000000" pitchFamily="2" charset="-78"/>
            <a:cs typeface="Sakkal Majalla" panose="02000000000000000000" pitchFamily="2" charset="-78"/>
          </a:endParaRPr>
        </a:p>
      </dgm:t>
    </dgm:pt>
    <dgm:pt modelId="{EC683E7B-2F6D-4A64-B3F4-85263CA94AAF}">
      <dgm:prSet phldrT="[نص]" custT="1"/>
      <dgm:spPr/>
      <dgm:t>
        <a:bodyPr/>
        <a:lstStyle/>
        <a:p>
          <a:pPr rtl="1">
            <a:spcAft>
              <a:spcPts val="0"/>
            </a:spcAft>
          </a:pPr>
          <a:r>
            <a:rPr lang="ar-SA" sz="1100">
              <a:latin typeface="Sakkal Majalla" panose="02000000000000000000" pitchFamily="2" charset="-78"/>
              <a:cs typeface="Sakkal Majalla" panose="02000000000000000000" pitchFamily="2" charset="-78"/>
            </a:rPr>
            <a:t>..............................</a:t>
          </a:r>
        </a:p>
      </dgm:t>
    </dgm:pt>
    <dgm:pt modelId="{1F724994-27DC-4FEF-BE9B-212CF898857D}" type="parTrans" cxnId="{0B8B28E4-B79B-4C9C-8697-B8D1B9D499F8}">
      <dgm:prSet/>
      <dgm:spPr/>
      <dgm:t>
        <a:bodyPr/>
        <a:lstStyle/>
        <a:p>
          <a:pPr rtl="1">
            <a:spcAft>
              <a:spcPts val="0"/>
            </a:spcAft>
          </a:pPr>
          <a:endParaRPr lang="ar-SA" sz="1100">
            <a:latin typeface="Sakkal Majalla" panose="02000000000000000000" pitchFamily="2" charset="-78"/>
            <a:cs typeface="Sakkal Majalla" panose="02000000000000000000" pitchFamily="2" charset="-78"/>
          </a:endParaRPr>
        </a:p>
      </dgm:t>
    </dgm:pt>
    <dgm:pt modelId="{F0318930-B174-4647-B605-8D544F790C8E}" type="sibTrans" cxnId="{0B8B28E4-B79B-4C9C-8697-B8D1B9D499F8}">
      <dgm:prSet/>
      <dgm:spPr/>
      <dgm:t>
        <a:bodyPr/>
        <a:lstStyle/>
        <a:p>
          <a:pPr rtl="1">
            <a:spcAft>
              <a:spcPts val="0"/>
            </a:spcAft>
          </a:pPr>
          <a:endParaRPr lang="ar-SA" sz="1100">
            <a:latin typeface="Sakkal Majalla" panose="02000000000000000000" pitchFamily="2" charset="-78"/>
            <a:cs typeface="Sakkal Majalla" panose="02000000000000000000" pitchFamily="2" charset="-78"/>
          </a:endParaRPr>
        </a:p>
      </dgm:t>
    </dgm:pt>
    <dgm:pt modelId="{B2756CC0-4232-4A9F-9073-60DF6AF35116}">
      <dgm:prSet phldrT="[نص]" custT="1"/>
      <dgm:spPr/>
      <dgm:t>
        <a:bodyPr/>
        <a:lstStyle/>
        <a:p>
          <a:pPr rtl="1">
            <a:spcAft>
              <a:spcPts val="0"/>
            </a:spcAft>
          </a:pPr>
          <a:r>
            <a:rPr lang="ar-SA" sz="1400" b="1">
              <a:latin typeface="Sakkal Majalla" panose="02000000000000000000" pitchFamily="2" charset="-78"/>
              <a:cs typeface="Sakkal Majalla" panose="02000000000000000000" pitchFamily="2" charset="-78"/>
            </a:rPr>
            <a:t>الجهة التابعة للتنفيذ</a:t>
          </a:r>
        </a:p>
      </dgm:t>
    </dgm:pt>
    <dgm:pt modelId="{8D4309AF-7F03-4CB4-84C9-29776956D8EC}" type="parTrans" cxnId="{1A48093E-18CD-4E04-99B3-773B2DE00F0E}">
      <dgm:prSet/>
      <dgm:spPr/>
      <dgm:t>
        <a:bodyPr/>
        <a:lstStyle/>
        <a:p>
          <a:pPr rtl="1">
            <a:spcAft>
              <a:spcPts val="0"/>
            </a:spcAft>
          </a:pPr>
          <a:endParaRPr lang="ar-SA" sz="1100">
            <a:latin typeface="Sakkal Majalla" panose="02000000000000000000" pitchFamily="2" charset="-78"/>
            <a:cs typeface="Sakkal Majalla" panose="02000000000000000000" pitchFamily="2" charset="-78"/>
          </a:endParaRPr>
        </a:p>
      </dgm:t>
    </dgm:pt>
    <dgm:pt modelId="{2AD8F47F-1382-4873-8851-88645988E727}" type="sibTrans" cxnId="{1A48093E-18CD-4E04-99B3-773B2DE00F0E}">
      <dgm:prSet/>
      <dgm:spPr/>
      <dgm:t>
        <a:bodyPr/>
        <a:lstStyle/>
        <a:p>
          <a:pPr rtl="1">
            <a:spcAft>
              <a:spcPts val="0"/>
            </a:spcAft>
          </a:pPr>
          <a:endParaRPr lang="ar-SA" sz="1100">
            <a:latin typeface="Sakkal Majalla" panose="02000000000000000000" pitchFamily="2" charset="-78"/>
            <a:cs typeface="Sakkal Majalla" panose="02000000000000000000" pitchFamily="2" charset="-78"/>
          </a:endParaRPr>
        </a:p>
      </dgm:t>
    </dgm:pt>
    <dgm:pt modelId="{940958C0-C5C6-4475-8513-2F4BF017EAEC}">
      <dgm:prSet phldrT="[نص]" custT="1"/>
      <dgm:spPr/>
      <dgm:t>
        <a:bodyPr/>
        <a:lstStyle/>
        <a:p>
          <a:pPr rtl="1">
            <a:spcAft>
              <a:spcPts val="0"/>
            </a:spcAft>
          </a:pPr>
          <a:r>
            <a:rPr lang="ar-SA" sz="1100">
              <a:latin typeface="Sakkal Majalla" panose="02000000000000000000" pitchFamily="2" charset="-78"/>
              <a:cs typeface="Sakkal Majalla" panose="02000000000000000000" pitchFamily="2" charset="-78"/>
            </a:rPr>
            <a:t>...........................</a:t>
          </a:r>
        </a:p>
      </dgm:t>
    </dgm:pt>
    <dgm:pt modelId="{748DCC6F-F8EF-4A04-8E8D-F3CCF23D76EA}" type="parTrans" cxnId="{1C77919C-18FC-496B-9926-2AFC6FA0EFF9}">
      <dgm:prSet/>
      <dgm:spPr/>
      <dgm:t>
        <a:bodyPr/>
        <a:lstStyle/>
        <a:p>
          <a:pPr rtl="1">
            <a:spcAft>
              <a:spcPts val="0"/>
            </a:spcAft>
          </a:pPr>
          <a:endParaRPr lang="ar-SA" sz="1100">
            <a:latin typeface="Sakkal Majalla" panose="02000000000000000000" pitchFamily="2" charset="-78"/>
            <a:cs typeface="Sakkal Majalla" panose="02000000000000000000" pitchFamily="2" charset="-78"/>
          </a:endParaRPr>
        </a:p>
      </dgm:t>
    </dgm:pt>
    <dgm:pt modelId="{0D35C601-7B05-48FC-AF2D-90795588FF1B}" type="sibTrans" cxnId="{1C77919C-18FC-496B-9926-2AFC6FA0EFF9}">
      <dgm:prSet/>
      <dgm:spPr/>
      <dgm:t>
        <a:bodyPr/>
        <a:lstStyle/>
        <a:p>
          <a:pPr rtl="1">
            <a:spcAft>
              <a:spcPts val="0"/>
            </a:spcAft>
          </a:pPr>
          <a:endParaRPr lang="ar-SA" sz="1100">
            <a:latin typeface="Sakkal Majalla" panose="02000000000000000000" pitchFamily="2" charset="-78"/>
            <a:cs typeface="Sakkal Majalla" panose="02000000000000000000" pitchFamily="2" charset="-78"/>
          </a:endParaRPr>
        </a:p>
      </dgm:t>
    </dgm:pt>
    <dgm:pt modelId="{124E2B13-DC75-4080-84D9-11670AA5A219}">
      <dgm:prSet phldrT="[نص]" custT="1"/>
      <dgm:spPr/>
      <dgm:t>
        <a:bodyPr/>
        <a:lstStyle/>
        <a:p>
          <a:pPr rtl="1">
            <a:spcAft>
              <a:spcPts val="0"/>
            </a:spcAft>
          </a:pPr>
          <a:r>
            <a:rPr lang="ar-SA" sz="1100">
              <a:latin typeface="Sakkal Majalla" panose="02000000000000000000" pitchFamily="2" charset="-78"/>
              <a:cs typeface="Sakkal Majalla" panose="02000000000000000000" pitchFamily="2" charset="-78"/>
            </a:rPr>
            <a:t>..........................</a:t>
          </a:r>
        </a:p>
      </dgm:t>
    </dgm:pt>
    <dgm:pt modelId="{3CF31898-665A-4588-9687-1BB7ABA904DB}" type="parTrans" cxnId="{2E7DE228-F283-4986-BC12-4D78A8069C10}">
      <dgm:prSet/>
      <dgm:spPr/>
      <dgm:t>
        <a:bodyPr/>
        <a:lstStyle/>
        <a:p>
          <a:pPr rtl="1">
            <a:spcAft>
              <a:spcPts val="0"/>
            </a:spcAft>
          </a:pPr>
          <a:endParaRPr lang="ar-SA" sz="1100">
            <a:latin typeface="Sakkal Majalla" panose="02000000000000000000" pitchFamily="2" charset="-78"/>
            <a:cs typeface="Sakkal Majalla" panose="02000000000000000000" pitchFamily="2" charset="-78"/>
          </a:endParaRPr>
        </a:p>
      </dgm:t>
    </dgm:pt>
    <dgm:pt modelId="{D3362E19-AB98-45B2-9F55-C4AFE44C8DC3}" type="sibTrans" cxnId="{2E7DE228-F283-4986-BC12-4D78A8069C10}">
      <dgm:prSet/>
      <dgm:spPr/>
      <dgm:t>
        <a:bodyPr/>
        <a:lstStyle/>
        <a:p>
          <a:pPr rtl="1">
            <a:spcAft>
              <a:spcPts val="0"/>
            </a:spcAft>
          </a:pPr>
          <a:endParaRPr lang="ar-SA" sz="1100">
            <a:latin typeface="Sakkal Majalla" panose="02000000000000000000" pitchFamily="2" charset="-78"/>
            <a:cs typeface="Sakkal Majalla" panose="02000000000000000000" pitchFamily="2" charset="-78"/>
          </a:endParaRPr>
        </a:p>
      </dgm:t>
    </dgm:pt>
    <dgm:pt modelId="{7F55760D-EB18-4178-8FE5-AAFBF3637677}">
      <dgm:prSet phldrT="[نص]" custT="1"/>
      <dgm:spPr/>
      <dgm:t>
        <a:bodyPr/>
        <a:lstStyle/>
        <a:p>
          <a:pPr rtl="1">
            <a:spcAft>
              <a:spcPts val="0"/>
            </a:spcAft>
          </a:pPr>
          <a:r>
            <a:rPr lang="ar-SA" sz="1100">
              <a:latin typeface="Sakkal Majalla" panose="02000000000000000000" pitchFamily="2" charset="-78"/>
              <a:cs typeface="Sakkal Majalla" panose="02000000000000000000" pitchFamily="2" charset="-78"/>
            </a:rPr>
            <a:t>..........................................................................................</a:t>
          </a:r>
        </a:p>
      </dgm:t>
    </dgm:pt>
    <dgm:pt modelId="{71E02F36-23E2-4EC9-A068-0404CB6FBB16}" type="parTrans" cxnId="{C2B802AC-A3AA-4745-B5C4-E9323B6ADBCD}">
      <dgm:prSet/>
      <dgm:spPr/>
      <dgm:t>
        <a:bodyPr/>
        <a:lstStyle/>
        <a:p>
          <a:pPr rtl="1"/>
          <a:endParaRPr lang="ar-SA"/>
        </a:p>
      </dgm:t>
    </dgm:pt>
    <dgm:pt modelId="{FE385175-16DD-45ED-B1FD-9F2A450394A8}" type="sibTrans" cxnId="{C2B802AC-A3AA-4745-B5C4-E9323B6ADBCD}">
      <dgm:prSet/>
      <dgm:spPr/>
      <dgm:t>
        <a:bodyPr/>
        <a:lstStyle/>
        <a:p>
          <a:pPr rtl="1"/>
          <a:endParaRPr lang="ar-SA"/>
        </a:p>
      </dgm:t>
    </dgm:pt>
    <dgm:pt modelId="{B298257C-1A2A-4165-A396-FC3AEB74F586}">
      <dgm:prSet phldrT="[نص]" custT="1"/>
      <dgm:spPr/>
      <dgm:t>
        <a:bodyPr/>
        <a:lstStyle/>
        <a:p>
          <a:pPr rtl="1">
            <a:spcAft>
              <a:spcPts val="0"/>
            </a:spcAft>
          </a:pPr>
          <a:r>
            <a:rPr lang="ar-SA" sz="1100">
              <a:latin typeface="Sakkal Majalla" panose="02000000000000000000" pitchFamily="2" charset="-78"/>
              <a:cs typeface="Sakkal Majalla" panose="02000000000000000000" pitchFamily="2" charset="-78"/>
            </a:rPr>
            <a:t>.............................</a:t>
          </a:r>
        </a:p>
      </dgm:t>
    </dgm:pt>
    <dgm:pt modelId="{49DC9D75-C473-4AD9-8B06-3CA7E2D5C35B}" type="parTrans" cxnId="{94B4A762-37A2-4B73-B486-5A7818B3E636}">
      <dgm:prSet/>
      <dgm:spPr/>
      <dgm:t>
        <a:bodyPr/>
        <a:lstStyle/>
        <a:p>
          <a:pPr rtl="1"/>
          <a:endParaRPr lang="ar-SA"/>
        </a:p>
      </dgm:t>
    </dgm:pt>
    <dgm:pt modelId="{19B7A19F-F56B-4F3B-99FB-09CEA3168E6C}" type="sibTrans" cxnId="{94B4A762-37A2-4B73-B486-5A7818B3E636}">
      <dgm:prSet/>
      <dgm:spPr/>
      <dgm:t>
        <a:bodyPr/>
        <a:lstStyle/>
        <a:p>
          <a:pPr rtl="1"/>
          <a:endParaRPr lang="ar-SA"/>
        </a:p>
      </dgm:t>
    </dgm:pt>
    <dgm:pt modelId="{8500E151-C69A-4C30-8998-66AAEBC9AE77}">
      <dgm:prSet phldrT="[نص]" custT="1"/>
      <dgm:spPr/>
      <dgm:t>
        <a:bodyPr/>
        <a:lstStyle/>
        <a:p>
          <a:pPr rtl="1">
            <a:spcAft>
              <a:spcPts val="0"/>
            </a:spcAft>
          </a:pPr>
          <a:r>
            <a:rPr lang="ar-SA" sz="1100">
              <a:latin typeface="Sakkal Majalla" panose="02000000000000000000" pitchFamily="2" charset="-78"/>
              <a:cs typeface="Sakkal Majalla" panose="02000000000000000000" pitchFamily="2" charset="-78"/>
            </a:rPr>
            <a:t>.............................</a:t>
          </a:r>
        </a:p>
      </dgm:t>
    </dgm:pt>
    <dgm:pt modelId="{299C9D9F-DD2A-4898-AFD8-E8D4FCCB1321}" type="parTrans" cxnId="{2197BF22-9937-4958-A179-E521A4BD8D4B}">
      <dgm:prSet/>
      <dgm:spPr/>
      <dgm:t>
        <a:bodyPr/>
        <a:lstStyle/>
        <a:p>
          <a:pPr rtl="1"/>
          <a:endParaRPr lang="ar-SA"/>
        </a:p>
      </dgm:t>
    </dgm:pt>
    <dgm:pt modelId="{D37DB51C-9EFA-41A8-973E-9C02515F563C}" type="sibTrans" cxnId="{2197BF22-9937-4958-A179-E521A4BD8D4B}">
      <dgm:prSet/>
      <dgm:spPr/>
      <dgm:t>
        <a:bodyPr/>
        <a:lstStyle/>
        <a:p>
          <a:pPr rtl="1"/>
          <a:endParaRPr lang="ar-SA"/>
        </a:p>
      </dgm:t>
    </dgm:pt>
    <dgm:pt modelId="{F6BB5058-29FE-4F15-BFB1-AB92FAE89DBA}">
      <dgm:prSet phldrT="[نص]" custT="1"/>
      <dgm:spPr/>
      <dgm:t>
        <a:bodyPr/>
        <a:lstStyle/>
        <a:p>
          <a:pPr rtl="1">
            <a:spcAft>
              <a:spcPts val="0"/>
            </a:spcAft>
          </a:pPr>
          <a:r>
            <a:rPr lang="ar-SA" sz="1100">
              <a:latin typeface="Sakkal Majalla" panose="02000000000000000000" pitchFamily="2" charset="-78"/>
              <a:cs typeface="Sakkal Majalla" panose="02000000000000000000" pitchFamily="2" charset="-78"/>
            </a:rPr>
            <a:t>..........................</a:t>
          </a:r>
        </a:p>
      </dgm:t>
    </dgm:pt>
    <dgm:pt modelId="{4906E4D6-C411-4E9C-9033-46CF08C2D658}" type="parTrans" cxnId="{E5DD06B9-6C25-4D2D-843B-D7BC63F931BD}">
      <dgm:prSet/>
      <dgm:spPr/>
      <dgm:t>
        <a:bodyPr/>
        <a:lstStyle/>
        <a:p>
          <a:pPr rtl="1"/>
          <a:endParaRPr lang="ar-SA"/>
        </a:p>
      </dgm:t>
    </dgm:pt>
    <dgm:pt modelId="{065E60EF-59DF-47D1-BB60-E0AFF0C4FC75}" type="sibTrans" cxnId="{E5DD06B9-6C25-4D2D-843B-D7BC63F931BD}">
      <dgm:prSet/>
      <dgm:spPr/>
      <dgm:t>
        <a:bodyPr/>
        <a:lstStyle/>
        <a:p>
          <a:pPr rtl="1"/>
          <a:endParaRPr lang="ar-SA"/>
        </a:p>
      </dgm:t>
    </dgm:pt>
    <dgm:pt modelId="{8A9479DA-1297-4F86-B304-60CB0EC1BDB5}">
      <dgm:prSet phldrT="[نص]" custT="1"/>
      <dgm:spPr/>
      <dgm:t>
        <a:bodyPr/>
        <a:lstStyle/>
        <a:p>
          <a:pPr rtl="1">
            <a:spcAft>
              <a:spcPts val="0"/>
            </a:spcAft>
          </a:pPr>
          <a:r>
            <a:rPr lang="ar-SA" sz="1100">
              <a:latin typeface="Sakkal Majalla" panose="02000000000000000000" pitchFamily="2" charset="-78"/>
              <a:cs typeface="Sakkal Majalla" panose="02000000000000000000" pitchFamily="2" charset="-78"/>
            </a:rPr>
            <a:t>..........................................................................................</a:t>
          </a:r>
        </a:p>
      </dgm:t>
    </dgm:pt>
    <dgm:pt modelId="{0F6BBFC4-FC31-4434-8167-FBEB0F55D930}" type="parTrans" cxnId="{94E0FD52-41F1-4D12-B611-6A13602C2BA3}">
      <dgm:prSet/>
      <dgm:spPr/>
      <dgm:t>
        <a:bodyPr/>
        <a:lstStyle/>
        <a:p>
          <a:pPr rtl="1"/>
          <a:endParaRPr lang="ar-SA"/>
        </a:p>
      </dgm:t>
    </dgm:pt>
    <dgm:pt modelId="{01625F22-E57C-41C5-81FB-B6B9819193F3}" type="sibTrans" cxnId="{94E0FD52-41F1-4D12-B611-6A13602C2BA3}">
      <dgm:prSet/>
      <dgm:spPr/>
      <dgm:t>
        <a:bodyPr/>
        <a:lstStyle/>
        <a:p>
          <a:pPr rtl="1"/>
          <a:endParaRPr lang="ar-SA"/>
        </a:p>
      </dgm:t>
    </dgm:pt>
    <dgm:pt modelId="{48AD44DC-AB3B-46B3-8E2A-8039EEA243E0}">
      <dgm:prSet phldrT="[نص]" custT="1"/>
      <dgm:spPr/>
      <dgm:t>
        <a:bodyPr/>
        <a:lstStyle/>
        <a:p>
          <a:pPr rtl="1">
            <a:spcAft>
              <a:spcPts val="0"/>
            </a:spcAft>
          </a:pPr>
          <a:r>
            <a:rPr lang="ar-SA" sz="1100">
              <a:latin typeface="Sakkal Majalla" panose="02000000000000000000" pitchFamily="2" charset="-78"/>
              <a:cs typeface="Sakkal Majalla" panose="02000000000000000000" pitchFamily="2" charset="-78"/>
            </a:rPr>
            <a:t>.............................</a:t>
          </a:r>
        </a:p>
      </dgm:t>
    </dgm:pt>
    <dgm:pt modelId="{D084C168-1FC2-4884-B53E-4436A6B0846C}" type="parTrans" cxnId="{169CC932-C40F-4F7D-BD43-B4FD941D08BC}">
      <dgm:prSet/>
      <dgm:spPr/>
      <dgm:t>
        <a:bodyPr/>
        <a:lstStyle/>
        <a:p>
          <a:pPr rtl="1"/>
          <a:endParaRPr lang="ar-SA"/>
        </a:p>
      </dgm:t>
    </dgm:pt>
    <dgm:pt modelId="{591E63CB-05FA-4453-801C-2840CBFEA3F5}" type="sibTrans" cxnId="{169CC932-C40F-4F7D-BD43-B4FD941D08BC}">
      <dgm:prSet/>
      <dgm:spPr/>
      <dgm:t>
        <a:bodyPr/>
        <a:lstStyle/>
        <a:p>
          <a:pPr rtl="1"/>
          <a:endParaRPr lang="ar-SA"/>
        </a:p>
      </dgm:t>
    </dgm:pt>
    <dgm:pt modelId="{1A5C3AE4-0C06-4EFE-82FF-7651F597CAD3}">
      <dgm:prSet phldrT="[نص]" custT="1"/>
      <dgm:spPr/>
      <dgm:t>
        <a:bodyPr/>
        <a:lstStyle/>
        <a:p>
          <a:pPr rtl="1">
            <a:spcAft>
              <a:spcPts val="0"/>
            </a:spcAft>
          </a:pPr>
          <a:r>
            <a:rPr lang="ar-SA" sz="1100">
              <a:latin typeface="Sakkal Majalla" panose="02000000000000000000" pitchFamily="2" charset="-78"/>
              <a:cs typeface="Sakkal Majalla" panose="02000000000000000000" pitchFamily="2" charset="-78"/>
            </a:rPr>
            <a:t>.............................</a:t>
          </a:r>
        </a:p>
      </dgm:t>
    </dgm:pt>
    <dgm:pt modelId="{2BEB53B3-0D18-47C0-A4D2-E660B5D7F8FA}" type="parTrans" cxnId="{988616A5-7123-4355-80E5-3FDC1998AFD0}">
      <dgm:prSet/>
      <dgm:spPr/>
      <dgm:t>
        <a:bodyPr/>
        <a:lstStyle/>
        <a:p>
          <a:pPr rtl="1"/>
          <a:endParaRPr lang="ar-SA"/>
        </a:p>
      </dgm:t>
    </dgm:pt>
    <dgm:pt modelId="{7C031AAB-9F25-4146-9D15-BD6E87A64A5C}" type="sibTrans" cxnId="{988616A5-7123-4355-80E5-3FDC1998AFD0}">
      <dgm:prSet/>
      <dgm:spPr/>
      <dgm:t>
        <a:bodyPr/>
        <a:lstStyle/>
        <a:p>
          <a:pPr rtl="1"/>
          <a:endParaRPr lang="ar-SA"/>
        </a:p>
      </dgm:t>
    </dgm:pt>
    <dgm:pt modelId="{39072206-0310-46B2-A3B8-27865C5FA873}">
      <dgm:prSet phldrT="[نص]" custT="1"/>
      <dgm:spPr/>
      <dgm:t>
        <a:bodyPr/>
        <a:lstStyle/>
        <a:p>
          <a:pPr rtl="1">
            <a:spcAft>
              <a:spcPts val="0"/>
            </a:spcAft>
          </a:pPr>
          <a:r>
            <a:rPr lang="ar-SA" sz="1100">
              <a:latin typeface="Sakkal Majalla" panose="02000000000000000000" pitchFamily="2" charset="-78"/>
              <a:cs typeface="Sakkal Majalla" panose="02000000000000000000" pitchFamily="2" charset="-78"/>
            </a:rPr>
            <a:t>.............................</a:t>
          </a:r>
        </a:p>
      </dgm:t>
    </dgm:pt>
    <dgm:pt modelId="{5D12238A-D1F3-44FC-A190-7A54146C988B}" type="parTrans" cxnId="{F6AD4854-D897-4310-94F3-3DFBF7068772}">
      <dgm:prSet/>
      <dgm:spPr/>
      <dgm:t>
        <a:bodyPr/>
        <a:lstStyle/>
        <a:p>
          <a:pPr rtl="1"/>
          <a:endParaRPr lang="ar-SA"/>
        </a:p>
      </dgm:t>
    </dgm:pt>
    <dgm:pt modelId="{22CAE893-179B-48C7-925A-3D41ACB732F6}" type="sibTrans" cxnId="{F6AD4854-D897-4310-94F3-3DFBF7068772}">
      <dgm:prSet/>
      <dgm:spPr/>
      <dgm:t>
        <a:bodyPr/>
        <a:lstStyle/>
        <a:p>
          <a:pPr rtl="1"/>
          <a:endParaRPr lang="ar-SA"/>
        </a:p>
      </dgm:t>
    </dgm:pt>
    <dgm:pt modelId="{C016CB5A-861D-4E05-9021-7D235B81CFC8}" type="pres">
      <dgm:prSet presAssocID="{965613C0-B69A-4B1C-A57C-435C0B1F0714}" presName="theList" presStyleCnt="0">
        <dgm:presLayoutVars>
          <dgm:dir val="rev"/>
          <dgm:animLvl val="lvl"/>
          <dgm:resizeHandles val="exact"/>
        </dgm:presLayoutVars>
      </dgm:prSet>
      <dgm:spPr/>
      <dgm:t>
        <a:bodyPr/>
        <a:lstStyle/>
        <a:p>
          <a:pPr rtl="1"/>
          <a:endParaRPr lang="ar-SA"/>
        </a:p>
      </dgm:t>
    </dgm:pt>
    <dgm:pt modelId="{8365DD00-794E-4322-AD4A-8B47170CC741}" type="pres">
      <dgm:prSet presAssocID="{169BE2F3-0BA6-489E-8A14-5B40BE3290BA}" presName="compNode" presStyleCnt="0"/>
      <dgm:spPr/>
      <dgm:t>
        <a:bodyPr/>
        <a:lstStyle/>
        <a:p>
          <a:pPr rtl="1"/>
          <a:endParaRPr lang="ar-SA"/>
        </a:p>
      </dgm:t>
    </dgm:pt>
    <dgm:pt modelId="{7CA71B4E-2FAC-4679-BE34-2562093E22C5}" type="pres">
      <dgm:prSet presAssocID="{169BE2F3-0BA6-489E-8A14-5B40BE3290BA}" presName="aNode" presStyleLbl="bgShp" presStyleIdx="0" presStyleCnt="4" custScaleX="263195"/>
      <dgm:spPr/>
      <dgm:t>
        <a:bodyPr/>
        <a:lstStyle/>
        <a:p>
          <a:pPr rtl="1"/>
          <a:endParaRPr lang="ar-SA"/>
        </a:p>
      </dgm:t>
    </dgm:pt>
    <dgm:pt modelId="{888D507B-FFF0-457E-BBB3-748C92BD4037}" type="pres">
      <dgm:prSet presAssocID="{169BE2F3-0BA6-489E-8A14-5B40BE3290BA}" presName="textNode" presStyleLbl="bgShp" presStyleIdx="0" presStyleCnt="4"/>
      <dgm:spPr/>
      <dgm:t>
        <a:bodyPr/>
        <a:lstStyle/>
        <a:p>
          <a:pPr rtl="1"/>
          <a:endParaRPr lang="ar-SA"/>
        </a:p>
      </dgm:t>
    </dgm:pt>
    <dgm:pt modelId="{800D679A-C9DB-4151-88EB-56466EF2211E}" type="pres">
      <dgm:prSet presAssocID="{169BE2F3-0BA6-489E-8A14-5B40BE3290BA}" presName="compChildNode" presStyleCnt="0"/>
      <dgm:spPr/>
      <dgm:t>
        <a:bodyPr/>
        <a:lstStyle/>
        <a:p>
          <a:pPr rtl="1"/>
          <a:endParaRPr lang="ar-SA"/>
        </a:p>
      </dgm:t>
    </dgm:pt>
    <dgm:pt modelId="{FA8B2D94-3119-4BBD-9E7A-CBC93B1BD7FF}" type="pres">
      <dgm:prSet presAssocID="{169BE2F3-0BA6-489E-8A14-5B40BE3290BA}" presName="theInnerList" presStyleCnt="0"/>
      <dgm:spPr/>
      <dgm:t>
        <a:bodyPr/>
        <a:lstStyle/>
        <a:p>
          <a:pPr rtl="1"/>
          <a:endParaRPr lang="ar-SA"/>
        </a:p>
      </dgm:t>
    </dgm:pt>
    <dgm:pt modelId="{59C6C00F-34AE-4907-BDF7-AF0350742007}" type="pres">
      <dgm:prSet presAssocID="{CFB4CB28-BDD5-40B0-8703-A282878A4CD8}" presName="childNode" presStyleLbl="node1" presStyleIdx="0" presStyleCnt="16" custScaleX="263195">
        <dgm:presLayoutVars>
          <dgm:bulletEnabled val="1"/>
        </dgm:presLayoutVars>
      </dgm:prSet>
      <dgm:spPr/>
      <dgm:t>
        <a:bodyPr/>
        <a:lstStyle/>
        <a:p>
          <a:pPr rtl="1"/>
          <a:endParaRPr lang="ar-SA"/>
        </a:p>
      </dgm:t>
    </dgm:pt>
    <dgm:pt modelId="{AB8A8951-FA0B-4DC9-A695-10705A3A6D69}" type="pres">
      <dgm:prSet presAssocID="{CFB4CB28-BDD5-40B0-8703-A282878A4CD8}" presName="aSpace2" presStyleCnt="0"/>
      <dgm:spPr/>
      <dgm:t>
        <a:bodyPr/>
        <a:lstStyle/>
        <a:p>
          <a:pPr rtl="1"/>
          <a:endParaRPr lang="ar-SA"/>
        </a:p>
      </dgm:t>
    </dgm:pt>
    <dgm:pt modelId="{900F50C5-89F4-4023-A560-7879A94455BD}" type="pres">
      <dgm:prSet presAssocID="{9EBCBA62-AC6A-4E60-A35F-B7E6FF998F17}" presName="childNode" presStyleLbl="node1" presStyleIdx="1" presStyleCnt="16" custScaleX="263195">
        <dgm:presLayoutVars>
          <dgm:bulletEnabled val="1"/>
        </dgm:presLayoutVars>
      </dgm:prSet>
      <dgm:spPr/>
      <dgm:t>
        <a:bodyPr/>
        <a:lstStyle/>
        <a:p>
          <a:pPr rtl="1"/>
          <a:endParaRPr lang="ar-SA"/>
        </a:p>
      </dgm:t>
    </dgm:pt>
    <dgm:pt modelId="{068B438E-0102-4DD9-941B-921F244B3CA4}" type="pres">
      <dgm:prSet presAssocID="{9EBCBA62-AC6A-4E60-A35F-B7E6FF998F17}" presName="aSpace2" presStyleCnt="0"/>
      <dgm:spPr/>
      <dgm:t>
        <a:bodyPr/>
        <a:lstStyle/>
        <a:p>
          <a:pPr rtl="1"/>
          <a:endParaRPr lang="ar-SA"/>
        </a:p>
      </dgm:t>
    </dgm:pt>
    <dgm:pt modelId="{9696D5B1-EAF1-4FFD-8927-C4B57F308983}" type="pres">
      <dgm:prSet presAssocID="{7F55760D-EB18-4178-8FE5-AAFBF3637677}" presName="childNode" presStyleLbl="node1" presStyleIdx="2" presStyleCnt="16" custScaleX="263195">
        <dgm:presLayoutVars>
          <dgm:bulletEnabled val="1"/>
        </dgm:presLayoutVars>
      </dgm:prSet>
      <dgm:spPr/>
      <dgm:t>
        <a:bodyPr/>
        <a:lstStyle/>
        <a:p>
          <a:pPr rtl="1"/>
          <a:endParaRPr lang="ar-SA"/>
        </a:p>
      </dgm:t>
    </dgm:pt>
    <dgm:pt modelId="{2F77FE2D-2A60-4AF2-A894-CCD443EAC07F}" type="pres">
      <dgm:prSet presAssocID="{7F55760D-EB18-4178-8FE5-AAFBF3637677}" presName="aSpace2" presStyleCnt="0"/>
      <dgm:spPr/>
      <dgm:t>
        <a:bodyPr/>
        <a:lstStyle/>
        <a:p>
          <a:pPr rtl="1"/>
          <a:endParaRPr lang="ar-SA"/>
        </a:p>
      </dgm:t>
    </dgm:pt>
    <dgm:pt modelId="{E944E18F-692D-4172-BE90-0E0EB1638AAF}" type="pres">
      <dgm:prSet presAssocID="{8A9479DA-1297-4F86-B304-60CB0EC1BDB5}" presName="childNode" presStyleLbl="node1" presStyleIdx="3" presStyleCnt="16" custScaleX="261842">
        <dgm:presLayoutVars>
          <dgm:bulletEnabled val="1"/>
        </dgm:presLayoutVars>
      </dgm:prSet>
      <dgm:spPr/>
      <dgm:t>
        <a:bodyPr/>
        <a:lstStyle/>
        <a:p>
          <a:pPr rtl="1"/>
          <a:endParaRPr lang="ar-SA"/>
        </a:p>
      </dgm:t>
    </dgm:pt>
    <dgm:pt modelId="{ECA2F77C-2383-4C99-85CA-962DC9FEF5CF}" type="pres">
      <dgm:prSet presAssocID="{169BE2F3-0BA6-489E-8A14-5B40BE3290BA}" presName="aSpace" presStyleCnt="0"/>
      <dgm:spPr/>
      <dgm:t>
        <a:bodyPr/>
        <a:lstStyle/>
        <a:p>
          <a:pPr rtl="1"/>
          <a:endParaRPr lang="ar-SA"/>
        </a:p>
      </dgm:t>
    </dgm:pt>
    <dgm:pt modelId="{40F87A49-08F6-4A9B-A4EF-0FE446EBAF18}" type="pres">
      <dgm:prSet presAssocID="{52AB7ED0-8F4B-4226-9EEC-14F866DFB6DE}" presName="compNode" presStyleCnt="0"/>
      <dgm:spPr/>
      <dgm:t>
        <a:bodyPr/>
        <a:lstStyle/>
        <a:p>
          <a:pPr rtl="1"/>
          <a:endParaRPr lang="ar-SA"/>
        </a:p>
      </dgm:t>
    </dgm:pt>
    <dgm:pt modelId="{463135F2-46AD-4061-9CC5-CF901E6AA3EF}" type="pres">
      <dgm:prSet presAssocID="{52AB7ED0-8F4B-4226-9EEC-14F866DFB6DE}" presName="aNode" presStyleLbl="bgShp" presStyleIdx="1" presStyleCnt="4"/>
      <dgm:spPr/>
      <dgm:t>
        <a:bodyPr/>
        <a:lstStyle/>
        <a:p>
          <a:pPr rtl="1"/>
          <a:endParaRPr lang="ar-SA"/>
        </a:p>
      </dgm:t>
    </dgm:pt>
    <dgm:pt modelId="{D0F8883E-BCD7-4C3C-AD06-44DE5BBE68E5}" type="pres">
      <dgm:prSet presAssocID="{52AB7ED0-8F4B-4226-9EEC-14F866DFB6DE}" presName="textNode" presStyleLbl="bgShp" presStyleIdx="1" presStyleCnt="4"/>
      <dgm:spPr/>
      <dgm:t>
        <a:bodyPr/>
        <a:lstStyle/>
        <a:p>
          <a:pPr rtl="1"/>
          <a:endParaRPr lang="ar-SA"/>
        </a:p>
      </dgm:t>
    </dgm:pt>
    <dgm:pt modelId="{27398B5F-1B0B-47D2-83FD-14A004C035EA}" type="pres">
      <dgm:prSet presAssocID="{52AB7ED0-8F4B-4226-9EEC-14F866DFB6DE}" presName="compChildNode" presStyleCnt="0"/>
      <dgm:spPr/>
      <dgm:t>
        <a:bodyPr/>
        <a:lstStyle/>
        <a:p>
          <a:pPr rtl="1"/>
          <a:endParaRPr lang="ar-SA"/>
        </a:p>
      </dgm:t>
    </dgm:pt>
    <dgm:pt modelId="{C7A21D91-FCE7-4637-A7D6-0A725F0C466D}" type="pres">
      <dgm:prSet presAssocID="{52AB7ED0-8F4B-4226-9EEC-14F866DFB6DE}" presName="theInnerList" presStyleCnt="0"/>
      <dgm:spPr/>
      <dgm:t>
        <a:bodyPr/>
        <a:lstStyle/>
        <a:p>
          <a:pPr rtl="1"/>
          <a:endParaRPr lang="ar-SA"/>
        </a:p>
      </dgm:t>
    </dgm:pt>
    <dgm:pt modelId="{8EE6827C-0E5F-47ED-8F87-3A55BAAA7E51}" type="pres">
      <dgm:prSet presAssocID="{CA58D3DF-BBB7-42D0-97B9-C85CD5F1DBA6}" presName="childNode" presStyleLbl="node1" presStyleIdx="4" presStyleCnt="16">
        <dgm:presLayoutVars>
          <dgm:bulletEnabled val="1"/>
        </dgm:presLayoutVars>
      </dgm:prSet>
      <dgm:spPr/>
      <dgm:t>
        <a:bodyPr/>
        <a:lstStyle/>
        <a:p>
          <a:pPr rtl="1"/>
          <a:endParaRPr lang="ar-SA"/>
        </a:p>
      </dgm:t>
    </dgm:pt>
    <dgm:pt modelId="{D8B0B54E-0668-42F9-86CE-C219D9449DB9}" type="pres">
      <dgm:prSet presAssocID="{CA58D3DF-BBB7-42D0-97B9-C85CD5F1DBA6}" presName="aSpace2" presStyleCnt="0"/>
      <dgm:spPr/>
      <dgm:t>
        <a:bodyPr/>
        <a:lstStyle/>
        <a:p>
          <a:pPr rtl="1"/>
          <a:endParaRPr lang="ar-SA"/>
        </a:p>
      </dgm:t>
    </dgm:pt>
    <dgm:pt modelId="{F01C9F04-D7E6-4BE1-8FED-411F370BFE95}" type="pres">
      <dgm:prSet presAssocID="{680B98E3-4415-4AA3-B950-56CCB5516867}" presName="childNode" presStyleLbl="node1" presStyleIdx="5" presStyleCnt="16">
        <dgm:presLayoutVars>
          <dgm:bulletEnabled val="1"/>
        </dgm:presLayoutVars>
      </dgm:prSet>
      <dgm:spPr/>
      <dgm:t>
        <a:bodyPr/>
        <a:lstStyle/>
        <a:p>
          <a:pPr rtl="1"/>
          <a:endParaRPr lang="ar-SA"/>
        </a:p>
      </dgm:t>
    </dgm:pt>
    <dgm:pt modelId="{E2172AFB-A3F9-40C6-8C57-79BE1E458A52}" type="pres">
      <dgm:prSet presAssocID="{680B98E3-4415-4AA3-B950-56CCB5516867}" presName="aSpace2" presStyleCnt="0"/>
      <dgm:spPr/>
      <dgm:t>
        <a:bodyPr/>
        <a:lstStyle/>
        <a:p>
          <a:pPr rtl="1"/>
          <a:endParaRPr lang="ar-SA"/>
        </a:p>
      </dgm:t>
    </dgm:pt>
    <dgm:pt modelId="{172E0D7E-E105-4F25-AD50-857E14FBC6BB}" type="pres">
      <dgm:prSet presAssocID="{B298257C-1A2A-4165-A396-FC3AEB74F586}" presName="childNode" presStyleLbl="node1" presStyleIdx="6" presStyleCnt="16">
        <dgm:presLayoutVars>
          <dgm:bulletEnabled val="1"/>
        </dgm:presLayoutVars>
      </dgm:prSet>
      <dgm:spPr/>
      <dgm:t>
        <a:bodyPr/>
        <a:lstStyle/>
        <a:p>
          <a:pPr rtl="1"/>
          <a:endParaRPr lang="ar-SA"/>
        </a:p>
      </dgm:t>
    </dgm:pt>
    <dgm:pt modelId="{A545647F-13A8-4155-8BE4-C0EC713EB02E}" type="pres">
      <dgm:prSet presAssocID="{B298257C-1A2A-4165-A396-FC3AEB74F586}" presName="aSpace2" presStyleCnt="0"/>
      <dgm:spPr/>
      <dgm:t>
        <a:bodyPr/>
        <a:lstStyle/>
        <a:p>
          <a:pPr rtl="1"/>
          <a:endParaRPr lang="ar-SA"/>
        </a:p>
      </dgm:t>
    </dgm:pt>
    <dgm:pt modelId="{0EF9D6F1-1ACE-4553-8730-3CCA904D65FA}" type="pres">
      <dgm:prSet presAssocID="{48AD44DC-AB3B-46B3-8E2A-8039EEA243E0}" presName="childNode" presStyleLbl="node1" presStyleIdx="7" presStyleCnt="16">
        <dgm:presLayoutVars>
          <dgm:bulletEnabled val="1"/>
        </dgm:presLayoutVars>
      </dgm:prSet>
      <dgm:spPr/>
      <dgm:t>
        <a:bodyPr/>
        <a:lstStyle/>
        <a:p>
          <a:pPr rtl="1"/>
          <a:endParaRPr lang="ar-SA"/>
        </a:p>
      </dgm:t>
    </dgm:pt>
    <dgm:pt modelId="{4457FB87-8BD4-4072-A7BD-B225BD9BA783}" type="pres">
      <dgm:prSet presAssocID="{52AB7ED0-8F4B-4226-9EEC-14F866DFB6DE}" presName="aSpace" presStyleCnt="0"/>
      <dgm:spPr/>
      <dgm:t>
        <a:bodyPr/>
        <a:lstStyle/>
        <a:p>
          <a:pPr rtl="1"/>
          <a:endParaRPr lang="ar-SA"/>
        </a:p>
      </dgm:t>
    </dgm:pt>
    <dgm:pt modelId="{3DDFEC35-34E6-499C-89F9-84CFC17059D1}" type="pres">
      <dgm:prSet presAssocID="{75995079-AC8B-4FE3-AFAB-4C343BD0D323}" presName="compNode" presStyleCnt="0"/>
      <dgm:spPr/>
      <dgm:t>
        <a:bodyPr/>
        <a:lstStyle/>
        <a:p>
          <a:pPr rtl="1"/>
          <a:endParaRPr lang="ar-SA"/>
        </a:p>
      </dgm:t>
    </dgm:pt>
    <dgm:pt modelId="{1DF16467-7B5D-4853-9DD6-3169E6E445AC}" type="pres">
      <dgm:prSet presAssocID="{75995079-AC8B-4FE3-AFAB-4C343BD0D323}" presName="aNode" presStyleLbl="bgShp" presStyleIdx="2" presStyleCnt="4"/>
      <dgm:spPr/>
      <dgm:t>
        <a:bodyPr/>
        <a:lstStyle/>
        <a:p>
          <a:pPr rtl="1"/>
          <a:endParaRPr lang="ar-SA"/>
        </a:p>
      </dgm:t>
    </dgm:pt>
    <dgm:pt modelId="{999129E9-F81F-4974-BDB2-ADC26EE264EF}" type="pres">
      <dgm:prSet presAssocID="{75995079-AC8B-4FE3-AFAB-4C343BD0D323}" presName="textNode" presStyleLbl="bgShp" presStyleIdx="2" presStyleCnt="4"/>
      <dgm:spPr/>
      <dgm:t>
        <a:bodyPr/>
        <a:lstStyle/>
        <a:p>
          <a:pPr rtl="1"/>
          <a:endParaRPr lang="ar-SA"/>
        </a:p>
      </dgm:t>
    </dgm:pt>
    <dgm:pt modelId="{4C3E27DC-B5C0-4540-9C6A-7FEC40635BBB}" type="pres">
      <dgm:prSet presAssocID="{75995079-AC8B-4FE3-AFAB-4C343BD0D323}" presName="compChildNode" presStyleCnt="0"/>
      <dgm:spPr/>
      <dgm:t>
        <a:bodyPr/>
        <a:lstStyle/>
        <a:p>
          <a:pPr rtl="1"/>
          <a:endParaRPr lang="ar-SA"/>
        </a:p>
      </dgm:t>
    </dgm:pt>
    <dgm:pt modelId="{3DAD4AE8-D24D-430B-86BF-606F3E2BC73E}" type="pres">
      <dgm:prSet presAssocID="{75995079-AC8B-4FE3-AFAB-4C343BD0D323}" presName="theInnerList" presStyleCnt="0"/>
      <dgm:spPr/>
      <dgm:t>
        <a:bodyPr/>
        <a:lstStyle/>
        <a:p>
          <a:pPr rtl="1"/>
          <a:endParaRPr lang="ar-SA"/>
        </a:p>
      </dgm:t>
    </dgm:pt>
    <dgm:pt modelId="{A8FCF603-074A-4C46-B0C2-699050629BF0}" type="pres">
      <dgm:prSet presAssocID="{95C4D34C-5684-4DC6-AB4F-9FA37E6DB222}" presName="childNode" presStyleLbl="node1" presStyleIdx="8" presStyleCnt="16">
        <dgm:presLayoutVars>
          <dgm:bulletEnabled val="1"/>
        </dgm:presLayoutVars>
      </dgm:prSet>
      <dgm:spPr/>
      <dgm:t>
        <a:bodyPr/>
        <a:lstStyle/>
        <a:p>
          <a:pPr rtl="1"/>
          <a:endParaRPr lang="ar-SA"/>
        </a:p>
      </dgm:t>
    </dgm:pt>
    <dgm:pt modelId="{488FB838-7C94-4E26-83C5-C7871713B62B}" type="pres">
      <dgm:prSet presAssocID="{95C4D34C-5684-4DC6-AB4F-9FA37E6DB222}" presName="aSpace2" presStyleCnt="0"/>
      <dgm:spPr/>
      <dgm:t>
        <a:bodyPr/>
        <a:lstStyle/>
        <a:p>
          <a:pPr rtl="1"/>
          <a:endParaRPr lang="ar-SA"/>
        </a:p>
      </dgm:t>
    </dgm:pt>
    <dgm:pt modelId="{400060A9-A9CF-4407-9A04-F4D87D46F4E5}" type="pres">
      <dgm:prSet presAssocID="{EC683E7B-2F6D-4A64-B3F4-85263CA94AAF}" presName="childNode" presStyleLbl="node1" presStyleIdx="9" presStyleCnt="16">
        <dgm:presLayoutVars>
          <dgm:bulletEnabled val="1"/>
        </dgm:presLayoutVars>
      </dgm:prSet>
      <dgm:spPr/>
      <dgm:t>
        <a:bodyPr/>
        <a:lstStyle/>
        <a:p>
          <a:pPr rtl="1"/>
          <a:endParaRPr lang="ar-SA"/>
        </a:p>
      </dgm:t>
    </dgm:pt>
    <dgm:pt modelId="{E7467E54-9461-4D39-A1B7-BDB32843ACAD}" type="pres">
      <dgm:prSet presAssocID="{EC683E7B-2F6D-4A64-B3F4-85263CA94AAF}" presName="aSpace2" presStyleCnt="0"/>
      <dgm:spPr/>
      <dgm:t>
        <a:bodyPr/>
        <a:lstStyle/>
        <a:p>
          <a:pPr rtl="1"/>
          <a:endParaRPr lang="ar-SA"/>
        </a:p>
      </dgm:t>
    </dgm:pt>
    <dgm:pt modelId="{2C4420A3-46ED-4D45-B8F5-65100CCA7FB5}" type="pres">
      <dgm:prSet presAssocID="{8500E151-C69A-4C30-8998-66AAEBC9AE77}" presName="childNode" presStyleLbl="node1" presStyleIdx="10" presStyleCnt="16">
        <dgm:presLayoutVars>
          <dgm:bulletEnabled val="1"/>
        </dgm:presLayoutVars>
      </dgm:prSet>
      <dgm:spPr/>
      <dgm:t>
        <a:bodyPr/>
        <a:lstStyle/>
        <a:p>
          <a:pPr rtl="1"/>
          <a:endParaRPr lang="ar-SA"/>
        </a:p>
      </dgm:t>
    </dgm:pt>
    <dgm:pt modelId="{DE01A6DE-0A65-45BA-A39A-8959D27E5B18}" type="pres">
      <dgm:prSet presAssocID="{8500E151-C69A-4C30-8998-66AAEBC9AE77}" presName="aSpace2" presStyleCnt="0"/>
      <dgm:spPr/>
      <dgm:t>
        <a:bodyPr/>
        <a:lstStyle/>
        <a:p>
          <a:pPr rtl="1"/>
          <a:endParaRPr lang="ar-SA"/>
        </a:p>
      </dgm:t>
    </dgm:pt>
    <dgm:pt modelId="{2B29A667-120F-4A1C-BC12-40B345E6DBBF}" type="pres">
      <dgm:prSet presAssocID="{1A5C3AE4-0C06-4EFE-82FF-7651F597CAD3}" presName="childNode" presStyleLbl="node1" presStyleIdx="11" presStyleCnt="16">
        <dgm:presLayoutVars>
          <dgm:bulletEnabled val="1"/>
        </dgm:presLayoutVars>
      </dgm:prSet>
      <dgm:spPr/>
      <dgm:t>
        <a:bodyPr/>
        <a:lstStyle/>
        <a:p>
          <a:pPr rtl="1"/>
          <a:endParaRPr lang="ar-SA"/>
        </a:p>
      </dgm:t>
    </dgm:pt>
    <dgm:pt modelId="{C49CE110-7FD2-4510-8C85-2E145B39AC9F}" type="pres">
      <dgm:prSet presAssocID="{75995079-AC8B-4FE3-AFAB-4C343BD0D323}" presName="aSpace" presStyleCnt="0"/>
      <dgm:spPr/>
      <dgm:t>
        <a:bodyPr/>
        <a:lstStyle/>
        <a:p>
          <a:pPr rtl="1"/>
          <a:endParaRPr lang="ar-SA"/>
        </a:p>
      </dgm:t>
    </dgm:pt>
    <dgm:pt modelId="{68978459-DB37-4F6E-AF4C-41C40BE36FA1}" type="pres">
      <dgm:prSet presAssocID="{B2756CC0-4232-4A9F-9073-60DF6AF35116}" presName="compNode" presStyleCnt="0"/>
      <dgm:spPr/>
      <dgm:t>
        <a:bodyPr/>
        <a:lstStyle/>
        <a:p>
          <a:pPr rtl="1"/>
          <a:endParaRPr lang="ar-SA"/>
        </a:p>
      </dgm:t>
    </dgm:pt>
    <dgm:pt modelId="{0C9AB83B-904C-49CA-AA0D-283DD8528D12}" type="pres">
      <dgm:prSet presAssocID="{B2756CC0-4232-4A9F-9073-60DF6AF35116}" presName="aNode" presStyleLbl="bgShp" presStyleIdx="3" presStyleCnt="4"/>
      <dgm:spPr/>
      <dgm:t>
        <a:bodyPr/>
        <a:lstStyle/>
        <a:p>
          <a:pPr rtl="1"/>
          <a:endParaRPr lang="ar-SA"/>
        </a:p>
      </dgm:t>
    </dgm:pt>
    <dgm:pt modelId="{CF4CB3E0-978B-4B38-857B-CA5FAE6CD471}" type="pres">
      <dgm:prSet presAssocID="{B2756CC0-4232-4A9F-9073-60DF6AF35116}" presName="textNode" presStyleLbl="bgShp" presStyleIdx="3" presStyleCnt="4"/>
      <dgm:spPr/>
      <dgm:t>
        <a:bodyPr/>
        <a:lstStyle/>
        <a:p>
          <a:pPr rtl="1"/>
          <a:endParaRPr lang="ar-SA"/>
        </a:p>
      </dgm:t>
    </dgm:pt>
    <dgm:pt modelId="{FE8109CA-E414-48E3-BE86-EC2D969A35C7}" type="pres">
      <dgm:prSet presAssocID="{B2756CC0-4232-4A9F-9073-60DF6AF35116}" presName="compChildNode" presStyleCnt="0"/>
      <dgm:spPr/>
      <dgm:t>
        <a:bodyPr/>
        <a:lstStyle/>
        <a:p>
          <a:pPr rtl="1"/>
          <a:endParaRPr lang="ar-SA"/>
        </a:p>
      </dgm:t>
    </dgm:pt>
    <dgm:pt modelId="{4AE02372-B7B3-40FB-B76B-291C22857C4D}" type="pres">
      <dgm:prSet presAssocID="{B2756CC0-4232-4A9F-9073-60DF6AF35116}" presName="theInnerList" presStyleCnt="0"/>
      <dgm:spPr/>
      <dgm:t>
        <a:bodyPr/>
        <a:lstStyle/>
        <a:p>
          <a:pPr rtl="1"/>
          <a:endParaRPr lang="ar-SA"/>
        </a:p>
      </dgm:t>
    </dgm:pt>
    <dgm:pt modelId="{EBBEC6AD-950F-41E4-B517-96FE86001919}" type="pres">
      <dgm:prSet presAssocID="{124E2B13-DC75-4080-84D9-11670AA5A219}" presName="childNode" presStyleLbl="node1" presStyleIdx="12" presStyleCnt="16">
        <dgm:presLayoutVars>
          <dgm:bulletEnabled val="1"/>
        </dgm:presLayoutVars>
      </dgm:prSet>
      <dgm:spPr/>
      <dgm:t>
        <a:bodyPr/>
        <a:lstStyle/>
        <a:p>
          <a:pPr rtl="1"/>
          <a:endParaRPr lang="ar-SA"/>
        </a:p>
      </dgm:t>
    </dgm:pt>
    <dgm:pt modelId="{E341CDF9-7617-4061-B3A7-215C5FE8BE74}" type="pres">
      <dgm:prSet presAssocID="{124E2B13-DC75-4080-84D9-11670AA5A219}" presName="aSpace2" presStyleCnt="0"/>
      <dgm:spPr/>
      <dgm:t>
        <a:bodyPr/>
        <a:lstStyle/>
        <a:p>
          <a:pPr rtl="1"/>
          <a:endParaRPr lang="ar-SA"/>
        </a:p>
      </dgm:t>
    </dgm:pt>
    <dgm:pt modelId="{50EFA384-5518-4B08-809B-D43E97AD78CD}" type="pres">
      <dgm:prSet presAssocID="{940958C0-C5C6-4475-8513-2F4BF017EAEC}" presName="childNode" presStyleLbl="node1" presStyleIdx="13" presStyleCnt="16">
        <dgm:presLayoutVars>
          <dgm:bulletEnabled val="1"/>
        </dgm:presLayoutVars>
      </dgm:prSet>
      <dgm:spPr/>
      <dgm:t>
        <a:bodyPr/>
        <a:lstStyle/>
        <a:p>
          <a:pPr rtl="1"/>
          <a:endParaRPr lang="ar-SA"/>
        </a:p>
      </dgm:t>
    </dgm:pt>
    <dgm:pt modelId="{4F5E386C-2735-46BF-8738-EE6040ECA081}" type="pres">
      <dgm:prSet presAssocID="{940958C0-C5C6-4475-8513-2F4BF017EAEC}" presName="aSpace2" presStyleCnt="0"/>
      <dgm:spPr/>
      <dgm:t>
        <a:bodyPr/>
        <a:lstStyle/>
        <a:p>
          <a:pPr rtl="1"/>
          <a:endParaRPr lang="ar-SA"/>
        </a:p>
      </dgm:t>
    </dgm:pt>
    <dgm:pt modelId="{73641291-6E1D-4539-858C-2F6423980944}" type="pres">
      <dgm:prSet presAssocID="{F6BB5058-29FE-4F15-BFB1-AB92FAE89DBA}" presName="childNode" presStyleLbl="node1" presStyleIdx="14" presStyleCnt="16">
        <dgm:presLayoutVars>
          <dgm:bulletEnabled val="1"/>
        </dgm:presLayoutVars>
      </dgm:prSet>
      <dgm:spPr/>
      <dgm:t>
        <a:bodyPr/>
        <a:lstStyle/>
        <a:p>
          <a:pPr rtl="1"/>
          <a:endParaRPr lang="ar-SA"/>
        </a:p>
      </dgm:t>
    </dgm:pt>
    <dgm:pt modelId="{E10B081A-1DED-40E3-9725-186C60A15320}" type="pres">
      <dgm:prSet presAssocID="{F6BB5058-29FE-4F15-BFB1-AB92FAE89DBA}" presName="aSpace2" presStyleCnt="0"/>
      <dgm:spPr/>
      <dgm:t>
        <a:bodyPr/>
        <a:lstStyle/>
        <a:p>
          <a:pPr rtl="1"/>
          <a:endParaRPr lang="ar-SA"/>
        </a:p>
      </dgm:t>
    </dgm:pt>
    <dgm:pt modelId="{36CFACA8-E3FD-4B69-9594-0672FA650CF0}" type="pres">
      <dgm:prSet presAssocID="{39072206-0310-46B2-A3B8-27865C5FA873}" presName="childNode" presStyleLbl="node1" presStyleIdx="15" presStyleCnt="16">
        <dgm:presLayoutVars>
          <dgm:bulletEnabled val="1"/>
        </dgm:presLayoutVars>
      </dgm:prSet>
      <dgm:spPr/>
      <dgm:t>
        <a:bodyPr/>
        <a:lstStyle/>
        <a:p>
          <a:pPr rtl="1"/>
          <a:endParaRPr lang="ar-SA"/>
        </a:p>
      </dgm:t>
    </dgm:pt>
  </dgm:ptLst>
  <dgm:cxnLst>
    <dgm:cxn modelId="{42E98C84-574D-4A26-9839-8DD3496A8E80}" srcId="{965613C0-B69A-4B1C-A57C-435C0B1F0714}" destId="{169BE2F3-0BA6-489E-8A14-5B40BE3290BA}" srcOrd="0" destOrd="0" parTransId="{25A5EF25-B4BC-4159-8536-6FCBD9AB443D}" sibTransId="{4809EEDA-E9E3-4585-8EA6-BA4A86C20E97}"/>
    <dgm:cxn modelId="{0B8B28E4-B79B-4C9C-8697-B8D1B9D499F8}" srcId="{75995079-AC8B-4FE3-AFAB-4C343BD0D323}" destId="{EC683E7B-2F6D-4A64-B3F4-85263CA94AAF}" srcOrd="1" destOrd="0" parTransId="{1F724994-27DC-4FEF-BE9B-212CF898857D}" sibTransId="{F0318930-B174-4647-B605-8D544F790C8E}"/>
    <dgm:cxn modelId="{04237B66-9F5A-4802-B43F-DFC7231C8CEE}" type="presOf" srcId="{1A5C3AE4-0C06-4EFE-82FF-7651F597CAD3}" destId="{2B29A667-120F-4A1C-BC12-40B345E6DBBF}" srcOrd="0" destOrd="0" presId="urn:microsoft.com/office/officeart/2005/8/layout/lProcess2"/>
    <dgm:cxn modelId="{2E7DE228-F283-4986-BC12-4D78A8069C10}" srcId="{B2756CC0-4232-4A9F-9073-60DF6AF35116}" destId="{124E2B13-DC75-4080-84D9-11670AA5A219}" srcOrd="0" destOrd="0" parTransId="{3CF31898-665A-4588-9687-1BB7ABA904DB}" sibTransId="{D3362E19-AB98-45B2-9F55-C4AFE44C8DC3}"/>
    <dgm:cxn modelId="{BE07C720-AA22-4FAA-8713-29BA9BBE08F1}" type="presOf" srcId="{680B98E3-4415-4AA3-B950-56CCB5516867}" destId="{F01C9F04-D7E6-4BE1-8FED-411F370BFE95}" srcOrd="0" destOrd="0" presId="urn:microsoft.com/office/officeart/2005/8/layout/lProcess2"/>
    <dgm:cxn modelId="{6E9EA2AA-0A4A-4248-98D2-F01FD0CE4910}" type="presOf" srcId="{169BE2F3-0BA6-489E-8A14-5B40BE3290BA}" destId="{888D507B-FFF0-457E-BBB3-748C92BD4037}" srcOrd="1" destOrd="0" presId="urn:microsoft.com/office/officeart/2005/8/layout/lProcess2"/>
    <dgm:cxn modelId="{79302AF6-1EDC-4FD6-B6BC-3E612B8B6ED6}" type="presOf" srcId="{B2756CC0-4232-4A9F-9073-60DF6AF35116}" destId="{0C9AB83B-904C-49CA-AA0D-283DD8528D12}" srcOrd="0" destOrd="0" presId="urn:microsoft.com/office/officeart/2005/8/layout/lProcess2"/>
    <dgm:cxn modelId="{988616A5-7123-4355-80E5-3FDC1998AFD0}" srcId="{75995079-AC8B-4FE3-AFAB-4C343BD0D323}" destId="{1A5C3AE4-0C06-4EFE-82FF-7651F597CAD3}" srcOrd="3" destOrd="0" parTransId="{2BEB53B3-0D18-47C0-A4D2-E660B5D7F8FA}" sibTransId="{7C031AAB-9F25-4146-9D15-BD6E87A64A5C}"/>
    <dgm:cxn modelId="{031016F0-860B-402D-85DC-45F68356F76E}" type="presOf" srcId="{940958C0-C5C6-4475-8513-2F4BF017EAEC}" destId="{50EFA384-5518-4B08-809B-D43E97AD78CD}" srcOrd="0" destOrd="0" presId="urn:microsoft.com/office/officeart/2005/8/layout/lProcess2"/>
    <dgm:cxn modelId="{E5DD06B9-6C25-4D2D-843B-D7BC63F931BD}" srcId="{B2756CC0-4232-4A9F-9073-60DF6AF35116}" destId="{F6BB5058-29FE-4F15-BFB1-AB92FAE89DBA}" srcOrd="2" destOrd="0" parTransId="{4906E4D6-C411-4E9C-9033-46CF08C2D658}" sibTransId="{065E60EF-59DF-47D1-BB60-E0AFF0C4FC75}"/>
    <dgm:cxn modelId="{6102C097-8CAA-48E7-97F2-9CC92AE924F2}" type="presOf" srcId="{7F55760D-EB18-4178-8FE5-AAFBF3637677}" destId="{9696D5B1-EAF1-4FFD-8927-C4B57F308983}" srcOrd="0" destOrd="0" presId="urn:microsoft.com/office/officeart/2005/8/layout/lProcess2"/>
    <dgm:cxn modelId="{AF968661-953D-4B81-B395-9896E1B68FF7}" type="presOf" srcId="{F6BB5058-29FE-4F15-BFB1-AB92FAE89DBA}" destId="{73641291-6E1D-4539-858C-2F6423980944}" srcOrd="0" destOrd="0" presId="urn:microsoft.com/office/officeart/2005/8/layout/lProcess2"/>
    <dgm:cxn modelId="{A919060A-07B6-4841-A969-11F7EE96FA16}" type="presOf" srcId="{EC683E7B-2F6D-4A64-B3F4-85263CA94AAF}" destId="{400060A9-A9CF-4407-9A04-F4D87D46F4E5}" srcOrd="0" destOrd="0" presId="urn:microsoft.com/office/officeart/2005/8/layout/lProcess2"/>
    <dgm:cxn modelId="{7AEBF3C1-478F-436A-A2E6-E0B096DA886F}" type="presOf" srcId="{52AB7ED0-8F4B-4226-9EEC-14F866DFB6DE}" destId="{463135F2-46AD-4061-9CC5-CF901E6AA3EF}" srcOrd="0" destOrd="0" presId="urn:microsoft.com/office/officeart/2005/8/layout/lProcess2"/>
    <dgm:cxn modelId="{C98D0A80-6162-45DD-94DA-4863DF691EC0}" type="presOf" srcId="{95C4D34C-5684-4DC6-AB4F-9FA37E6DB222}" destId="{A8FCF603-074A-4C46-B0C2-699050629BF0}" srcOrd="0" destOrd="0" presId="urn:microsoft.com/office/officeart/2005/8/layout/lProcess2"/>
    <dgm:cxn modelId="{A04FDD9D-4F8A-4717-93EF-B06561367785}" type="presOf" srcId="{169BE2F3-0BA6-489E-8A14-5B40BE3290BA}" destId="{7CA71B4E-2FAC-4679-BE34-2562093E22C5}" srcOrd="0" destOrd="0" presId="urn:microsoft.com/office/officeart/2005/8/layout/lProcess2"/>
    <dgm:cxn modelId="{5DF898B5-0E36-4B49-9E00-C25B5C144ADB}" type="presOf" srcId="{CA58D3DF-BBB7-42D0-97B9-C85CD5F1DBA6}" destId="{8EE6827C-0E5F-47ED-8F87-3A55BAAA7E51}" srcOrd="0" destOrd="0" presId="urn:microsoft.com/office/officeart/2005/8/layout/lProcess2"/>
    <dgm:cxn modelId="{A9576ECC-EA9E-41A8-A28A-938719008B6D}" type="presOf" srcId="{8500E151-C69A-4C30-8998-66AAEBC9AE77}" destId="{2C4420A3-46ED-4D45-B8F5-65100CCA7FB5}" srcOrd="0" destOrd="0" presId="urn:microsoft.com/office/officeart/2005/8/layout/lProcess2"/>
    <dgm:cxn modelId="{53A98F49-5EC6-4509-82D2-94C3158D6E72}" srcId="{75995079-AC8B-4FE3-AFAB-4C343BD0D323}" destId="{95C4D34C-5684-4DC6-AB4F-9FA37E6DB222}" srcOrd="0" destOrd="0" parTransId="{147B6C92-3355-4C85-BAF0-1FD25B56419E}" sibTransId="{3189F46F-DEF8-4966-97B2-FA0D39B7BFA8}"/>
    <dgm:cxn modelId="{F6AD4854-D897-4310-94F3-3DFBF7068772}" srcId="{B2756CC0-4232-4A9F-9073-60DF6AF35116}" destId="{39072206-0310-46B2-A3B8-27865C5FA873}" srcOrd="3" destOrd="0" parTransId="{5D12238A-D1F3-44FC-A190-7A54146C988B}" sibTransId="{22CAE893-179B-48C7-925A-3D41ACB732F6}"/>
    <dgm:cxn modelId="{C2B802AC-A3AA-4745-B5C4-E9323B6ADBCD}" srcId="{169BE2F3-0BA6-489E-8A14-5B40BE3290BA}" destId="{7F55760D-EB18-4178-8FE5-AAFBF3637677}" srcOrd="2" destOrd="0" parTransId="{71E02F36-23E2-4EC9-A068-0404CB6FBB16}" sibTransId="{FE385175-16DD-45ED-B1FD-9F2A450394A8}"/>
    <dgm:cxn modelId="{4450A321-2D7A-4535-9153-9597011D5A69}" type="presOf" srcId="{124E2B13-DC75-4080-84D9-11670AA5A219}" destId="{EBBEC6AD-950F-41E4-B517-96FE86001919}" srcOrd="0" destOrd="0" presId="urn:microsoft.com/office/officeart/2005/8/layout/lProcess2"/>
    <dgm:cxn modelId="{57CAB96C-AC31-464F-A96F-B566EFBCD39A}" type="presOf" srcId="{CFB4CB28-BDD5-40B0-8703-A282878A4CD8}" destId="{59C6C00F-34AE-4907-BDF7-AF0350742007}" srcOrd="0" destOrd="0" presId="urn:microsoft.com/office/officeart/2005/8/layout/lProcess2"/>
    <dgm:cxn modelId="{606BCF26-B730-4385-AC0F-40DB4D8EE1D7}" type="presOf" srcId="{75995079-AC8B-4FE3-AFAB-4C343BD0D323}" destId="{999129E9-F81F-4974-BDB2-ADC26EE264EF}" srcOrd="1" destOrd="0" presId="urn:microsoft.com/office/officeart/2005/8/layout/lProcess2"/>
    <dgm:cxn modelId="{255B64AD-2213-439C-869B-0A0003FEF8EA}" type="presOf" srcId="{75995079-AC8B-4FE3-AFAB-4C343BD0D323}" destId="{1DF16467-7B5D-4853-9DD6-3169E6E445AC}" srcOrd="0" destOrd="0" presId="urn:microsoft.com/office/officeart/2005/8/layout/lProcess2"/>
    <dgm:cxn modelId="{3CC68B2E-D3BE-4438-AB59-24E58143A850}" type="presOf" srcId="{965613C0-B69A-4B1C-A57C-435C0B1F0714}" destId="{C016CB5A-861D-4E05-9021-7D235B81CFC8}" srcOrd="0" destOrd="0" presId="urn:microsoft.com/office/officeart/2005/8/layout/lProcess2"/>
    <dgm:cxn modelId="{4F06D747-D1D5-4191-BEAE-318DBF3339BF}" type="presOf" srcId="{39072206-0310-46B2-A3B8-27865C5FA873}" destId="{36CFACA8-E3FD-4B69-9594-0672FA650CF0}" srcOrd="0" destOrd="0" presId="urn:microsoft.com/office/officeart/2005/8/layout/lProcess2"/>
    <dgm:cxn modelId="{2197BF22-9937-4958-A179-E521A4BD8D4B}" srcId="{75995079-AC8B-4FE3-AFAB-4C343BD0D323}" destId="{8500E151-C69A-4C30-8998-66AAEBC9AE77}" srcOrd="2" destOrd="0" parTransId="{299C9D9F-DD2A-4898-AFD8-E8D4FCCB1321}" sibTransId="{D37DB51C-9EFA-41A8-973E-9C02515F563C}"/>
    <dgm:cxn modelId="{71C788B2-8E71-44C6-AFAE-F767DF281802}" srcId="{52AB7ED0-8F4B-4226-9EEC-14F866DFB6DE}" destId="{680B98E3-4415-4AA3-B950-56CCB5516867}" srcOrd="1" destOrd="0" parTransId="{BB4D632D-B600-4A5C-8DD4-9FC83A996601}" sibTransId="{89DB72A9-E6E8-4535-8FDB-1B95CCE96049}"/>
    <dgm:cxn modelId="{94B4A762-37A2-4B73-B486-5A7818B3E636}" srcId="{52AB7ED0-8F4B-4226-9EEC-14F866DFB6DE}" destId="{B298257C-1A2A-4165-A396-FC3AEB74F586}" srcOrd="2" destOrd="0" parTransId="{49DC9D75-C473-4AD9-8B06-3CA7E2D5C35B}" sibTransId="{19B7A19F-F56B-4F3B-99FB-09CEA3168E6C}"/>
    <dgm:cxn modelId="{9174E572-DDE8-46BF-A565-5A177DAFA2D3}" srcId="{169BE2F3-0BA6-489E-8A14-5B40BE3290BA}" destId="{CFB4CB28-BDD5-40B0-8703-A282878A4CD8}" srcOrd="0" destOrd="0" parTransId="{B46C142C-CEF2-4685-85A5-6EEF9F289AD4}" sibTransId="{59515C47-7A35-44B2-AAFF-42AABD4F4420}"/>
    <dgm:cxn modelId="{8A5F2794-BAA0-424B-8169-AD073AC39122}" type="presOf" srcId="{9EBCBA62-AC6A-4E60-A35F-B7E6FF998F17}" destId="{900F50C5-89F4-4023-A560-7879A94455BD}" srcOrd="0" destOrd="0" presId="urn:microsoft.com/office/officeart/2005/8/layout/lProcess2"/>
    <dgm:cxn modelId="{C4DCB4D8-8AA8-44C5-AFD0-23AF09BE2967}" srcId="{52AB7ED0-8F4B-4226-9EEC-14F866DFB6DE}" destId="{CA58D3DF-BBB7-42D0-97B9-C85CD5F1DBA6}" srcOrd="0" destOrd="0" parTransId="{3922EA4A-B640-40C8-B311-9162C3AF4E11}" sibTransId="{85E0C9EB-F8BE-4C88-BFE2-091282AEB6F2}"/>
    <dgm:cxn modelId="{1A48093E-18CD-4E04-99B3-773B2DE00F0E}" srcId="{965613C0-B69A-4B1C-A57C-435C0B1F0714}" destId="{B2756CC0-4232-4A9F-9073-60DF6AF35116}" srcOrd="3" destOrd="0" parTransId="{8D4309AF-7F03-4CB4-84C9-29776956D8EC}" sibTransId="{2AD8F47F-1382-4873-8851-88645988E727}"/>
    <dgm:cxn modelId="{94E0FD52-41F1-4D12-B611-6A13602C2BA3}" srcId="{169BE2F3-0BA6-489E-8A14-5B40BE3290BA}" destId="{8A9479DA-1297-4F86-B304-60CB0EC1BDB5}" srcOrd="3" destOrd="0" parTransId="{0F6BBFC4-FC31-4434-8167-FBEB0F55D930}" sibTransId="{01625F22-E57C-41C5-81FB-B6B9819193F3}"/>
    <dgm:cxn modelId="{DBC583B2-7E2C-4621-B52E-C5D243BE3415}" srcId="{169BE2F3-0BA6-489E-8A14-5B40BE3290BA}" destId="{9EBCBA62-AC6A-4E60-A35F-B7E6FF998F17}" srcOrd="1" destOrd="0" parTransId="{50823E02-B4D8-43DD-97D6-CFB52EC7061B}" sibTransId="{84E9E216-B779-4F5F-BBCB-29F0170DF81A}"/>
    <dgm:cxn modelId="{B696C349-9252-44CE-AE6F-D028C55A1424}" type="presOf" srcId="{B298257C-1A2A-4165-A396-FC3AEB74F586}" destId="{172E0D7E-E105-4F25-AD50-857E14FBC6BB}" srcOrd="0" destOrd="0" presId="urn:microsoft.com/office/officeart/2005/8/layout/lProcess2"/>
    <dgm:cxn modelId="{FF9B4792-C8B6-48A7-9EEC-4C0DEF1CFBA6}" type="presOf" srcId="{48AD44DC-AB3B-46B3-8E2A-8039EEA243E0}" destId="{0EF9D6F1-1ACE-4553-8730-3CCA904D65FA}" srcOrd="0" destOrd="0" presId="urn:microsoft.com/office/officeart/2005/8/layout/lProcess2"/>
    <dgm:cxn modelId="{797A4B57-15F7-426E-ACAD-3BDB70E38C6E}" srcId="{965613C0-B69A-4B1C-A57C-435C0B1F0714}" destId="{75995079-AC8B-4FE3-AFAB-4C343BD0D323}" srcOrd="2" destOrd="0" parTransId="{32AF76C5-9827-43BD-A281-630E0FDCC99F}" sibTransId="{53B6BD2B-F6BE-4B26-977C-9FC259ACC0DE}"/>
    <dgm:cxn modelId="{8824368D-5DCC-4164-BB08-8BAC11377A60}" type="presOf" srcId="{8A9479DA-1297-4F86-B304-60CB0EC1BDB5}" destId="{E944E18F-692D-4172-BE90-0E0EB1638AAF}" srcOrd="0" destOrd="0" presId="urn:microsoft.com/office/officeart/2005/8/layout/lProcess2"/>
    <dgm:cxn modelId="{F15A5450-2BCF-4EBF-8D11-8CEF3A941C1F}" type="presOf" srcId="{52AB7ED0-8F4B-4226-9EEC-14F866DFB6DE}" destId="{D0F8883E-BCD7-4C3C-AD06-44DE5BBE68E5}" srcOrd="1" destOrd="0" presId="urn:microsoft.com/office/officeart/2005/8/layout/lProcess2"/>
    <dgm:cxn modelId="{169CC932-C40F-4F7D-BD43-B4FD941D08BC}" srcId="{52AB7ED0-8F4B-4226-9EEC-14F866DFB6DE}" destId="{48AD44DC-AB3B-46B3-8E2A-8039EEA243E0}" srcOrd="3" destOrd="0" parTransId="{D084C168-1FC2-4884-B53E-4436A6B0846C}" sibTransId="{591E63CB-05FA-4453-801C-2840CBFEA3F5}"/>
    <dgm:cxn modelId="{1C77919C-18FC-496B-9926-2AFC6FA0EFF9}" srcId="{B2756CC0-4232-4A9F-9073-60DF6AF35116}" destId="{940958C0-C5C6-4475-8513-2F4BF017EAEC}" srcOrd="1" destOrd="0" parTransId="{748DCC6F-F8EF-4A04-8E8D-F3CCF23D76EA}" sibTransId="{0D35C601-7B05-48FC-AF2D-90795588FF1B}"/>
    <dgm:cxn modelId="{218E2AD3-97F9-4A3D-8C77-E3D8563EB97E}" type="presOf" srcId="{B2756CC0-4232-4A9F-9073-60DF6AF35116}" destId="{CF4CB3E0-978B-4B38-857B-CA5FAE6CD471}" srcOrd="1" destOrd="0" presId="urn:microsoft.com/office/officeart/2005/8/layout/lProcess2"/>
    <dgm:cxn modelId="{1F00183A-455C-49BE-B351-0DBAD60D3B74}" srcId="{965613C0-B69A-4B1C-A57C-435C0B1F0714}" destId="{52AB7ED0-8F4B-4226-9EEC-14F866DFB6DE}" srcOrd="1" destOrd="0" parTransId="{A1432E15-4976-4707-9D03-92E69C1673C1}" sibTransId="{EB931549-1B73-4E91-A986-E83F34506B50}"/>
    <dgm:cxn modelId="{697BDADF-6F41-41FD-B447-A50F5DCE427D}" type="presParOf" srcId="{C016CB5A-861D-4E05-9021-7D235B81CFC8}" destId="{8365DD00-794E-4322-AD4A-8B47170CC741}" srcOrd="0" destOrd="0" presId="urn:microsoft.com/office/officeart/2005/8/layout/lProcess2"/>
    <dgm:cxn modelId="{F3DC5618-78FA-4997-AD18-D36FFEEE2F86}" type="presParOf" srcId="{8365DD00-794E-4322-AD4A-8B47170CC741}" destId="{7CA71B4E-2FAC-4679-BE34-2562093E22C5}" srcOrd="0" destOrd="0" presId="urn:microsoft.com/office/officeart/2005/8/layout/lProcess2"/>
    <dgm:cxn modelId="{A6F0E989-D9B8-4E44-9B24-5FF5179D701A}" type="presParOf" srcId="{8365DD00-794E-4322-AD4A-8B47170CC741}" destId="{888D507B-FFF0-457E-BBB3-748C92BD4037}" srcOrd="1" destOrd="0" presId="urn:microsoft.com/office/officeart/2005/8/layout/lProcess2"/>
    <dgm:cxn modelId="{FFECD481-8FF2-495B-A9E0-0C8D2B6505B2}" type="presParOf" srcId="{8365DD00-794E-4322-AD4A-8B47170CC741}" destId="{800D679A-C9DB-4151-88EB-56466EF2211E}" srcOrd="2" destOrd="0" presId="urn:microsoft.com/office/officeart/2005/8/layout/lProcess2"/>
    <dgm:cxn modelId="{7E262DCD-5671-49B1-B752-51DBD7435304}" type="presParOf" srcId="{800D679A-C9DB-4151-88EB-56466EF2211E}" destId="{FA8B2D94-3119-4BBD-9E7A-CBC93B1BD7FF}" srcOrd="0" destOrd="0" presId="urn:microsoft.com/office/officeart/2005/8/layout/lProcess2"/>
    <dgm:cxn modelId="{AB3262FE-D75C-4422-B5D7-92EDE57A1949}" type="presParOf" srcId="{FA8B2D94-3119-4BBD-9E7A-CBC93B1BD7FF}" destId="{59C6C00F-34AE-4907-BDF7-AF0350742007}" srcOrd="0" destOrd="0" presId="urn:microsoft.com/office/officeart/2005/8/layout/lProcess2"/>
    <dgm:cxn modelId="{4ACB69BF-C2A7-4CFE-BDD0-49A6D6D24B50}" type="presParOf" srcId="{FA8B2D94-3119-4BBD-9E7A-CBC93B1BD7FF}" destId="{AB8A8951-FA0B-4DC9-A695-10705A3A6D69}" srcOrd="1" destOrd="0" presId="urn:microsoft.com/office/officeart/2005/8/layout/lProcess2"/>
    <dgm:cxn modelId="{E963FEC2-E824-4BD6-BF42-A5544699D181}" type="presParOf" srcId="{FA8B2D94-3119-4BBD-9E7A-CBC93B1BD7FF}" destId="{900F50C5-89F4-4023-A560-7879A94455BD}" srcOrd="2" destOrd="0" presId="urn:microsoft.com/office/officeart/2005/8/layout/lProcess2"/>
    <dgm:cxn modelId="{DD203BEA-E064-4F7B-B9D5-6D650E764181}" type="presParOf" srcId="{FA8B2D94-3119-4BBD-9E7A-CBC93B1BD7FF}" destId="{068B438E-0102-4DD9-941B-921F244B3CA4}" srcOrd="3" destOrd="0" presId="urn:microsoft.com/office/officeart/2005/8/layout/lProcess2"/>
    <dgm:cxn modelId="{23372CC4-5BB5-47D0-9667-B6CC312A02EC}" type="presParOf" srcId="{FA8B2D94-3119-4BBD-9E7A-CBC93B1BD7FF}" destId="{9696D5B1-EAF1-4FFD-8927-C4B57F308983}" srcOrd="4" destOrd="0" presId="urn:microsoft.com/office/officeart/2005/8/layout/lProcess2"/>
    <dgm:cxn modelId="{FF27E52C-7571-4BF4-9DBA-9AF4BFD19E2A}" type="presParOf" srcId="{FA8B2D94-3119-4BBD-9E7A-CBC93B1BD7FF}" destId="{2F77FE2D-2A60-4AF2-A894-CCD443EAC07F}" srcOrd="5" destOrd="0" presId="urn:microsoft.com/office/officeart/2005/8/layout/lProcess2"/>
    <dgm:cxn modelId="{8C53E68F-50C0-4151-AD9B-E57BD3642F82}" type="presParOf" srcId="{FA8B2D94-3119-4BBD-9E7A-CBC93B1BD7FF}" destId="{E944E18F-692D-4172-BE90-0E0EB1638AAF}" srcOrd="6" destOrd="0" presId="urn:microsoft.com/office/officeart/2005/8/layout/lProcess2"/>
    <dgm:cxn modelId="{C08999CA-DBBF-4D13-B699-5248E06512DB}" type="presParOf" srcId="{C016CB5A-861D-4E05-9021-7D235B81CFC8}" destId="{ECA2F77C-2383-4C99-85CA-962DC9FEF5CF}" srcOrd="1" destOrd="0" presId="urn:microsoft.com/office/officeart/2005/8/layout/lProcess2"/>
    <dgm:cxn modelId="{2DDB82C9-A117-408B-A171-3C6D7797F1C5}" type="presParOf" srcId="{C016CB5A-861D-4E05-9021-7D235B81CFC8}" destId="{40F87A49-08F6-4A9B-A4EF-0FE446EBAF18}" srcOrd="2" destOrd="0" presId="urn:microsoft.com/office/officeart/2005/8/layout/lProcess2"/>
    <dgm:cxn modelId="{B3FBC421-A0EA-45CB-A1C4-A3BF7283893D}" type="presParOf" srcId="{40F87A49-08F6-4A9B-A4EF-0FE446EBAF18}" destId="{463135F2-46AD-4061-9CC5-CF901E6AA3EF}" srcOrd="0" destOrd="0" presId="urn:microsoft.com/office/officeart/2005/8/layout/lProcess2"/>
    <dgm:cxn modelId="{DF5A29F9-2070-4225-A141-728517713ACD}" type="presParOf" srcId="{40F87A49-08F6-4A9B-A4EF-0FE446EBAF18}" destId="{D0F8883E-BCD7-4C3C-AD06-44DE5BBE68E5}" srcOrd="1" destOrd="0" presId="urn:microsoft.com/office/officeart/2005/8/layout/lProcess2"/>
    <dgm:cxn modelId="{B083F9B6-CF85-47D6-A884-AEF5B88F35CC}" type="presParOf" srcId="{40F87A49-08F6-4A9B-A4EF-0FE446EBAF18}" destId="{27398B5F-1B0B-47D2-83FD-14A004C035EA}" srcOrd="2" destOrd="0" presId="urn:microsoft.com/office/officeart/2005/8/layout/lProcess2"/>
    <dgm:cxn modelId="{C6FAB5F6-8E2B-4A8B-BA70-AB81DD6697EF}" type="presParOf" srcId="{27398B5F-1B0B-47D2-83FD-14A004C035EA}" destId="{C7A21D91-FCE7-4637-A7D6-0A725F0C466D}" srcOrd="0" destOrd="0" presId="urn:microsoft.com/office/officeart/2005/8/layout/lProcess2"/>
    <dgm:cxn modelId="{804DE592-0DD3-4876-AD58-96389D681286}" type="presParOf" srcId="{C7A21D91-FCE7-4637-A7D6-0A725F0C466D}" destId="{8EE6827C-0E5F-47ED-8F87-3A55BAAA7E51}" srcOrd="0" destOrd="0" presId="urn:microsoft.com/office/officeart/2005/8/layout/lProcess2"/>
    <dgm:cxn modelId="{38A61F37-1963-421B-8378-0172BC5D02A4}" type="presParOf" srcId="{C7A21D91-FCE7-4637-A7D6-0A725F0C466D}" destId="{D8B0B54E-0668-42F9-86CE-C219D9449DB9}" srcOrd="1" destOrd="0" presId="urn:microsoft.com/office/officeart/2005/8/layout/lProcess2"/>
    <dgm:cxn modelId="{8776D660-1722-4F23-9164-07646F5299F7}" type="presParOf" srcId="{C7A21D91-FCE7-4637-A7D6-0A725F0C466D}" destId="{F01C9F04-D7E6-4BE1-8FED-411F370BFE95}" srcOrd="2" destOrd="0" presId="urn:microsoft.com/office/officeart/2005/8/layout/lProcess2"/>
    <dgm:cxn modelId="{1229E270-CDC7-4B90-98AC-F5ACCBDD89DA}" type="presParOf" srcId="{C7A21D91-FCE7-4637-A7D6-0A725F0C466D}" destId="{E2172AFB-A3F9-40C6-8C57-79BE1E458A52}" srcOrd="3" destOrd="0" presId="urn:microsoft.com/office/officeart/2005/8/layout/lProcess2"/>
    <dgm:cxn modelId="{F4F08ED9-460D-48D6-A55E-FDA049F1593C}" type="presParOf" srcId="{C7A21D91-FCE7-4637-A7D6-0A725F0C466D}" destId="{172E0D7E-E105-4F25-AD50-857E14FBC6BB}" srcOrd="4" destOrd="0" presId="urn:microsoft.com/office/officeart/2005/8/layout/lProcess2"/>
    <dgm:cxn modelId="{D4017D13-5AAF-4AAB-B3B0-A197E390594F}" type="presParOf" srcId="{C7A21D91-FCE7-4637-A7D6-0A725F0C466D}" destId="{A545647F-13A8-4155-8BE4-C0EC713EB02E}" srcOrd="5" destOrd="0" presId="urn:microsoft.com/office/officeart/2005/8/layout/lProcess2"/>
    <dgm:cxn modelId="{84984040-F376-404C-A695-D0FE380BCE9D}" type="presParOf" srcId="{C7A21D91-FCE7-4637-A7D6-0A725F0C466D}" destId="{0EF9D6F1-1ACE-4553-8730-3CCA904D65FA}" srcOrd="6" destOrd="0" presId="urn:microsoft.com/office/officeart/2005/8/layout/lProcess2"/>
    <dgm:cxn modelId="{4E8A0584-34D3-4674-9BC6-7C2BFEB62CB0}" type="presParOf" srcId="{C016CB5A-861D-4E05-9021-7D235B81CFC8}" destId="{4457FB87-8BD4-4072-A7BD-B225BD9BA783}" srcOrd="3" destOrd="0" presId="urn:microsoft.com/office/officeart/2005/8/layout/lProcess2"/>
    <dgm:cxn modelId="{282C1C8C-5DBF-42D2-8DA4-7B30303CB322}" type="presParOf" srcId="{C016CB5A-861D-4E05-9021-7D235B81CFC8}" destId="{3DDFEC35-34E6-499C-89F9-84CFC17059D1}" srcOrd="4" destOrd="0" presId="urn:microsoft.com/office/officeart/2005/8/layout/lProcess2"/>
    <dgm:cxn modelId="{6CC8848D-FC4C-480A-AE1C-877E2A9A9A4D}" type="presParOf" srcId="{3DDFEC35-34E6-499C-89F9-84CFC17059D1}" destId="{1DF16467-7B5D-4853-9DD6-3169E6E445AC}" srcOrd="0" destOrd="0" presId="urn:microsoft.com/office/officeart/2005/8/layout/lProcess2"/>
    <dgm:cxn modelId="{DBB5813D-CF5D-496B-9948-DC0C7AB2462F}" type="presParOf" srcId="{3DDFEC35-34E6-499C-89F9-84CFC17059D1}" destId="{999129E9-F81F-4974-BDB2-ADC26EE264EF}" srcOrd="1" destOrd="0" presId="urn:microsoft.com/office/officeart/2005/8/layout/lProcess2"/>
    <dgm:cxn modelId="{C21D8035-CCF1-484E-BB67-8827E899A529}" type="presParOf" srcId="{3DDFEC35-34E6-499C-89F9-84CFC17059D1}" destId="{4C3E27DC-B5C0-4540-9C6A-7FEC40635BBB}" srcOrd="2" destOrd="0" presId="urn:microsoft.com/office/officeart/2005/8/layout/lProcess2"/>
    <dgm:cxn modelId="{4FC672D9-DA9B-4AEB-9295-7C1CA9F559EE}" type="presParOf" srcId="{4C3E27DC-B5C0-4540-9C6A-7FEC40635BBB}" destId="{3DAD4AE8-D24D-430B-86BF-606F3E2BC73E}" srcOrd="0" destOrd="0" presId="urn:microsoft.com/office/officeart/2005/8/layout/lProcess2"/>
    <dgm:cxn modelId="{3E4AC6AC-4333-4A55-93B3-188B081A3FC0}" type="presParOf" srcId="{3DAD4AE8-D24D-430B-86BF-606F3E2BC73E}" destId="{A8FCF603-074A-4C46-B0C2-699050629BF0}" srcOrd="0" destOrd="0" presId="urn:microsoft.com/office/officeart/2005/8/layout/lProcess2"/>
    <dgm:cxn modelId="{2290A25A-7D24-4CE1-89FC-115BF917878B}" type="presParOf" srcId="{3DAD4AE8-D24D-430B-86BF-606F3E2BC73E}" destId="{488FB838-7C94-4E26-83C5-C7871713B62B}" srcOrd="1" destOrd="0" presId="urn:microsoft.com/office/officeart/2005/8/layout/lProcess2"/>
    <dgm:cxn modelId="{64F66028-13D0-41C0-AEED-CB3D3B4DE16B}" type="presParOf" srcId="{3DAD4AE8-D24D-430B-86BF-606F3E2BC73E}" destId="{400060A9-A9CF-4407-9A04-F4D87D46F4E5}" srcOrd="2" destOrd="0" presId="urn:microsoft.com/office/officeart/2005/8/layout/lProcess2"/>
    <dgm:cxn modelId="{A5BBD89D-B64D-4938-B3F5-FC9D45F2ABEF}" type="presParOf" srcId="{3DAD4AE8-D24D-430B-86BF-606F3E2BC73E}" destId="{E7467E54-9461-4D39-A1B7-BDB32843ACAD}" srcOrd="3" destOrd="0" presId="urn:microsoft.com/office/officeart/2005/8/layout/lProcess2"/>
    <dgm:cxn modelId="{7BED8248-4D9A-4F56-ABFE-0077A7920412}" type="presParOf" srcId="{3DAD4AE8-D24D-430B-86BF-606F3E2BC73E}" destId="{2C4420A3-46ED-4D45-B8F5-65100CCA7FB5}" srcOrd="4" destOrd="0" presId="urn:microsoft.com/office/officeart/2005/8/layout/lProcess2"/>
    <dgm:cxn modelId="{E16B5A74-15A3-4E03-834A-A031FED4BF56}" type="presParOf" srcId="{3DAD4AE8-D24D-430B-86BF-606F3E2BC73E}" destId="{DE01A6DE-0A65-45BA-A39A-8959D27E5B18}" srcOrd="5" destOrd="0" presId="urn:microsoft.com/office/officeart/2005/8/layout/lProcess2"/>
    <dgm:cxn modelId="{DA06C7B2-44AF-475F-A52A-FC328050136C}" type="presParOf" srcId="{3DAD4AE8-D24D-430B-86BF-606F3E2BC73E}" destId="{2B29A667-120F-4A1C-BC12-40B345E6DBBF}" srcOrd="6" destOrd="0" presId="urn:microsoft.com/office/officeart/2005/8/layout/lProcess2"/>
    <dgm:cxn modelId="{15FAB286-06C8-4770-8168-9953DBC5FFF5}" type="presParOf" srcId="{C016CB5A-861D-4E05-9021-7D235B81CFC8}" destId="{C49CE110-7FD2-4510-8C85-2E145B39AC9F}" srcOrd="5" destOrd="0" presId="urn:microsoft.com/office/officeart/2005/8/layout/lProcess2"/>
    <dgm:cxn modelId="{B59B6667-DF76-4453-9DE9-584462308499}" type="presParOf" srcId="{C016CB5A-861D-4E05-9021-7D235B81CFC8}" destId="{68978459-DB37-4F6E-AF4C-41C40BE36FA1}" srcOrd="6" destOrd="0" presId="urn:microsoft.com/office/officeart/2005/8/layout/lProcess2"/>
    <dgm:cxn modelId="{A74990F8-6230-4528-BCE3-96BF051382BC}" type="presParOf" srcId="{68978459-DB37-4F6E-AF4C-41C40BE36FA1}" destId="{0C9AB83B-904C-49CA-AA0D-283DD8528D12}" srcOrd="0" destOrd="0" presId="urn:microsoft.com/office/officeart/2005/8/layout/lProcess2"/>
    <dgm:cxn modelId="{E497267D-D622-4F2E-BD37-5E1404DAC53B}" type="presParOf" srcId="{68978459-DB37-4F6E-AF4C-41C40BE36FA1}" destId="{CF4CB3E0-978B-4B38-857B-CA5FAE6CD471}" srcOrd="1" destOrd="0" presId="urn:microsoft.com/office/officeart/2005/8/layout/lProcess2"/>
    <dgm:cxn modelId="{5265D3EC-93FC-4095-A7F0-0BEB79C0593A}" type="presParOf" srcId="{68978459-DB37-4F6E-AF4C-41C40BE36FA1}" destId="{FE8109CA-E414-48E3-BE86-EC2D969A35C7}" srcOrd="2" destOrd="0" presId="urn:microsoft.com/office/officeart/2005/8/layout/lProcess2"/>
    <dgm:cxn modelId="{2C6ED545-B2A6-4F68-A81E-67A1E7132F39}" type="presParOf" srcId="{FE8109CA-E414-48E3-BE86-EC2D969A35C7}" destId="{4AE02372-B7B3-40FB-B76B-291C22857C4D}" srcOrd="0" destOrd="0" presId="urn:microsoft.com/office/officeart/2005/8/layout/lProcess2"/>
    <dgm:cxn modelId="{4A46B0F4-393B-4244-A949-88D365B1A537}" type="presParOf" srcId="{4AE02372-B7B3-40FB-B76B-291C22857C4D}" destId="{EBBEC6AD-950F-41E4-B517-96FE86001919}" srcOrd="0" destOrd="0" presId="urn:microsoft.com/office/officeart/2005/8/layout/lProcess2"/>
    <dgm:cxn modelId="{BF7A2ADA-07B5-4357-9309-3E581F8394B9}" type="presParOf" srcId="{4AE02372-B7B3-40FB-B76B-291C22857C4D}" destId="{E341CDF9-7617-4061-B3A7-215C5FE8BE74}" srcOrd="1" destOrd="0" presId="urn:microsoft.com/office/officeart/2005/8/layout/lProcess2"/>
    <dgm:cxn modelId="{40DDC790-E00D-4537-9484-0FDABE6A69E4}" type="presParOf" srcId="{4AE02372-B7B3-40FB-B76B-291C22857C4D}" destId="{50EFA384-5518-4B08-809B-D43E97AD78CD}" srcOrd="2" destOrd="0" presId="urn:microsoft.com/office/officeart/2005/8/layout/lProcess2"/>
    <dgm:cxn modelId="{AB2139D9-09DA-488E-AFF8-A00176B39F8D}" type="presParOf" srcId="{4AE02372-B7B3-40FB-B76B-291C22857C4D}" destId="{4F5E386C-2735-46BF-8738-EE6040ECA081}" srcOrd="3" destOrd="0" presId="urn:microsoft.com/office/officeart/2005/8/layout/lProcess2"/>
    <dgm:cxn modelId="{80AC12EF-80D8-4496-9AC5-4060AB0F2289}" type="presParOf" srcId="{4AE02372-B7B3-40FB-B76B-291C22857C4D}" destId="{73641291-6E1D-4539-858C-2F6423980944}" srcOrd="4" destOrd="0" presId="urn:microsoft.com/office/officeart/2005/8/layout/lProcess2"/>
    <dgm:cxn modelId="{3A17628D-341E-42BD-BE1E-59E1779BD5C2}" type="presParOf" srcId="{4AE02372-B7B3-40FB-B76B-291C22857C4D}" destId="{E10B081A-1DED-40E3-9725-186C60A15320}" srcOrd="5" destOrd="0" presId="urn:microsoft.com/office/officeart/2005/8/layout/lProcess2"/>
    <dgm:cxn modelId="{6919847A-915A-4D97-8BA2-16D39E4F0FA3}" type="presParOf" srcId="{4AE02372-B7B3-40FB-B76B-291C22857C4D}" destId="{36CFACA8-E3FD-4B69-9594-0672FA650CF0}" srcOrd="6" destOrd="0" presId="urn:microsoft.com/office/officeart/2005/8/layout/lProcess2"/>
  </dgm:cxnLst>
  <dgm:bg/>
  <dgm:whole/>
  <dgm:extLst>
    <a:ext uri="http://schemas.microsoft.com/office/drawing/2008/diagram">
      <dsp:dataModelExt xmlns:dsp="http://schemas.microsoft.com/office/drawing/2008/diagram" relId="rId238" minVer="http://schemas.openxmlformats.org/drawingml/2006/diagram"/>
    </a:ext>
  </dgm:extLst>
</dgm:dataModel>
</file>

<file path=word/diagrams/data44.xml><?xml version="1.0" encoding="utf-8"?>
<dgm:dataModel xmlns:dgm="http://schemas.openxmlformats.org/drawingml/2006/diagram" xmlns:a="http://schemas.openxmlformats.org/drawingml/2006/main">
  <dgm:ptLst>
    <dgm:pt modelId="{717DECA9-635F-42EC-B32A-601E30F538C7}" type="doc">
      <dgm:prSet loTypeId="urn:microsoft.com/office/officeart/2005/8/layout/list1" loCatId="list" qsTypeId="urn:microsoft.com/office/officeart/2005/8/quickstyle/simple5" qsCatId="simple" csTypeId="urn:microsoft.com/office/officeart/2005/8/colors/colorful3" csCatId="colorful" phldr="1"/>
      <dgm:spPr/>
      <dgm:t>
        <a:bodyPr/>
        <a:lstStyle/>
        <a:p>
          <a:pPr rtl="1"/>
          <a:endParaRPr lang="ar-SA"/>
        </a:p>
      </dgm:t>
    </dgm:pt>
    <dgm:pt modelId="{6A4C96B6-13D7-4415-BBA0-2CAC1BF74948}">
      <dgm:prSet phldrT="[نص]" custT="1"/>
      <dgm:spPr/>
      <dgm:t>
        <a:bodyPr/>
        <a:lstStyle/>
        <a:p>
          <a:pPr rtl="1"/>
          <a:r>
            <a:rPr lang="ar-SA" sz="1600" b="1">
              <a:latin typeface="Sakkal Majalla" panose="02000000000000000000" pitchFamily="2" charset="-78"/>
              <a:cs typeface="Sakkal Majalla" panose="02000000000000000000" pitchFamily="2" charset="-78"/>
            </a:rPr>
            <a:t>ما لم ينفذ من التوصيات وأسباب عدم التنفيذ</a:t>
          </a:r>
        </a:p>
      </dgm:t>
    </dgm:pt>
    <dgm:pt modelId="{F79C6588-C3EE-47C1-B1B7-ADB185D2701A}" type="parTrans" cxnId="{A3963321-AB76-4BD5-97BD-87B6FECE8EEE}">
      <dgm:prSet/>
      <dgm:spPr/>
      <dgm:t>
        <a:bodyPr/>
        <a:lstStyle/>
        <a:p>
          <a:pPr rtl="1"/>
          <a:endParaRPr lang="ar-SA" sz="1100">
            <a:solidFill>
              <a:schemeClr val="tx1"/>
            </a:solidFill>
            <a:latin typeface="Sakkal Majalla" panose="02000000000000000000" pitchFamily="2" charset="-78"/>
            <a:cs typeface="Sakkal Majalla" panose="02000000000000000000" pitchFamily="2" charset="-78"/>
          </a:endParaRPr>
        </a:p>
      </dgm:t>
    </dgm:pt>
    <dgm:pt modelId="{FD912913-7A77-4045-9C19-D48ADBA67CB0}" type="sibTrans" cxnId="{A3963321-AB76-4BD5-97BD-87B6FECE8EEE}">
      <dgm:prSet/>
      <dgm:spPr/>
      <dgm:t>
        <a:bodyPr/>
        <a:lstStyle/>
        <a:p>
          <a:pPr rtl="1"/>
          <a:endParaRPr lang="ar-SA" sz="1100">
            <a:solidFill>
              <a:schemeClr val="tx1"/>
            </a:solidFill>
            <a:latin typeface="Sakkal Majalla" panose="02000000000000000000" pitchFamily="2" charset="-78"/>
            <a:cs typeface="Sakkal Majalla" panose="02000000000000000000" pitchFamily="2" charset="-78"/>
          </a:endParaRPr>
        </a:p>
      </dgm:t>
    </dgm:pt>
    <dgm:pt modelId="{124B76EA-6E98-4004-BE52-1B96B9D2CB20}">
      <dgm:prSet phldrT="[نص]" custT="1"/>
      <dgm:spPr/>
      <dgm:t>
        <a:bodyPr/>
        <a:lstStyle/>
        <a:p>
          <a:pPr rtl="1">
            <a:lnSpc>
              <a:spcPct val="100000"/>
            </a:lnSpc>
            <a:spcAft>
              <a:spcPts val="600"/>
            </a:spcAft>
          </a:pPr>
          <a:r>
            <a:rPr lang="ar-SA" sz="900" b="1">
              <a:latin typeface="Sakkal Majalla" panose="02000000000000000000" pitchFamily="2" charset="-78"/>
              <a:cs typeface="Sakkal Majalla" panose="02000000000000000000" pitchFamily="2" charset="-78"/>
            </a:rPr>
            <a:t>...........................................................................................................................................................................................................................................</a:t>
          </a:r>
          <a:endParaRPr lang="ar-SA" sz="900">
            <a:latin typeface="Sakkal Majalla" panose="02000000000000000000" pitchFamily="2" charset="-78"/>
            <a:cs typeface="Sakkal Majalla" panose="02000000000000000000" pitchFamily="2" charset="-78"/>
          </a:endParaRPr>
        </a:p>
      </dgm:t>
    </dgm:pt>
    <dgm:pt modelId="{ED0E92D2-05C4-4980-9B7B-4CEDF1BB30CA}" type="parTrans" cxnId="{0A9C6D6E-98CF-4D96-BB61-91B00FE84075}">
      <dgm:prSet/>
      <dgm:spPr/>
      <dgm:t>
        <a:bodyPr/>
        <a:lstStyle/>
        <a:p>
          <a:pPr rtl="1"/>
          <a:endParaRPr lang="ar-SA" sz="1100">
            <a:solidFill>
              <a:schemeClr val="tx1"/>
            </a:solidFill>
            <a:latin typeface="Sakkal Majalla" panose="02000000000000000000" pitchFamily="2" charset="-78"/>
            <a:cs typeface="Sakkal Majalla" panose="02000000000000000000" pitchFamily="2" charset="-78"/>
          </a:endParaRPr>
        </a:p>
      </dgm:t>
    </dgm:pt>
    <dgm:pt modelId="{6B4C6939-7592-4AC7-8AB1-566D69B917FB}" type="sibTrans" cxnId="{0A9C6D6E-98CF-4D96-BB61-91B00FE84075}">
      <dgm:prSet/>
      <dgm:spPr/>
      <dgm:t>
        <a:bodyPr/>
        <a:lstStyle/>
        <a:p>
          <a:pPr rtl="1"/>
          <a:endParaRPr lang="ar-SA" sz="1100">
            <a:solidFill>
              <a:schemeClr val="tx1"/>
            </a:solidFill>
            <a:latin typeface="Sakkal Majalla" panose="02000000000000000000" pitchFamily="2" charset="-78"/>
            <a:cs typeface="Sakkal Majalla" panose="02000000000000000000" pitchFamily="2" charset="-78"/>
          </a:endParaRPr>
        </a:p>
      </dgm:t>
    </dgm:pt>
    <dgm:pt modelId="{02087B11-672B-4BAB-AE92-EC3D1EDB4741}">
      <dgm:prSet phldrT="[نص]" custT="1"/>
      <dgm:spPr/>
      <dgm:t>
        <a:bodyPr/>
        <a:lstStyle/>
        <a:p>
          <a:pPr rtl="1">
            <a:lnSpc>
              <a:spcPct val="100000"/>
            </a:lnSpc>
            <a:spcAft>
              <a:spcPts val="600"/>
            </a:spcAft>
          </a:pPr>
          <a:r>
            <a:rPr lang="ar-SA" sz="900" b="1">
              <a:latin typeface="Sakkal Majalla" panose="02000000000000000000" pitchFamily="2" charset="-78"/>
              <a:cs typeface="Sakkal Majalla" panose="02000000000000000000" pitchFamily="2" charset="-78"/>
            </a:rPr>
            <a:t>...........................................................................................................................................................................................................................................</a:t>
          </a:r>
          <a:endParaRPr lang="ar-SA" sz="900">
            <a:latin typeface="Sakkal Majalla" panose="02000000000000000000" pitchFamily="2" charset="-78"/>
            <a:cs typeface="Sakkal Majalla" panose="02000000000000000000" pitchFamily="2" charset="-78"/>
          </a:endParaRPr>
        </a:p>
      </dgm:t>
    </dgm:pt>
    <dgm:pt modelId="{9B0A7E9A-6927-48CA-AD6B-B9ADB5876D18}" type="parTrans" cxnId="{A29B48C7-D2E9-4AA1-A70F-A3AA77B08328}">
      <dgm:prSet/>
      <dgm:spPr/>
      <dgm:t>
        <a:bodyPr/>
        <a:lstStyle/>
        <a:p>
          <a:pPr rtl="1"/>
          <a:endParaRPr lang="ar-SA">
            <a:solidFill>
              <a:schemeClr val="tx1"/>
            </a:solidFill>
          </a:endParaRPr>
        </a:p>
      </dgm:t>
    </dgm:pt>
    <dgm:pt modelId="{0B1A15B7-6382-4770-A7D7-5ACA8775FB2F}" type="sibTrans" cxnId="{A29B48C7-D2E9-4AA1-A70F-A3AA77B08328}">
      <dgm:prSet/>
      <dgm:spPr/>
      <dgm:t>
        <a:bodyPr/>
        <a:lstStyle/>
        <a:p>
          <a:pPr rtl="1"/>
          <a:endParaRPr lang="ar-SA">
            <a:solidFill>
              <a:schemeClr val="tx1"/>
            </a:solidFill>
          </a:endParaRPr>
        </a:p>
      </dgm:t>
    </dgm:pt>
    <dgm:pt modelId="{79151632-507C-4441-A30C-2EE5DF4F273E}">
      <dgm:prSet phldrT="[نص]" custT="1"/>
      <dgm:spPr/>
      <dgm:t>
        <a:bodyPr/>
        <a:lstStyle/>
        <a:p>
          <a:pPr rtl="1">
            <a:lnSpc>
              <a:spcPct val="100000"/>
            </a:lnSpc>
            <a:spcAft>
              <a:spcPts val="600"/>
            </a:spcAft>
          </a:pPr>
          <a:r>
            <a:rPr lang="ar-SA" sz="900" b="1">
              <a:latin typeface="Sakkal Majalla" panose="02000000000000000000" pitchFamily="2" charset="-78"/>
              <a:cs typeface="Sakkal Majalla" panose="02000000000000000000" pitchFamily="2" charset="-78"/>
            </a:rPr>
            <a:t>...........................................................................................................................................................................................................................................</a:t>
          </a:r>
          <a:endParaRPr lang="ar-SA" sz="900">
            <a:latin typeface="Sakkal Majalla" panose="02000000000000000000" pitchFamily="2" charset="-78"/>
            <a:cs typeface="Sakkal Majalla" panose="02000000000000000000" pitchFamily="2" charset="-78"/>
          </a:endParaRPr>
        </a:p>
      </dgm:t>
    </dgm:pt>
    <dgm:pt modelId="{10D77AD5-8EFE-41BD-93DD-F7AB3F1BDDF6}" type="parTrans" cxnId="{FCB5EF5D-1062-4CA0-816D-B2111B6B7483}">
      <dgm:prSet/>
      <dgm:spPr/>
      <dgm:t>
        <a:bodyPr/>
        <a:lstStyle/>
        <a:p>
          <a:pPr rtl="1"/>
          <a:endParaRPr lang="ar-SA">
            <a:solidFill>
              <a:schemeClr val="tx1"/>
            </a:solidFill>
          </a:endParaRPr>
        </a:p>
      </dgm:t>
    </dgm:pt>
    <dgm:pt modelId="{C366AA71-6C4B-470A-A5A8-6693BD6065AF}" type="sibTrans" cxnId="{FCB5EF5D-1062-4CA0-816D-B2111B6B7483}">
      <dgm:prSet/>
      <dgm:spPr/>
      <dgm:t>
        <a:bodyPr/>
        <a:lstStyle/>
        <a:p>
          <a:pPr rtl="1"/>
          <a:endParaRPr lang="ar-SA">
            <a:solidFill>
              <a:schemeClr val="tx1"/>
            </a:solidFill>
          </a:endParaRPr>
        </a:p>
      </dgm:t>
    </dgm:pt>
    <dgm:pt modelId="{C5E2EE6C-EBC4-4646-A3C2-550C17928BC0}">
      <dgm:prSet phldrT="[نص]" custT="1"/>
      <dgm:spPr/>
      <dgm:t>
        <a:bodyPr/>
        <a:lstStyle/>
        <a:p>
          <a:pPr rtl="1"/>
          <a:r>
            <a:rPr lang="ar-SA" sz="1200" b="1">
              <a:latin typeface="Sakkal Majalla" panose="02000000000000000000" pitchFamily="2" charset="-78"/>
              <a:cs typeface="Sakkal Majalla" panose="02000000000000000000" pitchFamily="2" charset="-78"/>
            </a:rPr>
            <a:t>وانتهى الاجتماع في تمام الساعة (  ...........................  ) بالشكر لجميع الحاضرات</a:t>
          </a:r>
          <a:endParaRPr lang="ar-SA" sz="1200">
            <a:latin typeface="Sakkal Majalla" panose="02000000000000000000" pitchFamily="2" charset="-78"/>
            <a:cs typeface="Sakkal Majalla" panose="02000000000000000000" pitchFamily="2" charset="-78"/>
          </a:endParaRPr>
        </a:p>
      </dgm:t>
    </dgm:pt>
    <dgm:pt modelId="{AE89F805-DA63-45CC-9E49-80E19CE50A42}" type="parTrans" cxnId="{F5DBA9A7-CA36-4E54-87F5-795867562FCA}">
      <dgm:prSet/>
      <dgm:spPr/>
      <dgm:t>
        <a:bodyPr/>
        <a:lstStyle/>
        <a:p>
          <a:pPr rtl="1"/>
          <a:endParaRPr lang="ar-SA"/>
        </a:p>
      </dgm:t>
    </dgm:pt>
    <dgm:pt modelId="{9C6948E3-0386-4FB6-A782-04F805DA3BF0}" type="sibTrans" cxnId="{F5DBA9A7-CA36-4E54-87F5-795867562FCA}">
      <dgm:prSet/>
      <dgm:spPr/>
      <dgm:t>
        <a:bodyPr/>
        <a:lstStyle/>
        <a:p>
          <a:pPr rtl="1"/>
          <a:endParaRPr lang="ar-SA"/>
        </a:p>
      </dgm:t>
    </dgm:pt>
    <dgm:pt modelId="{2688E0CF-B3F6-43A0-8D1F-815071D04742}">
      <dgm:prSet phldrT="[نص]" custT="1"/>
      <dgm:spPr/>
      <dgm:t>
        <a:bodyPr/>
        <a:lstStyle/>
        <a:p>
          <a:pPr rtl="1">
            <a:lnSpc>
              <a:spcPct val="100000"/>
            </a:lnSpc>
            <a:spcAft>
              <a:spcPts val="600"/>
            </a:spcAft>
          </a:pPr>
          <a:r>
            <a:rPr lang="ar-SA" sz="900" b="1">
              <a:latin typeface="Sakkal Majalla" panose="02000000000000000000" pitchFamily="2" charset="-78"/>
              <a:cs typeface="Sakkal Majalla" panose="02000000000000000000" pitchFamily="2" charset="-78"/>
            </a:rPr>
            <a:t>...........................................................................................................................................................................................................................................</a:t>
          </a:r>
          <a:endParaRPr lang="ar-SA" sz="900">
            <a:latin typeface="Sakkal Majalla" panose="02000000000000000000" pitchFamily="2" charset="-78"/>
            <a:cs typeface="Sakkal Majalla" panose="02000000000000000000" pitchFamily="2" charset="-78"/>
          </a:endParaRPr>
        </a:p>
      </dgm:t>
    </dgm:pt>
    <dgm:pt modelId="{F608CF74-C27C-4D62-90E5-EF9BBC078F3A}" type="parTrans" cxnId="{03A8485C-4F75-44D2-9987-0ABF4FCA421B}">
      <dgm:prSet/>
      <dgm:spPr/>
      <dgm:t>
        <a:bodyPr/>
        <a:lstStyle/>
        <a:p>
          <a:pPr rtl="1"/>
          <a:endParaRPr lang="ar-SA"/>
        </a:p>
      </dgm:t>
    </dgm:pt>
    <dgm:pt modelId="{73244121-055D-4E8A-8B47-6991384590EC}" type="sibTrans" cxnId="{03A8485C-4F75-44D2-9987-0ABF4FCA421B}">
      <dgm:prSet/>
      <dgm:spPr/>
      <dgm:t>
        <a:bodyPr/>
        <a:lstStyle/>
        <a:p>
          <a:pPr rtl="1"/>
          <a:endParaRPr lang="ar-SA"/>
        </a:p>
      </dgm:t>
    </dgm:pt>
    <dgm:pt modelId="{FC9134D4-6306-4487-8A38-457C0556E09A}">
      <dgm:prSet custT="1"/>
      <dgm:spPr/>
      <dgm:t>
        <a:bodyPr/>
        <a:lstStyle/>
        <a:p>
          <a:pPr rtl="1">
            <a:spcAft>
              <a:spcPts val="600"/>
            </a:spcAft>
          </a:pPr>
          <a:r>
            <a:rPr lang="ar-SA" sz="900" b="1">
              <a:latin typeface="Sakkal Majalla" panose="02000000000000000000" pitchFamily="2" charset="-78"/>
              <a:cs typeface="Sakkal Majalla" panose="02000000000000000000" pitchFamily="2" charset="-78"/>
            </a:rPr>
            <a:t>...........................................................................................................................................................................................................................................</a:t>
          </a:r>
          <a:endParaRPr lang="ar-SA" sz="900">
            <a:latin typeface="Sakkal Majalla" panose="02000000000000000000" pitchFamily="2" charset="-78"/>
            <a:cs typeface="Sakkal Majalla" panose="02000000000000000000" pitchFamily="2" charset="-78"/>
          </a:endParaRPr>
        </a:p>
      </dgm:t>
    </dgm:pt>
    <dgm:pt modelId="{47B12712-E989-4A0B-891A-A81D00F126BF}" type="parTrans" cxnId="{8C8FF069-47EF-4C67-A02A-5E3022C54C97}">
      <dgm:prSet/>
      <dgm:spPr/>
      <dgm:t>
        <a:bodyPr/>
        <a:lstStyle/>
        <a:p>
          <a:pPr rtl="1"/>
          <a:endParaRPr lang="ar-SA"/>
        </a:p>
      </dgm:t>
    </dgm:pt>
    <dgm:pt modelId="{0BF9EB0C-2623-46D3-8DF4-2B34F650D116}" type="sibTrans" cxnId="{8C8FF069-47EF-4C67-A02A-5E3022C54C97}">
      <dgm:prSet/>
      <dgm:spPr/>
      <dgm:t>
        <a:bodyPr/>
        <a:lstStyle/>
        <a:p>
          <a:pPr rtl="1"/>
          <a:endParaRPr lang="ar-SA"/>
        </a:p>
      </dgm:t>
    </dgm:pt>
    <dgm:pt modelId="{86C06266-2B8D-445D-A4B4-BD072E924AF3}">
      <dgm:prSet custT="1"/>
      <dgm:spPr/>
      <dgm:t>
        <a:bodyPr/>
        <a:lstStyle/>
        <a:p>
          <a:pPr rtl="1">
            <a:spcAft>
              <a:spcPts val="600"/>
            </a:spcAft>
          </a:pPr>
          <a:r>
            <a:rPr lang="ar-SA" sz="900" b="1">
              <a:latin typeface="Sakkal Majalla" panose="02000000000000000000" pitchFamily="2" charset="-78"/>
              <a:cs typeface="Sakkal Majalla" panose="02000000000000000000" pitchFamily="2" charset="-78"/>
            </a:rPr>
            <a:t>...........................................................................................................................................................................................................................................</a:t>
          </a:r>
          <a:endParaRPr lang="ar-SA" sz="900">
            <a:latin typeface="Sakkal Majalla" panose="02000000000000000000" pitchFamily="2" charset="-78"/>
            <a:cs typeface="Sakkal Majalla" panose="02000000000000000000" pitchFamily="2" charset="-78"/>
          </a:endParaRPr>
        </a:p>
      </dgm:t>
    </dgm:pt>
    <dgm:pt modelId="{CFF03E73-71F7-437F-81DF-3ED480B44666}" type="parTrans" cxnId="{84783382-AECC-41FE-A077-7D790E70A6D1}">
      <dgm:prSet/>
      <dgm:spPr/>
      <dgm:t>
        <a:bodyPr/>
        <a:lstStyle/>
        <a:p>
          <a:pPr rtl="1"/>
          <a:endParaRPr lang="ar-SA"/>
        </a:p>
      </dgm:t>
    </dgm:pt>
    <dgm:pt modelId="{65E4613F-734F-4688-ADA9-16D4DE14FFB0}" type="sibTrans" cxnId="{84783382-AECC-41FE-A077-7D790E70A6D1}">
      <dgm:prSet/>
      <dgm:spPr/>
      <dgm:t>
        <a:bodyPr/>
        <a:lstStyle/>
        <a:p>
          <a:pPr rtl="1"/>
          <a:endParaRPr lang="ar-SA"/>
        </a:p>
      </dgm:t>
    </dgm:pt>
    <dgm:pt modelId="{8B544E64-8D0D-4DFA-8D9E-2582AFEFC2F2}" type="pres">
      <dgm:prSet presAssocID="{717DECA9-635F-42EC-B32A-601E30F538C7}" presName="linear" presStyleCnt="0">
        <dgm:presLayoutVars>
          <dgm:dir val="rev"/>
          <dgm:animLvl val="lvl"/>
          <dgm:resizeHandles val="exact"/>
        </dgm:presLayoutVars>
      </dgm:prSet>
      <dgm:spPr/>
      <dgm:t>
        <a:bodyPr/>
        <a:lstStyle/>
        <a:p>
          <a:pPr rtl="1"/>
          <a:endParaRPr lang="ar-SA"/>
        </a:p>
      </dgm:t>
    </dgm:pt>
    <dgm:pt modelId="{9A07FE54-13C0-40A0-BC9E-B65E8A6A1DEA}" type="pres">
      <dgm:prSet presAssocID="{6A4C96B6-13D7-4415-BBA0-2CAC1BF74948}" presName="parentLin" presStyleCnt="0"/>
      <dgm:spPr/>
    </dgm:pt>
    <dgm:pt modelId="{7B1FC5A0-049B-4E6B-8769-06AFD86389FE}" type="pres">
      <dgm:prSet presAssocID="{6A4C96B6-13D7-4415-BBA0-2CAC1BF74948}" presName="parentLeftMargin" presStyleLbl="node1" presStyleIdx="0" presStyleCnt="2"/>
      <dgm:spPr/>
      <dgm:t>
        <a:bodyPr/>
        <a:lstStyle/>
        <a:p>
          <a:pPr rtl="1"/>
          <a:endParaRPr lang="ar-SA"/>
        </a:p>
      </dgm:t>
    </dgm:pt>
    <dgm:pt modelId="{AC338AFF-C2BC-456D-BA4A-2792B1E54B62}" type="pres">
      <dgm:prSet presAssocID="{6A4C96B6-13D7-4415-BBA0-2CAC1BF74948}" presName="parentText" presStyleLbl="node1" presStyleIdx="0" presStyleCnt="2" custScaleY="114694">
        <dgm:presLayoutVars>
          <dgm:chMax val="0"/>
          <dgm:bulletEnabled val="1"/>
        </dgm:presLayoutVars>
      </dgm:prSet>
      <dgm:spPr/>
      <dgm:t>
        <a:bodyPr/>
        <a:lstStyle/>
        <a:p>
          <a:pPr rtl="1"/>
          <a:endParaRPr lang="ar-SA"/>
        </a:p>
      </dgm:t>
    </dgm:pt>
    <dgm:pt modelId="{193A6F60-F32A-41BE-91D3-E5A8C802BD4D}" type="pres">
      <dgm:prSet presAssocID="{6A4C96B6-13D7-4415-BBA0-2CAC1BF74948}" presName="negativeSpace" presStyleCnt="0"/>
      <dgm:spPr/>
    </dgm:pt>
    <dgm:pt modelId="{7D4D013A-5491-46F1-9149-5B8AE5E69B30}" type="pres">
      <dgm:prSet presAssocID="{6A4C96B6-13D7-4415-BBA0-2CAC1BF74948}" presName="childText" presStyleLbl="conFgAcc1" presStyleIdx="0" presStyleCnt="2">
        <dgm:presLayoutVars>
          <dgm:bulletEnabled val="1"/>
        </dgm:presLayoutVars>
      </dgm:prSet>
      <dgm:spPr/>
      <dgm:t>
        <a:bodyPr/>
        <a:lstStyle/>
        <a:p>
          <a:pPr rtl="1"/>
          <a:endParaRPr lang="ar-SA"/>
        </a:p>
      </dgm:t>
    </dgm:pt>
    <dgm:pt modelId="{FE2764F8-C44A-44F4-9428-6F766D58B3D7}" type="pres">
      <dgm:prSet presAssocID="{FD912913-7A77-4045-9C19-D48ADBA67CB0}" presName="spaceBetweenRectangles" presStyleCnt="0"/>
      <dgm:spPr/>
    </dgm:pt>
    <dgm:pt modelId="{324ACCB3-3D6F-450B-897A-D6A7CB360626}" type="pres">
      <dgm:prSet presAssocID="{C5E2EE6C-EBC4-4646-A3C2-550C17928BC0}" presName="parentLin" presStyleCnt="0"/>
      <dgm:spPr/>
    </dgm:pt>
    <dgm:pt modelId="{2C85D92F-1931-4DC4-95BA-ACBD0175F9C3}" type="pres">
      <dgm:prSet presAssocID="{C5E2EE6C-EBC4-4646-A3C2-550C17928BC0}" presName="parentLeftMargin" presStyleLbl="node1" presStyleIdx="0" presStyleCnt="2"/>
      <dgm:spPr/>
      <dgm:t>
        <a:bodyPr/>
        <a:lstStyle/>
        <a:p>
          <a:pPr rtl="1"/>
          <a:endParaRPr lang="ar-SA"/>
        </a:p>
      </dgm:t>
    </dgm:pt>
    <dgm:pt modelId="{FD00AAFA-24D1-4BEA-A6FD-7E8FB0122978}" type="pres">
      <dgm:prSet presAssocID="{C5E2EE6C-EBC4-4646-A3C2-550C17928BC0}" presName="parentText" presStyleLbl="node1" presStyleIdx="1" presStyleCnt="2">
        <dgm:presLayoutVars>
          <dgm:chMax val="0"/>
          <dgm:bulletEnabled val="1"/>
        </dgm:presLayoutVars>
      </dgm:prSet>
      <dgm:spPr/>
      <dgm:t>
        <a:bodyPr/>
        <a:lstStyle/>
        <a:p>
          <a:pPr rtl="1"/>
          <a:endParaRPr lang="ar-SA"/>
        </a:p>
      </dgm:t>
    </dgm:pt>
    <dgm:pt modelId="{838FAA33-D552-458F-A7A9-2B2E56560DC3}" type="pres">
      <dgm:prSet presAssocID="{C5E2EE6C-EBC4-4646-A3C2-550C17928BC0}" presName="negativeSpace" presStyleCnt="0"/>
      <dgm:spPr/>
    </dgm:pt>
    <dgm:pt modelId="{C65A45ED-24F4-4883-AC90-7CD26FADAD5B}" type="pres">
      <dgm:prSet presAssocID="{C5E2EE6C-EBC4-4646-A3C2-550C17928BC0}" presName="childText" presStyleLbl="conFgAcc1" presStyleIdx="1" presStyleCnt="2">
        <dgm:presLayoutVars>
          <dgm:bulletEnabled val="1"/>
        </dgm:presLayoutVars>
      </dgm:prSet>
      <dgm:spPr/>
    </dgm:pt>
  </dgm:ptLst>
  <dgm:cxnLst>
    <dgm:cxn modelId="{FCB5EF5D-1062-4CA0-816D-B2111B6B7483}" srcId="{6A4C96B6-13D7-4415-BBA0-2CAC1BF74948}" destId="{79151632-507C-4441-A30C-2EE5DF4F273E}" srcOrd="2" destOrd="0" parTransId="{10D77AD5-8EFE-41BD-93DD-F7AB3F1BDDF6}" sibTransId="{C366AA71-6C4B-470A-A5A8-6693BD6065AF}"/>
    <dgm:cxn modelId="{A3963321-AB76-4BD5-97BD-87B6FECE8EEE}" srcId="{717DECA9-635F-42EC-B32A-601E30F538C7}" destId="{6A4C96B6-13D7-4415-BBA0-2CAC1BF74948}" srcOrd="0" destOrd="0" parTransId="{F79C6588-C3EE-47C1-B1B7-ADB185D2701A}" sibTransId="{FD912913-7A77-4045-9C19-D48ADBA67CB0}"/>
    <dgm:cxn modelId="{B11D49C8-3293-49FA-B72C-2BC9426946CD}" type="presOf" srcId="{717DECA9-635F-42EC-B32A-601E30F538C7}" destId="{8B544E64-8D0D-4DFA-8D9E-2582AFEFC2F2}" srcOrd="0" destOrd="0" presId="urn:microsoft.com/office/officeart/2005/8/layout/list1"/>
    <dgm:cxn modelId="{ED5D8014-E8C0-4A82-A4BF-11924AC3114B}" type="presOf" srcId="{C5E2EE6C-EBC4-4646-A3C2-550C17928BC0}" destId="{FD00AAFA-24D1-4BEA-A6FD-7E8FB0122978}" srcOrd="1" destOrd="0" presId="urn:microsoft.com/office/officeart/2005/8/layout/list1"/>
    <dgm:cxn modelId="{0A9C6D6E-98CF-4D96-BB61-91B00FE84075}" srcId="{6A4C96B6-13D7-4415-BBA0-2CAC1BF74948}" destId="{124B76EA-6E98-4004-BE52-1B96B9D2CB20}" srcOrd="0" destOrd="0" parTransId="{ED0E92D2-05C4-4980-9B7B-4CEDF1BB30CA}" sibTransId="{6B4C6939-7592-4AC7-8AB1-566D69B917FB}"/>
    <dgm:cxn modelId="{A8E0E203-B193-420D-A635-B8F649E2D8D9}" type="presOf" srcId="{2688E0CF-B3F6-43A0-8D1F-815071D04742}" destId="{7D4D013A-5491-46F1-9149-5B8AE5E69B30}" srcOrd="0" destOrd="3" presId="urn:microsoft.com/office/officeart/2005/8/layout/list1"/>
    <dgm:cxn modelId="{05BFDF21-1A97-4F54-BCFE-E716D899E954}" type="presOf" srcId="{124B76EA-6E98-4004-BE52-1B96B9D2CB20}" destId="{7D4D013A-5491-46F1-9149-5B8AE5E69B30}" srcOrd="0" destOrd="0" presId="urn:microsoft.com/office/officeart/2005/8/layout/list1"/>
    <dgm:cxn modelId="{84783382-AECC-41FE-A077-7D790E70A6D1}" srcId="{6A4C96B6-13D7-4415-BBA0-2CAC1BF74948}" destId="{86C06266-2B8D-445D-A4B4-BD072E924AF3}" srcOrd="5" destOrd="0" parTransId="{CFF03E73-71F7-437F-81DF-3ED480B44666}" sibTransId="{65E4613F-734F-4688-ADA9-16D4DE14FFB0}"/>
    <dgm:cxn modelId="{6BAC5C42-B726-4D82-8793-8533288A1BAC}" type="presOf" srcId="{02087B11-672B-4BAB-AE92-EC3D1EDB4741}" destId="{7D4D013A-5491-46F1-9149-5B8AE5E69B30}" srcOrd="0" destOrd="1" presId="urn:microsoft.com/office/officeart/2005/8/layout/list1"/>
    <dgm:cxn modelId="{E0EAA1A5-3E8F-40C2-A018-037F68E346A5}" type="presOf" srcId="{79151632-507C-4441-A30C-2EE5DF4F273E}" destId="{7D4D013A-5491-46F1-9149-5B8AE5E69B30}" srcOrd="0" destOrd="2" presId="urn:microsoft.com/office/officeart/2005/8/layout/list1"/>
    <dgm:cxn modelId="{8C8FF069-47EF-4C67-A02A-5E3022C54C97}" srcId="{6A4C96B6-13D7-4415-BBA0-2CAC1BF74948}" destId="{FC9134D4-6306-4487-8A38-457C0556E09A}" srcOrd="4" destOrd="0" parTransId="{47B12712-E989-4A0B-891A-A81D00F126BF}" sibTransId="{0BF9EB0C-2623-46D3-8DF4-2B34F650D116}"/>
    <dgm:cxn modelId="{8D4AFA6D-9908-4B9B-9FD5-D1FA26C23994}" type="presOf" srcId="{6A4C96B6-13D7-4415-BBA0-2CAC1BF74948}" destId="{7B1FC5A0-049B-4E6B-8769-06AFD86389FE}" srcOrd="0" destOrd="0" presId="urn:microsoft.com/office/officeart/2005/8/layout/list1"/>
    <dgm:cxn modelId="{A29B48C7-D2E9-4AA1-A70F-A3AA77B08328}" srcId="{6A4C96B6-13D7-4415-BBA0-2CAC1BF74948}" destId="{02087B11-672B-4BAB-AE92-EC3D1EDB4741}" srcOrd="1" destOrd="0" parTransId="{9B0A7E9A-6927-48CA-AD6B-B9ADB5876D18}" sibTransId="{0B1A15B7-6382-4770-A7D7-5ACA8775FB2F}"/>
    <dgm:cxn modelId="{3A33946C-FF6E-4A56-B385-22343D059F2B}" type="presOf" srcId="{FC9134D4-6306-4487-8A38-457C0556E09A}" destId="{7D4D013A-5491-46F1-9149-5B8AE5E69B30}" srcOrd="0" destOrd="4" presId="urn:microsoft.com/office/officeart/2005/8/layout/list1"/>
    <dgm:cxn modelId="{0B0F9D1B-5343-4B24-8DBD-2FFA39664BE4}" type="presOf" srcId="{86C06266-2B8D-445D-A4B4-BD072E924AF3}" destId="{7D4D013A-5491-46F1-9149-5B8AE5E69B30}" srcOrd="0" destOrd="5" presId="urn:microsoft.com/office/officeart/2005/8/layout/list1"/>
    <dgm:cxn modelId="{8F9C2210-20EB-4139-B492-B4792B011DB6}" type="presOf" srcId="{C5E2EE6C-EBC4-4646-A3C2-550C17928BC0}" destId="{2C85D92F-1931-4DC4-95BA-ACBD0175F9C3}" srcOrd="0" destOrd="0" presId="urn:microsoft.com/office/officeart/2005/8/layout/list1"/>
    <dgm:cxn modelId="{F5DBA9A7-CA36-4E54-87F5-795867562FCA}" srcId="{717DECA9-635F-42EC-B32A-601E30F538C7}" destId="{C5E2EE6C-EBC4-4646-A3C2-550C17928BC0}" srcOrd="1" destOrd="0" parTransId="{AE89F805-DA63-45CC-9E49-80E19CE50A42}" sibTransId="{9C6948E3-0386-4FB6-A782-04F805DA3BF0}"/>
    <dgm:cxn modelId="{03A8485C-4F75-44D2-9987-0ABF4FCA421B}" srcId="{6A4C96B6-13D7-4415-BBA0-2CAC1BF74948}" destId="{2688E0CF-B3F6-43A0-8D1F-815071D04742}" srcOrd="3" destOrd="0" parTransId="{F608CF74-C27C-4D62-90E5-EF9BBC078F3A}" sibTransId="{73244121-055D-4E8A-8B47-6991384590EC}"/>
    <dgm:cxn modelId="{EF3CEA4A-85E3-4180-AA32-1CA14AE9A720}" type="presOf" srcId="{6A4C96B6-13D7-4415-BBA0-2CAC1BF74948}" destId="{AC338AFF-C2BC-456D-BA4A-2792B1E54B62}" srcOrd="1" destOrd="0" presId="urn:microsoft.com/office/officeart/2005/8/layout/list1"/>
    <dgm:cxn modelId="{B560B01C-EA0B-4213-A4A2-F8AA52D9340A}" type="presParOf" srcId="{8B544E64-8D0D-4DFA-8D9E-2582AFEFC2F2}" destId="{9A07FE54-13C0-40A0-BC9E-B65E8A6A1DEA}" srcOrd="0" destOrd="0" presId="urn:microsoft.com/office/officeart/2005/8/layout/list1"/>
    <dgm:cxn modelId="{B692D0EE-566E-424B-B1E9-03DC4F6EB377}" type="presParOf" srcId="{9A07FE54-13C0-40A0-BC9E-B65E8A6A1DEA}" destId="{7B1FC5A0-049B-4E6B-8769-06AFD86389FE}" srcOrd="0" destOrd="0" presId="urn:microsoft.com/office/officeart/2005/8/layout/list1"/>
    <dgm:cxn modelId="{2F5F60A6-962F-47FF-A794-9F26F5F61CA0}" type="presParOf" srcId="{9A07FE54-13C0-40A0-BC9E-B65E8A6A1DEA}" destId="{AC338AFF-C2BC-456D-BA4A-2792B1E54B62}" srcOrd="1" destOrd="0" presId="urn:microsoft.com/office/officeart/2005/8/layout/list1"/>
    <dgm:cxn modelId="{BD18CAAE-904E-4D3F-8241-F82344BEA751}" type="presParOf" srcId="{8B544E64-8D0D-4DFA-8D9E-2582AFEFC2F2}" destId="{193A6F60-F32A-41BE-91D3-E5A8C802BD4D}" srcOrd="1" destOrd="0" presId="urn:microsoft.com/office/officeart/2005/8/layout/list1"/>
    <dgm:cxn modelId="{ED18741C-3337-4424-A92C-F1FD9D6DBAE6}" type="presParOf" srcId="{8B544E64-8D0D-4DFA-8D9E-2582AFEFC2F2}" destId="{7D4D013A-5491-46F1-9149-5B8AE5E69B30}" srcOrd="2" destOrd="0" presId="urn:microsoft.com/office/officeart/2005/8/layout/list1"/>
    <dgm:cxn modelId="{A8D37C53-859A-4ED8-9156-2B719EBCD4B1}" type="presParOf" srcId="{8B544E64-8D0D-4DFA-8D9E-2582AFEFC2F2}" destId="{FE2764F8-C44A-44F4-9428-6F766D58B3D7}" srcOrd="3" destOrd="0" presId="urn:microsoft.com/office/officeart/2005/8/layout/list1"/>
    <dgm:cxn modelId="{53E17DCF-1471-4E3E-9972-EAE4A6E27D56}" type="presParOf" srcId="{8B544E64-8D0D-4DFA-8D9E-2582AFEFC2F2}" destId="{324ACCB3-3D6F-450B-897A-D6A7CB360626}" srcOrd="4" destOrd="0" presId="urn:microsoft.com/office/officeart/2005/8/layout/list1"/>
    <dgm:cxn modelId="{AE53C7FD-02EA-45D6-81A3-C8B3C42DF8E2}" type="presParOf" srcId="{324ACCB3-3D6F-450B-897A-D6A7CB360626}" destId="{2C85D92F-1931-4DC4-95BA-ACBD0175F9C3}" srcOrd="0" destOrd="0" presId="urn:microsoft.com/office/officeart/2005/8/layout/list1"/>
    <dgm:cxn modelId="{4591C353-4CAE-401B-B11E-8BB60A11E853}" type="presParOf" srcId="{324ACCB3-3D6F-450B-897A-D6A7CB360626}" destId="{FD00AAFA-24D1-4BEA-A6FD-7E8FB0122978}" srcOrd="1" destOrd="0" presId="urn:microsoft.com/office/officeart/2005/8/layout/list1"/>
    <dgm:cxn modelId="{4B5E351C-BC91-41A3-8CB0-67B8D42BA6B4}" type="presParOf" srcId="{8B544E64-8D0D-4DFA-8D9E-2582AFEFC2F2}" destId="{838FAA33-D552-458F-A7A9-2B2E56560DC3}" srcOrd="5" destOrd="0" presId="urn:microsoft.com/office/officeart/2005/8/layout/list1"/>
    <dgm:cxn modelId="{FDFD5689-A641-4561-8566-D86A0630200F}" type="presParOf" srcId="{8B544E64-8D0D-4DFA-8D9E-2582AFEFC2F2}" destId="{C65A45ED-24F4-4883-AC90-7CD26FADAD5B}" srcOrd="6" destOrd="0" presId="urn:microsoft.com/office/officeart/2005/8/layout/list1"/>
  </dgm:cxnLst>
  <dgm:bg/>
  <dgm:whole/>
  <dgm:extLst>
    <a:ext uri="http://schemas.microsoft.com/office/drawing/2008/diagram">
      <dsp:dataModelExt xmlns:dsp="http://schemas.microsoft.com/office/drawing/2008/diagram" relId="rId243" minVer="http://schemas.openxmlformats.org/drawingml/2006/diagram"/>
    </a:ext>
  </dgm:extLst>
</dgm:dataModel>
</file>

<file path=word/diagrams/data45.xml><?xml version="1.0" encoding="utf-8"?>
<dgm:dataModel xmlns:dgm="http://schemas.openxmlformats.org/drawingml/2006/diagram" xmlns:a="http://schemas.openxmlformats.org/drawingml/2006/main">
  <dgm:ptLst>
    <dgm:pt modelId="{D1F7FD8C-E0CB-4005-939C-29CDA55555BD}" type="doc">
      <dgm:prSet loTypeId="urn:microsoft.com/office/officeart/2005/8/layout/hList1" loCatId="list" qsTypeId="urn:microsoft.com/office/officeart/2005/8/quickstyle/simple3" qsCatId="simple" csTypeId="urn:microsoft.com/office/officeart/2005/8/colors/colorful2" csCatId="colorful" phldr="1"/>
      <dgm:spPr/>
      <dgm:t>
        <a:bodyPr/>
        <a:lstStyle/>
        <a:p>
          <a:pPr rtl="1"/>
          <a:endParaRPr lang="ar-SA"/>
        </a:p>
      </dgm:t>
    </dgm:pt>
    <dgm:pt modelId="{D5DE41A7-C626-40BF-B0DA-A40A3F89A54B}">
      <dgm:prSet phldrT="[نص]" custT="1"/>
      <dgm:spPr/>
      <dgm:t>
        <a:bodyPr/>
        <a:lstStyle/>
        <a:p>
          <a:pPr algn="ctr" rtl="1">
            <a:lnSpc>
              <a:spcPct val="80000"/>
            </a:lnSpc>
            <a:spcBef>
              <a:spcPts val="0"/>
            </a:spcBef>
            <a:spcAft>
              <a:spcPts val="0"/>
            </a:spcAft>
          </a:pPr>
          <a:r>
            <a:rPr lang="ar-SA" sz="1400" b="1">
              <a:latin typeface="Sakkal Majalla" panose="02000000000000000000" pitchFamily="2" charset="-78"/>
              <a:cs typeface="Sakkal Majalla" panose="02000000000000000000" pitchFamily="2" charset="-78"/>
            </a:rPr>
            <a:t>مقر الاجتماع</a:t>
          </a:r>
        </a:p>
      </dgm:t>
    </dgm:pt>
    <dgm:pt modelId="{2A136AEE-0C1E-4A41-95C1-21E6D4BAC8A8}" type="parTrans" cxnId="{57C06A06-1C7D-47B5-89B8-57D2C78F7208}">
      <dgm:prSet/>
      <dgm:spPr/>
      <dgm:t>
        <a:bodyPr/>
        <a:lstStyle/>
        <a:p>
          <a:pPr algn="ctr" rtl="1">
            <a:lnSpc>
              <a:spcPct val="80000"/>
            </a:lnSpc>
            <a:spcBef>
              <a:spcPts val="0"/>
            </a:spcBef>
            <a:spcAft>
              <a:spcPts val="0"/>
            </a:spcAft>
          </a:pPr>
          <a:endParaRPr lang="ar-SA" sz="1400" b="1">
            <a:latin typeface="Sakkal Majalla" panose="02000000000000000000" pitchFamily="2" charset="-78"/>
            <a:cs typeface="Sakkal Majalla" panose="02000000000000000000" pitchFamily="2" charset="-78"/>
          </a:endParaRPr>
        </a:p>
      </dgm:t>
    </dgm:pt>
    <dgm:pt modelId="{7C0D9391-B017-47B3-A0EB-40598FD2EC6A}" type="sibTrans" cxnId="{57C06A06-1C7D-47B5-89B8-57D2C78F7208}">
      <dgm:prSet/>
      <dgm:spPr/>
      <dgm:t>
        <a:bodyPr/>
        <a:lstStyle/>
        <a:p>
          <a:pPr algn="ctr" rtl="1">
            <a:lnSpc>
              <a:spcPct val="80000"/>
            </a:lnSpc>
            <a:spcBef>
              <a:spcPts val="0"/>
            </a:spcBef>
            <a:spcAft>
              <a:spcPts val="0"/>
            </a:spcAft>
          </a:pPr>
          <a:endParaRPr lang="ar-SA" sz="1400" b="1">
            <a:latin typeface="Sakkal Majalla" panose="02000000000000000000" pitchFamily="2" charset="-78"/>
            <a:cs typeface="Sakkal Majalla" panose="02000000000000000000" pitchFamily="2" charset="-78"/>
          </a:endParaRPr>
        </a:p>
      </dgm:t>
    </dgm:pt>
    <dgm:pt modelId="{FB0634F6-B0EA-4E31-8CB8-2FF445B01B06}">
      <dgm:prSet phldrT="[نص]" custT="1"/>
      <dgm:spPr/>
      <dgm:t>
        <a:bodyPr/>
        <a:lstStyle/>
        <a:p>
          <a:pPr algn="r" rtl="1">
            <a:lnSpc>
              <a:spcPct val="80000"/>
            </a:lnSpc>
            <a:spcBef>
              <a:spcPts val="0"/>
            </a:spcBef>
            <a:spcAft>
              <a:spcPts val="0"/>
            </a:spcAft>
          </a:pPr>
          <a:endParaRPr lang="ar-SA" sz="1400" b="1">
            <a:latin typeface="Sakkal Majalla" panose="02000000000000000000" pitchFamily="2" charset="-78"/>
            <a:cs typeface="Sakkal Majalla" panose="02000000000000000000" pitchFamily="2" charset="-78"/>
          </a:endParaRPr>
        </a:p>
      </dgm:t>
    </dgm:pt>
    <dgm:pt modelId="{838BF61B-6095-4EE8-B55C-9FF134C2B0B8}" type="parTrans" cxnId="{8E039D9D-D5C9-4D66-9BCE-57AC5C9542B2}">
      <dgm:prSet/>
      <dgm:spPr/>
      <dgm:t>
        <a:bodyPr/>
        <a:lstStyle/>
        <a:p>
          <a:pPr algn="ctr" rtl="1">
            <a:lnSpc>
              <a:spcPct val="80000"/>
            </a:lnSpc>
            <a:spcBef>
              <a:spcPts val="0"/>
            </a:spcBef>
            <a:spcAft>
              <a:spcPts val="0"/>
            </a:spcAft>
          </a:pPr>
          <a:endParaRPr lang="ar-SA" sz="1400" b="1">
            <a:latin typeface="Sakkal Majalla" panose="02000000000000000000" pitchFamily="2" charset="-78"/>
            <a:cs typeface="Sakkal Majalla" panose="02000000000000000000" pitchFamily="2" charset="-78"/>
          </a:endParaRPr>
        </a:p>
      </dgm:t>
    </dgm:pt>
    <dgm:pt modelId="{494D4529-76A9-4770-883B-9BF2EB90FD44}" type="sibTrans" cxnId="{8E039D9D-D5C9-4D66-9BCE-57AC5C9542B2}">
      <dgm:prSet/>
      <dgm:spPr/>
      <dgm:t>
        <a:bodyPr/>
        <a:lstStyle/>
        <a:p>
          <a:pPr algn="ctr" rtl="1">
            <a:lnSpc>
              <a:spcPct val="80000"/>
            </a:lnSpc>
            <a:spcBef>
              <a:spcPts val="0"/>
            </a:spcBef>
            <a:spcAft>
              <a:spcPts val="0"/>
            </a:spcAft>
          </a:pPr>
          <a:endParaRPr lang="ar-SA" sz="1400" b="1">
            <a:latin typeface="Sakkal Majalla" panose="02000000000000000000" pitchFamily="2" charset="-78"/>
            <a:cs typeface="Sakkal Majalla" panose="02000000000000000000" pitchFamily="2" charset="-78"/>
          </a:endParaRPr>
        </a:p>
      </dgm:t>
    </dgm:pt>
    <dgm:pt modelId="{F5FABC22-0ED4-4152-A3E5-27A702918516}">
      <dgm:prSet phldrT="[نص]" custT="1"/>
      <dgm:spPr/>
      <dgm:t>
        <a:bodyPr/>
        <a:lstStyle/>
        <a:p>
          <a:pPr algn="ctr" rtl="1">
            <a:lnSpc>
              <a:spcPct val="80000"/>
            </a:lnSpc>
            <a:spcBef>
              <a:spcPts val="0"/>
            </a:spcBef>
            <a:spcAft>
              <a:spcPts val="0"/>
            </a:spcAft>
          </a:pPr>
          <a:r>
            <a:rPr lang="ar-SA" sz="1400" b="1">
              <a:latin typeface="Sakkal Majalla" panose="02000000000000000000" pitchFamily="2" charset="-78"/>
              <a:cs typeface="Sakkal Majalla" panose="02000000000000000000" pitchFamily="2" charset="-78"/>
            </a:rPr>
            <a:t>موعد الاجتماع</a:t>
          </a:r>
        </a:p>
      </dgm:t>
    </dgm:pt>
    <dgm:pt modelId="{B28ADC4F-48E6-464C-B9FE-8E745904F2B7}" type="parTrans" cxnId="{39D635B2-41A9-49FF-9C1C-EDEFCA189177}">
      <dgm:prSet/>
      <dgm:spPr/>
      <dgm:t>
        <a:bodyPr/>
        <a:lstStyle/>
        <a:p>
          <a:pPr algn="ctr" rtl="1">
            <a:lnSpc>
              <a:spcPct val="80000"/>
            </a:lnSpc>
            <a:spcBef>
              <a:spcPts val="0"/>
            </a:spcBef>
            <a:spcAft>
              <a:spcPts val="0"/>
            </a:spcAft>
          </a:pPr>
          <a:endParaRPr lang="ar-SA" sz="1400" b="1">
            <a:latin typeface="Sakkal Majalla" panose="02000000000000000000" pitchFamily="2" charset="-78"/>
            <a:cs typeface="Sakkal Majalla" panose="02000000000000000000" pitchFamily="2" charset="-78"/>
          </a:endParaRPr>
        </a:p>
      </dgm:t>
    </dgm:pt>
    <dgm:pt modelId="{2C10070F-CD4E-4723-9227-579DCA0853E5}" type="sibTrans" cxnId="{39D635B2-41A9-49FF-9C1C-EDEFCA189177}">
      <dgm:prSet/>
      <dgm:spPr/>
      <dgm:t>
        <a:bodyPr/>
        <a:lstStyle/>
        <a:p>
          <a:pPr algn="ctr" rtl="1">
            <a:lnSpc>
              <a:spcPct val="80000"/>
            </a:lnSpc>
            <a:spcBef>
              <a:spcPts val="0"/>
            </a:spcBef>
            <a:spcAft>
              <a:spcPts val="0"/>
            </a:spcAft>
          </a:pPr>
          <a:endParaRPr lang="ar-SA" sz="1400" b="1">
            <a:latin typeface="Sakkal Majalla" panose="02000000000000000000" pitchFamily="2" charset="-78"/>
            <a:cs typeface="Sakkal Majalla" panose="02000000000000000000" pitchFamily="2" charset="-78"/>
          </a:endParaRPr>
        </a:p>
      </dgm:t>
    </dgm:pt>
    <dgm:pt modelId="{4A32E0D1-3BCC-4D4E-8348-0268126A7323}">
      <dgm:prSet phldrT="[نص]" custT="1"/>
      <dgm:spPr/>
      <dgm:t>
        <a:bodyPr/>
        <a:lstStyle/>
        <a:p>
          <a:pPr algn="ctr" rtl="1">
            <a:lnSpc>
              <a:spcPct val="80000"/>
            </a:lnSpc>
            <a:spcBef>
              <a:spcPts val="0"/>
            </a:spcBef>
            <a:spcAft>
              <a:spcPts val="0"/>
            </a:spcAft>
          </a:pPr>
          <a:r>
            <a:rPr lang="ar-SA" sz="1400" b="1">
              <a:latin typeface="Sakkal Majalla" panose="02000000000000000000" pitchFamily="2" charset="-78"/>
              <a:cs typeface="Sakkal Majalla" panose="02000000000000000000" pitchFamily="2" charset="-78"/>
            </a:rPr>
            <a:t>الفئة المستهدفة</a:t>
          </a:r>
        </a:p>
      </dgm:t>
    </dgm:pt>
    <dgm:pt modelId="{67F360EA-8CC6-4BBE-8EB2-D4E7F8EFEF45}" type="parTrans" cxnId="{9BBD1A89-E882-4CD5-A08F-6ED7F9B14D3E}">
      <dgm:prSet/>
      <dgm:spPr/>
      <dgm:t>
        <a:bodyPr/>
        <a:lstStyle/>
        <a:p>
          <a:pPr algn="ctr" rtl="1">
            <a:lnSpc>
              <a:spcPct val="80000"/>
            </a:lnSpc>
            <a:spcBef>
              <a:spcPts val="0"/>
            </a:spcBef>
            <a:spcAft>
              <a:spcPts val="0"/>
            </a:spcAft>
          </a:pPr>
          <a:endParaRPr lang="ar-SA" sz="1400" b="1">
            <a:latin typeface="Sakkal Majalla" panose="02000000000000000000" pitchFamily="2" charset="-78"/>
            <a:cs typeface="Sakkal Majalla" panose="02000000000000000000" pitchFamily="2" charset="-78"/>
          </a:endParaRPr>
        </a:p>
      </dgm:t>
    </dgm:pt>
    <dgm:pt modelId="{A6D2F8F3-B740-4218-86F8-507E5889C44F}" type="sibTrans" cxnId="{9BBD1A89-E882-4CD5-A08F-6ED7F9B14D3E}">
      <dgm:prSet/>
      <dgm:spPr/>
      <dgm:t>
        <a:bodyPr/>
        <a:lstStyle/>
        <a:p>
          <a:pPr algn="ctr" rtl="1">
            <a:lnSpc>
              <a:spcPct val="80000"/>
            </a:lnSpc>
            <a:spcBef>
              <a:spcPts val="0"/>
            </a:spcBef>
            <a:spcAft>
              <a:spcPts val="0"/>
            </a:spcAft>
          </a:pPr>
          <a:endParaRPr lang="ar-SA" sz="1400" b="1">
            <a:latin typeface="Sakkal Majalla" panose="02000000000000000000" pitchFamily="2" charset="-78"/>
            <a:cs typeface="Sakkal Majalla" panose="02000000000000000000" pitchFamily="2" charset="-78"/>
          </a:endParaRPr>
        </a:p>
      </dgm:t>
    </dgm:pt>
    <dgm:pt modelId="{E4C613EE-6C2A-4042-8837-763036C9F894}">
      <dgm:prSet phldrT="[نص]" custT="1"/>
      <dgm:spPr/>
      <dgm:t>
        <a:bodyPr/>
        <a:lstStyle/>
        <a:p>
          <a:pPr algn="r" rtl="1">
            <a:lnSpc>
              <a:spcPct val="80000"/>
            </a:lnSpc>
            <a:spcBef>
              <a:spcPts val="0"/>
            </a:spcBef>
            <a:spcAft>
              <a:spcPts val="0"/>
            </a:spcAft>
          </a:pPr>
          <a:endParaRPr lang="ar-SA" sz="1400" b="1">
            <a:latin typeface="Sakkal Majalla" panose="02000000000000000000" pitchFamily="2" charset="-78"/>
            <a:cs typeface="Sakkal Majalla" panose="02000000000000000000" pitchFamily="2" charset="-78"/>
          </a:endParaRPr>
        </a:p>
      </dgm:t>
    </dgm:pt>
    <dgm:pt modelId="{BB3F0AA9-735E-4E97-895E-7ECB4A47AA65}" type="parTrans" cxnId="{39C69AAD-A814-4D9A-9EA2-736B5F34602D}">
      <dgm:prSet/>
      <dgm:spPr/>
      <dgm:t>
        <a:bodyPr/>
        <a:lstStyle/>
        <a:p>
          <a:pPr algn="ctr" rtl="1">
            <a:lnSpc>
              <a:spcPct val="80000"/>
            </a:lnSpc>
            <a:spcBef>
              <a:spcPts val="0"/>
            </a:spcBef>
            <a:spcAft>
              <a:spcPts val="0"/>
            </a:spcAft>
          </a:pPr>
          <a:endParaRPr lang="ar-SA" sz="1400" b="1">
            <a:latin typeface="Sakkal Majalla" panose="02000000000000000000" pitchFamily="2" charset="-78"/>
            <a:cs typeface="Sakkal Majalla" panose="02000000000000000000" pitchFamily="2" charset="-78"/>
          </a:endParaRPr>
        </a:p>
      </dgm:t>
    </dgm:pt>
    <dgm:pt modelId="{C2DBDD06-9B11-4A25-BA6D-7BBEDF318824}" type="sibTrans" cxnId="{39C69AAD-A814-4D9A-9EA2-736B5F34602D}">
      <dgm:prSet/>
      <dgm:spPr/>
      <dgm:t>
        <a:bodyPr/>
        <a:lstStyle/>
        <a:p>
          <a:pPr algn="ctr" rtl="1">
            <a:lnSpc>
              <a:spcPct val="80000"/>
            </a:lnSpc>
            <a:spcBef>
              <a:spcPts val="0"/>
            </a:spcBef>
            <a:spcAft>
              <a:spcPts val="0"/>
            </a:spcAft>
          </a:pPr>
          <a:endParaRPr lang="ar-SA" sz="1400" b="1">
            <a:latin typeface="Sakkal Majalla" panose="02000000000000000000" pitchFamily="2" charset="-78"/>
            <a:cs typeface="Sakkal Majalla" panose="02000000000000000000" pitchFamily="2" charset="-78"/>
          </a:endParaRPr>
        </a:p>
      </dgm:t>
    </dgm:pt>
    <dgm:pt modelId="{2D291740-AA16-4935-82B6-34BFFE971A11}">
      <dgm:prSet phldrT="[نص]" custT="1"/>
      <dgm:spPr/>
      <dgm:t>
        <a:bodyPr/>
        <a:lstStyle/>
        <a:p>
          <a:pPr algn="r" rtl="1">
            <a:lnSpc>
              <a:spcPct val="80000"/>
            </a:lnSpc>
            <a:spcBef>
              <a:spcPts val="0"/>
            </a:spcBef>
            <a:spcAft>
              <a:spcPts val="0"/>
            </a:spcAft>
          </a:pPr>
          <a:endParaRPr lang="ar-SA" sz="1400" b="1">
            <a:latin typeface="Sakkal Majalla" panose="02000000000000000000" pitchFamily="2" charset="-78"/>
            <a:cs typeface="Sakkal Majalla" panose="02000000000000000000" pitchFamily="2" charset="-78"/>
          </a:endParaRPr>
        </a:p>
      </dgm:t>
    </dgm:pt>
    <dgm:pt modelId="{08BA042C-F603-4B2E-9C38-CC2F45DA811A}" type="parTrans" cxnId="{32C290A4-122B-4D68-8764-243C4E143031}">
      <dgm:prSet/>
      <dgm:spPr/>
      <dgm:t>
        <a:bodyPr/>
        <a:lstStyle/>
        <a:p>
          <a:pPr algn="ctr" rtl="1">
            <a:lnSpc>
              <a:spcPct val="80000"/>
            </a:lnSpc>
            <a:spcBef>
              <a:spcPts val="0"/>
            </a:spcBef>
            <a:spcAft>
              <a:spcPts val="0"/>
            </a:spcAft>
          </a:pPr>
          <a:endParaRPr lang="ar-SA" sz="1400" b="1">
            <a:latin typeface="Sakkal Majalla" panose="02000000000000000000" pitchFamily="2" charset="-78"/>
            <a:cs typeface="Sakkal Majalla" panose="02000000000000000000" pitchFamily="2" charset="-78"/>
          </a:endParaRPr>
        </a:p>
      </dgm:t>
    </dgm:pt>
    <dgm:pt modelId="{57D2DD96-E329-4157-930C-F298F39C996E}" type="sibTrans" cxnId="{32C290A4-122B-4D68-8764-243C4E143031}">
      <dgm:prSet/>
      <dgm:spPr/>
      <dgm:t>
        <a:bodyPr/>
        <a:lstStyle/>
        <a:p>
          <a:pPr algn="ctr" rtl="1">
            <a:lnSpc>
              <a:spcPct val="80000"/>
            </a:lnSpc>
            <a:spcBef>
              <a:spcPts val="0"/>
            </a:spcBef>
            <a:spcAft>
              <a:spcPts val="0"/>
            </a:spcAft>
          </a:pPr>
          <a:endParaRPr lang="ar-SA" sz="1400" b="1">
            <a:latin typeface="Sakkal Majalla" panose="02000000000000000000" pitchFamily="2" charset="-78"/>
            <a:cs typeface="Sakkal Majalla" panose="02000000000000000000" pitchFamily="2" charset="-78"/>
          </a:endParaRPr>
        </a:p>
      </dgm:t>
    </dgm:pt>
    <dgm:pt modelId="{D80200FF-E85B-4A15-A1E0-E5EDDF8E04D5}">
      <dgm:prSet phldrT="[نص]" custT="1"/>
      <dgm:spPr/>
      <dgm:t>
        <a:bodyPr/>
        <a:lstStyle/>
        <a:p>
          <a:pPr algn="ctr" rtl="1">
            <a:lnSpc>
              <a:spcPct val="80000"/>
            </a:lnSpc>
            <a:spcBef>
              <a:spcPts val="0"/>
            </a:spcBef>
            <a:spcAft>
              <a:spcPts val="0"/>
            </a:spcAft>
          </a:pPr>
          <a:r>
            <a:rPr lang="ar-SA" sz="1400" b="1">
              <a:latin typeface="Sakkal Majalla" panose="02000000000000000000" pitchFamily="2" charset="-78"/>
              <a:cs typeface="Sakkal Majalla" panose="02000000000000000000" pitchFamily="2" charset="-78"/>
            </a:rPr>
            <a:t>الحاضرات</a:t>
          </a:r>
        </a:p>
      </dgm:t>
    </dgm:pt>
    <dgm:pt modelId="{88F14B75-C1A0-40C8-B361-CECC32D46F27}" type="parTrans" cxnId="{68202823-91AA-4185-8F7B-82107A1A1F07}">
      <dgm:prSet/>
      <dgm:spPr/>
      <dgm:t>
        <a:bodyPr/>
        <a:lstStyle/>
        <a:p>
          <a:pPr algn="ctr" rtl="1">
            <a:lnSpc>
              <a:spcPct val="80000"/>
            </a:lnSpc>
            <a:spcBef>
              <a:spcPts val="0"/>
            </a:spcBef>
            <a:spcAft>
              <a:spcPts val="0"/>
            </a:spcAft>
          </a:pPr>
          <a:endParaRPr lang="ar-SA" sz="1400" b="1">
            <a:latin typeface="Sakkal Majalla" panose="02000000000000000000" pitchFamily="2" charset="-78"/>
            <a:cs typeface="Sakkal Majalla" panose="02000000000000000000" pitchFamily="2" charset="-78"/>
          </a:endParaRPr>
        </a:p>
      </dgm:t>
    </dgm:pt>
    <dgm:pt modelId="{06C0B4F8-385A-4D16-BDBC-D504A66D0233}" type="sibTrans" cxnId="{68202823-91AA-4185-8F7B-82107A1A1F07}">
      <dgm:prSet/>
      <dgm:spPr/>
      <dgm:t>
        <a:bodyPr/>
        <a:lstStyle/>
        <a:p>
          <a:pPr algn="ctr" rtl="1">
            <a:lnSpc>
              <a:spcPct val="80000"/>
            </a:lnSpc>
            <a:spcBef>
              <a:spcPts val="0"/>
            </a:spcBef>
            <a:spcAft>
              <a:spcPts val="0"/>
            </a:spcAft>
          </a:pPr>
          <a:endParaRPr lang="ar-SA" sz="1400" b="1">
            <a:latin typeface="Sakkal Majalla" panose="02000000000000000000" pitchFamily="2" charset="-78"/>
            <a:cs typeface="Sakkal Majalla" panose="02000000000000000000" pitchFamily="2" charset="-78"/>
          </a:endParaRPr>
        </a:p>
      </dgm:t>
    </dgm:pt>
    <dgm:pt modelId="{0374BEF7-0063-4A4F-A940-F70210E48383}">
      <dgm:prSet phldrT="[نص]" custT="1"/>
      <dgm:spPr/>
      <dgm:t>
        <a:bodyPr/>
        <a:lstStyle/>
        <a:p>
          <a:pPr algn="ctr" rtl="1">
            <a:lnSpc>
              <a:spcPct val="80000"/>
            </a:lnSpc>
            <a:spcBef>
              <a:spcPts val="0"/>
            </a:spcBef>
            <a:spcAft>
              <a:spcPts val="0"/>
            </a:spcAft>
          </a:pPr>
          <a:endParaRPr lang="ar-SA" sz="1400" b="1">
            <a:latin typeface="Sakkal Majalla" panose="02000000000000000000" pitchFamily="2" charset="-78"/>
            <a:cs typeface="Sakkal Majalla" panose="02000000000000000000" pitchFamily="2" charset="-78"/>
          </a:endParaRPr>
        </a:p>
      </dgm:t>
    </dgm:pt>
    <dgm:pt modelId="{DB8A461B-690D-46C1-ACF2-F34EBA8A9C03}" type="parTrans" cxnId="{255B2517-A076-4CD4-8159-33427AB0BEA6}">
      <dgm:prSet/>
      <dgm:spPr/>
      <dgm:t>
        <a:bodyPr/>
        <a:lstStyle/>
        <a:p>
          <a:pPr algn="ctr" rtl="1">
            <a:lnSpc>
              <a:spcPct val="80000"/>
            </a:lnSpc>
            <a:spcBef>
              <a:spcPts val="0"/>
            </a:spcBef>
            <a:spcAft>
              <a:spcPts val="0"/>
            </a:spcAft>
          </a:pPr>
          <a:endParaRPr lang="ar-SA" sz="1400" b="1">
            <a:latin typeface="Sakkal Majalla" panose="02000000000000000000" pitchFamily="2" charset="-78"/>
            <a:cs typeface="Sakkal Majalla" panose="02000000000000000000" pitchFamily="2" charset="-78"/>
          </a:endParaRPr>
        </a:p>
      </dgm:t>
    </dgm:pt>
    <dgm:pt modelId="{BFBEEFF8-BD99-4310-A631-F80F460C9793}" type="sibTrans" cxnId="{255B2517-A076-4CD4-8159-33427AB0BEA6}">
      <dgm:prSet/>
      <dgm:spPr/>
      <dgm:t>
        <a:bodyPr/>
        <a:lstStyle/>
        <a:p>
          <a:pPr algn="ctr" rtl="1">
            <a:lnSpc>
              <a:spcPct val="80000"/>
            </a:lnSpc>
            <a:spcBef>
              <a:spcPts val="0"/>
            </a:spcBef>
            <a:spcAft>
              <a:spcPts val="0"/>
            </a:spcAft>
          </a:pPr>
          <a:endParaRPr lang="ar-SA" sz="1400" b="1">
            <a:latin typeface="Sakkal Majalla" panose="02000000000000000000" pitchFamily="2" charset="-78"/>
            <a:cs typeface="Sakkal Majalla" panose="02000000000000000000" pitchFamily="2" charset="-78"/>
          </a:endParaRPr>
        </a:p>
      </dgm:t>
    </dgm:pt>
    <dgm:pt modelId="{B280E2AA-1711-4789-9D5F-768B1C7DF220}" type="pres">
      <dgm:prSet presAssocID="{D1F7FD8C-E0CB-4005-939C-29CDA55555BD}" presName="Name0" presStyleCnt="0">
        <dgm:presLayoutVars>
          <dgm:dir val="rev"/>
          <dgm:animLvl val="lvl"/>
          <dgm:resizeHandles val="exact"/>
        </dgm:presLayoutVars>
      </dgm:prSet>
      <dgm:spPr/>
      <dgm:t>
        <a:bodyPr/>
        <a:lstStyle/>
        <a:p>
          <a:pPr rtl="1"/>
          <a:endParaRPr lang="ar-SA"/>
        </a:p>
      </dgm:t>
    </dgm:pt>
    <dgm:pt modelId="{226C3BCD-6463-4D16-8B5F-593B909F8858}" type="pres">
      <dgm:prSet presAssocID="{D5DE41A7-C626-40BF-B0DA-A40A3F89A54B}" presName="composite" presStyleCnt="0"/>
      <dgm:spPr/>
      <dgm:t>
        <a:bodyPr/>
        <a:lstStyle/>
        <a:p>
          <a:pPr rtl="1"/>
          <a:endParaRPr lang="ar-SA"/>
        </a:p>
      </dgm:t>
    </dgm:pt>
    <dgm:pt modelId="{4FAF9512-CFA5-48C1-9697-C9ECA186FBFC}" type="pres">
      <dgm:prSet presAssocID="{D5DE41A7-C626-40BF-B0DA-A40A3F89A54B}" presName="parTx" presStyleLbl="alignNode1" presStyleIdx="0" presStyleCnt="4">
        <dgm:presLayoutVars>
          <dgm:chMax val="0"/>
          <dgm:chPref val="0"/>
          <dgm:bulletEnabled val="1"/>
        </dgm:presLayoutVars>
      </dgm:prSet>
      <dgm:spPr/>
      <dgm:t>
        <a:bodyPr/>
        <a:lstStyle/>
        <a:p>
          <a:pPr rtl="1"/>
          <a:endParaRPr lang="ar-SA"/>
        </a:p>
      </dgm:t>
    </dgm:pt>
    <dgm:pt modelId="{C64A1DD5-7B9F-405F-BFE9-80383BDBD10A}" type="pres">
      <dgm:prSet presAssocID="{D5DE41A7-C626-40BF-B0DA-A40A3F89A54B}" presName="desTx" presStyleLbl="alignAccFollowNode1" presStyleIdx="0" presStyleCnt="4">
        <dgm:presLayoutVars>
          <dgm:bulletEnabled val="1"/>
        </dgm:presLayoutVars>
      </dgm:prSet>
      <dgm:spPr/>
      <dgm:t>
        <a:bodyPr/>
        <a:lstStyle/>
        <a:p>
          <a:pPr rtl="1"/>
          <a:endParaRPr lang="ar-SA"/>
        </a:p>
      </dgm:t>
    </dgm:pt>
    <dgm:pt modelId="{DBE7E7C6-DF20-40CD-B202-7F40618A83C3}" type="pres">
      <dgm:prSet presAssocID="{7C0D9391-B017-47B3-A0EB-40598FD2EC6A}" presName="space" presStyleCnt="0"/>
      <dgm:spPr/>
      <dgm:t>
        <a:bodyPr/>
        <a:lstStyle/>
        <a:p>
          <a:pPr rtl="1"/>
          <a:endParaRPr lang="ar-SA"/>
        </a:p>
      </dgm:t>
    </dgm:pt>
    <dgm:pt modelId="{41A36FD7-92FF-4FCD-B7F6-AD06DCB76A09}" type="pres">
      <dgm:prSet presAssocID="{F5FABC22-0ED4-4152-A3E5-27A702918516}" presName="composite" presStyleCnt="0"/>
      <dgm:spPr/>
      <dgm:t>
        <a:bodyPr/>
        <a:lstStyle/>
        <a:p>
          <a:pPr rtl="1"/>
          <a:endParaRPr lang="ar-SA"/>
        </a:p>
      </dgm:t>
    </dgm:pt>
    <dgm:pt modelId="{09CF1276-56A2-4890-9663-27F067F5DA6F}" type="pres">
      <dgm:prSet presAssocID="{F5FABC22-0ED4-4152-A3E5-27A702918516}" presName="parTx" presStyleLbl="alignNode1" presStyleIdx="1" presStyleCnt="4">
        <dgm:presLayoutVars>
          <dgm:chMax val="0"/>
          <dgm:chPref val="0"/>
          <dgm:bulletEnabled val="1"/>
        </dgm:presLayoutVars>
      </dgm:prSet>
      <dgm:spPr/>
      <dgm:t>
        <a:bodyPr/>
        <a:lstStyle/>
        <a:p>
          <a:pPr rtl="1"/>
          <a:endParaRPr lang="ar-SA"/>
        </a:p>
      </dgm:t>
    </dgm:pt>
    <dgm:pt modelId="{8DFDD009-30B2-43D1-B19C-693A0F5A6483}" type="pres">
      <dgm:prSet presAssocID="{F5FABC22-0ED4-4152-A3E5-27A702918516}" presName="desTx" presStyleLbl="alignAccFollowNode1" presStyleIdx="1" presStyleCnt="4">
        <dgm:presLayoutVars>
          <dgm:bulletEnabled val="1"/>
        </dgm:presLayoutVars>
      </dgm:prSet>
      <dgm:spPr/>
      <dgm:t>
        <a:bodyPr/>
        <a:lstStyle/>
        <a:p>
          <a:pPr rtl="1"/>
          <a:endParaRPr lang="ar-SA"/>
        </a:p>
      </dgm:t>
    </dgm:pt>
    <dgm:pt modelId="{CA0EA937-FDF1-4FED-867B-E9FC3C0E4810}" type="pres">
      <dgm:prSet presAssocID="{2C10070F-CD4E-4723-9227-579DCA0853E5}" presName="space" presStyleCnt="0"/>
      <dgm:spPr/>
      <dgm:t>
        <a:bodyPr/>
        <a:lstStyle/>
        <a:p>
          <a:pPr rtl="1"/>
          <a:endParaRPr lang="ar-SA"/>
        </a:p>
      </dgm:t>
    </dgm:pt>
    <dgm:pt modelId="{A54FAA26-E1AF-400E-BCBE-63FCE8F2D2A2}" type="pres">
      <dgm:prSet presAssocID="{4A32E0D1-3BCC-4D4E-8348-0268126A7323}" presName="composite" presStyleCnt="0"/>
      <dgm:spPr/>
      <dgm:t>
        <a:bodyPr/>
        <a:lstStyle/>
        <a:p>
          <a:pPr rtl="1"/>
          <a:endParaRPr lang="ar-SA"/>
        </a:p>
      </dgm:t>
    </dgm:pt>
    <dgm:pt modelId="{5BF99222-C1D7-46EB-8BFE-113978020FF7}" type="pres">
      <dgm:prSet presAssocID="{4A32E0D1-3BCC-4D4E-8348-0268126A7323}" presName="parTx" presStyleLbl="alignNode1" presStyleIdx="2" presStyleCnt="4">
        <dgm:presLayoutVars>
          <dgm:chMax val="0"/>
          <dgm:chPref val="0"/>
          <dgm:bulletEnabled val="1"/>
        </dgm:presLayoutVars>
      </dgm:prSet>
      <dgm:spPr/>
      <dgm:t>
        <a:bodyPr/>
        <a:lstStyle/>
        <a:p>
          <a:pPr rtl="1"/>
          <a:endParaRPr lang="ar-SA"/>
        </a:p>
      </dgm:t>
    </dgm:pt>
    <dgm:pt modelId="{32BF7D7F-D4A1-4EB6-AFB5-0AA95504C407}" type="pres">
      <dgm:prSet presAssocID="{4A32E0D1-3BCC-4D4E-8348-0268126A7323}" presName="desTx" presStyleLbl="alignAccFollowNode1" presStyleIdx="2" presStyleCnt="4">
        <dgm:presLayoutVars>
          <dgm:bulletEnabled val="1"/>
        </dgm:presLayoutVars>
      </dgm:prSet>
      <dgm:spPr/>
      <dgm:t>
        <a:bodyPr/>
        <a:lstStyle/>
        <a:p>
          <a:pPr rtl="1"/>
          <a:endParaRPr lang="ar-SA"/>
        </a:p>
      </dgm:t>
    </dgm:pt>
    <dgm:pt modelId="{9A229CAD-EEE5-4ECC-9A26-98E3590AAB5C}" type="pres">
      <dgm:prSet presAssocID="{A6D2F8F3-B740-4218-86F8-507E5889C44F}" presName="space" presStyleCnt="0"/>
      <dgm:spPr/>
      <dgm:t>
        <a:bodyPr/>
        <a:lstStyle/>
        <a:p>
          <a:pPr rtl="1"/>
          <a:endParaRPr lang="ar-SA"/>
        </a:p>
      </dgm:t>
    </dgm:pt>
    <dgm:pt modelId="{99FB9CA9-0EDC-4CD0-B5D1-34CBFF062CC4}" type="pres">
      <dgm:prSet presAssocID="{D80200FF-E85B-4A15-A1E0-E5EDDF8E04D5}" presName="composite" presStyleCnt="0"/>
      <dgm:spPr/>
      <dgm:t>
        <a:bodyPr/>
        <a:lstStyle/>
        <a:p>
          <a:pPr rtl="1"/>
          <a:endParaRPr lang="ar-SA"/>
        </a:p>
      </dgm:t>
    </dgm:pt>
    <dgm:pt modelId="{7C77B637-19D8-4D6F-A854-CAB2A8883636}" type="pres">
      <dgm:prSet presAssocID="{D80200FF-E85B-4A15-A1E0-E5EDDF8E04D5}" presName="parTx" presStyleLbl="alignNode1" presStyleIdx="3" presStyleCnt="4">
        <dgm:presLayoutVars>
          <dgm:chMax val="0"/>
          <dgm:chPref val="0"/>
          <dgm:bulletEnabled val="1"/>
        </dgm:presLayoutVars>
      </dgm:prSet>
      <dgm:spPr/>
      <dgm:t>
        <a:bodyPr/>
        <a:lstStyle/>
        <a:p>
          <a:pPr rtl="1"/>
          <a:endParaRPr lang="ar-SA"/>
        </a:p>
      </dgm:t>
    </dgm:pt>
    <dgm:pt modelId="{249F2B32-87FF-490D-9930-B8BCD272BC83}" type="pres">
      <dgm:prSet presAssocID="{D80200FF-E85B-4A15-A1E0-E5EDDF8E04D5}" presName="desTx" presStyleLbl="alignAccFollowNode1" presStyleIdx="3" presStyleCnt="4">
        <dgm:presLayoutVars>
          <dgm:bulletEnabled val="1"/>
        </dgm:presLayoutVars>
      </dgm:prSet>
      <dgm:spPr/>
      <dgm:t>
        <a:bodyPr/>
        <a:lstStyle/>
        <a:p>
          <a:pPr rtl="1"/>
          <a:endParaRPr lang="ar-SA"/>
        </a:p>
      </dgm:t>
    </dgm:pt>
  </dgm:ptLst>
  <dgm:cxnLst>
    <dgm:cxn modelId="{27AE5B14-D3A4-4DF9-91BB-6470090305C5}" type="presOf" srcId="{D1F7FD8C-E0CB-4005-939C-29CDA55555BD}" destId="{B280E2AA-1711-4789-9D5F-768B1C7DF220}" srcOrd="0" destOrd="0" presId="urn:microsoft.com/office/officeart/2005/8/layout/hList1"/>
    <dgm:cxn modelId="{8E039D9D-D5C9-4D66-9BCE-57AC5C9542B2}" srcId="{D5DE41A7-C626-40BF-B0DA-A40A3F89A54B}" destId="{FB0634F6-B0EA-4E31-8CB8-2FF445B01B06}" srcOrd="0" destOrd="0" parTransId="{838BF61B-6095-4EE8-B55C-9FF134C2B0B8}" sibTransId="{494D4529-76A9-4770-883B-9BF2EB90FD44}"/>
    <dgm:cxn modelId="{CF2E49D3-9860-4237-9A2E-34D8D2201E8B}" type="presOf" srcId="{4A32E0D1-3BCC-4D4E-8348-0268126A7323}" destId="{5BF99222-C1D7-46EB-8BFE-113978020FF7}" srcOrd="0" destOrd="0" presId="urn:microsoft.com/office/officeart/2005/8/layout/hList1"/>
    <dgm:cxn modelId="{255B2517-A076-4CD4-8159-33427AB0BEA6}" srcId="{D80200FF-E85B-4A15-A1E0-E5EDDF8E04D5}" destId="{0374BEF7-0063-4A4F-A940-F70210E48383}" srcOrd="0" destOrd="0" parTransId="{DB8A461B-690D-46C1-ACF2-F34EBA8A9C03}" sibTransId="{BFBEEFF8-BD99-4310-A631-F80F460C9793}"/>
    <dgm:cxn modelId="{168E6429-F689-41B5-BEA3-1935176D0CFA}" type="presOf" srcId="{2D291740-AA16-4935-82B6-34BFFE971A11}" destId="{8DFDD009-30B2-43D1-B19C-693A0F5A6483}" srcOrd="0" destOrd="0" presId="urn:microsoft.com/office/officeart/2005/8/layout/hList1"/>
    <dgm:cxn modelId="{297C6B97-EC2F-45D4-83CB-97EE49DF43B1}" type="presOf" srcId="{FB0634F6-B0EA-4E31-8CB8-2FF445B01B06}" destId="{C64A1DD5-7B9F-405F-BFE9-80383BDBD10A}" srcOrd="0" destOrd="0" presId="urn:microsoft.com/office/officeart/2005/8/layout/hList1"/>
    <dgm:cxn modelId="{A498414F-CD58-4B58-90A2-A3B58911858F}" type="presOf" srcId="{D80200FF-E85B-4A15-A1E0-E5EDDF8E04D5}" destId="{7C77B637-19D8-4D6F-A854-CAB2A8883636}" srcOrd="0" destOrd="0" presId="urn:microsoft.com/office/officeart/2005/8/layout/hList1"/>
    <dgm:cxn modelId="{68202823-91AA-4185-8F7B-82107A1A1F07}" srcId="{D1F7FD8C-E0CB-4005-939C-29CDA55555BD}" destId="{D80200FF-E85B-4A15-A1E0-E5EDDF8E04D5}" srcOrd="3" destOrd="0" parTransId="{88F14B75-C1A0-40C8-B361-CECC32D46F27}" sibTransId="{06C0B4F8-385A-4D16-BDBC-D504A66D0233}"/>
    <dgm:cxn modelId="{3C76C933-C6CE-412B-8A6E-934148149585}" type="presOf" srcId="{0374BEF7-0063-4A4F-A940-F70210E48383}" destId="{249F2B32-87FF-490D-9930-B8BCD272BC83}" srcOrd="0" destOrd="0" presId="urn:microsoft.com/office/officeart/2005/8/layout/hList1"/>
    <dgm:cxn modelId="{39C69AAD-A814-4D9A-9EA2-736B5F34602D}" srcId="{4A32E0D1-3BCC-4D4E-8348-0268126A7323}" destId="{E4C613EE-6C2A-4042-8837-763036C9F894}" srcOrd="0" destOrd="0" parTransId="{BB3F0AA9-735E-4E97-895E-7ECB4A47AA65}" sibTransId="{C2DBDD06-9B11-4A25-BA6D-7BBEDF318824}"/>
    <dgm:cxn modelId="{9BBD1A89-E882-4CD5-A08F-6ED7F9B14D3E}" srcId="{D1F7FD8C-E0CB-4005-939C-29CDA55555BD}" destId="{4A32E0D1-3BCC-4D4E-8348-0268126A7323}" srcOrd="2" destOrd="0" parTransId="{67F360EA-8CC6-4BBE-8EB2-D4E7F8EFEF45}" sibTransId="{A6D2F8F3-B740-4218-86F8-507E5889C44F}"/>
    <dgm:cxn modelId="{32C290A4-122B-4D68-8764-243C4E143031}" srcId="{F5FABC22-0ED4-4152-A3E5-27A702918516}" destId="{2D291740-AA16-4935-82B6-34BFFE971A11}" srcOrd="0" destOrd="0" parTransId="{08BA042C-F603-4B2E-9C38-CC2F45DA811A}" sibTransId="{57D2DD96-E329-4157-930C-F298F39C996E}"/>
    <dgm:cxn modelId="{034E178B-7E4F-4085-A123-0BD56EEF5A58}" type="presOf" srcId="{E4C613EE-6C2A-4042-8837-763036C9F894}" destId="{32BF7D7F-D4A1-4EB6-AFB5-0AA95504C407}" srcOrd="0" destOrd="0" presId="urn:microsoft.com/office/officeart/2005/8/layout/hList1"/>
    <dgm:cxn modelId="{57C06A06-1C7D-47B5-89B8-57D2C78F7208}" srcId="{D1F7FD8C-E0CB-4005-939C-29CDA55555BD}" destId="{D5DE41A7-C626-40BF-B0DA-A40A3F89A54B}" srcOrd="0" destOrd="0" parTransId="{2A136AEE-0C1E-4A41-95C1-21E6D4BAC8A8}" sibTransId="{7C0D9391-B017-47B3-A0EB-40598FD2EC6A}"/>
    <dgm:cxn modelId="{0112B958-FD4A-4727-8E2F-6F70E6998417}" type="presOf" srcId="{D5DE41A7-C626-40BF-B0DA-A40A3F89A54B}" destId="{4FAF9512-CFA5-48C1-9697-C9ECA186FBFC}" srcOrd="0" destOrd="0" presId="urn:microsoft.com/office/officeart/2005/8/layout/hList1"/>
    <dgm:cxn modelId="{A3B1BC42-2374-4EA8-86E1-7706B4C6307F}" type="presOf" srcId="{F5FABC22-0ED4-4152-A3E5-27A702918516}" destId="{09CF1276-56A2-4890-9663-27F067F5DA6F}" srcOrd="0" destOrd="0" presId="urn:microsoft.com/office/officeart/2005/8/layout/hList1"/>
    <dgm:cxn modelId="{39D635B2-41A9-49FF-9C1C-EDEFCA189177}" srcId="{D1F7FD8C-E0CB-4005-939C-29CDA55555BD}" destId="{F5FABC22-0ED4-4152-A3E5-27A702918516}" srcOrd="1" destOrd="0" parTransId="{B28ADC4F-48E6-464C-B9FE-8E745904F2B7}" sibTransId="{2C10070F-CD4E-4723-9227-579DCA0853E5}"/>
    <dgm:cxn modelId="{2EB45D78-00C9-4C74-8101-7DD65BEA60E7}" type="presParOf" srcId="{B280E2AA-1711-4789-9D5F-768B1C7DF220}" destId="{226C3BCD-6463-4D16-8B5F-593B909F8858}" srcOrd="0" destOrd="0" presId="urn:microsoft.com/office/officeart/2005/8/layout/hList1"/>
    <dgm:cxn modelId="{0D84B85B-4981-477E-B480-7E94A2471005}" type="presParOf" srcId="{226C3BCD-6463-4D16-8B5F-593B909F8858}" destId="{4FAF9512-CFA5-48C1-9697-C9ECA186FBFC}" srcOrd="0" destOrd="0" presId="urn:microsoft.com/office/officeart/2005/8/layout/hList1"/>
    <dgm:cxn modelId="{E26A218A-2580-45A0-A1C5-AFD1C3858701}" type="presParOf" srcId="{226C3BCD-6463-4D16-8B5F-593B909F8858}" destId="{C64A1DD5-7B9F-405F-BFE9-80383BDBD10A}" srcOrd="1" destOrd="0" presId="urn:microsoft.com/office/officeart/2005/8/layout/hList1"/>
    <dgm:cxn modelId="{B2146851-16D4-4D7B-A849-62CDA706FED5}" type="presParOf" srcId="{B280E2AA-1711-4789-9D5F-768B1C7DF220}" destId="{DBE7E7C6-DF20-40CD-B202-7F40618A83C3}" srcOrd="1" destOrd="0" presId="urn:microsoft.com/office/officeart/2005/8/layout/hList1"/>
    <dgm:cxn modelId="{EB4D24FE-90BA-4C5A-98AC-CC1633815AB0}" type="presParOf" srcId="{B280E2AA-1711-4789-9D5F-768B1C7DF220}" destId="{41A36FD7-92FF-4FCD-B7F6-AD06DCB76A09}" srcOrd="2" destOrd="0" presId="urn:microsoft.com/office/officeart/2005/8/layout/hList1"/>
    <dgm:cxn modelId="{807B853C-3B01-4724-BBD2-EBCF21DD824A}" type="presParOf" srcId="{41A36FD7-92FF-4FCD-B7F6-AD06DCB76A09}" destId="{09CF1276-56A2-4890-9663-27F067F5DA6F}" srcOrd="0" destOrd="0" presId="urn:microsoft.com/office/officeart/2005/8/layout/hList1"/>
    <dgm:cxn modelId="{4B3FBDC9-AD18-4499-8022-C3B98DB47C76}" type="presParOf" srcId="{41A36FD7-92FF-4FCD-B7F6-AD06DCB76A09}" destId="{8DFDD009-30B2-43D1-B19C-693A0F5A6483}" srcOrd="1" destOrd="0" presId="urn:microsoft.com/office/officeart/2005/8/layout/hList1"/>
    <dgm:cxn modelId="{C995183E-3857-454F-8AFA-17B0158E94E4}" type="presParOf" srcId="{B280E2AA-1711-4789-9D5F-768B1C7DF220}" destId="{CA0EA937-FDF1-4FED-867B-E9FC3C0E4810}" srcOrd="3" destOrd="0" presId="urn:microsoft.com/office/officeart/2005/8/layout/hList1"/>
    <dgm:cxn modelId="{A69015AD-4A4A-4610-BA45-3819E3188DAE}" type="presParOf" srcId="{B280E2AA-1711-4789-9D5F-768B1C7DF220}" destId="{A54FAA26-E1AF-400E-BCBE-63FCE8F2D2A2}" srcOrd="4" destOrd="0" presId="urn:microsoft.com/office/officeart/2005/8/layout/hList1"/>
    <dgm:cxn modelId="{A15BC65A-E20C-4DA8-B10B-3662032F2CAF}" type="presParOf" srcId="{A54FAA26-E1AF-400E-BCBE-63FCE8F2D2A2}" destId="{5BF99222-C1D7-46EB-8BFE-113978020FF7}" srcOrd="0" destOrd="0" presId="urn:microsoft.com/office/officeart/2005/8/layout/hList1"/>
    <dgm:cxn modelId="{05981778-A3AC-4D6B-BE74-38A471901C7B}" type="presParOf" srcId="{A54FAA26-E1AF-400E-BCBE-63FCE8F2D2A2}" destId="{32BF7D7F-D4A1-4EB6-AFB5-0AA95504C407}" srcOrd="1" destOrd="0" presId="urn:microsoft.com/office/officeart/2005/8/layout/hList1"/>
    <dgm:cxn modelId="{CA428FBC-AC40-481E-B91B-C62420442292}" type="presParOf" srcId="{B280E2AA-1711-4789-9D5F-768B1C7DF220}" destId="{9A229CAD-EEE5-4ECC-9A26-98E3590AAB5C}" srcOrd="5" destOrd="0" presId="urn:microsoft.com/office/officeart/2005/8/layout/hList1"/>
    <dgm:cxn modelId="{4131E15F-B7B3-4482-B27D-B17E3666C1A5}" type="presParOf" srcId="{B280E2AA-1711-4789-9D5F-768B1C7DF220}" destId="{99FB9CA9-0EDC-4CD0-B5D1-34CBFF062CC4}" srcOrd="6" destOrd="0" presId="urn:microsoft.com/office/officeart/2005/8/layout/hList1"/>
    <dgm:cxn modelId="{70B763E4-7F29-42C3-A8D9-941E147C6D9F}" type="presParOf" srcId="{99FB9CA9-0EDC-4CD0-B5D1-34CBFF062CC4}" destId="{7C77B637-19D8-4D6F-A854-CAB2A8883636}" srcOrd="0" destOrd="0" presId="urn:microsoft.com/office/officeart/2005/8/layout/hList1"/>
    <dgm:cxn modelId="{2FF7A725-3F58-465A-A59A-2A96D757FFA2}" type="presParOf" srcId="{99FB9CA9-0EDC-4CD0-B5D1-34CBFF062CC4}" destId="{249F2B32-87FF-490D-9930-B8BCD272BC83}" srcOrd="1" destOrd="0" presId="urn:microsoft.com/office/officeart/2005/8/layout/hList1"/>
  </dgm:cxnLst>
  <dgm:bg/>
  <dgm:whole/>
  <dgm:extLst>
    <a:ext uri="http://schemas.microsoft.com/office/drawing/2008/diagram">
      <dsp:dataModelExt xmlns:dsp="http://schemas.microsoft.com/office/drawing/2008/diagram" relId="rId248" minVer="http://schemas.openxmlformats.org/drawingml/2006/diagram"/>
    </a:ext>
  </dgm:extLst>
</dgm:dataModel>
</file>

<file path=word/diagrams/data46.xml><?xml version="1.0" encoding="utf-8"?>
<dgm:dataModel xmlns:dgm="http://schemas.openxmlformats.org/drawingml/2006/diagram" xmlns:a="http://schemas.openxmlformats.org/drawingml/2006/main">
  <dgm:ptLst>
    <dgm:pt modelId="{8709F5D0-2EB5-49F6-8B95-24F5E59CBA88}" type="doc">
      <dgm:prSet loTypeId="urn:microsoft.com/office/officeart/2005/8/layout/list1" loCatId="list" qsTypeId="urn:microsoft.com/office/officeart/2005/8/quickstyle/simple5" qsCatId="simple" csTypeId="urn:microsoft.com/office/officeart/2005/8/colors/colorful3" csCatId="colorful" phldr="1"/>
      <dgm:spPr/>
      <dgm:t>
        <a:bodyPr/>
        <a:lstStyle/>
        <a:p>
          <a:pPr rtl="1"/>
          <a:endParaRPr lang="ar-SA"/>
        </a:p>
      </dgm:t>
    </dgm:pt>
    <dgm:pt modelId="{6421C779-99EB-46D3-A64F-238FC5B70F89}">
      <dgm:prSet phldrT="[نص]" custT="1"/>
      <dgm:spPr/>
      <dgm:t>
        <a:bodyPr/>
        <a:lstStyle/>
        <a:p>
          <a:pPr rtl="1"/>
          <a:r>
            <a:rPr lang="ar-SA" sz="1800" b="1">
              <a:latin typeface="Sakkal Majalla" panose="02000000000000000000" pitchFamily="2" charset="-78"/>
              <a:cs typeface="Sakkal Majalla" panose="02000000000000000000" pitchFamily="2" charset="-78"/>
            </a:rPr>
            <a:t>جدول الأعمال</a:t>
          </a:r>
        </a:p>
      </dgm:t>
    </dgm:pt>
    <dgm:pt modelId="{022C2517-7F70-4DD8-A03E-9FC507E238E6}" type="parTrans" cxnId="{521A0B65-013A-4B31-B0C3-AF7F36B0024A}">
      <dgm:prSet/>
      <dgm:spPr/>
      <dgm:t>
        <a:bodyPr/>
        <a:lstStyle/>
        <a:p>
          <a:pPr rtl="1"/>
          <a:endParaRPr lang="ar-SA" b="1"/>
        </a:p>
      </dgm:t>
    </dgm:pt>
    <dgm:pt modelId="{CC486A10-F4EE-40C4-9EEB-3B6F073BBA9B}" type="sibTrans" cxnId="{521A0B65-013A-4B31-B0C3-AF7F36B0024A}">
      <dgm:prSet/>
      <dgm:spPr/>
      <dgm:t>
        <a:bodyPr/>
        <a:lstStyle/>
        <a:p>
          <a:pPr rtl="1"/>
          <a:endParaRPr lang="ar-SA" b="1"/>
        </a:p>
      </dgm:t>
    </dgm:pt>
    <dgm:pt modelId="{C1616A38-6B3D-4B4F-953A-1332DDFC5FE8}">
      <dgm:prSet phldrT="[نص]" custT="1"/>
      <dgm:spPr/>
      <dgm:t>
        <a:bodyPr/>
        <a:lstStyle/>
        <a:p>
          <a:pPr rtl="1"/>
          <a:r>
            <a:rPr lang="ar-SA" sz="1400" b="1">
              <a:latin typeface="Sakkal Majalla" panose="02000000000000000000" pitchFamily="2" charset="-78"/>
              <a:cs typeface="Sakkal Majalla" panose="02000000000000000000" pitchFamily="2" charset="-78"/>
            </a:rPr>
            <a:t>إنه في تمام الساعة (  .................  ) يوم /  ............. الموافق  ....  /  ....  / ....14هـ تمت مناقشة وتبادل الآراء والرؤى التطويرية وعليه تمت التوصيات بالآتي:</a:t>
          </a:r>
        </a:p>
      </dgm:t>
    </dgm:pt>
    <dgm:pt modelId="{1DA67299-9543-4D9E-B55D-6DCCD719E27F}" type="parTrans" cxnId="{41E4206B-EED1-45CD-8EE6-0F66567702CF}">
      <dgm:prSet/>
      <dgm:spPr/>
      <dgm:t>
        <a:bodyPr/>
        <a:lstStyle/>
        <a:p>
          <a:pPr rtl="1"/>
          <a:endParaRPr lang="ar-SA" b="1"/>
        </a:p>
      </dgm:t>
    </dgm:pt>
    <dgm:pt modelId="{A6CE6000-3AF7-4C22-8AE1-3015C7A99AA1}" type="sibTrans" cxnId="{41E4206B-EED1-45CD-8EE6-0F66567702CF}">
      <dgm:prSet/>
      <dgm:spPr/>
      <dgm:t>
        <a:bodyPr/>
        <a:lstStyle/>
        <a:p>
          <a:pPr rtl="1"/>
          <a:endParaRPr lang="ar-SA" b="1"/>
        </a:p>
      </dgm:t>
    </dgm:pt>
    <dgm:pt modelId="{9ECB63F0-AB10-4E7B-9581-AF64AE656E03}">
      <dgm:prSet phldrT="[نص]" custT="1"/>
      <dgm:spPr/>
      <dgm:t>
        <a:bodyPr/>
        <a:lstStyle/>
        <a:p>
          <a:pPr rtl="1">
            <a:spcAft>
              <a:spcPts val="0"/>
            </a:spcAft>
          </a:pPr>
          <a:r>
            <a:rPr lang="ar-SA" sz="1300" b="1">
              <a:latin typeface="Sakkal Majalla" panose="02000000000000000000" pitchFamily="2" charset="-78"/>
              <a:cs typeface="Sakkal Majalla" panose="02000000000000000000" pitchFamily="2" charset="-78"/>
            </a:rPr>
            <a:t>مناقشة ما تم رصده من المتابعة </a:t>
          </a:r>
        </a:p>
      </dgm:t>
    </dgm:pt>
    <dgm:pt modelId="{4B3DE4B9-47EA-443C-AAF8-B006FC817EC2}" type="parTrans" cxnId="{DEC2E436-AF20-4B49-BE40-BFA99CB42C1E}">
      <dgm:prSet/>
      <dgm:spPr/>
      <dgm:t>
        <a:bodyPr/>
        <a:lstStyle/>
        <a:p>
          <a:pPr rtl="1"/>
          <a:endParaRPr lang="ar-SA" b="1"/>
        </a:p>
      </dgm:t>
    </dgm:pt>
    <dgm:pt modelId="{A973ED86-825E-4CAA-A2D2-C30C08488A3E}" type="sibTrans" cxnId="{DEC2E436-AF20-4B49-BE40-BFA99CB42C1E}">
      <dgm:prSet/>
      <dgm:spPr/>
      <dgm:t>
        <a:bodyPr/>
        <a:lstStyle/>
        <a:p>
          <a:pPr rtl="1"/>
          <a:endParaRPr lang="ar-SA" b="1"/>
        </a:p>
      </dgm:t>
    </dgm:pt>
    <dgm:pt modelId="{76206DB1-77BE-4FE9-B655-A8C167097817}">
      <dgm:prSet custT="1"/>
      <dgm:spPr/>
      <dgm:t>
        <a:bodyPr/>
        <a:lstStyle/>
        <a:p>
          <a:pPr rtl="1">
            <a:spcAft>
              <a:spcPts val="0"/>
            </a:spcAft>
          </a:pPr>
          <a:r>
            <a:rPr lang="ar-SA" sz="1300" b="1">
              <a:latin typeface="Sakkal Majalla" panose="02000000000000000000" pitchFamily="2" charset="-78"/>
              <a:cs typeface="Sakkal Majalla" panose="02000000000000000000" pitchFamily="2" charset="-78"/>
            </a:rPr>
            <a:t>متابعة السجلات </a:t>
          </a:r>
          <a:endParaRPr lang="en-US" sz="1300" b="1">
            <a:latin typeface="Sakkal Majalla" panose="02000000000000000000" pitchFamily="2" charset="-78"/>
            <a:cs typeface="Sakkal Majalla" panose="02000000000000000000" pitchFamily="2" charset="-78"/>
          </a:endParaRPr>
        </a:p>
      </dgm:t>
    </dgm:pt>
    <dgm:pt modelId="{D695159C-8BDD-4608-A883-71D83DA47463}" type="parTrans" cxnId="{1702E1E2-D532-4537-9B41-01C0F9C36AE8}">
      <dgm:prSet/>
      <dgm:spPr/>
      <dgm:t>
        <a:bodyPr/>
        <a:lstStyle/>
        <a:p>
          <a:pPr rtl="1"/>
          <a:endParaRPr lang="ar-SA"/>
        </a:p>
      </dgm:t>
    </dgm:pt>
    <dgm:pt modelId="{D9D96F58-2C27-45E7-A13B-9E6672BEE101}" type="sibTrans" cxnId="{1702E1E2-D532-4537-9B41-01C0F9C36AE8}">
      <dgm:prSet/>
      <dgm:spPr/>
      <dgm:t>
        <a:bodyPr/>
        <a:lstStyle/>
        <a:p>
          <a:pPr rtl="1"/>
          <a:endParaRPr lang="ar-SA"/>
        </a:p>
      </dgm:t>
    </dgm:pt>
    <dgm:pt modelId="{A2B56F4E-F912-4D50-B4E4-B49450AA3446}">
      <dgm:prSet custT="1"/>
      <dgm:spPr/>
      <dgm:t>
        <a:bodyPr/>
        <a:lstStyle/>
        <a:p>
          <a:pPr rtl="1">
            <a:spcAft>
              <a:spcPts val="0"/>
            </a:spcAft>
          </a:pPr>
          <a:r>
            <a:rPr lang="ar-SA" sz="1300" b="1">
              <a:latin typeface="Sakkal Majalla" panose="02000000000000000000" pitchFamily="2" charset="-78"/>
              <a:cs typeface="Sakkal Majalla" panose="02000000000000000000" pitchFamily="2" charset="-78"/>
            </a:rPr>
            <a:t>مايستجد من أعمال</a:t>
          </a:r>
        </a:p>
      </dgm:t>
    </dgm:pt>
    <dgm:pt modelId="{903BF28F-6366-415F-BBED-BF986C3287D3}" type="parTrans" cxnId="{36F0477A-5EB3-4C01-81B4-BE60ED68D8C9}">
      <dgm:prSet/>
      <dgm:spPr/>
      <dgm:t>
        <a:bodyPr/>
        <a:lstStyle/>
        <a:p>
          <a:pPr rtl="1"/>
          <a:endParaRPr lang="ar-SA"/>
        </a:p>
      </dgm:t>
    </dgm:pt>
    <dgm:pt modelId="{917FC783-A53C-44C6-99FC-7EA0B87B8EBA}" type="sibTrans" cxnId="{36F0477A-5EB3-4C01-81B4-BE60ED68D8C9}">
      <dgm:prSet/>
      <dgm:spPr/>
      <dgm:t>
        <a:bodyPr/>
        <a:lstStyle/>
        <a:p>
          <a:pPr rtl="1"/>
          <a:endParaRPr lang="ar-SA"/>
        </a:p>
      </dgm:t>
    </dgm:pt>
    <dgm:pt modelId="{DA398BE4-CBCF-4F61-835A-FC9EE88FCDDC}" type="pres">
      <dgm:prSet presAssocID="{8709F5D0-2EB5-49F6-8B95-24F5E59CBA88}" presName="linear" presStyleCnt="0">
        <dgm:presLayoutVars>
          <dgm:dir val="rev"/>
          <dgm:animLvl val="lvl"/>
          <dgm:resizeHandles val="exact"/>
        </dgm:presLayoutVars>
      </dgm:prSet>
      <dgm:spPr/>
      <dgm:t>
        <a:bodyPr/>
        <a:lstStyle/>
        <a:p>
          <a:pPr rtl="1"/>
          <a:endParaRPr lang="ar-SA"/>
        </a:p>
      </dgm:t>
    </dgm:pt>
    <dgm:pt modelId="{972DA021-C041-404D-AEF0-DC9C43F421FE}" type="pres">
      <dgm:prSet presAssocID="{6421C779-99EB-46D3-A64F-238FC5B70F89}" presName="parentLin" presStyleCnt="0"/>
      <dgm:spPr/>
    </dgm:pt>
    <dgm:pt modelId="{E220F520-35F4-4130-9466-BD5AB9B9A92C}" type="pres">
      <dgm:prSet presAssocID="{6421C779-99EB-46D3-A64F-238FC5B70F89}" presName="parentLeftMargin" presStyleLbl="node1" presStyleIdx="0" presStyleCnt="2"/>
      <dgm:spPr/>
      <dgm:t>
        <a:bodyPr/>
        <a:lstStyle/>
        <a:p>
          <a:pPr rtl="1"/>
          <a:endParaRPr lang="ar-SA"/>
        </a:p>
      </dgm:t>
    </dgm:pt>
    <dgm:pt modelId="{88189A9F-69B0-4BA4-BA05-F210E9D6E787}" type="pres">
      <dgm:prSet presAssocID="{6421C779-99EB-46D3-A64F-238FC5B70F89}" presName="parentText" presStyleLbl="node1" presStyleIdx="0" presStyleCnt="2">
        <dgm:presLayoutVars>
          <dgm:chMax val="0"/>
          <dgm:bulletEnabled val="1"/>
        </dgm:presLayoutVars>
      </dgm:prSet>
      <dgm:spPr/>
      <dgm:t>
        <a:bodyPr/>
        <a:lstStyle/>
        <a:p>
          <a:pPr rtl="1"/>
          <a:endParaRPr lang="ar-SA"/>
        </a:p>
      </dgm:t>
    </dgm:pt>
    <dgm:pt modelId="{B7ABA8DE-63D4-476E-B3BA-C8A82D892BCC}" type="pres">
      <dgm:prSet presAssocID="{6421C779-99EB-46D3-A64F-238FC5B70F89}" presName="negativeSpace" presStyleCnt="0"/>
      <dgm:spPr/>
    </dgm:pt>
    <dgm:pt modelId="{6274B9C1-6618-46FC-92ED-D17BD0F449BE}" type="pres">
      <dgm:prSet presAssocID="{6421C779-99EB-46D3-A64F-238FC5B70F89}" presName="childText" presStyleLbl="conFgAcc1" presStyleIdx="0" presStyleCnt="2">
        <dgm:presLayoutVars>
          <dgm:bulletEnabled val="1"/>
        </dgm:presLayoutVars>
      </dgm:prSet>
      <dgm:spPr/>
      <dgm:t>
        <a:bodyPr/>
        <a:lstStyle/>
        <a:p>
          <a:pPr rtl="1"/>
          <a:endParaRPr lang="ar-SA"/>
        </a:p>
      </dgm:t>
    </dgm:pt>
    <dgm:pt modelId="{DF1CE78B-15FC-4653-BA30-E17C2D6AC769}" type="pres">
      <dgm:prSet presAssocID="{CC486A10-F4EE-40C4-9EEB-3B6F073BBA9B}" presName="spaceBetweenRectangles" presStyleCnt="0"/>
      <dgm:spPr/>
    </dgm:pt>
    <dgm:pt modelId="{86CA857E-12C5-47BD-89C4-567DA7C7DE1A}" type="pres">
      <dgm:prSet presAssocID="{C1616A38-6B3D-4B4F-953A-1332DDFC5FE8}" presName="parentLin" presStyleCnt="0"/>
      <dgm:spPr/>
    </dgm:pt>
    <dgm:pt modelId="{04378119-CEDF-4583-9AAC-24C78DC656A8}" type="pres">
      <dgm:prSet presAssocID="{C1616A38-6B3D-4B4F-953A-1332DDFC5FE8}" presName="parentLeftMargin" presStyleLbl="node1" presStyleIdx="0" presStyleCnt="2"/>
      <dgm:spPr/>
      <dgm:t>
        <a:bodyPr/>
        <a:lstStyle/>
        <a:p>
          <a:pPr rtl="1"/>
          <a:endParaRPr lang="ar-SA"/>
        </a:p>
      </dgm:t>
    </dgm:pt>
    <dgm:pt modelId="{3146FEA6-C76D-4F46-928E-A1F9390F06AE}" type="pres">
      <dgm:prSet presAssocID="{C1616A38-6B3D-4B4F-953A-1332DDFC5FE8}" presName="parentText" presStyleLbl="node1" presStyleIdx="1" presStyleCnt="2" custScaleY="133184">
        <dgm:presLayoutVars>
          <dgm:chMax val="0"/>
          <dgm:bulletEnabled val="1"/>
        </dgm:presLayoutVars>
      </dgm:prSet>
      <dgm:spPr/>
      <dgm:t>
        <a:bodyPr/>
        <a:lstStyle/>
        <a:p>
          <a:pPr rtl="1"/>
          <a:endParaRPr lang="ar-SA"/>
        </a:p>
      </dgm:t>
    </dgm:pt>
    <dgm:pt modelId="{0054823D-20E0-49E8-B51F-99680A38F5BC}" type="pres">
      <dgm:prSet presAssocID="{C1616A38-6B3D-4B4F-953A-1332DDFC5FE8}" presName="negativeSpace" presStyleCnt="0"/>
      <dgm:spPr/>
    </dgm:pt>
    <dgm:pt modelId="{7A1A79A6-BEF0-4B4C-A9F6-E16ADB44B46E}" type="pres">
      <dgm:prSet presAssocID="{C1616A38-6B3D-4B4F-953A-1332DDFC5FE8}" presName="childText" presStyleLbl="conFgAcc1" presStyleIdx="1" presStyleCnt="2">
        <dgm:presLayoutVars>
          <dgm:bulletEnabled val="1"/>
        </dgm:presLayoutVars>
      </dgm:prSet>
      <dgm:spPr/>
    </dgm:pt>
  </dgm:ptLst>
  <dgm:cxnLst>
    <dgm:cxn modelId="{521A0B65-013A-4B31-B0C3-AF7F36B0024A}" srcId="{8709F5D0-2EB5-49F6-8B95-24F5E59CBA88}" destId="{6421C779-99EB-46D3-A64F-238FC5B70F89}" srcOrd="0" destOrd="0" parTransId="{022C2517-7F70-4DD8-A03E-9FC507E238E6}" sibTransId="{CC486A10-F4EE-40C4-9EEB-3B6F073BBA9B}"/>
    <dgm:cxn modelId="{4099C173-BFF0-42B0-9055-EDBB88B9CEB4}" type="presOf" srcId="{76206DB1-77BE-4FE9-B655-A8C167097817}" destId="{6274B9C1-6618-46FC-92ED-D17BD0F449BE}" srcOrd="0" destOrd="1" presId="urn:microsoft.com/office/officeart/2005/8/layout/list1"/>
    <dgm:cxn modelId="{50823D1E-0CC6-4973-AAF3-6C2177D87574}" type="presOf" srcId="{C1616A38-6B3D-4B4F-953A-1332DDFC5FE8}" destId="{04378119-CEDF-4583-9AAC-24C78DC656A8}" srcOrd="0" destOrd="0" presId="urn:microsoft.com/office/officeart/2005/8/layout/list1"/>
    <dgm:cxn modelId="{41E4206B-EED1-45CD-8EE6-0F66567702CF}" srcId="{8709F5D0-2EB5-49F6-8B95-24F5E59CBA88}" destId="{C1616A38-6B3D-4B4F-953A-1332DDFC5FE8}" srcOrd="1" destOrd="0" parTransId="{1DA67299-9543-4D9E-B55D-6DCCD719E27F}" sibTransId="{A6CE6000-3AF7-4C22-8AE1-3015C7A99AA1}"/>
    <dgm:cxn modelId="{5E1CA3A2-2E59-45AC-89B1-EA9CCD5C41C8}" type="presOf" srcId="{C1616A38-6B3D-4B4F-953A-1332DDFC5FE8}" destId="{3146FEA6-C76D-4F46-928E-A1F9390F06AE}" srcOrd="1" destOrd="0" presId="urn:microsoft.com/office/officeart/2005/8/layout/list1"/>
    <dgm:cxn modelId="{C28D046D-EEB2-44D7-9ABD-E1177F0812B7}" type="presOf" srcId="{9ECB63F0-AB10-4E7B-9581-AF64AE656E03}" destId="{6274B9C1-6618-46FC-92ED-D17BD0F449BE}" srcOrd="0" destOrd="0" presId="urn:microsoft.com/office/officeart/2005/8/layout/list1"/>
    <dgm:cxn modelId="{DEC2E436-AF20-4B49-BE40-BFA99CB42C1E}" srcId="{6421C779-99EB-46D3-A64F-238FC5B70F89}" destId="{9ECB63F0-AB10-4E7B-9581-AF64AE656E03}" srcOrd="0" destOrd="0" parTransId="{4B3DE4B9-47EA-443C-AAF8-B006FC817EC2}" sibTransId="{A973ED86-825E-4CAA-A2D2-C30C08488A3E}"/>
    <dgm:cxn modelId="{1702E1E2-D532-4537-9B41-01C0F9C36AE8}" srcId="{6421C779-99EB-46D3-A64F-238FC5B70F89}" destId="{76206DB1-77BE-4FE9-B655-A8C167097817}" srcOrd="1" destOrd="0" parTransId="{D695159C-8BDD-4608-A883-71D83DA47463}" sibTransId="{D9D96F58-2C27-45E7-A13B-9E6672BEE101}"/>
    <dgm:cxn modelId="{D0265477-C95F-49D7-90EC-4132357AC8FB}" type="presOf" srcId="{6421C779-99EB-46D3-A64F-238FC5B70F89}" destId="{88189A9F-69B0-4BA4-BA05-F210E9D6E787}" srcOrd="1" destOrd="0" presId="urn:microsoft.com/office/officeart/2005/8/layout/list1"/>
    <dgm:cxn modelId="{0E739672-B3C3-4930-BB27-D1A827953358}" type="presOf" srcId="{A2B56F4E-F912-4D50-B4E4-B49450AA3446}" destId="{6274B9C1-6618-46FC-92ED-D17BD0F449BE}" srcOrd="0" destOrd="2" presId="urn:microsoft.com/office/officeart/2005/8/layout/list1"/>
    <dgm:cxn modelId="{36F0477A-5EB3-4C01-81B4-BE60ED68D8C9}" srcId="{6421C779-99EB-46D3-A64F-238FC5B70F89}" destId="{A2B56F4E-F912-4D50-B4E4-B49450AA3446}" srcOrd="2" destOrd="0" parTransId="{903BF28F-6366-415F-BBED-BF986C3287D3}" sibTransId="{917FC783-A53C-44C6-99FC-7EA0B87B8EBA}"/>
    <dgm:cxn modelId="{BF4E2047-95E9-4540-920E-D88A2E85FEF0}" type="presOf" srcId="{8709F5D0-2EB5-49F6-8B95-24F5E59CBA88}" destId="{DA398BE4-CBCF-4F61-835A-FC9EE88FCDDC}" srcOrd="0" destOrd="0" presId="urn:microsoft.com/office/officeart/2005/8/layout/list1"/>
    <dgm:cxn modelId="{2F3A2A0A-D545-46EE-9D06-06A5FB152658}" type="presOf" srcId="{6421C779-99EB-46D3-A64F-238FC5B70F89}" destId="{E220F520-35F4-4130-9466-BD5AB9B9A92C}" srcOrd="0" destOrd="0" presId="urn:microsoft.com/office/officeart/2005/8/layout/list1"/>
    <dgm:cxn modelId="{638195DF-A30F-450F-ADF9-BB0048545E92}" type="presParOf" srcId="{DA398BE4-CBCF-4F61-835A-FC9EE88FCDDC}" destId="{972DA021-C041-404D-AEF0-DC9C43F421FE}" srcOrd="0" destOrd="0" presId="urn:microsoft.com/office/officeart/2005/8/layout/list1"/>
    <dgm:cxn modelId="{279CB441-7548-4EC3-923D-B34742A9C758}" type="presParOf" srcId="{972DA021-C041-404D-AEF0-DC9C43F421FE}" destId="{E220F520-35F4-4130-9466-BD5AB9B9A92C}" srcOrd="0" destOrd="0" presId="urn:microsoft.com/office/officeart/2005/8/layout/list1"/>
    <dgm:cxn modelId="{06964389-0549-46F8-9166-B589F1ACEA61}" type="presParOf" srcId="{972DA021-C041-404D-AEF0-DC9C43F421FE}" destId="{88189A9F-69B0-4BA4-BA05-F210E9D6E787}" srcOrd="1" destOrd="0" presId="urn:microsoft.com/office/officeart/2005/8/layout/list1"/>
    <dgm:cxn modelId="{2A1802E9-996A-44DE-A5E4-D0D8D2FEE898}" type="presParOf" srcId="{DA398BE4-CBCF-4F61-835A-FC9EE88FCDDC}" destId="{B7ABA8DE-63D4-476E-B3BA-C8A82D892BCC}" srcOrd="1" destOrd="0" presId="urn:microsoft.com/office/officeart/2005/8/layout/list1"/>
    <dgm:cxn modelId="{AE557298-E323-4278-9889-BC5E0473728F}" type="presParOf" srcId="{DA398BE4-CBCF-4F61-835A-FC9EE88FCDDC}" destId="{6274B9C1-6618-46FC-92ED-D17BD0F449BE}" srcOrd="2" destOrd="0" presId="urn:microsoft.com/office/officeart/2005/8/layout/list1"/>
    <dgm:cxn modelId="{FD8F1C4D-7933-4141-B37C-E88C6934F383}" type="presParOf" srcId="{DA398BE4-CBCF-4F61-835A-FC9EE88FCDDC}" destId="{DF1CE78B-15FC-4653-BA30-E17C2D6AC769}" srcOrd="3" destOrd="0" presId="urn:microsoft.com/office/officeart/2005/8/layout/list1"/>
    <dgm:cxn modelId="{0B37F647-EA0A-411B-94E2-2F1FBBEED859}" type="presParOf" srcId="{DA398BE4-CBCF-4F61-835A-FC9EE88FCDDC}" destId="{86CA857E-12C5-47BD-89C4-567DA7C7DE1A}" srcOrd="4" destOrd="0" presId="urn:microsoft.com/office/officeart/2005/8/layout/list1"/>
    <dgm:cxn modelId="{FB8A86D9-63D3-46CB-80B9-D56C783AF235}" type="presParOf" srcId="{86CA857E-12C5-47BD-89C4-567DA7C7DE1A}" destId="{04378119-CEDF-4583-9AAC-24C78DC656A8}" srcOrd="0" destOrd="0" presId="urn:microsoft.com/office/officeart/2005/8/layout/list1"/>
    <dgm:cxn modelId="{9D216B6D-08A9-402D-9E56-BAE771EA4DFF}" type="presParOf" srcId="{86CA857E-12C5-47BD-89C4-567DA7C7DE1A}" destId="{3146FEA6-C76D-4F46-928E-A1F9390F06AE}" srcOrd="1" destOrd="0" presId="urn:microsoft.com/office/officeart/2005/8/layout/list1"/>
    <dgm:cxn modelId="{857BF207-6E0E-4148-9E1E-1099A5E6667D}" type="presParOf" srcId="{DA398BE4-CBCF-4F61-835A-FC9EE88FCDDC}" destId="{0054823D-20E0-49E8-B51F-99680A38F5BC}" srcOrd="5" destOrd="0" presId="urn:microsoft.com/office/officeart/2005/8/layout/list1"/>
    <dgm:cxn modelId="{8FE09906-0F18-450C-8C6D-39A98FCD2E91}" type="presParOf" srcId="{DA398BE4-CBCF-4F61-835A-FC9EE88FCDDC}" destId="{7A1A79A6-BEF0-4B4C-A9F6-E16ADB44B46E}" srcOrd="6" destOrd="0" presId="urn:microsoft.com/office/officeart/2005/8/layout/list1"/>
  </dgm:cxnLst>
  <dgm:bg/>
  <dgm:whole/>
  <dgm:extLst>
    <a:ext uri="http://schemas.microsoft.com/office/drawing/2008/diagram">
      <dsp:dataModelExt xmlns:dsp="http://schemas.microsoft.com/office/drawing/2008/diagram" relId="rId253" minVer="http://schemas.openxmlformats.org/drawingml/2006/diagram"/>
    </a:ext>
  </dgm:extLst>
</dgm:dataModel>
</file>

<file path=word/diagrams/data47.xml><?xml version="1.0" encoding="utf-8"?>
<dgm:dataModel xmlns:dgm="http://schemas.openxmlformats.org/drawingml/2006/diagram" xmlns:a="http://schemas.openxmlformats.org/drawingml/2006/main">
  <dgm:ptLst>
    <dgm:pt modelId="{965613C0-B69A-4B1C-A57C-435C0B1F0714}" type="doc">
      <dgm:prSet loTypeId="urn:microsoft.com/office/officeart/2005/8/layout/lProcess2" loCatId="list" qsTypeId="urn:microsoft.com/office/officeart/2005/8/quickstyle/simple3" qsCatId="simple" csTypeId="urn:microsoft.com/office/officeart/2005/8/colors/colorful3" csCatId="colorful" phldr="1"/>
      <dgm:spPr/>
      <dgm:t>
        <a:bodyPr/>
        <a:lstStyle/>
        <a:p>
          <a:pPr rtl="1"/>
          <a:endParaRPr lang="ar-SA"/>
        </a:p>
      </dgm:t>
    </dgm:pt>
    <dgm:pt modelId="{169BE2F3-0BA6-489E-8A14-5B40BE3290BA}">
      <dgm:prSet phldrT="[نص]" custT="1"/>
      <dgm:spPr/>
      <dgm:t>
        <a:bodyPr/>
        <a:lstStyle/>
        <a:p>
          <a:pPr rtl="1">
            <a:spcAft>
              <a:spcPts val="0"/>
            </a:spcAft>
          </a:pPr>
          <a:r>
            <a:rPr lang="ar-SA" sz="1400" b="1">
              <a:latin typeface="Sakkal Majalla" panose="02000000000000000000" pitchFamily="2" charset="-78"/>
              <a:cs typeface="Sakkal Majalla" panose="02000000000000000000" pitchFamily="2" charset="-78"/>
            </a:rPr>
            <a:t>التوصية</a:t>
          </a:r>
          <a:endParaRPr lang="ar-SA" sz="1100" b="1">
            <a:latin typeface="Sakkal Majalla" panose="02000000000000000000" pitchFamily="2" charset="-78"/>
            <a:cs typeface="Sakkal Majalla" panose="02000000000000000000" pitchFamily="2" charset="-78"/>
          </a:endParaRPr>
        </a:p>
      </dgm:t>
    </dgm:pt>
    <dgm:pt modelId="{25A5EF25-B4BC-4159-8536-6FCBD9AB443D}" type="parTrans" cxnId="{42E98C84-574D-4A26-9839-8DD3496A8E80}">
      <dgm:prSet/>
      <dgm:spPr/>
      <dgm:t>
        <a:bodyPr/>
        <a:lstStyle/>
        <a:p>
          <a:pPr rtl="1">
            <a:spcAft>
              <a:spcPts val="0"/>
            </a:spcAft>
          </a:pPr>
          <a:endParaRPr lang="ar-SA" sz="1100">
            <a:latin typeface="Sakkal Majalla" panose="02000000000000000000" pitchFamily="2" charset="-78"/>
            <a:cs typeface="Sakkal Majalla" panose="02000000000000000000" pitchFamily="2" charset="-78"/>
          </a:endParaRPr>
        </a:p>
      </dgm:t>
    </dgm:pt>
    <dgm:pt modelId="{4809EEDA-E9E3-4585-8EA6-BA4A86C20E97}" type="sibTrans" cxnId="{42E98C84-574D-4A26-9839-8DD3496A8E80}">
      <dgm:prSet/>
      <dgm:spPr/>
      <dgm:t>
        <a:bodyPr/>
        <a:lstStyle/>
        <a:p>
          <a:pPr rtl="1">
            <a:spcAft>
              <a:spcPts val="0"/>
            </a:spcAft>
          </a:pPr>
          <a:endParaRPr lang="ar-SA" sz="1100">
            <a:latin typeface="Sakkal Majalla" panose="02000000000000000000" pitchFamily="2" charset="-78"/>
            <a:cs typeface="Sakkal Majalla" panose="02000000000000000000" pitchFamily="2" charset="-78"/>
          </a:endParaRPr>
        </a:p>
      </dgm:t>
    </dgm:pt>
    <dgm:pt modelId="{CFB4CB28-BDD5-40B0-8703-A282878A4CD8}">
      <dgm:prSet phldrT="[نص]" custT="1"/>
      <dgm:spPr/>
      <dgm:t>
        <a:bodyPr/>
        <a:lstStyle/>
        <a:p>
          <a:pPr rtl="1">
            <a:spcAft>
              <a:spcPts val="0"/>
            </a:spcAft>
          </a:pPr>
          <a:r>
            <a:rPr lang="ar-SA" sz="1100" b="1">
              <a:latin typeface="Sakkal Majalla" panose="02000000000000000000" pitchFamily="2" charset="-78"/>
              <a:cs typeface="Sakkal Majalla" panose="02000000000000000000" pitchFamily="2" charset="-78"/>
            </a:rPr>
            <a:t>تسجيل وجمع أهم الإقتراحات ومناقشتها من أجل العمل على تطويرها وتحسينها من قبل إدارة المدرسة</a:t>
          </a:r>
          <a:endParaRPr lang="ar-SA" sz="1100">
            <a:latin typeface="Sakkal Majalla" panose="02000000000000000000" pitchFamily="2" charset="-78"/>
            <a:cs typeface="Sakkal Majalla" panose="02000000000000000000" pitchFamily="2" charset="-78"/>
          </a:endParaRPr>
        </a:p>
      </dgm:t>
    </dgm:pt>
    <dgm:pt modelId="{B46C142C-CEF2-4685-85A5-6EEF9F289AD4}" type="parTrans" cxnId="{9174E572-DDE8-46BF-A565-5A177DAFA2D3}">
      <dgm:prSet/>
      <dgm:spPr/>
      <dgm:t>
        <a:bodyPr/>
        <a:lstStyle/>
        <a:p>
          <a:pPr rtl="1">
            <a:spcAft>
              <a:spcPts val="0"/>
            </a:spcAft>
          </a:pPr>
          <a:endParaRPr lang="ar-SA" sz="1100">
            <a:latin typeface="Sakkal Majalla" panose="02000000000000000000" pitchFamily="2" charset="-78"/>
            <a:cs typeface="Sakkal Majalla" panose="02000000000000000000" pitchFamily="2" charset="-78"/>
          </a:endParaRPr>
        </a:p>
      </dgm:t>
    </dgm:pt>
    <dgm:pt modelId="{59515C47-7A35-44B2-AAFF-42AABD4F4420}" type="sibTrans" cxnId="{9174E572-DDE8-46BF-A565-5A177DAFA2D3}">
      <dgm:prSet/>
      <dgm:spPr/>
      <dgm:t>
        <a:bodyPr/>
        <a:lstStyle/>
        <a:p>
          <a:pPr rtl="1">
            <a:spcAft>
              <a:spcPts val="0"/>
            </a:spcAft>
          </a:pPr>
          <a:endParaRPr lang="ar-SA" sz="1100">
            <a:latin typeface="Sakkal Majalla" panose="02000000000000000000" pitchFamily="2" charset="-78"/>
            <a:cs typeface="Sakkal Majalla" panose="02000000000000000000" pitchFamily="2" charset="-78"/>
          </a:endParaRPr>
        </a:p>
      </dgm:t>
    </dgm:pt>
    <dgm:pt modelId="{9EBCBA62-AC6A-4E60-A35F-B7E6FF998F17}">
      <dgm:prSet phldrT="[نص]" custT="1"/>
      <dgm:spPr/>
      <dgm:t>
        <a:bodyPr/>
        <a:lstStyle/>
        <a:p>
          <a:pPr rtl="1">
            <a:spcAft>
              <a:spcPts val="0"/>
            </a:spcAft>
          </a:pPr>
          <a:r>
            <a:rPr lang="ar-SA" sz="1100">
              <a:latin typeface="Sakkal Majalla" panose="02000000000000000000" pitchFamily="2" charset="-78"/>
              <a:cs typeface="Sakkal Majalla" panose="02000000000000000000" pitchFamily="2" charset="-78"/>
            </a:rPr>
            <a:t>..........................................................................................</a:t>
          </a:r>
        </a:p>
      </dgm:t>
    </dgm:pt>
    <dgm:pt modelId="{50823E02-B4D8-43DD-97D6-CFB52EC7061B}" type="parTrans" cxnId="{DBC583B2-7E2C-4621-B52E-C5D243BE3415}">
      <dgm:prSet/>
      <dgm:spPr/>
      <dgm:t>
        <a:bodyPr/>
        <a:lstStyle/>
        <a:p>
          <a:pPr rtl="1">
            <a:spcAft>
              <a:spcPts val="0"/>
            </a:spcAft>
          </a:pPr>
          <a:endParaRPr lang="ar-SA" sz="1100">
            <a:latin typeface="Sakkal Majalla" panose="02000000000000000000" pitchFamily="2" charset="-78"/>
            <a:cs typeface="Sakkal Majalla" panose="02000000000000000000" pitchFamily="2" charset="-78"/>
          </a:endParaRPr>
        </a:p>
      </dgm:t>
    </dgm:pt>
    <dgm:pt modelId="{84E9E216-B779-4F5F-BBCB-29F0170DF81A}" type="sibTrans" cxnId="{DBC583B2-7E2C-4621-B52E-C5D243BE3415}">
      <dgm:prSet/>
      <dgm:spPr/>
      <dgm:t>
        <a:bodyPr/>
        <a:lstStyle/>
        <a:p>
          <a:pPr rtl="1">
            <a:spcAft>
              <a:spcPts val="0"/>
            </a:spcAft>
          </a:pPr>
          <a:endParaRPr lang="ar-SA" sz="1100">
            <a:latin typeface="Sakkal Majalla" panose="02000000000000000000" pitchFamily="2" charset="-78"/>
            <a:cs typeface="Sakkal Majalla" panose="02000000000000000000" pitchFamily="2" charset="-78"/>
          </a:endParaRPr>
        </a:p>
      </dgm:t>
    </dgm:pt>
    <dgm:pt modelId="{52AB7ED0-8F4B-4226-9EEC-14F866DFB6DE}">
      <dgm:prSet phldrT="[نص]" custT="1"/>
      <dgm:spPr/>
      <dgm:t>
        <a:bodyPr/>
        <a:lstStyle/>
        <a:p>
          <a:pPr rtl="1">
            <a:spcAft>
              <a:spcPts val="0"/>
            </a:spcAft>
          </a:pPr>
          <a:r>
            <a:rPr lang="ar-SA" sz="1400" b="1">
              <a:latin typeface="Sakkal Majalla" panose="02000000000000000000" pitchFamily="2" charset="-78"/>
              <a:cs typeface="Sakkal Majalla" panose="02000000000000000000" pitchFamily="2" charset="-78"/>
            </a:rPr>
            <a:t>الجهة المكلفة بالتنفيذ</a:t>
          </a:r>
          <a:endParaRPr lang="ar-SA" sz="1400">
            <a:latin typeface="Sakkal Majalla" panose="02000000000000000000" pitchFamily="2" charset="-78"/>
            <a:cs typeface="Sakkal Majalla" panose="02000000000000000000" pitchFamily="2" charset="-78"/>
          </a:endParaRPr>
        </a:p>
      </dgm:t>
    </dgm:pt>
    <dgm:pt modelId="{A1432E15-4976-4707-9D03-92E69C1673C1}" type="parTrans" cxnId="{1F00183A-455C-49BE-B351-0DBAD60D3B74}">
      <dgm:prSet/>
      <dgm:spPr/>
      <dgm:t>
        <a:bodyPr/>
        <a:lstStyle/>
        <a:p>
          <a:pPr rtl="1">
            <a:spcAft>
              <a:spcPts val="0"/>
            </a:spcAft>
          </a:pPr>
          <a:endParaRPr lang="ar-SA" sz="1100">
            <a:latin typeface="Sakkal Majalla" panose="02000000000000000000" pitchFamily="2" charset="-78"/>
            <a:cs typeface="Sakkal Majalla" panose="02000000000000000000" pitchFamily="2" charset="-78"/>
          </a:endParaRPr>
        </a:p>
      </dgm:t>
    </dgm:pt>
    <dgm:pt modelId="{EB931549-1B73-4E91-A986-E83F34506B50}" type="sibTrans" cxnId="{1F00183A-455C-49BE-B351-0DBAD60D3B74}">
      <dgm:prSet/>
      <dgm:spPr/>
      <dgm:t>
        <a:bodyPr/>
        <a:lstStyle/>
        <a:p>
          <a:pPr rtl="1">
            <a:spcAft>
              <a:spcPts val="0"/>
            </a:spcAft>
          </a:pPr>
          <a:endParaRPr lang="ar-SA" sz="1100">
            <a:latin typeface="Sakkal Majalla" panose="02000000000000000000" pitchFamily="2" charset="-78"/>
            <a:cs typeface="Sakkal Majalla" panose="02000000000000000000" pitchFamily="2" charset="-78"/>
          </a:endParaRPr>
        </a:p>
      </dgm:t>
    </dgm:pt>
    <dgm:pt modelId="{CA58D3DF-BBB7-42D0-97B9-C85CD5F1DBA6}">
      <dgm:prSet phldrT="[نص]" custT="1"/>
      <dgm:spPr/>
      <dgm:t>
        <a:bodyPr/>
        <a:lstStyle/>
        <a:p>
          <a:pPr rtl="1">
            <a:spcAft>
              <a:spcPts val="0"/>
            </a:spcAft>
          </a:pPr>
          <a:r>
            <a:rPr lang="ar-SA" sz="1100">
              <a:latin typeface="Sakkal Majalla" panose="02000000000000000000" pitchFamily="2" charset="-78"/>
              <a:cs typeface="Sakkal Majalla" panose="02000000000000000000" pitchFamily="2" charset="-78"/>
            </a:rPr>
            <a:t>...........................</a:t>
          </a:r>
        </a:p>
      </dgm:t>
    </dgm:pt>
    <dgm:pt modelId="{3922EA4A-B640-40C8-B311-9162C3AF4E11}" type="parTrans" cxnId="{C4DCB4D8-8AA8-44C5-AFD0-23AF09BE2967}">
      <dgm:prSet/>
      <dgm:spPr/>
      <dgm:t>
        <a:bodyPr/>
        <a:lstStyle/>
        <a:p>
          <a:pPr rtl="1">
            <a:spcAft>
              <a:spcPts val="0"/>
            </a:spcAft>
          </a:pPr>
          <a:endParaRPr lang="ar-SA" sz="1100">
            <a:latin typeface="Sakkal Majalla" panose="02000000000000000000" pitchFamily="2" charset="-78"/>
            <a:cs typeface="Sakkal Majalla" panose="02000000000000000000" pitchFamily="2" charset="-78"/>
          </a:endParaRPr>
        </a:p>
      </dgm:t>
    </dgm:pt>
    <dgm:pt modelId="{85E0C9EB-F8BE-4C88-BFE2-091282AEB6F2}" type="sibTrans" cxnId="{C4DCB4D8-8AA8-44C5-AFD0-23AF09BE2967}">
      <dgm:prSet/>
      <dgm:spPr/>
      <dgm:t>
        <a:bodyPr/>
        <a:lstStyle/>
        <a:p>
          <a:pPr rtl="1">
            <a:spcAft>
              <a:spcPts val="0"/>
            </a:spcAft>
          </a:pPr>
          <a:endParaRPr lang="ar-SA" sz="1100">
            <a:latin typeface="Sakkal Majalla" panose="02000000000000000000" pitchFamily="2" charset="-78"/>
            <a:cs typeface="Sakkal Majalla" panose="02000000000000000000" pitchFamily="2" charset="-78"/>
          </a:endParaRPr>
        </a:p>
      </dgm:t>
    </dgm:pt>
    <dgm:pt modelId="{680B98E3-4415-4AA3-B950-56CCB5516867}">
      <dgm:prSet phldrT="[نص]" custT="1"/>
      <dgm:spPr/>
      <dgm:t>
        <a:bodyPr/>
        <a:lstStyle/>
        <a:p>
          <a:pPr rtl="1">
            <a:spcAft>
              <a:spcPts val="0"/>
            </a:spcAft>
          </a:pPr>
          <a:r>
            <a:rPr lang="ar-SA" sz="1100">
              <a:latin typeface="Sakkal Majalla" panose="02000000000000000000" pitchFamily="2" charset="-78"/>
              <a:cs typeface="Sakkal Majalla" panose="02000000000000000000" pitchFamily="2" charset="-78"/>
            </a:rPr>
            <a:t>.............................</a:t>
          </a:r>
        </a:p>
      </dgm:t>
    </dgm:pt>
    <dgm:pt modelId="{BB4D632D-B600-4A5C-8DD4-9FC83A996601}" type="parTrans" cxnId="{71C788B2-8E71-44C6-AFAE-F767DF281802}">
      <dgm:prSet/>
      <dgm:spPr/>
      <dgm:t>
        <a:bodyPr/>
        <a:lstStyle/>
        <a:p>
          <a:pPr rtl="1">
            <a:spcAft>
              <a:spcPts val="0"/>
            </a:spcAft>
          </a:pPr>
          <a:endParaRPr lang="ar-SA" sz="1100">
            <a:latin typeface="Sakkal Majalla" panose="02000000000000000000" pitchFamily="2" charset="-78"/>
            <a:cs typeface="Sakkal Majalla" panose="02000000000000000000" pitchFamily="2" charset="-78"/>
          </a:endParaRPr>
        </a:p>
      </dgm:t>
    </dgm:pt>
    <dgm:pt modelId="{89DB72A9-E6E8-4535-8FDB-1B95CCE96049}" type="sibTrans" cxnId="{71C788B2-8E71-44C6-AFAE-F767DF281802}">
      <dgm:prSet/>
      <dgm:spPr/>
      <dgm:t>
        <a:bodyPr/>
        <a:lstStyle/>
        <a:p>
          <a:pPr rtl="1">
            <a:spcAft>
              <a:spcPts val="0"/>
            </a:spcAft>
          </a:pPr>
          <a:endParaRPr lang="ar-SA" sz="1100">
            <a:latin typeface="Sakkal Majalla" panose="02000000000000000000" pitchFamily="2" charset="-78"/>
            <a:cs typeface="Sakkal Majalla" panose="02000000000000000000" pitchFamily="2" charset="-78"/>
          </a:endParaRPr>
        </a:p>
      </dgm:t>
    </dgm:pt>
    <dgm:pt modelId="{75995079-AC8B-4FE3-AFAB-4C343BD0D323}">
      <dgm:prSet phldrT="[نص]" custT="1"/>
      <dgm:spPr/>
      <dgm:t>
        <a:bodyPr/>
        <a:lstStyle/>
        <a:p>
          <a:pPr rtl="1">
            <a:spcAft>
              <a:spcPts val="0"/>
            </a:spcAft>
          </a:pPr>
          <a:r>
            <a:rPr lang="ar-SA" sz="1400" b="1">
              <a:latin typeface="Sakkal Majalla" panose="02000000000000000000" pitchFamily="2" charset="-78"/>
              <a:cs typeface="Sakkal Majalla" panose="02000000000000000000" pitchFamily="2" charset="-78"/>
            </a:rPr>
            <a:t>مدة التنفيذ</a:t>
          </a:r>
        </a:p>
      </dgm:t>
    </dgm:pt>
    <dgm:pt modelId="{32AF76C5-9827-43BD-A281-630E0FDCC99F}" type="parTrans" cxnId="{797A4B57-15F7-426E-ACAD-3BDB70E38C6E}">
      <dgm:prSet/>
      <dgm:spPr/>
      <dgm:t>
        <a:bodyPr/>
        <a:lstStyle/>
        <a:p>
          <a:pPr rtl="1">
            <a:spcAft>
              <a:spcPts val="0"/>
            </a:spcAft>
          </a:pPr>
          <a:endParaRPr lang="ar-SA" sz="1100">
            <a:latin typeface="Sakkal Majalla" panose="02000000000000000000" pitchFamily="2" charset="-78"/>
            <a:cs typeface="Sakkal Majalla" panose="02000000000000000000" pitchFamily="2" charset="-78"/>
          </a:endParaRPr>
        </a:p>
      </dgm:t>
    </dgm:pt>
    <dgm:pt modelId="{53B6BD2B-F6BE-4B26-977C-9FC259ACC0DE}" type="sibTrans" cxnId="{797A4B57-15F7-426E-ACAD-3BDB70E38C6E}">
      <dgm:prSet/>
      <dgm:spPr/>
      <dgm:t>
        <a:bodyPr/>
        <a:lstStyle/>
        <a:p>
          <a:pPr rtl="1">
            <a:spcAft>
              <a:spcPts val="0"/>
            </a:spcAft>
          </a:pPr>
          <a:endParaRPr lang="ar-SA" sz="1100">
            <a:latin typeface="Sakkal Majalla" panose="02000000000000000000" pitchFamily="2" charset="-78"/>
            <a:cs typeface="Sakkal Majalla" panose="02000000000000000000" pitchFamily="2" charset="-78"/>
          </a:endParaRPr>
        </a:p>
      </dgm:t>
    </dgm:pt>
    <dgm:pt modelId="{95C4D34C-5684-4DC6-AB4F-9FA37E6DB222}">
      <dgm:prSet phldrT="[نص]" custT="1"/>
      <dgm:spPr/>
      <dgm:t>
        <a:bodyPr/>
        <a:lstStyle/>
        <a:p>
          <a:pPr rtl="1">
            <a:spcAft>
              <a:spcPts val="0"/>
            </a:spcAft>
          </a:pPr>
          <a:r>
            <a:rPr lang="ar-SA" sz="1100">
              <a:latin typeface="Sakkal Majalla" panose="02000000000000000000" pitchFamily="2" charset="-78"/>
              <a:cs typeface="Sakkal Majalla" panose="02000000000000000000" pitchFamily="2" charset="-78"/>
            </a:rPr>
            <a:t>.............................</a:t>
          </a:r>
        </a:p>
      </dgm:t>
    </dgm:pt>
    <dgm:pt modelId="{147B6C92-3355-4C85-BAF0-1FD25B56419E}" type="parTrans" cxnId="{53A98F49-5EC6-4509-82D2-94C3158D6E72}">
      <dgm:prSet/>
      <dgm:spPr/>
      <dgm:t>
        <a:bodyPr/>
        <a:lstStyle/>
        <a:p>
          <a:pPr rtl="1">
            <a:spcAft>
              <a:spcPts val="0"/>
            </a:spcAft>
          </a:pPr>
          <a:endParaRPr lang="ar-SA" sz="1100">
            <a:latin typeface="Sakkal Majalla" panose="02000000000000000000" pitchFamily="2" charset="-78"/>
            <a:cs typeface="Sakkal Majalla" panose="02000000000000000000" pitchFamily="2" charset="-78"/>
          </a:endParaRPr>
        </a:p>
      </dgm:t>
    </dgm:pt>
    <dgm:pt modelId="{3189F46F-DEF8-4966-97B2-FA0D39B7BFA8}" type="sibTrans" cxnId="{53A98F49-5EC6-4509-82D2-94C3158D6E72}">
      <dgm:prSet/>
      <dgm:spPr/>
      <dgm:t>
        <a:bodyPr/>
        <a:lstStyle/>
        <a:p>
          <a:pPr rtl="1">
            <a:spcAft>
              <a:spcPts val="0"/>
            </a:spcAft>
          </a:pPr>
          <a:endParaRPr lang="ar-SA" sz="1100">
            <a:latin typeface="Sakkal Majalla" panose="02000000000000000000" pitchFamily="2" charset="-78"/>
            <a:cs typeface="Sakkal Majalla" panose="02000000000000000000" pitchFamily="2" charset="-78"/>
          </a:endParaRPr>
        </a:p>
      </dgm:t>
    </dgm:pt>
    <dgm:pt modelId="{EC683E7B-2F6D-4A64-B3F4-85263CA94AAF}">
      <dgm:prSet phldrT="[نص]" custT="1"/>
      <dgm:spPr/>
      <dgm:t>
        <a:bodyPr/>
        <a:lstStyle/>
        <a:p>
          <a:pPr rtl="1">
            <a:spcAft>
              <a:spcPts val="0"/>
            </a:spcAft>
          </a:pPr>
          <a:r>
            <a:rPr lang="ar-SA" sz="1100">
              <a:latin typeface="Sakkal Majalla" panose="02000000000000000000" pitchFamily="2" charset="-78"/>
              <a:cs typeface="Sakkal Majalla" panose="02000000000000000000" pitchFamily="2" charset="-78"/>
            </a:rPr>
            <a:t>..............................</a:t>
          </a:r>
        </a:p>
      </dgm:t>
    </dgm:pt>
    <dgm:pt modelId="{1F724994-27DC-4FEF-BE9B-212CF898857D}" type="parTrans" cxnId="{0B8B28E4-B79B-4C9C-8697-B8D1B9D499F8}">
      <dgm:prSet/>
      <dgm:spPr/>
      <dgm:t>
        <a:bodyPr/>
        <a:lstStyle/>
        <a:p>
          <a:pPr rtl="1">
            <a:spcAft>
              <a:spcPts val="0"/>
            </a:spcAft>
          </a:pPr>
          <a:endParaRPr lang="ar-SA" sz="1100">
            <a:latin typeface="Sakkal Majalla" panose="02000000000000000000" pitchFamily="2" charset="-78"/>
            <a:cs typeface="Sakkal Majalla" panose="02000000000000000000" pitchFamily="2" charset="-78"/>
          </a:endParaRPr>
        </a:p>
      </dgm:t>
    </dgm:pt>
    <dgm:pt modelId="{F0318930-B174-4647-B605-8D544F790C8E}" type="sibTrans" cxnId="{0B8B28E4-B79B-4C9C-8697-B8D1B9D499F8}">
      <dgm:prSet/>
      <dgm:spPr/>
      <dgm:t>
        <a:bodyPr/>
        <a:lstStyle/>
        <a:p>
          <a:pPr rtl="1">
            <a:spcAft>
              <a:spcPts val="0"/>
            </a:spcAft>
          </a:pPr>
          <a:endParaRPr lang="ar-SA" sz="1100">
            <a:latin typeface="Sakkal Majalla" panose="02000000000000000000" pitchFamily="2" charset="-78"/>
            <a:cs typeface="Sakkal Majalla" panose="02000000000000000000" pitchFamily="2" charset="-78"/>
          </a:endParaRPr>
        </a:p>
      </dgm:t>
    </dgm:pt>
    <dgm:pt modelId="{B2756CC0-4232-4A9F-9073-60DF6AF35116}">
      <dgm:prSet phldrT="[نص]" custT="1"/>
      <dgm:spPr/>
      <dgm:t>
        <a:bodyPr/>
        <a:lstStyle/>
        <a:p>
          <a:pPr rtl="1">
            <a:spcAft>
              <a:spcPts val="0"/>
            </a:spcAft>
          </a:pPr>
          <a:r>
            <a:rPr lang="ar-SA" sz="1400" b="1">
              <a:latin typeface="Sakkal Majalla" panose="02000000000000000000" pitchFamily="2" charset="-78"/>
              <a:cs typeface="Sakkal Majalla" panose="02000000000000000000" pitchFamily="2" charset="-78"/>
            </a:rPr>
            <a:t>الجهة التابعة للتنفيذ</a:t>
          </a:r>
        </a:p>
      </dgm:t>
    </dgm:pt>
    <dgm:pt modelId="{8D4309AF-7F03-4CB4-84C9-29776956D8EC}" type="parTrans" cxnId="{1A48093E-18CD-4E04-99B3-773B2DE00F0E}">
      <dgm:prSet/>
      <dgm:spPr/>
      <dgm:t>
        <a:bodyPr/>
        <a:lstStyle/>
        <a:p>
          <a:pPr rtl="1">
            <a:spcAft>
              <a:spcPts val="0"/>
            </a:spcAft>
          </a:pPr>
          <a:endParaRPr lang="ar-SA" sz="1100">
            <a:latin typeface="Sakkal Majalla" panose="02000000000000000000" pitchFamily="2" charset="-78"/>
            <a:cs typeface="Sakkal Majalla" panose="02000000000000000000" pitchFamily="2" charset="-78"/>
          </a:endParaRPr>
        </a:p>
      </dgm:t>
    </dgm:pt>
    <dgm:pt modelId="{2AD8F47F-1382-4873-8851-88645988E727}" type="sibTrans" cxnId="{1A48093E-18CD-4E04-99B3-773B2DE00F0E}">
      <dgm:prSet/>
      <dgm:spPr/>
      <dgm:t>
        <a:bodyPr/>
        <a:lstStyle/>
        <a:p>
          <a:pPr rtl="1">
            <a:spcAft>
              <a:spcPts val="0"/>
            </a:spcAft>
          </a:pPr>
          <a:endParaRPr lang="ar-SA" sz="1100">
            <a:latin typeface="Sakkal Majalla" panose="02000000000000000000" pitchFamily="2" charset="-78"/>
            <a:cs typeface="Sakkal Majalla" panose="02000000000000000000" pitchFamily="2" charset="-78"/>
          </a:endParaRPr>
        </a:p>
      </dgm:t>
    </dgm:pt>
    <dgm:pt modelId="{940958C0-C5C6-4475-8513-2F4BF017EAEC}">
      <dgm:prSet phldrT="[نص]" custT="1"/>
      <dgm:spPr/>
      <dgm:t>
        <a:bodyPr/>
        <a:lstStyle/>
        <a:p>
          <a:pPr rtl="1">
            <a:spcAft>
              <a:spcPts val="0"/>
            </a:spcAft>
          </a:pPr>
          <a:r>
            <a:rPr lang="ar-SA" sz="1100">
              <a:latin typeface="Sakkal Majalla" panose="02000000000000000000" pitchFamily="2" charset="-78"/>
              <a:cs typeface="Sakkal Majalla" panose="02000000000000000000" pitchFamily="2" charset="-78"/>
            </a:rPr>
            <a:t>...........................</a:t>
          </a:r>
        </a:p>
      </dgm:t>
    </dgm:pt>
    <dgm:pt modelId="{748DCC6F-F8EF-4A04-8E8D-F3CCF23D76EA}" type="parTrans" cxnId="{1C77919C-18FC-496B-9926-2AFC6FA0EFF9}">
      <dgm:prSet/>
      <dgm:spPr/>
      <dgm:t>
        <a:bodyPr/>
        <a:lstStyle/>
        <a:p>
          <a:pPr rtl="1">
            <a:spcAft>
              <a:spcPts val="0"/>
            </a:spcAft>
          </a:pPr>
          <a:endParaRPr lang="ar-SA" sz="1100">
            <a:latin typeface="Sakkal Majalla" panose="02000000000000000000" pitchFamily="2" charset="-78"/>
            <a:cs typeface="Sakkal Majalla" panose="02000000000000000000" pitchFamily="2" charset="-78"/>
          </a:endParaRPr>
        </a:p>
      </dgm:t>
    </dgm:pt>
    <dgm:pt modelId="{0D35C601-7B05-48FC-AF2D-90795588FF1B}" type="sibTrans" cxnId="{1C77919C-18FC-496B-9926-2AFC6FA0EFF9}">
      <dgm:prSet/>
      <dgm:spPr/>
      <dgm:t>
        <a:bodyPr/>
        <a:lstStyle/>
        <a:p>
          <a:pPr rtl="1">
            <a:spcAft>
              <a:spcPts val="0"/>
            </a:spcAft>
          </a:pPr>
          <a:endParaRPr lang="ar-SA" sz="1100">
            <a:latin typeface="Sakkal Majalla" panose="02000000000000000000" pitchFamily="2" charset="-78"/>
            <a:cs typeface="Sakkal Majalla" panose="02000000000000000000" pitchFamily="2" charset="-78"/>
          </a:endParaRPr>
        </a:p>
      </dgm:t>
    </dgm:pt>
    <dgm:pt modelId="{124E2B13-DC75-4080-84D9-11670AA5A219}">
      <dgm:prSet phldrT="[نص]" custT="1"/>
      <dgm:spPr/>
      <dgm:t>
        <a:bodyPr/>
        <a:lstStyle/>
        <a:p>
          <a:pPr rtl="1">
            <a:spcAft>
              <a:spcPts val="0"/>
            </a:spcAft>
          </a:pPr>
          <a:r>
            <a:rPr lang="ar-SA" sz="1100">
              <a:latin typeface="Sakkal Majalla" panose="02000000000000000000" pitchFamily="2" charset="-78"/>
              <a:cs typeface="Sakkal Majalla" panose="02000000000000000000" pitchFamily="2" charset="-78"/>
            </a:rPr>
            <a:t>..........................</a:t>
          </a:r>
        </a:p>
      </dgm:t>
    </dgm:pt>
    <dgm:pt modelId="{3CF31898-665A-4588-9687-1BB7ABA904DB}" type="parTrans" cxnId="{2E7DE228-F283-4986-BC12-4D78A8069C10}">
      <dgm:prSet/>
      <dgm:spPr/>
      <dgm:t>
        <a:bodyPr/>
        <a:lstStyle/>
        <a:p>
          <a:pPr rtl="1">
            <a:spcAft>
              <a:spcPts val="0"/>
            </a:spcAft>
          </a:pPr>
          <a:endParaRPr lang="ar-SA" sz="1100">
            <a:latin typeface="Sakkal Majalla" panose="02000000000000000000" pitchFamily="2" charset="-78"/>
            <a:cs typeface="Sakkal Majalla" panose="02000000000000000000" pitchFamily="2" charset="-78"/>
          </a:endParaRPr>
        </a:p>
      </dgm:t>
    </dgm:pt>
    <dgm:pt modelId="{D3362E19-AB98-45B2-9F55-C4AFE44C8DC3}" type="sibTrans" cxnId="{2E7DE228-F283-4986-BC12-4D78A8069C10}">
      <dgm:prSet/>
      <dgm:spPr/>
      <dgm:t>
        <a:bodyPr/>
        <a:lstStyle/>
        <a:p>
          <a:pPr rtl="1">
            <a:spcAft>
              <a:spcPts val="0"/>
            </a:spcAft>
          </a:pPr>
          <a:endParaRPr lang="ar-SA" sz="1100">
            <a:latin typeface="Sakkal Majalla" panose="02000000000000000000" pitchFamily="2" charset="-78"/>
            <a:cs typeface="Sakkal Majalla" panose="02000000000000000000" pitchFamily="2" charset="-78"/>
          </a:endParaRPr>
        </a:p>
      </dgm:t>
    </dgm:pt>
    <dgm:pt modelId="{7F55760D-EB18-4178-8FE5-AAFBF3637677}">
      <dgm:prSet phldrT="[نص]" custT="1"/>
      <dgm:spPr/>
      <dgm:t>
        <a:bodyPr/>
        <a:lstStyle/>
        <a:p>
          <a:pPr rtl="1">
            <a:spcAft>
              <a:spcPts val="0"/>
            </a:spcAft>
          </a:pPr>
          <a:r>
            <a:rPr lang="ar-SA" sz="1100">
              <a:latin typeface="Sakkal Majalla" panose="02000000000000000000" pitchFamily="2" charset="-78"/>
              <a:cs typeface="Sakkal Majalla" panose="02000000000000000000" pitchFamily="2" charset="-78"/>
            </a:rPr>
            <a:t>..........................................................................................</a:t>
          </a:r>
        </a:p>
      </dgm:t>
    </dgm:pt>
    <dgm:pt modelId="{71E02F36-23E2-4EC9-A068-0404CB6FBB16}" type="parTrans" cxnId="{C2B802AC-A3AA-4745-B5C4-E9323B6ADBCD}">
      <dgm:prSet/>
      <dgm:spPr/>
      <dgm:t>
        <a:bodyPr/>
        <a:lstStyle/>
        <a:p>
          <a:pPr rtl="1"/>
          <a:endParaRPr lang="ar-SA"/>
        </a:p>
      </dgm:t>
    </dgm:pt>
    <dgm:pt modelId="{FE385175-16DD-45ED-B1FD-9F2A450394A8}" type="sibTrans" cxnId="{C2B802AC-A3AA-4745-B5C4-E9323B6ADBCD}">
      <dgm:prSet/>
      <dgm:spPr/>
      <dgm:t>
        <a:bodyPr/>
        <a:lstStyle/>
        <a:p>
          <a:pPr rtl="1"/>
          <a:endParaRPr lang="ar-SA"/>
        </a:p>
      </dgm:t>
    </dgm:pt>
    <dgm:pt modelId="{B298257C-1A2A-4165-A396-FC3AEB74F586}">
      <dgm:prSet phldrT="[نص]" custT="1"/>
      <dgm:spPr/>
      <dgm:t>
        <a:bodyPr/>
        <a:lstStyle/>
        <a:p>
          <a:pPr rtl="1">
            <a:spcAft>
              <a:spcPts val="0"/>
            </a:spcAft>
          </a:pPr>
          <a:r>
            <a:rPr lang="ar-SA" sz="1100">
              <a:latin typeface="Sakkal Majalla" panose="02000000000000000000" pitchFamily="2" charset="-78"/>
              <a:cs typeface="Sakkal Majalla" panose="02000000000000000000" pitchFamily="2" charset="-78"/>
            </a:rPr>
            <a:t>.............................</a:t>
          </a:r>
        </a:p>
      </dgm:t>
    </dgm:pt>
    <dgm:pt modelId="{49DC9D75-C473-4AD9-8B06-3CA7E2D5C35B}" type="parTrans" cxnId="{94B4A762-37A2-4B73-B486-5A7818B3E636}">
      <dgm:prSet/>
      <dgm:spPr/>
      <dgm:t>
        <a:bodyPr/>
        <a:lstStyle/>
        <a:p>
          <a:pPr rtl="1"/>
          <a:endParaRPr lang="ar-SA"/>
        </a:p>
      </dgm:t>
    </dgm:pt>
    <dgm:pt modelId="{19B7A19F-F56B-4F3B-99FB-09CEA3168E6C}" type="sibTrans" cxnId="{94B4A762-37A2-4B73-B486-5A7818B3E636}">
      <dgm:prSet/>
      <dgm:spPr/>
      <dgm:t>
        <a:bodyPr/>
        <a:lstStyle/>
        <a:p>
          <a:pPr rtl="1"/>
          <a:endParaRPr lang="ar-SA"/>
        </a:p>
      </dgm:t>
    </dgm:pt>
    <dgm:pt modelId="{8500E151-C69A-4C30-8998-66AAEBC9AE77}">
      <dgm:prSet phldrT="[نص]" custT="1"/>
      <dgm:spPr/>
      <dgm:t>
        <a:bodyPr/>
        <a:lstStyle/>
        <a:p>
          <a:pPr rtl="1">
            <a:spcAft>
              <a:spcPts val="0"/>
            </a:spcAft>
          </a:pPr>
          <a:r>
            <a:rPr lang="ar-SA" sz="1100">
              <a:latin typeface="Sakkal Majalla" panose="02000000000000000000" pitchFamily="2" charset="-78"/>
              <a:cs typeface="Sakkal Majalla" panose="02000000000000000000" pitchFamily="2" charset="-78"/>
            </a:rPr>
            <a:t>.............................</a:t>
          </a:r>
        </a:p>
      </dgm:t>
    </dgm:pt>
    <dgm:pt modelId="{299C9D9F-DD2A-4898-AFD8-E8D4FCCB1321}" type="parTrans" cxnId="{2197BF22-9937-4958-A179-E521A4BD8D4B}">
      <dgm:prSet/>
      <dgm:spPr/>
      <dgm:t>
        <a:bodyPr/>
        <a:lstStyle/>
        <a:p>
          <a:pPr rtl="1"/>
          <a:endParaRPr lang="ar-SA"/>
        </a:p>
      </dgm:t>
    </dgm:pt>
    <dgm:pt modelId="{D37DB51C-9EFA-41A8-973E-9C02515F563C}" type="sibTrans" cxnId="{2197BF22-9937-4958-A179-E521A4BD8D4B}">
      <dgm:prSet/>
      <dgm:spPr/>
      <dgm:t>
        <a:bodyPr/>
        <a:lstStyle/>
        <a:p>
          <a:pPr rtl="1"/>
          <a:endParaRPr lang="ar-SA"/>
        </a:p>
      </dgm:t>
    </dgm:pt>
    <dgm:pt modelId="{F6BB5058-29FE-4F15-BFB1-AB92FAE89DBA}">
      <dgm:prSet phldrT="[نص]" custT="1"/>
      <dgm:spPr/>
      <dgm:t>
        <a:bodyPr/>
        <a:lstStyle/>
        <a:p>
          <a:pPr rtl="1">
            <a:spcAft>
              <a:spcPts val="0"/>
            </a:spcAft>
          </a:pPr>
          <a:r>
            <a:rPr lang="ar-SA" sz="1100">
              <a:latin typeface="Sakkal Majalla" panose="02000000000000000000" pitchFamily="2" charset="-78"/>
              <a:cs typeface="Sakkal Majalla" panose="02000000000000000000" pitchFamily="2" charset="-78"/>
            </a:rPr>
            <a:t>..........................</a:t>
          </a:r>
        </a:p>
      </dgm:t>
    </dgm:pt>
    <dgm:pt modelId="{4906E4D6-C411-4E9C-9033-46CF08C2D658}" type="parTrans" cxnId="{E5DD06B9-6C25-4D2D-843B-D7BC63F931BD}">
      <dgm:prSet/>
      <dgm:spPr/>
      <dgm:t>
        <a:bodyPr/>
        <a:lstStyle/>
        <a:p>
          <a:pPr rtl="1"/>
          <a:endParaRPr lang="ar-SA"/>
        </a:p>
      </dgm:t>
    </dgm:pt>
    <dgm:pt modelId="{065E60EF-59DF-47D1-BB60-E0AFF0C4FC75}" type="sibTrans" cxnId="{E5DD06B9-6C25-4D2D-843B-D7BC63F931BD}">
      <dgm:prSet/>
      <dgm:spPr/>
      <dgm:t>
        <a:bodyPr/>
        <a:lstStyle/>
        <a:p>
          <a:pPr rtl="1"/>
          <a:endParaRPr lang="ar-SA"/>
        </a:p>
      </dgm:t>
    </dgm:pt>
    <dgm:pt modelId="{C016CB5A-861D-4E05-9021-7D235B81CFC8}" type="pres">
      <dgm:prSet presAssocID="{965613C0-B69A-4B1C-A57C-435C0B1F0714}" presName="theList" presStyleCnt="0">
        <dgm:presLayoutVars>
          <dgm:dir val="rev"/>
          <dgm:animLvl val="lvl"/>
          <dgm:resizeHandles val="exact"/>
        </dgm:presLayoutVars>
      </dgm:prSet>
      <dgm:spPr/>
      <dgm:t>
        <a:bodyPr/>
        <a:lstStyle/>
        <a:p>
          <a:pPr rtl="1"/>
          <a:endParaRPr lang="ar-SA"/>
        </a:p>
      </dgm:t>
    </dgm:pt>
    <dgm:pt modelId="{8365DD00-794E-4322-AD4A-8B47170CC741}" type="pres">
      <dgm:prSet presAssocID="{169BE2F3-0BA6-489E-8A14-5B40BE3290BA}" presName="compNode" presStyleCnt="0"/>
      <dgm:spPr/>
      <dgm:t>
        <a:bodyPr/>
        <a:lstStyle/>
        <a:p>
          <a:pPr rtl="1"/>
          <a:endParaRPr lang="ar-SA"/>
        </a:p>
      </dgm:t>
    </dgm:pt>
    <dgm:pt modelId="{7CA71B4E-2FAC-4679-BE34-2562093E22C5}" type="pres">
      <dgm:prSet presAssocID="{169BE2F3-0BA6-489E-8A14-5B40BE3290BA}" presName="aNode" presStyleLbl="bgShp" presStyleIdx="0" presStyleCnt="4" custScaleX="263195"/>
      <dgm:spPr/>
      <dgm:t>
        <a:bodyPr/>
        <a:lstStyle/>
        <a:p>
          <a:pPr rtl="1"/>
          <a:endParaRPr lang="ar-SA"/>
        </a:p>
      </dgm:t>
    </dgm:pt>
    <dgm:pt modelId="{888D507B-FFF0-457E-BBB3-748C92BD4037}" type="pres">
      <dgm:prSet presAssocID="{169BE2F3-0BA6-489E-8A14-5B40BE3290BA}" presName="textNode" presStyleLbl="bgShp" presStyleIdx="0" presStyleCnt="4"/>
      <dgm:spPr/>
      <dgm:t>
        <a:bodyPr/>
        <a:lstStyle/>
        <a:p>
          <a:pPr rtl="1"/>
          <a:endParaRPr lang="ar-SA"/>
        </a:p>
      </dgm:t>
    </dgm:pt>
    <dgm:pt modelId="{800D679A-C9DB-4151-88EB-56466EF2211E}" type="pres">
      <dgm:prSet presAssocID="{169BE2F3-0BA6-489E-8A14-5B40BE3290BA}" presName="compChildNode" presStyleCnt="0"/>
      <dgm:spPr/>
      <dgm:t>
        <a:bodyPr/>
        <a:lstStyle/>
        <a:p>
          <a:pPr rtl="1"/>
          <a:endParaRPr lang="ar-SA"/>
        </a:p>
      </dgm:t>
    </dgm:pt>
    <dgm:pt modelId="{FA8B2D94-3119-4BBD-9E7A-CBC93B1BD7FF}" type="pres">
      <dgm:prSet presAssocID="{169BE2F3-0BA6-489E-8A14-5B40BE3290BA}" presName="theInnerList" presStyleCnt="0"/>
      <dgm:spPr/>
      <dgm:t>
        <a:bodyPr/>
        <a:lstStyle/>
        <a:p>
          <a:pPr rtl="1"/>
          <a:endParaRPr lang="ar-SA"/>
        </a:p>
      </dgm:t>
    </dgm:pt>
    <dgm:pt modelId="{59C6C00F-34AE-4907-BDF7-AF0350742007}" type="pres">
      <dgm:prSet presAssocID="{CFB4CB28-BDD5-40B0-8703-A282878A4CD8}" presName="childNode" presStyleLbl="node1" presStyleIdx="0" presStyleCnt="12" custScaleX="263195">
        <dgm:presLayoutVars>
          <dgm:bulletEnabled val="1"/>
        </dgm:presLayoutVars>
      </dgm:prSet>
      <dgm:spPr/>
      <dgm:t>
        <a:bodyPr/>
        <a:lstStyle/>
        <a:p>
          <a:pPr rtl="1"/>
          <a:endParaRPr lang="ar-SA"/>
        </a:p>
      </dgm:t>
    </dgm:pt>
    <dgm:pt modelId="{AB8A8951-FA0B-4DC9-A695-10705A3A6D69}" type="pres">
      <dgm:prSet presAssocID="{CFB4CB28-BDD5-40B0-8703-A282878A4CD8}" presName="aSpace2" presStyleCnt="0"/>
      <dgm:spPr/>
      <dgm:t>
        <a:bodyPr/>
        <a:lstStyle/>
        <a:p>
          <a:pPr rtl="1"/>
          <a:endParaRPr lang="ar-SA"/>
        </a:p>
      </dgm:t>
    </dgm:pt>
    <dgm:pt modelId="{900F50C5-89F4-4023-A560-7879A94455BD}" type="pres">
      <dgm:prSet presAssocID="{9EBCBA62-AC6A-4E60-A35F-B7E6FF998F17}" presName="childNode" presStyleLbl="node1" presStyleIdx="1" presStyleCnt="12" custScaleX="263195">
        <dgm:presLayoutVars>
          <dgm:bulletEnabled val="1"/>
        </dgm:presLayoutVars>
      </dgm:prSet>
      <dgm:spPr/>
      <dgm:t>
        <a:bodyPr/>
        <a:lstStyle/>
        <a:p>
          <a:pPr rtl="1"/>
          <a:endParaRPr lang="ar-SA"/>
        </a:p>
      </dgm:t>
    </dgm:pt>
    <dgm:pt modelId="{068B438E-0102-4DD9-941B-921F244B3CA4}" type="pres">
      <dgm:prSet presAssocID="{9EBCBA62-AC6A-4E60-A35F-B7E6FF998F17}" presName="aSpace2" presStyleCnt="0"/>
      <dgm:spPr/>
      <dgm:t>
        <a:bodyPr/>
        <a:lstStyle/>
        <a:p>
          <a:pPr rtl="1"/>
          <a:endParaRPr lang="ar-SA"/>
        </a:p>
      </dgm:t>
    </dgm:pt>
    <dgm:pt modelId="{9696D5B1-EAF1-4FFD-8927-C4B57F308983}" type="pres">
      <dgm:prSet presAssocID="{7F55760D-EB18-4178-8FE5-AAFBF3637677}" presName="childNode" presStyleLbl="node1" presStyleIdx="2" presStyleCnt="12" custScaleX="263195">
        <dgm:presLayoutVars>
          <dgm:bulletEnabled val="1"/>
        </dgm:presLayoutVars>
      </dgm:prSet>
      <dgm:spPr/>
      <dgm:t>
        <a:bodyPr/>
        <a:lstStyle/>
        <a:p>
          <a:pPr rtl="1"/>
          <a:endParaRPr lang="ar-SA"/>
        </a:p>
      </dgm:t>
    </dgm:pt>
    <dgm:pt modelId="{ECA2F77C-2383-4C99-85CA-962DC9FEF5CF}" type="pres">
      <dgm:prSet presAssocID="{169BE2F3-0BA6-489E-8A14-5B40BE3290BA}" presName="aSpace" presStyleCnt="0"/>
      <dgm:spPr/>
      <dgm:t>
        <a:bodyPr/>
        <a:lstStyle/>
        <a:p>
          <a:pPr rtl="1"/>
          <a:endParaRPr lang="ar-SA"/>
        </a:p>
      </dgm:t>
    </dgm:pt>
    <dgm:pt modelId="{40F87A49-08F6-4A9B-A4EF-0FE446EBAF18}" type="pres">
      <dgm:prSet presAssocID="{52AB7ED0-8F4B-4226-9EEC-14F866DFB6DE}" presName="compNode" presStyleCnt="0"/>
      <dgm:spPr/>
      <dgm:t>
        <a:bodyPr/>
        <a:lstStyle/>
        <a:p>
          <a:pPr rtl="1"/>
          <a:endParaRPr lang="ar-SA"/>
        </a:p>
      </dgm:t>
    </dgm:pt>
    <dgm:pt modelId="{463135F2-46AD-4061-9CC5-CF901E6AA3EF}" type="pres">
      <dgm:prSet presAssocID="{52AB7ED0-8F4B-4226-9EEC-14F866DFB6DE}" presName="aNode" presStyleLbl="bgShp" presStyleIdx="1" presStyleCnt="4"/>
      <dgm:spPr/>
      <dgm:t>
        <a:bodyPr/>
        <a:lstStyle/>
        <a:p>
          <a:pPr rtl="1"/>
          <a:endParaRPr lang="ar-SA"/>
        </a:p>
      </dgm:t>
    </dgm:pt>
    <dgm:pt modelId="{D0F8883E-BCD7-4C3C-AD06-44DE5BBE68E5}" type="pres">
      <dgm:prSet presAssocID="{52AB7ED0-8F4B-4226-9EEC-14F866DFB6DE}" presName="textNode" presStyleLbl="bgShp" presStyleIdx="1" presStyleCnt="4"/>
      <dgm:spPr/>
      <dgm:t>
        <a:bodyPr/>
        <a:lstStyle/>
        <a:p>
          <a:pPr rtl="1"/>
          <a:endParaRPr lang="ar-SA"/>
        </a:p>
      </dgm:t>
    </dgm:pt>
    <dgm:pt modelId="{27398B5F-1B0B-47D2-83FD-14A004C035EA}" type="pres">
      <dgm:prSet presAssocID="{52AB7ED0-8F4B-4226-9EEC-14F866DFB6DE}" presName="compChildNode" presStyleCnt="0"/>
      <dgm:spPr/>
      <dgm:t>
        <a:bodyPr/>
        <a:lstStyle/>
        <a:p>
          <a:pPr rtl="1"/>
          <a:endParaRPr lang="ar-SA"/>
        </a:p>
      </dgm:t>
    </dgm:pt>
    <dgm:pt modelId="{C7A21D91-FCE7-4637-A7D6-0A725F0C466D}" type="pres">
      <dgm:prSet presAssocID="{52AB7ED0-8F4B-4226-9EEC-14F866DFB6DE}" presName="theInnerList" presStyleCnt="0"/>
      <dgm:spPr/>
      <dgm:t>
        <a:bodyPr/>
        <a:lstStyle/>
        <a:p>
          <a:pPr rtl="1"/>
          <a:endParaRPr lang="ar-SA"/>
        </a:p>
      </dgm:t>
    </dgm:pt>
    <dgm:pt modelId="{8EE6827C-0E5F-47ED-8F87-3A55BAAA7E51}" type="pres">
      <dgm:prSet presAssocID="{CA58D3DF-BBB7-42D0-97B9-C85CD5F1DBA6}" presName="childNode" presStyleLbl="node1" presStyleIdx="3" presStyleCnt="12">
        <dgm:presLayoutVars>
          <dgm:bulletEnabled val="1"/>
        </dgm:presLayoutVars>
      </dgm:prSet>
      <dgm:spPr/>
      <dgm:t>
        <a:bodyPr/>
        <a:lstStyle/>
        <a:p>
          <a:pPr rtl="1"/>
          <a:endParaRPr lang="ar-SA"/>
        </a:p>
      </dgm:t>
    </dgm:pt>
    <dgm:pt modelId="{D8B0B54E-0668-42F9-86CE-C219D9449DB9}" type="pres">
      <dgm:prSet presAssocID="{CA58D3DF-BBB7-42D0-97B9-C85CD5F1DBA6}" presName="aSpace2" presStyleCnt="0"/>
      <dgm:spPr/>
      <dgm:t>
        <a:bodyPr/>
        <a:lstStyle/>
        <a:p>
          <a:pPr rtl="1"/>
          <a:endParaRPr lang="ar-SA"/>
        </a:p>
      </dgm:t>
    </dgm:pt>
    <dgm:pt modelId="{F01C9F04-D7E6-4BE1-8FED-411F370BFE95}" type="pres">
      <dgm:prSet presAssocID="{680B98E3-4415-4AA3-B950-56CCB5516867}" presName="childNode" presStyleLbl="node1" presStyleIdx="4" presStyleCnt="12">
        <dgm:presLayoutVars>
          <dgm:bulletEnabled val="1"/>
        </dgm:presLayoutVars>
      </dgm:prSet>
      <dgm:spPr/>
      <dgm:t>
        <a:bodyPr/>
        <a:lstStyle/>
        <a:p>
          <a:pPr rtl="1"/>
          <a:endParaRPr lang="ar-SA"/>
        </a:p>
      </dgm:t>
    </dgm:pt>
    <dgm:pt modelId="{E2172AFB-A3F9-40C6-8C57-79BE1E458A52}" type="pres">
      <dgm:prSet presAssocID="{680B98E3-4415-4AA3-B950-56CCB5516867}" presName="aSpace2" presStyleCnt="0"/>
      <dgm:spPr/>
      <dgm:t>
        <a:bodyPr/>
        <a:lstStyle/>
        <a:p>
          <a:pPr rtl="1"/>
          <a:endParaRPr lang="ar-SA"/>
        </a:p>
      </dgm:t>
    </dgm:pt>
    <dgm:pt modelId="{172E0D7E-E105-4F25-AD50-857E14FBC6BB}" type="pres">
      <dgm:prSet presAssocID="{B298257C-1A2A-4165-A396-FC3AEB74F586}" presName="childNode" presStyleLbl="node1" presStyleIdx="5" presStyleCnt="12">
        <dgm:presLayoutVars>
          <dgm:bulletEnabled val="1"/>
        </dgm:presLayoutVars>
      </dgm:prSet>
      <dgm:spPr/>
      <dgm:t>
        <a:bodyPr/>
        <a:lstStyle/>
        <a:p>
          <a:pPr rtl="1"/>
          <a:endParaRPr lang="ar-SA"/>
        </a:p>
      </dgm:t>
    </dgm:pt>
    <dgm:pt modelId="{4457FB87-8BD4-4072-A7BD-B225BD9BA783}" type="pres">
      <dgm:prSet presAssocID="{52AB7ED0-8F4B-4226-9EEC-14F866DFB6DE}" presName="aSpace" presStyleCnt="0"/>
      <dgm:spPr/>
      <dgm:t>
        <a:bodyPr/>
        <a:lstStyle/>
        <a:p>
          <a:pPr rtl="1"/>
          <a:endParaRPr lang="ar-SA"/>
        </a:p>
      </dgm:t>
    </dgm:pt>
    <dgm:pt modelId="{3DDFEC35-34E6-499C-89F9-84CFC17059D1}" type="pres">
      <dgm:prSet presAssocID="{75995079-AC8B-4FE3-AFAB-4C343BD0D323}" presName="compNode" presStyleCnt="0"/>
      <dgm:spPr/>
      <dgm:t>
        <a:bodyPr/>
        <a:lstStyle/>
        <a:p>
          <a:pPr rtl="1"/>
          <a:endParaRPr lang="ar-SA"/>
        </a:p>
      </dgm:t>
    </dgm:pt>
    <dgm:pt modelId="{1DF16467-7B5D-4853-9DD6-3169E6E445AC}" type="pres">
      <dgm:prSet presAssocID="{75995079-AC8B-4FE3-AFAB-4C343BD0D323}" presName="aNode" presStyleLbl="bgShp" presStyleIdx="2" presStyleCnt="4"/>
      <dgm:spPr/>
      <dgm:t>
        <a:bodyPr/>
        <a:lstStyle/>
        <a:p>
          <a:pPr rtl="1"/>
          <a:endParaRPr lang="ar-SA"/>
        </a:p>
      </dgm:t>
    </dgm:pt>
    <dgm:pt modelId="{999129E9-F81F-4974-BDB2-ADC26EE264EF}" type="pres">
      <dgm:prSet presAssocID="{75995079-AC8B-4FE3-AFAB-4C343BD0D323}" presName="textNode" presStyleLbl="bgShp" presStyleIdx="2" presStyleCnt="4"/>
      <dgm:spPr/>
      <dgm:t>
        <a:bodyPr/>
        <a:lstStyle/>
        <a:p>
          <a:pPr rtl="1"/>
          <a:endParaRPr lang="ar-SA"/>
        </a:p>
      </dgm:t>
    </dgm:pt>
    <dgm:pt modelId="{4C3E27DC-B5C0-4540-9C6A-7FEC40635BBB}" type="pres">
      <dgm:prSet presAssocID="{75995079-AC8B-4FE3-AFAB-4C343BD0D323}" presName="compChildNode" presStyleCnt="0"/>
      <dgm:spPr/>
      <dgm:t>
        <a:bodyPr/>
        <a:lstStyle/>
        <a:p>
          <a:pPr rtl="1"/>
          <a:endParaRPr lang="ar-SA"/>
        </a:p>
      </dgm:t>
    </dgm:pt>
    <dgm:pt modelId="{3DAD4AE8-D24D-430B-86BF-606F3E2BC73E}" type="pres">
      <dgm:prSet presAssocID="{75995079-AC8B-4FE3-AFAB-4C343BD0D323}" presName="theInnerList" presStyleCnt="0"/>
      <dgm:spPr/>
      <dgm:t>
        <a:bodyPr/>
        <a:lstStyle/>
        <a:p>
          <a:pPr rtl="1"/>
          <a:endParaRPr lang="ar-SA"/>
        </a:p>
      </dgm:t>
    </dgm:pt>
    <dgm:pt modelId="{A8FCF603-074A-4C46-B0C2-699050629BF0}" type="pres">
      <dgm:prSet presAssocID="{95C4D34C-5684-4DC6-AB4F-9FA37E6DB222}" presName="childNode" presStyleLbl="node1" presStyleIdx="6" presStyleCnt="12">
        <dgm:presLayoutVars>
          <dgm:bulletEnabled val="1"/>
        </dgm:presLayoutVars>
      </dgm:prSet>
      <dgm:spPr/>
      <dgm:t>
        <a:bodyPr/>
        <a:lstStyle/>
        <a:p>
          <a:pPr rtl="1"/>
          <a:endParaRPr lang="ar-SA"/>
        </a:p>
      </dgm:t>
    </dgm:pt>
    <dgm:pt modelId="{488FB838-7C94-4E26-83C5-C7871713B62B}" type="pres">
      <dgm:prSet presAssocID="{95C4D34C-5684-4DC6-AB4F-9FA37E6DB222}" presName="aSpace2" presStyleCnt="0"/>
      <dgm:spPr/>
      <dgm:t>
        <a:bodyPr/>
        <a:lstStyle/>
        <a:p>
          <a:pPr rtl="1"/>
          <a:endParaRPr lang="ar-SA"/>
        </a:p>
      </dgm:t>
    </dgm:pt>
    <dgm:pt modelId="{400060A9-A9CF-4407-9A04-F4D87D46F4E5}" type="pres">
      <dgm:prSet presAssocID="{EC683E7B-2F6D-4A64-B3F4-85263CA94AAF}" presName="childNode" presStyleLbl="node1" presStyleIdx="7" presStyleCnt="12">
        <dgm:presLayoutVars>
          <dgm:bulletEnabled val="1"/>
        </dgm:presLayoutVars>
      </dgm:prSet>
      <dgm:spPr/>
      <dgm:t>
        <a:bodyPr/>
        <a:lstStyle/>
        <a:p>
          <a:pPr rtl="1"/>
          <a:endParaRPr lang="ar-SA"/>
        </a:p>
      </dgm:t>
    </dgm:pt>
    <dgm:pt modelId="{E7467E54-9461-4D39-A1B7-BDB32843ACAD}" type="pres">
      <dgm:prSet presAssocID="{EC683E7B-2F6D-4A64-B3F4-85263CA94AAF}" presName="aSpace2" presStyleCnt="0"/>
      <dgm:spPr/>
      <dgm:t>
        <a:bodyPr/>
        <a:lstStyle/>
        <a:p>
          <a:pPr rtl="1"/>
          <a:endParaRPr lang="ar-SA"/>
        </a:p>
      </dgm:t>
    </dgm:pt>
    <dgm:pt modelId="{2C4420A3-46ED-4D45-B8F5-65100CCA7FB5}" type="pres">
      <dgm:prSet presAssocID="{8500E151-C69A-4C30-8998-66AAEBC9AE77}" presName="childNode" presStyleLbl="node1" presStyleIdx="8" presStyleCnt="12">
        <dgm:presLayoutVars>
          <dgm:bulletEnabled val="1"/>
        </dgm:presLayoutVars>
      </dgm:prSet>
      <dgm:spPr/>
      <dgm:t>
        <a:bodyPr/>
        <a:lstStyle/>
        <a:p>
          <a:pPr rtl="1"/>
          <a:endParaRPr lang="ar-SA"/>
        </a:p>
      </dgm:t>
    </dgm:pt>
    <dgm:pt modelId="{C49CE110-7FD2-4510-8C85-2E145B39AC9F}" type="pres">
      <dgm:prSet presAssocID="{75995079-AC8B-4FE3-AFAB-4C343BD0D323}" presName="aSpace" presStyleCnt="0"/>
      <dgm:spPr/>
      <dgm:t>
        <a:bodyPr/>
        <a:lstStyle/>
        <a:p>
          <a:pPr rtl="1"/>
          <a:endParaRPr lang="ar-SA"/>
        </a:p>
      </dgm:t>
    </dgm:pt>
    <dgm:pt modelId="{68978459-DB37-4F6E-AF4C-41C40BE36FA1}" type="pres">
      <dgm:prSet presAssocID="{B2756CC0-4232-4A9F-9073-60DF6AF35116}" presName="compNode" presStyleCnt="0"/>
      <dgm:spPr/>
      <dgm:t>
        <a:bodyPr/>
        <a:lstStyle/>
        <a:p>
          <a:pPr rtl="1"/>
          <a:endParaRPr lang="ar-SA"/>
        </a:p>
      </dgm:t>
    </dgm:pt>
    <dgm:pt modelId="{0C9AB83B-904C-49CA-AA0D-283DD8528D12}" type="pres">
      <dgm:prSet presAssocID="{B2756CC0-4232-4A9F-9073-60DF6AF35116}" presName="aNode" presStyleLbl="bgShp" presStyleIdx="3" presStyleCnt="4"/>
      <dgm:spPr/>
      <dgm:t>
        <a:bodyPr/>
        <a:lstStyle/>
        <a:p>
          <a:pPr rtl="1"/>
          <a:endParaRPr lang="ar-SA"/>
        </a:p>
      </dgm:t>
    </dgm:pt>
    <dgm:pt modelId="{CF4CB3E0-978B-4B38-857B-CA5FAE6CD471}" type="pres">
      <dgm:prSet presAssocID="{B2756CC0-4232-4A9F-9073-60DF6AF35116}" presName="textNode" presStyleLbl="bgShp" presStyleIdx="3" presStyleCnt="4"/>
      <dgm:spPr/>
      <dgm:t>
        <a:bodyPr/>
        <a:lstStyle/>
        <a:p>
          <a:pPr rtl="1"/>
          <a:endParaRPr lang="ar-SA"/>
        </a:p>
      </dgm:t>
    </dgm:pt>
    <dgm:pt modelId="{FE8109CA-E414-48E3-BE86-EC2D969A35C7}" type="pres">
      <dgm:prSet presAssocID="{B2756CC0-4232-4A9F-9073-60DF6AF35116}" presName="compChildNode" presStyleCnt="0"/>
      <dgm:spPr/>
      <dgm:t>
        <a:bodyPr/>
        <a:lstStyle/>
        <a:p>
          <a:pPr rtl="1"/>
          <a:endParaRPr lang="ar-SA"/>
        </a:p>
      </dgm:t>
    </dgm:pt>
    <dgm:pt modelId="{4AE02372-B7B3-40FB-B76B-291C22857C4D}" type="pres">
      <dgm:prSet presAssocID="{B2756CC0-4232-4A9F-9073-60DF6AF35116}" presName="theInnerList" presStyleCnt="0"/>
      <dgm:spPr/>
      <dgm:t>
        <a:bodyPr/>
        <a:lstStyle/>
        <a:p>
          <a:pPr rtl="1"/>
          <a:endParaRPr lang="ar-SA"/>
        </a:p>
      </dgm:t>
    </dgm:pt>
    <dgm:pt modelId="{EBBEC6AD-950F-41E4-B517-96FE86001919}" type="pres">
      <dgm:prSet presAssocID="{124E2B13-DC75-4080-84D9-11670AA5A219}" presName="childNode" presStyleLbl="node1" presStyleIdx="9" presStyleCnt="12">
        <dgm:presLayoutVars>
          <dgm:bulletEnabled val="1"/>
        </dgm:presLayoutVars>
      </dgm:prSet>
      <dgm:spPr/>
      <dgm:t>
        <a:bodyPr/>
        <a:lstStyle/>
        <a:p>
          <a:pPr rtl="1"/>
          <a:endParaRPr lang="ar-SA"/>
        </a:p>
      </dgm:t>
    </dgm:pt>
    <dgm:pt modelId="{E341CDF9-7617-4061-B3A7-215C5FE8BE74}" type="pres">
      <dgm:prSet presAssocID="{124E2B13-DC75-4080-84D9-11670AA5A219}" presName="aSpace2" presStyleCnt="0"/>
      <dgm:spPr/>
      <dgm:t>
        <a:bodyPr/>
        <a:lstStyle/>
        <a:p>
          <a:pPr rtl="1"/>
          <a:endParaRPr lang="ar-SA"/>
        </a:p>
      </dgm:t>
    </dgm:pt>
    <dgm:pt modelId="{50EFA384-5518-4B08-809B-D43E97AD78CD}" type="pres">
      <dgm:prSet presAssocID="{940958C0-C5C6-4475-8513-2F4BF017EAEC}" presName="childNode" presStyleLbl="node1" presStyleIdx="10" presStyleCnt="12">
        <dgm:presLayoutVars>
          <dgm:bulletEnabled val="1"/>
        </dgm:presLayoutVars>
      </dgm:prSet>
      <dgm:spPr/>
      <dgm:t>
        <a:bodyPr/>
        <a:lstStyle/>
        <a:p>
          <a:pPr rtl="1"/>
          <a:endParaRPr lang="ar-SA"/>
        </a:p>
      </dgm:t>
    </dgm:pt>
    <dgm:pt modelId="{4F5E386C-2735-46BF-8738-EE6040ECA081}" type="pres">
      <dgm:prSet presAssocID="{940958C0-C5C6-4475-8513-2F4BF017EAEC}" presName="aSpace2" presStyleCnt="0"/>
      <dgm:spPr/>
      <dgm:t>
        <a:bodyPr/>
        <a:lstStyle/>
        <a:p>
          <a:pPr rtl="1"/>
          <a:endParaRPr lang="ar-SA"/>
        </a:p>
      </dgm:t>
    </dgm:pt>
    <dgm:pt modelId="{73641291-6E1D-4539-858C-2F6423980944}" type="pres">
      <dgm:prSet presAssocID="{F6BB5058-29FE-4F15-BFB1-AB92FAE89DBA}" presName="childNode" presStyleLbl="node1" presStyleIdx="11" presStyleCnt="12">
        <dgm:presLayoutVars>
          <dgm:bulletEnabled val="1"/>
        </dgm:presLayoutVars>
      </dgm:prSet>
      <dgm:spPr/>
      <dgm:t>
        <a:bodyPr/>
        <a:lstStyle/>
        <a:p>
          <a:pPr rtl="1"/>
          <a:endParaRPr lang="ar-SA"/>
        </a:p>
      </dgm:t>
    </dgm:pt>
  </dgm:ptLst>
  <dgm:cxnLst>
    <dgm:cxn modelId="{42E98C84-574D-4A26-9839-8DD3496A8E80}" srcId="{965613C0-B69A-4B1C-A57C-435C0B1F0714}" destId="{169BE2F3-0BA6-489E-8A14-5B40BE3290BA}" srcOrd="0" destOrd="0" parTransId="{25A5EF25-B4BC-4159-8536-6FCBD9AB443D}" sibTransId="{4809EEDA-E9E3-4585-8EA6-BA4A86C20E97}"/>
    <dgm:cxn modelId="{8C7B5B63-4F3C-4C87-8ACE-AF9225CBFFD4}" type="presOf" srcId="{52AB7ED0-8F4B-4226-9EEC-14F866DFB6DE}" destId="{463135F2-46AD-4061-9CC5-CF901E6AA3EF}" srcOrd="0" destOrd="0" presId="urn:microsoft.com/office/officeart/2005/8/layout/lProcess2"/>
    <dgm:cxn modelId="{0B8B28E4-B79B-4C9C-8697-B8D1B9D499F8}" srcId="{75995079-AC8B-4FE3-AFAB-4C343BD0D323}" destId="{EC683E7B-2F6D-4A64-B3F4-85263CA94AAF}" srcOrd="1" destOrd="0" parTransId="{1F724994-27DC-4FEF-BE9B-212CF898857D}" sibTransId="{F0318930-B174-4647-B605-8D544F790C8E}"/>
    <dgm:cxn modelId="{2E7DE228-F283-4986-BC12-4D78A8069C10}" srcId="{B2756CC0-4232-4A9F-9073-60DF6AF35116}" destId="{124E2B13-DC75-4080-84D9-11670AA5A219}" srcOrd="0" destOrd="0" parTransId="{3CF31898-665A-4588-9687-1BB7ABA904DB}" sibTransId="{D3362E19-AB98-45B2-9F55-C4AFE44C8DC3}"/>
    <dgm:cxn modelId="{E1D5950F-9F8B-48F2-AC92-2F060B4878A6}" type="presOf" srcId="{680B98E3-4415-4AA3-B950-56CCB5516867}" destId="{F01C9F04-D7E6-4BE1-8FED-411F370BFE95}" srcOrd="0" destOrd="0" presId="urn:microsoft.com/office/officeart/2005/8/layout/lProcess2"/>
    <dgm:cxn modelId="{E5DD06B9-6C25-4D2D-843B-D7BC63F931BD}" srcId="{B2756CC0-4232-4A9F-9073-60DF6AF35116}" destId="{F6BB5058-29FE-4F15-BFB1-AB92FAE89DBA}" srcOrd="2" destOrd="0" parTransId="{4906E4D6-C411-4E9C-9033-46CF08C2D658}" sibTransId="{065E60EF-59DF-47D1-BB60-E0AFF0C4FC75}"/>
    <dgm:cxn modelId="{9C3C192E-2DAD-48A6-B07E-65F0CDF9E7C7}" type="presOf" srcId="{75995079-AC8B-4FE3-AFAB-4C343BD0D323}" destId="{999129E9-F81F-4974-BDB2-ADC26EE264EF}" srcOrd="1" destOrd="0" presId="urn:microsoft.com/office/officeart/2005/8/layout/lProcess2"/>
    <dgm:cxn modelId="{AE6F3CF0-E6C0-4EA3-9D76-A6FE0B5165C2}" type="presOf" srcId="{EC683E7B-2F6D-4A64-B3F4-85263CA94AAF}" destId="{400060A9-A9CF-4407-9A04-F4D87D46F4E5}" srcOrd="0" destOrd="0" presId="urn:microsoft.com/office/officeart/2005/8/layout/lProcess2"/>
    <dgm:cxn modelId="{E6548A6C-56D6-4EF3-86C0-1089B8D6BAC0}" type="presOf" srcId="{169BE2F3-0BA6-489E-8A14-5B40BE3290BA}" destId="{888D507B-FFF0-457E-BBB3-748C92BD4037}" srcOrd="1" destOrd="0" presId="urn:microsoft.com/office/officeart/2005/8/layout/lProcess2"/>
    <dgm:cxn modelId="{083DE043-38DA-4605-A00A-B6E0F9F9AF32}" type="presOf" srcId="{B2756CC0-4232-4A9F-9073-60DF6AF35116}" destId="{CF4CB3E0-978B-4B38-857B-CA5FAE6CD471}" srcOrd="1" destOrd="0" presId="urn:microsoft.com/office/officeart/2005/8/layout/lProcess2"/>
    <dgm:cxn modelId="{B47AD7D0-EFFC-461E-B4C4-849C3309FE28}" type="presOf" srcId="{95C4D34C-5684-4DC6-AB4F-9FA37E6DB222}" destId="{A8FCF603-074A-4C46-B0C2-699050629BF0}" srcOrd="0" destOrd="0" presId="urn:microsoft.com/office/officeart/2005/8/layout/lProcess2"/>
    <dgm:cxn modelId="{6D83602A-CD24-4609-A574-D1B67FAE1553}" type="presOf" srcId="{8500E151-C69A-4C30-8998-66AAEBC9AE77}" destId="{2C4420A3-46ED-4D45-B8F5-65100CCA7FB5}" srcOrd="0" destOrd="0" presId="urn:microsoft.com/office/officeart/2005/8/layout/lProcess2"/>
    <dgm:cxn modelId="{53A98F49-5EC6-4509-82D2-94C3158D6E72}" srcId="{75995079-AC8B-4FE3-AFAB-4C343BD0D323}" destId="{95C4D34C-5684-4DC6-AB4F-9FA37E6DB222}" srcOrd="0" destOrd="0" parTransId="{147B6C92-3355-4C85-BAF0-1FD25B56419E}" sibTransId="{3189F46F-DEF8-4966-97B2-FA0D39B7BFA8}"/>
    <dgm:cxn modelId="{7695EA6C-F358-4175-8326-4B01B53FD979}" type="presOf" srcId="{940958C0-C5C6-4475-8513-2F4BF017EAEC}" destId="{50EFA384-5518-4B08-809B-D43E97AD78CD}" srcOrd="0" destOrd="0" presId="urn:microsoft.com/office/officeart/2005/8/layout/lProcess2"/>
    <dgm:cxn modelId="{F6CA429B-4E61-442A-A240-CCC5EE80056A}" type="presOf" srcId="{B2756CC0-4232-4A9F-9073-60DF6AF35116}" destId="{0C9AB83B-904C-49CA-AA0D-283DD8528D12}" srcOrd="0" destOrd="0" presId="urn:microsoft.com/office/officeart/2005/8/layout/lProcess2"/>
    <dgm:cxn modelId="{689CAE20-57C5-466C-A8E7-3A6B1EBD6D7A}" type="presOf" srcId="{7F55760D-EB18-4178-8FE5-AAFBF3637677}" destId="{9696D5B1-EAF1-4FFD-8927-C4B57F308983}" srcOrd="0" destOrd="0" presId="urn:microsoft.com/office/officeart/2005/8/layout/lProcess2"/>
    <dgm:cxn modelId="{273FEBC9-FD6B-4338-82DB-F269C05EBC6E}" type="presOf" srcId="{CFB4CB28-BDD5-40B0-8703-A282878A4CD8}" destId="{59C6C00F-34AE-4907-BDF7-AF0350742007}" srcOrd="0" destOrd="0" presId="urn:microsoft.com/office/officeart/2005/8/layout/lProcess2"/>
    <dgm:cxn modelId="{C2B802AC-A3AA-4745-B5C4-E9323B6ADBCD}" srcId="{169BE2F3-0BA6-489E-8A14-5B40BE3290BA}" destId="{7F55760D-EB18-4178-8FE5-AAFBF3637677}" srcOrd="2" destOrd="0" parTransId="{71E02F36-23E2-4EC9-A068-0404CB6FBB16}" sibTransId="{FE385175-16DD-45ED-B1FD-9F2A450394A8}"/>
    <dgm:cxn modelId="{DA08888E-BABB-47CF-8D68-EEA4CC029EF8}" type="presOf" srcId="{B298257C-1A2A-4165-A396-FC3AEB74F586}" destId="{172E0D7E-E105-4F25-AD50-857E14FBC6BB}" srcOrd="0" destOrd="0" presId="urn:microsoft.com/office/officeart/2005/8/layout/lProcess2"/>
    <dgm:cxn modelId="{F34C49DC-1198-4E74-9517-BA07E010F10E}" type="presOf" srcId="{F6BB5058-29FE-4F15-BFB1-AB92FAE89DBA}" destId="{73641291-6E1D-4539-858C-2F6423980944}" srcOrd="0" destOrd="0" presId="urn:microsoft.com/office/officeart/2005/8/layout/lProcess2"/>
    <dgm:cxn modelId="{2197BF22-9937-4958-A179-E521A4BD8D4B}" srcId="{75995079-AC8B-4FE3-AFAB-4C343BD0D323}" destId="{8500E151-C69A-4C30-8998-66AAEBC9AE77}" srcOrd="2" destOrd="0" parTransId="{299C9D9F-DD2A-4898-AFD8-E8D4FCCB1321}" sibTransId="{D37DB51C-9EFA-41A8-973E-9C02515F563C}"/>
    <dgm:cxn modelId="{71C788B2-8E71-44C6-AFAE-F767DF281802}" srcId="{52AB7ED0-8F4B-4226-9EEC-14F866DFB6DE}" destId="{680B98E3-4415-4AA3-B950-56CCB5516867}" srcOrd="1" destOrd="0" parTransId="{BB4D632D-B600-4A5C-8DD4-9FC83A996601}" sibTransId="{89DB72A9-E6E8-4535-8FDB-1B95CCE96049}"/>
    <dgm:cxn modelId="{94B4A762-37A2-4B73-B486-5A7818B3E636}" srcId="{52AB7ED0-8F4B-4226-9EEC-14F866DFB6DE}" destId="{B298257C-1A2A-4165-A396-FC3AEB74F586}" srcOrd="2" destOrd="0" parTransId="{49DC9D75-C473-4AD9-8B06-3CA7E2D5C35B}" sibTransId="{19B7A19F-F56B-4F3B-99FB-09CEA3168E6C}"/>
    <dgm:cxn modelId="{9174E572-DDE8-46BF-A565-5A177DAFA2D3}" srcId="{169BE2F3-0BA6-489E-8A14-5B40BE3290BA}" destId="{CFB4CB28-BDD5-40B0-8703-A282878A4CD8}" srcOrd="0" destOrd="0" parTransId="{B46C142C-CEF2-4685-85A5-6EEF9F289AD4}" sibTransId="{59515C47-7A35-44B2-AAFF-42AABD4F4420}"/>
    <dgm:cxn modelId="{180EC685-005A-4EEB-9D8F-48F3BA14986C}" type="presOf" srcId="{52AB7ED0-8F4B-4226-9EEC-14F866DFB6DE}" destId="{D0F8883E-BCD7-4C3C-AD06-44DE5BBE68E5}" srcOrd="1" destOrd="0" presId="urn:microsoft.com/office/officeart/2005/8/layout/lProcess2"/>
    <dgm:cxn modelId="{C4DCB4D8-8AA8-44C5-AFD0-23AF09BE2967}" srcId="{52AB7ED0-8F4B-4226-9EEC-14F866DFB6DE}" destId="{CA58D3DF-BBB7-42D0-97B9-C85CD5F1DBA6}" srcOrd="0" destOrd="0" parTransId="{3922EA4A-B640-40C8-B311-9162C3AF4E11}" sibTransId="{85E0C9EB-F8BE-4C88-BFE2-091282AEB6F2}"/>
    <dgm:cxn modelId="{1A48093E-18CD-4E04-99B3-773B2DE00F0E}" srcId="{965613C0-B69A-4B1C-A57C-435C0B1F0714}" destId="{B2756CC0-4232-4A9F-9073-60DF6AF35116}" srcOrd="3" destOrd="0" parTransId="{8D4309AF-7F03-4CB4-84C9-29776956D8EC}" sibTransId="{2AD8F47F-1382-4873-8851-88645988E727}"/>
    <dgm:cxn modelId="{0E768CBD-AD63-4D2A-98D0-E3ABF43DCC1E}" type="presOf" srcId="{124E2B13-DC75-4080-84D9-11670AA5A219}" destId="{EBBEC6AD-950F-41E4-B517-96FE86001919}" srcOrd="0" destOrd="0" presId="urn:microsoft.com/office/officeart/2005/8/layout/lProcess2"/>
    <dgm:cxn modelId="{DBC583B2-7E2C-4621-B52E-C5D243BE3415}" srcId="{169BE2F3-0BA6-489E-8A14-5B40BE3290BA}" destId="{9EBCBA62-AC6A-4E60-A35F-B7E6FF998F17}" srcOrd="1" destOrd="0" parTransId="{50823E02-B4D8-43DD-97D6-CFB52EC7061B}" sibTransId="{84E9E216-B779-4F5F-BBCB-29F0170DF81A}"/>
    <dgm:cxn modelId="{1DD926F9-969B-4043-A461-A27DF9D94FC6}" type="presOf" srcId="{965613C0-B69A-4B1C-A57C-435C0B1F0714}" destId="{C016CB5A-861D-4E05-9021-7D235B81CFC8}" srcOrd="0" destOrd="0" presId="urn:microsoft.com/office/officeart/2005/8/layout/lProcess2"/>
    <dgm:cxn modelId="{D85BF60F-4EE5-42E7-8DB3-C3EA8F8F4A24}" type="presOf" srcId="{9EBCBA62-AC6A-4E60-A35F-B7E6FF998F17}" destId="{900F50C5-89F4-4023-A560-7879A94455BD}" srcOrd="0" destOrd="0" presId="urn:microsoft.com/office/officeart/2005/8/layout/lProcess2"/>
    <dgm:cxn modelId="{D5A40295-97EA-4755-988C-938ABEB89B62}" type="presOf" srcId="{CA58D3DF-BBB7-42D0-97B9-C85CD5F1DBA6}" destId="{8EE6827C-0E5F-47ED-8F87-3A55BAAA7E51}" srcOrd="0" destOrd="0" presId="urn:microsoft.com/office/officeart/2005/8/layout/lProcess2"/>
    <dgm:cxn modelId="{797A4B57-15F7-426E-ACAD-3BDB70E38C6E}" srcId="{965613C0-B69A-4B1C-A57C-435C0B1F0714}" destId="{75995079-AC8B-4FE3-AFAB-4C343BD0D323}" srcOrd="2" destOrd="0" parTransId="{32AF76C5-9827-43BD-A281-630E0FDCC99F}" sibTransId="{53B6BD2B-F6BE-4B26-977C-9FC259ACC0DE}"/>
    <dgm:cxn modelId="{E19ECDDF-4BDB-4C03-98DF-01DA42C62591}" type="presOf" srcId="{75995079-AC8B-4FE3-AFAB-4C343BD0D323}" destId="{1DF16467-7B5D-4853-9DD6-3169E6E445AC}" srcOrd="0" destOrd="0" presId="urn:microsoft.com/office/officeart/2005/8/layout/lProcess2"/>
    <dgm:cxn modelId="{1C77919C-18FC-496B-9926-2AFC6FA0EFF9}" srcId="{B2756CC0-4232-4A9F-9073-60DF6AF35116}" destId="{940958C0-C5C6-4475-8513-2F4BF017EAEC}" srcOrd="1" destOrd="0" parTransId="{748DCC6F-F8EF-4A04-8E8D-F3CCF23D76EA}" sibTransId="{0D35C601-7B05-48FC-AF2D-90795588FF1B}"/>
    <dgm:cxn modelId="{DC61FD5F-A037-459D-A23E-56A2DDC73F06}" type="presOf" srcId="{169BE2F3-0BA6-489E-8A14-5B40BE3290BA}" destId="{7CA71B4E-2FAC-4679-BE34-2562093E22C5}" srcOrd="0" destOrd="0" presId="urn:microsoft.com/office/officeart/2005/8/layout/lProcess2"/>
    <dgm:cxn modelId="{1F00183A-455C-49BE-B351-0DBAD60D3B74}" srcId="{965613C0-B69A-4B1C-A57C-435C0B1F0714}" destId="{52AB7ED0-8F4B-4226-9EEC-14F866DFB6DE}" srcOrd="1" destOrd="0" parTransId="{A1432E15-4976-4707-9D03-92E69C1673C1}" sibTransId="{EB931549-1B73-4E91-A986-E83F34506B50}"/>
    <dgm:cxn modelId="{C04B164C-02C1-425F-B83C-29233EA2A0BC}" type="presParOf" srcId="{C016CB5A-861D-4E05-9021-7D235B81CFC8}" destId="{8365DD00-794E-4322-AD4A-8B47170CC741}" srcOrd="0" destOrd="0" presId="urn:microsoft.com/office/officeart/2005/8/layout/lProcess2"/>
    <dgm:cxn modelId="{514CF714-3663-4C17-99DC-A7FAB257B43E}" type="presParOf" srcId="{8365DD00-794E-4322-AD4A-8B47170CC741}" destId="{7CA71B4E-2FAC-4679-BE34-2562093E22C5}" srcOrd="0" destOrd="0" presId="urn:microsoft.com/office/officeart/2005/8/layout/lProcess2"/>
    <dgm:cxn modelId="{492CCD3E-E8D0-4AF8-897D-9B3A6E2140ED}" type="presParOf" srcId="{8365DD00-794E-4322-AD4A-8B47170CC741}" destId="{888D507B-FFF0-457E-BBB3-748C92BD4037}" srcOrd="1" destOrd="0" presId="urn:microsoft.com/office/officeart/2005/8/layout/lProcess2"/>
    <dgm:cxn modelId="{FBE639CC-0E1C-4CEB-9AF1-3C613BF7847B}" type="presParOf" srcId="{8365DD00-794E-4322-AD4A-8B47170CC741}" destId="{800D679A-C9DB-4151-88EB-56466EF2211E}" srcOrd="2" destOrd="0" presId="urn:microsoft.com/office/officeart/2005/8/layout/lProcess2"/>
    <dgm:cxn modelId="{19BC9791-49E2-40D5-A86F-59B6F2C3060E}" type="presParOf" srcId="{800D679A-C9DB-4151-88EB-56466EF2211E}" destId="{FA8B2D94-3119-4BBD-9E7A-CBC93B1BD7FF}" srcOrd="0" destOrd="0" presId="urn:microsoft.com/office/officeart/2005/8/layout/lProcess2"/>
    <dgm:cxn modelId="{6FEBBF8B-AF71-4500-A75A-3A330F997B73}" type="presParOf" srcId="{FA8B2D94-3119-4BBD-9E7A-CBC93B1BD7FF}" destId="{59C6C00F-34AE-4907-BDF7-AF0350742007}" srcOrd="0" destOrd="0" presId="urn:microsoft.com/office/officeart/2005/8/layout/lProcess2"/>
    <dgm:cxn modelId="{055C010B-7017-4BA8-A764-0027E72707E8}" type="presParOf" srcId="{FA8B2D94-3119-4BBD-9E7A-CBC93B1BD7FF}" destId="{AB8A8951-FA0B-4DC9-A695-10705A3A6D69}" srcOrd="1" destOrd="0" presId="urn:microsoft.com/office/officeart/2005/8/layout/lProcess2"/>
    <dgm:cxn modelId="{0C098A17-06B9-4C90-A4DE-EC2D4E14D0D2}" type="presParOf" srcId="{FA8B2D94-3119-4BBD-9E7A-CBC93B1BD7FF}" destId="{900F50C5-89F4-4023-A560-7879A94455BD}" srcOrd="2" destOrd="0" presId="urn:microsoft.com/office/officeart/2005/8/layout/lProcess2"/>
    <dgm:cxn modelId="{9225ACB1-BD8A-455D-9E01-DE04FE058DFF}" type="presParOf" srcId="{FA8B2D94-3119-4BBD-9E7A-CBC93B1BD7FF}" destId="{068B438E-0102-4DD9-941B-921F244B3CA4}" srcOrd="3" destOrd="0" presId="urn:microsoft.com/office/officeart/2005/8/layout/lProcess2"/>
    <dgm:cxn modelId="{DA5BF536-CEB3-4099-89FB-54277089DB71}" type="presParOf" srcId="{FA8B2D94-3119-4BBD-9E7A-CBC93B1BD7FF}" destId="{9696D5B1-EAF1-4FFD-8927-C4B57F308983}" srcOrd="4" destOrd="0" presId="urn:microsoft.com/office/officeart/2005/8/layout/lProcess2"/>
    <dgm:cxn modelId="{9A7F14B7-BFC4-4790-9FEA-6628A277B701}" type="presParOf" srcId="{C016CB5A-861D-4E05-9021-7D235B81CFC8}" destId="{ECA2F77C-2383-4C99-85CA-962DC9FEF5CF}" srcOrd="1" destOrd="0" presId="urn:microsoft.com/office/officeart/2005/8/layout/lProcess2"/>
    <dgm:cxn modelId="{C887D601-5D84-4BE5-9B2F-55E98D8A7BDD}" type="presParOf" srcId="{C016CB5A-861D-4E05-9021-7D235B81CFC8}" destId="{40F87A49-08F6-4A9B-A4EF-0FE446EBAF18}" srcOrd="2" destOrd="0" presId="urn:microsoft.com/office/officeart/2005/8/layout/lProcess2"/>
    <dgm:cxn modelId="{8CA1B1B3-7F11-4117-98B1-4008ACC1F1C8}" type="presParOf" srcId="{40F87A49-08F6-4A9B-A4EF-0FE446EBAF18}" destId="{463135F2-46AD-4061-9CC5-CF901E6AA3EF}" srcOrd="0" destOrd="0" presId="urn:microsoft.com/office/officeart/2005/8/layout/lProcess2"/>
    <dgm:cxn modelId="{A353D02B-9FA8-4A4A-92A5-144682FB2290}" type="presParOf" srcId="{40F87A49-08F6-4A9B-A4EF-0FE446EBAF18}" destId="{D0F8883E-BCD7-4C3C-AD06-44DE5BBE68E5}" srcOrd="1" destOrd="0" presId="urn:microsoft.com/office/officeart/2005/8/layout/lProcess2"/>
    <dgm:cxn modelId="{24A9D8EC-980E-40F0-A56A-0015B391152E}" type="presParOf" srcId="{40F87A49-08F6-4A9B-A4EF-0FE446EBAF18}" destId="{27398B5F-1B0B-47D2-83FD-14A004C035EA}" srcOrd="2" destOrd="0" presId="urn:microsoft.com/office/officeart/2005/8/layout/lProcess2"/>
    <dgm:cxn modelId="{E53290FD-3984-425C-A544-5386AE78D8CC}" type="presParOf" srcId="{27398B5F-1B0B-47D2-83FD-14A004C035EA}" destId="{C7A21D91-FCE7-4637-A7D6-0A725F0C466D}" srcOrd="0" destOrd="0" presId="urn:microsoft.com/office/officeart/2005/8/layout/lProcess2"/>
    <dgm:cxn modelId="{9EEE77F9-EC84-47D7-9BCE-3F8386227088}" type="presParOf" srcId="{C7A21D91-FCE7-4637-A7D6-0A725F0C466D}" destId="{8EE6827C-0E5F-47ED-8F87-3A55BAAA7E51}" srcOrd="0" destOrd="0" presId="urn:microsoft.com/office/officeart/2005/8/layout/lProcess2"/>
    <dgm:cxn modelId="{BC221AA4-ED2B-43F5-AD95-7F520E0BBD19}" type="presParOf" srcId="{C7A21D91-FCE7-4637-A7D6-0A725F0C466D}" destId="{D8B0B54E-0668-42F9-86CE-C219D9449DB9}" srcOrd="1" destOrd="0" presId="urn:microsoft.com/office/officeart/2005/8/layout/lProcess2"/>
    <dgm:cxn modelId="{C3E0A0B2-B1B9-4F83-BD6E-B96EEFEE3F88}" type="presParOf" srcId="{C7A21D91-FCE7-4637-A7D6-0A725F0C466D}" destId="{F01C9F04-D7E6-4BE1-8FED-411F370BFE95}" srcOrd="2" destOrd="0" presId="urn:microsoft.com/office/officeart/2005/8/layout/lProcess2"/>
    <dgm:cxn modelId="{5A5C279B-AE3D-47BD-A09A-54929B4517FB}" type="presParOf" srcId="{C7A21D91-FCE7-4637-A7D6-0A725F0C466D}" destId="{E2172AFB-A3F9-40C6-8C57-79BE1E458A52}" srcOrd="3" destOrd="0" presId="urn:microsoft.com/office/officeart/2005/8/layout/lProcess2"/>
    <dgm:cxn modelId="{51A01E78-2BEE-4C5D-AFE9-CC4890F61C58}" type="presParOf" srcId="{C7A21D91-FCE7-4637-A7D6-0A725F0C466D}" destId="{172E0D7E-E105-4F25-AD50-857E14FBC6BB}" srcOrd="4" destOrd="0" presId="urn:microsoft.com/office/officeart/2005/8/layout/lProcess2"/>
    <dgm:cxn modelId="{29BB422E-C1A6-4FC7-A626-EB3D947D76D3}" type="presParOf" srcId="{C016CB5A-861D-4E05-9021-7D235B81CFC8}" destId="{4457FB87-8BD4-4072-A7BD-B225BD9BA783}" srcOrd="3" destOrd="0" presId="urn:microsoft.com/office/officeart/2005/8/layout/lProcess2"/>
    <dgm:cxn modelId="{712C0101-066A-4410-841A-668C27ECCB71}" type="presParOf" srcId="{C016CB5A-861D-4E05-9021-7D235B81CFC8}" destId="{3DDFEC35-34E6-499C-89F9-84CFC17059D1}" srcOrd="4" destOrd="0" presId="urn:microsoft.com/office/officeart/2005/8/layout/lProcess2"/>
    <dgm:cxn modelId="{2DDF479F-9A7F-4751-89FB-8177D3C68AE4}" type="presParOf" srcId="{3DDFEC35-34E6-499C-89F9-84CFC17059D1}" destId="{1DF16467-7B5D-4853-9DD6-3169E6E445AC}" srcOrd="0" destOrd="0" presId="urn:microsoft.com/office/officeart/2005/8/layout/lProcess2"/>
    <dgm:cxn modelId="{4B03D706-3974-4216-BD71-104176141F12}" type="presParOf" srcId="{3DDFEC35-34E6-499C-89F9-84CFC17059D1}" destId="{999129E9-F81F-4974-BDB2-ADC26EE264EF}" srcOrd="1" destOrd="0" presId="urn:microsoft.com/office/officeart/2005/8/layout/lProcess2"/>
    <dgm:cxn modelId="{21DBF9FB-14AD-4E89-92B7-33CC30195661}" type="presParOf" srcId="{3DDFEC35-34E6-499C-89F9-84CFC17059D1}" destId="{4C3E27DC-B5C0-4540-9C6A-7FEC40635BBB}" srcOrd="2" destOrd="0" presId="urn:microsoft.com/office/officeart/2005/8/layout/lProcess2"/>
    <dgm:cxn modelId="{F6B0237A-577C-4095-B9AE-3D0220B7FD30}" type="presParOf" srcId="{4C3E27DC-B5C0-4540-9C6A-7FEC40635BBB}" destId="{3DAD4AE8-D24D-430B-86BF-606F3E2BC73E}" srcOrd="0" destOrd="0" presId="urn:microsoft.com/office/officeart/2005/8/layout/lProcess2"/>
    <dgm:cxn modelId="{2E1CC048-E96B-47B8-93C9-D3B5155A16D6}" type="presParOf" srcId="{3DAD4AE8-D24D-430B-86BF-606F3E2BC73E}" destId="{A8FCF603-074A-4C46-B0C2-699050629BF0}" srcOrd="0" destOrd="0" presId="urn:microsoft.com/office/officeart/2005/8/layout/lProcess2"/>
    <dgm:cxn modelId="{53F0AA4F-3753-433C-BE9E-0F7DB0395E8F}" type="presParOf" srcId="{3DAD4AE8-D24D-430B-86BF-606F3E2BC73E}" destId="{488FB838-7C94-4E26-83C5-C7871713B62B}" srcOrd="1" destOrd="0" presId="urn:microsoft.com/office/officeart/2005/8/layout/lProcess2"/>
    <dgm:cxn modelId="{6B3A895C-FE38-47E6-9454-7AC94D4594CB}" type="presParOf" srcId="{3DAD4AE8-D24D-430B-86BF-606F3E2BC73E}" destId="{400060A9-A9CF-4407-9A04-F4D87D46F4E5}" srcOrd="2" destOrd="0" presId="urn:microsoft.com/office/officeart/2005/8/layout/lProcess2"/>
    <dgm:cxn modelId="{4AB1BBE3-6322-4C3E-A157-B88BF4FB6F5B}" type="presParOf" srcId="{3DAD4AE8-D24D-430B-86BF-606F3E2BC73E}" destId="{E7467E54-9461-4D39-A1B7-BDB32843ACAD}" srcOrd="3" destOrd="0" presId="urn:microsoft.com/office/officeart/2005/8/layout/lProcess2"/>
    <dgm:cxn modelId="{0E53C3C3-3CC5-4CE2-A50E-3FB074DB5544}" type="presParOf" srcId="{3DAD4AE8-D24D-430B-86BF-606F3E2BC73E}" destId="{2C4420A3-46ED-4D45-B8F5-65100CCA7FB5}" srcOrd="4" destOrd="0" presId="urn:microsoft.com/office/officeart/2005/8/layout/lProcess2"/>
    <dgm:cxn modelId="{79C7AAD3-CB14-4020-AB79-BCE14C715654}" type="presParOf" srcId="{C016CB5A-861D-4E05-9021-7D235B81CFC8}" destId="{C49CE110-7FD2-4510-8C85-2E145B39AC9F}" srcOrd="5" destOrd="0" presId="urn:microsoft.com/office/officeart/2005/8/layout/lProcess2"/>
    <dgm:cxn modelId="{9B0A9823-1455-4221-B74E-B87AAC1DABCA}" type="presParOf" srcId="{C016CB5A-861D-4E05-9021-7D235B81CFC8}" destId="{68978459-DB37-4F6E-AF4C-41C40BE36FA1}" srcOrd="6" destOrd="0" presId="urn:microsoft.com/office/officeart/2005/8/layout/lProcess2"/>
    <dgm:cxn modelId="{DE7899E8-DF30-4E20-AB58-47DECCE0EA6C}" type="presParOf" srcId="{68978459-DB37-4F6E-AF4C-41C40BE36FA1}" destId="{0C9AB83B-904C-49CA-AA0D-283DD8528D12}" srcOrd="0" destOrd="0" presId="urn:microsoft.com/office/officeart/2005/8/layout/lProcess2"/>
    <dgm:cxn modelId="{6159C5A2-57B5-49AE-B6B3-2374A014825A}" type="presParOf" srcId="{68978459-DB37-4F6E-AF4C-41C40BE36FA1}" destId="{CF4CB3E0-978B-4B38-857B-CA5FAE6CD471}" srcOrd="1" destOrd="0" presId="urn:microsoft.com/office/officeart/2005/8/layout/lProcess2"/>
    <dgm:cxn modelId="{3C2BE6E0-96C1-46E5-8493-AB795EE6BC62}" type="presParOf" srcId="{68978459-DB37-4F6E-AF4C-41C40BE36FA1}" destId="{FE8109CA-E414-48E3-BE86-EC2D969A35C7}" srcOrd="2" destOrd="0" presId="urn:microsoft.com/office/officeart/2005/8/layout/lProcess2"/>
    <dgm:cxn modelId="{65C472C7-4530-4334-AB58-489D7000B09C}" type="presParOf" srcId="{FE8109CA-E414-48E3-BE86-EC2D969A35C7}" destId="{4AE02372-B7B3-40FB-B76B-291C22857C4D}" srcOrd="0" destOrd="0" presId="urn:microsoft.com/office/officeart/2005/8/layout/lProcess2"/>
    <dgm:cxn modelId="{638261A2-8999-4831-8B23-51D3EFA9A45A}" type="presParOf" srcId="{4AE02372-B7B3-40FB-B76B-291C22857C4D}" destId="{EBBEC6AD-950F-41E4-B517-96FE86001919}" srcOrd="0" destOrd="0" presId="urn:microsoft.com/office/officeart/2005/8/layout/lProcess2"/>
    <dgm:cxn modelId="{6C9B508D-32C8-439B-9AAC-309BDC0BC242}" type="presParOf" srcId="{4AE02372-B7B3-40FB-B76B-291C22857C4D}" destId="{E341CDF9-7617-4061-B3A7-215C5FE8BE74}" srcOrd="1" destOrd="0" presId="urn:microsoft.com/office/officeart/2005/8/layout/lProcess2"/>
    <dgm:cxn modelId="{0BAB774A-ADA1-44B1-9761-BD1D1A49525A}" type="presParOf" srcId="{4AE02372-B7B3-40FB-B76B-291C22857C4D}" destId="{50EFA384-5518-4B08-809B-D43E97AD78CD}" srcOrd="2" destOrd="0" presId="urn:microsoft.com/office/officeart/2005/8/layout/lProcess2"/>
    <dgm:cxn modelId="{090C04C6-7A84-4C07-8AFA-5812F07672FB}" type="presParOf" srcId="{4AE02372-B7B3-40FB-B76B-291C22857C4D}" destId="{4F5E386C-2735-46BF-8738-EE6040ECA081}" srcOrd="3" destOrd="0" presId="urn:microsoft.com/office/officeart/2005/8/layout/lProcess2"/>
    <dgm:cxn modelId="{A270E2AD-82A2-4119-B5CD-8A0E741D12FE}" type="presParOf" srcId="{4AE02372-B7B3-40FB-B76B-291C22857C4D}" destId="{73641291-6E1D-4539-858C-2F6423980944}" srcOrd="4" destOrd="0" presId="urn:microsoft.com/office/officeart/2005/8/layout/lProcess2"/>
  </dgm:cxnLst>
  <dgm:bg/>
  <dgm:whole/>
  <dgm:extLst>
    <a:ext uri="http://schemas.microsoft.com/office/drawing/2008/diagram">
      <dsp:dataModelExt xmlns:dsp="http://schemas.microsoft.com/office/drawing/2008/diagram" relId="rId258" minVer="http://schemas.openxmlformats.org/drawingml/2006/diagram"/>
    </a:ext>
  </dgm:extLst>
</dgm:dataModel>
</file>

<file path=word/diagrams/data48.xml><?xml version="1.0" encoding="utf-8"?>
<dgm:dataModel xmlns:dgm="http://schemas.openxmlformats.org/drawingml/2006/diagram" xmlns:a="http://schemas.openxmlformats.org/drawingml/2006/main">
  <dgm:ptLst>
    <dgm:pt modelId="{717DECA9-635F-42EC-B32A-601E30F538C7}" type="doc">
      <dgm:prSet loTypeId="urn:microsoft.com/office/officeart/2005/8/layout/list1" loCatId="list" qsTypeId="urn:microsoft.com/office/officeart/2005/8/quickstyle/simple5" qsCatId="simple" csTypeId="urn:microsoft.com/office/officeart/2005/8/colors/colorful3" csCatId="colorful" phldr="1"/>
      <dgm:spPr/>
      <dgm:t>
        <a:bodyPr/>
        <a:lstStyle/>
        <a:p>
          <a:pPr rtl="1"/>
          <a:endParaRPr lang="ar-SA"/>
        </a:p>
      </dgm:t>
    </dgm:pt>
    <dgm:pt modelId="{6A4C96B6-13D7-4415-BBA0-2CAC1BF74948}">
      <dgm:prSet phldrT="[نص]" custT="1"/>
      <dgm:spPr/>
      <dgm:t>
        <a:bodyPr/>
        <a:lstStyle/>
        <a:p>
          <a:pPr rtl="1"/>
          <a:r>
            <a:rPr lang="ar-SA" sz="1600" b="1">
              <a:latin typeface="Sakkal Majalla" panose="02000000000000000000" pitchFamily="2" charset="-78"/>
              <a:cs typeface="Sakkal Majalla" panose="02000000000000000000" pitchFamily="2" charset="-78"/>
            </a:rPr>
            <a:t>ما لم ينفذ من التوصيات وأسباب عدم التنفيذ</a:t>
          </a:r>
        </a:p>
      </dgm:t>
    </dgm:pt>
    <dgm:pt modelId="{F79C6588-C3EE-47C1-B1B7-ADB185D2701A}" type="parTrans" cxnId="{A3963321-AB76-4BD5-97BD-87B6FECE8EEE}">
      <dgm:prSet/>
      <dgm:spPr/>
      <dgm:t>
        <a:bodyPr/>
        <a:lstStyle/>
        <a:p>
          <a:pPr rtl="1"/>
          <a:endParaRPr lang="ar-SA" sz="1100">
            <a:solidFill>
              <a:schemeClr val="tx1"/>
            </a:solidFill>
            <a:latin typeface="Sakkal Majalla" panose="02000000000000000000" pitchFamily="2" charset="-78"/>
            <a:cs typeface="Sakkal Majalla" panose="02000000000000000000" pitchFamily="2" charset="-78"/>
          </a:endParaRPr>
        </a:p>
      </dgm:t>
    </dgm:pt>
    <dgm:pt modelId="{FD912913-7A77-4045-9C19-D48ADBA67CB0}" type="sibTrans" cxnId="{A3963321-AB76-4BD5-97BD-87B6FECE8EEE}">
      <dgm:prSet/>
      <dgm:spPr/>
      <dgm:t>
        <a:bodyPr/>
        <a:lstStyle/>
        <a:p>
          <a:pPr rtl="1"/>
          <a:endParaRPr lang="ar-SA" sz="1100">
            <a:solidFill>
              <a:schemeClr val="tx1"/>
            </a:solidFill>
            <a:latin typeface="Sakkal Majalla" panose="02000000000000000000" pitchFamily="2" charset="-78"/>
            <a:cs typeface="Sakkal Majalla" panose="02000000000000000000" pitchFamily="2" charset="-78"/>
          </a:endParaRPr>
        </a:p>
      </dgm:t>
    </dgm:pt>
    <dgm:pt modelId="{124B76EA-6E98-4004-BE52-1B96B9D2CB20}">
      <dgm:prSet phldrT="[نص]" custT="1"/>
      <dgm:spPr/>
      <dgm:t>
        <a:bodyPr/>
        <a:lstStyle/>
        <a:p>
          <a:pPr rtl="1">
            <a:lnSpc>
              <a:spcPct val="100000"/>
            </a:lnSpc>
            <a:spcAft>
              <a:spcPts val="300"/>
            </a:spcAft>
          </a:pPr>
          <a:r>
            <a:rPr lang="ar-SA" sz="900" b="1">
              <a:latin typeface="Sakkal Majalla" panose="02000000000000000000" pitchFamily="2" charset="-78"/>
              <a:cs typeface="Sakkal Majalla" panose="02000000000000000000" pitchFamily="2" charset="-78"/>
            </a:rPr>
            <a:t>...........................................................................................................................................................................................................................................</a:t>
          </a:r>
          <a:endParaRPr lang="ar-SA" sz="900">
            <a:latin typeface="Sakkal Majalla" panose="02000000000000000000" pitchFamily="2" charset="-78"/>
            <a:cs typeface="Sakkal Majalla" panose="02000000000000000000" pitchFamily="2" charset="-78"/>
          </a:endParaRPr>
        </a:p>
      </dgm:t>
    </dgm:pt>
    <dgm:pt modelId="{ED0E92D2-05C4-4980-9B7B-4CEDF1BB30CA}" type="parTrans" cxnId="{0A9C6D6E-98CF-4D96-BB61-91B00FE84075}">
      <dgm:prSet/>
      <dgm:spPr/>
      <dgm:t>
        <a:bodyPr/>
        <a:lstStyle/>
        <a:p>
          <a:pPr rtl="1"/>
          <a:endParaRPr lang="ar-SA" sz="1100">
            <a:solidFill>
              <a:schemeClr val="tx1"/>
            </a:solidFill>
            <a:latin typeface="Sakkal Majalla" panose="02000000000000000000" pitchFamily="2" charset="-78"/>
            <a:cs typeface="Sakkal Majalla" panose="02000000000000000000" pitchFamily="2" charset="-78"/>
          </a:endParaRPr>
        </a:p>
      </dgm:t>
    </dgm:pt>
    <dgm:pt modelId="{6B4C6939-7592-4AC7-8AB1-566D69B917FB}" type="sibTrans" cxnId="{0A9C6D6E-98CF-4D96-BB61-91B00FE84075}">
      <dgm:prSet/>
      <dgm:spPr/>
      <dgm:t>
        <a:bodyPr/>
        <a:lstStyle/>
        <a:p>
          <a:pPr rtl="1"/>
          <a:endParaRPr lang="ar-SA" sz="1100">
            <a:solidFill>
              <a:schemeClr val="tx1"/>
            </a:solidFill>
            <a:latin typeface="Sakkal Majalla" panose="02000000000000000000" pitchFamily="2" charset="-78"/>
            <a:cs typeface="Sakkal Majalla" panose="02000000000000000000" pitchFamily="2" charset="-78"/>
          </a:endParaRPr>
        </a:p>
      </dgm:t>
    </dgm:pt>
    <dgm:pt modelId="{02087B11-672B-4BAB-AE92-EC3D1EDB4741}">
      <dgm:prSet phldrT="[نص]" custT="1"/>
      <dgm:spPr/>
      <dgm:t>
        <a:bodyPr/>
        <a:lstStyle/>
        <a:p>
          <a:pPr rtl="1">
            <a:lnSpc>
              <a:spcPct val="100000"/>
            </a:lnSpc>
            <a:spcAft>
              <a:spcPts val="300"/>
            </a:spcAft>
          </a:pPr>
          <a:r>
            <a:rPr lang="ar-SA" sz="900" b="1">
              <a:latin typeface="Sakkal Majalla" panose="02000000000000000000" pitchFamily="2" charset="-78"/>
              <a:cs typeface="Sakkal Majalla" panose="02000000000000000000" pitchFamily="2" charset="-78"/>
            </a:rPr>
            <a:t>...........................................................................................................................................................................................................................................</a:t>
          </a:r>
          <a:endParaRPr lang="ar-SA" sz="900">
            <a:latin typeface="Sakkal Majalla" panose="02000000000000000000" pitchFamily="2" charset="-78"/>
            <a:cs typeface="Sakkal Majalla" panose="02000000000000000000" pitchFamily="2" charset="-78"/>
          </a:endParaRPr>
        </a:p>
      </dgm:t>
    </dgm:pt>
    <dgm:pt modelId="{9B0A7E9A-6927-48CA-AD6B-B9ADB5876D18}" type="parTrans" cxnId="{A29B48C7-D2E9-4AA1-A70F-A3AA77B08328}">
      <dgm:prSet/>
      <dgm:spPr/>
      <dgm:t>
        <a:bodyPr/>
        <a:lstStyle/>
        <a:p>
          <a:pPr rtl="1"/>
          <a:endParaRPr lang="ar-SA">
            <a:solidFill>
              <a:schemeClr val="tx1"/>
            </a:solidFill>
          </a:endParaRPr>
        </a:p>
      </dgm:t>
    </dgm:pt>
    <dgm:pt modelId="{0B1A15B7-6382-4770-A7D7-5ACA8775FB2F}" type="sibTrans" cxnId="{A29B48C7-D2E9-4AA1-A70F-A3AA77B08328}">
      <dgm:prSet/>
      <dgm:spPr/>
      <dgm:t>
        <a:bodyPr/>
        <a:lstStyle/>
        <a:p>
          <a:pPr rtl="1"/>
          <a:endParaRPr lang="ar-SA">
            <a:solidFill>
              <a:schemeClr val="tx1"/>
            </a:solidFill>
          </a:endParaRPr>
        </a:p>
      </dgm:t>
    </dgm:pt>
    <dgm:pt modelId="{79151632-507C-4441-A30C-2EE5DF4F273E}">
      <dgm:prSet phldrT="[نص]" custT="1"/>
      <dgm:spPr/>
      <dgm:t>
        <a:bodyPr/>
        <a:lstStyle/>
        <a:p>
          <a:pPr rtl="1">
            <a:lnSpc>
              <a:spcPct val="100000"/>
            </a:lnSpc>
            <a:spcAft>
              <a:spcPts val="300"/>
            </a:spcAft>
          </a:pPr>
          <a:r>
            <a:rPr lang="ar-SA" sz="900" b="1">
              <a:latin typeface="Sakkal Majalla" panose="02000000000000000000" pitchFamily="2" charset="-78"/>
              <a:cs typeface="Sakkal Majalla" panose="02000000000000000000" pitchFamily="2" charset="-78"/>
            </a:rPr>
            <a:t>...........................................................................................................................................................................................................................................</a:t>
          </a:r>
          <a:endParaRPr lang="ar-SA" sz="900">
            <a:latin typeface="Sakkal Majalla" panose="02000000000000000000" pitchFamily="2" charset="-78"/>
            <a:cs typeface="Sakkal Majalla" panose="02000000000000000000" pitchFamily="2" charset="-78"/>
          </a:endParaRPr>
        </a:p>
      </dgm:t>
    </dgm:pt>
    <dgm:pt modelId="{10D77AD5-8EFE-41BD-93DD-F7AB3F1BDDF6}" type="parTrans" cxnId="{FCB5EF5D-1062-4CA0-816D-B2111B6B7483}">
      <dgm:prSet/>
      <dgm:spPr/>
      <dgm:t>
        <a:bodyPr/>
        <a:lstStyle/>
        <a:p>
          <a:pPr rtl="1"/>
          <a:endParaRPr lang="ar-SA">
            <a:solidFill>
              <a:schemeClr val="tx1"/>
            </a:solidFill>
          </a:endParaRPr>
        </a:p>
      </dgm:t>
    </dgm:pt>
    <dgm:pt modelId="{C366AA71-6C4B-470A-A5A8-6693BD6065AF}" type="sibTrans" cxnId="{FCB5EF5D-1062-4CA0-816D-B2111B6B7483}">
      <dgm:prSet/>
      <dgm:spPr/>
      <dgm:t>
        <a:bodyPr/>
        <a:lstStyle/>
        <a:p>
          <a:pPr rtl="1"/>
          <a:endParaRPr lang="ar-SA">
            <a:solidFill>
              <a:schemeClr val="tx1"/>
            </a:solidFill>
          </a:endParaRPr>
        </a:p>
      </dgm:t>
    </dgm:pt>
    <dgm:pt modelId="{C5E2EE6C-EBC4-4646-A3C2-550C17928BC0}">
      <dgm:prSet phldrT="[نص]" custT="1"/>
      <dgm:spPr/>
      <dgm:t>
        <a:bodyPr/>
        <a:lstStyle/>
        <a:p>
          <a:pPr rtl="1"/>
          <a:r>
            <a:rPr lang="ar-SA" sz="1200" b="1">
              <a:latin typeface="Sakkal Majalla" panose="02000000000000000000" pitchFamily="2" charset="-78"/>
              <a:cs typeface="Sakkal Majalla" panose="02000000000000000000" pitchFamily="2" charset="-78"/>
            </a:rPr>
            <a:t>وانتهى الاجتماع في تمام الساعة (  ...........................  ) بالشكر لجميع الحاضرات</a:t>
          </a:r>
          <a:endParaRPr lang="ar-SA" sz="1200">
            <a:latin typeface="Sakkal Majalla" panose="02000000000000000000" pitchFamily="2" charset="-78"/>
            <a:cs typeface="Sakkal Majalla" panose="02000000000000000000" pitchFamily="2" charset="-78"/>
          </a:endParaRPr>
        </a:p>
      </dgm:t>
    </dgm:pt>
    <dgm:pt modelId="{AE89F805-DA63-45CC-9E49-80E19CE50A42}" type="parTrans" cxnId="{F5DBA9A7-CA36-4E54-87F5-795867562FCA}">
      <dgm:prSet/>
      <dgm:spPr/>
      <dgm:t>
        <a:bodyPr/>
        <a:lstStyle/>
        <a:p>
          <a:pPr rtl="1"/>
          <a:endParaRPr lang="ar-SA"/>
        </a:p>
      </dgm:t>
    </dgm:pt>
    <dgm:pt modelId="{9C6948E3-0386-4FB6-A782-04F805DA3BF0}" type="sibTrans" cxnId="{F5DBA9A7-CA36-4E54-87F5-795867562FCA}">
      <dgm:prSet/>
      <dgm:spPr/>
      <dgm:t>
        <a:bodyPr/>
        <a:lstStyle/>
        <a:p>
          <a:pPr rtl="1"/>
          <a:endParaRPr lang="ar-SA"/>
        </a:p>
      </dgm:t>
    </dgm:pt>
    <dgm:pt modelId="{8B544E64-8D0D-4DFA-8D9E-2582AFEFC2F2}" type="pres">
      <dgm:prSet presAssocID="{717DECA9-635F-42EC-B32A-601E30F538C7}" presName="linear" presStyleCnt="0">
        <dgm:presLayoutVars>
          <dgm:dir val="rev"/>
          <dgm:animLvl val="lvl"/>
          <dgm:resizeHandles val="exact"/>
        </dgm:presLayoutVars>
      </dgm:prSet>
      <dgm:spPr/>
      <dgm:t>
        <a:bodyPr/>
        <a:lstStyle/>
        <a:p>
          <a:pPr rtl="1"/>
          <a:endParaRPr lang="ar-SA"/>
        </a:p>
      </dgm:t>
    </dgm:pt>
    <dgm:pt modelId="{9A07FE54-13C0-40A0-BC9E-B65E8A6A1DEA}" type="pres">
      <dgm:prSet presAssocID="{6A4C96B6-13D7-4415-BBA0-2CAC1BF74948}" presName="parentLin" presStyleCnt="0"/>
      <dgm:spPr/>
    </dgm:pt>
    <dgm:pt modelId="{7B1FC5A0-049B-4E6B-8769-06AFD86389FE}" type="pres">
      <dgm:prSet presAssocID="{6A4C96B6-13D7-4415-BBA0-2CAC1BF74948}" presName="parentLeftMargin" presStyleLbl="node1" presStyleIdx="0" presStyleCnt="2"/>
      <dgm:spPr/>
      <dgm:t>
        <a:bodyPr/>
        <a:lstStyle/>
        <a:p>
          <a:pPr rtl="1"/>
          <a:endParaRPr lang="ar-SA"/>
        </a:p>
      </dgm:t>
    </dgm:pt>
    <dgm:pt modelId="{AC338AFF-C2BC-456D-BA4A-2792B1E54B62}" type="pres">
      <dgm:prSet presAssocID="{6A4C96B6-13D7-4415-BBA0-2CAC1BF74948}" presName="parentText" presStyleLbl="node1" presStyleIdx="0" presStyleCnt="2" custScaleY="114694">
        <dgm:presLayoutVars>
          <dgm:chMax val="0"/>
          <dgm:bulletEnabled val="1"/>
        </dgm:presLayoutVars>
      </dgm:prSet>
      <dgm:spPr/>
      <dgm:t>
        <a:bodyPr/>
        <a:lstStyle/>
        <a:p>
          <a:pPr rtl="1"/>
          <a:endParaRPr lang="ar-SA"/>
        </a:p>
      </dgm:t>
    </dgm:pt>
    <dgm:pt modelId="{193A6F60-F32A-41BE-91D3-E5A8C802BD4D}" type="pres">
      <dgm:prSet presAssocID="{6A4C96B6-13D7-4415-BBA0-2CAC1BF74948}" presName="negativeSpace" presStyleCnt="0"/>
      <dgm:spPr/>
    </dgm:pt>
    <dgm:pt modelId="{7D4D013A-5491-46F1-9149-5B8AE5E69B30}" type="pres">
      <dgm:prSet presAssocID="{6A4C96B6-13D7-4415-BBA0-2CAC1BF74948}" presName="childText" presStyleLbl="conFgAcc1" presStyleIdx="0" presStyleCnt="2">
        <dgm:presLayoutVars>
          <dgm:bulletEnabled val="1"/>
        </dgm:presLayoutVars>
      </dgm:prSet>
      <dgm:spPr/>
      <dgm:t>
        <a:bodyPr/>
        <a:lstStyle/>
        <a:p>
          <a:pPr rtl="1"/>
          <a:endParaRPr lang="ar-SA"/>
        </a:p>
      </dgm:t>
    </dgm:pt>
    <dgm:pt modelId="{FE2764F8-C44A-44F4-9428-6F766D58B3D7}" type="pres">
      <dgm:prSet presAssocID="{FD912913-7A77-4045-9C19-D48ADBA67CB0}" presName="spaceBetweenRectangles" presStyleCnt="0"/>
      <dgm:spPr/>
    </dgm:pt>
    <dgm:pt modelId="{324ACCB3-3D6F-450B-897A-D6A7CB360626}" type="pres">
      <dgm:prSet presAssocID="{C5E2EE6C-EBC4-4646-A3C2-550C17928BC0}" presName="parentLin" presStyleCnt="0"/>
      <dgm:spPr/>
    </dgm:pt>
    <dgm:pt modelId="{2C85D92F-1931-4DC4-95BA-ACBD0175F9C3}" type="pres">
      <dgm:prSet presAssocID="{C5E2EE6C-EBC4-4646-A3C2-550C17928BC0}" presName="parentLeftMargin" presStyleLbl="node1" presStyleIdx="0" presStyleCnt="2"/>
      <dgm:spPr/>
      <dgm:t>
        <a:bodyPr/>
        <a:lstStyle/>
        <a:p>
          <a:pPr rtl="1"/>
          <a:endParaRPr lang="ar-SA"/>
        </a:p>
      </dgm:t>
    </dgm:pt>
    <dgm:pt modelId="{FD00AAFA-24D1-4BEA-A6FD-7E8FB0122978}" type="pres">
      <dgm:prSet presAssocID="{C5E2EE6C-EBC4-4646-A3C2-550C17928BC0}" presName="parentText" presStyleLbl="node1" presStyleIdx="1" presStyleCnt="2">
        <dgm:presLayoutVars>
          <dgm:chMax val="0"/>
          <dgm:bulletEnabled val="1"/>
        </dgm:presLayoutVars>
      </dgm:prSet>
      <dgm:spPr/>
      <dgm:t>
        <a:bodyPr/>
        <a:lstStyle/>
        <a:p>
          <a:pPr rtl="1"/>
          <a:endParaRPr lang="ar-SA"/>
        </a:p>
      </dgm:t>
    </dgm:pt>
    <dgm:pt modelId="{838FAA33-D552-458F-A7A9-2B2E56560DC3}" type="pres">
      <dgm:prSet presAssocID="{C5E2EE6C-EBC4-4646-A3C2-550C17928BC0}" presName="negativeSpace" presStyleCnt="0"/>
      <dgm:spPr/>
    </dgm:pt>
    <dgm:pt modelId="{C65A45ED-24F4-4883-AC90-7CD26FADAD5B}" type="pres">
      <dgm:prSet presAssocID="{C5E2EE6C-EBC4-4646-A3C2-550C17928BC0}" presName="childText" presStyleLbl="conFgAcc1" presStyleIdx="1" presStyleCnt="2">
        <dgm:presLayoutVars>
          <dgm:bulletEnabled val="1"/>
        </dgm:presLayoutVars>
      </dgm:prSet>
      <dgm:spPr/>
    </dgm:pt>
  </dgm:ptLst>
  <dgm:cxnLst>
    <dgm:cxn modelId="{FCB5EF5D-1062-4CA0-816D-B2111B6B7483}" srcId="{6A4C96B6-13D7-4415-BBA0-2CAC1BF74948}" destId="{79151632-507C-4441-A30C-2EE5DF4F273E}" srcOrd="2" destOrd="0" parTransId="{10D77AD5-8EFE-41BD-93DD-F7AB3F1BDDF6}" sibTransId="{C366AA71-6C4B-470A-A5A8-6693BD6065AF}"/>
    <dgm:cxn modelId="{9E375764-F7B3-4614-B359-3FD19D504FA2}" type="presOf" srcId="{124B76EA-6E98-4004-BE52-1B96B9D2CB20}" destId="{7D4D013A-5491-46F1-9149-5B8AE5E69B30}" srcOrd="0" destOrd="0" presId="urn:microsoft.com/office/officeart/2005/8/layout/list1"/>
    <dgm:cxn modelId="{A3963321-AB76-4BD5-97BD-87B6FECE8EEE}" srcId="{717DECA9-635F-42EC-B32A-601E30F538C7}" destId="{6A4C96B6-13D7-4415-BBA0-2CAC1BF74948}" srcOrd="0" destOrd="0" parTransId="{F79C6588-C3EE-47C1-B1B7-ADB185D2701A}" sibTransId="{FD912913-7A77-4045-9C19-D48ADBA67CB0}"/>
    <dgm:cxn modelId="{1DC91AD9-E0F3-4254-9A83-676752A148B1}" type="presOf" srcId="{79151632-507C-4441-A30C-2EE5DF4F273E}" destId="{7D4D013A-5491-46F1-9149-5B8AE5E69B30}" srcOrd="0" destOrd="2" presId="urn:microsoft.com/office/officeart/2005/8/layout/list1"/>
    <dgm:cxn modelId="{0A9C6D6E-98CF-4D96-BB61-91B00FE84075}" srcId="{6A4C96B6-13D7-4415-BBA0-2CAC1BF74948}" destId="{124B76EA-6E98-4004-BE52-1B96B9D2CB20}" srcOrd="0" destOrd="0" parTransId="{ED0E92D2-05C4-4980-9B7B-4CEDF1BB30CA}" sibTransId="{6B4C6939-7592-4AC7-8AB1-566D69B917FB}"/>
    <dgm:cxn modelId="{A8461F11-3EBF-44B5-BA38-1D5C25A02A58}" type="presOf" srcId="{C5E2EE6C-EBC4-4646-A3C2-550C17928BC0}" destId="{2C85D92F-1931-4DC4-95BA-ACBD0175F9C3}" srcOrd="0" destOrd="0" presId="urn:microsoft.com/office/officeart/2005/8/layout/list1"/>
    <dgm:cxn modelId="{8B3CEB13-5B09-4171-897F-35E03BF861F0}" type="presOf" srcId="{6A4C96B6-13D7-4415-BBA0-2CAC1BF74948}" destId="{7B1FC5A0-049B-4E6B-8769-06AFD86389FE}" srcOrd="0" destOrd="0" presId="urn:microsoft.com/office/officeart/2005/8/layout/list1"/>
    <dgm:cxn modelId="{D0D9C3D2-E2B8-466A-A317-C2F8830100A0}" type="presOf" srcId="{717DECA9-635F-42EC-B32A-601E30F538C7}" destId="{8B544E64-8D0D-4DFA-8D9E-2582AFEFC2F2}" srcOrd="0" destOrd="0" presId="urn:microsoft.com/office/officeart/2005/8/layout/list1"/>
    <dgm:cxn modelId="{FA5E823A-209C-4E1F-8412-B29A3EAA07C8}" type="presOf" srcId="{6A4C96B6-13D7-4415-BBA0-2CAC1BF74948}" destId="{AC338AFF-C2BC-456D-BA4A-2792B1E54B62}" srcOrd="1" destOrd="0" presId="urn:microsoft.com/office/officeart/2005/8/layout/list1"/>
    <dgm:cxn modelId="{A29B48C7-D2E9-4AA1-A70F-A3AA77B08328}" srcId="{6A4C96B6-13D7-4415-BBA0-2CAC1BF74948}" destId="{02087B11-672B-4BAB-AE92-EC3D1EDB4741}" srcOrd="1" destOrd="0" parTransId="{9B0A7E9A-6927-48CA-AD6B-B9ADB5876D18}" sibTransId="{0B1A15B7-6382-4770-A7D7-5ACA8775FB2F}"/>
    <dgm:cxn modelId="{C6F85C74-3DFC-4B38-A589-D7C9F8B309AE}" type="presOf" srcId="{02087B11-672B-4BAB-AE92-EC3D1EDB4741}" destId="{7D4D013A-5491-46F1-9149-5B8AE5E69B30}" srcOrd="0" destOrd="1" presId="urn:microsoft.com/office/officeart/2005/8/layout/list1"/>
    <dgm:cxn modelId="{F5DBA9A7-CA36-4E54-87F5-795867562FCA}" srcId="{717DECA9-635F-42EC-B32A-601E30F538C7}" destId="{C5E2EE6C-EBC4-4646-A3C2-550C17928BC0}" srcOrd="1" destOrd="0" parTransId="{AE89F805-DA63-45CC-9E49-80E19CE50A42}" sibTransId="{9C6948E3-0386-4FB6-A782-04F805DA3BF0}"/>
    <dgm:cxn modelId="{902E8C80-F435-4E35-8CA5-72DA50C66EC4}" type="presOf" srcId="{C5E2EE6C-EBC4-4646-A3C2-550C17928BC0}" destId="{FD00AAFA-24D1-4BEA-A6FD-7E8FB0122978}" srcOrd="1" destOrd="0" presId="urn:microsoft.com/office/officeart/2005/8/layout/list1"/>
    <dgm:cxn modelId="{C1EC9744-691C-4BA2-A8AE-3129DA02DA57}" type="presParOf" srcId="{8B544E64-8D0D-4DFA-8D9E-2582AFEFC2F2}" destId="{9A07FE54-13C0-40A0-BC9E-B65E8A6A1DEA}" srcOrd="0" destOrd="0" presId="urn:microsoft.com/office/officeart/2005/8/layout/list1"/>
    <dgm:cxn modelId="{56191123-D902-4E7B-B2ED-46B88FACCC28}" type="presParOf" srcId="{9A07FE54-13C0-40A0-BC9E-B65E8A6A1DEA}" destId="{7B1FC5A0-049B-4E6B-8769-06AFD86389FE}" srcOrd="0" destOrd="0" presId="urn:microsoft.com/office/officeart/2005/8/layout/list1"/>
    <dgm:cxn modelId="{8DC4FC7C-F691-4520-9B94-5BC4C6A93603}" type="presParOf" srcId="{9A07FE54-13C0-40A0-BC9E-B65E8A6A1DEA}" destId="{AC338AFF-C2BC-456D-BA4A-2792B1E54B62}" srcOrd="1" destOrd="0" presId="urn:microsoft.com/office/officeart/2005/8/layout/list1"/>
    <dgm:cxn modelId="{B1AD6CE3-00C0-4520-A88E-FEC4B46C06F5}" type="presParOf" srcId="{8B544E64-8D0D-4DFA-8D9E-2582AFEFC2F2}" destId="{193A6F60-F32A-41BE-91D3-E5A8C802BD4D}" srcOrd="1" destOrd="0" presId="urn:microsoft.com/office/officeart/2005/8/layout/list1"/>
    <dgm:cxn modelId="{B6CD7A4F-C46E-4B66-A493-D2F0F3A6E146}" type="presParOf" srcId="{8B544E64-8D0D-4DFA-8D9E-2582AFEFC2F2}" destId="{7D4D013A-5491-46F1-9149-5B8AE5E69B30}" srcOrd="2" destOrd="0" presId="urn:microsoft.com/office/officeart/2005/8/layout/list1"/>
    <dgm:cxn modelId="{0B57AD8B-CE0A-4DC5-BE88-522A5E4374C1}" type="presParOf" srcId="{8B544E64-8D0D-4DFA-8D9E-2582AFEFC2F2}" destId="{FE2764F8-C44A-44F4-9428-6F766D58B3D7}" srcOrd="3" destOrd="0" presId="urn:microsoft.com/office/officeart/2005/8/layout/list1"/>
    <dgm:cxn modelId="{6EAF8B75-F4EA-4039-954B-20A426BE0F87}" type="presParOf" srcId="{8B544E64-8D0D-4DFA-8D9E-2582AFEFC2F2}" destId="{324ACCB3-3D6F-450B-897A-D6A7CB360626}" srcOrd="4" destOrd="0" presId="urn:microsoft.com/office/officeart/2005/8/layout/list1"/>
    <dgm:cxn modelId="{0E4429F8-9321-4A32-BF54-0ACD365B435D}" type="presParOf" srcId="{324ACCB3-3D6F-450B-897A-D6A7CB360626}" destId="{2C85D92F-1931-4DC4-95BA-ACBD0175F9C3}" srcOrd="0" destOrd="0" presId="urn:microsoft.com/office/officeart/2005/8/layout/list1"/>
    <dgm:cxn modelId="{A6A38770-4976-4A25-9F24-83469EC43C5E}" type="presParOf" srcId="{324ACCB3-3D6F-450B-897A-D6A7CB360626}" destId="{FD00AAFA-24D1-4BEA-A6FD-7E8FB0122978}" srcOrd="1" destOrd="0" presId="urn:microsoft.com/office/officeart/2005/8/layout/list1"/>
    <dgm:cxn modelId="{487929BB-546C-4AAA-B92F-70AD5C4AD388}" type="presParOf" srcId="{8B544E64-8D0D-4DFA-8D9E-2582AFEFC2F2}" destId="{838FAA33-D552-458F-A7A9-2B2E56560DC3}" srcOrd="5" destOrd="0" presId="urn:microsoft.com/office/officeart/2005/8/layout/list1"/>
    <dgm:cxn modelId="{A91B218C-E1F3-4E5E-9787-E19E99C6419E}" type="presParOf" srcId="{8B544E64-8D0D-4DFA-8D9E-2582AFEFC2F2}" destId="{C65A45ED-24F4-4883-AC90-7CD26FADAD5B}" srcOrd="6" destOrd="0" presId="urn:microsoft.com/office/officeart/2005/8/layout/list1"/>
  </dgm:cxnLst>
  <dgm:bg/>
  <dgm:whole/>
  <dgm:extLst>
    <a:ext uri="http://schemas.microsoft.com/office/drawing/2008/diagram">
      <dsp:dataModelExt xmlns:dsp="http://schemas.microsoft.com/office/drawing/2008/diagram" relId="rId263" minVer="http://schemas.openxmlformats.org/drawingml/2006/diagram"/>
    </a:ext>
  </dgm:extLst>
</dgm:dataModel>
</file>

<file path=word/diagrams/data49.xml><?xml version="1.0" encoding="utf-8"?>
<dgm:dataModel xmlns:dgm="http://schemas.openxmlformats.org/drawingml/2006/diagram" xmlns:a="http://schemas.openxmlformats.org/drawingml/2006/main">
  <dgm:ptLst>
    <dgm:pt modelId="{D1F7FD8C-E0CB-4005-939C-29CDA55555BD}" type="doc">
      <dgm:prSet loTypeId="urn:microsoft.com/office/officeart/2005/8/layout/hList1" loCatId="list" qsTypeId="urn:microsoft.com/office/officeart/2005/8/quickstyle/simple3" qsCatId="simple" csTypeId="urn:microsoft.com/office/officeart/2005/8/colors/colorful2" csCatId="colorful" phldr="1"/>
      <dgm:spPr/>
      <dgm:t>
        <a:bodyPr/>
        <a:lstStyle/>
        <a:p>
          <a:pPr rtl="1"/>
          <a:endParaRPr lang="ar-SA"/>
        </a:p>
      </dgm:t>
    </dgm:pt>
    <dgm:pt modelId="{D5DE41A7-C626-40BF-B0DA-A40A3F89A54B}">
      <dgm:prSet phldrT="[نص]" custT="1"/>
      <dgm:spPr/>
      <dgm:t>
        <a:bodyPr/>
        <a:lstStyle/>
        <a:p>
          <a:pPr algn="ctr" rtl="1">
            <a:lnSpc>
              <a:spcPct val="80000"/>
            </a:lnSpc>
            <a:spcBef>
              <a:spcPts val="0"/>
            </a:spcBef>
            <a:spcAft>
              <a:spcPts val="0"/>
            </a:spcAft>
          </a:pPr>
          <a:r>
            <a:rPr lang="ar-SA" sz="1400" b="1">
              <a:latin typeface="Sakkal Majalla" panose="02000000000000000000" pitchFamily="2" charset="-78"/>
              <a:cs typeface="Sakkal Majalla" panose="02000000000000000000" pitchFamily="2" charset="-78"/>
            </a:rPr>
            <a:t>مقر الاجتماع</a:t>
          </a:r>
        </a:p>
      </dgm:t>
    </dgm:pt>
    <dgm:pt modelId="{2A136AEE-0C1E-4A41-95C1-21E6D4BAC8A8}" type="parTrans" cxnId="{57C06A06-1C7D-47B5-89B8-57D2C78F7208}">
      <dgm:prSet/>
      <dgm:spPr/>
      <dgm:t>
        <a:bodyPr/>
        <a:lstStyle/>
        <a:p>
          <a:pPr algn="ctr" rtl="1">
            <a:lnSpc>
              <a:spcPct val="80000"/>
            </a:lnSpc>
            <a:spcBef>
              <a:spcPts val="0"/>
            </a:spcBef>
            <a:spcAft>
              <a:spcPts val="0"/>
            </a:spcAft>
          </a:pPr>
          <a:endParaRPr lang="ar-SA" sz="1400" b="1">
            <a:latin typeface="Sakkal Majalla" panose="02000000000000000000" pitchFamily="2" charset="-78"/>
            <a:cs typeface="Sakkal Majalla" panose="02000000000000000000" pitchFamily="2" charset="-78"/>
          </a:endParaRPr>
        </a:p>
      </dgm:t>
    </dgm:pt>
    <dgm:pt modelId="{7C0D9391-B017-47B3-A0EB-40598FD2EC6A}" type="sibTrans" cxnId="{57C06A06-1C7D-47B5-89B8-57D2C78F7208}">
      <dgm:prSet/>
      <dgm:spPr/>
      <dgm:t>
        <a:bodyPr/>
        <a:lstStyle/>
        <a:p>
          <a:pPr algn="ctr" rtl="1">
            <a:lnSpc>
              <a:spcPct val="80000"/>
            </a:lnSpc>
            <a:spcBef>
              <a:spcPts val="0"/>
            </a:spcBef>
            <a:spcAft>
              <a:spcPts val="0"/>
            </a:spcAft>
          </a:pPr>
          <a:endParaRPr lang="ar-SA" sz="1400" b="1">
            <a:latin typeface="Sakkal Majalla" panose="02000000000000000000" pitchFamily="2" charset="-78"/>
            <a:cs typeface="Sakkal Majalla" panose="02000000000000000000" pitchFamily="2" charset="-78"/>
          </a:endParaRPr>
        </a:p>
      </dgm:t>
    </dgm:pt>
    <dgm:pt modelId="{FB0634F6-B0EA-4E31-8CB8-2FF445B01B06}">
      <dgm:prSet phldrT="[نص]" custT="1"/>
      <dgm:spPr/>
      <dgm:t>
        <a:bodyPr/>
        <a:lstStyle/>
        <a:p>
          <a:pPr algn="r" rtl="1">
            <a:lnSpc>
              <a:spcPct val="80000"/>
            </a:lnSpc>
            <a:spcBef>
              <a:spcPts val="0"/>
            </a:spcBef>
            <a:spcAft>
              <a:spcPts val="0"/>
            </a:spcAft>
          </a:pPr>
          <a:endParaRPr lang="ar-SA" sz="1400" b="1">
            <a:latin typeface="Sakkal Majalla" panose="02000000000000000000" pitchFamily="2" charset="-78"/>
            <a:cs typeface="Sakkal Majalla" panose="02000000000000000000" pitchFamily="2" charset="-78"/>
          </a:endParaRPr>
        </a:p>
      </dgm:t>
    </dgm:pt>
    <dgm:pt modelId="{838BF61B-6095-4EE8-B55C-9FF134C2B0B8}" type="parTrans" cxnId="{8E039D9D-D5C9-4D66-9BCE-57AC5C9542B2}">
      <dgm:prSet/>
      <dgm:spPr/>
      <dgm:t>
        <a:bodyPr/>
        <a:lstStyle/>
        <a:p>
          <a:pPr algn="ctr" rtl="1">
            <a:lnSpc>
              <a:spcPct val="80000"/>
            </a:lnSpc>
            <a:spcBef>
              <a:spcPts val="0"/>
            </a:spcBef>
            <a:spcAft>
              <a:spcPts val="0"/>
            </a:spcAft>
          </a:pPr>
          <a:endParaRPr lang="ar-SA" sz="1400" b="1">
            <a:latin typeface="Sakkal Majalla" panose="02000000000000000000" pitchFamily="2" charset="-78"/>
            <a:cs typeface="Sakkal Majalla" panose="02000000000000000000" pitchFamily="2" charset="-78"/>
          </a:endParaRPr>
        </a:p>
      </dgm:t>
    </dgm:pt>
    <dgm:pt modelId="{494D4529-76A9-4770-883B-9BF2EB90FD44}" type="sibTrans" cxnId="{8E039D9D-D5C9-4D66-9BCE-57AC5C9542B2}">
      <dgm:prSet/>
      <dgm:spPr/>
      <dgm:t>
        <a:bodyPr/>
        <a:lstStyle/>
        <a:p>
          <a:pPr algn="ctr" rtl="1">
            <a:lnSpc>
              <a:spcPct val="80000"/>
            </a:lnSpc>
            <a:spcBef>
              <a:spcPts val="0"/>
            </a:spcBef>
            <a:spcAft>
              <a:spcPts val="0"/>
            </a:spcAft>
          </a:pPr>
          <a:endParaRPr lang="ar-SA" sz="1400" b="1">
            <a:latin typeface="Sakkal Majalla" panose="02000000000000000000" pitchFamily="2" charset="-78"/>
            <a:cs typeface="Sakkal Majalla" panose="02000000000000000000" pitchFamily="2" charset="-78"/>
          </a:endParaRPr>
        </a:p>
      </dgm:t>
    </dgm:pt>
    <dgm:pt modelId="{F5FABC22-0ED4-4152-A3E5-27A702918516}">
      <dgm:prSet phldrT="[نص]" custT="1"/>
      <dgm:spPr/>
      <dgm:t>
        <a:bodyPr/>
        <a:lstStyle/>
        <a:p>
          <a:pPr algn="ctr" rtl="1">
            <a:lnSpc>
              <a:spcPct val="80000"/>
            </a:lnSpc>
            <a:spcBef>
              <a:spcPts val="0"/>
            </a:spcBef>
            <a:spcAft>
              <a:spcPts val="0"/>
            </a:spcAft>
          </a:pPr>
          <a:r>
            <a:rPr lang="ar-SA" sz="1400" b="1">
              <a:latin typeface="Sakkal Majalla" panose="02000000000000000000" pitchFamily="2" charset="-78"/>
              <a:cs typeface="Sakkal Majalla" panose="02000000000000000000" pitchFamily="2" charset="-78"/>
            </a:rPr>
            <a:t>موعد الاجتماع</a:t>
          </a:r>
        </a:p>
      </dgm:t>
    </dgm:pt>
    <dgm:pt modelId="{B28ADC4F-48E6-464C-B9FE-8E745904F2B7}" type="parTrans" cxnId="{39D635B2-41A9-49FF-9C1C-EDEFCA189177}">
      <dgm:prSet/>
      <dgm:spPr/>
      <dgm:t>
        <a:bodyPr/>
        <a:lstStyle/>
        <a:p>
          <a:pPr algn="ctr" rtl="1">
            <a:lnSpc>
              <a:spcPct val="80000"/>
            </a:lnSpc>
            <a:spcBef>
              <a:spcPts val="0"/>
            </a:spcBef>
            <a:spcAft>
              <a:spcPts val="0"/>
            </a:spcAft>
          </a:pPr>
          <a:endParaRPr lang="ar-SA" sz="1400" b="1">
            <a:latin typeface="Sakkal Majalla" panose="02000000000000000000" pitchFamily="2" charset="-78"/>
            <a:cs typeface="Sakkal Majalla" panose="02000000000000000000" pitchFamily="2" charset="-78"/>
          </a:endParaRPr>
        </a:p>
      </dgm:t>
    </dgm:pt>
    <dgm:pt modelId="{2C10070F-CD4E-4723-9227-579DCA0853E5}" type="sibTrans" cxnId="{39D635B2-41A9-49FF-9C1C-EDEFCA189177}">
      <dgm:prSet/>
      <dgm:spPr/>
      <dgm:t>
        <a:bodyPr/>
        <a:lstStyle/>
        <a:p>
          <a:pPr algn="ctr" rtl="1">
            <a:lnSpc>
              <a:spcPct val="80000"/>
            </a:lnSpc>
            <a:spcBef>
              <a:spcPts val="0"/>
            </a:spcBef>
            <a:spcAft>
              <a:spcPts val="0"/>
            </a:spcAft>
          </a:pPr>
          <a:endParaRPr lang="ar-SA" sz="1400" b="1">
            <a:latin typeface="Sakkal Majalla" panose="02000000000000000000" pitchFamily="2" charset="-78"/>
            <a:cs typeface="Sakkal Majalla" panose="02000000000000000000" pitchFamily="2" charset="-78"/>
          </a:endParaRPr>
        </a:p>
      </dgm:t>
    </dgm:pt>
    <dgm:pt modelId="{4A32E0D1-3BCC-4D4E-8348-0268126A7323}">
      <dgm:prSet phldrT="[نص]" custT="1"/>
      <dgm:spPr/>
      <dgm:t>
        <a:bodyPr/>
        <a:lstStyle/>
        <a:p>
          <a:pPr algn="ctr" rtl="1">
            <a:lnSpc>
              <a:spcPct val="80000"/>
            </a:lnSpc>
            <a:spcBef>
              <a:spcPts val="0"/>
            </a:spcBef>
            <a:spcAft>
              <a:spcPts val="0"/>
            </a:spcAft>
          </a:pPr>
          <a:r>
            <a:rPr lang="ar-SA" sz="1400" b="1">
              <a:latin typeface="Sakkal Majalla" panose="02000000000000000000" pitchFamily="2" charset="-78"/>
              <a:cs typeface="Sakkal Majalla" panose="02000000000000000000" pitchFamily="2" charset="-78"/>
            </a:rPr>
            <a:t>الفئة المستهدفة</a:t>
          </a:r>
        </a:p>
      </dgm:t>
    </dgm:pt>
    <dgm:pt modelId="{67F360EA-8CC6-4BBE-8EB2-D4E7F8EFEF45}" type="parTrans" cxnId="{9BBD1A89-E882-4CD5-A08F-6ED7F9B14D3E}">
      <dgm:prSet/>
      <dgm:spPr/>
      <dgm:t>
        <a:bodyPr/>
        <a:lstStyle/>
        <a:p>
          <a:pPr algn="ctr" rtl="1">
            <a:lnSpc>
              <a:spcPct val="80000"/>
            </a:lnSpc>
            <a:spcBef>
              <a:spcPts val="0"/>
            </a:spcBef>
            <a:spcAft>
              <a:spcPts val="0"/>
            </a:spcAft>
          </a:pPr>
          <a:endParaRPr lang="ar-SA" sz="1400" b="1">
            <a:latin typeface="Sakkal Majalla" panose="02000000000000000000" pitchFamily="2" charset="-78"/>
            <a:cs typeface="Sakkal Majalla" panose="02000000000000000000" pitchFamily="2" charset="-78"/>
          </a:endParaRPr>
        </a:p>
      </dgm:t>
    </dgm:pt>
    <dgm:pt modelId="{A6D2F8F3-B740-4218-86F8-507E5889C44F}" type="sibTrans" cxnId="{9BBD1A89-E882-4CD5-A08F-6ED7F9B14D3E}">
      <dgm:prSet/>
      <dgm:spPr/>
      <dgm:t>
        <a:bodyPr/>
        <a:lstStyle/>
        <a:p>
          <a:pPr algn="ctr" rtl="1">
            <a:lnSpc>
              <a:spcPct val="80000"/>
            </a:lnSpc>
            <a:spcBef>
              <a:spcPts val="0"/>
            </a:spcBef>
            <a:spcAft>
              <a:spcPts val="0"/>
            </a:spcAft>
          </a:pPr>
          <a:endParaRPr lang="ar-SA" sz="1400" b="1">
            <a:latin typeface="Sakkal Majalla" panose="02000000000000000000" pitchFamily="2" charset="-78"/>
            <a:cs typeface="Sakkal Majalla" panose="02000000000000000000" pitchFamily="2" charset="-78"/>
          </a:endParaRPr>
        </a:p>
      </dgm:t>
    </dgm:pt>
    <dgm:pt modelId="{E4C613EE-6C2A-4042-8837-763036C9F894}">
      <dgm:prSet phldrT="[نص]" custT="1"/>
      <dgm:spPr/>
      <dgm:t>
        <a:bodyPr/>
        <a:lstStyle/>
        <a:p>
          <a:pPr algn="r" rtl="1">
            <a:lnSpc>
              <a:spcPct val="80000"/>
            </a:lnSpc>
            <a:spcBef>
              <a:spcPts val="0"/>
            </a:spcBef>
            <a:spcAft>
              <a:spcPts val="0"/>
            </a:spcAft>
          </a:pPr>
          <a:endParaRPr lang="ar-SA" sz="1400" b="1">
            <a:latin typeface="Sakkal Majalla" panose="02000000000000000000" pitchFamily="2" charset="-78"/>
            <a:cs typeface="Sakkal Majalla" panose="02000000000000000000" pitchFamily="2" charset="-78"/>
          </a:endParaRPr>
        </a:p>
      </dgm:t>
    </dgm:pt>
    <dgm:pt modelId="{BB3F0AA9-735E-4E97-895E-7ECB4A47AA65}" type="parTrans" cxnId="{39C69AAD-A814-4D9A-9EA2-736B5F34602D}">
      <dgm:prSet/>
      <dgm:spPr/>
      <dgm:t>
        <a:bodyPr/>
        <a:lstStyle/>
        <a:p>
          <a:pPr algn="ctr" rtl="1">
            <a:lnSpc>
              <a:spcPct val="80000"/>
            </a:lnSpc>
            <a:spcBef>
              <a:spcPts val="0"/>
            </a:spcBef>
            <a:spcAft>
              <a:spcPts val="0"/>
            </a:spcAft>
          </a:pPr>
          <a:endParaRPr lang="ar-SA" sz="1400" b="1">
            <a:latin typeface="Sakkal Majalla" panose="02000000000000000000" pitchFamily="2" charset="-78"/>
            <a:cs typeface="Sakkal Majalla" panose="02000000000000000000" pitchFamily="2" charset="-78"/>
          </a:endParaRPr>
        </a:p>
      </dgm:t>
    </dgm:pt>
    <dgm:pt modelId="{C2DBDD06-9B11-4A25-BA6D-7BBEDF318824}" type="sibTrans" cxnId="{39C69AAD-A814-4D9A-9EA2-736B5F34602D}">
      <dgm:prSet/>
      <dgm:spPr/>
      <dgm:t>
        <a:bodyPr/>
        <a:lstStyle/>
        <a:p>
          <a:pPr algn="ctr" rtl="1">
            <a:lnSpc>
              <a:spcPct val="80000"/>
            </a:lnSpc>
            <a:spcBef>
              <a:spcPts val="0"/>
            </a:spcBef>
            <a:spcAft>
              <a:spcPts val="0"/>
            </a:spcAft>
          </a:pPr>
          <a:endParaRPr lang="ar-SA" sz="1400" b="1">
            <a:latin typeface="Sakkal Majalla" panose="02000000000000000000" pitchFamily="2" charset="-78"/>
            <a:cs typeface="Sakkal Majalla" panose="02000000000000000000" pitchFamily="2" charset="-78"/>
          </a:endParaRPr>
        </a:p>
      </dgm:t>
    </dgm:pt>
    <dgm:pt modelId="{2D291740-AA16-4935-82B6-34BFFE971A11}">
      <dgm:prSet phldrT="[نص]" custT="1"/>
      <dgm:spPr/>
      <dgm:t>
        <a:bodyPr/>
        <a:lstStyle/>
        <a:p>
          <a:pPr algn="r" rtl="1">
            <a:lnSpc>
              <a:spcPct val="80000"/>
            </a:lnSpc>
            <a:spcBef>
              <a:spcPts val="0"/>
            </a:spcBef>
            <a:spcAft>
              <a:spcPts val="0"/>
            </a:spcAft>
          </a:pPr>
          <a:endParaRPr lang="ar-SA" sz="1400" b="1">
            <a:latin typeface="Sakkal Majalla" panose="02000000000000000000" pitchFamily="2" charset="-78"/>
            <a:cs typeface="Sakkal Majalla" panose="02000000000000000000" pitchFamily="2" charset="-78"/>
          </a:endParaRPr>
        </a:p>
      </dgm:t>
    </dgm:pt>
    <dgm:pt modelId="{08BA042C-F603-4B2E-9C38-CC2F45DA811A}" type="parTrans" cxnId="{32C290A4-122B-4D68-8764-243C4E143031}">
      <dgm:prSet/>
      <dgm:spPr/>
      <dgm:t>
        <a:bodyPr/>
        <a:lstStyle/>
        <a:p>
          <a:pPr algn="ctr" rtl="1">
            <a:lnSpc>
              <a:spcPct val="80000"/>
            </a:lnSpc>
            <a:spcBef>
              <a:spcPts val="0"/>
            </a:spcBef>
            <a:spcAft>
              <a:spcPts val="0"/>
            </a:spcAft>
          </a:pPr>
          <a:endParaRPr lang="ar-SA" sz="1400" b="1">
            <a:latin typeface="Sakkal Majalla" panose="02000000000000000000" pitchFamily="2" charset="-78"/>
            <a:cs typeface="Sakkal Majalla" panose="02000000000000000000" pitchFamily="2" charset="-78"/>
          </a:endParaRPr>
        </a:p>
      </dgm:t>
    </dgm:pt>
    <dgm:pt modelId="{57D2DD96-E329-4157-930C-F298F39C996E}" type="sibTrans" cxnId="{32C290A4-122B-4D68-8764-243C4E143031}">
      <dgm:prSet/>
      <dgm:spPr/>
      <dgm:t>
        <a:bodyPr/>
        <a:lstStyle/>
        <a:p>
          <a:pPr algn="ctr" rtl="1">
            <a:lnSpc>
              <a:spcPct val="80000"/>
            </a:lnSpc>
            <a:spcBef>
              <a:spcPts val="0"/>
            </a:spcBef>
            <a:spcAft>
              <a:spcPts val="0"/>
            </a:spcAft>
          </a:pPr>
          <a:endParaRPr lang="ar-SA" sz="1400" b="1">
            <a:latin typeface="Sakkal Majalla" panose="02000000000000000000" pitchFamily="2" charset="-78"/>
            <a:cs typeface="Sakkal Majalla" panose="02000000000000000000" pitchFamily="2" charset="-78"/>
          </a:endParaRPr>
        </a:p>
      </dgm:t>
    </dgm:pt>
    <dgm:pt modelId="{D80200FF-E85B-4A15-A1E0-E5EDDF8E04D5}">
      <dgm:prSet phldrT="[نص]" custT="1"/>
      <dgm:spPr/>
      <dgm:t>
        <a:bodyPr/>
        <a:lstStyle/>
        <a:p>
          <a:pPr algn="ctr" rtl="1">
            <a:lnSpc>
              <a:spcPct val="80000"/>
            </a:lnSpc>
            <a:spcBef>
              <a:spcPts val="0"/>
            </a:spcBef>
            <a:spcAft>
              <a:spcPts val="0"/>
            </a:spcAft>
          </a:pPr>
          <a:r>
            <a:rPr lang="ar-SA" sz="1400" b="1">
              <a:latin typeface="Sakkal Majalla" panose="02000000000000000000" pitchFamily="2" charset="-78"/>
              <a:cs typeface="Sakkal Majalla" panose="02000000000000000000" pitchFamily="2" charset="-78"/>
            </a:rPr>
            <a:t>الحاضرات</a:t>
          </a:r>
        </a:p>
      </dgm:t>
    </dgm:pt>
    <dgm:pt modelId="{88F14B75-C1A0-40C8-B361-CECC32D46F27}" type="parTrans" cxnId="{68202823-91AA-4185-8F7B-82107A1A1F07}">
      <dgm:prSet/>
      <dgm:spPr/>
      <dgm:t>
        <a:bodyPr/>
        <a:lstStyle/>
        <a:p>
          <a:pPr algn="ctr" rtl="1">
            <a:lnSpc>
              <a:spcPct val="80000"/>
            </a:lnSpc>
            <a:spcBef>
              <a:spcPts val="0"/>
            </a:spcBef>
            <a:spcAft>
              <a:spcPts val="0"/>
            </a:spcAft>
          </a:pPr>
          <a:endParaRPr lang="ar-SA" sz="1400" b="1">
            <a:latin typeface="Sakkal Majalla" panose="02000000000000000000" pitchFamily="2" charset="-78"/>
            <a:cs typeface="Sakkal Majalla" panose="02000000000000000000" pitchFamily="2" charset="-78"/>
          </a:endParaRPr>
        </a:p>
      </dgm:t>
    </dgm:pt>
    <dgm:pt modelId="{06C0B4F8-385A-4D16-BDBC-D504A66D0233}" type="sibTrans" cxnId="{68202823-91AA-4185-8F7B-82107A1A1F07}">
      <dgm:prSet/>
      <dgm:spPr/>
      <dgm:t>
        <a:bodyPr/>
        <a:lstStyle/>
        <a:p>
          <a:pPr algn="ctr" rtl="1">
            <a:lnSpc>
              <a:spcPct val="80000"/>
            </a:lnSpc>
            <a:spcBef>
              <a:spcPts val="0"/>
            </a:spcBef>
            <a:spcAft>
              <a:spcPts val="0"/>
            </a:spcAft>
          </a:pPr>
          <a:endParaRPr lang="ar-SA" sz="1400" b="1">
            <a:latin typeface="Sakkal Majalla" panose="02000000000000000000" pitchFamily="2" charset="-78"/>
            <a:cs typeface="Sakkal Majalla" panose="02000000000000000000" pitchFamily="2" charset="-78"/>
          </a:endParaRPr>
        </a:p>
      </dgm:t>
    </dgm:pt>
    <dgm:pt modelId="{0374BEF7-0063-4A4F-A940-F70210E48383}">
      <dgm:prSet phldrT="[نص]" custT="1"/>
      <dgm:spPr/>
      <dgm:t>
        <a:bodyPr/>
        <a:lstStyle/>
        <a:p>
          <a:pPr algn="ctr" rtl="1">
            <a:lnSpc>
              <a:spcPct val="80000"/>
            </a:lnSpc>
            <a:spcBef>
              <a:spcPts val="0"/>
            </a:spcBef>
            <a:spcAft>
              <a:spcPts val="0"/>
            </a:spcAft>
          </a:pPr>
          <a:endParaRPr lang="ar-SA" sz="1400" b="1">
            <a:latin typeface="Sakkal Majalla" panose="02000000000000000000" pitchFamily="2" charset="-78"/>
            <a:cs typeface="Sakkal Majalla" panose="02000000000000000000" pitchFamily="2" charset="-78"/>
          </a:endParaRPr>
        </a:p>
      </dgm:t>
    </dgm:pt>
    <dgm:pt modelId="{DB8A461B-690D-46C1-ACF2-F34EBA8A9C03}" type="parTrans" cxnId="{255B2517-A076-4CD4-8159-33427AB0BEA6}">
      <dgm:prSet/>
      <dgm:spPr/>
      <dgm:t>
        <a:bodyPr/>
        <a:lstStyle/>
        <a:p>
          <a:pPr algn="ctr" rtl="1">
            <a:lnSpc>
              <a:spcPct val="80000"/>
            </a:lnSpc>
            <a:spcBef>
              <a:spcPts val="0"/>
            </a:spcBef>
            <a:spcAft>
              <a:spcPts val="0"/>
            </a:spcAft>
          </a:pPr>
          <a:endParaRPr lang="ar-SA" sz="1400" b="1">
            <a:latin typeface="Sakkal Majalla" panose="02000000000000000000" pitchFamily="2" charset="-78"/>
            <a:cs typeface="Sakkal Majalla" panose="02000000000000000000" pitchFamily="2" charset="-78"/>
          </a:endParaRPr>
        </a:p>
      </dgm:t>
    </dgm:pt>
    <dgm:pt modelId="{BFBEEFF8-BD99-4310-A631-F80F460C9793}" type="sibTrans" cxnId="{255B2517-A076-4CD4-8159-33427AB0BEA6}">
      <dgm:prSet/>
      <dgm:spPr/>
      <dgm:t>
        <a:bodyPr/>
        <a:lstStyle/>
        <a:p>
          <a:pPr algn="ctr" rtl="1">
            <a:lnSpc>
              <a:spcPct val="80000"/>
            </a:lnSpc>
            <a:spcBef>
              <a:spcPts val="0"/>
            </a:spcBef>
            <a:spcAft>
              <a:spcPts val="0"/>
            </a:spcAft>
          </a:pPr>
          <a:endParaRPr lang="ar-SA" sz="1400" b="1">
            <a:latin typeface="Sakkal Majalla" panose="02000000000000000000" pitchFamily="2" charset="-78"/>
            <a:cs typeface="Sakkal Majalla" panose="02000000000000000000" pitchFamily="2" charset="-78"/>
          </a:endParaRPr>
        </a:p>
      </dgm:t>
    </dgm:pt>
    <dgm:pt modelId="{B280E2AA-1711-4789-9D5F-768B1C7DF220}" type="pres">
      <dgm:prSet presAssocID="{D1F7FD8C-E0CB-4005-939C-29CDA55555BD}" presName="Name0" presStyleCnt="0">
        <dgm:presLayoutVars>
          <dgm:dir val="rev"/>
          <dgm:animLvl val="lvl"/>
          <dgm:resizeHandles val="exact"/>
        </dgm:presLayoutVars>
      </dgm:prSet>
      <dgm:spPr/>
      <dgm:t>
        <a:bodyPr/>
        <a:lstStyle/>
        <a:p>
          <a:pPr rtl="1"/>
          <a:endParaRPr lang="ar-SA"/>
        </a:p>
      </dgm:t>
    </dgm:pt>
    <dgm:pt modelId="{226C3BCD-6463-4D16-8B5F-593B909F8858}" type="pres">
      <dgm:prSet presAssocID="{D5DE41A7-C626-40BF-B0DA-A40A3F89A54B}" presName="composite" presStyleCnt="0"/>
      <dgm:spPr/>
      <dgm:t>
        <a:bodyPr/>
        <a:lstStyle/>
        <a:p>
          <a:pPr rtl="1"/>
          <a:endParaRPr lang="ar-SA"/>
        </a:p>
      </dgm:t>
    </dgm:pt>
    <dgm:pt modelId="{4FAF9512-CFA5-48C1-9697-C9ECA186FBFC}" type="pres">
      <dgm:prSet presAssocID="{D5DE41A7-C626-40BF-B0DA-A40A3F89A54B}" presName="parTx" presStyleLbl="alignNode1" presStyleIdx="0" presStyleCnt="4">
        <dgm:presLayoutVars>
          <dgm:chMax val="0"/>
          <dgm:chPref val="0"/>
          <dgm:bulletEnabled val="1"/>
        </dgm:presLayoutVars>
      </dgm:prSet>
      <dgm:spPr/>
      <dgm:t>
        <a:bodyPr/>
        <a:lstStyle/>
        <a:p>
          <a:pPr rtl="1"/>
          <a:endParaRPr lang="ar-SA"/>
        </a:p>
      </dgm:t>
    </dgm:pt>
    <dgm:pt modelId="{C64A1DD5-7B9F-405F-BFE9-80383BDBD10A}" type="pres">
      <dgm:prSet presAssocID="{D5DE41A7-C626-40BF-B0DA-A40A3F89A54B}" presName="desTx" presStyleLbl="alignAccFollowNode1" presStyleIdx="0" presStyleCnt="4">
        <dgm:presLayoutVars>
          <dgm:bulletEnabled val="1"/>
        </dgm:presLayoutVars>
      </dgm:prSet>
      <dgm:spPr/>
      <dgm:t>
        <a:bodyPr/>
        <a:lstStyle/>
        <a:p>
          <a:pPr rtl="1"/>
          <a:endParaRPr lang="ar-SA"/>
        </a:p>
      </dgm:t>
    </dgm:pt>
    <dgm:pt modelId="{DBE7E7C6-DF20-40CD-B202-7F40618A83C3}" type="pres">
      <dgm:prSet presAssocID="{7C0D9391-B017-47B3-A0EB-40598FD2EC6A}" presName="space" presStyleCnt="0"/>
      <dgm:spPr/>
      <dgm:t>
        <a:bodyPr/>
        <a:lstStyle/>
        <a:p>
          <a:pPr rtl="1"/>
          <a:endParaRPr lang="ar-SA"/>
        </a:p>
      </dgm:t>
    </dgm:pt>
    <dgm:pt modelId="{41A36FD7-92FF-4FCD-B7F6-AD06DCB76A09}" type="pres">
      <dgm:prSet presAssocID="{F5FABC22-0ED4-4152-A3E5-27A702918516}" presName="composite" presStyleCnt="0"/>
      <dgm:spPr/>
      <dgm:t>
        <a:bodyPr/>
        <a:lstStyle/>
        <a:p>
          <a:pPr rtl="1"/>
          <a:endParaRPr lang="ar-SA"/>
        </a:p>
      </dgm:t>
    </dgm:pt>
    <dgm:pt modelId="{09CF1276-56A2-4890-9663-27F067F5DA6F}" type="pres">
      <dgm:prSet presAssocID="{F5FABC22-0ED4-4152-A3E5-27A702918516}" presName="parTx" presStyleLbl="alignNode1" presStyleIdx="1" presStyleCnt="4">
        <dgm:presLayoutVars>
          <dgm:chMax val="0"/>
          <dgm:chPref val="0"/>
          <dgm:bulletEnabled val="1"/>
        </dgm:presLayoutVars>
      </dgm:prSet>
      <dgm:spPr/>
      <dgm:t>
        <a:bodyPr/>
        <a:lstStyle/>
        <a:p>
          <a:pPr rtl="1"/>
          <a:endParaRPr lang="ar-SA"/>
        </a:p>
      </dgm:t>
    </dgm:pt>
    <dgm:pt modelId="{8DFDD009-30B2-43D1-B19C-693A0F5A6483}" type="pres">
      <dgm:prSet presAssocID="{F5FABC22-0ED4-4152-A3E5-27A702918516}" presName="desTx" presStyleLbl="alignAccFollowNode1" presStyleIdx="1" presStyleCnt="4">
        <dgm:presLayoutVars>
          <dgm:bulletEnabled val="1"/>
        </dgm:presLayoutVars>
      </dgm:prSet>
      <dgm:spPr/>
      <dgm:t>
        <a:bodyPr/>
        <a:lstStyle/>
        <a:p>
          <a:pPr rtl="1"/>
          <a:endParaRPr lang="ar-SA"/>
        </a:p>
      </dgm:t>
    </dgm:pt>
    <dgm:pt modelId="{CA0EA937-FDF1-4FED-867B-E9FC3C0E4810}" type="pres">
      <dgm:prSet presAssocID="{2C10070F-CD4E-4723-9227-579DCA0853E5}" presName="space" presStyleCnt="0"/>
      <dgm:spPr/>
      <dgm:t>
        <a:bodyPr/>
        <a:lstStyle/>
        <a:p>
          <a:pPr rtl="1"/>
          <a:endParaRPr lang="ar-SA"/>
        </a:p>
      </dgm:t>
    </dgm:pt>
    <dgm:pt modelId="{A54FAA26-E1AF-400E-BCBE-63FCE8F2D2A2}" type="pres">
      <dgm:prSet presAssocID="{4A32E0D1-3BCC-4D4E-8348-0268126A7323}" presName="composite" presStyleCnt="0"/>
      <dgm:spPr/>
      <dgm:t>
        <a:bodyPr/>
        <a:lstStyle/>
        <a:p>
          <a:pPr rtl="1"/>
          <a:endParaRPr lang="ar-SA"/>
        </a:p>
      </dgm:t>
    </dgm:pt>
    <dgm:pt modelId="{5BF99222-C1D7-46EB-8BFE-113978020FF7}" type="pres">
      <dgm:prSet presAssocID="{4A32E0D1-3BCC-4D4E-8348-0268126A7323}" presName="parTx" presStyleLbl="alignNode1" presStyleIdx="2" presStyleCnt="4">
        <dgm:presLayoutVars>
          <dgm:chMax val="0"/>
          <dgm:chPref val="0"/>
          <dgm:bulletEnabled val="1"/>
        </dgm:presLayoutVars>
      </dgm:prSet>
      <dgm:spPr/>
      <dgm:t>
        <a:bodyPr/>
        <a:lstStyle/>
        <a:p>
          <a:pPr rtl="1"/>
          <a:endParaRPr lang="ar-SA"/>
        </a:p>
      </dgm:t>
    </dgm:pt>
    <dgm:pt modelId="{32BF7D7F-D4A1-4EB6-AFB5-0AA95504C407}" type="pres">
      <dgm:prSet presAssocID="{4A32E0D1-3BCC-4D4E-8348-0268126A7323}" presName="desTx" presStyleLbl="alignAccFollowNode1" presStyleIdx="2" presStyleCnt="4">
        <dgm:presLayoutVars>
          <dgm:bulletEnabled val="1"/>
        </dgm:presLayoutVars>
      </dgm:prSet>
      <dgm:spPr/>
      <dgm:t>
        <a:bodyPr/>
        <a:lstStyle/>
        <a:p>
          <a:pPr rtl="1"/>
          <a:endParaRPr lang="ar-SA"/>
        </a:p>
      </dgm:t>
    </dgm:pt>
    <dgm:pt modelId="{9A229CAD-EEE5-4ECC-9A26-98E3590AAB5C}" type="pres">
      <dgm:prSet presAssocID="{A6D2F8F3-B740-4218-86F8-507E5889C44F}" presName="space" presStyleCnt="0"/>
      <dgm:spPr/>
      <dgm:t>
        <a:bodyPr/>
        <a:lstStyle/>
        <a:p>
          <a:pPr rtl="1"/>
          <a:endParaRPr lang="ar-SA"/>
        </a:p>
      </dgm:t>
    </dgm:pt>
    <dgm:pt modelId="{99FB9CA9-0EDC-4CD0-B5D1-34CBFF062CC4}" type="pres">
      <dgm:prSet presAssocID="{D80200FF-E85B-4A15-A1E0-E5EDDF8E04D5}" presName="composite" presStyleCnt="0"/>
      <dgm:spPr/>
      <dgm:t>
        <a:bodyPr/>
        <a:lstStyle/>
        <a:p>
          <a:pPr rtl="1"/>
          <a:endParaRPr lang="ar-SA"/>
        </a:p>
      </dgm:t>
    </dgm:pt>
    <dgm:pt modelId="{7C77B637-19D8-4D6F-A854-CAB2A8883636}" type="pres">
      <dgm:prSet presAssocID="{D80200FF-E85B-4A15-A1E0-E5EDDF8E04D5}" presName="parTx" presStyleLbl="alignNode1" presStyleIdx="3" presStyleCnt="4">
        <dgm:presLayoutVars>
          <dgm:chMax val="0"/>
          <dgm:chPref val="0"/>
          <dgm:bulletEnabled val="1"/>
        </dgm:presLayoutVars>
      </dgm:prSet>
      <dgm:spPr/>
      <dgm:t>
        <a:bodyPr/>
        <a:lstStyle/>
        <a:p>
          <a:pPr rtl="1"/>
          <a:endParaRPr lang="ar-SA"/>
        </a:p>
      </dgm:t>
    </dgm:pt>
    <dgm:pt modelId="{249F2B32-87FF-490D-9930-B8BCD272BC83}" type="pres">
      <dgm:prSet presAssocID="{D80200FF-E85B-4A15-A1E0-E5EDDF8E04D5}" presName="desTx" presStyleLbl="alignAccFollowNode1" presStyleIdx="3" presStyleCnt="4">
        <dgm:presLayoutVars>
          <dgm:bulletEnabled val="1"/>
        </dgm:presLayoutVars>
      </dgm:prSet>
      <dgm:spPr/>
      <dgm:t>
        <a:bodyPr/>
        <a:lstStyle/>
        <a:p>
          <a:pPr rtl="1"/>
          <a:endParaRPr lang="ar-SA"/>
        </a:p>
      </dgm:t>
    </dgm:pt>
  </dgm:ptLst>
  <dgm:cxnLst>
    <dgm:cxn modelId="{B18B90FC-FB49-409F-81A0-FA0B91FF6DB8}" type="presOf" srcId="{0374BEF7-0063-4A4F-A940-F70210E48383}" destId="{249F2B32-87FF-490D-9930-B8BCD272BC83}" srcOrd="0" destOrd="0" presId="urn:microsoft.com/office/officeart/2005/8/layout/hList1"/>
    <dgm:cxn modelId="{8E039D9D-D5C9-4D66-9BCE-57AC5C9542B2}" srcId="{D5DE41A7-C626-40BF-B0DA-A40A3F89A54B}" destId="{FB0634F6-B0EA-4E31-8CB8-2FF445B01B06}" srcOrd="0" destOrd="0" parTransId="{838BF61B-6095-4EE8-B55C-9FF134C2B0B8}" sibTransId="{494D4529-76A9-4770-883B-9BF2EB90FD44}"/>
    <dgm:cxn modelId="{0BF79A16-8A3F-41FB-B013-5F37E0F9C9A8}" type="presOf" srcId="{D5DE41A7-C626-40BF-B0DA-A40A3F89A54B}" destId="{4FAF9512-CFA5-48C1-9697-C9ECA186FBFC}" srcOrd="0" destOrd="0" presId="urn:microsoft.com/office/officeart/2005/8/layout/hList1"/>
    <dgm:cxn modelId="{255B2517-A076-4CD4-8159-33427AB0BEA6}" srcId="{D80200FF-E85B-4A15-A1E0-E5EDDF8E04D5}" destId="{0374BEF7-0063-4A4F-A940-F70210E48383}" srcOrd="0" destOrd="0" parTransId="{DB8A461B-690D-46C1-ACF2-F34EBA8A9C03}" sibTransId="{BFBEEFF8-BD99-4310-A631-F80F460C9793}"/>
    <dgm:cxn modelId="{59CA8A70-DC6B-47EF-97BB-2073846B68B1}" type="presOf" srcId="{D80200FF-E85B-4A15-A1E0-E5EDDF8E04D5}" destId="{7C77B637-19D8-4D6F-A854-CAB2A8883636}" srcOrd="0" destOrd="0" presId="urn:microsoft.com/office/officeart/2005/8/layout/hList1"/>
    <dgm:cxn modelId="{904376ED-9CBE-4931-BD9C-B374720FADAC}" type="presOf" srcId="{F5FABC22-0ED4-4152-A3E5-27A702918516}" destId="{09CF1276-56A2-4890-9663-27F067F5DA6F}" srcOrd="0" destOrd="0" presId="urn:microsoft.com/office/officeart/2005/8/layout/hList1"/>
    <dgm:cxn modelId="{1E554A46-E429-4257-A791-86508B5666DC}" type="presOf" srcId="{FB0634F6-B0EA-4E31-8CB8-2FF445B01B06}" destId="{C64A1DD5-7B9F-405F-BFE9-80383BDBD10A}" srcOrd="0" destOrd="0" presId="urn:microsoft.com/office/officeart/2005/8/layout/hList1"/>
    <dgm:cxn modelId="{AE4D2947-9C06-41B5-AD72-DC8CC17C398C}" type="presOf" srcId="{D1F7FD8C-E0CB-4005-939C-29CDA55555BD}" destId="{B280E2AA-1711-4789-9D5F-768B1C7DF220}" srcOrd="0" destOrd="0" presId="urn:microsoft.com/office/officeart/2005/8/layout/hList1"/>
    <dgm:cxn modelId="{68202823-91AA-4185-8F7B-82107A1A1F07}" srcId="{D1F7FD8C-E0CB-4005-939C-29CDA55555BD}" destId="{D80200FF-E85B-4A15-A1E0-E5EDDF8E04D5}" srcOrd="3" destOrd="0" parTransId="{88F14B75-C1A0-40C8-B361-CECC32D46F27}" sibTransId="{06C0B4F8-385A-4D16-BDBC-D504A66D0233}"/>
    <dgm:cxn modelId="{3D27A251-DBDA-4598-AB0A-2BBA681F7766}" type="presOf" srcId="{2D291740-AA16-4935-82B6-34BFFE971A11}" destId="{8DFDD009-30B2-43D1-B19C-693A0F5A6483}" srcOrd="0" destOrd="0" presId="urn:microsoft.com/office/officeart/2005/8/layout/hList1"/>
    <dgm:cxn modelId="{39C69AAD-A814-4D9A-9EA2-736B5F34602D}" srcId="{4A32E0D1-3BCC-4D4E-8348-0268126A7323}" destId="{E4C613EE-6C2A-4042-8837-763036C9F894}" srcOrd="0" destOrd="0" parTransId="{BB3F0AA9-735E-4E97-895E-7ECB4A47AA65}" sibTransId="{C2DBDD06-9B11-4A25-BA6D-7BBEDF318824}"/>
    <dgm:cxn modelId="{9BBD1A89-E882-4CD5-A08F-6ED7F9B14D3E}" srcId="{D1F7FD8C-E0CB-4005-939C-29CDA55555BD}" destId="{4A32E0D1-3BCC-4D4E-8348-0268126A7323}" srcOrd="2" destOrd="0" parTransId="{67F360EA-8CC6-4BBE-8EB2-D4E7F8EFEF45}" sibTransId="{A6D2F8F3-B740-4218-86F8-507E5889C44F}"/>
    <dgm:cxn modelId="{845AE36D-23C4-4247-A2E3-0FB7C430F6D8}" type="presOf" srcId="{E4C613EE-6C2A-4042-8837-763036C9F894}" destId="{32BF7D7F-D4A1-4EB6-AFB5-0AA95504C407}" srcOrd="0" destOrd="0" presId="urn:microsoft.com/office/officeart/2005/8/layout/hList1"/>
    <dgm:cxn modelId="{32C290A4-122B-4D68-8764-243C4E143031}" srcId="{F5FABC22-0ED4-4152-A3E5-27A702918516}" destId="{2D291740-AA16-4935-82B6-34BFFE971A11}" srcOrd="0" destOrd="0" parTransId="{08BA042C-F603-4B2E-9C38-CC2F45DA811A}" sibTransId="{57D2DD96-E329-4157-930C-F298F39C996E}"/>
    <dgm:cxn modelId="{57C06A06-1C7D-47B5-89B8-57D2C78F7208}" srcId="{D1F7FD8C-E0CB-4005-939C-29CDA55555BD}" destId="{D5DE41A7-C626-40BF-B0DA-A40A3F89A54B}" srcOrd="0" destOrd="0" parTransId="{2A136AEE-0C1E-4A41-95C1-21E6D4BAC8A8}" sibTransId="{7C0D9391-B017-47B3-A0EB-40598FD2EC6A}"/>
    <dgm:cxn modelId="{7D44269D-B651-4430-91A1-57E1255797F5}" type="presOf" srcId="{4A32E0D1-3BCC-4D4E-8348-0268126A7323}" destId="{5BF99222-C1D7-46EB-8BFE-113978020FF7}" srcOrd="0" destOrd="0" presId="urn:microsoft.com/office/officeart/2005/8/layout/hList1"/>
    <dgm:cxn modelId="{39D635B2-41A9-49FF-9C1C-EDEFCA189177}" srcId="{D1F7FD8C-E0CB-4005-939C-29CDA55555BD}" destId="{F5FABC22-0ED4-4152-A3E5-27A702918516}" srcOrd="1" destOrd="0" parTransId="{B28ADC4F-48E6-464C-B9FE-8E745904F2B7}" sibTransId="{2C10070F-CD4E-4723-9227-579DCA0853E5}"/>
    <dgm:cxn modelId="{61B2385D-AB58-45A6-B394-BBFCB5AA88F9}" type="presParOf" srcId="{B280E2AA-1711-4789-9D5F-768B1C7DF220}" destId="{226C3BCD-6463-4D16-8B5F-593B909F8858}" srcOrd="0" destOrd="0" presId="urn:microsoft.com/office/officeart/2005/8/layout/hList1"/>
    <dgm:cxn modelId="{AF766007-DED3-4058-9022-790970BC6E1F}" type="presParOf" srcId="{226C3BCD-6463-4D16-8B5F-593B909F8858}" destId="{4FAF9512-CFA5-48C1-9697-C9ECA186FBFC}" srcOrd="0" destOrd="0" presId="urn:microsoft.com/office/officeart/2005/8/layout/hList1"/>
    <dgm:cxn modelId="{BF9AF3FD-003D-4A77-9451-ACB8B11D6DA0}" type="presParOf" srcId="{226C3BCD-6463-4D16-8B5F-593B909F8858}" destId="{C64A1DD5-7B9F-405F-BFE9-80383BDBD10A}" srcOrd="1" destOrd="0" presId="urn:microsoft.com/office/officeart/2005/8/layout/hList1"/>
    <dgm:cxn modelId="{E0702A8D-310E-4100-8865-50EF26070282}" type="presParOf" srcId="{B280E2AA-1711-4789-9D5F-768B1C7DF220}" destId="{DBE7E7C6-DF20-40CD-B202-7F40618A83C3}" srcOrd="1" destOrd="0" presId="urn:microsoft.com/office/officeart/2005/8/layout/hList1"/>
    <dgm:cxn modelId="{1533688B-4B24-4149-8B80-AFD71DBCC49C}" type="presParOf" srcId="{B280E2AA-1711-4789-9D5F-768B1C7DF220}" destId="{41A36FD7-92FF-4FCD-B7F6-AD06DCB76A09}" srcOrd="2" destOrd="0" presId="urn:microsoft.com/office/officeart/2005/8/layout/hList1"/>
    <dgm:cxn modelId="{DC29928B-9E83-4B70-94F9-75B7D2C6D3BA}" type="presParOf" srcId="{41A36FD7-92FF-4FCD-B7F6-AD06DCB76A09}" destId="{09CF1276-56A2-4890-9663-27F067F5DA6F}" srcOrd="0" destOrd="0" presId="urn:microsoft.com/office/officeart/2005/8/layout/hList1"/>
    <dgm:cxn modelId="{D855E587-A73B-427D-89CD-FD683D738225}" type="presParOf" srcId="{41A36FD7-92FF-4FCD-B7F6-AD06DCB76A09}" destId="{8DFDD009-30B2-43D1-B19C-693A0F5A6483}" srcOrd="1" destOrd="0" presId="urn:microsoft.com/office/officeart/2005/8/layout/hList1"/>
    <dgm:cxn modelId="{F95972BD-6FEC-4CB0-93CC-3A8F4989CEE5}" type="presParOf" srcId="{B280E2AA-1711-4789-9D5F-768B1C7DF220}" destId="{CA0EA937-FDF1-4FED-867B-E9FC3C0E4810}" srcOrd="3" destOrd="0" presId="urn:microsoft.com/office/officeart/2005/8/layout/hList1"/>
    <dgm:cxn modelId="{57D72C40-E2DA-486F-AA11-4897A57BCFAB}" type="presParOf" srcId="{B280E2AA-1711-4789-9D5F-768B1C7DF220}" destId="{A54FAA26-E1AF-400E-BCBE-63FCE8F2D2A2}" srcOrd="4" destOrd="0" presId="urn:microsoft.com/office/officeart/2005/8/layout/hList1"/>
    <dgm:cxn modelId="{8D071057-F3C4-4961-89CA-4FE5BCB8A19B}" type="presParOf" srcId="{A54FAA26-E1AF-400E-BCBE-63FCE8F2D2A2}" destId="{5BF99222-C1D7-46EB-8BFE-113978020FF7}" srcOrd="0" destOrd="0" presId="urn:microsoft.com/office/officeart/2005/8/layout/hList1"/>
    <dgm:cxn modelId="{7481A882-4B53-4A64-8D75-3A6D03202338}" type="presParOf" srcId="{A54FAA26-E1AF-400E-BCBE-63FCE8F2D2A2}" destId="{32BF7D7F-D4A1-4EB6-AFB5-0AA95504C407}" srcOrd="1" destOrd="0" presId="urn:microsoft.com/office/officeart/2005/8/layout/hList1"/>
    <dgm:cxn modelId="{BA992760-57CB-4B52-B4EA-E183BDEC5416}" type="presParOf" srcId="{B280E2AA-1711-4789-9D5F-768B1C7DF220}" destId="{9A229CAD-EEE5-4ECC-9A26-98E3590AAB5C}" srcOrd="5" destOrd="0" presId="urn:microsoft.com/office/officeart/2005/8/layout/hList1"/>
    <dgm:cxn modelId="{23B5218A-6297-4543-A71B-266499320D9D}" type="presParOf" srcId="{B280E2AA-1711-4789-9D5F-768B1C7DF220}" destId="{99FB9CA9-0EDC-4CD0-B5D1-34CBFF062CC4}" srcOrd="6" destOrd="0" presId="urn:microsoft.com/office/officeart/2005/8/layout/hList1"/>
    <dgm:cxn modelId="{23B2797A-7BCD-428B-8056-77EF171F40C1}" type="presParOf" srcId="{99FB9CA9-0EDC-4CD0-B5D1-34CBFF062CC4}" destId="{7C77B637-19D8-4D6F-A854-CAB2A8883636}" srcOrd="0" destOrd="0" presId="urn:microsoft.com/office/officeart/2005/8/layout/hList1"/>
    <dgm:cxn modelId="{BB70AC82-4DED-4EF9-AF8F-7053E9E63EF8}" type="presParOf" srcId="{99FB9CA9-0EDC-4CD0-B5D1-34CBFF062CC4}" destId="{249F2B32-87FF-490D-9930-B8BCD272BC83}" srcOrd="1" destOrd="0" presId="urn:microsoft.com/office/officeart/2005/8/layout/hList1"/>
  </dgm:cxnLst>
  <dgm:bg/>
  <dgm:whole/>
  <dgm:extLst>
    <a:ext uri="http://schemas.microsoft.com/office/drawing/2008/diagram">
      <dsp:dataModelExt xmlns:dsp="http://schemas.microsoft.com/office/drawing/2008/diagram" relId="rId268" minVer="http://schemas.openxmlformats.org/drawingml/2006/diagram"/>
    </a:ext>
  </dgm:extLst>
</dgm:dataModel>
</file>

<file path=word/diagrams/data5.xml><?xml version="1.0" encoding="utf-8"?>
<dgm:dataModel xmlns:dgm="http://schemas.openxmlformats.org/drawingml/2006/diagram" xmlns:a="http://schemas.openxmlformats.org/drawingml/2006/main">
  <dgm:ptLst>
    <dgm:pt modelId="{D1F7FD8C-E0CB-4005-939C-29CDA55555BD}" type="doc">
      <dgm:prSet loTypeId="urn:microsoft.com/office/officeart/2005/8/layout/hList1" loCatId="list" qsTypeId="urn:microsoft.com/office/officeart/2005/8/quickstyle/simple3" qsCatId="simple" csTypeId="urn:microsoft.com/office/officeart/2005/8/colors/colorful1" csCatId="colorful" phldr="1"/>
      <dgm:spPr/>
      <dgm:t>
        <a:bodyPr/>
        <a:lstStyle/>
        <a:p>
          <a:pPr rtl="1"/>
          <a:endParaRPr lang="ar-SA"/>
        </a:p>
      </dgm:t>
    </dgm:pt>
    <dgm:pt modelId="{D5DE41A7-C626-40BF-B0DA-A40A3F89A54B}">
      <dgm:prSet phldrT="[نص]" custT="1"/>
      <dgm:spPr/>
      <dgm:t>
        <a:bodyPr/>
        <a:lstStyle/>
        <a:p>
          <a:pPr algn="ctr" rtl="1">
            <a:lnSpc>
              <a:spcPct val="80000"/>
            </a:lnSpc>
            <a:spcBef>
              <a:spcPts val="0"/>
            </a:spcBef>
            <a:spcAft>
              <a:spcPts val="0"/>
            </a:spcAft>
          </a:pPr>
          <a:r>
            <a:rPr lang="ar-SA" sz="1400" b="1">
              <a:latin typeface="Sakkal Majalla" panose="02000000000000000000" pitchFamily="2" charset="-78"/>
              <a:cs typeface="Sakkal Majalla" panose="02000000000000000000" pitchFamily="2" charset="-78"/>
            </a:rPr>
            <a:t>مقر الاجتماع</a:t>
          </a:r>
        </a:p>
      </dgm:t>
    </dgm:pt>
    <dgm:pt modelId="{2A136AEE-0C1E-4A41-95C1-21E6D4BAC8A8}" type="parTrans" cxnId="{57C06A06-1C7D-47B5-89B8-57D2C78F7208}">
      <dgm:prSet/>
      <dgm:spPr/>
      <dgm:t>
        <a:bodyPr/>
        <a:lstStyle/>
        <a:p>
          <a:pPr algn="ctr" rtl="1">
            <a:lnSpc>
              <a:spcPct val="80000"/>
            </a:lnSpc>
            <a:spcBef>
              <a:spcPts val="0"/>
            </a:spcBef>
            <a:spcAft>
              <a:spcPts val="0"/>
            </a:spcAft>
          </a:pPr>
          <a:endParaRPr lang="ar-SA" sz="1400" b="1">
            <a:latin typeface="Sakkal Majalla" panose="02000000000000000000" pitchFamily="2" charset="-78"/>
            <a:cs typeface="Sakkal Majalla" panose="02000000000000000000" pitchFamily="2" charset="-78"/>
          </a:endParaRPr>
        </a:p>
      </dgm:t>
    </dgm:pt>
    <dgm:pt modelId="{7C0D9391-B017-47B3-A0EB-40598FD2EC6A}" type="sibTrans" cxnId="{57C06A06-1C7D-47B5-89B8-57D2C78F7208}">
      <dgm:prSet/>
      <dgm:spPr/>
      <dgm:t>
        <a:bodyPr/>
        <a:lstStyle/>
        <a:p>
          <a:pPr algn="ctr" rtl="1">
            <a:lnSpc>
              <a:spcPct val="80000"/>
            </a:lnSpc>
            <a:spcBef>
              <a:spcPts val="0"/>
            </a:spcBef>
            <a:spcAft>
              <a:spcPts val="0"/>
            </a:spcAft>
          </a:pPr>
          <a:endParaRPr lang="ar-SA" sz="1400" b="1">
            <a:latin typeface="Sakkal Majalla" panose="02000000000000000000" pitchFamily="2" charset="-78"/>
            <a:cs typeface="Sakkal Majalla" panose="02000000000000000000" pitchFamily="2" charset="-78"/>
          </a:endParaRPr>
        </a:p>
      </dgm:t>
    </dgm:pt>
    <dgm:pt modelId="{FB0634F6-B0EA-4E31-8CB8-2FF445B01B06}">
      <dgm:prSet phldrT="[نص]" custT="1"/>
      <dgm:spPr/>
      <dgm:t>
        <a:bodyPr/>
        <a:lstStyle/>
        <a:p>
          <a:pPr algn="r" rtl="1">
            <a:lnSpc>
              <a:spcPct val="80000"/>
            </a:lnSpc>
            <a:spcBef>
              <a:spcPts val="0"/>
            </a:spcBef>
            <a:spcAft>
              <a:spcPts val="0"/>
            </a:spcAft>
          </a:pPr>
          <a:endParaRPr lang="ar-SA" sz="1400" b="1">
            <a:latin typeface="Sakkal Majalla" panose="02000000000000000000" pitchFamily="2" charset="-78"/>
            <a:cs typeface="Sakkal Majalla" panose="02000000000000000000" pitchFamily="2" charset="-78"/>
          </a:endParaRPr>
        </a:p>
      </dgm:t>
    </dgm:pt>
    <dgm:pt modelId="{838BF61B-6095-4EE8-B55C-9FF134C2B0B8}" type="parTrans" cxnId="{8E039D9D-D5C9-4D66-9BCE-57AC5C9542B2}">
      <dgm:prSet/>
      <dgm:spPr/>
      <dgm:t>
        <a:bodyPr/>
        <a:lstStyle/>
        <a:p>
          <a:pPr algn="ctr" rtl="1">
            <a:lnSpc>
              <a:spcPct val="80000"/>
            </a:lnSpc>
            <a:spcBef>
              <a:spcPts val="0"/>
            </a:spcBef>
            <a:spcAft>
              <a:spcPts val="0"/>
            </a:spcAft>
          </a:pPr>
          <a:endParaRPr lang="ar-SA" sz="1400" b="1">
            <a:latin typeface="Sakkal Majalla" panose="02000000000000000000" pitchFamily="2" charset="-78"/>
            <a:cs typeface="Sakkal Majalla" panose="02000000000000000000" pitchFamily="2" charset="-78"/>
          </a:endParaRPr>
        </a:p>
      </dgm:t>
    </dgm:pt>
    <dgm:pt modelId="{494D4529-76A9-4770-883B-9BF2EB90FD44}" type="sibTrans" cxnId="{8E039D9D-D5C9-4D66-9BCE-57AC5C9542B2}">
      <dgm:prSet/>
      <dgm:spPr/>
      <dgm:t>
        <a:bodyPr/>
        <a:lstStyle/>
        <a:p>
          <a:pPr algn="ctr" rtl="1">
            <a:lnSpc>
              <a:spcPct val="80000"/>
            </a:lnSpc>
            <a:spcBef>
              <a:spcPts val="0"/>
            </a:spcBef>
            <a:spcAft>
              <a:spcPts val="0"/>
            </a:spcAft>
          </a:pPr>
          <a:endParaRPr lang="ar-SA" sz="1400" b="1">
            <a:latin typeface="Sakkal Majalla" panose="02000000000000000000" pitchFamily="2" charset="-78"/>
            <a:cs typeface="Sakkal Majalla" panose="02000000000000000000" pitchFamily="2" charset="-78"/>
          </a:endParaRPr>
        </a:p>
      </dgm:t>
    </dgm:pt>
    <dgm:pt modelId="{F5FABC22-0ED4-4152-A3E5-27A702918516}">
      <dgm:prSet phldrT="[نص]" custT="1"/>
      <dgm:spPr/>
      <dgm:t>
        <a:bodyPr/>
        <a:lstStyle/>
        <a:p>
          <a:pPr algn="ctr" rtl="1">
            <a:lnSpc>
              <a:spcPct val="80000"/>
            </a:lnSpc>
            <a:spcBef>
              <a:spcPts val="0"/>
            </a:spcBef>
            <a:spcAft>
              <a:spcPts val="0"/>
            </a:spcAft>
          </a:pPr>
          <a:r>
            <a:rPr lang="ar-SA" sz="1400" b="1">
              <a:latin typeface="Sakkal Majalla" panose="02000000000000000000" pitchFamily="2" charset="-78"/>
              <a:cs typeface="Sakkal Majalla" panose="02000000000000000000" pitchFamily="2" charset="-78"/>
            </a:rPr>
            <a:t>موعد الاجتماع</a:t>
          </a:r>
        </a:p>
      </dgm:t>
    </dgm:pt>
    <dgm:pt modelId="{B28ADC4F-48E6-464C-B9FE-8E745904F2B7}" type="parTrans" cxnId="{39D635B2-41A9-49FF-9C1C-EDEFCA189177}">
      <dgm:prSet/>
      <dgm:spPr/>
      <dgm:t>
        <a:bodyPr/>
        <a:lstStyle/>
        <a:p>
          <a:pPr algn="ctr" rtl="1">
            <a:lnSpc>
              <a:spcPct val="80000"/>
            </a:lnSpc>
            <a:spcBef>
              <a:spcPts val="0"/>
            </a:spcBef>
            <a:spcAft>
              <a:spcPts val="0"/>
            </a:spcAft>
          </a:pPr>
          <a:endParaRPr lang="ar-SA" sz="1400" b="1">
            <a:latin typeface="Sakkal Majalla" panose="02000000000000000000" pitchFamily="2" charset="-78"/>
            <a:cs typeface="Sakkal Majalla" panose="02000000000000000000" pitchFamily="2" charset="-78"/>
          </a:endParaRPr>
        </a:p>
      </dgm:t>
    </dgm:pt>
    <dgm:pt modelId="{2C10070F-CD4E-4723-9227-579DCA0853E5}" type="sibTrans" cxnId="{39D635B2-41A9-49FF-9C1C-EDEFCA189177}">
      <dgm:prSet/>
      <dgm:spPr/>
      <dgm:t>
        <a:bodyPr/>
        <a:lstStyle/>
        <a:p>
          <a:pPr algn="ctr" rtl="1">
            <a:lnSpc>
              <a:spcPct val="80000"/>
            </a:lnSpc>
            <a:spcBef>
              <a:spcPts val="0"/>
            </a:spcBef>
            <a:spcAft>
              <a:spcPts val="0"/>
            </a:spcAft>
          </a:pPr>
          <a:endParaRPr lang="ar-SA" sz="1400" b="1">
            <a:latin typeface="Sakkal Majalla" panose="02000000000000000000" pitchFamily="2" charset="-78"/>
            <a:cs typeface="Sakkal Majalla" panose="02000000000000000000" pitchFamily="2" charset="-78"/>
          </a:endParaRPr>
        </a:p>
      </dgm:t>
    </dgm:pt>
    <dgm:pt modelId="{4A32E0D1-3BCC-4D4E-8348-0268126A7323}">
      <dgm:prSet phldrT="[نص]" custT="1"/>
      <dgm:spPr/>
      <dgm:t>
        <a:bodyPr/>
        <a:lstStyle/>
        <a:p>
          <a:pPr algn="ctr" rtl="1">
            <a:lnSpc>
              <a:spcPct val="80000"/>
            </a:lnSpc>
            <a:spcBef>
              <a:spcPts val="0"/>
            </a:spcBef>
            <a:spcAft>
              <a:spcPts val="0"/>
            </a:spcAft>
          </a:pPr>
          <a:r>
            <a:rPr lang="ar-SA" sz="1400" b="1">
              <a:latin typeface="Sakkal Majalla" panose="02000000000000000000" pitchFamily="2" charset="-78"/>
              <a:cs typeface="Sakkal Majalla" panose="02000000000000000000" pitchFamily="2" charset="-78"/>
            </a:rPr>
            <a:t>الفئة المستهدفة</a:t>
          </a:r>
        </a:p>
      </dgm:t>
    </dgm:pt>
    <dgm:pt modelId="{67F360EA-8CC6-4BBE-8EB2-D4E7F8EFEF45}" type="parTrans" cxnId="{9BBD1A89-E882-4CD5-A08F-6ED7F9B14D3E}">
      <dgm:prSet/>
      <dgm:spPr/>
      <dgm:t>
        <a:bodyPr/>
        <a:lstStyle/>
        <a:p>
          <a:pPr algn="ctr" rtl="1">
            <a:lnSpc>
              <a:spcPct val="80000"/>
            </a:lnSpc>
            <a:spcBef>
              <a:spcPts val="0"/>
            </a:spcBef>
            <a:spcAft>
              <a:spcPts val="0"/>
            </a:spcAft>
          </a:pPr>
          <a:endParaRPr lang="ar-SA" sz="1400" b="1">
            <a:latin typeface="Sakkal Majalla" panose="02000000000000000000" pitchFamily="2" charset="-78"/>
            <a:cs typeface="Sakkal Majalla" panose="02000000000000000000" pitchFamily="2" charset="-78"/>
          </a:endParaRPr>
        </a:p>
      </dgm:t>
    </dgm:pt>
    <dgm:pt modelId="{A6D2F8F3-B740-4218-86F8-507E5889C44F}" type="sibTrans" cxnId="{9BBD1A89-E882-4CD5-A08F-6ED7F9B14D3E}">
      <dgm:prSet/>
      <dgm:spPr/>
      <dgm:t>
        <a:bodyPr/>
        <a:lstStyle/>
        <a:p>
          <a:pPr algn="ctr" rtl="1">
            <a:lnSpc>
              <a:spcPct val="80000"/>
            </a:lnSpc>
            <a:spcBef>
              <a:spcPts val="0"/>
            </a:spcBef>
            <a:spcAft>
              <a:spcPts val="0"/>
            </a:spcAft>
          </a:pPr>
          <a:endParaRPr lang="ar-SA" sz="1400" b="1">
            <a:latin typeface="Sakkal Majalla" panose="02000000000000000000" pitchFamily="2" charset="-78"/>
            <a:cs typeface="Sakkal Majalla" panose="02000000000000000000" pitchFamily="2" charset="-78"/>
          </a:endParaRPr>
        </a:p>
      </dgm:t>
    </dgm:pt>
    <dgm:pt modelId="{E4C613EE-6C2A-4042-8837-763036C9F894}">
      <dgm:prSet phldrT="[نص]" custT="1"/>
      <dgm:spPr/>
      <dgm:t>
        <a:bodyPr/>
        <a:lstStyle/>
        <a:p>
          <a:pPr algn="r" rtl="1">
            <a:lnSpc>
              <a:spcPct val="80000"/>
            </a:lnSpc>
            <a:spcBef>
              <a:spcPts val="0"/>
            </a:spcBef>
            <a:spcAft>
              <a:spcPts val="0"/>
            </a:spcAft>
          </a:pPr>
          <a:endParaRPr lang="ar-SA" sz="1400" b="1">
            <a:latin typeface="Sakkal Majalla" panose="02000000000000000000" pitchFamily="2" charset="-78"/>
            <a:cs typeface="Sakkal Majalla" panose="02000000000000000000" pitchFamily="2" charset="-78"/>
          </a:endParaRPr>
        </a:p>
      </dgm:t>
    </dgm:pt>
    <dgm:pt modelId="{BB3F0AA9-735E-4E97-895E-7ECB4A47AA65}" type="parTrans" cxnId="{39C69AAD-A814-4D9A-9EA2-736B5F34602D}">
      <dgm:prSet/>
      <dgm:spPr/>
      <dgm:t>
        <a:bodyPr/>
        <a:lstStyle/>
        <a:p>
          <a:pPr algn="ctr" rtl="1">
            <a:lnSpc>
              <a:spcPct val="80000"/>
            </a:lnSpc>
            <a:spcBef>
              <a:spcPts val="0"/>
            </a:spcBef>
            <a:spcAft>
              <a:spcPts val="0"/>
            </a:spcAft>
          </a:pPr>
          <a:endParaRPr lang="ar-SA" sz="1400" b="1">
            <a:latin typeface="Sakkal Majalla" panose="02000000000000000000" pitchFamily="2" charset="-78"/>
            <a:cs typeface="Sakkal Majalla" panose="02000000000000000000" pitchFamily="2" charset="-78"/>
          </a:endParaRPr>
        </a:p>
      </dgm:t>
    </dgm:pt>
    <dgm:pt modelId="{C2DBDD06-9B11-4A25-BA6D-7BBEDF318824}" type="sibTrans" cxnId="{39C69AAD-A814-4D9A-9EA2-736B5F34602D}">
      <dgm:prSet/>
      <dgm:spPr/>
      <dgm:t>
        <a:bodyPr/>
        <a:lstStyle/>
        <a:p>
          <a:pPr algn="ctr" rtl="1">
            <a:lnSpc>
              <a:spcPct val="80000"/>
            </a:lnSpc>
            <a:spcBef>
              <a:spcPts val="0"/>
            </a:spcBef>
            <a:spcAft>
              <a:spcPts val="0"/>
            </a:spcAft>
          </a:pPr>
          <a:endParaRPr lang="ar-SA" sz="1400" b="1">
            <a:latin typeface="Sakkal Majalla" panose="02000000000000000000" pitchFamily="2" charset="-78"/>
            <a:cs typeface="Sakkal Majalla" panose="02000000000000000000" pitchFamily="2" charset="-78"/>
          </a:endParaRPr>
        </a:p>
      </dgm:t>
    </dgm:pt>
    <dgm:pt modelId="{2D291740-AA16-4935-82B6-34BFFE971A11}">
      <dgm:prSet phldrT="[نص]" custT="1"/>
      <dgm:spPr/>
      <dgm:t>
        <a:bodyPr/>
        <a:lstStyle/>
        <a:p>
          <a:pPr algn="r" rtl="1">
            <a:lnSpc>
              <a:spcPct val="80000"/>
            </a:lnSpc>
            <a:spcBef>
              <a:spcPts val="0"/>
            </a:spcBef>
            <a:spcAft>
              <a:spcPts val="0"/>
            </a:spcAft>
          </a:pPr>
          <a:endParaRPr lang="ar-SA" sz="1400" b="1">
            <a:latin typeface="Sakkal Majalla" panose="02000000000000000000" pitchFamily="2" charset="-78"/>
            <a:cs typeface="Sakkal Majalla" panose="02000000000000000000" pitchFamily="2" charset="-78"/>
          </a:endParaRPr>
        </a:p>
      </dgm:t>
    </dgm:pt>
    <dgm:pt modelId="{08BA042C-F603-4B2E-9C38-CC2F45DA811A}" type="parTrans" cxnId="{32C290A4-122B-4D68-8764-243C4E143031}">
      <dgm:prSet/>
      <dgm:spPr/>
      <dgm:t>
        <a:bodyPr/>
        <a:lstStyle/>
        <a:p>
          <a:pPr algn="ctr" rtl="1">
            <a:lnSpc>
              <a:spcPct val="80000"/>
            </a:lnSpc>
            <a:spcBef>
              <a:spcPts val="0"/>
            </a:spcBef>
            <a:spcAft>
              <a:spcPts val="0"/>
            </a:spcAft>
          </a:pPr>
          <a:endParaRPr lang="ar-SA" sz="1400" b="1">
            <a:latin typeface="Sakkal Majalla" panose="02000000000000000000" pitchFamily="2" charset="-78"/>
            <a:cs typeface="Sakkal Majalla" panose="02000000000000000000" pitchFamily="2" charset="-78"/>
          </a:endParaRPr>
        </a:p>
      </dgm:t>
    </dgm:pt>
    <dgm:pt modelId="{57D2DD96-E329-4157-930C-F298F39C996E}" type="sibTrans" cxnId="{32C290A4-122B-4D68-8764-243C4E143031}">
      <dgm:prSet/>
      <dgm:spPr/>
      <dgm:t>
        <a:bodyPr/>
        <a:lstStyle/>
        <a:p>
          <a:pPr algn="ctr" rtl="1">
            <a:lnSpc>
              <a:spcPct val="80000"/>
            </a:lnSpc>
            <a:spcBef>
              <a:spcPts val="0"/>
            </a:spcBef>
            <a:spcAft>
              <a:spcPts val="0"/>
            </a:spcAft>
          </a:pPr>
          <a:endParaRPr lang="ar-SA" sz="1400" b="1">
            <a:latin typeface="Sakkal Majalla" panose="02000000000000000000" pitchFamily="2" charset="-78"/>
            <a:cs typeface="Sakkal Majalla" panose="02000000000000000000" pitchFamily="2" charset="-78"/>
          </a:endParaRPr>
        </a:p>
      </dgm:t>
    </dgm:pt>
    <dgm:pt modelId="{D80200FF-E85B-4A15-A1E0-E5EDDF8E04D5}">
      <dgm:prSet phldrT="[نص]" custT="1"/>
      <dgm:spPr/>
      <dgm:t>
        <a:bodyPr/>
        <a:lstStyle/>
        <a:p>
          <a:pPr algn="ctr" rtl="1">
            <a:lnSpc>
              <a:spcPct val="80000"/>
            </a:lnSpc>
            <a:spcBef>
              <a:spcPts val="0"/>
            </a:spcBef>
            <a:spcAft>
              <a:spcPts val="0"/>
            </a:spcAft>
          </a:pPr>
          <a:r>
            <a:rPr lang="ar-SA" sz="1400" b="1">
              <a:latin typeface="Sakkal Majalla" panose="02000000000000000000" pitchFamily="2" charset="-78"/>
              <a:cs typeface="Sakkal Majalla" panose="02000000000000000000" pitchFamily="2" charset="-78"/>
            </a:rPr>
            <a:t>الحاضرات</a:t>
          </a:r>
        </a:p>
      </dgm:t>
    </dgm:pt>
    <dgm:pt modelId="{88F14B75-C1A0-40C8-B361-CECC32D46F27}" type="parTrans" cxnId="{68202823-91AA-4185-8F7B-82107A1A1F07}">
      <dgm:prSet/>
      <dgm:spPr/>
      <dgm:t>
        <a:bodyPr/>
        <a:lstStyle/>
        <a:p>
          <a:pPr algn="ctr" rtl="1">
            <a:lnSpc>
              <a:spcPct val="80000"/>
            </a:lnSpc>
            <a:spcBef>
              <a:spcPts val="0"/>
            </a:spcBef>
            <a:spcAft>
              <a:spcPts val="0"/>
            </a:spcAft>
          </a:pPr>
          <a:endParaRPr lang="ar-SA" sz="1400" b="1">
            <a:latin typeface="Sakkal Majalla" panose="02000000000000000000" pitchFamily="2" charset="-78"/>
            <a:cs typeface="Sakkal Majalla" panose="02000000000000000000" pitchFamily="2" charset="-78"/>
          </a:endParaRPr>
        </a:p>
      </dgm:t>
    </dgm:pt>
    <dgm:pt modelId="{06C0B4F8-385A-4D16-BDBC-D504A66D0233}" type="sibTrans" cxnId="{68202823-91AA-4185-8F7B-82107A1A1F07}">
      <dgm:prSet/>
      <dgm:spPr/>
      <dgm:t>
        <a:bodyPr/>
        <a:lstStyle/>
        <a:p>
          <a:pPr algn="ctr" rtl="1">
            <a:lnSpc>
              <a:spcPct val="80000"/>
            </a:lnSpc>
            <a:spcBef>
              <a:spcPts val="0"/>
            </a:spcBef>
            <a:spcAft>
              <a:spcPts val="0"/>
            </a:spcAft>
          </a:pPr>
          <a:endParaRPr lang="ar-SA" sz="1400" b="1">
            <a:latin typeface="Sakkal Majalla" panose="02000000000000000000" pitchFamily="2" charset="-78"/>
            <a:cs typeface="Sakkal Majalla" panose="02000000000000000000" pitchFamily="2" charset="-78"/>
          </a:endParaRPr>
        </a:p>
      </dgm:t>
    </dgm:pt>
    <dgm:pt modelId="{0374BEF7-0063-4A4F-A940-F70210E48383}">
      <dgm:prSet phldrT="[نص]" custT="1"/>
      <dgm:spPr/>
      <dgm:t>
        <a:bodyPr/>
        <a:lstStyle/>
        <a:p>
          <a:pPr algn="ctr" rtl="1">
            <a:lnSpc>
              <a:spcPct val="80000"/>
            </a:lnSpc>
            <a:spcBef>
              <a:spcPts val="0"/>
            </a:spcBef>
            <a:spcAft>
              <a:spcPts val="0"/>
            </a:spcAft>
          </a:pPr>
          <a:endParaRPr lang="ar-SA" sz="1400" b="1">
            <a:latin typeface="Sakkal Majalla" panose="02000000000000000000" pitchFamily="2" charset="-78"/>
            <a:cs typeface="Sakkal Majalla" panose="02000000000000000000" pitchFamily="2" charset="-78"/>
          </a:endParaRPr>
        </a:p>
      </dgm:t>
    </dgm:pt>
    <dgm:pt modelId="{DB8A461B-690D-46C1-ACF2-F34EBA8A9C03}" type="parTrans" cxnId="{255B2517-A076-4CD4-8159-33427AB0BEA6}">
      <dgm:prSet/>
      <dgm:spPr/>
      <dgm:t>
        <a:bodyPr/>
        <a:lstStyle/>
        <a:p>
          <a:pPr algn="ctr" rtl="1">
            <a:lnSpc>
              <a:spcPct val="80000"/>
            </a:lnSpc>
            <a:spcBef>
              <a:spcPts val="0"/>
            </a:spcBef>
            <a:spcAft>
              <a:spcPts val="0"/>
            </a:spcAft>
          </a:pPr>
          <a:endParaRPr lang="ar-SA" sz="1400" b="1">
            <a:latin typeface="Sakkal Majalla" panose="02000000000000000000" pitchFamily="2" charset="-78"/>
            <a:cs typeface="Sakkal Majalla" panose="02000000000000000000" pitchFamily="2" charset="-78"/>
          </a:endParaRPr>
        </a:p>
      </dgm:t>
    </dgm:pt>
    <dgm:pt modelId="{BFBEEFF8-BD99-4310-A631-F80F460C9793}" type="sibTrans" cxnId="{255B2517-A076-4CD4-8159-33427AB0BEA6}">
      <dgm:prSet/>
      <dgm:spPr/>
      <dgm:t>
        <a:bodyPr/>
        <a:lstStyle/>
        <a:p>
          <a:pPr algn="ctr" rtl="1">
            <a:lnSpc>
              <a:spcPct val="80000"/>
            </a:lnSpc>
            <a:spcBef>
              <a:spcPts val="0"/>
            </a:spcBef>
            <a:spcAft>
              <a:spcPts val="0"/>
            </a:spcAft>
          </a:pPr>
          <a:endParaRPr lang="ar-SA" sz="1400" b="1">
            <a:latin typeface="Sakkal Majalla" panose="02000000000000000000" pitchFamily="2" charset="-78"/>
            <a:cs typeface="Sakkal Majalla" panose="02000000000000000000" pitchFamily="2" charset="-78"/>
          </a:endParaRPr>
        </a:p>
      </dgm:t>
    </dgm:pt>
    <dgm:pt modelId="{B280E2AA-1711-4789-9D5F-768B1C7DF220}" type="pres">
      <dgm:prSet presAssocID="{D1F7FD8C-E0CB-4005-939C-29CDA55555BD}" presName="Name0" presStyleCnt="0">
        <dgm:presLayoutVars>
          <dgm:dir val="rev"/>
          <dgm:animLvl val="lvl"/>
          <dgm:resizeHandles val="exact"/>
        </dgm:presLayoutVars>
      </dgm:prSet>
      <dgm:spPr/>
      <dgm:t>
        <a:bodyPr/>
        <a:lstStyle/>
        <a:p>
          <a:pPr rtl="1"/>
          <a:endParaRPr lang="ar-SA"/>
        </a:p>
      </dgm:t>
    </dgm:pt>
    <dgm:pt modelId="{226C3BCD-6463-4D16-8B5F-593B909F8858}" type="pres">
      <dgm:prSet presAssocID="{D5DE41A7-C626-40BF-B0DA-A40A3F89A54B}" presName="composite" presStyleCnt="0"/>
      <dgm:spPr/>
      <dgm:t>
        <a:bodyPr/>
        <a:lstStyle/>
        <a:p>
          <a:pPr rtl="1"/>
          <a:endParaRPr lang="ar-SA"/>
        </a:p>
      </dgm:t>
    </dgm:pt>
    <dgm:pt modelId="{4FAF9512-CFA5-48C1-9697-C9ECA186FBFC}" type="pres">
      <dgm:prSet presAssocID="{D5DE41A7-C626-40BF-B0DA-A40A3F89A54B}" presName="parTx" presStyleLbl="alignNode1" presStyleIdx="0" presStyleCnt="4">
        <dgm:presLayoutVars>
          <dgm:chMax val="0"/>
          <dgm:chPref val="0"/>
          <dgm:bulletEnabled val="1"/>
        </dgm:presLayoutVars>
      </dgm:prSet>
      <dgm:spPr/>
      <dgm:t>
        <a:bodyPr/>
        <a:lstStyle/>
        <a:p>
          <a:pPr rtl="1"/>
          <a:endParaRPr lang="ar-SA"/>
        </a:p>
      </dgm:t>
    </dgm:pt>
    <dgm:pt modelId="{C64A1DD5-7B9F-405F-BFE9-80383BDBD10A}" type="pres">
      <dgm:prSet presAssocID="{D5DE41A7-C626-40BF-B0DA-A40A3F89A54B}" presName="desTx" presStyleLbl="alignAccFollowNode1" presStyleIdx="0" presStyleCnt="4">
        <dgm:presLayoutVars>
          <dgm:bulletEnabled val="1"/>
        </dgm:presLayoutVars>
      </dgm:prSet>
      <dgm:spPr/>
      <dgm:t>
        <a:bodyPr/>
        <a:lstStyle/>
        <a:p>
          <a:pPr rtl="1"/>
          <a:endParaRPr lang="ar-SA"/>
        </a:p>
      </dgm:t>
    </dgm:pt>
    <dgm:pt modelId="{DBE7E7C6-DF20-40CD-B202-7F40618A83C3}" type="pres">
      <dgm:prSet presAssocID="{7C0D9391-B017-47B3-A0EB-40598FD2EC6A}" presName="space" presStyleCnt="0"/>
      <dgm:spPr/>
      <dgm:t>
        <a:bodyPr/>
        <a:lstStyle/>
        <a:p>
          <a:pPr rtl="1"/>
          <a:endParaRPr lang="ar-SA"/>
        </a:p>
      </dgm:t>
    </dgm:pt>
    <dgm:pt modelId="{41A36FD7-92FF-4FCD-B7F6-AD06DCB76A09}" type="pres">
      <dgm:prSet presAssocID="{F5FABC22-0ED4-4152-A3E5-27A702918516}" presName="composite" presStyleCnt="0"/>
      <dgm:spPr/>
      <dgm:t>
        <a:bodyPr/>
        <a:lstStyle/>
        <a:p>
          <a:pPr rtl="1"/>
          <a:endParaRPr lang="ar-SA"/>
        </a:p>
      </dgm:t>
    </dgm:pt>
    <dgm:pt modelId="{09CF1276-56A2-4890-9663-27F067F5DA6F}" type="pres">
      <dgm:prSet presAssocID="{F5FABC22-0ED4-4152-A3E5-27A702918516}" presName="parTx" presStyleLbl="alignNode1" presStyleIdx="1" presStyleCnt="4">
        <dgm:presLayoutVars>
          <dgm:chMax val="0"/>
          <dgm:chPref val="0"/>
          <dgm:bulletEnabled val="1"/>
        </dgm:presLayoutVars>
      </dgm:prSet>
      <dgm:spPr/>
      <dgm:t>
        <a:bodyPr/>
        <a:lstStyle/>
        <a:p>
          <a:pPr rtl="1"/>
          <a:endParaRPr lang="ar-SA"/>
        </a:p>
      </dgm:t>
    </dgm:pt>
    <dgm:pt modelId="{8DFDD009-30B2-43D1-B19C-693A0F5A6483}" type="pres">
      <dgm:prSet presAssocID="{F5FABC22-0ED4-4152-A3E5-27A702918516}" presName="desTx" presStyleLbl="alignAccFollowNode1" presStyleIdx="1" presStyleCnt="4">
        <dgm:presLayoutVars>
          <dgm:bulletEnabled val="1"/>
        </dgm:presLayoutVars>
      </dgm:prSet>
      <dgm:spPr/>
      <dgm:t>
        <a:bodyPr/>
        <a:lstStyle/>
        <a:p>
          <a:pPr rtl="1"/>
          <a:endParaRPr lang="ar-SA"/>
        </a:p>
      </dgm:t>
    </dgm:pt>
    <dgm:pt modelId="{CA0EA937-FDF1-4FED-867B-E9FC3C0E4810}" type="pres">
      <dgm:prSet presAssocID="{2C10070F-CD4E-4723-9227-579DCA0853E5}" presName="space" presStyleCnt="0"/>
      <dgm:spPr/>
      <dgm:t>
        <a:bodyPr/>
        <a:lstStyle/>
        <a:p>
          <a:pPr rtl="1"/>
          <a:endParaRPr lang="ar-SA"/>
        </a:p>
      </dgm:t>
    </dgm:pt>
    <dgm:pt modelId="{A54FAA26-E1AF-400E-BCBE-63FCE8F2D2A2}" type="pres">
      <dgm:prSet presAssocID="{4A32E0D1-3BCC-4D4E-8348-0268126A7323}" presName="composite" presStyleCnt="0"/>
      <dgm:spPr/>
      <dgm:t>
        <a:bodyPr/>
        <a:lstStyle/>
        <a:p>
          <a:pPr rtl="1"/>
          <a:endParaRPr lang="ar-SA"/>
        </a:p>
      </dgm:t>
    </dgm:pt>
    <dgm:pt modelId="{5BF99222-C1D7-46EB-8BFE-113978020FF7}" type="pres">
      <dgm:prSet presAssocID="{4A32E0D1-3BCC-4D4E-8348-0268126A7323}" presName="parTx" presStyleLbl="alignNode1" presStyleIdx="2" presStyleCnt="4">
        <dgm:presLayoutVars>
          <dgm:chMax val="0"/>
          <dgm:chPref val="0"/>
          <dgm:bulletEnabled val="1"/>
        </dgm:presLayoutVars>
      </dgm:prSet>
      <dgm:spPr/>
      <dgm:t>
        <a:bodyPr/>
        <a:lstStyle/>
        <a:p>
          <a:pPr rtl="1"/>
          <a:endParaRPr lang="ar-SA"/>
        </a:p>
      </dgm:t>
    </dgm:pt>
    <dgm:pt modelId="{32BF7D7F-D4A1-4EB6-AFB5-0AA95504C407}" type="pres">
      <dgm:prSet presAssocID="{4A32E0D1-3BCC-4D4E-8348-0268126A7323}" presName="desTx" presStyleLbl="alignAccFollowNode1" presStyleIdx="2" presStyleCnt="4">
        <dgm:presLayoutVars>
          <dgm:bulletEnabled val="1"/>
        </dgm:presLayoutVars>
      </dgm:prSet>
      <dgm:spPr/>
      <dgm:t>
        <a:bodyPr/>
        <a:lstStyle/>
        <a:p>
          <a:pPr rtl="1"/>
          <a:endParaRPr lang="ar-SA"/>
        </a:p>
      </dgm:t>
    </dgm:pt>
    <dgm:pt modelId="{9A229CAD-EEE5-4ECC-9A26-98E3590AAB5C}" type="pres">
      <dgm:prSet presAssocID="{A6D2F8F3-B740-4218-86F8-507E5889C44F}" presName="space" presStyleCnt="0"/>
      <dgm:spPr/>
      <dgm:t>
        <a:bodyPr/>
        <a:lstStyle/>
        <a:p>
          <a:pPr rtl="1"/>
          <a:endParaRPr lang="ar-SA"/>
        </a:p>
      </dgm:t>
    </dgm:pt>
    <dgm:pt modelId="{99FB9CA9-0EDC-4CD0-B5D1-34CBFF062CC4}" type="pres">
      <dgm:prSet presAssocID="{D80200FF-E85B-4A15-A1E0-E5EDDF8E04D5}" presName="composite" presStyleCnt="0"/>
      <dgm:spPr/>
      <dgm:t>
        <a:bodyPr/>
        <a:lstStyle/>
        <a:p>
          <a:pPr rtl="1"/>
          <a:endParaRPr lang="ar-SA"/>
        </a:p>
      </dgm:t>
    </dgm:pt>
    <dgm:pt modelId="{7C77B637-19D8-4D6F-A854-CAB2A8883636}" type="pres">
      <dgm:prSet presAssocID="{D80200FF-E85B-4A15-A1E0-E5EDDF8E04D5}" presName="parTx" presStyleLbl="alignNode1" presStyleIdx="3" presStyleCnt="4">
        <dgm:presLayoutVars>
          <dgm:chMax val="0"/>
          <dgm:chPref val="0"/>
          <dgm:bulletEnabled val="1"/>
        </dgm:presLayoutVars>
      </dgm:prSet>
      <dgm:spPr/>
      <dgm:t>
        <a:bodyPr/>
        <a:lstStyle/>
        <a:p>
          <a:pPr rtl="1"/>
          <a:endParaRPr lang="ar-SA"/>
        </a:p>
      </dgm:t>
    </dgm:pt>
    <dgm:pt modelId="{249F2B32-87FF-490D-9930-B8BCD272BC83}" type="pres">
      <dgm:prSet presAssocID="{D80200FF-E85B-4A15-A1E0-E5EDDF8E04D5}" presName="desTx" presStyleLbl="alignAccFollowNode1" presStyleIdx="3" presStyleCnt="4">
        <dgm:presLayoutVars>
          <dgm:bulletEnabled val="1"/>
        </dgm:presLayoutVars>
      </dgm:prSet>
      <dgm:spPr/>
      <dgm:t>
        <a:bodyPr/>
        <a:lstStyle/>
        <a:p>
          <a:pPr rtl="1"/>
          <a:endParaRPr lang="ar-SA"/>
        </a:p>
      </dgm:t>
    </dgm:pt>
  </dgm:ptLst>
  <dgm:cxnLst>
    <dgm:cxn modelId="{1C905D8B-BEA0-4556-A89E-049ABC378A92}" type="presOf" srcId="{0374BEF7-0063-4A4F-A940-F70210E48383}" destId="{249F2B32-87FF-490D-9930-B8BCD272BC83}" srcOrd="0" destOrd="0" presId="urn:microsoft.com/office/officeart/2005/8/layout/hList1"/>
    <dgm:cxn modelId="{8E039D9D-D5C9-4D66-9BCE-57AC5C9542B2}" srcId="{D5DE41A7-C626-40BF-B0DA-A40A3F89A54B}" destId="{FB0634F6-B0EA-4E31-8CB8-2FF445B01B06}" srcOrd="0" destOrd="0" parTransId="{838BF61B-6095-4EE8-B55C-9FF134C2B0B8}" sibTransId="{494D4529-76A9-4770-883B-9BF2EB90FD44}"/>
    <dgm:cxn modelId="{255B2517-A076-4CD4-8159-33427AB0BEA6}" srcId="{D80200FF-E85B-4A15-A1E0-E5EDDF8E04D5}" destId="{0374BEF7-0063-4A4F-A940-F70210E48383}" srcOrd="0" destOrd="0" parTransId="{DB8A461B-690D-46C1-ACF2-F34EBA8A9C03}" sibTransId="{BFBEEFF8-BD99-4310-A631-F80F460C9793}"/>
    <dgm:cxn modelId="{D2204A2B-C863-4F0C-BF8A-95E880F4C87A}" type="presOf" srcId="{2D291740-AA16-4935-82B6-34BFFE971A11}" destId="{8DFDD009-30B2-43D1-B19C-693A0F5A6483}" srcOrd="0" destOrd="0" presId="urn:microsoft.com/office/officeart/2005/8/layout/hList1"/>
    <dgm:cxn modelId="{1C82B382-F65A-4348-9694-5EB0E3BC8D8E}" type="presOf" srcId="{FB0634F6-B0EA-4E31-8CB8-2FF445B01B06}" destId="{C64A1DD5-7B9F-405F-BFE9-80383BDBD10A}" srcOrd="0" destOrd="0" presId="urn:microsoft.com/office/officeart/2005/8/layout/hList1"/>
    <dgm:cxn modelId="{68202823-91AA-4185-8F7B-82107A1A1F07}" srcId="{D1F7FD8C-E0CB-4005-939C-29CDA55555BD}" destId="{D80200FF-E85B-4A15-A1E0-E5EDDF8E04D5}" srcOrd="3" destOrd="0" parTransId="{88F14B75-C1A0-40C8-B361-CECC32D46F27}" sibTransId="{06C0B4F8-385A-4D16-BDBC-D504A66D0233}"/>
    <dgm:cxn modelId="{39C69AAD-A814-4D9A-9EA2-736B5F34602D}" srcId="{4A32E0D1-3BCC-4D4E-8348-0268126A7323}" destId="{E4C613EE-6C2A-4042-8837-763036C9F894}" srcOrd="0" destOrd="0" parTransId="{BB3F0AA9-735E-4E97-895E-7ECB4A47AA65}" sibTransId="{C2DBDD06-9B11-4A25-BA6D-7BBEDF318824}"/>
    <dgm:cxn modelId="{6B3EF3DD-6411-4474-B7E4-CC5F13AD1A12}" type="presOf" srcId="{E4C613EE-6C2A-4042-8837-763036C9F894}" destId="{32BF7D7F-D4A1-4EB6-AFB5-0AA95504C407}" srcOrd="0" destOrd="0" presId="urn:microsoft.com/office/officeart/2005/8/layout/hList1"/>
    <dgm:cxn modelId="{9BBD1A89-E882-4CD5-A08F-6ED7F9B14D3E}" srcId="{D1F7FD8C-E0CB-4005-939C-29CDA55555BD}" destId="{4A32E0D1-3BCC-4D4E-8348-0268126A7323}" srcOrd="2" destOrd="0" parTransId="{67F360EA-8CC6-4BBE-8EB2-D4E7F8EFEF45}" sibTransId="{A6D2F8F3-B740-4218-86F8-507E5889C44F}"/>
    <dgm:cxn modelId="{4BD059C0-F200-4C01-A848-304BBD287015}" type="presOf" srcId="{D1F7FD8C-E0CB-4005-939C-29CDA55555BD}" destId="{B280E2AA-1711-4789-9D5F-768B1C7DF220}" srcOrd="0" destOrd="0" presId="urn:microsoft.com/office/officeart/2005/8/layout/hList1"/>
    <dgm:cxn modelId="{AC012696-D35F-4D38-AEFE-87890553BAA5}" type="presOf" srcId="{D5DE41A7-C626-40BF-B0DA-A40A3F89A54B}" destId="{4FAF9512-CFA5-48C1-9697-C9ECA186FBFC}" srcOrd="0" destOrd="0" presId="urn:microsoft.com/office/officeart/2005/8/layout/hList1"/>
    <dgm:cxn modelId="{B5DDDA59-FB23-43A9-B22F-987552C357C5}" type="presOf" srcId="{D80200FF-E85B-4A15-A1E0-E5EDDF8E04D5}" destId="{7C77B637-19D8-4D6F-A854-CAB2A8883636}" srcOrd="0" destOrd="0" presId="urn:microsoft.com/office/officeart/2005/8/layout/hList1"/>
    <dgm:cxn modelId="{32C290A4-122B-4D68-8764-243C4E143031}" srcId="{F5FABC22-0ED4-4152-A3E5-27A702918516}" destId="{2D291740-AA16-4935-82B6-34BFFE971A11}" srcOrd="0" destOrd="0" parTransId="{08BA042C-F603-4B2E-9C38-CC2F45DA811A}" sibTransId="{57D2DD96-E329-4157-930C-F298F39C996E}"/>
    <dgm:cxn modelId="{57C06A06-1C7D-47B5-89B8-57D2C78F7208}" srcId="{D1F7FD8C-E0CB-4005-939C-29CDA55555BD}" destId="{D5DE41A7-C626-40BF-B0DA-A40A3F89A54B}" srcOrd="0" destOrd="0" parTransId="{2A136AEE-0C1E-4A41-95C1-21E6D4BAC8A8}" sibTransId="{7C0D9391-B017-47B3-A0EB-40598FD2EC6A}"/>
    <dgm:cxn modelId="{86D484B6-3255-49E4-B9C4-893CFC75C407}" type="presOf" srcId="{4A32E0D1-3BCC-4D4E-8348-0268126A7323}" destId="{5BF99222-C1D7-46EB-8BFE-113978020FF7}" srcOrd="0" destOrd="0" presId="urn:microsoft.com/office/officeart/2005/8/layout/hList1"/>
    <dgm:cxn modelId="{30BE2FBE-C6B5-45A8-BE89-464445C76B93}" type="presOf" srcId="{F5FABC22-0ED4-4152-A3E5-27A702918516}" destId="{09CF1276-56A2-4890-9663-27F067F5DA6F}" srcOrd="0" destOrd="0" presId="urn:microsoft.com/office/officeart/2005/8/layout/hList1"/>
    <dgm:cxn modelId="{39D635B2-41A9-49FF-9C1C-EDEFCA189177}" srcId="{D1F7FD8C-E0CB-4005-939C-29CDA55555BD}" destId="{F5FABC22-0ED4-4152-A3E5-27A702918516}" srcOrd="1" destOrd="0" parTransId="{B28ADC4F-48E6-464C-B9FE-8E745904F2B7}" sibTransId="{2C10070F-CD4E-4723-9227-579DCA0853E5}"/>
    <dgm:cxn modelId="{91BC244C-6580-4202-B599-D39EB4081885}" type="presParOf" srcId="{B280E2AA-1711-4789-9D5F-768B1C7DF220}" destId="{226C3BCD-6463-4D16-8B5F-593B909F8858}" srcOrd="0" destOrd="0" presId="urn:microsoft.com/office/officeart/2005/8/layout/hList1"/>
    <dgm:cxn modelId="{B4CD4E86-D373-4D7F-AC39-EAA2366D2C46}" type="presParOf" srcId="{226C3BCD-6463-4D16-8B5F-593B909F8858}" destId="{4FAF9512-CFA5-48C1-9697-C9ECA186FBFC}" srcOrd="0" destOrd="0" presId="urn:microsoft.com/office/officeart/2005/8/layout/hList1"/>
    <dgm:cxn modelId="{3A616D07-8BFB-4394-9C18-0826A5A3D7C6}" type="presParOf" srcId="{226C3BCD-6463-4D16-8B5F-593B909F8858}" destId="{C64A1DD5-7B9F-405F-BFE9-80383BDBD10A}" srcOrd="1" destOrd="0" presId="urn:microsoft.com/office/officeart/2005/8/layout/hList1"/>
    <dgm:cxn modelId="{9E5BA512-B05E-47AD-BA4F-2A92755E59AB}" type="presParOf" srcId="{B280E2AA-1711-4789-9D5F-768B1C7DF220}" destId="{DBE7E7C6-DF20-40CD-B202-7F40618A83C3}" srcOrd="1" destOrd="0" presId="urn:microsoft.com/office/officeart/2005/8/layout/hList1"/>
    <dgm:cxn modelId="{93AE0D0E-0298-4881-83A8-1C382B45EC3D}" type="presParOf" srcId="{B280E2AA-1711-4789-9D5F-768B1C7DF220}" destId="{41A36FD7-92FF-4FCD-B7F6-AD06DCB76A09}" srcOrd="2" destOrd="0" presId="urn:microsoft.com/office/officeart/2005/8/layout/hList1"/>
    <dgm:cxn modelId="{4E6F660A-261C-4A18-A973-04FD583566A3}" type="presParOf" srcId="{41A36FD7-92FF-4FCD-B7F6-AD06DCB76A09}" destId="{09CF1276-56A2-4890-9663-27F067F5DA6F}" srcOrd="0" destOrd="0" presId="urn:microsoft.com/office/officeart/2005/8/layout/hList1"/>
    <dgm:cxn modelId="{F1DB3538-AD3D-458F-9CD5-2F47A839EED8}" type="presParOf" srcId="{41A36FD7-92FF-4FCD-B7F6-AD06DCB76A09}" destId="{8DFDD009-30B2-43D1-B19C-693A0F5A6483}" srcOrd="1" destOrd="0" presId="urn:microsoft.com/office/officeart/2005/8/layout/hList1"/>
    <dgm:cxn modelId="{93760A88-8308-4D0C-BA61-D7AF416273A5}" type="presParOf" srcId="{B280E2AA-1711-4789-9D5F-768B1C7DF220}" destId="{CA0EA937-FDF1-4FED-867B-E9FC3C0E4810}" srcOrd="3" destOrd="0" presId="urn:microsoft.com/office/officeart/2005/8/layout/hList1"/>
    <dgm:cxn modelId="{A2A2BD85-90D5-41EB-B4A1-B8FA00887FA4}" type="presParOf" srcId="{B280E2AA-1711-4789-9D5F-768B1C7DF220}" destId="{A54FAA26-E1AF-400E-BCBE-63FCE8F2D2A2}" srcOrd="4" destOrd="0" presId="urn:microsoft.com/office/officeart/2005/8/layout/hList1"/>
    <dgm:cxn modelId="{520C92FD-56FE-4E56-9B81-B0A972C1E99F}" type="presParOf" srcId="{A54FAA26-E1AF-400E-BCBE-63FCE8F2D2A2}" destId="{5BF99222-C1D7-46EB-8BFE-113978020FF7}" srcOrd="0" destOrd="0" presId="urn:microsoft.com/office/officeart/2005/8/layout/hList1"/>
    <dgm:cxn modelId="{C1384E97-A2D5-4CD1-9116-5C10008F3737}" type="presParOf" srcId="{A54FAA26-E1AF-400E-BCBE-63FCE8F2D2A2}" destId="{32BF7D7F-D4A1-4EB6-AFB5-0AA95504C407}" srcOrd="1" destOrd="0" presId="urn:microsoft.com/office/officeart/2005/8/layout/hList1"/>
    <dgm:cxn modelId="{F609864B-5BE7-4F7C-A202-F2111CE8C1ED}" type="presParOf" srcId="{B280E2AA-1711-4789-9D5F-768B1C7DF220}" destId="{9A229CAD-EEE5-4ECC-9A26-98E3590AAB5C}" srcOrd="5" destOrd="0" presId="urn:microsoft.com/office/officeart/2005/8/layout/hList1"/>
    <dgm:cxn modelId="{C5E55314-A602-46E9-A926-5CE550E5A322}" type="presParOf" srcId="{B280E2AA-1711-4789-9D5F-768B1C7DF220}" destId="{99FB9CA9-0EDC-4CD0-B5D1-34CBFF062CC4}" srcOrd="6" destOrd="0" presId="urn:microsoft.com/office/officeart/2005/8/layout/hList1"/>
    <dgm:cxn modelId="{ECB87C96-0C4D-4822-8384-18E7ADDC318F}" type="presParOf" srcId="{99FB9CA9-0EDC-4CD0-B5D1-34CBFF062CC4}" destId="{7C77B637-19D8-4D6F-A854-CAB2A8883636}" srcOrd="0" destOrd="0" presId="urn:microsoft.com/office/officeart/2005/8/layout/hList1"/>
    <dgm:cxn modelId="{8F1B192E-0E96-4E24-8887-67B9484A13FF}" type="presParOf" srcId="{99FB9CA9-0EDC-4CD0-B5D1-34CBFF062CC4}" destId="{249F2B32-87FF-490D-9930-B8BCD272BC83}" srcOrd="1" destOrd="0" presId="urn:microsoft.com/office/officeart/2005/8/layout/hList1"/>
  </dgm:cxnLst>
  <dgm:bg/>
  <dgm:whole/>
  <dgm:extLst>
    <a:ext uri="http://schemas.microsoft.com/office/drawing/2008/diagram">
      <dsp:dataModelExt xmlns:dsp="http://schemas.microsoft.com/office/drawing/2008/diagram" relId="rId37" minVer="http://schemas.openxmlformats.org/drawingml/2006/diagram"/>
    </a:ext>
  </dgm:extLst>
</dgm:dataModel>
</file>

<file path=word/diagrams/data50.xml><?xml version="1.0" encoding="utf-8"?>
<dgm:dataModel xmlns:dgm="http://schemas.openxmlformats.org/drawingml/2006/diagram" xmlns:a="http://schemas.openxmlformats.org/drawingml/2006/main">
  <dgm:ptLst>
    <dgm:pt modelId="{8709F5D0-2EB5-49F6-8B95-24F5E59CBA88}" type="doc">
      <dgm:prSet loTypeId="urn:microsoft.com/office/officeart/2005/8/layout/list1" loCatId="list" qsTypeId="urn:microsoft.com/office/officeart/2005/8/quickstyle/simple5" qsCatId="simple" csTypeId="urn:microsoft.com/office/officeart/2005/8/colors/colorful3" csCatId="colorful" phldr="1"/>
      <dgm:spPr/>
      <dgm:t>
        <a:bodyPr/>
        <a:lstStyle/>
        <a:p>
          <a:pPr rtl="1"/>
          <a:endParaRPr lang="ar-SA"/>
        </a:p>
      </dgm:t>
    </dgm:pt>
    <dgm:pt modelId="{6421C779-99EB-46D3-A64F-238FC5B70F89}">
      <dgm:prSet phldrT="[نص]" custT="1"/>
      <dgm:spPr/>
      <dgm:t>
        <a:bodyPr/>
        <a:lstStyle/>
        <a:p>
          <a:pPr rtl="1"/>
          <a:r>
            <a:rPr lang="ar-SA" sz="1800" b="1">
              <a:latin typeface="Sakkal Majalla" panose="02000000000000000000" pitchFamily="2" charset="-78"/>
              <a:cs typeface="Sakkal Majalla" panose="02000000000000000000" pitchFamily="2" charset="-78"/>
            </a:rPr>
            <a:t>جدول الأعمال</a:t>
          </a:r>
        </a:p>
      </dgm:t>
    </dgm:pt>
    <dgm:pt modelId="{022C2517-7F70-4DD8-A03E-9FC507E238E6}" type="parTrans" cxnId="{521A0B65-013A-4B31-B0C3-AF7F36B0024A}">
      <dgm:prSet/>
      <dgm:spPr/>
      <dgm:t>
        <a:bodyPr/>
        <a:lstStyle/>
        <a:p>
          <a:pPr rtl="1"/>
          <a:endParaRPr lang="ar-SA" b="1"/>
        </a:p>
      </dgm:t>
    </dgm:pt>
    <dgm:pt modelId="{CC486A10-F4EE-40C4-9EEB-3B6F073BBA9B}" type="sibTrans" cxnId="{521A0B65-013A-4B31-B0C3-AF7F36B0024A}">
      <dgm:prSet/>
      <dgm:spPr/>
      <dgm:t>
        <a:bodyPr/>
        <a:lstStyle/>
        <a:p>
          <a:pPr rtl="1"/>
          <a:endParaRPr lang="ar-SA" b="1"/>
        </a:p>
      </dgm:t>
    </dgm:pt>
    <dgm:pt modelId="{C1616A38-6B3D-4B4F-953A-1332DDFC5FE8}">
      <dgm:prSet phldrT="[نص]" custT="1"/>
      <dgm:spPr/>
      <dgm:t>
        <a:bodyPr/>
        <a:lstStyle/>
        <a:p>
          <a:pPr rtl="1"/>
          <a:r>
            <a:rPr lang="ar-SA" sz="1400" b="1">
              <a:latin typeface="Sakkal Majalla" panose="02000000000000000000" pitchFamily="2" charset="-78"/>
              <a:cs typeface="Sakkal Majalla" panose="02000000000000000000" pitchFamily="2" charset="-78"/>
            </a:rPr>
            <a:t>إنه في تمام الساعة (  .................  ) يوم /  ............. الموافق  ....  /  ....  / ....14هـ تمت مناقشة وتبادل الآراء والرؤى التطويرية وعليه تمت التوصيات بالآتي:</a:t>
          </a:r>
        </a:p>
      </dgm:t>
    </dgm:pt>
    <dgm:pt modelId="{1DA67299-9543-4D9E-B55D-6DCCD719E27F}" type="parTrans" cxnId="{41E4206B-EED1-45CD-8EE6-0F66567702CF}">
      <dgm:prSet/>
      <dgm:spPr/>
      <dgm:t>
        <a:bodyPr/>
        <a:lstStyle/>
        <a:p>
          <a:pPr rtl="1"/>
          <a:endParaRPr lang="ar-SA" b="1"/>
        </a:p>
      </dgm:t>
    </dgm:pt>
    <dgm:pt modelId="{A6CE6000-3AF7-4C22-8AE1-3015C7A99AA1}" type="sibTrans" cxnId="{41E4206B-EED1-45CD-8EE6-0F66567702CF}">
      <dgm:prSet/>
      <dgm:spPr/>
      <dgm:t>
        <a:bodyPr/>
        <a:lstStyle/>
        <a:p>
          <a:pPr rtl="1"/>
          <a:endParaRPr lang="ar-SA" b="1"/>
        </a:p>
      </dgm:t>
    </dgm:pt>
    <dgm:pt modelId="{9ECB63F0-AB10-4E7B-9581-AF64AE656E03}">
      <dgm:prSet phldrT="[نص]" custT="1"/>
      <dgm:spPr/>
      <dgm:t>
        <a:bodyPr/>
        <a:lstStyle/>
        <a:p>
          <a:pPr rtl="1">
            <a:spcAft>
              <a:spcPts val="0"/>
            </a:spcAft>
          </a:pPr>
          <a:r>
            <a:rPr lang="ar-SA" sz="1400" b="1">
              <a:latin typeface="Sakkal Majalla" panose="02000000000000000000" pitchFamily="2" charset="-78"/>
              <a:cs typeface="Sakkal Majalla" panose="02000000000000000000" pitchFamily="2" charset="-78"/>
            </a:rPr>
            <a:t>دراسة  تقارير الأمن والسلامة وإدارة المخاطر المرفوعه  إلى اللجنة الإدارية خلال الفترة المنصوص عليها في قرار التشكيل. </a:t>
          </a:r>
        </a:p>
      </dgm:t>
    </dgm:pt>
    <dgm:pt modelId="{4B3DE4B9-47EA-443C-AAF8-B006FC817EC2}" type="parTrans" cxnId="{DEC2E436-AF20-4B49-BE40-BFA99CB42C1E}">
      <dgm:prSet/>
      <dgm:spPr/>
      <dgm:t>
        <a:bodyPr/>
        <a:lstStyle/>
        <a:p>
          <a:pPr rtl="1"/>
          <a:endParaRPr lang="ar-SA" b="1"/>
        </a:p>
      </dgm:t>
    </dgm:pt>
    <dgm:pt modelId="{A973ED86-825E-4CAA-A2D2-C30C08488A3E}" type="sibTrans" cxnId="{DEC2E436-AF20-4B49-BE40-BFA99CB42C1E}">
      <dgm:prSet/>
      <dgm:spPr/>
      <dgm:t>
        <a:bodyPr/>
        <a:lstStyle/>
        <a:p>
          <a:pPr rtl="1"/>
          <a:endParaRPr lang="ar-SA" b="1"/>
        </a:p>
      </dgm:t>
    </dgm:pt>
    <dgm:pt modelId="{DA398BE4-CBCF-4F61-835A-FC9EE88FCDDC}" type="pres">
      <dgm:prSet presAssocID="{8709F5D0-2EB5-49F6-8B95-24F5E59CBA88}" presName="linear" presStyleCnt="0">
        <dgm:presLayoutVars>
          <dgm:dir val="rev"/>
          <dgm:animLvl val="lvl"/>
          <dgm:resizeHandles val="exact"/>
        </dgm:presLayoutVars>
      </dgm:prSet>
      <dgm:spPr/>
      <dgm:t>
        <a:bodyPr/>
        <a:lstStyle/>
        <a:p>
          <a:pPr rtl="1"/>
          <a:endParaRPr lang="ar-SA"/>
        </a:p>
      </dgm:t>
    </dgm:pt>
    <dgm:pt modelId="{972DA021-C041-404D-AEF0-DC9C43F421FE}" type="pres">
      <dgm:prSet presAssocID="{6421C779-99EB-46D3-A64F-238FC5B70F89}" presName="parentLin" presStyleCnt="0"/>
      <dgm:spPr/>
    </dgm:pt>
    <dgm:pt modelId="{E220F520-35F4-4130-9466-BD5AB9B9A92C}" type="pres">
      <dgm:prSet presAssocID="{6421C779-99EB-46D3-A64F-238FC5B70F89}" presName="parentLeftMargin" presStyleLbl="node1" presStyleIdx="0" presStyleCnt="2"/>
      <dgm:spPr/>
      <dgm:t>
        <a:bodyPr/>
        <a:lstStyle/>
        <a:p>
          <a:pPr rtl="1"/>
          <a:endParaRPr lang="ar-SA"/>
        </a:p>
      </dgm:t>
    </dgm:pt>
    <dgm:pt modelId="{88189A9F-69B0-4BA4-BA05-F210E9D6E787}" type="pres">
      <dgm:prSet presAssocID="{6421C779-99EB-46D3-A64F-238FC5B70F89}" presName="parentText" presStyleLbl="node1" presStyleIdx="0" presStyleCnt="2">
        <dgm:presLayoutVars>
          <dgm:chMax val="0"/>
          <dgm:bulletEnabled val="1"/>
        </dgm:presLayoutVars>
      </dgm:prSet>
      <dgm:spPr/>
      <dgm:t>
        <a:bodyPr/>
        <a:lstStyle/>
        <a:p>
          <a:pPr rtl="1"/>
          <a:endParaRPr lang="ar-SA"/>
        </a:p>
      </dgm:t>
    </dgm:pt>
    <dgm:pt modelId="{B7ABA8DE-63D4-476E-B3BA-C8A82D892BCC}" type="pres">
      <dgm:prSet presAssocID="{6421C779-99EB-46D3-A64F-238FC5B70F89}" presName="negativeSpace" presStyleCnt="0"/>
      <dgm:spPr/>
    </dgm:pt>
    <dgm:pt modelId="{6274B9C1-6618-46FC-92ED-D17BD0F449BE}" type="pres">
      <dgm:prSet presAssocID="{6421C779-99EB-46D3-A64F-238FC5B70F89}" presName="childText" presStyleLbl="conFgAcc1" presStyleIdx="0" presStyleCnt="2">
        <dgm:presLayoutVars>
          <dgm:bulletEnabled val="1"/>
        </dgm:presLayoutVars>
      </dgm:prSet>
      <dgm:spPr/>
      <dgm:t>
        <a:bodyPr/>
        <a:lstStyle/>
        <a:p>
          <a:pPr rtl="1"/>
          <a:endParaRPr lang="ar-SA"/>
        </a:p>
      </dgm:t>
    </dgm:pt>
    <dgm:pt modelId="{DF1CE78B-15FC-4653-BA30-E17C2D6AC769}" type="pres">
      <dgm:prSet presAssocID="{CC486A10-F4EE-40C4-9EEB-3B6F073BBA9B}" presName="spaceBetweenRectangles" presStyleCnt="0"/>
      <dgm:spPr/>
    </dgm:pt>
    <dgm:pt modelId="{86CA857E-12C5-47BD-89C4-567DA7C7DE1A}" type="pres">
      <dgm:prSet presAssocID="{C1616A38-6B3D-4B4F-953A-1332DDFC5FE8}" presName="parentLin" presStyleCnt="0"/>
      <dgm:spPr/>
    </dgm:pt>
    <dgm:pt modelId="{04378119-CEDF-4583-9AAC-24C78DC656A8}" type="pres">
      <dgm:prSet presAssocID="{C1616A38-6B3D-4B4F-953A-1332DDFC5FE8}" presName="parentLeftMargin" presStyleLbl="node1" presStyleIdx="0" presStyleCnt="2"/>
      <dgm:spPr/>
      <dgm:t>
        <a:bodyPr/>
        <a:lstStyle/>
        <a:p>
          <a:pPr rtl="1"/>
          <a:endParaRPr lang="ar-SA"/>
        </a:p>
      </dgm:t>
    </dgm:pt>
    <dgm:pt modelId="{3146FEA6-C76D-4F46-928E-A1F9390F06AE}" type="pres">
      <dgm:prSet presAssocID="{C1616A38-6B3D-4B4F-953A-1332DDFC5FE8}" presName="parentText" presStyleLbl="node1" presStyleIdx="1" presStyleCnt="2" custScaleY="133184">
        <dgm:presLayoutVars>
          <dgm:chMax val="0"/>
          <dgm:bulletEnabled val="1"/>
        </dgm:presLayoutVars>
      </dgm:prSet>
      <dgm:spPr/>
      <dgm:t>
        <a:bodyPr/>
        <a:lstStyle/>
        <a:p>
          <a:pPr rtl="1"/>
          <a:endParaRPr lang="ar-SA"/>
        </a:p>
      </dgm:t>
    </dgm:pt>
    <dgm:pt modelId="{0054823D-20E0-49E8-B51F-99680A38F5BC}" type="pres">
      <dgm:prSet presAssocID="{C1616A38-6B3D-4B4F-953A-1332DDFC5FE8}" presName="negativeSpace" presStyleCnt="0"/>
      <dgm:spPr/>
    </dgm:pt>
    <dgm:pt modelId="{7A1A79A6-BEF0-4B4C-A9F6-E16ADB44B46E}" type="pres">
      <dgm:prSet presAssocID="{C1616A38-6B3D-4B4F-953A-1332DDFC5FE8}" presName="childText" presStyleLbl="conFgAcc1" presStyleIdx="1" presStyleCnt="2">
        <dgm:presLayoutVars>
          <dgm:bulletEnabled val="1"/>
        </dgm:presLayoutVars>
      </dgm:prSet>
      <dgm:spPr/>
    </dgm:pt>
  </dgm:ptLst>
  <dgm:cxnLst>
    <dgm:cxn modelId="{B5B2DE5C-1163-43CA-9B88-D6670F7B46F0}" type="presOf" srcId="{8709F5D0-2EB5-49F6-8B95-24F5E59CBA88}" destId="{DA398BE4-CBCF-4F61-835A-FC9EE88FCDDC}" srcOrd="0" destOrd="0" presId="urn:microsoft.com/office/officeart/2005/8/layout/list1"/>
    <dgm:cxn modelId="{53371CBC-4595-423C-84A6-60973C293DCB}" type="presOf" srcId="{6421C779-99EB-46D3-A64F-238FC5B70F89}" destId="{88189A9F-69B0-4BA4-BA05-F210E9D6E787}" srcOrd="1" destOrd="0" presId="urn:microsoft.com/office/officeart/2005/8/layout/list1"/>
    <dgm:cxn modelId="{41E4206B-EED1-45CD-8EE6-0F66567702CF}" srcId="{8709F5D0-2EB5-49F6-8B95-24F5E59CBA88}" destId="{C1616A38-6B3D-4B4F-953A-1332DDFC5FE8}" srcOrd="1" destOrd="0" parTransId="{1DA67299-9543-4D9E-B55D-6DCCD719E27F}" sibTransId="{A6CE6000-3AF7-4C22-8AE1-3015C7A99AA1}"/>
    <dgm:cxn modelId="{7CAE3B06-61C9-44E0-9C10-034032331B54}" type="presOf" srcId="{C1616A38-6B3D-4B4F-953A-1332DDFC5FE8}" destId="{3146FEA6-C76D-4F46-928E-A1F9390F06AE}" srcOrd="1" destOrd="0" presId="urn:microsoft.com/office/officeart/2005/8/layout/list1"/>
    <dgm:cxn modelId="{521A0B65-013A-4B31-B0C3-AF7F36B0024A}" srcId="{8709F5D0-2EB5-49F6-8B95-24F5E59CBA88}" destId="{6421C779-99EB-46D3-A64F-238FC5B70F89}" srcOrd="0" destOrd="0" parTransId="{022C2517-7F70-4DD8-A03E-9FC507E238E6}" sibTransId="{CC486A10-F4EE-40C4-9EEB-3B6F073BBA9B}"/>
    <dgm:cxn modelId="{730ABCCE-7346-4688-B003-4ADFFAA73342}" type="presOf" srcId="{C1616A38-6B3D-4B4F-953A-1332DDFC5FE8}" destId="{04378119-CEDF-4583-9AAC-24C78DC656A8}" srcOrd="0" destOrd="0" presId="urn:microsoft.com/office/officeart/2005/8/layout/list1"/>
    <dgm:cxn modelId="{8DA832EE-8C83-4CA7-A299-342AC15F6802}" type="presOf" srcId="{6421C779-99EB-46D3-A64F-238FC5B70F89}" destId="{E220F520-35F4-4130-9466-BD5AB9B9A92C}" srcOrd="0" destOrd="0" presId="urn:microsoft.com/office/officeart/2005/8/layout/list1"/>
    <dgm:cxn modelId="{DEC2E436-AF20-4B49-BE40-BFA99CB42C1E}" srcId="{6421C779-99EB-46D3-A64F-238FC5B70F89}" destId="{9ECB63F0-AB10-4E7B-9581-AF64AE656E03}" srcOrd="0" destOrd="0" parTransId="{4B3DE4B9-47EA-443C-AAF8-B006FC817EC2}" sibTransId="{A973ED86-825E-4CAA-A2D2-C30C08488A3E}"/>
    <dgm:cxn modelId="{320310DD-D806-4879-8184-B0EAB1BCADCE}" type="presOf" srcId="{9ECB63F0-AB10-4E7B-9581-AF64AE656E03}" destId="{6274B9C1-6618-46FC-92ED-D17BD0F449BE}" srcOrd="0" destOrd="0" presId="urn:microsoft.com/office/officeart/2005/8/layout/list1"/>
    <dgm:cxn modelId="{D214EEB6-7855-4B37-A0E2-3FA02A56232E}" type="presParOf" srcId="{DA398BE4-CBCF-4F61-835A-FC9EE88FCDDC}" destId="{972DA021-C041-404D-AEF0-DC9C43F421FE}" srcOrd="0" destOrd="0" presId="urn:microsoft.com/office/officeart/2005/8/layout/list1"/>
    <dgm:cxn modelId="{BA89B462-0166-40AC-B1B8-FDE35DBEC71D}" type="presParOf" srcId="{972DA021-C041-404D-AEF0-DC9C43F421FE}" destId="{E220F520-35F4-4130-9466-BD5AB9B9A92C}" srcOrd="0" destOrd="0" presId="urn:microsoft.com/office/officeart/2005/8/layout/list1"/>
    <dgm:cxn modelId="{DF975367-9813-4410-A097-ABD723A5D657}" type="presParOf" srcId="{972DA021-C041-404D-AEF0-DC9C43F421FE}" destId="{88189A9F-69B0-4BA4-BA05-F210E9D6E787}" srcOrd="1" destOrd="0" presId="urn:microsoft.com/office/officeart/2005/8/layout/list1"/>
    <dgm:cxn modelId="{8F57BA10-ACF5-4A07-99D5-FCA505E3573A}" type="presParOf" srcId="{DA398BE4-CBCF-4F61-835A-FC9EE88FCDDC}" destId="{B7ABA8DE-63D4-476E-B3BA-C8A82D892BCC}" srcOrd="1" destOrd="0" presId="urn:microsoft.com/office/officeart/2005/8/layout/list1"/>
    <dgm:cxn modelId="{7D51F68D-C5D3-4B23-B108-06DCEF50CAB7}" type="presParOf" srcId="{DA398BE4-CBCF-4F61-835A-FC9EE88FCDDC}" destId="{6274B9C1-6618-46FC-92ED-D17BD0F449BE}" srcOrd="2" destOrd="0" presId="urn:microsoft.com/office/officeart/2005/8/layout/list1"/>
    <dgm:cxn modelId="{64ECE716-4A27-45C8-870F-2D1104F8879E}" type="presParOf" srcId="{DA398BE4-CBCF-4F61-835A-FC9EE88FCDDC}" destId="{DF1CE78B-15FC-4653-BA30-E17C2D6AC769}" srcOrd="3" destOrd="0" presId="urn:microsoft.com/office/officeart/2005/8/layout/list1"/>
    <dgm:cxn modelId="{E495EAA8-2713-42E3-B338-A818AECE20E0}" type="presParOf" srcId="{DA398BE4-CBCF-4F61-835A-FC9EE88FCDDC}" destId="{86CA857E-12C5-47BD-89C4-567DA7C7DE1A}" srcOrd="4" destOrd="0" presId="urn:microsoft.com/office/officeart/2005/8/layout/list1"/>
    <dgm:cxn modelId="{14C186B9-AFD8-4660-9BD6-0875108C328D}" type="presParOf" srcId="{86CA857E-12C5-47BD-89C4-567DA7C7DE1A}" destId="{04378119-CEDF-4583-9AAC-24C78DC656A8}" srcOrd="0" destOrd="0" presId="urn:microsoft.com/office/officeart/2005/8/layout/list1"/>
    <dgm:cxn modelId="{46CB5B91-FA66-445E-8C30-BAA600ACB354}" type="presParOf" srcId="{86CA857E-12C5-47BD-89C4-567DA7C7DE1A}" destId="{3146FEA6-C76D-4F46-928E-A1F9390F06AE}" srcOrd="1" destOrd="0" presId="urn:microsoft.com/office/officeart/2005/8/layout/list1"/>
    <dgm:cxn modelId="{5682A5BC-C99A-4D51-B02D-F5C178310E26}" type="presParOf" srcId="{DA398BE4-CBCF-4F61-835A-FC9EE88FCDDC}" destId="{0054823D-20E0-49E8-B51F-99680A38F5BC}" srcOrd="5" destOrd="0" presId="urn:microsoft.com/office/officeart/2005/8/layout/list1"/>
    <dgm:cxn modelId="{713C696C-C3BB-49F5-81CC-41F07612AB0D}" type="presParOf" srcId="{DA398BE4-CBCF-4F61-835A-FC9EE88FCDDC}" destId="{7A1A79A6-BEF0-4B4C-A9F6-E16ADB44B46E}" srcOrd="6" destOrd="0" presId="urn:microsoft.com/office/officeart/2005/8/layout/list1"/>
  </dgm:cxnLst>
  <dgm:bg/>
  <dgm:whole/>
  <dgm:extLst>
    <a:ext uri="http://schemas.microsoft.com/office/drawing/2008/diagram">
      <dsp:dataModelExt xmlns:dsp="http://schemas.microsoft.com/office/drawing/2008/diagram" relId="rId273" minVer="http://schemas.openxmlformats.org/drawingml/2006/diagram"/>
    </a:ext>
  </dgm:extLst>
</dgm:dataModel>
</file>

<file path=word/diagrams/data51.xml><?xml version="1.0" encoding="utf-8"?>
<dgm:dataModel xmlns:dgm="http://schemas.openxmlformats.org/drawingml/2006/diagram" xmlns:a="http://schemas.openxmlformats.org/drawingml/2006/main">
  <dgm:ptLst>
    <dgm:pt modelId="{965613C0-B69A-4B1C-A57C-435C0B1F0714}" type="doc">
      <dgm:prSet loTypeId="urn:microsoft.com/office/officeart/2005/8/layout/lProcess2" loCatId="list" qsTypeId="urn:microsoft.com/office/officeart/2005/8/quickstyle/simple3" qsCatId="simple" csTypeId="urn:microsoft.com/office/officeart/2005/8/colors/colorful3" csCatId="colorful" phldr="1"/>
      <dgm:spPr/>
      <dgm:t>
        <a:bodyPr/>
        <a:lstStyle/>
        <a:p>
          <a:pPr rtl="1"/>
          <a:endParaRPr lang="ar-SA"/>
        </a:p>
      </dgm:t>
    </dgm:pt>
    <dgm:pt modelId="{169BE2F3-0BA6-489E-8A14-5B40BE3290BA}">
      <dgm:prSet phldrT="[نص]" custT="1"/>
      <dgm:spPr/>
      <dgm:t>
        <a:bodyPr/>
        <a:lstStyle/>
        <a:p>
          <a:pPr rtl="1">
            <a:spcAft>
              <a:spcPts val="0"/>
            </a:spcAft>
          </a:pPr>
          <a:r>
            <a:rPr lang="ar-SA" sz="1400" b="1">
              <a:latin typeface="Sakkal Majalla" panose="02000000000000000000" pitchFamily="2" charset="-78"/>
              <a:cs typeface="Sakkal Majalla" panose="02000000000000000000" pitchFamily="2" charset="-78"/>
            </a:rPr>
            <a:t>التوصية</a:t>
          </a:r>
          <a:endParaRPr lang="ar-SA" sz="1100" b="1">
            <a:latin typeface="Sakkal Majalla" panose="02000000000000000000" pitchFamily="2" charset="-78"/>
            <a:cs typeface="Sakkal Majalla" panose="02000000000000000000" pitchFamily="2" charset="-78"/>
          </a:endParaRPr>
        </a:p>
      </dgm:t>
    </dgm:pt>
    <dgm:pt modelId="{25A5EF25-B4BC-4159-8536-6FCBD9AB443D}" type="parTrans" cxnId="{42E98C84-574D-4A26-9839-8DD3496A8E80}">
      <dgm:prSet/>
      <dgm:spPr/>
      <dgm:t>
        <a:bodyPr/>
        <a:lstStyle/>
        <a:p>
          <a:pPr rtl="1">
            <a:spcAft>
              <a:spcPts val="0"/>
            </a:spcAft>
          </a:pPr>
          <a:endParaRPr lang="ar-SA" sz="1100">
            <a:latin typeface="Sakkal Majalla" panose="02000000000000000000" pitchFamily="2" charset="-78"/>
            <a:cs typeface="Sakkal Majalla" panose="02000000000000000000" pitchFamily="2" charset="-78"/>
          </a:endParaRPr>
        </a:p>
      </dgm:t>
    </dgm:pt>
    <dgm:pt modelId="{4809EEDA-E9E3-4585-8EA6-BA4A86C20E97}" type="sibTrans" cxnId="{42E98C84-574D-4A26-9839-8DD3496A8E80}">
      <dgm:prSet/>
      <dgm:spPr/>
      <dgm:t>
        <a:bodyPr/>
        <a:lstStyle/>
        <a:p>
          <a:pPr rtl="1">
            <a:spcAft>
              <a:spcPts val="0"/>
            </a:spcAft>
          </a:pPr>
          <a:endParaRPr lang="ar-SA" sz="1100">
            <a:latin typeface="Sakkal Majalla" panose="02000000000000000000" pitchFamily="2" charset="-78"/>
            <a:cs typeface="Sakkal Majalla" panose="02000000000000000000" pitchFamily="2" charset="-78"/>
          </a:endParaRPr>
        </a:p>
      </dgm:t>
    </dgm:pt>
    <dgm:pt modelId="{CFB4CB28-BDD5-40B0-8703-A282878A4CD8}">
      <dgm:prSet phldrT="[نص]" custT="1"/>
      <dgm:spPr/>
      <dgm:t>
        <a:bodyPr/>
        <a:lstStyle/>
        <a:p>
          <a:pPr rtl="1">
            <a:spcAft>
              <a:spcPts val="0"/>
            </a:spcAft>
          </a:pPr>
          <a:r>
            <a:rPr lang="ar-SA" sz="1100" b="1">
              <a:latin typeface="Sakkal Majalla" panose="02000000000000000000" pitchFamily="2" charset="-78"/>
              <a:cs typeface="Sakkal Majalla" panose="02000000000000000000" pitchFamily="2" charset="-78"/>
            </a:rPr>
            <a:t>تسجيل وجمع أهم الإقتراحات ومناقشتها من أجل العمل على تطويرها وتحسينها من قبل إدارة المدرسة</a:t>
          </a:r>
          <a:endParaRPr lang="ar-SA" sz="1100">
            <a:latin typeface="Sakkal Majalla" panose="02000000000000000000" pitchFamily="2" charset="-78"/>
            <a:cs typeface="Sakkal Majalla" panose="02000000000000000000" pitchFamily="2" charset="-78"/>
          </a:endParaRPr>
        </a:p>
      </dgm:t>
    </dgm:pt>
    <dgm:pt modelId="{B46C142C-CEF2-4685-85A5-6EEF9F289AD4}" type="parTrans" cxnId="{9174E572-DDE8-46BF-A565-5A177DAFA2D3}">
      <dgm:prSet/>
      <dgm:spPr/>
      <dgm:t>
        <a:bodyPr/>
        <a:lstStyle/>
        <a:p>
          <a:pPr rtl="1">
            <a:spcAft>
              <a:spcPts val="0"/>
            </a:spcAft>
          </a:pPr>
          <a:endParaRPr lang="ar-SA" sz="1100">
            <a:latin typeface="Sakkal Majalla" panose="02000000000000000000" pitchFamily="2" charset="-78"/>
            <a:cs typeface="Sakkal Majalla" panose="02000000000000000000" pitchFamily="2" charset="-78"/>
          </a:endParaRPr>
        </a:p>
      </dgm:t>
    </dgm:pt>
    <dgm:pt modelId="{59515C47-7A35-44B2-AAFF-42AABD4F4420}" type="sibTrans" cxnId="{9174E572-DDE8-46BF-A565-5A177DAFA2D3}">
      <dgm:prSet/>
      <dgm:spPr/>
      <dgm:t>
        <a:bodyPr/>
        <a:lstStyle/>
        <a:p>
          <a:pPr rtl="1">
            <a:spcAft>
              <a:spcPts val="0"/>
            </a:spcAft>
          </a:pPr>
          <a:endParaRPr lang="ar-SA" sz="1100">
            <a:latin typeface="Sakkal Majalla" panose="02000000000000000000" pitchFamily="2" charset="-78"/>
            <a:cs typeface="Sakkal Majalla" panose="02000000000000000000" pitchFamily="2" charset="-78"/>
          </a:endParaRPr>
        </a:p>
      </dgm:t>
    </dgm:pt>
    <dgm:pt modelId="{9EBCBA62-AC6A-4E60-A35F-B7E6FF998F17}">
      <dgm:prSet phldrT="[نص]" custT="1"/>
      <dgm:spPr/>
      <dgm:t>
        <a:bodyPr/>
        <a:lstStyle/>
        <a:p>
          <a:pPr rtl="1">
            <a:spcAft>
              <a:spcPts val="0"/>
            </a:spcAft>
          </a:pPr>
          <a:r>
            <a:rPr lang="ar-SA" sz="1100">
              <a:latin typeface="Sakkal Majalla" panose="02000000000000000000" pitchFamily="2" charset="-78"/>
              <a:cs typeface="Sakkal Majalla" panose="02000000000000000000" pitchFamily="2" charset="-78"/>
            </a:rPr>
            <a:t>..........................................................................................</a:t>
          </a:r>
        </a:p>
      </dgm:t>
    </dgm:pt>
    <dgm:pt modelId="{50823E02-B4D8-43DD-97D6-CFB52EC7061B}" type="parTrans" cxnId="{DBC583B2-7E2C-4621-B52E-C5D243BE3415}">
      <dgm:prSet/>
      <dgm:spPr/>
      <dgm:t>
        <a:bodyPr/>
        <a:lstStyle/>
        <a:p>
          <a:pPr rtl="1">
            <a:spcAft>
              <a:spcPts val="0"/>
            </a:spcAft>
          </a:pPr>
          <a:endParaRPr lang="ar-SA" sz="1100">
            <a:latin typeface="Sakkal Majalla" panose="02000000000000000000" pitchFamily="2" charset="-78"/>
            <a:cs typeface="Sakkal Majalla" panose="02000000000000000000" pitchFamily="2" charset="-78"/>
          </a:endParaRPr>
        </a:p>
      </dgm:t>
    </dgm:pt>
    <dgm:pt modelId="{84E9E216-B779-4F5F-BBCB-29F0170DF81A}" type="sibTrans" cxnId="{DBC583B2-7E2C-4621-B52E-C5D243BE3415}">
      <dgm:prSet/>
      <dgm:spPr/>
      <dgm:t>
        <a:bodyPr/>
        <a:lstStyle/>
        <a:p>
          <a:pPr rtl="1">
            <a:spcAft>
              <a:spcPts val="0"/>
            </a:spcAft>
          </a:pPr>
          <a:endParaRPr lang="ar-SA" sz="1100">
            <a:latin typeface="Sakkal Majalla" panose="02000000000000000000" pitchFamily="2" charset="-78"/>
            <a:cs typeface="Sakkal Majalla" panose="02000000000000000000" pitchFamily="2" charset="-78"/>
          </a:endParaRPr>
        </a:p>
      </dgm:t>
    </dgm:pt>
    <dgm:pt modelId="{52AB7ED0-8F4B-4226-9EEC-14F866DFB6DE}">
      <dgm:prSet phldrT="[نص]" custT="1"/>
      <dgm:spPr/>
      <dgm:t>
        <a:bodyPr/>
        <a:lstStyle/>
        <a:p>
          <a:pPr rtl="1">
            <a:spcAft>
              <a:spcPts val="0"/>
            </a:spcAft>
          </a:pPr>
          <a:r>
            <a:rPr lang="ar-SA" sz="1400" b="1">
              <a:latin typeface="Sakkal Majalla" panose="02000000000000000000" pitchFamily="2" charset="-78"/>
              <a:cs typeface="Sakkal Majalla" panose="02000000000000000000" pitchFamily="2" charset="-78"/>
            </a:rPr>
            <a:t>الجهة المكلفة بالتنفيذ</a:t>
          </a:r>
          <a:endParaRPr lang="ar-SA" sz="1400">
            <a:latin typeface="Sakkal Majalla" panose="02000000000000000000" pitchFamily="2" charset="-78"/>
            <a:cs typeface="Sakkal Majalla" panose="02000000000000000000" pitchFamily="2" charset="-78"/>
          </a:endParaRPr>
        </a:p>
      </dgm:t>
    </dgm:pt>
    <dgm:pt modelId="{A1432E15-4976-4707-9D03-92E69C1673C1}" type="parTrans" cxnId="{1F00183A-455C-49BE-B351-0DBAD60D3B74}">
      <dgm:prSet/>
      <dgm:spPr/>
      <dgm:t>
        <a:bodyPr/>
        <a:lstStyle/>
        <a:p>
          <a:pPr rtl="1">
            <a:spcAft>
              <a:spcPts val="0"/>
            </a:spcAft>
          </a:pPr>
          <a:endParaRPr lang="ar-SA" sz="1100">
            <a:latin typeface="Sakkal Majalla" panose="02000000000000000000" pitchFamily="2" charset="-78"/>
            <a:cs typeface="Sakkal Majalla" panose="02000000000000000000" pitchFamily="2" charset="-78"/>
          </a:endParaRPr>
        </a:p>
      </dgm:t>
    </dgm:pt>
    <dgm:pt modelId="{EB931549-1B73-4E91-A986-E83F34506B50}" type="sibTrans" cxnId="{1F00183A-455C-49BE-B351-0DBAD60D3B74}">
      <dgm:prSet/>
      <dgm:spPr/>
      <dgm:t>
        <a:bodyPr/>
        <a:lstStyle/>
        <a:p>
          <a:pPr rtl="1">
            <a:spcAft>
              <a:spcPts val="0"/>
            </a:spcAft>
          </a:pPr>
          <a:endParaRPr lang="ar-SA" sz="1100">
            <a:latin typeface="Sakkal Majalla" panose="02000000000000000000" pitchFamily="2" charset="-78"/>
            <a:cs typeface="Sakkal Majalla" panose="02000000000000000000" pitchFamily="2" charset="-78"/>
          </a:endParaRPr>
        </a:p>
      </dgm:t>
    </dgm:pt>
    <dgm:pt modelId="{CA58D3DF-BBB7-42D0-97B9-C85CD5F1DBA6}">
      <dgm:prSet phldrT="[نص]" custT="1"/>
      <dgm:spPr/>
      <dgm:t>
        <a:bodyPr/>
        <a:lstStyle/>
        <a:p>
          <a:pPr rtl="1">
            <a:spcAft>
              <a:spcPts val="0"/>
            </a:spcAft>
          </a:pPr>
          <a:r>
            <a:rPr lang="ar-SA" sz="1100">
              <a:latin typeface="Sakkal Majalla" panose="02000000000000000000" pitchFamily="2" charset="-78"/>
              <a:cs typeface="Sakkal Majalla" panose="02000000000000000000" pitchFamily="2" charset="-78"/>
            </a:rPr>
            <a:t>...........................</a:t>
          </a:r>
        </a:p>
      </dgm:t>
    </dgm:pt>
    <dgm:pt modelId="{3922EA4A-B640-40C8-B311-9162C3AF4E11}" type="parTrans" cxnId="{C4DCB4D8-8AA8-44C5-AFD0-23AF09BE2967}">
      <dgm:prSet/>
      <dgm:spPr/>
      <dgm:t>
        <a:bodyPr/>
        <a:lstStyle/>
        <a:p>
          <a:pPr rtl="1">
            <a:spcAft>
              <a:spcPts val="0"/>
            </a:spcAft>
          </a:pPr>
          <a:endParaRPr lang="ar-SA" sz="1100">
            <a:latin typeface="Sakkal Majalla" panose="02000000000000000000" pitchFamily="2" charset="-78"/>
            <a:cs typeface="Sakkal Majalla" panose="02000000000000000000" pitchFamily="2" charset="-78"/>
          </a:endParaRPr>
        </a:p>
      </dgm:t>
    </dgm:pt>
    <dgm:pt modelId="{85E0C9EB-F8BE-4C88-BFE2-091282AEB6F2}" type="sibTrans" cxnId="{C4DCB4D8-8AA8-44C5-AFD0-23AF09BE2967}">
      <dgm:prSet/>
      <dgm:spPr/>
      <dgm:t>
        <a:bodyPr/>
        <a:lstStyle/>
        <a:p>
          <a:pPr rtl="1">
            <a:spcAft>
              <a:spcPts val="0"/>
            </a:spcAft>
          </a:pPr>
          <a:endParaRPr lang="ar-SA" sz="1100">
            <a:latin typeface="Sakkal Majalla" panose="02000000000000000000" pitchFamily="2" charset="-78"/>
            <a:cs typeface="Sakkal Majalla" panose="02000000000000000000" pitchFamily="2" charset="-78"/>
          </a:endParaRPr>
        </a:p>
      </dgm:t>
    </dgm:pt>
    <dgm:pt modelId="{680B98E3-4415-4AA3-B950-56CCB5516867}">
      <dgm:prSet phldrT="[نص]" custT="1"/>
      <dgm:spPr/>
      <dgm:t>
        <a:bodyPr/>
        <a:lstStyle/>
        <a:p>
          <a:pPr rtl="1">
            <a:spcAft>
              <a:spcPts val="0"/>
            </a:spcAft>
          </a:pPr>
          <a:r>
            <a:rPr lang="ar-SA" sz="1100">
              <a:latin typeface="Sakkal Majalla" panose="02000000000000000000" pitchFamily="2" charset="-78"/>
              <a:cs typeface="Sakkal Majalla" panose="02000000000000000000" pitchFamily="2" charset="-78"/>
            </a:rPr>
            <a:t>.............................</a:t>
          </a:r>
        </a:p>
      </dgm:t>
    </dgm:pt>
    <dgm:pt modelId="{BB4D632D-B600-4A5C-8DD4-9FC83A996601}" type="parTrans" cxnId="{71C788B2-8E71-44C6-AFAE-F767DF281802}">
      <dgm:prSet/>
      <dgm:spPr/>
      <dgm:t>
        <a:bodyPr/>
        <a:lstStyle/>
        <a:p>
          <a:pPr rtl="1">
            <a:spcAft>
              <a:spcPts val="0"/>
            </a:spcAft>
          </a:pPr>
          <a:endParaRPr lang="ar-SA" sz="1100">
            <a:latin typeface="Sakkal Majalla" panose="02000000000000000000" pitchFamily="2" charset="-78"/>
            <a:cs typeface="Sakkal Majalla" panose="02000000000000000000" pitchFamily="2" charset="-78"/>
          </a:endParaRPr>
        </a:p>
      </dgm:t>
    </dgm:pt>
    <dgm:pt modelId="{89DB72A9-E6E8-4535-8FDB-1B95CCE96049}" type="sibTrans" cxnId="{71C788B2-8E71-44C6-AFAE-F767DF281802}">
      <dgm:prSet/>
      <dgm:spPr/>
      <dgm:t>
        <a:bodyPr/>
        <a:lstStyle/>
        <a:p>
          <a:pPr rtl="1">
            <a:spcAft>
              <a:spcPts val="0"/>
            </a:spcAft>
          </a:pPr>
          <a:endParaRPr lang="ar-SA" sz="1100">
            <a:latin typeface="Sakkal Majalla" panose="02000000000000000000" pitchFamily="2" charset="-78"/>
            <a:cs typeface="Sakkal Majalla" panose="02000000000000000000" pitchFamily="2" charset="-78"/>
          </a:endParaRPr>
        </a:p>
      </dgm:t>
    </dgm:pt>
    <dgm:pt modelId="{75995079-AC8B-4FE3-AFAB-4C343BD0D323}">
      <dgm:prSet phldrT="[نص]" custT="1"/>
      <dgm:spPr/>
      <dgm:t>
        <a:bodyPr/>
        <a:lstStyle/>
        <a:p>
          <a:pPr rtl="1">
            <a:spcAft>
              <a:spcPts val="0"/>
            </a:spcAft>
          </a:pPr>
          <a:r>
            <a:rPr lang="ar-SA" sz="1400" b="1">
              <a:latin typeface="Sakkal Majalla" panose="02000000000000000000" pitchFamily="2" charset="-78"/>
              <a:cs typeface="Sakkal Majalla" panose="02000000000000000000" pitchFamily="2" charset="-78"/>
            </a:rPr>
            <a:t>مدة التنفيذ</a:t>
          </a:r>
        </a:p>
      </dgm:t>
    </dgm:pt>
    <dgm:pt modelId="{32AF76C5-9827-43BD-A281-630E0FDCC99F}" type="parTrans" cxnId="{797A4B57-15F7-426E-ACAD-3BDB70E38C6E}">
      <dgm:prSet/>
      <dgm:spPr/>
      <dgm:t>
        <a:bodyPr/>
        <a:lstStyle/>
        <a:p>
          <a:pPr rtl="1">
            <a:spcAft>
              <a:spcPts val="0"/>
            </a:spcAft>
          </a:pPr>
          <a:endParaRPr lang="ar-SA" sz="1100">
            <a:latin typeface="Sakkal Majalla" panose="02000000000000000000" pitchFamily="2" charset="-78"/>
            <a:cs typeface="Sakkal Majalla" panose="02000000000000000000" pitchFamily="2" charset="-78"/>
          </a:endParaRPr>
        </a:p>
      </dgm:t>
    </dgm:pt>
    <dgm:pt modelId="{53B6BD2B-F6BE-4B26-977C-9FC259ACC0DE}" type="sibTrans" cxnId="{797A4B57-15F7-426E-ACAD-3BDB70E38C6E}">
      <dgm:prSet/>
      <dgm:spPr/>
      <dgm:t>
        <a:bodyPr/>
        <a:lstStyle/>
        <a:p>
          <a:pPr rtl="1">
            <a:spcAft>
              <a:spcPts val="0"/>
            </a:spcAft>
          </a:pPr>
          <a:endParaRPr lang="ar-SA" sz="1100">
            <a:latin typeface="Sakkal Majalla" panose="02000000000000000000" pitchFamily="2" charset="-78"/>
            <a:cs typeface="Sakkal Majalla" panose="02000000000000000000" pitchFamily="2" charset="-78"/>
          </a:endParaRPr>
        </a:p>
      </dgm:t>
    </dgm:pt>
    <dgm:pt modelId="{95C4D34C-5684-4DC6-AB4F-9FA37E6DB222}">
      <dgm:prSet phldrT="[نص]" custT="1"/>
      <dgm:spPr/>
      <dgm:t>
        <a:bodyPr/>
        <a:lstStyle/>
        <a:p>
          <a:pPr rtl="1">
            <a:spcAft>
              <a:spcPts val="0"/>
            </a:spcAft>
          </a:pPr>
          <a:r>
            <a:rPr lang="ar-SA" sz="1100">
              <a:latin typeface="Sakkal Majalla" panose="02000000000000000000" pitchFamily="2" charset="-78"/>
              <a:cs typeface="Sakkal Majalla" panose="02000000000000000000" pitchFamily="2" charset="-78"/>
            </a:rPr>
            <a:t>.............................</a:t>
          </a:r>
        </a:p>
      </dgm:t>
    </dgm:pt>
    <dgm:pt modelId="{147B6C92-3355-4C85-BAF0-1FD25B56419E}" type="parTrans" cxnId="{53A98F49-5EC6-4509-82D2-94C3158D6E72}">
      <dgm:prSet/>
      <dgm:spPr/>
      <dgm:t>
        <a:bodyPr/>
        <a:lstStyle/>
        <a:p>
          <a:pPr rtl="1">
            <a:spcAft>
              <a:spcPts val="0"/>
            </a:spcAft>
          </a:pPr>
          <a:endParaRPr lang="ar-SA" sz="1100">
            <a:latin typeface="Sakkal Majalla" panose="02000000000000000000" pitchFamily="2" charset="-78"/>
            <a:cs typeface="Sakkal Majalla" panose="02000000000000000000" pitchFamily="2" charset="-78"/>
          </a:endParaRPr>
        </a:p>
      </dgm:t>
    </dgm:pt>
    <dgm:pt modelId="{3189F46F-DEF8-4966-97B2-FA0D39B7BFA8}" type="sibTrans" cxnId="{53A98F49-5EC6-4509-82D2-94C3158D6E72}">
      <dgm:prSet/>
      <dgm:spPr/>
      <dgm:t>
        <a:bodyPr/>
        <a:lstStyle/>
        <a:p>
          <a:pPr rtl="1">
            <a:spcAft>
              <a:spcPts val="0"/>
            </a:spcAft>
          </a:pPr>
          <a:endParaRPr lang="ar-SA" sz="1100">
            <a:latin typeface="Sakkal Majalla" panose="02000000000000000000" pitchFamily="2" charset="-78"/>
            <a:cs typeface="Sakkal Majalla" panose="02000000000000000000" pitchFamily="2" charset="-78"/>
          </a:endParaRPr>
        </a:p>
      </dgm:t>
    </dgm:pt>
    <dgm:pt modelId="{EC683E7B-2F6D-4A64-B3F4-85263CA94AAF}">
      <dgm:prSet phldrT="[نص]" custT="1"/>
      <dgm:spPr/>
      <dgm:t>
        <a:bodyPr/>
        <a:lstStyle/>
        <a:p>
          <a:pPr rtl="1">
            <a:spcAft>
              <a:spcPts val="0"/>
            </a:spcAft>
          </a:pPr>
          <a:r>
            <a:rPr lang="ar-SA" sz="1100">
              <a:latin typeface="Sakkal Majalla" panose="02000000000000000000" pitchFamily="2" charset="-78"/>
              <a:cs typeface="Sakkal Majalla" panose="02000000000000000000" pitchFamily="2" charset="-78"/>
            </a:rPr>
            <a:t>..............................</a:t>
          </a:r>
        </a:p>
      </dgm:t>
    </dgm:pt>
    <dgm:pt modelId="{1F724994-27DC-4FEF-BE9B-212CF898857D}" type="parTrans" cxnId="{0B8B28E4-B79B-4C9C-8697-B8D1B9D499F8}">
      <dgm:prSet/>
      <dgm:spPr/>
      <dgm:t>
        <a:bodyPr/>
        <a:lstStyle/>
        <a:p>
          <a:pPr rtl="1">
            <a:spcAft>
              <a:spcPts val="0"/>
            </a:spcAft>
          </a:pPr>
          <a:endParaRPr lang="ar-SA" sz="1100">
            <a:latin typeface="Sakkal Majalla" panose="02000000000000000000" pitchFamily="2" charset="-78"/>
            <a:cs typeface="Sakkal Majalla" panose="02000000000000000000" pitchFamily="2" charset="-78"/>
          </a:endParaRPr>
        </a:p>
      </dgm:t>
    </dgm:pt>
    <dgm:pt modelId="{F0318930-B174-4647-B605-8D544F790C8E}" type="sibTrans" cxnId="{0B8B28E4-B79B-4C9C-8697-B8D1B9D499F8}">
      <dgm:prSet/>
      <dgm:spPr/>
      <dgm:t>
        <a:bodyPr/>
        <a:lstStyle/>
        <a:p>
          <a:pPr rtl="1">
            <a:spcAft>
              <a:spcPts val="0"/>
            </a:spcAft>
          </a:pPr>
          <a:endParaRPr lang="ar-SA" sz="1100">
            <a:latin typeface="Sakkal Majalla" panose="02000000000000000000" pitchFamily="2" charset="-78"/>
            <a:cs typeface="Sakkal Majalla" panose="02000000000000000000" pitchFamily="2" charset="-78"/>
          </a:endParaRPr>
        </a:p>
      </dgm:t>
    </dgm:pt>
    <dgm:pt modelId="{B2756CC0-4232-4A9F-9073-60DF6AF35116}">
      <dgm:prSet phldrT="[نص]" custT="1"/>
      <dgm:spPr/>
      <dgm:t>
        <a:bodyPr/>
        <a:lstStyle/>
        <a:p>
          <a:pPr rtl="1">
            <a:spcAft>
              <a:spcPts val="0"/>
            </a:spcAft>
          </a:pPr>
          <a:r>
            <a:rPr lang="ar-SA" sz="1400" b="1">
              <a:latin typeface="Sakkal Majalla" panose="02000000000000000000" pitchFamily="2" charset="-78"/>
              <a:cs typeface="Sakkal Majalla" panose="02000000000000000000" pitchFamily="2" charset="-78"/>
            </a:rPr>
            <a:t>الجهة التابعة للتنفيذ</a:t>
          </a:r>
        </a:p>
      </dgm:t>
    </dgm:pt>
    <dgm:pt modelId="{8D4309AF-7F03-4CB4-84C9-29776956D8EC}" type="parTrans" cxnId="{1A48093E-18CD-4E04-99B3-773B2DE00F0E}">
      <dgm:prSet/>
      <dgm:spPr/>
      <dgm:t>
        <a:bodyPr/>
        <a:lstStyle/>
        <a:p>
          <a:pPr rtl="1">
            <a:spcAft>
              <a:spcPts val="0"/>
            </a:spcAft>
          </a:pPr>
          <a:endParaRPr lang="ar-SA" sz="1100">
            <a:latin typeface="Sakkal Majalla" panose="02000000000000000000" pitchFamily="2" charset="-78"/>
            <a:cs typeface="Sakkal Majalla" panose="02000000000000000000" pitchFamily="2" charset="-78"/>
          </a:endParaRPr>
        </a:p>
      </dgm:t>
    </dgm:pt>
    <dgm:pt modelId="{2AD8F47F-1382-4873-8851-88645988E727}" type="sibTrans" cxnId="{1A48093E-18CD-4E04-99B3-773B2DE00F0E}">
      <dgm:prSet/>
      <dgm:spPr/>
      <dgm:t>
        <a:bodyPr/>
        <a:lstStyle/>
        <a:p>
          <a:pPr rtl="1">
            <a:spcAft>
              <a:spcPts val="0"/>
            </a:spcAft>
          </a:pPr>
          <a:endParaRPr lang="ar-SA" sz="1100">
            <a:latin typeface="Sakkal Majalla" panose="02000000000000000000" pitchFamily="2" charset="-78"/>
            <a:cs typeface="Sakkal Majalla" panose="02000000000000000000" pitchFamily="2" charset="-78"/>
          </a:endParaRPr>
        </a:p>
      </dgm:t>
    </dgm:pt>
    <dgm:pt modelId="{940958C0-C5C6-4475-8513-2F4BF017EAEC}">
      <dgm:prSet phldrT="[نص]" custT="1"/>
      <dgm:spPr/>
      <dgm:t>
        <a:bodyPr/>
        <a:lstStyle/>
        <a:p>
          <a:pPr rtl="1">
            <a:spcAft>
              <a:spcPts val="0"/>
            </a:spcAft>
          </a:pPr>
          <a:r>
            <a:rPr lang="ar-SA" sz="1100">
              <a:latin typeface="Sakkal Majalla" panose="02000000000000000000" pitchFamily="2" charset="-78"/>
              <a:cs typeface="Sakkal Majalla" panose="02000000000000000000" pitchFamily="2" charset="-78"/>
            </a:rPr>
            <a:t>...........................</a:t>
          </a:r>
        </a:p>
      </dgm:t>
    </dgm:pt>
    <dgm:pt modelId="{748DCC6F-F8EF-4A04-8E8D-F3CCF23D76EA}" type="parTrans" cxnId="{1C77919C-18FC-496B-9926-2AFC6FA0EFF9}">
      <dgm:prSet/>
      <dgm:spPr/>
      <dgm:t>
        <a:bodyPr/>
        <a:lstStyle/>
        <a:p>
          <a:pPr rtl="1">
            <a:spcAft>
              <a:spcPts val="0"/>
            </a:spcAft>
          </a:pPr>
          <a:endParaRPr lang="ar-SA" sz="1100">
            <a:latin typeface="Sakkal Majalla" panose="02000000000000000000" pitchFamily="2" charset="-78"/>
            <a:cs typeface="Sakkal Majalla" panose="02000000000000000000" pitchFamily="2" charset="-78"/>
          </a:endParaRPr>
        </a:p>
      </dgm:t>
    </dgm:pt>
    <dgm:pt modelId="{0D35C601-7B05-48FC-AF2D-90795588FF1B}" type="sibTrans" cxnId="{1C77919C-18FC-496B-9926-2AFC6FA0EFF9}">
      <dgm:prSet/>
      <dgm:spPr/>
      <dgm:t>
        <a:bodyPr/>
        <a:lstStyle/>
        <a:p>
          <a:pPr rtl="1">
            <a:spcAft>
              <a:spcPts val="0"/>
            </a:spcAft>
          </a:pPr>
          <a:endParaRPr lang="ar-SA" sz="1100">
            <a:latin typeface="Sakkal Majalla" panose="02000000000000000000" pitchFamily="2" charset="-78"/>
            <a:cs typeface="Sakkal Majalla" panose="02000000000000000000" pitchFamily="2" charset="-78"/>
          </a:endParaRPr>
        </a:p>
      </dgm:t>
    </dgm:pt>
    <dgm:pt modelId="{124E2B13-DC75-4080-84D9-11670AA5A219}">
      <dgm:prSet phldrT="[نص]" custT="1"/>
      <dgm:spPr/>
      <dgm:t>
        <a:bodyPr/>
        <a:lstStyle/>
        <a:p>
          <a:pPr rtl="1">
            <a:spcAft>
              <a:spcPts val="0"/>
            </a:spcAft>
          </a:pPr>
          <a:r>
            <a:rPr lang="ar-SA" sz="1100">
              <a:latin typeface="Sakkal Majalla" panose="02000000000000000000" pitchFamily="2" charset="-78"/>
              <a:cs typeface="Sakkal Majalla" panose="02000000000000000000" pitchFamily="2" charset="-78"/>
            </a:rPr>
            <a:t>..........................</a:t>
          </a:r>
        </a:p>
      </dgm:t>
    </dgm:pt>
    <dgm:pt modelId="{3CF31898-665A-4588-9687-1BB7ABA904DB}" type="parTrans" cxnId="{2E7DE228-F283-4986-BC12-4D78A8069C10}">
      <dgm:prSet/>
      <dgm:spPr/>
      <dgm:t>
        <a:bodyPr/>
        <a:lstStyle/>
        <a:p>
          <a:pPr rtl="1">
            <a:spcAft>
              <a:spcPts val="0"/>
            </a:spcAft>
          </a:pPr>
          <a:endParaRPr lang="ar-SA" sz="1100">
            <a:latin typeface="Sakkal Majalla" panose="02000000000000000000" pitchFamily="2" charset="-78"/>
            <a:cs typeface="Sakkal Majalla" panose="02000000000000000000" pitchFamily="2" charset="-78"/>
          </a:endParaRPr>
        </a:p>
      </dgm:t>
    </dgm:pt>
    <dgm:pt modelId="{D3362E19-AB98-45B2-9F55-C4AFE44C8DC3}" type="sibTrans" cxnId="{2E7DE228-F283-4986-BC12-4D78A8069C10}">
      <dgm:prSet/>
      <dgm:spPr/>
      <dgm:t>
        <a:bodyPr/>
        <a:lstStyle/>
        <a:p>
          <a:pPr rtl="1">
            <a:spcAft>
              <a:spcPts val="0"/>
            </a:spcAft>
          </a:pPr>
          <a:endParaRPr lang="ar-SA" sz="1100">
            <a:latin typeface="Sakkal Majalla" panose="02000000000000000000" pitchFamily="2" charset="-78"/>
            <a:cs typeface="Sakkal Majalla" panose="02000000000000000000" pitchFamily="2" charset="-78"/>
          </a:endParaRPr>
        </a:p>
      </dgm:t>
    </dgm:pt>
    <dgm:pt modelId="{7F55760D-EB18-4178-8FE5-AAFBF3637677}">
      <dgm:prSet phldrT="[نص]" custT="1"/>
      <dgm:spPr/>
      <dgm:t>
        <a:bodyPr/>
        <a:lstStyle/>
        <a:p>
          <a:pPr rtl="1">
            <a:spcAft>
              <a:spcPts val="0"/>
            </a:spcAft>
          </a:pPr>
          <a:r>
            <a:rPr lang="ar-SA" sz="1100">
              <a:latin typeface="Sakkal Majalla" panose="02000000000000000000" pitchFamily="2" charset="-78"/>
              <a:cs typeface="Sakkal Majalla" panose="02000000000000000000" pitchFamily="2" charset="-78"/>
            </a:rPr>
            <a:t>..........................................................................................</a:t>
          </a:r>
        </a:p>
      </dgm:t>
    </dgm:pt>
    <dgm:pt modelId="{71E02F36-23E2-4EC9-A068-0404CB6FBB16}" type="parTrans" cxnId="{C2B802AC-A3AA-4745-B5C4-E9323B6ADBCD}">
      <dgm:prSet/>
      <dgm:spPr/>
      <dgm:t>
        <a:bodyPr/>
        <a:lstStyle/>
        <a:p>
          <a:pPr rtl="1"/>
          <a:endParaRPr lang="ar-SA"/>
        </a:p>
      </dgm:t>
    </dgm:pt>
    <dgm:pt modelId="{FE385175-16DD-45ED-B1FD-9F2A450394A8}" type="sibTrans" cxnId="{C2B802AC-A3AA-4745-B5C4-E9323B6ADBCD}">
      <dgm:prSet/>
      <dgm:spPr/>
      <dgm:t>
        <a:bodyPr/>
        <a:lstStyle/>
        <a:p>
          <a:pPr rtl="1"/>
          <a:endParaRPr lang="ar-SA"/>
        </a:p>
      </dgm:t>
    </dgm:pt>
    <dgm:pt modelId="{B298257C-1A2A-4165-A396-FC3AEB74F586}">
      <dgm:prSet phldrT="[نص]" custT="1"/>
      <dgm:spPr/>
      <dgm:t>
        <a:bodyPr/>
        <a:lstStyle/>
        <a:p>
          <a:pPr rtl="1">
            <a:spcAft>
              <a:spcPts val="0"/>
            </a:spcAft>
          </a:pPr>
          <a:r>
            <a:rPr lang="ar-SA" sz="1100">
              <a:latin typeface="Sakkal Majalla" panose="02000000000000000000" pitchFamily="2" charset="-78"/>
              <a:cs typeface="Sakkal Majalla" panose="02000000000000000000" pitchFamily="2" charset="-78"/>
            </a:rPr>
            <a:t>.............................</a:t>
          </a:r>
        </a:p>
      </dgm:t>
    </dgm:pt>
    <dgm:pt modelId="{49DC9D75-C473-4AD9-8B06-3CA7E2D5C35B}" type="parTrans" cxnId="{94B4A762-37A2-4B73-B486-5A7818B3E636}">
      <dgm:prSet/>
      <dgm:spPr/>
      <dgm:t>
        <a:bodyPr/>
        <a:lstStyle/>
        <a:p>
          <a:pPr rtl="1"/>
          <a:endParaRPr lang="ar-SA"/>
        </a:p>
      </dgm:t>
    </dgm:pt>
    <dgm:pt modelId="{19B7A19F-F56B-4F3B-99FB-09CEA3168E6C}" type="sibTrans" cxnId="{94B4A762-37A2-4B73-B486-5A7818B3E636}">
      <dgm:prSet/>
      <dgm:spPr/>
      <dgm:t>
        <a:bodyPr/>
        <a:lstStyle/>
        <a:p>
          <a:pPr rtl="1"/>
          <a:endParaRPr lang="ar-SA"/>
        </a:p>
      </dgm:t>
    </dgm:pt>
    <dgm:pt modelId="{8500E151-C69A-4C30-8998-66AAEBC9AE77}">
      <dgm:prSet phldrT="[نص]" custT="1"/>
      <dgm:spPr/>
      <dgm:t>
        <a:bodyPr/>
        <a:lstStyle/>
        <a:p>
          <a:pPr rtl="1">
            <a:spcAft>
              <a:spcPts val="0"/>
            </a:spcAft>
          </a:pPr>
          <a:r>
            <a:rPr lang="ar-SA" sz="1100">
              <a:latin typeface="Sakkal Majalla" panose="02000000000000000000" pitchFamily="2" charset="-78"/>
              <a:cs typeface="Sakkal Majalla" panose="02000000000000000000" pitchFamily="2" charset="-78"/>
            </a:rPr>
            <a:t>.............................</a:t>
          </a:r>
        </a:p>
      </dgm:t>
    </dgm:pt>
    <dgm:pt modelId="{299C9D9F-DD2A-4898-AFD8-E8D4FCCB1321}" type="parTrans" cxnId="{2197BF22-9937-4958-A179-E521A4BD8D4B}">
      <dgm:prSet/>
      <dgm:spPr/>
      <dgm:t>
        <a:bodyPr/>
        <a:lstStyle/>
        <a:p>
          <a:pPr rtl="1"/>
          <a:endParaRPr lang="ar-SA"/>
        </a:p>
      </dgm:t>
    </dgm:pt>
    <dgm:pt modelId="{D37DB51C-9EFA-41A8-973E-9C02515F563C}" type="sibTrans" cxnId="{2197BF22-9937-4958-A179-E521A4BD8D4B}">
      <dgm:prSet/>
      <dgm:spPr/>
      <dgm:t>
        <a:bodyPr/>
        <a:lstStyle/>
        <a:p>
          <a:pPr rtl="1"/>
          <a:endParaRPr lang="ar-SA"/>
        </a:p>
      </dgm:t>
    </dgm:pt>
    <dgm:pt modelId="{F6BB5058-29FE-4F15-BFB1-AB92FAE89DBA}">
      <dgm:prSet phldrT="[نص]" custT="1"/>
      <dgm:spPr/>
      <dgm:t>
        <a:bodyPr/>
        <a:lstStyle/>
        <a:p>
          <a:pPr rtl="1">
            <a:spcAft>
              <a:spcPts val="0"/>
            </a:spcAft>
          </a:pPr>
          <a:r>
            <a:rPr lang="ar-SA" sz="1100">
              <a:latin typeface="Sakkal Majalla" panose="02000000000000000000" pitchFamily="2" charset="-78"/>
              <a:cs typeface="Sakkal Majalla" panose="02000000000000000000" pitchFamily="2" charset="-78"/>
            </a:rPr>
            <a:t>..........................</a:t>
          </a:r>
        </a:p>
      </dgm:t>
    </dgm:pt>
    <dgm:pt modelId="{4906E4D6-C411-4E9C-9033-46CF08C2D658}" type="parTrans" cxnId="{E5DD06B9-6C25-4D2D-843B-D7BC63F931BD}">
      <dgm:prSet/>
      <dgm:spPr/>
      <dgm:t>
        <a:bodyPr/>
        <a:lstStyle/>
        <a:p>
          <a:pPr rtl="1"/>
          <a:endParaRPr lang="ar-SA"/>
        </a:p>
      </dgm:t>
    </dgm:pt>
    <dgm:pt modelId="{065E60EF-59DF-47D1-BB60-E0AFF0C4FC75}" type="sibTrans" cxnId="{E5DD06B9-6C25-4D2D-843B-D7BC63F931BD}">
      <dgm:prSet/>
      <dgm:spPr/>
      <dgm:t>
        <a:bodyPr/>
        <a:lstStyle/>
        <a:p>
          <a:pPr rtl="1"/>
          <a:endParaRPr lang="ar-SA"/>
        </a:p>
      </dgm:t>
    </dgm:pt>
    <dgm:pt modelId="{C016CB5A-861D-4E05-9021-7D235B81CFC8}" type="pres">
      <dgm:prSet presAssocID="{965613C0-B69A-4B1C-A57C-435C0B1F0714}" presName="theList" presStyleCnt="0">
        <dgm:presLayoutVars>
          <dgm:dir val="rev"/>
          <dgm:animLvl val="lvl"/>
          <dgm:resizeHandles val="exact"/>
        </dgm:presLayoutVars>
      </dgm:prSet>
      <dgm:spPr/>
      <dgm:t>
        <a:bodyPr/>
        <a:lstStyle/>
        <a:p>
          <a:pPr rtl="1"/>
          <a:endParaRPr lang="ar-SA"/>
        </a:p>
      </dgm:t>
    </dgm:pt>
    <dgm:pt modelId="{8365DD00-794E-4322-AD4A-8B47170CC741}" type="pres">
      <dgm:prSet presAssocID="{169BE2F3-0BA6-489E-8A14-5B40BE3290BA}" presName="compNode" presStyleCnt="0"/>
      <dgm:spPr/>
      <dgm:t>
        <a:bodyPr/>
        <a:lstStyle/>
        <a:p>
          <a:pPr rtl="1"/>
          <a:endParaRPr lang="ar-SA"/>
        </a:p>
      </dgm:t>
    </dgm:pt>
    <dgm:pt modelId="{7CA71B4E-2FAC-4679-BE34-2562093E22C5}" type="pres">
      <dgm:prSet presAssocID="{169BE2F3-0BA6-489E-8A14-5B40BE3290BA}" presName="aNode" presStyleLbl="bgShp" presStyleIdx="0" presStyleCnt="4" custScaleX="263195"/>
      <dgm:spPr/>
      <dgm:t>
        <a:bodyPr/>
        <a:lstStyle/>
        <a:p>
          <a:pPr rtl="1"/>
          <a:endParaRPr lang="ar-SA"/>
        </a:p>
      </dgm:t>
    </dgm:pt>
    <dgm:pt modelId="{888D507B-FFF0-457E-BBB3-748C92BD4037}" type="pres">
      <dgm:prSet presAssocID="{169BE2F3-0BA6-489E-8A14-5B40BE3290BA}" presName="textNode" presStyleLbl="bgShp" presStyleIdx="0" presStyleCnt="4"/>
      <dgm:spPr/>
      <dgm:t>
        <a:bodyPr/>
        <a:lstStyle/>
        <a:p>
          <a:pPr rtl="1"/>
          <a:endParaRPr lang="ar-SA"/>
        </a:p>
      </dgm:t>
    </dgm:pt>
    <dgm:pt modelId="{800D679A-C9DB-4151-88EB-56466EF2211E}" type="pres">
      <dgm:prSet presAssocID="{169BE2F3-0BA6-489E-8A14-5B40BE3290BA}" presName="compChildNode" presStyleCnt="0"/>
      <dgm:spPr/>
      <dgm:t>
        <a:bodyPr/>
        <a:lstStyle/>
        <a:p>
          <a:pPr rtl="1"/>
          <a:endParaRPr lang="ar-SA"/>
        </a:p>
      </dgm:t>
    </dgm:pt>
    <dgm:pt modelId="{FA8B2D94-3119-4BBD-9E7A-CBC93B1BD7FF}" type="pres">
      <dgm:prSet presAssocID="{169BE2F3-0BA6-489E-8A14-5B40BE3290BA}" presName="theInnerList" presStyleCnt="0"/>
      <dgm:spPr/>
      <dgm:t>
        <a:bodyPr/>
        <a:lstStyle/>
        <a:p>
          <a:pPr rtl="1"/>
          <a:endParaRPr lang="ar-SA"/>
        </a:p>
      </dgm:t>
    </dgm:pt>
    <dgm:pt modelId="{59C6C00F-34AE-4907-BDF7-AF0350742007}" type="pres">
      <dgm:prSet presAssocID="{CFB4CB28-BDD5-40B0-8703-A282878A4CD8}" presName="childNode" presStyleLbl="node1" presStyleIdx="0" presStyleCnt="12" custScaleX="263195">
        <dgm:presLayoutVars>
          <dgm:bulletEnabled val="1"/>
        </dgm:presLayoutVars>
      </dgm:prSet>
      <dgm:spPr/>
      <dgm:t>
        <a:bodyPr/>
        <a:lstStyle/>
        <a:p>
          <a:pPr rtl="1"/>
          <a:endParaRPr lang="ar-SA"/>
        </a:p>
      </dgm:t>
    </dgm:pt>
    <dgm:pt modelId="{AB8A8951-FA0B-4DC9-A695-10705A3A6D69}" type="pres">
      <dgm:prSet presAssocID="{CFB4CB28-BDD5-40B0-8703-A282878A4CD8}" presName="aSpace2" presStyleCnt="0"/>
      <dgm:spPr/>
      <dgm:t>
        <a:bodyPr/>
        <a:lstStyle/>
        <a:p>
          <a:pPr rtl="1"/>
          <a:endParaRPr lang="ar-SA"/>
        </a:p>
      </dgm:t>
    </dgm:pt>
    <dgm:pt modelId="{900F50C5-89F4-4023-A560-7879A94455BD}" type="pres">
      <dgm:prSet presAssocID="{9EBCBA62-AC6A-4E60-A35F-B7E6FF998F17}" presName="childNode" presStyleLbl="node1" presStyleIdx="1" presStyleCnt="12" custScaleX="263195">
        <dgm:presLayoutVars>
          <dgm:bulletEnabled val="1"/>
        </dgm:presLayoutVars>
      </dgm:prSet>
      <dgm:spPr/>
      <dgm:t>
        <a:bodyPr/>
        <a:lstStyle/>
        <a:p>
          <a:pPr rtl="1"/>
          <a:endParaRPr lang="ar-SA"/>
        </a:p>
      </dgm:t>
    </dgm:pt>
    <dgm:pt modelId="{068B438E-0102-4DD9-941B-921F244B3CA4}" type="pres">
      <dgm:prSet presAssocID="{9EBCBA62-AC6A-4E60-A35F-B7E6FF998F17}" presName="aSpace2" presStyleCnt="0"/>
      <dgm:spPr/>
      <dgm:t>
        <a:bodyPr/>
        <a:lstStyle/>
        <a:p>
          <a:pPr rtl="1"/>
          <a:endParaRPr lang="ar-SA"/>
        </a:p>
      </dgm:t>
    </dgm:pt>
    <dgm:pt modelId="{9696D5B1-EAF1-4FFD-8927-C4B57F308983}" type="pres">
      <dgm:prSet presAssocID="{7F55760D-EB18-4178-8FE5-AAFBF3637677}" presName="childNode" presStyleLbl="node1" presStyleIdx="2" presStyleCnt="12" custScaleX="263195">
        <dgm:presLayoutVars>
          <dgm:bulletEnabled val="1"/>
        </dgm:presLayoutVars>
      </dgm:prSet>
      <dgm:spPr/>
      <dgm:t>
        <a:bodyPr/>
        <a:lstStyle/>
        <a:p>
          <a:pPr rtl="1"/>
          <a:endParaRPr lang="ar-SA"/>
        </a:p>
      </dgm:t>
    </dgm:pt>
    <dgm:pt modelId="{ECA2F77C-2383-4C99-85CA-962DC9FEF5CF}" type="pres">
      <dgm:prSet presAssocID="{169BE2F3-0BA6-489E-8A14-5B40BE3290BA}" presName="aSpace" presStyleCnt="0"/>
      <dgm:spPr/>
      <dgm:t>
        <a:bodyPr/>
        <a:lstStyle/>
        <a:p>
          <a:pPr rtl="1"/>
          <a:endParaRPr lang="ar-SA"/>
        </a:p>
      </dgm:t>
    </dgm:pt>
    <dgm:pt modelId="{40F87A49-08F6-4A9B-A4EF-0FE446EBAF18}" type="pres">
      <dgm:prSet presAssocID="{52AB7ED0-8F4B-4226-9EEC-14F866DFB6DE}" presName="compNode" presStyleCnt="0"/>
      <dgm:spPr/>
      <dgm:t>
        <a:bodyPr/>
        <a:lstStyle/>
        <a:p>
          <a:pPr rtl="1"/>
          <a:endParaRPr lang="ar-SA"/>
        </a:p>
      </dgm:t>
    </dgm:pt>
    <dgm:pt modelId="{463135F2-46AD-4061-9CC5-CF901E6AA3EF}" type="pres">
      <dgm:prSet presAssocID="{52AB7ED0-8F4B-4226-9EEC-14F866DFB6DE}" presName="aNode" presStyleLbl="bgShp" presStyleIdx="1" presStyleCnt="4"/>
      <dgm:spPr/>
      <dgm:t>
        <a:bodyPr/>
        <a:lstStyle/>
        <a:p>
          <a:pPr rtl="1"/>
          <a:endParaRPr lang="ar-SA"/>
        </a:p>
      </dgm:t>
    </dgm:pt>
    <dgm:pt modelId="{D0F8883E-BCD7-4C3C-AD06-44DE5BBE68E5}" type="pres">
      <dgm:prSet presAssocID="{52AB7ED0-8F4B-4226-9EEC-14F866DFB6DE}" presName="textNode" presStyleLbl="bgShp" presStyleIdx="1" presStyleCnt="4"/>
      <dgm:spPr/>
      <dgm:t>
        <a:bodyPr/>
        <a:lstStyle/>
        <a:p>
          <a:pPr rtl="1"/>
          <a:endParaRPr lang="ar-SA"/>
        </a:p>
      </dgm:t>
    </dgm:pt>
    <dgm:pt modelId="{27398B5F-1B0B-47D2-83FD-14A004C035EA}" type="pres">
      <dgm:prSet presAssocID="{52AB7ED0-8F4B-4226-9EEC-14F866DFB6DE}" presName="compChildNode" presStyleCnt="0"/>
      <dgm:spPr/>
      <dgm:t>
        <a:bodyPr/>
        <a:lstStyle/>
        <a:p>
          <a:pPr rtl="1"/>
          <a:endParaRPr lang="ar-SA"/>
        </a:p>
      </dgm:t>
    </dgm:pt>
    <dgm:pt modelId="{C7A21D91-FCE7-4637-A7D6-0A725F0C466D}" type="pres">
      <dgm:prSet presAssocID="{52AB7ED0-8F4B-4226-9EEC-14F866DFB6DE}" presName="theInnerList" presStyleCnt="0"/>
      <dgm:spPr/>
      <dgm:t>
        <a:bodyPr/>
        <a:lstStyle/>
        <a:p>
          <a:pPr rtl="1"/>
          <a:endParaRPr lang="ar-SA"/>
        </a:p>
      </dgm:t>
    </dgm:pt>
    <dgm:pt modelId="{8EE6827C-0E5F-47ED-8F87-3A55BAAA7E51}" type="pres">
      <dgm:prSet presAssocID="{CA58D3DF-BBB7-42D0-97B9-C85CD5F1DBA6}" presName="childNode" presStyleLbl="node1" presStyleIdx="3" presStyleCnt="12">
        <dgm:presLayoutVars>
          <dgm:bulletEnabled val="1"/>
        </dgm:presLayoutVars>
      </dgm:prSet>
      <dgm:spPr/>
      <dgm:t>
        <a:bodyPr/>
        <a:lstStyle/>
        <a:p>
          <a:pPr rtl="1"/>
          <a:endParaRPr lang="ar-SA"/>
        </a:p>
      </dgm:t>
    </dgm:pt>
    <dgm:pt modelId="{D8B0B54E-0668-42F9-86CE-C219D9449DB9}" type="pres">
      <dgm:prSet presAssocID="{CA58D3DF-BBB7-42D0-97B9-C85CD5F1DBA6}" presName="aSpace2" presStyleCnt="0"/>
      <dgm:spPr/>
      <dgm:t>
        <a:bodyPr/>
        <a:lstStyle/>
        <a:p>
          <a:pPr rtl="1"/>
          <a:endParaRPr lang="ar-SA"/>
        </a:p>
      </dgm:t>
    </dgm:pt>
    <dgm:pt modelId="{F01C9F04-D7E6-4BE1-8FED-411F370BFE95}" type="pres">
      <dgm:prSet presAssocID="{680B98E3-4415-4AA3-B950-56CCB5516867}" presName="childNode" presStyleLbl="node1" presStyleIdx="4" presStyleCnt="12">
        <dgm:presLayoutVars>
          <dgm:bulletEnabled val="1"/>
        </dgm:presLayoutVars>
      </dgm:prSet>
      <dgm:spPr/>
      <dgm:t>
        <a:bodyPr/>
        <a:lstStyle/>
        <a:p>
          <a:pPr rtl="1"/>
          <a:endParaRPr lang="ar-SA"/>
        </a:p>
      </dgm:t>
    </dgm:pt>
    <dgm:pt modelId="{E2172AFB-A3F9-40C6-8C57-79BE1E458A52}" type="pres">
      <dgm:prSet presAssocID="{680B98E3-4415-4AA3-B950-56CCB5516867}" presName="aSpace2" presStyleCnt="0"/>
      <dgm:spPr/>
      <dgm:t>
        <a:bodyPr/>
        <a:lstStyle/>
        <a:p>
          <a:pPr rtl="1"/>
          <a:endParaRPr lang="ar-SA"/>
        </a:p>
      </dgm:t>
    </dgm:pt>
    <dgm:pt modelId="{172E0D7E-E105-4F25-AD50-857E14FBC6BB}" type="pres">
      <dgm:prSet presAssocID="{B298257C-1A2A-4165-A396-FC3AEB74F586}" presName="childNode" presStyleLbl="node1" presStyleIdx="5" presStyleCnt="12">
        <dgm:presLayoutVars>
          <dgm:bulletEnabled val="1"/>
        </dgm:presLayoutVars>
      </dgm:prSet>
      <dgm:spPr/>
      <dgm:t>
        <a:bodyPr/>
        <a:lstStyle/>
        <a:p>
          <a:pPr rtl="1"/>
          <a:endParaRPr lang="ar-SA"/>
        </a:p>
      </dgm:t>
    </dgm:pt>
    <dgm:pt modelId="{4457FB87-8BD4-4072-A7BD-B225BD9BA783}" type="pres">
      <dgm:prSet presAssocID="{52AB7ED0-8F4B-4226-9EEC-14F866DFB6DE}" presName="aSpace" presStyleCnt="0"/>
      <dgm:spPr/>
      <dgm:t>
        <a:bodyPr/>
        <a:lstStyle/>
        <a:p>
          <a:pPr rtl="1"/>
          <a:endParaRPr lang="ar-SA"/>
        </a:p>
      </dgm:t>
    </dgm:pt>
    <dgm:pt modelId="{3DDFEC35-34E6-499C-89F9-84CFC17059D1}" type="pres">
      <dgm:prSet presAssocID="{75995079-AC8B-4FE3-AFAB-4C343BD0D323}" presName="compNode" presStyleCnt="0"/>
      <dgm:spPr/>
      <dgm:t>
        <a:bodyPr/>
        <a:lstStyle/>
        <a:p>
          <a:pPr rtl="1"/>
          <a:endParaRPr lang="ar-SA"/>
        </a:p>
      </dgm:t>
    </dgm:pt>
    <dgm:pt modelId="{1DF16467-7B5D-4853-9DD6-3169E6E445AC}" type="pres">
      <dgm:prSet presAssocID="{75995079-AC8B-4FE3-AFAB-4C343BD0D323}" presName="aNode" presStyleLbl="bgShp" presStyleIdx="2" presStyleCnt="4"/>
      <dgm:spPr/>
      <dgm:t>
        <a:bodyPr/>
        <a:lstStyle/>
        <a:p>
          <a:pPr rtl="1"/>
          <a:endParaRPr lang="ar-SA"/>
        </a:p>
      </dgm:t>
    </dgm:pt>
    <dgm:pt modelId="{999129E9-F81F-4974-BDB2-ADC26EE264EF}" type="pres">
      <dgm:prSet presAssocID="{75995079-AC8B-4FE3-AFAB-4C343BD0D323}" presName="textNode" presStyleLbl="bgShp" presStyleIdx="2" presStyleCnt="4"/>
      <dgm:spPr/>
      <dgm:t>
        <a:bodyPr/>
        <a:lstStyle/>
        <a:p>
          <a:pPr rtl="1"/>
          <a:endParaRPr lang="ar-SA"/>
        </a:p>
      </dgm:t>
    </dgm:pt>
    <dgm:pt modelId="{4C3E27DC-B5C0-4540-9C6A-7FEC40635BBB}" type="pres">
      <dgm:prSet presAssocID="{75995079-AC8B-4FE3-AFAB-4C343BD0D323}" presName="compChildNode" presStyleCnt="0"/>
      <dgm:spPr/>
      <dgm:t>
        <a:bodyPr/>
        <a:lstStyle/>
        <a:p>
          <a:pPr rtl="1"/>
          <a:endParaRPr lang="ar-SA"/>
        </a:p>
      </dgm:t>
    </dgm:pt>
    <dgm:pt modelId="{3DAD4AE8-D24D-430B-86BF-606F3E2BC73E}" type="pres">
      <dgm:prSet presAssocID="{75995079-AC8B-4FE3-AFAB-4C343BD0D323}" presName="theInnerList" presStyleCnt="0"/>
      <dgm:spPr/>
      <dgm:t>
        <a:bodyPr/>
        <a:lstStyle/>
        <a:p>
          <a:pPr rtl="1"/>
          <a:endParaRPr lang="ar-SA"/>
        </a:p>
      </dgm:t>
    </dgm:pt>
    <dgm:pt modelId="{A8FCF603-074A-4C46-B0C2-699050629BF0}" type="pres">
      <dgm:prSet presAssocID="{95C4D34C-5684-4DC6-AB4F-9FA37E6DB222}" presName="childNode" presStyleLbl="node1" presStyleIdx="6" presStyleCnt="12">
        <dgm:presLayoutVars>
          <dgm:bulletEnabled val="1"/>
        </dgm:presLayoutVars>
      </dgm:prSet>
      <dgm:spPr/>
      <dgm:t>
        <a:bodyPr/>
        <a:lstStyle/>
        <a:p>
          <a:pPr rtl="1"/>
          <a:endParaRPr lang="ar-SA"/>
        </a:p>
      </dgm:t>
    </dgm:pt>
    <dgm:pt modelId="{488FB838-7C94-4E26-83C5-C7871713B62B}" type="pres">
      <dgm:prSet presAssocID="{95C4D34C-5684-4DC6-AB4F-9FA37E6DB222}" presName="aSpace2" presStyleCnt="0"/>
      <dgm:spPr/>
      <dgm:t>
        <a:bodyPr/>
        <a:lstStyle/>
        <a:p>
          <a:pPr rtl="1"/>
          <a:endParaRPr lang="ar-SA"/>
        </a:p>
      </dgm:t>
    </dgm:pt>
    <dgm:pt modelId="{400060A9-A9CF-4407-9A04-F4D87D46F4E5}" type="pres">
      <dgm:prSet presAssocID="{EC683E7B-2F6D-4A64-B3F4-85263CA94AAF}" presName="childNode" presStyleLbl="node1" presStyleIdx="7" presStyleCnt="12">
        <dgm:presLayoutVars>
          <dgm:bulletEnabled val="1"/>
        </dgm:presLayoutVars>
      </dgm:prSet>
      <dgm:spPr/>
      <dgm:t>
        <a:bodyPr/>
        <a:lstStyle/>
        <a:p>
          <a:pPr rtl="1"/>
          <a:endParaRPr lang="ar-SA"/>
        </a:p>
      </dgm:t>
    </dgm:pt>
    <dgm:pt modelId="{E7467E54-9461-4D39-A1B7-BDB32843ACAD}" type="pres">
      <dgm:prSet presAssocID="{EC683E7B-2F6D-4A64-B3F4-85263CA94AAF}" presName="aSpace2" presStyleCnt="0"/>
      <dgm:spPr/>
      <dgm:t>
        <a:bodyPr/>
        <a:lstStyle/>
        <a:p>
          <a:pPr rtl="1"/>
          <a:endParaRPr lang="ar-SA"/>
        </a:p>
      </dgm:t>
    </dgm:pt>
    <dgm:pt modelId="{2C4420A3-46ED-4D45-B8F5-65100CCA7FB5}" type="pres">
      <dgm:prSet presAssocID="{8500E151-C69A-4C30-8998-66AAEBC9AE77}" presName="childNode" presStyleLbl="node1" presStyleIdx="8" presStyleCnt="12">
        <dgm:presLayoutVars>
          <dgm:bulletEnabled val="1"/>
        </dgm:presLayoutVars>
      </dgm:prSet>
      <dgm:spPr/>
      <dgm:t>
        <a:bodyPr/>
        <a:lstStyle/>
        <a:p>
          <a:pPr rtl="1"/>
          <a:endParaRPr lang="ar-SA"/>
        </a:p>
      </dgm:t>
    </dgm:pt>
    <dgm:pt modelId="{C49CE110-7FD2-4510-8C85-2E145B39AC9F}" type="pres">
      <dgm:prSet presAssocID="{75995079-AC8B-4FE3-AFAB-4C343BD0D323}" presName="aSpace" presStyleCnt="0"/>
      <dgm:spPr/>
      <dgm:t>
        <a:bodyPr/>
        <a:lstStyle/>
        <a:p>
          <a:pPr rtl="1"/>
          <a:endParaRPr lang="ar-SA"/>
        </a:p>
      </dgm:t>
    </dgm:pt>
    <dgm:pt modelId="{68978459-DB37-4F6E-AF4C-41C40BE36FA1}" type="pres">
      <dgm:prSet presAssocID="{B2756CC0-4232-4A9F-9073-60DF6AF35116}" presName="compNode" presStyleCnt="0"/>
      <dgm:spPr/>
      <dgm:t>
        <a:bodyPr/>
        <a:lstStyle/>
        <a:p>
          <a:pPr rtl="1"/>
          <a:endParaRPr lang="ar-SA"/>
        </a:p>
      </dgm:t>
    </dgm:pt>
    <dgm:pt modelId="{0C9AB83B-904C-49CA-AA0D-283DD8528D12}" type="pres">
      <dgm:prSet presAssocID="{B2756CC0-4232-4A9F-9073-60DF6AF35116}" presName="aNode" presStyleLbl="bgShp" presStyleIdx="3" presStyleCnt="4"/>
      <dgm:spPr/>
      <dgm:t>
        <a:bodyPr/>
        <a:lstStyle/>
        <a:p>
          <a:pPr rtl="1"/>
          <a:endParaRPr lang="ar-SA"/>
        </a:p>
      </dgm:t>
    </dgm:pt>
    <dgm:pt modelId="{CF4CB3E0-978B-4B38-857B-CA5FAE6CD471}" type="pres">
      <dgm:prSet presAssocID="{B2756CC0-4232-4A9F-9073-60DF6AF35116}" presName="textNode" presStyleLbl="bgShp" presStyleIdx="3" presStyleCnt="4"/>
      <dgm:spPr/>
      <dgm:t>
        <a:bodyPr/>
        <a:lstStyle/>
        <a:p>
          <a:pPr rtl="1"/>
          <a:endParaRPr lang="ar-SA"/>
        </a:p>
      </dgm:t>
    </dgm:pt>
    <dgm:pt modelId="{FE8109CA-E414-48E3-BE86-EC2D969A35C7}" type="pres">
      <dgm:prSet presAssocID="{B2756CC0-4232-4A9F-9073-60DF6AF35116}" presName="compChildNode" presStyleCnt="0"/>
      <dgm:spPr/>
      <dgm:t>
        <a:bodyPr/>
        <a:lstStyle/>
        <a:p>
          <a:pPr rtl="1"/>
          <a:endParaRPr lang="ar-SA"/>
        </a:p>
      </dgm:t>
    </dgm:pt>
    <dgm:pt modelId="{4AE02372-B7B3-40FB-B76B-291C22857C4D}" type="pres">
      <dgm:prSet presAssocID="{B2756CC0-4232-4A9F-9073-60DF6AF35116}" presName="theInnerList" presStyleCnt="0"/>
      <dgm:spPr/>
      <dgm:t>
        <a:bodyPr/>
        <a:lstStyle/>
        <a:p>
          <a:pPr rtl="1"/>
          <a:endParaRPr lang="ar-SA"/>
        </a:p>
      </dgm:t>
    </dgm:pt>
    <dgm:pt modelId="{EBBEC6AD-950F-41E4-B517-96FE86001919}" type="pres">
      <dgm:prSet presAssocID="{124E2B13-DC75-4080-84D9-11670AA5A219}" presName="childNode" presStyleLbl="node1" presStyleIdx="9" presStyleCnt="12">
        <dgm:presLayoutVars>
          <dgm:bulletEnabled val="1"/>
        </dgm:presLayoutVars>
      </dgm:prSet>
      <dgm:spPr/>
      <dgm:t>
        <a:bodyPr/>
        <a:lstStyle/>
        <a:p>
          <a:pPr rtl="1"/>
          <a:endParaRPr lang="ar-SA"/>
        </a:p>
      </dgm:t>
    </dgm:pt>
    <dgm:pt modelId="{E341CDF9-7617-4061-B3A7-215C5FE8BE74}" type="pres">
      <dgm:prSet presAssocID="{124E2B13-DC75-4080-84D9-11670AA5A219}" presName="aSpace2" presStyleCnt="0"/>
      <dgm:spPr/>
      <dgm:t>
        <a:bodyPr/>
        <a:lstStyle/>
        <a:p>
          <a:pPr rtl="1"/>
          <a:endParaRPr lang="ar-SA"/>
        </a:p>
      </dgm:t>
    </dgm:pt>
    <dgm:pt modelId="{50EFA384-5518-4B08-809B-D43E97AD78CD}" type="pres">
      <dgm:prSet presAssocID="{940958C0-C5C6-4475-8513-2F4BF017EAEC}" presName="childNode" presStyleLbl="node1" presStyleIdx="10" presStyleCnt="12">
        <dgm:presLayoutVars>
          <dgm:bulletEnabled val="1"/>
        </dgm:presLayoutVars>
      </dgm:prSet>
      <dgm:spPr/>
      <dgm:t>
        <a:bodyPr/>
        <a:lstStyle/>
        <a:p>
          <a:pPr rtl="1"/>
          <a:endParaRPr lang="ar-SA"/>
        </a:p>
      </dgm:t>
    </dgm:pt>
    <dgm:pt modelId="{4F5E386C-2735-46BF-8738-EE6040ECA081}" type="pres">
      <dgm:prSet presAssocID="{940958C0-C5C6-4475-8513-2F4BF017EAEC}" presName="aSpace2" presStyleCnt="0"/>
      <dgm:spPr/>
      <dgm:t>
        <a:bodyPr/>
        <a:lstStyle/>
        <a:p>
          <a:pPr rtl="1"/>
          <a:endParaRPr lang="ar-SA"/>
        </a:p>
      </dgm:t>
    </dgm:pt>
    <dgm:pt modelId="{73641291-6E1D-4539-858C-2F6423980944}" type="pres">
      <dgm:prSet presAssocID="{F6BB5058-29FE-4F15-BFB1-AB92FAE89DBA}" presName="childNode" presStyleLbl="node1" presStyleIdx="11" presStyleCnt="12">
        <dgm:presLayoutVars>
          <dgm:bulletEnabled val="1"/>
        </dgm:presLayoutVars>
      </dgm:prSet>
      <dgm:spPr/>
      <dgm:t>
        <a:bodyPr/>
        <a:lstStyle/>
        <a:p>
          <a:pPr rtl="1"/>
          <a:endParaRPr lang="ar-SA"/>
        </a:p>
      </dgm:t>
    </dgm:pt>
  </dgm:ptLst>
  <dgm:cxnLst>
    <dgm:cxn modelId="{42E98C84-574D-4A26-9839-8DD3496A8E80}" srcId="{965613C0-B69A-4B1C-A57C-435C0B1F0714}" destId="{169BE2F3-0BA6-489E-8A14-5B40BE3290BA}" srcOrd="0" destOrd="0" parTransId="{25A5EF25-B4BC-4159-8536-6FCBD9AB443D}" sibTransId="{4809EEDA-E9E3-4585-8EA6-BA4A86C20E97}"/>
    <dgm:cxn modelId="{0B8B28E4-B79B-4C9C-8697-B8D1B9D499F8}" srcId="{75995079-AC8B-4FE3-AFAB-4C343BD0D323}" destId="{EC683E7B-2F6D-4A64-B3F4-85263CA94AAF}" srcOrd="1" destOrd="0" parTransId="{1F724994-27DC-4FEF-BE9B-212CF898857D}" sibTransId="{F0318930-B174-4647-B605-8D544F790C8E}"/>
    <dgm:cxn modelId="{2E7DE228-F283-4986-BC12-4D78A8069C10}" srcId="{B2756CC0-4232-4A9F-9073-60DF6AF35116}" destId="{124E2B13-DC75-4080-84D9-11670AA5A219}" srcOrd="0" destOrd="0" parTransId="{3CF31898-665A-4588-9687-1BB7ABA904DB}" sibTransId="{D3362E19-AB98-45B2-9F55-C4AFE44C8DC3}"/>
    <dgm:cxn modelId="{595B29DE-5EEC-4DA5-A46E-B94C76C4C7F3}" type="presOf" srcId="{B2756CC0-4232-4A9F-9073-60DF6AF35116}" destId="{0C9AB83B-904C-49CA-AA0D-283DD8528D12}" srcOrd="0" destOrd="0" presId="urn:microsoft.com/office/officeart/2005/8/layout/lProcess2"/>
    <dgm:cxn modelId="{63052230-0BCE-42AD-B8E2-B909839B6136}" type="presOf" srcId="{680B98E3-4415-4AA3-B950-56CCB5516867}" destId="{F01C9F04-D7E6-4BE1-8FED-411F370BFE95}" srcOrd="0" destOrd="0" presId="urn:microsoft.com/office/officeart/2005/8/layout/lProcess2"/>
    <dgm:cxn modelId="{9915D5CE-E089-419A-BCE6-5B3FD5E0E880}" type="presOf" srcId="{52AB7ED0-8F4B-4226-9EEC-14F866DFB6DE}" destId="{463135F2-46AD-4061-9CC5-CF901E6AA3EF}" srcOrd="0" destOrd="0" presId="urn:microsoft.com/office/officeart/2005/8/layout/lProcess2"/>
    <dgm:cxn modelId="{1B07A989-A34F-4DC0-B6C5-80DDF8333E27}" type="presOf" srcId="{8500E151-C69A-4C30-8998-66AAEBC9AE77}" destId="{2C4420A3-46ED-4D45-B8F5-65100CCA7FB5}" srcOrd="0" destOrd="0" presId="urn:microsoft.com/office/officeart/2005/8/layout/lProcess2"/>
    <dgm:cxn modelId="{5A684189-D6FE-4992-97EA-FB624828CDB9}" type="presOf" srcId="{9EBCBA62-AC6A-4E60-A35F-B7E6FF998F17}" destId="{900F50C5-89F4-4023-A560-7879A94455BD}" srcOrd="0" destOrd="0" presId="urn:microsoft.com/office/officeart/2005/8/layout/lProcess2"/>
    <dgm:cxn modelId="{E5DD06B9-6C25-4D2D-843B-D7BC63F931BD}" srcId="{B2756CC0-4232-4A9F-9073-60DF6AF35116}" destId="{F6BB5058-29FE-4F15-BFB1-AB92FAE89DBA}" srcOrd="2" destOrd="0" parTransId="{4906E4D6-C411-4E9C-9033-46CF08C2D658}" sibTransId="{065E60EF-59DF-47D1-BB60-E0AFF0C4FC75}"/>
    <dgm:cxn modelId="{B3E57A0D-EE98-4E4C-8C72-CE2E1A3D756D}" type="presOf" srcId="{965613C0-B69A-4B1C-A57C-435C0B1F0714}" destId="{C016CB5A-861D-4E05-9021-7D235B81CFC8}" srcOrd="0" destOrd="0" presId="urn:microsoft.com/office/officeart/2005/8/layout/lProcess2"/>
    <dgm:cxn modelId="{2FA6A216-F4D8-4707-8631-BE195FCB9FC3}" type="presOf" srcId="{75995079-AC8B-4FE3-AFAB-4C343BD0D323}" destId="{999129E9-F81F-4974-BDB2-ADC26EE264EF}" srcOrd="1" destOrd="0" presId="urn:microsoft.com/office/officeart/2005/8/layout/lProcess2"/>
    <dgm:cxn modelId="{C4D46C33-72BB-45A3-9803-43EE0E5FB089}" type="presOf" srcId="{B2756CC0-4232-4A9F-9073-60DF6AF35116}" destId="{CF4CB3E0-978B-4B38-857B-CA5FAE6CD471}" srcOrd="1" destOrd="0" presId="urn:microsoft.com/office/officeart/2005/8/layout/lProcess2"/>
    <dgm:cxn modelId="{53A98F49-5EC6-4509-82D2-94C3158D6E72}" srcId="{75995079-AC8B-4FE3-AFAB-4C343BD0D323}" destId="{95C4D34C-5684-4DC6-AB4F-9FA37E6DB222}" srcOrd="0" destOrd="0" parTransId="{147B6C92-3355-4C85-BAF0-1FD25B56419E}" sibTransId="{3189F46F-DEF8-4966-97B2-FA0D39B7BFA8}"/>
    <dgm:cxn modelId="{C2B802AC-A3AA-4745-B5C4-E9323B6ADBCD}" srcId="{169BE2F3-0BA6-489E-8A14-5B40BE3290BA}" destId="{7F55760D-EB18-4178-8FE5-AAFBF3637677}" srcOrd="2" destOrd="0" parTransId="{71E02F36-23E2-4EC9-A068-0404CB6FBB16}" sibTransId="{FE385175-16DD-45ED-B1FD-9F2A450394A8}"/>
    <dgm:cxn modelId="{D84B2CD5-4986-42F0-84EC-0E0E6DA7E5E9}" type="presOf" srcId="{B298257C-1A2A-4165-A396-FC3AEB74F586}" destId="{172E0D7E-E105-4F25-AD50-857E14FBC6BB}" srcOrd="0" destOrd="0" presId="urn:microsoft.com/office/officeart/2005/8/layout/lProcess2"/>
    <dgm:cxn modelId="{3BC4349A-EAB1-44B6-8704-7298CDA8D702}" type="presOf" srcId="{52AB7ED0-8F4B-4226-9EEC-14F866DFB6DE}" destId="{D0F8883E-BCD7-4C3C-AD06-44DE5BBE68E5}" srcOrd="1" destOrd="0" presId="urn:microsoft.com/office/officeart/2005/8/layout/lProcess2"/>
    <dgm:cxn modelId="{44B69A99-050E-42F4-8F3F-9A5C22AC9C94}" type="presOf" srcId="{95C4D34C-5684-4DC6-AB4F-9FA37E6DB222}" destId="{A8FCF603-074A-4C46-B0C2-699050629BF0}" srcOrd="0" destOrd="0" presId="urn:microsoft.com/office/officeart/2005/8/layout/lProcess2"/>
    <dgm:cxn modelId="{2197BF22-9937-4958-A179-E521A4BD8D4B}" srcId="{75995079-AC8B-4FE3-AFAB-4C343BD0D323}" destId="{8500E151-C69A-4C30-8998-66AAEBC9AE77}" srcOrd="2" destOrd="0" parTransId="{299C9D9F-DD2A-4898-AFD8-E8D4FCCB1321}" sibTransId="{D37DB51C-9EFA-41A8-973E-9C02515F563C}"/>
    <dgm:cxn modelId="{71C788B2-8E71-44C6-AFAE-F767DF281802}" srcId="{52AB7ED0-8F4B-4226-9EEC-14F866DFB6DE}" destId="{680B98E3-4415-4AA3-B950-56CCB5516867}" srcOrd="1" destOrd="0" parTransId="{BB4D632D-B600-4A5C-8DD4-9FC83A996601}" sibTransId="{89DB72A9-E6E8-4535-8FDB-1B95CCE96049}"/>
    <dgm:cxn modelId="{94B4A762-37A2-4B73-B486-5A7818B3E636}" srcId="{52AB7ED0-8F4B-4226-9EEC-14F866DFB6DE}" destId="{B298257C-1A2A-4165-A396-FC3AEB74F586}" srcOrd="2" destOrd="0" parTransId="{49DC9D75-C473-4AD9-8B06-3CA7E2D5C35B}" sibTransId="{19B7A19F-F56B-4F3B-99FB-09CEA3168E6C}"/>
    <dgm:cxn modelId="{9174E572-DDE8-46BF-A565-5A177DAFA2D3}" srcId="{169BE2F3-0BA6-489E-8A14-5B40BE3290BA}" destId="{CFB4CB28-BDD5-40B0-8703-A282878A4CD8}" srcOrd="0" destOrd="0" parTransId="{B46C142C-CEF2-4685-85A5-6EEF9F289AD4}" sibTransId="{59515C47-7A35-44B2-AAFF-42AABD4F4420}"/>
    <dgm:cxn modelId="{CEF4BC18-B9A0-49AA-B779-1525E0EF2F8B}" type="presOf" srcId="{F6BB5058-29FE-4F15-BFB1-AB92FAE89DBA}" destId="{73641291-6E1D-4539-858C-2F6423980944}" srcOrd="0" destOrd="0" presId="urn:microsoft.com/office/officeart/2005/8/layout/lProcess2"/>
    <dgm:cxn modelId="{C4DCB4D8-8AA8-44C5-AFD0-23AF09BE2967}" srcId="{52AB7ED0-8F4B-4226-9EEC-14F866DFB6DE}" destId="{CA58D3DF-BBB7-42D0-97B9-C85CD5F1DBA6}" srcOrd="0" destOrd="0" parTransId="{3922EA4A-B640-40C8-B311-9162C3AF4E11}" sibTransId="{85E0C9EB-F8BE-4C88-BFE2-091282AEB6F2}"/>
    <dgm:cxn modelId="{1A48093E-18CD-4E04-99B3-773B2DE00F0E}" srcId="{965613C0-B69A-4B1C-A57C-435C0B1F0714}" destId="{B2756CC0-4232-4A9F-9073-60DF6AF35116}" srcOrd="3" destOrd="0" parTransId="{8D4309AF-7F03-4CB4-84C9-29776956D8EC}" sibTransId="{2AD8F47F-1382-4873-8851-88645988E727}"/>
    <dgm:cxn modelId="{95DEC93A-343E-4583-90FE-54BE0EFB21AE}" type="presOf" srcId="{940958C0-C5C6-4475-8513-2F4BF017EAEC}" destId="{50EFA384-5518-4B08-809B-D43E97AD78CD}" srcOrd="0" destOrd="0" presId="urn:microsoft.com/office/officeart/2005/8/layout/lProcess2"/>
    <dgm:cxn modelId="{DBC583B2-7E2C-4621-B52E-C5D243BE3415}" srcId="{169BE2F3-0BA6-489E-8A14-5B40BE3290BA}" destId="{9EBCBA62-AC6A-4E60-A35F-B7E6FF998F17}" srcOrd="1" destOrd="0" parTransId="{50823E02-B4D8-43DD-97D6-CFB52EC7061B}" sibTransId="{84E9E216-B779-4F5F-BBCB-29F0170DF81A}"/>
    <dgm:cxn modelId="{60A67542-4152-46EB-9E7D-5AE5EEF2C07C}" type="presOf" srcId="{169BE2F3-0BA6-489E-8A14-5B40BE3290BA}" destId="{888D507B-FFF0-457E-BBB3-748C92BD4037}" srcOrd="1" destOrd="0" presId="urn:microsoft.com/office/officeart/2005/8/layout/lProcess2"/>
    <dgm:cxn modelId="{797A4B57-15F7-426E-ACAD-3BDB70E38C6E}" srcId="{965613C0-B69A-4B1C-A57C-435C0B1F0714}" destId="{75995079-AC8B-4FE3-AFAB-4C343BD0D323}" srcOrd="2" destOrd="0" parTransId="{32AF76C5-9827-43BD-A281-630E0FDCC99F}" sibTransId="{53B6BD2B-F6BE-4B26-977C-9FC259ACC0DE}"/>
    <dgm:cxn modelId="{ABFE4187-2135-49AA-B616-A4A98EB8E7B8}" type="presOf" srcId="{124E2B13-DC75-4080-84D9-11670AA5A219}" destId="{EBBEC6AD-950F-41E4-B517-96FE86001919}" srcOrd="0" destOrd="0" presId="urn:microsoft.com/office/officeart/2005/8/layout/lProcess2"/>
    <dgm:cxn modelId="{FBB7567A-AE19-401E-ABFC-9E79A1297364}" type="presOf" srcId="{169BE2F3-0BA6-489E-8A14-5B40BE3290BA}" destId="{7CA71B4E-2FAC-4679-BE34-2562093E22C5}" srcOrd="0" destOrd="0" presId="urn:microsoft.com/office/officeart/2005/8/layout/lProcess2"/>
    <dgm:cxn modelId="{41C8854F-73BF-44D9-A41B-70BEDB1E2909}" type="presOf" srcId="{7F55760D-EB18-4178-8FE5-AAFBF3637677}" destId="{9696D5B1-EAF1-4FFD-8927-C4B57F308983}" srcOrd="0" destOrd="0" presId="urn:microsoft.com/office/officeart/2005/8/layout/lProcess2"/>
    <dgm:cxn modelId="{1C77919C-18FC-496B-9926-2AFC6FA0EFF9}" srcId="{B2756CC0-4232-4A9F-9073-60DF6AF35116}" destId="{940958C0-C5C6-4475-8513-2F4BF017EAEC}" srcOrd="1" destOrd="0" parTransId="{748DCC6F-F8EF-4A04-8E8D-F3CCF23D76EA}" sibTransId="{0D35C601-7B05-48FC-AF2D-90795588FF1B}"/>
    <dgm:cxn modelId="{1D416F41-F583-4D37-BC77-3F7C854E7D3E}" type="presOf" srcId="{CFB4CB28-BDD5-40B0-8703-A282878A4CD8}" destId="{59C6C00F-34AE-4907-BDF7-AF0350742007}" srcOrd="0" destOrd="0" presId="urn:microsoft.com/office/officeart/2005/8/layout/lProcess2"/>
    <dgm:cxn modelId="{B746DA65-FDB6-4412-9C28-015412425F1F}" type="presOf" srcId="{CA58D3DF-BBB7-42D0-97B9-C85CD5F1DBA6}" destId="{8EE6827C-0E5F-47ED-8F87-3A55BAAA7E51}" srcOrd="0" destOrd="0" presId="urn:microsoft.com/office/officeart/2005/8/layout/lProcess2"/>
    <dgm:cxn modelId="{1F00183A-455C-49BE-B351-0DBAD60D3B74}" srcId="{965613C0-B69A-4B1C-A57C-435C0B1F0714}" destId="{52AB7ED0-8F4B-4226-9EEC-14F866DFB6DE}" srcOrd="1" destOrd="0" parTransId="{A1432E15-4976-4707-9D03-92E69C1673C1}" sibTransId="{EB931549-1B73-4E91-A986-E83F34506B50}"/>
    <dgm:cxn modelId="{3F2A5243-4947-452E-9AF3-D29405F4B864}" type="presOf" srcId="{EC683E7B-2F6D-4A64-B3F4-85263CA94AAF}" destId="{400060A9-A9CF-4407-9A04-F4D87D46F4E5}" srcOrd="0" destOrd="0" presId="urn:microsoft.com/office/officeart/2005/8/layout/lProcess2"/>
    <dgm:cxn modelId="{256404C6-A898-4AEA-AEF6-D2C9661F77A8}" type="presOf" srcId="{75995079-AC8B-4FE3-AFAB-4C343BD0D323}" destId="{1DF16467-7B5D-4853-9DD6-3169E6E445AC}" srcOrd="0" destOrd="0" presId="urn:microsoft.com/office/officeart/2005/8/layout/lProcess2"/>
    <dgm:cxn modelId="{38049EC5-7E77-4AEF-AEA3-F45054B2DDA9}" type="presParOf" srcId="{C016CB5A-861D-4E05-9021-7D235B81CFC8}" destId="{8365DD00-794E-4322-AD4A-8B47170CC741}" srcOrd="0" destOrd="0" presId="urn:microsoft.com/office/officeart/2005/8/layout/lProcess2"/>
    <dgm:cxn modelId="{30A0D47F-F9BD-463F-9DE8-68AB4AA262B7}" type="presParOf" srcId="{8365DD00-794E-4322-AD4A-8B47170CC741}" destId="{7CA71B4E-2FAC-4679-BE34-2562093E22C5}" srcOrd="0" destOrd="0" presId="urn:microsoft.com/office/officeart/2005/8/layout/lProcess2"/>
    <dgm:cxn modelId="{7D120C27-695D-4CCA-B152-532C27DA187C}" type="presParOf" srcId="{8365DD00-794E-4322-AD4A-8B47170CC741}" destId="{888D507B-FFF0-457E-BBB3-748C92BD4037}" srcOrd="1" destOrd="0" presId="urn:microsoft.com/office/officeart/2005/8/layout/lProcess2"/>
    <dgm:cxn modelId="{1AD95617-5B41-4502-991E-C13F287F9245}" type="presParOf" srcId="{8365DD00-794E-4322-AD4A-8B47170CC741}" destId="{800D679A-C9DB-4151-88EB-56466EF2211E}" srcOrd="2" destOrd="0" presId="urn:microsoft.com/office/officeart/2005/8/layout/lProcess2"/>
    <dgm:cxn modelId="{EF290E4C-8A58-4467-9638-B41523FFBC02}" type="presParOf" srcId="{800D679A-C9DB-4151-88EB-56466EF2211E}" destId="{FA8B2D94-3119-4BBD-9E7A-CBC93B1BD7FF}" srcOrd="0" destOrd="0" presId="urn:microsoft.com/office/officeart/2005/8/layout/lProcess2"/>
    <dgm:cxn modelId="{4A40FFC2-7117-4A4C-BB9A-06F9D13B3F0B}" type="presParOf" srcId="{FA8B2D94-3119-4BBD-9E7A-CBC93B1BD7FF}" destId="{59C6C00F-34AE-4907-BDF7-AF0350742007}" srcOrd="0" destOrd="0" presId="urn:microsoft.com/office/officeart/2005/8/layout/lProcess2"/>
    <dgm:cxn modelId="{3311F162-F46B-4E56-BE40-F9221004AD0E}" type="presParOf" srcId="{FA8B2D94-3119-4BBD-9E7A-CBC93B1BD7FF}" destId="{AB8A8951-FA0B-4DC9-A695-10705A3A6D69}" srcOrd="1" destOrd="0" presId="urn:microsoft.com/office/officeart/2005/8/layout/lProcess2"/>
    <dgm:cxn modelId="{9BB83B84-2192-42AA-AC03-9ADD6F13BA38}" type="presParOf" srcId="{FA8B2D94-3119-4BBD-9E7A-CBC93B1BD7FF}" destId="{900F50C5-89F4-4023-A560-7879A94455BD}" srcOrd="2" destOrd="0" presId="urn:microsoft.com/office/officeart/2005/8/layout/lProcess2"/>
    <dgm:cxn modelId="{5E834091-76DF-463A-8D4D-BDF857E17601}" type="presParOf" srcId="{FA8B2D94-3119-4BBD-9E7A-CBC93B1BD7FF}" destId="{068B438E-0102-4DD9-941B-921F244B3CA4}" srcOrd="3" destOrd="0" presId="urn:microsoft.com/office/officeart/2005/8/layout/lProcess2"/>
    <dgm:cxn modelId="{6E2BD1B5-EF2E-4ADF-B10E-593B45C5AB80}" type="presParOf" srcId="{FA8B2D94-3119-4BBD-9E7A-CBC93B1BD7FF}" destId="{9696D5B1-EAF1-4FFD-8927-C4B57F308983}" srcOrd="4" destOrd="0" presId="urn:microsoft.com/office/officeart/2005/8/layout/lProcess2"/>
    <dgm:cxn modelId="{ED67B3E3-3D9C-42D6-A709-94CA40692B39}" type="presParOf" srcId="{C016CB5A-861D-4E05-9021-7D235B81CFC8}" destId="{ECA2F77C-2383-4C99-85CA-962DC9FEF5CF}" srcOrd="1" destOrd="0" presId="urn:microsoft.com/office/officeart/2005/8/layout/lProcess2"/>
    <dgm:cxn modelId="{975A97F7-4F01-47F2-84D7-6253656C384E}" type="presParOf" srcId="{C016CB5A-861D-4E05-9021-7D235B81CFC8}" destId="{40F87A49-08F6-4A9B-A4EF-0FE446EBAF18}" srcOrd="2" destOrd="0" presId="urn:microsoft.com/office/officeart/2005/8/layout/lProcess2"/>
    <dgm:cxn modelId="{75F481DF-0A28-47E9-A45A-9B389D917D5E}" type="presParOf" srcId="{40F87A49-08F6-4A9B-A4EF-0FE446EBAF18}" destId="{463135F2-46AD-4061-9CC5-CF901E6AA3EF}" srcOrd="0" destOrd="0" presId="urn:microsoft.com/office/officeart/2005/8/layout/lProcess2"/>
    <dgm:cxn modelId="{D9EA3217-AB68-4D55-BAB1-1D6919B1870E}" type="presParOf" srcId="{40F87A49-08F6-4A9B-A4EF-0FE446EBAF18}" destId="{D0F8883E-BCD7-4C3C-AD06-44DE5BBE68E5}" srcOrd="1" destOrd="0" presId="urn:microsoft.com/office/officeart/2005/8/layout/lProcess2"/>
    <dgm:cxn modelId="{D4565BC9-ABF6-4EE7-A424-D60B6C8C12E2}" type="presParOf" srcId="{40F87A49-08F6-4A9B-A4EF-0FE446EBAF18}" destId="{27398B5F-1B0B-47D2-83FD-14A004C035EA}" srcOrd="2" destOrd="0" presId="urn:microsoft.com/office/officeart/2005/8/layout/lProcess2"/>
    <dgm:cxn modelId="{8F230716-902A-4740-AB93-5040D1F44FA7}" type="presParOf" srcId="{27398B5F-1B0B-47D2-83FD-14A004C035EA}" destId="{C7A21D91-FCE7-4637-A7D6-0A725F0C466D}" srcOrd="0" destOrd="0" presId="urn:microsoft.com/office/officeart/2005/8/layout/lProcess2"/>
    <dgm:cxn modelId="{4331DD7D-D235-4E1B-9A0A-474990202DA4}" type="presParOf" srcId="{C7A21D91-FCE7-4637-A7D6-0A725F0C466D}" destId="{8EE6827C-0E5F-47ED-8F87-3A55BAAA7E51}" srcOrd="0" destOrd="0" presId="urn:microsoft.com/office/officeart/2005/8/layout/lProcess2"/>
    <dgm:cxn modelId="{13AA69F0-81CD-425D-A466-7C7C2D4ABF0D}" type="presParOf" srcId="{C7A21D91-FCE7-4637-A7D6-0A725F0C466D}" destId="{D8B0B54E-0668-42F9-86CE-C219D9449DB9}" srcOrd="1" destOrd="0" presId="urn:microsoft.com/office/officeart/2005/8/layout/lProcess2"/>
    <dgm:cxn modelId="{4AAD0FC6-C75E-4428-A6F8-F75AB48A4706}" type="presParOf" srcId="{C7A21D91-FCE7-4637-A7D6-0A725F0C466D}" destId="{F01C9F04-D7E6-4BE1-8FED-411F370BFE95}" srcOrd="2" destOrd="0" presId="urn:microsoft.com/office/officeart/2005/8/layout/lProcess2"/>
    <dgm:cxn modelId="{5F374CC6-3AAF-4C4F-A338-6AB06536DDC2}" type="presParOf" srcId="{C7A21D91-FCE7-4637-A7D6-0A725F0C466D}" destId="{E2172AFB-A3F9-40C6-8C57-79BE1E458A52}" srcOrd="3" destOrd="0" presId="urn:microsoft.com/office/officeart/2005/8/layout/lProcess2"/>
    <dgm:cxn modelId="{59FC5AA2-8870-48F0-8E23-EBE784F90FE8}" type="presParOf" srcId="{C7A21D91-FCE7-4637-A7D6-0A725F0C466D}" destId="{172E0D7E-E105-4F25-AD50-857E14FBC6BB}" srcOrd="4" destOrd="0" presId="urn:microsoft.com/office/officeart/2005/8/layout/lProcess2"/>
    <dgm:cxn modelId="{B5DFF126-1BB2-4052-B551-AECA9AC9F7F9}" type="presParOf" srcId="{C016CB5A-861D-4E05-9021-7D235B81CFC8}" destId="{4457FB87-8BD4-4072-A7BD-B225BD9BA783}" srcOrd="3" destOrd="0" presId="urn:microsoft.com/office/officeart/2005/8/layout/lProcess2"/>
    <dgm:cxn modelId="{D95675F9-2BED-45E9-8466-7AB3F28E0B08}" type="presParOf" srcId="{C016CB5A-861D-4E05-9021-7D235B81CFC8}" destId="{3DDFEC35-34E6-499C-89F9-84CFC17059D1}" srcOrd="4" destOrd="0" presId="urn:microsoft.com/office/officeart/2005/8/layout/lProcess2"/>
    <dgm:cxn modelId="{1C93B6EA-EE7C-4BDC-BD5A-848F0DB03218}" type="presParOf" srcId="{3DDFEC35-34E6-499C-89F9-84CFC17059D1}" destId="{1DF16467-7B5D-4853-9DD6-3169E6E445AC}" srcOrd="0" destOrd="0" presId="urn:microsoft.com/office/officeart/2005/8/layout/lProcess2"/>
    <dgm:cxn modelId="{BCB466DD-E87A-4A7F-9691-6F88E7A881D1}" type="presParOf" srcId="{3DDFEC35-34E6-499C-89F9-84CFC17059D1}" destId="{999129E9-F81F-4974-BDB2-ADC26EE264EF}" srcOrd="1" destOrd="0" presId="urn:microsoft.com/office/officeart/2005/8/layout/lProcess2"/>
    <dgm:cxn modelId="{4E97B079-5A83-4603-81E8-B0542A50CE5A}" type="presParOf" srcId="{3DDFEC35-34E6-499C-89F9-84CFC17059D1}" destId="{4C3E27DC-B5C0-4540-9C6A-7FEC40635BBB}" srcOrd="2" destOrd="0" presId="urn:microsoft.com/office/officeart/2005/8/layout/lProcess2"/>
    <dgm:cxn modelId="{03148CDD-22C1-4203-9DA3-0FF253B77049}" type="presParOf" srcId="{4C3E27DC-B5C0-4540-9C6A-7FEC40635BBB}" destId="{3DAD4AE8-D24D-430B-86BF-606F3E2BC73E}" srcOrd="0" destOrd="0" presId="urn:microsoft.com/office/officeart/2005/8/layout/lProcess2"/>
    <dgm:cxn modelId="{E8F7B682-EE65-4C52-A244-A6F72FEA6173}" type="presParOf" srcId="{3DAD4AE8-D24D-430B-86BF-606F3E2BC73E}" destId="{A8FCF603-074A-4C46-B0C2-699050629BF0}" srcOrd="0" destOrd="0" presId="urn:microsoft.com/office/officeart/2005/8/layout/lProcess2"/>
    <dgm:cxn modelId="{236647A7-D52A-42D8-AFF8-33C7A82E4F84}" type="presParOf" srcId="{3DAD4AE8-D24D-430B-86BF-606F3E2BC73E}" destId="{488FB838-7C94-4E26-83C5-C7871713B62B}" srcOrd="1" destOrd="0" presId="urn:microsoft.com/office/officeart/2005/8/layout/lProcess2"/>
    <dgm:cxn modelId="{50BF7555-BDCE-4650-B3D0-7D8A70652D29}" type="presParOf" srcId="{3DAD4AE8-D24D-430B-86BF-606F3E2BC73E}" destId="{400060A9-A9CF-4407-9A04-F4D87D46F4E5}" srcOrd="2" destOrd="0" presId="urn:microsoft.com/office/officeart/2005/8/layout/lProcess2"/>
    <dgm:cxn modelId="{162D95C3-DE6A-40E5-BBF4-3B4030CA3B3A}" type="presParOf" srcId="{3DAD4AE8-D24D-430B-86BF-606F3E2BC73E}" destId="{E7467E54-9461-4D39-A1B7-BDB32843ACAD}" srcOrd="3" destOrd="0" presId="urn:microsoft.com/office/officeart/2005/8/layout/lProcess2"/>
    <dgm:cxn modelId="{AF786E14-3B01-4BD8-BCCF-0AB56C7307BA}" type="presParOf" srcId="{3DAD4AE8-D24D-430B-86BF-606F3E2BC73E}" destId="{2C4420A3-46ED-4D45-B8F5-65100CCA7FB5}" srcOrd="4" destOrd="0" presId="urn:microsoft.com/office/officeart/2005/8/layout/lProcess2"/>
    <dgm:cxn modelId="{B3315FC4-D5FB-4DAE-BAB6-4F65CBF9B58A}" type="presParOf" srcId="{C016CB5A-861D-4E05-9021-7D235B81CFC8}" destId="{C49CE110-7FD2-4510-8C85-2E145B39AC9F}" srcOrd="5" destOrd="0" presId="urn:microsoft.com/office/officeart/2005/8/layout/lProcess2"/>
    <dgm:cxn modelId="{2C1F43F4-E101-4156-AA28-62FC08B09BA1}" type="presParOf" srcId="{C016CB5A-861D-4E05-9021-7D235B81CFC8}" destId="{68978459-DB37-4F6E-AF4C-41C40BE36FA1}" srcOrd="6" destOrd="0" presId="urn:microsoft.com/office/officeart/2005/8/layout/lProcess2"/>
    <dgm:cxn modelId="{10604113-43CB-45E4-B529-D1ECC9161254}" type="presParOf" srcId="{68978459-DB37-4F6E-AF4C-41C40BE36FA1}" destId="{0C9AB83B-904C-49CA-AA0D-283DD8528D12}" srcOrd="0" destOrd="0" presId="urn:microsoft.com/office/officeart/2005/8/layout/lProcess2"/>
    <dgm:cxn modelId="{50F2B8F9-5BA9-4911-BDCB-43D229FC8C46}" type="presParOf" srcId="{68978459-DB37-4F6E-AF4C-41C40BE36FA1}" destId="{CF4CB3E0-978B-4B38-857B-CA5FAE6CD471}" srcOrd="1" destOrd="0" presId="urn:microsoft.com/office/officeart/2005/8/layout/lProcess2"/>
    <dgm:cxn modelId="{72D23B2E-1674-413F-99E7-13F414BB315E}" type="presParOf" srcId="{68978459-DB37-4F6E-AF4C-41C40BE36FA1}" destId="{FE8109CA-E414-48E3-BE86-EC2D969A35C7}" srcOrd="2" destOrd="0" presId="urn:microsoft.com/office/officeart/2005/8/layout/lProcess2"/>
    <dgm:cxn modelId="{46C5C443-B3D0-413C-8258-463BB1206011}" type="presParOf" srcId="{FE8109CA-E414-48E3-BE86-EC2D969A35C7}" destId="{4AE02372-B7B3-40FB-B76B-291C22857C4D}" srcOrd="0" destOrd="0" presId="urn:microsoft.com/office/officeart/2005/8/layout/lProcess2"/>
    <dgm:cxn modelId="{9667550B-3316-4470-876A-4431C4DCD7A3}" type="presParOf" srcId="{4AE02372-B7B3-40FB-B76B-291C22857C4D}" destId="{EBBEC6AD-950F-41E4-B517-96FE86001919}" srcOrd="0" destOrd="0" presId="urn:microsoft.com/office/officeart/2005/8/layout/lProcess2"/>
    <dgm:cxn modelId="{9DE007F8-736E-4AE3-97AA-A3B45002FADC}" type="presParOf" srcId="{4AE02372-B7B3-40FB-B76B-291C22857C4D}" destId="{E341CDF9-7617-4061-B3A7-215C5FE8BE74}" srcOrd="1" destOrd="0" presId="urn:microsoft.com/office/officeart/2005/8/layout/lProcess2"/>
    <dgm:cxn modelId="{0ED327B4-578B-4BB8-9F1E-1470C58519C0}" type="presParOf" srcId="{4AE02372-B7B3-40FB-B76B-291C22857C4D}" destId="{50EFA384-5518-4B08-809B-D43E97AD78CD}" srcOrd="2" destOrd="0" presId="urn:microsoft.com/office/officeart/2005/8/layout/lProcess2"/>
    <dgm:cxn modelId="{B40653F3-03A7-4491-9B89-DAA6EF0AE3FE}" type="presParOf" srcId="{4AE02372-B7B3-40FB-B76B-291C22857C4D}" destId="{4F5E386C-2735-46BF-8738-EE6040ECA081}" srcOrd="3" destOrd="0" presId="urn:microsoft.com/office/officeart/2005/8/layout/lProcess2"/>
    <dgm:cxn modelId="{027004A9-1BCB-4D51-A340-8465826B2365}" type="presParOf" srcId="{4AE02372-B7B3-40FB-B76B-291C22857C4D}" destId="{73641291-6E1D-4539-858C-2F6423980944}" srcOrd="4" destOrd="0" presId="urn:microsoft.com/office/officeart/2005/8/layout/lProcess2"/>
  </dgm:cxnLst>
  <dgm:bg/>
  <dgm:whole/>
  <dgm:extLst>
    <a:ext uri="http://schemas.microsoft.com/office/drawing/2008/diagram">
      <dsp:dataModelExt xmlns:dsp="http://schemas.microsoft.com/office/drawing/2008/diagram" relId="rId278" minVer="http://schemas.openxmlformats.org/drawingml/2006/diagram"/>
    </a:ext>
  </dgm:extLst>
</dgm:dataModel>
</file>

<file path=word/diagrams/data52.xml><?xml version="1.0" encoding="utf-8"?>
<dgm:dataModel xmlns:dgm="http://schemas.openxmlformats.org/drawingml/2006/diagram" xmlns:a="http://schemas.openxmlformats.org/drawingml/2006/main">
  <dgm:ptLst>
    <dgm:pt modelId="{717DECA9-635F-42EC-B32A-601E30F538C7}" type="doc">
      <dgm:prSet loTypeId="urn:microsoft.com/office/officeart/2005/8/layout/list1" loCatId="list" qsTypeId="urn:microsoft.com/office/officeart/2005/8/quickstyle/simple5" qsCatId="simple" csTypeId="urn:microsoft.com/office/officeart/2005/8/colors/colorful3" csCatId="colorful" phldr="1"/>
      <dgm:spPr/>
      <dgm:t>
        <a:bodyPr/>
        <a:lstStyle/>
        <a:p>
          <a:pPr rtl="1"/>
          <a:endParaRPr lang="ar-SA"/>
        </a:p>
      </dgm:t>
    </dgm:pt>
    <dgm:pt modelId="{6A4C96B6-13D7-4415-BBA0-2CAC1BF74948}">
      <dgm:prSet phldrT="[نص]" custT="1"/>
      <dgm:spPr/>
      <dgm:t>
        <a:bodyPr/>
        <a:lstStyle/>
        <a:p>
          <a:pPr rtl="1"/>
          <a:r>
            <a:rPr lang="ar-SA" sz="1600" b="1">
              <a:latin typeface="Sakkal Majalla" panose="02000000000000000000" pitchFamily="2" charset="-78"/>
              <a:cs typeface="Sakkal Majalla" panose="02000000000000000000" pitchFamily="2" charset="-78"/>
            </a:rPr>
            <a:t>ما لم ينفذ من التوصيات وأسباب عدم التنفيذ</a:t>
          </a:r>
        </a:p>
      </dgm:t>
    </dgm:pt>
    <dgm:pt modelId="{F79C6588-C3EE-47C1-B1B7-ADB185D2701A}" type="parTrans" cxnId="{A3963321-AB76-4BD5-97BD-87B6FECE8EEE}">
      <dgm:prSet/>
      <dgm:spPr/>
      <dgm:t>
        <a:bodyPr/>
        <a:lstStyle/>
        <a:p>
          <a:pPr rtl="1"/>
          <a:endParaRPr lang="ar-SA" sz="1100">
            <a:solidFill>
              <a:schemeClr val="tx1"/>
            </a:solidFill>
            <a:latin typeface="Sakkal Majalla" panose="02000000000000000000" pitchFamily="2" charset="-78"/>
            <a:cs typeface="Sakkal Majalla" panose="02000000000000000000" pitchFamily="2" charset="-78"/>
          </a:endParaRPr>
        </a:p>
      </dgm:t>
    </dgm:pt>
    <dgm:pt modelId="{FD912913-7A77-4045-9C19-D48ADBA67CB0}" type="sibTrans" cxnId="{A3963321-AB76-4BD5-97BD-87B6FECE8EEE}">
      <dgm:prSet/>
      <dgm:spPr/>
      <dgm:t>
        <a:bodyPr/>
        <a:lstStyle/>
        <a:p>
          <a:pPr rtl="1"/>
          <a:endParaRPr lang="ar-SA" sz="1100">
            <a:solidFill>
              <a:schemeClr val="tx1"/>
            </a:solidFill>
            <a:latin typeface="Sakkal Majalla" panose="02000000000000000000" pitchFamily="2" charset="-78"/>
            <a:cs typeface="Sakkal Majalla" panose="02000000000000000000" pitchFamily="2" charset="-78"/>
          </a:endParaRPr>
        </a:p>
      </dgm:t>
    </dgm:pt>
    <dgm:pt modelId="{124B76EA-6E98-4004-BE52-1B96B9D2CB20}">
      <dgm:prSet phldrT="[نص]" custT="1"/>
      <dgm:spPr/>
      <dgm:t>
        <a:bodyPr/>
        <a:lstStyle/>
        <a:p>
          <a:pPr rtl="1">
            <a:lnSpc>
              <a:spcPct val="100000"/>
            </a:lnSpc>
            <a:spcAft>
              <a:spcPts val="300"/>
            </a:spcAft>
          </a:pPr>
          <a:r>
            <a:rPr lang="ar-SA" sz="900" b="1">
              <a:latin typeface="Sakkal Majalla" panose="02000000000000000000" pitchFamily="2" charset="-78"/>
              <a:cs typeface="Sakkal Majalla" panose="02000000000000000000" pitchFamily="2" charset="-78"/>
            </a:rPr>
            <a:t>...........................................................................................................................................................................................................................................</a:t>
          </a:r>
          <a:endParaRPr lang="ar-SA" sz="900">
            <a:latin typeface="Sakkal Majalla" panose="02000000000000000000" pitchFamily="2" charset="-78"/>
            <a:cs typeface="Sakkal Majalla" panose="02000000000000000000" pitchFamily="2" charset="-78"/>
          </a:endParaRPr>
        </a:p>
      </dgm:t>
    </dgm:pt>
    <dgm:pt modelId="{ED0E92D2-05C4-4980-9B7B-4CEDF1BB30CA}" type="parTrans" cxnId="{0A9C6D6E-98CF-4D96-BB61-91B00FE84075}">
      <dgm:prSet/>
      <dgm:spPr/>
      <dgm:t>
        <a:bodyPr/>
        <a:lstStyle/>
        <a:p>
          <a:pPr rtl="1"/>
          <a:endParaRPr lang="ar-SA" sz="1100">
            <a:solidFill>
              <a:schemeClr val="tx1"/>
            </a:solidFill>
            <a:latin typeface="Sakkal Majalla" panose="02000000000000000000" pitchFamily="2" charset="-78"/>
            <a:cs typeface="Sakkal Majalla" panose="02000000000000000000" pitchFamily="2" charset="-78"/>
          </a:endParaRPr>
        </a:p>
      </dgm:t>
    </dgm:pt>
    <dgm:pt modelId="{6B4C6939-7592-4AC7-8AB1-566D69B917FB}" type="sibTrans" cxnId="{0A9C6D6E-98CF-4D96-BB61-91B00FE84075}">
      <dgm:prSet/>
      <dgm:spPr/>
      <dgm:t>
        <a:bodyPr/>
        <a:lstStyle/>
        <a:p>
          <a:pPr rtl="1"/>
          <a:endParaRPr lang="ar-SA" sz="1100">
            <a:solidFill>
              <a:schemeClr val="tx1"/>
            </a:solidFill>
            <a:latin typeface="Sakkal Majalla" panose="02000000000000000000" pitchFamily="2" charset="-78"/>
            <a:cs typeface="Sakkal Majalla" panose="02000000000000000000" pitchFamily="2" charset="-78"/>
          </a:endParaRPr>
        </a:p>
      </dgm:t>
    </dgm:pt>
    <dgm:pt modelId="{02087B11-672B-4BAB-AE92-EC3D1EDB4741}">
      <dgm:prSet phldrT="[نص]" custT="1"/>
      <dgm:spPr/>
      <dgm:t>
        <a:bodyPr/>
        <a:lstStyle/>
        <a:p>
          <a:pPr rtl="1">
            <a:lnSpc>
              <a:spcPct val="100000"/>
            </a:lnSpc>
            <a:spcAft>
              <a:spcPts val="300"/>
            </a:spcAft>
          </a:pPr>
          <a:r>
            <a:rPr lang="ar-SA" sz="900" b="1">
              <a:latin typeface="Sakkal Majalla" panose="02000000000000000000" pitchFamily="2" charset="-78"/>
              <a:cs typeface="Sakkal Majalla" panose="02000000000000000000" pitchFamily="2" charset="-78"/>
            </a:rPr>
            <a:t>...........................................................................................................................................................................................................................................</a:t>
          </a:r>
          <a:endParaRPr lang="ar-SA" sz="900">
            <a:latin typeface="Sakkal Majalla" panose="02000000000000000000" pitchFamily="2" charset="-78"/>
            <a:cs typeface="Sakkal Majalla" panose="02000000000000000000" pitchFamily="2" charset="-78"/>
          </a:endParaRPr>
        </a:p>
      </dgm:t>
    </dgm:pt>
    <dgm:pt modelId="{9B0A7E9A-6927-48CA-AD6B-B9ADB5876D18}" type="parTrans" cxnId="{A29B48C7-D2E9-4AA1-A70F-A3AA77B08328}">
      <dgm:prSet/>
      <dgm:spPr/>
      <dgm:t>
        <a:bodyPr/>
        <a:lstStyle/>
        <a:p>
          <a:pPr rtl="1"/>
          <a:endParaRPr lang="ar-SA">
            <a:solidFill>
              <a:schemeClr val="tx1"/>
            </a:solidFill>
          </a:endParaRPr>
        </a:p>
      </dgm:t>
    </dgm:pt>
    <dgm:pt modelId="{0B1A15B7-6382-4770-A7D7-5ACA8775FB2F}" type="sibTrans" cxnId="{A29B48C7-D2E9-4AA1-A70F-A3AA77B08328}">
      <dgm:prSet/>
      <dgm:spPr/>
      <dgm:t>
        <a:bodyPr/>
        <a:lstStyle/>
        <a:p>
          <a:pPr rtl="1"/>
          <a:endParaRPr lang="ar-SA">
            <a:solidFill>
              <a:schemeClr val="tx1"/>
            </a:solidFill>
          </a:endParaRPr>
        </a:p>
      </dgm:t>
    </dgm:pt>
    <dgm:pt modelId="{79151632-507C-4441-A30C-2EE5DF4F273E}">
      <dgm:prSet phldrT="[نص]" custT="1"/>
      <dgm:spPr/>
      <dgm:t>
        <a:bodyPr/>
        <a:lstStyle/>
        <a:p>
          <a:pPr rtl="1">
            <a:lnSpc>
              <a:spcPct val="100000"/>
            </a:lnSpc>
            <a:spcAft>
              <a:spcPts val="300"/>
            </a:spcAft>
          </a:pPr>
          <a:r>
            <a:rPr lang="ar-SA" sz="900" b="1">
              <a:latin typeface="Sakkal Majalla" panose="02000000000000000000" pitchFamily="2" charset="-78"/>
              <a:cs typeface="Sakkal Majalla" panose="02000000000000000000" pitchFamily="2" charset="-78"/>
            </a:rPr>
            <a:t>...........................................................................................................................................................................................................................................</a:t>
          </a:r>
          <a:endParaRPr lang="ar-SA" sz="900">
            <a:latin typeface="Sakkal Majalla" panose="02000000000000000000" pitchFamily="2" charset="-78"/>
            <a:cs typeface="Sakkal Majalla" panose="02000000000000000000" pitchFamily="2" charset="-78"/>
          </a:endParaRPr>
        </a:p>
      </dgm:t>
    </dgm:pt>
    <dgm:pt modelId="{10D77AD5-8EFE-41BD-93DD-F7AB3F1BDDF6}" type="parTrans" cxnId="{FCB5EF5D-1062-4CA0-816D-B2111B6B7483}">
      <dgm:prSet/>
      <dgm:spPr/>
      <dgm:t>
        <a:bodyPr/>
        <a:lstStyle/>
        <a:p>
          <a:pPr rtl="1"/>
          <a:endParaRPr lang="ar-SA">
            <a:solidFill>
              <a:schemeClr val="tx1"/>
            </a:solidFill>
          </a:endParaRPr>
        </a:p>
      </dgm:t>
    </dgm:pt>
    <dgm:pt modelId="{C366AA71-6C4B-470A-A5A8-6693BD6065AF}" type="sibTrans" cxnId="{FCB5EF5D-1062-4CA0-816D-B2111B6B7483}">
      <dgm:prSet/>
      <dgm:spPr/>
      <dgm:t>
        <a:bodyPr/>
        <a:lstStyle/>
        <a:p>
          <a:pPr rtl="1"/>
          <a:endParaRPr lang="ar-SA">
            <a:solidFill>
              <a:schemeClr val="tx1"/>
            </a:solidFill>
          </a:endParaRPr>
        </a:p>
      </dgm:t>
    </dgm:pt>
    <dgm:pt modelId="{C5E2EE6C-EBC4-4646-A3C2-550C17928BC0}">
      <dgm:prSet phldrT="[نص]" custT="1"/>
      <dgm:spPr/>
      <dgm:t>
        <a:bodyPr/>
        <a:lstStyle/>
        <a:p>
          <a:pPr rtl="1"/>
          <a:r>
            <a:rPr lang="ar-SA" sz="1200" b="1">
              <a:latin typeface="Sakkal Majalla" panose="02000000000000000000" pitchFamily="2" charset="-78"/>
              <a:cs typeface="Sakkal Majalla" panose="02000000000000000000" pitchFamily="2" charset="-78"/>
            </a:rPr>
            <a:t>وانتهى الاجتماع في تمام الساعة (  ...........................  ) بالشكر لجميع الحاضرات</a:t>
          </a:r>
          <a:endParaRPr lang="ar-SA" sz="1200">
            <a:latin typeface="Sakkal Majalla" panose="02000000000000000000" pitchFamily="2" charset="-78"/>
            <a:cs typeface="Sakkal Majalla" panose="02000000000000000000" pitchFamily="2" charset="-78"/>
          </a:endParaRPr>
        </a:p>
      </dgm:t>
    </dgm:pt>
    <dgm:pt modelId="{AE89F805-DA63-45CC-9E49-80E19CE50A42}" type="parTrans" cxnId="{F5DBA9A7-CA36-4E54-87F5-795867562FCA}">
      <dgm:prSet/>
      <dgm:spPr/>
      <dgm:t>
        <a:bodyPr/>
        <a:lstStyle/>
        <a:p>
          <a:pPr rtl="1"/>
          <a:endParaRPr lang="ar-SA"/>
        </a:p>
      </dgm:t>
    </dgm:pt>
    <dgm:pt modelId="{9C6948E3-0386-4FB6-A782-04F805DA3BF0}" type="sibTrans" cxnId="{F5DBA9A7-CA36-4E54-87F5-795867562FCA}">
      <dgm:prSet/>
      <dgm:spPr/>
      <dgm:t>
        <a:bodyPr/>
        <a:lstStyle/>
        <a:p>
          <a:pPr rtl="1"/>
          <a:endParaRPr lang="ar-SA"/>
        </a:p>
      </dgm:t>
    </dgm:pt>
    <dgm:pt modelId="{8B544E64-8D0D-4DFA-8D9E-2582AFEFC2F2}" type="pres">
      <dgm:prSet presAssocID="{717DECA9-635F-42EC-B32A-601E30F538C7}" presName="linear" presStyleCnt="0">
        <dgm:presLayoutVars>
          <dgm:dir val="rev"/>
          <dgm:animLvl val="lvl"/>
          <dgm:resizeHandles val="exact"/>
        </dgm:presLayoutVars>
      </dgm:prSet>
      <dgm:spPr/>
      <dgm:t>
        <a:bodyPr/>
        <a:lstStyle/>
        <a:p>
          <a:pPr rtl="1"/>
          <a:endParaRPr lang="ar-SA"/>
        </a:p>
      </dgm:t>
    </dgm:pt>
    <dgm:pt modelId="{9A07FE54-13C0-40A0-BC9E-B65E8A6A1DEA}" type="pres">
      <dgm:prSet presAssocID="{6A4C96B6-13D7-4415-BBA0-2CAC1BF74948}" presName="parentLin" presStyleCnt="0"/>
      <dgm:spPr/>
    </dgm:pt>
    <dgm:pt modelId="{7B1FC5A0-049B-4E6B-8769-06AFD86389FE}" type="pres">
      <dgm:prSet presAssocID="{6A4C96B6-13D7-4415-BBA0-2CAC1BF74948}" presName="parentLeftMargin" presStyleLbl="node1" presStyleIdx="0" presStyleCnt="2"/>
      <dgm:spPr/>
      <dgm:t>
        <a:bodyPr/>
        <a:lstStyle/>
        <a:p>
          <a:pPr rtl="1"/>
          <a:endParaRPr lang="ar-SA"/>
        </a:p>
      </dgm:t>
    </dgm:pt>
    <dgm:pt modelId="{AC338AFF-C2BC-456D-BA4A-2792B1E54B62}" type="pres">
      <dgm:prSet presAssocID="{6A4C96B6-13D7-4415-BBA0-2CAC1BF74948}" presName="parentText" presStyleLbl="node1" presStyleIdx="0" presStyleCnt="2" custScaleY="114694">
        <dgm:presLayoutVars>
          <dgm:chMax val="0"/>
          <dgm:bulletEnabled val="1"/>
        </dgm:presLayoutVars>
      </dgm:prSet>
      <dgm:spPr/>
      <dgm:t>
        <a:bodyPr/>
        <a:lstStyle/>
        <a:p>
          <a:pPr rtl="1"/>
          <a:endParaRPr lang="ar-SA"/>
        </a:p>
      </dgm:t>
    </dgm:pt>
    <dgm:pt modelId="{193A6F60-F32A-41BE-91D3-E5A8C802BD4D}" type="pres">
      <dgm:prSet presAssocID="{6A4C96B6-13D7-4415-BBA0-2CAC1BF74948}" presName="negativeSpace" presStyleCnt="0"/>
      <dgm:spPr/>
    </dgm:pt>
    <dgm:pt modelId="{7D4D013A-5491-46F1-9149-5B8AE5E69B30}" type="pres">
      <dgm:prSet presAssocID="{6A4C96B6-13D7-4415-BBA0-2CAC1BF74948}" presName="childText" presStyleLbl="conFgAcc1" presStyleIdx="0" presStyleCnt="2">
        <dgm:presLayoutVars>
          <dgm:bulletEnabled val="1"/>
        </dgm:presLayoutVars>
      </dgm:prSet>
      <dgm:spPr/>
      <dgm:t>
        <a:bodyPr/>
        <a:lstStyle/>
        <a:p>
          <a:pPr rtl="1"/>
          <a:endParaRPr lang="ar-SA"/>
        </a:p>
      </dgm:t>
    </dgm:pt>
    <dgm:pt modelId="{FE2764F8-C44A-44F4-9428-6F766D58B3D7}" type="pres">
      <dgm:prSet presAssocID="{FD912913-7A77-4045-9C19-D48ADBA67CB0}" presName="spaceBetweenRectangles" presStyleCnt="0"/>
      <dgm:spPr/>
    </dgm:pt>
    <dgm:pt modelId="{324ACCB3-3D6F-450B-897A-D6A7CB360626}" type="pres">
      <dgm:prSet presAssocID="{C5E2EE6C-EBC4-4646-A3C2-550C17928BC0}" presName="parentLin" presStyleCnt="0"/>
      <dgm:spPr/>
    </dgm:pt>
    <dgm:pt modelId="{2C85D92F-1931-4DC4-95BA-ACBD0175F9C3}" type="pres">
      <dgm:prSet presAssocID="{C5E2EE6C-EBC4-4646-A3C2-550C17928BC0}" presName="parentLeftMargin" presStyleLbl="node1" presStyleIdx="0" presStyleCnt="2"/>
      <dgm:spPr/>
      <dgm:t>
        <a:bodyPr/>
        <a:lstStyle/>
        <a:p>
          <a:pPr rtl="1"/>
          <a:endParaRPr lang="ar-SA"/>
        </a:p>
      </dgm:t>
    </dgm:pt>
    <dgm:pt modelId="{FD00AAFA-24D1-4BEA-A6FD-7E8FB0122978}" type="pres">
      <dgm:prSet presAssocID="{C5E2EE6C-EBC4-4646-A3C2-550C17928BC0}" presName="parentText" presStyleLbl="node1" presStyleIdx="1" presStyleCnt="2">
        <dgm:presLayoutVars>
          <dgm:chMax val="0"/>
          <dgm:bulletEnabled val="1"/>
        </dgm:presLayoutVars>
      </dgm:prSet>
      <dgm:spPr/>
      <dgm:t>
        <a:bodyPr/>
        <a:lstStyle/>
        <a:p>
          <a:pPr rtl="1"/>
          <a:endParaRPr lang="ar-SA"/>
        </a:p>
      </dgm:t>
    </dgm:pt>
    <dgm:pt modelId="{838FAA33-D552-458F-A7A9-2B2E56560DC3}" type="pres">
      <dgm:prSet presAssocID="{C5E2EE6C-EBC4-4646-A3C2-550C17928BC0}" presName="negativeSpace" presStyleCnt="0"/>
      <dgm:spPr/>
    </dgm:pt>
    <dgm:pt modelId="{C65A45ED-24F4-4883-AC90-7CD26FADAD5B}" type="pres">
      <dgm:prSet presAssocID="{C5E2EE6C-EBC4-4646-A3C2-550C17928BC0}" presName="childText" presStyleLbl="conFgAcc1" presStyleIdx="1" presStyleCnt="2">
        <dgm:presLayoutVars>
          <dgm:bulletEnabled val="1"/>
        </dgm:presLayoutVars>
      </dgm:prSet>
      <dgm:spPr/>
    </dgm:pt>
  </dgm:ptLst>
  <dgm:cxnLst>
    <dgm:cxn modelId="{2C91E07C-A724-42ED-80A1-CB742B1CACB8}" type="presOf" srcId="{6A4C96B6-13D7-4415-BBA0-2CAC1BF74948}" destId="{AC338AFF-C2BC-456D-BA4A-2792B1E54B62}" srcOrd="1" destOrd="0" presId="urn:microsoft.com/office/officeart/2005/8/layout/list1"/>
    <dgm:cxn modelId="{A3963321-AB76-4BD5-97BD-87B6FECE8EEE}" srcId="{717DECA9-635F-42EC-B32A-601E30F538C7}" destId="{6A4C96B6-13D7-4415-BBA0-2CAC1BF74948}" srcOrd="0" destOrd="0" parTransId="{F79C6588-C3EE-47C1-B1B7-ADB185D2701A}" sibTransId="{FD912913-7A77-4045-9C19-D48ADBA67CB0}"/>
    <dgm:cxn modelId="{712B83A5-FB6F-4FEC-9687-732CB0D9955A}" type="presOf" srcId="{6A4C96B6-13D7-4415-BBA0-2CAC1BF74948}" destId="{7B1FC5A0-049B-4E6B-8769-06AFD86389FE}" srcOrd="0" destOrd="0" presId="urn:microsoft.com/office/officeart/2005/8/layout/list1"/>
    <dgm:cxn modelId="{96D53EA9-C7F4-406B-890F-D9EDA8159A16}" type="presOf" srcId="{C5E2EE6C-EBC4-4646-A3C2-550C17928BC0}" destId="{2C85D92F-1931-4DC4-95BA-ACBD0175F9C3}" srcOrd="0" destOrd="0" presId="urn:microsoft.com/office/officeart/2005/8/layout/list1"/>
    <dgm:cxn modelId="{F5DBA9A7-CA36-4E54-87F5-795867562FCA}" srcId="{717DECA9-635F-42EC-B32A-601E30F538C7}" destId="{C5E2EE6C-EBC4-4646-A3C2-550C17928BC0}" srcOrd="1" destOrd="0" parTransId="{AE89F805-DA63-45CC-9E49-80E19CE50A42}" sibTransId="{9C6948E3-0386-4FB6-A782-04F805DA3BF0}"/>
    <dgm:cxn modelId="{0A9C6D6E-98CF-4D96-BB61-91B00FE84075}" srcId="{6A4C96B6-13D7-4415-BBA0-2CAC1BF74948}" destId="{124B76EA-6E98-4004-BE52-1B96B9D2CB20}" srcOrd="0" destOrd="0" parTransId="{ED0E92D2-05C4-4980-9B7B-4CEDF1BB30CA}" sibTransId="{6B4C6939-7592-4AC7-8AB1-566D69B917FB}"/>
    <dgm:cxn modelId="{702C4765-8ACA-4BCA-8101-83B6025D3E84}" type="presOf" srcId="{C5E2EE6C-EBC4-4646-A3C2-550C17928BC0}" destId="{FD00AAFA-24D1-4BEA-A6FD-7E8FB0122978}" srcOrd="1" destOrd="0" presId="urn:microsoft.com/office/officeart/2005/8/layout/list1"/>
    <dgm:cxn modelId="{B55CAEF4-97A9-4036-A37D-F19D64A734F9}" type="presOf" srcId="{02087B11-672B-4BAB-AE92-EC3D1EDB4741}" destId="{7D4D013A-5491-46F1-9149-5B8AE5E69B30}" srcOrd="0" destOrd="1" presId="urn:microsoft.com/office/officeart/2005/8/layout/list1"/>
    <dgm:cxn modelId="{64F60FB5-4779-4941-8734-5E4F04C3B6C6}" type="presOf" srcId="{124B76EA-6E98-4004-BE52-1B96B9D2CB20}" destId="{7D4D013A-5491-46F1-9149-5B8AE5E69B30}" srcOrd="0" destOrd="0" presId="urn:microsoft.com/office/officeart/2005/8/layout/list1"/>
    <dgm:cxn modelId="{A29B48C7-D2E9-4AA1-A70F-A3AA77B08328}" srcId="{6A4C96B6-13D7-4415-BBA0-2CAC1BF74948}" destId="{02087B11-672B-4BAB-AE92-EC3D1EDB4741}" srcOrd="1" destOrd="0" parTransId="{9B0A7E9A-6927-48CA-AD6B-B9ADB5876D18}" sibTransId="{0B1A15B7-6382-4770-A7D7-5ACA8775FB2F}"/>
    <dgm:cxn modelId="{FCB5EF5D-1062-4CA0-816D-B2111B6B7483}" srcId="{6A4C96B6-13D7-4415-BBA0-2CAC1BF74948}" destId="{79151632-507C-4441-A30C-2EE5DF4F273E}" srcOrd="2" destOrd="0" parTransId="{10D77AD5-8EFE-41BD-93DD-F7AB3F1BDDF6}" sibTransId="{C366AA71-6C4B-470A-A5A8-6693BD6065AF}"/>
    <dgm:cxn modelId="{A1F327E9-4B1D-4092-A578-B659D0C7E2FD}" type="presOf" srcId="{79151632-507C-4441-A30C-2EE5DF4F273E}" destId="{7D4D013A-5491-46F1-9149-5B8AE5E69B30}" srcOrd="0" destOrd="2" presId="urn:microsoft.com/office/officeart/2005/8/layout/list1"/>
    <dgm:cxn modelId="{63194F30-09A3-48DF-BE57-FE9E5892245A}" type="presOf" srcId="{717DECA9-635F-42EC-B32A-601E30F538C7}" destId="{8B544E64-8D0D-4DFA-8D9E-2582AFEFC2F2}" srcOrd="0" destOrd="0" presId="urn:microsoft.com/office/officeart/2005/8/layout/list1"/>
    <dgm:cxn modelId="{F36343ED-7999-4332-90AE-327EAC2076F1}" type="presParOf" srcId="{8B544E64-8D0D-4DFA-8D9E-2582AFEFC2F2}" destId="{9A07FE54-13C0-40A0-BC9E-B65E8A6A1DEA}" srcOrd="0" destOrd="0" presId="urn:microsoft.com/office/officeart/2005/8/layout/list1"/>
    <dgm:cxn modelId="{1EAF4FF7-4DEF-4761-AABC-D94BC45EAC7F}" type="presParOf" srcId="{9A07FE54-13C0-40A0-BC9E-B65E8A6A1DEA}" destId="{7B1FC5A0-049B-4E6B-8769-06AFD86389FE}" srcOrd="0" destOrd="0" presId="urn:microsoft.com/office/officeart/2005/8/layout/list1"/>
    <dgm:cxn modelId="{B157D946-E7A9-4AD4-9AFA-1B415A413902}" type="presParOf" srcId="{9A07FE54-13C0-40A0-BC9E-B65E8A6A1DEA}" destId="{AC338AFF-C2BC-456D-BA4A-2792B1E54B62}" srcOrd="1" destOrd="0" presId="urn:microsoft.com/office/officeart/2005/8/layout/list1"/>
    <dgm:cxn modelId="{25170CB1-3016-48A4-9903-D60040E1C496}" type="presParOf" srcId="{8B544E64-8D0D-4DFA-8D9E-2582AFEFC2F2}" destId="{193A6F60-F32A-41BE-91D3-E5A8C802BD4D}" srcOrd="1" destOrd="0" presId="urn:microsoft.com/office/officeart/2005/8/layout/list1"/>
    <dgm:cxn modelId="{D0DA444B-40D4-4CBF-ABAA-E7E6B2F686BA}" type="presParOf" srcId="{8B544E64-8D0D-4DFA-8D9E-2582AFEFC2F2}" destId="{7D4D013A-5491-46F1-9149-5B8AE5E69B30}" srcOrd="2" destOrd="0" presId="urn:microsoft.com/office/officeart/2005/8/layout/list1"/>
    <dgm:cxn modelId="{71FAF5DE-E66C-43D8-ADA7-DAD653416BBD}" type="presParOf" srcId="{8B544E64-8D0D-4DFA-8D9E-2582AFEFC2F2}" destId="{FE2764F8-C44A-44F4-9428-6F766D58B3D7}" srcOrd="3" destOrd="0" presId="urn:microsoft.com/office/officeart/2005/8/layout/list1"/>
    <dgm:cxn modelId="{DC9576BB-27FD-4AC8-9597-29FE33AFA7D0}" type="presParOf" srcId="{8B544E64-8D0D-4DFA-8D9E-2582AFEFC2F2}" destId="{324ACCB3-3D6F-450B-897A-D6A7CB360626}" srcOrd="4" destOrd="0" presId="urn:microsoft.com/office/officeart/2005/8/layout/list1"/>
    <dgm:cxn modelId="{74F1BA2B-CDB6-4960-998F-84948E60A8A8}" type="presParOf" srcId="{324ACCB3-3D6F-450B-897A-D6A7CB360626}" destId="{2C85D92F-1931-4DC4-95BA-ACBD0175F9C3}" srcOrd="0" destOrd="0" presId="urn:microsoft.com/office/officeart/2005/8/layout/list1"/>
    <dgm:cxn modelId="{982B37E3-B63C-41BC-9B8C-3A51C97A6C8D}" type="presParOf" srcId="{324ACCB3-3D6F-450B-897A-D6A7CB360626}" destId="{FD00AAFA-24D1-4BEA-A6FD-7E8FB0122978}" srcOrd="1" destOrd="0" presId="urn:microsoft.com/office/officeart/2005/8/layout/list1"/>
    <dgm:cxn modelId="{B5216A4C-EEF0-42EB-9BED-F67F7F3966DA}" type="presParOf" srcId="{8B544E64-8D0D-4DFA-8D9E-2582AFEFC2F2}" destId="{838FAA33-D552-458F-A7A9-2B2E56560DC3}" srcOrd="5" destOrd="0" presId="urn:microsoft.com/office/officeart/2005/8/layout/list1"/>
    <dgm:cxn modelId="{9B2938EC-C992-4B15-879D-19D0B9410F18}" type="presParOf" srcId="{8B544E64-8D0D-4DFA-8D9E-2582AFEFC2F2}" destId="{C65A45ED-24F4-4883-AC90-7CD26FADAD5B}" srcOrd="6" destOrd="0" presId="urn:microsoft.com/office/officeart/2005/8/layout/list1"/>
  </dgm:cxnLst>
  <dgm:bg/>
  <dgm:whole/>
  <dgm:extLst>
    <a:ext uri="http://schemas.microsoft.com/office/drawing/2008/diagram">
      <dsp:dataModelExt xmlns:dsp="http://schemas.microsoft.com/office/drawing/2008/diagram" relId="rId283" minVer="http://schemas.openxmlformats.org/drawingml/2006/diagram"/>
    </a:ext>
  </dgm:extLst>
</dgm:dataModel>
</file>

<file path=word/diagrams/data53.xml><?xml version="1.0" encoding="utf-8"?>
<dgm:dataModel xmlns:dgm="http://schemas.openxmlformats.org/drawingml/2006/diagram" xmlns:a="http://schemas.openxmlformats.org/drawingml/2006/main">
  <dgm:ptLst>
    <dgm:pt modelId="{A07E4A4A-9458-4B36-A8D8-D5EB05852A56}" type="doc">
      <dgm:prSet loTypeId="urn:microsoft.com/office/officeart/2005/8/layout/vList5" loCatId="list" qsTypeId="urn:microsoft.com/office/officeart/2005/8/quickstyle/simple5" qsCatId="simple" csTypeId="urn:microsoft.com/office/officeart/2005/8/colors/accent4_3" csCatId="accent4" phldr="1"/>
      <dgm:spPr/>
      <dgm:t>
        <a:bodyPr/>
        <a:lstStyle/>
        <a:p>
          <a:pPr rtl="1"/>
          <a:endParaRPr lang="ar-SA"/>
        </a:p>
      </dgm:t>
    </dgm:pt>
    <dgm:pt modelId="{E84A99AE-4A65-4E01-94F0-ED4409B8E4F8}">
      <dgm:prSet phldrT="[نص]" custT="1"/>
      <dgm:spPr/>
      <dgm:t>
        <a:bodyPr/>
        <a:lstStyle/>
        <a:p>
          <a:pPr rtl="1"/>
          <a:r>
            <a:rPr lang="ar-SA" sz="1800" b="1" u="none" baseline="0">
              <a:latin typeface="Sakkal Majalla" panose="02000000000000000000" pitchFamily="2" charset="-78"/>
              <a:cs typeface="Sakkal Majalla" panose="02000000000000000000" pitchFamily="2" charset="-78"/>
            </a:rPr>
            <a:t>أهداف اللجنة </a:t>
          </a:r>
        </a:p>
      </dgm:t>
    </dgm:pt>
    <dgm:pt modelId="{BA8BDD1D-3034-4CBA-A4BF-63564DCBBDE4}" type="parTrans" cxnId="{5F319392-675C-4A06-82F5-D35ECFA41A48}">
      <dgm:prSet/>
      <dgm:spPr/>
      <dgm:t>
        <a:bodyPr/>
        <a:lstStyle/>
        <a:p>
          <a:pPr rtl="1"/>
          <a:endParaRPr lang="ar-SA" b="1">
            <a:solidFill>
              <a:schemeClr val="tx1"/>
            </a:solidFill>
            <a:latin typeface="Sakkal Majalla" panose="02000000000000000000" pitchFamily="2" charset="-78"/>
            <a:cs typeface="Sakkal Majalla" panose="02000000000000000000" pitchFamily="2" charset="-78"/>
          </a:endParaRPr>
        </a:p>
      </dgm:t>
    </dgm:pt>
    <dgm:pt modelId="{7A51325D-C979-46CB-96DC-1A0780DDC897}" type="sibTrans" cxnId="{5F319392-675C-4A06-82F5-D35ECFA41A48}">
      <dgm:prSet/>
      <dgm:spPr/>
      <dgm:t>
        <a:bodyPr/>
        <a:lstStyle/>
        <a:p>
          <a:pPr rtl="1"/>
          <a:endParaRPr lang="ar-SA" b="1">
            <a:solidFill>
              <a:schemeClr val="tx1"/>
            </a:solidFill>
            <a:latin typeface="Sakkal Majalla" panose="02000000000000000000" pitchFamily="2" charset="-78"/>
            <a:cs typeface="Sakkal Majalla" panose="02000000000000000000" pitchFamily="2" charset="-78"/>
          </a:endParaRPr>
        </a:p>
      </dgm:t>
    </dgm:pt>
    <dgm:pt modelId="{A54914E8-2A3B-4BA8-A66F-B2284648DBB9}">
      <dgm:prSet phldrT="[نص]" custT="1"/>
      <dgm:spPr/>
      <dgm:t>
        <a:bodyPr/>
        <a:lstStyle/>
        <a:p>
          <a:pPr rtl="1"/>
          <a:r>
            <a:rPr lang="ar-SA" sz="1400" b="1">
              <a:latin typeface="Sakkal Majalla" panose="02000000000000000000" pitchFamily="2" charset="-78"/>
              <a:cs typeface="Sakkal Majalla" panose="02000000000000000000" pitchFamily="2" charset="-78"/>
            </a:rPr>
            <a:t>تقديم خدمات التربية الخاصة للطالبات ذوات الإعاقة ومتابعة شؤونهن في المدرسة.</a:t>
          </a:r>
        </a:p>
      </dgm:t>
    </dgm:pt>
    <dgm:pt modelId="{81CE1F0A-F0A6-4E31-AC01-66A87CF5F283}" type="parTrans" cxnId="{A6BDC518-AE9C-47C3-B7B9-D3BC28BD8C9A}">
      <dgm:prSet/>
      <dgm:spPr/>
      <dgm:t>
        <a:bodyPr/>
        <a:lstStyle/>
        <a:p>
          <a:pPr rtl="1"/>
          <a:endParaRPr lang="ar-SA" b="1">
            <a:solidFill>
              <a:schemeClr val="tx1"/>
            </a:solidFill>
            <a:latin typeface="Sakkal Majalla" panose="02000000000000000000" pitchFamily="2" charset="-78"/>
            <a:cs typeface="Sakkal Majalla" panose="02000000000000000000" pitchFamily="2" charset="-78"/>
          </a:endParaRPr>
        </a:p>
      </dgm:t>
    </dgm:pt>
    <dgm:pt modelId="{12D6B2D2-479C-4E67-A873-166655714609}" type="sibTrans" cxnId="{A6BDC518-AE9C-47C3-B7B9-D3BC28BD8C9A}">
      <dgm:prSet/>
      <dgm:spPr/>
      <dgm:t>
        <a:bodyPr/>
        <a:lstStyle/>
        <a:p>
          <a:pPr rtl="1"/>
          <a:endParaRPr lang="ar-SA" b="1">
            <a:solidFill>
              <a:schemeClr val="tx1"/>
            </a:solidFill>
            <a:latin typeface="Sakkal Majalla" panose="02000000000000000000" pitchFamily="2" charset="-78"/>
            <a:cs typeface="Sakkal Majalla" panose="02000000000000000000" pitchFamily="2" charset="-78"/>
          </a:endParaRPr>
        </a:p>
      </dgm:t>
    </dgm:pt>
    <dgm:pt modelId="{1EC43770-927D-4966-9B70-7F6C1B8E74C1}" type="pres">
      <dgm:prSet presAssocID="{A07E4A4A-9458-4B36-A8D8-D5EB05852A56}" presName="Name0" presStyleCnt="0">
        <dgm:presLayoutVars>
          <dgm:dir val="rev"/>
          <dgm:animLvl val="lvl"/>
          <dgm:resizeHandles val="exact"/>
        </dgm:presLayoutVars>
      </dgm:prSet>
      <dgm:spPr/>
      <dgm:t>
        <a:bodyPr/>
        <a:lstStyle/>
        <a:p>
          <a:pPr rtl="1"/>
          <a:endParaRPr lang="ar-SA"/>
        </a:p>
      </dgm:t>
    </dgm:pt>
    <dgm:pt modelId="{43E55D11-5BB1-4602-8875-0529B629B619}" type="pres">
      <dgm:prSet presAssocID="{E84A99AE-4A65-4E01-94F0-ED4409B8E4F8}" presName="linNode" presStyleCnt="0"/>
      <dgm:spPr/>
      <dgm:t>
        <a:bodyPr/>
        <a:lstStyle/>
        <a:p>
          <a:pPr rtl="1"/>
          <a:endParaRPr lang="ar-SA"/>
        </a:p>
      </dgm:t>
    </dgm:pt>
    <dgm:pt modelId="{48BA26C1-2678-455B-910A-B363615B8E37}" type="pres">
      <dgm:prSet presAssocID="{E84A99AE-4A65-4E01-94F0-ED4409B8E4F8}" presName="parentText" presStyleLbl="node1" presStyleIdx="0" presStyleCnt="1">
        <dgm:presLayoutVars>
          <dgm:chMax val="1"/>
          <dgm:bulletEnabled val="1"/>
        </dgm:presLayoutVars>
      </dgm:prSet>
      <dgm:spPr/>
      <dgm:t>
        <a:bodyPr/>
        <a:lstStyle/>
        <a:p>
          <a:pPr rtl="1"/>
          <a:endParaRPr lang="ar-SA"/>
        </a:p>
      </dgm:t>
    </dgm:pt>
    <dgm:pt modelId="{CC4276BC-5E18-4C46-BA8A-A45CAB8C44C9}" type="pres">
      <dgm:prSet presAssocID="{E84A99AE-4A65-4E01-94F0-ED4409B8E4F8}" presName="descendantText" presStyleLbl="alignAccFollowNode1" presStyleIdx="0" presStyleCnt="1">
        <dgm:presLayoutVars>
          <dgm:bulletEnabled val="1"/>
        </dgm:presLayoutVars>
      </dgm:prSet>
      <dgm:spPr/>
      <dgm:t>
        <a:bodyPr/>
        <a:lstStyle/>
        <a:p>
          <a:pPr rtl="1"/>
          <a:endParaRPr lang="ar-SA"/>
        </a:p>
      </dgm:t>
    </dgm:pt>
  </dgm:ptLst>
  <dgm:cxnLst>
    <dgm:cxn modelId="{954195E8-52E3-4CCB-8880-BBD7AABDD23C}" type="presOf" srcId="{E84A99AE-4A65-4E01-94F0-ED4409B8E4F8}" destId="{48BA26C1-2678-455B-910A-B363615B8E37}" srcOrd="0" destOrd="0" presId="urn:microsoft.com/office/officeart/2005/8/layout/vList5"/>
    <dgm:cxn modelId="{5F319392-675C-4A06-82F5-D35ECFA41A48}" srcId="{A07E4A4A-9458-4B36-A8D8-D5EB05852A56}" destId="{E84A99AE-4A65-4E01-94F0-ED4409B8E4F8}" srcOrd="0" destOrd="0" parTransId="{BA8BDD1D-3034-4CBA-A4BF-63564DCBBDE4}" sibTransId="{7A51325D-C979-46CB-96DC-1A0780DDC897}"/>
    <dgm:cxn modelId="{E8B68908-1212-4158-948C-EEC820CFC6C6}" type="presOf" srcId="{A07E4A4A-9458-4B36-A8D8-D5EB05852A56}" destId="{1EC43770-927D-4966-9B70-7F6C1B8E74C1}" srcOrd="0" destOrd="0" presId="urn:microsoft.com/office/officeart/2005/8/layout/vList5"/>
    <dgm:cxn modelId="{A6BDC518-AE9C-47C3-B7B9-D3BC28BD8C9A}" srcId="{E84A99AE-4A65-4E01-94F0-ED4409B8E4F8}" destId="{A54914E8-2A3B-4BA8-A66F-B2284648DBB9}" srcOrd="0" destOrd="0" parTransId="{81CE1F0A-F0A6-4E31-AC01-66A87CF5F283}" sibTransId="{12D6B2D2-479C-4E67-A873-166655714609}"/>
    <dgm:cxn modelId="{F8CA3636-DC4C-438B-8595-6D0C9B524CAA}" type="presOf" srcId="{A54914E8-2A3B-4BA8-A66F-B2284648DBB9}" destId="{CC4276BC-5E18-4C46-BA8A-A45CAB8C44C9}" srcOrd="0" destOrd="0" presId="urn:microsoft.com/office/officeart/2005/8/layout/vList5"/>
    <dgm:cxn modelId="{194C2A2E-8A7B-4C09-98C8-755104138EB6}" type="presParOf" srcId="{1EC43770-927D-4966-9B70-7F6C1B8E74C1}" destId="{43E55D11-5BB1-4602-8875-0529B629B619}" srcOrd="0" destOrd="0" presId="urn:microsoft.com/office/officeart/2005/8/layout/vList5"/>
    <dgm:cxn modelId="{332B9728-3132-47C7-9F81-E50B4A60A142}" type="presParOf" srcId="{43E55D11-5BB1-4602-8875-0529B629B619}" destId="{48BA26C1-2678-455B-910A-B363615B8E37}" srcOrd="0" destOrd="0" presId="urn:microsoft.com/office/officeart/2005/8/layout/vList5"/>
    <dgm:cxn modelId="{C8F8641A-DAFC-4D72-9D14-DE358558D93D}" type="presParOf" srcId="{43E55D11-5BB1-4602-8875-0529B629B619}" destId="{CC4276BC-5E18-4C46-BA8A-A45CAB8C44C9}" srcOrd="1" destOrd="0" presId="urn:microsoft.com/office/officeart/2005/8/layout/vList5"/>
  </dgm:cxnLst>
  <dgm:bg/>
  <dgm:whole/>
  <dgm:extLst>
    <a:ext uri="http://schemas.microsoft.com/office/drawing/2008/diagram">
      <dsp:dataModelExt xmlns:dsp="http://schemas.microsoft.com/office/drawing/2008/diagram" relId="rId290" minVer="http://schemas.openxmlformats.org/drawingml/2006/diagram"/>
    </a:ext>
  </dgm:extLst>
</dgm:dataModel>
</file>

<file path=word/diagrams/data54.xml><?xml version="1.0" encoding="utf-8"?>
<dgm:dataModel xmlns:dgm="http://schemas.openxmlformats.org/drawingml/2006/diagram" xmlns:a="http://schemas.openxmlformats.org/drawingml/2006/main">
  <dgm:ptLst>
    <dgm:pt modelId="{A07E4A4A-9458-4B36-A8D8-D5EB05852A56}" type="doc">
      <dgm:prSet loTypeId="urn:microsoft.com/office/officeart/2008/layout/NameandTitleOrganizationalChart" loCatId="hierarchy" qsTypeId="urn:microsoft.com/office/officeart/2005/8/quickstyle/simple5" qsCatId="simple" csTypeId="urn:microsoft.com/office/officeart/2005/8/colors/colorful5" csCatId="colorful" phldr="1"/>
      <dgm:spPr/>
      <dgm:t>
        <a:bodyPr/>
        <a:lstStyle/>
        <a:p>
          <a:pPr rtl="1"/>
          <a:endParaRPr lang="ar-SA"/>
        </a:p>
      </dgm:t>
    </dgm:pt>
    <dgm:pt modelId="{E84A99AE-4A65-4E01-94F0-ED4409B8E4F8}">
      <dgm:prSet phldrT="[نص]" custT="1"/>
      <dgm:spPr/>
      <dgm:t>
        <a:bodyPr anchor="ctr" anchorCtr="0"/>
        <a:lstStyle/>
        <a:p>
          <a:pPr rtl="1">
            <a:lnSpc>
              <a:spcPct val="100000"/>
            </a:lnSpc>
            <a:spcAft>
              <a:spcPts val="1200"/>
            </a:spcAft>
          </a:pPr>
          <a:r>
            <a:rPr lang="ar-SA" sz="1800" b="1" u="none" baseline="0">
              <a:solidFill>
                <a:schemeClr val="tx1"/>
              </a:solidFill>
              <a:latin typeface="Sakkal Majalla" panose="02000000000000000000" pitchFamily="2" charset="-78"/>
              <a:cs typeface="Sakkal Majalla" panose="02000000000000000000" pitchFamily="2" charset="-78"/>
            </a:rPr>
            <a:t>قواعد تشكيل اللجنة </a:t>
          </a:r>
        </a:p>
      </dgm:t>
    </dgm:pt>
    <dgm:pt modelId="{BA8BDD1D-3034-4CBA-A4BF-63564DCBBDE4}" type="parTrans" cxnId="{5F319392-675C-4A06-82F5-D35ECFA41A48}">
      <dgm:prSet/>
      <dgm:spPr/>
      <dgm:t>
        <a:bodyPr/>
        <a:lstStyle/>
        <a:p>
          <a:pPr rtl="1"/>
          <a:endParaRPr lang="ar-SA" sz="1200" b="1">
            <a:solidFill>
              <a:schemeClr val="tx1"/>
            </a:solidFill>
            <a:latin typeface="Sakkal Majalla" panose="02000000000000000000" pitchFamily="2" charset="-78"/>
            <a:cs typeface="Sakkal Majalla" panose="02000000000000000000" pitchFamily="2" charset="-78"/>
          </a:endParaRPr>
        </a:p>
      </dgm:t>
    </dgm:pt>
    <dgm:pt modelId="{7A51325D-C979-46CB-96DC-1A0780DDC897}" type="sibTrans" cxnId="{5F319392-675C-4A06-82F5-D35ECFA41A48}">
      <dgm:prSet custT="1"/>
      <dgm:spPr/>
      <dgm:t>
        <a:bodyPr/>
        <a:lstStyle/>
        <a:p>
          <a:pPr rtl="1"/>
          <a:endParaRPr lang="ar-SA" sz="1200" b="1">
            <a:solidFill>
              <a:schemeClr val="tx1"/>
            </a:solidFill>
            <a:latin typeface="Sakkal Majalla" panose="02000000000000000000" pitchFamily="2" charset="-78"/>
            <a:cs typeface="Sakkal Majalla" panose="02000000000000000000" pitchFamily="2" charset="-78"/>
          </a:endParaRPr>
        </a:p>
      </dgm:t>
    </dgm:pt>
    <dgm:pt modelId="{65FCB454-8C87-46D5-B4FF-A90D43C1B6F5}">
      <dgm:prSet custT="1"/>
      <dgm:spPr/>
      <dgm:t>
        <a:bodyPr/>
        <a:lstStyle/>
        <a:p>
          <a:pPr rtl="1"/>
          <a:r>
            <a:rPr lang="ar-SA" sz="1400">
              <a:latin typeface="Sakkal Majalla" panose="02000000000000000000" pitchFamily="2" charset="-78"/>
              <a:cs typeface="Sakkal Majalla" panose="02000000000000000000" pitchFamily="2" charset="-78"/>
            </a:rPr>
            <a:t>يتم تكليف فريق العمل من قبل اللجنة الإدارية.</a:t>
          </a:r>
          <a:endParaRPr lang="en-US" sz="1400">
            <a:latin typeface="Sakkal Majalla" panose="02000000000000000000" pitchFamily="2" charset="-78"/>
            <a:cs typeface="Sakkal Majalla" panose="02000000000000000000" pitchFamily="2" charset="-78"/>
          </a:endParaRPr>
        </a:p>
      </dgm:t>
    </dgm:pt>
    <dgm:pt modelId="{FCD76FEB-3DD1-45A5-80E5-1121E000C57F}" type="parTrans" cxnId="{15B7F82D-76CA-4245-867F-7DFD236B26C4}">
      <dgm:prSet/>
      <dgm:spPr/>
      <dgm:t>
        <a:bodyPr/>
        <a:lstStyle/>
        <a:p>
          <a:pPr rtl="1"/>
          <a:endParaRPr lang="ar-SA"/>
        </a:p>
      </dgm:t>
    </dgm:pt>
    <dgm:pt modelId="{D6E77436-E5F9-4E44-B51C-1E59F0CEEDAA}" type="sibTrans" cxnId="{15B7F82D-76CA-4245-867F-7DFD236B26C4}">
      <dgm:prSet/>
      <dgm:spPr/>
      <dgm:t>
        <a:bodyPr/>
        <a:lstStyle/>
        <a:p>
          <a:pPr rtl="1"/>
          <a:endParaRPr lang="ar-SA"/>
        </a:p>
      </dgm:t>
    </dgm:pt>
    <dgm:pt modelId="{BF72198D-3087-45B7-97EF-70F1EFDEDA21}">
      <dgm:prSet custT="1"/>
      <dgm:spPr/>
      <dgm:t>
        <a:bodyPr/>
        <a:lstStyle/>
        <a:p>
          <a:pPr rtl="1"/>
          <a:r>
            <a:rPr lang="ar-SA" sz="1400">
              <a:latin typeface="Sakkal Majalla" panose="02000000000000000000" pitchFamily="2" charset="-78"/>
              <a:cs typeface="Sakkal Majalla" panose="02000000000000000000" pitchFamily="2" charset="-78"/>
            </a:rPr>
            <a:t>الإلتزام باللوائح والقواعد التنظيمية المتعلقة بالتربية الخاصة. </a:t>
          </a:r>
          <a:endParaRPr lang="en-US" sz="1400">
            <a:latin typeface="Sakkal Majalla" panose="02000000000000000000" pitchFamily="2" charset="-78"/>
            <a:cs typeface="Sakkal Majalla" panose="02000000000000000000" pitchFamily="2" charset="-78"/>
          </a:endParaRPr>
        </a:p>
      </dgm:t>
    </dgm:pt>
    <dgm:pt modelId="{FDD5FF01-AB07-4E57-BD8C-ADD849564453}" type="parTrans" cxnId="{FD624729-1992-491F-B7CC-6C9F819C2BEA}">
      <dgm:prSet/>
      <dgm:spPr/>
      <dgm:t>
        <a:bodyPr/>
        <a:lstStyle/>
        <a:p>
          <a:pPr rtl="1"/>
          <a:endParaRPr lang="ar-SA"/>
        </a:p>
      </dgm:t>
    </dgm:pt>
    <dgm:pt modelId="{80C76AE7-A9BD-4D4A-8F6D-13605CFBCFFE}" type="sibTrans" cxnId="{FD624729-1992-491F-B7CC-6C9F819C2BEA}">
      <dgm:prSet/>
      <dgm:spPr/>
      <dgm:t>
        <a:bodyPr/>
        <a:lstStyle/>
        <a:p>
          <a:pPr rtl="1"/>
          <a:endParaRPr lang="ar-SA"/>
        </a:p>
      </dgm:t>
    </dgm:pt>
    <dgm:pt modelId="{0BE574C7-18DD-4236-BBEB-CEDAC49E478D}">
      <dgm:prSet custT="1"/>
      <dgm:spPr/>
      <dgm:t>
        <a:bodyPr/>
        <a:lstStyle/>
        <a:p>
          <a:pPr rtl="1"/>
          <a:r>
            <a:rPr lang="ar-SA" sz="1400">
              <a:latin typeface="Sakkal Majalla" panose="02000000000000000000" pitchFamily="2" charset="-78"/>
              <a:cs typeface="Sakkal Majalla" panose="02000000000000000000" pitchFamily="2" charset="-78"/>
            </a:rPr>
            <a:t>لرئيسة الفريق الاستعانة بمن تدعو الحاجة لها.</a:t>
          </a:r>
          <a:endParaRPr lang="en-US" sz="1400">
            <a:latin typeface="Sakkal Majalla" panose="02000000000000000000" pitchFamily="2" charset="-78"/>
            <a:cs typeface="Sakkal Majalla" panose="02000000000000000000" pitchFamily="2" charset="-78"/>
          </a:endParaRPr>
        </a:p>
      </dgm:t>
    </dgm:pt>
    <dgm:pt modelId="{0D692740-E69B-4BFC-B61B-76843D8C7F3A}" type="parTrans" cxnId="{860B83B9-6CEF-485D-BF8B-C0E324E00551}">
      <dgm:prSet/>
      <dgm:spPr/>
      <dgm:t>
        <a:bodyPr/>
        <a:lstStyle/>
        <a:p>
          <a:pPr rtl="1"/>
          <a:endParaRPr lang="ar-SA"/>
        </a:p>
      </dgm:t>
    </dgm:pt>
    <dgm:pt modelId="{DECBAABE-777D-408A-9A7B-042E7403BDCB}" type="sibTrans" cxnId="{860B83B9-6CEF-485D-BF8B-C0E324E00551}">
      <dgm:prSet/>
      <dgm:spPr/>
      <dgm:t>
        <a:bodyPr/>
        <a:lstStyle/>
        <a:p>
          <a:pPr rtl="1"/>
          <a:endParaRPr lang="ar-SA"/>
        </a:p>
      </dgm:t>
    </dgm:pt>
    <dgm:pt modelId="{EFB07C1E-6C18-45D4-9589-7F00ADDFCC64}">
      <dgm:prSet phldrT="[نص]" custT="1"/>
      <dgm:spPr/>
      <dgm:t>
        <a:bodyPr/>
        <a:lstStyle/>
        <a:p>
          <a:pPr rtl="1"/>
          <a:r>
            <a:rPr lang="ar-SA" sz="1400">
              <a:latin typeface="Sakkal Majalla" panose="02000000000000000000" pitchFamily="2" charset="-78"/>
              <a:cs typeface="Sakkal Majalla" panose="02000000000000000000" pitchFamily="2" charset="-78"/>
            </a:rPr>
            <a:t>يتم تشكيله في المدارس التي يوجد بها برامج تربية خاصة قبل بداية كل فصل دراسي</a:t>
          </a:r>
          <a:endParaRPr lang="en-US" sz="1400">
            <a:latin typeface="Sakkal Majalla" panose="02000000000000000000" pitchFamily="2" charset="-78"/>
            <a:cs typeface="Sakkal Majalla" panose="02000000000000000000" pitchFamily="2" charset="-78"/>
          </a:endParaRPr>
        </a:p>
      </dgm:t>
    </dgm:pt>
    <dgm:pt modelId="{A8D61394-D2EE-4766-88C3-4808B3F9B947}" type="parTrans" cxnId="{940D3ED3-1CAC-4309-B263-FD0177E1D0EC}">
      <dgm:prSet/>
      <dgm:spPr/>
      <dgm:t>
        <a:bodyPr/>
        <a:lstStyle/>
        <a:p>
          <a:pPr rtl="1"/>
          <a:endParaRPr lang="ar-SA"/>
        </a:p>
      </dgm:t>
    </dgm:pt>
    <dgm:pt modelId="{34A5F77B-36B4-41F6-951B-DC52A1C40E7E}" type="sibTrans" cxnId="{940D3ED3-1CAC-4309-B263-FD0177E1D0EC}">
      <dgm:prSet/>
      <dgm:spPr/>
      <dgm:t>
        <a:bodyPr/>
        <a:lstStyle/>
        <a:p>
          <a:pPr rtl="1"/>
          <a:endParaRPr lang="ar-SA"/>
        </a:p>
      </dgm:t>
    </dgm:pt>
    <dgm:pt modelId="{5798EA50-3F55-4128-AA78-1317E2D4C324}" type="pres">
      <dgm:prSet presAssocID="{A07E4A4A-9458-4B36-A8D8-D5EB05852A56}" presName="hierChild1" presStyleCnt="0">
        <dgm:presLayoutVars>
          <dgm:orgChart val="1"/>
          <dgm:chPref val="1"/>
          <dgm:dir val="rev"/>
          <dgm:animOne val="branch"/>
          <dgm:animLvl val="lvl"/>
          <dgm:resizeHandles/>
        </dgm:presLayoutVars>
      </dgm:prSet>
      <dgm:spPr/>
      <dgm:t>
        <a:bodyPr/>
        <a:lstStyle/>
        <a:p>
          <a:pPr rtl="1"/>
          <a:endParaRPr lang="ar-SA"/>
        </a:p>
      </dgm:t>
    </dgm:pt>
    <dgm:pt modelId="{0439C0B1-EEB5-4628-8B9E-02436D303E89}" type="pres">
      <dgm:prSet presAssocID="{E84A99AE-4A65-4E01-94F0-ED4409B8E4F8}" presName="hierRoot1" presStyleCnt="0">
        <dgm:presLayoutVars>
          <dgm:hierBranch val="init"/>
        </dgm:presLayoutVars>
      </dgm:prSet>
      <dgm:spPr/>
      <dgm:t>
        <a:bodyPr/>
        <a:lstStyle/>
        <a:p>
          <a:pPr rtl="1"/>
          <a:endParaRPr lang="ar-SA"/>
        </a:p>
      </dgm:t>
    </dgm:pt>
    <dgm:pt modelId="{59E39486-F910-4E06-B7F5-276C21F85708}" type="pres">
      <dgm:prSet presAssocID="{E84A99AE-4A65-4E01-94F0-ED4409B8E4F8}" presName="rootComposite1" presStyleCnt="0"/>
      <dgm:spPr/>
      <dgm:t>
        <a:bodyPr/>
        <a:lstStyle/>
        <a:p>
          <a:pPr rtl="1"/>
          <a:endParaRPr lang="ar-SA"/>
        </a:p>
      </dgm:t>
    </dgm:pt>
    <dgm:pt modelId="{1727604E-5708-4E7A-8281-AB81F5EFC048}" type="pres">
      <dgm:prSet presAssocID="{E84A99AE-4A65-4E01-94F0-ED4409B8E4F8}" presName="rootText1" presStyleLbl="node0" presStyleIdx="0" presStyleCnt="1" custScaleX="312131">
        <dgm:presLayoutVars>
          <dgm:chMax/>
          <dgm:chPref val="3"/>
        </dgm:presLayoutVars>
      </dgm:prSet>
      <dgm:spPr/>
      <dgm:t>
        <a:bodyPr/>
        <a:lstStyle/>
        <a:p>
          <a:pPr rtl="1"/>
          <a:endParaRPr lang="ar-SA"/>
        </a:p>
      </dgm:t>
    </dgm:pt>
    <dgm:pt modelId="{317DC5C5-B5CE-4AE4-964B-361773064B98}" type="pres">
      <dgm:prSet presAssocID="{E84A99AE-4A65-4E01-94F0-ED4409B8E4F8}" presName="titleText1" presStyleLbl="fgAcc0" presStyleIdx="0" presStyleCnt="1" custScaleX="312131">
        <dgm:presLayoutVars>
          <dgm:chMax val="0"/>
          <dgm:chPref val="0"/>
        </dgm:presLayoutVars>
      </dgm:prSet>
      <dgm:spPr/>
      <dgm:t>
        <a:bodyPr/>
        <a:lstStyle/>
        <a:p>
          <a:pPr rtl="1"/>
          <a:endParaRPr lang="ar-SA"/>
        </a:p>
      </dgm:t>
    </dgm:pt>
    <dgm:pt modelId="{0B3F8139-9EE2-4996-9A28-6C893189B2A9}" type="pres">
      <dgm:prSet presAssocID="{E84A99AE-4A65-4E01-94F0-ED4409B8E4F8}" presName="rootConnector1" presStyleLbl="node1" presStyleIdx="0" presStyleCnt="4"/>
      <dgm:spPr/>
      <dgm:t>
        <a:bodyPr/>
        <a:lstStyle/>
        <a:p>
          <a:pPr rtl="1"/>
          <a:endParaRPr lang="ar-SA"/>
        </a:p>
      </dgm:t>
    </dgm:pt>
    <dgm:pt modelId="{C19F2D0A-62A4-426D-9A32-8D725F6E889D}" type="pres">
      <dgm:prSet presAssocID="{E84A99AE-4A65-4E01-94F0-ED4409B8E4F8}" presName="hierChild2" presStyleCnt="0"/>
      <dgm:spPr/>
      <dgm:t>
        <a:bodyPr/>
        <a:lstStyle/>
        <a:p>
          <a:pPr rtl="1"/>
          <a:endParaRPr lang="ar-SA"/>
        </a:p>
      </dgm:t>
    </dgm:pt>
    <dgm:pt modelId="{AF93FB4E-628F-4B38-A56E-45C4D4373525}" type="pres">
      <dgm:prSet presAssocID="{A8D61394-D2EE-4766-88C3-4808B3F9B947}" presName="Name37" presStyleLbl="parChTrans1D2" presStyleIdx="0" presStyleCnt="4"/>
      <dgm:spPr/>
      <dgm:t>
        <a:bodyPr/>
        <a:lstStyle/>
        <a:p>
          <a:pPr rtl="1"/>
          <a:endParaRPr lang="ar-SA"/>
        </a:p>
      </dgm:t>
    </dgm:pt>
    <dgm:pt modelId="{DDB6B157-E78D-4D0C-A128-8EEE7BE0840D}" type="pres">
      <dgm:prSet presAssocID="{EFB07C1E-6C18-45D4-9589-7F00ADDFCC64}" presName="hierRoot2" presStyleCnt="0">
        <dgm:presLayoutVars>
          <dgm:hierBranch val="init"/>
        </dgm:presLayoutVars>
      </dgm:prSet>
      <dgm:spPr/>
      <dgm:t>
        <a:bodyPr/>
        <a:lstStyle/>
        <a:p>
          <a:pPr rtl="1"/>
          <a:endParaRPr lang="ar-SA"/>
        </a:p>
      </dgm:t>
    </dgm:pt>
    <dgm:pt modelId="{F0B0D745-74D1-47E3-9202-AF82B8BACF13}" type="pres">
      <dgm:prSet presAssocID="{EFB07C1E-6C18-45D4-9589-7F00ADDFCC64}" presName="rootComposite" presStyleCnt="0"/>
      <dgm:spPr/>
      <dgm:t>
        <a:bodyPr/>
        <a:lstStyle/>
        <a:p>
          <a:pPr rtl="1"/>
          <a:endParaRPr lang="ar-SA"/>
        </a:p>
      </dgm:t>
    </dgm:pt>
    <dgm:pt modelId="{69EBC9E7-5CDE-4F88-8B46-9449E40C84C3}" type="pres">
      <dgm:prSet presAssocID="{EFB07C1E-6C18-45D4-9589-7F00ADDFCC64}" presName="rootText" presStyleLbl="node1" presStyleIdx="0" presStyleCnt="4" custScaleY="206352">
        <dgm:presLayoutVars>
          <dgm:chMax/>
          <dgm:chPref val="3"/>
        </dgm:presLayoutVars>
      </dgm:prSet>
      <dgm:spPr/>
      <dgm:t>
        <a:bodyPr/>
        <a:lstStyle/>
        <a:p>
          <a:pPr rtl="1"/>
          <a:endParaRPr lang="ar-SA"/>
        </a:p>
      </dgm:t>
    </dgm:pt>
    <dgm:pt modelId="{C92F9897-8822-467B-ADD4-02F25E61B99C}" type="pres">
      <dgm:prSet presAssocID="{EFB07C1E-6C18-45D4-9589-7F00ADDFCC64}" presName="titleText2" presStyleLbl="fgAcc1" presStyleIdx="0" presStyleCnt="4" custLinFactY="91769" custLinFactNeighborY="100000">
        <dgm:presLayoutVars>
          <dgm:chMax val="0"/>
          <dgm:chPref val="0"/>
        </dgm:presLayoutVars>
      </dgm:prSet>
      <dgm:spPr/>
      <dgm:t>
        <a:bodyPr/>
        <a:lstStyle/>
        <a:p>
          <a:pPr rtl="1"/>
          <a:endParaRPr lang="ar-SA"/>
        </a:p>
      </dgm:t>
    </dgm:pt>
    <dgm:pt modelId="{E0DA0C99-EBA8-4DFC-AA35-88B34FEC2BE9}" type="pres">
      <dgm:prSet presAssocID="{EFB07C1E-6C18-45D4-9589-7F00ADDFCC64}" presName="rootConnector" presStyleLbl="node2" presStyleIdx="0" presStyleCnt="0"/>
      <dgm:spPr/>
      <dgm:t>
        <a:bodyPr/>
        <a:lstStyle/>
        <a:p>
          <a:pPr rtl="1"/>
          <a:endParaRPr lang="ar-SA"/>
        </a:p>
      </dgm:t>
    </dgm:pt>
    <dgm:pt modelId="{8115693C-BEFC-4830-9E9B-1DB60E82060C}" type="pres">
      <dgm:prSet presAssocID="{EFB07C1E-6C18-45D4-9589-7F00ADDFCC64}" presName="hierChild4" presStyleCnt="0"/>
      <dgm:spPr/>
      <dgm:t>
        <a:bodyPr/>
        <a:lstStyle/>
        <a:p>
          <a:pPr rtl="1"/>
          <a:endParaRPr lang="ar-SA"/>
        </a:p>
      </dgm:t>
    </dgm:pt>
    <dgm:pt modelId="{9EFD6D7F-ABCB-4913-B356-855A13125163}" type="pres">
      <dgm:prSet presAssocID="{EFB07C1E-6C18-45D4-9589-7F00ADDFCC64}" presName="hierChild5" presStyleCnt="0"/>
      <dgm:spPr/>
      <dgm:t>
        <a:bodyPr/>
        <a:lstStyle/>
        <a:p>
          <a:pPr rtl="1"/>
          <a:endParaRPr lang="ar-SA"/>
        </a:p>
      </dgm:t>
    </dgm:pt>
    <dgm:pt modelId="{4B2ED78C-B5A1-4634-918C-F36CFBEF3601}" type="pres">
      <dgm:prSet presAssocID="{FCD76FEB-3DD1-45A5-80E5-1121E000C57F}" presName="Name37" presStyleLbl="parChTrans1D2" presStyleIdx="1" presStyleCnt="4"/>
      <dgm:spPr/>
      <dgm:t>
        <a:bodyPr/>
        <a:lstStyle/>
        <a:p>
          <a:pPr rtl="1"/>
          <a:endParaRPr lang="ar-SA"/>
        </a:p>
      </dgm:t>
    </dgm:pt>
    <dgm:pt modelId="{B67F0633-C29B-4921-9EA5-6A280E5651EF}" type="pres">
      <dgm:prSet presAssocID="{65FCB454-8C87-46D5-B4FF-A90D43C1B6F5}" presName="hierRoot2" presStyleCnt="0">
        <dgm:presLayoutVars>
          <dgm:hierBranch val="init"/>
        </dgm:presLayoutVars>
      </dgm:prSet>
      <dgm:spPr/>
      <dgm:t>
        <a:bodyPr/>
        <a:lstStyle/>
        <a:p>
          <a:pPr rtl="1"/>
          <a:endParaRPr lang="ar-SA"/>
        </a:p>
      </dgm:t>
    </dgm:pt>
    <dgm:pt modelId="{4AA0B985-FFB9-4919-93C3-9025F7D79BD6}" type="pres">
      <dgm:prSet presAssocID="{65FCB454-8C87-46D5-B4FF-A90D43C1B6F5}" presName="rootComposite" presStyleCnt="0"/>
      <dgm:spPr/>
      <dgm:t>
        <a:bodyPr/>
        <a:lstStyle/>
        <a:p>
          <a:pPr rtl="1"/>
          <a:endParaRPr lang="ar-SA"/>
        </a:p>
      </dgm:t>
    </dgm:pt>
    <dgm:pt modelId="{689B7901-245F-436E-B56B-B550CFB7ECC4}" type="pres">
      <dgm:prSet presAssocID="{65FCB454-8C87-46D5-B4FF-A90D43C1B6F5}" presName="rootText" presStyleLbl="node1" presStyleIdx="1" presStyleCnt="4" custScaleY="203058">
        <dgm:presLayoutVars>
          <dgm:chMax/>
          <dgm:chPref val="3"/>
        </dgm:presLayoutVars>
      </dgm:prSet>
      <dgm:spPr/>
      <dgm:t>
        <a:bodyPr/>
        <a:lstStyle/>
        <a:p>
          <a:pPr rtl="1"/>
          <a:endParaRPr lang="ar-SA"/>
        </a:p>
      </dgm:t>
    </dgm:pt>
    <dgm:pt modelId="{AF5F6ED9-87D5-48C4-8289-61D6998B06AA}" type="pres">
      <dgm:prSet presAssocID="{65FCB454-8C87-46D5-B4FF-A90D43C1B6F5}" presName="titleText2" presStyleLbl="fgAcc1" presStyleIdx="1" presStyleCnt="4" custLinFactY="96710" custLinFactNeighborY="100000">
        <dgm:presLayoutVars>
          <dgm:chMax val="0"/>
          <dgm:chPref val="0"/>
        </dgm:presLayoutVars>
      </dgm:prSet>
      <dgm:spPr/>
      <dgm:t>
        <a:bodyPr/>
        <a:lstStyle/>
        <a:p>
          <a:pPr rtl="1"/>
          <a:endParaRPr lang="ar-SA"/>
        </a:p>
      </dgm:t>
    </dgm:pt>
    <dgm:pt modelId="{D916C1F3-4BC6-4FF5-8F7A-AEBF62931DAC}" type="pres">
      <dgm:prSet presAssocID="{65FCB454-8C87-46D5-B4FF-A90D43C1B6F5}" presName="rootConnector" presStyleLbl="node2" presStyleIdx="0" presStyleCnt="0"/>
      <dgm:spPr/>
      <dgm:t>
        <a:bodyPr/>
        <a:lstStyle/>
        <a:p>
          <a:pPr rtl="1"/>
          <a:endParaRPr lang="ar-SA"/>
        </a:p>
      </dgm:t>
    </dgm:pt>
    <dgm:pt modelId="{3DF9F2DF-BFFC-4256-8AC6-42B9F16F031C}" type="pres">
      <dgm:prSet presAssocID="{65FCB454-8C87-46D5-B4FF-A90D43C1B6F5}" presName="hierChild4" presStyleCnt="0"/>
      <dgm:spPr/>
      <dgm:t>
        <a:bodyPr/>
        <a:lstStyle/>
        <a:p>
          <a:pPr rtl="1"/>
          <a:endParaRPr lang="ar-SA"/>
        </a:p>
      </dgm:t>
    </dgm:pt>
    <dgm:pt modelId="{63FBE3C4-BD3E-4858-A49C-549D7151E005}" type="pres">
      <dgm:prSet presAssocID="{65FCB454-8C87-46D5-B4FF-A90D43C1B6F5}" presName="hierChild5" presStyleCnt="0"/>
      <dgm:spPr/>
      <dgm:t>
        <a:bodyPr/>
        <a:lstStyle/>
        <a:p>
          <a:pPr rtl="1"/>
          <a:endParaRPr lang="ar-SA"/>
        </a:p>
      </dgm:t>
    </dgm:pt>
    <dgm:pt modelId="{817C5A6B-4B3B-469C-AFAC-2A7F3BB529AB}" type="pres">
      <dgm:prSet presAssocID="{FDD5FF01-AB07-4E57-BD8C-ADD849564453}" presName="Name37" presStyleLbl="parChTrans1D2" presStyleIdx="2" presStyleCnt="4"/>
      <dgm:spPr/>
      <dgm:t>
        <a:bodyPr/>
        <a:lstStyle/>
        <a:p>
          <a:pPr rtl="1"/>
          <a:endParaRPr lang="ar-SA"/>
        </a:p>
      </dgm:t>
    </dgm:pt>
    <dgm:pt modelId="{86B8630B-A39B-4AD2-B19A-BC3B88DDA0A8}" type="pres">
      <dgm:prSet presAssocID="{BF72198D-3087-45B7-97EF-70F1EFDEDA21}" presName="hierRoot2" presStyleCnt="0">
        <dgm:presLayoutVars>
          <dgm:hierBranch val="init"/>
        </dgm:presLayoutVars>
      </dgm:prSet>
      <dgm:spPr/>
      <dgm:t>
        <a:bodyPr/>
        <a:lstStyle/>
        <a:p>
          <a:pPr rtl="1"/>
          <a:endParaRPr lang="ar-SA"/>
        </a:p>
      </dgm:t>
    </dgm:pt>
    <dgm:pt modelId="{74BA02C1-9B49-4BA5-BA6C-6AD8290C6361}" type="pres">
      <dgm:prSet presAssocID="{BF72198D-3087-45B7-97EF-70F1EFDEDA21}" presName="rootComposite" presStyleCnt="0"/>
      <dgm:spPr/>
      <dgm:t>
        <a:bodyPr/>
        <a:lstStyle/>
        <a:p>
          <a:pPr rtl="1"/>
          <a:endParaRPr lang="ar-SA"/>
        </a:p>
      </dgm:t>
    </dgm:pt>
    <dgm:pt modelId="{80DDCD1F-920D-46F9-A841-FD5A6DFEEDF5}" type="pres">
      <dgm:prSet presAssocID="{BF72198D-3087-45B7-97EF-70F1EFDEDA21}" presName="rootText" presStyleLbl="node1" presStyleIdx="2" presStyleCnt="4" custScaleY="203058">
        <dgm:presLayoutVars>
          <dgm:chMax/>
          <dgm:chPref val="3"/>
        </dgm:presLayoutVars>
      </dgm:prSet>
      <dgm:spPr/>
      <dgm:t>
        <a:bodyPr/>
        <a:lstStyle/>
        <a:p>
          <a:pPr rtl="1"/>
          <a:endParaRPr lang="ar-SA"/>
        </a:p>
      </dgm:t>
    </dgm:pt>
    <dgm:pt modelId="{69B4FA2C-12AB-47A7-92B1-870E01970C63}" type="pres">
      <dgm:prSet presAssocID="{BF72198D-3087-45B7-97EF-70F1EFDEDA21}" presName="titleText2" presStyleLbl="fgAcc1" presStyleIdx="2" presStyleCnt="4" custLinFactY="96710" custLinFactNeighborY="100000">
        <dgm:presLayoutVars>
          <dgm:chMax val="0"/>
          <dgm:chPref val="0"/>
        </dgm:presLayoutVars>
      </dgm:prSet>
      <dgm:spPr/>
      <dgm:t>
        <a:bodyPr/>
        <a:lstStyle/>
        <a:p>
          <a:pPr rtl="1"/>
          <a:endParaRPr lang="ar-SA"/>
        </a:p>
      </dgm:t>
    </dgm:pt>
    <dgm:pt modelId="{05550D16-CAD2-4A5D-A856-83E65699037F}" type="pres">
      <dgm:prSet presAssocID="{BF72198D-3087-45B7-97EF-70F1EFDEDA21}" presName="rootConnector" presStyleLbl="node2" presStyleIdx="0" presStyleCnt="0"/>
      <dgm:spPr/>
      <dgm:t>
        <a:bodyPr/>
        <a:lstStyle/>
        <a:p>
          <a:pPr rtl="1"/>
          <a:endParaRPr lang="ar-SA"/>
        </a:p>
      </dgm:t>
    </dgm:pt>
    <dgm:pt modelId="{66579A6C-B30B-4124-807C-BD106B1CCAC2}" type="pres">
      <dgm:prSet presAssocID="{BF72198D-3087-45B7-97EF-70F1EFDEDA21}" presName="hierChild4" presStyleCnt="0"/>
      <dgm:spPr/>
      <dgm:t>
        <a:bodyPr/>
        <a:lstStyle/>
        <a:p>
          <a:pPr rtl="1"/>
          <a:endParaRPr lang="ar-SA"/>
        </a:p>
      </dgm:t>
    </dgm:pt>
    <dgm:pt modelId="{17211FCE-50CD-41C1-A428-CBEAF65BBEF0}" type="pres">
      <dgm:prSet presAssocID="{BF72198D-3087-45B7-97EF-70F1EFDEDA21}" presName="hierChild5" presStyleCnt="0"/>
      <dgm:spPr/>
      <dgm:t>
        <a:bodyPr/>
        <a:lstStyle/>
        <a:p>
          <a:pPr rtl="1"/>
          <a:endParaRPr lang="ar-SA"/>
        </a:p>
      </dgm:t>
    </dgm:pt>
    <dgm:pt modelId="{347422AE-2E07-4F9E-BD25-A7F32CAB1312}" type="pres">
      <dgm:prSet presAssocID="{0D692740-E69B-4BFC-B61B-76843D8C7F3A}" presName="Name37" presStyleLbl="parChTrans1D2" presStyleIdx="3" presStyleCnt="4"/>
      <dgm:spPr/>
      <dgm:t>
        <a:bodyPr/>
        <a:lstStyle/>
        <a:p>
          <a:pPr rtl="1"/>
          <a:endParaRPr lang="ar-SA"/>
        </a:p>
      </dgm:t>
    </dgm:pt>
    <dgm:pt modelId="{811A783E-C3B7-482B-BB7A-53DD4EF07D66}" type="pres">
      <dgm:prSet presAssocID="{0BE574C7-18DD-4236-BBEB-CEDAC49E478D}" presName="hierRoot2" presStyleCnt="0">
        <dgm:presLayoutVars>
          <dgm:hierBranch val="init"/>
        </dgm:presLayoutVars>
      </dgm:prSet>
      <dgm:spPr/>
      <dgm:t>
        <a:bodyPr/>
        <a:lstStyle/>
        <a:p>
          <a:pPr rtl="1"/>
          <a:endParaRPr lang="ar-SA"/>
        </a:p>
      </dgm:t>
    </dgm:pt>
    <dgm:pt modelId="{19E7B1CD-F09E-4511-8465-0CA386586A1B}" type="pres">
      <dgm:prSet presAssocID="{0BE574C7-18DD-4236-BBEB-CEDAC49E478D}" presName="rootComposite" presStyleCnt="0"/>
      <dgm:spPr/>
      <dgm:t>
        <a:bodyPr/>
        <a:lstStyle/>
        <a:p>
          <a:pPr rtl="1"/>
          <a:endParaRPr lang="ar-SA"/>
        </a:p>
      </dgm:t>
    </dgm:pt>
    <dgm:pt modelId="{6AE3A1BC-C435-4828-B951-10006EFC2846}" type="pres">
      <dgm:prSet presAssocID="{0BE574C7-18DD-4236-BBEB-CEDAC49E478D}" presName="rootText" presStyleLbl="node1" presStyleIdx="3" presStyleCnt="4" custScaleY="203058">
        <dgm:presLayoutVars>
          <dgm:chMax/>
          <dgm:chPref val="3"/>
        </dgm:presLayoutVars>
      </dgm:prSet>
      <dgm:spPr/>
      <dgm:t>
        <a:bodyPr/>
        <a:lstStyle/>
        <a:p>
          <a:pPr rtl="1"/>
          <a:endParaRPr lang="ar-SA"/>
        </a:p>
      </dgm:t>
    </dgm:pt>
    <dgm:pt modelId="{A0FEE775-790B-4FB2-B9EE-183B4D3F2795}" type="pres">
      <dgm:prSet presAssocID="{0BE574C7-18DD-4236-BBEB-CEDAC49E478D}" presName="titleText2" presStyleLbl="fgAcc1" presStyleIdx="3" presStyleCnt="4" custLinFactY="96710" custLinFactNeighborY="100000">
        <dgm:presLayoutVars>
          <dgm:chMax val="0"/>
          <dgm:chPref val="0"/>
        </dgm:presLayoutVars>
      </dgm:prSet>
      <dgm:spPr/>
      <dgm:t>
        <a:bodyPr/>
        <a:lstStyle/>
        <a:p>
          <a:pPr rtl="1"/>
          <a:endParaRPr lang="ar-SA"/>
        </a:p>
      </dgm:t>
    </dgm:pt>
    <dgm:pt modelId="{39257C5B-09AC-4B36-A980-DF8388FC4A1D}" type="pres">
      <dgm:prSet presAssocID="{0BE574C7-18DD-4236-BBEB-CEDAC49E478D}" presName="rootConnector" presStyleLbl="node2" presStyleIdx="0" presStyleCnt="0"/>
      <dgm:spPr/>
      <dgm:t>
        <a:bodyPr/>
        <a:lstStyle/>
        <a:p>
          <a:pPr rtl="1"/>
          <a:endParaRPr lang="ar-SA"/>
        </a:p>
      </dgm:t>
    </dgm:pt>
    <dgm:pt modelId="{EF1D8587-0B9F-4402-B8F8-5CC972E1605B}" type="pres">
      <dgm:prSet presAssocID="{0BE574C7-18DD-4236-BBEB-CEDAC49E478D}" presName="hierChild4" presStyleCnt="0"/>
      <dgm:spPr/>
      <dgm:t>
        <a:bodyPr/>
        <a:lstStyle/>
        <a:p>
          <a:pPr rtl="1"/>
          <a:endParaRPr lang="ar-SA"/>
        </a:p>
      </dgm:t>
    </dgm:pt>
    <dgm:pt modelId="{C8BDD4B7-3BFE-4A6A-AD27-A6B36DA03C63}" type="pres">
      <dgm:prSet presAssocID="{0BE574C7-18DD-4236-BBEB-CEDAC49E478D}" presName="hierChild5" presStyleCnt="0"/>
      <dgm:spPr/>
      <dgm:t>
        <a:bodyPr/>
        <a:lstStyle/>
        <a:p>
          <a:pPr rtl="1"/>
          <a:endParaRPr lang="ar-SA"/>
        </a:p>
      </dgm:t>
    </dgm:pt>
    <dgm:pt modelId="{21A89B6F-04AE-4304-800C-A92BE4E53FFD}" type="pres">
      <dgm:prSet presAssocID="{E84A99AE-4A65-4E01-94F0-ED4409B8E4F8}" presName="hierChild3" presStyleCnt="0"/>
      <dgm:spPr/>
      <dgm:t>
        <a:bodyPr/>
        <a:lstStyle/>
        <a:p>
          <a:pPr rtl="1"/>
          <a:endParaRPr lang="ar-SA"/>
        </a:p>
      </dgm:t>
    </dgm:pt>
  </dgm:ptLst>
  <dgm:cxnLst>
    <dgm:cxn modelId="{796E6791-CDB8-437C-B314-DE30926ECA36}" type="presOf" srcId="{DECBAABE-777D-408A-9A7B-042E7403BDCB}" destId="{A0FEE775-790B-4FB2-B9EE-183B4D3F2795}" srcOrd="0" destOrd="0" presId="urn:microsoft.com/office/officeart/2008/layout/NameandTitleOrganizationalChart"/>
    <dgm:cxn modelId="{8BEB03A7-D662-4734-B101-36353D81E76C}" type="presOf" srcId="{E84A99AE-4A65-4E01-94F0-ED4409B8E4F8}" destId="{0B3F8139-9EE2-4996-9A28-6C893189B2A9}" srcOrd="1" destOrd="0" presId="urn:microsoft.com/office/officeart/2008/layout/NameandTitleOrganizationalChart"/>
    <dgm:cxn modelId="{253BC41E-AC49-43EA-BBEB-A00574A55B15}" type="presOf" srcId="{D6E77436-E5F9-4E44-B51C-1E59F0CEEDAA}" destId="{AF5F6ED9-87D5-48C4-8289-61D6998B06AA}" srcOrd="0" destOrd="0" presId="urn:microsoft.com/office/officeart/2008/layout/NameandTitleOrganizationalChart"/>
    <dgm:cxn modelId="{6A92459F-3103-4950-B36C-9B0CFC18D601}" type="presOf" srcId="{FCD76FEB-3DD1-45A5-80E5-1121E000C57F}" destId="{4B2ED78C-B5A1-4634-918C-F36CFBEF3601}" srcOrd="0" destOrd="0" presId="urn:microsoft.com/office/officeart/2008/layout/NameandTitleOrganizationalChart"/>
    <dgm:cxn modelId="{3C5A5D82-9F76-429E-A88B-E255C9E3E7BF}" type="presOf" srcId="{0BE574C7-18DD-4236-BBEB-CEDAC49E478D}" destId="{39257C5B-09AC-4B36-A980-DF8388FC4A1D}" srcOrd="1" destOrd="0" presId="urn:microsoft.com/office/officeart/2008/layout/NameandTitleOrganizationalChart"/>
    <dgm:cxn modelId="{E19F429B-D58A-4F7F-B423-C0945EEC7C56}" type="presOf" srcId="{E84A99AE-4A65-4E01-94F0-ED4409B8E4F8}" destId="{1727604E-5708-4E7A-8281-AB81F5EFC048}" srcOrd="0" destOrd="0" presId="urn:microsoft.com/office/officeart/2008/layout/NameandTitleOrganizationalChart"/>
    <dgm:cxn modelId="{5134914C-0A33-42A8-ABAD-18BDFB353B6E}" type="presOf" srcId="{A8D61394-D2EE-4766-88C3-4808B3F9B947}" destId="{AF93FB4E-628F-4B38-A56E-45C4D4373525}" srcOrd="0" destOrd="0" presId="urn:microsoft.com/office/officeart/2008/layout/NameandTitleOrganizationalChart"/>
    <dgm:cxn modelId="{BC98D31E-6D52-4EB7-8666-1328F8F88DF5}" type="presOf" srcId="{EFB07C1E-6C18-45D4-9589-7F00ADDFCC64}" destId="{69EBC9E7-5CDE-4F88-8B46-9449E40C84C3}" srcOrd="0" destOrd="0" presId="urn:microsoft.com/office/officeart/2008/layout/NameandTitleOrganizationalChart"/>
    <dgm:cxn modelId="{15B7F82D-76CA-4245-867F-7DFD236B26C4}" srcId="{E84A99AE-4A65-4E01-94F0-ED4409B8E4F8}" destId="{65FCB454-8C87-46D5-B4FF-A90D43C1B6F5}" srcOrd="1" destOrd="0" parTransId="{FCD76FEB-3DD1-45A5-80E5-1121E000C57F}" sibTransId="{D6E77436-E5F9-4E44-B51C-1E59F0CEEDAA}"/>
    <dgm:cxn modelId="{140B5670-9861-4E23-862C-0D23B3B31778}" type="presOf" srcId="{34A5F77B-36B4-41F6-951B-DC52A1C40E7E}" destId="{C92F9897-8822-467B-ADD4-02F25E61B99C}" srcOrd="0" destOrd="0" presId="urn:microsoft.com/office/officeart/2008/layout/NameandTitleOrganizationalChart"/>
    <dgm:cxn modelId="{2468DECB-392B-462A-BF37-3ECD04EA5FDD}" type="presOf" srcId="{A07E4A4A-9458-4B36-A8D8-D5EB05852A56}" destId="{5798EA50-3F55-4128-AA78-1317E2D4C324}" srcOrd="0" destOrd="0" presId="urn:microsoft.com/office/officeart/2008/layout/NameandTitleOrganizationalChart"/>
    <dgm:cxn modelId="{2E7A83BD-3462-414E-9D26-2E2DC41A9154}" type="presOf" srcId="{7A51325D-C979-46CB-96DC-1A0780DDC897}" destId="{317DC5C5-B5CE-4AE4-964B-361773064B98}" srcOrd="0" destOrd="0" presId="urn:microsoft.com/office/officeart/2008/layout/NameandTitleOrganizationalChart"/>
    <dgm:cxn modelId="{84FD4F7E-BD25-4245-B092-0A8CA6CFA0AE}" type="presOf" srcId="{BF72198D-3087-45B7-97EF-70F1EFDEDA21}" destId="{80DDCD1F-920D-46F9-A841-FD5A6DFEEDF5}" srcOrd="0" destOrd="0" presId="urn:microsoft.com/office/officeart/2008/layout/NameandTitleOrganizationalChart"/>
    <dgm:cxn modelId="{CEC46847-123C-4C2F-8912-56B65C263D1B}" type="presOf" srcId="{0BE574C7-18DD-4236-BBEB-CEDAC49E478D}" destId="{6AE3A1BC-C435-4828-B951-10006EFC2846}" srcOrd="0" destOrd="0" presId="urn:microsoft.com/office/officeart/2008/layout/NameandTitleOrganizationalChart"/>
    <dgm:cxn modelId="{5227DEB3-6676-43D8-8409-25C3885D9DC1}" type="presOf" srcId="{EFB07C1E-6C18-45D4-9589-7F00ADDFCC64}" destId="{E0DA0C99-EBA8-4DFC-AA35-88B34FEC2BE9}" srcOrd="1" destOrd="0" presId="urn:microsoft.com/office/officeart/2008/layout/NameandTitleOrganizationalChart"/>
    <dgm:cxn modelId="{940D3ED3-1CAC-4309-B263-FD0177E1D0EC}" srcId="{E84A99AE-4A65-4E01-94F0-ED4409B8E4F8}" destId="{EFB07C1E-6C18-45D4-9589-7F00ADDFCC64}" srcOrd="0" destOrd="0" parTransId="{A8D61394-D2EE-4766-88C3-4808B3F9B947}" sibTransId="{34A5F77B-36B4-41F6-951B-DC52A1C40E7E}"/>
    <dgm:cxn modelId="{96D6E2E7-8C84-4982-855D-C837FD3E04A1}" type="presOf" srcId="{0D692740-E69B-4BFC-B61B-76843D8C7F3A}" destId="{347422AE-2E07-4F9E-BD25-A7F32CAB1312}" srcOrd="0" destOrd="0" presId="urn:microsoft.com/office/officeart/2008/layout/NameandTitleOrganizationalChart"/>
    <dgm:cxn modelId="{EA851105-3CEA-4D32-B769-AB918F5956C4}" type="presOf" srcId="{FDD5FF01-AB07-4E57-BD8C-ADD849564453}" destId="{817C5A6B-4B3B-469C-AFAC-2A7F3BB529AB}" srcOrd="0" destOrd="0" presId="urn:microsoft.com/office/officeart/2008/layout/NameandTitleOrganizationalChart"/>
    <dgm:cxn modelId="{860B83B9-6CEF-485D-BF8B-C0E324E00551}" srcId="{E84A99AE-4A65-4E01-94F0-ED4409B8E4F8}" destId="{0BE574C7-18DD-4236-BBEB-CEDAC49E478D}" srcOrd="3" destOrd="0" parTransId="{0D692740-E69B-4BFC-B61B-76843D8C7F3A}" sibTransId="{DECBAABE-777D-408A-9A7B-042E7403BDCB}"/>
    <dgm:cxn modelId="{2D9CA25F-E275-463B-B272-8F6D953E9BD1}" type="presOf" srcId="{80C76AE7-A9BD-4D4A-8F6D-13605CFBCFFE}" destId="{69B4FA2C-12AB-47A7-92B1-870E01970C63}" srcOrd="0" destOrd="0" presId="urn:microsoft.com/office/officeart/2008/layout/NameandTitleOrganizationalChart"/>
    <dgm:cxn modelId="{836AFAF6-2231-4945-8590-EBBCAA723D1E}" type="presOf" srcId="{65FCB454-8C87-46D5-B4FF-A90D43C1B6F5}" destId="{689B7901-245F-436E-B56B-B550CFB7ECC4}" srcOrd="0" destOrd="0" presId="urn:microsoft.com/office/officeart/2008/layout/NameandTitleOrganizationalChart"/>
    <dgm:cxn modelId="{D293A664-29CB-4E49-88EF-9FF53A669167}" type="presOf" srcId="{65FCB454-8C87-46D5-B4FF-A90D43C1B6F5}" destId="{D916C1F3-4BC6-4FF5-8F7A-AEBF62931DAC}" srcOrd="1" destOrd="0" presId="urn:microsoft.com/office/officeart/2008/layout/NameandTitleOrganizationalChart"/>
    <dgm:cxn modelId="{FD624729-1992-491F-B7CC-6C9F819C2BEA}" srcId="{E84A99AE-4A65-4E01-94F0-ED4409B8E4F8}" destId="{BF72198D-3087-45B7-97EF-70F1EFDEDA21}" srcOrd="2" destOrd="0" parTransId="{FDD5FF01-AB07-4E57-BD8C-ADD849564453}" sibTransId="{80C76AE7-A9BD-4D4A-8F6D-13605CFBCFFE}"/>
    <dgm:cxn modelId="{DD06D109-167B-4533-B91A-635708D53DF6}" type="presOf" srcId="{BF72198D-3087-45B7-97EF-70F1EFDEDA21}" destId="{05550D16-CAD2-4A5D-A856-83E65699037F}" srcOrd="1" destOrd="0" presId="urn:microsoft.com/office/officeart/2008/layout/NameandTitleOrganizationalChart"/>
    <dgm:cxn modelId="{5F319392-675C-4A06-82F5-D35ECFA41A48}" srcId="{A07E4A4A-9458-4B36-A8D8-D5EB05852A56}" destId="{E84A99AE-4A65-4E01-94F0-ED4409B8E4F8}" srcOrd="0" destOrd="0" parTransId="{BA8BDD1D-3034-4CBA-A4BF-63564DCBBDE4}" sibTransId="{7A51325D-C979-46CB-96DC-1A0780DDC897}"/>
    <dgm:cxn modelId="{20FD8A89-3DD3-4CE0-B65B-013D8BD2A729}" type="presParOf" srcId="{5798EA50-3F55-4128-AA78-1317E2D4C324}" destId="{0439C0B1-EEB5-4628-8B9E-02436D303E89}" srcOrd="0" destOrd="0" presId="urn:microsoft.com/office/officeart/2008/layout/NameandTitleOrganizationalChart"/>
    <dgm:cxn modelId="{195C92D2-507D-4258-8B35-00C2015BF251}" type="presParOf" srcId="{0439C0B1-EEB5-4628-8B9E-02436D303E89}" destId="{59E39486-F910-4E06-B7F5-276C21F85708}" srcOrd="0" destOrd="0" presId="urn:microsoft.com/office/officeart/2008/layout/NameandTitleOrganizationalChart"/>
    <dgm:cxn modelId="{DCD2558D-E5CA-4DCA-B385-CEE40DA41726}" type="presParOf" srcId="{59E39486-F910-4E06-B7F5-276C21F85708}" destId="{1727604E-5708-4E7A-8281-AB81F5EFC048}" srcOrd="0" destOrd="0" presId="urn:microsoft.com/office/officeart/2008/layout/NameandTitleOrganizationalChart"/>
    <dgm:cxn modelId="{57401BC3-8745-486D-8E1A-FA51D506446D}" type="presParOf" srcId="{59E39486-F910-4E06-B7F5-276C21F85708}" destId="{317DC5C5-B5CE-4AE4-964B-361773064B98}" srcOrd="1" destOrd="0" presId="urn:microsoft.com/office/officeart/2008/layout/NameandTitleOrganizationalChart"/>
    <dgm:cxn modelId="{4F851D48-2D53-4D71-9E87-345BBAFC4194}" type="presParOf" srcId="{59E39486-F910-4E06-B7F5-276C21F85708}" destId="{0B3F8139-9EE2-4996-9A28-6C893189B2A9}" srcOrd="2" destOrd="0" presId="urn:microsoft.com/office/officeart/2008/layout/NameandTitleOrganizationalChart"/>
    <dgm:cxn modelId="{45093729-D5A1-4428-8B03-9A919A197949}" type="presParOf" srcId="{0439C0B1-EEB5-4628-8B9E-02436D303E89}" destId="{C19F2D0A-62A4-426D-9A32-8D725F6E889D}" srcOrd="1" destOrd="0" presId="urn:microsoft.com/office/officeart/2008/layout/NameandTitleOrganizationalChart"/>
    <dgm:cxn modelId="{FE3C9FEC-E266-46F0-A344-FCA2E2FEBB0E}" type="presParOf" srcId="{C19F2D0A-62A4-426D-9A32-8D725F6E889D}" destId="{AF93FB4E-628F-4B38-A56E-45C4D4373525}" srcOrd="0" destOrd="0" presId="urn:microsoft.com/office/officeart/2008/layout/NameandTitleOrganizationalChart"/>
    <dgm:cxn modelId="{62FAA858-C42A-4B2F-9676-7F670F123ABA}" type="presParOf" srcId="{C19F2D0A-62A4-426D-9A32-8D725F6E889D}" destId="{DDB6B157-E78D-4D0C-A128-8EEE7BE0840D}" srcOrd="1" destOrd="0" presId="urn:microsoft.com/office/officeart/2008/layout/NameandTitleOrganizationalChart"/>
    <dgm:cxn modelId="{B0A0FA95-279E-4343-81E4-57AF76F517F8}" type="presParOf" srcId="{DDB6B157-E78D-4D0C-A128-8EEE7BE0840D}" destId="{F0B0D745-74D1-47E3-9202-AF82B8BACF13}" srcOrd="0" destOrd="0" presId="urn:microsoft.com/office/officeart/2008/layout/NameandTitleOrganizationalChart"/>
    <dgm:cxn modelId="{9F021630-30B3-469C-8591-750FB82B793F}" type="presParOf" srcId="{F0B0D745-74D1-47E3-9202-AF82B8BACF13}" destId="{69EBC9E7-5CDE-4F88-8B46-9449E40C84C3}" srcOrd="0" destOrd="0" presId="urn:microsoft.com/office/officeart/2008/layout/NameandTitleOrganizationalChart"/>
    <dgm:cxn modelId="{9C095A7D-3084-4B12-B3CB-55882CF4E84A}" type="presParOf" srcId="{F0B0D745-74D1-47E3-9202-AF82B8BACF13}" destId="{C92F9897-8822-467B-ADD4-02F25E61B99C}" srcOrd="1" destOrd="0" presId="urn:microsoft.com/office/officeart/2008/layout/NameandTitleOrganizationalChart"/>
    <dgm:cxn modelId="{26F00839-58A7-456A-A847-E6C86B505704}" type="presParOf" srcId="{F0B0D745-74D1-47E3-9202-AF82B8BACF13}" destId="{E0DA0C99-EBA8-4DFC-AA35-88B34FEC2BE9}" srcOrd="2" destOrd="0" presId="urn:microsoft.com/office/officeart/2008/layout/NameandTitleOrganizationalChart"/>
    <dgm:cxn modelId="{4F622EAB-E15A-4378-BAA2-82F9EEE287E8}" type="presParOf" srcId="{DDB6B157-E78D-4D0C-A128-8EEE7BE0840D}" destId="{8115693C-BEFC-4830-9E9B-1DB60E82060C}" srcOrd="1" destOrd="0" presId="urn:microsoft.com/office/officeart/2008/layout/NameandTitleOrganizationalChart"/>
    <dgm:cxn modelId="{273AC8C4-5FC3-442C-BBF4-06523E197828}" type="presParOf" srcId="{DDB6B157-E78D-4D0C-A128-8EEE7BE0840D}" destId="{9EFD6D7F-ABCB-4913-B356-855A13125163}" srcOrd="2" destOrd="0" presId="urn:microsoft.com/office/officeart/2008/layout/NameandTitleOrganizationalChart"/>
    <dgm:cxn modelId="{06CBE8EE-59ED-4099-8C0E-4A2ED6879EB8}" type="presParOf" srcId="{C19F2D0A-62A4-426D-9A32-8D725F6E889D}" destId="{4B2ED78C-B5A1-4634-918C-F36CFBEF3601}" srcOrd="2" destOrd="0" presId="urn:microsoft.com/office/officeart/2008/layout/NameandTitleOrganizationalChart"/>
    <dgm:cxn modelId="{BBA806E2-3523-44E4-A175-77ED6AF46F48}" type="presParOf" srcId="{C19F2D0A-62A4-426D-9A32-8D725F6E889D}" destId="{B67F0633-C29B-4921-9EA5-6A280E5651EF}" srcOrd="3" destOrd="0" presId="urn:microsoft.com/office/officeart/2008/layout/NameandTitleOrganizationalChart"/>
    <dgm:cxn modelId="{5E124835-6AFD-4209-BE7F-F46F25B81B5F}" type="presParOf" srcId="{B67F0633-C29B-4921-9EA5-6A280E5651EF}" destId="{4AA0B985-FFB9-4919-93C3-9025F7D79BD6}" srcOrd="0" destOrd="0" presId="urn:microsoft.com/office/officeart/2008/layout/NameandTitleOrganizationalChart"/>
    <dgm:cxn modelId="{50743612-D333-497F-A217-3592ED0C9683}" type="presParOf" srcId="{4AA0B985-FFB9-4919-93C3-9025F7D79BD6}" destId="{689B7901-245F-436E-B56B-B550CFB7ECC4}" srcOrd="0" destOrd="0" presId="urn:microsoft.com/office/officeart/2008/layout/NameandTitleOrganizationalChart"/>
    <dgm:cxn modelId="{644C56F2-D031-4977-A708-A778F8BCFCCB}" type="presParOf" srcId="{4AA0B985-FFB9-4919-93C3-9025F7D79BD6}" destId="{AF5F6ED9-87D5-48C4-8289-61D6998B06AA}" srcOrd="1" destOrd="0" presId="urn:microsoft.com/office/officeart/2008/layout/NameandTitleOrganizationalChart"/>
    <dgm:cxn modelId="{170FF5E8-D62F-4E01-B340-DCEF8B94B32E}" type="presParOf" srcId="{4AA0B985-FFB9-4919-93C3-9025F7D79BD6}" destId="{D916C1F3-4BC6-4FF5-8F7A-AEBF62931DAC}" srcOrd="2" destOrd="0" presId="urn:microsoft.com/office/officeart/2008/layout/NameandTitleOrganizationalChart"/>
    <dgm:cxn modelId="{46BBA0FC-0A2D-4ACC-B734-2C89F5AE9763}" type="presParOf" srcId="{B67F0633-C29B-4921-9EA5-6A280E5651EF}" destId="{3DF9F2DF-BFFC-4256-8AC6-42B9F16F031C}" srcOrd="1" destOrd="0" presId="urn:microsoft.com/office/officeart/2008/layout/NameandTitleOrganizationalChart"/>
    <dgm:cxn modelId="{223696E0-2022-46E6-A916-FD2DF6A49D7B}" type="presParOf" srcId="{B67F0633-C29B-4921-9EA5-6A280E5651EF}" destId="{63FBE3C4-BD3E-4858-A49C-549D7151E005}" srcOrd="2" destOrd="0" presId="urn:microsoft.com/office/officeart/2008/layout/NameandTitleOrganizationalChart"/>
    <dgm:cxn modelId="{A7F64539-EBA6-4515-A01D-9736F099CFCF}" type="presParOf" srcId="{C19F2D0A-62A4-426D-9A32-8D725F6E889D}" destId="{817C5A6B-4B3B-469C-AFAC-2A7F3BB529AB}" srcOrd="4" destOrd="0" presId="urn:microsoft.com/office/officeart/2008/layout/NameandTitleOrganizationalChart"/>
    <dgm:cxn modelId="{AE0DDBB5-8958-47C5-B638-1408919BACD7}" type="presParOf" srcId="{C19F2D0A-62A4-426D-9A32-8D725F6E889D}" destId="{86B8630B-A39B-4AD2-B19A-BC3B88DDA0A8}" srcOrd="5" destOrd="0" presId="urn:microsoft.com/office/officeart/2008/layout/NameandTitleOrganizationalChart"/>
    <dgm:cxn modelId="{F9A0F73C-7424-42BA-A6CC-600646E19B42}" type="presParOf" srcId="{86B8630B-A39B-4AD2-B19A-BC3B88DDA0A8}" destId="{74BA02C1-9B49-4BA5-BA6C-6AD8290C6361}" srcOrd="0" destOrd="0" presId="urn:microsoft.com/office/officeart/2008/layout/NameandTitleOrganizationalChart"/>
    <dgm:cxn modelId="{FA196976-4502-400E-AEE1-BDFFA8607C57}" type="presParOf" srcId="{74BA02C1-9B49-4BA5-BA6C-6AD8290C6361}" destId="{80DDCD1F-920D-46F9-A841-FD5A6DFEEDF5}" srcOrd="0" destOrd="0" presId="urn:microsoft.com/office/officeart/2008/layout/NameandTitleOrganizationalChart"/>
    <dgm:cxn modelId="{9F7B2BCD-ED02-4D66-96BC-1C15587DB7D8}" type="presParOf" srcId="{74BA02C1-9B49-4BA5-BA6C-6AD8290C6361}" destId="{69B4FA2C-12AB-47A7-92B1-870E01970C63}" srcOrd="1" destOrd="0" presId="urn:microsoft.com/office/officeart/2008/layout/NameandTitleOrganizationalChart"/>
    <dgm:cxn modelId="{737C47C0-56A5-4AC7-87D1-214F84EC4C70}" type="presParOf" srcId="{74BA02C1-9B49-4BA5-BA6C-6AD8290C6361}" destId="{05550D16-CAD2-4A5D-A856-83E65699037F}" srcOrd="2" destOrd="0" presId="urn:microsoft.com/office/officeart/2008/layout/NameandTitleOrganizationalChart"/>
    <dgm:cxn modelId="{208AD175-FAF3-47DF-BA31-A3F5A7685EE8}" type="presParOf" srcId="{86B8630B-A39B-4AD2-B19A-BC3B88DDA0A8}" destId="{66579A6C-B30B-4124-807C-BD106B1CCAC2}" srcOrd="1" destOrd="0" presId="urn:microsoft.com/office/officeart/2008/layout/NameandTitleOrganizationalChart"/>
    <dgm:cxn modelId="{9823D909-E880-4E3B-94FE-BE123CC4EBCA}" type="presParOf" srcId="{86B8630B-A39B-4AD2-B19A-BC3B88DDA0A8}" destId="{17211FCE-50CD-41C1-A428-CBEAF65BBEF0}" srcOrd="2" destOrd="0" presId="urn:microsoft.com/office/officeart/2008/layout/NameandTitleOrganizationalChart"/>
    <dgm:cxn modelId="{6F75B125-F1E1-4F9F-8A5C-80D8151ABB37}" type="presParOf" srcId="{C19F2D0A-62A4-426D-9A32-8D725F6E889D}" destId="{347422AE-2E07-4F9E-BD25-A7F32CAB1312}" srcOrd="6" destOrd="0" presId="urn:microsoft.com/office/officeart/2008/layout/NameandTitleOrganizationalChart"/>
    <dgm:cxn modelId="{FA11A7A0-8890-42D5-B3F7-2AA8057EE7C6}" type="presParOf" srcId="{C19F2D0A-62A4-426D-9A32-8D725F6E889D}" destId="{811A783E-C3B7-482B-BB7A-53DD4EF07D66}" srcOrd="7" destOrd="0" presId="urn:microsoft.com/office/officeart/2008/layout/NameandTitleOrganizationalChart"/>
    <dgm:cxn modelId="{44329578-B6BB-4EC9-9AC6-1FFFD3B9FF3F}" type="presParOf" srcId="{811A783E-C3B7-482B-BB7A-53DD4EF07D66}" destId="{19E7B1CD-F09E-4511-8465-0CA386586A1B}" srcOrd="0" destOrd="0" presId="urn:microsoft.com/office/officeart/2008/layout/NameandTitleOrganizationalChart"/>
    <dgm:cxn modelId="{62754BDD-4F19-4F47-BB60-C33416766FE5}" type="presParOf" srcId="{19E7B1CD-F09E-4511-8465-0CA386586A1B}" destId="{6AE3A1BC-C435-4828-B951-10006EFC2846}" srcOrd="0" destOrd="0" presId="urn:microsoft.com/office/officeart/2008/layout/NameandTitleOrganizationalChart"/>
    <dgm:cxn modelId="{2C072FE0-08EA-4EC6-B246-2D36A63BD36A}" type="presParOf" srcId="{19E7B1CD-F09E-4511-8465-0CA386586A1B}" destId="{A0FEE775-790B-4FB2-B9EE-183B4D3F2795}" srcOrd="1" destOrd="0" presId="urn:microsoft.com/office/officeart/2008/layout/NameandTitleOrganizationalChart"/>
    <dgm:cxn modelId="{CDDE8384-661C-4946-A43B-279C1F3B96D7}" type="presParOf" srcId="{19E7B1CD-F09E-4511-8465-0CA386586A1B}" destId="{39257C5B-09AC-4B36-A980-DF8388FC4A1D}" srcOrd="2" destOrd="0" presId="urn:microsoft.com/office/officeart/2008/layout/NameandTitleOrganizationalChart"/>
    <dgm:cxn modelId="{5C23572C-ADE3-45CE-A81F-3AE00662F50A}" type="presParOf" srcId="{811A783E-C3B7-482B-BB7A-53DD4EF07D66}" destId="{EF1D8587-0B9F-4402-B8F8-5CC972E1605B}" srcOrd="1" destOrd="0" presId="urn:microsoft.com/office/officeart/2008/layout/NameandTitleOrganizationalChart"/>
    <dgm:cxn modelId="{165B50F2-2ECF-4A86-B31C-CC1804548A2B}" type="presParOf" srcId="{811A783E-C3B7-482B-BB7A-53DD4EF07D66}" destId="{C8BDD4B7-3BFE-4A6A-AD27-A6B36DA03C63}" srcOrd="2" destOrd="0" presId="urn:microsoft.com/office/officeart/2008/layout/NameandTitleOrganizationalChart"/>
    <dgm:cxn modelId="{4815CF8A-BA6C-4A54-95CC-3A69A69FB866}" type="presParOf" srcId="{0439C0B1-EEB5-4628-8B9E-02436D303E89}" destId="{21A89B6F-04AE-4304-800C-A92BE4E53FFD}" srcOrd="2" destOrd="0" presId="urn:microsoft.com/office/officeart/2008/layout/NameandTitleOrganizationalChart"/>
  </dgm:cxnLst>
  <dgm:bg/>
  <dgm:whole/>
  <dgm:extLst>
    <a:ext uri="http://schemas.microsoft.com/office/drawing/2008/diagram">
      <dsp:dataModelExt xmlns:dsp="http://schemas.microsoft.com/office/drawing/2008/diagram" relId="rId295" minVer="http://schemas.openxmlformats.org/drawingml/2006/diagram"/>
    </a:ext>
  </dgm:extLst>
</dgm:dataModel>
</file>

<file path=word/diagrams/data55.xml><?xml version="1.0" encoding="utf-8"?>
<dgm:dataModel xmlns:dgm="http://schemas.openxmlformats.org/drawingml/2006/diagram" xmlns:a="http://schemas.openxmlformats.org/drawingml/2006/main">
  <dgm:ptLst>
    <dgm:pt modelId="{E850BB01-F1F3-49D3-865A-186025DEDB25}" type="doc">
      <dgm:prSet loTypeId="urn:microsoft.com/office/officeart/2005/8/layout/lProcess2" loCatId="list" qsTypeId="urn:microsoft.com/office/officeart/2005/8/quickstyle/simple4" qsCatId="simple" csTypeId="urn:microsoft.com/office/officeart/2005/8/colors/colorful4" csCatId="colorful" phldr="1"/>
      <dgm:spPr/>
      <dgm:t>
        <a:bodyPr/>
        <a:lstStyle/>
        <a:p>
          <a:pPr rtl="1"/>
          <a:endParaRPr lang="ar-SA"/>
        </a:p>
      </dgm:t>
    </dgm:pt>
    <dgm:pt modelId="{BD58CFDA-3611-4DAC-80BB-C8A462C59C8A}">
      <dgm:prSet phldrT="[نص]" custT="1"/>
      <dgm:spPr/>
      <dgm:t>
        <a:bodyPr/>
        <a:lstStyle/>
        <a:p>
          <a:pPr rtl="1"/>
          <a:r>
            <a:rPr lang="ar-SA" sz="1600" b="1">
              <a:latin typeface="Sakkal Majalla" panose="02000000000000000000" pitchFamily="2" charset="-78"/>
              <a:cs typeface="Sakkal Majalla" panose="02000000000000000000" pitchFamily="2" charset="-78"/>
            </a:rPr>
            <a:t>اليوم</a:t>
          </a:r>
        </a:p>
      </dgm:t>
    </dgm:pt>
    <dgm:pt modelId="{FE648481-D775-43D3-A6CB-6042E18DB2DF}" type="parTrans" cxnId="{76DA9A5B-D55A-4A69-BEAC-1EEF4C95C462}">
      <dgm:prSet/>
      <dgm:spPr/>
      <dgm:t>
        <a:bodyPr/>
        <a:lstStyle/>
        <a:p>
          <a:pPr rtl="1"/>
          <a:endParaRPr lang="ar-SA" sz="1600" b="1">
            <a:latin typeface="Sakkal Majalla" panose="02000000000000000000" pitchFamily="2" charset="-78"/>
            <a:cs typeface="Sakkal Majalla" panose="02000000000000000000" pitchFamily="2" charset="-78"/>
          </a:endParaRPr>
        </a:p>
      </dgm:t>
    </dgm:pt>
    <dgm:pt modelId="{EFF26F61-8120-4933-A677-2C0240416B92}" type="sibTrans" cxnId="{76DA9A5B-D55A-4A69-BEAC-1EEF4C95C462}">
      <dgm:prSet/>
      <dgm:spPr/>
      <dgm:t>
        <a:bodyPr/>
        <a:lstStyle/>
        <a:p>
          <a:pPr rtl="1"/>
          <a:endParaRPr lang="ar-SA" sz="1600" b="1">
            <a:latin typeface="Sakkal Majalla" panose="02000000000000000000" pitchFamily="2" charset="-78"/>
            <a:cs typeface="Sakkal Majalla" panose="02000000000000000000" pitchFamily="2" charset="-78"/>
          </a:endParaRPr>
        </a:p>
      </dgm:t>
    </dgm:pt>
    <dgm:pt modelId="{DDDC86B2-B7D7-460C-A062-E8EBEE5BB6DD}">
      <dgm:prSet phldrT="[نص]" custT="1"/>
      <dgm:spPr/>
      <dgm:t>
        <a:bodyPr/>
        <a:lstStyle/>
        <a:p>
          <a:pPr rtl="1"/>
          <a:r>
            <a:rPr lang="ar-SA" sz="900" b="1">
              <a:latin typeface="Sakkal Majalla" panose="02000000000000000000" pitchFamily="2" charset="-78"/>
              <a:cs typeface="Sakkal Majalla" panose="02000000000000000000" pitchFamily="2" charset="-78"/>
            </a:rPr>
            <a:t>....................................................</a:t>
          </a:r>
        </a:p>
      </dgm:t>
    </dgm:pt>
    <dgm:pt modelId="{500AC91B-EAFE-4E8A-AC17-F6287EC9261E}" type="parTrans" cxnId="{BC72F35F-2010-4515-8E4C-31698F7A6015}">
      <dgm:prSet/>
      <dgm:spPr/>
      <dgm:t>
        <a:bodyPr/>
        <a:lstStyle/>
        <a:p>
          <a:pPr rtl="1"/>
          <a:endParaRPr lang="ar-SA" sz="1600" b="1">
            <a:latin typeface="Sakkal Majalla" panose="02000000000000000000" pitchFamily="2" charset="-78"/>
            <a:cs typeface="Sakkal Majalla" panose="02000000000000000000" pitchFamily="2" charset="-78"/>
          </a:endParaRPr>
        </a:p>
      </dgm:t>
    </dgm:pt>
    <dgm:pt modelId="{843DB201-21A1-4AAD-A262-4E4900CE2747}" type="sibTrans" cxnId="{BC72F35F-2010-4515-8E4C-31698F7A6015}">
      <dgm:prSet/>
      <dgm:spPr/>
      <dgm:t>
        <a:bodyPr/>
        <a:lstStyle/>
        <a:p>
          <a:pPr rtl="1"/>
          <a:endParaRPr lang="ar-SA" sz="1600" b="1">
            <a:latin typeface="Sakkal Majalla" panose="02000000000000000000" pitchFamily="2" charset="-78"/>
            <a:cs typeface="Sakkal Majalla" panose="02000000000000000000" pitchFamily="2" charset="-78"/>
          </a:endParaRPr>
        </a:p>
      </dgm:t>
    </dgm:pt>
    <dgm:pt modelId="{14D3B1E6-8DCE-4F73-BFC2-81ACC6D636C4}">
      <dgm:prSet phldrT="[نص]" custT="1"/>
      <dgm:spPr/>
      <dgm:t>
        <a:bodyPr/>
        <a:lstStyle/>
        <a:p>
          <a:pPr rtl="1"/>
          <a:r>
            <a:rPr lang="ar-SA" sz="1600" b="1">
              <a:latin typeface="Sakkal Majalla" panose="02000000000000000000" pitchFamily="2" charset="-78"/>
              <a:cs typeface="Sakkal Majalla" panose="02000000000000000000" pitchFamily="2" charset="-78"/>
            </a:rPr>
            <a:t>التاريخ</a:t>
          </a:r>
        </a:p>
      </dgm:t>
    </dgm:pt>
    <dgm:pt modelId="{9D785D88-F086-4CFA-8753-68DFE867614C}" type="parTrans" cxnId="{C77BE1E4-7C02-43DB-888C-86E8EFBF02F5}">
      <dgm:prSet/>
      <dgm:spPr/>
      <dgm:t>
        <a:bodyPr/>
        <a:lstStyle/>
        <a:p>
          <a:pPr rtl="1"/>
          <a:endParaRPr lang="ar-SA" sz="1600" b="1">
            <a:latin typeface="Sakkal Majalla" panose="02000000000000000000" pitchFamily="2" charset="-78"/>
            <a:cs typeface="Sakkal Majalla" panose="02000000000000000000" pitchFamily="2" charset="-78"/>
          </a:endParaRPr>
        </a:p>
      </dgm:t>
    </dgm:pt>
    <dgm:pt modelId="{F620CEC3-7CD3-4705-90E4-BB38E3627FC3}" type="sibTrans" cxnId="{C77BE1E4-7C02-43DB-888C-86E8EFBF02F5}">
      <dgm:prSet/>
      <dgm:spPr/>
      <dgm:t>
        <a:bodyPr/>
        <a:lstStyle/>
        <a:p>
          <a:pPr rtl="1"/>
          <a:endParaRPr lang="ar-SA" sz="1600" b="1">
            <a:latin typeface="Sakkal Majalla" panose="02000000000000000000" pitchFamily="2" charset="-78"/>
            <a:cs typeface="Sakkal Majalla" panose="02000000000000000000" pitchFamily="2" charset="-78"/>
          </a:endParaRPr>
        </a:p>
      </dgm:t>
    </dgm:pt>
    <dgm:pt modelId="{B62A56CB-783C-4A12-89EB-9C781493F02A}">
      <dgm:prSet phldrT="[نص]" custT="1"/>
      <dgm:spPr/>
      <dgm:t>
        <a:bodyPr/>
        <a:lstStyle/>
        <a:p>
          <a:pPr rtl="1"/>
          <a:r>
            <a:rPr lang="ar-SA" sz="1600" b="1">
              <a:latin typeface="Sakkal Majalla" panose="02000000000000000000" pitchFamily="2" charset="-78"/>
              <a:cs typeface="Sakkal Majalla" panose="02000000000000000000" pitchFamily="2" charset="-78"/>
            </a:rPr>
            <a:t>     /          /1443ه</a:t>
          </a:r>
        </a:p>
      </dgm:t>
    </dgm:pt>
    <dgm:pt modelId="{F67E0B0A-21A4-467A-8123-24D252E1C6CF}" type="parTrans" cxnId="{840B21DD-6E98-4774-A78D-8A18235EEC8A}">
      <dgm:prSet/>
      <dgm:spPr/>
      <dgm:t>
        <a:bodyPr/>
        <a:lstStyle/>
        <a:p>
          <a:pPr rtl="1"/>
          <a:endParaRPr lang="ar-SA" sz="1600" b="1">
            <a:latin typeface="Sakkal Majalla" panose="02000000000000000000" pitchFamily="2" charset="-78"/>
            <a:cs typeface="Sakkal Majalla" panose="02000000000000000000" pitchFamily="2" charset="-78"/>
          </a:endParaRPr>
        </a:p>
      </dgm:t>
    </dgm:pt>
    <dgm:pt modelId="{610EF7E3-5432-4BEA-9041-111A1BF18697}" type="sibTrans" cxnId="{840B21DD-6E98-4774-A78D-8A18235EEC8A}">
      <dgm:prSet/>
      <dgm:spPr/>
      <dgm:t>
        <a:bodyPr/>
        <a:lstStyle/>
        <a:p>
          <a:pPr rtl="1"/>
          <a:endParaRPr lang="ar-SA" sz="1600" b="1">
            <a:latin typeface="Sakkal Majalla" panose="02000000000000000000" pitchFamily="2" charset="-78"/>
            <a:cs typeface="Sakkal Majalla" panose="02000000000000000000" pitchFamily="2" charset="-78"/>
          </a:endParaRPr>
        </a:p>
      </dgm:t>
    </dgm:pt>
    <dgm:pt modelId="{92878AE2-E100-4355-AB3B-1827AB891265}">
      <dgm:prSet phldrT="[نص]" custT="1"/>
      <dgm:spPr/>
      <dgm:t>
        <a:bodyPr/>
        <a:lstStyle/>
        <a:p>
          <a:pPr rtl="1"/>
          <a:r>
            <a:rPr lang="ar-SA" sz="1600" b="1">
              <a:latin typeface="Sakkal Majalla" panose="02000000000000000000" pitchFamily="2" charset="-78"/>
              <a:cs typeface="Sakkal Majalla" panose="02000000000000000000" pitchFamily="2" charset="-78"/>
            </a:rPr>
            <a:t>المدة</a:t>
          </a:r>
        </a:p>
      </dgm:t>
    </dgm:pt>
    <dgm:pt modelId="{1743E6D6-9246-43D3-B90D-CDD603620869}" type="parTrans" cxnId="{DFAFAA32-7E2F-4F0E-B536-04AEFB3F01D8}">
      <dgm:prSet/>
      <dgm:spPr/>
      <dgm:t>
        <a:bodyPr/>
        <a:lstStyle/>
        <a:p>
          <a:pPr rtl="1"/>
          <a:endParaRPr lang="ar-SA" sz="1600" b="1">
            <a:latin typeface="Sakkal Majalla" panose="02000000000000000000" pitchFamily="2" charset="-78"/>
            <a:cs typeface="Sakkal Majalla" panose="02000000000000000000" pitchFamily="2" charset="-78"/>
          </a:endParaRPr>
        </a:p>
      </dgm:t>
    </dgm:pt>
    <dgm:pt modelId="{39B068F1-969E-409A-905F-A409F8EF0A32}" type="sibTrans" cxnId="{DFAFAA32-7E2F-4F0E-B536-04AEFB3F01D8}">
      <dgm:prSet/>
      <dgm:spPr/>
      <dgm:t>
        <a:bodyPr/>
        <a:lstStyle/>
        <a:p>
          <a:pPr rtl="1"/>
          <a:endParaRPr lang="ar-SA" sz="1600" b="1">
            <a:latin typeface="Sakkal Majalla" panose="02000000000000000000" pitchFamily="2" charset="-78"/>
            <a:cs typeface="Sakkal Majalla" panose="02000000000000000000" pitchFamily="2" charset="-78"/>
          </a:endParaRPr>
        </a:p>
      </dgm:t>
    </dgm:pt>
    <dgm:pt modelId="{C9602174-DF8A-4DCF-85BB-A7A6EAB137E3}">
      <dgm:prSet phldrT="[نص]" custT="1"/>
      <dgm:spPr/>
      <dgm:t>
        <a:bodyPr/>
        <a:lstStyle/>
        <a:p>
          <a:pPr rtl="1"/>
          <a:r>
            <a:rPr lang="ar-SA" sz="1600" b="1">
              <a:latin typeface="Sakkal Majalla" panose="02000000000000000000" pitchFamily="2" charset="-78"/>
              <a:cs typeface="Sakkal Majalla" panose="02000000000000000000" pitchFamily="2" charset="-78"/>
            </a:rPr>
            <a:t>عام دراسي</a:t>
          </a:r>
        </a:p>
      </dgm:t>
    </dgm:pt>
    <dgm:pt modelId="{CC8CDE2D-23BD-4E98-A2A7-C37266B1A31D}" type="parTrans" cxnId="{F7955600-15D0-4D1D-B837-DCC69D6A97F9}">
      <dgm:prSet/>
      <dgm:spPr/>
      <dgm:t>
        <a:bodyPr/>
        <a:lstStyle/>
        <a:p>
          <a:pPr rtl="1"/>
          <a:endParaRPr lang="ar-SA" sz="1600" b="1">
            <a:latin typeface="Sakkal Majalla" panose="02000000000000000000" pitchFamily="2" charset="-78"/>
            <a:cs typeface="Sakkal Majalla" panose="02000000000000000000" pitchFamily="2" charset="-78"/>
          </a:endParaRPr>
        </a:p>
      </dgm:t>
    </dgm:pt>
    <dgm:pt modelId="{718D27FE-8CAA-481B-A935-E8245EE52DC6}" type="sibTrans" cxnId="{F7955600-15D0-4D1D-B837-DCC69D6A97F9}">
      <dgm:prSet/>
      <dgm:spPr/>
      <dgm:t>
        <a:bodyPr/>
        <a:lstStyle/>
        <a:p>
          <a:pPr rtl="1"/>
          <a:endParaRPr lang="ar-SA" sz="1600" b="1">
            <a:latin typeface="Sakkal Majalla" panose="02000000000000000000" pitchFamily="2" charset="-78"/>
            <a:cs typeface="Sakkal Majalla" panose="02000000000000000000" pitchFamily="2" charset="-78"/>
          </a:endParaRPr>
        </a:p>
      </dgm:t>
    </dgm:pt>
    <dgm:pt modelId="{6E496C42-0141-4F94-8B97-04A3B05D1B1A}" type="pres">
      <dgm:prSet presAssocID="{E850BB01-F1F3-49D3-865A-186025DEDB25}" presName="theList" presStyleCnt="0">
        <dgm:presLayoutVars>
          <dgm:dir val="rev"/>
          <dgm:animLvl val="lvl"/>
          <dgm:resizeHandles val="exact"/>
        </dgm:presLayoutVars>
      </dgm:prSet>
      <dgm:spPr/>
      <dgm:t>
        <a:bodyPr/>
        <a:lstStyle/>
        <a:p>
          <a:pPr rtl="1"/>
          <a:endParaRPr lang="ar-SA"/>
        </a:p>
      </dgm:t>
    </dgm:pt>
    <dgm:pt modelId="{352762D1-75A5-482E-B111-4FB7DC4489A6}" type="pres">
      <dgm:prSet presAssocID="{BD58CFDA-3611-4DAC-80BB-C8A462C59C8A}" presName="compNode" presStyleCnt="0"/>
      <dgm:spPr/>
      <dgm:t>
        <a:bodyPr/>
        <a:lstStyle/>
        <a:p>
          <a:pPr rtl="1"/>
          <a:endParaRPr lang="ar-SA"/>
        </a:p>
      </dgm:t>
    </dgm:pt>
    <dgm:pt modelId="{9E87953C-F75F-43F5-985A-D7CB5FA5E899}" type="pres">
      <dgm:prSet presAssocID="{BD58CFDA-3611-4DAC-80BB-C8A462C59C8A}" presName="aNode" presStyleLbl="bgShp" presStyleIdx="0" presStyleCnt="3"/>
      <dgm:spPr/>
      <dgm:t>
        <a:bodyPr/>
        <a:lstStyle/>
        <a:p>
          <a:pPr rtl="1"/>
          <a:endParaRPr lang="ar-SA"/>
        </a:p>
      </dgm:t>
    </dgm:pt>
    <dgm:pt modelId="{2A2961D1-3B34-4091-8039-CBBA5C2C5389}" type="pres">
      <dgm:prSet presAssocID="{BD58CFDA-3611-4DAC-80BB-C8A462C59C8A}" presName="textNode" presStyleLbl="bgShp" presStyleIdx="0" presStyleCnt="3"/>
      <dgm:spPr/>
      <dgm:t>
        <a:bodyPr/>
        <a:lstStyle/>
        <a:p>
          <a:pPr rtl="1"/>
          <a:endParaRPr lang="ar-SA"/>
        </a:p>
      </dgm:t>
    </dgm:pt>
    <dgm:pt modelId="{B74F6279-2066-416D-B045-C01E25821E53}" type="pres">
      <dgm:prSet presAssocID="{BD58CFDA-3611-4DAC-80BB-C8A462C59C8A}" presName="compChildNode" presStyleCnt="0"/>
      <dgm:spPr/>
      <dgm:t>
        <a:bodyPr/>
        <a:lstStyle/>
        <a:p>
          <a:pPr rtl="1"/>
          <a:endParaRPr lang="ar-SA"/>
        </a:p>
      </dgm:t>
    </dgm:pt>
    <dgm:pt modelId="{07E24F0C-FC40-409B-B01D-45222E541C6C}" type="pres">
      <dgm:prSet presAssocID="{BD58CFDA-3611-4DAC-80BB-C8A462C59C8A}" presName="theInnerList" presStyleCnt="0"/>
      <dgm:spPr/>
      <dgm:t>
        <a:bodyPr/>
        <a:lstStyle/>
        <a:p>
          <a:pPr rtl="1"/>
          <a:endParaRPr lang="ar-SA"/>
        </a:p>
      </dgm:t>
    </dgm:pt>
    <dgm:pt modelId="{61002A02-8643-4A3B-ABF8-923DDF6A6D4B}" type="pres">
      <dgm:prSet presAssocID="{DDDC86B2-B7D7-460C-A062-E8EBEE5BB6DD}" presName="childNode" presStyleLbl="node1" presStyleIdx="0" presStyleCnt="3">
        <dgm:presLayoutVars>
          <dgm:bulletEnabled val="1"/>
        </dgm:presLayoutVars>
      </dgm:prSet>
      <dgm:spPr/>
      <dgm:t>
        <a:bodyPr/>
        <a:lstStyle/>
        <a:p>
          <a:pPr rtl="1"/>
          <a:endParaRPr lang="ar-SA"/>
        </a:p>
      </dgm:t>
    </dgm:pt>
    <dgm:pt modelId="{D8349CD7-F5E3-4304-8DE4-E0963389A590}" type="pres">
      <dgm:prSet presAssocID="{BD58CFDA-3611-4DAC-80BB-C8A462C59C8A}" presName="aSpace" presStyleCnt="0"/>
      <dgm:spPr/>
      <dgm:t>
        <a:bodyPr/>
        <a:lstStyle/>
        <a:p>
          <a:pPr rtl="1"/>
          <a:endParaRPr lang="ar-SA"/>
        </a:p>
      </dgm:t>
    </dgm:pt>
    <dgm:pt modelId="{A6BDD93F-F964-4353-A221-A318C2BD3D72}" type="pres">
      <dgm:prSet presAssocID="{14D3B1E6-8DCE-4F73-BFC2-81ACC6D636C4}" presName="compNode" presStyleCnt="0"/>
      <dgm:spPr/>
      <dgm:t>
        <a:bodyPr/>
        <a:lstStyle/>
        <a:p>
          <a:pPr rtl="1"/>
          <a:endParaRPr lang="ar-SA"/>
        </a:p>
      </dgm:t>
    </dgm:pt>
    <dgm:pt modelId="{BB1F3D69-B611-415B-8C58-AE587672B6E8}" type="pres">
      <dgm:prSet presAssocID="{14D3B1E6-8DCE-4F73-BFC2-81ACC6D636C4}" presName="aNode" presStyleLbl="bgShp" presStyleIdx="1" presStyleCnt="3"/>
      <dgm:spPr/>
      <dgm:t>
        <a:bodyPr/>
        <a:lstStyle/>
        <a:p>
          <a:pPr rtl="1"/>
          <a:endParaRPr lang="ar-SA"/>
        </a:p>
      </dgm:t>
    </dgm:pt>
    <dgm:pt modelId="{A3FD26E1-34C0-4F2D-A110-7AAC2F9F5F54}" type="pres">
      <dgm:prSet presAssocID="{14D3B1E6-8DCE-4F73-BFC2-81ACC6D636C4}" presName="textNode" presStyleLbl="bgShp" presStyleIdx="1" presStyleCnt="3"/>
      <dgm:spPr/>
      <dgm:t>
        <a:bodyPr/>
        <a:lstStyle/>
        <a:p>
          <a:pPr rtl="1"/>
          <a:endParaRPr lang="ar-SA"/>
        </a:p>
      </dgm:t>
    </dgm:pt>
    <dgm:pt modelId="{2E59BBD5-BF3A-4416-A255-7FFBCC002020}" type="pres">
      <dgm:prSet presAssocID="{14D3B1E6-8DCE-4F73-BFC2-81ACC6D636C4}" presName="compChildNode" presStyleCnt="0"/>
      <dgm:spPr/>
      <dgm:t>
        <a:bodyPr/>
        <a:lstStyle/>
        <a:p>
          <a:pPr rtl="1"/>
          <a:endParaRPr lang="ar-SA"/>
        </a:p>
      </dgm:t>
    </dgm:pt>
    <dgm:pt modelId="{48E9526E-ED64-4FAB-9FFD-2358CF121F20}" type="pres">
      <dgm:prSet presAssocID="{14D3B1E6-8DCE-4F73-BFC2-81ACC6D636C4}" presName="theInnerList" presStyleCnt="0"/>
      <dgm:spPr/>
      <dgm:t>
        <a:bodyPr/>
        <a:lstStyle/>
        <a:p>
          <a:pPr rtl="1"/>
          <a:endParaRPr lang="ar-SA"/>
        </a:p>
      </dgm:t>
    </dgm:pt>
    <dgm:pt modelId="{ADE8BA4F-3EB4-4BB1-A42B-0BED34D5B7C5}" type="pres">
      <dgm:prSet presAssocID="{B62A56CB-783C-4A12-89EB-9C781493F02A}" presName="childNode" presStyleLbl="node1" presStyleIdx="1" presStyleCnt="3">
        <dgm:presLayoutVars>
          <dgm:bulletEnabled val="1"/>
        </dgm:presLayoutVars>
      </dgm:prSet>
      <dgm:spPr/>
      <dgm:t>
        <a:bodyPr/>
        <a:lstStyle/>
        <a:p>
          <a:pPr rtl="1"/>
          <a:endParaRPr lang="ar-SA"/>
        </a:p>
      </dgm:t>
    </dgm:pt>
    <dgm:pt modelId="{66A34B98-CDA3-4A9A-96BB-9805D033A0B5}" type="pres">
      <dgm:prSet presAssocID="{14D3B1E6-8DCE-4F73-BFC2-81ACC6D636C4}" presName="aSpace" presStyleCnt="0"/>
      <dgm:spPr/>
      <dgm:t>
        <a:bodyPr/>
        <a:lstStyle/>
        <a:p>
          <a:pPr rtl="1"/>
          <a:endParaRPr lang="ar-SA"/>
        </a:p>
      </dgm:t>
    </dgm:pt>
    <dgm:pt modelId="{5EDA6F44-11D8-4430-8148-14A07F47292E}" type="pres">
      <dgm:prSet presAssocID="{92878AE2-E100-4355-AB3B-1827AB891265}" presName="compNode" presStyleCnt="0"/>
      <dgm:spPr/>
      <dgm:t>
        <a:bodyPr/>
        <a:lstStyle/>
        <a:p>
          <a:pPr rtl="1"/>
          <a:endParaRPr lang="ar-SA"/>
        </a:p>
      </dgm:t>
    </dgm:pt>
    <dgm:pt modelId="{D32F13A5-AFBF-4AC2-9131-ABE5C837C0F8}" type="pres">
      <dgm:prSet presAssocID="{92878AE2-E100-4355-AB3B-1827AB891265}" presName="aNode" presStyleLbl="bgShp" presStyleIdx="2" presStyleCnt="3"/>
      <dgm:spPr/>
      <dgm:t>
        <a:bodyPr/>
        <a:lstStyle/>
        <a:p>
          <a:pPr rtl="1"/>
          <a:endParaRPr lang="ar-SA"/>
        </a:p>
      </dgm:t>
    </dgm:pt>
    <dgm:pt modelId="{51B9E53B-2842-4E5A-8DBC-47B6062DDC60}" type="pres">
      <dgm:prSet presAssocID="{92878AE2-E100-4355-AB3B-1827AB891265}" presName="textNode" presStyleLbl="bgShp" presStyleIdx="2" presStyleCnt="3"/>
      <dgm:spPr/>
      <dgm:t>
        <a:bodyPr/>
        <a:lstStyle/>
        <a:p>
          <a:pPr rtl="1"/>
          <a:endParaRPr lang="ar-SA"/>
        </a:p>
      </dgm:t>
    </dgm:pt>
    <dgm:pt modelId="{F19103D4-96BC-49E7-9509-8863C65A81FF}" type="pres">
      <dgm:prSet presAssocID="{92878AE2-E100-4355-AB3B-1827AB891265}" presName="compChildNode" presStyleCnt="0"/>
      <dgm:spPr/>
      <dgm:t>
        <a:bodyPr/>
        <a:lstStyle/>
        <a:p>
          <a:pPr rtl="1"/>
          <a:endParaRPr lang="ar-SA"/>
        </a:p>
      </dgm:t>
    </dgm:pt>
    <dgm:pt modelId="{53EE1FDC-8EFA-402C-8B26-00F607A32AC2}" type="pres">
      <dgm:prSet presAssocID="{92878AE2-E100-4355-AB3B-1827AB891265}" presName="theInnerList" presStyleCnt="0"/>
      <dgm:spPr/>
      <dgm:t>
        <a:bodyPr/>
        <a:lstStyle/>
        <a:p>
          <a:pPr rtl="1"/>
          <a:endParaRPr lang="ar-SA"/>
        </a:p>
      </dgm:t>
    </dgm:pt>
    <dgm:pt modelId="{9C3236CD-6785-43C5-82CA-0FC9421426AC}" type="pres">
      <dgm:prSet presAssocID="{C9602174-DF8A-4DCF-85BB-A7A6EAB137E3}" presName="childNode" presStyleLbl="node1" presStyleIdx="2" presStyleCnt="3">
        <dgm:presLayoutVars>
          <dgm:bulletEnabled val="1"/>
        </dgm:presLayoutVars>
      </dgm:prSet>
      <dgm:spPr/>
      <dgm:t>
        <a:bodyPr/>
        <a:lstStyle/>
        <a:p>
          <a:pPr rtl="1"/>
          <a:endParaRPr lang="ar-SA"/>
        </a:p>
      </dgm:t>
    </dgm:pt>
  </dgm:ptLst>
  <dgm:cxnLst>
    <dgm:cxn modelId="{8482E07C-756E-4C89-95F3-6C1E5799D00A}" type="presOf" srcId="{14D3B1E6-8DCE-4F73-BFC2-81ACC6D636C4}" destId="{A3FD26E1-34C0-4F2D-A110-7AAC2F9F5F54}" srcOrd="1" destOrd="0" presId="urn:microsoft.com/office/officeart/2005/8/layout/lProcess2"/>
    <dgm:cxn modelId="{DFAFAA32-7E2F-4F0E-B536-04AEFB3F01D8}" srcId="{E850BB01-F1F3-49D3-865A-186025DEDB25}" destId="{92878AE2-E100-4355-AB3B-1827AB891265}" srcOrd="2" destOrd="0" parTransId="{1743E6D6-9246-43D3-B90D-CDD603620869}" sibTransId="{39B068F1-969E-409A-905F-A409F8EF0A32}"/>
    <dgm:cxn modelId="{840B21DD-6E98-4774-A78D-8A18235EEC8A}" srcId="{14D3B1E6-8DCE-4F73-BFC2-81ACC6D636C4}" destId="{B62A56CB-783C-4A12-89EB-9C781493F02A}" srcOrd="0" destOrd="0" parTransId="{F67E0B0A-21A4-467A-8123-24D252E1C6CF}" sibTransId="{610EF7E3-5432-4BEA-9041-111A1BF18697}"/>
    <dgm:cxn modelId="{39B5656E-9624-4066-82DC-FE756F036714}" type="presOf" srcId="{14D3B1E6-8DCE-4F73-BFC2-81ACC6D636C4}" destId="{BB1F3D69-B611-415B-8C58-AE587672B6E8}" srcOrd="0" destOrd="0" presId="urn:microsoft.com/office/officeart/2005/8/layout/lProcess2"/>
    <dgm:cxn modelId="{46150466-BB87-4A59-A68F-30E264DD01C1}" type="presOf" srcId="{C9602174-DF8A-4DCF-85BB-A7A6EAB137E3}" destId="{9C3236CD-6785-43C5-82CA-0FC9421426AC}" srcOrd="0" destOrd="0" presId="urn:microsoft.com/office/officeart/2005/8/layout/lProcess2"/>
    <dgm:cxn modelId="{166D9C3B-1B07-4F90-8A82-0C2FA686CAD4}" type="presOf" srcId="{E850BB01-F1F3-49D3-865A-186025DEDB25}" destId="{6E496C42-0141-4F94-8B97-04A3B05D1B1A}" srcOrd="0" destOrd="0" presId="urn:microsoft.com/office/officeart/2005/8/layout/lProcess2"/>
    <dgm:cxn modelId="{C77BE1E4-7C02-43DB-888C-86E8EFBF02F5}" srcId="{E850BB01-F1F3-49D3-865A-186025DEDB25}" destId="{14D3B1E6-8DCE-4F73-BFC2-81ACC6D636C4}" srcOrd="1" destOrd="0" parTransId="{9D785D88-F086-4CFA-8753-68DFE867614C}" sibTransId="{F620CEC3-7CD3-4705-90E4-BB38E3627FC3}"/>
    <dgm:cxn modelId="{27C12893-CFDF-4FEE-9527-7034F95FFF83}" type="presOf" srcId="{B62A56CB-783C-4A12-89EB-9C781493F02A}" destId="{ADE8BA4F-3EB4-4BB1-A42B-0BED34D5B7C5}" srcOrd="0" destOrd="0" presId="urn:microsoft.com/office/officeart/2005/8/layout/lProcess2"/>
    <dgm:cxn modelId="{76DA9A5B-D55A-4A69-BEAC-1EEF4C95C462}" srcId="{E850BB01-F1F3-49D3-865A-186025DEDB25}" destId="{BD58CFDA-3611-4DAC-80BB-C8A462C59C8A}" srcOrd="0" destOrd="0" parTransId="{FE648481-D775-43D3-A6CB-6042E18DB2DF}" sibTransId="{EFF26F61-8120-4933-A677-2C0240416B92}"/>
    <dgm:cxn modelId="{01BD3B21-ACC9-47ED-B5A7-8FCB23BE17AA}" type="presOf" srcId="{BD58CFDA-3611-4DAC-80BB-C8A462C59C8A}" destId="{2A2961D1-3B34-4091-8039-CBBA5C2C5389}" srcOrd="1" destOrd="0" presId="urn:microsoft.com/office/officeart/2005/8/layout/lProcess2"/>
    <dgm:cxn modelId="{16352895-76F6-49F1-9FF5-4A2202DE3859}" type="presOf" srcId="{92878AE2-E100-4355-AB3B-1827AB891265}" destId="{51B9E53B-2842-4E5A-8DBC-47B6062DDC60}" srcOrd="1" destOrd="0" presId="urn:microsoft.com/office/officeart/2005/8/layout/lProcess2"/>
    <dgm:cxn modelId="{BC72F35F-2010-4515-8E4C-31698F7A6015}" srcId="{BD58CFDA-3611-4DAC-80BB-C8A462C59C8A}" destId="{DDDC86B2-B7D7-460C-A062-E8EBEE5BB6DD}" srcOrd="0" destOrd="0" parTransId="{500AC91B-EAFE-4E8A-AC17-F6287EC9261E}" sibTransId="{843DB201-21A1-4AAD-A262-4E4900CE2747}"/>
    <dgm:cxn modelId="{66FAB3D3-EDF3-467C-9C65-1EC9B2ACF1D0}" type="presOf" srcId="{DDDC86B2-B7D7-460C-A062-E8EBEE5BB6DD}" destId="{61002A02-8643-4A3B-ABF8-923DDF6A6D4B}" srcOrd="0" destOrd="0" presId="urn:microsoft.com/office/officeart/2005/8/layout/lProcess2"/>
    <dgm:cxn modelId="{F7955600-15D0-4D1D-B837-DCC69D6A97F9}" srcId="{92878AE2-E100-4355-AB3B-1827AB891265}" destId="{C9602174-DF8A-4DCF-85BB-A7A6EAB137E3}" srcOrd="0" destOrd="0" parTransId="{CC8CDE2D-23BD-4E98-A2A7-C37266B1A31D}" sibTransId="{718D27FE-8CAA-481B-A935-E8245EE52DC6}"/>
    <dgm:cxn modelId="{CC198AAD-A390-4DC7-BC09-13A91692A6AA}" type="presOf" srcId="{BD58CFDA-3611-4DAC-80BB-C8A462C59C8A}" destId="{9E87953C-F75F-43F5-985A-D7CB5FA5E899}" srcOrd="0" destOrd="0" presId="urn:microsoft.com/office/officeart/2005/8/layout/lProcess2"/>
    <dgm:cxn modelId="{CE7A7E79-A74F-46A9-BE8D-13720E99BF66}" type="presOf" srcId="{92878AE2-E100-4355-AB3B-1827AB891265}" destId="{D32F13A5-AFBF-4AC2-9131-ABE5C837C0F8}" srcOrd="0" destOrd="0" presId="urn:microsoft.com/office/officeart/2005/8/layout/lProcess2"/>
    <dgm:cxn modelId="{D087CF8D-6CF5-4145-B260-96266E5BE311}" type="presParOf" srcId="{6E496C42-0141-4F94-8B97-04A3B05D1B1A}" destId="{352762D1-75A5-482E-B111-4FB7DC4489A6}" srcOrd="0" destOrd="0" presId="urn:microsoft.com/office/officeart/2005/8/layout/lProcess2"/>
    <dgm:cxn modelId="{8908F7F8-1E3F-4681-9DB8-CC551603B0B9}" type="presParOf" srcId="{352762D1-75A5-482E-B111-4FB7DC4489A6}" destId="{9E87953C-F75F-43F5-985A-D7CB5FA5E899}" srcOrd="0" destOrd="0" presId="urn:microsoft.com/office/officeart/2005/8/layout/lProcess2"/>
    <dgm:cxn modelId="{8CF328CF-629F-4610-BB66-6976867F4539}" type="presParOf" srcId="{352762D1-75A5-482E-B111-4FB7DC4489A6}" destId="{2A2961D1-3B34-4091-8039-CBBA5C2C5389}" srcOrd="1" destOrd="0" presId="urn:microsoft.com/office/officeart/2005/8/layout/lProcess2"/>
    <dgm:cxn modelId="{2E237361-27EF-4670-B3ED-8FF98705C4D8}" type="presParOf" srcId="{352762D1-75A5-482E-B111-4FB7DC4489A6}" destId="{B74F6279-2066-416D-B045-C01E25821E53}" srcOrd="2" destOrd="0" presId="urn:microsoft.com/office/officeart/2005/8/layout/lProcess2"/>
    <dgm:cxn modelId="{0B9E552C-7C2B-4ABB-B3B9-13972AB41BB0}" type="presParOf" srcId="{B74F6279-2066-416D-B045-C01E25821E53}" destId="{07E24F0C-FC40-409B-B01D-45222E541C6C}" srcOrd="0" destOrd="0" presId="urn:microsoft.com/office/officeart/2005/8/layout/lProcess2"/>
    <dgm:cxn modelId="{B4F9A077-CE81-4320-9CAC-8EF4D9876534}" type="presParOf" srcId="{07E24F0C-FC40-409B-B01D-45222E541C6C}" destId="{61002A02-8643-4A3B-ABF8-923DDF6A6D4B}" srcOrd="0" destOrd="0" presId="urn:microsoft.com/office/officeart/2005/8/layout/lProcess2"/>
    <dgm:cxn modelId="{8A2987D2-2642-4251-BB10-9C50F7EE93EA}" type="presParOf" srcId="{6E496C42-0141-4F94-8B97-04A3B05D1B1A}" destId="{D8349CD7-F5E3-4304-8DE4-E0963389A590}" srcOrd="1" destOrd="0" presId="urn:microsoft.com/office/officeart/2005/8/layout/lProcess2"/>
    <dgm:cxn modelId="{E665557C-6980-4AF0-9B7D-67C133E3483C}" type="presParOf" srcId="{6E496C42-0141-4F94-8B97-04A3B05D1B1A}" destId="{A6BDD93F-F964-4353-A221-A318C2BD3D72}" srcOrd="2" destOrd="0" presId="urn:microsoft.com/office/officeart/2005/8/layout/lProcess2"/>
    <dgm:cxn modelId="{D70A810B-DC3F-40B4-95F0-0AB6DD4BEB9C}" type="presParOf" srcId="{A6BDD93F-F964-4353-A221-A318C2BD3D72}" destId="{BB1F3D69-B611-415B-8C58-AE587672B6E8}" srcOrd="0" destOrd="0" presId="urn:microsoft.com/office/officeart/2005/8/layout/lProcess2"/>
    <dgm:cxn modelId="{9DD879A7-783A-4FDA-BBBD-961BFC1099E5}" type="presParOf" srcId="{A6BDD93F-F964-4353-A221-A318C2BD3D72}" destId="{A3FD26E1-34C0-4F2D-A110-7AAC2F9F5F54}" srcOrd="1" destOrd="0" presId="urn:microsoft.com/office/officeart/2005/8/layout/lProcess2"/>
    <dgm:cxn modelId="{0359F49D-D0DE-45CB-88EB-38D55B7AF30F}" type="presParOf" srcId="{A6BDD93F-F964-4353-A221-A318C2BD3D72}" destId="{2E59BBD5-BF3A-4416-A255-7FFBCC002020}" srcOrd="2" destOrd="0" presId="urn:microsoft.com/office/officeart/2005/8/layout/lProcess2"/>
    <dgm:cxn modelId="{231635AE-C63A-4B91-89F2-0F167D7C7BD1}" type="presParOf" srcId="{2E59BBD5-BF3A-4416-A255-7FFBCC002020}" destId="{48E9526E-ED64-4FAB-9FFD-2358CF121F20}" srcOrd="0" destOrd="0" presId="urn:microsoft.com/office/officeart/2005/8/layout/lProcess2"/>
    <dgm:cxn modelId="{6A197183-50B3-4BB1-9023-0FBF8D3F69AB}" type="presParOf" srcId="{48E9526E-ED64-4FAB-9FFD-2358CF121F20}" destId="{ADE8BA4F-3EB4-4BB1-A42B-0BED34D5B7C5}" srcOrd="0" destOrd="0" presId="urn:microsoft.com/office/officeart/2005/8/layout/lProcess2"/>
    <dgm:cxn modelId="{B9B3B72F-FAA8-4F1A-8E54-4295B05E55C7}" type="presParOf" srcId="{6E496C42-0141-4F94-8B97-04A3B05D1B1A}" destId="{66A34B98-CDA3-4A9A-96BB-9805D033A0B5}" srcOrd="3" destOrd="0" presId="urn:microsoft.com/office/officeart/2005/8/layout/lProcess2"/>
    <dgm:cxn modelId="{91B589A9-42E2-45DB-92F5-8C20127BB805}" type="presParOf" srcId="{6E496C42-0141-4F94-8B97-04A3B05D1B1A}" destId="{5EDA6F44-11D8-4430-8148-14A07F47292E}" srcOrd="4" destOrd="0" presId="urn:microsoft.com/office/officeart/2005/8/layout/lProcess2"/>
    <dgm:cxn modelId="{9BB71A26-6318-4F6B-B686-CC1DA46CF576}" type="presParOf" srcId="{5EDA6F44-11D8-4430-8148-14A07F47292E}" destId="{D32F13A5-AFBF-4AC2-9131-ABE5C837C0F8}" srcOrd="0" destOrd="0" presId="urn:microsoft.com/office/officeart/2005/8/layout/lProcess2"/>
    <dgm:cxn modelId="{AB3F803F-8720-4239-96CE-02B3518E2512}" type="presParOf" srcId="{5EDA6F44-11D8-4430-8148-14A07F47292E}" destId="{51B9E53B-2842-4E5A-8DBC-47B6062DDC60}" srcOrd="1" destOrd="0" presId="urn:microsoft.com/office/officeart/2005/8/layout/lProcess2"/>
    <dgm:cxn modelId="{810C0229-EDEB-4ACA-A73E-2AF186458E82}" type="presParOf" srcId="{5EDA6F44-11D8-4430-8148-14A07F47292E}" destId="{F19103D4-96BC-49E7-9509-8863C65A81FF}" srcOrd="2" destOrd="0" presId="urn:microsoft.com/office/officeart/2005/8/layout/lProcess2"/>
    <dgm:cxn modelId="{CA300760-F9FD-4FFA-AF81-E9040B3A74D7}" type="presParOf" srcId="{F19103D4-96BC-49E7-9509-8863C65A81FF}" destId="{53EE1FDC-8EFA-402C-8B26-00F607A32AC2}" srcOrd="0" destOrd="0" presId="urn:microsoft.com/office/officeart/2005/8/layout/lProcess2"/>
    <dgm:cxn modelId="{F203AB15-8726-421E-A6D0-67F1BB1235A8}" type="presParOf" srcId="{53EE1FDC-8EFA-402C-8B26-00F607A32AC2}" destId="{9C3236CD-6785-43C5-82CA-0FC9421426AC}" srcOrd="0" destOrd="0" presId="urn:microsoft.com/office/officeart/2005/8/layout/lProcess2"/>
  </dgm:cxnLst>
  <dgm:bg/>
  <dgm:whole/>
  <dgm:extLst>
    <a:ext uri="http://schemas.microsoft.com/office/drawing/2008/diagram">
      <dsp:dataModelExt xmlns:dsp="http://schemas.microsoft.com/office/drawing/2008/diagram" relId="rId300" minVer="http://schemas.openxmlformats.org/drawingml/2006/diagram"/>
    </a:ext>
  </dgm:extLst>
</dgm:dataModel>
</file>

<file path=word/diagrams/data56.xml><?xml version="1.0" encoding="utf-8"?>
<dgm:dataModel xmlns:dgm="http://schemas.openxmlformats.org/drawingml/2006/diagram" xmlns:a="http://schemas.openxmlformats.org/drawingml/2006/main">
  <dgm:ptLst>
    <dgm:pt modelId="{E32D309D-FE21-47DB-9ECF-08AD27EEA6FC}" type="doc">
      <dgm:prSet loTypeId="urn:microsoft.com/office/officeart/2008/layout/VerticalCurvedList" loCatId="list" qsTypeId="urn:microsoft.com/office/officeart/2005/8/quickstyle/simple5" qsCatId="simple" csTypeId="urn:microsoft.com/office/officeart/2005/8/colors/colorful5" csCatId="colorful" phldr="1"/>
      <dgm:spPr/>
      <dgm:t>
        <a:bodyPr/>
        <a:lstStyle/>
        <a:p>
          <a:pPr rtl="1"/>
          <a:endParaRPr lang="ar-SA"/>
        </a:p>
      </dgm:t>
    </dgm:pt>
    <dgm:pt modelId="{1BA4DDDE-AEEA-471F-8323-3784B84C2C12}">
      <dgm:prSet phldrT="[نص]" custT="1"/>
      <dgm:spPr/>
      <dgm:t>
        <a:bodyPr/>
        <a:lstStyle/>
        <a:p>
          <a:pPr rtl="1"/>
          <a:r>
            <a:rPr lang="ar-SA" sz="1400" b="1">
              <a:latin typeface="Sakkal Majalla" panose="02000000000000000000" pitchFamily="2" charset="-78"/>
              <a:cs typeface="Sakkal Majalla" panose="02000000000000000000" pitchFamily="2" charset="-78"/>
            </a:rPr>
            <a:t>يعقد الفريق اجتماعاته مرة واحدة على الأقل شهرية، ولرئيسة الفريق أن تدعو لاجتماع طارئ عند الحاجة. </a:t>
          </a:r>
          <a:endParaRPr lang="ar-SA" sz="1400" b="1" u="none" baseline="0">
            <a:latin typeface="Sakkal Majalla" panose="02000000000000000000" pitchFamily="2" charset="-78"/>
            <a:cs typeface="Sakkal Majalla" panose="02000000000000000000" pitchFamily="2" charset="-78"/>
          </a:endParaRPr>
        </a:p>
      </dgm:t>
    </dgm:pt>
    <dgm:pt modelId="{F39D6FB9-5AB3-432F-9D92-F68584E45C45}" type="parTrans" cxnId="{FE1C9BEF-4B83-42ED-B2BF-4CAF158723E8}">
      <dgm:prSet/>
      <dgm:spPr/>
      <dgm:t>
        <a:bodyPr/>
        <a:lstStyle/>
        <a:p>
          <a:pPr rtl="1"/>
          <a:endParaRPr lang="ar-SA" sz="1400" b="1" u="none" baseline="0">
            <a:solidFill>
              <a:schemeClr val="tx1"/>
            </a:solidFill>
            <a:latin typeface="Sakkal Majalla" panose="02000000000000000000" pitchFamily="2" charset="-78"/>
            <a:cs typeface="Sakkal Majalla" panose="02000000000000000000" pitchFamily="2" charset="-78"/>
          </a:endParaRPr>
        </a:p>
      </dgm:t>
    </dgm:pt>
    <dgm:pt modelId="{99C49C8D-DBAD-457D-9AF7-320DA3E58737}" type="sibTrans" cxnId="{FE1C9BEF-4B83-42ED-B2BF-4CAF158723E8}">
      <dgm:prSet/>
      <dgm:spPr/>
      <dgm:t>
        <a:bodyPr/>
        <a:lstStyle/>
        <a:p>
          <a:pPr rtl="1"/>
          <a:endParaRPr lang="ar-SA" sz="1400" b="1" u="none" baseline="0">
            <a:solidFill>
              <a:schemeClr val="tx1"/>
            </a:solidFill>
            <a:latin typeface="Sakkal Majalla" panose="02000000000000000000" pitchFamily="2" charset="-78"/>
            <a:cs typeface="Sakkal Majalla" panose="02000000000000000000" pitchFamily="2" charset="-78"/>
          </a:endParaRPr>
        </a:p>
      </dgm:t>
    </dgm:pt>
    <dgm:pt modelId="{461F8418-DF17-4AD0-B3C6-4EEF87E4A0AE}">
      <dgm:prSet custT="1"/>
      <dgm:spPr/>
      <dgm:t>
        <a:bodyPr/>
        <a:lstStyle/>
        <a:p>
          <a:pPr rtl="1"/>
          <a:r>
            <a:rPr lang="ar-SA" sz="1400" b="1">
              <a:latin typeface="Sakkal Majalla" panose="02000000000000000000" pitchFamily="2" charset="-78"/>
              <a:cs typeface="Sakkal Majalla" panose="02000000000000000000" pitchFamily="2" charset="-78"/>
            </a:rPr>
            <a:t>توثق اجتماعات الفريق بمحاضر رسمية وتدون في سجل خاص متضمن المناقشات والتوصيات والقرارات.</a:t>
          </a:r>
          <a:endParaRPr lang="en-US" sz="1400">
            <a:latin typeface="Sakkal Majalla" panose="02000000000000000000" pitchFamily="2" charset="-78"/>
            <a:cs typeface="Sakkal Majalla" panose="02000000000000000000" pitchFamily="2" charset="-78"/>
          </a:endParaRPr>
        </a:p>
      </dgm:t>
    </dgm:pt>
    <dgm:pt modelId="{912A52EB-7659-4B5C-ACCE-AEAC93469B81}" type="parTrans" cxnId="{9FBF9671-E965-4D27-B6FF-2870A2BEF393}">
      <dgm:prSet/>
      <dgm:spPr/>
      <dgm:t>
        <a:bodyPr/>
        <a:lstStyle/>
        <a:p>
          <a:pPr rtl="1"/>
          <a:endParaRPr lang="ar-SA"/>
        </a:p>
      </dgm:t>
    </dgm:pt>
    <dgm:pt modelId="{2CFCCB78-C3FC-413D-A43E-DA8717F56B65}" type="sibTrans" cxnId="{9FBF9671-E965-4D27-B6FF-2870A2BEF393}">
      <dgm:prSet/>
      <dgm:spPr/>
      <dgm:t>
        <a:bodyPr/>
        <a:lstStyle/>
        <a:p>
          <a:pPr rtl="1"/>
          <a:endParaRPr lang="ar-SA"/>
        </a:p>
      </dgm:t>
    </dgm:pt>
    <dgm:pt modelId="{D5CD0281-2FD6-4F50-BA6D-895DA7A51EE0}">
      <dgm:prSet custT="1"/>
      <dgm:spPr/>
      <dgm:t>
        <a:bodyPr/>
        <a:lstStyle/>
        <a:p>
          <a:pPr rtl="1"/>
          <a:r>
            <a:rPr lang="ar-SA" sz="1400" b="1">
              <a:latin typeface="Sakkal Majalla" panose="02000000000000000000" pitchFamily="2" charset="-78"/>
              <a:cs typeface="Sakkal Majalla" panose="02000000000000000000" pitchFamily="2" charset="-78"/>
            </a:rPr>
            <a:t>•استخدام النماذج المعتمدة في ذلك في الأدلة ذات العلاقة في عمليات الفريق. </a:t>
          </a:r>
          <a:endParaRPr lang="en-US" sz="1400">
            <a:latin typeface="Sakkal Majalla" panose="02000000000000000000" pitchFamily="2" charset="-78"/>
            <a:cs typeface="Sakkal Majalla" panose="02000000000000000000" pitchFamily="2" charset="-78"/>
          </a:endParaRPr>
        </a:p>
      </dgm:t>
    </dgm:pt>
    <dgm:pt modelId="{7F24DFA2-0827-4A59-AABE-6D9AA81B59B0}" type="parTrans" cxnId="{CA87F94C-EB89-493A-8232-EB8BC6FCDCB2}">
      <dgm:prSet/>
      <dgm:spPr/>
      <dgm:t>
        <a:bodyPr/>
        <a:lstStyle/>
        <a:p>
          <a:pPr rtl="1"/>
          <a:endParaRPr lang="ar-SA"/>
        </a:p>
      </dgm:t>
    </dgm:pt>
    <dgm:pt modelId="{E834F72C-B345-4BE5-AC23-E1F78E8AB504}" type="sibTrans" cxnId="{CA87F94C-EB89-493A-8232-EB8BC6FCDCB2}">
      <dgm:prSet/>
      <dgm:spPr/>
      <dgm:t>
        <a:bodyPr/>
        <a:lstStyle/>
        <a:p>
          <a:pPr rtl="1"/>
          <a:endParaRPr lang="ar-SA"/>
        </a:p>
      </dgm:t>
    </dgm:pt>
    <dgm:pt modelId="{3C83825E-E907-47ED-84CE-D304616F5453}">
      <dgm:prSet custT="1"/>
      <dgm:spPr/>
      <dgm:t>
        <a:bodyPr/>
        <a:lstStyle/>
        <a:p>
          <a:pPr rtl="1"/>
          <a:r>
            <a:rPr lang="ar-SA" sz="1400" b="1">
              <a:latin typeface="Sakkal Majalla" panose="02000000000000000000" pitchFamily="2" charset="-78"/>
              <a:cs typeface="Sakkal Majalla" panose="02000000000000000000" pitchFamily="2" charset="-78"/>
            </a:rPr>
            <a:t>اعتماد الجدول التالي بالنسبة لعدد مرات الاجتماع ومكانه ومواعيده </a:t>
          </a:r>
          <a:endParaRPr lang="en-US" sz="1400">
            <a:latin typeface="Sakkal Majalla" panose="02000000000000000000" pitchFamily="2" charset="-78"/>
            <a:cs typeface="Sakkal Majalla" panose="02000000000000000000" pitchFamily="2" charset="-78"/>
          </a:endParaRPr>
        </a:p>
      </dgm:t>
    </dgm:pt>
    <dgm:pt modelId="{69AE0F04-4649-40F2-BEA5-CA918BB272D6}" type="parTrans" cxnId="{3C321164-53F0-4D0B-849A-17D10C2CBE2E}">
      <dgm:prSet/>
      <dgm:spPr/>
      <dgm:t>
        <a:bodyPr/>
        <a:lstStyle/>
        <a:p>
          <a:pPr rtl="1"/>
          <a:endParaRPr lang="ar-SA"/>
        </a:p>
      </dgm:t>
    </dgm:pt>
    <dgm:pt modelId="{4A2FD4BD-72FB-44B0-B4F2-0A2A1D45AD59}" type="sibTrans" cxnId="{3C321164-53F0-4D0B-849A-17D10C2CBE2E}">
      <dgm:prSet/>
      <dgm:spPr/>
      <dgm:t>
        <a:bodyPr/>
        <a:lstStyle/>
        <a:p>
          <a:pPr rtl="1"/>
          <a:endParaRPr lang="ar-SA"/>
        </a:p>
      </dgm:t>
    </dgm:pt>
    <dgm:pt modelId="{C2B36994-8091-4574-9915-6866B35F40A2}" type="pres">
      <dgm:prSet presAssocID="{E32D309D-FE21-47DB-9ECF-08AD27EEA6FC}" presName="Name0" presStyleCnt="0">
        <dgm:presLayoutVars>
          <dgm:chMax val="7"/>
          <dgm:chPref val="7"/>
          <dgm:dir val="rev"/>
        </dgm:presLayoutVars>
      </dgm:prSet>
      <dgm:spPr/>
      <dgm:t>
        <a:bodyPr/>
        <a:lstStyle/>
        <a:p>
          <a:pPr rtl="1"/>
          <a:endParaRPr lang="ar-SA"/>
        </a:p>
      </dgm:t>
    </dgm:pt>
    <dgm:pt modelId="{F6C8789A-BB96-4510-81A0-2BCAA979F82D}" type="pres">
      <dgm:prSet presAssocID="{E32D309D-FE21-47DB-9ECF-08AD27EEA6FC}" presName="Name1" presStyleCnt="0"/>
      <dgm:spPr/>
      <dgm:t>
        <a:bodyPr/>
        <a:lstStyle/>
        <a:p>
          <a:pPr rtl="1"/>
          <a:endParaRPr lang="ar-SA"/>
        </a:p>
      </dgm:t>
    </dgm:pt>
    <dgm:pt modelId="{1DFB376B-ACC2-4FF9-BB41-261EFAF76E1F}" type="pres">
      <dgm:prSet presAssocID="{E32D309D-FE21-47DB-9ECF-08AD27EEA6FC}" presName="cycle" presStyleCnt="0"/>
      <dgm:spPr/>
      <dgm:t>
        <a:bodyPr/>
        <a:lstStyle/>
        <a:p>
          <a:pPr rtl="1"/>
          <a:endParaRPr lang="ar-SA"/>
        </a:p>
      </dgm:t>
    </dgm:pt>
    <dgm:pt modelId="{6D3C88BC-8FA7-4603-991A-8E08DA7AB929}" type="pres">
      <dgm:prSet presAssocID="{E32D309D-FE21-47DB-9ECF-08AD27EEA6FC}" presName="srcNode" presStyleLbl="node1" presStyleIdx="0" presStyleCnt="4"/>
      <dgm:spPr/>
      <dgm:t>
        <a:bodyPr/>
        <a:lstStyle/>
        <a:p>
          <a:pPr rtl="1"/>
          <a:endParaRPr lang="ar-SA"/>
        </a:p>
      </dgm:t>
    </dgm:pt>
    <dgm:pt modelId="{C7874841-A50B-40A7-A171-383D4C4C0011}" type="pres">
      <dgm:prSet presAssocID="{E32D309D-FE21-47DB-9ECF-08AD27EEA6FC}" presName="conn" presStyleLbl="parChTrans1D2" presStyleIdx="0" presStyleCnt="1"/>
      <dgm:spPr/>
      <dgm:t>
        <a:bodyPr/>
        <a:lstStyle/>
        <a:p>
          <a:pPr rtl="1"/>
          <a:endParaRPr lang="ar-SA"/>
        </a:p>
      </dgm:t>
    </dgm:pt>
    <dgm:pt modelId="{E9AC7722-79D4-455B-9E06-95F8B33137FA}" type="pres">
      <dgm:prSet presAssocID="{E32D309D-FE21-47DB-9ECF-08AD27EEA6FC}" presName="extraNode" presStyleLbl="node1" presStyleIdx="0" presStyleCnt="4"/>
      <dgm:spPr/>
      <dgm:t>
        <a:bodyPr/>
        <a:lstStyle/>
        <a:p>
          <a:pPr rtl="1"/>
          <a:endParaRPr lang="ar-SA"/>
        </a:p>
      </dgm:t>
    </dgm:pt>
    <dgm:pt modelId="{10FA69E4-7F8F-4BDC-9A87-F0D45C3772D2}" type="pres">
      <dgm:prSet presAssocID="{E32D309D-FE21-47DB-9ECF-08AD27EEA6FC}" presName="dstNode" presStyleLbl="node1" presStyleIdx="0" presStyleCnt="4"/>
      <dgm:spPr/>
      <dgm:t>
        <a:bodyPr/>
        <a:lstStyle/>
        <a:p>
          <a:pPr rtl="1"/>
          <a:endParaRPr lang="ar-SA"/>
        </a:p>
      </dgm:t>
    </dgm:pt>
    <dgm:pt modelId="{47F73982-CA63-4723-9320-FB6F52CFF3D0}" type="pres">
      <dgm:prSet presAssocID="{1BA4DDDE-AEEA-471F-8323-3784B84C2C12}" presName="text_1" presStyleLbl="node1" presStyleIdx="0" presStyleCnt="4">
        <dgm:presLayoutVars>
          <dgm:bulletEnabled val="1"/>
        </dgm:presLayoutVars>
      </dgm:prSet>
      <dgm:spPr/>
      <dgm:t>
        <a:bodyPr/>
        <a:lstStyle/>
        <a:p>
          <a:pPr rtl="1"/>
          <a:endParaRPr lang="ar-SA"/>
        </a:p>
      </dgm:t>
    </dgm:pt>
    <dgm:pt modelId="{FC108539-9D5C-4C44-9B40-FDE0F0ED75DD}" type="pres">
      <dgm:prSet presAssocID="{1BA4DDDE-AEEA-471F-8323-3784B84C2C12}" presName="accent_1" presStyleCnt="0"/>
      <dgm:spPr/>
      <dgm:t>
        <a:bodyPr/>
        <a:lstStyle/>
        <a:p>
          <a:pPr rtl="1"/>
          <a:endParaRPr lang="ar-SA"/>
        </a:p>
      </dgm:t>
    </dgm:pt>
    <dgm:pt modelId="{E14CA78E-F7B0-446F-8626-1D018FAC97DC}" type="pres">
      <dgm:prSet presAssocID="{1BA4DDDE-AEEA-471F-8323-3784B84C2C12}" presName="accentRepeatNode" presStyleLbl="solidFgAcc1" presStyleIdx="0" presStyleCnt="4"/>
      <dgm:spPr/>
      <dgm:t>
        <a:bodyPr/>
        <a:lstStyle/>
        <a:p>
          <a:pPr rtl="1"/>
          <a:endParaRPr lang="ar-SA"/>
        </a:p>
      </dgm:t>
    </dgm:pt>
    <dgm:pt modelId="{49977FF9-4577-43C8-AB13-5F69AF290E70}" type="pres">
      <dgm:prSet presAssocID="{461F8418-DF17-4AD0-B3C6-4EEF87E4A0AE}" presName="text_2" presStyleLbl="node1" presStyleIdx="1" presStyleCnt="4">
        <dgm:presLayoutVars>
          <dgm:bulletEnabled val="1"/>
        </dgm:presLayoutVars>
      </dgm:prSet>
      <dgm:spPr/>
      <dgm:t>
        <a:bodyPr/>
        <a:lstStyle/>
        <a:p>
          <a:pPr rtl="1"/>
          <a:endParaRPr lang="ar-SA"/>
        </a:p>
      </dgm:t>
    </dgm:pt>
    <dgm:pt modelId="{80E34447-BC4B-47AE-982F-0E8C385322F9}" type="pres">
      <dgm:prSet presAssocID="{461F8418-DF17-4AD0-B3C6-4EEF87E4A0AE}" presName="accent_2" presStyleCnt="0"/>
      <dgm:spPr/>
    </dgm:pt>
    <dgm:pt modelId="{CCC441D1-4966-45C6-8FF3-0669C533B9DB}" type="pres">
      <dgm:prSet presAssocID="{461F8418-DF17-4AD0-B3C6-4EEF87E4A0AE}" presName="accentRepeatNode" presStyleLbl="solidFgAcc1" presStyleIdx="1" presStyleCnt="4"/>
      <dgm:spPr/>
    </dgm:pt>
    <dgm:pt modelId="{A7432F94-3D75-4ABE-A343-5410F0E6AAE0}" type="pres">
      <dgm:prSet presAssocID="{D5CD0281-2FD6-4F50-BA6D-895DA7A51EE0}" presName="text_3" presStyleLbl="node1" presStyleIdx="2" presStyleCnt="4">
        <dgm:presLayoutVars>
          <dgm:bulletEnabled val="1"/>
        </dgm:presLayoutVars>
      </dgm:prSet>
      <dgm:spPr/>
      <dgm:t>
        <a:bodyPr/>
        <a:lstStyle/>
        <a:p>
          <a:pPr rtl="1"/>
          <a:endParaRPr lang="ar-SA"/>
        </a:p>
      </dgm:t>
    </dgm:pt>
    <dgm:pt modelId="{9BF32D33-7341-445A-B5D5-7EEE7A30A73A}" type="pres">
      <dgm:prSet presAssocID="{D5CD0281-2FD6-4F50-BA6D-895DA7A51EE0}" presName="accent_3" presStyleCnt="0"/>
      <dgm:spPr/>
    </dgm:pt>
    <dgm:pt modelId="{52A446FB-357F-4FCF-90A7-CD673F2AE60D}" type="pres">
      <dgm:prSet presAssocID="{D5CD0281-2FD6-4F50-BA6D-895DA7A51EE0}" presName="accentRepeatNode" presStyleLbl="solidFgAcc1" presStyleIdx="2" presStyleCnt="4"/>
      <dgm:spPr/>
    </dgm:pt>
    <dgm:pt modelId="{6BD0A10A-BABC-4B52-9E71-6EFB751B0692}" type="pres">
      <dgm:prSet presAssocID="{3C83825E-E907-47ED-84CE-D304616F5453}" presName="text_4" presStyleLbl="node1" presStyleIdx="3" presStyleCnt="4">
        <dgm:presLayoutVars>
          <dgm:bulletEnabled val="1"/>
        </dgm:presLayoutVars>
      </dgm:prSet>
      <dgm:spPr/>
      <dgm:t>
        <a:bodyPr/>
        <a:lstStyle/>
        <a:p>
          <a:pPr rtl="1"/>
          <a:endParaRPr lang="ar-SA"/>
        </a:p>
      </dgm:t>
    </dgm:pt>
    <dgm:pt modelId="{876A3909-1276-4F24-8E0D-A00EEB8BC428}" type="pres">
      <dgm:prSet presAssocID="{3C83825E-E907-47ED-84CE-D304616F5453}" presName="accent_4" presStyleCnt="0"/>
      <dgm:spPr/>
    </dgm:pt>
    <dgm:pt modelId="{9325D563-A7C6-4D07-94AB-F82811022D10}" type="pres">
      <dgm:prSet presAssocID="{3C83825E-E907-47ED-84CE-D304616F5453}" presName="accentRepeatNode" presStyleLbl="solidFgAcc1" presStyleIdx="3" presStyleCnt="4"/>
      <dgm:spPr/>
    </dgm:pt>
  </dgm:ptLst>
  <dgm:cxnLst>
    <dgm:cxn modelId="{3C321164-53F0-4D0B-849A-17D10C2CBE2E}" srcId="{E32D309D-FE21-47DB-9ECF-08AD27EEA6FC}" destId="{3C83825E-E907-47ED-84CE-D304616F5453}" srcOrd="3" destOrd="0" parTransId="{69AE0F04-4649-40F2-BEA5-CA918BB272D6}" sibTransId="{4A2FD4BD-72FB-44B0-B4F2-0A2A1D45AD59}"/>
    <dgm:cxn modelId="{0F7373F0-3D22-4D69-B9B5-B8B0AD6A2E36}" type="presOf" srcId="{1BA4DDDE-AEEA-471F-8323-3784B84C2C12}" destId="{47F73982-CA63-4723-9320-FB6F52CFF3D0}" srcOrd="0" destOrd="0" presId="urn:microsoft.com/office/officeart/2008/layout/VerticalCurvedList"/>
    <dgm:cxn modelId="{CA87F94C-EB89-493A-8232-EB8BC6FCDCB2}" srcId="{E32D309D-FE21-47DB-9ECF-08AD27EEA6FC}" destId="{D5CD0281-2FD6-4F50-BA6D-895DA7A51EE0}" srcOrd="2" destOrd="0" parTransId="{7F24DFA2-0827-4A59-AABE-6D9AA81B59B0}" sibTransId="{E834F72C-B345-4BE5-AC23-E1F78E8AB504}"/>
    <dgm:cxn modelId="{C9B9989A-8667-4897-8905-E5BFB5554771}" type="presOf" srcId="{E32D309D-FE21-47DB-9ECF-08AD27EEA6FC}" destId="{C2B36994-8091-4574-9915-6866B35F40A2}" srcOrd="0" destOrd="0" presId="urn:microsoft.com/office/officeart/2008/layout/VerticalCurvedList"/>
    <dgm:cxn modelId="{F6C35991-1337-439A-9E4D-9803C2F11E18}" type="presOf" srcId="{3C83825E-E907-47ED-84CE-D304616F5453}" destId="{6BD0A10A-BABC-4B52-9E71-6EFB751B0692}" srcOrd="0" destOrd="0" presId="urn:microsoft.com/office/officeart/2008/layout/VerticalCurvedList"/>
    <dgm:cxn modelId="{515487B5-624E-4262-96A1-43A20780FA74}" type="presOf" srcId="{461F8418-DF17-4AD0-B3C6-4EEF87E4A0AE}" destId="{49977FF9-4577-43C8-AB13-5F69AF290E70}" srcOrd="0" destOrd="0" presId="urn:microsoft.com/office/officeart/2008/layout/VerticalCurvedList"/>
    <dgm:cxn modelId="{4333CE2A-9320-49C6-8967-982BC4F67B88}" type="presOf" srcId="{D5CD0281-2FD6-4F50-BA6D-895DA7A51EE0}" destId="{A7432F94-3D75-4ABE-A343-5410F0E6AAE0}" srcOrd="0" destOrd="0" presId="urn:microsoft.com/office/officeart/2008/layout/VerticalCurvedList"/>
    <dgm:cxn modelId="{3490488E-A0E1-4709-9DC2-0AC0BD1B204C}" type="presOf" srcId="{99C49C8D-DBAD-457D-9AF7-320DA3E58737}" destId="{C7874841-A50B-40A7-A171-383D4C4C0011}" srcOrd="0" destOrd="0" presId="urn:microsoft.com/office/officeart/2008/layout/VerticalCurvedList"/>
    <dgm:cxn modelId="{FE1C9BEF-4B83-42ED-B2BF-4CAF158723E8}" srcId="{E32D309D-FE21-47DB-9ECF-08AD27EEA6FC}" destId="{1BA4DDDE-AEEA-471F-8323-3784B84C2C12}" srcOrd="0" destOrd="0" parTransId="{F39D6FB9-5AB3-432F-9D92-F68584E45C45}" sibTransId="{99C49C8D-DBAD-457D-9AF7-320DA3E58737}"/>
    <dgm:cxn modelId="{9FBF9671-E965-4D27-B6FF-2870A2BEF393}" srcId="{E32D309D-FE21-47DB-9ECF-08AD27EEA6FC}" destId="{461F8418-DF17-4AD0-B3C6-4EEF87E4A0AE}" srcOrd="1" destOrd="0" parTransId="{912A52EB-7659-4B5C-ACCE-AEAC93469B81}" sibTransId="{2CFCCB78-C3FC-413D-A43E-DA8717F56B65}"/>
    <dgm:cxn modelId="{8A8CD6CB-3614-45B9-B6AC-20A99E8B8B98}" type="presParOf" srcId="{C2B36994-8091-4574-9915-6866B35F40A2}" destId="{F6C8789A-BB96-4510-81A0-2BCAA979F82D}" srcOrd="0" destOrd="0" presId="urn:microsoft.com/office/officeart/2008/layout/VerticalCurvedList"/>
    <dgm:cxn modelId="{34829CB8-33B3-4D0C-B081-6CFB95CC0267}" type="presParOf" srcId="{F6C8789A-BB96-4510-81A0-2BCAA979F82D}" destId="{1DFB376B-ACC2-4FF9-BB41-261EFAF76E1F}" srcOrd="0" destOrd="0" presId="urn:microsoft.com/office/officeart/2008/layout/VerticalCurvedList"/>
    <dgm:cxn modelId="{F6CC2B7D-39A2-497F-8B25-7D0A5583C8E6}" type="presParOf" srcId="{1DFB376B-ACC2-4FF9-BB41-261EFAF76E1F}" destId="{6D3C88BC-8FA7-4603-991A-8E08DA7AB929}" srcOrd="0" destOrd="0" presId="urn:microsoft.com/office/officeart/2008/layout/VerticalCurvedList"/>
    <dgm:cxn modelId="{9FB2C53F-A111-4681-93FC-F5C547E4A8D8}" type="presParOf" srcId="{1DFB376B-ACC2-4FF9-BB41-261EFAF76E1F}" destId="{C7874841-A50B-40A7-A171-383D4C4C0011}" srcOrd="1" destOrd="0" presId="urn:microsoft.com/office/officeart/2008/layout/VerticalCurvedList"/>
    <dgm:cxn modelId="{4832B952-87B7-40CB-B79F-792DB573211B}" type="presParOf" srcId="{1DFB376B-ACC2-4FF9-BB41-261EFAF76E1F}" destId="{E9AC7722-79D4-455B-9E06-95F8B33137FA}" srcOrd="2" destOrd="0" presId="urn:microsoft.com/office/officeart/2008/layout/VerticalCurvedList"/>
    <dgm:cxn modelId="{0CAB1931-9841-4EA9-815E-103E0C7A4391}" type="presParOf" srcId="{1DFB376B-ACC2-4FF9-BB41-261EFAF76E1F}" destId="{10FA69E4-7F8F-4BDC-9A87-F0D45C3772D2}" srcOrd="3" destOrd="0" presId="urn:microsoft.com/office/officeart/2008/layout/VerticalCurvedList"/>
    <dgm:cxn modelId="{E66675B1-0A88-491E-B6C9-A1F5AF1AE9CE}" type="presParOf" srcId="{F6C8789A-BB96-4510-81A0-2BCAA979F82D}" destId="{47F73982-CA63-4723-9320-FB6F52CFF3D0}" srcOrd="1" destOrd="0" presId="urn:microsoft.com/office/officeart/2008/layout/VerticalCurvedList"/>
    <dgm:cxn modelId="{EF5A8C71-E07C-4C45-8C69-FA79CAF2FC02}" type="presParOf" srcId="{F6C8789A-BB96-4510-81A0-2BCAA979F82D}" destId="{FC108539-9D5C-4C44-9B40-FDE0F0ED75DD}" srcOrd="2" destOrd="0" presId="urn:microsoft.com/office/officeart/2008/layout/VerticalCurvedList"/>
    <dgm:cxn modelId="{141DDF84-CEA5-4688-AA14-00E6A320B689}" type="presParOf" srcId="{FC108539-9D5C-4C44-9B40-FDE0F0ED75DD}" destId="{E14CA78E-F7B0-446F-8626-1D018FAC97DC}" srcOrd="0" destOrd="0" presId="urn:microsoft.com/office/officeart/2008/layout/VerticalCurvedList"/>
    <dgm:cxn modelId="{B29F93CB-D13C-4BC2-B23A-C83A2A4E4BCE}" type="presParOf" srcId="{F6C8789A-BB96-4510-81A0-2BCAA979F82D}" destId="{49977FF9-4577-43C8-AB13-5F69AF290E70}" srcOrd="3" destOrd="0" presId="urn:microsoft.com/office/officeart/2008/layout/VerticalCurvedList"/>
    <dgm:cxn modelId="{A062AC41-28F3-47F4-93F9-76B42C2DD3EA}" type="presParOf" srcId="{F6C8789A-BB96-4510-81A0-2BCAA979F82D}" destId="{80E34447-BC4B-47AE-982F-0E8C385322F9}" srcOrd="4" destOrd="0" presId="urn:microsoft.com/office/officeart/2008/layout/VerticalCurvedList"/>
    <dgm:cxn modelId="{801E8494-1A1F-4B17-8FD3-C1C249D530A7}" type="presParOf" srcId="{80E34447-BC4B-47AE-982F-0E8C385322F9}" destId="{CCC441D1-4966-45C6-8FF3-0669C533B9DB}" srcOrd="0" destOrd="0" presId="urn:microsoft.com/office/officeart/2008/layout/VerticalCurvedList"/>
    <dgm:cxn modelId="{C579E53D-7017-4AD6-9517-7B1F386D1D2B}" type="presParOf" srcId="{F6C8789A-BB96-4510-81A0-2BCAA979F82D}" destId="{A7432F94-3D75-4ABE-A343-5410F0E6AAE0}" srcOrd="5" destOrd="0" presId="urn:microsoft.com/office/officeart/2008/layout/VerticalCurvedList"/>
    <dgm:cxn modelId="{E67D4FD1-C1E7-4053-8CF7-87AFED5DB383}" type="presParOf" srcId="{F6C8789A-BB96-4510-81A0-2BCAA979F82D}" destId="{9BF32D33-7341-445A-B5D5-7EEE7A30A73A}" srcOrd="6" destOrd="0" presId="urn:microsoft.com/office/officeart/2008/layout/VerticalCurvedList"/>
    <dgm:cxn modelId="{7D5941F7-D15B-471E-AD19-1EA7D0C547A6}" type="presParOf" srcId="{9BF32D33-7341-445A-B5D5-7EEE7A30A73A}" destId="{52A446FB-357F-4FCF-90A7-CD673F2AE60D}" srcOrd="0" destOrd="0" presId="urn:microsoft.com/office/officeart/2008/layout/VerticalCurvedList"/>
    <dgm:cxn modelId="{2FC3B8F8-41C2-4230-83BE-C4825A66A438}" type="presParOf" srcId="{F6C8789A-BB96-4510-81A0-2BCAA979F82D}" destId="{6BD0A10A-BABC-4B52-9E71-6EFB751B0692}" srcOrd="7" destOrd="0" presId="urn:microsoft.com/office/officeart/2008/layout/VerticalCurvedList"/>
    <dgm:cxn modelId="{F498ADBA-13C7-4961-A9BF-E524DDA5EAA8}" type="presParOf" srcId="{F6C8789A-BB96-4510-81A0-2BCAA979F82D}" destId="{876A3909-1276-4F24-8E0D-A00EEB8BC428}" srcOrd="8" destOrd="0" presId="urn:microsoft.com/office/officeart/2008/layout/VerticalCurvedList"/>
    <dgm:cxn modelId="{57858B9E-73E3-4A9F-B1CC-119B4E3AC52A}" type="presParOf" srcId="{876A3909-1276-4F24-8E0D-A00EEB8BC428}" destId="{9325D563-A7C6-4D07-94AB-F82811022D10}" srcOrd="0" destOrd="0" presId="urn:microsoft.com/office/officeart/2008/layout/VerticalCurvedList"/>
  </dgm:cxnLst>
  <dgm:bg/>
  <dgm:whole/>
  <dgm:extLst>
    <a:ext uri="http://schemas.microsoft.com/office/drawing/2008/diagram">
      <dsp:dataModelExt xmlns:dsp="http://schemas.microsoft.com/office/drawing/2008/diagram" relId="rId307" minVer="http://schemas.openxmlformats.org/drawingml/2006/diagram"/>
    </a:ext>
  </dgm:extLst>
</dgm:dataModel>
</file>

<file path=word/diagrams/data57.xml><?xml version="1.0" encoding="utf-8"?>
<dgm:dataModel xmlns:dgm="http://schemas.openxmlformats.org/drawingml/2006/diagram" xmlns:a="http://schemas.openxmlformats.org/drawingml/2006/main">
  <dgm:ptLst>
    <dgm:pt modelId="{D1F7FD8C-E0CB-4005-939C-29CDA55555BD}" type="doc">
      <dgm:prSet loTypeId="urn:microsoft.com/office/officeart/2005/8/layout/hList1" loCatId="list" qsTypeId="urn:microsoft.com/office/officeart/2005/8/quickstyle/simple3" qsCatId="simple" csTypeId="urn:microsoft.com/office/officeart/2005/8/colors/colorful4" csCatId="colorful" phldr="1"/>
      <dgm:spPr/>
      <dgm:t>
        <a:bodyPr/>
        <a:lstStyle/>
        <a:p>
          <a:pPr rtl="1"/>
          <a:endParaRPr lang="ar-SA"/>
        </a:p>
      </dgm:t>
    </dgm:pt>
    <dgm:pt modelId="{D5DE41A7-C626-40BF-B0DA-A40A3F89A54B}">
      <dgm:prSet phldrT="[نص]" custT="1"/>
      <dgm:spPr/>
      <dgm:t>
        <a:bodyPr/>
        <a:lstStyle/>
        <a:p>
          <a:pPr algn="ctr" rtl="1">
            <a:lnSpc>
              <a:spcPct val="80000"/>
            </a:lnSpc>
            <a:spcBef>
              <a:spcPts val="0"/>
            </a:spcBef>
            <a:spcAft>
              <a:spcPts val="0"/>
            </a:spcAft>
          </a:pPr>
          <a:r>
            <a:rPr lang="ar-SA" sz="1400" b="1">
              <a:latin typeface="Sakkal Majalla" panose="02000000000000000000" pitchFamily="2" charset="-78"/>
              <a:cs typeface="Sakkal Majalla" panose="02000000000000000000" pitchFamily="2" charset="-78"/>
            </a:rPr>
            <a:t>مقر الاجتماع</a:t>
          </a:r>
        </a:p>
      </dgm:t>
    </dgm:pt>
    <dgm:pt modelId="{2A136AEE-0C1E-4A41-95C1-21E6D4BAC8A8}" type="parTrans" cxnId="{57C06A06-1C7D-47B5-89B8-57D2C78F7208}">
      <dgm:prSet/>
      <dgm:spPr/>
      <dgm:t>
        <a:bodyPr/>
        <a:lstStyle/>
        <a:p>
          <a:pPr algn="ctr" rtl="1">
            <a:lnSpc>
              <a:spcPct val="80000"/>
            </a:lnSpc>
            <a:spcBef>
              <a:spcPts val="0"/>
            </a:spcBef>
            <a:spcAft>
              <a:spcPts val="0"/>
            </a:spcAft>
          </a:pPr>
          <a:endParaRPr lang="ar-SA" sz="1400" b="1">
            <a:latin typeface="Sakkal Majalla" panose="02000000000000000000" pitchFamily="2" charset="-78"/>
            <a:cs typeface="Sakkal Majalla" panose="02000000000000000000" pitchFamily="2" charset="-78"/>
          </a:endParaRPr>
        </a:p>
      </dgm:t>
    </dgm:pt>
    <dgm:pt modelId="{7C0D9391-B017-47B3-A0EB-40598FD2EC6A}" type="sibTrans" cxnId="{57C06A06-1C7D-47B5-89B8-57D2C78F7208}">
      <dgm:prSet/>
      <dgm:spPr/>
      <dgm:t>
        <a:bodyPr/>
        <a:lstStyle/>
        <a:p>
          <a:pPr algn="ctr" rtl="1">
            <a:lnSpc>
              <a:spcPct val="80000"/>
            </a:lnSpc>
            <a:spcBef>
              <a:spcPts val="0"/>
            </a:spcBef>
            <a:spcAft>
              <a:spcPts val="0"/>
            </a:spcAft>
          </a:pPr>
          <a:endParaRPr lang="ar-SA" sz="1400" b="1">
            <a:latin typeface="Sakkal Majalla" panose="02000000000000000000" pitchFamily="2" charset="-78"/>
            <a:cs typeface="Sakkal Majalla" panose="02000000000000000000" pitchFamily="2" charset="-78"/>
          </a:endParaRPr>
        </a:p>
      </dgm:t>
    </dgm:pt>
    <dgm:pt modelId="{FB0634F6-B0EA-4E31-8CB8-2FF445B01B06}">
      <dgm:prSet phldrT="[نص]" custT="1"/>
      <dgm:spPr/>
      <dgm:t>
        <a:bodyPr/>
        <a:lstStyle/>
        <a:p>
          <a:pPr algn="r" rtl="1">
            <a:lnSpc>
              <a:spcPct val="80000"/>
            </a:lnSpc>
            <a:spcBef>
              <a:spcPts val="0"/>
            </a:spcBef>
            <a:spcAft>
              <a:spcPts val="0"/>
            </a:spcAft>
          </a:pPr>
          <a:endParaRPr lang="ar-SA" sz="1400" b="1">
            <a:latin typeface="Sakkal Majalla" panose="02000000000000000000" pitchFamily="2" charset="-78"/>
            <a:cs typeface="Sakkal Majalla" panose="02000000000000000000" pitchFamily="2" charset="-78"/>
          </a:endParaRPr>
        </a:p>
      </dgm:t>
    </dgm:pt>
    <dgm:pt modelId="{838BF61B-6095-4EE8-B55C-9FF134C2B0B8}" type="parTrans" cxnId="{8E039D9D-D5C9-4D66-9BCE-57AC5C9542B2}">
      <dgm:prSet/>
      <dgm:spPr/>
      <dgm:t>
        <a:bodyPr/>
        <a:lstStyle/>
        <a:p>
          <a:pPr algn="ctr" rtl="1">
            <a:lnSpc>
              <a:spcPct val="80000"/>
            </a:lnSpc>
            <a:spcBef>
              <a:spcPts val="0"/>
            </a:spcBef>
            <a:spcAft>
              <a:spcPts val="0"/>
            </a:spcAft>
          </a:pPr>
          <a:endParaRPr lang="ar-SA" sz="1400" b="1">
            <a:latin typeface="Sakkal Majalla" panose="02000000000000000000" pitchFamily="2" charset="-78"/>
            <a:cs typeface="Sakkal Majalla" panose="02000000000000000000" pitchFamily="2" charset="-78"/>
          </a:endParaRPr>
        </a:p>
      </dgm:t>
    </dgm:pt>
    <dgm:pt modelId="{494D4529-76A9-4770-883B-9BF2EB90FD44}" type="sibTrans" cxnId="{8E039D9D-D5C9-4D66-9BCE-57AC5C9542B2}">
      <dgm:prSet/>
      <dgm:spPr/>
      <dgm:t>
        <a:bodyPr/>
        <a:lstStyle/>
        <a:p>
          <a:pPr algn="ctr" rtl="1">
            <a:lnSpc>
              <a:spcPct val="80000"/>
            </a:lnSpc>
            <a:spcBef>
              <a:spcPts val="0"/>
            </a:spcBef>
            <a:spcAft>
              <a:spcPts val="0"/>
            </a:spcAft>
          </a:pPr>
          <a:endParaRPr lang="ar-SA" sz="1400" b="1">
            <a:latin typeface="Sakkal Majalla" panose="02000000000000000000" pitchFamily="2" charset="-78"/>
            <a:cs typeface="Sakkal Majalla" panose="02000000000000000000" pitchFamily="2" charset="-78"/>
          </a:endParaRPr>
        </a:p>
      </dgm:t>
    </dgm:pt>
    <dgm:pt modelId="{F5FABC22-0ED4-4152-A3E5-27A702918516}">
      <dgm:prSet phldrT="[نص]" custT="1"/>
      <dgm:spPr/>
      <dgm:t>
        <a:bodyPr/>
        <a:lstStyle/>
        <a:p>
          <a:pPr algn="ctr" rtl="1">
            <a:lnSpc>
              <a:spcPct val="80000"/>
            </a:lnSpc>
            <a:spcBef>
              <a:spcPts val="0"/>
            </a:spcBef>
            <a:spcAft>
              <a:spcPts val="0"/>
            </a:spcAft>
          </a:pPr>
          <a:r>
            <a:rPr lang="ar-SA" sz="1400" b="1">
              <a:latin typeface="Sakkal Majalla" panose="02000000000000000000" pitchFamily="2" charset="-78"/>
              <a:cs typeface="Sakkal Majalla" panose="02000000000000000000" pitchFamily="2" charset="-78"/>
            </a:rPr>
            <a:t>موعد الاجتماع</a:t>
          </a:r>
        </a:p>
      </dgm:t>
    </dgm:pt>
    <dgm:pt modelId="{B28ADC4F-48E6-464C-B9FE-8E745904F2B7}" type="parTrans" cxnId="{39D635B2-41A9-49FF-9C1C-EDEFCA189177}">
      <dgm:prSet/>
      <dgm:spPr/>
      <dgm:t>
        <a:bodyPr/>
        <a:lstStyle/>
        <a:p>
          <a:pPr algn="ctr" rtl="1">
            <a:lnSpc>
              <a:spcPct val="80000"/>
            </a:lnSpc>
            <a:spcBef>
              <a:spcPts val="0"/>
            </a:spcBef>
            <a:spcAft>
              <a:spcPts val="0"/>
            </a:spcAft>
          </a:pPr>
          <a:endParaRPr lang="ar-SA" sz="1400" b="1">
            <a:latin typeface="Sakkal Majalla" panose="02000000000000000000" pitchFamily="2" charset="-78"/>
            <a:cs typeface="Sakkal Majalla" panose="02000000000000000000" pitchFamily="2" charset="-78"/>
          </a:endParaRPr>
        </a:p>
      </dgm:t>
    </dgm:pt>
    <dgm:pt modelId="{2C10070F-CD4E-4723-9227-579DCA0853E5}" type="sibTrans" cxnId="{39D635B2-41A9-49FF-9C1C-EDEFCA189177}">
      <dgm:prSet/>
      <dgm:spPr/>
      <dgm:t>
        <a:bodyPr/>
        <a:lstStyle/>
        <a:p>
          <a:pPr algn="ctr" rtl="1">
            <a:lnSpc>
              <a:spcPct val="80000"/>
            </a:lnSpc>
            <a:spcBef>
              <a:spcPts val="0"/>
            </a:spcBef>
            <a:spcAft>
              <a:spcPts val="0"/>
            </a:spcAft>
          </a:pPr>
          <a:endParaRPr lang="ar-SA" sz="1400" b="1">
            <a:latin typeface="Sakkal Majalla" panose="02000000000000000000" pitchFamily="2" charset="-78"/>
            <a:cs typeface="Sakkal Majalla" panose="02000000000000000000" pitchFamily="2" charset="-78"/>
          </a:endParaRPr>
        </a:p>
      </dgm:t>
    </dgm:pt>
    <dgm:pt modelId="{4A32E0D1-3BCC-4D4E-8348-0268126A7323}">
      <dgm:prSet phldrT="[نص]" custT="1"/>
      <dgm:spPr/>
      <dgm:t>
        <a:bodyPr/>
        <a:lstStyle/>
        <a:p>
          <a:pPr algn="ctr" rtl="1">
            <a:lnSpc>
              <a:spcPct val="80000"/>
            </a:lnSpc>
            <a:spcBef>
              <a:spcPts val="0"/>
            </a:spcBef>
            <a:spcAft>
              <a:spcPts val="0"/>
            </a:spcAft>
          </a:pPr>
          <a:r>
            <a:rPr lang="ar-SA" sz="1400" b="1">
              <a:latin typeface="Sakkal Majalla" panose="02000000000000000000" pitchFamily="2" charset="-78"/>
              <a:cs typeface="Sakkal Majalla" panose="02000000000000000000" pitchFamily="2" charset="-78"/>
            </a:rPr>
            <a:t>الفئة المستهدفة</a:t>
          </a:r>
        </a:p>
      </dgm:t>
    </dgm:pt>
    <dgm:pt modelId="{67F360EA-8CC6-4BBE-8EB2-D4E7F8EFEF45}" type="parTrans" cxnId="{9BBD1A89-E882-4CD5-A08F-6ED7F9B14D3E}">
      <dgm:prSet/>
      <dgm:spPr/>
      <dgm:t>
        <a:bodyPr/>
        <a:lstStyle/>
        <a:p>
          <a:pPr algn="ctr" rtl="1">
            <a:lnSpc>
              <a:spcPct val="80000"/>
            </a:lnSpc>
            <a:spcBef>
              <a:spcPts val="0"/>
            </a:spcBef>
            <a:spcAft>
              <a:spcPts val="0"/>
            </a:spcAft>
          </a:pPr>
          <a:endParaRPr lang="ar-SA" sz="1400" b="1">
            <a:latin typeface="Sakkal Majalla" panose="02000000000000000000" pitchFamily="2" charset="-78"/>
            <a:cs typeface="Sakkal Majalla" panose="02000000000000000000" pitchFamily="2" charset="-78"/>
          </a:endParaRPr>
        </a:p>
      </dgm:t>
    </dgm:pt>
    <dgm:pt modelId="{A6D2F8F3-B740-4218-86F8-507E5889C44F}" type="sibTrans" cxnId="{9BBD1A89-E882-4CD5-A08F-6ED7F9B14D3E}">
      <dgm:prSet/>
      <dgm:spPr/>
      <dgm:t>
        <a:bodyPr/>
        <a:lstStyle/>
        <a:p>
          <a:pPr algn="ctr" rtl="1">
            <a:lnSpc>
              <a:spcPct val="80000"/>
            </a:lnSpc>
            <a:spcBef>
              <a:spcPts val="0"/>
            </a:spcBef>
            <a:spcAft>
              <a:spcPts val="0"/>
            </a:spcAft>
          </a:pPr>
          <a:endParaRPr lang="ar-SA" sz="1400" b="1">
            <a:latin typeface="Sakkal Majalla" panose="02000000000000000000" pitchFamily="2" charset="-78"/>
            <a:cs typeface="Sakkal Majalla" panose="02000000000000000000" pitchFamily="2" charset="-78"/>
          </a:endParaRPr>
        </a:p>
      </dgm:t>
    </dgm:pt>
    <dgm:pt modelId="{E4C613EE-6C2A-4042-8837-763036C9F894}">
      <dgm:prSet phldrT="[نص]" custT="1"/>
      <dgm:spPr/>
      <dgm:t>
        <a:bodyPr/>
        <a:lstStyle/>
        <a:p>
          <a:pPr algn="r" rtl="1">
            <a:lnSpc>
              <a:spcPct val="80000"/>
            </a:lnSpc>
            <a:spcBef>
              <a:spcPts val="0"/>
            </a:spcBef>
            <a:spcAft>
              <a:spcPts val="0"/>
            </a:spcAft>
          </a:pPr>
          <a:endParaRPr lang="ar-SA" sz="1400" b="1">
            <a:latin typeface="Sakkal Majalla" panose="02000000000000000000" pitchFamily="2" charset="-78"/>
            <a:cs typeface="Sakkal Majalla" panose="02000000000000000000" pitchFamily="2" charset="-78"/>
          </a:endParaRPr>
        </a:p>
      </dgm:t>
    </dgm:pt>
    <dgm:pt modelId="{BB3F0AA9-735E-4E97-895E-7ECB4A47AA65}" type="parTrans" cxnId="{39C69AAD-A814-4D9A-9EA2-736B5F34602D}">
      <dgm:prSet/>
      <dgm:spPr/>
      <dgm:t>
        <a:bodyPr/>
        <a:lstStyle/>
        <a:p>
          <a:pPr algn="ctr" rtl="1">
            <a:lnSpc>
              <a:spcPct val="80000"/>
            </a:lnSpc>
            <a:spcBef>
              <a:spcPts val="0"/>
            </a:spcBef>
            <a:spcAft>
              <a:spcPts val="0"/>
            </a:spcAft>
          </a:pPr>
          <a:endParaRPr lang="ar-SA" sz="1400" b="1">
            <a:latin typeface="Sakkal Majalla" panose="02000000000000000000" pitchFamily="2" charset="-78"/>
            <a:cs typeface="Sakkal Majalla" panose="02000000000000000000" pitchFamily="2" charset="-78"/>
          </a:endParaRPr>
        </a:p>
      </dgm:t>
    </dgm:pt>
    <dgm:pt modelId="{C2DBDD06-9B11-4A25-BA6D-7BBEDF318824}" type="sibTrans" cxnId="{39C69AAD-A814-4D9A-9EA2-736B5F34602D}">
      <dgm:prSet/>
      <dgm:spPr/>
      <dgm:t>
        <a:bodyPr/>
        <a:lstStyle/>
        <a:p>
          <a:pPr algn="ctr" rtl="1">
            <a:lnSpc>
              <a:spcPct val="80000"/>
            </a:lnSpc>
            <a:spcBef>
              <a:spcPts val="0"/>
            </a:spcBef>
            <a:spcAft>
              <a:spcPts val="0"/>
            </a:spcAft>
          </a:pPr>
          <a:endParaRPr lang="ar-SA" sz="1400" b="1">
            <a:latin typeface="Sakkal Majalla" panose="02000000000000000000" pitchFamily="2" charset="-78"/>
            <a:cs typeface="Sakkal Majalla" panose="02000000000000000000" pitchFamily="2" charset="-78"/>
          </a:endParaRPr>
        </a:p>
      </dgm:t>
    </dgm:pt>
    <dgm:pt modelId="{2D291740-AA16-4935-82B6-34BFFE971A11}">
      <dgm:prSet phldrT="[نص]" custT="1"/>
      <dgm:spPr/>
      <dgm:t>
        <a:bodyPr/>
        <a:lstStyle/>
        <a:p>
          <a:pPr algn="r" rtl="1">
            <a:lnSpc>
              <a:spcPct val="80000"/>
            </a:lnSpc>
            <a:spcBef>
              <a:spcPts val="0"/>
            </a:spcBef>
            <a:spcAft>
              <a:spcPts val="0"/>
            </a:spcAft>
          </a:pPr>
          <a:endParaRPr lang="ar-SA" sz="1400" b="1">
            <a:latin typeface="Sakkal Majalla" panose="02000000000000000000" pitchFamily="2" charset="-78"/>
            <a:cs typeface="Sakkal Majalla" panose="02000000000000000000" pitchFamily="2" charset="-78"/>
          </a:endParaRPr>
        </a:p>
      </dgm:t>
    </dgm:pt>
    <dgm:pt modelId="{08BA042C-F603-4B2E-9C38-CC2F45DA811A}" type="parTrans" cxnId="{32C290A4-122B-4D68-8764-243C4E143031}">
      <dgm:prSet/>
      <dgm:spPr/>
      <dgm:t>
        <a:bodyPr/>
        <a:lstStyle/>
        <a:p>
          <a:pPr algn="ctr" rtl="1">
            <a:lnSpc>
              <a:spcPct val="80000"/>
            </a:lnSpc>
            <a:spcBef>
              <a:spcPts val="0"/>
            </a:spcBef>
            <a:spcAft>
              <a:spcPts val="0"/>
            </a:spcAft>
          </a:pPr>
          <a:endParaRPr lang="ar-SA" sz="1400" b="1">
            <a:latin typeface="Sakkal Majalla" panose="02000000000000000000" pitchFamily="2" charset="-78"/>
            <a:cs typeface="Sakkal Majalla" panose="02000000000000000000" pitchFamily="2" charset="-78"/>
          </a:endParaRPr>
        </a:p>
      </dgm:t>
    </dgm:pt>
    <dgm:pt modelId="{57D2DD96-E329-4157-930C-F298F39C996E}" type="sibTrans" cxnId="{32C290A4-122B-4D68-8764-243C4E143031}">
      <dgm:prSet/>
      <dgm:spPr/>
      <dgm:t>
        <a:bodyPr/>
        <a:lstStyle/>
        <a:p>
          <a:pPr algn="ctr" rtl="1">
            <a:lnSpc>
              <a:spcPct val="80000"/>
            </a:lnSpc>
            <a:spcBef>
              <a:spcPts val="0"/>
            </a:spcBef>
            <a:spcAft>
              <a:spcPts val="0"/>
            </a:spcAft>
          </a:pPr>
          <a:endParaRPr lang="ar-SA" sz="1400" b="1">
            <a:latin typeface="Sakkal Majalla" panose="02000000000000000000" pitchFamily="2" charset="-78"/>
            <a:cs typeface="Sakkal Majalla" panose="02000000000000000000" pitchFamily="2" charset="-78"/>
          </a:endParaRPr>
        </a:p>
      </dgm:t>
    </dgm:pt>
    <dgm:pt modelId="{D80200FF-E85B-4A15-A1E0-E5EDDF8E04D5}">
      <dgm:prSet phldrT="[نص]" custT="1"/>
      <dgm:spPr/>
      <dgm:t>
        <a:bodyPr/>
        <a:lstStyle/>
        <a:p>
          <a:pPr algn="ctr" rtl="1">
            <a:lnSpc>
              <a:spcPct val="80000"/>
            </a:lnSpc>
            <a:spcBef>
              <a:spcPts val="0"/>
            </a:spcBef>
            <a:spcAft>
              <a:spcPts val="0"/>
            </a:spcAft>
          </a:pPr>
          <a:r>
            <a:rPr lang="ar-SA" sz="1400" b="1">
              <a:latin typeface="Sakkal Majalla" panose="02000000000000000000" pitchFamily="2" charset="-78"/>
              <a:cs typeface="Sakkal Majalla" panose="02000000000000000000" pitchFamily="2" charset="-78"/>
            </a:rPr>
            <a:t>الحاضرات</a:t>
          </a:r>
        </a:p>
      </dgm:t>
    </dgm:pt>
    <dgm:pt modelId="{88F14B75-C1A0-40C8-B361-CECC32D46F27}" type="parTrans" cxnId="{68202823-91AA-4185-8F7B-82107A1A1F07}">
      <dgm:prSet/>
      <dgm:spPr/>
      <dgm:t>
        <a:bodyPr/>
        <a:lstStyle/>
        <a:p>
          <a:pPr algn="ctr" rtl="1">
            <a:lnSpc>
              <a:spcPct val="80000"/>
            </a:lnSpc>
            <a:spcBef>
              <a:spcPts val="0"/>
            </a:spcBef>
            <a:spcAft>
              <a:spcPts val="0"/>
            </a:spcAft>
          </a:pPr>
          <a:endParaRPr lang="ar-SA" sz="1400" b="1">
            <a:latin typeface="Sakkal Majalla" panose="02000000000000000000" pitchFamily="2" charset="-78"/>
            <a:cs typeface="Sakkal Majalla" panose="02000000000000000000" pitchFamily="2" charset="-78"/>
          </a:endParaRPr>
        </a:p>
      </dgm:t>
    </dgm:pt>
    <dgm:pt modelId="{06C0B4F8-385A-4D16-BDBC-D504A66D0233}" type="sibTrans" cxnId="{68202823-91AA-4185-8F7B-82107A1A1F07}">
      <dgm:prSet/>
      <dgm:spPr/>
      <dgm:t>
        <a:bodyPr/>
        <a:lstStyle/>
        <a:p>
          <a:pPr algn="ctr" rtl="1">
            <a:lnSpc>
              <a:spcPct val="80000"/>
            </a:lnSpc>
            <a:spcBef>
              <a:spcPts val="0"/>
            </a:spcBef>
            <a:spcAft>
              <a:spcPts val="0"/>
            </a:spcAft>
          </a:pPr>
          <a:endParaRPr lang="ar-SA" sz="1400" b="1">
            <a:latin typeface="Sakkal Majalla" panose="02000000000000000000" pitchFamily="2" charset="-78"/>
            <a:cs typeface="Sakkal Majalla" panose="02000000000000000000" pitchFamily="2" charset="-78"/>
          </a:endParaRPr>
        </a:p>
      </dgm:t>
    </dgm:pt>
    <dgm:pt modelId="{0374BEF7-0063-4A4F-A940-F70210E48383}">
      <dgm:prSet phldrT="[نص]" custT="1"/>
      <dgm:spPr/>
      <dgm:t>
        <a:bodyPr/>
        <a:lstStyle/>
        <a:p>
          <a:pPr algn="ctr" rtl="1">
            <a:lnSpc>
              <a:spcPct val="80000"/>
            </a:lnSpc>
            <a:spcBef>
              <a:spcPts val="0"/>
            </a:spcBef>
            <a:spcAft>
              <a:spcPts val="0"/>
            </a:spcAft>
          </a:pPr>
          <a:endParaRPr lang="ar-SA" sz="1400" b="1">
            <a:latin typeface="Sakkal Majalla" panose="02000000000000000000" pitchFamily="2" charset="-78"/>
            <a:cs typeface="Sakkal Majalla" panose="02000000000000000000" pitchFamily="2" charset="-78"/>
          </a:endParaRPr>
        </a:p>
      </dgm:t>
    </dgm:pt>
    <dgm:pt modelId="{DB8A461B-690D-46C1-ACF2-F34EBA8A9C03}" type="parTrans" cxnId="{255B2517-A076-4CD4-8159-33427AB0BEA6}">
      <dgm:prSet/>
      <dgm:spPr/>
      <dgm:t>
        <a:bodyPr/>
        <a:lstStyle/>
        <a:p>
          <a:pPr algn="ctr" rtl="1">
            <a:lnSpc>
              <a:spcPct val="80000"/>
            </a:lnSpc>
            <a:spcBef>
              <a:spcPts val="0"/>
            </a:spcBef>
            <a:spcAft>
              <a:spcPts val="0"/>
            </a:spcAft>
          </a:pPr>
          <a:endParaRPr lang="ar-SA" sz="1400" b="1">
            <a:latin typeface="Sakkal Majalla" panose="02000000000000000000" pitchFamily="2" charset="-78"/>
            <a:cs typeface="Sakkal Majalla" panose="02000000000000000000" pitchFamily="2" charset="-78"/>
          </a:endParaRPr>
        </a:p>
      </dgm:t>
    </dgm:pt>
    <dgm:pt modelId="{BFBEEFF8-BD99-4310-A631-F80F460C9793}" type="sibTrans" cxnId="{255B2517-A076-4CD4-8159-33427AB0BEA6}">
      <dgm:prSet/>
      <dgm:spPr/>
      <dgm:t>
        <a:bodyPr/>
        <a:lstStyle/>
        <a:p>
          <a:pPr algn="ctr" rtl="1">
            <a:lnSpc>
              <a:spcPct val="80000"/>
            </a:lnSpc>
            <a:spcBef>
              <a:spcPts val="0"/>
            </a:spcBef>
            <a:spcAft>
              <a:spcPts val="0"/>
            </a:spcAft>
          </a:pPr>
          <a:endParaRPr lang="ar-SA" sz="1400" b="1">
            <a:latin typeface="Sakkal Majalla" panose="02000000000000000000" pitchFamily="2" charset="-78"/>
            <a:cs typeface="Sakkal Majalla" panose="02000000000000000000" pitchFamily="2" charset="-78"/>
          </a:endParaRPr>
        </a:p>
      </dgm:t>
    </dgm:pt>
    <dgm:pt modelId="{B280E2AA-1711-4789-9D5F-768B1C7DF220}" type="pres">
      <dgm:prSet presAssocID="{D1F7FD8C-E0CB-4005-939C-29CDA55555BD}" presName="Name0" presStyleCnt="0">
        <dgm:presLayoutVars>
          <dgm:dir val="rev"/>
          <dgm:animLvl val="lvl"/>
          <dgm:resizeHandles val="exact"/>
        </dgm:presLayoutVars>
      </dgm:prSet>
      <dgm:spPr/>
      <dgm:t>
        <a:bodyPr/>
        <a:lstStyle/>
        <a:p>
          <a:pPr rtl="1"/>
          <a:endParaRPr lang="ar-SA"/>
        </a:p>
      </dgm:t>
    </dgm:pt>
    <dgm:pt modelId="{226C3BCD-6463-4D16-8B5F-593B909F8858}" type="pres">
      <dgm:prSet presAssocID="{D5DE41A7-C626-40BF-B0DA-A40A3F89A54B}" presName="composite" presStyleCnt="0"/>
      <dgm:spPr/>
      <dgm:t>
        <a:bodyPr/>
        <a:lstStyle/>
        <a:p>
          <a:pPr rtl="1"/>
          <a:endParaRPr lang="ar-SA"/>
        </a:p>
      </dgm:t>
    </dgm:pt>
    <dgm:pt modelId="{4FAF9512-CFA5-48C1-9697-C9ECA186FBFC}" type="pres">
      <dgm:prSet presAssocID="{D5DE41A7-C626-40BF-B0DA-A40A3F89A54B}" presName="parTx" presStyleLbl="alignNode1" presStyleIdx="0" presStyleCnt="4">
        <dgm:presLayoutVars>
          <dgm:chMax val="0"/>
          <dgm:chPref val="0"/>
          <dgm:bulletEnabled val="1"/>
        </dgm:presLayoutVars>
      </dgm:prSet>
      <dgm:spPr/>
      <dgm:t>
        <a:bodyPr/>
        <a:lstStyle/>
        <a:p>
          <a:pPr rtl="1"/>
          <a:endParaRPr lang="ar-SA"/>
        </a:p>
      </dgm:t>
    </dgm:pt>
    <dgm:pt modelId="{C64A1DD5-7B9F-405F-BFE9-80383BDBD10A}" type="pres">
      <dgm:prSet presAssocID="{D5DE41A7-C626-40BF-B0DA-A40A3F89A54B}" presName="desTx" presStyleLbl="alignAccFollowNode1" presStyleIdx="0" presStyleCnt="4">
        <dgm:presLayoutVars>
          <dgm:bulletEnabled val="1"/>
        </dgm:presLayoutVars>
      </dgm:prSet>
      <dgm:spPr/>
      <dgm:t>
        <a:bodyPr/>
        <a:lstStyle/>
        <a:p>
          <a:pPr rtl="1"/>
          <a:endParaRPr lang="ar-SA"/>
        </a:p>
      </dgm:t>
    </dgm:pt>
    <dgm:pt modelId="{DBE7E7C6-DF20-40CD-B202-7F40618A83C3}" type="pres">
      <dgm:prSet presAssocID="{7C0D9391-B017-47B3-A0EB-40598FD2EC6A}" presName="space" presStyleCnt="0"/>
      <dgm:spPr/>
      <dgm:t>
        <a:bodyPr/>
        <a:lstStyle/>
        <a:p>
          <a:pPr rtl="1"/>
          <a:endParaRPr lang="ar-SA"/>
        </a:p>
      </dgm:t>
    </dgm:pt>
    <dgm:pt modelId="{41A36FD7-92FF-4FCD-B7F6-AD06DCB76A09}" type="pres">
      <dgm:prSet presAssocID="{F5FABC22-0ED4-4152-A3E5-27A702918516}" presName="composite" presStyleCnt="0"/>
      <dgm:spPr/>
      <dgm:t>
        <a:bodyPr/>
        <a:lstStyle/>
        <a:p>
          <a:pPr rtl="1"/>
          <a:endParaRPr lang="ar-SA"/>
        </a:p>
      </dgm:t>
    </dgm:pt>
    <dgm:pt modelId="{09CF1276-56A2-4890-9663-27F067F5DA6F}" type="pres">
      <dgm:prSet presAssocID="{F5FABC22-0ED4-4152-A3E5-27A702918516}" presName="parTx" presStyleLbl="alignNode1" presStyleIdx="1" presStyleCnt="4">
        <dgm:presLayoutVars>
          <dgm:chMax val="0"/>
          <dgm:chPref val="0"/>
          <dgm:bulletEnabled val="1"/>
        </dgm:presLayoutVars>
      </dgm:prSet>
      <dgm:spPr/>
      <dgm:t>
        <a:bodyPr/>
        <a:lstStyle/>
        <a:p>
          <a:pPr rtl="1"/>
          <a:endParaRPr lang="ar-SA"/>
        </a:p>
      </dgm:t>
    </dgm:pt>
    <dgm:pt modelId="{8DFDD009-30B2-43D1-B19C-693A0F5A6483}" type="pres">
      <dgm:prSet presAssocID="{F5FABC22-0ED4-4152-A3E5-27A702918516}" presName="desTx" presStyleLbl="alignAccFollowNode1" presStyleIdx="1" presStyleCnt="4">
        <dgm:presLayoutVars>
          <dgm:bulletEnabled val="1"/>
        </dgm:presLayoutVars>
      </dgm:prSet>
      <dgm:spPr/>
      <dgm:t>
        <a:bodyPr/>
        <a:lstStyle/>
        <a:p>
          <a:pPr rtl="1"/>
          <a:endParaRPr lang="ar-SA"/>
        </a:p>
      </dgm:t>
    </dgm:pt>
    <dgm:pt modelId="{CA0EA937-FDF1-4FED-867B-E9FC3C0E4810}" type="pres">
      <dgm:prSet presAssocID="{2C10070F-CD4E-4723-9227-579DCA0853E5}" presName="space" presStyleCnt="0"/>
      <dgm:spPr/>
      <dgm:t>
        <a:bodyPr/>
        <a:lstStyle/>
        <a:p>
          <a:pPr rtl="1"/>
          <a:endParaRPr lang="ar-SA"/>
        </a:p>
      </dgm:t>
    </dgm:pt>
    <dgm:pt modelId="{A54FAA26-E1AF-400E-BCBE-63FCE8F2D2A2}" type="pres">
      <dgm:prSet presAssocID="{4A32E0D1-3BCC-4D4E-8348-0268126A7323}" presName="composite" presStyleCnt="0"/>
      <dgm:spPr/>
      <dgm:t>
        <a:bodyPr/>
        <a:lstStyle/>
        <a:p>
          <a:pPr rtl="1"/>
          <a:endParaRPr lang="ar-SA"/>
        </a:p>
      </dgm:t>
    </dgm:pt>
    <dgm:pt modelId="{5BF99222-C1D7-46EB-8BFE-113978020FF7}" type="pres">
      <dgm:prSet presAssocID="{4A32E0D1-3BCC-4D4E-8348-0268126A7323}" presName="parTx" presStyleLbl="alignNode1" presStyleIdx="2" presStyleCnt="4">
        <dgm:presLayoutVars>
          <dgm:chMax val="0"/>
          <dgm:chPref val="0"/>
          <dgm:bulletEnabled val="1"/>
        </dgm:presLayoutVars>
      </dgm:prSet>
      <dgm:spPr/>
      <dgm:t>
        <a:bodyPr/>
        <a:lstStyle/>
        <a:p>
          <a:pPr rtl="1"/>
          <a:endParaRPr lang="ar-SA"/>
        </a:p>
      </dgm:t>
    </dgm:pt>
    <dgm:pt modelId="{32BF7D7F-D4A1-4EB6-AFB5-0AA95504C407}" type="pres">
      <dgm:prSet presAssocID="{4A32E0D1-3BCC-4D4E-8348-0268126A7323}" presName="desTx" presStyleLbl="alignAccFollowNode1" presStyleIdx="2" presStyleCnt="4">
        <dgm:presLayoutVars>
          <dgm:bulletEnabled val="1"/>
        </dgm:presLayoutVars>
      </dgm:prSet>
      <dgm:spPr/>
      <dgm:t>
        <a:bodyPr/>
        <a:lstStyle/>
        <a:p>
          <a:pPr rtl="1"/>
          <a:endParaRPr lang="ar-SA"/>
        </a:p>
      </dgm:t>
    </dgm:pt>
    <dgm:pt modelId="{9A229CAD-EEE5-4ECC-9A26-98E3590AAB5C}" type="pres">
      <dgm:prSet presAssocID="{A6D2F8F3-B740-4218-86F8-507E5889C44F}" presName="space" presStyleCnt="0"/>
      <dgm:spPr/>
      <dgm:t>
        <a:bodyPr/>
        <a:lstStyle/>
        <a:p>
          <a:pPr rtl="1"/>
          <a:endParaRPr lang="ar-SA"/>
        </a:p>
      </dgm:t>
    </dgm:pt>
    <dgm:pt modelId="{99FB9CA9-0EDC-4CD0-B5D1-34CBFF062CC4}" type="pres">
      <dgm:prSet presAssocID="{D80200FF-E85B-4A15-A1E0-E5EDDF8E04D5}" presName="composite" presStyleCnt="0"/>
      <dgm:spPr/>
      <dgm:t>
        <a:bodyPr/>
        <a:lstStyle/>
        <a:p>
          <a:pPr rtl="1"/>
          <a:endParaRPr lang="ar-SA"/>
        </a:p>
      </dgm:t>
    </dgm:pt>
    <dgm:pt modelId="{7C77B637-19D8-4D6F-A854-CAB2A8883636}" type="pres">
      <dgm:prSet presAssocID="{D80200FF-E85B-4A15-A1E0-E5EDDF8E04D5}" presName="parTx" presStyleLbl="alignNode1" presStyleIdx="3" presStyleCnt="4">
        <dgm:presLayoutVars>
          <dgm:chMax val="0"/>
          <dgm:chPref val="0"/>
          <dgm:bulletEnabled val="1"/>
        </dgm:presLayoutVars>
      </dgm:prSet>
      <dgm:spPr/>
      <dgm:t>
        <a:bodyPr/>
        <a:lstStyle/>
        <a:p>
          <a:pPr rtl="1"/>
          <a:endParaRPr lang="ar-SA"/>
        </a:p>
      </dgm:t>
    </dgm:pt>
    <dgm:pt modelId="{249F2B32-87FF-490D-9930-B8BCD272BC83}" type="pres">
      <dgm:prSet presAssocID="{D80200FF-E85B-4A15-A1E0-E5EDDF8E04D5}" presName="desTx" presStyleLbl="alignAccFollowNode1" presStyleIdx="3" presStyleCnt="4">
        <dgm:presLayoutVars>
          <dgm:bulletEnabled val="1"/>
        </dgm:presLayoutVars>
      </dgm:prSet>
      <dgm:spPr/>
      <dgm:t>
        <a:bodyPr/>
        <a:lstStyle/>
        <a:p>
          <a:pPr rtl="1"/>
          <a:endParaRPr lang="ar-SA"/>
        </a:p>
      </dgm:t>
    </dgm:pt>
  </dgm:ptLst>
  <dgm:cxnLst>
    <dgm:cxn modelId="{FF6C280D-E6DB-4D9F-A3AE-998D0998A955}" type="presOf" srcId="{D5DE41A7-C626-40BF-B0DA-A40A3F89A54B}" destId="{4FAF9512-CFA5-48C1-9697-C9ECA186FBFC}" srcOrd="0" destOrd="0" presId="urn:microsoft.com/office/officeart/2005/8/layout/hList1"/>
    <dgm:cxn modelId="{D59EF109-4081-4F7A-8986-3CC06D7C2093}" type="presOf" srcId="{D80200FF-E85B-4A15-A1E0-E5EDDF8E04D5}" destId="{7C77B637-19D8-4D6F-A854-CAB2A8883636}" srcOrd="0" destOrd="0" presId="urn:microsoft.com/office/officeart/2005/8/layout/hList1"/>
    <dgm:cxn modelId="{D95762FE-3656-4089-8060-833ABAC9608B}" type="presOf" srcId="{D1F7FD8C-E0CB-4005-939C-29CDA55555BD}" destId="{B280E2AA-1711-4789-9D5F-768B1C7DF220}" srcOrd="0" destOrd="0" presId="urn:microsoft.com/office/officeart/2005/8/layout/hList1"/>
    <dgm:cxn modelId="{1BA716F5-BA35-461D-B86C-CD27D355FEBF}" type="presOf" srcId="{E4C613EE-6C2A-4042-8837-763036C9F894}" destId="{32BF7D7F-D4A1-4EB6-AFB5-0AA95504C407}" srcOrd="0" destOrd="0" presId="urn:microsoft.com/office/officeart/2005/8/layout/hList1"/>
    <dgm:cxn modelId="{8E039D9D-D5C9-4D66-9BCE-57AC5C9542B2}" srcId="{D5DE41A7-C626-40BF-B0DA-A40A3F89A54B}" destId="{FB0634F6-B0EA-4E31-8CB8-2FF445B01B06}" srcOrd="0" destOrd="0" parTransId="{838BF61B-6095-4EE8-B55C-9FF134C2B0B8}" sibTransId="{494D4529-76A9-4770-883B-9BF2EB90FD44}"/>
    <dgm:cxn modelId="{D1035420-6EDB-4B37-ABB3-DF2C68994583}" type="presOf" srcId="{2D291740-AA16-4935-82B6-34BFFE971A11}" destId="{8DFDD009-30B2-43D1-B19C-693A0F5A6483}" srcOrd="0" destOrd="0" presId="urn:microsoft.com/office/officeart/2005/8/layout/hList1"/>
    <dgm:cxn modelId="{40B02B4C-36FE-4160-9421-9B9F26D37E3B}" type="presOf" srcId="{0374BEF7-0063-4A4F-A940-F70210E48383}" destId="{249F2B32-87FF-490D-9930-B8BCD272BC83}" srcOrd="0" destOrd="0" presId="urn:microsoft.com/office/officeart/2005/8/layout/hList1"/>
    <dgm:cxn modelId="{727003B3-BE9F-41A9-9DE8-82D7DE9F5040}" type="presOf" srcId="{FB0634F6-B0EA-4E31-8CB8-2FF445B01B06}" destId="{C64A1DD5-7B9F-405F-BFE9-80383BDBD10A}" srcOrd="0" destOrd="0" presId="urn:microsoft.com/office/officeart/2005/8/layout/hList1"/>
    <dgm:cxn modelId="{255B2517-A076-4CD4-8159-33427AB0BEA6}" srcId="{D80200FF-E85B-4A15-A1E0-E5EDDF8E04D5}" destId="{0374BEF7-0063-4A4F-A940-F70210E48383}" srcOrd="0" destOrd="0" parTransId="{DB8A461B-690D-46C1-ACF2-F34EBA8A9C03}" sibTransId="{BFBEEFF8-BD99-4310-A631-F80F460C9793}"/>
    <dgm:cxn modelId="{68202823-91AA-4185-8F7B-82107A1A1F07}" srcId="{D1F7FD8C-E0CB-4005-939C-29CDA55555BD}" destId="{D80200FF-E85B-4A15-A1E0-E5EDDF8E04D5}" srcOrd="3" destOrd="0" parTransId="{88F14B75-C1A0-40C8-B361-CECC32D46F27}" sibTransId="{06C0B4F8-385A-4D16-BDBC-D504A66D0233}"/>
    <dgm:cxn modelId="{39C69AAD-A814-4D9A-9EA2-736B5F34602D}" srcId="{4A32E0D1-3BCC-4D4E-8348-0268126A7323}" destId="{E4C613EE-6C2A-4042-8837-763036C9F894}" srcOrd="0" destOrd="0" parTransId="{BB3F0AA9-735E-4E97-895E-7ECB4A47AA65}" sibTransId="{C2DBDD06-9B11-4A25-BA6D-7BBEDF318824}"/>
    <dgm:cxn modelId="{9BBD1A89-E882-4CD5-A08F-6ED7F9B14D3E}" srcId="{D1F7FD8C-E0CB-4005-939C-29CDA55555BD}" destId="{4A32E0D1-3BCC-4D4E-8348-0268126A7323}" srcOrd="2" destOrd="0" parTransId="{67F360EA-8CC6-4BBE-8EB2-D4E7F8EFEF45}" sibTransId="{A6D2F8F3-B740-4218-86F8-507E5889C44F}"/>
    <dgm:cxn modelId="{E3994C37-72F0-40E5-B5E4-0A6864D181F0}" type="presOf" srcId="{4A32E0D1-3BCC-4D4E-8348-0268126A7323}" destId="{5BF99222-C1D7-46EB-8BFE-113978020FF7}" srcOrd="0" destOrd="0" presId="urn:microsoft.com/office/officeart/2005/8/layout/hList1"/>
    <dgm:cxn modelId="{32C290A4-122B-4D68-8764-243C4E143031}" srcId="{F5FABC22-0ED4-4152-A3E5-27A702918516}" destId="{2D291740-AA16-4935-82B6-34BFFE971A11}" srcOrd="0" destOrd="0" parTransId="{08BA042C-F603-4B2E-9C38-CC2F45DA811A}" sibTransId="{57D2DD96-E329-4157-930C-F298F39C996E}"/>
    <dgm:cxn modelId="{57C06A06-1C7D-47B5-89B8-57D2C78F7208}" srcId="{D1F7FD8C-E0CB-4005-939C-29CDA55555BD}" destId="{D5DE41A7-C626-40BF-B0DA-A40A3F89A54B}" srcOrd="0" destOrd="0" parTransId="{2A136AEE-0C1E-4A41-95C1-21E6D4BAC8A8}" sibTransId="{7C0D9391-B017-47B3-A0EB-40598FD2EC6A}"/>
    <dgm:cxn modelId="{1BAD2342-DD58-487F-B6C3-5B651B6EEF8E}" type="presOf" srcId="{F5FABC22-0ED4-4152-A3E5-27A702918516}" destId="{09CF1276-56A2-4890-9663-27F067F5DA6F}" srcOrd="0" destOrd="0" presId="urn:microsoft.com/office/officeart/2005/8/layout/hList1"/>
    <dgm:cxn modelId="{39D635B2-41A9-49FF-9C1C-EDEFCA189177}" srcId="{D1F7FD8C-E0CB-4005-939C-29CDA55555BD}" destId="{F5FABC22-0ED4-4152-A3E5-27A702918516}" srcOrd="1" destOrd="0" parTransId="{B28ADC4F-48E6-464C-B9FE-8E745904F2B7}" sibTransId="{2C10070F-CD4E-4723-9227-579DCA0853E5}"/>
    <dgm:cxn modelId="{BDDE6620-F57F-473C-85A9-BEEC6BF227D2}" type="presParOf" srcId="{B280E2AA-1711-4789-9D5F-768B1C7DF220}" destId="{226C3BCD-6463-4D16-8B5F-593B909F8858}" srcOrd="0" destOrd="0" presId="urn:microsoft.com/office/officeart/2005/8/layout/hList1"/>
    <dgm:cxn modelId="{4B7FBB05-3CDE-4CD4-988D-201AD49FB5D2}" type="presParOf" srcId="{226C3BCD-6463-4D16-8B5F-593B909F8858}" destId="{4FAF9512-CFA5-48C1-9697-C9ECA186FBFC}" srcOrd="0" destOrd="0" presId="urn:microsoft.com/office/officeart/2005/8/layout/hList1"/>
    <dgm:cxn modelId="{A11C7EEA-9592-4696-A710-25B845C9D970}" type="presParOf" srcId="{226C3BCD-6463-4D16-8B5F-593B909F8858}" destId="{C64A1DD5-7B9F-405F-BFE9-80383BDBD10A}" srcOrd="1" destOrd="0" presId="urn:microsoft.com/office/officeart/2005/8/layout/hList1"/>
    <dgm:cxn modelId="{209DCD5E-CB4E-43FA-B9CD-D3B4F06C9B36}" type="presParOf" srcId="{B280E2AA-1711-4789-9D5F-768B1C7DF220}" destId="{DBE7E7C6-DF20-40CD-B202-7F40618A83C3}" srcOrd="1" destOrd="0" presId="urn:microsoft.com/office/officeart/2005/8/layout/hList1"/>
    <dgm:cxn modelId="{E8304572-E6E0-46ED-AA68-983484E4C57A}" type="presParOf" srcId="{B280E2AA-1711-4789-9D5F-768B1C7DF220}" destId="{41A36FD7-92FF-4FCD-B7F6-AD06DCB76A09}" srcOrd="2" destOrd="0" presId="urn:microsoft.com/office/officeart/2005/8/layout/hList1"/>
    <dgm:cxn modelId="{B75EC138-CCCB-49C0-B8A7-06DF0EB485CF}" type="presParOf" srcId="{41A36FD7-92FF-4FCD-B7F6-AD06DCB76A09}" destId="{09CF1276-56A2-4890-9663-27F067F5DA6F}" srcOrd="0" destOrd="0" presId="urn:microsoft.com/office/officeart/2005/8/layout/hList1"/>
    <dgm:cxn modelId="{46D212D8-2D0D-45F2-9027-2CF08A5F8A34}" type="presParOf" srcId="{41A36FD7-92FF-4FCD-B7F6-AD06DCB76A09}" destId="{8DFDD009-30B2-43D1-B19C-693A0F5A6483}" srcOrd="1" destOrd="0" presId="urn:microsoft.com/office/officeart/2005/8/layout/hList1"/>
    <dgm:cxn modelId="{6DB0065A-39FA-4D89-BFF8-8FCA23F422C6}" type="presParOf" srcId="{B280E2AA-1711-4789-9D5F-768B1C7DF220}" destId="{CA0EA937-FDF1-4FED-867B-E9FC3C0E4810}" srcOrd="3" destOrd="0" presId="urn:microsoft.com/office/officeart/2005/8/layout/hList1"/>
    <dgm:cxn modelId="{3BE48E0C-F9B5-4E4A-88CE-FFCADA068537}" type="presParOf" srcId="{B280E2AA-1711-4789-9D5F-768B1C7DF220}" destId="{A54FAA26-E1AF-400E-BCBE-63FCE8F2D2A2}" srcOrd="4" destOrd="0" presId="urn:microsoft.com/office/officeart/2005/8/layout/hList1"/>
    <dgm:cxn modelId="{A7C3740B-A80A-4B02-BDF6-F9E0350BE972}" type="presParOf" srcId="{A54FAA26-E1AF-400E-BCBE-63FCE8F2D2A2}" destId="{5BF99222-C1D7-46EB-8BFE-113978020FF7}" srcOrd="0" destOrd="0" presId="urn:microsoft.com/office/officeart/2005/8/layout/hList1"/>
    <dgm:cxn modelId="{DFF47703-6332-43AC-B8BD-9079E5F9CBC6}" type="presParOf" srcId="{A54FAA26-E1AF-400E-BCBE-63FCE8F2D2A2}" destId="{32BF7D7F-D4A1-4EB6-AFB5-0AA95504C407}" srcOrd="1" destOrd="0" presId="urn:microsoft.com/office/officeart/2005/8/layout/hList1"/>
    <dgm:cxn modelId="{D2873F24-F2B1-4A08-A743-0AEF92DD4404}" type="presParOf" srcId="{B280E2AA-1711-4789-9D5F-768B1C7DF220}" destId="{9A229CAD-EEE5-4ECC-9A26-98E3590AAB5C}" srcOrd="5" destOrd="0" presId="urn:microsoft.com/office/officeart/2005/8/layout/hList1"/>
    <dgm:cxn modelId="{9B20B170-B48D-4115-B6C6-4D921777BAF6}" type="presParOf" srcId="{B280E2AA-1711-4789-9D5F-768B1C7DF220}" destId="{99FB9CA9-0EDC-4CD0-B5D1-34CBFF062CC4}" srcOrd="6" destOrd="0" presId="urn:microsoft.com/office/officeart/2005/8/layout/hList1"/>
    <dgm:cxn modelId="{A60DE499-8CC9-49A7-A5FF-16CDD544A68A}" type="presParOf" srcId="{99FB9CA9-0EDC-4CD0-B5D1-34CBFF062CC4}" destId="{7C77B637-19D8-4D6F-A854-CAB2A8883636}" srcOrd="0" destOrd="0" presId="urn:microsoft.com/office/officeart/2005/8/layout/hList1"/>
    <dgm:cxn modelId="{31775967-4B57-47C9-B6BA-21674A0103CF}" type="presParOf" srcId="{99FB9CA9-0EDC-4CD0-B5D1-34CBFF062CC4}" destId="{249F2B32-87FF-490D-9930-B8BCD272BC83}" srcOrd="1" destOrd="0" presId="urn:microsoft.com/office/officeart/2005/8/layout/hList1"/>
  </dgm:cxnLst>
  <dgm:bg/>
  <dgm:whole/>
  <dgm:extLst>
    <a:ext uri="http://schemas.microsoft.com/office/drawing/2008/diagram">
      <dsp:dataModelExt xmlns:dsp="http://schemas.microsoft.com/office/drawing/2008/diagram" relId="rId312" minVer="http://schemas.openxmlformats.org/drawingml/2006/diagram"/>
    </a:ext>
  </dgm:extLst>
</dgm:dataModel>
</file>

<file path=word/diagrams/data58.xml><?xml version="1.0" encoding="utf-8"?>
<dgm:dataModel xmlns:dgm="http://schemas.openxmlformats.org/drawingml/2006/diagram" xmlns:a="http://schemas.openxmlformats.org/drawingml/2006/main">
  <dgm:ptLst>
    <dgm:pt modelId="{322F3DCB-795B-428B-873E-E6E8D1E21E59}" type="doc">
      <dgm:prSet loTypeId="urn:microsoft.com/office/officeart/2005/8/layout/list1" loCatId="list" qsTypeId="urn:microsoft.com/office/officeart/2005/8/quickstyle/simple5" qsCatId="simple" csTypeId="urn:microsoft.com/office/officeart/2005/8/colors/colorful4" csCatId="colorful" phldr="1"/>
      <dgm:spPr/>
      <dgm:t>
        <a:bodyPr/>
        <a:lstStyle/>
        <a:p>
          <a:pPr rtl="1"/>
          <a:endParaRPr lang="ar-SA"/>
        </a:p>
      </dgm:t>
    </dgm:pt>
    <dgm:pt modelId="{16D92C49-2E47-411D-B962-850F85A1F083}">
      <dgm:prSet phldrT="[نص]" custT="1"/>
      <dgm:spPr/>
      <dgm:t>
        <a:bodyPr/>
        <a:lstStyle/>
        <a:p>
          <a:pPr rtl="1"/>
          <a:r>
            <a:rPr lang="ar-SA" sz="1800" b="1">
              <a:solidFill>
                <a:schemeClr val="tx1"/>
              </a:solidFill>
              <a:latin typeface="Sakkal Majalla" panose="02000000000000000000" pitchFamily="2" charset="-78"/>
              <a:cs typeface="Sakkal Majalla" panose="02000000000000000000" pitchFamily="2" charset="-78"/>
            </a:rPr>
            <a:t>جدول الأعمال</a:t>
          </a:r>
        </a:p>
      </dgm:t>
    </dgm:pt>
    <dgm:pt modelId="{4F68C016-AE37-40CE-A8BD-87A0FA06D4ED}" type="parTrans" cxnId="{918D0FDD-6B84-4C04-9817-B28E7F99BE66}">
      <dgm:prSet/>
      <dgm:spPr/>
      <dgm:t>
        <a:bodyPr/>
        <a:lstStyle/>
        <a:p>
          <a:pPr rtl="1"/>
          <a:endParaRPr lang="ar-SA" sz="1400" b="1">
            <a:latin typeface="Sakkal Majalla" panose="02000000000000000000" pitchFamily="2" charset="-78"/>
            <a:cs typeface="Sakkal Majalla" panose="02000000000000000000" pitchFamily="2" charset="-78"/>
          </a:endParaRPr>
        </a:p>
      </dgm:t>
    </dgm:pt>
    <dgm:pt modelId="{FF6232E1-3157-41A1-B1F5-363B52D23FC5}" type="sibTrans" cxnId="{918D0FDD-6B84-4C04-9817-B28E7F99BE66}">
      <dgm:prSet/>
      <dgm:spPr/>
      <dgm:t>
        <a:bodyPr/>
        <a:lstStyle/>
        <a:p>
          <a:pPr rtl="1"/>
          <a:endParaRPr lang="ar-SA" sz="1400" b="1">
            <a:latin typeface="Sakkal Majalla" panose="02000000000000000000" pitchFamily="2" charset="-78"/>
            <a:cs typeface="Sakkal Majalla" panose="02000000000000000000" pitchFamily="2" charset="-78"/>
          </a:endParaRPr>
        </a:p>
      </dgm:t>
    </dgm:pt>
    <dgm:pt modelId="{5FC86D35-58F9-4F35-A4EF-0B9CFFB1A589}">
      <dgm:prSet phldrT="[نص]" custT="1"/>
      <dgm:spPr/>
      <dgm:t>
        <a:bodyPr/>
        <a:lstStyle/>
        <a:p>
          <a:pPr rtl="1"/>
          <a:r>
            <a:rPr lang="ar-SA" sz="1400" b="1">
              <a:latin typeface="Sakkal Majalla" panose="02000000000000000000" pitchFamily="2" charset="-78"/>
              <a:cs typeface="Sakkal Majalla" panose="02000000000000000000" pitchFamily="2" charset="-78"/>
            </a:rPr>
            <a:t>إنه في تمام الساعة (  .................  ) يوم /  ............. الموافق  ....  /  ....  / ....14هـ تمت مناقشة وتبادل الآراء والرؤى التطويرية وعليه تمت التوصيات بالآتي:</a:t>
          </a:r>
        </a:p>
      </dgm:t>
    </dgm:pt>
    <dgm:pt modelId="{D6C92D99-5828-40F3-B25D-9A8138E4F611}" type="parTrans" cxnId="{49E0594C-A606-47E5-86FA-9FEBA63071AC}">
      <dgm:prSet/>
      <dgm:spPr/>
      <dgm:t>
        <a:bodyPr/>
        <a:lstStyle/>
        <a:p>
          <a:pPr rtl="1"/>
          <a:endParaRPr lang="ar-SA" sz="1400" b="1">
            <a:latin typeface="Sakkal Majalla" panose="02000000000000000000" pitchFamily="2" charset="-78"/>
            <a:cs typeface="Sakkal Majalla" panose="02000000000000000000" pitchFamily="2" charset="-78"/>
          </a:endParaRPr>
        </a:p>
      </dgm:t>
    </dgm:pt>
    <dgm:pt modelId="{63143175-BDA5-4F40-B64A-24C4688E00EA}" type="sibTrans" cxnId="{49E0594C-A606-47E5-86FA-9FEBA63071AC}">
      <dgm:prSet/>
      <dgm:spPr/>
      <dgm:t>
        <a:bodyPr/>
        <a:lstStyle/>
        <a:p>
          <a:pPr rtl="1"/>
          <a:endParaRPr lang="ar-SA" sz="1400" b="1">
            <a:latin typeface="Sakkal Majalla" panose="02000000000000000000" pitchFamily="2" charset="-78"/>
            <a:cs typeface="Sakkal Majalla" panose="02000000000000000000" pitchFamily="2" charset="-78"/>
          </a:endParaRPr>
        </a:p>
      </dgm:t>
    </dgm:pt>
    <dgm:pt modelId="{54AFDA8C-FF1F-4921-97F9-14B96F591B86}">
      <dgm:prSet phldrT="[نص]" custT="1"/>
      <dgm:spPr/>
      <dgm:t>
        <a:bodyPr/>
        <a:lstStyle/>
        <a:p>
          <a:pPr rtl="1"/>
          <a:r>
            <a:rPr lang="ar-SA" sz="1400" b="1">
              <a:latin typeface="Sakkal Majalla" panose="02000000000000000000" pitchFamily="2" charset="-78"/>
              <a:cs typeface="Sakkal Majalla" panose="02000000000000000000" pitchFamily="2" charset="-78"/>
            </a:rPr>
            <a:t>توزيع المهام واعداد السجلات</a:t>
          </a:r>
        </a:p>
      </dgm:t>
    </dgm:pt>
    <dgm:pt modelId="{FA497DEA-09B3-490C-85AE-A49F4EF7B4A3}" type="parTrans" cxnId="{E0FCC07F-222A-4F33-927F-A69972F2FD62}">
      <dgm:prSet/>
      <dgm:spPr/>
      <dgm:t>
        <a:bodyPr/>
        <a:lstStyle/>
        <a:p>
          <a:pPr rtl="1"/>
          <a:endParaRPr lang="ar-SA" sz="1400" b="1">
            <a:latin typeface="Sakkal Majalla" panose="02000000000000000000" pitchFamily="2" charset="-78"/>
            <a:cs typeface="Sakkal Majalla" panose="02000000000000000000" pitchFamily="2" charset="-78"/>
          </a:endParaRPr>
        </a:p>
      </dgm:t>
    </dgm:pt>
    <dgm:pt modelId="{A789ABAC-8C98-4A6C-A604-4156CA7F1B38}" type="sibTrans" cxnId="{E0FCC07F-222A-4F33-927F-A69972F2FD62}">
      <dgm:prSet/>
      <dgm:spPr/>
      <dgm:t>
        <a:bodyPr/>
        <a:lstStyle/>
        <a:p>
          <a:pPr rtl="1"/>
          <a:endParaRPr lang="ar-SA" sz="1400" b="1">
            <a:latin typeface="Sakkal Majalla" panose="02000000000000000000" pitchFamily="2" charset="-78"/>
            <a:cs typeface="Sakkal Majalla" panose="02000000000000000000" pitchFamily="2" charset="-78"/>
          </a:endParaRPr>
        </a:p>
      </dgm:t>
    </dgm:pt>
    <dgm:pt modelId="{4E563EA3-14AF-44E8-BD04-09E0A0831E3F}">
      <dgm:prSet custT="1"/>
      <dgm:spPr/>
      <dgm:t>
        <a:bodyPr/>
        <a:lstStyle/>
        <a:p>
          <a:pPr rtl="1"/>
          <a:r>
            <a:rPr lang="ar-SA" sz="1400" b="1">
              <a:latin typeface="Sakkal Majalla" panose="02000000000000000000" pitchFamily="2" charset="-78"/>
              <a:cs typeface="Sakkal Majalla" panose="02000000000000000000" pitchFamily="2" charset="-78"/>
            </a:rPr>
            <a:t>تحديد المكان التربوي المناسب للطالبات ذوات الإعاقة</a:t>
          </a:r>
          <a:r>
            <a:rPr lang="en-US" sz="1400" b="1">
              <a:latin typeface="Sakkal Majalla" panose="02000000000000000000" pitchFamily="2" charset="-78"/>
              <a:cs typeface="Sakkal Majalla" panose="02000000000000000000" pitchFamily="2" charset="-78"/>
            </a:rPr>
            <a:t>.</a:t>
          </a:r>
        </a:p>
      </dgm:t>
    </dgm:pt>
    <dgm:pt modelId="{10CCC39D-758C-4773-B897-1363F63ED9EE}" type="parTrans" cxnId="{CB753D3A-8B7E-4E51-A8FE-981A9683DB3C}">
      <dgm:prSet/>
      <dgm:spPr/>
      <dgm:t>
        <a:bodyPr/>
        <a:lstStyle/>
        <a:p>
          <a:pPr rtl="1"/>
          <a:endParaRPr lang="ar-SA" sz="1400" b="1">
            <a:latin typeface="Sakkal Majalla" panose="02000000000000000000" pitchFamily="2" charset="-78"/>
            <a:cs typeface="Sakkal Majalla" panose="02000000000000000000" pitchFamily="2" charset="-78"/>
          </a:endParaRPr>
        </a:p>
      </dgm:t>
    </dgm:pt>
    <dgm:pt modelId="{DB28DC51-05A8-462C-A3C4-8F9836C8574F}" type="sibTrans" cxnId="{CB753D3A-8B7E-4E51-A8FE-981A9683DB3C}">
      <dgm:prSet/>
      <dgm:spPr/>
      <dgm:t>
        <a:bodyPr/>
        <a:lstStyle/>
        <a:p>
          <a:pPr rtl="1"/>
          <a:endParaRPr lang="ar-SA" sz="1400" b="1">
            <a:latin typeface="Sakkal Majalla" panose="02000000000000000000" pitchFamily="2" charset="-78"/>
            <a:cs typeface="Sakkal Majalla" panose="02000000000000000000" pitchFamily="2" charset="-78"/>
          </a:endParaRPr>
        </a:p>
      </dgm:t>
    </dgm:pt>
    <dgm:pt modelId="{1C23C3B6-6D4C-4CB8-8EE6-D020311CAC37}">
      <dgm:prSet custT="1"/>
      <dgm:spPr/>
      <dgm:t>
        <a:bodyPr/>
        <a:lstStyle/>
        <a:p>
          <a:pPr rtl="1"/>
          <a:r>
            <a:rPr lang="ar-SA" sz="1400" b="1">
              <a:latin typeface="Sakkal Majalla" panose="02000000000000000000" pitchFamily="2" charset="-78"/>
              <a:cs typeface="Sakkal Majalla" panose="02000000000000000000" pitchFamily="2" charset="-78"/>
            </a:rPr>
            <a:t>تحديد أهلية الطالبات ذوات الإعاقة بناء على نتائج القياس والتشخيص</a:t>
          </a:r>
          <a:r>
            <a:rPr lang="en-US" sz="1400" b="1">
              <a:latin typeface="Sakkal Majalla" panose="02000000000000000000" pitchFamily="2" charset="-78"/>
              <a:cs typeface="Sakkal Majalla" panose="02000000000000000000" pitchFamily="2" charset="-78"/>
            </a:rPr>
            <a:t>.</a:t>
          </a:r>
        </a:p>
      </dgm:t>
    </dgm:pt>
    <dgm:pt modelId="{933911F3-B440-47CC-BFA6-8896A4199F1C}" type="parTrans" cxnId="{0CAC07C9-DE18-4728-AE66-4FD5816BC25B}">
      <dgm:prSet/>
      <dgm:spPr/>
      <dgm:t>
        <a:bodyPr/>
        <a:lstStyle/>
        <a:p>
          <a:pPr rtl="1"/>
          <a:endParaRPr lang="ar-SA" sz="1400" b="1">
            <a:latin typeface="Sakkal Majalla" panose="02000000000000000000" pitchFamily="2" charset="-78"/>
            <a:cs typeface="Sakkal Majalla" panose="02000000000000000000" pitchFamily="2" charset="-78"/>
          </a:endParaRPr>
        </a:p>
      </dgm:t>
    </dgm:pt>
    <dgm:pt modelId="{3DD6DC4C-B848-42B2-81B2-793EE5AC3E16}" type="sibTrans" cxnId="{0CAC07C9-DE18-4728-AE66-4FD5816BC25B}">
      <dgm:prSet/>
      <dgm:spPr/>
      <dgm:t>
        <a:bodyPr/>
        <a:lstStyle/>
        <a:p>
          <a:pPr rtl="1"/>
          <a:endParaRPr lang="ar-SA" sz="1400" b="1">
            <a:latin typeface="Sakkal Majalla" panose="02000000000000000000" pitchFamily="2" charset="-78"/>
            <a:cs typeface="Sakkal Majalla" panose="02000000000000000000" pitchFamily="2" charset="-78"/>
          </a:endParaRPr>
        </a:p>
      </dgm:t>
    </dgm:pt>
    <dgm:pt modelId="{AADC90CC-F8B8-4C53-9D6B-3E22FE0C0D63}">
      <dgm:prSet custT="1"/>
      <dgm:spPr/>
      <dgm:t>
        <a:bodyPr/>
        <a:lstStyle/>
        <a:p>
          <a:pPr rtl="1"/>
          <a:r>
            <a:rPr lang="ar-SA" sz="1400" b="1">
              <a:latin typeface="Sakkal Majalla" panose="02000000000000000000" pitchFamily="2" charset="-78"/>
              <a:cs typeface="Sakkal Majalla" panose="02000000000000000000" pitchFamily="2" charset="-78"/>
            </a:rPr>
            <a:t>تقويم الخدمات ومن ضمنها غرف المصادر التربية الخاصة المقدمة للطالبات ذوات الإعاقة ومدى استفادتهن منها</a:t>
          </a:r>
          <a:r>
            <a:rPr lang="en-US" sz="1400" b="1">
              <a:latin typeface="Sakkal Majalla" panose="02000000000000000000" pitchFamily="2" charset="-78"/>
              <a:cs typeface="Sakkal Majalla" panose="02000000000000000000" pitchFamily="2" charset="-78"/>
            </a:rPr>
            <a:t>.</a:t>
          </a:r>
        </a:p>
      </dgm:t>
    </dgm:pt>
    <dgm:pt modelId="{304F6AC8-8430-4E9A-98C8-5DB8D84EF10C}" type="parTrans" cxnId="{0BEB65D2-BCA9-4F1B-921E-307DF033C282}">
      <dgm:prSet/>
      <dgm:spPr/>
      <dgm:t>
        <a:bodyPr/>
        <a:lstStyle/>
        <a:p>
          <a:pPr rtl="1"/>
          <a:endParaRPr lang="ar-SA" sz="1400" b="1">
            <a:latin typeface="Sakkal Majalla" panose="02000000000000000000" pitchFamily="2" charset="-78"/>
            <a:cs typeface="Sakkal Majalla" panose="02000000000000000000" pitchFamily="2" charset="-78"/>
          </a:endParaRPr>
        </a:p>
      </dgm:t>
    </dgm:pt>
    <dgm:pt modelId="{C5FBC861-9C05-43F3-881E-9E5115E52EAD}" type="sibTrans" cxnId="{0BEB65D2-BCA9-4F1B-921E-307DF033C282}">
      <dgm:prSet/>
      <dgm:spPr/>
      <dgm:t>
        <a:bodyPr/>
        <a:lstStyle/>
        <a:p>
          <a:pPr rtl="1"/>
          <a:endParaRPr lang="ar-SA" sz="1400" b="1">
            <a:latin typeface="Sakkal Majalla" panose="02000000000000000000" pitchFamily="2" charset="-78"/>
            <a:cs typeface="Sakkal Majalla" panose="02000000000000000000" pitchFamily="2" charset="-78"/>
          </a:endParaRPr>
        </a:p>
      </dgm:t>
    </dgm:pt>
    <dgm:pt modelId="{291D2A71-521A-41AB-B99E-A5669CDAA233}">
      <dgm:prSet custT="1"/>
      <dgm:spPr/>
      <dgm:t>
        <a:bodyPr/>
        <a:lstStyle/>
        <a:p>
          <a:pPr rtl="1"/>
          <a:r>
            <a:rPr lang="ar-SA" sz="1400" b="1">
              <a:latin typeface="Sakkal Majalla" panose="02000000000000000000" pitchFamily="2" charset="-78"/>
              <a:cs typeface="Sakkal Majalla" panose="02000000000000000000" pitchFamily="2" charset="-78"/>
            </a:rPr>
            <a:t>إعداد التدريبات لمنسوبات المدرسة لتعريفهن ببرامج التربية الخاصة وتعريفهن بكيفية التعامل مع ذوات الإعاقة.</a:t>
          </a:r>
        </a:p>
      </dgm:t>
    </dgm:pt>
    <dgm:pt modelId="{35D34B93-A46C-429A-BD63-21C7F2E4ACB4}" type="parTrans" cxnId="{3D27628D-74A6-4639-9CA0-325E782FA0FC}">
      <dgm:prSet/>
      <dgm:spPr/>
      <dgm:t>
        <a:bodyPr/>
        <a:lstStyle/>
        <a:p>
          <a:pPr rtl="1"/>
          <a:endParaRPr lang="ar-SA" sz="1400" b="1">
            <a:latin typeface="Sakkal Majalla" panose="02000000000000000000" pitchFamily="2" charset="-78"/>
            <a:cs typeface="Sakkal Majalla" panose="02000000000000000000" pitchFamily="2" charset="-78"/>
          </a:endParaRPr>
        </a:p>
      </dgm:t>
    </dgm:pt>
    <dgm:pt modelId="{DB085924-02CA-4B20-A7F5-297901C1637D}" type="sibTrans" cxnId="{3D27628D-74A6-4639-9CA0-325E782FA0FC}">
      <dgm:prSet/>
      <dgm:spPr/>
      <dgm:t>
        <a:bodyPr/>
        <a:lstStyle/>
        <a:p>
          <a:pPr rtl="1"/>
          <a:endParaRPr lang="ar-SA" sz="1400" b="1">
            <a:latin typeface="Sakkal Majalla" panose="02000000000000000000" pitchFamily="2" charset="-78"/>
            <a:cs typeface="Sakkal Majalla" panose="02000000000000000000" pitchFamily="2" charset="-78"/>
          </a:endParaRPr>
        </a:p>
      </dgm:t>
    </dgm:pt>
    <dgm:pt modelId="{647EA072-151D-4500-92F2-328BB909D6EC}" type="pres">
      <dgm:prSet presAssocID="{322F3DCB-795B-428B-873E-E6E8D1E21E59}" presName="linear" presStyleCnt="0">
        <dgm:presLayoutVars>
          <dgm:dir val="rev"/>
          <dgm:animLvl val="lvl"/>
          <dgm:resizeHandles val="exact"/>
        </dgm:presLayoutVars>
      </dgm:prSet>
      <dgm:spPr/>
      <dgm:t>
        <a:bodyPr/>
        <a:lstStyle/>
        <a:p>
          <a:pPr rtl="1"/>
          <a:endParaRPr lang="ar-SA"/>
        </a:p>
      </dgm:t>
    </dgm:pt>
    <dgm:pt modelId="{6BEA8675-7299-47DF-8CCF-816C2CB1866E}" type="pres">
      <dgm:prSet presAssocID="{16D92C49-2E47-411D-B962-850F85A1F083}" presName="parentLin" presStyleCnt="0"/>
      <dgm:spPr/>
    </dgm:pt>
    <dgm:pt modelId="{8C103FC9-FFF5-48C2-859E-DD070F0816F4}" type="pres">
      <dgm:prSet presAssocID="{16D92C49-2E47-411D-B962-850F85A1F083}" presName="parentLeftMargin" presStyleLbl="node1" presStyleIdx="0" presStyleCnt="2"/>
      <dgm:spPr/>
      <dgm:t>
        <a:bodyPr/>
        <a:lstStyle/>
        <a:p>
          <a:pPr rtl="1"/>
          <a:endParaRPr lang="ar-SA"/>
        </a:p>
      </dgm:t>
    </dgm:pt>
    <dgm:pt modelId="{D0931F3A-0343-40CE-9C9D-203D0F0FAF8C}" type="pres">
      <dgm:prSet presAssocID="{16D92C49-2E47-411D-B962-850F85A1F083}" presName="parentText" presStyleLbl="node1" presStyleIdx="0" presStyleCnt="2">
        <dgm:presLayoutVars>
          <dgm:chMax val="0"/>
          <dgm:bulletEnabled val="1"/>
        </dgm:presLayoutVars>
      </dgm:prSet>
      <dgm:spPr/>
      <dgm:t>
        <a:bodyPr/>
        <a:lstStyle/>
        <a:p>
          <a:pPr rtl="1"/>
          <a:endParaRPr lang="ar-SA"/>
        </a:p>
      </dgm:t>
    </dgm:pt>
    <dgm:pt modelId="{5A923D6C-BA9A-46F8-845E-83D15A1BC571}" type="pres">
      <dgm:prSet presAssocID="{16D92C49-2E47-411D-B962-850F85A1F083}" presName="negativeSpace" presStyleCnt="0"/>
      <dgm:spPr/>
    </dgm:pt>
    <dgm:pt modelId="{43C883C7-2A97-457C-B7BA-4205201972CD}" type="pres">
      <dgm:prSet presAssocID="{16D92C49-2E47-411D-B962-850F85A1F083}" presName="childText" presStyleLbl="conFgAcc1" presStyleIdx="0" presStyleCnt="2">
        <dgm:presLayoutVars>
          <dgm:bulletEnabled val="1"/>
        </dgm:presLayoutVars>
      </dgm:prSet>
      <dgm:spPr/>
      <dgm:t>
        <a:bodyPr/>
        <a:lstStyle/>
        <a:p>
          <a:pPr rtl="1"/>
          <a:endParaRPr lang="ar-SA"/>
        </a:p>
      </dgm:t>
    </dgm:pt>
    <dgm:pt modelId="{3ACCDC4D-0279-449C-A922-ED5C9F5C90C6}" type="pres">
      <dgm:prSet presAssocID="{FF6232E1-3157-41A1-B1F5-363B52D23FC5}" presName="spaceBetweenRectangles" presStyleCnt="0"/>
      <dgm:spPr/>
    </dgm:pt>
    <dgm:pt modelId="{18E59721-8CB2-49FA-9C7C-1375F1889CA8}" type="pres">
      <dgm:prSet presAssocID="{5FC86D35-58F9-4F35-A4EF-0B9CFFB1A589}" presName="parentLin" presStyleCnt="0"/>
      <dgm:spPr/>
    </dgm:pt>
    <dgm:pt modelId="{19668CDD-0CCF-4AB9-B523-4D74B18E64A7}" type="pres">
      <dgm:prSet presAssocID="{5FC86D35-58F9-4F35-A4EF-0B9CFFB1A589}" presName="parentLeftMargin" presStyleLbl="node1" presStyleIdx="0" presStyleCnt="2"/>
      <dgm:spPr/>
      <dgm:t>
        <a:bodyPr/>
        <a:lstStyle/>
        <a:p>
          <a:pPr rtl="1"/>
          <a:endParaRPr lang="ar-SA"/>
        </a:p>
      </dgm:t>
    </dgm:pt>
    <dgm:pt modelId="{65857775-869A-48D4-B9F7-5BFE935D2019}" type="pres">
      <dgm:prSet presAssocID="{5FC86D35-58F9-4F35-A4EF-0B9CFFB1A589}" presName="parentText" presStyleLbl="node1" presStyleIdx="1" presStyleCnt="2" custScaleY="144709">
        <dgm:presLayoutVars>
          <dgm:chMax val="0"/>
          <dgm:bulletEnabled val="1"/>
        </dgm:presLayoutVars>
      </dgm:prSet>
      <dgm:spPr/>
      <dgm:t>
        <a:bodyPr/>
        <a:lstStyle/>
        <a:p>
          <a:pPr rtl="1"/>
          <a:endParaRPr lang="ar-SA"/>
        </a:p>
      </dgm:t>
    </dgm:pt>
    <dgm:pt modelId="{CE0433B5-1512-4A57-8149-C5684BF718E7}" type="pres">
      <dgm:prSet presAssocID="{5FC86D35-58F9-4F35-A4EF-0B9CFFB1A589}" presName="negativeSpace" presStyleCnt="0"/>
      <dgm:spPr/>
    </dgm:pt>
    <dgm:pt modelId="{4710A94F-1B17-4ED6-8FC6-88053743742F}" type="pres">
      <dgm:prSet presAssocID="{5FC86D35-58F9-4F35-A4EF-0B9CFFB1A589}" presName="childText" presStyleLbl="conFgAcc1" presStyleIdx="1" presStyleCnt="2">
        <dgm:presLayoutVars>
          <dgm:bulletEnabled val="1"/>
        </dgm:presLayoutVars>
      </dgm:prSet>
      <dgm:spPr/>
    </dgm:pt>
  </dgm:ptLst>
  <dgm:cxnLst>
    <dgm:cxn modelId="{2C193C0C-A333-4CF5-9A6F-868BA5DF73DA}" type="presOf" srcId="{16D92C49-2E47-411D-B962-850F85A1F083}" destId="{D0931F3A-0343-40CE-9C9D-203D0F0FAF8C}" srcOrd="1" destOrd="0" presId="urn:microsoft.com/office/officeart/2005/8/layout/list1"/>
    <dgm:cxn modelId="{3FAEA98A-BD4B-4E9B-B875-A90C099EBA01}" type="presOf" srcId="{4E563EA3-14AF-44E8-BD04-09E0A0831E3F}" destId="{43C883C7-2A97-457C-B7BA-4205201972CD}" srcOrd="0" destOrd="1" presId="urn:microsoft.com/office/officeart/2005/8/layout/list1"/>
    <dgm:cxn modelId="{FD260712-9ACB-474D-96F7-9C622ED7910F}" type="presOf" srcId="{322F3DCB-795B-428B-873E-E6E8D1E21E59}" destId="{647EA072-151D-4500-92F2-328BB909D6EC}" srcOrd="0" destOrd="0" presId="urn:microsoft.com/office/officeart/2005/8/layout/list1"/>
    <dgm:cxn modelId="{CB753D3A-8B7E-4E51-A8FE-981A9683DB3C}" srcId="{16D92C49-2E47-411D-B962-850F85A1F083}" destId="{4E563EA3-14AF-44E8-BD04-09E0A0831E3F}" srcOrd="1" destOrd="0" parTransId="{10CCC39D-758C-4773-B897-1363F63ED9EE}" sibTransId="{DB28DC51-05A8-462C-A3C4-8F9836C8574F}"/>
    <dgm:cxn modelId="{0CAC07C9-DE18-4728-AE66-4FD5816BC25B}" srcId="{16D92C49-2E47-411D-B962-850F85A1F083}" destId="{1C23C3B6-6D4C-4CB8-8EE6-D020311CAC37}" srcOrd="2" destOrd="0" parTransId="{933911F3-B440-47CC-BFA6-8896A4199F1C}" sibTransId="{3DD6DC4C-B848-42B2-81B2-793EE5AC3E16}"/>
    <dgm:cxn modelId="{49E0594C-A606-47E5-86FA-9FEBA63071AC}" srcId="{322F3DCB-795B-428B-873E-E6E8D1E21E59}" destId="{5FC86D35-58F9-4F35-A4EF-0B9CFFB1A589}" srcOrd="1" destOrd="0" parTransId="{D6C92D99-5828-40F3-B25D-9A8138E4F611}" sibTransId="{63143175-BDA5-4F40-B64A-24C4688E00EA}"/>
    <dgm:cxn modelId="{18229675-ECD4-4FE2-A36B-B872F0C39C4B}" type="presOf" srcId="{16D92C49-2E47-411D-B962-850F85A1F083}" destId="{8C103FC9-FFF5-48C2-859E-DD070F0816F4}" srcOrd="0" destOrd="0" presId="urn:microsoft.com/office/officeart/2005/8/layout/list1"/>
    <dgm:cxn modelId="{BA07EEF8-1081-4F87-AF62-F067FEE0A9A8}" type="presOf" srcId="{1C23C3B6-6D4C-4CB8-8EE6-D020311CAC37}" destId="{43C883C7-2A97-457C-B7BA-4205201972CD}" srcOrd="0" destOrd="2" presId="urn:microsoft.com/office/officeart/2005/8/layout/list1"/>
    <dgm:cxn modelId="{3D27628D-74A6-4639-9CA0-325E782FA0FC}" srcId="{16D92C49-2E47-411D-B962-850F85A1F083}" destId="{291D2A71-521A-41AB-B99E-A5669CDAA233}" srcOrd="4" destOrd="0" parTransId="{35D34B93-A46C-429A-BD63-21C7F2E4ACB4}" sibTransId="{DB085924-02CA-4B20-A7F5-297901C1637D}"/>
    <dgm:cxn modelId="{0BEB65D2-BCA9-4F1B-921E-307DF033C282}" srcId="{16D92C49-2E47-411D-B962-850F85A1F083}" destId="{AADC90CC-F8B8-4C53-9D6B-3E22FE0C0D63}" srcOrd="3" destOrd="0" parTransId="{304F6AC8-8430-4E9A-98C8-5DB8D84EF10C}" sibTransId="{C5FBC861-9C05-43F3-881E-9E5115E52EAD}"/>
    <dgm:cxn modelId="{ADBD3BB4-C72C-4E69-9BAC-7AF18A0FCCF8}" type="presOf" srcId="{5FC86D35-58F9-4F35-A4EF-0B9CFFB1A589}" destId="{19668CDD-0CCF-4AB9-B523-4D74B18E64A7}" srcOrd="0" destOrd="0" presId="urn:microsoft.com/office/officeart/2005/8/layout/list1"/>
    <dgm:cxn modelId="{352461A5-150A-4011-8D61-B646DC7895A5}" type="presOf" srcId="{291D2A71-521A-41AB-B99E-A5669CDAA233}" destId="{43C883C7-2A97-457C-B7BA-4205201972CD}" srcOrd="0" destOrd="4" presId="urn:microsoft.com/office/officeart/2005/8/layout/list1"/>
    <dgm:cxn modelId="{918D0FDD-6B84-4C04-9817-B28E7F99BE66}" srcId="{322F3DCB-795B-428B-873E-E6E8D1E21E59}" destId="{16D92C49-2E47-411D-B962-850F85A1F083}" srcOrd="0" destOrd="0" parTransId="{4F68C016-AE37-40CE-A8BD-87A0FA06D4ED}" sibTransId="{FF6232E1-3157-41A1-B1F5-363B52D23FC5}"/>
    <dgm:cxn modelId="{9C31457E-F714-4088-A05F-CC6FB88F12F2}" type="presOf" srcId="{AADC90CC-F8B8-4C53-9D6B-3E22FE0C0D63}" destId="{43C883C7-2A97-457C-B7BA-4205201972CD}" srcOrd="0" destOrd="3" presId="urn:microsoft.com/office/officeart/2005/8/layout/list1"/>
    <dgm:cxn modelId="{E0FCC07F-222A-4F33-927F-A69972F2FD62}" srcId="{16D92C49-2E47-411D-B962-850F85A1F083}" destId="{54AFDA8C-FF1F-4921-97F9-14B96F591B86}" srcOrd="0" destOrd="0" parTransId="{FA497DEA-09B3-490C-85AE-A49F4EF7B4A3}" sibTransId="{A789ABAC-8C98-4A6C-A604-4156CA7F1B38}"/>
    <dgm:cxn modelId="{1F6BDF8E-7AB0-495D-B62B-EAE2251E3EA0}" type="presOf" srcId="{54AFDA8C-FF1F-4921-97F9-14B96F591B86}" destId="{43C883C7-2A97-457C-B7BA-4205201972CD}" srcOrd="0" destOrd="0" presId="urn:microsoft.com/office/officeart/2005/8/layout/list1"/>
    <dgm:cxn modelId="{7764E9B9-6C55-4782-A24B-B0EADE8AAC92}" type="presOf" srcId="{5FC86D35-58F9-4F35-A4EF-0B9CFFB1A589}" destId="{65857775-869A-48D4-B9F7-5BFE935D2019}" srcOrd="1" destOrd="0" presId="urn:microsoft.com/office/officeart/2005/8/layout/list1"/>
    <dgm:cxn modelId="{3AC636AD-72CA-4290-87CF-CD42AA34B950}" type="presParOf" srcId="{647EA072-151D-4500-92F2-328BB909D6EC}" destId="{6BEA8675-7299-47DF-8CCF-816C2CB1866E}" srcOrd="0" destOrd="0" presId="urn:microsoft.com/office/officeart/2005/8/layout/list1"/>
    <dgm:cxn modelId="{4827230C-5E16-4FD1-A4F2-AF497D453E6C}" type="presParOf" srcId="{6BEA8675-7299-47DF-8CCF-816C2CB1866E}" destId="{8C103FC9-FFF5-48C2-859E-DD070F0816F4}" srcOrd="0" destOrd="0" presId="urn:microsoft.com/office/officeart/2005/8/layout/list1"/>
    <dgm:cxn modelId="{DBDA8E0A-B38E-471B-B96B-0BC86C502A14}" type="presParOf" srcId="{6BEA8675-7299-47DF-8CCF-816C2CB1866E}" destId="{D0931F3A-0343-40CE-9C9D-203D0F0FAF8C}" srcOrd="1" destOrd="0" presId="urn:microsoft.com/office/officeart/2005/8/layout/list1"/>
    <dgm:cxn modelId="{C5D489A3-37C9-4873-A736-82913E07FBA2}" type="presParOf" srcId="{647EA072-151D-4500-92F2-328BB909D6EC}" destId="{5A923D6C-BA9A-46F8-845E-83D15A1BC571}" srcOrd="1" destOrd="0" presId="urn:microsoft.com/office/officeart/2005/8/layout/list1"/>
    <dgm:cxn modelId="{C6F2764C-D0BC-4E8D-A08F-E8C5100430D5}" type="presParOf" srcId="{647EA072-151D-4500-92F2-328BB909D6EC}" destId="{43C883C7-2A97-457C-B7BA-4205201972CD}" srcOrd="2" destOrd="0" presId="urn:microsoft.com/office/officeart/2005/8/layout/list1"/>
    <dgm:cxn modelId="{7FF83F90-6160-4079-812E-829D7CBACA5E}" type="presParOf" srcId="{647EA072-151D-4500-92F2-328BB909D6EC}" destId="{3ACCDC4D-0279-449C-A922-ED5C9F5C90C6}" srcOrd="3" destOrd="0" presId="urn:microsoft.com/office/officeart/2005/8/layout/list1"/>
    <dgm:cxn modelId="{8D970804-AC23-419B-819C-D0BCCBBF5C77}" type="presParOf" srcId="{647EA072-151D-4500-92F2-328BB909D6EC}" destId="{18E59721-8CB2-49FA-9C7C-1375F1889CA8}" srcOrd="4" destOrd="0" presId="urn:microsoft.com/office/officeart/2005/8/layout/list1"/>
    <dgm:cxn modelId="{97D3938B-4E48-4E63-AEC8-4143173F84E5}" type="presParOf" srcId="{18E59721-8CB2-49FA-9C7C-1375F1889CA8}" destId="{19668CDD-0CCF-4AB9-B523-4D74B18E64A7}" srcOrd="0" destOrd="0" presId="urn:microsoft.com/office/officeart/2005/8/layout/list1"/>
    <dgm:cxn modelId="{42EE652C-8721-46F0-B5A3-1AC2B8016128}" type="presParOf" srcId="{18E59721-8CB2-49FA-9C7C-1375F1889CA8}" destId="{65857775-869A-48D4-B9F7-5BFE935D2019}" srcOrd="1" destOrd="0" presId="urn:microsoft.com/office/officeart/2005/8/layout/list1"/>
    <dgm:cxn modelId="{ACDB3A3C-09C4-4289-9534-7FEA3257F736}" type="presParOf" srcId="{647EA072-151D-4500-92F2-328BB909D6EC}" destId="{CE0433B5-1512-4A57-8149-C5684BF718E7}" srcOrd="5" destOrd="0" presId="urn:microsoft.com/office/officeart/2005/8/layout/list1"/>
    <dgm:cxn modelId="{5F258C77-4B87-4B50-B2A2-08C6E6DEF78F}" type="presParOf" srcId="{647EA072-151D-4500-92F2-328BB909D6EC}" destId="{4710A94F-1B17-4ED6-8FC6-88053743742F}" srcOrd="6" destOrd="0" presId="urn:microsoft.com/office/officeart/2005/8/layout/list1"/>
  </dgm:cxnLst>
  <dgm:bg/>
  <dgm:whole/>
  <dgm:extLst>
    <a:ext uri="http://schemas.microsoft.com/office/drawing/2008/diagram">
      <dsp:dataModelExt xmlns:dsp="http://schemas.microsoft.com/office/drawing/2008/diagram" relId="rId317" minVer="http://schemas.openxmlformats.org/drawingml/2006/diagram"/>
    </a:ext>
  </dgm:extLst>
</dgm:dataModel>
</file>

<file path=word/diagrams/data59.xml><?xml version="1.0" encoding="utf-8"?>
<dgm:dataModel xmlns:dgm="http://schemas.openxmlformats.org/drawingml/2006/diagram" xmlns:a="http://schemas.openxmlformats.org/drawingml/2006/main">
  <dgm:ptLst>
    <dgm:pt modelId="{965613C0-B69A-4B1C-A57C-435C0B1F0714}" type="doc">
      <dgm:prSet loTypeId="urn:microsoft.com/office/officeart/2005/8/layout/lProcess2" loCatId="list" qsTypeId="urn:microsoft.com/office/officeart/2005/8/quickstyle/simple3" qsCatId="simple" csTypeId="urn:microsoft.com/office/officeart/2005/8/colors/colorful5" csCatId="colorful" phldr="1"/>
      <dgm:spPr/>
      <dgm:t>
        <a:bodyPr/>
        <a:lstStyle/>
        <a:p>
          <a:pPr rtl="1"/>
          <a:endParaRPr lang="ar-SA"/>
        </a:p>
      </dgm:t>
    </dgm:pt>
    <dgm:pt modelId="{169BE2F3-0BA6-489E-8A14-5B40BE3290BA}">
      <dgm:prSet phldrT="[نص]" custT="1"/>
      <dgm:spPr/>
      <dgm:t>
        <a:bodyPr/>
        <a:lstStyle/>
        <a:p>
          <a:pPr rtl="1">
            <a:spcAft>
              <a:spcPts val="0"/>
            </a:spcAft>
          </a:pPr>
          <a:r>
            <a:rPr lang="ar-SA" sz="1400" b="1">
              <a:latin typeface="Sakkal Majalla" panose="02000000000000000000" pitchFamily="2" charset="-78"/>
              <a:cs typeface="Sakkal Majalla" panose="02000000000000000000" pitchFamily="2" charset="-78"/>
            </a:rPr>
            <a:t>التوصية</a:t>
          </a:r>
          <a:endParaRPr lang="ar-SA" sz="1100" b="1">
            <a:latin typeface="Sakkal Majalla" panose="02000000000000000000" pitchFamily="2" charset="-78"/>
            <a:cs typeface="Sakkal Majalla" panose="02000000000000000000" pitchFamily="2" charset="-78"/>
          </a:endParaRPr>
        </a:p>
      </dgm:t>
    </dgm:pt>
    <dgm:pt modelId="{25A5EF25-B4BC-4159-8536-6FCBD9AB443D}" type="parTrans" cxnId="{42E98C84-574D-4A26-9839-8DD3496A8E80}">
      <dgm:prSet/>
      <dgm:spPr/>
      <dgm:t>
        <a:bodyPr/>
        <a:lstStyle/>
        <a:p>
          <a:pPr rtl="1">
            <a:spcAft>
              <a:spcPts val="0"/>
            </a:spcAft>
          </a:pPr>
          <a:endParaRPr lang="ar-SA" sz="1100">
            <a:latin typeface="Sakkal Majalla" panose="02000000000000000000" pitchFamily="2" charset="-78"/>
            <a:cs typeface="Sakkal Majalla" panose="02000000000000000000" pitchFamily="2" charset="-78"/>
          </a:endParaRPr>
        </a:p>
      </dgm:t>
    </dgm:pt>
    <dgm:pt modelId="{4809EEDA-E9E3-4585-8EA6-BA4A86C20E97}" type="sibTrans" cxnId="{42E98C84-574D-4A26-9839-8DD3496A8E80}">
      <dgm:prSet/>
      <dgm:spPr/>
      <dgm:t>
        <a:bodyPr/>
        <a:lstStyle/>
        <a:p>
          <a:pPr rtl="1">
            <a:spcAft>
              <a:spcPts val="0"/>
            </a:spcAft>
          </a:pPr>
          <a:endParaRPr lang="ar-SA" sz="1100">
            <a:latin typeface="Sakkal Majalla" panose="02000000000000000000" pitchFamily="2" charset="-78"/>
            <a:cs typeface="Sakkal Majalla" panose="02000000000000000000" pitchFamily="2" charset="-78"/>
          </a:endParaRPr>
        </a:p>
      </dgm:t>
    </dgm:pt>
    <dgm:pt modelId="{CFB4CB28-BDD5-40B0-8703-A282878A4CD8}">
      <dgm:prSet phldrT="[نص]" custT="1"/>
      <dgm:spPr/>
      <dgm:t>
        <a:bodyPr/>
        <a:lstStyle/>
        <a:p>
          <a:pPr rtl="1">
            <a:spcAft>
              <a:spcPts val="0"/>
            </a:spcAft>
          </a:pPr>
          <a:r>
            <a:rPr lang="ar-SA" sz="1100" b="1">
              <a:latin typeface="Sakkal Majalla" panose="02000000000000000000" pitchFamily="2" charset="-78"/>
              <a:cs typeface="Sakkal Majalla" panose="02000000000000000000" pitchFamily="2" charset="-78"/>
            </a:rPr>
            <a:t>تسجيل وجمع أهم الإقتراحات ومناقشتها من أجل العمل على تطويرها وتحسينها من قبل إدارة المدرسة</a:t>
          </a:r>
          <a:endParaRPr lang="ar-SA" sz="1100">
            <a:latin typeface="Sakkal Majalla" panose="02000000000000000000" pitchFamily="2" charset="-78"/>
            <a:cs typeface="Sakkal Majalla" panose="02000000000000000000" pitchFamily="2" charset="-78"/>
          </a:endParaRPr>
        </a:p>
      </dgm:t>
    </dgm:pt>
    <dgm:pt modelId="{B46C142C-CEF2-4685-85A5-6EEF9F289AD4}" type="parTrans" cxnId="{9174E572-DDE8-46BF-A565-5A177DAFA2D3}">
      <dgm:prSet/>
      <dgm:spPr/>
      <dgm:t>
        <a:bodyPr/>
        <a:lstStyle/>
        <a:p>
          <a:pPr rtl="1">
            <a:spcAft>
              <a:spcPts val="0"/>
            </a:spcAft>
          </a:pPr>
          <a:endParaRPr lang="ar-SA" sz="1100">
            <a:latin typeface="Sakkal Majalla" panose="02000000000000000000" pitchFamily="2" charset="-78"/>
            <a:cs typeface="Sakkal Majalla" panose="02000000000000000000" pitchFamily="2" charset="-78"/>
          </a:endParaRPr>
        </a:p>
      </dgm:t>
    </dgm:pt>
    <dgm:pt modelId="{59515C47-7A35-44B2-AAFF-42AABD4F4420}" type="sibTrans" cxnId="{9174E572-DDE8-46BF-A565-5A177DAFA2D3}">
      <dgm:prSet/>
      <dgm:spPr/>
      <dgm:t>
        <a:bodyPr/>
        <a:lstStyle/>
        <a:p>
          <a:pPr rtl="1">
            <a:spcAft>
              <a:spcPts val="0"/>
            </a:spcAft>
          </a:pPr>
          <a:endParaRPr lang="ar-SA" sz="1100">
            <a:latin typeface="Sakkal Majalla" panose="02000000000000000000" pitchFamily="2" charset="-78"/>
            <a:cs typeface="Sakkal Majalla" panose="02000000000000000000" pitchFamily="2" charset="-78"/>
          </a:endParaRPr>
        </a:p>
      </dgm:t>
    </dgm:pt>
    <dgm:pt modelId="{9EBCBA62-AC6A-4E60-A35F-B7E6FF998F17}">
      <dgm:prSet phldrT="[نص]" custT="1"/>
      <dgm:spPr/>
      <dgm:t>
        <a:bodyPr/>
        <a:lstStyle/>
        <a:p>
          <a:pPr rtl="1">
            <a:spcAft>
              <a:spcPts val="0"/>
            </a:spcAft>
          </a:pPr>
          <a:r>
            <a:rPr lang="ar-SA" sz="1100">
              <a:latin typeface="Sakkal Majalla" panose="02000000000000000000" pitchFamily="2" charset="-78"/>
              <a:cs typeface="Sakkal Majalla" panose="02000000000000000000" pitchFamily="2" charset="-78"/>
            </a:rPr>
            <a:t>..........................................................................................</a:t>
          </a:r>
        </a:p>
      </dgm:t>
    </dgm:pt>
    <dgm:pt modelId="{50823E02-B4D8-43DD-97D6-CFB52EC7061B}" type="parTrans" cxnId="{DBC583B2-7E2C-4621-B52E-C5D243BE3415}">
      <dgm:prSet/>
      <dgm:spPr/>
      <dgm:t>
        <a:bodyPr/>
        <a:lstStyle/>
        <a:p>
          <a:pPr rtl="1">
            <a:spcAft>
              <a:spcPts val="0"/>
            </a:spcAft>
          </a:pPr>
          <a:endParaRPr lang="ar-SA" sz="1100">
            <a:latin typeface="Sakkal Majalla" panose="02000000000000000000" pitchFamily="2" charset="-78"/>
            <a:cs typeface="Sakkal Majalla" panose="02000000000000000000" pitchFamily="2" charset="-78"/>
          </a:endParaRPr>
        </a:p>
      </dgm:t>
    </dgm:pt>
    <dgm:pt modelId="{84E9E216-B779-4F5F-BBCB-29F0170DF81A}" type="sibTrans" cxnId="{DBC583B2-7E2C-4621-B52E-C5D243BE3415}">
      <dgm:prSet/>
      <dgm:spPr/>
      <dgm:t>
        <a:bodyPr/>
        <a:lstStyle/>
        <a:p>
          <a:pPr rtl="1">
            <a:spcAft>
              <a:spcPts val="0"/>
            </a:spcAft>
          </a:pPr>
          <a:endParaRPr lang="ar-SA" sz="1100">
            <a:latin typeface="Sakkal Majalla" panose="02000000000000000000" pitchFamily="2" charset="-78"/>
            <a:cs typeface="Sakkal Majalla" panose="02000000000000000000" pitchFamily="2" charset="-78"/>
          </a:endParaRPr>
        </a:p>
      </dgm:t>
    </dgm:pt>
    <dgm:pt modelId="{52AB7ED0-8F4B-4226-9EEC-14F866DFB6DE}">
      <dgm:prSet phldrT="[نص]" custT="1"/>
      <dgm:spPr/>
      <dgm:t>
        <a:bodyPr/>
        <a:lstStyle/>
        <a:p>
          <a:pPr rtl="1">
            <a:spcAft>
              <a:spcPts val="0"/>
            </a:spcAft>
          </a:pPr>
          <a:r>
            <a:rPr lang="ar-SA" sz="1400" b="1">
              <a:latin typeface="Sakkal Majalla" panose="02000000000000000000" pitchFamily="2" charset="-78"/>
              <a:cs typeface="Sakkal Majalla" panose="02000000000000000000" pitchFamily="2" charset="-78"/>
            </a:rPr>
            <a:t>الجهة المكلفة بالتنفيذ</a:t>
          </a:r>
          <a:endParaRPr lang="ar-SA" sz="1400">
            <a:latin typeface="Sakkal Majalla" panose="02000000000000000000" pitchFamily="2" charset="-78"/>
            <a:cs typeface="Sakkal Majalla" panose="02000000000000000000" pitchFamily="2" charset="-78"/>
          </a:endParaRPr>
        </a:p>
      </dgm:t>
    </dgm:pt>
    <dgm:pt modelId="{A1432E15-4976-4707-9D03-92E69C1673C1}" type="parTrans" cxnId="{1F00183A-455C-49BE-B351-0DBAD60D3B74}">
      <dgm:prSet/>
      <dgm:spPr/>
      <dgm:t>
        <a:bodyPr/>
        <a:lstStyle/>
        <a:p>
          <a:pPr rtl="1">
            <a:spcAft>
              <a:spcPts val="0"/>
            </a:spcAft>
          </a:pPr>
          <a:endParaRPr lang="ar-SA" sz="1100">
            <a:latin typeface="Sakkal Majalla" panose="02000000000000000000" pitchFamily="2" charset="-78"/>
            <a:cs typeface="Sakkal Majalla" panose="02000000000000000000" pitchFamily="2" charset="-78"/>
          </a:endParaRPr>
        </a:p>
      </dgm:t>
    </dgm:pt>
    <dgm:pt modelId="{EB931549-1B73-4E91-A986-E83F34506B50}" type="sibTrans" cxnId="{1F00183A-455C-49BE-B351-0DBAD60D3B74}">
      <dgm:prSet/>
      <dgm:spPr/>
      <dgm:t>
        <a:bodyPr/>
        <a:lstStyle/>
        <a:p>
          <a:pPr rtl="1">
            <a:spcAft>
              <a:spcPts val="0"/>
            </a:spcAft>
          </a:pPr>
          <a:endParaRPr lang="ar-SA" sz="1100">
            <a:latin typeface="Sakkal Majalla" panose="02000000000000000000" pitchFamily="2" charset="-78"/>
            <a:cs typeface="Sakkal Majalla" panose="02000000000000000000" pitchFamily="2" charset="-78"/>
          </a:endParaRPr>
        </a:p>
      </dgm:t>
    </dgm:pt>
    <dgm:pt modelId="{CA58D3DF-BBB7-42D0-97B9-C85CD5F1DBA6}">
      <dgm:prSet phldrT="[نص]" custT="1"/>
      <dgm:spPr/>
      <dgm:t>
        <a:bodyPr/>
        <a:lstStyle/>
        <a:p>
          <a:pPr rtl="1">
            <a:spcAft>
              <a:spcPts val="0"/>
            </a:spcAft>
          </a:pPr>
          <a:r>
            <a:rPr lang="ar-SA" sz="1100">
              <a:latin typeface="Sakkal Majalla" panose="02000000000000000000" pitchFamily="2" charset="-78"/>
              <a:cs typeface="Sakkal Majalla" panose="02000000000000000000" pitchFamily="2" charset="-78"/>
            </a:rPr>
            <a:t>...........................</a:t>
          </a:r>
        </a:p>
      </dgm:t>
    </dgm:pt>
    <dgm:pt modelId="{3922EA4A-B640-40C8-B311-9162C3AF4E11}" type="parTrans" cxnId="{C4DCB4D8-8AA8-44C5-AFD0-23AF09BE2967}">
      <dgm:prSet/>
      <dgm:spPr/>
      <dgm:t>
        <a:bodyPr/>
        <a:lstStyle/>
        <a:p>
          <a:pPr rtl="1">
            <a:spcAft>
              <a:spcPts val="0"/>
            </a:spcAft>
          </a:pPr>
          <a:endParaRPr lang="ar-SA" sz="1100">
            <a:latin typeface="Sakkal Majalla" panose="02000000000000000000" pitchFamily="2" charset="-78"/>
            <a:cs typeface="Sakkal Majalla" panose="02000000000000000000" pitchFamily="2" charset="-78"/>
          </a:endParaRPr>
        </a:p>
      </dgm:t>
    </dgm:pt>
    <dgm:pt modelId="{85E0C9EB-F8BE-4C88-BFE2-091282AEB6F2}" type="sibTrans" cxnId="{C4DCB4D8-8AA8-44C5-AFD0-23AF09BE2967}">
      <dgm:prSet/>
      <dgm:spPr/>
      <dgm:t>
        <a:bodyPr/>
        <a:lstStyle/>
        <a:p>
          <a:pPr rtl="1">
            <a:spcAft>
              <a:spcPts val="0"/>
            </a:spcAft>
          </a:pPr>
          <a:endParaRPr lang="ar-SA" sz="1100">
            <a:latin typeface="Sakkal Majalla" panose="02000000000000000000" pitchFamily="2" charset="-78"/>
            <a:cs typeface="Sakkal Majalla" panose="02000000000000000000" pitchFamily="2" charset="-78"/>
          </a:endParaRPr>
        </a:p>
      </dgm:t>
    </dgm:pt>
    <dgm:pt modelId="{680B98E3-4415-4AA3-B950-56CCB5516867}">
      <dgm:prSet phldrT="[نص]" custT="1"/>
      <dgm:spPr/>
      <dgm:t>
        <a:bodyPr/>
        <a:lstStyle/>
        <a:p>
          <a:pPr rtl="1">
            <a:spcAft>
              <a:spcPts val="0"/>
            </a:spcAft>
          </a:pPr>
          <a:r>
            <a:rPr lang="ar-SA" sz="1100">
              <a:latin typeface="Sakkal Majalla" panose="02000000000000000000" pitchFamily="2" charset="-78"/>
              <a:cs typeface="Sakkal Majalla" panose="02000000000000000000" pitchFamily="2" charset="-78"/>
            </a:rPr>
            <a:t>.............................</a:t>
          </a:r>
        </a:p>
      </dgm:t>
    </dgm:pt>
    <dgm:pt modelId="{BB4D632D-B600-4A5C-8DD4-9FC83A996601}" type="parTrans" cxnId="{71C788B2-8E71-44C6-AFAE-F767DF281802}">
      <dgm:prSet/>
      <dgm:spPr/>
      <dgm:t>
        <a:bodyPr/>
        <a:lstStyle/>
        <a:p>
          <a:pPr rtl="1">
            <a:spcAft>
              <a:spcPts val="0"/>
            </a:spcAft>
          </a:pPr>
          <a:endParaRPr lang="ar-SA" sz="1100">
            <a:latin typeface="Sakkal Majalla" panose="02000000000000000000" pitchFamily="2" charset="-78"/>
            <a:cs typeface="Sakkal Majalla" panose="02000000000000000000" pitchFamily="2" charset="-78"/>
          </a:endParaRPr>
        </a:p>
      </dgm:t>
    </dgm:pt>
    <dgm:pt modelId="{89DB72A9-E6E8-4535-8FDB-1B95CCE96049}" type="sibTrans" cxnId="{71C788B2-8E71-44C6-AFAE-F767DF281802}">
      <dgm:prSet/>
      <dgm:spPr/>
      <dgm:t>
        <a:bodyPr/>
        <a:lstStyle/>
        <a:p>
          <a:pPr rtl="1">
            <a:spcAft>
              <a:spcPts val="0"/>
            </a:spcAft>
          </a:pPr>
          <a:endParaRPr lang="ar-SA" sz="1100">
            <a:latin typeface="Sakkal Majalla" panose="02000000000000000000" pitchFamily="2" charset="-78"/>
            <a:cs typeface="Sakkal Majalla" panose="02000000000000000000" pitchFamily="2" charset="-78"/>
          </a:endParaRPr>
        </a:p>
      </dgm:t>
    </dgm:pt>
    <dgm:pt modelId="{75995079-AC8B-4FE3-AFAB-4C343BD0D323}">
      <dgm:prSet phldrT="[نص]" custT="1"/>
      <dgm:spPr/>
      <dgm:t>
        <a:bodyPr/>
        <a:lstStyle/>
        <a:p>
          <a:pPr rtl="1">
            <a:spcAft>
              <a:spcPts val="0"/>
            </a:spcAft>
          </a:pPr>
          <a:r>
            <a:rPr lang="ar-SA" sz="1400" b="1">
              <a:latin typeface="Sakkal Majalla" panose="02000000000000000000" pitchFamily="2" charset="-78"/>
              <a:cs typeface="Sakkal Majalla" panose="02000000000000000000" pitchFamily="2" charset="-78"/>
            </a:rPr>
            <a:t>مدة التنفيذ</a:t>
          </a:r>
        </a:p>
      </dgm:t>
    </dgm:pt>
    <dgm:pt modelId="{32AF76C5-9827-43BD-A281-630E0FDCC99F}" type="parTrans" cxnId="{797A4B57-15F7-426E-ACAD-3BDB70E38C6E}">
      <dgm:prSet/>
      <dgm:spPr/>
      <dgm:t>
        <a:bodyPr/>
        <a:lstStyle/>
        <a:p>
          <a:pPr rtl="1">
            <a:spcAft>
              <a:spcPts val="0"/>
            </a:spcAft>
          </a:pPr>
          <a:endParaRPr lang="ar-SA" sz="1100">
            <a:latin typeface="Sakkal Majalla" panose="02000000000000000000" pitchFamily="2" charset="-78"/>
            <a:cs typeface="Sakkal Majalla" panose="02000000000000000000" pitchFamily="2" charset="-78"/>
          </a:endParaRPr>
        </a:p>
      </dgm:t>
    </dgm:pt>
    <dgm:pt modelId="{53B6BD2B-F6BE-4B26-977C-9FC259ACC0DE}" type="sibTrans" cxnId="{797A4B57-15F7-426E-ACAD-3BDB70E38C6E}">
      <dgm:prSet/>
      <dgm:spPr/>
      <dgm:t>
        <a:bodyPr/>
        <a:lstStyle/>
        <a:p>
          <a:pPr rtl="1">
            <a:spcAft>
              <a:spcPts val="0"/>
            </a:spcAft>
          </a:pPr>
          <a:endParaRPr lang="ar-SA" sz="1100">
            <a:latin typeface="Sakkal Majalla" panose="02000000000000000000" pitchFamily="2" charset="-78"/>
            <a:cs typeface="Sakkal Majalla" panose="02000000000000000000" pitchFamily="2" charset="-78"/>
          </a:endParaRPr>
        </a:p>
      </dgm:t>
    </dgm:pt>
    <dgm:pt modelId="{95C4D34C-5684-4DC6-AB4F-9FA37E6DB222}">
      <dgm:prSet phldrT="[نص]" custT="1"/>
      <dgm:spPr/>
      <dgm:t>
        <a:bodyPr/>
        <a:lstStyle/>
        <a:p>
          <a:pPr rtl="1">
            <a:spcAft>
              <a:spcPts val="0"/>
            </a:spcAft>
          </a:pPr>
          <a:r>
            <a:rPr lang="ar-SA" sz="1100">
              <a:latin typeface="Sakkal Majalla" panose="02000000000000000000" pitchFamily="2" charset="-78"/>
              <a:cs typeface="Sakkal Majalla" panose="02000000000000000000" pitchFamily="2" charset="-78"/>
            </a:rPr>
            <a:t>.............................</a:t>
          </a:r>
        </a:p>
      </dgm:t>
    </dgm:pt>
    <dgm:pt modelId="{147B6C92-3355-4C85-BAF0-1FD25B56419E}" type="parTrans" cxnId="{53A98F49-5EC6-4509-82D2-94C3158D6E72}">
      <dgm:prSet/>
      <dgm:spPr/>
      <dgm:t>
        <a:bodyPr/>
        <a:lstStyle/>
        <a:p>
          <a:pPr rtl="1">
            <a:spcAft>
              <a:spcPts val="0"/>
            </a:spcAft>
          </a:pPr>
          <a:endParaRPr lang="ar-SA" sz="1100">
            <a:latin typeface="Sakkal Majalla" panose="02000000000000000000" pitchFamily="2" charset="-78"/>
            <a:cs typeface="Sakkal Majalla" panose="02000000000000000000" pitchFamily="2" charset="-78"/>
          </a:endParaRPr>
        </a:p>
      </dgm:t>
    </dgm:pt>
    <dgm:pt modelId="{3189F46F-DEF8-4966-97B2-FA0D39B7BFA8}" type="sibTrans" cxnId="{53A98F49-5EC6-4509-82D2-94C3158D6E72}">
      <dgm:prSet/>
      <dgm:spPr/>
      <dgm:t>
        <a:bodyPr/>
        <a:lstStyle/>
        <a:p>
          <a:pPr rtl="1">
            <a:spcAft>
              <a:spcPts val="0"/>
            </a:spcAft>
          </a:pPr>
          <a:endParaRPr lang="ar-SA" sz="1100">
            <a:latin typeface="Sakkal Majalla" panose="02000000000000000000" pitchFamily="2" charset="-78"/>
            <a:cs typeface="Sakkal Majalla" panose="02000000000000000000" pitchFamily="2" charset="-78"/>
          </a:endParaRPr>
        </a:p>
      </dgm:t>
    </dgm:pt>
    <dgm:pt modelId="{EC683E7B-2F6D-4A64-B3F4-85263CA94AAF}">
      <dgm:prSet phldrT="[نص]" custT="1"/>
      <dgm:spPr/>
      <dgm:t>
        <a:bodyPr/>
        <a:lstStyle/>
        <a:p>
          <a:pPr rtl="1">
            <a:spcAft>
              <a:spcPts val="0"/>
            </a:spcAft>
          </a:pPr>
          <a:r>
            <a:rPr lang="ar-SA" sz="1100">
              <a:latin typeface="Sakkal Majalla" panose="02000000000000000000" pitchFamily="2" charset="-78"/>
              <a:cs typeface="Sakkal Majalla" panose="02000000000000000000" pitchFamily="2" charset="-78"/>
            </a:rPr>
            <a:t>..............................</a:t>
          </a:r>
        </a:p>
      </dgm:t>
    </dgm:pt>
    <dgm:pt modelId="{1F724994-27DC-4FEF-BE9B-212CF898857D}" type="parTrans" cxnId="{0B8B28E4-B79B-4C9C-8697-B8D1B9D499F8}">
      <dgm:prSet/>
      <dgm:spPr/>
      <dgm:t>
        <a:bodyPr/>
        <a:lstStyle/>
        <a:p>
          <a:pPr rtl="1">
            <a:spcAft>
              <a:spcPts val="0"/>
            </a:spcAft>
          </a:pPr>
          <a:endParaRPr lang="ar-SA" sz="1100">
            <a:latin typeface="Sakkal Majalla" panose="02000000000000000000" pitchFamily="2" charset="-78"/>
            <a:cs typeface="Sakkal Majalla" panose="02000000000000000000" pitchFamily="2" charset="-78"/>
          </a:endParaRPr>
        </a:p>
      </dgm:t>
    </dgm:pt>
    <dgm:pt modelId="{F0318930-B174-4647-B605-8D544F790C8E}" type="sibTrans" cxnId="{0B8B28E4-B79B-4C9C-8697-B8D1B9D499F8}">
      <dgm:prSet/>
      <dgm:spPr/>
      <dgm:t>
        <a:bodyPr/>
        <a:lstStyle/>
        <a:p>
          <a:pPr rtl="1">
            <a:spcAft>
              <a:spcPts val="0"/>
            </a:spcAft>
          </a:pPr>
          <a:endParaRPr lang="ar-SA" sz="1100">
            <a:latin typeface="Sakkal Majalla" panose="02000000000000000000" pitchFamily="2" charset="-78"/>
            <a:cs typeface="Sakkal Majalla" panose="02000000000000000000" pitchFamily="2" charset="-78"/>
          </a:endParaRPr>
        </a:p>
      </dgm:t>
    </dgm:pt>
    <dgm:pt modelId="{B2756CC0-4232-4A9F-9073-60DF6AF35116}">
      <dgm:prSet phldrT="[نص]" custT="1"/>
      <dgm:spPr/>
      <dgm:t>
        <a:bodyPr/>
        <a:lstStyle/>
        <a:p>
          <a:pPr rtl="1">
            <a:spcAft>
              <a:spcPts val="0"/>
            </a:spcAft>
          </a:pPr>
          <a:r>
            <a:rPr lang="ar-SA" sz="1400" b="1">
              <a:latin typeface="Sakkal Majalla" panose="02000000000000000000" pitchFamily="2" charset="-78"/>
              <a:cs typeface="Sakkal Majalla" panose="02000000000000000000" pitchFamily="2" charset="-78"/>
            </a:rPr>
            <a:t>الجهة التابعة للتنفيذ</a:t>
          </a:r>
        </a:p>
      </dgm:t>
    </dgm:pt>
    <dgm:pt modelId="{8D4309AF-7F03-4CB4-84C9-29776956D8EC}" type="parTrans" cxnId="{1A48093E-18CD-4E04-99B3-773B2DE00F0E}">
      <dgm:prSet/>
      <dgm:spPr/>
      <dgm:t>
        <a:bodyPr/>
        <a:lstStyle/>
        <a:p>
          <a:pPr rtl="1">
            <a:spcAft>
              <a:spcPts val="0"/>
            </a:spcAft>
          </a:pPr>
          <a:endParaRPr lang="ar-SA" sz="1100">
            <a:latin typeface="Sakkal Majalla" panose="02000000000000000000" pitchFamily="2" charset="-78"/>
            <a:cs typeface="Sakkal Majalla" panose="02000000000000000000" pitchFamily="2" charset="-78"/>
          </a:endParaRPr>
        </a:p>
      </dgm:t>
    </dgm:pt>
    <dgm:pt modelId="{2AD8F47F-1382-4873-8851-88645988E727}" type="sibTrans" cxnId="{1A48093E-18CD-4E04-99B3-773B2DE00F0E}">
      <dgm:prSet/>
      <dgm:spPr/>
      <dgm:t>
        <a:bodyPr/>
        <a:lstStyle/>
        <a:p>
          <a:pPr rtl="1">
            <a:spcAft>
              <a:spcPts val="0"/>
            </a:spcAft>
          </a:pPr>
          <a:endParaRPr lang="ar-SA" sz="1100">
            <a:latin typeface="Sakkal Majalla" panose="02000000000000000000" pitchFamily="2" charset="-78"/>
            <a:cs typeface="Sakkal Majalla" panose="02000000000000000000" pitchFamily="2" charset="-78"/>
          </a:endParaRPr>
        </a:p>
      </dgm:t>
    </dgm:pt>
    <dgm:pt modelId="{940958C0-C5C6-4475-8513-2F4BF017EAEC}">
      <dgm:prSet phldrT="[نص]" custT="1"/>
      <dgm:spPr/>
      <dgm:t>
        <a:bodyPr/>
        <a:lstStyle/>
        <a:p>
          <a:pPr rtl="1">
            <a:spcAft>
              <a:spcPts val="0"/>
            </a:spcAft>
          </a:pPr>
          <a:r>
            <a:rPr lang="ar-SA" sz="1100">
              <a:latin typeface="Sakkal Majalla" panose="02000000000000000000" pitchFamily="2" charset="-78"/>
              <a:cs typeface="Sakkal Majalla" panose="02000000000000000000" pitchFamily="2" charset="-78"/>
            </a:rPr>
            <a:t>...........................</a:t>
          </a:r>
        </a:p>
      </dgm:t>
    </dgm:pt>
    <dgm:pt modelId="{748DCC6F-F8EF-4A04-8E8D-F3CCF23D76EA}" type="parTrans" cxnId="{1C77919C-18FC-496B-9926-2AFC6FA0EFF9}">
      <dgm:prSet/>
      <dgm:spPr/>
      <dgm:t>
        <a:bodyPr/>
        <a:lstStyle/>
        <a:p>
          <a:pPr rtl="1">
            <a:spcAft>
              <a:spcPts val="0"/>
            </a:spcAft>
          </a:pPr>
          <a:endParaRPr lang="ar-SA" sz="1100">
            <a:latin typeface="Sakkal Majalla" panose="02000000000000000000" pitchFamily="2" charset="-78"/>
            <a:cs typeface="Sakkal Majalla" panose="02000000000000000000" pitchFamily="2" charset="-78"/>
          </a:endParaRPr>
        </a:p>
      </dgm:t>
    </dgm:pt>
    <dgm:pt modelId="{0D35C601-7B05-48FC-AF2D-90795588FF1B}" type="sibTrans" cxnId="{1C77919C-18FC-496B-9926-2AFC6FA0EFF9}">
      <dgm:prSet/>
      <dgm:spPr/>
      <dgm:t>
        <a:bodyPr/>
        <a:lstStyle/>
        <a:p>
          <a:pPr rtl="1">
            <a:spcAft>
              <a:spcPts val="0"/>
            </a:spcAft>
          </a:pPr>
          <a:endParaRPr lang="ar-SA" sz="1100">
            <a:latin typeface="Sakkal Majalla" panose="02000000000000000000" pitchFamily="2" charset="-78"/>
            <a:cs typeface="Sakkal Majalla" panose="02000000000000000000" pitchFamily="2" charset="-78"/>
          </a:endParaRPr>
        </a:p>
      </dgm:t>
    </dgm:pt>
    <dgm:pt modelId="{124E2B13-DC75-4080-84D9-11670AA5A219}">
      <dgm:prSet phldrT="[نص]" custT="1"/>
      <dgm:spPr/>
      <dgm:t>
        <a:bodyPr/>
        <a:lstStyle/>
        <a:p>
          <a:pPr rtl="1">
            <a:spcAft>
              <a:spcPts val="0"/>
            </a:spcAft>
          </a:pPr>
          <a:r>
            <a:rPr lang="ar-SA" sz="1100">
              <a:latin typeface="Sakkal Majalla" panose="02000000000000000000" pitchFamily="2" charset="-78"/>
              <a:cs typeface="Sakkal Majalla" panose="02000000000000000000" pitchFamily="2" charset="-78"/>
            </a:rPr>
            <a:t>..........................</a:t>
          </a:r>
        </a:p>
      </dgm:t>
    </dgm:pt>
    <dgm:pt modelId="{3CF31898-665A-4588-9687-1BB7ABA904DB}" type="parTrans" cxnId="{2E7DE228-F283-4986-BC12-4D78A8069C10}">
      <dgm:prSet/>
      <dgm:spPr/>
      <dgm:t>
        <a:bodyPr/>
        <a:lstStyle/>
        <a:p>
          <a:pPr rtl="1">
            <a:spcAft>
              <a:spcPts val="0"/>
            </a:spcAft>
          </a:pPr>
          <a:endParaRPr lang="ar-SA" sz="1100">
            <a:latin typeface="Sakkal Majalla" panose="02000000000000000000" pitchFamily="2" charset="-78"/>
            <a:cs typeface="Sakkal Majalla" panose="02000000000000000000" pitchFamily="2" charset="-78"/>
          </a:endParaRPr>
        </a:p>
      </dgm:t>
    </dgm:pt>
    <dgm:pt modelId="{D3362E19-AB98-45B2-9F55-C4AFE44C8DC3}" type="sibTrans" cxnId="{2E7DE228-F283-4986-BC12-4D78A8069C10}">
      <dgm:prSet/>
      <dgm:spPr/>
      <dgm:t>
        <a:bodyPr/>
        <a:lstStyle/>
        <a:p>
          <a:pPr rtl="1">
            <a:spcAft>
              <a:spcPts val="0"/>
            </a:spcAft>
          </a:pPr>
          <a:endParaRPr lang="ar-SA" sz="1100">
            <a:latin typeface="Sakkal Majalla" panose="02000000000000000000" pitchFamily="2" charset="-78"/>
            <a:cs typeface="Sakkal Majalla" panose="02000000000000000000" pitchFamily="2" charset="-78"/>
          </a:endParaRPr>
        </a:p>
      </dgm:t>
    </dgm:pt>
    <dgm:pt modelId="{7F55760D-EB18-4178-8FE5-AAFBF3637677}">
      <dgm:prSet phldrT="[نص]" custT="1"/>
      <dgm:spPr/>
      <dgm:t>
        <a:bodyPr/>
        <a:lstStyle/>
        <a:p>
          <a:pPr rtl="1">
            <a:spcAft>
              <a:spcPts val="0"/>
            </a:spcAft>
          </a:pPr>
          <a:r>
            <a:rPr lang="ar-SA" sz="1100">
              <a:latin typeface="Sakkal Majalla" panose="02000000000000000000" pitchFamily="2" charset="-78"/>
              <a:cs typeface="Sakkal Majalla" panose="02000000000000000000" pitchFamily="2" charset="-78"/>
            </a:rPr>
            <a:t>..........................................................................................</a:t>
          </a:r>
        </a:p>
      </dgm:t>
    </dgm:pt>
    <dgm:pt modelId="{71E02F36-23E2-4EC9-A068-0404CB6FBB16}" type="parTrans" cxnId="{C2B802AC-A3AA-4745-B5C4-E9323B6ADBCD}">
      <dgm:prSet/>
      <dgm:spPr/>
      <dgm:t>
        <a:bodyPr/>
        <a:lstStyle/>
        <a:p>
          <a:pPr rtl="1"/>
          <a:endParaRPr lang="ar-SA"/>
        </a:p>
      </dgm:t>
    </dgm:pt>
    <dgm:pt modelId="{FE385175-16DD-45ED-B1FD-9F2A450394A8}" type="sibTrans" cxnId="{C2B802AC-A3AA-4745-B5C4-E9323B6ADBCD}">
      <dgm:prSet/>
      <dgm:spPr/>
      <dgm:t>
        <a:bodyPr/>
        <a:lstStyle/>
        <a:p>
          <a:pPr rtl="1"/>
          <a:endParaRPr lang="ar-SA"/>
        </a:p>
      </dgm:t>
    </dgm:pt>
    <dgm:pt modelId="{B298257C-1A2A-4165-A396-FC3AEB74F586}">
      <dgm:prSet phldrT="[نص]" custT="1"/>
      <dgm:spPr/>
      <dgm:t>
        <a:bodyPr/>
        <a:lstStyle/>
        <a:p>
          <a:pPr rtl="1">
            <a:spcAft>
              <a:spcPts val="0"/>
            </a:spcAft>
          </a:pPr>
          <a:r>
            <a:rPr lang="ar-SA" sz="1100">
              <a:latin typeface="Sakkal Majalla" panose="02000000000000000000" pitchFamily="2" charset="-78"/>
              <a:cs typeface="Sakkal Majalla" panose="02000000000000000000" pitchFamily="2" charset="-78"/>
            </a:rPr>
            <a:t>.............................</a:t>
          </a:r>
        </a:p>
      </dgm:t>
    </dgm:pt>
    <dgm:pt modelId="{49DC9D75-C473-4AD9-8B06-3CA7E2D5C35B}" type="parTrans" cxnId="{94B4A762-37A2-4B73-B486-5A7818B3E636}">
      <dgm:prSet/>
      <dgm:spPr/>
      <dgm:t>
        <a:bodyPr/>
        <a:lstStyle/>
        <a:p>
          <a:pPr rtl="1"/>
          <a:endParaRPr lang="ar-SA"/>
        </a:p>
      </dgm:t>
    </dgm:pt>
    <dgm:pt modelId="{19B7A19F-F56B-4F3B-99FB-09CEA3168E6C}" type="sibTrans" cxnId="{94B4A762-37A2-4B73-B486-5A7818B3E636}">
      <dgm:prSet/>
      <dgm:spPr/>
      <dgm:t>
        <a:bodyPr/>
        <a:lstStyle/>
        <a:p>
          <a:pPr rtl="1"/>
          <a:endParaRPr lang="ar-SA"/>
        </a:p>
      </dgm:t>
    </dgm:pt>
    <dgm:pt modelId="{8500E151-C69A-4C30-8998-66AAEBC9AE77}">
      <dgm:prSet phldrT="[نص]" custT="1"/>
      <dgm:spPr/>
      <dgm:t>
        <a:bodyPr/>
        <a:lstStyle/>
        <a:p>
          <a:pPr rtl="1">
            <a:spcAft>
              <a:spcPts val="0"/>
            </a:spcAft>
          </a:pPr>
          <a:r>
            <a:rPr lang="ar-SA" sz="1100">
              <a:latin typeface="Sakkal Majalla" panose="02000000000000000000" pitchFamily="2" charset="-78"/>
              <a:cs typeface="Sakkal Majalla" panose="02000000000000000000" pitchFamily="2" charset="-78"/>
            </a:rPr>
            <a:t>.............................</a:t>
          </a:r>
        </a:p>
      </dgm:t>
    </dgm:pt>
    <dgm:pt modelId="{299C9D9F-DD2A-4898-AFD8-E8D4FCCB1321}" type="parTrans" cxnId="{2197BF22-9937-4958-A179-E521A4BD8D4B}">
      <dgm:prSet/>
      <dgm:spPr/>
      <dgm:t>
        <a:bodyPr/>
        <a:lstStyle/>
        <a:p>
          <a:pPr rtl="1"/>
          <a:endParaRPr lang="ar-SA"/>
        </a:p>
      </dgm:t>
    </dgm:pt>
    <dgm:pt modelId="{D37DB51C-9EFA-41A8-973E-9C02515F563C}" type="sibTrans" cxnId="{2197BF22-9937-4958-A179-E521A4BD8D4B}">
      <dgm:prSet/>
      <dgm:spPr/>
      <dgm:t>
        <a:bodyPr/>
        <a:lstStyle/>
        <a:p>
          <a:pPr rtl="1"/>
          <a:endParaRPr lang="ar-SA"/>
        </a:p>
      </dgm:t>
    </dgm:pt>
    <dgm:pt modelId="{F6BB5058-29FE-4F15-BFB1-AB92FAE89DBA}">
      <dgm:prSet phldrT="[نص]" custT="1"/>
      <dgm:spPr/>
      <dgm:t>
        <a:bodyPr/>
        <a:lstStyle/>
        <a:p>
          <a:pPr rtl="1">
            <a:spcAft>
              <a:spcPts val="0"/>
            </a:spcAft>
          </a:pPr>
          <a:r>
            <a:rPr lang="ar-SA" sz="1100">
              <a:latin typeface="Sakkal Majalla" panose="02000000000000000000" pitchFamily="2" charset="-78"/>
              <a:cs typeface="Sakkal Majalla" panose="02000000000000000000" pitchFamily="2" charset="-78"/>
            </a:rPr>
            <a:t>..........................</a:t>
          </a:r>
        </a:p>
      </dgm:t>
    </dgm:pt>
    <dgm:pt modelId="{4906E4D6-C411-4E9C-9033-46CF08C2D658}" type="parTrans" cxnId="{E5DD06B9-6C25-4D2D-843B-D7BC63F931BD}">
      <dgm:prSet/>
      <dgm:spPr/>
      <dgm:t>
        <a:bodyPr/>
        <a:lstStyle/>
        <a:p>
          <a:pPr rtl="1"/>
          <a:endParaRPr lang="ar-SA"/>
        </a:p>
      </dgm:t>
    </dgm:pt>
    <dgm:pt modelId="{065E60EF-59DF-47D1-BB60-E0AFF0C4FC75}" type="sibTrans" cxnId="{E5DD06B9-6C25-4D2D-843B-D7BC63F931BD}">
      <dgm:prSet/>
      <dgm:spPr/>
      <dgm:t>
        <a:bodyPr/>
        <a:lstStyle/>
        <a:p>
          <a:pPr rtl="1"/>
          <a:endParaRPr lang="ar-SA"/>
        </a:p>
      </dgm:t>
    </dgm:pt>
    <dgm:pt modelId="{8A9479DA-1297-4F86-B304-60CB0EC1BDB5}">
      <dgm:prSet phldrT="[نص]" custT="1"/>
      <dgm:spPr/>
      <dgm:t>
        <a:bodyPr/>
        <a:lstStyle/>
        <a:p>
          <a:pPr rtl="1">
            <a:spcAft>
              <a:spcPts val="0"/>
            </a:spcAft>
          </a:pPr>
          <a:r>
            <a:rPr lang="ar-SA" sz="1100">
              <a:latin typeface="Sakkal Majalla" panose="02000000000000000000" pitchFamily="2" charset="-78"/>
              <a:cs typeface="Sakkal Majalla" panose="02000000000000000000" pitchFamily="2" charset="-78"/>
            </a:rPr>
            <a:t>..........................................................................................</a:t>
          </a:r>
        </a:p>
      </dgm:t>
    </dgm:pt>
    <dgm:pt modelId="{0F6BBFC4-FC31-4434-8167-FBEB0F55D930}" type="parTrans" cxnId="{94E0FD52-41F1-4D12-B611-6A13602C2BA3}">
      <dgm:prSet/>
      <dgm:spPr/>
      <dgm:t>
        <a:bodyPr/>
        <a:lstStyle/>
        <a:p>
          <a:pPr rtl="1"/>
          <a:endParaRPr lang="ar-SA"/>
        </a:p>
      </dgm:t>
    </dgm:pt>
    <dgm:pt modelId="{01625F22-E57C-41C5-81FB-B6B9819193F3}" type="sibTrans" cxnId="{94E0FD52-41F1-4D12-B611-6A13602C2BA3}">
      <dgm:prSet/>
      <dgm:spPr/>
      <dgm:t>
        <a:bodyPr/>
        <a:lstStyle/>
        <a:p>
          <a:pPr rtl="1"/>
          <a:endParaRPr lang="ar-SA"/>
        </a:p>
      </dgm:t>
    </dgm:pt>
    <dgm:pt modelId="{48AD44DC-AB3B-46B3-8E2A-8039EEA243E0}">
      <dgm:prSet phldrT="[نص]" custT="1"/>
      <dgm:spPr/>
      <dgm:t>
        <a:bodyPr/>
        <a:lstStyle/>
        <a:p>
          <a:pPr rtl="1">
            <a:spcAft>
              <a:spcPts val="0"/>
            </a:spcAft>
          </a:pPr>
          <a:r>
            <a:rPr lang="ar-SA" sz="1100">
              <a:latin typeface="Sakkal Majalla" panose="02000000000000000000" pitchFamily="2" charset="-78"/>
              <a:cs typeface="Sakkal Majalla" panose="02000000000000000000" pitchFamily="2" charset="-78"/>
            </a:rPr>
            <a:t>.............................</a:t>
          </a:r>
        </a:p>
      </dgm:t>
    </dgm:pt>
    <dgm:pt modelId="{D084C168-1FC2-4884-B53E-4436A6B0846C}" type="parTrans" cxnId="{169CC932-C40F-4F7D-BD43-B4FD941D08BC}">
      <dgm:prSet/>
      <dgm:spPr/>
      <dgm:t>
        <a:bodyPr/>
        <a:lstStyle/>
        <a:p>
          <a:pPr rtl="1"/>
          <a:endParaRPr lang="ar-SA"/>
        </a:p>
      </dgm:t>
    </dgm:pt>
    <dgm:pt modelId="{591E63CB-05FA-4453-801C-2840CBFEA3F5}" type="sibTrans" cxnId="{169CC932-C40F-4F7D-BD43-B4FD941D08BC}">
      <dgm:prSet/>
      <dgm:spPr/>
      <dgm:t>
        <a:bodyPr/>
        <a:lstStyle/>
        <a:p>
          <a:pPr rtl="1"/>
          <a:endParaRPr lang="ar-SA"/>
        </a:p>
      </dgm:t>
    </dgm:pt>
    <dgm:pt modelId="{1A5C3AE4-0C06-4EFE-82FF-7651F597CAD3}">
      <dgm:prSet phldrT="[نص]" custT="1"/>
      <dgm:spPr/>
      <dgm:t>
        <a:bodyPr/>
        <a:lstStyle/>
        <a:p>
          <a:pPr rtl="1">
            <a:spcAft>
              <a:spcPts val="0"/>
            </a:spcAft>
          </a:pPr>
          <a:r>
            <a:rPr lang="ar-SA" sz="1100">
              <a:latin typeface="Sakkal Majalla" panose="02000000000000000000" pitchFamily="2" charset="-78"/>
              <a:cs typeface="Sakkal Majalla" panose="02000000000000000000" pitchFamily="2" charset="-78"/>
            </a:rPr>
            <a:t>.............................</a:t>
          </a:r>
        </a:p>
      </dgm:t>
    </dgm:pt>
    <dgm:pt modelId="{2BEB53B3-0D18-47C0-A4D2-E660B5D7F8FA}" type="parTrans" cxnId="{988616A5-7123-4355-80E5-3FDC1998AFD0}">
      <dgm:prSet/>
      <dgm:spPr/>
      <dgm:t>
        <a:bodyPr/>
        <a:lstStyle/>
        <a:p>
          <a:pPr rtl="1"/>
          <a:endParaRPr lang="ar-SA"/>
        </a:p>
      </dgm:t>
    </dgm:pt>
    <dgm:pt modelId="{7C031AAB-9F25-4146-9D15-BD6E87A64A5C}" type="sibTrans" cxnId="{988616A5-7123-4355-80E5-3FDC1998AFD0}">
      <dgm:prSet/>
      <dgm:spPr/>
      <dgm:t>
        <a:bodyPr/>
        <a:lstStyle/>
        <a:p>
          <a:pPr rtl="1"/>
          <a:endParaRPr lang="ar-SA"/>
        </a:p>
      </dgm:t>
    </dgm:pt>
    <dgm:pt modelId="{39072206-0310-46B2-A3B8-27865C5FA873}">
      <dgm:prSet phldrT="[نص]" custT="1"/>
      <dgm:spPr/>
      <dgm:t>
        <a:bodyPr/>
        <a:lstStyle/>
        <a:p>
          <a:pPr rtl="1">
            <a:spcAft>
              <a:spcPts val="0"/>
            </a:spcAft>
          </a:pPr>
          <a:r>
            <a:rPr lang="ar-SA" sz="1100">
              <a:latin typeface="Sakkal Majalla" panose="02000000000000000000" pitchFamily="2" charset="-78"/>
              <a:cs typeface="Sakkal Majalla" panose="02000000000000000000" pitchFamily="2" charset="-78"/>
            </a:rPr>
            <a:t>.............................</a:t>
          </a:r>
        </a:p>
      </dgm:t>
    </dgm:pt>
    <dgm:pt modelId="{5D12238A-D1F3-44FC-A190-7A54146C988B}" type="parTrans" cxnId="{F6AD4854-D897-4310-94F3-3DFBF7068772}">
      <dgm:prSet/>
      <dgm:spPr/>
      <dgm:t>
        <a:bodyPr/>
        <a:lstStyle/>
        <a:p>
          <a:pPr rtl="1"/>
          <a:endParaRPr lang="ar-SA"/>
        </a:p>
      </dgm:t>
    </dgm:pt>
    <dgm:pt modelId="{22CAE893-179B-48C7-925A-3D41ACB732F6}" type="sibTrans" cxnId="{F6AD4854-D897-4310-94F3-3DFBF7068772}">
      <dgm:prSet/>
      <dgm:spPr/>
      <dgm:t>
        <a:bodyPr/>
        <a:lstStyle/>
        <a:p>
          <a:pPr rtl="1"/>
          <a:endParaRPr lang="ar-SA"/>
        </a:p>
      </dgm:t>
    </dgm:pt>
    <dgm:pt modelId="{C016CB5A-861D-4E05-9021-7D235B81CFC8}" type="pres">
      <dgm:prSet presAssocID="{965613C0-B69A-4B1C-A57C-435C0B1F0714}" presName="theList" presStyleCnt="0">
        <dgm:presLayoutVars>
          <dgm:dir val="rev"/>
          <dgm:animLvl val="lvl"/>
          <dgm:resizeHandles val="exact"/>
        </dgm:presLayoutVars>
      </dgm:prSet>
      <dgm:spPr/>
      <dgm:t>
        <a:bodyPr/>
        <a:lstStyle/>
        <a:p>
          <a:pPr rtl="1"/>
          <a:endParaRPr lang="ar-SA"/>
        </a:p>
      </dgm:t>
    </dgm:pt>
    <dgm:pt modelId="{8365DD00-794E-4322-AD4A-8B47170CC741}" type="pres">
      <dgm:prSet presAssocID="{169BE2F3-0BA6-489E-8A14-5B40BE3290BA}" presName="compNode" presStyleCnt="0"/>
      <dgm:spPr/>
      <dgm:t>
        <a:bodyPr/>
        <a:lstStyle/>
        <a:p>
          <a:pPr rtl="1"/>
          <a:endParaRPr lang="ar-SA"/>
        </a:p>
      </dgm:t>
    </dgm:pt>
    <dgm:pt modelId="{7CA71B4E-2FAC-4679-BE34-2562093E22C5}" type="pres">
      <dgm:prSet presAssocID="{169BE2F3-0BA6-489E-8A14-5B40BE3290BA}" presName="aNode" presStyleLbl="bgShp" presStyleIdx="0" presStyleCnt="4" custScaleX="263195"/>
      <dgm:spPr/>
      <dgm:t>
        <a:bodyPr/>
        <a:lstStyle/>
        <a:p>
          <a:pPr rtl="1"/>
          <a:endParaRPr lang="ar-SA"/>
        </a:p>
      </dgm:t>
    </dgm:pt>
    <dgm:pt modelId="{888D507B-FFF0-457E-BBB3-748C92BD4037}" type="pres">
      <dgm:prSet presAssocID="{169BE2F3-0BA6-489E-8A14-5B40BE3290BA}" presName="textNode" presStyleLbl="bgShp" presStyleIdx="0" presStyleCnt="4"/>
      <dgm:spPr/>
      <dgm:t>
        <a:bodyPr/>
        <a:lstStyle/>
        <a:p>
          <a:pPr rtl="1"/>
          <a:endParaRPr lang="ar-SA"/>
        </a:p>
      </dgm:t>
    </dgm:pt>
    <dgm:pt modelId="{800D679A-C9DB-4151-88EB-56466EF2211E}" type="pres">
      <dgm:prSet presAssocID="{169BE2F3-0BA6-489E-8A14-5B40BE3290BA}" presName="compChildNode" presStyleCnt="0"/>
      <dgm:spPr/>
      <dgm:t>
        <a:bodyPr/>
        <a:lstStyle/>
        <a:p>
          <a:pPr rtl="1"/>
          <a:endParaRPr lang="ar-SA"/>
        </a:p>
      </dgm:t>
    </dgm:pt>
    <dgm:pt modelId="{FA8B2D94-3119-4BBD-9E7A-CBC93B1BD7FF}" type="pres">
      <dgm:prSet presAssocID="{169BE2F3-0BA6-489E-8A14-5B40BE3290BA}" presName="theInnerList" presStyleCnt="0"/>
      <dgm:spPr/>
      <dgm:t>
        <a:bodyPr/>
        <a:lstStyle/>
        <a:p>
          <a:pPr rtl="1"/>
          <a:endParaRPr lang="ar-SA"/>
        </a:p>
      </dgm:t>
    </dgm:pt>
    <dgm:pt modelId="{59C6C00F-34AE-4907-BDF7-AF0350742007}" type="pres">
      <dgm:prSet presAssocID="{CFB4CB28-BDD5-40B0-8703-A282878A4CD8}" presName="childNode" presStyleLbl="node1" presStyleIdx="0" presStyleCnt="16" custScaleX="263195">
        <dgm:presLayoutVars>
          <dgm:bulletEnabled val="1"/>
        </dgm:presLayoutVars>
      </dgm:prSet>
      <dgm:spPr/>
      <dgm:t>
        <a:bodyPr/>
        <a:lstStyle/>
        <a:p>
          <a:pPr rtl="1"/>
          <a:endParaRPr lang="ar-SA"/>
        </a:p>
      </dgm:t>
    </dgm:pt>
    <dgm:pt modelId="{AB8A8951-FA0B-4DC9-A695-10705A3A6D69}" type="pres">
      <dgm:prSet presAssocID="{CFB4CB28-BDD5-40B0-8703-A282878A4CD8}" presName="aSpace2" presStyleCnt="0"/>
      <dgm:spPr/>
      <dgm:t>
        <a:bodyPr/>
        <a:lstStyle/>
        <a:p>
          <a:pPr rtl="1"/>
          <a:endParaRPr lang="ar-SA"/>
        </a:p>
      </dgm:t>
    </dgm:pt>
    <dgm:pt modelId="{900F50C5-89F4-4023-A560-7879A94455BD}" type="pres">
      <dgm:prSet presAssocID="{9EBCBA62-AC6A-4E60-A35F-B7E6FF998F17}" presName="childNode" presStyleLbl="node1" presStyleIdx="1" presStyleCnt="16" custScaleX="263195">
        <dgm:presLayoutVars>
          <dgm:bulletEnabled val="1"/>
        </dgm:presLayoutVars>
      </dgm:prSet>
      <dgm:spPr/>
      <dgm:t>
        <a:bodyPr/>
        <a:lstStyle/>
        <a:p>
          <a:pPr rtl="1"/>
          <a:endParaRPr lang="ar-SA"/>
        </a:p>
      </dgm:t>
    </dgm:pt>
    <dgm:pt modelId="{068B438E-0102-4DD9-941B-921F244B3CA4}" type="pres">
      <dgm:prSet presAssocID="{9EBCBA62-AC6A-4E60-A35F-B7E6FF998F17}" presName="aSpace2" presStyleCnt="0"/>
      <dgm:spPr/>
      <dgm:t>
        <a:bodyPr/>
        <a:lstStyle/>
        <a:p>
          <a:pPr rtl="1"/>
          <a:endParaRPr lang="ar-SA"/>
        </a:p>
      </dgm:t>
    </dgm:pt>
    <dgm:pt modelId="{9696D5B1-EAF1-4FFD-8927-C4B57F308983}" type="pres">
      <dgm:prSet presAssocID="{7F55760D-EB18-4178-8FE5-AAFBF3637677}" presName="childNode" presStyleLbl="node1" presStyleIdx="2" presStyleCnt="16" custScaleX="263195">
        <dgm:presLayoutVars>
          <dgm:bulletEnabled val="1"/>
        </dgm:presLayoutVars>
      </dgm:prSet>
      <dgm:spPr/>
      <dgm:t>
        <a:bodyPr/>
        <a:lstStyle/>
        <a:p>
          <a:pPr rtl="1"/>
          <a:endParaRPr lang="ar-SA"/>
        </a:p>
      </dgm:t>
    </dgm:pt>
    <dgm:pt modelId="{2F77FE2D-2A60-4AF2-A894-CCD443EAC07F}" type="pres">
      <dgm:prSet presAssocID="{7F55760D-EB18-4178-8FE5-AAFBF3637677}" presName="aSpace2" presStyleCnt="0"/>
      <dgm:spPr/>
      <dgm:t>
        <a:bodyPr/>
        <a:lstStyle/>
        <a:p>
          <a:pPr rtl="1"/>
          <a:endParaRPr lang="ar-SA"/>
        </a:p>
      </dgm:t>
    </dgm:pt>
    <dgm:pt modelId="{E944E18F-692D-4172-BE90-0E0EB1638AAF}" type="pres">
      <dgm:prSet presAssocID="{8A9479DA-1297-4F86-B304-60CB0EC1BDB5}" presName="childNode" presStyleLbl="node1" presStyleIdx="3" presStyleCnt="16" custScaleX="261842">
        <dgm:presLayoutVars>
          <dgm:bulletEnabled val="1"/>
        </dgm:presLayoutVars>
      </dgm:prSet>
      <dgm:spPr/>
      <dgm:t>
        <a:bodyPr/>
        <a:lstStyle/>
        <a:p>
          <a:pPr rtl="1"/>
          <a:endParaRPr lang="ar-SA"/>
        </a:p>
      </dgm:t>
    </dgm:pt>
    <dgm:pt modelId="{ECA2F77C-2383-4C99-85CA-962DC9FEF5CF}" type="pres">
      <dgm:prSet presAssocID="{169BE2F3-0BA6-489E-8A14-5B40BE3290BA}" presName="aSpace" presStyleCnt="0"/>
      <dgm:spPr/>
      <dgm:t>
        <a:bodyPr/>
        <a:lstStyle/>
        <a:p>
          <a:pPr rtl="1"/>
          <a:endParaRPr lang="ar-SA"/>
        </a:p>
      </dgm:t>
    </dgm:pt>
    <dgm:pt modelId="{40F87A49-08F6-4A9B-A4EF-0FE446EBAF18}" type="pres">
      <dgm:prSet presAssocID="{52AB7ED0-8F4B-4226-9EEC-14F866DFB6DE}" presName="compNode" presStyleCnt="0"/>
      <dgm:spPr/>
      <dgm:t>
        <a:bodyPr/>
        <a:lstStyle/>
        <a:p>
          <a:pPr rtl="1"/>
          <a:endParaRPr lang="ar-SA"/>
        </a:p>
      </dgm:t>
    </dgm:pt>
    <dgm:pt modelId="{463135F2-46AD-4061-9CC5-CF901E6AA3EF}" type="pres">
      <dgm:prSet presAssocID="{52AB7ED0-8F4B-4226-9EEC-14F866DFB6DE}" presName="aNode" presStyleLbl="bgShp" presStyleIdx="1" presStyleCnt="4"/>
      <dgm:spPr/>
      <dgm:t>
        <a:bodyPr/>
        <a:lstStyle/>
        <a:p>
          <a:pPr rtl="1"/>
          <a:endParaRPr lang="ar-SA"/>
        </a:p>
      </dgm:t>
    </dgm:pt>
    <dgm:pt modelId="{D0F8883E-BCD7-4C3C-AD06-44DE5BBE68E5}" type="pres">
      <dgm:prSet presAssocID="{52AB7ED0-8F4B-4226-9EEC-14F866DFB6DE}" presName="textNode" presStyleLbl="bgShp" presStyleIdx="1" presStyleCnt="4"/>
      <dgm:spPr/>
      <dgm:t>
        <a:bodyPr/>
        <a:lstStyle/>
        <a:p>
          <a:pPr rtl="1"/>
          <a:endParaRPr lang="ar-SA"/>
        </a:p>
      </dgm:t>
    </dgm:pt>
    <dgm:pt modelId="{27398B5F-1B0B-47D2-83FD-14A004C035EA}" type="pres">
      <dgm:prSet presAssocID="{52AB7ED0-8F4B-4226-9EEC-14F866DFB6DE}" presName="compChildNode" presStyleCnt="0"/>
      <dgm:spPr/>
      <dgm:t>
        <a:bodyPr/>
        <a:lstStyle/>
        <a:p>
          <a:pPr rtl="1"/>
          <a:endParaRPr lang="ar-SA"/>
        </a:p>
      </dgm:t>
    </dgm:pt>
    <dgm:pt modelId="{C7A21D91-FCE7-4637-A7D6-0A725F0C466D}" type="pres">
      <dgm:prSet presAssocID="{52AB7ED0-8F4B-4226-9EEC-14F866DFB6DE}" presName="theInnerList" presStyleCnt="0"/>
      <dgm:spPr/>
      <dgm:t>
        <a:bodyPr/>
        <a:lstStyle/>
        <a:p>
          <a:pPr rtl="1"/>
          <a:endParaRPr lang="ar-SA"/>
        </a:p>
      </dgm:t>
    </dgm:pt>
    <dgm:pt modelId="{8EE6827C-0E5F-47ED-8F87-3A55BAAA7E51}" type="pres">
      <dgm:prSet presAssocID="{CA58D3DF-BBB7-42D0-97B9-C85CD5F1DBA6}" presName="childNode" presStyleLbl="node1" presStyleIdx="4" presStyleCnt="16">
        <dgm:presLayoutVars>
          <dgm:bulletEnabled val="1"/>
        </dgm:presLayoutVars>
      </dgm:prSet>
      <dgm:spPr/>
      <dgm:t>
        <a:bodyPr/>
        <a:lstStyle/>
        <a:p>
          <a:pPr rtl="1"/>
          <a:endParaRPr lang="ar-SA"/>
        </a:p>
      </dgm:t>
    </dgm:pt>
    <dgm:pt modelId="{D8B0B54E-0668-42F9-86CE-C219D9449DB9}" type="pres">
      <dgm:prSet presAssocID="{CA58D3DF-BBB7-42D0-97B9-C85CD5F1DBA6}" presName="aSpace2" presStyleCnt="0"/>
      <dgm:spPr/>
      <dgm:t>
        <a:bodyPr/>
        <a:lstStyle/>
        <a:p>
          <a:pPr rtl="1"/>
          <a:endParaRPr lang="ar-SA"/>
        </a:p>
      </dgm:t>
    </dgm:pt>
    <dgm:pt modelId="{F01C9F04-D7E6-4BE1-8FED-411F370BFE95}" type="pres">
      <dgm:prSet presAssocID="{680B98E3-4415-4AA3-B950-56CCB5516867}" presName="childNode" presStyleLbl="node1" presStyleIdx="5" presStyleCnt="16">
        <dgm:presLayoutVars>
          <dgm:bulletEnabled val="1"/>
        </dgm:presLayoutVars>
      </dgm:prSet>
      <dgm:spPr/>
      <dgm:t>
        <a:bodyPr/>
        <a:lstStyle/>
        <a:p>
          <a:pPr rtl="1"/>
          <a:endParaRPr lang="ar-SA"/>
        </a:p>
      </dgm:t>
    </dgm:pt>
    <dgm:pt modelId="{E2172AFB-A3F9-40C6-8C57-79BE1E458A52}" type="pres">
      <dgm:prSet presAssocID="{680B98E3-4415-4AA3-B950-56CCB5516867}" presName="aSpace2" presStyleCnt="0"/>
      <dgm:spPr/>
      <dgm:t>
        <a:bodyPr/>
        <a:lstStyle/>
        <a:p>
          <a:pPr rtl="1"/>
          <a:endParaRPr lang="ar-SA"/>
        </a:p>
      </dgm:t>
    </dgm:pt>
    <dgm:pt modelId="{172E0D7E-E105-4F25-AD50-857E14FBC6BB}" type="pres">
      <dgm:prSet presAssocID="{B298257C-1A2A-4165-A396-FC3AEB74F586}" presName="childNode" presStyleLbl="node1" presStyleIdx="6" presStyleCnt="16">
        <dgm:presLayoutVars>
          <dgm:bulletEnabled val="1"/>
        </dgm:presLayoutVars>
      </dgm:prSet>
      <dgm:spPr/>
      <dgm:t>
        <a:bodyPr/>
        <a:lstStyle/>
        <a:p>
          <a:pPr rtl="1"/>
          <a:endParaRPr lang="ar-SA"/>
        </a:p>
      </dgm:t>
    </dgm:pt>
    <dgm:pt modelId="{A545647F-13A8-4155-8BE4-C0EC713EB02E}" type="pres">
      <dgm:prSet presAssocID="{B298257C-1A2A-4165-A396-FC3AEB74F586}" presName="aSpace2" presStyleCnt="0"/>
      <dgm:spPr/>
      <dgm:t>
        <a:bodyPr/>
        <a:lstStyle/>
        <a:p>
          <a:pPr rtl="1"/>
          <a:endParaRPr lang="ar-SA"/>
        </a:p>
      </dgm:t>
    </dgm:pt>
    <dgm:pt modelId="{0EF9D6F1-1ACE-4553-8730-3CCA904D65FA}" type="pres">
      <dgm:prSet presAssocID="{48AD44DC-AB3B-46B3-8E2A-8039EEA243E0}" presName="childNode" presStyleLbl="node1" presStyleIdx="7" presStyleCnt="16">
        <dgm:presLayoutVars>
          <dgm:bulletEnabled val="1"/>
        </dgm:presLayoutVars>
      </dgm:prSet>
      <dgm:spPr/>
      <dgm:t>
        <a:bodyPr/>
        <a:lstStyle/>
        <a:p>
          <a:pPr rtl="1"/>
          <a:endParaRPr lang="ar-SA"/>
        </a:p>
      </dgm:t>
    </dgm:pt>
    <dgm:pt modelId="{4457FB87-8BD4-4072-A7BD-B225BD9BA783}" type="pres">
      <dgm:prSet presAssocID="{52AB7ED0-8F4B-4226-9EEC-14F866DFB6DE}" presName="aSpace" presStyleCnt="0"/>
      <dgm:spPr/>
      <dgm:t>
        <a:bodyPr/>
        <a:lstStyle/>
        <a:p>
          <a:pPr rtl="1"/>
          <a:endParaRPr lang="ar-SA"/>
        </a:p>
      </dgm:t>
    </dgm:pt>
    <dgm:pt modelId="{3DDFEC35-34E6-499C-89F9-84CFC17059D1}" type="pres">
      <dgm:prSet presAssocID="{75995079-AC8B-4FE3-AFAB-4C343BD0D323}" presName="compNode" presStyleCnt="0"/>
      <dgm:spPr/>
      <dgm:t>
        <a:bodyPr/>
        <a:lstStyle/>
        <a:p>
          <a:pPr rtl="1"/>
          <a:endParaRPr lang="ar-SA"/>
        </a:p>
      </dgm:t>
    </dgm:pt>
    <dgm:pt modelId="{1DF16467-7B5D-4853-9DD6-3169E6E445AC}" type="pres">
      <dgm:prSet presAssocID="{75995079-AC8B-4FE3-AFAB-4C343BD0D323}" presName="aNode" presStyleLbl="bgShp" presStyleIdx="2" presStyleCnt="4"/>
      <dgm:spPr/>
      <dgm:t>
        <a:bodyPr/>
        <a:lstStyle/>
        <a:p>
          <a:pPr rtl="1"/>
          <a:endParaRPr lang="ar-SA"/>
        </a:p>
      </dgm:t>
    </dgm:pt>
    <dgm:pt modelId="{999129E9-F81F-4974-BDB2-ADC26EE264EF}" type="pres">
      <dgm:prSet presAssocID="{75995079-AC8B-4FE3-AFAB-4C343BD0D323}" presName="textNode" presStyleLbl="bgShp" presStyleIdx="2" presStyleCnt="4"/>
      <dgm:spPr/>
      <dgm:t>
        <a:bodyPr/>
        <a:lstStyle/>
        <a:p>
          <a:pPr rtl="1"/>
          <a:endParaRPr lang="ar-SA"/>
        </a:p>
      </dgm:t>
    </dgm:pt>
    <dgm:pt modelId="{4C3E27DC-B5C0-4540-9C6A-7FEC40635BBB}" type="pres">
      <dgm:prSet presAssocID="{75995079-AC8B-4FE3-AFAB-4C343BD0D323}" presName="compChildNode" presStyleCnt="0"/>
      <dgm:spPr/>
      <dgm:t>
        <a:bodyPr/>
        <a:lstStyle/>
        <a:p>
          <a:pPr rtl="1"/>
          <a:endParaRPr lang="ar-SA"/>
        </a:p>
      </dgm:t>
    </dgm:pt>
    <dgm:pt modelId="{3DAD4AE8-D24D-430B-86BF-606F3E2BC73E}" type="pres">
      <dgm:prSet presAssocID="{75995079-AC8B-4FE3-AFAB-4C343BD0D323}" presName="theInnerList" presStyleCnt="0"/>
      <dgm:spPr/>
      <dgm:t>
        <a:bodyPr/>
        <a:lstStyle/>
        <a:p>
          <a:pPr rtl="1"/>
          <a:endParaRPr lang="ar-SA"/>
        </a:p>
      </dgm:t>
    </dgm:pt>
    <dgm:pt modelId="{A8FCF603-074A-4C46-B0C2-699050629BF0}" type="pres">
      <dgm:prSet presAssocID="{95C4D34C-5684-4DC6-AB4F-9FA37E6DB222}" presName="childNode" presStyleLbl="node1" presStyleIdx="8" presStyleCnt="16">
        <dgm:presLayoutVars>
          <dgm:bulletEnabled val="1"/>
        </dgm:presLayoutVars>
      </dgm:prSet>
      <dgm:spPr/>
      <dgm:t>
        <a:bodyPr/>
        <a:lstStyle/>
        <a:p>
          <a:pPr rtl="1"/>
          <a:endParaRPr lang="ar-SA"/>
        </a:p>
      </dgm:t>
    </dgm:pt>
    <dgm:pt modelId="{488FB838-7C94-4E26-83C5-C7871713B62B}" type="pres">
      <dgm:prSet presAssocID="{95C4D34C-5684-4DC6-AB4F-9FA37E6DB222}" presName="aSpace2" presStyleCnt="0"/>
      <dgm:spPr/>
      <dgm:t>
        <a:bodyPr/>
        <a:lstStyle/>
        <a:p>
          <a:pPr rtl="1"/>
          <a:endParaRPr lang="ar-SA"/>
        </a:p>
      </dgm:t>
    </dgm:pt>
    <dgm:pt modelId="{400060A9-A9CF-4407-9A04-F4D87D46F4E5}" type="pres">
      <dgm:prSet presAssocID="{EC683E7B-2F6D-4A64-B3F4-85263CA94AAF}" presName="childNode" presStyleLbl="node1" presStyleIdx="9" presStyleCnt="16">
        <dgm:presLayoutVars>
          <dgm:bulletEnabled val="1"/>
        </dgm:presLayoutVars>
      </dgm:prSet>
      <dgm:spPr/>
      <dgm:t>
        <a:bodyPr/>
        <a:lstStyle/>
        <a:p>
          <a:pPr rtl="1"/>
          <a:endParaRPr lang="ar-SA"/>
        </a:p>
      </dgm:t>
    </dgm:pt>
    <dgm:pt modelId="{E7467E54-9461-4D39-A1B7-BDB32843ACAD}" type="pres">
      <dgm:prSet presAssocID="{EC683E7B-2F6D-4A64-B3F4-85263CA94AAF}" presName="aSpace2" presStyleCnt="0"/>
      <dgm:spPr/>
      <dgm:t>
        <a:bodyPr/>
        <a:lstStyle/>
        <a:p>
          <a:pPr rtl="1"/>
          <a:endParaRPr lang="ar-SA"/>
        </a:p>
      </dgm:t>
    </dgm:pt>
    <dgm:pt modelId="{2C4420A3-46ED-4D45-B8F5-65100CCA7FB5}" type="pres">
      <dgm:prSet presAssocID="{8500E151-C69A-4C30-8998-66AAEBC9AE77}" presName="childNode" presStyleLbl="node1" presStyleIdx="10" presStyleCnt="16">
        <dgm:presLayoutVars>
          <dgm:bulletEnabled val="1"/>
        </dgm:presLayoutVars>
      </dgm:prSet>
      <dgm:spPr/>
      <dgm:t>
        <a:bodyPr/>
        <a:lstStyle/>
        <a:p>
          <a:pPr rtl="1"/>
          <a:endParaRPr lang="ar-SA"/>
        </a:p>
      </dgm:t>
    </dgm:pt>
    <dgm:pt modelId="{DE01A6DE-0A65-45BA-A39A-8959D27E5B18}" type="pres">
      <dgm:prSet presAssocID="{8500E151-C69A-4C30-8998-66AAEBC9AE77}" presName="aSpace2" presStyleCnt="0"/>
      <dgm:spPr/>
      <dgm:t>
        <a:bodyPr/>
        <a:lstStyle/>
        <a:p>
          <a:pPr rtl="1"/>
          <a:endParaRPr lang="ar-SA"/>
        </a:p>
      </dgm:t>
    </dgm:pt>
    <dgm:pt modelId="{2B29A667-120F-4A1C-BC12-40B345E6DBBF}" type="pres">
      <dgm:prSet presAssocID="{1A5C3AE4-0C06-4EFE-82FF-7651F597CAD3}" presName="childNode" presStyleLbl="node1" presStyleIdx="11" presStyleCnt="16">
        <dgm:presLayoutVars>
          <dgm:bulletEnabled val="1"/>
        </dgm:presLayoutVars>
      </dgm:prSet>
      <dgm:spPr/>
      <dgm:t>
        <a:bodyPr/>
        <a:lstStyle/>
        <a:p>
          <a:pPr rtl="1"/>
          <a:endParaRPr lang="ar-SA"/>
        </a:p>
      </dgm:t>
    </dgm:pt>
    <dgm:pt modelId="{C49CE110-7FD2-4510-8C85-2E145B39AC9F}" type="pres">
      <dgm:prSet presAssocID="{75995079-AC8B-4FE3-AFAB-4C343BD0D323}" presName="aSpace" presStyleCnt="0"/>
      <dgm:spPr/>
      <dgm:t>
        <a:bodyPr/>
        <a:lstStyle/>
        <a:p>
          <a:pPr rtl="1"/>
          <a:endParaRPr lang="ar-SA"/>
        </a:p>
      </dgm:t>
    </dgm:pt>
    <dgm:pt modelId="{68978459-DB37-4F6E-AF4C-41C40BE36FA1}" type="pres">
      <dgm:prSet presAssocID="{B2756CC0-4232-4A9F-9073-60DF6AF35116}" presName="compNode" presStyleCnt="0"/>
      <dgm:spPr/>
      <dgm:t>
        <a:bodyPr/>
        <a:lstStyle/>
        <a:p>
          <a:pPr rtl="1"/>
          <a:endParaRPr lang="ar-SA"/>
        </a:p>
      </dgm:t>
    </dgm:pt>
    <dgm:pt modelId="{0C9AB83B-904C-49CA-AA0D-283DD8528D12}" type="pres">
      <dgm:prSet presAssocID="{B2756CC0-4232-4A9F-9073-60DF6AF35116}" presName="aNode" presStyleLbl="bgShp" presStyleIdx="3" presStyleCnt="4"/>
      <dgm:spPr/>
      <dgm:t>
        <a:bodyPr/>
        <a:lstStyle/>
        <a:p>
          <a:pPr rtl="1"/>
          <a:endParaRPr lang="ar-SA"/>
        </a:p>
      </dgm:t>
    </dgm:pt>
    <dgm:pt modelId="{CF4CB3E0-978B-4B38-857B-CA5FAE6CD471}" type="pres">
      <dgm:prSet presAssocID="{B2756CC0-4232-4A9F-9073-60DF6AF35116}" presName="textNode" presStyleLbl="bgShp" presStyleIdx="3" presStyleCnt="4"/>
      <dgm:spPr/>
      <dgm:t>
        <a:bodyPr/>
        <a:lstStyle/>
        <a:p>
          <a:pPr rtl="1"/>
          <a:endParaRPr lang="ar-SA"/>
        </a:p>
      </dgm:t>
    </dgm:pt>
    <dgm:pt modelId="{FE8109CA-E414-48E3-BE86-EC2D969A35C7}" type="pres">
      <dgm:prSet presAssocID="{B2756CC0-4232-4A9F-9073-60DF6AF35116}" presName="compChildNode" presStyleCnt="0"/>
      <dgm:spPr/>
      <dgm:t>
        <a:bodyPr/>
        <a:lstStyle/>
        <a:p>
          <a:pPr rtl="1"/>
          <a:endParaRPr lang="ar-SA"/>
        </a:p>
      </dgm:t>
    </dgm:pt>
    <dgm:pt modelId="{4AE02372-B7B3-40FB-B76B-291C22857C4D}" type="pres">
      <dgm:prSet presAssocID="{B2756CC0-4232-4A9F-9073-60DF6AF35116}" presName="theInnerList" presStyleCnt="0"/>
      <dgm:spPr/>
      <dgm:t>
        <a:bodyPr/>
        <a:lstStyle/>
        <a:p>
          <a:pPr rtl="1"/>
          <a:endParaRPr lang="ar-SA"/>
        </a:p>
      </dgm:t>
    </dgm:pt>
    <dgm:pt modelId="{EBBEC6AD-950F-41E4-B517-96FE86001919}" type="pres">
      <dgm:prSet presAssocID="{124E2B13-DC75-4080-84D9-11670AA5A219}" presName="childNode" presStyleLbl="node1" presStyleIdx="12" presStyleCnt="16">
        <dgm:presLayoutVars>
          <dgm:bulletEnabled val="1"/>
        </dgm:presLayoutVars>
      </dgm:prSet>
      <dgm:spPr/>
      <dgm:t>
        <a:bodyPr/>
        <a:lstStyle/>
        <a:p>
          <a:pPr rtl="1"/>
          <a:endParaRPr lang="ar-SA"/>
        </a:p>
      </dgm:t>
    </dgm:pt>
    <dgm:pt modelId="{E341CDF9-7617-4061-B3A7-215C5FE8BE74}" type="pres">
      <dgm:prSet presAssocID="{124E2B13-DC75-4080-84D9-11670AA5A219}" presName="aSpace2" presStyleCnt="0"/>
      <dgm:spPr/>
      <dgm:t>
        <a:bodyPr/>
        <a:lstStyle/>
        <a:p>
          <a:pPr rtl="1"/>
          <a:endParaRPr lang="ar-SA"/>
        </a:p>
      </dgm:t>
    </dgm:pt>
    <dgm:pt modelId="{50EFA384-5518-4B08-809B-D43E97AD78CD}" type="pres">
      <dgm:prSet presAssocID="{940958C0-C5C6-4475-8513-2F4BF017EAEC}" presName="childNode" presStyleLbl="node1" presStyleIdx="13" presStyleCnt="16">
        <dgm:presLayoutVars>
          <dgm:bulletEnabled val="1"/>
        </dgm:presLayoutVars>
      </dgm:prSet>
      <dgm:spPr/>
      <dgm:t>
        <a:bodyPr/>
        <a:lstStyle/>
        <a:p>
          <a:pPr rtl="1"/>
          <a:endParaRPr lang="ar-SA"/>
        </a:p>
      </dgm:t>
    </dgm:pt>
    <dgm:pt modelId="{4F5E386C-2735-46BF-8738-EE6040ECA081}" type="pres">
      <dgm:prSet presAssocID="{940958C0-C5C6-4475-8513-2F4BF017EAEC}" presName="aSpace2" presStyleCnt="0"/>
      <dgm:spPr/>
      <dgm:t>
        <a:bodyPr/>
        <a:lstStyle/>
        <a:p>
          <a:pPr rtl="1"/>
          <a:endParaRPr lang="ar-SA"/>
        </a:p>
      </dgm:t>
    </dgm:pt>
    <dgm:pt modelId="{73641291-6E1D-4539-858C-2F6423980944}" type="pres">
      <dgm:prSet presAssocID="{F6BB5058-29FE-4F15-BFB1-AB92FAE89DBA}" presName="childNode" presStyleLbl="node1" presStyleIdx="14" presStyleCnt="16">
        <dgm:presLayoutVars>
          <dgm:bulletEnabled val="1"/>
        </dgm:presLayoutVars>
      </dgm:prSet>
      <dgm:spPr/>
      <dgm:t>
        <a:bodyPr/>
        <a:lstStyle/>
        <a:p>
          <a:pPr rtl="1"/>
          <a:endParaRPr lang="ar-SA"/>
        </a:p>
      </dgm:t>
    </dgm:pt>
    <dgm:pt modelId="{E10B081A-1DED-40E3-9725-186C60A15320}" type="pres">
      <dgm:prSet presAssocID="{F6BB5058-29FE-4F15-BFB1-AB92FAE89DBA}" presName="aSpace2" presStyleCnt="0"/>
      <dgm:spPr/>
      <dgm:t>
        <a:bodyPr/>
        <a:lstStyle/>
        <a:p>
          <a:pPr rtl="1"/>
          <a:endParaRPr lang="ar-SA"/>
        </a:p>
      </dgm:t>
    </dgm:pt>
    <dgm:pt modelId="{36CFACA8-E3FD-4B69-9594-0672FA650CF0}" type="pres">
      <dgm:prSet presAssocID="{39072206-0310-46B2-A3B8-27865C5FA873}" presName="childNode" presStyleLbl="node1" presStyleIdx="15" presStyleCnt="16">
        <dgm:presLayoutVars>
          <dgm:bulletEnabled val="1"/>
        </dgm:presLayoutVars>
      </dgm:prSet>
      <dgm:spPr/>
      <dgm:t>
        <a:bodyPr/>
        <a:lstStyle/>
        <a:p>
          <a:pPr rtl="1"/>
          <a:endParaRPr lang="ar-SA"/>
        </a:p>
      </dgm:t>
    </dgm:pt>
  </dgm:ptLst>
  <dgm:cxnLst>
    <dgm:cxn modelId="{42E98C84-574D-4A26-9839-8DD3496A8E80}" srcId="{965613C0-B69A-4B1C-A57C-435C0B1F0714}" destId="{169BE2F3-0BA6-489E-8A14-5B40BE3290BA}" srcOrd="0" destOrd="0" parTransId="{25A5EF25-B4BC-4159-8536-6FCBD9AB443D}" sibTransId="{4809EEDA-E9E3-4585-8EA6-BA4A86C20E97}"/>
    <dgm:cxn modelId="{13BFD7D2-F136-43B9-8D7A-813F648A55CC}" type="presOf" srcId="{169BE2F3-0BA6-489E-8A14-5B40BE3290BA}" destId="{7CA71B4E-2FAC-4679-BE34-2562093E22C5}" srcOrd="0" destOrd="0" presId="urn:microsoft.com/office/officeart/2005/8/layout/lProcess2"/>
    <dgm:cxn modelId="{0B8B28E4-B79B-4C9C-8697-B8D1B9D499F8}" srcId="{75995079-AC8B-4FE3-AFAB-4C343BD0D323}" destId="{EC683E7B-2F6D-4A64-B3F4-85263CA94AAF}" srcOrd="1" destOrd="0" parTransId="{1F724994-27DC-4FEF-BE9B-212CF898857D}" sibTransId="{F0318930-B174-4647-B605-8D544F790C8E}"/>
    <dgm:cxn modelId="{B5AF3214-BC32-45AF-B1C1-EB411B19DA1E}" type="presOf" srcId="{B2756CC0-4232-4A9F-9073-60DF6AF35116}" destId="{CF4CB3E0-978B-4B38-857B-CA5FAE6CD471}" srcOrd="1" destOrd="0" presId="urn:microsoft.com/office/officeart/2005/8/layout/lProcess2"/>
    <dgm:cxn modelId="{E3FBC6A4-9774-4F3E-A5E6-790AB5DBF0C4}" type="presOf" srcId="{CA58D3DF-BBB7-42D0-97B9-C85CD5F1DBA6}" destId="{8EE6827C-0E5F-47ED-8F87-3A55BAAA7E51}" srcOrd="0" destOrd="0" presId="urn:microsoft.com/office/officeart/2005/8/layout/lProcess2"/>
    <dgm:cxn modelId="{2E7DE228-F283-4986-BC12-4D78A8069C10}" srcId="{B2756CC0-4232-4A9F-9073-60DF6AF35116}" destId="{124E2B13-DC75-4080-84D9-11670AA5A219}" srcOrd="0" destOrd="0" parTransId="{3CF31898-665A-4588-9687-1BB7ABA904DB}" sibTransId="{D3362E19-AB98-45B2-9F55-C4AFE44C8DC3}"/>
    <dgm:cxn modelId="{762B6660-C498-4F12-BB46-25BDE62693CE}" type="presOf" srcId="{9EBCBA62-AC6A-4E60-A35F-B7E6FF998F17}" destId="{900F50C5-89F4-4023-A560-7879A94455BD}" srcOrd="0" destOrd="0" presId="urn:microsoft.com/office/officeart/2005/8/layout/lProcess2"/>
    <dgm:cxn modelId="{F2EB87B4-6374-4A57-92C6-3AB858CB5780}" type="presOf" srcId="{75995079-AC8B-4FE3-AFAB-4C343BD0D323}" destId="{999129E9-F81F-4974-BDB2-ADC26EE264EF}" srcOrd="1" destOrd="0" presId="urn:microsoft.com/office/officeart/2005/8/layout/lProcess2"/>
    <dgm:cxn modelId="{988616A5-7123-4355-80E5-3FDC1998AFD0}" srcId="{75995079-AC8B-4FE3-AFAB-4C343BD0D323}" destId="{1A5C3AE4-0C06-4EFE-82FF-7651F597CAD3}" srcOrd="3" destOrd="0" parTransId="{2BEB53B3-0D18-47C0-A4D2-E660B5D7F8FA}" sibTransId="{7C031AAB-9F25-4146-9D15-BD6E87A64A5C}"/>
    <dgm:cxn modelId="{B1DA1ED5-1CBA-49D8-ADF3-45A0DFE822BF}" type="presOf" srcId="{B2756CC0-4232-4A9F-9073-60DF6AF35116}" destId="{0C9AB83B-904C-49CA-AA0D-283DD8528D12}" srcOrd="0" destOrd="0" presId="urn:microsoft.com/office/officeart/2005/8/layout/lProcess2"/>
    <dgm:cxn modelId="{E5DD06B9-6C25-4D2D-843B-D7BC63F931BD}" srcId="{B2756CC0-4232-4A9F-9073-60DF6AF35116}" destId="{F6BB5058-29FE-4F15-BFB1-AB92FAE89DBA}" srcOrd="2" destOrd="0" parTransId="{4906E4D6-C411-4E9C-9033-46CF08C2D658}" sibTransId="{065E60EF-59DF-47D1-BB60-E0AFF0C4FC75}"/>
    <dgm:cxn modelId="{96767DB4-AABF-492E-8878-84434EDA00B7}" type="presOf" srcId="{48AD44DC-AB3B-46B3-8E2A-8039EEA243E0}" destId="{0EF9D6F1-1ACE-4553-8730-3CCA904D65FA}" srcOrd="0" destOrd="0" presId="urn:microsoft.com/office/officeart/2005/8/layout/lProcess2"/>
    <dgm:cxn modelId="{A3D1D124-C0FD-4E5E-8409-80976D2B3BAA}" type="presOf" srcId="{965613C0-B69A-4B1C-A57C-435C0B1F0714}" destId="{C016CB5A-861D-4E05-9021-7D235B81CFC8}" srcOrd="0" destOrd="0" presId="urn:microsoft.com/office/officeart/2005/8/layout/lProcess2"/>
    <dgm:cxn modelId="{3737B77E-C8D7-419F-9236-E1988A8B1502}" type="presOf" srcId="{124E2B13-DC75-4080-84D9-11670AA5A219}" destId="{EBBEC6AD-950F-41E4-B517-96FE86001919}" srcOrd="0" destOrd="0" presId="urn:microsoft.com/office/officeart/2005/8/layout/lProcess2"/>
    <dgm:cxn modelId="{14FE1E53-3843-4C51-B5D7-2902BF4FDEB6}" type="presOf" srcId="{F6BB5058-29FE-4F15-BFB1-AB92FAE89DBA}" destId="{73641291-6E1D-4539-858C-2F6423980944}" srcOrd="0" destOrd="0" presId="urn:microsoft.com/office/officeart/2005/8/layout/lProcess2"/>
    <dgm:cxn modelId="{53A98F49-5EC6-4509-82D2-94C3158D6E72}" srcId="{75995079-AC8B-4FE3-AFAB-4C343BD0D323}" destId="{95C4D34C-5684-4DC6-AB4F-9FA37E6DB222}" srcOrd="0" destOrd="0" parTransId="{147B6C92-3355-4C85-BAF0-1FD25B56419E}" sibTransId="{3189F46F-DEF8-4966-97B2-FA0D39B7BFA8}"/>
    <dgm:cxn modelId="{F6AD4854-D897-4310-94F3-3DFBF7068772}" srcId="{B2756CC0-4232-4A9F-9073-60DF6AF35116}" destId="{39072206-0310-46B2-A3B8-27865C5FA873}" srcOrd="3" destOrd="0" parTransId="{5D12238A-D1F3-44FC-A190-7A54146C988B}" sibTransId="{22CAE893-179B-48C7-925A-3D41ACB732F6}"/>
    <dgm:cxn modelId="{C2B802AC-A3AA-4745-B5C4-E9323B6ADBCD}" srcId="{169BE2F3-0BA6-489E-8A14-5B40BE3290BA}" destId="{7F55760D-EB18-4178-8FE5-AAFBF3637677}" srcOrd="2" destOrd="0" parTransId="{71E02F36-23E2-4EC9-A068-0404CB6FBB16}" sibTransId="{FE385175-16DD-45ED-B1FD-9F2A450394A8}"/>
    <dgm:cxn modelId="{DCC61BE3-E217-4ED5-A602-00DADD0FCC0D}" type="presOf" srcId="{CFB4CB28-BDD5-40B0-8703-A282878A4CD8}" destId="{59C6C00F-34AE-4907-BDF7-AF0350742007}" srcOrd="0" destOrd="0" presId="urn:microsoft.com/office/officeart/2005/8/layout/lProcess2"/>
    <dgm:cxn modelId="{C3438712-FD03-42C0-A6CD-EB70FE8C31F3}" type="presOf" srcId="{75995079-AC8B-4FE3-AFAB-4C343BD0D323}" destId="{1DF16467-7B5D-4853-9DD6-3169E6E445AC}" srcOrd="0" destOrd="0" presId="urn:microsoft.com/office/officeart/2005/8/layout/lProcess2"/>
    <dgm:cxn modelId="{CED6B019-A8E0-4DF2-8762-66E874C628F7}" type="presOf" srcId="{39072206-0310-46B2-A3B8-27865C5FA873}" destId="{36CFACA8-E3FD-4B69-9594-0672FA650CF0}" srcOrd="0" destOrd="0" presId="urn:microsoft.com/office/officeart/2005/8/layout/lProcess2"/>
    <dgm:cxn modelId="{2197BF22-9937-4958-A179-E521A4BD8D4B}" srcId="{75995079-AC8B-4FE3-AFAB-4C343BD0D323}" destId="{8500E151-C69A-4C30-8998-66AAEBC9AE77}" srcOrd="2" destOrd="0" parTransId="{299C9D9F-DD2A-4898-AFD8-E8D4FCCB1321}" sibTransId="{D37DB51C-9EFA-41A8-973E-9C02515F563C}"/>
    <dgm:cxn modelId="{FCD8591D-6132-493D-9FDE-1EB97998D703}" type="presOf" srcId="{EC683E7B-2F6D-4A64-B3F4-85263CA94AAF}" destId="{400060A9-A9CF-4407-9A04-F4D87D46F4E5}" srcOrd="0" destOrd="0" presId="urn:microsoft.com/office/officeart/2005/8/layout/lProcess2"/>
    <dgm:cxn modelId="{71C788B2-8E71-44C6-AFAE-F767DF281802}" srcId="{52AB7ED0-8F4B-4226-9EEC-14F866DFB6DE}" destId="{680B98E3-4415-4AA3-B950-56CCB5516867}" srcOrd="1" destOrd="0" parTransId="{BB4D632D-B600-4A5C-8DD4-9FC83A996601}" sibTransId="{89DB72A9-E6E8-4535-8FDB-1B95CCE96049}"/>
    <dgm:cxn modelId="{26685742-B8BE-47A3-AF86-E338E3D7AF87}" type="presOf" srcId="{1A5C3AE4-0C06-4EFE-82FF-7651F597CAD3}" destId="{2B29A667-120F-4A1C-BC12-40B345E6DBBF}" srcOrd="0" destOrd="0" presId="urn:microsoft.com/office/officeart/2005/8/layout/lProcess2"/>
    <dgm:cxn modelId="{94B4A762-37A2-4B73-B486-5A7818B3E636}" srcId="{52AB7ED0-8F4B-4226-9EEC-14F866DFB6DE}" destId="{B298257C-1A2A-4165-A396-FC3AEB74F586}" srcOrd="2" destOrd="0" parTransId="{49DC9D75-C473-4AD9-8B06-3CA7E2D5C35B}" sibTransId="{19B7A19F-F56B-4F3B-99FB-09CEA3168E6C}"/>
    <dgm:cxn modelId="{079A0192-3DA9-42A1-BA8B-A194D4FA3D28}" type="presOf" srcId="{52AB7ED0-8F4B-4226-9EEC-14F866DFB6DE}" destId="{463135F2-46AD-4061-9CC5-CF901E6AA3EF}" srcOrd="0" destOrd="0" presId="urn:microsoft.com/office/officeart/2005/8/layout/lProcess2"/>
    <dgm:cxn modelId="{4984E498-3A53-4715-AB5E-158F9E86AB29}" type="presOf" srcId="{169BE2F3-0BA6-489E-8A14-5B40BE3290BA}" destId="{888D507B-FFF0-457E-BBB3-748C92BD4037}" srcOrd="1" destOrd="0" presId="urn:microsoft.com/office/officeart/2005/8/layout/lProcess2"/>
    <dgm:cxn modelId="{9174E572-DDE8-46BF-A565-5A177DAFA2D3}" srcId="{169BE2F3-0BA6-489E-8A14-5B40BE3290BA}" destId="{CFB4CB28-BDD5-40B0-8703-A282878A4CD8}" srcOrd="0" destOrd="0" parTransId="{B46C142C-CEF2-4685-85A5-6EEF9F289AD4}" sibTransId="{59515C47-7A35-44B2-AAFF-42AABD4F4420}"/>
    <dgm:cxn modelId="{8B11EF39-F13E-47F9-9777-3B852785EA9D}" type="presOf" srcId="{95C4D34C-5684-4DC6-AB4F-9FA37E6DB222}" destId="{A8FCF603-074A-4C46-B0C2-699050629BF0}" srcOrd="0" destOrd="0" presId="urn:microsoft.com/office/officeart/2005/8/layout/lProcess2"/>
    <dgm:cxn modelId="{C4DCB4D8-8AA8-44C5-AFD0-23AF09BE2967}" srcId="{52AB7ED0-8F4B-4226-9EEC-14F866DFB6DE}" destId="{CA58D3DF-BBB7-42D0-97B9-C85CD5F1DBA6}" srcOrd="0" destOrd="0" parTransId="{3922EA4A-B640-40C8-B311-9162C3AF4E11}" sibTransId="{85E0C9EB-F8BE-4C88-BFE2-091282AEB6F2}"/>
    <dgm:cxn modelId="{1A48093E-18CD-4E04-99B3-773B2DE00F0E}" srcId="{965613C0-B69A-4B1C-A57C-435C0B1F0714}" destId="{B2756CC0-4232-4A9F-9073-60DF6AF35116}" srcOrd="3" destOrd="0" parTransId="{8D4309AF-7F03-4CB4-84C9-29776956D8EC}" sibTransId="{2AD8F47F-1382-4873-8851-88645988E727}"/>
    <dgm:cxn modelId="{343E6924-8619-4FA6-8085-F728696D0387}" type="presOf" srcId="{940958C0-C5C6-4475-8513-2F4BF017EAEC}" destId="{50EFA384-5518-4B08-809B-D43E97AD78CD}" srcOrd="0" destOrd="0" presId="urn:microsoft.com/office/officeart/2005/8/layout/lProcess2"/>
    <dgm:cxn modelId="{94E0FD52-41F1-4D12-B611-6A13602C2BA3}" srcId="{169BE2F3-0BA6-489E-8A14-5B40BE3290BA}" destId="{8A9479DA-1297-4F86-B304-60CB0EC1BDB5}" srcOrd="3" destOrd="0" parTransId="{0F6BBFC4-FC31-4434-8167-FBEB0F55D930}" sibTransId="{01625F22-E57C-41C5-81FB-B6B9819193F3}"/>
    <dgm:cxn modelId="{DBC583B2-7E2C-4621-B52E-C5D243BE3415}" srcId="{169BE2F3-0BA6-489E-8A14-5B40BE3290BA}" destId="{9EBCBA62-AC6A-4E60-A35F-B7E6FF998F17}" srcOrd="1" destOrd="0" parTransId="{50823E02-B4D8-43DD-97D6-CFB52EC7061B}" sibTransId="{84E9E216-B779-4F5F-BBCB-29F0170DF81A}"/>
    <dgm:cxn modelId="{797A4B57-15F7-426E-ACAD-3BDB70E38C6E}" srcId="{965613C0-B69A-4B1C-A57C-435C0B1F0714}" destId="{75995079-AC8B-4FE3-AFAB-4C343BD0D323}" srcOrd="2" destOrd="0" parTransId="{32AF76C5-9827-43BD-A281-630E0FDCC99F}" sibTransId="{53B6BD2B-F6BE-4B26-977C-9FC259ACC0DE}"/>
    <dgm:cxn modelId="{169CC932-C40F-4F7D-BD43-B4FD941D08BC}" srcId="{52AB7ED0-8F4B-4226-9EEC-14F866DFB6DE}" destId="{48AD44DC-AB3B-46B3-8E2A-8039EEA243E0}" srcOrd="3" destOrd="0" parTransId="{D084C168-1FC2-4884-B53E-4436A6B0846C}" sibTransId="{591E63CB-05FA-4453-801C-2840CBFEA3F5}"/>
    <dgm:cxn modelId="{1C77919C-18FC-496B-9926-2AFC6FA0EFF9}" srcId="{B2756CC0-4232-4A9F-9073-60DF6AF35116}" destId="{940958C0-C5C6-4475-8513-2F4BF017EAEC}" srcOrd="1" destOrd="0" parTransId="{748DCC6F-F8EF-4A04-8E8D-F3CCF23D76EA}" sibTransId="{0D35C601-7B05-48FC-AF2D-90795588FF1B}"/>
    <dgm:cxn modelId="{852550FD-078B-448B-A87B-D7753C31B79D}" type="presOf" srcId="{7F55760D-EB18-4178-8FE5-AAFBF3637677}" destId="{9696D5B1-EAF1-4FFD-8927-C4B57F308983}" srcOrd="0" destOrd="0" presId="urn:microsoft.com/office/officeart/2005/8/layout/lProcess2"/>
    <dgm:cxn modelId="{B7EC2D4D-F671-4B47-B64A-DB294C8F6AEB}" type="presOf" srcId="{52AB7ED0-8F4B-4226-9EEC-14F866DFB6DE}" destId="{D0F8883E-BCD7-4C3C-AD06-44DE5BBE68E5}" srcOrd="1" destOrd="0" presId="urn:microsoft.com/office/officeart/2005/8/layout/lProcess2"/>
    <dgm:cxn modelId="{B99810AE-E2EE-4C13-B36E-69EEC1AE3BC6}" type="presOf" srcId="{8A9479DA-1297-4F86-B304-60CB0EC1BDB5}" destId="{E944E18F-692D-4172-BE90-0E0EB1638AAF}" srcOrd="0" destOrd="0" presId="urn:microsoft.com/office/officeart/2005/8/layout/lProcess2"/>
    <dgm:cxn modelId="{E1E2ACFC-8053-41D3-B11F-8CBB6429F9CA}" type="presOf" srcId="{B298257C-1A2A-4165-A396-FC3AEB74F586}" destId="{172E0D7E-E105-4F25-AD50-857E14FBC6BB}" srcOrd="0" destOrd="0" presId="urn:microsoft.com/office/officeart/2005/8/layout/lProcess2"/>
    <dgm:cxn modelId="{5E4601E1-0D3E-4196-9FC5-36FA6B50F67A}" type="presOf" srcId="{8500E151-C69A-4C30-8998-66AAEBC9AE77}" destId="{2C4420A3-46ED-4D45-B8F5-65100CCA7FB5}" srcOrd="0" destOrd="0" presId="urn:microsoft.com/office/officeart/2005/8/layout/lProcess2"/>
    <dgm:cxn modelId="{1F00183A-455C-49BE-B351-0DBAD60D3B74}" srcId="{965613C0-B69A-4B1C-A57C-435C0B1F0714}" destId="{52AB7ED0-8F4B-4226-9EEC-14F866DFB6DE}" srcOrd="1" destOrd="0" parTransId="{A1432E15-4976-4707-9D03-92E69C1673C1}" sibTransId="{EB931549-1B73-4E91-A986-E83F34506B50}"/>
    <dgm:cxn modelId="{9F99EA80-00B6-47ED-8FF1-34384A696B2C}" type="presOf" srcId="{680B98E3-4415-4AA3-B950-56CCB5516867}" destId="{F01C9F04-D7E6-4BE1-8FED-411F370BFE95}" srcOrd="0" destOrd="0" presId="urn:microsoft.com/office/officeart/2005/8/layout/lProcess2"/>
    <dgm:cxn modelId="{BFB48A39-7D7B-4F9B-8998-45311B71D031}" type="presParOf" srcId="{C016CB5A-861D-4E05-9021-7D235B81CFC8}" destId="{8365DD00-794E-4322-AD4A-8B47170CC741}" srcOrd="0" destOrd="0" presId="urn:microsoft.com/office/officeart/2005/8/layout/lProcess2"/>
    <dgm:cxn modelId="{7BDC6346-1667-46A4-8FDD-F2747A16D8D2}" type="presParOf" srcId="{8365DD00-794E-4322-AD4A-8B47170CC741}" destId="{7CA71B4E-2FAC-4679-BE34-2562093E22C5}" srcOrd="0" destOrd="0" presId="urn:microsoft.com/office/officeart/2005/8/layout/lProcess2"/>
    <dgm:cxn modelId="{80D42000-F65D-4425-BFCA-08CD8335BC9F}" type="presParOf" srcId="{8365DD00-794E-4322-AD4A-8B47170CC741}" destId="{888D507B-FFF0-457E-BBB3-748C92BD4037}" srcOrd="1" destOrd="0" presId="urn:microsoft.com/office/officeart/2005/8/layout/lProcess2"/>
    <dgm:cxn modelId="{38D45C29-4437-4BA9-B613-A7C177912F93}" type="presParOf" srcId="{8365DD00-794E-4322-AD4A-8B47170CC741}" destId="{800D679A-C9DB-4151-88EB-56466EF2211E}" srcOrd="2" destOrd="0" presId="urn:microsoft.com/office/officeart/2005/8/layout/lProcess2"/>
    <dgm:cxn modelId="{D2C39F52-E9D0-422C-840D-F582DB2BBD6F}" type="presParOf" srcId="{800D679A-C9DB-4151-88EB-56466EF2211E}" destId="{FA8B2D94-3119-4BBD-9E7A-CBC93B1BD7FF}" srcOrd="0" destOrd="0" presId="urn:microsoft.com/office/officeart/2005/8/layout/lProcess2"/>
    <dgm:cxn modelId="{73C2394B-B85B-4B34-A357-C3C5ECEE3807}" type="presParOf" srcId="{FA8B2D94-3119-4BBD-9E7A-CBC93B1BD7FF}" destId="{59C6C00F-34AE-4907-BDF7-AF0350742007}" srcOrd="0" destOrd="0" presId="urn:microsoft.com/office/officeart/2005/8/layout/lProcess2"/>
    <dgm:cxn modelId="{98BF89A1-6EAD-4EEE-8568-6F46AE21317D}" type="presParOf" srcId="{FA8B2D94-3119-4BBD-9E7A-CBC93B1BD7FF}" destId="{AB8A8951-FA0B-4DC9-A695-10705A3A6D69}" srcOrd="1" destOrd="0" presId="urn:microsoft.com/office/officeart/2005/8/layout/lProcess2"/>
    <dgm:cxn modelId="{EA651B0E-D144-46FE-B0F8-E92D8406A7A3}" type="presParOf" srcId="{FA8B2D94-3119-4BBD-9E7A-CBC93B1BD7FF}" destId="{900F50C5-89F4-4023-A560-7879A94455BD}" srcOrd="2" destOrd="0" presId="urn:microsoft.com/office/officeart/2005/8/layout/lProcess2"/>
    <dgm:cxn modelId="{C4B4B5E1-EBF7-418F-A327-47ABA061A97A}" type="presParOf" srcId="{FA8B2D94-3119-4BBD-9E7A-CBC93B1BD7FF}" destId="{068B438E-0102-4DD9-941B-921F244B3CA4}" srcOrd="3" destOrd="0" presId="urn:microsoft.com/office/officeart/2005/8/layout/lProcess2"/>
    <dgm:cxn modelId="{974DB2E6-DB4D-4700-A73B-2C38C12EFB12}" type="presParOf" srcId="{FA8B2D94-3119-4BBD-9E7A-CBC93B1BD7FF}" destId="{9696D5B1-EAF1-4FFD-8927-C4B57F308983}" srcOrd="4" destOrd="0" presId="urn:microsoft.com/office/officeart/2005/8/layout/lProcess2"/>
    <dgm:cxn modelId="{DD6CD313-8FE9-4CA3-94D7-328A4D74E728}" type="presParOf" srcId="{FA8B2D94-3119-4BBD-9E7A-CBC93B1BD7FF}" destId="{2F77FE2D-2A60-4AF2-A894-CCD443EAC07F}" srcOrd="5" destOrd="0" presId="urn:microsoft.com/office/officeart/2005/8/layout/lProcess2"/>
    <dgm:cxn modelId="{FDE8DFBD-02F6-4682-B31A-9687F07E899A}" type="presParOf" srcId="{FA8B2D94-3119-4BBD-9E7A-CBC93B1BD7FF}" destId="{E944E18F-692D-4172-BE90-0E0EB1638AAF}" srcOrd="6" destOrd="0" presId="urn:microsoft.com/office/officeart/2005/8/layout/lProcess2"/>
    <dgm:cxn modelId="{2CDF7F0B-BA97-4497-AD69-A39D0B3039EB}" type="presParOf" srcId="{C016CB5A-861D-4E05-9021-7D235B81CFC8}" destId="{ECA2F77C-2383-4C99-85CA-962DC9FEF5CF}" srcOrd="1" destOrd="0" presId="urn:microsoft.com/office/officeart/2005/8/layout/lProcess2"/>
    <dgm:cxn modelId="{14EDA073-5C07-4BDB-8EBA-9C55774E0111}" type="presParOf" srcId="{C016CB5A-861D-4E05-9021-7D235B81CFC8}" destId="{40F87A49-08F6-4A9B-A4EF-0FE446EBAF18}" srcOrd="2" destOrd="0" presId="urn:microsoft.com/office/officeart/2005/8/layout/lProcess2"/>
    <dgm:cxn modelId="{1603D9F8-3065-4217-A6FB-3B0F208E0FAA}" type="presParOf" srcId="{40F87A49-08F6-4A9B-A4EF-0FE446EBAF18}" destId="{463135F2-46AD-4061-9CC5-CF901E6AA3EF}" srcOrd="0" destOrd="0" presId="urn:microsoft.com/office/officeart/2005/8/layout/lProcess2"/>
    <dgm:cxn modelId="{B916610D-744A-46A6-9438-9AA19E57E4DC}" type="presParOf" srcId="{40F87A49-08F6-4A9B-A4EF-0FE446EBAF18}" destId="{D0F8883E-BCD7-4C3C-AD06-44DE5BBE68E5}" srcOrd="1" destOrd="0" presId="urn:microsoft.com/office/officeart/2005/8/layout/lProcess2"/>
    <dgm:cxn modelId="{166AB791-6AE7-4644-B1C7-47B08C6AF62E}" type="presParOf" srcId="{40F87A49-08F6-4A9B-A4EF-0FE446EBAF18}" destId="{27398B5F-1B0B-47D2-83FD-14A004C035EA}" srcOrd="2" destOrd="0" presId="urn:microsoft.com/office/officeart/2005/8/layout/lProcess2"/>
    <dgm:cxn modelId="{C7EA6295-91E0-4E1B-9F7A-31CC7844B218}" type="presParOf" srcId="{27398B5F-1B0B-47D2-83FD-14A004C035EA}" destId="{C7A21D91-FCE7-4637-A7D6-0A725F0C466D}" srcOrd="0" destOrd="0" presId="urn:microsoft.com/office/officeart/2005/8/layout/lProcess2"/>
    <dgm:cxn modelId="{E4ED863E-59CB-4357-83BA-BB432F7CEA07}" type="presParOf" srcId="{C7A21D91-FCE7-4637-A7D6-0A725F0C466D}" destId="{8EE6827C-0E5F-47ED-8F87-3A55BAAA7E51}" srcOrd="0" destOrd="0" presId="urn:microsoft.com/office/officeart/2005/8/layout/lProcess2"/>
    <dgm:cxn modelId="{E5983CCF-A2B4-4F25-BDC1-CDC2F4659E81}" type="presParOf" srcId="{C7A21D91-FCE7-4637-A7D6-0A725F0C466D}" destId="{D8B0B54E-0668-42F9-86CE-C219D9449DB9}" srcOrd="1" destOrd="0" presId="urn:microsoft.com/office/officeart/2005/8/layout/lProcess2"/>
    <dgm:cxn modelId="{C3AA8447-D203-4FE5-9598-7722B47D588C}" type="presParOf" srcId="{C7A21D91-FCE7-4637-A7D6-0A725F0C466D}" destId="{F01C9F04-D7E6-4BE1-8FED-411F370BFE95}" srcOrd="2" destOrd="0" presId="urn:microsoft.com/office/officeart/2005/8/layout/lProcess2"/>
    <dgm:cxn modelId="{98F63F28-821E-4D36-A333-9D47759D5319}" type="presParOf" srcId="{C7A21D91-FCE7-4637-A7D6-0A725F0C466D}" destId="{E2172AFB-A3F9-40C6-8C57-79BE1E458A52}" srcOrd="3" destOrd="0" presId="urn:microsoft.com/office/officeart/2005/8/layout/lProcess2"/>
    <dgm:cxn modelId="{A7A4D5FF-EAE3-45BA-8F94-850D53BCCD7B}" type="presParOf" srcId="{C7A21D91-FCE7-4637-A7D6-0A725F0C466D}" destId="{172E0D7E-E105-4F25-AD50-857E14FBC6BB}" srcOrd="4" destOrd="0" presId="urn:microsoft.com/office/officeart/2005/8/layout/lProcess2"/>
    <dgm:cxn modelId="{1A2CAF22-9A48-4715-ACCA-9C86DB26BF3E}" type="presParOf" srcId="{C7A21D91-FCE7-4637-A7D6-0A725F0C466D}" destId="{A545647F-13A8-4155-8BE4-C0EC713EB02E}" srcOrd="5" destOrd="0" presId="urn:microsoft.com/office/officeart/2005/8/layout/lProcess2"/>
    <dgm:cxn modelId="{20220C20-6703-4EE3-8D24-4066374BB233}" type="presParOf" srcId="{C7A21D91-FCE7-4637-A7D6-0A725F0C466D}" destId="{0EF9D6F1-1ACE-4553-8730-3CCA904D65FA}" srcOrd="6" destOrd="0" presId="urn:microsoft.com/office/officeart/2005/8/layout/lProcess2"/>
    <dgm:cxn modelId="{A4851CDC-6652-4203-BB59-9FEC71763D52}" type="presParOf" srcId="{C016CB5A-861D-4E05-9021-7D235B81CFC8}" destId="{4457FB87-8BD4-4072-A7BD-B225BD9BA783}" srcOrd="3" destOrd="0" presId="urn:microsoft.com/office/officeart/2005/8/layout/lProcess2"/>
    <dgm:cxn modelId="{34999975-2B98-4EC6-9896-F3BD7C4F678A}" type="presParOf" srcId="{C016CB5A-861D-4E05-9021-7D235B81CFC8}" destId="{3DDFEC35-34E6-499C-89F9-84CFC17059D1}" srcOrd="4" destOrd="0" presId="urn:microsoft.com/office/officeart/2005/8/layout/lProcess2"/>
    <dgm:cxn modelId="{A7D23308-22B5-4E57-83F8-743A36ED4AAB}" type="presParOf" srcId="{3DDFEC35-34E6-499C-89F9-84CFC17059D1}" destId="{1DF16467-7B5D-4853-9DD6-3169E6E445AC}" srcOrd="0" destOrd="0" presId="urn:microsoft.com/office/officeart/2005/8/layout/lProcess2"/>
    <dgm:cxn modelId="{362EEE67-336F-4150-BD84-99F58DBB61A3}" type="presParOf" srcId="{3DDFEC35-34E6-499C-89F9-84CFC17059D1}" destId="{999129E9-F81F-4974-BDB2-ADC26EE264EF}" srcOrd="1" destOrd="0" presId="urn:microsoft.com/office/officeart/2005/8/layout/lProcess2"/>
    <dgm:cxn modelId="{5AD81E2E-82BD-4D8B-BE93-3A4ED961EFA3}" type="presParOf" srcId="{3DDFEC35-34E6-499C-89F9-84CFC17059D1}" destId="{4C3E27DC-B5C0-4540-9C6A-7FEC40635BBB}" srcOrd="2" destOrd="0" presId="urn:microsoft.com/office/officeart/2005/8/layout/lProcess2"/>
    <dgm:cxn modelId="{15DAFF3E-554A-49A8-8F2C-90B5563F7440}" type="presParOf" srcId="{4C3E27DC-B5C0-4540-9C6A-7FEC40635BBB}" destId="{3DAD4AE8-D24D-430B-86BF-606F3E2BC73E}" srcOrd="0" destOrd="0" presId="urn:microsoft.com/office/officeart/2005/8/layout/lProcess2"/>
    <dgm:cxn modelId="{B860CF56-7582-4289-8B97-E62318B3E0E5}" type="presParOf" srcId="{3DAD4AE8-D24D-430B-86BF-606F3E2BC73E}" destId="{A8FCF603-074A-4C46-B0C2-699050629BF0}" srcOrd="0" destOrd="0" presId="urn:microsoft.com/office/officeart/2005/8/layout/lProcess2"/>
    <dgm:cxn modelId="{9A82406A-E255-4ADD-9F4E-6B63D6191379}" type="presParOf" srcId="{3DAD4AE8-D24D-430B-86BF-606F3E2BC73E}" destId="{488FB838-7C94-4E26-83C5-C7871713B62B}" srcOrd="1" destOrd="0" presId="urn:microsoft.com/office/officeart/2005/8/layout/lProcess2"/>
    <dgm:cxn modelId="{761E4054-CE49-4C32-A223-05AFE246D6A0}" type="presParOf" srcId="{3DAD4AE8-D24D-430B-86BF-606F3E2BC73E}" destId="{400060A9-A9CF-4407-9A04-F4D87D46F4E5}" srcOrd="2" destOrd="0" presId="urn:microsoft.com/office/officeart/2005/8/layout/lProcess2"/>
    <dgm:cxn modelId="{2FF35D8D-8FAB-489F-9361-B4A080FD0138}" type="presParOf" srcId="{3DAD4AE8-D24D-430B-86BF-606F3E2BC73E}" destId="{E7467E54-9461-4D39-A1B7-BDB32843ACAD}" srcOrd="3" destOrd="0" presId="urn:microsoft.com/office/officeart/2005/8/layout/lProcess2"/>
    <dgm:cxn modelId="{B972B3B9-4663-4958-B226-BFADAAF07656}" type="presParOf" srcId="{3DAD4AE8-D24D-430B-86BF-606F3E2BC73E}" destId="{2C4420A3-46ED-4D45-B8F5-65100CCA7FB5}" srcOrd="4" destOrd="0" presId="urn:microsoft.com/office/officeart/2005/8/layout/lProcess2"/>
    <dgm:cxn modelId="{58FD6E08-37AF-47F2-BB99-4CDC6E169B77}" type="presParOf" srcId="{3DAD4AE8-D24D-430B-86BF-606F3E2BC73E}" destId="{DE01A6DE-0A65-45BA-A39A-8959D27E5B18}" srcOrd="5" destOrd="0" presId="urn:microsoft.com/office/officeart/2005/8/layout/lProcess2"/>
    <dgm:cxn modelId="{3BF59A8C-01A1-4F15-95F2-B3945C5CEF35}" type="presParOf" srcId="{3DAD4AE8-D24D-430B-86BF-606F3E2BC73E}" destId="{2B29A667-120F-4A1C-BC12-40B345E6DBBF}" srcOrd="6" destOrd="0" presId="urn:microsoft.com/office/officeart/2005/8/layout/lProcess2"/>
    <dgm:cxn modelId="{00BB98E0-C38E-4A39-A79F-EF77B700DAF2}" type="presParOf" srcId="{C016CB5A-861D-4E05-9021-7D235B81CFC8}" destId="{C49CE110-7FD2-4510-8C85-2E145B39AC9F}" srcOrd="5" destOrd="0" presId="urn:microsoft.com/office/officeart/2005/8/layout/lProcess2"/>
    <dgm:cxn modelId="{4DB72BAB-651D-4E1C-98EA-1FF791F1D445}" type="presParOf" srcId="{C016CB5A-861D-4E05-9021-7D235B81CFC8}" destId="{68978459-DB37-4F6E-AF4C-41C40BE36FA1}" srcOrd="6" destOrd="0" presId="urn:microsoft.com/office/officeart/2005/8/layout/lProcess2"/>
    <dgm:cxn modelId="{DCB6612B-1E5C-4439-9AC7-59F54114293C}" type="presParOf" srcId="{68978459-DB37-4F6E-AF4C-41C40BE36FA1}" destId="{0C9AB83B-904C-49CA-AA0D-283DD8528D12}" srcOrd="0" destOrd="0" presId="urn:microsoft.com/office/officeart/2005/8/layout/lProcess2"/>
    <dgm:cxn modelId="{E0D668C5-A03E-454A-B5B0-604E2424D2A7}" type="presParOf" srcId="{68978459-DB37-4F6E-AF4C-41C40BE36FA1}" destId="{CF4CB3E0-978B-4B38-857B-CA5FAE6CD471}" srcOrd="1" destOrd="0" presId="urn:microsoft.com/office/officeart/2005/8/layout/lProcess2"/>
    <dgm:cxn modelId="{29220B6F-53C8-4CE5-B863-62942B6D2FC8}" type="presParOf" srcId="{68978459-DB37-4F6E-AF4C-41C40BE36FA1}" destId="{FE8109CA-E414-48E3-BE86-EC2D969A35C7}" srcOrd="2" destOrd="0" presId="urn:microsoft.com/office/officeart/2005/8/layout/lProcess2"/>
    <dgm:cxn modelId="{D1CB46AC-3B14-431B-8F18-E435F7FA72DE}" type="presParOf" srcId="{FE8109CA-E414-48E3-BE86-EC2D969A35C7}" destId="{4AE02372-B7B3-40FB-B76B-291C22857C4D}" srcOrd="0" destOrd="0" presId="urn:microsoft.com/office/officeart/2005/8/layout/lProcess2"/>
    <dgm:cxn modelId="{C18AABAC-FF4A-4844-89F7-97782E517296}" type="presParOf" srcId="{4AE02372-B7B3-40FB-B76B-291C22857C4D}" destId="{EBBEC6AD-950F-41E4-B517-96FE86001919}" srcOrd="0" destOrd="0" presId="urn:microsoft.com/office/officeart/2005/8/layout/lProcess2"/>
    <dgm:cxn modelId="{146BE3DD-A5E4-4CEC-89EC-A80445DC81E3}" type="presParOf" srcId="{4AE02372-B7B3-40FB-B76B-291C22857C4D}" destId="{E341CDF9-7617-4061-B3A7-215C5FE8BE74}" srcOrd="1" destOrd="0" presId="urn:microsoft.com/office/officeart/2005/8/layout/lProcess2"/>
    <dgm:cxn modelId="{F85EFE0E-B9FE-4C8B-A65F-DC430BD3D88F}" type="presParOf" srcId="{4AE02372-B7B3-40FB-B76B-291C22857C4D}" destId="{50EFA384-5518-4B08-809B-D43E97AD78CD}" srcOrd="2" destOrd="0" presId="urn:microsoft.com/office/officeart/2005/8/layout/lProcess2"/>
    <dgm:cxn modelId="{45C82CDA-2B27-45E3-9E15-920D168FA420}" type="presParOf" srcId="{4AE02372-B7B3-40FB-B76B-291C22857C4D}" destId="{4F5E386C-2735-46BF-8738-EE6040ECA081}" srcOrd="3" destOrd="0" presId="urn:microsoft.com/office/officeart/2005/8/layout/lProcess2"/>
    <dgm:cxn modelId="{E73659FB-F071-4036-B80A-8429139B900C}" type="presParOf" srcId="{4AE02372-B7B3-40FB-B76B-291C22857C4D}" destId="{73641291-6E1D-4539-858C-2F6423980944}" srcOrd="4" destOrd="0" presId="urn:microsoft.com/office/officeart/2005/8/layout/lProcess2"/>
    <dgm:cxn modelId="{51347B1B-C81A-47B9-81CE-E7ED77F03A92}" type="presParOf" srcId="{4AE02372-B7B3-40FB-B76B-291C22857C4D}" destId="{E10B081A-1DED-40E3-9725-186C60A15320}" srcOrd="5" destOrd="0" presId="urn:microsoft.com/office/officeart/2005/8/layout/lProcess2"/>
    <dgm:cxn modelId="{8524162A-038E-4299-B732-6D54F9F59AE9}" type="presParOf" srcId="{4AE02372-B7B3-40FB-B76B-291C22857C4D}" destId="{36CFACA8-E3FD-4B69-9594-0672FA650CF0}" srcOrd="6" destOrd="0" presId="urn:microsoft.com/office/officeart/2005/8/layout/lProcess2"/>
  </dgm:cxnLst>
  <dgm:bg/>
  <dgm:whole/>
  <dgm:extLst>
    <a:ext uri="http://schemas.microsoft.com/office/drawing/2008/diagram">
      <dsp:dataModelExt xmlns:dsp="http://schemas.microsoft.com/office/drawing/2008/diagram" relId="rId322" minVer="http://schemas.openxmlformats.org/drawingml/2006/diagram"/>
    </a:ext>
  </dgm:extLst>
</dgm:dataModel>
</file>

<file path=word/diagrams/data6.xml><?xml version="1.0" encoding="utf-8"?>
<dgm:dataModel xmlns:dgm="http://schemas.openxmlformats.org/drawingml/2006/diagram" xmlns:a="http://schemas.openxmlformats.org/drawingml/2006/main">
  <dgm:ptLst>
    <dgm:pt modelId="{717DECA9-635F-42EC-B32A-601E30F538C7}" type="doc">
      <dgm:prSet loTypeId="urn:microsoft.com/office/officeart/2005/8/layout/list1" loCatId="list" qsTypeId="urn:microsoft.com/office/officeart/2005/8/quickstyle/simple5" qsCatId="simple" csTypeId="urn:microsoft.com/office/officeart/2005/8/colors/colorful1" csCatId="colorful" phldr="1"/>
      <dgm:spPr/>
      <dgm:t>
        <a:bodyPr/>
        <a:lstStyle/>
        <a:p>
          <a:pPr rtl="1"/>
          <a:endParaRPr lang="ar-SA"/>
        </a:p>
      </dgm:t>
    </dgm:pt>
    <dgm:pt modelId="{6A4C96B6-13D7-4415-BBA0-2CAC1BF74948}">
      <dgm:prSet phldrT="[نص]" custT="1"/>
      <dgm:spPr/>
      <dgm:t>
        <a:bodyPr/>
        <a:lstStyle/>
        <a:p>
          <a:pPr rtl="1"/>
          <a:r>
            <a:rPr lang="ar-SA" sz="1800" b="1">
              <a:latin typeface="Sakkal Majalla" panose="02000000000000000000" pitchFamily="2" charset="-78"/>
              <a:cs typeface="Sakkal Majalla" panose="02000000000000000000" pitchFamily="2" charset="-78"/>
            </a:rPr>
            <a:t>جدول الأعمال</a:t>
          </a:r>
        </a:p>
      </dgm:t>
    </dgm:pt>
    <dgm:pt modelId="{F79C6588-C3EE-47C1-B1B7-ADB185D2701A}" type="parTrans" cxnId="{A3963321-AB76-4BD5-97BD-87B6FECE8EEE}">
      <dgm:prSet/>
      <dgm:spPr/>
      <dgm:t>
        <a:bodyPr/>
        <a:lstStyle/>
        <a:p>
          <a:pPr rtl="1"/>
          <a:endParaRPr lang="ar-SA" sz="1200">
            <a:latin typeface="Sakkal Majalla" panose="02000000000000000000" pitchFamily="2" charset="-78"/>
            <a:cs typeface="Sakkal Majalla" panose="02000000000000000000" pitchFamily="2" charset="-78"/>
          </a:endParaRPr>
        </a:p>
      </dgm:t>
    </dgm:pt>
    <dgm:pt modelId="{FD912913-7A77-4045-9C19-D48ADBA67CB0}" type="sibTrans" cxnId="{A3963321-AB76-4BD5-97BD-87B6FECE8EEE}">
      <dgm:prSet/>
      <dgm:spPr/>
      <dgm:t>
        <a:bodyPr/>
        <a:lstStyle/>
        <a:p>
          <a:pPr rtl="1"/>
          <a:endParaRPr lang="ar-SA" sz="1200">
            <a:latin typeface="Sakkal Majalla" panose="02000000000000000000" pitchFamily="2" charset="-78"/>
            <a:cs typeface="Sakkal Majalla" panose="02000000000000000000" pitchFamily="2" charset="-78"/>
          </a:endParaRPr>
        </a:p>
      </dgm:t>
    </dgm:pt>
    <dgm:pt modelId="{124B76EA-6E98-4004-BE52-1B96B9D2CB20}">
      <dgm:prSet phldrT="[نص]" custT="1"/>
      <dgm:spPr/>
      <dgm:t>
        <a:bodyPr/>
        <a:lstStyle/>
        <a:p>
          <a:pPr rtl="1">
            <a:lnSpc>
              <a:spcPct val="90000"/>
            </a:lnSpc>
            <a:spcAft>
              <a:spcPts val="300"/>
            </a:spcAft>
          </a:pPr>
          <a:r>
            <a:rPr lang="ar-SA" sz="1200" b="1">
              <a:latin typeface="Sakkal Majalla" panose="02000000000000000000" pitchFamily="2" charset="-78"/>
              <a:cs typeface="Sakkal Majalla" panose="02000000000000000000" pitchFamily="2" charset="-78"/>
            </a:rPr>
            <a:t>مناقشة الاستعداد المدرسي للعام الدراسي الجديد، واقرار احتياجات المدرسة من الموارد البشرية والمادية ومتابعة توفيرها.</a:t>
          </a:r>
          <a:endParaRPr lang="ar-SA" sz="1200">
            <a:latin typeface="Sakkal Majalla" panose="02000000000000000000" pitchFamily="2" charset="-78"/>
            <a:cs typeface="Sakkal Majalla" panose="02000000000000000000" pitchFamily="2" charset="-78"/>
          </a:endParaRPr>
        </a:p>
      </dgm:t>
    </dgm:pt>
    <dgm:pt modelId="{ED0E92D2-05C4-4980-9B7B-4CEDF1BB30CA}" type="parTrans" cxnId="{0A9C6D6E-98CF-4D96-BB61-91B00FE84075}">
      <dgm:prSet/>
      <dgm:spPr/>
      <dgm:t>
        <a:bodyPr/>
        <a:lstStyle/>
        <a:p>
          <a:pPr rtl="1"/>
          <a:endParaRPr lang="ar-SA" sz="1200">
            <a:latin typeface="Sakkal Majalla" panose="02000000000000000000" pitchFamily="2" charset="-78"/>
            <a:cs typeface="Sakkal Majalla" panose="02000000000000000000" pitchFamily="2" charset="-78"/>
          </a:endParaRPr>
        </a:p>
      </dgm:t>
    </dgm:pt>
    <dgm:pt modelId="{6B4C6939-7592-4AC7-8AB1-566D69B917FB}" type="sibTrans" cxnId="{0A9C6D6E-98CF-4D96-BB61-91B00FE84075}">
      <dgm:prSet/>
      <dgm:spPr/>
      <dgm:t>
        <a:bodyPr/>
        <a:lstStyle/>
        <a:p>
          <a:pPr rtl="1"/>
          <a:endParaRPr lang="ar-SA" sz="1200">
            <a:latin typeface="Sakkal Majalla" panose="02000000000000000000" pitchFamily="2" charset="-78"/>
            <a:cs typeface="Sakkal Majalla" panose="02000000000000000000" pitchFamily="2" charset="-78"/>
          </a:endParaRPr>
        </a:p>
      </dgm:t>
    </dgm:pt>
    <dgm:pt modelId="{336FC7EC-5EF1-4DC9-8765-B65F41C245FA}">
      <dgm:prSet custT="1"/>
      <dgm:spPr/>
      <dgm:t>
        <a:bodyPr/>
        <a:lstStyle/>
        <a:p>
          <a:pPr rtl="1">
            <a:lnSpc>
              <a:spcPct val="90000"/>
            </a:lnSpc>
            <a:spcAft>
              <a:spcPts val="300"/>
            </a:spcAft>
          </a:pPr>
          <a:r>
            <a:rPr lang="ar-SA" sz="1200" b="1">
              <a:latin typeface="Sakkal Majalla" panose="02000000000000000000" pitchFamily="2" charset="-78"/>
              <a:cs typeface="Sakkal Majalla" panose="02000000000000000000" pitchFamily="2" charset="-78"/>
            </a:rPr>
            <a:t>مناقشة الخطة التشغيلية للمدرسة واعتمادها</a:t>
          </a:r>
          <a:endParaRPr lang="en-US" sz="1200">
            <a:latin typeface="Sakkal Majalla" panose="02000000000000000000" pitchFamily="2" charset="-78"/>
            <a:cs typeface="Sakkal Majalla" panose="02000000000000000000" pitchFamily="2" charset="-78"/>
          </a:endParaRPr>
        </a:p>
      </dgm:t>
    </dgm:pt>
    <dgm:pt modelId="{BEB52395-59B0-4F9E-904E-0418B9FB48C6}" type="parTrans" cxnId="{1FC42763-B19E-4662-9E81-BAB98DD3F966}">
      <dgm:prSet/>
      <dgm:spPr/>
      <dgm:t>
        <a:bodyPr/>
        <a:lstStyle/>
        <a:p>
          <a:pPr rtl="1"/>
          <a:endParaRPr lang="ar-SA" sz="1200">
            <a:latin typeface="Sakkal Majalla" panose="02000000000000000000" pitchFamily="2" charset="-78"/>
            <a:cs typeface="Sakkal Majalla" panose="02000000000000000000" pitchFamily="2" charset="-78"/>
          </a:endParaRPr>
        </a:p>
      </dgm:t>
    </dgm:pt>
    <dgm:pt modelId="{84544EFB-85D0-4B77-8FC3-F9CC0745ED7F}" type="sibTrans" cxnId="{1FC42763-B19E-4662-9E81-BAB98DD3F966}">
      <dgm:prSet/>
      <dgm:spPr/>
      <dgm:t>
        <a:bodyPr/>
        <a:lstStyle/>
        <a:p>
          <a:pPr rtl="1"/>
          <a:endParaRPr lang="ar-SA" sz="1200">
            <a:latin typeface="Sakkal Majalla" panose="02000000000000000000" pitchFamily="2" charset="-78"/>
            <a:cs typeface="Sakkal Majalla" panose="02000000000000000000" pitchFamily="2" charset="-78"/>
          </a:endParaRPr>
        </a:p>
      </dgm:t>
    </dgm:pt>
    <dgm:pt modelId="{0F161981-C7C7-46AA-82EE-B8E9A45CEBD2}">
      <dgm:prSet custT="1"/>
      <dgm:spPr/>
      <dgm:t>
        <a:bodyPr/>
        <a:lstStyle/>
        <a:p>
          <a:pPr rtl="1">
            <a:lnSpc>
              <a:spcPct val="90000"/>
            </a:lnSpc>
            <a:spcAft>
              <a:spcPts val="300"/>
            </a:spcAft>
          </a:pPr>
          <a:r>
            <a:rPr lang="ar-SA" sz="1200" b="1">
              <a:latin typeface="Sakkal Majalla" panose="02000000000000000000" pitchFamily="2" charset="-78"/>
              <a:cs typeface="Sakkal Majalla" panose="02000000000000000000" pitchFamily="2" charset="-78"/>
            </a:rPr>
            <a:t>إقرار توزيع الموارد المالية للمدرسة بمختلف أنواعها ومواردها، والمناقلة بين بنود الميزانية التشغيلية وفق الضوابط المنظمة لذلك واقرار التقارير المالية، والتنسيق مع الإدارة المالية بالمنطقة أو المحافظة في إجراءات صرف المبالغ المخصصة.</a:t>
          </a:r>
          <a:endParaRPr lang="en-US" sz="1200">
            <a:latin typeface="Sakkal Majalla" panose="02000000000000000000" pitchFamily="2" charset="-78"/>
            <a:cs typeface="Sakkal Majalla" panose="02000000000000000000" pitchFamily="2" charset="-78"/>
          </a:endParaRPr>
        </a:p>
      </dgm:t>
    </dgm:pt>
    <dgm:pt modelId="{C1546B97-1764-4A23-895B-C45F37CC4906}" type="parTrans" cxnId="{1C95B7AC-9156-45E9-A215-5CB207563106}">
      <dgm:prSet/>
      <dgm:spPr/>
      <dgm:t>
        <a:bodyPr/>
        <a:lstStyle/>
        <a:p>
          <a:pPr rtl="1"/>
          <a:endParaRPr lang="ar-SA" sz="1200">
            <a:latin typeface="Sakkal Majalla" panose="02000000000000000000" pitchFamily="2" charset="-78"/>
            <a:cs typeface="Sakkal Majalla" panose="02000000000000000000" pitchFamily="2" charset="-78"/>
          </a:endParaRPr>
        </a:p>
      </dgm:t>
    </dgm:pt>
    <dgm:pt modelId="{505FC560-0473-4E2E-BB6F-1F458CCCFD62}" type="sibTrans" cxnId="{1C95B7AC-9156-45E9-A215-5CB207563106}">
      <dgm:prSet/>
      <dgm:spPr/>
      <dgm:t>
        <a:bodyPr/>
        <a:lstStyle/>
        <a:p>
          <a:pPr rtl="1"/>
          <a:endParaRPr lang="ar-SA" sz="1200">
            <a:latin typeface="Sakkal Majalla" panose="02000000000000000000" pitchFamily="2" charset="-78"/>
            <a:cs typeface="Sakkal Majalla" panose="02000000000000000000" pitchFamily="2" charset="-78"/>
          </a:endParaRPr>
        </a:p>
      </dgm:t>
    </dgm:pt>
    <dgm:pt modelId="{6F99DB55-390B-4093-9C00-208E1C21D7BD}">
      <dgm:prSet custT="1"/>
      <dgm:spPr/>
      <dgm:t>
        <a:bodyPr/>
        <a:lstStyle/>
        <a:p>
          <a:pPr rtl="1">
            <a:lnSpc>
              <a:spcPct val="90000"/>
            </a:lnSpc>
            <a:spcAft>
              <a:spcPts val="300"/>
            </a:spcAft>
          </a:pPr>
          <a:r>
            <a:rPr lang="ar-SA" sz="1200" b="1">
              <a:latin typeface="Sakkal Majalla" panose="02000000000000000000" pitchFamily="2" charset="-78"/>
              <a:cs typeface="Sakkal Majalla" panose="02000000000000000000" pitchFamily="2" charset="-78"/>
            </a:rPr>
            <a:t>مناقشة الجوانب التطويرية للمدرسة وإقرار التوصيات المناسبة</a:t>
          </a:r>
          <a:endParaRPr lang="en-US" sz="1200">
            <a:latin typeface="Sakkal Majalla" panose="02000000000000000000" pitchFamily="2" charset="-78"/>
            <a:cs typeface="Sakkal Majalla" panose="02000000000000000000" pitchFamily="2" charset="-78"/>
          </a:endParaRPr>
        </a:p>
      </dgm:t>
    </dgm:pt>
    <dgm:pt modelId="{ACA26C93-1438-4E0D-BC1E-411069D7406E}" type="parTrans" cxnId="{C4856AFF-0A51-4889-BF8E-C9F596AAB9B2}">
      <dgm:prSet/>
      <dgm:spPr/>
      <dgm:t>
        <a:bodyPr/>
        <a:lstStyle/>
        <a:p>
          <a:pPr rtl="1"/>
          <a:endParaRPr lang="ar-SA" sz="1200">
            <a:latin typeface="Sakkal Majalla" panose="02000000000000000000" pitchFamily="2" charset="-78"/>
            <a:cs typeface="Sakkal Majalla" panose="02000000000000000000" pitchFamily="2" charset="-78"/>
          </a:endParaRPr>
        </a:p>
      </dgm:t>
    </dgm:pt>
    <dgm:pt modelId="{26EC6300-8A0B-41F2-A2A8-A61B492AC6DF}" type="sibTrans" cxnId="{C4856AFF-0A51-4889-BF8E-C9F596AAB9B2}">
      <dgm:prSet/>
      <dgm:spPr/>
      <dgm:t>
        <a:bodyPr/>
        <a:lstStyle/>
        <a:p>
          <a:pPr rtl="1"/>
          <a:endParaRPr lang="ar-SA" sz="1200">
            <a:latin typeface="Sakkal Majalla" panose="02000000000000000000" pitchFamily="2" charset="-78"/>
            <a:cs typeface="Sakkal Majalla" panose="02000000000000000000" pitchFamily="2" charset="-78"/>
          </a:endParaRPr>
        </a:p>
      </dgm:t>
    </dgm:pt>
    <dgm:pt modelId="{4D4DBFFD-6834-43A1-9208-C4ED30E90A4A}">
      <dgm:prSet custT="1"/>
      <dgm:spPr/>
      <dgm:t>
        <a:bodyPr/>
        <a:lstStyle/>
        <a:p>
          <a:pPr rtl="1">
            <a:lnSpc>
              <a:spcPct val="90000"/>
            </a:lnSpc>
            <a:spcAft>
              <a:spcPts val="300"/>
            </a:spcAft>
          </a:pPr>
          <a:r>
            <a:rPr lang="ar-SA" sz="1200" b="1">
              <a:latin typeface="Sakkal Majalla" panose="02000000000000000000" pitchFamily="2" charset="-78"/>
              <a:cs typeface="Sakkal Majalla" panose="02000000000000000000" pitchFamily="2" charset="-78"/>
            </a:rPr>
            <a:t>إقرار الأنشطة والفعاليات السنوية للمدرسة</a:t>
          </a:r>
          <a:endParaRPr lang="en-US" sz="1200">
            <a:latin typeface="Sakkal Majalla" panose="02000000000000000000" pitchFamily="2" charset="-78"/>
            <a:cs typeface="Sakkal Majalla" panose="02000000000000000000" pitchFamily="2" charset="-78"/>
          </a:endParaRPr>
        </a:p>
      </dgm:t>
    </dgm:pt>
    <dgm:pt modelId="{A2558EAA-A743-42FE-A47C-65F9BA3AEA1F}" type="parTrans" cxnId="{C41E9DEB-1A7F-4612-AB8D-02D13E9D85A4}">
      <dgm:prSet/>
      <dgm:spPr/>
      <dgm:t>
        <a:bodyPr/>
        <a:lstStyle/>
        <a:p>
          <a:pPr rtl="1"/>
          <a:endParaRPr lang="ar-SA" sz="1200">
            <a:latin typeface="Sakkal Majalla" panose="02000000000000000000" pitchFamily="2" charset="-78"/>
            <a:cs typeface="Sakkal Majalla" panose="02000000000000000000" pitchFamily="2" charset="-78"/>
          </a:endParaRPr>
        </a:p>
      </dgm:t>
    </dgm:pt>
    <dgm:pt modelId="{26BE083D-FB12-4FE0-BF8E-49A5087E2BE3}" type="sibTrans" cxnId="{C41E9DEB-1A7F-4612-AB8D-02D13E9D85A4}">
      <dgm:prSet/>
      <dgm:spPr/>
      <dgm:t>
        <a:bodyPr/>
        <a:lstStyle/>
        <a:p>
          <a:pPr rtl="1"/>
          <a:endParaRPr lang="ar-SA" sz="1200">
            <a:latin typeface="Sakkal Majalla" panose="02000000000000000000" pitchFamily="2" charset="-78"/>
            <a:cs typeface="Sakkal Majalla" panose="02000000000000000000" pitchFamily="2" charset="-78"/>
          </a:endParaRPr>
        </a:p>
      </dgm:t>
    </dgm:pt>
    <dgm:pt modelId="{62892493-6867-4446-BED9-6351B3CB8EDC}">
      <dgm:prSet custT="1"/>
      <dgm:spPr/>
      <dgm:t>
        <a:bodyPr/>
        <a:lstStyle/>
        <a:p>
          <a:pPr rtl="1">
            <a:lnSpc>
              <a:spcPct val="90000"/>
            </a:lnSpc>
            <a:spcAft>
              <a:spcPts val="300"/>
            </a:spcAft>
          </a:pPr>
          <a:r>
            <a:rPr lang="ar-SA" sz="1200" b="1">
              <a:latin typeface="Sakkal Majalla" panose="02000000000000000000" pitchFamily="2" charset="-78"/>
              <a:cs typeface="Sakkal Majalla" panose="02000000000000000000" pitchFamily="2" charset="-78"/>
            </a:rPr>
            <a:t>إقرار الشراكات مع القطاعين الحكومي والخاصة وغير الربحية لدعم أو رعاية برامج المدرسة بما ينسجم مع الأهداف التربوية، ووفق الأنظمة واللوائح والتعليمات المنظمة لذلك</a:t>
          </a:r>
          <a:endParaRPr lang="en-US" sz="1200">
            <a:latin typeface="Sakkal Majalla" panose="02000000000000000000" pitchFamily="2" charset="-78"/>
            <a:cs typeface="Sakkal Majalla" panose="02000000000000000000" pitchFamily="2" charset="-78"/>
          </a:endParaRPr>
        </a:p>
      </dgm:t>
    </dgm:pt>
    <dgm:pt modelId="{137735A6-C8C1-4A87-9EAD-BD81A2720022}" type="parTrans" cxnId="{CFD0F80E-17E8-442A-8EEB-A93A99EB664A}">
      <dgm:prSet/>
      <dgm:spPr/>
      <dgm:t>
        <a:bodyPr/>
        <a:lstStyle/>
        <a:p>
          <a:pPr rtl="1"/>
          <a:endParaRPr lang="ar-SA" sz="1200">
            <a:latin typeface="Sakkal Majalla" panose="02000000000000000000" pitchFamily="2" charset="-78"/>
            <a:cs typeface="Sakkal Majalla" panose="02000000000000000000" pitchFamily="2" charset="-78"/>
          </a:endParaRPr>
        </a:p>
      </dgm:t>
    </dgm:pt>
    <dgm:pt modelId="{35B96F74-1C01-4B1F-864E-D6C8A05255A5}" type="sibTrans" cxnId="{CFD0F80E-17E8-442A-8EEB-A93A99EB664A}">
      <dgm:prSet/>
      <dgm:spPr/>
      <dgm:t>
        <a:bodyPr/>
        <a:lstStyle/>
        <a:p>
          <a:pPr rtl="1"/>
          <a:endParaRPr lang="ar-SA" sz="1200">
            <a:latin typeface="Sakkal Majalla" panose="02000000000000000000" pitchFamily="2" charset="-78"/>
            <a:cs typeface="Sakkal Majalla" panose="02000000000000000000" pitchFamily="2" charset="-78"/>
          </a:endParaRPr>
        </a:p>
      </dgm:t>
    </dgm:pt>
    <dgm:pt modelId="{15177CF4-9CFF-4ACA-A4DF-38BB2FE20DBC}">
      <dgm:prSet custT="1"/>
      <dgm:spPr/>
      <dgm:t>
        <a:bodyPr/>
        <a:lstStyle/>
        <a:p>
          <a:pPr rtl="1">
            <a:lnSpc>
              <a:spcPct val="90000"/>
            </a:lnSpc>
            <a:spcAft>
              <a:spcPts val="300"/>
            </a:spcAft>
          </a:pPr>
          <a:r>
            <a:rPr lang="ar-SA" sz="1200" b="1">
              <a:latin typeface="Sakkal Majalla" panose="02000000000000000000" pitchFamily="2" charset="-78"/>
              <a:cs typeface="Sakkal Majalla" panose="02000000000000000000" pitchFamily="2" charset="-78"/>
            </a:rPr>
            <a:t>إقرار الشراكات مع مؤسسات المجتمع المحلي المحيط بالمدرسة، واقتراح الأنشطة المناسبة لدعم التواصل معها.</a:t>
          </a:r>
          <a:endParaRPr lang="en-US" sz="1200">
            <a:latin typeface="Sakkal Majalla" panose="02000000000000000000" pitchFamily="2" charset="-78"/>
            <a:cs typeface="Sakkal Majalla" panose="02000000000000000000" pitchFamily="2" charset="-78"/>
          </a:endParaRPr>
        </a:p>
      </dgm:t>
    </dgm:pt>
    <dgm:pt modelId="{5411973B-1F10-4E45-A203-9985BAE63FCF}" type="parTrans" cxnId="{D5A3EDC5-5C3F-42B8-9797-9D141D415493}">
      <dgm:prSet/>
      <dgm:spPr/>
      <dgm:t>
        <a:bodyPr/>
        <a:lstStyle/>
        <a:p>
          <a:pPr rtl="1"/>
          <a:endParaRPr lang="ar-SA" sz="1200">
            <a:latin typeface="Sakkal Majalla" panose="02000000000000000000" pitchFamily="2" charset="-78"/>
            <a:cs typeface="Sakkal Majalla" panose="02000000000000000000" pitchFamily="2" charset="-78"/>
          </a:endParaRPr>
        </a:p>
      </dgm:t>
    </dgm:pt>
    <dgm:pt modelId="{DD8B93C3-5D86-4250-9A63-AC3A347FE16B}" type="sibTrans" cxnId="{D5A3EDC5-5C3F-42B8-9797-9D141D415493}">
      <dgm:prSet/>
      <dgm:spPr/>
      <dgm:t>
        <a:bodyPr/>
        <a:lstStyle/>
        <a:p>
          <a:pPr rtl="1"/>
          <a:endParaRPr lang="ar-SA" sz="1200">
            <a:latin typeface="Sakkal Majalla" panose="02000000000000000000" pitchFamily="2" charset="-78"/>
            <a:cs typeface="Sakkal Majalla" panose="02000000000000000000" pitchFamily="2" charset="-78"/>
          </a:endParaRPr>
        </a:p>
      </dgm:t>
    </dgm:pt>
    <dgm:pt modelId="{2856270E-958C-4ED3-BB45-A3C39103755C}">
      <dgm:prSet custT="1"/>
      <dgm:spPr/>
      <dgm:t>
        <a:bodyPr/>
        <a:lstStyle/>
        <a:p>
          <a:pPr rtl="1">
            <a:lnSpc>
              <a:spcPct val="90000"/>
            </a:lnSpc>
            <a:spcAft>
              <a:spcPts val="600"/>
            </a:spcAft>
          </a:pPr>
          <a:r>
            <a:rPr lang="ar-SA" sz="1200" b="1">
              <a:latin typeface="Sakkal Majalla" panose="02000000000000000000" pitchFamily="2" charset="-78"/>
              <a:cs typeface="Sakkal Majalla" panose="02000000000000000000" pitchFamily="2" charset="-78"/>
            </a:rPr>
            <a:t>إنه في تمام الساعة (  .............  ) يوم /  ............. الموافق  ....  /  ....  / ....14هـ تمت مناقشة وتبادل الآراء والرؤى التطويرية وعليه تمت التوصيات بالآتي:</a:t>
          </a:r>
          <a:endParaRPr lang="en-US" sz="1200">
            <a:latin typeface="Sakkal Majalla" panose="02000000000000000000" pitchFamily="2" charset="-78"/>
            <a:cs typeface="Sakkal Majalla" panose="02000000000000000000" pitchFamily="2" charset="-78"/>
          </a:endParaRPr>
        </a:p>
      </dgm:t>
    </dgm:pt>
    <dgm:pt modelId="{1AFA3F49-6838-4434-95BD-DB5571BEC335}" type="parTrans" cxnId="{4B40750F-37BD-4304-86AB-C4F68DE11BAA}">
      <dgm:prSet/>
      <dgm:spPr/>
      <dgm:t>
        <a:bodyPr/>
        <a:lstStyle/>
        <a:p>
          <a:pPr rtl="1"/>
          <a:endParaRPr lang="ar-SA"/>
        </a:p>
      </dgm:t>
    </dgm:pt>
    <dgm:pt modelId="{C70C6D6F-A3AE-40A2-9022-C7A0277F9604}" type="sibTrans" cxnId="{4B40750F-37BD-4304-86AB-C4F68DE11BAA}">
      <dgm:prSet/>
      <dgm:spPr/>
      <dgm:t>
        <a:bodyPr/>
        <a:lstStyle/>
        <a:p>
          <a:pPr rtl="1"/>
          <a:endParaRPr lang="ar-SA"/>
        </a:p>
      </dgm:t>
    </dgm:pt>
    <dgm:pt modelId="{8B544E64-8D0D-4DFA-8D9E-2582AFEFC2F2}" type="pres">
      <dgm:prSet presAssocID="{717DECA9-635F-42EC-B32A-601E30F538C7}" presName="linear" presStyleCnt="0">
        <dgm:presLayoutVars>
          <dgm:dir val="rev"/>
          <dgm:animLvl val="lvl"/>
          <dgm:resizeHandles val="exact"/>
        </dgm:presLayoutVars>
      </dgm:prSet>
      <dgm:spPr/>
      <dgm:t>
        <a:bodyPr/>
        <a:lstStyle/>
        <a:p>
          <a:pPr rtl="1"/>
          <a:endParaRPr lang="ar-SA"/>
        </a:p>
      </dgm:t>
    </dgm:pt>
    <dgm:pt modelId="{9A07FE54-13C0-40A0-BC9E-B65E8A6A1DEA}" type="pres">
      <dgm:prSet presAssocID="{6A4C96B6-13D7-4415-BBA0-2CAC1BF74948}" presName="parentLin" presStyleCnt="0"/>
      <dgm:spPr/>
    </dgm:pt>
    <dgm:pt modelId="{7B1FC5A0-049B-4E6B-8769-06AFD86389FE}" type="pres">
      <dgm:prSet presAssocID="{6A4C96B6-13D7-4415-BBA0-2CAC1BF74948}" presName="parentLeftMargin" presStyleLbl="node1" presStyleIdx="0" presStyleCnt="2"/>
      <dgm:spPr/>
      <dgm:t>
        <a:bodyPr/>
        <a:lstStyle/>
        <a:p>
          <a:pPr rtl="1"/>
          <a:endParaRPr lang="ar-SA"/>
        </a:p>
      </dgm:t>
    </dgm:pt>
    <dgm:pt modelId="{AC338AFF-C2BC-456D-BA4A-2792B1E54B62}" type="pres">
      <dgm:prSet presAssocID="{6A4C96B6-13D7-4415-BBA0-2CAC1BF74948}" presName="parentText" presStyleLbl="node1" presStyleIdx="0" presStyleCnt="2" custScaleY="99939">
        <dgm:presLayoutVars>
          <dgm:chMax val="0"/>
          <dgm:bulletEnabled val="1"/>
        </dgm:presLayoutVars>
      </dgm:prSet>
      <dgm:spPr/>
      <dgm:t>
        <a:bodyPr/>
        <a:lstStyle/>
        <a:p>
          <a:pPr rtl="1"/>
          <a:endParaRPr lang="ar-SA"/>
        </a:p>
      </dgm:t>
    </dgm:pt>
    <dgm:pt modelId="{193A6F60-F32A-41BE-91D3-E5A8C802BD4D}" type="pres">
      <dgm:prSet presAssocID="{6A4C96B6-13D7-4415-BBA0-2CAC1BF74948}" presName="negativeSpace" presStyleCnt="0"/>
      <dgm:spPr/>
    </dgm:pt>
    <dgm:pt modelId="{7D4D013A-5491-46F1-9149-5B8AE5E69B30}" type="pres">
      <dgm:prSet presAssocID="{6A4C96B6-13D7-4415-BBA0-2CAC1BF74948}" presName="childText" presStyleLbl="conFgAcc1" presStyleIdx="0" presStyleCnt="2">
        <dgm:presLayoutVars>
          <dgm:bulletEnabled val="1"/>
        </dgm:presLayoutVars>
      </dgm:prSet>
      <dgm:spPr/>
      <dgm:t>
        <a:bodyPr/>
        <a:lstStyle/>
        <a:p>
          <a:pPr rtl="1"/>
          <a:endParaRPr lang="ar-SA"/>
        </a:p>
      </dgm:t>
    </dgm:pt>
    <dgm:pt modelId="{FE2764F8-C44A-44F4-9428-6F766D58B3D7}" type="pres">
      <dgm:prSet presAssocID="{FD912913-7A77-4045-9C19-D48ADBA67CB0}" presName="spaceBetweenRectangles" presStyleCnt="0"/>
      <dgm:spPr/>
    </dgm:pt>
    <dgm:pt modelId="{837BC710-B026-47CE-BD02-33241B886E8B}" type="pres">
      <dgm:prSet presAssocID="{2856270E-958C-4ED3-BB45-A3C39103755C}" presName="parentLin" presStyleCnt="0"/>
      <dgm:spPr/>
    </dgm:pt>
    <dgm:pt modelId="{AAC734B6-8833-4E62-94D5-97D68E06C4D7}" type="pres">
      <dgm:prSet presAssocID="{2856270E-958C-4ED3-BB45-A3C39103755C}" presName="parentLeftMargin" presStyleLbl="node1" presStyleIdx="0" presStyleCnt="2"/>
      <dgm:spPr/>
      <dgm:t>
        <a:bodyPr/>
        <a:lstStyle/>
        <a:p>
          <a:pPr rtl="1"/>
          <a:endParaRPr lang="ar-SA"/>
        </a:p>
      </dgm:t>
    </dgm:pt>
    <dgm:pt modelId="{24AEC0B9-F7C7-4560-8A78-39F3C16E8EE9}" type="pres">
      <dgm:prSet presAssocID="{2856270E-958C-4ED3-BB45-A3C39103755C}" presName="parentText" presStyleLbl="node1" presStyleIdx="1" presStyleCnt="2">
        <dgm:presLayoutVars>
          <dgm:chMax val="0"/>
          <dgm:bulletEnabled val="1"/>
        </dgm:presLayoutVars>
      </dgm:prSet>
      <dgm:spPr/>
      <dgm:t>
        <a:bodyPr/>
        <a:lstStyle/>
        <a:p>
          <a:pPr rtl="1"/>
          <a:endParaRPr lang="ar-SA"/>
        </a:p>
      </dgm:t>
    </dgm:pt>
    <dgm:pt modelId="{E41AFFF6-5601-41E9-86E4-16301E67F371}" type="pres">
      <dgm:prSet presAssocID="{2856270E-958C-4ED3-BB45-A3C39103755C}" presName="negativeSpace" presStyleCnt="0"/>
      <dgm:spPr/>
    </dgm:pt>
    <dgm:pt modelId="{AD2A2521-1B43-4ED1-BE5F-2D0CF6293000}" type="pres">
      <dgm:prSet presAssocID="{2856270E-958C-4ED3-BB45-A3C39103755C}" presName="childText" presStyleLbl="conFgAcc1" presStyleIdx="1" presStyleCnt="2">
        <dgm:presLayoutVars>
          <dgm:bulletEnabled val="1"/>
        </dgm:presLayoutVars>
      </dgm:prSet>
      <dgm:spPr/>
    </dgm:pt>
  </dgm:ptLst>
  <dgm:cxnLst>
    <dgm:cxn modelId="{A3963321-AB76-4BD5-97BD-87B6FECE8EEE}" srcId="{717DECA9-635F-42EC-B32A-601E30F538C7}" destId="{6A4C96B6-13D7-4415-BBA0-2CAC1BF74948}" srcOrd="0" destOrd="0" parTransId="{F79C6588-C3EE-47C1-B1B7-ADB185D2701A}" sibTransId="{FD912913-7A77-4045-9C19-D48ADBA67CB0}"/>
    <dgm:cxn modelId="{8BE20A0E-CF7E-4B1F-812D-648F79AE3848}" type="presOf" srcId="{62892493-6867-4446-BED9-6351B3CB8EDC}" destId="{7D4D013A-5491-46F1-9149-5B8AE5E69B30}" srcOrd="0" destOrd="5" presId="urn:microsoft.com/office/officeart/2005/8/layout/list1"/>
    <dgm:cxn modelId="{43C64E4A-B11D-4C6E-B82F-4323C407234A}" type="presOf" srcId="{2856270E-958C-4ED3-BB45-A3C39103755C}" destId="{24AEC0B9-F7C7-4560-8A78-39F3C16E8EE9}" srcOrd="1" destOrd="0" presId="urn:microsoft.com/office/officeart/2005/8/layout/list1"/>
    <dgm:cxn modelId="{D5A3EDC5-5C3F-42B8-9797-9D141D415493}" srcId="{6A4C96B6-13D7-4415-BBA0-2CAC1BF74948}" destId="{15177CF4-9CFF-4ACA-A4DF-38BB2FE20DBC}" srcOrd="6" destOrd="0" parTransId="{5411973B-1F10-4E45-A203-9985BAE63FCF}" sibTransId="{DD8B93C3-5D86-4250-9A63-AC3A347FE16B}"/>
    <dgm:cxn modelId="{56708EE4-86C6-4FFB-8623-8C77672ACB17}" type="presOf" srcId="{6A4C96B6-13D7-4415-BBA0-2CAC1BF74948}" destId="{7B1FC5A0-049B-4E6B-8769-06AFD86389FE}" srcOrd="0" destOrd="0" presId="urn:microsoft.com/office/officeart/2005/8/layout/list1"/>
    <dgm:cxn modelId="{1C95B7AC-9156-45E9-A215-5CB207563106}" srcId="{6A4C96B6-13D7-4415-BBA0-2CAC1BF74948}" destId="{0F161981-C7C7-46AA-82EE-B8E9A45CEBD2}" srcOrd="2" destOrd="0" parTransId="{C1546B97-1764-4A23-895B-C45F37CC4906}" sibTransId="{505FC560-0473-4E2E-BB6F-1F458CCCFD62}"/>
    <dgm:cxn modelId="{0A9C6D6E-98CF-4D96-BB61-91B00FE84075}" srcId="{6A4C96B6-13D7-4415-BBA0-2CAC1BF74948}" destId="{124B76EA-6E98-4004-BE52-1B96B9D2CB20}" srcOrd="0" destOrd="0" parTransId="{ED0E92D2-05C4-4980-9B7B-4CEDF1BB30CA}" sibTransId="{6B4C6939-7592-4AC7-8AB1-566D69B917FB}"/>
    <dgm:cxn modelId="{A43D0710-74EA-4145-953D-123A7BA8E482}" type="presOf" srcId="{717DECA9-635F-42EC-B32A-601E30F538C7}" destId="{8B544E64-8D0D-4DFA-8D9E-2582AFEFC2F2}" srcOrd="0" destOrd="0" presId="urn:microsoft.com/office/officeart/2005/8/layout/list1"/>
    <dgm:cxn modelId="{FD5C5D31-5029-4A96-9FDC-4B9216B850CA}" type="presOf" srcId="{2856270E-958C-4ED3-BB45-A3C39103755C}" destId="{AAC734B6-8833-4E62-94D5-97D68E06C4D7}" srcOrd="0" destOrd="0" presId="urn:microsoft.com/office/officeart/2005/8/layout/list1"/>
    <dgm:cxn modelId="{940A5F92-CBEC-4490-B006-343DC881008D}" type="presOf" srcId="{15177CF4-9CFF-4ACA-A4DF-38BB2FE20DBC}" destId="{7D4D013A-5491-46F1-9149-5B8AE5E69B30}" srcOrd="0" destOrd="6" presId="urn:microsoft.com/office/officeart/2005/8/layout/list1"/>
    <dgm:cxn modelId="{C41E9DEB-1A7F-4612-AB8D-02D13E9D85A4}" srcId="{6A4C96B6-13D7-4415-BBA0-2CAC1BF74948}" destId="{4D4DBFFD-6834-43A1-9208-C4ED30E90A4A}" srcOrd="4" destOrd="0" parTransId="{A2558EAA-A743-42FE-A47C-65F9BA3AEA1F}" sibTransId="{26BE083D-FB12-4FE0-BF8E-49A5087E2BE3}"/>
    <dgm:cxn modelId="{D8E6C416-5BEF-445A-AF23-2636C1BF8C02}" type="presOf" srcId="{6F99DB55-390B-4093-9C00-208E1C21D7BD}" destId="{7D4D013A-5491-46F1-9149-5B8AE5E69B30}" srcOrd="0" destOrd="3" presId="urn:microsoft.com/office/officeart/2005/8/layout/list1"/>
    <dgm:cxn modelId="{CFD0F80E-17E8-442A-8EEB-A93A99EB664A}" srcId="{6A4C96B6-13D7-4415-BBA0-2CAC1BF74948}" destId="{62892493-6867-4446-BED9-6351B3CB8EDC}" srcOrd="5" destOrd="0" parTransId="{137735A6-C8C1-4A87-9EAD-BD81A2720022}" sibTransId="{35B96F74-1C01-4B1F-864E-D6C8A05255A5}"/>
    <dgm:cxn modelId="{C3647A6A-85A9-4AEF-A328-F67079A058C5}" type="presOf" srcId="{0F161981-C7C7-46AA-82EE-B8E9A45CEBD2}" destId="{7D4D013A-5491-46F1-9149-5B8AE5E69B30}" srcOrd="0" destOrd="2" presId="urn:microsoft.com/office/officeart/2005/8/layout/list1"/>
    <dgm:cxn modelId="{E4815103-0B0E-4B1B-A389-BAF3D5E74DBC}" type="presOf" srcId="{6A4C96B6-13D7-4415-BBA0-2CAC1BF74948}" destId="{AC338AFF-C2BC-456D-BA4A-2792B1E54B62}" srcOrd="1" destOrd="0" presId="urn:microsoft.com/office/officeart/2005/8/layout/list1"/>
    <dgm:cxn modelId="{64DB0E4C-E118-49D2-A021-150127C34161}" type="presOf" srcId="{4D4DBFFD-6834-43A1-9208-C4ED30E90A4A}" destId="{7D4D013A-5491-46F1-9149-5B8AE5E69B30}" srcOrd="0" destOrd="4" presId="urn:microsoft.com/office/officeart/2005/8/layout/list1"/>
    <dgm:cxn modelId="{4B40750F-37BD-4304-86AB-C4F68DE11BAA}" srcId="{717DECA9-635F-42EC-B32A-601E30F538C7}" destId="{2856270E-958C-4ED3-BB45-A3C39103755C}" srcOrd="1" destOrd="0" parTransId="{1AFA3F49-6838-4434-95BD-DB5571BEC335}" sibTransId="{C70C6D6F-A3AE-40A2-9022-C7A0277F9604}"/>
    <dgm:cxn modelId="{C4856AFF-0A51-4889-BF8E-C9F596AAB9B2}" srcId="{6A4C96B6-13D7-4415-BBA0-2CAC1BF74948}" destId="{6F99DB55-390B-4093-9C00-208E1C21D7BD}" srcOrd="3" destOrd="0" parTransId="{ACA26C93-1438-4E0D-BC1E-411069D7406E}" sibTransId="{26EC6300-8A0B-41F2-A2A8-A61B492AC6DF}"/>
    <dgm:cxn modelId="{1FC42763-B19E-4662-9E81-BAB98DD3F966}" srcId="{6A4C96B6-13D7-4415-BBA0-2CAC1BF74948}" destId="{336FC7EC-5EF1-4DC9-8765-B65F41C245FA}" srcOrd="1" destOrd="0" parTransId="{BEB52395-59B0-4F9E-904E-0418B9FB48C6}" sibTransId="{84544EFB-85D0-4B77-8FC3-F9CC0745ED7F}"/>
    <dgm:cxn modelId="{231E0426-D9B4-4A17-B534-9025D8E20022}" type="presOf" srcId="{124B76EA-6E98-4004-BE52-1B96B9D2CB20}" destId="{7D4D013A-5491-46F1-9149-5B8AE5E69B30}" srcOrd="0" destOrd="0" presId="urn:microsoft.com/office/officeart/2005/8/layout/list1"/>
    <dgm:cxn modelId="{55055A97-BF7C-4A41-BD52-44D6214383C0}" type="presOf" srcId="{336FC7EC-5EF1-4DC9-8765-B65F41C245FA}" destId="{7D4D013A-5491-46F1-9149-5B8AE5E69B30}" srcOrd="0" destOrd="1" presId="urn:microsoft.com/office/officeart/2005/8/layout/list1"/>
    <dgm:cxn modelId="{8B3ED8C4-82A2-4C03-A59C-0064ADF871ED}" type="presParOf" srcId="{8B544E64-8D0D-4DFA-8D9E-2582AFEFC2F2}" destId="{9A07FE54-13C0-40A0-BC9E-B65E8A6A1DEA}" srcOrd="0" destOrd="0" presId="urn:microsoft.com/office/officeart/2005/8/layout/list1"/>
    <dgm:cxn modelId="{B036A920-CF62-4E7D-80E6-AB4D3070CCDB}" type="presParOf" srcId="{9A07FE54-13C0-40A0-BC9E-B65E8A6A1DEA}" destId="{7B1FC5A0-049B-4E6B-8769-06AFD86389FE}" srcOrd="0" destOrd="0" presId="urn:microsoft.com/office/officeart/2005/8/layout/list1"/>
    <dgm:cxn modelId="{CCEE0F30-65CE-4775-93FD-3F5723B1CCCE}" type="presParOf" srcId="{9A07FE54-13C0-40A0-BC9E-B65E8A6A1DEA}" destId="{AC338AFF-C2BC-456D-BA4A-2792B1E54B62}" srcOrd="1" destOrd="0" presId="urn:microsoft.com/office/officeart/2005/8/layout/list1"/>
    <dgm:cxn modelId="{7B9F4341-7DA1-4D34-B21E-FC5D3D4A5231}" type="presParOf" srcId="{8B544E64-8D0D-4DFA-8D9E-2582AFEFC2F2}" destId="{193A6F60-F32A-41BE-91D3-E5A8C802BD4D}" srcOrd="1" destOrd="0" presId="urn:microsoft.com/office/officeart/2005/8/layout/list1"/>
    <dgm:cxn modelId="{F763071C-DE2C-4B14-8B33-3043D5250028}" type="presParOf" srcId="{8B544E64-8D0D-4DFA-8D9E-2582AFEFC2F2}" destId="{7D4D013A-5491-46F1-9149-5B8AE5E69B30}" srcOrd="2" destOrd="0" presId="urn:microsoft.com/office/officeart/2005/8/layout/list1"/>
    <dgm:cxn modelId="{EF93D776-ADAE-4B94-8AFE-34374D785ED9}" type="presParOf" srcId="{8B544E64-8D0D-4DFA-8D9E-2582AFEFC2F2}" destId="{FE2764F8-C44A-44F4-9428-6F766D58B3D7}" srcOrd="3" destOrd="0" presId="urn:microsoft.com/office/officeart/2005/8/layout/list1"/>
    <dgm:cxn modelId="{78BEFDCD-9A47-4116-A1D5-9F4F8FD2838A}" type="presParOf" srcId="{8B544E64-8D0D-4DFA-8D9E-2582AFEFC2F2}" destId="{837BC710-B026-47CE-BD02-33241B886E8B}" srcOrd="4" destOrd="0" presId="urn:microsoft.com/office/officeart/2005/8/layout/list1"/>
    <dgm:cxn modelId="{74666FC9-AD66-4574-9537-97A887D4303C}" type="presParOf" srcId="{837BC710-B026-47CE-BD02-33241B886E8B}" destId="{AAC734B6-8833-4E62-94D5-97D68E06C4D7}" srcOrd="0" destOrd="0" presId="urn:microsoft.com/office/officeart/2005/8/layout/list1"/>
    <dgm:cxn modelId="{F052A4D6-420B-4287-8E26-906851369B14}" type="presParOf" srcId="{837BC710-B026-47CE-BD02-33241B886E8B}" destId="{24AEC0B9-F7C7-4560-8A78-39F3C16E8EE9}" srcOrd="1" destOrd="0" presId="urn:microsoft.com/office/officeart/2005/8/layout/list1"/>
    <dgm:cxn modelId="{183E6532-9AF3-4283-847C-ACF5F2828B01}" type="presParOf" srcId="{8B544E64-8D0D-4DFA-8D9E-2582AFEFC2F2}" destId="{E41AFFF6-5601-41E9-86E4-16301E67F371}" srcOrd="5" destOrd="0" presId="urn:microsoft.com/office/officeart/2005/8/layout/list1"/>
    <dgm:cxn modelId="{8DEA3423-FF95-422E-8D86-849136A032B2}" type="presParOf" srcId="{8B544E64-8D0D-4DFA-8D9E-2582AFEFC2F2}" destId="{AD2A2521-1B43-4ED1-BE5F-2D0CF6293000}" srcOrd="6" destOrd="0" presId="urn:microsoft.com/office/officeart/2005/8/layout/list1"/>
  </dgm:cxnLst>
  <dgm:bg/>
  <dgm:whole/>
  <dgm:extLst>
    <a:ext uri="http://schemas.microsoft.com/office/drawing/2008/diagram">
      <dsp:dataModelExt xmlns:dsp="http://schemas.microsoft.com/office/drawing/2008/diagram" relId="rId42" minVer="http://schemas.openxmlformats.org/drawingml/2006/diagram"/>
    </a:ext>
  </dgm:extLst>
</dgm:dataModel>
</file>

<file path=word/diagrams/data60.xml><?xml version="1.0" encoding="utf-8"?>
<dgm:dataModel xmlns:dgm="http://schemas.openxmlformats.org/drawingml/2006/diagram" xmlns:a="http://schemas.openxmlformats.org/drawingml/2006/main">
  <dgm:ptLst>
    <dgm:pt modelId="{717DECA9-635F-42EC-B32A-601E30F538C7}" type="doc">
      <dgm:prSet loTypeId="urn:microsoft.com/office/officeart/2005/8/layout/list1" loCatId="list" qsTypeId="urn:microsoft.com/office/officeart/2005/8/quickstyle/simple5" qsCatId="simple" csTypeId="urn:microsoft.com/office/officeart/2005/8/colors/colorful5" csCatId="colorful" phldr="1"/>
      <dgm:spPr/>
      <dgm:t>
        <a:bodyPr/>
        <a:lstStyle/>
        <a:p>
          <a:pPr rtl="1"/>
          <a:endParaRPr lang="ar-SA"/>
        </a:p>
      </dgm:t>
    </dgm:pt>
    <dgm:pt modelId="{6A4C96B6-13D7-4415-BBA0-2CAC1BF74948}">
      <dgm:prSet phldrT="[نص]" custT="1"/>
      <dgm:spPr/>
      <dgm:t>
        <a:bodyPr/>
        <a:lstStyle/>
        <a:p>
          <a:pPr rtl="1"/>
          <a:r>
            <a:rPr lang="ar-SA" sz="1600" b="1">
              <a:latin typeface="Sakkal Majalla" panose="02000000000000000000" pitchFamily="2" charset="-78"/>
              <a:cs typeface="Sakkal Majalla" panose="02000000000000000000" pitchFamily="2" charset="-78"/>
            </a:rPr>
            <a:t>ما لم ينفذ من التوصيات وأسباب عدم التنفيذ</a:t>
          </a:r>
        </a:p>
      </dgm:t>
    </dgm:pt>
    <dgm:pt modelId="{F79C6588-C3EE-47C1-B1B7-ADB185D2701A}" type="parTrans" cxnId="{A3963321-AB76-4BD5-97BD-87B6FECE8EEE}">
      <dgm:prSet/>
      <dgm:spPr/>
      <dgm:t>
        <a:bodyPr/>
        <a:lstStyle/>
        <a:p>
          <a:pPr rtl="1"/>
          <a:endParaRPr lang="ar-SA" sz="1100">
            <a:solidFill>
              <a:schemeClr val="tx1"/>
            </a:solidFill>
            <a:latin typeface="Sakkal Majalla" panose="02000000000000000000" pitchFamily="2" charset="-78"/>
            <a:cs typeface="Sakkal Majalla" panose="02000000000000000000" pitchFamily="2" charset="-78"/>
          </a:endParaRPr>
        </a:p>
      </dgm:t>
    </dgm:pt>
    <dgm:pt modelId="{FD912913-7A77-4045-9C19-D48ADBA67CB0}" type="sibTrans" cxnId="{A3963321-AB76-4BD5-97BD-87B6FECE8EEE}">
      <dgm:prSet/>
      <dgm:spPr/>
      <dgm:t>
        <a:bodyPr/>
        <a:lstStyle/>
        <a:p>
          <a:pPr rtl="1"/>
          <a:endParaRPr lang="ar-SA" sz="1100">
            <a:solidFill>
              <a:schemeClr val="tx1"/>
            </a:solidFill>
            <a:latin typeface="Sakkal Majalla" panose="02000000000000000000" pitchFamily="2" charset="-78"/>
            <a:cs typeface="Sakkal Majalla" panose="02000000000000000000" pitchFamily="2" charset="-78"/>
          </a:endParaRPr>
        </a:p>
      </dgm:t>
    </dgm:pt>
    <dgm:pt modelId="{124B76EA-6E98-4004-BE52-1B96B9D2CB20}">
      <dgm:prSet phldrT="[نص]" custT="1"/>
      <dgm:spPr/>
      <dgm:t>
        <a:bodyPr/>
        <a:lstStyle/>
        <a:p>
          <a:pPr rtl="1">
            <a:lnSpc>
              <a:spcPct val="100000"/>
            </a:lnSpc>
            <a:spcAft>
              <a:spcPts val="600"/>
            </a:spcAft>
          </a:pPr>
          <a:r>
            <a:rPr lang="ar-SA" sz="900" b="1">
              <a:latin typeface="Sakkal Majalla" panose="02000000000000000000" pitchFamily="2" charset="-78"/>
              <a:cs typeface="Sakkal Majalla" panose="02000000000000000000" pitchFamily="2" charset="-78"/>
            </a:rPr>
            <a:t>...........................................................................................................................................................................................................................................</a:t>
          </a:r>
          <a:endParaRPr lang="ar-SA" sz="900">
            <a:latin typeface="Sakkal Majalla" panose="02000000000000000000" pitchFamily="2" charset="-78"/>
            <a:cs typeface="Sakkal Majalla" panose="02000000000000000000" pitchFamily="2" charset="-78"/>
          </a:endParaRPr>
        </a:p>
      </dgm:t>
    </dgm:pt>
    <dgm:pt modelId="{ED0E92D2-05C4-4980-9B7B-4CEDF1BB30CA}" type="parTrans" cxnId="{0A9C6D6E-98CF-4D96-BB61-91B00FE84075}">
      <dgm:prSet/>
      <dgm:spPr/>
      <dgm:t>
        <a:bodyPr/>
        <a:lstStyle/>
        <a:p>
          <a:pPr rtl="1"/>
          <a:endParaRPr lang="ar-SA" sz="1100">
            <a:solidFill>
              <a:schemeClr val="tx1"/>
            </a:solidFill>
            <a:latin typeface="Sakkal Majalla" panose="02000000000000000000" pitchFamily="2" charset="-78"/>
            <a:cs typeface="Sakkal Majalla" panose="02000000000000000000" pitchFamily="2" charset="-78"/>
          </a:endParaRPr>
        </a:p>
      </dgm:t>
    </dgm:pt>
    <dgm:pt modelId="{6B4C6939-7592-4AC7-8AB1-566D69B917FB}" type="sibTrans" cxnId="{0A9C6D6E-98CF-4D96-BB61-91B00FE84075}">
      <dgm:prSet/>
      <dgm:spPr/>
      <dgm:t>
        <a:bodyPr/>
        <a:lstStyle/>
        <a:p>
          <a:pPr rtl="1"/>
          <a:endParaRPr lang="ar-SA" sz="1100">
            <a:solidFill>
              <a:schemeClr val="tx1"/>
            </a:solidFill>
            <a:latin typeface="Sakkal Majalla" panose="02000000000000000000" pitchFamily="2" charset="-78"/>
            <a:cs typeface="Sakkal Majalla" panose="02000000000000000000" pitchFamily="2" charset="-78"/>
          </a:endParaRPr>
        </a:p>
      </dgm:t>
    </dgm:pt>
    <dgm:pt modelId="{02087B11-672B-4BAB-AE92-EC3D1EDB4741}">
      <dgm:prSet phldrT="[نص]" custT="1"/>
      <dgm:spPr/>
      <dgm:t>
        <a:bodyPr/>
        <a:lstStyle/>
        <a:p>
          <a:pPr rtl="1">
            <a:lnSpc>
              <a:spcPct val="100000"/>
            </a:lnSpc>
            <a:spcAft>
              <a:spcPts val="600"/>
            </a:spcAft>
          </a:pPr>
          <a:r>
            <a:rPr lang="ar-SA" sz="900" b="1">
              <a:latin typeface="Sakkal Majalla" panose="02000000000000000000" pitchFamily="2" charset="-78"/>
              <a:cs typeface="Sakkal Majalla" panose="02000000000000000000" pitchFamily="2" charset="-78"/>
            </a:rPr>
            <a:t>...........................................................................................................................................................................................................................................</a:t>
          </a:r>
          <a:endParaRPr lang="ar-SA" sz="900">
            <a:latin typeface="Sakkal Majalla" panose="02000000000000000000" pitchFamily="2" charset="-78"/>
            <a:cs typeface="Sakkal Majalla" panose="02000000000000000000" pitchFamily="2" charset="-78"/>
          </a:endParaRPr>
        </a:p>
      </dgm:t>
    </dgm:pt>
    <dgm:pt modelId="{9B0A7E9A-6927-48CA-AD6B-B9ADB5876D18}" type="parTrans" cxnId="{A29B48C7-D2E9-4AA1-A70F-A3AA77B08328}">
      <dgm:prSet/>
      <dgm:spPr/>
      <dgm:t>
        <a:bodyPr/>
        <a:lstStyle/>
        <a:p>
          <a:pPr rtl="1"/>
          <a:endParaRPr lang="ar-SA">
            <a:solidFill>
              <a:schemeClr val="tx1"/>
            </a:solidFill>
          </a:endParaRPr>
        </a:p>
      </dgm:t>
    </dgm:pt>
    <dgm:pt modelId="{0B1A15B7-6382-4770-A7D7-5ACA8775FB2F}" type="sibTrans" cxnId="{A29B48C7-D2E9-4AA1-A70F-A3AA77B08328}">
      <dgm:prSet/>
      <dgm:spPr/>
      <dgm:t>
        <a:bodyPr/>
        <a:lstStyle/>
        <a:p>
          <a:pPr rtl="1"/>
          <a:endParaRPr lang="ar-SA">
            <a:solidFill>
              <a:schemeClr val="tx1"/>
            </a:solidFill>
          </a:endParaRPr>
        </a:p>
      </dgm:t>
    </dgm:pt>
    <dgm:pt modelId="{79151632-507C-4441-A30C-2EE5DF4F273E}">
      <dgm:prSet phldrT="[نص]" custT="1"/>
      <dgm:spPr/>
      <dgm:t>
        <a:bodyPr/>
        <a:lstStyle/>
        <a:p>
          <a:pPr rtl="1">
            <a:lnSpc>
              <a:spcPct val="100000"/>
            </a:lnSpc>
            <a:spcAft>
              <a:spcPts val="600"/>
            </a:spcAft>
          </a:pPr>
          <a:r>
            <a:rPr lang="ar-SA" sz="900" b="1">
              <a:latin typeface="Sakkal Majalla" panose="02000000000000000000" pitchFamily="2" charset="-78"/>
              <a:cs typeface="Sakkal Majalla" panose="02000000000000000000" pitchFamily="2" charset="-78"/>
            </a:rPr>
            <a:t>...........................................................................................................................................................................................................................................</a:t>
          </a:r>
          <a:endParaRPr lang="ar-SA" sz="900">
            <a:latin typeface="Sakkal Majalla" panose="02000000000000000000" pitchFamily="2" charset="-78"/>
            <a:cs typeface="Sakkal Majalla" panose="02000000000000000000" pitchFamily="2" charset="-78"/>
          </a:endParaRPr>
        </a:p>
      </dgm:t>
    </dgm:pt>
    <dgm:pt modelId="{10D77AD5-8EFE-41BD-93DD-F7AB3F1BDDF6}" type="parTrans" cxnId="{FCB5EF5D-1062-4CA0-816D-B2111B6B7483}">
      <dgm:prSet/>
      <dgm:spPr/>
      <dgm:t>
        <a:bodyPr/>
        <a:lstStyle/>
        <a:p>
          <a:pPr rtl="1"/>
          <a:endParaRPr lang="ar-SA">
            <a:solidFill>
              <a:schemeClr val="tx1"/>
            </a:solidFill>
          </a:endParaRPr>
        </a:p>
      </dgm:t>
    </dgm:pt>
    <dgm:pt modelId="{C366AA71-6C4B-470A-A5A8-6693BD6065AF}" type="sibTrans" cxnId="{FCB5EF5D-1062-4CA0-816D-B2111B6B7483}">
      <dgm:prSet/>
      <dgm:spPr/>
      <dgm:t>
        <a:bodyPr/>
        <a:lstStyle/>
        <a:p>
          <a:pPr rtl="1"/>
          <a:endParaRPr lang="ar-SA">
            <a:solidFill>
              <a:schemeClr val="tx1"/>
            </a:solidFill>
          </a:endParaRPr>
        </a:p>
      </dgm:t>
    </dgm:pt>
    <dgm:pt modelId="{C5E2EE6C-EBC4-4646-A3C2-550C17928BC0}">
      <dgm:prSet phldrT="[نص]" custT="1"/>
      <dgm:spPr/>
      <dgm:t>
        <a:bodyPr/>
        <a:lstStyle/>
        <a:p>
          <a:pPr rtl="1"/>
          <a:r>
            <a:rPr lang="ar-SA" sz="1200" b="1">
              <a:latin typeface="Sakkal Majalla" panose="02000000000000000000" pitchFamily="2" charset="-78"/>
              <a:cs typeface="Sakkal Majalla" panose="02000000000000000000" pitchFamily="2" charset="-78"/>
            </a:rPr>
            <a:t>وانتهى الاجتماع في تمام الساعة (  ...........................  ) بالشكر لجميع الحاضرات</a:t>
          </a:r>
          <a:endParaRPr lang="ar-SA" sz="1200">
            <a:latin typeface="Sakkal Majalla" panose="02000000000000000000" pitchFamily="2" charset="-78"/>
            <a:cs typeface="Sakkal Majalla" panose="02000000000000000000" pitchFamily="2" charset="-78"/>
          </a:endParaRPr>
        </a:p>
      </dgm:t>
    </dgm:pt>
    <dgm:pt modelId="{AE89F805-DA63-45CC-9E49-80E19CE50A42}" type="parTrans" cxnId="{F5DBA9A7-CA36-4E54-87F5-795867562FCA}">
      <dgm:prSet/>
      <dgm:spPr/>
      <dgm:t>
        <a:bodyPr/>
        <a:lstStyle/>
        <a:p>
          <a:pPr rtl="1"/>
          <a:endParaRPr lang="ar-SA"/>
        </a:p>
      </dgm:t>
    </dgm:pt>
    <dgm:pt modelId="{9C6948E3-0386-4FB6-A782-04F805DA3BF0}" type="sibTrans" cxnId="{F5DBA9A7-CA36-4E54-87F5-795867562FCA}">
      <dgm:prSet/>
      <dgm:spPr/>
      <dgm:t>
        <a:bodyPr/>
        <a:lstStyle/>
        <a:p>
          <a:pPr rtl="1"/>
          <a:endParaRPr lang="ar-SA"/>
        </a:p>
      </dgm:t>
    </dgm:pt>
    <dgm:pt modelId="{2688E0CF-B3F6-43A0-8D1F-815071D04742}">
      <dgm:prSet phldrT="[نص]" custT="1"/>
      <dgm:spPr/>
      <dgm:t>
        <a:bodyPr/>
        <a:lstStyle/>
        <a:p>
          <a:pPr rtl="1">
            <a:lnSpc>
              <a:spcPct val="100000"/>
            </a:lnSpc>
            <a:spcAft>
              <a:spcPts val="600"/>
            </a:spcAft>
          </a:pPr>
          <a:r>
            <a:rPr lang="ar-SA" sz="900" b="1">
              <a:latin typeface="Sakkal Majalla" panose="02000000000000000000" pitchFamily="2" charset="-78"/>
              <a:cs typeface="Sakkal Majalla" panose="02000000000000000000" pitchFamily="2" charset="-78"/>
            </a:rPr>
            <a:t>...........................................................................................................................................................................................................................................</a:t>
          </a:r>
          <a:endParaRPr lang="ar-SA" sz="900">
            <a:latin typeface="Sakkal Majalla" panose="02000000000000000000" pitchFamily="2" charset="-78"/>
            <a:cs typeface="Sakkal Majalla" panose="02000000000000000000" pitchFamily="2" charset="-78"/>
          </a:endParaRPr>
        </a:p>
      </dgm:t>
    </dgm:pt>
    <dgm:pt modelId="{F608CF74-C27C-4D62-90E5-EF9BBC078F3A}" type="parTrans" cxnId="{03A8485C-4F75-44D2-9987-0ABF4FCA421B}">
      <dgm:prSet/>
      <dgm:spPr/>
      <dgm:t>
        <a:bodyPr/>
        <a:lstStyle/>
        <a:p>
          <a:pPr rtl="1"/>
          <a:endParaRPr lang="ar-SA"/>
        </a:p>
      </dgm:t>
    </dgm:pt>
    <dgm:pt modelId="{73244121-055D-4E8A-8B47-6991384590EC}" type="sibTrans" cxnId="{03A8485C-4F75-44D2-9987-0ABF4FCA421B}">
      <dgm:prSet/>
      <dgm:spPr/>
      <dgm:t>
        <a:bodyPr/>
        <a:lstStyle/>
        <a:p>
          <a:pPr rtl="1"/>
          <a:endParaRPr lang="ar-SA"/>
        </a:p>
      </dgm:t>
    </dgm:pt>
    <dgm:pt modelId="{FC9134D4-6306-4487-8A38-457C0556E09A}">
      <dgm:prSet custT="1"/>
      <dgm:spPr/>
      <dgm:t>
        <a:bodyPr/>
        <a:lstStyle/>
        <a:p>
          <a:pPr rtl="1">
            <a:spcAft>
              <a:spcPts val="600"/>
            </a:spcAft>
          </a:pPr>
          <a:r>
            <a:rPr lang="ar-SA" sz="900" b="1">
              <a:latin typeface="Sakkal Majalla" panose="02000000000000000000" pitchFamily="2" charset="-78"/>
              <a:cs typeface="Sakkal Majalla" panose="02000000000000000000" pitchFamily="2" charset="-78"/>
            </a:rPr>
            <a:t>...........................................................................................................................................................................................................................................</a:t>
          </a:r>
          <a:endParaRPr lang="ar-SA" sz="900">
            <a:latin typeface="Sakkal Majalla" panose="02000000000000000000" pitchFamily="2" charset="-78"/>
            <a:cs typeface="Sakkal Majalla" panose="02000000000000000000" pitchFamily="2" charset="-78"/>
          </a:endParaRPr>
        </a:p>
      </dgm:t>
    </dgm:pt>
    <dgm:pt modelId="{47B12712-E989-4A0B-891A-A81D00F126BF}" type="parTrans" cxnId="{8C8FF069-47EF-4C67-A02A-5E3022C54C97}">
      <dgm:prSet/>
      <dgm:spPr/>
      <dgm:t>
        <a:bodyPr/>
        <a:lstStyle/>
        <a:p>
          <a:pPr rtl="1"/>
          <a:endParaRPr lang="ar-SA"/>
        </a:p>
      </dgm:t>
    </dgm:pt>
    <dgm:pt modelId="{0BF9EB0C-2623-46D3-8DF4-2B34F650D116}" type="sibTrans" cxnId="{8C8FF069-47EF-4C67-A02A-5E3022C54C97}">
      <dgm:prSet/>
      <dgm:spPr/>
      <dgm:t>
        <a:bodyPr/>
        <a:lstStyle/>
        <a:p>
          <a:pPr rtl="1"/>
          <a:endParaRPr lang="ar-SA"/>
        </a:p>
      </dgm:t>
    </dgm:pt>
    <dgm:pt modelId="{86C06266-2B8D-445D-A4B4-BD072E924AF3}">
      <dgm:prSet custT="1"/>
      <dgm:spPr/>
      <dgm:t>
        <a:bodyPr/>
        <a:lstStyle/>
        <a:p>
          <a:pPr rtl="1">
            <a:spcAft>
              <a:spcPts val="600"/>
            </a:spcAft>
          </a:pPr>
          <a:r>
            <a:rPr lang="ar-SA" sz="900" b="1">
              <a:latin typeface="Sakkal Majalla" panose="02000000000000000000" pitchFamily="2" charset="-78"/>
              <a:cs typeface="Sakkal Majalla" panose="02000000000000000000" pitchFamily="2" charset="-78"/>
            </a:rPr>
            <a:t>...........................................................................................................................................................................................................................................</a:t>
          </a:r>
          <a:endParaRPr lang="ar-SA" sz="900">
            <a:latin typeface="Sakkal Majalla" panose="02000000000000000000" pitchFamily="2" charset="-78"/>
            <a:cs typeface="Sakkal Majalla" panose="02000000000000000000" pitchFamily="2" charset="-78"/>
          </a:endParaRPr>
        </a:p>
      </dgm:t>
    </dgm:pt>
    <dgm:pt modelId="{CFF03E73-71F7-437F-81DF-3ED480B44666}" type="parTrans" cxnId="{84783382-AECC-41FE-A077-7D790E70A6D1}">
      <dgm:prSet/>
      <dgm:spPr/>
      <dgm:t>
        <a:bodyPr/>
        <a:lstStyle/>
        <a:p>
          <a:pPr rtl="1"/>
          <a:endParaRPr lang="ar-SA"/>
        </a:p>
      </dgm:t>
    </dgm:pt>
    <dgm:pt modelId="{65E4613F-734F-4688-ADA9-16D4DE14FFB0}" type="sibTrans" cxnId="{84783382-AECC-41FE-A077-7D790E70A6D1}">
      <dgm:prSet/>
      <dgm:spPr/>
      <dgm:t>
        <a:bodyPr/>
        <a:lstStyle/>
        <a:p>
          <a:pPr rtl="1"/>
          <a:endParaRPr lang="ar-SA"/>
        </a:p>
      </dgm:t>
    </dgm:pt>
    <dgm:pt modelId="{8B544E64-8D0D-4DFA-8D9E-2582AFEFC2F2}" type="pres">
      <dgm:prSet presAssocID="{717DECA9-635F-42EC-B32A-601E30F538C7}" presName="linear" presStyleCnt="0">
        <dgm:presLayoutVars>
          <dgm:dir val="rev"/>
          <dgm:animLvl val="lvl"/>
          <dgm:resizeHandles val="exact"/>
        </dgm:presLayoutVars>
      </dgm:prSet>
      <dgm:spPr/>
      <dgm:t>
        <a:bodyPr/>
        <a:lstStyle/>
        <a:p>
          <a:pPr rtl="1"/>
          <a:endParaRPr lang="ar-SA"/>
        </a:p>
      </dgm:t>
    </dgm:pt>
    <dgm:pt modelId="{9A07FE54-13C0-40A0-BC9E-B65E8A6A1DEA}" type="pres">
      <dgm:prSet presAssocID="{6A4C96B6-13D7-4415-BBA0-2CAC1BF74948}" presName="parentLin" presStyleCnt="0"/>
      <dgm:spPr/>
      <dgm:t>
        <a:bodyPr/>
        <a:lstStyle/>
        <a:p>
          <a:pPr rtl="1"/>
          <a:endParaRPr lang="ar-SA"/>
        </a:p>
      </dgm:t>
    </dgm:pt>
    <dgm:pt modelId="{7B1FC5A0-049B-4E6B-8769-06AFD86389FE}" type="pres">
      <dgm:prSet presAssocID="{6A4C96B6-13D7-4415-BBA0-2CAC1BF74948}" presName="parentLeftMargin" presStyleLbl="node1" presStyleIdx="0" presStyleCnt="2"/>
      <dgm:spPr/>
      <dgm:t>
        <a:bodyPr/>
        <a:lstStyle/>
        <a:p>
          <a:pPr rtl="1"/>
          <a:endParaRPr lang="ar-SA"/>
        </a:p>
      </dgm:t>
    </dgm:pt>
    <dgm:pt modelId="{AC338AFF-C2BC-456D-BA4A-2792B1E54B62}" type="pres">
      <dgm:prSet presAssocID="{6A4C96B6-13D7-4415-BBA0-2CAC1BF74948}" presName="parentText" presStyleLbl="node1" presStyleIdx="0" presStyleCnt="2" custScaleY="114694">
        <dgm:presLayoutVars>
          <dgm:chMax val="0"/>
          <dgm:bulletEnabled val="1"/>
        </dgm:presLayoutVars>
      </dgm:prSet>
      <dgm:spPr/>
      <dgm:t>
        <a:bodyPr/>
        <a:lstStyle/>
        <a:p>
          <a:pPr rtl="1"/>
          <a:endParaRPr lang="ar-SA"/>
        </a:p>
      </dgm:t>
    </dgm:pt>
    <dgm:pt modelId="{193A6F60-F32A-41BE-91D3-E5A8C802BD4D}" type="pres">
      <dgm:prSet presAssocID="{6A4C96B6-13D7-4415-BBA0-2CAC1BF74948}" presName="negativeSpace" presStyleCnt="0"/>
      <dgm:spPr/>
      <dgm:t>
        <a:bodyPr/>
        <a:lstStyle/>
        <a:p>
          <a:pPr rtl="1"/>
          <a:endParaRPr lang="ar-SA"/>
        </a:p>
      </dgm:t>
    </dgm:pt>
    <dgm:pt modelId="{7D4D013A-5491-46F1-9149-5B8AE5E69B30}" type="pres">
      <dgm:prSet presAssocID="{6A4C96B6-13D7-4415-BBA0-2CAC1BF74948}" presName="childText" presStyleLbl="conFgAcc1" presStyleIdx="0" presStyleCnt="2">
        <dgm:presLayoutVars>
          <dgm:bulletEnabled val="1"/>
        </dgm:presLayoutVars>
      </dgm:prSet>
      <dgm:spPr/>
      <dgm:t>
        <a:bodyPr/>
        <a:lstStyle/>
        <a:p>
          <a:pPr rtl="1"/>
          <a:endParaRPr lang="ar-SA"/>
        </a:p>
      </dgm:t>
    </dgm:pt>
    <dgm:pt modelId="{FE2764F8-C44A-44F4-9428-6F766D58B3D7}" type="pres">
      <dgm:prSet presAssocID="{FD912913-7A77-4045-9C19-D48ADBA67CB0}" presName="spaceBetweenRectangles" presStyleCnt="0"/>
      <dgm:spPr/>
      <dgm:t>
        <a:bodyPr/>
        <a:lstStyle/>
        <a:p>
          <a:pPr rtl="1"/>
          <a:endParaRPr lang="ar-SA"/>
        </a:p>
      </dgm:t>
    </dgm:pt>
    <dgm:pt modelId="{324ACCB3-3D6F-450B-897A-D6A7CB360626}" type="pres">
      <dgm:prSet presAssocID="{C5E2EE6C-EBC4-4646-A3C2-550C17928BC0}" presName="parentLin" presStyleCnt="0"/>
      <dgm:spPr/>
      <dgm:t>
        <a:bodyPr/>
        <a:lstStyle/>
        <a:p>
          <a:pPr rtl="1"/>
          <a:endParaRPr lang="ar-SA"/>
        </a:p>
      </dgm:t>
    </dgm:pt>
    <dgm:pt modelId="{2C85D92F-1931-4DC4-95BA-ACBD0175F9C3}" type="pres">
      <dgm:prSet presAssocID="{C5E2EE6C-EBC4-4646-A3C2-550C17928BC0}" presName="parentLeftMargin" presStyleLbl="node1" presStyleIdx="0" presStyleCnt="2"/>
      <dgm:spPr/>
      <dgm:t>
        <a:bodyPr/>
        <a:lstStyle/>
        <a:p>
          <a:pPr rtl="1"/>
          <a:endParaRPr lang="ar-SA"/>
        </a:p>
      </dgm:t>
    </dgm:pt>
    <dgm:pt modelId="{FD00AAFA-24D1-4BEA-A6FD-7E8FB0122978}" type="pres">
      <dgm:prSet presAssocID="{C5E2EE6C-EBC4-4646-A3C2-550C17928BC0}" presName="parentText" presStyleLbl="node1" presStyleIdx="1" presStyleCnt="2">
        <dgm:presLayoutVars>
          <dgm:chMax val="0"/>
          <dgm:bulletEnabled val="1"/>
        </dgm:presLayoutVars>
      </dgm:prSet>
      <dgm:spPr/>
      <dgm:t>
        <a:bodyPr/>
        <a:lstStyle/>
        <a:p>
          <a:pPr rtl="1"/>
          <a:endParaRPr lang="ar-SA"/>
        </a:p>
      </dgm:t>
    </dgm:pt>
    <dgm:pt modelId="{838FAA33-D552-458F-A7A9-2B2E56560DC3}" type="pres">
      <dgm:prSet presAssocID="{C5E2EE6C-EBC4-4646-A3C2-550C17928BC0}" presName="negativeSpace" presStyleCnt="0"/>
      <dgm:spPr/>
      <dgm:t>
        <a:bodyPr/>
        <a:lstStyle/>
        <a:p>
          <a:pPr rtl="1"/>
          <a:endParaRPr lang="ar-SA"/>
        </a:p>
      </dgm:t>
    </dgm:pt>
    <dgm:pt modelId="{C65A45ED-24F4-4883-AC90-7CD26FADAD5B}" type="pres">
      <dgm:prSet presAssocID="{C5E2EE6C-EBC4-4646-A3C2-550C17928BC0}" presName="childText" presStyleLbl="conFgAcc1" presStyleIdx="1" presStyleCnt="2">
        <dgm:presLayoutVars>
          <dgm:bulletEnabled val="1"/>
        </dgm:presLayoutVars>
      </dgm:prSet>
      <dgm:spPr/>
      <dgm:t>
        <a:bodyPr/>
        <a:lstStyle/>
        <a:p>
          <a:pPr rtl="1"/>
          <a:endParaRPr lang="ar-SA"/>
        </a:p>
      </dgm:t>
    </dgm:pt>
  </dgm:ptLst>
  <dgm:cxnLst>
    <dgm:cxn modelId="{FCB5EF5D-1062-4CA0-816D-B2111B6B7483}" srcId="{6A4C96B6-13D7-4415-BBA0-2CAC1BF74948}" destId="{79151632-507C-4441-A30C-2EE5DF4F273E}" srcOrd="2" destOrd="0" parTransId="{10D77AD5-8EFE-41BD-93DD-F7AB3F1BDDF6}" sibTransId="{C366AA71-6C4B-470A-A5A8-6693BD6065AF}"/>
    <dgm:cxn modelId="{A3963321-AB76-4BD5-97BD-87B6FECE8EEE}" srcId="{717DECA9-635F-42EC-B32A-601E30F538C7}" destId="{6A4C96B6-13D7-4415-BBA0-2CAC1BF74948}" srcOrd="0" destOrd="0" parTransId="{F79C6588-C3EE-47C1-B1B7-ADB185D2701A}" sibTransId="{FD912913-7A77-4045-9C19-D48ADBA67CB0}"/>
    <dgm:cxn modelId="{750A0202-9CE0-47DE-9E5D-4F6586EF6352}" type="presOf" srcId="{FC9134D4-6306-4487-8A38-457C0556E09A}" destId="{7D4D013A-5491-46F1-9149-5B8AE5E69B30}" srcOrd="0" destOrd="4" presId="urn:microsoft.com/office/officeart/2005/8/layout/list1"/>
    <dgm:cxn modelId="{0A9C6D6E-98CF-4D96-BB61-91B00FE84075}" srcId="{6A4C96B6-13D7-4415-BBA0-2CAC1BF74948}" destId="{124B76EA-6E98-4004-BE52-1B96B9D2CB20}" srcOrd="0" destOrd="0" parTransId="{ED0E92D2-05C4-4980-9B7B-4CEDF1BB30CA}" sibTransId="{6B4C6939-7592-4AC7-8AB1-566D69B917FB}"/>
    <dgm:cxn modelId="{E935F0A1-2864-477F-A5A5-14C797E31044}" type="presOf" srcId="{717DECA9-635F-42EC-B32A-601E30F538C7}" destId="{8B544E64-8D0D-4DFA-8D9E-2582AFEFC2F2}" srcOrd="0" destOrd="0" presId="urn:microsoft.com/office/officeart/2005/8/layout/list1"/>
    <dgm:cxn modelId="{B321859D-927E-4580-B8CE-8FC93A6405D0}" type="presOf" srcId="{2688E0CF-B3F6-43A0-8D1F-815071D04742}" destId="{7D4D013A-5491-46F1-9149-5B8AE5E69B30}" srcOrd="0" destOrd="3" presId="urn:microsoft.com/office/officeart/2005/8/layout/list1"/>
    <dgm:cxn modelId="{684B2438-DF23-48F5-9F3B-A83486601ED5}" type="presOf" srcId="{6A4C96B6-13D7-4415-BBA0-2CAC1BF74948}" destId="{AC338AFF-C2BC-456D-BA4A-2792B1E54B62}" srcOrd="1" destOrd="0" presId="urn:microsoft.com/office/officeart/2005/8/layout/list1"/>
    <dgm:cxn modelId="{84783382-AECC-41FE-A077-7D790E70A6D1}" srcId="{6A4C96B6-13D7-4415-BBA0-2CAC1BF74948}" destId="{86C06266-2B8D-445D-A4B4-BD072E924AF3}" srcOrd="5" destOrd="0" parTransId="{CFF03E73-71F7-437F-81DF-3ED480B44666}" sibTransId="{65E4613F-734F-4688-ADA9-16D4DE14FFB0}"/>
    <dgm:cxn modelId="{A6F349D5-BEEC-4DFE-875B-B85BB049395B}" type="presOf" srcId="{6A4C96B6-13D7-4415-BBA0-2CAC1BF74948}" destId="{7B1FC5A0-049B-4E6B-8769-06AFD86389FE}" srcOrd="0" destOrd="0" presId="urn:microsoft.com/office/officeart/2005/8/layout/list1"/>
    <dgm:cxn modelId="{8CD271B1-F7E7-439C-96D5-C47FC3C2D8C2}" type="presOf" srcId="{79151632-507C-4441-A30C-2EE5DF4F273E}" destId="{7D4D013A-5491-46F1-9149-5B8AE5E69B30}" srcOrd="0" destOrd="2" presId="urn:microsoft.com/office/officeart/2005/8/layout/list1"/>
    <dgm:cxn modelId="{7E72C311-B62D-4D8B-B51D-9FF20FB97B2E}" type="presOf" srcId="{124B76EA-6E98-4004-BE52-1B96B9D2CB20}" destId="{7D4D013A-5491-46F1-9149-5B8AE5E69B30}" srcOrd="0" destOrd="0" presId="urn:microsoft.com/office/officeart/2005/8/layout/list1"/>
    <dgm:cxn modelId="{8C8FF069-47EF-4C67-A02A-5E3022C54C97}" srcId="{6A4C96B6-13D7-4415-BBA0-2CAC1BF74948}" destId="{FC9134D4-6306-4487-8A38-457C0556E09A}" srcOrd="4" destOrd="0" parTransId="{47B12712-E989-4A0B-891A-A81D00F126BF}" sibTransId="{0BF9EB0C-2623-46D3-8DF4-2B34F650D116}"/>
    <dgm:cxn modelId="{A29B48C7-D2E9-4AA1-A70F-A3AA77B08328}" srcId="{6A4C96B6-13D7-4415-BBA0-2CAC1BF74948}" destId="{02087B11-672B-4BAB-AE92-EC3D1EDB4741}" srcOrd="1" destOrd="0" parTransId="{9B0A7E9A-6927-48CA-AD6B-B9ADB5876D18}" sibTransId="{0B1A15B7-6382-4770-A7D7-5ACA8775FB2F}"/>
    <dgm:cxn modelId="{19CB7248-0581-41F2-A7D1-386D71E28073}" type="presOf" srcId="{02087B11-672B-4BAB-AE92-EC3D1EDB4741}" destId="{7D4D013A-5491-46F1-9149-5B8AE5E69B30}" srcOrd="0" destOrd="1" presId="urn:microsoft.com/office/officeart/2005/8/layout/list1"/>
    <dgm:cxn modelId="{BE3148CF-EB16-468F-A18B-4162BD6E164B}" type="presOf" srcId="{86C06266-2B8D-445D-A4B4-BD072E924AF3}" destId="{7D4D013A-5491-46F1-9149-5B8AE5E69B30}" srcOrd="0" destOrd="5" presId="urn:microsoft.com/office/officeart/2005/8/layout/list1"/>
    <dgm:cxn modelId="{0E3B539F-7625-45A6-B4FE-391065259007}" type="presOf" srcId="{C5E2EE6C-EBC4-4646-A3C2-550C17928BC0}" destId="{2C85D92F-1931-4DC4-95BA-ACBD0175F9C3}" srcOrd="0" destOrd="0" presId="urn:microsoft.com/office/officeart/2005/8/layout/list1"/>
    <dgm:cxn modelId="{F5DBA9A7-CA36-4E54-87F5-795867562FCA}" srcId="{717DECA9-635F-42EC-B32A-601E30F538C7}" destId="{C5E2EE6C-EBC4-4646-A3C2-550C17928BC0}" srcOrd="1" destOrd="0" parTransId="{AE89F805-DA63-45CC-9E49-80E19CE50A42}" sibTransId="{9C6948E3-0386-4FB6-A782-04F805DA3BF0}"/>
    <dgm:cxn modelId="{03A8485C-4F75-44D2-9987-0ABF4FCA421B}" srcId="{6A4C96B6-13D7-4415-BBA0-2CAC1BF74948}" destId="{2688E0CF-B3F6-43A0-8D1F-815071D04742}" srcOrd="3" destOrd="0" parTransId="{F608CF74-C27C-4D62-90E5-EF9BBC078F3A}" sibTransId="{73244121-055D-4E8A-8B47-6991384590EC}"/>
    <dgm:cxn modelId="{28BB3B75-3692-4C8A-8E27-D31E85B0B913}" type="presOf" srcId="{C5E2EE6C-EBC4-4646-A3C2-550C17928BC0}" destId="{FD00AAFA-24D1-4BEA-A6FD-7E8FB0122978}" srcOrd="1" destOrd="0" presId="urn:microsoft.com/office/officeart/2005/8/layout/list1"/>
    <dgm:cxn modelId="{6322979B-8AA3-48B7-BD05-11BAD7223BAE}" type="presParOf" srcId="{8B544E64-8D0D-4DFA-8D9E-2582AFEFC2F2}" destId="{9A07FE54-13C0-40A0-BC9E-B65E8A6A1DEA}" srcOrd="0" destOrd="0" presId="urn:microsoft.com/office/officeart/2005/8/layout/list1"/>
    <dgm:cxn modelId="{FE6F364D-0D7C-4ADC-9442-836D9D3AEFF1}" type="presParOf" srcId="{9A07FE54-13C0-40A0-BC9E-B65E8A6A1DEA}" destId="{7B1FC5A0-049B-4E6B-8769-06AFD86389FE}" srcOrd="0" destOrd="0" presId="urn:microsoft.com/office/officeart/2005/8/layout/list1"/>
    <dgm:cxn modelId="{89209ADC-E158-460B-9E71-EB83878C115D}" type="presParOf" srcId="{9A07FE54-13C0-40A0-BC9E-B65E8A6A1DEA}" destId="{AC338AFF-C2BC-456D-BA4A-2792B1E54B62}" srcOrd="1" destOrd="0" presId="urn:microsoft.com/office/officeart/2005/8/layout/list1"/>
    <dgm:cxn modelId="{77E836F4-25C5-414B-856A-8FA713E93774}" type="presParOf" srcId="{8B544E64-8D0D-4DFA-8D9E-2582AFEFC2F2}" destId="{193A6F60-F32A-41BE-91D3-E5A8C802BD4D}" srcOrd="1" destOrd="0" presId="urn:microsoft.com/office/officeart/2005/8/layout/list1"/>
    <dgm:cxn modelId="{795CC560-C47C-4575-8BCB-03EAD989110B}" type="presParOf" srcId="{8B544E64-8D0D-4DFA-8D9E-2582AFEFC2F2}" destId="{7D4D013A-5491-46F1-9149-5B8AE5E69B30}" srcOrd="2" destOrd="0" presId="urn:microsoft.com/office/officeart/2005/8/layout/list1"/>
    <dgm:cxn modelId="{A42247D0-8DF0-42B0-90F5-97758A635A03}" type="presParOf" srcId="{8B544E64-8D0D-4DFA-8D9E-2582AFEFC2F2}" destId="{FE2764F8-C44A-44F4-9428-6F766D58B3D7}" srcOrd="3" destOrd="0" presId="urn:microsoft.com/office/officeart/2005/8/layout/list1"/>
    <dgm:cxn modelId="{1B44E6BF-3D2C-4617-B2B3-F1A21649D19D}" type="presParOf" srcId="{8B544E64-8D0D-4DFA-8D9E-2582AFEFC2F2}" destId="{324ACCB3-3D6F-450B-897A-D6A7CB360626}" srcOrd="4" destOrd="0" presId="urn:microsoft.com/office/officeart/2005/8/layout/list1"/>
    <dgm:cxn modelId="{E21FA734-20D8-4E47-BFCD-C4D6EDA2E914}" type="presParOf" srcId="{324ACCB3-3D6F-450B-897A-D6A7CB360626}" destId="{2C85D92F-1931-4DC4-95BA-ACBD0175F9C3}" srcOrd="0" destOrd="0" presId="urn:microsoft.com/office/officeart/2005/8/layout/list1"/>
    <dgm:cxn modelId="{8466CF3B-2E79-4946-8BC0-8C8074BA2DBE}" type="presParOf" srcId="{324ACCB3-3D6F-450B-897A-D6A7CB360626}" destId="{FD00AAFA-24D1-4BEA-A6FD-7E8FB0122978}" srcOrd="1" destOrd="0" presId="urn:microsoft.com/office/officeart/2005/8/layout/list1"/>
    <dgm:cxn modelId="{80DFFBE8-7D49-47C1-AC7A-AE2B66A36F25}" type="presParOf" srcId="{8B544E64-8D0D-4DFA-8D9E-2582AFEFC2F2}" destId="{838FAA33-D552-458F-A7A9-2B2E56560DC3}" srcOrd="5" destOrd="0" presId="urn:microsoft.com/office/officeart/2005/8/layout/list1"/>
    <dgm:cxn modelId="{8E5C3C21-5E3A-4630-AB3E-62B63A082DF7}" type="presParOf" srcId="{8B544E64-8D0D-4DFA-8D9E-2582AFEFC2F2}" destId="{C65A45ED-24F4-4883-AC90-7CD26FADAD5B}" srcOrd="6" destOrd="0" presId="urn:microsoft.com/office/officeart/2005/8/layout/list1"/>
  </dgm:cxnLst>
  <dgm:bg/>
  <dgm:whole/>
  <dgm:extLst>
    <a:ext uri="http://schemas.microsoft.com/office/drawing/2008/diagram">
      <dsp:dataModelExt xmlns:dsp="http://schemas.microsoft.com/office/drawing/2008/diagram" relId="rId327" minVer="http://schemas.openxmlformats.org/drawingml/2006/diagram"/>
    </a:ext>
  </dgm:extLst>
</dgm:dataModel>
</file>

<file path=word/diagrams/data61.xml><?xml version="1.0" encoding="utf-8"?>
<dgm:dataModel xmlns:dgm="http://schemas.openxmlformats.org/drawingml/2006/diagram" xmlns:a="http://schemas.openxmlformats.org/drawingml/2006/main">
  <dgm:ptLst>
    <dgm:pt modelId="{D1F7FD8C-E0CB-4005-939C-29CDA55555BD}" type="doc">
      <dgm:prSet loTypeId="urn:microsoft.com/office/officeart/2005/8/layout/hList1" loCatId="list" qsTypeId="urn:microsoft.com/office/officeart/2005/8/quickstyle/simple3" qsCatId="simple" csTypeId="urn:microsoft.com/office/officeart/2005/8/colors/colorful4" csCatId="colorful" phldr="1"/>
      <dgm:spPr/>
      <dgm:t>
        <a:bodyPr/>
        <a:lstStyle/>
        <a:p>
          <a:pPr rtl="1"/>
          <a:endParaRPr lang="ar-SA"/>
        </a:p>
      </dgm:t>
    </dgm:pt>
    <dgm:pt modelId="{D5DE41A7-C626-40BF-B0DA-A40A3F89A54B}">
      <dgm:prSet phldrT="[نص]" custT="1"/>
      <dgm:spPr/>
      <dgm:t>
        <a:bodyPr/>
        <a:lstStyle/>
        <a:p>
          <a:pPr algn="ctr" rtl="1">
            <a:lnSpc>
              <a:spcPct val="80000"/>
            </a:lnSpc>
            <a:spcBef>
              <a:spcPts val="0"/>
            </a:spcBef>
            <a:spcAft>
              <a:spcPts val="0"/>
            </a:spcAft>
          </a:pPr>
          <a:r>
            <a:rPr lang="ar-SA" sz="1400" b="1">
              <a:latin typeface="Sakkal Majalla" panose="02000000000000000000" pitchFamily="2" charset="-78"/>
              <a:cs typeface="Sakkal Majalla" panose="02000000000000000000" pitchFamily="2" charset="-78"/>
            </a:rPr>
            <a:t>مقر الاجتماع</a:t>
          </a:r>
        </a:p>
      </dgm:t>
    </dgm:pt>
    <dgm:pt modelId="{2A136AEE-0C1E-4A41-95C1-21E6D4BAC8A8}" type="parTrans" cxnId="{57C06A06-1C7D-47B5-89B8-57D2C78F7208}">
      <dgm:prSet/>
      <dgm:spPr/>
      <dgm:t>
        <a:bodyPr/>
        <a:lstStyle/>
        <a:p>
          <a:pPr algn="ctr" rtl="1">
            <a:lnSpc>
              <a:spcPct val="80000"/>
            </a:lnSpc>
            <a:spcBef>
              <a:spcPts val="0"/>
            </a:spcBef>
            <a:spcAft>
              <a:spcPts val="0"/>
            </a:spcAft>
          </a:pPr>
          <a:endParaRPr lang="ar-SA" sz="1400" b="1">
            <a:latin typeface="Sakkal Majalla" panose="02000000000000000000" pitchFamily="2" charset="-78"/>
            <a:cs typeface="Sakkal Majalla" panose="02000000000000000000" pitchFamily="2" charset="-78"/>
          </a:endParaRPr>
        </a:p>
      </dgm:t>
    </dgm:pt>
    <dgm:pt modelId="{7C0D9391-B017-47B3-A0EB-40598FD2EC6A}" type="sibTrans" cxnId="{57C06A06-1C7D-47B5-89B8-57D2C78F7208}">
      <dgm:prSet/>
      <dgm:spPr/>
      <dgm:t>
        <a:bodyPr/>
        <a:lstStyle/>
        <a:p>
          <a:pPr algn="ctr" rtl="1">
            <a:lnSpc>
              <a:spcPct val="80000"/>
            </a:lnSpc>
            <a:spcBef>
              <a:spcPts val="0"/>
            </a:spcBef>
            <a:spcAft>
              <a:spcPts val="0"/>
            </a:spcAft>
          </a:pPr>
          <a:endParaRPr lang="ar-SA" sz="1400" b="1">
            <a:latin typeface="Sakkal Majalla" panose="02000000000000000000" pitchFamily="2" charset="-78"/>
            <a:cs typeface="Sakkal Majalla" panose="02000000000000000000" pitchFamily="2" charset="-78"/>
          </a:endParaRPr>
        </a:p>
      </dgm:t>
    </dgm:pt>
    <dgm:pt modelId="{FB0634F6-B0EA-4E31-8CB8-2FF445B01B06}">
      <dgm:prSet phldrT="[نص]" custT="1"/>
      <dgm:spPr/>
      <dgm:t>
        <a:bodyPr/>
        <a:lstStyle/>
        <a:p>
          <a:pPr algn="r" rtl="1">
            <a:lnSpc>
              <a:spcPct val="80000"/>
            </a:lnSpc>
            <a:spcBef>
              <a:spcPts val="0"/>
            </a:spcBef>
            <a:spcAft>
              <a:spcPts val="0"/>
            </a:spcAft>
          </a:pPr>
          <a:endParaRPr lang="ar-SA" sz="1400" b="1">
            <a:latin typeface="Sakkal Majalla" panose="02000000000000000000" pitchFamily="2" charset="-78"/>
            <a:cs typeface="Sakkal Majalla" panose="02000000000000000000" pitchFamily="2" charset="-78"/>
          </a:endParaRPr>
        </a:p>
      </dgm:t>
    </dgm:pt>
    <dgm:pt modelId="{838BF61B-6095-4EE8-B55C-9FF134C2B0B8}" type="parTrans" cxnId="{8E039D9D-D5C9-4D66-9BCE-57AC5C9542B2}">
      <dgm:prSet/>
      <dgm:spPr/>
      <dgm:t>
        <a:bodyPr/>
        <a:lstStyle/>
        <a:p>
          <a:pPr algn="ctr" rtl="1">
            <a:lnSpc>
              <a:spcPct val="80000"/>
            </a:lnSpc>
            <a:spcBef>
              <a:spcPts val="0"/>
            </a:spcBef>
            <a:spcAft>
              <a:spcPts val="0"/>
            </a:spcAft>
          </a:pPr>
          <a:endParaRPr lang="ar-SA" sz="1400" b="1">
            <a:latin typeface="Sakkal Majalla" panose="02000000000000000000" pitchFamily="2" charset="-78"/>
            <a:cs typeface="Sakkal Majalla" panose="02000000000000000000" pitchFamily="2" charset="-78"/>
          </a:endParaRPr>
        </a:p>
      </dgm:t>
    </dgm:pt>
    <dgm:pt modelId="{494D4529-76A9-4770-883B-9BF2EB90FD44}" type="sibTrans" cxnId="{8E039D9D-D5C9-4D66-9BCE-57AC5C9542B2}">
      <dgm:prSet/>
      <dgm:spPr/>
      <dgm:t>
        <a:bodyPr/>
        <a:lstStyle/>
        <a:p>
          <a:pPr algn="ctr" rtl="1">
            <a:lnSpc>
              <a:spcPct val="80000"/>
            </a:lnSpc>
            <a:spcBef>
              <a:spcPts val="0"/>
            </a:spcBef>
            <a:spcAft>
              <a:spcPts val="0"/>
            </a:spcAft>
          </a:pPr>
          <a:endParaRPr lang="ar-SA" sz="1400" b="1">
            <a:latin typeface="Sakkal Majalla" panose="02000000000000000000" pitchFamily="2" charset="-78"/>
            <a:cs typeface="Sakkal Majalla" panose="02000000000000000000" pitchFamily="2" charset="-78"/>
          </a:endParaRPr>
        </a:p>
      </dgm:t>
    </dgm:pt>
    <dgm:pt modelId="{F5FABC22-0ED4-4152-A3E5-27A702918516}">
      <dgm:prSet phldrT="[نص]" custT="1"/>
      <dgm:spPr/>
      <dgm:t>
        <a:bodyPr/>
        <a:lstStyle/>
        <a:p>
          <a:pPr algn="ctr" rtl="1">
            <a:lnSpc>
              <a:spcPct val="80000"/>
            </a:lnSpc>
            <a:spcBef>
              <a:spcPts val="0"/>
            </a:spcBef>
            <a:spcAft>
              <a:spcPts val="0"/>
            </a:spcAft>
          </a:pPr>
          <a:r>
            <a:rPr lang="ar-SA" sz="1400" b="1">
              <a:latin typeface="Sakkal Majalla" panose="02000000000000000000" pitchFamily="2" charset="-78"/>
              <a:cs typeface="Sakkal Majalla" panose="02000000000000000000" pitchFamily="2" charset="-78"/>
            </a:rPr>
            <a:t>موعد الاجتماع</a:t>
          </a:r>
        </a:p>
      </dgm:t>
    </dgm:pt>
    <dgm:pt modelId="{B28ADC4F-48E6-464C-B9FE-8E745904F2B7}" type="parTrans" cxnId="{39D635B2-41A9-49FF-9C1C-EDEFCA189177}">
      <dgm:prSet/>
      <dgm:spPr/>
      <dgm:t>
        <a:bodyPr/>
        <a:lstStyle/>
        <a:p>
          <a:pPr algn="ctr" rtl="1">
            <a:lnSpc>
              <a:spcPct val="80000"/>
            </a:lnSpc>
            <a:spcBef>
              <a:spcPts val="0"/>
            </a:spcBef>
            <a:spcAft>
              <a:spcPts val="0"/>
            </a:spcAft>
          </a:pPr>
          <a:endParaRPr lang="ar-SA" sz="1400" b="1">
            <a:latin typeface="Sakkal Majalla" panose="02000000000000000000" pitchFamily="2" charset="-78"/>
            <a:cs typeface="Sakkal Majalla" panose="02000000000000000000" pitchFamily="2" charset="-78"/>
          </a:endParaRPr>
        </a:p>
      </dgm:t>
    </dgm:pt>
    <dgm:pt modelId="{2C10070F-CD4E-4723-9227-579DCA0853E5}" type="sibTrans" cxnId="{39D635B2-41A9-49FF-9C1C-EDEFCA189177}">
      <dgm:prSet/>
      <dgm:spPr/>
      <dgm:t>
        <a:bodyPr/>
        <a:lstStyle/>
        <a:p>
          <a:pPr algn="ctr" rtl="1">
            <a:lnSpc>
              <a:spcPct val="80000"/>
            </a:lnSpc>
            <a:spcBef>
              <a:spcPts val="0"/>
            </a:spcBef>
            <a:spcAft>
              <a:spcPts val="0"/>
            </a:spcAft>
          </a:pPr>
          <a:endParaRPr lang="ar-SA" sz="1400" b="1">
            <a:latin typeface="Sakkal Majalla" panose="02000000000000000000" pitchFamily="2" charset="-78"/>
            <a:cs typeface="Sakkal Majalla" panose="02000000000000000000" pitchFamily="2" charset="-78"/>
          </a:endParaRPr>
        </a:p>
      </dgm:t>
    </dgm:pt>
    <dgm:pt modelId="{4A32E0D1-3BCC-4D4E-8348-0268126A7323}">
      <dgm:prSet phldrT="[نص]" custT="1"/>
      <dgm:spPr/>
      <dgm:t>
        <a:bodyPr/>
        <a:lstStyle/>
        <a:p>
          <a:pPr algn="ctr" rtl="1">
            <a:lnSpc>
              <a:spcPct val="80000"/>
            </a:lnSpc>
            <a:spcBef>
              <a:spcPts val="0"/>
            </a:spcBef>
            <a:spcAft>
              <a:spcPts val="0"/>
            </a:spcAft>
          </a:pPr>
          <a:r>
            <a:rPr lang="ar-SA" sz="1400" b="1">
              <a:latin typeface="Sakkal Majalla" panose="02000000000000000000" pitchFamily="2" charset="-78"/>
              <a:cs typeface="Sakkal Majalla" panose="02000000000000000000" pitchFamily="2" charset="-78"/>
            </a:rPr>
            <a:t>الفئة المستهدفة</a:t>
          </a:r>
        </a:p>
      </dgm:t>
    </dgm:pt>
    <dgm:pt modelId="{67F360EA-8CC6-4BBE-8EB2-D4E7F8EFEF45}" type="parTrans" cxnId="{9BBD1A89-E882-4CD5-A08F-6ED7F9B14D3E}">
      <dgm:prSet/>
      <dgm:spPr/>
      <dgm:t>
        <a:bodyPr/>
        <a:lstStyle/>
        <a:p>
          <a:pPr algn="ctr" rtl="1">
            <a:lnSpc>
              <a:spcPct val="80000"/>
            </a:lnSpc>
            <a:spcBef>
              <a:spcPts val="0"/>
            </a:spcBef>
            <a:spcAft>
              <a:spcPts val="0"/>
            </a:spcAft>
          </a:pPr>
          <a:endParaRPr lang="ar-SA" sz="1400" b="1">
            <a:latin typeface="Sakkal Majalla" panose="02000000000000000000" pitchFamily="2" charset="-78"/>
            <a:cs typeface="Sakkal Majalla" panose="02000000000000000000" pitchFamily="2" charset="-78"/>
          </a:endParaRPr>
        </a:p>
      </dgm:t>
    </dgm:pt>
    <dgm:pt modelId="{A6D2F8F3-B740-4218-86F8-507E5889C44F}" type="sibTrans" cxnId="{9BBD1A89-E882-4CD5-A08F-6ED7F9B14D3E}">
      <dgm:prSet/>
      <dgm:spPr/>
      <dgm:t>
        <a:bodyPr/>
        <a:lstStyle/>
        <a:p>
          <a:pPr algn="ctr" rtl="1">
            <a:lnSpc>
              <a:spcPct val="80000"/>
            </a:lnSpc>
            <a:spcBef>
              <a:spcPts val="0"/>
            </a:spcBef>
            <a:spcAft>
              <a:spcPts val="0"/>
            </a:spcAft>
          </a:pPr>
          <a:endParaRPr lang="ar-SA" sz="1400" b="1">
            <a:latin typeface="Sakkal Majalla" panose="02000000000000000000" pitchFamily="2" charset="-78"/>
            <a:cs typeface="Sakkal Majalla" panose="02000000000000000000" pitchFamily="2" charset="-78"/>
          </a:endParaRPr>
        </a:p>
      </dgm:t>
    </dgm:pt>
    <dgm:pt modelId="{E4C613EE-6C2A-4042-8837-763036C9F894}">
      <dgm:prSet phldrT="[نص]" custT="1"/>
      <dgm:spPr/>
      <dgm:t>
        <a:bodyPr/>
        <a:lstStyle/>
        <a:p>
          <a:pPr algn="r" rtl="1">
            <a:lnSpc>
              <a:spcPct val="80000"/>
            </a:lnSpc>
            <a:spcBef>
              <a:spcPts val="0"/>
            </a:spcBef>
            <a:spcAft>
              <a:spcPts val="0"/>
            </a:spcAft>
          </a:pPr>
          <a:endParaRPr lang="ar-SA" sz="1400" b="1">
            <a:latin typeface="Sakkal Majalla" panose="02000000000000000000" pitchFamily="2" charset="-78"/>
            <a:cs typeface="Sakkal Majalla" panose="02000000000000000000" pitchFamily="2" charset="-78"/>
          </a:endParaRPr>
        </a:p>
      </dgm:t>
    </dgm:pt>
    <dgm:pt modelId="{BB3F0AA9-735E-4E97-895E-7ECB4A47AA65}" type="parTrans" cxnId="{39C69AAD-A814-4D9A-9EA2-736B5F34602D}">
      <dgm:prSet/>
      <dgm:spPr/>
      <dgm:t>
        <a:bodyPr/>
        <a:lstStyle/>
        <a:p>
          <a:pPr algn="ctr" rtl="1">
            <a:lnSpc>
              <a:spcPct val="80000"/>
            </a:lnSpc>
            <a:spcBef>
              <a:spcPts val="0"/>
            </a:spcBef>
            <a:spcAft>
              <a:spcPts val="0"/>
            </a:spcAft>
          </a:pPr>
          <a:endParaRPr lang="ar-SA" sz="1400" b="1">
            <a:latin typeface="Sakkal Majalla" panose="02000000000000000000" pitchFamily="2" charset="-78"/>
            <a:cs typeface="Sakkal Majalla" panose="02000000000000000000" pitchFamily="2" charset="-78"/>
          </a:endParaRPr>
        </a:p>
      </dgm:t>
    </dgm:pt>
    <dgm:pt modelId="{C2DBDD06-9B11-4A25-BA6D-7BBEDF318824}" type="sibTrans" cxnId="{39C69AAD-A814-4D9A-9EA2-736B5F34602D}">
      <dgm:prSet/>
      <dgm:spPr/>
      <dgm:t>
        <a:bodyPr/>
        <a:lstStyle/>
        <a:p>
          <a:pPr algn="ctr" rtl="1">
            <a:lnSpc>
              <a:spcPct val="80000"/>
            </a:lnSpc>
            <a:spcBef>
              <a:spcPts val="0"/>
            </a:spcBef>
            <a:spcAft>
              <a:spcPts val="0"/>
            </a:spcAft>
          </a:pPr>
          <a:endParaRPr lang="ar-SA" sz="1400" b="1">
            <a:latin typeface="Sakkal Majalla" panose="02000000000000000000" pitchFamily="2" charset="-78"/>
            <a:cs typeface="Sakkal Majalla" panose="02000000000000000000" pitchFamily="2" charset="-78"/>
          </a:endParaRPr>
        </a:p>
      </dgm:t>
    </dgm:pt>
    <dgm:pt modelId="{2D291740-AA16-4935-82B6-34BFFE971A11}">
      <dgm:prSet phldrT="[نص]" custT="1"/>
      <dgm:spPr/>
      <dgm:t>
        <a:bodyPr/>
        <a:lstStyle/>
        <a:p>
          <a:pPr algn="r" rtl="1">
            <a:lnSpc>
              <a:spcPct val="80000"/>
            </a:lnSpc>
            <a:spcBef>
              <a:spcPts val="0"/>
            </a:spcBef>
            <a:spcAft>
              <a:spcPts val="0"/>
            </a:spcAft>
          </a:pPr>
          <a:endParaRPr lang="ar-SA" sz="1400" b="1">
            <a:latin typeface="Sakkal Majalla" panose="02000000000000000000" pitchFamily="2" charset="-78"/>
            <a:cs typeface="Sakkal Majalla" panose="02000000000000000000" pitchFamily="2" charset="-78"/>
          </a:endParaRPr>
        </a:p>
      </dgm:t>
    </dgm:pt>
    <dgm:pt modelId="{08BA042C-F603-4B2E-9C38-CC2F45DA811A}" type="parTrans" cxnId="{32C290A4-122B-4D68-8764-243C4E143031}">
      <dgm:prSet/>
      <dgm:spPr/>
      <dgm:t>
        <a:bodyPr/>
        <a:lstStyle/>
        <a:p>
          <a:pPr algn="ctr" rtl="1">
            <a:lnSpc>
              <a:spcPct val="80000"/>
            </a:lnSpc>
            <a:spcBef>
              <a:spcPts val="0"/>
            </a:spcBef>
            <a:spcAft>
              <a:spcPts val="0"/>
            </a:spcAft>
          </a:pPr>
          <a:endParaRPr lang="ar-SA" sz="1400" b="1">
            <a:latin typeface="Sakkal Majalla" panose="02000000000000000000" pitchFamily="2" charset="-78"/>
            <a:cs typeface="Sakkal Majalla" panose="02000000000000000000" pitchFamily="2" charset="-78"/>
          </a:endParaRPr>
        </a:p>
      </dgm:t>
    </dgm:pt>
    <dgm:pt modelId="{57D2DD96-E329-4157-930C-F298F39C996E}" type="sibTrans" cxnId="{32C290A4-122B-4D68-8764-243C4E143031}">
      <dgm:prSet/>
      <dgm:spPr/>
      <dgm:t>
        <a:bodyPr/>
        <a:lstStyle/>
        <a:p>
          <a:pPr algn="ctr" rtl="1">
            <a:lnSpc>
              <a:spcPct val="80000"/>
            </a:lnSpc>
            <a:spcBef>
              <a:spcPts val="0"/>
            </a:spcBef>
            <a:spcAft>
              <a:spcPts val="0"/>
            </a:spcAft>
          </a:pPr>
          <a:endParaRPr lang="ar-SA" sz="1400" b="1">
            <a:latin typeface="Sakkal Majalla" panose="02000000000000000000" pitchFamily="2" charset="-78"/>
            <a:cs typeface="Sakkal Majalla" panose="02000000000000000000" pitchFamily="2" charset="-78"/>
          </a:endParaRPr>
        </a:p>
      </dgm:t>
    </dgm:pt>
    <dgm:pt modelId="{D80200FF-E85B-4A15-A1E0-E5EDDF8E04D5}">
      <dgm:prSet phldrT="[نص]" custT="1"/>
      <dgm:spPr/>
      <dgm:t>
        <a:bodyPr/>
        <a:lstStyle/>
        <a:p>
          <a:pPr algn="ctr" rtl="1">
            <a:lnSpc>
              <a:spcPct val="80000"/>
            </a:lnSpc>
            <a:spcBef>
              <a:spcPts val="0"/>
            </a:spcBef>
            <a:spcAft>
              <a:spcPts val="0"/>
            </a:spcAft>
          </a:pPr>
          <a:r>
            <a:rPr lang="ar-SA" sz="1400" b="1">
              <a:latin typeface="Sakkal Majalla" panose="02000000000000000000" pitchFamily="2" charset="-78"/>
              <a:cs typeface="Sakkal Majalla" panose="02000000000000000000" pitchFamily="2" charset="-78"/>
            </a:rPr>
            <a:t>الحاضرات</a:t>
          </a:r>
        </a:p>
      </dgm:t>
    </dgm:pt>
    <dgm:pt modelId="{88F14B75-C1A0-40C8-B361-CECC32D46F27}" type="parTrans" cxnId="{68202823-91AA-4185-8F7B-82107A1A1F07}">
      <dgm:prSet/>
      <dgm:spPr/>
      <dgm:t>
        <a:bodyPr/>
        <a:lstStyle/>
        <a:p>
          <a:pPr algn="ctr" rtl="1">
            <a:lnSpc>
              <a:spcPct val="80000"/>
            </a:lnSpc>
            <a:spcBef>
              <a:spcPts val="0"/>
            </a:spcBef>
            <a:spcAft>
              <a:spcPts val="0"/>
            </a:spcAft>
          </a:pPr>
          <a:endParaRPr lang="ar-SA" sz="1400" b="1">
            <a:latin typeface="Sakkal Majalla" panose="02000000000000000000" pitchFamily="2" charset="-78"/>
            <a:cs typeface="Sakkal Majalla" panose="02000000000000000000" pitchFamily="2" charset="-78"/>
          </a:endParaRPr>
        </a:p>
      </dgm:t>
    </dgm:pt>
    <dgm:pt modelId="{06C0B4F8-385A-4D16-BDBC-D504A66D0233}" type="sibTrans" cxnId="{68202823-91AA-4185-8F7B-82107A1A1F07}">
      <dgm:prSet/>
      <dgm:spPr/>
      <dgm:t>
        <a:bodyPr/>
        <a:lstStyle/>
        <a:p>
          <a:pPr algn="ctr" rtl="1">
            <a:lnSpc>
              <a:spcPct val="80000"/>
            </a:lnSpc>
            <a:spcBef>
              <a:spcPts val="0"/>
            </a:spcBef>
            <a:spcAft>
              <a:spcPts val="0"/>
            </a:spcAft>
          </a:pPr>
          <a:endParaRPr lang="ar-SA" sz="1400" b="1">
            <a:latin typeface="Sakkal Majalla" panose="02000000000000000000" pitchFamily="2" charset="-78"/>
            <a:cs typeface="Sakkal Majalla" panose="02000000000000000000" pitchFamily="2" charset="-78"/>
          </a:endParaRPr>
        </a:p>
      </dgm:t>
    </dgm:pt>
    <dgm:pt modelId="{0374BEF7-0063-4A4F-A940-F70210E48383}">
      <dgm:prSet phldrT="[نص]" custT="1"/>
      <dgm:spPr/>
      <dgm:t>
        <a:bodyPr/>
        <a:lstStyle/>
        <a:p>
          <a:pPr algn="ctr" rtl="1">
            <a:lnSpc>
              <a:spcPct val="80000"/>
            </a:lnSpc>
            <a:spcBef>
              <a:spcPts val="0"/>
            </a:spcBef>
            <a:spcAft>
              <a:spcPts val="0"/>
            </a:spcAft>
          </a:pPr>
          <a:endParaRPr lang="ar-SA" sz="1400" b="1">
            <a:latin typeface="Sakkal Majalla" panose="02000000000000000000" pitchFamily="2" charset="-78"/>
            <a:cs typeface="Sakkal Majalla" panose="02000000000000000000" pitchFamily="2" charset="-78"/>
          </a:endParaRPr>
        </a:p>
      </dgm:t>
    </dgm:pt>
    <dgm:pt modelId="{DB8A461B-690D-46C1-ACF2-F34EBA8A9C03}" type="parTrans" cxnId="{255B2517-A076-4CD4-8159-33427AB0BEA6}">
      <dgm:prSet/>
      <dgm:spPr/>
      <dgm:t>
        <a:bodyPr/>
        <a:lstStyle/>
        <a:p>
          <a:pPr algn="ctr" rtl="1">
            <a:lnSpc>
              <a:spcPct val="80000"/>
            </a:lnSpc>
            <a:spcBef>
              <a:spcPts val="0"/>
            </a:spcBef>
            <a:spcAft>
              <a:spcPts val="0"/>
            </a:spcAft>
          </a:pPr>
          <a:endParaRPr lang="ar-SA" sz="1400" b="1">
            <a:latin typeface="Sakkal Majalla" panose="02000000000000000000" pitchFamily="2" charset="-78"/>
            <a:cs typeface="Sakkal Majalla" panose="02000000000000000000" pitchFamily="2" charset="-78"/>
          </a:endParaRPr>
        </a:p>
      </dgm:t>
    </dgm:pt>
    <dgm:pt modelId="{BFBEEFF8-BD99-4310-A631-F80F460C9793}" type="sibTrans" cxnId="{255B2517-A076-4CD4-8159-33427AB0BEA6}">
      <dgm:prSet/>
      <dgm:spPr/>
      <dgm:t>
        <a:bodyPr/>
        <a:lstStyle/>
        <a:p>
          <a:pPr algn="ctr" rtl="1">
            <a:lnSpc>
              <a:spcPct val="80000"/>
            </a:lnSpc>
            <a:spcBef>
              <a:spcPts val="0"/>
            </a:spcBef>
            <a:spcAft>
              <a:spcPts val="0"/>
            </a:spcAft>
          </a:pPr>
          <a:endParaRPr lang="ar-SA" sz="1400" b="1">
            <a:latin typeface="Sakkal Majalla" panose="02000000000000000000" pitchFamily="2" charset="-78"/>
            <a:cs typeface="Sakkal Majalla" panose="02000000000000000000" pitchFamily="2" charset="-78"/>
          </a:endParaRPr>
        </a:p>
      </dgm:t>
    </dgm:pt>
    <dgm:pt modelId="{B280E2AA-1711-4789-9D5F-768B1C7DF220}" type="pres">
      <dgm:prSet presAssocID="{D1F7FD8C-E0CB-4005-939C-29CDA55555BD}" presName="Name0" presStyleCnt="0">
        <dgm:presLayoutVars>
          <dgm:dir val="rev"/>
          <dgm:animLvl val="lvl"/>
          <dgm:resizeHandles val="exact"/>
        </dgm:presLayoutVars>
      </dgm:prSet>
      <dgm:spPr/>
      <dgm:t>
        <a:bodyPr/>
        <a:lstStyle/>
        <a:p>
          <a:pPr rtl="1"/>
          <a:endParaRPr lang="ar-SA"/>
        </a:p>
      </dgm:t>
    </dgm:pt>
    <dgm:pt modelId="{226C3BCD-6463-4D16-8B5F-593B909F8858}" type="pres">
      <dgm:prSet presAssocID="{D5DE41A7-C626-40BF-B0DA-A40A3F89A54B}" presName="composite" presStyleCnt="0"/>
      <dgm:spPr/>
      <dgm:t>
        <a:bodyPr/>
        <a:lstStyle/>
        <a:p>
          <a:pPr rtl="1"/>
          <a:endParaRPr lang="ar-SA"/>
        </a:p>
      </dgm:t>
    </dgm:pt>
    <dgm:pt modelId="{4FAF9512-CFA5-48C1-9697-C9ECA186FBFC}" type="pres">
      <dgm:prSet presAssocID="{D5DE41A7-C626-40BF-B0DA-A40A3F89A54B}" presName="parTx" presStyleLbl="alignNode1" presStyleIdx="0" presStyleCnt="4">
        <dgm:presLayoutVars>
          <dgm:chMax val="0"/>
          <dgm:chPref val="0"/>
          <dgm:bulletEnabled val="1"/>
        </dgm:presLayoutVars>
      </dgm:prSet>
      <dgm:spPr/>
      <dgm:t>
        <a:bodyPr/>
        <a:lstStyle/>
        <a:p>
          <a:pPr rtl="1"/>
          <a:endParaRPr lang="ar-SA"/>
        </a:p>
      </dgm:t>
    </dgm:pt>
    <dgm:pt modelId="{C64A1DD5-7B9F-405F-BFE9-80383BDBD10A}" type="pres">
      <dgm:prSet presAssocID="{D5DE41A7-C626-40BF-B0DA-A40A3F89A54B}" presName="desTx" presStyleLbl="alignAccFollowNode1" presStyleIdx="0" presStyleCnt="4">
        <dgm:presLayoutVars>
          <dgm:bulletEnabled val="1"/>
        </dgm:presLayoutVars>
      </dgm:prSet>
      <dgm:spPr/>
      <dgm:t>
        <a:bodyPr/>
        <a:lstStyle/>
        <a:p>
          <a:pPr rtl="1"/>
          <a:endParaRPr lang="ar-SA"/>
        </a:p>
      </dgm:t>
    </dgm:pt>
    <dgm:pt modelId="{DBE7E7C6-DF20-40CD-B202-7F40618A83C3}" type="pres">
      <dgm:prSet presAssocID="{7C0D9391-B017-47B3-A0EB-40598FD2EC6A}" presName="space" presStyleCnt="0"/>
      <dgm:spPr/>
      <dgm:t>
        <a:bodyPr/>
        <a:lstStyle/>
        <a:p>
          <a:pPr rtl="1"/>
          <a:endParaRPr lang="ar-SA"/>
        </a:p>
      </dgm:t>
    </dgm:pt>
    <dgm:pt modelId="{41A36FD7-92FF-4FCD-B7F6-AD06DCB76A09}" type="pres">
      <dgm:prSet presAssocID="{F5FABC22-0ED4-4152-A3E5-27A702918516}" presName="composite" presStyleCnt="0"/>
      <dgm:spPr/>
      <dgm:t>
        <a:bodyPr/>
        <a:lstStyle/>
        <a:p>
          <a:pPr rtl="1"/>
          <a:endParaRPr lang="ar-SA"/>
        </a:p>
      </dgm:t>
    </dgm:pt>
    <dgm:pt modelId="{09CF1276-56A2-4890-9663-27F067F5DA6F}" type="pres">
      <dgm:prSet presAssocID="{F5FABC22-0ED4-4152-A3E5-27A702918516}" presName="parTx" presStyleLbl="alignNode1" presStyleIdx="1" presStyleCnt="4">
        <dgm:presLayoutVars>
          <dgm:chMax val="0"/>
          <dgm:chPref val="0"/>
          <dgm:bulletEnabled val="1"/>
        </dgm:presLayoutVars>
      </dgm:prSet>
      <dgm:spPr/>
      <dgm:t>
        <a:bodyPr/>
        <a:lstStyle/>
        <a:p>
          <a:pPr rtl="1"/>
          <a:endParaRPr lang="ar-SA"/>
        </a:p>
      </dgm:t>
    </dgm:pt>
    <dgm:pt modelId="{8DFDD009-30B2-43D1-B19C-693A0F5A6483}" type="pres">
      <dgm:prSet presAssocID="{F5FABC22-0ED4-4152-A3E5-27A702918516}" presName="desTx" presStyleLbl="alignAccFollowNode1" presStyleIdx="1" presStyleCnt="4">
        <dgm:presLayoutVars>
          <dgm:bulletEnabled val="1"/>
        </dgm:presLayoutVars>
      </dgm:prSet>
      <dgm:spPr/>
      <dgm:t>
        <a:bodyPr/>
        <a:lstStyle/>
        <a:p>
          <a:pPr rtl="1"/>
          <a:endParaRPr lang="ar-SA"/>
        </a:p>
      </dgm:t>
    </dgm:pt>
    <dgm:pt modelId="{CA0EA937-FDF1-4FED-867B-E9FC3C0E4810}" type="pres">
      <dgm:prSet presAssocID="{2C10070F-CD4E-4723-9227-579DCA0853E5}" presName="space" presStyleCnt="0"/>
      <dgm:spPr/>
      <dgm:t>
        <a:bodyPr/>
        <a:lstStyle/>
        <a:p>
          <a:pPr rtl="1"/>
          <a:endParaRPr lang="ar-SA"/>
        </a:p>
      </dgm:t>
    </dgm:pt>
    <dgm:pt modelId="{A54FAA26-E1AF-400E-BCBE-63FCE8F2D2A2}" type="pres">
      <dgm:prSet presAssocID="{4A32E0D1-3BCC-4D4E-8348-0268126A7323}" presName="composite" presStyleCnt="0"/>
      <dgm:spPr/>
      <dgm:t>
        <a:bodyPr/>
        <a:lstStyle/>
        <a:p>
          <a:pPr rtl="1"/>
          <a:endParaRPr lang="ar-SA"/>
        </a:p>
      </dgm:t>
    </dgm:pt>
    <dgm:pt modelId="{5BF99222-C1D7-46EB-8BFE-113978020FF7}" type="pres">
      <dgm:prSet presAssocID="{4A32E0D1-3BCC-4D4E-8348-0268126A7323}" presName="parTx" presStyleLbl="alignNode1" presStyleIdx="2" presStyleCnt="4">
        <dgm:presLayoutVars>
          <dgm:chMax val="0"/>
          <dgm:chPref val="0"/>
          <dgm:bulletEnabled val="1"/>
        </dgm:presLayoutVars>
      </dgm:prSet>
      <dgm:spPr/>
      <dgm:t>
        <a:bodyPr/>
        <a:lstStyle/>
        <a:p>
          <a:pPr rtl="1"/>
          <a:endParaRPr lang="ar-SA"/>
        </a:p>
      </dgm:t>
    </dgm:pt>
    <dgm:pt modelId="{32BF7D7F-D4A1-4EB6-AFB5-0AA95504C407}" type="pres">
      <dgm:prSet presAssocID="{4A32E0D1-3BCC-4D4E-8348-0268126A7323}" presName="desTx" presStyleLbl="alignAccFollowNode1" presStyleIdx="2" presStyleCnt="4">
        <dgm:presLayoutVars>
          <dgm:bulletEnabled val="1"/>
        </dgm:presLayoutVars>
      </dgm:prSet>
      <dgm:spPr/>
      <dgm:t>
        <a:bodyPr/>
        <a:lstStyle/>
        <a:p>
          <a:pPr rtl="1"/>
          <a:endParaRPr lang="ar-SA"/>
        </a:p>
      </dgm:t>
    </dgm:pt>
    <dgm:pt modelId="{9A229CAD-EEE5-4ECC-9A26-98E3590AAB5C}" type="pres">
      <dgm:prSet presAssocID="{A6D2F8F3-B740-4218-86F8-507E5889C44F}" presName="space" presStyleCnt="0"/>
      <dgm:spPr/>
      <dgm:t>
        <a:bodyPr/>
        <a:lstStyle/>
        <a:p>
          <a:pPr rtl="1"/>
          <a:endParaRPr lang="ar-SA"/>
        </a:p>
      </dgm:t>
    </dgm:pt>
    <dgm:pt modelId="{99FB9CA9-0EDC-4CD0-B5D1-34CBFF062CC4}" type="pres">
      <dgm:prSet presAssocID="{D80200FF-E85B-4A15-A1E0-E5EDDF8E04D5}" presName="composite" presStyleCnt="0"/>
      <dgm:spPr/>
      <dgm:t>
        <a:bodyPr/>
        <a:lstStyle/>
        <a:p>
          <a:pPr rtl="1"/>
          <a:endParaRPr lang="ar-SA"/>
        </a:p>
      </dgm:t>
    </dgm:pt>
    <dgm:pt modelId="{7C77B637-19D8-4D6F-A854-CAB2A8883636}" type="pres">
      <dgm:prSet presAssocID="{D80200FF-E85B-4A15-A1E0-E5EDDF8E04D5}" presName="parTx" presStyleLbl="alignNode1" presStyleIdx="3" presStyleCnt="4">
        <dgm:presLayoutVars>
          <dgm:chMax val="0"/>
          <dgm:chPref val="0"/>
          <dgm:bulletEnabled val="1"/>
        </dgm:presLayoutVars>
      </dgm:prSet>
      <dgm:spPr/>
      <dgm:t>
        <a:bodyPr/>
        <a:lstStyle/>
        <a:p>
          <a:pPr rtl="1"/>
          <a:endParaRPr lang="ar-SA"/>
        </a:p>
      </dgm:t>
    </dgm:pt>
    <dgm:pt modelId="{249F2B32-87FF-490D-9930-B8BCD272BC83}" type="pres">
      <dgm:prSet presAssocID="{D80200FF-E85B-4A15-A1E0-E5EDDF8E04D5}" presName="desTx" presStyleLbl="alignAccFollowNode1" presStyleIdx="3" presStyleCnt="4">
        <dgm:presLayoutVars>
          <dgm:bulletEnabled val="1"/>
        </dgm:presLayoutVars>
      </dgm:prSet>
      <dgm:spPr/>
      <dgm:t>
        <a:bodyPr/>
        <a:lstStyle/>
        <a:p>
          <a:pPr rtl="1"/>
          <a:endParaRPr lang="ar-SA"/>
        </a:p>
      </dgm:t>
    </dgm:pt>
  </dgm:ptLst>
  <dgm:cxnLst>
    <dgm:cxn modelId="{D5A8B4BC-30E4-4EF7-8B9D-30121BC4614C}" type="presOf" srcId="{FB0634F6-B0EA-4E31-8CB8-2FF445B01B06}" destId="{C64A1DD5-7B9F-405F-BFE9-80383BDBD10A}" srcOrd="0" destOrd="0" presId="urn:microsoft.com/office/officeart/2005/8/layout/hList1"/>
    <dgm:cxn modelId="{691FCC0B-71C4-48B9-A406-CCF89A30FF28}" type="presOf" srcId="{D1F7FD8C-E0CB-4005-939C-29CDA55555BD}" destId="{B280E2AA-1711-4789-9D5F-768B1C7DF220}" srcOrd="0" destOrd="0" presId="urn:microsoft.com/office/officeart/2005/8/layout/hList1"/>
    <dgm:cxn modelId="{8E039D9D-D5C9-4D66-9BCE-57AC5C9542B2}" srcId="{D5DE41A7-C626-40BF-B0DA-A40A3F89A54B}" destId="{FB0634F6-B0EA-4E31-8CB8-2FF445B01B06}" srcOrd="0" destOrd="0" parTransId="{838BF61B-6095-4EE8-B55C-9FF134C2B0B8}" sibTransId="{494D4529-76A9-4770-883B-9BF2EB90FD44}"/>
    <dgm:cxn modelId="{1F11C547-F2A9-4FF2-908E-785BFE0FA714}" type="presOf" srcId="{0374BEF7-0063-4A4F-A940-F70210E48383}" destId="{249F2B32-87FF-490D-9930-B8BCD272BC83}" srcOrd="0" destOrd="0" presId="urn:microsoft.com/office/officeart/2005/8/layout/hList1"/>
    <dgm:cxn modelId="{4409FF56-C796-4D28-9B9B-791898E21BA3}" type="presOf" srcId="{E4C613EE-6C2A-4042-8837-763036C9F894}" destId="{32BF7D7F-D4A1-4EB6-AFB5-0AA95504C407}" srcOrd="0" destOrd="0" presId="urn:microsoft.com/office/officeart/2005/8/layout/hList1"/>
    <dgm:cxn modelId="{255B2517-A076-4CD4-8159-33427AB0BEA6}" srcId="{D80200FF-E85B-4A15-A1E0-E5EDDF8E04D5}" destId="{0374BEF7-0063-4A4F-A940-F70210E48383}" srcOrd="0" destOrd="0" parTransId="{DB8A461B-690D-46C1-ACF2-F34EBA8A9C03}" sibTransId="{BFBEEFF8-BD99-4310-A631-F80F460C9793}"/>
    <dgm:cxn modelId="{62B2104E-0877-4D12-8A8B-FD0C2960B17F}" type="presOf" srcId="{4A32E0D1-3BCC-4D4E-8348-0268126A7323}" destId="{5BF99222-C1D7-46EB-8BFE-113978020FF7}" srcOrd="0" destOrd="0" presId="urn:microsoft.com/office/officeart/2005/8/layout/hList1"/>
    <dgm:cxn modelId="{6EC396F6-AF5B-48EE-9CDF-A56017A2C484}" type="presOf" srcId="{D5DE41A7-C626-40BF-B0DA-A40A3F89A54B}" destId="{4FAF9512-CFA5-48C1-9697-C9ECA186FBFC}" srcOrd="0" destOrd="0" presId="urn:microsoft.com/office/officeart/2005/8/layout/hList1"/>
    <dgm:cxn modelId="{60CB9C4C-630E-4184-9D74-6013C685E0B9}" type="presOf" srcId="{F5FABC22-0ED4-4152-A3E5-27A702918516}" destId="{09CF1276-56A2-4890-9663-27F067F5DA6F}" srcOrd="0" destOrd="0" presId="urn:microsoft.com/office/officeart/2005/8/layout/hList1"/>
    <dgm:cxn modelId="{FD8320D3-44AE-4344-B1AA-450645567920}" type="presOf" srcId="{2D291740-AA16-4935-82B6-34BFFE971A11}" destId="{8DFDD009-30B2-43D1-B19C-693A0F5A6483}" srcOrd="0" destOrd="0" presId="urn:microsoft.com/office/officeart/2005/8/layout/hList1"/>
    <dgm:cxn modelId="{68202823-91AA-4185-8F7B-82107A1A1F07}" srcId="{D1F7FD8C-E0CB-4005-939C-29CDA55555BD}" destId="{D80200FF-E85B-4A15-A1E0-E5EDDF8E04D5}" srcOrd="3" destOrd="0" parTransId="{88F14B75-C1A0-40C8-B361-CECC32D46F27}" sibTransId="{06C0B4F8-385A-4D16-BDBC-D504A66D0233}"/>
    <dgm:cxn modelId="{39C69AAD-A814-4D9A-9EA2-736B5F34602D}" srcId="{4A32E0D1-3BCC-4D4E-8348-0268126A7323}" destId="{E4C613EE-6C2A-4042-8837-763036C9F894}" srcOrd="0" destOrd="0" parTransId="{BB3F0AA9-735E-4E97-895E-7ECB4A47AA65}" sibTransId="{C2DBDD06-9B11-4A25-BA6D-7BBEDF318824}"/>
    <dgm:cxn modelId="{9BBD1A89-E882-4CD5-A08F-6ED7F9B14D3E}" srcId="{D1F7FD8C-E0CB-4005-939C-29CDA55555BD}" destId="{4A32E0D1-3BCC-4D4E-8348-0268126A7323}" srcOrd="2" destOrd="0" parTransId="{67F360EA-8CC6-4BBE-8EB2-D4E7F8EFEF45}" sibTransId="{A6D2F8F3-B740-4218-86F8-507E5889C44F}"/>
    <dgm:cxn modelId="{47702A6C-1DC7-4116-A644-BE649B997E41}" type="presOf" srcId="{D80200FF-E85B-4A15-A1E0-E5EDDF8E04D5}" destId="{7C77B637-19D8-4D6F-A854-CAB2A8883636}" srcOrd="0" destOrd="0" presId="urn:microsoft.com/office/officeart/2005/8/layout/hList1"/>
    <dgm:cxn modelId="{32C290A4-122B-4D68-8764-243C4E143031}" srcId="{F5FABC22-0ED4-4152-A3E5-27A702918516}" destId="{2D291740-AA16-4935-82B6-34BFFE971A11}" srcOrd="0" destOrd="0" parTransId="{08BA042C-F603-4B2E-9C38-CC2F45DA811A}" sibTransId="{57D2DD96-E329-4157-930C-F298F39C996E}"/>
    <dgm:cxn modelId="{57C06A06-1C7D-47B5-89B8-57D2C78F7208}" srcId="{D1F7FD8C-E0CB-4005-939C-29CDA55555BD}" destId="{D5DE41A7-C626-40BF-B0DA-A40A3F89A54B}" srcOrd="0" destOrd="0" parTransId="{2A136AEE-0C1E-4A41-95C1-21E6D4BAC8A8}" sibTransId="{7C0D9391-B017-47B3-A0EB-40598FD2EC6A}"/>
    <dgm:cxn modelId="{39D635B2-41A9-49FF-9C1C-EDEFCA189177}" srcId="{D1F7FD8C-E0CB-4005-939C-29CDA55555BD}" destId="{F5FABC22-0ED4-4152-A3E5-27A702918516}" srcOrd="1" destOrd="0" parTransId="{B28ADC4F-48E6-464C-B9FE-8E745904F2B7}" sibTransId="{2C10070F-CD4E-4723-9227-579DCA0853E5}"/>
    <dgm:cxn modelId="{75FCDD84-430A-4699-AF99-325DEAADEE92}" type="presParOf" srcId="{B280E2AA-1711-4789-9D5F-768B1C7DF220}" destId="{226C3BCD-6463-4D16-8B5F-593B909F8858}" srcOrd="0" destOrd="0" presId="urn:microsoft.com/office/officeart/2005/8/layout/hList1"/>
    <dgm:cxn modelId="{01829B14-C6FE-49B1-BF2D-D9B093A3E89C}" type="presParOf" srcId="{226C3BCD-6463-4D16-8B5F-593B909F8858}" destId="{4FAF9512-CFA5-48C1-9697-C9ECA186FBFC}" srcOrd="0" destOrd="0" presId="urn:microsoft.com/office/officeart/2005/8/layout/hList1"/>
    <dgm:cxn modelId="{D75D1922-5AA7-48BC-B426-48C628EE9304}" type="presParOf" srcId="{226C3BCD-6463-4D16-8B5F-593B909F8858}" destId="{C64A1DD5-7B9F-405F-BFE9-80383BDBD10A}" srcOrd="1" destOrd="0" presId="urn:microsoft.com/office/officeart/2005/8/layout/hList1"/>
    <dgm:cxn modelId="{6C13207C-B400-4F26-B39F-D114A3A1E96C}" type="presParOf" srcId="{B280E2AA-1711-4789-9D5F-768B1C7DF220}" destId="{DBE7E7C6-DF20-40CD-B202-7F40618A83C3}" srcOrd="1" destOrd="0" presId="urn:microsoft.com/office/officeart/2005/8/layout/hList1"/>
    <dgm:cxn modelId="{304BED10-0974-4C91-808C-47E807EE74FA}" type="presParOf" srcId="{B280E2AA-1711-4789-9D5F-768B1C7DF220}" destId="{41A36FD7-92FF-4FCD-B7F6-AD06DCB76A09}" srcOrd="2" destOrd="0" presId="urn:microsoft.com/office/officeart/2005/8/layout/hList1"/>
    <dgm:cxn modelId="{6AE64DF5-34CA-40FB-BCD9-600DADF88511}" type="presParOf" srcId="{41A36FD7-92FF-4FCD-B7F6-AD06DCB76A09}" destId="{09CF1276-56A2-4890-9663-27F067F5DA6F}" srcOrd="0" destOrd="0" presId="urn:microsoft.com/office/officeart/2005/8/layout/hList1"/>
    <dgm:cxn modelId="{29E2A6AF-739B-45AE-B97E-46926FF0DBDD}" type="presParOf" srcId="{41A36FD7-92FF-4FCD-B7F6-AD06DCB76A09}" destId="{8DFDD009-30B2-43D1-B19C-693A0F5A6483}" srcOrd="1" destOrd="0" presId="urn:microsoft.com/office/officeart/2005/8/layout/hList1"/>
    <dgm:cxn modelId="{052E8CE2-0594-4D1C-9DAB-BA854F8AF0EE}" type="presParOf" srcId="{B280E2AA-1711-4789-9D5F-768B1C7DF220}" destId="{CA0EA937-FDF1-4FED-867B-E9FC3C0E4810}" srcOrd="3" destOrd="0" presId="urn:microsoft.com/office/officeart/2005/8/layout/hList1"/>
    <dgm:cxn modelId="{F36E4A22-4BEF-48F1-8674-042F46B16783}" type="presParOf" srcId="{B280E2AA-1711-4789-9D5F-768B1C7DF220}" destId="{A54FAA26-E1AF-400E-BCBE-63FCE8F2D2A2}" srcOrd="4" destOrd="0" presId="urn:microsoft.com/office/officeart/2005/8/layout/hList1"/>
    <dgm:cxn modelId="{9C25772A-7613-447B-B479-90DAA3C3122C}" type="presParOf" srcId="{A54FAA26-E1AF-400E-BCBE-63FCE8F2D2A2}" destId="{5BF99222-C1D7-46EB-8BFE-113978020FF7}" srcOrd="0" destOrd="0" presId="urn:microsoft.com/office/officeart/2005/8/layout/hList1"/>
    <dgm:cxn modelId="{9771789D-1094-46BE-8E4C-2B057F728ED1}" type="presParOf" srcId="{A54FAA26-E1AF-400E-BCBE-63FCE8F2D2A2}" destId="{32BF7D7F-D4A1-4EB6-AFB5-0AA95504C407}" srcOrd="1" destOrd="0" presId="urn:microsoft.com/office/officeart/2005/8/layout/hList1"/>
    <dgm:cxn modelId="{644FF9F3-2B3C-482F-9099-ED5D25273E62}" type="presParOf" srcId="{B280E2AA-1711-4789-9D5F-768B1C7DF220}" destId="{9A229CAD-EEE5-4ECC-9A26-98E3590AAB5C}" srcOrd="5" destOrd="0" presId="urn:microsoft.com/office/officeart/2005/8/layout/hList1"/>
    <dgm:cxn modelId="{A373C525-7F01-4616-B95D-8CC6FF883355}" type="presParOf" srcId="{B280E2AA-1711-4789-9D5F-768B1C7DF220}" destId="{99FB9CA9-0EDC-4CD0-B5D1-34CBFF062CC4}" srcOrd="6" destOrd="0" presId="urn:microsoft.com/office/officeart/2005/8/layout/hList1"/>
    <dgm:cxn modelId="{C3421749-2606-43D1-BFB8-FD0012EDEF6B}" type="presParOf" srcId="{99FB9CA9-0EDC-4CD0-B5D1-34CBFF062CC4}" destId="{7C77B637-19D8-4D6F-A854-CAB2A8883636}" srcOrd="0" destOrd="0" presId="urn:microsoft.com/office/officeart/2005/8/layout/hList1"/>
    <dgm:cxn modelId="{B6A0F366-324F-43A7-ACC9-12C0772861A5}" type="presParOf" srcId="{99FB9CA9-0EDC-4CD0-B5D1-34CBFF062CC4}" destId="{249F2B32-87FF-490D-9930-B8BCD272BC83}" srcOrd="1" destOrd="0" presId="urn:microsoft.com/office/officeart/2005/8/layout/hList1"/>
  </dgm:cxnLst>
  <dgm:bg/>
  <dgm:whole/>
  <dgm:extLst>
    <a:ext uri="http://schemas.microsoft.com/office/drawing/2008/diagram">
      <dsp:dataModelExt xmlns:dsp="http://schemas.microsoft.com/office/drawing/2008/diagram" relId="rId332" minVer="http://schemas.openxmlformats.org/drawingml/2006/diagram"/>
    </a:ext>
  </dgm:extLst>
</dgm:dataModel>
</file>

<file path=word/diagrams/data62.xml><?xml version="1.0" encoding="utf-8"?>
<dgm:dataModel xmlns:dgm="http://schemas.openxmlformats.org/drawingml/2006/diagram" xmlns:a="http://schemas.openxmlformats.org/drawingml/2006/main">
  <dgm:ptLst>
    <dgm:pt modelId="{8709F5D0-2EB5-49F6-8B95-24F5E59CBA88}" type="doc">
      <dgm:prSet loTypeId="urn:microsoft.com/office/officeart/2005/8/layout/list1" loCatId="list" qsTypeId="urn:microsoft.com/office/officeart/2005/8/quickstyle/simple5" qsCatId="simple" csTypeId="urn:microsoft.com/office/officeart/2005/8/colors/colorful4" csCatId="colorful" phldr="1"/>
      <dgm:spPr/>
      <dgm:t>
        <a:bodyPr/>
        <a:lstStyle/>
        <a:p>
          <a:pPr rtl="1"/>
          <a:endParaRPr lang="ar-SA"/>
        </a:p>
      </dgm:t>
    </dgm:pt>
    <dgm:pt modelId="{6421C779-99EB-46D3-A64F-238FC5B70F89}">
      <dgm:prSet phldrT="[نص]" custT="1"/>
      <dgm:spPr/>
      <dgm:t>
        <a:bodyPr/>
        <a:lstStyle/>
        <a:p>
          <a:pPr rtl="1"/>
          <a:r>
            <a:rPr lang="ar-SA" sz="1800" b="1">
              <a:latin typeface="Sakkal Majalla" panose="02000000000000000000" pitchFamily="2" charset="-78"/>
              <a:cs typeface="Sakkal Majalla" panose="02000000000000000000" pitchFamily="2" charset="-78"/>
            </a:rPr>
            <a:t>جدول الأعمال</a:t>
          </a:r>
        </a:p>
      </dgm:t>
    </dgm:pt>
    <dgm:pt modelId="{022C2517-7F70-4DD8-A03E-9FC507E238E6}" type="parTrans" cxnId="{521A0B65-013A-4B31-B0C3-AF7F36B0024A}">
      <dgm:prSet/>
      <dgm:spPr/>
      <dgm:t>
        <a:bodyPr/>
        <a:lstStyle/>
        <a:p>
          <a:pPr rtl="1"/>
          <a:endParaRPr lang="ar-SA" b="1"/>
        </a:p>
      </dgm:t>
    </dgm:pt>
    <dgm:pt modelId="{CC486A10-F4EE-40C4-9EEB-3B6F073BBA9B}" type="sibTrans" cxnId="{521A0B65-013A-4B31-B0C3-AF7F36B0024A}">
      <dgm:prSet/>
      <dgm:spPr/>
      <dgm:t>
        <a:bodyPr/>
        <a:lstStyle/>
        <a:p>
          <a:pPr rtl="1"/>
          <a:endParaRPr lang="ar-SA" b="1"/>
        </a:p>
      </dgm:t>
    </dgm:pt>
    <dgm:pt modelId="{C1616A38-6B3D-4B4F-953A-1332DDFC5FE8}">
      <dgm:prSet phldrT="[نص]" custT="1"/>
      <dgm:spPr/>
      <dgm:t>
        <a:bodyPr/>
        <a:lstStyle/>
        <a:p>
          <a:pPr rtl="1"/>
          <a:r>
            <a:rPr lang="ar-SA" sz="1300" b="1">
              <a:latin typeface="Sakkal Majalla" panose="02000000000000000000" pitchFamily="2" charset="-78"/>
              <a:cs typeface="Sakkal Majalla" panose="02000000000000000000" pitchFamily="2" charset="-78"/>
            </a:rPr>
            <a:t>إنه في تمام الساعة (  .................  ) يوم /  ............. الموافق  ....  /  ....  / ....14هـ تمت مناقشة وتبادل الآراء والرؤى التطويرية وعليه تمت التوصيات بالآتي:</a:t>
          </a:r>
        </a:p>
      </dgm:t>
    </dgm:pt>
    <dgm:pt modelId="{1DA67299-9543-4D9E-B55D-6DCCD719E27F}" type="parTrans" cxnId="{41E4206B-EED1-45CD-8EE6-0F66567702CF}">
      <dgm:prSet/>
      <dgm:spPr/>
      <dgm:t>
        <a:bodyPr/>
        <a:lstStyle/>
        <a:p>
          <a:pPr rtl="1"/>
          <a:endParaRPr lang="ar-SA" b="1"/>
        </a:p>
      </dgm:t>
    </dgm:pt>
    <dgm:pt modelId="{A6CE6000-3AF7-4C22-8AE1-3015C7A99AA1}" type="sibTrans" cxnId="{41E4206B-EED1-45CD-8EE6-0F66567702CF}">
      <dgm:prSet/>
      <dgm:spPr/>
      <dgm:t>
        <a:bodyPr/>
        <a:lstStyle/>
        <a:p>
          <a:pPr rtl="1"/>
          <a:endParaRPr lang="ar-SA" b="1"/>
        </a:p>
      </dgm:t>
    </dgm:pt>
    <dgm:pt modelId="{9ECB63F0-AB10-4E7B-9581-AF64AE656E03}">
      <dgm:prSet phldrT="[نص]" custT="1"/>
      <dgm:spPr/>
      <dgm:t>
        <a:bodyPr/>
        <a:lstStyle/>
        <a:p>
          <a:pPr rtl="1">
            <a:lnSpc>
              <a:spcPct val="85000"/>
            </a:lnSpc>
            <a:spcAft>
              <a:spcPts val="0"/>
            </a:spcAft>
          </a:pPr>
          <a:r>
            <a:rPr lang="ar-SA" sz="1200" b="1">
              <a:latin typeface="Sakkal Majalla" panose="02000000000000000000" pitchFamily="2" charset="-78"/>
              <a:cs typeface="Sakkal Majalla" panose="02000000000000000000" pitchFamily="2" charset="-78"/>
            </a:rPr>
            <a:t>تحويل الطالبات ذوات الإعاقة إلى مراكز الخدمات المساندة للتربية الخاصة عند الحاجه</a:t>
          </a:r>
          <a:r>
            <a:rPr lang="en-US" sz="1200" b="1">
              <a:latin typeface="Sakkal Majalla" panose="02000000000000000000" pitchFamily="2" charset="-78"/>
              <a:cs typeface="Sakkal Majalla" panose="02000000000000000000" pitchFamily="2" charset="-78"/>
            </a:rPr>
            <a:t>.</a:t>
          </a:r>
          <a:endParaRPr lang="ar-SA" sz="1200" b="1">
            <a:latin typeface="Sakkal Majalla" panose="02000000000000000000" pitchFamily="2" charset="-78"/>
            <a:cs typeface="Sakkal Majalla" panose="02000000000000000000" pitchFamily="2" charset="-78"/>
          </a:endParaRPr>
        </a:p>
      </dgm:t>
    </dgm:pt>
    <dgm:pt modelId="{4B3DE4B9-47EA-443C-AAF8-B006FC817EC2}" type="parTrans" cxnId="{DEC2E436-AF20-4B49-BE40-BFA99CB42C1E}">
      <dgm:prSet/>
      <dgm:spPr/>
      <dgm:t>
        <a:bodyPr/>
        <a:lstStyle/>
        <a:p>
          <a:pPr rtl="1"/>
          <a:endParaRPr lang="ar-SA" b="1"/>
        </a:p>
      </dgm:t>
    </dgm:pt>
    <dgm:pt modelId="{A973ED86-825E-4CAA-A2D2-C30C08488A3E}" type="sibTrans" cxnId="{DEC2E436-AF20-4B49-BE40-BFA99CB42C1E}">
      <dgm:prSet/>
      <dgm:spPr/>
      <dgm:t>
        <a:bodyPr/>
        <a:lstStyle/>
        <a:p>
          <a:pPr rtl="1"/>
          <a:endParaRPr lang="ar-SA" b="1"/>
        </a:p>
      </dgm:t>
    </dgm:pt>
    <dgm:pt modelId="{76206DB1-77BE-4FE9-B655-A8C167097817}">
      <dgm:prSet custT="1"/>
      <dgm:spPr/>
      <dgm:t>
        <a:bodyPr/>
        <a:lstStyle/>
        <a:p>
          <a:pPr rtl="1">
            <a:lnSpc>
              <a:spcPct val="85000"/>
            </a:lnSpc>
            <a:spcAft>
              <a:spcPts val="0"/>
            </a:spcAft>
          </a:pPr>
          <a:r>
            <a:rPr lang="ar-SA" sz="1200" b="1">
              <a:latin typeface="Sakkal Majalla" panose="02000000000000000000" pitchFamily="2" charset="-78"/>
              <a:cs typeface="Sakkal Majalla" panose="02000000000000000000" pitchFamily="2" charset="-78"/>
            </a:rPr>
            <a:t>تقويم البرنامج التربوي الفردي للطالبات ذوات الإعاقة بشكل دوري</a:t>
          </a:r>
          <a:r>
            <a:rPr lang="en-US" sz="1200" b="1">
              <a:latin typeface="Sakkal Majalla" panose="02000000000000000000" pitchFamily="2" charset="-78"/>
              <a:cs typeface="Sakkal Majalla" panose="02000000000000000000" pitchFamily="2" charset="-78"/>
            </a:rPr>
            <a:t>.</a:t>
          </a:r>
        </a:p>
      </dgm:t>
    </dgm:pt>
    <dgm:pt modelId="{D695159C-8BDD-4608-A883-71D83DA47463}" type="parTrans" cxnId="{1702E1E2-D532-4537-9B41-01C0F9C36AE8}">
      <dgm:prSet/>
      <dgm:spPr/>
      <dgm:t>
        <a:bodyPr/>
        <a:lstStyle/>
        <a:p>
          <a:pPr rtl="1"/>
          <a:endParaRPr lang="ar-SA"/>
        </a:p>
      </dgm:t>
    </dgm:pt>
    <dgm:pt modelId="{D9D96F58-2C27-45E7-A13B-9E6672BEE101}" type="sibTrans" cxnId="{1702E1E2-D532-4537-9B41-01C0F9C36AE8}">
      <dgm:prSet/>
      <dgm:spPr/>
      <dgm:t>
        <a:bodyPr/>
        <a:lstStyle/>
        <a:p>
          <a:pPr rtl="1"/>
          <a:endParaRPr lang="ar-SA"/>
        </a:p>
      </dgm:t>
    </dgm:pt>
    <dgm:pt modelId="{A2B56F4E-F912-4D50-B4E4-B49450AA3446}">
      <dgm:prSet custT="1"/>
      <dgm:spPr/>
      <dgm:t>
        <a:bodyPr/>
        <a:lstStyle/>
        <a:p>
          <a:pPr rtl="1">
            <a:lnSpc>
              <a:spcPct val="85000"/>
            </a:lnSpc>
            <a:spcAft>
              <a:spcPts val="0"/>
            </a:spcAft>
          </a:pPr>
          <a:r>
            <a:rPr lang="ar-SA" sz="1200" b="1">
              <a:latin typeface="Sakkal Majalla" panose="02000000000000000000" pitchFamily="2" charset="-78"/>
              <a:cs typeface="Sakkal Majalla" panose="02000000000000000000" pitchFamily="2" charset="-78"/>
            </a:rPr>
            <a:t>متابعة مستوى التقدم لدى الطالبات اللاتي يواجهن صعوبات في التعلم والطالبات ذوات الإعاقة في المدرسة ولدى الطالبات المستهدفات منهن خاصة.</a:t>
          </a:r>
        </a:p>
      </dgm:t>
    </dgm:pt>
    <dgm:pt modelId="{903BF28F-6366-415F-BBED-BF986C3287D3}" type="parTrans" cxnId="{36F0477A-5EB3-4C01-81B4-BE60ED68D8C9}">
      <dgm:prSet/>
      <dgm:spPr/>
      <dgm:t>
        <a:bodyPr/>
        <a:lstStyle/>
        <a:p>
          <a:pPr rtl="1"/>
          <a:endParaRPr lang="ar-SA"/>
        </a:p>
      </dgm:t>
    </dgm:pt>
    <dgm:pt modelId="{917FC783-A53C-44C6-99FC-7EA0B87B8EBA}" type="sibTrans" cxnId="{36F0477A-5EB3-4C01-81B4-BE60ED68D8C9}">
      <dgm:prSet/>
      <dgm:spPr/>
      <dgm:t>
        <a:bodyPr/>
        <a:lstStyle/>
        <a:p>
          <a:pPr rtl="1"/>
          <a:endParaRPr lang="ar-SA"/>
        </a:p>
      </dgm:t>
    </dgm:pt>
    <dgm:pt modelId="{07C2D83B-959A-44CC-A753-9786E8E9EEA3}">
      <dgm:prSet custT="1"/>
      <dgm:spPr/>
      <dgm:t>
        <a:bodyPr/>
        <a:lstStyle/>
        <a:p>
          <a:pPr rtl="1">
            <a:lnSpc>
              <a:spcPct val="85000"/>
            </a:lnSpc>
            <a:spcAft>
              <a:spcPts val="0"/>
            </a:spcAft>
          </a:pPr>
          <a:r>
            <a:rPr lang="ar-SA" sz="1200" b="1">
              <a:latin typeface="Sakkal Majalla" panose="02000000000000000000" pitchFamily="2" charset="-78"/>
              <a:cs typeface="Sakkal Majalla" panose="02000000000000000000" pitchFamily="2" charset="-78"/>
            </a:rPr>
            <a:t>مايستجد من اعمال</a:t>
          </a:r>
        </a:p>
      </dgm:t>
    </dgm:pt>
    <dgm:pt modelId="{EF26868C-AE7E-47D8-B390-B1CC03350DC6}" type="parTrans" cxnId="{52ECCBBC-3D05-4ACE-9C2B-540928F44575}">
      <dgm:prSet/>
      <dgm:spPr/>
      <dgm:t>
        <a:bodyPr/>
        <a:lstStyle/>
        <a:p>
          <a:pPr rtl="1"/>
          <a:endParaRPr lang="ar-SA"/>
        </a:p>
      </dgm:t>
    </dgm:pt>
    <dgm:pt modelId="{C578C536-F156-4F8C-9130-D4C9960EBF76}" type="sibTrans" cxnId="{52ECCBBC-3D05-4ACE-9C2B-540928F44575}">
      <dgm:prSet/>
      <dgm:spPr/>
      <dgm:t>
        <a:bodyPr/>
        <a:lstStyle/>
        <a:p>
          <a:pPr rtl="1"/>
          <a:endParaRPr lang="ar-SA"/>
        </a:p>
      </dgm:t>
    </dgm:pt>
    <dgm:pt modelId="{DA398BE4-CBCF-4F61-835A-FC9EE88FCDDC}" type="pres">
      <dgm:prSet presAssocID="{8709F5D0-2EB5-49F6-8B95-24F5E59CBA88}" presName="linear" presStyleCnt="0">
        <dgm:presLayoutVars>
          <dgm:dir val="rev"/>
          <dgm:animLvl val="lvl"/>
          <dgm:resizeHandles val="exact"/>
        </dgm:presLayoutVars>
      </dgm:prSet>
      <dgm:spPr/>
      <dgm:t>
        <a:bodyPr/>
        <a:lstStyle/>
        <a:p>
          <a:pPr rtl="1"/>
          <a:endParaRPr lang="ar-SA"/>
        </a:p>
      </dgm:t>
    </dgm:pt>
    <dgm:pt modelId="{972DA021-C041-404D-AEF0-DC9C43F421FE}" type="pres">
      <dgm:prSet presAssocID="{6421C779-99EB-46D3-A64F-238FC5B70F89}" presName="parentLin" presStyleCnt="0"/>
      <dgm:spPr/>
      <dgm:t>
        <a:bodyPr/>
        <a:lstStyle/>
        <a:p>
          <a:pPr rtl="1"/>
          <a:endParaRPr lang="ar-SA"/>
        </a:p>
      </dgm:t>
    </dgm:pt>
    <dgm:pt modelId="{E220F520-35F4-4130-9466-BD5AB9B9A92C}" type="pres">
      <dgm:prSet presAssocID="{6421C779-99EB-46D3-A64F-238FC5B70F89}" presName="parentLeftMargin" presStyleLbl="node1" presStyleIdx="0" presStyleCnt="2"/>
      <dgm:spPr/>
      <dgm:t>
        <a:bodyPr/>
        <a:lstStyle/>
        <a:p>
          <a:pPr rtl="1"/>
          <a:endParaRPr lang="ar-SA"/>
        </a:p>
      </dgm:t>
    </dgm:pt>
    <dgm:pt modelId="{88189A9F-69B0-4BA4-BA05-F210E9D6E787}" type="pres">
      <dgm:prSet presAssocID="{6421C779-99EB-46D3-A64F-238FC5B70F89}" presName="parentText" presStyleLbl="node1" presStyleIdx="0" presStyleCnt="2">
        <dgm:presLayoutVars>
          <dgm:chMax val="0"/>
          <dgm:bulletEnabled val="1"/>
        </dgm:presLayoutVars>
      </dgm:prSet>
      <dgm:spPr/>
      <dgm:t>
        <a:bodyPr/>
        <a:lstStyle/>
        <a:p>
          <a:pPr rtl="1"/>
          <a:endParaRPr lang="ar-SA"/>
        </a:p>
      </dgm:t>
    </dgm:pt>
    <dgm:pt modelId="{B7ABA8DE-63D4-476E-B3BA-C8A82D892BCC}" type="pres">
      <dgm:prSet presAssocID="{6421C779-99EB-46D3-A64F-238FC5B70F89}" presName="negativeSpace" presStyleCnt="0"/>
      <dgm:spPr/>
      <dgm:t>
        <a:bodyPr/>
        <a:lstStyle/>
        <a:p>
          <a:pPr rtl="1"/>
          <a:endParaRPr lang="ar-SA"/>
        </a:p>
      </dgm:t>
    </dgm:pt>
    <dgm:pt modelId="{6274B9C1-6618-46FC-92ED-D17BD0F449BE}" type="pres">
      <dgm:prSet presAssocID="{6421C779-99EB-46D3-A64F-238FC5B70F89}" presName="childText" presStyleLbl="conFgAcc1" presStyleIdx="0" presStyleCnt="2">
        <dgm:presLayoutVars>
          <dgm:bulletEnabled val="1"/>
        </dgm:presLayoutVars>
      </dgm:prSet>
      <dgm:spPr/>
      <dgm:t>
        <a:bodyPr/>
        <a:lstStyle/>
        <a:p>
          <a:pPr rtl="1"/>
          <a:endParaRPr lang="ar-SA"/>
        </a:p>
      </dgm:t>
    </dgm:pt>
    <dgm:pt modelId="{DF1CE78B-15FC-4653-BA30-E17C2D6AC769}" type="pres">
      <dgm:prSet presAssocID="{CC486A10-F4EE-40C4-9EEB-3B6F073BBA9B}" presName="spaceBetweenRectangles" presStyleCnt="0"/>
      <dgm:spPr/>
      <dgm:t>
        <a:bodyPr/>
        <a:lstStyle/>
        <a:p>
          <a:pPr rtl="1"/>
          <a:endParaRPr lang="ar-SA"/>
        </a:p>
      </dgm:t>
    </dgm:pt>
    <dgm:pt modelId="{86CA857E-12C5-47BD-89C4-567DA7C7DE1A}" type="pres">
      <dgm:prSet presAssocID="{C1616A38-6B3D-4B4F-953A-1332DDFC5FE8}" presName="parentLin" presStyleCnt="0"/>
      <dgm:spPr/>
      <dgm:t>
        <a:bodyPr/>
        <a:lstStyle/>
        <a:p>
          <a:pPr rtl="1"/>
          <a:endParaRPr lang="ar-SA"/>
        </a:p>
      </dgm:t>
    </dgm:pt>
    <dgm:pt modelId="{04378119-CEDF-4583-9AAC-24C78DC656A8}" type="pres">
      <dgm:prSet presAssocID="{C1616A38-6B3D-4B4F-953A-1332DDFC5FE8}" presName="parentLeftMargin" presStyleLbl="node1" presStyleIdx="0" presStyleCnt="2"/>
      <dgm:spPr/>
      <dgm:t>
        <a:bodyPr/>
        <a:lstStyle/>
        <a:p>
          <a:pPr rtl="1"/>
          <a:endParaRPr lang="ar-SA"/>
        </a:p>
      </dgm:t>
    </dgm:pt>
    <dgm:pt modelId="{3146FEA6-C76D-4F46-928E-A1F9390F06AE}" type="pres">
      <dgm:prSet presAssocID="{C1616A38-6B3D-4B4F-953A-1332DDFC5FE8}" presName="parentText" presStyleLbl="node1" presStyleIdx="1" presStyleCnt="2" custScaleY="133184">
        <dgm:presLayoutVars>
          <dgm:chMax val="0"/>
          <dgm:bulletEnabled val="1"/>
        </dgm:presLayoutVars>
      </dgm:prSet>
      <dgm:spPr/>
      <dgm:t>
        <a:bodyPr/>
        <a:lstStyle/>
        <a:p>
          <a:pPr rtl="1"/>
          <a:endParaRPr lang="ar-SA"/>
        </a:p>
      </dgm:t>
    </dgm:pt>
    <dgm:pt modelId="{0054823D-20E0-49E8-B51F-99680A38F5BC}" type="pres">
      <dgm:prSet presAssocID="{C1616A38-6B3D-4B4F-953A-1332DDFC5FE8}" presName="negativeSpace" presStyleCnt="0"/>
      <dgm:spPr/>
      <dgm:t>
        <a:bodyPr/>
        <a:lstStyle/>
        <a:p>
          <a:pPr rtl="1"/>
          <a:endParaRPr lang="ar-SA"/>
        </a:p>
      </dgm:t>
    </dgm:pt>
    <dgm:pt modelId="{7A1A79A6-BEF0-4B4C-A9F6-E16ADB44B46E}" type="pres">
      <dgm:prSet presAssocID="{C1616A38-6B3D-4B4F-953A-1332DDFC5FE8}" presName="childText" presStyleLbl="conFgAcc1" presStyleIdx="1" presStyleCnt="2">
        <dgm:presLayoutVars>
          <dgm:bulletEnabled val="1"/>
        </dgm:presLayoutVars>
      </dgm:prSet>
      <dgm:spPr/>
      <dgm:t>
        <a:bodyPr/>
        <a:lstStyle/>
        <a:p>
          <a:pPr rtl="1"/>
          <a:endParaRPr lang="ar-SA"/>
        </a:p>
      </dgm:t>
    </dgm:pt>
  </dgm:ptLst>
  <dgm:cxnLst>
    <dgm:cxn modelId="{521A0B65-013A-4B31-B0C3-AF7F36B0024A}" srcId="{8709F5D0-2EB5-49F6-8B95-24F5E59CBA88}" destId="{6421C779-99EB-46D3-A64F-238FC5B70F89}" srcOrd="0" destOrd="0" parTransId="{022C2517-7F70-4DD8-A03E-9FC507E238E6}" sibTransId="{CC486A10-F4EE-40C4-9EEB-3B6F073BBA9B}"/>
    <dgm:cxn modelId="{831713DF-0710-48C1-9BFB-8B2D64941CC5}" type="presOf" srcId="{07C2D83B-959A-44CC-A753-9786E8E9EEA3}" destId="{6274B9C1-6618-46FC-92ED-D17BD0F449BE}" srcOrd="0" destOrd="3" presId="urn:microsoft.com/office/officeart/2005/8/layout/list1"/>
    <dgm:cxn modelId="{09F50D44-FB7C-4014-A86D-43304DB3319F}" type="presOf" srcId="{76206DB1-77BE-4FE9-B655-A8C167097817}" destId="{6274B9C1-6618-46FC-92ED-D17BD0F449BE}" srcOrd="0" destOrd="1" presId="urn:microsoft.com/office/officeart/2005/8/layout/list1"/>
    <dgm:cxn modelId="{41E4206B-EED1-45CD-8EE6-0F66567702CF}" srcId="{8709F5D0-2EB5-49F6-8B95-24F5E59CBA88}" destId="{C1616A38-6B3D-4B4F-953A-1332DDFC5FE8}" srcOrd="1" destOrd="0" parTransId="{1DA67299-9543-4D9E-B55D-6DCCD719E27F}" sibTransId="{A6CE6000-3AF7-4C22-8AE1-3015C7A99AA1}"/>
    <dgm:cxn modelId="{1A627DA0-593A-42B7-AD3C-1B72F3E799CC}" type="presOf" srcId="{9ECB63F0-AB10-4E7B-9581-AF64AE656E03}" destId="{6274B9C1-6618-46FC-92ED-D17BD0F449BE}" srcOrd="0" destOrd="0" presId="urn:microsoft.com/office/officeart/2005/8/layout/list1"/>
    <dgm:cxn modelId="{DEC2E436-AF20-4B49-BE40-BFA99CB42C1E}" srcId="{6421C779-99EB-46D3-A64F-238FC5B70F89}" destId="{9ECB63F0-AB10-4E7B-9581-AF64AE656E03}" srcOrd="0" destOrd="0" parTransId="{4B3DE4B9-47EA-443C-AAF8-B006FC817EC2}" sibTransId="{A973ED86-825E-4CAA-A2D2-C30C08488A3E}"/>
    <dgm:cxn modelId="{2C6A80CF-6D77-4E4E-99FE-07FAADEB33FC}" type="presOf" srcId="{A2B56F4E-F912-4D50-B4E4-B49450AA3446}" destId="{6274B9C1-6618-46FC-92ED-D17BD0F449BE}" srcOrd="0" destOrd="2" presId="urn:microsoft.com/office/officeart/2005/8/layout/list1"/>
    <dgm:cxn modelId="{52ECCBBC-3D05-4ACE-9C2B-540928F44575}" srcId="{6421C779-99EB-46D3-A64F-238FC5B70F89}" destId="{07C2D83B-959A-44CC-A753-9786E8E9EEA3}" srcOrd="3" destOrd="0" parTransId="{EF26868C-AE7E-47D8-B390-B1CC03350DC6}" sibTransId="{C578C536-F156-4F8C-9130-D4C9960EBF76}"/>
    <dgm:cxn modelId="{DD2F059D-9B8D-48C3-BAC6-E956FB596647}" type="presOf" srcId="{C1616A38-6B3D-4B4F-953A-1332DDFC5FE8}" destId="{04378119-CEDF-4583-9AAC-24C78DC656A8}" srcOrd="0" destOrd="0" presId="urn:microsoft.com/office/officeart/2005/8/layout/list1"/>
    <dgm:cxn modelId="{4A01F475-FB16-4DFB-AF23-CDFAEE913E54}" type="presOf" srcId="{6421C779-99EB-46D3-A64F-238FC5B70F89}" destId="{E220F520-35F4-4130-9466-BD5AB9B9A92C}" srcOrd="0" destOrd="0" presId="urn:microsoft.com/office/officeart/2005/8/layout/list1"/>
    <dgm:cxn modelId="{1702E1E2-D532-4537-9B41-01C0F9C36AE8}" srcId="{6421C779-99EB-46D3-A64F-238FC5B70F89}" destId="{76206DB1-77BE-4FE9-B655-A8C167097817}" srcOrd="1" destOrd="0" parTransId="{D695159C-8BDD-4608-A883-71D83DA47463}" sibTransId="{D9D96F58-2C27-45E7-A13B-9E6672BEE101}"/>
    <dgm:cxn modelId="{094538F1-5392-4484-A0C6-ECCA6038EF9B}" type="presOf" srcId="{8709F5D0-2EB5-49F6-8B95-24F5E59CBA88}" destId="{DA398BE4-CBCF-4F61-835A-FC9EE88FCDDC}" srcOrd="0" destOrd="0" presId="urn:microsoft.com/office/officeart/2005/8/layout/list1"/>
    <dgm:cxn modelId="{36F0477A-5EB3-4C01-81B4-BE60ED68D8C9}" srcId="{6421C779-99EB-46D3-A64F-238FC5B70F89}" destId="{A2B56F4E-F912-4D50-B4E4-B49450AA3446}" srcOrd="2" destOrd="0" parTransId="{903BF28F-6366-415F-BBED-BF986C3287D3}" sibTransId="{917FC783-A53C-44C6-99FC-7EA0B87B8EBA}"/>
    <dgm:cxn modelId="{1F5639B7-AB28-4A3F-B19C-C1F758F116A5}" type="presOf" srcId="{6421C779-99EB-46D3-A64F-238FC5B70F89}" destId="{88189A9F-69B0-4BA4-BA05-F210E9D6E787}" srcOrd="1" destOrd="0" presId="urn:microsoft.com/office/officeart/2005/8/layout/list1"/>
    <dgm:cxn modelId="{E3DDB8DE-40B3-4F7C-AE60-2DD39B9CEA33}" type="presOf" srcId="{C1616A38-6B3D-4B4F-953A-1332DDFC5FE8}" destId="{3146FEA6-C76D-4F46-928E-A1F9390F06AE}" srcOrd="1" destOrd="0" presId="urn:microsoft.com/office/officeart/2005/8/layout/list1"/>
    <dgm:cxn modelId="{9F909A6D-65D7-43C1-9F6A-D9AC195156A0}" type="presParOf" srcId="{DA398BE4-CBCF-4F61-835A-FC9EE88FCDDC}" destId="{972DA021-C041-404D-AEF0-DC9C43F421FE}" srcOrd="0" destOrd="0" presId="urn:microsoft.com/office/officeart/2005/8/layout/list1"/>
    <dgm:cxn modelId="{E47AC9BB-68D1-4F6C-BE43-4E3411C2F6A0}" type="presParOf" srcId="{972DA021-C041-404D-AEF0-DC9C43F421FE}" destId="{E220F520-35F4-4130-9466-BD5AB9B9A92C}" srcOrd="0" destOrd="0" presId="urn:microsoft.com/office/officeart/2005/8/layout/list1"/>
    <dgm:cxn modelId="{127CE028-23C3-49C9-86BC-31E5CECCE6D1}" type="presParOf" srcId="{972DA021-C041-404D-AEF0-DC9C43F421FE}" destId="{88189A9F-69B0-4BA4-BA05-F210E9D6E787}" srcOrd="1" destOrd="0" presId="urn:microsoft.com/office/officeart/2005/8/layout/list1"/>
    <dgm:cxn modelId="{1F8C0B2B-1080-48DA-85C0-2A6DC349A4B8}" type="presParOf" srcId="{DA398BE4-CBCF-4F61-835A-FC9EE88FCDDC}" destId="{B7ABA8DE-63D4-476E-B3BA-C8A82D892BCC}" srcOrd="1" destOrd="0" presId="urn:microsoft.com/office/officeart/2005/8/layout/list1"/>
    <dgm:cxn modelId="{14DA5038-553D-4F4F-B7F8-1EA677C35C2A}" type="presParOf" srcId="{DA398BE4-CBCF-4F61-835A-FC9EE88FCDDC}" destId="{6274B9C1-6618-46FC-92ED-D17BD0F449BE}" srcOrd="2" destOrd="0" presId="urn:microsoft.com/office/officeart/2005/8/layout/list1"/>
    <dgm:cxn modelId="{9F77870E-0A08-4B23-8497-F808BE067979}" type="presParOf" srcId="{DA398BE4-CBCF-4F61-835A-FC9EE88FCDDC}" destId="{DF1CE78B-15FC-4653-BA30-E17C2D6AC769}" srcOrd="3" destOrd="0" presId="urn:microsoft.com/office/officeart/2005/8/layout/list1"/>
    <dgm:cxn modelId="{F6840EF7-38A2-4126-BB61-7836873D0087}" type="presParOf" srcId="{DA398BE4-CBCF-4F61-835A-FC9EE88FCDDC}" destId="{86CA857E-12C5-47BD-89C4-567DA7C7DE1A}" srcOrd="4" destOrd="0" presId="urn:microsoft.com/office/officeart/2005/8/layout/list1"/>
    <dgm:cxn modelId="{7BE59580-8BE5-45ED-8711-F20AE42EC056}" type="presParOf" srcId="{86CA857E-12C5-47BD-89C4-567DA7C7DE1A}" destId="{04378119-CEDF-4583-9AAC-24C78DC656A8}" srcOrd="0" destOrd="0" presId="urn:microsoft.com/office/officeart/2005/8/layout/list1"/>
    <dgm:cxn modelId="{62823EBB-7605-43C5-A59F-BE5C9C066762}" type="presParOf" srcId="{86CA857E-12C5-47BD-89C4-567DA7C7DE1A}" destId="{3146FEA6-C76D-4F46-928E-A1F9390F06AE}" srcOrd="1" destOrd="0" presId="urn:microsoft.com/office/officeart/2005/8/layout/list1"/>
    <dgm:cxn modelId="{D54F3E60-C93D-4DD0-BB8C-2757A3DA7285}" type="presParOf" srcId="{DA398BE4-CBCF-4F61-835A-FC9EE88FCDDC}" destId="{0054823D-20E0-49E8-B51F-99680A38F5BC}" srcOrd="5" destOrd="0" presId="urn:microsoft.com/office/officeart/2005/8/layout/list1"/>
    <dgm:cxn modelId="{A4694891-1F54-44E2-9DA2-C0B89E162CF7}" type="presParOf" srcId="{DA398BE4-CBCF-4F61-835A-FC9EE88FCDDC}" destId="{7A1A79A6-BEF0-4B4C-A9F6-E16ADB44B46E}" srcOrd="6" destOrd="0" presId="urn:microsoft.com/office/officeart/2005/8/layout/list1"/>
  </dgm:cxnLst>
  <dgm:bg/>
  <dgm:whole/>
  <dgm:extLst>
    <a:ext uri="http://schemas.microsoft.com/office/drawing/2008/diagram">
      <dsp:dataModelExt xmlns:dsp="http://schemas.microsoft.com/office/drawing/2008/diagram" relId="rId337" minVer="http://schemas.openxmlformats.org/drawingml/2006/diagram"/>
    </a:ext>
  </dgm:extLst>
</dgm:dataModel>
</file>

<file path=word/diagrams/data63.xml><?xml version="1.0" encoding="utf-8"?>
<dgm:dataModel xmlns:dgm="http://schemas.openxmlformats.org/drawingml/2006/diagram" xmlns:a="http://schemas.openxmlformats.org/drawingml/2006/main">
  <dgm:ptLst>
    <dgm:pt modelId="{965613C0-B69A-4B1C-A57C-435C0B1F0714}" type="doc">
      <dgm:prSet loTypeId="urn:microsoft.com/office/officeart/2005/8/layout/lProcess2" loCatId="list" qsTypeId="urn:microsoft.com/office/officeart/2005/8/quickstyle/simple3" qsCatId="simple" csTypeId="urn:microsoft.com/office/officeart/2005/8/colors/colorful5" csCatId="colorful" phldr="1"/>
      <dgm:spPr/>
      <dgm:t>
        <a:bodyPr/>
        <a:lstStyle/>
        <a:p>
          <a:pPr rtl="1"/>
          <a:endParaRPr lang="ar-SA"/>
        </a:p>
      </dgm:t>
    </dgm:pt>
    <dgm:pt modelId="{169BE2F3-0BA6-489E-8A14-5B40BE3290BA}">
      <dgm:prSet phldrT="[نص]" custT="1"/>
      <dgm:spPr/>
      <dgm:t>
        <a:bodyPr/>
        <a:lstStyle/>
        <a:p>
          <a:pPr rtl="1">
            <a:spcAft>
              <a:spcPts val="0"/>
            </a:spcAft>
          </a:pPr>
          <a:r>
            <a:rPr lang="ar-SA" sz="1400" b="1">
              <a:latin typeface="Sakkal Majalla" panose="02000000000000000000" pitchFamily="2" charset="-78"/>
              <a:cs typeface="Sakkal Majalla" panose="02000000000000000000" pitchFamily="2" charset="-78"/>
            </a:rPr>
            <a:t>التوصية</a:t>
          </a:r>
          <a:endParaRPr lang="ar-SA" sz="1100" b="1">
            <a:latin typeface="Sakkal Majalla" panose="02000000000000000000" pitchFamily="2" charset="-78"/>
            <a:cs typeface="Sakkal Majalla" panose="02000000000000000000" pitchFamily="2" charset="-78"/>
          </a:endParaRPr>
        </a:p>
      </dgm:t>
    </dgm:pt>
    <dgm:pt modelId="{25A5EF25-B4BC-4159-8536-6FCBD9AB443D}" type="parTrans" cxnId="{42E98C84-574D-4A26-9839-8DD3496A8E80}">
      <dgm:prSet/>
      <dgm:spPr/>
      <dgm:t>
        <a:bodyPr/>
        <a:lstStyle/>
        <a:p>
          <a:pPr rtl="1">
            <a:spcAft>
              <a:spcPts val="0"/>
            </a:spcAft>
          </a:pPr>
          <a:endParaRPr lang="ar-SA" sz="1100">
            <a:latin typeface="Sakkal Majalla" panose="02000000000000000000" pitchFamily="2" charset="-78"/>
            <a:cs typeface="Sakkal Majalla" panose="02000000000000000000" pitchFamily="2" charset="-78"/>
          </a:endParaRPr>
        </a:p>
      </dgm:t>
    </dgm:pt>
    <dgm:pt modelId="{4809EEDA-E9E3-4585-8EA6-BA4A86C20E97}" type="sibTrans" cxnId="{42E98C84-574D-4A26-9839-8DD3496A8E80}">
      <dgm:prSet/>
      <dgm:spPr/>
      <dgm:t>
        <a:bodyPr/>
        <a:lstStyle/>
        <a:p>
          <a:pPr rtl="1">
            <a:spcAft>
              <a:spcPts val="0"/>
            </a:spcAft>
          </a:pPr>
          <a:endParaRPr lang="ar-SA" sz="1100">
            <a:latin typeface="Sakkal Majalla" panose="02000000000000000000" pitchFamily="2" charset="-78"/>
            <a:cs typeface="Sakkal Majalla" panose="02000000000000000000" pitchFamily="2" charset="-78"/>
          </a:endParaRPr>
        </a:p>
      </dgm:t>
    </dgm:pt>
    <dgm:pt modelId="{CFB4CB28-BDD5-40B0-8703-A282878A4CD8}">
      <dgm:prSet phldrT="[نص]" custT="1"/>
      <dgm:spPr/>
      <dgm:t>
        <a:bodyPr/>
        <a:lstStyle/>
        <a:p>
          <a:pPr rtl="1">
            <a:spcAft>
              <a:spcPts val="0"/>
            </a:spcAft>
          </a:pPr>
          <a:r>
            <a:rPr lang="ar-SA" sz="1100">
              <a:latin typeface="Sakkal Majalla" panose="02000000000000000000" pitchFamily="2" charset="-78"/>
              <a:cs typeface="Sakkal Majalla" panose="02000000000000000000" pitchFamily="2" charset="-78"/>
            </a:rPr>
            <a:t>..........................................................................................</a:t>
          </a:r>
        </a:p>
      </dgm:t>
    </dgm:pt>
    <dgm:pt modelId="{B46C142C-CEF2-4685-85A5-6EEF9F289AD4}" type="parTrans" cxnId="{9174E572-DDE8-46BF-A565-5A177DAFA2D3}">
      <dgm:prSet/>
      <dgm:spPr/>
      <dgm:t>
        <a:bodyPr/>
        <a:lstStyle/>
        <a:p>
          <a:pPr rtl="1">
            <a:spcAft>
              <a:spcPts val="0"/>
            </a:spcAft>
          </a:pPr>
          <a:endParaRPr lang="ar-SA" sz="1100">
            <a:latin typeface="Sakkal Majalla" panose="02000000000000000000" pitchFamily="2" charset="-78"/>
            <a:cs typeface="Sakkal Majalla" panose="02000000000000000000" pitchFamily="2" charset="-78"/>
          </a:endParaRPr>
        </a:p>
      </dgm:t>
    </dgm:pt>
    <dgm:pt modelId="{59515C47-7A35-44B2-AAFF-42AABD4F4420}" type="sibTrans" cxnId="{9174E572-DDE8-46BF-A565-5A177DAFA2D3}">
      <dgm:prSet/>
      <dgm:spPr/>
      <dgm:t>
        <a:bodyPr/>
        <a:lstStyle/>
        <a:p>
          <a:pPr rtl="1">
            <a:spcAft>
              <a:spcPts val="0"/>
            </a:spcAft>
          </a:pPr>
          <a:endParaRPr lang="ar-SA" sz="1100">
            <a:latin typeface="Sakkal Majalla" panose="02000000000000000000" pitchFamily="2" charset="-78"/>
            <a:cs typeface="Sakkal Majalla" panose="02000000000000000000" pitchFamily="2" charset="-78"/>
          </a:endParaRPr>
        </a:p>
      </dgm:t>
    </dgm:pt>
    <dgm:pt modelId="{9EBCBA62-AC6A-4E60-A35F-B7E6FF998F17}">
      <dgm:prSet phldrT="[نص]" custT="1"/>
      <dgm:spPr/>
      <dgm:t>
        <a:bodyPr/>
        <a:lstStyle/>
        <a:p>
          <a:pPr rtl="1">
            <a:spcAft>
              <a:spcPts val="0"/>
            </a:spcAft>
          </a:pPr>
          <a:r>
            <a:rPr lang="ar-SA" sz="1100">
              <a:latin typeface="Sakkal Majalla" panose="02000000000000000000" pitchFamily="2" charset="-78"/>
              <a:cs typeface="Sakkal Majalla" panose="02000000000000000000" pitchFamily="2" charset="-78"/>
            </a:rPr>
            <a:t>..........................................................................................</a:t>
          </a:r>
        </a:p>
      </dgm:t>
    </dgm:pt>
    <dgm:pt modelId="{50823E02-B4D8-43DD-97D6-CFB52EC7061B}" type="parTrans" cxnId="{DBC583B2-7E2C-4621-B52E-C5D243BE3415}">
      <dgm:prSet/>
      <dgm:spPr/>
      <dgm:t>
        <a:bodyPr/>
        <a:lstStyle/>
        <a:p>
          <a:pPr rtl="1">
            <a:spcAft>
              <a:spcPts val="0"/>
            </a:spcAft>
          </a:pPr>
          <a:endParaRPr lang="ar-SA" sz="1100">
            <a:latin typeface="Sakkal Majalla" panose="02000000000000000000" pitchFamily="2" charset="-78"/>
            <a:cs typeface="Sakkal Majalla" panose="02000000000000000000" pitchFamily="2" charset="-78"/>
          </a:endParaRPr>
        </a:p>
      </dgm:t>
    </dgm:pt>
    <dgm:pt modelId="{84E9E216-B779-4F5F-BBCB-29F0170DF81A}" type="sibTrans" cxnId="{DBC583B2-7E2C-4621-B52E-C5D243BE3415}">
      <dgm:prSet/>
      <dgm:spPr/>
      <dgm:t>
        <a:bodyPr/>
        <a:lstStyle/>
        <a:p>
          <a:pPr rtl="1">
            <a:spcAft>
              <a:spcPts val="0"/>
            </a:spcAft>
          </a:pPr>
          <a:endParaRPr lang="ar-SA" sz="1100">
            <a:latin typeface="Sakkal Majalla" panose="02000000000000000000" pitchFamily="2" charset="-78"/>
            <a:cs typeface="Sakkal Majalla" panose="02000000000000000000" pitchFamily="2" charset="-78"/>
          </a:endParaRPr>
        </a:p>
      </dgm:t>
    </dgm:pt>
    <dgm:pt modelId="{52AB7ED0-8F4B-4226-9EEC-14F866DFB6DE}">
      <dgm:prSet phldrT="[نص]" custT="1"/>
      <dgm:spPr/>
      <dgm:t>
        <a:bodyPr/>
        <a:lstStyle/>
        <a:p>
          <a:pPr rtl="1">
            <a:spcAft>
              <a:spcPts val="0"/>
            </a:spcAft>
          </a:pPr>
          <a:r>
            <a:rPr lang="ar-SA" sz="1400" b="1">
              <a:latin typeface="Sakkal Majalla" panose="02000000000000000000" pitchFamily="2" charset="-78"/>
              <a:cs typeface="Sakkal Majalla" panose="02000000000000000000" pitchFamily="2" charset="-78"/>
            </a:rPr>
            <a:t>الجهة المكلفة بالتنفيذ</a:t>
          </a:r>
          <a:endParaRPr lang="ar-SA" sz="1400">
            <a:latin typeface="Sakkal Majalla" panose="02000000000000000000" pitchFamily="2" charset="-78"/>
            <a:cs typeface="Sakkal Majalla" panose="02000000000000000000" pitchFamily="2" charset="-78"/>
          </a:endParaRPr>
        </a:p>
      </dgm:t>
    </dgm:pt>
    <dgm:pt modelId="{A1432E15-4976-4707-9D03-92E69C1673C1}" type="parTrans" cxnId="{1F00183A-455C-49BE-B351-0DBAD60D3B74}">
      <dgm:prSet/>
      <dgm:spPr/>
      <dgm:t>
        <a:bodyPr/>
        <a:lstStyle/>
        <a:p>
          <a:pPr rtl="1">
            <a:spcAft>
              <a:spcPts val="0"/>
            </a:spcAft>
          </a:pPr>
          <a:endParaRPr lang="ar-SA" sz="1100">
            <a:latin typeface="Sakkal Majalla" panose="02000000000000000000" pitchFamily="2" charset="-78"/>
            <a:cs typeface="Sakkal Majalla" panose="02000000000000000000" pitchFamily="2" charset="-78"/>
          </a:endParaRPr>
        </a:p>
      </dgm:t>
    </dgm:pt>
    <dgm:pt modelId="{EB931549-1B73-4E91-A986-E83F34506B50}" type="sibTrans" cxnId="{1F00183A-455C-49BE-B351-0DBAD60D3B74}">
      <dgm:prSet/>
      <dgm:spPr/>
      <dgm:t>
        <a:bodyPr/>
        <a:lstStyle/>
        <a:p>
          <a:pPr rtl="1">
            <a:spcAft>
              <a:spcPts val="0"/>
            </a:spcAft>
          </a:pPr>
          <a:endParaRPr lang="ar-SA" sz="1100">
            <a:latin typeface="Sakkal Majalla" panose="02000000000000000000" pitchFamily="2" charset="-78"/>
            <a:cs typeface="Sakkal Majalla" panose="02000000000000000000" pitchFamily="2" charset="-78"/>
          </a:endParaRPr>
        </a:p>
      </dgm:t>
    </dgm:pt>
    <dgm:pt modelId="{CA58D3DF-BBB7-42D0-97B9-C85CD5F1DBA6}">
      <dgm:prSet phldrT="[نص]" custT="1"/>
      <dgm:spPr/>
      <dgm:t>
        <a:bodyPr/>
        <a:lstStyle/>
        <a:p>
          <a:pPr rtl="1">
            <a:spcAft>
              <a:spcPts val="0"/>
            </a:spcAft>
          </a:pPr>
          <a:r>
            <a:rPr lang="ar-SA" sz="1100">
              <a:latin typeface="Sakkal Majalla" panose="02000000000000000000" pitchFamily="2" charset="-78"/>
              <a:cs typeface="Sakkal Majalla" panose="02000000000000000000" pitchFamily="2" charset="-78"/>
            </a:rPr>
            <a:t>...........................</a:t>
          </a:r>
        </a:p>
      </dgm:t>
    </dgm:pt>
    <dgm:pt modelId="{3922EA4A-B640-40C8-B311-9162C3AF4E11}" type="parTrans" cxnId="{C4DCB4D8-8AA8-44C5-AFD0-23AF09BE2967}">
      <dgm:prSet/>
      <dgm:spPr/>
      <dgm:t>
        <a:bodyPr/>
        <a:lstStyle/>
        <a:p>
          <a:pPr rtl="1">
            <a:spcAft>
              <a:spcPts val="0"/>
            </a:spcAft>
          </a:pPr>
          <a:endParaRPr lang="ar-SA" sz="1100">
            <a:latin typeface="Sakkal Majalla" panose="02000000000000000000" pitchFamily="2" charset="-78"/>
            <a:cs typeface="Sakkal Majalla" panose="02000000000000000000" pitchFamily="2" charset="-78"/>
          </a:endParaRPr>
        </a:p>
      </dgm:t>
    </dgm:pt>
    <dgm:pt modelId="{85E0C9EB-F8BE-4C88-BFE2-091282AEB6F2}" type="sibTrans" cxnId="{C4DCB4D8-8AA8-44C5-AFD0-23AF09BE2967}">
      <dgm:prSet/>
      <dgm:spPr/>
      <dgm:t>
        <a:bodyPr/>
        <a:lstStyle/>
        <a:p>
          <a:pPr rtl="1">
            <a:spcAft>
              <a:spcPts val="0"/>
            </a:spcAft>
          </a:pPr>
          <a:endParaRPr lang="ar-SA" sz="1100">
            <a:latin typeface="Sakkal Majalla" panose="02000000000000000000" pitchFamily="2" charset="-78"/>
            <a:cs typeface="Sakkal Majalla" panose="02000000000000000000" pitchFamily="2" charset="-78"/>
          </a:endParaRPr>
        </a:p>
      </dgm:t>
    </dgm:pt>
    <dgm:pt modelId="{680B98E3-4415-4AA3-B950-56CCB5516867}">
      <dgm:prSet phldrT="[نص]" custT="1"/>
      <dgm:spPr/>
      <dgm:t>
        <a:bodyPr/>
        <a:lstStyle/>
        <a:p>
          <a:pPr rtl="1">
            <a:spcAft>
              <a:spcPts val="0"/>
            </a:spcAft>
          </a:pPr>
          <a:r>
            <a:rPr lang="ar-SA" sz="1100">
              <a:latin typeface="Sakkal Majalla" panose="02000000000000000000" pitchFamily="2" charset="-78"/>
              <a:cs typeface="Sakkal Majalla" panose="02000000000000000000" pitchFamily="2" charset="-78"/>
            </a:rPr>
            <a:t>.............................</a:t>
          </a:r>
        </a:p>
      </dgm:t>
    </dgm:pt>
    <dgm:pt modelId="{BB4D632D-B600-4A5C-8DD4-9FC83A996601}" type="parTrans" cxnId="{71C788B2-8E71-44C6-AFAE-F767DF281802}">
      <dgm:prSet/>
      <dgm:spPr/>
      <dgm:t>
        <a:bodyPr/>
        <a:lstStyle/>
        <a:p>
          <a:pPr rtl="1">
            <a:spcAft>
              <a:spcPts val="0"/>
            </a:spcAft>
          </a:pPr>
          <a:endParaRPr lang="ar-SA" sz="1100">
            <a:latin typeface="Sakkal Majalla" panose="02000000000000000000" pitchFamily="2" charset="-78"/>
            <a:cs typeface="Sakkal Majalla" panose="02000000000000000000" pitchFamily="2" charset="-78"/>
          </a:endParaRPr>
        </a:p>
      </dgm:t>
    </dgm:pt>
    <dgm:pt modelId="{89DB72A9-E6E8-4535-8FDB-1B95CCE96049}" type="sibTrans" cxnId="{71C788B2-8E71-44C6-AFAE-F767DF281802}">
      <dgm:prSet/>
      <dgm:spPr/>
      <dgm:t>
        <a:bodyPr/>
        <a:lstStyle/>
        <a:p>
          <a:pPr rtl="1">
            <a:spcAft>
              <a:spcPts val="0"/>
            </a:spcAft>
          </a:pPr>
          <a:endParaRPr lang="ar-SA" sz="1100">
            <a:latin typeface="Sakkal Majalla" panose="02000000000000000000" pitchFamily="2" charset="-78"/>
            <a:cs typeface="Sakkal Majalla" panose="02000000000000000000" pitchFamily="2" charset="-78"/>
          </a:endParaRPr>
        </a:p>
      </dgm:t>
    </dgm:pt>
    <dgm:pt modelId="{75995079-AC8B-4FE3-AFAB-4C343BD0D323}">
      <dgm:prSet phldrT="[نص]" custT="1"/>
      <dgm:spPr/>
      <dgm:t>
        <a:bodyPr/>
        <a:lstStyle/>
        <a:p>
          <a:pPr rtl="1">
            <a:spcAft>
              <a:spcPts val="0"/>
            </a:spcAft>
          </a:pPr>
          <a:r>
            <a:rPr lang="ar-SA" sz="1400" b="1">
              <a:latin typeface="Sakkal Majalla" panose="02000000000000000000" pitchFamily="2" charset="-78"/>
              <a:cs typeface="Sakkal Majalla" panose="02000000000000000000" pitchFamily="2" charset="-78"/>
            </a:rPr>
            <a:t>مدة التنفيذ</a:t>
          </a:r>
        </a:p>
      </dgm:t>
    </dgm:pt>
    <dgm:pt modelId="{32AF76C5-9827-43BD-A281-630E0FDCC99F}" type="parTrans" cxnId="{797A4B57-15F7-426E-ACAD-3BDB70E38C6E}">
      <dgm:prSet/>
      <dgm:spPr/>
      <dgm:t>
        <a:bodyPr/>
        <a:lstStyle/>
        <a:p>
          <a:pPr rtl="1">
            <a:spcAft>
              <a:spcPts val="0"/>
            </a:spcAft>
          </a:pPr>
          <a:endParaRPr lang="ar-SA" sz="1100">
            <a:latin typeface="Sakkal Majalla" panose="02000000000000000000" pitchFamily="2" charset="-78"/>
            <a:cs typeface="Sakkal Majalla" panose="02000000000000000000" pitchFamily="2" charset="-78"/>
          </a:endParaRPr>
        </a:p>
      </dgm:t>
    </dgm:pt>
    <dgm:pt modelId="{53B6BD2B-F6BE-4B26-977C-9FC259ACC0DE}" type="sibTrans" cxnId="{797A4B57-15F7-426E-ACAD-3BDB70E38C6E}">
      <dgm:prSet/>
      <dgm:spPr/>
      <dgm:t>
        <a:bodyPr/>
        <a:lstStyle/>
        <a:p>
          <a:pPr rtl="1">
            <a:spcAft>
              <a:spcPts val="0"/>
            </a:spcAft>
          </a:pPr>
          <a:endParaRPr lang="ar-SA" sz="1100">
            <a:latin typeface="Sakkal Majalla" panose="02000000000000000000" pitchFamily="2" charset="-78"/>
            <a:cs typeface="Sakkal Majalla" panose="02000000000000000000" pitchFamily="2" charset="-78"/>
          </a:endParaRPr>
        </a:p>
      </dgm:t>
    </dgm:pt>
    <dgm:pt modelId="{95C4D34C-5684-4DC6-AB4F-9FA37E6DB222}">
      <dgm:prSet phldrT="[نص]" custT="1"/>
      <dgm:spPr/>
      <dgm:t>
        <a:bodyPr/>
        <a:lstStyle/>
        <a:p>
          <a:pPr rtl="1">
            <a:spcAft>
              <a:spcPts val="0"/>
            </a:spcAft>
          </a:pPr>
          <a:r>
            <a:rPr lang="ar-SA" sz="1100">
              <a:latin typeface="Sakkal Majalla" panose="02000000000000000000" pitchFamily="2" charset="-78"/>
              <a:cs typeface="Sakkal Majalla" panose="02000000000000000000" pitchFamily="2" charset="-78"/>
            </a:rPr>
            <a:t>.............................</a:t>
          </a:r>
        </a:p>
      </dgm:t>
    </dgm:pt>
    <dgm:pt modelId="{147B6C92-3355-4C85-BAF0-1FD25B56419E}" type="parTrans" cxnId="{53A98F49-5EC6-4509-82D2-94C3158D6E72}">
      <dgm:prSet/>
      <dgm:spPr/>
      <dgm:t>
        <a:bodyPr/>
        <a:lstStyle/>
        <a:p>
          <a:pPr rtl="1">
            <a:spcAft>
              <a:spcPts val="0"/>
            </a:spcAft>
          </a:pPr>
          <a:endParaRPr lang="ar-SA" sz="1100">
            <a:latin typeface="Sakkal Majalla" panose="02000000000000000000" pitchFamily="2" charset="-78"/>
            <a:cs typeface="Sakkal Majalla" panose="02000000000000000000" pitchFamily="2" charset="-78"/>
          </a:endParaRPr>
        </a:p>
      </dgm:t>
    </dgm:pt>
    <dgm:pt modelId="{3189F46F-DEF8-4966-97B2-FA0D39B7BFA8}" type="sibTrans" cxnId="{53A98F49-5EC6-4509-82D2-94C3158D6E72}">
      <dgm:prSet/>
      <dgm:spPr/>
      <dgm:t>
        <a:bodyPr/>
        <a:lstStyle/>
        <a:p>
          <a:pPr rtl="1">
            <a:spcAft>
              <a:spcPts val="0"/>
            </a:spcAft>
          </a:pPr>
          <a:endParaRPr lang="ar-SA" sz="1100">
            <a:latin typeface="Sakkal Majalla" panose="02000000000000000000" pitchFamily="2" charset="-78"/>
            <a:cs typeface="Sakkal Majalla" panose="02000000000000000000" pitchFamily="2" charset="-78"/>
          </a:endParaRPr>
        </a:p>
      </dgm:t>
    </dgm:pt>
    <dgm:pt modelId="{EC683E7B-2F6D-4A64-B3F4-85263CA94AAF}">
      <dgm:prSet phldrT="[نص]" custT="1"/>
      <dgm:spPr/>
      <dgm:t>
        <a:bodyPr/>
        <a:lstStyle/>
        <a:p>
          <a:pPr rtl="1">
            <a:spcAft>
              <a:spcPts val="0"/>
            </a:spcAft>
          </a:pPr>
          <a:r>
            <a:rPr lang="ar-SA" sz="1100">
              <a:latin typeface="Sakkal Majalla" panose="02000000000000000000" pitchFamily="2" charset="-78"/>
              <a:cs typeface="Sakkal Majalla" panose="02000000000000000000" pitchFamily="2" charset="-78"/>
            </a:rPr>
            <a:t>..............................</a:t>
          </a:r>
        </a:p>
      </dgm:t>
    </dgm:pt>
    <dgm:pt modelId="{1F724994-27DC-4FEF-BE9B-212CF898857D}" type="parTrans" cxnId="{0B8B28E4-B79B-4C9C-8697-B8D1B9D499F8}">
      <dgm:prSet/>
      <dgm:spPr/>
      <dgm:t>
        <a:bodyPr/>
        <a:lstStyle/>
        <a:p>
          <a:pPr rtl="1">
            <a:spcAft>
              <a:spcPts val="0"/>
            </a:spcAft>
          </a:pPr>
          <a:endParaRPr lang="ar-SA" sz="1100">
            <a:latin typeface="Sakkal Majalla" panose="02000000000000000000" pitchFamily="2" charset="-78"/>
            <a:cs typeface="Sakkal Majalla" panose="02000000000000000000" pitchFamily="2" charset="-78"/>
          </a:endParaRPr>
        </a:p>
      </dgm:t>
    </dgm:pt>
    <dgm:pt modelId="{F0318930-B174-4647-B605-8D544F790C8E}" type="sibTrans" cxnId="{0B8B28E4-B79B-4C9C-8697-B8D1B9D499F8}">
      <dgm:prSet/>
      <dgm:spPr/>
      <dgm:t>
        <a:bodyPr/>
        <a:lstStyle/>
        <a:p>
          <a:pPr rtl="1">
            <a:spcAft>
              <a:spcPts val="0"/>
            </a:spcAft>
          </a:pPr>
          <a:endParaRPr lang="ar-SA" sz="1100">
            <a:latin typeface="Sakkal Majalla" panose="02000000000000000000" pitchFamily="2" charset="-78"/>
            <a:cs typeface="Sakkal Majalla" panose="02000000000000000000" pitchFamily="2" charset="-78"/>
          </a:endParaRPr>
        </a:p>
      </dgm:t>
    </dgm:pt>
    <dgm:pt modelId="{B2756CC0-4232-4A9F-9073-60DF6AF35116}">
      <dgm:prSet phldrT="[نص]" custT="1"/>
      <dgm:spPr/>
      <dgm:t>
        <a:bodyPr/>
        <a:lstStyle/>
        <a:p>
          <a:pPr rtl="1">
            <a:spcAft>
              <a:spcPts val="0"/>
            </a:spcAft>
          </a:pPr>
          <a:r>
            <a:rPr lang="ar-SA" sz="1400" b="1">
              <a:latin typeface="Sakkal Majalla" panose="02000000000000000000" pitchFamily="2" charset="-78"/>
              <a:cs typeface="Sakkal Majalla" panose="02000000000000000000" pitchFamily="2" charset="-78"/>
            </a:rPr>
            <a:t>الجهة التابعة للتنفيذ</a:t>
          </a:r>
        </a:p>
      </dgm:t>
    </dgm:pt>
    <dgm:pt modelId="{8D4309AF-7F03-4CB4-84C9-29776956D8EC}" type="parTrans" cxnId="{1A48093E-18CD-4E04-99B3-773B2DE00F0E}">
      <dgm:prSet/>
      <dgm:spPr/>
      <dgm:t>
        <a:bodyPr/>
        <a:lstStyle/>
        <a:p>
          <a:pPr rtl="1">
            <a:spcAft>
              <a:spcPts val="0"/>
            </a:spcAft>
          </a:pPr>
          <a:endParaRPr lang="ar-SA" sz="1100">
            <a:latin typeface="Sakkal Majalla" panose="02000000000000000000" pitchFamily="2" charset="-78"/>
            <a:cs typeface="Sakkal Majalla" panose="02000000000000000000" pitchFamily="2" charset="-78"/>
          </a:endParaRPr>
        </a:p>
      </dgm:t>
    </dgm:pt>
    <dgm:pt modelId="{2AD8F47F-1382-4873-8851-88645988E727}" type="sibTrans" cxnId="{1A48093E-18CD-4E04-99B3-773B2DE00F0E}">
      <dgm:prSet/>
      <dgm:spPr/>
      <dgm:t>
        <a:bodyPr/>
        <a:lstStyle/>
        <a:p>
          <a:pPr rtl="1">
            <a:spcAft>
              <a:spcPts val="0"/>
            </a:spcAft>
          </a:pPr>
          <a:endParaRPr lang="ar-SA" sz="1100">
            <a:latin typeface="Sakkal Majalla" panose="02000000000000000000" pitchFamily="2" charset="-78"/>
            <a:cs typeface="Sakkal Majalla" panose="02000000000000000000" pitchFamily="2" charset="-78"/>
          </a:endParaRPr>
        </a:p>
      </dgm:t>
    </dgm:pt>
    <dgm:pt modelId="{940958C0-C5C6-4475-8513-2F4BF017EAEC}">
      <dgm:prSet phldrT="[نص]" custT="1"/>
      <dgm:spPr/>
      <dgm:t>
        <a:bodyPr/>
        <a:lstStyle/>
        <a:p>
          <a:pPr rtl="1">
            <a:spcAft>
              <a:spcPts val="0"/>
            </a:spcAft>
          </a:pPr>
          <a:r>
            <a:rPr lang="ar-SA" sz="1100">
              <a:latin typeface="Sakkal Majalla" panose="02000000000000000000" pitchFamily="2" charset="-78"/>
              <a:cs typeface="Sakkal Majalla" panose="02000000000000000000" pitchFamily="2" charset="-78"/>
            </a:rPr>
            <a:t>...........................</a:t>
          </a:r>
        </a:p>
      </dgm:t>
    </dgm:pt>
    <dgm:pt modelId="{748DCC6F-F8EF-4A04-8E8D-F3CCF23D76EA}" type="parTrans" cxnId="{1C77919C-18FC-496B-9926-2AFC6FA0EFF9}">
      <dgm:prSet/>
      <dgm:spPr/>
      <dgm:t>
        <a:bodyPr/>
        <a:lstStyle/>
        <a:p>
          <a:pPr rtl="1">
            <a:spcAft>
              <a:spcPts val="0"/>
            </a:spcAft>
          </a:pPr>
          <a:endParaRPr lang="ar-SA" sz="1100">
            <a:latin typeface="Sakkal Majalla" panose="02000000000000000000" pitchFamily="2" charset="-78"/>
            <a:cs typeface="Sakkal Majalla" panose="02000000000000000000" pitchFamily="2" charset="-78"/>
          </a:endParaRPr>
        </a:p>
      </dgm:t>
    </dgm:pt>
    <dgm:pt modelId="{0D35C601-7B05-48FC-AF2D-90795588FF1B}" type="sibTrans" cxnId="{1C77919C-18FC-496B-9926-2AFC6FA0EFF9}">
      <dgm:prSet/>
      <dgm:spPr/>
      <dgm:t>
        <a:bodyPr/>
        <a:lstStyle/>
        <a:p>
          <a:pPr rtl="1">
            <a:spcAft>
              <a:spcPts val="0"/>
            </a:spcAft>
          </a:pPr>
          <a:endParaRPr lang="ar-SA" sz="1100">
            <a:latin typeface="Sakkal Majalla" panose="02000000000000000000" pitchFamily="2" charset="-78"/>
            <a:cs typeface="Sakkal Majalla" panose="02000000000000000000" pitchFamily="2" charset="-78"/>
          </a:endParaRPr>
        </a:p>
      </dgm:t>
    </dgm:pt>
    <dgm:pt modelId="{124E2B13-DC75-4080-84D9-11670AA5A219}">
      <dgm:prSet phldrT="[نص]" custT="1"/>
      <dgm:spPr/>
      <dgm:t>
        <a:bodyPr/>
        <a:lstStyle/>
        <a:p>
          <a:pPr rtl="1">
            <a:spcAft>
              <a:spcPts val="0"/>
            </a:spcAft>
          </a:pPr>
          <a:r>
            <a:rPr lang="ar-SA" sz="1100">
              <a:latin typeface="Sakkal Majalla" panose="02000000000000000000" pitchFamily="2" charset="-78"/>
              <a:cs typeface="Sakkal Majalla" panose="02000000000000000000" pitchFamily="2" charset="-78"/>
            </a:rPr>
            <a:t>..........................</a:t>
          </a:r>
        </a:p>
      </dgm:t>
    </dgm:pt>
    <dgm:pt modelId="{3CF31898-665A-4588-9687-1BB7ABA904DB}" type="parTrans" cxnId="{2E7DE228-F283-4986-BC12-4D78A8069C10}">
      <dgm:prSet/>
      <dgm:spPr/>
      <dgm:t>
        <a:bodyPr/>
        <a:lstStyle/>
        <a:p>
          <a:pPr rtl="1">
            <a:spcAft>
              <a:spcPts val="0"/>
            </a:spcAft>
          </a:pPr>
          <a:endParaRPr lang="ar-SA" sz="1100">
            <a:latin typeface="Sakkal Majalla" panose="02000000000000000000" pitchFamily="2" charset="-78"/>
            <a:cs typeface="Sakkal Majalla" panose="02000000000000000000" pitchFamily="2" charset="-78"/>
          </a:endParaRPr>
        </a:p>
      </dgm:t>
    </dgm:pt>
    <dgm:pt modelId="{D3362E19-AB98-45B2-9F55-C4AFE44C8DC3}" type="sibTrans" cxnId="{2E7DE228-F283-4986-BC12-4D78A8069C10}">
      <dgm:prSet/>
      <dgm:spPr/>
      <dgm:t>
        <a:bodyPr/>
        <a:lstStyle/>
        <a:p>
          <a:pPr rtl="1">
            <a:spcAft>
              <a:spcPts val="0"/>
            </a:spcAft>
          </a:pPr>
          <a:endParaRPr lang="ar-SA" sz="1100">
            <a:latin typeface="Sakkal Majalla" panose="02000000000000000000" pitchFamily="2" charset="-78"/>
            <a:cs typeface="Sakkal Majalla" panose="02000000000000000000" pitchFamily="2" charset="-78"/>
          </a:endParaRPr>
        </a:p>
      </dgm:t>
    </dgm:pt>
    <dgm:pt modelId="{C016CB5A-861D-4E05-9021-7D235B81CFC8}" type="pres">
      <dgm:prSet presAssocID="{965613C0-B69A-4B1C-A57C-435C0B1F0714}" presName="theList" presStyleCnt="0">
        <dgm:presLayoutVars>
          <dgm:dir val="rev"/>
          <dgm:animLvl val="lvl"/>
          <dgm:resizeHandles val="exact"/>
        </dgm:presLayoutVars>
      </dgm:prSet>
      <dgm:spPr/>
      <dgm:t>
        <a:bodyPr/>
        <a:lstStyle/>
        <a:p>
          <a:pPr rtl="1"/>
          <a:endParaRPr lang="ar-SA"/>
        </a:p>
      </dgm:t>
    </dgm:pt>
    <dgm:pt modelId="{8365DD00-794E-4322-AD4A-8B47170CC741}" type="pres">
      <dgm:prSet presAssocID="{169BE2F3-0BA6-489E-8A14-5B40BE3290BA}" presName="compNode" presStyleCnt="0"/>
      <dgm:spPr/>
      <dgm:t>
        <a:bodyPr/>
        <a:lstStyle/>
        <a:p>
          <a:pPr rtl="1"/>
          <a:endParaRPr lang="ar-SA"/>
        </a:p>
      </dgm:t>
    </dgm:pt>
    <dgm:pt modelId="{7CA71B4E-2FAC-4679-BE34-2562093E22C5}" type="pres">
      <dgm:prSet presAssocID="{169BE2F3-0BA6-489E-8A14-5B40BE3290BA}" presName="aNode" presStyleLbl="bgShp" presStyleIdx="0" presStyleCnt="4" custScaleX="263195"/>
      <dgm:spPr/>
      <dgm:t>
        <a:bodyPr/>
        <a:lstStyle/>
        <a:p>
          <a:pPr rtl="1"/>
          <a:endParaRPr lang="ar-SA"/>
        </a:p>
      </dgm:t>
    </dgm:pt>
    <dgm:pt modelId="{888D507B-FFF0-457E-BBB3-748C92BD4037}" type="pres">
      <dgm:prSet presAssocID="{169BE2F3-0BA6-489E-8A14-5B40BE3290BA}" presName="textNode" presStyleLbl="bgShp" presStyleIdx="0" presStyleCnt="4"/>
      <dgm:spPr/>
      <dgm:t>
        <a:bodyPr/>
        <a:lstStyle/>
        <a:p>
          <a:pPr rtl="1"/>
          <a:endParaRPr lang="ar-SA"/>
        </a:p>
      </dgm:t>
    </dgm:pt>
    <dgm:pt modelId="{800D679A-C9DB-4151-88EB-56466EF2211E}" type="pres">
      <dgm:prSet presAssocID="{169BE2F3-0BA6-489E-8A14-5B40BE3290BA}" presName="compChildNode" presStyleCnt="0"/>
      <dgm:spPr/>
      <dgm:t>
        <a:bodyPr/>
        <a:lstStyle/>
        <a:p>
          <a:pPr rtl="1"/>
          <a:endParaRPr lang="ar-SA"/>
        </a:p>
      </dgm:t>
    </dgm:pt>
    <dgm:pt modelId="{FA8B2D94-3119-4BBD-9E7A-CBC93B1BD7FF}" type="pres">
      <dgm:prSet presAssocID="{169BE2F3-0BA6-489E-8A14-5B40BE3290BA}" presName="theInnerList" presStyleCnt="0"/>
      <dgm:spPr/>
      <dgm:t>
        <a:bodyPr/>
        <a:lstStyle/>
        <a:p>
          <a:pPr rtl="1"/>
          <a:endParaRPr lang="ar-SA"/>
        </a:p>
      </dgm:t>
    </dgm:pt>
    <dgm:pt modelId="{59C6C00F-34AE-4907-BDF7-AF0350742007}" type="pres">
      <dgm:prSet presAssocID="{CFB4CB28-BDD5-40B0-8703-A282878A4CD8}" presName="childNode" presStyleLbl="node1" presStyleIdx="0" presStyleCnt="8" custScaleX="263195">
        <dgm:presLayoutVars>
          <dgm:bulletEnabled val="1"/>
        </dgm:presLayoutVars>
      </dgm:prSet>
      <dgm:spPr/>
      <dgm:t>
        <a:bodyPr/>
        <a:lstStyle/>
        <a:p>
          <a:pPr rtl="1"/>
          <a:endParaRPr lang="ar-SA"/>
        </a:p>
      </dgm:t>
    </dgm:pt>
    <dgm:pt modelId="{AB8A8951-FA0B-4DC9-A695-10705A3A6D69}" type="pres">
      <dgm:prSet presAssocID="{CFB4CB28-BDD5-40B0-8703-A282878A4CD8}" presName="aSpace2" presStyleCnt="0"/>
      <dgm:spPr/>
      <dgm:t>
        <a:bodyPr/>
        <a:lstStyle/>
        <a:p>
          <a:pPr rtl="1"/>
          <a:endParaRPr lang="ar-SA"/>
        </a:p>
      </dgm:t>
    </dgm:pt>
    <dgm:pt modelId="{900F50C5-89F4-4023-A560-7879A94455BD}" type="pres">
      <dgm:prSet presAssocID="{9EBCBA62-AC6A-4E60-A35F-B7E6FF998F17}" presName="childNode" presStyleLbl="node1" presStyleIdx="1" presStyleCnt="8" custScaleX="263195">
        <dgm:presLayoutVars>
          <dgm:bulletEnabled val="1"/>
        </dgm:presLayoutVars>
      </dgm:prSet>
      <dgm:spPr/>
      <dgm:t>
        <a:bodyPr/>
        <a:lstStyle/>
        <a:p>
          <a:pPr rtl="1"/>
          <a:endParaRPr lang="ar-SA"/>
        </a:p>
      </dgm:t>
    </dgm:pt>
    <dgm:pt modelId="{ECA2F77C-2383-4C99-85CA-962DC9FEF5CF}" type="pres">
      <dgm:prSet presAssocID="{169BE2F3-0BA6-489E-8A14-5B40BE3290BA}" presName="aSpace" presStyleCnt="0"/>
      <dgm:spPr/>
      <dgm:t>
        <a:bodyPr/>
        <a:lstStyle/>
        <a:p>
          <a:pPr rtl="1"/>
          <a:endParaRPr lang="ar-SA"/>
        </a:p>
      </dgm:t>
    </dgm:pt>
    <dgm:pt modelId="{40F87A49-08F6-4A9B-A4EF-0FE446EBAF18}" type="pres">
      <dgm:prSet presAssocID="{52AB7ED0-8F4B-4226-9EEC-14F866DFB6DE}" presName="compNode" presStyleCnt="0"/>
      <dgm:spPr/>
      <dgm:t>
        <a:bodyPr/>
        <a:lstStyle/>
        <a:p>
          <a:pPr rtl="1"/>
          <a:endParaRPr lang="ar-SA"/>
        </a:p>
      </dgm:t>
    </dgm:pt>
    <dgm:pt modelId="{463135F2-46AD-4061-9CC5-CF901E6AA3EF}" type="pres">
      <dgm:prSet presAssocID="{52AB7ED0-8F4B-4226-9EEC-14F866DFB6DE}" presName="aNode" presStyleLbl="bgShp" presStyleIdx="1" presStyleCnt="4"/>
      <dgm:spPr/>
      <dgm:t>
        <a:bodyPr/>
        <a:lstStyle/>
        <a:p>
          <a:pPr rtl="1"/>
          <a:endParaRPr lang="ar-SA"/>
        </a:p>
      </dgm:t>
    </dgm:pt>
    <dgm:pt modelId="{D0F8883E-BCD7-4C3C-AD06-44DE5BBE68E5}" type="pres">
      <dgm:prSet presAssocID="{52AB7ED0-8F4B-4226-9EEC-14F866DFB6DE}" presName="textNode" presStyleLbl="bgShp" presStyleIdx="1" presStyleCnt="4"/>
      <dgm:spPr/>
      <dgm:t>
        <a:bodyPr/>
        <a:lstStyle/>
        <a:p>
          <a:pPr rtl="1"/>
          <a:endParaRPr lang="ar-SA"/>
        </a:p>
      </dgm:t>
    </dgm:pt>
    <dgm:pt modelId="{27398B5F-1B0B-47D2-83FD-14A004C035EA}" type="pres">
      <dgm:prSet presAssocID="{52AB7ED0-8F4B-4226-9EEC-14F866DFB6DE}" presName="compChildNode" presStyleCnt="0"/>
      <dgm:spPr/>
      <dgm:t>
        <a:bodyPr/>
        <a:lstStyle/>
        <a:p>
          <a:pPr rtl="1"/>
          <a:endParaRPr lang="ar-SA"/>
        </a:p>
      </dgm:t>
    </dgm:pt>
    <dgm:pt modelId="{C7A21D91-FCE7-4637-A7D6-0A725F0C466D}" type="pres">
      <dgm:prSet presAssocID="{52AB7ED0-8F4B-4226-9EEC-14F866DFB6DE}" presName="theInnerList" presStyleCnt="0"/>
      <dgm:spPr/>
      <dgm:t>
        <a:bodyPr/>
        <a:lstStyle/>
        <a:p>
          <a:pPr rtl="1"/>
          <a:endParaRPr lang="ar-SA"/>
        </a:p>
      </dgm:t>
    </dgm:pt>
    <dgm:pt modelId="{8EE6827C-0E5F-47ED-8F87-3A55BAAA7E51}" type="pres">
      <dgm:prSet presAssocID="{CA58D3DF-BBB7-42D0-97B9-C85CD5F1DBA6}" presName="childNode" presStyleLbl="node1" presStyleIdx="2" presStyleCnt="8">
        <dgm:presLayoutVars>
          <dgm:bulletEnabled val="1"/>
        </dgm:presLayoutVars>
      </dgm:prSet>
      <dgm:spPr/>
      <dgm:t>
        <a:bodyPr/>
        <a:lstStyle/>
        <a:p>
          <a:pPr rtl="1"/>
          <a:endParaRPr lang="ar-SA"/>
        </a:p>
      </dgm:t>
    </dgm:pt>
    <dgm:pt modelId="{D8B0B54E-0668-42F9-86CE-C219D9449DB9}" type="pres">
      <dgm:prSet presAssocID="{CA58D3DF-BBB7-42D0-97B9-C85CD5F1DBA6}" presName="aSpace2" presStyleCnt="0"/>
      <dgm:spPr/>
      <dgm:t>
        <a:bodyPr/>
        <a:lstStyle/>
        <a:p>
          <a:pPr rtl="1"/>
          <a:endParaRPr lang="ar-SA"/>
        </a:p>
      </dgm:t>
    </dgm:pt>
    <dgm:pt modelId="{F01C9F04-D7E6-4BE1-8FED-411F370BFE95}" type="pres">
      <dgm:prSet presAssocID="{680B98E3-4415-4AA3-B950-56CCB5516867}" presName="childNode" presStyleLbl="node1" presStyleIdx="3" presStyleCnt="8">
        <dgm:presLayoutVars>
          <dgm:bulletEnabled val="1"/>
        </dgm:presLayoutVars>
      </dgm:prSet>
      <dgm:spPr/>
      <dgm:t>
        <a:bodyPr/>
        <a:lstStyle/>
        <a:p>
          <a:pPr rtl="1"/>
          <a:endParaRPr lang="ar-SA"/>
        </a:p>
      </dgm:t>
    </dgm:pt>
    <dgm:pt modelId="{4457FB87-8BD4-4072-A7BD-B225BD9BA783}" type="pres">
      <dgm:prSet presAssocID="{52AB7ED0-8F4B-4226-9EEC-14F866DFB6DE}" presName="aSpace" presStyleCnt="0"/>
      <dgm:spPr/>
      <dgm:t>
        <a:bodyPr/>
        <a:lstStyle/>
        <a:p>
          <a:pPr rtl="1"/>
          <a:endParaRPr lang="ar-SA"/>
        </a:p>
      </dgm:t>
    </dgm:pt>
    <dgm:pt modelId="{3DDFEC35-34E6-499C-89F9-84CFC17059D1}" type="pres">
      <dgm:prSet presAssocID="{75995079-AC8B-4FE3-AFAB-4C343BD0D323}" presName="compNode" presStyleCnt="0"/>
      <dgm:spPr/>
      <dgm:t>
        <a:bodyPr/>
        <a:lstStyle/>
        <a:p>
          <a:pPr rtl="1"/>
          <a:endParaRPr lang="ar-SA"/>
        </a:p>
      </dgm:t>
    </dgm:pt>
    <dgm:pt modelId="{1DF16467-7B5D-4853-9DD6-3169E6E445AC}" type="pres">
      <dgm:prSet presAssocID="{75995079-AC8B-4FE3-AFAB-4C343BD0D323}" presName="aNode" presStyleLbl="bgShp" presStyleIdx="2" presStyleCnt="4"/>
      <dgm:spPr/>
      <dgm:t>
        <a:bodyPr/>
        <a:lstStyle/>
        <a:p>
          <a:pPr rtl="1"/>
          <a:endParaRPr lang="ar-SA"/>
        </a:p>
      </dgm:t>
    </dgm:pt>
    <dgm:pt modelId="{999129E9-F81F-4974-BDB2-ADC26EE264EF}" type="pres">
      <dgm:prSet presAssocID="{75995079-AC8B-4FE3-AFAB-4C343BD0D323}" presName="textNode" presStyleLbl="bgShp" presStyleIdx="2" presStyleCnt="4"/>
      <dgm:spPr/>
      <dgm:t>
        <a:bodyPr/>
        <a:lstStyle/>
        <a:p>
          <a:pPr rtl="1"/>
          <a:endParaRPr lang="ar-SA"/>
        </a:p>
      </dgm:t>
    </dgm:pt>
    <dgm:pt modelId="{4C3E27DC-B5C0-4540-9C6A-7FEC40635BBB}" type="pres">
      <dgm:prSet presAssocID="{75995079-AC8B-4FE3-AFAB-4C343BD0D323}" presName="compChildNode" presStyleCnt="0"/>
      <dgm:spPr/>
      <dgm:t>
        <a:bodyPr/>
        <a:lstStyle/>
        <a:p>
          <a:pPr rtl="1"/>
          <a:endParaRPr lang="ar-SA"/>
        </a:p>
      </dgm:t>
    </dgm:pt>
    <dgm:pt modelId="{3DAD4AE8-D24D-430B-86BF-606F3E2BC73E}" type="pres">
      <dgm:prSet presAssocID="{75995079-AC8B-4FE3-AFAB-4C343BD0D323}" presName="theInnerList" presStyleCnt="0"/>
      <dgm:spPr/>
      <dgm:t>
        <a:bodyPr/>
        <a:lstStyle/>
        <a:p>
          <a:pPr rtl="1"/>
          <a:endParaRPr lang="ar-SA"/>
        </a:p>
      </dgm:t>
    </dgm:pt>
    <dgm:pt modelId="{A8FCF603-074A-4C46-B0C2-699050629BF0}" type="pres">
      <dgm:prSet presAssocID="{95C4D34C-5684-4DC6-AB4F-9FA37E6DB222}" presName="childNode" presStyleLbl="node1" presStyleIdx="4" presStyleCnt="8">
        <dgm:presLayoutVars>
          <dgm:bulletEnabled val="1"/>
        </dgm:presLayoutVars>
      </dgm:prSet>
      <dgm:spPr/>
      <dgm:t>
        <a:bodyPr/>
        <a:lstStyle/>
        <a:p>
          <a:pPr rtl="1"/>
          <a:endParaRPr lang="ar-SA"/>
        </a:p>
      </dgm:t>
    </dgm:pt>
    <dgm:pt modelId="{488FB838-7C94-4E26-83C5-C7871713B62B}" type="pres">
      <dgm:prSet presAssocID="{95C4D34C-5684-4DC6-AB4F-9FA37E6DB222}" presName="aSpace2" presStyleCnt="0"/>
      <dgm:spPr/>
      <dgm:t>
        <a:bodyPr/>
        <a:lstStyle/>
        <a:p>
          <a:pPr rtl="1"/>
          <a:endParaRPr lang="ar-SA"/>
        </a:p>
      </dgm:t>
    </dgm:pt>
    <dgm:pt modelId="{400060A9-A9CF-4407-9A04-F4D87D46F4E5}" type="pres">
      <dgm:prSet presAssocID="{EC683E7B-2F6D-4A64-B3F4-85263CA94AAF}" presName="childNode" presStyleLbl="node1" presStyleIdx="5" presStyleCnt="8">
        <dgm:presLayoutVars>
          <dgm:bulletEnabled val="1"/>
        </dgm:presLayoutVars>
      </dgm:prSet>
      <dgm:spPr/>
      <dgm:t>
        <a:bodyPr/>
        <a:lstStyle/>
        <a:p>
          <a:pPr rtl="1"/>
          <a:endParaRPr lang="ar-SA"/>
        </a:p>
      </dgm:t>
    </dgm:pt>
    <dgm:pt modelId="{C49CE110-7FD2-4510-8C85-2E145B39AC9F}" type="pres">
      <dgm:prSet presAssocID="{75995079-AC8B-4FE3-AFAB-4C343BD0D323}" presName="aSpace" presStyleCnt="0"/>
      <dgm:spPr/>
      <dgm:t>
        <a:bodyPr/>
        <a:lstStyle/>
        <a:p>
          <a:pPr rtl="1"/>
          <a:endParaRPr lang="ar-SA"/>
        </a:p>
      </dgm:t>
    </dgm:pt>
    <dgm:pt modelId="{68978459-DB37-4F6E-AF4C-41C40BE36FA1}" type="pres">
      <dgm:prSet presAssocID="{B2756CC0-4232-4A9F-9073-60DF6AF35116}" presName="compNode" presStyleCnt="0"/>
      <dgm:spPr/>
      <dgm:t>
        <a:bodyPr/>
        <a:lstStyle/>
        <a:p>
          <a:pPr rtl="1"/>
          <a:endParaRPr lang="ar-SA"/>
        </a:p>
      </dgm:t>
    </dgm:pt>
    <dgm:pt modelId="{0C9AB83B-904C-49CA-AA0D-283DD8528D12}" type="pres">
      <dgm:prSet presAssocID="{B2756CC0-4232-4A9F-9073-60DF6AF35116}" presName="aNode" presStyleLbl="bgShp" presStyleIdx="3" presStyleCnt="4"/>
      <dgm:spPr/>
      <dgm:t>
        <a:bodyPr/>
        <a:lstStyle/>
        <a:p>
          <a:pPr rtl="1"/>
          <a:endParaRPr lang="ar-SA"/>
        </a:p>
      </dgm:t>
    </dgm:pt>
    <dgm:pt modelId="{CF4CB3E0-978B-4B38-857B-CA5FAE6CD471}" type="pres">
      <dgm:prSet presAssocID="{B2756CC0-4232-4A9F-9073-60DF6AF35116}" presName="textNode" presStyleLbl="bgShp" presStyleIdx="3" presStyleCnt="4"/>
      <dgm:spPr/>
      <dgm:t>
        <a:bodyPr/>
        <a:lstStyle/>
        <a:p>
          <a:pPr rtl="1"/>
          <a:endParaRPr lang="ar-SA"/>
        </a:p>
      </dgm:t>
    </dgm:pt>
    <dgm:pt modelId="{FE8109CA-E414-48E3-BE86-EC2D969A35C7}" type="pres">
      <dgm:prSet presAssocID="{B2756CC0-4232-4A9F-9073-60DF6AF35116}" presName="compChildNode" presStyleCnt="0"/>
      <dgm:spPr/>
      <dgm:t>
        <a:bodyPr/>
        <a:lstStyle/>
        <a:p>
          <a:pPr rtl="1"/>
          <a:endParaRPr lang="ar-SA"/>
        </a:p>
      </dgm:t>
    </dgm:pt>
    <dgm:pt modelId="{4AE02372-B7B3-40FB-B76B-291C22857C4D}" type="pres">
      <dgm:prSet presAssocID="{B2756CC0-4232-4A9F-9073-60DF6AF35116}" presName="theInnerList" presStyleCnt="0"/>
      <dgm:spPr/>
      <dgm:t>
        <a:bodyPr/>
        <a:lstStyle/>
        <a:p>
          <a:pPr rtl="1"/>
          <a:endParaRPr lang="ar-SA"/>
        </a:p>
      </dgm:t>
    </dgm:pt>
    <dgm:pt modelId="{EBBEC6AD-950F-41E4-B517-96FE86001919}" type="pres">
      <dgm:prSet presAssocID="{124E2B13-DC75-4080-84D9-11670AA5A219}" presName="childNode" presStyleLbl="node1" presStyleIdx="6" presStyleCnt="8">
        <dgm:presLayoutVars>
          <dgm:bulletEnabled val="1"/>
        </dgm:presLayoutVars>
      </dgm:prSet>
      <dgm:spPr/>
      <dgm:t>
        <a:bodyPr/>
        <a:lstStyle/>
        <a:p>
          <a:pPr rtl="1"/>
          <a:endParaRPr lang="ar-SA"/>
        </a:p>
      </dgm:t>
    </dgm:pt>
    <dgm:pt modelId="{E341CDF9-7617-4061-B3A7-215C5FE8BE74}" type="pres">
      <dgm:prSet presAssocID="{124E2B13-DC75-4080-84D9-11670AA5A219}" presName="aSpace2" presStyleCnt="0"/>
      <dgm:spPr/>
      <dgm:t>
        <a:bodyPr/>
        <a:lstStyle/>
        <a:p>
          <a:pPr rtl="1"/>
          <a:endParaRPr lang="ar-SA"/>
        </a:p>
      </dgm:t>
    </dgm:pt>
    <dgm:pt modelId="{50EFA384-5518-4B08-809B-D43E97AD78CD}" type="pres">
      <dgm:prSet presAssocID="{940958C0-C5C6-4475-8513-2F4BF017EAEC}" presName="childNode" presStyleLbl="node1" presStyleIdx="7" presStyleCnt="8">
        <dgm:presLayoutVars>
          <dgm:bulletEnabled val="1"/>
        </dgm:presLayoutVars>
      </dgm:prSet>
      <dgm:spPr/>
      <dgm:t>
        <a:bodyPr/>
        <a:lstStyle/>
        <a:p>
          <a:pPr rtl="1"/>
          <a:endParaRPr lang="ar-SA"/>
        </a:p>
      </dgm:t>
    </dgm:pt>
  </dgm:ptLst>
  <dgm:cxnLst>
    <dgm:cxn modelId="{9DF02DE7-9C7C-42E8-8EC3-87BACF0859E3}" type="presOf" srcId="{B2756CC0-4232-4A9F-9073-60DF6AF35116}" destId="{0C9AB83B-904C-49CA-AA0D-283DD8528D12}" srcOrd="0" destOrd="0" presId="urn:microsoft.com/office/officeart/2005/8/layout/lProcess2"/>
    <dgm:cxn modelId="{53A98F49-5EC6-4509-82D2-94C3158D6E72}" srcId="{75995079-AC8B-4FE3-AFAB-4C343BD0D323}" destId="{95C4D34C-5684-4DC6-AB4F-9FA37E6DB222}" srcOrd="0" destOrd="0" parTransId="{147B6C92-3355-4C85-BAF0-1FD25B56419E}" sibTransId="{3189F46F-DEF8-4966-97B2-FA0D39B7BFA8}"/>
    <dgm:cxn modelId="{172B1D91-435B-47AD-9CD1-682CE930D302}" type="presOf" srcId="{EC683E7B-2F6D-4A64-B3F4-85263CA94AAF}" destId="{400060A9-A9CF-4407-9A04-F4D87D46F4E5}" srcOrd="0" destOrd="0" presId="urn:microsoft.com/office/officeart/2005/8/layout/lProcess2"/>
    <dgm:cxn modelId="{FE3321D3-9A1E-4238-B229-890B1E603DEE}" type="presOf" srcId="{124E2B13-DC75-4080-84D9-11670AA5A219}" destId="{EBBEC6AD-950F-41E4-B517-96FE86001919}" srcOrd="0" destOrd="0" presId="urn:microsoft.com/office/officeart/2005/8/layout/lProcess2"/>
    <dgm:cxn modelId="{C4DCB4D8-8AA8-44C5-AFD0-23AF09BE2967}" srcId="{52AB7ED0-8F4B-4226-9EEC-14F866DFB6DE}" destId="{CA58D3DF-BBB7-42D0-97B9-C85CD5F1DBA6}" srcOrd="0" destOrd="0" parTransId="{3922EA4A-B640-40C8-B311-9162C3AF4E11}" sibTransId="{85E0C9EB-F8BE-4C88-BFE2-091282AEB6F2}"/>
    <dgm:cxn modelId="{71C788B2-8E71-44C6-AFAE-F767DF281802}" srcId="{52AB7ED0-8F4B-4226-9EEC-14F866DFB6DE}" destId="{680B98E3-4415-4AA3-B950-56CCB5516867}" srcOrd="1" destOrd="0" parTransId="{BB4D632D-B600-4A5C-8DD4-9FC83A996601}" sibTransId="{89DB72A9-E6E8-4535-8FDB-1B95CCE96049}"/>
    <dgm:cxn modelId="{797A4B57-15F7-426E-ACAD-3BDB70E38C6E}" srcId="{965613C0-B69A-4B1C-A57C-435C0B1F0714}" destId="{75995079-AC8B-4FE3-AFAB-4C343BD0D323}" srcOrd="2" destOrd="0" parTransId="{32AF76C5-9827-43BD-A281-630E0FDCC99F}" sibTransId="{53B6BD2B-F6BE-4B26-977C-9FC259ACC0DE}"/>
    <dgm:cxn modelId="{3BED1BF7-08B6-4FDF-830E-F9067C7AA9AD}" type="presOf" srcId="{940958C0-C5C6-4475-8513-2F4BF017EAEC}" destId="{50EFA384-5518-4B08-809B-D43E97AD78CD}" srcOrd="0" destOrd="0" presId="urn:microsoft.com/office/officeart/2005/8/layout/lProcess2"/>
    <dgm:cxn modelId="{A80109F1-A32A-4525-8D62-C9EB8DF32F05}" type="presOf" srcId="{75995079-AC8B-4FE3-AFAB-4C343BD0D323}" destId="{999129E9-F81F-4974-BDB2-ADC26EE264EF}" srcOrd="1" destOrd="0" presId="urn:microsoft.com/office/officeart/2005/8/layout/lProcess2"/>
    <dgm:cxn modelId="{1A378F5C-943D-451B-99E5-C9F026DEA3C9}" type="presOf" srcId="{965613C0-B69A-4B1C-A57C-435C0B1F0714}" destId="{C016CB5A-861D-4E05-9021-7D235B81CFC8}" srcOrd="0" destOrd="0" presId="urn:microsoft.com/office/officeart/2005/8/layout/lProcess2"/>
    <dgm:cxn modelId="{06F2BD87-8D1B-4493-AF9F-DF4A5CDDE2E2}" type="presOf" srcId="{52AB7ED0-8F4B-4226-9EEC-14F866DFB6DE}" destId="{D0F8883E-BCD7-4C3C-AD06-44DE5BBE68E5}" srcOrd="1" destOrd="0" presId="urn:microsoft.com/office/officeart/2005/8/layout/lProcess2"/>
    <dgm:cxn modelId="{42E98C84-574D-4A26-9839-8DD3496A8E80}" srcId="{965613C0-B69A-4B1C-A57C-435C0B1F0714}" destId="{169BE2F3-0BA6-489E-8A14-5B40BE3290BA}" srcOrd="0" destOrd="0" parTransId="{25A5EF25-B4BC-4159-8536-6FCBD9AB443D}" sibTransId="{4809EEDA-E9E3-4585-8EA6-BA4A86C20E97}"/>
    <dgm:cxn modelId="{2F2900F8-62F0-4658-924C-A032B4BD71DA}" type="presOf" srcId="{75995079-AC8B-4FE3-AFAB-4C343BD0D323}" destId="{1DF16467-7B5D-4853-9DD6-3169E6E445AC}" srcOrd="0" destOrd="0" presId="urn:microsoft.com/office/officeart/2005/8/layout/lProcess2"/>
    <dgm:cxn modelId="{96B0CFEC-66A4-4EF2-BACA-78E4B8B5680B}" type="presOf" srcId="{B2756CC0-4232-4A9F-9073-60DF6AF35116}" destId="{CF4CB3E0-978B-4B38-857B-CA5FAE6CD471}" srcOrd="1" destOrd="0" presId="urn:microsoft.com/office/officeart/2005/8/layout/lProcess2"/>
    <dgm:cxn modelId="{1F00183A-455C-49BE-B351-0DBAD60D3B74}" srcId="{965613C0-B69A-4B1C-A57C-435C0B1F0714}" destId="{52AB7ED0-8F4B-4226-9EEC-14F866DFB6DE}" srcOrd="1" destOrd="0" parTransId="{A1432E15-4976-4707-9D03-92E69C1673C1}" sibTransId="{EB931549-1B73-4E91-A986-E83F34506B50}"/>
    <dgm:cxn modelId="{1C77919C-18FC-496B-9926-2AFC6FA0EFF9}" srcId="{B2756CC0-4232-4A9F-9073-60DF6AF35116}" destId="{940958C0-C5C6-4475-8513-2F4BF017EAEC}" srcOrd="1" destOrd="0" parTransId="{748DCC6F-F8EF-4A04-8E8D-F3CCF23D76EA}" sibTransId="{0D35C601-7B05-48FC-AF2D-90795588FF1B}"/>
    <dgm:cxn modelId="{2E7DE228-F283-4986-BC12-4D78A8069C10}" srcId="{B2756CC0-4232-4A9F-9073-60DF6AF35116}" destId="{124E2B13-DC75-4080-84D9-11670AA5A219}" srcOrd="0" destOrd="0" parTransId="{3CF31898-665A-4588-9687-1BB7ABA904DB}" sibTransId="{D3362E19-AB98-45B2-9F55-C4AFE44C8DC3}"/>
    <dgm:cxn modelId="{8027638F-1264-4E9C-AA9B-D611553DDC4D}" type="presOf" srcId="{CFB4CB28-BDD5-40B0-8703-A282878A4CD8}" destId="{59C6C00F-34AE-4907-BDF7-AF0350742007}" srcOrd="0" destOrd="0" presId="urn:microsoft.com/office/officeart/2005/8/layout/lProcess2"/>
    <dgm:cxn modelId="{1A48093E-18CD-4E04-99B3-773B2DE00F0E}" srcId="{965613C0-B69A-4B1C-A57C-435C0B1F0714}" destId="{B2756CC0-4232-4A9F-9073-60DF6AF35116}" srcOrd="3" destOrd="0" parTransId="{8D4309AF-7F03-4CB4-84C9-29776956D8EC}" sibTransId="{2AD8F47F-1382-4873-8851-88645988E727}"/>
    <dgm:cxn modelId="{6D831E3C-23F3-4B02-BCE0-1B75E7E87D64}" type="presOf" srcId="{CA58D3DF-BBB7-42D0-97B9-C85CD5F1DBA6}" destId="{8EE6827C-0E5F-47ED-8F87-3A55BAAA7E51}" srcOrd="0" destOrd="0" presId="urn:microsoft.com/office/officeart/2005/8/layout/lProcess2"/>
    <dgm:cxn modelId="{DE83D307-343F-451B-834A-183CBF764E26}" type="presOf" srcId="{169BE2F3-0BA6-489E-8A14-5B40BE3290BA}" destId="{7CA71B4E-2FAC-4679-BE34-2562093E22C5}" srcOrd="0" destOrd="0" presId="urn:microsoft.com/office/officeart/2005/8/layout/lProcess2"/>
    <dgm:cxn modelId="{052F644C-8677-4C03-AB7C-D29554158A70}" type="presOf" srcId="{95C4D34C-5684-4DC6-AB4F-9FA37E6DB222}" destId="{A8FCF603-074A-4C46-B0C2-699050629BF0}" srcOrd="0" destOrd="0" presId="urn:microsoft.com/office/officeart/2005/8/layout/lProcess2"/>
    <dgm:cxn modelId="{DBC583B2-7E2C-4621-B52E-C5D243BE3415}" srcId="{169BE2F3-0BA6-489E-8A14-5B40BE3290BA}" destId="{9EBCBA62-AC6A-4E60-A35F-B7E6FF998F17}" srcOrd="1" destOrd="0" parTransId="{50823E02-B4D8-43DD-97D6-CFB52EC7061B}" sibTransId="{84E9E216-B779-4F5F-BBCB-29F0170DF81A}"/>
    <dgm:cxn modelId="{0B8B28E4-B79B-4C9C-8697-B8D1B9D499F8}" srcId="{75995079-AC8B-4FE3-AFAB-4C343BD0D323}" destId="{EC683E7B-2F6D-4A64-B3F4-85263CA94AAF}" srcOrd="1" destOrd="0" parTransId="{1F724994-27DC-4FEF-BE9B-212CF898857D}" sibTransId="{F0318930-B174-4647-B605-8D544F790C8E}"/>
    <dgm:cxn modelId="{4A5490E4-463A-4C62-8087-3B4C529B43A5}" type="presOf" srcId="{680B98E3-4415-4AA3-B950-56CCB5516867}" destId="{F01C9F04-D7E6-4BE1-8FED-411F370BFE95}" srcOrd="0" destOrd="0" presId="urn:microsoft.com/office/officeart/2005/8/layout/lProcess2"/>
    <dgm:cxn modelId="{227B0BC5-4D31-488A-86C6-52C886B02089}" type="presOf" srcId="{52AB7ED0-8F4B-4226-9EEC-14F866DFB6DE}" destId="{463135F2-46AD-4061-9CC5-CF901E6AA3EF}" srcOrd="0" destOrd="0" presId="urn:microsoft.com/office/officeart/2005/8/layout/lProcess2"/>
    <dgm:cxn modelId="{A57C196B-2C1C-4F88-AFA7-154F9F95AFFE}" type="presOf" srcId="{169BE2F3-0BA6-489E-8A14-5B40BE3290BA}" destId="{888D507B-FFF0-457E-BBB3-748C92BD4037}" srcOrd="1" destOrd="0" presId="urn:microsoft.com/office/officeart/2005/8/layout/lProcess2"/>
    <dgm:cxn modelId="{7AAAAA2D-A721-4E4E-942C-194B69C7CFFD}" type="presOf" srcId="{9EBCBA62-AC6A-4E60-A35F-B7E6FF998F17}" destId="{900F50C5-89F4-4023-A560-7879A94455BD}" srcOrd="0" destOrd="0" presId="urn:microsoft.com/office/officeart/2005/8/layout/lProcess2"/>
    <dgm:cxn modelId="{9174E572-DDE8-46BF-A565-5A177DAFA2D3}" srcId="{169BE2F3-0BA6-489E-8A14-5B40BE3290BA}" destId="{CFB4CB28-BDD5-40B0-8703-A282878A4CD8}" srcOrd="0" destOrd="0" parTransId="{B46C142C-CEF2-4685-85A5-6EEF9F289AD4}" sibTransId="{59515C47-7A35-44B2-AAFF-42AABD4F4420}"/>
    <dgm:cxn modelId="{A20B00C7-F527-4B08-9DD5-22B8EB43E36A}" type="presParOf" srcId="{C016CB5A-861D-4E05-9021-7D235B81CFC8}" destId="{8365DD00-794E-4322-AD4A-8B47170CC741}" srcOrd="0" destOrd="0" presId="urn:microsoft.com/office/officeart/2005/8/layout/lProcess2"/>
    <dgm:cxn modelId="{E6F128BE-9519-4E96-99E4-456B264377AE}" type="presParOf" srcId="{8365DD00-794E-4322-AD4A-8B47170CC741}" destId="{7CA71B4E-2FAC-4679-BE34-2562093E22C5}" srcOrd="0" destOrd="0" presId="urn:microsoft.com/office/officeart/2005/8/layout/lProcess2"/>
    <dgm:cxn modelId="{CA988183-530F-4C35-8350-92E2F171100E}" type="presParOf" srcId="{8365DD00-794E-4322-AD4A-8B47170CC741}" destId="{888D507B-FFF0-457E-BBB3-748C92BD4037}" srcOrd="1" destOrd="0" presId="urn:microsoft.com/office/officeart/2005/8/layout/lProcess2"/>
    <dgm:cxn modelId="{E1A928B0-AA03-434F-B545-D59C266A194E}" type="presParOf" srcId="{8365DD00-794E-4322-AD4A-8B47170CC741}" destId="{800D679A-C9DB-4151-88EB-56466EF2211E}" srcOrd="2" destOrd="0" presId="urn:microsoft.com/office/officeart/2005/8/layout/lProcess2"/>
    <dgm:cxn modelId="{F2DF4D46-0F24-4B09-9050-35353DEB90BA}" type="presParOf" srcId="{800D679A-C9DB-4151-88EB-56466EF2211E}" destId="{FA8B2D94-3119-4BBD-9E7A-CBC93B1BD7FF}" srcOrd="0" destOrd="0" presId="urn:microsoft.com/office/officeart/2005/8/layout/lProcess2"/>
    <dgm:cxn modelId="{FBF3B9F5-3892-4743-85A1-7A6A0D6B25F2}" type="presParOf" srcId="{FA8B2D94-3119-4BBD-9E7A-CBC93B1BD7FF}" destId="{59C6C00F-34AE-4907-BDF7-AF0350742007}" srcOrd="0" destOrd="0" presId="urn:microsoft.com/office/officeart/2005/8/layout/lProcess2"/>
    <dgm:cxn modelId="{9B138C55-3B0D-436F-87E6-79ABA756AF9C}" type="presParOf" srcId="{FA8B2D94-3119-4BBD-9E7A-CBC93B1BD7FF}" destId="{AB8A8951-FA0B-4DC9-A695-10705A3A6D69}" srcOrd="1" destOrd="0" presId="urn:microsoft.com/office/officeart/2005/8/layout/lProcess2"/>
    <dgm:cxn modelId="{A0ED1AA9-D78B-4E9F-B82B-1D5CB987DFF9}" type="presParOf" srcId="{FA8B2D94-3119-4BBD-9E7A-CBC93B1BD7FF}" destId="{900F50C5-89F4-4023-A560-7879A94455BD}" srcOrd="2" destOrd="0" presId="urn:microsoft.com/office/officeart/2005/8/layout/lProcess2"/>
    <dgm:cxn modelId="{4D355842-72B1-4D82-9D3A-267C085250F3}" type="presParOf" srcId="{C016CB5A-861D-4E05-9021-7D235B81CFC8}" destId="{ECA2F77C-2383-4C99-85CA-962DC9FEF5CF}" srcOrd="1" destOrd="0" presId="urn:microsoft.com/office/officeart/2005/8/layout/lProcess2"/>
    <dgm:cxn modelId="{925307DF-EB02-4090-B551-34917649D950}" type="presParOf" srcId="{C016CB5A-861D-4E05-9021-7D235B81CFC8}" destId="{40F87A49-08F6-4A9B-A4EF-0FE446EBAF18}" srcOrd="2" destOrd="0" presId="urn:microsoft.com/office/officeart/2005/8/layout/lProcess2"/>
    <dgm:cxn modelId="{3CAB4F78-5A83-4AEC-8A77-0CFF89FF3807}" type="presParOf" srcId="{40F87A49-08F6-4A9B-A4EF-0FE446EBAF18}" destId="{463135F2-46AD-4061-9CC5-CF901E6AA3EF}" srcOrd="0" destOrd="0" presId="urn:microsoft.com/office/officeart/2005/8/layout/lProcess2"/>
    <dgm:cxn modelId="{86A759E5-534D-4613-89D6-98EC6934A23B}" type="presParOf" srcId="{40F87A49-08F6-4A9B-A4EF-0FE446EBAF18}" destId="{D0F8883E-BCD7-4C3C-AD06-44DE5BBE68E5}" srcOrd="1" destOrd="0" presId="urn:microsoft.com/office/officeart/2005/8/layout/lProcess2"/>
    <dgm:cxn modelId="{AB3A95D3-F895-4A6F-A4D7-0565613765FB}" type="presParOf" srcId="{40F87A49-08F6-4A9B-A4EF-0FE446EBAF18}" destId="{27398B5F-1B0B-47D2-83FD-14A004C035EA}" srcOrd="2" destOrd="0" presId="urn:microsoft.com/office/officeart/2005/8/layout/lProcess2"/>
    <dgm:cxn modelId="{7AE3D078-9922-4AF1-A694-83EAFC32695F}" type="presParOf" srcId="{27398B5F-1B0B-47D2-83FD-14A004C035EA}" destId="{C7A21D91-FCE7-4637-A7D6-0A725F0C466D}" srcOrd="0" destOrd="0" presId="urn:microsoft.com/office/officeart/2005/8/layout/lProcess2"/>
    <dgm:cxn modelId="{6414D1A3-1F73-4828-B2BD-1073542B0633}" type="presParOf" srcId="{C7A21D91-FCE7-4637-A7D6-0A725F0C466D}" destId="{8EE6827C-0E5F-47ED-8F87-3A55BAAA7E51}" srcOrd="0" destOrd="0" presId="urn:microsoft.com/office/officeart/2005/8/layout/lProcess2"/>
    <dgm:cxn modelId="{AA806BE9-2D2F-4C2C-9CFF-95CC55925A92}" type="presParOf" srcId="{C7A21D91-FCE7-4637-A7D6-0A725F0C466D}" destId="{D8B0B54E-0668-42F9-86CE-C219D9449DB9}" srcOrd="1" destOrd="0" presId="urn:microsoft.com/office/officeart/2005/8/layout/lProcess2"/>
    <dgm:cxn modelId="{649BFB7C-F810-47E3-8D5D-6CB5B1296687}" type="presParOf" srcId="{C7A21D91-FCE7-4637-A7D6-0A725F0C466D}" destId="{F01C9F04-D7E6-4BE1-8FED-411F370BFE95}" srcOrd="2" destOrd="0" presId="urn:microsoft.com/office/officeart/2005/8/layout/lProcess2"/>
    <dgm:cxn modelId="{8A38421B-87B4-42DA-ADF2-423401095F05}" type="presParOf" srcId="{C016CB5A-861D-4E05-9021-7D235B81CFC8}" destId="{4457FB87-8BD4-4072-A7BD-B225BD9BA783}" srcOrd="3" destOrd="0" presId="urn:microsoft.com/office/officeart/2005/8/layout/lProcess2"/>
    <dgm:cxn modelId="{0C71BA2F-385D-4F3B-9FBF-DB94BD71A837}" type="presParOf" srcId="{C016CB5A-861D-4E05-9021-7D235B81CFC8}" destId="{3DDFEC35-34E6-499C-89F9-84CFC17059D1}" srcOrd="4" destOrd="0" presId="urn:microsoft.com/office/officeart/2005/8/layout/lProcess2"/>
    <dgm:cxn modelId="{6CF2D596-E691-4286-B947-0130608E1956}" type="presParOf" srcId="{3DDFEC35-34E6-499C-89F9-84CFC17059D1}" destId="{1DF16467-7B5D-4853-9DD6-3169E6E445AC}" srcOrd="0" destOrd="0" presId="urn:microsoft.com/office/officeart/2005/8/layout/lProcess2"/>
    <dgm:cxn modelId="{6D5A02E7-F191-400A-8749-3EF004FD2F22}" type="presParOf" srcId="{3DDFEC35-34E6-499C-89F9-84CFC17059D1}" destId="{999129E9-F81F-4974-BDB2-ADC26EE264EF}" srcOrd="1" destOrd="0" presId="urn:microsoft.com/office/officeart/2005/8/layout/lProcess2"/>
    <dgm:cxn modelId="{B92FAD50-65B9-4F4D-99AD-8EAEC8598A90}" type="presParOf" srcId="{3DDFEC35-34E6-499C-89F9-84CFC17059D1}" destId="{4C3E27DC-B5C0-4540-9C6A-7FEC40635BBB}" srcOrd="2" destOrd="0" presId="urn:microsoft.com/office/officeart/2005/8/layout/lProcess2"/>
    <dgm:cxn modelId="{72B5A5ED-2AA5-4646-A9B2-9D937C68BF87}" type="presParOf" srcId="{4C3E27DC-B5C0-4540-9C6A-7FEC40635BBB}" destId="{3DAD4AE8-D24D-430B-86BF-606F3E2BC73E}" srcOrd="0" destOrd="0" presId="urn:microsoft.com/office/officeart/2005/8/layout/lProcess2"/>
    <dgm:cxn modelId="{FEBEF499-524A-47E9-AEAE-CF06ED287E9D}" type="presParOf" srcId="{3DAD4AE8-D24D-430B-86BF-606F3E2BC73E}" destId="{A8FCF603-074A-4C46-B0C2-699050629BF0}" srcOrd="0" destOrd="0" presId="urn:microsoft.com/office/officeart/2005/8/layout/lProcess2"/>
    <dgm:cxn modelId="{405E9DCC-8F04-402F-9289-FD98E7BCDABF}" type="presParOf" srcId="{3DAD4AE8-D24D-430B-86BF-606F3E2BC73E}" destId="{488FB838-7C94-4E26-83C5-C7871713B62B}" srcOrd="1" destOrd="0" presId="urn:microsoft.com/office/officeart/2005/8/layout/lProcess2"/>
    <dgm:cxn modelId="{047000ED-03D4-4451-BAE7-6552366E5B9A}" type="presParOf" srcId="{3DAD4AE8-D24D-430B-86BF-606F3E2BC73E}" destId="{400060A9-A9CF-4407-9A04-F4D87D46F4E5}" srcOrd="2" destOrd="0" presId="urn:microsoft.com/office/officeart/2005/8/layout/lProcess2"/>
    <dgm:cxn modelId="{A04563CF-71B1-4D4C-9AAD-AD1075508456}" type="presParOf" srcId="{C016CB5A-861D-4E05-9021-7D235B81CFC8}" destId="{C49CE110-7FD2-4510-8C85-2E145B39AC9F}" srcOrd="5" destOrd="0" presId="urn:microsoft.com/office/officeart/2005/8/layout/lProcess2"/>
    <dgm:cxn modelId="{84549C0D-6730-414C-AC65-158E96B8AE69}" type="presParOf" srcId="{C016CB5A-861D-4E05-9021-7D235B81CFC8}" destId="{68978459-DB37-4F6E-AF4C-41C40BE36FA1}" srcOrd="6" destOrd="0" presId="urn:microsoft.com/office/officeart/2005/8/layout/lProcess2"/>
    <dgm:cxn modelId="{549C2B11-7FD1-4E9B-88FF-E9E04CD0A915}" type="presParOf" srcId="{68978459-DB37-4F6E-AF4C-41C40BE36FA1}" destId="{0C9AB83B-904C-49CA-AA0D-283DD8528D12}" srcOrd="0" destOrd="0" presId="urn:microsoft.com/office/officeart/2005/8/layout/lProcess2"/>
    <dgm:cxn modelId="{CC9BC81F-3A11-4EE4-AA3D-64B435C326E4}" type="presParOf" srcId="{68978459-DB37-4F6E-AF4C-41C40BE36FA1}" destId="{CF4CB3E0-978B-4B38-857B-CA5FAE6CD471}" srcOrd="1" destOrd="0" presId="urn:microsoft.com/office/officeart/2005/8/layout/lProcess2"/>
    <dgm:cxn modelId="{B7FBFB73-9B25-489F-AF22-34B1011459B9}" type="presParOf" srcId="{68978459-DB37-4F6E-AF4C-41C40BE36FA1}" destId="{FE8109CA-E414-48E3-BE86-EC2D969A35C7}" srcOrd="2" destOrd="0" presId="urn:microsoft.com/office/officeart/2005/8/layout/lProcess2"/>
    <dgm:cxn modelId="{A89B890D-FB85-4727-AC59-6567EAADA98B}" type="presParOf" srcId="{FE8109CA-E414-48E3-BE86-EC2D969A35C7}" destId="{4AE02372-B7B3-40FB-B76B-291C22857C4D}" srcOrd="0" destOrd="0" presId="urn:microsoft.com/office/officeart/2005/8/layout/lProcess2"/>
    <dgm:cxn modelId="{61852764-6E93-4C2E-8B77-9E7934BE3330}" type="presParOf" srcId="{4AE02372-B7B3-40FB-B76B-291C22857C4D}" destId="{EBBEC6AD-950F-41E4-B517-96FE86001919}" srcOrd="0" destOrd="0" presId="urn:microsoft.com/office/officeart/2005/8/layout/lProcess2"/>
    <dgm:cxn modelId="{CB8119A9-5545-4CAD-BFA3-34603DCF5173}" type="presParOf" srcId="{4AE02372-B7B3-40FB-B76B-291C22857C4D}" destId="{E341CDF9-7617-4061-B3A7-215C5FE8BE74}" srcOrd="1" destOrd="0" presId="urn:microsoft.com/office/officeart/2005/8/layout/lProcess2"/>
    <dgm:cxn modelId="{47489EE2-66B9-4894-9234-21554BEC5C78}" type="presParOf" srcId="{4AE02372-B7B3-40FB-B76B-291C22857C4D}" destId="{50EFA384-5518-4B08-809B-D43E97AD78CD}" srcOrd="2" destOrd="0" presId="urn:microsoft.com/office/officeart/2005/8/layout/lProcess2"/>
  </dgm:cxnLst>
  <dgm:bg/>
  <dgm:whole/>
  <dgm:extLst>
    <a:ext uri="http://schemas.microsoft.com/office/drawing/2008/diagram">
      <dsp:dataModelExt xmlns:dsp="http://schemas.microsoft.com/office/drawing/2008/diagram" relId="rId342" minVer="http://schemas.openxmlformats.org/drawingml/2006/diagram"/>
    </a:ext>
  </dgm:extLst>
</dgm:dataModel>
</file>

<file path=word/diagrams/data64.xml><?xml version="1.0" encoding="utf-8"?>
<dgm:dataModel xmlns:dgm="http://schemas.openxmlformats.org/drawingml/2006/diagram" xmlns:a="http://schemas.openxmlformats.org/drawingml/2006/main">
  <dgm:ptLst>
    <dgm:pt modelId="{717DECA9-635F-42EC-B32A-601E30F538C7}" type="doc">
      <dgm:prSet loTypeId="urn:microsoft.com/office/officeart/2005/8/layout/list1" loCatId="list" qsTypeId="urn:microsoft.com/office/officeart/2005/8/quickstyle/simple5" qsCatId="simple" csTypeId="urn:microsoft.com/office/officeart/2005/8/colors/colorful5" csCatId="colorful" phldr="1"/>
      <dgm:spPr/>
      <dgm:t>
        <a:bodyPr/>
        <a:lstStyle/>
        <a:p>
          <a:pPr rtl="1"/>
          <a:endParaRPr lang="ar-SA"/>
        </a:p>
      </dgm:t>
    </dgm:pt>
    <dgm:pt modelId="{6A4C96B6-13D7-4415-BBA0-2CAC1BF74948}">
      <dgm:prSet phldrT="[نص]" custT="1"/>
      <dgm:spPr/>
      <dgm:t>
        <a:bodyPr/>
        <a:lstStyle/>
        <a:p>
          <a:pPr rtl="1"/>
          <a:r>
            <a:rPr lang="ar-SA" sz="1600" b="1">
              <a:latin typeface="Sakkal Majalla" panose="02000000000000000000" pitchFamily="2" charset="-78"/>
              <a:cs typeface="Sakkal Majalla" panose="02000000000000000000" pitchFamily="2" charset="-78"/>
            </a:rPr>
            <a:t>ما لم ينفذ من التوصيات وأسباب عدم التنفيذ</a:t>
          </a:r>
        </a:p>
      </dgm:t>
    </dgm:pt>
    <dgm:pt modelId="{F79C6588-C3EE-47C1-B1B7-ADB185D2701A}" type="parTrans" cxnId="{A3963321-AB76-4BD5-97BD-87B6FECE8EEE}">
      <dgm:prSet/>
      <dgm:spPr/>
      <dgm:t>
        <a:bodyPr/>
        <a:lstStyle/>
        <a:p>
          <a:pPr rtl="1"/>
          <a:endParaRPr lang="ar-SA" sz="1100">
            <a:solidFill>
              <a:schemeClr val="tx1"/>
            </a:solidFill>
            <a:latin typeface="Sakkal Majalla" panose="02000000000000000000" pitchFamily="2" charset="-78"/>
            <a:cs typeface="Sakkal Majalla" panose="02000000000000000000" pitchFamily="2" charset="-78"/>
          </a:endParaRPr>
        </a:p>
      </dgm:t>
    </dgm:pt>
    <dgm:pt modelId="{FD912913-7A77-4045-9C19-D48ADBA67CB0}" type="sibTrans" cxnId="{A3963321-AB76-4BD5-97BD-87B6FECE8EEE}">
      <dgm:prSet/>
      <dgm:spPr/>
      <dgm:t>
        <a:bodyPr/>
        <a:lstStyle/>
        <a:p>
          <a:pPr rtl="1"/>
          <a:endParaRPr lang="ar-SA" sz="1100">
            <a:solidFill>
              <a:schemeClr val="tx1"/>
            </a:solidFill>
            <a:latin typeface="Sakkal Majalla" panose="02000000000000000000" pitchFamily="2" charset="-78"/>
            <a:cs typeface="Sakkal Majalla" panose="02000000000000000000" pitchFamily="2" charset="-78"/>
          </a:endParaRPr>
        </a:p>
      </dgm:t>
    </dgm:pt>
    <dgm:pt modelId="{124B76EA-6E98-4004-BE52-1B96B9D2CB20}">
      <dgm:prSet phldrT="[نص]" custT="1"/>
      <dgm:spPr/>
      <dgm:t>
        <a:bodyPr/>
        <a:lstStyle/>
        <a:p>
          <a:pPr rtl="1">
            <a:lnSpc>
              <a:spcPct val="100000"/>
            </a:lnSpc>
            <a:spcAft>
              <a:spcPts val="300"/>
            </a:spcAft>
          </a:pPr>
          <a:r>
            <a:rPr lang="ar-SA" sz="900" b="1">
              <a:latin typeface="Sakkal Majalla" panose="02000000000000000000" pitchFamily="2" charset="-78"/>
              <a:cs typeface="Sakkal Majalla" panose="02000000000000000000" pitchFamily="2" charset="-78"/>
            </a:rPr>
            <a:t>...........................................................................................................................................................................................................................................</a:t>
          </a:r>
          <a:endParaRPr lang="ar-SA" sz="900">
            <a:latin typeface="Sakkal Majalla" panose="02000000000000000000" pitchFamily="2" charset="-78"/>
            <a:cs typeface="Sakkal Majalla" panose="02000000000000000000" pitchFamily="2" charset="-78"/>
          </a:endParaRPr>
        </a:p>
      </dgm:t>
    </dgm:pt>
    <dgm:pt modelId="{ED0E92D2-05C4-4980-9B7B-4CEDF1BB30CA}" type="parTrans" cxnId="{0A9C6D6E-98CF-4D96-BB61-91B00FE84075}">
      <dgm:prSet/>
      <dgm:spPr/>
      <dgm:t>
        <a:bodyPr/>
        <a:lstStyle/>
        <a:p>
          <a:pPr rtl="1"/>
          <a:endParaRPr lang="ar-SA" sz="1100">
            <a:solidFill>
              <a:schemeClr val="tx1"/>
            </a:solidFill>
            <a:latin typeface="Sakkal Majalla" panose="02000000000000000000" pitchFamily="2" charset="-78"/>
            <a:cs typeface="Sakkal Majalla" panose="02000000000000000000" pitchFamily="2" charset="-78"/>
          </a:endParaRPr>
        </a:p>
      </dgm:t>
    </dgm:pt>
    <dgm:pt modelId="{6B4C6939-7592-4AC7-8AB1-566D69B917FB}" type="sibTrans" cxnId="{0A9C6D6E-98CF-4D96-BB61-91B00FE84075}">
      <dgm:prSet/>
      <dgm:spPr/>
      <dgm:t>
        <a:bodyPr/>
        <a:lstStyle/>
        <a:p>
          <a:pPr rtl="1"/>
          <a:endParaRPr lang="ar-SA" sz="1100">
            <a:solidFill>
              <a:schemeClr val="tx1"/>
            </a:solidFill>
            <a:latin typeface="Sakkal Majalla" panose="02000000000000000000" pitchFamily="2" charset="-78"/>
            <a:cs typeface="Sakkal Majalla" panose="02000000000000000000" pitchFamily="2" charset="-78"/>
          </a:endParaRPr>
        </a:p>
      </dgm:t>
    </dgm:pt>
    <dgm:pt modelId="{02087B11-672B-4BAB-AE92-EC3D1EDB4741}">
      <dgm:prSet phldrT="[نص]" custT="1"/>
      <dgm:spPr/>
      <dgm:t>
        <a:bodyPr/>
        <a:lstStyle/>
        <a:p>
          <a:pPr rtl="1">
            <a:lnSpc>
              <a:spcPct val="100000"/>
            </a:lnSpc>
            <a:spcAft>
              <a:spcPts val="300"/>
            </a:spcAft>
          </a:pPr>
          <a:r>
            <a:rPr lang="ar-SA" sz="900" b="1">
              <a:latin typeface="Sakkal Majalla" panose="02000000000000000000" pitchFamily="2" charset="-78"/>
              <a:cs typeface="Sakkal Majalla" panose="02000000000000000000" pitchFamily="2" charset="-78"/>
            </a:rPr>
            <a:t>...........................................................................................................................................................................................................................................</a:t>
          </a:r>
          <a:endParaRPr lang="ar-SA" sz="900">
            <a:latin typeface="Sakkal Majalla" panose="02000000000000000000" pitchFamily="2" charset="-78"/>
            <a:cs typeface="Sakkal Majalla" panose="02000000000000000000" pitchFamily="2" charset="-78"/>
          </a:endParaRPr>
        </a:p>
      </dgm:t>
    </dgm:pt>
    <dgm:pt modelId="{9B0A7E9A-6927-48CA-AD6B-B9ADB5876D18}" type="parTrans" cxnId="{A29B48C7-D2E9-4AA1-A70F-A3AA77B08328}">
      <dgm:prSet/>
      <dgm:spPr/>
      <dgm:t>
        <a:bodyPr/>
        <a:lstStyle/>
        <a:p>
          <a:pPr rtl="1"/>
          <a:endParaRPr lang="ar-SA">
            <a:solidFill>
              <a:schemeClr val="tx1"/>
            </a:solidFill>
          </a:endParaRPr>
        </a:p>
      </dgm:t>
    </dgm:pt>
    <dgm:pt modelId="{0B1A15B7-6382-4770-A7D7-5ACA8775FB2F}" type="sibTrans" cxnId="{A29B48C7-D2E9-4AA1-A70F-A3AA77B08328}">
      <dgm:prSet/>
      <dgm:spPr/>
      <dgm:t>
        <a:bodyPr/>
        <a:lstStyle/>
        <a:p>
          <a:pPr rtl="1"/>
          <a:endParaRPr lang="ar-SA">
            <a:solidFill>
              <a:schemeClr val="tx1"/>
            </a:solidFill>
          </a:endParaRPr>
        </a:p>
      </dgm:t>
    </dgm:pt>
    <dgm:pt modelId="{79151632-507C-4441-A30C-2EE5DF4F273E}">
      <dgm:prSet phldrT="[نص]" custT="1"/>
      <dgm:spPr/>
      <dgm:t>
        <a:bodyPr/>
        <a:lstStyle/>
        <a:p>
          <a:pPr rtl="1">
            <a:lnSpc>
              <a:spcPct val="100000"/>
            </a:lnSpc>
            <a:spcAft>
              <a:spcPts val="300"/>
            </a:spcAft>
          </a:pPr>
          <a:r>
            <a:rPr lang="ar-SA" sz="900" b="1">
              <a:latin typeface="Sakkal Majalla" panose="02000000000000000000" pitchFamily="2" charset="-78"/>
              <a:cs typeface="Sakkal Majalla" panose="02000000000000000000" pitchFamily="2" charset="-78"/>
            </a:rPr>
            <a:t>...........................................................................................................................................................................................................................................</a:t>
          </a:r>
          <a:endParaRPr lang="ar-SA" sz="900">
            <a:latin typeface="Sakkal Majalla" panose="02000000000000000000" pitchFamily="2" charset="-78"/>
            <a:cs typeface="Sakkal Majalla" panose="02000000000000000000" pitchFamily="2" charset="-78"/>
          </a:endParaRPr>
        </a:p>
      </dgm:t>
    </dgm:pt>
    <dgm:pt modelId="{10D77AD5-8EFE-41BD-93DD-F7AB3F1BDDF6}" type="parTrans" cxnId="{FCB5EF5D-1062-4CA0-816D-B2111B6B7483}">
      <dgm:prSet/>
      <dgm:spPr/>
      <dgm:t>
        <a:bodyPr/>
        <a:lstStyle/>
        <a:p>
          <a:pPr rtl="1"/>
          <a:endParaRPr lang="ar-SA">
            <a:solidFill>
              <a:schemeClr val="tx1"/>
            </a:solidFill>
          </a:endParaRPr>
        </a:p>
      </dgm:t>
    </dgm:pt>
    <dgm:pt modelId="{C366AA71-6C4B-470A-A5A8-6693BD6065AF}" type="sibTrans" cxnId="{FCB5EF5D-1062-4CA0-816D-B2111B6B7483}">
      <dgm:prSet/>
      <dgm:spPr/>
      <dgm:t>
        <a:bodyPr/>
        <a:lstStyle/>
        <a:p>
          <a:pPr rtl="1"/>
          <a:endParaRPr lang="ar-SA">
            <a:solidFill>
              <a:schemeClr val="tx1"/>
            </a:solidFill>
          </a:endParaRPr>
        </a:p>
      </dgm:t>
    </dgm:pt>
    <dgm:pt modelId="{C5E2EE6C-EBC4-4646-A3C2-550C17928BC0}">
      <dgm:prSet phldrT="[نص]" custT="1"/>
      <dgm:spPr/>
      <dgm:t>
        <a:bodyPr/>
        <a:lstStyle/>
        <a:p>
          <a:pPr rtl="1"/>
          <a:r>
            <a:rPr lang="ar-SA" sz="1200" b="1">
              <a:latin typeface="Sakkal Majalla" panose="02000000000000000000" pitchFamily="2" charset="-78"/>
              <a:cs typeface="Sakkal Majalla" panose="02000000000000000000" pitchFamily="2" charset="-78"/>
            </a:rPr>
            <a:t>وانتهى الاجتماع في تمام الساعة (  ...........................  ) بالشكر لجميع الحاضرات</a:t>
          </a:r>
          <a:endParaRPr lang="ar-SA" sz="1200">
            <a:latin typeface="Sakkal Majalla" panose="02000000000000000000" pitchFamily="2" charset="-78"/>
            <a:cs typeface="Sakkal Majalla" panose="02000000000000000000" pitchFamily="2" charset="-78"/>
          </a:endParaRPr>
        </a:p>
      </dgm:t>
    </dgm:pt>
    <dgm:pt modelId="{AE89F805-DA63-45CC-9E49-80E19CE50A42}" type="parTrans" cxnId="{F5DBA9A7-CA36-4E54-87F5-795867562FCA}">
      <dgm:prSet/>
      <dgm:spPr/>
      <dgm:t>
        <a:bodyPr/>
        <a:lstStyle/>
        <a:p>
          <a:pPr rtl="1"/>
          <a:endParaRPr lang="ar-SA"/>
        </a:p>
      </dgm:t>
    </dgm:pt>
    <dgm:pt modelId="{9C6948E3-0386-4FB6-A782-04F805DA3BF0}" type="sibTrans" cxnId="{F5DBA9A7-CA36-4E54-87F5-795867562FCA}">
      <dgm:prSet/>
      <dgm:spPr/>
      <dgm:t>
        <a:bodyPr/>
        <a:lstStyle/>
        <a:p>
          <a:pPr rtl="1"/>
          <a:endParaRPr lang="ar-SA"/>
        </a:p>
      </dgm:t>
    </dgm:pt>
    <dgm:pt modelId="{8B544E64-8D0D-4DFA-8D9E-2582AFEFC2F2}" type="pres">
      <dgm:prSet presAssocID="{717DECA9-635F-42EC-B32A-601E30F538C7}" presName="linear" presStyleCnt="0">
        <dgm:presLayoutVars>
          <dgm:dir val="rev"/>
          <dgm:animLvl val="lvl"/>
          <dgm:resizeHandles val="exact"/>
        </dgm:presLayoutVars>
      </dgm:prSet>
      <dgm:spPr/>
      <dgm:t>
        <a:bodyPr/>
        <a:lstStyle/>
        <a:p>
          <a:pPr rtl="1"/>
          <a:endParaRPr lang="ar-SA"/>
        </a:p>
      </dgm:t>
    </dgm:pt>
    <dgm:pt modelId="{9A07FE54-13C0-40A0-BC9E-B65E8A6A1DEA}" type="pres">
      <dgm:prSet presAssocID="{6A4C96B6-13D7-4415-BBA0-2CAC1BF74948}" presName="parentLin" presStyleCnt="0"/>
      <dgm:spPr/>
      <dgm:t>
        <a:bodyPr/>
        <a:lstStyle/>
        <a:p>
          <a:pPr rtl="1"/>
          <a:endParaRPr lang="ar-SA"/>
        </a:p>
      </dgm:t>
    </dgm:pt>
    <dgm:pt modelId="{7B1FC5A0-049B-4E6B-8769-06AFD86389FE}" type="pres">
      <dgm:prSet presAssocID="{6A4C96B6-13D7-4415-BBA0-2CAC1BF74948}" presName="parentLeftMargin" presStyleLbl="node1" presStyleIdx="0" presStyleCnt="2"/>
      <dgm:spPr/>
      <dgm:t>
        <a:bodyPr/>
        <a:lstStyle/>
        <a:p>
          <a:pPr rtl="1"/>
          <a:endParaRPr lang="ar-SA"/>
        </a:p>
      </dgm:t>
    </dgm:pt>
    <dgm:pt modelId="{AC338AFF-C2BC-456D-BA4A-2792B1E54B62}" type="pres">
      <dgm:prSet presAssocID="{6A4C96B6-13D7-4415-BBA0-2CAC1BF74948}" presName="parentText" presStyleLbl="node1" presStyleIdx="0" presStyleCnt="2" custScaleY="114694">
        <dgm:presLayoutVars>
          <dgm:chMax val="0"/>
          <dgm:bulletEnabled val="1"/>
        </dgm:presLayoutVars>
      </dgm:prSet>
      <dgm:spPr/>
      <dgm:t>
        <a:bodyPr/>
        <a:lstStyle/>
        <a:p>
          <a:pPr rtl="1"/>
          <a:endParaRPr lang="ar-SA"/>
        </a:p>
      </dgm:t>
    </dgm:pt>
    <dgm:pt modelId="{193A6F60-F32A-41BE-91D3-E5A8C802BD4D}" type="pres">
      <dgm:prSet presAssocID="{6A4C96B6-13D7-4415-BBA0-2CAC1BF74948}" presName="negativeSpace" presStyleCnt="0"/>
      <dgm:spPr/>
      <dgm:t>
        <a:bodyPr/>
        <a:lstStyle/>
        <a:p>
          <a:pPr rtl="1"/>
          <a:endParaRPr lang="ar-SA"/>
        </a:p>
      </dgm:t>
    </dgm:pt>
    <dgm:pt modelId="{7D4D013A-5491-46F1-9149-5B8AE5E69B30}" type="pres">
      <dgm:prSet presAssocID="{6A4C96B6-13D7-4415-BBA0-2CAC1BF74948}" presName="childText" presStyleLbl="conFgAcc1" presStyleIdx="0" presStyleCnt="2">
        <dgm:presLayoutVars>
          <dgm:bulletEnabled val="1"/>
        </dgm:presLayoutVars>
      </dgm:prSet>
      <dgm:spPr/>
      <dgm:t>
        <a:bodyPr/>
        <a:lstStyle/>
        <a:p>
          <a:pPr rtl="1"/>
          <a:endParaRPr lang="ar-SA"/>
        </a:p>
      </dgm:t>
    </dgm:pt>
    <dgm:pt modelId="{FE2764F8-C44A-44F4-9428-6F766D58B3D7}" type="pres">
      <dgm:prSet presAssocID="{FD912913-7A77-4045-9C19-D48ADBA67CB0}" presName="spaceBetweenRectangles" presStyleCnt="0"/>
      <dgm:spPr/>
      <dgm:t>
        <a:bodyPr/>
        <a:lstStyle/>
        <a:p>
          <a:pPr rtl="1"/>
          <a:endParaRPr lang="ar-SA"/>
        </a:p>
      </dgm:t>
    </dgm:pt>
    <dgm:pt modelId="{324ACCB3-3D6F-450B-897A-D6A7CB360626}" type="pres">
      <dgm:prSet presAssocID="{C5E2EE6C-EBC4-4646-A3C2-550C17928BC0}" presName="parentLin" presStyleCnt="0"/>
      <dgm:spPr/>
      <dgm:t>
        <a:bodyPr/>
        <a:lstStyle/>
        <a:p>
          <a:pPr rtl="1"/>
          <a:endParaRPr lang="ar-SA"/>
        </a:p>
      </dgm:t>
    </dgm:pt>
    <dgm:pt modelId="{2C85D92F-1931-4DC4-95BA-ACBD0175F9C3}" type="pres">
      <dgm:prSet presAssocID="{C5E2EE6C-EBC4-4646-A3C2-550C17928BC0}" presName="parentLeftMargin" presStyleLbl="node1" presStyleIdx="0" presStyleCnt="2"/>
      <dgm:spPr/>
      <dgm:t>
        <a:bodyPr/>
        <a:lstStyle/>
        <a:p>
          <a:pPr rtl="1"/>
          <a:endParaRPr lang="ar-SA"/>
        </a:p>
      </dgm:t>
    </dgm:pt>
    <dgm:pt modelId="{FD00AAFA-24D1-4BEA-A6FD-7E8FB0122978}" type="pres">
      <dgm:prSet presAssocID="{C5E2EE6C-EBC4-4646-A3C2-550C17928BC0}" presName="parentText" presStyleLbl="node1" presStyleIdx="1" presStyleCnt="2">
        <dgm:presLayoutVars>
          <dgm:chMax val="0"/>
          <dgm:bulletEnabled val="1"/>
        </dgm:presLayoutVars>
      </dgm:prSet>
      <dgm:spPr/>
      <dgm:t>
        <a:bodyPr/>
        <a:lstStyle/>
        <a:p>
          <a:pPr rtl="1"/>
          <a:endParaRPr lang="ar-SA"/>
        </a:p>
      </dgm:t>
    </dgm:pt>
    <dgm:pt modelId="{838FAA33-D552-458F-A7A9-2B2E56560DC3}" type="pres">
      <dgm:prSet presAssocID="{C5E2EE6C-EBC4-4646-A3C2-550C17928BC0}" presName="negativeSpace" presStyleCnt="0"/>
      <dgm:spPr/>
      <dgm:t>
        <a:bodyPr/>
        <a:lstStyle/>
        <a:p>
          <a:pPr rtl="1"/>
          <a:endParaRPr lang="ar-SA"/>
        </a:p>
      </dgm:t>
    </dgm:pt>
    <dgm:pt modelId="{C65A45ED-24F4-4883-AC90-7CD26FADAD5B}" type="pres">
      <dgm:prSet presAssocID="{C5E2EE6C-EBC4-4646-A3C2-550C17928BC0}" presName="childText" presStyleLbl="conFgAcc1" presStyleIdx="1" presStyleCnt="2">
        <dgm:presLayoutVars>
          <dgm:bulletEnabled val="1"/>
        </dgm:presLayoutVars>
      </dgm:prSet>
      <dgm:spPr/>
      <dgm:t>
        <a:bodyPr/>
        <a:lstStyle/>
        <a:p>
          <a:pPr rtl="1"/>
          <a:endParaRPr lang="ar-SA"/>
        </a:p>
      </dgm:t>
    </dgm:pt>
  </dgm:ptLst>
  <dgm:cxnLst>
    <dgm:cxn modelId="{FCB5EF5D-1062-4CA0-816D-B2111B6B7483}" srcId="{6A4C96B6-13D7-4415-BBA0-2CAC1BF74948}" destId="{79151632-507C-4441-A30C-2EE5DF4F273E}" srcOrd="2" destOrd="0" parTransId="{10D77AD5-8EFE-41BD-93DD-F7AB3F1BDDF6}" sibTransId="{C366AA71-6C4B-470A-A5A8-6693BD6065AF}"/>
    <dgm:cxn modelId="{A3963321-AB76-4BD5-97BD-87B6FECE8EEE}" srcId="{717DECA9-635F-42EC-B32A-601E30F538C7}" destId="{6A4C96B6-13D7-4415-BBA0-2CAC1BF74948}" srcOrd="0" destOrd="0" parTransId="{F79C6588-C3EE-47C1-B1B7-ADB185D2701A}" sibTransId="{FD912913-7A77-4045-9C19-D48ADBA67CB0}"/>
    <dgm:cxn modelId="{A4230369-3030-429C-8210-3F9A9F5E00CE}" type="presOf" srcId="{717DECA9-635F-42EC-B32A-601E30F538C7}" destId="{8B544E64-8D0D-4DFA-8D9E-2582AFEFC2F2}" srcOrd="0" destOrd="0" presId="urn:microsoft.com/office/officeart/2005/8/layout/list1"/>
    <dgm:cxn modelId="{DEA0156C-6F98-4F0C-9099-92A90EDD615C}" type="presOf" srcId="{124B76EA-6E98-4004-BE52-1B96B9D2CB20}" destId="{7D4D013A-5491-46F1-9149-5B8AE5E69B30}" srcOrd="0" destOrd="0" presId="urn:microsoft.com/office/officeart/2005/8/layout/list1"/>
    <dgm:cxn modelId="{0A9C6D6E-98CF-4D96-BB61-91B00FE84075}" srcId="{6A4C96B6-13D7-4415-BBA0-2CAC1BF74948}" destId="{124B76EA-6E98-4004-BE52-1B96B9D2CB20}" srcOrd="0" destOrd="0" parTransId="{ED0E92D2-05C4-4980-9B7B-4CEDF1BB30CA}" sibTransId="{6B4C6939-7592-4AC7-8AB1-566D69B917FB}"/>
    <dgm:cxn modelId="{94555DE0-7332-47A8-8756-B129141D3D4F}" type="presOf" srcId="{C5E2EE6C-EBC4-4646-A3C2-550C17928BC0}" destId="{FD00AAFA-24D1-4BEA-A6FD-7E8FB0122978}" srcOrd="1" destOrd="0" presId="urn:microsoft.com/office/officeart/2005/8/layout/list1"/>
    <dgm:cxn modelId="{CE478E9F-9D14-472B-953E-2B084CA1BF49}" type="presOf" srcId="{02087B11-672B-4BAB-AE92-EC3D1EDB4741}" destId="{7D4D013A-5491-46F1-9149-5B8AE5E69B30}" srcOrd="0" destOrd="1" presId="urn:microsoft.com/office/officeart/2005/8/layout/list1"/>
    <dgm:cxn modelId="{E4424582-CD2E-492A-907E-F33E18E8F6DB}" type="presOf" srcId="{6A4C96B6-13D7-4415-BBA0-2CAC1BF74948}" destId="{7B1FC5A0-049B-4E6B-8769-06AFD86389FE}" srcOrd="0" destOrd="0" presId="urn:microsoft.com/office/officeart/2005/8/layout/list1"/>
    <dgm:cxn modelId="{40A73567-B132-49F0-80B7-EF853FDFD6F7}" type="presOf" srcId="{6A4C96B6-13D7-4415-BBA0-2CAC1BF74948}" destId="{AC338AFF-C2BC-456D-BA4A-2792B1E54B62}" srcOrd="1" destOrd="0" presId="urn:microsoft.com/office/officeart/2005/8/layout/list1"/>
    <dgm:cxn modelId="{107A3216-8FE7-449B-BF73-7543A7259411}" type="presOf" srcId="{C5E2EE6C-EBC4-4646-A3C2-550C17928BC0}" destId="{2C85D92F-1931-4DC4-95BA-ACBD0175F9C3}" srcOrd="0" destOrd="0" presId="urn:microsoft.com/office/officeart/2005/8/layout/list1"/>
    <dgm:cxn modelId="{A29B48C7-D2E9-4AA1-A70F-A3AA77B08328}" srcId="{6A4C96B6-13D7-4415-BBA0-2CAC1BF74948}" destId="{02087B11-672B-4BAB-AE92-EC3D1EDB4741}" srcOrd="1" destOrd="0" parTransId="{9B0A7E9A-6927-48CA-AD6B-B9ADB5876D18}" sibTransId="{0B1A15B7-6382-4770-A7D7-5ACA8775FB2F}"/>
    <dgm:cxn modelId="{F5DBA9A7-CA36-4E54-87F5-795867562FCA}" srcId="{717DECA9-635F-42EC-B32A-601E30F538C7}" destId="{C5E2EE6C-EBC4-4646-A3C2-550C17928BC0}" srcOrd="1" destOrd="0" parTransId="{AE89F805-DA63-45CC-9E49-80E19CE50A42}" sibTransId="{9C6948E3-0386-4FB6-A782-04F805DA3BF0}"/>
    <dgm:cxn modelId="{0C4F97CC-0E7E-4E79-9AA1-B5A205642483}" type="presOf" srcId="{79151632-507C-4441-A30C-2EE5DF4F273E}" destId="{7D4D013A-5491-46F1-9149-5B8AE5E69B30}" srcOrd="0" destOrd="2" presId="urn:microsoft.com/office/officeart/2005/8/layout/list1"/>
    <dgm:cxn modelId="{CFD5F64C-4FEE-4BE9-A4C5-5C130229FFFC}" type="presParOf" srcId="{8B544E64-8D0D-4DFA-8D9E-2582AFEFC2F2}" destId="{9A07FE54-13C0-40A0-BC9E-B65E8A6A1DEA}" srcOrd="0" destOrd="0" presId="urn:microsoft.com/office/officeart/2005/8/layout/list1"/>
    <dgm:cxn modelId="{1806C1D9-9BB9-4550-BA75-98C7C4C58141}" type="presParOf" srcId="{9A07FE54-13C0-40A0-BC9E-B65E8A6A1DEA}" destId="{7B1FC5A0-049B-4E6B-8769-06AFD86389FE}" srcOrd="0" destOrd="0" presId="urn:microsoft.com/office/officeart/2005/8/layout/list1"/>
    <dgm:cxn modelId="{0F0E5A31-7076-4B56-93C1-ACEA3CA92D3B}" type="presParOf" srcId="{9A07FE54-13C0-40A0-BC9E-B65E8A6A1DEA}" destId="{AC338AFF-C2BC-456D-BA4A-2792B1E54B62}" srcOrd="1" destOrd="0" presId="urn:microsoft.com/office/officeart/2005/8/layout/list1"/>
    <dgm:cxn modelId="{07B5B5BB-F1ED-452E-BB44-9C3593779488}" type="presParOf" srcId="{8B544E64-8D0D-4DFA-8D9E-2582AFEFC2F2}" destId="{193A6F60-F32A-41BE-91D3-E5A8C802BD4D}" srcOrd="1" destOrd="0" presId="urn:microsoft.com/office/officeart/2005/8/layout/list1"/>
    <dgm:cxn modelId="{D84F3C14-9078-440F-BBF3-C5809B6B381E}" type="presParOf" srcId="{8B544E64-8D0D-4DFA-8D9E-2582AFEFC2F2}" destId="{7D4D013A-5491-46F1-9149-5B8AE5E69B30}" srcOrd="2" destOrd="0" presId="urn:microsoft.com/office/officeart/2005/8/layout/list1"/>
    <dgm:cxn modelId="{01A6D827-CB2E-4172-BBC3-3E9FA315B94A}" type="presParOf" srcId="{8B544E64-8D0D-4DFA-8D9E-2582AFEFC2F2}" destId="{FE2764F8-C44A-44F4-9428-6F766D58B3D7}" srcOrd="3" destOrd="0" presId="urn:microsoft.com/office/officeart/2005/8/layout/list1"/>
    <dgm:cxn modelId="{F7FA9135-12BA-48F0-8AC8-034843335A7B}" type="presParOf" srcId="{8B544E64-8D0D-4DFA-8D9E-2582AFEFC2F2}" destId="{324ACCB3-3D6F-450B-897A-D6A7CB360626}" srcOrd="4" destOrd="0" presId="urn:microsoft.com/office/officeart/2005/8/layout/list1"/>
    <dgm:cxn modelId="{B73B42BB-9A78-42D9-8653-BABA4F211FD5}" type="presParOf" srcId="{324ACCB3-3D6F-450B-897A-D6A7CB360626}" destId="{2C85D92F-1931-4DC4-95BA-ACBD0175F9C3}" srcOrd="0" destOrd="0" presId="urn:microsoft.com/office/officeart/2005/8/layout/list1"/>
    <dgm:cxn modelId="{C3686B66-9300-43F9-BB7D-7C6930BFEE93}" type="presParOf" srcId="{324ACCB3-3D6F-450B-897A-D6A7CB360626}" destId="{FD00AAFA-24D1-4BEA-A6FD-7E8FB0122978}" srcOrd="1" destOrd="0" presId="urn:microsoft.com/office/officeart/2005/8/layout/list1"/>
    <dgm:cxn modelId="{CC4B0135-5A57-4289-88B3-47D9A664F96A}" type="presParOf" srcId="{8B544E64-8D0D-4DFA-8D9E-2582AFEFC2F2}" destId="{838FAA33-D552-458F-A7A9-2B2E56560DC3}" srcOrd="5" destOrd="0" presId="urn:microsoft.com/office/officeart/2005/8/layout/list1"/>
    <dgm:cxn modelId="{EA38F570-F9CB-49CA-8769-4E80EF52B2F6}" type="presParOf" srcId="{8B544E64-8D0D-4DFA-8D9E-2582AFEFC2F2}" destId="{C65A45ED-24F4-4883-AC90-7CD26FADAD5B}" srcOrd="6" destOrd="0" presId="urn:microsoft.com/office/officeart/2005/8/layout/list1"/>
  </dgm:cxnLst>
  <dgm:bg/>
  <dgm:whole/>
  <dgm:extLst>
    <a:ext uri="http://schemas.microsoft.com/office/drawing/2008/diagram">
      <dsp:dataModelExt xmlns:dsp="http://schemas.microsoft.com/office/drawing/2008/diagram" relId="rId347" minVer="http://schemas.openxmlformats.org/drawingml/2006/diagram"/>
    </a:ext>
  </dgm:extLst>
</dgm:dataModel>
</file>

<file path=word/diagrams/data65.xml><?xml version="1.0" encoding="utf-8"?>
<dgm:dataModel xmlns:dgm="http://schemas.openxmlformats.org/drawingml/2006/diagram" xmlns:a="http://schemas.openxmlformats.org/drawingml/2006/main">
  <dgm:ptLst>
    <dgm:pt modelId="{D1F7FD8C-E0CB-4005-939C-29CDA55555BD}" type="doc">
      <dgm:prSet loTypeId="urn:microsoft.com/office/officeart/2005/8/layout/hList1" loCatId="list" qsTypeId="urn:microsoft.com/office/officeart/2005/8/quickstyle/simple3" qsCatId="simple" csTypeId="urn:microsoft.com/office/officeart/2005/8/colors/colorful4" csCatId="colorful" phldr="1"/>
      <dgm:spPr/>
      <dgm:t>
        <a:bodyPr/>
        <a:lstStyle/>
        <a:p>
          <a:pPr rtl="1"/>
          <a:endParaRPr lang="ar-SA"/>
        </a:p>
      </dgm:t>
    </dgm:pt>
    <dgm:pt modelId="{D5DE41A7-C626-40BF-B0DA-A40A3F89A54B}">
      <dgm:prSet phldrT="[نص]" custT="1"/>
      <dgm:spPr/>
      <dgm:t>
        <a:bodyPr/>
        <a:lstStyle/>
        <a:p>
          <a:pPr algn="ctr" rtl="1">
            <a:lnSpc>
              <a:spcPct val="80000"/>
            </a:lnSpc>
            <a:spcBef>
              <a:spcPts val="0"/>
            </a:spcBef>
            <a:spcAft>
              <a:spcPts val="0"/>
            </a:spcAft>
          </a:pPr>
          <a:r>
            <a:rPr lang="ar-SA" sz="1400" b="1">
              <a:latin typeface="Sakkal Majalla" panose="02000000000000000000" pitchFamily="2" charset="-78"/>
              <a:cs typeface="Sakkal Majalla" panose="02000000000000000000" pitchFamily="2" charset="-78"/>
            </a:rPr>
            <a:t>مقر الاجتماع</a:t>
          </a:r>
        </a:p>
      </dgm:t>
    </dgm:pt>
    <dgm:pt modelId="{2A136AEE-0C1E-4A41-95C1-21E6D4BAC8A8}" type="parTrans" cxnId="{57C06A06-1C7D-47B5-89B8-57D2C78F7208}">
      <dgm:prSet/>
      <dgm:spPr/>
      <dgm:t>
        <a:bodyPr/>
        <a:lstStyle/>
        <a:p>
          <a:pPr algn="ctr" rtl="1">
            <a:lnSpc>
              <a:spcPct val="80000"/>
            </a:lnSpc>
            <a:spcBef>
              <a:spcPts val="0"/>
            </a:spcBef>
            <a:spcAft>
              <a:spcPts val="0"/>
            </a:spcAft>
          </a:pPr>
          <a:endParaRPr lang="ar-SA" sz="1400" b="1">
            <a:latin typeface="Sakkal Majalla" panose="02000000000000000000" pitchFamily="2" charset="-78"/>
            <a:cs typeface="Sakkal Majalla" panose="02000000000000000000" pitchFamily="2" charset="-78"/>
          </a:endParaRPr>
        </a:p>
      </dgm:t>
    </dgm:pt>
    <dgm:pt modelId="{7C0D9391-B017-47B3-A0EB-40598FD2EC6A}" type="sibTrans" cxnId="{57C06A06-1C7D-47B5-89B8-57D2C78F7208}">
      <dgm:prSet/>
      <dgm:spPr/>
      <dgm:t>
        <a:bodyPr/>
        <a:lstStyle/>
        <a:p>
          <a:pPr algn="ctr" rtl="1">
            <a:lnSpc>
              <a:spcPct val="80000"/>
            </a:lnSpc>
            <a:spcBef>
              <a:spcPts val="0"/>
            </a:spcBef>
            <a:spcAft>
              <a:spcPts val="0"/>
            </a:spcAft>
          </a:pPr>
          <a:endParaRPr lang="ar-SA" sz="1400" b="1">
            <a:latin typeface="Sakkal Majalla" panose="02000000000000000000" pitchFamily="2" charset="-78"/>
            <a:cs typeface="Sakkal Majalla" panose="02000000000000000000" pitchFamily="2" charset="-78"/>
          </a:endParaRPr>
        </a:p>
      </dgm:t>
    </dgm:pt>
    <dgm:pt modelId="{FB0634F6-B0EA-4E31-8CB8-2FF445B01B06}">
      <dgm:prSet phldrT="[نص]" custT="1"/>
      <dgm:spPr/>
      <dgm:t>
        <a:bodyPr/>
        <a:lstStyle/>
        <a:p>
          <a:pPr algn="r" rtl="1">
            <a:lnSpc>
              <a:spcPct val="80000"/>
            </a:lnSpc>
            <a:spcBef>
              <a:spcPts val="0"/>
            </a:spcBef>
            <a:spcAft>
              <a:spcPts val="0"/>
            </a:spcAft>
          </a:pPr>
          <a:endParaRPr lang="ar-SA" sz="1400" b="1">
            <a:latin typeface="Sakkal Majalla" panose="02000000000000000000" pitchFamily="2" charset="-78"/>
            <a:cs typeface="Sakkal Majalla" panose="02000000000000000000" pitchFamily="2" charset="-78"/>
          </a:endParaRPr>
        </a:p>
      </dgm:t>
    </dgm:pt>
    <dgm:pt modelId="{838BF61B-6095-4EE8-B55C-9FF134C2B0B8}" type="parTrans" cxnId="{8E039D9D-D5C9-4D66-9BCE-57AC5C9542B2}">
      <dgm:prSet/>
      <dgm:spPr/>
      <dgm:t>
        <a:bodyPr/>
        <a:lstStyle/>
        <a:p>
          <a:pPr algn="ctr" rtl="1">
            <a:lnSpc>
              <a:spcPct val="80000"/>
            </a:lnSpc>
            <a:spcBef>
              <a:spcPts val="0"/>
            </a:spcBef>
            <a:spcAft>
              <a:spcPts val="0"/>
            </a:spcAft>
          </a:pPr>
          <a:endParaRPr lang="ar-SA" sz="1400" b="1">
            <a:latin typeface="Sakkal Majalla" panose="02000000000000000000" pitchFamily="2" charset="-78"/>
            <a:cs typeface="Sakkal Majalla" panose="02000000000000000000" pitchFamily="2" charset="-78"/>
          </a:endParaRPr>
        </a:p>
      </dgm:t>
    </dgm:pt>
    <dgm:pt modelId="{494D4529-76A9-4770-883B-9BF2EB90FD44}" type="sibTrans" cxnId="{8E039D9D-D5C9-4D66-9BCE-57AC5C9542B2}">
      <dgm:prSet/>
      <dgm:spPr/>
      <dgm:t>
        <a:bodyPr/>
        <a:lstStyle/>
        <a:p>
          <a:pPr algn="ctr" rtl="1">
            <a:lnSpc>
              <a:spcPct val="80000"/>
            </a:lnSpc>
            <a:spcBef>
              <a:spcPts val="0"/>
            </a:spcBef>
            <a:spcAft>
              <a:spcPts val="0"/>
            </a:spcAft>
          </a:pPr>
          <a:endParaRPr lang="ar-SA" sz="1400" b="1">
            <a:latin typeface="Sakkal Majalla" panose="02000000000000000000" pitchFamily="2" charset="-78"/>
            <a:cs typeface="Sakkal Majalla" panose="02000000000000000000" pitchFamily="2" charset="-78"/>
          </a:endParaRPr>
        </a:p>
      </dgm:t>
    </dgm:pt>
    <dgm:pt modelId="{F5FABC22-0ED4-4152-A3E5-27A702918516}">
      <dgm:prSet phldrT="[نص]" custT="1"/>
      <dgm:spPr/>
      <dgm:t>
        <a:bodyPr/>
        <a:lstStyle/>
        <a:p>
          <a:pPr algn="ctr" rtl="1">
            <a:lnSpc>
              <a:spcPct val="80000"/>
            </a:lnSpc>
            <a:spcBef>
              <a:spcPts val="0"/>
            </a:spcBef>
            <a:spcAft>
              <a:spcPts val="0"/>
            </a:spcAft>
          </a:pPr>
          <a:r>
            <a:rPr lang="ar-SA" sz="1400" b="1">
              <a:latin typeface="Sakkal Majalla" panose="02000000000000000000" pitchFamily="2" charset="-78"/>
              <a:cs typeface="Sakkal Majalla" panose="02000000000000000000" pitchFamily="2" charset="-78"/>
            </a:rPr>
            <a:t>موعد الاجتماع</a:t>
          </a:r>
        </a:p>
      </dgm:t>
    </dgm:pt>
    <dgm:pt modelId="{B28ADC4F-48E6-464C-B9FE-8E745904F2B7}" type="parTrans" cxnId="{39D635B2-41A9-49FF-9C1C-EDEFCA189177}">
      <dgm:prSet/>
      <dgm:spPr/>
      <dgm:t>
        <a:bodyPr/>
        <a:lstStyle/>
        <a:p>
          <a:pPr algn="ctr" rtl="1">
            <a:lnSpc>
              <a:spcPct val="80000"/>
            </a:lnSpc>
            <a:spcBef>
              <a:spcPts val="0"/>
            </a:spcBef>
            <a:spcAft>
              <a:spcPts val="0"/>
            </a:spcAft>
          </a:pPr>
          <a:endParaRPr lang="ar-SA" sz="1400" b="1">
            <a:latin typeface="Sakkal Majalla" panose="02000000000000000000" pitchFamily="2" charset="-78"/>
            <a:cs typeface="Sakkal Majalla" panose="02000000000000000000" pitchFamily="2" charset="-78"/>
          </a:endParaRPr>
        </a:p>
      </dgm:t>
    </dgm:pt>
    <dgm:pt modelId="{2C10070F-CD4E-4723-9227-579DCA0853E5}" type="sibTrans" cxnId="{39D635B2-41A9-49FF-9C1C-EDEFCA189177}">
      <dgm:prSet/>
      <dgm:spPr/>
      <dgm:t>
        <a:bodyPr/>
        <a:lstStyle/>
        <a:p>
          <a:pPr algn="ctr" rtl="1">
            <a:lnSpc>
              <a:spcPct val="80000"/>
            </a:lnSpc>
            <a:spcBef>
              <a:spcPts val="0"/>
            </a:spcBef>
            <a:spcAft>
              <a:spcPts val="0"/>
            </a:spcAft>
          </a:pPr>
          <a:endParaRPr lang="ar-SA" sz="1400" b="1">
            <a:latin typeface="Sakkal Majalla" panose="02000000000000000000" pitchFamily="2" charset="-78"/>
            <a:cs typeface="Sakkal Majalla" panose="02000000000000000000" pitchFamily="2" charset="-78"/>
          </a:endParaRPr>
        </a:p>
      </dgm:t>
    </dgm:pt>
    <dgm:pt modelId="{4A32E0D1-3BCC-4D4E-8348-0268126A7323}">
      <dgm:prSet phldrT="[نص]" custT="1"/>
      <dgm:spPr/>
      <dgm:t>
        <a:bodyPr/>
        <a:lstStyle/>
        <a:p>
          <a:pPr algn="ctr" rtl="1">
            <a:lnSpc>
              <a:spcPct val="80000"/>
            </a:lnSpc>
            <a:spcBef>
              <a:spcPts val="0"/>
            </a:spcBef>
            <a:spcAft>
              <a:spcPts val="0"/>
            </a:spcAft>
          </a:pPr>
          <a:r>
            <a:rPr lang="ar-SA" sz="1400" b="1">
              <a:latin typeface="Sakkal Majalla" panose="02000000000000000000" pitchFamily="2" charset="-78"/>
              <a:cs typeface="Sakkal Majalla" panose="02000000000000000000" pitchFamily="2" charset="-78"/>
            </a:rPr>
            <a:t>الفئة المستهدفة</a:t>
          </a:r>
        </a:p>
      </dgm:t>
    </dgm:pt>
    <dgm:pt modelId="{67F360EA-8CC6-4BBE-8EB2-D4E7F8EFEF45}" type="parTrans" cxnId="{9BBD1A89-E882-4CD5-A08F-6ED7F9B14D3E}">
      <dgm:prSet/>
      <dgm:spPr/>
      <dgm:t>
        <a:bodyPr/>
        <a:lstStyle/>
        <a:p>
          <a:pPr algn="ctr" rtl="1">
            <a:lnSpc>
              <a:spcPct val="80000"/>
            </a:lnSpc>
            <a:spcBef>
              <a:spcPts val="0"/>
            </a:spcBef>
            <a:spcAft>
              <a:spcPts val="0"/>
            </a:spcAft>
          </a:pPr>
          <a:endParaRPr lang="ar-SA" sz="1400" b="1">
            <a:latin typeface="Sakkal Majalla" panose="02000000000000000000" pitchFamily="2" charset="-78"/>
            <a:cs typeface="Sakkal Majalla" panose="02000000000000000000" pitchFamily="2" charset="-78"/>
          </a:endParaRPr>
        </a:p>
      </dgm:t>
    </dgm:pt>
    <dgm:pt modelId="{A6D2F8F3-B740-4218-86F8-507E5889C44F}" type="sibTrans" cxnId="{9BBD1A89-E882-4CD5-A08F-6ED7F9B14D3E}">
      <dgm:prSet/>
      <dgm:spPr/>
      <dgm:t>
        <a:bodyPr/>
        <a:lstStyle/>
        <a:p>
          <a:pPr algn="ctr" rtl="1">
            <a:lnSpc>
              <a:spcPct val="80000"/>
            </a:lnSpc>
            <a:spcBef>
              <a:spcPts val="0"/>
            </a:spcBef>
            <a:spcAft>
              <a:spcPts val="0"/>
            </a:spcAft>
          </a:pPr>
          <a:endParaRPr lang="ar-SA" sz="1400" b="1">
            <a:latin typeface="Sakkal Majalla" panose="02000000000000000000" pitchFamily="2" charset="-78"/>
            <a:cs typeface="Sakkal Majalla" panose="02000000000000000000" pitchFamily="2" charset="-78"/>
          </a:endParaRPr>
        </a:p>
      </dgm:t>
    </dgm:pt>
    <dgm:pt modelId="{E4C613EE-6C2A-4042-8837-763036C9F894}">
      <dgm:prSet phldrT="[نص]" custT="1"/>
      <dgm:spPr/>
      <dgm:t>
        <a:bodyPr/>
        <a:lstStyle/>
        <a:p>
          <a:pPr algn="r" rtl="1">
            <a:lnSpc>
              <a:spcPct val="80000"/>
            </a:lnSpc>
            <a:spcBef>
              <a:spcPts val="0"/>
            </a:spcBef>
            <a:spcAft>
              <a:spcPts val="0"/>
            </a:spcAft>
          </a:pPr>
          <a:endParaRPr lang="ar-SA" sz="1400" b="1">
            <a:latin typeface="Sakkal Majalla" panose="02000000000000000000" pitchFamily="2" charset="-78"/>
            <a:cs typeface="Sakkal Majalla" panose="02000000000000000000" pitchFamily="2" charset="-78"/>
          </a:endParaRPr>
        </a:p>
      </dgm:t>
    </dgm:pt>
    <dgm:pt modelId="{BB3F0AA9-735E-4E97-895E-7ECB4A47AA65}" type="parTrans" cxnId="{39C69AAD-A814-4D9A-9EA2-736B5F34602D}">
      <dgm:prSet/>
      <dgm:spPr/>
      <dgm:t>
        <a:bodyPr/>
        <a:lstStyle/>
        <a:p>
          <a:pPr algn="ctr" rtl="1">
            <a:lnSpc>
              <a:spcPct val="80000"/>
            </a:lnSpc>
            <a:spcBef>
              <a:spcPts val="0"/>
            </a:spcBef>
            <a:spcAft>
              <a:spcPts val="0"/>
            </a:spcAft>
          </a:pPr>
          <a:endParaRPr lang="ar-SA" sz="1400" b="1">
            <a:latin typeface="Sakkal Majalla" panose="02000000000000000000" pitchFamily="2" charset="-78"/>
            <a:cs typeface="Sakkal Majalla" panose="02000000000000000000" pitchFamily="2" charset="-78"/>
          </a:endParaRPr>
        </a:p>
      </dgm:t>
    </dgm:pt>
    <dgm:pt modelId="{C2DBDD06-9B11-4A25-BA6D-7BBEDF318824}" type="sibTrans" cxnId="{39C69AAD-A814-4D9A-9EA2-736B5F34602D}">
      <dgm:prSet/>
      <dgm:spPr/>
      <dgm:t>
        <a:bodyPr/>
        <a:lstStyle/>
        <a:p>
          <a:pPr algn="ctr" rtl="1">
            <a:lnSpc>
              <a:spcPct val="80000"/>
            </a:lnSpc>
            <a:spcBef>
              <a:spcPts val="0"/>
            </a:spcBef>
            <a:spcAft>
              <a:spcPts val="0"/>
            </a:spcAft>
          </a:pPr>
          <a:endParaRPr lang="ar-SA" sz="1400" b="1">
            <a:latin typeface="Sakkal Majalla" panose="02000000000000000000" pitchFamily="2" charset="-78"/>
            <a:cs typeface="Sakkal Majalla" panose="02000000000000000000" pitchFamily="2" charset="-78"/>
          </a:endParaRPr>
        </a:p>
      </dgm:t>
    </dgm:pt>
    <dgm:pt modelId="{2D291740-AA16-4935-82B6-34BFFE971A11}">
      <dgm:prSet phldrT="[نص]" custT="1"/>
      <dgm:spPr/>
      <dgm:t>
        <a:bodyPr/>
        <a:lstStyle/>
        <a:p>
          <a:pPr algn="r" rtl="1">
            <a:lnSpc>
              <a:spcPct val="80000"/>
            </a:lnSpc>
            <a:spcBef>
              <a:spcPts val="0"/>
            </a:spcBef>
            <a:spcAft>
              <a:spcPts val="0"/>
            </a:spcAft>
          </a:pPr>
          <a:endParaRPr lang="ar-SA" sz="1400" b="1">
            <a:latin typeface="Sakkal Majalla" panose="02000000000000000000" pitchFamily="2" charset="-78"/>
            <a:cs typeface="Sakkal Majalla" panose="02000000000000000000" pitchFamily="2" charset="-78"/>
          </a:endParaRPr>
        </a:p>
      </dgm:t>
    </dgm:pt>
    <dgm:pt modelId="{08BA042C-F603-4B2E-9C38-CC2F45DA811A}" type="parTrans" cxnId="{32C290A4-122B-4D68-8764-243C4E143031}">
      <dgm:prSet/>
      <dgm:spPr/>
      <dgm:t>
        <a:bodyPr/>
        <a:lstStyle/>
        <a:p>
          <a:pPr algn="ctr" rtl="1">
            <a:lnSpc>
              <a:spcPct val="80000"/>
            </a:lnSpc>
            <a:spcBef>
              <a:spcPts val="0"/>
            </a:spcBef>
            <a:spcAft>
              <a:spcPts val="0"/>
            </a:spcAft>
          </a:pPr>
          <a:endParaRPr lang="ar-SA" sz="1400" b="1">
            <a:latin typeface="Sakkal Majalla" panose="02000000000000000000" pitchFamily="2" charset="-78"/>
            <a:cs typeface="Sakkal Majalla" panose="02000000000000000000" pitchFamily="2" charset="-78"/>
          </a:endParaRPr>
        </a:p>
      </dgm:t>
    </dgm:pt>
    <dgm:pt modelId="{57D2DD96-E329-4157-930C-F298F39C996E}" type="sibTrans" cxnId="{32C290A4-122B-4D68-8764-243C4E143031}">
      <dgm:prSet/>
      <dgm:spPr/>
      <dgm:t>
        <a:bodyPr/>
        <a:lstStyle/>
        <a:p>
          <a:pPr algn="ctr" rtl="1">
            <a:lnSpc>
              <a:spcPct val="80000"/>
            </a:lnSpc>
            <a:spcBef>
              <a:spcPts val="0"/>
            </a:spcBef>
            <a:spcAft>
              <a:spcPts val="0"/>
            </a:spcAft>
          </a:pPr>
          <a:endParaRPr lang="ar-SA" sz="1400" b="1">
            <a:latin typeface="Sakkal Majalla" panose="02000000000000000000" pitchFamily="2" charset="-78"/>
            <a:cs typeface="Sakkal Majalla" panose="02000000000000000000" pitchFamily="2" charset="-78"/>
          </a:endParaRPr>
        </a:p>
      </dgm:t>
    </dgm:pt>
    <dgm:pt modelId="{D80200FF-E85B-4A15-A1E0-E5EDDF8E04D5}">
      <dgm:prSet phldrT="[نص]" custT="1"/>
      <dgm:spPr/>
      <dgm:t>
        <a:bodyPr/>
        <a:lstStyle/>
        <a:p>
          <a:pPr algn="ctr" rtl="1">
            <a:lnSpc>
              <a:spcPct val="80000"/>
            </a:lnSpc>
            <a:spcBef>
              <a:spcPts val="0"/>
            </a:spcBef>
            <a:spcAft>
              <a:spcPts val="0"/>
            </a:spcAft>
          </a:pPr>
          <a:r>
            <a:rPr lang="ar-SA" sz="1400" b="1">
              <a:latin typeface="Sakkal Majalla" panose="02000000000000000000" pitchFamily="2" charset="-78"/>
              <a:cs typeface="Sakkal Majalla" panose="02000000000000000000" pitchFamily="2" charset="-78"/>
            </a:rPr>
            <a:t>الحاضرات</a:t>
          </a:r>
        </a:p>
      </dgm:t>
    </dgm:pt>
    <dgm:pt modelId="{88F14B75-C1A0-40C8-B361-CECC32D46F27}" type="parTrans" cxnId="{68202823-91AA-4185-8F7B-82107A1A1F07}">
      <dgm:prSet/>
      <dgm:spPr/>
      <dgm:t>
        <a:bodyPr/>
        <a:lstStyle/>
        <a:p>
          <a:pPr algn="ctr" rtl="1">
            <a:lnSpc>
              <a:spcPct val="80000"/>
            </a:lnSpc>
            <a:spcBef>
              <a:spcPts val="0"/>
            </a:spcBef>
            <a:spcAft>
              <a:spcPts val="0"/>
            </a:spcAft>
          </a:pPr>
          <a:endParaRPr lang="ar-SA" sz="1400" b="1">
            <a:latin typeface="Sakkal Majalla" panose="02000000000000000000" pitchFamily="2" charset="-78"/>
            <a:cs typeface="Sakkal Majalla" panose="02000000000000000000" pitchFamily="2" charset="-78"/>
          </a:endParaRPr>
        </a:p>
      </dgm:t>
    </dgm:pt>
    <dgm:pt modelId="{06C0B4F8-385A-4D16-BDBC-D504A66D0233}" type="sibTrans" cxnId="{68202823-91AA-4185-8F7B-82107A1A1F07}">
      <dgm:prSet/>
      <dgm:spPr/>
      <dgm:t>
        <a:bodyPr/>
        <a:lstStyle/>
        <a:p>
          <a:pPr algn="ctr" rtl="1">
            <a:lnSpc>
              <a:spcPct val="80000"/>
            </a:lnSpc>
            <a:spcBef>
              <a:spcPts val="0"/>
            </a:spcBef>
            <a:spcAft>
              <a:spcPts val="0"/>
            </a:spcAft>
          </a:pPr>
          <a:endParaRPr lang="ar-SA" sz="1400" b="1">
            <a:latin typeface="Sakkal Majalla" panose="02000000000000000000" pitchFamily="2" charset="-78"/>
            <a:cs typeface="Sakkal Majalla" panose="02000000000000000000" pitchFamily="2" charset="-78"/>
          </a:endParaRPr>
        </a:p>
      </dgm:t>
    </dgm:pt>
    <dgm:pt modelId="{0374BEF7-0063-4A4F-A940-F70210E48383}">
      <dgm:prSet phldrT="[نص]" custT="1"/>
      <dgm:spPr/>
      <dgm:t>
        <a:bodyPr/>
        <a:lstStyle/>
        <a:p>
          <a:pPr algn="ctr" rtl="1">
            <a:lnSpc>
              <a:spcPct val="80000"/>
            </a:lnSpc>
            <a:spcBef>
              <a:spcPts val="0"/>
            </a:spcBef>
            <a:spcAft>
              <a:spcPts val="0"/>
            </a:spcAft>
          </a:pPr>
          <a:endParaRPr lang="ar-SA" sz="1400" b="1">
            <a:latin typeface="Sakkal Majalla" panose="02000000000000000000" pitchFamily="2" charset="-78"/>
            <a:cs typeface="Sakkal Majalla" panose="02000000000000000000" pitchFamily="2" charset="-78"/>
          </a:endParaRPr>
        </a:p>
      </dgm:t>
    </dgm:pt>
    <dgm:pt modelId="{DB8A461B-690D-46C1-ACF2-F34EBA8A9C03}" type="parTrans" cxnId="{255B2517-A076-4CD4-8159-33427AB0BEA6}">
      <dgm:prSet/>
      <dgm:spPr/>
      <dgm:t>
        <a:bodyPr/>
        <a:lstStyle/>
        <a:p>
          <a:pPr algn="ctr" rtl="1">
            <a:lnSpc>
              <a:spcPct val="80000"/>
            </a:lnSpc>
            <a:spcBef>
              <a:spcPts val="0"/>
            </a:spcBef>
            <a:spcAft>
              <a:spcPts val="0"/>
            </a:spcAft>
          </a:pPr>
          <a:endParaRPr lang="ar-SA" sz="1400" b="1">
            <a:latin typeface="Sakkal Majalla" panose="02000000000000000000" pitchFamily="2" charset="-78"/>
            <a:cs typeface="Sakkal Majalla" panose="02000000000000000000" pitchFamily="2" charset="-78"/>
          </a:endParaRPr>
        </a:p>
      </dgm:t>
    </dgm:pt>
    <dgm:pt modelId="{BFBEEFF8-BD99-4310-A631-F80F460C9793}" type="sibTrans" cxnId="{255B2517-A076-4CD4-8159-33427AB0BEA6}">
      <dgm:prSet/>
      <dgm:spPr/>
      <dgm:t>
        <a:bodyPr/>
        <a:lstStyle/>
        <a:p>
          <a:pPr algn="ctr" rtl="1">
            <a:lnSpc>
              <a:spcPct val="80000"/>
            </a:lnSpc>
            <a:spcBef>
              <a:spcPts val="0"/>
            </a:spcBef>
            <a:spcAft>
              <a:spcPts val="0"/>
            </a:spcAft>
          </a:pPr>
          <a:endParaRPr lang="ar-SA" sz="1400" b="1">
            <a:latin typeface="Sakkal Majalla" panose="02000000000000000000" pitchFamily="2" charset="-78"/>
            <a:cs typeface="Sakkal Majalla" panose="02000000000000000000" pitchFamily="2" charset="-78"/>
          </a:endParaRPr>
        </a:p>
      </dgm:t>
    </dgm:pt>
    <dgm:pt modelId="{B280E2AA-1711-4789-9D5F-768B1C7DF220}" type="pres">
      <dgm:prSet presAssocID="{D1F7FD8C-E0CB-4005-939C-29CDA55555BD}" presName="Name0" presStyleCnt="0">
        <dgm:presLayoutVars>
          <dgm:dir val="rev"/>
          <dgm:animLvl val="lvl"/>
          <dgm:resizeHandles val="exact"/>
        </dgm:presLayoutVars>
      </dgm:prSet>
      <dgm:spPr/>
      <dgm:t>
        <a:bodyPr/>
        <a:lstStyle/>
        <a:p>
          <a:pPr rtl="1"/>
          <a:endParaRPr lang="ar-SA"/>
        </a:p>
      </dgm:t>
    </dgm:pt>
    <dgm:pt modelId="{226C3BCD-6463-4D16-8B5F-593B909F8858}" type="pres">
      <dgm:prSet presAssocID="{D5DE41A7-C626-40BF-B0DA-A40A3F89A54B}" presName="composite" presStyleCnt="0"/>
      <dgm:spPr/>
      <dgm:t>
        <a:bodyPr/>
        <a:lstStyle/>
        <a:p>
          <a:pPr rtl="1"/>
          <a:endParaRPr lang="ar-SA"/>
        </a:p>
      </dgm:t>
    </dgm:pt>
    <dgm:pt modelId="{4FAF9512-CFA5-48C1-9697-C9ECA186FBFC}" type="pres">
      <dgm:prSet presAssocID="{D5DE41A7-C626-40BF-B0DA-A40A3F89A54B}" presName="parTx" presStyleLbl="alignNode1" presStyleIdx="0" presStyleCnt="4">
        <dgm:presLayoutVars>
          <dgm:chMax val="0"/>
          <dgm:chPref val="0"/>
          <dgm:bulletEnabled val="1"/>
        </dgm:presLayoutVars>
      </dgm:prSet>
      <dgm:spPr/>
      <dgm:t>
        <a:bodyPr/>
        <a:lstStyle/>
        <a:p>
          <a:pPr rtl="1"/>
          <a:endParaRPr lang="ar-SA"/>
        </a:p>
      </dgm:t>
    </dgm:pt>
    <dgm:pt modelId="{C64A1DD5-7B9F-405F-BFE9-80383BDBD10A}" type="pres">
      <dgm:prSet presAssocID="{D5DE41A7-C626-40BF-B0DA-A40A3F89A54B}" presName="desTx" presStyleLbl="alignAccFollowNode1" presStyleIdx="0" presStyleCnt="4">
        <dgm:presLayoutVars>
          <dgm:bulletEnabled val="1"/>
        </dgm:presLayoutVars>
      </dgm:prSet>
      <dgm:spPr/>
      <dgm:t>
        <a:bodyPr/>
        <a:lstStyle/>
        <a:p>
          <a:pPr rtl="1"/>
          <a:endParaRPr lang="ar-SA"/>
        </a:p>
      </dgm:t>
    </dgm:pt>
    <dgm:pt modelId="{DBE7E7C6-DF20-40CD-B202-7F40618A83C3}" type="pres">
      <dgm:prSet presAssocID="{7C0D9391-B017-47B3-A0EB-40598FD2EC6A}" presName="space" presStyleCnt="0"/>
      <dgm:spPr/>
      <dgm:t>
        <a:bodyPr/>
        <a:lstStyle/>
        <a:p>
          <a:pPr rtl="1"/>
          <a:endParaRPr lang="ar-SA"/>
        </a:p>
      </dgm:t>
    </dgm:pt>
    <dgm:pt modelId="{41A36FD7-92FF-4FCD-B7F6-AD06DCB76A09}" type="pres">
      <dgm:prSet presAssocID="{F5FABC22-0ED4-4152-A3E5-27A702918516}" presName="composite" presStyleCnt="0"/>
      <dgm:spPr/>
      <dgm:t>
        <a:bodyPr/>
        <a:lstStyle/>
        <a:p>
          <a:pPr rtl="1"/>
          <a:endParaRPr lang="ar-SA"/>
        </a:p>
      </dgm:t>
    </dgm:pt>
    <dgm:pt modelId="{09CF1276-56A2-4890-9663-27F067F5DA6F}" type="pres">
      <dgm:prSet presAssocID="{F5FABC22-0ED4-4152-A3E5-27A702918516}" presName="parTx" presStyleLbl="alignNode1" presStyleIdx="1" presStyleCnt="4">
        <dgm:presLayoutVars>
          <dgm:chMax val="0"/>
          <dgm:chPref val="0"/>
          <dgm:bulletEnabled val="1"/>
        </dgm:presLayoutVars>
      </dgm:prSet>
      <dgm:spPr/>
      <dgm:t>
        <a:bodyPr/>
        <a:lstStyle/>
        <a:p>
          <a:pPr rtl="1"/>
          <a:endParaRPr lang="ar-SA"/>
        </a:p>
      </dgm:t>
    </dgm:pt>
    <dgm:pt modelId="{8DFDD009-30B2-43D1-B19C-693A0F5A6483}" type="pres">
      <dgm:prSet presAssocID="{F5FABC22-0ED4-4152-A3E5-27A702918516}" presName="desTx" presStyleLbl="alignAccFollowNode1" presStyleIdx="1" presStyleCnt="4">
        <dgm:presLayoutVars>
          <dgm:bulletEnabled val="1"/>
        </dgm:presLayoutVars>
      </dgm:prSet>
      <dgm:spPr/>
      <dgm:t>
        <a:bodyPr/>
        <a:lstStyle/>
        <a:p>
          <a:pPr rtl="1"/>
          <a:endParaRPr lang="ar-SA"/>
        </a:p>
      </dgm:t>
    </dgm:pt>
    <dgm:pt modelId="{CA0EA937-FDF1-4FED-867B-E9FC3C0E4810}" type="pres">
      <dgm:prSet presAssocID="{2C10070F-CD4E-4723-9227-579DCA0853E5}" presName="space" presStyleCnt="0"/>
      <dgm:spPr/>
      <dgm:t>
        <a:bodyPr/>
        <a:lstStyle/>
        <a:p>
          <a:pPr rtl="1"/>
          <a:endParaRPr lang="ar-SA"/>
        </a:p>
      </dgm:t>
    </dgm:pt>
    <dgm:pt modelId="{A54FAA26-E1AF-400E-BCBE-63FCE8F2D2A2}" type="pres">
      <dgm:prSet presAssocID="{4A32E0D1-3BCC-4D4E-8348-0268126A7323}" presName="composite" presStyleCnt="0"/>
      <dgm:spPr/>
      <dgm:t>
        <a:bodyPr/>
        <a:lstStyle/>
        <a:p>
          <a:pPr rtl="1"/>
          <a:endParaRPr lang="ar-SA"/>
        </a:p>
      </dgm:t>
    </dgm:pt>
    <dgm:pt modelId="{5BF99222-C1D7-46EB-8BFE-113978020FF7}" type="pres">
      <dgm:prSet presAssocID="{4A32E0D1-3BCC-4D4E-8348-0268126A7323}" presName="parTx" presStyleLbl="alignNode1" presStyleIdx="2" presStyleCnt="4">
        <dgm:presLayoutVars>
          <dgm:chMax val="0"/>
          <dgm:chPref val="0"/>
          <dgm:bulletEnabled val="1"/>
        </dgm:presLayoutVars>
      </dgm:prSet>
      <dgm:spPr/>
      <dgm:t>
        <a:bodyPr/>
        <a:lstStyle/>
        <a:p>
          <a:pPr rtl="1"/>
          <a:endParaRPr lang="ar-SA"/>
        </a:p>
      </dgm:t>
    </dgm:pt>
    <dgm:pt modelId="{32BF7D7F-D4A1-4EB6-AFB5-0AA95504C407}" type="pres">
      <dgm:prSet presAssocID="{4A32E0D1-3BCC-4D4E-8348-0268126A7323}" presName="desTx" presStyleLbl="alignAccFollowNode1" presStyleIdx="2" presStyleCnt="4">
        <dgm:presLayoutVars>
          <dgm:bulletEnabled val="1"/>
        </dgm:presLayoutVars>
      </dgm:prSet>
      <dgm:spPr/>
      <dgm:t>
        <a:bodyPr/>
        <a:lstStyle/>
        <a:p>
          <a:pPr rtl="1"/>
          <a:endParaRPr lang="ar-SA"/>
        </a:p>
      </dgm:t>
    </dgm:pt>
    <dgm:pt modelId="{9A229CAD-EEE5-4ECC-9A26-98E3590AAB5C}" type="pres">
      <dgm:prSet presAssocID="{A6D2F8F3-B740-4218-86F8-507E5889C44F}" presName="space" presStyleCnt="0"/>
      <dgm:spPr/>
      <dgm:t>
        <a:bodyPr/>
        <a:lstStyle/>
        <a:p>
          <a:pPr rtl="1"/>
          <a:endParaRPr lang="ar-SA"/>
        </a:p>
      </dgm:t>
    </dgm:pt>
    <dgm:pt modelId="{99FB9CA9-0EDC-4CD0-B5D1-34CBFF062CC4}" type="pres">
      <dgm:prSet presAssocID="{D80200FF-E85B-4A15-A1E0-E5EDDF8E04D5}" presName="composite" presStyleCnt="0"/>
      <dgm:spPr/>
      <dgm:t>
        <a:bodyPr/>
        <a:lstStyle/>
        <a:p>
          <a:pPr rtl="1"/>
          <a:endParaRPr lang="ar-SA"/>
        </a:p>
      </dgm:t>
    </dgm:pt>
    <dgm:pt modelId="{7C77B637-19D8-4D6F-A854-CAB2A8883636}" type="pres">
      <dgm:prSet presAssocID="{D80200FF-E85B-4A15-A1E0-E5EDDF8E04D5}" presName="parTx" presStyleLbl="alignNode1" presStyleIdx="3" presStyleCnt="4">
        <dgm:presLayoutVars>
          <dgm:chMax val="0"/>
          <dgm:chPref val="0"/>
          <dgm:bulletEnabled val="1"/>
        </dgm:presLayoutVars>
      </dgm:prSet>
      <dgm:spPr/>
      <dgm:t>
        <a:bodyPr/>
        <a:lstStyle/>
        <a:p>
          <a:pPr rtl="1"/>
          <a:endParaRPr lang="ar-SA"/>
        </a:p>
      </dgm:t>
    </dgm:pt>
    <dgm:pt modelId="{249F2B32-87FF-490D-9930-B8BCD272BC83}" type="pres">
      <dgm:prSet presAssocID="{D80200FF-E85B-4A15-A1E0-E5EDDF8E04D5}" presName="desTx" presStyleLbl="alignAccFollowNode1" presStyleIdx="3" presStyleCnt="4">
        <dgm:presLayoutVars>
          <dgm:bulletEnabled val="1"/>
        </dgm:presLayoutVars>
      </dgm:prSet>
      <dgm:spPr/>
      <dgm:t>
        <a:bodyPr/>
        <a:lstStyle/>
        <a:p>
          <a:pPr rtl="1"/>
          <a:endParaRPr lang="ar-SA"/>
        </a:p>
      </dgm:t>
    </dgm:pt>
  </dgm:ptLst>
  <dgm:cxnLst>
    <dgm:cxn modelId="{E1173488-05B3-4AE0-9151-375361DC89A3}" type="presOf" srcId="{2D291740-AA16-4935-82B6-34BFFE971A11}" destId="{8DFDD009-30B2-43D1-B19C-693A0F5A6483}" srcOrd="0" destOrd="0" presId="urn:microsoft.com/office/officeart/2005/8/layout/hList1"/>
    <dgm:cxn modelId="{72DCAB77-5804-45F3-A0CC-894C84BD25ED}" type="presOf" srcId="{D80200FF-E85B-4A15-A1E0-E5EDDF8E04D5}" destId="{7C77B637-19D8-4D6F-A854-CAB2A8883636}" srcOrd="0" destOrd="0" presId="urn:microsoft.com/office/officeart/2005/8/layout/hList1"/>
    <dgm:cxn modelId="{5CA93CE6-64C6-410D-85A3-7298604EC5AC}" type="presOf" srcId="{D5DE41A7-C626-40BF-B0DA-A40A3F89A54B}" destId="{4FAF9512-CFA5-48C1-9697-C9ECA186FBFC}" srcOrd="0" destOrd="0" presId="urn:microsoft.com/office/officeart/2005/8/layout/hList1"/>
    <dgm:cxn modelId="{0083DDE3-7D03-41CF-B458-57BAAA8E0D57}" type="presOf" srcId="{4A32E0D1-3BCC-4D4E-8348-0268126A7323}" destId="{5BF99222-C1D7-46EB-8BFE-113978020FF7}" srcOrd="0" destOrd="0" presId="urn:microsoft.com/office/officeart/2005/8/layout/hList1"/>
    <dgm:cxn modelId="{8E039D9D-D5C9-4D66-9BCE-57AC5C9542B2}" srcId="{D5DE41A7-C626-40BF-B0DA-A40A3F89A54B}" destId="{FB0634F6-B0EA-4E31-8CB8-2FF445B01B06}" srcOrd="0" destOrd="0" parTransId="{838BF61B-6095-4EE8-B55C-9FF134C2B0B8}" sibTransId="{494D4529-76A9-4770-883B-9BF2EB90FD44}"/>
    <dgm:cxn modelId="{D56377B3-2C38-4C5F-942C-A300A89E2497}" type="presOf" srcId="{FB0634F6-B0EA-4E31-8CB8-2FF445B01B06}" destId="{C64A1DD5-7B9F-405F-BFE9-80383BDBD10A}" srcOrd="0" destOrd="0" presId="urn:microsoft.com/office/officeart/2005/8/layout/hList1"/>
    <dgm:cxn modelId="{FCE68BB8-8DF7-4495-99BE-281994F6AB7F}" type="presOf" srcId="{F5FABC22-0ED4-4152-A3E5-27A702918516}" destId="{09CF1276-56A2-4890-9663-27F067F5DA6F}" srcOrd="0" destOrd="0" presId="urn:microsoft.com/office/officeart/2005/8/layout/hList1"/>
    <dgm:cxn modelId="{255B2517-A076-4CD4-8159-33427AB0BEA6}" srcId="{D80200FF-E85B-4A15-A1E0-E5EDDF8E04D5}" destId="{0374BEF7-0063-4A4F-A940-F70210E48383}" srcOrd="0" destOrd="0" parTransId="{DB8A461B-690D-46C1-ACF2-F34EBA8A9C03}" sibTransId="{BFBEEFF8-BD99-4310-A631-F80F460C9793}"/>
    <dgm:cxn modelId="{68202823-91AA-4185-8F7B-82107A1A1F07}" srcId="{D1F7FD8C-E0CB-4005-939C-29CDA55555BD}" destId="{D80200FF-E85B-4A15-A1E0-E5EDDF8E04D5}" srcOrd="3" destOrd="0" parTransId="{88F14B75-C1A0-40C8-B361-CECC32D46F27}" sibTransId="{06C0B4F8-385A-4D16-BDBC-D504A66D0233}"/>
    <dgm:cxn modelId="{DF537275-53AB-4A6C-A806-AB8767F2E082}" type="presOf" srcId="{0374BEF7-0063-4A4F-A940-F70210E48383}" destId="{249F2B32-87FF-490D-9930-B8BCD272BC83}" srcOrd="0" destOrd="0" presId="urn:microsoft.com/office/officeart/2005/8/layout/hList1"/>
    <dgm:cxn modelId="{A9EA102E-D5CD-4832-8A46-B1FEDC1B77F7}" type="presOf" srcId="{D1F7FD8C-E0CB-4005-939C-29CDA55555BD}" destId="{B280E2AA-1711-4789-9D5F-768B1C7DF220}" srcOrd="0" destOrd="0" presId="urn:microsoft.com/office/officeart/2005/8/layout/hList1"/>
    <dgm:cxn modelId="{39C69AAD-A814-4D9A-9EA2-736B5F34602D}" srcId="{4A32E0D1-3BCC-4D4E-8348-0268126A7323}" destId="{E4C613EE-6C2A-4042-8837-763036C9F894}" srcOrd="0" destOrd="0" parTransId="{BB3F0AA9-735E-4E97-895E-7ECB4A47AA65}" sibTransId="{C2DBDD06-9B11-4A25-BA6D-7BBEDF318824}"/>
    <dgm:cxn modelId="{9BBD1A89-E882-4CD5-A08F-6ED7F9B14D3E}" srcId="{D1F7FD8C-E0CB-4005-939C-29CDA55555BD}" destId="{4A32E0D1-3BCC-4D4E-8348-0268126A7323}" srcOrd="2" destOrd="0" parTransId="{67F360EA-8CC6-4BBE-8EB2-D4E7F8EFEF45}" sibTransId="{A6D2F8F3-B740-4218-86F8-507E5889C44F}"/>
    <dgm:cxn modelId="{3E9F87A2-58CE-40E1-9510-34D2D635A7D1}" type="presOf" srcId="{E4C613EE-6C2A-4042-8837-763036C9F894}" destId="{32BF7D7F-D4A1-4EB6-AFB5-0AA95504C407}" srcOrd="0" destOrd="0" presId="urn:microsoft.com/office/officeart/2005/8/layout/hList1"/>
    <dgm:cxn modelId="{32C290A4-122B-4D68-8764-243C4E143031}" srcId="{F5FABC22-0ED4-4152-A3E5-27A702918516}" destId="{2D291740-AA16-4935-82B6-34BFFE971A11}" srcOrd="0" destOrd="0" parTransId="{08BA042C-F603-4B2E-9C38-CC2F45DA811A}" sibTransId="{57D2DD96-E329-4157-930C-F298F39C996E}"/>
    <dgm:cxn modelId="{57C06A06-1C7D-47B5-89B8-57D2C78F7208}" srcId="{D1F7FD8C-E0CB-4005-939C-29CDA55555BD}" destId="{D5DE41A7-C626-40BF-B0DA-A40A3F89A54B}" srcOrd="0" destOrd="0" parTransId="{2A136AEE-0C1E-4A41-95C1-21E6D4BAC8A8}" sibTransId="{7C0D9391-B017-47B3-A0EB-40598FD2EC6A}"/>
    <dgm:cxn modelId="{39D635B2-41A9-49FF-9C1C-EDEFCA189177}" srcId="{D1F7FD8C-E0CB-4005-939C-29CDA55555BD}" destId="{F5FABC22-0ED4-4152-A3E5-27A702918516}" srcOrd="1" destOrd="0" parTransId="{B28ADC4F-48E6-464C-B9FE-8E745904F2B7}" sibTransId="{2C10070F-CD4E-4723-9227-579DCA0853E5}"/>
    <dgm:cxn modelId="{2373F611-8ADB-4C0B-8169-2FA579F6581C}" type="presParOf" srcId="{B280E2AA-1711-4789-9D5F-768B1C7DF220}" destId="{226C3BCD-6463-4D16-8B5F-593B909F8858}" srcOrd="0" destOrd="0" presId="urn:microsoft.com/office/officeart/2005/8/layout/hList1"/>
    <dgm:cxn modelId="{A0927C8E-3166-46B2-8957-CFF76B605C96}" type="presParOf" srcId="{226C3BCD-6463-4D16-8B5F-593B909F8858}" destId="{4FAF9512-CFA5-48C1-9697-C9ECA186FBFC}" srcOrd="0" destOrd="0" presId="urn:microsoft.com/office/officeart/2005/8/layout/hList1"/>
    <dgm:cxn modelId="{C4B754E2-9301-426F-A170-32ACAD1C1916}" type="presParOf" srcId="{226C3BCD-6463-4D16-8B5F-593B909F8858}" destId="{C64A1DD5-7B9F-405F-BFE9-80383BDBD10A}" srcOrd="1" destOrd="0" presId="urn:microsoft.com/office/officeart/2005/8/layout/hList1"/>
    <dgm:cxn modelId="{2B23F7BE-90E3-4B59-8A80-54753A425EEA}" type="presParOf" srcId="{B280E2AA-1711-4789-9D5F-768B1C7DF220}" destId="{DBE7E7C6-DF20-40CD-B202-7F40618A83C3}" srcOrd="1" destOrd="0" presId="urn:microsoft.com/office/officeart/2005/8/layout/hList1"/>
    <dgm:cxn modelId="{D6227451-F905-4FBD-A6AB-73B30D11F164}" type="presParOf" srcId="{B280E2AA-1711-4789-9D5F-768B1C7DF220}" destId="{41A36FD7-92FF-4FCD-B7F6-AD06DCB76A09}" srcOrd="2" destOrd="0" presId="urn:microsoft.com/office/officeart/2005/8/layout/hList1"/>
    <dgm:cxn modelId="{9F61514D-1697-465E-8B24-716479D1183E}" type="presParOf" srcId="{41A36FD7-92FF-4FCD-B7F6-AD06DCB76A09}" destId="{09CF1276-56A2-4890-9663-27F067F5DA6F}" srcOrd="0" destOrd="0" presId="urn:microsoft.com/office/officeart/2005/8/layout/hList1"/>
    <dgm:cxn modelId="{9D85512B-0261-4915-BB5B-EB7D19BEE4CF}" type="presParOf" srcId="{41A36FD7-92FF-4FCD-B7F6-AD06DCB76A09}" destId="{8DFDD009-30B2-43D1-B19C-693A0F5A6483}" srcOrd="1" destOrd="0" presId="urn:microsoft.com/office/officeart/2005/8/layout/hList1"/>
    <dgm:cxn modelId="{6680ACA2-CA3F-4FAC-B59B-9985C00E2357}" type="presParOf" srcId="{B280E2AA-1711-4789-9D5F-768B1C7DF220}" destId="{CA0EA937-FDF1-4FED-867B-E9FC3C0E4810}" srcOrd="3" destOrd="0" presId="urn:microsoft.com/office/officeart/2005/8/layout/hList1"/>
    <dgm:cxn modelId="{100C2BA1-6D44-40C2-9771-853033159231}" type="presParOf" srcId="{B280E2AA-1711-4789-9D5F-768B1C7DF220}" destId="{A54FAA26-E1AF-400E-BCBE-63FCE8F2D2A2}" srcOrd="4" destOrd="0" presId="urn:microsoft.com/office/officeart/2005/8/layout/hList1"/>
    <dgm:cxn modelId="{378AFCE1-5D3E-490D-A07F-F13C681DBF6E}" type="presParOf" srcId="{A54FAA26-E1AF-400E-BCBE-63FCE8F2D2A2}" destId="{5BF99222-C1D7-46EB-8BFE-113978020FF7}" srcOrd="0" destOrd="0" presId="urn:microsoft.com/office/officeart/2005/8/layout/hList1"/>
    <dgm:cxn modelId="{4BF0C887-5FE8-422E-B2C9-691729DB5901}" type="presParOf" srcId="{A54FAA26-E1AF-400E-BCBE-63FCE8F2D2A2}" destId="{32BF7D7F-D4A1-4EB6-AFB5-0AA95504C407}" srcOrd="1" destOrd="0" presId="urn:microsoft.com/office/officeart/2005/8/layout/hList1"/>
    <dgm:cxn modelId="{C4546EEB-057B-43A1-8F74-1E15499B9DBC}" type="presParOf" srcId="{B280E2AA-1711-4789-9D5F-768B1C7DF220}" destId="{9A229CAD-EEE5-4ECC-9A26-98E3590AAB5C}" srcOrd="5" destOrd="0" presId="urn:microsoft.com/office/officeart/2005/8/layout/hList1"/>
    <dgm:cxn modelId="{F6E5EA2A-A603-4A22-BE9B-4961417227E5}" type="presParOf" srcId="{B280E2AA-1711-4789-9D5F-768B1C7DF220}" destId="{99FB9CA9-0EDC-4CD0-B5D1-34CBFF062CC4}" srcOrd="6" destOrd="0" presId="urn:microsoft.com/office/officeart/2005/8/layout/hList1"/>
    <dgm:cxn modelId="{F4BA6D5F-61D0-4255-B5FB-0EB2C25D86E6}" type="presParOf" srcId="{99FB9CA9-0EDC-4CD0-B5D1-34CBFF062CC4}" destId="{7C77B637-19D8-4D6F-A854-CAB2A8883636}" srcOrd="0" destOrd="0" presId="urn:microsoft.com/office/officeart/2005/8/layout/hList1"/>
    <dgm:cxn modelId="{BDCDB450-5221-4BC9-AE7B-CFFBB9A908A5}" type="presParOf" srcId="{99FB9CA9-0EDC-4CD0-B5D1-34CBFF062CC4}" destId="{249F2B32-87FF-490D-9930-B8BCD272BC83}" srcOrd="1" destOrd="0" presId="urn:microsoft.com/office/officeart/2005/8/layout/hList1"/>
  </dgm:cxnLst>
  <dgm:bg/>
  <dgm:whole/>
  <dgm:extLst>
    <a:ext uri="http://schemas.microsoft.com/office/drawing/2008/diagram">
      <dsp:dataModelExt xmlns:dsp="http://schemas.microsoft.com/office/drawing/2008/diagram" relId="rId352" minVer="http://schemas.openxmlformats.org/drawingml/2006/diagram"/>
    </a:ext>
  </dgm:extLst>
</dgm:dataModel>
</file>

<file path=word/diagrams/data66.xml><?xml version="1.0" encoding="utf-8"?>
<dgm:dataModel xmlns:dgm="http://schemas.openxmlformats.org/drawingml/2006/diagram" xmlns:a="http://schemas.openxmlformats.org/drawingml/2006/main">
  <dgm:ptLst>
    <dgm:pt modelId="{8709F5D0-2EB5-49F6-8B95-24F5E59CBA88}" type="doc">
      <dgm:prSet loTypeId="urn:microsoft.com/office/officeart/2005/8/layout/list1" loCatId="list" qsTypeId="urn:microsoft.com/office/officeart/2005/8/quickstyle/simple5" qsCatId="simple" csTypeId="urn:microsoft.com/office/officeart/2005/8/colors/colorful4" csCatId="colorful" phldr="1"/>
      <dgm:spPr/>
      <dgm:t>
        <a:bodyPr/>
        <a:lstStyle/>
        <a:p>
          <a:pPr rtl="1"/>
          <a:endParaRPr lang="ar-SA"/>
        </a:p>
      </dgm:t>
    </dgm:pt>
    <dgm:pt modelId="{6421C779-99EB-46D3-A64F-238FC5B70F89}">
      <dgm:prSet phldrT="[نص]" custT="1"/>
      <dgm:spPr/>
      <dgm:t>
        <a:bodyPr/>
        <a:lstStyle/>
        <a:p>
          <a:pPr rtl="1"/>
          <a:r>
            <a:rPr lang="ar-SA" sz="1800" b="1">
              <a:latin typeface="Sakkal Majalla" panose="02000000000000000000" pitchFamily="2" charset="-78"/>
              <a:cs typeface="Sakkal Majalla" panose="02000000000000000000" pitchFamily="2" charset="-78"/>
            </a:rPr>
            <a:t>جدول الأعمال</a:t>
          </a:r>
        </a:p>
      </dgm:t>
    </dgm:pt>
    <dgm:pt modelId="{022C2517-7F70-4DD8-A03E-9FC507E238E6}" type="parTrans" cxnId="{521A0B65-013A-4B31-B0C3-AF7F36B0024A}">
      <dgm:prSet/>
      <dgm:spPr/>
      <dgm:t>
        <a:bodyPr/>
        <a:lstStyle/>
        <a:p>
          <a:pPr rtl="1"/>
          <a:endParaRPr lang="ar-SA" b="1"/>
        </a:p>
      </dgm:t>
    </dgm:pt>
    <dgm:pt modelId="{CC486A10-F4EE-40C4-9EEB-3B6F073BBA9B}" type="sibTrans" cxnId="{521A0B65-013A-4B31-B0C3-AF7F36B0024A}">
      <dgm:prSet/>
      <dgm:spPr/>
      <dgm:t>
        <a:bodyPr/>
        <a:lstStyle/>
        <a:p>
          <a:pPr rtl="1"/>
          <a:endParaRPr lang="ar-SA" b="1"/>
        </a:p>
      </dgm:t>
    </dgm:pt>
    <dgm:pt modelId="{C1616A38-6B3D-4B4F-953A-1332DDFC5FE8}">
      <dgm:prSet phldrT="[نص]" custT="1"/>
      <dgm:spPr/>
      <dgm:t>
        <a:bodyPr/>
        <a:lstStyle/>
        <a:p>
          <a:pPr rtl="1"/>
          <a:r>
            <a:rPr lang="ar-SA" sz="1300" b="1">
              <a:latin typeface="Sakkal Majalla" panose="02000000000000000000" pitchFamily="2" charset="-78"/>
              <a:cs typeface="Sakkal Majalla" panose="02000000000000000000" pitchFamily="2" charset="-78"/>
            </a:rPr>
            <a:t>إنه في تمام الساعة (  .................  ) يوم /  ............. الموافق  ....  /  ....  / ....14هـ تمت مناقشة وتبادل الآراء والرؤى التطويرية وعليه تمت التوصيات بالآتي:</a:t>
          </a:r>
        </a:p>
      </dgm:t>
    </dgm:pt>
    <dgm:pt modelId="{1DA67299-9543-4D9E-B55D-6DCCD719E27F}" type="parTrans" cxnId="{41E4206B-EED1-45CD-8EE6-0F66567702CF}">
      <dgm:prSet/>
      <dgm:spPr/>
      <dgm:t>
        <a:bodyPr/>
        <a:lstStyle/>
        <a:p>
          <a:pPr rtl="1"/>
          <a:endParaRPr lang="ar-SA" b="1"/>
        </a:p>
      </dgm:t>
    </dgm:pt>
    <dgm:pt modelId="{A6CE6000-3AF7-4C22-8AE1-3015C7A99AA1}" type="sibTrans" cxnId="{41E4206B-EED1-45CD-8EE6-0F66567702CF}">
      <dgm:prSet/>
      <dgm:spPr/>
      <dgm:t>
        <a:bodyPr/>
        <a:lstStyle/>
        <a:p>
          <a:pPr rtl="1"/>
          <a:endParaRPr lang="ar-SA" b="1"/>
        </a:p>
      </dgm:t>
    </dgm:pt>
    <dgm:pt modelId="{9ECB63F0-AB10-4E7B-9581-AF64AE656E03}">
      <dgm:prSet phldrT="[نص]" custT="1"/>
      <dgm:spPr/>
      <dgm:t>
        <a:bodyPr/>
        <a:lstStyle/>
        <a:p>
          <a:pPr rtl="1">
            <a:lnSpc>
              <a:spcPct val="85000"/>
            </a:lnSpc>
            <a:spcAft>
              <a:spcPts val="0"/>
            </a:spcAft>
          </a:pPr>
          <a:r>
            <a:rPr lang="ar-SA" sz="1200"/>
            <a:t>دراسة النتائج والتقارير</a:t>
          </a:r>
          <a:endParaRPr lang="ar-SA" sz="1200" b="1">
            <a:latin typeface="Sakkal Majalla" panose="02000000000000000000" pitchFamily="2" charset="-78"/>
            <a:cs typeface="Sakkal Majalla" panose="02000000000000000000" pitchFamily="2" charset="-78"/>
          </a:endParaRPr>
        </a:p>
      </dgm:t>
    </dgm:pt>
    <dgm:pt modelId="{4B3DE4B9-47EA-443C-AAF8-B006FC817EC2}" type="parTrans" cxnId="{DEC2E436-AF20-4B49-BE40-BFA99CB42C1E}">
      <dgm:prSet/>
      <dgm:spPr/>
      <dgm:t>
        <a:bodyPr/>
        <a:lstStyle/>
        <a:p>
          <a:pPr rtl="1"/>
          <a:endParaRPr lang="ar-SA" b="1"/>
        </a:p>
      </dgm:t>
    </dgm:pt>
    <dgm:pt modelId="{A973ED86-825E-4CAA-A2D2-C30C08488A3E}" type="sibTrans" cxnId="{DEC2E436-AF20-4B49-BE40-BFA99CB42C1E}">
      <dgm:prSet/>
      <dgm:spPr/>
      <dgm:t>
        <a:bodyPr/>
        <a:lstStyle/>
        <a:p>
          <a:pPr rtl="1"/>
          <a:endParaRPr lang="ar-SA" b="1"/>
        </a:p>
      </dgm:t>
    </dgm:pt>
    <dgm:pt modelId="{DA398BE4-CBCF-4F61-835A-FC9EE88FCDDC}" type="pres">
      <dgm:prSet presAssocID="{8709F5D0-2EB5-49F6-8B95-24F5E59CBA88}" presName="linear" presStyleCnt="0">
        <dgm:presLayoutVars>
          <dgm:dir val="rev"/>
          <dgm:animLvl val="lvl"/>
          <dgm:resizeHandles val="exact"/>
        </dgm:presLayoutVars>
      </dgm:prSet>
      <dgm:spPr/>
      <dgm:t>
        <a:bodyPr/>
        <a:lstStyle/>
        <a:p>
          <a:pPr rtl="1"/>
          <a:endParaRPr lang="ar-SA"/>
        </a:p>
      </dgm:t>
    </dgm:pt>
    <dgm:pt modelId="{972DA021-C041-404D-AEF0-DC9C43F421FE}" type="pres">
      <dgm:prSet presAssocID="{6421C779-99EB-46D3-A64F-238FC5B70F89}" presName="parentLin" presStyleCnt="0"/>
      <dgm:spPr/>
      <dgm:t>
        <a:bodyPr/>
        <a:lstStyle/>
        <a:p>
          <a:pPr rtl="1"/>
          <a:endParaRPr lang="ar-SA"/>
        </a:p>
      </dgm:t>
    </dgm:pt>
    <dgm:pt modelId="{E220F520-35F4-4130-9466-BD5AB9B9A92C}" type="pres">
      <dgm:prSet presAssocID="{6421C779-99EB-46D3-A64F-238FC5B70F89}" presName="parentLeftMargin" presStyleLbl="node1" presStyleIdx="0" presStyleCnt="2"/>
      <dgm:spPr/>
      <dgm:t>
        <a:bodyPr/>
        <a:lstStyle/>
        <a:p>
          <a:pPr rtl="1"/>
          <a:endParaRPr lang="ar-SA"/>
        </a:p>
      </dgm:t>
    </dgm:pt>
    <dgm:pt modelId="{88189A9F-69B0-4BA4-BA05-F210E9D6E787}" type="pres">
      <dgm:prSet presAssocID="{6421C779-99EB-46D3-A64F-238FC5B70F89}" presName="parentText" presStyleLbl="node1" presStyleIdx="0" presStyleCnt="2">
        <dgm:presLayoutVars>
          <dgm:chMax val="0"/>
          <dgm:bulletEnabled val="1"/>
        </dgm:presLayoutVars>
      </dgm:prSet>
      <dgm:spPr/>
      <dgm:t>
        <a:bodyPr/>
        <a:lstStyle/>
        <a:p>
          <a:pPr rtl="1"/>
          <a:endParaRPr lang="ar-SA"/>
        </a:p>
      </dgm:t>
    </dgm:pt>
    <dgm:pt modelId="{B7ABA8DE-63D4-476E-B3BA-C8A82D892BCC}" type="pres">
      <dgm:prSet presAssocID="{6421C779-99EB-46D3-A64F-238FC5B70F89}" presName="negativeSpace" presStyleCnt="0"/>
      <dgm:spPr/>
      <dgm:t>
        <a:bodyPr/>
        <a:lstStyle/>
        <a:p>
          <a:pPr rtl="1"/>
          <a:endParaRPr lang="ar-SA"/>
        </a:p>
      </dgm:t>
    </dgm:pt>
    <dgm:pt modelId="{6274B9C1-6618-46FC-92ED-D17BD0F449BE}" type="pres">
      <dgm:prSet presAssocID="{6421C779-99EB-46D3-A64F-238FC5B70F89}" presName="childText" presStyleLbl="conFgAcc1" presStyleIdx="0" presStyleCnt="2">
        <dgm:presLayoutVars>
          <dgm:bulletEnabled val="1"/>
        </dgm:presLayoutVars>
      </dgm:prSet>
      <dgm:spPr/>
      <dgm:t>
        <a:bodyPr/>
        <a:lstStyle/>
        <a:p>
          <a:pPr rtl="1"/>
          <a:endParaRPr lang="ar-SA"/>
        </a:p>
      </dgm:t>
    </dgm:pt>
    <dgm:pt modelId="{DF1CE78B-15FC-4653-BA30-E17C2D6AC769}" type="pres">
      <dgm:prSet presAssocID="{CC486A10-F4EE-40C4-9EEB-3B6F073BBA9B}" presName="spaceBetweenRectangles" presStyleCnt="0"/>
      <dgm:spPr/>
      <dgm:t>
        <a:bodyPr/>
        <a:lstStyle/>
        <a:p>
          <a:pPr rtl="1"/>
          <a:endParaRPr lang="ar-SA"/>
        </a:p>
      </dgm:t>
    </dgm:pt>
    <dgm:pt modelId="{86CA857E-12C5-47BD-89C4-567DA7C7DE1A}" type="pres">
      <dgm:prSet presAssocID="{C1616A38-6B3D-4B4F-953A-1332DDFC5FE8}" presName="parentLin" presStyleCnt="0"/>
      <dgm:spPr/>
      <dgm:t>
        <a:bodyPr/>
        <a:lstStyle/>
        <a:p>
          <a:pPr rtl="1"/>
          <a:endParaRPr lang="ar-SA"/>
        </a:p>
      </dgm:t>
    </dgm:pt>
    <dgm:pt modelId="{04378119-CEDF-4583-9AAC-24C78DC656A8}" type="pres">
      <dgm:prSet presAssocID="{C1616A38-6B3D-4B4F-953A-1332DDFC5FE8}" presName="parentLeftMargin" presStyleLbl="node1" presStyleIdx="0" presStyleCnt="2"/>
      <dgm:spPr/>
      <dgm:t>
        <a:bodyPr/>
        <a:lstStyle/>
        <a:p>
          <a:pPr rtl="1"/>
          <a:endParaRPr lang="ar-SA"/>
        </a:p>
      </dgm:t>
    </dgm:pt>
    <dgm:pt modelId="{3146FEA6-C76D-4F46-928E-A1F9390F06AE}" type="pres">
      <dgm:prSet presAssocID="{C1616A38-6B3D-4B4F-953A-1332DDFC5FE8}" presName="parentText" presStyleLbl="node1" presStyleIdx="1" presStyleCnt="2" custScaleY="118606">
        <dgm:presLayoutVars>
          <dgm:chMax val="0"/>
          <dgm:bulletEnabled val="1"/>
        </dgm:presLayoutVars>
      </dgm:prSet>
      <dgm:spPr/>
      <dgm:t>
        <a:bodyPr/>
        <a:lstStyle/>
        <a:p>
          <a:pPr rtl="1"/>
          <a:endParaRPr lang="ar-SA"/>
        </a:p>
      </dgm:t>
    </dgm:pt>
    <dgm:pt modelId="{0054823D-20E0-49E8-B51F-99680A38F5BC}" type="pres">
      <dgm:prSet presAssocID="{C1616A38-6B3D-4B4F-953A-1332DDFC5FE8}" presName="negativeSpace" presStyleCnt="0"/>
      <dgm:spPr/>
      <dgm:t>
        <a:bodyPr/>
        <a:lstStyle/>
        <a:p>
          <a:pPr rtl="1"/>
          <a:endParaRPr lang="ar-SA"/>
        </a:p>
      </dgm:t>
    </dgm:pt>
    <dgm:pt modelId="{7A1A79A6-BEF0-4B4C-A9F6-E16ADB44B46E}" type="pres">
      <dgm:prSet presAssocID="{C1616A38-6B3D-4B4F-953A-1332DDFC5FE8}" presName="childText" presStyleLbl="conFgAcc1" presStyleIdx="1" presStyleCnt="2">
        <dgm:presLayoutVars>
          <dgm:bulletEnabled val="1"/>
        </dgm:presLayoutVars>
      </dgm:prSet>
      <dgm:spPr/>
      <dgm:t>
        <a:bodyPr/>
        <a:lstStyle/>
        <a:p>
          <a:pPr rtl="1"/>
          <a:endParaRPr lang="ar-SA"/>
        </a:p>
      </dgm:t>
    </dgm:pt>
  </dgm:ptLst>
  <dgm:cxnLst>
    <dgm:cxn modelId="{041D27CA-B346-449D-9327-4A0D68A33E5B}" type="presOf" srcId="{C1616A38-6B3D-4B4F-953A-1332DDFC5FE8}" destId="{04378119-CEDF-4583-9AAC-24C78DC656A8}" srcOrd="0" destOrd="0" presId="urn:microsoft.com/office/officeart/2005/8/layout/list1"/>
    <dgm:cxn modelId="{C7C569B5-2F3B-4056-8006-2DD32E140B84}" type="presOf" srcId="{8709F5D0-2EB5-49F6-8B95-24F5E59CBA88}" destId="{DA398BE4-CBCF-4F61-835A-FC9EE88FCDDC}" srcOrd="0" destOrd="0" presId="urn:microsoft.com/office/officeart/2005/8/layout/list1"/>
    <dgm:cxn modelId="{41E4206B-EED1-45CD-8EE6-0F66567702CF}" srcId="{8709F5D0-2EB5-49F6-8B95-24F5E59CBA88}" destId="{C1616A38-6B3D-4B4F-953A-1332DDFC5FE8}" srcOrd="1" destOrd="0" parTransId="{1DA67299-9543-4D9E-B55D-6DCCD719E27F}" sibTransId="{A6CE6000-3AF7-4C22-8AE1-3015C7A99AA1}"/>
    <dgm:cxn modelId="{521A0B65-013A-4B31-B0C3-AF7F36B0024A}" srcId="{8709F5D0-2EB5-49F6-8B95-24F5E59CBA88}" destId="{6421C779-99EB-46D3-A64F-238FC5B70F89}" srcOrd="0" destOrd="0" parTransId="{022C2517-7F70-4DD8-A03E-9FC507E238E6}" sibTransId="{CC486A10-F4EE-40C4-9EEB-3B6F073BBA9B}"/>
    <dgm:cxn modelId="{F0F53D80-8689-478A-8F23-D22095BD5AE7}" type="presOf" srcId="{6421C779-99EB-46D3-A64F-238FC5B70F89}" destId="{88189A9F-69B0-4BA4-BA05-F210E9D6E787}" srcOrd="1" destOrd="0" presId="urn:microsoft.com/office/officeart/2005/8/layout/list1"/>
    <dgm:cxn modelId="{7D4F876A-9037-45AF-BA0D-2430B55E822D}" type="presOf" srcId="{6421C779-99EB-46D3-A64F-238FC5B70F89}" destId="{E220F520-35F4-4130-9466-BD5AB9B9A92C}" srcOrd="0" destOrd="0" presId="urn:microsoft.com/office/officeart/2005/8/layout/list1"/>
    <dgm:cxn modelId="{7457BCD1-8798-49AD-9AC6-EDE814DE42FE}" type="presOf" srcId="{9ECB63F0-AB10-4E7B-9581-AF64AE656E03}" destId="{6274B9C1-6618-46FC-92ED-D17BD0F449BE}" srcOrd="0" destOrd="0" presId="urn:microsoft.com/office/officeart/2005/8/layout/list1"/>
    <dgm:cxn modelId="{DEC2E436-AF20-4B49-BE40-BFA99CB42C1E}" srcId="{6421C779-99EB-46D3-A64F-238FC5B70F89}" destId="{9ECB63F0-AB10-4E7B-9581-AF64AE656E03}" srcOrd="0" destOrd="0" parTransId="{4B3DE4B9-47EA-443C-AAF8-B006FC817EC2}" sibTransId="{A973ED86-825E-4CAA-A2D2-C30C08488A3E}"/>
    <dgm:cxn modelId="{035E47CC-F6D9-41F1-8B71-DDCF0A9AC0A0}" type="presOf" srcId="{C1616A38-6B3D-4B4F-953A-1332DDFC5FE8}" destId="{3146FEA6-C76D-4F46-928E-A1F9390F06AE}" srcOrd="1" destOrd="0" presId="urn:microsoft.com/office/officeart/2005/8/layout/list1"/>
    <dgm:cxn modelId="{C48BD08B-275D-4D83-B20B-FF4D2B1DCA8A}" type="presParOf" srcId="{DA398BE4-CBCF-4F61-835A-FC9EE88FCDDC}" destId="{972DA021-C041-404D-AEF0-DC9C43F421FE}" srcOrd="0" destOrd="0" presId="urn:microsoft.com/office/officeart/2005/8/layout/list1"/>
    <dgm:cxn modelId="{918A1871-0759-4BB2-97A3-6EBE48E22E73}" type="presParOf" srcId="{972DA021-C041-404D-AEF0-DC9C43F421FE}" destId="{E220F520-35F4-4130-9466-BD5AB9B9A92C}" srcOrd="0" destOrd="0" presId="urn:microsoft.com/office/officeart/2005/8/layout/list1"/>
    <dgm:cxn modelId="{CB065F54-D4A2-47F9-913B-5D05FAE6239A}" type="presParOf" srcId="{972DA021-C041-404D-AEF0-DC9C43F421FE}" destId="{88189A9F-69B0-4BA4-BA05-F210E9D6E787}" srcOrd="1" destOrd="0" presId="urn:microsoft.com/office/officeart/2005/8/layout/list1"/>
    <dgm:cxn modelId="{736206C3-F247-4658-8AE7-AEE50EBF357D}" type="presParOf" srcId="{DA398BE4-CBCF-4F61-835A-FC9EE88FCDDC}" destId="{B7ABA8DE-63D4-476E-B3BA-C8A82D892BCC}" srcOrd="1" destOrd="0" presId="urn:microsoft.com/office/officeart/2005/8/layout/list1"/>
    <dgm:cxn modelId="{C96503F5-844F-4137-99E7-6FE468C2AE03}" type="presParOf" srcId="{DA398BE4-CBCF-4F61-835A-FC9EE88FCDDC}" destId="{6274B9C1-6618-46FC-92ED-D17BD0F449BE}" srcOrd="2" destOrd="0" presId="urn:microsoft.com/office/officeart/2005/8/layout/list1"/>
    <dgm:cxn modelId="{D259311F-012C-4B3D-8164-0BE2863E2DB6}" type="presParOf" srcId="{DA398BE4-CBCF-4F61-835A-FC9EE88FCDDC}" destId="{DF1CE78B-15FC-4653-BA30-E17C2D6AC769}" srcOrd="3" destOrd="0" presId="urn:microsoft.com/office/officeart/2005/8/layout/list1"/>
    <dgm:cxn modelId="{0B598735-6C4F-4331-ADA1-3A552160A31A}" type="presParOf" srcId="{DA398BE4-CBCF-4F61-835A-FC9EE88FCDDC}" destId="{86CA857E-12C5-47BD-89C4-567DA7C7DE1A}" srcOrd="4" destOrd="0" presId="urn:microsoft.com/office/officeart/2005/8/layout/list1"/>
    <dgm:cxn modelId="{1E9E947C-2289-491A-B5EA-6D5DDEBE507C}" type="presParOf" srcId="{86CA857E-12C5-47BD-89C4-567DA7C7DE1A}" destId="{04378119-CEDF-4583-9AAC-24C78DC656A8}" srcOrd="0" destOrd="0" presId="urn:microsoft.com/office/officeart/2005/8/layout/list1"/>
    <dgm:cxn modelId="{F3332AEE-FDEB-4710-8187-B5FBEDC136B6}" type="presParOf" srcId="{86CA857E-12C5-47BD-89C4-567DA7C7DE1A}" destId="{3146FEA6-C76D-4F46-928E-A1F9390F06AE}" srcOrd="1" destOrd="0" presId="urn:microsoft.com/office/officeart/2005/8/layout/list1"/>
    <dgm:cxn modelId="{1230839A-830E-4257-83A4-54956B1D1771}" type="presParOf" srcId="{DA398BE4-CBCF-4F61-835A-FC9EE88FCDDC}" destId="{0054823D-20E0-49E8-B51F-99680A38F5BC}" srcOrd="5" destOrd="0" presId="urn:microsoft.com/office/officeart/2005/8/layout/list1"/>
    <dgm:cxn modelId="{BF5A449B-BCEF-49B1-9BD5-81A720E95846}" type="presParOf" srcId="{DA398BE4-CBCF-4F61-835A-FC9EE88FCDDC}" destId="{7A1A79A6-BEF0-4B4C-A9F6-E16ADB44B46E}" srcOrd="6" destOrd="0" presId="urn:microsoft.com/office/officeart/2005/8/layout/list1"/>
  </dgm:cxnLst>
  <dgm:bg/>
  <dgm:whole/>
  <dgm:extLst>
    <a:ext uri="http://schemas.microsoft.com/office/drawing/2008/diagram">
      <dsp:dataModelExt xmlns:dsp="http://schemas.microsoft.com/office/drawing/2008/diagram" relId="rId357" minVer="http://schemas.openxmlformats.org/drawingml/2006/diagram"/>
    </a:ext>
  </dgm:extLst>
</dgm:dataModel>
</file>

<file path=word/diagrams/data67.xml><?xml version="1.0" encoding="utf-8"?>
<dgm:dataModel xmlns:dgm="http://schemas.openxmlformats.org/drawingml/2006/diagram" xmlns:a="http://schemas.openxmlformats.org/drawingml/2006/main">
  <dgm:ptLst>
    <dgm:pt modelId="{965613C0-B69A-4B1C-A57C-435C0B1F0714}" type="doc">
      <dgm:prSet loTypeId="urn:microsoft.com/office/officeart/2005/8/layout/lProcess2" loCatId="list" qsTypeId="urn:microsoft.com/office/officeart/2005/8/quickstyle/simple3" qsCatId="simple" csTypeId="urn:microsoft.com/office/officeart/2005/8/colors/colorful5" csCatId="colorful" phldr="1"/>
      <dgm:spPr/>
      <dgm:t>
        <a:bodyPr/>
        <a:lstStyle/>
        <a:p>
          <a:pPr rtl="1"/>
          <a:endParaRPr lang="ar-SA"/>
        </a:p>
      </dgm:t>
    </dgm:pt>
    <dgm:pt modelId="{169BE2F3-0BA6-489E-8A14-5B40BE3290BA}">
      <dgm:prSet phldrT="[نص]" custT="1"/>
      <dgm:spPr/>
      <dgm:t>
        <a:bodyPr/>
        <a:lstStyle/>
        <a:p>
          <a:pPr rtl="1">
            <a:spcAft>
              <a:spcPts val="0"/>
            </a:spcAft>
          </a:pPr>
          <a:r>
            <a:rPr lang="ar-SA" sz="1400" b="1">
              <a:latin typeface="Sakkal Majalla" panose="02000000000000000000" pitchFamily="2" charset="-78"/>
              <a:cs typeface="Sakkal Majalla" panose="02000000000000000000" pitchFamily="2" charset="-78"/>
            </a:rPr>
            <a:t>التوصية</a:t>
          </a:r>
          <a:endParaRPr lang="ar-SA" sz="1100" b="1">
            <a:latin typeface="Sakkal Majalla" panose="02000000000000000000" pitchFamily="2" charset="-78"/>
            <a:cs typeface="Sakkal Majalla" panose="02000000000000000000" pitchFamily="2" charset="-78"/>
          </a:endParaRPr>
        </a:p>
      </dgm:t>
    </dgm:pt>
    <dgm:pt modelId="{25A5EF25-B4BC-4159-8536-6FCBD9AB443D}" type="parTrans" cxnId="{42E98C84-574D-4A26-9839-8DD3496A8E80}">
      <dgm:prSet/>
      <dgm:spPr/>
      <dgm:t>
        <a:bodyPr/>
        <a:lstStyle/>
        <a:p>
          <a:pPr rtl="1">
            <a:spcAft>
              <a:spcPts val="0"/>
            </a:spcAft>
          </a:pPr>
          <a:endParaRPr lang="ar-SA" sz="1100">
            <a:latin typeface="Sakkal Majalla" panose="02000000000000000000" pitchFamily="2" charset="-78"/>
            <a:cs typeface="Sakkal Majalla" panose="02000000000000000000" pitchFamily="2" charset="-78"/>
          </a:endParaRPr>
        </a:p>
      </dgm:t>
    </dgm:pt>
    <dgm:pt modelId="{4809EEDA-E9E3-4585-8EA6-BA4A86C20E97}" type="sibTrans" cxnId="{42E98C84-574D-4A26-9839-8DD3496A8E80}">
      <dgm:prSet/>
      <dgm:spPr/>
      <dgm:t>
        <a:bodyPr/>
        <a:lstStyle/>
        <a:p>
          <a:pPr rtl="1">
            <a:spcAft>
              <a:spcPts val="0"/>
            </a:spcAft>
          </a:pPr>
          <a:endParaRPr lang="ar-SA" sz="1100">
            <a:latin typeface="Sakkal Majalla" panose="02000000000000000000" pitchFamily="2" charset="-78"/>
            <a:cs typeface="Sakkal Majalla" panose="02000000000000000000" pitchFamily="2" charset="-78"/>
          </a:endParaRPr>
        </a:p>
      </dgm:t>
    </dgm:pt>
    <dgm:pt modelId="{CFB4CB28-BDD5-40B0-8703-A282878A4CD8}">
      <dgm:prSet phldrT="[نص]" custT="1"/>
      <dgm:spPr/>
      <dgm:t>
        <a:bodyPr/>
        <a:lstStyle/>
        <a:p>
          <a:pPr rtl="1">
            <a:spcAft>
              <a:spcPts val="0"/>
            </a:spcAft>
          </a:pPr>
          <a:r>
            <a:rPr lang="ar-SA" sz="1100">
              <a:latin typeface="Sakkal Majalla" panose="02000000000000000000" pitchFamily="2" charset="-78"/>
              <a:cs typeface="Sakkal Majalla" panose="02000000000000000000" pitchFamily="2" charset="-78"/>
            </a:rPr>
            <a:t>..........................................................................................</a:t>
          </a:r>
        </a:p>
      </dgm:t>
    </dgm:pt>
    <dgm:pt modelId="{B46C142C-CEF2-4685-85A5-6EEF9F289AD4}" type="parTrans" cxnId="{9174E572-DDE8-46BF-A565-5A177DAFA2D3}">
      <dgm:prSet/>
      <dgm:spPr/>
      <dgm:t>
        <a:bodyPr/>
        <a:lstStyle/>
        <a:p>
          <a:pPr rtl="1">
            <a:spcAft>
              <a:spcPts val="0"/>
            </a:spcAft>
          </a:pPr>
          <a:endParaRPr lang="ar-SA" sz="1100">
            <a:latin typeface="Sakkal Majalla" panose="02000000000000000000" pitchFamily="2" charset="-78"/>
            <a:cs typeface="Sakkal Majalla" panose="02000000000000000000" pitchFamily="2" charset="-78"/>
          </a:endParaRPr>
        </a:p>
      </dgm:t>
    </dgm:pt>
    <dgm:pt modelId="{59515C47-7A35-44B2-AAFF-42AABD4F4420}" type="sibTrans" cxnId="{9174E572-DDE8-46BF-A565-5A177DAFA2D3}">
      <dgm:prSet/>
      <dgm:spPr/>
      <dgm:t>
        <a:bodyPr/>
        <a:lstStyle/>
        <a:p>
          <a:pPr rtl="1">
            <a:spcAft>
              <a:spcPts val="0"/>
            </a:spcAft>
          </a:pPr>
          <a:endParaRPr lang="ar-SA" sz="1100">
            <a:latin typeface="Sakkal Majalla" panose="02000000000000000000" pitchFamily="2" charset="-78"/>
            <a:cs typeface="Sakkal Majalla" panose="02000000000000000000" pitchFamily="2" charset="-78"/>
          </a:endParaRPr>
        </a:p>
      </dgm:t>
    </dgm:pt>
    <dgm:pt modelId="{9EBCBA62-AC6A-4E60-A35F-B7E6FF998F17}">
      <dgm:prSet phldrT="[نص]" custT="1"/>
      <dgm:spPr/>
      <dgm:t>
        <a:bodyPr/>
        <a:lstStyle/>
        <a:p>
          <a:pPr rtl="1">
            <a:spcAft>
              <a:spcPts val="0"/>
            </a:spcAft>
          </a:pPr>
          <a:r>
            <a:rPr lang="ar-SA" sz="1100">
              <a:latin typeface="Sakkal Majalla" panose="02000000000000000000" pitchFamily="2" charset="-78"/>
              <a:cs typeface="Sakkal Majalla" panose="02000000000000000000" pitchFamily="2" charset="-78"/>
            </a:rPr>
            <a:t>..........................................................................................</a:t>
          </a:r>
        </a:p>
      </dgm:t>
    </dgm:pt>
    <dgm:pt modelId="{50823E02-B4D8-43DD-97D6-CFB52EC7061B}" type="parTrans" cxnId="{DBC583B2-7E2C-4621-B52E-C5D243BE3415}">
      <dgm:prSet/>
      <dgm:spPr/>
      <dgm:t>
        <a:bodyPr/>
        <a:lstStyle/>
        <a:p>
          <a:pPr rtl="1">
            <a:spcAft>
              <a:spcPts val="0"/>
            </a:spcAft>
          </a:pPr>
          <a:endParaRPr lang="ar-SA" sz="1100">
            <a:latin typeface="Sakkal Majalla" panose="02000000000000000000" pitchFamily="2" charset="-78"/>
            <a:cs typeface="Sakkal Majalla" panose="02000000000000000000" pitchFamily="2" charset="-78"/>
          </a:endParaRPr>
        </a:p>
      </dgm:t>
    </dgm:pt>
    <dgm:pt modelId="{84E9E216-B779-4F5F-BBCB-29F0170DF81A}" type="sibTrans" cxnId="{DBC583B2-7E2C-4621-B52E-C5D243BE3415}">
      <dgm:prSet/>
      <dgm:spPr/>
      <dgm:t>
        <a:bodyPr/>
        <a:lstStyle/>
        <a:p>
          <a:pPr rtl="1">
            <a:spcAft>
              <a:spcPts val="0"/>
            </a:spcAft>
          </a:pPr>
          <a:endParaRPr lang="ar-SA" sz="1100">
            <a:latin typeface="Sakkal Majalla" panose="02000000000000000000" pitchFamily="2" charset="-78"/>
            <a:cs typeface="Sakkal Majalla" panose="02000000000000000000" pitchFamily="2" charset="-78"/>
          </a:endParaRPr>
        </a:p>
      </dgm:t>
    </dgm:pt>
    <dgm:pt modelId="{52AB7ED0-8F4B-4226-9EEC-14F866DFB6DE}">
      <dgm:prSet phldrT="[نص]" custT="1"/>
      <dgm:spPr/>
      <dgm:t>
        <a:bodyPr/>
        <a:lstStyle/>
        <a:p>
          <a:pPr rtl="1">
            <a:spcAft>
              <a:spcPts val="0"/>
            </a:spcAft>
          </a:pPr>
          <a:r>
            <a:rPr lang="ar-SA" sz="1400" b="1">
              <a:latin typeface="Sakkal Majalla" panose="02000000000000000000" pitchFamily="2" charset="-78"/>
              <a:cs typeface="Sakkal Majalla" panose="02000000000000000000" pitchFamily="2" charset="-78"/>
            </a:rPr>
            <a:t>الجهة المكلفة بالتنفيذ</a:t>
          </a:r>
          <a:endParaRPr lang="ar-SA" sz="1400">
            <a:latin typeface="Sakkal Majalla" panose="02000000000000000000" pitchFamily="2" charset="-78"/>
            <a:cs typeface="Sakkal Majalla" panose="02000000000000000000" pitchFamily="2" charset="-78"/>
          </a:endParaRPr>
        </a:p>
      </dgm:t>
    </dgm:pt>
    <dgm:pt modelId="{A1432E15-4976-4707-9D03-92E69C1673C1}" type="parTrans" cxnId="{1F00183A-455C-49BE-B351-0DBAD60D3B74}">
      <dgm:prSet/>
      <dgm:spPr/>
      <dgm:t>
        <a:bodyPr/>
        <a:lstStyle/>
        <a:p>
          <a:pPr rtl="1">
            <a:spcAft>
              <a:spcPts val="0"/>
            </a:spcAft>
          </a:pPr>
          <a:endParaRPr lang="ar-SA" sz="1100">
            <a:latin typeface="Sakkal Majalla" panose="02000000000000000000" pitchFamily="2" charset="-78"/>
            <a:cs typeface="Sakkal Majalla" panose="02000000000000000000" pitchFamily="2" charset="-78"/>
          </a:endParaRPr>
        </a:p>
      </dgm:t>
    </dgm:pt>
    <dgm:pt modelId="{EB931549-1B73-4E91-A986-E83F34506B50}" type="sibTrans" cxnId="{1F00183A-455C-49BE-B351-0DBAD60D3B74}">
      <dgm:prSet/>
      <dgm:spPr/>
      <dgm:t>
        <a:bodyPr/>
        <a:lstStyle/>
        <a:p>
          <a:pPr rtl="1">
            <a:spcAft>
              <a:spcPts val="0"/>
            </a:spcAft>
          </a:pPr>
          <a:endParaRPr lang="ar-SA" sz="1100">
            <a:latin typeface="Sakkal Majalla" panose="02000000000000000000" pitchFamily="2" charset="-78"/>
            <a:cs typeface="Sakkal Majalla" panose="02000000000000000000" pitchFamily="2" charset="-78"/>
          </a:endParaRPr>
        </a:p>
      </dgm:t>
    </dgm:pt>
    <dgm:pt modelId="{CA58D3DF-BBB7-42D0-97B9-C85CD5F1DBA6}">
      <dgm:prSet phldrT="[نص]" custT="1"/>
      <dgm:spPr/>
      <dgm:t>
        <a:bodyPr/>
        <a:lstStyle/>
        <a:p>
          <a:pPr rtl="1">
            <a:spcAft>
              <a:spcPts val="0"/>
            </a:spcAft>
          </a:pPr>
          <a:r>
            <a:rPr lang="ar-SA" sz="1100">
              <a:latin typeface="Sakkal Majalla" panose="02000000000000000000" pitchFamily="2" charset="-78"/>
              <a:cs typeface="Sakkal Majalla" panose="02000000000000000000" pitchFamily="2" charset="-78"/>
            </a:rPr>
            <a:t>...........................</a:t>
          </a:r>
        </a:p>
      </dgm:t>
    </dgm:pt>
    <dgm:pt modelId="{3922EA4A-B640-40C8-B311-9162C3AF4E11}" type="parTrans" cxnId="{C4DCB4D8-8AA8-44C5-AFD0-23AF09BE2967}">
      <dgm:prSet/>
      <dgm:spPr/>
      <dgm:t>
        <a:bodyPr/>
        <a:lstStyle/>
        <a:p>
          <a:pPr rtl="1">
            <a:spcAft>
              <a:spcPts val="0"/>
            </a:spcAft>
          </a:pPr>
          <a:endParaRPr lang="ar-SA" sz="1100">
            <a:latin typeface="Sakkal Majalla" panose="02000000000000000000" pitchFamily="2" charset="-78"/>
            <a:cs typeface="Sakkal Majalla" panose="02000000000000000000" pitchFamily="2" charset="-78"/>
          </a:endParaRPr>
        </a:p>
      </dgm:t>
    </dgm:pt>
    <dgm:pt modelId="{85E0C9EB-F8BE-4C88-BFE2-091282AEB6F2}" type="sibTrans" cxnId="{C4DCB4D8-8AA8-44C5-AFD0-23AF09BE2967}">
      <dgm:prSet/>
      <dgm:spPr/>
      <dgm:t>
        <a:bodyPr/>
        <a:lstStyle/>
        <a:p>
          <a:pPr rtl="1">
            <a:spcAft>
              <a:spcPts val="0"/>
            </a:spcAft>
          </a:pPr>
          <a:endParaRPr lang="ar-SA" sz="1100">
            <a:latin typeface="Sakkal Majalla" panose="02000000000000000000" pitchFamily="2" charset="-78"/>
            <a:cs typeface="Sakkal Majalla" panose="02000000000000000000" pitchFamily="2" charset="-78"/>
          </a:endParaRPr>
        </a:p>
      </dgm:t>
    </dgm:pt>
    <dgm:pt modelId="{680B98E3-4415-4AA3-B950-56CCB5516867}">
      <dgm:prSet phldrT="[نص]" custT="1"/>
      <dgm:spPr/>
      <dgm:t>
        <a:bodyPr/>
        <a:lstStyle/>
        <a:p>
          <a:pPr rtl="1">
            <a:spcAft>
              <a:spcPts val="0"/>
            </a:spcAft>
          </a:pPr>
          <a:r>
            <a:rPr lang="ar-SA" sz="1100">
              <a:latin typeface="Sakkal Majalla" panose="02000000000000000000" pitchFamily="2" charset="-78"/>
              <a:cs typeface="Sakkal Majalla" panose="02000000000000000000" pitchFamily="2" charset="-78"/>
            </a:rPr>
            <a:t>.............................</a:t>
          </a:r>
        </a:p>
      </dgm:t>
    </dgm:pt>
    <dgm:pt modelId="{BB4D632D-B600-4A5C-8DD4-9FC83A996601}" type="parTrans" cxnId="{71C788B2-8E71-44C6-AFAE-F767DF281802}">
      <dgm:prSet/>
      <dgm:spPr/>
      <dgm:t>
        <a:bodyPr/>
        <a:lstStyle/>
        <a:p>
          <a:pPr rtl="1">
            <a:spcAft>
              <a:spcPts val="0"/>
            </a:spcAft>
          </a:pPr>
          <a:endParaRPr lang="ar-SA" sz="1100">
            <a:latin typeface="Sakkal Majalla" panose="02000000000000000000" pitchFamily="2" charset="-78"/>
            <a:cs typeface="Sakkal Majalla" panose="02000000000000000000" pitchFamily="2" charset="-78"/>
          </a:endParaRPr>
        </a:p>
      </dgm:t>
    </dgm:pt>
    <dgm:pt modelId="{89DB72A9-E6E8-4535-8FDB-1B95CCE96049}" type="sibTrans" cxnId="{71C788B2-8E71-44C6-AFAE-F767DF281802}">
      <dgm:prSet/>
      <dgm:spPr/>
      <dgm:t>
        <a:bodyPr/>
        <a:lstStyle/>
        <a:p>
          <a:pPr rtl="1">
            <a:spcAft>
              <a:spcPts val="0"/>
            </a:spcAft>
          </a:pPr>
          <a:endParaRPr lang="ar-SA" sz="1100">
            <a:latin typeface="Sakkal Majalla" panose="02000000000000000000" pitchFamily="2" charset="-78"/>
            <a:cs typeface="Sakkal Majalla" panose="02000000000000000000" pitchFamily="2" charset="-78"/>
          </a:endParaRPr>
        </a:p>
      </dgm:t>
    </dgm:pt>
    <dgm:pt modelId="{75995079-AC8B-4FE3-AFAB-4C343BD0D323}">
      <dgm:prSet phldrT="[نص]" custT="1"/>
      <dgm:spPr/>
      <dgm:t>
        <a:bodyPr/>
        <a:lstStyle/>
        <a:p>
          <a:pPr rtl="1">
            <a:spcAft>
              <a:spcPts val="0"/>
            </a:spcAft>
          </a:pPr>
          <a:r>
            <a:rPr lang="ar-SA" sz="1400" b="1">
              <a:latin typeface="Sakkal Majalla" panose="02000000000000000000" pitchFamily="2" charset="-78"/>
              <a:cs typeface="Sakkal Majalla" panose="02000000000000000000" pitchFamily="2" charset="-78"/>
            </a:rPr>
            <a:t>مدة التنفيذ</a:t>
          </a:r>
        </a:p>
      </dgm:t>
    </dgm:pt>
    <dgm:pt modelId="{32AF76C5-9827-43BD-A281-630E0FDCC99F}" type="parTrans" cxnId="{797A4B57-15F7-426E-ACAD-3BDB70E38C6E}">
      <dgm:prSet/>
      <dgm:spPr/>
      <dgm:t>
        <a:bodyPr/>
        <a:lstStyle/>
        <a:p>
          <a:pPr rtl="1">
            <a:spcAft>
              <a:spcPts val="0"/>
            </a:spcAft>
          </a:pPr>
          <a:endParaRPr lang="ar-SA" sz="1100">
            <a:latin typeface="Sakkal Majalla" panose="02000000000000000000" pitchFamily="2" charset="-78"/>
            <a:cs typeface="Sakkal Majalla" panose="02000000000000000000" pitchFamily="2" charset="-78"/>
          </a:endParaRPr>
        </a:p>
      </dgm:t>
    </dgm:pt>
    <dgm:pt modelId="{53B6BD2B-F6BE-4B26-977C-9FC259ACC0DE}" type="sibTrans" cxnId="{797A4B57-15F7-426E-ACAD-3BDB70E38C6E}">
      <dgm:prSet/>
      <dgm:spPr/>
      <dgm:t>
        <a:bodyPr/>
        <a:lstStyle/>
        <a:p>
          <a:pPr rtl="1">
            <a:spcAft>
              <a:spcPts val="0"/>
            </a:spcAft>
          </a:pPr>
          <a:endParaRPr lang="ar-SA" sz="1100">
            <a:latin typeface="Sakkal Majalla" panose="02000000000000000000" pitchFamily="2" charset="-78"/>
            <a:cs typeface="Sakkal Majalla" panose="02000000000000000000" pitchFamily="2" charset="-78"/>
          </a:endParaRPr>
        </a:p>
      </dgm:t>
    </dgm:pt>
    <dgm:pt modelId="{95C4D34C-5684-4DC6-AB4F-9FA37E6DB222}">
      <dgm:prSet phldrT="[نص]" custT="1"/>
      <dgm:spPr/>
      <dgm:t>
        <a:bodyPr/>
        <a:lstStyle/>
        <a:p>
          <a:pPr rtl="1">
            <a:spcAft>
              <a:spcPts val="0"/>
            </a:spcAft>
          </a:pPr>
          <a:r>
            <a:rPr lang="ar-SA" sz="1100">
              <a:latin typeface="Sakkal Majalla" panose="02000000000000000000" pitchFamily="2" charset="-78"/>
              <a:cs typeface="Sakkal Majalla" panose="02000000000000000000" pitchFamily="2" charset="-78"/>
            </a:rPr>
            <a:t>.............................</a:t>
          </a:r>
        </a:p>
      </dgm:t>
    </dgm:pt>
    <dgm:pt modelId="{147B6C92-3355-4C85-BAF0-1FD25B56419E}" type="parTrans" cxnId="{53A98F49-5EC6-4509-82D2-94C3158D6E72}">
      <dgm:prSet/>
      <dgm:spPr/>
      <dgm:t>
        <a:bodyPr/>
        <a:lstStyle/>
        <a:p>
          <a:pPr rtl="1">
            <a:spcAft>
              <a:spcPts val="0"/>
            </a:spcAft>
          </a:pPr>
          <a:endParaRPr lang="ar-SA" sz="1100">
            <a:latin typeface="Sakkal Majalla" panose="02000000000000000000" pitchFamily="2" charset="-78"/>
            <a:cs typeface="Sakkal Majalla" panose="02000000000000000000" pitchFamily="2" charset="-78"/>
          </a:endParaRPr>
        </a:p>
      </dgm:t>
    </dgm:pt>
    <dgm:pt modelId="{3189F46F-DEF8-4966-97B2-FA0D39B7BFA8}" type="sibTrans" cxnId="{53A98F49-5EC6-4509-82D2-94C3158D6E72}">
      <dgm:prSet/>
      <dgm:spPr/>
      <dgm:t>
        <a:bodyPr/>
        <a:lstStyle/>
        <a:p>
          <a:pPr rtl="1">
            <a:spcAft>
              <a:spcPts val="0"/>
            </a:spcAft>
          </a:pPr>
          <a:endParaRPr lang="ar-SA" sz="1100">
            <a:latin typeface="Sakkal Majalla" panose="02000000000000000000" pitchFamily="2" charset="-78"/>
            <a:cs typeface="Sakkal Majalla" panose="02000000000000000000" pitchFamily="2" charset="-78"/>
          </a:endParaRPr>
        </a:p>
      </dgm:t>
    </dgm:pt>
    <dgm:pt modelId="{EC683E7B-2F6D-4A64-B3F4-85263CA94AAF}">
      <dgm:prSet phldrT="[نص]" custT="1"/>
      <dgm:spPr/>
      <dgm:t>
        <a:bodyPr/>
        <a:lstStyle/>
        <a:p>
          <a:pPr rtl="1">
            <a:spcAft>
              <a:spcPts val="0"/>
            </a:spcAft>
          </a:pPr>
          <a:r>
            <a:rPr lang="ar-SA" sz="1100">
              <a:latin typeface="Sakkal Majalla" panose="02000000000000000000" pitchFamily="2" charset="-78"/>
              <a:cs typeface="Sakkal Majalla" panose="02000000000000000000" pitchFamily="2" charset="-78"/>
            </a:rPr>
            <a:t>..............................</a:t>
          </a:r>
        </a:p>
      </dgm:t>
    </dgm:pt>
    <dgm:pt modelId="{1F724994-27DC-4FEF-BE9B-212CF898857D}" type="parTrans" cxnId="{0B8B28E4-B79B-4C9C-8697-B8D1B9D499F8}">
      <dgm:prSet/>
      <dgm:spPr/>
      <dgm:t>
        <a:bodyPr/>
        <a:lstStyle/>
        <a:p>
          <a:pPr rtl="1">
            <a:spcAft>
              <a:spcPts val="0"/>
            </a:spcAft>
          </a:pPr>
          <a:endParaRPr lang="ar-SA" sz="1100">
            <a:latin typeface="Sakkal Majalla" panose="02000000000000000000" pitchFamily="2" charset="-78"/>
            <a:cs typeface="Sakkal Majalla" panose="02000000000000000000" pitchFamily="2" charset="-78"/>
          </a:endParaRPr>
        </a:p>
      </dgm:t>
    </dgm:pt>
    <dgm:pt modelId="{F0318930-B174-4647-B605-8D544F790C8E}" type="sibTrans" cxnId="{0B8B28E4-B79B-4C9C-8697-B8D1B9D499F8}">
      <dgm:prSet/>
      <dgm:spPr/>
      <dgm:t>
        <a:bodyPr/>
        <a:lstStyle/>
        <a:p>
          <a:pPr rtl="1">
            <a:spcAft>
              <a:spcPts val="0"/>
            </a:spcAft>
          </a:pPr>
          <a:endParaRPr lang="ar-SA" sz="1100">
            <a:latin typeface="Sakkal Majalla" panose="02000000000000000000" pitchFamily="2" charset="-78"/>
            <a:cs typeface="Sakkal Majalla" panose="02000000000000000000" pitchFamily="2" charset="-78"/>
          </a:endParaRPr>
        </a:p>
      </dgm:t>
    </dgm:pt>
    <dgm:pt modelId="{B2756CC0-4232-4A9F-9073-60DF6AF35116}">
      <dgm:prSet phldrT="[نص]" custT="1"/>
      <dgm:spPr/>
      <dgm:t>
        <a:bodyPr/>
        <a:lstStyle/>
        <a:p>
          <a:pPr rtl="1">
            <a:spcAft>
              <a:spcPts val="0"/>
            </a:spcAft>
          </a:pPr>
          <a:r>
            <a:rPr lang="ar-SA" sz="1400" b="1">
              <a:latin typeface="Sakkal Majalla" panose="02000000000000000000" pitchFamily="2" charset="-78"/>
              <a:cs typeface="Sakkal Majalla" panose="02000000000000000000" pitchFamily="2" charset="-78"/>
            </a:rPr>
            <a:t>الجهة التابعة للتنفيذ</a:t>
          </a:r>
        </a:p>
      </dgm:t>
    </dgm:pt>
    <dgm:pt modelId="{8D4309AF-7F03-4CB4-84C9-29776956D8EC}" type="parTrans" cxnId="{1A48093E-18CD-4E04-99B3-773B2DE00F0E}">
      <dgm:prSet/>
      <dgm:spPr/>
      <dgm:t>
        <a:bodyPr/>
        <a:lstStyle/>
        <a:p>
          <a:pPr rtl="1">
            <a:spcAft>
              <a:spcPts val="0"/>
            </a:spcAft>
          </a:pPr>
          <a:endParaRPr lang="ar-SA" sz="1100">
            <a:latin typeface="Sakkal Majalla" panose="02000000000000000000" pitchFamily="2" charset="-78"/>
            <a:cs typeface="Sakkal Majalla" panose="02000000000000000000" pitchFamily="2" charset="-78"/>
          </a:endParaRPr>
        </a:p>
      </dgm:t>
    </dgm:pt>
    <dgm:pt modelId="{2AD8F47F-1382-4873-8851-88645988E727}" type="sibTrans" cxnId="{1A48093E-18CD-4E04-99B3-773B2DE00F0E}">
      <dgm:prSet/>
      <dgm:spPr/>
      <dgm:t>
        <a:bodyPr/>
        <a:lstStyle/>
        <a:p>
          <a:pPr rtl="1">
            <a:spcAft>
              <a:spcPts val="0"/>
            </a:spcAft>
          </a:pPr>
          <a:endParaRPr lang="ar-SA" sz="1100">
            <a:latin typeface="Sakkal Majalla" panose="02000000000000000000" pitchFamily="2" charset="-78"/>
            <a:cs typeface="Sakkal Majalla" panose="02000000000000000000" pitchFamily="2" charset="-78"/>
          </a:endParaRPr>
        </a:p>
      </dgm:t>
    </dgm:pt>
    <dgm:pt modelId="{940958C0-C5C6-4475-8513-2F4BF017EAEC}">
      <dgm:prSet phldrT="[نص]" custT="1"/>
      <dgm:spPr/>
      <dgm:t>
        <a:bodyPr/>
        <a:lstStyle/>
        <a:p>
          <a:pPr rtl="1">
            <a:spcAft>
              <a:spcPts val="0"/>
            </a:spcAft>
          </a:pPr>
          <a:r>
            <a:rPr lang="ar-SA" sz="1100">
              <a:latin typeface="Sakkal Majalla" panose="02000000000000000000" pitchFamily="2" charset="-78"/>
              <a:cs typeface="Sakkal Majalla" panose="02000000000000000000" pitchFamily="2" charset="-78"/>
            </a:rPr>
            <a:t>...........................</a:t>
          </a:r>
        </a:p>
      </dgm:t>
    </dgm:pt>
    <dgm:pt modelId="{748DCC6F-F8EF-4A04-8E8D-F3CCF23D76EA}" type="parTrans" cxnId="{1C77919C-18FC-496B-9926-2AFC6FA0EFF9}">
      <dgm:prSet/>
      <dgm:spPr/>
      <dgm:t>
        <a:bodyPr/>
        <a:lstStyle/>
        <a:p>
          <a:pPr rtl="1">
            <a:spcAft>
              <a:spcPts val="0"/>
            </a:spcAft>
          </a:pPr>
          <a:endParaRPr lang="ar-SA" sz="1100">
            <a:latin typeface="Sakkal Majalla" panose="02000000000000000000" pitchFamily="2" charset="-78"/>
            <a:cs typeface="Sakkal Majalla" panose="02000000000000000000" pitchFamily="2" charset="-78"/>
          </a:endParaRPr>
        </a:p>
      </dgm:t>
    </dgm:pt>
    <dgm:pt modelId="{0D35C601-7B05-48FC-AF2D-90795588FF1B}" type="sibTrans" cxnId="{1C77919C-18FC-496B-9926-2AFC6FA0EFF9}">
      <dgm:prSet/>
      <dgm:spPr/>
      <dgm:t>
        <a:bodyPr/>
        <a:lstStyle/>
        <a:p>
          <a:pPr rtl="1">
            <a:spcAft>
              <a:spcPts val="0"/>
            </a:spcAft>
          </a:pPr>
          <a:endParaRPr lang="ar-SA" sz="1100">
            <a:latin typeface="Sakkal Majalla" panose="02000000000000000000" pitchFamily="2" charset="-78"/>
            <a:cs typeface="Sakkal Majalla" panose="02000000000000000000" pitchFamily="2" charset="-78"/>
          </a:endParaRPr>
        </a:p>
      </dgm:t>
    </dgm:pt>
    <dgm:pt modelId="{124E2B13-DC75-4080-84D9-11670AA5A219}">
      <dgm:prSet phldrT="[نص]" custT="1"/>
      <dgm:spPr/>
      <dgm:t>
        <a:bodyPr/>
        <a:lstStyle/>
        <a:p>
          <a:pPr rtl="1">
            <a:spcAft>
              <a:spcPts val="0"/>
            </a:spcAft>
          </a:pPr>
          <a:r>
            <a:rPr lang="ar-SA" sz="1100">
              <a:latin typeface="Sakkal Majalla" panose="02000000000000000000" pitchFamily="2" charset="-78"/>
              <a:cs typeface="Sakkal Majalla" panose="02000000000000000000" pitchFamily="2" charset="-78"/>
            </a:rPr>
            <a:t>..........................</a:t>
          </a:r>
        </a:p>
      </dgm:t>
    </dgm:pt>
    <dgm:pt modelId="{3CF31898-665A-4588-9687-1BB7ABA904DB}" type="parTrans" cxnId="{2E7DE228-F283-4986-BC12-4D78A8069C10}">
      <dgm:prSet/>
      <dgm:spPr/>
      <dgm:t>
        <a:bodyPr/>
        <a:lstStyle/>
        <a:p>
          <a:pPr rtl="1">
            <a:spcAft>
              <a:spcPts val="0"/>
            </a:spcAft>
          </a:pPr>
          <a:endParaRPr lang="ar-SA" sz="1100">
            <a:latin typeface="Sakkal Majalla" panose="02000000000000000000" pitchFamily="2" charset="-78"/>
            <a:cs typeface="Sakkal Majalla" panose="02000000000000000000" pitchFamily="2" charset="-78"/>
          </a:endParaRPr>
        </a:p>
      </dgm:t>
    </dgm:pt>
    <dgm:pt modelId="{D3362E19-AB98-45B2-9F55-C4AFE44C8DC3}" type="sibTrans" cxnId="{2E7DE228-F283-4986-BC12-4D78A8069C10}">
      <dgm:prSet/>
      <dgm:spPr/>
      <dgm:t>
        <a:bodyPr/>
        <a:lstStyle/>
        <a:p>
          <a:pPr rtl="1">
            <a:spcAft>
              <a:spcPts val="0"/>
            </a:spcAft>
          </a:pPr>
          <a:endParaRPr lang="ar-SA" sz="1100">
            <a:latin typeface="Sakkal Majalla" panose="02000000000000000000" pitchFamily="2" charset="-78"/>
            <a:cs typeface="Sakkal Majalla" panose="02000000000000000000" pitchFamily="2" charset="-78"/>
          </a:endParaRPr>
        </a:p>
      </dgm:t>
    </dgm:pt>
    <dgm:pt modelId="{EF96ED57-EF78-46EA-B615-17969D33A4BC}">
      <dgm:prSet phldrT="[نص]" custT="1"/>
      <dgm:spPr/>
      <dgm:t>
        <a:bodyPr/>
        <a:lstStyle/>
        <a:p>
          <a:pPr rtl="1">
            <a:spcAft>
              <a:spcPts val="0"/>
            </a:spcAft>
          </a:pPr>
          <a:r>
            <a:rPr lang="ar-SA" sz="1100">
              <a:latin typeface="Sakkal Majalla" panose="02000000000000000000" pitchFamily="2" charset="-78"/>
              <a:cs typeface="Sakkal Majalla" panose="02000000000000000000" pitchFamily="2" charset="-78"/>
            </a:rPr>
            <a:t>..........................................................................................</a:t>
          </a:r>
        </a:p>
      </dgm:t>
    </dgm:pt>
    <dgm:pt modelId="{1102AD23-04F8-4B4B-B0AC-2A801139C0D2}" type="parTrans" cxnId="{12A7625F-3907-4837-BBC6-FAD0D60B20DC}">
      <dgm:prSet/>
      <dgm:spPr/>
      <dgm:t>
        <a:bodyPr/>
        <a:lstStyle/>
        <a:p>
          <a:pPr rtl="1"/>
          <a:endParaRPr lang="ar-SA"/>
        </a:p>
      </dgm:t>
    </dgm:pt>
    <dgm:pt modelId="{87EE0361-CF07-4AF0-A4EF-3E19BF198428}" type="sibTrans" cxnId="{12A7625F-3907-4837-BBC6-FAD0D60B20DC}">
      <dgm:prSet/>
      <dgm:spPr/>
      <dgm:t>
        <a:bodyPr/>
        <a:lstStyle/>
        <a:p>
          <a:pPr rtl="1"/>
          <a:endParaRPr lang="ar-SA"/>
        </a:p>
      </dgm:t>
    </dgm:pt>
    <dgm:pt modelId="{B0BEFF1C-0A39-42CF-AA61-2A383C6EB079}">
      <dgm:prSet phldrT="[نص]" custT="1"/>
      <dgm:spPr/>
      <dgm:t>
        <a:bodyPr/>
        <a:lstStyle/>
        <a:p>
          <a:pPr rtl="1">
            <a:spcAft>
              <a:spcPts val="0"/>
            </a:spcAft>
          </a:pPr>
          <a:r>
            <a:rPr lang="ar-SA" sz="1100">
              <a:latin typeface="Sakkal Majalla" panose="02000000000000000000" pitchFamily="2" charset="-78"/>
              <a:cs typeface="Sakkal Majalla" panose="02000000000000000000" pitchFamily="2" charset="-78"/>
            </a:rPr>
            <a:t>.............................</a:t>
          </a:r>
        </a:p>
      </dgm:t>
    </dgm:pt>
    <dgm:pt modelId="{6EC7B914-3C11-4E26-ABEC-376082C8D427}" type="parTrans" cxnId="{55812D72-1CF6-442B-9601-F700FFEEAE65}">
      <dgm:prSet/>
      <dgm:spPr/>
      <dgm:t>
        <a:bodyPr/>
        <a:lstStyle/>
        <a:p>
          <a:pPr rtl="1"/>
          <a:endParaRPr lang="ar-SA"/>
        </a:p>
      </dgm:t>
    </dgm:pt>
    <dgm:pt modelId="{4E240526-62DB-4AEA-87A2-C11E9256E492}" type="sibTrans" cxnId="{55812D72-1CF6-442B-9601-F700FFEEAE65}">
      <dgm:prSet/>
      <dgm:spPr/>
      <dgm:t>
        <a:bodyPr/>
        <a:lstStyle/>
        <a:p>
          <a:pPr rtl="1"/>
          <a:endParaRPr lang="ar-SA"/>
        </a:p>
      </dgm:t>
    </dgm:pt>
    <dgm:pt modelId="{D628E2A1-49F4-457C-A9E2-7B73D9D1CA26}">
      <dgm:prSet phldrT="[نص]" custT="1"/>
      <dgm:spPr/>
      <dgm:t>
        <a:bodyPr/>
        <a:lstStyle/>
        <a:p>
          <a:pPr rtl="1">
            <a:spcAft>
              <a:spcPts val="0"/>
            </a:spcAft>
          </a:pPr>
          <a:r>
            <a:rPr lang="ar-SA" sz="1100">
              <a:latin typeface="Sakkal Majalla" panose="02000000000000000000" pitchFamily="2" charset="-78"/>
              <a:cs typeface="Sakkal Majalla" panose="02000000000000000000" pitchFamily="2" charset="-78"/>
            </a:rPr>
            <a:t>.............................</a:t>
          </a:r>
        </a:p>
      </dgm:t>
    </dgm:pt>
    <dgm:pt modelId="{4E271576-9A42-40E0-A94F-2192BD28B8D1}" type="parTrans" cxnId="{201D5295-775E-46BC-8C85-3EC8442B27F9}">
      <dgm:prSet/>
      <dgm:spPr/>
      <dgm:t>
        <a:bodyPr/>
        <a:lstStyle/>
        <a:p>
          <a:pPr rtl="1"/>
          <a:endParaRPr lang="ar-SA"/>
        </a:p>
      </dgm:t>
    </dgm:pt>
    <dgm:pt modelId="{1D3A888E-EFBB-4658-AAF9-CC1D1FDF4C05}" type="sibTrans" cxnId="{201D5295-775E-46BC-8C85-3EC8442B27F9}">
      <dgm:prSet/>
      <dgm:spPr/>
      <dgm:t>
        <a:bodyPr/>
        <a:lstStyle/>
        <a:p>
          <a:pPr rtl="1"/>
          <a:endParaRPr lang="ar-SA"/>
        </a:p>
      </dgm:t>
    </dgm:pt>
    <dgm:pt modelId="{EEE06562-5D53-47A2-A18A-50299078C600}">
      <dgm:prSet phldrT="[نص]" custT="1"/>
      <dgm:spPr/>
      <dgm:t>
        <a:bodyPr/>
        <a:lstStyle/>
        <a:p>
          <a:pPr rtl="1">
            <a:spcAft>
              <a:spcPts val="0"/>
            </a:spcAft>
          </a:pPr>
          <a:r>
            <a:rPr lang="ar-SA" sz="1100">
              <a:latin typeface="Sakkal Majalla" panose="02000000000000000000" pitchFamily="2" charset="-78"/>
              <a:cs typeface="Sakkal Majalla" panose="02000000000000000000" pitchFamily="2" charset="-78"/>
            </a:rPr>
            <a:t>.............................</a:t>
          </a:r>
        </a:p>
      </dgm:t>
    </dgm:pt>
    <dgm:pt modelId="{E424F276-A144-4256-BFF8-2BAB73F1B67D}" type="parTrans" cxnId="{853EFA0F-2A03-4D83-9801-5299A22346AF}">
      <dgm:prSet/>
      <dgm:spPr/>
      <dgm:t>
        <a:bodyPr/>
        <a:lstStyle/>
        <a:p>
          <a:pPr rtl="1"/>
          <a:endParaRPr lang="ar-SA"/>
        </a:p>
      </dgm:t>
    </dgm:pt>
    <dgm:pt modelId="{358AE85A-8AAA-4201-A901-BCC00F6F0C26}" type="sibTrans" cxnId="{853EFA0F-2A03-4D83-9801-5299A22346AF}">
      <dgm:prSet/>
      <dgm:spPr/>
      <dgm:t>
        <a:bodyPr/>
        <a:lstStyle/>
        <a:p>
          <a:pPr rtl="1"/>
          <a:endParaRPr lang="ar-SA"/>
        </a:p>
      </dgm:t>
    </dgm:pt>
    <dgm:pt modelId="{C016CB5A-861D-4E05-9021-7D235B81CFC8}" type="pres">
      <dgm:prSet presAssocID="{965613C0-B69A-4B1C-A57C-435C0B1F0714}" presName="theList" presStyleCnt="0">
        <dgm:presLayoutVars>
          <dgm:dir val="rev"/>
          <dgm:animLvl val="lvl"/>
          <dgm:resizeHandles val="exact"/>
        </dgm:presLayoutVars>
      </dgm:prSet>
      <dgm:spPr/>
      <dgm:t>
        <a:bodyPr/>
        <a:lstStyle/>
        <a:p>
          <a:pPr rtl="1"/>
          <a:endParaRPr lang="ar-SA"/>
        </a:p>
      </dgm:t>
    </dgm:pt>
    <dgm:pt modelId="{8365DD00-794E-4322-AD4A-8B47170CC741}" type="pres">
      <dgm:prSet presAssocID="{169BE2F3-0BA6-489E-8A14-5B40BE3290BA}" presName="compNode" presStyleCnt="0"/>
      <dgm:spPr/>
      <dgm:t>
        <a:bodyPr/>
        <a:lstStyle/>
        <a:p>
          <a:pPr rtl="1"/>
          <a:endParaRPr lang="ar-SA"/>
        </a:p>
      </dgm:t>
    </dgm:pt>
    <dgm:pt modelId="{7CA71B4E-2FAC-4679-BE34-2562093E22C5}" type="pres">
      <dgm:prSet presAssocID="{169BE2F3-0BA6-489E-8A14-5B40BE3290BA}" presName="aNode" presStyleLbl="bgShp" presStyleIdx="0" presStyleCnt="4" custScaleX="263195"/>
      <dgm:spPr/>
      <dgm:t>
        <a:bodyPr/>
        <a:lstStyle/>
        <a:p>
          <a:pPr rtl="1"/>
          <a:endParaRPr lang="ar-SA"/>
        </a:p>
      </dgm:t>
    </dgm:pt>
    <dgm:pt modelId="{888D507B-FFF0-457E-BBB3-748C92BD4037}" type="pres">
      <dgm:prSet presAssocID="{169BE2F3-0BA6-489E-8A14-5B40BE3290BA}" presName="textNode" presStyleLbl="bgShp" presStyleIdx="0" presStyleCnt="4"/>
      <dgm:spPr/>
      <dgm:t>
        <a:bodyPr/>
        <a:lstStyle/>
        <a:p>
          <a:pPr rtl="1"/>
          <a:endParaRPr lang="ar-SA"/>
        </a:p>
      </dgm:t>
    </dgm:pt>
    <dgm:pt modelId="{800D679A-C9DB-4151-88EB-56466EF2211E}" type="pres">
      <dgm:prSet presAssocID="{169BE2F3-0BA6-489E-8A14-5B40BE3290BA}" presName="compChildNode" presStyleCnt="0"/>
      <dgm:spPr/>
      <dgm:t>
        <a:bodyPr/>
        <a:lstStyle/>
        <a:p>
          <a:pPr rtl="1"/>
          <a:endParaRPr lang="ar-SA"/>
        </a:p>
      </dgm:t>
    </dgm:pt>
    <dgm:pt modelId="{FA8B2D94-3119-4BBD-9E7A-CBC93B1BD7FF}" type="pres">
      <dgm:prSet presAssocID="{169BE2F3-0BA6-489E-8A14-5B40BE3290BA}" presName="theInnerList" presStyleCnt="0"/>
      <dgm:spPr/>
      <dgm:t>
        <a:bodyPr/>
        <a:lstStyle/>
        <a:p>
          <a:pPr rtl="1"/>
          <a:endParaRPr lang="ar-SA"/>
        </a:p>
      </dgm:t>
    </dgm:pt>
    <dgm:pt modelId="{59C6C00F-34AE-4907-BDF7-AF0350742007}" type="pres">
      <dgm:prSet presAssocID="{CFB4CB28-BDD5-40B0-8703-A282878A4CD8}" presName="childNode" presStyleLbl="node1" presStyleIdx="0" presStyleCnt="12" custScaleX="263195">
        <dgm:presLayoutVars>
          <dgm:bulletEnabled val="1"/>
        </dgm:presLayoutVars>
      </dgm:prSet>
      <dgm:spPr/>
      <dgm:t>
        <a:bodyPr/>
        <a:lstStyle/>
        <a:p>
          <a:pPr rtl="1"/>
          <a:endParaRPr lang="ar-SA"/>
        </a:p>
      </dgm:t>
    </dgm:pt>
    <dgm:pt modelId="{AB8A8951-FA0B-4DC9-A695-10705A3A6D69}" type="pres">
      <dgm:prSet presAssocID="{CFB4CB28-BDD5-40B0-8703-A282878A4CD8}" presName="aSpace2" presStyleCnt="0"/>
      <dgm:spPr/>
      <dgm:t>
        <a:bodyPr/>
        <a:lstStyle/>
        <a:p>
          <a:pPr rtl="1"/>
          <a:endParaRPr lang="ar-SA"/>
        </a:p>
      </dgm:t>
    </dgm:pt>
    <dgm:pt modelId="{900F50C5-89F4-4023-A560-7879A94455BD}" type="pres">
      <dgm:prSet presAssocID="{9EBCBA62-AC6A-4E60-A35F-B7E6FF998F17}" presName="childNode" presStyleLbl="node1" presStyleIdx="1" presStyleCnt="12" custScaleX="263195">
        <dgm:presLayoutVars>
          <dgm:bulletEnabled val="1"/>
        </dgm:presLayoutVars>
      </dgm:prSet>
      <dgm:spPr/>
      <dgm:t>
        <a:bodyPr/>
        <a:lstStyle/>
        <a:p>
          <a:pPr rtl="1"/>
          <a:endParaRPr lang="ar-SA"/>
        </a:p>
      </dgm:t>
    </dgm:pt>
    <dgm:pt modelId="{068B438E-0102-4DD9-941B-921F244B3CA4}" type="pres">
      <dgm:prSet presAssocID="{9EBCBA62-AC6A-4E60-A35F-B7E6FF998F17}" presName="aSpace2" presStyleCnt="0"/>
      <dgm:spPr/>
      <dgm:t>
        <a:bodyPr/>
        <a:lstStyle/>
        <a:p>
          <a:pPr rtl="1"/>
          <a:endParaRPr lang="ar-SA"/>
        </a:p>
      </dgm:t>
    </dgm:pt>
    <dgm:pt modelId="{AA6D19B9-67D2-436C-ACF2-B6C8676BEAE7}" type="pres">
      <dgm:prSet presAssocID="{EF96ED57-EF78-46EA-B615-17969D33A4BC}" presName="childNode" presStyleLbl="node1" presStyleIdx="2" presStyleCnt="12" custScaleX="264128">
        <dgm:presLayoutVars>
          <dgm:bulletEnabled val="1"/>
        </dgm:presLayoutVars>
      </dgm:prSet>
      <dgm:spPr/>
      <dgm:t>
        <a:bodyPr/>
        <a:lstStyle/>
        <a:p>
          <a:pPr rtl="1"/>
          <a:endParaRPr lang="ar-SA"/>
        </a:p>
      </dgm:t>
    </dgm:pt>
    <dgm:pt modelId="{ECA2F77C-2383-4C99-85CA-962DC9FEF5CF}" type="pres">
      <dgm:prSet presAssocID="{169BE2F3-0BA6-489E-8A14-5B40BE3290BA}" presName="aSpace" presStyleCnt="0"/>
      <dgm:spPr/>
      <dgm:t>
        <a:bodyPr/>
        <a:lstStyle/>
        <a:p>
          <a:pPr rtl="1"/>
          <a:endParaRPr lang="ar-SA"/>
        </a:p>
      </dgm:t>
    </dgm:pt>
    <dgm:pt modelId="{40F87A49-08F6-4A9B-A4EF-0FE446EBAF18}" type="pres">
      <dgm:prSet presAssocID="{52AB7ED0-8F4B-4226-9EEC-14F866DFB6DE}" presName="compNode" presStyleCnt="0"/>
      <dgm:spPr/>
      <dgm:t>
        <a:bodyPr/>
        <a:lstStyle/>
        <a:p>
          <a:pPr rtl="1"/>
          <a:endParaRPr lang="ar-SA"/>
        </a:p>
      </dgm:t>
    </dgm:pt>
    <dgm:pt modelId="{463135F2-46AD-4061-9CC5-CF901E6AA3EF}" type="pres">
      <dgm:prSet presAssocID="{52AB7ED0-8F4B-4226-9EEC-14F866DFB6DE}" presName="aNode" presStyleLbl="bgShp" presStyleIdx="1" presStyleCnt="4"/>
      <dgm:spPr/>
      <dgm:t>
        <a:bodyPr/>
        <a:lstStyle/>
        <a:p>
          <a:pPr rtl="1"/>
          <a:endParaRPr lang="ar-SA"/>
        </a:p>
      </dgm:t>
    </dgm:pt>
    <dgm:pt modelId="{D0F8883E-BCD7-4C3C-AD06-44DE5BBE68E5}" type="pres">
      <dgm:prSet presAssocID="{52AB7ED0-8F4B-4226-9EEC-14F866DFB6DE}" presName="textNode" presStyleLbl="bgShp" presStyleIdx="1" presStyleCnt="4"/>
      <dgm:spPr/>
      <dgm:t>
        <a:bodyPr/>
        <a:lstStyle/>
        <a:p>
          <a:pPr rtl="1"/>
          <a:endParaRPr lang="ar-SA"/>
        </a:p>
      </dgm:t>
    </dgm:pt>
    <dgm:pt modelId="{27398B5F-1B0B-47D2-83FD-14A004C035EA}" type="pres">
      <dgm:prSet presAssocID="{52AB7ED0-8F4B-4226-9EEC-14F866DFB6DE}" presName="compChildNode" presStyleCnt="0"/>
      <dgm:spPr/>
      <dgm:t>
        <a:bodyPr/>
        <a:lstStyle/>
        <a:p>
          <a:pPr rtl="1"/>
          <a:endParaRPr lang="ar-SA"/>
        </a:p>
      </dgm:t>
    </dgm:pt>
    <dgm:pt modelId="{C7A21D91-FCE7-4637-A7D6-0A725F0C466D}" type="pres">
      <dgm:prSet presAssocID="{52AB7ED0-8F4B-4226-9EEC-14F866DFB6DE}" presName="theInnerList" presStyleCnt="0"/>
      <dgm:spPr/>
      <dgm:t>
        <a:bodyPr/>
        <a:lstStyle/>
        <a:p>
          <a:pPr rtl="1"/>
          <a:endParaRPr lang="ar-SA"/>
        </a:p>
      </dgm:t>
    </dgm:pt>
    <dgm:pt modelId="{8EE6827C-0E5F-47ED-8F87-3A55BAAA7E51}" type="pres">
      <dgm:prSet presAssocID="{CA58D3DF-BBB7-42D0-97B9-C85CD5F1DBA6}" presName="childNode" presStyleLbl="node1" presStyleIdx="3" presStyleCnt="12">
        <dgm:presLayoutVars>
          <dgm:bulletEnabled val="1"/>
        </dgm:presLayoutVars>
      </dgm:prSet>
      <dgm:spPr/>
      <dgm:t>
        <a:bodyPr/>
        <a:lstStyle/>
        <a:p>
          <a:pPr rtl="1"/>
          <a:endParaRPr lang="ar-SA"/>
        </a:p>
      </dgm:t>
    </dgm:pt>
    <dgm:pt modelId="{D8B0B54E-0668-42F9-86CE-C219D9449DB9}" type="pres">
      <dgm:prSet presAssocID="{CA58D3DF-BBB7-42D0-97B9-C85CD5F1DBA6}" presName="aSpace2" presStyleCnt="0"/>
      <dgm:spPr/>
      <dgm:t>
        <a:bodyPr/>
        <a:lstStyle/>
        <a:p>
          <a:pPr rtl="1"/>
          <a:endParaRPr lang="ar-SA"/>
        </a:p>
      </dgm:t>
    </dgm:pt>
    <dgm:pt modelId="{F01C9F04-D7E6-4BE1-8FED-411F370BFE95}" type="pres">
      <dgm:prSet presAssocID="{680B98E3-4415-4AA3-B950-56CCB5516867}" presName="childNode" presStyleLbl="node1" presStyleIdx="4" presStyleCnt="12">
        <dgm:presLayoutVars>
          <dgm:bulletEnabled val="1"/>
        </dgm:presLayoutVars>
      </dgm:prSet>
      <dgm:spPr/>
      <dgm:t>
        <a:bodyPr/>
        <a:lstStyle/>
        <a:p>
          <a:pPr rtl="1"/>
          <a:endParaRPr lang="ar-SA"/>
        </a:p>
      </dgm:t>
    </dgm:pt>
    <dgm:pt modelId="{E2172AFB-A3F9-40C6-8C57-79BE1E458A52}" type="pres">
      <dgm:prSet presAssocID="{680B98E3-4415-4AA3-B950-56CCB5516867}" presName="aSpace2" presStyleCnt="0"/>
      <dgm:spPr/>
      <dgm:t>
        <a:bodyPr/>
        <a:lstStyle/>
        <a:p>
          <a:pPr rtl="1"/>
          <a:endParaRPr lang="ar-SA"/>
        </a:p>
      </dgm:t>
    </dgm:pt>
    <dgm:pt modelId="{EBD7F9B1-6683-4C59-A265-6F5C2CE0263E}" type="pres">
      <dgm:prSet presAssocID="{B0BEFF1C-0A39-42CF-AA61-2A383C6EB079}" presName="childNode" presStyleLbl="node1" presStyleIdx="5" presStyleCnt="12">
        <dgm:presLayoutVars>
          <dgm:bulletEnabled val="1"/>
        </dgm:presLayoutVars>
      </dgm:prSet>
      <dgm:spPr/>
      <dgm:t>
        <a:bodyPr/>
        <a:lstStyle/>
        <a:p>
          <a:pPr rtl="1"/>
          <a:endParaRPr lang="ar-SA"/>
        </a:p>
      </dgm:t>
    </dgm:pt>
    <dgm:pt modelId="{4457FB87-8BD4-4072-A7BD-B225BD9BA783}" type="pres">
      <dgm:prSet presAssocID="{52AB7ED0-8F4B-4226-9EEC-14F866DFB6DE}" presName="aSpace" presStyleCnt="0"/>
      <dgm:spPr/>
      <dgm:t>
        <a:bodyPr/>
        <a:lstStyle/>
        <a:p>
          <a:pPr rtl="1"/>
          <a:endParaRPr lang="ar-SA"/>
        </a:p>
      </dgm:t>
    </dgm:pt>
    <dgm:pt modelId="{3DDFEC35-34E6-499C-89F9-84CFC17059D1}" type="pres">
      <dgm:prSet presAssocID="{75995079-AC8B-4FE3-AFAB-4C343BD0D323}" presName="compNode" presStyleCnt="0"/>
      <dgm:spPr/>
      <dgm:t>
        <a:bodyPr/>
        <a:lstStyle/>
        <a:p>
          <a:pPr rtl="1"/>
          <a:endParaRPr lang="ar-SA"/>
        </a:p>
      </dgm:t>
    </dgm:pt>
    <dgm:pt modelId="{1DF16467-7B5D-4853-9DD6-3169E6E445AC}" type="pres">
      <dgm:prSet presAssocID="{75995079-AC8B-4FE3-AFAB-4C343BD0D323}" presName="aNode" presStyleLbl="bgShp" presStyleIdx="2" presStyleCnt="4"/>
      <dgm:spPr/>
      <dgm:t>
        <a:bodyPr/>
        <a:lstStyle/>
        <a:p>
          <a:pPr rtl="1"/>
          <a:endParaRPr lang="ar-SA"/>
        </a:p>
      </dgm:t>
    </dgm:pt>
    <dgm:pt modelId="{999129E9-F81F-4974-BDB2-ADC26EE264EF}" type="pres">
      <dgm:prSet presAssocID="{75995079-AC8B-4FE3-AFAB-4C343BD0D323}" presName="textNode" presStyleLbl="bgShp" presStyleIdx="2" presStyleCnt="4"/>
      <dgm:spPr/>
      <dgm:t>
        <a:bodyPr/>
        <a:lstStyle/>
        <a:p>
          <a:pPr rtl="1"/>
          <a:endParaRPr lang="ar-SA"/>
        </a:p>
      </dgm:t>
    </dgm:pt>
    <dgm:pt modelId="{4C3E27DC-B5C0-4540-9C6A-7FEC40635BBB}" type="pres">
      <dgm:prSet presAssocID="{75995079-AC8B-4FE3-AFAB-4C343BD0D323}" presName="compChildNode" presStyleCnt="0"/>
      <dgm:spPr/>
      <dgm:t>
        <a:bodyPr/>
        <a:lstStyle/>
        <a:p>
          <a:pPr rtl="1"/>
          <a:endParaRPr lang="ar-SA"/>
        </a:p>
      </dgm:t>
    </dgm:pt>
    <dgm:pt modelId="{3DAD4AE8-D24D-430B-86BF-606F3E2BC73E}" type="pres">
      <dgm:prSet presAssocID="{75995079-AC8B-4FE3-AFAB-4C343BD0D323}" presName="theInnerList" presStyleCnt="0"/>
      <dgm:spPr/>
      <dgm:t>
        <a:bodyPr/>
        <a:lstStyle/>
        <a:p>
          <a:pPr rtl="1"/>
          <a:endParaRPr lang="ar-SA"/>
        </a:p>
      </dgm:t>
    </dgm:pt>
    <dgm:pt modelId="{A8FCF603-074A-4C46-B0C2-699050629BF0}" type="pres">
      <dgm:prSet presAssocID="{95C4D34C-5684-4DC6-AB4F-9FA37E6DB222}" presName="childNode" presStyleLbl="node1" presStyleIdx="6" presStyleCnt="12">
        <dgm:presLayoutVars>
          <dgm:bulletEnabled val="1"/>
        </dgm:presLayoutVars>
      </dgm:prSet>
      <dgm:spPr/>
      <dgm:t>
        <a:bodyPr/>
        <a:lstStyle/>
        <a:p>
          <a:pPr rtl="1"/>
          <a:endParaRPr lang="ar-SA"/>
        </a:p>
      </dgm:t>
    </dgm:pt>
    <dgm:pt modelId="{488FB838-7C94-4E26-83C5-C7871713B62B}" type="pres">
      <dgm:prSet presAssocID="{95C4D34C-5684-4DC6-AB4F-9FA37E6DB222}" presName="aSpace2" presStyleCnt="0"/>
      <dgm:spPr/>
      <dgm:t>
        <a:bodyPr/>
        <a:lstStyle/>
        <a:p>
          <a:pPr rtl="1"/>
          <a:endParaRPr lang="ar-SA"/>
        </a:p>
      </dgm:t>
    </dgm:pt>
    <dgm:pt modelId="{400060A9-A9CF-4407-9A04-F4D87D46F4E5}" type="pres">
      <dgm:prSet presAssocID="{EC683E7B-2F6D-4A64-B3F4-85263CA94AAF}" presName="childNode" presStyleLbl="node1" presStyleIdx="7" presStyleCnt="12">
        <dgm:presLayoutVars>
          <dgm:bulletEnabled val="1"/>
        </dgm:presLayoutVars>
      </dgm:prSet>
      <dgm:spPr/>
      <dgm:t>
        <a:bodyPr/>
        <a:lstStyle/>
        <a:p>
          <a:pPr rtl="1"/>
          <a:endParaRPr lang="ar-SA"/>
        </a:p>
      </dgm:t>
    </dgm:pt>
    <dgm:pt modelId="{E7467E54-9461-4D39-A1B7-BDB32843ACAD}" type="pres">
      <dgm:prSet presAssocID="{EC683E7B-2F6D-4A64-B3F4-85263CA94AAF}" presName="aSpace2" presStyleCnt="0"/>
      <dgm:spPr/>
      <dgm:t>
        <a:bodyPr/>
        <a:lstStyle/>
        <a:p>
          <a:pPr rtl="1"/>
          <a:endParaRPr lang="ar-SA"/>
        </a:p>
      </dgm:t>
    </dgm:pt>
    <dgm:pt modelId="{61870817-BDA4-4436-A63C-2A0058E668E0}" type="pres">
      <dgm:prSet presAssocID="{D628E2A1-49F4-457C-A9E2-7B73D9D1CA26}" presName="childNode" presStyleLbl="node1" presStyleIdx="8" presStyleCnt="12">
        <dgm:presLayoutVars>
          <dgm:bulletEnabled val="1"/>
        </dgm:presLayoutVars>
      </dgm:prSet>
      <dgm:spPr/>
      <dgm:t>
        <a:bodyPr/>
        <a:lstStyle/>
        <a:p>
          <a:pPr rtl="1"/>
          <a:endParaRPr lang="ar-SA"/>
        </a:p>
      </dgm:t>
    </dgm:pt>
    <dgm:pt modelId="{C49CE110-7FD2-4510-8C85-2E145B39AC9F}" type="pres">
      <dgm:prSet presAssocID="{75995079-AC8B-4FE3-AFAB-4C343BD0D323}" presName="aSpace" presStyleCnt="0"/>
      <dgm:spPr/>
      <dgm:t>
        <a:bodyPr/>
        <a:lstStyle/>
        <a:p>
          <a:pPr rtl="1"/>
          <a:endParaRPr lang="ar-SA"/>
        </a:p>
      </dgm:t>
    </dgm:pt>
    <dgm:pt modelId="{68978459-DB37-4F6E-AF4C-41C40BE36FA1}" type="pres">
      <dgm:prSet presAssocID="{B2756CC0-4232-4A9F-9073-60DF6AF35116}" presName="compNode" presStyleCnt="0"/>
      <dgm:spPr/>
      <dgm:t>
        <a:bodyPr/>
        <a:lstStyle/>
        <a:p>
          <a:pPr rtl="1"/>
          <a:endParaRPr lang="ar-SA"/>
        </a:p>
      </dgm:t>
    </dgm:pt>
    <dgm:pt modelId="{0C9AB83B-904C-49CA-AA0D-283DD8528D12}" type="pres">
      <dgm:prSet presAssocID="{B2756CC0-4232-4A9F-9073-60DF6AF35116}" presName="aNode" presStyleLbl="bgShp" presStyleIdx="3" presStyleCnt="4"/>
      <dgm:spPr/>
      <dgm:t>
        <a:bodyPr/>
        <a:lstStyle/>
        <a:p>
          <a:pPr rtl="1"/>
          <a:endParaRPr lang="ar-SA"/>
        </a:p>
      </dgm:t>
    </dgm:pt>
    <dgm:pt modelId="{CF4CB3E0-978B-4B38-857B-CA5FAE6CD471}" type="pres">
      <dgm:prSet presAssocID="{B2756CC0-4232-4A9F-9073-60DF6AF35116}" presName="textNode" presStyleLbl="bgShp" presStyleIdx="3" presStyleCnt="4"/>
      <dgm:spPr/>
      <dgm:t>
        <a:bodyPr/>
        <a:lstStyle/>
        <a:p>
          <a:pPr rtl="1"/>
          <a:endParaRPr lang="ar-SA"/>
        </a:p>
      </dgm:t>
    </dgm:pt>
    <dgm:pt modelId="{FE8109CA-E414-48E3-BE86-EC2D969A35C7}" type="pres">
      <dgm:prSet presAssocID="{B2756CC0-4232-4A9F-9073-60DF6AF35116}" presName="compChildNode" presStyleCnt="0"/>
      <dgm:spPr/>
      <dgm:t>
        <a:bodyPr/>
        <a:lstStyle/>
        <a:p>
          <a:pPr rtl="1"/>
          <a:endParaRPr lang="ar-SA"/>
        </a:p>
      </dgm:t>
    </dgm:pt>
    <dgm:pt modelId="{4AE02372-B7B3-40FB-B76B-291C22857C4D}" type="pres">
      <dgm:prSet presAssocID="{B2756CC0-4232-4A9F-9073-60DF6AF35116}" presName="theInnerList" presStyleCnt="0"/>
      <dgm:spPr/>
      <dgm:t>
        <a:bodyPr/>
        <a:lstStyle/>
        <a:p>
          <a:pPr rtl="1"/>
          <a:endParaRPr lang="ar-SA"/>
        </a:p>
      </dgm:t>
    </dgm:pt>
    <dgm:pt modelId="{EBBEC6AD-950F-41E4-B517-96FE86001919}" type="pres">
      <dgm:prSet presAssocID="{124E2B13-DC75-4080-84D9-11670AA5A219}" presName="childNode" presStyleLbl="node1" presStyleIdx="9" presStyleCnt="12">
        <dgm:presLayoutVars>
          <dgm:bulletEnabled val="1"/>
        </dgm:presLayoutVars>
      </dgm:prSet>
      <dgm:spPr/>
      <dgm:t>
        <a:bodyPr/>
        <a:lstStyle/>
        <a:p>
          <a:pPr rtl="1"/>
          <a:endParaRPr lang="ar-SA"/>
        </a:p>
      </dgm:t>
    </dgm:pt>
    <dgm:pt modelId="{E341CDF9-7617-4061-B3A7-215C5FE8BE74}" type="pres">
      <dgm:prSet presAssocID="{124E2B13-DC75-4080-84D9-11670AA5A219}" presName="aSpace2" presStyleCnt="0"/>
      <dgm:spPr/>
      <dgm:t>
        <a:bodyPr/>
        <a:lstStyle/>
        <a:p>
          <a:pPr rtl="1"/>
          <a:endParaRPr lang="ar-SA"/>
        </a:p>
      </dgm:t>
    </dgm:pt>
    <dgm:pt modelId="{50EFA384-5518-4B08-809B-D43E97AD78CD}" type="pres">
      <dgm:prSet presAssocID="{940958C0-C5C6-4475-8513-2F4BF017EAEC}" presName="childNode" presStyleLbl="node1" presStyleIdx="10" presStyleCnt="12">
        <dgm:presLayoutVars>
          <dgm:bulletEnabled val="1"/>
        </dgm:presLayoutVars>
      </dgm:prSet>
      <dgm:spPr/>
      <dgm:t>
        <a:bodyPr/>
        <a:lstStyle/>
        <a:p>
          <a:pPr rtl="1"/>
          <a:endParaRPr lang="ar-SA"/>
        </a:p>
      </dgm:t>
    </dgm:pt>
    <dgm:pt modelId="{4F5E386C-2735-46BF-8738-EE6040ECA081}" type="pres">
      <dgm:prSet presAssocID="{940958C0-C5C6-4475-8513-2F4BF017EAEC}" presName="aSpace2" presStyleCnt="0"/>
      <dgm:spPr/>
      <dgm:t>
        <a:bodyPr/>
        <a:lstStyle/>
        <a:p>
          <a:pPr rtl="1"/>
          <a:endParaRPr lang="ar-SA"/>
        </a:p>
      </dgm:t>
    </dgm:pt>
    <dgm:pt modelId="{48EA39F9-15EF-4A8A-BAE5-7CE5CC8D7B8B}" type="pres">
      <dgm:prSet presAssocID="{EEE06562-5D53-47A2-A18A-50299078C600}" presName="childNode" presStyleLbl="node1" presStyleIdx="11" presStyleCnt="12">
        <dgm:presLayoutVars>
          <dgm:bulletEnabled val="1"/>
        </dgm:presLayoutVars>
      </dgm:prSet>
      <dgm:spPr/>
      <dgm:t>
        <a:bodyPr/>
        <a:lstStyle/>
        <a:p>
          <a:pPr rtl="1"/>
          <a:endParaRPr lang="ar-SA"/>
        </a:p>
      </dgm:t>
    </dgm:pt>
  </dgm:ptLst>
  <dgm:cxnLst>
    <dgm:cxn modelId="{42E98C84-574D-4A26-9839-8DD3496A8E80}" srcId="{965613C0-B69A-4B1C-A57C-435C0B1F0714}" destId="{169BE2F3-0BA6-489E-8A14-5B40BE3290BA}" srcOrd="0" destOrd="0" parTransId="{25A5EF25-B4BC-4159-8536-6FCBD9AB443D}" sibTransId="{4809EEDA-E9E3-4585-8EA6-BA4A86C20E97}"/>
    <dgm:cxn modelId="{0B8B28E4-B79B-4C9C-8697-B8D1B9D499F8}" srcId="{75995079-AC8B-4FE3-AFAB-4C343BD0D323}" destId="{EC683E7B-2F6D-4A64-B3F4-85263CA94AAF}" srcOrd="1" destOrd="0" parTransId="{1F724994-27DC-4FEF-BE9B-212CF898857D}" sibTransId="{F0318930-B174-4647-B605-8D544F790C8E}"/>
    <dgm:cxn modelId="{6F00BF19-2D5E-4E67-AEEE-31A6A48C2306}" type="presOf" srcId="{EEE06562-5D53-47A2-A18A-50299078C600}" destId="{48EA39F9-15EF-4A8A-BAE5-7CE5CC8D7B8B}" srcOrd="0" destOrd="0" presId="urn:microsoft.com/office/officeart/2005/8/layout/lProcess2"/>
    <dgm:cxn modelId="{853EFA0F-2A03-4D83-9801-5299A22346AF}" srcId="{B2756CC0-4232-4A9F-9073-60DF6AF35116}" destId="{EEE06562-5D53-47A2-A18A-50299078C600}" srcOrd="2" destOrd="0" parTransId="{E424F276-A144-4256-BFF8-2BAB73F1B67D}" sibTransId="{358AE85A-8AAA-4201-A901-BCC00F6F0C26}"/>
    <dgm:cxn modelId="{964E0954-1B55-4E05-ABBD-29A4A1241F81}" type="presOf" srcId="{CA58D3DF-BBB7-42D0-97B9-C85CD5F1DBA6}" destId="{8EE6827C-0E5F-47ED-8F87-3A55BAAA7E51}" srcOrd="0" destOrd="0" presId="urn:microsoft.com/office/officeart/2005/8/layout/lProcess2"/>
    <dgm:cxn modelId="{2E7DE228-F283-4986-BC12-4D78A8069C10}" srcId="{B2756CC0-4232-4A9F-9073-60DF6AF35116}" destId="{124E2B13-DC75-4080-84D9-11670AA5A219}" srcOrd="0" destOrd="0" parTransId="{3CF31898-665A-4588-9687-1BB7ABA904DB}" sibTransId="{D3362E19-AB98-45B2-9F55-C4AFE44C8DC3}"/>
    <dgm:cxn modelId="{201D5295-775E-46BC-8C85-3EC8442B27F9}" srcId="{75995079-AC8B-4FE3-AFAB-4C343BD0D323}" destId="{D628E2A1-49F4-457C-A9E2-7B73D9D1CA26}" srcOrd="2" destOrd="0" parTransId="{4E271576-9A42-40E0-A94F-2192BD28B8D1}" sibTransId="{1D3A888E-EFBB-4658-AAF9-CC1D1FDF4C05}"/>
    <dgm:cxn modelId="{55812D72-1CF6-442B-9601-F700FFEEAE65}" srcId="{52AB7ED0-8F4B-4226-9EEC-14F866DFB6DE}" destId="{B0BEFF1C-0A39-42CF-AA61-2A383C6EB079}" srcOrd="2" destOrd="0" parTransId="{6EC7B914-3C11-4E26-ABEC-376082C8D427}" sibTransId="{4E240526-62DB-4AEA-87A2-C11E9256E492}"/>
    <dgm:cxn modelId="{65ADA6A6-FE40-44CC-8798-F72747A4A166}" type="presOf" srcId="{D628E2A1-49F4-457C-A9E2-7B73D9D1CA26}" destId="{61870817-BDA4-4436-A63C-2A0058E668E0}" srcOrd="0" destOrd="0" presId="urn:microsoft.com/office/officeart/2005/8/layout/lProcess2"/>
    <dgm:cxn modelId="{4D5DBDE9-9735-42AD-AC50-9A7751A12BDE}" type="presOf" srcId="{95C4D34C-5684-4DC6-AB4F-9FA37E6DB222}" destId="{A8FCF603-074A-4C46-B0C2-699050629BF0}" srcOrd="0" destOrd="0" presId="urn:microsoft.com/office/officeart/2005/8/layout/lProcess2"/>
    <dgm:cxn modelId="{D329306E-A4C5-4FBB-ADFE-075E59DC2198}" type="presOf" srcId="{9EBCBA62-AC6A-4E60-A35F-B7E6FF998F17}" destId="{900F50C5-89F4-4023-A560-7879A94455BD}" srcOrd="0" destOrd="0" presId="urn:microsoft.com/office/officeart/2005/8/layout/lProcess2"/>
    <dgm:cxn modelId="{F4AA940C-D7E5-42D7-9424-080920802948}" type="presOf" srcId="{680B98E3-4415-4AA3-B950-56CCB5516867}" destId="{F01C9F04-D7E6-4BE1-8FED-411F370BFE95}" srcOrd="0" destOrd="0" presId="urn:microsoft.com/office/officeart/2005/8/layout/lProcess2"/>
    <dgm:cxn modelId="{C3E48D77-3993-4102-A004-DC6B17EF081A}" type="presOf" srcId="{169BE2F3-0BA6-489E-8A14-5B40BE3290BA}" destId="{7CA71B4E-2FAC-4679-BE34-2562093E22C5}" srcOrd="0" destOrd="0" presId="urn:microsoft.com/office/officeart/2005/8/layout/lProcess2"/>
    <dgm:cxn modelId="{FA137931-6AC2-410F-A31F-4733335171A3}" type="presOf" srcId="{940958C0-C5C6-4475-8513-2F4BF017EAEC}" destId="{50EFA384-5518-4B08-809B-D43E97AD78CD}" srcOrd="0" destOrd="0" presId="urn:microsoft.com/office/officeart/2005/8/layout/lProcess2"/>
    <dgm:cxn modelId="{CCC8B976-A020-4DC0-8CC0-D30715C6595A}" type="presOf" srcId="{CFB4CB28-BDD5-40B0-8703-A282878A4CD8}" destId="{59C6C00F-34AE-4907-BDF7-AF0350742007}" srcOrd="0" destOrd="0" presId="urn:microsoft.com/office/officeart/2005/8/layout/lProcess2"/>
    <dgm:cxn modelId="{53A98F49-5EC6-4509-82D2-94C3158D6E72}" srcId="{75995079-AC8B-4FE3-AFAB-4C343BD0D323}" destId="{95C4D34C-5684-4DC6-AB4F-9FA37E6DB222}" srcOrd="0" destOrd="0" parTransId="{147B6C92-3355-4C85-BAF0-1FD25B56419E}" sibTransId="{3189F46F-DEF8-4966-97B2-FA0D39B7BFA8}"/>
    <dgm:cxn modelId="{D89CADA6-0386-4955-9C0F-EB2D3BC4757F}" type="presOf" srcId="{75995079-AC8B-4FE3-AFAB-4C343BD0D323}" destId="{999129E9-F81F-4974-BDB2-ADC26EE264EF}" srcOrd="1" destOrd="0" presId="urn:microsoft.com/office/officeart/2005/8/layout/lProcess2"/>
    <dgm:cxn modelId="{D063C0DB-6A23-4344-8599-61FA81D736D5}" type="presOf" srcId="{B2756CC0-4232-4A9F-9073-60DF6AF35116}" destId="{0C9AB83B-904C-49CA-AA0D-283DD8528D12}" srcOrd="0" destOrd="0" presId="urn:microsoft.com/office/officeart/2005/8/layout/lProcess2"/>
    <dgm:cxn modelId="{C1926247-EB01-449C-AEF2-AE10BD682338}" type="presOf" srcId="{965613C0-B69A-4B1C-A57C-435C0B1F0714}" destId="{C016CB5A-861D-4E05-9021-7D235B81CFC8}" srcOrd="0" destOrd="0" presId="urn:microsoft.com/office/officeart/2005/8/layout/lProcess2"/>
    <dgm:cxn modelId="{7427D7E5-FE12-4C9C-998D-62ABA3962D31}" type="presOf" srcId="{EF96ED57-EF78-46EA-B615-17969D33A4BC}" destId="{AA6D19B9-67D2-436C-ACF2-B6C8676BEAE7}" srcOrd="0" destOrd="0" presId="urn:microsoft.com/office/officeart/2005/8/layout/lProcess2"/>
    <dgm:cxn modelId="{64BE7EE3-168D-4E5D-AD38-BE2F984404FD}" type="presOf" srcId="{75995079-AC8B-4FE3-AFAB-4C343BD0D323}" destId="{1DF16467-7B5D-4853-9DD6-3169E6E445AC}" srcOrd="0" destOrd="0" presId="urn:microsoft.com/office/officeart/2005/8/layout/lProcess2"/>
    <dgm:cxn modelId="{71C788B2-8E71-44C6-AFAE-F767DF281802}" srcId="{52AB7ED0-8F4B-4226-9EEC-14F866DFB6DE}" destId="{680B98E3-4415-4AA3-B950-56CCB5516867}" srcOrd="1" destOrd="0" parTransId="{BB4D632D-B600-4A5C-8DD4-9FC83A996601}" sibTransId="{89DB72A9-E6E8-4535-8FDB-1B95CCE96049}"/>
    <dgm:cxn modelId="{C50CDD4A-5098-43D3-93B9-ADE187BE59AF}" type="presOf" srcId="{169BE2F3-0BA6-489E-8A14-5B40BE3290BA}" destId="{888D507B-FFF0-457E-BBB3-748C92BD4037}" srcOrd="1" destOrd="0" presId="urn:microsoft.com/office/officeart/2005/8/layout/lProcess2"/>
    <dgm:cxn modelId="{77B897AA-AC91-4991-9D26-609B54097781}" type="presOf" srcId="{52AB7ED0-8F4B-4226-9EEC-14F866DFB6DE}" destId="{D0F8883E-BCD7-4C3C-AD06-44DE5BBE68E5}" srcOrd="1" destOrd="0" presId="urn:microsoft.com/office/officeart/2005/8/layout/lProcess2"/>
    <dgm:cxn modelId="{9174E572-DDE8-46BF-A565-5A177DAFA2D3}" srcId="{169BE2F3-0BA6-489E-8A14-5B40BE3290BA}" destId="{CFB4CB28-BDD5-40B0-8703-A282878A4CD8}" srcOrd="0" destOrd="0" parTransId="{B46C142C-CEF2-4685-85A5-6EEF9F289AD4}" sibTransId="{59515C47-7A35-44B2-AAFF-42AABD4F4420}"/>
    <dgm:cxn modelId="{4375A3C8-2DA6-46A5-AADC-6D776E6361B9}" type="presOf" srcId="{EC683E7B-2F6D-4A64-B3F4-85263CA94AAF}" destId="{400060A9-A9CF-4407-9A04-F4D87D46F4E5}" srcOrd="0" destOrd="0" presId="urn:microsoft.com/office/officeart/2005/8/layout/lProcess2"/>
    <dgm:cxn modelId="{C4DCB4D8-8AA8-44C5-AFD0-23AF09BE2967}" srcId="{52AB7ED0-8F4B-4226-9EEC-14F866DFB6DE}" destId="{CA58D3DF-BBB7-42D0-97B9-C85CD5F1DBA6}" srcOrd="0" destOrd="0" parTransId="{3922EA4A-B640-40C8-B311-9162C3AF4E11}" sibTransId="{85E0C9EB-F8BE-4C88-BFE2-091282AEB6F2}"/>
    <dgm:cxn modelId="{1A48093E-18CD-4E04-99B3-773B2DE00F0E}" srcId="{965613C0-B69A-4B1C-A57C-435C0B1F0714}" destId="{B2756CC0-4232-4A9F-9073-60DF6AF35116}" srcOrd="3" destOrd="0" parTransId="{8D4309AF-7F03-4CB4-84C9-29776956D8EC}" sibTransId="{2AD8F47F-1382-4873-8851-88645988E727}"/>
    <dgm:cxn modelId="{DBC583B2-7E2C-4621-B52E-C5D243BE3415}" srcId="{169BE2F3-0BA6-489E-8A14-5B40BE3290BA}" destId="{9EBCBA62-AC6A-4E60-A35F-B7E6FF998F17}" srcOrd="1" destOrd="0" parTransId="{50823E02-B4D8-43DD-97D6-CFB52EC7061B}" sibTransId="{84E9E216-B779-4F5F-BBCB-29F0170DF81A}"/>
    <dgm:cxn modelId="{12A7625F-3907-4837-BBC6-FAD0D60B20DC}" srcId="{169BE2F3-0BA6-489E-8A14-5B40BE3290BA}" destId="{EF96ED57-EF78-46EA-B615-17969D33A4BC}" srcOrd="2" destOrd="0" parTransId="{1102AD23-04F8-4B4B-B0AC-2A801139C0D2}" sibTransId="{87EE0361-CF07-4AF0-A4EF-3E19BF198428}"/>
    <dgm:cxn modelId="{797A4B57-15F7-426E-ACAD-3BDB70E38C6E}" srcId="{965613C0-B69A-4B1C-A57C-435C0B1F0714}" destId="{75995079-AC8B-4FE3-AFAB-4C343BD0D323}" srcOrd="2" destOrd="0" parTransId="{32AF76C5-9827-43BD-A281-630E0FDCC99F}" sibTransId="{53B6BD2B-F6BE-4B26-977C-9FC259ACC0DE}"/>
    <dgm:cxn modelId="{565ECED2-6F86-4A5E-A810-B1088347F650}" type="presOf" srcId="{B0BEFF1C-0A39-42CF-AA61-2A383C6EB079}" destId="{EBD7F9B1-6683-4C59-A265-6F5C2CE0263E}" srcOrd="0" destOrd="0" presId="urn:microsoft.com/office/officeart/2005/8/layout/lProcess2"/>
    <dgm:cxn modelId="{1C77919C-18FC-496B-9926-2AFC6FA0EFF9}" srcId="{B2756CC0-4232-4A9F-9073-60DF6AF35116}" destId="{940958C0-C5C6-4475-8513-2F4BF017EAEC}" srcOrd="1" destOrd="0" parTransId="{748DCC6F-F8EF-4A04-8E8D-F3CCF23D76EA}" sibTransId="{0D35C601-7B05-48FC-AF2D-90795588FF1B}"/>
    <dgm:cxn modelId="{1306F43E-75F8-4374-853D-E7D2A95E8587}" type="presOf" srcId="{52AB7ED0-8F4B-4226-9EEC-14F866DFB6DE}" destId="{463135F2-46AD-4061-9CC5-CF901E6AA3EF}" srcOrd="0" destOrd="0" presId="urn:microsoft.com/office/officeart/2005/8/layout/lProcess2"/>
    <dgm:cxn modelId="{A9A0733F-2392-403A-8050-6E033D918092}" type="presOf" srcId="{B2756CC0-4232-4A9F-9073-60DF6AF35116}" destId="{CF4CB3E0-978B-4B38-857B-CA5FAE6CD471}" srcOrd="1" destOrd="0" presId="urn:microsoft.com/office/officeart/2005/8/layout/lProcess2"/>
    <dgm:cxn modelId="{1F00183A-455C-49BE-B351-0DBAD60D3B74}" srcId="{965613C0-B69A-4B1C-A57C-435C0B1F0714}" destId="{52AB7ED0-8F4B-4226-9EEC-14F866DFB6DE}" srcOrd="1" destOrd="0" parTransId="{A1432E15-4976-4707-9D03-92E69C1673C1}" sibTransId="{EB931549-1B73-4E91-A986-E83F34506B50}"/>
    <dgm:cxn modelId="{7120D4CE-E680-4970-A7CC-9BCA5827FE76}" type="presOf" srcId="{124E2B13-DC75-4080-84D9-11670AA5A219}" destId="{EBBEC6AD-950F-41E4-B517-96FE86001919}" srcOrd="0" destOrd="0" presId="urn:microsoft.com/office/officeart/2005/8/layout/lProcess2"/>
    <dgm:cxn modelId="{128708BC-E471-4171-BD80-60C786ACDC53}" type="presParOf" srcId="{C016CB5A-861D-4E05-9021-7D235B81CFC8}" destId="{8365DD00-794E-4322-AD4A-8B47170CC741}" srcOrd="0" destOrd="0" presId="urn:microsoft.com/office/officeart/2005/8/layout/lProcess2"/>
    <dgm:cxn modelId="{F50AEC33-A64F-4367-95E8-00D64E9434D0}" type="presParOf" srcId="{8365DD00-794E-4322-AD4A-8B47170CC741}" destId="{7CA71B4E-2FAC-4679-BE34-2562093E22C5}" srcOrd="0" destOrd="0" presId="urn:microsoft.com/office/officeart/2005/8/layout/lProcess2"/>
    <dgm:cxn modelId="{6B7E9EBB-D219-4CFB-96C1-785D1065E40C}" type="presParOf" srcId="{8365DD00-794E-4322-AD4A-8B47170CC741}" destId="{888D507B-FFF0-457E-BBB3-748C92BD4037}" srcOrd="1" destOrd="0" presId="urn:microsoft.com/office/officeart/2005/8/layout/lProcess2"/>
    <dgm:cxn modelId="{EDE76556-7583-47CF-AD78-DEE41BEE0C13}" type="presParOf" srcId="{8365DD00-794E-4322-AD4A-8B47170CC741}" destId="{800D679A-C9DB-4151-88EB-56466EF2211E}" srcOrd="2" destOrd="0" presId="urn:microsoft.com/office/officeart/2005/8/layout/lProcess2"/>
    <dgm:cxn modelId="{636ED0A3-0EA3-4EE5-A7D4-2AF91A519918}" type="presParOf" srcId="{800D679A-C9DB-4151-88EB-56466EF2211E}" destId="{FA8B2D94-3119-4BBD-9E7A-CBC93B1BD7FF}" srcOrd="0" destOrd="0" presId="urn:microsoft.com/office/officeart/2005/8/layout/lProcess2"/>
    <dgm:cxn modelId="{E67D9807-12F7-4654-BA9D-56BDEAF369FE}" type="presParOf" srcId="{FA8B2D94-3119-4BBD-9E7A-CBC93B1BD7FF}" destId="{59C6C00F-34AE-4907-BDF7-AF0350742007}" srcOrd="0" destOrd="0" presId="urn:microsoft.com/office/officeart/2005/8/layout/lProcess2"/>
    <dgm:cxn modelId="{3AA2BFF9-6C86-40D1-A172-ED103311E15D}" type="presParOf" srcId="{FA8B2D94-3119-4BBD-9E7A-CBC93B1BD7FF}" destId="{AB8A8951-FA0B-4DC9-A695-10705A3A6D69}" srcOrd="1" destOrd="0" presId="urn:microsoft.com/office/officeart/2005/8/layout/lProcess2"/>
    <dgm:cxn modelId="{D66D7CDB-BA66-400A-ABF0-0508657181C5}" type="presParOf" srcId="{FA8B2D94-3119-4BBD-9E7A-CBC93B1BD7FF}" destId="{900F50C5-89F4-4023-A560-7879A94455BD}" srcOrd="2" destOrd="0" presId="urn:microsoft.com/office/officeart/2005/8/layout/lProcess2"/>
    <dgm:cxn modelId="{E76199C7-A0AA-43BC-8EB8-E8E78FC70B2C}" type="presParOf" srcId="{FA8B2D94-3119-4BBD-9E7A-CBC93B1BD7FF}" destId="{068B438E-0102-4DD9-941B-921F244B3CA4}" srcOrd="3" destOrd="0" presId="urn:microsoft.com/office/officeart/2005/8/layout/lProcess2"/>
    <dgm:cxn modelId="{5E4AE5A8-37DB-4C2B-AD6E-65ADD7B9F970}" type="presParOf" srcId="{FA8B2D94-3119-4BBD-9E7A-CBC93B1BD7FF}" destId="{AA6D19B9-67D2-436C-ACF2-B6C8676BEAE7}" srcOrd="4" destOrd="0" presId="urn:microsoft.com/office/officeart/2005/8/layout/lProcess2"/>
    <dgm:cxn modelId="{81F00F3C-78B6-4245-B888-ED2CEA7862D9}" type="presParOf" srcId="{C016CB5A-861D-4E05-9021-7D235B81CFC8}" destId="{ECA2F77C-2383-4C99-85CA-962DC9FEF5CF}" srcOrd="1" destOrd="0" presId="urn:microsoft.com/office/officeart/2005/8/layout/lProcess2"/>
    <dgm:cxn modelId="{29511929-8E28-477C-AB9F-0391C6E1E4CF}" type="presParOf" srcId="{C016CB5A-861D-4E05-9021-7D235B81CFC8}" destId="{40F87A49-08F6-4A9B-A4EF-0FE446EBAF18}" srcOrd="2" destOrd="0" presId="urn:microsoft.com/office/officeart/2005/8/layout/lProcess2"/>
    <dgm:cxn modelId="{45E01A6A-8CD6-4A97-8CF6-F4FFDF28B6E6}" type="presParOf" srcId="{40F87A49-08F6-4A9B-A4EF-0FE446EBAF18}" destId="{463135F2-46AD-4061-9CC5-CF901E6AA3EF}" srcOrd="0" destOrd="0" presId="urn:microsoft.com/office/officeart/2005/8/layout/lProcess2"/>
    <dgm:cxn modelId="{DC8D362A-6D90-4D40-97E1-14DE04156992}" type="presParOf" srcId="{40F87A49-08F6-4A9B-A4EF-0FE446EBAF18}" destId="{D0F8883E-BCD7-4C3C-AD06-44DE5BBE68E5}" srcOrd="1" destOrd="0" presId="urn:microsoft.com/office/officeart/2005/8/layout/lProcess2"/>
    <dgm:cxn modelId="{0C0AF882-4279-47B5-8968-09CCE4032E8F}" type="presParOf" srcId="{40F87A49-08F6-4A9B-A4EF-0FE446EBAF18}" destId="{27398B5F-1B0B-47D2-83FD-14A004C035EA}" srcOrd="2" destOrd="0" presId="urn:microsoft.com/office/officeart/2005/8/layout/lProcess2"/>
    <dgm:cxn modelId="{64EED60D-59A4-447E-81DC-4E7EA04F95EE}" type="presParOf" srcId="{27398B5F-1B0B-47D2-83FD-14A004C035EA}" destId="{C7A21D91-FCE7-4637-A7D6-0A725F0C466D}" srcOrd="0" destOrd="0" presId="urn:microsoft.com/office/officeart/2005/8/layout/lProcess2"/>
    <dgm:cxn modelId="{5586086F-EF19-4EB4-977C-2A7DFCB62A70}" type="presParOf" srcId="{C7A21D91-FCE7-4637-A7D6-0A725F0C466D}" destId="{8EE6827C-0E5F-47ED-8F87-3A55BAAA7E51}" srcOrd="0" destOrd="0" presId="urn:microsoft.com/office/officeart/2005/8/layout/lProcess2"/>
    <dgm:cxn modelId="{6ADC8A5F-7343-416F-8CB5-ABB1700AFD7A}" type="presParOf" srcId="{C7A21D91-FCE7-4637-A7D6-0A725F0C466D}" destId="{D8B0B54E-0668-42F9-86CE-C219D9449DB9}" srcOrd="1" destOrd="0" presId="urn:microsoft.com/office/officeart/2005/8/layout/lProcess2"/>
    <dgm:cxn modelId="{C826769A-A174-4316-B51E-8157A4E06401}" type="presParOf" srcId="{C7A21D91-FCE7-4637-A7D6-0A725F0C466D}" destId="{F01C9F04-D7E6-4BE1-8FED-411F370BFE95}" srcOrd="2" destOrd="0" presId="urn:microsoft.com/office/officeart/2005/8/layout/lProcess2"/>
    <dgm:cxn modelId="{F82AFAE0-F69D-4C25-BF5B-FBC05AF5F64C}" type="presParOf" srcId="{C7A21D91-FCE7-4637-A7D6-0A725F0C466D}" destId="{E2172AFB-A3F9-40C6-8C57-79BE1E458A52}" srcOrd="3" destOrd="0" presId="urn:microsoft.com/office/officeart/2005/8/layout/lProcess2"/>
    <dgm:cxn modelId="{A391FA22-17C9-4149-AA01-AE6A98CA7109}" type="presParOf" srcId="{C7A21D91-FCE7-4637-A7D6-0A725F0C466D}" destId="{EBD7F9B1-6683-4C59-A265-6F5C2CE0263E}" srcOrd="4" destOrd="0" presId="urn:microsoft.com/office/officeart/2005/8/layout/lProcess2"/>
    <dgm:cxn modelId="{C7557EE0-C329-4828-B59E-73D3C8DC2014}" type="presParOf" srcId="{C016CB5A-861D-4E05-9021-7D235B81CFC8}" destId="{4457FB87-8BD4-4072-A7BD-B225BD9BA783}" srcOrd="3" destOrd="0" presId="urn:microsoft.com/office/officeart/2005/8/layout/lProcess2"/>
    <dgm:cxn modelId="{287A321C-38AE-4982-A0FC-68E1FCAF2237}" type="presParOf" srcId="{C016CB5A-861D-4E05-9021-7D235B81CFC8}" destId="{3DDFEC35-34E6-499C-89F9-84CFC17059D1}" srcOrd="4" destOrd="0" presId="urn:microsoft.com/office/officeart/2005/8/layout/lProcess2"/>
    <dgm:cxn modelId="{A14D67FE-240E-43E9-9584-5EB4174E37E6}" type="presParOf" srcId="{3DDFEC35-34E6-499C-89F9-84CFC17059D1}" destId="{1DF16467-7B5D-4853-9DD6-3169E6E445AC}" srcOrd="0" destOrd="0" presId="urn:microsoft.com/office/officeart/2005/8/layout/lProcess2"/>
    <dgm:cxn modelId="{7B840CBF-B28F-4661-A354-E774ED313FCD}" type="presParOf" srcId="{3DDFEC35-34E6-499C-89F9-84CFC17059D1}" destId="{999129E9-F81F-4974-BDB2-ADC26EE264EF}" srcOrd="1" destOrd="0" presId="urn:microsoft.com/office/officeart/2005/8/layout/lProcess2"/>
    <dgm:cxn modelId="{06508454-C9C0-4606-9A58-74BF620D7571}" type="presParOf" srcId="{3DDFEC35-34E6-499C-89F9-84CFC17059D1}" destId="{4C3E27DC-B5C0-4540-9C6A-7FEC40635BBB}" srcOrd="2" destOrd="0" presId="urn:microsoft.com/office/officeart/2005/8/layout/lProcess2"/>
    <dgm:cxn modelId="{C476A936-AF1B-4238-BC73-BFB3CB173A63}" type="presParOf" srcId="{4C3E27DC-B5C0-4540-9C6A-7FEC40635BBB}" destId="{3DAD4AE8-D24D-430B-86BF-606F3E2BC73E}" srcOrd="0" destOrd="0" presId="urn:microsoft.com/office/officeart/2005/8/layout/lProcess2"/>
    <dgm:cxn modelId="{ADF2B365-159B-4669-A085-436D779D22F2}" type="presParOf" srcId="{3DAD4AE8-D24D-430B-86BF-606F3E2BC73E}" destId="{A8FCF603-074A-4C46-B0C2-699050629BF0}" srcOrd="0" destOrd="0" presId="urn:microsoft.com/office/officeart/2005/8/layout/lProcess2"/>
    <dgm:cxn modelId="{39C1259D-4532-4323-B920-ACA425B9C8CC}" type="presParOf" srcId="{3DAD4AE8-D24D-430B-86BF-606F3E2BC73E}" destId="{488FB838-7C94-4E26-83C5-C7871713B62B}" srcOrd="1" destOrd="0" presId="urn:microsoft.com/office/officeart/2005/8/layout/lProcess2"/>
    <dgm:cxn modelId="{B6EF08D1-39EA-40BE-A4F1-C1A0A3B4DD09}" type="presParOf" srcId="{3DAD4AE8-D24D-430B-86BF-606F3E2BC73E}" destId="{400060A9-A9CF-4407-9A04-F4D87D46F4E5}" srcOrd="2" destOrd="0" presId="urn:microsoft.com/office/officeart/2005/8/layout/lProcess2"/>
    <dgm:cxn modelId="{D2BD5A7B-5265-47B7-B2FE-2D18C5DA5CA7}" type="presParOf" srcId="{3DAD4AE8-D24D-430B-86BF-606F3E2BC73E}" destId="{E7467E54-9461-4D39-A1B7-BDB32843ACAD}" srcOrd="3" destOrd="0" presId="urn:microsoft.com/office/officeart/2005/8/layout/lProcess2"/>
    <dgm:cxn modelId="{6CEE430D-ADDA-4E33-8E18-861DD604DDE9}" type="presParOf" srcId="{3DAD4AE8-D24D-430B-86BF-606F3E2BC73E}" destId="{61870817-BDA4-4436-A63C-2A0058E668E0}" srcOrd="4" destOrd="0" presId="urn:microsoft.com/office/officeart/2005/8/layout/lProcess2"/>
    <dgm:cxn modelId="{DBBD15F7-A316-4F75-B3A7-A375F87541FF}" type="presParOf" srcId="{C016CB5A-861D-4E05-9021-7D235B81CFC8}" destId="{C49CE110-7FD2-4510-8C85-2E145B39AC9F}" srcOrd="5" destOrd="0" presId="urn:microsoft.com/office/officeart/2005/8/layout/lProcess2"/>
    <dgm:cxn modelId="{EE43A7E3-8E9B-4B66-A55C-CE3B57F2108C}" type="presParOf" srcId="{C016CB5A-861D-4E05-9021-7D235B81CFC8}" destId="{68978459-DB37-4F6E-AF4C-41C40BE36FA1}" srcOrd="6" destOrd="0" presId="urn:microsoft.com/office/officeart/2005/8/layout/lProcess2"/>
    <dgm:cxn modelId="{BD77E65A-FAB6-45F1-9103-C1F4B16CA376}" type="presParOf" srcId="{68978459-DB37-4F6E-AF4C-41C40BE36FA1}" destId="{0C9AB83B-904C-49CA-AA0D-283DD8528D12}" srcOrd="0" destOrd="0" presId="urn:microsoft.com/office/officeart/2005/8/layout/lProcess2"/>
    <dgm:cxn modelId="{A024F9FB-4122-4C58-8690-3910232466B7}" type="presParOf" srcId="{68978459-DB37-4F6E-AF4C-41C40BE36FA1}" destId="{CF4CB3E0-978B-4B38-857B-CA5FAE6CD471}" srcOrd="1" destOrd="0" presId="urn:microsoft.com/office/officeart/2005/8/layout/lProcess2"/>
    <dgm:cxn modelId="{380F4C32-B461-4726-9B3F-9485F6502529}" type="presParOf" srcId="{68978459-DB37-4F6E-AF4C-41C40BE36FA1}" destId="{FE8109CA-E414-48E3-BE86-EC2D969A35C7}" srcOrd="2" destOrd="0" presId="urn:microsoft.com/office/officeart/2005/8/layout/lProcess2"/>
    <dgm:cxn modelId="{D550832E-3330-4E69-8215-D5FC5007FBC1}" type="presParOf" srcId="{FE8109CA-E414-48E3-BE86-EC2D969A35C7}" destId="{4AE02372-B7B3-40FB-B76B-291C22857C4D}" srcOrd="0" destOrd="0" presId="urn:microsoft.com/office/officeart/2005/8/layout/lProcess2"/>
    <dgm:cxn modelId="{0B00DB48-D3CF-4B71-B435-C1F067BEFB98}" type="presParOf" srcId="{4AE02372-B7B3-40FB-B76B-291C22857C4D}" destId="{EBBEC6AD-950F-41E4-B517-96FE86001919}" srcOrd="0" destOrd="0" presId="urn:microsoft.com/office/officeart/2005/8/layout/lProcess2"/>
    <dgm:cxn modelId="{F5BC7580-0C22-4606-A7EE-ECAFCD4F33C0}" type="presParOf" srcId="{4AE02372-B7B3-40FB-B76B-291C22857C4D}" destId="{E341CDF9-7617-4061-B3A7-215C5FE8BE74}" srcOrd="1" destOrd="0" presId="urn:microsoft.com/office/officeart/2005/8/layout/lProcess2"/>
    <dgm:cxn modelId="{385556FA-E7AD-4D29-88A0-550E2B09E2AA}" type="presParOf" srcId="{4AE02372-B7B3-40FB-B76B-291C22857C4D}" destId="{50EFA384-5518-4B08-809B-D43E97AD78CD}" srcOrd="2" destOrd="0" presId="urn:microsoft.com/office/officeart/2005/8/layout/lProcess2"/>
    <dgm:cxn modelId="{F3940525-3180-462C-9476-30A6285DBBF2}" type="presParOf" srcId="{4AE02372-B7B3-40FB-B76B-291C22857C4D}" destId="{4F5E386C-2735-46BF-8738-EE6040ECA081}" srcOrd="3" destOrd="0" presId="urn:microsoft.com/office/officeart/2005/8/layout/lProcess2"/>
    <dgm:cxn modelId="{34E72646-C7E6-4E24-8DAF-7454F0B13903}" type="presParOf" srcId="{4AE02372-B7B3-40FB-B76B-291C22857C4D}" destId="{48EA39F9-15EF-4A8A-BAE5-7CE5CC8D7B8B}" srcOrd="4" destOrd="0" presId="urn:microsoft.com/office/officeart/2005/8/layout/lProcess2"/>
  </dgm:cxnLst>
  <dgm:bg/>
  <dgm:whole/>
  <dgm:extLst>
    <a:ext uri="http://schemas.microsoft.com/office/drawing/2008/diagram">
      <dsp:dataModelExt xmlns:dsp="http://schemas.microsoft.com/office/drawing/2008/diagram" relId="rId362" minVer="http://schemas.openxmlformats.org/drawingml/2006/diagram"/>
    </a:ext>
  </dgm:extLst>
</dgm:dataModel>
</file>

<file path=word/diagrams/data68.xml><?xml version="1.0" encoding="utf-8"?>
<dgm:dataModel xmlns:dgm="http://schemas.openxmlformats.org/drawingml/2006/diagram" xmlns:a="http://schemas.openxmlformats.org/drawingml/2006/main">
  <dgm:ptLst>
    <dgm:pt modelId="{717DECA9-635F-42EC-B32A-601E30F538C7}" type="doc">
      <dgm:prSet loTypeId="urn:microsoft.com/office/officeart/2005/8/layout/list1" loCatId="list" qsTypeId="urn:microsoft.com/office/officeart/2005/8/quickstyle/simple5" qsCatId="simple" csTypeId="urn:microsoft.com/office/officeart/2005/8/colors/colorful5" csCatId="colorful" phldr="1"/>
      <dgm:spPr/>
      <dgm:t>
        <a:bodyPr/>
        <a:lstStyle/>
        <a:p>
          <a:pPr rtl="1"/>
          <a:endParaRPr lang="ar-SA"/>
        </a:p>
      </dgm:t>
    </dgm:pt>
    <dgm:pt modelId="{6A4C96B6-13D7-4415-BBA0-2CAC1BF74948}">
      <dgm:prSet phldrT="[نص]" custT="1"/>
      <dgm:spPr/>
      <dgm:t>
        <a:bodyPr/>
        <a:lstStyle/>
        <a:p>
          <a:pPr rtl="1"/>
          <a:r>
            <a:rPr lang="ar-SA" sz="1600" b="1">
              <a:latin typeface="Sakkal Majalla" panose="02000000000000000000" pitchFamily="2" charset="-78"/>
              <a:cs typeface="Sakkal Majalla" panose="02000000000000000000" pitchFamily="2" charset="-78"/>
            </a:rPr>
            <a:t>ما لم ينفذ من التوصيات وأسباب عدم التنفيذ</a:t>
          </a:r>
        </a:p>
      </dgm:t>
    </dgm:pt>
    <dgm:pt modelId="{F79C6588-C3EE-47C1-B1B7-ADB185D2701A}" type="parTrans" cxnId="{A3963321-AB76-4BD5-97BD-87B6FECE8EEE}">
      <dgm:prSet/>
      <dgm:spPr/>
      <dgm:t>
        <a:bodyPr/>
        <a:lstStyle/>
        <a:p>
          <a:pPr rtl="1"/>
          <a:endParaRPr lang="ar-SA" sz="1100">
            <a:solidFill>
              <a:schemeClr val="tx1"/>
            </a:solidFill>
            <a:latin typeface="Sakkal Majalla" panose="02000000000000000000" pitchFamily="2" charset="-78"/>
            <a:cs typeface="Sakkal Majalla" panose="02000000000000000000" pitchFamily="2" charset="-78"/>
          </a:endParaRPr>
        </a:p>
      </dgm:t>
    </dgm:pt>
    <dgm:pt modelId="{FD912913-7A77-4045-9C19-D48ADBA67CB0}" type="sibTrans" cxnId="{A3963321-AB76-4BD5-97BD-87B6FECE8EEE}">
      <dgm:prSet/>
      <dgm:spPr/>
      <dgm:t>
        <a:bodyPr/>
        <a:lstStyle/>
        <a:p>
          <a:pPr rtl="1"/>
          <a:endParaRPr lang="ar-SA" sz="1100">
            <a:solidFill>
              <a:schemeClr val="tx1"/>
            </a:solidFill>
            <a:latin typeface="Sakkal Majalla" panose="02000000000000000000" pitchFamily="2" charset="-78"/>
            <a:cs typeface="Sakkal Majalla" panose="02000000000000000000" pitchFamily="2" charset="-78"/>
          </a:endParaRPr>
        </a:p>
      </dgm:t>
    </dgm:pt>
    <dgm:pt modelId="{124B76EA-6E98-4004-BE52-1B96B9D2CB20}">
      <dgm:prSet phldrT="[نص]" custT="1"/>
      <dgm:spPr/>
      <dgm:t>
        <a:bodyPr/>
        <a:lstStyle/>
        <a:p>
          <a:pPr rtl="1">
            <a:lnSpc>
              <a:spcPct val="100000"/>
            </a:lnSpc>
            <a:spcAft>
              <a:spcPts val="300"/>
            </a:spcAft>
          </a:pPr>
          <a:r>
            <a:rPr lang="ar-SA" sz="900" b="1">
              <a:latin typeface="Sakkal Majalla" panose="02000000000000000000" pitchFamily="2" charset="-78"/>
              <a:cs typeface="Sakkal Majalla" panose="02000000000000000000" pitchFamily="2" charset="-78"/>
            </a:rPr>
            <a:t>...........................................................................................................................................................................................................................................</a:t>
          </a:r>
          <a:endParaRPr lang="ar-SA" sz="900">
            <a:latin typeface="Sakkal Majalla" panose="02000000000000000000" pitchFamily="2" charset="-78"/>
            <a:cs typeface="Sakkal Majalla" panose="02000000000000000000" pitchFamily="2" charset="-78"/>
          </a:endParaRPr>
        </a:p>
      </dgm:t>
    </dgm:pt>
    <dgm:pt modelId="{ED0E92D2-05C4-4980-9B7B-4CEDF1BB30CA}" type="parTrans" cxnId="{0A9C6D6E-98CF-4D96-BB61-91B00FE84075}">
      <dgm:prSet/>
      <dgm:spPr/>
      <dgm:t>
        <a:bodyPr/>
        <a:lstStyle/>
        <a:p>
          <a:pPr rtl="1"/>
          <a:endParaRPr lang="ar-SA" sz="1100">
            <a:solidFill>
              <a:schemeClr val="tx1"/>
            </a:solidFill>
            <a:latin typeface="Sakkal Majalla" panose="02000000000000000000" pitchFamily="2" charset="-78"/>
            <a:cs typeface="Sakkal Majalla" panose="02000000000000000000" pitchFamily="2" charset="-78"/>
          </a:endParaRPr>
        </a:p>
      </dgm:t>
    </dgm:pt>
    <dgm:pt modelId="{6B4C6939-7592-4AC7-8AB1-566D69B917FB}" type="sibTrans" cxnId="{0A9C6D6E-98CF-4D96-BB61-91B00FE84075}">
      <dgm:prSet/>
      <dgm:spPr/>
      <dgm:t>
        <a:bodyPr/>
        <a:lstStyle/>
        <a:p>
          <a:pPr rtl="1"/>
          <a:endParaRPr lang="ar-SA" sz="1100">
            <a:solidFill>
              <a:schemeClr val="tx1"/>
            </a:solidFill>
            <a:latin typeface="Sakkal Majalla" panose="02000000000000000000" pitchFamily="2" charset="-78"/>
            <a:cs typeface="Sakkal Majalla" panose="02000000000000000000" pitchFamily="2" charset="-78"/>
          </a:endParaRPr>
        </a:p>
      </dgm:t>
    </dgm:pt>
    <dgm:pt modelId="{02087B11-672B-4BAB-AE92-EC3D1EDB4741}">
      <dgm:prSet phldrT="[نص]" custT="1"/>
      <dgm:spPr/>
      <dgm:t>
        <a:bodyPr/>
        <a:lstStyle/>
        <a:p>
          <a:pPr rtl="1">
            <a:lnSpc>
              <a:spcPct val="100000"/>
            </a:lnSpc>
            <a:spcAft>
              <a:spcPts val="300"/>
            </a:spcAft>
          </a:pPr>
          <a:r>
            <a:rPr lang="ar-SA" sz="900" b="1">
              <a:latin typeface="Sakkal Majalla" panose="02000000000000000000" pitchFamily="2" charset="-78"/>
              <a:cs typeface="Sakkal Majalla" panose="02000000000000000000" pitchFamily="2" charset="-78"/>
            </a:rPr>
            <a:t>...........................................................................................................................................................................................................................................</a:t>
          </a:r>
          <a:endParaRPr lang="ar-SA" sz="900">
            <a:latin typeface="Sakkal Majalla" panose="02000000000000000000" pitchFamily="2" charset="-78"/>
            <a:cs typeface="Sakkal Majalla" panose="02000000000000000000" pitchFamily="2" charset="-78"/>
          </a:endParaRPr>
        </a:p>
      </dgm:t>
    </dgm:pt>
    <dgm:pt modelId="{9B0A7E9A-6927-48CA-AD6B-B9ADB5876D18}" type="parTrans" cxnId="{A29B48C7-D2E9-4AA1-A70F-A3AA77B08328}">
      <dgm:prSet/>
      <dgm:spPr/>
      <dgm:t>
        <a:bodyPr/>
        <a:lstStyle/>
        <a:p>
          <a:pPr rtl="1"/>
          <a:endParaRPr lang="ar-SA">
            <a:solidFill>
              <a:schemeClr val="tx1"/>
            </a:solidFill>
          </a:endParaRPr>
        </a:p>
      </dgm:t>
    </dgm:pt>
    <dgm:pt modelId="{0B1A15B7-6382-4770-A7D7-5ACA8775FB2F}" type="sibTrans" cxnId="{A29B48C7-D2E9-4AA1-A70F-A3AA77B08328}">
      <dgm:prSet/>
      <dgm:spPr/>
      <dgm:t>
        <a:bodyPr/>
        <a:lstStyle/>
        <a:p>
          <a:pPr rtl="1"/>
          <a:endParaRPr lang="ar-SA">
            <a:solidFill>
              <a:schemeClr val="tx1"/>
            </a:solidFill>
          </a:endParaRPr>
        </a:p>
      </dgm:t>
    </dgm:pt>
    <dgm:pt modelId="{79151632-507C-4441-A30C-2EE5DF4F273E}">
      <dgm:prSet phldrT="[نص]" custT="1"/>
      <dgm:spPr/>
      <dgm:t>
        <a:bodyPr/>
        <a:lstStyle/>
        <a:p>
          <a:pPr rtl="1">
            <a:lnSpc>
              <a:spcPct val="100000"/>
            </a:lnSpc>
            <a:spcAft>
              <a:spcPts val="300"/>
            </a:spcAft>
          </a:pPr>
          <a:r>
            <a:rPr lang="ar-SA" sz="900" b="1">
              <a:latin typeface="Sakkal Majalla" panose="02000000000000000000" pitchFamily="2" charset="-78"/>
              <a:cs typeface="Sakkal Majalla" panose="02000000000000000000" pitchFamily="2" charset="-78"/>
            </a:rPr>
            <a:t>...........................................................................................................................................................................................................................................</a:t>
          </a:r>
          <a:endParaRPr lang="ar-SA" sz="900">
            <a:latin typeface="Sakkal Majalla" panose="02000000000000000000" pitchFamily="2" charset="-78"/>
            <a:cs typeface="Sakkal Majalla" panose="02000000000000000000" pitchFamily="2" charset="-78"/>
          </a:endParaRPr>
        </a:p>
      </dgm:t>
    </dgm:pt>
    <dgm:pt modelId="{10D77AD5-8EFE-41BD-93DD-F7AB3F1BDDF6}" type="parTrans" cxnId="{FCB5EF5D-1062-4CA0-816D-B2111B6B7483}">
      <dgm:prSet/>
      <dgm:spPr/>
      <dgm:t>
        <a:bodyPr/>
        <a:lstStyle/>
        <a:p>
          <a:pPr rtl="1"/>
          <a:endParaRPr lang="ar-SA">
            <a:solidFill>
              <a:schemeClr val="tx1"/>
            </a:solidFill>
          </a:endParaRPr>
        </a:p>
      </dgm:t>
    </dgm:pt>
    <dgm:pt modelId="{C366AA71-6C4B-470A-A5A8-6693BD6065AF}" type="sibTrans" cxnId="{FCB5EF5D-1062-4CA0-816D-B2111B6B7483}">
      <dgm:prSet/>
      <dgm:spPr/>
      <dgm:t>
        <a:bodyPr/>
        <a:lstStyle/>
        <a:p>
          <a:pPr rtl="1"/>
          <a:endParaRPr lang="ar-SA">
            <a:solidFill>
              <a:schemeClr val="tx1"/>
            </a:solidFill>
          </a:endParaRPr>
        </a:p>
      </dgm:t>
    </dgm:pt>
    <dgm:pt modelId="{C5E2EE6C-EBC4-4646-A3C2-550C17928BC0}">
      <dgm:prSet phldrT="[نص]" custT="1"/>
      <dgm:spPr/>
      <dgm:t>
        <a:bodyPr/>
        <a:lstStyle/>
        <a:p>
          <a:pPr rtl="1"/>
          <a:r>
            <a:rPr lang="ar-SA" sz="1200" b="1">
              <a:latin typeface="Sakkal Majalla" panose="02000000000000000000" pitchFamily="2" charset="-78"/>
              <a:cs typeface="Sakkal Majalla" panose="02000000000000000000" pitchFamily="2" charset="-78"/>
            </a:rPr>
            <a:t>وانتهى الاجتماع في تمام الساعة (  ...........................  ) بالشكر لجميع الحاضرات</a:t>
          </a:r>
          <a:endParaRPr lang="ar-SA" sz="1200">
            <a:latin typeface="Sakkal Majalla" panose="02000000000000000000" pitchFamily="2" charset="-78"/>
            <a:cs typeface="Sakkal Majalla" panose="02000000000000000000" pitchFamily="2" charset="-78"/>
          </a:endParaRPr>
        </a:p>
      </dgm:t>
    </dgm:pt>
    <dgm:pt modelId="{AE89F805-DA63-45CC-9E49-80E19CE50A42}" type="parTrans" cxnId="{F5DBA9A7-CA36-4E54-87F5-795867562FCA}">
      <dgm:prSet/>
      <dgm:spPr/>
      <dgm:t>
        <a:bodyPr/>
        <a:lstStyle/>
        <a:p>
          <a:pPr rtl="1"/>
          <a:endParaRPr lang="ar-SA"/>
        </a:p>
      </dgm:t>
    </dgm:pt>
    <dgm:pt modelId="{9C6948E3-0386-4FB6-A782-04F805DA3BF0}" type="sibTrans" cxnId="{F5DBA9A7-CA36-4E54-87F5-795867562FCA}">
      <dgm:prSet/>
      <dgm:spPr/>
      <dgm:t>
        <a:bodyPr/>
        <a:lstStyle/>
        <a:p>
          <a:pPr rtl="1"/>
          <a:endParaRPr lang="ar-SA"/>
        </a:p>
      </dgm:t>
    </dgm:pt>
    <dgm:pt modelId="{8B544E64-8D0D-4DFA-8D9E-2582AFEFC2F2}" type="pres">
      <dgm:prSet presAssocID="{717DECA9-635F-42EC-B32A-601E30F538C7}" presName="linear" presStyleCnt="0">
        <dgm:presLayoutVars>
          <dgm:dir val="rev"/>
          <dgm:animLvl val="lvl"/>
          <dgm:resizeHandles val="exact"/>
        </dgm:presLayoutVars>
      </dgm:prSet>
      <dgm:spPr/>
      <dgm:t>
        <a:bodyPr/>
        <a:lstStyle/>
        <a:p>
          <a:pPr rtl="1"/>
          <a:endParaRPr lang="ar-SA"/>
        </a:p>
      </dgm:t>
    </dgm:pt>
    <dgm:pt modelId="{9A07FE54-13C0-40A0-BC9E-B65E8A6A1DEA}" type="pres">
      <dgm:prSet presAssocID="{6A4C96B6-13D7-4415-BBA0-2CAC1BF74948}" presName="parentLin" presStyleCnt="0"/>
      <dgm:spPr/>
      <dgm:t>
        <a:bodyPr/>
        <a:lstStyle/>
        <a:p>
          <a:pPr rtl="1"/>
          <a:endParaRPr lang="ar-SA"/>
        </a:p>
      </dgm:t>
    </dgm:pt>
    <dgm:pt modelId="{7B1FC5A0-049B-4E6B-8769-06AFD86389FE}" type="pres">
      <dgm:prSet presAssocID="{6A4C96B6-13D7-4415-BBA0-2CAC1BF74948}" presName="parentLeftMargin" presStyleLbl="node1" presStyleIdx="0" presStyleCnt="2"/>
      <dgm:spPr/>
      <dgm:t>
        <a:bodyPr/>
        <a:lstStyle/>
        <a:p>
          <a:pPr rtl="1"/>
          <a:endParaRPr lang="ar-SA"/>
        </a:p>
      </dgm:t>
    </dgm:pt>
    <dgm:pt modelId="{AC338AFF-C2BC-456D-BA4A-2792B1E54B62}" type="pres">
      <dgm:prSet presAssocID="{6A4C96B6-13D7-4415-BBA0-2CAC1BF74948}" presName="parentText" presStyleLbl="node1" presStyleIdx="0" presStyleCnt="2" custScaleY="114694">
        <dgm:presLayoutVars>
          <dgm:chMax val="0"/>
          <dgm:bulletEnabled val="1"/>
        </dgm:presLayoutVars>
      </dgm:prSet>
      <dgm:spPr/>
      <dgm:t>
        <a:bodyPr/>
        <a:lstStyle/>
        <a:p>
          <a:pPr rtl="1"/>
          <a:endParaRPr lang="ar-SA"/>
        </a:p>
      </dgm:t>
    </dgm:pt>
    <dgm:pt modelId="{193A6F60-F32A-41BE-91D3-E5A8C802BD4D}" type="pres">
      <dgm:prSet presAssocID="{6A4C96B6-13D7-4415-BBA0-2CAC1BF74948}" presName="negativeSpace" presStyleCnt="0"/>
      <dgm:spPr/>
      <dgm:t>
        <a:bodyPr/>
        <a:lstStyle/>
        <a:p>
          <a:pPr rtl="1"/>
          <a:endParaRPr lang="ar-SA"/>
        </a:p>
      </dgm:t>
    </dgm:pt>
    <dgm:pt modelId="{7D4D013A-5491-46F1-9149-5B8AE5E69B30}" type="pres">
      <dgm:prSet presAssocID="{6A4C96B6-13D7-4415-BBA0-2CAC1BF74948}" presName="childText" presStyleLbl="conFgAcc1" presStyleIdx="0" presStyleCnt="2">
        <dgm:presLayoutVars>
          <dgm:bulletEnabled val="1"/>
        </dgm:presLayoutVars>
      </dgm:prSet>
      <dgm:spPr/>
      <dgm:t>
        <a:bodyPr/>
        <a:lstStyle/>
        <a:p>
          <a:pPr rtl="1"/>
          <a:endParaRPr lang="ar-SA"/>
        </a:p>
      </dgm:t>
    </dgm:pt>
    <dgm:pt modelId="{FE2764F8-C44A-44F4-9428-6F766D58B3D7}" type="pres">
      <dgm:prSet presAssocID="{FD912913-7A77-4045-9C19-D48ADBA67CB0}" presName="spaceBetweenRectangles" presStyleCnt="0"/>
      <dgm:spPr/>
      <dgm:t>
        <a:bodyPr/>
        <a:lstStyle/>
        <a:p>
          <a:pPr rtl="1"/>
          <a:endParaRPr lang="ar-SA"/>
        </a:p>
      </dgm:t>
    </dgm:pt>
    <dgm:pt modelId="{324ACCB3-3D6F-450B-897A-D6A7CB360626}" type="pres">
      <dgm:prSet presAssocID="{C5E2EE6C-EBC4-4646-A3C2-550C17928BC0}" presName="parentLin" presStyleCnt="0"/>
      <dgm:spPr/>
      <dgm:t>
        <a:bodyPr/>
        <a:lstStyle/>
        <a:p>
          <a:pPr rtl="1"/>
          <a:endParaRPr lang="ar-SA"/>
        </a:p>
      </dgm:t>
    </dgm:pt>
    <dgm:pt modelId="{2C85D92F-1931-4DC4-95BA-ACBD0175F9C3}" type="pres">
      <dgm:prSet presAssocID="{C5E2EE6C-EBC4-4646-A3C2-550C17928BC0}" presName="parentLeftMargin" presStyleLbl="node1" presStyleIdx="0" presStyleCnt="2"/>
      <dgm:spPr/>
      <dgm:t>
        <a:bodyPr/>
        <a:lstStyle/>
        <a:p>
          <a:pPr rtl="1"/>
          <a:endParaRPr lang="ar-SA"/>
        </a:p>
      </dgm:t>
    </dgm:pt>
    <dgm:pt modelId="{FD00AAFA-24D1-4BEA-A6FD-7E8FB0122978}" type="pres">
      <dgm:prSet presAssocID="{C5E2EE6C-EBC4-4646-A3C2-550C17928BC0}" presName="parentText" presStyleLbl="node1" presStyleIdx="1" presStyleCnt="2">
        <dgm:presLayoutVars>
          <dgm:chMax val="0"/>
          <dgm:bulletEnabled val="1"/>
        </dgm:presLayoutVars>
      </dgm:prSet>
      <dgm:spPr/>
      <dgm:t>
        <a:bodyPr/>
        <a:lstStyle/>
        <a:p>
          <a:pPr rtl="1"/>
          <a:endParaRPr lang="ar-SA"/>
        </a:p>
      </dgm:t>
    </dgm:pt>
    <dgm:pt modelId="{838FAA33-D552-458F-A7A9-2B2E56560DC3}" type="pres">
      <dgm:prSet presAssocID="{C5E2EE6C-EBC4-4646-A3C2-550C17928BC0}" presName="negativeSpace" presStyleCnt="0"/>
      <dgm:spPr/>
      <dgm:t>
        <a:bodyPr/>
        <a:lstStyle/>
        <a:p>
          <a:pPr rtl="1"/>
          <a:endParaRPr lang="ar-SA"/>
        </a:p>
      </dgm:t>
    </dgm:pt>
    <dgm:pt modelId="{C65A45ED-24F4-4883-AC90-7CD26FADAD5B}" type="pres">
      <dgm:prSet presAssocID="{C5E2EE6C-EBC4-4646-A3C2-550C17928BC0}" presName="childText" presStyleLbl="conFgAcc1" presStyleIdx="1" presStyleCnt="2">
        <dgm:presLayoutVars>
          <dgm:bulletEnabled val="1"/>
        </dgm:presLayoutVars>
      </dgm:prSet>
      <dgm:spPr/>
      <dgm:t>
        <a:bodyPr/>
        <a:lstStyle/>
        <a:p>
          <a:pPr rtl="1"/>
          <a:endParaRPr lang="ar-SA"/>
        </a:p>
      </dgm:t>
    </dgm:pt>
  </dgm:ptLst>
  <dgm:cxnLst>
    <dgm:cxn modelId="{FCB5EF5D-1062-4CA0-816D-B2111B6B7483}" srcId="{6A4C96B6-13D7-4415-BBA0-2CAC1BF74948}" destId="{79151632-507C-4441-A30C-2EE5DF4F273E}" srcOrd="2" destOrd="0" parTransId="{10D77AD5-8EFE-41BD-93DD-F7AB3F1BDDF6}" sibTransId="{C366AA71-6C4B-470A-A5A8-6693BD6065AF}"/>
    <dgm:cxn modelId="{A3963321-AB76-4BD5-97BD-87B6FECE8EEE}" srcId="{717DECA9-635F-42EC-B32A-601E30F538C7}" destId="{6A4C96B6-13D7-4415-BBA0-2CAC1BF74948}" srcOrd="0" destOrd="0" parTransId="{F79C6588-C3EE-47C1-B1B7-ADB185D2701A}" sibTransId="{FD912913-7A77-4045-9C19-D48ADBA67CB0}"/>
    <dgm:cxn modelId="{1169AAE8-D022-4A40-B430-8AF26F811C97}" type="presOf" srcId="{6A4C96B6-13D7-4415-BBA0-2CAC1BF74948}" destId="{7B1FC5A0-049B-4E6B-8769-06AFD86389FE}" srcOrd="0" destOrd="0" presId="urn:microsoft.com/office/officeart/2005/8/layout/list1"/>
    <dgm:cxn modelId="{47295FFF-5216-483B-B0A5-6C9EEC82BA1D}" type="presOf" srcId="{C5E2EE6C-EBC4-4646-A3C2-550C17928BC0}" destId="{FD00AAFA-24D1-4BEA-A6FD-7E8FB0122978}" srcOrd="1" destOrd="0" presId="urn:microsoft.com/office/officeart/2005/8/layout/list1"/>
    <dgm:cxn modelId="{0A9C6D6E-98CF-4D96-BB61-91B00FE84075}" srcId="{6A4C96B6-13D7-4415-BBA0-2CAC1BF74948}" destId="{124B76EA-6E98-4004-BE52-1B96B9D2CB20}" srcOrd="0" destOrd="0" parTransId="{ED0E92D2-05C4-4980-9B7B-4CEDF1BB30CA}" sibTransId="{6B4C6939-7592-4AC7-8AB1-566D69B917FB}"/>
    <dgm:cxn modelId="{EC866769-57E7-4992-8B22-C24074F98DAC}" type="presOf" srcId="{6A4C96B6-13D7-4415-BBA0-2CAC1BF74948}" destId="{AC338AFF-C2BC-456D-BA4A-2792B1E54B62}" srcOrd="1" destOrd="0" presId="urn:microsoft.com/office/officeart/2005/8/layout/list1"/>
    <dgm:cxn modelId="{62ECB6AB-7663-4E23-9DCC-04A9754E938C}" type="presOf" srcId="{02087B11-672B-4BAB-AE92-EC3D1EDB4741}" destId="{7D4D013A-5491-46F1-9149-5B8AE5E69B30}" srcOrd="0" destOrd="1" presId="urn:microsoft.com/office/officeart/2005/8/layout/list1"/>
    <dgm:cxn modelId="{45A33369-6E6A-443F-998E-09614F70AB7F}" type="presOf" srcId="{C5E2EE6C-EBC4-4646-A3C2-550C17928BC0}" destId="{2C85D92F-1931-4DC4-95BA-ACBD0175F9C3}" srcOrd="0" destOrd="0" presId="urn:microsoft.com/office/officeart/2005/8/layout/list1"/>
    <dgm:cxn modelId="{A29B48C7-D2E9-4AA1-A70F-A3AA77B08328}" srcId="{6A4C96B6-13D7-4415-BBA0-2CAC1BF74948}" destId="{02087B11-672B-4BAB-AE92-EC3D1EDB4741}" srcOrd="1" destOrd="0" parTransId="{9B0A7E9A-6927-48CA-AD6B-B9ADB5876D18}" sibTransId="{0B1A15B7-6382-4770-A7D7-5ACA8775FB2F}"/>
    <dgm:cxn modelId="{F3D22FF1-2346-4A28-8290-2C434376E428}" type="presOf" srcId="{124B76EA-6E98-4004-BE52-1B96B9D2CB20}" destId="{7D4D013A-5491-46F1-9149-5B8AE5E69B30}" srcOrd="0" destOrd="0" presId="urn:microsoft.com/office/officeart/2005/8/layout/list1"/>
    <dgm:cxn modelId="{F5DBA9A7-CA36-4E54-87F5-795867562FCA}" srcId="{717DECA9-635F-42EC-B32A-601E30F538C7}" destId="{C5E2EE6C-EBC4-4646-A3C2-550C17928BC0}" srcOrd="1" destOrd="0" parTransId="{AE89F805-DA63-45CC-9E49-80E19CE50A42}" sibTransId="{9C6948E3-0386-4FB6-A782-04F805DA3BF0}"/>
    <dgm:cxn modelId="{9ADCF161-7893-4D40-B12F-94829A5727E6}" type="presOf" srcId="{717DECA9-635F-42EC-B32A-601E30F538C7}" destId="{8B544E64-8D0D-4DFA-8D9E-2582AFEFC2F2}" srcOrd="0" destOrd="0" presId="urn:microsoft.com/office/officeart/2005/8/layout/list1"/>
    <dgm:cxn modelId="{340EBA80-2ED5-4F63-B9E2-4197170DAA90}" type="presOf" srcId="{79151632-507C-4441-A30C-2EE5DF4F273E}" destId="{7D4D013A-5491-46F1-9149-5B8AE5E69B30}" srcOrd="0" destOrd="2" presId="urn:microsoft.com/office/officeart/2005/8/layout/list1"/>
    <dgm:cxn modelId="{CBC85C1C-DAC5-4288-BF15-D426835FFA6C}" type="presParOf" srcId="{8B544E64-8D0D-4DFA-8D9E-2582AFEFC2F2}" destId="{9A07FE54-13C0-40A0-BC9E-B65E8A6A1DEA}" srcOrd="0" destOrd="0" presId="urn:microsoft.com/office/officeart/2005/8/layout/list1"/>
    <dgm:cxn modelId="{DCEDE5A7-CCEA-4F69-A7FE-4A897E60223B}" type="presParOf" srcId="{9A07FE54-13C0-40A0-BC9E-B65E8A6A1DEA}" destId="{7B1FC5A0-049B-4E6B-8769-06AFD86389FE}" srcOrd="0" destOrd="0" presId="urn:microsoft.com/office/officeart/2005/8/layout/list1"/>
    <dgm:cxn modelId="{9A6DA9F2-21E8-44B9-B625-F4C8F4157704}" type="presParOf" srcId="{9A07FE54-13C0-40A0-BC9E-B65E8A6A1DEA}" destId="{AC338AFF-C2BC-456D-BA4A-2792B1E54B62}" srcOrd="1" destOrd="0" presId="urn:microsoft.com/office/officeart/2005/8/layout/list1"/>
    <dgm:cxn modelId="{01B2EF5B-E57A-4B7E-AA2C-CCB6D352C437}" type="presParOf" srcId="{8B544E64-8D0D-4DFA-8D9E-2582AFEFC2F2}" destId="{193A6F60-F32A-41BE-91D3-E5A8C802BD4D}" srcOrd="1" destOrd="0" presId="urn:microsoft.com/office/officeart/2005/8/layout/list1"/>
    <dgm:cxn modelId="{6504327E-A891-4DCE-A98F-CB72A54E56C1}" type="presParOf" srcId="{8B544E64-8D0D-4DFA-8D9E-2582AFEFC2F2}" destId="{7D4D013A-5491-46F1-9149-5B8AE5E69B30}" srcOrd="2" destOrd="0" presId="urn:microsoft.com/office/officeart/2005/8/layout/list1"/>
    <dgm:cxn modelId="{D6254B1C-9182-4F21-93DB-FF2E6C53B559}" type="presParOf" srcId="{8B544E64-8D0D-4DFA-8D9E-2582AFEFC2F2}" destId="{FE2764F8-C44A-44F4-9428-6F766D58B3D7}" srcOrd="3" destOrd="0" presId="urn:microsoft.com/office/officeart/2005/8/layout/list1"/>
    <dgm:cxn modelId="{2F08C5B3-B12F-469A-B08B-6D4E4F30C301}" type="presParOf" srcId="{8B544E64-8D0D-4DFA-8D9E-2582AFEFC2F2}" destId="{324ACCB3-3D6F-450B-897A-D6A7CB360626}" srcOrd="4" destOrd="0" presId="urn:microsoft.com/office/officeart/2005/8/layout/list1"/>
    <dgm:cxn modelId="{D1AFAE98-7D3B-49DD-8E30-74B744060475}" type="presParOf" srcId="{324ACCB3-3D6F-450B-897A-D6A7CB360626}" destId="{2C85D92F-1931-4DC4-95BA-ACBD0175F9C3}" srcOrd="0" destOrd="0" presId="urn:microsoft.com/office/officeart/2005/8/layout/list1"/>
    <dgm:cxn modelId="{FEC80227-5490-4935-8101-358DE303FBD7}" type="presParOf" srcId="{324ACCB3-3D6F-450B-897A-D6A7CB360626}" destId="{FD00AAFA-24D1-4BEA-A6FD-7E8FB0122978}" srcOrd="1" destOrd="0" presId="urn:microsoft.com/office/officeart/2005/8/layout/list1"/>
    <dgm:cxn modelId="{62862B7F-5055-4678-A4F9-BA4D4DF6E601}" type="presParOf" srcId="{8B544E64-8D0D-4DFA-8D9E-2582AFEFC2F2}" destId="{838FAA33-D552-458F-A7A9-2B2E56560DC3}" srcOrd="5" destOrd="0" presId="urn:microsoft.com/office/officeart/2005/8/layout/list1"/>
    <dgm:cxn modelId="{1BA388B1-6FC8-483D-807C-2FA060501940}" type="presParOf" srcId="{8B544E64-8D0D-4DFA-8D9E-2582AFEFC2F2}" destId="{C65A45ED-24F4-4883-AC90-7CD26FADAD5B}" srcOrd="6" destOrd="0" presId="urn:microsoft.com/office/officeart/2005/8/layout/list1"/>
  </dgm:cxnLst>
  <dgm:bg/>
  <dgm:whole/>
  <dgm:extLst>
    <a:ext uri="http://schemas.microsoft.com/office/drawing/2008/diagram">
      <dsp:dataModelExt xmlns:dsp="http://schemas.microsoft.com/office/drawing/2008/diagram" relId="rId367" minVer="http://schemas.openxmlformats.org/drawingml/2006/diagram"/>
    </a:ext>
  </dgm:extLst>
</dgm:dataModel>
</file>

<file path=word/diagrams/data69.xml><?xml version="1.0" encoding="utf-8"?>
<dgm:dataModel xmlns:dgm="http://schemas.openxmlformats.org/drawingml/2006/diagram" xmlns:a="http://schemas.openxmlformats.org/drawingml/2006/main">
  <dgm:ptLst>
    <dgm:pt modelId="{A07E4A4A-9458-4B36-A8D8-D5EB05852A56}" type="doc">
      <dgm:prSet loTypeId="urn:microsoft.com/office/officeart/2005/8/layout/vList5" loCatId="list" qsTypeId="urn:microsoft.com/office/officeart/2005/8/quickstyle/simple5" qsCatId="simple" csTypeId="urn:microsoft.com/office/officeart/2005/8/colors/colorful5" csCatId="colorful" phldr="1"/>
      <dgm:spPr/>
      <dgm:t>
        <a:bodyPr/>
        <a:lstStyle/>
        <a:p>
          <a:pPr rtl="1"/>
          <a:endParaRPr lang="ar-SA"/>
        </a:p>
      </dgm:t>
    </dgm:pt>
    <dgm:pt modelId="{E84A99AE-4A65-4E01-94F0-ED4409B8E4F8}">
      <dgm:prSet phldrT="[نص]" custT="1"/>
      <dgm:spPr/>
      <dgm:t>
        <a:bodyPr/>
        <a:lstStyle/>
        <a:p>
          <a:pPr rtl="1"/>
          <a:r>
            <a:rPr lang="ar-SA" sz="2000" b="1" u="none" baseline="0">
              <a:latin typeface="Sakkal Majalla" panose="02000000000000000000" pitchFamily="2" charset="-78"/>
              <a:cs typeface="Sakkal Majalla" panose="02000000000000000000" pitchFamily="2" charset="-78"/>
            </a:rPr>
            <a:t>أهداف اللجنة </a:t>
          </a:r>
        </a:p>
      </dgm:t>
    </dgm:pt>
    <dgm:pt modelId="{BA8BDD1D-3034-4CBA-A4BF-63564DCBBDE4}" type="parTrans" cxnId="{5F319392-675C-4A06-82F5-D35ECFA41A48}">
      <dgm:prSet/>
      <dgm:spPr/>
      <dgm:t>
        <a:bodyPr/>
        <a:lstStyle/>
        <a:p>
          <a:pPr rtl="1"/>
          <a:endParaRPr lang="ar-SA" b="1">
            <a:solidFill>
              <a:schemeClr val="tx1"/>
            </a:solidFill>
            <a:latin typeface="Sakkal Majalla" panose="02000000000000000000" pitchFamily="2" charset="-78"/>
            <a:cs typeface="Sakkal Majalla" panose="02000000000000000000" pitchFamily="2" charset="-78"/>
          </a:endParaRPr>
        </a:p>
      </dgm:t>
    </dgm:pt>
    <dgm:pt modelId="{7A51325D-C979-46CB-96DC-1A0780DDC897}" type="sibTrans" cxnId="{5F319392-675C-4A06-82F5-D35ECFA41A48}">
      <dgm:prSet/>
      <dgm:spPr/>
      <dgm:t>
        <a:bodyPr/>
        <a:lstStyle/>
        <a:p>
          <a:pPr rtl="1"/>
          <a:endParaRPr lang="ar-SA" b="1">
            <a:solidFill>
              <a:schemeClr val="tx1"/>
            </a:solidFill>
            <a:latin typeface="Sakkal Majalla" panose="02000000000000000000" pitchFamily="2" charset="-78"/>
            <a:cs typeface="Sakkal Majalla" panose="02000000000000000000" pitchFamily="2" charset="-78"/>
          </a:endParaRPr>
        </a:p>
      </dgm:t>
    </dgm:pt>
    <dgm:pt modelId="{A54914E8-2A3B-4BA8-A66F-B2284648DBB9}">
      <dgm:prSet phldrT="[نص]" custT="1"/>
      <dgm:spPr/>
      <dgm:t>
        <a:bodyPr/>
        <a:lstStyle/>
        <a:p>
          <a:pPr rtl="1"/>
          <a:r>
            <a:rPr lang="ar-SA" sz="1400" b="1">
              <a:latin typeface="Sakkal Majalla" panose="02000000000000000000" pitchFamily="2" charset="-78"/>
              <a:cs typeface="Sakkal Majalla" panose="02000000000000000000" pitchFamily="2" charset="-78"/>
            </a:rPr>
            <a:t>إدارة ومتابعة أعمال الصندوق المدرسي والعمل على تنمية موارده.</a:t>
          </a:r>
        </a:p>
      </dgm:t>
    </dgm:pt>
    <dgm:pt modelId="{81CE1F0A-F0A6-4E31-AC01-66A87CF5F283}" type="parTrans" cxnId="{A6BDC518-AE9C-47C3-B7B9-D3BC28BD8C9A}">
      <dgm:prSet/>
      <dgm:spPr/>
      <dgm:t>
        <a:bodyPr/>
        <a:lstStyle/>
        <a:p>
          <a:pPr rtl="1"/>
          <a:endParaRPr lang="ar-SA" b="1">
            <a:solidFill>
              <a:schemeClr val="tx1"/>
            </a:solidFill>
            <a:latin typeface="Sakkal Majalla" panose="02000000000000000000" pitchFamily="2" charset="-78"/>
            <a:cs typeface="Sakkal Majalla" panose="02000000000000000000" pitchFamily="2" charset="-78"/>
          </a:endParaRPr>
        </a:p>
      </dgm:t>
    </dgm:pt>
    <dgm:pt modelId="{12D6B2D2-479C-4E67-A873-166655714609}" type="sibTrans" cxnId="{A6BDC518-AE9C-47C3-B7B9-D3BC28BD8C9A}">
      <dgm:prSet/>
      <dgm:spPr/>
      <dgm:t>
        <a:bodyPr/>
        <a:lstStyle/>
        <a:p>
          <a:pPr rtl="1"/>
          <a:endParaRPr lang="ar-SA" b="1">
            <a:solidFill>
              <a:schemeClr val="tx1"/>
            </a:solidFill>
            <a:latin typeface="Sakkal Majalla" panose="02000000000000000000" pitchFamily="2" charset="-78"/>
            <a:cs typeface="Sakkal Majalla" panose="02000000000000000000" pitchFamily="2" charset="-78"/>
          </a:endParaRPr>
        </a:p>
      </dgm:t>
    </dgm:pt>
    <dgm:pt modelId="{1EC43770-927D-4966-9B70-7F6C1B8E74C1}" type="pres">
      <dgm:prSet presAssocID="{A07E4A4A-9458-4B36-A8D8-D5EB05852A56}" presName="Name0" presStyleCnt="0">
        <dgm:presLayoutVars>
          <dgm:dir val="rev"/>
          <dgm:animLvl val="lvl"/>
          <dgm:resizeHandles val="exact"/>
        </dgm:presLayoutVars>
      </dgm:prSet>
      <dgm:spPr/>
      <dgm:t>
        <a:bodyPr/>
        <a:lstStyle/>
        <a:p>
          <a:pPr rtl="1"/>
          <a:endParaRPr lang="ar-SA"/>
        </a:p>
      </dgm:t>
    </dgm:pt>
    <dgm:pt modelId="{43E55D11-5BB1-4602-8875-0529B629B619}" type="pres">
      <dgm:prSet presAssocID="{E84A99AE-4A65-4E01-94F0-ED4409B8E4F8}" presName="linNode" presStyleCnt="0"/>
      <dgm:spPr/>
      <dgm:t>
        <a:bodyPr/>
        <a:lstStyle/>
        <a:p>
          <a:pPr rtl="1"/>
          <a:endParaRPr lang="ar-SA"/>
        </a:p>
      </dgm:t>
    </dgm:pt>
    <dgm:pt modelId="{48BA26C1-2678-455B-910A-B363615B8E37}" type="pres">
      <dgm:prSet presAssocID="{E84A99AE-4A65-4E01-94F0-ED4409B8E4F8}" presName="parentText" presStyleLbl="node1" presStyleIdx="0" presStyleCnt="1">
        <dgm:presLayoutVars>
          <dgm:chMax val="1"/>
          <dgm:bulletEnabled val="1"/>
        </dgm:presLayoutVars>
      </dgm:prSet>
      <dgm:spPr/>
      <dgm:t>
        <a:bodyPr/>
        <a:lstStyle/>
        <a:p>
          <a:pPr rtl="1"/>
          <a:endParaRPr lang="ar-SA"/>
        </a:p>
      </dgm:t>
    </dgm:pt>
    <dgm:pt modelId="{CC4276BC-5E18-4C46-BA8A-A45CAB8C44C9}" type="pres">
      <dgm:prSet presAssocID="{E84A99AE-4A65-4E01-94F0-ED4409B8E4F8}" presName="descendantText" presStyleLbl="alignAccFollowNode1" presStyleIdx="0" presStyleCnt="1">
        <dgm:presLayoutVars>
          <dgm:bulletEnabled val="1"/>
        </dgm:presLayoutVars>
      </dgm:prSet>
      <dgm:spPr/>
      <dgm:t>
        <a:bodyPr/>
        <a:lstStyle/>
        <a:p>
          <a:pPr rtl="1"/>
          <a:endParaRPr lang="ar-SA"/>
        </a:p>
      </dgm:t>
    </dgm:pt>
  </dgm:ptLst>
  <dgm:cxnLst>
    <dgm:cxn modelId="{E41E441C-E33C-447D-AEE9-D6E00A88BFC2}" type="presOf" srcId="{E84A99AE-4A65-4E01-94F0-ED4409B8E4F8}" destId="{48BA26C1-2678-455B-910A-B363615B8E37}" srcOrd="0" destOrd="0" presId="urn:microsoft.com/office/officeart/2005/8/layout/vList5"/>
    <dgm:cxn modelId="{6DF4E951-7CF6-4D42-92A8-A0168AFBBEF3}" type="presOf" srcId="{A54914E8-2A3B-4BA8-A66F-B2284648DBB9}" destId="{CC4276BC-5E18-4C46-BA8A-A45CAB8C44C9}" srcOrd="0" destOrd="0" presId="urn:microsoft.com/office/officeart/2005/8/layout/vList5"/>
    <dgm:cxn modelId="{5F319392-675C-4A06-82F5-D35ECFA41A48}" srcId="{A07E4A4A-9458-4B36-A8D8-D5EB05852A56}" destId="{E84A99AE-4A65-4E01-94F0-ED4409B8E4F8}" srcOrd="0" destOrd="0" parTransId="{BA8BDD1D-3034-4CBA-A4BF-63564DCBBDE4}" sibTransId="{7A51325D-C979-46CB-96DC-1A0780DDC897}"/>
    <dgm:cxn modelId="{A6BDC518-AE9C-47C3-B7B9-D3BC28BD8C9A}" srcId="{E84A99AE-4A65-4E01-94F0-ED4409B8E4F8}" destId="{A54914E8-2A3B-4BA8-A66F-B2284648DBB9}" srcOrd="0" destOrd="0" parTransId="{81CE1F0A-F0A6-4E31-AC01-66A87CF5F283}" sibTransId="{12D6B2D2-479C-4E67-A873-166655714609}"/>
    <dgm:cxn modelId="{F37AB537-552A-4F2B-A63A-5ACC7A691E11}" type="presOf" srcId="{A07E4A4A-9458-4B36-A8D8-D5EB05852A56}" destId="{1EC43770-927D-4966-9B70-7F6C1B8E74C1}" srcOrd="0" destOrd="0" presId="urn:microsoft.com/office/officeart/2005/8/layout/vList5"/>
    <dgm:cxn modelId="{32C01279-B85D-4D49-A1F2-BDF4DF84C4FE}" type="presParOf" srcId="{1EC43770-927D-4966-9B70-7F6C1B8E74C1}" destId="{43E55D11-5BB1-4602-8875-0529B629B619}" srcOrd="0" destOrd="0" presId="urn:microsoft.com/office/officeart/2005/8/layout/vList5"/>
    <dgm:cxn modelId="{A1DD7F61-9CAF-4785-B2D9-F582BCF0F6F9}" type="presParOf" srcId="{43E55D11-5BB1-4602-8875-0529B629B619}" destId="{48BA26C1-2678-455B-910A-B363615B8E37}" srcOrd="0" destOrd="0" presId="urn:microsoft.com/office/officeart/2005/8/layout/vList5"/>
    <dgm:cxn modelId="{B0EF47D3-FED6-4AFD-BB7E-732338586B10}" type="presParOf" srcId="{43E55D11-5BB1-4602-8875-0529B629B619}" destId="{CC4276BC-5E18-4C46-BA8A-A45CAB8C44C9}" srcOrd="1" destOrd="0" presId="urn:microsoft.com/office/officeart/2005/8/layout/vList5"/>
  </dgm:cxnLst>
  <dgm:bg/>
  <dgm:whole/>
  <dgm:extLst>
    <a:ext uri="http://schemas.microsoft.com/office/drawing/2008/diagram">
      <dsp:dataModelExt xmlns:dsp="http://schemas.microsoft.com/office/drawing/2008/diagram" relId="rId374" minVer="http://schemas.openxmlformats.org/drawingml/2006/diagram"/>
    </a:ext>
  </dgm:extLst>
</dgm:dataModel>
</file>

<file path=word/diagrams/data7.xml><?xml version="1.0" encoding="utf-8"?>
<dgm:dataModel xmlns:dgm="http://schemas.openxmlformats.org/drawingml/2006/diagram" xmlns:a="http://schemas.openxmlformats.org/drawingml/2006/main">
  <dgm:ptLst>
    <dgm:pt modelId="{965613C0-B69A-4B1C-A57C-435C0B1F0714}" type="doc">
      <dgm:prSet loTypeId="urn:microsoft.com/office/officeart/2005/8/layout/lProcess2" loCatId="list" qsTypeId="urn:microsoft.com/office/officeart/2005/8/quickstyle/simple3" qsCatId="simple" csTypeId="urn:microsoft.com/office/officeart/2005/8/colors/colorful1" csCatId="colorful" phldr="1"/>
      <dgm:spPr/>
      <dgm:t>
        <a:bodyPr/>
        <a:lstStyle/>
        <a:p>
          <a:pPr rtl="1"/>
          <a:endParaRPr lang="ar-SA"/>
        </a:p>
      </dgm:t>
    </dgm:pt>
    <dgm:pt modelId="{169BE2F3-0BA6-489E-8A14-5B40BE3290BA}">
      <dgm:prSet phldrT="[نص]" custT="1"/>
      <dgm:spPr/>
      <dgm:t>
        <a:bodyPr/>
        <a:lstStyle/>
        <a:p>
          <a:pPr rtl="1">
            <a:spcAft>
              <a:spcPts val="0"/>
            </a:spcAft>
          </a:pPr>
          <a:r>
            <a:rPr lang="ar-SA" sz="1400" b="1">
              <a:latin typeface="Sakkal Majalla" panose="02000000000000000000" pitchFamily="2" charset="-78"/>
              <a:cs typeface="Sakkal Majalla" panose="02000000000000000000" pitchFamily="2" charset="-78"/>
            </a:rPr>
            <a:t>التوصية</a:t>
          </a:r>
          <a:endParaRPr lang="ar-SA" sz="1100" b="1">
            <a:latin typeface="Sakkal Majalla" panose="02000000000000000000" pitchFamily="2" charset="-78"/>
            <a:cs typeface="Sakkal Majalla" panose="02000000000000000000" pitchFamily="2" charset="-78"/>
          </a:endParaRPr>
        </a:p>
      </dgm:t>
    </dgm:pt>
    <dgm:pt modelId="{25A5EF25-B4BC-4159-8536-6FCBD9AB443D}" type="parTrans" cxnId="{42E98C84-574D-4A26-9839-8DD3496A8E80}">
      <dgm:prSet/>
      <dgm:spPr/>
      <dgm:t>
        <a:bodyPr/>
        <a:lstStyle/>
        <a:p>
          <a:pPr rtl="1">
            <a:spcAft>
              <a:spcPts val="0"/>
            </a:spcAft>
          </a:pPr>
          <a:endParaRPr lang="ar-SA" sz="1100">
            <a:latin typeface="Sakkal Majalla" panose="02000000000000000000" pitchFamily="2" charset="-78"/>
            <a:cs typeface="Sakkal Majalla" panose="02000000000000000000" pitchFamily="2" charset="-78"/>
          </a:endParaRPr>
        </a:p>
      </dgm:t>
    </dgm:pt>
    <dgm:pt modelId="{4809EEDA-E9E3-4585-8EA6-BA4A86C20E97}" type="sibTrans" cxnId="{42E98C84-574D-4A26-9839-8DD3496A8E80}">
      <dgm:prSet/>
      <dgm:spPr/>
      <dgm:t>
        <a:bodyPr/>
        <a:lstStyle/>
        <a:p>
          <a:pPr rtl="1">
            <a:spcAft>
              <a:spcPts val="0"/>
            </a:spcAft>
          </a:pPr>
          <a:endParaRPr lang="ar-SA" sz="1100">
            <a:latin typeface="Sakkal Majalla" panose="02000000000000000000" pitchFamily="2" charset="-78"/>
            <a:cs typeface="Sakkal Majalla" panose="02000000000000000000" pitchFamily="2" charset="-78"/>
          </a:endParaRPr>
        </a:p>
      </dgm:t>
    </dgm:pt>
    <dgm:pt modelId="{CFB4CB28-BDD5-40B0-8703-A282878A4CD8}">
      <dgm:prSet phldrT="[نص]" custT="1"/>
      <dgm:spPr/>
      <dgm:t>
        <a:bodyPr/>
        <a:lstStyle/>
        <a:p>
          <a:pPr rtl="1">
            <a:spcAft>
              <a:spcPts val="0"/>
            </a:spcAft>
          </a:pPr>
          <a:r>
            <a:rPr lang="ar-SA" sz="1100" b="1">
              <a:latin typeface="Sakkal Majalla" panose="02000000000000000000" pitchFamily="2" charset="-78"/>
              <a:cs typeface="Sakkal Majalla" panose="02000000000000000000" pitchFamily="2" charset="-78"/>
            </a:rPr>
            <a:t>تسجيل وجمع أهم الإقتراحات ومناقشتها من أجل العمل على تطويرها وتحسينها من قبل إدارة المدرسة</a:t>
          </a:r>
          <a:endParaRPr lang="ar-SA" sz="1100">
            <a:latin typeface="Sakkal Majalla" panose="02000000000000000000" pitchFamily="2" charset="-78"/>
            <a:cs typeface="Sakkal Majalla" panose="02000000000000000000" pitchFamily="2" charset="-78"/>
          </a:endParaRPr>
        </a:p>
      </dgm:t>
    </dgm:pt>
    <dgm:pt modelId="{B46C142C-CEF2-4685-85A5-6EEF9F289AD4}" type="parTrans" cxnId="{9174E572-DDE8-46BF-A565-5A177DAFA2D3}">
      <dgm:prSet/>
      <dgm:spPr/>
      <dgm:t>
        <a:bodyPr/>
        <a:lstStyle/>
        <a:p>
          <a:pPr rtl="1">
            <a:spcAft>
              <a:spcPts val="0"/>
            </a:spcAft>
          </a:pPr>
          <a:endParaRPr lang="ar-SA" sz="1100">
            <a:latin typeface="Sakkal Majalla" panose="02000000000000000000" pitchFamily="2" charset="-78"/>
            <a:cs typeface="Sakkal Majalla" panose="02000000000000000000" pitchFamily="2" charset="-78"/>
          </a:endParaRPr>
        </a:p>
      </dgm:t>
    </dgm:pt>
    <dgm:pt modelId="{59515C47-7A35-44B2-AAFF-42AABD4F4420}" type="sibTrans" cxnId="{9174E572-DDE8-46BF-A565-5A177DAFA2D3}">
      <dgm:prSet/>
      <dgm:spPr/>
      <dgm:t>
        <a:bodyPr/>
        <a:lstStyle/>
        <a:p>
          <a:pPr rtl="1">
            <a:spcAft>
              <a:spcPts val="0"/>
            </a:spcAft>
          </a:pPr>
          <a:endParaRPr lang="ar-SA" sz="1100">
            <a:latin typeface="Sakkal Majalla" panose="02000000000000000000" pitchFamily="2" charset="-78"/>
            <a:cs typeface="Sakkal Majalla" panose="02000000000000000000" pitchFamily="2" charset="-78"/>
          </a:endParaRPr>
        </a:p>
      </dgm:t>
    </dgm:pt>
    <dgm:pt modelId="{9EBCBA62-AC6A-4E60-A35F-B7E6FF998F17}">
      <dgm:prSet phldrT="[نص]" custT="1"/>
      <dgm:spPr/>
      <dgm:t>
        <a:bodyPr/>
        <a:lstStyle/>
        <a:p>
          <a:pPr rtl="1">
            <a:spcAft>
              <a:spcPts val="0"/>
            </a:spcAft>
          </a:pPr>
          <a:r>
            <a:rPr lang="ar-SA" sz="1100">
              <a:latin typeface="Sakkal Majalla" panose="02000000000000000000" pitchFamily="2" charset="-78"/>
              <a:cs typeface="Sakkal Majalla" panose="02000000000000000000" pitchFamily="2" charset="-78"/>
            </a:rPr>
            <a:t>..........................................................................................</a:t>
          </a:r>
        </a:p>
      </dgm:t>
    </dgm:pt>
    <dgm:pt modelId="{50823E02-B4D8-43DD-97D6-CFB52EC7061B}" type="parTrans" cxnId="{DBC583B2-7E2C-4621-B52E-C5D243BE3415}">
      <dgm:prSet/>
      <dgm:spPr/>
      <dgm:t>
        <a:bodyPr/>
        <a:lstStyle/>
        <a:p>
          <a:pPr rtl="1">
            <a:spcAft>
              <a:spcPts val="0"/>
            </a:spcAft>
          </a:pPr>
          <a:endParaRPr lang="ar-SA" sz="1100">
            <a:latin typeface="Sakkal Majalla" panose="02000000000000000000" pitchFamily="2" charset="-78"/>
            <a:cs typeface="Sakkal Majalla" panose="02000000000000000000" pitchFamily="2" charset="-78"/>
          </a:endParaRPr>
        </a:p>
      </dgm:t>
    </dgm:pt>
    <dgm:pt modelId="{84E9E216-B779-4F5F-BBCB-29F0170DF81A}" type="sibTrans" cxnId="{DBC583B2-7E2C-4621-B52E-C5D243BE3415}">
      <dgm:prSet/>
      <dgm:spPr/>
      <dgm:t>
        <a:bodyPr/>
        <a:lstStyle/>
        <a:p>
          <a:pPr rtl="1">
            <a:spcAft>
              <a:spcPts val="0"/>
            </a:spcAft>
          </a:pPr>
          <a:endParaRPr lang="ar-SA" sz="1100">
            <a:latin typeface="Sakkal Majalla" panose="02000000000000000000" pitchFamily="2" charset="-78"/>
            <a:cs typeface="Sakkal Majalla" panose="02000000000000000000" pitchFamily="2" charset="-78"/>
          </a:endParaRPr>
        </a:p>
      </dgm:t>
    </dgm:pt>
    <dgm:pt modelId="{52AB7ED0-8F4B-4226-9EEC-14F866DFB6DE}">
      <dgm:prSet phldrT="[نص]" custT="1"/>
      <dgm:spPr/>
      <dgm:t>
        <a:bodyPr/>
        <a:lstStyle/>
        <a:p>
          <a:pPr rtl="1">
            <a:spcAft>
              <a:spcPts val="0"/>
            </a:spcAft>
          </a:pPr>
          <a:r>
            <a:rPr lang="ar-SA" sz="1400" b="1">
              <a:latin typeface="Sakkal Majalla" panose="02000000000000000000" pitchFamily="2" charset="-78"/>
              <a:cs typeface="Sakkal Majalla" panose="02000000000000000000" pitchFamily="2" charset="-78"/>
            </a:rPr>
            <a:t>الجهة المكلفة بالتنفيذ</a:t>
          </a:r>
          <a:endParaRPr lang="ar-SA" sz="1400">
            <a:latin typeface="Sakkal Majalla" panose="02000000000000000000" pitchFamily="2" charset="-78"/>
            <a:cs typeface="Sakkal Majalla" panose="02000000000000000000" pitchFamily="2" charset="-78"/>
          </a:endParaRPr>
        </a:p>
      </dgm:t>
    </dgm:pt>
    <dgm:pt modelId="{A1432E15-4976-4707-9D03-92E69C1673C1}" type="parTrans" cxnId="{1F00183A-455C-49BE-B351-0DBAD60D3B74}">
      <dgm:prSet/>
      <dgm:spPr/>
      <dgm:t>
        <a:bodyPr/>
        <a:lstStyle/>
        <a:p>
          <a:pPr rtl="1">
            <a:spcAft>
              <a:spcPts val="0"/>
            </a:spcAft>
          </a:pPr>
          <a:endParaRPr lang="ar-SA" sz="1100">
            <a:latin typeface="Sakkal Majalla" panose="02000000000000000000" pitchFamily="2" charset="-78"/>
            <a:cs typeface="Sakkal Majalla" panose="02000000000000000000" pitchFamily="2" charset="-78"/>
          </a:endParaRPr>
        </a:p>
      </dgm:t>
    </dgm:pt>
    <dgm:pt modelId="{EB931549-1B73-4E91-A986-E83F34506B50}" type="sibTrans" cxnId="{1F00183A-455C-49BE-B351-0DBAD60D3B74}">
      <dgm:prSet/>
      <dgm:spPr/>
      <dgm:t>
        <a:bodyPr/>
        <a:lstStyle/>
        <a:p>
          <a:pPr rtl="1">
            <a:spcAft>
              <a:spcPts val="0"/>
            </a:spcAft>
          </a:pPr>
          <a:endParaRPr lang="ar-SA" sz="1100">
            <a:latin typeface="Sakkal Majalla" panose="02000000000000000000" pitchFamily="2" charset="-78"/>
            <a:cs typeface="Sakkal Majalla" panose="02000000000000000000" pitchFamily="2" charset="-78"/>
          </a:endParaRPr>
        </a:p>
      </dgm:t>
    </dgm:pt>
    <dgm:pt modelId="{CA58D3DF-BBB7-42D0-97B9-C85CD5F1DBA6}">
      <dgm:prSet phldrT="[نص]" custT="1"/>
      <dgm:spPr/>
      <dgm:t>
        <a:bodyPr/>
        <a:lstStyle/>
        <a:p>
          <a:pPr rtl="1">
            <a:spcAft>
              <a:spcPts val="0"/>
            </a:spcAft>
          </a:pPr>
          <a:r>
            <a:rPr lang="ar-SA" sz="1100">
              <a:latin typeface="Sakkal Majalla" panose="02000000000000000000" pitchFamily="2" charset="-78"/>
              <a:cs typeface="Sakkal Majalla" panose="02000000000000000000" pitchFamily="2" charset="-78"/>
            </a:rPr>
            <a:t>...........................</a:t>
          </a:r>
        </a:p>
      </dgm:t>
    </dgm:pt>
    <dgm:pt modelId="{3922EA4A-B640-40C8-B311-9162C3AF4E11}" type="parTrans" cxnId="{C4DCB4D8-8AA8-44C5-AFD0-23AF09BE2967}">
      <dgm:prSet/>
      <dgm:spPr/>
      <dgm:t>
        <a:bodyPr/>
        <a:lstStyle/>
        <a:p>
          <a:pPr rtl="1">
            <a:spcAft>
              <a:spcPts val="0"/>
            </a:spcAft>
          </a:pPr>
          <a:endParaRPr lang="ar-SA" sz="1100">
            <a:latin typeface="Sakkal Majalla" panose="02000000000000000000" pitchFamily="2" charset="-78"/>
            <a:cs typeface="Sakkal Majalla" panose="02000000000000000000" pitchFamily="2" charset="-78"/>
          </a:endParaRPr>
        </a:p>
      </dgm:t>
    </dgm:pt>
    <dgm:pt modelId="{85E0C9EB-F8BE-4C88-BFE2-091282AEB6F2}" type="sibTrans" cxnId="{C4DCB4D8-8AA8-44C5-AFD0-23AF09BE2967}">
      <dgm:prSet/>
      <dgm:spPr/>
      <dgm:t>
        <a:bodyPr/>
        <a:lstStyle/>
        <a:p>
          <a:pPr rtl="1">
            <a:spcAft>
              <a:spcPts val="0"/>
            </a:spcAft>
          </a:pPr>
          <a:endParaRPr lang="ar-SA" sz="1100">
            <a:latin typeface="Sakkal Majalla" panose="02000000000000000000" pitchFamily="2" charset="-78"/>
            <a:cs typeface="Sakkal Majalla" panose="02000000000000000000" pitchFamily="2" charset="-78"/>
          </a:endParaRPr>
        </a:p>
      </dgm:t>
    </dgm:pt>
    <dgm:pt modelId="{680B98E3-4415-4AA3-B950-56CCB5516867}">
      <dgm:prSet phldrT="[نص]" custT="1"/>
      <dgm:spPr/>
      <dgm:t>
        <a:bodyPr/>
        <a:lstStyle/>
        <a:p>
          <a:pPr rtl="1">
            <a:spcAft>
              <a:spcPts val="0"/>
            </a:spcAft>
          </a:pPr>
          <a:r>
            <a:rPr lang="ar-SA" sz="1100">
              <a:latin typeface="Sakkal Majalla" panose="02000000000000000000" pitchFamily="2" charset="-78"/>
              <a:cs typeface="Sakkal Majalla" panose="02000000000000000000" pitchFamily="2" charset="-78"/>
            </a:rPr>
            <a:t>.............................</a:t>
          </a:r>
        </a:p>
      </dgm:t>
    </dgm:pt>
    <dgm:pt modelId="{BB4D632D-B600-4A5C-8DD4-9FC83A996601}" type="parTrans" cxnId="{71C788B2-8E71-44C6-AFAE-F767DF281802}">
      <dgm:prSet/>
      <dgm:spPr/>
      <dgm:t>
        <a:bodyPr/>
        <a:lstStyle/>
        <a:p>
          <a:pPr rtl="1">
            <a:spcAft>
              <a:spcPts val="0"/>
            </a:spcAft>
          </a:pPr>
          <a:endParaRPr lang="ar-SA" sz="1100">
            <a:latin typeface="Sakkal Majalla" panose="02000000000000000000" pitchFamily="2" charset="-78"/>
            <a:cs typeface="Sakkal Majalla" panose="02000000000000000000" pitchFamily="2" charset="-78"/>
          </a:endParaRPr>
        </a:p>
      </dgm:t>
    </dgm:pt>
    <dgm:pt modelId="{89DB72A9-E6E8-4535-8FDB-1B95CCE96049}" type="sibTrans" cxnId="{71C788B2-8E71-44C6-AFAE-F767DF281802}">
      <dgm:prSet/>
      <dgm:spPr/>
      <dgm:t>
        <a:bodyPr/>
        <a:lstStyle/>
        <a:p>
          <a:pPr rtl="1">
            <a:spcAft>
              <a:spcPts val="0"/>
            </a:spcAft>
          </a:pPr>
          <a:endParaRPr lang="ar-SA" sz="1100">
            <a:latin typeface="Sakkal Majalla" panose="02000000000000000000" pitchFamily="2" charset="-78"/>
            <a:cs typeface="Sakkal Majalla" panose="02000000000000000000" pitchFamily="2" charset="-78"/>
          </a:endParaRPr>
        </a:p>
      </dgm:t>
    </dgm:pt>
    <dgm:pt modelId="{75995079-AC8B-4FE3-AFAB-4C343BD0D323}">
      <dgm:prSet phldrT="[نص]" custT="1"/>
      <dgm:spPr/>
      <dgm:t>
        <a:bodyPr/>
        <a:lstStyle/>
        <a:p>
          <a:pPr rtl="1">
            <a:spcAft>
              <a:spcPts val="0"/>
            </a:spcAft>
          </a:pPr>
          <a:r>
            <a:rPr lang="ar-SA" sz="1400" b="1">
              <a:latin typeface="Sakkal Majalla" panose="02000000000000000000" pitchFamily="2" charset="-78"/>
              <a:cs typeface="Sakkal Majalla" panose="02000000000000000000" pitchFamily="2" charset="-78"/>
            </a:rPr>
            <a:t>مدة التنفيذ</a:t>
          </a:r>
        </a:p>
      </dgm:t>
    </dgm:pt>
    <dgm:pt modelId="{32AF76C5-9827-43BD-A281-630E0FDCC99F}" type="parTrans" cxnId="{797A4B57-15F7-426E-ACAD-3BDB70E38C6E}">
      <dgm:prSet/>
      <dgm:spPr/>
      <dgm:t>
        <a:bodyPr/>
        <a:lstStyle/>
        <a:p>
          <a:pPr rtl="1">
            <a:spcAft>
              <a:spcPts val="0"/>
            </a:spcAft>
          </a:pPr>
          <a:endParaRPr lang="ar-SA" sz="1100">
            <a:latin typeface="Sakkal Majalla" panose="02000000000000000000" pitchFamily="2" charset="-78"/>
            <a:cs typeface="Sakkal Majalla" panose="02000000000000000000" pitchFamily="2" charset="-78"/>
          </a:endParaRPr>
        </a:p>
      </dgm:t>
    </dgm:pt>
    <dgm:pt modelId="{53B6BD2B-F6BE-4B26-977C-9FC259ACC0DE}" type="sibTrans" cxnId="{797A4B57-15F7-426E-ACAD-3BDB70E38C6E}">
      <dgm:prSet/>
      <dgm:spPr/>
      <dgm:t>
        <a:bodyPr/>
        <a:lstStyle/>
        <a:p>
          <a:pPr rtl="1">
            <a:spcAft>
              <a:spcPts val="0"/>
            </a:spcAft>
          </a:pPr>
          <a:endParaRPr lang="ar-SA" sz="1100">
            <a:latin typeface="Sakkal Majalla" panose="02000000000000000000" pitchFamily="2" charset="-78"/>
            <a:cs typeface="Sakkal Majalla" panose="02000000000000000000" pitchFamily="2" charset="-78"/>
          </a:endParaRPr>
        </a:p>
      </dgm:t>
    </dgm:pt>
    <dgm:pt modelId="{95C4D34C-5684-4DC6-AB4F-9FA37E6DB222}">
      <dgm:prSet phldrT="[نص]" custT="1"/>
      <dgm:spPr/>
      <dgm:t>
        <a:bodyPr/>
        <a:lstStyle/>
        <a:p>
          <a:pPr rtl="1">
            <a:spcAft>
              <a:spcPts val="0"/>
            </a:spcAft>
          </a:pPr>
          <a:r>
            <a:rPr lang="ar-SA" sz="1100">
              <a:latin typeface="Sakkal Majalla" panose="02000000000000000000" pitchFamily="2" charset="-78"/>
              <a:cs typeface="Sakkal Majalla" panose="02000000000000000000" pitchFamily="2" charset="-78"/>
            </a:rPr>
            <a:t>.............................</a:t>
          </a:r>
        </a:p>
      </dgm:t>
    </dgm:pt>
    <dgm:pt modelId="{147B6C92-3355-4C85-BAF0-1FD25B56419E}" type="parTrans" cxnId="{53A98F49-5EC6-4509-82D2-94C3158D6E72}">
      <dgm:prSet/>
      <dgm:spPr/>
      <dgm:t>
        <a:bodyPr/>
        <a:lstStyle/>
        <a:p>
          <a:pPr rtl="1">
            <a:spcAft>
              <a:spcPts val="0"/>
            </a:spcAft>
          </a:pPr>
          <a:endParaRPr lang="ar-SA" sz="1100">
            <a:latin typeface="Sakkal Majalla" panose="02000000000000000000" pitchFamily="2" charset="-78"/>
            <a:cs typeface="Sakkal Majalla" panose="02000000000000000000" pitchFamily="2" charset="-78"/>
          </a:endParaRPr>
        </a:p>
      </dgm:t>
    </dgm:pt>
    <dgm:pt modelId="{3189F46F-DEF8-4966-97B2-FA0D39B7BFA8}" type="sibTrans" cxnId="{53A98F49-5EC6-4509-82D2-94C3158D6E72}">
      <dgm:prSet/>
      <dgm:spPr/>
      <dgm:t>
        <a:bodyPr/>
        <a:lstStyle/>
        <a:p>
          <a:pPr rtl="1">
            <a:spcAft>
              <a:spcPts val="0"/>
            </a:spcAft>
          </a:pPr>
          <a:endParaRPr lang="ar-SA" sz="1100">
            <a:latin typeface="Sakkal Majalla" panose="02000000000000000000" pitchFamily="2" charset="-78"/>
            <a:cs typeface="Sakkal Majalla" panose="02000000000000000000" pitchFamily="2" charset="-78"/>
          </a:endParaRPr>
        </a:p>
      </dgm:t>
    </dgm:pt>
    <dgm:pt modelId="{EC683E7B-2F6D-4A64-B3F4-85263CA94AAF}">
      <dgm:prSet phldrT="[نص]" custT="1"/>
      <dgm:spPr/>
      <dgm:t>
        <a:bodyPr/>
        <a:lstStyle/>
        <a:p>
          <a:pPr rtl="1">
            <a:spcAft>
              <a:spcPts val="0"/>
            </a:spcAft>
          </a:pPr>
          <a:r>
            <a:rPr lang="ar-SA" sz="1100">
              <a:latin typeface="Sakkal Majalla" panose="02000000000000000000" pitchFamily="2" charset="-78"/>
              <a:cs typeface="Sakkal Majalla" panose="02000000000000000000" pitchFamily="2" charset="-78"/>
            </a:rPr>
            <a:t>..............................</a:t>
          </a:r>
        </a:p>
      </dgm:t>
    </dgm:pt>
    <dgm:pt modelId="{1F724994-27DC-4FEF-BE9B-212CF898857D}" type="parTrans" cxnId="{0B8B28E4-B79B-4C9C-8697-B8D1B9D499F8}">
      <dgm:prSet/>
      <dgm:spPr/>
      <dgm:t>
        <a:bodyPr/>
        <a:lstStyle/>
        <a:p>
          <a:pPr rtl="1">
            <a:spcAft>
              <a:spcPts val="0"/>
            </a:spcAft>
          </a:pPr>
          <a:endParaRPr lang="ar-SA" sz="1100">
            <a:latin typeface="Sakkal Majalla" panose="02000000000000000000" pitchFamily="2" charset="-78"/>
            <a:cs typeface="Sakkal Majalla" panose="02000000000000000000" pitchFamily="2" charset="-78"/>
          </a:endParaRPr>
        </a:p>
      </dgm:t>
    </dgm:pt>
    <dgm:pt modelId="{F0318930-B174-4647-B605-8D544F790C8E}" type="sibTrans" cxnId="{0B8B28E4-B79B-4C9C-8697-B8D1B9D499F8}">
      <dgm:prSet/>
      <dgm:spPr/>
      <dgm:t>
        <a:bodyPr/>
        <a:lstStyle/>
        <a:p>
          <a:pPr rtl="1">
            <a:spcAft>
              <a:spcPts val="0"/>
            </a:spcAft>
          </a:pPr>
          <a:endParaRPr lang="ar-SA" sz="1100">
            <a:latin typeface="Sakkal Majalla" panose="02000000000000000000" pitchFamily="2" charset="-78"/>
            <a:cs typeface="Sakkal Majalla" panose="02000000000000000000" pitchFamily="2" charset="-78"/>
          </a:endParaRPr>
        </a:p>
      </dgm:t>
    </dgm:pt>
    <dgm:pt modelId="{B2756CC0-4232-4A9F-9073-60DF6AF35116}">
      <dgm:prSet phldrT="[نص]" custT="1"/>
      <dgm:spPr/>
      <dgm:t>
        <a:bodyPr/>
        <a:lstStyle/>
        <a:p>
          <a:pPr rtl="1">
            <a:spcAft>
              <a:spcPts val="0"/>
            </a:spcAft>
          </a:pPr>
          <a:r>
            <a:rPr lang="ar-SA" sz="1400" b="1">
              <a:latin typeface="Sakkal Majalla" panose="02000000000000000000" pitchFamily="2" charset="-78"/>
              <a:cs typeface="Sakkal Majalla" panose="02000000000000000000" pitchFamily="2" charset="-78"/>
            </a:rPr>
            <a:t>الجهة التابعة للتنفيذ</a:t>
          </a:r>
        </a:p>
      </dgm:t>
    </dgm:pt>
    <dgm:pt modelId="{8D4309AF-7F03-4CB4-84C9-29776956D8EC}" type="parTrans" cxnId="{1A48093E-18CD-4E04-99B3-773B2DE00F0E}">
      <dgm:prSet/>
      <dgm:spPr/>
      <dgm:t>
        <a:bodyPr/>
        <a:lstStyle/>
        <a:p>
          <a:pPr rtl="1">
            <a:spcAft>
              <a:spcPts val="0"/>
            </a:spcAft>
          </a:pPr>
          <a:endParaRPr lang="ar-SA" sz="1100">
            <a:latin typeface="Sakkal Majalla" panose="02000000000000000000" pitchFamily="2" charset="-78"/>
            <a:cs typeface="Sakkal Majalla" panose="02000000000000000000" pitchFamily="2" charset="-78"/>
          </a:endParaRPr>
        </a:p>
      </dgm:t>
    </dgm:pt>
    <dgm:pt modelId="{2AD8F47F-1382-4873-8851-88645988E727}" type="sibTrans" cxnId="{1A48093E-18CD-4E04-99B3-773B2DE00F0E}">
      <dgm:prSet/>
      <dgm:spPr/>
      <dgm:t>
        <a:bodyPr/>
        <a:lstStyle/>
        <a:p>
          <a:pPr rtl="1">
            <a:spcAft>
              <a:spcPts val="0"/>
            </a:spcAft>
          </a:pPr>
          <a:endParaRPr lang="ar-SA" sz="1100">
            <a:latin typeface="Sakkal Majalla" panose="02000000000000000000" pitchFamily="2" charset="-78"/>
            <a:cs typeface="Sakkal Majalla" panose="02000000000000000000" pitchFamily="2" charset="-78"/>
          </a:endParaRPr>
        </a:p>
      </dgm:t>
    </dgm:pt>
    <dgm:pt modelId="{940958C0-C5C6-4475-8513-2F4BF017EAEC}">
      <dgm:prSet phldrT="[نص]" custT="1"/>
      <dgm:spPr/>
      <dgm:t>
        <a:bodyPr/>
        <a:lstStyle/>
        <a:p>
          <a:pPr rtl="1">
            <a:spcAft>
              <a:spcPts val="0"/>
            </a:spcAft>
          </a:pPr>
          <a:r>
            <a:rPr lang="ar-SA" sz="1100">
              <a:latin typeface="Sakkal Majalla" panose="02000000000000000000" pitchFamily="2" charset="-78"/>
              <a:cs typeface="Sakkal Majalla" panose="02000000000000000000" pitchFamily="2" charset="-78"/>
            </a:rPr>
            <a:t>...........................</a:t>
          </a:r>
        </a:p>
      </dgm:t>
    </dgm:pt>
    <dgm:pt modelId="{748DCC6F-F8EF-4A04-8E8D-F3CCF23D76EA}" type="parTrans" cxnId="{1C77919C-18FC-496B-9926-2AFC6FA0EFF9}">
      <dgm:prSet/>
      <dgm:spPr/>
      <dgm:t>
        <a:bodyPr/>
        <a:lstStyle/>
        <a:p>
          <a:pPr rtl="1">
            <a:spcAft>
              <a:spcPts val="0"/>
            </a:spcAft>
          </a:pPr>
          <a:endParaRPr lang="ar-SA" sz="1100">
            <a:latin typeface="Sakkal Majalla" panose="02000000000000000000" pitchFamily="2" charset="-78"/>
            <a:cs typeface="Sakkal Majalla" panose="02000000000000000000" pitchFamily="2" charset="-78"/>
          </a:endParaRPr>
        </a:p>
      </dgm:t>
    </dgm:pt>
    <dgm:pt modelId="{0D35C601-7B05-48FC-AF2D-90795588FF1B}" type="sibTrans" cxnId="{1C77919C-18FC-496B-9926-2AFC6FA0EFF9}">
      <dgm:prSet/>
      <dgm:spPr/>
      <dgm:t>
        <a:bodyPr/>
        <a:lstStyle/>
        <a:p>
          <a:pPr rtl="1">
            <a:spcAft>
              <a:spcPts val="0"/>
            </a:spcAft>
          </a:pPr>
          <a:endParaRPr lang="ar-SA" sz="1100">
            <a:latin typeface="Sakkal Majalla" panose="02000000000000000000" pitchFamily="2" charset="-78"/>
            <a:cs typeface="Sakkal Majalla" panose="02000000000000000000" pitchFamily="2" charset="-78"/>
          </a:endParaRPr>
        </a:p>
      </dgm:t>
    </dgm:pt>
    <dgm:pt modelId="{124E2B13-DC75-4080-84D9-11670AA5A219}">
      <dgm:prSet phldrT="[نص]" custT="1"/>
      <dgm:spPr/>
      <dgm:t>
        <a:bodyPr/>
        <a:lstStyle/>
        <a:p>
          <a:pPr rtl="1">
            <a:spcAft>
              <a:spcPts val="0"/>
            </a:spcAft>
          </a:pPr>
          <a:r>
            <a:rPr lang="ar-SA" sz="1100">
              <a:latin typeface="Sakkal Majalla" panose="02000000000000000000" pitchFamily="2" charset="-78"/>
              <a:cs typeface="Sakkal Majalla" panose="02000000000000000000" pitchFamily="2" charset="-78"/>
            </a:rPr>
            <a:t>..........................</a:t>
          </a:r>
        </a:p>
      </dgm:t>
    </dgm:pt>
    <dgm:pt modelId="{3CF31898-665A-4588-9687-1BB7ABA904DB}" type="parTrans" cxnId="{2E7DE228-F283-4986-BC12-4D78A8069C10}">
      <dgm:prSet/>
      <dgm:spPr/>
      <dgm:t>
        <a:bodyPr/>
        <a:lstStyle/>
        <a:p>
          <a:pPr rtl="1">
            <a:spcAft>
              <a:spcPts val="0"/>
            </a:spcAft>
          </a:pPr>
          <a:endParaRPr lang="ar-SA" sz="1100">
            <a:latin typeface="Sakkal Majalla" panose="02000000000000000000" pitchFamily="2" charset="-78"/>
            <a:cs typeface="Sakkal Majalla" panose="02000000000000000000" pitchFamily="2" charset="-78"/>
          </a:endParaRPr>
        </a:p>
      </dgm:t>
    </dgm:pt>
    <dgm:pt modelId="{D3362E19-AB98-45B2-9F55-C4AFE44C8DC3}" type="sibTrans" cxnId="{2E7DE228-F283-4986-BC12-4D78A8069C10}">
      <dgm:prSet/>
      <dgm:spPr/>
      <dgm:t>
        <a:bodyPr/>
        <a:lstStyle/>
        <a:p>
          <a:pPr rtl="1">
            <a:spcAft>
              <a:spcPts val="0"/>
            </a:spcAft>
          </a:pPr>
          <a:endParaRPr lang="ar-SA" sz="1100">
            <a:latin typeface="Sakkal Majalla" panose="02000000000000000000" pitchFamily="2" charset="-78"/>
            <a:cs typeface="Sakkal Majalla" panose="02000000000000000000" pitchFamily="2" charset="-78"/>
          </a:endParaRPr>
        </a:p>
      </dgm:t>
    </dgm:pt>
    <dgm:pt modelId="{7F55760D-EB18-4178-8FE5-AAFBF3637677}">
      <dgm:prSet phldrT="[نص]" custT="1"/>
      <dgm:spPr/>
      <dgm:t>
        <a:bodyPr/>
        <a:lstStyle/>
        <a:p>
          <a:pPr rtl="1">
            <a:spcAft>
              <a:spcPts val="0"/>
            </a:spcAft>
          </a:pPr>
          <a:r>
            <a:rPr lang="ar-SA" sz="1100">
              <a:latin typeface="Sakkal Majalla" panose="02000000000000000000" pitchFamily="2" charset="-78"/>
              <a:cs typeface="Sakkal Majalla" panose="02000000000000000000" pitchFamily="2" charset="-78"/>
            </a:rPr>
            <a:t>..........................................................................................</a:t>
          </a:r>
        </a:p>
      </dgm:t>
    </dgm:pt>
    <dgm:pt modelId="{71E02F36-23E2-4EC9-A068-0404CB6FBB16}" type="parTrans" cxnId="{C2B802AC-A3AA-4745-B5C4-E9323B6ADBCD}">
      <dgm:prSet/>
      <dgm:spPr/>
      <dgm:t>
        <a:bodyPr/>
        <a:lstStyle/>
        <a:p>
          <a:pPr rtl="1"/>
          <a:endParaRPr lang="ar-SA"/>
        </a:p>
      </dgm:t>
    </dgm:pt>
    <dgm:pt modelId="{FE385175-16DD-45ED-B1FD-9F2A450394A8}" type="sibTrans" cxnId="{C2B802AC-A3AA-4745-B5C4-E9323B6ADBCD}">
      <dgm:prSet/>
      <dgm:spPr/>
      <dgm:t>
        <a:bodyPr/>
        <a:lstStyle/>
        <a:p>
          <a:pPr rtl="1"/>
          <a:endParaRPr lang="ar-SA"/>
        </a:p>
      </dgm:t>
    </dgm:pt>
    <dgm:pt modelId="{B298257C-1A2A-4165-A396-FC3AEB74F586}">
      <dgm:prSet phldrT="[نص]" custT="1"/>
      <dgm:spPr/>
      <dgm:t>
        <a:bodyPr/>
        <a:lstStyle/>
        <a:p>
          <a:pPr rtl="1">
            <a:spcAft>
              <a:spcPts val="0"/>
            </a:spcAft>
          </a:pPr>
          <a:r>
            <a:rPr lang="ar-SA" sz="1100">
              <a:latin typeface="Sakkal Majalla" panose="02000000000000000000" pitchFamily="2" charset="-78"/>
              <a:cs typeface="Sakkal Majalla" panose="02000000000000000000" pitchFamily="2" charset="-78"/>
            </a:rPr>
            <a:t>.............................</a:t>
          </a:r>
        </a:p>
      </dgm:t>
    </dgm:pt>
    <dgm:pt modelId="{49DC9D75-C473-4AD9-8B06-3CA7E2D5C35B}" type="parTrans" cxnId="{94B4A762-37A2-4B73-B486-5A7818B3E636}">
      <dgm:prSet/>
      <dgm:spPr/>
      <dgm:t>
        <a:bodyPr/>
        <a:lstStyle/>
        <a:p>
          <a:pPr rtl="1"/>
          <a:endParaRPr lang="ar-SA"/>
        </a:p>
      </dgm:t>
    </dgm:pt>
    <dgm:pt modelId="{19B7A19F-F56B-4F3B-99FB-09CEA3168E6C}" type="sibTrans" cxnId="{94B4A762-37A2-4B73-B486-5A7818B3E636}">
      <dgm:prSet/>
      <dgm:spPr/>
      <dgm:t>
        <a:bodyPr/>
        <a:lstStyle/>
        <a:p>
          <a:pPr rtl="1"/>
          <a:endParaRPr lang="ar-SA"/>
        </a:p>
      </dgm:t>
    </dgm:pt>
    <dgm:pt modelId="{8500E151-C69A-4C30-8998-66AAEBC9AE77}">
      <dgm:prSet phldrT="[نص]" custT="1"/>
      <dgm:spPr/>
      <dgm:t>
        <a:bodyPr/>
        <a:lstStyle/>
        <a:p>
          <a:pPr rtl="1">
            <a:spcAft>
              <a:spcPts val="0"/>
            </a:spcAft>
          </a:pPr>
          <a:r>
            <a:rPr lang="ar-SA" sz="1100">
              <a:latin typeface="Sakkal Majalla" panose="02000000000000000000" pitchFamily="2" charset="-78"/>
              <a:cs typeface="Sakkal Majalla" panose="02000000000000000000" pitchFamily="2" charset="-78"/>
            </a:rPr>
            <a:t>.............................</a:t>
          </a:r>
        </a:p>
      </dgm:t>
    </dgm:pt>
    <dgm:pt modelId="{299C9D9F-DD2A-4898-AFD8-E8D4FCCB1321}" type="parTrans" cxnId="{2197BF22-9937-4958-A179-E521A4BD8D4B}">
      <dgm:prSet/>
      <dgm:spPr/>
      <dgm:t>
        <a:bodyPr/>
        <a:lstStyle/>
        <a:p>
          <a:pPr rtl="1"/>
          <a:endParaRPr lang="ar-SA"/>
        </a:p>
      </dgm:t>
    </dgm:pt>
    <dgm:pt modelId="{D37DB51C-9EFA-41A8-973E-9C02515F563C}" type="sibTrans" cxnId="{2197BF22-9937-4958-A179-E521A4BD8D4B}">
      <dgm:prSet/>
      <dgm:spPr/>
      <dgm:t>
        <a:bodyPr/>
        <a:lstStyle/>
        <a:p>
          <a:pPr rtl="1"/>
          <a:endParaRPr lang="ar-SA"/>
        </a:p>
      </dgm:t>
    </dgm:pt>
    <dgm:pt modelId="{F6BB5058-29FE-4F15-BFB1-AB92FAE89DBA}">
      <dgm:prSet phldrT="[نص]" custT="1"/>
      <dgm:spPr/>
      <dgm:t>
        <a:bodyPr/>
        <a:lstStyle/>
        <a:p>
          <a:pPr rtl="1">
            <a:spcAft>
              <a:spcPts val="0"/>
            </a:spcAft>
          </a:pPr>
          <a:r>
            <a:rPr lang="ar-SA" sz="1100">
              <a:latin typeface="Sakkal Majalla" panose="02000000000000000000" pitchFamily="2" charset="-78"/>
              <a:cs typeface="Sakkal Majalla" panose="02000000000000000000" pitchFamily="2" charset="-78"/>
            </a:rPr>
            <a:t>.............................</a:t>
          </a:r>
        </a:p>
      </dgm:t>
    </dgm:pt>
    <dgm:pt modelId="{4906E4D6-C411-4E9C-9033-46CF08C2D658}" type="parTrans" cxnId="{E5DD06B9-6C25-4D2D-843B-D7BC63F931BD}">
      <dgm:prSet/>
      <dgm:spPr/>
      <dgm:t>
        <a:bodyPr/>
        <a:lstStyle/>
        <a:p>
          <a:pPr rtl="1"/>
          <a:endParaRPr lang="ar-SA"/>
        </a:p>
      </dgm:t>
    </dgm:pt>
    <dgm:pt modelId="{065E60EF-59DF-47D1-BB60-E0AFF0C4FC75}" type="sibTrans" cxnId="{E5DD06B9-6C25-4D2D-843B-D7BC63F931BD}">
      <dgm:prSet/>
      <dgm:spPr/>
      <dgm:t>
        <a:bodyPr/>
        <a:lstStyle/>
        <a:p>
          <a:pPr rtl="1"/>
          <a:endParaRPr lang="ar-SA"/>
        </a:p>
      </dgm:t>
    </dgm:pt>
    <dgm:pt modelId="{C016CB5A-861D-4E05-9021-7D235B81CFC8}" type="pres">
      <dgm:prSet presAssocID="{965613C0-B69A-4B1C-A57C-435C0B1F0714}" presName="theList" presStyleCnt="0">
        <dgm:presLayoutVars>
          <dgm:dir val="rev"/>
          <dgm:animLvl val="lvl"/>
          <dgm:resizeHandles val="exact"/>
        </dgm:presLayoutVars>
      </dgm:prSet>
      <dgm:spPr/>
      <dgm:t>
        <a:bodyPr/>
        <a:lstStyle/>
        <a:p>
          <a:pPr rtl="1"/>
          <a:endParaRPr lang="ar-SA"/>
        </a:p>
      </dgm:t>
    </dgm:pt>
    <dgm:pt modelId="{8365DD00-794E-4322-AD4A-8B47170CC741}" type="pres">
      <dgm:prSet presAssocID="{169BE2F3-0BA6-489E-8A14-5B40BE3290BA}" presName="compNode" presStyleCnt="0"/>
      <dgm:spPr/>
    </dgm:pt>
    <dgm:pt modelId="{7CA71B4E-2FAC-4679-BE34-2562093E22C5}" type="pres">
      <dgm:prSet presAssocID="{169BE2F3-0BA6-489E-8A14-5B40BE3290BA}" presName="aNode" presStyleLbl="bgShp" presStyleIdx="0" presStyleCnt="4" custScaleX="263195"/>
      <dgm:spPr/>
      <dgm:t>
        <a:bodyPr/>
        <a:lstStyle/>
        <a:p>
          <a:pPr rtl="1"/>
          <a:endParaRPr lang="ar-SA"/>
        </a:p>
      </dgm:t>
    </dgm:pt>
    <dgm:pt modelId="{888D507B-FFF0-457E-BBB3-748C92BD4037}" type="pres">
      <dgm:prSet presAssocID="{169BE2F3-0BA6-489E-8A14-5B40BE3290BA}" presName="textNode" presStyleLbl="bgShp" presStyleIdx="0" presStyleCnt="4"/>
      <dgm:spPr/>
      <dgm:t>
        <a:bodyPr/>
        <a:lstStyle/>
        <a:p>
          <a:pPr rtl="1"/>
          <a:endParaRPr lang="ar-SA"/>
        </a:p>
      </dgm:t>
    </dgm:pt>
    <dgm:pt modelId="{800D679A-C9DB-4151-88EB-56466EF2211E}" type="pres">
      <dgm:prSet presAssocID="{169BE2F3-0BA6-489E-8A14-5B40BE3290BA}" presName="compChildNode" presStyleCnt="0"/>
      <dgm:spPr/>
    </dgm:pt>
    <dgm:pt modelId="{FA8B2D94-3119-4BBD-9E7A-CBC93B1BD7FF}" type="pres">
      <dgm:prSet presAssocID="{169BE2F3-0BA6-489E-8A14-5B40BE3290BA}" presName="theInnerList" presStyleCnt="0"/>
      <dgm:spPr/>
    </dgm:pt>
    <dgm:pt modelId="{59C6C00F-34AE-4907-BDF7-AF0350742007}" type="pres">
      <dgm:prSet presAssocID="{CFB4CB28-BDD5-40B0-8703-A282878A4CD8}" presName="childNode" presStyleLbl="node1" presStyleIdx="0" presStyleCnt="12" custScaleX="263195">
        <dgm:presLayoutVars>
          <dgm:bulletEnabled val="1"/>
        </dgm:presLayoutVars>
      </dgm:prSet>
      <dgm:spPr/>
      <dgm:t>
        <a:bodyPr/>
        <a:lstStyle/>
        <a:p>
          <a:pPr rtl="1"/>
          <a:endParaRPr lang="ar-SA"/>
        </a:p>
      </dgm:t>
    </dgm:pt>
    <dgm:pt modelId="{AB8A8951-FA0B-4DC9-A695-10705A3A6D69}" type="pres">
      <dgm:prSet presAssocID="{CFB4CB28-BDD5-40B0-8703-A282878A4CD8}" presName="aSpace2" presStyleCnt="0"/>
      <dgm:spPr/>
    </dgm:pt>
    <dgm:pt modelId="{900F50C5-89F4-4023-A560-7879A94455BD}" type="pres">
      <dgm:prSet presAssocID="{9EBCBA62-AC6A-4E60-A35F-B7E6FF998F17}" presName="childNode" presStyleLbl="node1" presStyleIdx="1" presStyleCnt="12" custScaleX="263195">
        <dgm:presLayoutVars>
          <dgm:bulletEnabled val="1"/>
        </dgm:presLayoutVars>
      </dgm:prSet>
      <dgm:spPr/>
      <dgm:t>
        <a:bodyPr/>
        <a:lstStyle/>
        <a:p>
          <a:pPr rtl="1"/>
          <a:endParaRPr lang="ar-SA"/>
        </a:p>
      </dgm:t>
    </dgm:pt>
    <dgm:pt modelId="{068B438E-0102-4DD9-941B-921F244B3CA4}" type="pres">
      <dgm:prSet presAssocID="{9EBCBA62-AC6A-4E60-A35F-B7E6FF998F17}" presName="aSpace2" presStyleCnt="0"/>
      <dgm:spPr/>
    </dgm:pt>
    <dgm:pt modelId="{9696D5B1-EAF1-4FFD-8927-C4B57F308983}" type="pres">
      <dgm:prSet presAssocID="{7F55760D-EB18-4178-8FE5-AAFBF3637677}" presName="childNode" presStyleLbl="node1" presStyleIdx="2" presStyleCnt="12" custScaleX="263195">
        <dgm:presLayoutVars>
          <dgm:bulletEnabled val="1"/>
        </dgm:presLayoutVars>
      </dgm:prSet>
      <dgm:spPr/>
      <dgm:t>
        <a:bodyPr/>
        <a:lstStyle/>
        <a:p>
          <a:pPr rtl="1"/>
          <a:endParaRPr lang="ar-SA"/>
        </a:p>
      </dgm:t>
    </dgm:pt>
    <dgm:pt modelId="{ECA2F77C-2383-4C99-85CA-962DC9FEF5CF}" type="pres">
      <dgm:prSet presAssocID="{169BE2F3-0BA6-489E-8A14-5B40BE3290BA}" presName="aSpace" presStyleCnt="0"/>
      <dgm:spPr/>
    </dgm:pt>
    <dgm:pt modelId="{40F87A49-08F6-4A9B-A4EF-0FE446EBAF18}" type="pres">
      <dgm:prSet presAssocID="{52AB7ED0-8F4B-4226-9EEC-14F866DFB6DE}" presName="compNode" presStyleCnt="0"/>
      <dgm:spPr/>
    </dgm:pt>
    <dgm:pt modelId="{463135F2-46AD-4061-9CC5-CF901E6AA3EF}" type="pres">
      <dgm:prSet presAssocID="{52AB7ED0-8F4B-4226-9EEC-14F866DFB6DE}" presName="aNode" presStyleLbl="bgShp" presStyleIdx="1" presStyleCnt="4"/>
      <dgm:spPr/>
      <dgm:t>
        <a:bodyPr/>
        <a:lstStyle/>
        <a:p>
          <a:pPr rtl="1"/>
          <a:endParaRPr lang="ar-SA"/>
        </a:p>
      </dgm:t>
    </dgm:pt>
    <dgm:pt modelId="{D0F8883E-BCD7-4C3C-AD06-44DE5BBE68E5}" type="pres">
      <dgm:prSet presAssocID="{52AB7ED0-8F4B-4226-9EEC-14F866DFB6DE}" presName="textNode" presStyleLbl="bgShp" presStyleIdx="1" presStyleCnt="4"/>
      <dgm:spPr/>
      <dgm:t>
        <a:bodyPr/>
        <a:lstStyle/>
        <a:p>
          <a:pPr rtl="1"/>
          <a:endParaRPr lang="ar-SA"/>
        </a:p>
      </dgm:t>
    </dgm:pt>
    <dgm:pt modelId="{27398B5F-1B0B-47D2-83FD-14A004C035EA}" type="pres">
      <dgm:prSet presAssocID="{52AB7ED0-8F4B-4226-9EEC-14F866DFB6DE}" presName="compChildNode" presStyleCnt="0"/>
      <dgm:spPr/>
    </dgm:pt>
    <dgm:pt modelId="{C7A21D91-FCE7-4637-A7D6-0A725F0C466D}" type="pres">
      <dgm:prSet presAssocID="{52AB7ED0-8F4B-4226-9EEC-14F866DFB6DE}" presName="theInnerList" presStyleCnt="0"/>
      <dgm:spPr/>
    </dgm:pt>
    <dgm:pt modelId="{8EE6827C-0E5F-47ED-8F87-3A55BAAA7E51}" type="pres">
      <dgm:prSet presAssocID="{CA58D3DF-BBB7-42D0-97B9-C85CD5F1DBA6}" presName="childNode" presStyleLbl="node1" presStyleIdx="3" presStyleCnt="12">
        <dgm:presLayoutVars>
          <dgm:bulletEnabled val="1"/>
        </dgm:presLayoutVars>
      </dgm:prSet>
      <dgm:spPr/>
      <dgm:t>
        <a:bodyPr/>
        <a:lstStyle/>
        <a:p>
          <a:pPr rtl="1"/>
          <a:endParaRPr lang="ar-SA"/>
        </a:p>
      </dgm:t>
    </dgm:pt>
    <dgm:pt modelId="{D8B0B54E-0668-42F9-86CE-C219D9449DB9}" type="pres">
      <dgm:prSet presAssocID="{CA58D3DF-BBB7-42D0-97B9-C85CD5F1DBA6}" presName="aSpace2" presStyleCnt="0"/>
      <dgm:spPr/>
    </dgm:pt>
    <dgm:pt modelId="{F01C9F04-D7E6-4BE1-8FED-411F370BFE95}" type="pres">
      <dgm:prSet presAssocID="{680B98E3-4415-4AA3-B950-56CCB5516867}" presName="childNode" presStyleLbl="node1" presStyleIdx="4" presStyleCnt="12">
        <dgm:presLayoutVars>
          <dgm:bulletEnabled val="1"/>
        </dgm:presLayoutVars>
      </dgm:prSet>
      <dgm:spPr/>
      <dgm:t>
        <a:bodyPr/>
        <a:lstStyle/>
        <a:p>
          <a:pPr rtl="1"/>
          <a:endParaRPr lang="ar-SA"/>
        </a:p>
      </dgm:t>
    </dgm:pt>
    <dgm:pt modelId="{E2172AFB-A3F9-40C6-8C57-79BE1E458A52}" type="pres">
      <dgm:prSet presAssocID="{680B98E3-4415-4AA3-B950-56CCB5516867}" presName="aSpace2" presStyleCnt="0"/>
      <dgm:spPr/>
    </dgm:pt>
    <dgm:pt modelId="{172E0D7E-E105-4F25-AD50-857E14FBC6BB}" type="pres">
      <dgm:prSet presAssocID="{B298257C-1A2A-4165-A396-FC3AEB74F586}" presName="childNode" presStyleLbl="node1" presStyleIdx="5" presStyleCnt="12">
        <dgm:presLayoutVars>
          <dgm:bulletEnabled val="1"/>
        </dgm:presLayoutVars>
      </dgm:prSet>
      <dgm:spPr/>
      <dgm:t>
        <a:bodyPr/>
        <a:lstStyle/>
        <a:p>
          <a:pPr rtl="1"/>
          <a:endParaRPr lang="ar-SA"/>
        </a:p>
      </dgm:t>
    </dgm:pt>
    <dgm:pt modelId="{4457FB87-8BD4-4072-A7BD-B225BD9BA783}" type="pres">
      <dgm:prSet presAssocID="{52AB7ED0-8F4B-4226-9EEC-14F866DFB6DE}" presName="aSpace" presStyleCnt="0"/>
      <dgm:spPr/>
    </dgm:pt>
    <dgm:pt modelId="{3DDFEC35-34E6-499C-89F9-84CFC17059D1}" type="pres">
      <dgm:prSet presAssocID="{75995079-AC8B-4FE3-AFAB-4C343BD0D323}" presName="compNode" presStyleCnt="0"/>
      <dgm:spPr/>
    </dgm:pt>
    <dgm:pt modelId="{1DF16467-7B5D-4853-9DD6-3169E6E445AC}" type="pres">
      <dgm:prSet presAssocID="{75995079-AC8B-4FE3-AFAB-4C343BD0D323}" presName="aNode" presStyleLbl="bgShp" presStyleIdx="2" presStyleCnt="4"/>
      <dgm:spPr/>
      <dgm:t>
        <a:bodyPr/>
        <a:lstStyle/>
        <a:p>
          <a:pPr rtl="1"/>
          <a:endParaRPr lang="ar-SA"/>
        </a:p>
      </dgm:t>
    </dgm:pt>
    <dgm:pt modelId="{999129E9-F81F-4974-BDB2-ADC26EE264EF}" type="pres">
      <dgm:prSet presAssocID="{75995079-AC8B-4FE3-AFAB-4C343BD0D323}" presName="textNode" presStyleLbl="bgShp" presStyleIdx="2" presStyleCnt="4"/>
      <dgm:spPr/>
      <dgm:t>
        <a:bodyPr/>
        <a:lstStyle/>
        <a:p>
          <a:pPr rtl="1"/>
          <a:endParaRPr lang="ar-SA"/>
        </a:p>
      </dgm:t>
    </dgm:pt>
    <dgm:pt modelId="{4C3E27DC-B5C0-4540-9C6A-7FEC40635BBB}" type="pres">
      <dgm:prSet presAssocID="{75995079-AC8B-4FE3-AFAB-4C343BD0D323}" presName="compChildNode" presStyleCnt="0"/>
      <dgm:spPr/>
    </dgm:pt>
    <dgm:pt modelId="{3DAD4AE8-D24D-430B-86BF-606F3E2BC73E}" type="pres">
      <dgm:prSet presAssocID="{75995079-AC8B-4FE3-AFAB-4C343BD0D323}" presName="theInnerList" presStyleCnt="0"/>
      <dgm:spPr/>
    </dgm:pt>
    <dgm:pt modelId="{A8FCF603-074A-4C46-B0C2-699050629BF0}" type="pres">
      <dgm:prSet presAssocID="{95C4D34C-5684-4DC6-AB4F-9FA37E6DB222}" presName="childNode" presStyleLbl="node1" presStyleIdx="6" presStyleCnt="12">
        <dgm:presLayoutVars>
          <dgm:bulletEnabled val="1"/>
        </dgm:presLayoutVars>
      </dgm:prSet>
      <dgm:spPr/>
      <dgm:t>
        <a:bodyPr/>
        <a:lstStyle/>
        <a:p>
          <a:pPr rtl="1"/>
          <a:endParaRPr lang="ar-SA"/>
        </a:p>
      </dgm:t>
    </dgm:pt>
    <dgm:pt modelId="{488FB838-7C94-4E26-83C5-C7871713B62B}" type="pres">
      <dgm:prSet presAssocID="{95C4D34C-5684-4DC6-AB4F-9FA37E6DB222}" presName="aSpace2" presStyleCnt="0"/>
      <dgm:spPr/>
    </dgm:pt>
    <dgm:pt modelId="{400060A9-A9CF-4407-9A04-F4D87D46F4E5}" type="pres">
      <dgm:prSet presAssocID="{EC683E7B-2F6D-4A64-B3F4-85263CA94AAF}" presName="childNode" presStyleLbl="node1" presStyleIdx="7" presStyleCnt="12">
        <dgm:presLayoutVars>
          <dgm:bulletEnabled val="1"/>
        </dgm:presLayoutVars>
      </dgm:prSet>
      <dgm:spPr/>
      <dgm:t>
        <a:bodyPr/>
        <a:lstStyle/>
        <a:p>
          <a:pPr rtl="1"/>
          <a:endParaRPr lang="ar-SA"/>
        </a:p>
      </dgm:t>
    </dgm:pt>
    <dgm:pt modelId="{E7467E54-9461-4D39-A1B7-BDB32843ACAD}" type="pres">
      <dgm:prSet presAssocID="{EC683E7B-2F6D-4A64-B3F4-85263CA94AAF}" presName="aSpace2" presStyleCnt="0"/>
      <dgm:spPr/>
    </dgm:pt>
    <dgm:pt modelId="{2C4420A3-46ED-4D45-B8F5-65100CCA7FB5}" type="pres">
      <dgm:prSet presAssocID="{8500E151-C69A-4C30-8998-66AAEBC9AE77}" presName="childNode" presStyleLbl="node1" presStyleIdx="8" presStyleCnt="12">
        <dgm:presLayoutVars>
          <dgm:bulletEnabled val="1"/>
        </dgm:presLayoutVars>
      </dgm:prSet>
      <dgm:spPr/>
      <dgm:t>
        <a:bodyPr/>
        <a:lstStyle/>
        <a:p>
          <a:pPr rtl="1"/>
          <a:endParaRPr lang="ar-SA"/>
        </a:p>
      </dgm:t>
    </dgm:pt>
    <dgm:pt modelId="{C49CE110-7FD2-4510-8C85-2E145B39AC9F}" type="pres">
      <dgm:prSet presAssocID="{75995079-AC8B-4FE3-AFAB-4C343BD0D323}" presName="aSpace" presStyleCnt="0"/>
      <dgm:spPr/>
    </dgm:pt>
    <dgm:pt modelId="{68978459-DB37-4F6E-AF4C-41C40BE36FA1}" type="pres">
      <dgm:prSet presAssocID="{B2756CC0-4232-4A9F-9073-60DF6AF35116}" presName="compNode" presStyleCnt="0"/>
      <dgm:spPr/>
    </dgm:pt>
    <dgm:pt modelId="{0C9AB83B-904C-49CA-AA0D-283DD8528D12}" type="pres">
      <dgm:prSet presAssocID="{B2756CC0-4232-4A9F-9073-60DF6AF35116}" presName="aNode" presStyleLbl="bgShp" presStyleIdx="3" presStyleCnt="4"/>
      <dgm:spPr/>
      <dgm:t>
        <a:bodyPr/>
        <a:lstStyle/>
        <a:p>
          <a:pPr rtl="1"/>
          <a:endParaRPr lang="ar-SA"/>
        </a:p>
      </dgm:t>
    </dgm:pt>
    <dgm:pt modelId="{CF4CB3E0-978B-4B38-857B-CA5FAE6CD471}" type="pres">
      <dgm:prSet presAssocID="{B2756CC0-4232-4A9F-9073-60DF6AF35116}" presName="textNode" presStyleLbl="bgShp" presStyleIdx="3" presStyleCnt="4"/>
      <dgm:spPr/>
      <dgm:t>
        <a:bodyPr/>
        <a:lstStyle/>
        <a:p>
          <a:pPr rtl="1"/>
          <a:endParaRPr lang="ar-SA"/>
        </a:p>
      </dgm:t>
    </dgm:pt>
    <dgm:pt modelId="{FE8109CA-E414-48E3-BE86-EC2D969A35C7}" type="pres">
      <dgm:prSet presAssocID="{B2756CC0-4232-4A9F-9073-60DF6AF35116}" presName="compChildNode" presStyleCnt="0"/>
      <dgm:spPr/>
    </dgm:pt>
    <dgm:pt modelId="{4AE02372-B7B3-40FB-B76B-291C22857C4D}" type="pres">
      <dgm:prSet presAssocID="{B2756CC0-4232-4A9F-9073-60DF6AF35116}" presName="theInnerList" presStyleCnt="0"/>
      <dgm:spPr/>
    </dgm:pt>
    <dgm:pt modelId="{EBBEC6AD-950F-41E4-B517-96FE86001919}" type="pres">
      <dgm:prSet presAssocID="{124E2B13-DC75-4080-84D9-11670AA5A219}" presName="childNode" presStyleLbl="node1" presStyleIdx="9" presStyleCnt="12">
        <dgm:presLayoutVars>
          <dgm:bulletEnabled val="1"/>
        </dgm:presLayoutVars>
      </dgm:prSet>
      <dgm:spPr/>
      <dgm:t>
        <a:bodyPr/>
        <a:lstStyle/>
        <a:p>
          <a:pPr rtl="1"/>
          <a:endParaRPr lang="ar-SA"/>
        </a:p>
      </dgm:t>
    </dgm:pt>
    <dgm:pt modelId="{E341CDF9-7617-4061-B3A7-215C5FE8BE74}" type="pres">
      <dgm:prSet presAssocID="{124E2B13-DC75-4080-84D9-11670AA5A219}" presName="aSpace2" presStyleCnt="0"/>
      <dgm:spPr/>
    </dgm:pt>
    <dgm:pt modelId="{50EFA384-5518-4B08-809B-D43E97AD78CD}" type="pres">
      <dgm:prSet presAssocID="{940958C0-C5C6-4475-8513-2F4BF017EAEC}" presName="childNode" presStyleLbl="node1" presStyleIdx="10" presStyleCnt="12">
        <dgm:presLayoutVars>
          <dgm:bulletEnabled val="1"/>
        </dgm:presLayoutVars>
      </dgm:prSet>
      <dgm:spPr/>
      <dgm:t>
        <a:bodyPr/>
        <a:lstStyle/>
        <a:p>
          <a:pPr rtl="1"/>
          <a:endParaRPr lang="ar-SA"/>
        </a:p>
      </dgm:t>
    </dgm:pt>
    <dgm:pt modelId="{4F5E386C-2735-46BF-8738-EE6040ECA081}" type="pres">
      <dgm:prSet presAssocID="{940958C0-C5C6-4475-8513-2F4BF017EAEC}" presName="aSpace2" presStyleCnt="0"/>
      <dgm:spPr/>
    </dgm:pt>
    <dgm:pt modelId="{73641291-6E1D-4539-858C-2F6423980944}" type="pres">
      <dgm:prSet presAssocID="{F6BB5058-29FE-4F15-BFB1-AB92FAE89DBA}" presName="childNode" presStyleLbl="node1" presStyleIdx="11" presStyleCnt="12">
        <dgm:presLayoutVars>
          <dgm:bulletEnabled val="1"/>
        </dgm:presLayoutVars>
      </dgm:prSet>
      <dgm:spPr/>
      <dgm:t>
        <a:bodyPr/>
        <a:lstStyle/>
        <a:p>
          <a:pPr rtl="1"/>
          <a:endParaRPr lang="ar-SA"/>
        </a:p>
      </dgm:t>
    </dgm:pt>
  </dgm:ptLst>
  <dgm:cxnLst>
    <dgm:cxn modelId="{42E98C84-574D-4A26-9839-8DD3496A8E80}" srcId="{965613C0-B69A-4B1C-A57C-435C0B1F0714}" destId="{169BE2F3-0BA6-489E-8A14-5B40BE3290BA}" srcOrd="0" destOrd="0" parTransId="{25A5EF25-B4BC-4159-8536-6FCBD9AB443D}" sibTransId="{4809EEDA-E9E3-4585-8EA6-BA4A86C20E97}"/>
    <dgm:cxn modelId="{EEA93C5A-814D-4B1B-BEA5-5B64270DF0F2}" type="presOf" srcId="{CA58D3DF-BBB7-42D0-97B9-C85CD5F1DBA6}" destId="{8EE6827C-0E5F-47ED-8F87-3A55BAAA7E51}" srcOrd="0" destOrd="0" presId="urn:microsoft.com/office/officeart/2005/8/layout/lProcess2"/>
    <dgm:cxn modelId="{AA5B3C5F-1CBF-4C00-820A-708420FB2848}" type="presOf" srcId="{124E2B13-DC75-4080-84D9-11670AA5A219}" destId="{EBBEC6AD-950F-41E4-B517-96FE86001919}" srcOrd="0" destOrd="0" presId="urn:microsoft.com/office/officeart/2005/8/layout/lProcess2"/>
    <dgm:cxn modelId="{0B8B28E4-B79B-4C9C-8697-B8D1B9D499F8}" srcId="{75995079-AC8B-4FE3-AFAB-4C343BD0D323}" destId="{EC683E7B-2F6D-4A64-B3F4-85263CA94AAF}" srcOrd="1" destOrd="0" parTransId="{1F724994-27DC-4FEF-BE9B-212CF898857D}" sibTransId="{F0318930-B174-4647-B605-8D544F790C8E}"/>
    <dgm:cxn modelId="{070E5C3E-550E-4089-821A-7A83B4F3E736}" type="presOf" srcId="{965613C0-B69A-4B1C-A57C-435C0B1F0714}" destId="{C016CB5A-861D-4E05-9021-7D235B81CFC8}" srcOrd="0" destOrd="0" presId="urn:microsoft.com/office/officeart/2005/8/layout/lProcess2"/>
    <dgm:cxn modelId="{33E01FD9-8083-4113-ADD8-61ED28CBCF8F}" type="presOf" srcId="{B2756CC0-4232-4A9F-9073-60DF6AF35116}" destId="{CF4CB3E0-978B-4B38-857B-CA5FAE6CD471}" srcOrd="1" destOrd="0" presId="urn:microsoft.com/office/officeart/2005/8/layout/lProcess2"/>
    <dgm:cxn modelId="{2E7DE228-F283-4986-BC12-4D78A8069C10}" srcId="{B2756CC0-4232-4A9F-9073-60DF6AF35116}" destId="{124E2B13-DC75-4080-84D9-11670AA5A219}" srcOrd="0" destOrd="0" parTransId="{3CF31898-665A-4588-9687-1BB7ABA904DB}" sibTransId="{D3362E19-AB98-45B2-9F55-C4AFE44C8DC3}"/>
    <dgm:cxn modelId="{BCFB9428-FD9B-4CDB-A1DE-A00E9466398E}" type="presOf" srcId="{B298257C-1A2A-4165-A396-FC3AEB74F586}" destId="{172E0D7E-E105-4F25-AD50-857E14FBC6BB}" srcOrd="0" destOrd="0" presId="urn:microsoft.com/office/officeart/2005/8/layout/lProcess2"/>
    <dgm:cxn modelId="{0C9354CD-20DD-4884-8CB2-0513F8425A05}" type="presOf" srcId="{95C4D34C-5684-4DC6-AB4F-9FA37E6DB222}" destId="{A8FCF603-074A-4C46-B0C2-699050629BF0}" srcOrd="0" destOrd="0" presId="urn:microsoft.com/office/officeart/2005/8/layout/lProcess2"/>
    <dgm:cxn modelId="{964D91BF-4895-4F9C-AB1D-B8DBE767DA4B}" type="presOf" srcId="{75995079-AC8B-4FE3-AFAB-4C343BD0D323}" destId="{999129E9-F81F-4974-BDB2-ADC26EE264EF}" srcOrd="1" destOrd="0" presId="urn:microsoft.com/office/officeart/2005/8/layout/lProcess2"/>
    <dgm:cxn modelId="{E5DD06B9-6C25-4D2D-843B-D7BC63F931BD}" srcId="{B2756CC0-4232-4A9F-9073-60DF6AF35116}" destId="{F6BB5058-29FE-4F15-BFB1-AB92FAE89DBA}" srcOrd="2" destOrd="0" parTransId="{4906E4D6-C411-4E9C-9033-46CF08C2D658}" sibTransId="{065E60EF-59DF-47D1-BB60-E0AFF0C4FC75}"/>
    <dgm:cxn modelId="{AE53D843-8AB4-41BE-931C-06D6A9B2F7D9}" type="presOf" srcId="{B2756CC0-4232-4A9F-9073-60DF6AF35116}" destId="{0C9AB83B-904C-49CA-AA0D-283DD8528D12}" srcOrd="0" destOrd="0" presId="urn:microsoft.com/office/officeart/2005/8/layout/lProcess2"/>
    <dgm:cxn modelId="{3D2D2B16-6C48-467F-8DDC-D34A98A6D810}" type="presOf" srcId="{9EBCBA62-AC6A-4E60-A35F-B7E6FF998F17}" destId="{900F50C5-89F4-4023-A560-7879A94455BD}" srcOrd="0" destOrd="0" presId="urn:microsoft.com/office/officeart/2005/8/layout/lProcess2"/>
    <dgm:cxn modelId="{0C2C6BF1-5D8B-4004-A087-21D51CBF0522}" type="presOf" srcId="{680B98E3-4415-4AA3-B950-56CCB5516867}" destId="{F01C9F04-D7E6-4BE1-8FED-411F370BFE95}" srcOrd="0" destOrd="0" presId="urn:microsoft.com/office/officeart/2005/8/layout/lProcess2"/>
    <dgm:cxn modelId="{04910DFC-065E-4D30-8A4F-BCD4B5BA8418}" type="presOf" srcId="{EC683E7B-2F6D-4A64-B3F4-85263CA94AAF}" destId="{400060A9-A9CF-4407-9A04-F4D87D46F4E5}" srcOrd="0" destOrd="0" presId="urn:microsoft.com/office/officeart/2005/8/layout/lProcess2"/>
    <dgm:cxn modelId="{F3457320-A181-4E16-80EA-C5A6CA58BE8D}" type="presOf" srcId="{52AB7ED0-8F4B-4226-9EEC-14F866DFB6DE}" destId="{D0F8883E-BCD7-4C3C-AD06-44DE5BBE68E5}" srcOrd="1" destOrd="0" presId="urn:microsoft.com/office/officeart/2005/8/layout/lProcess2"/>
    <dgm:cxn modelId="{D1E51F11-D336-4DDD-BF70-199F9D0D7D2F}" type="presOf" srcId="{8500E151-C69A-4C30-8998-66AAEBC9AE77}" destId="{2C4420A3-46ED-4D45-B8F5-65100CCA7FB5}" srcOrd="0" destOrd="0" presId="urn:microsoft.com/office/officeart/2005/8/layout/lProcess2"/>
    <dgm:cxn modelId="{374111BA-2F9E-47F4-84AC-C82E1701A644}" type="presOf" srcId="{169BE2F3-0BA6-489E-8A14-5B40BE3290BA}" destId="{888D507B-FFF0-457E-BBB3-748C92BD4037}" srcOrd="1" destOrd="0" presId="urn:microsoft.com/office/officeart/2005/8/layout/lProcess2"/>
    <dgm:cxn modelId="{53A98F49-5EC6-4509-82D2-94C3158D6E72}" srcId="{75995079-AC8B-4FE3-AFAB-4C343BD0D323}" destId="{95C4D34C-5684-4DC6-AB4F-9FA37E6DB222}" srcOrd="0" destOrd="0" parTransId="{147B6C92-3355-4C85-BAF0-1FD25B56419E}" sibTransId="{3189F46F-DEF8-4966-97B2-FA0D39B7BFA8}"/>
    <dgm:cxn modelId="{3BA529EF-9625-4045-801F-135204F9190B}" type="presOf" srcId="{7F55760D-EB18-4178-8FE5-AAFBF3637677}" destId="{9696D5B1-EAF1-4FFD-8927-C4B57F308983}" srcOrd="0" destOrd="0" presId="urn:microsoft.com/office/officeart/2005/8/layout/lProcess2"/>
    <dgm:cxn modelId="{C2B802AC-A3AA-4745-B5C4-E9323B6ADBCD}" srcId="{169BE2F3-0BA6-489E-8A14-5B40BE3290BA}" destId="{7F55760D-EB18-4178-8FE5-AAFBF3637677}" srcOrd="2" destOrd="0" parTransId="{71E02F36-23E2-4EC9-A068-0404CB6FBB16}" sibTransId="{FE385175-16DD-45ED-B1FD-9F2A450394A8}"/>
    <dgm:cxn modelId="{8B28C199-AE29-4B7F-8685-AFA40B8396C7}" type="presOf" srcId="{169BE2F3-0BA6-489E-8A14-5B40BE3290BA}" destId="{7CA71B4E-2FAC-4679-BE34-2562093E22C5}" srcOrd="0" destOrd="0" presId="urn:microsoft.com/office/officeart/2005/8/layout/lProcess2"/>
    <dgm:cxn modelId="{2197BF22-9937-4958-A179-E521A4BD8D4B}" srcId="{75995079-AC8B-4FE3-AFAB-4C343BD0D323}" destId="{8500E151-C69A-4C30-8998-66AAEBC9AE77}" srcOrd="2" destOrd="0" parTransId="{299C9D9F-DD2A-4898-AFD8-E8D4FCCB1321}" sibTransId="{D37DB51C-9EFA-41A8-973E-9C02515F563C}"/>
    <dgm:cxn modelId="{71C788B2-8E71-44C6-AFAE-F767DF281802}" srcId="{52AB7ED0-8F4B-4226-9EEC-14F866DFB6DE}" destId="{680B98E3-4415-4AA3-B950-56CCB5516867}" srcOrd="1" destOrd="0" parTransId="{BB4D632D-B600-4A5C-8DD4-9FC83A996601}" sibTransId="{89DB72A9-E6E8-4535-8FDB-1B95CCE96049}"/>
    <dgm:cxn modelId="{94B4A762-37A2-4B73-B486-5A7818B3E636}" srcId="{52AB7ED0-8F4B-4226-9EEC-14F866DFB6DE}" destId="{B298257C-1A2A-4165-A396-FC3AEB74F586}" srcOrd="2" destOrd="0" parTransId="{49DC9D75-C473-4AD9-8B06-3CA7E2D5C35B}" sibTransId="{19B7A19F-F56B-4F3B-99FB-09CEA3168E6C}"/>
    <dgm:cxn modelId="{9174E572-DDE8-46BF-A565-5A177DAFA2D3}" srcId="{169BE2F3-0BA6-489E-8A14-5B40BE3290BA}" destId="{CFB4CB28-BDD5-40B0-8703-A282878A4CD8}" srcOrd="0" destOrd="0" parTransId="{B46C142C-CEF2-4685-85A5-6EEF9F289AD4}" sibTransId="{59515C47-7A35-44B2-AAFF-42AABD4F4420}"/>
    <dgm:cxn modelId="{8534B07C-7C2D-4EC0-AAEB-71C695077847}" type="presOf" srcId="{940958C0-C5C6-4475-8513-2F4BF017EAEC}" destId="{50EFA384-5518-4B08-809B-D43E97AD78CD}" srcOrd="0" destOrd="0" presId="urn:microsoft.com/office/officeart/2005/8/layout/lProcess2"/>
    <dgm:cxn modelId="{A6E2AB4A-3CC0-42C3-8E26-93E82E2428C3}" type="presOf" srcId="{52AB7ED0-8F4B-4226-9EEC-14F866DFB6DE}" destId="{463135F2-46AD-4061-9CC5-CF901E6AA3EF}" srcOrd="0" destOrd="0" presId="urn:microsoft.com/office/officeart/2005/8/layout/lProcess2"/>
    <dgm:cxn modelId="{C4DCB4D8-8AA8-44C5-AFD0-23AF09BE2967}" srcId="{52AB7ED0-8F4B-4226-9EEC-14F866DFB6DE}" destId="{CA58D3DF-BBB7-42D0-97B9-C85CD5F1DBA6}" srcOrd="0" destOrd="0" parTransId="{3922EA4A-B640-40C8-B311-9162C3AF4E11}" sibTransId="{85E0C9EB-F8BE-4C88-BFE2-091282AEB6F2}"/>
    <dgm:cxn modelId="{1A48093E-18CD-4E04-99B3-773B2DE00F0E}" srcId="{965613C0-B69A-4B1C-A57C-435C0B1F0714}" destId="{B2756CC0-4232-4A9F-9073-60DF6AF35116}" srcOrd="3" destOrd="0" parTransId="{8D4309AF-7F03-4CB4-84C9-29776956D8EC}" sibTransId="{2AD8F47F-1382-4873-8851-88645988E727}"/>
    <dgm:cxn modelId="{DBC583B2-7E2C-4621-B52E-C5D243BE3415}" srcId="{169BE2F3-0BA6-489E-8A14-5B40BE3290BA}" destId="{9EBCBA62-AC6A-4E60-A35F-B7E6FF998F17}" srcOrd="1" destOrd="0" parTransId="{50823E02-B4D8-43DD-97D6-CFB52EC7061B}" sibTransId="{84E9E216-B779-4F5F-BBCB-29F0170DF81A}"/>
    <dgm:cxn modelId="{797A4B57-15F7-426E-ACAD-3BDB70E38C6E}" srcId="{965613C0-B69A-4B1C-A57C-435C0B1F0714}" destId="{75995079-AC8B-4FE3-AFAB-4C343BD0D323}" srcOrd="2" destOrd="0" parTransId="{32AF76C5-9827-43BD-A281-630E0FDCC99F}" sibTransId="{53B6BD2B-F6BE-4B26-977C-9FC259ACC0DE}"/>
    <dgm:cxn modelId="{1C77919C-18FC-496B-9926-2AFC6FA0EFF9}" srcId="{B2756CC0-4232-4A9F-9073-60DF6AF35116}" destId="{940958C0-C5C6-4475-8513-2F4BF017EAEC}" srcOrd="1" destOrd="0" parTransId="{748DCC6F-F8EF-4A04-8E8D-F3CCF23D76EA}" sibTransId="{0D35C601-7B05-48FC-AF2D-90795588FF1B}"/>
    <dgm:cxn modelId="{E11B9ED5-2EFF-4EDC-8201-5DE9A7EEA98B}" type="presOf" srcId="{CFB4CB28-BDD5-40B0-8703-A282878A4CD8}" destId="{59C6C00F-34AE-4907-BDF7-AF0350742007}" srcOrd="0" destOrd="0" presId="urn:microsoft.com/office/officeart/2005/8/layout/lProcess2"/>
    <dgm:cxn modelId="{1F00183A-455C-49BE-B351-0DBAD60D3B74}" srcId="{965613C0-B69A-4B1C-A57C-435C0B1F0714}" destId="{52AB7ED0-8F4B-4226-9EEC-14F866DFB6DE}" srcOrd="1" destOrd="0" parTransId="{A1432E15-4976-4707-9D03-92E69C1673C1}" sibTransId="{EB931549-1B73-4E91-A986-E83F34506B50}"/>
    <dgm:cxn modelId="{61463449-A727-4B2F-A45B-8090E5776F12}" type="presOf" srcId="{F6BB5058-29FE-4F15-BFB1-AB92FAE89DBA}" destId="{73641291-6E1D-4539-858C-2F6423980944}" srcOrd="0" destOrd="0" presId="urn:microsoft.com/office/officeart/2005/8/layout/lProcess2"/>
    <dgm:cxn modelId="{73135910-82F3-402E-93E0-4D621258F8DB}" type="presOf" srcId="{75995079-AC8B-4FE3-AFAB-4C343BD0D323}" destId="{1DF16467-7B5D-4853-9DD6-3169E6E445AC}" srcOrd="0" destOrd="0" presId="urn:microsoft.com/office/officeart/2005/8/layout/lProcess2"/>
    <dgm:cxn modelId="{842CA88F-7099-431E-A95C-2A57486D0D73}" type="presParOf" srcId="{C016CB5A-861D-4E05-9021-7D235B81CFC8}" destId="{8365DD00-794E-4322-AD4A-8B47170CC741}" srcOrd="0" destOrd="0" presId="urn:microsoft.com/office/officeart/2005/8/layout/lProcess2"/>
    <dgm:cxn modelId="{21F41E7C-33C8-4DF6-A43F-C01AC6F88CB9}" type="presParOf" srcId="{8365DD00-794E-4322-AD4A-8B47170CC741}" destId="{7CA71B4E-2FAC-4679-BE34-2562093E22C5}" srcOrd="0" destOrd="0" presId="urn:microsoft.com/office/officeart/2005/8/layout/lProcess2"/>
    <dgm:cxn modelId="{27B4AFFB-53D4-4640-B94B-D13FE9384B7D}" type="presParOf" srcId="{8365DD00-794E-4322-AD4A-8B47170CC741}" destId="{888D507B-FFF0-457E-BBB3-748C92BD4037}" srcOrd="1" destOrd="0" presId="urn:microsoft.com/office/officeart/2005/8/layout/lProcess2"/>
    <dgm:cxn modelId="{6798F57C-E627-477D-8021-CE33307DA7F9}" type="presParOf" srcId="{8365DD00-794E-4322-AD4A-8B47170CC741}" destId="{800D679A-C9DB-4151-88EB-56466EF2211E}" srcOrd="2" destOrd="0" presId="urn:microsoft.com/office/officeart/2005/8/layout/lProcess2"/>
    <dgm:cxn modelId="{7F62C13B-82EF-46C7-B345-C7C2FC2F954E}" type="presParOf" srcId="{800D679A-C9DB-4151-88EB-56466EF2211E}" destId="{FA8B2D94-3119-4BBD-9E7A-CBC93B1BD7FF}" srcOrd="0" destOrd="0" presId="urn:microsoft.com/office/officeart/2005/8/layout/lProcess2"/>
    <dgm:cxn modelId="{A901BFA8-1A32-49B6-8FD0-7A7E9B03C976}" type="presParOf" srcId="{FA8B2D94-3119-4BBD-9E7A-CBC93B1BD7FF}" destId="{59C6C00F-34AE-4907-BDF7-AF0350742007}" srcOrd="0" destOrd="0" presId="urn:microsoft.com/office/officeart/2005/8/layout/lProcess2"/>
    <dgm:cxn modelId="{E04A223C-0727-49C2-840C-3F21B935B1BD}" type="presParOf" srcId="{FA8B2D94-3119-4BBD-9E7A-CBC93B1BD7FF}" destId="{AB8A8951-FA0B-4DC9-A695-10705A3A6D69}" srcOrd="1" destOrd="0" presId="urn:microsoft.com/office/officeart/2005/8/layout/lProcess2"/>
    <dgm:cxn modelId="{F0F510BF-915E-4178-AE2A-934E853877B6}" type="presParOf" srcId="{FA8B2D94-3119-4BBD-9E7A-CBC93B1BD7FF}" destId="{900F50C5-89F4-4023-A560-7879A94455BD}" srcOrd="2" destOrd="0" presId="urn:microsoft.com/office/officeart/2005/8/layout/lProcess2"/>
    <dgm:cxn modelId="{6D8C742D-8525-477E-BDC6-6675FC59ED7D}" type="presParOf" srcId="{FA8B2D94-3119-4BBD-9E7A-CBC93B1BD7FF}" destId="{068B438E-0102-4DD9-941B-921F244B3CA4}" srcOrd="3" destOrd="0" presId="urn:microsoft.com/office/officeart/2005/8/layout/lProcess2"/>
    <dgm:cxn modelId="{52632187-2B87-4BFC-8F3F-B12ECBDFABBD}" type="presParOf" srcId="{FA8B2D94-3119-4BBD-9E7A-CBC93B1BD7FF}" destId="{9696D5B1-EAF1-4FFD-8927-C4B57F308983}" srcOrd="4" destOrd="0" presId="urn:microsoft.com/office/officeart/2005/8/layout/lProcess2"/>
    <dgm:cxn modelId="{95F559A5-D5C6-49F1-A441-7E9BB690750D}" type="presParOf" srcId="{C016CB5A-861D-4E05-9021-7D235B81CFC8}" destId="{ECA2F77C-2383-4C99-85CA-962DC9FEF5CF}" srcOrd="1" destOrd="0" presId="urn:microsoft.com/office/officeart/2005/8/layout/lProcess2"/>
    <dgm:cxn modelId="{033C1D03-739B-4684-BA00-A594A9686CC3}" type="presParOf" srcId="{C016CB5A-861D-4E05-9021-7D235B81CFC8}" destId="{40F87A49-08F6-4A9B-A4EF-0FE446EBAF18}" srcOrd="2" destOrd="0" presId="urn:microsoft.com/office/officeart/2005/8/layout/lProcess2"/>
    <dgm:cxn modelId="{AFBEABD7-7D13-4307-AB25-9EC4B380EDF1}" type="presParOf" srcId="{40F87A49-08F6-4A9B-A4EF-0FE446EBAF18}" destId="{463135F2-46AD-4061-9CC5-CF901E6AA3EF}" srcOrd="0" destOrd="0" presId="urn:microsoft.com/office/officeart/2005/8/layout/lProcess2"/>
    <dgm:cxn modelId="{B4D91C5F-74CB-49F0-A666-94E7B598C235}" type="presParOf" srcId="{40F87A49-08F6-4A9B-A4EF-0FE446EBAF18}" destId="{D0F8883E-BCD7-4C3C-AD06-44DE5BBE68E5}" srcOrd="1" destOrd="0" presId="urn:microsoft.com/office/officeart/2005/8/layout/lProcess2"/>
    <dgm:cxn modelId="{5C64C5CC-D832-4A7C-A1DA-441CEE6B6DC6}" type="presParOf" srcId="{40F87A49-08F6-4A9B-A4EF-0FE446EBAF18}" destId="{27398B5F-1B0B-47D2-83FD-14A004C035EA}" srcOrd="2" destOrd="0" presId="urn:microsoft.com/office/officeart/2005/8/layout/lProcess2"/>
    <dgm:cxn modelId="{DB966360-5094-4BCA-AF51-90CDE47E77D6}" type="presParOf" srcId="{27398B5F-1B0B-47D2-83FD-14A004C035EA}" destId="{C7A21D91-FCE7-4637-A7D6-0A725F0C466D}" srcOrd="0" destOrd="0" presId="urn:microsoft.com/office/officeart/2005/8/layout/lProcess2"/>
    <dgm:cxn modelId="{EFE07B7A-B6C3-4E74-B218-38FC78B8430E}" type="presParOf" srcId="{C7A21D91-FCE7-4637-A7D6-0A725F0C466D}" destId="{8EE6827C-0E5F-47ED-8F87-3A55BAAA7E51}" srcOrd="0" destOrd="0" presId="urn:microsoft.com/office/officeart/2005/8/layout/lProcess2"/>
    <dgm:cxn modelId="{814F230F-7669-4991-805C-6B04B3DC19DF}" type="presParOf" srcId="{C7A21D91-FCE7-4637-A7D6-0A725F0C466D}" destId="{D8B0B54E-0668-42F9-86CE-C219D9449DB9}" srcOrd="1" destOrd="0" presId="urn:microsoft.com/office/officeart/2005/8/layout/lProcess2"/>
    <dgm:cxn modelId="{492BD9B8-A876-4831-9DA5-2F7ECD5C5329}" type="presParOf" srcId="{C7A21D91-FCE7-4637-A7D6-0A725F0C466D}" destId="{F01C9F04-D7E6-4BE1-8FED-411F370BFE95}" srcOrd="2" destOrd="0" presId="urn:microsoft.com/office/officeart/2005/8/layout/lProcess2"/>
    <dgm:cxn modelId="{A232440D-D96D-43BF-AAD9-5C8C53986A91}" type="presParOf" srcId="{C7A21D91-FCE7-4637-A7D6-0A725F0C466D}" destId="{E2172AFB-A3F9-40C6-8C57-79BE1E458A52}" srcOrd="3" destOrd="0" presId="urn:microsoft.com/office/officeart/2005/8/layout/lProcess2"/>
    <dgm:cxn modelId="{42664144-BA6F-4B25-A657-44F4F2B39499}" type="presParOf" srcId="{C7A21D91-FCE7-4637-A7D6-0A725F0C466D}" destId="{172E0D7E-E105-4F25-AD50-857E14FBC6BB}" srcOrd="4" destOrd="0" presId="urn:microsoft.com/office/officeart/2005/8/layout/lProcess2"/>
    <dgm:cxn modelId="{BD7B87DE-625A-48FF-A7A1-4628848F81AC}" type="presParOf" srcId="{C016CB5A-861D-4E05-9021-7D235B81CFC8}" destId="{4457FB87-8BD4-4072-A7BD-B225BD9BA783}" srcOrd="3" destOrd="0" presId="urn:microsoft.com/office/officeart/2005/8/layout/lProcess2"/>
    <dgm:cxn modelId="{7FA9CC6D-2D32-4451-8B07-9DEA1174D719}" type="presParOf" srcId="{C016CB5A-861D-4E05-9021-7D235B81CFC8}" destId="{3DDFEC35-34E6-499C-89F9-84CFC17059D1}" srcOrd="4" destOrd="0" presId="urn:microsoft.com/office/officeart/2005/8/layout/lProcess2"/>
    <dgm:cxn modelId="{B35D6418-A9F0-4DDC-84B4-B32FCEDCF9DD}" type="presParOf" srcId="{3DDFEC35-34E6-499C-89F9-84CFC17059D1}" destId="{1DF16467-7B5D-4853-9DD6-3169E6E445AC}" srcOrd="0" destOrd="0" presId="urn:microsoft.com/office/officeart/2005/8/layout/lProcess2"/>
    <dgm:cxn modelId="{009AB417-B03A-46D8-8DAF-E4943248DE9D}" type="presParOf" srcId="{3DDFEC35-34E6-499C-89F9-84CFC17059D1}" destId="{999129E9-F81F-4974-BDB2-ADC26EE264EF}" srcOrd="1" destOrd="0" presId="urn:microsoft.com/office/officeart/2005/8/layout/lProcess2"/>
    <dgm:cxn modelId="{8251627C-318C-4CFC-9EB0-13FB44D339C9}" type="presParOf" srcId="{3DDFEC35-34E6-499C-89F9-84CFC17059D1}" destId="{4C3E27DC-B5C0-4540-9C6A-7FEC40635BBB}" srcOrd="2" destOrd="0" presId="urn:microsoft.com/office/officeart/2005/8/layout/lProcess2"/>
    <dgm:cxn modelId="{9073A058-4C69-4FF8-A497-BC79FE92494C}" type="presParOf" srcId="{4C3E27DC-B5C0-4540-9C6A-7FEC40635BBB}" destId="{3DAD4AE8-D24D-430B-86BF-606F3E2BC73E}" srcOrd="0" destOrd="0" presId="urn:microsoft.com/office/officeart/2005/8/layout/lProcess2"/>
    <dgm:cxn modelId="{8807F561-39C5-4617-958A-366BB5BBFD5A}" type="presParOf" srcId="{3DAD4AE8-D24D-430B-86BF-606F3E2BC73E}" destId="{A8FCF603-074A-4C46-B0C2-699050629BF0}" srcOrd="0" destOrd="0" presId="urn:microsoft.com/office/officeart/2005/8/layout/lProcess2"/>
    <dgm:cxn modelId="{EC7D2DF1-8534-4CC0-BF67-C47F1BED6C3B}" type="presParOf" srcId="{3DAD4AE8-D24D-430B-86BF-606F3E2BC73E}" destId="{488FB838-7C94-4E26-83C5-C7871713B62B}" srcOrd="1" destOrd="0" presId="urn:microsoft.com/office/officeart/2005/8/layout/lProcess2"/>
    <dgm:cxn modelId="{DFAFE498-8635-48FE-B516-EACB93FEE136}" type="presParOf" srcId="{3DAD4AE8-D24D-430B-86BF-606F3E2BC73E}" destId="{400060A9-A9CF-4407-9A04-F4D87D46F4E5}" srcOrd="2" destOrd="0" presId="urn:microsoft.com/office/officeart/2005/8/layout/lProcess2"/>
    <dgm:cxn modelId="{0A88D7AC-D9AC-4FA2-B39E-D3A2B0F7299B}" type="presParOf" srcId="{3DAD4AE8-D24D-430B-86BF-606F3E2BC73E}" destId="{E7467E54-9461-4D39-A1B7-BDB32843ACAD}" srcOrd="3" destOrd="0" presId="urn:microsoft.com/office/officeart/2005/8/layout/lProcess2"/>
    <dgm:cxn modelId="{F7AB3A3A-F7B9-42E6-B09B-72B135411880}" type="presParOf" srcId="{3DAD4AE8-D24D-430B-86BF-606F3E2BC73E}" destId="{2C4420A3-46ED-4D45-B8F5-65100CCA7FB5}" srcOrd="4" destOrd="0" presId="urn:microsoft.com/office/officeart/2005/8/layout/lProcess2"/>
    <dgm:cxn modelId="{12A454A6-16B9-4C7A-AFFB-1D720D95B553}" type="presParOf" srcId="{C016CB5A-861D-4E05-9021-7D235B81CFC8}" destId="{C49CE110-7FD2-4510-8C85-2E145B39AC9F}" srcOrd="5" destOrd="0" presId="urn:microsoft.com/office/officeart/2005/8/layout/lProcess2"/>
    <dgm:cxn modelId="{51A64E32-2DEF-4F2D-9D66-82FFF951AD17}" type="presParOf" srcId="{C016CB5A-861D-4E05-9021-7D235B81CFC8}" destId="{68978459-DB37-4F6E-AF4C-41C40BE36FA1}" srcOrd="6" destOrd="0" presId="urn:microsoft.com/office/officeart/2005/8/layout/lProcess2"/>
    <dgm:cxn modelId="{D4005A1D-D568-4104-A6F4-C7BAE46BC367}" type="presParOf" srcId="{68978459-DB37-4F6E-AF4C-41C40BE36FA1}" destId="{0C9AB83B-904C-49CA-AA0D-283DD8528D12}" srcOrd="0" destOrd="0" presId="urn:microsoft.com/office/officeart/2005/8/layout/lProcess2"/>
    <dgm:cxn modelId="{9BF18CC9-CC48-4A5B-8E22-B344C7A40221}" type="presParOf" srcId="{68978459-DB37-4F6E-AF4C-41C40BE36FA1}" destId="{CF4CB3E0-978B-4B38-857B-CA5FAE6CD471}" srcOrd="1" destOrd="0" presId="urn:microsoft.com/office/officeart/2005/8/layout/lProcess2"/>
    <dgm:cxn modelId="{55423527-219C-4D95-B727-A0A528E4B890}" type="presParOf" srcId="{68978459-DB37-4F6E-AF4C-41C40BE36FA1}" destId="{FE8109CA-E414-48E3-BE86-EC2D969A35C7}" srcOrd="2" destOrd="0" presId="urn:microsoft.com/office/officeart/2005/8/layout/lProcess2"/>
    <dgm:cxn modelId="{CE494007-18DD-44EE-B3F5-3793CC529B5E}" type="presParOf" srcId="{FE8109CA-E414-48E3-BE86-EC2D969A35C7}" destId="{4AE02372-B7B3-40FB-B76B-291C22857C4D}" srcOrd="0" destOrd="0" presId="urn:microsoft.com/office/officeart/2005/8/layout/lProcess2"/>
    <dgm:cxn modelId="{B747462D-4C17-41CF-A1DA-1B7D95E8739B}" type="presParOf" srcId="{4AE02372-B7B3-40FB-B76B-291C22857C4D}" destId="{EBBEC6AD-950F-41E4-B517-96FE86001919}" srcOrd="0" destOrd="0" presId="urn:microsoft.com/office/officeart/2005/8/layout/lProcess2"/>
    <dgm:cxn modelId="{F85001C1-9C29-42C0-A1B0-2BE0FBB2E86D}" type="presParOf" srcId="{4AE02372-B7B3-40FB-B76B-291C22857C4D}" destId="{E341CDF9-7617-4061-B3A7-215C5FE8BE74}" srcOrd="1" destOrd="0" presId="urn:microsoft.com/office/officeart/2005/8/layout/lProcess2"/>
    <dgm:cxn modelId="{F0EF6A73-1C52-4D3B-BE44-F3B9CB1CD86C}" type="presParOf" srcId="{4AE02372-B7B3-40FB-B76B-291C22857C4D}" destId="{50EFA384-5518-4B08-809B-D43E97AD78CD}" srcOrd="2" destOrd="0" presId="urn:microsoft.com/office/officeart/2005/8/layout/lProcess2"/>
    <dgm:cxn modelId="{324F3D83-349F-4F3B-9714-12566D1AA567}" type="presParOf" srcId="{4AE02372-B7B3-40FB-B76B-291C22857C4D}" destId="{4F5E386C-2735-46BF-8738-EE6040ECA081}" srcOrd="3" destOrd="0" presId="urn:microsoft.com/office/officeart/2005/8/layout/lProcess2"/>
    <dgm:cxn modelId="{E8309F8F-D37C-489F-BE6C-47B2E4AC17B0}" type="presParOf" srcId="{4AE02372-B7B3-40FB-B76B-291C22857C4D}" destId="{73641291-6E1D-4539-858C-2F6423980944}" srcOrd="4" destOrd="0" presId="urn:microsoft.com/office/officeart/2005/8/layout/lProcess2"/>
  </dgm:cxnLst>
  <dgm:bg/>
  <dgm:whole/>
  <dgm:extLst>
    <a:ext uri="http://schemas.microsoft.com/office/drawing/2008/diagram">
      <dsp:dataModelExt xmlns:dsp="http://schemas.microsoft.com/office/drawing/2008/diagram" relId="rId47" minVer="http://schemas.openxmlformats.org/drawingml/2006/diagram"/>
    </a:ext>
  </dgm:extLst>
</dgm:dataModel>
</file>

<file path=word/diagrams/data70.xml><?xml version="1.0" encoding="utf-8"?>
<dgm:dataModel xmlns:dgm="http://schemas.openxmlformats.org/drawingml/2006/diagram" xmlns:a="http://schemas.openxmlformats.org/drawingml/2006/main">
  <dgm:ptLst>
    <dgm:pt modelId="{A07E4A4A-9458-4B36-A8D8-D5EB05852A56}" type="doc">
      <dgm:prSet loTypeId="urn:microsoft.com/office/officeart/2008/layout/NameandTitleOrganizationalChart" loCatId="hierarchy" qsTypeId="urn:microsoft.com/office/officeart/2005/8/quickstyle/simple5" qsCatId="simple" csTypeId="urn:microsoft.com/office/officeart/2005/8/colors/colorful5" csCatId="colorful" phldr="1"/>
      <dgm:spPr/>
      <dgm:t>
        <a:bodyPr/>
        <a:lstStyle/>
        <a:p>
          <a:pPr rtl="1"/>
          <a:endParaRPr lang="ar-SA"/>
        </a:p>
      </dgm:t>
    </dgm:pt>
    <dgm:pt modelId="{E84A99AE-4A65-4E01-94F0-ED4409B8E4F8}">
      <dgm:prSet phldrT="[نص]" custT="1"/>
      <dgm:spPr/>
      <dgm:t>
        <a:bodyPr anchor="ctr" anchorCtr="0"/>
        <a:lstStyle/>
        <a:p>
          <a:pPr rtl="1">
            <a:lnSpc>
              <a:spcPct val="100000"/>
            </a:lnSpc>
            <a:spcAft>
              <a:spcPts val="1200"/>
            </a:spcAft>
          </a:pPr>
          <a:r>
            <a:rPr lang="ar-SA" sz="2000" b="1" u="none" baseline="0">
              <a:solidFill>
                <a:schemeClr val="tx1"/>
              </a:solidFill>
              <a:latin typeface="Sakkal Majalla" panose="02000000000000000000" pitchFamily="2" charset="-78"/>
              <a:cs typeface="Sakkal Majalla" panose="02000000000000000000" pitchFamily="2" charset="-78"/>
            </a:rPr>
            <a:t>قواعد تشكيل اللجنة </a:t>
          </a:r>
        </a:p>
      </dgm:t>
    </dgm:pt>
    <dgm:pt modelId="{BA8BDD1D-3034-4CBA-A4BF-63564DCBBDE4}" type="parTrans" cxnId="{5F319392-675C-4A06-82F5-D35ECFA41A48}">
      <dgm:prSet/>
      <dgm:spPr/>
      <dgm:t>
        <a:bodyPr/>
        <a:lstStyle/>
        <a:p>
          <a:pPr rtl="1"/>
          <a:endParaRPr lang="ar-SA" sz="1200" b="1">
            <a:solidFill>
              <a:schemeClr val="tx1"/>
            </a:solidFill>
            <a:latin typeface="Sakkal Majalla" panose="02000000000000000000" pitchFamily="2" charset="-78"/>
            <a:cs typeface="Sakkal Majalla" panose="02000000000000000000" pitchFamily="2" charset="-78"/>
          </a:endParaRPr>
        </a:p>
      </dgm:t>
    </dgm:pt>
    <dgm:pt modelId="{7A51325D-C979-46CB-96DC-1A0780DDC897}" type="sibTrans" cxnId="{5F319392-675C-4A06-82F5-D35ECFA41A48}">
      <dgm:prSet custT="1"/>
      <dgm:spPr/>
      <dgm:t>
        <a:bodyPr/>
        <a:lstStyle/>
        <a:p>
          <a:pPr rtl="1"/>
          <a:endParaRPr lang="ar-SA" sz="1200" b="1">
            <a:solidFill>
              <a:schemeClr val="tx1"/>
            </a:solidFill>
            <a:latin typeface="Sakkal Majalla" panose="02000000000000000000" pitchFamily="2" charset="-78"/>
            <a:cs typeface="Sakkal Majalla" panose="02000000000000000000" pitchFamily="2" charset="-78"/>
          </a:endParaRPr>
        </a:p>
      </dgm:t>
    </dgm:pt>
    <dgm:pt modelId="{EFB07C1E-6C18-45D4-9589-7F00ADDFCC64}">
      <dgm:prSet phldrT="[نص]" custT="1"/>
      <dgm:spPr/>
      <dgm:t>
        <a:bodyPr/>
        <a:lstStyle/>
        <a:p>
          <a:pPr rtl="1"/>
          <a:r>
            <a:rPr lang="ar-SA" sz="1600">
              <a:latin typeface="Sakkal Majalla" panose="02000000000000000000" pitchFamily="2" charset="-78"/>
              <a:cs typeface="Sakkal Majalla" panose="02000000000000000000" pitchFamily="2" charset="-78"/>
            </a:rPr>
            <a:t>يتم تكليف فريق العمل من قبل اللجنة الإدارية من عضواتها للإشراف على الصندوق المدرسي</a:t>
          </a:r>
          <a:r>
            <a:rPr lang="en-US" sz="1600">
              <a:latin typeface="Sakkal Majalla" panose="02000000000000000000" pitchFamily="2" charset="-78"/>
              <a:cs typeface="Sakkal Majalla" panose="02000000000000000000" pitchFamily="2" charset="-78"/>
            </a:rPr>
            <a:t>. </a:t>
          </a:r>
        </a:p>
      </dgm:t>
    </dgm:pt>
    <dgm:pt modelId="{A8D61394-D2EE-4766-88C3-4808B3F9B947}" type="parTrans" cxnId="{940D3ED3-1CAC-4309-B263-FD0177E1D0EC}">
      <dgm:prSet/>
      <dgm:spPr/>
      <dgm:t>
        <a:bodyPr/>
        <a:lstStyle/>
        <a:p>
          <a:pPr rtl="1"/>
          <a:endParaRPr lang="ar-SA"/>
        </a:p>
      </dgm:t>
    </dgm:pt>
    <dgm:pt modelId="{34A5F77B-36B4-41F6-951B-DC52A1C40E7E}" type="sibTrans" cxnId="{940D3ED3-1CAC-4309-B263-FD0177E1D0EC}">
      <dgm:prSet/>
      <dgm:spPr/>
      <dgm:t>
        <a:bodyPr/>
        <a:lstStyle/>
        <a:p>
          <a:pPr rtl="1"/>
          <a:endParaRPr lang="ar-SA"/>
        </a:p>
      </dgm:t>
    </dgm:pt>
    <dgm:pt modelId="{CB2586DB-29E0-403D-B696-4D8219A06113}">
      <dgm:prSet custT="1"/>
      <dgm:spPr/>
      <dgm:t>
        <a:bodyPr/>
        <a:lstStyle/>
        <a:p>
          <a:pPr rtl="1"/>
          <a:r>
            <a:rPr lang="ar-SA" sz="1600">
              <a:latin typeface="Sakkal Majalla" panose="02000000000000000000" pitchFamily="2" charset="-78"/>
              <a:cs typeface="Sakkal Majalla" panose="02000000000000000000" pitchFamily="2" charset="-78"/>
            </a:rPr>
            <a:t>يتم الرفع بالتقارير الدورية للجنة الإدارية.</a:t>
          </a:r>
          <a:endParaRPr lang="en-US" sz="1600">
            <a:latin typeface="Sakkal Majalla" panose="02000000000000000000" pitchFamily="2" charset="-78"/>
            <a:cs typeface="Sakkal Majalla" panose="02000000000000000000" pitchFamily="2" charset="-78"/>
          </a:endParaRPr>
        </a:p>
      </dgm:t>
    </dgm:pt>
    <dgm:pt modelId="{99577869-CDE7-469A-A10D-086F6569D4C8}" type="parTrans" cxnId="{39F13745-4500-4625-A449-A681809267F4}">
      <dgm:prSet/>
      <dgm:spPr/>
      <dgm:t>
        <a:bodyPr/>
        <a:lstStyle/>
        <a:p>
          <a:pPr rtl="1"/>
          <a:endParaRPr lang="ar-SA"/>
        </a:p>
      </dgm:t>
    </dgm:pt>
    <dgm:pt modelId="{87C2EC6E-B4DD-4AEC-8929-D1714857FA63}" type="sibTrans" cxnId="{39F13745-4500-4625-A449-A681809267F4}">
      <dgm:prSet/>
      <dgm:spPr/>
      <dgm:t>
        <a:bodyPr/>
        <a:lstStyle/>
        <a:p>
          <a:pPr rtl="1"/>
          <a:endParaRPr lang="ar-SA"/>
        </a:p>
      </dgm:t>
    </dgm:pt>
    <dgm:pt modelId="{5798EA50-3F55-4128-AA78-1317E2D4C324}" type="pres">
      <dgm:prSet presAssocID="{A07E4A4A-9458-4B36-A8D8-D5EB05852A56}" presName="hierChild1" presStyleCnt="0">
        <dgm:presLayoutVars>
          <dgm:orgChart val="1"/>
          <dgm:chPref val="1"/>
          <dgm:dir val="rev"/>
          <dgm:animOne val="branch"/>
          <dgm:animLvl val="lvl"/>
          <dgm:resizeHandles/>
        </dgm:presLayoutVars>
      </dgm:prSet>
      <dgm:spPr/>
      <dgm:t>
        <a:bodyPr/>
        <a:lstStyle/>
        <a:p>
          <a:pPr rtl="1"/>
          <a:endParaRPr lang="ar-SA"/>
        </a:p>
      </dgm:t>
    </dgm:pt>
    <dgm:pt modelId="{0439C0B1-EEB5-4628-8B9E-02436D303E89}" type="pres">
      <dgm:prSet presAssocID="{E84A99AE-4A65-4E01-94F0-ED4409B8E4F8}" presName="hierRoot1" presStyleCnt="0">
        <dgm:presLayoutVars>
          <dgm:hierBranch val="init"/>
        </dgm:presLayoutVars>
      </dgm:prSet>
      <dgm:spPr/>
      <dgm:t>
        <a:bodyPr/>
        <a:lstStyle/>
        <a:p>
          <a:pPr rtl="1"/>
          <a:endParaRPr lang="ar-SA"/>
        </a:p>
      </dgm:t>
    </dgm:pt>
    <dgm:pt modelId="{59E39486-F910-4E06-B7F5-276C21F85708}" type="pres">
      <dgm:prSet presAssocID="{E84A99AE-4A65-4E01-94F0-ED4409B8E4F8}" presName="rootComposite1" presStyleCnt="0"/>
      <dgm:spPr/>
      <dgm:t>
        <a:bodyPr/>
        <a:lstStyle/>
        <a:p>
          <a:pPr rtl="1"/>
          <a:endParaRPr lang="ar-SA"/>
        </a:p>
      </dgm:t>
    </dgm:pt>
    <dgm:pt modelId="{1727604E-5708-4E7A-8281-AB81F5EFC048}" type="pres">
      <dgm:prSet presAssocID="{E84A99AE-4A65-4E01-94F0-ED4409B8E4F8}" presName="rootText1" presStyleLbl="node0" presStyleIdx="0" presStyleCnt="1" custScaleX="133176">
        <dgm:presLayoutVars>
          <dgm:chMax/>
          <dgm:chPref val="3"/>
        </dgm:presLayoutVars>
      </dgm:prSet>
      <dgm:spPr/>
      <dgm:t>
        <a:bodyPr/>
        <a:lstStyle/>
        <a:p>
          <a:pPr rtl="1"/>
          <a:endParaRPr lang="ar-SA"/>
        </a:p>
      </dgm:t>
    </dgm:pt>
    <dgm:pt modelId="{317DC5C5-B5CE-4AE4-964B-361773064B98}" type="pres">
      <dgm:prSet presAssocID="{E84A99AE-4A65-4E01-94F0-ED4409B8E4F8}" presName="titleText1" presStyleLbl="fgAcc0" presStyleIdx="0" presStyleCnt="1" custScaleX="133176">
        <dgm:presLayoutVars>
          <dgm:chMax val="0"/>
          <dgm:chPref val="0"/>
        </dgm:presLayoutVars>
      </dgm:prSet>
      <dgm:spPr/>
      <dgm:t>
        <a:bodyPr/>
        <a:lstStyle/>
        <a:p>
          <a:pPr rtl="1"/>
          <a:endParaRPr lang="ar-SA"/>
        </a:p>
      </dgm:t>
    </dgm:pt>
    <dgm:pt modelId="{0B3F8139-9EE2-4996-9A28-6C893189B2A9}" type="pres">
      <dgm:prSet presAssocID="{E84A99AE-4A65-4E01-94F0-ED4409B8E4F8}" presName="rootConnector1" presStyleLbl="node1" presStyleIdx="0" presStyleCnt="2"/>
      <dgm:spPr/>
      <dgm:t>
        <a:bodyPr/>
        <a:lstStyle/>
        <a:p>
          <a:pPr rtl="1"/>
          <a:endParaRPr lang="ar-SA"/>
        </a:p>
      </dgm:t>
    </dgm:pt>
    <dgm:pt modelId="{C19F2D0A-62A4-426D-9A32-8D725F6E889D}" type="pres">
      <dgm:prSet presAssocID="{E84A99AE-4A65-4E01-94F0-ED4409B8E4F8}" presName="hierChild2" presStyleCnt="0"/>
      <dgm:spPr/>
      <dgm:t>
        <a:bodyPr/>
        <a:lstStyle/>
        <a:p>
          <a:pPr rtl="1"/>
          <a:endParaRPr lang="ar-SA"/>
        </a:p>
      </dgm:t>
    </dgm:pt>
    <dgm:pt modelId="{AF93FB4E-628F-4B38-A56E-45C4D4373525}" type="pres">
      <dgm:prSet presAssocID="{A8D61394-D2EE-4766-88C3-4808B3F9B947}" presName="Name37" presStyleLbl="parChTrans1D2" presStyleIdx="0" presStyleCnt="2"/>
      <dgm:spPr/>
      <dgm:t>
        <a:bodyPr/>
        <a:lstStyle/>
        <a:p>
          <a:pPr rtl="1"/>
          <a:endParaRPr lang="ar-SA"/>
        </a:p>
      </dgm:t>
    </dgm:pt>
    <dgm:pt modelId="{DDB6B157-E78D-4D0C-A128-8EEE7BE0840D}" type="pres">
      <dgm:prSet presAssocID="{EFB07C1E-6C18-45D4-9589-7F00ADDFCC64}" presName="hierRoot2" presStyleCnt="0">
        <dgm:presLayoutVars>
          <dgm:hierBranch val="init"/>
        </dgm:presLayoutVars>
      </dgm:prSet>
      <dgm:spPr/>
      <dgm:t>
        <a:bodyPr/>
        <a:lstStyle/>
        <a:p>
          <a:pPr rtl="1"/>
          <a:endParaRPr lang="ar-SA"/>
        </a:p>
      </dgm:t>
    </dgm:pt>
    <dgm:pt modelId="{F0B0D745-74D1-47E3-9202-AF82B8BACF13}" type="pres">
      <dgm:prSet presAssocID="{EFB07C1E-6C18-45D4-9589-7F00ADDFCC64}" presName="rootComposite" presStyleCnt="0"/>
      <dgm:spPr/>
      <dgm:t>
        <a:bodyPr/>
        <a:lstStyle/>
        <a:p>
          <a:pPr rtl="1"/>
          <a:endParaRPr lang="ar-SA"/>
        </a:p>
      </dgm:t>
    </dgm:pt>
    <dgm:pt modelId="{69EBC9E7-5CDE-4F88-8B46-9449E40C84C3}" type="pres">
      <dgm:prSet presAssocID="{EFB07C1E-6C18-45D4-9589-7F00ADDFCC64}" presName="rootText" presStyleLbl="node1" presStyleIdx="0" presStyleCnt="2" custScaleX="109974" custScaleY="123219">
        <dgm:presLayoutVars>
          <dgm:chMax/>
          <dgm:chPref val="3"/>
        </dgm:presLayoutVars>
      </dgm:prSet>
      <dgm:spPr/>
      <dgm:t>
        <a:bodyPr/>
        <a:lstStyle/>
        <a:p>
          <a:pPr rtl="1"/>
          <a:endParaRPr lang="ar-SA"/>
        </a:p>
      </dgm:t>
    </dgm:pt>
    <dgm:pt modelId="{C92F9897-8822-467B-ADD4-02F25E61B99C}" type="pres">
      <dgm:prSet presAssocID="{EFB07C1E-6C18-45D4-9589-7F00ADDFCC64}" presName="titleText2" presStyleLbl="fgAcc1" presStyleIdx="0" presStyleCnt="2" custLinFactNeighborY="50265">
        <dgm:presLayoutVars>
          <dgm:chMax val="0"/>
          <dgm:chPref val="0"/>
        </dgm:presLayoutVars>
      </dgm:prSet>
      <dgm:spPr/>
      <dgm:t>
        <a:bodyPr/>
        <a:lstStyle/>
        <a:p>
          <a:pPr rtl="1"/>
          <a:endParaRPr lang="ar-SA"/>
        </a:p>
      </dgm:t>
    </dgm:pt>
    <dgm:pt modelId="{E0DA0C99-EBA8-4DFC-AA35-88B34FEC2BE9}" type="pres">
      <dgm:prSet presAssocID="{EFB07C1E-6C18-45D4-9589-7F00ADDFCC64}" presName="rootConnector" presStyleLbl="node2" presStyleIdx="0" presStyleCnt="0"/>
      <dgm:spPr/>
      <dgm:t>
        <a:bodyPr/>
        <a:lstStyle/>
        <a:p>
          <a:pPr rtl="1"/>
          <a:endParaRPr lang="ar-SA"/>
        </a:p>
      </dgm:t>
    </dgm:pt>
    <dgm:pt modelId="{8115693C-BEFC-4830-9E9B-1DB60E82060C}" type="pres">
      <dgm:prSet presAssocID="{EFB07C1E-6C18-45D4-9589-7F00ADDFCC64}" presName="hierChild4" presStyleCnt="0"/>
      <dgm:spPr/>
      <dgm:t>
        <a:bodyPr/>
        <a:lstStyle/>
        <a:p>
          <a:pPr rtl="1"/>
          <a:endParaRPr lang="ar-SA"/>
        </a:p>
      </dgm:t>
    </dgm:pt>
    <dgm:pt modelId="{9EFD6D7F-ABCB-4913-B356-855A13125163}" type="pres">
      <dgm:prSet presAssocID="{EFB07C1E-6C18-45D4-9589-7F00ADDFCC64}" presName="hierChild5" presStyleCnt="0"/>
      <dgm:spPr/>
      <dgm:t>
        <a:bodyPr/>
        <a:lstStyle/>
        <a:p>
          <a:pPr rtl="1"/>
          <a:endParaRPr lang="ar-SA"/>
        </a:p>
      </dgm:t>
    </dgm:pt>
    <dgm:pt modelId="{D1821D9D-3302-427F-ABA9-F1E329C290D4}" type="pres">
      <dgm:prSet presAssocID="{99577869-CDE7-469A-A10D-086F6569D4C8}" presName="Name37" presStyleLbl="parChTrans1D2" presStyleIdx="1" presStyleCnt="2"/>
      <dgm:spPr/>
      <dgm:t>
        <a:bodyPr/>
        <a:lstStyle/>
        <a:p>
          <a:pPr rtl="1"/>
          <a:endParaRPr lang="ar-SA"/>
        </a:p>
      </dgm:t>
    </dgm:pt>
    <dgm:pt modelId="{D005C78E-AE6A-43E4-B064-055512F51281}" type="pres">
      <dgm:prSet presAssocID="{CB2586DB-29E0-403D-B696-4D8219A06113}" presName="hierRoot2" presStyleCnt="0">
        <dgm:presLayoutVars>
          <dgm:hierBranch val="init"/>
        </dgm:presLayoutVars>
      </dgm:prSet>
      <dgm:spPr/>
    </dgm:pt>
    <dgm:pt modelId="{0559D591-CB4E-4185-AAA8-432AA79BD0BD}" type="pres">
      <dgm:prSet presAssocID="{CB2586DB-29E0-403D-B696-4D8219A06113}" presName="rootComposite" presStyleCnt="0"/>
      <dgm:spPr/>
    </dgm:pt>
    <dgm:pt modelId="{62A8B3F9-12C2-4DEA-9288-7EE7E3595E84}" type="pres">
      <dgm:prSet presAssocID="{CB2586DB-29E0-403D-B696-4D8219A06113}" presName="rootText" presStyleLbl="node1" presStyleIdx="1" presStyleCnt="2" custScaleX="109974" custScaleY="119829">
        <dgm:presLayoutVars>
          <dgm:chMax/>
          <dgm:chPref val="3"/>
        </dgm:presLayoutVars>
      </dgm:prSet>
      <dgm:spPr/>
      <dgm:t>
        <a:bodyPr/>
        <a:lstStyle/>
        <a:p>
          <a:pPr rtl="1"/>
          <a:endParaRPr lang="ar-SA"/>
        </a:p>
      </dgm:t>
    </dgm:pt>
    <dgm:pt modelId="{FFF7EF86-B8D9-49B6-B378-D35FBD558FF4}" type="pres">
      <dgm:prSet presAssocID="{CB2586DB-29E0-403D-B696-4D8219A06113}" presName="titleText2" presStyleLbl="fgAcc1" presStyleIdx="1" presStyleCnt="2" custLinFactNeighborY="55350">
        <dgm:presLayoutVars>
          <dgm:chMax val="0"/>
          <dgm:chPref val="0"/>
        </dgm:presLayoutVars>
      </dgm:prSet>
      <dgm:spPr/>
      <dgm:t>
        <a:bodyPr/>
        <a:lstStyle/>
        <a:p>
          <a:pPr rtl="1"/>
          <a:endParaRPr lang="ar-SA"/>
        </a:p>
      </dgm:t>
    </dgm:pt>
    <dgm:pt modelId="{31F1DCCB-3E61-413F-8EA9-51A0C9E3C28D}" type="pres">
      <dgm:prSet presAssocID="{CB2586DB-29E0-403D-B696-4D8219A06113}" presName="rootConnector" presStyleLbl="node2" presStyleIdx="0" presStyleCnt="0"/>
      <dgm:spPr/>
      <dgm:t>
        <a:bodyPr/>
        <a:lstStyle/>
        <a:p>
          <a:pPr rtl="1"/>
          <a:endParaRPr lang="ar-SA"/>
        </a:p>
      </dgm:t>
    </dgm:pt>
    <dgm:pt modelId="{2B538DC2-F171-4C80-81B0-17C89D394D06}" type="pres">
      <dgm:prSet presAssocID="{CB2586DB-29E0-403D-B696-4D8219A06113}" presName="hierChild4" presStyleCnt="0"/>
      <dgm:spPr/>
    </dgm:pt>
    <dgm:pt modelId="{D899FD47-B3FE-4D23-AE21-B0779AFCD992}" type="pres">
      <dgm:prSet presAssocID="{CB2586DB-29E0-403D-B696-4D8219A06113}" presName="hierChild5" presStyleCnt="0"/>
      <dgm:spPr/>
    </dgm:pt>
    <dgm:pt modelId="{21A89B6F-04AE-4304-800C-A92BE4E53FFD}" type="pres">
      <dgm:prSet presAssocID="{E84A99AE-4A65-4E01-94F0-ED4409B8E4F8}" presName="hierChild3" presStyleCnt="0"/>
      <dgm:spPr/>
      <dgm:t>
        <a:bodyPr/>
        <a:lstStyle/>
        <a:p>
          <a:pPr rtl="1"/>
          <a:endParaRPr lang="ar-SA"/>
        </a:p>
      </dgm:t>
    </dgm:pt>
  </dgm:ptLst>
  <dgm:cxnLst>
    <dgm:cxn modelId="{42422D8C-3FDD-4709-8AD9-3BAE8CF7EFFA}" type="presOf" srcId="{EFB07C1E-6C18-45D4-9589-7F00ADDFCC64}" destId="{E0DA0C99-EBA8-4DFC-AA35-88B34FEC2BE9}" srcOrd="1" destOrd="0" presId="urn:microsoft.com/office/officeart/2008/layout/NameandTitleOrganizationalChart"/>
    <dgm:cxn modelId="{CD976B31-C1E1-4AA3-A279-686A90F83F65}" type="presOf" srcId="{A8D61394-D2EE-4766-88C3-4808B3F9B947}" destId="{AF93FB4E-628F-4B38-A56E-45C4D4373525}" srcOrd="0" destOrd="0" presId="urn:microsoft.com/office/officeart/2008/layout/NameandTitleOrganizationalChart"/>
    <dgm:cxn modelId="{E9284D40-6617-4092-9632-3E89819129B3}" type="presOf" srcId="{34A5F77B-36B4-41F6-951B-DC52A1C40E7E}" destId="{C92F9897-8822-467B-ADD4-02F25E61B99C}" srcOrd="0" destOrd="0" presId="urn:microsoft.com/office/officeart/2008/layout/NameandTitleOrganizationalChart"/>
    <dgm:cxn modelId="{C9F2A19D-8AC0-4151-811A-703693BD5680}" type="presOf" srcId="{CB2586DB-29E0-403D-B696-4D8219A06113}" destId="{31F1DCCB-3E61-413F-8EA9-51A0C9E3C28D}" srcOrd="1" destOrd="0" presId="urn:microsoft.com/office/officeart/2008/layout/NameandTitleOrganizationalChart"/>
    <dgm:cxn modelId="{5F319392-675C-4A06-82F5-D35ECFA41A48}" srcId="{A07E4A4A-9458-4B36-A8D8-D5EB05852A56}" destId="{E84A99AE-4A65-4E01-94F0-ED4409B8E4F8}" srcOrd="0" destOrd="0" parTransId="{BA8BDD1D-3034-4CBA-A4BF-63564DCBBDE4}" sibTransId="{7A51325D-C979-46CB-96DC-1A0780DDC897}"/>
    <dgm:cxn modelId="{0E70CAAE-766E-4D11-A114-CE51CA0331D3}" type="presOf" srcId="{CB2586DB-29E0-403D-B696-4D8219A06113}" destId="{62A8B3F9-12C2-4DEA-9288-7EE7E3595E84}" srcOrd="0" destOrd="0" presId="urn:microsoft.com/office/officeart/2008/layout/NameandTitleOrganizationalChart"/>
    <dgm:cxn modelId="{4C522D5B-ED98-4F3E-943F-EF34FE68D5B9}" type="presOf" srcId="{87C2EC6E-B4DD-4AEC-8929-D1714857FA63}" destId="{FFF7EF86-B8D9-49B6-B378-D35FBD558FF4}" srcOrd="0" destOrd="0" presId="urn:microsoft.com/office/officeart/2008/layout/NameandTitleOrganizationalChart"/>
    <dgm:cxn modelId="{8ADB63ED-8561-4E60-B056-E815C40918D2}" type="presOf" srcId="{7A51325D-C979-46CB-96DC-1A0780DDC897}" destId="{317DC5C5-B5CE-4AE4-964B-361773064B98}" srcOrd="0" destOrd="0" presId="urn:microsoft.com/office/officeart/2008/layout/NameandTitleOrganizationalChart"/>
    <dgm:cxn modelId="{7BB0C9ED-251D-4AA3-AF46-D4E11BC42E84}" type="presOf" srcId="{E84A99AE-4A65-4E01-94F0-ED4409B8E4F8}" destId="{1727604E-5708-4E7A-8281-AB81F5EFC048}" srcOrd="0" destOrd="0" presId="urn:microsoft.com/office/officeart/2008/layout/NameandTitleOrganizationalChart"/>
    <dgm:cxn modelId="{46333FA6-D1F9-49AC-8F8A-5FD9CDF47947}" type="presOf" srcId="{E84A99AE-4A65-4E01-94F0-ED4409B8E4F8}" destId="{0B3F8139-9EE2-4996-9A28-6C893189B2A9}" srcOrd="1" destOrd="0" presId="urn:microsoft.com/office/officeart/2008/layout/NameandTitleOrganizationalChart"/>
    <dgm:cxn modelId="{940D3ED3-1CAC-4309-B263-FD0177E1D0EC}" srcId="{E84A99AE-4A65-4E01-94F0-ED4409B8E4F8}" destId="{EFB07C1E-6C18-45D4-9589-7F00ADDFCC64}" srcOrd="0" destOrd="0" parTransId="{A8D61394-D2EE-4766-88C3-4808B3F9B947}" sibTransId="{34A5F77B-36B4-41F6-951B-DC52A1C40E7E}"/>
    <dgm:cxn modelId="{B3220302-54E3-408D-8FDF-8E6B21D403B8}" type="presOf" srcId="{99577869-CDE7-469A-A10D-086F6569D4C8}" destId="{D1821D9D-3302-427F-ABA9-F1E329C290D4}" srcOrd="0" destOrd="0" presId="urn:microsoft.com/office/officeart/2008/layout/NameandTitleOrganizationalChart"/>
    <dgm:cxn modelId="{39F13745-4500-4625-A449-A681809267F4}" srcId="{E84A99AE-4A65-4E01-94F0-ED4409B8E4F8}" destId="{CB2586DB-29E0-403D-B696-4D8219A06113}" srcOrd="1" destOrd="0" parTransId="{99577869-CDE7-469A-A10D-086F6569D4C8}" sibTransId="{87C2EC6E-B4DD-4AEC-8929-D1714857FA63}"/>
    <dgm:cxn modelId="{0B07B7A2-D18C-4D4D-A0C6-F6950106EE05}" type="presOf" srcId="{A07E4A4A-9458-4B36-A8D8-D5EB05852A56}" destId="{5798EA50-3F55-4128-AA78-1317E2D4C324}" srcOrd="0" destOrd="0" presId="urn:microsoft.com/office/officeart/2008/layout/NameandTitleOrganizationalChart"/>
    <dgm:cxn modelId="{358F6A3E-D8D5-492B-858B-7FD5A08FBDD2}" type="presOf" srcId="{EFB07C1E-6C18-45D4-9589-7F00ADDFCC64}" destId="{69EBC9E7-5CDE-4F88-8B46-9449E40C84C3}" srcOrd="0" destOrd="0" presId="urn:microsoft.com/office/officeart/2008/layout/NameandTitleOrganizationalChart"/>
    <dgm:cxn modelId="{E02A8099-B42F-45A0-9964-A686EB1190EE}" type="presParOf" srcId="{5798EA50-3F55-4128-AA78-1317E2D4C324}" destId="{0439C0B1-EEB5-4628-8B9E-02436D303E89}" srcOrd="0" destOrd="0" presId="urn:microsoft.com/office/officeart/2008/layout/NameandTitleOrganizationalChart"/>
    <dgm:cxn modelId="{A84878D5-50F8-4A1C-BA99-D88CEEA4C2E1}" type="presParOf" srcId="{0439C0B1-EEB5-4628-8B9E-02436D303E89}" destId="{59E39486-F910-4E06-B7F5-276C21F85708}" srcOrd="0" destOrd="0" presId="urn:microsoft.com/office/officeart/2008/layout/NameandTitleOrganizationalChart"/>
    <dgm:cxn modelId="{6BDCD550-09D5-4260-8E10-1075B431C609}" type="presParOf" srcId="{59E39486-F910-4E06-B7F5-276C21F85708}" destId="{1727604E-5708-4E7A-8281-AB81F5EFC048}" srcOrd="0" destOrd="0" presId="urn:microsoft.com/office/officeart/2008/layout/NameandTitleOrganizationalChart"/>
    <dgm:cxn modelId="{563311AF-644E-4699-9923-8FA48E3B965A}" type="presParOf" srcId="{59E39486-F910-4E06-B7F5-276C21F85708}" destId="{317DC5C5-B5CE-4AE4-964B-361773064B98}" srcOrd="1" destOrd="0" presId="urn:microsoft.com/office/officeart/2008/layout/NameandTitleOrganizationalChart"/>
    <dgm:cxn modelId="{62A8CF6E-E14F-476B-BEC3-64D32DB27F42}" type="presParOf" srcId="{59E39486-F910-4E06-B7F5-276C21F85708}" destId="{0B3F8139-9EE2-4996-9A28-6C893189B2A9}" srcOrd="2" destOrd="0" presId="urn:microsoft.com/office/officeart/2008/layout/NameandTitleOrganizationalChart"/>
    <dgm:cxn modelId="{1E476660-63EE-47CC-B786-5B384034C3CE}" type="presParOf" srcId="{0439C0B1-EEB5-4628-8B9E-02436D303E89}" destId="{C19F2D0A-62A4-426D-9A32-8D725F6E889D}" srcOrd="1" destOrd="0" presId="urn:microsoft.com/office/officeart/2008/layout/NameandTitleOrganizationalChart"/>
    <dgm:cxn modelId="{D86AE163-26DD-4BD3-8AC7-C4F1CED41834}" type="presParOf" srcId="{C19F2D0A-62A4-426D-9A32-8D725F6E889D}" destId="{AF93FB4E-628F-4B38-A56E-45C4D4373525}" srcOrd="0" destOrd="0" presId="urn:microsoft.com/office/officeart/2008/layout/NameandTitleOrganizationalChart"/>
    <dgm:cxn modelId="{CD375608-2EEC-461A-8CAA-DA9B187F788E}" type="presParOf" srcId="{C19F2D0A-62A4-426D-9A32-8D725F6E889D}" destId="{DDB6B157-E78D-4D0C-A128-8EEE7BE0840D}" srcOrd="1" destOrd="0" presId="urn:microsoft.com/office/officeart/2008/layout/NameandTitleOrganizationalChart"/>
    <dgm:cxn modelId="{9AF3D9E0-5D41-4D43-950B-D8690B1101E4}" type="presParOf" srcId="{DDB6B157-E78D-4D0C-A128-8EEE7BE0840D}" destId="{F0B0D745-74D1-47E3-9202-AF82B8BACF13}" srcOrd="0" destOrd="0" presId="urn:microsoft.com/office/officeart/2008/layout/NameandTitleOrganizationalChart"/>
    <dgm:cxn modelId="{7FBF4FCB-1247-4040-9089-6857D1B7B3D9}" type="presParOf" srcId="{F0B0D745-74D1-47E3-9202-AF82B8BACF13}" destId="{69EBC9E7-5CDE-4F88-8B46-9449E40C84C3}" srcOrd="0" destOrd="0" presId="urn:microsoft.com/office/officeart/2008/layout/NameandTitleOrganizationalChart"/>
    <dgm:cxn modelId="{E9C3FB93-21CC-4263-BCA7-5988559DBDE8}" type="presParOf" srcId="{F0B0D745-74D1-47E3-9202-AF82B8BACF13}" destId="{C92F9897-8822-467B-ADD4-02F25E61B99C}" srcOrd="1" destOrd="0" presId="urn:microsoft.com/office/officeart/2008/layout/NameandTitleOrganizationalChart"/>
    <dgm:cxn modelId="{EEB6A62F-7577-424E-95B4-950C3635E203}" type="presParOf" srcId="{F0B0D745-74D1-47E3-9202-AF82B8BACF13}" destId="{E0DA0C99-EBA8-4DFC-AA35-88B34FEC2BE9}" srcOrd="2" destOrd="0" presId="urn:microsoft.com/office/officeart/2008/layout/NameandTitleOrganizationalChart"/>
    <dgm:cxn modelId="{BF5EEDA4-3BA2-411C-996E-75E3BF0FCF63}" type="presParOf" srcId="{DDB6B157-E78D-4D0C-A128-8EEE7BE0840D}" destId="{8115693C-BEFC-4830-9E9B-1DB60E82060C}" srcOrd="1" destOrd="0" presId="urn:microsoft.com/office/officeart/2008/layout/NameandTitleOrganizationalChart"/>
    <dgm:cxn modelId="{FB650D93-D6E9-43F9-A396-223CE4CC6308}" type="presParOf" srcId="{DDB6B157-E78D-4D0C-A128-8EEE7BE0840D}" destId="{9EFD6D7F-ABCB-4913-B356-855A13125163}" srcOrd="2" destOrd="0" presId="urn:microsoft.com/office/officeart/2008/layout/NameandTitleOrganizationalChart"/>
    <dgm:cxn modelId="{A3D46016-47E0-4713-996B-7806B5C9F328}" type="presParOf" srcId="{C19F2D0A-62A4-426D-9A32-8D725F6E889D}" destId="{D1821D9D-3302-427F-ABA9-F1E329C290D4}" srcOrd="2" destOrd="0" presId="urn:microsoft.com/office/officeart/2008/layout/NameandTitleOrganizationalChart"/>
    <dgm:cxn modelId="{88167312-6E6A-452A-9019-1876465C43FC}" type="presParOf" srcId="{C19F2D0A-62A4-426D-9A32-8D725F6E889D}" destId="{D005C78E-AE6A-43E4-B064-055512F51281}" srcOrd="3" destOrd="0" presId="urn:microsoft.com/office/officeart/2008/layout/NameandTitleOrganizationalChart"/>
    <dgm:cxn modelId="{FE71165F-037E-49A8-A96B-2C232C21C088}" type="presParOf" srcId="{D005C78E-AE6A-43E4-B064-055512F51281}" destId="{0559D591-CB4E-4185-AAA8-432AA79BD0BD}" srcOrd="0" destOrd="0" presId="urn:microsoft.com/office/officeart/2008/layout/NameandTitleOrganizationalChart"/>
    <dgm:cxn modelId="{8A57957D-8DE9-4D8C-A9E6-DF5EE4090716}" type="presParOf" srcId="{0559D591-CB4E-4185-AAA8-432AA79BD0BD}" destId="{62A8B3F9-12C2-4DEA-9288-7EE7E3595E84}" srcOrd="0" destOrd="0" presId="urn:microsoft.com/office/officeart/2008/layout/NameandTitleOrganizationalChart"/>
    <dgm:cxn modelId="{5FC1BF11-B68C-4F7B-97AB-27DA7213811B}" type="presParOf" srcId="{0559D591-CB4E-4185-AAA8-432AA79BD0BD}" destId="{FFF7EF86-B8D9-49B6-B378-D35FBD558FF4}" srcOrd="1" destOrd="0" presId="urn:microsoft.com/office/officeart/2008/layout/NameandTitleOrganizationalChart"/>
    <dgm:cxn modelId="{228A9AE5-1D3C-4D9D-B601-86BDC9AFBB13}" type="presParOf" srcId="{0559D591-CB4E-4185-AAA8-432AA79BD0BD}" destId="{31F1DCCB-3E61-413F-8EA9-51A0C9E3C28D}" srcOrd="2" destOrd="0" presId="urn:microsoft.com/office/officeart/2008/layout/NameandTitleOrganizationalChart"/>
    <dgm:cxn modelId="{AA7FF330-8E51-4043-BF93-DBDDCF9942BE}" type="presParOf" srcId="{D005C78E-AE6A-43E4-B064-055512F51281}" destId="{2B538DC2-F171-4C80-81B0-17C89D394D06}" srcOrd="1" destOrd="0" presId="urn:microsoft.com/office/officeart/2008/layout/NameandTitleOrganizationalChart"/>
    <dgm:cxn modelId="{BBAE58D8-7D46-4925-90A2-BE265182C6D9}" type="presParOf" srcId="{D005C78E-AE6A-43E4-B064-055512F51281}" destId="{D899FD47-B3FE-4D23-AE21-B0779AFCD992}" srcOrd="2" destOrd="0" presId="urn:microsoft.com/office/officeart/2008/layout/NameandTitleOrganizationalChart"/>
    <dgm:cxn modelId="{09AAD159-B055-410D-945C-05DA88A1531E}" type="presParOf" srcId="{0439C0B1-EEB5-4628-8B9E-02436D303E89}" destId="{21A89B6F-04AE-4304-800C-A92BE4E53FFD}" srcOrd="2" destOrd="0" presId="urn:microsoft.com/office/officeart/2008/layout/NameandTitleOrganizationalChart"/>
  </dgm:cxnLst>
  <dgm:bg/>
  <dgm:whole/>
  <dgm:extLst>
    <a:ext uri="http://schemas.microsoft.com/office/drawing/2008/diagram">
      <dsp:dataModelExt xmlns:dsp="http://schemas.microsoft.com/office/drawing/2008/diagram" relId="rId379" minVer="http://schemas.openxmlformats.org/drawingml/2006/diagram"/>
    </a:ext>
  </dgm:extLst>
</dgm:dataModel>
</file>

<file path=word/diagrams/data71.xml><?xml version="1.0" encoding="utf-8"?>
<dgm:dataModel xmlns:dgm="http://schemas.openxmlformats.org/drawingml/2006/diagram" xmlns:a="http://schemas.openxmlformats.org/drawingml/2006/main">
  <dgm:ptLst>
    <dgm:pt modelId="{E850BB01-F1F3-49D3-865A-186025DEDB25}" type="doc">
      <dgm:prSet loTypeId="urn:microsoft.com/office/officeart/2005/8/layout/lProcess2" loCatId="list" qsTypeId="urn:microsoft.com/office/officeart/2005/8/quickstyle/simple4" qsCatId="simple" csTypeId="urn:microsoft.com/office/officeart/2005/8/colors/colorful4" csCatId="colorful" phldr="1"/>
      <dgm:spPr/>
      <dgm:t>
        <a:bodyPr/>
        <a:lstStyle/>
        <a:p>
          <a:pPr rtl="1"/>
          <a:endParaRPr lang="ar-SA"/>
        </a:p>
      </dgm:t>
    </dgm:pt>
    <dgm:pt modelId="{BD58CFDA-3611-4DAC-80BB-C8A462C59C8A}">
      <dgm:prSet phldrT="[نص]" custT="1"/>
      <dgm:spPr/>
      <dgm:t>
        <a:bodyPr/>
        <a:lstStyle/>
        <a:p>
          <a:pPr rtl="1"/>
          <a:r>
            <a:rPr lang="ar-SA" sz="1600" b="1">
              <a:latin typeface="Sakkal Majalla" panose="02000000000000000000" pitchFamily="2" charset="-78"/>
              <a:cs typeface="Sakkal Majalla" panose="02000000000000000000" pitchFamily="2" charset="-78"/>
            </a:rPr>
            <a:t>اليوم</a:t>
          </a:r>
        </a:p>
      </dgm:t>
    </dgm:pt>
    <dgm:pt modelId="{FE648481-D775-43D3-A6CB-6042E18DB2DF}" type="parTrans" cxnId="{76DA9A5B-D55A-4A69-BEAC-1EEF4C95C462}">
      <dgm:prSet/>
      <dgm:spPr/>
      <dgm:t>
        <a:bodyPr/>
        <a:lstStyle/>
        <a:p>
          <a:pPr rtl="1"/>
          <a:endParaRPr lang="ar-SA" sz="1600" b="1">
            <a:latin typeface="Sakkal Majalla" panose="02000000000000000000" pitchFamily="2" charset="-78"/>
            <a:cs typeface="Sakkal Majalla" panose="02000000000000000000" pitchFamily="2" charset="-78"/>
          </a:endParaRPr>
        </a:p>
      </dgm:t>
    </dgm:pt>
    <dgm:pt modelId="{EFF26F61-8120-4933-A677-2C0240416B92}" type="sibTrans" cxnId="{76DA9A5B-D55A-4A69-BEAC-1EEF4C95C462}">
      <dgm:prSet/>
      <dgm:spPr/>
      <dgm:t>
        <a:bodyPr/>
        <a:lstStyle/>
        <a:p>
          <a:pPr rtl="1"/>
          <a:endParaRPr lang="ar-SA" sz="1600" b="1">
            <a:latin typeface="Sakkal Majalla" panose="02000000000000000000" pitchFamily="2" charset="-78"/>
            <a:cs typeface="Sakkal Majalla" panose="02000000000000000000" pitchFamily="2" charset="-78"/>
          </a:endParaRPr>
        </a:p>
      </dgm:t>
    </dgm:pt>
    <dgm:pt modelId="{DDDC86B2-B7D7-460C-A062-E8EBEE5BB6DD}">
      <dgm:prSet phldrT="[نص]" custT="1"/>
      <dgm:spPr/>
      <dgm:t>
        <a:bodyPr/>
        <a:lstStyle/>
        <a:p>
          <a:pPr rtl="1"/>
          <a:r>
            <a:rPr lang="ar-SA" sz="900" b="1">
              <a:latin typeface="Sakkal Majalla" panose="02000000000000000000" pitchFamily="2" charset="-78"/>
              <a:cs typeface="Sakkal Majalla" panose="02000000000000000000" pitchFamily="2" charset="-78"/>
            </a:rPr>
            <a:t>....................................................</a:t>
          </a:r>
        </a:p>
      </dgm:t>
    </dgm:pt>
    <dgm:pt modelId="{500AC91B-EAFE-4E8A-AC17-F6287EC9261E}" type="parTrans" cxnId="{BC72F35F-2010-4515-8E4C-31698F7A6015}">
      <dgm:prSet/>
      <dgm:spPr/>
      <dgm:t>
        <a:bodyPr/>
        <a:lstStyle/>
        <a:p>
          <a:pPr rtl="1"/>
          <a:endParaRPr lang="ar-SA" sz="1600" b="1">
            <a:latin typeface="Sakkal Majalla" panose="02000000000000000000" pitchFamily="2" charset="-78"/>
            <a:cs typeface="Sakkal Majalla" panose="02000000000000000000" pitchFamily="2" charset="-78"/>
          </a:endParaRPr>
        </a:p>
      </dgm:t>
    </dgm:pt>
    <dgm:pt modelId="{843DB201-21A1-4AAD-A262-4E4900CE2747}" type="sibTrans" cxnId="{BC72F35F-2010-4515-8E4C-31698F7A6015}">
      <dgm:prSet/>
      <dgm:spPr/>
      <dgm:t>
        <a:bodyPr/>
        <a:lstStyle/>
        <a:p>
          <a:pPr rtl="1"/>
          <a:endParaRPr lang="ar-SA" sz="1600" b="1">
            <a:latin typeface="Sakkal Majalla" panose="02000000000000000000" pitchFamily="2" charset="-78"/>
            <a:cs typeface="Sakkal Majalla" panose="02000000000000000000" pitchFamily="2" charset="-78"/>
          </a:endParaRPr>
        </a:p>
      </dgm:t>
    </dgm:pt>
    <dgm:pt modelId="{14D3B1E6-8DCE-4F73-BFC2-81ACC6D636C4}">
      <dgm:prSet phldrT="[نص]" custT="1"/>
      <dgm:spPr/>
      <dgm:t>
        <a:bodyPr/>
        <a:lstStyle/>
        <a:p>
          <a:pPr rtl="1"/>
          <a:r>
            <a:rPr lang="ar-SA" sz="1600" b="1">
              <a:latin typeface="Sakkal Majalla" panose="02000000000000000000" pitchFamily="2" charset="-78"/>
              <a:cs typeface="Sakkal Majalla" panose="02000000000000000000" pitchFamily="2" charset="-78"/>
            </a:rPr>
            <a:t>التاريخ</a:t>
          </a:r>
        </a:p>
      </dgm:t>
    </dgm:pt>
    <dgm:pt modelId="{9D785D88-F086-4CFA-8753-68DFE867614C}" type="parTrans" cxnId="{C77BE1E4-7C02-43DB-888C-86E8EFBF02F5}">
      <dgm:prSet/>
      <dgm:spPr/>
      <dgm:t>
        <a:bodyPr/>
        <a:lstStyle/>
        <a:p>
          <a:pPr rtl="1"/>
          <a:endParaRPr lang="ar-SA" sz="1600" b="1">
            <a:latin typeface="Sakkal Majalla" panose="02000000000000000000" pitchFamily="2" charset="-78"/>
            <a:cs typeface="Sakkal Majalla" panose="02000000000000000000" pitchFamily="2" charset="-78"/>
          </a:endParaRPr>
        </a:p>
      </dgm:t>
    </dgm:pt>
    <dgm:pt modelId="{F620CEC3-7CD3-4705-90E4-BB38E3627FC3}" type="sibTrans" cxnId="{C77BE1E4-7C02-43DB-888C-86E8EFBF02F5}">
      <dgm:prSet/>
      <dgm:spPr/>
      <dgm:t>
        <a:bodyPr/>
        <a:lstStyle/>
        <a:p>
          <a:pPr rtl="1"/>
          <a:endParaRPr lang="ar-SA" sz="1600" b="1">
            <a:latin typeface="Sakkal Majalla" panose="02000000000000000000" pitchFamily="2" charset="-78"/>
            <a:cs typeface="Sakkal Majalla" panose="02000000000000000000" pitchFamily="2" charset="-78"/>
          </a:endParaRPr>
        </a:p>
      </dgm:t>
    </dgm:pt>
    <dgm:pt modelId="{B62A56CB-783C-4A12-89EB-9C781493F02A}">
      <dgm:prSet phldrT="[نص]" custT="1"/>
      <dgm:spPr/>
      <dgm:t>
        <a:bodyPr/>
        <a:lstStyle/>
        <a:p>
          <a:pPr rtl="1"/>
          <a:r>
            <a:rPr lang="ar-SA" sz="1600" b="1">
              <a:latin typeface="Sakkal Majalla" panose="02000000000000000000" pitchFamily="2" charset="-78"/>
              <a:cs typeface="Sakkal Majalla" panose="02000000000000000000" pitchFamily="2" charset="-78"/>
            </a:rPr>
            <a:t>     /          /1443ه</a:t>
          </a:r>
        </a:p>
      </dgm:t>
    </dgm:pt>
    <dgm:pt modelId="{F67E0B0A-21A4-467A-8123-24D252E1C6CF}" type="parTrans" cxnId="{840B21DD-6E98-4774-A78D-8A18235EEC8A}">
      <dgm:prSet/>
      <dgm:spPr/>
      <dgm:t>
        <a:bodyPr/>
        <a:lstStyle/>
        <a:p>
          <a:pPr rtl="1"/>
          <a:endParaRPr lang="ar-SA" sz="1600" b="1">
            <a:latin typeface="Sakkal Majalla" panose="02000000000000000000" pitchFamily="2" charset="-78"/>
            <a:cs typeface="Sakkal Majalla" panose="02000000000000000000" pitchFamily="2" charset="-78"/>
          </a:endParaRPr>
        </a:p>
      </dgm:t>
    </dgm:pt>
    <dgm:pt modelId="{610EF7E3-5432-4BEA-9041-111A1BF18697}" type="sibTrans" cxnId="{840B21DD-6E98-4774-A78D-8A18235EEC8A}">
      <dgm:prSet/>
      <dgm:spPr/>
      <dgm:t>
        <a:bodyPr/>
        <a:lstStyle/>
        <a:p>
          <a:pPr rtl="1"/>
          <a:endParaRPr lang="ar-SA" sz="1600" b="1">
            <a:latin typeface="Sakkal Majalla" panose="02000000000000000000" pitchFamily="2" charset="-78"/>
            <a:cs typeface="Sakkal Majalla" panose="02000000000000000000" pitchFamily="2" charset="-78"/>
          </a:endParaRPr>
        </a:p>
      </dgm:t>
    </dgm:pt>
    <dgm:pt modelId="{92878AE2-E100-4355-AB3B-1827AB891265}">
      <dgm:prSet phldrT="[نص]" custT="1"/>
      <dgm:spPr/>
      <dgm:t>
        <a:bodyPr/>
        <a:lstStyle/>
        <a:p>
          <a:pPr rtl="1"/>
          <a:r>
            <a:rPr lang="ar-SA" sz="1600" b="1">
              <a:latin typeface="Sakkal Majalla" panose="02000000000000000000" pitchFamily="2" charset="-78"/>
              <a:cs typeface="Sakkal Majalla" panose="02000000000000000000" pitchFamily="2" charset="-78"/>
            </a:rPr>
            <a:t>المدة</a:t>
          </a:r>
        </a:p>
      </dgm:t>
    </dgm:pt>
    <dgm:pt modelId="{1743E6D6-9246-43D3-B90D-CDD603620869}" type="parTrans" cxnId="{DFAFAA32-7E2F-4F0E-B536-04AEFB3F01D8}">
      <dgm:prSet/>
      <dgm:spPr/>
      <dgm:t>
        <a:bodyPr/>
        <a:lstStyle/>
        <a:p>
          <a:pPr rtl="1"/>
          <a:endParaRPr lang="ar-SA" sz="1600" b="1">
            <a:latin typeface="Sakkal Majalla" panose="02000000000000000000" pitchFamily="2" charset="-78"/>
            <a:cs typeface="Sakkal Majalla" panose="02000000000000000000" pitchFamily="2" charset="-78"/>
          </a:endParaRPr>
        </a:p>
      </dgm:t>
    </dgm:pt>
    <dgm:pt modelId="{39B068F1-969E-409A-905F-A409F8EF0A32}" type="sibTrans" cxnId="{DFAFAA32-7E2F-4F0E-B536-04AEFB3F01D8}">
      <dgm:prSet/>
      <dgm:spPr/>
      <dgm:t>
        <a:bodyPr/>
        <a:lstStyle/>
        <a:p>
          <a:pPr rtl="1"/>
          <a:endParaRPr lang="ar-SA" sz="1600" b="1">
            <a:latin typeface="Sakkal Majalla" panose="02000000000000000000" pitchFamily="2" charset="-78"/>
            <a:cs typeface="Sakkal Majalla" panose="02000000000000000000" pitchFamily="2" charset="-78"/>
          </a:endParaRPr>
        </a:p>
      </dgm:t>
    </dgm:pt>
    <dgm:pt modelId="{C9602174-DF8A-4DCF-85BB-A7A6EAB137E3}">
      <dgm:prSet phldrT="[نص]" custT="1"/>
      <dgm:spPr/>
      <dgm:t>
        <a:bodyPr/>
        <a:lstStyle/>
        <a:p>
          <a:pPr rtl="1"/>
          <a:r>
            <a:rPr lang="ar-SA" sz="1600" b="1">
              <a:latin typeface="Sakkal Majalla" panose="02000000000000000000" pitchFamily="2" charset="-78"/>
              <a:cs typeface="Sakkal Majalla" panose="02000000000000000000" pitchFamily="2" charset="-78"/>
            </a:rPr>
            <a:t>عام دراسي</a:t>
          </a:r>
        </a:p>
      </dgm:t>
    </dgm:pt>
    <dgm:pt modelId="{CC8CDE2D-23BD-4E98-A2A7-C37266B1A31D}" type="parTrans" cxnId="{F7955600-15D0-4D1D-B837-DCC69D6A97F9}">
      <dgm:prSet/>
      <dgm:spPr/>
      <dgm:t>
        <a:bodyPr/>
        <a:lstStyle/>
        <a:p>
          <a:pPr rtl="1"/>
          <a:endParaRPr lang="ar-SA" sz="1600" b="1">
            <a:latin typeface="Sakkal Majalla" panose="02000000000000000000" pitchFamily="2" charset="-78"/>
            <a:cs typeface="Sakkal Majalla" panose="02000000000000000000" pitchFamily="2" charset="-78"/>
          </a:endParaRPr>
        </a:p>
      </dgm:t>
    </dgm:pt>
    <dgm:pt modelId="{718D27FE-8CAA-481B-A935-E8245EE52DC6}" type="sibTrans" cxnId="{F7955600-15D0-4D1D-B837-DCC69D6A97F9}">
      <dgm:prSet/>
      <dgm:spPr/>
      <dgm:t>
        <a:bodyPr/>
        <a:lstStyle/>
        <a:p>
          <a:pPr rtl="1"/>
          <a:endParaRPr lang="ar-SA" sz="1600" b="1">
            <a:latin typeface="Sakkal Majalla" panose="02000000000000000000" pitchFamily="2" charset="-78"/>
            <a:cs typeface="Sakkal Majalla" panose="02000000000000000000" pitchFamily="2" charset="-78"/>
          </a:endParaRPr>
        </a:p>
      </dgm:t>
    </dgm:pt>
    <dgm:pt modelId="{6E496C42-0141-4F94-8B97-04A3B05D1B1A}" type="pres">
      <dgm:prSet presAssocID="{E850BB01-F1F3-49D3-865A-186025DEDB25}" presName="theList" presStyleCnt="0">
        <dgm:presLayoutVars>
          <dgm:dir val="rev"/>
          <dgm:animLvl val="lvl"/>
          <dgm:resizeHandles val="exact"/>
        </dgm:presLayoutVars>
      </dgm:prSet>
      <dgm:spPr/>
      <dgm:t>
        <a:bodyPr/>
        <a:lstStyle/>
        <a:p>
          <a:pPr rtl="1"/>
          <a:endParaRPr lang="ar-SA"/>
        </a:p>
      </dgm:t>
    </dgm:pt>
    <dgm:pt modelId="{352762D1-75A5-482E-B111-4FB7DC4489A6}" type="pres">
      <dgm:prSet presAssocID="{BD58CFDA-3611-4DAC-80BB-C8A462C59C8A}" presName="compNode" presStyleCnt="0"/>
      <dgm:spPr/>
      <dgm:t>
        <a:bodyPr/>
        <a:lstStyle/>
        <a:p>
          <a:pPr rtl="1"/>
          <a:endParaRPr lang="ar-SA"/>
        </a:p>
      </dgm:t>
    </dgm:pt>
    <dgm:pt modelId="{9E87953C-F75F-43F5-985A-D7CB5FA5E899}" type="pres">
      <dgm:prSet presAssocID="{BD58CFDA-3611-4DAC-80BB-C8A462C59C8A}" presName="aNode" presStyleLbl="bgShp" presStyleIdx="0" presStyleCnt="3"/>
      <dgm:spPr/>
      <dgm:t>
        <a:bodyPr/>
        <a:lstStyle/>
        <a:p>
          <a:pPr rtl="1"/>
          <a:endParaRPr lang="ar-SA"/>
        </a:p>
      </dgm:t>
    </dgm:pt>
    <dgm:pt modelId="{2A2961D1-3B34-4091-8039-CBBA5C2C5389}" type="pres">
      <dgm:prSet presAssocID="{BD58CFDA-3611-4DAC-80BB-C8A462C59C8A}" presName="textNode" presStyleLbl="bgShp" presStyleIdx="0" presStyleCnt="3"/>
      <dgm:spPr/>
      <dgm:t>
        <a:bodyPr/>
        <a:lstStyle/>
        <a:p>
          <a:pPr rtl="1"/>
          <a:endParaRPr lang="ar-SA"/>
        </a:p>
      </dgm:t>
    </dgm:pt>
    <dgm:pt modelId="{B74F6279-2066-416D-B045-C01E25821E53}" type="pres">
      <dgm:prSet presAssocID="{BD58CFDA-3611-4DAC-80BB-C8A462C59C8A}" presName="compChildNode" presStyleCnt="0"/>
      <dgm:spPr/>
      <dgm:t>
        <a:bodyPr/>
        <a:lstStyle/>
        <a:p>
          <a:pPr rtl="1"/>
          <a:endParaRPr lang="ar-SA"/>
        </a:p>
      </dgm:t>
    </dgm:pt>
    <dgm:pt modelId="{07E24F0C-FC40-409B-B01D-45222E541C6C}" type="pres">
      <dgm:prSet presAssocID="{BD58CFDA-3611-4DAC-80BB-C8A462C59C8A}" presName="theInnerList" presStyleCnt="0"/>
      <dgm:spPr/>
      <dgm:t>
        <a:bodyPr/>
        <a:lstStyle/>
        <a:p>
          <a:pPr rtl="1"/>
          <a:endParaRPr lang="ar-SA"/>
        </a:p>
      </dgm:t>
    </dgm:pt>
    <dgm:pt modelId="{61002A02-8643-4A3B-ABF8-923DDF6A6D4B}" type="pres">
      <dgm:prSet presAssocID="{DDDC86B2-B7D7-460C-A062-E8EBEE5BB6DD}" presName="childNode" presStyleLbl="node1" presStyleIdx="0" presStyleCnt="3">
        <dgm:presLayoutVars>
          <dgm:bulletEnabled val="1"/>
        </dgm:presLayoutVars>
      </dgm:prSet>
      <dgm:spPr/>
      <dgm:t>
        <a:bodyPr/>
        <a:lstStyle/>
        <a:p>
          <a:pPr rtl="1"/>
          <a:endParaRPr lang="ar-SA"/>
        </a:p>
      </dgm:t>
    </dgm:pt>
    <dgm:pt modelId="{D8349CD7-F5E3-4304-8DE4-E0963389A590}" type="pres">
      <dgm:prSet presAssocID="{BD58CFDA-3611-4DAC-80BB-C8A462C59C8A}" presName="aSpace" presStyleCnt="0"/>
      <dgm:spPr/>
      <dgm:t>
        <a:bodyPr/>
        <a:lstStyle/>
        <a:p>
          <a:pPr rtl="1"/>
          <a:endParaRPr lang="ar-SA"/>
        </a:p>
      </dgm:t>
    </dgm:pt>
    <dgm:pt modelId="{A6BDD93F-F964-4353-A221-A318C2BD3D72}" type="pres">
      <dgm:prSet presAssocID="{14D3B1E6-8DCE-4F73-BFC2-81ACC6D636C4}" presName="compNode" presStyleCnt="0"/>
      <dgm:spPr/>
      <dgm:t>
        <a:bodyPr/>
        <a:lstStyle/>
        <a:p>
          <a:pPr rtl="1"/>
          <a:endParaRPr lang="ar-SA"/>
        </a:p>
      </dgm:t>
    </dgm:pt>
    <dgm:pt modelId="{BB1F3D69-B611-415B-8C58-AE587672B6E8}" type="pres">
      <dgm:prSet presAssocID="{14D3B1E6-8DCE-4F73-BFC2-81ACC6D636C4}" presName="aNode" presStyleLbl="bgShp" presStyleIdx="1" presStyleCnt="3"/>
      <dgm:spPr/>
      <dgm:t>
        <a:bodyPr/>
        <a:lstStyle/>
        <a:p>
          <a:pPr rtl="1"/>
          <a:endParaRPr lang="ar-SA"/>
        </a:p>
      </dgm:t>
    </dgm:pt>
    <dgm:pt modelId="{A3FD26E1-34C0-4F2D-A110-7AAC2F9F5F54}" type="pres">
      <dgm:prSet presAssocID="{14D3B1E6-8DCE-4F73-BFC2-81ACC6D636C4}" presName="textNode" presStyleLbl="bgShp" presStyleIdx="1" presStyleCnt="3"/>
      <dgm:spPr/>
      <dgm:t>
        <a:bodyPr/>
        <a:lstStyle/>
        <a:p>
          <a:pPr rtl="1"/>
          <a:endParaRPr lang="ar-SA"/>
        </a:p>
      </dgm:t>
    </dgm:pt>
    <dgm:pt modelId="{2E59BBD5-BF3A-4416-A255-7FFBCC002020}" type="pres">
      <dgm:prSet presAssocID="{14D3B1E6-8DCE-4F73-BFC2-81ACC6D636C4}" presName="compChildNode" presStyleCnt="0"/>
      <dgm:spPr/>
      <dgm:t>
        <a:bodyPr/>
        <a:lstStyle/>
        <a:p>
          <a:pPr rtl="1"/>
          <a:endParaRPr lang="ar-SA"/>
        </a:p>
      </dgm:t>
    </dgm:pt>
    <dgm:pt modelId="{48E9526E-ED64-4FAB-9FFD-2358CF121F20}" type="pres">
      <dgm:prSet presAssocID="{14D3B1E6-8DCE-4F73-BFC2-81ACC6D636C4}" presName="theInnerList" presStyleCnt="0"/>
      <dgm:spPr/>
      <dgm:t>
        <a:bodyPr/>
        <a:lstStyle/>
        <a:p>
          <a:pPr rtl="1"/>
          <a:endParaRPr lang="ar-SA"/>
        </a:p>
      </dgm:t>
    </dgm:pt>
    <dgm:pt modelId="{ADE8BA4F-3EB4-4BB1-A42B-0BED34D5B7C5}" type="pres">
      <dgm:prSet presAssocID="{B62A56CB-783C-4A12-89EB-9C781493F02A}" presName="childNode" presStyleLbl="node1" presStyleIdx="1" presStyleCnt="3">
        <dgm:presLayoutVars>
          <dgm:bulletEnabled val="1"/>
        </dgm:presLayoutVars>
      </dgm:prSet>
      <dgm:spPr/>
      <dgm:t>
        <a:bodyPr/>
        <a:lstStyle/>
        <a:p>
          <a:pPr rtl="1"/>
          <a:endParaRPr lang="ar-SA"/>
        </a:p>
      </dgm:t>
    </dgm:pt>
    <dgm:pt modelId="{66A34B98-CDA3-4A9A-96BB-9805D033A0B5}" type="pres">
      <dgm:prSet presAssocID="{14D3B1E6-8DCE-4F73-BFC2-81ACC6D636C4}" presName="aSpace" presStyleCnt="0"/>
      <dgm:spPr/>
      <dgm:t>
        <a:bodyPr/>
        <a:lstStyle/>
        <a:p>
          <a:pPr rtl="1"/>
          <a:endParaRPr lang="ar-SA"/>
        </a:p>
      </dgm:t>
    </dgm:pt>
    <dgm:pt modelId="{5EDA6F44-11D8-4430-8148-14A07F47292E}" type="pres">
      <dgm:prSet presAssocID="{92878AE2-E100-4355-AB3B-1827AB891265}" presName="compNode" presStyleCnt="0"/>
      <dgm:spPr/>
      <dgm:t>
        <a:bodyPr/>
        <a:lstStyle/>
        <a:p>
          <a:pPr rtl="1"/>
          <a:endParaRPr lang="ar-SA"/>
        </a:p>
      </dgm:t>
    </dgm:pt>
    <dgm:pt modelId="{D32F13A5-AFBF-4AC2-9131-ABE5C837C0F8}" type="pres">
      <dgm:prSet presAssocID="{92878AE2-E100-4355-AB3B-1827AB891265}" presName="aNode" presStyleLbl="bgShp" presStyleIdx="2" presStyleCnt="3"/>
      <dgm:spPr/>
      <dgm:t>
        <a:bodyPr/>
        <a:lstStyle/>
        <a:p>
          <a:pPr rtl="1"/>
          <a:endParaRPr lang="ar-SA"/>
        </a:p>
      </dgm:t>
    </dgm:pt>
    <dgm:pt modelId="{51B9E53B-2842-4E5A-8DBC-47B6062DDC60}" type="pres">
      <dgm:prSet presAssocID="{92878AE2-E100-4355-AB3B-1827AB891265}" presName="textNode" presStyleLbl="bgShp" presStyleIdx="2" presStyleCnt="3"/>
      <dgm:spPr/>
      <dgm:t>
        <a:bodyPr/>
        <a:lstStyle/>
        <a:p>
          <a:pPr rtl="1"/>
          <a:endParaRPr lang="ar-SA"/>
        </a:p>
      </dgm:t>
    </dgm:pt>
    <dgm:pt modelId="{F19103D4-96BC-49E7-9509-8863C65A81FF}" type="pres">
      <dgm:prSet presAssocID="{92878AE2-E100-4355-AB3B-1827AB891265}" presName="compChildNode" presStyleCnt="0"/>
      <dgm:spPr/>
      <dgm:t>
        <a:bodyPr/>
        <a:lstStyle/>
        <a:p>
          <a:pPr rtl="1"/>
          <a:endParaRPr lang="ar-SA"/>
        </a:p>
      </dgm:t>
    </dgm:pt>
    <dgm:pt modelId="{53EE1FDC-8EFA-402C-8B26-00F607A32AC2}" type="pres">
      <dgm:prSet presAssocID="{92878AE2-E100-4355-AB3B-1827AB891265}" presName="theInnerList" presStyleCnt="0"/>
      <dgm:spPr/>
      <dgm:t>
        <a:bodyPr/>
        <a:lstStyle/>
        <a:p>
          <a:pPr rtl="1"/>
          <a:endParaRPr lang="ar-SA"/>
        </a:p>
      </dgm:t>
    </dgm:pt>
    <dgm:pt modelId="{9C3236CD-6785-43C5-82CA-0FC9421426AC}" type="pres">
      <dgm:prSet presAssocID="{C9602174-DF8A-4DCF-85BB-A7A6EAB137E3}" presName="childNode" presStyleLbl="node1" presStyleIdx="2" presStyleCnt="3">
        <dgm:presLayoutVars>
          <dgm:bulletEnabled val="1"/>
        </dgm:presLayoutVars>
      </dgm:prSet>
      <dgm:spPr/>
      <dgm:t>
        <a:bodyPr/>
        <a:lstStyle/>
        <a:p>
          <a:pPr rtl="1"/>
          <a:endParaRPr lang="ar-SA"/>
        </a:p>
      </dgm:t>
    </dgm:pt>
  </dgm:ptLst>
  <dgm:cxnLst>
    <dgm:cxn modelId="{DFAFAA32-7E2F-4F0E-B536-04AEFB3F01D8}" srcId="{E850BB01-F1F3-49D3-865A-186025DEDB25}" destId="{92878AE2-E100-4355-AB3B-1827AB891265}" srcOrd="2" destOrd="0" parTransId="{1743E6D6-9246-43D3-B90D-CDD603620869}" sibTransId="{39B068F1-969E-409A-905F-A409F8EF0A32}"/>
    <dgm:cxn modelId="{840B21DD-6E98-4774-A78D-8A18235EEC8A}" srcId="{14D3B1E6-8DCE-4F73-BFC2-81ACC6D636C4}" destId="{B62A56CB-783C-4A12-89EB-9C781493F02A}" srcOrd="0" destOrd="0" parTransId="{F67E0B0A-21A4-467A-8123-24D252E1C6CF}" sibTransId="{610EF7E3-5432-4BEA-9041-111A1BF18697}"/>
    <dgm:cxn modelId="{10D63FB5-B4AB-4B15-A455-FB532F181C23}" type="presOf" srcId="{C9602174-DF8A-4DCF-85BB-A7A6EAB137E3}" destId="{9C3236CD-6785-43C5-82CA-0FC9421426AC}" srcOrd="0" destOrd="0" presId="urn:microsoft.com/office/officeart/2005/8/layout/lProcess2"/>
    <dgm:cxn modelId="{C77BE1E4-7C02-43DB-888C-86E8EFBF02F5}" srcId="{E850BB01-F1F3-49D3-865A-186025DEDB25}" destId="{14D3B1E6-8DCE-4F73-BFC2-81ACC6D636C4}" srcOrd="1" destOrd="0" parTransId="{9D785D88-F086-4CFA-8753-68DFE867614C}" sibTransId="{F620CEC3-7CD3-4705-90E4-BB38E3627FC3}"/>
    <dgm:cxn modelId="{D8F73B34-6C52-4240-8EFA-CCBB23A7B928}" type="presOf" srcId="{BD58CFDA-3611-4DAC-80BB-C8A462C59C8A}" destId="{2A2961D1-3B34-4091-8039-CBBA5C2C5389}" srcOrd="1" destOrd="0" presId="urn:microsoft.com/office/officeart/2005/8/layout/lProcess2"/>
    <dgm:cxn modelId="{76DA9A5B-D55A-4A69-BEAC-1EEF4C95C462}" srcId="{E850BB01-F1F3-49D3-865A-186025DEDB25}" destId="{BD58CFDA-3611-4DAC-80BB-C8A462C59C8A}" srcOrd="0" destOrd="0" parTransId="{FE648481-D775-43D3-A6CB-6042E18DB2DF}" sibTransId="{EFF26F61-8120-4933-A677-2C0240416B92}"/>
    <dgm:cxn modelId="{7861EDF3-01C2-491A-9B5B-958A74E4C0A9}" type="presOf" srcId="{DDDC86B2-B7D7-460C-A062-E8EBEE5BB6DD}" destId="{61002A02-8643-4A3B-ABF8-923DDF6A6D4B}" srcOrd="0" destOrd="0" presId="urn:microsoft.com/office/officeart/2005/8/layout/lProcess2"/>
    <dgm:cxn modelId="{B0F76524-C684-44FA-AFCD-33902C641D72}" type="presOf" srcId="{14D3B1E6-8DCE-4F73-BFC2-81ACC6D636C4}" destId="{BB1F3D69-B611-415B-8C58-AE587672B6E8}" srcOrd="0" destOrd="0" presId="urn:microsoft.com/office/officeart/2005/8/layout/lProcess2"/>
    <dgm:cxn modelId="{3BA7E4EC-11F1-4751-9652-0DDD2514628C}" type="presOf" srcId="{BD58CFDA-3611-4DAC-80BB-C8A462C59C8A}" destId="{9E87953C-F75F-43F5-985A-D7CB5FA5E899}" srcOrd="0" destOrd="0" presId="urn:microsoft.com/office/officeart/2005/8/layout/lProcess2"/>
    <dgm:cxn modelId="{BC72F35F-2010-4515-8E4C-31698F7A6015}" srcId="{BD58CFDA-3611-4DAC-80BB-C8A462C59C8A}" destId="{DDDC86B2-B7D7-460C-A062-E8EBEE5BB6DD}" srcOrd="0" destOrd="0" parTransId="{500AC91B-EAFE-4E8A-AC17-F6287EC9261E}" sibTransId="{843DB201-21A1-4AAD-A262-4E4900CE2747}"/>
    <dgm:cxn modelId="{AEB7A2BE-86BF-4126-9199-6E83DF5DF44A}" type="presOf" srcId="{92878AE2-E100-4355-AB3B-1827AB891265}" destId="{51B9E53B-2842-4E5A-8DBC-47B6062DDC60}" srcOrd="1" destOrd="0" presId="urn:microsoft.com/office/officeart/2005/8/layout/lProcess2"/>
    <dgm:cxn modelId="{C639A4CB-5A04-40D6-A52C-80631D416C17}" type="presOf" srcId="{14D3B1E6-8DCE-4F73-BFC2-81ACC6D636C4}" destId="{A3FD26E1-34C0-4F2D-A110-7AAC2F9F5F54}" srcOrd="1" destOrd="0" presId="urn:microsoft.com/office/officeart/2005/8/layout/lProcess2"/>
    <dgm:cxn modelId="{63DAD8CD-CC13-4264-A167-C167B543CDE1}" type="presOf" srcId="{92878AE2-E100-4355-AB3B-1827AB891265}" destId="{D32F13A5-AFBF-4AC2-9131-ABE5C837C0F8}" srcOrd="0" destOrd="0" presId="urn:microsoft.com/office/officeart/2005/8/layout/lProcess2"/>
    <dgm:cxn modelId="{7500E1A7-D945-44AB-8BBE-23F459CFD624}" type="presOf" srcId="{E850BB01-F1F3-49D3-865A-186025DEDB25}" destId="{6E496C42-0141-4F94-8B97-04A3B05D1B1A}" srcOrd="0" destOrd="0" presId="urn:microsoft.com/office/officeart/2005/8/layout/lProcess2"/>
    <dgm:cxn modelId="{14B9F574-16B0-45ED-AC22-4AFDBA2A0E76}" type="presOf" srcId="{B62A56CB-783C-4A12-89EB-9C781493F02A}" destId="{ADE8BA4F-3EB4-4BB1-A42B-0BED34D5B7C5}" srcOrd="0" destOrd="0" presId="urn:microsoft.com/office/officeart/2005/8/layout/lProcess2"/>
    <dgm:cxn modelId="{F7955600-15D0-4D1D-B837-DCC69D6A97F9}" srcId="{92878AE2-E100-4355-AB3B-1827AB891265}" destId="{C9602174-DF8A-4DCF-85BB-A7A6EAB137E3}" srcOrd="0" destOrd="0" parTransId="{CC8CDE2D-23BD-4E98-A2A7-C37266B1A31D}" sibTransId="{718D27FE-8CAA-481B-A935-E8245EE52DC6}"/>
    <dgm:cxn modelId="{88A620E7-660B-407E-9221-DB9C8F0345CA}" type="presParOf" srcId="{6E496C42-0141-4F94-8B97-04A3B05D1B1A}" destId="{352762D1-75A5-482E-B111-4FB7DC4489A6}" srcOrd="0" destOrd="0" presId="urn:microsoft.com/office/officeart/2005/8/layout/lProcess2"/>
    <dgm:cxn modelId="{C609F020-4A09-4998-A3E2-B803D56C2613}" type="presParOf" srcId="{352762D1-75A5-482E-B111-4FB7DC4489A6}" destId="{9E87953C-F75F-43F5-985A-D7CB5FA5E899}" srcOrd="0" destOrd="0" presId="urn:microsoft.com/office/officeart/2005/8/layout/lProcess2"/>
    <dgm:cxn modelId="{0EDB388E-1B9D-4403-938B-8FB91B228B47}" type="presParOf" srcId="{352762D1-75A5-482E-B111-4FB7DC4489A6}" destId="{2A2961D1-3B34-4091-8039-CBBA5C2C5389}" srcOrd="1" destOrd="0" presId="urn:microsoft.com/office/officeart/2005/8/layout/lProcess2"/>
    <dgm:cxn modelId="{989772B7-E5F8-468D-AF62-8776D7156B9C}" type="presParOf" srcId="{352762D1-75A5-482E-B111-4FB7DC4489A6}" destId="{B74F6279-2066-416D-B045-C01E25821E53}" srcOrd="2" destOrd="0" presId="urn:microsoft.com/office/officeart/2005/8/layout/lProcess2"/>
    <dgm:cxn modelId="{77F80A9B-7045-4734-80DF-C66D7521E0E4}" type="presParOf" srcId="{B74F6279-2066-416D-B045-C01E25821E53}" destId="{07E24F0C-FC40-409B-B01D-45222E541C6C}" srcOrd="0" destOrd="0" presId="urn:microsoft.com/office/officeart/2005/8/layout/lProcess2"/>
    <dgm:cxn modelId="{B2CA3423-6AA3-4716-8894-4A0715AAF354}" type="presParOf" srcId="{07E24F0C-FC40-409B-B01D-45222E541C6C}" destId="{61002A02-8643-4A3B-ABF8-923DDF6A6D4B}" srcOrd="0" destOrd="0" presId="urn:microsoft.com/office/officeart/2005/8/layout/lProcess2"/>
    <dgm:cxn modelId="{EE504605-CCFE-474A-A901-B6EB7E7330A4}" type="presParOf" srcId="{6E496C42-0141-4F94-8B97-04A3B05D1B1A}" destId="{D8349CD7-F5E3-4304-8DE4-E0963389A590}" srcOrd="1" destOrd="0" presId="urn:microsoft.com/office/officeart/2005/8/layout/lProcess2"/>
    <dgm:cxn modelId="{AA3998B0-0A3F-4AAA-89E7-8F06DCD63C7F}" type="presParOf" srcId="{6E496C42-0141-4F94-8B97-04A3B05D1B1A}" destId="{A6BDD93F-F964-4353-A221-A318C2BD3D72}" srcOrd="2" destOrd="0" presId="urn:microsoft.com/office/officeart/2005/8/layout/lProcess2"/>
    <dgm:cxn modelId="{BABE01FF-C1C4-4768-9959-4D9AD8B9F3E8}" type="presParOf" srcId="{A6BDD93F-F964-4353-A221-A318C2BD3D72}" destId="{BB1F3D69-B611-415B-8C58-AE587672B6E8}" srcOrd="0" destOrd="0" presId="urn:microsoft.com/office/officeart/2005/8/layout/lProcess2"/>
    <dgm:cxn modelId="{1B2BEB35-2106-4733-ABBA-D33D2290A8E8}" type="presParOf" srcId="{A6BDD93F-F964-4353-A221-A318C2BD3D72}" destId="{A3FD26E1-34C0-4F2D-A110-7AAC2F9F5F54}" srcOrd="1" destOrd="0" presId="urn:microsoft.com/office/officeart/2005/8/layout/lProcess2"/>
    <dgm:cxn modelId="{483B0993-E9B5-485F-86ED-BE593928D21E}" type="presParOf" srcId="{A6BDD93F-F964-4353-A221-A318C2BD3D72}" destId="{2E59BBD5-BF3A-4416-A255-7FFBCC002020}" srcOrd="2" destOrd="0" presId="urn:microsoft.com/office/officeart/2005/8/layout/lProcess2"/>
    <dgm:cxn modelId="{3D3E2947-48BA-40A9-8B6D-5EA722E97974}" type="presParOf" srcId="{2E59BBD5-BF3A-4416-A255-7FFBCC002020}" destId="{48E9526E-ED64-4FAB-9FFD-2358CF121F20}" srcOrd="0" destOrd="0" presId="urn:microsoft.com/office/officeart/2005/8/layout/lProcess2"/>
    <dgm:cxn modelId="{585CC1B4-DACC-4FD3-97D8-B0EC9F3C4F1E}" type="presParOf" srcId="{48E9526E-ED64-4FAB-9FFD-2358CF121F20}" destId="{ADE8BA4F-3EB4-4BB1-A42B-0BED34D5B7C5}" srcOrd="0" destOrd="0" presId="urn:microsoft.com/office/officeart/2005/8/layout/lProcess2"/>
    <dgm:cxn modelId="{2E77856C-909A-4511-BF9F-955F3BAB2AAC}" type="presParOf" srcId="{6E496C42-0141-4F94-8B97-04A3B05D1B1A}" destId="{66A34B98-CDA3-4A9A-96BB-9805D033A0B5}" srcOrd="3" destOrd="0" presId="urn:microsoft.com/office/officeart/2005/8/layout/lProcess2"/>
    <dgm:cxn modelId="{1798645D-4810-4DB7-A1AA-E76D51A3E48B}" type="presParOf" srcId="{6E496C42-0141-4F94-8B97-04A3B05D1B1A}" destId="{5EDA6F44-11D8-4430-8148-14A07F47292E}" srcOrd="4" destOrd="0" presId="urn:microsoft.com/office/officeart/2005/8/layout/lProcess2"/>
    <dgm:cxn modelId="{58ADCC86-24F9-4288-A4B7-571FE070E727}" type="presParOf" srcId="{5EDA6F44-11D8-4430-8148-14A07F47292E}" destId="{D32F13A5-AFBF-4AC2-9131-ABE5C837C0F8}" srcOrd="0" destOrd="0" presId="urn:microsoft.com/office/officeart/2005/8/layout/lProcess2"/>
    <dgm:cxn modelId="{9CBFE64A-83ED-4091-BC52-E680AC61FE0B}" type="presParOf" srcId="{5EDA6F44-11D8-4430-8148-14A07F47292E}" destId="{51B9E53B-2842-4E5A-8DBC-47B6062DDC60}" srcOrd="1" destOrd="0" presId="urn:microsoft.com/office/officeart/2005/8/layout/lProcess2"/>
    <dgm:cxn modelId="{19929398-8696-45F2-A457-A7BD8ACFF411}" type="presParOf" srcId="{5EDA6F44-11D8-4430-8148-14A07F47292E}" destId="{F19103D4-96BC-49E7-9509-8863C65A81FF}" srcOrd="2" destOrd="0" presId="urn:microsoft.com/office/officeart/2005/8/layout/lProcess2"/>
    <dgm:cxn modelId="{ACF32ABA-7C57-4F82-9B1B-38D3DC1C0D54}" type="presParOf" srcId="{F19103D4-96BC-49E7-9509-8863C65A81FF}" destId="{53EE1FDC-8EFA-402C-8B26-00F607A32AC2}" srcOrd="0" destOrd="0" presId="urn:microsoft.com/office/officeart/2005/8/layout/lProcess2"/>
    <dgm:cxn modelId="{9F9274ED-C145-42A8-BD48-1489EE388892}" type="presParOf" srcId="{53EE1FDC-8EFA-402C-8B26-00F607A32AC2}" destId="{9C3236CD-6785-43C5-82CA-0FC9421426AC}" srcOrd="0" destOrd="0" presId="urn:microsoft.com/office/officeart/2005/8/layout/lProcess2"/>
  </dgm:cxnLst>
  <dgm:bg/>
  <dgm:whole/>
  <dgm:extLst>
    <a:ext uri="http://schemas.microsoft.com/office/drawing/2008/diagram">
      <dsp:dataModelExt xmlns:dsp="http://schemas.microsoft.com/office/drawing/2008/diagram" relId="rId385" minVer="http://schemas.openxmlformats.org/drawingml/2006/diagram"/>
    </a:ext>
  </dgm:extLst>
</dgm:dataModel>
</file>

<file path=word/diagrams/data72.xml><?xml version="1.0" encoding="utf-8"?>
<dgm:dataModel xmlns:dgm="http://schemas.openxmlformats.org/drawingml/2006/diagram" xmlns:a="http://schemas.openxmlformats.org/drawingml/2006/main">
  <dgm:ptLst>
    <dgm:pt modelId="{E32D309D-FE21-47DB-9ECF-08AD27EEA6FC}" type="doc">
      <dgm:prSet loTypeId="urn:microsoft.com/office/officeart/2008/layout/VerticalCurvedList" loCatId="list" qsTypeId="urn:microsoft.com/office/officeart/2005/8/quickstyle/simple5" qsCatId="simple" csTypeId="urn:microsoft.com/office/officeart/2005/8/colors/colorful4" csCatId="colorful" phldr="1"/>
      <dgm:spPr/>
      <dgm:t>
        <a:bodyPr/>
        <a:lstStyle/>
        <a:p>
          <a:pPr rtl="1"/>
          <a:endParaRPr lang="ar-SA"/>
        </a:p>
      </dgm:t>
    </dgm:pt>
    <dgm:pt modelId="{1BA4DDDE-AEEA-471F-8323-3784B84C2C12}">
      <dgm:prSet phldrT="[نص]" custT="1"/>
      <dgm:spPr/>
      <dgm:t>
        <a:bodyPr/>
        <a:lstStyle/>
        <a:p>
          <a:pPr rtl="1"/>
          <a:r>
            <a:rPr lang="ar-SA" sz="1600" b="1">
              <a:solidFill>
                <a:schemeClr val="tx1"/>
              </a:solidFill>
              <a:latin typeface="Sakkal Majalla" panose="02000000000000000000" pitchFamily="2" charset="-78"/>
              <a:cs typeface="Sakkal Majalla" panose="02000000000000000000" pitchFamily="2" charset="-78"/>
            </a:rPr>
            <a:t>يعقد الفريق اجتماعاته مرة واحدة على الأقل شهرية، ولرئيسة الفريق أن تدعو لاجتماع طارئ عند الحاجة، على أن لا تتسبب هذه الإجتماعات بإرباك / تعطيل اليوم الدراسي.</a:t>
          </a:r>
          <a:endParaRPr lang="ar-SA" sz="1600" b="1" u="none" baseline="0">
            <a:solidFill>
              <a:schemeClr val="tx1"/>
            </a:solidFill>
            <a:latin typeface="Sakkal Majalla" panose="02000000000000000000" pitchFamily="2" charset="-78"/>
            <a:cs typeface="Sakkal Majalla" panose="02000000000000000000" pitchFamily="2" charset="-78"/>
          </a:endParaRPr>
        </a:p>
      </dgm:t>
    </dgm:pt>
    <dgm:pt modelId="{F39D6FB9-5AB3-432F-9D92-F68584E45C45}" type="parTrans" cxnId="{FE1C9BEF-4B83-42ED-B2BF-4CAF158723E8}">
      <dgm:prSet/>
      <dgm:spPr/>
      <dgm:t>
        <a:bodyPr/>
        <a:lstStyle/>
        <a:p>
          <a:pPr rtl="1"/>
          <a:endParaRPr lang="ar-SA" sz="1600" b="1" u="none" baseline="0">
            <a:solidFill>
              <a:schemeClr val="tx1"/>
            </a:solidFill>
            <a:latin typeface="Sakkal Majalla" panose="02000000000000000000" pitchFamily="2" charset="-78"/>
            <a:cs typeface="Sakkal Majalla" panose="02000000000000000000" pitchFamily="2" charset="-78"/>
          </a:endParaRPr>
        </a:p>
      </dgm:t>
    </dgm:pt>
    <dgm:pt modelId="{99C49C8D-DBAD-457D-9AF7-320DA3E58737}" type="sibTrans" cxnId="{FE1C9BEF-4B83-42ED-B2BF-4CAF158723E8}">
      <dgm:prSet/>
      <dgm:spPr/>
      <dgm:t>
        <a:bodyPr/>
        <a:lstStyle/>
        <a:p>
          <a:pPr rtl="1"/>
          <a:endParaRPr lang="ar-SA" sz="1600" b="1" u="none" baseline="0">
            <a:solidFill>
              <a:schemeClr val="tx1"/>
            </a:solidFill>
            <a:latin typeface="Sakkal Majalla" panose="02000000000000000000" pitchFamily="2" charset="-78"/>
            <a:cs typeface="Sakkal Majalla" panose="02000000000000000000" pitchFamily="2" charset="-78"/>
          </a:endParaRPr>
        </a:p>
      </dgm:t>
    </dgm:pt>
    <dgm:pt modelId="{0AA44EE2-5F3B-4744-BDD4-EA87E3175E16}">
      <dgm:prSet custT="1"/>
      <dgm:spPr/>
      <dgm:t>
        <a:bodyPr/>
        <a:lstStyle/>
        <a:p>
          <a:pPr rtl="1"/>
          <a:r>
            <a:rPr lang="ar-SA" sz="1600" b="1">
              <a:solidFill>
                <a:schemeClr val="tx1"/>
              </a:solidFill>
              <a:latin typeface="Sakkal Majalla" panose="02000000000000000000" pitchFamily="2" charset="-78"/>
              <a:cs typeface="Sakkal Majalla" panose="02000000000000000000" pitchFamily="2" charset="-78"/>
            </a:rPr>
            <a:t>• توثق اجتماعات الفريق بمحاضر رسمية وتدون في سجل خاص متضمن المناقشات والتوصيات والقرارات. </a:t>
          </a:r>
          <a:endParaRPr lang="en-US" sz="1600">
            <a:solidFill>
              <a:schemeClr val="tx1"/>
            </a:solidFill>
            <a:latin typeface="Sakkal Majalla" panose="02000000000000000000" pitchFamily="2" charset="-78"/>
            <a:cs typeface="Sakkal Majalla" panose="02000000000000000000" pitchFamily="2" charset="-78"/>
          </a:endParaRPr>
        </a:p>
      </dgm:t>
    </dgm:pt>
    <dgm:pt modelId="{BD105013-2503-4753-83F7-7E9AAD57683B}" type="parTrans" cxnId="{2F4950E3-3F4B-45DD-BE37-49B6232FF9CC}">
      <dgm:prSet/>
      <dgm:spPr/>
      <dgm:t>
        <a:bodyPr/>
        <a:lstStyle/>
        <a:p>
          <a:pPr rtl="1"/>
          <a:endParaRPr lang="ar-SA" sz="1600">
            <a:latin typeface="Sakkal Majalla" panose="02000000000000000000" pitchFamily="2" charset="-78"/>
            <a:cs typeface="Sakkal Majalla" panose="02000000000000000000" pitchFamily="2" charset="-78"/>
          </a:endParaRPr>
        </a:p>
      </dgm:t>
    </dgm:pt>
    <dgm:pt modelId="{21CB3C7E-21DC-44A8-AFA7-A439EAA55876}" type="sibTrans" cxnId="{2F4950E3-3F4B-45DD-BE37-49B6232FF9CC}">
      <dgm:prSet/>
      <dgm:spPr/>
      <dgm:t>
        <a:bodyPr/>
        <a:lstStyle/>
        <a:p>
          <a:pPr rtl="1"/>
          <a:endParaRPr lang="ar-SA" sz="1600">
            <a:latin typeface="Sakkal Majalla" panose="02000000000000000000" pitchFamily="2" charset="-78"/>
            <a:cs typeface="Sakkal Majalla" panose="02000000000000000000" pitchFamily="2" charset="-78"/>
          </a:endParaRPr>
        </a:p>
      </dgm:t>
    </dgm:pt>
    <dgm:pt modelId="{AE359875-FEA8-46B8-8281-BCAEAE1F8C15}">
      <dgm:prSet custT="1"/>
      <dgm:spPr/>
      <dgm:t>
        <a:bodyPr/>
        <a:lstStyle/>
        <a:p>
          <a:pPr rtl="1"/>
          <a:r>
            <a:rPr lang="ar-SA" sz="1600" b="1">
              <a:latin typeface="Sakkal Majalla" panose="02000000000000000000" pitchFamily="2" charset="-78"/>
              <a:cs typeface="Sakkal Majalla" panose="02000000000000000000" pitchFamily="2" charset="-78"/>
            </a:rPr>
            <a:t>اعتماد الجدول التالي بالنسبة لعدد مرات الاجتماع ومكانه ومواعيده </a:t>
          </a:r>
          <a:endParaRPr lang="en-US" sz="1600">
            <a:latin typeface="Sakkal Majalla" panose="02000000000000000000" pitchFamily="2" charset="-78"/>
            <a:cs typeface="Sakkal Majalla" panose="02000000000000000000" pitchFamily="2" charset="-78"/>
          </a:endParaRPr>
        </a:p>
      </dgm:t>
    </dgm:pt>
    <dgm:pt modelId="{9D2E2099-BC39-41A4-9447-476745059B6D}" type="parTrans" cxnId="{0BDDEAAF-35D5-49D4-A0FB-5D08F88BF8E6}">
      <dgm:prSet/>
      <dgm:spPr/>
      <dgm:t>
        <a:bodyPr/>
        <a:lstStyle/>
        <a:p>
          <a:pPr rtl="1"/>
          <a:endParaRPr lang="ar-SA" sz="1600">
            <a:latin typeface="Sakkal Majalla" panose="02000000000000000000" pitchFamily="2" charset="-78"/>
            <a:cs typeface="Sakkal Majalla" panose="02000000000000000000" pitchFamily="2" charset="-78"/>
          </a:endParaRPr>
        </a:p>
      </dgm:t>
    </dgm:pt>
    <dgm:pt modelId="{5B0DC564-3D21-4CAB-BCCB-18D269EDEF53}" type="sibTrans" cxnId="{0BDDEAAF-35D5-49D4-A0FB-5D08F88BF8E6}">
      <dgm:prSet/>
      <dgm:spPr/>
      <dgm:t>
        <a:bodyPr/>
        <a:lstStyle/>
        <a:p>
          <a:pPr rtl="1"/>
          <a:endParaRPr lang="ar-SA" sz="1600">
            <a:latin typeface="Sakkal Majalla" panose="02000000000000000000" pitchFamily="2" charset="-78"/>
            <a:cs typeface="Sakkal Majalla" panose="02000000000000000000" pitchFamily="2" charset="-78"/>
          </a:endParaRPr>
        </a:p>
      </dgm:t>
    </dgm:pt>
    <dgm:pt modelId="{C2B36994-8091-4574-9915-6866B35F40A2}" type="pres">
      <dgm:prSet presAssocID="{E32D309D-FE21-47DB-9ECF-08AD27EEA6FC}" presName="Name0" presStyleCnt="0">
        <dgm:presLayoutVars>
          <dgm:chMax val="7"/>
          <dgm:chPref val="7"/>
          <dgm:dir val="rev"/>
        </dgm:presLayoutVars>
      </dgm:prSet>
      <dgm:spPr/>
      <dgm:t>
        <a:bodyPr/>
        <a:lstStyle/>
        <a:p>
          <a:pPr rtl="1"/>
          <a:endParaRPr lang="ar-SA"/>
        </a:p>
      </dgm:t>
    </dgm:pt>
    <dgm:pt modelId="{F6C8789A-BB96-4510-81A0-2BCAA979F82D}" type="pres">
      <dgm:prSet presAssocID="{E32D309D-FE21-47DB-9ECF-08AD27EEA6FC}" presName="Name1" presStyleCnt="0"/>
      <dgm:spPr/>
      <dgm:t>
        <a:bodyPr/>
        <a:lstStyle/>
        <a:p>
          <a:pPr rtl="1"/>
          <a:endParaRPr lang="ar-SA"/>
        </a:p>
      </dgm:t>
    </dgm:pt>
    <dgm:pt modelId="{1DFB376B-ACC2-4FF9-BB41-261EFAF76E1F}" type="pres">
      <dgm:prSet presAssocID="{E32D309D-FE21-47DB-9ECF-08AD27EEA6FC}" presName="cycle" presStyleCnt="0"/>
      <dgm:spPr/>
      <dgm:t>
        <a:bodyPr/>
        <a:lstStyle/>
        <a:p>
          <a:pPr rtl="1"/>
          <a:endParaRPr lang="ar-SA"/>
        </a:p>
      </dgm:t>
    </dgm:pt>
    <dgm:pt modelId="{6D3C88BC-8FA7-4603-991A-8E08DA7AB929}" type="pres">
      <dgm:prSet presAssocID="{E32D309D-FE21-47DB-9ECF-08AD27EEA6FC}" presName="srcNode" presStyleLbl="node1" presStyleIdx="0" presStyleCnt="3"/>
      <dgm:spPr/>
      <dgm:t>
        <a:bodyPr/>
        <a:lstStyle/>
        <a:p>
          <a:pPr rtl="1"/>
          <a:endParaRPr lang="ar-SA"/>
        </a:p>
      </dgm:t>
    </dgm:pt>
    <dgm:pt modelId="{C7874841-A50B-40A7-A171-383D4C4C0011}" type="pres">
      <dgm:prSet presAssocID="{E32D309D-FE21-47DB-9ECF-08AD27EEA6FC}" presName="conn" presStyleLbl="parChTrans1D2" presStyleIdx="0" presStyleCnt="1"/>
      <dgm:spPr/>
      <dgm:t>
        <a:bodyPr/>
        <a:lstStyle/>
        <a:p>
          <a:pPr rtl="1"/>
          <a:endParaRPr lang="ar-SA"/>
        </a:p>
      </dgm:t>
    </dgm:pt>
    <dgm:pt modelId="{E9AC7722-79D4-455B-9E06-95F8B33137FA}" type="pres">
      <dgm:prSet presAssocID="{E32D309D-FE21-47DB-9ECF-08AD27EEA6FC}" presName="extraNode" presStyleLbl="node1" presStyleIdx="0" presStyleCnt="3"/>
      <dgm:spPr/>
      <dgm:t>
        <a:bodyPr/>
        <a:lstStyle/>
        <a:p>
          <a:pPr rtl="1"/>
          <a:endParaRPr lang="ar-SA"/>
        </a:p>
      </dgm:t>
    </dgm:pt>
    <dgm:pt modelId="{10FA69E4-7F8F-4BDC-9A87-F0D45C3772D2}" type="pres">
      <dgm:prSet presAssocID="{E32D309D-FE21-47DB-9ECF-08AD27EEA6FC}" presName="dstNode" presStyleLbl="node1" presStyleIdx="0" presStyleCnt="3"/>
      <dgm:spPr/>
      <dgm:t>
        <a:bodyPr/>
        <a:lstStyle/>
        <a:p>
          <a:pPr rtl="1"/>
          <a:endParaRPr lang="ar-SA"/>
        </a:p>
      </dgm:t>
    </dgm:pt>
    <dgm:pt modelId="{47F73982-CA63-4723-9320-FB6F52CFF3D0}" type="pres">
      <dgm:prSet presAssocID="{1BA4DDDE-AEEA-471F-8323-3784B84C2C12}" presName="text_1" presStyleLbl="node1" presStyleIdx="0" presStyleCnt="3">
        <dgm:presLayoutVars>
          <dgm:bulletEnabled val="1"/>
        </dgm:presLayoutVars>
      </dgm:prSet>
      <dgm:spPr/>
      <dgm:t>
        <a:bodyPr/>
        <a:lstStyle/>
        <a:p>
          <a:pPr rtl="1"/>
          <a:endParaRPr lang="ar-SA"/>
        </a:p>
      </dgm:t>
    </dgm:pt>
    <dgm:pt modelId="{FC108539-9D5C-4C44-9B40-FDE0F0ED75DD}" type="pres">
      <dgm:prSet presAssocID="{1BA4DDDE-AEEA-471F-8323-3784B84C2C12}" presName="accent_1" presStyleCnt="0"/>
      <dgm:spPr/>
      <dgm:t>
        <a:bodyPr/>
        <a:lstStyle/>
        <a:p>
          <a:pPr rtl="1"/>
          <a:endParaRPr lang="ar-SA"/>
        </a:p>
      </dgm:t>
    </dgm:pt>
    <dgm:pt modelId="{E14CA78E-F7B0-446F-8626-1D018FAC97DC}" type="pres">
      <dgm:prSet presAssocID="{1BA4DDDE-AEEA-471F-8323-3784B84C2C12}" presName="accentRepeatNode" presStyleLbl="solidFgAcc1" presStyleIdx="0" presStyleCnt="3"/>
      <dgm:spPr/>
      <dgm:t>
        <a:bodyPr/>
        <a:lstStyle/>
        <a:p>
          <a:pPr rtl="1"/>
          <a:endParaRPr lang="ar-SA"/>
        </a:p>
      </dgm:t>
    </dgm:pt>
    <dgm:pt modelId="{70CFEE20-F0C1-4728-8B13-6EF16B6D86CA}" type="pres">
      <dgm:prSet presAssocID="{0AA44EE2-5F3B-4744-BDD4-EA87E3175E16}" presName="text_2" presStyleLbl="node1" presStyleIdx="1" presStyleCnt="3">
        <dgm:presLayoutVars>
          <dgm:bulletEnabled val="1"/>
        </dgm:presLayoutVars>
      </dgm:prSet>
      <dgm:spPr/>
      <dgm:t>
        <a:bodyPr/>
        <a:lstStyle/>
        <a:p>
          <a:pPr rtl="1"/>
          <a:endParaRPr lang="ar-SA"/>
        </a:p>
      </dgm:t>
    </dgm:pt>
    <dgm:pt modelId="{5DEFFCC4-54FD-492B-A1C6-EBA8E3FA1605}" type="pres">
      <dgm:prSet presAssocID="{0AA44EE2-5F3B-4744-BDD4-EA87E3175E16}" presName="accent_2" presStyleCnt="0"/>
      <dgm:spPr/>
      <dgm:t>
        <a:bodyPr/>
        <a:lstStyle/>
        <a:p>
          <a:pPr rtl="1"/>
          <a:endParaRPr lang="ar-SA"/>
        </a:p>
      </dgm:t>
    </dgm:pt>
    <dgm:pt modelId="{FABEF974-BCBF-4749-861F-0EBB906FA315}" type="pres">
      <dgm:prSet presAssocID="{0AA44EE2-5F3B-4744-BDD4-EA87E3175E16}" presName="accentRepeatNode" presStyleLbl="solidFgAcc1" presStyleIdx="1" presStyleCnt="3"/>
      <dgm:spPr/>
      <dgm:t>
        <a:bodyPr/>
        <a:lstStyle/>
        <a:p>
          <a:pPr rtl="1"/>
          <a:endParaRPr lang="ar-SA"/>
        </a:p>
      </dgm:t>
    </dgm:pt>
    <dgm:pt modelId="{A2B361E2-469F-41CD-BBBF-88F3C590F2C8}" type="pres">
      <dgm:prSet presAssocID="{AE359875-FEA8-46B8-8281-BCAEAE1F8C15}" presName="text_3" presStyleLbl="node1" presStyleIdx="2" presStyleCnt="3">
        <dgm:presLayoutVars>
          <dgm:bulletEnabled val="1"/>
        </dgm:presLayoutVars>
      </dgm:prSet>
      <dgm:spPr/>
      <dgm:t>
        <a:bodyPr/>
        <a:lstStyle/>
        <a:p>
          <a:pPr rtl="1"/>
          <a:endParaRPr lang="ar-SA"/>
        </a:p>
      </dgm:t>
    </dgm:pt>
    <dgm:pt modelId="{B20BE2E6-49CA-4E5E-8002-9486B5DA0FC5}" type="pres">
      <dgm:prSet presAssocID="{AE359875-FEA8-46B8-8281-BCAEAE1F8C15}" presName="accent_3" presStyleCnt="0"/>
      <dgm:spPr/>
      <dgm:t>
        <a:bodyPr/>
        <a:lstStyle/>
        <a:p>
          <a:pPr rtl="1"/>
          <a:endParaRPr lang="ar-SA"/>
        </a:p>
      </dgm:t>
    </dgm:pt>
    <dgm:pt modelId="{AEBBE2A6-DA8B-4029-BD8B-BFF250E5C77D}" type="pres">
      <dgm:prSet presAssocID="{AE359875-FEA8-46B8-8281-BCAEAE1F8C15}" presName="accentRepeatNode" presStyleLbl="solidFgAcc1" presStyleIdx="2" presStyleCnt="3"/>
      <dgm:spPr/>
      <dgm:t>
        <a:bodyPr/>
        <a:lstStyle/>
        <a:p>
          <a:pPr rtl="1"/>
          <a:endParaRPr lang="ar-SA"/>
        </a:p>
      </dgm:t>
    </dgm:pt>
  </dgm:ptLst>
  <dgm:cxnLst>
    <dgm:cxn modelId="{19A3E230-93D5-4321-A7B2-337AD4D1C67B}" type="presOf" srcId="{AE359875-FEA8-46B8-8281-BCAEAE1F8C15}" destId="{A2B361E2-469F-41CD-BBBF-88F3C590F2C8}" srcOrd="0" destOrd="0" presId="urn:microsoft.com/office/officeart/2008/layout/VerticalCurvedList"/>
    <dgm:cxn modelId="{E406E9FF-2247-4126-B3BF-CF3E6A5DEC6D}" type="presOf" srcId="{99C49C8D-DBAD-457D-9AF7-320DA3E58737}" destId="{C7874841-A50B-40A7-A171-383D4C4C0011}" srcOrd="0" destOrd="0" presId="urn:microsoft.com/office/officeart/2008/layout/VerticalCurvedList"/>
    <dgm:cxn modelId="{6D7310C8-0A88-48B2-824F-91B1BFF8AFC8}" type="presOf" srcId="{1BA4DDDE-AEEA-471F-8323-3784B84C2C12}" destId="{47F73982-CA63-4723-9320-FB6F52CFF3D0}" srcOrd="0" destOrd="0" presId="urn:microsoft.com/office/officeart/2008/layout/VerticalCurvedList"/>
    <dgm:cxn modelId="{00201518-899B-40B0-B22D-288895324BBC}" type="presOf" srcId="{E32D309D-FE21-47DB-9ECF-08AD27EEA6FC}" destId="{C2B36994-8091-4574-9915-6866B35F40A2}" srcOrd="0" destOrd="0" presId="urn:microsoft.com/office/officeart/2008/layout/VerticalCurvedList"/>
    <dgm:cxn modelId="{92987F17-3E56-4A39-8EBA-4543C25BBEA2}" type="presOf" srcId="{0AA44EE2-5F3B-4744-BDD4-EA87E3175E16}" destId="{70CFEE20-F0C1-4728-8B13-6EF16B6D86CA}" srcOrd="0" destOrd="0" presId="urn:microsoft.com/office/officeart/2008/layout/VerticalCurvedList"/>
    <dgm:cxn modelId="{2F4950E3-3F4B-45DD-BE37-49B6232FF9CC}" srcId="{E32D309D-FE21-47DB-9ECF-08AD27EEA6FC}" destId="{0AA44EE2-5F3B-4744-BDD4-EA87E3175E16}" srcOrd="1" destOrd="0" parTransId="{BD105013-2503-4753-83F7-7E9AAD57683B}" sibTransId="{21CB3C7E-21DC-44A8-AFA7-A439EAA55876}"/>
    <dgm:cxn modelId="{FE1C9BEF-4B83-42ED-B2BF-4CAF158723E8}" srcId="{E32D309D-FE21-47DB-9ECF-08AD27EEA6FC}" destId="{1BA4DDDE-AEEA-471F-8323-3784B84C2C12}" srcOrd="0" destOrd="0" parTransId="{F39D6FB9-5AB3-432F-9D92-F68584E45C45}" sibTransId="{99C49C8D-DBAD-457D-9AF7-320DA3E58737}"/>
    <dgm:cxn modelId="{0BDDEAAF-35D5-49D4-A0FB-5D08F88BF8E6}" srcId="{E32D309D-FE21-47DB-9ECF-08AD27EEA6FC}" destId="{AE359875-FEA8-46B8-8281-BCAEAE1F8C15}" srcOrd="2" destOrd="0" parTransId="{9D2E2099-BC39-41A4-9447-476745059B6D}" sibTransId="{5B0DC564-3D21-4CAB-BCCB-18D269EDEF53}"/>
    <dgm:cxn modelId="{1930D02B-22DC-4933-8804-F4F5F6DC0313}" type="presParOf" srcId="{C2B36994-8091-4574-9915-6866B35F40A2}" destId="{F6C8789A-BB96-4510-81A0-2BCAA979F82D}" srcOrd="0" destOrd="0" presId="urn:microsoft.com/office/officeart/2008/layout/VerticalCurvedList"/>
    <dgm:cxn modelId="{65F35590-F0B5-4B3A-A9DA-DF23C3E451E5}" type="presParOf" srcId="{F6C8789A-BB96-4510-81A0-2BCAA979F82D}" destId="{1DFB376B-ACC2-4FF9-BB41-261EFAF76E1F}" srcOrd="0" destOrd="0" presId="urn:microsoft.com/office/officeart/2008/layout/VerticalCurvedList"/>
    <dgm:cxn modelId="{7B95C91B-5C46-4CAA-8562-C14093689D2A}" type="presParOf" srcId="{1DFB376B-ACC2-4FF9-BB41-261EFAF76E1F}" destId="{6D3C88BC-8FA7-4603-991A-8E08DA7AB929}" srcOrd="0" destOrd="0" presId="urn:microsoft.com/office/officeart/2008/layout/VerticalCurvedList"/>
    <dgm:cxn modelId="{8821CB7B-9BCF-4050-93D0-E739C25B8A7D}" type="presParOf" srcId="{1DFB376B-ACC2-4FF9-BB41-261EFAF76E1F}" destId="{C7874841-A50B-40A7-A171-383D4C4C0011}" srcOrd="1" destOrd="0" presId="urn:microsoft.com/office/officeart/2008/layout/VerticalCurvedList"/>
    <dgm:cxn modelId="{D315BF4B-D66B-4C71-96C2-A3CF05EC2357}" type="presParOf" srcId="{1DFB376B-ACC2-4FF9-BB41-261EFAF76E1F}" destId="{E9AC7722-79D4-455B-9E06-95F8B33137FA}" srcOrd="2" destOrd="0" presId="urn:microsoft.com/office/officeart/2008/layout/VerticalCurvedList"/>
    <dgm:cxn modelId="{6F20360A-9AFB-40FB-AB74-102E2FE7CFFD}" type="presParOf" srcId="{1DFB376B-ACC2-4FF9-BB41-261EFAF76E1F}" destId="{10FA69E4-7F8F-4BDC-9A87-F0D45C3772D2}" srcOrd="3" destOrd="0" presId="urn:microsoft.com/office/officeart/2008/layout/VerticalCurvedList"/>
    <dgm:cxn modelId="{9E5CF392-948B-4960-9824-CE2EA169EBBB}" type="presParOf" srcId="{F6C8789A-BB96-4510-81A0-2BCAA979F82D}" destId="{47F73982-CA63-4723-9320-FB6F52CFF3D0}" srcOrd="1" destOrd="0" presId="urn:microsoft.com/office/officeart/2008/layout/VerticalCurvedList"/>
    <dgm:cxn modelId="{8DE7AEEE-46FC-48BC-9313-411AAAEC33B2}" type="presParOf" srcId="{F6C8789A-BB96-4510-81A0-2BCAA979F82D}" destId="{FC108539-9D5C-4C44-9B40-FDE0F0ED75DD}" srcOrd="2" destOrd="0" presId="urn:microsoft.com/office/officeart/2008/layout/VerticalCurvedList"/>
    <dgm:cxn modelId="{49CA00E1-B9D9-4A4F-A9A2-8CDA4B641371}" type="presParOf" srcId="{FC108539-9D5C-4C44-9B40-FDE0F0ED75DD}" destId="{E14CA78E-F7B0-446F-8626-1D018FAC97DC}" srcOrd="0" destOrd="0" presId="urn:microsoft.com/office/officeart/2008/layout/VerticalCurvedList"/>
    <dgm:cxn modelId="{AD9AB6D4-C9FC-414C-B041-5FCBEE0562BF}" type="presParOf" srcId="{F6C8789A-BB96-4510-81A0-2BCAA979F82D}" destId="{70CFEE20-F0C1-4728-8B13-6EF16B6D86CA}" srcOrd="3" destOrd="0" presId="urn:microsoft.com/office/officeart/2008/layout/VerticalCurvedList"/>
    <dgm:cxn modelId="{C71ECA34-E008-407E-B97A-6C20043C8377}" type="presParOf" srcId="{F6C8789A-BB96-4510-81A0-2BCAA979F82D}" destId="{5DEFFCC4-54FD-492B-A1C6-EBA8E3FA1605}" srcOrd="4" destOrd="0" presId="urn:microsoft.com/office/officeart/2008/layout/VerticalCurvedList"/>
    <dgm:cxn modelId="{AA9E3B1C-0BD9-44BC-B814-EEADD78F8B38}" type="presParOf" srcId="{5DEFFCC4-54FD-492B-A1C6-EBA8E3FA1605}" destId="{FABEF974-BCBF-4749-861F-0EBB906FA315}" srcOrd="0" destOrd="0" presId="urn:microsoft.com/office/officeart/2008/layout/VerticalCurvedList"/>
    <dgm:cxn modelId="{36B0131B-E1CC-40EE-B26A-C5D263D12CC5}" type="presParOf" srcId="{F6C8789A-BB96-4510-81A0-2BCAA979F82D}" destId="{A2B361E2-469F-41CD-BBBF-88F3C590F2C8}" srcOrd="5" destOrd="0" presId="urn:microsoft.com/office/officeart/2008/layout/VerticalCurvedList"/>
    <dgm:cxn modelId="{6C42FBEC-848F-4736-A5DB-7DDB90D0B7CC}" type="presParOf" srcId="{F6C8789A-BB96-4510-81A0-2BCAA979F82D}" destId="{B20BE2E6-49CA-4E5E-8002-9486B5DA0FC5}" srcOrd="6" destOrd="0" presId="urn:microsoft.com/office/officeart/2008/layout/VerticalCurvedList"/>
    <dgm:cxn modelId="{FDCA03EC-013B-478F-9C07-49CEAB68BFF2}" type="presParOf" srcId="{B20BE2E6-49CA-4E5E-8002-9486B5DA0FC5}" destId="{AEBBE2A6-DA8B-4029-BD8B-BFF250E5C77D}" srcOrd="0" destOrd="0" presId="urn:microsoft.com/office/officeart/2008/layout/VerticalCurvedList"/>
  </dgm:cxnLst>
  <dgm:bg/>
  <dgm:whole/>
  <dgm:extLst>
    <a:ext uri="http://schemas.microsoft.com/office/drawing/2008/diagram">
      <dsp:dataModelExt xmlns:dsp="http://schemas.microsoft.com/office/drawing/2008/diagram" relId="rId392" minVer="http://schemas.openxmlformats.org/drawingml/2006/diagram"/>
    </a:ext>
  </dgm:extLst>
</dgm:dataModel>
</file>

<file path=word/diagrams/data73.xml><?xml version="1.0" encoding="utf-8"?>
<dgm:dataModel xmlns:dgm="http://schemas.openxmlformats.org/drawingml/2006/diagram" xmlns:a="http://schemas.openxmlformats.org/drawingml/2006/main">
  <dgm:ptLst>
    <dgm:pt modelId="{D1F7FD8C-E0CB-4005-939C-29CDA55555BD}" type="doc">
      <dgm:prSet loTypeId="urn:microsoft.com/office/officeart/2005/8/layout/hList1" loCatId="list" qsTypeId="urn:microsoft.com/office/officeart/2005/8/quickstyle/simple3" qsCatId="simple" csTypeId="urn:microsoft.com/office/officeart/2005/8/colors/colorful4" csCatId="colorful" phldr="1"/>
      <dgm:spPr/>
      <dgm:t>
        <a:bodyPr/>
        <a:lstStyle/>
        <a:p>
          <a:pPr rtl="1"/>
          <a:endParaRPr lang="ar-SA"/>
        </a:p>
      </dgm:t>
    </dgm:pt>
    <dgm:pt modelId="{D5DE41A7-C626-40BF-B0DA-A40A3F89A54B}">
      <dgm:prSet phldrT="[نص]" custT="1"/>
      <dgm:spPr/>
      <dgm:t>
        <a:bodyPr/>
        <a:lstStyle/>
        <a:p>
          <a:pPr algn="ctr" rtl="1">
            <a:lnSpc>
              <a:spcPct val="80000"/>
            </a:lnSpc>
            <a:spcBef>
              <a:spcPts val="0"/>
            </a:spcBef>
            <a:spcAft>
              <a:spcPts val="0"/>
            </a:spcAft>
          </a:pPr>
          <a:r>
            <a:rPr lang="ar-SA" sz="1400" b="1">
              <a:latin typeface="Sakkal Majalla" panose="02000000000000000000" pitchFamily="2" charset="-78"/>
              <a:cs typeface="Sakkal Majalla" panose="02000000000000000000" pitchFamily="2" charset="-78"/>
            </a:rPr>
            <a:t>مقر الاجتماع</a:t>
          </a:r>
        </a:p>
      </dgm:t>
    </dgm:pt>
    <dgm:pt modelId="{2A136AEE-0C1E-4A41-95C1-21E6D4BAC8A8}" type="parTrans" cxnId="{57C06A06-1C7D-47B5-89B8-57D2C78F7208}">
      <dgm:prSet/>
      <dgm:spPr/>
      <dgm:t>
        <a:bodyPr/>
        <a:lstStyle/>
        <a:p>
          <a:pPr algn="ctr" rtl="1">
            <a:lnSpc>
              <a:spcPct val="80000"/>
            </a:lnSpc>
            <a:spcBef>
              <a:spcPts val="0"/>
            </a:spcBef>
            <a:spcAft>
              <a:spcPts val="0"/>
            </a:spcAft>
          </a:pPr>
          <a:endParaRPr lang="ar-SA" sz="1400" b="1">
            <a:latin typeface="Sakkal Majalla" panose="02000000000000000000" pitchFamily="2" charset="-78"/>
            <a:cs typeface="Sakkal Majalla" panose="02000000000000000000" pitchFamily="2" charset="-78"/>
          </a:endParaRPr>
        </a:p>
      </dgm:t>
    </dgm:pt>
    <dgm:pt modelId="{7C0D9391-B017-47B3-A0EB-40598FD2EC6A}" type="sibTrans" cxnId="{57C06A06-1C7D-47B5-89B8-57D2C78F7208}">
      <dgm:prSet/>
      <dgm:spPr/>
      <dgm:t>
        <a:bodyPr/>
        <a:lstStyle/>
        <a:p>
          <a:pPr algn="ctr" rtl="1">
            <a:lnSpc>
              <a:spcPct val="80000"/>
            </a:lnSpc>
            <a:spcBef>
              <a:spcPts val="0"/>
            </a:spcBef>
            <a:spcAft>
              <a:spcPts val="0"/>
            </a:spcAft>
          </a:pPr>
          <a:endParaRPr lang="ar-SA" sz="1400" b="1">
            <a:latin typeface="Sakkal Majalla" panose="02000000000000000000" pitchFamily="2" charset="-78"/>
            <a:cs typeface="Sakkal Majalla" panose="02000000000000000000" pitchFamily="2" charset="-78"/>
          </a:endParaRPr>
        </a:p>
      </dgm:t>
    </dgm:pt>
    <dgm:pt modelId="{FB0634F6-B0EA-4E31-8CB8-2FF445B01B06}">
      <dgm:prSet phldrT="[نص]" custT="1"/>
      <dgm:spPr/>
      <dgm:t>
        <a:bodyPr/>
        <a:lstStyle/>
        <a:p>
          <a:pPr algn="r" rtl="1">
            <a:lnSpc>
              <a:spcPct val="80000"/>
            </a:lnSpc>
            <a:spcBef>
              <a:spcPts val="0"/>
            </a:spcBef>
            <a:spcAft>
              <a:spcPts val="0"/>
            </a:spcAft>
          </a:pPr>
          <a:endParaRPr lang="ar-SA" sz="1400" b="1">
            <a:latin typeface="Sakkal Majalla" panose="02000000000000000000" pitchFamily="2" charset="-78"/>
            <a:cs typeface="Sakkal Majalla" panose="02000000000000000000" pitchFamily="2" charset="-78"/>
          </a:endParaRPr>
        </a:p>
      </dgm:t>
    </dgm:pt>
    <dgm:pt modelId="{838BF61B-6095-4EE8-B55C-9FF134C2B0B8}" type="parTrans" cxnId="{8E039D9D-D5C9-4D66-9BCE-57AC5C9542B2}">
      <dgm:prSet/>
      <dgm:spPr/>
      <dgm:t>
        <a:bodyPr/>
        <a:lstStyle/>
        <a:p>
          <a:pPr algn="ctr" rtl="1">
            <a:lnSpc>
              <a:spcPct val="80000"/>
            </a:lnSpc>
            <a:spcBef>
              <a:spcPts val="0"/>
            </a:spcBef>
            <a:spcAft>
              <a:spcPts val="0"/>
            </a:spcAft>
          </a:pPr>
          <a:endParaRPr lang="ar-SA" sz="1400" b="1">
            <a:latin typeface="Sakkal Majalla" panose="02000000000000000000" pitchFamily="2" charset="-78"/>
            <a:cs typeface="Sakkal Majalla" panose="02000000000000000000" pitchFamily="2" charset="-78"/>
          </a:endParaRPr>
        </a:p>
      </dgm:t>
    </dgm:pt>
    <dgm:pt modelId="{494D4529-76A9-4770-883B-9BF2EB90FD44}" type="sibTrans" cxnId="{8E039D9D-D5C9-4D66-9BCE-57AC5C9542B2}">
      <dgm:prSet/>
      <dgm:spPr/>
      <dgm:t>
        <a:bodyPr/>
        <a:lstStyle/>
        <a:p>
          <a:pPr algn="ctr" rtl="1">
            <a:lnSpc>
              <a:spcPct val="80000"/>
            </a:lnSpc>
            <a:spcBef>
              <a:spcPts val="0"/>
            </a:spcBef>
            <a:spcAft>
              <a:spcPts val="0"/>
            </a:spcAft>
          </a:pPr>
          <a:endParaRPr lang="ar-SA" sz="1400" b="1">
            <a:latin typeface="Sakkal Majalla" panose="02000000000000000000" pitchFamily="2" charset="-78"/>
            <a:cs typeface="Sakkal Majalla" panose="02000000000000000000" pitchFamily="2" charset="-78"/>
          </a:endParaRPr>
        </a:p>
      </dgm:t>
    </dgm:pt>
    <dgm:pt modelId="{F5FABC22-0ED4-4152-A3E5-27A702918516}">
      <dgm:prSet phldrT="[نص]" custT="1"/>
      <dgm:spPr/>
      <dgm:t>
        <a:bodyPr/>
        <a:lstStyle/>
        <a:p>
          <a:pPr algn="ctr" rtl="1">
            <a:lnSpc>
              <a:spcPct val="80000"/>
            </a:lnSpc>
            <a:spcBef>
              <a:spcPts val="0"/>
            </a:spcBef>
            <a:spcAft>
              <a:spcPts val="0"/>
            </a:spcAft>
          </a:pPr>
          <a:r>
            <a:rPr lang="ar-SA" sz="1400" b="1">
              <a:latin typeface="Sakkal Majalla" panose="02000000000000000000" pitchFamily="2" charset="-78"/>
              <a:cs typeface="Sakkal Majalla" panose="02000000000000000000" pitchFamily="2" charset="-78"/>
            </a:rPr>
            <a:t>موعد الاجتماع</a:t>
          </a:r>
        </a:p>
      </dgm:t>
    </dgm:pt>
    <dgm:pt modelId="{B28ADC4F-48E6-464C-B9FE-8E745904F2B7}" type="parTrans" cxnId="{39D635B2-41A9-49FF-9C1C-EDEFCA189177}">
      <dgm:prSet/>
      <dgm:spPr/>
      <dgm:t>
        <a:bodyPr/>
        <a:lstStyle/>
        <a:p>
          <a:pPr algn="ctr" rtl="1">
            <a:lnSpc>
              <a:spcPct val="80000"/>
            </a:lnSpc>
            <a:spcBef>
              <a:spcPts val="0"/>
            </a:spcBef>
            <a:spcAft>
              <a:spcPts val="0"/>
            </a:spcAft>
          </a:pPr>
          <a:endParaRPr lang="ar-SA" sz="1400" b="1">
            <a:latin typeface="Sakkal Majalla" panose="02000000000000000000" pitchFamily="2" charset="-78"/>
            <a:cs typeface="Sakkal Majalla" panose="02000000000000000000" pitchFamily="2" charset="-78"/>
          </a:endParaRPr>
        </a:p>
      </dgm:t>
    </dgm:pt>
    <dgm:pt modelId="{2C10070F-CD4E-4723-9227-579DCA0853E5}" type="sibTrans" cxnId="{39D635B2-41A9-49FF-9C1C-EDEFCA189177}">
      <dgm:prSet/>
      <dgm:spPr/>
      <dgm:t>
        <a:bodyPr/>
        <a:lstStyle/>
        <a:p>
          <a:pPr algn="ctr" rtl="1">
            <a:lnSpc>
              <a:spcPct val="80000"/>
            </a:lnSpc>
            <a:spcBef>
              <a:spcPts val="0"/>
            </a:spcBef>
            <a:spcAft>
              <a:spcPts val="0"/>
            </a:spcAft>
          </a:pPr>
          <a:endParaRPr lang="ar-SA" sz="1400" b="1">
            <a:latin typeface="Sakkal Majalla" panose="02000000000000000000" pitchFamily="2" charset="-78"/>
            <a:cs typeface="Sakkal Majalla" panose="02000000000000000000" pitchFamily="2" charset="-78"/>
          </a:endParaRPr>
        </a:p>
      </dgm:t>
    </dgm:pt>
    <dgm:pt modelId="{4A32E0D1-3BCC-4D4E-8348-0268126A7323}">
      <dgm:prSet phldrT="[نص]" custT="1"/>
      <dgm:spPr/>
      <dgm:t>
        <a:bodyPr/>
        <a:lstStyle/>
        <a:p>
          <a:pPr algn="ctr" rtl="1">
            <a:lnSpc>
              <a:spcPct val="80000"/>
            </a:lnSpc>
            <a:spcBef>
              <a:spcPts val="0"/>
            </a:spcBef>
            <a:spcAft>
              <a:spcPts val="0"/>
            </a:spcAft>
          </a:pPr>
          <a:r>
            <a:rPr lang="ar-SA" sz="1400" b="1">
              <a:latin typeface="Sakkal Majalla" panose="02000000000000000000" pitchFamily="2" charset="-78"/>
              <a:cs typeface="Sakkal Majalla" panose="02000000000000000000" pitchFamily="2" charset="-78"/>
            </a:rPr>
            <a:t>الفئة المستهدفة</a:t>
          </a:r>
        </a:p>
      </dgm:t>
    </dgm:pt>
    <dgm:pt modelId="{67F360EA-8CC6-4BBE-8EB2-D4E7F8EFEF45}" type="parTrans" cxnId="{9BBD1A89-E882-4CD5-A08F-6ED7F9B14D3E}">
      <dgm:prSet/>
      <dgm:spPr/>
      <dgm:t>
        <a:bodyPr/>
        <a:lstStyle/>
        <a:p>
          <a:pPr algn="ctr" rtl="1">
            <a:lnSpc>
              <a:spcPct val="80000"/>
            </a:lnSpc>
            <a:spcBef>
              <a:spcPts val="0"/>
            </a:spcBef>
            <a:spcAft>
              <a:spcPts val="0"/>
            </a:spcAft>
          </a:pPr>
          <a:endParaRPr lang="ar-SA" sz="1400" b="1">
            <a:latin typeface="Sakkal Majalla" panose="02000000000000000000" pitchFamily="2" charset="-78"/>
            <a:cs typeface="Sakkal Majalla" panose="02000000000000000000" pitchFamily="2" charset="-78"/>
          </a:endParaRPr>
        </a:p>
      </dgm:t>
    </dgm:pt>
    <dgm:pt modelId="{A6D2F8F3-B740-4218-86F8-507E5889C44F}" type="sibTrans" cxnId="{9BBD1A89-E882-4CD5-A08F-6ED7F9B14D3E}">
      <dgm:prSet/>
      <dgm:spPr/>
      <dgm:t>
        <a:bodyPr/>
        <a:lstStyle/>
        <a:p>
          <a:pPr algn="ctr" rtl="1">
            <a:lnSpc>
              <a:spcPct val="80000"/>
            </a:lnSpc>
            <a:spcBef>
              <a:spcPts val="0"/>
            </a:spcBef>
            <a:spcAft>
              <a:spcPts val="0"/>
            </a:spcAft>
          </a:pPr>
          <a:endParaRPr lang="ar-SA" sz="1400" b="1">
            <a:latin typeface="Sakkal Majalla" panose="02000000000000000000" pitchFamily="2" charset="-78"/>
            <a:cs typeface="Sakkal Majalla" panose="02000000000000000000" pitchFamily="2" charset="-78"/>
          </a:endParaRPr>
        </a:p>
      </dgm:t>
    </dgm:pt>
    <dgm:pt modelId="{E4C613EE-6C2A-4042-8837-763036C9F894}">
      <dgm:prSet phldrT="[نص]" custT="1"/>
      <dgm:spPr/>
      <dgm:t>
        <a:bodyPr/>
        <a:lstStyle/>
        <a:p>
          <a:pPr algn="r" rtl="1">
            <a:lnSpc>
              <a:spcPct val="80000"/>
            </a:lnSpc>
            <a:spcBef>
              <a:spcPts val="0"/>
            </a:spcBef>
            <a:spcAft>
              <a:spcPts val="0"/>
            </a:spcAft>
          </a:pPr>
          <a:endParaRPr lang="ar-SA" sz="1400" b="1">
            <a:latin typeface="Sakkal Majalla" panose="02000000000000000000" pitchFamily="2" charset="-78"/>
            <a:cs typeface="Sakkal Majalla" panose="02000000000000000000" pitchFamily="2" charset="-78"/>
          </a:endParaRPr>
        </a:p>
      </dgm:t>
    </dgm:pt>
    <dgm:pt modelId="{BB3F0AA9-735E-4E97-895E-7ECB4A47AA65}" type="parTrans" cxnId="{39C69AAD-A814-4D9A-9EA2-736B5F34602D}">
      <dgm:prSet/>
      <dgm:spPr/>
      <dgm:t>
        <a:bodyPr/>
        <a:lstStyle/>
        <a:p>
          <a:pPr algn="ctr" rtl="1">
            <a:lnSpc>
              <a:spcPct val="80000"/>
            </a:lnSpc>
            <a:spcBef>
              <a:spcPts val="0"/>
            </a:spcBef>
            <a:spcAft>
              <a:spcPts val="0"/>
            </a:spcAft>
          </a:pPr>
          <a:endParaRPr lang="ar-SA" sz="1400" b="1">
            <a:latin typeface="Sakkal Majalla" panose="02000000000000000000" pitchFamily="2" charset="-78"/>
            <a:cs typeface="Sakkal Majalla" panose="02000000000000000000" pitchFamily="2" charset="-78"/>
          </a:endParaRPr>
        </a:p>
      </dgm:t>
    </dgm:pt>
    <dgm:pt modelId="{C2DBDD06-9B11-4A25-BA6D-7BBEDF318824}" type="sibTrans" cxnId="{39C69AAD-A814-4D9A-9EA2-736B5F34602D}">
      <dgm:prSet/>
      <dgm:spPr/>
      <dgm:t>
        <a:bodyPr/>
        <a:lstStyle/>
        <a:p>
          <a:pPr algn="ctr" rtl="1">
            <a:lnSpc>
              <a:spcPct val="80000"/>
            </a:lnSpc>
            <a:spcBef>
              <a:spcPts val="0"/>
            </a:spcBef>
            <a:spcAft>
              <a:spcPts val="0"/>
            </a:spcAft>
          </a:pPr>
          <a:endParaRPr lang="ar-SA" sz="1400" b="1">
            <a:latin typeface="Sakkal Majalla" panose="02000000000000000000" pitchFamily="2" charset="-78"/>
            <a:cs typeface="Sakkal Majalla" panose="02000000000000000000" pitchFamily="2" charset="-78"/>
          </a:endParaRPr>
        </a:p>
      </dgm:t>
    </dgm:pt>
    <dgm:pt modelId="{2D291740-AA16-4935-82B6-34BFFE971A11}">
      <dgm:prSet phldrT="[نص]" custT="1"/>
      <dgm:spPr/>
      <dgm:t>
        <a:bodyPr/>
        <a:lstStyle/>
        <a:p>
          <a:pPr algn="r" rtl="1">
            <a:lnSpc>
              <a:spcPct val="80000"/>
            </a:lnSpc>
            <a:spcBef>
              <a:spcPts val="0"/>
            </a:spcBef>
            <a:spcAft>
              <a:spcPts val="0"/>
            </a:spcAft>
          </a:pPr>
          <a:endParaRPr lang="ar-SA" sz="1400" b="1">
            <a:latin typeface="Sakkal Majalla" panose="02000000000000000000" pitchFamily="2" charset="-78"/>
            <a:cs typeface="Sakkal Majalla" panose="02000000000000000000" pitchFamily="2" charset="-78"/>
          </a:endParaRPr>
        </a:p>
      </dgm:t>
    </dgm:pt>
    <dgm:pt modelId="{08BA042C-F603-4B2E-9C38-CC2F45DA811A}" type="parTrans" cxnId="{32C290A4-122B-4D68-8764-243C4E143031}">
      <dgm:prSet/>
      <dgm:spPr/>
      <dgm:t>
        <a:bodyPr/>
        <a:lstStyle/>
        <a:p>
          <a:pPr algn="ctr" rtl="1">
            <a:lnSpc>
              <a:spcPct val="80000"/>
            </a:lnSpc>
            <a:spcBef>
              <a:spcPts val="0"/>
            </a:spcBef>
            <a:spcAft>
              <a:spcPts val="0"/>
            </a:spcAft>
          </a:pPr>
          <a:endParaRPr lang="ar-SA" sz="1400" b="1">
            <a:latin typeface="Sakkal Majalla" panose="02000000000000000000" pitchFamily="2" charset="-78"/>
            <a:cs typeface="Sakkal Majalla" panose="02000000000000000000" pitchFamily="2" charset="-78"/>
          </a:endParaRPr>
        </a:p>
      </dgm:t>
    </dgm:pt>
    <dgm:pt modelId="{57D2DD96-E329-4157-930C-F298F39C996E}" type="sibTrans" cxnId="{32C290A4-122B-4D68-8764-243C4E143031}">
      <dgm:prSet/>
      <dgm:spPr/>
      <dgm:t>
        <a:bodyPr/>
        <a:lstStyle/>
        <a:p>
          <a:pPr algn="ctr" rtl="1">
            <a:lnSpc>
              <a:spcPct val="80000"/>
            </a:lnSpc>
            <a:spcBef>
              <a:spcPts val="0"/>
            </a:spcBef>
            <a:spcAft>
              <a:spcPts val="0"/>
            </a:spcAft>
          </a:pPr>
          <a:endParaRPr lang="ar-SA" sz="1400" b="1">
            <a:latin typeface="Sakkal Majalla" panose="02000000000000000000" pitchFamily="2" charset="-78"/>
            <a:cs typeface="Sakkal Majalla" panose="02000000000000000000" pitchFamily="2" charset="-78"/>
          </a:endParaRPr>
        </a:p>
      </dgm:t>
    </dgm:pt>
    <dgm:pt modelId="{D80200FF-E85B-4A15-A1E0-E5EDDF8E04D5}">
      <dgm:prSet phldrT="[نص]" custT="1"/>
      <dgm:spPr/>
      <dgm:t>
        <a:bodyPr/>
        <a:lstStyle/>
        <a:p>
          <a:pPr algn="ctr" rtl="1">
            <a:lnSpc>
              <a:spcPct val="80000"/>
            </a:lnSpc>
            <a:spcBef>
              <a:spcPts val="0"/>
            </a:spcBef>
            <a:spcAft>
              <a:spcPts val="0"/>
            </a:spcAft>
          </a:pPr>
          <a:r>
            <a:rPr lang="ar-SA" sz="1400" b="1">
              <a:latin typeface="Sakkal Majalla" panose="02000000000000000000" pitchFamily="2" charset="-78"/>
              <a:cs typeface="Sakkal Majalla" panose="02000000000000000000" pitchFamily="2" charset="-78"/>
            </a:rPr>
            <a:t>الحاضرات</a:t>
          </a:r>
        </a:p>
      </dgm:t>
    </dgm:pt>
    <dgm:pt modelId="{88F14B75-C1A0-40C8-B361-CECC32D46F27}" type="parTrans" cxnId="{68202823-91AA-4185-8F7B-82107A1A1F07}">
      <dgm:prSet/>
      <dgm:spPr/>
      <dgm:t>
        <a:bodyPr/>
        <a:lstStyle/>
        <a:p>
          <a:pPr algn="ctr" rtl="1">
            <a:lnSpc>
              <a:spcPct val="80000"/>
            </a:lnSpc>
            <a:spcBef>
              <a:spcPts val="0"/>
            </a:spcBef>
            <a:spcAft>
              <a:spcPts val="0"/>
            </a:spcAft>
          </a:pPr>
          <a:endParaRPr lang="ar-SA" sz="1400" b="1">
            <a:latin typeface="Sakkal Majalla" panose="02000000000000000000" pitchFamily="2" charset="-78"/>
            <a:cs typeface="Sakkal Majalla" panose="02000000000000000000" pitchFamily="2" charset="-78"/>
          </a:endParaRPr>
        </a:p>
      </dgm:t>
    </dgm:pt>
    <dgm:pt modelId="{06C0B4F8-385A-4D16-BDBC-D504A66D0233}" type="sibTrans" cxnId="{68202823-91AA-4185-8F7B-82107A1A1F07}">
      <dgm:prSet/>
      <dgm:spPr/>
      <dgm:t>
        <a:bodyPr/>
        <a:lstStyle/>
        <a:p>
          <a:pPr algn="ctr" rtl="1">
            <a:lnSpc>
              <a:spcPct val="80000"/>
            </a:lnSpc>
            <a:spcBef>
              <a:spcPts val="0"/>
            </a:spcBef>
            <a:spcAft>
              <a:spcPts val="0"/>
            </a:spcAft>
          </a:pPr>
          <a:endParaRPr lang="ar-SA" sz="1400" b="1">
            <a:latin typeface="Sakkal Majalla" panose="02000000000000000000" pitchFamily="2" charset="-78"/>
            <a:cs typeface="Sakkal Majalla" panose="02000000000000000000" pitchFamily="2" charset="-78"/>
          </a:endParaRPr>
        </a:p>
      </dgm:t>
    </dgm:pt>
    <dgm:pt modelId="{0374BEF7-0063-4A4F-A940-F70210E48383}">
      <dgm:prSet phldrT="[نص]" custT="1"/>
      <dgm:spPr/>
      <dgm:t>
        <a:bodyPr/>
        <a:lstStyle/>
        <a:p>
          <a:pPr algn="ctr" rtl="1">
            <a:lnSpc>
              <a:spcPct val="80000"/>
            </a:lnSpc>
            <a:spcBef>
              <a:spcPts val="0"/>
            </a:spcBef>
            <a:spcAft>
              <a:spcPts val="0"/>
            </a:spcAft>
          </a:pPr>
          <a:endParaRPr lang="ar-SA" sz="1400" b="1">
            <a:latin typeface="Sakkal Majalla" panose="02000000000000000000" pitchFamily="2" charset="-78"/>
            <a:cs typeface="Sakkal Majalla" panose="02000000000000000000" pitchFamily="2" charset="-78"/>
          </a:endParaRPr>
        </a:p>
      </dgm:t>
    </dgm:pt>
    <dgm:pt modelId="{DB8A461B-690D-46C1-ACF2-F34EBA8A9C03}" type="parTrans" cxnId="{255B2517-A076-4CD4-8159-33427AB0BEA6}">
      <dgm:prSet/>
      <dgm:spPr/>
      <dgm:t>
        <a:bodyPr/>
        <a:lstStyle/>
        <a:p>
          <a:pPr algn="ctr" rtl="1">
            <a:lnSpc>
              <a:spcPct val="80000"/>
            </a:lnSpc>
            <a:spcBef>
              <a:spcPts val="0"/>
            </a:spcBef>
            <a:spcAft>
              <a:spcPts val="0"/>
            </a:spcAft>
          </a:pPr>
          <a:endParaRPr lang="ar-SA" sz="1400" b="1">
            <a:latin typeface="Sakkal Majalla" panose="02000000000000000000" pitchFamily="2" charset="-78"/>
            <a:cs typeface="Sakkal Majalla" panose="02000000000000000000" pitchFamily="2" charset="-78"/>
          </a:endParaRPr>
        </a:p>
      </dgm:t>
    </dgm:pt>
    <dgm:pt modelId="{BFBEEFF8-BD99-4310-A631-F80F460C9793}" type="sibTrans" cxnId="{255B2517-A076-4CD4-8159-33427AB0BEA6}">
      <dgm:prSet/>
      <dgm:spPr/>
      <dgm:t>
        <a:bodyPr/>
        <a:lstStyle/>
        <a:p>
          <a:pPr algn="ctr" rtl="1">
            <a:lnSpc>
              <a:spcPct val="80000"/>
            </a:lnSpc>
            <a:spcBef>
              <a:spcPts val="0"/>
            </a:spcBef>
            <a:spcAft>
              <a:spcPts val="0"/>
            </a:spcAft>
          </a:pPr>
          <a:endParaRPr lang="ar-SA" sz="1400" b="1">
            <a:latin typeface="Sakkal Majalla" panose="02000000000000000000" pitchFamily="2" charset="-78"/>
            <a:cs typeface="Sakkal Majalla" panose="02000000000000000000" pitchFamily="2" charset="-78"/>
          </a:endParaRPr>
        </a:p>
      </dgm:t>
    </dgm:pt>
    <dgm:pt modelId="{B280E2AA-1711-4789-9D5F-768B1C7DF220}" type="pres">
      <dgm:prSet presAssocID="{D1F7FD8C-E0CB-4005-939C-29CDA55555BD}" presName="Name0" presStyleCnt="0">
        <dgm:presLayoutVars>
          <dgm:dir val="rev"/>
          <dgm:animLvl val="lvl"/>
          <dgm:resizeHandles val="exact"/>
        </dgm:presLayoutVars>
      </dgm:prSet>
      <dgm:spPr/>
      <dgm:t>
        <a:bodyPr/>
        <a:lstStyle/>
        <a:p>
          <a:pPr rtl="1"/>
          <a:endParaRPr lang="ar-SA"/>
        </a:p>
      </dgm:t>
    </dgm:pt>
    <dgm:pt modelId="{226C3BCD-6463-4D16-8B5F-593B909F8858}" type="pres">
      <dgm:prSet presAssocID="{D5DE41A7-C626-40BF-B0DA-A40A3F89A54B}" presName="composite" presStyleCnt="0"/>
      <dgm:spPr/>
      <dgm:t>
        <a:bodyPr/>
        <a:lstStyle/>
        <a:p>
          <a:pPr rtl="1"/>
          <a:endParaRPr lang="ar-SA"/>
        </a:p>
      </dgm:t>
    </dgm:pt>
    <dgm:pt modelId="{4FAF9512-CFA5-48C1-9697-C9ECA186FBFC}" type="pres">
      <dgm:prSet presAssocID="{D5DE41A7-C626-40BF-B0DA-A40A3F89A54B}" presName="parTx" presStyleLbl="alignNode1" presStyleIdx="0" presStyleCnt="4">
        <dgm:presLayoutVars>
          <dgm:chMax val="0"/>
          <dgm:chPref val="0"/>
          <dgm:bulletEnabled val="1"/>
        </dgm:presLayoutVars>
      </dgm:prSet>
      <dgm:spPr/>
      <dgm:t>
        <a:bodyPr/>
        <a:lstStyle/>
        <a:p>
          <a:pPr rtl="1"/>
          <a:endParaRPr lang="ar-SA"/>
        </a:p>
      </dgm:t>
    </dgm:pt>
    <dgm:pt modelId="{C64A1DD5-7B9F-405F-BFE9-80383BDBD10A}" type="pres">
      <dgm:prSet presAssocID="{D5DE41A7-C626-40BF-B0DA-A40A3F89A54B}" presName="desTx" presStyleLbl="alignAccFollowNode1" presStyleIdx="0" presStyleCnt="4">
        <dgm:presLayoutVars>
          <dgm:bulletEnabled val="1"/>
        </dgm:presLayoutVars>
      </dgm:prSet>
      <dgm:spPr/>
      <dgm:t>
        <a:bodyPr/>
        <a:lstStyle/>
        <a:p>
          <a:pPr rtl="1"/>
          <a:endParaRPr lang="ar-SA"/>
        </a:p>
      </dgm:t>
    </dgm:pt>
    <dgm:pt modelId="{DBE7E7C6-DF20-40CD-B202-7F40618A83C3}" type="pres">
      <dgm:prSet presAssocID="{7C0D9391-B017-47B3-A0EB-40598FD2EC6A}" presName="space" presStyleCnt="0"/>
      <dgm:spPr/>
      <dgm:t>
        <a:bodyPr/>
        <a:lstStyle/>
        <a:p>
          <a:pPr rtl="1"/>
          <a:endParaRPr lang="ar-SA"/>
        </a:p>
      </dgm:t>
    </dgm:pt>
    <dgm:pt modelId="{41A36FD7-92FF-4FCD-B7F6-AD06DCB76A09}" type="pres">
      <dgm:prSet presAssocID="{F5FABC22-0ED4-4152-A3E5-27A702918516}" presName="composite" presStyleCnt="0"/>
      <dgm:spPr/>
      <dgm:t>
        <a:bodyPr/>
        <a:lstStyle/>
        <a:p>
          <a:pPr rtl="1"/>
          <a:endParaRPr lang="ar-SA"/>
        </a:p>
      </dgm:t>
    </dgm:pt>
    <dgm:pt modelId="{09CF1276-56A2-4890-9663-27F067F5DA6F}" type="pres">
      <dgm:prSet presAssocID="{F5FABC22-0ED4-4152-A3E5-27A702918516}" presName="parTx" presStyleLbl="alignNode1" presStyleIdx="1" presStyleCnt="4">
        <dgm:presLayoutVars>
          <dgm:chMax val="0"/>
          <dgm:chPref val="0"/>
          <dgm:bulletEnabled val="1"/>
        </dgm:presLayoutVars>
      </dgm:prSet>
      <dgm:spPr/>
      <dgm:t>
        <a:bodyPr/>
        <a:lstStyle/>
        <a:p>
          <a:pPr rtl="1"/>
          <a:endParaRPr lang="ar-SA"/>
        </a:p>
      </dgm:t>
    </dgm:pt>
    <dgm:pt modelId="{8DFDD009-30B2-43D1-B19C-693A0F5A6483}" type="pres">
      <dgm:prSet presAssocID="{F5FABC22-0ED4-4152-A3E5-27A702918516}" presName="desTx" presStyleLbl="alignAccFollowNode1" presStyleIdx="1" presStyleCnt="4">
        <dgm:presLayoutVars>
          <dgm:bulletEnabled val="1"/>
        </dgm:presLayoutVars>
      </dgm:prSet>
      <dgm:spPr/>
      <dgm:t>
        <a:bodyPr/>
        <a:lstStyle/>
        <a:p>
          <a:pPr rtl="1"/>
          <a:endParaRPr lang="ar-SA"/>
        </a:p>
      </dgm:t>
    </dgm:pt>
    <dgm:pt modelId="{CA0EA937-FDF1-4FED-867B-E9FC3C0E4810}" type="pres">
      <dgm:prSet presAssocID="{2C10070F-CD4E-4723-9227-579DCA0853E5}" presName="space" presStyleCnt="0"/>
      <dgm:spPr/>
      <dgm:t>
        <a:bodyPr/>
        <a:lstStyle/>
        <a:p>
          <a:pPr rtl="1"/>
          <a:endParaRPr lang="ar-SA"/>
        </a:p>
      </dgm:t>
    </dgm:pt>
    <dgm:pt modelId="{A54FAA26-E1AF-400E-BCBE-63FCE8F2D2A2}" type="pres">
      <dgm:prSet presAssocID="{4A32E0D1-3BCC-4D4E-8348-0268126A7323}" presName="composite" presStyleCnt="0"/>
      <dgm:spPr/>
      <dgm:t>
        <a:bodyPr/>
        <a:lstStyle/>
        <a:p>
          <a:pPr rtl="1"/>
          <a:endParaRPr lang="ar-SA"/>
        </a:p>
      </dgm:t>
    </dgm:pt>
    <dgm:pt modelId="{5BF99222-C1D7-46EB-8BFE-113978020FF7}" type="pres">
      <dgm:prSet presAssocID="{4A32E0D1-3BCC-4D4E-8348-0268126A7323}" presName="parTx" presStyleLbl="alignNode1" presStyleIdx="2" presStyleCnt="4">
        <dgm:presLayoutVars>
          <dgm:chMax val="0"/>
          <dgm:chPref val="0"/>
          <dgm:bulletEnabled val="1"/>
        </dgm:presLayoutVars>
      </dgm:prSet>
      <dgm:spPr/>
      <dgm:t>
        <a:bodyPr/>
        <a:lstStyle/>
        <a:p>
          <a:pPr rtl="1"/>
          <a:endParaRPr lang="ar-SA"/>
        </a:p>
      </dgm:t>
    </dgm:pt>
    <dgm:pt modelId="{32BF7D7F-D4A1-4EB6-AFB5-0AA95504C407}" type="pres">
      <dgm:prSet presAssocID="{4A32E0D1-3BCC-4D4E-8348-0268126A7323}" presName="desTx" presStyleLbl="alignAccFollowNode1" presStyleIdx="2" presStyleCnt="4">
        <dgm:presLayoutVars>
          <dgm:bulletEnabled val="1"/>
        </dgm:presLayoutVars>
      </dgm:prSet>
      <dgm:spPr/>
      <dgm:t>
        <a:bodyPr/>
        <a:lstStyle/>
        <a:p>
          <a:pPr rtl="1"/>
          <a:endParaRPr lang="ar-SA"/>
        </a:p>
      </dgm:t>
    </dgm:pt>
    <dgm:pt modelId="{9A229CAD-EEE5-4ECC-9A26-98E3590AAB5C}" type="pres">
      <dgm:prSet presAssocID="{A6D2F8F3-B740-4218-86F8-507E5889C44F}" presName="space" presStyleCnt="0"/>
      <dgm:spPr/>
      <dgm:t>
        <a:bodyPr/>
        <a:lstStyle/>
        <a:p>
          <a:pPr rtl="1"/>
          <a:endParaRPr lang="ar-SA"/>
        </a:p>
      </dgm:t>
    </dgm:pt>
    <dgm:pt modelId="{99FB9CA9-0EDC-4CD0-B5D1-34CBFF062CC4}" type="pres">
      <dgm:prSet presAssocID="{D80200FF-E85B-4A15-A1E0-E5EDDF8E04D5}" presName="composite" presStyleCnt="0"/>
      <dgm:spPr/>
      <dgm:t>
        <a:bodyPr/>
        <a:lstStyle/>
        <a:p>
          <a:pPr rtl="1"/>
          <a:endParaRPr lang="ar-SA"/>
        </a:p>
      </dgm:t>
    </dgm:pt>
    <dgm:pt modelId="{7C77B637-19D8-4D6F-A854-CAB2A8883636}" type="pres">
      <dgm:prSet presAssocID="{D80200FF-E85B-4A15-A1E0-E5EDDF8E04D5}" presName="parTx" presStyleLbl="alignNode1" presStyleIdx="3" presStyleCnt="4">
        <dgm:presLayoutVars>
          <dgm:chMax val="0"/>
          <dgm:chPref val="0"/>
          <dgm:bulletEnabled val="1"/>
        </dgm:presLayoutVars>
      </dgm:prSet>
      <dgm:spPr/>
      <dgm:t>
        <a:bodyPr/>
        <a:lstStyle/>
        <a:p>
          <a:pPr rtl="1"/>
          <a:endParaRPr lang="ar-SA"/>
        </a:p>
      </dgm:t>
    </dgm:pt>
    <dgm:pt modelId="{249F2B32-87FF-490D-9930-B8BCD272BC83}" type="pres">
      <dgm:prSet presAssocID="{D80200FF-E85B-4A15-A1E0-E5EDDF8E04D5}" presName="desTx" presStyleLbl="alignAccFollowNode1" presStyleIdx="3" presStyleCnt="4">
        <dgm:presLayoutVars>
          <dgm:bulletEnabled val="1"/>
        </dgm:presLayoutVars>
      </dgm:prSet>
      <dgm:spPr/>
      <dgm:t>
        <a:bodyPr/>
        <a:lstStyle/>
        <a:p>
          <a:pPr rtl="1"/>
          <a:endParaRPr lang="ar-SA"/>
        </a:p>
      </dgm:t>
    </dgm:pt>
  </dgm:ptLst>
  <dgm:cxnLst>
    <dgm:cxn modelId="{403D593D-F324-4706-AC37-6F184EE01637}" type="presOf" srcId="{F5FABC22-0ED4-4152-A3E5-27A702918516}" destId="{09CF1276-56A2-4890-9663-27F067F5DA6F}" srcOrd="0" destOrd="0" presId="urn:microsoft.com/office/officeart/2005/8/layout/hList1"/>
    <dgm:cxn modelId="{9B4C6925-B37F-4A43-BBEC-4899A4AB1C7A}" type="presOf" srcId="{E4C613EE-6C2A-4042-8837-763036C9F894}" destId="{32BF7D7F-D4A1-4EB6-AFB5-0AA95504C407}" srcOrd="0" destOrd="0" presId="urn:microsoft.com/office/officeart/2005/8/layout/hList1"/>
    <dgm:cxn modelId="{8E039D9D-D5C9-4D66-9BCE-57AC5C9542B2}" srcId="{D5DE41A7-C626-40BF-B0DA-A40A3F89A54B}" destId="{FB0634F6-B0EA-4E31-8CB8-2FF445B01B06}" srcOrd="0" destOrd="0" parTransId="{838BF61B-6095-4EE8-B55C-9FF134C2B0B8}" sibTransId="{494D4529-76A9-4770-883B-9BF2EB90FD44}"/>
    <dgm:cxn modelId="{255B2517-A076-4CD4-8159-33427AB0BEA6}" srcId="{D80200FF-E85B-4A15-A1E0-E5EDDF8E04D5}" destId="{0374BEF7-0063-4A4F-A940-F70210E48383}" srcOrd="0" destOrd="0" parTransId="{DB8A461B-690D-46C1-ACF2-F34EBA8A9C03}" sibTransId="{BFBEEFF8-BD99-4310-A631-F80F460C9793}"/>
    <dgm:cxn modelId="{0D465230-F95C-4B50-AB8A-A2B6B728F200}" type="presOf" srcId="{2D291740-AA16-4935-82B6-34BFFE971A11}" destId="{8DFDD009-30B2-43D1-B19C-693A0F5A6483}" srcOrd="0" destOrd="0" presId="urn:microsoft.com/office/officeart/2005/8/layout/hList1"/>
    <dgm:cxn modelId="{B190DCB6-A6FC-4E82-9CB4-979C93E6B8D4}" type="presOf" srcId="{0374BEF7-0063-4A4F-A940-F70210E48383}" destId="{249F2B32-87FF-490D-9930-B8BCD272BC83}" srcOrd="0" destOrd="0" presId="urn:microsoft.com/office/officeart/2005/8/layout/hList1"/>
    <dgm:cxn modelId="{7A0ADE70-911A-4542-8BD4-EF8E4BCD70B4}" type="presOf" srcId="{4A32E0D1-3BCC-4D4E-8348-0268126A7323}" destId="{5BF99222-C1D7-46EB-8BFE-113978020FF7}" srcOrd="0" destOrd="0" presId="urn:microsoft.com/office/officeart/2005/8/layout/hList1"/>
    <dgm:cxn modelId="{6A6434BC-BBDF-4EF5-A65E-E3F6B1CF9C32}" type="presOf" srcId="{FB0634F6-B0EA-4E31-8CB8-2FF445B01B06}" destId="{C64A1DD5-7B9F-405F-BFE9-80383BDBD10A}" srcOrd="0" destOrd="0" presId="urn:microsoft.com/office/officeart/2005/8/layout/hList1"/>
    <dgm:cxn modelId="{68202823-91AA-4185-8F7B-82107A1A1F07}" srcId="{D1F7FD8C-E0CB-4005-939C-29CDA55555BD}" destId="{D80200FF-E85B-4A15-A1E0-E5EDDF8E04D5}" srcOrd="3" destOrd="0" parTransId="{88F14B75-C1A0-40C8-B361-CECC32D46F27}" sibTransId="{06C0B4F8-385A-4D16-BDBC-D504A66D0233}"/>
    <dgm:cxn modelId="{8578EC08-AB52-4022-A988-9A6437121361}" type="presOf" srcId="{D5DE41A7-C626-40BF-B0DA-A40A3F89A54B}" destId="{4FAF9512-CFA5-48C1-9697-C9ECA186FBFC}" srcOrd="0" destOrd="0" presId="urn:microsoft.com/office/officeart/2005/8/layout/hList1"/>
    <dgm:cxn modelId="{39C69AAD-A814-4D9A-9EA2-736B5F34602D}" srcId="{4A32E0D1-3BCC-4D4E-8348-0268126A7323}" destId="{E4C613EE-6C2A-4042-8837-763036C9F894}" srcOrd="0" destOrd="0" parTransId="{BB3F0AA9-735E-4E97-895E-7ECB4A47AA65}" sibTransId="{C2DBDD06-9B11-4A25-BA6D-7BBEDF318824}"/>
    <dgm:cxn modelId="{9BBD1A89-E882-4CD5-A08F-6ED7F9B14D3E}" srcId="{D1F7FD8C-E0CB-4005-939C-29CDA55555BD}" destId="{4A32E0D1-3BCC-4D4E-8348-0268126A7323}" srcOrd="2" destOrd="0" parTransId="{67F360EA-8CC6-4BBE-8EB2-D4E7F8EFEF45}" sibTransId="{A6D2F8F3-B740-4218-86F8-507E5889C44F}"/>
    <dgm:cxn modelId="{1BFB93E6-3392-433C-BFF6-4FA0E365CC75}" type="presOf" srcId="{D80200FF-E85B-4A15-A1E0-E5EDDF8E04D5}" destId="{7C77B637-19D8-4D6F-A854-CAB2A8883636}" srcOrd="0" destOrd="0" presId="urn:microsoft.com/office/officeart/2005/8/layout/hList1"/>
    <dgm:cxn modelId="{32C290A4-122B-4D68-8764-243C4E143031}" srcId="{F5FABC22-0ED4-4152-A3E5-27A702918516}" destId="{2D291740-AA16-4935-82B6-34BFFE971A11}" srcOrd="0" destOrd="0" parTransId="{08BA042C-F603-4B2E-9C38-CC2F45DA811A}" sibTransId="{57D2DD96-E329-4157-930C-F298F39C996E}"/>
    <dgm:cxn modelId="{ADA1A97E-B94D-40A5-BCBA-7B5032E4CB67}" type="presOf" srcId="{D1F7FD8C-E0CB-4005-939C-29CDA55555BD}" destId="{B280E2AA-1711-4789-9D5F-768B1C7DF220}" srcOrd="0" destOrd="0" presId="urn:microsoft.com/office/officeart/2005/8/layout/hList1"/>
    <dgm:cxn modelId="{57C06A06-1C7D-47B5-89B8-57D2C78F7208}" srcId="{D1F7FD8C-E0CB-4005-939C-29CDA55555BD}" destId="{D5DE41A7-C626-40BF-B0DA-A40A3F89A54B}" srcOrd="0" destOrd="0" parTransId="{2A136AEE-0C1E-4A41-95C1-21E6D4BAC8A8}" sibTransId="{7C0D9391-B017-47B3-A0EB-40598FD2EC6A}"/>
    <dgm:cxn modelId="{39D635B2-41A9-49FF-9C1C-EDEFCA189177}" srcId="{D1F7FD8C-E0CB-4005-939C-29CDA55555BD}" destId="{F5FABC22-0ED4-4152-A3E5-27A702918516}" srcOrd="1" destOrd="0" parTransId="{B28ADC4F-48E6-464C-B9FE-8E745904F2B7}" sibTransId="{2C10070F-CD4E-4723-9227-579DCA0853E5}"/>
    <dgm:cxn modelId="{59147D6A-336F-47CE-AF15-7E54A41FE058}" type="presParOf" srcId="{B280E2AA-1711-4789-9D5F-768B1C7DF220}" destId="{226C3BCD-6463-4D16-8B5F-593B909F8858}" srcOrd="0" destOrd="0" presId="urn:microsoft.com/office/officeart/2005/8/layout/hList1"/>
    <dgm:cxn modelId="{35DC2D74-7663-496A-A7BF-23BFCEEA4C04}" type="presParOf" srcId="{226C3BCD-6463-4D16-8B5F-593B909F8858}" destId="{4FAF9512-CFA5-48C1-9697-C9ECA186FBFC}" srcOrd="0" destOrd="0" presId="urn:microsoft.com/office/officeart/2005/8/layout/hList1"/>
    <dgm:cxn modelId="{D618CE00-C070-4213-8AB7-582E960F2273}" type="presParOf" srcId="{226C3BCD-6463-4D16-8B5F-593B909F8858}" destId="{C64A1DD5-7B9F-405F-BFE9-80383BDBD10A}" srcOrd="1" destOrd="0" presId="urn:microsoft.com/office/officeart/2005/8/layout/hList1"/>
    <dgm:cxn modelId="{AD846ED8-3D48-4DDB-AADA-44928080B0CA}" type="presParOf" srcId="{B280E2AA-1711-4789-9D5F-768B1C7DF220}" destId="{DBE7E7C6-DF20-40CD-B202-7F40618A83C3}" srcOrd="1" destOrd="0" presId="urn:microsoft.com/office/officeart/2005/8/layout/hList1"/>
    <dgm:cxn modelId="{7115B31C-2316-4044-87DC-326E1E118575}" type="presParOf" srcId="{B280E2AA-1711-4789-9D5F-768B1C7DF220}" destId="{41A36FD7-92FF-4FCD-B7F6-AD06DCB76A09}" srcOrd="2" destOrd="0" presId="urn:microsoft.com/office/officeart/2005/8/layout/hList1"/>
    <dgm:cxn modelId="{06B72951-57E4-4A9B-A86E-BAB910A074AB}" type="presParOf" srcId="{41A36FD7-92FF-4FCD-B7F6-AD06DCB76A09}" destId="{09CF1276-56A2-4890-9663-27F067F5DA6F}" srcOrd="0" destOrd="0" presId="urn:microsoft.com/office/officeart/2005/8/layout/hList1"/>
    <dgm:cxn modelId="{C1FE6E40-A746-473B-BCC7-C70EA4190A57}" type="presParOf" srcId="{41A36FD7-92FF-4FCD-B7F6-AD06DCB76A09}" destId="{8DFDD009-30B2-43D1-B19C-693A0F5A6483}" srcOrd="1" destOrd="0" presId="urn:microsoft.com/office/officeart/2005/8/layout/hList1"/>
    <dgm:cxn modelId="{426F7320-EB66-45FE-958D-A9EEED641BFD}" type="presParOf" srcId="{B280E2AA-1711-4789-9D5F-768B1C7DF220}" destId="{CA0EA937-FDF1-4FED-867B-E9FC3C0E4810}" srcOrd="3" destOrd="0" presId="urn:microsoft.com/office/officeart/2005/8/layout/hList1"/>
    <dgm:cxn modelId="{D0738136-FBCA-4E0B-9801-7799770F3DEF}" type="presParOf" srcId="{B280E2AA-1711-4789-9D5F-768B1C7DF220}" destId="{A54FAA26-E1AF-400E-BCBE-63FCE8F2D2A2}" srcOrd="4" destOrd="0" presId="urn:microsoft.com/office/officeart/2005/8/layout/hList1"/>
    <dgm:cxn modelId="{1BCE3F79-5737-45A0-AA28-50BAB8816FEC}" type="presParOf" srcId="{A54FAA26-E1AF-400E-BCBE-63FCE8F2D2A2}" destId="{5BF99222-C1D7-46EB-8BFE-113978020FF7}" srcOrd="0" destOrd="0" presId="urn:microsoft.com/office/officeart/2005/8/layout/hList1"/>
    <dgm:cxn modelId="{1377D786-BBBD-4EB0-8B6C-148B53A6350F}" type="presParOf" srcId="{A54FAA26-E1AF-400E-BCBE-63FCE8F2D2A2}" destId="{32BF7D7F-D4A1-4EB6-AFB5-0AA95504C407}" srcOrd="1" destOrd="0" presId="urn:microsoft.com/office/officeart/2005/8/layout/hList1"/>
    <dgm:cxn modelId="{97D8FE61-5A41-414A-8616-B12B1B10348D}" type="presParOf" srcId="{B280E2AA-1711-4789-9D5F-768B1C7DF220}" destId="{9A229CAD-EEE5-4ECC-9A26-98E3590AAB5C}" srcOrd="5" destOrd="0" presId="urn:microsoft.com/office/officeart/2005/8/layout/hList1"/>
    <dgm:cxn modelId="{2137C7E8-D1C3-4263-A332-B1FBFB2FE25D}" type="presParOf" srcId="{B280E2AA-1711-4789-9D5F-768B1C7DF220}" destId="{99FB9CA9-0EDC-4CD0-B5D1-34CBFF062CC4}" srcOrd="6" destOrd="0" presId="urn:microsoft.com/office/officeart/2005/8/layout/hList1"/>
    <dgm:cxn modelId="{33690E15-D80B-4210-9C29-6A7588F1A56F}" type="presParOf" srcId="{99FB9CA9-0EDC-4CD0-B5D1-34CBFF062CC4}" destId="{7C77B637-19D8-4D6F-A854-CAB2A8883636}" srcOrd="0" destOrd="0" presId="urn:microsoft.com/office/officeart/2005/8/layout/hList1"/>
    <dgm:cxn modelId="{467E7F5A-D5A4-4C83-A88C-D1C46A7EF379}" type="presParOf" srcId="{99FB9CA9-0EDC-4CD0-B5D1-34CBFF062CC4}" destId="{249F2B32-87FF-490D-9930-B8BCD272BC83}" srcOrd="1" destOrd="0" presId="urn:microsoft.com/office/officeart/2005/8/layout/hList1"/>
  </dgm:cxnLst>
  <dgm:bg/>
  <dgm:whole/>
  <dgm:extLst>
    <a:ext uri="http://schemas.microsoft.com/office/drawing/2008/diagram">
      <dsp:dataModelExt xmlns:dsp="http://schemas.microsoft.com/office/drawing/2008/diagram" relId="rId397" minVer="http://schemas.openxmlformats.org/drawingml/2006/diagram"/>
    </a:ext>
  </dgm:extLst>
</dgm:dataModel>
</file>

<file path=word/diagrams/data74.xml><?xml version="1.0" encoding="utf-8"?>
<dgm:dataModel xmlns:dgm="http://schemas.openxmlformats.org/drawingml/2006/diagram" xmlns:a="http://schemas.openxmlformats.org/drawingml/2006/main">
  <dgm:ptLst>
    <dgm:pt modelId="{322F3DCB-795B-428B-873E-E6E8D1E21E59}" type="doc">
      <dgm:prSet loTypeId="urn:microsoft.com/office/officeart/2005/8/layout/list1" loCatId="list" qsTypeId="urn:microsoft.com/office/officeart/2005/8/quickstyle/simple5" qsCatId="simple" csTypeId="urn:microsoft.com/office/officeart/2005/8/colors/colorful4" csCatId="colorful" phldr="1"/>
      <dgm:spPr/>
      <dgm:t>
        <a:bodyPr/>
        <a:lstStyle/>
        <a:p>
          <a:pPr rtl="1"/>
          <a:endParaRPr lang="ar-SA"/>
        </a:p>
      </dgm:t>
    </dgm:pt>
    <dgm:pt modelId="{16D92C49-2E47-411D-B962-850F85A1F083}">
      <dgm:prSet phldrT="[نص]" custT="1"/>
      <dgm:spPr/>
      <dgm:t>
        <a:bodyPr/>
        <a:lstStyle/>
        <a:p>
          <a:pPr rtl="1"/>
          <a:r>
            <a:rPr lang="ar-SA" sz="1800" b="1">
              <a:solidFill>
                <a:schemeClr val="tx1"/>
              </a:solidFill>
              <a:latin typeface="Sakkal Majalla" panose="02000000000000000000" pitchFamily="2" charset="-78"/>
              <a:cs typeface="Sakkal Majalla" panose="02000000000000000000" pitchFamily="2" charset="-78"/>
            </a:rPr>
            <a:t>جدول الأعمال</a:t>
          </a:r>
        </a:p>
      </dgm:t>
    </dgm:pt>
    <dgm:pt modelId="{4F68C016-AE37-40CE-A8BD-87A0FA06D4ED}" type="parTrans" cxnId="{918D0FDD-6B84-4C04-9817-B28E7F99BE66}">
      <dgm:prSet/>
      <dgm:spPr/>
      <dgm:t>
        <a:bodyPr/>
        <a:lstStyle/>
        <a:p>
          <a:pPr rtl="1"/>
          <a:endParaRPr lang="ar-SA" sz="1400" b="1">
            <a:latin typeface="Sakkal Majalla" panose="02000000000000000000" pitchFamily="2" charset="-78"/>
            <a:cs typeface="Sakkal Majalla" panose="02000000000000000000" pitchFamily="2" charset="-78"/>
          </a:endParaRPr>
        </a:p>
      </dgm:t>
    </dgm:pt>
    <dgm:pt modelId="{FF6232E1-3157-41A1-B1F5-363B52D23FC5}" type="sibTrans" cxnId="{918D0FDD-6B84-4C04-9817-B28E7F99BE66}">
      <dgm:prSet/>
      <dgm:spPr/>
      <dgm:t>
        <a:bodyPr/>
        <a:lstStyle/>
        <a:p>
          <a:pPr rtl="1"/>
          <a:endParaRPr lang="ar-SA" sz="1400" b="1">
            <a:latin typeface="Sakkal Majalla" panose="02000000000000000000" pitchFamily="2" charset="-78"/>
            <a:cs typeface="Sakkal Majalla" panose="02000000000000000000" pitchFamily="2" charset="-78"/>
          </a:endParaRPr>
        </a:p>
      </dgm:t>
    </dgm:pt>
    <dgm:pt modelId="{5FC86D35-58F9-4F35-A4EF-0B9CFFB1A589}">
      <dgm:prSet phldrT="[نص]" custT="1"/>
      <dgm:spPr/>
      <dgm:t>
        <a:bodyPr/>
        <a:lstStyle/>
        <a:p>
          <a:pPr rtl="1"/>
          <a:r>
            <a:rPr lang="ar-SA" sz="1400" b="1">
              <a:latin typeface="Sakkal Majalla" panose="02000000000000000000" pitchFamily="2" charset="-78"/>
              <a:cs typeface="Sakkal Majalla" panose="02000000000000000000" pitchFamily="2" charset="-78"/>
            </a:rPr>
            <a:t>إنه في تمام الساعة (  .................  ) يوم /  ............. الموافق  ....  /  ....  / ....14هـ تمت مناقشة وتبادل الآراء والرؤى التطويرية وعليه تمت التوصيات بالآتي:</a:t>
          </a:r>
        </a:p>
      </dgm:t>
    </dgm:pt>
    <dgm:pt modelId="{D6C92D99-5828-40F3-B25D-9A8138E4F611}" type="parTrans" cxnId="{49E0594C-A606-47E5-86FA-9FEBA63071AC}">
      <dgm:prSet/>
      <dgm:spPr/>
      <dgm:t>
        <a:bodyPr/>
        <a:lstStyle/>
        <a:p>
          <a:pPr rtl="1"/>
          <a:endParaRPr lang="ar-SA" sz="1400" b="1">
            <a:latin typeface="Sakkal Majalla" panose="02000000000000000000" pitchFamily="2" charset="-78"/>
            <a:cs typeface="Sakkal Majalla" panose="02000000000000000000" pitchFamily="2" charset="-78"/>
          </a:endParaRPr>
        </a:p>
      </dgm:t>
    </dgm:pt>
    <dgm:pt modelId="{63143175-BDA5-4F40-B64A-24C4688E00EA}" type="sibTrans" cxnId="{49E0594C-A606-47E5-86FA-9FEBA63071AC}">
      <dgm:prSet/>
      <dgm:spPr/>
      <dgm:t>
        <a:bodyPr/>
        <a:lstStyle/>
        <a:p>
          <a:pPr rtl="1"/>
          <a:endParaRPr lang="ar-SA" sz="1400" b="1">
            <a:latin typeface="Sakkal Majalla" panose="02000000000000000000" pitchFamily="2" charset="-78"/>
            <a:cs typeface="Sakkal Majalla" panose="02000000000000000000" pitchFamily="2" charset="-78"/>
          </a:endParaRPr>
        </a:p>
      </dgm:t>
    </dgm:pt>
    <dgm:pt modelId="{54AFDA8C-FF1F-4921-97F9-14B96F591B86}">
      <dgm:prSet phldrT="[نص]" custT="1"/>
      <dgm:spPr/>
      <dgm:t>
        <a:bodyPr/>
        <a:lstStyle/>
        <a:p>
          <a:pPr rtl="1">
            <a:spcAft>
              <a:spcPts val="600"/>
            </a:spcAft>
          </a:pPr>
          <a:r>
            <a:rPr lang="ar-SA" sz="1600" b="0">
              <a:latin typeface="Sakkal Majalla" panose="02000000000000000000" pitchFamily="2" charset="-78"/>
              <a:cs typeface="Sakkal Majalla" panose="02000000000000000000" pitchFamily="2" charset="-78"/>
            </a:rPr>
            <a:t>توزيع المهام واعداد السجلات</a:t>
          </a:r>
        </a:p>
      </dgm:t>
    </dgm:pt>
    <dgm:pt modelId="{FA497DEA-09B3-490C-85AE-A49F4EF7B4A3}" type="parTrans" cxnId="{E0FCC07F-222A-4F33-927F-A69972F2FD62}">
      <dgm:prSet/>
      <dgm:spPr/>
      <dgm:t>
        <a:bodyPr/>
        <a:lstStyle/>
        <a:p>
          <a:pPr rtl="1"/>
          <a:endParaRPr lang="ar-SA" sz="1400" b="1">
            <a:latin typeface="Sakkal Majalla" panose="02000000000000000000" pitchFamily="2" charset="-78"/>
            <a:cs typeface="Sakkal Majalla" panose="02000000000000000000" pitchFamily="2" charset="-78"/>
          </a:endParaRPr>
        </a:p>
      </dgm:t>
    </dgm:pt>
    <dgm:pt modelId="{A789ABAC-8C98-4A6C-A604-4156CA7F1B38}" type="sibTrans" cxnId="{E0FCC07F-222A-4F33-927F-A69972F2FD62}">
      <dgm:prSet/>
      <dgm:spPr/>
      <dgm:t>
        <a:bodyPr/>
        <a:lstStyle/>
        <a:p>
          <a:pPr rtl="1"/>
          <a:endParaRPr lang="ar-SA" sz="1400" b="1">
            <a:latin typeface="Sakkal Majalla" panose="02000000000000000000" pitchFamily="2" charset="-78"/>
            <a:cs typeface="Sakkal Majalla" panose="02000000000000000000" pitchFamily="2" charset="-78"/>
          </a:endParaRPr>
        </a:p>
      </dgm:t>
    </dgm:pt>
    <dgm:pt modelId="{77976D36-156C-4713-9BF0-E76615B2820C}">
      <dgm:prSet custT="1"/>
      <dgm:spPr/>
      <dgm:t>
        <a:bodyPr/>
        <a:lstStyle/>
        <a:p>
          <a:pPr rtl="1">
            <a:spcAft>
              <a:spcPts val="600"/>
            </a:spcAft>
          </a:pPr>
          <a:r>
            <a:rPr lang="ar-SA" sz="1600" b="0">
              <a:latin typeface="Sakkal Majalla" panose="02000000000000000000" pitchFamily="2" charset="-78"/>
              <a:cs typeface="Sakkal Majalla" panose="02000000000000000000" pitchFamily="2" charset="-78"/>
            </a:rPr>
            <a:t>إعداد الميزانية التشغيلية للمدرسة، شاملة جميع الإيرادات المتوقعة، والبرنامج الزمني للصرف، وعرضها على اللجنة الإدارية للإقرار.</a:t>
          </a:r>
        </a:p>
      </dgm:t>
    </dgm:pt>
    <dgm:pt modelId="{866555CB-DCB2-4DC1-91BB-3EFF4173F373}" type="parTrans" cxnId="{6F5A986A-9B2C-4D61-B25F-1DFE7DF7453B}">
      <dgm:prSet/>
      <dgm:spPr/>
      <dgm:t>
        <a:bodyPr/>
        <a:lstStyle/>
        <a:p>
          <a:pPr rtl="1"/>
          <a:endParaRPr lang="ar-SA"/>
        </a:p>
      </dgm:t>
    </dgm:pt>
    <dgm:pt modelId="{00DD57C2-DC03-4C57-869C-921E4E69F7A1}" type="sibTrans" cxnId="{6F5A986A-9B2C-4D61-B25F-1DFE7DF7453B}">
      <dgm:prSet/>
      <dgm:spPr/>
      <dgm:t>
        <a:bodyPr/>
        <a:lstStyle/>
        <a:p>
          <a:pPr rtl="1"/>
          <a:endParaRPr lang="ar-SA"/>
        </a:p>
      </dgm:t>
    </dgm:pt>
    <dgm:pt modelId="{647EA072-151D-4500-92F2-328BB909D6EC}" type="pres">
      <dgm:prSet presAssocID="{322F3DCB-795B-428B-873E-E6E8D1E21E59}" presName="linear" presStyleCnt="0">
        <dgm:presLayoutVars>
          <dgm:dir val="rev"/>
          <dgm:animLvl val="lvl"/>
          <dgm:resizeHandles val="exact"/>
        </dgm:presLayoutVars>
      </dgm:prSet>
      <dgm:spPr/>
      <dgm:t>
        <a:bodyPr/>
        <a:lstStyle/>
        <a:p>
          <a:pPr rtl="1"/>
          <a:endParaRPr lang="ar-SA"/>
        </a:p>
      </dgm:t>
    </dgm:pt>
    <dgm:pt modelId="{6BEA8675-7299-47DF-8CCF-816C2CB1866E}" type="pres">
      <dgm:prSet presAssocID="{16D92C49-2E47-411D-B962-850F85A1F083}" presName="parentLin" presStyleCnt="0"/>
      <dgm:spPr/>
    </dgm:pt>
    <dgm:pt modelId="{8C103FC9-FFF5-48C2-859E-DD070F0816F4}" type="pres">
      <dgm:prSet presAssocID="{16D92C49-2E47-411D-B962-850F85A1F083}" presName="parentLeftMargin" presStyleLbl="node1" presStyleIdx="0" presStyleCnt="2"/>
      <dgm:spPr/>
      <dgm:t>
        <a:bodyPr/>
        <a:lstStyle/>
        <a:p>
          <a:pPr rtl="1"/>
          <a:endParaRPr lang="ar-SA"/>
        </a:p>
      </dgm:t>
    </dgm:pt>
    <dgm:pt modelId="{D0931F3A-0343-40CE-9C9D-203D0F0FAF8C}" type="pres">
      <dgm:prSet presAssocID="{16D92C49-2E47-411D-B962-850F85A1F083}" presName="parentText" presStyleLbl="node1" presStyleIdx="0" presStyleCnt="2" custScaleY="76348">
        <dgm:presLayoutVars>
          <dgm:chMax val="0"/>
          <dgm:bulletEnabled val="1"/>
        </dgm:presLayoutVars>
      </dgm:prSet>
      <dgm:spPr/>
      <dgm:t>
        <a:bodyPr/>
        <a:lstStyle/>
        <a:p>
          <a:pPr rtl="1"/>
          <a:endParaRPr lang="ar-SA"/>
        </a:p>
      </dgm:t>
    </dgm:pt>
    <dgm:pt modelId="{5A923D6C-BA9A-46F8-845E-83D15A1BC571}" type="pres">
      <dgm:prSet presAssocID="{16D92C49-2E47-411D-B962-850F85A1F083}" presName="negativeSpace" presStyleCnt="0"/>
      <dgm:spPr/>
    </dgm:pt>
    <dgm:pt modelId="{43C883C7-2A97-457C-B7BA-4205201972CD}" type="pres">
      <dgm:prSet presAssocID="{16D92C49-2E47-411D-B962-850F85A1F083}" presName="childText" presStyleLbl="conFgAcc1" presStyleIdx="0" presStyleCnt="2">
        <dgm:presLayoutVars>
          <dgm:bulletEnabled val="1"/>
        </dgm:presLayoutVars>
      </dgm:prSet>
      <dgm:spPr/>
      <dgm:t>
        <a:bodyPr/>
        <a:lstStyle/>
        <a:p>
          <a:pPr rtl="1"/>
          <a:endParaRPr lang="ar-SA"/>
        </a:p>
      </dgm:t>
    </dgm:pt>
    <dgm:pt modelId="{3ACCDC4D-0279-449C-A922-ED5C9F5C90C6}" type="pres">
      <dgm:prSet presAssocID="{FF6232E1-3157-41A1-B1F5-363B52D23FC5}" presName="spaceBetweenRectangles" presStyleCnt="0"/>
      <dgm:spPr/>
    </dgm:pt>
    <dgm:pt modelId="{18E59721-8CB2-49FA-9C7C-1375F1889CA8}" type="pres">
      <dgm:prSet presAssocID="{5FC86D35-58F9-4F35-A4EF-0B9CFFB1A589}" presName="parentLin" presStyleCnt="0"/>
      <dgm:spPr/>
    </dgm:pt>
    <dgm:pt modelId="{19668CDD-0CCF-4AB9-B523-4D74B18E64A7}" type="pres">
      <dgm:prSet presAssocID="{5FC86D35-58F9-4F35-A4EF-0B9CFFB1A589}" presName="parentLeftMargin" presStyleLbl="node1" presStyleIdx="0" presStyleCnt="2"/>
      <dgm:spPr/>
      <dgm:t>
        <a:bodyPr/>
        <a:lstStyle/>
        <a:p>
          <a:pPr rtl="1"/>
          <a:endParaRPr lang="ar-SA"/>
        </a:p>
      </dgm:t>
    </dgm:pt>
    <dgm:pt modelId="{65857775-869A-48D4-B9F7-5BFE935D2019}" type="pres">
      <dgm:prSet presAssocID="{5FC86D35-58F9-4F35-A4EF-0B9CFFB1A589}" presName="parentText" presStyleLbl="node1" presStyleIdx="1" presStyleCnt="2" custScaleY="117387">
        <dgm:presLayoutVars>
          <dgm:chMax val="0"/>
          <dgm:bulletEnabled val="1"/>
        </dgm:presLayoutVars>
      </dgm:prSet>
      <dgm:spPr/>
      <dgm:t>
        <a:bodyPr/>
        <a:lstStyle/>
        <a:p>
          <a:pPr rtl="1"/>
          <a:endParaRPr lang="ar-SA"/>
        </a:p>
      </dgm:t>
    </dgm:pt>
    <dgm:pt modelId="{CE0433B5-1512-4A57-8149-C5684BF718E7}" type="pres">
      <dgm:prSet presAssocID="{5FC86D35-58F9-4F35-A4EF-0B9CFFB1A589}" presName="negativeSpace" presStyleCnt="0"/>
      <dgm:spPr/>
    </dgm:pt>
    <dgm:pt modelId="{4710A94F-1B17-4ED6-8FC6-88053743742F}" type="pres">
      <dgm:prSet presAssocID="{5FC86D35-58F9-4F35-A4EF-0B9CFFB1A589}" presName="childText" presStyleLbl="conFgAcc1" presStyleIdx="1" presStyleCnt="2">
        <dgm:presLayoutVars>
          <dgm:bulletEnabled val="1"/>
        </dgm:presLayoutVars>
      </dgm:prSet>
      <dgm:spPr/>
    </dgm:pt>
  </dgm:ptLst>
  <dgm:cxnLst>
    <dgm:cxn modelId="{6F5A986A-9B2C-4D61-B25F-1DFE7DF7453B}" srcId="{16D92C49-2E47-411D-B962-850F85A1F083}" destId="{77976D36-156C-4713-9BF0-E76615B2820C}" srcOrd="1" destOrd="0" parTransId="{866555CB-DCB2-4DC1-91BB-3EFF4173F373}" sibTransId="{00DD57C2-DC03-4C57-869C-921E4E69F7A1}"/>
    <dgm:cxn modelId="{581B9CBA-2E7C-479C-962C-2C7694DFBBB1}" type="presOf" srcId="{54AFDA8C-FF1F-4921-97F9-14B96F591B86}" destId="{43C883C7-2A97-457C-B7BA-4205201972CD}" srcOrd="0" destOrd="0" presId="urn:microsoft.com/office/officeart/2005/8/layout/list1"/>
    <dgm:cxn modelId="{EEEDA028-D846-41E9-8662-CDB5E05D16B4}" type="presOf" srcId="{322F3DCB-795B-428B-873E-E6E8D1E21E59}" destId="{647EA072-151D-4500-92F2-328BB909D6EC}" srcOrd="0" destOrd="0" presId="urn:microsoft.com/office/officeart/2005/8/layout/list1"/>
    <dgm:cxn modelId="{FE08666D-D48C-42D6-9308-26733363C6D2}" type="presOf" srcId="{77976D36-156C-4713-9BF0-E76615B2820C}" destId="{43C883C7-2A97-457C-B7BA-4205201972CD}" srcOrd="0" destOrd="1" presId="urn:microsoft.com/office/officeart/2005/8/layout/list1"/>
    <dgm:cxn modelId="{1E032ECC-DDA2-4A6A-86DC-9733B7705D8E}" type="presOf" srcId="{5FC86D35-58F9-4F35-A4EF-0B9CFFB1A589}" destId="{19668CDD-0CCF-4AB9-B523-4D74B18E64A7}" srcOrd="0" destOrd="0" presId="urn:microsoft.com/office/officeart/2005/8/layout/list1"/>
    <dgm:cxn modelId="{44977209-55D6-438B-B16F-482528539EB3}" type="presOf" srcId="{16D92C49-2E47-411D-B962-850F85A1F083}" destId="{D0931F3A-0343-40CE-9C9D-203D0F0FAF8C}" srcOrd="1" destOrd="0" presId="urn:microsoft.com/office/officeart/2005/8/layout/list1"/>
    <dgm:cxn modelId="{428BECF8-681F-4CFD-B26E-CCBB3DF8281A}" type="presOf" srcId="{5FC86D35-58F9-4F35-A4EF-0B9CFFB1A589}" destId="{65857775-869A-48D4-B9F7-5BFE935D2019}" srcOrd="1" destOrd="0" presId="urn:microsoft.com/office/officeart/2005/8/layout/list1"/>
    <dgm:cxn modelId="{BA3665A6-FAE1-46C9-8715-CDA21E0F73A3}" type="presOf" srcId="{16D92C49-2E47-411D-B962-850F85A1F083}" destId="{8C103FC9-FFF5-48C2-859E-DD070F0816F4}" srcOrd="0" destOrd="0" presId="urn:microsoft.com/office/officeart/2005/8/layout/list1"/>
    <dgm:cxn modelId="{918D0FDD-6B84-4C04-9817-B28E7F99BE66}" srcId="{322F3DCB-795B-428B-873E-E6E8D1E21E59}" destId="{16D92C49-2E47-411D-B962-850F85A1F083}" srcOrd="0" destOrd="0" parTransId="{4F68C016-AE37-40CE-A8BD-87A0FA06D4ED}" sibTransId="{FF6232E1-3157-41A1-B1F5-363B52D23FC5}"/>
    <dgm:cxn modelId="{E0FCC07F-222A-4F33-927F-A69972F2FD62}" srcId="{16D92C49-2E47-411D-B962-850F85A1F083}" destId="{54AFDA8C-FF1F-4921-97F9-14B96F591B86}" srcOrd="0" destOrd="0" parTransId="{FA497DEA-09B3-490C-85AE-A49F4EF7B4A3}" sibTransId="{A789ABAC-8C98-4A6C-A604-4156CA7F1B38}"/>
    <dgm:cxn modelId="{49E0594C-A606-47E5-86FA-9FEBA63071AC}" srcId="{322F3DCB-795B-428B-873E-E6E8D1E21E59}" destId="{5FC86D35-58F9-4F35-A4EF-0B9CFFB1A589}" srcOrd="1" destOrd="0" parTransId="{D6C92D99-5828-40F3-B25D-9A8138E4F611}" sibTransId="{63143175-BDA5-4F40-B64A-24C4688E00EA}"/>
    <dgm:cxn modelId="{80398B32-9B66-4176-8B0E-13CE839B79A1}" type="presParOf" srcId="{647EA072-151D-4500-92F2-328BB909D6EC}" destId="{6BEA8675-7299-47DF-8CCF-816C2CB1866E}" srcOrd="0" destOrd="0" presId="urn:microsoft.com/office/officeart/2005/8/layout/list1"/>
    <dgm:cxn modelId="{3936E228-3253-4548-A6A3-A622B75D4621}" type="presParOf" srcId="{6BEA8675-7299-47DF-8CCF-816C2CB1866E}" destId="{8C103FC9-FFF5-48C2-859E-DD070F0816F4}" srcOrd="0" destOrd="0" presId="urn:microsoft.com/office/officeart/2005/8/layout/list1"/>
    <dgm:cxn modelId="{BB10DBD6-3C40-47F0-9F9B-884500E3E4CF}" type="presParOf" srcId="{6BEA8675-7299-47DF-8CCF-816C2CB1866E}" destId="{D0931F3A-0343-40CE-9C9D-203D0F0FAF8C}" srcOrd="1" destOrd="0" presId="urn:microsoft.com/office/officeart/2005/8/layout/list1"/>
    <dgm:cxn modelId="{233460A0-D14F-490B-AB16-B58C2C704082}" type="presParOf" srcId="{647EA072-151D-4500-92F2-328BB909D6EC}" destId="{5A923D6C-BA9A-46F8-845E-83D15A1BC571}" srcOrd="1" destOrd="0" presId="urn:microsoft.com/office/officeart/2005/8/layout/list1"/>
    <dgm:cxn modelId="{74C35ED4-6D7E-4DC8-8578-F7D63E562556}" type="presParOf" srcId="{647EA072-151D-4500-92F2-328BB909D6EC}" destId="{43C883C7-2A97-457C-B7BA-4205201972CD}" srcOrd="2" destOrd="0" presId="urn:microsoft.com/office/officeart/2005/8/layout/list1"/>
    <dgm:cxn modelId="{9976C851-355A-4B99-BC7D-12555576BA37}" type="presParOf" srcId="{647EA072-151D-4500-92F2-328BB909D6EC}" destId="{3ACCDC4D-0279-449C-A922-ED5C9F5C90C6}" srcOrd="3" destOrd="0" presId="urn:microsoft.com/office/officeart/2005/8/layout/list1"/>
    <dgm:cxn modelId="{3A876416-7948-4A1D-BB1F-1D6B8FFCA012}" type="presParOf" srcId="{647EA072-151D-4500-92F2-328BB909D6EC}" destId="{18E59721-8CB2-49FA-9C7C-1375F1889CA8}" srcOrd="4" destOrd="0" presId="urn:microsoft.com/office/officeart/2005/8/layout/list1"/>
    <dgm:cxn modelId="{8DB5552B-72DC-429F-B332-AB27D7DF1BE7}" type="presParOf" srcId="{18E59721-8CB2-49FA-9C7C-1375F1889CA8}" destId="{19668CDD-0CCF-4AB9-B523-4D74B18E64A7}" srcOrd="0" destOrd="0" presId="urn:microsoft.com/office/officeart/2005/8/layout/list1"/>
    <dgm:cxn modelId="{996511A2-BC98-4F47-9A8E-33CD7B860E1C}" type="presParOf" srcId="{18E59721-8CB2-49FA-9C7C-1375F1889CA8}" destId="{65857775-869A-48D4-B9F7-5BFE935D2019}" srcOrd="1" destOrd="0" presId="urn:microsoft.com/office/officeart/2005/8/layout/list1"/>
    <dgm:cxn modelId="{17C89112-DC1F-4371-B9C6-AF16AF77EC90}" type="presParOf" srcId="{647EA072-151D-4500-92F2-328BB909D6EC}" destId="{CE0433B5-1512-4A57-8149-C5684BF718E7}" srcOrd="5" destOrd="0" presId="urn:microsoft.com/office/officeart/2005/8/layout/list1"/>
    <dgm:cxn modelId="{0CE22793-BA28-49A8-8F68-8EF055FBC4E5}" type="presParOf" srcId="{647EA072-151D-4500-92F2-328BB909D6EC}" destId="{4710A94F-1B17-4ED6-8FC6-88053743742F}" srcOrd="6" destOrd="0" presId="urn:microsoft.com/office/officeart/2005/8/layout/list1"/>
  </dgm:cxnLst>
  <dgm:bg/>
  <dgm:whole/>
  <dgm:extLst>
    <a:ext uri="http://schemas.microsoft.com/office/drawing/2008/diagram">
      <dsp:dataModelExt xmlns:dsp="http://schemas.microsoft.com/office/drawing/2008/diagram" relId="rId402" minVer="http://schemas.openxmlformats.org/drawingml/2006/diagram"/>
    </a:ext>
  </dgm:extLst>
</dgm:dataModel>
</file>

<file path=word/diagrams/data75.xml><?xml version="1.0" encoding="utf-8"?>
<dgm:dataModel xmlns:dgm="http://schemas.openxmlformats.org/drawingml/2006/diagram" xmlns:a="http://schemas.openxmlformats.org/drawingml/2006/main">
  <dgm:ptLst>
    <dgm:pt modelId="{965613C0-B69A-4B1C-A57C-435C0B1F0714}" type="doc">
      <dgm:prSet loTypeId="urn:microsoft.com/office/officeart/2005/8/layout/lProcess2" loCatId="list" qsTypeId="urn:microsoft.com/office/officeart/2005/8/quickstyle/simple3" qsCatId="simple" csTypeId="urn:microsoft.com/office/officeart/2005/8/colors/accent4_1" csCatId="accent4" phldr="1"/>
      <dgm:spPr/>
      <dgm:t>
        <a:bodyPr/>
        <a:lstStyle/>
        <a:p>
          <a:pPr rtl="1"/>
          <a:endParaRPr lang="ar-SA"/>
        </a:p>
      </dgm:t>
    </dgm:pt>
    <dgm:pt modelId="{169BE2F3-0BA6-489E-8A14-5B40BE3290BA}">
      <dgm:prSet phldrT="[نص]" custT="1"/>
      <dgm:spPr/>
      <dgm:t>
        <a:bodyPr/>
        <a:lstStyle/>
        <a:p>
          <a:pPr rtl="1">
            <a:spcAft>
              <a:spcPts val="0"/>
            </a:spcAft>
          </a:pPr>
          <a:r>
            <a:rPr lang="ar-SA" sz="1400" b="1">
              <a:latin typeface="Sakkal Majalla" panose="02000000000000000000" pitchFamily="2" charset="-78"/>
              <a:cs typeface="Sakkal Majalla" panose="02000000000000000000" pitchFamily="2" charset="-78"/>
            </a:rPr>
            <a:t>التوصية</a:t>
          </a:r>
          <a:endParaRPr lang="ar-SA" sz="1100" b="1">
            <a:latin typeface="Sakkal Majalla" panose="02000000000000000000" pitchFamily="2" charset="-78"/>
            <a:cs typeface="Sakkal Majalla" panose="02000000000000000000" pitchFamily="2" charset="-78"/>
          </a:endParaRPr>
        </a:p>
      </dgm:t>
    </dgm:pt>
    <dgm:pt modelId="{25A5EF25-B4BC-4159-8536-6FCBD9AB443D}" type="parTrans" cxnId="{42E98C84-574D-4A26-9839-8DD3496A8E80}">
      <dgm:prSet/>
      <dgm:spPr/>
      <dgm:t>
        <a:bodyPr/>
        <a:lstStyle/>
        <a:p>
          <a:pPr rtl="1">
            <a:spcAft>
              <a:spcPts val="0"/>
            </a:spcAft>
          </a:pPr>
          <a:endParaRPr lang="ar-SA" sz="1100">
            <a:latin typeface="Sakkal Majalla" panose="02000000000000000000" pitchFamily="2" charset="-78"/>
            <a:cs typeface="Sakkal Majalla" panose="02000000000000000000" pitchFamily="2" charset="-78"/>
          </a:endParaRPr>
        </a:p>
      </dgm:t>
    </dgm:pt>
    <dgm:pt modelId="{4809EEDA-E9E3-4585-8EA6-BA4A86C20E97}" type="sibTrans" cxnId="{42E98C84-574D-4A26-9839-8DD3496A8E80}">
      <dgm:prSet/>
      <dgm:spPr/>
      <dgm:t>
        <a:bodyPr/>
        <a:lstStyle/>
        <a:p>
          <a:pPr rtl="1">
            <a:spcAft>
              <a:spcPts val="0"/>
            </a:spcAft>
          </a:pPr>
          <a:endParaRPr lang="ar-SA" sz="1100">
            <a:latin typeface="Sakkal Majalla" panose="02000000000000000000" pitchFamily="2" charset="-78"/>
            <a:cs typeface="Sakkal Majalla" panose="02000000000000000000" pitchFamily="2" charset="-78"/>
          </a:endParaRPr>
        </a:p>
      </dgm:t>
    </dgm:pt>
    <dgm:pt modelId="{CFB4CB28-BDD5-40B0-8703-A282878A4CD8}">
      <dgm:prSet phldrT="[نص]" custT="1"/>
      <dgm:spPr/>
      <dgm:t>
        <a:bodyPr/>
        <a:lstStyle/>
        <a:p>
          <a:pPr rtl="1">
            <a:spcAft>
              <a:spcPts val="0"/>
            </a:spcAft>
          </a:pPr>
          <a:r>
            <a:rPr lang="ar-SA" sz="1100" b="1">
              <a:latin typeface="Sakkal Majalla" panose="02000000000000000000" pitchFamily="2" charset="-78"/>
              <a:cs typeface="Sakkal Majalla" panose="02000000000000000000" pitchFamily="2" charset="-78"/>
            </a:rPr>
            <a:t>تسجيل وجمع أهم الإقتراحات ومناقشتها من أجل العمل على تطويرها وتحسينها من قبل إدارة المدرسة</a:t>
          </a:r>
          <a:endParaRPr lang="ar-SA" sz="1100">
            <a:latin typeface="Sakkal Majalla" panose="02000000000000000000" pitchFamily="2" charset="-78"/>
            <a:cs typeface="Sakkal Majalla" panose="02000000000000000000" pitchFamily="2" charset="-78"/>
          </a:endParaRPr>
        </a:p>
      </dgm:t>
    </dgm:pt>
    <dgm:pt modelId="{B46C142C-CEF2-4685-85A5-6EEF9F289AD4}" type="parTrans" cxnId="{9174E572-DDE8-46BF-A565-5A177DAFA2D3}">
      <dgm:prSet/>
      <dgm:spPr/>
      <dgm:t>
        <a:bodyPr/>
        <a:lstStyle/>
        <a:p>
          <a:pPr rtl="1">
            <a:spcAft>
              <a:spcPts val="0"/>
            </a:spcAft>
          </a:pPr>
          <a:endParaRPr lang="ar-SA" sz="1100">
            <a:latin typeface="Sakkal Majalla" panose="02000000000000000000" pitchFamily="2" charset="-78"/>
            <a:cs typeface="Sakkal Majalla" panose="02000000000000000000" pitchFamily="2" charset="-78"/>
          </a:endParaRPr>
        </a:p>
      </dgm:t>
    </dgm:pt>
    <dgm:pt modelId="{59515C47-7A35-44B2-AAFF-42AABD4F4420}" type="sibTrans" cxnId="{9174E572-DDE8-46BF-A565-5A177DAFA2D3}">
      <dgm:prSet/>
      <dgm:spPr/>
      <dgm:t>
        <a:bodyPr/>
        <a:lstStyle/>
        <a:p>
          <a:pPr rtl="1">
            <a:spcAft>
              <a:spcPts val="0"/>
            </a:spcAft>
          </a:pPr>
          <a:endParaRPr lang="ar-SA" sz="1100">
            <a:latin typeface="Sakkal Majalla" panose="02000000000000000000" pitchFamily="2" charset="-78"/>
            <a:cs typeface="Sakkal Majalla" panose="02000000000000000000" pitchFamily="2" charset="-78"/>
          </a:endParaRPr>
        </a:p>
      </dgm:t>
    </dgm:pt>
    <dgm:pt modelId="{9EBCBA62-AC6A-4E60-A35F-B7E6FF998F17}">
      <dgm:prSet phldrT="[نص]" custT="1"/>
      <dgm:spPr/>
      <dgm:t>
        <a:bodyPr/>
        <a:lstStyle/>
        <a:p>
          <a:pPr rtl="1">
            <a:spcAft>
              <a:spcPts val="0"/>
            </a:spcAft>
          </a:pPr>
          <a:r>
            <a:rPr lang="ar-SA" sz="1100">
              <a:latin typeface="Sakkal Majalla" panose="02000000000000000000" pitchFamily="2" charset="-78"/>
              <a:cs typeface="Sakkal Majalla" panose="02000000000000000000" pitchFamily="2" charset="-78"/>
            </a:rPr>
            <a:t>..........................................................................................</a:t>
          </a:r>
        </a:p>
      </dgm:t>
    </dgm:pt>
    <dgm:pt modelId="{50823E02-B4D8-43DD-97D6-CFB52EC7061B}" type="parTrans" cxnId="{DBC583B2-7E2C-4621-B52E-C5D243BE3415}">
      <dgm:prSet/>
      <dgm:spPr/>
      <dgm:t>
        <a:bodyPr/>
        <a:lstStyle/>
        <a:p>
          <a:pPr rtl="1">
            <a:spcAft>
              <a:spcPts val="0"/>
            </a:spcAft>
          </a:pPr>
          <a:endParaRPr lang="ar-SA" sz="1100">
            <a:latin typeface="Sakkal Majalla" panose="02000000000000000000" pitchFamily="2" charset="-78"/>
            <a:cs typeface="Sakkal Majalla" panose="02000000000000000000" pitchFamily="2" charset="-78"/>
          </a:endParaRPr>
        </a:p>
      </dgm:t>
    </dgm:pt>
    <dgm:pt modelId="{84E9E216-B779-4F5F-BBCB-29F0170DF81A}" type="sibTrans" cxnId="{DBC583B2-7E2C-4621-B52E-C5D243BE3415}">
      <dgm:prSet/>
      <dgm:spPr/>
      <dgm:t>
        <a:bodyPr/>
        <a:lstStyle/>
        <a:p>
          <a:pPr rtl="1">
            <a:spcAft>
              <a:spcPts val="0"/>
            </a:spcAft>
          </a:pPr>
          <a:endParaRPr lang="ar-SA" sz="1100">
            <a:latin typeface="Sakkal Majalla" panose="02000000000000000000" pitchFamily="2" charset="-78"/>
            <a:cs typeface="Sakkal Majalla" panose="02000000000000000000" pitchFamily="2" charset="-78"/>
          </a:endParaRPr>
        </a:p>
      </dgm:t>
    </dgm:pt>
    <dgm:pt modelId="{52AB7ED0-8F4B-4226-9EEC-14F866DFB6DE}">
      <dgm:prSet phldrT="[نص]" custT="1"/>
      <dgm:spPr/>
      <dgm:t>
        <a:bodyPr/>
        <a:lstStyle/>
        <a:p>
          <a:pPr rtl="1">
            <a:spcAft>
              <a:spcPts val="0"/>
            </a:spcAft>
          </a:pPr>
          <a:r>
            <a:rPr lang="ar-SA" sz="1400" b="1">
              <a:latin typeface="Sakkal Majalla" panose="02000000000000000000" pitchFamily="2" charset="-78"/>
              <a:cs typeface="Sakkal Majalla" panose="02000000000000000000" pitchFamily="2" charset="-78"/>
            </a:rPr>
            <a:t>الجهة المكلفة بالتنفيذ</a:t>
          </a:r>
          <a:endParaRPr lang="ar-SA" sz="1400">
            <a:latin typeface="Sakkal Majalla" panose="02000000000000000000" pitchFamily="2" charset="-78"/>
            <a:cs typeface="Sakkal Majalla" panose="02000000000000000000" pitchFamily="2" charset="-78"/>
          </a:endParaRPr>
        </a:p>
      </dgm:t>
    </dgm:pt>
    <dgm:pt modelId="{A1432E15-4976-4707-9D03-92E69C1673C1}" type="parTrans" cxnId="{1F00183A-455C-49BE-B351-0DBAD60D3B74}">
      <dgm:prSet/>
      <dgm:spPr/>
      <dgm:t>
        <a:bodyPr/>
        <a:lstStyle/>
        <a:p>
          <a:pPr rtl="1">
            <a:spcAft>
              <a:spcPts val="0"/>
            </a:spcAft>
          </a:pPr>
          <a:endParaRPr lang="ar-SA" sz="1100">
            <a:latin typeface="Sakkal Majalla" panose="02000000000000000000" pitchFamily="2" charset="-78"/>
            <a:cs typeface="Sakkal Majalla" panose="02000000000000000000" pitchFamily="2" charset="-78"/>
          </a:endParaRPr>
        </a:p>
      </dgm:t>
    </dgm:pt>
    <dgm:pt modelId="{EB931549-1B73-4E91-A986-E83F34506B50}" type="sibTrans" cxnId="{1F00183A-455C-49BE-B351-0DBAD60D3B74}">
      <dgm:prSet/>
      <dgm:spPr/>
      <dgm:t>
        <a:bodyPr/>
        <a:lstStyle/>
        <a:p>
          <a:pPr rtl="1">
            <a:spcAft>
              <a:spcPts val="0"/>
            </a:spcAft>
          </a:pPr>
          <a:endParaRPr lang="ar-SA" sz="1100">
            <a:latin typeface="Sakkal Majalla" panose="02000000000000000000" pitchFamily="2" charset="-78"/>
            <a:cs typeface="Sakkal Majalla" panose="02000000000000000000" pitchFamily="2" charset="-78"/>
          </a:endParaRPr>
        </a:p>
      </dgm:t>
    </dgm:pt>
    <dgm:pt modelId="{CA58D3DF-BBB7-42D0-97B9-C85CD5F1DBA6}">
      <dgm:prSet phldrT="[نص]" custT="1"/>
      <dgm:spPr/>
      <dgm:t>
        <a:bodyPr/>
        <a:lstStyle/>
        <a:p>
          <a:pPr rtl="1">
            <a:spcAft>
              <a:spcPts val="0"/>
            </a:spcAft>
          </a:pPr>
          <a:r>
            <a:rPr lang="ar-SA" sz="1100">
              <a:latin typeface="Sakkal Majalla" panose="02000000000000000000" pitchFamily="2" charset="-78"/>
              <a:cs typeface="Sakkal Majalla" panose="02000000000000000000" pitchFamily="2" charset="-78"/>
            </a:rPr>
            <a:t>...........................</a:t>
          </a:r>
        </a:p>
      </dgm:t>
    </dgm:pt>
    <dgm:pt modelId="{3922EA4A-B640-40C8-B311-9162C3AF4E11}" type="parTrans" cxnId="{C4DCB4D8-8AA8-44C5-AFD0-23AF09BE2967}">
      <dgm:prSet/>
      <dgm:spPr/>
      <dgm:t>
        <a:bodyPr/>
        <a:lstStyle/>
        <a:p>
          <a:pPr rtl="1">
            <a:spcAft>
              <a:spcPts val="0"/>
            </a:spcAft>
          </a:pPr>
          <a:endParaRPr lang="ar-SA" sz="1100">
            <a:latin typeface="Sakkal Majalla" panose="02000000000000000000" pitchFamily="2" charset="-78"/>
            <a:cs typeface="Sakkal Majalla" panose="02000000000000000000" pitchFamily="2" charset="-78"/>
          </a:endParaRPr>
        </a:p>
      </dgm:t>
    </dgm:pt>
    <dgm:pt modelId="{85E0C9EB-F8BE-4C88-BFE2-091282AEB6F2}" type="sibTrans" cxnId="{C4DCB4D8-8AA8-44C5-AFD0-23AF09BE2967}">
      <dgm:prSet/>
      <dgm:spPr/>
      <dgm:t>
        <a:bodyPr/>
        <a:lstStyle/>
        <a:p>
          <a:pPr rtl="1">
            <a:spcAft>
              <a:spcPts val="0"/>
            </a:spcAft>
          </a:pPr>
          <a:endParaRPr lang="ar-SA" sz="1100">
            <a:latin typeface="Sakkal Majalla" panose="02000000000000000000" pitchFamily="2" charset="-78"/>
            <a:cs typeface="Sakkal Majalla" panose="02000000000000000000" pitchFamily="2" charset="-78"/>
          </a:endParaRPr>
        </a:p>
      </dgm:t>
    </dgm:pt>
    <dgm:pt modelId="{680B98E3-4415-4AA3-B950-56CCB5516867}">
      <dgm:prSet phldrT="[نص]" custT="1"/>
      <dgm:spPr/>
      <dgm:t>
        <a:bodyPr/>
        <a:lstStyle/>
        <a:p>
          <a:pPr rtl="1">
            <a:spcAft>
              <a:spcPts val="0"/>
            </a:spcAft>
          </a:pPr>
          <a:r>
            <a:rPr lang="ar-SA" sz="1100">
              <a:latin typeface="Sakkal Majalla" panose="02000000000000000000" pitchFamily="2" charset="-78"/>
              <a:cs typeface="Sakkal Majalla" panose="02000000000000000000" pitchFamily="2" charset="-78"/>
            </a:rPr>
            <a:t>.............................</a:t>
          </a:r>
        </a:p>
      </dgm:t>
    </dgm:pt>
    <dgm:pt modelId="{BB4D632D-B600-4A5C-8DD4-9FC83A996601}" type="parTrans" cxnId="{71C788B2-8E71-44C6-AFAE-F767DF281802}">
      <dgm:prSet/>
      <dgm:spPr/>
      <dgm:t>
        <a:bodyPr/>
        <a:lstStyle/>
        <a:p>
          <a:pPr rtl="1">
            <a:spcAft>
              <a:spcPts val="0"/>
            </a:spcAft>
          </a:pPr>
          <a:endParaRPr lang="ar-SA" sz="1100">
            <a:latin typeface="Sakkal Majalla" panose="02000000000000000000" pitchFamily="2" charset="-78"/>
            <a:cs typeface="Sakkal Majalla" panose="02000000000000000000" pitchFamily="2" charset="-78"/>
          </a:endParaRPr>
        </a:p>
      </dgm:t>
    </dgm:pt>
    <dgm:pt modelId="{89DB72A9-E6E8-4535-8FDB-1B95CCE96049}" type="sibTrans" cxnId="{71C788B2-8E71-44C6-AFAE-F767DF281802}">
      <dgm:prSet/>
      <dgm:spPr/>
      <dgm:t>
        <a:bodyPr/>
        <a:lstStyle/>
        <a:p>
          <a:pPr rtl="1">
            <a:spcAft>
              <a:spcPts val="0"/>
            </a:spcAft>
          </a:pPr>
          <a:endParaRPr lang="ar-SA" sz="1100">
            <a:latin typeface="Sakkal Majalla" panose="02000000000000000000" pitchFamily="2" charset="-78"/>
            <a:cs typeface="Sakkal Majalla" panose="02000000000000000000" pitchFamily="2" charset="-78"/>
          </a:endParaRPr>
        </a:p>
      </dgm:t>
    </dgm:pt>
    <dgm:pt modelId="{75995079-AC8B-4FE3-AFAB-4C343BD0D323}">
      <dgm:prSet phldrT="[نص]" custT="1"/>
      <dgm:spPr/>
      <dgm:t>
        <a:bodyPr/>
        <a:lstStyle/>
        <a:p>
          <a:pPr rtl="1">
            <a:spcAft>
              <a:spcPts val="0"/>
            </a:spcAft>
          </a:pPr>
          <a:r>
            <a:rPr lang="ar-SA" sz="1400" b="1">
              <a:latin typeface="Sakkal Majalla" panose="02000000000000000000" pitchFamily="2" charset="-78"/>
              <a:cs typeface="Sakkal Majalla" panose="02000000000000000000" pitchFamily="2" charset="-78"/>
            </a:rPr>
            <a:t>مدة التنفيذ</a:t>
          </a:r>
        </a:p>
      </dgm:t>
    </dgm:pt>
    <dgm:pt modelId="{32AF76C5-9827-43BD-A281-630E0FDCC99F}" type="parTrans" cxnId="{797A4B57-15F7-426E-ACAD-3BDB70E38C6E}">
      <dgm:prSet/>
      <dgm:spPr/>
      <dgm:t>
        <a:bodyPr/>
        <a:lstStyle/>
        <a:p>
          <a:pPr rtl="1">
            <a:spcAft>
              <a:spcPts val="0"/>
            </a:spcAft>
          </a:pPr>
          <a:endParaRPr lang="ar-SA" sz="1100">
            <a:latin typeface="Sakkal Majalla" panose="02000000000000000000" pitchFamily="2" charset="-78"/>
            <a:cs typeface="Sakkal Majalla" panose="02000000000000000000" pitchFamily="2" charset="-78"/>
          </a:endParaRPr>
        </a:p>
      </dgm:t>
    </dgm:pt>
    <dgm:pt modelId="{53B6BD2B-F6BE-4B26-977C-9FC259ACC0DE}" type="sibTrans" cxnId="{797A4B57-15F7-426E-ACAD-3BDB70E38C6E}">
      <dgm:prSet/>
      <dgm:spPr/>
      <dgm:t>
        <a:bodyPr/>
        <a:lstStyle/>
        <a:p>
          <a:pPr rtl="1">
            <a:spcAft>
              <a:spcPts val="0"/>
            </a:spcAft>
          </a:pPr>
          <a:endParaRPr lang="ar-SA" sz="1100">
            <a:latin typeface="Sakkal Majalla" panose="02000000000000000000" pitchFamily="2" charset="-78"/>
            <a:cs typeface="Sakkal Majalla" panose="02000000000000000000" pitchFamily="2" charset="-78"/>
          </a:endParaRPr>
        </a:p>
      </dgm:t>
    </dgm:pt>
    <dgm:pt modelId="{95C4D34C-5684-4DC6-AB4F-9FA37E6DB222}">
      <dgm:prSet phldrT="[نص]" custT="1"/>
      <dgm:spPr/>
      <dgm:t>
        <a:bodyPr/>
        <a:lstStyle/>
        <a:p>
          <a:pPr rtl="1">
            <a:spcAft>
              <a:spcPts val="0"/>
            </a:spcAft>
          </a:pPr>
          <a:r>
            <a:rPr lang="ar-SA" sz="1100">
              <a:latin typeface="Sakkal Majalla" panose="02000000000000000000" pitchFamily="2" charset="-78"/>
              <a:cs typeface="Sakkal Majalla" panose="02000000000000000000" pitchFamily="2" charset="-78"/>
            </a:rPr>
            <a:t>.............................</a:t>
          </a:r>
        </a:p>
      </dgm:t>
    </dgm:pt>
    <dgm:pt modelId="{147B6C92-3355-4C85-BAF0-1FD25B56419E}" type="parTrans" cxnId="{53A98F49-5EC6-4509-82D2-94C3158D6E72}">
      <dgm:prSet/>
      <dgm:spPr/>
      <dgm:t>
        <a:bodyPr/>
        <a:lstStyle/>
        <a:p>
          <a:pPr rtl="1">
            <a:spcAft>
              <a:spcPts val="0"/>
            </a:spcAft>
          </a:pPr>
          <a:endParaRPr lang="ar-SA" sz="1100">
            <a:latin typeface="Sakkal Majalla" panose="02000000000000000000" pitchFamily="2" charset="-78"/>
            <a:cs typeface="Sakkal Majalla" panose="02000000000000000000" pitchFamily="2" charset="-78"/>
          </a:endParaRPr>
        </a:p>
      </dgm:t>
    </dgm:pt>
    <dgm:pt modelId="{3189F46F-DEF8-4966-97B2-FA0D39B7BFA8}" type="sibTrans" cxnId="{53A98F49-5EC6-4509-82D2-94C3158D6E72}">
      <dgm:prSet/>
      <dgm:spPr/>
      <dgm:t>
        <a:bodyPr/>
        <a:lstStyle/>
        <a:p>
          <a:pPr rtl="1">
            <a:spcAft>
              <a:spcPts val="0"/>
            </a:spcAft>
          </a:pPr>
          <a:endParaRPr lang="ar-SA" sz="1100">
            <a:latin typeface="Sakkal Majalla" panose="02000000000000000000" pitchFamily="2" charset="-78"/>
            <a:cs typeface="Sakkal Majalla" panose="02000000000000000000" pitchFamily="2" charset="-78"/>
          </a:endParaRPr>
        </a:p>
      </dgm:t>
    </dgm:pt>
    <dgm:pt modelId="{EC683E7B-2F6D-4A64-B3F4-85263CA94AAF}">
      <dgm:prSet phldrT="[نص]" custT="1"/>
      <dgm:spPr/>
      <dgm:t>
        <a:bodyPr/>
        <a:lstStyle/>
        <a:p>
          <a:pPr rtl="1">
            <a:spcAft>
              <a:spcPts val="0"/>
            </a:spcAft>
          </a:pPr>
          <a:r>
            <a:rPr lang="ar-SA" sz="1100">
              <a:latin typeface="Sakkal Majalla" panose="02000000000000000000" pitchFamily="2" charset="-78"/>
              <a:cs typeface="Sakkal Majalla" panose="02000000000000000000" pitchFamily="2" charset="-78"/>
            </a:rPr>
            <a:t>..............................</a:t>
          </a:r>
        </a:p>
      </dgm:t>
    </dgm:pt>
    <dgm:pt modelId="{1F724994-27DC-4FEF-BE9B-212CF898857D}" type="parTrans" cxnId="{0B8B28E4-B79B-4C9C-8697-B8D1B9D499F8}">
      <dgm:prSet/>
      <dgm:spPr/>
      <dgm:t>
        <a:bodyPr/>
        <a:lstStyle/>
        <a:p>
          <a:pPr rtl="1">
            <a:spcAft>
              <a:spcPts val="0"/>
            </a:spcAft>
          </a:pPr>
          <a:endParaRPr lang="ar-SA" sz="1100">
            <a:latin typeface="Sakkal Majalla" panose="02000000000000000000" pitchFamily="2" charset="-78"/>
            <a:cs typeface="Sakkal Majalla" panose="02000000000000000000" pitchFamily="2" charset="-78"/>
          </a:endParaRPr>
        </a:p>
      </dgm:t>
    </dgm:pt>
    <dgm:pt modelId="{F0318930-B174-4647-B605-8D544F790C8E}" type="sibTrans" cxnId="{0B8B28E4-B79B-4C9C-8697-B8D1B9D499F8}">
      <dgm:prSet/>
      <dgm:spPr/>
      <dgm:t>
        <a:bodyPr/>
        <a:lstStyle/>
        <a:p>
          <a:pPr rtl="1">
            <a:spcAft>
              <a:spcPts val="0"/>
            </a:spcAft>
          </a:pPr>
          <a:endParaRPr lang="ar-SA" sz="1100">
            <a:latin typeface="Sakkal Majalla" panose="02000000000000000000" pitchFamily="2" charset="-78"/>
            <a:cs typeface="Sakkal Majalla" panose="02000000000000000000" pitchFamily="2" charset="-78"/>
          </a:endParaRPr>
        </a:p>
      </dgm:t>
    </dgm:pt>
    <dgm:pt modelId="{B2756CC0-4232-4A9F-9073-60DF6AF35116}">
      <dgm:prSet phldrT="[نص]" custT="1"/>
      <dgm:spPr/>
      <dgm:t>
        <a:bodyPr/>
        <a:lstStyle/>
        <a:p>
          <a:pPr rtl="1">
            <a:spcAft>
              <a:spcPts val="0"/>
            </a:spcAft>
          </a:pPr>
          <a:r>
            <a:rPr lang="ar-SA" sz="1400" b="1">
              <a:latin typeface="Sakkal Majalla" panose="02000000000000000000" pitchFamily="2" charset="-78"/>
              <a:cs typeface="Sakkal Majalla" panose="02000000000000000000" pitchFamily="2" charset="-78"/>
            </a:rPr>
            <a:t>الجهة التابعة للتنفيذ</a:t>
          </a:r>
        </a:p>
      </dgm:t>
    </dgm:pt>
    <dgm:pt modelId="{8D4309AF-7F03-4CB4-84C9-29776956D8EC}" type="parTrans" cxnId="{1A48093E-18CD-4E04-99B3-773B2DE00F0E}">
      <dgm:prSet/>
      <dgm:spPr/>
      <dgm:t>
        <a:bodyPr/>
        <a:lstStyle/>
        <a:p>
          <a:pPr rtl="1">
            <a:spcAft>
              <a:spcPts val="0"/>
            </a:spcAft>
          </a:pPr>
          <a:endParaRPr lang="ar-SA" sz="1100">
            <a:latin typeface="Sakkal Majalla" panose="02000000000000000000" pitchFamily="2" charset="-78"/>
            <a:cs typeface="Sakkal Majalla" panose="02000000000000000000" pitchFamily="2" charset="-78"/>
          </a:endParaRPr>
        </a:p>
      </dgm:t>
    </dgm:pt>
    <dgm:pt modelId="{2AD8F47F-1382-4873-8851-88645988E727}" type="sibTrans" cxnId="{1A48093E-18CD-4E04-99B3-773B2DE00F0E}">
      <dgm:prSet/>
      <dgm:spPr/>
      <dgm:t>
        <a:bodyPr/>
        <a:lstStyle/>
        <a:p>
          <a:pPr rtl="1">
            <a:spcAft>
              <a:spcPts val="0"/>
            </a:spcAft>
          </a:pPr>
          <a:endParaRPr lang="ar-SA" sz="1100">
            <a:latin typeface="Sakkal Majalla" panose="02000000000000000000" pitchFamily="2" charset="-78"/>
            <a:cs typeface="Sakkal Majalla" panose="02000000000000000000" pitchFamily="2" charset="-78"/>
          </a:endParaRPr>
        </a:p>
      </dgm:t>
    </dgm:pt>
    <dgm:pt modelId="{940958C0-C5C6-4475-8513-2F4BF017EAEC}">
      <dgm:prSet phldrT="[نص]" custT="1"/>
      <dgm:spPr/>
      <dgm:t>
        <a:bodyPr/>
        <a:lstStyle/>
        <a:p>
          <a:pPr rtl="1">
            <a:spcAft>
              <a:spcPts val="0"/>
            </a:spcAft>
          </a:pPr>
          <a:r>
            <a:rPr lang="ar-SA" sz="1100">
              <a:latin typeface="Sakkal Majalla" panose="02000000000000000000" pitchFamily="2" charset="-78"/>
              <a:cs typeface="Sakkal Majalla" panose="02000000000000000000" pitchFamily="2" charset="-78"/>
            </a:rPr>
            <a:t>...........................</a:t>
          </a:r>
        </a:p>
      </dgm:t>
    </dgm:pt>
    <dgm:pt modelId="{748DCC6F-F8EF-4A04-8E8D-F3CCF23D76EA}" type="parTrans" cxnId="{1C77919C-18FC-496B-9926-2AFC6FA0EFF9}">
      <dgm:prSet/>
      <dgm:spPr/>
      <dgm:t>
        <a:bodyPr/>
        <a:lstStyle/>
        <a:p>
          <a:pPr rtl="1">
            <a:spcAft>
              <a:spcPts val="0"/>
            </a:spcAft>
          </a:pPr>
          <a:endParaRPr lang="ar-SA" sz="1100">
            <a:latin typeface="Sakkal Majalla" panose="02000000000000000000" pitchFamily="2" charset="-78"/>
            <a:cs typeface="Sakkal Majalla" panose="02000000000000000000" pitchFamily="2" charset="-78"/>
          </a:endParaRPr>
        </a:p>
      </dgm:t>
    </dgm:pt>
    <dgm:pt modelId="{0D35C601-7B05-48FC-AF2D-90795588FF1B}" type="sibTrans" cxnId="{1C77919C-18FC-496B-9926-2AFC6FA0EFF9}">
      <dgm:prSet/>
      <dgm:spPr/>
      <dgm:t>
        <a:bodyPr/>
        <a:lstStyle/>
        <a:p>
          <a:pPr rtl="1">
            <a:spcAft>
              <a:spcPts val="0"/>
            </a:spcAft>
          </a:pPr>
          <a:endParaRPr lang="ar-SA" sz="1100">
            <a:latin typeface="Sakkal Majalla" panose="02000000000000000000" pitchFamily="2" charset="-78"/>
            <a:cs typeface="Sakkal Majalla" panose="02000000000000000000" pitchFamily="2" charset="-78"/>
          </a:endParaRPr>
        </a:p>
      </dgm:t>
    </dgm:pt>
    <dgm:pt modelId="{124E2B13-DC75-4080-84D9-11670AA5A219}">
      <dgm:prSet phldrT="[نص]" custT="1"/>
      <dgm:spPr/>
      <dgm:t>
        <a:bodyPr/>
        <a:lstStyle/>
        <a:p>
          <a:pPr rtl="1">
            <a:spcAft>
              <a:spcPts val="0"/>
            </a:spcAft>
          </a:pPr>
          <a:r>
            <a:rPr lang="ar-SA" sz="1100">
              <a:latin typeface="Sakkal Majalla" panose="02000000000000000000" pitchFamily="2" charset="-78"/>
              <a:cs typeface="Sakkal Majalla" panose="02000000000000000000" pitchFamily="2" charset="-78"/>
            </a:rPr>
            <a:t>..........................</a:t>
          </a:r>
        </a:p>
      </dgm:t>
    </dgm:pt>
    <dgm:pt modelId="{3CF31898-665A-4588-9687-1BB7ABA904DB}" type="parTrans" cxnId="{2E7DE228-F283-4986-BC12-4D78A8069C10}">
      <dgm:prSet/>
      <dgm:spPr/>
      <dgm:t>
        <a:bodyPr/>
        <a:lstStyle/>
        <a:p>
          <a:pPr rtl="1">
            <a:spcAft>
              <a:spcPts val="0"/>
            </a:spcAft>
          </a:pPr>
          <a:endParaRPr lang="ar-SA" sz="1100">
            <a:latin typeface="Sakkal Majalla" panose="02000000000000000000" pitchFamily="2" charset="-78"/>
            <a:cs typeface="Sakkal Majalla" panose="02000000000000000000" pitchFamily="2" charset="-78"/>
          </a:endParaRPr>
        </a:p>
      </dgm:t>
    </dgm:pt>
    <dgm:pt modelId="{D3362E19-AB98-45B2-9F55-C4AFE44C8DC3}" type="sibTrans" cxnId="{2E7DE228-F283-4986-BC12-4D78A8069C10}">
      <dgm:prSet/>
      <dgm:spPr/>
      <dgm:t>
        <a:bodyPr/>
        <a:lstStyle/>
        <a:p>
          <a:pPr rtl="1">
            <a:spcAft>
              <a:spcPts val="0"/>
            </a:spcAft>
          </a:pPr>
          <a:endParaRPr lang="ar-SA" sz="1100">
            <a:latin typeface="Sakkal Majalla" panose="02000000000000000000" pitchFamily="2" charset="-78"/>
            <a:cs typeface="Sakkal Majalla" panose="02000000000000000000" pitchFamily="2" charset="-78"/>
          </a:endParaRPr>
        </a:p>
      </dgm:t>
    </dgm:pt>
    <dgm:pt modelId="{7F55760D-EB18-4178-8FE5-AAFBF3637677}">
      <dgm:prSet phldrT="[نص]" custT="1"/>
      <dgm:spPr/>
      <dgm:t>
        <a:bodyPr/>
        <a:lstStyle/>
        <a:p>
          <a:pPr rtl="1">
            <a:spcAft>
              <a:spcPts val="0"/>
            </a:spcAft>
          </a:pPr>
          <a:r>
            <a:rPr lang="ar-SA" sz="1100">
              <a:latin typeface="Sakkal Majalla" panose="02000000000000000000" pitchFamily="2" charset="-78"/>
              <a:cs typeface="Sakkal Majalla" panose="02000000000000000000" pitchFamily="2" charset="-78"/>
            </a:rPr>
            <a:t>..........................................................................................</a:t>
          </a:r>
        </a:p>
      </dgm:t>
    </dgm:pt>
    <dgm:pt modelId="{71E02F36-23E2-4EC9-A068-0404CB6FBB16}" type="parTrans" cxnId="{C2B802AC-A3AA-4745-B5C4-E9323B6ADBCD}">
      <dgm:prSet/>
      <dgm:spPr/>
      <dgm:t>
        <a:bodyPr/>
        <a:lstStyle/>
        <a:p>
          <a:pPr rtl="1"/>
          <a:endParaRPr lang="ar-SA"/>
        </a:p>
      </dgm:t>
    </dgm:pt>
    <dgm:pt modelId="{FE385175-16DD-45ED-B1FD-9F2A450394A8}" type="sibTrans" cxnId="{C2B802AC-A3AA-4745-B5C4-E9323B6ADBCD}">
      <dgm:prSet/>
      <dgm:spPr/>
      <dgm:t>
        <a:bodyPr/>
        <a:lstStyle/>
        <a:p>
          <a:pPr rtl="1"/>
          <a:endParaRPr lang="ar-SA"/>
        </a:p>
      </dgm:t>
    </dgm:pt>
    <dgm:pt modelId="{B298257C-1A2A-4165-A396-FC3AEB74F586}">
      <dgm:prSet phldrT="[نص]" custT="1"/>
      <dgm:spPr/>
      <dgm:t>
        <a:bodyPr/>
        <a:lstStyle/>
        <a:p>
          <a:pPr rtl="1">
            <a:spcAft>
              <a:spcPts val="0"/>
            </a:spcAft>
          </a:pPr>
          <a:r>
            <a:rPr lang="ar-SA" sz="1100">
              <a:latin typeface="Sakkal Majalla" panose="02000000000000000000" pitchFamily="2" charset="-78"/>
              <a:cs typeface="Sakkal Majalla" panose="02000000000000000000" pitchFamily="2" charset="-78"/>
            </a:rPr>
            <a:t>.............................</a:t>
          </a:r>
        </a:p>
      </dgm:t>
    </dgm:pt>
    <dgm:pt modelId="{49DC9D75-C473-4AD9-8B06-3CA7E2D5C35B}" type="parTrans" cxnId="{94B4A762-37A2-4B73-B486-5A7818B3E636}">
      <dgm:prSet/>
      <dgm:spPr/>
      <dgm:t>
        <a:bodyPr/>
        <a:lstStyle/>
        <a:p>
          <a:pPr rtl="1"/>
          <a:endParaRPr lang="ar-SA"/>
        </a:p>
      </dgm:t>
    </dgm:pt>
    <dgm:pt modelId="{19B7A19F-F56B-4F3B-99FB-09CEA3168E6C}" type="sibTrans" cxnId="{94B4A762-37A2-4B73-B486-5A7818B3E636}">
      <dgm:prSet/>
      <dgm:spPr/>
      <dgm:t>
        <a:bodyPr/>
        <a:lstStyle/>
        <a:p>
          <a:pPr rtl="1"/>
          <a:endParaRPr lang="ar-SA"/>
        </a:p>
      </dgm:t>
    </dgm:pt>
    <dgm:pt modelId="{8500E151-C69A-4C30-8998-66AAEBC9AE77}">
      <dgm:prSet phldrT="[نص]" custT="1"/>
      <dgm:spPr/>
      <dgm:t>
        <a:bodyPr/>
        <a:lstStyle/>
        <a:p>
          <a:pPr rtl="1">
            <a:spcAft>
              <a:spcPts val="0"/>
            </a:spcAft>
          </a:pPr>
          <a:r>
            <a:rPr lang="ar-SA" sz="1100">
              <a:latin typeface="Sakkal Majalla" panose="02000000000000000000" pitchFamily="2" charset="-78"/>
              <a:cs typeface="Sakkal Majalla" panose="02000000000000000000" pitchFamily="2" charset="-78"/>
            </a:rPr>
            <a:t>.............................</a:t>
          </a:r>
        </a:p>
      </dgm:t>
    </dgm:pt>
    <dgm:pt modelId="{299C9D9F-DD2A-4898-AFD8-E8D4FCCB1321}" type="parTrans" cxnId="{2197BF22-9937-4958-A179-E521A4BD8D4B}">
      <dgm:prSet/>
      <dgm:spPr/>
      <dgm:t>
        <a:bodyPr/>
        <a:lstStyle/>
        <a:p>
          <a:pPr rtl="1"/>
          <a:endParaRPr lang="ar-SA"/>
        </a:p>
      </dgm:t>
    </dgm:pt>
    <dgm:pt modelId="{D37DB51C-9EFA-41A8-973E-9C02515F563C}" type="sibTrans" cxnId="{2197BF22-9937-4958-A179-E521A4BD8D4B}">
      <dgm:prSet/>
      <dgm:spPr/>
      <dgm:t>
        <a:bodyPr/>
        <a:lstStyle/>
        <a:p>
          <a:pPr rtl="1"/>
          <a:endParaRPr lang="ar-SA"/>
        </a:p>
      </dgm:t>
    </dgm:pt>
    <dgm:pt modelId="{F6BB5058-29FE-4F15-BFB1-AB92FAE89DBA}">
      <dgm:prSet phldrT="[نص]" custT="1"/>
      <dgm:spPr/>
      <dgm:t>
        <a:bodyPr/>
        <a:lstStyle/>
        <a:p>
          <a:pPr rtl="1">
            <a:spcAft>
              <a:spcPts val="0"/>
            </a:spcAft>
          </a:pPr>
          <a:r>
            <a:rPr lang="ar-SA" sz="1100">
              <a:latin typeface="Sakkal Majalla" panose="02000000000000000000" pitchFamily="2" charset="-78"/>
              <a:cs typeface="Sakkal Majalla" panose="02000000000000000000" pitchFamily="2" charset="-78"/>
            </a:rPr>
            <a:t>..........................</a:t>
          </a:r>
        </a:p>
      </dgm:t>
    </dgm:pt>
    <dgm:pt modelId="{4906E4D6-C411-4E9C-9033-46CF08C2D658}" type="parTrans" cxnId="{E5DD06B9-6C25-4D2D-843B-D7BC63F931BD}">
      <dgm:prSet/>
      <dgm:spPr/>
      <dgm:t>
        <a:bodyPr/>
        <a:lstStyle/>
        <a:p>
          <a:pPr rtl="1"/>
          <a:endParaRPr lang="ar-SA"/>
        </a:p>
      </dgm:t>
    </dgm:pt>
    <dgm:pt modelId="{065E60EF-59DF-47D1-BB60-E0AFF0C4FC75}" type="sibTrans" cxnId="{E5DD06B9-6C25-4D2D-843B-D7BC63F931BD}">
      <dgm:prSet/>
      <dgm:spPr/>
      <dgm:t>
        <a:bodyPr/>
        <a:lstStyle/>
        <a:p>
          <a:pPr rtl="1"/>
          <a:endParaRPr lang="ar-SA"/>
        </a:p>
      </dgm:t>
    </dgm:pt>
    <dgm:pt modelId="{8A9479DA-1297-4F86-B304-60CB0EC1BDB5}">
      <dgm:prSet phldrT="[نص]" custT="1"/>
      <dgm:spPr/>
      <dgm:t>
        <a:bodyPr/>
        <a:lstStyle/>
        <a:p>
          <a:pPr rtl="1">
            <a:spcAft>
              <a:spcPts val="0"/>
            </a:spcAft>
          </a:pPr>
          <a:r>
            <a:rPr lang="ar-SA" sz="1100">
              <a:latin typeface="Sakkal Majalla" panose="02000000000000000000" pitchFamily="2" charset="-78"/>
              <a:cs typeface="Sakkal Majalla" panose="02000000000000000000" pitchFamily="2" charset="-78"/>
            </a:rPr>
            <a:t>..........................................................................................</a:t>
          </a:r>
        </a:p>
      </dgm:t>
    </dgm:pt>
    <dgm:pt modelId="{0F6BBFC4-FC31-4434-8167-FBEB0F55D930}" type="parTrans" cxnId="{94E0FD52-41F1-4D12-B611-6A13602C2BA3}">
      <dgm:prSet/>
      <dgm:spPr/>
      <dgm:t>
        <a:bodyPr/>
        <a:lstStyle/>
        <a:p>
          <a:pPr rtl="1"/>
          <a:endParaRPr lang="ar-SA"/>
        </a:p>
      </dgm:t>
    </dgm:pt>
    <dgm:pt modelId="{01625F22-E57C-41C5-81FB-B6B9819193F3}" type="sibTrans" cxnId="{94E0FD52-41F1-4D12-B611-6A13602C2BA3}">
      <dgm:prSet/>
      <dgm:spPr/>
      <dgm:t>
        <a:bodyPr/>
        <a:lstStyle/>
        <a:p>
          <a:pPr rtl="1"/>
          <a:endParaRPr lang="ar-SA"/>
        </a:p>
      </dgm:t>
    </dgm:pt>
    <dgm:pt modelId="{48AD44DC-AB3B-46B3-8E2A-8039EEA243E0}">
      <dgm:prSet phldrT="[نص]" custT="1"/>
      <dgm:spPr/>
      <dgm:t>
        <a:bodyPr/>
        <a:lstStyle/>
        <a:p>
          <a:pPr rtl="1">
            <a:spcAft>
              <a:spcPts val="0"/>
            </a:spcAft>
          </a:pPr>
          <a:r>
            <a:rPr lang="ar-SA" sz="1100">
              <a:latin typeface="Sakkal Majalla" panose="02000000000000000000" pitchFamily="2" charset="-78"/>
              <a:cs typeface="Sakkal Majalla" panose="02000000000000000000" pitchFamily="2" charset="-78"/>
            </a:rPr>
            <a:t>.............................</a:t>
          </a:r>
        </a:p>
      </dgm:t>
    </dgm:pt>
    <dgm:pt modelId="{D084C168-1FC2-4884-B53E-4436A6B0846C}" type="parTrans" cxnId="{169CC932-C40F-4F7D-BD43-B4FD941D08BC}">
      <dgm:prSet/>
      <dgm:spPr/>
      <dgm:t>
        <a:bodyPr/>
        <a:lstStyle/>
        <a:p>
          <a:pPr rtl="1"/>
          <a:endParaRPr lang="ar-SA"/>
        </a:p>
      </dgm:t>
    </dgm:pt>
    <dgm:pt modelId="{591E63CB-05FA-4453-801C-2840CBFEA3F5}" type="sibTrans" cxnId="{169CC932-C40F-4F7D-BD43-B4FD941D08BC}">
      <dgm:prSet/>
      <dgm:spPr/>
      <dgm:t>
        <a:bodyPr/>
        <a:lstStyle/>
        <a:p>
          <a:pPr rtl="1"/>
          <a:endParaRPr lang="ar-SA"/>
        </a:p>
      </dgm:t>
    </dgm:pt>
    <dgm:pt modelId="{1A5C3AE4-0C06-4EFE-82FF-7651F597CAD3}">
      <dgm:prSet phldrT="[نص]" custT="1"/>
      <dgm:spPr/>
      <dgm:t>
        <a:bodyPr/>
        <a:lstStyle/>
        <a:p>
          <a:pPr rtl="1">
            <a:spcAft>
              <a:spcPts val="0"/>
            </a:spcAft>
          </a:pPr>
          <a:r>
            <a:rPr lang="ar-SA" sz="1100">
              <a:latin typeface="Sakkal Majalla" panose="02000000000000000000" pitchFamily="2" charset="-78"/>
              <a:cs typeface="Sakkal Majalla" panose="02000000000000000000" pitchFamily="2" charset="-78"/>
            </a:rPr>
            <a:t>.............................</a:t>
          </a:r>
        </a:p>
      </dgm:t>
    </dgm:pt>
    <dgm:pt modelId="{2BEB53B3-0D18-47C0-A4D2-E660B5D7F8FA}" type="parTrans" cxnId="{988616A5-7123-4355-80E5-3FDC1998AFD0}">
      <dgm:prSet/>
      <dgm:spPr/>
      <dgm:t>
        <a:bodyPr/>
        <a:lstStyle/>
        <a:p>
          <a:pPr rtl="1"/>
          <a:endParaRPr lang="ar-SA"/>
        </a:p>
      </dgm:t>
    </dgm:pt>
    <dgm:pt modelId="{7C031AAB-9F25-4146-9D15-BD6E87A64A5C}" type="sibTrans" cxnId="{988616A5-7123-4355-80E5-3FDC1998AFD0}">
      <dgm:prSet/>
      <dgm:spPr/>
      <dgm:t>
        <a:bodyPr/>
        <a:lstStyle/>
        <a:p>
          <a:pPr rtl="1"/>
          <a:endParaRPr lang="ar-SA"/>
        </a:p>
      </dgm:t>
    </dgm:pt>
    <dgm:pt modelId="{39072206-0310-46B2-A3B8-27865C5FA873}">
      <dgm:prSet phldrT="[نص]" custT="1"/>
      <dgm:spPr/>
      <dgm:t>
        <a:bodyPr/>
        <a:lstStyle/>
        <a:p>
          <a:pPr rtl="1">
            <a:spcAft>
              <a:spcPts val="0"/>
            </a:spcAft>
          </a:pPr>
          <a:r>
            <a:rPr lang="ar-SA" sz="1100">
              <a:latin typeface="Sakkal Majalla" panose="02000000000000000000" pitchFamily="2" charset="-78"/>
              <a:cs typeface="Sakkal Majalla" panose="02000000000000000000" pitchFamily="2" charset="-78"/>
            </a:rPr>
            <a:t>.............................</a:t>
          </a:r>
        </a:p>
      </dgm:t>
    </dgm:pt>
    <dgm:pt modelId="{5D12238A-D1F3-44FC-A190-7A54146C988B}" type="parTrans" cxnId="{F6AD4854-D897-4310-94F3-3DFBF7068772}">
      <dgm:prSet/>
      <dgm:spPr/>
      <dgm:t>
        <a:bodyPr/>
        <a:lstStyle/>
        <a:p>
          <a:pPr rtl="1"/>
          <a:endParaRPr lang="ar-SA"/>
        </a:p>
      </dgm:t>
    </dgm:pt>
    <dgm:pt modelId="{22CAE893-179B-48C7-925A-3D41ACB732F6}" type="sibTrans" cxnId="{F6AD4854-D897-4310-94F3-3DFBF7068772}">
      <dgm:prSet/>
      <dgm:spPr/>
      <dgm:t>
        <a:bodyPr/>
        <a:lstStyle/>
        <a:p>
          <a:pPr rtl="1"/>
          <a:endParaRPr lang="ar-SA"/>
        </a:p>
      </dgm:t>
    </dgm:pt>
    <dgm:pt modelId="{C016CB5A-861D-4E05-9021-7D235B81CFC8}" type="pres">
      <dgm:prSet presAssocID="{965613C0-B69A-4B1C-A57C-435C0B1F0714}" presName="theList" presStyleCnt="0">
        <dgm:presLayoutVars>
          <dgm:dir val="rev"/>
          <dgm:animLvl val="lvl"/>
          <dgm:resizeHandles val="exact"/>
        </dgm:presLayoutVars>
      </dgm:prSet>
      <dgm:spPr/>
      <dgm:t>
        <a:bodyPr/>
        <a:lstStyle/>
        <a:p>
          <a:pPr rtl="1"/>
          <a:endParaRPr lang="ar-SA"/>
        </a:p>
      </dgm:t>
    </dgm:pt>
    <dgm:pt modelId="{8365DD00-794E-4322-AD4A-8B47170CC741}" type="pres">
      <dgm:prSet presAssocID="{169BE2F3-0BA6-489E-8A14-5B40BE3290BA}" presName="compNode" presStyleCnt="0"/>
      <dgm:spPr/>
      <dgm:t>
        <a:bodyPr/>
        <a:lstStyle/>
        <a:p>
          <a:pPr rtl="1"/>
          <a:endParaRPr lang="ar-SA"/>
        </a:p>
      </dgm:t>
    </dgm:pt>
    <dgm:pt modelId="{7CA71B4E-2FAC-4679-BE34-2562093E22C5}" type="pres">
      <dgm:prSet presAssocID="{169BE2F3-0BA6-489E-8A14-5B40BE3290BA}" presName="aNode" presStyleLbl="bgShp" presStyleIdx="0" presStyleCnt="4" custScaleX="263195"/>
      <dgm:spPr/>
      <dgm:t>
        <a:bodyPr/>
        <a:lstStyle/>
        <a:p>
          <a:pPr rtl="1"/>
          <a:endParaRPr lang="ar-SA"/>
        </a:p>
      </dgm:t>
    </dgm:pt>
    <dgm:pt modelId="{888D507B-FFF0-457E-BBB3-748C92BD4037}" type="pres">
      <dgm:prSet presAssocID="{169BE2F3-0BA6-489E-8A14-5B40BE3290BA}" presName="textNode" presStyleLbl="bgShp" presStyleIdx="0" presStyleCnt="4"/>
      <dgm:spPr/>
      <dgm:t>
        <a:bodyPr/>
        <a:lstStyle/>
        <a:p>
          <a:pPr rtl="1"/>
          <a:endParaRPr lang="ar-SA"/>
        </a:p>
      </dgm:t>
    </dgm:pt>
    <dgm:pt modelId="{800D679A-C9DB-4151-88EB-56466EF2211E}" type="pres">
      <dgm:prSet presAssocID="{169BE2F3-0BA6-489E-8A14-5B40BE3290BA}" presName="compChildNode" presStyleCnt="0"/>
      <dgm:spPr/>
      <dgm:t>
        <a:bodyPr/>
        <a:lstStyle/>
        <a:p>
          <a:pPr rtl="1"/>
          <a:endParaRPr lang="ar-SA"/>
        </a:p>
      </dgm:t>
    </dgm:pt>
    <dgm:pt modelId="{FA8B2D94-3119-4BBD-9E7A-CBC93B1BD7FF}" type="pres">
      <dgm:prSet presAssocID="{169BE2F3-0BA6-489E-8A14-5B40BE3290BA}" presName="theInnerList" presStyleCnt="0"/>
      <dgm:spPr/>
      <dgm:t>
        <a:bodyPr/>
        <a:lstStyle/>
        <a:p>
          <a:pPr rtl="1"/>
          <a:endParaRPr lang="ar-SA"/>
        </a:p>
      </dgm:t>
    </dgm:pt>
    <dgm:pt modelId="{59C6C00F-34AE-4907-BDF7-AF0350742007}" type="pres">
      <dgm:prSet presAssocID="{CFB4CB28-BDD5-40B0-8703-A282878A4CD8}" presName="childNode" presStyleLbl="node1" presStyleIdx="0" presStyleCnt="16" custScaleX="263195">
        <dgm:presLayoutVars>
          <dgm:bulletEnabled val="1"/>
        </dgm:presLayoutVars>
      </dgm:prSet>
      <dgm:spPr/>
      <dgm:t>
        <a:bodyPr/>
        <a:lstStyle/>
        <a:p>
          <a:pPr rtl="1"/>
          <a:endParaRPr lang="ar-SA"/>
        </a:p>
      </dgm:t>
    </dgm:pt>
    <dgm:pt modelId="{AB8A8951-FA0B-4DC9-A695-10705A3A6D69}" type="pres">
      <dgm:prSet presAssocID="{CFB4CB28-BDD5-40B0-8703-A282878A4CD8}" presName="aSpace2" presStyleCnt="0"/>
      <dgm:spPr/>
      <dgm:t>
        <a:bodyPr/>
        <a:lstStyle/>
        <a:p>
          <a:pPr rtl="1"/>
          <a:endParaRPr lang="ar-SA"/>
        </a:p>
      </dgm:t>
    </dgm:pt>
    <dgm:pt modelId="{900F50C5-89F4-4023-A560-7879A94455BD}" type="pres">
      <dgm:prSet presAssocID="{9EBCBA62-AC6A-4E60-A35F-B7E6FF998F17}" presName="childNode" presStyleLbl="node1" presStyleIdx="1" presStyleCnt="16" custScaleX="263195">
        <dgm:presLayoutVars>
          <dgm:bulletEnabled val="1"/>
        </dgm:presLayoutVars>
      </dgm:prSet>
      <dgm:spPr/>
      <dgm:t>
        <a:bodyPr/>
        <a:lstStyle/>
        <a:p>
          <a:pPr rtl="1"/>
          <a:endParaRPr lang="ar-SA"/>
        </a:p>
      </dgm:t>
    </dgm:pt>
    <dgm:pt modelId="{068B438E-0102-4DD9-941B-921F244B3CA4}" type="pres">
      <dgm:prSet presAssocID="{9EBCBA62-AC6A-4E60-A35F-B7E6FF998F17}" presName="aSpace2" presStyleCnt="0"/>
      <dgm:spPr/>
      <dgm:t>
        <a:bodyPr/>
        <a:lstStyle/>
        <a:p>
          <a:pPr rtl="1"/>
          <a:endParaRPr lang="ar-SA"/>
        </a:p>
      </dgm:t>
    </dgm:pt>
    <dgm:pt modelId="{9696D5B1-EAF1-4FFD-8927-C4B57F308983}" type="pres">
      <dgm:prSet presAssocID="{7F55760D-EB18-4178-8FE5-AAFBF3637677}" presName="childNode" presStyleLbl="node1" presStyleIdx="2" presStyleCnt="16" custScaleX="263195">
        <dgm:presLayoutVars>
          <dgm:bulletEnabled val="1"/>
        </dgm:presLayoutVars>
      </dgm:prSet>
      <dgm:spPr/>
      <dgm:t>
        <a:bodyPr/>
        <a:lstStyle/>
        <a:p>
          <a:pPr rtl="1"/>
          <a:endParaRPr lang="ar-SA"/>
        </a:p>
      </dgm:t>
    </dgm:pt>
    <dgm:pt modelId="{2F77FE2D-2A60-4AF2-A894-CCD443EAC07F}" type="pres">
      <dgm:prSet presAssocID="{7F55760D-EB18-4178-8FE5-AAFBF3637677}" presName="aSpace2" presStyleCnt="0"/>
      <dgm:spPr/>
      <dgm:t>
        <a:bodyPr/>
        <a:lstStyle/>
        <a:p>
          <a:pPr rtl="1"/>
          <a:endParaRPr lang="ar-SA"/>
        </a:p>
      </dgm:t>
    </dgm:pt>
    <dgm:pt modelId="{E944E18F-692D-4172-BE90-0E0EB1638AAF}" type="pres">
      <dgm:prSet presAssocID="{8A9479DA-1297-4F86-B304-60CB0EC1BDB5}" presName="childNode" presStyleLbl="node1" presStyleIdx="3" presStyleCnt="16" custScaleX="261842">
        <dgm:presLayoutVars>
          <dgm:bulletEnabled val="1"/>
        </dgm:presLayoutVars>
      </dgm:prSet>
      <dgm:spPr/>
      <dgm:t>
        <a:bodyPr/>
        <a:lstStyle/>
        <a:p>
          <a:pPr rtl="1"/>
          <a:endParaRPr lang="ar-SA"/>
        </a:p>
      </dgm:t>
    </dgm:pt>
    <dgm:pt modelId="{ECA2F77C-2383-4C99-85CA-962DC9FEF5CF}" type="pres">
      <dgm:prSet presAssocID="{169BE2F3-0BA6-489E-8A14-5B40BE3290BA}" presName="aSpace" presStyleCnt="0"/>
      <dgm:spPr/>
      <dgm:t>
        <a:bodyPr/>
        <a:lstStyle/>
        <a:p>
          <a:pPr rtl="1"/>
          <a:endParaRPr lang="ar-SA"/>
        </a:p>
      </dgm:t>
    </dgm:pt>
    <dgm:pt modelId="{40F87A49-08F6-4A9B-A4EF-0FE446EBAF18}" type="pres">
      <dgm:prSet presAssocID="{52AB7ED0-8F4B-4226-9EEC-14F866DFB6DE}" presName="compNode" presStyleCnt="0"/>
      <dgm:spPr/>
      <dgm:t>
        <a:bodyPr/>
        <a:lstStyle/>
        <a:p>
          <a:pPr rtl="1"/>
          <a:endParaRPr lang="ar-SA"/>
        </a:p>
      </dgm:t>
    </dgm:pt>
    <dgm:pt modelId="{463135F2-46AD-4061-9CC5-CF901E6AA3EF}" type="pres">
      <dgm:prSet presAssocID="{52AB7ED0-8F4B-4226-9EEC-14F866DFB6DE}" presName="aNode" presStyleLbl="bgShp" presStyleIdx="1" presStyleCnt="4"/>
      <dgm:spPr/>
      <dgm:t>
        <a:bodyPr/>
        <a:lstStyle/>
        <a:p>
          <a:pPr rtl="1"/>
          <a:endParaRPr lang="ar-SA"/>
        </a:p>
      </dgm:t>
    </dgm:pt>
    <dgm:pt modelId="{D0F8883E-BCD7-4C3C-AD06-44DE5BBE68E5}" type="pres">
      <dgm:prSet presAssocID="{52AB7ED0-8F4B-4226-9EEC-14F866DFB6DE}" presName="textNode" presStyleLbl="bgShp" presStyleIdx="1" presStyleCnt="4"/>
      <dgm:spPr/>
      <dgm:t>
        <a:bodyPr/>
        <a:lstStyle/>
        <a:p>
          <a:pPr rtl="1"/>
          <a:endParaRPr lang="ar-SA"/>
        </a:p>
      </dgm:t>
    </dgm:pt>
    <dgm:pt modelId="{27398B5F-1B0B-47D2-83FD-14A004C035EA}" type="pres">
      <dgm:prSet presAssocID="{52AB7ED0-8F4B-4226-9EEC-14F866DFB6DE}" presName="compChildNode" presStyleCnt="0"/>
      <dgm:spPr/>
      <dgm:t>
        <a:bodyPr/>
        <a:lstStyle/>
        <a:p>
          <a:pPr rtl="1"/>
          <a:endParaRPr lang="ar-SA"/>
        </a:p>
      </dgm:t>
    </dgm:pt>
    <dgm:pt modelId="{C7A21D91-FCE7-4637-A7D6-0A725F0C466D}" type="pres">
      <dgm:prSet presAssocID="{52AB7ED0-8F4B-4226-9EEC-14F866DFB6DE}" presName="theInnerList" presStyleCnt="0"/>
      <dgm:spPr/>
      <dgm:t>
        <a:bodyPr/>
        <a:lstStyle/>
        <a:p>
          <a:pPr rtl="1"/>
          <a:endParaRPr lang="ar-SA"/>
        </a:p>
      </dgm:t>
    </dgm:pt>
    <dgm:pt modelId="{8EE6827C-0E5F-47ED-8F87-3A55BAAA7E51}" type="pres">
      <dgm:prSet presAssocID="{CA58D3DF-BBB7-42D0-97B9-C85CD5F1DBA6}" presName="childNode" presStyleLbl="node1" presStyleIdx="4" presStyleCnt="16">
        <dgm:presLayoutVars>
          <dgm:bulletEnabled val="1"/>
        </dgm:presLayoutVars>
      </dgm:prSet>
      <dgm:spPr/>
      <dgm:t>
        <a:bodyPr/>
        <a:lstStyle/>
        <a:p>
          <a:pPr rtl="1"/>
          <a:endParaRPr lang="ar-SA"/>
        </a:p>
      </dgm:t>
    </dgm:pt>
    <dgm:pt modelId="{D8B0B54E-0668-42F9-86CE-C219D9449DB9}" type="pres">
      <dgm:prSet presAssocID="{CA58D3DF-BBB7-42D0-97B9-C85CD5F1DBA6}" presName="aSpace2" presStyleCnt="0"/>
      <dgm:spPr/>
      <dgm:t>
        <a:bodyPr/>
        <a:lstStyle/>
        <a:p>
          <a:pPr rtl="1"/>
          <a:endParaRPr lang="ar-SA"/>
        </a:p>
      </dgm:t>
    </dgm:pt>
    <dgm:pt modelId="{F01C9F04-D7E6-4BE1-8FED-411F370BFE95}" type="pres">
      <dgm:prSet presAssocID="{680B98E3-4415-4AA3-B950-56CCB5516867}" presName="childNode" presStyleLbl="node1" presStyleIdx="5" presStyleCnt="16">
        <dgm:presLayoutVars>
          <dgm:bulletEnabled val="1"/>
        </dgm:presLayoutVars>
      </dgm:prSet>
      <dgm:spPr/>
      <dgm:t>
        <a:bodyPr/>
        <a:lstStyle/>
        <a:p>
          <a:pPr rtl="1"/>
          <a:endParaRPr lang="ar-SA"/>
        </a:p>
      </dgm:t>
    </dgm:pt>
    <dgm:pt modelId="{E2172AFB-A3F9-40C6-8C57-79BE1E458A52}" type="pres">
      <dgm:prSet presAssocID="{680B98E3-4415-4AA3-B950-56CCB5516867}" presName="aSpace2" presStyleCnt="0"/>
      <dgm:spPr/>
      <dgm:t>
        <a:bodyPr/>
        <a:lstStyle/>
        <a:p>
          <a:pPr rtl="1"/>
          <a:endParaRPr lang="ar-SA"/>
        </a:p>
      </dgm:t>
    </dgm:pt>
    <dgm:pt modelId="{172E0D7E-E105-4F25-AD50-857E14FBC6BB}" type="pres">
      <dgm:prSet presAssocID="{B298257C-1A2A-4165-A396-FC3AEB74F586}" presName="childNode" presStyleLbl="node1" presStyleIdx="6" presStyleCnt="16">
        <dgm:presLayoutVars>
          <dgm:bulletEnabled val="1"/>
        </dgm:presLayoutVars>
      </dgm:prSet>
      <dgm:spPr/>
      <dgm:t>
        <a:bodyPr/>
        <a:lstStyle/>
        <a:p>
          <a:pPr rtl="1"/>
          <a:endParaRPr lang="ar-SA"/>
        </a:p>
      </dgm:t>
    </dgm:pt>
    <dgm:pt modelId="{A545647F-13A8-4155-8BE4-C0EC713EB02E}" type="pres">
      <dgm:prSet presAssocID="{B298257C-1A2A-4165-A396-FC3AEB74F586}" presName="aSpace2" presStyleCnt="0"/>
      <dgm:spPr/>
      <dgm:t>
        <a:bodyPr/>
        <a:lstStyle/>
        <a:p>
          <a:pPr rtl="1"/>
          <a:endParaRPr lang="ar-SA"/>
        </a:p>
      </dgm:t>
    </dgm:pt>
    <dgm:pt modelId="{0EF9D6F1-1ACE-4553-8730-3CCA904D65FA}" type="pres">
      <dgm:prSet presAssocID="{48AD44DC-AB3B-46B3-8E2A-8039EEA243E0}" presName="childNode" presStyleLbl="node1" presStyleIdx="7" presStyleCnt="16">
        <dgm:presLayoutVars>
          <dgm:bulletEnabled val="1"/>
        </dgm:presLayoutVars>
      </dgm:prSet>
      <dgm:spPr/>
      <dgm:t>
        <a:bodyPr/>
        <a:lstStyle/>
        <a:p>
          <a:pPr rtl="1"/>
          <a:endParaRPr lang="ar-SA"/>
        </a:p>
      </dgm:t>
    </dgm:pt>
    <dgm:pt modelId="{4457FB87-8BD4-4072-A7BD-B225BD9BA783}" type="pres">
      <dgm:prSet presAssocID="{52AB7ED0-8F4B-4226-9EEC-14F866DFB6DE}" presName="aSpace" presStyleCnt="0"/>
      <dgm:spPr/>
      <dgm:t>
        <a:bodyPr/>
        <a:lstStyle/>
        <a:p>
          <a:pPr rtl="1"/>
          <a:endParaRPr lang="ar-SA"/>
        </a:p>
      </dgm:t>
    </dgm:pt>
    <dgm:pt modelId="{3DDFEC35-34E6-499C-89F9-84CFC17059D1}" type="pres">
      <dgm:prSet presAssocID="{75995079-AC8B-4FE3-AFAB-4C343BD0D323}" presName="compNode" presStyleCnt="0"/>
      <dgm:spPr/>
      <dgm:t>
        <a:bodyPr/>
        <a:lstStyle/>
        <a:p>
          <a:pPr rtl="1"/>
          <a:endParaRPr lang="ar-SA"/>
        </a:p>
      </dgm:t>
    </dgm:pt>
    <dgm:pt modelId="{1DF16467-7B5D-4853-9DD6-3169E6E445AC}" type="pres">
      <dgm:prSet presAssocID="{75995079-AC8B-4FE3-AFAB-4C343BD0D323}" presName="aNode" presStyleLbl="bgShp" presStyleIdx="2" presStyleCnt="4"/>
      <dgm:spPr/>
      <dgm:t>
        <a:bodyPr/>
        <a:lstStyle/>
        <a:p>
          <a:pPr rtl="1"/>
          <a:endParaRPr lang="ar-SA"/>
        </a:p>
      </dgm:t>
    </dgm:pt>
    <dgm:pt modelId="{999129E9-F81F-4974-BDB2-ADC26EE264EF}" type="pres">
      <dgm:prSet presAssocID="{75995079-AC8B-4FE3-AFAB-4C343BD0D323}" presName="textNode" presStyleLbl="bgShp" presStyleIdx="2" presStyleCnt="4"/>
      <dgm:spPr/>
      <dgm:t>
        <a:bodyPr/>
        <a:lstStyle/>
        <a:p>
          <a:pPr rtl="1"/>
          <a:endParaRPr lang="ar-SA"/>
        </a:p>
      </dgm:t>
    </dgm:pt>
    <dgm:pt modelId="{4C3E27DC-B5C0-4540-9C6A-7FEC40635BBB}" type="pres">
      <dgm:prSet presAssocID="{75995079-AC8B-4FE3-AFAB-4C343BD0D323}" presName="compChildNode" presStyleCnt="0"/>
      <dgm:spPr/>
      <dgm:t>
        <a:bodyPr/>
        <a:lstStyle/>
        <a:p>
          <a:pPr rtl="1"/>
          <a:endParaRPr lang="ar-SA"/>
        </a:p>
      </dgm:t>
    </dgm:pt>
    <dgm:pt modelId="{3DAD4AE8-D24D-430B-86BF-606F3E2BC73E}" type="pres">
      <dgm:prSet presAssocID="{75995079-AC8B-4FE3-AFAB-4C343BD0D323}" presName="theInnerList" presStyleCnt="0"/>
      <dgm:spPr/>
      <dgm:t>
        <a:bodyPr/>
        <a:lstStyle/>
        <a:p>
          <a:pPr rtl="1"/>
          <a:endParaRPr lang="ar-SA"/>
        </a:p>
      </dgm:t>
    </dgm:pt>
    <dgm:pt modelId="{A8FCF603-074A-4C46-B0C2-699050629BF0}" type="pres">
      <dgm:prSet presAssocID="{95C4D34C-5684-4DC6-AB4F-9FA37E6DB222}" presName="childNode" presStyleLbl="node1" presStyleIdx="8" presStyleCnt="16">
        <dgm:presLayoutVars>
          <dgm:bulletEnabled val="1"/>
        </dgm:presLayoutVars>
      </dgm:prSet>
      <dgm:spPr/>
      <dgm:t>
        <a:bodyPr/>
        <a:lstStyle/>
        <a:p>
          <a:pPr rtl="1"/>
          <a:endParaRPr lang="ar-SA"/>
        </a:p>
      </dgm:t>
    </dgm:pt>
    <dgm:pt modelId="{488FB838-7C94-4E26-83C5-C7871713B62B}" type="pres">
      <dgm:prSet presAssocID="{95C4D34C-5684-4DC6-AB4F-9FA37E6DB222}" presName="aSpace2" presStyleCnt="0"/>
      <dgm:spPr/>
      <dgm:t>
        <a:bodyPr/>
        <a:lstStyle/>
        <a:p>
          <a:pPr rtl="1"/>
          <a:endParaRPr lang="ar-SA"/>
        </a:p>
      </dgm:t>
    </dgm:pt>
    <dgm:pt modelId="{400060A9-A9CF-4407-9A04-F4D87D46F4E5}" type="pres">
      <dgm:prSet presAssocID="{EC683E7B-2F6D-4A64-B3F4-85263CA94AAF}" presName="childNode" presStyleLbl="node1" presStyleIdx="9" presStyleCnt="16">
        <dgm:presLayoutVars>
          <dgm:bulletEnabled val="1"/>
        </dgm:presLayoutVars>
      </dgm:prSet>
      <dgm:spPr/>
      <dgm:t>
        <a:bodyPr/>
        <a:lstStyle/>
        <a:p>
          <a:pPr rtl="1"/>
          <a:endParaRPr lang="ar-SA"/>
        </a:p>
      </dgm:t>
    </dgm:pt>
    <dgm:pt modelId="{E7467E54-9461-4D39-A1B7-BDB32843ACAD}" type="pres">
      <dgm:prSet presAssocID="{EC683E7B-2F6D-4A64-B3F4-85263CA94AAF}" presName="aSpace2" presStyleCnt="0"/>
      <dgm:spPr/>
      <dgm:t>
        <a:bodyPr/>
        <a:lstStyle/>
        <a:p>
          <a:pPr rtl="1"/>
          <a:endParaRPr lang="ar-SA"/>
        </a:p>
      </dgm:t>
    </dgm:pt>
    <dgm:pt modelId="{2C4420A3-46ED-4D45-B8F5-65100CCA7FB5}" type="pres">
      <dgm:prSet presAssocID="{8500E151-C69A-4C30-8998-66AAEBC9AE77}" presName="childNode" presStyleLbl="node1" presStyleIdx="10" presStyleCnt="16">
        <dgm:presLayoutVars>
          <dgm:bulletEnabled val="1"/>
        </dgm:presLayoutVars>
      </dgm:prSet>
      <dgm:spPr/>
      <dgm:t>
        <a:bodyPr/>
        <a:lstStyle/>
        <a:p>
          <a:pPr rtl="1"/>
          <a:endParaRPr lang="ar-SA"/>
        </a:p>
      </dgm:t>
    </dgm:pt>
    <dgm:pt modelId="{DE01A6DE-0A65-45BA-A39A-8959D27E5B18}" type="pres">
      <dgm:prSet presAssocID="{8500E151-C69A-4C30-8998-66AAEBC9AE77}" presName="aSpace2" presStyleCnt="0"/>
      <dgm:spPr/>
      <dgm:t>
        <a:bodyPr/>
        <a:lstStyle/>
        <a:p>
          <a:pPr rtl="1"/>
          <a:endParaRPr lang="ar-SA"/>
        </a:p>
      </dgm:t>
    </dgm:pt>
    <dgm:pt modelId="{2B29A667-120F-4A1C-BC12-40B345E6DBBF}" type="pres">
      <dgm:prSet presAssocID="{1A5C3AE4-0C06-4EFE-82FF-7651F597CAD3}" presName="childNode" presStyleLbl="node1" presStyleIdx="11" presStyleCnt="16">
        <dgm:presLayoutVars>
          <dgm:bulletEnabled val="1"/>
        </dgm:presLayoutVars>
      </dgm:prSet>
      <dgm:spPr/>
      <dgm:t>
        <a:bodyPr/>
        <a:lstStyle/>
        <a:p>
          <a:pPr rtl="1"/>
          <a:endParaRPr lang="ar-SA"/>
        </a:p>
      </dgm:t>
    </dgm:pt>
    <dgm:pt modelId="{C49CE110-7FD2-4510-8C85-2E145B39AC9F}" type="pres">
      <dgm:prSet presAssocID="{75995079-AC8B-4FE3-AFAB-4C343BD0D323}" presName="aSpace" presStyleCnt="0"/>
      <dgm:spPr/>
      <dgm:t>
        <a:bodyPr/>
        <a:lstStyle/>
        <a:p>
          <a:pPr rtl="1"/>
          <a:endParaRPr lang="ar-SA"/>
        </a:p>
      </dgm:t>
    </dgm:pt>
    <dgm:pt modelId="{68978459-DB37-4F6E-AF4C-41C40BE36FA1}" type="pres">
      <dgm:prSet presAssocID="{B2756CC0-4232-4A9F-9073-60DF6AF35116}" presName="compNode" presStyleCnt="0"/>
      <dgm:spPr/>
      <dgm:t>
        <a:bodyPr/>
        <a:lstStyle/>
        <a:p>
          <a:pPr rtl="1"/>
          <a:endParaRPr lang="ar-SA"/>
        </a:p>
      </dgm:t>
    </dgm:pt>
    <dgm:pt modelId="{0C9AB83B-904C-49CA-AA0D-283DD8528D12}" type="pres">
      <dgm:prSet presAssocID="{B2756CC0-4232-4A9F-9073-60DF6AF35116}" presName="aNode" presStyleLbl="bgShp" presStyleIdx="3" presStyleCnt="4"/>
      <dgm:spPr/>
      <dgm:t>
        <a:bodyPr/>
        <a:lstStyle/>
        <a:p>
          <a:pPr rtl="1"/>
          <a:endParaRPr lang="ar-SA"/>
        </a:p>
      </dgm:t>
    </dgm:pt>
    <dgm:pt modelId="{CF4CB3E0-978B-4B38-857B-CA5FAE6CD471}" type="pres">
      <dgm:prSet presAssocID="{B2756CC0-4232-4A9F-9073-60DF6AF35116}" presName="textNode" presStyleLbl="bgShp" presStyleIdx="3" presStyleCnt="4"/>
      <dgm:spPr/>
      <dgm:t>
        <a:bodyPr/>
        <a:lstStyle/>
        <a:p>
          <a:pPr rtl="1"/>
          <a:endParaRPr lang="ar-SA"/>
        </a:p>
      </dgm:t>
    </dgm:pt>
    <dgm:pt modelId="{FE8109CA-E414-48E3-BE86-EC2D969A35C7}" type="pres">
      <dgm:prSet presAssocID="{B2756CC0-4232-4A9F-9073-60DF6AF35116}" presName="compChildNode" presStyleCnt="0"/>
      <dgm:spPr/>
      <dgm:t>
        <a:bodyPr/>
        <a:lstStyle/>
        <a:p>
          <a:pPr rtl="1"/>
          <a:endParaRPr lang="ar-SA"/>
        </a:p>
      </dgm:t>
    </dgm:pt>
    <dgm:pt modelId="{4AE02372-B7B3-40FB-B76B-291C22857C4D}" type="pres">
      <dgm:prSet presAssocID="{B2756CC0-4232-4A9F-9073-60DF6AF35116}" presName="theInnerList" presStyleCnt="0"/>
      <dgm:spPr/>
      <dgm:t>
        <a:bodyPr/>
        <a:lstStyle/>
        <a:p>
          <a:pPr rtl="1"/>
          <a:endParaRPr lang="ar-SA"/>
        </a:p>
      </dgm:t>
    </dgm:pt>
    <dgm:pt modelId="{EBBEC6AD-950F-41E4-B517-96FE86001919}" type="pres">
      <dgm:prSet presAssocID="{124E2B13-DC75-4080-84D9-11670AA5A219}" presName="childNode" presStyleLbl="node1" presStyleIdx="12" presStyleCnt="16">
        <dgm:presLayoutVars>
          <dgm:bulletEnabled val="1"/>
        </dgm:presLayoutVars>
      </dgm:prSet>
      <dgm:spPr/>
      <dgm:t>
        <a:bodyPr/>
        <a:lstStyle/>
        <a:p>
          <a:pPr rtl="1"/>
          <a:endParaRPr lang="ar-SA"/>
        </a:p>
      </dgm:t>
    </dgm:pt>
    <dgm:pt modelId="{E341CDF9-7617-4061-B3A7-215C5FE8BE74}" type="pres">
      <dgm:prSet presAssocID="{124E2B13-DC75-4080-84D9-11670AA5A219}" presName="aSpace2" presStyleCnt="0"/>
      <dgm:spPr/>
      <dgm:t>
        <a:bodyPr/>
        <a:lstStyle/>
        <a:p>
          <a:pPr rtl="1"/>
          <a:endParaRPr lang="ar-SA"/>
        </a:p>
      </dgm:t>
    </dgm:pt>
    <dgm:pt modelId="{50EFA384-5518-4B08-809B-D43E97AD78CD}" type="pres">
      <dgm:prSet presAssocID="{940958C0-C5C6-4475-8513-2F4BF017EAEC}" presName="childNode" presStyleLbl="node1" presStyleIdx="13" presStyleCnt="16">
        <dgm:presLayoutVars>
          <dgm:bulletEnabled val="1"/>
        </dgm:presLayoutVars>
      </dgm:prSet>
      <dgm:spPr/>
      <dgm:t>
        <a:bodyPr/>
        <a:lstStyle/>
        <a:p>
          <a:pPr rtl="1"/>
          <a:endParaRPr lang="ar-SA"/>
        </a:p>
      </dgm:t>
    </dgm:pt>
    <dgm:pt modelId="{4F5E386C-2735-46BF-8738-EE6040ECA081}" type="pres">
      <dgm:prSet presAssocID="{940958C0-C5C6-4475-8513-2F4BF017EAEC}" presName="aSpace2" presStyleCnt="0"/>
      <dgm:spPr/>
      <dgm:t>
        <a:bodyPr/>
        <a:lstStyle/>
        <a:p>
          <a:pPr rtl="1"/>
          <a:endParaRPr lang="ar-SA"/>
        </a:p>
      </dgm:t>
    </dgm:pt>
    <dgm:pt modelId="{73641291-6E1D-4539-858C-2F6423980944}" type="pres">
      <dgm:prSet presAssocID="{F6BB5058-29FE-4F15-BFB1-AB92FAE89DBA}" presName="childNode" presStyleLbl="node1" presStyleIdx="14" presStyleCnt="16">
        <dgm:presLayoutVars>
          <dgm:bulletEnabled val="1"/>
        </dgm:presLayoutVars>
      </dgm:prSet>
      <dgm:spPr/>
      <dgm:t>
        <a:bodyPr/>
        <a:lstStyle/>
        <a:p>
          <a:pPr rtl="1"/>
          <a:endParaRPr lang="ar-SA"/>
        </a:p>
      </dgm:t>
    </dgm:pt>
    <dgm:pt modelId="{E10B081A-1DED-40E3-9725-186C60A15320}" type="pres">
      <dgm:prSet presAssocID="{F6BB5058-29FE-4F15-BFB1-AB92FAE89DBA}" presName="aSpace2" presStyleCnt="0"/>
      <dgm:spPr/>
      <dgm:t>
        <a:bodyPr/>
        <a:lstStyle/>
        <a:p>
          <a:pPr rtl="1"/>
          <a:endParaRPr lang="ar-SA"/>
        </a:p>
      </dgm:t>
    </dgm:pt>
    <dgm:pt modelId="{36CFACA8-E3FD-4B69-9594-0672FA650CF0}" type="pres">
      <dgm:prSet presAssocID="{39072206-0310-46B2-A3B8-27865C5FA873}" presName="childNode" presStyleLbl="node1" presStyleIdx="15" presStyleCnt="16">
        <dgm:presLayoutVars>
          <dgm:bulletEnabled val="1"/>
        </dgm:presLayoutVars>
      </dgm:prSet>
      <dgm:spPr/>
      <dgm:t>
        <a:bodyPr/>
        <a:lstStyle/>
        <a:p>
          <a:pPr rtl="1"/>
          <a:endParaRPr lang="ar-SA"/>
        </a:p>
      </dgm:t>
    </dgm:pt>
  </dgm:ptLst>
  <dgm:cxnLst>
    <dgm:cxn modelId="{42E98C84-574D-4A26-9839-8DD3496A8E80}" srcId="{965613C0-B69A-4B1C-A57C-435C0B1F0714}" destId="{169BE2F3-0BA6-489E-8A14-5B40BE3290BA}" srcOrd="0" destOrd="0" parTransId="{25A5EF25-B4BC-4159-8536-6FCBD9AB443D}" sibTransId="{4809EEDA-E9E3-4585-8EA6-BA4A86C20E97}"/>
    <dgm:cxn modelId="{F56572AA-3126-4E54-9BF4-220B370A8DBE}" type="presOf" srcId="{48AD44DC-AB3B-46B3-8E2A-8039EEA243E0}" destId="{0EF9D6F1-1ACE-4553-8730-3CCA904D65FA}" srcOrd="0" destOrd="0" presId="urn:microsoft.com/office/officeart/2005/8/layout/lProcess2"/>
    <dgm:cxn modelId="{0B8B28E4-B79B-4C9C-8697-B8D1B9D499F8}" srcId="{75995079-AC8B-4FE3-AFAB-4C343BD0D323}" destId="{EC683E7B-2F6D-4A64-B3F4-85263CA94AAF}" srcOrd="1" destOrd="0" parTransId="{1F724994-27DC-4FEF-BE9B-212CF898857D}" sibTransId="{F0318930-B174-4647-B605-8D544F790C8E}"/>
    <dgm:cxn modelId="{13A57E46-006C-4801-A9D0-99CD28CB91F1}" type="presOf" srcId="{965613C0-B69A-4B1C-A57C-435C0B1F0714}" destId="{C016CB5A-861D-4E05-9021-7D235B81CFC8}" srcOrd="0" destOrd="0" presId="urn:microsoft.com/office/officeart/2005/8/layout/lProcess2"/>
    <dgm:cxn modelId="{3D2C0496-6D51-481B-B520-C896717D91B2}" type="presOf" srcId="{39072206-0310-46B2-A3B8-27865C5FA873}" destId="{36CFACA8-E3FD-4B69-9594-0672FA650CF0}" srcOrd="0" destOrd="0" presId="urn:microsoft.com/office/officeart/2005/8/layout/lProcess2"/>
    <dgm:cxn modelId="{2E7DE228-F283-4986-BC12-4D78A8069C10}" srcId="{B2756CC0-4232-4A9F-9073-60DF6AF35116}" destId="{124E2B13-DC75-4080-84D9-11670AA5A219}" srcOrd="0" destOrd="0" parTransId="{3CF31898-665A-4588-9687-1BB7ABA904DB}" sibTransId="{D3362E19-AB98-45B2-9F55-C4AFE44C8DC3}"/>
    <dgm:cxn modelId="{3804F70D-2278-4D7F-9B0B-0BF57894ABAC}" type="presOf" srcId="{7F55760D-EB18-4178-8FE5-AAFBF3637677}" destId="{9696D5B1-EAF1-4FFD-8927-C4B57F308983}" srcOrd="0" destOrd="0" presId="urn:microsoft.com/office/officeart/2005/8/layout/lProcess2"/>
    <dgm:cxn modelId="{4A591753-A878-46A5-8D05-A6EE8D63292D}" type="presOf" srcId="{124E2B13-DC75-4080-84D9-11670AA5A219}" destId="{EBBEC6AD-950F-41E4-B517-96FE86001919}" srcOrd="0" destOrd="0" presId="urn:microsoft.com/office/officeart/2005/8/layout/lProcess2"/>
    <dgm:cxn modelId="{A62B2B38-DA3A-4985-9E88-0F6079E46F27}" type="presOf" srcId="{F6BB5058-29FE-4F15-BFB1-AB92FAE89DBA}" destId="{73641291-6E1D-4539-858C-2F6423980944}" srcOrd="0" destOrd="0" presId="urn:microsoft.com/office/officeart/2005/8/layout/lProcess2"/>
    <dgm:cxn modelId="{988616A5-7123-4355-80E5-3FDC1998AFD0}" srcId="{75995079-AC8B-4FE3-AFAB-4C343BD0D323}" destId="{1A5C3AE4-0C06-4EFE-82FF-7651F597CAD3}" srcOrd="3" destOrd="0" parTransId="{2BEB53B3-0D18-47C0-A4D2-E660B5D7F8FA}" sibTransId="{7C031AAB-9F25-4146-9D15-BD6E87A64A5C}"/>
    <dgm:cxn modelId="{CF46D102-5659-44B0-8C5E-41FEFD4AC467}" type="presOf" srcId="{169BE2F3-0BA6-489E-8A14-5B40BE3290BA}" destId="{888D507B-FFF0-457E-BBB3-748C92BD4037}" srcOrd="1" destOrd="0" presId="urn:microsoft.com/office/officeart/2005/8/layout/lProcess2"/>
    <dgm:cxn modelId="{E5DD06B9-6C25-4D2D-843B-D7BC63F931BD}" srcId="{B2756CC0-4232-4A9F-9073-60DF6AF35116}" destId="{F6BB5058-29FE-4F15-BFB1-AB92FAE89DBA}" srcOrd="2" destOrd="0" parTransId="{4906E4D6-C411-4E9C-9033-46CF08C2D658}" sibTransId="{065E60EF-59DF-47D1-BB60-E0AFF0C4FC75}"/>
    <dgm:cxn modelId="{D0E28AA9-6DC4-4ACA-93FB-0C5EC16D9BC1}" type="presOf" srcId="{75995079-AC8B-4FE3-AFAB-4C343BD0D323}" destId="{999129E9-F81F-4974-BDB2-ADC26EE264EF}" srcOrd="1" destOrd="0" presId="urn:microsoft.com/office/officeart/2005/8/layout/lProcess2"/>
    <dgm:cxn modelId="{CFCC4CEF-0660-495B-A0F1-D2AB0EEB6E97}" type="presOf" srcId="{B2756CC0-4232-4A9F-9073-60DF6AF35116}" destId="{CF4CB3E0-978B-4B38-857B-CA5FAE6CD471}" srcOrd="1" destOrd="0" presId="urn:microsoft.com/office/officeart/2005/8/layout/lProcess2"/>
    <dgm:cxn modelId="{16A5E0E0-7377-4A72-B5DB-15D9A058A4B0}" type="presOf" srcId="{9EBCBA62-AC6A-4E60-A35F-B7E6FF998F17}" destId="{900F50C5-89F4-4023-A560-7879A94455BD}" srcOrd="0" destOrd="0" presId="urn:microsoft.com/office/officeart/2005/8/layout/lProcess2"/>
    <dgm:cxn modelId="{1473188C-B1B8-49F9-B0CA-FA4E2E4FB98C}" type="presOf" srcId="{52AB7ED0-8F4B-4226-9EEC-14F866DFB6DE}" destId="{463135F2-46AD-4061-9CC5-CF901E6AA3EF}" srcOrd="0" destOrd="0" presId="urn:microsoft.com/office/officeart/2005/8/layout/lProcess2"/>
    <dgm:cxn modelId="{4AA2165C-8914-4871-9039-A15416DD4E50}" type="presOf" srcId="{680B98E3-4415-4AA3-B950-56CCB5516867}" destId="{F01C9F04-D7E6-4BE1-8FED-411F370BFE95}" srcOrd="0" destOrd="0" presId="urn:microsoft.com/office/officeart/2005/8/layout/lProcess2"/>
    <dgm:cxn modelId="{F04DDFCD-0818-413C-9330-BDA49C5CA31A}" type="presOf" srcId="{1A5C3AE4-0C06-4EFE-82FF-7651F597CAD3}" destId="{2B29A667-120F-4A1C-BC12-40B345E6DBBF}" srcOrd="0" destOrd="0" presId="urn:microsoft.com/office/officeart/2005/8/layout/lProcess2"/>
    <dgm:cxn modelId="{7A2F93BB-3C7F-423D-82F5-374C77B31FA9}" type="presOf" srcId="{8A9479DA-1297-4F86-B304-60CB0EC1BDB5}" destId="{E944E18F-692D-4172-BE90-0E0EB1638AAF}" srcOrd="0" destOrd="0" presId="urn:microsoft.com/office/officeart/2005/8/layout/lProcess2"/>
    <dgm:cxn modelId="{53A98F49-5EC6-4509-82D2-94C3158D6E72}" srcId="{75995079-AC8B-4FE3-AFAB-4C343BD0D323}" destId="{95C4D34C-5684-4DC6-AB4F-9FA37E6DB222}" srcOrd="0" destOrd="0" parTransId="{147B6C92-3355-4C85-BAF0-1FD25B56419E}" sibTransId="{3189F46F-DEF8-4966-97B2-FA0D39B7BFA8}"/>
    <dgm:cxn modelId="{F6AD4854-D897-4310-94F3-3DFBF7068772}" srcId="{B2756CC0-4232-4A9F-9073-60DF6AF35116}" destId="{39072206-0310-46B2-A3B8-27865C5FA873}" srcOrd="3" destOrd="0" parTransId="{5D12238A-D1F3-44FC-A190-7A54146C988B}" sibTransId="{22CAE893-179B-48C7-925A-3D41ACB732F6}"/>
    <dgm:cxn modelId="{C2B802AC-A3AA-4745-B5C4-E9323B6ADBCD}" srcId="{169BE2F3-0BA6-489E-8A14-5B40BE3290BA}" destId="{7F55760D-EB18-4178-8FE5-AAFBF3637677}" srcOrd="2" destOrd="0" parTransId="{71E02F36-23E2-4EC9-A068-0404CB6FBB16}" sibTransId="{FE385175-16DD-45ED-B1FD-9F2A450394A8}"/>
    <dgm:cxn modelId="{0D964A00-E13C-4F91-97EB-152718F6F350}" type="presOf" srcId="{CA58D3DF-BBB7-42D0-97B9-C85CD5F1DBA6}" destId="{8EE6827C-0E5F-47ED-8F87-3A55BAAA7E51}" srcOrd="0" destOrd="0" presId="urn:microsoft.com/office/officeart/2005/8/layout/lProcess2"/>
    <dgm:cxn modelId="{2197BF22-9937-4958-A179-E521A4BD8D4B}" srcId="{75995079-AC8B-4FE3-AFAB-4C343BD0D323}" destId="{8500E151-C69A-4C30-8998-66AAEBC9AE77}" srcOrd="2" destOrd="0" parTransId="{299C9D9F-DD2A-4898-AFD8-E8D4FCCB1321}" sibTransId="{D37DB51C-9EFA-41A8-973E-9C02515F563C}"/>
    <dgm:cxn modelId="{E61F21F9-19A2-4857-9772-84E2E1D140CA}" type="presOf" srcId="{CFB4CB28-BDD5-40B0-8703-A282878A4CD8}" destId="{59C6C00F-34AE-4907-BDF7-AF0350742007}" srcOrd="0" destOrd="0" presId="urn:microsoft.com/office/officeart/2005/8/layout/lProcess2"/>
    <dgm:cxn modelId="{71C788B2-8E71-44C6-AFAE-F767DF281802}" srcId="{52AB7ED0-8F4B-4226-9EEC-14F866DFB6DE}" destId="{680B98E3-4415-4AA3-B950-56CCB5516867}" srcOrd="1" destOrd="0" parTransId="{BB4D632D-B600-4A5C-8DD4-9FC83A996601}" sibTransId="{89DB72A9-E6E8-4535-8FDB-1B95CCE96049}"/>
    <dgm:cxn modelId="{EECDD903-8B51-4413-9983-676BE1C6F590}" type="presOf" srcId="{169BE2F3-0BA6-489E-8A14-5B40BE3290BA}" destId="{7CA71B4E-2FAC-4679-BE34-2562093E22C5}" srcOrd="0" destOrd="0" presId="urn:microsoft.com/office/officeart/2005/8/layout/lProcess2"/>
    <dgm:cxn modelId="{94B4A762-37A2-4B73-B486-5A7818B3E636}" srcId="{52AB7ED0-8F4B-4226-9EEC-14F866DFB6DE}" destId="{B298257C-1A2A-4165-A396-FC3AEB74F586}" srcOrd="2" destOrd="0" parTransId="{49DC9D75-C473-4AD9-8B06-3CA7E2D5C35B}" sibTransId="{19B7A19F-F56B-4F3B-99FB-09CEA3168E6C}"/>
    <dgm:cxn modelId="{70C14033-66B9-42B7-8389-12E912576C9F}" type="presOf" srcId="{B298257C-1A2A-4165-A396-FC3AEB74F586}" destId="{172E0D7E-E105-4F25-AD50-857E14FBC6BB}" srcOrd="0" destOrd="0" presId="urn:microsoft.com/office/officeart/2005/8/layout/lProcess2"/>
    <dgm:cxn modelId="{9174E572-DDE8-46BF-A565-5A177DAFA2D3}" srcId="{169BE2F3-0BA6-489E-8A14-5B40BE3290BA}" destId="{CFB4CB28-BDD5-40B0-8703-A282878A4CD8}" srcOrd="0" destOrd="0" parTransId="{B46C142C-CEF2-4685-85A5-6EEF9F289AD4}" sibTransId="{59515C47-7A35-44B2-AAFF-42AABD4F4420}"/>
    <dgm:cxn modelId="{F75D7916-4D09-4660-AF7E-D9B12BD4E91E}" type="presOf" srcId="{52AB7ED0-8F4B-4226-9EEC-14F866DFB6DE}" destId="{D0F8883E-BCD7-4C3C-AD06-44DE5BBE68E5}" srcOrd="1" destOrd="0" presId="urn:microsoft.com/office/officeart/2005/8/layout/lProcess2"/>
    <dgm:cxn modelId="{EC604530-43F3-4358-8EDD-6E21DA9391AA}" type="presOf" srcId="{95C4D34C-5684-4DC6-AB4F-9FA37E6DB222}" destId="{A8FCF603-074A-4C46-B0C2-699050629BF0}" srcOrd="0" destOrd="0" presId="urn:microsoft.com/office/officeart/2005/8/layout/lProcess2"/>
    <dgm:cxn modelId="{C4DCB4D8-8AA8-44C5-AFD0-23AF09BE2967}" srcId="{52AB7ED0-8F4B-4226-9EEC-14F866DFB6DE}" destId="{CA58D3DF-BBB7-42D0-97B9-C85CD5F1DBA6}" srcOrd="0" destOrd="0" parTransId="{3922EA4A-B640-40C8-B311-9162C3AF4E11}" sibTransId="{85E0C9EB-F8BE-4C88-BFE2-091282AEB6F2}"/>
    <dgm:cxn modelId="{1A48093E-18CD-4E04-99B3-773B2DE00F0E}" srcId="{965613C0-B69A-4B1C-A57C-435C0B1F0714}" destId="{B2756CC0-4232-4A9F-9073-60DF6AF35116}" srcOrd="3" destOrd="0" parTransId="{8D4309AF-7F03-4CB4-84C9-29776956D8EC}" sibTransId="{2AD8F47F-1382-4873-8851-88645988E727}"/>
    <dgm:cxn modelId="{C265AF67-EEB5-490D-BD5D-0EF4B7BE31C6}" type="presOf" srcId="{EC683E7B-2F6D-4A64-B3F4-85263CA94AAF}" destId="{400060A9-A9CF-4407-9A04-F4D87D46F4E5}" srcOrd="0" destOrd="0" presId="urn:microsoft.com/office/officeart/2005/8/layout/lProcess2"/>
    <dgm:cxn modelId="{94E0FD52-41F1-4D12-B611-6A13602C2BA3}" srcId="{169BE2F3-0BA6-489E-8A14-5B40BE3290BA}" destId="{8A9479DA-1297-4F86-B304-60CB0EC1BDB5}" srcOrd="3" destOrd="0" parTransId="{0F6BBFC4-FC31-4434-8167-FBEB0F55D930}" sibTransId="{01625F22-E57C-41C5-81FB-B6B9819193F3}"/>
    <dgm:cxn modelId="{DBC583B2-7E2C-4621-B52E-C5D243BE3415}" srcId="{169BE2F3-0BA6-489E-8A14-5B40BE3290BA}" destId="{9EBCBA62-AC6A-4E60-A35F-B7E6FF998F17}" srcOrd="1" destOrd="0" parTransId="{50823E02-B4D8-43DD-97D6-CFB52EC7061B}" sibTransId="{84E9E216-B779-4F5F-BBCB-29F0170DF81A}"/>
    <dgm:cxn modelId="{E4C536B5-D60C-4DC1-BD46-050BD1851221}" type="presOf" srcId="{B2756CC0-4232-4A9F-9073-60DF6AF35116}" destId="{0C9AB83B-904C-49CA-AA0D-283DD8528D12}" srcOrd="0" destOrd="0" presId="urn:microsoft.com/office/officeart/2005/8/layout/lProcess2"/>
    <dgm:cxn modelId="{797A4B57-15F7-426E-ACAD-3BDB70E38C6E}" srcId="{965613C0-B69A-4B1C-A57C-435C0B1F0714}" destId="{75995079-AC8B-4FE3-AFAB-4C343BD0D323}" srcOrd="2" destOrd="0" parTransId="{32AF76C5-9827-43BD-A281-630E0FDCC99F}" sibTransId="{53B6BD2B-F6BE-4B26-977C-9FC259ACC0DE}"/>
    <dgm:cxn modelId="{169CC932-C40F-4F7D-BD43-B4FD941D08BC}" srcId="{52AB7ED0-8F4B-4226-9EEC-14F866DFB6DE}" destId="{48AD44DC-AB3B-46B3-8E2A-8039EEA243E0}" srcOrd="3" destOrd="0" parTransId="{D084C168-1FC2-4884-B53E-4436A6B0846C}" sibTransId="{591E63CB-05FA-4453-801C-2840CBFEA3F5}"/>
    <dgm:cxn modelId="{1C77919C-18FC-496B-9926-2AFC6FA0EFF9}" srcId="{B2756CC0-4232-4A9F-9073-60DF6AF35116}" destId="{940958C0-C5C6-4475-8513-2F4BF017EAEC}" srcOrd="1" destOrd="0" parTransId="{748DCC6F-F8EF-4A04-8E8D-F3CCF23D76EA}" sibTransId="{0D35C601-7B05-48FC-AF2D-90795588FF1B}"/>
    <dgm:cxn modelId="{AF2C39F9-192A-40D3-A34F-1CDA92D97A56}" type="presOf" srcId="{75995079-AC8B-4FE3-AFAB-4C343BD0D323}" destId="{1DF16467-7B5D-4853-9DD6-3169E6E445AC}" srcOrd="0" destOrd="0" presId="urn:microsoft.com/office/officeart/2005/8/layout/lProcess2"/>
    <dgm:cxn modelId="{1F00183A-455C-49BE-B351-0DBAD60D3B74}" srcId="{965613C0-B69A-4B1C-A57C-435C0B1F0714}" destId="{52AB7ED0-8F4B-4226-9EEC-14F866DFB6DE}" srcOrd="1" destOrd="0" parTransId="{A1432E15-4976-4707-9D03-92E69C1673C1}" sibTransId="{EB931549-1B73-4E91-A986-E83F34506B50}"/>
    <dgm:cxn modelId="{1FD25F7D-C9E0-46A9-8CFD-D268BB9F1D77}" type="presOf" srcId="{940958C0-C5C6-4475-8513-2F4BF017EAEC}" destId="{50EFA384-5518-4B08-809B-D43E97AD78CD}" srcOrd="0" destOrd="0" presId="urn:microsoft.com/office/officeart/2005/8/layout/lProcess2"/>
    <dgm:cxn modelId="{9522C896-5DFB-4C55-8E06-A5A585300D3F}" type="presOf" srcId="{8500E151-C69A-4C30-8998-66AAEBC9AE77}" destId="{2C4420A3-46ED-4D45-B8F5-65100CCA7FB5}" srcOrd="0" destOrd="0" presId="urn:microsoft.com/office/officeart/2005/8/layout/lProcess2"/>
    <dgm:cxn modelId="{DC95105A-0972-46ED-B12A-3B7AA4230ECB}" type="presParOf" srcId="{C016CB5A-861D-4E05-9021-7D235B81CFC8}" destId="{8365DD00-794E-4322-AD4A-8B47170CC741}" srcOrd="0" destOrd="0" presId="urn:microsoft.com/office/officeart/2005/8/layout/lProcess2"/>
    <dgm:cxn modelId="{290908E3-829B-447C-9F31-4E3AE8BE4170}" type="presParOf" srcId="{8365DD00-794E-4322-AD4A-8B47170CC741}" destId="{7CA71B4E-2FAC-4679-BE34-2562093E22C5}" srcOrd="0" destOrd="0" presId="urn:microsoft.com/office/officeart/2005/8/layout/lProcess2"/>
    <dgm:cxn modelId="{9CD92495-6D3E-44CB-AB46-B9054F553F3C}" type="presParOf" srcId="{8365DD00-794E-4322-AD4A-8B47170CC741}" destId="{888D507B-FFF0-457E-BBB3-748C92BD4037}" srcOrd="1" destOrd="0" presId="urn:microsoft.com/office/officeart/2005/8/layout/lProcess2"/>
    <dgm:cxn modelId="{D44BA0D0-D2BD-4796-9880-3465048DBF1B}" type="presParOf" srcId="{8365DD00-794E-4322-AD4A-8B47170CC741}" destId="{800D679A-C9DB-4151-88EB-56466EF2211E}" srcOrd="2" destOrd="0" presId="urn:microsoft.com/office/officeart/2005/8/layout/lProcess2"/>
    <dgm:cxn modelId="{73EF539B-C414-4A9C-B89B-ECA4ACCB2BB8}" type="presParOf" srcId="{800D679A-C9DB-4151-88EB-56466EF2211E}" destId="{FA8B2D94-3119-4BBD-9E7A-CBC93B1BD7FF}" srcOrd="0" destOrd="0" presId="urn:microsoft.com/office/officeart/2005/8/layout/lProcess2"/>
    <dgm:cxn modelId="{3F557F03-D760-4085-A99F-DE88945655CD}" type="presParOf" srcId="{FA8B2D94-3119-4BBD-9E7A-CBC93B1BD7FF}" destId="{59C6C00F-34AE-4907-BDF7-AF0350742007}" srcOrd="0" destOrd="0" presId="urn:microsoft.com/office/officeart/2005/8/layout/lProcess2"/>
    <dgm:cxn modelId="{5D7E5A38-654E-44BA-95E1-E9A59B8FA594}" type="presParOf" srcId="{FA8B2D94-3119-4BBD-9E7A-CBC93B1BD7FF}" destId="{AB8A8951-FA0B-4DC9-A695-10705A3A6D69}" srcOrd="1" destOrd="0" presId="urn:microsoft.com/office/officeart/2005/8/layout/lProcess2"/>
    <dgm:cxn modelId="{03FCB159-FBFD-4166-B06E-D72CA5E35A78}" type="presParOf" srcId="{FA8B2D94-3119-4BBD-9E7A-CBC93B1BD7FF}" destId="{900F50C5-89F4-4023-A560-7879A94455BD}" srcOrd="2" destOrd="0" presId="urn:microsoft.com/office/officeart/2005/8/layout/lProcess2"/>
    <dgm:cxn modelId="{662F951B-7905-4211-A43D-0B47FCD542FB}" type="presParOf" srcId="{FA8B2D94-3119-4BBD-9E7A-CBC93B1BD7FF}" destId="{068B438E-0102-4DD9-941B-921F244B3CA4}" srcOrd="3" destOrd="0" presId="urn:microsoft.com/office/officeart/2005/8/layout/lProcess2"/>
    <dgm:cxn modelId="{A4D1D939-0CA8-47C3-9004-EFACC18C6652}" type="presParOf" srcId="{FA8B2D94-3119-4BBD-9E7A-CBC93B1BD7FF}" destId="{9696D5B1-EAF1-4FFD-8927-C4B57F308983}" srcOrd="4" destOrd="0" presId="urn:microsoft.com/office/officeart/2005/8/layout/lProcess2"/>
    <dgm:cxn modelId="{4DA75339-402E-4544-84FA-64415B77B134}" type="presParOf" srcId="{FA8B2D94-3119-4BBD-9E7A-CBC93B1BD7FF}" destId="{2F77FE2D-2A60-4AF2-A894-CCD443EAC07F}" srcOrd="5" destOrd="0" presId="urn:microsoft.com/office/officeart/2005/8/layout/lProcess2"/>
    <dgm:cxn modelId="{593500D1-5678-4FCC-B40A-06C8F097B4C3}" type="presParOf" srcId="{FA8B2D94-3119-4BBD-9E7A-CBC93B1BD7FF}" destId="{E944E18F-692D-4172-BE90-0E0EB1638AAF}" srcOrd="6" destOrd="0" presId="urn:microsoft.com/office/officeart/2005/8/layout/lProcess2"/>
    <dgm:cxn modelId="{A1F1D5BC-E298-4DBE-A6DE-5D005317C0F7}" type="presParOf" srcId="{C016CB5A-861D-4E05-9021-7D235B81CFC8}" destId="{ECA2F77C-2383-4C99-85CA-962DC9FEF5CF}" srcOrd="1" destOrd="0" presId="urn:microsoft.com/office/officeart/2005/8/layout/lProcess2"/>
    <dgm:cxn modelId="{C831D9B3-EC05-4DD5-B2A8-6E1A731BA9B5}" type="presParOf" srcId="{C016CB5A-861D-4E05-9021-7D235B81CFC8}" destId="{40F87A49-08F6-4A9B-A4EF-0FE446EBAF18}" srcOrd="2" destOrd="0" presId="urn:microsoft.com/office/officeart/2005/8/layout/lProcess2"/>
    <dgm:cxn modelId="{920BD037-189E-4F14-AF2B-9EFDA02F3548}" type="presParOf" srcId="{40F87A49-08F6-4A9B-A4EF-0FE446EBAF18}" destId="{463135F2-46AD-4061-9CC5-CF901E6AA3EF}" srcOrd="0" destOrd="0" presId="urn:microsoft.com/office/officeart/2005/8/layout/lProcess2"/>
    <dgm:cxn modelId="{9925282B-AF19-46C0-96B1-5FBD6BD0FE9E}" type="presParOf" srcId="{40F87A49-08F6-4A9B-A4EF-0FE446EBAF18}" destId="{D0F8883E-BCD7-4C3C-AD06-44DE5BBE68E5}" srcOrd="1" destOrd="0" presId="urn:microsoft.com/office/officeart/2005/8/layout/lProcess2"/>
    <dgm:cxn modelId="{84BE6FD2-804C-4A88-ACB4-83DA96932D45}" type="presParOf" srcId="{40F87A49-08F6-4A9B-A4EF-0FE446EBAF18}" destId="{27398B5F-1B0B-47D2-83FD-14A004C035EA}" srcOrd="2" destOrd="0" presId="urn:microsoft.com/office/officeart/2005/8/layout/lProcess2"/>
    <dgm:cxn modelId="{86F1972A-1067-48A1-8475-591F6E7261A5}" type="presParOf" srcId="{27398B5F-1B0B-47D2-83FD-14A004C035EA}" destId="{C7A21D91-FCE7-4637-A7D6-0A725F0C466D}" srcOrd="0" destOrd="0" presId="urn:microsoft.com/office/officeart/2005/8/layout/lProcess2"/>
    <dgm:cxn modelId="{1BC3BA29-8196-4EF3-8C5E-9DDD4EA32475}" type="presParOf" srcId="{C7A21D91-FCE7-4637-A7D6-0A725F0C466D}" destId="{8EE6827C-0E5F-47ED-8F87-3A55BAAA7E51}" srcOrd="0" destOrd="0" presId="urn:microsoft.com/office/officeart/2005/8/layout/lProcess2"/>
    <dgm:cxn modelId="{F0561F5B-85DA-4B33-AECF-E52C9005FEC4}" type="presParOf" srcId="{C7A21D91-FCE7-4637-A7D6-0A725F0C466D}" destId="{D8B0B54E-0668-42F9-86CE-C219D9449DB9}" srcOrd="1" destOrd="0" presId="urn:microsoft.com/office/officeart/2005/8/layout/lProcess2"/>
    <dgm:cxn modelId="{97DF9D45-FDF9-4DFD-80C1-D194680BDA14}" type="presParOf" srcId="{C7A21D91-FCE7-4637-A7D6-0A725F0C466D}" destId="{F01C9F04-D7E6-4BE1-8FED-411F370BFE95}" srcOrd="2" destOrd="0" presId="urn:microsoft.com/office/officeart/2005/8/layout/lProcess2"/>
    <dgm:cxn modelId="{BF9AD2DA-D8DC-433D-BB65-F34AA00A43C0}" type="presParOf" srcId="{C7A21D91-FCE7-4637-A7D6-0A725F0C466D}" destId="{E2172AFB-A3F9-40C6-8C57-79BE1E458A52}" srcOrd="3" destOrd="0" presId="urn:microsoft.com/office/officeart/2005/8/layout/lProcess2"/>
    <dgm:cxn modelId="{25D6B1A5-F141-48BB-9D88-2DA439D3D662}" type="presParOf" srcId="{C7A21D91-FCE7-4637-A7D6-0A725F0C466D}" destId="{172E0D7E-E105-4F25-AD50-857E14FBC6BB}" srcOrd="4" destOrd="0" presId="urn:microsoft.com/office/officeart/2005/8/layout/lProcess2"/>
    <dgm:cxn modelId="{8DEF4AA7-D028-4A07-A6AA-EEFBB64E359E}" type="presParOf" srcId="{C7A21D91-FCE7-4637-A7D6-0A725F0C466D}" destId="{A545647F-13A8-4155-8BE4-C0EC713EB02E}" srcOrd="5" destOrd="0" presId="urn:microsoft.com/office/officeart/2005/8/layout/lProcess2"/>
    <dgm:cxn modelId="{880800A6-AE37-49AA-9CF9-384C627F85F2}" type="presParOf" srcId="{C7A21D91-FCE7-4637-A7D6-0A725F0C466D}" destId="{0EF9D6F1-1ACE-4553-8730-3CCA904D65FA}" srcOrd="6" destOrd="0" presId="urn:microsoft.com/office/officeart/2005/8/layout/lProcess2"/>
    <dgm:cxn modelId="{51D9035C-5B52-4D0C-A626-606EBD1A1707}" type="presParOf" srcId="{C016CB5A-861D-4E05-9021-7D235B81CFC8}" destId="{4457FB87-8BD4-4072-A7BD-B225BD9BA783}" srcOrd="3" destOrd="0" presId="urn:microsoft.com/office/officeart/2005/8/layout/lProcess2"/>
    <dgm:cxn modelId="{1FD14325-D0EB-4654-AD62-AEAED2D331A3}" type="presParOf" srcId="{C016CB5A-861D-4E05-9021-7D235B81CFC8}" destId="{3DDFEC35-34E6-499C-89F9-84CFC17059D1}" srcOrd="4" destOrd="0" presId="urn:microsoft.com/office/officeart/2005/8/layout/lProcess2"/>
    <dgm:cxn modelId="{3BB46ECA-7B1F-4ED1-8A73-AE1779B18943}" type="presParOf" srcId="{3DDFEC35-34E6-499C-89F9-84CFC17059D1}" destId="{1DF16467-7B5D-4853-9DD6-3169E6E445AC}" srcOrd="0" destOrd="0" presId="urn:microsoft.com/office/officeart/2005/8/layout/lProcess2"/>
    <dgm:cxn modelId="{74B93B43-C9DF-416F-85F7-2462BB8EB856}" type="presParOf" srcId="{3DDFEC35-34E6-499C-89F9-84CFC17059D1}" destId="{999129E9-F81F-4974-BDB2-ADC26EE264EF}" srcOrd="1" destOrd="0" presId="urn:microsoft.com/office/officeart/2005/8/layout/lProcess2"/>
    <dgm:cxn modelId="{83B08BFE-8166-4458-9223-1D33BCDA6136}" type="presParOf" srcId="{3DDFEC35-34E6-499C-89F9-84CFC17059D1}" destId="{4C3E27DC-B5C0-4540-9C6A-7FEC40635BBB}" srcOrd="2" destOrd="0" presId="urn:microsoft.com/office/officeart/2005/8/layout/lProcess2"/>
    <dgm:cxn modelId="{44A7157C-8A69-4A4F-BCF3-5CD76BB83C27}" type="presParOf" srcId="{4C3E27DC-B5C0-4540-9C6A-7FEC40635BBB}" destId="{3DAD4AE8-D24D-430B-86BF-606F3E2BC73E}" srcOrd="0" destOrd="0" presId="urn:microsoft.com/office/officeart/2005/8/layout/lProcess2"/>
    <dgm:cxn modelId="{F7A7CD97-66BC-4667-BB17-7E29CFA096EC}" type="presParOf" srcId="{3DAD4AE8-D24D-430B-86BF-606F3E2BC73E}" destId="{A8FCF603-074A-4C46-B0C2-699050629BF0}" srcOrd="0" destOrd="0" presId="urn:microsoft.com/office/officeart/2005/8/layout/lProcess2"/>
    <dgm:cxn modelId="{477EA638-C94C-4470-ACB7-B3C5B408F126}" type="presParOf" srcId="{3DAD4AE8-D24D-430B-86BF-606F3E2BC73E}" destId="{488FB838-7C94-4E26-83C5-C7871713B62B}" srcOrd="1" destOrd="0" presId="urn:microsoft.com/office/officeart/2005/8/layout/lProcess2"/>
    <dgm:cxn modelId="{5DE791EE-3531-4341-B041-4AF233A707F2}" type="presParOf" srcId="{3DAD4AE8-D24D-430B-86BF-606F3E2BC73E}" destId="{400060A9-A9CF-4407-9A04-F4D87D46F4E5}" srcOrd="2" destOrd="0" presId="urn:microsoft.com/office/officeart/2005/8/layout/lProcess2"/>
    <dgm:cxn modelId="{636E46A9-59AE-4FB6-9F1A-59F4572AFC4A}" type="presParOf" srcId="{3DAD4AE8-D24D-430B-86BF-606F3E2BC73E}" destId="{E7467E54-9461-4D39-A1B7-BDB32843ACAD}" srcOrd="3" destOrd="0" presId="urn:microsoft.com/office/officeart/2005/8/layout/lProcess2"/>
    <dgm:cxn modelId="{045E19F9-F01D-403C-8C94-D4758CC8DAD9}" type="presParOf" srcId="{3DAD4AE8-D24D-430B-86BF-606F3E2BC73E}" destId="{2C4420A3-46ED-4D45-B8F5-65100CCA7FB5}" srcOrd="4" destOrd="0" presId="urn:microsoft.com/office/officeart/2005/8/layout/lProcess2"/>
    <dgm:cxn modelId="{B55105DF-E347-4EF5-8687-D379151686B3}" type="presParOf" srcId="{3DAD4AE8-D24D-430B-86BF-606F3E2BC73E}" destId="{DE01A6DE-0A65-45BA-A39A-8959D27E5B18}" srcOrd="5" destOrd="0" presId="urn:microsoft.com/office/officeart/2005/8/layout/lProcess2"/>
    <dgm:cxn modelId="{84EE00FE-A968-4A8D-9ADA-17230C3ED785}" type="presParOf" srcId="{3DAD4AE8-D24D-430B-86BF-606F3E2BC73E}" destId="{2B29A667-120F-4A1C-BC12-40B345E6DBBF}" srcOrd="6" destOrd="0" presId="urn:microsoft.com/office/officeart/2005/8/layout/lProcess2"/>
    <dgm:cxn modelId="{E0C71D54-37FD-49F3-B6C6-25A67AE271F9}" type="presParOf" srcId="{C016CB5A-861D-4E05-9021-7D235B81CFC8}" destId="{C49CE110-7FD2-4510-8C85-2E145B39AC9F}" srcOrd="5" destOrd="0" presId="urn:microsoft.com/office/officeart/2005/8/layout/lProcess2"/>
    <dgm:cxn modelId="{010BB1EB-5EA9-4E19-805E-5465637C864D}" type="presParOf" srcId="{C016CB5A-861D-4E05-9021-7D235B81CFC8}" destId="{68978459-DB37-4F6E-AF4C-41C40BE36FA1}" srcOrd="6" destOrd="0" presId="urn:microsoft.com/office/officeart/2005/8/layout/lProcess2"/>
    <dgm:cxn modelId="{43332A24-85A5-4A9C-BA23-CF959C444580}" type="presParOf" srcId="{68978459-DB37-4F6E-AF4C-41C40BE36FA1}" destId="{0C9AB83B-904C-49CA-AA0D-283DD8528D12}" srcOrd="0" destOrd="0" presId="urn:microsoft.com/office/officeart/2005/8/layout/lProcess2"/>
    <dgm:cxn modelId="{3357CE99-6C08-4DEC-8AD2-97674910571E}" type="presParOf" srcId="{68978459-DB37-4F6E-AF4C-41C40BE36FA1}" destId="{CF4CB3E0-978B-4B38-857B-CA5FAE6CD471}" srcOrd="1" destOrd="0" presId="urn:microsoft.com/office/officeart/2005/8/layout/lProcess2"/>
    <dgm:cxn modelId="{EFF8AEBC-B235-4DE7-B1BC-C1E171C82049}" type="presParOf" srcId="{68978459-DB37-4F6E-AF4C-41C40BE36FA1}" destId="{FE8109CA-E414-48E3-BE86-EC2D969A35C7}" srcOrd="2" destOrd="0" presId="urn:microsoft.com/office/officeart/2005/8/layout/lProcess2"/>
    <dgm:cxn modelId="{22CC5055-462A-46AC-9FC3-ED2490905292}" type="presParOf" srcId="{FE8109CA-E414-48E3-BE86-EC2D969A35C7}" destId="{4AE02372-B7B3-40FB-B76B-291C22857C4D}" srcOrd="0" destOrd="0" presId="urn:microsoft.com/office/officeart/2005/8/layout/lProcess2"/>
    <dgm:cxn modelId="{191D97E4-AA83-493F-8FE0-D36CC570EED1}" type="presParOf" srcId="{4AE02372-B7B3-40FB-B76B-291C22857C4D}" destId="{EBBEC6AD-950F-41E4-B517-96FE86001919}" srcOrd="0" destOrd="0" presId="urn:microsoft.com/office/officeart/2005/8/layout/lProcess2"/>
    <dgm:cxn modelId="{BE03992B-BD9B-4727-81CC-2174B5E6FF90}" type="presParOf" srcId="{4AE02372-B7B3-40FB-B76B-291C22857C4D}" destId="{E341CDF9-7617-4061-B3A7-215C5FE8BE74}" srcOrd="1" destOrd="0" presId="urn:microsoft.com/office/officeart/2005/8/layout/lProcess2"/>
    <dgm:cxn modelId="{0D66B021-7149-4C18-AE6F-F5A2C9048838}" type="presParOf" srcId="{4AE02372-B7B3-40FB-B76B-291C22857C4D}" destId="{50EFA384-5518-4B08-809B-D43E97AD78CD}" srcOrd="2" destOrd="0" presId="urn:microsoft.com/office/officeart/2005/8/layout/lProcess2"/>
    <dgm:cxn modelId="{51F632EE-CA4A-4E16-BF75-6530135A2F4D}" type="presParOf" srcId="{4AE02372-B7B3-40FB-B76B-291C22857C4D}" destId="{4F5E386C-2735-46BF-8738-EE6040ECA081}" srcOrd="3" destOrd="0" presId="urn:microsoft.com/office/officeart/2005/8/layout/lProcess2"/>
    <dgm:cxn modelId="{D6AD3B7F-FA75-4C0A-B3DD-04E6B3FEF90D}" type="presParOf" srcId="{4AE02372-B7B3-40FB-B76B-291C22857C4D}" destId="{73641291-6E1D-4539-858C-2F6423980944}" srcOrd="4" destOrd="0" presId="urn:microsoft.com/office/officeart/2005/8/layout/lProcess2"/>
    <dgm:cxn modelId="{179FCC01-B022-4AFA-8EFC-C28885FCE284}" type="presParOf" srcId="{4AE02372-B7B3-40FB-B76B-291C22857C4D}" destId="{E10B081A-1DED-40E3-9725-186C60A15320}" srcOrd="5" destOrd="0" presId="urn:microsoft.com/office/officeart/2005/8/layout/lProcess2"/>
    <dgm:cxn modelId="{02130BBA-E82D-4C50-B6B9-A9DDE677A66C}" type="presParOf" srcId="{4AE02372-B7B3-40FB-B76B-291C22857C4D}" destId="{36CFACA8-E3FD-4B69-9594-0672FA650CF0}" srcOrd="6" destOrd="0" presId="urn:microsoft.com/office/officeart/2005/8/layout/lProcess2"/>
  </dgm:cxnLst>
  <dgm:bg/>
  <dgm:whole/>
  <dgm:extLst>
    <a:ext uri="http://schemas.microsoft.com/office/drawing/2008/diagram">
      <dsp:dataModelExt xmlns:dsp="http://schemas.microsoft.com/office/drawing/2008/diagram" relId="rId407" minVer="http://schemas.openxmlformats.org/drawingml/2006/diagram"/>
    </a:ext>
  </dgm:extLst>
</dgm:dataModel>
</file>

<file path=word/diagrams/data76.xml><?xml version="1.0" encoding="utf-8"?>
<dgm:dataModel xmlns:dgm="http://schemas.openxmlformats.org/drawingml/2006/diagram" xmlns:a="http://schemas.openxmlformats.org/drawingml/2006/main">
  <dgm:ptLst>
    <dgm:pt modelId="{717DECA9-635F-42EC-B32A-601E30F538C7}" type="doc">
      <dgm:prSet loTypeId="urn:microsoft.com/office/officeart/2005/8/layout/list1" loCatId="list" qsTypeId="urn:microsoft.com/office/officeart/2005/8/quickstyle/simple5" qsCatId="simple" csTypeId="urn:microsoft.com/office/officeart/2005/8/colors/colorful5" csCatId="colorful" phldr="1"/>
      <dgm:spPr/>
      <dgm:t>
        <a:bodyPr/>
        <a:lstStyle/>
        <a:p>
          <a:pPr rtl="1"/>
          <a:endParaRPr lang="ar-SA"/>
        </a:p>
      </dgm:t>
    </dgm:pt>
    <dgm:pt modelId="{6A4C96B6-13D7-4415-BBA0-2CAC1BF74948}">
      <dgm:prSet phldrT="[نص]" custT="1"/>
      <dgm:spPr/>
      <dgm:t>
        <a:bodyPr/>
        <a:lstStyle/>
        <a:p>
          <a:pPr rtl="1"/>
          <a:r>
            <a:rPr lang="ar-SA" sz="1600" b="1">
              <a:latin typeface="Sakkal Majalla" panose="02000000000000000000" pitchFamily="2" charset="-78"/>
              <a:cs typeface="Sakkal Majalla" panose="02000000000000000000" pitchFamily="2" charset="-78"/>
            </a:rPr>
            <a:t>ما لم ينفذ من التوصيات وأسباب عدم التنفيذ</a:t>
          </a:r>
        </a:p>
      </dgm:t>
    </dgm:pt>
    <dgm:pt modelId="{F79C6588-C3EE-47C1-B1B7-ADB185D2701A}" type="parTrans" cxnId="{A3963321-AB76-4BD5-97BD-87B6FECE8EEE}">
      <dgm:prSet/>
      <dgm:spPr/>
      <dgm:t>
        <a:bodyPr/>
        <a:lstStyle/>
        <a:p>
          <a:pPr rtl="1"/>
          <a:endParaRPr lang="ar-SA" sz="1100">
            <a:solidFill>
              <a:schemeClr val="tx1"/>
            </a:solidFill>
            <a:latin typeface="Sakkal Majalla" panose="02000000000000000000" pitchFamily="2" charset="-78"/>
            <a:cs typeface="Sakkal Majalla" panose="02000000000000000000" pitchFamily="2" charset="-78"/>
          </a:endParaRPr>
        </a:p>
      </dgm:t>
    </dgm:pt>
    <dgm:pt modelId="{FD912913-7A77-4045-9C19-D48ADBA67CB0}" type="sibTrans" cxnId="{A3963321-AB76-4BD5-97BD-87B6FECE8EEE}">
      <dgm:prSet/>
      <dgm:spPr/>
      <dgm:t>
        <a:bodyPr/>
        <a:lstStyle/>
        <a:p>
          <a:pPr rtl="1"/>
          <a:endParaRPr lang="ar-SA" sz="1100">
            <a:solidFill>
              <a:schemeClr val="tx1"/>
            </a:solidFill>
            <a:latin typeface="Sakkal Majalla" panose="02000000000000000000" pitchFamily="2" charset="-78"/>
            <a:cs typeface="Sakkal Majalla" panose="02000000000000000000" pitchFamily="2" charset="-78"/>
          </a:endParaRPr>
        </a:p>
      </dgm:t>
    </dgm:pt>
    <dgm:pt modelId="{124B76EA-6E98-4004-BE52-1B96B9D2CB20}">
      <dgm:prSet phldrT="[نص]" custT="1"/>
      <dgm:spPr/>
      <dgm:t>
        <a:bodyPr/>
        <a:lstStyle/>
        <a:p>
          <a:pPr rtl="1">
            <a:lnSpc>
              <a:spcPct val="100000"/>
            </a:lnSpc>
            <a:spcAft>
              <a:spcPts val="600"/>
            </a:spcAft>
          </a:pPr>
          <a:r>
            <a:rPr lang="ar-SA" sz="900" b="1">
              <a:latin typeface="Sakkal Majalla" panose="02000000000000000000" pitchFamily="2" charset="-78"/>
              <a:cs typeface="Sakkal Majalla" panose="02000000000000000000" pitchFamily="2" charset="-78"/>
            </a:rPr>
            <a:t>...........................................................................................................................................................................................................................................</a:t>
          </a:r>
          <a:endParaRPr lang="ar-SA" sz="900">
            <a:latin typeface="Sakkal Majalla" panose="02000000000000000000" pitchFamily="2" charset="-78"/>
            <a:cs typeface="Sakkal Majalla" panose="02000000000000000000" pitchFamily="2" charset="-78"/>
          </a:endParaRPr>
        </a:p>
      </dgm:t>
    </dgm:pt>
    <dgm:pt modelId="{ED0E92D2-05C4-4980-9B7B-4CEDF1BB30CA}" type="parTrans" cxnId="{0A9C6D6E-98CF-4D96-BB61-91B00FE84075}">
      <dgm:prSet/>
      <dgm:spPr/>
      <dgm:t>
        <a:bodyPr/>
        <a:lstStyle/>
        <a:p>
          <a:pPr rtl="1"/>
          <a:endParaRPr lang="ar-SA" sz="1100">
            <a:solidFill>
              <a:schemeClr val="tx1"/>
            </a:solidFill>
            <a:latin typeface="Sakkal Majalla" panose="02000000000000000000" pitchFamily="2" charset="-78"/>
            <a:cs typeface="Sakkal Majalla" panose="02000000000000000000" pitchFamily="2" charset="-78"/>
          </a:endParaRPr>
        </a:p>
      </dgm:t>
    </dgm:pt>
    <dgm:pt modelId="{6B4C6939-7592-4AC7-8AB1-566D69B917FB}" type="sibTrans" cxnId="{0A9C6D6E-98CF-4D96-BB61-91B00FE84075}">
      <dgm:prSet/>
      <dgm:spPr/>
      <dgm:t>
        <a:bodyPr/>
        <a:lstStyle/>
        <a:p>
          <a:pPr rtl="1"/>
          <a:endParaRPr lang="ar-SA" sz="1100">
            <a:solidFill>
              <a:schemeClr val="tx1"/>
            </a:solidFill>
            <a:latin typeface="Sakkal Majalla" panose="02000000000000000000" pitchFamily="2" charset="-78"/>
            <a:cs typeface="Sakkal Majalla" panose="02000000000000000000" pitchFamily="2" charset="-78"/>
          </a:endParaRPr>
        </a:p>
      </dgm:t>
    </dgm:pt>
    <dgm:pt modelId="{02087B11-672B-4BAB-AE92-EC3D1EDB4741}">
      <dgm:prSet phldrT="[نص]" custT="1"/>
      <dgm:spPr/>
      <dgm:t>
        <a:bodyPr/>
        <a:lstStyle/>
        <a:p>
          <a:pPr rtl="1">
            <a:lnSpc>
              <a:spcPct val="100000"/>
            </a:lnSpc>
            <a:spcAft>
              <a:spcPts val="600"/>
            </a:spcAft>
          </a:pPr>
          <a:r>
            <a:rPr lang="ar-SA" sz="900" b="1">
              <a:latin typeface="Sakkal Majalla" panose="02000000000000000000" pitchFamily="2" charset="-78"/>
              <a:cs typeface="Sakkal Majalla" panose="02000000000000000000" pitchFamily="2" charset="-78"/>
            </a:rPr>
            <a:t>...........................................................................................................................................................................................................................................</a:t>
          </a:r>
          <a:endParaRPr lang="ar-SA" sz="900">
            <a:latin typeface="Sakkal Majalla" panose="02000000000000000000" pitchFamily="2" charset="-78"/>
            <a:cs typeface="Sakkal Majalla" panose="02000000000000000000" pitchFamily="2" charset="-78"/>
          </a:endParaRPr>
        </a:p>
      </dgm:t>
    </dgm:pt>
    <dgm:pt modelId="{9B0A7E9A-6927-48CA-AD6B-B9ADB5876D18}" type="parTrans" cxnId="{A29B48C7-D2E9-4AA1-A70F-A3AA77B08328}">
      <dgm:prSet/>
      <dgm:spPr/>
      <dgm:t>
        <a:bodyPr/>
        <a:lstStyle/>
        <a:p>
          <a:pPr rtl="1"/>
          <a:endParaRPr lang="ar-SA">
            <a:solidFill>
              <a:schemeClr val="tx1"/>
            </a:solidFill>
          </a:endParaRPr>
        </a:p>
      </dgm:t>
    </dgm:pt>
    <dgm:pt modelId="{0B1A15B7-6382-4770-A7D7-5ACA8775FB2F}" type="sibTrans" cxnId="{A29B48C7-D2E9-4AA1-A70F-A3AA77B08328}">
      <dgm:prSet/>
      <dgm:spPr/>
      <dgm:t>
        <a:bodyPr/>
        <a:lstStyle/>
        <a:p>
          <a:pPr rtl="1"/>
          <a:endParaRPr lang="ar-SA">
            <a:solidFill>
              <a:schemeClr val="tx1"/>
            </a:solidFill>
          </a:endParaRPr>
        </a:p>
      </dgm:t>
    </dgm:pt>
    <dgm:pt modelId="{79151632-507C-4441-A30C-2EE5DF4F273E}">
      <dgm:prSet phldrT="[نص]" custT="1"/>
      <dgm:spPr/>
      <dgm:t>
        <a:bodyPr/>
        <a:lstStyle/>
        <a:p>
          <a:pPr rtl="1">
            <a:lnSpc>
              <a:spcPct val="100000"/>
            </a:lnSpc>
            <a:spcAft>
              <a:spcPts val="600"/>
            </a:spcAft>
          </a:pPr>
          <a:r>
            <a:rPr lang="ar-SA" sz="900" b="1">
              <a:latin typeface="Sakkal Majalla" panose="02000000000000000000" pitchFamily="2" charset="-78"/>
              <a:cs typeface="Sakkal Majalla" panose="02000000000000000000" pitchFamily="2" charset="-78"/>
            </a:rPr>
            <a:t>...........................................................................................................................................................................................................................................</a:t>
          </a:r>
          <a:endParaRPr lang="ar-SA" sz="900">
            <a:latin typeface="Sakkal Majalla" panose="02000000000000000000" pitchFamily="2" charset="-78"/>
            <a:cs typeface="Sakkal Majalla" panose="02000000000000000000" pitchFamily="2" charset="-78"/>
          </a:endParaRPr>
        </a:p>
      </dgm:t>
    </dgm:pt>
    <dgm:pt modelId="{10D77AD5-8EFE-41BD-93DD-F7AB3F1BDDF6}" type="parTrans" cxnId="{FCB5EF5D-1062-4CA0-816D-B2111B6B7483}">
      <dgm:prSet/>
      <dgm:spPr/>
      <dgm:t>
        <a:bodyPr/>
        <a:lstStyle/>
        <a:p>
          <a:pPr rtl="1"/>
          <a:endParaRPr lang="ar-SA">
            <a:solidFill>
              <a:schemeClr val="tx1"/>
            </a:solidFill>
          </a:endParaRPr>
        </a:p>
      </dgm:t>
    </dgm:pt>
    <dgm:pt modelId="{C366AA71-6C4B-470A-A5A8-6693BD6065AF}" type="sibTrans" cxnId="{FCB5EF5D-1062-4CA0-816D-B2111B6B7483}">
      <dgm:prSet/>
      <dgm:spPr/>
      <dgm:t>
        <a:bodyPr/>
        <a:lstStyle/>
        <a:p>
          <a:pPr rtl="1"/>
          <a:endParaRPr lang="ar-SA">
            <a:solidFill>
              <a:schemeClr val="tx1"/>
            </a:solidFill>
          </a:endParaRPr>
        </a:p>
      </dgm:t>
    </dgm:pt>
    <dgm:pt modelId="{C5E2EE6C-EBC4-4646-A3C2-550C17928BC0}">
      <dgm:prSet phldrT="[نص]" custT="1"/>
      <dgm:spPr/>
      <dgm:t>
        <a:bodyPr/>
        <a:lstStyle/>
        <a:p>
          <a:pPr rtl="1"/>
          <a:r>
            <a:rPr lang="ar-SA" sz="1200" b="1">
              <a:latin typeface="Sakkal Majalla" panose="02000000000000000000" pitchFamily="2" charset="-78"/>
              <a:cs typeface="Sakkal Majalla" panose="02000000000000000000" pitchFamily="2" charset="-78"/>
            </a:rPr>
            <a:t>وانتهى الاجتماع في تمام الساعة (  ...........................  ) بالشكر لجميع الحاضرات</a:t>
          </a:r>
          <a:endParaRPr lang="ar-SA" sz="1200">
            <a:latin typeface="Sakkal Majalla" panose="02000000000000000000" pitchFamily="2" charset="-78"/>
            <a:cs typeface="Sakkal Majalla" panose="02000000000000000000" pitchFamily="2" charset="-78"/>
          </a:endParaRPr>
        </a:p>
      </dgm:t>
    </dgm:pt>
    <dgm:pt modelId="{AE89F805-DA63-45CC-9E49-80E19CE50A42}" type="parTrans" cxnId="{F5DBA9A7-CA36-4E54-87F5-795867562FCA}">
      <dgm:prSet/>
      <dgm:spPr/>
      <dgm:t>
        <a:bodyPr/>
        <a:lstStyle/>
        <a:p>
          <a:pPr rtl="1"/>
          <a:endParaRPr lang="ar-SA"/>
        </a:p>
      </dgm:t>
    </dgm:pt>
    <dgm:pt modelId="{9C6948E3-0386-4FB6-A782-04F805DA3BF0}" type="sibTrans" cxnId="{F5DBA9A7-CA36-4E54-87F5-795867562FCA}">
      <dgm:prSet/>
      <dgm:spPr/>
      <dgm:t>
        <a:bodyPr/>
        <a:lstStyle/>
        <a:p>
          <a:pPr rtl="1"/>
          <a:endParaRPr lang="ar-SA"/>
        </a:p>
      </dgm:t>
    </dgm:pt>
    <dgm:pt modelId="{2688E0CF-B3F6-43A0-8D1F-815071D04742}">
      <dgm:prSet phldrT="[نص]" custT="1"/>
      <dgm:spPr/>
      <dgm:t>
        <a:bodyPr/>
        <a:lstStyle/>
        <a:p>
          <a:pPr rtl="1">
            <a:lnSpc>
              <a:spcPct val="100000"/>
            </a:lnSpc>
            <a:spcAft>
              <a:spcPts val="600"/>
            </a:spcAft>
          </a:pPr>
          <a:r>
            <a:rPr lang="ar-SA" sz="900" b="1">
              <a:latin typeface="Sakkal Majalla" panose="02000000000000000000" pitchFamily="2" charset="-78"/>
              <a:cs typeface="Sakkal Majalla" panose="02000000000000000000" pitchFamily="2" charset="-78"/>
            </a:rPr>
            <a:t>...........................................................................................................................................................................................................................................</a:t>
          </a:r>
          <a:endParaRPr lang="ar-SA" sz="900">
            <a:latin typeface="Sakkal Majalla" panose="02000000000000000000" pitchFamily="2" charset="-78"/>
            <a:cs typeface="Sakkal Majalla" panose="02000000000000000000" pitchFamily="2" charset="-78"/>
          </a:endParaRPr>
        </a:p>
      </dgm:t>
    </dgm:pt>
    <dgm:pt modelId="{F608CF74-C27C-4D62-90E5-EF9BBC078F3A}" type="parTrans" cxnId="{03A8485C-4F75-44D2-9987-0ABF4FCA421B}">
      <dgm:prSet/>
      <dgm:spPr/>
      <dgm:t>
        <a:bodyPr/>
        <a:lstStyle/>
        <a:p>
          <a:pPr rtl="1"/>
          <a:endParaRPr lang="ar-SA"/>
        </a:p>
      </dgm:t>
    </dgm:pt>
    <dgm:pt modelId="{73244121-055D-4E8A-8B47-6991384590EC}" type="sibTrans" cxnId="{03A8485C-4F75-44D2-9987-0ABF4FCA421B}">
      <dgm:prSet/>
      <dgm:spPr/>
      <dgm:t>
        <a:bodyPr/>
        <a:lstStyle/>
        <a:p>
          <a:pPr rtl="1"/>
          <a:endParaRPr lang="ar-SA"/>
        </a:p>
      </dgm:t>
    </dgm:pt>
    <dgm:pt modelId="{FC9134D4-6306-4487-8A38-457C0556E09A}">
      <dgm:prSet custT="1"/>
      <dgm:spPr/>
      <dgm:t>
        <a:bodyPr/>
        <a:lstStyle/>
        <a:p>
          <a:pPr rtl="1">
            <a:spcAft>
              <a:spcPts val="600"/>
            </a:spcAft>
          </a:pPr>
          <a:r>
            <a:rPr lang="ar-SA" sz="900" b="1">
              <a:latin typeface="Sakkal Majalla" panose="02000000000000000000" pitchFamily="2" charset="-78"/>
              <a:cs typeface="Sakkal Majalla" panose="02000000000000000000" pitchFamily="2" charset="-78"/>
            </a:rPr>
            <a:t>...........................................................................................................................................................................................................................................</a:t>
          </a:r>
          <a:endParaRPr lang="ar-SA" sz="900">
            <a:latin typeface="Sakkal Majalla" panose="02000000000000000000" pitchFamily="2" charset="-78"/>
            <a:cs typeface="Sakkal Majalla" panose="02000000000000000000" pitchFamily="2" charset="-78"/>
          </a:endParaRPr>
        </a:p>
      </dgm:t>
    </dgm:pt>
    <dgm:pt modelId="{47B12712-E989-4A0B-891A-A81D00F126BF}" type="parTrans" cxnId="{8C8FF069-47EF-4C67-A02A-5E3022C54C97}">
      <dgm:prSet/>
      <dgm:spPr/>
      <dgm:t>
        <a:bodyPr/>
        <a:lstStyle/>
        <a:p>
          <a:pPr rtl="1"/>
          <a:endParaRPr lang="ar-SA"/>
        </a:p>
      </dgm:t>
    </dgm:pt>
    <dgm:pt modelId="{0BF9EB0C-2623-46D3-8DF4-2B34F650D116}" type="sibTrans" cxnId="{8C8FF069-47EF-4C67-A02A-5E3022C54C97}">
      <dgm:prSet/>
      <dgm:spPr/>
      <dgm:t>
        <a:bodyPr/>
        <a:lstStyle/>
        <a:p>
          <a:pPr rtl="1"/>
          <a:endParaRPr lang="ar-SA"/>
        </a:p>
      </dgm:t>
    </dgm:pt>
    <dgm:pt modelId="{86C06266-2B8D-445D-A4B4-BD072E924AF3}">
      <dgm:prSet custT="1"/>
      <dgm:spPr/>
      <dgm:t>
        <a:bodyPr/>
        <a:lstStyle/>
        <a:p>
          <a:pPr rtl="1">
            <a:spcAft>
              <a:spcPts val="600"/>
            </a:spcAft>
          </a:pPr>
          <a:r>
            <a:rPr lang="ar-SA" sz="900" b="1">
              <a:latin typeface="Sakkal Majalla" panose="02000000000000000000" pitchFamily="2" charset="-78"/>
              <a:cs typeface="Sakkal Majalla" panose="02000000000000000000" pitchFamily="2" charset="-78"/>
            </a:rPr>
            <a:t>...........................................................................................................................................................................................................................................</a:t>
          </a:r>
          <a:endParaRPr lang="ar-SA" sz="900">
            <a:latin typeface="Sakkal Majalla" panose="02000000000000000000" pitchFamily="2" charset="-78"/>
            <a:cs typeface="Sakkal Majalla" panose="02000000000000000000" pitchFamily="2" charset="-78"/>
          </a:endParaRPr>
        </a:p>
      </dgm:t>
    </dgm:pt>
    <dgm:pt modelId="{CFF03E73-71F7-437F-81DF-3ED480B44666}" type="parTrans" cxnId="{84783382-AECC-41FE-A077-7D790E70A6D1}">
      <dgm:prSet/>
      <dgm:spPr/>
      <dgm:t>
        <a:bodyPr/>
        <a:lstStyle/>
        <a:p>
          <a:pPr rtl="1"/>
          <a:endParaRPr lang="ar-SA"/>
        </a:p>
      </dgm:t>
    </dgm:pt>
    <dgm:pt modelId="{65E4613F-734F-4688-ADA9-16D4DE14FFB0}" type="sibTrans" cxnId="{84783382-AECC-41FE-A077-7D790E70A6D1}">
      <dgm:prSet/>
      <dgm:spPr/>
      <dgm:t>
        <a:bodyPr/>
        <a:lstStyle/>
        <a:p>
          <a:pPr rtl="1"/>
          <a:endParaRPr lang="ar-SA"/>
        </a:p>
      </dgm:t>
    </dgm:pt>
    <dgm:pt modelId="{8B544E64-8D0D-4DFA-8D9E-2582AFEFC2F2}" type="pres">
      <dgm:prSet presAssocID="{717DECA9-635F-42EC-B32A-601E30F538C7}" presName="linear" presStyleCnt="0">
        <dgm:presLayoutVars>
          <dgm:dir val="rev"/>
          <dgm:animLvl val="lvl"/>
          <dgm:resizeHandles val="exact"/>
        </dgm:presLayoutVars>
      </dgm:prSet>
      <dgm:spPr/>
      <dgm:t>
        <a:bodyPr/>
        <a:lstStyle/>
        <a:p>
          <a:pPr rtl="1"/>
          <a:endParaRPr lang="ar-SA"/>
        </a:p>
      </dgm:t>
    </dgm:pt>
    <dgm:pt modelId="{9A07FE54-13C0-40A0-BC9E-B65E8A6A1DEA}" type="pres">
      <dgm:prSet presAssocID="{6A4C96B6-13D7-4415-BBA0-2CAC1BF74948}" presName="parentLin" presStyleCnt="0"/>
      <dgm:spPr/>
      <dgm:t>
        <a:bodyPr/>
        <a:lstStyle/>
        <a:p>
          <a:pPr rtl="1"/>
          <a:endParaRPr lang="ar-SA"/>
        </a:p>
      </dgm:t>
    </dgm:pt>
    <dgm:pt modelId="{7B1FC5A0-049B-4E6B-8769-06AFD86389FE}" type="pres">
      <dgm:prSet presAssocID="{6A4C96B6-13D7-4415-BBA0-2CAC1BF74948}" presName="parentLeftMargin" presStyleLbl="node1" presStyleIdx="0" presStyleCnt="2"/>
      <dgm:spPr/>
      <dgm:t>
        <a:bodyPr/>
        <a:lstStyle/>
        <a:p>
          <a:pPr rtl="1"/>
          <a:endParaRPr lang="ar-SA"/>
        </a:p>
      </dgm:t>
    </dgm:pt>
    <dgm:pt modelId="{AC338AFF-C2BC-456D-BA4A-2792B1E54B62}" type="pres">
      <dgm:prSet presAssocID="{6A4C96B6-13D7-4415-BBA0-2CAC1BF74948}" presName="parentText" presStyleLbl="node1" presStyleIdx="0" presStyleCnt="2" custScaleY="114694">
        <dgm:presLayoutVars>
          <dgm:chMax val="0"/>
          <dgm:bulletEnabled val="1"/>
        </dgm:presLayoutVars>
      </dgm:prSet>
      <dgm:spPr/>
      <dgm:t>
        <a:bodyPr/>
        <a:lstStyle/>
        <a:p>
          <a:pPr rtl="1"/>
          <a:endParaRPr lang="ar-SA"/>
        </a:p>
      </dgm:t>
    </dgm:pt>
    <dgm:pt modelId="{193A6F60-F32A-41BE-91D3-E5A8C802BD4D}" type="pres">
      <dgm:prSet presAssocID="{6A4C96B6-13D7-4415-BBA0-2CAC1BF74948}" presName="negativeSpace" presStyleCnt="0"/>
      <dgm:spPr/>
      <dgm:t>
        <a:bodyPr/>
        <a:lstStyle/>
        <a:p>
          <a:pPr rtl="1"/>
          <a:endParaRPr lang="ar-SA"/>
        </a:p>
      </dgm:t>
    </dgm:pt>
    <dgm:pt modelId="{7D4D013A-5491-46F1-9149-5B8AE5E69B30}" type="pres">
      <dgm:prSet presAssocID="{6A4C96B6-13D7-4415-BBA0-2CAC1BF74948}" presName="childText" presStyleLbl="conFgAcc1" presStyleIdx="0" presStyleCnt="2">
        <dgm:presLayoutVars>
          <dgm:bulletEnabled val="1"/>
        </dgm:presLayoutVars>
      </dgm:prSet>
      <dgm:spPr/>
      <dgm:t>
        <a:bodyPr/>
        <a:lstStyle/>
        <a:p>
          <a:pPr rtl="1"/>
          <a:endParaRPr lang="ar-SA"/>
        </a:p>
      </dgm:t>
    </dgm:pt>
    <dgm:pt modelId="{FE2764F8-C44A-44F4-9428-6F766D58B3D7}" type="pres">
      <dgm:prSet presAssocID="{FD912913-7A77-4045-9C19-D48ADBA67CB0}" presName="spaceBetweenRectangles" presStyleCnt="0"/>
      <dgm:spPr/>
      <dgm:t>
        <a:bodyPr/>
        <a:lstStyle/>
        <a:p>
          <a:pPr rtl="1"/>
          <a:endParaRPr lang="ar-SA"/>
        </a:p>
      </dgm:t>
    </dgm:pt>
    <dgm:pt modelId="{324ACCB3-3D6F-450B-897A-D6A7CB360626}" type="pres">
      <dgm:prSet presAssocID="{C5E2EE6C-EBC4-4646-A3C2-550C17928BC0}" presName="parentLin" presStyleCnt="0"/>
      <dgm:spPr/>
      <dgm:t>
        <a:bodyPr/>
        <a:lstStyle/>
        <a:p>
          <a:pPr rtl="1"/>
          <a:endParaRPr lang="ar-SA"/>
        </a:p>
      </dgm:t>
    </dgm:pt>
    <dgm:pt modelId="{2C85D92F-1931-4DC4-95BA-ACBD0175F9C3}" type="pres">
      <dgm:prSet presAssocID="{C5E2EE6C-EBC4-4646-A3C2-550C17928BC0}" presName="parentLeftMargin" presStyleLbl="node1" presStyleIdx="0" presStyleCnt="2"/>
      <dgm:spPr/>
      <dgm:t>
        <a:bodyPr/>
        <a:lstStyle/>
        <a:p>
          <a:pPr rtl="1"/>
          <a:endParaRPr lang="ar-SA"/>
        </a:p>
      </dgm:t>
    </dgm:pt>
    <dgm:pt modelId="{FD00AAFA-24D1-4BEA-A6FD-7E8FB0122978}" type="pres">
      <dgm:prSet presAssocID="{C5E2EE6C-EBC4-4646-A3C2-550C17928BC0}" presName="parentText" presStyleLbl="node1" presStyleIdx="1" presStyleCnt="2">
        <dgm:presLayoutVars>
          <dgm:chMax val="0"/>
          <dgm:bulletEnabled val="1"/>
        </dgm:presLayoutVars>
      </dgm:prSet>
      <dgm:spPr/>
      <dgm:t>
        <a:bodyPr/>
        <a:lstStyle/>
        <a:p>
          <a:pPr rtl="1"/>
          <a:endParaRPr lang="ar-SA"/>
        </a:p>
      </dgm:t>
    </dgm:pt>
    <dgm:pt modelId="{838FAA33-D552-458F-A7A9-2B2E56560DC3}" type="pres">
      <dgm:prSet presAssocID="{C5E2EE6C-EBC4-4646-A3C2-550C17928BC0}" presName="negativeSpace" presStyleCnt="0"/>
      <dgm:spPr/>
      <dgm:t>
        <a:bodyPr/>
        <a:lstStyle/>
        <a:p>
          <a:pPr rtl="1"/>
          <a:endParaRPr lang="ar-SA"/>
        </a:p>
      </dgm:t>
    </dgm:pt>
    <dgm:pt modelId="{C65A45ED-24F4-4883-AC90-7CD26FADAD5B}" type="pres">
      <dgm:prSet presAssocID="{C5E2EE6C-EBC4-4646-A3C2-550C17928BC0}" presName="childText" presStyleLbl="conFgAcc1" presStyleIdx="1" presStyleCnt="2">
        <dgm:presLayoutVars>
          <dgm:bulletEnabled val="1"/>
        </dgm:presLayoutVars>
      </dgm:prSet>
      <dgm:spPr/>
      <dgm:t>
        <a:bodyPr/>
        <a:lstStyle/>
        <a:p>
          <a:pPr rtl="1"/>
          <a:endParaRPr lang="ar-SA"/>
        </a:p>
      </dgm:t>
    </dgm:pt>
  </dgm:ptLst>
  <dgm:cxnLst>
    <dgm:cxn modelId="{FCB5EF5D-1062-4CA0-816D-B2111B6B7483}" srcId="{6A4C96B6-13D7-4415-BBA0-2CAC1BF74948}" destId="{79151632-507C-4441-A30C-2EE5DF4F273E}" srcOrd="2" destOrd="0" parTransId="{10D77AD5-8EFE-41BD-93DD-F7AB3F1BDDF6}" sibTransId="{C366AA71-6C4B-470A-A5A8-6693BD6065AF}"/>
    <dgm:cxn modelId="{A3963321-AB76-4BD5-97BD-87B6FECE8EEE}" srcId="{717DECA9-635F-42EC-B32A-601E30F538C7}" destId="{6A4C96B6-13D7-4415-BBA0-2CAC1BF74948}" srcOrd="0" destOrd="0" parTransId="{F79C6588-C3EE-47C1-B1B7-ADB185D2701A}" sibTransId="{FD912913-7A77-4045-9C19-D48ADBA67CB0}"/>
    <dgm:cxn modelId="{0A9C6D6E-98CF-4D96-BB61-91B00FE84075}" srcId="{6A4C96B6-13D7-4415-BBA0-2CAC1BF74948}" destId="{124B76EA-6E98-4004-BE52-1B96B9D2CB20}" srcOrd="0" destOrd="0" parTransId="{ED0E92D2-05C4-4980-9B7B-4CEDF1BB30CA}" sibTransId="{6B4C6939-7592-4AC7-8AB1-566D69B917FB}"/>
    <dgm:cxn modelId="{490FB39E-86B2-44AC-B9D3-EE2262CA1A9D}" type="presOf" srcId="{717DECA9-635F-42EC-B32A-601E30F538C7}" destId="{8B544E64-8D0D-4DFA-8D9E-2582AFEFC2F2}" srcOrd="0" destOrd="0" presId="urn:microsoft.com/office/officeart/2005/8/layout/list1"/>
    <dgm:cxn modelId="{0BC1170F-4295-48DB-BBC6-E65B928B2653}" type="presOf" srcId="{6A4C96B6-13D7-4415-BBA0-2CAC1BF74948}" destId="{7B1FC5A0-049B-4E6B-8769-06AFD86389FE}" srcOrd="0" destOrd="0" presId="urn:microsoft.com/office/officeart/2005/8/layout/list1"/>
    <dgm:cxn modelId="{84783382-AECC-41FE-A077-7D790E70A6D1}" srcId="{6A4C96B6-13D7-4415-BBA0-2CAC1BF74948}" destId="{86C06266-2B8D-445D-A4B4-BD072E924AF3}" srcOrd="5" destOrd="0" parTransId="{CFF03E73-71F7-437F-81DF-3ED480B44666}" sibTransId="{65E4613F-734F-4688-ADA9-16D4DE14FFB0}"/>
    <dgm:cxn modelId="{38F0583F-48BE-43B7-B0B6-E6C7A498E1E5}" type="presOf" srcId="{C5E2EE6C-EBC4-4646-A3C2-550C17928BC0}" destId="{FD00AAFA-24D1-4BEA-A6FD-7E8FB0122978}" srcOrd="1" destOrd="0" presId="urn:microsoft.com/office/officeart/2005/8/layout/list1"/>
    <dgm:cxn modelId="{43422191-100B-4E22-93CE-CEAAD8436324}" type="presOf" srcId="{6A4C96B6-13D7-4415-BBA0-2CAC1BF74948}" destId="{AC338AFF-C2BC-456D-BA4A-2792B1E54B62}" srcOrd="1" destOrd="0" presId="urn:microsoft.com/office/officeart/2005/8/layout/list1"/>
    <dgm:cxn modelId="{8C8FF069-47EF-4C67-A02A-5E3022C54C97}" srcId="{6A4C96B6-13D7-4415-BBA0-2CAC1BF74948}" destId="{FC9134D4-6306-4487-8A38-457C0556E09A}" srcOrd="4" destOrd="0" parTransId="{47B12712-E989-4A0B-891A-A81D00F126BF}" sibTransId="{0BF9EB0C-2623-46D3-8DF4-2B34F650D116}"/>
    <dgm:cxn modelId="{BC3F28ED-3C2B-41BE-9B55-356F8883EC8C}" type="presOf" srcId="{C5E2EE6C-EBC4-4646-A3C2-550C17928BC0}" destId="{2C85D92F-1931-4DC4-95BA-ACBD0175F9C3}" srcOrd="0" destOrd="0" presId="urn:microsoft.com/office/officeart/2005/8/layout/list1"/>
    <dgm:cxn modelId="{A29B48C7-D2E9-4AA1-A70F-A3AA77B08328}" srcId="{6A4C96B6-13D7-4415-BBA0-2CAC1BF74948}" destId="{02087B11-672B-4BAB-AE92-EC3D1EDB4741}" srcOrd="1" destOrd="0" parTransId="{9B0A7E9A-6927-48CA-AD6B-B9ADB5876D18}" sibTransId="{0B1A15B7-6382-4770-A7D7-5ACA8775FB2F}"/>
    <dgm:cxn modelId="{385E1C43-EB51-40BC-9B43-31406652C281}" type="presOf" srcId="{124B76EA-6E98-4004-BE52-1B96B9D2CB20}" destId="{7D4D013A-5491-46F1-9149-5B8AE5E69B30}" srcOrd="0" destOrd="0" presId="urn:microsoft.com/office/officeart/2005/8/layout/list1"/>
    <dgm:cxn modelId="{E60B45C6-DE6B-4518-AF0F-82AF35CE248D}" type="presOf" srcId="{79151632-507C-4441-A30C-2EE5DF4F273E}" destId="{7D4D013A-5491-46F1-9149-5B8AE5E69B30}" srcOrd="0" destOrd="2" presId="urn:microsoft.com/office/officeart/2005/8/layout/list1"/>
    <dgm:cxn modelId="{BFBE6BEB-BA6B-4C2D-80C9-60023ACC26B5}" type="presOf" srcId="{86C06266-2B8D-445D-A4B4-BD072E924AF3}" destId="{7D4D013A-5491-46F1-9149-5B8AE5E69B30}" srcOrd="0" destOrd="5" presId="urn:microsoft.com/office/officeart/2005/8/layout/list1"/>
    <dgm:cxn modelId="{727FDA09-311D-4F88-B270-6E666327FCFE}" type="presOf" srcId="{FC9134D4-6306-4487-8A38-457C0556E09A}" destId="{7D4D013A-5491-46F1-9149-5B8AE5E69B30}" srcOrd="0" destOrd="4" presId="urn:microsoft.com/office/officeart/2005/8/layout/list1"/>
    <dgm:cxn modelId="{F5DBA9A7-CA36-4E54-87F5-795867562FCA}" srcId="{717DECA9-635F-42EC-B32A-601E30F538C7}" destId="{C5E2EE6C-EBC4-4646-A3C2-550C17928BC0}" srcOrd="1" destOrd="0" parTransId="{AE89F805-DA63-45CC-9E49-80E19CE50A42}" sibTransId="{9C6948E3-0386-4FB6-A782-04F805DA3BF0}"/>
    <dgm:cxn modelId="{03A8485C-4F75-44D2-9987-0ABF4FCA421B}" srcId="{6A4C96B6-13D7-4415-BBA0-2CAC1BF74948}" destId="{2688E0CF-B3F6-43A0-8D1F-815071D04742}" srcOrd="3" destOrd="0" parTransId="{F608CF74-C27C-4D62-90E5-EF9BBC078F3A}" sibTransId="{73244121-055D-4E8A-8B47-6991384590EC}"/>
    <dgm:cxn modelId="{C6F2018C-5B98-40DD-AD54-7B36C333BA67}" type="presOf" srcId="{02087B11-672B-4BAB-AE92-EC3D1EDB4741}" destId="{7D4D013A-5491-46F1-9149-5B8AE5E69B30}" srcOrd="0" destOrd="1" presId="urn:microsoft.com/office/officeart/2005/8/layout/list1"/>
    <dgm:cxn modelId="{FF1B9CB3-5FD8-48B8-8F28-91D382102FC1}" type="presOf" srcId="{2688E0CF-B3F6-43A0-8D1F-815071D04742}" destId="{7D4D013A-5491-46F1-9149-5B8AE5E69B30}" srcOrd="0" destOrd="3" presId="urn:microsoft.com/office/officeart/2005/8/layout/list1"/>
    <dgm:cxn modelId="{E08F2869-6E1C-433B-80E4-EF99510F2FF0}" type="presParOf" srcId="{8B544E64-8D0D-4DFA-8D9E-2582AFEFC2F2}" destId="{9A07FE54-13C0-40A0-BC9E-B65E8A6A1DEA}" srcOrd="0" destOrd="0" presId="urn:microsoft.com/office/officeart/2005/8/layout/list1"/>
    <dgm:cxn modelId="{76962802-85DA-4924-8822-FAFF246AE857}" type="presParOf" srcId="{9A07FE54-13C0-40A0-BC9E-B65E8A6A1DEA}" destId="{7B1FC5A0-049B-4E6B-8769-06AFD86389FE}" srcOrd="0" destOrd="0" presId="urn:microsoft.com/office/officeart/2005/8/layout/list1"/>
    <dgm:cxn modelId="{1090679E-8827-46FB-9D4A-12B2701A00D1}" type="presParOf" srcId="{9A07FE54-13C0-40A0-BC9E-B65E8A6A1DEA}" destId="{AC338AFF-C2BC-456D-BA4A-2792B1E54B62}" srcOrd="1" destOrd="0" presId="urn:microsoft.com/office/officeart/2005/8/layout/list1"/>
    <dgm:cxn modelId="{51756EC6-127C-4217-9410-8CFB79AE07D2}" type="presParOf" srcId="{8B544E64-8D0D-4DFA-8D9E-2582AFEFC2F2}" destId="{193A6F60-F32A-41BE-91D3-E5A8C802BD4D}" srcOrd="1" destOrd="0" presId="urn:microsoft.com/office/officeart/2005/8/layout/list1"/>
    <dgm:cxn modelId="{DE4DD742-C302-485E-BB14-A19F26A40985}" type="presParOf" srcId="{8B544E64-8D0D-4DFA-8D9E-2582AFEFC2F2}" destId="{7D4D013A-5491-46F1-9149-5B8AE5E69B30}" srcOrd="2" destOrd="0" presId="urn:microsoft.com/office/officeart/2005/8/layout/list1"/>
    <dgm:cxn modelId="{565320BA-CE7D-4369-8EF6-7EB134EAE5F2}" type="presParOf" srcId="{8B544E64-8D0D-4DFA-8D9E-2582AFEFC2F2}" destId="{FE2764F8-C44A-44F4-9428-6F766D58B3D7}" srcOrd="3" destOrd="0" presId="urn:microsoft.com/office/officeart/2005/8/layout/list1"/>
    <dgm:cxn modelId="{4D4A9F5D-AB21-411C-8EDE-1A36949DCCA7}" type="presParOf" srcId="{8B544E64-8D0D-4DFA-8D9E-2582AFEFC2F2}" destId="{324ACCB3-3D6F-450B-897A-D6A7CB360626}" srcOrd="4" destOrd="0" presId="urn:microsoft.com/office/officeart/2005/8/layout/list1"/>
    <dgm:cxn modelId="{973B2B99-DD2F-42FD-8836-1375A66BAA3B}" type="presParOf" srcId="{324ACCB3-3D6F-450B-897A-D6A7CB360626}" destId="{2C85D92F-1931-4DC4-95BA-ACBD0175F9C3}" srcOrd="0" destOrd="0" presId="urn:microsoft.com/office/officeart/2005/8/layout/list1"/>
    <dgm:cxn modelId="{D0B854B8-A030-4958-A3C1-64AC473FA080}" type="presParOf" srcId="{324ACCB3-3D6F-450B-897A-D6A7CB360626}" destId="{FD00AAFA-24D1-4BEA-A6FD-7E8FB0122978}" srcOrd="1" destOrd="0" presId="urn:microsoft.com/office/officeart/2005/8/layout/list1"/>
    <dgm:cxn modelId="{550E6596-9A5D-4852-8FD6-E2A4D61F2680}" type="presParOf" srcId="{8B544E64-8D0D-4DFA-8D9E-2582AFEFC2F2}" destId="{838FAA33-D552-458F-A7A9-2B2E56560DC3}" srcOrd="5" destOrd="0" presId="urn:microsoft.com/office/officeart/2005/8/layout/list1"/>
    <dgm:cxn modelId="{1F01B3D3-3257-4DC7-8A36-75C31DBB3A90}" type="presParOf" srcId="{8B544E64-8D0D-4DFA-8D9E-2582AFEFC2F2}" destId="{C65A45ED-24F4-4883-AC90-7CD26FADAD5B}" srcOrd="6" destOrd="0" presId="urn:microsoft.com/office/officeart/2005/8/layout/list1"/>
  </dgm:cxnLst>
  <dgm:bg/>
  <dgm:whole/>
  <dgm:extLst>
    <a:ext uri="http://schemas.microsoft.com/office/drawing/2008/diagram">
      <dsp:dataModelExt xmlns:dsp="http://schemas.microsoft.com/office/drawing/2008/diagram" relId="rId412" minVer="http://schemas.openxmlformats.org/drawingml/2006/diagram"/>
    </a:ext>
  </dgm:extLst>
</dgm:dataModel>
</file>

<file path=word/diagrams/data77.xml><?xml version="1.0" encoding="utf-8"?>
<dgm:dataModel xmlns:dgm="http://schemas.openxmlformats.org/drawingml/2006/diagram" xmlns:a="http://schemas.openxmlformats.org/drawingml/2006/main">
  <dgm:ptLst>
    <dgm:pt modelId="{D1F7FD8C-E0CB-4005-939C-29CDA55555BD}" type="doc">
      <dgm:prSet loTypeId="urn:microsoft.com/office/officeart/2005/8/layout/hList1" loCatId="list" qsTypeId="urn:microsoft.com/office/officeart/2005/8/quickstyle/simple3" qsCatId="simple" csTypeId="urn:microsoft.com/office/officeart/2005/8/colors/colorful4" csCatId="colorful" phldr="1"/>
      <dgm:spPr/>
      <dgm:t>
        <a:bodyPr/>
        <a:lstStyle/>
        <a:p>
          <a:pPr rtl="1"/>
          <a:endParaRPr lang="ar-SA"/>
        </a:p>
      </dgm:t>
    </dgm:pt>
    <dgm:pt modelId="{D5DE41A7-C626-40BF-B0DA-A40A3F89A54B}">
      <dgm:prSet phldrT="[نص]" custT="1"/>
      <dgm:spPr/>
      <dgm:t>
        <a:bodyPr/>
        <a:lstStyle/>
        <a:p>
          <a:pPr algn="ctr" rtl="1">
            <a:lnSpc>
              <a:spcPct val="80000"/>
            </a:lnSpc>
            <a:spcBef>
              <a:spcPts val="0"/>
            </a:spcBef>
            <a:spcAft>
              <a:spcPts val="0"/>
            </a:spcAft>
          </a:pPr>
          <a:r>
            <a:rPr lang="ar-SA" sz="1400" b="1">
              <a:latin typeface="Sakkal Majalla" panose="02000000000000000000" pitchFamily="2" charset="-78"/>
              <a:cs typeface="Sakkal Majalla" panose="02000000000000000000" pitchFamily="2" charset="-78"/>
            </a:rPr>
            <a:t>مقر الاجتماع</a:t>
          </a:r>
        </a:p>
      </dgm:t>
    </dgm:pt>
    <dgm:pt modelId="{2A136AEE-0C1E-4A41-95C1-21E6D4BAC8A8}" type="parTrans" cxnId="{57C06A06-1C7D-47B5-89B8-57D2C78F7208}">
      <dgm:prSet/>
      <dgm:spPr/>
      <dgm:t>
        <a:bodyPr/>
        <a:lstStyle/>
        <a:p>
          <a:pPr algn="ctr" rtl="1">
            <a:lnSpc>
              <a:spcPct val="80000"/>
            </a:lnSpc>
            <a:spcBef>
              <a:spcPts val="0"/>
            </a:spcBef>
            <a:spcAft>
              <a:spcPts val="0"/>
            </a:spcAft>
          </a:pPr>
          <a:endParaRPr lang="ar-SA" sz="1400" b="1">
            <a:latin typeface="Sakkal Majalla" panose="02000000000000000000" pitchFamily="2" charset="-78"/>
            <a:cs typeface="Sakkal Majalla" panose="02000000000000000000" pitchFamily="2" charset="-78"/>
          </a:endParaRPr>
        </a:p>
      </dgm:t>
    </dgm:pt>
    <dgm:pt modelId="{7C0D9391-B017-47B3-A0EB-40598FD2EC6A}" type="sibTrans" cxnId="{57C06A06-1C7D-47B5-89B8-57D2C78F7208}">
      <dgm:prSet/>
      <dgm:spPr/>
      <dgm:t>
        <a:bodyPr/>
        <a:lstStyle/>
        <a:p>
          <a:pPr algn="ctr" rtl="1">
            <a:lnSpc>
              <a:spcPct val="80000"/>
            </a:lnSpc>
            <a:spcBef>
              <a:spcPts val="0"/>
            </a:spcBef>
            <a:spcAft>
              <a:spcPts val="0"/>
            </a:spcAft>
          </a:pPr>
          <a:endParaRPr lang="ar-SA" sz="1400" b="1">
            <a:latin typeface="Sakkal Majalla" panose="02000000000000000000" pitchFamily="2" charset="-78"/>
            <a:cs typeface="Sakkal Majalla" panose="02000000000000000000" pitchFamily="2" charset="-78"/>
          </a:endParaRPr>
        </a:p>
      </dgm:t>
    </dgm:pt>
    <dgm:pt modelId="{FB0634F6-B0EA-4E31-8CB8-2FF445B01B06}">
      <dgm:prSet phldrT="[نص]" custT="1"/>
      <dgm:spPr/>
      <dgm:t>
        <a:bodyPr/>
        <a:lstStyle/>
        <a:p>
          <a:pPr algn="r" rtl="1">
            <a:lnSpc>
              <a:spcPct val="80000"/>
            </a:lnSpc>
            <a:spcBef>
              <a:spcPts val="0"/>
            </a:spcBef>
            <a:spcAft>
              <a:spcPts val="0"/>
            </a:spcAft>
          </a:pPr>
          <a:endParaRPr lang="ar-SA" sz="1400" b="1">
            <a:latin typeface="Sakkal Majalla" panose="02000000000000000000" pitchFamily="2" charset="-78"/>
            <a:cs typeface="Sakkal Majalla" panose="02000000000000000000" pitchFamily="2" charset="-78"/>
          </a:endParaRPr>
        </a:p>
      </dgm:t>
    </dgm:pt>
    <dgm:pt modelId="{838BF61B-6095-4EE8-B55C-9FF134C2B0B8}" type="parTrans" cxnId="{8E039D9D-D5C9-4D66-9BCE-57AC5C9542B2}">
      <dgm:prSet/>
      <dgm:spPr/>
      <dgm:t>
        <a:bodyPr/>
        <a:lstStyle/>
        <a:p>
          <a:pPr algn="ctr" rtl="1">
            <a:lnSpc>
              <a:spcPct val="80000"/>
            </a:lnSpc>
            <a:spcBef>
              <a:spcPts val="0"/>
            </a:spcBef>
            <a:spcAft>
              <a:spcPts val="0"/>
            </a:spcAft>
          </a:pPr>
          <a:endParaRPr lang="ar-SA" sz="1400" b="1">
            <a:latin typeface="Sakkal Majalla" panose="02000000000000000000" pitchFamily="2" charset="-78"/>
            <a:cs typeface="Sakkal Majalla" panose="02000000000000000000" pitchFamily="2" charset="-78"/>
          </a:endParaRPr>
        </a:p>
      </dgm:t>
    </dgm:pt>
    <dgm:pt modelId="{494D4529-76A9-4770-883B-9BF2EB90FD44}" type="sibTrans" cxnId="{8E039D9D-D5C9-4D66-9BCE-57AC5C9542B2}">
      <dgm:prSet/>
      <dgm:spPr/>
      <dgm:t>
        <a:bodyPr/>
        <a:lstStyle/>
        <a:p>
          <a:pPr algn="ctr" rtl="1">
            <a:lnSpc>
              <a:spcPct val="80000"/>
            </a:lnSpc>
            <a:spcBef>
              <a:spcPts val="0"/>
            </a:spcBef>
            <a:spcAft>
              <a:spcPts val="0"/>
            </a:spcAft>
          </a:pPr>
          <a:endParaRPr lang="ar-SA" sz="1400" b="1">
            <a:latin typeface="Sakkal Majalla" panose="02000000000000000000" pitchFamily="2" charset="-78"/>
            <a:cs typeface="Sakkal Majalla" panose="02000000000000000000" pitchFamily="2" charset="-78"/>
          </a:endParaRPr>
        </a:p>
      </dgm:t>
    </dgm:pt>
    <dgm:pt modelId="{F5FABC22-0ED4-4152-A3E5-27A702918516}">
      <dgm:prSet phldrT="[نص]" custT="1"/>
      <dgm:spPr/>
      <dgm:t>
        <a:bodyPr/>
        <a:lstStyle/>
        <a:p>
          <a:pPr algn="ctr" rtl="1">
            <a:lnSpc>
              <a:spcPct val="80000"/>
            </a:lnSpc>
            <a:spcBef>
              <a:spcPts val="0"/>
            </a:spcBef>
            <a:spcAft>
              <a:spcPts val="0"/>
            </a:spcAft>
          </a:pPr>
          <a:r>
            <a:rPr lang="ar-SA" sz="1400" b="1">
              <a:latin typeface="Sakkal Majalla" panose="02000000000000000000" pitchFamily="2" charset="-78"/>
              <a:cs typeface="Sakkal Majalla" panose="02000000000000000000" pitchFamily="2" charset="-78"/>
            </a:rPr>
            <a:t>موعد الاجتماع</a:t>
          </a:r>
        </a:p>
      </dgm:t>
    </dgm:pt>
    <dgm:pt modelId="{B28ADC4F-48E6-464C-B9FE-8E745904F2B7}" type="parTrans" cxnId="{39D635B2-41A9-49FF-9C1C-EDEFCA189177}">
      <dgm:prSet/>
      <dgm:spPr/>
      <dgm:t>
        <a:bodyPr/>
        <a:lstStyle/>
        <a:p>
          <a:pPr algn="ctr" rtl="1">
            <a:lnSpc>
              <a:spcPct val="80000"/>
            </a:lnSpc>
            <a:spcBef>
              <a:spcPts val="0"/>
            </a:spcBef>
            <a:spcAft>
              <a:spcPts val="0"/>
            </a:spcAft>
          </a:pPr>
          <a:endParaRPr lang="ar-SA" sz="1400" b="1">
            <a:latin typeface="Sakkal Majalla" panose="02000000000000000000" pitchFamily="2" charset="-78"/>
            <a:cs typeface="Sakkal Majalla" panose="02000000000000000000" pitchFamily="2" charset="-78"/>
          </a:endParaRPr>
        </a:p>
      </dgm:t>
    </dgm:pt>
    <dgm:pt modelId="{2C10070F-CD4E-4723-9227-579DCA0853E5}" type="sibTrans" cxnId="{39D635B2-41A9-49FF-9C1C-EDEFCA189177}">
      <dgm:prSet/>
      <dgm:spPr/>
      <dgm:t>
        <a:bodyPr/>
        <a:lstStyle/>
        <a:p>
          <a:pPr algn="ctr" rtl="1">
            <a:lnSpc>
              <a:spcPct val="80000"/>
            </a:lnSpc>
            <a:spcBef>
              <a:spcPts val="0"/>
            </a:spcBef>
            <a:spcAft>
              <a:spcPts val="0"/>
            </a:spcAft>
          </a:pPr>
          <a:endParaRPr lang="ar-SA" sz="1400" b="1">
            <a:latin typeface="Sakkal Majalla" panose="02000000000000000000" pitchFamily="2" charset="-78"/>
            <a:cs typeface="Sakkal Majalla" panose="02000000000000000000" pitchFamily="2" charset="-78"/>
          </a:endParaRPr>
        </a:p>
      </dgm:t>
    </dgm:pt>
    <dgm:pt modelId="{4A32E0D1-3BCC-4D4E-8348-0268126A7323}">
      <dgm:prSet phldrT="[نص]" custT="1"/>
      <dgm:spPr/>
      <dgm:t>
        <a:bodyPr/>
        <a:lstStyle/>
        <a:p>
          <a:pPr algn="ctr" rtl="1">
            <a:lnSpc>
              <a:spcPct val="80000"/>
            </a:lnSpc>
            <a:spcBef>
              <a:spcPts val="0"/>
            </a:spcBef>
            <a:spcAft>
              <a:spcPts val="0"/>
            </a:spcAft>
          </a:pPr>
          <a:r>
            <a:rPr lang="ar-SA" sz="1400" b="1">
              <a:latin typeface="Sakkal Majalla" panose="02000000000000000000" pitchFamily="2" charset="-78"/>
              <a:cs typeface="Sakkal Majalla" panose="02000000000000000000" pitchFamily="2" charset="-78"/>
            </a:rPr>
            <a:t>الفئة المستهدفة</a:t>
          </a:r>
        </a:p>
      </dgm:t>
    </dgm:pt>
    <dgm:pt modelId="{67F360EA-8CC6-4BBE-8EB2-D4E7F8EFEF45}" type="parTrans" cxnId="{9BBD1A89-E882-4CD5-A08F-6ED7F9B14D3E}">
      <dgm:prSet/>
      <dgm:spPr/>
      <dgm:t>
        <a:bodyPr/>
        <a:lstStyle/>
        <a:p>
          <a:pPr algn="ctr" rtl="1">
            <a:lnSpc>
              <a:spcPct val="80000"/>
            </a:lnSpc>
            <a:spcBef>
              <a:spcPts val="0"/>
            </a:spcBef>
            <a:spcAft>
              <a:spcPts val="0"/>
            </a:spcAft>
          </a:pPr>
          <a:endParaRPr lang="ar-SA" sz="1400" b="1">
            <a:latin typeface="Sakkal Majalla" panose="02000000000000000000" pitchFamily="2" charset="-78"/>
            <a:cs typeface="Sakkal Majalla" panose="02000000000000000000" pitchFamily="2" charset="-78"/>
          </a:endParaRPr>
        </a:p>
      </dgm:t>
    </dgm:pt>
    <dgm:pt modelId="{A6D2F8F3-B740-4218-86F8-507E5889C44F}" type="sibTrans" cxnId="{9BBD1A89-E882-4CD5-A08F-6ED7F9B14D3E}">
      <dgm:prSet/>
      <dgm:spPr/>
      <dgm:t>
        <a:bodyPr/>
        <a:lstStyle/>
        <a:p>
          <a:pPr algn="ctr" rtl="1">
            <a:lnSpc>
              <a:spcPct val="80000"/>
            </a:lnSpc>
            <a:spcBef>
              <a:spcPts val="0"/>
            </a:spcBef>
            <a:spcAft>
              <a:spcPts val="0"/>
            </a:spcAft>
          </a:pPr>
          <a:endParaRPr lang="ar-SA" sz="1400" b="1">
            <a:latin typeface="Sakkal Majalla" panose="02000000000000000000" pitchFamily="2" charset="-78"/>
            <a:cs typeface="Sakkal Majalla" panose="02000000000000000000" pitchFamily="2" charset="-78"/>
          </a:endParaRPr>
        </a:p>
      </dgm:t>
    </dgm:pt>
    <dgm:pt modelId="{E4C613EE-6C2A-4042-8837-763036C9F894}">
      <dgm:prSet phldrT="[نص]" custT="1"/>
      <dgm:spPr/>
      <dgm:t>
        <a:bodyPr/>
        <a:lstStyle/>
        <a:p>
          <a:pPr algn="r" rtl="1">
            <a:lnSpc>
              <a:spcPct val="80000"/>
            </a:lnSpc>
            <a:spcBef>
              <a:spcPts val="0"/>
            </a:spcBef>
            <a:spcAft>
              <a:spcPts val="0"/>
            </a:spcAft>
          </a:pPr>
          <a:endParaRPr lang="ar-SA" sz="1400" b="1">
            <a:latin typeface="Sakkal Majalla" panose="02000000000000000000" pitchFamily="2" charset="-78"/>
            <a:cs typeface="Sakkal Majalla" panose="02000000000000000000" pitchFamily="2" charset="-78"/>
          </a:endParaRPr>
        </a:p>
      </dgm:t>
    </dgm:pt>
    <dgm:pt modelId="{BB3F0AA9-735E-4E97-895E-7ECB4A47AA65}" type="parTrans" cxnId="{39C69AAD-A814-4D9A-9EA2-736B5F34602D}">
      <dgm:prSet/>
      <dgm:spPr/>
      <dgm:t>
        <a:bodyPr/>
        <a:lstStyle/>
        <a:p>
          <a:pPr algn="ctr" rtl="1">
            <a:lnSpc>
              <a:spcPct val="80000"/>
            </a:lnSpc>
            <a:spcBef>
              <a:spcPts val="0"/>
            </a:spcBef>
            <a:spcAft>
              <a:spcPts val="0"/>
            </a:spcAft>
          </a:pPr>
          <a:endParaRPr lang="ar-SA" sz="1400" b="1">
            <a:latin typeface="Sakkal Majalla" panose="02000000000000000000" pitchFamily="2" charset="-78"/>
            <a:cs typeface="Sakkal Majalla" panose="02000000000000000000" pitchFamily="2" charset="-78"/>
          </a:endParaRPr>
        </a:p>
      </dgm:t>
    </dgm:pt>
    <dgm:pt modelId="{C2DBDD06-9B11-4A25-BA6D-7BBEDF318824}" type="sibTrans" cxnId="{39C69AAD-A814-4D9A-9EA2-736B5F34602D}">
      <dgm:prSet/>
      <dgm:spPr/>
      <dgm:t>
        <a:bodyPr/>
        <a:lstStyle/>
        <a:p>
          <a:pPr algn="ctr" rtl="1">
            <a:lnSpc>
              <a:spcPct val="80000"/>
            </a:lnSpc>
            <a:spcBef>
              <a:spcPts val="0"/>
            </a:spcBef>
            <a:spcAft>
              <a:spcPts val="0"/>
            </a:spcAft>
          </a:pPr>
          <a:endParaRPr lang="ar-SA" sz="1400" b="1">
            <a:latin typeface="Sakkal Majalla" panose="02000000000000000000" pitchFamily="2" charset="-78"/>
            <a:cs typeface="Sakkal Majalla" panose="02000000000000000000" pitchFamily="2" charset="-78"/>
          </a:endParaRPr>
        </a:p>
      </dgm:t>
    </dgm:pt>
    <dgm:pt modelId="{2D291740-AA16-4935-82B6-34BFFE971A11}">
      <dgm:prSet phldrT="[نص]" custT="1"/>
      <dgm:spPr/>
      <dgm:t>
        <a:bodyPr/>
        <a:lstStyle/>
        <a:p>
          <a:pPr algn="r" rtl="1">
            <a:lnSpc>
              <a:spcPct val="80000"/>
            </a:lnSpc>
            <a:spcBef>
              <a:spcPts val="0"/>
            </a:spcBef>
            <a:spcAft>
              <a:spcPts val="0"/>
            </a:spcAft>
          </a:pPr>
          <a:endParaRPr lang="ar-SA" sz="1400" b="1">
            <a:latin typeface="Sakkal Majalla" panose="02000000000000000000" pitchFamily="2" charset="-78"/>
            <a:cs typeface="Sakkal Majalla" panose="02000000000000000000" pitchFamily="2" charset="-78"/>
          </a:endParaRPr>
        </a:p>
      </dgm:t>
    </dgm:pt>
    <dgm:pt modelId="{08BA042C-F603-4B2E-9C38-CC2F45DA811A}" type="parTrans" cxnId="{32C290A4-122B-4D68-8764-243C4E143031}">
      <dgm:prSet/>
      <dgm:spPr/>
      <dgm:t>
        <a:bodyPr/>
        <a:lstStyle/>
        <a:p>
          <a:pPr algn="ctr" rtl="1">
            <a:lnSpc>
              <a:spcPct val="80000"/>
            </a:lnSpc>
            <a:spcBef>
              <a:spcPts val="0"/>
            </a:spcBef>
            <a:spcAft>
              <a:spcPts val="0"/>
            </a:spcAft>
          </a:pPr>
          <a:endParaRPr lang="ar-SA" sz="1400" b="1">
            <a:latin typeface="Sakkal Majalla" panose="02000000000000000000" pitchFamily="2" charset="-78"/>
            <a:cs typeface="Sakkal Majalla" panose="02000000000000000000" pitchFamily="2" charset="-78"/>
          </a:endParaRPr>
        </a:p>
      </dgm:t>
    </dgm:pt>
    <dgm:pt modelId="{57D2DD96-E329-4157-930C-F298F39C996E}" type="sibTrans" cxnId="{32C290A4-122B-4D68-8764-243C4E143031}">
      <dgm:prSet/>
      <dgm:spPr/>
      <dgm:t>
        <a:bodyPr/>
        <a:lstStyle/>
        <a:p>
          <a:pPr algn="ctr" rtl="1">
            <a:lnSpc>
              <a:spcPct val="80000"/>
            </a:lnSpc>
            <a:spcBef>
              <a:spcPts val="0"/>
            </a:spcBef>
            <a:spcAft>
              <a:spcPts val="0"/>
            </a:spcAft>
          </a:pPr>
          <a:endParaRPr lang="ar-SA" sz="1400" b="1">
            <a:latin typeface="Sakkal Majalla" panose="02000000000000000000" pitchFamily="2" charset="-78"/>
            <a:cs typeface="Sakkal Majalla" panose="02000000000000000000" pitchFamily="2" charset="-78"/>
          </a:endParaRPr>
        </a:p>
      </dgm:t>
    </dgm:pt>
    <dgm:pt modelId="{D80200FF-E85B-4A15-A1E0-E5EDDF8E04D5}">
      <dgm:prSet phldrT="[نص]" custT="1"/>
      <dgm:spPr/>
      <dgm:t>
        <a:bodyPr/>
        <a:lstStyle/>
        <a:p>
          <a:pPr algn="ctr" rtl="1">
            <a:lnSpc>
              <a:spcPct val="80000"/>
            </a:lnSpc>
            <a:spcBef>
              <a:spcPts val="0"/>
            </a:spcBef>
            <a:spcAft>
              <a:spcPts val="0"/>
            </a:spcAft>
          </a:pPr>
          <a:r>
            <a:rPr lang="ar-SA" sz="1400" b="1">
              <a:latin typeface="Sakkal Majalla" panose="02000000000000000000" pitchFamily="2" charset="-78"/>
              <a:cs typeface="Sakkal Majalla" panose="02000000000000000000" pitchFamily="2" charset="-78"/>
            </a:rPr>
            <a:t>الحاضرات</a:t>
          </a:r>
        </a:p>
      </dgm:t>
    </dgm:pt>
    <dgm:pt modelId="{88F14B75-C1A0-40C8-B361-CECC32D46F27}" type="parTrans" cxnId="{68202823-91AA-4185-8F7B-82107A1A1F07}">
      <dgm:prSet/>
      <dgm:spPr/>
      <dgm:t>
        <a:bodyPr/>
        <a:lstStyle/>
        <a:p>
          <a:pPr algn="ctr" rtl="1">
            <a:lnSpc>
              <a:spcPct val="80000"/>
            </a:lnSpc>
            <a:spcBef>
              <a:spcPts val="0"/>
            </a:spcBef>
            <a:spcAft>
              <a:spcPts val="0"/>
            </a:spcAft>
          </a:pPr>
          <a:endParaRPr lang="ar-SA" sz="1400" b="1">
            <a:latin typeface="Sakkal Majalla" panose="02000000000000000000" pitchFamily="2" charset="-78"/>
            <a:cs typeface="Sakkal Majalla" panose="02000000000000000000" pitchFamily="2" charset="-78"/>
          </a:endParaRPr>
        </a:p>
      </dgm:t>
    </dgm:pt>
    <dgm:pt modelId="{06C0B4F8-385A-4D16-BDBC-D504A66D0233}" type="sibTrans" cxnId="{68202823-91AA-4185-8F7B-82107A1A1F07}">
      <dgm:prSet/>
      <dgm:spPr/>
      <dgm:t>
        <a:bodyPr/>
        <a:lstStyle/>
        <a:p>
          <a:pPr algn="ctr" rtl="1">
            <a:lnSpc>
              <a:spcPct val="80000"/>
            </a:lnSpc>
            <a:spcBef>
              <a:spcPts val="0"/>
            </a:spcBef>
            <a:spcAft>
              <a:spcPts val="0"/>
            </a:spcAft>
          </a:pPr>
          <a:endParaRPr lang="ar-SA" sz="1400" b="1">
            <a:latin typeface="Sakkal Majalla" panose="02000000000000000000" pitchFamily="2" charset="-78"/>
            <a:cs typeface="Sakkal Majalla" panose="02000000000000000000" pitchFamily="2" charset="-78"/>
          </a:endParaRPr>
        </a:p>
      </dgm:t>
    </dgm:pt>
    <dgm:pt modelId="{0374BEF7-0063-4A4F-A940-F70210E48383}">
      <dgm:prSet phldrT="[نص]" custT="1"/>
      <dgm:spPr/>
      <dgm:t>
        <a:bodyPr/>
        <a:lstStyle/>
        <a:p>
          <a:pPr algn="ctr" rtl="1">
            <a:lnSpc>
              <a:spcPct val="80000"/>
            </a:lnSpc>
            <a:spcBef>
              <a:spcPts val="0"/>
            </a:spcBef>
            <a:spcAft>
              <a:spcPts val="0"/>
            </a:spcAft>
          </a:pPr>
          <a:endParaRPr lang="ar-SA" sz="1400" b="1">
            <a:latin typeface="Sakkal Majalla" panose="02000000000000000000" pitchFamily="2" charset="-78"/>
            <a:cs typeface="Sakkal Majalla" panose="02000000000000000000" pitchFamily="2" charset="-78"/>
          </a:endParaRPr>
        </a:p>
      </dgm:t>
    </dgm:pt>
    <dgm:pt modelId="{DB8A461B-690D-46C1-ACF2-F34EBA8A9C03}" type="parTrans" cxnId="{255B2517-A076-4CD4-8159-33427AB0BEA6}">
      <dgm:prSet/>
      <dgm:spPr/>
      <dgm:t>
        <a:bodyPr/>
        <a:lstStyle/>
        <a:p>
          <a:pPr algn="ctr" rtl="1">
            <a:lnSpc>
              <a:spcPct val="80000"/>
            </a:lnSpc>
            <a:spcBef>
              <a:spcPts val="0"/>
            </a:spcBef>
            <a:spcAft>
              <a:spcPts val="0"/>
            </a:spcAft>
          </a:pPr>
          <a:endParaRPr lang="ar-SA" sz="1400" b="1">
            <a:latin typeface="Sakkal Majalla" panose="02000000000000000000" pitchFamily="2" charset="-78"/>
            <a:cs typeface="Sakkal Majalla" panose="02000000000000000000" pitchFamily="2" charset="-78"/>
          </a:endParaRPr>
        </a:p>
      </dgm:t>
    </dgm:pt>
    <dgm:pt modelId="{BFBEEFF8-BD99-4310-A631-F80F460C9793}" type="sibTrans" cxnId="{255B2517-A076-4CD4-8159-33427AB0BEA6}">
      <dgm:prSet/>
      <dgm:spPr/>
      <dgm:t>
        <a:bodyPr/>
        <a:lstStyle/>
        <a:p>
          <a:pPr algn="ctr" rtl="1">
            <a:lnSpc>
              <a:spcPct val="80000"/>
            </a:lnSpc>
            <a:spcBef>
              <a:spcPts val="0"/>
            </a:spcBef>
            <a:spcAft>
              <a:spcPts val="0"/>
            </a:spcAft>
          </a:pPr>
          <a:endParaRPr lang="ar-SA" sz="1400" b="1">
            <a:latin typeface="Sakkal Majalla" panose="02000000000000000000" pitchFamily="2" charset="-78"/>
            <a:cs typeface="Sakkal Majalla" panose="02000000000000000000" pitchFamily="2" charset="-78"/>
          </a:endParaRPr>
        </a:p>
      </dgm:t>
    </dgm:pt>
    <dgm:pt modelId="{B280E2AA-1711-4789-9D5F-768B1C7DF220}" type="pres">
      <dgm:prSet presAssocID="{D1F7FD8C-E0CB-4005-939C-29CDA55555BD}" presName="Name0" presStyleCnt="0">
        <dgm:presLayoutVars>
          <dgm:dir val="rev"/>
          <dgm:animLvl val="lvl"/>
          <dgm:resizeHandles val="exact"/>
        </dgm:presLayoutVars>
      </dgm:prSet>
      <dgm:spPr/>
      <dgm:t>
        <a:bodyPr/>
        <a:lstStyle/>
        <a:p>
          <a:pPr rtl="1"/>
          <a:endParaRPr lang="ar-SA"/>
        </a:p>
      </dgm:t>
    </dgm:pt>
    <dgm:pt modelId="{226C3BCD-6463-4D16-8B5F-593B909F8858}" type="pres">
      <dgm:prSet presAssocID="{D5DE41A7-C626-40BF-B0DA-A40A3F89A54B}" presName="composite" presStyleCnt="0"/>
      <dgm:spPr/>
      <dgm:t>
        <a:bodyPr/>
        <a:lstStyle/>
        <a:p>
          <a:pPr rtl="1"/>
          <a:endParaRPr lang="ar-SA"/>
        </a:p>
      </dgm:t>
    </dgm:pt>
    <dgm:pt modelId="{4FAF9512-CFA5-48C1-9697-C9ECA186FBFC}" type="pres">
      <dgm:prSet presAssocID="{D5DE41A7-C626-40BF-B0DA-A40A3F89A54B}" presName="parTx" presStyleLbl="alignNode1" presStyleIdx="0" presStyleCnt="4">
        <dgm:presLayoutVars>
          <dgm:chMax val="0"/>
          <dgm:chPref val="0"/>
          <dgm:bulletEnabled val="1"/>
        </dgm:presLayoutVars>
      </dgm:prSet>
      <dgm:spPr/>
      <dgm:t>
        <a:bodyPr/>
        <a:lstStyle/>
        <a:p>
          <a:pPr rtl="1"/>
          <a:endParaRPr lang="ar-SA"/>
        </a:p>
      </dgm:t>
    </dgm:pt>
    <dgm:pt modelId="{C64A1DD5-7B9F-405F-BFE9-80383BDBD10A}" type="pres">
      <dgm:prSet presAssocID="{D5DE41A7-C626-40BF-B0DA-A40A3F89A54B}" presName="desTx" presStyleLbl="alignAccFollowNode1" presStyleIdx="0" presStyleCnt="4">
        <dgm:presLayoutVars>
          <dgm:bulletEnabled val="1"/>
        </dgm:presLayoutVars>
      </dgm:prSet>
      <dgm:spPr/>
      <dgm:t>
        <a:bodyPr/>
        <a:lstStyle/>
        <a:p>
          <a:pPr rtl="1"/>
          <a:endParaRPr lang="ar-SA"/>
        </a:p>
      </dgm:t>
    </dgm:pt>
    <dgm:pt modelId="{DBE7E7C6-DF20-40CD-B202-7F40618A83C3}" type="pres">
      <dgm:prSet presAssocID="{7C0D9391-B017-47B3-A0EB-40598FD2EC6A}" presName="space" presStyleCnt="0"/>
      <dgm:spPr/>
      <dgm:t>
        <a:bodyPr/>
        <a:lstStyle/>
        <a:p>
          <a:pPr rtl="1"/>
          <a:endParaRPr lang="ar-SA"/>
        </a:p>
      </dgm:t>
    </dgm:pt>
    <dgm:pt modelId="{41A36FD7-92FF-4FCD-B7F6-AD06DCB76A09}" type="pres">
      <dgm:prSet presAssocID="{F5FABC22-0ED4-4152-A3E5-27A702918516}" presName="composite" presStyleCnt="0"/>
      <dgm:spPr/>
      <dgm:t>
        <a:bodyPr/>
        <a:lstStyle/>
        <a:p>
          <a:pPr rtl="1"/>
          <a:endParaRPr lang="ar-SA"/>
        </a:p>
      </dgm:t>
    </dgm:pt>
    <dgm:pt modelId="{09CF1276-56A2-4890-9663-27F067F5DA6F}" type="pres">
      <dgm:prSet presAssocID="{F5FABC22-0ED4-4152-A3E5-27A702918516}" presName="parTx" presStyleLbl="alignNode1" presStyleIdx="1" presStyleCnt="4">
        <dgm:presLayoutVars>
          <dgm:chMax val="0"/>
          <dgm:chPref val="0"/>
          <dgm:bulletEnabled val="1"/>
        </dgm:presLayoutVars>
      </dgm:prSet>
      <dgm:spPr/>
      <dgm:t>
        <a:bodyPr/>
        <a:lstStyle/>
        <a:p>
          <a:pPr rtl="1"/>
          <a:endParaRPr lang="ar-SA"/>
        </a:p>
      </dgm:t>
    </dgm:pt>
    <dgm:pt modelId="{8DFDD009-30B2-43D1-B19C-693A0F5A6483}" type="pres">
      <dgm:prSet presAssocID="{F5FABC22-0ED4-4152-A3E5-27A702918516}" presName="desTx" presStyleLbl="alignAccFollowNode1" presStyleIdx="1" presStyleCnt="4">
        <dgm:presLayoutVars>
          <dgm:bulletEnabled val="1"/>
        </dgm:presLayoutVars>
      </dgm:prSet>
      <dgm:spPr/>
      <dgm:t>
        <a:bodyPr/>
        <a:lstStyle/>
        <a:p>
          <a:pPr rtl="1"/>
          <a:endParaRPr lang="ar-SA"/>
        </a:p>
      </dgm:t>
    </dgm:pt>
    <dgm:pt modelId="{CA0EA937-FDF1-4FED-867B-E9FC3C0E4810}" type="pres">
      <dgm:prSet presAssocID="{2C10070F-CD4E-4723-9227-579DCA0853E5}" presName="space" presStyleCnt="0"/>
      <dgm:spPr/>
      <dgm:t>
        <a:bodyPr/>
        <a:lstStyle/>
        <a:p>
          <a:pPr rtl="1"/>
          <a:endParaRPr lang="ar-SA"/>
        </a:p>
      </dgm:t>
    </dgm:pt>
    <dgm:pt modelId="{A54FAA26-E1AF-400E-BCBE-63FCE8F2D2A2}" type="pres">
      <dgm:prSet presAssocID="{4A32E0D1-3BCC-4D4E-8348-0268126A7323}" presName="composite" presStyleCnt="0"/>
      <dgm:spPr/>
      <dgm:t>
        <a:bodyPr/>
        <a:lstStyle/>
        <a:p>
          <a:pPr rtl="1"/>
          <a:endParaRPr lang="ar-SA"/>
        </a:p>
      </dgm:t>
    </dgm:pt>
    <dgm:pt modelId="{5BF99222-C1D7-46EB-8BFE-113978020FF7}" type="pres">
      <dgm:prSet presAssocID="{4A32E0D1-3BCC-4D4E-8348-0268126A7323}" presName="parTx" presStyleLbl="alignNode1" presStyleIdx="2" presStyleCnt="4">
        <dgm:presLayoutVars>
          <dgm:chMax val="0"/>
          <dgm:chPref val="0"/>
          <dgm:bulletEnabled val="1"/>
        </dgm:presLayoutVars>
      </dgm:prSet>
      <dgm:spPr/>
      <dgm:t>
        <a:bodyPr/>
        <a:lstStyle/>
        <a:p>
          <a:pPr rtl="1"/>
          <a:endParaRPr lang="ar-SA"/>
        </a:p>
      </dgm:t>
    </dgm:pt>
    <dgm:pt modelId="{32BF7D7F-D4A1-4EB6-AFB5-0AA95504C407}" type="pres">
      <dgm:prSet presAssocID="{4A32E0D1-3BCC-4D4E-8348-0268126A7323}" presName="desTx" presStyleLbl="alignAccFollowNode1" presStyleIdx="2" presStyleCnt="4">
        <dgm:presLayoutVars>
          <dgm:bulletEnabled val="1"/>
        </dgm:presLayoutVars>
      </dgm:prSet>
      <dgm:spPr/>
      <dgm:t>
        <a:bodyPr/>
        <a:lstStyle/>
        <a:p>
          <a:pPr rtl="1"/>
          <a:endParaRPr lang="ar-SA"/>
        </a:p>
      </dgm:t>
    </dgm:pt>
    <dgm:pt modelId="{9A229CAD-EEE5-4ECC-9A26-98E3590AAB5C}" type="pres">
      <dgm:prSet presAssocID="{A6D2F8F3-B740-4218-86F8-507E5889C44F}" presName="space" presStyleCnt="0"/>
      <dgm:spPr/>
      <dgm:t>
        <a:bodyPr/>
        <a:lstStyle/>
        <a:p>
          <a:pPr rtl="1"/>
          <a:endParaRPr lang="ar-SA"/>
        </a:p>
      </dgm:t>
    </dgm:pt>
    <dgm:pt modelId="{99FB9CA9-0EDC-4CD0-B5D1-34CBFF062CC4}" type="pres">
      <dgm:prSet presAssocID="{D80200FF-E85B-4A15-A1E0-E5EDDF8E04D5}" presName="composite" presStyleCnt="0"/>
      <dgm:spPr/>
      <dgm:t>
        <a:bodyPr/>
        <a:lstStyle/>
        <a:p>
          <a:pPr rtl="1"/>
          <a:endParaRPr lang="ar-SA"/>
        </a:p>
      </dgm:t>
    </dgm:pt>
    <dgm:pt modelId="{7C77B637-19D8-4D6F-A854-CAB2A8883636}" type="pres">
      <dgm:prSet presAssocID="{D80200FF-E85B-4A15-A1E0-E5EDDF8E04D5}" presName="parTx" presStyleLbl="alignNode1" presStyleIdx="3" presStyleCnt="4">
        <dgm:presLayoutVars>
          <dgm:chMax val="0"/>
          <dgm:chPref val="0"/>
          <dgm:bulletEnabled val="1"/>
        </dgm:presLayoutVars>
      </dgm:prSet>
      <dgm:spPr/>
      <dgm:t>
        <a:bodyPr/>
        <a:lstStyle/>
        <a:p>
          <a:pPr rtl="1"/>
          <a:endParaRPr lang="ar-SA"/>
        </a:p>
      </dgm:t>
    </dgm:pt>
    <dgm:pt modelId="{249F2B32-87FF-490D-9930-B8BCD272BC83}" type="pres">
      <dgm:prSet presAssocID="{D80200FF-E85B-4A15-A1E0-E5EDDF8E04D5}" presName="desTx" presStyleLbl="alignAccFollowNode1" presStyleIdx="3" presStyleCnt="4">
        <dgm:presLayoutVars>
          <dgm:bulletEnabled val="1"/>
        </dgm:presLayoutVars>
      </dgm:prSet>
      <dgm:spPr/>
      <dgm:t>
        <a:bodyPr/>
        <a:lstStyle/>
        <a:p>
          <a:pPr rtl="1"/>
          <a:endParaRPr lang="ar-SA"/>
        </a:p>
      </dgm:t>
    </dgm:pt>
  </dgm:ptLst>
  <dgm:cxnLst>
    <dgm:cxn modelId="{57D1F22B-D45C-4A0E-AAE0-2133000928D2}" type="presOf" srcId="{D80200FF-E85B-4A15-A1E0-E5EDDF8E04D5}" destId="{7C77B637-19D8-4D6F-A854-CAB2A8883636}" srcOrd="0" destOrd="0" presId="urn:microsoft.com/office/officeart/2005/8/layout/hList1"/>
    <dgm:cxn modelId="{9B30513A-BF10-433A-9125-B886B4B67984}" type="presOf" srcId="{D5DE41A7-C626-40BF-B0DA-A40A3F89A54B}" destId="{4FAF9512-CFA5-48C1-9697-C9ECA186FBFC}" srcOrd="0" destOrd="0" presId="urn:microsoft.com/office/officeart/2005/8/layout/hList1"/>
    <dgm:cxn modelId="{B5A0104B-0A21-44B9-90E4-EECA5C359C49}" type="presOf" srcId="{4A32E0D1-3BCC-4D4E-8348-0268126A7323}" destId="{5BF99222-C1D7-46EB-8BFE-113978020FF7}" srcOrd="0" destOrd="0" presId="urn:microsoft.com/office/officeart/2005/8/layout/hList1"/>
    <dgm:cxn modelId="{8E039D9D-D5C9-4D66-9BCE-57AC5C9542B2}" srcId="{D5DE41A7-C626-40BF-B0DA-A40A3F89A54B}" destId="{FB0634F6-B0EA-4E31-8CB8-2FF445B01B06}" srcOrd="0" destOrd="0" parTransId="{838BF61B-6095-4EE8-B55C-9FF134C2B0B8}" sibTransId="{494D4529-76A9-4770-883B-9BF2EB90FD44}"/>
    <dgm:cxn modelId="{255B2517-A076-4CD4-8159-33427AB0BEA6}" srcId="{D80200FF-E85B-4A15-A1E0-E5EDDF8E04D5}" destId="{0374BEF7-0063-4A4F-A940-F70210E48383}" srcOrd="0" destOrd="0" parTransId="{DB8A461B-690D-46C1-ACF2-F34EBA8A9C03}" sibTransId="{BFBEEFF8-BD99-4310-A631-F80F460C9793}"/>
    <dgm:cxn modelId="{F4E55C53-6087-452E-B2FB-B4B3D7802A62}" type="presOf" srcId="{2D291740-AA16-4935-82B6-34BFFE971A11}" destId="{8DFDD009-30B2-43D1-B19C-693A0F5A6483}" srcOrd="0" destOrd="0" presId="urn:microsoft.com/office/officeart/2005/8/layout/hList1"/>
    <dgm:cxn modelId="{68202823-91AA-4185-8F7B-82107A1A1F07}" srcId="{D1F7FD8C-E0CB-4005-939C-29CDA55555BD}" destId="{D80200FF-E85B-4A15-A1E0-E5EDDF8E04D5}" srcOrd="3" destOrd="0" parTransId="{88F14B75-C1A0-40C8-B361-CECC32D46F27}" sibTransId="{06C0B4F8-385A-4D16-BDBC-D504A66D0233}"/>
    <dgm:cxn modelId="{AE62D54C-2395-4798-821C-0D7927C23021}" type="presOf" srcId="{FB0634F6-B0EA-4E31-8CB8-2FF445B01B06}" destId="{C64A1DD5-7B9F-405F-BFE9-80383BDBD10A}" srcOrd="0" destOrd="0" presId="urn:microsoft.com/office/officeart/2005/8/layout/hList1"/>
    <dgm:cxn modelId="{C80F90B2-8F8A-4B4F-A07A-467C1E87B619}" type="presOf" srcId="{F5FABC22-0ED4-4152-A3E5-27A702918516}" destId="{09CF1276-56A2-4890-9663-27F067F5DA6F}" srcOrd="0" destOrd="0" presId="urn:microsoft.com/office/officeart/2005/8/layout/hList1"/>
    <dgm:cxn modelId="{39C69AAD-A814-4D9A-9EA2-736B5F34602D}" srcId="{4A32E0D1-3BCC-4D4E-8348-0268126A7323}" destId="{E4C613EE-6C2A-4042-8837-763036C9F894}" srcOrd="0" destOrd="0" parTransId="{BB3F0AA9-735E-4E97-895E-7ECB4A47AA65}" sibTransId="{C2DBDD06-9B11-4A25-BA6D-7BBEDF318824}"/>
    <dgm:cxn modelId="{9BBD1A89-E882-4CD5-A08F-6ED7F9B14D3E}" srcId="{D1F7FD8C-E0CB-4005-939C-29CDA55555BD}" destId="{4A32E0D1-3BCC-4D4E-8348-0268126A7323}" srcOrd="2" destOrd="0" parTransId="{67F360EA-8CC6-4BBE-8EB2-D4E7F8EFEF45}" sibTransId="{A6D2F8F3-B740-4218-86F8-507E5889C44F}"/>
    <dgm:cxn modelId="{1F066215-BE8D-4C52-9737-52A2E2F3B6C1}" type="presOf" srcId="{D1F7FD8C-E0CB-4005-939C-29CDA55555BD}" destId="{B280E2AA-1711-4789-9D5F-768B1C7DF220}" srcOrd="0" destOrd="0" presId="urn:microsoft.com/office/officeart/2005/8/layout/hList1"/>
    <dgm:cxn modelId="{A517A1CD-3A70-4E54-81BF-37DD79A308A5}" type="presOf" srcId="{E4C613EE-6C2A-4042-8837-763036C9F894}" destId="{32BF7D7F-D4A1-4EB6-AFB5-0AA95504C407}" srcOrd="0" destOrd="0" presId="urn:microsoft.com/office/officeart/2005/8/layout/hList1"/>
    <dgm:cxn modelId="{32C290A4-122B-4D68-8764-243C4E143031}" srcId="{F5FABC22-0ED4-4152-A3E5-27A702918516}" destId="{2D291740-AA16-4935-82B6-34BFFE971A11}" srcOrd="0" destOrd="0" parTransId="{08BA042C-F603-4B2E-9C38-CC2F45DA811A}" sibTransId="{57D2DD96-E329-4157-930C-F298F39C996E}"/>
    <dgm:cxn modelId="{57C06A06-1C7D-47B5-89B8-57D2C78F7208}" srcId="{D1F7FD8C-E0CB-4005-939C-29CDA55555BD}" destId="{D5DE41A7-C626-40BF-B0DA-A40A3F89A54B}" srcOrd="0" destOrd="0" parTransId="{2A136AEE-0C1E-4A41-95C1-21E6D4BAC8A8}" sibTransId="{7C0D9391-B017-47B3-A0EB-40598FD2EC6A}"/>
    <dgm:cxn modelId="{14763504-EC98-4DDA-BEE1-944A2E937ED8}" type="presOf" srcId="{0374BEF7-0063-4A4F-A940-F70210E48383}" destId="{249F2B32-87FF-490D-9930-B8BCD272BC83}" srcOrd="0" destOrd="0" presId="urn:microsoft.com/office/officeart/2005/8/layout/hList1"/>
    <dgm:cxn modelId="{39D635B2-41A9-49FF-9C1C-EDEFCA189177}" srcId="{D1F7FD8C-E0CB-4005-939C-29CDA55555BD}" destId="{F5FABC22-0ED4-4152-A3E5-27A702918516}" srcOrd="1" destOrd="0" parTransId="{B28ADC4F-48E6-464C-B9FE-8E745904F2B7}" sibTransId="{2C10070F-CD4E-4723-9227-579DCA0853E5}"/>
    <dgm:cxn modelId="{B9A47569-7ACD-4D47-8A2B-5F7F9F329AB5}" type="presParOf" srcId="{B280E2AA-1711-4789-9D5F-768B1C7DF220}" destId="{226C3BCD-6463-4D16-8B5F-593B909F8858}" srcOrd="0" destOrd="0" presId="urn:microsoft.com/office/officeart/2005/8/layout/hList1"/>
    <dgm:cxn modelId="{1FBE8E35-4A05-4301-8ABD-75238C15A5CD}" type="presParOf" srcId="{226C3BCD-6463-4D16-8B5F-593B909F8858}" destId="{4FAF9512-CFA5-48C1-9697-C9ECA186FBFC}" srcOrd="0" destOrd="0" presId="urn:microsoft.com/office/officeart/2005/8/layout/hList1"/>
    <dgm:cxn modelId="{6355BD57-F600-48BA-83A0-945138ABB533}" type="presParOf" srcId="{226C3BCD-6463-4D16-8B5F-593B909F8858}" destId="{C64A1DD5-7B9F-405F-BFE9-80383BDBD10A}" srcOrd="1" destOrd="0" presId="urn:microsoft.com/office/officeart/2005/8/layout/hList1"/>
    <dgm:cxn modelId="{A6CA8CAC-576B-46FD-A18A-21DB8F6848CF}" type="presParOf" srcId="{B280E2AA-1711-4789-9D5F-768B1C7DF220}" destId="{DBE7E7C6-DF20-40CD-B202-7F40618A83C3}" srcOrd="1" destOrd="0" presId="urn:microsoft.com/office/officeart/2005/8/layout/hList1"/>
    <dgm:cxn modelId="{4766FFAB-4AA8-42AF-B3DF-D698F03A77B7}" type="presParOf" srcId="{B280E2AA-1711-4789-9D5F-768B1C7DF220}" destId="{41A36FD7-92FF-4FCD-B7F6-AD06DCB76A09}" srcOrd="2" destOrd="0" presId="urn:microsoft.com/office/officeart/2005/8/layout/hList1"/>
    <dgm:cxn modelId="{2822AF6A-AD5B-4FE1-96F4-11FA30BAE266}" type="presParOf" srcId="{41A36FD7-92FF-4FCD-B7F6-AD06DCB76A09}" destId="{09CF1276-56A2-4890-9663-27F067F5DA6F}" srcOrd="0" destOrd="0" presId="urn:microsoft.com/office/officeart/2005/8/layout/hList1"/>
    <dgm:cxn modelId="{CEF77667-E711-419F-9DE7-36BAE6813A3A}" type="presParOf" srcId="{41A36FD7-92FF-4FCD-B7F6-AD06DCB76A09}" destId="{8DFDD009-30B2-43D1-B19C-693A0F5A6483}" srcOrd="1" destOrd="0" presId="urn:microsoft.com/office/officeart/2005/8/layout/hList1"/>
    <dgm:cxn modelId="{F649E4C4-F237-40C0-A624-E1DB5B6E4A16}" type="presParOf" srcId="{B280E2AA-1711-4789-9D5F-768B1C7DF220}" destId="{CA0EA937-FDF1-4FED-867B-E9FC3C0E4810}" srcOrd="3" destOrd="0" presId="urn:microsoft.com/office/officeart/2005/8/layout/hList1"/>
    <dgm:cxn modelId="{590750FF-51AE-4184-A4C7-1B08DF15A8CF}" type="presParOf" srcId="{B280E2AA-1711-4789-9D5F-768B1C7DF220}" destId="{A54FAA26-E1AF-400E-BCBE-63FCE8F2D2A2}" srcOrd="4" destOrd="0" presId="urn:microsoft.com/office/officeart/2005/8/layout/hList1"/>
    <dgm:cxn modelId="{B375B742-BA5E-41C4-B2B0-184242CF7B5D}" type="presParOf" srcId="{A54FAA26-E1AF-400E-BCBE-63FCE8F2D2A2}" destId="{5BF99222-C1D7-46EB-8BFE-113978020FF7}" srcOrd="0" destOrd="0" presId="urn:microsoft.com/office/officeart/2005/8/layout/hList1"/>
    <dgm:cxn modelId="{2EE065B5-A95F-4BC3-B1DA-CD57BF6155F6}" type="presParOf" srcId="{A54FAA26-E1AF-400E-BCBE-63FCE8F2D2A2}" destId="{32BF7D7F-D4A1-4EB6-AFB5-0AA95504C407}" srcOrd="1" destOrd="0" presId="urn:microsoft.com/office/officeart/2005/8/layout/hList1"/>
    <dgm:cxn modelId="{87B7E3CC-E775-4A0F-B360-AF189B977863}" type="presParOf" srcId="{B280E2AA-1711-4789-9D5F-768B1C7DF220}" destId="{9A229CAD-EEE5-4ECC-9A26-98E3590AAB5C}" srcOrd="5" destOrd="0" presId="urn:microsoft.com/office/officeart/2005/8/layout/hList1"/>
    <dgm:cxn modelId="{3E57C0F2-128F-4DD8-8DE7-7357294A8BA3}" type="presParOf" srcId="{B280E2AA-1711-4789-9D5F-768B1C7DF220}" destId="{99FB9CA9-0EDC-4CD0-B5D1-34CBFF062CC4}" srcOrd="6" destOrd="0" presId="urn:microsoft.com/office/officeart/2005/8/layout/hList1"/>
    <dgm:cxn modelId="{3AA49339-8801-4C78-995D-BFBF1360ECD1}" type="presParOf" srcId="{99FB9CA9-0EDC-4CD0-B5D1-34CBFF062CC4}" destId="{7C77B637-19D8-4D6F-A854-CAB2A8883636}" srcOrd="0" destOrd="0" presId="urn:microsoft.com/office/officeart/2005/8/layout/hList1"/>
    <dgm:cxn modelId="{5BF9113E-C629-4496-9D7D-FDD6F29F0EC0}" type="presParOf" srcId="{99FB9CA9-0EDC-4CD0-B5D1-34CBFF062CC4}" destId="{249F2B32-87FF-490D-9930-B8BCD272BC83}" srcOrd="1" destOrd="0" presId="urn:microsoft.com/office/officeart/2005/8/layout/hList1"/>
  </dgm:cxnLst>
  <dgm:bg/>
  <dgm:whole/>
  <dgm:extLst>
    <a:ext uri="http://schemas.microsoft.com/office/drawing/2008/diagram">
      <dsp:dataModelExt xmlns:dsp="http://schemas.microsoft.com/office/drawing/2008/diagram" relId="rId417" minVer="http://schemas.openxmlformats.org/drawingml/2006/diagram"/>
    </a:ext>
  </dgm:extLst>
</dgm:dataModel>
</file>

<file path=word/diagrams/data78.xml><?xml version="1.0" encoding="utf-8"?>
<dgm:dataModel xmlns:dgm="http://schemas.openxmlformats.org/drawingml/2006/diagram" xmlns:a="http://schemas.openxmlformats.org/drawingml/2006/main">
  <dgm:ptLst>
    <dgm:pt modelId="{8709F5D0-2EB5-49F6-8B95-24F5E59CBA88}" type="doc">
      <dgm:prSet loTypeId="urn:microsoft.com/office/officeart/2005/8/layout/list1" loCatId="list" qsTypeId="urn:microsoft.com/office/officeart/2005/8/quickstyle/simple5" qsCatId="simple" csTypeId="urn:microsoft.com/office/officeart/2005/8/colors/colorful4" csCatId="colorful" phldr="1"/>
      <dgm:spPr/>
      <dgm:t>
        <a:bodyPr/>
        <a:lstStyle/>
        <a:p>
          <a:pPr rtl="1"/>
          <a:endParaRPr lang="ar-SA"/>
        </a:p>
      </dgm:t>
    </dgm:pt>
    <dgm:pt modelId="{6421C779-99EB-46D3-A64F-238FC5B70F89}">
      <dgm:prSet phldrT="[نص]" custT="1"/>
      <dgm:spPr/>
      <dgm:t>
        <a:bodyPr/>
        <a:lstStyle/>
        <a:p>
          <a:pPr rtl="1"/>
          <a:r>
            <a:rPr lang="ar-SA" sz="1800" b="1">
              <a:latin typeface="Sakkal Majalla" panose="02000000000000000000" pitchFamily="2" charset="-78"/>
              <a:cs typeface="Sakkal Majalla" panose="02000000000000000000" pitchFamily="2" charset="-78"/>
            </a:rPr>
            <a:t>جدول الأعمال</a:t>
          </a:r>
        </a:p>
      </dgm:t>
    </dgm:pt>
    <dgm:pt modelId="{022C2517-7F70-4DD8-A03E-9FC507E238E6}" type="parTrans" cxnId="{521A0B65-013A-4B31-B0C3-AF7F36B0024A}">
      <dgm:prSet/>
      <dgm:spPr/>
      <dgm:t>
        <a:bodyPr/>
        <a:lstStyle/>
        <a:p>
          <a:pPr rtl="1"/>
          <a:endParaRPr lang="ar-SA" b="1"/>
        </a:p>
      </dgm:t>
    </dgm:pt>
    <dgm:pt modelId="{CC486A10-F4EE-40C4-9EEB-3B6F073BBA9B}" type="sibTrans" cxnId="{521A0B65-013A-4B31-B0C3-AF7F36B0024A}">
      <dgm:prSet/>
      <dgm:spPr/>
      <dgm:t>
        <a:bodyPr/>
        <a:lstStyle/>
        <a:p>
          <a:pPr rtl="1"/>
          <a:endParaRPr lang="ar-SA" b="1"/>
        </a:p>
      </dgm:t>
    </dgm:pt>
    <dgm:pt modelId="{C1616A38-6B3D-4B4F-953A-1332DDFC5FE8}">
      <dgm:prSet phldrT="[نص]" custT="1"/>
      <dgm:spPr/>
      <dgm:t>
        <a:bodyPr/>
        <a:lstStyle/>
        <a:p>
          <a:pPr rtl="1"/>
          <a:r>
            <a:rPr lang="ar-SA" sz="1300" b="1">
              <a:latin typeface="Sakkal Majalla" panose="02000000000000000000" pitchFamily="2" charset="-78"/>
              <a:cs typeface="Sakkal Majalla" panose="02000000000000000000" pitchFamily="2" charset="-78"/>
            </a:rPr>
            <a:t>إنه في تمام الساعة (  .................  ) يوم /  ............. الموافق  ....  /  ....  / ....14هـ تمت مناقشة وتبادل الآراء والرؤى التطويرية وعليه تمت التوصيات بالآتي:</a:t>
          </a:r>
        </a:p>
      </dgm:t>
    </dgm:pt>
    <dgm:pt modelId="{1DA67299-9543-4D9E-B55D-6DCCD719E27F}" type="parTrans" cxnId="{41E4206B-EED1-45CD-8EE6-0F66567702CF}">
      <dgm:prSet/>
      <dgm:spPr/>
      <dgm:t>
        <a:bodyPr/>
        <a:lstStyle/>
        <a:p>
          <a:pPr rtl="1"/>
          <a:endParaRPr lang="ar-SA" b="1"/>
        </a:p>
      </dgm:t>
    </dgm:pt>
    <dgm:pt modelId="{A6CE6000-3AF7-4C22-8AE1-3015C7A99AA1}" type="sibTrans" cxnId="{41E4206B-EED1-45CD-8EE6-0F66567702CF}">
      <dgm:prSet/>
      <dgm:spPr/>
      <dgm:t>
        <a:bodyPr/>
        <a:lstStyle/>
        <a:p>
          <a:pPr rtl="1"/>
          <a:endParaRPr lang="ar-SA" b="1"/>
        </a:p>
      </dgm:t>
    </dgm:pt>
    <dgm:pt modelId="{9ECB63F0-AB10-4E7B-9581-AF64AE656E03}">
      <dgm:prSet phldrT="[نص]" custT="1"/>
      <dgm:spPr/>
      <dgm:t>
        <a:bodyPr/>
        <a:lstStyle/>
        <a:p>
          <a:pPr rtl="1">
            <a:lnSpc>
              <a:spcPct val="85000"/>
            </a:lnSpc>
            <a:spcAft>
              <a:spcPts val="0"/>
            </a:spcAft>
          </a:pPr>
          <a:r>
            <a:rPr lang="ar-SA" sz="1100" b="1">
              <a:latin typeface="Sakkal Majalla" panose="02000000000000000000" pitchFamily="2" charset="-78"/>
              <a:cs typeface="Sakkal Majalla" panose="02000000000000000000" pitchFamily="2" charset="-78"/>
            </a:rPr>
            <a:t>مراقبة الصرف وتدقيق المستندات الخاصة بالميزانية التشغيلية.</a:t>
          </a:r>
        </a:p>
      </dgm:t>
    </dgm:pt>
    <dgm:pt modelId="{4B3DE4B9-47EA-443C-AAF8-B006FC817EC2}" type="parTrans" cxnId="{DEC2E436-AF20-4B49-BE40-BFA99CB42C1E}">
      <dgm:prSet/>
      <dgm:spPr/>
      <dgm:t>
        <a:bodyPr/>
        <a:lstStyle/>
        <a:p>
          <a:pPr rtl="1"/>
          <a:endParaRPr lang="ar-SA" b="1"/>
        </a:p>
      </dgm:t>
    </dgm:pt>
    <dgm:pt modelId="{A973ED86-825E-4CAA-A2D2-C30C08488A3E}" type="sibTrans" cxnId="{DEC2E436-AF20-4B49-BE40-BFA99CB42C1E}">
      <dgm:prSet/>
      <dgm:spPr/>
      <dgm:t>
        <a:bodyPr/>
        <a:lstStyle/>
        <a:p>
          <a:pPr rtl="1"/>
          <a:endParaRPr lang="ar-SA" b="1"/>
        </a:p>
      </dgm:t>
    </dgm:pt>
    <dgm:pt modelId="{3EF298AA-FDD9-48C2-B559-0D2C3CF463E3}">
      <dgm:prSet custT="1"/>
      <dgm:spPr/>
      <dgm:t>
        <a:bodyPr/>
        <a:lstStyle/>
        <a:p>
          <a:pPr rtl="1"/>
          <a:r>
            <a:rPr lang="ar-SA" sz="1100" b="1">
              <a:latin typeface="Sakkal Majalla" panose="02000000000000000000" pitchFamily="2" charset="-78"/>
              <a:cs typeface="Sakkal Majalla" panose="02000000000000000000" pitchFamily="2" charset="-78"/>
            </a:rPr>
            <a:t>مراجعة التقارير الدورية للميزانية، ورفعها للجنة الإدارية.</a:t>
          </a:r>
          <a:endParaRPr lang="en-US" sz="1100" b="1">
            <a:latin typeface="Sakkal Majalla" panose="02000000000000000000" pitchFamily="2" charset="-78"/>
            <a:cs typeface="Sakkal Majalla" panose="02000000000000000000" pitchFamily="2" charset="-78"/>
          </a:endParaRPr>
        </a:p>
      </dgm:t>
    </dgm:pt>
    <dgm:pt modelId="{45060634-AD89-4AEE-B9B8-F943436FFB26}" type="parTrans" cxnId="{E2C4A198-63CF-41E9-8CA5-2118DC980075}">
      <dgm:prSet/>
      <dgm:spPr/>
      <dgm:t>
        <a:bodyPr/>
        <a:lstStyle/>
        <a:p>
          <a:pPr rtl="1"/>
          <a:endParaRPr lang="ar-SA"/>
        </a:p>
      </dgm:t>
    </dgm:pt>
    <dgm:pt modelId="{0AE16828-5055-4176-8424-27B78D88B824}" type="sibTrans" cxnId="{E2C4A198-63CF-41E9-8CA5-2118DC980075}">
      <dgm:prSet/>
      <dgm:spPr/>
      <dgm:t>
        <a:bodyPr/>
        <a:lstStyle/>
        <a:p>
          <a:pPr rtl="1"/>
          <a:endParaRPr lang="ar-SA"/>
        </a:p>
      </dgm:t>
    </dgm:pt>
    <dgm:pt modelId="{92C4D2F4-EAA0-4C68-A82F-FA82E4B415BF}">
      <dgm:prSet custT="1"/>
      <dgm:spPr/>
      <dgm:t>
        <a:bodyPr/>
        <a:lstStyle/>
        <a:p>
          <a:pPr rtl="1"/>
          <a:r>
            <a:rPr lang="ar-SA" sz="1100" b="1">
              <a:latin typeface="Sakkal Majalla" panose="02000000000000000000" pitchFamily="2" charset="-78"/>
              <a:cs typeface="Sakkal Majalla" panose="02000000000000000000" pitchFamily="2" charset="-78"/>
            </a:rPr>
            <a:t>العمل على تنمية موارد المدرسة لمساعدتها في تحقيق أهدافها وفقا للأنظمة والتعليمات.</a:t>
          </a:r>
          <a:endParaRPr lang="en-US" sz="1100" b="1">
            <a:latin typeface="Sakkal Majalla" panose="02000000000000000000" pitchFamily="2" charset="-78"/>
            <a:cs typeface="Sakkal Majalla" panose="02000000000000000000" pitchFamily="2" charset="-78"/>
          </a:endParaRPr>
        </a:p>
      </dgm:t>
    </dgm:pt>
    <dgm:pt modelId="{86272132-0549-4519-9CC2-081145788B66}" type="parTrans" cxnId="{17B03430-C8DD-4BAA-B94F-0AEDBE83C1F7}">
      <dgm:prSet/>
      <dgm:spPr/>
      <dgm:t>
        <a:bodyPr/>
        <a:lstStyle/>
        <a:p>
          <a:pPr rtl="1"/>
          <a:endParaRPr lang="ar-SA"/>
        </a:p>
      </dgm:t>
    </dgm:pt>
    <dgm:pt modelId="{40D46424-A657-4E8B-B5CF-FBB192B9DBE4}" type="sibTrans" cxnId="{17B03430-C8DD-4BAA-B94F-0AEDBE83C1F7}">
      <dgm:prSet/>
      <dgm:spPr/>
      <dgm:t>
        <a:bodyPr/>
        <a:lstStyle/>
        <a:p>
          <a:pPr rtl="1"/>
          <a:endParaRPr lang="ar-SA"/>
        </a:p>
      </dgm:t>
    </dgm:pt>
    <dgm:pt modelId="{A6D73CE4-6615-44C1-ABC3-C19C2FC1CB78}">
      <dgm:prSet custT="1"/>
      <dgm:spPr/>
      <dgm:t>
        <a:bodyPr/>
        <a:lstStyle/>
        <a:p>
          <a:pPr rtl="1"/>
          <a:r>
            <a:rPr lang="ar-SA" sz="1100" b="1">
              <a:latin typeface="Sakkal Majalla" panose="02000000000000000000" pitchFamily="2" charset="-78"/>
              <a:cs typeface="Sakkal Majalla" panose="02000000000000000000" pitchFamily="2" charset="-78"/>
            </a:rPr>
            <a:t>مايستجد من اعمال</a:t>
          </a:r>
        </a:p>
      </dgm:t>
    </dgm:pt>
    <dgm:pt modelId="{45DC3570-6E02-4FDF-88CB-E71F2327C07E}" type="parTrans" cxnId="{3D03C712-3E4E-4EC7-9EB5-82CD9D979A70}">
      <dgm:prSet/>
      <dgm:spPr/>
      <dgm:t>
        <a:bodyPr/>
        <a:lstStyle/>
        <a:p>
          <a:pPr rtl="1"/>
          <a:endParaRPr lang="ar-SA"/>
        </a:p>
      </dgm:t>
    </dgm:pt>
    <dgm:pt modelId="{759690C0-3CA1-4907-84D9-28FDDD90EDBF}" type="sibTrans" cxnId="{3D03C712-3E4E-4EC7-9EB5-82CD9D979A70}">
      <dgm:prSet/>
      <dgm:spPr/>
      <dgm:t>
        <a:bodyPr/>
        <a:lstStyle/>
        <a:p>
          <a:pPr rtl="1"/>
          <a:endParaRPr lang="ar-SA"/>
        </a:p>
      </dgm:t>
    </dgm:pt>
    <dgm:pt modelId="{DA398BE4-CBCF-4F61-835A-FC9EE88FCDDC}" type="pres">
      <dgm:prSet presAssocID="{8709F5D0-2EB5-49F6-8B95-24F5E59CBA88}" presName="linear" presStyleCnt="0">
        <dgm:presLayoutVars>
          <dgm:dir val="rev"/>
          <dgm:animLvl val="lvl"/>
          <dgm:resizeHandles val="exact"/>
        </dgm:presLayoutVars>
      </dgm:prSet>
      <dgm:spPr/>
      <dgm:t>
        <a:bodyPr/>
        <a:lstStyle/>
        <a:p>
          <a:pPr rtl="1"/>
          <a:endParaRPr lang="ar-SA"/>
        </a:p>
      </dgm:t>
    </dgm:pt>
    <dgm:pt modelId="{972DA021-C041-404D-AEF0-DC9C43F421FE}" type="pres">
      <dgm:prSet presAssocID="{6421C779-99EB-46D3-A64F-238FC5B70F89}" presName="parentLin" presStyleCnt="0"/>
      <dgm:spPr/>
      <dgm:t>
        <a:bodyPr/>
        <a:lstStyle/>
        <a:p>
          <a:pPr rtl="1"/>
          <a:endParaRPr lang="ar-SA"/>
        </a:p>
      </dgm:t>
    </dgm:pt>
    <dgm:pt modelId="{E220F520-35F4-4130-9466-BD5AB9B9A92C}" type="pres">
      <dgm:prSet presAssocID="{6421C779-99EB-46D3-A64F-238FC5B70F89}" presName="parentLeftMargin" presStyleLbl="node1" presStyleIdx="0" presStyleCnt="2"/>
      <dgm:spPr/>
      <dgm:t>
        <a:bodyPr/>
        <a:lstStyle/>
        <a:p>
          <a:pPr rtl="1"/>
          <a:endParaRPr lang="ar-SA"/>
        </a:p>
      </dgm:t>
    </dgm:pt>
    <dgm:pt modelId="{88189A9F-69B0-4BA4-BA05-F210E9D6E787}" type="pres">
      <dgm:prSet presAssocID="{6421C779-99EB-46D3-A64F-238FC5B70F89}" presName="parentText" presStyleLbl="node1" presStyleIdx="0" presStyleCnt="2">
        <dgm:presLayoutVars>
          <dgm:chMax val="0"/>
          <dgm:bulletEnabled val="1"/>
        </dgm:presLayoutVars>
      </dgm:prSet>
      <dgm:spPr/>
      <dgm:t>
        <a:bodyPr/>
        <a:lstStyle/>
        <a:p>
          <a:pPr rtl="1"/>
          <a:endParaRPr lang="ar-SA"/>
        </a:p>
      </dgm:t>
    </dgm:pt>
    <dgm:pt modelId="{B7ABA8DE-63D4-476E-B3BA-C8A82D892BCC}" type="pres">
      <dgm:prSet presAssocID="{6421C779-99EB-46D3-A64F-238FC5B70F89}" presName="negativeSpace" presStyleCnt="0"/>
      <dgm:spPr/>
      <dgm:t>
        <a:bodyPr/>
        <a:lstStyle/>
        <a:p>
          <a:pPr rtl="1"/>
          <a:endParaRPr lang="ar-SA"/>
        </a:p>
      </dgm:t>
    </dgm:pt>
    <dgm:pt modelId="{6274B9C1-6618-46FC-92ED-D17BD0F449BE}" type="pres">
      <dgm:prSet presAssocID="{6421C779-99EB-46D3-A64F-238FC5B70F89}" presName="childText" presStyleLbl="conFgAcc1" presStyleIdx="0" presStyleCnt="2">
        <dgm:presLayoutVars>
          <dgm:bulletEnabled val="1"/>
        </dgm:presLayoutVars>
      </dgm:prSet>
      <dgm:spPr/>
      <dgm:t>
        <a:bodyPr/>
        <a:lstStyle/>
        <a:p>
          <a:pPr rtl="1"/>
          <a:endParaRPr lang="ar-SA"/>
        </a:p>
      </dgm:t>
    </dgm:pt>
    <dgm:pt modelId="{DF1CE78B-15FC-4653-BA30-E17C2D6AC769}" type="pres">
      <dgm:prSet presAssocID="{CC486A10-F4EE-40C4-9EEB-3B6F073BBA9B}" presName="spaceBetweenRectangles" presStyleCnt="0"/>
      <dgm:spPr/>
      <dgm:t>
        <a:bodyPr/>
        <a:lstStyle/>
        <a:p>
          <a:pPr rtl="1"/>
          <a:endParaRPr lang="ar-SA"/>
        </a:p>
      </dgm:t>
    </dgm:pt>
    <dgm:pt modelId="{86CA857E-12C5-47BD-89C4-567DA7C7DE1A}" type="pres">
      <dgm:prSet presAssocID="{C1616A38-6B3D-4B4F-953A-1332DDFC5FE8}" presName="parentLin" presStyleCnt="0"/>
      <dgm:spPr/>
      <dgm:t>
        <a:bodyPr/>
        <a:lstStyle/>
        <a:p>
          <a:pPr rtl="1"/>
          <a:endParaRPr lang="ar-SA"/>
        </a:p>
      </dgm:t>
    </dgm:pt>
    <dgm:pt modelId="{04378119-CEDF-4583-9AAC-24C78DC656A8}" type="pres">
      <dgm:prSet presAssocID="{C1616A38-6B3D-4B4F-953A-1332DDFC5FE8}" presName="parentLeftMargin" presStyleLbl="node1" presStyleIdx="0" presStyleCnt="2"/>
      <dgm:spPr/>
      <dgm:t>
        <a:bodyPr/>
        <a:lstStyle/>
        <a:p>
          <a:pPr rtl="1"/>
          <a:endParaRPr lang="ar-SA"/>
        </a:p>
      </dgm:t>
    </dgm:pt>
    <dgm:pt modelId="{3146FEA6-C76D-4F46-928E-A1F9390F06AE}" type="pres">
      <dgm:prSet presAssocID="{C1616A38-6B3D-4B4F-953A-1332DDFC5FE8}" presName="parentText" presStyleLbl="node1" presStyleIdx="1" presStyleCnt="2" custScaleY="133184">
        <dgm:presLayoutVars>
          <dgm:chMax val="0"/>
          <dgm:bulletEnabled val="1"/>
        </dgm:presLayoutVars>
      </dgm:prSet>
      <dgm:spPr/>
      <dgm:t>
        <a:bodyPr/>
        <a:lstStyle/>
        <a:p>
          <a:pPr rtl="1"/>
          <a:endParaRPr lang="ar-SA"/>
        </a:p>
      </dgm:t>
    </dgm:pt>
    <dgm:pt modelId="{0054823D-20E0-49E8-B51F-99680A38F5BC}" type="pres">
      <dgm:prSet presAssocID="{C1616A38-6B3D-4B4F-953A-1332DDFC5FE8}" presName="negativeSpace" presStyleCnt="0"/>
      <dgm:spPr/>
      <dgm:t>
        <a:bodyPr/>
        <a:lstStyle/>
        <a:p>
          <a:pPr rtl="1"/>
          <a:endParaRPr lang="ar-SA"/>
        </a:p>
      </dgm:t>
    </dgm:pt>
    <dgm:pt modelId="{7A1A79A6-BEF0-4B4C-A9F6-E16ADB44B46E}" type="pres">
      <dgm:prSet presAssocID="{C1616A38-6B3D-4B4F-953A-1332DDFC5FE8}" presName="childText" presStyleLbl="conFgAcc1" presStyleIdx="1" presStyleCnt="2">
        <dgm:presLayoutVars>
          <dgm:bulletEnabled val="1"/>
        </dgm:presLayoutVars>
      </dgm:prSet>
      <dgm:spPr/>
      <dgm:t>
        <a:bodyPr/>
        <a:lstStyle/>
        <a:p>
          <a:pPr rtl="1"/>
          <a:endParaRPr lang="ar-SA"/>
        </a:p>
      </dgm:t>
    </dgm:pt>
  </dgm:ptLst>
  <dgm:cxnLst>
    <dgm:cxn modelId="{6F919586-1EBB-4FAC-B011-1520E879B0F2}" type="presOf" srcId="{6421C779-99EB-46D3-A64F-238FC5B70F89}" destId="{88189A9F-69B0-4BA4-BA05-F210E9D6E787}" srcOrd="1" destOrd="0" presId="urn:microsoft.com/office/officeart/2005/8/layout/list1"/>
    <dgm:cxn modelId="{3D03C712-3E4E-4EC7-9EB5-82CD9D979A70}" srcId="{6421C779-99EB-46D3-A64F-238FC5B70F89}" destId="{A6D73CE4-6615-44C1-ABC3-C19C2FC1CB78}" srcOrd="3" destOrd="0" parTransId="{45DC3570-6E02-4FDF-88CB-E71F2327C07E}" sibTransId="{759690C0-3CA1-4907-84D9-28FDDD90EDBF}"/>
    <dgm:cxn modelId="{8AE545D7-C2D6-4552-9A6A-6B0CFB400DDC}" type="presOf" srcId="{8709F5D0-2EB5-49F6-8B95-24F5E59CBA88}" destId="{DA398BE4-CBCF-4F61-835A-FC9EE88FCDDC}" srcOrd="0" destOrd="0" presId="urn:microsoft.com/office/officeart/2005/8/layout/list1"/>
    <dgm:cxn modelId="{3B96D096-C092-4270-9ABD-A3701A88C574}" type="presOf" srcId="{6421C779-99EB-46D3-A64F-238FC5B70F89}" destId="{E220F520-35F4-4130-9466-BD5AB9B9A92C}" srcOrd="0" destOrd="0" presId="urn:microsoft.com/office/officeart/2005/8/layout/list1"/>
    <dgm:cxn modelId="{DEC2E436-AF20-4B49-BE40-BFA99CB42C1E}" srcId="{6421C779-99EB-46D3-A64F-238FC5B70F89}" destId="{9ECB63F0-AB10-4E7B-9581-AF64AE656E03}" srcOrd="0" destOrd="0" parTransId="{4B3DE4B9-47EA-443C-AAF8-B006FC817EC2}" sibTransId="{A973ED86-825E-4CAA-A2D2-C30C08488A3E}"/>
    <dgm:cxn modelId="{E2C4A198-63CF-41E9-8CA5-2118DC980075}" srcId="{6421C779-99EB-46D3-A64F-238FC5B70F89}" destId="{3EF298AA-FDD9-48C2-B559-0D2C3CF463E3}" srcOrd="1" destOrd="0" parTransId="{45060634-AD89-4AEE-B9B8-F943436FFB26}" sibTransId="{0AE16828-5055-4176-8424-27B78D88B824}"/>
    <dgm:cxn modelId="{17719A7E-B467-4434-B1D3-8346670DBC05}" type="presOf" srcId="{A6D73CE4-6615-44C1-ABC3-C19C2FC1CB78}" destId="{6274B9C1-6618-46FC-92ED-D17BD0F449BE}" srcOrd="0" destOrd="3" presId="urn:microsoft.com/office/officeart/2005/8/layout/list1"/>
    <dgm:cxn modelId="{FFAF99F1-FFC7-4976-A6A2-A3D7459F2565}" type="presOf" srcId="{C1616A38-6B3D-4B4F-953A-1332DDFC5FE8}" destId="{04378119-CEDF-4583-9AAC-24C78DC656A8}" srcOrd="0" destOrd="0" presId="urn:microsoft.com/office/officeart/2005/8/layout/list1"/>
    <dgm:cxn modelId="{17B03430-C8DD-4BAA-B94F-0AEDBE83C1F7}" srcId="{6421C779-99EB-46D3-A64F-238FC5B70F89}" destId="{92C4D2F4-EAA0-4C68-A82F-FA82E4B415BF}" srcOrd="2" destOrd="0" parTransId="{86272132-0549-4519-9CC2-081145788B66}" sibTransId="{40D46424-A657-4E8B-B5CF-FBB192B9DBE4}"/>
    <dgm:cxn modelId="{B80FBA7E-B84C-497D-A609-51AA5E48D0A7}" type="presOf" srcId="{9ECB63F0-AB10-4E7B-9581-AF64AE656E03}" destId="{6274B9C1-6618-46FC-92ED-D17BD0F449BE}" srcOrd="0" destOrd="0" presId="urn:microsoft.com/office/officeart/2005/8/layout/list1"/>
    <dgm:cxn modelId="{521A0B65-013A-4B31-B0C3-AF7F36B0024A}" srcId="{8709F5D0-2EB5-49F6-8B95-24F5E59CBA88}" destId="{6421C779-99EB-46D3-A64F-238FC5B70F89}" srcOrd="0" destOrd="0" parTransId="{022C2517-7F70-4DD8-A03E-9FC507E238E6}" sibTransId="{CC486A10-F4EE-40C4-9EEB-3B6F073BBA9B}"/>
    <dgm:cxn modelId="{7EE0093E-3AD4-4F0B-B6BA-6E29D0D1807F}" type="presOf" srcId="{3EF298AA-FDD9-48C2-B559-0D2C3CF463E3}" destId="{6274B9C1-6618-46FC-92ED-D17BD0F449BE}" srcOrd="0" destOrd="1" presId="urn:microsoft.com/office/officeart/2005/8/layout/list1"/>
    <dgm:cxn modelId="{A0D92F9F-C008-44C5-847D-841A060BB2C6}" type="presOf" srcId="{92C4D2F4-EAA0-4C68-A82F-FA82E4B415BF}" destId="{6274B9C1-6618-46FC-92ED-D17BD0F449BE}" srcOrd="0" destOrd="2" presId="urn:microsoft.com/office/officeart/2005/8/layout/list1"/>
    <dgm:cxn modelId="{3BB43B7E-F9CF-420C-858A-FC2FA208757B}" type="presOf" srcId="{C1616A38-6B3D-4B4F-953A-1332DDFC5FE8}" destId="{3146FEA6-C76D-4F46-928E-A1F9390F06AE}" srcOrd="1" destOrd="0" presId="urn:microsoft.com/office/officeart/2005/8/layout/list1"/>
    <dgm:cxn modelId="{41E4206B-EED1-45CD-8EE6-0F66567702CF}" srcId="{8709F5D0-2EB5-49F6-8B95-24F5E59CBA88}" destId="{C1616A38-6B3D-4B4F-953A-1332DDFC5FE8}" srcOrd="1" destOrd="0" parTransId="{1DA67299-9543-4D9E-B55D-6DCCD719E27F}" sibTransId="{A6CE6000-3AF7-4C22-8AE1-3015C7A99AA1}"/>
    <dgm:cxn modelId="{9A492704-CE5B-457B-A2E0-8290C80B0817}" type="presParOf" srcId="{DA398BE4-CBCF-4F61-835A-FC9EE88FCDDC}" destId="{972DA021-C041-404D-AEF0-DC9C43F421FE}" srcOrd="0" destOrd="0" presId="urn:microsoft.com/office/officeart/2005/8/layout/list1"/>
    <dgm:cxn modelId="{363A5158-A11E-4266-B2BA-121EC6D1B854}" type="presParOf" srcId="{972DA021-C041-404D-AEF0-DC9C43F421FE}" destId="{E220F520-35F4-4130-9466-BD5AB9B9A92C}" srcOrd="0" destOrd="0" presId="urn:microsoft.com/office/officeart/2005/8/layout/list1"/>
    <dgm:cxn modelId="{217FD268-4F9C-4FE0-BE0A-5DE261333ED6}" type="presParOf" srcId="{972DA021-C041-404D-AEF0-DC9C43F421FE}" destId="{88189A9F-69B0-4BA4-BA05-F210E9D6E787}" srcOrd="1" destOrd="0" presId="urn:microsoft.com/office/officeart/2005/8/layout/list1"/>
    <dgm:cxn modelId="{9F47C50D-4223-4AB0-9D22-BF65A8F49079}" type="presParOf" srcId="{DA398BE4-CBCF-4F61-835A-FC9EE88FCDDC}" destId="{B7ABA8DE-63D4-476E-B3BA-C8A82D892BCC}" srcOrd="1" destOrd="0" presId="urn:microsoft.com/office/officeart/2005/8/layout/list1"/>
    <dgm:cxn modelId="{8F614E07-3063-466B-9479-A6B0A11A9159}" type="presParOf" srcId="{DA398BE4-CBCF-4F61-835A-FC9EE88FCDDC}" destId="{6274B9C1-6618-46FC-92ED-D17BD0F449BE}" srcOrd="2" destOrd="0" presId="urn:microsoft.com/office/officeart/2005/8/layout/list1"/>
    <dgm:cxn modelId="{45938B7A-F0A0-4873-99BE-6199A28B30A2}" type="presParOf" srcId="{DA398BE4-CBCF-4F61-835A-FC9EE88FCDDC}" destId="{DF1CE78B-15FC-4653-BA30-E17C2D6AC769}" srcOrd="3" destOrd="0" presId="urn:microsoft.com/office/officeart/2005/8/layout/list1"/>
    <dgm:cxn modelId="{96B7D09A-D069-466A-90A2-72AFD329EF87}" type="presParOf" srcId="{DA398BE4-CBCF-4F61-835A-FC9EE88FCDDC}" destId="{86CA857E-12C5-47BD-89C4-567DA7C7DE1A}" srcOrd="4" destOrd="0" presId="urn:microsoft.com/office/officeart/2005/8/layout/list1"/>
    <dgm:cxn modelId="{E9AA19DE-F9CA-46CD-8369-04B1B83F6520}" type="presParOf" srcId="{86CA857E-12C5-47BD-89C4-567DA7C7DE1A}" destId="{04378119-CEDF-4583-9AAC-24C78DC656A8}" srcOrd="0" destOrd="0" presId="urn:microsoft.com/office/officeart/2005/8/layout/list1"/>
    <dgm:cxn modelId="{49050BFD-BCB0-46A3-988F-29021254515F}" type="presParOf" srcId="{86CA857E-12C5-47BD-89C4-567DA7C7DE1A}" destId="{3146FEA6-C76D-4F46-928E-A1F9390F06AE}" srcOrd="1" destOrd="0" presId="urn:microsoft.com/office/officeart/2005/8/layout/list1"/>
    <dgm:cxn modelId="{9FE8D3C5-536A-4A39-8009-A1C9D8F777C2}" type="presParOf" srcId="{DA398BE4-CBCF-4F61-835A-FC9EE88FCDDC}" destId="{0054823D-20E0-49E8-B51F-99680A38F5BC}" srcOrd="5" destOrd="0" presId="urn:microsoft.com/office/officeart/2005/8/layout/list1"/>
    <dgm:cxn modelId="{B839749B-3D25-4BD3-A694-AC6DCCAD7173}" type="presParOf" srcId="{DA398BE4-CBCF-4F61-835A-FC9EE88FCDDC}" destId="{7A1A79A6-BEF0-4B4C-A9F6-E16ADB44B46E}" srcOrd="6" destOrd="0" presId="urn:microsoft.com/office/officeart/2005/8/layout/list1"/>
  </dgm:cxnLst>
  <dgm:bg/>
  <dgm:whole/>
  <dgm:extLst>
    <a:ext uri="http://schemas.microsoft.com/office/drawing/2008/diagram">
      <dsp:dataModelExt xmlns:dsp="http://schemas.microsoft.com/office/drawing/2008/diagram" relId="rId422" minVer="http://schemas.openxmlformats.org/drawingml/2006/diagram"/>
    </a:ext>
  </dgm:extLst>
</dgm:dataModel>
</file>

<file path=word/diagrams/data79.xml><?xml version="1.0" encoding="utf-8"?>
<dgm:dataModel xmlns:dgm="http://schemas.openxmlformats.org/drawingml/2006/diagram" xmlns:a="http://schemas.openxmlformats.org/drawingml/2006/main">
  <dgm:ptLst>
    <dgm:pt modelId="{965613C0-B69A-4B1C-A57C-435C0B1F0714}" type="doc">
      <dgm:prSet loTypeId="urn:microsoft.com/office/officeart/2005/8/layout/lProcess2" loCatId="list" qsTypeId="urn:microsoft.com/office/officeart/2005/8/quickstyle/simple3" qsCatId="simple" csTypeId="urn:microsoft.com/office/officeart/2005/8/colors/accent4_1" csCatId="accent4" phldr="1"/>
      <dgm:spPr/>
      <dgm:t>
        <a:bodyPr/>
        <a:lstStyle/>
        <a:p>
          <a:pPr rtl="1"/>
          <a:endParaRPr lang="ar-SA"/>
        </a:p>
      </dgm:t>
    </dgm:pt>
    <dgm:pt modelId="{169BE2F3-0BA6-489E-8A14-5B40BE3290BA}">
      <dgm:prSet phldrT="[نص]" custT="1"/>
      <dgm:spPr/>
      <dgm:t>
        <a:bodyPr/>
        <a:lstStyle/>
        <a:p>
          <a:pPr rtl="1">
            <a:spcAft>
              <a:spcPts val="0"/>
            </a:spcAft>
          </a:pPr>
          <a:r>
            <a:rPr lang="ar-SA" sz="1400" b="1">
              <a:latin typeface="Sakkal Majalla" panose="02000000000000000000" pitchFamily="2" charset="-78"/>
              <a:cs typeface="Sakkal Majalla" panose="02000000000000000000" pitchFamily="2" charset="-78"/>
            </a:rPr>
            <a:t>التوصية</a:t>
          </a:r>
          <a:endParaRPr lang="ar-SA" sz="1100" b="1">
            <a:latin typeface="Sakkal Majalla" panose="02000000000000000000" pitchFamily="2" charset="-78"/>
            <a:cs typeface="Sakkal Majalla" panose="02000000000000000000" pitchFamily="2" charset="-78"/>
          </a:endParaRPr>
        </a:p>
      </dgm:t>
    </dgm:pt>
    <dgm:pt modelId="{25A5EF25-B4BC-4159-8536-6FCBD9AB443D}" type="parTrans" cxnId="{42E98C84-574D-4A26-9839-8DD3496A8E80}">
      <dgm:prSet/>
      <dgm:spPr/>
      <dgm:t>
        <a:bodyPr/>
        <a:lstStyle/>
        <a:p>
          <a:pPr rtl="1">
            <a:spcAft>
              <a:spcPts val="0"/>
            </a:spcAft>
          </a:pPr>
          <a:endParaRPr lang="ar-SA" sz="1100">
            <a:latin typeface="Sakkal Majalla" panose="02000000000000000000" pitchFamily="2" charset="-78"/>
            <a:cs typeface="Sakkal Majalla" panose="02000000000000000000" pitchFamily="2" charset="-78"/>
          </a:endParaRPr>
        </a:p>
      </dgm:t>
    </dgm:pt>
    <dgm:pt modelId="{4809EEDA-E9E3-4585-8EA6-BA4A86C20E97}" type="sibTrans" cxnId="{42E98C84-574D-4A26-9839-8DD3496A8E80}">
      <dgm:prSet/>
      <dgm:spPr/>
      <dgm:t>
        <a:bodyPr/>
        <a:lstStyle/>
        <a:p>
          <a:pPr rtl="1">
            <a:spcAft>
              <a:spcPts val="0"/>
            </a:spcAft>
          </a:pPr>
          <a:endParaRPr lang="ar-SA" sz="1100">
            <a:latin typeface="Sakkal Majalla" panose="02000000000000000000" pitchFamily="2" charset="-78"/>
            <a:cs typeface="Sakkal Majalla" panose="02000000000000000000" pitchFamily="2" charset="-78"/>
          </a:endParaRPr>
        </a:p>
      </dgm:t>
    </dgm:pt>
    <dgm:pt modelId="{CFB4CB28-BDD5-40B0-8703-A282878A4CD8}">
      <dgm:prSet phldrT="[نص]" custT="1"/>
      <dgm:spPr/>
      <dgm:t>
        <a:bodyPr/>
        <a:lstStyle/>
        <a:p>
          <a:pPr rtl="1">
            <a:spcAft>
              <a:spcPts val="0"/>
            </a:spcAft>
          </a:pPr>
          <a:r>
            <a:rPr lang="ar-SA" sz="1100">
              <a:latin typeface="Sakkal Majalla" panose="02000000000000000000" pitchFamily="2" charset="-78"/>
              <a:cs typeface="Sakkal Majalla" panose="02000000000000000000" pitchFamily="2" charset="-78"/>
            </a:rPr>
            <a:t>..........................................................................................</a:t>
          </a:r>
        </a:p>
      </dgm:t>
    </dgm:pt>
    <dgm:pt modelId="{B46C142C-CEF2-4685-85A5-6EEF9F289AD4}" type="parTrans" cxnId="{9174E572-DDE8-46BF-A565-5A177DAFA2D3}">
      <dgm:prSet/>
      <dgm:spPr/>
      <dgm:t>
        <a:bodyPr/>
        <a:lstStyle/>
        <a:p>
          <a:pPr rtl="1">
            <a:spcAft>
              <a:spcPts val="0"/>
            </a:spcAft>
          </a:pPr>
          <a:endParaRPr lang="ar-SA" sz="1100">
            <a:latin typeface="Sakkal Majalla" panose="02000000000000000000" pitchFamily="2" charset="-78"/>
            <a:cs typeface="Sakkal Majalla" panose="02000000000000000000" pitchFamily="2" charset="-78"/>
          </a:endParaRPr>
        </a:p>
      </dgm:t>
    </dgm:pt>
    <dgm:pt modelId="{59515C47-7A35-44B2-AAFF-42AABD4F4420}" type="sibTrans" cxnId="{9174E572-DDE8-46BF-A565-5A177DAFA2D3}">
      <dgm:prSet/>
      <dgm:spPr/>
      <dgm:t>
        <a:bodyPr/>
        <a:lstStyle/>
        <a:p>
          <a:pPr rtl="1">
            <a:spcAft>
              <a:spcPts val="0"/>
            </a:spcAft>
          </a:pPr>
          <a:endParaRPr lang="ar-SA" sz="1100">
            <a:latin typeface="Sakkal Majalla" panose="02000000000000000000" pitchFamily="2" charset="-78"/>
            <a:cs typeface="Sakkal Majalla" panose="02000000000000000000" pitchFamily="2" charset="-78"/>
          </a:endParaRPr>
        </a:p>
      </dgm:t>
    </dgm:pt>
    <dgm:pt modelId="{9EBCBA62-AC6A-4E60-A35F-B7E6FF998F17}">
      <dgm:prSet phldrT="[نص]" custT="1"/>
      <dgm:spPr/>
      <dgm:t>
        <a:bodyPr/>
        <a:lstStyle/>
        <a:p>
          <a:pPr rtl="1">
            <a:spcAft>
              <a:spcPts val="0"/>
            </a:spcAft>
          </a:pPr>
          <a:r>
            <a:rPr lang="ar-SA" sz="1100">
              <a:latin typeface="Sakkal Majalla" panose="02000000000000000000" pitchFamily="2" charset="-78"/>
              <a:cs typeface="Sakkal Majalla" panose="02000000000000000000" pitchFamily="2" charset="-78"/>
            </a:rPr>
            <a:t>..........................................................................................</a:t>
          </a:r>
        </a:p>
      </dgm:t>
    </dgm:pt>
    <dgm:pt modelId="{50823E02-B4D8-43DD-97D6-CFB52EC7061B}" type="parTrans" cxnId="{DBC583B2-7E2C-4621-B52E-C5D243BE3415}">
      <dgm:prSet/>
      <dgm:spPr/>
      <dgm:t>
        <a:bodyPr/>
        <a:lstStyle/>
        <a:p>
          <a:pPr rtl="1">
            <a:spcAft>
              <a:spcPts val="0"/>
            </a:spcAft>
          </a:pPr>
          <a:endParaRPr lang="ar-SA" sz="1100">
            <a:latin typeface="Sakkal Majalla" panose="02000000000000000000" pitchFamily="2" charset="-78"/>
            <a:cs typeface="Sakkal Majalla" panose="02000000000000000000" pitchFamily="2" charset="-78"/>
          </a:endParaRPr>
        </a:p>
      </dgm:t>
    </dgm:pt>
    <dgm:pt modelId="{84E9E216-B779-4F5F-BBCB-29F0170DF81A}" type="sibTrans" cxnId="{DBC583B2-7E2C-4621-B52E-C5D243BE3415}">
      <dgm:prSet/>
      <dgm:spPr/>
      <dgm:t>
        <a:bodyPr/>
        <a:lstStyle/>
        <a:p>
          <a:pPr rtl="1">
            <a:spcAft>
              <a:spcPts val="0"/>
            </a:spcAft>
          </a:pPr>
          <a:endParaRPr lang="ar-SA" sz="1100">
            <a:latin typeface="Sakkal Majalla" panose="02000000000000000000" pitchFamily="2" charset="-78"/>
            <a:cs typeface="Sakkal Majalla" panose="02000000000000000000" pitchFamily="2" charset="-78"/>
          </a:endParaRPr>
        </a:p>
      </dgm:t>
    </dgm:pt>
    <dgm:pt modelId="{52AB7ED0-8F4B-4226-9EEC-14F866DFB6DE}">
      <dgm:prSet phldrT="[نص]" custT="1"/>
      <dgm:spPr/>
      <dgm:t>
        <a:bodyPr/>
        <a:lstStyle/>
        <a:p>
          <a:pPr rtl="1">
            <a:spcAft>
              <a:spcPts val="0"/>
            </a:spcAft>
          </a:pPr>
          <a:r>
            <a:rPr lang="ar-SA" sz="1400" b="1">
              <a:latin typeface="Sakkal Majalla" panose="02000000000000000000" pitchFamily="2" charset="-78"/>
              <a:cs typeface="Sakkal Majalla" panose="02000000000000000000" pitchFamily="2" charset="-78"/>
            </a:rPr>
            <a:t>الجهة المكلفة بالتنفيذ</a:t>
          </a:r>
          <a:endParaRPr lang="ar-SA" sz="1400">
            <a:latin typeface="Sakkal Majalla" panose="02000000000000000000" pitchFamily="2" charset="-78"/>
            <a:cs typeface="Sakkal Majalla" panose="02000000000000000000" pitchFamily="2" charset="-78"/>
          </a:endParaRPr>
        </a:p>
      </dgm:t>
    </dgm:pt>
    <dgm:pt modelId="{A1432E15-4976-4707-9D03-92E69C1673C1}" type="parTrans" cxnId="{1F00183A-455C-49BE-B351-0DBAD60D3B74}">
      <dgm:prSet/>
      <dgm:spPr/>
      <dgm:t>
        <a:bodyPr/>
        <a:lstStyle/>
        <a:p>
          <a:pPr rtl="1">
            <a:spcAft>
              <a:spcPts val="0"/>
            </a:spcAft>
          </a:pPr>
          <a:endParaRPr lang="ar-SA" sz="1100">
            <a:latin typeface="Sakkal Majalla" panose="02000000000000000000" pitchFamily="2" charset="-78"/>
            <a:cs typeface="Sakkal Majalla" panose="02000000000000000000" pitchFamily="2" charset="-78"/>
          </a:endParaRPr>
        </a:p>
      </dgm:t>
    </dgm:pt>
    <dgm:pt modelId="{EB931549-1B73-4E91-A986-E83F34506B50}" type="sibTrans" cxnId="{1F00183A-455C-49BE-B351-0DBAD60D3B74}">
      <dgm:prSet/>
      <dgm:spPr/>
      <dgm:t>
        <a:bodyPr/>
        <a:lstStyle/>
        <a:p>
          <a:pPr rtl="1">
            <a:spcAft>
              <a:spcPts val="0"/>
            </a:spcAft>
          </a:pPr>
          <a:endParaRPr lang="ar-SA" sz="1100">
            <a:latin typeface="Sakkal Majalla" panose="02000000000000000000" pitchFamily="2" charset="-78"/>
            <a:cs typeface="Sakkal Majalla" panose="02000000000000000000" pitchFamily="2" charset="-78"/>
          </a:endParaRPr>
        </a:p>
      </dgm:t>
    </dgm:pt>
    <dgm:pt modelId="{CA58D3DF-BBB7-42D0-97B9-C85CD5F1DBA6}">
      <dgm:prSet phldrT="[نص]" custT="1"/>
      <dgm:spPr/>
      <dgm:t>
        <a:bodyPr/>
        <a:lstStyle/>
        <a:p>
          <a:pPr rtl="1">
            <a:spcAft>
              <a:spcPts val="0"/>
            </a:spcAft>
          </a:pPr>
          <a:r>
            <a:rPr lang="ar-SA" sz="1100">
              <a:latin typeface="Sakkal Majalla" panose="02000000000000000000" pitchFamily="2" charset="-78"/>
              <a:cs typeface="Sakkal Majalla" panose="02000000000000000000" pitchFamily="2" charset="-78"/>
            </a:rPr>
            <a:t>...........................</a:t>
          </a:r>
        </a:p>
      </dgm:t>
    </dgm:pt>
    <dgm:pt modelId="{3922EA4A-B640-40C8-B311-9162C3AF4E11}" type="parTrans" cxnId="{C4DCB4D8-8AA8-44C5-AFD0-23AF09BE2967}">
      <dgm:prSet/>
      <dgm:spPr/>
      <dgm:t>
        <a:bodyPr/>
        <a:lstStyle/>
        <a:p>
          <a:pPr rtl="1">
            <a:spcAft>
              <a:spcPts val="0"/>
            </a:spcAft>
          </a:pPr>
          <a:endParaRPr lang="ar-SA" sz="1100">
            <a:latin typeface="Sakkal Majalla" panose="02000000000000000000" pitchFamily="2" charset="-78"/>
            <a:cs typeface="Sakkal Majalla" panose="02000000000000000000" pitchFamily="2" charset="-78"/>
          </a:endParaRPr>
        </a:p>
      </dgm:t>
    </dgm:pt>
    <dgm:pt modelId="{85E0C9EB-F8BE-4C88-BFE2-091282AEB6F2}" type="sibTrans" cxnId="{C4DCB4D8-8AA8-44C5-AFD0-23AF09BE2967}">
      <dgm:prSet/>
      <dgm:spPr/>
      <dgm:t>
        <a:bodyPr/>
        <a:lstStyle/>
        <a:p>
          <a:pPr rtl="1">
            <a:spcAft>
              <a:spcPts val="0"/>
            </a:spcAft>
          </a:pPr>
          <a:endParaRPr lang="ar-SA" sz="1100">
            <a:latin typeface="Sakkal Majalla" panose="02000000000000000000" pitchFamily="2" charset="-78"/>
            <a:cs typeface="Sakkal Majalla" panose="02000000000000000000" pitchFamily="2" charset="-78"/>
          </a:endParaRPr>
        </a:p>
      </dgm:t>
    </dgm:pt>
    <dgm:pt modelId="{680B98E3-4415-4AA3-B950-56CCB5516867}">
      <dgm:prSet phldrT="[نص]" custT="1"/>
      <dgm:spPr/>
      <dgm:t>
        <a:bodyPr/>
        <a:lstStyle/>
        <a:p>
          <a:pPr rtl="1">
            <a:spcAft>
              <a:spcPts val="0"/>
            </a:spcAft>
          </a:pPr>
          <a:r>
            <a:rPr lang="ar-SA" sz="1100">
              <a:latin typeface="Sakkal Majalla" panose="02000000000000000000" pitchFamily="2" charset="-78"/>
              <a:cs typeface="Sakkal Majalla" panose="02000000000000000000" pitchFamily="2" charset="-78"/>
            </a:rPr>
            <a:t>.............................</a:t>
          </a:r>
        </a:p>
      </dgm:t>
    </dgm:pt>
    <dgm:pt modelId="{BB4D632D-B600-4A5C-8DD4-9FC83A996601}" type="parTrans" cxnId="{71C788B2-8E71-44C6-AFAE-F767DF281802}">
      <dgm:prSet/>
      <dgm:spPr/>
      <dgm:t>
        <a:bodyPr/>
        <a:lstStyle/>
        <a:p>
          <a:pPr rtl="1">
            <a:spcAft>
              <a:spcPts val="0"/>
            </a:spcAft>
          </a:pPr>
          <a:endParaRPr lang="ar-SA" sz="1100">
            <a:latin typeface="Sakkal Majalla" panose="02000000000000000000" pitchFamily="2" charset="-78"/>
            <a:cs typeface="Sakkal Majalla" panose="02000000000000000000" pitchFamily="2" charset="-78"/>
          </a:endParaRPr>
        </a:p>
      </dgm:t>
    </dgm:pt>
    <dgm:pt modelId="{89DB72A9-E6E8-4535-8FDB-1B95CCE96049}" type="sibTrans" cxnId="{71C788B2-8E71-44C6-AFAE-F767DF281802}">
      <dgm:prSet/>
      <dgm:spPr/>
      <dgm:t>
        <a:bodyPr/>
        <a:lstStyle/>
        <a:p>
          <a:pPr rtl="1">
            <a:spcAft>
              <a:spcPts val="0"/>
            </a:spcAft>
          </a:pPr>
          <a:endParaRPr lang="ar-SA" sz="1100">
            <a:latin typeface="Sakkal Majalla" panose="02000000000000000000" pitchFamily="2" charset="-78"/>
            <a:cs typeface="Sakkal Majalla" panose="02000000000000000000" pitchFamily="2" charset="-78"/>
          </a:endParaRPr>
        </a:p>
      </dgm:t>
    </dgm:pt>
    <dgm:pt modelId="{75995079-AC8B-4FE3-AFAB-4C343BD0D323}">
      <dgm:prSet phldrT="[نص]" custT="1"/>
      <dgm:spPr/>
      <dgm:t>
        <a:bodyPr/>
        <a:lstStyle/>
        <a:p>
          <a:pPr rtl="1">
            <a:spcAft>
              <a:spcPts val="0"/>
            </a:spcAft>
          </a:pPr>
          <a:r>
            <a:rPr lang="ar-SA" sz="1400" b="1">
              <a:latin typeface="Sakkal Majalla" panose="02000000000000000000" pitchFamily="2" charset="-78"/>
              <a:cs typeface="Sakkal Majalla" panose="02000000000000000000" pitchFamily="2" charset="-78"/>
            </a:rPr>
            <a:t>مدة التنفيذ</a:t>
          </a:r>
        </a:p>
      </dgm:t>
    </dgm:pt>
    <dgm:pt modelId="{32AF76C5-9827-43BD-A281-630E0FDCC99F}" type="parTrans" cxnId="{797A4B57-15F7-426E-ACAD-3BDB70E38C6E}">
      <dgm:prSet/>
      <dgm:spPr/>
      <dgm:t>
        <a:bodyPr/>
        <a:lstStyle/>
        <a:p>
          <a:pPr rtl="1">
            <a:spcAft>
              <a:spcPts val="0"/>
            </a:spcAft>
          </a:pPr>
          <a:endParaRPr lang="ar-SA" sz="1100">
            <a:latin typeface="Sakkal Majalla" panose="02000000000000000000" pitchFamily="2" charset="-78"/>
            <a:cs typeface="Sakkal Majalla" panose="02000000000000000000" pitchFamily="2" charset="-78"/>
          </a:endParaRPr>
        </a:p>
      </dgm:t>
    </dgm:pt>
    <dgm:pt modelId="{53B6BD2B-F6BE-4B26-977C-9FC259ACC0DE}" type="sibTrans" cxnId="{797A4B57-15F7-426E-ACAD-3BDB70E38C6E}">
      <dgm:prSet/>
      <dgm:spPr/>
      <dgm:t>
        <a:bodyPr/>
        <a:lstStyle/>
        <a:p>
          <a:pPr rtl="1">
            <a:spcAft>
              <a:spcPts val="0"/>
            </a:spcAft>
          </a:pPr>
          <a:endParaRPr lang="ar-SA" sz="1100">
            <a:latin typeface="Sakkal Majalla" panose="02000000000000000000" pitchFamily="2" charset="-78"/>
            <a:cs typeface="Sakkal Majalla" panose="02000000000000000000" pitchFamily="2" charset="-78"/>
          </a:endParaRPr>
        </a:p>
      </dgm:t>
    </dgm:pt>
    <dgm:pt modelId="{95C4D34C-5684-4DC6-AB4F-9FA37E6DB222}">
      <dgm:prSet phldrT="[نص]" custT="1"/>
      <dgm:spPr/>
      <dgm:t>
        <a:bodyPr/>
        <a:lstStyle/>
        <a:p>
          <a:pPr rtl="1">
            <a:spcAft>
              <a:spcPts val="0"/>
            </a:spcAft>
          </a:pPr>
          <a:r>
            <a:rPr lang="ar-SA" sz="1100">
              <a:latin typeface="Sakkal Majalla" panose="02000000000000000000" pitchFamily="2" charset="-78"/>
              <a:cs typeface="Sakkal Majalla" panose="02000000000000000000" pitchFamily="2" charset="-78"/>
            </a:rPr>
            <a:t>.............................</a:t>
          </a:r>
        </a:p>
      </dgm:t>
    </dgm:pt>
    <dgm:pt modelId="{147B6C92-3355-4C85-BAF0-1FD25B56419E}" type="parTrans" cxnId="{53A98F49-5EC6-4509-82D2-94C3158D6E72}">
      <dgm:prSet/>
      <dgm:spPr/>
      <dgm:t>
        <a:bodyPr/>
        <a:lstStyle/>
        <a:p>
          <a:pPr rtl="1">
            <a:spcAft>
              <a:spcPts val="0"/>
            </a:spcAft>
          </a:pPr>
          <a:endParaRPr lang="ar-SA" sz="1100">
            <a:latin typeface="Sakkal Majalla" panose="02000000000000000000" pitchFamily="2" charset="-78"/>
            <a:cs typeface="Sakkal Majalla" panose="02000000000000000000" pitchFamily="2" charset="-78"/>
          </a:endParaRPr>
        </a:p>
      </dgm:t>
    </dgm:pt>
    <dgm:pt modelId="{3189F46F-DEF8-4966-97B2-FA0D39B7BFA8}" type="sibTrans" cxnId="{53A98F49-5EC6-4509-82D2-94C3158D6E72}">
      <dgm:prSet/>
      <dgm:spPr/>
      <dgm:t>
        <a:bodyPr/>
        <a:lstStyle/>
        <a:p>
          <a:pPr rtl="1">
            <a:spcAft>
              <a:spcPts val="0"/>
            </a:spcAft>
          </a:pPr>
          <a:endParaRPr lang="ar-SA" sz="1100">
            <a:latin typeface="Sakkal Majalla" panose="02000000000000000000" pitchFamily="2" charset="-78"/>
            <a:cs typeface="Sakkal Majalla" panose="02000000000000000000" pitchFamily="2" charset="-78"/>
          </a:endParaRPr>
        </a:p>
      </dgm:t>
    </dgm:pt>
    <dgm:pt modelId="{EC683E7B-2F6D-4A64-B3F4-85263CA94AAF}">
      <dgm:prSet phldrT="[نص]" custT="1"/>
      <dgm:spPr/>
      <dgm:t>
        <a:bodyPr/>
        <a:lstStyle/>
        <a:p>
          <a:pPr rtl="1">
            <a:spcAft>
              <a:spcPts val="0"/>
            </a:spcAft>
          </a:pPr>
          <a:r>
            <a:rPr lang="ar-SA" sz="1100">
              <a:latin typeface="Sakkal Majalla" panose="02000000000000000000" pitchFamily="2" charset="-78"/>
              <a:cs typeface="Sakkal Majalla" panose="02000000000000000000" pitchFamily="2" charset="-78"/>
            </a:rPr>
            <a:t>..............................</a:t>
          </a:r>
        </a:p>
      </dgm:t>
    </dgm:pt>
    <dgm:pt modelId="{1F724994-27DC-4FEF-BE9B-212CF898857D}" type="parTrans" cxnId="{0B8B28E4-B79B-4C9C-8697-B8D1B9D499F8}">
      <dgm:prSet/>
      <dgm:spPr/>
      <dgm:t>
        <a:bodyPr/>
        <a:lstStyle/>
        <a:p>
          <a:pPr rtl="1">
            <a:spcAft>
              <a:spcPts val="0"/>
            </a:spcAft>
          </a:pPr>
          <a:endParaRPr lang="ar-SA" sz="1100">
            <a:latin typeface="Sakkal Majalla" panose="02000000000000000000" pitchFamily="2" charset="-78"/>
            <a:cs typeface="Sakkal Majalla" panose="02000000000000000000" pitchFamily="2" charset="-78"/>
          </a:endParaRPr>
        </a:p>
      </dgm:t>
    </dgm:pt>
    <dgm:pt modelId="{F0318930-B174-4647-B605-8D544F790C8E}" type="sibTrans" cxnId="{0B8B28E4-B79B-4C9C-8697-B8D1B9D499F8}">
      <dgm:prSet/>
      <dgm:spPr/>
      <dgm:t>
        <a:bodyPr/>
        <a:lstStyle/>
        <a:p>
          <a:pPr rtl="1">
            <a:spcAft>
              <a:spcPts val="0"/>
            </a:spcAft>
          </a:pPr>
          <a:endParaRPr lang="ar-SA" sz="1100">
            <a:latin typeface="Sakkal Majalla" panose="02000000000000000000" pitchFamily="2" charset="-78"/>
            <a:cs typeface="Sakkal Majalla" panose="02000000000000000000" pitchFamily="2" charset="-78"/>
          </a:endParaRPr>
        </a:p>
      </dgm:t>
    </dgm:pt>
    <dgm:pt modelId="{B2756CC0-4232-4A9F-9073-60DF6AF35116}">
      <dgm:prSet phldrT="[نص]" custT="1"/>
      <dgm:spPr/>
      <dgm:t>
        <a:bodyPr/>
        <a:lstStyle/>
        <a:p>
          <a:pPr rtl="1">
            <a:spcAft>
              <a:spcPts val="0"/>
            </a:spcAft>
          </a:pPr>
          <a:r>
            <a:rPr lang="ar-SA" sz="1400" b="1">
              <a:latin typeface="Sakkal Majalla" panose="02000000000000000000" pitchFamily="2" charset="-78"/>
              <a:cs typeface="Sakkal Majalla" panose="02000000000000000000" pitchFamily="2" charset="-78"/>
            </a:rPr>
            <a:t>الجهة التابعة للتنفيذ</a:t>
          </a:r>
        </a:p>
      </dgm:t>
    </dgm:pt>
    <dgm:pt modelId="{8D4309AF-7F03-4CB4-84C9-29776956D8EC}" type="parTrans" cxnId="{1A48093E-18CD-4E04-99B3-773B2DE00F0E}">
      <dgm:prSet/>
      <dgm:spPr/>
      <dgm:t>
        <a:bodyPr/>
        <a:lstStyle/>
        <a:p>
          <a:pPr rtl="1">
            <a:spcAft>
              <a:spcPts val="0"/>
            </a:spcAft>
          </a:pPr>
          <a:endParaRPr lang="ar-SA" sz="1100">
            <a:latin typeface="Sakkal Majalla" panose="02000000000000000000" pitchFamily="2" charset="-78"/>
            <a:cs typeface="Sakkal Majalla" panose="02000000000000000000" pitchFamily="2" charset="-78"/>
          </a:endParaRPr>
        </a:p>
      </dgm:t>
    </dgm:pt>
    <dgm:pt modelId="{2AD8F47F-1382-4873-8851-88645988E727}" type="sibTrans" cxnId="{1A48093E-18CD-4E04-99B3-773B2DE00F0E}">
      <dgm:prSet/>
      <dgm:spPr/>
      <dgm:t>
        <a:bodyPr/>
        <a:lstStyle/>
        <a:p>
          <a:pPr rtl="1">
            <a:spcAft>
              <a:spcPts val="0"/>
            </a:spcAft>
          </a:pPr>
          <a:endParaRPr lang="ar-SA" sz="1100">
            <a:latin typeface="Sakkal Majalla" panose="02000000000000000000" pitchFamily="2" charset="-78"/>
            <a:cs typeface="Sakkal Majalla" panose="02000000000000000000" pitchFamily="2" charset="-78"/>
          </a:endParaRPr>
        </a:p>
      </dgm:t>
    </dgm:pt>
    <dgm:pt modelId="{940958C0-C5C6-4475-8513-2F4BF017EAEC}">
      <dgm:prSet phldrT="[نص]" custT="1"/>
      <dgm:spPr/>
      <dgm:t>
        <a:bodyPr/>
        <a:lstStyle/>
        <a:p>
          <a:pPr rtl="1">
            <a:spcAft>
              <a:spcPts val="0"/>
            </a:spcAft>
          </a:pPr>
          <a:r>
            <a:rPr lang="ar-SA" sz="1100">
              <a:latin typeface="Sakkal Majalla" panose="02000000000000000000" pitchFamily="2" charset="-78"/>
              <a:cs typeface="Sakkal Majalla" panose="02000000000000000000" pitchFamily="2" charset="-78"/>
            </a:rPr>
            <a:t>...........................</a:t>
          </a:r>
        </a:p>
      </dgm:t>
    </dgm:pt>
    <dgm:pt modelId="{748DCC6F-F8EF-4A04-8E8D-F3CCF23D76EA}" type="parTrans" cxnId="{1C77919C-18FC-496B-9926-2AFC6FA0EFF9}">
      <dgm:prSet/>
      <dgm:spPr/>
      <dgm:t>
        <a:bodyPr/>
        <a:lstStyle/>
        <a:p>
          <a:pPr rtl="1">
            <a:spcAft>
              <a:spcPts val="0"/>
            </a:spcAft>
          </a:pPr>
          <a:endParaRPr lang="ar-SA" sz="1100">
            <a:latin typeface="Sakkal Majalla" panose="02000000000000000000" pitchFamily="2" charset="-78"/>
            <a:cs typeface="Sakkal Majalla" panose="02000000000000000000" pitchFamily="2" charset="-78"/>
          </a:endParaRPr>
        </a:p>
      </dgm:t>
    </dgm:pt>
    <dgm:pt modelId="{0D35C601-7B05-48FC-AF2D-90795588FF1B}" type="sibTrans" cxnId="{1C77919C-18FC-496B-9926-2AFC6FA0EFF9}">
      <dgm:prSet/>
      <dgm:spPr/>
      <dgm:t>
        <a:bodyPr/>
        <a:lstStyle/>
        <a:p>
          <a:pPr rtl="1">
            <a:spcAft>
              <a:spcPts val="0"/>
            </a:spcAft>
          </a:pPr>
          <a:endParaRPr lang="ar-SA" sz="1100">
            <a:latin typeface="Sakkal Majalla" panose="02000000000000000000" pitchFamily="2" charset="-78"/>
            <a:cs typeface="Sakkal Majalla" panose="02000000000000000000" pitchFamily="2" charset="-78"/>
          </a:endParaRPr>
        </a:p>
      </dgm:t>
    </dgm:pt>
    <dgm:pt modelId="{124E2B13-DC75-4080-84D9-11670AA5A219}">
      <dgm:prSet phldrT="[نص]" custT="1"/>
      <dgm:spPr/>
      <dgm:t>
        <a:bodyPr/>
        <a:lstStyle/>
        <a:p>
          <a:pPr rtl="1">
            <a:spcAft>
              <a:spcPts val="0"/>
            </a:spcAft>
          </a:pPr>
          <a:r>
            <a:rPr lang="ar-SA" sz="1100">
              <a:latin typeface="Sakkal Majalla" panose="02000000000000000000" pitchFamily="2" charset="-78"/>
              <a:cs typeface="Sakkal Majalla" panose="02000000000000000000" pitchFamily="2" charset="-78"/>
            </a:rPr>
            <a:t>..........................</a:t>
          </a:r>
        </a:p>
      </dgm:t>
    </dgm:pt>
    <dgm:pt modelId="{3CF31898-665A-4588-9687-1BB7ABA904DB}" type="parTrans" cxnId="{2E7DE228-F283-4986-BC12-4D78A8069C10}">
      <dgm:prSet/>
      <dgm:spPr/>
      <dgm:t>
        <a:bodyPr/>
        <a:lstStyle/>
        <a:p>
          <a:pPr rtl="1">
            <a:spcAft>
              <a:spcPts val="0"/>
            </a:spcAft>
          </a:pPr>
          <a:endParaRPr lang="ar-SA" sz="1100">
            <a:latin typeface="Sakkal Majalla" panose="02000000000000000000" pitchFamily="2" charset="-78"/>
            <a:cs typeface="Sakkal Majalla" panose="02000000000000000000" pitchFamily="2" charset="-78"/>
          </a:endParaRPr>
        </a:p>
      </dgm:t>
    </dgm:pt>
    <dgm:pt modelId="{D3362E19-AB98-45B2-9F55-C4AFE44C8DC3}" type="sibTrans" cxnId="{2E7DE228-F283-4986-BC12-4D78A8069C10}">
      <dgm:prSet/>
      <dgm:spPr/>
      <dgm:t>
        <a:bodyPr/>
        <a:lstStyle/>
        <a:p>
          <a:pPr rtl="1">
            <a:spcAft>
              <a:spcPts val="0"/>
            </a:spcAft>
          </a:pPr>
          <a:endParaRPr lang="ar-SA" sz="1100">
            <a:latin typeface="Sakkal Majalla" panose="02000000000000000000" pitchFamily="2" charset="-78"/>
            <a:cs typeface="Sakkal Majalla" panose="02000000000000000000" pitchFamily="2" charset="-78"/>
          </a:endParaRPr>
        </a:p>
      </dgm:t>
    </dgm:pt>
    <dgm:pt modelId="{C016CB5A-861D-4E05-9021-7D235B81CFC8}" type="pres">
      <dgm:prSet presAssocID="{965613C0-B69A-4B1C-A57C-435C0B1F0714}" presName="theList" presStyleCnt="0">
        <dgm:presLayoutVars>
          <dgm:dir val="rev"/>
          <dgm:animLvl val="lvl"/>
          <dgm:resizeHandles val="exact"/>
        </dgm:presLayoutVars>
      </dgm:prSet>
      <dgm:spPr/>
      <dgm:t>
        <a:bodyPr/>
        <a:lstStyle/>
        <a:p>
          <a:pPr rtl="1"/>
          <a:endParaRPr lang="ar-SA"/>
        </a:p>
      </dgm:t>
    </dgm:pt>
    <dgm:pt modelId="{8365DD00-794E-4322-AD4A-8B47170CC741}" type="pres">
      <dgm:prSet presAssocID="{169BE2F3-0BA6-489E-8A14-5B40BE3290BA}" presName="compNode" presStyleCnt="0"/>
      <dgm:spPr/>
      <dgm:t>
        <a:bodyPr/>
        <a:lstStyle/>
        <a:p>
          <a:pPr rtl="1"/>
          <a:endParaRPr lang="ar-SA"/>
        </a:p>
      </dgm:t>
    </dgm:pt>
    <dgm:pt modelId="{7CA71B4E-2FAC-4679-BE34-2562093E22C5}" type="pres">
      <dgm:prSet presAssocID="{169BE2F3-0BA6-489E-8A14-5B40BE3290BA}" presName="aNode" presStyleLbl="bgShp" presStyleIdx="0" presStyleCnt="4" custScaleX="263195"/>
      <dgm:spPr/>
      <dgm:t>
        <a:bodyPr/>
        <a:lstStyle/>
        <a:p>
          <a:pPr rtl="1"/>
          <a:endParaRPr lang="ar-SA"/>
        </a:p>
      </dgm:t>
    </dgm:pt>
    <dgm:pt modelId="{888D507B-FFF0-457E-BBB3-748C92BD4037}" type="pres">
      <dgm:prSet presAssocID="{169BE2F3-0BA6-489E-8A14-5B40BE3290BA}" presName="textNode" presStyleLbl="bgShp" presStyleIdx="0" presStyleCnt="4"/>
      <dgm:spPr/>
      <dgm:t>
        <a:bodyPr/>
        <a:lstStyle/>
        <a:p>
          <a:pPr rtl="1"/>
          <a:endParaRPr lang="ar-SA"/>
        </a:p>
      </dgm:t>
    </dgm:pt>
    <dgm:pt modelId="{800D679A-C9DB-4151-88EB-56466EF2211E}" type="pres">
      <dgm:prSet presAssocID="{169BE2F3-0BA6-489E-8A14-5B40BE3290BA}" presName="compChildNode" presStyleCnt="0"/>
      <dgm:spPr/>
      <dgm:t>
        <a:bodyPr/>
        <a:lstStyle/>
        <a:p>
          <a:pPr rtl="1"/>
          <a:endParaRPr lang="ar-SA"/>
        </a:p>
      </dgm:t>
    </dgm:pt>
    <dgm:pt modelId="{FA8B2D94-3119-4BBD-9E7A-CBC93B1BD7FF}" type="pres">
      <dgm:prSet presAssocID="{169BE2F3-0BA6-489E-8A14-5B40BE3290BA}" presName="theInnerList" presStyleCnt="0"/>
      <dgm:spPr/>
      <dgm:t>
        <a:bodyPr/>
        <a:lstStyle/>
        <a:p>
          <a:pPr rtl="1"/>
          <a:endParaRPr lang="ar-SA"/>
        </a:p>
      </dgm:t>
    </dgm:pt>
    <dgm:pt modelId="{59C6C00F-34AE-4907-BDF7-AF0350742007}" type="pres">
      <dgm:prSet presAssocID="{CFB4CB28-BDD5-40B0-8703-A282878A4CD8}" presName="childNode" presStyleLbl="node1" presStyleIdx="0" presStyleCnt="8" custScaleX="263195">
        <dgm:presLayoutVars>
          <dgm:bulletEnabled val="1"/>
        </dgm:presLayoutVars>
      </dgm:prSet>
      <dgm:spPr/>
      <dgm:t>
        <a:bodyPr/>
        <a:lstStyle/>
        <a:p>
          <a:pPr rtl="1"/>
          <a:endParaRPr lang="ar-SA"/>
        </a:p>
      </dgm:t>
    </dgm:pt>
    <dgm:pt modelId="{AB8A8951-FA0B-4DC9-A695-10705A3A6D69}" type="pres">
      <dgm:prSet presAssocID="{CFB4CB28-BDD5-40B0-8703-A282878A4CD8}" presName="aSpace2" presStyleCnt="0"/>
      <dgm:spPr/>
      <dgm:t>
        <a:bodyPr/>
        <a:lstStyle/>
        <a:p>
          <a:pPr rtl="1"/>
          <a:endParaRPr lang="ar-SA"/>
        </a:p>
      </dgm:t>
    </dgm:pt>
    <dgm:pt modelId="{900F50C5-89F4-4023-A560-7879A94455BD}" type="pres">
      <dgm:prSet presAssocID="{9EBCBA62-AC6A-4E60-A35F-B7E6FF998F17}" presName="childNode" presStyleLbl="node1" presStyleIdx="1" presStyleCnt="8" custScaleX="263195">
        <dgm:presLayoutVars>
          <dgm:bulletEnabled val="1"/>
        </dgm:presLayoutVars>
      </dgm:prSet>
      <dgm:spPr/>
      <dgm:t>
        <a:bodyPr/>
        <a:lstStyle/>
        <a:p>
          <a:pPr rtl="1"/>
          <a:endParaRPr lang="ar-SA"/>
        </a:p>
      </dgm:t>
    </dgm:pt>
    <dgm:pt modelId="{ECA2F77C-2383-4C99-85CA-962DC9FEF5CF}" type="pres">
      <dgm:prSet presAssocID="{169BE2F3-0BA6-489E-8A14-5B40BE3290BA}" presName="aSpace" presStyleCnt="0"/>
      <dgm:spPr/>
      <dgm:t>
        <a:bodyPr/>
        <a:lstStyle/>
        <a:p>
          <a:pPr rtl="1"/>
          <a:endParaRPr lang="ar-SA"/>
        </a:p>
      </dgm:t>
    </dgm:pt>
    <dgm:pt modelId="{40F87A49-08F6-4A9B-A4EF-0FE446EBAF18}" type="pres">
      <dgm:prSet presAssocID="{52AB7ED0-8F4B-4226-9EEC-14F866DFB6DE}" presName="compNode" presStyleCnt="0"/>
      <dgm:spPr/>
      <dgm:t>
        <a:bodyPr/>
        <a:lstStyle/>
        <a:p>
          <a:pPr rtl="1"/>
          <a:endParaRPr lang="ar-SA"/>
        </a:p>
      </dgm:t>
    </dgm:pt>
    <dgm:pt modelId="{463135F2-46AD-4061-9CC5-CF901E6AA3EF}" type="pres">
      <dgm:prSet presAssocID="{52AB7ED0-8F4B-4226-9EEC-14F866DFB6DE}" presName="aNode" presStyleLbl="bgShp" presStyleIdx="1" presStyleCnt="4"/>
      <dgm:spPr/>
      <dgm:t>
        <a:bodyPr/>
        <a:lstStyle/>
        <a:p>
          <a:pPr rtl="1"/>
          <a:endParaRPr lang="ar-SA"/>
        </a:p>
      </dgm:t>
    </dgm:pt>
    <dgm:pt modelId="{D0F8883E-BCD7-4C3C-AD06-44DE5BBE68E5}" type="pres">
      <dgm:prSet presAssocID="{52AB7ED0-8F4B-4226-9EEC-14F866DFB6DE}" presName="textNode" presStyleLbl="bgShp" presStyleIdx="1" presStyleCnt="4"/>
      <dgm:spPr/>
      <dgm:t>
        <a:bodyPr/>
        <a:lstStyle/>
        <a:p>
          <a:pPr rtl="1"/>
          <a:endParaRPr lang="ar-SA"/>
        </a:p>
      </dgm:t>
    </dgm:pt>
    <dgm:pt modelId="{27398B5F-1B0B-47D2-83FD-14A004C035EA}" type="pres">
      <dgm:prSet presAssocID="{52AB7ED0-8F4B-4226-9EEC-14F866DFB6DE}" presName="compChildNode" presStyleCnt="0"/>
      <dgm:spPr/>
      <dgm:t>
        <a:bodyPr/>
        <a:lstStyle/>
        <a:p>
          <a:pPr rtl="1"/>
          <a:endParaRPr lang="ar-SA"/>
        </a:p>
      </dgm:t>
    </dgm:pt>
    <dgm:pt modelId="{C7A21D91-FCE7-4637-A7D6-0A725F0C466D}" type="pres">
      <dgm:prSet presAssocID="{52AB7ED0-8F4B-4226-9EEC-14F866DFB6DE}" presName="theInnerList" presStyleCnt="0"/>
      <dgm:spPr/>
      <dgm:t>
        <a:bodyPr/>
        <a:lstStyle/>
        <a:p>
          <a:pPr rtl="1"/>
          <a:endParaRPr lang="ar-SA"/>
        </a:p>
      </dgm:t>
    </dgm:pt>
    <dgm:pt modelId="{8EE6827C-0E5F-47ED-8F87-3A55BAAA7E51}" type="pres">
      <dgm:prSet presAssocID="{CA58D3DF-BBB7-42D0-97B9-C85CD5F1DBA6}" presName="childNode" presStyleLbl="node1" presStyleIdx="2" presStyleCnt="8">
        <dgm:presLayoutVars>
          <dgm:bulletEnabled val="1"/>
        </dgm:presLayoutVars>
      </dgm:prSet>
      <dgm:spPr/>
      <dgm:t>
        <a:bodyPr/>
        <a:lstStyle/>
        <a:p>
          <a:pPr rtl="1"/>
          <a:endParaRPr lang="ar-SA"/>
        </a:p>
      </dgm:t>
    </dgm:pt>
    <dgm:pt modelId="{D8B0B54E-0668-42F9-86CE-C219D9449DB9}" type="pres">
      <dgm:prSet presAssocID="{CA58D3DF-BBB7-42D0-97B9-C85CD5F1DBA6}" presName="aSpace2" presStyleCnt="0"/>
      <dgm:spPr/>
      <dgm:t>
        <a:bodyPr/>
        <a:lstStyle/>
        <a:p>
          <a:pPr rtl="1"/>
          <a:endParaRPr lang="ar-SA"/>
        </a:p>
      </dgm:t>
    </dgm:pt>
    <dgm:pt modelId="{F01C9F04-D7E6-4BE1-8FED-411F370BFE95}" type="pres">
      <dgm:prSet presAssocID="{680B98E3-4415-4AA3-B950-56CCB5516867}" presName="childNode" presStyleLbl="node1" presStyleIdx="3" presStyleCnt="8">
        <dgm:presLayoutVars>
          <dgm:bulletEnabled val="1"/>
        </dgm:presLayoutVars>
      </dgm:prSet>
      <dgm:spPr/>
      <dgm:t>
        <a:bodyPr/>
        <a:lstStyle/>
        <a:p>
          <a:pPr rtl="1"/>
          <a:endParaRPr lang="ar-SA"/>
        </a:p>
      </dgm:t>
    </dgm:pt>
    <dgm:pt modelId="{4457FB87-8BD4-4072-A7BD-B225BD9BA783}" type="pres">
      <dgm:prSet presAssocID="{52AB7ED0-8F4B-4226-9EEC-14F866DFB6DE}" presName="aSpace" presStyleCnt="0"/>
      <dgm:spPr/>
      <dgm:t>
        <a:bodyPr/>
        <a:lstStyle/>
        <a:p>
          <a:pPr rtl="1"/>
          <a:endParaRPr lang="ar-SA"/>
        </a:p>
      </dgm:t>
    </dgm:pt>
    <dgm:pt modelId="{3DDFEC35-34E6-499C-89F9-84CFC17059D1}" type="pres">
      <dgm:prSet presAssocID="{75995079-AC8B-4FE3-AFAB-4C343BD0D323}" presName="compNode" presStyleCnt="0"/>
      <dgm:spPr/>
      <dgm:t>
        <a:bodyPr/>
        <a:lstStyle/>
        <a:p>
          <a:pPr rtl="1"/>
          <a:endParaRPr lang="ar-SA"/>
        </a:p>
      </dgm:t>
    </dgm:pt>
    <dgm:pt modelId="{1DF16467-7B5D-4853-9DD6-3169E6E445AC}" type="pres">
      <dgm:prSet presAssocID="{75995079-AC8B-4FE3-AFAB-4C343BD0D323}" presName="aNode" presStyleLbl="bgShp" presStyleIdx="2" presStyleCnt="4"/>
      <dgm:spPr/>
      <dgm:t>
        <a:bodyPr/>
        <a:lstStyle/>
        <a:p>
          <a:pPr rtl="1"/>
          <a:endParaRPr lang="ar-SA"/>
        </a:p>
      </dgm:t>
    </dgm:pt>
    <dgm:pt modelId="{999129E9-F81F-4974-BDB2-ADC26EE264EF}" type="pres">
      <dgm:prSet presAssocID="{75995079-AC8B-4FE3-AFAB-4C343BD0D323}" presName="textNode" presStyleLbl="bgShp" presStyleIdx="2" presStyleCnt="4"/>
      <dgm:spPr/>
      <dgm:t>
        <a:bodyPr/>
        <a:lstStyle/>
        <a:p>
          <a:pPr rtl="1"/>
          <a:endParaRPr lang="ar-SA"/>
        </a:p>
      </dgm:t>
    </dgm:pt>
    <dgm:pt modelId="{4C3E27DC-B5C0-4540-9C6A-7FEC40635BBB}" type="pres">
      <dgm:prSet presAssocID="{75995079-AC8B-4FE3-AFAB-4C343BD0D323}" presName="compChildNode" presStyleCnt="0"/>
      <dgm:spPr/>
      <dgm:t>
        <a:bodyPr/>
        <a:lstStyle/>
        <a:p>
          <a:pPr rtl="1"/>
          <a:endParaRPr lang="ar-SA"/>
        </a:p>
      </dgm:t>
    </dgm:pt>
    <dgm:pt modelId="{3DAD4AE8-D24D-430B-86BF-606F3E2BC73E}" type="pres">
      <dgm:prSet presAssocID="{75995079-AC8B-4FE3-AFAB-4C343BD0D323}" presName="theInnerList" presStyleCnt="0"/>
      <dgm:spPr/>
      <dgm:t>
        <a:bodyPr/>
        <a:lstStyle/>
        <a:p>
          <a:pPr rtl="1"/>
          <a:endParaRPr lang="ar-SA"/>
        </a:p>
      </dgm:t>
    </dgm:pt>
    <dgm:pt modelId="{A8FCF603-074A-4C46-B0C2-699050629BF0}" type="pres">
      <dgm:prSet presAssocID="{95C4D34C-5684-4DC6-AB4F-9FA37E6DB222}" presName="childNode" presStyleLbl="node1" presStyleIdx="4" presStyleCnt="8">
        <dgm:presLayoutVars>
          <dgm:bulletEnabled val="1"/>
        </dgm:presLayoutVars>
      </dgm:prSet>
      <dgm:spPr/>
      <dgm:t>
        <a:bodyPr/>
        <a:lstStyle/>
        <a:p>
          <a:pPr rtl="1"/>
          <a:endParaRPr lang="ar-SA"/>
        </a:p>
      </dgm:t>
    </dgm:pt>
    <dgm:pt modelId="{488FB838-7C94-4E26-83C5-C7871713B62B}" type="pres">
      <dgm:prSet presAssocID="{95C4D34C-5684-4DC6-AB4F-9FA37E6DB222}" presName="aSpace2" presStyleCnt="0"/>
      <dgm:spPr/>
      <dgm:t>
        <a:bodyPr/>
        <a:lstStyle/>
        <a:p>
          <a:pPr rtl="1"/>
          <a:endParaRPr lang="ar-SA"/>
        </a:p>
      </dgm:t>
    </dgm:pt>
    <dgm:pt modelId="{400060A9-A9CF-4407-9A04-F4D87D46F4E5}" type="pres">
      <dgm:prSet presAssocID="{EC683E7B-2F6D-4A64-B3F4-85263CA94AAF}" presName="childNode" presStyleLbl="node1" presStyleIdx="5" presStyleCnt="8">
        <dgm:presLayoutVars>
          <dgm:bulletEnabled val="1"/>
        </dgm:presLayoutVars>
      </dgm:prSet>
      <dgm:spPr/>
      <dgm:t>
        <a:bodyPr/>
        <a:lstStyle/>
        <a:p>
          <a:pPr rtl="1"/>
          <a:endParaRPr lang="ar-SA"/>
        </a:p>
      </dgm:t>
    </dgm:pt>
    <dgm:pt modelId="{C49CE110-7FD2-4510-8C85-2E145B39AC9F}" type="pres">
      <dgm:prSet presAssocID="{75995079-AC8B-4FE3-AFAB-4C343BD0D323}" presName="aSpace" presStyleCnt="0"/>
      <dgm:spPr/>
      <dgm:t>
        <a:bodyPr/>
        <a:lstStyle/>
        <a:p>
          <a:pPr rtl="1"/>
          <a:endParaRPr lang="ar-SA"/>
        </a:p>
      </dgm:t>
    </dgm:pt>
    <dgm:pt modelId="{68978459-DB37-4F6E-AF4C-41C40BE36FA1}" type="pres">
      <dgm:prSet presAssocID="{B2756CC0-4232-4A9F-9073-60DF6AF35116}" presName="compNode" presStyleCnt="0"/>
      <dgm:spPr/>
      <dgm:t>
        <a:bodyPr/>
        <a:lstStyle/>
        <a:p>
          <a:pPr rtl="1"/>
          <a:endParaRPr lang="ar-SA"/>
        </a:p>
      </dgm:t>
    </dgm:pt>
    <dgm:pt modelId="{0C9AB83B-904C-49CA-AA0D-283DD8528D12}" type="pres">
      <dgm:prSet presAssocID="{B2756CC0-4232-4A9F-9073-60DF6AF35116}" presName="aNode" presStyleLbl="bgShp" presStyleIdx="3" presStyleCnt="4"/>
      <dgm:spPr/>
      <dgm:t>
        <a:bodyPr/>
        <a:lstStyle/>
        <a:p>
          <a:pPr rtl="1"/>
          <a:endParaRPr lang="ar-SA"/>
        </a:p>
      </dgm:t>
    </dgm:pt>
    <dgm:pt modelId="{CF4CB3E0-978B-4B38-857B-CA5FAE6CD471}" type="pres">
      <dgm:prSet presAssocID="{B2756CC0-4232-4A9F-9073-60DF6AF35116}" presName="textNode" presStyleLbl="bgShp" presStyleIdx="3" presStyleCnt="4"/>
      <dgm:spPr/>
      <dgm:t>
        <a:bodyPr/>
        <a:lstStyle/>
        <a:p>
          <a:pPr rtl="1"/>
          <a:endParaRPr lang="ar-SA"/>
        </a:p>
      </dgm:t>
    </dgm:pt>
    <dgm:pt modelId="{FE8109CA-E414-48E3-BE86-EC2D969A35C7}" type="pres">
      <dgm:prSet presAssocID="{B2756CC0-4232-4A9F-9073-60DF6AF35116}" presName="compChildNode" presStyleCnt="0"/>
      <dgm:spPr/>
      <dgm:t>
        <a:bodyPr/>
        <a:lstStyle/>
        <a:p>
          <a:pPr rtl="1"/>
          <a:endParaRPr lang="ar-SA"/>
        </a:p>
      </dgm:t>
    </dgm:pt>
    <dgm:pt modelId="{4AE02372-B7B3-40FB-B76B-291C22857C4D}" type="pres">
      <dgm:prSet presAssocID="{B2756CC0-4232-4A9F-9073-60DF6AF35116}" presName="theInnerList" presStyleCnt="0"/>
      <dgm:spPr/>
      <dgm:t>
        <a:bodyPr/>
        <a:lstStyle/>
        <a:p>
          <a:pPr rtl="1"/>
          <a:endParaRPr lang="ar-SA"/>
        </a:p>
      </dgm:t>
    </dgm:pt>
    <dgm:pt modelId="{EBBEC6AD-950F-41E4-B517-96FE86001919}" type="pres">
      <dgm:prSet presAssocID="{124E2B13-DC75-4080-84D9-11670AA5A219}" presName="childNode" presStyleLbl="node1" presStyleIdx="6" presStyleCnt="8">
        <dgm:presLayoutVars>
          <dgm:bulletEnabled val="1"/>
        </dgm:presLayoutVars>
      </dgm:prSet>
      <dgm:spPr/>
      <dgm:t>
        <a:bodyPr/>
        <a:lstStyle/>
        <a:p>
          <a:pPr rtl="1"/>
          <a:endParaRPr lang="ar-SA"/>
        </a:p>
      </dgm:t>
    </dgm:pt>
    <dgm:pt modelId="{E341CDF9-7617-4061-B3A7-215C5FE8BE74}" type="pres">
      <dgm:prSet presAssocID="{124E2B13-DC75-4080-84D9-11670AA5A219}" presName="aSpace2" presStyleCnt="0"/>
      <dgm:spPr/>
      <dgm:t>
        <a:bodyPr/>
        <a:lstStyle/>
        <a:p>
          <a:pPr rtl="1"/>
          <a:endParaRPr lang="ar-SA"/>
        </a:p>
      </dgm:t>
    </dgm:pt>
    <dgm:pt modelId="{50EFA384-5518-4B08-809B-D43E97AD78CD}" type="pres">
      <dgm:prSet presAssocID="{940958C0-C5C6-4475-8513-2F4BF017EAEC}" presName="childNode" presStyleLbl="node1" presStyleIdx="7" presStyleCnt="8">
        <dgm:presLayoutVars>
          <dgm:bulletEnabled val="1"/>
        </dgm:presLayoutVars>
      </dgm:prSet>
      <dgm:spPr/>
      <dgm:t>
        <a:bodyPr/>
        <a:lstStyle/>
        <a:p>
          <a:pPr rtl="1"/>
          <a:endParaRPr lang="ar-SA"/>
        </a:p>
      </dgm:t>
    </dgm:pt>
  </dgm:ptLst>
  <dgm:cxnLst>
    <dgm:cxn modelId="{58567883-FC95-41F4-B50E-4935EA686B35}" type="presOf" srcId="{B2756CC0-4232-4A9F-9073-60DF6AF35116}" destId="{CF4CB3E0-978B-4B38-857B-CA5FAE6CD471}" srcOrd="1" destOrd="0" presId="urn:microsoft.com/office/officeart/2005/8/layout/lProcess2"/>
    <dgm:cxn modelId="{DBC583B2-7E2C-4621-B52E-C5D243BE3415}" srcId="{169BE2F3-0BA6-489E-8A14-5B40BE3290BA}" destId="{9EBCBA62-AC6A-4E60-A35F-B7E6FF998F17}" srcOrd="1" destOrd="0" parTransId="{50823E02-B4D8-43DD-97D6-CFB52EC7061B}" sibTransId="{84E9E216-B779-4F5F-BBCB-29F0170DF81A}"/>
    <dgm:cxn modelId="{AA544393-041C-4C41-806E-14332EB76F5B}" type="presOf" srcId="{52AB7ED0-8F4B-4226-9EEC-14F866DFB6DE}" destId="{D0F8883E-BCD7-4C3C-AD06-44DE5BBE68E5}" srcOrd="1" destOrd="0" presId="urn:microsoft.com/office/officeart/2005/8/layout/lProcess2"/>
    <dgm:cxn modelId="{55ED453B-1CC5-4DAA-BBFA-30DC6783A981}" type="presOf" srcId="{CA58D3DF-BBB7-42D0-97B9-C85CD5F1DBA6}" destId="{8EE6827C-0E5F-47ED-8F87-3A55BAAA7E51}" srcOrd="0" destOrd="0" presId="urn:microsoft.com/office/officeart/2005/8/layout/lProcess2"/>
    <dgm:cxn modelId="{9E31F3C7-F3F4-43DA-A195-65EC184F9667}" type="presOf" srcId="{95C4D34C-5684-4DC6-AB4F-9FA37E6DB222}" destId="{A8FCF603-074A-4C46-B0C2-699050629BF0}" srcOrd="0" destOrd="0" presId="urn:microsoft.com/office/officeart/2005/8/layout/lProcess2"/>
    <dgm:cxn modelId="{C86F991F-1764-438C-A575-514A7FDE9E14}" type="presOf" srcId="{169BE2F3-0BA6-489E-8A14-5B40BE3290BA}" destId="{888D507B-FFF0-457E-BBB3-748C92BD4037}" srcOrd="1" destOrd="0" presId="urn:microsoft.com/office/officeart/2005/8/layout/lProcess2"/>
    <dgm:cxn modelId="{04EAC917-B372-4607-A2B1-DFC37E2E23D1}" type="presOf" srcId="{169BE2F3-0BA6-489E-8A14-5B40BE3290BA}" destId="{7CA71B4E-2FAC-4679-BE34-2562093E22C5}" srcOrd="0" destOrd="0" presId="urn:microsoft.com/office/officeart/2005/8/layout/lProcess2"/>
    <dgm:cxn modelId="{24F3DEDD-81F1-4495-9BFB-974F9CBDE987}" type="presOf" srcId="{75995079-AC8B-4FE3-AFAB-4C343BD0D323}" destId="{999129E9-F81F-4974-BDB2-ADC26EE264EF}" srcOrd="1" destOrd="0" presId="urn:microsoft.com/office/officeart/2005/8/layout/lProcess2"/>
    <dgm:cxn modelId="{E0EE59A4-2621-41AD-A534-5E1783117BD5}" type="presOf" srcId="{9EBCBA62-AC6A-4E60-A35F-B7E6FF998F17}" destId="{900F50C5-89F4-4023-A560-7879A94455BD}" srcOrd="0" destOrd="0" presId="urn:microsoft.com/office/officeart/2005/8/layout/lProcess2"/>
    <dgm:cxn modelId="{4C7895CC-23FB-4BFA-B244-02385435C01A}" type="presOf" srcId="{680B98E3-4415-4AA3-B950-56CCB5516867}" destId="{F01C9F04-D7E6-4BE1-8FED-411F370BFE95}" srcOrd="0" destOrd="0" presId="urn:microsoft.com/office/officeart/2005/8/layout/lProcess2"/>
    <dgm:cxn modelId="{0B8B28E4-B79B-4C9C-8697-B8D1B9D499F8}" srcId="{75995079-AC8B-4FE3-AFAB-4C343BD0D323}" destId="{EC683E7B-2F6D-4A64-B3F4-85263CA94AAF}" srcOrd="1" destOrd="0" parTransId="{1F724994-27DC-4FEF-BE9B-212CF898857D}" sibTransId="{F0318930-B174-4647-B605-8D544F790C8E}"/>
    <dgm:cxn modelId="{2E7DE228-F283-4986-BC12-4D78A8069C10}" srcId="{B2756CC0-4232-4A9F-9073-60DF6AF35116}" destId="{124E2B13-DC75-4080-84D9-11670AA5A219}" srcOrd="0" destOrd="0" parTransId="{3CF31898-665A-4588-9687-1BB7ABA904DB}" sibTransId="{D3362E19-AB98-45B2-9F55-C4AFE44C8DC3}"/>
    <dgm:cxn modelId="{42E98C84-574D-4A26-9839-8DD3496A8E80}" srcId="{965613C0-B69A-4B1C-A57C-435C0B1F0714}" destId="{169BE2F3-0BA6-489E-8A14-5B40BE3290BA}" srcOrd="0" destOrd="0" parTransId="{25A5EF25-B4BC-4159-8536-6FCBD9AB443D}" sibTransId="{4809EEDA-E9E3-4585-8EA6-BA4A86C20E97}"/>
    <dgm:cxn modelId="{C4DCB4D8-8AA8-44C5-AFD0-23AF09BE2967}" srcId="{52AB7ED0-8F4B-4226-9EEC-14F866DFB6DE}" destId="{CA58D3DF-BBB7-42D0-97B9-C85CD5F1DBA6}" srcOrd="0" destOrd="0" parTransId="{3922EA4A-B640-40C8-B311-9162C3AF4E11}" sibTransId="{85E0C9EB-F8BE-4C88-BFE2-091282AEB6F2}"/>
    <dgm:cxn modelId="{0AE965A2-32DE-49D4-AA83-03153BE2EC17}" type="presOf" srcId="{124E2B13-DC75-4080-84D9-11670AA5A219}" destId="{EBBEC6AD-950F-41E4-B517-96FE86001919}" srcOrd="0" destOrd="0" presId="urn:microsoft.com/office/officeart/2005/8/layout/lProcess2"/>
    <dgm:cxn modelId="{C8379718-7FCA-4A62-8AC2-CCCBC8149BE1}" type="presOf" srcId="{B2756CC0-4232-4A9F-9073-60DF6AF35116}" destId="{0C9AB83B-904C-49CA-AA0D-283DD8528D12}" srcOrd="0" destOrd="0" presId="urn:microsoft.com/office/officeart/2005/8/layout/lProcess2"/>
    <dgm:cxn modelId="{53A98F49-5EC6-4509-82D2-94C3158D6E72}" srcId="{75995079-AC8B-4FE3-AFAB-4C343BD0D323}" destId="{95C4D34C-5684-4DC6-AB4F-9FA37E6DB222}" srcOrd="0" destOrd="0" parTransId="{147B6C92-3355-4C85-BAF0-1FD25B56419E}" sibTransId="{3189F46F-DEF8-4966-97B2-FA0D39B7BFA8}"/>
    <dgm:cxn modelId="{71C788B2-8E71-44C6-AFAE-F767DF281802}" srcId="{52AB7ED0-8F4B-4226-9EEC-14F866DFB6DE}" destId="{680B98E3-4415-4AA3-B950-56CCB5516867}" srcOrd="1" destOrd="0" parTransId="{BB4D632D-B600-4A5C-8DD4-9FC83A996601}" sibTransId="{89DB72A9-E6E8-4535-8FDB-1B95CCE96049}"/>
    <dgm:cxn modelId="{1A48093E-18CD-4E04-99B3-773B2DE00F0E}" srcId="{965613C0-B69A-4B1C-A57C-435C0B1F0714}" destId="{B2756CC0-4232-4A9F-9073-60DF6AF35116}" srcOrd="3" destOrd="0" parTransId="{8D4309AF-7F03-4CB4-84C9-29776956D8EC}" sibTransId="{2AD8F47F-1382-4873-8851-88645988E727}"/>
    <dgm:cxn modelId="{CF72F1C4-0639-4AB0-8594-16C57F6F7F9C}" type="presOf" srcId="{75995079-AC8B-4FE3-AFAB-4C343BD0D323}" destId="{1DF16467-7B5D-4853-9DD6-3169E6E445AC}" srcOrd="0" destOrd="0" presId="urn:microsoft.com/office/officeart/2005/8/layout/lProcess2"/>
    <dgm:cxn modelId="{797A4B57-15F7-426E-ACAD-3BDB70E38C6E}" srcId="{965613C0-B69A-4B1C-A57C-435C0B1F0714}" destId="{75995079-AC8B-4FE3-AFAB-4C343BD0D323}" srcOrd="2" destOrd="0" parTransId="{32AF76C5-9827-43BD-A281-630E0FDCC99F}" sibTransId="{53B6BD2B-F6BE-4B26-977C-9FC259ACC0DE}"/>
    <dgm:cxn modelId="{9174E572-DDE8-46BF-A565-5A177DAFA2D3}" srcId="{169BE2F3-0BA6-489E-8A14-5B40BE3290BA}" destId="{CFB4CB28-BDD5-40B0-8703-A282878A4CD8}" srcOrd="0" destOrd="0" parTransId="{B46C142C-CEF2-4685-85A5-6EEF9F289AD4}" sibTransId="{59515C47-7A35-44B2-AAFF-42AABD4F4420}"/>
    <dgm:cxn modelId="{893DFB51-4933-4617-AD37-6A5655115479}" type="presOf" srcId="{52AB7ED0-8F4B-4226-9EEC-14F866DFB6DE}" destId="{463135F2-46AD-4061-9CC5-CF901E6AA3EF}" srcOrd="0" destOrd="0" presId="urn:microsoft.com/office/officeart/2005/8/layout/lProcess2"/>
    <dgm:cxn modelId="{32E29311-26D3-4EBF-8F18-82BADA5EF7E1}" type="presOf" srcId="{CFB4CB28-BDD5-40B0-8703-A282878A4CD8}" destId="{59C6C00F-34AE-4907-BDF7-AF0350742007}" srcOrd="0" destOrd="0" presId="urn:microsoft.com/office/officeart/2005/8/layout/lProcess2"/>
    <dgm:cxn modelId="{1F00183A-455C-49BE-B351-0DBAD60D3B74}" srcId="{965613C0-B69A-4B1C-A57C-435C0B1F0714}" destId="{52AB7ED0-8F4B-4226-9EEC-14F866DFB6DE}" srcOrd="1" destOrd="0" parTransId="{A1432E15-4976-4707-9D03-92E69C1673C1}" sibTransId="{EB931549-1B73-4E91-A986-E83F34506B50}"/>
    <dgm:cxn modelId="{5EC5B04C-692B-4448-A774-4AB73D8F9DED}" type="presOf" srcId="{EC683E7B-2F6D-4A64-B3F4-85263CA94AAF}" destId="{400060A9-A9CF-4407-9A04-F4D87D46F4E5}" srcOrd="0" destOrd="0" presId="urn:microsoft.com/office/officeart/2005/8/layout/lProcess2"/>
    <dgm:cxn modelId="{BED42D19-D39B-4856-9915-9A8604DA847F}" type="presOf" srcId="{940958C0-C5C6-4475-8513-2F4BF017EAEC}" destId="{50EFA384-5518-4B08-809B-D43E97AD78CD}" srcOrd="0" destOrd="0" presId="urn:microsoft.com/office/officeart/2005/8/layout/lProcess2"/>
    <dgm:cxn modelId="{1C77919C-18FC-496B-9926-2AFC6FA0EFF9}" srcId="{B2756CC0-4232-4A9F-9073-60DF6AF35116}" destId="{940958C0-C5C6-4475-8513-2F4BF017EAEC}" srcOrd="1" destOrd="0" parTransId="{748DCC6F-F8EF-4A04-8E8D-F3CCF23D76EA}" sibTransId="{0D35C601-7B05-48FC-AF2D-90795588FF1B}"/>
    <dgm:cxn modelId="{75D62E66-A440-40AA-97F9-72032AFA375F}" type="presOf" srcId="{965613C0-B69A-4B1C-A57C-435C0B1F0714}" destId="{C016CB5A-861D-4E05-9021-7D235B81CFC8}" srcOrd="0" destOrd="0" presId="urn:microsoft.com/office/officeart/2005/8/layout/lProcess2"/>
    <dgm:cxn modelId="{4D11F5C7-8427-4ECA-AF90-840E3EB59A94}" type="presParOf" srcId="{C016CB5A-861D-4E05-9021-7D235B81CFC8}" destId="{8365DD00-794E-4322-AD4A-8B47170CC741}" srcOrd="0" destOrd="0" presId="urn:microsoft.com/office/officeart/2005/8/layout/lProcess2"/>
    <dgm:cxn modelId="{1503D8B9-92BA-4CBA-86B3-7E82083C3CFB}" type="presParOf" srcId="{8365DD00-794E-4322-AD4A-8B47170CC741}" destId="{7CA71B4E-2FAC-4679-BE34-2562093E22C5}" srcOrd="0" destOrd="0" presId="urn:microsoft.com/office/officeart/2005/8/layout/lProcess2"/>
    <dgm:cxn modelId="{DCC5BE1E-419A-4879-91D1-415A9DE70F9D}" type="presParOf" srcId="{8365DD00-794E-4322-AD4A-8B47170CC741}" destId="{888D507B-FFF0-457E-BBB3-748C92BD4037}" srcOrd="1" destOrd="0" presId="urn:microsoft.com/office/officeart/2005/8/layout/lProcess2"/>
    <dgm:cxn modelId="{01938A5B-2853-4F2C-939F-CE1CFE3E7948}" type="presParOf" srcId="{8365DD00-794E-4322-AD4A-8B47170CC741}" destId="{800D679A-C9DB-4151-88EB-56466EF2211E}" srcOrd="2" destOrd="0" presId="urn:microsoft.com/office/officeart/2005/8/layout/lProcess2"/>
    <dgm:cxn modelId="{6AD43A32-0501-4C55-B08D-714C261B7B48}" type="presParOf" srcId="{800D679A-C9DB-4151-88EB-56466EF2211E}" destId="{FA8B2D94-3119-4BBD-9E7A-CBC93B1BD7FF}" srcOrd="0" destOrd="0" presId="urn:microsoft.com/office/officeart/2005/8/layout/lProcess2"/>
    <dgm:cxn modelId="{D5656D98-CA11-4A02-8DA2-BBEE96ADE392}" type="presParOf" srcId="{FA8B2D94-3119-4BBD-9E7A-CBC93B1BD7FF}" destId="{59C6C00F-34AE-4907-BDF7-AF0350742007}" srcOrd="0" destOrd="0" presId="urn:microsoft.com/office/officeart/2005/8/layout/lProcess2"/>
    <dgm:cxn modelId="{7697B25A-693A-4640-9A06-57FB134BBC35}" type="presParOf" srcId="{FA8B2D94-3119-4BBD-9E7A-CBC93B1BD7FF}" destId="{AB8A8951-FA0B-4DC9-A695-10705A3A6D69}" srcOrd="1" destOrd="0" presId="urn:microsoft.com/office/officeart/2005/8/layout/lProcess2"/>
    <dgm:cxn modelId="{AD45F475-6EBB-4BAC-BAE6-CBAF3EA28444}" type="presParOf" srcId="{FA8B2D94-3119-4BBD-9E7A-CBC93B1BD7FF}" destId="{900F50C5-89F4-4023-A560-7879A94455BD}" srcOrd="2" destOrd="0" presId="urn:microsoft.com/office/officeart/2005/8/layout/lProcess2"/>
    <dgm:cxn modelId="{D42A1A5D-9451-4966-AF4B-AA1D7FFF7E44}" type="presParOf" srcId="{C016CB5A-861D-4E05-9021-7D235B81CFC8}" destId="{ECA2F77C-2383-4C99-85CA-962DC9FEF5CF}" srcOrd="1" destOrd="0" presId="urn:microsoft.com/office/officeart/2005/8/layout/lProcess2"/>
    <dgm:cxn modelId="{46108AAE-6282-483B-B401-31A587FF4C89}" type="presParOf" srcId="{C016CB5A-861D-4E05-9021-7D235B81CFC8}" destId="{40F87A49-08F6-4A9B-A4EF-0FE446EBAF18}" srcOrd="2" destOrd="0" presId="urn:microsoft.com/office/officeart/2005/8/layout/lProcess2"/>
    <dgm:cxn modelId="{45817B59-8EEE-4781-BA34-2F75127CDD21}" type="presParOf" srcId="{40F87A49-08F6-4A9B-A4EF-0FE446EBAF18}" destId="{463135F2-46AD-4061-9CC5-CF901E6AA3EF}" srcOrd="0" destOrd="0" presId="urn:microsoft.com/office/officeart/2005/8/layout/lProcess2"/>
    <dgm:cxn modelId="{677D0704-D1C4-404E-991B-014C3A6ED4B2}" type="presParOf" srcId="{40F87A49-08F6-4A9B-A4EF-0FE446EBAF18}" destId="{D0F8883E-BCD7-4C3C-AD06-44DE5BBE68E5}" srcOrd="1" destOrd="0" presId="urn:microsoft.com/office/officeart/2005/8/layout/lProcess2"/>
    <dgm:cxn modelId="{E209DA8C-2BE0-4E8D-8898-FEAC0CA1EC5B}" type="presParOf" srcId="{40F87A49-08F6-4A9B-A4EF-0FE446EBAF18}" destId="{27398B5F-1B0B-47D2-83FD-14A004C035EA}" srcOrd="2" destOrd="0" presId="urn:microsoft.com/office/officeart/2005/8/layout/lProcess2"/>
    <dgm:cxn modelId="{B2322F53-62AF-4529-8EEC-3F0C7C3B625E}" type="presParOf" srcId="{27398B5F-1B0B-47D2-83FD-14A004C035EA}" destId="{C7A21D91-FCE7-4637-A7D6-0A725F0C466D}" srcOrd="0" destOrd="0" presId="urn:microsoft.com/office/officeart/2005/8/layout/lProcess2"/>
    <dgm:cxn modelId="{EE2B925C-984C-4768-B137-281DB228CD68}" type="presParOf" srcId="{C7A21D91-FCE7-4637-A7D6-0A725F0C466D}" destId="{8EE6827C-0E5F-47ED-8F87-3A55BAAA7E51}" srcOrd="0" destOrd="0" presId="urn:microsoft.com/office/officeart/2005/8/layout/lProcess2"/>
    <dgm:cxn modelId="{9CDCB401-A3EC-4F90-A185-379A203EE8F4}" type="presParOf" srcId="{C7A21D91-FCE7-4637-A7D6-0A725F0C466D}" destId="{D8B0B54E-0668-42F9-86CE-C219D9449DB9}" srcOrd="1" destOrd="0" presId="urn:microsoft.com/office/officeart/2005/8/layout/lProcess2"/>
    <dgm:cxn modelId="{62BBBEF7-EA0B-414D-ACA6-2C94B2428ABF}" type="presParOf" srcId="{C7A21D91-FCE7-4637-A7D6-0A725F0C466D}" destId="{F01C9F04-D7E6-4BE1-8FED-411F370BFE95}" srcOrd="2" destOrd="0" presId="urn:microsoft.com/office/officeart/2005/8/layout/lProcess2"/>
    <dgm:cxn modelId="{D055D2F0-212B-45E6-A8A7-0AB040E40482}" type="presParOf" srcId="{C016CB5A-861D-4E05-9021-7D235B81CFC8}" destId="{4457FB87-8BD4-4072-A7BD-B225BD9BA783}" srcOrd="3" destOrd="0" presId="urn:microsoft.com/office/officeart/2005/8/layout/lProcess2"/>
    <dgm:cxn modelId="{4B3E1670-8DBE-43D1-9A4B-124CE40B8570}" type="presParOf" srcId="{C016CB5A-861D-4E05-9021-7D235B81CFC8}" destId="{3DDFEC35-34E6-499C-89F9-84CFC17059D1}" srcOrd="4" destOrd="0" presId="urn:microsoft.com/office/officeart/2005/8/layout/lProcess2"/>
    <dgm:cxn modelId="{D4102995-DFBF-461B-8DB8-D2B873DA5BB0}" type="presParOf" srcId="{3DDFEC35-34E6-499C-89F9-84CFC17059D1}" destId="{1DF16467-7B5D-4853-9DD6-3169E6E445AC}" srcOrd="0" destOrd="0" presId="urn:microsoft.com/office/officeart/2005/8/layout/lProcess2"/>
    <dgm:cxn modelId="{8659A932-DBE5-405E-B2DA-4D14F95AEA32}" type="presParOf" srcId="{3DDFEC35-34E6-499C-89F9-84CFC17059D1}" destId="{999129E9-F81F-4974-BDB2-ADC26EE264EF}" srcOrd="1" destOrd="0" presId="urn:microsoft.com/office/officeart/2005/8/layout/lProcess2"/>
    <dgm:cxn modelId="{D6B506A5-9F44-4197-A37F-5F9296EC174E}" type="presParOf" srcId="{3DDFEC35-34E6-499C-89F9-84CFC17059D1}" destId="{4C3E27DC-B5C0-4540-9C6A-7FEC40635BBB}" srcOrd="2" destOrd="0" presId="urn:microsoft.com/office/officeart/2005/8/layout/lProcess2"/>
    <dgm:cxn modelId="{4AC3A8B4-29E7-4E06-A25D-68F19E6F0263}" type="presParOf" srcId="{4C3E27DC-B5C0-4540-9C6A-7FEC40635BBB}" destId="{3DAD4AE8-D24D-430B-86BF-606F3E2BC73E}" srcOrd="0" destOrd="0" presId="urn:microsoft.com/office/officeart/2005/8/layout/lProcess2"/>
    <dgm:cxn modelId="{D53064E4-EBC4-4780-AA07-BEBA67380F9A}" type="presParOf" srcId="{3DAD4AE8-D24D-430B-86BF-606F3E2BC73E}" destId="{A8FCF603-074A-4C46-B0C2-699050629BF0}" srcOrd="0" destOrd="0" presId="urn:microsoft.com/office/officeart/2005/8/layout/lProcess2"/>
    <dgm:cxn modelId="{79ADEC79-0FA7-4E92-80EC-A2A54EF9DAE2}" type="presParOf" srcId="{3DAD4AE8-D24D-430B-86BF-606F3E2BC73E}" destId="{488FB838-7C94-4E26-83C5-C7871713B62B}" srcOrd="1" destOrd="0" presId="urn:microsoft.com/office/officeart/2005/8/layout/lProcess2"/>
    <dgm:cxn modelId="{506BDDF9-753A-44E6-9505-D8E15F5D6459}" type="presParOf" srcId="{3DAD4AE8-D24D-430B-86BF-606F3E2BC73E}" destId="{400060A9-A9CF-4407-9A04-F4D87D46F4E5}" srcOrd="2" destOrd="0" presId="urn:microsoft.com/office/officeart/2005/8/layout/lProcess2"/>
    <dgm:cxn modelId="{827CADD8-47C1-4771-94E2-1F4B9D401AA6}" type="presParOf" srcId="{C016CB5A-861D-4E05-9021-7D235B81CFC8}" destId="{C49CE110-7FD2-4510-8C85-2E145B39AC9F}" srcOrd="5" destOrd="0" presId="urn:microsoft.com/office/officeart/2005/8/layout/lProcess2"/>
    <dgm:cxn modelId="{0A917189-73C1-4E28-B376-D9A978CF36DA}" type="presParOf" srcId="{C016CB5A-861D-4E05-9021-7D235B81CFC8}" destId="{68978459-DB37-4F6E-AF4C-41C40BE36FA1}" srcOrd="6" destOrd="0" presId="urn:microsoft.com/office/officeart/2005/8/layout/lProcess2"/>
    <dgm:cxn modelId="{71D70F74-BA40-4C4F-8FD5-83D89BBF3973}" type="presParOf" srcId="{68978459-DB37-4F6E-AF4C-41C40BE36FA1}" destId="{0C9AB83B-904C-49CA-AA0D-283DD8528D12}" srcOrd="0" destOrd="0" presId="urn:microsoft.com/office/officeart/2005/8/layout/lProcess2"/>
    <dgm:cxn modelId="{2E9C0299-EA4F-439F-B9FB-E8ABC81C6FF1}" type="presParOf" srcId="{68978459-DB37-4F6E-AF4C-41C40BE36FA1}" destId="{CF4CB3E0-978B-4B38-857B-CA5FAE6CD471}" srcOrd="1" destOrd="0" presId="urn:microsoft.com/office/officeart/2005/8/layout/lProcess2"/>
    <dgm:cxn modelId="{4188C7C0-BA91-4414-BD64-1582B18190B8}" type="presParOf" srcId="{68978459-DB37-4F6E-AF4C-41C40BE36FA1}" destId="{FE8109CA-E414-48E3-BE86-EC2D969A35C7}" srcOrd="2" destOrd="0" presId="urn:microsoft.com/office/officeart/2005/8/layout/lProcess2"/>
    <dgm:cxn modelId="{E84834A4-52C3-4FF1-BE63-B7D05B0C5EFD}" type="presParOf" srcId="{FE8109CA-E414-48E3-BE86-EC2D969A35C7}" destId="{4AE02372-B7B3-40FB-B76B-291C22857C4D}" srcOrd="0" destOrd="0" presId="urn:microsoft.com/office/officeart/2005/8/layout/lProcess2"/>
    <dgm:cxn modelId="{FC340CC9-74C7-4249-BE69-2304C5C178B6}" type="presParOf" srcId="{4AE02372-B7B3-40FB-B76B-291C22857C4D}" destId="{EBBEC6AD-950F-41E4-B517-96FE86001919}" srcOrd="0" destOrd="0" presId="urn:microsoft.com/office/officeart/2005/8/layout/lProcess2"/>
    <dgm:cxn modelId="{6E770C87-56FF-4F3B-94BB-D34606DF3329}" type="presParOf" srcId="{4AE02372-B7B3-40FB-B76B-291C22857C4D}" destId="{E341CDF9-7617-4061-B3A7-215C5FE8BE74}" srcOrd="1" destOrd="0" presId="urn:microsoft.com/office/officeart/2005/8/layout/lProcess2"/>
    <dgm:cxn modelId="{A1E91840-C558-4572-9144-8F293D24C1A1}" type="presParOf" srcId="{4AE02372-B7B3-40FB-B76B-291C22857C4D}" destId="{50EFA384-5518-4B08-809B-D43E97AD78CD}" srcOrd="2" destOrd="0" presId="urn:microsoft.com/office/officeart/2005/8/layout/lProcess2"/>
  </dgm:cxnLst>
  <dgm:bg/>
  <dgm:whole/>
  <dgm:extLst>
    <a:ext uri="http://schemas.microsoft.com/office/drawing/2008/diagram">
      <dsp:dataModelExt xmlns:dsp="http://schemas.microsoft.com/office/drawing/2008/diagram" relId="rId427" minVer="http://schemas.openxmlformats.org/drawingml/2006/diagram"/>
    </a:ext>
  </dgm:extLst>
</dgm:dataModel>
</file>

<file path=word/diagrams/data8.xml><?xml version="1.0" encoding="utf-8"?>
<dgm:dataModel xmlns:dgm="http://schemas.openxmlformats.org/drawingml/2006/diagram" xmlns:a="http://schemas.openxmlformats.org/drawingml/2006/main">
  <dgm:ptLst>
    <dgm:pt modelId="{717DECA9-635F-42EC-B32A-601E30F538C7}" type="doc">
      <dgm:prSet loTypeId="urn:microsoft.com/office/officeart/2005/8/layout/list1" loCatId="list" qsTypeId="urn:microsoft.com/office/officeart/2005/8/quickstyle/simple5" qsCatId="simple" csTypeId="urn:microsoft.com/office/officeart/2005/8/colors/colorful4" csCatId="colorful" phldr="1"/>
      <dgm:spPr/>
      <dgm:t>
        <a:bodyPr/>
        <a:lstStyle/>
        <a:p>
          <a:pPr rtl="1"/>
          <a:endParaRPr lang="ar-SA"/>
        </a:p>
      </dgm:t>
    </dgm:pt>
    <dgm:pt modelId="{6A4C96B6-13D7-4415-BBA0-2CAC1BF74948}">
      <dgm:prSet phldrT="[نص]" custT="1"/>
      <dgm:spPr/>
      <dgm:t>
        <a:bodyPr/>
        <a:lstStyle/>
        <a:p>
          <a:pPr rtl="1"/>
          <a:r>
            <a:rPr lang="ar-SA" sz="1600" b="1">
              <a:solidFill>
                <a:schemeClr val="tx1"/>
              </a:solidFill>
              <a:latin typeface="Sakkal Majalla" panose="02000000000000000000" pitchFamily="2" charset="-78"/>
              <a:cs typeface="Sakkal Majalla" panose="02000000000000000000" pitchFamily="2" charset="-78"/>
            </a:rPr>
            <a:t>ما لم ينفذ من التوصيات وأسباب عدم التنفيذ</a:t>
          </a:r>
        </a:p>
      </dgm:t>
    </dgm:pt>
    <dgm:pt modelId="{F79C6588-C3EE-47C1-B1B7-ADB185D2701A}" type="parTrans" cxnId="{A3963321-AB76-4BD5-97BD-87B6FECE8EEE}">
      <dgm:prSet/>
      <dgm:spPr/>
      <dgm:t>
        <a:bodyPr/>
        <a:lstStyle/>
        <a:p>
          <a:pPr rtl="1"/>
          <a:endParaRPr lang="ar-SA" sz="1100">
            <a:solidFill>
              <a:schemeClr val="tx1"/>
            </a:solidFill>
            <a:latin typeface="Sakkal Majalla" panose="02000000000000000000" pitchFamily="2" charset="-78"/>
            <a:cs typeface="Sakkal Majalla" panose="02000000000000000000" pitchFamily="2" charset="-78"/>
          </a:endParaRPr>
        </a:p>
      </dgm:t>
    </dgm:pt>
    <dgm:pt modelId="{FD912913-7A77-4045-9C19-D48ADBA67CB0}" type="sibTrans" cxnId="{A3963321-AB76-4BD5-97BD-87B6FECE8EEE}">
      <dgm:prSet/>
      <dgm:spPr/>
      <dgm:t>
        <a:bodyPr/>
        <a:lstStyle/>
        <a:p>
          <a:pPr rtl="1"/>
          <a:endParaRPr lang="ar-SA" sz="1100">
            <a:solidFill>
              <a:schemeClr val="tx1"/>
            </a:solidFill>
            <a:latin typeface="Sakkal Majalla" panose="02000000000000000000" pitchFamily="2" charset="-78"/>
            <a:cs typeface="Sakkal Majalla" panose="02000000000000000000" pitchFamily="2" charset="-78"/>
          </a:endParaRPr>
        </a:p>
      </dgm:t>
    </dgm:pt>
    <dgm:pt modelId="{124B76EA-6E98-4004-BE52-1B96B9D2CB20}">
      <dgm:prSet phldrT="[نص]" custT="1"/>
      <dgm:spPr/>
      <dgm:t>
        <a:bodyPr/>
        <a:lstStyle/>
        <a:p>
          <a:pPr rtl="1">
            <a:lnSpc>
              <a:spcPct val="100000"/>
            </a:lnSpc>
            <a:spcAft>
              <a:spcPts val="600"/>
            </a:spcAft>
          </a:pPr>
          <a:r>
            <a:rPr lang="ar-SA" sz="900" b="1">
              <a:solidFill>
                <a:schemeClr val="tx1"/>
              </a:solidFill>
              <a:latin typeface="Sakkal Majalla" panose="02000000000000000000" pitchFamily="2" charset="-78"/>
              <a:cs typeface="Sakkal Majalla" panose="02000000000000000000" pitchFamily="2" charset="-78"/>
            </a:rPr>
            <a:t>...........................................................................................................................................................................................................................................</a:t>
          </a:r>
          <a:endParaRPr lang="ar-SA" sz="900">
            <a:solidFill>
              <a:schemeClr val="tx1"/>
            </a:solidFill>
            <a:latin typeface="Sakkal Majalla" panose="02000000000000000000" pitchFamily="2" charset="-78"/>
            <a:cs typeface="Sakkal Majalla" panose="02000000000000000000" pitchFamily="2" charset="-78"/>
          </a:endParaRPr>
        </a:p>
      </dgm:t>
    </dgm:pt>
    <dgm:pt modelId="{ED0E92D2-05C4-4980-9B7B-4CEDF1BB30CA}" type="parTrans" cxnId="{0A9C6D6E-98CF-4D96-BB61-91B00FE84075}">
      <dgm:prSet/>
      <dgm:spPr/>
      <dgm:t>
        <a:bodyPr/>
        <a:lstStyle/>
        <a:p>
          <a:pPr rtl="1"/>
          <a:endParaRPr lang="ar-SA" sz="1100">
            <a:solidFill>
              <a:schemeClr val="tx1"/>
            </a:solidFill>
            <a:latin typeface="Sakkal Majalla" panose="02000000000000000000" pitchFamily="2" charset="-78"/>
            <a:cs typeface="Sakkal Majalla" panose="02000000000000000000" pitchFamily="2" charset="-78"/>
          </a:endParaRPr>
        </a:p>
      </dgm:t>
    </dgm:pt>
    <dgm:pt modelId="{6B4C6939-7592-4AC7-8AB1-566D69B917FB}" type="sibTrans" cxnId="{0A9C6D6E-98CF-4D96-BB61-91B00FE84075}">
      <dgm:prSet/>
      <dgm:spPr/>
      <dgm:t>
        <a:bodyPr/>
        <a:lstStyle/>
        <a:p>
          <a:pPr rtl="1"/>
          <a:endParaRPr lang="ar-SA" sz="1100">
            <a:solidFill>
              <a:schemeClr val="tx1"/>
            </a:solidFill>
            <a:latin typeface="Sakkal Majalla" panose="02000000000000000000" pitchFamily="2" charset="-78"/>
            <a:cs typeface="Sakkal Majalla" panose="02000000000000000000" pitchFamily="2" charset="-78"/>
          </a:endParaRPr>
        </a:p>
      </dgm:t>
    </dgm:pt>
    <dgm:pt modelId="{02087B11-672B-4BAB-AE92-EC3D1EDB4741}">
      <dgm:prSet phldrT="[نص]" custT="1"/>
      <dgm:spPr/>
      <dgm:t>
        <a:bodyPr/>
        <a:lstStyle/>
        <a:p>
          <a:pPr rtl="1">
            <a:lnSpc>
              <a:spcPct val="100000"/>
            </a:lnSpc>
            <a:spcAft>
              <a:spcPts val="600"/>
            </a:spcAft>
          </a:pPr>
          <a:r>
            <a:rPr lang="ar-SA" sz="900" b="1">
              <a:solidFill>
                <a:schemeClr val="tx1"/>
              </a:solidFill>
              <a:latin typeface="Sakkal Majalla" panose="02000000000000000000" pitchFamily="2" charset="-78"/>
              <a:cs typeface="Sakkal Majalla" panose="02000000000000000000" pitchFamily="2" charset="-78"/>
            </a:rPr>
            <a:t>...........................................................................................................................................................................................................................................</a:t>
          </a:r>
          <a:endParaRPr lang="ar-SA" sz="900">
            <a:solidFill>
              <a:schemeClr val="tx1"/>
            </a:solidFill>
            <a:latin typeface="Sakkal Majalla" panose="02000000000000000000" pitchFamily="2" charset="-78"/>
            <a:cs typeface="Sakkal Majalla" panose="02000000000000000000" pitchFamily="2" charset="-78"/>
          </a:endParaRPr>
        </a:p>
      </dgm:t>
    </dgm:pt>
    <dgm:pt modelId="{9B0A7E9A-6927-48CA-AD6B-B9ADB5876D18}" type="parTrans" cxnId="{A29B48C7-D2E9-4AA1-A70F-A3AA77B08328}">
      <dgm:prSet/>
      <dgm:spPr/>
      <dgm:t>
        <a:bodyPr/>
        <a:lstStyle/>
        <a:p>
          <a:pPr rtl="1"/>
          <a:endParaRPr lang="ar-SA">
            <a:solidFill>
              <a:schemeClr val="tx1"/>
            </a:solidFill>
          </a:endParaRPr>
        </a:p>
      </dgm:t>
    </dgm:pt>
    <dgm:pt modelId="{0B1A15B7-6382-4770-A7D7-5ACA8775FB2F}" type="sibTrans" cxnId="{A29B48C7-D2E9-4AA1-A70F-A3AA77B08328}">
      <dgm:prSet/>
      <dgm:spPr/>
      <dgm:t>
        <a:bodyPr/>
        <a:lstStyle/>
        <a:p>
          <a:pPr rtl="1"/>
          <a:endParaRPr lang="ar-SA">
            <a:solidFill>
              <a:schemeClr val="tx1"/>
            </a:solidFill>
          </a:endParaRPr>
        </a:p>
      </dgm:t>
    </dgm:pt>
    <dgm:pt modelId="{79151632-507C-4441-A30C-2EE5DF4F273E}">
      <dgm:prSet phldrT="[نص]" custT="1"/>
      <dgm:spPr/>
      <dgm:t>
        <a:bodyPr/>
        <a:lstStyle/>
        <a:p>
          <a:pPr rtl="1">
            <a:lnSpc>
              <a:spcPct val="100000"/>
            </a:lnSpc>
            <a:spcAft>
              <a:spcPts val="600"/>
            </a:spcAft>
          </a:pPr>
          <a:r>
            <a:rPr lang="ar-SA" sz="900" b="1">
              <a:solidFill>
                <a:schemeClr val="tx1"/>
              </a:solidFill>
              <a:latin typeface="Sakkal Majalla" panose="02000000000000000000" pitchFamily="2" charset="-78"/>
              <a:cs typeface="Sakkal Majalla" panose="02000000000000000000" pitchFamily="2" charset="-78"/>
            </a:rPr>
            <a:t>...........................................................................................................................................................................................................................................</a:t>
          </a:r>
          <a:endParaRPr lang="ar-SA" sz="900">
            <a:solidFill>
              <a:schemeClr val="tx1"/>
            </a:solidFill>
            <a:latin typeface="Sakkal Majalla" panose="02000000000000000000" pitchFamily="2" charset="-78"/>
            <a:cs typeface="Sakkal Majalla" panose="02000000000000000000" pitchFamily="2" charset="-78"/>
          </a:endParaRPr>
        </a:p>
      </dgm:t>
    </dgm:pt>
    <dgm:pt modelId="{10D77AD5-8EFE-41BD-93DD-F7AB3F1BDDF6}" type="parTrans" cxnId="{FCB5EF5D-1062-4CA0-816D-B2111B6B7483}">
      <dgm:prSet/>
      <dgm:spPr/>
      <dgm:t>
        <a:bodyPr/>
        <a:lstStyle/>
        <a:p>
          <a:pPr rtl="1"/>
          <a:endParaRPr lang="ar-SA">
            <a:solidFill>
              <a:schemeClr val="tx1"/>
            </a:solidFill>
          </a:endParaRPr>
        </a:p>
      </dgm:t>
    </dgm:pt>
    <dgm:pt modelId="{C366AA71-6C4B-470A-A5A8-6693BD6065AF}" type="sibTrans" cxnId="{FCB5EF5D-1062-4CA0-816D-B2111B6B7483}">
      <dgm:prSet/>
      <dgm:spPr/>
      <dgm:t>
        <a:bodyPr/>
        <a:lstStyle/>
        <a:p>
          <a:pPr rtl="1"/>
          <a:endParaRPr lang="ar-SA">
            <a:solidFill>
              <a:schemeClr val="tx1"/>
            </a:solidFill>
          </a:endParaRPr>
        </a:p>
      </dgm:t>
    </dgm:pt>
    <dgm:pt modelId="{C5E2EE6C-EBC4-4646-A3C2-550C17928BC0}">
      <dgm:prSet phldrT="[نص]" custT="1"/>
      <dgm:spPr/>
      <dgm:t>
        <a:bodyPr/>
        <a:lstStyle/>
        <a:p>
          <a:pPr rtl="1"/>
          <a:r>
            <a:rPr lang="ar-SA" sz="1200" b="1">
              <a:latin typeface="Sakkal Majalla" panose="02000000000000000000" pitchFamily="2" charset="-78"/>
              <a:cs typeface="Sakkal Majalla" panose="02000000000000000000" pitchFamily="2" charset="-78"/>
            </a:rPr>
            <a:t>وانتهى الاجتماع في تمام الساعة (  ...........................  ) بالشكر لجميع الحاضرات</a:t>
          </a:r>
          <a:endParaRPr lang="ar-SA" sz="1200">
            <a:solidFill>
              <a:schemeClr val="tx1"/>
            </a:solidFill>
            <a:latin typeface="Sakkal Majalla" panose="02000000000000000000" pitchFamily="2" charset="-78"/>
            <a:cs typeface="Sakkal Majalla" panose="02000000000000000000" pitchFamily="2" charset="-78"/>
          </a:endParaRPr>
        </a:p>
      </dgm:t>
    </dgm:pt>
    <dgm:pt modelId="{AE89F805-DA63-45CC-9E49-80E19CE50A42}" type="parTrans" cxnId="{F5DBA9A7-CA36-4E54-87F5-795867562FCA}">
      <dgm:prSet/>
      <dgm:spPr/>
      <dgm:t>
        <a:bodyPr/>
        <a:lstStyle/>
        <a:p>
          <a:pPr rtl="1"/>
          <a:endParaRPr lang="ar-SA"/>
        </a:p>
      </dgm:t>
    </dgm:pt>
    <dgm:pt modelId="{9C6948E3-0386-4FB6-A782-04F805DA3BF0}" type="sibTrans" cxnId="{F5DBA9A7-CA36-4E54-87F5-795867562FCA}">
      <dgm:prSet/>
      <dgm:spPr/>
      <dgm:t>
        <a:bodyPr/>
        <a:lstStyle/>
        <a:p>
          <a:pPr rtl="1"/>
          <a:endParaRPr lang="ar-SA"/>
        </a:p>
      </dgm:t>
    </dgm:pt>
    <dgm:pt modelId="{2688E0CF-B3F6-43A0-8D1F-815071D04742}">
      <dgm:prSet phldrT="[نص]" custT="1"/>
      <dgm:spPr/>
      <dgm:t>
        <a:bodyPr/>
        <a:lstStyle/>
        <a:p>
          <a:pPr rtl="1">
            <a:lnSpc>
              <a:spcPct val="100000"/>
            </a:lnSpc>
            <a:spcAft>
              <a:spcPts val="600"/>
            </a:spcAft>
          </a:pPr>
          <a:r>
            <a:rPr lang="ar-SA" sz="900" b="1">
              <a:solidFill>
                <a:schemeClr val="tx1"/>
              </a:solidFill>
              <a:latin typeface="Sakkal Majalla" panose="02000000000000000000" pitchFamily="2" charset="-78"/>
              <a:cs typeface="Sakkal Majalla" panose="02000000000000000000" pitchFamily="2" charset="-78"/>
            </a:rPr>
            <a:t>...........................................................................................................................................................................................................................................</a:t>
          </a:r>
          <a:endParaRPr lang="ar-SA" sz="900">
            <a:solidFill>
              <a:schemeClr val="tx1"/>
            </a:solidFill>
            <a:latin typeface="Sakkal Majalla" panose="02000000000000000000" pitchFamily="2" charset="-78"/>
            <a:cs typeface="Sakkal Majalla" panose="02000000000000000000" pitchFamily="2" charset="-78"/>
          </a:endParaRPr>
        </a:p>
      </dgm:t>
    </dgm:pt>
    <dgm:pt modelId="{F608CF74-C27C-4D62-90E5-EF9BBC078F3A}" type="parTrans" cxnId="{03A8485C-4F75-44D2-9987-0ABF4FCA421B}">
      <dgm:prSet/>
      <dgm:spPr/>
      <dgm:t>
        <a:bodyPr/>
        <a:lstStyle/>
        <a:p>
          <a:pPr rtl="1"/>
          <a:endParaRPr lang="ar-SA"/>
        </a:p>
      </dgm:t>
    </dgm:pt>
    <dgm:pt modelId="{73244121-055D-4E8A-8B47-6991384590EC}" type="sibTrans" cxnId="{03A8485C-4F75-44D2-9987-0ABF4FCA421B}">
      <dgm:prSet/>
      <dgm:spPr/>
      <dgm:t>
        <a:bodyPr/>
        <a:lstStyle/>
        <a:p>
          <a:pPr rtl="1"/>
          <a:endParaRPr lang="ar-SA"/>
        </a:p>
      </dgm:t>
    </dgm:pt>
    <dgm:pt modelId="{FC9134D4-6306-4487-8A38-457C0556E09A}">
      <dgm:prSet custT="1"/>
      <dgm:spPr/>
      <dgm:t>
        <a:bodyPr/>
        <a:lstStyle/>
        <a:p>
          <a:pPr rtl="1">
            <a:spcAft>
              <a:spcPts val="600"/>
            </a:spcAft>
          </a:pPr>
          <a:r>
            <a:rPr lang="ar-SA" sz="900" b="1">
              <a:solidFill>
                <a:schemeClr val="tx1"/>
              </a:solidFill>
              <a:latin typeface="Sakkal Majalla" panose="02000000000000000000" pitchFamily="2" charset="-78"/>
              <a:cs typeface="Sakkal Majalla" panose="02000000000000000000" pitchFamily="2" charset="-78"/>
            </a:rPr>
            <a:t>...........................................................................................................................................................................................................................................</a:t>
          </a:r>
          <a:endParaRPr lang="ar-SA" sz="900">
            <a:solidFill>
              <a:schemeClr val="tx1"/>
            </a:solidFill>
            <a:latin typeface="Sakkal Majalla" panose="02000000000000000000" pitchFamily="2" charset="-78"/>
            <a:cs typeface="Sakkal Majalla" panose="02000000000000000000" pitchFamily="2" charset="-78"/>
          </a:endParaRPr>
        </a:p>
      </dgm:t>
    </dgm:pt>
    <dgm:pt modelId="{47B12712-E989-4A0B-891A-A81D00F126BF}" type="parTrans" cxnId="{8C8FF069-47EF-4C67-A02A-5E3022C54C97}">
      <dgm:prSet/>
      <dgm:spPr/>
      <dgm:t>
        <a:bodyPr/>
        <a:lstStyle/>
        <a:p>
          <a:pPr rtl="1"/>
          <a:endParaRPr lang="ar-SA"/>
        </a:p>
      </dgm:t>
    </dgm:pt>
    <dgm:pt modelId="{0BF9EB0C-2623-46D3-8DF4-2B34F650D116}" type="sibTrans" cxnId="{8C8FF069-47EF-4C67-A02A-5E3022C54C97}">
      <dgm:prSet/>
      <dgm:spPr/>
      <dgm:t>
        <a:bodyPr/>
        <a:lstStyle/>
        <a:p>
          <a:pPr rtl="1"/>
          <a:endParaRPr lang="ar-SA"/>
        </a:p>
      </dgm:t>
    </dgm:pt>
    <dgm:pt modelId="{86C06266-2B8D-445D-A4B4-BD072E924AF3}">
      <dgm:prSet custT="1"/>
      <dgm:spPr/>
      <dgm:t>
        <a:bodyPr/>
        <a:lstStyle/>
        <a:p>
          <a:pPr rtl="1">
            <a:spcAft>
              <a:spcPts val="600"/>
            </a:spcAft>
          </a:pPr>
          <a:r>
            <a:rPr lang="ar-SA" sz="900" b="1">
              <a:solidFill>
                <a:schemeClr val="tx1"/>
              </a:solidFill>
              <a:latin typeface="Sakkal Majalla" panose="02000000000000000000" pitchFamily="2" charset="-78"/>
              <a:cs typeface="Sakkal Majalla" panose="02000000000000000000" pitchFamily="2" charset="-78"/>
            </a:rPr>
            <a:t>...........................................................................................................................................................................................................................................</a:t>
          </a:r>
          <a:endParaRPr lang="ar-SA" sz="900">
            <a:solidFill>
              <a:schemeClr val="tx1"/>
            </a:solidFill>
            <a:latin typeface="Sakkal Majalla" panose="02000000000000000000" pitchFamily="2" charset="-78"/>
            <a:cs typeface="Sakkal Majalla" panose="02000000000000000000" pitchFamily="2" charset="-78"/>
          </a:endParaRPr>
        </a:p>
      </dgm:t>
    </dgm:pt>
    <dgm:pt modelId="{CFF03E73-71F7-437F-81DF-3ED480B44666}" type="parTrans" cxnId="{84783382-AECC-41FE-A077-7D790E70A6D1}">
      <dgm:prSet/>
      <dgm:spPr/>
      <dgm:t>
        <a:bodyPr/>
        <a:lstStyle/>
        <a:p>
          <a:pPr rtl="1"/>
          <a:endParaRPr lang="ar-SA"/>
        </a:p>
      </dgm:t>
    </dgm:pt>
    <dgm:pt modelId="{65E4613F-734F-4688-ADA9-16D4DE14FFB0}" type="sibTrans" cxnId="{84783382-AECC-41FE-A077-7D790E70A6D1}">
      <dgm:prSet/>
      <dgm:spPr/>
      <dgm:t>
        <a:bodyPr/>
        <a:lstStyle/>
        <a:p>
          <a:pPr rtl="1"/>
          <a:endParaRPr lang="ar-SA"/>
        </a:p>
      </dgm:t>
    </dgm:pt>
    <dgm:pt modelId="{8B544E64-8D0D-4DFA-8D9E-2582AFEFC2F2}" type="pres">
      <dgm:prSet presAssocID="{717DECA9-635F-42EC-B32A-601E30F538C7}" presName="linear" presStyleCnt="0">
        <dgm:presLayoutVars>
          <dgm:dir val="rev"/>
          <dgm:animLvl val="lvl"/>
          <dgm:resizeHandles val="exact"/>
        </dgm:presLayoutVars>
      </dgm:prSet>
      <dgm:spPr/>
      <dgm:t>
        <a:bodyPr/>
        <a:lstStyle/>
        <a:p>
          <a:pPr rtl="1"/>
          <a:endParaRPr lang="ar-SA"/>
        </a:p>
      </dgm:t>
    </dgm:pt>
    <dgm:pt modelId="{9A07FE54-13C0-40A0-BC9E-B65E8A6A1DEA}" type="pres">
      <dgm:prSet presAssocID="{6A4C96B6-13D7-4415-BBA0-2CAC1BF74948}" presName="parentLin" presStyleCnt="0"/>
      <dgm:spPr/>
    </dgm:pt>
    <dgm:pt modelId="{7B1FC5A0-049B-4E6B-8769-06AFD86389FE}" type="pres">
      <dgm:prSet presAssocID="{6A4C96B6-13D7-4415-BBA0-2CAC1BF74948}" presName="parentLeftMargin" presStyleLbl="node1" presStyleIdx="0" presStyleCnt="2"/>
      <dgm:spPr/>
      <dgm:t>
        <a:bodyPr/>
        <a:lstStyle/>
        <a:p>
          <a:pPr rtl="1"/>
          <a:endParaRPr lang="ar-SA"/>
        </a:p>
      </dgm:t>
    </dgm:pt>
    <dgm:pt modelId="{AC338AFF-C2BC-456D-BA4A-2792B1E54B62}" type="pres">
      <dgm:prSet presAssocID="{6A4C96B6-13D7-4415-BBA0-2CAC1BF74948}" presName="parentText" presStyleLbl="node1" presStyleIdx="0" presStyleCnt="2" custScaleY="114694">
        <dgm:presLayoutVars>
          <dgm:chMax val="0"/>
          <dgm:bulletEnabled val="1"/>
        </dgm:presLayoutVars>
      </dgm:prSet>
      <dgm:spPr/>
      <dgm:t>
        <a:bodyPr/>
        <a:lstStyle/>
        <a:p>
          <a:pPr rtl="1"/>
          <a:endParaRPr lang="ar-SA"/>
        </a:p>
      </dgm:t>
    </dgm:pt>
    <dgm:pt modelId="{193A6F60-F32A-41BE-91D3-E5A8C802BD4D}" type="pres">
      <dgm:prSet presAssocID="{6A4C96B6-13D7-4415-BBA0-2CAC1BF74948}" presName="negativeSpace" presStyleCnt="0"/>
      <dgm:spPr/>
    </dgm:pt>
    <dgm:pt modelId="{7D4D013A-5491-46F1-9149-5B8AE5E69B30}" type="pres">
      <dgm:prSet presAssocID="{6A4C96B6-13D7-4415-BBA0-2CAC1BF74948}" presName="childText" presStyleLbl="conFgAcc1" presStyleIdx="0" presStyleCnt="2">
        <dgm:presLayoutVars>
          <dgm:bulletEnabled val="1"/>
        </dgm:presLayoutVars>
      </dgm:prSet>
      <dgm:spPr/>
      <dgm:t>
        <a:bodyPr/>
        <a:lstStyle/>
        <a:p>
          <a:pPr rtl="1"/>
          <a:endParaRPr lang="ar-SA"/>
        </a:p>
      </dgm:t>
    </dgm:pt>
    <dgm:pt modelId="{FE2764F8-C44A-44F4-9428-6F766D58B3D7}" type="pres">
      <dgm:prSet presAssocID="{FD912913-7A77-4045-9C19-D48ADBA67CB0}" presName="spaceBetweenRectangles" presStyleCnt="0"/>
      <dgm:spPr/>
    </dgm:pt>
    <dgm:pt modelId="{324ACCB3-3D6F-450B-897A-D6A7CB360626}" type="pres">
      <dgm:prSet presAssocID="{C5E2EE6C-EBC4-4646-A3C2-550C17928BC0}" presName="parentLin" presStyleCnt="0"/>
      <dgm:spPr/>
    </dgm:pt>
    <dgm:pt modelId="{2C85D92F-1931-4DC4-95BA-ACBD0175F9C3}" type="pres">
      <dgm:prSet presAssocID="{C5E2EE6C-EBC4-4646-A3C2-550C17928BC0}" presName="parentLeftMargin" presStyleLbl="node1" presStyleIdx="0" presStyleCnt="2"/>
      <dgm:spPr/>
      <dgm:t>
        <a:bodyPr/>
        <a:lstStyle/>
        <a:p>
          <a:pPr rtl="1"/>
          <a:endParaRPr lang="ar-SA"/>
        </a:p>
      </dgm:t>
    </dgm:pt>
    <dgm:pt modelId="{FD00AAFA-24D1-4BEA-A6FD-7E8FB0122978}" type="pres">
      <dgm:prSet presAssocID="{C5E2EE6C-EBC4-4646-A3C2-550C17928BC0}" presName="parentText" presStyleLbl="node1" presStyleIdx="1" presStyleCnt="2">
        <dgm:presLayoutVars>
          <dgm:chMax val="0"/>
          <dgm:bulletEnabled val="1"/>
        </dgm:presLayoutVars>
      </dgm:prSet>
      <dgm:spPr/>
      <dgm:t>
        <a:bodyPr/>
        <a:lstStyle/>
        <a:p>
          <a:pPr rtl="1"/>
          <a:endParaRPr lang="ar-SA"/>
        </a:p>
      </dgm:t>
    </dgm:pt>
    <dgm:pt modelId="{838FAA33-D552-458F-A7A9-2B2E56560DC3}" type="pres">
      <dgm:prSet presAssocID="{C5E2EE6C-EBC4-4646-A3C2-550C17928BC0}" presName="negativeSpace" presStyleCnt="0"/>
      <dgm:spPr/>
    </dgm:pt>
    <dgm:pt modelId="{C65A45ED-24F4-4883-AC90-7CD26FADAD5B}" type="pres">
      <dgm:prSet presAssocID="{C5E2EE6C-EBC4-4646-A3C2-550C17928BC0}" presName="childText" presStyleLbl="conFgAcc1" presStyleIdx="1" presStyleCnt="2">
        <dgm:presLayoutVars>
          <dgm:bulletEnabled val="1"/>
        </dgm:presLayoutVars>
      </dgm:prSet>
      <dgm:spPr/>
    </dgm:pt>
  </dgm:ptLst>
  <dgm:cxnLst>
    <dgm:cxn modelId="{03A8485C-4F75-44D2-9987-0ABF4FCA421B}" srcId="{6A4C96B6-13D7-4415-BBA0-2CAC1BF74948}" destId="{2688E0CF-B3F6-43A0-8D1F-815071D04742}" srcOrd="3" destOrd="0" parTransId="{F608CF74-C27C-4D62-90E5-EF9BBC078F3A}" sibTransId="{73244121-055D-4E8A-8B47-6991384590EC}"/>
    <dgm:cxn modelId="{4CBDA059-421B-40C6-9F69-E9A6D1CCCBCB}" type="presOf" srcId="{C5E2EE6C-EBC4-4646-A3C2-550C17928BC0}" destId="{2C85D92F-1931-4DC4-95BA-ACBD0175F9C3}" srcOrd="0" destOrd="0" presId="urn:microsoft.com/office/officeart/2005/8/layout/list1"/>
    <dgm:cxn modelId="{A0FB84C2-A493-431E-9A74-7506A4F74593}" type="presOf" srcId="{6A4C96B6-13D7-4415-BBA0-2CAC1BF74948}" destId="{AC338AFF-C2BC-456D-BA4A-2792B1E54B62}" srcOrd="1" destOrd="0" presId="urn:microsoft.com/office/officeart/2005/8/layout/list1"/>
    <dgm:cxn modelId="{81D27FD8-2473-4A86-9F59-7DDC600886B0}" type="presOf" srcId="{FC9134D4-6306-4487-8A38-457C0556E09A}" destId="{7D4D013A-5491-46F1-9149-5B8AE5E69B30}" srcOrd="0" destOrd="4" presId="urn:microsoft.com/office/officeart/2005/8/layout/list1"/>
    <dgm:cxn modelId="{8C8FF069-47EF-4C67-A02A-5E3022C54C97}" srcId="{6A4C96B6-13D7-4415-BBA0-2CAC1BF74948}" destId="{FC9134D4-6306-4487-8A38-457C0556E09A}" srcOrd="4" destOrd="0" parTransId="{47B12712-E989-4A0B-891A-A81D00F126BF}" sibTransId="{0BF9EB0C-2623-46D3-8DF4-2B34F650D116}"/>
    <dgm:cxn modelId="{A29B48C7-D2E9-4AA1-A70F-A3AA77B08328}" srcId="{6A4C96B6-13D7-4415-BBA0-2CAC1BF74948}" destId="{02087B11-672B-4BAB-AE92-EC3D1EDB4741}" srcOrd="1" destOrd="0" parTransId="{9B0A7E9A-6927-48CA-AD6B-B9ADB5876D18}" sibTransId="{0B1A15B7-6382-4770-A7D7-5ACA8775FB2F}"/>
    <dgm:cxn modelId="{A3963321-AB76-4BD5-97BD-87B6FECE8EEE}" srcId="{717DECA9-635F-42EC-B32A-601E30F538C7}" destId="{6A4C96B6-13D7-4415-BBA0-2CAC1BF74948}" srcOrd="0" destOrd="0" parTransId="{F79C6588-C3EE-47C1-B1B7-ADB185D2701A}" sibTransId="{FD912913-7A77-4045-9C19-D48ADBA67CB0}"/>
    <dgm:cxn modelId="{6B2E67DC-483D-4089-AD92-A2F9A0FC3E46}" type="presOf" srcId="{6A4C96B6-13D7-4415-BBA0-2CAC1BF74948}" destId="{7B1FC5A0-049B-4E6B-8769-06AFD86389FE}" srcOrd="0" destOrd="0" presId="urn:microsoft.com/office/officeart/2005/8/layout/list1"/>
    <dgm:cxn modelId="{8766A5AC-6D47-41E8-AB22-46DE74F6AEEE}" type="presOf" srcId="{79151632-507C-4441-A30C-2EE5DF4F273E}" destId="{7D4D013A-5491-46F1-9149-5B8AE5E69B30}" srcOrd="0" destOrd="2" presId="urn:microsoft.com/office/officeart/2005/8/layout/list1"/>
    <dgm:cxn modelId="{71E85652-8B3B-4127-B074-78ECDF3F94C0}" type="presOf" srcId="{124B76EA-6E98-4004-BE52-1B96B9D2CB20}" destId="{7D4D013A-5491-46F1-9149-5B8AE5E69B30}" srcOrd="0" destOrd="0" presId="urn:microsoft.com/office/officeart/2005/8/layout/list1"/>
    <dgm:cxn modelId="{F5DBA9A7-CA36-4E54-87F5-795867562FCA}" srcId="{717DECA9-635F-42EC-B32A-601E30F538C7}" destId="{C5E2EE6C-EBC4-4646-A3C2-550C17928BC0}" srcOrd="1" destOrd="0" parTransId="{AE89F805-DA63-45CC-9E49-80E19CE50A42}" sibTransId="{9C6948E3-0386-4FB6-A782-04F805DA3BF0}"/>
    <dgm:cxn modelId="{0A9C6D6E-98CF-4D96-BB61-91B00FE84075}" srcId="{6A4C96B6-13D7-4415-BBA0-2CAC1BF74948}" destId="{124B76EA-6E98-4004-BE52-1B96B9D2CB20}" srcOrd="0" destOrd="0" parTransId="{ED0E92D2-05C4-4980-9B7B-4CEDF1BB30CA}" sibTransId="{6B4C6939-7592-4AC7-8AB1-566D69B917FB}"/>
    <dgm:cxn modelId="{E412CE6A-4C49-407D-A7CC-2D6E46A0A036}" type="presOf" srcId="{C5E2EE6C-EBC4-4646-A3C2-550C17928BC0}" destId="{FD00AAFA-24D1-4BEA-A6FD-7E8FB0122978}" srcOrd="1" destOrd="0" presId="urn:microsoft.com/office/officeart/2005/8/layout/list1"/>
    <dgm:cxn modelId="{DD18FB77-BDD3-4A7C-B9CB-E04125CB9030}" type="presOf" srcId="{2688E0CF-B3F6-43A0-8D1F-815071D04742}" destId="{7D4D013A-5491-46F1-9149-5B8AE5E69B30}" srcOrd="0" destOrd="3" presId="urn:microsoft.com/office/officeart/2005/8/layout/list1"/>
    <dgm:cxn modelId="{84783382-AECC-41FE-A077-7D790E70A6D1}" srcId="{6A4C96B6-13D7-4415-BBA0-2CAC1BF74948}" destId="{86C06266-2B8D-445D-A4B4-BD072E924AF3}" srcOrd="5" destOrd="0" parTransId="{CFF03E73-71F7-437F-81DF-3ED480B44666}" sibTransId="{65E4613F-734F-4688-ADA9-16D4DE14FFB0}"/>
    <dgm:cxn modelId="{CB7DB33E-9653-49D7-8A57-1D3DD1D5FC8A}" type="presOf" srcId="{02087B11-672B-4BAB-AE92-EC3D1EDB4741}" destId="{7D4D013A-5491-46F1-9149-5B8AE5E69B30}" srcOrd="0" destOrd="1" presId="urn:microsoft.com/office/officeart/2005/8/layout/list1"/>
    <dgm:cxn modelId="{FCB5EF5D-1062-4CA0-816D-B2111B6B7483}" srcId="{6A4C96B6-13D7-4415-BBA0-2CAC1BF74948}" destId="{79151632-507C-4441-A30C-2EE5DF4F273E}" srcOrd="2" destOrd="0" parTransId="{10D77AD5-8EFE-41BD-93DD-F7AB3F1BDDF6}" sibTransId="{C366AA71-6C4B-470A-A5A8-6693BD6065AF}"/>
    <dgm:cxn modelId="{A2B93F2E-D395-47FB-9617-98AAD4DC368C}" type="presOf" srcId="{717DECA9-635F-42EC-B32A-601E30F538C7}" destId="{8B544E64-8D0D-4DFA-8D9E-2582AFEFC2F2}" srcOrd="0" destOrd="0" presId="urn:microsoft.com/office/officeart/2005/8/layout/list1"/>
    <dgm:cxn modelId="{01937002-FDD7-4ADA-82AB-2D1FBE33780B}" type="presOf" srcId="{86C06266-2B8D-445D-A4B4-BD072E924AF3}" destId="{7D4D013A-5491-46F1-9149-5B8AE5E69B30}" srcOrd="0" destOrd="5" presId="urn:microsoft.com/office/officeart/2005/8/layout/list1"/>
    <dgm:cxn modelId="{DA35E472-FB7E-4081-BF56-45B25FDD90DD}" type="presParOf" srcId="{8B544E64-8D0D-4DFA-8D9E-2582AFEFC2F2}" destId="{9A07FE54-13C0-40A0-BC9E-B65E8A6A1DEA}" srcOrd="0" destOrd="0" presId="urn:microsoft.com/office/officeart/2005/8/layout/list1"/>
    <dgm:cxn modelId="{3738DDB2-4A87-4A89-9D7B-85E3BA791741}" type="presParOf" srcId="{9A07FE54-13C0-40A0-BC9E-B65E8A6A1DEA}" destId="{7B1FC5A0-049B-4E6B-8769-06AFD86389FE}" srcOrd="0" destOrd="0" presId="urn:microsoft.com/office/officeart/2005/8/layout/list1"/>
    <dgm:cxn modelId="{9BFD4F63-AC1D-4231-8464-147BD86C5D89}" type="presParOf" srcId="{9A07FE54-13C0-40A0-BC9E-B65E8A6A1DEA}" destId="{AC338AFF-C2BC-456D-BA4A-2792B1E54B62}" srcOrd="1" destOrd="0" presId="urn:microsoft.com/office/officeart/2005/8/layout/list1"/>
    <dgm:cxn modelId="{962760A1-5FFC-45C6-949B-E22B1B46C640}" type="presParOf" srcId="{8B544E64-8D0D-4DFA-8D9E-2582AFEFC2F2}" destId="{193A6F60-F32A-41BE-91D3-E5A8C802BD4D}" srcOrd="1" destOrd="0" presId="urn:microsoft.com/office/officeart/2005/8/layout/list1"/>
    <dgm:cxn modelId="{1FD99E4C-5817-4D77-BD7D-4EF7427CE96C}" type="presParOf" srcId="{8B544E64-8D0D-4DFA-8D9E-2582AFEFC2F2}" destId="{7D4D013A-5491-46F1-9149-5B8AE5E69B30}" srcOrd="2" destOrd="0" presId="urn:microsoft.com/office/officeart/2005/8/layout/list1"/>
    <dgm:cxn modelId="{F6C39560-C48C-4BEB-BA6D-A50E4ABC1CF4}" type="presParOf" srcId="{8B544E64-8D0D-4DFA-8D9E-2582AFEFC2F2}" destId="{FE2764F8-C44A-44F4-9428-6F766D58B3D7}" srcOrd="3" destOrd="0" presId="urn:microsoft.com/office/officeart/2005/8/layout/list1"/>
    <dgm:cxn modelId="{AD995B7A-BF67-4CA3-8B80-867DC7CE8587}" type="presParOf" srcId="{8B544E64-8D0D-4DFA-8D9E-2582AFEFC2F2}" destId="{324ACCB3-3D6F-450B-897A-D6A7CB360626}" srcOrd="4" destOrd="0" presId="urn:microsoft.com/office/officeart/2005/8/layout/list1"/>
    <dgm:cxn modelId="{2F109BE8-8561-45BE-85CC-5A10F1AC83F1}" type="presParOf" srcId="{324ACCB3-3D6F-450B-897A-D6A7CB360626}" destId="{2C85D92F-1931-4DC4-95BA-ACBD0175F9C3}" srcOrd="0" destOrd="0" presId="urn:microsoft.com/office/officeart/2005/8/layout/list1"/>
    <dgm:cxn modelId="{3E46805F-DA47-4A3E-A454-48083DC71362}" type="presParOf" srcId="{324ACCB3-3D6F-450B-897A-D6A7CB360626}" destId="{FD00AAFA-24D1-4BEA-A6FD-7E8FB0122978}" srcOrd="1" destOrd="0" presId="urn:microsoft.com/office/officeart/2005/8/layout/list1"/>
    <dgm:cxn modelId="{292042C2-6589-4D16-8135-8635EB520509}" type="presParOf" srcId="{8B544E64-8D0D-4DFA-8D9E-2582AFEFC2F2}" destId="{838FAA33-D552-458F-A7A9-2B2E56560DC3}" srcOrd="5" destOrd="0" presId="urn:microsoft.com/office/officeart/2005/8/layout/list1"/>
    <dgm:cxn modelId="{FF34D8AC-59FE-4826-BC7F-61EB47A7997B}" type="presParOf" srcId="{8B544E64-8D0D-4DFA-8D9E-2582AFEFC2F2}" destId="{C65A45ED-24F4-4883-AC90-7CD26FADAD5B}" srcOrd="6" destOrd="0" presId="urn:microsoft.com/office/officeart/2005/8/layout/list1"/>
  </dgm:cxnLst>
  <dgm:bg/>
  <dgm:whole/>
  <dgm:extLst>
    <a:ext uri="http://schemas.microsoft.com/office/drawing/2008/diagram">
      <dsp:dataModelExt xmlns:dsp="http://schemas.microsoft.com/office/drawing/2008/diagram" relId="rId52" minVer="http://schemas.openxmlformats.org/drawingml/2006/diagram"/>
    </a:ext>
  </dgm:extLst>
</dgm:dataModel>
</file>

<file path=word/diagrams/data80.xml><?xml version="1.0" encoding="utf-8"?>
<dgm:dataModel xmlns:dgm="http://schemas.openxmlformats.org/drawingml/2006/diagram" xmlns:a="http://schemas.openxmlformats.org/drawingml/2006/main">
  <dgm:ptLst>
    <dgm:pt modelId="{717DECA9-635F-42EC-B32A-601E30F538C7}" type="doc">
      <dgm:prSet loTypeId="urn:microsoft.com/office/officeart/2005/8/layout/list1" loCatId="list" qsTypeId="urn:microsoft.com/office/officeart/2005/8/quickstyle/simple5" qsCatId="simple" csTypeId="urn:microsoft.com/office/officeart/2005/8/colors/colorful5" csCatId="colorful" phldr="1"/>
      <dgm:spPr/>
      <dgm:t>
        <a:bodyPr/>
        <a:lstStyle/>
        <a:p>
          <a:pPr rtl="1"/>
          <a:endParaRPr lang="ar-SA"/>
        </a:p>
      </dgm:t>
    </dgm:pt>
    <dgm:pt modelId="{6A4C96B6-13D7-4415-BBA0-2CAC1BF74948}">
      <dgm:prSet phldrT="[نص]" custT="1"/>
      <dgm:spPr/>
      <dgm:t>
        <a:bodyPr/>
        <a:lstStyle/>
        <a:p>
          <a:pPr rtl="1"/>
          <a:r>
            <a:rPr lang="ar-SA" sz="1600" b="1">
              <a:latin typeface="Sakkal Majalla" panose="02000000000000000000" pitchFamily="2" charset="-78"/>
              <a:cs typeface="Sakkal Majalla" panose="02000000000000000000" pitchFamily="2" charset="-78"/>
            </a:rPr>
            <a:t>ما لم ينفذ من التوصيات وأسباب عدم التنفيذ</a:t>
          </a:r>
        </a:p>
      </dgm:t>
    </dgm:pt>
    <dgm:pt modelId="{F79C6588-C3EE-47C1-B1B7-ADB185D2701A}" type="parTrans" cxnId="{A3963321-AB76-4BD5-97BD-87B6FECE8EEE}">
      <dgm:prSet/>
      <dgm:spPr/>
      <dgm:t>
        <a:bodyPr/>
        <a:lstStyle/>
        <a:p>
          <a:pPr rtl="1"/>
          <a:endParaRPr lang="ar-SA" sz="1100">
            <a:solidFill>
              <a:schemeClr val="tx1"/>
            </a:solidFill>
            <a:latin typeface="Sakkal Majalla" panose="02000000000000000000" pitchFamily="2" charset="-78"/>
            <a:cs typeface="Sakkal Majalla" panose="02000000000000000000" pitchFamily="2" charset="-78"/>
          </a:endParaRPr>
        </a:p>
      </dgm:t>
    </dgm:pt>
    <dgm:pt modelId="{FD912913-7A77-4045-9C19-D48ADBA67CB0}" type="sibTrans" cxnId="{A3963321-AB76-4BD5-97BD-87B6FECE8EEE}">
      <dgm:prSet/>
      <dgm:spPr/>
      <dgm:t>
        <a:bodyPr/>
        <a:lstStyle/>
        <a:p>
          <a:pPr rtl="1"/>
          <a:endParaRPr lang="ar-SA" sz="1100">
            <a:solidFill>
              <a:schemeClr val="tx1"/>
            </a:solidFill>
            <a:latin typeface="Sakkal Majalla" panose="02000000000000000000" pitchFamily="2" charset="-78"/>
            <a:cs typeface="Sakkal Majalla" panose="02000000000000000000" pitchFamily="2" charset="-78"/>
          </a:endParaRPr>
        </a:p>
      </dgm:t>
    </dgm:pt>
    <dgm:pt modelId="{124B76EA-6E98-4004-BE52-1B96B9D2CB20}">
      <dgm:prSet phldrT="[نص]" custT="1"/>
      <dgm:spPr/>
      <dgm:t>
        <a:bodyPr/>
        <a:lstStyle/>
        <a:p>
          <a:pPr rtl="1">
            <a:lnSpc>
              <a:spcPct val="100000"/>
            </a:lnSpc>
            <a:spcAft>
              <a:spcPts val="300"/>
            </a:spcAft>
          </a:pPr>
          <a:r>
            <a:rPr lang="ar-SA" sz="900" b="1">
              <a:latin typeface="Sakkal Majalla" panose="02000000000000000000" pitchFamily="2" charset="-78"/>
              <a:cs typeface="Sakkal Majalla" panose="02000000000000000000" pitchFamily="2" charset="-78"/>
            </a:rPr>
            <a:t>...........................................................................................................................................................................................................................................</a:t>
          </a:r>
          <a:endParaRPr lang="ar-SA" sz="900">
            <a:latin typeface="Sakkal Majalla" panose="02000000000000000000" pitchFamily="2" charset="-78"/>
            <a:cs typeface="Sakkal Majalla" panose="02000000000000000000" pitchFamily="2" charset="-78"/>
          </a:endParaRPr>
        </a:p>
      </dgm:t>
    </dgm:pt>
    <dgm:pt modelId="{ED0E92D2-05C4-4980-9B7B-4CEDF1BB30CA}" type="parTrans" cxnId="{0A9C6D6E-98CF-4D96-BB61-91B00FE84075}">
      <dgm:prSet/>
      <dgm:spPr/>
      <dgm:t>
        <a:bodyPr/>
        <a:lstStyle/>
        <a:p>
          <a:pPr rtl="1"/>
          <a:endParaRPr lang="ar-SA" sz="1100">
            <a:solidFill>
              <a:schemeClr val="tx1"/>
            </a:solidFill>
            <a:latin typeface="Sakkal Majalla" panose="02000000000000000000" pitchFamily="2" charset="-78"/>
            <a:cs typeface="Sakkal Majalla" panose="02000000000000000000" pitchFamily="2" charset="-78"/>
          </a:endParaRPr>
        </a:p>
      </dgm:t>
    </dgm:pt>
    <dgm:pt modelId="{6B4C6939-7592-4AC7-8AB1-566D69B917FB}" type="sibTrans" cxnId="{0A9C6D6E-98CF-4D96-BB61-91B00FE84075}">
      <dgm:prSet/>
      <dgm:spPr/>
      <dgm:t>
        <a:bodyPr/>
        <a:lstStyle/>
        <a:p>
          <a:pPr rtl="1"/>
          <a:endParaRPr lang="ar-SA" sz="1100">
            <a:solidFill>
              <a:schemeClr val="tx1"/>
            </a:solidFill>
            <a:latin typeface="Sakkal Majalla" panose="02000000000000000000" pitchFamily="2" charset="-78"/>
            <a:cs typeface="Sakkal Majalla" panose="02000000000000000000" pitchFamily="2" charset="-78"/>
          </a:endParaRPr>
        </a:p>
      </dgm:t>
    </dgm:pt>
    <dgm:pt modelId="{02087B11-672B-4BAB-AE92-EC3D1EDB4741}">
      <dgm:prSet phldrT="[نص]" custT="1"/>
      <dgm:spPr/>
      <dgm:t>
        <a:bodyPr/>
        <a:lstStyle/>
        <a:p>
          <a:pPr rtl="1">
            <a:lnSpc>
              <a:spcPct val="100000"/>
            </a:lnSpc>
            <a:spcAft>
              <a:spcPts val="300"/>
            </a:spcAft>
          </a:pPr>
          <a:r>
            <a:rPr lang="ar-SA" sz="900" b="1">
              <a:latin typeface="Sakkal Majalla" panose="02000000000000000000" pitchFamily="2" charset="-78"/>
              <a:cs typeface="Sakkal Majalla" panose="02000000000000000000" pitchFamily="2" charset="-78"/>
            </a:rPr>
            <a:t>...........................................................................................................................................................................................................................................</a:t>
          </a:r>
          <a:endParaRPr lang="ar-SA" sz="900">
            <a:latin typeface="Sakkal Majalla" panose="02000000000000000000" pitchFamily="2" charset="-78"/>
            <a:cs typeface="Sakkal Majalla" panose="02000000000000000000" pitchFamily="2" charset="-78"/>
          </a:endParaRPr>
        </a:p>
      </dgm:t>
    </dgm:pt>
    <dgm:pt modelId="{9B0A7E9A-6927-48CA-AD6B-B9ADB5876D18}" type="parTrans" cxnId="{A29B48C7-D2E9-4AA1-A70F-A3AA77B08328}">
      <dgm:prSet/>
      <dgm:spPr/>
      <dgm:t>
        <a:bodyPr/>
        <a:lstStyle/>
        <a:p>
          <a:pPr rtl="1"/>
          <a:endParaRPr lang="ar-SA">
            <a:solidFill>
              <a:schemeClr val="tx1"/>
            </a:solidFill>
          </a:endParaRPr>
        </a:p>
      </dgm:t>
    </dgm:pt>
    <dgm:pt modelId="{0B1A15B7-6382-4770-A7D7-5ACA8775FB2F}" type="sibTrans" cxnId="{A29B48C7-D2E9-4AA1-A70F-A3AA77B08328}">
      <dgm:prSet/>
      <dgm:spPr/>
      <dgm:t>
        <a:bodyPr/>
        <a:lstStyle/>
        <a:p>
          <a:pPr rtl="1"/>
          <a:endParaRPr lang="ar-SA">
            <a:solidFill>
              <a:schemeClr val="tx1"/>
            </a:solidFill>
          </a:endParaRPr>
        </a:p>
      </dgm:t>
    </dgm:pt>
    <dgm:pt modelId="{79151632-507C-4441-A30C-2EE5DF4F273E}">
      <dgm:prSet phldrT="[نص]" custT="1"/>
      <dgm:spPr/>
      <dgm:t>
        <a:bodyPr/>
        <a:lstStyle/>
        <a:p>
          <a:pPr rtl="1">
            <a:lnSpc>
              <a:spcPct val="100000"/>
            </a:lnSpc>
            <a:spcAft>
              <a:spcPts val="300"/>
            </a:spcAft>
          </a:pPr>
          <a:r>
            <a:rPr lang="ar-SA" sz="900" b="1">
              <a:latin typeface="Sakkal Majalla" panose="02000000000000000000" pitchFamily="2" charset="-78"/>
              <a:cs typeface="Sakkal Majalla" panose="02000000000000000000" pitchFamily="2" charset="-78"/>
            </a:rPr>
            <a:t>...........................................................................................................................................................................................................................................</a:t>
          </a:r>
          <a:endParaRPr lang="ar-SA" sz="900">
            <a:latin typeface="Sakkal Majalla" panose="02000000000000000000" pitchFamily="2" charset="-78"/>
            <a:cs typeface="Sakkal Majalla" panose="02000000000000000000" pitchFamily="2" charset="-78"/>
          </a:endParaRPr>
        </a:p>
      </dgm:t>
    </dgm:pt>
    <dgm:pt modelId="{10D77AD5-8EFE-41BD-93DD-F7AB3F1BDDF6}" type="parTrans" cxnId="{FCB5EF5D-1062-4CA0-816D-B2111B6B7483}">
      <dgm:prSet/>
      <dgm:spPr/>
      <dgm:t>
        <a:bodyPr/>
        <a:lstStyle/>
        <a:p>
          <a:pPr rtl="1"/>
          <a:endParaRPr lang="ar-SA">
            <a:solidFill>
              <a:schemeClr val="tx1"/>
            </a:solidFill>
          </a:endParaRPr>
        </a:p>
      </dgm:t>
    </dgm:pt>
    <dgm:pt modelId="{C366AA71-6C4B-470A-A5A8-6693BD6065AF}" type="sibTrans" cxnId="{FCB5EF5D-1062-4CA0-816D-B2111B6B7483}">
      <dgm:prSet/>
      <dgm:spPr/>
      <dgm:t>
        <a:bodyPr/>
        <a:lstStyle/>
        <a:p>
          <a:pPr rtl="1"/>
          <a:endParaRPr lang="ar-SA">
            <a:solidFill>
              <a:schemeClr val="tx1"/>
            </a:solidFill>
          </a:endParaRPr>
        </a:p>
      </dgm:t>
    </dgm:pt>
    <dgm:pt modelId="{C5E2EE6C-EBC4-4646-A3C2-550C17928BC0}">
      <dgm:prSet phldrT="[نص]" custT="1"/>
      <dgm:spPr/>
      <dgm:t>
        <a:bodyPr/>
        <a:lstStyle/>
        <a:p>
          <a:pPr rtl="1"/>
          <a:r>
            <a:rPr lang="ar-SA" sz="1200" b="1">
              <a:latin typeface="Sakkal Majalla" panose="02000000000000000000" pitchFamily="2" charset="-78"/>
              <a:cs typeface="Sakkal Majalla" panose="02000000000000000000" pitchFamily="2" charset="-78"/>
            </a:rPr>
            <a:t>وانتهى الاجتماع في تمام الساعة (  ...........................  ) بالشكر لجميع الحاضرات</a:t>
          </a:r>
          <a:endParaRPr lang="ar-SA" sz="1200">
            <a:latin typeface="Sakkal Majalla" panose="02000000000000000000" pitchFamily="2" charset="-78"/>
            <a:cs typeface="Sakkal Majalla" panose="02000000000000000000" pitchFamily="2" charset="-78"/>
          </a:endParaRPr>
        </a:p>
      </dgm:t>
    </dgm:pt>
    <dgm:pt modelId="{AE89F805-DA63-45CC-9E49-80E19CE50A42}" type="parTrans" cxnId="{F5DBA9A7-CA36-4E54-87F5-795867562FCA}">
      <dgm:prSet/>
      <dgm:spPr/>
      <dgm:t>
        <a:bodyPr/>
        <a:lstStyle/>
        <a:p>
          <a:pPr rtl="1"/>
          <a:endParaRPr lang="ar-SA"/>
        </a:p>
      </dgm:t>
    </dgm:pt>
    <dgm:pt modelId="{9C6948E3-0386-4FB6-A782-04F805DA3BF0}" type="sibTrans" cxnId="{F5DBA9A7-CA36-4E54-87F5-795867562FCA}">
      <dgm:prSet/>
      <dgm:spPr/>
      <dgm:t>
        <a:bodyPr/>
        <a:lstStyle/>
        <a:p>
          <a:pPr rtl="1"/>
          <a:endParaRPr lang="ar-SA"/>
        </a:p>
      </dgm:t>
    </dgm:pt>
    <dgm:pt modelId="{8B544E64-8D0D-4DFA-8D9E-2582AFEFC2F2}" type="pres">
      <dgm:prSet presAssocID="{717DECA9-635F-42EC-B32A-601E30F538C7}" presName="linear" presStyleCnt="0">
        <dgm:presLayoutVars>
          <dgm:dir val="rev"/>
          <dgm:animLvl val="lvl"/>
          <dgm:resizeHandles val="exact"/>
        </dgm:presLayoutVars>
      </dgm:prSet>
      <dgm:spPr/>
      <dgm:t>
        <a:bodyPr/>
        <a:lstStyle/>
        <a:p>
          <a:pPr rtl="1"/>
          <a:endParaRPr lang="ar-SA"/>
        </a:p>
      </dgm:t>
    </dgm:pt>
    <dgm:pt modelId="{9A07FE54-13C0-40A0-BC9E-B65E8A6A1DEA}" type="pres">
      <dgm:prSet presAssocID="{6A4C96B6-13D7-4415-BBA0-2CAC1BF74948}" presName="parentLin" presStyleCnt="0"/>
      <dgm:spPr/>
      <dgm:t>
        <a:bodyPr/>
        <a:lstStyle/>
        <a:p>
          <a:pPr rtl="1"/>
          <a:endParaRPr lang="ar-SA"/>
        </a:p>
      </dgm:t>
    </dgm:pt>
    <dgm:pt modelId="{7B1FC5A0-049B-4E6B-8769-06AFD86389FE}" type="pres">
      <dgm:prSet presAssocID="{6A4C96B6-13D7-4415-BBA0-2CAC1BF74948}" presName="parentLeftMargin" presStyleLbl="node1" presStyleIdx="0" presStyleCnt="2"/>
      <dgm:spPr/>
      <dgm:t>
        <a:bodyPr/>
        <a:lstStyle/>
        <a:p>
          <a:pPr rtl="1"/>
          <a:endParaRPr lang="ar-SA"/>
        </a:p>
      </dgm:t>
    </dgm:pt>
    <dgm:pt modelId="{AC338AFF-C2BC-456D-BA4A-2792B1E54B62}" type="pres">
      <dgm:prSet presAssocID="{6A4C96B6-13D7-4415-BBA0-2CAC1BF74948}" presName="parentText" presStyleLbl="node1" presStyleIdx="0" presStyleCnt="2" custScaleY="114694">
        <dgm:presLayoutVars>
          <dgm:chMax val="0"/>
          <dgm:bulletEnabled val="1"/>
        </dgm:presLayoutVars>
      </dgm:prSet>
      <dgm:spPr/>
      <dgm:t>
        <a:bodyPr/>
        <a:lstStyle/>
        <a:p>
          <a:pPr rtl="1"/>
          <a:endParaRPr lang="ar-SA"/>
        </a:p>
      </dgm:t>
    </dgm:pt>
    <dgm:pt modelId="{193A6F60-F32A-41BE-91D3-E5A8C802BD4D}" type="pres">
      <dgm:prSet presAssocID="{6A4C96B6-13D7-4415-BBA0-2CAC1BF74948}" presName="negativeSpace" presStyleCnt="0"/>
      <dgm:spPr/>
      <dgm:t>
        <a:bodyPr/>
        <a:lstStyle/>
        <a:p>
          <a:pPr rtl="1"/>
          <a:endParaRPr lang="ar-SA"/>
        </a:p>
      </dgm:t>
    </dgm:pt>
    <dgm:pt modelId="{7D4D013A-5491-46F1-9149-5B8AE5E69B30}" type="pres">
      <dgm:prSet presAssocID="{6A4C96B6-13D7-4415-BBA0-2CAC1BF74948}" presName="childText" presStyleLbl="conFgAcc1" presStyleIdx="0" presStyleCnt="2">
        <dgm:presLayoutVars>
          <dgm:bulletEnabled val="1"/>
        </dgm:presLayoutVars>
      </dgm:prSet>
      <dgm:spPr/>
      <dgm:t>
        <a:bodyPr/>
        <a:lstStyle/>
        <a:p>
          <a:pPr rtl="1"/>
          <a:endParaRPr lang="ar-SA"/>
        </a:p>
      </dgm:t>
    </dgm:pt>
    <dgm:pt modelId="{FE2764F8-C44A-44F4-9428-6F766D58B3D7}" type="pres">
      <dgm:prSet presAssocID="{FD912913-7A77-4045-9C19-D48ADBA67CB0}" presName="spaceBetweenRectangles" presStyleCnt="0"/>
      <dgm:spPr/>
      <dgm:t>
        <a:bodyPr/>
        <a:lstStyle/>
        <a:p>
          <a:pPr rtl="1"/>
          <a:endParaRPr lang="ar-SA"/>
        </a:p>
      </dgm:t>
    </dgm:pt>
    <dgm:pt modelId="{324ACCB3-3D6F-450B-897A-D6A7CB360626}" type="pres">
      <dgm:prSet presAssocID="{C5E2EE6C-EBC4-4646-A3C2-550C17928BC0}" presName="parentLin" presStyleCnt="0"/>
      <dgm:spPr/>
      <dgm:t>
        <a:bodyPr/>
        <a:lstStyle/>
        <a:p>
          <a:pPr rtl="1"/>
          <a:endParaRPr lang="ar-SA"/>
        </a:p>
      </dgm:t>
    </dgm:pt>
    <dgm:pt modelId="{2C85D92F-1931-4DC4-95BA-ACBD0175F9C3}" type="pres">
      <dgm:prSet presAssocID="{C5E2EE6C-EBC4-4646-A3C2-550C17928BC0}" presName="parentLeftMargin" presStyleLbl="node1" presStyleIdx="0" presStyleCnt="2"/>
      <dgm:spPr/>
      <dgm:t>
        <a:bodyPr/>
        <a:lstStyle/>
        <a:p>
          <a:pPr rtl="1"/>
          <a:endParaRPr lang="ar-SA"/>
        </a:p>
      </dgm:t>
    </dgm:pt>
    <dgm:pt modelId="{FD00AAFA-24D1-4BEA-A6FD-7E8FB0122978}" type="pres">
      <dgm:prSet presAssocID="{C5E2EE6C-EBC4-4646-A3C2-550C17928BC0}" presName="parentText" presStyleLbl="node1" presStyleIdx="1" presStyleCnt="2">
        <dgm:presLayoutVars>
          <dgm:chMax val="0"/>
          <dgm:bulletEnabled val="1"/>
        </dgm:presLayoutVars>
      </dgm:prSet>
      <dgm:spPr/>
      <dgm:t>
        <a:bodyPr/>
        <a:lstStyle/>
        <a:p>
          <a:pPr rtl="1"/>
          <a:endParaRPr lang="ar-SA"/>
        </a:p>
      </dgm:t>
    </dgm:pt>
    <dgm:pt modelId="{838FAA33-D552-458F-A7A9-2B2E56560DC3}" type="pres">
      <dgm:prSet presAssocID="{C5E2EE6C-EBC4-4646-A3C2-550C17928BC0}" presName="negativeSpace" presStyleCnt="0"/>
      <dgm:spPr/>
      <dgm:t>
        <a:bodyPr/>
        <a:lstStyle/>
        <a:p>
          <a:pPr rtl="1"/>
          <a:endParaRPr lang="ar-SA"/>
        </a:p>
      </dgm:t>
    </dgm:pt>
    <dgm:pt modelId="{C65A45ED-24F4-4883-AC90-7CD26FADAD5B}" type="pres">
      <dgm:prSet presAssocID="{C5E2EE6C-EBC4-4646-A3C2-550C17928BC0}" presName="childText" presStyleLbl="conFgAcc1" presStyleIdx="1" presStyleCnt="2">
        <dgm:presLayoutVars>
          <dgm:bulletEnabled val="1"/>
        </dgm:presLayoutVars>
      </dgm:prSet>
      <dgm:spPr/>
      <dgm:t>
        <a:bodyPr/>
        <a:lstStyle/>
        <a:p>
          <a:pPr rtl="1"/>
          <a:endParaRPr lang="ar-SA"/>
        </a:p>
      </dgm:t>
    </dgm:pt>
  </dgm:ptLst>
  <dgm:cxnLst>
    <dgm:cxn modelId="{FCB5EF5D-1062-4CA0-816D-B2111B6B7483}" srcId="{6A4C96B6-13D7-4415-BBA0-2CAC1BF74948}" destId="{79151632-507C-4441-A30C-2EE5DF4F273E}" srcOrd="2" destOrd="0" parTransId="{10D77AD5-8EFE-41BD-93DD-F7AB3F1BDDF6}" sibTransId="{C366AA71-6C4B-470A-A5A8-6693BD6065AF}"/>
    <dgm:cxn modelId="{A3963321-AB76-4BD5-97BD-87B6FECE8EEE}" srcId="{717DECA9-635F-42EC-B32A-601E30F538C7}" destId="{6A4C96B6-13D7-4415-BBA0-2CAC1BF74948}" srcOrd="0" destOrd="0" parTransId="{F79C6588-C3EE-47C1-B1B7-ADB185D2701A}" sibTransId="{FD912913-7A77-4045-9C19-D48ADBA67CB0}"/>
    <dgm:cxn modelId="{B6C23713-5458-4958-A142-0B42D66788D6}" type="presOf" srcId="{02087B11-672B-4BAB-AE92-EC3D1EDB4741}" destId="{7D4D013A-5491-46F1-9149-5B8AE5E69B30}" srcOrd="0" destOrd="1" presId="urn:microsoft.com/office/officeart/2005/8/layout/list1"/>
    <dgm:cxn modelId="{0A9C6D6E-98CF-4D96-BB61-91B00FE84075}" srcId="{6A4C96B6-13D7-4415-BBA0-2CAC1BF74948}" destId="{124B76EA-6E98-4004-BE52-1B96B9D2CB20}" srcOrd="0" destOrd="0" parTransId="{ED0E92D2-05C4-4980-9B7B-4CEDF1BB30CA}" sibTransId="{6B4C6939-7592-4AC7-8AB1-566D69B917FB}"/>
    <dgm:cxn modelId="{FD7A786B-9A55-44B7-93F4-334D73969873}" type="presOf" srcId="{6A4C96B6-13D7-4415-BBA0-2CAC1BF74948}" destId="{7B1FC5A0-049B-4E6B-8769-06AFD86389FE}" srcOrd="0" destOrd="0" presId="urn:microsoft.com/office/officeart/2005/8/layout/list1"/>
    <dgm:cxn modelId="{8DC751CC-60B1-4317-AC2A-81C4E2EC537F}" type="presOf" srcId="{C5E2EE6C-EBC4-4646-A3C2-550C17928BC0}" destId="{FD00AAFA-24D1-4BEA-A6FD-7E8FB0122978}" srcOrd="1" destOrd="0" presId="urn:microsoft.com/office/officeart/2005/8/layout/list1"/>
    <dgm:cxn modelId="{54F86D55-1284-4FE2-8F74-625607E167EA}" type="presOf" srcId="{124B76EA-6E98-4004-BE52-1B96B9D2CB20}" destId="{7D4D013A-5491-46F1-9149-5B8AE5E69B30}" srcOrd="0" destOrd="0" presId="urn:microsoft.com/office/officeart/2005/8/layout/list1"/>
    <dgm:cxn modelId="{5976F816-8A3A-4608-A070-AC5A73C99790}" type="presOf" srcId="{79151632-507C-4441-A30C-2EE5DF4F273E}" destId="{7D4D013A-5491-46F1-9149-5B8AE5E69B30}" srcOrd="0" destOrd="2" presId="urn:microsoft.com/office/officeart/2005/8/layout/list1"/>
    <dgm:cxn modelId="{AEA6408F-7600-496E-BA1C-ED7F01FCF290}" type="presOf" srcId="{C5E2EE6C-EBC4-4646-A3C2-550C17928BC0}" destId="{2C85D92F-1931-4DC4-95BA-ACBD0175F9C3}" srcOrd="0" destOrd="0" presId="urn:microsoft.com/office/officeart/2005/8/layout/list1"/>
    <dgm:cxn modelId="{93D666CB-C0F9-4D1E-A3CE-D2A5FCC2EE25}" type="presOf" srcId="{717DECA9-635F-42EC-B32A-601E30F538C7}" destId="{8B544E64-8D0D-4DFA-8D9E-2582AFEFC2F2}" srcOrd="0" destOrd="0" presId="urn:microsoft.com/office/officeart/2005/8/layout/list1"/>
    <dgm:cxn modelId="{A29B48C7-D2E9-4AA1-A70F-A3AA77B08328}" srcId="{6A4C96B6-13D7-4415-BBA0-2CAC1BF74948}" destId="{02087B11-672B-4BAB-AE92-EC3D1EDB4741}" srcOrd="1" destOrd="0" parTransId="{9B0A7E9A-6927-48CA-AD6B-B9ADB5876D18}" sibTransId="{0B1A15B7-6382-4770-A7D7-5ACA8775FB2F}"/>
    <dgm:cxn modelId="{4AA3AB62-3474-418F-A6B5-9CC7F5D61039}" type="presOf" srcId="{6A4C96B6-13D7-4415-BBA0-2CAC1BF74948}" destId="{AC338AFF-C2BC-456D-BA4A-2792B1E54B62}" srcOrd="1" destOrd="0" presId="urn:microsoft.com/office/officeart/2005/8/layout/list1"/>
    <dgm:cxn modelId="{F5DBA9A7-CA36-4E54-87F5-795867562FCA}" srcId="{717DECA9-635F-42EC-B32A-601E30F538C7}" destId="{C5E2EE6C-EBC4-4646-A3C2-550C17928BC0}" srcOrd="1" destOrd="0" parTransId="{AE89F805-DA63-45CC-9E49-80E19CE50A42}" sibTransId="{9C6948E3-0386-4FB6-A782-04F805DA3BF0}"/>
    <dgm:cxn modelId="{29730DAD-C821-4B53-96AB-7E8AA8638B8D}" type="presParOf" srcId="{8B544E64-8D0D-4DFA-8D9E-2582AFEFC2F2}" destId="{9A07FE54-13C0-40A0-BC9E-B65E8A6A1DEA}" srcOrd="0" destOrd="0" presId="urn:microsoft.com/office/officeart/2005/8/layout/list1"/>
    <dgm:cxn modelId="{C6B44475-6C74-468B-B201-BE11D51B65B6}" type="presParOf" srcId="{9A07FE54-13C0-40A0-BC9E-B65E8A6A1DEA}" destId="{7B1FC5A0-049B-4E6B-8769-06AFD86389FE}" srcOrd="0" destOrd="0" presId="urn:microsoft.com/office/officeart/2005/8/layout/list1"/>
    <dgm:cxn modelId="{A8C26EA7-2C56-4C13-AD20-26F3C77EDC99}" type="presParOf" srcId="{9A07FE54-13C0-40A0-BC9E-B65E8A6A1DEA}" destId="{AC338AFF-C2BC-456D-BA4A-2792B1E54B62}" srcOrd="1" destOrd="0" presId="urn:microsoft.com/office/officeart/2005/8/layout/list1"/>
    <dgm:cxn modelId="{74983358-3FD1-42C5-A006-147989ECA91A}" type="presParOf" srcId="{8B544E64-8D0D-4DFA-8D9E-2582AFEFC2F2}" destId="{193A6F60-F32A-41BE-91D3-E5A8C802BD4D}" srcOrd="1" destOrd="0" presId="urn:microsoft.com/office/officeart/2005/8/layout/list1"/>
    <dgm:cxn modelId="{90CE5FF0-DDB1-4BF1-99D9-0AB0C7CF317D}" type="presParOf" srcId="{8B544E64-8D0D-4DFA-8D9E-2582AFEFC2F2}" destId="{7D4D013A-5491-46F1-9149-5B8AE5E69B30}" srcOrd="2" destOrd="0" presId="urn:microsoft.com/office/officeart/2005/8/layout/list1"/>
    <dgm:cxn modelId="{DBA5D3EC-0D10-4901-BE24-F35939E36E3B}" type="presParOf" srcId="{8B544E64-8D0D-4DFA-8D9E-2582AFEFC2F2}" destId="{FE2764F8-C44A-44F4-9428-6F766D58B3D7}" srcOrd="3" destOrd="0" presId="urn:microsoft.com/office/officeart/2005/8/layout/list1"/>
    <dgm:cxn modelId="{65057C34-C595-4EBE-A13A-B1AE75EE2570}" type="presParOf" srcId="{8B544E64-8D0D-4DFA-8D9E-2582AFEFC2F2}" destId="{324ACCB3-3D6F-450B-897A-D6A7CB360626}" srcOrd="4" destOrd="0" presId="urn:microsoft.com/office/officeart/2005/8/layout/list1"/>
    <dgm:cxn modelId="{6A5FFCB5-8D50-429D-ACD1-5CF3C14560EB}" type="presParOf" srcId="{324ACCB3-3D6F-450B-897A-D6A7CB360626}" destId="{2C85D92F-1931-4DC4-95BA-ACBD0175F9C3}" srcOrd="0" destOrd="0" presId="urn:microsoft.com/office/officeart/2005/8/layout/list1"/>
    <dgm:cxn modelId="{9D8EC282-FB2C-4190-BC72-02C3FBEF42AA}" type="presParOf" srcId="{324ACCB3-3D6F-450B-897A-D6A7CB360626}" destId="{FD00AAFA-24D1-4BEA-A6FD-7E8FB0122978}" srcOrd="1" destOrd="0" presId="urn:microsoft.com/office/officeart/2005/8/layout/list1"/>
    <dgm:cxn modelId="{D48488BD-9A66-4EEC-8471-F27FCE35C92F}" type="presParOf" srcId="{8B544E64-8D0D-4DFA-8D9E-2582AFEFC2F2}" destId="{838FAA33-D552-458F-A7A9-2B2E56560DC3}" srcOrd="5" destOrd="0" presId="urn:microsoft.com/office/officeart/2005/8/layout/list1"/>
    <dgm:cxn modelId="{10628573-F1E8-4345-90F9-36904AF10CEA}" type="presParOf" srcId="{8B544E64-8D0D-4DFA-8D9E-2582AFEFC2F2}" destId="{C65A45ED-24F4-4883-AC90-7CD26FADAD5B}" srcOrd="6" destOrd="0" presId="urn:microsoft.com/office/officeart/2005/8/layout/list1"/>
  </dgm:cxnLst>
  <dgm:bg/>
  <dgm:whole/>
  <dgm:extLst>
    <a:ext uri="http://schemas.microsoft.com/office/drawing/2008/diagram">
      <dsp:dataModelExt xmlns:dsp="http://schemas.microsoft.com/office/drawing/2008/diagram" relId="rId432" minVer="http://schemas.openxmlformats.org/drawingml/2006/diagram"/>
    </a:ext>
  </dgm:extLst>
</dgm:dataModel>
</file>

<file path=word/diagrams/data81.xml><?xml version="1.0" encoding="utf-8"?>
<dgm:dataModel xmlns:dgm="http://schemas.openxmlformats.org/drawingml/2006/diagram" xmlns:a="http://schemas.openxmlformats.org/drawingml/2006/main">
  <dgm:ptLst>
    <dgm:pt modelId="{D1F7FD8C-E0CB-4005-939C-29CDA55555BD}" type="doc">
      <dgm:prSet loTypeId="urn:microsoft.com/office/officeart/2005/8/layout/hList1" loCatId="list" qsTypeId="urn:microsoft.com/office/officeart/2005/8/quickstyle/simple3" qsCatId="simple" csTypeId="urn:microsoft.com/office/officeart/2005/8/colors/colorful4" csCatId="colorful" phldr="1"/>
      <dgm:spPr/>
      <dgm:t>
        <a:bodyPr/>
        <a:lstStyle/>
        <a:p>
          <a:pPr rtl="1"/>
          <a:endParaRPr lang="ar-SA"/>
        </a:p>
      </dgm:t>
    </dgm:pt>
    <dgm:pt modelId="{D5DE41A7-C626-40BF-B0DA-A40A3F89A54B}">
      <dgm:prSet phldrT="[نص]" custT="1"/>
      <dgm:spPr/>
      <dgm:t>
        <a:bodyPr/>
        <a:lstStyle/>
        <a:p>
          <a:pPr algn="ctr" rtl="1">
            <a:lnSpc>
              <a:spcPct val="80000"/>
            </a:lnSpc>
            <a:spcBef>
              <a:spcPts val="0"/>
            </a:spcBef>
            <a:spcAft>
              <a:spcPts val="0"/>
            </a:spcAft>
          </a:pPr>
          <a:r>
            <a:rPr lang="ar-SA" sz="1400" b="1">
              <a:latin typeface="Sakkal Majalla" panose="02000000000000000000" pitchFamily="2" charset="-78"/>
              <a:cs typeface="Sakkal Majalla" panose="02000000000000000000" pitchFamily="2" charset="-78"/>
            </a:rPr>
            <a:t>مقر الاجتماع</a:t>
          </a:r>
        </a:p>
      </dgm:t>
    </dgm:pt>
    <dgm:pt modelId="{2A136AEE-0C1E-4A41-95C1-21E6D4BAC8A8}" type="parTrans" cxnId="{57C06A06-1C7D-47B5-89B8-57D2C78F7208}">
      <dgm:prSet/>
      <dgm:spPr/>
      <dgm:t>
        <a:bodyPr/>
        <a:lstStyle/>
        <a:p>
          <a:pPr algn="ctr" rtl="1">
            <a:lnSpc>
              <a:spcPct val="80000"/>
            </a:lnSpc>
            <a:spcBef>
              <a:spcPts val="0"/>
            </a:spcBef>
            <a:spcAft>
              <a:spcPts val="0"/>
            </a:spcAft>
          </a:pPr>
          <a:endParaRPr lang="ar-SA" sz="1400" b="1">
            <a:latin typeface="Sakkal Majalla" panose="02000000000000000000" pitchFamily="2" charset="-78"/>
            <a:cs typeface="Sakkal Majalla" panose="02000000000000000000" pitchFamily="2" charset="-78"/>
          </a:endParaRPr>
        </a:p>
      </dgm:t>
    </dgm:pt>
    <dgm:pt modelId="{7C0D9391-B017-47B3-A0EB-40598FD2EC6A}" type="sibTrans" cxnId="{57C06A06-1C7D-47B5-89B8-57D2C78F7208}">
      <dgm:prSet/>
      <dgm:spPr/>
      <dgm:t>
        <a:bodyPr/>
        <a:lstStyle/>
        <a:p>
          <a:pPr algn="ctr" rtl="1">
            <a:lnSpc>
              <a:spcPct val="80000"/>
            </a:lnSpc>
            <a:spcBef>
              <a:spcPts val="0"/>
            </a:spcBef>
            <a:spcAft>
              <a:spcPts val="0"/>
            </a:spcAft>
          </a:pPr>
          <a:endParaRPr lang="ar-SA" sz="1400" b="1">
            <a:latin typeface="Sakkal Majalla" panose="02000000000000000000" pitchFamily="2" charset="-78"/>
            <a:cs typeface="Sakkal Majalla" panose="02000000000000000000" pitchFamily="2" charset="-78"/>
          </a:endParaRPr>
        </a:p>
      </dgm:t>
    </dgm:pt>
    <dgm:pt modelId="{FB0634F6-B0EA-4E31-8CB8-2FF445B01B06}">
      <dgm:prSet phldrT="[نص]" custT="1"/>
      <dgm:spPr/>
      <dgm:t>
        <a:bodyPr/>
        <a:lstStyle/>
        <a:p>
          <a:pPr algn="r" rtl="1">
            <a:lnSpc>
              <a:spcPct val="80000"/>
            </a:lnSpc>
            <a:spcBef>
              <a:spcPts val="0"/>
            </a:spcBef>
            <a:spcAft>
              <a:spcPts val="0"/>
            </a:spcAft>
          </a:pPr>
          <a:endParaRPr lang="ar-SA" sz="1400" b="1">
            <a:latin typeface="Sakkal Majalla" panose="02000000000000000000" pitchFamily="2" charset="-78"/>
            <a:cs typeface="Sakkal Majalla" panose="02000000000000000000" pitchFamily="2" charset="-78"/>
          </a:endParaRPr>
        </a:p>
      </dgm:t>
    </dgm:pt>
    <dgm:pt modelId="{838BF61B-6095-4EE8-B55C-9FF134C2B0B8}" type="parTrans" cxnId="{8E039D9D-D5C9-4D66-9BCE-57AC5C9542B2}">
      <dgm:prSet/>
      <dgm:spPr/>
      <dgm:t>
        <a:bodyPr/>
        <a:lstStyle/>
        <a:p>
          <a:pPr algn="ctr" rtl="1">
            <a:lnSpc>
              <a:spcPct val="80000"/>
            </a:lnSpc>
            <a:spcBef>
              <a:spcPts val="0"/>
            </a:spcBef>
            <a:spcAft>
              <a:spcPts val="0"/>
            </a:spcAft>
          </a:pPr>
          <a:endParaRPr lang="ar-SA" sz="1400" b="1">
            <a:latin typeface="Sakkal Majalla" panose="02000000000000000000" pitchFamily="2" charset="-78"/>
            <a:cs typeface="Sakkal Majalla" panose="02000000000000000000" pitchFamily="2" charset="-78"/>
          </a:endParaRPr>
        </a:p>
      </dgm:t>
    </dgm:pt>
    <dgm:pt modelId="{494D4529-76A9-4770-883B-9BF2EB90FD44}" type="sibTrans" cxnId="{8E039D9D-D5C9-4D66-9BCE-57AC5C9542B2}">
      <dgm:prSet/>
      <dgm:spPr/>
      <dgm:t>
        <a:bodyPr/>
        <a:lstStyle/>
        <a:p>
          <a:pPr algn="ctr" rtl="1">
            <a:lnSpc>
              <a:spcPct val="80000"/>
            </a:lnSpc>
            <a:spcBef>
              <a:spcPts val="0"/>
            </a:spcBef>
            <a:spcAft>
              <a:spcPts val="0"/>
            </a:spcAft>
          </a:pPr>
          <a:endParaRPr lang="ar-SA" sz="1400" b="1">
            <a:latin typeface="Sakkal Majalla" panose="02000000000000000000" pitchFamily="2" charset="-78"/>
            <a:cs typeface="Sakkal Majalla" panose="02000000000000000000" pitchFamily="2" charset="-78"/>
          </a:endParaRPr>
        </a:p>
      </dgm:t>
    </dgm:pt>
    <dgm:pt modelId="{F5FABC22-0ED4-4152-A3E5-27A702918516}">
      <dgm:prSet phldrT="[نص]" custT="1"/>
      <dgm:spPr/>
      <dgm:t>
        <a:bodyPr/>
        <a:lstStyle/>
        <a:p>
          <a:pPr algn="ctr" rtl="1">
            <a:lnSpc>
              <a:spcPct val="80000"/>
            </a:lnSpc>
            <a:spcBef>
              <a:spcPts val="0"/>
            </a:spcBef>
            <a:spcAft>
              <a:spcPts val="0"/>
            </a:spcAft>
          </a:pPr>
          <a:r>
            <a:rPr lang="ar-SA" sz="1400" b="1">
              <a:latin typeface="Sakkal Majalla" panose="02000000000000000000" pitchFamily="2" charset="-78"/>
              <a:cs typeface="Sakkal Majalla" panose="02000000000000000000" pitchFamily="2" charset="-78"/>
            </a:rPr>
            <a:t>موعد الاجتماع</a:t>
          </a:r>
        </a:p>
      </dgm:t>
    </dgm:pt>
    <dgm:pt modelId="{B28ADC4F-48E6-464C-B9FE-8E745904F2B7}" type="parTrans" cxnId="{39D635B2-41A9-49FF-9C1C-EDEFCA189177}">
      <dgm:prSet/>
      <dgm:spPr/>
      <dgm:t>
        <a:bodyPr/>
        <a:lstStyle/>
        <a:p>
          <a:pPr algn="ctr" rtl="1">
            <a:lnSpc>
              <a:spcPct val="80000"/>
            </a:lnSpc>
            <a:spcBef>
              <a:spcPts val="0"/>
            </a:spcBef>
            <a:spcAft>
              <a:spcPts val="0"/>
            </a:spcAft>
          </a:pPr>
          <a:endParaRPr lang="ar-SA" sz="1400" b="1">
            <a:latin typeface="Sakkal Majalla" panose="02000000000000000000" pitchFamily="2" charset="-78"/>
            <a:cs typeface="Sakkal Majalla" panose="02000000000000000000" pitchFamily="2" charset="-78"/>
          </a:endParaRPr>
        </a:p>
      </dgm:t>
    </dgm:pt>
    <dgm:pt modelId="{2C10070F-CD4E-4723-9227-579DCA0853E5}" type="sibTrans" cxnId="{39D635B2-41A9-49FF-9C1C-EDEFCA189177}">
      <dgm:prSet/>
      <dgm:spPr/>
      <dgm:t>
        <a:bodyPr/>
        <a:lstStyle/>
        <a:p>
          <a:pPr algn="ctr" rtl="1">
            <a:lnSpc>
              <a:spcPct val="80000"/>
            </a:lnSpc>
            <a:spcBef>
              <a:spcPts val="0"/>
            </a:spcBef>
            <a:spcAft>
              <a:spcPts val="0"/>
            </a:spcAft>
          </a:pPr>
          <a:endParaRPr lang="ar-SA" sz="1400" b="1">
            <a:latin typeface="Sakkal Majalla" panose="02000000000000000000" pitchFamily="2" charset="-78"/>
            <a:cs typeface="Sakkal Majalla" panose="02000000000000000000" pitchFamily="2" charset="-78"/>
          </a:endParaRPr>
        </a:p>
      </dgm:t>
    </dgm:pt>
    <dgm:pt modelId="{4A32E0D1-3BCC-4D4E-8348-0268126A7323}">
      <dgm:prSet phldrT="[نص]" custT="1"/>
      <dgm:spPr/>
      <dgm:t>
        <a:bodyPr/>
        <a:lstStyle/>
        <a:p>
          <a:pPr algn="ctr" rtl="1">
            <a:lnSpc>
              <a:spcPct val="80000"/>
            </a:lnSpc>
            <a:spcBef>
              <a:spcPts val="0"/>
            </a:spcBef>
            <a:spcAft>
              <a:spcPts val="0"/>
            </a:spcAft>
          </a:pPr>
          <a:r>
            <a:rPr lang="ar-SA" sz="1400" b="1">
              <a:latin typeface="Sakkal Majalla" panose="02000000000000000000" pitchFamily="2" charset="-78"/>
              <a:cs typeface="Sakkal Majalla" panose="02000000000000000000" pitchFamily="2" charset="-78"/>
            </a:rPr>
            <a:t>الفئة المستهدفة</a:t>
          </a:r>
        </a:p>
      </dgm:t>
    </dgm:pt>
    <dgm:pt modelId="{67F360EA-8CC6-4BBE-8EB2-D4E7F8EFEF45}" type="parTrans" cxnId="{9BBD1A89-E882-4CD5-A08F-6ED7F9B14D3E}">
      <dgm:prSet/>
      <dgm:spPr/>
      <dgm:t>
        <a:bodyPr/>
        <a:lstStyle/>
        <a:p>
          <a:pPr algn="ctr" rtl="1">
            <a:lnSpc>
              <a:spcPct val="80000"/>
            </a:lnSpc>
            <a:spcBef>
              <a:spcPts val="0"/>
            </a:spcBef>
            <a:spcAft>
              <a:spcPts val="0"/>
            </a:spcAft>
          </a:pPr>
          <a:endParaRPr lang="ar-SA" sz="1400" b="1">
            <a:latin typeface="Sakkal Majalla" panose="02000000000000000000" pitchFamily="2" charset="-78"/>
            <a:cs typeface="Sakkal Majalla" panose="02000000000000000000" pitchFamily="2" charset="-78"/>
          </a:endParaRPr>
        </a:p>
      </dgm:t>
    </dgm:pt>
    <dgm:pt modelId="{A6D2F8F3-B740-4218-86F8-507E5889C44F}" type="sibTrans" cxnId="{9BBD1A89-E882-4CD5-A08F-6ED7F9B14D3E}">
      <dgm:prSet/>
      <dgm:spPr/>
      <dgm:t>
        <a:bodyPr/>
        <a:lstStyle/>
        <a:p>
          <a:pPr algn="ctr" rtl="1">
            <a:lnSpc>
              <a:spcPct val="80000"/>
            </a:lnSpc>
            <a:spcBef>
              <a:spcPts val="0"/>
            </a:spcBef>
            <a:spcAft>
              <a:spcPts val="0"/>
            </a:spcAft>
          </a:pPr>
          <a:endParaRPr lang="ar-SA" sz="1400" b="1">
            <a:latin typeface="Sakkal Majalla" panose="02000000000000000000" pitchFamily="2" charset="-78"/>
            <a:cs typeface="Sakkal Majalla" panose="02000000000000000000" pitchFamily="2" charset="-78"/>
          </a:endParaRPr>
        </a:p>
      </dgm:t>
    </dgm:pt>
    <dgm:pt modelId="{E4C613EE-6C2A-4042-8837-763036C9F894}">
      <dgm:prSet phldrT="[نص]" custT="1"/>
      <dgm:spPr/>
      <dgm:t>
        <a:bodyPr/>
        <a:lstStyle/>
        <a:p>
          <a:pPr algn="r" rtl="1">
            <a:lnSpc>
              <a:spcPct val="80000"/>
            </a:lnSpc>
            <a:spcBef>
              <a:spcPts val="0"/>
            </a:spcBef>
            <a:spcAft>
              <a:spcPts val="0"/>
            </a:spcAft>
          </a:pPr>
          <a:endParaRPr lang="ar-SA" sz="1400" b="1">
            <a:latin typeface="Sakkal Majalla" panose="02000000000000000000" pitchFamily="2" charset="-78"/>
            <a:cs typeface="Sakkal Majalla" panose="02000000000000000000" pitchFamily="2" charset="-78"/>
          </a:endParaRPr>
        </a:p>
      </dgm:t>
    </dgm:pt>
    <dgm:pt modelId="{BB3F0AA9-735E-4E97-895E-7ECB4A47AA65}" type="parTrans" cxnId="{39C69AAD-A814-4D9A-9EA2-736B5F34602D}">
      <dgm:prSet/>
      <dgm:spPr/>
      <dgm:t>
        <a:bodyPr/>
        <a:lstStyle/>
        <a:p>
          <a:pPr algn="ctr" rtl="1">
            <a:lnSpc>
              <a:spcPct val="80000"/>
            </a:lnSpc>
            <a:spcBef>
              <a:spcPts val="0"/>
            </a:spcBef>
            <a:spcAft>
              <a:spcPts val="0"/>
            </a:spcAft>
          </a:pPr>
          <a:endParaRPr lang="ar-SA" sz="1400" b="1">
            <a:latin typeface="Sakkal Majalla" panose="02000000000000000000" pitchFamily="2" charset="-78"/>
            <a:cs typeface="Sakkal Majalla" panose="02000000000000000000" pitchFamily="2" charset="-78"/>
          </a:endParaRPr>
        </a:p>
      </dgm:t>
    </dgm:pt>
    <dgm:pt modelId="{C2DBDD06-9B11-4A25-BA6D-7BBEDF318824}" type="sibTrans" cxnId="{39C69AAD-A814-4D9A-9EA2-736B5F34602D}">
      <dgm:prSet/>
      <dgm:spPr/>
      <dgm:t>
        <a:bodyPr/>
        <a:lstStyle/>
        <a:p>
          <a:pPr algn="ctr" rtl="1">
            <a:lnSpc>
              <a:spcPct val="80000"/>
            </a:lnSpc>
            <a:spcBef>
              <a:spcPts val="0"/>
            </a:spcBef>
            <a:spcAft>
              <a:spcPts val="0"/>
            </a:spcAft>
          </a:pPr>
          <a:endParaRPr lang="ar-SA" sz="1400" b="1">
            <a:latin typeface="Sakkal Majalla" panose="02000000000000000000" pitchFamily="2" charset="-78"/>
            <a:cs typeface="Sakkal Majalla" panose="02000000000000000000" pitchFamily="2" charset="-78"/>
          </a:endParaRPr>
        </a:p>
      </dgm:t>
    </dgm:pt>
    <dgm:pt modelId="{2D291740-AA16-4935-82B6-34BFFE971A11}">
      <dgm:prSet phldrT="[نص]" custT="1"/>
      <dgm:spPr/>
      <dgm:t>
        <a:bodyPr/>
        <a:lstStyle/>
        <a:p>
          <a:pPr algn="r" rtl="1">
            <a:lnSpc>
              <a:spcPct val="80000"/>
            </a:lnSpc>
            <a:spcBef>
              <a:spcPts val="0"/>
            </a:spcBef>
            <a:spcAft>
              <a:spcPts val="0"/>
            </a:spcAft>
          </a:pPr>
          <a:endParaRPr lang="ar-SA" sz="1400" b="1">
            <a:latin typeface="Sakkal Majalla" panose="02000000000000000000" pitchFamily="2" charset="-78"/>
            <a:cs typeface="Sakkal Majalla" panose="02000000000000000000" pitchFamily="2" charset="-78"/>
          </a:endParaRPr>
        </a:p>
      </dgm:t>
    </dgm:pt>
    <dgm:pt modelId="{08BA042C-F603-4B2E-9C38-CC2F45DA811A}" type="parTrans" cxnId="{32C290A4-122B-4D68-8764-243C4E143031}">
      <dgm:prSet/>
      <dgm:spPr/>
      <dgm:t>
        <a:bodyPr/>
        <a:lstStyle/>
        <a:p>
          <a:pPr algn="ctr" rtl="1">
            <a:lnSpc>
              <a:spcPct val="80000"/>
            </a:lnSpc>
            <a:spcBef>
              <a:spcPts val="0"/>
            </a:spcBef>
            <a:spcAft>
              <a:spcPts val="0"/>
            </a:spcAft>
          </a:pPr>
          <a:endParaRPr lang="ar-SA" sz="1400" b="1">
            <a:latin typeface="Sakkal Majalla" panose="02000000000000000000" pitchFamily="2" charset="-78"/>
            <a:cs typeface="Sakkal Majalla" panose="02000000000000000000" pitchFamily="2" charset="-78"/>
          </a:endParaRPr>
        </a:p>
      </dgm:t>
    </dgm:pt>
    <dgm:pt modelId="{57D2DD96-E329-4157-930C-F298F39C996E}" type="sibTrans" cxnId="{32C290A4-122B-4D68-8764-243C4E143031}">
      <dgm:prSet/>
      <dgm:spPr/>
      <dgm:t>
        <a:bodyPr/>
        <a:lstStyle/>
        <a:p>
          <a:pPr algn="ctr" rtl="1">
            <a:lnSpc>
              <a:spcPct val="80000"/>
            </a:lnSpc>
            <a:spcBef>
              <a:spcPts val="0"/>
            </a:spcBef>
            <a:spcAft>
              <a:spcPts val="0"/>
            </a:spcAft>
          </a:pPr>
          <a:endParaRPr lang="ar-SA" sz="1400" b="1">
            <a:latin typeface="Sakkal Majalla" panose="02000000000000000000" pitchFamily="2" charset="-78"/>
            <a:cs typeface="Sakkal Majalla" panose="02000000000000000000" pitchFamily="2" charset="-78"/>
          </a:endParaRPr>
        </a:p>
      </dgm:t>
    </dgm:pt>
    <dgm:pt modelId="{D80200FF-E85B-4A15-A1E0-E5EDDF8E04D5}">
      <dgm:prSet phldrT="[نص]" custT="1"/>
      <dgm:spPr/>
      <dgm:t>
        <a:bodyPr/>
        <a:lstStyle/>
        <a:p>
          <a:pPr algn="ctr" rtl="1">
            <a:lnSpc>
              <a:spcPct val="80000"/>
            </a:lnSpc>
            <a:spcBef>
              <a:spcPts val="0"/>
            </a:spcBef>
            <a:spcAft>
              <a:spcPts val="0"/>
            </a:spcAft>
          </a:pPr>
          <a:r>
            <a:rPr lang="ar-SA" sz="1400" b="1">
              <a:latin typeface="Sakkal Majalla" panose="02000000000000000000" pitchFamily="2" charset="-78"/>
              <a:cs typeface="Sakkal Majalla" panose="02000000000000000000" pitchFamily="2" charset="-78"/>
            </a:rPr>
            <a:t>الحاضرات</a:t>
          </a:r>
        </a:p>
      </dgm:t>
    </dgm:pt>
    <dgm:pt modelId="{88F14B75-C1A0-40C8-B361-CECC32D46F27}" type="parTrans" cxnId="{68202823-91AA-4185-8F7B-82107A1A1F07}">
      <dgm:prSet/>
      <dgm:spPr/>
      <dgm:t>
        <a:bodyPr/>
        <a:lstStyle/>
        <a:p>
          <a:pPr algn="ctr" rtl="1">
            <a:lnSpc>
              <a:spcPct val="80000"/>
            </a:lnSpc>
            <a:spcBef>
              <a:spcPts val="0"/>
            </a:spcBef>
            <a:spcAft>
              <a:spcPts val="0"/>
            </a:spcAft>
          </a:pPr>
          <a:endParaRPr lang="ar-SA" sz="1400" b="1">
            <a:latin typeface="Sakkal Majalla" panose="02000000000000000000" pitchFamily="2" charset="-78"/>
            <a:cs typeface="Sakkal Majalla" panose="02000000000000000000" pitchFamily="2" charset="-78"/>
          </a:endParaRPr>
        </a:p>
      </dgm:t>
    </dgm:pt>
    <dgm:pt modelId="{06C0B4F8-385A-4D16-BDBC-D504A66D0233}" type="sibTrans" cxnId="{68202823-91AA-4185-8F7B-82107A1A1F07}">
      <dgm:prSet/>
      <dgm:spPr/>
      <dgm:t>
        <a:bodyPr/>
        <a:lstStyle/>
        <a:p>
          <a:pPr algn="ctr" rtl="1">
            <a:lnSpc>
              <a:spcPct val="80000"/>
            </a:lnSpc>
            <a:spcBef>
              <a:spcPts val="0"/>
            </a:spcBef>
            <a:spcAft>
              <a:spcPts val="0"/>
            </a:spcAft>
          </a:pPr>
          <a:endParaRPr lang="ar-SA" sz="1400" b="1">
            <a:latin typeface="Sakkal Majalla" panose="02000000000000000000" pitchFamily="2" charset="-78"/>
            <a:cs typeface="Sakkal Majalla" panose="02000000000000000000" pitchFamily="2" charset="-78"/>
          </a:endParaRPr>
        </a:p>
      </dgm:t>
    </dgm:pt>
    <dgm:pt modelId="{0374BEF7-0063-4A4F-A940-F70210E48383}">
      <dgm:prSet phldrT="[نص]" custT="1"/>
      <dgm:spPr/>
      <dgm:t>
        <a:bodyPr/>
        <a:lstStyle/>
        <a:p>
          <a:pPr algn="ctr" rtl="1">
            <a:lnSpc>
              <a:spcPct val="80000"/>
            </a:lnSpc>
            <a:spcBef>
              <a:spcPts val="0"/>
            </a:spcBef>
            <a:spcAft>
              <a:spcPts val="0"/>
            </a:spcAft>
          </a:pPr>
          <a:endParaRPr lang="ar-SA" sz="1400" b="1">
            <a:latin typeface="Sakkal Majalla" panose="02000000000000000000" pitchFamily="2" charset="-78"/>
            <a:cs typeface="Sakkal Majalla" panose="02000000000000000000" pitchFamily="2" charset="-78"/>
          </a:endParaRPr>
        </a:p>
      </dgm:t>
    </dgm:pt>
    <dgm:pt modelId="{DB8A461B-690D-46C1-ACF2-F34EBA8A9C03}" type="parTrans" cxnId="{255B2517-A076-4CD4-8159-33427AB0BEA6}">
      <dgm:prSet/>
      <dgm:spPr/>
      <dgm:t>
        <a:bodyPr/>
        <a:lstStyle/>
        <a:p>
          <a:pPr algn="ctr" rtl="1">
            <a:lnSpc>
              <a:spcPct val="80000"/>
            </a:lnSpc>
            <a:spcBef>
              <a:spcPts val="0"/>
            </a:spcBef>
            <a:spcAft>
              <a:spcPts val="0"/>
            </a:spcAft>
          </a:pPr>
          <a:endParaRPr lang="ar-SA" sz="1400" b="1">
            <a:latin typeface="Sakkal Majalla" panose="02000000000000000000" pitchFamily="2" charset="-78"/>
            <a:cs typeface="Sakkal Majalla" panose="02000000000000000000" pitchFamily="2" charset="-78"/>
          </a:endParaRPr>
        </a:p>
      </dgm:t>
    </dgm:pt>
    <dgm:pt modelId="{BFBEEFF8-BD99-4310-A631-F80F460C9793}" type="sibTrans" cxnId="{255B2517-A076-4CD4-8159-33427AB0BEA6}">
      <dgm:prSet/>
      <dgm:spPr/>
      <dgm:t>
        <a:bodyPr/>
        <a:lstStyle/>
        <a:p>
          <a:pPr algn="ctr" rtl="1">
            <a:lnSpc>
              <a:spcPct val="80000"/>
            </a:lnSpc>
            <a:spcBef>
              <a:spcPts val="0"/>
            </a:spcBef>
            <a:spcAft>
              <a:spcPts val="0"/>
            </a:spcAft>
          </a:pPr>
          <a:endParaRPr lang="ar-SA" sz="1400" b="1">
            <a:latin typeface="Sakkal Majalla" panose="02000000000000000000" pitchFamily="2" charset="-78"/>
            <a:cs typeface="Sakkal Majalla" panose="02000000000000000000" pitchFamily="2" charset="-78"/>
          </a:endParaRPr>
        </a:p>
      </dgm:t>
    </dgm:pt>
    <dgm:pt modelId="{B280E2AA-1711-4789-9D5F-768B1C7DF220}" type="pres">
      <dgm:prSet presAssocID="{D1F7FD8C-E0CB-4005-939C-29CDA55555BD}" presName="Name0" presStyleCnt="0">
        <dgm:presLayoutVars>
          <dgm:dir val="rev"/>
          <dgm:animLvl val="lvl"/>
          <dgm:resizeHandles val="exact"/>
        </dgm:presLayoutVars>
      </dgm:prSet>
      <dgm:spPr/>
      <dgm:t>
        <a:bodyPr/>
        <a:lstStyle/>
        <a:p>
          <a:pPr rtl="1"/>
          <a:endParaRPr lang="ar-SA"/>
        </a:p>
      </dgm:t>
    </dgm:pt>
    <dgm:pt modelId="{226C3BCD-6463-4D16-8B5F-593B909F8858}" type="pres">
      <dgm:prSet presAssocID="{D5DE41A7-C626-40BF-B0DA-A40A3F89A54B}" presName="composite" presStyleCnt="0"/>
      <dgm:spPr/>
      <dgm:t>
        <a:bodyPr/>
        <a:lstStyle/>
        <a:p>
          <a:pPr rtl="1"/>
          <a:endParaRPr lang="ar-SA"/>
        </a:p>
      </dgm:t>
    </dgm:pt>
    <dgm:pt modelId="{4FAF9512-CFA5-48C1-9697-C9ECA186FBFC}" type="pres">
      <dgm:prSet presAssocID="{D5DE41A7-C626-40BF-B0DA-A40A3F89A54B}" presName="parTx" presStyleLbl="alignNode1" presStyleIdx="0" presStyleCnt="4">
        <dgm:presLayoutVars>
          <dgm:chMax val="0"/>
          <dgm:chPref val="0"/>
          <dgm:bulletEnabled val="1"/>
        </dgm:presLayoutVars>
      </dgm:prSet>
      <dgm:spPr/>
      <dgm:t>
        <a:bodyPr/>
        <a:lstStyle/>
        <a:p>
          <a:pPr rtl="1"/>
          <a:endParaRPr lang="ar-SA"/>
        </a:p>
      </dgm:t>
    </dgm:pt>
    <dgm:pt modelId="{C64A1DD5-7B9F-405F-BFE9-80383BDBD10A}" type="pres">
      <dgm:prSet presAssocID="{D5DE41A7-C626-40BF-B0DA-A40A3F89A54B}" presName="desTx" presStyleLbl="alignAccFollowNode1" presStyleIdx="0" presStyleCnt="4">
        <dgm:presLayoutVars>
          <dgm:bulletEnabled val="1"/>
        </dgm:presLayoutVars>
      </dgm:prSet>
      <dgm:spPr/>
      <dgm:t>
        <a:bodyPr/>
        <a:lstStyle/>
        <a:p>
          <a:pPr rtl="1"/>
          <a:endParaRPr lang="ar-SA"/>
        </a:p>
      </dgm:t>
    </dgm:pt>
    <dgm:pt modelId="{DBE7E7C6-DF20-40CD-B202-7F40618A83C3}" type="pres">
      <dgm:prSet presAssocID="{7C0D9391-B017-47B3-A0EB-40598FD2EC6A}" presName="space" presStyleCnt="0"/>
      <dgm:spPr/>
      <dgm:t>
        <a:bodyPr/>
        <a:lstStyle/>
        <a:p>
          <a:pPr rtl="1"/>
          <a:endParaRPr lang="ar-SA"/>
        </a:p>
      </dgm:t>
    </dgm:pt>
    <dgm:pt modelId="{41A36FD7-92FF-4FCD-B7F6-AD06DCB76A09}" type="pres">
      <dgm:prSet presAssocID="{F5FABC22-0ED4-4152-A3E5-27A702918516}" presName="composite" presStyleCnt="0"/>
      <dgm:spPr/>
      <dgm:t>
        <a:bodyPr/>
        <a:lstStyle/>
        <a:p>
          <a:pPr rtl="1"/>
          <a:endParaRPr lang="ar-SA"/>
        </a:p>
      </dgm:t>
    </dgm:pt>
    <dgm:pt modelId="{09CF1276-56A2-4890-9663-27F067F5DA6F}" type="pres">
      <dgm:prSet presAssocID="{F5FABC22-0ED4-4152-A3E5-27A702918516}" presName="parTx" presStyleLbl="alignNode1" presStyleIdx="1" presStyleCnt="4">
        <dgm:presLayoutVars>
          <dgm:chMax val="0"/>
          <dgm:chPref val="0"/>
          <dgm:bulletEnabled val="1"/>
        </dgm:presLayoutVars>
      </dgm:prSet>
      <dgm:spPr/>
      <dgm:t>
        <a:bodyPr/>
        <a:lstStyle/>
        <a:p>
          <a:pPr rtl="1"/>
          <a:endParaRPr lang="ar-SA"/>
        </a:p>
      </dgm:t>
    </dgm:pt>
    <dgm:pt modelId="{8DFDD009-30B2-43D1-B19C-693A0F5A6483}" type="pres">
      <dgm:prSet presAssocID="{F5FABC22-0ED4-4152-A3E5-27A702918516}" presName="desTx" presStyleLbl="alignAccFollowNode1" presStyleIdx="1" presStyleCnt="4">
        <dgm:presLayoutVars>
          <dgm:bulletEnabled val="1"/>
        </dgm:presLayoutVars>
      </dgm:prSet>
      <dgm:spPr/>
      <dgm:t>
        <a:bodyPr/>
        <a:lstStyle/>
        <a:p>
          <a:pPr rtl="1"/>
          <a:endParaRPr lang="ar-SA"/>
        </a:p>
      </dgm:t>
    </dgm:pt>
    <dgm:pt modelId="{CA0EA937-FDF1-4FED-867B-E9FC3C0E4810}" type="pres">
      <dgm:prSet presAssocID="{2C10070F-CD4E-4723-9227-579DCA0853E5}" presName="space" presStyleCnt="0"/>
      <dgm:spPr/>
      <dgm:t>
        <a:bodyPr/>
        <a:lstStyle/>
        <a:p>
          <a:pPr rtl="1"/>
          <a:endParaRPr lang="ar-SA"/>
        </a:p>
      </dgm:t>
    </dgm:pt>
    <dgm:pt modelId="{A54FAA26-E1AF-400E-BCBE-63FCE8F2D2A2}" type="pres">
      <dgm:prSet presAssocID="{4A32E0D1-3BCC-4D4E-8348-0268126A7323}" presName="composite" presStyleCnt="0"/>
      <dgm:spPr/>
      <dgm:t>
        <a:bodyPr/>
        <a:lstStyle/>
        <a:p>
          <a:pPr rtl="1"/>
          <a:endParaRPr lang="ar-SA"/>
        </a:p>
      </dgm:t>
    </dgm:pt>
    <dgm:pt modelId="{5BF99222-C1D7-46EB-8BFE-113978020FF7}" type="pres">
      <dgm:prSet presAssocID="{4A32E0D1-3BCC-4D4E-8348-0268126A7323}" presName="parTx" presStyleLbl="alignNode1" presStyleIdx="2" presStyleCnt="4">
        <dgm:presLayoutVars>
          <dgm:chMax val="0"/>
          <dgm:chPref val="0"/>
          <dgm:bulletEnabled val="1"/>
        </dgm:presLayoutVars>
      </dgm:prSet>
      <dgm:spPr/>
      <dgm:t>
        <a:bodyPr/>
        <a:lstStyle/>
        <a:p>
          <a:pPr rtl="1"/>
          <a:endParaRPr lang="ar-SA"/>
        </a:p>
      </dgm:t>
    </dgm:pt>
    <dgm:pt modelId="{32BF7D7F-D4A1-4EB6-AFB5-0AA95504C407}" type="pres">
      <dgm:prSet presAssocID="{4A32E0D1-3BCC-4D4E-8348-0268126A7323}" presName="desTx" presStyleLbl="alignAccFollowNode1" presStyleIdx="2" presStyleCnt="4">
        <dgm:presLayoutVars>
          <dgm:bulletEnabled val="1"/>
        </dgm:presLayoutVars>
      </dgm:prSet>
      <dgm:spPr/>
      <dgm:t>
        <a:bodyPr/>
        <a:lstStyle/>
        <a:p>
          <a:pPr rtl="1"/>
          <a:endParaRPr lang="ar-SA"/>
        </a:p>
      </dgm:t>
    </dgm:pt>
    <dgm:pt modelId="{9A229CAD-EEE5-4ECC-9A26-98E3590AAB5C}" type="pres">
      <dgm:prSet presAssocID="{A6D2F8F3-B740-4218-86F8-507E5889C44F}" presName="space" presStyleCnt="0"/>
      <dgm:spPr/>
      <dgm:t>
        <a:bodyPr/>
        <a:lstStyle/>
        <a:p>
          <a:pPr rtl="1"/>
          <a:endParaRPr lang="ar-SA"/>
        </a:p>
      </dgm:t>
    </dgm:pt>
    <dgm:pt modelId="{99FB9CA9-0EDC-4CD0-B5D1-34CBFF062CC4}" type="pres">
      <dgm:prSet presAssocID="{D80200FF-E85B-4A15-A1E0-E5EDDF8E04D5}" presName="composite" presStyleCnt="0"/>
      <dgm:spPr/>
      <dgm:t>
        <a:bodyPr/>
        <a:lstStyle/>
        <a:p>
          <a:pPr rtl="1"/>
          <a:endParaRPr lang="ar-SA"/>
        </a:p>
      </dgm:t>
    </dgm:pt>
    <dgm:pt modelId="{7C77B637-19D8-4D6F-A854-CAB2A8883636}" type="pres">
      <dgm:prSet presAssocID="{D80200FF-E85B-4A15-A1E0-E5EDDF8E04D5}" presName="parTx" presStyleLbl="alignNode1" presStyleIdx="3" presStyleCnt="4">
        <dgm:presLayoutVars>
          <dgm:chMax val="0"/>
          <dgm:chPref val="0"/>
          <dgm:bulletEnabled val="1"/>
        </dgm:presLayoutVars>
      </dgm:prSet>
      <dgm:spPr/>
      <dgm:t>
        <a:bodyPr/>
        <a:lstStyle/>
        <a:p>
          <a:pPr rtl="1"/>
          <a:endParaRPr lang="ar-SA"/>
        </a:p>
      </dgm:t>
    </dgm:pt>
    <dgm:pt modelId="{249F2B32-87FF-490D-9930-B8BCD272BC83}" type="pres">
      <dgm:prSet presAssocID="{D80200FF-E85B-4A15-A1E0-E5EDDF8E04D5}" presName="desTx" presStyleLbl="alignAccFollowNode1" presStyleIdx="3" presStyleCnt="4">
        <dgm:presLayoutVars>
          <dgm:bulletEnabled val="1"/>
        </dgm:presLayoutVars>
      </dgm:prSet>
      <dgm:spPr/>
      <dgm:t>
        <a:bodyPr/>
        <a:lstStyle/>
        <a:p>
          <a:pPr rtl="1"/>
          <a:endParaRPr lang="ar-SA"/>
        </a:p>
      </dgm:t>
    </dgm:pt>
  </dgm:ptLst>
  <dgm:cxnLst>
    <dgm:cxn modelId="{B7FF6659-F308-4FA1-A49E-BF51B77CC00F}" type="presOf" srcId="{D5DE41A7-C626-40BF-B0DA-A40A3F89A54B}" destId="{4FAF9512-CFA5-48C1-9697-C9ECA186FBFC}" srcOrd="0" destOrd="0" presId="urn:microsoft.com/office/officeart/2005/8/layout/hList1"/>
    <dgm:cxn modelId="{9D3F15BD-66C4-4C34-9C3C-8378C9AD7E0A}" type="presOf" srcId="{0374BEF7-0063-4A4F-A940-F70210E48383}" destId="{249F2B32-87FF-490D-9930-B8BCD272BC83}" srcOrd="0" destOrd="0" presId="urn:microsoft.com/office/officeart/2005/8/layout/hList1"/>
    <dgm:cxn modelId="{7BDE586B-D3AC-4D06-94C4-A4DE946C9E47}" type="presOf" srcId="{4A32E0D1-3BCC-4D4E-8348-0268126A7323}" destId="{5BF99222-C1D7-46EB-8BFE-113978020FF7}" srcOrd="0" destOrd="0" presId="urn:microsoft.com/office/officeart/2005/8/layout/hList1"/>
    <dgm:cxn modelId="{A538E187-389F-44CF-BD4F-3B83282FA821}" type="presOf" srcId="{D80200FF-E85B-4A15-A1E0-E5EDDF8E04D5}" destId="{7C77B637-19D8-4D6F-A854-CAB2A8883636}" srcOrd="0" destOrd="0" presId="urn:microsoft.com/office/officeart/2005/8/layout/hList1"/>
    <dgm:cxn modelId="{8E039D9D-D5C9-4D66-9BCE-57AC5C9542B2}" srcId="{D5DE41A7-C626-40BF-B0DA-A40A3F89A54B}" destId="{FB0634F6-B0EA-4E31-8CB8-2FF445B01B06}" srcOrd="0" destOrd="0" parTransId="{838BF61B-6095-4EE8-B55C-9FF134C2B0B8}" sibTransId="{494D4529-76A9-4770-883B-9BF2EB90FD44}"/>
    <dgm:cxn modelId="{405BD6C6-6F1C-405A-872C-D04DA8271115}" type="presOf" srcId="{D1F7FD8C-E0CB-4005-939C-29CDA55555BD}" destId="{B280E2AA-1711-4789-9D5F-768B1C7DF220}" srcOrd="0" destOrd="0" presId="urn:microsoft.com/office/officeart/2005/8/layout/hList1"/>
    <dgm:cxn modelId="{50722336-EE54-42E0-AEEF-C99FF8F25194}" type="presOf" srcId="{F5FABC22-0ED4-4152-A3E5-27A702918516}" destId="{09CF1276-56A2-4890-9663-27F067F5DA6F}" srcOrd="0" destOrd="0" presId="urn:microsoft.com/office/officeart/2005/8/layout/hList1"/>
    <dgm:cxn modelId="{255B2517-A076-4CD4-8159-33427AB0BEA6}" srcId="{D80200FF-E85B-4A15-A1E0-E5EDDF8E04D5}" destId="{0374BEF7-0063-4A4F-A940-F70210E48383}" srcOrd="0" destOrd="0" parTransId="{DB8A461B-690D-46C1-ACF2-F34EBA8A9C03}" sibTransId="{BFBEEFF8-BD99-4310-A631-F80F460C9793}"/>
    <dgm:cxn modelId="{68202823-91AA-4185-8F7B-82107A1A1F07}" srcId="{D1F7FD8C-E0CB-4005-939C-29CDA55555BD}" destId="{D80200FF-E85B-4A15-A1E0-E5EDDF8E04D5}" srcOrd="3" destOrd="0" parTransId="{88F14B75-C1A0-40C8-B361-CECC32D46F27}" sibTransId="{06C0B4F8-385A-4D16-BDBC-D504A66D0233}"/>
    <dgm:cxn modelId="{13E1C20D-C5B9-40FE-97F2-65522DA9CC30}" type="presOf" srcId="{FB0634F6-B0EA-4E31-8CB8-2FF445B01B06}" destId="{C64A1DD5-7B9F-405F-BFE9-80383BDBD10A}" srcOrd="0" destOrd="0" presId="urn:microsoft.com/office/officeart/2005/8/layout/hList1"/>
    <dgm:cxn modelId="{39C69AAD-A814-4D9A-9EA2-736B5F34602D}" srcId="{4A32E0D1-3BCC-4D4E-8348-0268126A7323}" destId="{E4C613EE-6C2A-4042-8837-763036C9F894}" srcOrd="0" destOrd="0" parTransId="{BB3F0AA9-735E-4E97-895E-7ECB4A47AA65}" sibTransId="{C2DBDD06-9B11-4A25-BA6D-7BBEDF318824}"/>
    <dgm:cxn modelId="{9BBD1A89-E882-4CD5-A08F-6ED7F9B14D3E}" srcId="{D1F7FD8C-E0CB-4005-939C-29CDA55555BD}" destId="{4A32E0D1-3BCC-4D4E-8348-0268126A7323}" srcOrd="2" destOrd="0" parTransId="{67F360EA-8CC6-4BBE-8EB2-D4E7F8EFEF45}" sibTransId="{A6D2F8F3-B740-4218-86F8-507E5889C44F}"/>
    <dgm:cxn modelId="{66C24C5F-D6E4-4E0C-A59B-873E2E4293FA}" type="presOf" srcId="{2D291740-AA16-4935-82B6-34BFFE971A11}" destId="{8DFDD009-30B2-43D1-B19C-693A0F5A6483}" srcOrd="0" destOrd="0" presId="urn:microsoft.com/office/officeart/2005/8/layout/hList1"/>
    <dgm:cxn modelId="{C8954464-5E2E-472E-A057-CE034730A595}" type="presOf" srcId="{E4C613EE-6C2A-4042-8837-763036C9F894}" destId="{32BF7D7F-D4A1-4EB6-AFB5-0AA95504C407}" srcOrd="0" destOrd="0" presId="urn:microsoft.com/office/officeart/2005/8/layout/hList1"/>
    <dgm:cxn modelId="{32C290A4-122B-4D68-8764-243C4E143031}" srcId="{F5FABC22-0ED4-4152-A3E5-27A702918516}" destId="{2D291740-AA16-4935-82B6-34BFFE971A11}" srcOrd="0" destOrd="0" parTransId="{08BA042C-F603-4B2E-9C38-CC2F45DA811A}" sibTransId="{57D2DD96-E329-4157-930C-F298F39C996E}"/>
    <dgm:cxn modelId="{57C06A06-1C7D-47B5-89B8-57D2C78F7208}" srcId="{D1F7FD8C-E0CB-4005-939C-29CDA55555BD}" destId="{D5DE41A7-C626-40BF-B0DA-A40A3F89A54B}" srcOrd="0" destOrd="0" parTransId="{2A136AEE-0C1E-4A41-95C1-21E6D4BAC8A8}" sibTransId="{7C0D9391-B017-47B3-A0EB-40598FD2EC6A}"/>
    <dgm:cxn modelId="{39D635B2-41A9-49FF-9C1C-EDEFCA189177}" srcId="{D1F7FD8C-E0CB-4005-939C-29CDA55555BD}" destId="{F5FABC22-0ED4-4152-A3E5-27A702918516}" srcOrd="1" destOrd="0" parTransId="{B28ADC4F-48E6-464C-B9FE-8E745904F2B7}" sibTransId="{2C10070F-CD4E-4723-9227-579DCA0853E5}"/>
    <dgm:cxn modelId="{336EFD14-3D77-4190-A9C1-5CF898591FE4}" type="presParOf" srcId="{B280E2AA-1711-4789-9D5F-768B1C7DF220}" destId="{226C3BCD-6463-4D16-8B5F-593B909F8858}" srcOrd="0" destOrd="0" presId="urn:microsoft.com/office/officeart/2005/8/layout/hList1"/>
    <dgm:cxn modelId="{31FCE61E-2834-4C9A-ACE2-8B27FFD11897}" type="presParOf" srcId="{226C3BCD-6463-4D16-8B5F-593B909F8858}" destId="{4FAF9512-CFA5-48C1-9697-C9ECA186FBFC}" srcOrd="0" destOrd="0" presId="urn:microsoft.com/office/officeart/2005/8/layout/hList1"/>
    <dgm:cxn modelId="{67724670-9A31-4042-9669-11AB5C362CEA}" type="presParOf" srcId="{226C3BCD-6463-4D16-8B5F-593B909F8858}" destId="{C64A1DD5-7B9F-405F-BFE9-80383BDBD10A}" srcOrd="1" destOrd="0" presId="urn:microsoft.com/office/officeart/2005/8/layout/hList1"/>
    <dgm:cxn modelId="{B09FAA1A-1BA2-4451-935B-37A3648D5AAE}" type="presParOf" srcId="{B280E2AA-1711-4789-9D5F-768B1C7DF220}" destId="{DBE7E7C6-DF20-40CD-B202-7F40618A83C3}" srcOrd="1" destOrd="0" presId="urn:microsoft.com/office/officeart/2005/8/layout/hList1"/>
    <dgm:cxn modelId="{5D1B836E-DF46-47DA-BFE5-B81D865B84BB}" type="presParOf" srcId="{B280E2AA-1711-4789-9D5F-768B1C7DF220}" destId="{41A36FD7-92FF-4FCD-B7F6-AD06DCB76A09}" srcOrd="2" destOrd="0" presId="urn:microsoft.com/office/officeart/2005/8/layout/hList1"/>
    <dgm:cxn modelId="{FE4C6E65-0E5E-4745-9678-A1571BC6D887}" type="presParOf" srcId="{41A36FD7-92FF-4FCD-B7F6-AD06DCB76A09}" destId="{09CF1276-56A2-4890-9663-27F067F5DA6F}" srcOrd="0" destOrd="0" presId="urn:microsoft.com/office/officeart/2005/8/layout/hList1"/>
    <dgm:cxn modelId="{3D456EC0-EE2B-4A96-9030-BC8D5FE7934C}" type="presParOf" srcId="{41A36FD7-92FF-4FCD-B7F6-AD06DCB76A09}" destId="{8DFDD009-30B2-43D1-B19C-693A0F5A6483}" srcOrd="1" destOrd="0" presId="urn:microsoft.com/office/officeart/2005/8/layout/hList1"/>
    <dgm:cxn modelId="{E8C069B1-DB6F-4485-9899-2EABA4DCE632}" type="presParOf" srcId="{B280E2AA-1711-4789-9D5F-768B1C7DF220}" destId="{CA0EA937-FDF1-4FED-867B-E9FC3C0E4810}" srcOrd="3" destOrd="0" presId="urn:microsoft.com/office/officeart/2005/8/layout/hList1"/>
    <dgm:cxn modelId="{D5C57716-5A97-4A90-B3CA-2DDC780DE868}" type="presParOf" srcId="{B280E2AA-1711-4789-9D5F-768B1C7DF220}" destId="{A54FAA26-E1AF-400E-BCBE-63FCE8F2D2A2}" srcOrd="4" destOrd="0" presId="urn:microsoft.com/office/officeart/2005/8/layout/hList1"/>
    <dgm:cxn modelId="{00EC11E3-7BC1-4ED4-9A80-3433C6687804}" type="presParOf" srcId="{A54FAA26-E1AF-400E-BCBE-63FCE8F2D2A2}" destId="{5BF99222-C1D7-46EB-8BFE-113978020FF7}" srcOrd="0" destOrd="0" presId="urn:microsoft.com/office/officeart/2005/8/layout/hList1"/>
    <dgm:cxn modelId="{92C2BE22-6FC1-4A05-9D63-D0141FD63CB0}" type="presParOf" srcId="{A54FAA26-E1AF-400E-BCBE-63FCE8F2D2A2}" destId="{32BF7D7F-D4A1-4EB6-AFB5-0AA95504C407}" srcOrd="1" destOrd="0" presId="urn:microsoft.com/office/officeart/2005/8/layout/hList1"/>
    <dgm:cxn modelId="{A329F267-250A-47BB-9C51-F279628FEC34}" type="presParOf" srcId="{B280E2AA-1711-4789-9D5F-768B1C7DF220}" destId="{9A229CAD-EEE5-4ECC-9A26-98E3590AAB5C}" srcOrd="5" destOrd="0" presId="urn:microsoft.com/office/officeart/2005/8/layout/hList1"/>
    <dgm:cxn modelId="{3D43C67E-77FB-4709-BB00-368167EE2D9E}" type="presParOf" srcId="{B280E2AA-1711-4789-9D5F-768B1C7DF220}" destId="{99FB9CA9-0EDC-4CD0-B5D1-34CBFF062CC4}" srcOrd="6" destOrd="0" presId="urn:microsoft.com/office/officeart/2005/8/layout/hList1"/>
    <dgm:cxn modelId="{0AB9012F-2F7A-4F5F-AC66-6A917CCE68B1}" type="presParOf" srcId="{99FB9CA9-0EDC-4CD0-B5D1-34CBFF062CC4}" destId="{7C77B637-19D8-4D6F-A854-CAB2A8883636}" srcOrd="0" destOrd="0" presId="urn:microsoft.com/office/officeart/2005/8/layout/hList1"/>
    <dgm:cxn modelId="{0B4C912C-7BCB-4D10-8CC6-D4AA95571CA4}" type="presParOf" srcId="{99FB9CA9-0EDC-4CD0-B5D1-34CBFF062CC4}" destId="{249F2B32-87FF-490D-9930-B8BCD272BC83}" srcOrd="1" destOrd="0" presId="urn:microsoft.com/office/officeart/2005/8/layout/hList1"/>
  </dgm:cxnLst>
  <dgm:bg/>
  <dgm:whole/>
  <dgm:extLst>
    <a:ext uri="http://schemas.microsoft.com/office/drawing/2008/diagram">
      <dsp:dataModelExt xmlns:dsp="http://schemas.microsoft.com/office/drawing/2008/diagram" relId="rId437" minVer="http://schemas.openxmlformats.org/drawingml/2006/diagram"/>
    </a:ext>
  </dgm:extLst>
</dgm:dataModel>
</file>

<file path=word/diagrams/data82.xml><?xml version="1.0" encoding="utf-8"?>
<dgm:dataModel xmlns:dgm="http://schemas.openxmlformats.org/drawingml/2006/diagram" xmlns:a="http://schemas.openxmlformats.org/drawingml/2006/main">
  <dgm:ptLst>
    <dgm:pt modelId="{8709F5D0-2EB5-49F6-8B95-24F5E59CBA88}" type="doc">
      <dgm:prSet loTypeId="urn:microsoft.com/office/officeart/2005/8/layout/list1" loCatId="list" qsTypeId="urn:microsoft.com/office/officeart/2005/8/quickstyle/simple5" qsCatId="simple" csTypeId="urn:microsoft.com/office/officeart/2005/8/colors/colorful4" csCatId="colorful" phldr="1"/>
      <dgm:spPr/>
      <dgm:t>
        <a:bodyPr/>
        <a:lstStyle/>
        <a:p>
          <a:pPr rtl="1"/>
          <a:endParaRPr lang="ar-SA"/>
        </a:p>
      </dgm:t>
    </dgm:pt>
    <dgm:pt modelId="{6421C779-99EB-46D3-A64F-238FC5B70F89}">
      <dgm:prSet phldrT="[نص]" custT="1"/>
      <dgm:spPr/>
      <dgm:t>
        <a:bodyPr/>
        <a:lstStyle/>
        <a:p>
          <a:pPr rtl="1"/>
          <a:r>
            <a:rPr lang="ar-SA" sz="1800" b="1">
              <a:latin typeface="Sakkal Majalla" panose="02000000000000000000" pitchFamily="2" charset="-78"/>
              <a:cs typeface="Sakkal Majalla" panose="02000000000000000000" pitchFamily="2" charset="-78"/>
            </a:rPr>
            <a:t>جدول الأعمال</a:t>
          </a:r>
        </a:p>
      </dgm:t>
    </dgm:pt>
    <dgm:pt modelId="{022C2517-7F70-4DD8-A03E-9FC507E238E6}" type="parTrans" cxnId="{521A0B65-013A-4B31-B0C3-AF7F36B0024A}">
      <dgm:prSet/>
      <dgm:spPr/>
      <dgm:t>
        <a:bodyPr/>
        <a:lstStyle/>
        <a:p>
          <a:pPr rtl="1"/>
          <a:endParaRPr lang="ar-SA" b="1"/>
        </a:p>
      </dgm:t>
    </dgm:pt>
    <dgm:pt modelId="{CC486A10-F4EE-40C4-9EEB-3B6F073BBA9B}" type="sibTrans" cxnId="{521A0B65-013A-4B31-B0C3-AF7F36B0024A}">
      <dgm:prSet/>
      <dgm:spPr/>
      <dgm:t>
        <a:bodyPr/>
        <a:lstStyle/>
        <a:p>
          <a:pPr rtl="1"/>
          <a:endParaRPr lang="ar-SA" b="1"/>
        </a:p>
      </dgm:t>
    </dgm:pt>
    <dgm:pt modelId="{C1616A38-6B3D-4B4F-953A-1332DDFC5FE8}">
      <dgm:prSet phldrT="[نص]" custT="1"/>
      <dgm:spPr/>
      <dgm:t>
        <a:bodyPr/>
        <a:lstStyle/>
        <a:p>
          <a:pPr rtl="1"/>
          <a:r>
            <a:rPr lang="ar-SA" sz="1300" b="1">
              <a:latin typeface="Sakkal Majalla" panose="02000000000000000000" pitchFamily="2" charset="-78"/>
              <a:cs typeface="Sakkal Majalla" panose="02000000000000000000" pitchFamily="2" charset="-78"/>
            </a:rPr>
            <a:t>إنه في تمام الساعة (  .................  ) يوم /  ............. الموافق  ....  /  ....  / ....14هـ تمت مناقشة وتبادل الآراء والرؤى التطويرية وعليه تمت التوصيات بالآتي:</a:t>
          </a:r>
        </a:p>
      </dgm:t>
    </dgm:pt>
    <dgm:pt modelId="{1DA67299-9543-4D9E-B55D-6DCCD719E27F}" type="parTrans" cxnId="{41E4206B-EED1-45CD-8EE6-0F66567702CF}">
      <dgm:prSet/>
      <dgm:spPr/>
      <dgm:t>
        <a:bodyPr/>
        <a:lstStyle/>
        <a:p>
          <a:pPr rtl="1"/>
          <a:endParaRPr lang="ar-SA" b="1"/>
        </a:p>
      </dgm:t>
    </dgm:pt>
    <dgm:pt modelId="{A6CE6000-3AF7-4C22-8AE1-3015C7A99AA1}" type="sibTrans" cxnId="{41E4206B-EED1-45CD-8EE6-0F66567702CF}">
      <dgm:prSet/>
      <dgm:spPr/>
      <dgm:t>
        <a:bodyPr/>
        <a:lstStyle/>
        <a:p>
          <a:pPr rtl="1"/>
          <a:endParaRPr lang="ar-SA" b="1"/>
        </a:p>
      </dgm:t>
    </dgm:pt>
    <dgm:pt modelId="{9ECB63F0-AB10-4E7B-9581-AF64AE656E03}">
      <dgm:prSet phldrT="[نص]" custT="1"/>
      <dgm:spPr/>
      <dgm:t>
        <a:bodyPr/>
        <a:lstStyle/>
        <a:p>
          <a:pPr rtl="1">
            <a:lnSpc>
              <a:spcPct val="85000"/>
            </a:lnSpc>
            <a:spcAft>
              <a:spcPts val="0"/>
            </a:spcAft>
          </a:pPr>
          <a:r>
            <a:rPr lang="ar-SA" sz="1200">
              <a:latin typeface="Sakkal Majalla" panose="02000000000000000000" pitchFamily="2" charset="-78"/>
              <a:cs typeface="Sakkal Majalla" panose="02000000000000000000" pitchFamily="2" charset="-78"/>
            </a:rPr>
            <a:t>تقديم التقرير المالي السنوي لأعمال الصندوق المدرسي للجهات المختصة في إدارة التعليم</a:t>
          </a:r>
          <a:endParaRPr lang="ar-SA" sz="1200" b="1">
            <a:latin typeface="Sakkal Majalla" panose="02000000000000000000" pitchFamily="2" charset="-78"/>
            <a:cs typeface="Sakkal Majalla" panose="02000000000000000000" pitchFamily="2" charset="-78"/>
          </a:endParaRPr>
        </a:p>
      </dgm:t>
    </dgm:pt>
    <dgm:pt modelId="{4B3DE4B9-47EA-443C-AAF8-B006FC817EC2}" type="parTrans" cxnId="{DEC2E436-AF20-4B49-BE40-BFA99CB42C1E}">
      <dgm:prSet/>
      <dgm:spPr/>
      <dgm:t>
        <a:bodyPr/>
        <a:lstStyle/>
        <a:p>
          <a:pPr rtl="1"/>
          <a:endParaRPr lang="ar-SA" b="1"/>
        </a:p>
      </dgm:t>
    </dgm:pt>
    <dgm:pt modelId="{A973ED86-825E-4CAA-A2D2-C30C08488A3E}" type="sibTrans" cxnId="{DEC2E436-AF20-4B49-BE40-BFA99CB42C1E}">
      <dgm:prSet/>
      <dgm:spPr/>
      <dgm:t>
        <a:bodyPr/>
        <a:lstStyle/>
        <a:p>
          <a:pPr rtl="1"/>
          <a:endParaRPr lang="ar-SA" b="1"/>
        </a:p>
      </dgm:t>
    </dgm:pt>
    <dgm:pt modelId="{DA398BE4-CBCF-4F61-835A-FC9EE88FCDDC}" type="pres">
      <dgm:prSet presAssocID="{8709F5D0-2EB5-49F6-8B95-24F5E59CBA88}" presName="linear" presStyleCnt="0">
        <dgm:presLayoutVars>
          <dgm:dir val="rev"/>
          <dgm:animLvl val="lvl"/>
          <dgm:resizeHandles val="exact"/>
        </dgm:presLayoutVars>
      </dgm:prSet>
      <dgm:spPr/>
      <dgm:t>
        <a:bodyPr/>
        <a:lstStyle/>
        <a:p>
          <a:pPr rtl="1"/>
          <a:endParaRPr lang="ar-SA"/>
        </a:p>
      </dgm:t>
    </dgm:pt>
    <dgm:pt modelId="{972DA021-C041-404D-AEF0-DC9C43F421FE}" type="pres">
      <dgm:prSet presAssocID="{6421C779-99EB-46D3-A64F-238FC5B70F89}" presName="parentLin" presStyleCnt="0"/>
      <dgm:spPr/>
      <dgm:t>
        <a:bodyPr/>
        <a:lstStyle/>
        <a:p>
          <a:pPr rtl="1"/>
          <a:endParaRPr lang="ar-SA"/>
        </a:p>
      </dgm:t>
    </dgm:pt>
    <dgm:pt modelId="{E220F520-35F4-4130-9466-BD5AB9B9A92C}" type="pres">
      <dgm:prSet presAssocID="{6421C779-99EB-46D3-A64F-238FC5B70F89}" presName="parentLeftMargin" presStyleLbl="node1" presStyleIdx="0" presStyleCnt="2"/>
      <dgm:spPr/>
      <dgm:t>
        <a:bodyPr/>
        <a:lstStyle/>
        <a:p>
          <a:pPr rtl="1"/>
          <a:endParaRPr lang="ar-SA"/>
        </a:p>
      </dgm:t>
    </dgm:pt>
    <dgm:pt modelId="{88189A9F-69B0-4BA4-BA05-F210E9D6E787}" type="pres">
      <dgm:prSet presAssocID="{6421C779-99EB-46D3-A64F-238FC5B70F89}" presName="parentText" presStyleLbl="node1" presStyleIdx="0" presStyleCnt="2">
        <dgm:presLayoutVars>
          <dgm:chMax val="0"/>
          <dgm:bulletEnabled val="1"/>
        </dgm:presLayoutVars>
      </dgm:prSet>
      <dgm:spPr/>
      <dgm:t>
        <a:bodyPr/>
        <a:lstStyle/>
        <a:p>
          <a:pPr rtl="1"/>
          <a:endParaRPr lang="ar-SA"/>
        </a:p>
      </dgm:t>
    </dgm:pt>
    <dgm:pt modelId="{B7ABA8DE-63D4-476E-B3BA-C8A82D892BCC}" type="pres">
      <dgm:prSet presAssocID="{6421C779-99EB-46D3-A64F-238FC5B70F89}" presName="negativeSpace" presStyleCnt="0"/>
      <dgm:spPr/>
      <dgm:t>
        <a:bodyPr/>
        <a:lstStyle/>
        <a:p>
          <a:pPr rtl="1"/>
          <a:endParaRPr lang="ar-SA"/>
        </a:p>
      </dgm:t>
    </dgm:pt>
    <dgm:pt modelId="{6274B9C1-6618-46FC-92ED-D17BD0F449BE}" type="pres">
      <dgm:prSet presAssocID="{6421C779-99EB-46D3-A64F-238FC5B70F89}" presName="childText" presStyleLbl="conFgAcc1" presStyleIdx="0" presStyleCnt="2">
        <dgm:presLayoutVars>
          <dgm:bulletEnabled val="1"/>
        </dgm:presLayoutVars>
      </dgm:prSet>
      <dgm:spPr/>
      <dgm:t>
        <a:bodyPr/>
        <a:lstStyle/>
        <a:p>
          <a:pPr rtl="1"/>
          <a:endParaRPr lang="ar-SA"/>
        </a:p>
      </dgm:t>
    </dgm:pt>
    <dgm:pt modelId="{DF1CE78B-15FC-4653-BA30-E17C2D6AC769}" type="pres">
      <dgm:prSet presAssocID="{CC486A10-F4EE-40C4-9EEB-3B6F073BBA9B}" presName="spaceBetweenRectangles" presStyleCnt="0"/>
      <dgm:spPr/>
      <dgm:t>
        <a:bodyPr/>
        <a:lstStyle/>
        <a:p>
          <a:pPr rtl="1"/>
          <a:endParaRPr lang="ar-SA"/>
        </a:p>
      </dgm:t>
    </dgm:pt>
    <dgm:pt modelId="{86CA857E-12C5-47BD-89C4-567DA7C7DE1A}" type="pres">
      <dgm:prSet presAssocID="{C1616A38-6B3D-4B4F-953A-1332DDFC5FE8}" presName="parentLin" presStyleCnt="0"/>
      <dgm:spPr/>
      <dgm:t>
        <a:bodyPr/>
        <a:lstStyle/>
        <a:p>
          <a:pPr rtl="1"/>
          <a:endParaRPr lang="ar-SA"/>
        </a:p>
      </dgm:t>
    </dgm:pt>
    <dgm:pt modelId="{04378119-CEDF-4583-9AAC-24C78DC656A8}" type="pres">
      <dgm:prSet presAssocID="{C1616A38-6B3D-4B4F-953A-1332DDFC5FE8}" presName="parentLeftMargin" presStyleLbl="node1" presStyleIdx="0" presStyleCnt="2"/>
      <dgm:spPr/>
      <dgm:t>
        <a:bodyPr/>
        <a:lstStyle/>
        <a:p>
          <a:pPr rtl="1"/>
          <a:endParaRPr lang="ar-SA"/>
        </a:p>
      </dgm:t>
    </dgm:pt>
    <dgm:pt modelId="{3146FEA6-C76D-4F46-928E-A1F9390F06AE}" type="pres">
      <dgm:prSet presAssocID="{C1616A38-6B3D-4B4F-953A-1332DDFC5FE8}" presName="parentText" presStyleLbl="node1" presStyleIdx="1" presStyleCnt="2" custScaleY="118606">
        <dgm:presLayoutVars>
          <dgm:chMax val="0"/>
          <dgm:bulletEnabled val="1"/>
        </dgm:presLayoutVars>
      </dgm:prSet>
      <dgm:spPr/>
      <dgm:t>
        <a:bodyPr/>
        <a:lstStyle/>
        <a:p>
          <a:pPr rtl="1"/>
          <a:endParaRPr lang="ar-SA"/>
        </a:p>
      </dgm:t>
    </dgm:pt>
    <dgm:pt modelId="{0054823D-20E0-49E8-B51F-99680A38F5BC}" type="pres">
      <dgm:prSet presAssocID="{C1616A38-6B3D-4B4F-953A-1332DDFC5FE8}" presName="negativeSpace" presStyleCnt="0"/>
      <dgm:spPr/>
      <dgm:t>
        <a:bodyPr/>
        <a:lstStyle/>
        <a:p>
          <a:pPr rtl="1"/>
          <a:endParaRPr lang="ar-SA"/>
        </a:p>
      </dgm:t>
    </dgm:pt>
    <dgm:pt modelId="{7A1A79A6-BEF0-4B4C-A9F6-E16ADB44B46E}" type="pres">
      <dgm:prSet presAssocID="{C1616A38-6B3D-4B4F-953A-1332DDFC5FE8}" presName="childText" presStyleLbl="conFgAcc1" presStyleIdx="1" presStyleCnt="2">
        <dgm:presLayoutVars>
          <dgm:bulletEnabled val="1"/>
        </dgm:presLayoutVars>
      </dgm:prSet>
      <dgm:spPr/>
      <dgm:t>
        <a:bodyPr/>
        <a:lstStyle/>
        <a:p>
          <a:pPr rtl="1"/>
          <a:endParaRPr lang="ar-SA"/>
        </a:p>
      </dgm:t>
    </dgm:pt>
  </dgm:ptLst>
  <dgm:cxnLst>
    <dgm:cxn modelId="{521A0B65-013A-4B31-B0C3-AF7F36B0024A}" srcId="{8709F5D0-2EB5-49F6-8B95-24F5E59CBA88}" destId="{6421C779-99EB-46D3-A64F-238FC5B70F89}" srcOrd="0" destOrd="0" parTransId="{022C2517-7F70-4DD8-A03E-9FC507E238E6}" sibTransId="{CC486A10-F4EE-40C4-9EEB-3B6F073BBA9B}"/>
    <dgm:cxn modelId="{40561A06-9E24-4AAE-809C-FB2E5CDF978F}" type="presOf" srcId="{9ECB63F0-AB10-4E7B-9581-AF64AE656E03}" destId="{6274B9C1-6618-46FC-92ED-D17BD0F449BE}" srcOrd="0" destOrd="0" presId="urn:microsoft.com/office/officeart/2005/8/layout/list1"/>
    <dgm:cxn modelId="{41E4206B-EED1-45CD-8EE6-0F66567702CF}" srcId="{8709F5D0-2EB5-49F6-8B95-24F5E59CBA88}" destId="{C1616A38-6B3D-4B4F-953A-1332DDFC5FE8}" srcOrd="1" destOrd="0" parTransId="{1DA67299-9543-4D9E-B55D-6DCCD719E27F}" sibTransId="{A6CE6000-3AF7-4C22-8AE1-3015C7A99AA1}"/>
    <dgm:cxn modelId="{F715BC00-E712-4024-A331-4464D4E4AE7C}" type="presOf" srcId="{8709F5D0-2EB5-49F6-8B95-24F5E59CBA88}" destId="{DA398BE4-CBCF-4F61-835A-FC9EE88FCDDC}" srcOrd="0" destOrd="0" presId="urn:microsoft.com/office/officeart/2005/8/layout/list1"/>
    <dgm:cxn modelId="{DEC2E436-AF20-4B49-BE40-BFA99CB42C1E}" srcId="{6421C779-99EB-46D3-A64F-238FC5B70F89}" destId="{9ECB63F0-AB10-4E7B-9581-AF64AE656E03}" srcOrd="0" destOrd="0" parTransId="{4B3DE4B9-47EA-443C-AAF8-B006FC817EC2}" sibTransId="{A973ED86-825E-4CAA-A2D2-C30C08488A3E}"/>
    <dgm:cxn modelId="{EE518061-03AC-4B6C-919B-7EEC3977F9A1}" type="presOf" srcId="{C1616A38-6B3D-4B4F-953A-1332DDFC5FE8}" destId="{04378119-CEDF-4583-9AAC-24C78DC656A8}" srcOrd="0" destOrd="0" presId="urn:microsoft.com/office/officeart/2005/8/layout/list1"/>
    <dgm:cxn modelId="{7A8AF24B-FB4A-42F3-A768-0D7F9FD2B3AE}" type="presOf" srcId="{6421C779-99EB-46D3-A64F-238FC5B70F89}" destId="{E220F520-35F4-4130-9466-BD5AB9B9A92C}" srcOrd="0" destOrd="0" presId="urn:microsoft.com/office/officeart/2005/8/layout/list1"/>
    <dgm:cxn modelId="{109E2199-168F-4C79-A271-33B42008B288}" type="presOf" srcId="{C1616A38-6B3D-4B4F-953A-1332DDFC5FE8}" destId="{3146FEA6-C76D-4F46-928E-A1F9390F06AE}" srcOrd="1" destOrd="0" presId="urn:microsoft.com/office/officeart/2005/8/layout/list1"/>
    <dgm:cxn modelId="{B4550C85-1964-4B8D-B2F4-3FF39A89501D}" type="presOf" srcId="{6421C779-99EB-46D3-A64F-238FC5B70F89}" destId="{88189A9F-69B0-4BA4-BA05-F210E9D6E787}" srcOrd="1" destOrd="0" presId="urn:microsoft.com/office/officeart/2005/8/layout/list1"/>
    <dgm:cxn modelId="{369D47AF-FBE8-4083-AC2D-D039FF252396}" type="presParOf" srcId="{DA398BE4-CBCF-4F61-835A-FC9EE88FCDDC}" destId="{972DA021-C041-404D-AEF0-DC9C43F421FE}" srcOrd="0" destOrd="0" presId="urn:microsoft.com/office/officeart/2005/8/layout/list1"/>
    <dgm:cxn modelId="{333F0970-33C5-4DC0-A259-F9488C422562}" type="presParOf" srcId="{972DA021-C041-404D-AEF0-DC9C43F421FE}" destId="{E220F520-35F4-4130-9466-BD5AB9B9A92C}" srcOrd="0" destOrd="0" presId="urn:microsoft.com/office/officeart/2005/8/layout/list1"/>
    <dgm:cxn modelId="{97E06E6D-DA1F-4725-9472-8C2A93773BBC}" type="presParOf" srcId="{972DA021-C041-404D-AEF0-DC9C43F421FE}" destId="{88189A9F-69B0-4BA4-BA05-F210E9D6E787}" srcOrd="1" destOrd="0" presId="urn:microsoft.com/office/officeart/2005/8/layout/list1"/>
    <dgm:cxn modelId="{963061CB-6F8E-4D0A-A196-F40A0DA43327}" type="presParOf" srcId="{DA398BE4-CBCF-4F61-835A-FC9EE88FCDDC}" destId="{B7ABA8DE-63D4-476E-B3BA-C8A82D892BCC}" srcOrd="1" destOrd="0" presId="urn:microsoft.com/office/officeart/2005/8/layout/list1"/>
    <dgm:cxn modelId="{617AF1F8-2398-4413-9AEC-1AEFEBEB3A37}" type="presParOf" srcId="{DA398BE4-CBCF-4F61-835A-FC9EE88FCDDC}" destId="{6274B9C1-6618-46FC-92ED-D17BD0F449BE}" srcOrd="2" destOrd="0" presId="urn:microsoft.com/office/officeart/2005/8/layout/list1"/>
    <dgm:cxn modelId="{DB8FC353-CF8C-4C9E-8EE9-EB29E62AE70A}" type="presParOf" srcId="{DA398BE4-CBCF-4F61-835A-FC9EE88FCDDC}" destId="{DF1CE78B-15FC-4653-BA30-E17C2D6AC769}" srcOrd="3" destOrd="0" presId="urn:microsoft.com/office/officeart/2005/8/layout/list1"/>
    <dgm:cxn modelId="{71C7AA1B-E503-45B2-B896-C16A96880247}" type="presParOf" srcId="{DA398BE4-CBCF-4F61-835A-FC9EE88FCDDC}" destId="{86CA857E-12C5-47BD-89C4-567DA7C7DE1A}" srcOrd="4" destOrd="0" presId="urn:microsoft.com/office/officeart/2005/8/layout/list1"/>
    <dgm:cxn modelId="{0A6F605F-225B-4AD6-94DA-7E6E27286100}" type="presParOf" srcId="{86CA857E-12C5-47BD-89C4-567DA7C7DE1A}" destId="{04378119-CEDF-4583-9AAC-24C78DC656A8}" srcOrd="0" destOrd="0" presId="urn:microsoft.com/office/officeart/2005/8/layout/list1"/>
    <dgm:cxn modelId="{4EF56320-8030-4FFD-91A1-53AEFAD77C8F}" type="presParOf" srcId="{86CA857E-12C5-47BD-89C4-567DA7C7DE1A}" destId="{3146FEA6-C76D-4F46-928E-A1F9390F06AE}" srcOrd="1" destOrd="0" presId="urn:microsoft.com/office/officeart/2005/8/layout/list1"/>
    <dgm:cxn modelId="{31FA47A9-6AE2-416D-ABE6-1258C08FC8CF}" type="presParOf" srcId="{DA398BE4-CBCF-4F61-835A-FC9EE88FCDDC}" destId="{0054823D-20E0-49E8-B51F-99680A38F5BC}" srcOrd="5" destOrd="0" presId="urn:microsoft.com/office/officeart/2005/8/layout/list1"/>
    <dgm:cxn modelId="{D45B91DE-475E-49A1-BB11-363B35332348}" type="presParOf" srcId="{DA398BE4-CBCF-4F61-835A-FC9EE88FCDDC}" destId="{7A1A79A6-BEF0-4B4C-A9F6-E16ADB44B46E}" srcOrd="6" destOrd="0" presId="urn:microsoft.com/office/officeart/2005/8/layout/list1"/>
  </dgm:cxnLst>
  <dgm:bg/>
  <dgm:whole/>
  <dgm:extLst>
    <a:ext uri="http://schemas.microsoft.com/office/drawing/2008/diagram">
      <dsp:dataModelExt xmlns:dsp="http://schemas.microsoft.com/office/drawing/2008/diagram" relId="rId442" minVer="http://schemas.openxmlformats.org/drawingml/2006/diagram"/>
    </a:ext>
  </dgm:extLst>
</dgm:dataModel>
</file>

<file path=word/diagrams/data83.xml><?xml version="1.0" encoding="utf-8"?>
<dgm:dataModel xmlns:dgm="http://schemas.openxmlformats.org/drawingml/2006/diagram" xmlns:a="http://schemas.openxmlformats.org/drawingml/2006/main">
  <dgm:ptLst>
    <dgm:pt modelId="{965613C0-B69A-4B1C-A57C-435C0B1F0714}" type="doc">
      <dgm:prSet loTypeId="urn:microsoft.com/office/officeart/2005/8/layout/lProcess2" loCatId="list" qsTypeId="urn:microsoft.com/office/officeart/2005/8/quickstyle/simple3" qsCatId="simple" csTypeId="urn:microsoft.com/office/officeart/2005/8/colors/accent4_1" csCatId="accent4" phldr="1"/>
      <dgm:spPr/>
      <dgm:t>
        <a:bodyPr/>
        <a:lstStyle/>
        <a:p>
          <a:pPr rtl="1"/>
          <a:endParaRPr lang="ar-SA"/>
        </a:p>
      </dgm:t>
    </dgm:pt>
    <dgm:pt modelId="{169BE2F3-0BA6-489E-8A14-5B40BE3290BA}">
      <dgm:prSet phldrT="[نص]" custT="1"/>
      <dgm:spPr/>
      <dgm:t>
        <a:bodyPr/>
        <a:lstStyle/>
        <a:p>
          <a:pPr rtl="1">
            <a:spcAft>
              <a:spcPts val="0"/>
            </a:spcAft>
          </a:pPr>
          <a:r>
            <a:rPr lang="ar-SA" sz="1400" b="1">
              <a:latin typeface="Sakkal Majalla" panose="02000000000000000000" pitchFamily="2" charset="-78"/>
              <a:cs typeface="Sakkal Majalla" panose="02000000000000000000" pitchFamily="2" charset="-78"/>
            </a:rPr>
            <a:t>التوصية</a:t>
          </a:r>
          <a:endParaRPr lang="ar-SA" sz="1100" b="1">
            <a:latin typeface="Sakkal Majalla" panose="02000000000000000000" pitchFamily="2" charset="-78"/>
            <a:cs typeface="Sakkal Majalla" panose="02000000000000000000" pitchFamily="2" charset="-78"/>
          </a:endParaRPr>
        </a:p>
      </dgm:t>
    </dgm:pt>
    <dgm:pt modelId="{25A5EF25-B4BC-4159-8536-6FCBD9AB443D}" type="parTrans" cxnId="{42E98C84-574D-4A26-9839-8DD3496A8E80}">
      <dgm:prSet/>
      <dgm:spPr/>
      <dgm:t>
        <a:bodyPr/>
        <a:lstStyle/>
        <a:p>
          <a:pPr rtl="1">
            <a:spcAft>
              <a:spcPts val="0"/>
            </a:spcAft>
          </a:pPr>
          <a:endParaRPr lang="ar-SA" sz="1100">
            <a:latin typeface="Sakkal Majalla" panose="02000000000000000000" pitchFamily="2" charset="-78"/>
            <a:cs typeface="Sakkal Majalla" panose="02000000000000000000" pitchFamily="2" charset="-78"/>
          </a:endParaRPr>
        </a:p>
      </dgm:t>
    </dgm:pt>
    <dgm:pt modelId="{4809EEDA-E9E3-4585-8EA6-BA4A86C20E97}" type="sibTrans" cxnId="{42E98C84-574D-4A26-9839-8DD3496A8E80}">
      <dgm:prSet/>
      <dgm:spPr/>
      <dgm:t>
        <a:bodyPr/>
        <a:lstStyle/>
        <a:p>
          <a:pPr rtl="1">
            <a:spcAft>
              <a:spcPts val="0"/>
            </a:spcAft>
          </a:pPr>
          <a:endParaRPr lang="ar-SA" sz="1100">
            <a:latin typeface="Sakkal Majalla" panose="02000000000000000000" pitchFamily="2" charset="-78"/>
            <a:cs typeface="Sakkal Majalla" panose="02000000000000000000" pitchFamily="2" charset="-78"/>
          </a:endParaRPr>
        </a:p>
      </dgm:t>
    </dgm:pt>
    <dgm:pt modelId="{CFB4CB28-BDD5-40B0-8703-A282878A4CD8}">
      <dgm:prSet phldrT="[نص]" custT="1"/>
      <dgm:spPr/>
      <dgm:t>
        <a:bodyPr/>
        <a:lstStyle/>
        <a:p>
          <a:pPr rtl="1">
            <a:spcAft>
              <a:spcPts val="0"/>
            </a:spcAft>
          </a:pPr>
          <a:r>
            <a:rPr lang="ar-SA" sz="1100">
              <a:latin typeface="Sakkal Majalla" panose="02000000000000000000" pitchFamily="2" charset="-78"/>
              <a:cs typeface="Sakkal Majalla" panose="02000000000000000000" pitchFamily="2" charset="-78"/>
            </a:rPr>
            <a:t>..........................................................................................</a:t>
          </a:r>
        </a:p>
      </dgm:t>
    </dgm:pt>
    <dgm:pt modelId="{B46C142C-CEF2-4685-85A5-6EEF9F289AD4}" type="parTrans" cxnId="{9174E572-DDE8-46BF-A565-5A177DAFA2D3}">
      <dgm:prSet/>
      <dgm:spPr/>
      <dgm:t>
        <a:bodyPr/>
        <a:lstStyle/>
        <a:p>
          <a:pPr rtl="1">
            <a:spcAft>
              <a:spcPts val="0"/>
            </a:spcAft>
          </a:pPr>
          <a:endParaRPr lang="ar-SA" sz="1100">
            <a:latin typeface="Sakkal Majalla" panose="02000000000000000000" pitchFamily="2" charset="-78"/>
            <a:cs typeface="Sakkal Majalla" panose="02000000000000000000" pitchFamily="2" charset="-78"/>
          </a:endParaRPr>
        </a:p>
      </dgm:t>
    </dgm:pt>
    <dgm:pt modelId="{59515C47-7A35-44B2-AAFF-42AABD4F4420}" type="sibTrans" cxnId="{9174E572-DDE8-46BF-A565-5A177DAFA2D3}">
      <dgm:prSet/>
      <dgm:spPr/>
      <dgm:t>
        <a:bodyPr/>
        <a:lstStyle/>
        <a:p>
          <a:pPr rtl="1">
            <a:spcAft>
              <a:spcPts val="0"/>
            </a:spcAft>
          </a:pPr>
          <a:endParaRPr lang="ar-SA" sz="1100">
            <a:latin typeface="Sakkal Majalla" panose="02000000000000000000" pitchFamily="2" charset="-78"/>
            <a:cs typeface="Sakkal Majalla" panose="02000000000000000000" pitchFamily="2" charset="-78"/>
          </a:endParaRPr>
        </a:p>
      </dgm:t>
    </dgm:pt>
    <dgm:pt modelId="{9EBCBA62-AC6A-4E60-A35F-B7E6FF998F17}">
      <dgm:prSet phldrT="[نص]" custT="1"/>
      <dgm:spPr/>
      <dgm:t>
        <a:bodyPr/>
        <a:lstStyle/>
        <a:p>
          <a:pPr rtl="1">
            <a:spcAft>
              <a:spcPts val="0"/>
            </a:spcAft>
          </a:pPr>
          <a:r>
            <a:rPr lang="ar-SA" sz="1100">
              <a:latin typeface="Sakkal Majalla" panose="02000000000000000000" pitchFamily="2" charset="-78"/>
              <a:cs typeface="Sakkal Majalla" panose="02000000000000000000" pitchFamily="2" charset="-78"/>
            </a:rPr>
            <a:t>..........................................................................................</a:t>
          </a:r>
        </a:p>
      </dgm:t>
    </dgm:pt>
    <dgm:pt modelId="{50823E02-B4D8-43DD-97D6-CFB52EC7061B}" type="parTrans" cxnId="{DBC583B2-7E2C-4621-B52E-C5D243BE3415}">
      <dgm:prSet/>
      <dgm:spPr/>
      <dgm:t>
        <a:bodyPr/>
        <a:lstStyle/>
        <a:p>
          <a:pPr rtl="1">
            <a:spcAft>
              <a:spcPts val="0"/>
            </a:spcAft>
          </a:pPr>
          <a:endParaRPr lang="ar-SA" sz="1100">
            <a:latin typeface="Sakkal Majalla" panose="02000000000000000000" pitchFamily="2" charset="-78"/>
            <a:cs typeface="Sakkal Majalla" panose="02000000000000000000" pitchFamily="2" charset="-78"/>
          </a:endParaRPr>
        </a:p>
      </dgm:t>
    </dgm:pt>
    <dgm:pt modelId="{84E9E216-B779-4F5F-BBCB-29F0170DF81A}" type="sibTrans" cxnId="{DBC583B2-7E2C-4621-B52E-C5D243BE3415}">
      <dgm:prSet/>
      <dgm:spPr/>
      <dgm:t>
        <a:bodyPr/>
        <a:lstStyle/>
        <a:p>
          <a:pPr rtl="1">
            <a:spcAft>
              <a:spcPts val="0"/>
            </a:spcAft>
          </a:pPr>
          <a:endParaRPr lang="ar-SA" sz="1100">
            <a:latin typeface="Sakkal Majalla" panose="02000000000000000000" pitchFamily="2" charset="-78"/>
            <a:cs typeface="Sakkal Majalla" panose="02000000000000000000" pitchFamily="2" charset="-78"/>
          </a:endParaRPr>
        </a:p>
      </dgm:t>
    </dgm:pt>
    <dgm:pt modelId="{52AB7ED0-8F4B-4226-9EEC-14F866DFB6DE}">
      <dgm:prSet phldrT="[نص]" custT="1"/>
      <dgm:spPr/>
      <dgm:t>
        <a:bodyPr/>
        <a:lstStyle/>
        <a:p>
          <a:pPr rtl="1">
            <a:spcAft>
              <a:spcPts val="0"/>
            </a:spcAft>
          </a:pPr>
          <a:r>
            <a:rPr lang="ar-SA" sz="1400" b="1">
              <a:latin typeface="Sakkal Majalla" panose="02000000000000000000" pitchFamily="2" charset="-78"/>
              <a:cs typeface="Sakkal Majalla" panose="02000000000000000000" pitchFamily="2" charset="-78"/>
            </a:rPr>
            <a:t>الجهة المكلفة بالتنفيذ</a:t>
          </a:r>
          <a:endParaRPr lang="ar-SA" sz="1400">
            <a:latin typeface="Sakkal Majalla" panose="02000000000000000000" pitchFamily="2" charset="-78"/>
            <a:cs typeface="Sakkal Majalla" panose="02000000000000000000" pitchFamily="2" charset="-78"/>
          </a:endParaRPr>
        </a:p>
      </dgm:t>
    </dgm:pt>
    <dgm:pt modelId="{A1432E15-4976-4707-9D03-92E69C1673C1}" type="parTrans" cxnId="{1F00183A-455C-49BE-B351-0DBAD60D3B74}">
      <dgm:prSet/>
      <dgm:spPr/>
      <dgm:t>
        <a:bodyPr/>
        <a:lstStyle/>
        <a:p>
          <a:pPr rtl="1">
            <a:spcAft>
              <a:spcPts val="0"/>
            </a:spcAft>
          </a:pPr>
          <a:endParaRPr lang="ar-SA" sz="1100">
            <a:latin typeface="Sakkal Majalla" panose="02000000000000000000" pitchFamily="2" charset="-78"/>
            <a:cs typeface="Sakkal Majalla" panose="02000000000000000000" pitchFamily="2" charset="-78"/>
          </a:endParaRPr>
        </a:p>
      </dgm:t>
    </dgm:pt>
    <dgm:pt modelId="{EB931549-1B73-4E91-A986-E83F34506B50}" type="sibTrans" cxnId="{1F00183A-455C-49BE-B351-0DBAD60D3B74}">
      <dgm:prSet/>
      <dgm:spPr/>
      <dgm:t>
        <a:bodyPr/>
        <a:lstStyle/>
        <a:p>
          <a:pPr rtl="1">
            <a:spcAft>
              <a:spcPts val="0"/>
            </a:spcAft>
          </a:pPr>
          <a:endParaRPr lang="ar-SA" sz="1100">
            <a:latin typeface="Sakkal Majalla" panose="02000000000000000000" pitchFamily="2" charset="-78"/>
            <a:cs typeface="Sakkal Majalla" panose="02000000000000000000" pitchFamily="2" charset="-78"/>
          </a:endParaRPr>
        </a:p>
      </dgm:t>
    </dgm:pt>
    <dgm:pt modelId="{CA58D3DF-BBB7-42D0-97B9-C85CD5F1DBA6}">
      <dgm:prSet phldrT="[نص]" custT="1"/>
      <dgm:spPr/>
      <dgm:t>
        <a:bodyPr/>
        <a:lstStyle/>
        <a:p>
          <a:pPr rtl="1">
            <a:spcAft>
              <a:spcPts val="0"/>
            </a:spcAft>
          </a:pPr>
          <a:r>
            <a:rPr lang="ar-SA" sz="1100">
              <a:latin typeface="Sakkal Majalla" panose="02000000000000000000" pitchFamily="2" charset="-78"/>
              <a:cs typeface="Sakkal Majalla" panose="02000000000000000000" pitchFamily="2" charset="-78"/>
            </a:rPr>
            <a:t>...........................</a:t>
          </a:r>
        </a:p>
      </dgm:t>
    </dgm:pt>
    <dgm:pt modelId="{3922EA4A-B640-40C8-B311-9162C3AF4E11}" type="parTrans" cxnId="{C4DCB4D8-8AA8-44C5-AFD0-23AF09BE2967}">
      <dgm:prSet/>
      <dgm:spPr/>
      <dgm:t>
        <a:bodyPr/>
        <a:lstStyle/>
        <a:p>
          <a:pPr rtl="1">
            <a:spcAft>
              <a:spcPts val="0"/>
            </a:spcAft>
          </a:pPr>
          <a:endParaRPr lang="ar-SA" sz="1100">
            <a:latin typeface="Sakkal Majalla" panose="02000000000000000000" pitchFamily="2" charset="-78"/>
            <a:cs typeface="Sakkal Majalla" panose="02000000000000000000" pitchFamily="2" charset="-78"/>
          </a:endParaRPr>
        </a:p>
      </dgm:t>
    </dgm:pt>
    <dgm:pt modelId="{85E0C9EB-F8BE-4C88-BFE2-091282AEB6F2}" type="sibTrans" cxnId="{C4DCB4D8-8AA8-44C5-AFD0-23AF09BE2967}">
      <dgm:prSet/>
      <dgm:spPr/>
      <dgm:t>
        <a:bodyPr/>
        <a:lstStyle/>
        <a:p>
          <a:pPr rtl="1">
            <a:spcAft>
              <a:spcPts val="0"/>
            </a:spcAft>
          </a:pPr>
          <a:endParaRPr lang="ar-SA" sz="1100">
            <a:latin typeface="Sakkal Majalla" panose="02000000000000000000" pitchFamily="2" charset="-78"/>
            <a:cs typeface="Sakkal Majalla" panose="02000000000000000000" pitchFamily="2" charset="-78"/>
          </a:endParaRPr>
        </a:p>
      </dgm:t>
    </dgm:pt>
    <dgm:pt modelId="{680B98E3-4415-4AA3-B950-56CCB5516867}">
      <dgm:prSet phldrT="[نص]" custT="1"/>
      <dgm:spPr/>
      <dgm:t>
        <a:bodyPr/>
        <a:lstStyle/>
        <a:p>
          <a:pPr rtl="1">
            <a:spcAft>
              <a:spcPts val="0"/>
            </a:spcAft>
          </a:pPr>
          <a:r>
            <a:rPr lang="ar-SA" sz="1100">
              <a:latin typeface="Sakkal Majalla" panose="02000000000000000000" pitchFamily="2" charset="-78"/>
              <a:cs typeface="Sakkal Majalla" panose="02000000000000000000" pitchFamily="2" charset="-78"/>
            </a:rPr>
            <a:t>.............................</a:t>
          </a:r>
        </a:p>
      </dgm:t>
    </dgm:pt>
    <dgm:pt modelId="{BB4D632D-B600-4A5C-8DD4-9FC83A996601}" type="parTrans" cxnId="{71C788B2-8E71-44C6-AFAE-F767DF281802}">
      <dgm:prSet/>
      <dgm:spPr/>
      <dgm:t>
        <a:bodyPr/>
        <a:lstStyle/>
        <a:p>
          <a:pPr rtl="1">
            <a:spcAft>
              <a:spcPts val="0"/>
            </a:spcAft>
          </a:pPr>
          <a:endParaRPr lang="ar-SA" sz="1100">
            <a:latin typeface="Sakkal Majalla" panose="02000000000000000000" pitchFamily="2" charset="-78"/>
            <a:cs typeface="Sakkal Majalla" panose="02000000000000000000" pitchFamily="2" charset="-78"/>
          </a:endParaRPr>
        </a:p>
      </dgm:t>
    </dgm:pt>
    <dgm:pt modelId="{89DB72A9-E6E8-4535-8FDB-1B95CCE96049}" type="sibTrans" cxnId="{71C788B2-8E71-44C6-AFAE-F767DF281802}">
      <dgm:prSet/>
      <dgm:spPr/>
      <dgm:t>
        <a:bodyPr/>
        <a:lstStyle/>
        <a:p>
          <a:pPr rtl="1">
            <a:spcAft>
              <a:spcPts val="0"/>
            </a:spcAft>
          </a:pPr>
          <a:endParaRPr lang="ar-SA" sz="1100">
            <a:latin typeface="Sakkal Majalla" panose="02000000000000000000" pitchFamily="2" charset="-78"/>
            <a:cs typeface="Sakkal Majalla" panose="02000000000000000000" pitchFamily="2" charset="-78"/>
          </a:endParaRPr>
        </a:p>
      </dgm:t>
    </dgm:pt>
    <dgm:pt modelId="{75995079-AC8B-4FE3-AFAB-4C343BD0D323}">
      <dgm:prSet phldrT="[نص]" custT="1"/>
      <dgm:spPr/>
      <dgm:t>
        <a:bodyPr/>
        <a:lstStyle/>
        <a:p>
          <a:pPr rtl="1">
            <a:spcAft>
              <a:spcPts val="0"/>
            </a:spcAft>
          </a:pPr>
          <a:r>
            <a:rPr lang="ar-SA" sz="1400" b="1">
              <a:latin typeface="Sakkal Majalla" panose="02000000000000000000" pitchFamily="2" charset="-78"/>
              <a:cs typeface="Sakkal Majalla" panose="02000000000000000000" pitchFamily="2" charset="-78"/>
            </a:rPr>
            <a:t>مدة التنفيذ</a:t>
          </a:r>
        </a:p>
      </dgm:t>
    </dgm:pt>
    <dgm:pt modelId="{32AF76C5-9827-43BD-A281-630E0FDCC99F}" type="parTrans" cxnId="{797A4B57-15F7-426E-ACAD-3BDB70E38C6E}">
      <dgm:prSet/>
      <dgm:spPr/>
      <dgm:t>
        <a:bodyPr/>
        <a:lstStyle/>
        <a:p>
          <a:pPr rtl="1">
            <a:spcAft>
              <a:spcPts val="0"/>
            </a:spcAft>
          </a:pPr>
          <a:endParaRPr lang="ar-SA" sz="1100">
            <a:latin typeface="Sakkal Majalla" panose="02000000000000000000" pitchFamily="2" charset="-78"/>
            <a:cs typeface="Sakkal Majalla" panose="02000000000000000000" pitchFamily="2" charset="-78"/>
          </a:endParaRPr>
        </a:p>
      </dgm:t>
    </dgm:pt>
    <dgm:pt modelId="{53B6BD2B-F6BE-4B26-977C-9FC259ACC0DE}" type="sibTrans" cxnId="{797A4B57-15F7-426E-ACAD-3BDB70E38C6E}">
      <dgm:prSet/>
      <dgm:spPr/>
      <dgm:t>
        <a:bodyPr/>
        <a:lstStyle/>
        <a:p>
          <a:pPr rtl="1">
            <a:spcAft>
              <a:spcPts val="0"/>
            </a:spcAft>
          </a:pPr>
          <a:endParaRPr lang="ar-SA" sz="1100">
            <a:latin typeface="Sakkal Majalla" panose="02000000000000000000" pitchFamily="2" charset="-78"/>
            <a:cs typeface="Sakkal Majalla" panose="02000000000000000000" pitchFamily="2" charset="-78"/>
          </a:endParaRPr>
        </a:p>
      </dgm:t>
    </dgm:pt>
    <dgm:pt modelId="{95C4D34C-5684-4DC6-AB4F-9FA37E6DB222}">
      <dgm:prSet phldrT="[نص]" custT="1"/>
      <dgm:spPr/>
      <dgm:t>
        <a:bodyPr/>
        <a:lstStyle/>
        <a:p>
          <a:pPr rtl="1">
            <a:spcAft>
              <a:spcPts val="0"/>
            </a:spcAft>
          </a:pPr>
          <a:r>
            <a:rPr lang="ar-SA" sz="1100">
              <a:latin typeface="Sakkal Majalla" panose="02000000000000000000" pitchFamily="2" charset="-78"/>
              <a:cs typeface="Sakkal Majalla" panose="02000000000000000000" pitchFamily="2" charset="-78"/>
            </a:rPr>
            <a:t>.............................</a:t>
          </a:r>
        </a:p>
      </dgm:t>
    </dgm:pt>
    <dgm:pt modelId="{147B6C92-3355-4C85-BAF0-1FD25B56419E}" type="parTrans" cxnId="{53A98F49-5EC6-4509-82D2-94C3158D6E72}">
      <dgm:prSet/>
      <dgm:spPr/>
      <dgm:t>
        <a:bodyPr/>
        <a:lstStyle/>
        <a:p>
          <a:pPr rtl="1">
            <a:spcAft>
              <a:spcPts val="0"/>
            </a:spcAft>
          </a:pPr>
          <a:endParaRPr lang="ar-SA" sz="1100">
            <a:latin typeface="Sakkal Majalla" panose="02000000000000000000" pitchFamily="2" charset="-78"/>
            <a:cs typeface="Sakkal Majalla" panose="02000000000000000000" pitchFamily="2" charset="-78"/>
          </a:endParaRPr>
        </a:p>
      </dgm:t>
    </dgm:pt>
    <dgm:pt modelId="{3189F46F-DEF8-4966-97B2-FA0D39B7BFA8}" type="sibTrans" cxnId="{53A98F49-5EC6-4509-82D2-94C3158D6E72}">
      <dgm:prSet/>
      <dgm:spPr/>
      <dgm:t>
        <a:bodyPr/>
        <a:lstStyle/>
        <a:p>
          <a:pPr rtl="1">
            <a:spcAft>
              <a:spcPts val="0"/>
            </a:spcAft>
          </a:pPr>
          <a:endParaRPr lang="ar-SA" sz="1100">
            <a:latin typeface="Sakkal Majalla" panose="02000000000000000000" pitchFamily="2" charset="-78"/>
            <a:cs typeface="Sakkal Majalla" panose="02000000000000000000" pitchFamily="2" charset="-78"/>
          </a:endParaRPr>
        </a:p>
      </dgm:t>
    </dgm:pt>
    <dgm:pt modelId="{EC683E7B-2F6D-4A64-B3F4-85263CA94AAF}">
      <dgm:prSet phldrT="[نص]" custT="1"/>
      <dgm:spPr/>
      <dgm:t>
        <a:bodyPr/>
        <a:lstStyle/>
        <a:p>
          <a:pPr rtl="1">
            <a:spcAft>
              <a:spcPts val="0"/>
            </a:spcAft>
          </a:pPr>
          <a:r>
            <a:rPr lang="ar-SA" sz="1100">
              <a:latin typeface="Sakkal Majalla" panose="02000000000000000000" pitchFamily="2" charset="-78"/>
              <a:cs typeface="Sakkal Majalla" panose="02000000000000000000" pitchFamily="2" charset="-78"/>
            </a:rPr>
            <a:t>..............................</a:t>
          </a:r>
        </a:p>
      </dgm:t>
    </dgm:pt>
    <dgm:pt modelId="{1F724994-27DC-4FEF-BE9B-212CF898857D}" type="parTrans" cxnId="{0B8B28E4-B79B-4C9C-8697-B8D1B9D499F8}">
      <dgm:prSet/>
      <dgm:spPr/>
      <dgm:t>
        <a:bodyPr/>
        <a:lstStyle/>
        <a:p>
          <a:pPr rtl="1">
            <a:spcAft>
              <a:spcPts val="0"/>
            </a:spcAft>
          </a:pPr>
          <a:endParaRPr lang="ar-SA" sz="1100">
            <a:latin typeface="Sakkal Majalla" panose="02000000000000000000" pitchFamily="2" charset="-78"/>
            <a:cs typeface="Sakkal Majalla" panose="02000000000000000000" pitchFamily="2" charset="-78"/>
          </a:endParaRPr>
        </a:p>
      </dgm:t>
    </dgm:pt>
    <dgm:pt modelId="{F0318930-B174-4647-B605-8D544F790C8E}" type="sibTrans" cxnId="{0B8B28E4-B79B-4C9C-8697-B8D1B9D499F8}">
      <dgm:prSet/>
      <dgm:spPr/>
      <dgm:t>
        <a:bodyPr/>
        <a:lstStyle/>
        <a:p>
          <a:pPr rtl="1">
            <a:spcAft>
              <a:spcPts val="0"/>
            </a:spcAft>
          </a:pPr>
          <a:endParaRPr lang="ar-SA" sz="1100">
            <a:latin typeface="Sakkal Majalla" panose="02000000000000000000" pitchFamily="2" charset="-78"/>
            <a:cs typeface="Sakkal Majalla" panose="02000000000000000000" pitchFamily="2" charset="-78"/>
          </a:endParaRPr>
        </a:p>
      </dgm:t>
    </dgm:pt>
    <dgm:pt modelId="{B2756CC0-4232-4A9F-9073-60DF6AF35116}">
      <dgm:prSet phldrT="[نص]" custT="1"/>
      <dgm:spPr/>
      <dgm:t>
        <a:bodyPr/>
        <a:lstStyle/>
        <a:p>
          <a:pPr rtl="1">
            <a:spcAft>
              <a:spcPts val="0"/>
            </a:spcAft>
          </a:pPr>
          <a:r>
            <a:rPr lang="ar-SA" sz="1400" b="1">
              <a:latin typeface="Sakkal Majalla" panose="02000000000000000000" pitchFamily="2" charset="-78"/>
              <a:cs typeface="Sakkal Majalla" panose="02000000000000000000" pitchFamily="2" charset="-78"/>
            </a:rPr>
            <a:t>الجهة التابعة للتنفيذ</a:t>
          </a:r>
        </a:p>
      </dgm:t>
    </dgm:pt>
    <dgm:pt modelId="{8D4309AF-7F03-4CB4-84C9-29776956D8EC}" type="parTrans" cxnId="{1A48093E-18CD-4E04-99B3-773B2DE00F0E}">
      <dgm:prSet/>
      <dgm:spPr/>
      <dgm:t>
        <a:bodyPr/>
        <a:lstStyle/>
        <a:p>
          <a:pPr rtl="1">
            <a:spcAft>
              <a:spcPts val="0"/>
            </a:spcAft>
          </a:pPr>
          <a:endParaRPr lang="ar-SA" sz="1100">
            <a:latin typeface="Sakkal Majalla" panose="02000000000000000000" pitchFamily="2" charset="-78"/>
            <a:cs typeface="Sakkal Majalla" panose="02000000000000000000" pitchFamily="2" charset="-78"/>
          </a:endParaRPr>
        </a:p>
      </dgm:t>
    </dgm:pt>
    <dgm:pt modelId="{2AD8F47F-1382-4873-8851-88645988E727}" type="sibTrans" cxnId="{1A48093E-18CD-4E04-99B3-773B2DE00F0E}">
      <dgm:prSet/>
      <dgm:spPr/>
      <dgm:t>
        <a:bodyPr/>
        <a:lstStyle/>
        <a:p>
          <a:pPr rtl="1">
            <a:spcAft>
              <a:spcPts val="0"/>
            </a:spcAft>
          </a:pPr>
          <a:endParaRPr lang="ar-SA" sz="1100">
            <a:latin typeface="Sakkal Majalla" panose="02000000000000000000" pitchFamily="2" charset="-78"/>
            <a:cs typeface="Sakkal Majalla" panose="02000000000000000000" pitchFamily="2" charset="-78"/>
          </a:endParaRPr>
        </a:p>
      </dgm:t>
    </dgm:pt>
    <dgm:pt modelId="{940958C0-C5C6-4475-8513-2F4BF017EAEC}">
      <dgm:prSet phldrT="[نص]" custT="1"/>
      <dgm:spPr/>
      <dgm:t>
        <a:bodyPr/>
        <a:lstStyle/>
        <a:p>
          <a:pPr rtl="1">
            <a:spcAft>
              <a:spcPts val="0"/>
            </a:spcAft>
          </a:pPr>
          <a:r>
            <a:rPr lang="ar-SA" sz="1100">
              <a:latin typeface="Sakkal Majalla" panose="02000000000000000000" pitchFamily="2" charset="-78"/>
              <a:cs typeface="Sakkal Majalla" panose="02000000000000000000" pitchFamily="2" charset="-78"/>
            </a:rPr>
            <a:t>...........................</a:t>
          </a:r>
        </a:p>
      </dgm:t>
    </dgm:pt>
    <dgm:pt modelId="{748DCC6F-F8EF-4A04-8E8D-F3CCF23D76EA}" type="parTrans" cxnId="{1C77919C-18FC-496B-9926-2AFC6FA0EFF9}">
      <dgm:prSet/>
      <dgm:spPr/>
      <dgm:t>
        <a:bodyPr/>
        <a:lstStyle/>
        <a:p>
          <a:pPr rtl="1">
            <a:spcAft>
              <a:spcPts val="0"/>
            </a:spcAft>
          </a:pPr>
          <a:endParaRPr lang="ar-SA" sz="1100">
            <a:latin typeface="Sakkal Majalla" panose="02000000000000000000" pitchFamily="2" charset="-78"/>
            <a:cs typeface="Sakkal Majalla" panose="02000000000000000000" pitchFamily="2" charset="-78"/>
          </a:endParaRPr>
        </a:p>
      </dgm:t>
    </dgm:pt>
    <dgm:pt modelId="{0D35C601-7B05-48FC-AF2D-90795588FF1B}" type="sibTrans" cxnId="{1C77919C-18FC-496B-9926-2AFC6FA0EFF9}">
      <dgm:prSet/>
      <dgm:spPr/>
      <dgm:t>
        <a:bodyPr/>
        <a:lstStyle/>
        <a:p>
          <a:pPr rtl="1">
            <a:spcAft>
              <a:spcPts val="0"/>
            </a:spcAft>
          </a:pPr>
          <a:endParaRPr lang="ar-SA" sz="1100">
            <a:latin typeface="Sakkal Majalla" panose="02000000000000000000" pitchFamily="2" charset="-78"/>
            <a:cs typeface="Sakkal Majalla" panose="02000000000000000000" pitchFamily="2" charset="-78"/>
          </a:endParaRPr>
        </a:p>
      </dgm:t>
    </dgm:pt>
    <dgm:pt modelId="{124E2B13-DC75-4080-84D9-11670AA5A219}">
      <dgm:prSet phldrT="[نص]" custT="1"/>
      <dgm:spPr/>
      <dgm:t>
        <a:bodyPr/>
        <a:lstStyle/>
        <a:p>
          <a:pPr rtl="1">
            <a:spcAft>
              <a:spcPts val="0"/>
            </a:spcAft>
          </a:pPr>
          <a:r>
            <a:rPr lang="ar-SA" sz="1100">
              <a:latin typeface="Sakkal Majalla" panose="02000000000000000000" pitchFamily="2" charset="-78"/>
              <a:cs typeface="Sakkal Majalla" panose="02000000000000000000" pitchFamily="2" charset="-78"/>
            </a:rPr>
            <a:t>..........................</a:t>
          </a:r>
        </a:p>
      </dgm:t>
    </dgm:pt>
    <dgm:pt modelId="{3CF31898-665A-4588-9687-1BB7ABA904DB}" type="parTrans" cxnId="{2E7DE228-F283-4986-BC12-4D78A8069C10}">
      <dgm:prSet/>
      <dgm:spPr/>
      <dgm:t>
        <a:bodyPr/>
        <a:lstStyle/>
        <a:p>
          <a:pPr rtl="1">
            <a:spcAft>
              <a:spcPts val="0"/>
            </a:spcAft>
          </a:pPr>
          <a:endParaRPr lang="ar-SA" sz="1100">
            <a:latin typeface="Sakkal Majalla" panose="02000000000000000000" pitchFamily="2" charset="-78"/>
            <a:cs typeface="Sakkal Majalla" panose="02000000000000000000" pitchFamily="2" charset="-78"/>
          </a:endParaRPr>
        </a:p>
      </dgm:t>
    </dgm:pt>
    <dgm:pt modelId="{D3362E19-AB98-45B2-9F55-C4AFE44C8DC3}" type="sibTrans" cxnId="{2E7DE228-F283-4986-BC12-4D78A8069C10}">
      <dgm:prSet/>
      <dgm:spPr/>
      <dgm:t>
        <a:bodyPr/>
        <a:lstStyle/>
        <a:p>
          <a:pPr rtl="1">
            <a:spcAft>
              <a:spcPts val="0"/>
            </a:spcAft>
          </a:pPr>
          <a:endParaRPr lang="ar-SA" sz="1100">
            <a:latin typeface="Sakkal Majalla" panose="02000000000000000000" pitchFamily="2" charset="-78"/>
            <a:cs typeface="Sakkal Majalla" panose="02000000000000000000" pitchFamily="2" charset="-78"/>
          </a:endParaRPr>
        </a:p>
      </dgm:t>
    </dgm:pt>
    <dgm:pt modelId="{EF96ED57-EF78-46EA-B615-17969D33A4BC}">
      <dgm:prSet phldrT="[نص]" custT="1"/>
      <dgm:spPr/>
      <dgm:t>
        <a:bodyPr/>
        <a:lstStyle/>
        <a:p>
          <a:pPr rtl="1">
            <a:spcAft>
              <a:spcPts val="0"/>
            </a:spcAft>
          </a:pPr>
          <a:r>
            <a:rPr lang="ar-SA" sz="1100">
              <a:latin typeface="Sakkal Majalla" panose="02000000000000000000" pitchFamily="2" charset="-78"/>
              <a:cs typeface="Sakkal Majalla" panose="02000000000000000000" pitchFamily="2" charset="-78"/>
            </a:rPr>
            <a:t>..........................................................................................</a:t>
          </a:r>
        </a:p>
      </dgm:t>
    </dgm:pt>
    <dgm:pt modelId="{1102AD23-04F8-4B4B-B0AC-2A801139C0D2}" type="parTrans" cxnId="{12A7625F-3907-4837-BBC6-FAD0D60B20DC}">
      <dgm:prSet/>
      <dgm:spPr/>
      <dgm:t>
        <a:bodyPr/>
        <a:lstStyle/>
        <a:p>
          <a:pPr rtl="1"/>
          <a:endParaRPr lang="ar-SA"/>
        </a:p>
      </dgm:t>
    </dgm:pt>
    <dgm:pt modelId="{87EE0361-CF07-4AF0-A4EF-3E19BF198428}" type="sibTrans" cxnId="{12A7625F-3907-4837-BBC6-FAD0D60B20DC}">
      <dgm:prSet/>
      <dgm:spPr/>
      <dgm:t>
        <a:bodyPr/>
        <a:lstStyle/>
        <a:p>
          <a:pPr rtl="1"/>
          <a:endParaRPr lang="ar-SA"/>
        </a:p>
      </dgm:t>
    </dgm:pt>
    <dgm:pt modelId="{B0BEFF1C-0A39-42CF-AA61-2A383C6EB079}">
      <dgm:prSet phldrT="[نص]" custT="1"/>
      <dgm:spPr/>
      <dgm:t>
        <a:bodyPr/>
        <a:lstStyle/>
        <a:p>
          <a:pPr rtl="1">
            <a:spcAft>
              <a:spcPts val="0"/>
            </a:spcAft>
          </a:pPr>
          <a:r>
            <a:rPr lang="ar-SA" sz="1100">
              <a:latin typeface="Sakkal Majalla" panose="02000000000000000000" pitchFamily="2" charset="-78"/>
              <a:cs typeface="Sakkal Majalla" panose="02000000000000000000" pitchFamily="2" charset="-78"/>
            </a:rPr>
            <a:t>.............................</a:t>
          </a:r>
        </a:p>
      </dgm:t>
    </dgm:pt>
    <dgm:pt modelId="{6EC7B914-3C11-4E26-ABEC-376082C8D427}" type="parTrans" cxnId="{55812D72-1CF6-442B-9601-F700FFEEAE65}">
      <dgm:prSet/>
      <dgm:spPr/>
      <dgm:t>
        <a:bodyPr/>
        <a:lstStyle/>
        <a:p>
          <a:pPr rtl="1"/>
          <a:endParaRPr lang="ar-SA"/>
        </a:p>
      </dgm:t>
    </dgm:pt>
    <dgm:pt modelId="{4E240526-62DB-4AEA-87A2-C11E9256E492}" type="sibTrans" cxnId="{55812D72-1CF6-442B-9601-F700FFEEAE65}">
      <dgm:prSet/>
      <dgm:spPr/>
      <dgm:t>
        <a:bodyPr/>
        <a:lstStyle/>
        <a:p>
          <a:pPr rtl="1"/>
          <a:endParaRPr lang="ar-SA"/>
        </a:p>
      </dgm:t>
    </dgm:pt>
    <dgm:pt modelId="{D628E2A1-49F4-457C-A9E2-7B73D9D1CA26}">
      <dgm:prSet phldrT="[نص]" custT="1"/>
      <dgm:spPr/>
      <dgm:t>
        <a:bodyPr/>
        <a:lstStyle/>
        <a:p>
          <a:pPr rtl="1">
            <a:spcAft>
              <a:spcPts val="0"/>
            </a:spcAft>
          </a:pPr>
          <a:r>
            <a:rPr lang="ar-SA" sz="1100">
              <a:latin typeface="Sakkal Majalla" panose="02000000000000000000" pitchFamily="2" charset="-78"/>
              <a:cs typeface="Sakkal Majalla" panose="02000000000000000000" pitchFamily="2" charset="-78"/>
            </a:rPr>
            <a:t>.............................</a:t>
          </a:r>
        </a:p>
      </dgm:t>
    </dgm:pt>
    <dgm:pt modelId="{4E271576-9A42-40E0-A94F-2192BD28B8D1}" type="parTrans" cxnId="{201D5295-775E-46BC-8C85-3EC8442B27F9}">
      <dgm:prSet/>
      <dgm:spPr/>
      <dgm:t>
        <a:bodyPr/>
        <a:lstStyle/>
        <a:p>
          <a:pPr rtl="1"/>
          <a:endParaRPr lang="ar-SA"/>
        </a:p>
      </dgm:t>
    </dgm:pt>
    <dgm:pt modelId="{1D3A888E-EFBB-4658-AAF9-CC1D1FDF4C05}" type="sibTrans" cxnId="{201D5295-775E-46BC-8C85-3EC8442B27F9}">
      <dgm:prSet/>
      <dgm:spPr/>
      <dgm:t>
        <a:bodyPr/>
        <a:lstStyle/>
        <a:p>
          <a:pPr rtl="1"/>
          <a:endParaRPr lang="ar-SA"/>
        </a:p>
      </dgm:t>
    </dgm:pt>
    <dgm:pt modelId="{EEE06562-5D53-47A2-A18A-50299078C600}">
      <dgm:prSet phldrT="[نص]" custT="1"/>
      <dgm:spPr/>
      <dgm:t>
        <a:bodyPr/>
        <a:lstStyle/>
        <a:p>
          <a:pPr rtl="1">
            <a:spcAft>
              <a:spcPts val="0"/>
            </a:spcAft>
          </a:pPr>
          <a:r>
            <a:rPr lang="ar-SA" sz="1100">
              <a:latin typeface="Sakkal Majalla" panose="02000000000000000000" pitchFamily="2" charset="-78"/>
              <a:cs typeface="Sakkal Majalla" panose="02000000000000000000" pitchFamily="2" charset="-78"/>
            </a:rPr>
            <a:t>.............................</a:t>
          </a:r>
        </a:p>
      </dgm:t>
    </dgm:pt>
    <dgm:pt modelId="{E424F276-A144-4256-BFF8-2BAB73F1B67D}" type="parTrans" cxnId="{853EFA0F-2A03-4D83-9801-5299A22346AF}">
      <dgm:prSet/>
      <dgm:spPr/>
      <dgm:t>
        <a:bodyPr/>
        <a:lstStyle/>
        <a:p>
          <a:pPr rtl="1"/>
          <a:endParaRPr lang="ar-SA"/>
        </a:p>
      </dgm:t>
    </dgm:pt>
    <dgm:pt modelId="{358AE85A-8AAA-4201-A901-BCC00F6F0C26}" type="sibTrans" cxnId="{853EFA0F-2A03-4D83-9801-5299A22346AF}">
      <dgm:prSet/>
      <dgm:spPr/>
      <dgm:t>
        <a:bodyPr/>
        <a:lstStyle/>
        <a:p>
          <a:pPr rtl="1"/>
          <a:endParaRPr lang="ar-SA"/>
        </a:p>
      </dgm:t>
    </dgm:pt>
    <dgm:pt modelId="{C016CB5A-861D-4E05-9021-7D235B81CFC8}" type="pres">
      <dgm:prSet presAssocID="{965613C0-B69A-4B1C-A57C-435C0B1F0714}" presName="theList" presStyleCnt="0">
        <dgm:presLayoutVars>
          <dgm:dir val="rev"/>
          <dgm:animLvl val="lvl"/>
          <dgm:resizeHandles val="exact"/>
        </dgm:presLayoutVars>
      </dgm:prSet>
      <dgm:spPr/>
      <dgm:t>
        <a:bodyPr/>
        <a:lstStyle/>
        <a:p>
          <a:pPr rtl="1"/>
          <a:endParaRPr lang="ar-SA"/>
        </a:p>
      </dgm:t>
    </dgm:pt>
    <dgm:pt modelId="{8365DD00-794E-4322-AD4A-8B47170CC741}" type="pres">
      <dgm:prSet presAssocID="{169BE2F3-0BA6-489E-8A14-5B40BE3290BA}" presName="compNode" presStyleCnt="0"/>
      <dgm:spPr/>
      <dgm:t>
        <a:bodyPr/>
        <a:lstStyle/>
        <a:p>
          <a:pPr rtl="1"/>
          <a:endParaRPr lang="ar-SA"/>
        </a:p>
      </dgm:t>
    </dgm:pt>
    <dgm:pt modelId="{7CA71B4E-2FAC-4679-BE34-2562093E22C5}" type="pres">
      <dgm:prSet presAssocID="{169BE2F3-0BA6-489E-8A14-5B40BE3290BA}" presName="aNode" presStyleLbl="bgShp" presStyleIdx="0" presStyleCnt="4" custScaleX="263195"/>
      <dgm:spPr/>
      <dgm:t>
        <a:bodyPr/>
        <a:lstStyle/>
        <a:p>
          <a:pPr rtl="1"/>
          <a:endParaRPr lang="ar-SA"/>
        </a:p>
      </dgm:t>
    </dgm:pt>
    <dgm:pt modelId="{888D507B-FFF0-457E-BBB3-748C92BD4037}" type="pres">
      <dgm:prSet presAssocID="{169BE2F3-0BA6-489E-8A14-5B40BE3290BA}" presName="textNode" presStyleLbl="bgShp" presStyleIdx="0" presStyleCnt="4"/>
      <dgm:spPr/>
      <dgm:t>
        <a:bodyPr/>
        <a:lstStyle/>
        <a:p>
          <a:pPr rtl="1"/>
          <a:endParaRPr lang="ar-SA"/>
        </a:p>
      </dgm:t>
    </dgm:pt>
    <dgm:pt modelId="{800D679A-C9DB-4151-88EB-56466EF2211E}" type="pres">
      <dgm:prSet presAssocID="{169BE2F3-0BA6-489E-8A14-5B40BE3290BA}" presName="compChildNode" presStyleCnt="0"/>
      <dgm:spPr/>
      <dgm:t>
        <a:bodyPr/>
        <a:lstStyle/>
        <a:p>
          <a:pPr rtl="1"/>
          <a:endParaRPr lang="ar-SA"/>
        </a:p>
      </dgm:t>
    </dgm:pt>
    <dgm:pt modelId="{FA8B2D94-3119-4BBD-9E7A-CBC93B1BD7FF}" type="pres">
      <dgm:prSet presAssocID="{169BE2F3-0BA6-489E-8A14-5B40BE3290BA}" presName="theInnerList" presStyleCnt="0"/>
      <dgm:spPr/>
      <dgm:t>
        <a:bodyPr/>
        <a:lstStyle/>
        <a:p>
          <a:pPr rtl="1"/>
          <a:endParaRPr lang="ar-SA"/>
        </a:p>
      </dgm:t>
    </dgm:pt>
    <dgm:pt modelId="{59C6C00F-34AE-4907-BDF7-AF0350742007}" type="pres">
      <dgm:prSet presAssocID="{CFB4CB28-BDD5-40B0-8703-A282878A4CD8}" presName="childNode" presStyleLbl="node1" presStyleIdx="0" presStyleCnt="12" custScaleX="263195">
        <dgm:presLayoutVars>
          <dgm:bulletEnabled val="1"/>
        </dgm:presLayoutVars>
      </dgm:prSet>
      <dgm:spPr/>
      <dgm:t>
        <a:bodyPr/>
        <a:lstStyle/>
        <a:p>
          <a:pPr rtl="1"/>
          <a:endParaRPr lang="ar-SA"/>
        </a:p>
      </dgm:t>
    </dgm:pt>
    <dgm:pt modelId="{AB8A8951-FA0B-4DC9-A695-10705A3A6D69}" type="pres">
      <dgm:prSet presAssocID="{CFB4CB28-BDD5-40B0-8703-A282878A4CD8}" presName="aSpace2" presStyleCnt="0"/>
      <dgm:spPr/>
      <dgm:t>
        <a:bodyPr/>
        <a:lstStyle/>
        <a:p>
          <a:pPr rtl="1"/>
          <a:endParaRPr lang="ar-SA"/>
        </a:p>
      </dgm:t>
    </dgm:pt>
    <dgm:pt modelId="{900F50C5-89F4-4023-A560-7879A94455BD}" type="pres">
      <dgm:prSet presAssocID="{9EBCBA62-AC6A-4E60-A35F-B7E6FF998F17}" presName="childNode" presStyleLbl="node1" presStyleIdx="1" presStyleCnt="12" custScaleX="263195">
        <dgm:presLayoutVars>
          <dgm:bulletEnabled val="1"/>
        </dgm:presLayoutVars>
      </dgm:prSet>
      <dgm:spPr/>
      <dgm:t>
        <a:bodyPr/>
        <a:lstStyle/>
        <a:p>
          <a:pPr rtl="1"/>
          <a:endParaRPr lang="ar-SA"/>
        </a:p>
      </dgm:t>
    </dgm:pt>
    <dgm:pt modelId="{068B438E-0102-4DD9-941B-921F244B3CA4}" type="pres">
      <dgm:prSet presAssocID="{9EBCBA62-AC6A-4E60-A35F-B7E6FF998F17}" presName="aSpace2" presStyleCnt="0"/>
      <dgm:spPr/>
      <dgm:t>
        <a:bodyPr/>
        <a:lstStyle/>
        <a:p>
          <a:pPr rtl="1"/>
          <a:endParaRPr lang="ar-SA"/>
        </a:p>
      </dgm:t>
    </dgm:pt>
    <dgm:pt modelId="{AA6D19B9-67D2-436C-ACF2-B6C8676BEAE7}" type="pres">
      <dgm:prSet presAssocID="{EF96ED57-EF78-46EA-B615-17969D33A4BC}" presName="childNode" presStyleLbl="node1" presStyleIdx="2" presStyleCnt="12" custScaleX="264128">
        <dgm:presLayoutVars>
          <dgm:bulletEnabled val="1"/>
        </dgm:presLayoutVars>
      </dgm:prSet>
      <dgm:spPr/>
      <dgm:t>
        <a:bodyPr/>
        <a:lstStyle/>
        <a:p>
          <a:pPr rtl="1"/>
          <a:endParaRPr lang="ar-SA"/>
        </a:p>
      </dgm:t>
    </dgm:pt>
    <dgm:pt modelId="{ECA2F77C-2383-4C99-85CA-962DC9FEF5CF}" type="pres">
      <dgm:prSet presAssocID="{169BE2F3-0BA6-489E-8A14-5B40BE3290BA}" presName="aSpace" presStyleCnt="0"/>
      <dgm:spPr/>
      <dgm:t>
        <a:bodyPr/>
        <a:lstStyle/>
        <a:p>
          <a:pPr rtl="1"/>
          <a:endParaRPr lang="ar-SA"/>
        </a:p>
      </dgm:t>
    </dgm:pt>
    <dgm:pt modelId="{40F87A49-08F6-4A9B-A4EF-0FE446EBAF18}" type="pres">
      <dgm:prSet presAssocID="{52AB7ED0-8F4B-4226-9EEC-14F866DFB6DE}" presName="compNode" presStyleCnt="0"/>
      <dgm:spPr/>
      <dgm:t>
        <a:bodyPr/>
        <a:lstStyle/>
        <a:p>
          <a:pPr rtl="1"/>
          <a:endParaRPr lang="ar-SA"/>
        </a:p>
      </dgm:t>
    </dgm:pt>
    <dgm:pt modelId="{463135F2-46AD-4061-9CC5-CF901E6AA3EF}" type="pres">
      <dgm:prSet presAssocID="{52AB7ED0-8F4B-4226-9EEC-14F866DFB6DE}" presName="aNode" presStyleLbl="bgShp" presStyleIdx="1" presStyleCnt="4"/>
      <dgm:spPr/>
      <dgm:t>
        <a:bodyPr/>
        <a:lstStyle/>
        <a:p>
          <a:pPr rtl="1"/>
          <a:endParaRPr lang="ar-SA"/>
        </a:p>
      </dgm:t>
    </dgm:pt>
    <dgm:pt modelId="{D0F8883E-BCD7-4C3C-AD06-44DE5BBE68E5}" type="pres">
      <dgm:prSet presAssocID="{52AB7ED0-8F4B-4226-9EEC-14F866DFB6DE}" presName="textNode" presStyleLbl="bgShp" presStyleIdx="1" presStyleCnt="4"/>
      <dgm:spPr/>
      <dgm:t>
        <a:bodyPr/>
        <a:lstStyle/>
        <a:p>
          <a:pPr rtl="1"/>
          <a:endParaRPr lang="ar-SA"/>
        </a:p>
      </dgm:t>
    </dgm:pt>
    <dgm:pt modelId="{27398B5F-1B0B-47D2-83FD-14A004C035EA}" type="pres">
      <dgm:prSet presAssocID="{52AB7ED0-8F4B-4226-9EEC-14F866DFB6DE}" presName="compChildNode" presStyleCnt="0"/>
      <dgm:spPr/>
      <dgm:t>
        <a:bodyPr/>
        <a:lstStyle/>
        <a:p>
          <a:pPr rtl="1"/>
          <a:endParaRPr lang="ar-SA"/>
        </a:p>
      </dgm:t>
    </dgm:pt>
    <dgm:pt modelId="{C7A21D91-FCE7-4637-A7D6-0A725F0C466D}" type="pres">
      <dgm:prSet presAssocID="{52AB7ED0-8F4B-4226-9EEC-14F866DFB6DE}" presName="theInnerList" presStyleCnt="0"/>
      <dgm:spPr/>
      <dgm:t>
        <a:bodyPr/>
        <a:lstStyle/>
        <a:p>
          <a:pPr rtl="1"/>
          <a:endParaRPr lang="ar-SA"/>
        </a:p>
      </dgm:t>
    </dgm:pt>
    <dgm:pt modelId="{8EE6827C-0E5F-47ED-8F87-3A55BAAA7E51}" type="pres">
      <dgm:prSet presAssocID="{CA58D3DF-BBB7-42D0-97B9-C85CD5F1DBA6}" presName="childNode" presStyleLbl="node1" presStyleIdx="3" presStyleCnt="12">
        <dgm:presLayoutVars>
          <dgm:bulletEnabled val="1"/>
        </dgm:presLayoutVars>
      </dgm:prSet>
      <dgm:spPr/>
      <dgm:t>
        <a:bodyPr/>
        <a:lstStyle/>
        <a:p>
          <a:pPr rtl="1"/>
          <a:endParaRPr lang="ar-SA"/>
        </a:p>
      </dgm:t>
    </dgm:pt>
    <dgm:pt modelId="{D8B0B54E-0668-42F9-86CE-C219D9449DB9}" type="pres">
      <dgm:prSet presAssocID="{CA58D3DF-BBB7-42D0-97B9-C85CD5F1DBA6}" presName="aSpace2" presStyleCnt="0"/>
      <dgm:spPr/>
      <dgm:t>
        <a:bodyPr/>
        <a:lstStyle/>
        <a:p>
          <a:pPr rtl="1"/>
          <a:endParaRPr lang="ar-SA"/>
        </a:p>
      </dgm:t>
    </dgm:pt>
    <dgm:pt modelId="{F01C9F04-D7E6-4BE1-8FED-411F370BFE95}" type="pres">
      <dgm:prSet presAssocID="{680B98E3-4415-4AA3-B950-56CCB5516867}" presName="childNode" presStyleLbl="node1" presStyleIdx="4" presStyleCnt="12">
        <dgm:presLayoutVars>
          <dgm:bulletEnabled val="1"/>
        </dgm:presLayoutVars>
      </dgm:prSet>
      <dgm:spPr/>
      <dgm:t>
        <a:bodyPr/>
        <a:lstStyle/>
        <a:p>
          <a:pPr rtl="1"/>
          <a:endParaRPr lang="ar-SA"/>
        </a:p>
      </dgm:t>
    </dgm:pt>
    <dgm:pt modelId="{E2172AFB-A3F9-40C6-8C57-79BE1E458A52}" type="pres">
      <dgm:prSet presAssocID="{680B98E3-4415-4AA3-B950-56CCB5516867}" presName="aSpace2" presStyleCnt="0"/>
      <dgm:spPr/>
      <dgm:t>
        <a:bodyPr/>
        <a:lstStyle/>
        <a:p>
          <a:pPr rtl="1"/>
          <a:endParaRPr lang="ar-SA"/>
        </a:p>
      </dgm:t>
    </dgm:pt>
    <dgm:pt modelId="{EBD7F9B1-6683-4C59-A265-6F5C2CE0263E}" type="pres">
      <dgm:prSet presAssocID="{B0BEFF1C-0A39-42CF-AA61-2A383C6EB079}" presName="childNode" presStyleLbl="node1" presStyleIdx="5" presStyleCnt="12">
        <dgm:presLayoutVars>
          <dgm:bulletEnabled val="1"/>
        </dgm:presLayoutVars>
      </dgm:prSet>
      <dgm:spPr/>
      <dgm:t>
        <a:bodyPr/>
        <a:lstStyle/>
        <a:p>
          <a:pPr rtl="1"/>
          <a:endParaRPr lang="ar-SA"/>
        </a:p>
      </dgm:t>
    </dgm:pt>
    <dgm:pt modelId="{4457FB87-8BD4-4072-A7BD-B225BD9BA783}" type="pres">
      <dgm:prSet presAssocID="{52AB7ED0-8F4B-4226-9EEC-14F866DFB6DE}" presName="aSpace" presStyleCnt="0"/>
      <dgm:spPr/>
      <dgm:t>
        <a:bodyPr/>
        <a:lstStyle/>
        <a:p>
          <a:pPr rtl="1"/>
          <a:endParaRPr lang="ar-SA"/>
        </a:p>
      </dgm:t>
    </dgm:pt>
    <dgm:pt modelId="{3DDFEC35-34E6-499C-89F9-84CFC17059D1}" type="pres">
      <dgm:prSet presAssocID="{75995079-AC8B-4FE3-AFAB-4C343BD0D323}" presName="compNode" presStyleCnt="0"/>
      <dgm:spPr/>
      <dgm:t>
        <a:bodyPr/>
        <a:lstStyle/>
        <a:p>
          <a:pPr rtl="1"/>
          <a:endParaRPr lang="ar-SA"/>
        </a:p>
      </dgm:t>
    </dgm:pt>
    <dgm:pt modelId="{1DF16467-7B5D-4853-9DD6-3169E6E445AC}" type="pres">
      <dgm:prSet presAssocID="{75995079-AC8B-4FE3-AFAB-4C343BD0D323}" presName="aNode" presStyleLbl="bgShp" presStyleIdx="2" presStyleCnt="4"/>
      <dgm:spPr/>
      <dgm:t>
        <a:bodyPr/>
        <a:lstStyle/>
        <a:p>
          <a:pPr rtl="1"/>
          <a:endParaRPr lang="ar-SA"/>
        </a:p>
      </dgm:t>
    </dgm:pt>
    <dgm:pt modelId="{999129E9-F81F-4974-BDB2-ADC26EE264EF}" type="pres">
      <dgm:prSet presAssocID="{75995079-AC8B-4FE3-AFAB-4C343BD0D323}" presName="textNode" presStyleLbl="bgShp" presStyleIdx="2" presStyleCnt="4"/>
      <dgm:spPr/>
      <dgm:t>
        <a:bodyPr/>
        <a:lstStyle/>
        <a:p>
          <a:pPr rtl="1"/>
          <a:endParaRPr lang="ar-SA"/>
        </a:p>
      </dgm:t>
    </dgm:pt>
    <dgm:pt modelId="{4C3E27DC-B5C0-4540-9C6A-7FEC40635BBB}" type="pres">
      <dgm:prSet presAssocID="{75995079-AC8B-4FE3-AFAB-4C343BD0D323}" presName="compChildNode" presStyleCnt="0"/>
      <dgm:spPr/>
      <dgm:t>
        <a:bodyPr/>
        <a:lstStyle/>
        <a:p>
          <a:pPr rtl="1"/>
          <a:endParaRPr lang="ar-SA"/>
        </a:p>
      </dgm:t>
    </dgm:pt>
    <dgm:pt modelId="{3DAD4AE8-D24D-430B-86BF-606F3E2BC73E}" type="pres">
      <dgm:prSet presAssocID="{75995079-AC8B-4FE3-AFAB-4C343BD0D323}" presName="theInnerList" presStyleCnt="0"/>
      <dgm:spPr/>
      <dgm:t>
        <a:bodyPr/>
        <a:lstStyle/>
        <a:p>
          <a:pPr rtl="1"/>
          <a:endParaRPr lang="ar-SA"/>
        </a:p>
      </dgm:t>
    </dgm:pt>
    <dgm:pt modelId="{A8FCF603-074A-4C46-B0C2-699050629BF0}" type="pres">
      <dgm:prSet presAssocID="{95C4D34C-5684-4DC6-AB4F-9FA37E6DB222}" presName="childNode" presStyleLbl="node1" presStyleIdx="6" presStyleCnt="12">
        <dgm:presLayoutVars>
          <dgm:bulletEnabled val="1"/>
        </dgm:presLayoutVars>
      </dgm:prSet>
      <dgm:spPr/>
      <dgm:t>
        <a:bodyPr/>
        <a:lstStyle/>
        <a:p>
          <a:pPr rtl="1"/>
          <a:endParaRPr lang="ar-SA"/>
        </a:p>
      </dgm:t>
    </dgm:pt>
    <dgm:pt modelId="{488FB838-7C94-4E26-83C5-C7871713B62B}" type="pres">
      <dgm:prSet presAssocID="{95C4D34C-5684-4DC6-AB4F-9FA37E6DB222}" presName="aSpace2" presStyleCnt="0"/>
      <dgm:spPr/>
      <dgm:t>
        <a:bodyPr/>
        <a:lstStyle/>
        <a:p>
          <a:pPr rtl="1"/>
          <a:endParaRPr lang="ar-SA"/>
        </a:p>
      </dgm:t>
    </dgm:pt>
    <dgm:pt modelId="{400060A9-A9CF-4407-9A04-F4D87D46F4E5}" type="pres">
      <dgm:prSet presAssocID="{EC683E7B-2F6D-4A64-B3F4-85263CA94AAF}" presName="childNode" presStyleLbl="node1" presStyleIdx="7" presStyleCnt="12">
        <dgm:presLayoutVars>
          <dgm:bulletEnabled val="1"/>
        </dgm:presLayoutVars>
      </dgm:prSet>
      <dgm:spPr/>
      <dgm:t>
        <a:bodyPr/>
        <a:lstStyle/>
        <a:p>
          <a:pPr rtl="1"/>
          <a:endParaRPr lang="ar-SA"/>
        </a:p>
      </dgm:t>
    </dgm:pt>
    <dgm:pt modelId="{E7467E54-9461-4D39-A1B7-BDB32843ACAD}" type="pres">
      <dgm:prSet presAssocID="{EC683E7B-2F6D-4A64-B3F4-85263CA94AAF}" presName="aSpace2" presStyleCnt="0"/>
      <dgm:spPr/>
      <dgm:t>
        <a:bodyPr/>
        <a:lstStyle/>
        <a:p>
          <a:pPr rtl="1"/>
          <a:endParaRPr lang="ar-SA"/>
        </a:p>
      </dgm:t>
    </dgm:pt>
    <dgm:pt modelId="{61870817-BDA4-4436-A63C-2A0058E668E0}" type="pres">
      <dgm:prSet presAssocID="{D628E2A1-49F4-457C-A9E2-7B73D9D1CA26}" presName="childNode" presStyleLbl="node1" presStyleIdx="8" presStyleCnt="12">
        <dgm:presLayoutVars>
          <dgm:bulletEnabled val="1"/>
        </dgm:presLayoutVars>
      </dgm:prSet>
      <dgm:spPr/>
      <dgm:t>
        <a:bodyPr/>
        <a:lstStyle/>
        <a:p>
          <a:pPr rtl="1"/>
          <a:endParaRPr lang="ar-SA"/>
        </a:p>
      </dgm:t>
    </dgm:pt>
    <dgm:pt modelId="{C49CE110-7FD2-4510-8C85-2E145B39AC9F}" type="pres">
      <dgm:prSet presAssocID="{75995079-AC8B-4FE3-AFAB-4C343BD0D323}" presName="aSpace" presStyleCnt="0"/>
      <dgm:spPr/>
      <dgm:t>
        <a:bodyPr/>
        <a:lstStyle/>
        <a:p>
          <a:pPr rtl="1"/>
          <a:endParaRPr lang="ar-SA"/>
        </a:p>
      </dgm:t>
    </dgm:pt>
    <dgm:pt modelId="{68978459-DB37-4F6E-AF4C-41C40BE36FA1}" type="pres">
      <dgm:prSet presAssocID="{B2756CC0-4232-4A9F-9073-60DF6AF35116}" presName="compNode" presStyleCnt="0"/>
      <dgm:spPr/>
      <dgm:t>
        <a:bodyPr/>
        <a:lstStyle/>
        <a:p>
          <a:pPr rtl="1"/>
          <a:endParaRPr lang="ar-SA"/>
        </a:p>
      </dgm:t>
    </dgm:pt>
    <dgm:pt modelId="{0C9AB83B-904C-49CA-AA0D-283DD8528D12}" type="pres">
      <dgm:prSet presAssocID="{B2756CC0-4232-4A9F-9073-60DF6AF35116}" presName="aNode" presStyleLbl="bgShp" presStyleIdx="3" presStyleCnt="4"/>
      <dgm:spPr/>
      <dgm:t>
        <a:bodyPr/>
        <a:lstStyle/>
        <a:p>
          <a:pPr rtl="1"/>
          <a:endParaRPr lang="ar-SA"/>
        </a:p>
      </dgm:t>
    </dgm:pt>
    <dgm:pt modelId="{CF4CB3E0-978B-4B38-857B-CA5FAE6CD471}" type="pres">
      <dgm:prSet presAssocID="{B2756CC0-4232-4A9F-9073-60DF6AF35116}" presName="textNode" presStyleLbl="bgShp" presStyleIdx="3" presStyleCnt="4"/>
      <dgm:spPr/>
      <dgm:t>
        <a:bodyPr/>
        <a:lstStyle/>
        <a:p>
          <a:pPr rtl="1"/>
          <a:endParaRPr lang="ar-SA"/>
        </a:p>
      </dgm:t>
    </dgm:pt>
    <dgm:pt modelId="{FE8109CA-E414-48E3-BE86-EC2D969A35C7}" type="pres">
      <dgm:prSet presAssocID="{B2756CC0-4232-4A9F-9073-60DF6AF35116}" presName="compChildNode" presStyleCnt="0"/>
      <dgm:spPr/>
      <dgm:t>
        <a:bodyPr/>
        <a:lstStyle/>
        <a:p>
          <a:pPr rtl="1"/>
          <a:endParaRPr lang="ar-SA"/>
        </a:p>
      </dgm:t>
    </dgm:pt>
    <dgm:pt modelId="{4AE02372-B7B3-40FB-B76B-291C22857C4D}" type="pres">
      <dgm:prSet presAssocID="{B2756CC0-4232-4A9F-9073-60DF6AF35116}" presName="theInnerList" presStyleCnt="0"/>
      <dgm:spPr/>
      <dgm:t>
        <a:bodyPr/>
        <a:lstStyle/>
        <a:p>
          <a:pPr rtl="1"/>
          <a:endParaRPr lang="ar-SA"/>
        </a:p>
      </dgm:t>
    </dgm:pt>
    <dgm:pt modelId="{EBBEC6AD-950F-41E4-B517-96FE86001919}" type="pres">
      <dgm:prSet presAssocID="{124E2B13-DC75-4080-84D9-11670AA5A219}" presName="childNode" presStyleLbl="node1" presStyleIdx="9" presStyleCnt="12">
        <dgm:presLayoutVars>
          <dgm:bulletEnabled val="1"/>
        </dgm:presLayoutVars>
      </dgm:prSet>
      <dgm:spPr/>
      <dgm:t>
        <a:bodyPr/>
        <a:lstStyle/>
        <a:p>
          <a:pPr rtl="1"/>
          <a:endParaRPr lang="ar-SA"/>
        </a:p>
      </dgm:t>
    </dgm:pt>
    <dgm:pt modelId="{E341CDF9-7617-4061-B3A7-215C5FE8BE74}" type="pres">
      <dgm:prSet presAssocID="{124E2B13-DC75-4080-84D9-11670AA5A219}" presName="aSpace2" presStyleCnt="0"/>
      <dgm:spPr/>
      <dgm:t>
        <a:bodyPr/>
        <a:lstStyle/>
        <a:p>
          <a:pPr rtl="1"/>
          <a:endParaRPr lang="ar-SA"/>
        </a:p>
      </dgm:t>
    </dgm:pt>
    <dgm:pt modelId="{50EFA384-5518-4B08-809B-D43E97AD78CD}" type="pres">
      <dgm:prSet presAssocID="{940958C0-C5C6-4475-8513-2F4BF017EAEC}" presName="childNode" presStyleLbl="node1" presStyleIdx="10" presStyleCnt="12">
        <dgm:presLayoutVars>
          <dgm:bulletEnabled val="1"/>
        </dgm:presLayoutVars>
      </dgm:prSet>
      <dgm:spPr/>
      <dgm:t>
        <a:bodyPr/>
        <a:lstStyle/>
        <a:p>
          <a:pPr rtl="1"/>
          <a:endParaRPr lang="ar-SA"/>
        </a:p>
      </dgm:t>
    </dgm:pt>
    <dgm:pt modelId="{4F5E386C-2735-46BF-8738-EE6040ECA081}" type="pres">
      <dgm:prSet presAssocID="{940958C0-C5C6-4475-8513-2F4BF017EAEC}" presName="aSpace2" presStyleCnt="0"/>
      <dgm:spPr/>
      <dgm:t>
        <a:bodyPr/>
        <a:lstStyle/>
        <a:p>
          <a:pPr rtl="1"/>
          <a:endParaRPr lang="ar-SA"/>
        </a:p>
      </dgm:t>
    </dgm:pt>
    <dgm:pt modelId="{48EA39F9-15EF-4A8A-BAE5-7CE5CC8D7B8B}" type="pres">
      <dgm:prSet presAssocID="{EEE06562-5D53-47A2-A18A-50299078C600}" presName="childNode" presStyleLbl="node1" presStyleIdx="11" presStyleCnt="12">
        <dgm:presLayoutVars>
          <dgm:bulletEnabled val="1"/>
        </dgm:presLayoutVars>
      </dgm:prSet>
      <dgm:spPr/>
      <dgm:t>
        <a:bodyPr/>
        <a:lstStyle/>
        <a:p>
          <a:pPr rtl="1"/>
          <a:endParaRPr lang="ar-SA"/>
        </a:p>
      </dgm:t>
    </dgm:pt>
  </dgm:ptLst>
  <dgm:cxnLst>
    <dgm:cxn modelId="{42E98C84-574D-4A26-9839-8DD3496A8E80}" srcId="{965613C0-B69A-4B1C-A57C-435C0B1F0714}" destId="{169BE2F3-0BA6-489E-8A14-5B40BE3290BA}" srcOrd="0" destOrd="0" parTransId="{25A5EF25-B4BC-4159-8536-6FCBD9AB443D}" sibTransId="{4809EEDA-E9E3-4585-8EA6-BA4A86C20E97}"/>
    <dgm:cxn modelId="{47E77295-A5B0-42C6-911E-04C8B7004EB6}" type="presOf" srcId="{940958C0-C5C6-4475-8513-2F4BF017EAEC}" destId="{50EFA384-5518-4B08-809B-D43E97AD78CD}" srcOrd="0" destOrd="0" presId="urn:microsoft.com/office/officeart/2005/8/layout/lProcess2"/>
    <dgm:cxn modelId="{0B8B28E4-B79B-4C9C-8697-B8D1B9D499F8}" srcId="{75995079-AC8B-4FE3-AFAB-4C343BD0D323}" destId="{EC683E7B-2F6D-4A64-B3F4-85263CA94AAF}" srcOrd="1" destOrd="0" parTransId="{1F724994-27DC-4FEF-BE9B-212CF898857D}" sibTransId="{F0318930-B174-4647-B605-8D544F790C8E}"/>
    <dgm:cxn modelId="{FB6B955E-C8D8-4E85-8840-DA498AFF8F0A}" type="presOf" srcId="{EF96ED57-EF78-46EA-B615-17969D33A4BC}" destId="{AA6D19B9-67D2-436C-ACF2-B6C8676BEAE7}" srcOrd="0" destOrd="0" presId="urn:microsoft.com/office/officeart/2005/8/layout/lProcess2"/>
    <dgm:cxn modelId="{DA62423A-E3DF-4965-938F-98C43F05DB3C}" type="presOf" srcId="{52AB7ED0-8F4B-4226-9EEC-14F866DFB6DE}" destId="{D0F8883E-BCD7-4C3C-AD06-44DE5BBE68E5}" srcOrd="1" destOrd="0" presId="urn:microsoft.com/office/officeart/2005/8/layout/lProcess2"/>
    <dgm:cxn modelId="{853EFA0F-2A03-4D83-9801-5299A22346AF}" srcId="{B2756CC0-4232-4A9F-9073-60DF6AF35116}" destId="{EEE06562-5D53-47A2-A18A-50299078C600}" srcOrd="2" destOrd="0" parTransId="{E424F276-A144-4256-BFF8-2BAB73F1B67D}" sibTransId="{358AE85A-8AAA-4201-A901-BCC00F6F0C26}"/>
    <dgm:cxn modelId="{2E7DE228-F283-4986-BC12-4D78A8069C10}" srcId="{B2756CC0-4232-4A9F-9073-60DF6AF35116}" destId="{124E2B13-DC75-4080-84D9-11670AA5A219}" srcOrd="0" destOrd="0" parTransId="{3CF31898-665A-4588-9687-1BB7ABA904DB}" sibTransId="{D3362E19-AB98-45B2-9F55-C4AFE44C8DC3}"/>
    <dgm:cxn modelId="{201D5295-775E-46BC-8C85-3EC8442B27F9}" srcId="{75995079-AC8B-4FE3-AFAB-4C343BD0D323}" destId="{D628E2A1-49F4-457C-A9E2-7B73D9D1CA26}" srcOrd="2" destOrd="0" parTransId="{4E271576-9A42-40E0-A94F-2192BD28B8D1}" sibTransId="{1D3A888E-EFBB-4658-AAF9-CC1D1FDF4C05}"/>
    <dgm:cxn modelId="{519EE171-ECDA-40F8-8484-187340B116B4}" type="presOf" srcId="{680B98E3-4415-4AA3-B950-56CCB5516867}" destId="{F01C9F04-D7E6-4BE1-8FED-411F370BFE95}" srcOrd="0" destOrd="0" presId="urn:microsoft.com/office/officeart/2005/8/layout/lProcess2"/>
    <dgm:cxn modelId="{55812D72-1CF6-442B-9601-F700FFEEAE65}" srcId="{52AB7ED0-8F4B-4226-9EEC-14F866DFB6DE}" destId="{B0BEFF1C-0A39-42CF-AA61-2A383C6EB079}" srcOrd="2" destOrd="0" parTransId="{6EC7B914-3C11-4E26-ABEC-376082C8D427}" sibTransId="{4E240526-62DB-4AEA-87A2-C11E9256E492}"/>
    <dgm:cxn modelId="{4F5EA542-D117-4D2F-BC03-34C9A5B94AED}" type="presOf" srcId="{124E2B13-DC75-4080-84D9-11670AA5A219}" destId="{EBBEC6AD-950F-41E4-B517-96FE86001919}" srcOrd="0" destOrd="0" presId="urn:microsoft.com/office/officeart/2005/8/layout/lProcess2"/>
    <dgm:cxn modelId="{2CFCCA88-F6D0-483F-9654-49BEAF8747AD}" type="presOf" srcId="{169BE2F3-0BA6-489E-8A14-5B40BE3290BA}" destId="{888D507B-FFF0-457E-BBB3-748C92BD4037}" srcOrd="1" destOrd="0" presId="urn:microsoft.com/office/officeart/2005/8/layout/lProcess2"/>
    <dgm:cxn modelId="{DB4311BD-B3D7-49C3-9436-F4D7A82368AC}" type="presOf" srcId="{EEE06562-5D53-47A2-A18A-50299078C600}" destId="{48EA39F9-15EF-4A8A-BAE5-7CE5CC8D7B8B}" srcOrd="0" destOrd="0" presId="urn:microsoft.com/office/officeart/2005/8/layout/lProcess2"/>
    <dgm:cxn modelId="{EEA0F8CE-CB4E-4152-9DC8-9CDF10B854F5}" type="presOf" srcId="{75995079-AC8B-4FE3-AFAB-4C343BD0D323}" destId="{1DF16467-7B5D-4853-9DD6-3169E6E445AC}" srcOrd="0" destOrd="0" presId="urn:microsoft.com/office/officeart/2005/8/layout/lProcess2"/>
    <dgm:cxn modelId="{FAD78116-BBBE-4A81-9B58-34E7656D5896}" type="presOf" srcId="{B2756CC0-4232-4A9F-9073-60DF6AF35116}" destId="{0C9AB83B-904C-49CA-AA0D-283DD8528D12}" srcOrd="0" destOrd="0" presId="urn:microsoft.com/office/officeart/2005/8/layout/lProcess2"/>
    <dgm:cxn modelId="{DF8518B7-BB65-49A8-ABC0-775F9C42E19C}" type="presOf" srcId="{965613C0-B69A-4B1C-A57C-435C0B1F0714}" destId="{C016CB5A-861D-4E05-9021-7D235B81CFC8}" srcOrd="0" destOrd="0" presId="urn:microsoft.com/office/officeart/2005/8/layout/lProcess2"/>
    <dgm:cxn modelId="{0B48DF39-4AE1-4D1F-859F-3CD601272DCC}" type="presOf" srcId="{169BE2F3-0BA6-489E-8A14-5B40BE3290BA}" destId="{7CA71B4E-2FAC-4679-BE34-2562093E22C5}" srcOrd="0" destOrd="0" presId="urn:microsoft.com/office/officeart/2005/8/layout/lProcess2"/>
    <dgm:cxn modelId="{53A98F49-5EC6-4509-82D2-94C3158D6E72}" srcId="{75995079-AC8B-4FE3-AFAB-4C343BD0D323}" destId="{95C4D34C-5684-4DC6-AB4F-9FA37E6DB222}" srcOrd="0" destOrd="0" parTransId="{147B6C92-3355-4C85-BAF0-1FD25B56419E}" sibTransId="{3189F46F-DEF8-4966-97B2-FA0D39B7BFA8}"/>
    <dgm:cxn modelId="{5FBFD70D-E098-4472-B47E-38DBA509B1EC}" type="presOf" srcId="{9EBCBA62-AC6A-4E60-A35F-B7E6FF998F17}" destId="{900F50C5-89F4-4023-A560-7879A94455BD}" srcOrd="0" destOrd="0" presId="urn:microsoft.com/office/officeart/2005/8/layout/lProcess2"/>
    <dgm:cxn modelId="{6FCBD345-595F-45C8-B5CF-9CD072AAB27A}" type="presOf" srcId="{EC683E7B-2F6D-4A64-B3F4-85263CA94AAF}" destId="{400060A9-A9CF-4407-9A04-F4D87D46F4E5}" srcOrd="0" destOrd="0" presId="urn:microsoft.com/office/officeart/2005/8/layout/lProcess2"/>
    <dgm:cxn modelId="{AFDB5A93-083C-42FB-99D4-7C8C6A9C79E1}" type="presOf" srcId="{B2756CC0-4232-4A9F-9073-60DF6AF35116}" destId="{CF4CB3E0-978B-4B38-857B-CA5FAE6CD471}" srcOrd="1" destOrd="0" presId="urn:microsoft.com/office/officeart/2005/8/layout/lProcess2"/>
    <dgm:cxn modelId="{71C788B2-8E71-44C6-AFAE-F767DF281802}" srcId="{52AB7ED0-8F4B-4226-9EEC-14F866DFB6DE}" destId="{680B98E3-4415-4AA3-B950-56CCB5516867}" srcOrd="1" destOrd="0" parTransId="{BB4D632D-B600-4A5C-8DD4-9FC83A996601}" sibTransId="{89DB72A9-E6E8-4535-8FDB-1B95CCE96049}"/>
    <dgm:cxn modelId="{9174E572-DDE8-46BF-A565-5A177DAFA2D3}" srcId="{169BE2F3-0BA6-489E-8A14-5B40BE3290BA}" destId="{CFB4CB28-BDD5-40B0-8703-A282878A4CD8}" srcOrd="0" destOrd="0" parTransId="{B46C142C-CEF2-4685-85A5-6EEF9F289AD4}" sibTransId="{59515C47-7A35-44B2-AAFF-42AABD4F4420}"/>
    <dgm:cxn modelId="{2DA6C5F1-6773-4FA1-B20B-1993D1DD8E1A}" type="presOf" srcId="{B0BEFF1C-0A39-42CF-AA61-2A383C6EB079}" destId="{EBD7F9B1-6683-4C59-A265-6F5C2CE0263E}" srcOrd="0" destOrd="0" presId="urn:microsoft.com/office/officeart/2005/8/layout/lProcess2"/>
    <dgm:cxn modelId="{C4DCB4D8-8AA8-44C5-AFD0-23AF09BE2967}" srcId="{52AB7ED0-8F4B-4226-9EEC-14F866DFB6DE}" destId="{CA58D3DF-BBB7-42D0-97B9-C85CD5F1DBA6}" srcOrd="0" destOrd="0" parTransId="{3922EA4A-B640-40C8-B311-9162C3AF4E11}" sibTransId="{85E0C9EB-F8BE-4C88-BFE2-091282AEB6F2}"/>
    <dgm:cxn modelId="{2E053869-8FED-45CA-9C80-6C7B75907994}" type="presOf" srcId="{D628E2A1-49F4-457C-A9E2-7B73D9D1CA26}" destId="{61870817-BDA4-4436-A63C-2A0058E668E0}" srcOrd="0" destOrd="0" presId="urn:microsoft.com/office/officeart/2005/8/layout/lProcess2"/>
    <dgm:cxn modelId="{1A48093E-18CD-4E04-99B3-773B2DE00F0E}" srcId="{965613C0-B69A-4B1C-A57C-435C0B1F0714}" destId="{B2756CC0-4232-4A9F-9073-60DF6AF35116}" srcOrd="3" destOrd="0" parTransId="{8D4309AF-7F03-4CB4-84C9-29776956D8EC}" sibTransId="{2AD8F47F-1382-4873-8851-88645988E727}"/>
    <dgm:cxn modelId="{DBC583B2-7E2C-4621-B52E-C5D243BE3415}" srcId="{169BE2F3-0BA6-489E-8A14-5B40BE3290BA}" destId="{9EBCBA62-AC6A-4E60-A35F-B7E6FF998F17}" srcOrd="1" destOrd="0" parTransId="{50823E02-B4D8-43DD-97D6-CFB52EC7061B}" sibTransId="{84E9E216-B779-4F5F-BBCB-29F0170DF81A}"/>
    <dgm:cxn modelId="{12A7625F-3907-4837-BBC6-FAD0D60B20DC}" srcId="{169BE2F3-0BA6-489E-8A14-5B40BE3290BA}" destId="{EF96ED57-EF78-46EA-B615-17969D33A4BC}" srcOrd="2" destOrd="0" parTransId="{1102AD23-04F8-4B4B-B0AC-2A801139C0D2}" sibTransId="{87EE0361-CF07-4AF0-A4EF-3E19BF198428}"/>
    <dgm:cxn modelId="{797A4B57-15F7-426E-ACAD-3BDB70E38C6E}" srcId="{965613C0-B69A-4B1C-A57C-435C0B1F0714}" destId="{75995079-AC8B-4FE3-AFAB-4C343BD0D323}" srcOrd="2" destOrd="0" parTransId="{32AF76C5-9827-43BD-A281-630E0FDCC99F}" sibTransId="{53B6BD2B-F6BE-4B26-977C-9FC259ACC0DE}"/>
    <dgm:cxn modelId="{B7A11BC8-70E2-4CC0-A39E-B3BF81F0A68B}" type="presOf" srcId="{75995079-AC8B-4FE3-AFAB-4C343BD0D323}" destId="{999129E9-F81F-4974-BDB2-ADC26EE264EF}" srcOrd="1" destOrd="0" presId="urn:microsoft.com/office/officeart/2005/8/layout/lProcess2"/>
    <dgm:cxn modelId="{56AFD4F4-82DE-47F2-943C-48C19F8F0B3B}" type="presOf" srcId="{52AB7ED0-8F4B-4226-9EEC-14F866DFB6DE}" destId="{463135F2-46AD-4061-9CC5-CF901E6AA3EF}" srcOrd="0" destOrd="0" presId="urn:microsoft.com/office/officeart/2005/8/layout/lProcess2"/>
    <dgm:cxn modelId="{1C77919C-18FC-496B-9926-2AFC6FA0EFF9}" srcId="{B2756CC0-4232-4A9F-9073-60DF6AF35116}" destId="{940958C0-C5C6-4475-8513-2F4BF017EAEC}" srcOrd="1" destOrd="0" parTransId="{748DCC6F-F8EF-4A04-8E8D-F3CCF23D76EA}" sibTransId="{0D35C601-7B05-48FC-AF2D-90795588FF1B}"/>
    <dgm:cxn modelId="{6F339496-4D5F-454F-8695-43008F91D275}" type="presOf" srcId="{95C4D34C-5684-4DC6-AB4F-9FA37E6DB222}" destId="{A8FCF603-074A-4C46-B0C2-699050629BF0}" srcOrd="0" destOrd="0" presId="urn:microsoft.com/office/officeart/2005/8/layout/lProcess2"/>
    <dgm:cxn modelId="{1F00183A-455C-49BE-B351-0DBAD60D3B74}" srcId="{965613C0-B69A-4B1C-A57C-435C0B1F0714}" destId="{52AB7ED0-8F4B-4226-9EEC-14F866DFB6DE}" srcOrd="1" destOrd="0" parTransId="{A1432E15-4976-4707-9D03-92E69C1673C1}" sibTransId="{EB931549-1B73-4E91-A986-E83F34506B50}"/>
    <dgm:cxn modelId="{8A0E03FA-32B2-453A-9FF4-7B88A75181A4}" type="presOf" srcId="{CA58D3DF-BBB7-42D0-97B9-C85CD5F1DBA6}" destId="{8EE6827C-0E5F-47ED-8F87-3A55BAAA7E51}" srcOrd="0" destOrd="0" presId="urn:microsoft.com/office/officeart/2005/8/layout/lProcess2"/>
    <dgm:cxn modelId="{3BA6E631-80DF-4740-A8D6-E445BE25C46E}" type="presOf" srcId="{CFB4CB28-BDD5-40B0-8703-A282878A4CD8}" destId="{59C6C00F-34AE-4907-BDF7-AF0350742007}" srcOrd="0" destOrd="0" presId="urn:microsoft.com/office/officeart/2005/8/layout/lProcess2"/>
    <dgm:cxn modelId="{2B2B5935-0FFA-4D9D-90E1-2B9C80B9145F}" type="presParOf" srcId="{C016CB5A-861D-4E05-9021-7D235B81CFC8}" destId="{8365DD00-794E-4322-AD4A-8B47170CC741}" srcOrd="0" destOrd="0" presId="urn:microsoft.com/office/officeart/2005/8/layout/lProcess2"/>
    <dgm:cxn modelId="{BC7E29BF-D2A7-4E61-B8BE-996C7C041936}" type="presParOf" srcId="{8365DD00-794E-4322-AD4A-8B47170CC741}" destId="{7CA71B4E-2FAC-4679-BE34-2562093E22C5}" srcOrd="0" destOrd="0" presId="urn:microsoft.com/office/officeart/2005/8/layout/lProcess2"/>
    <dgm:cxn modelId="{4664FE76-283F-490B-ACBE-A577BDACDF75}" type="presParOf" srcId="{8365DD00-794E-4322-AD4A-8B47170CC741}" destId="{888D507B-FFF0-457E-BBB3-748C92BD4037}" srcOrd="1" destOrd="0" presId="urn:microsoft.com/office/officeart/2005/8/layout/lProcess2"/>
    <dgm:cxn modelId="{83063A1B-30D2-4390-8867-F51D3C04A42A}" type="presParOf" srcId="{8365DD00-794E-4322-AD4A-8B47170CC741}" destId="{800D679A-C9DB-4151-88EB-56466EF2211E}" srcOrd="2" destOrd="0" presId="urn:microsoft.com/office/officeart/2005/8/layout/lProcess2"/>
    <dgm:cxn modelId="{DB3AF55F-B071-46FA-A270-FEAC8A9A29F0}" type="presParOf" srcId="{800D679A-C9DB-4151-88EB-56466EF2211E}" destId="{FA8B2D94-3119-4BBD-9E7A-CBC93B1BD7FF}" srcOrd="0" destOrd="0" presId="urn:microsoft.com/office/officeart/2005/8/layout/lProcess2"/>
    <dgm:cxn modelId="{39CB200E-1E79-41AA-92B7-2F72B40CD784}" type="presParOf" srcId="{FA8B2D94-3119-4BBD-9E7A-CBC93B1BD7FF}" destId="{59C6C00F-34AE-4907-BDF7-AF0350742007}" srcOrd="0" destOrd="0" presId="urn:microsoft.com/office/officeart/2005/8/layout/lProcess2"/>
    <dgm:cxn modelId="{9ACD0848-82AF-4B26-BCFE-BEDE880115E0}" type="presParOf" srcId="{FA8B2D94-3119-4BBD-9E7A-CBC93B1BD7FF}" destId="{AB8A8951-FA0B-4DC9-A695-10705A3A6D69}" srcOrd="1" destOrd="0" presId="urn:microsoft.com/office/officeart/2005/8/layout/lProcess2"/>
    <dgm:cxn modelId="{09FBC44D-4D0F-4894-A9DF-FF323250EEEB}" type="presParOf" srcId="{FA8B2D94-3119-4BBD-9E7A-CBC93B1BD7FF}" destId="{900F50C5-89F4-4023-A560-7879A94455BD}" srcOrd="2" destOrd="0" presId="urn:microsoft.com/office/officeart/2005/8/layout/lProcess2"/>
    <dgm:cxn modelId="{0CD928C0-212D-40DA-9A24-27467672C175}" type="presParOf" srcId="{FA8B2D94-3119-4BBD-9E7A-CBC93B1BD7FF}" destId="{068B438E-0102-4DD9-941B-921F244B3CA4}" srcOrd="3" destOrd="0" presId="urn:microsoft.com/office/officeart/2005/8/layout/lProcess2"/>
    <dgm:cxn modelId="{24AECB3C-7BB1-468F-BF48-F3FC7803A64D}" type="presParOf" srcId="{FA8B2D94-3119-4BBD-9E7A-CBC93B1BD7FF}" destId="{AA6D19B9-67D2-436C-ACF2-B6C8676BEAE7}" srcOrd="4" destOrd="0" presId="urn:microsoft.com/office/officeart/2005/8/layout/lProcess2"/>
    <dgm:cxn modelId="{A0FDA1BE-4474-440D-ACA8-4355F0C1C814}" type="presParOf" srcId="{C016CB5A-861D-4E05-9021-7D235B81CFC8}" destId="{ECA2F77C-2383-4C99-85CA-962DC9FEF5CF}" srcOrd="1" destOrd="0" presId="urn:microsoft.com/office/officeart/2005/8/layout/lProcess2"/>
    <dgm:cxn modelId="{C98A3AD2-74F2-47CA-BED9-4F4EEBFA0818}" type="presParOf" srcId="{C016CB5A-861D-4E05-9021-7D235B81CFC8}" destId="{40F87A49-08F6-4A9B-A4EF-0FE446EBAF18}" srcOrd="2" destOrd="0" presId="urn:microsoft.com/office/officeart/2005/8/layout/lProcess2"/>
    <dgm:cxn modelId="{E78DBDAC-C0EE-47EF-9757-64A2D7BFE363}" type="presParOf" srcId="{40F87A49-08F6-4A9B-A4EF-0FE446EBAF18}" destId="{463135F2-46AD-4061-9CC5-CF901E6AA3EF}" srcOrd="0" destOrd="0" presId="urn:microsoft.com/office/officeart/2005/8/layout/lProcess2"/>
    <dgm:cxn modelId="{B8983D54-421F-4207-93DC-1D4EC7F113CB}" type="presParOf" srcId="{40F87A49-08F6-4A9B-A4EF-0FE446EBAF18}" destId="{D0F8883E-BCD7-4C3C-AD06-44DE5BBE68E5}" srcOrd="1" destOrd="0" presId="urn:microsoft.com/office/officeart/2005/8/layout/lProcess2"/>
    <dgm:cxn modelId="{4E948A0B-3640-4F1A-BDB4-E6B6F2712A45}" type="presParOf" srcId="{40F87A49-08F6-4A9B-A4EF-0FE446EBAF18}" destId="{27398B5F-1B0B-47D2-83FD-14A004C035EA}" srcOrd="2" destOrd="0" presId="urn:microsoft.com/office/officeart/2005/8/layout/lProcess2"/>
    <dgm:cxn modelId="{D38573D1-1E19-4CA8-B76B-810124179A05}" type="presParOf" srcId="{27398B5F-1B0B-47D2-83FD-14A004C035EA}" destId="{C7A21D91-FCE7-4637-A7D6-0A725F0C466D}" srcOrd="0" destOrd="0" presId="urn:microsoft.com/office/officeart/2005/8/layout/lProcess2"/>
    <dgm:cxn modelId="{C4803ED6-7757-42FC-A409-66E4BCCF0979}" type="presParOf" srcId="{C7A21D91-FCE7-4637-A7D6-0A725F0C466D}" destId="{8EE6827C-0E5F-47ED-8F87-3A55BAAA7E51}" srcOrd="0" destOrd="0" presId="urn:microsoft.com/office/officeart/2005/8/layout/lProcess2"/>
    <dgm:cxn modelId="{C07B2EB7-B22A-44B5-BC7E-BC6E69205529}" type="presParOf" srcId="{C7A21D91-FCE7-4637-A7D6-0A725F0C466D}" destId="{D8B0B54E-0668-42F9-86CE-C219D9449DB9}" srcOrd="1" destOrd="0" presId="urn:microsoft.com/office/officeart/2005/8/layout/lProcess2"/>
    <dgm:cxn modelId="{AA97CA7F-471F-4FEA-A7E1-6F78F01E8DDB}" type="presParOf" srcId="{C7A21D91-FCE7-4637-A7D6-0A725F0C466D}" destId="{F01C9F04-D7E6-4BE1-8FED-411F370BFE95}" srcOrd="2" destOrd="0" presId="urn:microsoft.com/office/officeart/2005/8/layout/lProcess2"/>
    <dgm:cxn modelId="{4BD4AA83-C69D-4DA0-A99E-A5887C7B7DC0}" type="presParOf" srcId="{C7A21D91-FCE7-4637-A7D6-0A725F0C466D}" destId="{E2172AFB-A3F9-40C6-8C57-79BE1E458A52}" srcOrd="3" destOrd="0" presId="urn:microsoft.com/office/officeart/2005/8/layout/lProcess2"/>
    <dgm:cxn modelId="{63764A7F-572C-4B33-900D-B0B46381DF5C}" type="presParOf" srcId="{C7A21D91-FCE7-4637-A7D6-0A725F0C466D}" destId="{EBD7F9B1-6683-4C59-A265-6F5C2CE0263E}" srcOrd="4" destOrd="0" presId="urn:microsoft.com/office/officeart/2005/8/layout/lProcess2"/>
    <dgm:cxn modelId="{FF295D3E-A5D3-441A-95A0-16C19152A11D}" type="presParOf" srcId="{C016CB5A-861D-4E05-9021-7D235B81CFC8}" destId="{4457FB87-8BD4-4072-A7BD-B225BD9BA783}" srcOrd="3" destOrd="0" presId="urn:microsoft.com/office/officeart/2005/8/layout/lProcess2"/>
    <dgm:cxn modelId="{3BF494EB-A601-4C51-9700-DDAD1FD087EB}" type="presParOf" srcId="{C016CB5A-861D-4E05-9021-7D235B81CFC8}" destId="{3DDFEC35-34E6-499C-89F9-84CFC17059D1}" srcOrd="4" destOrd="0" presId="urn:microsoft.com/office/officeart/2005/8/layout/lProcess2"/>
    <dgm:cxn modelId="{BB280142-2D0C-495A-ADFA-F69F02ADF37C}" type="presParOf" srcId="{3DDFEC35-34E6-499C-89F9-84CFC17059D1}" destId="{1DF16467-7B5D-4853-9DD6-3169E6E445AC}" srcOrd="0" destOrd="0" presId="urn:microsoft.com/office/officeart/2005/8/layout/lProcess2"/>
    <dgm:cxn modelId="{1BEF11B7-1381-4E33-9F3D-8E5EE01129E9}" type="presParOf" srcId="{3DDFEC35-34E6-499C-89F9-84CFC17059D1}" destId="{999129E9-F81F-4974-BDB2-ADC26EE264EF}" srcOrd="1" destOrd="0" presId="urn:microsoft.com/office/officeart/2005/8/layout/lProcess2"/>
    <dgm:cxn modelId="{FD36C1A7-1C67-4664-9275-632956DA4FEA}" type="presParOf" srcId="{3DDFEC35-34E6-499C-89F9-84CFC17059D1}" destId="{4C3E27DC-B5C0-4540-9C6A-7FEC40635BBB}" srcOrd="2" destOrd="0" presId="urn:microsoft.com/office/officeart/2005/8/layout/lProcess2"/>
    <dgm:cxn modelId="{A09AA225-3FBE-4B9B-AB5B-C54BF0375076}" type="presParOf" srcId="{4C3E27DC-B5C0-4540-9C6A-7FEC40635BBB}" destId="{3DAD4AE8-D24D-430B-86BF-606F3E2BC73E}" srcOrd="0" destOrd="0" presId="urn:microsoft.com/office/officeart/2005/8/layout/lProcess2"/>
    <dgm:cxn modelId="{3BF3C5C0-E2D6-4660-8D8E-37105A74B98B}" type="presParOf" srcId="{3DAD4AE8-D24D-430B-86BF-606F3E2BC73E}" destId="{A8FCF603-074A-4C46-B0C2-699050629BF0}" srcOrd="0" destOrd="0" presId="urn:microsoft.com/office/officeart/2005/8/layout/lProcess2"/>
    <dgm:cxn modelId="{25755811-7ED5-4AF8-AF8C-BD405C1039FE}" type="presParOf" srcId="{3DAD4AE8-D24D-430B-86BF-606F3E2BC73E}" destId="{488FB838-7C94-4E26-83C5-C7871713B62B}" srcOrd="1" destOrd="0" presId="urn:microsoft.com/office/officeart/2005/8/layout/lProcess2"/>
    <dgm:cxn modelId="{5E3396BA-32B4-401D-9740-698383D65418}" type="presParOf" srcId="{3DAD4AE8-D24D-430B-86BF-606F3E2BC73E}" destId="{400060A9-A9CF-4407-9A04-F4D87D46F4E5}" srcOrd="2" destOrd="0" presId="urn:microsoft.com/office/officeart/2005/8/layout/lProcess2"/>
    <dgm:cxn modelId="{36660541-70D0-4310-BE98-F3264FCB5948}" type="presParOf" srcId="{3DAD4AE8-D24D-430B-86BF-606F3E2BC73E}" destId="{E7467E54-9461-4D39-A1B7-BDB32843ACAD}" srcOrd="3" destOrd="0" presId="urn:microsoft.com/office/officeart/2005/8/layout/lProcess2"/>
    <dgm:cxn modelId="{858463BC-DDDE-43BC-82B0-26EEF920E331}" type="presParOf" srcId="{3DAD4AE8-D24D-430B-86BF-606F3E2BC73E}" destId="{61870817-BDA4-4436-A63C-2A0058E668E0}" srcOrd="4" destOrd="0" presId="urn:microsoft.com/office/officeart/2005/8/layout/lProcess2"/>
    <dgm:cxn modelId="{16262CD8-0ECE-4721-9F7C-41CEF164FFF3}" type="presParOf" srcId="{C016CB5A-861D-4E05-9021-7D235B81CFC8}" destId="{C49CE110-7FD2-4510-8C85-2E145B39AC9F}" srcOrd="5" destOrd="0" presId="urn:microsoft.com/office/officeart/2005/8/layout/lProcess2"/>
    <dgm:cxn modelId="{5E4B7C16-63AD-4997-B45D-28CEFA93D598}" type="presParOf" srcId="{C016CB5A-861D-4E05-9021-7D235B81CFC8}" destId="{68978459-DB37-4F6E-AF4C-41C40BE36FA1}" srcOrd="6" destOrd="0" presId="urn:microsoft.com/office/officeart/2005/8/layout/lProcess2"/>
    <dgm:cxn modelId="{4900F221-6769-46B1-ACFA-D63260204BC6}" type="presParOf" srcId="{68978459-DB37-4F6E-AF4C-41C40BE36FA1}" destId="{0C9AB83B-904C-49CA-AA0D-283DD8528D12}" srcOrd="0" destOrd="0" presId="urn:microsoft.com/office/officeart/2005/8/layout/lProcess2"/>
    <dgm:cxn modelId="{520DCA9C-B887-4D1E-8532-7E27E1253D01}" type="presParOf" srcId="{68978459-DB37-4F6E-AF4C-41C40BE36FA1}" destId="{CF4CB3E0-978B-4B38-857B-CA5FAE6CD471}" srcOrd="1" destOrd="0" presId="urn:microsoft.com/office/officeart/2005/8/layout/lProcess2"/>
    <dgm:cxn modelId="{0CEE180F-5BD6-4129-95DE-FCFFEF973565}" type="presParOf" srcId="{68978459-DB37-4F6E-AF4C-41C40BE36FA1}" destId="{FE8109CA-E414-48E3-BE86-EC2D969A35C7}" srcOrd="2" destOrd="0" presId="urn:microsoft.com/office/officeart/2005/8/layout/lProcess2"/>
    <dgm:cxn modelId="{D9DD86C8-AB44-4BCC-8F20-A9DD4109B4DD}" type="presParOf" srcId="{FE8109CA-E414-48E3-BE86-EC2D969A35C7}" destId="{4AE02372-B7B3-40FB-B76B-291C22857C4D}" srcOrd="0" destOrd="0" presId="urn:microsoft.com/office/officeart/2005/8/layout/lProcess2"/>
    <dgm:cxn modelId="{5DB6A74B-E0DE-4324-8922-8EAB63F683F7}" type="presParOf" srcId="{4AE02372-B7B3-40FB-B76B-291C22857C4D}" destId="{EBBEC6AD-950F-41E4-B517-96FE86001919}" srcOrd="0" destOrd="0" presId="urn:microsoft.com/office/officeart/2005/8/layout/lProcess2"/>
    <dgm:cxn modelId="{FC11EEAC-91CB-41B1-8814-99227DB03DAC}" type="presParOf" srcId="{4AE02372-B7B3-40FB-B76B-291C22857C4D}" destId="{E341CDF9-7617-4061-B3A7-215C5FE8BE74}" srcOrd="1" destOrd="0" presId="urn:microsoft.com/office/officeart/2005/8/layout/lProcess2"/>
    <dgm:cxn modelId="{4648BC91-647E-4951-9A5F-74A63A0ACB4C}" type="presParOf" srcId="{4AE02372-B7B3-40FB-B76B-291C22857C4D}" destId="{50EFA384-5518-4B08-809B-D43E97AD78CD}" srcOrd="2" destOrd="0" presId="urn:microsoft.com/office/officeart/2005/8/layout/lProcess2"/>
    <dgm:cxn modelId="{81B8C4F2-96B1-435F-8EF2-3AE137A27555}" type="presParOf" srcId="{4AE02372-B7B3-40FB-B76B-291C22857C4D}" destId="{4F5E386C-2735-46BF-8738-EE6040ECA081}" srcOrd="3" destOrd="0" presId="urn:microsoft.com/office/officeart/2005/8/layout/lProcess2"/>
    <dgm:cxn modelId="{CB5ADB64-B451-4BB8-AFB1-B65CFD24CC6D}" type="presParOf" srcId="{4AE02372-B7B3-40FB-B76B-291C22857C4D}" destId="{48EA39F9-15EF-4A8A-BAE5-7CE5CC8D7B8B}" srcOrd="4" destOrd="0" presId="urn:microsoft.com/office/officeart/2005/8/layout/lProcess2"/>
  </dgm:cxnLst>
  <dgm:bg/>
  <dgm:whole/>
  <dgm:extLst>
    <a:ext uri="http://schemas.microsoft.com/office/drawing/2008/diagram">
      <dsp:dataModelExt xmlns:dsp="http://schemas.microsoft.com/office/drawing/2008/diagram" relId="rId447" minVer="http://schemas.openxmlformats.org/drawingml/2006/diagram"/>
    </a:ext>
  </dgm:extLst>
</dgm:dataModel>
</file>

<file path=word/diagrams/data84.xml><?xml version="1.0" encoding="utf-8"?>
<dgm:dataModel xmlns:dgm="http://schemas.openxmlformats.org/drawingml/2006/diagram" xmlns:a="http://schemas.openxmlformats.org/drawingml/2006/main">
  <dgm:ptLst>
    <dgm:pt modelId="{717DECA9-635F-42EC-B32A-601E30F538C7}" type="doc">
      <dgm:prSet loTypeId="urn:microsoft.com/office/officeart/2005/8/layout/list1" loCatId="list" qsTypeId="urn:microsoft.com/office/officeart/2005/8/quickstyle/simple5" qsCatId="simple" csTypeId="urn:microsoft.com/office/officeart/2005/8/colors/colorful5" csCatId="colorful" phldr="1"/>
      <dgm:spPr/>
      <dgm:t>
        <a:bodyPr/>
        <a:lstStyle/>
        <a:p>
          <a:pPr rtl="1"/>
          <a:endParaRPr lang="ar-SA"/>
        </a:p>
      </dgm:t>
    </dgm:pt>
    <dgm:pt modelId="{6A4C96B6-13D7-4415-BBA0-2CAC1BF74948}">
      <dgm:prSet phldrT="[نص]" custT="1"/>
      <dgm:spPr/>
      <dgm:t>
        <a:bodyPr/>
        <a:lstStyle/>
        <a:p>
          <a:pPr rtl="1"/>
          <a:r>
            <a:rPr lang="ar-SA" sz="1600" b="1">
              <a:latin typeface="Sakkal Majalla" panose="02000000000000000000" pitchFamily="2" charset="-78"/>
              <a:cs typeface="Sakkal Majalla" panose="02000000000000000000" pitchFamily="2" charset="-78"/>
            </a:rPr>
            <a:t>ما لم ينفذ من التوصيات وأسباب عدم التنفيذ</a:t>
          </a:r>
        </a:p>
      </dgm:t>
    </dgm:pt>
    <dgm:pt modelId="{F79C6588-C3EE-47C1-B1B7-ADB185D2701A}" type="parTrans" cxnId="{A3963321-AB76-4BD5-97BD-87B6FECE8EEE}">
      <dgm:prSet/>
      <dgm:spPr/>
      <dgm:t>
        <a:bodyPr/>
        <a:lstStyle/>
        <a:p>
          <a:pPr rtl="1"/>
          <a:endParaRPr lang="ar-SA" sz="1100">
            <a:solidFill>
              <a:schemeClr val="tx1"/>
            </a:solidFill>
            <a:latin typeface="Sakkal Majalla" panose="02000000000000000000" pitchFamily="2" charset="-78"/>
            <a:cs typeface="Sakkal Majalla" panose="02000000000000000000" pitchFamily="2" charset="-78"/>
          </a:endParaRPr>
        </a:p>
      </dgm:t>
    </dgm:pt>
    <dgm:pt modelId="{FD912913-7A77-4045-9C19-D48ADBA67CB0}" type="sibTrans" cxnId="{A3963321-AB76-4BD5-97BD-87B6FECE8EEE}">
      <dgm:prSet/>
      <dgm:spPr/>
      <dgm:t>
        <a:bodyPr/>
        <a:lstStyle/>
        <a:p>
          <a:pPr rtl="1"/>
          <a:endParaRPr lang="ar-SA" sz="1100">
            <a:solidFill>
              <a:schemeClr val="tx1"/>
            </a:solidFill>
            <a:latin typeface="Sakkal Majalla" panose="02000000000000000000" pitchFamily="2" charset="-78"/>
            <a:cs typeface="Sakkal Majalla" panose="02000000000000000000" pitchFamily="2" charset="-78"/>
          </a:endParaRPr>
        </a:p>
      </dgm:t>
    </dgm:pt>
    <dgm:pt modelId="{124B76EA-6E98-4004-BE52-1B96B9D2CB20}">
      <dgm:prSet phldrT="[نص]" custT="1"/>
      <dgm:spPr/>
      <dgm:t>
        <a:bodyPr/>
        <a:lstStyle/>
        <a:p>
          <a:pPr rtl="1">
            <a:lnSpc>
              <a:spcPct val="100000"/>
            </a:lnSpc>
            <a:spcAft>
              <a:spcPts val="300"/>
            </a:spcAft>
          </a:pPr>
          <a:r>
            <a:rPr lang="ar-SA" sz="900" b="1">
              <a:latin typeface="Sakkal Majalla" panose="02000000000000000000" pitchFamily="2" charset="-78"/>
              <a:cs typeface="Sakkal Majalla" panose="02000000000000000000" pitchFamily="2" charset="-78"/>
            </a:rPr>
            <a:t>...........................................................................................................................................................................................................................................</a:t>
          </a:r>
          <a:endParaRPr lang="ar-SA" sz="900">
            <a:latin typeface="Sakkal Majalla" panose="02000000000000000000" pitchFamily="2" charset="-78"/>
            <a:cs typeface="Sakkal Majalla" panose="02000000000000000000" pitchFamily="2" charset="-78"/>
          </a:endParaRPr>
        </a:p>
      </dgm:t>
    </dgm:pt>
    <dgm:pt modelId="{ED0E92D2-05C4-4980-9B7B-4CEDF1BB30CA}" type="parTrans" cxnId="{0A9C6D6E-98CF-4D96-BB61-91B00FE84075}">
      <dgm:prSet/>
      <dgm:spPr/>
      <dgm:t>
        <a:bodyPr/>
        <a:lstStyle/>
        <a:p>
          <a:pPr rtl="1"/>
          <a:endParaRPr lang="ar-SA" sz="1100">
            <a:solidFill>
              <a:schemeClr val="tx1"/>
            </a:solidFill>
            <a:latin typeface="Sakkal Majalla" panose="02000000000000000000" pitchFamily="2" charset="-78"/>
            <a:cs typeface="Sakkal Majalla" panose="02000000000000000000" pitchFamily="2" charset="-78"/>
          </a:endParaRPr>
        </a:p>
      </dgm:t>
    </dgm:pt>
    <dgm:pt modelId="{6B4C6939-7592-4AC7-8AB1-566D69B917FB}" type="sibTrans" cxnId="{0A9C6D6E-98CF-4D96-BB61-91B00FE84075}">
      <dgm:prSet/>
      <dgm:spPr/>
      <dgm:t>
        <a:bodyPr/>
        <a:lstStyle/>
        <a:p>
          <a:pPr rtl="1"/>
          <a:endParaRPr lang="ar-SA" sz="1100">
            <a:solidFill>
              <a:schemeClr val="tx1"/>
            </a:solidFill>
            <a:latin typeface="Sakkal Majalla" panose="02000000000000000000" pitchFamily="2" charset="-78"/>
            <a:cs typeface="Sakkal Majalla" panose="02000000000000000000" pitchFamily="2" charset="-78"/>
          </a:endParaRPr>
        </a:p>
      </dgm:t>
    </dgm:pt>
    <dgm:pt modelId="{02087B11-672B-4BAB-AE92-EC3D1EDB4741}">
      <dgm:prSet phldrT="[نص]" custT="1"/>
      <dgm:spPr/>
      <dgm:t>
        <a:bodyPr/>
        <a:lstStyle/>
        <a:p>
          <a:pPr rtl="1">
            <a:lnSpc>
              <a:spcPct val="100000"/>
            </a:lnSpc>
            <a:spcAft>
              <a:spcPts val="300"/>
            </a:spcAft>
          </a:pPr>
          <a:r>
            <a:rPr lang="ar-SA" sz="900" b="1">
              <a:latin typeface="Sakkal Majalla" panose="02000000000000000000" pitchFamily="2" charset="-78"/>
              <a:cs typeface="Sakkal Majalla" panose="02000000000000000000" pitchFamily="2" charset="-78"/>
            </a:rPr>
            <a:t>...........................................................................................................................................................................................................................................</a:t>
          </a:r>
          <a:endParaRPr lang="ar-SA" sz="900">
            <a:latin typeface="Sakkal Majalla" panose="02000000000000000000" pitchFamily="2" charset="-78"/>
            <a:cs typeface="Sakkal Majalla" panose="02000000000000000000" pitchFamily="2" charset="-78"/>
          </a:endParaRPr>
        </a:p>
      </dgm:t>
    </dgm:pt>
    <dgm:pt modelId="{9B0A7E9A-6927-48CA-AD6B-B9ADB5876D18}" type="parTrans" cxnId="{A29B48C7-D2E9-4AA1-A70F-A3AA77B08328}">
      <dgm:prSet/>
      <dgm:spPr/>
      <dgm:t>
        <a:bodyPr/>
        <a:lstStyle/>
        <a:p>
          <a:pPr rtl="1"/>
          <a:endParaRPr lang="ar-SA">
            <a:solidFill>
              <a:schemeClr val="tx1"/>
            </a:solidFill>
          </a:endParaRPr>
        </a:p>
      </dgm:t>
    </dgm:pt>
    <dgm:pt modelId="{0B1A15B7-6382-4770-A7D7-5ACA8775FB2F}" type="sibTrans" cxnId="{A29B48C7-D2E9-4AA1-A70F-A3AA77B08328}">
      <dgm:prSet/>
      <dgm:spPr/>
      <dgm:t>
        <a:bodyPr/>
        <a:lstStyle/>
        <a:p>
          <a:pPr rtl="1"/>
          <a:endParaRPr lang="ar-SA">
            <a:solidFill>
              <a:schemeClr val="tx1"/>
            </a:solidFill>
          </a:endParaRPr>
        </a:p>
      </dgm:t>
    </dgm:pt>
    <dgm:pt modelId="{79151632-507C-4441-A30C-2EE5DF4F273E}">
      <dgm:prSet phldrT="[نص]" custT="1"/>
      <dgm:spPr/>
      <dgm:t>
        <a:bodyPr/>
        <a:lstStyle/>
        <a:p>
          <a:pPr rtl="1">
            <a:lnSpc>
              <a:spcPct val="100000"/>
            </a:lnSpc>
            <a:spcAft>
              <a:spcPts val="300"/>
            </a:spcAft>
          </a:pPr>
          <a:r>
            <a:rPr lang="ar-SA" sz="900" b="1">
              <a:latin typeface="Sakkal Majalla" panose="02000000000000000000" pitchFamily="2" charset="-78"/>
              <a:cs typeface="Sakkal Majalla" panose="02000000000000000000" pitchFamily="2" charset="-78"/>
            </a:rPr>
            <a:t>...........................................................................................................................................................................................................................................</a:t>
          </a:r>
          <a:endParaRPr lang="ar-SA" sz="900">
            <a:latin typeface="Sakkal Majalla" panose="02000000000000000000" pitchFamily="2" charset="-78"/>
            <a:cs typeface="Sakkal Majalla" panose="02000000000000000000" pitchFamily="2" charset="-78"/>
          </a:endParaRPr>
        </a:p>
      </dgm:t>
    </dgm:pt>
    <dgm:pt modelId="{10D77AD5-8EFE-41BD-93DD-F7AB3F1BDDF6}" type="parTrans" cxnId="{FCB5EF5D-1062-4CA0-816D-B2111B6B7483}">
      <dgm:prSet/>
      <dgm:spPr/>
      <dgm:t>
        <a:bodyPr/>
        <a:lstStyle/>
        <a:p>
          <a:pPr rtl="1"/>
          <a:endParaRPr lang="ar-SA">
            <a:solidFill>
              <a:schemeClr val="tx1"/>
            </a:solidFill>
          </a:endParaRPr>
        </a:p>
      </dgm:t>
    </dgm:pt>
    <dgm:pt modelId="{C366AA71-6C4B-470A-A5A8-6693BD6065AF}" type="sibTrans" cxnId="{FCB5EF5D-1062-4CA0-816D-B2111B6B7483}">
      <dgm:prSet/>
      <dgm:spPr/>
      <dgm:t>
        <a:bodyPr/>
        <a:lstStyle/>
        <a:p>
          <a:pPr rtl="1"/>
          <a:endParaRPr lang="ar-SA">
            <a:solidFill>
              <a:schemeClr val="tx1"/>
            </a:solidFill>
          </a:endParaRPr>
        </a:p>
      </dgm:t>
    </dgm:pt>
    <dgm:pt modelId="{C5E2EE6C-EBC4-4646-A3C2-550C17928BC0}">
      <dgm:prSet phldrT="[نص]" custT="1"/>
      <dgm:spPr/>
      <dgm:t>
        <a:bodyPr/>
        <a:lstStyle/>
        <a:p>
          <a:pPr rtl="1"/>
          <a:r>
            <a:rPr lang="ar-SA" sz="1200" b="1">
              <a:latin typeface="Sakkal Majalla" panose="02000000000000000000" pitchFamily="2" charset="-78"/>
              <a:cs typeface="Sakkal Majalla" panose="02000000000000000000" pitchFamily="2" charset="-78"/>
            </a:rPr>
            <a:t>وانتهى الاجتماع في تمام الساعة (  ...........................  ) بالشكر لجميع الحاضرات</a:t>
          </a:r>
          <a:endParaRPr lang="ar-SA" sz="1200">
            <a:latin typeface="Sakkal Majalla" panose="02000000000000000000" pitchFamily="2" charset="-78"/>
            <a:cs typeface="Sakkal Majalla" panose="02000000000000000000" pitchFamily="2" charset="-78"/>
          </a:endParaRPr>
        </a:p>
      </dgm:t>
    </dgm:pt>
    <dgm:pt modelId="{AE89F805-DA63-45CC-9E49-80E19CE50A42}" type="parTrans" cxnId="{F5DBA9A7-CA36-4E54-87F5-795867562FCA}">
      <dgm:prSet/>
      <dgm:spPr/>
      <dgm:t>
        <a:bodyPr/>
        <a:lstStyle/>
        <a:p>
          <a:pPr rtl="1"/>
          <a:endParaRPr lang="ar-SA"/>
        </a:p>
      </dgm:t>
    </dgm:pt>
    <dgm:pt modelId="{9C6948E3-0386-4FB6-A782-04F805DA3BF0}" type="sibTrans" cxnId="{F5DBA9A7-CA36-4E54-87F5-795867562FCA}">
      <dgm:prSet/>
      <dgm:spPr/>
      <dgm:t>
        <a:bodyPr/>
        <a:lstStyle/>
        <a:p>
          <a:pPr rtl="1"/>
          <a:endParaRPr lang="ar-SA"/>
        </a:p>
      </dgm:t>
    </dgm:pt>
    <dgm:pt modelId="{8B544E64-8D0D-4DFA-8D9E-2582AFEFC2F2}" type="pres">
      <dgm:prSet presAssocID="{717DECA9-635F-42EC-B32A-601E30F538C7}" presName="linear" presStyleCnt="0">
        <dgm:presLayoutVars>
          <dgm:dir val="rev"/>
          <dgm:animLvl val="lvl"/>
          <dgm:resizeHandles val="exact"/>
        </dgm:presLayoutVars>
      </dgm:prSet>
      <dgm:spPr/>
      <dgm:t>
        <a:bodyPr/>
        <a:lstStyle/>
        <a:p>
          <a:pPr rtl="1"/>
          <a:endParaRPr lang="ar-SA"/>
        </a:p>
      </dgm:t>
    </dgm:pt>
    <dgm:pt modelId="{9A07FE54-13C0-40A0-BC9E-B65E8A6A1DEA}" type="pres">
      <dgm:prSet presAssocID="{6A4C96B6-13D7-4415-BBA0-2CAC1BF74948}" presName="parentLin" presStyleCnt="0"/>
      <dgm:spPr/>
      <dgm:t>
        <a:bodyPr/>
        <a:lstStyle/>
        <a:p>
          <a:pPr rtl="1"/>
          <a:endParaRPr lang="ar-SA"/>
        </a:p>
      </dgm:t>
    </dgm:pt>
    <dgm:pt modelId="{7B1FC5A0-049B-4E6B-8769-06AFD86389FE}" type="pres">
      <dgm:prSet presAssocID="{6A4C96B6-13D7-4415-BBA0-2CAC1BF74948}" presName="parentLeftMargin" presStyleLbl="node1" presStyleIdx="0" presStyleCnt="2"/>
      <dgm:spPr/>
      <dgm:t>
        <a:bodyPr/>
        <a:lstStyle/>
        <a:p>
          <a:pPr rtl="1"/>
          <a:endParaRPr lang="ar-SA"/>
        </a:p>
      </dgm:t>
    </dgm:pt>
    <dgm:pt modelId="{AC338AFF-C2BC-456D-BA4A-2792B1E54B62}" type="pres">
      <dgm:prSet presAssocID="{6A4C96B6-13D7-4415-BBA0-2CAC1BF74948}" presName="parentText" presStyleLbl="node1" presStyleIdx="0" presStyleCnt="2" custScaleY="114694">
        <dgm:presLayoutVars>
          <dgm:chMax val="0"/>
          <dgm:bulletEnabled val="1"/>
        </dgm:presLayoutVars>
      </dgm:prSet>
      <dgm:spPr/>
      <dgm:t>
        <a:bodyPr/>
        <a:lstStyle/>
        <a:p>
          <a:pPr rtl="1"/>
          <a:endParaRPr lang="ar-SA"/>
        </a:p>
      </dgm:t>
    </dgm:pt>
    <dgm:pt modelId="{193A6F60-F32A-41BE-91D3-E5A8C802BD4D}" type="pres">
      <dgm:prSet presAssocID="{6A4C96B6-13D7-4415-BBA0-2CAC1BF74948}" presName="negativeSpace" presStyleCnt="0"/>
      <dgm:spPr/>
      <dgm:t>
        <a:bodyPr/>
        <a:lstStyle/>
        <a:p>
          <a:pPr rtl="1"/>
          <a:endParaRPr lang="ar-SA"/>
        </a:p>
      </dgm:t>
    </dgm:pt>
    <dgm:pt modelId="{7D4D013A-5491-46F1-9149-5B8AE5E69B30}" type="pres">
      <dgm:prSet presAssocID="{6A4C96B6-13D7-4415-BBA0-2CAC1BF74948}" presName="childText" presStyleLbl="conFgAcc1" presStyleIdx="0" presStyleCnt="2">
        <dgm:presLayoutVars>
          <dgm:bulletEnabled val="1"/>
        </dgm:presLayoutVars>
      </dgm:prSet>
      <dgm:spPr/>
      <dgm:t>
        <a:bodyPr/>
        <a:lstStyle/>
        <a:p>
          <a:pPr rtl="1"/>
          <a:endParaRPr lang="ar-SA"/>
        </a:p>
      </dgm:t>
    </dgm:pt>
    <dgm:pt modelId="{FE2764F8-C44A-44F4-9428-6F766D58B3D7}" type="pres">
      <dgm:prSet presAssocID="{FD912913-7A77-4045-9C19-D48ADBA67CB0}" presName="spaceBetweenRectangles" presStyleCnt="0"/>
      <dgm:spPr/>
      <dgm:t>
        <a:bodyPr/>
        <a:lstStyle/>
        <a:p>
          <a:pPr rtl="1"/>
          <a:endParaRPr lang="ar-SA"/>
        </a:p>
      </dgm:t>
    </dgm:pt>
    <dgm:pt modelId="{324ACCB3-3D6F-450B-897A-D6A7CB360626}" type="pres">
      <dgm:prSet presAssocID="{C5E2EE6C-EBC4-4646-A3C2-550C17928BC0}" presName="parentLin" presStyleCnt="0"/>
      <dgm:spPr/>
      <dgm:t>
        <a:bodyPr/>
        <a:lstStyle/>
        <a:p>
          <a:pPr rtl="1"/>
          <a:endParaRPr lang="ar-SA"/>
        </a:p>
      </dgm:t>
    </dgm:pt>
    <dgm:pt modelId="{2C85D92F-1931-4DC4-95BA-ACBD0175F9C3}" type="pres">
      <dgm:prSet presAssocID="{C5E2EE6C-EBC4-4646-A3C2-550C17928BC0}" presName="parentLeftMargin" presStyleLbl="node1" presStyleIdx="0" presStyleCnt="2"/>
      <dgm:spPr/>
      <dgm:t>
        <a:bodyPr/>
        <a:lstStyle/>
        <a:p>
          <a:pPr rtl="1"/>
          <a:endParaRPr lang="ar-SA"/>
        </a:p>
      </dgm:t>
    </dgm:pt>
    <dgm:pt modelId="{FD00AAFA-24D1-4BEA-A6FD-7E8FB0122978}" type="pres">
      <dgm:prSet presAssocID="{C5E2EE6C-EBC4-4646-A3C2-550C17928BC0}" presName="parentText" presStyleLbl="node1" presStyleIdx="1" presStyleCnt="2">
        <dgm:presLayoutVars>
          <dgm:chMax val="0"/>
          <dgm:bulletEnabled val="1"/>
        </dgm:presLayoutVars>
      </dgm:prSet>
      <dgm:spPr/>
      <dgm:t>
        <a:bodyPr/>
        <a:lstStyle/>
        <a:p>
          <a:pPr rtl="1"/>
          <a:endParaRPr lang="ar-SA"/>
        </a:p>
      </dgm:t>
    </dgm:pt>
    <dgm:pt modelId="{838FAA33-D552-458F-A7A9-2B2E56560DC3}" type="pres">
      <dgm:prSet presAssocID="{C5E2EE6C-EBC4-4646-A3C2-550C17928BC0}" presName="negativeSpace" presStyleCnt="0"/>
      <dgm:spPr/>
      <dgm:t>
        <a:bodyPr/>
        <a:lstStyle/>
        <a:p>
          <a:pPr rtl="1"/>
          <a:endParaRPr lang="ar-SA"/>
        </a:p>
      </dgm:t>
    </dgm:pt>
    <dgm:pt modelId="{C65A45ED-24F4-4883-AC90-7CD26FADAD5B}" type="pres">
      <dgm:prSet presAssocID="{C5E2EE6C-EBC4-4646-A3C2-550C17928BC0}" presName="childText" presStyleLbl="conFgAcc1" presStyleIdx="1" presStyleCnt="2">
        <dgm:presLayoutVars>
          <dgm:bulletEnabled val="1"/>
        </dgm:presLayoutVars>
      </dgm:prSet>
      <dgm:spPr/>
      <dgm:t>
        <a:bodyPr/>
        <a:lstStyle/>
        <a:p>
          <a:pPr rtl="1"/>
          <a:endParaRPr lang="ar-SA"/>
        </a:p>
      </dgm:t>
    </dgm:pt>
  </dgm:ptLst>
  <dgm:cxnLst>
    <dgm:cxn modelId="{FCB5EF5D-1062-4CA0-816D-B2111B6B7483}" srcId="{6A4C96B6-13D7-4415-BBA0-2CAC1BF74948}" destId="{79151632-507C-4441-A30C-2EE5DF4F273E}" srcOrd="2" destOrd="0" parTransId="{10D77AD5-8EFE-41BD-93DD-F7AB3F1BDDF6}" sibTransId="{C366AA71-6C4B-470A-A5A8-6693BD6065AF}"/>
    <dgm:cxn modelId="{A3963321-AB76-4BD5-97BD-87B6FECE8EEE}" srcId="{717DECA9-635F-42EC-B32A-601E30F538C7}" destId="{6A4C96B6-13D7-4415-BBA0-2CAC1BF74948}" srcOrd="0" destOrd="0" parTransId="{F79C6588-C3EE-47C1-B1B7-ADB185D2701A}" sibTransId="{FD912913-7A77-4045-9C19-D48ADBA67CB0}"/>
    <dgm:cxn modelId="{0A9C6D6E-98CF-4D96-BB61-91B00FE84075}" srcId="{6A4C96B6-13D7-4415-BBA0-2CAC1BF74948}" destId="{124B76EA-6E98-4004-BE52-1B96B9D2CB20}" srcOrd="0" destOrd="0" parTransId="{ED0E92D2-05C4-4980-9B7B-4CEDF1BB30CA}" sibTransId="{6B4C6939-7592-4AC7-8AB1-566D69B917FB}"/>
    <dgm:cxn modelId="{5C3640B5-C5C7-453C-BB6A-766A9BC5C266}" type="presOf" srcId="{C5E2EE6C-EBC4-4646-A3C2-550C17928BC0}" destId="{2C85D92F-1931-4DC4-95BA-ACBD0175F9C3}" srcOrd="0" destOrd="0" presId="urn:microsoft.com/office/officeart/2005/8/layout/list1"/>
    <dgm:cxn modelId="{45EC4FF8-9CEE-49D1-BBC0-0F715583A345}" type="presOf" srcId="{6A4C96B6-13D7-4415-BBA0-2CAC1BF74948}" destId="{7B1FC5A0-049B-4E6B-8769-06AFD86389FE}" srcOrd="0" destOrd="0" presId="urn:microsoft.com/office/officeart/2005/8/layout/list1"/>
    <dgm:cxn modelId="{EB8B45B8-36B4-432A-85AE-A8F845DC10CD}" type="presOf" srcId="{717DECA9-635F-42EC-B32A-601E30F538C7}" destId="{8B544E64-8D0D-4DFA-8D9E-2582AFEFC2F2}" srcOrd="0" destOrd="0" presId="urn:microsoft.com/office/officeart/2005/8/layout/list1"/>
    <dgm:cxn modelId="{CB37F998-5304-4440-8778-DEE8AA00858F}" type="presOf" srcId="{79151632-507C-4441-A30C-2EE5DF4F273E}" destId="{7D4D013A-5491-46F1-9149-5B8AE5E69B30}" srcOrd="0" destOrd="2" presId="urn:microsoft.com/office/officeart/2005/8/layout/list1"/>
    <dgm:cxn modelId="{68201D03-51D3-4609-851A-A60078FE55F1}" type="presOf" srcId="{02087B11-672B-4BAB-AE92-EC3D1EDB4741}" destId="{7D4D013A-5491-46F1-9149-5B8AE5E69B30}" srcOrd="0" destOrd="1" presId="urn:microsoft.com/office/officeart/2005/8/layout/list1"/>
    <dgm:cxn modelId="{A29B48C7-D2E9-4AA1-A70F-A3AA77B08328}" srcId="{6A4C96B6-13D7-4415-BBA0-2CAC1BF74948}" destId="{02087B11-672B-4BAB-AE92-EC3D1EDB4741}" srcOrd="1" destOrd="0" parTransId="{9B0A7E9A-6927-48CA-AD6B-B9ADB5876D18}" sibTransId="{0B1A15B7-6382-4770-A7D7-5ACA8775FB2F}"/>
    <dgm:cxn modelId="{379D028D-836D-4FAB-B048-6452052F826A}" type="presOf" srcId="{C5E2EE6C-EBC4-4646-A3C2-550C17928BC0}" destId="{FD00AAFA-24D1-4BEA-A6FD-7E8FB0122978}" srcOrd="1" destOrd="0" presId="urn:microsoft.com/office/officeart/2005/8/layout/list1"/>
    <dgm:cxn modelId="{F5DBA9A7-CA36-4E54-87F5-795867562FCA}" srcId="{717DECA9-635F-42EC-B32A-601E30F538C7}" destId="{C5E2EE6C-EBC4-4646-A3C2-550C17928BC0}" srcOrd="1" destOrd="0" parTransId="{AE89F805-DA63-45CC-9E49-80E19CE50A42}" sibTransId="{9C6948E3-0386-4FB6-A782-04F805DA3BF0}"/>
    <dgm:cxn modelId="{F59F4AB0-578F-4118-8F62-0641B78F88BC}" type="presOf" srcId="{124B76EA-6E98-4004-BE52-1B96B9D2CB20}" destId="{7D4D013A-5491-46F1-9149-5B8AE5E69B30}" srcOrd="0" destOrd="0" presId="urn:microsoft.com/office/officeart/2005/8/layout/list1"/>
    <dgm:cxn modelId="{24988EAE-3E1B-40B5-82FD-CA93DDEF484F}" type="presOf" srcId="{6A4C96B6-13D7-4415-BBA0-2CAC1BF74948}" destId="{AC338AFF-C2BC-456D-BA4A-2792B1E54B62}" srcOrd="1" destOrd="0" presId="urn:microsoft.com/office/officeart/2005/8/layout/list1"/>
    <dgm:cxn modelId="{650724E6-8D4B-4381-B74F-34CA50290F99}" type="presParOf" srcId="{8B544E64-8D0D-4DFA-8D9E-2582AFEFC2F2}" destId="{9A07FE54-13C0-40A0-BC9E-B65E8A6A1DEA}" srcOrd="0" destOrd="0" presId="urn:microsoft.com/office/officeart/2005/8/layout/list1"/>
    <dgm:cxn modelId="{03F65FB3-BC7F-44AE-B178-D184B6F83DC9}" type="presParOf" srcId="{9A07FE54-13C0-40A0-BC9E-B65E8A6A1DEA}" destId="{7B1FC5A0-049B-4E6B-8769-06AFD86389FE}" srcOrd="0" destOrd="0" presId="urn:microsoft.com/office/officeart/2005/8/layout/list1"/>
    <dgm:cxn modelId="{2D8EC753-677A-4216-9088-3AD9FC5EEEA8}" type="presParOf" srcId="{9A07FE54-13C0-40A0-BC9E-B65E8A6A1DEA}" destId="{AC338AFF-C2BC-456D-BA4A-2792B1E54B62}" srcOrd="1" destOrd="0" presId="urn:microsoft.com/office/officeart/2005/8/layout/list1"/>
    <dgm:cxn modelId="{951F924D-DB9D-4E61-BF49-A7F7B1E78A7F}" type="presParOf" srcId="{8B544E64-8D0D-4DFA-8D9E-2582AFEFC2F2}" destId="{193A6F60-F32A-41BE-91D3-E5A8C802BD4D}" srcOrd="1" destOrd="0" presId="urn:microsoft.com/office/officeart/2005/8/layout/list1"/>
    <dgm:cxn modelId="{63A53270-0426-400E-A2E6-D892A8F4BD19}" type="presParOf" srcId="{8B544E64-8D0D-4DFA-8D9E-2582AFEFC2F2}" destId="{7D4D013A-5491-46F1-9149-5B8AE5E69B30}" srcOrd="2" destOrd="0" presId="urn:microsoft.com/office/officeart/2005/8/layout/list1"/>
    <dgm:cxn modelId="{5FDD67C7-E9E2-4A54-B03B-37A1928DED4E}" type="presParOf" srcId="{8B544E64-8D0D-4DFA-8D9E-2582AFEFC2F2}" destId="{FE2764F8-C44A-44F4-9428-6F766D58B3D7}" srcOrd="3" destOrd="0" presId="urn:microsoft.com/office/officeart/2005/8/layout/list1"/>
    <dgm:cxn modelId="{BC3AA913-0CA0-45E7-BCE7-6E25CC9C2E88}" type="presParOf" srcId="{8B544E64-8D0D-4DFA-8D9E-2582AFEFC2F2}" destId="{324ACCB3-3D6F-450B-897A-D6A7CB360626}" srcOrd="4" destOrd="0" presId="urn:microsoft.com/office/officeart/2005/8/layout/list1"/>
    <dgm:cxn modelId="{851D9CE6-075B-4705-B5F2-5EEAC113C438}" type="presParOf" srcId="{324ACCB3-3D6F-450B-897A-D6A7CB360626}" destId="{2C85D92F-1931-4DC4-95BA-ACBD0175F9C3}" srcOrd="0" destOrd="0" presId="urn:microsoft.com/office/officeart/2005/8/layout/list1"/>
    <dgm:cxn modelId="{90E0F39C-A492-44ED-AE54-ABB5A357E189}" type="presParOf" srcId="{324ACCB3-3D6F-450B-897A-D6A7CB360626}" destId="{FD00AAFA-24D1-4BEA-A6FD-7E8FB0122978}" srcOrd="1" destOrd="0" presId="urn:microsoft.com/office/officeart/2005/8/layout/list1"/>
    <dgm:cxn modelId="{D977B6DE-8D26-40C9-B05E-CACA20865C6F}" type="presParOf" srcId="{8B544E64-8D0D-4DFA-8D9E-2582AFEFC2F2}" destId="{838FAA33-D552-458F-A7A9-2B2E56560DC3}" srcOrd="5" destOrd="0" presId="urn:microsoft.com/office/officeart/2005/8/layout/list1"/>
    <dgm:cxn modelId="{A9A8C948-E751-4131-92A1-2F734659115B}" type="presParOf" srcId="{8B544E64-8D0D-4DFA-8D9E-2582AFEFC2F2}" destId="{C65A45ED-24F4-4883-AC90-7CD26FADAD5B}" srcOrd="6" destOrd="0" presId="urn:microsoft.com/office/officeart/2005/8/layout/list1"/>
  </dgm:cxnLst>
  <dgm:bg/>
  <dgm:whole/>
  <dgm:extLst>
    <a:ext uri="http://schemas.microsoft.com/office/drawing/2008/diagram">
      <dsp:dataModelExt xmlns:dsp="http://schemas.microsoft.com/office/drawing/2008/diagram" relId="rId452" minVer="http://schemas.openxmlformats.org/drawingml/2006/diagram"/>
    </a:ext>
  </dgm:extLst>
</dgm:dataModel>
</file>

<file path=word/diagrams/data85.xml><?xml version="1.0" encoding="utf-8"?>
<dgm:dataModel xmlns:dgm="http://schemas.openxmlformats.org/drawingml/2006/diagram" xmlns:a="http://schemas.openxmlformats.org/drawingml/2006/main">
  <dgm:ptLst>
    <dgm:pt modelId="{A07E4A4A-9458-4B36-A8D8-D5EB05852A56}" type="doc">
      <dgm:prSet loTypeId="urn:microsoft.com/office/officeart/2008/layout/NameandTitleOrganizationalChart" loCatId="hierarchy" qsTypeId="urn:microsoft.com/office/officeart/2005/8/quickstyle/simple5" qsCatId="simple" csTypeId="urn:microsoft.com/office/officeart/2005/8/colors/colorful4" csCatId="colorful" phldr="1"/>
      <dgm:spPr/>
      <dgm:t>
        <a:bodyPr/>
        <a:lstStyle/>
        <a:p>
          <a:pPr rtl="1"/>
          <a:endParaRPr lang="ar-SA"/>
        </a:p>
      </dgm:t>
    </dgm:pt>
    <dgm:pt modelId="{E84A99AE-4A65-4E01-94F0-ED4409B8E4F8}">
      <dgm:prSet phldrT="[نص]" custT="1"/>
      <dgm:spPr/>
      <dgm:t>
        <a:bodyPr anchor="ctr" anchorCtr="0"/>
        <a:lstStyle/>
        <a:p>
          <a:pPr rtl="1">
            <a:lnSpc>
              <a:spcPct val="100000"/>
            </a:lnSpc>
            <a:spcAft>
              <a:spcPts val="1200"/>
            </a:spcAft>
          </a:pPr>
          <a:r>
            <a:rPr lang="ar-SA" sz="2000" b="1" u="none" baseline="0">
              <a:latin typeface="Sakkal Majalla" panose="02000000000000000000" pitchFamily="2" charset="-78"/>
              <a:cs typeface="Sakkal Majalla" panose="02000000000000000000" pitchFamily="2" charset="-78"/>
            </a:rPr>
            <a:t>قواعد تشكيل اللجنة </a:t>
          </a:r>
        </a:p>
      </dgm:t>
    </dgm:pt>
    <dgm:pt modelId="{BA8BDD1D-3034-4CBA-A4BF-63564DCBBDE4}" type="parTrans" cxnId="{5F319392-675C-4A06-82F5-D35ECFA41A48}">
      <dgm:prSet/>
      <dgm:spPr/>
      <dgm:t>
        <a:bodyPr/>
        <a:lstStyle/>
        <a:p>
          <a:pPr rtl="1"/>
          <a:endParaRPr lang="ar-SA" sz="1200" b="1">
            <a:solidFill>
              <a:schemeClr val="tx1"/>
            </a:solidFill>
            <a:latin typeface="Sakkal Majalla" panose="02000000000000000000" pitchFamily="2" charset="-78"/>
            <a:cs typeface="Sakkal Majalla" panose="02000000000000000000" pitchFamily="2" charset="-78"/>
          </a:endParaRPr>
        </a:p>
      </dgm:t>
    </dgm:pt>
    <dgm:pt modelId="{7A51325D-C979-46CB-96DC-1A0780DDC897}" type="sibTrans" cxnId="{5F319392-675C-4A06-82F5-D35ECFA41A48}">
      <dgm:prSet custT="1"/>
      <dgm:spPr/>
      <dgm:t>
        <a:bodyPr/>
        <a:lstStyle/>
        <a:p>
          <a:pPr rtl="1"/>
          <a:endParaRPr lang="ar-SA" sz="1200" b="1">
            <a:solidFill>
              <a:schemeClr val="tx1"/>
            </a:solidFill>
            <a:latin typeface="Sakkal Majalla" panose="02000000000000000000" pitchFamily="2" charset="-78"/>
            <a:cs typeface="Sakkal Majalla" panose="02000000000000000000" pitchFamily="2" charset="-78"/>
          </a:endParaRPr>
        </a:p>
      </dgm:t>
    </dgm:pt>
    <dgm:pt modelId="{EFB07C1E-6C18-45D4-9589-7F00ADDFCC64}">
      <dgm:prSet phldrT="[نص]" custT="1"/>
      <dgm:spPr/>
      <dgm:t>
        <a:bodyPr/>
        <a:lstStyle/>
        <a:p>
          <a:pPr rtl="1"/>
          <a:r>
            <a:rPr lang="ar-SA" sz="1600">
              <a:solidFill>
                <a:schemeClr val="tx1"/>
              </a:solidFill>
              <a:latin typeface="Sakkal Majalla" panose="02000000000000000000" pitchFamily="2" charset="-78"/>
              <a:cs typeface="Sakkal Majalla" panose="02000000000000000000" pitchFamily="2" charset="-78"/>
            </a:rPr>
            <a:t>المعلمات يتم اختيارهن من قبل مديرة المدرسة</a:t>
          </a:r>
          <a:r>
            <a:rPr lang="en-US" sz="1600">
              <a:solidFill>
                <a:schemeClr val="tx1"/>
              </a:solidFill>
              <a:latin typeface="Sakkal Majalla" panose="02000000000000000000" pitchFamily="2" charset="-78"/>
              <a:cs typeface="Sakkal Majalla" panose="02000000000000000000" pitchFamily="2" charset="-78"/>
            </a:rPr>
            <a:t>. </a:t>
          </a:r>
        </a:p>
      </dgm:t>
    </dgm:pt>
    <dgm:pt modelId="{A8D61394-D2EE-4766-88C3-4808B3F9B947}" type="parTrans" cxnId="{940D3ED3-1CAC-4309-B263-FD0177E1D0EC}">
      <dgm:prSet/>
      <dgm:spPr/>
      <dgm:t>
        <a:bodyPr/>
        <a:lstStyle/>
        <a:p>
          <a:pPr rtl="1"/>
          <a:endParaRPr lang="ar-SA"/>
        </a:p>
      </dgm:t>
    </dgm:pt>
    <dgm:pt modelId="{34A5F77B-36B4-41F6-951B-DC52A1C40E7E}" type="sibTrans" cxnId="{940D3ED3-1CAC-4309-B263-FD0177E1D0EC}">
      <dgm:prSet/>
      <dgm:spPr/>
      <dgm:t>
        <a:bodyPr/>
        <a:lstStyle/>
        <a:p>
          <a:pPr rtl="1"/>
          <a:endParaRPr lang="ar-SA"/>
        </a:p>
      </dgm:t>
    </dgm:pt>
    <dgm:pt modelId="{CB2586DB-29E0-403D-B696-4D8219A06113}">
      <dgm:prSet custT="1"/>
      <dgm:spPr/>
      <dgm:t>
        <a:bodyPr/>
        <a:lstStyle/>
        <a:p>
          <a:pPr rtl="1"/>
          <a:r>
            <a:rPr lang="ar-SA" sz="1600">
              <a:latin typeface="Sakkal Majalla" panose="02000000000000000000" pitchFamily="2" charset="-78"/>
              <a:cs typeface="Sakkal Majalla" panose="02000000000000000000" pitchFamily="2" charset="-78"/>
            </a:rPr>
            <a:t>تصدر مديرة المدرسة قرارًا بتشكيل اللجنة </a:t>
          </a:r>
          <a:endParaRPr lang="en-US" sz="1600">
            <a:latin typeface="Sakkal Majalla" panose="02000000000000000000" pitchFamily="2" charset="-78"/>
            <a:cs typeface="Sakkal Majalla" panose="02000000000000000000" pitchFamily="2" charset="-78"/>
          </a:endParaRPr>
        </a:p>
      </dgm:t>
    </dgm:pt>
    <dgm:pt modelId="{99577869-CDE7-469A-A10D-086F6569D4C8}" type="parTrans" cxnId="{39F13745-4500-4625-A449-A681809267F4}">
      <dgm:prSet/>
      <dgm:spPr/>
      <dgm:t>
        <a:bodyPr/>
        <a:lstStyle/>
        <a:p>
          <a:pPr rtl="1"/>
          <a:endParaRPr lang="ar-SA"/>
        </a:p>
      </dgm:t>
    </dgm:pt>
    <dgm:pt modelId="{87C2EC6E-B4DD-4AEC-8929-D1714857FA63}" type="sibTrans" cxnId="{39F13745-4500-4625-A449-A681809267F4}">
      <dgm:prSet/>
      <dgm:spPr/>
      <dgm:t>
        <a:bodyPr/>
        <a:lstStyle/>
        <a:p>
          <a:pPr rtl="1"/>
          <a:endParaRPr lang="ar-SA"/>
        </a:p>
      </dgm:t>
    </dgm:pt>
    <dgm:pt modelId="{5798EA50-3F55-4128-AA78-1317E2D4C324}" type="pres">
      <dgm:prSet presAssocID="{A07E4A4A-9458-4B36-A8D8-D5EB05852A56}" presName="hierChild1" presStyleCnt="0">
        <dgm:presLayoutVars>
          <dgm:orgChart val="1"/>
          <dgm:chPref val="1"/>
          <dgm:dir val="rev"/>
          <dgm:animOne val="branch"/>
          <dgm:animLvl val="lvl"/>
          <dgm:resizeHandles/>
        </dgm:presLayoutVars>
      </dgm:prSet>
      <dgm:spPr/>
      <dgm:t>
        <a:bodyPr/>
        <a:lstStyle/>
        <a:p>
          <a:pPr rtl="1"/>
          <a:endParaRPr lang="ar-SA"/>
        </a:p>
      </dgm:t>
    </dgm:pt>
    <dgm:pt modelId="{0439C0B1-EEB5-4628-8B9E-02436D303E89}" type="pres">
      <dgm:prSet presAssocID="{E84A99AE-4A65-4E01-94F0-ED4409B8E4F8}" presName="hierRoot1" presStyleCnt="0">
        <dgm:presLayoutVars>
          <dgm:hierBranch val="init"/>
        </dgm:presLayoutVars>
      </dgm:prSet>
      <dgm:spPr/>
      <dgm:t>
        <a:bodyPr/>
        <a:lstStyle/>
        <a:p>
          <a:pPr rtl="1"/>
          <a:endParaRPr lang="ar-SA"/>
        </a:p>
      </dgm:t>
    </dgm:pt>
    <dgm:pt modelId="{59E39486-F910-4E06-B7F5-276C21F85708}" type="pres">
      <dgm:prSet presAssocID="{E84A99AE-4A65-4E01-94F0-ED4409B8E4F8}" presName="rootComposite1" presStyleCnt="0"/>
      <dgm:spPr/>
      <dgm:t>
        <a:bodyPr/>
        <a:lstStyle/>
        <a:p>
          <a:pPr rtl="1"/>
          <a:endParaRPr lang="ar-SA"/>
        </a:p>
      </dgm:t>
    </dgm:pt>
    <dgm:pt modelId="{1727604E-5708-4E7A-8281-AB81F5EFC048}" type="pres">
      <dgm:prSet presAssocID="{E84A99AE-4A65-4E01-94F0-ED4409B8E4F8}" presName="rootText1" presStyleLbl="node0" presStyleIdx="0" presStyleCnt="1" custScaleX="133176">
        <dgm:presLayoutVars>
          <dgm:chMax/>
          <dgm:chPref val="3"/>
        </dgm:presLayoutVars>
      </dgm:prSet>
      <dgm:spPr/>
      <dgm:t>
        <a:bodyPr/>
        <a:lstStyle/>
        <a:p>
          <a:pPr rtl="1"/>
          <a:endParaRPr lang="ar-SA"/>
        </a:p>
      </dgm:t>
    </dgm:pt>
    <dgm:pt modelId="{317DC5C5-B5CE-4AE4-964B-361773064B98}" type="pres">
      <dgm:prSet presAssocID="{E84A99AE-4A65-4E01-94F0-ED4409B8E4F8}" presName="titleText1" presStyleLbl="fgAcc0" presStyleIdx="0" presStyleCnt="1" custScaleX="133176">
        <dgm:presLayoutVars>
          <dgm:chMax val="0"/>
          <dgm:chPref val="0"/>
        </dgm:presLayoutVars>
      </dgm:prSet>
      <dgm:spPr/>
      <dgm:t>
        <a:bodyPr/>
        <a:lstStyle/>
        <a:p>
          <a:pPr rtl="1"/>
          <a:endParaRPr lang="ar-SA"/>
        </a:p>
      </dgm:t>
    </dgm:pt>
    <dgm:pt modelId="{0B3F8139-9EE2-4996-9A28-6C893189B2A9}" type="pres">
      <dgm:prSet presAssocID="{E84A99AE-4A65-4E01-94F0-ED4409B8E4F8}" presName="rootConnector1" presStyleLbl="node1" presStyleIdx="0" presStyleCnt="2"/>
      <dgm:spPr/>
      <dgm:t>
        <a:bodyPr/>
        <a:lstStyle/>
        <a:p>
          <a:pPr rtl="1"/>
          <a:endParaRPr lang="ar-SA"/>
        </a:p>
      </dgm:t>
    </dgm:pt>
    <dgm:pt modelId="{C19F2D0A-62A4-426D-9A32-8D725F6E889D}" type="pres">
      <dgm:prSet presAssocID="{E84A99AE-4A65-4E01-94F0-ED4409B8E4F8}" presName="hierChild2" presStyleCnt="0"/>
      <dgm:spPr/>
      <dgm:t>
        <a:bodyPr/>
        <a:lstStyle/>
        <a:p>
          <a:pPr rtl="1"/>
          <a:endParaRPr lang="ar-SA"/>
        </a:p>
      </dgm:t>
    </dgm:pt>
    <dgm:pt modelId="{AF93FB4E-628F-4B38-A56E-45C4D4373525}" type="pres">
      <dgm:prSet presAssocID="{A8D61394-D2EE-4766-88C3-4808B3F9B947}" presName="Name37" presStyleLbl="parChTrans1D2" presStyleIdx="0" presStyleCnt="2"/>
      <dgm:spPr/>
      <dgm:t>
        <a:bodyPr/>
        <a:lstStyle/>
        <a:p>
          <a:pPr rtl="1"/>
          <a:endParaRPr lang="ar-SA"/>
        </a:p>
      </dgm:t>
    </dgm:pt>
    <dgm:pt modelId="{DDB6B157-E78D-4D0C-A128-8EEE7BE0840D}" type="pres">
      <dgm:prSet presAssocID="{EFB07C1E-6C18-45D4-9589-7F00ADDFCC64}" presName="hierRoot2" presStyleCnt="0">
        <dgm:presLayoutVars>
          <dgm:hierBranch val="init"/>
        </dgm:presLayoutVars>
      </dgm:prSet>
      <dgm:spPr/>
      <dgm:t>
        <a:bodyPr/>
        <a:lstStyle/>
        <a:p>
          <a:pPr rtl="1"/>
          <a:endParaRPr lang="ar-SA"/>
        </a:p>
      </dgm:t>
    </dgm:pt>
    <dgm:pt modelId="{F0B0D745-74D1-47E3-9202-AF82B8BACF13}" type="pres">
      <dgm:prSet presAssocID="{EFB07C1E-6C18-45D4-9589-7F00ADDFCC64}" presName="rootComposite" presStyleCnt="0"/>
      <dgm:spPr/>
      <dgm:t>
        <a:bodyPr/>
        <a:lstStyle/>
        <a:p>
          <a:pPr rtl="1"/>
          <a:endParaRPr lang="ar-SA"/>
        </a:p>
      </dgm:t>
    </dgm:pt>
    <dgm:pt modelId="{69EBC9E7-5CDE-4F88-8B46-9449E40C84C3}" type="pres">
      <dgm:prSet presAssocID="{EFB07C1E-6C18-45D4-9589-7F00ADDFCC64}" presName="rootText" presStyleLbl="node1" presStyleIdx="0" presStyleCnt="2" custScaleX="109974" custScaleY="123219">
        <dgm:presLayoutVars>
          <dgm:chMax/>
          <dgm:chPref val="3"/>
        </dgm:presLayoutVars>
      </dgm:prSet>
      <dgm:spPr/>
      <dgm:t>
        <a:bodyPr/>
        <a:lstStyle/>
        <a:p>
          <a:pPr rtl="1"/>
          <a:endParaRPr lang="ar-SA"/>
        </a:p>
      </dgm:t>
    </dgm:pt>
    <dgm:pt modelId="{C92F9897-8822-467B-ADD4-02F25E61B99C}" type="pres">
      <dgm:prSet presAssocID="{EFB07C1E-6C18-45D4-9589-7F00ADDFCC64}" presName="titleText2" presStyleLbl="fgAcc1" presStyleIdx="0" presStyleCnt="2" custLinFactNeighborY="50265">
        <dgm:presLayoutVars>
          <dgm:chMax val="0"/>
          <dgm:chPref val="0"/>
        </dgm:presLayoutVars>
      </dgm:prSet>
      <dgm:spPr/>
      <dgm:t>
        <a:bodyPr/>
        <a:lstStyle/>
        <a:p>
          <a:pPr rtl="1"/>
          <a:endParaRPr lang="ar-SA"/>
        </a:p>
      </dgm:t>
    </dgm:pt>
    <dgm:pt modelId="{E0DA0C99-EBA8-4DFC-AA35-88B34FEC2BE9}" type="pres">
      <dgm:prSet presAssocID="{EFB07C1E-6C18-45D4-9589-7F00ADDFCC64}" presName="rootConnector" presStyleLbl="node2" presStyleIdx="0" presStyleCnt="0"/>
      <dgm:spPr/>
      <dgm:t>
        <a:bodyPr/>
        <a:lstStyle/>
        <a:p>
          <a:pPr rtl="1"/>
          <a:endParaRPr lang="ar-SA"/>
        </a:p>
      </dgm:t>
    </dgm:pt>
    <dgm:pt modelId="{8115693C-BEFC-4830-9E9B-1DB60E82060C}" type="pres">
      <dgm:prSet presAssocID="{EFB07C1E-6C18-45D4-9589-7F00ADDFCC64}" presName="hierChild4" presStyleCnt="0"/>
      <dgm:spPr/>
      <dgm:t>
        <a:bodyPr/>
        <a:lstStyle/>
        <a:p>
          <a:pPr rtl="1"/>
          <a:endParaRPr lang="ar-SA"/>
        </a:p>
      </dgm:t>
    </dgm:pt>
    <dgm:pt modelId="{9EFD6D7F-ABCB-4913-B356-855A13125163}" type="pres">
      <dgm:prSet presAssocID="{EFB07C1E-6C18-45D4-9589-7F00ADDFCC64}" presName="hierChild5" presStyleCnt="0"/>
      <dgm:spPr/>
      <dgm:t>
        <a:bodyPr/>
        <a:lstStyle/>
        <a:p>
          <a:pPr rtl="1"/>
          <a:endParaRPr lang="ar-SA"/>
        </a:p>
      </dgm:t>
    </dgm:pt>
    <dgm:pt modelId="{D1821D9D-3302-427F-ABA9-F1E329C290D4}" type="pres">
      <dgm:prSet presAssocID="{99577869-CDE7-469A-A10D-086F6569D4C8}" presName="Name37" presStyleLbl="parChTrans1D2" presStyleIdx="1" presStyleCnt="2"/>
      <dgm:spPr/>
      <dgm:t>
        <a:bodyPr/>
        <a:lstStyle/>
        <a:p>
          <a:pPr rtl="1"/>
          <a:endParaRPr lang="ar-SA"/>
        </a:p>
      </dgm:t>
    </dgm:pt>
    <dgm:pt modelId="{D005C78E-AE6A-43E4-B064-055512F51281}" type="pres">
      <dgm:prSet presAssocID="{CB2586DB-29E0-403D-B696-4D8219A06113}" presName="hierRoot2" presStyleCnt="0">
        <dgm:presLayoutVars>
          <dgm:hierBranch val="init"/>
        </dgm:presLayoutVars>
      </dgm:prSet>
      <dgm:spPr/>
      <dgm:t>
        <a:bodyPr/>
        <a:lstStyle/>
        <a:p>
          <a:pPr rtl="1"/>
          <a:endParaRPr lang="ar-SA"/>
        </a:p>
      </dgm:t>
    </dgm:pt>
    <dgm:pt modelId="{0559D591-CB4E-4185-AAA8-432AA79BD0BD}" type="pres">
      <dgm:prSet presAssocID="{CB2586DB-29E0-403D-B696-4D8219A06113}" presName="rootComposite" presStyleCnt="0"/>
      <dgm:spPr/>
      <dgm:t>
        <a:bodyPr/>
        <a:lstStyle/>
        <a:p>
          <a:pPr rtl="1"/>
          <a:endParaRPr lang="ar-SA"/>
        </a:p>
      </dgm:t>
    </dgm:pt>
    <dgm:pt modelId="{62A8B3F9-12C2-4DEA-9288-7EE7E3595E84}" type="pres">
      <dgm:prSet presAssocID="{CB2586DB-29E0-403D-B696-4D8219A06113}" presName="rootText" presStyleLbl="node1" presStyleIdx="1" presStyleCnt="2" custScaleX="109974" custScaleY="119829">
        <dgm:presLayoutVars>
          <dgm:chMax/>
          <dgm:chPref val="3"/>
        </dgm:presLayoutVars>
      </dgm:prSet>
      <dgm:spPr/>
      <dgm:t>
        <a:bodyPr/>
        <a:lstStyle/>
        <a:p>
          <a:pPr rtl="1"/>
          <a:endParaRPr lang="ar-SA"/>
        </a:p>
      </dgm:t>
    </dgm:pt>
    <dgm:pt modelId="{FFF7EF86-B8D9-49B6-B378-D35FBD558FF4}" type="pres">
      <dgm:prSet presAssocID="{CB2586DB-29E0-403D-B696-4D8219A06113}" presName="titleText2" presStyleLbl="fgAcc1" presStyleIdx="1" presStyleCnt="2" custLinFactNeighborY="55350">
        <dgm:presLayoutVars>
          <dgm:chMax val="0"/>
          <dgm:chPref val="0"/>
        </dgm:presLayoutVars>
      </dgm:prSet>
      <dgm:spPr/>
      <dgm:t>
        <a:bodyPr/>
        <a:lstStyle/>
        <a:p>
          <a:pPr rtl="1"/>
          <a:endParaRPr lang="ar-SA"/>
        </a:p>
      </dgm:t>
    </dgm:pt>
    <dgm:pt modelId="{31F1DCCB-3E61-413F-8EA9-51A0C9E3C28D}" type="pres">
      <dgm:prSet presAssocID="{CB2586DB-29E0-403D-B696-4D8219A06113}" presName="rootConnector" presStyleLbl="node2" presStyleIdx="0" presStyleCnt="0"/>
      <dgm:spPr/>
      <dgm:t>
        <a:bodyPr/>
        <a:lstStyle/>
        <a:p>
          <a:pPr rtl="1"/>
          <a:endParaRPr lang="ar-SA"/>
        </a:p>
      </dgm:t>
    </dgm:pt>
    <dgm:pt modelId="{2B538DC2-F171-4C80-81B0-17C89D394D06}" type="pres">
      <dgm:prSet presAssocID="{CB2586DB-29E0-403D-B696-4D8219A06113}" presName="hierChild4" presStyleCnt="0"/>
      <dgm:spPr/>
      <dgm:t>
        <a:bodyPr/>
        <a:lstStyle/>
        <a:p>
          <a:pPr rtl="1"/>
          <a:endParaRPr lang="ar-SA"/>
        </a:p>
      </dgm:t>
    </dgm:pt>
    <dgm:pt modelId="{D899FD47-B3FE-4D23-AE21-B0779AFCD992}" type="pres">
      <dgm:prSet presAssocID="{CB2586DB-29E0-403D-B696-4D8219A06113}" presName="hierChild5" presStyleCnt="0"/>
      <dgm:spPr/>
      <dgm:t>
        <a:bodyPr/>
        <a:lstStyle/>
        <a:p>
          <a:pPr rtl="1"/>
          <a:endParaRPr lang="ar-SA"/>
        </a:p>
      </dgm:t>
    </dgm:pt>
    <dgm:pt modelId="{21A89B6F-04AE-4304-800C-A92BE4E53FFD}" type="pres">
      <dgm:prSet presAssocID="{E84A99AE-4A65-4E01-94F0-ED4409B8E4F8}" presName="hierChild3" presStyleCnt="0"/>
      <dgm:spPr/>
      <dgm:t>
        <a:bodyPr/>
        <a:lstStyle/>
        <a:p>
          <a:pPr rtl="1"/>
          <a:endParaRPr lang="ar-SA"/>
        </a:p>
      </dgm:t>
    </dgm:pt>
  </dgm:ptLst>
  <dgm:cxnLst>
    <dgm:cxn modelId="{6F0DBAB0-9200-401D-8F10-2BF47BB57EA6}" type="presOf" srcId="{EFB07C1E-6C18-45D4-9589-7F00ADDFCC64}" destId="{69EBC9E7-5CDE-4F88-8B46-9449E40C84C3}" srcOrd="0" destOrd="0" presId="urn:microsoft.com/office/officeart/2008/layout/NameandTitleOrganizationalChart"/>
    <dgm:cxn modelId="{A4D707A7-A7D8-41B8-A668-EC8845E8A02A}" type="presOf" srcId="{87C2EC6E-B4DD-4AEC-8929-D1714857FA63}" destId="{FFF7EF86-B8D9-49B6-B378-D35FBD558FF4}" srcOrd="0" destOrd="0" presId="urn:microsoft.com/office/officeart/2008/layout/NameandTitleOrganizationalChart"/>
    <dgm:cxn modelId="{C521B6DC-EB1C-4F07-BA65-9ADC9EC621A8}" type="presOf" srcId="{A8D61394-D2EE-4766-88C3-4808B3F9B947}" destId="{AF93FB4E-628F-4B38-A56E-45C4D4373525}" srcOrd="0" destOrd="0" presId="urn:microsoft.com/office/officeart/2008/layout/NameandTitleOrganizationalChart"/>
    <dgm:cxn modelId="{49402CA3-808C-4B8C-B409-246C4189081A}" type="presOf" srcId="{E84A99AE-4A65-4E01-94F0-ED4409B8E4F8}" destId="{1727604E-5708-4E7A-8281-AB81F5EFC048}" srcOrd="0" destOrd="0" presId="urn:microsoft.com/office/officeart/2008/layout/NameandTitleOrganizationalChart"/>
    <dgm:cxn modelId="{3B92FC66-C8B3-4E2D-BCC4-414AEBD2ED2B}" type="presOf" srcId="{7A51325D-C979-46CB-96DC-1A0780DDC897}" destId="{317DC5C5-B5CE-4AE4-964B-361773064B98}" srcOrd="0" destOrd="0" presId="urn:microsoft.com/office/officeart/2008/layout/NameandTitleOrganizationalChart"/>
    <dgm:cxn modelId="{9DFD91CB-3748-473E-B8D5-8E936214676A}" type="presOf" srcId="{A07E4A4A-9458-4B36-A8D8-D5EB05852A56}" destId="{5798EA50-3F55-4128-AA78-1317E2D4C324}" srcOrd="0" destOrd="0" presId="urn:microsoft.com/office/officeart/2008/layout/NameandTitleOrganizationalChart"/>
    <dgm:cxn modelId="{5F319392-675C-4A06-82F5-D35ECFA41A48}" srcId="{A07E4A4A-9458-4B36-A8D8-D5EB05852A56}" destId="{E84A99AE-4A65-4E01-94F0-ED4409B8E4F8}" srcOrd="0" destOrd="0" parTransId="{BA8BDD1D-3034-4CBA-A4BF-63564DCBBDE4}" sibTransId="{7A51325D-C979-46CB-96DC-1A0780DDC897}"/>
    <dgm:cxn modelId="{5CD0810B-8D87-4B34-87D1-70068CE53CBC}" type="presOf" srcId="{EFB07C1E-6C18-45D4-9589-7F00ADDFCC64}" destId="{E0DA0C99-EBA8-4DFC-AA35-88B34FEC2BE9}" srcOrd="1" destOrd="0" presId="urn:microsoft.com/office/officeart/2008/layout/NameandTitleOrganizationalChart"/>
    <dgm:cxn modelId="{0746B4CE-6AE0-4660-963E-9FFFDB98A440}" type="presOf" srcId="{E84A99AE-4A65-4E01-94F0-ED4409B8E4F8}" destId="{0B3F8139-9EE2-4996-9A28-6C893189B2A9}" srcOrd="1" destOrd="0" presId="urn:microsoft.com/office/officeart/2008/layout/NameandTitleOrganizationalChart"/>
    <dgm:cxn modelId="{940D3ED3-1CAC-4309-B263-FD0177E1D0EC}" srcId="{E84A99AE-4A65-4E01-94F0-ED4409B8E4F8}" destId="{EFB07C1E-6C18-45D4-9589-7F00ADDFCC64}" srcOrd="0" destOrd="0" parTransId="{A8D61394-D2EE-4766-88C3-4808B3F9B947}" sibTransId="{34A5F77B-36B4-41F6-951B-DC52A1C40E7E}"/>
    <dgm:cxn modelId="{FBD5A0DB-D896-41FA-82C1-C2A558D757D4}" type="presOf" srcId="{99577869-CDE7-469A-A10D-086F6569D4C8}" destId="{D1821D9D-3302-427F-ABA9-F1E329C290D4}" srcOrd="0" destOrd="0" presId="urn:microsoft.com/office/officeart/2008/layout/NameandTitleOrganizationalChart"/>
    <dgm:cxn modelId="{04F560B5-AA40-4AF1-857A-BB024BCBF76F}" type="presOf" srcId="{CB2586DB-29E0-403D-B696-4D8219A06113}" destId="{62A8B3F9-12C2-4DEA-9288-7EE7E3595E84}" srcOrd="0" destOrd="0" presId="urn:microsoft.com/office/officeart/2008/layout/NameandTitleOrganizationalChart"/>
    <dgm:cxn modelId="{92A8E934-CF49-473C-91B3-B38F9E908A0B}" type="presOf" srcId="{CB2586DB-29E0-403D-B696-4D8219A06113}" destId="{31F1DCCB-3E61-413F-8EA9-51A0C9E3C28D}" srcOrd="1" destOrd="0" presId="urn:microsoft.com/office/officeart/2008/layout/NameandTitleOrganizationalChart"/>
    <dgm:cxn modelId="{39F13745-4500-4625-A449-A681809267F4}" srcId="{E84A99AE-4A65-4E01-94F0-ED4409B8E4F8}" destId="{CB2586DB-29E0-403D-B696-4D8219A06113}" srcOrd="1" destOrd="0" parTransId="{99577869-CDE7-469A-A10D-086F6569D4C8}" sibTransId="{87C2EC6E-B4DD-4AEC-8929-D1714857FA63}"/>
    <dgm:cxn modelId="{D8F6D2D9-2E3A-4741-A62B-E376FAA1C5DC}" type="presOf" srcId="{34A5F77B-36B4-41F6-951B-DC52A1C40E7E}" destId="{C92F9897-8822-467B-ADD4-02F25E61B99C}" srcOrd="0" destOrd="0" presId="urn:microsoft.com/office/officeart/2008/layout/NameandTitleOrganizationalChart"/>
    <dgm:cxn modelId="{13AFE04C-926D-44C8-BF89-D359C37AB420}" type="presParOf" srcId="{5798EA50-3F55-4128-AA78-1317E2D4C324}" destId="{0439C0B1-EEB5-4628-8B9E-02436D303E89}" srcOrd="0" destOrd="0" presId="urn:microsoft.com/office/officeart/2008/layout/NameandTitleOrganizationalChart"/>
    <dgm:cxn modelId="{D436D373-C3AE-4109-B7E6-5346C25A82EF}" type="presParOf" srcId="{0439C0B1-EEB5-4628-8B9E-02436D303E89}" destId="{59E39486-F910-4E06-B7F5-276C21F85708}" srcOrd="0" destOrd="0" presId="urn:microsoft.com/office/officeart/2008/layout/NameandTitleOrganizationalChart"/>
    <dgm:cxn modelId="{8AC855D8-D844-4FA5-8245-21F6FAC2CBED}" type="presParOf" srcId="{59E39486-F910-4E06-B7F5-276C21F85708}" destId="{1727604E-5708-4E7A-8281-AB81F5EFC048}" srcOrd="0" destOrd="0" presId="urn:microsoft.com/office/officeart/2008/layout/NameandTitleOrganizationalChart"/>
    <dgm:cxn modelId="{8019D950-126B-4CA0-87E4-C3D7B4749FAB}" type="presParOf" srcId="{59E39486-F910-4E06-B7F5-276C21F85708}" destId="{317DC5C5-B5CE-4AE4-964B-361773064B98}" srcOrd="1" destOrd="0" presId="urn:microsoft.com/office/officeart/2008/layout/NameandTitleOrganizationalChart"/>
    <dgm:cxn modelId="{F3FB4A94-28CE-41AE-AE32-089CB9E4B5B9}" type="presParOf" srcId="{59E39486-F910-4E06-B7F5-276C21F85708}" destId="{0B3F8139-9EE2-4996-9A28-6C893189B2A9}" srcOrd="2" destOrd="0" presId="urn:microsoft.com/office/officeart/2008/layout/NameandTitleOrganizationalChart"/>
    <dgm:cxn modelId="{9FD304F7-8DC6-4B9C-B1B5-1E1C55A8D4D9}" type="presParOf" srcId="{0439C0B1-EEB5-4628-8B9E-02436D303E89}" destId="{C19F2D0A-62A4-426D-9A32-8D725F6E889D}" srcOrd="1" destOrd="0" presId="urn:microsoft.com/office/officeart/2008/layout/NameandTitleOrganizationalChart"/>
    <dgm:cxn modelId="{9CE4E86B-6F34-4EBF-B1A6-716609F49E1B}" type="presParOf" srcId="{C19F2D0A-62A4-426D-9A32-8D725F6E889D}" destId="{AF93FB4E-628F-4B38-A56E-45C4D4373525}" srcOrd="0" destOrd="0" presId="urn:microsoft.com/office/officeart/2008/layout/NameandTitleOrganizationalChart"/>
    <dgm:cxn modelId="{B19C39A0-AE5E-48FE-9297-46F872B7175B}" type="presParOf" srcId="{C19F2D0A-62A4-426D-9A32-8D725F6E889D}" destId="{DDB6B157-E78D-4D0C-A128-8EEE7BE0840D}" srcOrd="1" destOrd="0" presId="urn:microsoft.com/office/officeart/2008/layout/NameandTitleOrganizationalChart"/>
    <dgm:cxn modelId="{BC0D0289-3636-4C93-A70A-6B70FBA0F290}" type="presParOf" srcId="{DDB6B157-E78D-4D0C-A128-8EEE7BE0840D}" destId="{F0B0D745-74D1-47E3-9202-AF82B8BACF13}" srcOrd="0" destOrd="0" presId="urn:microsoft.com/office/officeart/2008/layout/NameandTitleOrganizationalChart"/>
    <dgm:cxn modelId="{E0C51AC3-6965-4DA5-AE85-F25DAF57A67D}" type="presParOf" srcId="{F0B0D745-74D1-47E3-9202-AF82B8BACF13}" destId="{69EBC9E7-5CDE-4F88-8B46-9449E40C84C3}" srcOrd="0" destOrd="0" presId="urn:microsoft.com/office/officeart/2008/layout/NameandTitleOrganizationalChart"/>
    <dgm:cxn modelId="{CB6114AA-26EF-4885-951F-AEBF995A57E3}" type="presParOf" srcId="{F0B0D745-74D1-47E3-9202-AF82B8BACF13}" destId="{C92F9897-8822-467B-ADD4-02F25E61B99C}" srcOrd="1" destOrd="0" presId="urn:microsoft.com/office/officeart/2008/layout/NameandTitleOrganizationalChart"/>
    <dgm:cxn modelId="{D2EA8DE6-2822-4AFE-AEC1-26DE47E553E6}" type="presParOf" srcId="{F0B0D745-74D1-47E3-9202-AF82B8BACF13}" destId="{E0DA0C99-EBA8-4DFC-AA35-88B34FEC2BE9}" srcOrd="2" destOrd="0" presId="urn:microsoft.com/office/officeart/2008/layout/NameandTitleOrganizationalChart"/>
    <dgm:cxn modelId="{08F3CB74-EA8C-40C2-B687-7ED3BCAEF0B5}" type="presParOf" srcId="{DDB6B157-E78D-4D0C-A128-8EEE7BE0840D}" destId="{8115693C-BEFC-4830-9E9B-1DB60E82060C}" srcOrd="1" destOrd="0" presId="urn:microsoft.com/office/officeart/2008/layout/NameandTitleOrganizationalChart"/>
    <dgm:cxn modelId="{BF9A6549-F1AF-4890-AD14-2898B3DA8485}" type="presParOf" srcId="{DDB6B157-E78D-4D0C-A128-8EEE7BE0840D}" destId="{9EFD6D7F-ABCB-4913-B356-855A13125163}" srcOrd="2" destOrd="0" presId="urn:microsoft.com/office/officeart/2008/layout/NameandTitleOrganizationalChart"/>
    <dgm:cxn modelId="{04D2B9BD-F667-462A-A60A-66E47522BF16}" type="presParOf" srcId="{C19F2D0A-62A4-426D-9A32-8D725F6E889D}" destId="{D1821D9D-3302-427F-ABA9-F1E329C290D4}" srcOrd="2" destOrd="0" presId="urn:microsoft.com/office/officeart/2008/layout/NameandTitleOrganizationalChart"/>
    <dgm:cxn modelId="{954501A0-0939-415E-8697-55456509CB2C}" type="presParOf" srcId="{C19F2D0A-62A4-426D-9A32-8D725F6E889D}" destId="{D005C78E-AE6A-43E4-B064-055512F51281}" srcOrd="3" destOrd="0" presId="urn:microsoft.com/office/officeart/2008/layout/NameandTitleOrganizationalChart"/>
    <dgm:cxn modelId="{1CC64205-A552-4608-A6FB-7B211BD1BF54}" type="presParOf" srcId="{D005C78E-AE6A-43E4-B064-055512F51281}" destId="{0559D591-CB4E-4185-AAA8-432AA79BD0BD}" srcOrd="0" destOrd="0" presId="urn:microsoft.com/office/officeart/2008/layout/NameandTitleOrganizationalChart"/>
    <dgm:cxn modelId="{F8A30EB2-C778-4E89-8B28-63B05D9CE1E5}" type="presParOf" srcId="{0559D591-CB4E-4185-AAA8-432AA79BD0BD}" destId="{62A8B3F9-12C2-4DEA-9288-7EE7E3595E84}" srcOrd="0" destOrd="0" presId="urn:microsoft.com/office/officeart/2008/layout/NameandTitleOrganizationalChart"/>
    <dgm:cxn modelId="{7204610E-EC4E-4D79-877C-36F47DC83CC2}" type="presParOf" srcId="{0559D591-CB4E-4185-AAA8-432AA79BD0BD}" destId="{FFF7EF86-B8D9-49B6-B378-D35FBD558FF4}" srcOrd="1" destOrd="0" presId="urn:microsoft.com/office/officeart/2008/layout/NameandTitleOrganizationalChart"/>
    <dgm:cxn modelId="{6E4D23A8-06EB-4D52-8536-93643DE904C3}" type="presParOf" srcId="{0559D591-CB4E-4185-AAA8-432AA79BD0BD}" destId="{31F1DCCB-3E61-413F-8EA9-51A0C9E3C28D}" srcOrd="2" destOrd="0" presId="urn:microsoft.com/office/officeart/2008/layout/NameandTitleOrganizationalChart"/>
    <dgm:cxn modelId="{CD221FD9-DF86-4EF6-AFB6-917C4FD41053}" type="presParOf" srcId="{D005C78E-AE6A-43E4-B064-055512F51281}" destId="{2B538DC2-F171-4C80-81B0-17C89D394D06}" srcOrd="1" destOrd="0" presId="urn:microsoft.com/office/officeart/2008/layout/NameandTitleOrganizationalChart"/>
    <dgm:cxn modelId="{061DC2D6-66C2-477C-88BC-A89CC8BDA2C4}" type="presParOf" srcId="{D005C78E-AE6A-43E4-B064-055512F51281}" destId="{D899FD47-B3FE-4D23-AE21-B0779AFCD992}" srcOrd="2" destOrd="0" presId="urn:microsoft.com/office/officeart/2008/layout/NameandTitleOrganizationalChart"/>
    <dgm:cxn modelId="{49926C20-41F2-4956-8A8F-1CD60EBBE0E0}" type="presParOf" srcId="{0439C0B1-EEB5-4628-8B9E-02436D303E89}" destId="{21A89B6F-04AE-4304-800C-A92BE4E53FFD}" srcOrd="2" destOrd="0" presId="urn:microsoft.com/office/officeart/2008/layout/NameandTitleOrganizationalChart"/>
  </dgm:cxnLst>
  <dgm:bg/>
  <dgm:whole/>
  <dgm:extLst>
    <a:ext uri="http://schemas.microsoft.com/office/drawing/2008/diagram">
      <dsp:dataModelExt xmlns:dsp="http://schemas.microsoft.com/office/drawing/2008/diagram" relId="rId460" minVer="http://schemas.openxmlformats.org/drawingml/2006/diagram"/>
    </a:ext>
  </dgm:extLst>
</dgm:dataModel>
</file>

<file path=word/diagrams/data86.xml><?xml version="1.0" encoding="utf-8"?>
<dgm:dataModel xmlns:dgm="http://schemas.openxmlformats.org/drawingml/2006/diagram" xmlns:a="http://schemas.openxmlformats.org/drawingml/2006/main">
  <dgm:ptLst>
    <dgm:pt modelId="{E850BB01-F1F3-49D3-865A-186025DEDB25}" type="doc">
      <dgm:prSet loTypeId="urn:microsoft.com/office/officeart/2005/8/layout/lProcess2" loCatId="list" qsTypeId="urn:microsoft.com/office/officeart/2005/8/quickstyle/simple4" qsCatId="simple" csTypeId="urn:microsoft.com/office/officeart/2005/8/colors/colorful4" csCatId="colorful" phldr="1"/>
      <dgm:spPr/>
      <dgm:t>
        <a:bodyPr/>
        <a:lstStyle/>
        <a:p>
          <a:pPr rtl="1"/>
          <a:endParaRPr lang="ar-SA"/>
        </a:p>
      </dgm:t>
    </dgm:pt>
    <dgm:pt modelId="{BD58CFDA-3611-4DAC-80BB-C8A462C59C8A}">
      <dgm:prSet phldrT="[نص]" custT="1"/>
      <dgm:spPr/>
      <dgm:t>
        <a:bodyPr/>
        <a:lstStyle/>
        <a:p>
          <a:pPr rtl="1"/>
          <a:r>
            <a:rPr lang="ar-SA" sz="1600" b="1">
              <a:latin typeface="Sakkal Majalla" panose="02000000000000000000" pitchFamily="2" charset="-78"/>
              <a:cs typeface="Sakkal Majalla" panose="02000000000000000000" pitchFamily="2" charset="-78"/>
            </a:rPr>
            <a:t>اليوم</a:t>
          </a:r>
        </a:p>
      </dgm:t>
    </dgm:pt>
    <dgm:pt modelId="{FE648481-D775-43D3-A6CB-6042E18DB2DF}" type="parTrans" cxnId="{76DA9A5B-D55A-4A69-BEAC-1EEF4C95C462}">
      <dgm:prSet/>
      <dgm:spPr/>
      <dgm:t>
        <a:bodyPr/>
        <a:lstStyle/>
        <a:p>
          <a:pPr rtl="1"/>
          <a:endParaRPr lang="ar-SA" sz="1600" b="1">
            <a:latin typeface="Sakkal Majalla" panose="02000000000000000000" pitchFamily="2" charset="-78"/>
            <a:cs typeface="Sakkal Majalla" panose="02000000000000000000" pitchFamily="2" charset="-78"/>
          </a:endParaRPr>
        </a:p>
      </dgm:t>
    </dgm:pt>
    <dgm:pt modelId="{EFF26F61-8120-4933-A677-2C0240416B92}" type="sibTrans" cxnId="{76DA9A5B-D55A-4A69-BEAC-1EEF4C95C462}">
      <dgm:prSet/>
      <dgm:spPr/>
      <dgm:t>
        <a:bodyPr/>
        <a:lstStyle/>
        <a:p>
          <a:pPr rtl="1"/>
          <a:endParaRPr lang="ar-SA" sz="1600" b="1">
            <a:latin typeface="Sakkal Majalla" panose="02000000000000000000" pitchFamily="2" charset="-78"/>
            <a:cs typeface="Sakkal Majalla" panose="02000000000000000000" pitchFamily="2" charset="-78"/>
          </a:endParaRPr>
        </a:p>
      </dgm:t>
    </dgm:pt>
    <dgm:pt modelId="{DDDC86B2-B7D7-460C-A062-E8EBEE5BB6DD}">
      <dgm:prSet phldrT="[نص]" custT="1"/>
      <dgm:spPr/>
      <dgm:t>
        <a:bodyPr/>
        <a:lstStyle/>
        <a:p>
          <a:pPr rtl="1"/>
          <a:r>
            <a:rPr lang="ar-SA" sz="900" b="1">
              <a:latin typeface="Sakkal Majalla" panose="02000000000000000000" pitchFamily="2" charset="-78"/>
              <a:cs typeface="Sakkal Majalla" panose="02000000000000000000" pitchFamily="2" charset="-78"/>
            </a:rPr>
            <a:t>....................................................</a:t>
          </a:r>
        </a:p>
      </dgm:t>
    </dgm:pt>
    <dgm:pt modelId="{500AC91B-EAFE-4E8A-AC17-F6287EC9261E}" type="parTrans" cxnId="{BC72F35F-2010-4515-8E4C-31698F7A6015}">
      <dgm:prSet/>
      <dgm:spPr/>
      <dgm:t>
        <a:bodyPr/>
        <a:lstStyle/>
        <a:p>
          <a:pPr rtl="1"/>
          <a:endParaRPr lang="ar-SA" sz="1600" b="1">
            <a:latin typeface="Sakkal Majalla" panose="02000000000000000000" pitchFamily="2" charset="-78"/>
            <a:cs typeface="Sakkal Majalla" panose="02000000000000000000" pitchFamily="2" charset="-78"/>
          </a:endParaRPr>
        </a:p>
      </dgm:t>
    </dgm:pt>
    <dgm:pt modelId="{843DB201-21A1-4AAD-A262-4E4900CE2747}" type="sibTrans" cxnId="{BC72F35F-2010-4515-8E4C-31698F7A6015}">
      <dgm:prSet/>
      <dgm:spPr/>
      <dgm:t>
        <a:bodyPr/>
        <a:lstStyle/>
        <a:p>
          <a:pPr rtl="1"/>
          <a:endParaRPr lang="ar-SA" sz="1600" b="1">
            <a:latin typeface="Sakkal Majalla" panose="02000000000000000000" pitchFamily="2" charset="-78"/>
            <a:cs typeface="Sakkal Majalla" panose="02000000000000000000" pitchFamily="2" charset="-78"/>
          </a:endParaRPr>
        </a:p>
      </dgm:t>
    </dgm:pt>
    <dgm:pt modelId="{14D3B1E6-8DCE-4F73-BFC2-81ACC6D636C4}">
      <dgm:prSet phldrT="[نص]" custT="1"/>
      <dgm:spPr/>
      <dgm:t>
        <a:bodyPr/>
        <a:lstStyle/>
        <a:p>
          <a:pPr rtl="1"/>
          <a:r>
            <a:rPr lang="ar-SA" sz="1600" b="1">
              <a:latin typeface="Sakkal Majalla" panose="02000000000000000000" pitchFamily="2" charset="-78"/>
              <a:cs typeface="Sakkal Majalla" panose="02000000000000000000" pitchFamily="2" charset="-78"/>
            </a:rPr>
            <a:t>التاريخ</a:t>
          </a:r>
        </a:p>
      </dgm:t>
    </dgm:pt>
    <dgm:pt modelId="{9D785D88-F086-4CFA-8753-68DFE867614C}" type="parTrans" cxnId="{C77BE1E4-7C02-43DB-888C-86E8EFBF02F5}">
      <dgm:prSet/>
      <dgm:spPr/>
      <dgm:t>
        <a:bodyPr/>
        <a:lstStyle/>
        <a:p>
          <a:pPr rtl="1"/>
          <a:endParaRPr lang="ar-SA" sz="1600" b="1">
            <a:latin typeface="Sakkal Majalla" panose="02000000000000000000" pitchFamily="2" charset="-78"/>
            <a:cs typeface="Sakkal Majalla" panose="02000000000000000000" pitchFamily="2" charset="-78"/>
          </a:endParaRPr>
        </a:p>
      </dgm:t>
    </dgm:pt>
    <dgm:pt modelId="{F620CEC3-7CD3-4705-90E4-BB38E3627FC3}" type="sibTrans" cxnId="{C77BE1E4-7C02-43DB-888C-86E8EFBF02F5}">
      <dgm:prSet/>
      <dgm:spPr/>
      <dgm:t>
        <a:bodyPr/>
        <a:lstStyle/>
        <a:p>
          <a:pPr rtl="1"/>
          <a:endParaRPr lang="ar-SA" sz="1600" b="1">
            <a:latin typeface="Sakkal Majalla" panose="02000000000000000000" pitchFamily="2" charset="-78"/>
            <a:cs typeface="Sakkal Majalla" panose="02000000000000000000" pitchFamily="2" charset="-78"/>
          </a:endParaRPr>
        </a:p>
      </dgm:t>
    </dgm:pt>
    <dgm:pt modelId="{B62A56CB-783C-4A12-89EB-9C781493F02A}">
      <dgm:prSet phldrT="[نص]" custT="1"/>
      <dgm:spPr/>
      <dgm:t>
        <a:bodyPr/>
        <a:lstStyle/>
        <a:p>
          <a:pPr rtl="1"/>
          <a:r>
            <a:rPr lang="ar-SA" sz="1600" b="1">
              <a:latin typeface="Sakkal Majalla" panose="02000000000000000000" pitchFamily="2" charset="-78"/>
              <a:cs typeface="Sakkal Majalla" panose="02000000000000000000" pitchFamily="2" charset="-78"/>
            </a:rPr>
            <a:t>     /          /1443ه</a:t>
          </a:r>
        </a:p>
      </dgm:t>
    </dgm:pt>
    <dgm:pt modelId="{F67E0B0A-21A4-467A-8123-24D252E1C6CF}" type="parTrans" cxnId="{840B21DD-6E98-4774-A78D-8A18235EEC8A}">
      <dgm:prSet/>
      <dgm:spPr/>
      <dgm:t>
        <a:bodyPr/>
        <a:lstStyle/>
        <a:p>
          <a:pPr rtl="1"/>
          <a:endParaRPr lang="ar-SA" sz="1600" b="1">
            <a:latin typeface="Sakkal Majalla" panose="02000000000000000000" pitchFamily="2" charset="-78"/>
            <a:cs typeface="Sakkal Majalla" panose="02000000000000000000" pitchFamily="2" charset="-78"/>
          </a:endParaRPr>
        </a:p>
      </dgm:t>
    </dgm:pt>
    <dgm:pt modelId="{610EF7E3-5432-4BEA-9041-111A1BF18697}" type="sibTrans" cxnId="{840B21DD-6E98-4774-A78D-8A18235EEC8A}">
      <dgm:prSet/>
      <dgm:spPr/>
      <dgm:t>
        <a:bodyPr/>
        <a:lstStyle/>
        <a:p>
          <a:pPr rtl="1"/>
          <a:endParaRPr lang="ar-SA" sz="1600" b="1">
            <a:latin typeface="Sakkal Majalla" panose="02000000000000000000" pitchFamily="2" charset="-78"/>
            <a:cs typeface="Sakkal Majalla" panose="02000000000000000000" pitchFamily="2" charset="-78"/>
          </a:endParaRPr>
        </a:p>
      </dgm:t>
    </dgm:pt>
    <dgm:pt modelId="{92878AE2-E100-4355-AB3B-1827AB891265}">
      <dgm:prSet phldrT="[نص]" custT="1"/>
      <dgm:spPr/>
      <dgm:t>
        <a:bodyPr/>
        <a:lstStyle/>
        <a:p>
          <a:pPr rtl="1"/>
          <a:r>
            <a:rPr lang="ar-SA" sz="1600" b="1">
              <a:latin typeface="Sakkal Majalla" panose="02000000000000000000" pitchFamily="2" charset="-78"/>
              <a:cs typeface="Sakkal Majalla" panose="02000000000000000000" pitchFamily="2" charset="-78"/>
            </a:rPr>
            <a:t>المدة</a:t>
          </a:r>
        </a:p>
      </dgm:t>
    </dgm:pt>
    <dgm:pt modelId="{1743E6D6-9246-43D3-B90D-CDD603620869}" type="parTrans" cxnId="{DFAFAA32-7E2F-4F0E-B536-04AEFB3F01D8}">
      <dgm:prSet/>
      <dgm:spPr/>
      <dgm:t>
        <a:bodyPr/>
        <a:lstStyle/>
        <a:p>
          <a:pPr rtl="1"/>
          <a:endParaRPr lang="ar-SA" sz="1600" b="1">
            <a:latin typeface="Sakkal Majalla" panose="02000000000000000000" pitchFamily="2" charset="-78"/>
            <a:cs typeface="Sakkal Majalla" panose="02000000000000000000" pitchFamily="2" charset="-78"/>
          </a:endParaRPr>
        </a:p>
      </dgm:t>
    </dgm:pt>
    <dgm:pt modelId="{39B068F1-969E-409A-905F-A409F8EF0A32}" type="sibTrans" cxnId="{DFAFAA32-7E2F-4F0E-B536-04AEFB3F01D8}">
      <dgm:prSet/>
      <dgm:spPr/>
      <dgm:t>
        <a:bodyPr/>
        <a:lstStyle/>
        <a:p>
          <a:pPr rtl="1"/>
          <a:endParaRPr lang="ar-SA" sz="1600" b="1">
            <a:latin typeface="Sakkal Majalla" panose="02000000000000000000" pitchFamily="2" charset="-78"/>
            <a:cs typeface="Sakkal Majalla" panose="02000000000000000000" pitchFamily="2" charset="-78"/>
          </a:endParaRPr>
        </a:p>
      </dgm:t>
    </dgm:pt>
    <dgm:pt modelId="{C9602174-DF8A-4DCF-85BB-A7A6EAB137E3}">
      <dgm:prSet phldrT="[نص]" custT="1"/>
      <dgm:spPr/>
      <dgm:t>
        <a:bodyPr/>
        <a:lstStyle/>
        <a:p>
          <a:pPr rtl="1"/>
          <a:r>
            <a:rPr lang="ar-SA" sz="1600" b="1">
              <a:latin typeface="Sakkal Majalla" panose="02000000000000000000" pitchFamily="2" charset="-78"/>
              <a:cs typeface="Sakkal Majalla" panose="02000000000000000000" pitchFamily="2" charset="-78"/>
            </a:rPr>
            <a:t>عام دراسي</a:t>
          </a:r>
        </a:p>
      </dgm:t>
    </dgm:pt>
    <dgm:pt modelId="{CC8CDE2D-23BD-4E98-A2A7-C37266B1A31D}" type="parTrans" cxnId="{F7955600-15D0-4D1D-B837-DCC69D6A97F9}">
      <dgm:prSet/>
      <dgm:spPr/>
      <dgm:t>
        <a:bodyPr/>
        <a:lstStyle/>
        <a:p>
          <a:pPr rtl="1"/>
          <a:endParaRPr lang="ar-SA" sz="1600" b="1">
            <a:latin typeface="Sakkal Majalla" panose="02000000000000000000" pitchFamily="2" charset="-78"/>
            <a:cs typeface="Sakkal Majalla" panose="02000000000000000000" pitchFamily="2" charset="-78"/>
          </a:endParaRPr>
        </a:p>
      </dgm:t>
    </dgm:pt>
    <dgm:pt modelId="{718D27FE-8CAA-481B-A935-E8245EE52DC6}" type="sibTrans" cxnId="{F7955600-15D0-4D1D-B837-DCC69D6A97F9}">
      <dgm:prSet/>
      <dgm:spPr/>
      <dgm:t>
        <a:bodyPr/>
        <a:lstStyle/>
        <a:p>
          <a:pPr rtl="1"/>
          <a:endParaRPr lang="ar-SA" sz="1600" b="1">
            <a:latin typeface="Sakkal Majalla" panose="02000000000000000000" pitchFamily="2" charset="-78"/>
            <a:cs typeface="Sakkal Majalla" panose="02000000000000000000" pitchFamily="2" charset="-78"/>
          </a:endParaRPr>
        </a:p>
      </dgm:t>
    </dgm:pt>
    <dgm:pt modelId="{6E496C42-0141-4F94-8B97-04A3B05D1B1A}" type="pres">
      <dgm:prSet presAssocID="{E850BB01-F1F3-49D3-865A-186025DEDB25}" presName="theList" presStyleCnt="0">
        <dgm:presLayoutVars>
          <dgm:dir val="rev"/>
          <dgm:animLvl val="lvl"/>
          <dgm:resizeHandles val="exact"/>
        </dgm:presLayoutVars>
      </dgm:prSet>
      <dgm:spPr/>
      <dgm:t>
        <a:bodyPr/>
        <a:lstStyle/>
        <a:p>
          <a:pPr rtl="1"/>
          <a:endParaRPr lang="ar-SA"/>
        </a:p>
      </dgm:t>
    </dgm:pt>
    <dgm:pt modelId="{352762D1-75A5-482E-B111-4FB7DC4489A6}" type="pres">
      <dgm:prSet presAssocID="{BD58CFDA-3611-4DAC-80BB-C8A462C59C8A}" presName="compNode" presStyleCnt="0"/>
      <dgm:spPr/>
      <dgm:t>
        <a:bodyPr/>
        <a:lstStyle/>
        <a:p>
          <a:pPr rtl="1"/>
          <a:endParaRPr lang="ar-SA"/>
        </a:p>
      </dgm:t>
    </dgm:pt>
    <dgm:pt modelId="{9E87953C-F75F-43F5-985A-D7CB5FA5E899}" type="pres">
      <dgm:prSet presAssocID="{BD58CFDA-3611-4DAC-80BB-C8A462C59C8A}" presName="aNode" presStyleLbl="bgShp" presStyleIdx="0" presStyleCnt="3"/>
      <dgm:spPr/>
      <dgm:t>
        <a:bodyPr/>
        <a:lstStyle/>
        <a:p>
          <a:pPr rtl="1"/>
          <a:endParaRPr lang="ar-SA"/>
        </a:p>
      </dgm:t>
    </dgm:pt>
    <dgm:pt modelId="{2A2961D1-3B34-4091-8039-CBBA5C2C5389}" type="pres">
      <dgm:prSet presAssocID="{BD58CFDA-3611-4DAC-80BB-C8A462C59C8A}" presName="textNode" presStyleLbl="bgShp" presStyleIdx="0" presStyleCnt="3"/>
      <dgm:spPr/>
      <dgm:t>
        <a:bodyPr/>
        <a:lstStyle/>
        <a:p>
          <a:pPr rtl="1"/>
          <a:endParaRPr lang="ar-SA"/>
        </a:p>
      </dgm:t>
    </dgm:pt>
    <dgm:pt modelId="{B74F6279-2066-416D-B045-C01E25821E53}" type="pres">
      <dgm:prSet presAssocID="{BD58CFDA-3611-4DAC-80BB-C8A462C59C8A}" presName="compChildNode" presStyleCnt="0"/>
      <dgm:spPr/>
      <dgm:t>
        <a:bodyPr/>
        <a:lstStyle/>
        <a:p>
          <a:pPr rtl="1"/>
          <a:endParaRPr lang="ar-SA"/>
        </a:p>
      </dgm:t>
    </dgm:pt>
    <dgm:pt modelId="{07E24F0C-FC40-409B-B01D-45222E541C6C}" type="pres">
      <dgm:prSet presAssocID="{BD58CFDA-3611-4DAC-80BB-C8A462C59C8A}" presName="theInnerList" presStyleCnt="0"/>
      <dgm:spPr/>
      <dgm:t>
        <a:bodyPr/>
        <a:lstStyle/>
        <a:p>
          <a:pPr rtl="1"/>
          <a:endParaRPr lang="ar-SA"/>
        </a:p>
      </dgm:t>
    </dgm:pt>
    <dgm:pt modelId="{61002A02-8643-4A3B-ABF8-923DDF6A6D4B}" type="pres">
      <dgm:prSet presAssocID="{DDDC86B2-B7D7-460C-A062-E8EBEE5BB6DD}" presName="childNode" presStyleLbl="node1" presStyleIdx="0" presStyleCnt="3">
        <dgm:presLayoutVars>
          <dgm:bulletEnabled val="1"/>
        </dgm:presLayoutVars>
      </dgm:prSet>
      <dgm:spPr/>
      <dgm:t>
        <a:bodyPr/>
        <a:lstStyle/>
        <a:p>
          <a:pPr rtl="1"/>
          <a:endParaRPr lang="ar-SA"/>
        </a:p>
      </dgm:t>
    </dgm:pt>
    <dgm:pt modelId="{D8349CD7-F5E3-4304-8DE4-E0963389A590}" type="pres">
      <dgm:prSet presAssocID="{BD58CFDA-3611-4DAC-80BB-C8A462C59C8A}" presName="aSpace" presStyleCnt="0"/>
      <dgm:spPr/>
      <dgm:t>
        <a:bodyPr/>
        <a:lstStyle/>
        <a:p>
          <a:pPr rtl="1"/>
          <a:endParaRPr lang="ar-SA"/>
        </a:p>
      </dgm:t>
    </dgm:pt>
    <dgm:pt modelId="{A6BDD93F-F964-4353-A221-A318C2BD3D72}" type="pres">
      <dgm:prSet presAssocID="{14D3B1E6-8DCE-4F73-BFC2-81ACC6D636C4}" presName="compNode" presStyleCnt="0"/>
      <dgm:spPr/>
      <dgm:t>
        <a:bodyPr/>
        <a:lstStyle/>
        <a:p>
          <a:pPr rtl="1"/>
          <a:endParaRPr lang="ar-SA"/>
        </a:p>
      </dgm:t>
    </dgm:pt>
    <dgm:pt modelId="{BB1F3D69-B611-415B-8C58-AE587672B6E8}" type="pres">
      <dgm:prSet presAssocID="{14D3B1E6-8DCE-4F73-BFC2-81ACC6D636C4}" presName="aNode" presStyleLbl="bgShp" presStyleIdx="1" presStyleCnt="3"/>
      <dgm:spPr/>
      <dgm:t>
        <a:bodyPr/>
        <a:lstStyle/>
        <a:p>
          <a:pPr rtl="1"/>
          <a:endParaRPr lang="ar-SA"/>
        </a:p>
      </dgm:t>
    </dgm:pt>
    <dgm:pt modelId="{A3FD26E1-34C0-4F2D-A110-7AAC2F9F5F54}" type="pres">
      <dgm:prSet presAssocID="{14D3B1E6-8DCE-4F73-BFC2-81ACC6D636C4}" presName="textNode" presStyleLbl="bgShp" presStyleIdx="1" presStyleCnt="3"/>
      <dgm:spPr/>
      <dgm:t>
        <a:bodyPr/>
        <a:lstStyle/>
        <a:p>
          <a:pPr rtl="1"/>
          <a:endParaRPr lang="ar-SA"/>
        </a:p>
      </dgm:t>
    </dgm:pt>
    <dgm:pt modelId="{2E59BBD5-BF3A-4416-A255-7FFBCC002020}" type="pres">
      <dgm:prSet presAssocID="{14D3B1E6-8DCE-4F73-BFC2-81ACC6D636C4}" presName="compChildNode" presStyleCnt="0"/>
      <dgm:spPr/>
      <dgm:t>
        <a:bodyPr/>
        <a:lstStyle/>
        <a:p>
          <a:pPr rtl="1"/>
          <a:endParaRPr lang="ar-SA"/>
        </a:p>
      </dgm:t>
    </dgm:pt>
    <dgm:pt modelId="{48E9526E-ED64-4FAB-9FFD-2358CF121F20}" type="pres">
      <dgm:prSet presAssocID="{14D3B1E6-8DCE-4F73-BFC2-81ACC6D636C4}" presName="theInnerList" presStyleCnt="0"/>
      <dgm:spPr/>
      <dgm:t>
        <a:bodyPr/>
        <a:lstStyle/>
        <a:p>
          <a:pPr rtl="1"/>
          <a:endParaRPr lang="ar-SA"/>
        </a:p>
      </dgm:t>
    </dgm:pt>
    <dgm:pt modelId="{ADE8BA4F-3EB4-4BB1-A42B-0BED34D5B7C5}" type="pres">
      <dgm:prSet presAssocID="{B62A56CB-783C-4A12-89EB-9C781493F02A}" presName="childNode" presStyleLbl="node1" presStyleIdx="1" presStyleCnt="3">
        <dgm:presLayoutVars>
          <dgm:bulletEnabled val="1"/>
        </dgm:presLayoutVars>
      </dgm:prSet>
      <dgm:spPr/>
      <dgm:t>
        <a:bodyPr/>
        <a:lstStyle/>
        <a:p>
          <a:pPr rtl="1"/>
          <a:endParaRPr lang="ar-SA"/>
        </a:p>
      </dgm:t>
    </dgm:pt>
    <dgm:pt modelId="{66A34B98-CDA3-4A9A-96BB-9805D033A0B5}" type="pres">
      <dgm:prSet presAssocID="{14D3B1E6-8DCE-4F73-BFC2-81ACC6D636C4}" presName="aSpace" presStyleCnt="0"/>
      <dgm:spPr/>
      <dgm:t>
        <a:bodyPr/>
        <a:lstStyle/>
        <a:p>
          <a:pPr rtl="1"/>
          <a:endParaRPr lang="ar-SA"/>
        </a:p>
      </dgm:t>
    </dgm:pt>
    <dgm:pt modelId="{5EDA6F44-11D8-4430-8148-14A07F47292E}" type="pres">
      <dgm:prSet presAssocID="{92878AE2-E100-4355-AB3B-1827AB891265}" presName="compNode" presStyleCnt="0"/>
      <dgm:spPr/>
      <dgm:t>
        <a:bodyPr/>
        <a:lstStyle/>
        <a:p>
          <a:pPr rtl="1"/>
          <a:endParaRPr lang="ar-SA"/>
        </a:p>
      </dgm:t>
    </dgm:pt>
    <dgm:pt modelId="{D32F13A5-AFBF-4AC2-9131-ABE5C837C0F8}" type="pres">
      <dgm:prSet presAssocID="{92878AE2-E100-4355-AB3B-1827AB891265}" presName="aNode" presStyleLbl="bgShp" presStyleIdx="2" presStyleCnt="3"/>
      <dgm:spPr/>
      <dgm:t>
        <a:bodyPr/>
        <a:lstStyle/>
        <a:p>
          <a:pPr rtl="1"/>
          <a:endParaRPr lang="ar-SA"/>
        </a:p>
      </dgm:t>
    </dgm:pt>
    <dgm:pt modelId="{51B9E53B-2842-4E5A-8DBC-47B6062DDC60}" type="pres">
      <dgm:prSet presAssocID="{92878AE2-E100-4355-AB3B-1827AB891265}" presName="textNode" presStyleLbl="bgShp" presStyleIdx="2" presStyleCnt="3"/>
      <dgm:spPr/>
      <dgm:t>
        <a:bodyPr/>
        <a:lstStyle/>
        <a:p>
          <a:pPr rtl="1"/>
          <a:endParaRPr lang="ar-SA"/>
        </a:p>
      </dgm:t>
    </dgm:pt>
    <dgm:pt modelId="{F19103D4-96BC-49E7-9509-8863C65A81FF}" type="pres">
      <dgm:prSet presAssocID="{92878AE2-E100-4355-AB3B-1827AB891265}" presName="compChildNode" presStyleCnt="0"/>
      <dgm:spPr/>
      <dgm:t>
        <a:bodyPr/>
        <a:lstStyle/>
        <a:p>
          <a:pPr rtl="1"/>
          <a:endParaRPr lang="ar-SA"/>
        </a:p>
      </dgm:t>
    </dgm:pt>
    <dgm:pt modelId="{53EE1FDC-8EFA-402C-8B26-00F607A32AC2}" type="pres">
      <dgm:prSet presAssocID="{92878AE2-E100-4355-AB3B-1827AB891265}" presName="theInnerList" presStyleCnt="0"/>
      <dgm:spPr/>
      <dgm:t>
        <a:bodyPr/>
        <a:lstStyle/>
        <a:p>
          <a:pPr rtl="1"/>
          <a:endParaRPr lang="ar-SA"/>
        </a:p>
      </dgm:t>
    </dgm:pt>
    <dgm:pt modelId="{9C3236CD-6785-43C5-82CA-0FC9421426AC}" type="pres">
      <dgm:prSet presAssocID="{C9602174-DF8A-4DCF-85BB-A7A6EAB137E3}" presName="childNode" presStyleLbl="node1" presStyleIdx="2" presStyleCnt="3">
        <dgm:presLayoutVars>
          <dgm:bulletEnabled val="1"/>
        </dgm:presLayoutVars>
      </dgm:prSet>
      <dgm:spPr/>
      <dgm:t>
        <a:bodyPr/>
        <a:lstStyle/>
        <a:p>
          <a:pPr rtl="1"/>
          <a:endParaRPr lang="ar-SA"/>
        </a:p>
      </dgm:t>
    </dgm:pt>
  </dgm:ptLst>
  <dgm:cxnLst>
    <dgm:cxn modelId="{0C318F0E-5CCD-4944-91F8-57DB09C84E7D}" type="presOf" srcId="{BD58CFDA-3611-4DAC-80BB-C8A462C59C8A}" destId="{2A2961D1-3B34-4091-8039-CBBA5C2C5389}" srcOrd="1" destOrd="0" presId="urn:microsoft.com/office/officeart/2005/8/layout/lProcess2"/>
    <dgm:cxn modelId="{8C2EABA1-DA93-473C-A10D-5862B638C148}" type="presOf" srcId="{C9602174-DF8A-4DCF-85BB-A7A6EAB137E3}" destId="{9C3236CD-6785-43C5-82CA-0FC9421426AC}" srcOrd="0" destOrd="0" presId="urn:microsoft.com/office/officeart/2005/8/layout/lProcess2"/>
    <dgm:cxn modelId="{DFAFAA32-7E2F-4F0E-B536-04AEFB3F01D8}" srcId="{E850BB01-F1F3-49D3-865A-186025DEDB25}" destId="{92878AE2-E100-4355-AB3B-1827AB891265}" srcOrd="2" destOrd="0" parTransId="{1743E6D6-9246-43D3-B90D-CDD603620869}" sibTransId="{39B068F1-969E-409A-905F-A409F8EF0A32}"/>
    <dgm:cxn modelId="{840B21DD-6E98-4774-A78D-8A18235EEC8A}" srcId="{14D3B1E6-8DCE-4F73-BFC2-81ACC6D636C4}" destId="{B62A56CB-783C-4A12-89EB-9C781493F02A}" srcOrd="0" destOrd="0" parTransId="{F67E0B0A-21A4-467A-8123-24D252E1C6CF}" sibTransId="{610EF7E3-5432-4BEA-9041-111A1BF18697}"/>
    <dgm:cxn modelId="{6FC341CD-EE61-4E62-83AB-13437759931B}" type="presOf" srcId="{14D3B1E6-8DCE-4F73-BFC2-81ACC6D636C4}" destId="{BB1F3D69-B611-415B-8C58-AE587672B6E8}" srcOrd="0" destOrd="0" presId="urn:microsoft.com/office/officeart/2005/8/layout/lProcess2"/>
    <dgm:cxn modelId="{37BBDF14-6BDA-4B62-B491-2AF93DF9A98E}" type="presOf" srcId="{DDDC86B2-B7D7-460C-A062-E8EBEE5BB6DD}" destId="{61002A02-8643-4A3B-ABF8-923DDF6A6D4B}" srcOrd="0" destOrd="0" presId="urn:microsoft.com/office/officeart/2005/8/layout/lProcess2"/>
    <dgm:cxn modelId="{C77BE1E4-7C02-43DB-888C-86E8EFBF02F5}" srcId="{E850BB01-F1F3-49D3-865A-186025DEDB25}" destId="{14D3B1E6-8DCE-4F73-BFC2-81ACC6D636C4}" srcOrd="1" destOrd="0" parTransId="{9D785D88-F086-4CFA-8753-68DFE867614C}" sibTransId="{F620CEC3-7CD3-4705-90E4-BB38E3627FC3}"/>
    <dgm:cxn modelId="{76DA9A5B-D55A-4A69-BEAC-1EEF4C95C462}" srcId="{E850BB01-F1F3-49D3-865A-186025DEDB25}" destId="{BD58CFDA-3611-4DAC-80BB-C8A462C59C8A}" srcOrd="0" destOrd="0" parTransId="{FE648481-D775-43D3-A6CB-6042E18DB2DF}" sibTransId="{EFF26F61-8120-4933-A677-2C0240416B92}"/>
    <dgm:cxn modelId="{9E8BACCE-25E8-4D57-A7E0-FA43A4F9DB71}" type="presOf" srcId="{14D3B1E6-8DCE-4F73-BFC2-81ACC6D636C4}" destId="{A3FD26E1-34C0-4F2D-A110-7AAC2F9F5F54}" srcOrd="1" destOrd="0" presId="urn:microsoft.com/office/officeart/2005/8/layout/lProcess2"/>
    <dgm:cxn modelId="{BC72F35F-2010-4515-8E4C-31698F7A6015}" srcId="{BD58CFDA-3611-4DAC-80BB-C8A462C59C8A}" destId="{DDDC86B2-B7D7-460C-A062-E8EBEE5BB6DD}" srcOrd="0" destOrd="0" parTransId="{500AC91B-EAFE-4E8A-AC17-F6287EC9261E}" sibTransId="{843DB201-21A1-4AAD-A262-4E4900CE2747}"/>
    <dgm:cxn modelId="{9D8F2F73-B256-4E96-864F-EAD3DDD0707D}" type="presOf" srcId="{92878AE2-E100-4355-AB3B-1827AB891265}" destId="{D32F13A5-AFBF-4AC2-9131-ABE5C837C0F8}" srcOrd="0" destOrd="0" presId="urn:microsoft.com/office/officeart/2005/8/layout/lProcess2"/>
    <dgm:cxn modelId="{474817E0-A7BC-4379-8636-E7917CDADFB0}" type="presOf" srcId="{E850BB01-F1F3-49D3-865A-186025DEDB25}" destId="{6E496C42-0141-4F94-8B97-04A3B05D1B1A}" srcOrd="0" destOrd="0" presId="urn:microsoft.com/office/officeart/2005/8/layout/lProcess2"/>
    <dgm:cxn modelId="{08DB350B-37E3-4E00-90B2-61AB465E6AF8}" type="presOf" srcId="{92878AE2-E100-4355-AB3B-1827AB891265}" destId="{51B9E53B-2842-4E5A-8DBC-47B6062DDC60}" srcOrd="1" destOrd="0" presId="urn:microsoft.com/office/officeart/2005/8/layout/lProcess2"/>
    <dgm:cxn modelId="{994864B3-3747-4467-A56D-59D434EE74E9}" type="presOf" srcId="{BD58CFDA-3611-4DAC-80BB-C8A462C59C8A}" destId="{9E87953C-F75F-43F5-985A-D7CB5FA5E899}" srcOrd="0" destOrd="0" presId="urn:microsoft.com/office/officeart/2005/8/layout/lProcess2"/>
    <dgm:cxn modelId="{F7955600-15D0-4D1D-B837-DCC69D6A97F9}" srcId="{92878AE2-E100-4355-AB3B-1827AB891265}" destId="{C9602174-DF8A-4DCF-85BB-A7A6EAB137E3}" srcOrd="0" destOrd="0" parTransId="{CC8CDE2D-23BD-4E98-A2A7-C37266B1A31D}" sibTransId="{718D27FE-8CAA-481B-A935-E8245EE52DC6}"/>
    <dgm:cxn modelId="{81F7C55B-902A-4EE5-83A0-92DAD724964E}" type="presOf" srcId="{B62A56CB-783C-4A12-89EB-9C781493F02A}" destId="{ADE8BA4F-3EB4-4BB1-A42B-0BED34D5B7C5}" srcOrd="0" destOrd="0" presId="urn:microsoft.com/office/officeart/2005/8/layout/lProcess2"/>
    <dgm:cxn modelId="{8076122A-5A4C-4180-AC91-EE8015EAE5E4}" type="presParOf" srcId="{6E496C42-0141-4F94-8B97-04A3B05D1B1A}" destId="{352762D1-75A5-482E-B111-4FB7DC4489A6}" srcOrd="0" destOrd="0" presId="urn:microsoft.com/office/officeart/2005/8/layout/lProcess2"/>
    <dgm:cxn modelId="{95BFC8EF-0E17-4B04-AC7C-13BE818407A4}" type="presParOf" srcId="{352762D1-75A5-482E-B111-4FB7DC4489A6}" destId="{9E87953C-F75F-43F5-985A-D7CB5FA5E899}" srcOrd="0" destOrd="0" presId="urn:microsoft.com/office/officeart/2005/8/layout/lProcess2"/>
    <dgm:cxn modelId="{E49DA9A5-A449-4C41-BBC3-967FD9698BD8}" type="presParOf" srcId="{352762D1-75A5-482E-B111-4FB7DC4489A6}" destId="{2A2961D1-3B34-4091-8039-CBBA5C2C5389}" srcOrd="1" destOrd="0" presId="urn:microsoft.com/office/officeart/2005/8/layout/lProcess2"/>
    <dgm:cxn modelId="{F955ABB5-2702-4F5D-9AB1-CED1B44603EF}" type="presParOf" srcId="{352762D1-75A5-482E-B111-4FB7DC4489A6}" destId="{B74F6279-2066-416D-B045-C01E25821E53}" srcOrd="2" destOrd="0" presId="urn:microsoft.com/office/officeart/2005/8/layout/lProcess2"/>
    <dgm:cxn modelId="{FD513097-4EAB-4071-AEAE-59D6819838F2}" type="presParOf" srcId="{B74F6279-2066-416D-B045-C01E25821E53}" destId="{07E24F0C-FC40-409B-B01D-45222E541C6C}" srcOrd="0" destOrd="0" presId="urn:microsoft.com/office/officeart/2005/8/layout/lProcess2"/>
    <dgm:cxn modelId="{51B3FE5A-4A5A-4468-BEEC-033F4EDF457B}" type="presParOf" srcId="{07E24F0C-FC40-409B-B01D-45222E541C6C}" destId="{61002A02-8643-4A3B-ABF8-923DDF6A6D4B}" srcOrd="0" destOrd="0" presId="urn:microsoft.com/office/officeart/2005/8/layout/lProcess2"/>
    <dgm:cxn modelId="{304B88C3-9246-423E-93A0-5B9609201DF1}" type="presParOf" srcId="{6E496C42-0141-4F94-8B97-04A3B05D1B1A}" destId="{D8349CD7-F5E3-4304-8DE4-E0963389A590}" srcOrd="1" destOrd="0" presId="urn:microsoft.com/office/officeart/2005/8/layout/lProcess2"/>
    <dgm:cxn modelId="{810F1E1D-F59C-4EF6-BAE0-AB1E20221CD8}" type="presParOf" srcId="{6E496C42-0141-4F94-8B97-04A3B05D1B1A}" destId="{A6BDD93F-F964-4353-A221-A318C2BD3D72}" srcOrd="2" destOrd="0" presId="urn:microsoft.com/office/officeart/2005/8/layout/lProcess2"/>
    <dgm:cxn modelId="{E3215C98-DF7A-4492-A707-23FD67DF4A44}" type="presParOf" srcId="{A6BDD93F-F964-4353-A221-A318C2BD3D72}" destId="{BB1F3D69-B611-415B-8C58-AE587672B6E8}" srcOrd="0" destOrd="0" presId="urn:microsoft.com/office/officeart/2005/8/layout/lProcess2"/>
    <dgm:cxn modelId="{783076C8-709C-4EF1-850D-CE45E8E932FA}" type="presParOf" srcId="{A6BDD93F-F964-4353-A221-A318C2BD3D72}" destId="{A3FD26E1-34C0-4F2D-A110-7AAC2F9F5F54}" srcOrd="1" destOrd="0" presId="urn:microsoft.com/office/officeart/2005/8/layout/lProcess2"/>
    <dgm:cxn modelId="{E90288C7-A6A7-4E5D-A1B4-D494851C8EE1}" type="presParOf" srcId="{A6BDD93F-F964-4353-A221-A318C2BD3D72}" destId="{2E59BBD5-BF3A-4416-A255-7FFBCC002020}" srcOrd="2" destOrd="0" presId="urn:microsoft.com/office/officeart/2005/8/layout/lProcess2"/>
    <dgm:cxn modelId="{4B3C1885-B065-4E1D-8A6A-C59B042C8FD2}" type="presParOf" srcId="{2E59BBD5-BF3A-4416-A255-7FFBCC002020}" destId="{48E9526E-ED64-4FAB-9FFD-2358CF121F20}" srcOrd="0" destOrd="0" presId="urn:microsoft.com/office/officeart/2005/8/layout/lProcess2"/>
    <dgm:cxn modelId="{F95C4528-DDE2-4181-9D09-E935F90A9AF6}" type="presParOf" srcId="{48E9526E-ED64-4FAB-9FFD-2358CF121F20}" destId="{ADE8BA4F-3EB4-4BB1-A42B-0BED34D5B7C5}" srcOrd="0" destOrd="0" presId="urn:microsoft.com/office/officeart/2005/8/layout/lProcess2"/>
    <dgm:cxn modelId="{248C7DE6-3E39-4A56-AAC1-37996A445D8C}" type="presParOf" srcId="{6E496C42-0141-4F94-8B97-04A3B05D1B1A}" destId="{66A34B98-CDA3-4A9A-96BB-9805D033A0B5}" srcOrd="3" destOrd="0" presId="urn:microsoft.com/office/officeart/2005/8/layout/lProcess2"/>
    <dgm:cxn modelId="{7C777689-04E0-4199-B819-46B84B3109E3}" type="presParOf" srcId="{6E496C42-0141-4F94-8B97-04A3B05D1B1A}" destId="{5EDA6F44-11D8-4430-8148-14A07F47292E}" srcOrd="4" destOrd="0" presId="urn:microsoft.com/office/officeart/2005/8/layout/lProcess2"/>
    <dgm:cxn modelId="{BCD97E87-BBDE-4DF4-A0C4-2FE9CE058120}" type="presParOf" srcId="{5EDA6F44-11D8-4430-8148-14A07F47292E}" destId="{D32F13A5-AFBF-4AC2-9131-ABE5C837C0F8}" srcOrd="0" destOrd="0" presId="urn:microsoft.com/office/officeart/2005/8/layout/lProcess2"/>
    <dgm:cxn modelId="{FFA2A15E-D17D-4282-AD1A-4831577C6C63}" type="presParOf" srcId="{5EDA6F44-11D8-4430-8148-14A07F47292E}" destId="{51B9E53B-2842-4E5A-8DBC-47B6062DDC60}" srcOrd="1" destOrd="0" presId="urn:microsoft.com/office/officeart/2005/8/layout/lProcess2"/>
    <dgm:cxn modelId="{8ED27C6F-0F65-4F48-8FA6-4D00469A19D3}" type="presParOf" srcId="{5EDA6F44-11D8-4430-8148-14A07F47292E}" destId="{F19103D4-96BC-49E7-9509-8863C65A81FF}" srcOrd="2" destOrd="0" presId="urn:microsoft.com/office/officeart/2005/8/layout/lProcess2"/>
    <dgm:cxn modelId="{C5DD0C54-F5E4-444D-9F7C-F6D440A0D1E7}" type="presParOf" srcId="{F19103D4-96BC-49E7-9509-8863C65A81FF}" destId="{53EE1FDC-8EFA-402C-8B26-00F607A32AC2}" srcOrd="0" destOrd="0" presId="urn:microsoft.com/office/officeart/2005/8/layout/lProcess2"/>
    <dgm:cxn modelId="{B2664592-5567-475A-BF74-A675BD028036}" type="presParOf" srcId="{53EE1FDC-8EFA-402C-8B26-00F607A32AC2}" destId="{9C3236CD-6785-43C5-82CA-0FC9421426AC}" srcOrd="0" destOrd="0" presId="urn:microsoft.com/office/officeart/2005/8/layout/lProcess2"/>
  </dgm:cxnLst>
  <dgm:bg/>
  <dgm:whole/>
  <dgm:extLst>
    <a:ext uri="http://schemas.microsoft.com/office/drawing/2008/diagram">
      <dsp:dataModelExt xmlns:dsp="http://schemas.microsoft.com/office/drawing/2008/diagram" relId="rId466" minVer="http://schemas.openxmlformats.org/drawingml/2006/diagram"/>
    </a:ext>
  </dgm:extLst>
</dgm:dataModel>
</file>

<file path=word/diagrams/data87.xml><?xml version="1.0" encoding="utf-8"?>
<dgm:dataModel xmlns:dgm="http://schemas.openxmlformats.org/drawingml/2006/diagram" xmlns:a="http://schemas.openxmlformats.org/drawingml/2006/main">
  <dgm:ptLst>
    <dgm:pt modelId="{E32D309D-FE21-47DB-9ECF-08AD27EEA6FC}" type="doc">
      <dgm:prSet loTypeId="urn:microsoft.com/office/officeart/2008/layout/VerticalCurvedList" loCatId="list" qsTypeId="urn:microsoft.com/office/officeart/2005/8/quickstyle/simple5" qsCatId="simple" csTypeId="urn:microsoft.com/office/officeart/2005/8/colors/colorful5" csCatId="colorful" phldr="1"/>
      <dgm:spPr/>
      <dgm:t>
        <a:bodyPr/>
        <a:lstStyle/>
        <a:p>
          <a:pPr rtl="1"/>
          <a:endParaRPr lang="ar-SA"/>
        </a:p>
      </dgm:t>
    </dgm:pt>
    <dgm:pt modelId="{1BA4DDDE-AEEA-471F-8323-3784B84C2C12}">
      <dgm:prSet phldrT="[نص]" custT="1"/>
      <dgm:spPr/>
      <dgm:t>
        <a:bodyPr/>
        <a:lstStyle/>
        <a:p>
          <a:pPr rtl="1"/>
          <a:r>
            <a:rPr lang="ar-SA" sz="1600" b="1" u="none" baseline="0">
              <a:latin typeface="Sakkal Majalla" panose="02000000000000000000" pitchFamily="2" charset="-78"/>
              <a:cs typeface="Sakkal Majalla" panose="02000000000000000000" pitchFamily="2" charset="-78"/>
            </a:rPr>
            <a:t>تعقد اللجنة اجتماعاتها بشكل دوري في كل فصل دراسي بما لا يقل عن اجتماعين، ولقائدة المدرسة ورئيسة اللجنة دعوة اللجنة إلى اجتماعات طارئة وفق الحاجة، ، على أن لا تتسبب هذه الاجتماعات بإرباك / تعطيل اليوم الدراسي. </a:t>
          </a:r>
        </a:p>
      </dgm:t>
    </dgm:pt>
    <dgm:pt modelId="{F39D6FB9-5AB3-432F-9D92-F68584E45C45}" type="parTrans" cxnId="{FE1C9BEF-4B83-42ED-B2BF-4CAF158723E8}">
      <dgm:prSet/>
      <dgm:spPr/>
      <dgm:t>
        <a:bodyPr/>
        <a:lstStyle/>
        <a:p>
          <a:pPr rtl="1"/>
          <a:endParaRPr lang="ar-SA" sz="1600" b="1" u="none" baseline="0">
            <a:solidFill>
              <a:schemeClr val="tx1"/>
            </a:solidFill>
            <a:latin typeface="Sakkal Majalla" panose="02000000000000000000" pitchFamily="2" charset="-78"/>
            <a:cs typeface="Sakkal Majalla" panose="02000000000000000000" pitchFamily="2" charset="-78"/>
          </a:endParaRPr>
        </a:p>
      </dgm:t>
    </dgm:pt>
    <dgm:pt modelId="{99C49C8D-DBAD-457D-9AF7-320DA3E58737}" type="sibTrans" cxnId="{FE1C9BEF-4B83-42ED-B2BF-4CAF158723E8}">
      <dgm:prSet/>
      <dgm:spPr/>
      <dgm:t>
        <a:bodyPr/>
        <a:lstStyle/>
        <a:p>
          <a:pPr rtl="1"/>
          <a:endParaRPr lang="ar-SA" sz="1600" b="1" u="none" baseline="0">
            <a:solidFill>
              <a:schemeClr val="tx1"/>
            </a:solidFill>
            <a:latin typeface="Sakkal Majalla" panose="02000000000000000000" pitchFamily="2" charset="-78"/>
            <a:cs typeface="Sakkal Majalla" panose="02000000000000000000" pitchFamily="2" charset="-78"/>
          </a:endParaRPr>
        </a:p>
      </dgm:t>
    </dgm:pt>
    <dgm:pt modelId="{176A9455-5BB1-4D9D-B377-4222A60D628F}">
      <dgm:prSet custT="1"/>
      <dgm:spPr/>
      <dgm:t>
        <a:bodyPr/>
        <a:lstStyle/>
        <a:p>
          <a:pPr rtl="1"/>
          <a:r>
            <a:rPr lang="ar-SA" sz="1600" b="1" u="none" baseline="0">
              <a:latin typeface="Sakkal Majalla" panose="02000000000000000000" pitchFamily="2" charset="-78"/>
              <a:cs typeface="Sakkal Majalla" panose="02000000000000000000" pitchFamily="2" charset="-78"/>
            </a:rPr>
            <a:t>• توثق اجتماعات اللجنة بمحاضر رسمية وتدون في سجل خاص متضمن المناقشات والتوصيات والقرارات.</a:t>
          </a:r>
          <a:endParaRPr lang="en-US" sz="1600" b="1" u="none" baseline="0">
            <a:latin typeface="Sakkal Majalla" panose="02000000000000000000" pitchFamily="2" charset="-78"/>
            <a:cs typeface="Sakkal Majalla" panose="02000000000000000000" pitchFamily="2" charset="-78"/>
          </a:endParaRPr>
        </a:p>
      </dgm:t>
    </dgm:pt>
    <dgm:pt modelId="{42DE544F-8EBA-49EC-B92C-25AE9530336F}" type="parTrans" cxnId="{0BAB376A-1CA6-4A26-B127-DED1D2D9A5B6}">
      <dgm:prSet/>
      <dgm:spPr/>
      <dgm:t>
        <a:bodyPr/>
        <a:lstStyle/>
        <a:p>
          <a:pPr rtl="1"/>
          <a:endParaRPr lang="ar-SA" sz="1600" b="1" u="none" baseline="0">
            <a:latin typeface="Sakkal Majalla" panose="02000000000000000000" pitchFamily="2" charset="-78"/>
            <a:cs typeface="Sakkal Majalla" panose="02000000000000000000" pitchFamily="2" charset="-78"/>
          </a:endParaRPr>
        </a:p>
      </dgm:t>
    </dgm:pt>
    <dgm:pt modelId="{6045A7EA-8633-4B1E-9811-F47A778D0324}" type="sibTrans" cxnId="{0BAB376A-1CA6-4A26-B127-DED1D2D9A5B6}">
      <dgm:prSet/>
      <dgm:spPr/>
      <dgm:t>
        <a:bodyPr/>
        <a:lstStyle/>
        <a:p>
          <a:pPr rtl="1"/>
          <a:endParaRPr lang="ar-SA" sz="1600" b="1" u="none" baseline="0">
            <a:latin typeface="Sakkal Majalla" panose="02000000000000000000" pitchFamily="2" charset="-78"/>
            <a:cs typeface="Sakkal Majalla" panose="02000000000000000000" pitchFamily="2" charset="-78"/>
          </a:endParaRPr>
        </a:p>
      </dgm:t>
    </dgm:pt>
    <dgm:pt modelId="{3E05A926-1AEF-4E93-BAF6-A4DE90638B9D}">
      <dgm:prSet custT="1"/>
      <dgm:spPr/>
      <dgm:t>
        <a:bodyPr/>
        <a:lstStyle/>
        <a:p>
          <a:pPr rtl="1"/>
          <a:r>
            <a:rPr lang="ar-SA" sz="1600" b="1" u="none" baseline="0">
              <a:latin typeface="Sakkal Majalla" panose="02000000000000000000" pitchFamily="2" charset="-78"/>
              <a:cs typeface="Sakkal Majalla" panose="02000000000000000000" pitchFamily="2" charset="-78"/>
            </a:rPr>
            <a:t>اعتماد الجدول التالي بالنسبة لعدد مرات الاجتماع ومكانه ومواعيده </a:t>
          </a:r>
          <a:endParaRPr lang="en-US" sz="1600" b="1" u="none" baseline="0">
            <a:latin typeface="Sakkal Majalla" panose="02000000000000000000" pitchFamily="2" charset="-78"/>
            <a:cs typeface="Sakkal Majalla" panose="02000000000000000000" pitchFamily="2" charset="-78"/>
          </a:endParaRPr>
        </a:p>
      </dgm:t>
    </dgm:pt>
    <dgm:pt modelId="{4A853A5E-AF9B-4F57-8F0F-F2738CC387B0}" type="parTrans" cxnId="{1034B6D8-A31C-42D7-BF0C-43D1F4F5C2DA}">
      <dgm:prSet/>
      <dgm:spPr/>
      <dgm:t>
        <a:bodyPr/>
        <a:lstStyle/>
        <a:p>
          <a:pPr rtl="1"/>
          <a:endParaRPr lang="ar-SA" sz="1600" b="1" u="none" baseline="0">
            <a:latin typeface="Sakkal Majalla" panose="02000000000000000000" pitchFamily="2" charset="-78"/>
            <a:cs typeface="Sakkal Majalla" panose="02000000000000000000" pitchFamily="2" charset="-78"/>
          </a:endParaRPr>
        </a:p>
      </dgm:t>
    </dgm:pt>
    <dgm:pt modelId="{2E1E38B1-2332-4075-8E21-EA6718D88BDD}" type="sibTrans" cxnId="{1034B6D8-A31C-42D7-BF0C-43D1F4F5C2DA}">
      <dgm:prSet/>
      <dgm:spPr/>
      <dgm:t>
        <a:bodyPr/>
        <a:lstStyle/>
        <a:p>
          <a:pPr rtl="1"/>
          <a:endParaRPr lang="ar-SA" sz="1600" b="1" u="none" baseline="0">
            <a:latin typeface="Sakkal Majalla" panose="02000000000000000000" pitchFamily="2" charset="-78"/>
            <a:cs typeface="Sakkal Majalla" panose="02000000000000000000" pitchFamily="2" charset="-78"/>
          </a:endParaRPr>
        </a:p>
      </dgm:t>
    </dgm:pt>
    <dgm:pt modelId="{C2B36994-8091-4574-9915-6866B35F40A2}" type="pres">
      <dgm:prSet presAssocID="{E32D309D-FE21-47DB-9ECF-08AD27EEA6FC}" presName="Name0" presStyleCnt="0">
        <dgm:presLayoutVars>
          <dgm:chMax val="7"/>
          <dgm:chPref val="7"/>
          <dgm:dir val="rev"/>
        </dgm:presLayoutVars>
      </dgm:prSet>
      <dgm:spPr/>
      <dgm:t>
        <a:bodyPr/>
        <a:lstStyle/>
        <a:p>
          <a:pPr rtl="1"/>
          <a:endParaRPr lang="ar-SA"/>
        </a:p>
      </dgm:t>
    </dgm:pt>
    <dgm:pt modelId="{F6C8789A-BB96-4510-81A0-2BCAA979F82D}" type="pres">
      <dgm:prSet presAssocID="{E32D309D-FE21-47DB-9ECF-08AD27EEA6FC}" presName="Name1" presStyleCnt="0"/>
      <dgm:spPr/>
      <dgm:t>
        <a:bodyPr/>
        <a:lstStyle/>
        <a:p>
          <a:pPr rtl="1"/>
          <a:endParaRPr lang="ar-SA"/>
        </a:p>
      </dgm:t>
    </dgm:pt>
    <dgm:pt modelId="{1DFB376B-ACC2-4FF9-BB41-261EFAF76E1F}" type="pres">
      <dgm:prSet presAssocID="{E32D309D-FE21-47DB-9ECF-08AD27EEA6FC}" presName="cycle" presStyleCnt="0"/>
      <dgm:spPr/>
      <dgm:t>
        <a:bodyPr/>
        <a:lstStyle/>
        <a:p>
          <a:pPr rtl="1"/>
          <a:endParaRPr lang="ar-SA"/>
        </a:p>
      </dgm:t>
    </dgm:pt>
    <dgm:pt modelId="{6D3C88BC-8FA7-4603-991A-8E08DA7AB929}" type="pres">
      <dgm:prSet presAssocID="{E32D309D-FE21-47DB-9ECF-08AD27EEA6FC}" presName="srcNode" presStyleLbl="node1" presStyleIdx="0" presStyleCnt="3"/>
      <dgm:spPr/>
      <dgm:t>
        <a:bodyPr/>
        <a:lstStyle/>
        <a:p>
          <a:pPr rtl="1"/>
          <a:endParaRPr lang="ar-SA"/>
        </a:p>
      </dgm:t>
    </dgm:pt>
    <dgm:pt modelId="{C7874841-A50B-40A7-A171-383D4C4C0011}" type="pres">
      <dgm:prSet presAssocID="{E32D309D-FE21-47DB-9ECF-08AD27EEA6FC}" presName="conn" presStyleLbl="parChTrans1D2" presStyleIdx="0" presStyleCnt="1"/>
      <dgm:spPr/>
      <dgm:t>
        <a:bodyPr/>
        <a:lstStyle/>
        <a:p>
          <a:pPr rtl="1"/>
          <a:endParaRPr lang="ar-SA"/>
        </a:p>
      </dgm:t>
    </dgm:pt>
    <dgm:pt modelId="{E9AC7722-79D4-455B-9E06-95F8B33137FA}" type="pres">
      <dgm:prSet presAssocID="{E32D309D-FE21-47DB-9ECF-08AD27EEA6FC}" presName="extraNode" presStyleLbl="node1" presStyleIdx="0" presStyleCnt="3"/>
      <dgm:spPr/>
      <dgm:t>
        <a:bodyPr/>
        <a:lstStyle/>
        <a:p>
          <a:pPr rtl="1"/>
          <a:endParaRPr lang="ar-SA"/>
        </a:p>
      </dgm:t>
    </dgm:pt>
    <dgm:pt modelId="{10FA69E4-7F8F-4BDC-9A87-F0D45C3772D2}" type="pres">
      <dgm:prSet presAssocID="{E32D309D-FE21-47DB-9ECF-08AD27EEA6FC}" presName="dstNode" presStyleLbl="node1" presStyleIdx="0" presStyleCnt="3"/>
      <dgm:spPr/>
      <dgm:t>
        <a:bodyPr/>
        <a:lstStyle/>
        <a:p>
          <a:pPr rtl="1"/>
          <a:endParaRPr lang="ar-SA"/>
        </a:p>
      </dgm:t>
    </dgm:pt>
    <dgm:pt modelId="{47F73982-CA63-4723-9320-FB6F52CFF3D0}" type="pres">
      <dgm:prSet presAssocID="{1BA4DDDE-AEEA-471F-8323-3784B84C2C12}" presName="text_1" presStyleLbl="node1" presStyleIdx="0" presStyleCnt="3">
        <dgm:presLayoutVars>
          <dgm:bulletEnabled val="1"/>
        </dgm:presLayoutVars>
      </dgm:prSet>
      <dgm:spPr/>
      <dgm:t>
        <a:bodyPr/>
        <a:lstStyle/>
        <a:p>
          <a:pPr rtl="1"/>
          <a:endParaRPr lang="ar-SA"/>
        </a:p>
      </dgm:t>
    </dgm:pt>
    <dgm:pt modelId="{FC108539-9D5C-4C44-9B40-FDE0F0ED75DD}" type="pres">
      <dgm:prSet presAssocID="{1BA4DDDE-AEEA-471F-8323-3784B84C2C12}" presName="accent_1" presStyleCnt="0"/>
      <dgm:spPr/>
      <dgm:t>
        <a:bodyPr/>
        <a:lstStyle/>
        <a:p>
          <a:pPr rtl="1"/>
          <a:endParaRPr lang="ar-SA"/>
        </a:p>
      </dgm:t>
    </dgm:pt>
    <dgm:pt modelId="{E14CA78E-F7B0-446F-8626-1D018FAC97DC}" type="pres">
      <dgm:prSet presAssocID="{1BA4DDDE-AEEA-471F-8323-3784B84C2C12}" presName="accentRepeatNode" presStyleLbl="solidFgAcc1" presStyleIdx="0" presStyleCnt="3"/>
      <dgm:spPr/>
      <dgm:t>
        <a:bodyPr/>
        <a:lstStyle/>
        <a:p>
          <a:pPr rtl="1"/>
          <a:endParaRPr lang="ar-SA"/>
        </a:p>
      </dgm:t>
    </dgm:pt>
    <dgm:pt modelId="{BB8D37DB-3856-439C-8035-347ADDF53822}" type="pres">
      <dgm:prSet presAssocID="{176A9455-5BB1-4D9D-B377-4222A60D628F}" presName="text_2" presStyleLbl="node1" presStyleIdx="1" presStyleCnt="3">
        <dgm:presLayoutVars>
          <dgm:bulletEnabled val="1"/>
        </dgm:presLayoutVars>
      </dgm:prSet>
      <dgm:spPr/>
      <dgm:t>
        <a:bodyPr/>
        <a:lstStyle/>
        <a:p>
          <a:pPr rtl="1"/>
          <a:endParaRPr lang="ar-SA"/>
        </a:p>
      </dgm:t>
    </dgm:pt>
    <dgm:pt modelId="{FE93D617-BAC5-49F5-9A4C-9A6497B83442}" type="pres">
      <dgm:prSet presAssocID="{176A9455-5BB1-4D9D-B377-4222A60D628F}" presName="accent_2" presStyleCnt="0"/>
      <dgm:spPr/>
      <dgm:t>
        <a:bodyPr/>
        <a:lstStyle/>
        <a:p>
          <a:pPr rtl="1"/>
          <a:endParaRPr lang="ar-SA"/>
        </a:p>
      </dgm:t>
    </dgm:pt>
    <dgm:pt modelId="{332EA68C-069C-4140-B75B-00C1B63D7DAF}" type="pres">
      <dgm:prSet presAssocID="{176A9455-5BB1-4D9D-B377-4222A60D628F}" presName="accentRepeatNode" presStyleLbl="solidFgAcc1" presStyleIdx="1" presStyleCnt="3"/>
      <dgm:spPr/>
      <dgm:t>
        <a:bodyPr/>
        <a:lstStyle/>
        <a:p>
          <a:pPr rtl="1"/>
          <a:endParaRPr lang="ar-SA"/>
        </a:p>
      </dgm:t>
    </dgm:pt>
    <dgm:pt modelId="{0E744EF5-9E07-41ED-B1CB-02568A9C8C66}" type="pres">
      <dgm:prSet presAssocID="{3E05A926-1AEF-4E93-BAF6-A4DE90638B9D}" presName="text_3" presStyleLbl="node1" presStyleIdx="2" presStyleCnt="3">
        <dgm:presLayoutVars>
          <dgm:bulletEnabled val="1"/>
        </dgm:presLayoutVars>
      </dgm:prSet>
      <dgm:spPr/>
      <dgm:t>
        <a:bodyPr/>
        <a:lstStyle/>
        <a:p>
          <a:pPr rtl="1"/>
          <a:endParaRPr lang="ar-SA"/>
        </a:p>
      </dgm:t>
    </dgm:pt>
    <dgm:pt modelId="{DBCBD04F-3CE5-484C-A78D-12FEC7CB2A7B}" type="pres">
      <dgm:prSet presAssocID="{3E05A926-1AEF-4E93-BAF6-A4DE90638B9D}" presName="accent_3" presStyleCnt="0"/>
      <dgm:spPr/>
      <dgm:t>
        <a:bodyPr/>
        <a:lstStyle/>
        <a:p>
          <a:pPr rtl="1"/>
          <a:endParaRPr lang="ar-SA"/>
        </a:p>
      </dgm:t>
    </dgm:pt>
    <dgm:pt modelId="{CFA42634-DA75-41D4-BA4A-098DBA3F43D8}" type="pres">
      <dgm:prSet presAssocID="{3E05A926-1AEF-4E93-BAF6-A4DE90638B9D}" presName="accentRepeatNode" presStyleLbl="solidFgAcc1" presStyleIdx="2" presStyleCnt="3"/>
      <dgm:spPr/>
      <dgm:t>
        <a:bodyPr/>
        <a:lstStyle/>
        <a:p>
          <a:pPr rtl="1"/>
          <a:endParaRPr lang="ar-SA"/>
        </a:p>
      </dgm:t>
    </dgm:pt>
  </dgm:ptLst>
  <dgm:cxnLst>
    <dgm:cxn modelId="{E3FA96AA-A45A-437A-82D1-3E7A3342C8EF}" type="presOf" srcId="{3E05A926-1AEF-4E93-BAF6-A4DE90638B9D}" destId="{0E744EF5-9E07-41ED-B1CB-02568A9C8C66}" srcOrd="0" destOrd="0" presId="urn:microsoft.com/office/officeart/2008/layout/VerticalCurvedList"/>
    <dgm:cxn modelId="{FAD14BA6-6E4B-41C4-946D-983DD50A3226}" type="presOf" srcId="{E32D309D-FE21-47DB-9ECF-08AD27EEA6FC}" destId="{C2B36994-8091-4574-9915-6866B35F40A2}" srcOrd="0" destOrd="0" presId="urn:microsoft.com/office/officeart/2008/layout/VerticalCurvedList"/>
    <dgm:cxn modelId="{1034B6D8-A31C-42D7-BF0C-43D1F4F5C2DA}" srcId="{E32D309D-FE21-47DB-9ECF-08AD27EEA6FC}" destId="{3E05A926-1AEF-4E93-BAF6-A4DE90638B9D}" srcOrd="2" destOrd="0" parTransId="{4A853A5E-AF9B-4F57-8F0F-F2738CC387B0}" sibTransId="{2E1E38B1-2332-4075-8E21-EA6718D88BDD}"/>
    <dgm:cxn modelId="{5DF0F0F3-BE9D-4B90-B950-73E68A3F2D56}" type="presOf" srcId="{1BA4DDDE-AEEA-471F-8323-3784B84C2C12}" destId="{47F73982-CA63-4723-9320-FB6F52CFF3D0}" srcOrd="0" destOrd="0" presId="urn:microsoft.com/office/officeart/2008/layout/VerticalCurvedList"/>
    <dgm:cxn modelId="{C7AF16BE-C501-45D9-8DDF-B0B680D7800D}" type="presOf" srcId="{99C49C8D-DBAD-457D-9AF7-320DA3E58737}" destId="{C7874841-A50B-40A7-A171-383D4C4C0011}" srcOrd="0" destOrd="0" presId="urn:microsoft.com/office/officeart/2008/layout/VerticalCurvedList"/>
    <dgm:cxn modelId="{FE1C9BEF-4B83-42ED-B2BF-4CAF158723E8}" srcId="{E32D309D-FE21-47DB-9ECF-08AD27EEA6FC}" destId="{1BA4DDDE-AEEA-471F-8323-3784B84C2C12}" srcOrd="0" destOrd="0" parTransId="{F39D6FB9-5AB3-432F-9D92-F68584E45C45}" sibTransId="{99C49C8D-DBAD-457D-9AF7-320DA3E58737}"/>
    <dgm:cxn modelId="{0BAB376A-1CA6-4A26-B127-DED1D2D9A5B6}" srcId="{E32D309D-FE21-47DB-9ECF-08AD27EEA6FC}" destId="{176A9455-5BB1-4D9D-B377-4222A60D628F}" srcOrd="1" destOrd="0" parTransId="{42DE544F-8EBA-49EC-B92C-25AE9530336F}" sibTransId="{6045A7EA-8633-4B1E-9811-F47A778D0324}"/>
    <dgm:cxn modelId="{A511661D-E72C-450B-9897-0A616B9CD0DF}" type="presOf" srcId="{176A9455-5BB1-4D9D-B377-4222A60D628F}" destId="{BB8D37DB-3856-439C-8035-347ADDF53822}" srcOrd="0" destOrd="0" presId="urn:microsoft.com/office/officeart/2008/layout/VerticalCurvedList"/>
    <dgm:cxn modelId="{4D281A36-5B66-4190-9685-23EBD47921D4}" type="presParOf" srcId="{C2B36994-8091-4574-9915-6866B35F40A2}" destId="{F6C8789A-BB96-4510-81A0-2BCAA979F82D}" srcOrd="0" destOrd="0" presId="urn:microsoft.com/office/officeart/2008/layout/VerticalCurvedList"/>
    <dgm:cxn modelId="{F91910DA-ED7A-4504-9970-7DC90CD3712B}" type="presParOf" srcId="{F6C8789A-BB96-4510-81A0-2BCAA979F82D}" destId="{1DFB376B-ACC2-4FF9-BB41-261EFAF76E1F}" srcOrd="0" destOrd="0" presId="urn:microsoft.com/office/officeart/2008/layout/VerticalCurvedList"/>
    <dgm:cxn modelId="{BB199E33-71E1-409B-9630-3A1B3E30A830}" type="presParOf" srcId="{1DFB376B-ACC2-4FF9-BB41-261EFAF76E1F}" destId="{6D3C88BC-8FA7-4603-991A-8E08DA7AB929}" srcOrd="0" destOrd="0" presId="urn:microsoft.com/office/officeart/2008/layout/VerticalCurvedList"/>
    <dgm:cxn modelId="{CD17B46F-130E-4583-92C0-89C3B39C851E}" type="presParOf" srcId="{1DFB376B-ACC2-4FF9-BB41-261EFAF76E1F}" destId="{C7874841-A50B-40A7-A171-383D4C4C0011}" srcOrd="1" destOrd="0" presId="urn:microsoft.com/office/officeart/2008/layout/VerticalCurvedList"/>
    <dgm:cxn modelId="{52427DB6-4E1C-4250-82FD-74C375484D36}" type="presParOf" srcId="{1DFB376B-ACC2-4FF9-BB41-261EFAF76E1F}" destId="{E9AC7722-79D4-455B-9E06-95F8B33137FA}" srcOrd="2" destOrd="0" presId="urn:microsoft.com/office/officeart/2008/layout/VerticalCurvedList"/>
    <dgm:cxn modelId="{F3F1BFD1-F6E9-4EB7-BFED-D3AF76263AC5}" type="presParOf" srcId="{1DFB376B-ACC2-4FF9-BB41-261EFAF76E1F}" destId="{10FA69E4-7F8F-4BDC-9A87-F0D45C3772D2}" srcOrd="3" destOrd="0" presId="urn:microsoft.com/office/officeart/2008/layout/VerticalCurvedList"/>
    <dgm:cxn modelId="{2ECEF1B8-CF0D-41EB-90F3-08CB509A2A40}" type="presParOf" srcId="{F6C8789A-BB96-4510-81A0-2BCAA979F82D}" destId="{47F73982-CA63-4723-9320-FB6F52CFF3D0}" srcOrd="1" destOrd="0" presId="urn:microsoft.com/office/officeart/2008/layout/VerticalCurvedList"/>
    <dgm:cxn modelId="{9313D59D-648A-4D5E-A6A5-47ACA5689DAF}" type="presParOf" srcId="{F6C8789A-BB96-4510-81A0-2BCAA979F82D}" destId="{FC108539-9D5C-4C44-9B40-FDE0F0ED75DD}" srcOrd="2" destOrd="0" presId="urn:microsoft.com/office/officeart/2008/layout/VerticalCurvedList"/>
    <dgm:cxn modelId="{3A26AA80-1130-4122-B3BC-A362433356AA}" type="presParOf" srcId="{FC108539-9D5C-4C44-9B40-FDE0F0ED75DD}" destId="{E14CA78E-F7B0-446F-8626-1D018FAC97DC}" srcOrd="0" destOrd="0" presId="urn:microsoft.com/office/officeart/2008/layout/VerticalCurvedList"/>
    <dgm:cxn modelId="{7EDC4A7C-C975-4110-9FB6-16DAB9106CC2}" type="presParOf" srcId="{F6C8789A-BB96-4510-81A0-2BCAA979F82D}" destId="{BB8D37DB-3856-439C-8035-347ADDF53822}" srcOrd="3" destOrd="0" presId="urn:microsoft.com/office/officeart/2008/layout/VerticalCurvedList"/>
    <dgm:cxn modelId="{8B2E4CCE-57CA-468C-AC2A-9BB56AEA7DA5}" type="presParOf" srcId="{F6C8789A-BB96-4510-81A0-2BCAA979F82D}" destId="{FE93D617-BAC5-49F5-9A4C-9A6497B83442}" srcOrd="4" destOrd="0" presId="urn:microsoft.com/office/officeart/2008/layout/VerticalCurvedList"/>
    <dgm:cxn modelId="{868E2AC8-0638-4979-9EC8-287D4605E19D}" type="presParOf" srcId="{FE93D617-BAC5-49F5-9A4C-9A6497B83442}" destId="{332EA68C-069C-4140-B75B-00C1B63D7DAF}" srcOrd="0" destOrd="0" presId="urn:microsoft.com/office/officeart/2008/layout/VerticalCurvedList"/>
    <dgm:cxn modelId="{F06312DD-DB9D-401C-8E16-61B260C557C3}" type="presParOf" srcId="{F6C8789A-BB96-4510-81A0-2BCAA979F82D}" destId="{0E744EF5-9E07-41ED-B1CB-02568A9C8C66}" srcOrd="5" destOrd="0" presId="urn:microsoft.com/office/officeart/2008/layout/VerticalCurvedList"/>
    <dgm:cxn modelId="{4BC0FBA2-EF5B-4D7D-88BD-9E648A3A4494}" type="presParOf" srcId="{F6C8789A-BB96-4510-81A0-2BCAA979F82D}" destId="{DBCBD04F-3CE5-484C-A78D-12FEC7CB2A7B}" srcOrd="6" destOrd="0" presId="urn:microsoft.com/office/officeart/2008/layout/VerticalCurvedList"/>
    <dgm:cxn modelId="{4B1BF35C-51E0-4B5A-8FAC-203E3B1415AB}" type="presParOf" srcId="{DBCBD04F-3CE5-484C-A78D-12FEC7CB2A7B}" destId="{CFA42634-DA75-41D4-BA4A-098DBA3F43D8}" srcOrd="0" destOrd="0" presId="urn:microsoft.com/office/officeart/2008/layout/VerticalCurvedList"/>
  </dgm:cxnLst>
  <dgm:bg/>
  <dgm:whole/>
  <dgm:extLst>
    <a:ext uri="http://schemas.microsoft.com/office/drawing/2008/diagram">
      <dsp:dataModelExt xmlns:dsp="http://schemas.microsoft.com/office/drawing/2008/diagram" relId="rId472" minVer="http://schemas.openxmlformats.org/drawingml/2006/diagram"/>
    </a:ext>
  </dgm:extLst>
</dgm:dataModel>
</file>

<file path=word/diagrams/data88.xml><?xml version="1.0" encoding="utf-8"?>
<dgm:dataModel xmlns:dgm="http://schemas.openxmlformats.org/drawingml/2006/diagram" xmlns:a="http://schemas.openxmlformats.org/drawingml/2006/main">
  <dgm:ptLst>
    <dgm:pt modelId="{D1F7FD8C-E0CB-4005-939C-29CDA55555BD}" type="doc">
      <dgm:prSet loTypeId="urn:microsoft.com/office/officeart/2005/8/layout/hList1" loCatId="list" qsTypeId="urn:microsoft.com/office/officeart/2005/8/quickstyle/simple3" qsCatId="simple" csTypeId="urn:microsoft.com/office/officeart/2005/8/colors/accent3_5" csCatId="accent3" phldr="1"/>
      <dgm:spPr/>
      <dgm:t>
        <a:bodyPr/>
        <a:lstStyle/>
        <a:p>
          <a:pPr rtl="1"/>
          <a:endParaRPr lang="ar-SA"/>
        </a:p>
      </dgm:t>
    </dgm:pt>
    <dgm:pt modelId="{D5DE41A7-C626-40BF-B0DA-A40A3F89A54B}">
      <dgm:prSet phldrT="[نص]" custT="1"/>
      <dgm:spPr/>
      <dgm:t>
        <a:bodyPr/>
        <a:lstStyle/>
        <a:p>
          <a:pPr algn="ctr" rtl="1">
            <a:lnSpc>
              <a:spcPct val="80000"/>
            </a:lnSpc>
            <a:spcBef>
              <a:spcPts val="0"/>
            </a:spcBef>
            <a:spcAft>
              <a:spcPts val="0"/>
            </a:spcAft>
          </a:pPr>
          <a:r>
            <a:rPr lang="ar-SA" sz="1400" b="1">
              <a:latin typeface="Sakkal Majalla" panose="02000000000000000000" pitchFamily="2" charset="-78"/>
              <a:cs typeface="Sakkal Majalla" panose="02000000000000000000" pitchFamily="2" charset="-78"/>
            </a:rPr>
            <a:t>مقر الاجتماع</a:t>
          </a:r>
        </a:p>
      </dgm:t>
    </dgm:pt>
    <dgm:pt modelId="{2A136AEE-0C1E-4A41-95C1-21E6D4BAC8A8}" type="parTrans" cxnId="{57C06A06-1C7D-47B5-89B8-57D2C78F7208}">
      <dgm:prSet/>
      <dgm:spPr/>
      <dgm:t>
        <a:bodyPr/>
        <a:lstStyle/>
        <a:p>
          <a:pPr algn="ctr" rtl="1">
            <a:lnSpc>
              <a:spcPct val="80000"/>
            </a:lnSpc>
            <a:spcBef>
              <a:spcPts val="0"/>
            </a:spcBef>
            <a:spcAft>
              <a:spcPts val="0"/>
            </a:spcAft>
          </a:pPr>
          <a:endParaRPr lang="ar-SA" sz="1400" b="1">
            <a:latin typeface="Sakkal Majalla" panose="02000000000000000000" pitchFamily="2" charset="-78"/>
            <a:cs typeface="Sakkal Majalla" panose="02000000000000000000" pitchFamily="2" charset="-78"/>
          </a:endParaRPr>
        </a:p>
      </dgm:t>
    </dgm:pt>
    <dgm:pt modelId="{7C0D9391-B017-47B3-A0EB-40598FD2EC6A}" type="sibTrans" cxnId="{57C06A06-1C7D-47B5-89B8-57D2C78F7208}">
      <dgm:prSet/>
      <dgm:spPr/>
      <dgm:t>
        <a:bodyPr/>
        <a:lstStyle/>
        <a:p>
          <a:pPr algn="ctr" rtl="1">
            <a:lnSpc>
              <a:spcPct val="80000"/>
            </a:lnSpc>
            <a:spcBef>
              <a:spcPts val="0"/>
            </a:spcBef>
            <a:spcAft>
              <a:spcPts val="0"/>
            </a:spcAft>
          </a:pPr>
          <a:endParaRPr lang="ar-SA" sz="1400" b="1">
            <a:latin typeface="Sakkal Majalla" panose="02000000000000000000" pitchFamily="2" charset="-78"/>
            <a:cs typeface="Sakkal Majalla" panose="02000000000000000000" pitchFamily="2" charset="-78"/>
          </a:endParaRPr>
        </a:p>
      </dgm:t>
    </dgm:pt>
    <dgm:pt modelId="{FB0634F6-B0EA-4E31-8CB8-2FF445B01B06}">
      <dgm:prSet phldrT="[نص]" custT="1"/>
      <dgm:spPr/>
      <dgm:t>
        <a:bodyPr/>
        <a:lstStyle/>
        <a:p>
          <a:pPr algn="r" rtl="1">
            <a:lnSpc>
              <a:spcPct val="80000"/>
            </a:lnSpc>
            <a:spcBef>
              <a:spcPts val="0"/>
            </a:spcBef>
            <a:spcAft>
              <a:spcPts val="0"/>
            </a:spcAft>
          </a:pPr>
          <a:endParaRPr lang="ar-SA" sz="1400" b="1">
            <a:latin typeface="Sakkal Majalla" panose="02000000000000000000" pitchFamily="2" charset="-78"/>
            <a:cs typeface="Sakkal Majalla" panose="02000000000000000000" pitchFamily="2" charset="-78"/>
          </a:endParaRPr>
        </a:p>
      </dgm:t>
    </dgm:pt>
    <dgm:pt modelId="{838BF61B-6095-4EE8-B55C-9FF134C2B0B8}" type="parTrans" cxnId="{8E039D9D-D5C9-4D66-9BCE-57AC5C9542B2}">
      <dgm:prSet/>
      <dgm:spPr/>
      <dgm:t>
        <a:bodyPr/>
        <a:lstStyle/>
        <a:p>
          <a:pPr algn="ctr" rtl="1">
            <a:lnSpc>
              <a:spcPct val="80000"/>
            </a:lnSpc>
            <a:spcBef>
              <a:spcPts val="0"/>
            </a:spcBef>
            <a:spcAft>
              <a:spcPts val="0"/>
            </a:spcAft>
          </a:pPr>
          <a:endParaRPr lang="ar-SA" sz="1400" b="1">
            <a:latin typeface="Sakkal Majalla" panose="02000000000000000000" pitchFamily="2" charset="-78"/>
            <a:cs typeface="Sakkal Majalla" panose="02000000000000000000" pitchFamily="2" charset="-78"/>
          </a:endParaRPr>
        </a:p>
      </dgm:t>
    </dgm:pt>
    <dgm:pt modelId="{494D4529-76A9-4770-883B-9BF2EB90FD44}" type="sibTrans" cxnId="{8E039D9D-D5C9-4D66-9BCE-57AC5C9542B2}">
      <dgm:prSet/>
      <dgm:spPr/>
      <dgm:t>
        <a:bodyPr/>
        <a:lstStyle/>
        <a:p>
          <a:pPr algn="ctr" rtl="1">
            <a:lnSpc>
              <a:spcPct val="80000"/>
            </a:lnSpc>
            <a:spcBef>
              <a:spcPts val="0"/>
            </a:spcBef>
            <a:spcAft>
              <a:spcPts val="0"/>
            </a:spcAft>
          </a:pPr>
          <a:endParaRPr lang="ar-SA" sz="1400" b="1">
            <a:latin typeface="Sakkal Majalla" panose="02000000000000000000" pitchFamily="2" charset="-78"/>
            <a:cs typeface="Sakkal Majalla" panose="02000000000000000000" pitchFamily="2" charset="-78"/>
          </a:endParaRPr>
        </a:p>
      </dgm:t>
    </dgm:pt>
    <dgm:pt modelId="{F5FABC22-0ED4-4152-A3E5-27A702918516}">
      <dgm:prSet phldrT="[نص]" custT="1"/>
      <dgm:spPr/>
      <dgm:t>
        <a:bodyPr/>
        <a:lstStyle/>
        <a:p>
          <a:pPr algn="ctr" rtl="1">
            <a:lnSpc>
              <a:spcPct val="80000"/>
            </a:lnSpc>
            <a:spcBef>
              <a:spcPts val="0"/>
            </a:spcBef>
            <a:spcAft>
              <a:spcPts val="0"/>
            </a:spcAft>
          </a:pPr>
          <a:r>
            <a:rPr lang="ar-SA" sz="1400" b="1">
              <a:latin typeface="Sakkal Majalla" panose="02000000000000000000" pitchFamily="2" charset="-78"/>
              <a:cs typeface="Sakkal Majalla" panose="02000000000000000000" pitchFamily="2" charset="-78"/>
            </a:rPr>
            <a:t>موعد الاجتماع</a:t>
          </a:r>
        </a:p>
      </dgm:t>
    </dgm:pt>
    <dgm:pt modelId="{B28ADC4F-48E6-464C-B9FE-8E745904F2B7}" type="parTrans" cxnId="{39D635B2-41A9-49FF-9C1C-EDEFCA189177}">
      <dgm:prSet/>
      <dgm:spPr/>
      <dgm:t>
        <a:bodyPr/>
        <a:lstStyle/>
        <a:p>
          <a:pPr algn="ctr" rtl="1">
            <a:lnSpc>
              <a:spcPct val="80000"/>
            </a:lnSpc>
            <a:spcBef>
              <a:spcPts val="0"/>
            </a:spcBef>
            <a:spcAft>
              <a:spcPts val="0"/>
            </a:spcAft>
          </a:pPr>
          <a:endParaRPr lang="ar-SA" sz="1400" b="1">
            <a:latin typeface="Sakkal Majalla" panose="02000000000000000000" pitchFamily="2" charset="-78"/>
            <a:cs typeface="Sakkal Majalla" panose="02000000000000000000" pitchFamily="2" charset="-78"/>
          </a:endParaRPr>
        </a:p>
      </dgm:t>
    </dgm:pt>
    <dgm:pt modelId="{2C10070F-CD4E-4723-9227-579DCA0853E5}" type="sibTrans" cxnId="{39D635B2-41A9-49FF-9C1C-EDEFCA189177}">
      <dgm:prSet/>
      <dgm:spPr/>
      <dgm:t>
        <a:bodyPr/>
        <a:lstStyle/>
        <a:p>
          <a:pPr algn="ctr" rtl="1">
            <a:lnSpc>
              <a:spcPct val="80000"/>
            </a:lnSpc>
            <a:spcBef>
              <a:spcPts val="0"/>
            </a:spcBef>
            <a:spcAft>
              <a:spcPts val="0"/>
            </a:spcAft>
          </a:pPr>
          <a:endParaRPr lang="ar-SA" sz="1400" b="1">
            <a:latin typeface="Sakkal Majalla" panose="02000000000000000000" pitchFamily="2" charset="-78"/>
            <a:cs typeface="Sakkal Majalla" panose="02000000000000000000" pitchFamily="2" charset="-78"/>
          </a:endParaRPr>
        </a:p>
      </dgm:t>
    </dgm:pt>
    <dgm:pt modelId="{4A32E0D1-3BCC-4D4E-8348-0268126A7323}">
      <dgm:prSet phldrT="[نص]" custT="1"/>
      <dgm:spPr/>
      <dgm:t>
        <a:bodyPr/>
        <a:lstStyle/>
        <a:p>
          <a:pPr algn="ctr" rtl="1">
            <a:lnSpc>
              <a:spcPct val="80000"/>
            </a:lnSpc>
            <a:spcBef>
              <a:spcPts val="0"/>
            </a:spcBef>
            <a:spcAft>
              <a:spcPts val="0"/>
            </a:spcAft>
          </a:pPr>
          <a:r>
            <a:rPr lang="ar-SA" sz="1400" b="1">
              <a:latin typeface="Sakkal Majalla" panose="02000000000000000000" pitchFamily="2" charset="-78"/>
              <a:cs typeface="Sakkal Majalla" panose="02000000000000000000" pitchFamily="2" charset="-78"/>
            </a:rPr>
            <a:t>الفئة المستهدفة</a:t>
          </a:r>
        </a:p>
      </dgm:t>
    </dgm:pt>
    <dgm:pt modelId="{67F360EA-8CC6-4BBE-8EB2-D4E7F8EFEF45}" type="parTrans" cxnId="{9BBD1A89-E882-4CD5-A08F-6ED7F9B14D3E}">
      <dgm:prSet/>
      <dgm:spPr/>
      <dgm:t>
        <a:bodyPr/>
        <a:lstStyle/>
        <a:p>
          <a:pPr algn="ctr" rtl="1">
            <a:lnSpc>
              <a:spcPct val="80000"/>
            </a:lnSpc>
            <a:spcBef>
              <a:spcPts val="0"/>
            </a:spcBef>
            <a:spcAft>
              <a:spcPts val="0"/>
            </a:spcAft>
          </a:pPr>
          <a:endParaRPr lang="ar-SA" sz="1400" b="1">
            <a:latin typeface="Sakkal Majalla" panose="02000000000000000000" pitchFamily="2" charset="-78"/>
            <a:cs typeface="Sakkal Majalla" panose="02000000000000000000" pitchFamily="2" charset="-78"/>
          </a:endParaRPr>
        </a:p>
      </dgm:t>
    </dgm:pt>
    <dgm:pt modelId="{A6D2F8F3-B740-4218-86F8-507E5889C44F}" type="sibTrans" cxnId="{9BBD1A89-E882-4CD5-A08F-6ED7F9B14D3E}">
      <dgm:prSet/>
      <dgm:spPr/>
      <dgm:t>
        <a:bodyPr/>
        <a:lstStyle/>
        <a:p>
          <a:pPr algn="ctr" rtl="1">
            <a:lnSpc>
              <a:spcPct val="80000"/>
            </a:lnSpc>
            <a:spcBef>
              <a:spcPts val="0"/>
            </a:spcBef>
            <a:spcAft>
              <a:spcPts val="0"/>
            </a:spcAft>
          </a:pPr>
          <a:endParaRPr lang="ar-SA" sz="1400" b="1">
            <a:latin typeface="Sakkal Majalla" panose="02000000000000000000" pitchFamily="2" charset="-78"/>
            <a:cs typeface="Sakkal Majalla" panose="02000000000000000000" pitchFamily="2" charset="-78"/>
          </a:endParaRPr>
        </a:p>
      </dgm:t>
    </dgm:pt>
    <dgm:pt modelId="{E4C613EE-6C2A-4042-8837-763036C9F894}">
      <dgm:prSet phldrT="[نص]" custT="1"/>
      <dgm:spPr/>
      <dgm:t>
        <a:bodyPr/>
        <a:lstStyle/>
        <a:p>
          <a:pPr algn="r" rtl="1">
            <a:lnSpc>
              <a:spcPct val="80000"/>
            </a:lnSpc>
            <a:spcBef>
              <a:spcPts val="0"/>
            </a:spcBef>
            <a:spcAft>
              <a:spcPts val="0"/>
            </a:spcAft>
          </a:pPr>
          <a:endParaRPr lang="ar-SA" sz="1400" b="1">
            <a:latin typeface="Sakkal Majalla" panose="02000000000000000000" pitchFamily="2" charset="-78"/>
            <a:cs typeface="Sakkal Majalla" panose="02000000000000000000" pitchFamily="2" charset="-78"/>
          </a:endParaRPr>
        </a:p>
      </dgm:t>
    </dgm:pt>
    <dgm:pt modelId="{BB3F0AA9-735E-4E97-895E-7ECB4A47AA65}" type="parTrans" cxnId="{39C69AAD-A814-4D9A-9EA2-736B5F34602D}">
      <dgm:prSet/>
      <dgm:spPr/>
      <dgm:t>
        <a:bodyPr/>
        <a:lstStyle/>
        <a:p>
          <a:pPr algn="ctr" rtl="1">
            <a:lnSpc>
              <a:spcPct val="80000"/>
            </a:lnSpc>
            <a:spcBef>
              <a:spcPts val="0"/>
            </a:spcBef>
            <a:spcAft>
              <a:spcPts val="0"/>
            </a:spcAft>
          </a:pPr>
          <a:endParaRPr lang="ar-SA" sz="1400" b="1">
            <a:latin typeface="Sakkal Majalla" panose="02000000000000000000" pitchFamily="2" charset="-78"/>
            <a:cs typeface="Sakkal Majalla" panose="02000000000000000000" pitchFamily="2" charset="-78"/>
          </a:endParaRPr>
        </a:p>
      </dgm:t>
    </dgm:pt>
    <dgm:pt modelId="{C2DBDD06-9B11-4A25-BA6D-7BBEDF318824}" type="sibTrans" cxnId="{39C69AAD-A814-4D9A-9EA2-736B5F34602D}">
      <dgm:prSet/>
      <dgm:spPr/>
      <dgm:t>
        <a:bodyPr/>
        <a:lstStyle/>
        <a:p>
          <a:pPr algn="ctr" rtl="1">
            <a:lnSpc>
              <a:spcPct val="80000"/>
            </a:lnSpc>
            <a:spcBef>
              <a:spcPts val="0"/>
            </a:spcBef>
            <a:spcAft>
              <a:spcPts val="0"/>
            </a:spcAft>
          </a:pPr>
          <a:endParaRPr lang="ar-SA" sz="1400" b="1">
            <a:latin typeface="Sakkal Majalla" panose="02000000000000000000" pitchFamily="2" charset="-78"/>
            <a:cs typeface="Sakkal Majalla" panose="02000000000000000000" pitchFamily="2" charset="-78"/>
          </a:endParaRPr>
        </a:p>
      </dgm:t>
    </dgm:pt>
    <dgm:pt modelId="{2D291740-AA16-4935-82B6-34BFFE971A11}">
      <dgm:prSet phldrT="[نص]" custT="1"/>
      <dgm:spPr/>
      <dgm:t>
        <a:bodyPr/>
        <a:lstStyle/>
        <a:p>
          <a:pPr algn="r" rtl="1">
            <a:lnSpc>
              <a:spcPct val="80000"/>
            </a:lnSpc>
            <a:spcBef>
              <a:spcPts val="0"/>
            </a:spcBef>
            <a:spcAft>
              <a:spcPts val="0"/>
            </a:spcAft>
          </a:pPr>
          <a:endParaRPr lang="ar-SA" sz="1400" b="1">
            <a:latin typeface="Sakkal Majalla" panose="02000000000000000000" pitchFamily="2" charset="-78"/>
            <a:cs typeface="Sakkal Majalla" panose="02000000000000000000" pitchFamily="2" charset="-78"/>
          </a:endParaRPr>
        </a:p>
      </dgm:t>
    </dgm:pt>
    <dgm:pt modelId="{08BA042C-F603-4B2E-9C38-CC2F45DA811A}" type="parTrans" cxnId="{32C290A4-122B-4D68-8764-243C4E143031}">
      <dgm:prSet/>
      <dgm:spPr/>
      <dgm:t>
        <a:bodyPr/>
        <a:lstStyle/>
        <a:p>
          <a:pPr algn="ctr" rtl="1">
            <a:lnSpc>
              <a:spcPct val="80000"/>
            </a:lnSpc>
            <a:spcBef>
              <a:spcPts val="0"/>
            </a:spcBef>
            <a:spcAft>
              <a:spcPts val="0"/>
            </a:spcAft>
          </a:pPr>
          <a:endParaRPr lang="ar-SA" sz="1400" b="1">
            <a:latin typeface="Sakkal Majalla" panose="02000000000000000000" pitchFamily="2" charset="-78"/>
            <a:cs typeface="Sakkal Majalla" panose="02000000000000000000" pitchFamily="2" charset="-78"/>
          </a:endParaRPr>
        </a:p>
      </dgm:t>
    </dgm:pt>
    <dgm:pt modelId="{57D2DD96-E329-4157-930C-F298F39C996E}" type="sibTrans" cxnId="{32C290A4-122B-4D68-8764-243C4E143031}">
      <dgm:prSet/>
      <dgm:spPr/>
      <dgm:t>
        <a:bodyPr/>
        <a:lstStyle/>
        <a:p>
          <a:pPr algn="ctr" rtl="1">
            <a:lnSpc>
              <a:spcPct val="80000"/>
            </a:lnSpc>
            <a:spcBef>
              <a:spcPts val="0"/>
            </a:spcBef>
            <a:spcAft>
              <a:spcPts val="0"/>
            </a:spcAft>
          </a:pPr>
          <a:endParaRPr lang="ar-SA" sz="1400" b="1">
            <a:latin typeface="Sakkal Majalla" panose="02000000000000000000" pitchFamily="2" charset="-78"/>
            <a:cs typeface="Sakkal Majalla" panose="02000000000000000000" pitchFamily="2" charset="-78"/>
          </a:endParaRPr>
        </a:p>
      </dgm:t>
    </dgm:pt>
    <dgm:pt modelId="{D80200FF-E85B-4A15-A1E0-E5EDDF8E04D5}">
      <dgm:prSet phldrT="[نص]" custT="1"/>
      <dgm:spPr/>
      <dgm:t>
        <a:bodyPr/>
        <a:lstStyle/>
        <a:p>
          <a:pPr algn="ctr" rtl="1">
            <a:lnSpc>
              <a:spcPct val="80000"/>
            </a:lnSpc>
            <a:spcBef>
              <a:spcPts val="0"/>
            </a:spcBef>
            <a:spcAft>
              <a:spcPts val="0"/>
            </a:spcAft>
          </a:pPr>
          <a:r>
            <a:rPr lang="ar-SA" sz="1400" b="1">
              <a:latin typeface="Sakkal Majalla" panose="02000000000000000000" pitchFamily="2" charset="-78"/>
              <a:cs typeface="Sakkal Majalla" panose="02000000000000000000" pitchFamily="2" charset="-78"/>
            </a:rPr>
            <a:t>الحاضرات</a:t>
          </a:r>
        </a:p>
      </dgm:t>
    </dgm:pt>
    <dgm:pt modelId="{88F14B75-C1A0-40C8-B361-CECC32D46F27}" type="parTrans" cxnId="{68202823-91AA-4185-8F7B-82107A1A1F07}">
      <dgm:prSet/>
      <dgm:spPr/>
      <dgm:t>
        <a:bodyPr/>
        <a:lstStyle/>
        <a:p>
          <a:pPr algn="ctr" rtl="1">
            <a:lnSpc>
              <a:spcPct val="80000"/>
            </a:lnSpc>
            <a:spcBef>
              <a:spcPts val="0"/>
            </a:spcBef>
            <a:spcAft>
              <a:spcPts val="0"/>
            </a:spcAft>
          </a:pPr>
          <a:endParaRPr lang="ar-SA" sz="1400" b="1">
            <a:latin typeface="Sakkal Majalla" panose="02000000000000000000" pitchFamily="2" charset="-78"/>
            <a:cs typeface="Sakkal Majalla" panose="02000000000000000000" pitchFamily="2" charset="-78"/>
          </a:endParaRPr>
        </a:p>
      </dgm:t>
    </dgm:pt>
    <dgm:pt modelId="{06C0B4F8-385A-4D16-BDBC-D504A66D0233}" type="sibTrans" cxnId="{68202823-91AA-4185-8F7B-82107A1A1F07}">
      <dgm:prSet/>
      <dgm:spPr/>
      <dgm:t>
        <a:bodyPr/>
        <a:lstStyle/>
        <a:p>
          <a:pPr algn="ctr" rtl="1">
            <a:lnSpc>
              <a:spcPct val="80000"/>
            </a:lnSpc>
            <a:spcBef>
              <a:spcPts val="0"/>
            </a:spcBef>
            <a:spcAft>
              <a:spcPts val="0"/>
            </a:spcAft>
          </a:pPr>
          <a:endParaRPr lang="ar-SA" sz="1400" b="1">
            <a:latin typeface="Sakkal Majalla" panose="02000000000000000000" pitchFamily="2" charset="-78"/>
            <a:cs typeface="Sakkal Majalla" panose="02000000000000000000" pitchFamily="2" charset="-78"/>
          </a:endParaRPr>
        </a:p>
      </dgm:t>
    </dgm:pt>
    <dgm:pt modelId="{0374BEF7-0063-4A4F-A940-F70210E48383}">
      <dgm:prSet phldrT="[نص]" custT="1"/>
      <dgm:spPr/>
      <dgm:t>
        <a:bodyPr/>
        <a:lstStyle/>
        <a:p>
          <a:pPr algn="ctr" rtl="1">
            <a:lnSpc>
              <a:spcPct val="80000"/>
            </a:lnSpc>
            <a:spcBef>
              <a:spcPts val="0"/>
            </a:spcBef>
            <a:spcAft>
              <a:spcPts val="0"/>
            </a:spcAft>
          </a:pPr>
          <a:endParaRPr lang="ar-SA" sz="1400" b="1">
            <a:latin typeface="Sakkal Majalla" panose="02000000000000000000" pitchFamily="2" charset="-78"/>
            <a:cs typeface="Sakkal Majalla" panose="02000000000000000000" pitchFamily="2" charset="-78"/>
          </a:endParaRPr>
        </a:p>
      </dgm:t>
    </dgm:pt>
    <dgm:pt modelId="{DB8A461B-690D-46C1-ACF2-F34EBA8A9C03}" type="parTrans" cxnId="{255B2517-A076-4CD4-8159-33427AB0BEA6}">
      <dgm:prSet/>
      <dgm:spPr/>
      <dgm:t>
        <a:bodyPr/>
        <a:lstStyle/>
        <a:p>
          <a:pPr algn="ctr" rtl="1">
            <a:lnSpc>
              <a:spcPct val="80000"/>
            </a:lnSpc>
            <a:spcBef>
              <a:spcPts val="0"/>
            </a:spcBef>
            <a:spcAft>
              <a:spcPts val="0"/>
            </a:spcAft>
          </a:pPr>
          <a:endParaRPr lang="ar-SA" sz="1400" b="1">
            <a:latin typeface="Sakkal Majalla" panose="02000000000000000000" pitchFamily="2" charset="-78"/>
            <a:cs typeface="Sakkal Majalla" panose="02000000000000000000" pitchFamily="2" charset="-78"/>
          </a:endParaRPr>
        </a:p>
      </dgm:t>
    </dgm:pt>
    <dgm:pt modelId="{BFBEEFF8-BD99-4310-A631-F80F460C9793}" type="sibTrans" cxnId="{255B2517-A076-4CD4-8159-33427AB0BEA6}">
      <dgm:prSet/>
      <dgm:spPr/>
      <dgm:t>
        <a:bodyPr/>
        <a:lstStyle/>
        <a:p>
          <a:pPr algn="ctr" rtl="1">
            <a:lnSpc>
              <a:spcPct val="80000"/>
            </a:lnSpc>
            <a:spcBef>
              <a:spcPts val="0"/>
            </a:spcBef>
            <a:spcAft>
              <a:spcPts val="0"/>
            </a:spcAft>
          </a:pPr>
          <a:endParaRPr lang="ar-SA" sz="1400" b="1">
            <a:latin typeface="Sakkal Majalla" panose="02000000000000000000" pitchFamily="2" charset="-78"/>
            <a:cs typeface="Sakkal Majalla" panose="02000000000000000000" pitchFamily="2" charset="-78"/>
          </a:endParaRPr>
        </a:p>
      </dgm:t>
    </dgm:pt>
    <dgm:pt modelId="{B280E2AA-1711-4789-9D5F-768B1C7DF220}" type="pres">
      <dgm:prSet presAssocID="{D1F7FD8C-E0CB-4005-939C-29CDA55555BD}" presName="Name0" presStyleCnt="0">
        <dgm:presLayoutVars>
          <dgm:dir val="rev"/>
          <dgm:animLvl val="lvl"/>
          <dgm:resizeHandles val="exact"/>
        </dgm:presLayoutVars>
      </dgm:prSet>
      <dgm:spPr/>
      <dgm:t>
        <a:bodyPr/>
        <a:lstStyle/>
        <a:p>
          <a:pPr rtl="1"/>
          <a:endParaRPr lang="ar-SA"/>
        </a:p>
      </dgm:t>
    </dgm:pt>
    <dgm:pt modelId="{226C3BCD-6463-4D16-8B5F-593B909F8858}" type="pres">
      <dgm:prSet presAssocID="{D5DE41A7-C626-40BF-B0DA-A40A3F89A54B}" presName="composite" presStyleCnt="0"/>
      <dgm:spPr/>
      <dgm:t>
        <a:bodyPr/>
        <a:lstStyle/>
        <a:p>
          <a:pPr rtl="1"/>
          <a:endParaRPr lang="ar-SA"/>
        </a:p>
      </dgm:t>
    </dgm:pt>
    <dgm:pt modelId="{4FAF9512-CFA5-48C1-9697-C9ECA186FBFC}" type="pres">
      <dgm:prSet presAssocID="{D5DE41A7-C626-40BF-B0DA-A40A3F89A54B}" presName="parTx" presStyleLbl="alignNode1" presStyleIdx="0" presStyleCnt="4">
        <dgm:presLayoutVars>
          <dgm:chMax val="0"/>
          <dgm:chPref val="0"/>
          <dgm:bulletEnabled val="1"/>
        </dgm:presLayoutVars>
      </dgm:prSet>
      <dgm:spPr/>
      <dgm:t>
        <a:bodyPr/>
        <a:lstStyle/>
        <a:p>
          <a:pPr rtl="1"/>
          <a:endParaRPr lang="ar-SA"/>
        </a:p>
      </dgm:t>
    </dgm:pt>
    <dgm:pt modelId="{C64A1DD5-7B9F-405F-BFE9-80383BDBD10A}" type="pres">
      <dgm:prSet presAssocID="{D5DE41A7-C626-40BF-B0DA-A40A3F89A54B}" presName="desTx" presStyleLbl="alignAccFollowNode1" presStyleIdx="0" presStyleCnt="4">
        <dgm:presLayoutVars>
          <dgm:bulletEnabled val="1"/>
        </dgm:presLayoutVars>
      </dgm:prSet>
      <dgm:spPr/>
      <dgm:t>
        <a:bodyPr/>
        <a:lstStyle/>
        <a:p>
          <a:pPr rtl="1"/>
          <a:endParaRPr lang="ar-SA"/>
        </a:p>
      </dgm:t>
    </dgm:pt>
    <dgm:pt modelId="{DBE7E7C6-DF20-40CD-B202-7F40618A83C3}" type="pres">
      <dgm:prSet presAssocID="{7C0D9391-B017-47B3-A0EB-40598FD2EC6A}" presName="space" presStyleCnt="0"/>
      <dgm:spPr/>
      <dgm:t>
        <a:bodyPr/>
        <a:lstStyle/>
        <a:p>
          <a:pPr rtl="1"/>
          <a:endParaRPr lang="ar-SA"/>
        </a:p>
      </dgm:t>
    </dgm:pt>
    <dgm:pt modelId="{41A36FD7-92FF-4FCD-B7F6-AD06DCB76A09}" type="pres">
      <dgm:prSet presAssocID="{F5FABC22-0ED4-4152-A3E5-27A702918516}" presName="composite" presStyleCnt="0"/>
      <dgm:spPr/>
      <dgm:t>
        <a:bodyPr/>
        <a:lstStyle/>
        <a:p>
          <a:pPr rtl="1"/>
          <a:endParaRPr lang="ar-SA"/>
        </a:p>
      </dgm:t>
    </dgm:pt>
    <dgm:pt modelId="{09CF1276-56A2-4890-9663-27F067F5DA6F}" type="pres">
      <dgm:prSet presAssocID="{F5FABC22-0ED4-4152-A3E5-27A702918516}" presName="parTx" presStyleLbl="alignNode1" presStyleIdx="1" presStyleCnt="4">
        <dgm:presLayoutVars>
          <dgm:chMax val="0"/>
          <dgm:chPref val="0"/>
          <dgm:bulletEnabled val="1"/>
        </dgm:presLayoutVars>
      </dgm:prSet>
      <dgm:spPr/>
      <dgm:t>
        <a:bodyPr/>
        <a:lstStyle/>
        <a:p>
          <a:pPr rtl="1"/>
          <a:endParaRPr lang="ar-SA"/>
        </a:p>
      </dgm:t>
    </dgm:pt>
    <dgm:pt modelId="{8DFDD009-30B2-43D1-B19C-693A0F5A6483}" type="pres">
      <dgm:prSet presAssocID="{F5FABC22-0ED4-4152-A3E5-27A702918516}" presName="desTx" presStyleLbl="alignAccFollowNode1" presStyleIdx="1" presStyleCnt="4">
        <dgm:presLayoutVars>
          <dgm:bulletEnabled val="1"/>
        </dgm:presLayoutVars>
      </dgm:prSet>
      <dgm:spPr/>
      <dgm:t>
        <a:bodyPr/>
        <a:lstStyle/>
        <a:p>
          <a:pPr rtl="1"/>
          <a:endParaRPr lang="ar-SA"/>
        </a:p>
      </dgm:t>
    </dgm:pt>
    <dgm:pt modelId="{CA0EA937-FDF1-4FED-867B-E9FC3C0E4810}" type="pres">
      <dgm:prSet presAssocID="{2C10070F-CD4E-4723-9227-579DCA0853E5}" presName="space" presStyleCnt="0"/>
      <dgm:spPr/>
      <dgm:t>
        <a:bodyPr/>
        <a:lstStyle/>
        <a:p>
          <a:pPr rtl="1"/>
          <a:endParaRPr lang="ar-SA"/>
        </a:p>
      </dgm:t>
    </dgm:pt>
    <dgm:pt modelId="{A54FAA26-E1AF-400E-BCBE-63FCE8F2D2A2}" type="pres">
      <dgm:prSet presAssocID="{4A32E0D1-3BCC-4D4E-8348-0268126A7323}" presName="composite" presStyleCnt="0"/>
      <dgm:spPr/>
      <dgm:t>
        <a:bodyPr/>
        <a:lstStyle/>
        <a:p>
          <a:pPr rtl="1"/>
          <a:endParaRPr lang="ar-SA"/>
        </a:p>
      </dgm:t>
    </dgm:pt>
    <dgm:pt modelId="{5BF99222-C1D7-46EB-8BFE-113978020FF7}" type="pres">
      <dgm:prSet presAssocID="{4A32E0D1-3BCC-4D4E-8348-0268126A7323}" presName="parTx" presStyleLbl="alignNode1" presStyleIdx="2" presStyleCnt="4">
        <dgm:presLayoutVars>
          <dgm:chMax val="0"/>
          <dgm:chPref val="0"/>
          <dgm:bulletEnabled val="1"/>
        </dgm:presLayoutVars>
      </dgm:prSet>
      <dgm:spPr/>
      <dgm:t>
        <a:bodyPr/>
        <a:lstStyle/>
        <a:p>
          <a:pPr rtl="1"/>
          <a:endParaRPr lang="ar-SA"/>
        </a:p>
      </dgm:t>
    </dgm:pt>
    <dgm:pt modelId="{32BF7D7F-D4A1-4EB6-AFB5-0AA95504C407}" type="pres">
      <dgm:prSet presAssocID="{4A32E0D1-3BCC-4D4E-8348-0268126A7323}" presName="desTx" presStyleLbl="alignAccFollowNode1" presStyleIdx="2" presStyleCnt="4">
        <dgm:presLayoutVars>
          <dgm:bulletEnabled val="1"/>
        </dgm:presLayoutVars>
      </dgm:prSet>
      <dgm:spPr/>
      <dgm:t>
        <a:bodyPr/>
        <a:lstStyle/>
        <a:p>
          <a:pPr rtl="1"/>
          <a:endParaRPr lang="ar-SA"/>
        </a:p>
      </dgm:t>
    </dgm:pt>
    <dgm:pt modelId="{9A229CAD-EEE5-4ECC-9A26-98E3590AAB5C}" type="pres">
      <dgm:prSet presAssocID="{A6D2F8F3-B740-4218-86F8-507E5889C44F}" presName="space" presStyleCnt="0"/>
      <dgm:spPr/>
      <dgm:t>
        <a:bodyPr/>
        <a:lstStyle/>
        <a:p>
          <a:pPr rtl="1"/>
          <a:endParaRPr lang="ar-SA"/>
        </a:p>
      </dgm:t>
    </dgm:pt>
    <dgm:pt modelId="{99FB9CA9-0EDC-4CD0-B5D1-34CBFF062CC4}" type="pres">
      <dgm:prSet presAssocID="{D80200FF-E85B-4A15-A1E0-E5EDDF8E04D5}" presName="composite" presStyleCnt="0"/>
      <dgm:spPr/>
      <dgm:t>
        <a:bodyPr/>
        <a:lstStyle/>
        <a:p>
          <a:pPr rtl="1"/>
          <a:endParaRPr lang="ar-SA"/>
        </a:p>
      </dgm:t>
    </dgm:pt>
    <dgm:pt modelId="{7C77B637-19D8-4D6F-A854-CAB2A8883636}" type="pres">
      <dgm:prSet presAssocID="{D80200FF-E85B-4A15-A1E0-E5EDDF8E04D5}" presName="parTx" presStyleLbl="alignNode1" presStyleIdx="3" presStyleCnt="4">
        <dgm:presLayoutVars>
          <dgm:chMax val="0"/>
          <dgm:chPref val="0"/>
          <dgm:bulletEnabled val="1"/>
        </dgm:presLayoutVars>
      </dgm:prSet>
      <dgm:spPr/>
      <dgm:t>
        <a:bodyPr/>
        <a:lstStyle/>
        <a:p>
          <a:pPr rtl="1"/>
          <a:endParaRPr lang="ar-SA"/>
        </a:p>
      </dgm:t>
    </dgm:pt>
    <dgm:pt modelId="{249F2B32-87FF-490D-9930-B8BCD272BC83}" type="pres">
      <dgm:prSet presAssocID="{D80200FF-E85B-4A15-A1E0-E5EDDF8E04D5}" presName="desTx" presStyleLbl="alignAccFollowNode1" presStyleIdx="3" presStyleCnt="4">
        <dgm:presLayoutVars>
          <dgm:bulletEnabled val="1"/>
        </dgm:presLayoutVars>
      </dgm:prSet>
      <dgm:spPr/>
      <dgm:t>
        <a:bodyPr/>
        <a:lstStyle/>
        <a:p>
          <a:pPr rtl="1"/>
          <a:endParaRPr lang="ar-SA"/>
        </a:p>
      </dgm:t>
    </dgm:pt>
  </dgm:ptLst>
  <dgm:cxnLst>
    <dgm:cxn modelId="{8E039D9D-D5C9-4D66-9BCE-57AC5C9542B2}" srcId="{D5DE41A7-C626-40BF-B0DA-A40A3F89A54B}" destId="{FB0634F6-B0EA-4E31-8CB8-2FF445B01B06}" srcOrd="0" destOrd="0" parTransId="{838BF61B-6095-4EE8-B55C-9FF134C2B0B8}" sibTransId="{494D4529-76A9-4770-883B-9BF2EB90FD44}"/>
    <dgm:cxn modelId="{EA418F41-1631-4496-9059-0BBF382331CD}" type="presOf" srcId="{2D291740-AA16-4935-82B6-34BFFE971A11}" destId="{8DFDD009-30B2-43D1-B19C-693A0F5A6483}" srcOrd="0" destOrd="0" presId="urn:microsoft.com/office/officeart/2005/8/layout/hList1"/>
    <dgm:cxn modelId="{255B2517-A076-4CD4-8159-33427AB0BEA6}" srcId="{D80200FF-E85B-4A15-A1E0-E5EDDF8E04D5}" destId="{0374BEF7-0063-4A4F-A940-F70210E48383}" srcOrd="0" destOrd="0" parTransId="{DB8A461B-690D-46C1-ACF2-F34EBA8A9C03}" sibTransId="{BFBEEFF8-BD99-4310-A631-F80F460C9793}"/>
    <dgm:cxn modelId="{EEB15BED-C3DD-49FA-83AD-958D28AB4077}" type="presOf" srcId="{F5FABC22-0ED4-4152-A3E5-27A702918516}" destId="{09CF1276-56A2-4890-9663-27F067F5DA6F}" srcOrd="0" destOrd="0" presId="urn:microsoft.com/office/officeart/2005/8/layout/hList1"/>
    <dgm:cxn modelId="{54C8A4DD-477F-4295-BE0A-2F23E14AEC1E}" type="presOf" srcId="{D80200FF-E85B-4A15-A1E0-E5EDDF8E04D5}" destId="{7C77B637-19D8-4D6F-A854-CAB2A8883636}" srcOrd="0" destOrd="0" presId="urn:microsoft.com/office/officeart/2005/8/layout/hList1"/>
    <dgm:cxn modelId="{68202823-91AA-4185-8F7B-82107A1A1F07}" srcId="{D1F7FD8C-E0CB-4005-939C-29CDA55555BD}" destId="{D80200FF-E85B-4A15-A1E0-E5EDDF8E04D5}" srcOrd="3" destOrd="0" parTransId="{88F14B75-C1A0-40C8-B361-CECC32D46F27}" sibTransId="{06C0B4F8-385A-4D16-BDBC-D504A66D0233}"/>
    <dgm:cxn modelId="{7D768B3B-D66C-4D87-B0E8-0A932D20347A}" type="presOf" srcId="{D5DE41A7-C626-40BF-B0DA-A40A3F89A54B}" destId="{4FAF9512-CFA5-48C1-9697-C9ECA186FBFC}" srcOrd="0" destOrd="0" presId="urn:microsoft.com/office/officeart/2005/8/layout/hList1"/>
    <dgm:cxn modelId="{7C43FE37-5455-490E-8074-ED9AFB05D2E5}" type="presOf" srcId="{D1F7FD8C-E0CB-4005-939C-29CDA55555BD}" destId="{B280E2AA-1711-4789-9D5F-768B1C7DF220}" srcOrd="0" destOrd="0" presId="urn:microsoft.com/office/officeart/2005/8/layout/hList1"/>
    <dgm:cxn modelId="{60549C53-0EB9-4CFC-BA1C-2A2D5FEF254C}" type="presOf" srcId="{4A32E0D1-3BCC-4D4E-8348-0268126A7323}" destId="{5BF99222-C1D7-46EB-8BFE-113978020FF7}" srcOrd="0" destOrd="0" presId="urn:microsoft.com/office/officeart/2005/8/layout/hList1"/>
    <dgm:cxn modelId="{39C69AAD-A814-4D9A-9EA2-736B5F34602D}" srcId="{4A32E0D1-3BCC-4D4E-8348-0268126A7323}" destId="{E4C613EE-6C2A-4042-8837-763036C9F894}" srcOrd="0" destOrd="0" parTransId="{BB3F0AA9-735E-4E97-895E-7ECB4A47AA65}" sibTransId="{C2DBDD06-9B11-4A25-BA6D-7BBEDF318824}"/>
    <dgm:cxn modelId="{9BBD1A89-E882-4CD5-A08F-6ED7F9B14D3E}" srcId="{D1F7FD8C-E0CB-4005-939C-29CDA55555BD}" destId="{4A32E0D1-3BCC-4D4E-8348-0268126A7323}" srcOrd="2" destOrd="0" parTransId="{67F360EA-8CC6-4BBE-8EB2-D4E7F8EFEF45}" sibTransId="{A6D2F8F3-B740-4218-86F8-507E5889C44F}"/>
    <dgm:cxn modelId="{76D8536C-2CF4-4E17-BB17-29D54F491918}" type="presOf" srcId="{E4C613EE-6C2A-4042-8837-763036C9F894}" destId="{32BF7D7F-D4A1-4EB6-AFB5-0AA95504C407}" srcOrd="0" destOrd="0" presId="urn:microsoft.com/office/officeart/2005/8/layout/hList1"/>
    <dgm:cxn modelId="{32C290A4-122B-4D68-8764-243C4E143031}" srcId="{F5FABC22-0ED4-4152-A3E5-27A702918516}" destId="{2D291740-AA16-4935-82B6-34BFFE971A11}" srcOrd="0" destOrd="0" parTransId="{08BA042C-F603-4B2E-9C38-CC2F45DA811A}" sibTransId="{57D2DD96-E329-4157-930C-F298F39C996E}"/>
    <dgm:cxn modelId="{57C06A06-1C7D-47B5-89B8-57D2C78F7208}" srcId="{D1F7FD8C-E0CB-4005-939C-29CDA55555BD}" destId="{D5DE41A7-C626-40BF-B0DA-A40A3F89A54B}" srcOrd="0" destOrd="0" parTransId="{2A136AEE-0C1E-4A41-95C1-21E6D4BAC8A8}" sibTransId="{7C0D9391-B017-47B3-A0EB-40598FD2EC6A}"/>
    <dgm:cxn modelId="{61673EE1-2985-4BD4-9D04-44FC184B3A27}" type="presOf" srcId="{FB0634F6-B0EA-4E31-8CB8-2FF445B01B06}" destId="{C64A1DD5-7B9F-405F-BFE9-80383BDBD10A}" srcOrd="0" destOrd="0" presId="urn:microsoft.com/office/officeart/2005/8/layout/hList1"/>
    <dgm:cxn modelId="{82399E06-241F-46F3-94D1-181B28FF85F6}" type="presOf" srcId="{0374BEF7-0063-4A4F-A940-F70210E48383}" destId="{249F2B32-87FF-490D-9930-B8BCD272BC83}" srcOrd="0" destOrd="0" presId="urn:microsoft.com/office/officeart/2005/8/layout/hList1"/>
    <dgm:cxn modelId="{39D635B2-41A9-49FF-9C1C-EDEFCA189177}" srcId="{D1F7FD8C-E0CB-4005-939C-29CDA55555BD}" destId="{F5FABC22-0ED4-4152-A3E5-27A702918516}" srcOrd="1" destOrd="0" parTransId="{B28ADC4F-48E6-464C-B9FE-8E745904F2B7}" sibTransId="{2C10070F-CD4E-4723-9227-579DCA0853E5}"/>
    <dgm:cxn modelId="{C26551F6-4A6A-4724-B5AB-26B3CD68A983}" type="presParOf" srcId="{B280E2AA-1711-4789-9D5F-768B1C7DF220}" destId="{226C3BCD-6463-4D16-8B5F-593B909F8858}" srcOrd="0" destOrd="0" presId="urn:microsoft.com/office/officeart/2005/8/layout/hList1"/>
    <dgm:cxn modelId="{BB105BA7-72FE-4F03-A507-54B6659F2FBF}" type="presParOf" srcId="{226C3BCD-6463-4D16-8B5F-593B909F8858}" destId="{4FAF9512-CFA5-48C1-9697-C9ECA186FBFC}" srcOrd="0" destOrd="0" presId="urn:microsoft.com/office/officeart/2005/8/layout/hList1"/>
    <dgm:cxn modelId="{55484D04-789E-4185-9A60-35EB652D2DB9}" type="presParOf" srcId="{226C3BCD-6463-4D16-8B5F-593B909F8858}" destId="{C64A1DD5-7B9F-405F-BFE9-80383BDBD10A}" srcOrd="1" destOrd="0" presId="urn:microsoft.com/office/officeart/2005/8/layout/hList1"/>
    <dgm:cxn modelId="{23246915-5CF5-4121-95ED-6A294A7C7FD5}" type="presParOf" srcId="{B280E2AA-1711-4789-9D5F-768B1C7DF220}" destId="{DBE7E7C6-DF20-40CD-B202-7F40618A83C3}" srcOrd="1" destOrd="0" presId="urn:microsoft.com/office/officeart/2005/8/layout/hList1"/>
    <dgm:cxn modelId="{F6B6436C-2852-4BC0-B808-A3204FAE3463}" type="presParOf" srcId="{B280E2AA-1711-4789-9D5F-768B1C7DF220}" destId="{41A36FD7-92FF-4FCD-B7F6-AD06DCB76A09}" srcOrd="2" destOrd="0" presId="urn:microsoft.com/office/officeart/2005/8/layout/hList1"/>
    <dgm:cxn modelId="{1D5B39B0-2A62-4C95-BA8D-D828A1F9BE4D}" type="presParOf" srcId="{41A36FD7-92FF-4FCD-B7F6-AD06DCB76A09}" destId="{09CF1276-56A2-4890-9663-27F067F5DA6F}" srcOrd="0" destOrd="0" presId="urn:microsoft.com/office/officeart/2005/8/layout/hList1"/>
    <dgm:cxn modelId="{6DF29474-A283-4908-BE71-B69243763F49}" type="presParOf" srcId="{41A36FD7-92FF-4FCD-B7F6-AD06DCB76A09}" destId="{8DFDD009-30B2-43D1-B19C-693A0F5A6483}" srcOrd="1" destOrd="0" presId="urn:microsoft.com/office/officeart/2005/8/layout/hList1"/>
    <dgm:cxn modelId="{E72FD08B-25A3-41B4-BE59-B0141137A530}" type="presParOf" srcId="{B280E2AA-1711-4789-9D5F-768B1C7DF220}" destId="{CA0EA937-FDF1-4FED-867B-E9FC3C0E4810}" srcOrd="3" destOrd="0" presId="urn:microsoft.com/office/officeart/2005/8/layout/hList1"/>
    <dgm:cxn modelId="{D59AF770-A3AA-47B4-B639-DCDDD6868300}" type="presParOf" srcId="{B280E2AA-1711-4789-9D5F-768B1C7DF220}" destId="{A54FAA26-E1AF-400E-BCBE-63FCE8F2D2A2}" srcOrd="4" destOrd="0" presId="urn:microsoft.com/office/officeart/2005/8/layout/hList1"/>
    <dgm:cxn modelId="{BB779D91-5ED3-40BE-B6FF-0A68F9D54536}" type="presParOf" srcId="{A54FAA26-E1AF-400E-BCBE-63FCE8F2D2A2}" destId="{5BF99222-C1D7-46EB-8BFE-113978020FF7}" srcOrd="0" destOrd="0" presId="urn:microsoft.com/office/officeart/2005/8/layout/hList1"/>
    <dgm:cxn modelId="{B2F1A79B-EF70-43BF-880B-32E30CCEEDC8}" type="presParOf" srcId="{A54FAA26-E1AF-400E-BCBE-63FCE8F2D2A2}" destId="{32BF7D7F-D4A1-4EB6-AFB5-0AA95504C407}" srcOrd="1" destOrd="0" presId="urn:microsoft.com/office/officeart/2005/8/layout/hList1"/>
    <dgm:cxn modelId="{5F23A58E-8CBE-4A77-A8B7-F137B37EC1F3}" type="presParOf" srcId="{B280E2AA-1711-4789-9D5F-768B1C7DF220}" destId="{9A229CAD-EEE5-4ECC-9A26-98E3590AAB5C}" srcOrd="5" destOrd="0" presId="urn:microsoft.com/office/officeart/2005/8/layout/hList1"/>
    <dgm:cxn modelId="{3F5A1FD4-9C5C-4B59-945B-603B209ED005}" type="presParOf" srcId="{B280E2AA-1711-4789-9D5F-768B1C7DF220}" destId="{99FB9CA9-0EDC-4CD0-B5D1-34CBFF062CC4}" srcOrd="6" destOrd="0" presId="urn:microsoft.com/office/officeart/2005/8/layout/hList1"/>
    <dgm:cxn modelId="{096295D3-A5C1-4319-87A7-60337DD2E744}" type="presParOf" srcId="{99FB9CA9-0EDC-4CD0-B5D1-34CBFF062CC4}" destId="{7C77B637-19D8-4D6F-A854-CAB2A8883636}" srcOrd="0" destOrd="0" presId="urn:microsoft.com/office/officeart/2005/8/layout/hList1"/>
    <dgm:cxn modelId="{8429A35C-CFE2-4662-8407-A59B32E56C6C}" type="presParOf" srcId="{99FB9CA9-0EDC-4CD0-B5D1-34CBFF062CC4}" destId="{249F2B32-87FF-490D-9930-B8BCD272BC83}" srcOrd="1" destOrd="0" presId="urn:microsoft.com/office/officeart/2005/8/layout/hList1"/>
  </dgm:cxnLst>
  <dgm:bg/>
  <dgm:whole/>
  <dgm:extLst>
    <a:ext uri="http://schemas.microsoft.com/office/drawing/2008/diagram">
      <dsp:dataModelExt xmlns:dsp="http://schemas.microsoft.com/office/drawing/2008/diagram" relId="rId478" minVer="http://schemas.openxmlformats.org/drawingml/2006/diagram"/>
    </a:ext>
  </dgm:extLst>
</dgm:dataModel>
</file>

<file path=word/diagrams/data89.xml><?xml version="1.0" encoding="utf-8"?>
<dgm:dataModel xmlns:dgm="http://schemas.openxmlformats.org/drawingml/2006/diagram" xmlns:a="http://schemas.openxmlformats.org/drawingml/2006/main">
  <dgm:ptLst>
    <dgm:pt modelId="{322F3DCB-795B-428B-873E-E6E8D1E21E59}" type="doc">
      <dgm:prSet loTypeId="urn:microsoft.com/office/officeart/2005/8/layout/list1" loCatId="list" qsTypeId="urn:microsoft.com/office/officeart/2005/8/quickstyle/simple5" qsCatId="simple" csTypeId="urn:microsoft.com/office/officeart/2005/8/colors/colorful5" csCatId="colorful" phldr="1"/>
      <dgm:spPr/>
      <dgm:t>
        <a:bodyPr/>
        <a:lstStyle/>
        <a:p>
          <a:pPr rtl="1"/>
          <a:endParaRPr lang="ar-SA"/>
        </a:p>
      </dgm:t>
    </dgm:pt>
    <dgm:pt modelId="{16D92C49-2E47-411D-B962-850F85A1F083}">
      <dgm:prSet phldrT="[نص]" custT="1"/>
      <dgm:spPr/>
      <dgm:t>
        <a:bodyPr/>
        <a:lstStyle/>
        <a:p>
          <a:pPr rtl="1"/>
          <a:r>
            <a:rPr lang="ar-SA" sz="1800" b="1">
              <a:latin typeface="Sakkal Majalla" panose="02000000000000000000" pitchFamily="2" charset="-78"/>
              <a:cs typeface="Sakkal Majalla" panose="02000000000000000000" pitchFamily="2" charset="-78"/>
            </a:rPr>
            <a:t>جدول الأعمال</a:t>
          </a:r>
        </a:p>
      </dgm:t>
    </dgm:pt>
    <dgm:pt modelId="{4F68C016-AE37-40CE-A8BD-87A0FA06D4ED}" type="parTrans" cxnId="{918D0FDD-6B84-4C04-9817-B28E7F99BE66}">
      <dgm:prSet/>
      <dgm:spPr/>
      <dgm:t>
        <a:bodyPr/>
        <a:lstStyle/>
        <a:p>
          <a:pPr rtl="1"/>
          <a:endParaRPr lang="ar-SA" sz="1400" b="1">
            <a:latin typeface="Sakkal Majalla" panose="02000000000000000000" pitchFamily="2" charset="-78"/>
            <a:cs typeface="Sakkal Majalla" panose="02000000000000000000" pitchFamily="2" charset="-78"/>
          </a:endParaRPr>
        </a:p>
      </dgm:t>
    </dgm:pt>
    <dgm:pt modelId="{FF6232E1-3157-41A1-B1F5-363B52D23FC5}" type="sibTrans" cxnId="{918D0FDD-6B84-4C04-9817-B28E7F99BE66}">
      <dgm:prSet/>
      <dgm:spPr/>
      <dgm:t>
        <a:bodyPr/>
        <a:lstStyle/>
        <a:p>
          <a:pPr rtl="1"/>
          <a:endParaRPr lang="ar-SA" sz="1400" b="1">
            <a:latin typeface="Sakkal Majalla" panose="02000000000000000000" pitchFamily="2" charset="-78"/>
            <a:cs typeface="Sakkal Majalla" panose="02000000000000000000" pitchFamily="2" charset="-78"/>
          </a:endParaRPr>
        </a:p>
      </dgm:t>
    </dgm:pt>
    <dgm:pt modelId="{5FC86D35-58F9-4F35-A4EF-0B9CFFB1A589}">
      <dgm:prSet phldrT="[نص]" custT="1"/>
      <dgm:spPr/>
      <dgm:t>
        <a:bodyPr/>
        <a:lstStyle/>
        <a:p>
          <a:pPr rtl="1"/>
          <a:r>
            <a:rPr lang="ar-SA" sz="1400" b="1">
              <a:latin typeface="Sakkal Majalla" panose="02000000000000000000" pitchFamily="2" charset="-78"/>
              <a:cs typeface="Sakkal Majalla" panose="02000000000000000000" pitchFamily="2" charset="-78"/>
            </a:rPr>
            <a:t>إنه في تمام الساعة (  .................  ) يوم /  ............. الموافق  ....  /  ....  / ....14هـ تمت مناقشة وتبادل الآراء والرؤى التطويرية وعليه تمت التوصيات بالآتي:</a:t>
          </a:r>
        </a:p>
      </dgm:t>
    </dgm:pt>
    <dgm:pt modelId="{D6C92D99-5828-40F3-B25D-9A8138E4F611}" type="parTrans" cxnId="{49E0594C-A606-47E5-86FA-9FEBA63071AC}">
      <dgm:prSet/>
      <dgm:spPr/>
      <dgm:t>
        <a:bodyPr/>
        <a:lstStyle/>
        <a:p>
          <a:pPr rtl="1"/>
          <a:endParaRPr lang="ar-SA" sz="1400" b="1">
            <a:latin typeface="Sakkal Majalla" panose="02000000000000000000" pitchFamily="2" charset="-78"/>
            <a:cs typeface="Sakkal Majalla" panose="02000000000000000000" pitchFamily="2" charset="-78"/>
          </a:endParaRPr>
        </a:p>
      </dgm:t>
    </dgm:pt>
    <dgm:pt modelId="{63143175-BDA5-4F40-B64A-24C4688E00EA}" type="sibTrans" cxnId="{49E0594C-A606-47E5-86FA-9FEBA63071AC}">
      <dgm:prSet/>
      <dgm:spPr/>
      <dgm:t>
        <a:bodyPr/>
        <a:lstStyle/>
        <a:p>
          <a:pPr rtl="1"/>
          <a:endParaRPr lang="ar-SA" sz="1400" b="1">
            <a:latin typeface="Sakkal Majalla" panose="02000000000000000000" pitchFamily="2" charset="-78"/>
            <a:cs typeface="Sakkal Majalla" panose="02000000000000000000" pitchFamily="2" charset="-78"/>
          </a:endParaRPr>
        </a:p>
      </dgm:t>
    </dgm:pt>
    <dgm:pt modelId="{54AFDA8C-FF1F-4921-97F9-14B96F591B86}">
      <dgm:prSet phldrT="[نص]" custT="1"/>
      <dgm:spPr/>
      <dgm:t>
        <a:bodyPr/>
        <a:lstStyle/>
        <a:p>
          <a:pPr rtl="1">
            <a:spcAft>
              <a:spcPts val="600"/>
            </a:spcAft>
          </a:pPr>
          <a:r>
            <a:rPr lang="ar-SA" sz="1600" b="0">
              <a:latin typeface="Sakkal Majalla" panose="02000000000000000000" pitchFamily="2" charset="-78"/>
              <a:cs typeface="Sakkal Majalla" panose="02000000000000000000" pitchFamily="2" charset="-78"/>
            </a:rPr>
            <a:t>توزيع المهام واعداد السجلات</a:t>
          </a:r>
        </a:p>
      </dgm:t>
    </dgm:pt>
    <dgm:pt modelId="{FA497DEA-09B3-490C-85AE-A49F4EF7B4A3}" type="parTrans" cxnId="{E0FCC07F-222A-4F33-927F-A69972F2FD62}">
      <dgm:prSet/>
      <dgm:spPr/>
      <dgm:t>
        <a:bodyPr/>
        <a:lstStyle/>
        <a:p>
          <a:pPr rtl="1"/>
          <a:endParaRPr lang="ar-SA" sz="1400" b="1">
            <a:latin typeface="Sakkal Majalla" panose="02000000000000000000" pitchFamily="2" charset="-78"/>
            <a:cs typeface="Sakkal Majalla" panose="02000000000000000000" pitchFamily="2" charset="-78"/>
          </a:endParaRPr>
        </a:p>
      </dgm:t>
    </dgm:pt>
    <dgm:pt modelId="{A789ABAC-8C98-4A6C-A604-4156CA7F1B38}" type="sibTrans" cxnId="{E0FCC07F-222A-4F33-927F-A69972F2FD62}">
      <dgm:prSet/>
      <dgm:spPr/>
      <dgm:t>
        <a:bodyPr/>
        <a:lstStyle/>
        <a:p>
          <a:pPr rtl="1"/>
          <a:endParaRPr lang="ar-SA" sz="1400" b="1">
            <a:latin typeface="Sakkal Majalla" panose="02000000000000000000" pitchFamily="2" charset="-78"/>
            <a:cs typeface="Sakkal Majalla" panose="02000000000000000000" pitchFamily="2" charset="-78"/>
          </a:endParaRPr>
        </a:p>
      </dgm:t>
    </dgm:pt>
    <dgm:pt modelId="{77976D36-156C-4713-9BF0-E76615B2820C}">
      <dgm:prSet custT="1"/>
      <dgm:spPr/>
      <dgm:t>
        <a:bodyPr/>
        <a:lstStyle/>
        <a:p>
          <a:pPr rtl="1">
            <a:spcAft>
              <a:spcPts val="600"/>
            </a:spcAft>
          </a:pPr>
          <a:r>
            <a:rPr lang="ar-SA" sz="1600" b="0">
              <a:latin typeface="Sakkal Majalla" panose="02000000000000000000" pitchFamily="2" charset="-78"/>
              <a:cs typeface="Sakkal Majalla" panose="02000000000000000000" pitchFamily="2" charset="-78"/>
            </a:rPr>
            <a:t>إعداد الميزانية التشغيلية للمدرسة، شاملة جميع الإيرادات المتوقعة، والبرنامج الزمني للصرف، وعرضها على اللجنة الإدارية للإقرار.</a:t>
          </a:r>
        </a:p>
      </dgm:t>
    </dgm:pt>
    <dgm:pt modelId="{866555CB-DCB2-4DC1-91BB-3EFF4173F373}" type="parTrans" cxnId="{6F5A986A-9B2C-4D61-B25F-1DFE7DF7453B}">
      <dgm:prSet/>
      <dgm:spPr/>
      <dgm:t>
        <a:bodyPr/>
        <a:lstStyle/>
        <a:p>
          <a:pPr rtl="1"/>
          <a:endParaRPr lang="ar-SA"/>
        </a:p>
      </dgm:t>
    </dgm:pt>
    <dgm:pt modelId="{00DD57C2-DC03-4C57-869C-921E4E69F7A1}" type="sibTrans" cxnId="{6F5A986A-9B2C-4D61-B25F-1DFE7DF7453B}">
      <dgm:prSet/>
      <dgm:spPr/>
      <dgm:t>
        <a:bodyPr/>
        <a:lstStyle/>
        <a:p>
          <a:pPr rtl="1"/>
          <a:endParaRPr lang="ar-SA"/>
        </a:p>
      </dgm:t>
    </dgm:pt>
    <dgm:pt modelId="{647EA072-151D-4500-92F2-328BB909D6EC}" type="pres">
      <dgm:prSet presAssocID="{322F3DCB-795B-428B-873E-E6E8D1E21E59}" presName="linear" presStyleCnt="0">
        <dgm:presLayoutVars>
          <dgm:dir val="rev"/>
          <dgm:animLvl val="lvl"/>
          <dgm:resizeHandles val="exact"/>
        </dgm:presLayoutVars>
      </dgm:prSet>
      <dgm:spPr/>
      <dgm:t>
        <a:bodyPr/>
        <a:lstStyle/>
        <a:p>
          <a:pPr rtl="1"/>
          <a:endParaRPr lang="ar-SA"/>
        </a:p>
      </dgm:t>
    </dgm:pt>
    <dgm:pt modelId="{6BEA8675-7299-47DF-8CCF-816C2CB1866E}" type="pres">
      <dgm:prSet presAssocID="{16D92C49-2E47-411D-B962-850F85A1F083}" presName="parentLin" presStyleCnt="0"/>
      <dgm:spPr/>
      <dgm:t>
        <a:bodyPr/>
        <a:lstStyle/>
        <a:p>
          <a:pPr rtl="1"/>
          <a:endParaRPr lang="ar-SA"/>
        </a:p>
      </dgm:t>
    </dgm:pt>
    <dgm:pt modelId="{8C103FC9-FFF5-48C2-859E-DD070F0816F4}" type="pres">
      <dgm:prSet presAssocID="{16D92C49-2E47-411D-B962-850F85A1F083}" presName="parentLeftMargin" presStyleLbl="node1" presStyleIdx="0" presStyleCnt="2"/>
      <dgm:spPr/>
      <dgm:t>
        <a:bodyPr/>
        <a:lstStyle/>
        <a:p>
          <a:pPr rtl="1"/>
          <a:endParaRPr lang="ar-SA"/>
        </a:p>
      </dgm:t>
    </dgm:pt>
    <dgm:pt modelId="{D0931F3A-0343-40CE-9C9D-203D0F0FAF8C}" type="pres">
      <dgm:prSet presAssocID="{16D92C49-2E47-411D-B962-850F85A1F083}" presName="parentText" presStyleLbl="node1" presStyleIdx="0" presStyleCnt="2" custScaleY="76348">
        <dgm:presLayoutVars>
          <dgm:chMax val="0"/>
          <dgm:bulletEnabled val="1"/>
        </dgm:presLayoutVars>
      </dgm:prSet>
      <dgm:spPr/>
      <dgm:t>
        <a:bodyPr/>
        <a:lstStyle/>
        <a:p>
          <a:pPr rtl="1"/>
          <a:endParaRPr lang="ar-SA"/>
        </a:p>
      </dgm:t>
    </dgm:pt>
    <dgm:pt modelId="{5A923D6C-BA9A-46F8-845E-83D15A1BC571}" type="pres">
      <dgm:prSet presAssocID="{16D92C49-2E47-411D-B962-850F85A1F083}" presName="negativeSpace" presStyleCnt="0"/>
      <dgm:spPr/>
      <dgm:t>
        <a:bodyPr/>
        <a:lstStyle/>
        <a:p>
          <a:pPr rtl="1"/>
          <a:endParaRPr lang="ar-SA"/>
        </a:p>
      </dgm:t>
    </dgm:pt>
    <dgm:pt modelId="{43C883C7-2A97-457C-B7BA-4205201972CD}" type="pres">
      <dgm:prSet presAssocID="{16D92C49-2E47-411D-B962-850F85A1F083}" presName="childText" presStyleLbl="conFgAcc1" presStyleIdx="0" presStyleCnt="2">
        <dgm:presLayoutVars>
          <dgm:bulletEnabled val="1"/>
        </dgm:presLayoutVars>
      </dgm:prSet>
      <dgm:spPr/>
      <dgm:t>
        <a:bodyPr/>
        <a:lstStyle/>
        <a:p>
          <a:pPr rtl="1"/>
          <a:endParaRPr lang="ar-SA"/>
        </a:p>
      </dgm:t>
    </dgm:pt>
    <dgm:pt modelId="{3ACCDC4D-0279-449C-A922-ED5C9F5C90C6}" type="pres">
      <dgm:prSet presAssocID="{FF6232E1-3157-41A1-B1F5-363B52D23FC5}" presName="spaceBetweenRectangles" presStyleCnt="0"/>
      <dgm:spPr/>
      <dgm:t>
        <a:bodyPr/>
        <a:lstStyle/>
        <a:p>
          <a:pPr rtl="1"/>
          <a:endParaRPr lang="ar-SA"/>
        </a:p>
      </dgm:t>
    </dgm:pt>
    <dgm:pt modelId="{18E59721-8CB2-49FA-9C7C-1375F1889CA8}" type="pres">
      <dgm:prSet presAssocID="{5FC86D35-58F9-4F35-A4EF-0B9CFFB1A589}" presName="parentLin" presStyleCnt="0"/>
      <dgm:spPr/>
      <dgm:t>
        <a:bodyPr/>
        <a:lstStyle/>
        <a:p>
          <a:pPr rtl="1"/>
          <a:endParaRPr lang="ar-SA"/>
        </a:p>
      </dgm:t>
    </dgm:pt>
    <dgm:pt modelId="{19668CDD-0CCF-4AB9-B523-4D74B18E64A7}" type="pres">
      <dgm:prSet presAssocID="{5FC86D35-58F9-4F35-A4EF-0B9CFFB1A589}" presName="parentLeftMargin" presStyleLbl="node1" presStyleIdx="0" presStyleCnt="2"/>
      <dgm:spPr/>
      <dgm:t>
        <a:bodyPr/>
        <a:lstStyle/>
        <a:p>
          <a:pPr rtl="1"/>
          <a:endParaRPr lang="ar-SA"/>
        </a:p>
      </dgm:t>
    </dgm:pt>
    <dgm:pt modelId="{65857775-869A-48D4-B9F7-5BFE935D2019}" type="pres">
      <dgm:prSet presAssocID="{5FC86D35-58F9-4F35-A4EF-0B9CFFB1A589}" presName="parentText" presStyleLbl="node1" presStyleIdx="1" presStyleCnt="2" custScaleY="117387">
        <dgm:presLayoutVars>
          <dgm:chMax val="0"/>
          <dgm:bulletEnabled val="1"/>
        </dgm:presLayoutVars>
      </dgm:prSet>
      <dgm:spPr/>
      <dgm:t>
        <a:bodyPr/>
        <a:lstStyle/>
        <a:p>
          <a:pPr rtl="1"/>
          <a:endParaRPr lang="ar-SA"/>
        </a:p>
      </dgm:t>
    </dgm:pt>
    <dgm:pt modelId="{CE0433B5-1512-4A57-8149-C5684BF718E7}" type="pres">
      <dgm:prSet presAssocID="{5FC86D35-58F9-4F35-A4EF-0B9CFFB1A589}" presName="negativeSpace" presStyleCnt="0"/>
      <dgm:spPr/>
      <dgm:t>
        <a:bodyPr/>
        <a:lstStyle/>
        <a:p>
          <a:pPr rtl="1"/>
          <a:endParaRPr lang="ar-SA"/>
        </a:p>
      </dgm:t>
    </dgm:pt>
    <dgm:pt modelId="{4710A94F-1B17-4ED6-8FC6-88053743742F}" type="pres">
      <dgm:prSet presAssocID="{5FC86D35-58F9-4F35-A4EF-0B9CFFB1A589}" presName="childText" presStyleLbl="conFgAcc1" presStyleIdx="1" presStyleCnt="2">
        <dgm:presLayoutVars>
          <dgm:bulletEnabled val="1"/>
        </dgm:presLayoutVars>
      </dgm:prSet>
      <dgm:spPr/>
      <dgm:t>
        <a:bodyPr/>
        <a:lstStyle/>
        <a:p>
          <a:pPr rtl="1"/>
          <a:endParaRPr lang="ar-SA"/>
        </a:p>
      </dgm:t>
    </dgm:pt>
  </dgm:ptLst>
  <dgm:cxnLst>
    <dgm:cxn modelId="{6F5A986A-9B2C-4D61-B25F-1DFE7DF7453B}" srcId="{16D92C49-2E47-411D-B962-850F85A1F083}" destId="{77976D36-156C-4713-9BF0-E76615B2820C}" srcOrd="1" destOrd="0" parTransId="{866555CB-DCB2-4DC1-91BB-3EFF4173F373}" sibTransId="{00DD57C2-DC03-4C57-869C-921E4E69F7A1}"/>
    <dgm:cxn modelId="{19BBC929-6CBB-4BB4-836B-D1D6276BF751}" type="presOf" srcId="{54AFDA8C-FF1F-4921-97F9-14B96F591B86}" destId="{43C883C7-2A97-457C-B7BA-4205201972CD}" srcOrd="0" destOrd="0" presId="urn:microsoft.com/office/officeart/2005/8/layout/list1"/>
    <dgm:cxn modelId="{D5F9B2B1-9EBF-4DD1-892A-18EBD9EA3928}" type="presOf" srcId="{322F3DCB-795B-428B-873E-E6E8D1E21E59}" destId="{647EA072-151D-4500-92F2-328BB909D6EC}" srcOrd="0" destOrd="0" presId="urn:microsoft.com/office/officeart/2005/8/layout/list1"/>
    <dgm:cxn modelId="{65422B02-F188-4217-B1B9-51370467FD5B}" type="presOf" srcId="{5FC86D35-58F9-4F35-A4EF-0B9CFFB1A589}" destId="{19668CDD-0CCF-4AB9-B523-4D74B18E64A7}" srcOrd="0" destOrd="0" presId="urn:microsoft.com/office/officeart/2005/8/layout/list1"/>
    <dgm:cxn modelId="{918D0FDD-6B84-4C04-9817-B28E7F99BE66}" srcId="{322F3DCB-795B-428B-873E-E6E8D1E21E59}" destId="{16D92C49-2E47-411D-B962-850F85A1F083}" srcOrd="0" destOrd="0" parTransId="{4F68C016-AE37-40CE-A8BD-87A0FA06D4ED}" sibTransId="{FF6232E1-3157-41A1-B1F5-363B52D23FC5}"/>
    <dgm:cxn modelId="{9CD0C46D-131C-4095-BFF7-6EE1913F8D45}" type="presOf" srcId="{77976D36-156C-4713-9BF0-E76615B2820C}" destId="{43C883C7-2A97-457C-B7BA-4205201972CD}" srcOrd="0" destOrd="1" presId="urn:microsoft.com/office/officeart/2005/8/layout/list1"/>
    <dgm:cxn modelId="{234093B2-DACD-45A9-9D3D-FA11CEB0BB72}" type="presOf" srcId="{5FC86D35-58F9-4F35-A4EF-0B9CFFB1A589}" destId="{65857775-869A-48D4-B9F7-5BFE935D2019}" srcOrd="1" destOrd="0" presId="urn:microsoft.com/office/officeart/2005/8/layout/list1"/>
    <dgm:cxn modelId="{E0FCC07F-222A-4F33-927F-A69972F2FD62}" srcId="{16D92C49-2E47-411D-B962-850F85A1F083}" destId="{54AFDA8C-FF1F-4921-97F9-14B96F591B86}" srcOrd="0" destOrd="0" parTransId="{FA497DEA-09B3-490C-85AE-A49F4EF7B4A3}" sibTransId="{A789ABAC-8C98-4A6C-A604-4156CA7F1B38}"/>
    <dgm:cxn modelId="{9FB5BE3B-E15A-4793-8759-4364529B4B41}" type="presOf" srcId="{16D92C49-2E47-411D-B962-850F85A1F083}" destId="{D0931F3A-0343-40CE-9C9D-203D0F0FAF8C}" srcOrd="1" destOrd="0" presId="urn:microsoft.com/office/officeart/2005/8/layout/list1"/>
    <dgm:cxn modelId="{49E0594C-A606-47E5-86FA-9FEBA63071AC}" srcId="{322F3DCB-795B-428B-873E-E6E8D1E21E59}" destId="{5FC86D35-58F9-4F35-A4EF-0B9CFFB1A589}" srcOrd="1" destOrd="0" parTransId="{D6C92D99-5828-40F3-B25D-9A8138E4F611}" sibTransId="{63143175-BDA5-4F40-B64A-24C4688E00EA}"/>
    <dgm:cxn modelId="{54F821D9-CB15-49C9-8096-E049B3898C3D}" type="presOf" srcId="{16D92C49-2E47-411D-B962-850F85A1F083}" destId="{8C103FC9-FFF5-48C2-859E-DD070F0816F4}" srcOrd="0" destOrd="0" presId="urn:microsoft.com/office/officeart/2005/8/layout/list1"/>
    <dgm:cxn modelId="{A162BB27-C07F-4345-8CA8-55358E05B90E}" type="presParOf" srcId="{647EA072-151D-4500-92F2-328BB909D6EC}" destId="{6BEA8675-7299-47DF-8CCF-816C2CB1866E}" srcOrd="0" destOrd="0" presId="urn:microsoft.com/office/officeart/2005/8/layout/list1"/>
    <dgm:cxn modelId="{1B7BAADD-B201-4A2D-B309-F16462660E48}" type="presParOf" srcId="{6BEA8675-7299-47DF-8CCF-816C2CB1866E}" destId="{8C103FC9-FFF5-48C2-859E-DD070F0816F4}" srcOrd="0" destOrd="0" presId="urn:microsoft.com/office/officeart/2005/8/layout/list1"/>
    <dgm:cxn modelId="{B470014C-A252-4286-90E4-E98ABC6D2DD1}" type="presParOf" srcId="{6BEA8675-7299-47DF-8CCF-816C2CB1866E}" destId="{D0931F3A-0343-40CE-9C9D-203D0F0FAF8C}" srcOrd="1" destOrd="0" presId="urn:microsoft.com/office/officeart/2005/8/layout/list1"/>
    <dgm:cxn modelId="{92D239ED-3224-455E-A05C-C15CAB89AD9F}" type="presParOf" srcId="{647EA072-151D-4500-92F2-328BB909D6EC}" destId="{5A923D6C-BA9A-46F8-845E-83D15A1BC571}" srcOrd="1" destOrd="0" presId="urn:microsoft.com/office/officeart/2005/8/layout/list1"/>
    <dgm:cxn modelId="{6828AB58-A56A-4E8C-951C-BF32DB751C1B}" type="presParOf" srcId="{647EA072-151D-4500-92F2-328BB909D6EC}" destId="{43C883C7-2A97-457C-B7BA-4205201972CD}" srcOrd="2" destOrd="0" presId="urn:microsoft.com/office/officeart/2005/8/layout/list1"/>
    <dgm:cxn modelId="{D8A8D105-CA76-4DAE-8C5F-F24BCE821CF2}" type="presParOf" srcId="{647EA072-151D-4500-92F2-328BB909D6EC}" destId="{3ACCDC4D-0279-449C-A922-ED5C9F5C90C6}" srcOrd="3" destOrd="0" presId="urn:microsoft.com/office/officeart/2005/8/layout/list1"/>
    <dgm:cxn modelId="{104CD41B-9239-4781-972F-E324C2E1B671}" type="presParOf" srcId="{647EA072-151D-4500-92F2-328BB909D6EC}" destId="{18E59721-8CB2-49FA-9C7C-1375F1889CA8}" srcOrd="4" destOrd="0" presId="urn:microsoft.com/office/officeart/2005/8/layout/list1"/>
    <dgm:cxn modelId="{D625DFB4-17E8-485D-B5E8-FA1688CD90B3}" type="presParOf" srcId="{18E59721-8CB2-49FA-9C7C-1375F1889CA8}" destId="{19668CDD-0CCF-4AB9-B523-4D74B18E64A7}" srcOrd="0" destOrd="0" presId="urn:microsoft.com/office/officeart/2005/8/layout/list1"/>
    <dgm:cxn modelId="{27C7282E-CB13-482E-9472-87E9E04E28B4}" type="presParOf" srcId="{18E59721-8CB2-49FA-9C7C-1375F1889CA8}" destId="{65857775-869A-48D4-B9F7-5BFE935D2019}" srcOrd="1" destOrd="0" presId="urn:microsoft.com/office/officeart/2005/8/layout/list1"/>
    <dgm:cxn modelId="{39445A3F-AE47-44DA-B7BE-43CB2AF87C9A}" type="presParOf" srcId="{647EA072-151D-4500-92F2-328BB909D6EC}" destId="{CE0433B5-1512-4A57-8149-C5684BF718E7}" srcOrd="5" destOrd="0" presId="urn:microsoft.com/office/officeart/2005/8/layout/list1"/>
    <dgm:cxn modelId="{D961755F-BDBB-438A-BAFF-D770F0A0FBC6}" type="presParOf" srcId="{647EA072-151D-4500-92F2-328BB909D6EC}" destId="{4710A94F-1B17-4ED6-8FC6-88053743742F}" srcOrd="6" destOrd="0" presId="urn:microsoft.com/office/officeart/2005/8/layout/list1"/>
  </dgm:cxnLst>
  <dgm:bg/>
  <dgm:whole/>
  <dgm:extLst>
    <a:ext uri="http://schemas.microsoft.com/office/drawing/2008/diagram">
      <dsp:dataModelExt xmlns:dsp="http://schemas.microsoft.com/office/drawing/2008/diagram" relId="rId483" minVer="http://schemas.openxmlformats.org/drawingml/2006/diagram"/>
    </a:ext>
  </dgm:extLst>
</dgm:dataModel>
</file>

<file path=word/diagrams/data9.xml><?xml version="1.0" encoding="utf-8"?>
<dgm:dataModel xmlns:dgm="http://schemas.openxmlformats.org/drawingml/2006/diagram" xmlns:a="http://schemas.openxmlformats.org/drawingml/2006/main">
  <dgm:ptLst>
    <dgm:pt modelId="{D1F7FD8C-E0CB-4005-939C-29CDA55555BD}" type="doc">
      <dgm:prSet loTypeId="urn:microsoft.com/office/officeart/2005/8/layout/hList1" loCatId="list" qsTypeId="urn:microsoft.com/office/officeart/2005/8/quickstyle/simple3" qsCatId="simple" csTypeId="urn:microsoft.com/office/officeart/2005/8/colors/colorful1" csCatId="colorful" phldr="1"/>
      <dgm:spPr/>
      <dgm:t>
        <a:bodyPr/>
        <a:lstStyle/>
        <a:p>
          <a:pPr rtl="1"/>
          <a:endParaRPr lang="ar-SA"/>
        </a:p>
      </dgm:t>
    </dgm:pt>
    <dgm:pt modelId="{D5DE41A7-C626-40BF-B0DA-A40A3F89A54B}">
      <dgm:prSet phldrT="[نص]" custT="1"/>
      <dgm:spPr/>
      <dgm:t>
        <a:bodyPr/>
        <a:lstStyle/>
        <a:p>
          <a:pPr algn="ctr" rtl="1">
            <a:lnSpc>
              <a:spcPct val="80000"/>
            </a:lnSpc>
            <a:spcBef>
              <a:spcPts val="0"/>
            </a:spcBef>
            <a:spcAft>
              <a:spcPts val="0"/>
            </a:spcAft>
          </a:pPr>
          <a:r>
            <a:rPr lang="ar-SA" sz="1300" b="1">
              <a:latin typeface="Sakkal Majalla" panose="02000000000000000000" pitchFamily="2" charset="-78"/>
              <a:cs typeface="Sakkal Majalla" panose="02000000000000000000" pitchFamily="2" charset="-78"/>
            </a:rPr>
            <a:t>مقر الاجتماع</a:t>
          </a:r>
        </a:p>
      </dgm:t>
    </dgm:pt>
    <dgm:pt modelId="{2A136AEE-0C1E-4A41-95C1-21E6D4BAC8A8}" type="parTrans" cxnId="{57C06A06-1C7D-47B5-89B8-57D2C78F7208}">
      <dgm:prSet/>
      <dgm:spPr/>
      <dgm:t>
        <a:bodyPr/>
        <a:lstStyle/>
        <a:p>
          <a:pPr algn="ctr" rtl="1">
            <a:lnSpc>
              <a:spcPct val="80000"/>
            </a:lnSpc>
            <a:spcBef>
              <a:spcPts val="0"/>
            </a:spcBef>
            <a:spcAft>
              <a:spcPts val="0"/>
            </a:spcAft>
          </a:pPr>
          <a:endParaRPr lang="ar-SA" sz="1300" b="1">
            <a:latin typeface="Sakkal Majalla" panose="02000000000000000000" pitchFamily="2" charset="-78"/>
            <a:cs typeface="Sakkal Majalla" panose="02000000000000000000" pitchFamily="2" charset="-78"/>
          </a:endParaRPr>
        </a:p>
      </dgm:t>
    </dgm:pt>
    <dgm:pt modelId="{7C0D9391-B017-47B3-A0EB-40598FD2EC6A}" type="sibTrans" cxnId="{57C06A06-1C7D-47B5-89B8-57D2C78F7208}">
      <dgm:prSet/>
      <dgm:spPr/>
      <dgm:t>
        <a:bodyPr/>
        <a:lstStyle/>
        <a:p>
          <a:pPr algn="ctr" rtl="1">
            <a:lnSpc>
              <a:spcPct val="80000"/>
            </a:lnSpc>
            <a:spcBef>
              <a:spcPts val="0"/>
            </a:spcBef>
            <a:spcAft>
              <a:spcPts val="0"/>
            </a:spcAft>
          </a:pPr>
          <a:endParaRPr lang="ar-SA" sz="1300" b="1">
            <a:latin typeface="Sakkal Majalla" panose="02000000000000000000" pitchFamily="2" charset="-78"/>
            <a:cs typeface="Sakkal Majalla" panose="02000000000000000000" pitchFamily="2" charset="-78"/>
          </a:endParaRPr>
        </a:p>
      </dgm:t>
    </dgm:pt>
    <dgm:pt modelId="{FB0634F6-B0EA-4E31-8CB8-2FF445B01B06}">
      <dgm:prSet phldrT="[نص]" custT="1"/>
      <dgm:spPr/>
      <dgm:t>
        <a:bodyPr/>
        <a:lstStyle/>
        <a:p>
          <a:pPr algn="r" rtl="1">
            <a:lnSpc>
              <a:spcPct val="80000"/>
            </a:lnSpc>
            <a:spcBef>
              <a:spcPts val="0"/>
            </a:spcBef>
            <a:spcAft>
              <a:spcPts val="0"/>
            </a:spcAft>
          </a:pPr>
          <a:endParaRPr lang="ar-SA" sz="1300" b="1">
            <a:latin typeface="Sakkal Majalla" panose="02000000000000000000" pitchFamily="2" charset="-78"/>
            <a:cs typeface="Sakkal Majalla" panose="02000000000000000000" pitchFamily="2" charset="-78"/>
          </a:endParaRPr>
        </a:p>
      </dgm:t>
    </dgm:pt>
    <dgm:pt modelId="{838BF61B-6095-4EE8-B55C-9FF134C2B0B8}" type="parTrans" cxnId="{8E039D9D-D5C9-4D66-9BCE-57AC5C9542B2}">
      <dgm:prSet/>
      <dgm:spPr/>
      <dgm:t>
        <a:bodyPr/>
        <a:lstStyle/>
        <a:p>
          <a:pPr algn="ctr" rtl="1">
            <a:lnSpc>
              <a:spcPct val="80000"/>
            </a:lnSpc>
            <a:spcBef>
              <a:spcPts val="0"/>
            </a:spcBef>
            <a:spcAft>
              <a:spcPts val="0"/>
            </a:spcAft>
          </a:pPr>
          <a:endParaRPr lang="ar-SA" sz="1300" b="1">
            <a:latin typeface="Sakkal Majalla" panose="02000000000000000000" pitchFamily="2" charset="-78"/>
            <a:cs typeface="Sakkal Majalla" panose="02000000000000000000" pitchFamily="2" charset="-78"/>
          </a:endParaRPr>
        </a:p>
      </dgm:t>
    </dgm:pt>
    <dgm:pt modelId="{494D4529-76A9-4770-883B-9BF2EB90FD44}" type="sibTrans" cxnId="{8E039D9D-D5C9-4D66-9BCE-57AC5C9542B2}">
      <dgm:prSet/>
      <dgm:spPr/>
      <dgm:t>
        <a:bodyPr/>
        <a:lstStyle/>
        <a:p>
          <a:pPr algn="ctr" rtl="1">
            <a:lnSpc>
              <a:spcPct val="80000"/>
            </a:lnSpc>
            <a:spcBef>
              <a:spcPts val="0"/>
            </a:spcBef>
            <a:spcAft>
              <a:spcPts val="0"/>
            </a:spcAft>
          </a:pPr>
          <a:endParaRPr lang="ar-SA" sz="1300" b="1">
            <a:latin typeface="Sakkal Majalla" panose="02000000000000000000" pitchFamily="2" charset="-78"/>
            <a:cs typeface="Sakkal Majalla" panose="02000000000000000000" pitchFamily="2" charset="-78"/>
          </a:endParaRPr>
        </a:p>
      </dgm:t>
    </dgm:pt>
    <dgm:pt modelId="{F5FABC22-0ED4-4152-A3E5-27A702918516}">
      <dgm:prSet phldrT="[نص]" custT="1"/>
      <dgm:spPr/>
      <dgm:t>
        <a:bodyPr/>
        <a:lstStyle/>
        <a:p>
          <a:pPr algn="ctr" rtl="1">
            <a:lnSpc>
              <a:spcPct val="80000"/>
            </a:lnSpc>
            <a:spcBef>
              <a:spcPts val="0"/>
            </a:spcBef>
            <a:spcAft>
              <a:spcPts val="0"/>
            </a:spcAft>
          </a:pPr>
          <a:r>
            <a:rPr lang="ar-SA" sz="1300" b="1">
              <a:latin typeface="Sakkal Majalla" panose="02000000000000000000" pitchFamily="2" charset="-78"/>
              <a:cs typeface="Sakkal Majalla" panose="02000000000000000000" pitchFamily="2" charset="-78"/>
            </a:rPr>
            <a:t>موعد الاجتماع</a:t>
          </a:r>
        </a:p>
      </dgm:t>
    </dgm:pt>
    <dgm:pt modelId="{B28ADC4F-48E6-464C-B9FE-8E745904F2B7}" type="parTrans" cxnId="{39D635B2-41A9-49FF-9C1C-EDEFCA189177}">
      <dgm:prSet/>
      <dgm:spPr/>
      <dgm:t>
        <a:bodyPr/>
        <a:lstStyle/>
        <a:p>
          <a:pPr algn="ctr" rtl="1">
            <a:lnSpc>
              <a:spcPct val="80000"/>
            </a:lnSpc>
            <a:spcBef>
              <a:spcPts val="0"/>
            </a:spcBef>
            <a:spcAft>
              <a:spcPts val="0"/>
            </a:spcAft>
          </a:pPr>
          <a:endParaRPr lang="ar-SA" sz="1300" b="1">
            <a:latin typeface="Sakkal Majalla" panose="02000000000000000000" pitchFamily="2" charset="-78"/>
            <a:cs typeface="Sakkal Majalla" panose="02000000000000000000" pitchFamily="2" charset="-78"/>
          </a:endParaRPr>
        </a:p>
      </dgm:t>
    </dgm:pt>
    <dgm:pt modelId="{2C10070F-CD4E-4723-9227-579DCA0853E5}" type="sibTrans" cxnId="{39D635B2-41A9-49FF-9C1C-EDEFCA189177}">
      <dgm:prSet/>
      <dgm:spPr/>
      <dgm:t>
        <a:bodyPr/>
        <a:lstStyle/>
        <a:p>
          <a:pPr algn="ctr" rtl="1">
            <a:lnSpc>
              <a:spcPct val="80000"/>
            </a:lnSpc>
            <a:spcBef>
              <a:spcPts val="0"/>
            </a:spcBef>
            <a:spcAft>
              <a:spcPts val="0"/>
            </a:spcAft>
          </a:pPr>
          <a:endParaRPr lang="ar-SA" sz="1300" b="1">
            <a:latin typeface="Sakkal Majalla" panose="02000000000000000000" pitchFamily="2" charset="-78"/>
            <a:cs typeface="Sakkal Majalla" panose="02000000000000000000" pitchFamily="2" charset="-78"/>
          </a:endParaRPr>
        </a:p>
      </dgm:t>
    </dgm:pt>
    <dgm:pt modelId="{4A32E0D1-3BCC-4D4E-8348-0268126A7323}">
      <dgm:prSet phldrT="[نص]" custT="1"/>
      <dgm:spPr/>
      <dgm:t>
        <a:bodyPr/>
        <a:lstStyle/>
        <a:p>
          <a:pPr algn="ctr" rtl="1">
            <a:lnSpc>
              <a:spcPct val="80000"/>
            </a:lnSpc>
            <a:spcBef>
              <a:spcPts val="0"/>
            </a:spcBef>
            <a:spcAft>
              <a:spcPts val="0"/>
            </a:spcAft>
          </a:pPr>
          <a:r>
            <a:rPr lang="ar-SA" sz="1300" b="1">
              <a:latin typeface="Sakkal Majalla" panose="02000000000000000000" pitchFamily="2" charset="-78"/>
              <a:cs typeface="Sakkal Majalla" panose="02000000000000000000" pitchFamily="2" charset="-78"/>
            </a:rPr>
            <a:t>الفئة المستهدفة</a:t>
          </a:r>
        </a:p>
      </dgm:t>
    </dgm:pt>
    <dgm:pt modelId="{67F360EA-8CC6-4BBE-8EB2-D4E7F8EFEF45}" type="parTrans" cxnId="{9BBD1A89-E882-4CD5-A08F-6ED7F9B14D3E}">
      <dgm:prSet/>
      <dgm:spPr/>
      <dgm:t>
        <a:bodyPr/>
        <a:lstStyle/>
        <a:p>
          <a:pPr algn="ctr" rtl="1">
            <a:lnSpc>
              <a:spcPct val="80000"/>
            </a:lnSpc>
            <a:spcBef>
              <a:spcPts val="0"/>
            </a:spcBef>
            <a:spcAft>
              <a:spcPts val="0"/>
            </a:spcAft>
          </a:pPr>
          <a:endParaRPr lang="ar-SA" sz="1300" b="1">
            <a:latin typeface="Sakkal Majalla" panose="02000000000000000000" pitchFamily="2" charset="-78"/>
            <a:cs typeface="Sakkal Majalla" panose="02000000000000000000" pitchFamily="2" charset="-78"/>
          </a:endParaRPr>
        </a:p>
      </dgm:t>
    </dgm:pt>
    <dgm:pt modelId="{A6D2F8F3-B740-4218-86F8-507E5889C44F}" type="sibTrans" cxnId="{9BBD1A89-E882-4CD5-A08F-6ED7F9B14D3E}">
      <dgm:prSet/>
      <dgm:spPr/>
      <dgm:t>
        <a:bodyPr/>
        <a:lstStyle/>
        <a:p>
          <a:pPr algn="ctr" rtl="1">
            <a:lnSpc>
              <a:spcPct val="80000"/>
            </a:lnSpc>
            <a:spcBef>
              <a:spcPts val="0"/>
            </a:spcBef>
            <a:spcAft>
              <a:spcPts val="0"/>
            </a:spcAft>
          </a:pPr>
          <a:endParaRPr lang="ar-SA" sz="1300" b="1">
            <a:latin typeface="Sakkal Majalla" panose="02000000000000000000" pitchFamily="2" charset="-78"/>
            <a:cs typeface="Sakkal Majalla" panose="02000000000000000000" pitchFamily="2" charset="-78"/>
          </a:endParaRPr>
        </a:p>
      </dgm:t>
    </dgm:pt>
    <dgm:pt modelId="{E4C613EE-6C2A-4042-8837-763036C9F894}">
      <dgm:prSet phldrT="[نص]" custT="1"/>
      <dgm:spPr/>
      <dgm:t>
        <a:bodyPr/>
        <a:lstStyle/>
        <a:p>
          <a:pPr algn="r" rtl="1">
            <a:lnSpc>
              <a:spcPct val="80000"/>
            </a:lnSpc>
            <a:spcBef>
              <a:spcPts val="0"/>
            </a:spcBef>
            <a:spcAft>
              <a:spcPts val="0"/>
            </a:spcAft>
          </a:pPr>
          <a:endParaRPr lang="ar-SA" sz="1300" b="1">
            <a:latin typeface="Sakkal Majalla" panose="02000000000000000000" pitchFamily="2" charset="-78"/>
            <a:cs typeface="Sakkal Majalla" panose="02000000000000000000" pitchFamily="2" charset="-78"/>
          </a:endParaRPr>
        </a:p>
      </dgm:t>
    </dgm:pt>
    <dgm:pt modelId="{BB3F0AA9-735E-4E97-895E-7ECB4A47AA65}" type="parTrans" cxnId="{39C69AAD-A814-4D9A-9EA2-736B5F34602D}">
      <dgm:prSet/>
      <dgm:spPr/>
      <dgm:t>
        <a:bodyPr/>
        <a:lstStyle/>
        <a:p>
          <a:pPr algn="ctr" rtl="1">
            <a:lnSpc>
              <a:spcPct val="80000"/>
            </a:lnSpc>
            <a:spcBef>
              <a:spcPts val="0"/>
            </a:spcBef>
            <a:spcAft>
              <a:spcPts val="0"/>
            </a:spcAft>
          </a:pPr>
          <a:endParaRPr lang="ar-SA" sz="1300" b="1">
            <a:latin typeface="Sakkal Majalla" panose="02000000000000000000" pitchFamily="2" charset="-78"/>
            <a:cs typeface="Sakkal Majalla" panose="02000000000000000000" pitchFamily="2" charset="-78"/>
          </a:endParaRPr>
        </a:p>
      </dgm:t>
    </dgm:pt>
    <dgm:pt modelId="{C2DBDD06-9B11-4A25-BA6D-7BBEDF318824}" type="sibTrans" cxnId="{39C69AAD-A814-4D9A-9EA2-736B5F34602D}">
      <dgm:prSet/>
      <dgm:spPr/>
      <dgm:t>
        <a:bodyPr/>
        <a:lstStyle/>
        <a:p>
          <a:pPr algn="ctr" rtl="1">
            <a:lnSpc>
              <a:spcPct val="80000"/>
            </a:lnSpc>
            <a:spcBef>
              <a:spcPts val="0"/>
            </a:spcBef>
            <a:spcAft>
              <a:spcPts val="0"/>
            </a:spcAft>
          </a:pPr>
          <a:endParaRPr lang="ar-SA" sz="1300" b="1">
            <a:latin typeface="Sakkal Majalla" panose="02000000000000000000" pitchFamily="2" charset="-78"/>
            <a:cs typeface="Sakkal Majalla" panose="02000000000000000000" pitchFamily="2" charset="-78"/>
          </a:endParaRPr>
        </a:p>
      </dgm:t>
    </dgm:pt>
    <dgm:pt modelId="{2D291740-AA16-4935-82B6-34BFFE971A11}">
      <dgm:prSet phldrT="[نص]" custT="1"/>
      <dgm:spPr/>
      <dgm:t>
        <a:bodyPr/>
        <a:lstStyle/>
        <a:p>
          <a:pPr algn="r" rtl="1">
            <a:lnSpc>
              <a:spcPct val="80000"/>
            </a:lnSpc>
            <a:spcBef>
              <a:spcPts val="0"/>
            </a:spcBef>
            <a:spcAft>
              <a:spcPts val="0"/>
            </a:spcAft>
          </a:pPr>
          <a:endParaRPr lang="ar-SA" sz="1300" b="1">
            <a:latin typeface="Sakkal Majalla" panose="02000000000000000000" pitchFamily="2" charset="-78"/>
            <a:cs typeface="Sakkal Majalla" panose="02000000000000000000" pitchFamily="2" charset="-78"/>
          </a:endParaRPr>
        </a:p>
      </dgm:t>
    </dgm:pt>
    <dgm:pt modelId="{08BA042C-F603-4B2E-9C38-CC2F45DA811A}" type="parTrans" cxnId="{32C290A4-122B-4D68-8764-243C4E143031}">
      <dgm:prSet/>
      <dgm:spPr/>
      <dgm:t>
        <a:bodyPr/>
        <a:lstStyle/>
        <a:p>
          <a:pPr algn="ctr" rtl="1">
            <a:lnSpc>
              <a:spcPct val="80000"/>
            </a:lnSpc>
            <a:spcBef>
              <a:spcPts val="0"/>
            </a:spcBef>
            <a:spcAft>
              <a:spcPts val="0"/>
            </a:spcAft>
          </a:pPr>
          <a:endParaRPr lang="ar-SA" sz="1300" b="1">
            <a:latin typeface="Sakkal Majalla" panose="02000000000000000000" pitchFamily="2" charset="-78"/>
            <a:cs typeface="Sakkal Majalla" panose="02000000000000000000" pitchFamily="2" charset="-78"/>
          </a:endParaRPr>
        </a:p>
      </dgm:t>
    </dgm:pt>
    <dgm:pt modelId="{57D2DD96-E329-4157-930C-F298F39C996E}" type="sibTrans" cxnId="{32C290A4-122B-4D68-8764-243C4E143031}">
      <dgm:prSet/>
      <dgm:spPr/>
      <dgm:t>
        <a:bodyPr/>
        <a:lstStyle/>
        <a:p>
          <a:pPr algn="ctr" rtl="1">
            <a:lnSpc>
              <a:spcPct val="80000"/>
            </a:lnSpc>
            <a:spcBef>
              <a:spcPts val="0"/>
            </a:spcBef>
            <a:spcAft>
              <a:spcPts val="0"/>
            </a:spcAft>
          </a:pPr>
          <a:endParaRPr lang="ar-SA" sz="1300" b="1">
            <a:latin typeface="Sakkal Majalla" panose="02000000000000000000" pitchFamily="2" charset="-78"/>
            <a:cs typeface="Sakkal Majalla" panose="02000000000000000000" pitchFamily="2" charset="-78"/>
          </a:endParaRPr>
        </a:p>
      </dgm:t>
    </dgm:pt>
    <dgm:pt modelId="{D80200FF-E85B-4A15-A1E0-E5EDDF8E04D5}">
      <dgm:prSet phldrT="[نص]" custT="1"/>
      <dgm:spPr/>
      <dgm:t>
        <a:bodyPr/>
        <a:lstStyle/>
        <a:p>
          <a:pPr algn="ctr" rtl="1">
            <a:lnSpc>
              <a:spcPct val="80000"/>
            </a:lnSpc>
            <a:spcBef>
              <a:spcPts val="0"/>
            </a:spcBef>
            <a:spcAft>
              <a:spcPts val="0"/>
            </a:spcAft>
          </a:pPr>
          <a:r>
            <a:rPr lang="ar-SA" sz="1300" b="1">
              <a:latin typeface="Sakkal Majalla" panose="02000000000000000000" pitchFamily="2" charset="-78"/>
              <a:cs typeface="Sakkal Majalla" panose="02000000000000000000" pitchFamily="2" charset="-78"/>
            </a:rPr>
            <a:t>الحاضرات</a:t>
          </a:r>
        </a:p>
      </dgm:t>
    </dgm:pt>
    <dgm:pt modelId="{88F14B75-C1A0-40C8-B361-CECC32D46F27}" type="parTrans" cxnId="{68202823-91AA-4185-8F7B-82107A1A1F07}">
      <dgm:prSet/>
      <dgm:spPr/>
      <dgm:t>
        <a:bodyPr/>
        <a:lstStyle/>
        <a:p>
          <a:pPr algn="ctr" rtl="1">
            <a:lnSpc>
              <a:spcPct val="80000"/>
            </a:lnSpc>
            <a:spcBef>
              <a:spcPts val="0"/>
            </a:spcBef>
            <a:spcAft>
              <a:spcPts val="0"/>
            </a:spcAft>
          </a:pPr>
          <a:endParaRPr lang="ar-SA" sz="1300" b="1">
            <a:latin typeface="Sakkal Majalla" panose="02000000000000000000" pitchFamily="2" charset="-78"/>
            <a:cs typeface="Sakkal Majalla" panose="02000000000000000000" pitchFamily="2" charset="-78"/>
          </a:endParaRPr>
        </a:p>
      </dgm:t>
    </dgm:pt>
    <dgm:pt modelId="{06C0B4F8-385A-4D16-BDBC-D504A66D0233}" type="sibTrans" cxnId="{68202823-91AA-4185-8F7B-82107A1A1F07}">
      <dgm:prSet/>
      <dgm:spPr/>
      <dgm:t>
        <a:bodyPr/>
        <a:lstStyle/>
        <a:p>
          <a:pPr algn="ctr" rtl="1">
            <a:lnSpc>
              <a:spcPct val="80000"/>
            </a:lnSpc>
            <a:spcBef>
              <a:spcPts val="0"/>
            </a:spcBef>
            <a:spcAft>
              <a:spcPts val="0"/>
            </a:spcAft>
          </a:pPr>
          <a:endParaRPr lang="ar-SA" sz="1300" b="1">
            <a:latin typeface="Sakkal Majalla" panose="02000000000000000000" pitchFamily="2" charset="-78"/>
            <a:cs typeface="Sakkal Majalla" panose="02000000000000000000" pitchFamily="2" charset="-78"/>
          </a:endParaRPr>
        </a:p>
      </dgm:t>
    </dgm:pt>
    <dgm:pt modelId="{0374BEF7-0063-4A4F-A940-F70210E48383}">
      <dgm:prSet phldrT="[نص]" custT="1"/>
      <dgm:spPr/>
      <dgm:t>
        <a:bodyPr/>
        <a:lstStyle/>
        <a:p>
          <a:pPr algn="ctr" rtl="1">
            <a:lnSpc>
              <a:spcPct val="80000"/>
            </a:lnSpc>
            <a:spcBef>
              <a:spcPts val="0"/>
            </a:spcBef>
            <a:spcAft>
              <a:spcPts val="0"/>
            </a:spcAft>
          </a:pPr>
          <a:endParaRPr lang="ar-SA" sz="1300" b="1">
            <a:latin typeface="Sakkal Majalla" panose="02000000000000000000" pitchFamily="2" charset="-78"/>
            <a:cs typeface="Sakkal Majalla" panose="02000000000000000000" pitchFamily="2" charset="-78"/>
          </a:endParaRPr>
        </a:p>
      </dgm:t>
    </dgm:pt>
    <dgm:pt modelId="{DB8A461B-690D-46C1-ACF2-F34EBA8A9C03}" type="parTrans" cxnId="{255B2517-A076-4CD4-8159-33427AB0BEA6}">
      <dgm:prSet/>
      <dgm:spPr/>
      <dgm:t>
        <a:bodyPr/>
        <a:lstStyle/>
        <a:p>
          <a:pPr algn="ctr" rtl="1">
            <a:lnSpc>
              <a:spcPct val="80000"/>
            </a:lnSpc>
            <a:spcBef>
              <a:spcPts val="0"/>
            </a:spcBef>
            <a:spcAft>
              <a:spcPts val="0"/>
            </a:spcAft>
          </a:pPr>
          <a:endParaRPr lang="ar-SA" sz="1300" b="1">
            <a:latin typeface="Sakkal Majalla" panose="02000000000000000000" pitchFamily="2" charset="-78"/>
            <a:cs typeface="Sakkal Majalla" panose="02000000000000000000" pitchFamily="2" charset="-78"/>
          </a:endParaRPr>
        </a:p>
      </dgm:t>
    </dgm:pt>
    <dgm:pt modelId="{BFBEEFF8-BD99-4310-A631-F80F460C9793}" type="sibTrans" cxnId="{255B2517-A076-4CD4-8159-33427AB0BEA6}">
      <dgm:prSet/>
      <dgm:spPr/>
      <dgm:t>
        <a:bodyPr/>
        <a:lstStyle/>
        <a:p>
          <a:pPr algn="ctr" rtl="1">
            <a:lnSpc>
              <a:spcPct val="80000"/>
            </a:lnSpc>
            <a:spcBef>
              <a:spcPts val="0"/>
            </a:spcBef>
            <a:spcAft>
              <a:spcPts val="0"/>
            </a:spcAft>
          </a:pPr>
          <a:endParaRPr lang="ar-SA" sz="1300" b="1">
            <a:latin typeface="Sakkal Majalla" panose="02000000000000000000" pitchFamily="2" charset="-78"/>
            <a:cs typeface="Sakkal Majalla" panose="02000000000000000000" pitchFamily="2" charset="-78"/>
          </a:endParaRPr>
        </a:p>
      </dgm:t>
    </dgm:pt>
    <dgm:pt modelId="{B280E2AA-1711-4789-9D5F-768B1C7DF220}" type="pres">
      <dgm:prSet presAssocID="{D1F7FD8C-E0CB-4005-939C-29CDA55555BD}" presName="Name0" presStyleCnt="0">
        <dgm:presLayoutVars>
          <dgm:dir val="rev"/>
          <dgm:animLvl val="lvl"/>
          <dgm:resizeHandles val="exact"/>
        </dgm:presLayoutVars>
      </dgm:prSet>
      <dgm:spPr/>
      <dgm:t>
        <a:bodyPr/>
        <a:lstStyle/>
        <a:p>
          <a:pPr rtl="1"/>
          <a:endParaRPr lang="ar-SA"/>
        </a:p>
      </dgm:t>
    </dgm:pt>
    <dgm:pt modelId="{226C3BCD-6463-4D16-8B5F-593B909F8858}" type="pres">
      <dgm:prSet presAssocID="{D5DE41A7-C626-40BF-B0DA-A40A3F89A54B}" presName="composite" presStyleCnt="0"/>
      <dgm:spPr/>
      <dgm:t>
        <a:bodyPr/>
        <a:lstStyle/>
        <a:p>
          <a:pPr rtl="1"/>
          <a:endParaRPr lang="ar-SA"/>
        </a:p>
      </dgm:t>
    </dgm:pt>
    <dgm:pt modelId="{4FAF9512-CFA5-48C1-9697-C9ECA186FBFC}" type="pres">
      <dgm:prSet presAssocID="{D5DE41A7-C626-40BF-B0DA-A40A3F89A54B}" presName="parTx" presStyleLbl="alignNode1" presStyleIdx="0" presStyleCnt="4">
        <dgm:presLayoutVars>
          <dgm:chMax val="0"/>
          <dgm:chPref val="0"/>
          <dgm:bulletEnabled val="1"/>
        </dgm:presLayoutVars>
      </dgm:prSet>
      <dgm:spPr/>
      <dgm:t>
        <a:bodyPr/>
        <a:lstStyle/>
        <a:p>
          <a:pPr rtl="1"/>
          <a:endParaRPr lang="ar-SA"/>
        </a:p>
      </dgm:t>
    </dgm:pt>
    <dgm:pt modelId="{C64A1DD5-7B9F-405F-BFE9-80383BDBD10A}" type="pres">
      <dgm:prSet presAssocID="{D5DE41A7-C626-40BF-B0DA-A40A3F89A54B}" presName="desTx" presStyleLbl="alignAccFollowNode1" presStyleIdx="0" presStyleCnt="4">
        <dgm:presLayoutVars>
          <dgm:bulletEnabled val="1"/>
        </dgm:presLayoutVars>
      </dgm:prSet>
      <dgm:spPr/>
      <dgm:t>
        <a:bodyPr/>
        <a:lstStyle/>
        <a:p>
          <a:pPr rtl="1"/>
          <a:endParaRPr lang="ar-SA"/>
        </a:p>
      </dgm:t>
    </dgm:pt>
    <dgm:pt modelId="{DBE7E7C6-DF20-40CD-B202-7F40618A83C3}" type="pres">
      <dgm:prSet presAssocID="{7C0D9391-B017-47B3-A0EB-40598FD2EC6A}" presName="space" presStyleCnt="0"/>
      <dgm:spPr/>
      <dgm:t>
        <a:bodyPr/>
        <a:lstStyle/>
        <a:p>
          <a:pPr rtl="1"/>
          <a:endParaRPr lang="ar-SA"/>
        </a:p>
      </dgm:t>
    </dgm:pt>
    <dgm:pt modelId="{41A36FD7-92FF-4FCD-B7F6-AD06DCB76A09}" type="pres">
      <dgm:prSet presAssocID="{F5FABC22-0ED4-4152-A3E5-27A702918516}" presName="composite" presStyleCnt="0"/>
      <dgm:spPr/>
      <dgm:t>
        <a:bodyPr/>
        <a:lstStyle/>
        <a:p>
          <a:pPr rtl="1"/>
          <a:endParaRPr lang="ar-SA"/>
        </a:p>
      </dgm:t>
    </dgm:pt>
    <dgm:pt modelId="{09CF1276-56A2-4890-9663-27F067F5DA6F}" type="pres">
      <dgm:prSet presAssocID="{F5FABC22-0ED4-4152-A3E5-27A702918516}" presName="parTx" presStyleLbl="alignNode1" presStyleIdx="1" presStyleCnt="4">
        <dgm:presLayoutVars>
          <dgm:chMax val="0"/>
          <dgm:chPref val="0"/>
          <dgm:bulletEnabled val="1"/>
        </dgm:presLayoutVars>
      </dgm:prSet>
      <dgm:spPr/>
      <dgm:t>
        <a:bodyPr/>
        <a:lstStyle/>
        <a:p>
          <a:pPr rtl="1"/>
          <a:endParaRPr lang="ar-SA"/>
        </a:p>
      </dgm:t>
    </dgm:pt>
    <dgm:pt modelId="{8DFDD009-30B2-43D1-B19C-693A0F5A6483}" type="pres">
      <dgm:prSet presAssocID="{F5FABC22-0ED4-4152-A3E5-27A702918516}" presName="desTx" presStyleLbl="alignAccFollowNode1" presStyleIdx="1" presStyleCnt="4">
        <dgm:presLayoutVars>
          <dgm:bulletEnabled val="1"/>
        </dgm:presLayoutVars>
      </dgm:prSet>
      <dgm:spPr/>
      <dgm:t>
        <a:bodyPr/>
        <a:lstStyle/>
        <a:p>
          <a:pPr rtl="1"/>
          <a:endParaRPr lang="ar-SA"/>
        </a:p>
      </dgm:t>
    </dgm:pt>
    <dgm:pt modelId="{CA0EA937-FDF1-4FED-867B-E9FC3C0E4810}" type="pres">
      <dgm:prSet presAssocID="{2C10070F-CD4E-4723-9227-579DCA0853E5}" presName="space" presStyleCnt="0"/>
      <dgm:spPr/>
      <dgm:t>
        <a:bodyPr/>
        <a:lstStyle/>
        <a:p>
          <a:pPr rtl="1"/>
          <a:endParaRPr lang="ar-SA"/>
        </a:p>
      </dgm:t>
    </dgm:pt>
    <dgm:pt modelId="{A54FAA26-E1AF-400E-BCBE-63FCE8F2D2A2}" type="pres">
      <dgm:prSet presAssocID="{4A32E0D1-3BCC-4D4E-8348-0268126A7323}" presName="composite" presStyleCnt="0"/>
      <dgm:spPr/>
      <dgm:t>
        <a:bodyPr/>
        <a:lstStyle/>
        <a:p>
          <a:pPr rtl="1"/>
          <a:endParaRPr lang="ar-SA"/>
        </a:p>
      </dgm:t>
    </dgm:pt>
    <dgm:pt modelId="{5BF99222-C1D7-46EB-8BFE-113978020FF7}" type="pres">
      <dgm:prSet presAssocID="{4A32E0D1-3BCC-4D4E-8348-0268126A7323}" presName="parTx" presStyleLbl="alignNode1" presStyleIdx="2" presStyleCnt="4">
        <dgm:presLayoutVars>
          <dgm:chMax val="0"/>
          <dgm:chPref val="0"/>
          <dgm:bulletEnabled val="1"/>
        </dgm:presLayoutVars>
      </dgm:prSet>
      <dgm:spPr/>
      <dgm:t>
        <a:bodyPr/>
        <a:lstStyle/>
        <a:p>
          <a:pPr rtl="1"/>
          <a:endParaRPr lang="ar-SA"/>
        </a:p>
      </dgm:t>
    </dgm:pt>
    <dgm:pt modelId="{32BF7D7F-D4A1-4EB6-AFB5-0AA95504C407}" type="pres">
      <dgm:prSet presAssocID="{4A32E0D1-3BCC-4D4E-8348-0268126A7323}" presName="desTx" presStyleLbl="alignAccFollowNode1" presStyleIdx="2" presStyleCnt="4">
        <dgm:presLayoutVars>
          <dgm:bulletEnabled val="1"/>
        </dgm:presLayoutVars>
      </dgm:prSet>
      <dgm:spPr/>
      <dgm:t>
        <a:bodyPr/>
        <a:lstStyle/>
        <a:p>
          <a:pPr rtl="1"/>
          <a:endParaRPr lang="ar-SA"/>
        </a:p>
      </dgm:t>
    </dgm:pt>
    <dgm:pt modelId="{9A229CAD-EEE5-4ECC-9A26-98E3590AAB5C}" type="pres">
      <dgm:prSet presAssocID="{A6D2F8F3-B740-4218-86F8-507E5889C44F}" presName="space" presStyleCnt="0"/>
      <dgm:spPr/>
      <dgm:t>
        <a:bodyPr/>
        <a:lstStyle/>
        <a:p>
          <a:pPr rtl="1"/>
          <a:endParaRPr lang="ar-SA"/>
        </a:p>
      </dgm:t>
    </dgm:pt>
    <dgm:pt modelId="{99FB9CA9-0EDC-4CD0-B5D1-34CBFF062CC4}" type="pres">
      <dgm:prSet presAssocID="{D80200FF-E85B-4A15-A1E0-E5EDDF8E04D5}" presName="composite" presStyleCnt="0"/>
      <dgm:spPr/>
      <dgm:t>
        <a:bodyPr/>
        <a:lstStyle/>
        <a:p>
          <a:pPr rtl="1"/>
          <a:endParaRPr lang="ar-SA"/>
        </a:p>
      </dgm:t>
    </dgm:pt>
    <dgm:pt modelId="{7C77B637-19D8-4D6F-A854-CAB2A8883636}" type="pres">
      <dgm:prSet presAssocID="{D80200FF-E85B-4A15-A1E0-E5EDDF8E04D5}" presName="parTx" presStyleLbl="alignNode1" presStyleIdx="3" presStyleCnt="4">
        <dgm:presLayoutVars>
          <dgm:chMax val="0"/>
          <dgm:chPref val="0"/>
          <dgm:bulletEnabled val="1"/>
        </dgm:presLayoutVars>
      </dgm:prSet>
      <dgm:spPr/>
      <dgm:t>
        <a:bodyPr/>
        <a:lstStyle/>
        <a:p>
          <a:pPr rtl="1"/>
          <a:endParaRPr lang="ar-SA"/>
        </a:p>
      </dgm:t>
    </dgm:pt>
    <dgm:pt modelId="{249F2B32-87FF-490D-9930-B8BCD272BC83}" type="pres">
      <dgm:prSet presAssocID="{D80200FF-E85B-4A15-A1E0-E5EDDF8E04D5}" presName="desTx" presStyleLbl="alignAccFollowNode1" presStyleIdx="3" presStyleCnt="4">
        <dgm:presLayoutVars>
          <dgm:bulletEnabled val="1"/>
        </dgm:presLayoutVars>
      </dgm:prSet>
      <dgm:spPr/>
      <dgm:t>
        <a:bodyPr/>
        <a:lstStyle/>
        <a:p>
          <a:pPr rtl="1"/>
          <a:endParaRPr lang="ar-SA"/>
        </a:p>
      </dgm:t>
    </dgm:pt>
  </dgm:ptLst>
  <dgm:cxnLst>
    <dgm:cxn modelId="{56BDE000-91B3-416E-B261-9CD8C06DAD3A}" type="presOf" srcId="{FB0634F6-B0EA-4E31-8CB8-2FF445B01B06}" destId="{C64A1DD5-7B9F-405F-BFE9-80383BDBD10A}" srcOrd="0" destOrd="0" presId="urn:microsoft.com/office/officeart/2005/8/layout/hList1"/>
    <dgm:cxn modelId="{8E039D9D-D5C9-4D66-9BCE-57AC5C9542B2}" srcId="{D5DE41A7-C626-40BF-B0DA-A40A3F89A54B}" destId="{FB0634F6-B0EA-4E31-8CB8-2FF445B01B06}" srcOrd="0" destOrd="0" parTransId="{838BF61B-6095-4EE8-B55C-9FF134C2B0B8}" sibTransId="{494D4529-76A9-4770-883B-9BF2EB90FD44}"/>
    <dgm:cxn modelId="{CB59C800-828A-45B0-856D-816E6B99CF9E}" type="presOf" srcId="{0374BEF7-0063-4A4F-A940-F70210E48383}" destId="{249F2B32-87FF-490D-9930-B8BCD272BC83}" srcOrd="0" destOrd="0" presId="urn:microsoft.com/office/officeart/2005/8/layout/hList1"/>
    <dgm:cxn modelId="{255B2517-A076-4CD4-8159-33427AB0BEA6}" srcId="{D80200FF-E85B-4A15-A1E0-E5EDDF8E04D5}" destId="{0374BEF7-0063-4A4F-A940-F70210E48383}" srcOrd="0" destOrd="0" parTransId="{DB8A461B-690D-46C1-ACF2-F34EBA8A9C03}" sibTransId="{BFBEEFF8-BD99-4310-A631-F80F460C9793}"/>
    <dgm:cxn modelId="{84E4CD39-E613-4FA8-B7C0-B8E44E001382}" type="presOf" srcId="{D5DE41A7-C626-40BF-B0DA-A40A3F89A54B}" destId="{4FAF9512-CFA5-48C1-9697-C9ECA186FBFC}" srcOrd="0" destOrd="0" presId="urn:microsoft.com/office/officeart/2005/8/layout/hList1"/>
    <dgm:cxn modelId="{2D149278-5D6C-46DD-A583-22946678A4C1}" type="presOf" srcId="{F5FABC22-0ED4-4152-A3E5-27A702918516}" destId="{09CF1276-56A2-4890-9663-27F067F5DA6F}" srcOrd="0" destOrd="0" presId="urn:microsoft.com/office/officeart/2005/8/layout/hList1"/>
    <dgm:cxn modelId="{87C3FCE2-9D96-45DC-B3BE-46E0D8D513B8}" type="presOf" srcId="{4A32E0D1-3BCC-4D4E-8348-0268126A7323}" destId="{5BF99222-C1D7-46EB-8BFE-113978020FF7}" srcOrd="0" destOrd="0" presId="urn:microsoft.com/office/officeart/2005/8/layout/hList1"/>
    <dgm:cxn modelId="{68202823-91AA-4185-8F7B-82107A1A1F07}" srcId="{D1F7FD8C-E0CB-4005-939C-29CDA55555BD}" destId="{D80200FF-E85B-4A15-A1E0-E5EDDF8E04D5}" srcOrd="3" destOrd="0" parTransId="{88F14B75-C1A0-40C8-B361-CECC32D46F27}" sibTransId="{06C0B4F8-385A-4D16-BDBC-D504A66D0233}"/>
    <dgm:cxn modelId="{39C69AAD-A814-4D9A-9EA2-736B5F34602D}" srcId="{4A32E0D1-3BCC-4D4E-8348-0268126A7323}" destId="{E4C613EE-6C2A-4042-8837-763036C9F894}" srcOrd="0" destOrd="0" parTransId="{BB3F0AA9-735E-4E97-895E-7ECB4A47AA65}" sibTransId="{C2DBDD06-9B11-4A25-BA6D-7BBEDF318824}"/>
    <dgm:cxn modelId="{71B9D0DE-AC53-472D-B05D-9B673A42A2D1}" type="presOf" srcId="{2D291740-AA16-4935-82B6-34BFFE971A11}" destId="{8DFDD009-30B2-43D1-B19C-693A0F5A6483}" srcOrd="0" destOrd="0" presId="urn:microsoft.com/office/officeart/2005/8/layout/hList1"/>
    <dgm:cxn modelId="{9BBD1A89-E882-4CD5-A08F-6ED7F9B14D3E}" srcId="{D1F7FD8C-E0CB-4005-939C-29CDA55555BD}" destId="{4A32E0D1-3BCC-4D4E-8348-0268126A7323}" srcOrd="2" destOrd="0" parTransId="{67F360EA-8CC6-4BBE-8EB2-D4E7F8EFEF45}" sibTransId="{A6D2F8F3-B740-4218-86F8-507E5889C44F}"/>
    <dgm:cxn modelId="{9ABD4D67-97B0-458B-BCFD-AB69F6903674}" type="presOf" srcId="{D80200FF-E85B-4A15-A1E0-E5EDDF8E04D5}" destId="{7C77B637-19D8-4D6F-A854-CAB2A8883636}" srcOrd="0" destOrd="0" presId="urn:microsoft.com/office/officeart/2005/8/layout/hList1"/>
    <dgm:cxn modelId="{7024D83A-CC80-476A-8A00-92C32FFA0DD9}" type="presOf" srcId="{D1F7FD8C-E0CB-4005-939C-29CDA55555BD}" destId="{B280E2AA-1711-4789-9D5F-768B1C7DF220}" srcOrd="0" destOrd="0" presId="urn:microsoft.com/office/officeart/2005/8/layout/hList1"/>
    <dgm:cxn modelId="{2039CE03-C640-498E-BFC6-ED624A293D0C}" type="presOf" srcId="{E4C613EE-6C2A-4042-8837-763036C9F894}" destId="{32BF7D7F-D4A1-4EB6-AFB5-0AA95504C407}" srcOrd="0" destOrd="0" presId="urn:microsoft.com/office/officeart/2005/8/layout/hList1"/>
    <dgm:cxn modelId="{32C290A4-122B-4D68-8764-243C4E143031}" srcId="{F5FABC22-0ED4-4152-A3E5-27A702918516}" destId="{2D291740-AA16-4935-82B6-34BFFE971A11}" srcOrd="0" destOrd="0" parTransId="{08BA042C-F603-4B2E-9C38-CC2F45DA811A}" sibTransId="{57D2DD96-E329-4157-930C-F298F39C996E}"/>
    <dgm:cxn modelId="{57C06A06-1C7D-47B5-89B8-57D2C78F7208}" srcId="{D1F7FD8C-E0CB-4005-939C-29CDA55555BD}" destId="{D5DE41A7-C626-40BF-B0DA-A40A3F89A54B}" srcOrd="0" destOrd="0" parTransId="{2A136AEE-0C1E-4A41-95C1-21E6D4BAC8A8}" sibTransId="{7C0D9391-B017-47B3-A0EB-40598FD2EC6A}"/>
    <dgm:cxn modelId="{39D635B2-41A9-49FF-9C1C-EDEFCA189177}" srcId="{D1F7FD8C-E0CB-4005-939C-29CDA55555BD}" destId="{F5FABC22-0ED4-4152-A3E5-27A702918516}" srcOrd="1" destOrd="0" parTransId="{B28ADC4F-48E6-464C-B9FE-8E745904F2B7}" sibTransId="{2C10070F-CD4E-4723-9227-579DCA0853E5}"/>
    <dgm:cxn modelId="{6BA417A5-2B88-41B7-9A90-EFBBCB67F90D}" type="presParOf" srcId="{B280E2AA-1711-4789-9D5F-768B1C7DF220}" destId="{226C3BCD-6463-4D16-8B5F-593B909F8858}" srcOrd="0" destOrd="0" presId="urn:microsoft.com/office/officeart/2005/8/layout/hList1"/>
    <dgm:cxn modelId="{22A71A54-E7BD-46FD-AC49-6219E8C9CE53}" type="presParOf" srcId="{226C3BCD-6463-4D16-8B5F-593B909F8858}" destId="{4FAF9512-CFA5-48C1-9697-C9ECA186FBFC}" srcOrd="0" destOrd="0" presId="urn:microsoft.com/office/officeart/2005/8/layout/hList1"/>
    <dgm:cxn modelId="{21C17923-91BC-4F62-A883-EB03E36E2858}" type="presParOf" srcId="{226C3BCD-6463-4D16-8B5F-593B909F8858}" destId="{C64A1DD5-7B9F-405F-BFE9-80383BDBD10A}" srcOrd="1" destOrd="0" presId="urn:microsoft.com/office/officeart/2005/8/layout/hList1"/>
    <dgm:cxn modelId="{07D697CF-1E2C-46C5-B95F-47134A13D2B5}" type="presParOf" srcId="{B280E2AA-1711-4789-9D5F-768B1C7DF220}" destId="{DBE7E7C6-DF20-40CD-B202-7F40618A83C3}" srcOrd="1" destOrd="0" presId="urn:microsoft.com/office/officeart/2005/8/layout/hList1"/>
    <dgm:cxn modelId="{EB7F87A5-19F2-4E8B-9C9D-8EB23066B197}" type="presParOf" srcId="{B280E2AA-1711-4789-9D5F-768B1C7DF220}" destId="{41A36FD7-92FF-4FCD-B7F6-AD06DCB76A09}" srcOrd="2" destOrd="0" presId="urn:microsoft.com/office/officeart/2005/8/layout/hList1"/>
    <dgm:cxn modelId="{31E10DC6-D7C9-41ED-9396-636BC722959D}" type="presParOf" srcId="{41A36FD7-92FF-4FCD-B7F6-AD06DCB76A09}" destId="{09CF1276-56A2-4890-9663-27F067F5DA6F}" srcOrd="0" destOrd="0" presId="urn:microsoft.com/office/officeart/2005/8/layout/hList1"/>
    <dgm:cxn modelId="{58C1C05A-59AF-4127-B841-E1607A73374F}" type="presParOf" srcId="{41A36FD7-92FF-4FCD-B7F6-AD06DCB76A09}" destId="{8DFDD009-30B2-43D1-B19C-693A0F5A6483}" srcOrd="1" destOrd="0" presId="urn:microsoft.com/office/officeart/2005/8/layout/hList1"/>
    <dgm:cxn modelId="{F5435C2A-D116-457C-8C0C-93F14F426516}" type="presParOf" srcId="{B280E2AA-1711-4789-9D5F-768B1C7DF220}" destId="{CA0EA937-FDF1-4FED-867B-E9FC3C0E4810}" srcOrd="3" destOrd="0" presId="urn:microsoft.com/office/officeart/2005/8/layout/hList1"/>
    <dgm:cxn modelId="{C37E3DF2-8F6D-44FA-BE0B-7A99924335D4}" type="presParOf" srcId="{B280E2AA-1711-4789-9D5F-768B1C7DF220}" destId="{A54FAA26-E1AF-400E-BCBE-63FCE8F2D2A2}" srcOrd="4" destOrd="0" presId="urn:microsoft.com/office/officeart/2005/8/layout/hList1"/>
    <dgm:cxn modelId="{51FAB30B-AA49-4B65-9471-B128917B55DA}" type="presParOf" srcId="{A54FAA26-E1AF-400E-BCBE-63FCE8F2D2A2}" destId="{5BF99222-C1D7-46EB-8BFE-113978020FF7}" srcOrd="0" destOrd="0" presId="urn:microsoft.com/office/officeart/2005/8/layout/hList1"/>
    <dgm:cxn modelId="{94532869-8398-4C82-BE37-1528F28BC270}" type="presParOf" srcId="{A54FAA26-E1AF-400E-BCBE-63FCE8F2D2A2}" destId="{32BF7D7F-D4A1-4EB6-AFB5-0AA95504C407}" srcOrd="1" destOrd="0" presId="urn:microsoft.com/office/officeart/2005/8/layout/hList1"/>
    <dgm:cxn modelId="{F023C435-9A96-4AFE-ADD7-EFD1280158C7}" type="presParOf" srcId="{B280E2AA-1711-4789-9D5F-768B1C7DF220}" destId="{9A229CAD-EEE5-4ECC-9A26-98E3590AAB5C}" srcOrd="5" destOrd="0" presId="urn:microsoft.com/office/officeart/2005/8/layout/hList1"/>
    <dgm:cxn modelId="{0B13EA5B-F093-4529-A903-9E86E742FD09}" type="presParOf" srcId="{B280E2AA-1711-4789-9D5F-768B1C7DF220}" destId="{99FB9CA9-0EDC-4CD0-B5D1-34CBFF062CC4}" srcOrd="6" destOrd="0" presId="urn:microsoft.com/office/officeart/2005/8/layout/hList1"/>
    <dgm:cxn modelId="{EF98BBDB-6C85-49D0-A102-316557BB592D}" type="presParOf" srcId="{99FB9CA9-0EDC-4CD0-B5D1-34CBFF062CC4}" destId="{7C77B637-19D8-4D6F-A854-CAB2A8883636}" srcOrd="0" destOrd="0" presId="urn:microsoft.com/office/officeart/2005/8/layout/hList1"/>
    <dgm:cxn modelId="{0CAE6EAB-3B5C-41F4-9FB5-9D381C7B7454}" type="presParOf" srcId="{99FB9CA9-0EDC-4CD0-B5D1-34CBFF062CC4}" destId="{249F2B32-87FF-490D-9930-B8BCD272BC83}" srcOrd="1" destOrd="0" presId="urn:microsoft.com/office/officeart/2005/8/layout/hList1"/>
  </dgm:cxnLst>
  <dgm:bg/>
  <dgm:whole/>
  <dgm:extLst>
    <a:ext uri="http://schemas.microsoft.com/office/drawing/2008/diagram">
      <dsp:dataModelExt xmlns:dsp="http://schemas.microsoft.com/office/drawing/2008/diagram" relId="rId57" minVer="http://schemas.openxmlformats.org/drawingml/2006/diagram"/>
    </a:ext>
  </dgm:extLst>
</dgm:dataModel>
</file>

<file path=word/diagrams/data90.xml><?xml version="1.0" encoding="utf-8"?>
<dgm:dataModel xmlns:dgm="http://schemas.openxmlformats.org/drawingml/2006/diagram" xmlns:a="http://schemas.openxmlformats.org/drawingml/2006/main">
  <dgm:ptLst>
    <dgm:pt modelId="{965613C0-B69A-4B1C-A57C-435C0B1F0714}" type="doc">
      <dgm:prSet loTypeId="urn:microsoft.com/office/officeart/2005/8/layout/lProcess2" loCatId="list" qsTypeId="urn:microsoft.com/office/officeart/2005/8/quickstyle/simple3" qsCatId="simple" csTypeId="urn:microsoft.com/office/officeart/2005/8/colors/accent4_1" csCatId="accent4" phldr="1"/>
      <dgm:spPr/>
      <dgm:t>
        <a:bodyPr/>
        <a:lstStyle/>
        <a:p>
          <a:pPr rtl="1"/>
          <a:endParaRPr lang="ar-SA"/>
        </a:p>
      </dgm:t>
    </dgm:pt>
    <dgm:pt modelId="{169BE2F3-0BA6-489E-8A14-5B40BE3290BA}">
      <dgm:prSet phldrT="[نص]" custT="1"/>
      <dgm:spPr/>
      <dgm:t>
        <a:bodyPr/>
        <a:lstStyle/>
        <a:p>
          <a:pPr rtl="1">
            <a:spcAft>
              <a:spcPts val="0"/>
            </a:spcAft>
          </a:pPr>
          <a:r>
            <a:rPr lang="ar-SA" sz="1400" b="1">
              <a:latin typeface="Sakkal Majalla" panose="02000000000000000000" pitchFamily="2" charset="-78"/>
              <a:cs typeface="Sakkal Majalla" panose="02000000000000000000" pitchFamily="2" charset="-78"/>
            </a:rPr>
            <a:t>التوصية</a:t>
          </a:r>
          <a:endParaRPr lang="ar-SA" sz="1100" b="1">
            <a:latin typeface="Sakkal Majalla" panose="02000000000000000000" pitchFamily="2" charset="-78"/>
            <a:cs typeface="Sakkal Majalla" panose="02000000000000000000" pitchFamily="2" charset="-78"/>
          </a:endParaRPr>
        </a:p>
      </dgm:t>
    </dgm:pt>
    <dgm:pt modelId="{25A5EF25-B4BC-4159-8536-6FCBD9AB443D}" type="parTrans" cxnId="{42E98C84-574D-4A26-9839-8DD3496A8E80}">
      <dgm:prSet/>
      <dgm:spPr/>
      <dgm:t>
        <a:bodyPr/>
        <a:lstStyle/>
        <a:p>
          <a:pPr rtl="1">
            <a:spcAft>
              <a:spcPts val="0"/>
            </a:spcAft>
          </a:pPr>
          <a:endParaRPr lang="ar-SA" sz="1100">
            <a:latin typeface="Sakkal Majalla" panose="02000000000000000000" pitchFamily="2" charset="-78"/>
            <a:cs typeface="Sakkal Majalla" panose="02000000000000000000" pitchFamily="2" charset="-78"/>
          </a:endParaRPr>
        </a:p>
      </dgm:t>
    </dgm:pt>
    <dgm:pt modelId="{4809EEDA-E9E3-4585-8EA6-BA4A86C20E97}" type="sibTrans" cxnId="{42E98C84-574D-4A26-9839-8DD3496A8E80}">
      <dgm:prSet/>
      <dgm:spPr/>
      <dgm:t>
        <a:bodyPr/>
        <a:lstStyle/>
        <a:p>
          <a:pPr rtl="1">
            <a:spcAft>
              <a:spcPts val="0"/>
            </a:spcAft>
          </a:pPr>
          <a:endParaRPr lang="ar-SA" sz="1100">
            <a:latin typeface="Sakkal Majalla" panose="02000000000000000000" pitchFamily="2" charset="-78"/>
            <a:cs typeface="Sakkal Majalla" panose="02000000000000000000" pitchFamily="2" charset="-78"/>
          </a:endParaRPr>
        </a:p>
      </dgm:t>
    </dgm:pt>
    <dgm:pt modelId="{CFB4CB28-BDD5-40B0-8703-A282878A4CD8}">
      <dgm:prSet phldrT="[نص]" custT="1"/>
      <dgm:spPr/>
      <dgm:t>
        <a:bodyPr/>
        <a:lstStyle/>
        <a:p>
          <a:pPr rtl="1">
            <a:spcAft>
              <a:spcPts val="0"/>
            </a:spcAft>
          </a:pPr>
          <a:r>
            <a:rPr lang="ar-SA" sz="1100" b="1">
              <a:latin typeface="Sakkal Majalla" panose="02000000000000000000" pitchFamily="2" charset="-78"/>
              <a:cs typeface="Sakkal Majalla" panose="02000000000000000000" pitchFamily="2" charset="-78"/>
            </a:rPr>
            <a:t>تسجيل وجمع أهم الإقتراحات ومناقشتها من أجل العمل على تطويرها وتحسينها من قبل إدارة المدرسة</a:t>
          </a:r>
          <a:endParaRPr lang="ar-SA" sz="1100">
            <a:latin typeface="Sakkal Majalla" panose="02000000000000000000" pitchFamily="2" charset="-78"/>
            <a:cs typeface="Sakkal Majalla" panose="02000000000000000000" pitchFamily="2" charset="-78"/>
          </a:endParaRPr>
        </a:p>
      </dgm:t>
    </dgm:pt>
    <dgm:pt modelId="{B46C142C-CEF2-4685-85A5-6EEF9F289AD4}" type="parTrans" cxnId="{9174E572-DDE8-46BF-A565-5A177DAFA2D3}">
      <dgm:prSet/>
      <dgm:spPr/>
      <dgm:t>
        <a:bodyPr/>
        <a:lstStyle/>
        <a:p>
          <a:pPr rtl="1">
            <a:spcAft>
              <a:spcPts val="0"/>
            </a:spcAft>
          </a:pPr>
          <a:endParaRPr lang="ar-SA" sz="1100">
            <a:latin typeface="Sakkal Majalla" panose="02000000000000000000" pitchFamily="2" charset="-78"/>
            <a:cs typeface="Sakkal Majalla" panose="02000000000000000000" pitchFamily="2" charset="-78"/>
          </a:endParaRPr>
        </a:p>
      </dgm:t>
    </dgm:pt>
    <dgm:pt modelId="{59515C47-7A35-44B2-AAFF-42AABD4F4420}" type="sibTrans" cxnId="{9174E572-DDE8-46BF-A565-5A177DAFA2D3}">
      <dgm:prSet/>
      <dgm:spPr/>
      <dgm:t>
        <a:bodyPr/>
        <a:lstStyle/>
        <a:p>
          <a:pPr rtl="1">
            <a:spcAft>
              <a:spcPts val="0"/>
            </a:spcAft>
          </a:pPr>
          <a:endParaRPr lang="ar-SA" sz="1100">
            <a:latin typeface="Sakkal Majalla" panose="02000000000000000000" pitchFamily="2" charset="-78"/>
            <a:cs typeface="Sakkal Majalla" panose="02000000000000000000" pitchFamily="2" charset="-78"/>
          </a:endParaRPr>
        </a:p>
      </dgm:t>
    </dgm:pt>
    <dgm:pt modelId="{9EBCBA62-AC6A-4E60-A35F-B7E6FF998F17}">
      <dgm:prSet phldrT="[نص]" custT="1"/>
      <dgm:spPr/>
      <dgm:t>
        <a:bodyPr/>
        <a:lstStyle/>
        <a:p>
          <a:pPr rtl="1">
            <a:spcAft>
              <a:spcPts val="0"/>
            </a:spcAft>
          </a:pPr>
          <a:r>
            <a:rPr lang="ar-SA" sz="1100">
              <a:latin typeface="Sakkal Majalla" panose="02000000000000000000" pitchFamily="2" charset="-78"/>
              <a:cs typeface="Sakkal Majalla" panose="02000000000000000000" pitchFamily="2" charset="-78"/>
            </a:rPr>
            <a:t>..........................................................................................</a:t>
          </a:r>
        </a:p>
      </dgm:t>
    </dgm:pt>
    <dgm:pt modelId="{50823E02-B4D8-43DD-97D6-CFB52EC7061B}" type="parTrans" cxnId="{DBC583B2-7E2C-4621-B52E-C5D243BE3415}">
      <dgm:prSet/>
      <dgm:spPr/>
      <dgm:t>
        <a:bodyPr/>
        <a:lstStyle/>
        <a:p>
          <a:pPr rtl="1">
            <a:spcAft>
              <a:spcPts val="0"/>
            </a:spcAft>
          </a:pPr>
          <a:endParaRPr lang="ar-SA" sz="1100">
            <a:latin typeface="Sakkal Majalla" panose="02000000000000000000" pitchFamily="2" charset="-78"/>
            <a:cs typeface="Sakkal Majalla" panose="02000000000000000000" pitchFamily="2" charset="-78"/>
          </a:endParaRPr>
        </a:p>
      </dgm:t>
    </dgm:pt>
    <dgm:pt modelId="{84E9E216-B779-4F5F-BBCB-29F0170DF81A}" type="sibTrans" cxnId="{DBC583B2-7E2C-4621-B52E-C5D243BE3415}">
      <dgm:prSet/>
      <dgm:spPr/>
      <dgm:t>
        <a:bodyPr/>
        <a:lstStyle/>
        <a:p>
          <a:pPr rtl="1">
            <a:spcAft>
              <a:spcPts val="0"/>
            </a:spcAft>
          </a:pPr>
          <a:endParaRPr lang="ar-SA" sz="1100">
            <a:latin typeface="Sakkal Majalla" panose="02000000000000000000" pitchFamily="2" charset="-78"/>
            <a:cs typeface="Sakkal Majalla" panose="02000000000000000000" pitchFamily="2" charset="-78"/>
          </a:endParaRPr>
        </a:p>
      </dgm:t>
    </dgm:pt>
    <dgm:pt modelId="{52AB7ED0-8F4B-4226-9EEC-14F866DFB6DE}">
      <dgm:prSet phldrT="[نص]" custT="1"/>
      <dgm:spPr/>
      <dgm:t>
        <a:bodyPr/>
        <a:lstStyle/>
        <a:p>
          <a:pPr rtl="1">
            <a:spcAft>
              <a:spcPts val="0"/>
            </a:spcAft>
          </a:pPr>
          <a:r>
            <a:rPr lang="ar-SA" sz="1400" b="1">
              <a:latin typeface="Sakkal Majalla" panose="02000000000000000000" pitchFamily="2" charset="-78"/>
              <a:cs typeface="Sakkal Majalla" panose="02000000000000000000" pitchFamily="2" charset="-78"/>
            </a:rPr>
            <a:t>الجهة المكلفة بالتنفيذ</a:t>
          </a:r>
          <a:endParaRPr lang="ar-SA" sz="1400">
            <a:latin typeface="Sakkal Majalla" panose="02000000000000000000" pitchFamily="2" charset="-78"/>
            <a:cs typeface="Sakkal Majalla" panose="02000000000000000000" pitchFamily="2" charset="-78"/>
          </a:endParaRPr>
        </a:p>
      </dgm:t>
    </dgm:pt>
    <dgm:pt modelId="{A1432E15-4976-4707-9D03-92E69C1673C1}" type="parTrans" cxnId="{1F00183A-455C-49BE-B351-0DBAD60D3B74}">
      <dgm:prSet/>
      <dgm:spPr/>
      <dgm:t>
        <a:bodyPr/>
        <a:lstStyle/>
        <a:p>
          <a:pPr rtl="1">
            <a:spcAft>
              <a:spcPts val="0"/>
            </a:spcAft>
          </a:pPr>
          <a:endParaRPr lang="ar-SA" sz="1100">
            <a:latin typeface="Sakkal Majalla" panose="02000000000000000000" pitchFamily="2" charset="-78"/>
            <a:cs typeface="Sakkal Majalla" panose="02000000000000000000" pitchFamily="2" charset="-78"/>
          </a:endParaRPr>
        </a:p>
      </dgm:t>
    </dgm:pt>
    <dgm:pt modelId="{EB931549-1B73-4E91-A986-E83F34506B50}" type="sibTrans" cxnId="{1F00183A-455C-49BE-B351-0DBAD60D3B74}">
      <dgm:prSet/>
      <dgm:spPr/>
      <dgm:t>
        <a:bodyPr/>
        <a:lstStyle/>
        <a:p>
          <a:pPr rtl="1">
            <a:spcAft>
              <a:spcPts val="0"/>
            </a:spcAft>
          </a:pPr>
          <a:endParaRPr lang="ar-SA" sz="1100">
            <a:latin typeface="Sakkal Majalla" panose="02000000000000000000" pitchFamily="2" charset="-78"/>
            <a:cs typeface="Sakkal Majalla" panose="02000000000000000000" pitchFamily="2" charset="-78"/>
          </a:endParaRPr>
        </a:p>
      </dgm:t>
    </dgm:pt>
    <dgm:pt modelId="{CA58D3DF-BBB7-42D0-97B9-C85CD5F1DBA6}">
      <dgm:prSet phldrT="[نص]" custT="1"/>
      <dgm:spPr/>
      <dgm:t>
        <a:bodyPr/>
        <a:lstStyle/>
        <a:p>
          <a:pPr rtl="1">
            <a:spcAft>
              <a:spcPts val="0"/>
            </a:spcAft>
          </a:pPr>
          <a:r>
            <a:rPr lang="ar-SA" sz="1100">
              <a:latin typeface="Sakkal Majalla" panose="02000000000000000000" pitchFamily="2" charset="-78"/>
              <a:cs typeface="Sakkal Majalla" panose="02000000000000000000" pitchFamily="2" charset="-78"/>
            </a:rPr>
            <a:t>...........................</a:t>
          </a:r>
        </a:p>
      </dgm:t>
    </dgm:pt>
    <dgm:pt modelId="{3922EA4A-B640-40C8-B311-9162C3AF4E11}" type="parTrans" cxnId="{C4DCB4D8-8AA8-44C5-AFD0-23AF09BE2967}">
      <dgm:prSet/>
      <dgm:spPr/>
      <dgm:t>
        <a:bodyPr/>
        <a:lstStyle/>
        <a:p>
          <a:pPr rtl="1">
            <a:spcAft>
              <a:spcPts val="0"/>
            </a:spcAft>
          </a:pPr>
          <a:endParaRPr lang="ar-SA" sz="1100">
            <a:latin typeface="Sakkal Majalla" panose="02000000000000000000" pitchFamily="2" charset="-78"/>
            <a:cs typeface="Sakkal Majalla" panose="02000000000000000000" pitchFamily="2" charset="-78"/>
          </a:endParaRPr>
        </a:p>
      </dgm:t>
    </dgm:pt>
    <dgm:pt modelId="{85E0C9EB-F8BE-4C88-BFE2-091282AEB6F2}" type="sibTrans" cxnId="{C4DCB4D8-8AA8-44C5-AFD0-23AF09BE2967}">
      <dgm:prSet/>
      <dgm:spPr/>
      <dgm:t>
        <a:bodyPr/>
        <a:lstStyle/>
        <a:p>
          <a:pPr rtl="1">
            <a:spcAft>
              <a:spcPts val="0"/>
            </a:spcAft>
          </a:pPr>
          <a:endParaRPr lang="ar-SA" sz="1100">
            <a:latin typeface="Sakkal Majalla" panose="02000000000000000000" pitchFamily="2" charset="-78"/>
            <a:cs typeface="Sakkal Majalla" panose="02000000000000000000" pitchFamily="2" charset="-78"/>
          </a:endParaRPr>
        </a:p>
      </dgm:t>
    </dgm:pt>
    <dgm:pt modelId="{680B98E3-4415-4AA3-B950-56CCB5516867}">
      <dgm:prSet phldrT="[نص]" custT="1"/>
      <dgm:spPr/>
      <dgm:t>
        <a:bodyPr/>
        <a:lstStyle/>
        <a:p>
          <a:pPr rtl="1">
            <a:spcAft>
              <a:spcPts val="0"/>
            </a:spcAft>
          </a:pPr>
          <a:r>
            <a:rPr lang="ar-SA" sz="1100">
              <a:latin typeface="Sakkal Majalla" panose="02000000000000000000" pitchFamily="2" charset="-78"/>
              <a:cs typeface="Sakkal Majalla" panose="02000000000000000000" pitchFamily="2" charset="-78"/>
            </a:rPr>
            <a:t>.............................</a:t>
          </a:r>
        </a:p>
      </dgm:t>
    </dgm:pt>
    <dgm:pt modelId="{BB4D632D-B600-4A5C-8DD4-9FC83A996601}" type="parTrans" cxnId="{71C788B2-8E71-44C6-AFAE-F767DF281802}">
      <dgm:prSet/>
      <dgm:spPr/>
      <dgm:t>
        <a:bodyPr/>
        <a:lstStyle/>
        <a:p>
          <a:pPr rtl="1">
            <a:spcAft>
              <a:spcPts val="0"/>
            </a:spcAft>
          </a:pPr>
          <a:endParaRPr lang="ar-SA" sz="1100">
            <a:latin typeface="Sakkal Majalla" panose="02000000000000000000" pitchFamily="2" charset="-78"/>
            <a:cs typeface="Sakkal Majalla" panose="02000000000000000000" pitchFamily="2" charset="-78"/>
          </a:endParaRPr>
        </a:p>
      </dgm:t>
    </dgm:pt>
    <dgm:pt modelId="{89DB72A9-E6E8-4535-8FDB-1B95CCE96049}" type="sibTrans" cxnId="{71C788B2-8E71-44C6-AFAE-F767DF281802}">
      <dgm:prSet/>
      <dgm:spPr/>
      <dgm:t>
        <a:bodyPr/>
        <a:lstStyle/>
        <a:p>
          <a:pPr rtl="1">
            <a:spcAft>
              <a:spcPts val="0"/>
            </a:spcAft>
          </a:pPr>
          <a:endParaRPr lang="ar-SA" sz="1100">
            <a:latin typeface="Sakkal Majalla" panose="02000000000000000000" pitchFamily="2" charset="-78"/>
            <a:cs typeface="Sakkal Majalla" panose="02000000000000000000" pitchFamily="2" charset="-78"/>
          </a:endParaRPr>
        </a:p>
      </dgm:t>
    </dgm:pt>
    <dgm:pt modelId="{75995079-AC8B-4FE3-AFAB-4C343BD0D323}">
      <dgm:prSet phldrT="[نص]" custT="1"/>
      <dgm:spPr/>
      <dgm:t>
        <a:bodyPr/>
        <a:lstStyle/>
        <a:p>
          <a:pPr rtl="1">
            <a:spcAft>
              <a:spcPts val="0"/>
            </a:spcAft>
          </a:pPr>
          <a:r>
            <a:rPr lang="ar-SA" sz="1400" b="1">
              <a:latin typeface="Sakkal Majalla" panose="02000000000000000000" pitchFamily="2" charset="-78"/>
              <a:cs typeface="Sakkal Majalla" panose="02000000000000000000" pitchFamily="2" charset="-78"/>
            </a:rPr>
            <a:t>مدة التنفيذ</a:t>
          </a:r>
        </a:p>
      </dgm:t>
    </dgm:pt>
    <dgm:pt modelId="{32AF76C5-9827-43BD-A281-630E0FDCC99F}" type="parTrans" cxnId="{797A4B57-15F7-426E-ACAD-3BDB70E38C6E}">
      <dgm:prSet/>
      <dgm:spPr/>
      <dgm:t>
        <a:bodyPr/>
        <a:lstStyle/>
        <a:p>
          <a:pPr rtl="1">
            <a:spcAft>
              <a:spcPts val="0"/>
            </a:spcAft>
          </a:pPr>
          <a:endParaRPr lang="ar-SA" sz="1100">
            <a:latin typeface="Sakkal Majalla" panose="02000000000000000000" pitchFamily="2" charset="-78"/>
            <a:cs typeface="Sakkal Majalla" panose="02000000000000000000" pitchFamily="2" charset="-78"/>
          </a:endParaRPr>
        </a:p>
      </dgm:t>
    </dgm:pt>
    <dgm:pt modelId="{53B6BD2B-F6BE-4B26-977C-9FC259ACC0DE}" type="sibTrans" cxnId="{797A4B57-15F7-426E-ACAD-3BDB70E38C6E}">
      <dgm:prSet/>
      <dgm:spPr/>
      <dgm:t>
        <a:bodyPr/>
        <a:lstStyle/>
        <a:p>
          <a:pPr rtl="1">
            <a:spcAft>
              <a:spcPts val="0"/>
            </a:spcAft>
          </a:pPr>
          <a:endParaRPr lang="ar-SA" sz="1100">
            <a:latin typeface="Sakkal Majalla" panose="02000000000000000000" pitchFamily="2" charset="-78"/>
            <a:cs typeface="Sakkal Majalla" panose="02000000000000000000" pitchFamily="2" charset="-78"/>
          </a:endParaRPr>
        </a:p>
      </dgm:t>
    </dgm:pt>
    <dgm:pt modelId="{95C4D34C-5684-4DC6-AB4F-9FA37E6DB222}">
      <dgm:prSet phldrT="[نص]" custT="1"/>
      <dgm:spPr/>
      <dgm:t>
        <a:bodyPr/>
        <a:lstStyle/>
        <a:p>
          <a:pPr rtl="1">
            <a:spcAft>
              <a:spcPts val="0"/>
            </a:spcAft>
          </a:pPr>
          <a:r>
            <a:rPr lang="ar-SA" sz="1100">
              <a:latin typeface="Sakkal Majalla" panose="02000000000000000000" pitchFamily="2" charset="-78"/>
              <a:cs typeface="Sakkal Majalla" panose="02000000000000000000" pitchFamily="2" charset="-78"/>
            </a:rPr>
            <a:t>.............................</a:t>
          </a:r>
        </a:p>
      </dgm:t>
    </dgm:pt>
    <dgm:pt modelId="{147B6C92-3355-4C85-BAF0-1FD25B56419E}" type="parTrans" cxnId="{53A98F49-5EC6-4509-82D2-94C3158D6E72}">
      <dgm:prSet/>
      <dgm:spPr/>
      <dgm:t>
        <a:bodyPr/>
        <a:lstStyle/>
        <a:p>
          <a:pPr rtl="1">
            <a:spcAft>
              <a:spcPts val="0"/>
            </a:spcAft>
          </a:pPr>
          <a:endParaRPr lang="ar-SA" sz="1100">
            <a:latin typeface="Sakkal Majalla" panose="02000000000000000000" pitchFamily="2" charset="-78"/>
            <a:cs typeface="Sakkal Majalla" panose="02000000000000000000" pitchFamily="2" charset="-78"/>
          </a:endParaRPr>
        </a:p>
      </dgm:t>
    </dgm:pt>
    <dgm:pt modelId="{3189F46F-DEF8-4966-97B2-FA0D39B7BFA8}" type="sibTrans" cxnId="{53A98F49-5EC6-4509-82D2-94C3158D6E72}">
      <dgm:prSet/>
      <dgm:spPr/>
      <dgm:t>
        <a:bodyPr/>
        <a:lstStyle/>
        <a:p>
          <a:pPr rtl="1">
            <a:spcAft>
              <a:spcPts val="0"/>
            </a:spcAft>
          </a:pPr>
          <a:endParaRPr lang="ar-SA" sz="1100">
            <a:latin typeface="Sakkal Majalla" panose="02000000000000000000" pitchFamily="2" charset="-78"/>
            <a:cs typeface="Sakkal Majalla" panose="02000000000000000000" pitchFamily="2" charset="-78"/>
          </a:endParaRPr>
        </a:p>
      </dgm:t>
    </dgm:pt>
    <dgm:pt modelId="{EC683E7B-2F6D-4A64-B3F4-85263CA94AAF}">
      <dgm:prSet phldrT="[نص]" custT="1"/>
      <dgm:spPr/>
      <dgm:t>
        <a:bodyPr/>
        <a:lstStyle/>
        <a:p>
          <a:pPr rtl="1">
            <a:spcAft>
              <a:spcPts val="0"/>
            </a:spcAft>
          </a:pPr>
          <a:r>
            <a:rPr lang="ar-SA" sz="1100">
              <a:latin typeface="Sakkal Majalla" panose="02000000000000000000" pitchFamily="2" charset="-78"/>
              <a:cs typeface="Sakkal Majalla" panose="02000000000000000000" pitchFamily="2" charset="-78"/>
            </a:rPr>
            <a:t>..............................</a:t>
          </a:r>
        </a:p>
      </dgm:t>
    </dgm:pt>
    <dgm:pt modelId="{1F724994-27DC-4FEF-BE9B-212CF898857D}" type="parTrans" cxnId="{0B8B28E4-B79B-4C9C-8697-B8D1B9D499F8}">
      <dgm:prSet/>
      <dgm:spPr/>
      <dgm:t>
        <a:bodyPr/>
        <a:lstStyle/>
        <a:p>
          <a:pPr rtl="1">
            <a:spcAft>
              <a:spcPts val="0"/>
            </a:spcAft>
          </a:pPr>
          <a:endParaRPr lang="ar-SA" sz="1100">
            <a:latin typeface="Sakkal Majalla" panose="02000000000000000000" pitchFamily="2" charset="-78"/>
            <a:cs typeface="Sakkal Majalla" panose="02000000000000000000" pitchFamily="2" charset="-78"/>
          </a:endParaRPr>
        </a:p>
      </dgm:t>
    </dgm:pt>
    <dgm:pt modelId="{F0318930-B174-4647-B605-8D544F790C8E}" type="sibTrans" cxnId="{0B8B28E4-B79B-4C9C-8697-B8D1B9D499F8}">
      <dgm:prSet/>
      <dgm:spPr/>
      <dgm:t>
        <a:bodyPr/>
        <a:lstStyle/>
        <a:p>
          <a:pPr rtl="1">
            <a:spcAft>
              <a:spcPts val="0"/>
            </a:spcAft>
          </a:pPr>
          <a:endParaRPr lang="ar-SA" sz="1100">
            <a:latin typeface="Sakkal Majalla" panose="02000000000000000000" pitchFamily="2" charset="-78"/>
            <a:cs typeface="Sakkal Majalla" panose="02000000000000000000" pitchFamily="2" charset="-78"/>
          </a:endParaRPr>
        </a:p>
      </dgm:t>
    </dgm:pt>
    <dgm:pt modelId="{B2756CC0-4232-4A9F-9073-60DF6AF35116}">
      <dgm:prSet phldrT="[نص]" custT="1"/>
      <dgm:spPr/>
      <dgm:t>
        <a:bodyPr/>
        <a:lstStyle/>
        <a:p>
          <a:pPr rtl="1">
            <a:spcAft>
              <a:spcPts val="0"/>
            </a:spcAft>
          </a:pPr>
          <a:r>
            <a:rPr lang="ar-SA" sz="1400" b="1">
              <a:latin typeface="Sakkal Majalla" panose="02000000000000000000" pitchFamily="2" charset="-78"/>
              <a:cs typeface="Sakkal Majalla" panose="02000000000000000000" pitchFamily="2" charset="-78"/>
            </a:rPr>
            <a:t>الجهة التابعة للتنفيذ</a:t>
          </a:r>
        </a:p>
      </dgm:t>
    </dgm:pt>
    <dgm:pt modelId="{8D4309AF-7F03-4CB4-84C9-29776956D8EC}" type="parTrans" cxnId="{1A48093E-18CD-4E04-99B3-773B2DE00F0E}">
      <dgm:prSet/>
      <dgm:spPr/>
      <dgm:t>
        <a:bodyPr/>
        <a:lstStyle/>
        <a:p>
          <a:pPr rtl="1">
            <a:spcAft>
              <a:spcPts val="0"/>
            </a:spcAft>
          </a:pPr>
          <a:endParaRPr lang="ar-SA" sz="1100">
            <a:latin typeface="Sakkal Majalla" panose="02000000000000000000" pitchFamily="2" charset="-78"/>
            <a:cs typeface="Sakkal Majalla" panose="02000000000000000000" pitchFamily="2" charset="-78"/>
          </a:endParaRPr>
        </a:p>
      </dgm:t>
    </dgm:pt>
    <dgm:pt modelId="{2AD8F47F-1382-4873-8851-88645988E727}" type="sibTrans" cxnId="{1A48093E-18CD-4E04-99B3-773B2DE00F0E}">
      <dgm:prSet/>
      <dgm:spPr/>
      <dgm:t>
        <a:bodyPr/>
        <a:lstStyle/>
        <a:p>
          <a:pPr rtl="1">
            <a:spcAft>
              <a:spcPts val="0"/>
            </a:spcAft>
          </a:pPr>
          <a:endParaRPr lang="ar-SA" sz="1100">
            <a:latin typeface="Sakkal Majalla" panose="02000000000000000000" pitchFamily="2" charset="-78"/>
            <a:cs typeface="Sakkal Majalla" panose="02000000000000000000" pitchFamily="2" charset="-78"/>
          </a:endParaRPr>
        </a:p>
      </dgm:t>
    </dgm:pt>
    <dgm:pt modelId="{940958C0-C5C6-4475-8513-2F4BF017EAEC}">
      <dgm:prSet phldrT="[نص]" custT="1"/>
      <dgm:spPr/>
      <dgm:t>
        <a:bodyPr/>
        <a:lstStyle/>
        <a:p>
          <a:pPr rtl="1">
            <a:spcAft>
              <a:spcPts val="0"/>
            </a:spcAft>
          </a:pPr>
          <a:r>
            <a:rPr lang="ar-SA" sz="1100">
              <a:latin typeface="Sakkal Majalla" panose="02000000000000000000" pitchFamily="2" charset="-78"/>
              <a:cs typeface="Sakkal Majalla" panose="02000000000000000000" pitchFamily="2" charset="-78"/>
            </a:rPr>
            <a:t>...........................</a:t>
          </a:r>
        </a:p>
      </dgm:t>
    </dgm:pt>
    <dgm:pt modelId="{748DCC6F-F8EF-4A04-8E8D-F3CCF23D76EA}" type="parTrans" cxnId="{1C77919C-18FC-496B-9926-2AFC6FA0EFF9}">
      <dgm:prSet/>
      <dgm:spPr/>
      <dgm:t>
        <a:bodyPr/>
        <a:lstStyle/>
        <a:p>
          <a:pPr rtl="1">
            <a:spcAft>
              <a:spcPts val="0"/>
            </a:spcAft>
          </a:pPr>
          <a:endParaRPr lang="ar-SA" sz="1100">
            <a:latin typeface="Sakkal Majalla" panose="02000000000000000000" pitchFamily="2" charset="-78"/>
            <a:cs typeface="Sakkal Majalla" panose="02000000000000000000" pitchFamily="2" charset="-78"/>
          </a:endParaRPr>
        </a:p>
      </dgm:t>
    </dgm:pt>
    <dgm:pt modelId="{0D35C601-7B05-48FC-AF2D-90795588FF1B}" type="sibTrans" cxnId="{1C77919C-18FC-496B-9926-2AFC6FA0EFF9}">
      <dgm:prSet/>
      <dgm:spPr/>
      <dgm:t>
        <a:bodyPr/>
        <a:lstStyle/>
        <a:p>
          <a:pPr rtl="1">
            <a:spcAft>
              <a:spcPts val="0"/>
            </a:spcAft>
          </a:pPr>
          <a:endParaRPr lang="ar-SA" sz="1100">
            <a:latin typeface="Sakkal Majalla" panose="02000000000000000000" pitchFamily="2" charset="-78"/>
            <a:cs typeface="Sakkal Majalla" panose="02000000000000000000" pitchFamily="2" charset="-78"/>
          </a:endParaRPr>
        </a:p>
      </dgm:t>
    </dgm:pt>
    <dgm:pt modelId="{124E2B13-DC75-4080-84D9-11670AA5A219}">
      <dgm:prSet phldrT="[نص]" custT="1"/>
      <dgm:spPr/>
      <dgm:t>
        <a:bodyPr/>
        <a:lstStyle/>
        <a:p>
          <a:pPr rtl="1">
            <a:spcAft>
              <a:spcPts val="0"/>
            </a:spcAft>
          </a:pPr>
          <a:r>
            <a:rPr lang="ar-SA" sz="1100">
              <a:latin typeface="Sakkal Majalla" panose="02000000000000000000" pitchFamily="2" charset="-78"/>
              <a:cs typeface="Sakkal Majalla" panose="02000000000000000000" pitchFamily="2" charset="-78"/>
            </a:rPr>
            <a:t>..........................</a:t>
          </a:r>
        </a:p>
      </dgm:t>
    </dgm:pt>
    <dgm:pt modelId="{3CF31898-665A-4588-9687-1BB7ABA904DB}" type="parTrans" cxnId="{2E7DE228-F283-4986-BC12-4D78A8069C10}">
      <dgm:prSet/>
      <dgm:spPr/>
      <dgm:t>
        <a:bodyPr/>
        <a:lstStyle/>
        <a:p>
          <a:pPr rtl="1">
            <a:spcAft>
              <a:spcPts val="0"/>
            </a:spcAft>
          </a:pPr>
          <a:endParaRPr lang="ar-SA" sz="1100">
            <a:latin typeface="Sakkal Majalla" panose="02000000000000000000" pitchFamily="2" charset="-78"/>
            <a:cs typeface="Sakkal Majalla" panose="02000000000000000000" pitchFamily="2" charset="-78"/>
          </a:endParaRPr>
        </a:p>
      </dgm:t>
    </dgm:pt>
    <dgm:pt modelId="{D3362E19-AB98-45B2-9F55-C4AFE44C8DC3}" type="sibTrans" cxnId="{2E7DE228-F283-4986-BC12-4D78A8069C10}">
      <dgm:prSet/>
      <dgm:spPr/>
      <dgm:t>
        <a:bodyPr/>
        <a:lstStyle/>
        <a:p>
          <a:pPr rtl="1">
            <a:spcAft>
              <a:spcPts val="0"/>
            </a:spcAft>
          </a:pPr>
          <a:endParaRPr lang="ar-SA" sz="1100">
            <a:latin typeface="Sakkal Majalla" panose="02000000000000000000" pitchFamily="2" charset="-78"/>
            <a:cs typeface="Sakkal Majalla" panose="02000000000000000000" pitchFamily="2" charset="-78"/>
          </a:endParaRPr>
        </a:p>
      </dgm:t>
    </dgm:pt>
    <dgm:pt modelId="{7F55760D-EB18-4178-8FE5-AAFBF3637677}">
      <dgm:prSet phldrT="[نص]" custT="1"/>
      <dgm:spPr/>
      <dgm:t>
        <a:bodyPr/>
        <a:lstStyle/>
        <a:p>
          <a:pPr rtl="1">
            <a:spcAft>
              <a:spcPts val="0"/>
            </a:spcAft>
          </a:pPr>
          <a:r>
            <a:rPr lang="ar-SA" sz="1100">
              <a:latin typeface="Sakkal Majalla" panose="02000000000000000000" pitchFamily="2" charset="-78"/>
              <a:cs typeface="Sakkal Majalla" panose="02000000000000000000" pitchFamily="2" charset="-78"/>
            </a:rPr>
            <a:t>..........................................................................................</a:t>
          </a:r>
        </a:p>
      </dgm:t>
    </dgm:pt>
    <dgm:pt modelId="{71E02F36-23E2-4EC9-A068-0404CB6FBB16}" type="parTrans" cxnId="{C2B802AC-A3AA-4745-B5C4-E9323B6ADBCD}">
      <dgm:prSet/>
      <dgm:spPr/>
      <dgm:t>
        <a:bodyPr/>
        <a:lstStyle/>
        <a:p>
          <a:pPr rtl="1"/>
          <a:endParaRPr lang="ar-SA"/>
        </a:p>
      </dgm:t>
    </dgm:pt>
    <dgm:pt modelId="{FE385175-16DD-45ED-B1FD-9F2A450394A8}" type="sibTrans" cxnId="{C2B802AC-A3AA-4745-B5C4-E9323B6ADBCD}">
      <dgm:prSet/>
      <dgm:spPr/>
      <dgm:t>
        <a:bodyPr/>
        <a:lstStyle/>
        <a:p>
          <a:pPr rtl="1"/>
          <a:endParaRPr lang="ar-SA"/>
        </a:p>
      </dgm:t>
    </dgm:pt>
    <dgm:pt modelId="{B298257C-1A2A-4165-A396-FC3AEB74F586}">
      <dgm:prSet phldrT="[نص]" custT="1"/>
      <dgm:spPr/>
      <dgm:t>
        <a:bodyPr/>
        <a:lstStyle/>
        <a:p>
          <a:pPr rtl="1">
            <a:spcAft>
              <a:spcPts val="0"/>
            </a:spcAft>
          </a:pPr>
          <a:r>
            <a:rPr lang="ar-SA" sz="1100">
              <a:latin typeface="Sakkal Majalla" panose="02000000000000000000" pitchFamily="2" charset="-78"/>
              <a:cs typeface="Sakkal Majalla" panose="02000000000000000000" pitchFamily="2" charset="-78"/>
            </a:rPr>
            <a:t>.............................</a:t>
          </a:r>
        </a:p>
      </dgm:t>
    </dgm:pt>
    <dgm:pt modelId="{49DC9D75-C473-4AD9-8B06-3CA7E2D5C35B}" type="parTrans" cxnId="{94B4A762-37A2-4B73-B486-5A7818B3E636}">
      <dgm:prSet/>
      <dgm:spPr/>
      <dgm:t>
        <a:bodyPr/>
        <a:lstStyle/>
        <a:p>
          <a:pPr rtl="1"/>
          <a:endParaRPr lang="ar-SA"/>
        </a:p>
      </dgm:t>
    </dgm:pt>
    <dgm:pt modelId="{19B7A19F-F56B-4F3B-99FB-09CEA3168E6C}" type="sibTrans" cxnId="{94B4A762-37A2-4B73-B486-5A7818B3E636}">
      <dgm:prSet/>
      <dgm:spPr/>
      <dgm:t>
        <a:bodyPr/>
        <a:lstStyle/>
        <a:p>
          <a:pPr rtl="1"/>
          <a:endParaRPr lang="ar-SA"/>
        </a:p>
      </dgm:t>
    </dgm:pt>
    <dgm:pt modelId="{8500E151-C69A-4C30-8998-66AAEBC9AE77}">
      <dgm:prSet phldrT="[نص]" custT="1"/>
      <dgm:spPr/>
      <dgm:t>
        <a:bodyPr/>
        <a:lstStyle/>
        <a:p>
          <a:pPr rtl="1">
            <a:spcAft>
              <a:spcPts val="0"/>
            </a:spcAft>
          </a:pPr>
          <a:r>
            <a:rPr lang="ar-SA" sz="1100">
              <a:latin typeface="Sakkal Majalla" panose="02000000000000000000" pitchFamily="2" charset="-78"/>
              <a:cs typeface="Sakkal Majalla" panose="02000000000000000000" pitchFamily="2" charset="-78"/>
            </a:rPr>
            <a:t>.............................</a:t>
          </a:r>
        </a:p>
      </dgm:t>
    </dgm:pt>
    <dgm:pt modelId="{299C9D9F-DD2A-4898-AFD8-E8D4FCCB1321}" type="parTrans" cxnId="{2197BF22-9937-4958-A179-E521A4BD8D4B}">
      <dgm:prSet/>
      <dgm:spPr/>
      <dgm:t>
        <a:bodyPr/>
        <a:lstStyle/>
        <a:p>
          <a:pPr rtl="1"/>
          <a:endParaRPr lang="ar-SA"/>
        </a:p>
      </dgm:t>
    </dgm:pt>
    <dgm:pt modelId="{D37DB51C-9EFA-41A8-973E-9C02515F563C}" type="sibTrans" cxnId="{2197BF22-9937-4958-A179-E521A4BD8D4B}">
      <dgm:prSet/>
      <dgm:spPr/>
      <dgm:t>
        <a:bodyPr/>
        <a:lstStyle/>
        <a:p>
          <a:pPr rtl="1"/>
          <a:endParaRPr lang="ar-SA"/>
        </a:p>
      </dgm:t>
    </dgm:pt>
    <dgm:pt modelId="{F6BB5058-29FE-4F15-BFB1-AB92FAE89DBA}">
      <dgm:prSet phldrT="[نص]" custT="1"/>
      <dgm:spPr/>
      <dgm:t>
        <a:bodyPr/>
        <a:lstStyle/>
        <a:p>
          <a:pPr rtl="1">
            <a:spcAft>
              <a:spcPts val="0"/>
            </a:spcAft>
          </a:pPr>
          <a:r>
            <a:rPr lang="ar-SA" sz="1100">
              <a:latin typeface="Sakkal Majalla" panose="02000000000000000000" pitchFamily="2" charset="-78"/>
              <a:cs typeface="Sakkal Majalla" panose="02000000000000000000" pitchFamily="2" charset="-78"/>
            </a:rPr>
            <a:t>..........................</a:t>
          </a:r>
        </a:p>
      </dgm:t>
    </dgm:pt>
    <dgm:pt modelId="{4906E4D6-C411-4E9C-9033-46CF08C2D658}" type="parTrans" cxnId="{E5DD06B9-6C25-4D2D-843B-D7BC63F931BD}">
      <dgm:prSet/>
      <dgm:spPr/>
      <dgm:t>
        <a:bodyPr/>
        <a:lstStyle/>
        <a:p>
          <a:pPr rtl="1"/>
          <a:endParaRPr lang="ar-SA"/>
        </a:p>
      </dgm:t>
    </dgm:pt>
    <dgm:pt modelId="{065E60EF-59DF-47D1-BB60-E0AFF0C4FC75}" type="sibTrans" cxnId="{E5DD06B9-6C25-4D2D-843B-D7BC63F931BD}">
      <dgm:prSet/>
      <dgm:spPr/>
      <dgm:t>
        <a:bodyPr/>
        <a:lstStyle/>
        <a:p>
          <a:pPr rtl="1"/>
          <a:endParaRPr lang="ar-SA"/>
        </a:p>
      </dgm:t>
    </dgm:pt>
    <dgm:pt modelId="{8A9479DA-1297-4F86-B304-60CB0EC1BDB5}">
      <dgm:prSet phldrT="[نص]" custT="1"/>
      <dgm:spPr/>
      <dgm:t>
        <a:bodyPr/>
        <a:lstStyle/>
        <a:p>
          <a:pPr rtl="1">
            <a:spcAft>
              <a:spcPts val="0"/>
            </a:spcAft>
          </a:pPr>
          <a:r>
            <a:rPr lang="ar-SA" sz="1100">
              <a:latin typeface="Sakkal Majalla" panose="02000000000000000000" pitchFamily="2" charset="-78"/>
              <a:cs typeface="Sakkal Majalla" panose="02000000000000000000" pitchFamily="2" charset="-78"/>
            </a:rPr>
            <a:t>..........................................................................................</a:t>
          </a:r>
        </a:p>
      </dgm:t>
    </dgm:pt>
    <dgm:pt modelId="{0F6BBFC4-FC31-4434-8167-FBEB0F55D930}" type="parTrans" cxnId="{94E0FD52-41F1-4D12-B611-6A13602C2BA3}">
      <dgm:prSet/>
      <dgm:spPr/>
      <dgm:t>
        <a:bodyPr/>
        <a:lstStyle/>
        <a:p>
          <a:pPr rtl="1"/>
          <a:endParaRPr lang="ar-SA"/>
        </a:p>
      </dgm:t>
    </dgm:pt>
    <dgm:pt modelId="{01625F22-E57C-41C5-81FB-B6B9819193F3}" type="sibTrans" cxnId="{94E0FD52-41F1-4D12-B611-6A13602C2BA3}">
      <dgm:prSet/>
      <dgm:spPr/>
      <dgm:t>
        <a:bodyPr/>
        <a:lstStyle/>
        <a:p>
          <a:pPr rtl="1"/>
          <a:endParaRPr lang="ar-SA"/>
        </a:p>
      </dgm:t>
    </dgm:pt>
    <dgm:pt modelId="{48AD44DC-AB3B-46B3-8E2A-8039EEA243E0}">
      <dgm:prSet phldrT="[نص]" custT="1"/>
      <dgm:spPr/>
      <dgm:t>
        <a:bodyPr/>
        <a:lstStyle/>
        <a:p>
          <a:pPr rtl="1">
            <a:spcAft>
              <a:spcPts val="0"/>
            </a:spcAft>
          </a:pPr>
          <a:r>
            <a:rPr lang="ar-SA" sz="1100">
              <a:latin typeface="Sakkal Majalla" panose="02000000000000000000" pitchFamily="2" charset="-78"/>
              <a:cs typeface="Sakkal Majalla" panose="02000000000000000000" pitchFamily="2" charset="-78"/>
            </a:rPr>
            <a:t>.............................</a:t>
          </a:r>
        </a:p>
      </dgm:t>
    </dgm:pt>
    <dgm:pt modelId="{D084C168-1FC2-4884-B53E-4436A6B0846C}" type="parTrans" cxnId="{169CC932-C40F-4F7D-BD43-B4FD941D08BC}">
      <dgm:prSet/>
      <dgm:spPr/>
      <dgm:t>
        <a:bodyPr/>
        <a:lstStyle/>
        <a:p>
          <a:pPr rtl="1"/>
          <a:endParaRPr lang="ar-SA"/>
        </a:p>
      </dgm:t>
    </dgm:pt>
    <dgm:pt modelId="{591E63CB-05FA-4453-801C-2840CBFEA3F5}" type="sibTrans" cxnId="{169CC932-C40F-4F7D-BD43-B4FD941D08BC}">
      <dgm:prSet/>
      <dgm:spPr/>
      <dgm:t>
        <a:bodyPr/>
        <a:lstStyle/>
        <a:p>
          <a:pPr rtl="1"/>
          <a:endParaRPr lang="ar-SA"/>
        </a:p>
      </dgm:t>
    </dgm:pt>
    <dgm:pt modelId="{1A5C3AE4-0C06-4EFE-82FF-7651F597CAD3}">
      <dgm:prSet phldrT="[نص]" custT="1"/>
      <dgm:spPr/>
      <dgm:t>
        <a:bodyPr/>
        <a:lstStyle/>
        <a:p>
          <a:pPr rtl="1">
            <a:spcAft>
              <a:spcPts val="0"/>
            </a:spcAft>
          </a:pPr>
          <a:r>
            <a:rPr lang="ar-SA" sz="1100">
              <a:latin typeface="Sakkal Majalla" panose="02000000000000000000" pitchFamily="2" charset="-78"/>
              <a:cs typeface="Sakkal Majalla" panose="02000000000000000000" pitchFamily="2" charset="-78"/>
            </a:rPr>
            <a:t>.............................</a:t>
          </a:r>
        </a:p>
      </dgm:t>
    </dgm:pt>
    <dgm:pt modelId="{2BEB53B3-0D18-47C0-A4D2-E660B5D7F8FA}" type="parTrans" cxnId="{988616A5-7123-4355-80E5-3FDC1998AFD0}">
      <dgm:prSet/>
      <dgm:spPr/>
      <dgm:t>
        <a:bodyPr/>
        <a:lstStyle/>
        <a:p>
          <a:pPr rtl="1"/>
          <a:endParaRPr lang="ar-SA"/>
        </a:p>
      </dgm:t>
    </dgm:pt>
    <dgm:pt modelId="{7C031AAB-9F25-4146-9D15-BD6E87A64A5C}" type="sibTrans" cxnId="{988616A5-7123-4355-80E5-3FDC1998AFD0}">
      <dgm:prSet/>
      <dgm:spPr/>
      <dgm:t>
        <a:bodyPr/>
        <a:lstStyle/>
        <a:p>
          <a:pPr rtl="1"/>
          <a:endParaRPr lang="ar-SA"/>
        </a:p>
      </dgm:t>
    </dgm:pt>
    <dgm:pt modelId="{39072206-0310-46B2-A3B8-27865C5FA873}">
      <dgm:prSet phldrT="[نص]" custT="1"/>
      <dgm:spPr/>
      <dgm:t>
        <a:bodyPr/>
        <a:lstStyle/>
        <a:p>
          <a:pPr rtl="1">
            <a:spcAft>
              <a:spcPts val="0"/>
            </a:spcAft>
          </a:pPr>
          <a:r>
            <a:rPr lang="ar-SA" sz="1100">
              <a:latin typeface="Sakkal Majalla" panose="02000000000000000000" pitchFamily="2" charset="-78"/>
              <a:cs typeface="Sakkal Majalla" panose="02000000000000000000" pitchFamily="2" charset="-78"/>
            </a:rPr>
            <a:t>.............................</a:t>
          </a:r>
        </a:p>
      </dgm:t>
    </dgm:pt>
    <dgm:pt modelId="{5D12238A-D1F3-44FC-A190-7A54146C988B}" type="parTrans" cxnId="{F6AD4854-D897-4310-94F3-3DFBF7068772}">
      <dgm:prSet/>
      <dgm:spPr/>
      <dgm:t>
        <a:bodyPr/>
        <a:lstStyle/>
        <a:p>
          <a:pPr rtl="1"/>
          <a:endParaRPr lang="ar-SA"/>
        </a:p>
      </dgm:t>
    </dgm:pt>
    <dgm:pt modelId="{22CAE893-179B-48C7-925A-3D41ACB732F6}" type="sibTrans" cxnId="{F6AD4854-D897-4310-94F3-3DFBF7068772}">
      <dgm:prSet/>
      <dgm:spPr/>
      <dgm:t>
        <a:bodyPr/>
        <a:lstStyle/>
        <a:p>
          <a:pPr rtl="1"/>
          <a:endParaRPr lang="ar-SA"/>
        </a:p>
      </dgm:t>
    </dgm:pt>
    <dgm:pt modelId="{C016CB5A-861D-4E05-9021-7D235B81CFC8}" type="pres">
      <dgm:prSet presAssocID="{965613C0-B69A-4B1C-A57C-435C0B1F0714}" presName="theList" presStyleCnt="0">
        <dgm:presLayoutVars>
          <dgm:dir val="rev"/>
          <dgm:animLvl val="lvl"/>
          <dgm:resizeHandles val="exact"/>
        </dgm:presLayoutVars>
      </dgm:prSet>
      <dgm:spPr/>
      <dgm:t>
        <a:bodyPr/>
        <a:lstStyle/>
        <a:p>
          <a:pPr rtl="1"/>
          <a:endParaRPr lang="ar-SA"/>
        </a:p>
      </dgm:t>
    </dgm:pt>
    <dgm:pt modelId="{8365DD00-794E-4322-AD4A-8B47170CC741}" type="pres">
      <dgm:prSet presAssocID="{169BE2F3-0BA6-489E-8A14-5B40BE3290BA}" presName="compNode" presStyleCnt="0"/>
      <dgm:spPr/>
      <dgm:t>
        <a:bodyPr/>
        <a:lstStyle/>
        <a:p>
          <a:pPr rtl="1"/>
          <a:endParaRPr lang="ar-SA"/>
        </a:p>
      </dgm:t>
    </dgm:pt>
    <dgm:pt modelId="{7CA71B4E-2FAC-4679-BE34-2562093E22C5}" type="pres">
      <dgm:prSet presAssocID="{169BE2F3-0BA6-489E-8A14-5B40BE3290BA}" presName="aNode" presStyleLbl="bgShp" presStyleIdx="0" presStyleCnt="4" custScaleX="263195"/>
      <dgm:spPr/>
      <dgm:t>
        <a:bodyPr/>
        <a:lstStyle/>
        <a:p>
          <a:pPr rtl="1"/>
          <a:endParaRPr lang="ar-SA"/>
        </a:p>
      </dgm:t>
    </dgm:pt>
    <dgm:pt modelId="{888D507B-FFF0-457E-BBB3-748C92BD4037}" type="pres">
      <dgm:prSet presAssocID="{169BE2F3-0BA6-489E-8A14-5B40BE3290BA}" presName="textNode" presStyleLbl="bgShp" presStyleIdx="0" presStyleCnt="4"/>
      <dgm:spPr/>
      <dgm:t>
        <a:bodyPr/>
        <a:lstStyle/>
        <a:p>
          <a:pPr rtl="1"/>
          <a:endParaRPr lang="ar-SA"/>
        </a:p>
      </dgm:t>
    </dgm:pt>
    <dgm:pt modelId="{800D679A-C9DB-4151-88EB-56466EF2211E}" type="pres">
      <dgm:prSet presAssocID="{169BE2F3-0BA6-489E-8A14-5B40BE3290BA}" presName="compChildNode" presStyleCnt="0"/>
      <dgm:spPr/>
      <dgm:t>
        <a:bodyPr/>
        <a:lstStyle/>
        <a:p>
          <a:pPr rtl="1"/>
          <a:endParaRPr lang="ar-SA"/>
        </a:p>
      </dgm:t>
    </dgm:pt>
    <dgm:pt modelId="{FA8B2D94-3119-4BBD-9E7A-CBC93B1BD7FF}" type="pres">
      <dgm:prSet presAssocID="{169BE2F3-0BA6-489E-8A14-5B40BE3290BA}" presName="theInnerList" presStyleCnt="0"/>
      <dgm:spPr/>
      <dgm:t>
        <a:bodyPr/>
        <a:lstStyle/>
        <a:p>
          <a:pPr rtl="1"/>
          <a:endParaRPr lang="ar-SA"/>
        </a:p>
      </dgm:t>
    </dgm:pt>
    <dgm:pt modelId="{59C6C00F-34AE-4907-BDF7-AF0350742007}" type="pres">
      <dgm:prSet presAssocID="{CFB4CB28-BDD5-40B0-8703-A282878A4CD8}" presName="childNode" presStyleLbl="node1" presStyleIdx="0" presStyleCnt="16" custScaleX="263195">
        <dgm:presLayoutVars>
          <dgm:bulletEnabled val="1"/>
        </dgm:presLayoutVars>
      </dgm:prSet>
      <dgm:spPr/>
      <dgm:t>
        <a:bodyPr/>
        <a:lstStyle/>
        <a:p>
          <a:pPr rtl="1"/>
          <a:endParaRPr lang="ar-SA"/>
        </a:p>
      </dgm:t>
    </dgm:pt>
    <dgm:pt modelId="{AB8A8951-FA0B-4DC9-A695-10705A3A6D69}" type="pres">
      <dgm:prSet presAssocID="{CFB4CB28-BDD5-40B0-8703-A282878A4CD8}" presName="aSpace2" presStyleCnt="0"/>
      <dgm:spPr/>
      <dgm:t>
        <a:bodyPr/>
        <a:lstStyle/>
        <a:p>
          <a:pPr rtl="1"/>
          <a:endParaRPr lang="ar-SA"/>
        </a:p>
      </dgm:t>
    </dgm:pt>
    <dgm:pt modelId="{900F50C5-89F4-4023-A560-7879A94455BD}" type="pres">
      <dgm:prSet presAssocID="{9EBCBA62-AC6A-4E60-A35F-B7E6FF998F17}" presName="childNode" presStyleLbl="node1" presStyleIdx="1" presStyleCnt="16" custScaleX="263195">
        <dgm:presLayoutVars>
          <dgm:bulletEnabled val="1"/>
        </dgm:presLayoutVars>
      </dgm:prSet>
      <dgm:spPr/>
      <dgm:t>
        <a:bodyPr/>
        <a:lstStyle/>
        <a:p>
          <a:pPr rtl="1"/>
          <a:endParaRPr lang="ar-SA"/>
        </a:p>
      </dgm:t>
    </dgm:pt>
    <dgm:pt modelId="{068B438E-0102-4DD9-941B-921F244B3CA4}" type="pres">
      <dgm:prSet presAssocID="{9EBCBA62-AC6A-4E60-A35F-B7E6FF998F17}" presName="aSpace2" presStyleCnt="0"/>
      <dgm:spPr/>
      <dgm:t>
        <a:bodyPr/>
        <a:lstStyle/>
        <a:p>
          <a:pPr rtl="1"/>
          <a:endParaRPr lang="ar-SA"/>
        </a:p>
      </dgm:t>
    </dgm:pt>
    <dgm:pt modelId="{9696D5B1-EAF1-4FFD-8927-C4B57F308983}" type="pres">
      <dgm:prSet presAssocID="{7F55760D-EB18-4178-8FE5-AAFBF3637677}" presName="childNode" presStyleLbl="node1" presStyleIdx="2" presStyleCnt="16" custScaleX="263195">
        <dgm:presLayoutVars>
          <dgm:bulletEnabled val="1"/>
        </dgm:presLayoutVars>
      </dgm:prSet>
      <dgm:spPr/>
      <dgm:t>
        <a:bodyPr/>
        <a:lstStyle/>
        <a:p>
          <a:pPr rtl="1"/>
          <a:endParaRPr lang="ar-SA"/>
        </a:p>
      </dgm:t>
    </dgm:pt>
    <dgm:pt modelId="{2F77FE2D-2A60-4AF2-A894-CCD443EAC07F}" type="pres">
      <dgm:prSet presAssocID="{7F55760D-EB18-4178-8FE5-AAFBF3637677}" presName="aSpace2" presStyleCnt="0"/>
      <dgm:spPr/>
      <dgm:t>
        <a:bodyPr/>
        <a:lstStyle/>
        <a:p>
          <a:pPr rtl="1"/>
          <a:endParaRPr lang="ar-SA"/>
        </a:p>
      </dgm:t>
    </dgm:pt>
    <dgm:pt modelId="{E944E18F-692D-4172-BE90-0E0EB1638AAF}" type="pres">
      <dgm:prSet presAssocID="{8A9479DA-1297-4F86-B304-60CB0EC1BDB5}" presName="childNode" presStyleLbl="node1" presStyleIdx="3" presStyleCnt="16" custScaleX="261842">
        <dgm:presLayoutVars>
          <dgm:bulletEnabled val="1"/>
        </dgm:presLayoutVars>
      </dgm:prSet>
      <dgm:spPr/>
      <dgm:t>
        <a:bodyPr/>
        <a:lstStyle/>
        <a:p>
          <a:pPr rtl="1"/>
          <a:endParaRPr lang="ar-SA"/>
        </a:p>
      </dgm:t>
    </dgm:pt>
    <dgm:pt modelId="{ECA2F77C-2383-4C99-85CA-962DC9FEF5CF}" type="pres">
      <dgm:prSet presAssocID="{169BE2F3-0BA6-489E-8A14-5B40BE3290BA}" presName="aSpace" presStyleCnt="0"/>
      <dgm:spPr/>
      <dgm:t>
        <a:bodyPr/>
        <a:lstStyle/>
        <a:p>
          <a:pPr rtl="1"/>
          <a:endParaRPr lang="ar-SA"/>
        </a:p>
      </dgm:t>
    </dgm:pt>
    <dgm:pt modelId="{40F87A49-08F6-4A9B-A4EF-0FE446EBAF18}" type="pres">
      <dgm:prSet presAssocID="{52AB7ED0-8F4B-4226-9EEC-14F866DFB6DE}" presName="compNode" presStyleCnt="0"/>
      <dgm:spPr/>
      <dgm:t>
        <a:bodyPr/>
        <a:lstStyle/>
        <a:p>
          <a:pPr rtl="1"/>
          <a:endParaRPr lang="ar-SA"/>
        </a:p>
      </dgm:t>
    </dgm:pt>
    <dgm:pt modelId="{463135F2-46AD-4061-9CC5-CF901E6AA3EF}" type="pres">
      <dgm:prSet presAssocID="{52AB7ED0-8F4B-4226-9EEC-14F866DFB6DE}" presName="aNode" presStyleLbl="bgShp" presStyleIdx="1" presStyleCnt="4"/>
      <dgm:spPr/>
      <dgm:t>
        <a:bodyPr/>
        <a:lstStyle/>
        <a:p>
          <a:pPr rtl="1"/>
          <a:endParaRPr lang="ar-SA"/>
        </a:p>
      </dgm:t>
    </dgm:pt>
    <dgm:pt modelId="{D0F8883E-BCD7-4C3C-AD06-44DE5BBE68E5}" type="pres">
      <dgm:prSet presAssocID="{52AB7ED0-8F4B-4226-9EEC-14F866DFB6DE}" presName="textNode" presStyleLbl="bgShp" presStyleIdx="1" presStyleCnt="4"/>
      <dgm:spPr/>
      <dgm:t>
        <a:bodyPr/>
        <a:lstStyle/>
        <a:p>
          <a:pPr rtl="1"/>
          <a:endParaRPr lang="ar-SA"/>
        </a:p>
      </dgm:t>
    </dgm:pt>
    <dgm:pt modelId="{27398B5F-1B0B-47D2-83FD-14A004C035EA}" type="pres">
      <dgm:prSet presAssocID="{52AB7ED0-8F4B-4226-9EEC-14F866DFB6DE}" presName="compChildNode" presStyleCnt="0"/>
      <dgm:spPr/>
      <dgm:t>
        <a:bodyPr/>
        <a:lstStyle/>
        <a:p>
          <a:pPr rtl="1"/>
          <a:endParaRPr lang="ar-SA"/>
        </a:p>
      </dgm:t>
    </dgm:pt>
    <dgm:pt modelId="{C7A21D91-FCE7-4637-A7D6-0A725F0C466D}" type="pres">
      <dgm:prSet presAssocID="{52AB7ED0-8F4B-4226-9EEC-14F866DFB6DE}" presName="theInnerList" presStyleCnt="0"/>
      <dgm:spPr/>
      <dgm:t>
        <a:bodyPr/>
        <a:lstStyle/>
        <a:p>
          <a:pPr rtl="1"/>
          <a:endParaRPr lang="ar-SA"/>
        </a:p>
      </dgm:t>
    </dgm:pt>
    <dgm:pt modelId="{8EE6827C-0E5F-47ED-8F87-3A55BAAA7E51}" type="pres">
      <dgm:prSet presAssocID="{CA58D3DF-BBB7-42D0-97B9-C85CD5F1DBA6}" presName="childNode" presStyleLbl="node1" presStyleIdx="4" presStyleCnt="16">
        <dgm:presLayoutVars>
          <dgm:bulletEnabled val="1"/>
        </dgm:presLayoutVars>
      </dgm:prSet>
      <dgm:spPr/>
      <dgm:t>
        <a:bodyPr/>
        <a:lstStyle/>
        <a:p>
          <a:pPr rtl="1"/>
          <a:endParaRPr lang="ar-SA"/>
        </a:p>
      </dgm:t>
    </dgm:pt>
    <dgm:pt modelId="{D8B0B54E-0668-42F9-86CE-C219D9449DB9}" type="pres">
      <dgm:prSet presAssocID="{CA58D3DF-BBB7-42D0-97B9-C85CD5F1DBA6}" presName="aSpace2" presStyleCnt="0"/>
      <dgm:spPr/>
      <dgm:t>
        <a:bodyPr/>
        <a:lstStyle/>
        <a:p>
          <a:pPr rtl="1"/>
          <a:endParaRPr lang="ar-SA"/>
        </a:p>
      </dgm:t>
    </dgm:pt>
    <dgm:pt modelId="{F01C9F04-D7E6-4BE1-8FED-411F370BFE95}" type="pres">
      <dgm:prSet presAssocID="{680B98E3-4415-4AA3-B950-56CCB5516867}" presName="childNode" presStyleLbl="node1" presStyleIdx="5" presStyleCnt="16">
        <dgm:presLayoutVars>
          <dgm:bulletEnabled val="1"/>
        </dgm:presLayoutVars>
      </dgm:prSet>
      <dgm:spPr/>
      <dgm:t>
        <a:bodyPr/>
        <a:lstStyle/>
        <a:p>
          <a:pPr rtl="1"/>
          <a:endParaRPr lang="ar-SA"/>
        </a:p>
      </dgm:t>
    </dgm:pt>
    <dgm:pt modelId="{E2172AFB-A3F9-40C6-8C57-79BE1E458A52}" type="pres">
      <dgm:prSet presAssocID="{680B98E3-4415-4AA3-B950-56CCB5516867}" presName="aSpace2" presStyleCnt="0"/>
      <dgm:spPr/>
      <dgm:t>
        <a:bodyPr/>
        <a:lstStyle/>
        <a:p>
          <a:pPr rtl="1"/>
          <a:endParaRPr lang="ar-SA"/>
        </a:p>
      </dgm:t>
    </dgm:pt>
    <dgm:pt modelId="{172E0D7E-E105-4F25-AD50-857E14FBC6BB}" type="pres">
      <dgm:prSet presAssocID="{B298257C-1A2A-4165-A396-FC3AEB74F586}" presName="childNode" presStyleLbl="node1" presStyleIdx="6" presStyleCnt="16">
        <dgm:presLayoutVars>
          <dgm:bulletEnabled val="1"/>
        </dgm:presLayoutVars>
      </dgm:prSet>
      <dgm:spPr/>
      <dgm:t>
        <a:bodyPr/>
        <a:lstStyle/>
        <a:p>
          <a:pPr rtl="1"/>
          <a:endParaRPr lang="ar-SA"/>
        </a:p>
      </dgm:t>
    </dgm:pt>
    <dgm:pt modelId="{A545647F-13A8-4155-8BE4-C0EC713EB02E}" type="pres">
      <dgm:prSet presAssocID="{B298257C-1A2A-4165-A396-FC3AEB74F586}" presName="aSpace2" presStyleCnt="0"/>
      <dgm:spPr/>
      <dgm:t>
        <a:bodyPr/>
        <a:lstStyle/>
        <a:p>
          <a:pPr rtl="1"/>
          <a:endParaRPr lang="ar-SA"/>
        </a:p>
      </dgm:t>
    </dgm:pt>
    <dgm:pt modelId="{0EF9D6F1-1ACE-4553-8730-3CCA904D65FA}" type="pres">
      <dgm:prSet presAssocID="{48AD44DC-AB3B-46B3-8E2A-8039EEA243E0}" presName="childNode" presStyleLbl="node1" presStyleIdx="7" presStyleCnt="16">
        <dgm:presLayoutVars>
          <dgm:bulletEnabled val="1"/>
        </dgm:presLayoutVars>
      </dgm:prSet>
      <dgm:spPr/>
      <dgm:t>
        <a:bodyPr/>
        <a:lstStyle/>
        <a:p>
          <a:pPr rtl="1"/>
          <a:endParaRPr lang="ar-SA"/>
        </a:p>
      </dgm:t>
    </dgm:pt>
    <dgm:pt modelId="{4457FB87-8BD4-4072-A7BD-B225BD9BA783}" type="pres">
      <dgm:prSet presAssocID="{52AB7ED0-8F4B-4226-9EEC-14F866DFB6DE}" presName="aSpace" presStyleCnt="0"/>
      <dgm:spPr/>
      <dgm:t>
        <a:bodyPr/>
        <a:lstStyle/>
        <a:p>
          <a:pPr rtl="1"/>
          <a:endParaRPr lang="ar-SA"/>
        </a:p>
      </dgm:t>
    </dgm:pt>
    <dgm:pt modelId="{3DDFEC35-34E6-499C-89F9-84CFC17059D1}" type="pres">
      <dgm:prSet presAssocID="{75995079-AC8B-4FE3-AFAB-4C343BD0D323}" presName="compNode" presStyleCnt="0"/>
      <dgm:spPr/>
      <dgm:t>
        <a:bodyPr/>
        <a:lstStyle/>
        <a:p>
          <a:pPr rtl="1"/>
          <a:endParaRPr lang="ar-SA"/>
        </a:p>
      </dgm:t>
    </dgm:pt>
    <dgm:pt modelId="{1DF16467-7B5D-4853-9DD6-3169E6E445AC}" type="pres">
      <dgm:prSet presAssocID="{75995079-AC8B-4FE3-AFAB-4C343BD0D323}" presName="aNode" presStyleLbl="bgShp" presStyleIdx="2" presStyleCnt="4"/>
      <dgm:spPr/>
      <dgm:t>
        <a:bodyPr/>
        <a:lstStyle/>
        <a:p>
          <a:pPr rtl="1"/>
          <a:endParaRPr lang="ar-SA"/>
        </a:p>
      </dgm:t>
    </dgm:pt>
    <dgm:pt modelId="{999129E9-F81F-4974-BDB2-ADC26EE264EF}" type="pres">
      <dgm:prSet presAssocID="{75995079-AC8B-4FE3-AFAB-4C343BD0D323}" presName="textNode" presStyleLbl="bgShp" presStyleIdx="2" presStyleCnt="4"/>
      <dgm:spPr/>
      <dgm:t>
        <a:bodyPr/>
        <a:lstStyle/>
        <a:p>
          <a:pPr rtl="1"/>
          <a:endParaRPr lang="ar-SA"/>
        </a:p>
      </dgm:t>
    </dgm:pt>
    <dgm:pt modelId="{4C3E27DC-B5C0-4540-9C6A-7FEC40635BBB}" type="pres">
      <dgm:prSet presAssocID="{75995079-AC8B-4FE3-AFAB-4C343BD0D323}" presName="compChildNode" presStyleCnt="0"/>
      <dgm:spPr/>
      <dgm:t>
        <a:bodyPr/>
        <a:lstStyle/>
        <a:p>
          <a:pPr rtl="1"/>
          <a:endParaRPr lang="ar-SA"/>
        </a:p>
      </dgm:t>
    </dgm:pt>
    <dgm:pt modelId="{3DAD4AE8-D24D-430B-86BF-606F3E2BC73E}" type="pres">
      <dgm:prSet presAssocID="{75995079-AC8B-4FE3-AFAB-4C343BD0D323}" presName="theInnerList" presStyleCnt="0"/>
      <dgm:spPr/>
      <dgm:t>
        <a:bodyPr/>
        <a:lstStyle/>
        <a:p>
          <a:pPr rtl="1"/>
          <a:endParaRPr lang="ar-SA"/>
        </a:p>
      </dgm:t>
    </dgm:pt>
    <dgm:pt modelId="{A8FCF603-074A-4C46-B0C2-699050629BF0}" type="pres">
      <dgm:prSet presAssocID="{95C4D34C-5684-4DC6-AB4F-9FA37E6DB222}" presName="childNode" presStyleLbl="node1" presStyleIdx="8" presStyleCnt="16">
        <dgm:presLayoutVars>
          <dgm:bulletEnabled val="1"/>
        </dgm:presLayoutVars>
      </dgm:prSet>
      <dgm:spPr/>
      <dgm:t>
        <a:bodyPr/>
        <a:lstStyle/>
        <a:p>
          <a:pPr rtl="1"/>
          <a:endParaRPr lang="ar-SA"/>
        </a:p>
      </dgm:t>
    </dgm:pt>
    <dgm:pt modelId="{488FB838-7C94-4E26-83C5-C7871713B62B}" type="pres">
      <dgm:prSet presAssocID="{95C4D34C-5684-4DC6-AB4F-9FA37E6DB222}" presName="aSpace2" presStyleCnt="0"/>
      <dgm:spPr/>
      <dgm:t>
        <a:bodyPr/>
        <a:lstStyle/>
        <a:p>
          <a:pPr rtl="1"/>
          <a:endParaRPr lang="ar-SA"/>
        </a:p>
      </dgm:t>
    </dgm:pt>
    <dgm:pt modelId="{400060A9-A9CF-4407-9A04-F4D87D46F4E5}" type="pres">
      <dgm:prSet presAssocID="{EC683E7B-2F6D-4A64-B3F4-85263CA94AAF}" presName="childNode" presStyleLbl="node1" presStyleIdx="9" presStyleCnt="16">
        <dgm:presLayoutVars>
          <dgm:bulletEnabled val="1"/>
        </dgm:presLayoutVars>
      </dgm:prSet>
      <dgm:spPr/>
      <dgm:t>
        <a:bodyPr/>
        <a:lstStyle/>
        <a:p>
          <a:pPr rtl="1"/>
          <a:endParaRPr lang="ar-SA"/>
        </a:p>
      </dgm:t>
    </dgm:pt>
    <dgm:pt modelId="{E7467E54-9461-4D39-A1B7-BDB32843ACAD}" type="pres">
      <dgm:prSet presAssocID="{EC683E7B-2F6D-4A64-B3F4-85263CA94AAF}" presName="aSpace2" presStyleCnt="0"/>
      <dgm:spPr/>
      <dgm:t>
        <a:bodyPr/>
        <a:lstStyle/>
        <a:p>
          <a:pPr rtl="1"/>
          <a:endParaRPr lang="ar-SA"/>
        </a:p>
      </dgm:t>
    </dgm:pt>
    <dgm:pt modelId="{2C4420A3-46ED-4D45-B8F5-65100CCA7FB5}" type="pres">
      <dgm:prSet presAssocID="{8500E151-C69A-4C30-8998-66AAEBC9AE77}" presName="childNode" presStyleLbl="node1" presStyleIdx="10" presStyleCnt="16">
        <dgm:presLayoutVars>
          <dgm:bulletEnabled val="1"/>
        </dgm:presLayoutVars>
      </dgm:prSet>
      <dgm:spPr/>
      <dgm:t>
        <a:bodyPr/>
        <a:lstStyle/>
        <a:p>
          <a:pPr rtl="1"/>
          <a:endParaRPr lang="ar-SA"/>
        </a:p>
      </dgm:t>
    </dgm:pt>
    <dgm:pt modelId="{DE01A6DE-0A65-45BA-A39A-8959D27E5B18}" type="pres">
      <dgm:prSet presAssocID="{8500E151-C69A-4C30-8998-66AAEBC9AE77}" presName="aSpace2" presStyleCnt="0"/>
      <dgm:spPr/>
      <dgm:t>
        <a:bodyPr/>
        <a:lstStyle/>
        <a:p>
          <a:pPr rtl="1"/>
          <a:endParaRPr lang="ar-SA"/>
        </a:p>
      </dgm:t>
    </dgm:pt>
    <dgm:pt modelId="{2B29A667-120F-4A1C-BC12-40B345E6DBBF}" type="pres">
      <dgm:prSet presAssocID="{1A5C3AE4-0C06-4EFE-82FF-7651F597CAD3}" presName="childNode" presStyleLbl="node1" presStyleIdx="11" presStyleCnt="16">
        <dgm:presLayoutVars>
          <dgm:bulletEnabled val="1"/>
        </dgm:presLayoutVars>
      </dgm:prSet>
      <dgm:spPr/>
      <dgm:t>
        <a:bodyPr/>
        <a:lstStyle/>
        <a:p>
          <a:pPr rtl="1"/>
          <a:endParaRPr lang="ar-SA"/>
        </a:p>
      </dgm:t>
    </dgm:pt>
    <dgm:pt modelId="{C49CE110-7FD2-4510-8C85-2E145B39AC9F}" type="pres">
      <dgm:prSet presAssocID="{75995079-AC8B-4FE3-AFAB-4C343BD0D323}" presName="aSpace" presStyleCnt="0"/>
      <dgm:spPr/>
      <dgm:t>
        <a:bodyPr/>
        <a:lstStyle/>
        <a:p>
          <a:pPr rtl="1"/>
          <a:endParaRPr lang="ar-SA"/>
        </a:p>
      </dgm:t>
    </dgm:pt>
    <dgm:pt modelId="{68978459-DB37-4F6E-AF4C-41C40BE36FA1}" type="pres">
      <dgm:prSet presAssocID="{B2756CC0-4232-4A9F-9073-60DF6AF35116}" presName="compNode" presStyleCnt="0"/>
      <dgm:spPr/>
      <dgm:t>
        <a:bodyPr/>
        <a:lstStyle/>
        <a:p>
          <a:pPr rtl="1"/>
          <a:endParaRPr lang="ar-SA"/>
        </a:p>
      </dgm:t>
    </dgm:pt>
    <dgm:pt modelId="{0C9AB83B-904C-49CA-AA0D-283DD8528D12}" type="pres">
      <dgm:prSet presAssocID="{B2756CC0-4232-4A9F-9073-60DF6AF35116}" presName="aNode" presStyleLbl="bgShp" presStyleIdx="3" presStyleCnt="4"/>
      <dgm:spPr/>
      <dgm:t>
        <a:bodyPr/>
        <a:lstStyle/>
        <a:p>
          <a:pPr rtl="1"/>
          <a:endParaRPr lang="ar-SA"/>
        </a:p>
      </dgm:t>
    </dgm:pt>
    <dgm:pt modelId="{CF4CB3E0-978B-4B38-857B-CA5FAE6CD471}" type="pres">
      <dgm:prSet presAssocID="{B2756CC0-4232-4A9F-9073-60DF6AF35116}" presName="textNode" presStyleLbl="bgShp" presStyleIdx="3" presStyleCnt="4"/>
      <dgm:spPr/>
      <dgm:t>
        <a:bodyPr/>
        <a:lstStyle/>
        <a:p>
          <a:pPr rtl="1"/>
          <a:endParaRPr lang="ar-SA"/>
        </a:p>
      </dgm:t>
    </dgm:pt>
    <dgm:pt modelId="{FE8109CA-E414-48E3-BE86-EC2D969A35C7}" type="pres">
      <dgm:prSet presAssocID="{B2756CC0-4232-4A9F-9073-60DF6AF35116}" presName="compChildNode" presStyleCnt="0"/>
      <dgm:spPr/>
      <dgm:t>
        <a:bodyPr/>
        <a:lstStyle/>
        <a:p>
          <a:pPr rtl="1"/>
          <a:endParaRPr lang="ar-SA"/>
        </a:p>
      </dgm:t>
    </dgm:pt>
    <dgm:pt modelId="{4AE02372-B7B3-40FB-B76B-291C22857C4D}" type="pres">
      <dgm:prSet presAssocID="{B2756CC0-4232-4A9F-9073-60DF6AF35116}" presName="theInnerList" presStyleCnt="0"/>
      <dgm:spPr/>
      <dgm:t>
        <a:bodyPr/>
        <a:lstStyle/>
        <a:p>
          <a:pPr rtl="1"/>
          <a:endParaRPr lang="ar-SA"/>
        </a:p>
      </dgm:t>
    </dgm:pt>
    <dgm:pt modelId="{EBBEC6AD-950F-41E4-B517-96FE86001919}" type="pres">
      <dgm:prSet presAssocID="{124E2B13-DC75-4080-84D9-11670AA5A219}" presName="childNode" presStyleLbl="node1" presStyleIdx="12" presStyleCnt="16">
        <dgm:presLayoutVars>
          <dgm:bulletEnabled val="1"/>
        </dgm:presLayoutVars>
      </dgm:prSet>
      <dgm:spPr/>
      <dgm:t>
        <a:bodyPr/>
        <a:lstStyle/>
        <a:p>
          <a:pPr rtl="1"/>
          <a:endParaRPr lang="ar-SA"/>
        </a:p>
      </dgm:t>
    </dgm:pt>
    <dgm:pt modelId="{E341CDF9-7617-4061-B3A7-215C5FE8BE74}" type="pres">
      <dgm:prSet presAssocID="{124E2B13-DC75-4080-84D9-11670AA5A219}" presName="aSpace2" presStyleCnt="0"/>
      <dgm:spPr/>
      <dgm:t>
        <a:bodyPr/>
        <a:lstStyle/>
        <a:p>
          <a:pPr rtl="1"/>
          <a:endParaRPr lang="ar-SA"/>
        </a:p>
      </dgm:t>
    </dgm:pt>
    <dgm:pt modelId="{50EFA384-5518-4B08-809B-D43E97AD78CD}" type="pres">
      <dgm:prSet presAssocID="{940958C0-C5C6-4475-8513-2F4BF017EAEC}" presName="childNode" presStyleLbl="node1" presStyleIdx="13" presStyleCnt="16">
        <dgm:presLayoutVars>
          <dgm:bulletEnabled val="1"/>
        </dgm:presLayoutVars>
      </dgm:prSet>
      <dgm:spPr/>
      <dgm:t>
        <a:bodyPr/>
        <a:lstStyle/>
        <a:p>
          <a:pPr rtl="1"/>
          <a:endParaRPr lang="ar-SA"/>
        </a:p>
      </dgm:t>
    </dgm:pt>
    <dgm:pt modelId="{4F5E386C-2735-46BF-8738-EE6040ECA081}" type="pres">
      <dgm:prSet presAssocID="{940958C0-C5C6-4475-8513-2F4BF017EAEC}" presName="aSpace2" presStyleCnt="0"/>
      <dgm:spPr/>
      <dgm:t>
        <a:bodyPr/>
        <a:lstStyle/>
        <a:p>
          <a:pPr rtl="1"/>
          <a:endParaRPr lang="ar-SA"/>
        </a:p>
      </dgm:t>
    </dgm:pt>
    <dgm:pt modelId="{73641291-6E1D-4539-858C-2F6423980944}" type="pres">
      <dgm:prSet presAssocID="{F6BB5058-29FE-4F15-BFB1-AB92FAE89DBA}" presName="childNode" presStyleLbl="node1" presStyleIdx="14" presStyleCnt="16">
        <dgm:presLayoutVars>
          <dgm:bulletEnabled val="1"/>
        </dgm:presLayoutVars>
      </dgm:prSet>
      <dgm:spPr/>
      <dgm:t>
        <a:bodyPr/>
        <a:lstStyle/>
        <a:p>
          <a:pPr rtl="1"/>
          <a:endParaRPr lang="ar-SA"/>
        </a:p>
      </dgm:t>
    </dgm:pt>
    <dgm:pt modelId="{E10B081A-1DED-40E3-9725-186C60A15320}" type="pres">
      <dgm:prSet presAssocID="{F6BB5058-29FE-4F15-BFB1-AB92FAE89DBA}" presName="aSpace2" presStyleCnt="0"/>
      <dgm:spPr/>
      <dgm:t>
        <a:bodyPr/>
        <a:lstStyle/>
        <a:p>
          <a:pPr rtl="1"/>
          <a:endParaRPr lang="ar-SA"/>
        </a:p>
      </dgm:t>
    </dgm:pt>
    <dgm:pt modelId="{36CFACA8-E3FD-4B69-9594-0672FA650CF0}" type="pres">
      <dgm:prSet presAssocID="{39072206-0310-46B2-A3B8-27865C5FA873}" presName="childNode" presStyleLbl="node1" presStyleIdx="15" presStyleCnt="16">
        <dgm:presLayoutVars>
          <dgm:bulletEnabled val="1"/>
        </dgm:presLayoutVars>
      </dgm:prSet>
      <dgm:spPr/>
      <dgm:t>
        <a:bodyPr/>
        <a:lstStyle/>
        <a:p>
          <a:pPr rtl="1"/>
          <a:endParaRPr lang="ar-SA"/>
        </a:p>
      </dgm:t>
    </dgm:pt>
  </dgm:ptLst>
  <dgm:cxnLst>
    <dgm:cxn modelId="{42E98C84-574D-4A26-9839-8DD3496A8E80}" srcId="{965613C0-B69A-4B1C-A57C-435C0B1F0714}" destId="{169BE2F3-0BA6-489E-8A14-5B40BE3290BA}" srcOrd="0" destOrd="0" parTransId="{25A5EF25-B4BC-4159-8536-6FCBD9AB443D}" sibTransId="{4809EEDA-E9E3-4585-8EA6-BA4A86C20E97}"/>
    <dgm:cxn modelId="{5AE13371-0082-42E6-BAC2-DC7ACDD8BED3}" type="presOf" srcId="{9EBCBA62-AC6A-4E60-A35F-B7E6FF998F17}" destId="{900F50C5-89F4-4023-A560-7879A94455BD}" srcOrd="0" destOrd="0" presId="urn:microsoft.com/office/officeart/2005/8/layout/lProcess2"/>
    <dgm:cxn modelId="{0B8B28E4-B79B-4C9C-8697-B8D1B9D499F8}" srcId="{75995079-AC8B-4FE3-AFAB-4C343BD0D323}" destId="{EC683E7B-2F6D-4A64-B3F4-85263CA94AAF}" srcOrd="1" destOrd="0" parTransId="{1F724994-27DC-4FEF-BE9B-212CF898857D}" sibTransId="{F0318930-B174-4647-B605-8D544F790C8E}"/>
    <dgm:cxn modelId="{A71A50ED-FDEB-43C2-AD54-40C130850796}" type="presOf" srcId="{CFB4CB28-BDD5-40B0-8703-A282878A4CD8}" destId="{59C6C00F-34AE-4907-BDF7-AF0350742007}" srcOrd="0" destOrd="0" presId="urn:microsoft.com/office/officeart/2005/8/layout/lProcess2"/>
    <dgm:cxn modelId="{B054B8EE-487A-4C3C-B604-A017587FD9E9}" type="presOf" srcId="{39072206-0310-46B2-A3B8-27865C5FA873}" destId="{36CFACA8-E3FD-4B69-9594-0672FA650CF0}" srcOrd="0" destOrd="0" presId="urn:microsoft.com/office/officeart/2005/8/layout/lProcess2"/>
    <dgm:cxn modelId="{2E7DE228-F283-4986-BC12-4D78A8069C10}" srcId="{B2756CC0-4232-4A9F-9073-60DF6AF35116}" destId="{124E2B13-DC75-4080-84D9-11670AA5A219}" srcOrd="0" destOrd="0" parTransId="{3CF31898-665A-4588-9687-1BB7ABA904DB}" sibTransId="{D3362E19-AB98-45B2-9F55-C4AFE44C8DC3}"/>
    <dgm:cxn modelId="{988616A5-7123-4355-80E5-3FDC1998AFD0}" srcId="{75995079-AC8B-4FE3-AFAB-4C343BD0D323}" destId="{1A5C3AE4-0C06-4EFE-82FF-7651F597CAD3}" srcOrd="3" destOrd="0" parTransId="{2BEB53B3-0D18-47C0-A4D2-E660B5D7F8FA}" sibTransId="{7C031AAB-9F25-4146-9D15-BD6E87A64A5C}"/>
    <dgm:cxn modelId="{45CC0DFA-8C25-4FFD-9C51-967EDC7C0C9D}" type="presOf" srcId="{75995079-AC8B-4FE3-AFAB-4C343BD0D323}" destId="{999129E9-F81F-4974-BDB2-ADC26EE264EF}" srcOrd="1" destOrd="0" presId="urn:microsoft.com/office/officeart/2005/8/layout/lProcess2"/>
    <dgm:cxn modelId="{ABF7B84F-A4E4-409F-81B0-282ECE33502A}" type="presOf" srcId="{B298257C-1A2A-4165-A396-FC3AEB74F586}" destId="{172E0D7E-E105-4F25-AD50-857E14FBC6BB}" srcOrd="0" destOrd="0" presId="urn:microsoft.com/office/officeart/2005/8/layout/lProcess2"/>
    <dgm:cxn modelId="{E5DD06B9-6C25-4D2D-843B-D7BC63F931BD}" srcId="{B2756CC0-4232-4A9F-9073-60DF6AF35116}" destId="{F6BB5058-29FE-4F15-BFB1-AB92FAE89DBA}" srcOrd="2" destOrd="0" parTransId="{4906E4D6-C411-4E9C-9033-46CF08C2D658}" sibTransId="{065E60EF-59DF-47D1-BB60-E0AFF0C4FC75}"/>
    <dgm:cxn modelId="{31DEFFAA-997A-49C1-854B-D1D9AA88F4DA}" type="presOf" srcId="{680B98E3-4415-4AA3-B950-56CCB5516867}" destId="{F01C9F04-D7E6-4BE1-8FED-411F370BFE95}" srcOrd="0" destOrd="0" presId="urn:microsoft.com/office/officeart/2005/8/layout/lProcess2"/>
    <dgm:cxn modelId="{41F09758-A9F7-4DCE-8E81-700F5B210365}" type="presOf" srcId="{940958C0-C5C6-4475-8513-2F4BF017EAEC}" destId="{50EFA384-5518-4B08-809B-D43E97AD78CD}" srcOrd="0" destOrd="0" presId="urn:microsoft.com/office/officeart/2005/8/layout/lProcess2"/>
    <dgm:cxn modelId="{DB6DEB2E-5D72-4EEF-BD7B-F240DEEB78F1}" type="presOf" srcId="{169BE2F3-0BA6-489E-8A14-5B40BE3290BA}" destId="{7CA71B4E-2FAC-4679-BE34-2562093E22C5}" srcOrd="0" destOrd="0" presId="urn:microsoft.com/office/officeart/2005/8/layout/lProcess2"/>
    <dgm:cxn modelId="{E30303C9-E4C6-40AB-BF17-8915F6A4B56C}" type="presOf" srcId="{169BE2F3-0BA6-489E-8A14-5B40BE3290BA}" destId="{888D507B-FFF0-457E-BBB3-748C92BD4037}" srcOrd="1" destOrd="0" presId="urn:microsoft.com/office/officeart/2005/8/layout/lProcess2"/>
    <dgm:cxn modelId="{AB4ECC48-7438-42CC-830E-D235C099CD4B}" type="presOf" srcId="{52AB7ED0-8F4B-4226-9EEC-14F866DFB6DE}" destId="{463135F2-46AD-4061-9CC5-CF901E6AA3EF}" srcOrd="0" destOrd="0" presId="urn:microsoft.com/office/officeart/2005/8/layout/lProcess2"/>
    <dgm:cxn modelId="{1291608D-0A54-484F-85FC-994E427CB832}" type="presOf" srcId="{CA58D3DF-BBB7-42D0-97B9-C85CD5F1DBA6}" destId="{8EE6827C-0E5F-47ED-8F87-3A55BAAA7E51}" srcOrd="0" destOrd="0" presId="urn:microsoft.com/office/officeart/2005/8/layout/lProcess2"/>
    <dgm:cxn modelId="{53A98F49-5EC6-4509-82D2-94C3158D6E72}" srcId="{75995079-AC8B-4FE3-AFAB-4C343BD0D323}" destId="{95C4D34C-5684-4DC6-AB4F-9FA37E6DB222}" srcOrd="0" destOrd="0" parTransId="{147B6C92-3355-4C85-BAF0-1FD25B56419E}" sibTransId="{3189F46F-DEF8-4966-97B2-FA0D39B7BFA8}"/>
    <dgm:cxn modelId="{F6AD4854-D897-4310-94F3-3DFBF7068772}" srcId="{B2756CC0-4232-4A9F-9073-60DF6AF35116}" destId="{39072206-0310-46B2-A3B8-27865C5FA873}" srcOrd="3" destOrd="0" parTransId="{5D12238A-D1F3-44FC-A190-7A54146C988B}" sibTransId="{22CAE893-179B-48C7-925A-3D41ACB732F6}"/>
    <dgm:cxn modelId="{C2B802AC-A3AA-4745-B5C4-E9323B6ADBCD}" srcId="{169BE2F3-0BA6-489E-8A14-5B40BE3290BA}" destId="{7F55760D-EB18-4178-8FE5-AAFBF3637677}" srcOrd="2" destOrd="0" parTransId="{71E02F36-23E2-4EC9-A068-0404CB6FBB16}" sibTransId="{FE385175-16DD-45ED-B1FD-9F2A450394A8}"/>
    <dgm:cxn modelId="{834E5165-BC44-4AE2-9AA7-C62B9BEEF3FE}" type="presOf" srcId="{8500E151-C69A-4C30-8998-66AAEBC9AE77}" destId="{2C4420A3-46ED-4D45-B8F5-65100CCA7FB5}" srcOrd="0" destOrd="0" presId="urn:microsoft.com/office/officeart/2005/8/layout/lProcess2"/>
    <dgm:cxn modelId="{81D677AB-9C58-4D55-AFA4-B79AF063CA6E}" type="presOf" srcId="{F6BB5058-29FE-4F15-BFB1-AB92FAE89DBA}" destId="{73641291-6E1D-4539-858C-2F6423980944}" srcOrd="0" destOrd="0" presId="urn:microsoft.com/office/officeart/2005/8/layout/lProcess2"/>
    <dgm:cxn modelId="{C319403B-6A33-44A0-A34D-B7644B2B8449}" type="presOf" srcId="{75995079-AC8B-4FE3-AFAB-4C343BD0D323}" destId="{1DF16467-7B5D-4853-9DD6-3169E6E445AC}" srcOrd="0" destOrd="0" presId="urn:microsoft.com/office/officeart/2005/8/layout/lProcess2"/>
    <dgm:cxn modelId="{72BC343C-11D2-471D-B1CE-6AAF7756AE12}" type="presOf" srcId="{8A9479DA-1297-4F86-B304-60CB0EC1BDB5}" destId="{E944E18F-692D-4172-BE90-0E0EB1638AAF}" srcOrd="0" destOrd="0" presId="urn:microsoft.com/office/officeart/2005/8/layout/lProcess2"/>
    <dgm:cxn modelId="{2197BF22-9937-4958-A179-E521A4BD8D4B}" srcId="{75995079-AC8B-4FE3-AFAB-4C343BD0D323}" destId="{8500E151-C69A-4C30-8998-66AAEBC9AE77}" srcOrd="2" destOrd="0" parTransId="{299C9D9F-DD2A-4898-AFD8-E8D4FCCB1321}" sibTransId="{D37DB51C-9EFA-41A8-973E-9C02515F563C}"/>
    <dgm:cxn modelId="{71C788B2-8E71-44C6-AFAE-F767DF281802}" srcId="{52AB7ED0-8F4B-4226-9EEC-14F866DFB6DE}" destId="{680B98E3-4415-4AA3-B950-56CCB5516867}" srcOrd="1" destOrd="0" parTransId="{BB4D632D-B600-4A5C-8DD4-9FC83A996601}" sibTransId="{89DB72A9-E6E8-4535-8FDB-1B95CCE96049}"/>
    <dgm:cxn modelId="{F8576278-533E-46CF-B67F-3BE272172485}" type="presOf" srcId="{7F55760D-EB18-4178-8FE5-AAFBF3637677}" destId="{9696D5B1-EAF1-4FFD-8927-C4B57F308983}" srcOrd="0" destOrd="0" presId="urn:microsoft.com/office/officeart/2005/8/layout/lProcess2"/>
    <dgm:cxn modelId="{94B4A762-37A2-4B73-B486-5A7818B3E636}" srcId="{52AB7ED0-8F4B-4226-9EEC-14F866DFB6DE}" destId="{B298257C-1A2A-4165-A396-FC3AEB74F586}" srcOrd="2" destOrd="0" parTransId="{49DC9D75-C473-4AD9-8B06-3CA7E2D5C35B}" sibTransId="{19B7A19F-F56B-4F3B-99FB-09CEA3168E6C}"/>
    <dgm:cxn modelId="{E3B70EAB-BC09-4BAC-B137-243F9C35EE30}" type="presOf" srcId="{95C4D34C-5684-4DC6-AB4F-9FA37E6DB222}" destId="{A8FCF603-074A-4C46-B0C2-699050629BF0}" srcOrd="0" destOrd="0" presId="urn:microsoft.com/office/officeart/2005/8/layout/lProcess2"/>
    <dgm:cxn modelId="{856CB004-E34D-4110-BE6C-CD3967D65559}" type="presOf" srcId="{B2756CC0-4232-4A9F-9073-60DF6AF35116}" destId="{CF4CB3E0-978B-4B38-857B-CA5FAE6CD471}" srcOrd="1" destOrd="0" presId="urn:microsoft.com/office/officeart/2005/8/layout/lProcess2"/>
    <dgm:cxn modelId="{9174E572-DDE8-46BF-A565-5A177DAFA2D3}" srcId="{169BE2F3-0BA6-489E-8A14-5B40BE3290BA}" destId="{CFB4CB28-BDD5-40B0-8703-A282878A4CD8}" srcOrd="0" destOrd="0" parTransId="{B46C142C-CEF2-4685-85A5-6EEF9F289AD4}" sibTransId="{59515C47-7A35-44B2-AAFF-42AABD4F4420}"/>
    <dgm:cxn modelId="{7344FF3F-6B28-4C03-B1BA-54C64FAA145A}" type="presOf" srcId="{965613C0-B69A-4B1C-A57C-435C0B1F0714}" destId="{C016CB5A-861D-4E05-9021-7D235B81CFC8}" srcOrd="0" destOrd="0" presId="urn:microsoft.com/office/officeart/2005/8/layout/lProcess2"/>
    <dgm:cxn modelId="{C4DCB4D8-8AA8-44C5-AFD0-23AF09BE2967}" srcId="{52AB7ED0-8F4B-4226-9EEC-14F866DFB6DE}" destId="{CA58D3DF-BBB7-42D0-97B9-C85CD5F1DBA6}" srcOrd="0" destOrd="0" parTransId="{3922EA4A-B640-40C8-B311-9162C3AF4E11}" sibTransId="{85E0C9EB-F8BE-4C88-BFE2-091282AEB6F2}"/>
    <dgm:cxn modelId="{1A48093E-18CD-4E04-99B3-773B2DE00F0E}" srcId="{965613C0-B69A-4B1C-A57C-435C0B1F0714}" destId="{B2756CC0-4232-4A9F-9073-60DF6AF35116}" srcOrd="3" destOrd="0" parTransId="{8D4309AF-7F03-4CB4-84C9-29776956D8EC}" sibTransId="{2AD8F47F-1382-4873-8851-88645988E727}"/>
    <dgm:cxn modelId="{F1F3DE2A-F032-489C-93E1-40B2610BA037}" type="presOf" srcId="{EC683E7B-2F6D-4A64-B3F4-85263CA94AAF}" destId="{400060A9-A9CF-4407-9A04-F4D87D46F4E5}" srcOrd="0" destOrd="0" presId="urn:microsoft.com/office/officeart/2005/8/layout/lProcess2"/>
    <dgm:cxn modelId="{94E0FD52-41F1-4D12-B611-6A13602C2BA3}" srcId="{169BE2F3-0BA6-489E-8A14-5B40BE3290BA}" destId="{8A9479DA-1297-4F86-B304-60CB0EC1BDB5}" srcOrd="3" destOrd="0" parTransId="{0F6BBFC4-FC31-4434-8167-FBEB0F55D930}" sibTransId="{01625F22-E57C-41C5-81FB-B6B9819193F3}"/>
    <dgm:cxn modelId="{DBC583B2-7E2C-4621-B52E-C5D243BE3415}" srcId="{169BE2F3-0BA6-489E-8A14-5B40BE3290BA}" destId="{9EBCBA62-AC6A-4E60-A35F-B7E6FF998F17}" srcOrd="1" destOrd="0" parTransId="{50823E02-B4D8-43DD-97D6-CFB52EC7061B}" sibTransId="{84E9E216-B779-4F5F-BBCB-29F0170DF81A}"/>
    <dgm:cxn modelId="{90627BB1-A8B3-4BBD-9A0C-13BDAFAF7A51}" type="presOf" srcId="{B2756CC0-4232-4A9F-9073-60DF6AF35116}" destId="{0C9AB83B-904C-49CA-AA0D-283DD8528D12}" srcOrd="0" destOrd="0" presId="urn:microsoft.com/office/officeart/2005/8/layout/lProcess2"/>
    <dgm:cxn modelId="{6357B41F-5120-4402-AE2E-99BB8A8FAAA0}" type="presOf" srcId="{52AB7ED0-8F4B-4226-9EEC-14F866DFB6DE}" destId="{D0F8883E-BCD7-4C3C-AD06-44DE5BBE68E5}" srcOrd="1" destOrd="0" presId="urn:microsoft.com/office/officeart/2005/8/layout/lProcess2"/>
    <dgm:cxn modelId="{797A4B57-15F7-426E-ACAD-3BDB70E38C6E}" srcId="{965613C0-B69A-4B1C-A57C-435C0B1F0714}" destId="{75995079-AC8B-4FE3-AFAB-4C343BD0D323}" srcOrd="2" destOrd="0" parTransId="{32AF76C5-9827-43BD-A281-630E0FDCC99F}" sibTransId="{53B6BD2B-F6BE-4B26-977C-9FC259ACC0DE}"/>
    <dgm:cxn modelId="{0120C6AC-A5C8-4061-AE97-BE0E1AC4D807}" type="presOf" srcId="{48AD44DC-AB3B-46B3-8E2A-8039EEA243E0}" destId="{0EF9D6F1-1ACE-4553-8730-3CCA904D65FA}" srcOrd="0" destOrd="0" presId="urn:microsoft.com/office/officeart/2005/8/layout/lProcess2"/>
    <dgm:cxn modelId="{6D12B122-99B9-4C87-AB4E-751B39C89ABB}" type="presOf" srcId="{1A5C3AE4-0C06-4EFE-82FF-7651F597CAD3}" destId="{2B29A667-120F-4A1C-BC12-40B345E6DBBF}" srcOrd="0" destOrd="0" presId="urn:microsoft.com/office/officeart/2005/8/layout/lProcess2"/>
    <dgm:cxn modelId="{169CC932-C40F-4F7D-BD43-B4FD941D08BC}" srcId="{52AB7ED0-8F4B-4226-9EEC-14F866DFB6DE}" destId="{48AD44DC-AB3B-46B3-8E2A-8039EEA243E0}" srcOrd="3" destOrd="0" parTransId="{D084C168-1FC2-4884-B53E-4436A6B0846C}" sibTransId="{591E63CB-05FA-4453-801C-2840CBFEA3F5}"/>
    <dgm:cxn modelId="{1C77919C-18FC-496B-9926-2AFC6FA0EFF9}" srcId="{B2756CC0-4232-4A9F-9073-60DF6AF35116}" destId="{940958C0-C5C6-4475-8513-2F4BF017EAEC}" srcOrd="1" destOrd="0" parTransId="{748DCC6F-F8EF-4A04-8E8D-F3CCF23D76EA}" sibTransId="{0D35C601-7B05-48FC-AF2D-90795588FF1B}"/>
    <dgm:cxn modelId="{1F00183A-455C-49BE-B351-0DBAD60D3B74}" srcId="{965613C0-B69A-4B1C-A57C-435C0B1F0714}" destId="{52AB7ED0-8F4B-4226-9EEC-14F866DFB6DE}" srcOrd="1" destOrd="0" parTransId="{A1432E15-4976-4707-9D03-92E69C1673C1}" sibTransId="{EB931549-1B73-4E91-A986-E83F34506B50}"/>
    <dgm:cxn modelId="{BBA74A5E-DE91-47DB-A2B7-2F61D9BA5A3D}" type="presOf" srcId="{124E2B13-DC75-4080-84D9-11670AA5A219}" destId="{EBBEC6AD-950F-41E4-B517-96FE86001919}" srcOrd="0" destOrd="0" presId="urn:microsoft.com/office/officeart/2005/8/layout/lProcess2"/>
    <dgm:cxn modelId="{48C756FC-C95B-40B5-839C-8AEAC3773D50}" type="presParOf" srcId="{C016CB5A-861D-4E05-9021-7D235B81CFC8}" destId="{8365DD00-794E-4322-AD4A-8B47170CC741}" srcOrd="0" destOrd="0" presId="urn:microsoft.com/office/officeart/2005/8/layout/lProcess2"/>
    <dgm:cxn modelId="{F2FCCA61-7057-4176-99F9-29DD67607DB3}" type="presParOf" srcId="{8365DD00-794E-4322-AD4A-8B47170CC741}" destId="{7CA71B4E-2FAC-4679-BE34-2562093E22C5}" srcOrd="0" destOrd="0" presId="urn:microsoft.com/office/officeart/2005/8/layout/lProcess2"/>
    <dgm:cxn modelId="{69813F3D-9F59-4A88-ABDF-F8E231B96885}" type="presParOf" srcId="{8365DD00-794E-4322-AD4A-8B47170CC741}" destId="{888D507B-FFF0-457E-BBB3-748C92BD4037}" srcOrd="1" destOrd="0" presId="urn:microsoft.com/office/officeart/2005/8/layout/lProcess2"/>
    <dgm:cxn modelId="{BC583F9B-5ACC-4F4A-9343-7DDB40EE8401}" type="presParOf" srcId="{8365DD00-794E-4322-AD4A-8B47170CC741}" destId="{800D679A-C9DB-4151-88EB-56466EF2211E}" srcOrd="2" destOrd="0" presId="urn:microsoft.com/office/officeart/2005/8/layout/lProcess2"/>
    <dgm:cxn modelId="{7FB27222-AF46-45B9-ABC6-99823E9EDC1A}" type="presParOf" srcId="{800D679A-C9DB-4151-88EB-56466EF2211E}" destId="{FA8B2D94-3119-4BBD-9E7A-CBC93B1BD7FF}" srcOrd="0" destOrd="0" presId="urn:microsoft.com/office/officeart/2005/8/layout/lProcess2"/>
    <dgm:cxn modelId="{8130FDEF-824E-455B-B98D-ABF5F19D0490}" type="presParOf" srcId="{FA8B2D94-3119-4BBD-9E7A-CBC93B1BD7FF}" destId="{59C6C00F-34AE-4907-BDF7-AF0350742007}" srcOrd="0" destOrd="0" presId="urn:microsoft.com/office/officeart/2005/8/layout/lProcess2"/>
    <dgm:cxn modelId="{E33D3033-468A-47E4-A959-6E7CC2FC5FB7}" type="presParOf" srcId="{FA8B2D94-3119-4BBD-9E7A-CBC93B1BD7FF}" destId="{AB8A8951-FA0B-4DC9-A695-10705A3A6D69}" srcOrd="1" destOrd="0" presId="urn:microsoft.com/office/officeart/2005/8/layout/lProcess2"/>
    <dgm:cxn modelId="{479FA2AC-74E7-40CE-B6DC-5BDF0055CB33}" type="presParOf" srcId="{FA8B2D94-3119-4BBD-9E7A-CBC93B1BD7FF}" destId="{900F50C5-89F4-4023-A560-7879A94455BD}" srcOrd="2" destOrd="0" presId="urn:microsoft.com/office/officeart/2005/8/layout/lProcess2"/>
    <dgm:cxn modelId="{BFAE9BC9-E098-4201-A3FC-852383B79617}" type="presParOf" srcId="{FA8B2D94-3119-4BBD-9E7A-CBC93B1BD7FF}" destId="{068B438E-0102-4DD9-941B-921F244B3CA4}" srcOrd="3" destOrd="0" presId="urn:microsoft.com/office/officeart/2005/8/layout/lProcess2"/>
    <dgm:cxn modelId="{86C46BA9-9288-43BE-B07A-7F6E2EE12B5A}" type="presParOf" srcId="{FA8B2D94-3119-4BBD-9E7A-CBC93B1BD7FF}" destId="{9696D5B1-EAF1-4FFD-8927-C4B57F308983}" srcOrd="4" destOrd="0" presId="urn:microsoft.com/office/officeart/2005/8/layout/lProcess2"/>
    <dgm:cxn modelId="{678638C7-9A53-4661-A774-E48FB84530C6}" type="presParOf" srcId="{FA8B2D94-3119-4BBD-9E7A-CBC93B1BD7FF}" destId="{2F77FE2D-2A60-4AF2-A894-CCD443EAC07F}" srcOrd="5" destOrd="0" presId="urn:microsoft.com/office/officeart/2005/8/layout/lProcess2"/>
    <dgm:cxn modelId="{8AD1F551-2F23-48BB-98EF-77FA2D62EE41}" type="presParOf" srcId="{FA8B2D94-3119-4BBD-9E7A-CBC93B1BD7FF}" destId="{E944E18F-692D-4172-BE90-0E0EB1638AAF}" srcOrd="6" destOrd="0" presId="urn:microsoft.com/office/officeart/2005/8/layout/lProcess2"/>
    <dgm:cxn modelId="{38C11908-A029-41EA-B8A5-9C2F96BAB1FC}" type="presParOf" srcId="{C016CB5A-861D-4E05-9021-7D235B81CFC8}" destId="{ECA2F77C-2383-4C99-85CA-962DC9FEF5CF}" srcOrd="1" destOrd="0" presId="urn:microsoft.com/office/officeart/2005/8/layout/lProcess2"/>
    <dgm:cxn modelId="{4E1B6B06-26B0-463C-B244-F59823E223F9}" type="presParOf" srcId="{C016CB5A-861D-4E05-9021-7D235B81CFC8}" destId="{40F87A49-08F6-4A9B-A4EF-0FE446EBAF18}" srcOrd="2" destOrd="0" presId="urn:microsoft.com/office/officeart/2005/8/layout/lProcess2"/>
    <dgm:cxn modelId="{1E949C21-6752-4DF0-B6F1-53AE24824768}" type="presParOf" srcId="{40F87A49-08F6-4A9B-A4EF-0FE446EBAF18}" destId="{463135F2-46AD-4061-9CC5-CF901E6AA3EF}" srcOrd="0" destOrd="0" presId="urn:microsoft.com/office/officeart/2005/8/layout/lProcess2"/>
    <dgm:cxn modelId="{69000C76-BD88-4CA1-BAA4-D3CB3B113E83}" type="presParOf" srcId="{40F87A49-08F6-4A9B-A4EF-0FE446EBAF18}" destId="{D0F8883E-BCD7-4C3C-AD06-44DE5BBE68E5}" srcOrd="1" destOrd="0" presId="urn:microsoft.com/office/officeart/2005/8/layout/lProcess2"/>
    <dgm:cxn modelId="{B12B05E2-6B47-44C6-81A9-02BAF5C560FC}" type="presParOf" srcId="{40F87A49-08F6-4A9B-A4EF-0FE446EBAF18}" destId="{27398B5F-1B0B-47D2-83FD-14A004C035EA}" srcOrd="2" destOrd="0" presId="urn:microsoft.com/office/officeart/2005/8/layout/lProcess2"/>
    <dgm:cxn modelId="{3F40D7CD-5FA3-41B3-8232-08802C0D3982}" type="presParOf" srcId="{27398B5F-1B0B-47D2-83FD-14A004C035EA}" destId="{C7A21D91-FCE7-4637-A7D6-0A725F0C466D}" srcOrd="0" destOrd="0" presId="urn:microsoft.com/office/officeart/2005/8/layout/lProcess2"/>
    <dgm:cxn modelId="{C0DBFE92-9E5B-4476-80DE-47A0ADF6A372}" type="presParOf" srcId="{C7A21D91-FCE7-4637-A7D6-0A725F0C466D}" destId="{8EE6827C-0E5F-47ED-8F87-3A55BAAA7E51}" srcOrd="0" destOrd="0" presId="urn:microsoft.com/office/officeart/2005/8/layout/lProcess2"/>
    <dgm:cxn modelId="{30350E51-DDB7-43FE-BEE4-55801687B888}" type="presParOf" srcId="{C7A21D91-FCE7-4637-A7D6-0A725F0C466D}" destId="{D8B0B54E-0668-42F9-86CE-C219D9449DB9}" srcOrd="1" destOrd="0" presId="urn:microsoft.com/office/officeart/2005/8/layout/lProcess2"/>
    <dgm:cxn modelId="{9B4A3103-7EB6-49C6-A730-1FEBF2BB4E93}" type="presParOf" srcId="{C7A21D91-FCE7-4637-A7D6-0A725F0C466D}" destId="{F01C9F04-D7E6-4BE1-8FED-411F370BFE95}" srcOrd="2" destOrd="0" presId="urn:microsoft.com/office/officeart/2005/8/layout/lProcess2"/>
    <dgm:cxn modelId="{01CE7736-E93B-484F-BE66-838D06B5B121}" type="presParOf" srcId="{C7A21D91-FCE7-4637-A7D6-0A725F0C466D}" destId="{E2172AFB-A3F9-40C6-8C57-79BE1E458A52}" srcOrd="3" destOrd="0" presId="urn:microsoft.com/office/officeart/2005/8/layout/lProcess2"/>
    <dgm:cxn modelId="{23D9FEF5-2616-47CB-99CF-672C37004917}" type="presParOf" srcId="{C7A21D91-FCE7-4637-A7D6-0A725F0C466D}" destId="{172E0D7E-E105-4F25-AD50-857E14FBC6BB}" srcOrd="4" destOrd="0" presId="urn:microsoft.com/office/officeart/2005/8/layout/lProcess2"/>
    <dgm:cxn modelId="{F39AC235-E70A-4B8D-B20D-1FCD4DA9A308}" type="presParOf" srcId="{C7A21D91-FCE7-4637-A7D6-0A725F0C466D}" destId="{A545647F-13A8-4155-8BE4-C0EC713EB02E}" srcOrd="5" destOrd="0" presId="urn:microsoft.com/office/officeart/2005/8/layout/lProcess2"/>
    <dgm:cxn modelId="{B450825D-06D7-4F77-8A53-5573604DD7A2}" type="presParOf" srcId="{C7A21D91-FCE7-4637-A7D6-0A725F0C466D}" destId="{0EF9D6F1-1ACE-4553-8730-3CCA904D65FA}" srcOrd="6" destOrd="0" presId="urn:microsoft.com/office/officeart/2005/8/layout/lProcess2"/>
    <dgm:cxn modelId="{7000E068-FD4A-4F7B-95CA-1AB50F55D312}" type="presParOf" srcId="{C016CB5A-861D-4E05-9021-7D235B81CFC8}" destId="{4457FB87-8BD4-4072-A7BD-B225BD9BA783}" srcOrd="3" destOrd="0" presId="urn:microsoft.com/office/officeart/2005/8/layout/lProcess2"/>
    <dgm:cxn modelId="{C5180619-9C50-4127-B956-CB528FD1A810}" type="presParOf" srcId="{C016CB5A-861D-4E05-9021-7D235B81CFC8}" destId="{3DDFEC35-34E6-499C-89F9-84CFC17059D1}" srcOrd="4" destOrd="0" presId="urn:microsoft.com/office/officeart/2005/8/layout/lProcess2"/>
    <dgm:cxn modelId="{77D67699-EF29-44B5-9EE5-D2EDE0188369}" type="presParOf" srcId="{3DDFEC35-34E6-499C-89F9-84CFC17059D1}" destId="{1DF16467-7B5D-4853-9DD6-3169E6E445AC}" srcOrd="0" destOrd="0" presId="urn:microsoft.com/office/officeart/2005/8/layout/lProcess2"/>
    <dgm:cxn modelId="{AF295A79-2F98-4AAA-BCC7-CB4C2E663C6F}" type="presParOf" srcId="{3DDFEC35-34E6-499C-89F9-84CFC17059D1}" destId="{999129E9-F81F-4974-BDB2-ADC26EE264EF}" srcOrd="1" destOrd="0" presId="urn:microsoft.com/office/officeart/2005/8/layout/lProcess2"/>
    <dgm:cxn modelId="{0DB75F14-80BF-4A83-9460-AF9D252AE2F2}" type="presParOf" srcId="{3DDFEC35-34E6-499C-89F9-84CFC17059D1}" destId="{4C3E27DC-B5C0-4540-9C6A-7FEC40635BBB}" srcOrd="2" destOrd="0" presId="urn:microsoft.com/office/officeart/2005/8/layout/lProcess2"/>
    <dgm:cxn modelId="{0951E9B0-344A-4392-9E06-B2825B5D4DA2}" type="presParOf" srcId="{4C3E27DC-B5C0-4540-9C6A-7FEC40635BBB}" destId="{3DAD4AE8-D24D-430B-86BF-606F3E2BC73E}" srcOrd="0" destOrd="0" presId="urn:microsoft.com/office/officeart/2005/8/layout/lProcess2"/>
    <dgm:cxn modelId="{9B3DAF28-0C76-4DF8-91C9-6B2D6711D2FE}" type="presParOf" srcId="{3DAD4AE8-D24D-430B-86BF-606F3E2BC73E}" destId="{A8FCF603-074A-4C46-B0C2-699050629BF0}" srcOrd="0" destOrd="0" presId="urn:microsoft.com/office/officeart/2005/8/layout/lProcess2"/>
    <dgm:cxn modelId="{63137E08-19EA-49AA-960A-0EE2D3EB8387}" type="presParOf" srcId="{3DAD4AE8-D24D-430B-86BF-606F3E2BC73E}" destId="{488FB838-7C94-4E26-83C5-C7871713B62B}" srcOrd="1" destOrd="0" presId="urn:microsoft.com/office/officeart/2005/8/layout/lProcess2"/>
    <dgm:cxn modelId="{B2B5D7E5-5675-4A92-BD28-3291393F6828}" type="presParOf" srcId="{3DAD4AE8-D24D-430B-86BF-606F3E2BC73E}" destId="{400060A9-A9CF-4407-9A04-F4D87D46F4E5}" srcOrd="2" destOrd="0" presId="urn:microsoft.com/office/officeart/2005/8/layout/lProcess2"/>
    <dgm:cxn modelId="{AED5C784-EAE5-4E86-A965-C20B9FF82532}" type="presParOf" srcId="{3DAD4AE8-D24D-430B-86BF-606F3E2BC73E}" destId="{E7467E54-9461-4D39-A1B7-BDB32843ACAD}" srcOrd="3" destOrd="0" presId="urn:microsoft.com/office/officeart/2005/8/layout/lProcess2"/>
    <dgm:cxn modelId="{05DB8EA7-A9E1-43A0-A6E8-FCC1A0DCEE8D}" type="presParOf" srcId="{3DAD4AE8-D24D-430B-86BF-606F3E2BC73E}" destId="{2C4420A3-46ED-4D45-B8F5-65100CCA7FB5}" srcOrd="4" destOrd="0" presId="urn:microsoft.com/office/officeart/2005/8/layout/lProcess2"/>
    <dgm:cxn modelId="{CCCE1284-4982-42C9-A3D3-A89E65691C39}" type="presParOf" srcId="{3DAD4AE8-D24D-430B-86BF-606F3E2BC73E}" destId="{DE01A6DE-0A65-45BA-A39A-8959D27E5B18}" srcOrd="5" destOrd="0" presId="urn:microsoft.com/office/officeart/2005/8/layout/lProcess2"/>
    <dgm:cxn modelId="{B27E462B-3CE3-41E9-B37F-9ACE4B5C925A}" type="presParOf" srcId="{3DAD4AE8-D24D-430B-86BF-606F3E2BC73E}" destId="{2B29A667-120F-4A1C-BC12-40B345E6DBBF}" srcOrd="6" destOrd="0" presId="urn:microsoft.com/office/officeart/2005/8/layout/lProcess2"/>
    <dgm:cxn modelId="{9531D779-5B47-465E-98F1-922FA6B73EE6}" type="presParOf" srcId="{C016CB5A-861D-4E05-9021-7D235B81CFC8}" destId="{C49CE110-7FD2-4510-8C85-2E145B39AC9F}" srcOrd="5" destOrd="0" presId="urn:microsoft.com/office/officeart/2005/8/layout/lProcess2"/>
    <dgm:cxn modelId="{689E4D39-EF68-4365-8B19-D1A9553A9AE3}" type="presParOf" srcId="{C016CB5A-861D-4E05-9021-7D235B81CFC8}" destId="{68978459-DB37-4F6E-AF4C-41C40BE36FA1}" srcOrd="6" destOrd="0" presId="urn:microsoft.com/office/officeart/2005/8/layout/lProcess2"/>
    <dgm:cxn modelId="{F2687B5D-EABE-4ACE-A8D0-F9D896BC8D53}" type="presParOf" srcId="{68978459-DB37-4F6E-AF4C-41C40BE36FA1}" destId="{0C9AB83B-904C-49CA-AA0D-283DD8528D12}" srcOrd="0" destOrd="0" presId="urn:microsoft.com/office/officeart/2005/8/layout/lProcess2"/>
    <dgm:cxn modelId="{CC79AAD3-AA5E-4B99-A413-C4BFEA59EC01}" type="presParOf" srcId="{68978459-DB37-4F6E-AF4C-41C40BE36FA1}" destId="{CF4CB3E0-978B-4B38-857B-CA5FAE6CD471}" srcOrd="1" destOrd="0" presId="urn:microsoft.com/office/officeart/2005/8/layout/lProcess2"/>
    <dgm:cxn modelId="{37EEA4AA-1FB3-448C-87D6-D4585D300523}" type="presParOf" srcId="{68978459-DB37-4F6E-AF4C-41C40BE36FA1}" destId="{FE8109CA-E414-48E3-BE86-EC2D969A35C7}" srcOrd="2" destOrd="0" presId="urn:microsoft.com/office/officeart/2005/8/layout/lProcess2"/>
    <dgm:cxn modelId="{DA07C29B-CED7-4F87-ACFE-C5B118EA3C44}" type="presParOf" srcId="{FE8109CA-E414-48E3-BE86-EC2D969A35C7}" destId="{4AE02372-B7B3-40FB-B76B-291C22857C4D}" srcOrd="0" destOrd="0" presId="urn:microsoft.com/office/officeart/2005/8/layout/lProcess2"/>
    <dgm:cxn modelId="{3E98D7B1-6ACF-46F1-846F-ED4E927386CC}" type="presParOf" srcId="{4AE02372-B7B3-40FB-B76B-291C22857C4D}" destId="{EBBEC6AD-950F-41E4-B517-96FE86001919}" srcOrd="0" destOrd="0" presId="urn:microsoft.com/office/officeart/2005/8/layout/lProcess2"/>
    <dgm:cxn modelId="{A45A76E1-8D73-4203-BC6C-1DDA27A78467}" type="presParOf" srcId="{4AE02372-B7B3-40FB-B76B-291C22857C4D}" destId="{E341CDF9-7617-4061-B3A7-215C5FE8BE74}" srcOrd="1" destOrd="0" presId="urn:microsoft.com/office/officeart/2005/8/layout/lProcess2"/>
    <dgm:cxn modelId="{3FE740E8-5114-4EEB-BE0E-DD37941372C1}" type="presParOf" srcId="{4AE02372-B7B3-40FB-B76B-291C22857C4D}" destId="{50EFA384-5518-4B08-809B-D43E97AD78CD}" srcOrd="2" destOrd="0" presId="urn:microsoft.com/office/officeart/2005/8/layout/lProcess2"/>
    <dgm:cxn modelId="{A34B16DE-076C-4AF2-B68F-F93BFBA0DF2C}" type="presParOf" srcId="{4AE02372-B7B3-40FB-B76B-291C22857C4D}" destId="{4F5E386C-2735-46BF-8738-EE6040ECA081}" srcOrd="3" destOrd="0" presId="urn:microsoft.com/office/officeart/2005/8/layout/lProcess2"/>
    <dgm:cxn modelId="{3E2ED61B-D054-440C-81BD-254217CCC937}" type="presParOf" srcId="{4AE02372-B7B3-40FB-B76B-291C22857C4D}" destId="{73641291-6E1D-4539-858C-2F6423980944}" srcOrd="4" destOrd="0" presId="urn:microsoft.com/office/officeart/2005/8/layout/lProcess2"/>
    <dgm:cxn modelId="{B2AE1513-2E08-4683-9F42-9811726E3826}" type="presParOf" srcId="{4AE02372-B7B3-40FB-B76B-291C22857C4D}" destId="{E10B081A-1DED-40E3-9725-186C60A15320}" srcOrd="5" destOrd="0" presId="urn:microsoft.com/office/officeart/2005/8/layout/lProcess2"/>
    <dgm:cxn modelId="{612CDD1A-E979-4420-BC11-E1BDF0B0ABD2}" type="presParOf" srcId="{4AE02372-B7B3-40FB-B76B-291C22857C4D}" destId="{36CFACA8-E3FD-4B69-9594-0672FA650CF0}" srcOrd="6" destOrd="0" presId="urn:microsoft.com/office/officeart/2005/8/layout/lProcess2"/>
  </dgm:cxnLst>
  <dgm:bg/>
  <dgm:whole/>
  <dgm:extLst>
    <a:ext uri="http://schemas.microsoft.com/office/drawing/2008/diagram">
      <dsp:dataModelExt xmlns:dsp="http://schemas.microsoft.com/office/drawing/2008/diagram" relId="rId488" minVer="http://schemas.openxmlformats.org/drawingml/2006/diagram"/>
    </a:ext>
  </dgm:extLst>
</dgm:dataModel>
</file>

<file path=word/diagrams/data91.xml><?xml version="1.0" encoding="utf-8"?>
<dgm:dataModel xmlns:dgm="http://schemas.openxmlformats.org/drawingml/2006/diagram" xmlns:a="http://schemas.openxmlformats.org/drawingml/2006/main">
  <dgm:ptLst>
    <dgm:pt modelId="{717DECA9-635F-42EC-B32A-601E30F538C7}" type="doc">
      <dgm:prSet loTypeId="urn:microsoft.com/office/officeart/2005/8/layout/list1" loCatId="list" qsTypeId="urn:microsoft.com/office/officeart/2005/8/quickstyle/simple5" qsCatId="simple" csTypeId="urn:microsoft.com/office/officeart/2005/8/colors/colorful5" csCatId="colorful" phldr="1"/>
      <dgm:spPr/>
      <dgm:t>
        <a:bodyPr/>
        <a:lstStyle/>
        <a:p>
          <a:pPr rtl="1"/>
          <a:endParaRPr lang="ar-SA"/>
        </a:p>
      </dgm:t>
    </dgm:pt>
    <dgm:pt modelId="{6A4C96B6-13D7-4415-BBA0-2CAC1BF74948}">
      <dgm:prSet phldrT="[نص]" custT="1"/>
      <dgm:spPr/>
      <dgm:t>
        <a:bodyPr/>
        <a:lstStyle/>
        <a:p>
          <a:pPr rtl="1"/>
          <a:r>
            <a:rPr lang="ar-SA" sz="1600" b="1">
              <a:latin typeface="Sakkal Majalla" panose="02000000000000000000" pitchFamily="2" charset="-78"/>
              <a:cs typeface="Sakkal Majalla" panose="02000000000000000000" pitchFamily="2" charset="-78"/>
            </a:rPr>
            <a:t>ما لم ينفذ من التوصيات وأسباب عدم التنفيذ</a:t>
          </a:r>
        </a:p>
      </dgm:t>
    </dgm:pt>
    <dgm:pt modelId="{F79C6588-C3EE-47C1-B1B7-ADB185D2701A}" type="parTrans" cxnId="{A3963321-AB76-4BD5-97BD-87B6FECE8EEE}">
      <dgm:prSet/>
      <dgm:spPr/>
      <dgm:t>
        <a:bodyPr/>
        <a:lstStyle/>
        <a:p>
          <a:pPr rtl="1"/>
          <a:endParaRPr lang="ar-SA" sz="1100">
            <a:solidFill>
              <a:schemeClr val="tx1"/>
            </a:solidFill>
            <a:latin typeface="Sakkal Majalla" panose="02000000000000000000" pitchFamily="2" charset="-78"/>
            <a:cs typeface="Sakkal Majalla" panose="02000000000000000000" pitchFamily="2" charset="-78"/>
          </a:endParaRPr>
        </a:p>
      </dgm:t>
    </dgm:pt>
    <dgm:pt modelId="{FD912913-7A77-4045-9C19-D48ADBA67CB0}" type="sibTrans" cxnId="{A3963321-AB76-4BD5-97BD-87B6FECE8EEE}">
      <dgm:prSet/>
      <dgm:spPr/>
      <dgm:t>
        <a:bodyPr/>
        <a:lstStyle/>
        <a:p>
          <a:pPr rtl="1"/>
          <a:endParaRPr lang="ar-SA" sz="1100">
            <a:solidFill>
              <a:schemeClr val="tx1"/>
            </a:solidFill>
            <a:latin typeface="Sakkal Majalla" panose="02000000000000000000" pitchFamily="2" charset="-78"/>
            <a:cs typeface="Sakkal Majalla" panose="02000000000000000000" pitchFamily="2" charset="-78"/>
          </a:endParaRPr>
        </a:p>
      </dgm:t>
    </dgm:pt>
    <dgm:pt modelId="{124B76EA-6E98-4004-BE52-1B96B9D2CB20}">
      <dgm:prSet phldrT="[نص]" custT="1"/>
      <dgm:spPr/>
      <dgm:t>
        <a:bodyPr/>
        <a:lstStyle/>
        <a:p>
          <a:pPr rtl="1">
            <a:lnSpc>
              <a:spcPct val="100000"/>
            </a:lnSpc>
            <a:spcAft>
              <a:spcPts val="600"/>
            </a:spcAft>
          </a:pPr>
          <a:r>
            <a:rPr lang="ar-SA" sz="900" b="1">
              <a:latin typeface="Sakkal Majalla" panose="02000000000000000000" pitchFamily="2" charset="-78"/>
              <a:cs typeface="Sakkal Majalla" panose="02000000000000000000" pitchFamily="2" charset="-78"/>
            </a:rPr>
            <a:t>...........................................................................................................................................................................................................................................</a:t>
          </a:r>
          <a:endParaRPr lang="ar-SA" sz="900">
            <a:latin typeface="Sakkal Majalla" panose="02000000000000000000" pitchFamily="2" charset="-78"/>
            <a:cs typeface="Sakkal Majalla" panose="02000000000000000000" pitchFamily="2" charset="-78"/>
          </a:endParaRPr>
        </a:p>
      </dgm:t>
    </dgm:pt>
    <dgm:pt modelId="{ED0E92D2-05C4-4980-9B7B-4CEDF1BB30CA}" type="parTrans" cxnId="{0A9C6D6E-98CF-4D96-BB61-91B00FE84075}">
      <dgm:prSet/>
      <dgm:spPr/>
      <dgm:t>
        <a:bodyPr/>
        <a:lstStyle/>
        <a:p>
          <a:pPr rtl="1"/>
          <a:endParaRPr lang="ar-SA" sz="1100">
            <a:solidFill>
              <a:schemeClr val="tx1"/>
            </a:solidFill>
            <a:latin typeface="Sakkal Majalla" panose="02000000000000000000" pitchFamily="2" charset="-78"/>
            <a:cs typeface="Sakkal Majalla" panose="02000000000000000000" pitchFamily="2" charset="-78"/>
          </a:endParaRPr>
        </a:p>
      </dgm:t>
    </dgm:pt>
    <dgm:pt modelId="{6B4C6939-7592-4AC7-8AB1-566D69B917FB}" type="sibTrans" cxnId="{0A9C6D6E-98CF-4D96-BB61-91B00FE84075}">
      <dgm:prSet/>
      <dgm:spPr/>
      <dgm:t>
        <a:bodyPr/>
        <a:lstStyle/>
        <a:p>
          <a:pPr rtl="1"/>
          <a:endParaRPr lang="ar-SA" sz="1100">
            <a:solidFill>
              <a:schemeClr val="tx1"/>
            </a:solidFill>
            <a:latin typeface="Sakkal Majalla" panose="02000000000000000000" pitchFamily="2" charset="-78"/>
            <a:cs typeface="Sakkal Majalla" panose="02000000000000000000" pitchFamily="2" charset="-78"/>
          </a:endParaRPr>
        </a:p>
      </dgm:t>
    </dgm:pt>
    <dgm:pt modelId="{02087B11-672B-4BAB-AE92-EC3D1EDB4741}">
      <dgm:prSet phldrT="[نص]" custT="1"/>
      <dgm:spPr/>
      <dgm:t>
        <a:bodyPr/>
        <a:lstStyle/>
        <a:p>
          <a:pPr rtl="1">
            <a:lnSpc>
              <a:spcPct val="100000"/>
            </a:lnSpc>
            <a:spcAft>
              <a:spcPts val="600"/>
            </a:spcAft>
          </a:pPr>
          <a:r>
            <a:rPr lang="ar-SA" sz="900" b="1">
              <a:latin typeface="Sakkal Majalla" panose="02000000000000000000" pitchFamily="2" charset="-78"/>
              <a:cs typeface="Sakkal Majalla" panose="02000000000000000000" pitchFamily="2" charset="-78"/>
            </a:rPr>
            <a:t>...........................................................................................................................................................................................................................................</a:t>
          </a:r>
          <a:endParaRPr lang="ar-SA" sz="900">
            <a:latin typeface="Sakkal Majalla" panose="02000000000000000000" pitchFamily="2" charset="-78"/>
            <a:cs typeface="Sakkal Majalla" panose="02000000000000000000" pitchFamily="2" charset="-78"/>
          </a:endParaRPr>
        </a:p>
      </dgm:t>
    </dgm:pt>
    <dgm:pt modelId="{9B0A7E9A-6927-48CA-AD6B-B9ADB5876D18}" type="parTrans" cxnId="{A29B48C7-D2E9-4AA1-A70F-A3AA77B08328}">
      <dgm:prSet/>
      <dgm:spPr/>
      <dgm:t>
        <a:bodyPr/>
        <a:lstStyle/>
        <a:p>
          <a:pPr rtl="1"/>
          <a:endParaRPr lang="ar-SA">
            <a:solidFill>
              <a:schemeClr val="tx1"/>
            </a:solidFill>
          </a:endParaRPr>
        </a:p>
      </dgm:t>
    </dgm:pt>
    <dgm:pt modelId="{0B1A15B7-6382-4770-A7D7-5ACA8775FB2F}" type="sibTrans" cxnId="{A29B48C7-D2E9-4AA1-A70F-A3AA77B08328}">
      <dgm:prSet/>
      <dgm:spPr/>
      <dgm:t>
        <a:bodyPr/>
        <a:lstStyle/>
        <a:p>
          <a:pPr rtl="1"/>
          <a:endParaRPr lang="ar-SA">
            <a:solidFill>
              <a:schemeClr val="tx1"/>
            </a:solidFill>
          </a:endParaRPr>
        </a:p>
      </dgm:t>
    </dgm:pt>
    <dgm:pt modelId="{79151632-507C-4441-A30C-2EE5DF4F273E}">
      <dgm:prSet phldrT="[نص]" custT="1"/>
      <dgm:spPr/>
      <dgm:t>
        <a:bodyPr/>
        <a:lstStyle/>
        <a:p>
          <a:pPr rtl="1">
            <a:lnSpc>
              <a:spcPct val="100000"/>
            </a:lnSpc>
            <a:spcAft>
              <a:spcPts val="600"/>
            </a:spcAft>
          </a:pPr>
          <a:r>
            <a:rPr lang="ar-SA" sz="900" b="1">
              <a:latin typeface="Sakkal Majalla" panose="02000000000000000000" pitchFamily="2" charset="-78"/>
              <a:cs typeface="Sakkal Majalla" panose="02000000000000000000" pitchFamily="2" charset="-78"/>
            </a:rPr>
            <a:t>...........................................................................................................................................................................................................................................</a:t>
          </a:r>
          <a:endParaRPr lang="ar-SA" sz="900">
            <a:latin typeface="Sakkal Majalla" panose="02000000000000000000" pitchFamily="2" charset="-78"/>
            <a:cs typeface="Sakkal Majalla" panose="02000000000000000000" pitchFamily="2" charset="-78"/>
          </a:endParaRPr>
        </a:p>
      </dgm:t>
    </dgm:pt>
    <dgm:pt modelId="{10D77AD5-8EFE-41BD-93DD-F7AB3F1BDDF6}" type="parTrans" cxnId="{FCB5EF5D-1062-4CA0-816D-B2111B6B7483}">
      <dgm:prSet/>
      <dgm:spPr/>
      <dgm:t>
        <a:bodyPr/>
        <a:lstStyle/>
        <a:p>
          <a:pPr rtl="1"/>
          <a:endParaRPr lang="ar-SA">
            <a:solidFill>
              <a:schemeClr val="tx1"/>
            </a:solidFill>
          </a:endParaRPr>
        </a:p>
      </dgm:t>
    </dgm:pt>
    <dgm:pt modelId="{C366AA71-6C4B-470A-A5A8-6693BD6065AF}" type="sibTrans" cxnId="{FCB5EF5D-1062-4CA0-816D-B2111B6B7483}">
      <dgm:prSet/>
      <dgm:spPr/>
      <dgm:t>
        <a:bodyPr/>
        <a:lstStyle/>
        <a:p>
          <a:pPr rtl="1"/>
          <a:endParaRPr lang="ar-SA">
            <a:solidFill>
              <a:schemeClr val="tx1"/>
            </a:solidFill>
          </a:endParaRPr>
        </a:p>
      </dgm:t>
    </dgm:pt>
    <dgm:pt modelId="{C5E2EE6C-EBC4-4646-A3C2-550C17928BC0}">
      <dgm:prSet phldrT="[نص]" custT="1"/>
      <dgm:spPr/>
      <dgm:t>
        <a:bodyPr/>
        <a:lstStyle/>
        <a:p>
          <a:pPr rtl="1"/>
          <a:r>
            <a:rPr lang="ar-SA" sz="1200" b="1">
              <a:latin typeface="Sakkal Majalla" panose="02000000000000000000" pitchFamily="2" charset="-78"/>
              <a:cs typeface="Sakkal Majalla" panose="02000000000000000000" pitchFamily="2" charset="-78"/>
            </a:rPr>
            <a:t>وانتهى الاجتماع في تمام الساعة (  ...........................  ) بالشكر لجميع الحاضرات</a:t>
          </a:r>
          <a:endParaRPr lang="ar-SA" sz="1200">
            <a:latin typeface="Sakkal Majalla" panose="02000000000000000000" pitchFamily="2" charset="-78"/>
            <a:cs typeface="Sakkal Majalla" panose="02000000000000000000" pitchFamily="2" charset="-78"/>
          </a:endParaRPr>
        </a:p>
      </dgm:t>
    </dgm:pt>
    <dgm:pt modelId="{AE89F805-DA63-45CC-9E49-80E19CE50A42}" type="parTrans" cxnId="{F5DBA9A7-CA36-4E54-87F5-795867562FCA}">
      <dgm:prSet/>
      <dgm:spPr/>
      <dgm:t>
        <a:bodyPr/>
        <a:lstStyle/>
        <a:p>
          <a:pPr rtl="1"/>
          <a:endParaRPr lang="ar-SA"/>
        </a:p>
      </dgm:t>
    </dgm:pt>
    <dgm:pt modelId="{9C6948E3-0386-4FB6-A782-04F805DA3BF0}" type="sibTrans" cxnId="{F5DBA9A7-CA36-4E54-87F5-795867562FCA}">
      <dgm:prSet/>
      <dgm:spPr/>
      <dgm:t>
        <a:bodyPr/>
        <a:lstStyle/>
        <a:p>
          <a:pPr rtl="1"/>
          <a:endParaRPr lang="ar-SA"/>
        </a:p>
      </dgm:t>
    </dgm:pt>
    <dgm:pt modelId="{2688E0CF-B3F6-43A0-8D1F-815071D04742}">
      <dgm:prSet phldrT="[نص]" custT="1"/>
      <dgm:spPr/>
      <dgm:t>
        <a:bodyPr/>
        <a:lstStyle/>
        <a:p>
          <a:pPr rtl="1">
            <a:lnSpc>
              <a:spcPct val="100000"/>
            </a:lnSpc>
            <a:spcAft>
              <a:spcPts val="600"/>
            </a:spcAft>
          </a:pPr>
          <a:r>
            <a:rPr lang="ar-SA" sz="900" b="1">
              <a:latin typeface="Sakkal Majalla" panose="02000000000000000000" pitchFamily="2" charset="-78"/>
              <a:cs typeface="Sakkal Majalla" panose="02000000000000000000" pitchFamily="2" charset="-78"/>
            </a:rPr>
            <a:t>...........................................................................................................................................................................................................................................</a:t>
          </a:r>
          <a:endParaRPr lang="ar-SA" sz="900">
            <a:latin typeface="Sakkal Majalla" panose="02000000000000000000" pitchFamily="2" charset="-78"/>
            <a:cs typeface="Sakkal Majalla" panose="02000000000000000000" pitchFamily="2" charset="-78"/>
          </a:endParaRPr>
        </a:p>
      </dgm:t>
    </dgm:pt>
    <dgm:pt modelId="{F608CF74-C27C-4D62-90E5-EF9BBC078F3A}" type="parTrans" cxnId="{03A8485C-4F75-44D2-9987-0ABF4FCA421B}">
      <dgm:prSet/>
      <dgm:spPr/>
      <dgm:t>
        <a:bodyPr/>
        <a:lstStyle/>
        <a:p>
          <a:pPr rtl="1"/>
          <a:endParaRPr lang="ar-SA"/>
        </a:p>
      </dgm:t>
    </dgm:pt>
    <dgm:pt modelId="{73244121-055D-4E8A-8B47-6991384590EC}" type="sibTrans" cxnId="{03A8485C-4F75-44D2-9987-0ABF4FCA421B}">
      <dgm:prSet/>
      <dgm:spPr/>
      <dgm:t>
        <a:bodyPr/>
        <a:lstStyle/>
        <a:p>
          <a:pPr rtl="1"/>
          <a:endParaRPr lang="ar-SA"/>
        </a:p>
      </dgm:t>
    </dgm:pt>
    <dgm:pt modelId="{FC9134D4-6306-4487-8A38-457C0556E09A}">
      <dgm:prSet custT="1"/>
      <dgm:spPr/>
      <dgm:t>
        <a:bodyPr/>
        <a:lstStyle/>
        <a:p>
          <a:pPr rtl="1">
            <a:spcAft>
              <a:spcPts val="600"/>
            </a:spcAft>
          </a:pPr>
          <a:r>
            <a:rPr lang="ar-SA" sz="900" b="1">
              <a:latin typeface="Sakkal Majalla" panose="02000000000000000000" pitchFamily="2" charset="-78"/>
              <a:cs typeface="Sakkal Majalla" panose="02000000000000000000" pitchFamily="2" charset="-78"/>
            </a:rPr>
            <a:t>...........................................................................................................................................................................................................................................</a:t>
          </a:r>
          <a:endParaRPr lang="ar-SA" sz="900">
            <a:latin typeface="Sakkal Majalla" panose="02000000000000000000" pitchFamily="2" charset="-78"/>
            <a:cs typeface="Sakkal Majalla" panose="02000000000000000000" pitchFamily="2" charset="-78"/>
          </a:endParaRPr>
        </a:p>
      </dgm:t>
    </dgm:pt>
    <dgm:pt modelId="{47B12712-E989-4A0B-891A-A81D00F126BF}" type="parTrans" cxnId="{8C8FF069-47EF-4C67-A02A-5E3022C54C97}">
      <dgm:prSet/>
      <dgm:spPr/>
      <dgm:t>
        <a:bodyPr/>
        <a:lstStyle/>
        <a:p>
          <a:pPr rtl="1"/>
          <a:endParaRPr lang="ar-SA"/>
        </a:p>
      </dgm:t>
    </dgm:pt>
    <dgm:pt modelId="{0BF9EB0C-2623-46D3-8DF4-2B34F650D116}" type="sibTrans" cxnId="{8C8FF069-47EF-4C67-A02A-5E3022C54C97}">
      <dgm:prSet/>
      <dgm:spPr/>
      <dgm:t>
        <a:bodyPr/>
        <a:lstStyle/>
        <a:p>
          <a:pPr rtl="1"/>
          <a:endParaRPr lang="ar-SA"/>
        </a:p>
      </dgm:t>
    </dgm:pt>
    <dgm:pt modelId="{86C06266-2B8D-445D-A4B4-BD072E924AF3}">
      <dgm:prSet custT="1"/>
      <dgm:spPr/>
      <dgm:t>
        <a:bodyPr/>
        <a:lstStyle/>
        <a:p>
          <a:pPr rtl="1">
            <a:spcAft>
              <a:spcPts val="600"/>
            </a:spcAft>
          </a:pPr>
          <a:r>
            <a:rPr lang="ar-SA" sz="900" b="1">
              <a:latin typeface="Sakkal Majalla" panose="02000000000000000000" pitchFamily="2" charset="-78"/>
              <a:cs typeface="Sakkal Majalla" panose="02000000000000000000" pitchFamily="2" charset="-78"/>
            </a:rPr>
            <a:t>...........................................................................................................................................................................................................................................</a:t>
          </a:r>
          <a:endParaRPr lang="ar-SA" sz="900">
            <a:latin typeface="Sakkal Majalla" panose="02000000000000000000" pitchFamily="2" charset="-78"/>
            <a:cs typeface="Sakkal Majalla" panose="02000000000000000000" pitchFamily="2" charset="-78"/>
          </a:endParaRPr>
        </a:p>
      </dgm:t>
    </dgm:pt>
    <dgm:pt modelId="{CFF03E73-71F7-437F-81DF-3ED480B44666}" type="parTrans" cxnId="{84783382-AECC-41FE-A077-7D790E70A6D1}">
      <dgm:prSet/>
      <dgm:spPr/>
      <dgm:t>
        <a:bodyPr/>
        <a:lstStyle/>
        <a:p>
          <a:pPr rtl="1"/>
          <a:endParaRPr lang="ar-SA"/>
        </a:p>
      </dgm:t>
    </dgm:pt>
    <dgm:pt modelId="{65E4613F-734F-4688-ADA9-16D4DE14FFB0}" type="sibTrans" cxnId="{84783382-AECC-41FE-A077-7D790E70A6D1}">
      <dgm:prSet/>
      <dgm:spPr/>
      <dgm:t>
        <a:bodyPr/>
        <a:lstStyle/>
        <a:p>
          <a:pPr rtl="1"/>
          <a:endParaRPr lang="ar-SA"/>
        </a:p>
      </dgm:t>
    </dgm:pt>
    <dgm:pt modelId="{8B544E64-8D0D-4DFA-8D9E-2582AFEFC2F2}" type="pres">
      <dgm:prSet presAssocID="{717DECA9-635F-42EC-B32A-601E30F538C7}" presName="linear" presStyleCnt="0">
        <dgm:presLayoutVars>
          <dgm:dir val="rev"/>
          <dgm:animLvl val="lvl"/>
          <dgm:resizeHandles val="exact"/>
        </dgm:presLayoutVars>
      </dgm:prSet>
      <dgm:spPr/>
      <dgm:t>
        <a:bodyPr/>
        <a:lstStyle/>
        <a:p>
          <a:pPr rtl="1"/>
          <a:endParaRPr lang="ar-SA"/>
        </a:p>
      </dgm:t>
    </dgm:pt>
    <dgm:pt modelId="{9A07FE54-13C0-40A0-BC9E-B65E8A6A1DEA}" type="pres">
      <dgm:prSet presAssocID="{6A4C96B6-13D7-4415-BBA0-2CAC1BF74948}" presName="parentLin" presStyleCnt="0"/>
      <dgm:spPr/>
      <dgm:t>
        <a:bodyPr/>
        <a:lstStyle/>
        <a:p>
          <a:pPr rtl="1"/>
          <a:endParaRPr lang="ar-SA"/>
        </a:p>
      </dgm:t>
    </dgm:pt>
    <dgm:pt modelId="{7B1FC5A0-049B-4E6B-8769-06AFD86389FE}" type="pres">
      <dgm:prSet presAssocID="{6A4C96B6-13D7-4415-BBA0-2CAC1BF74948}" presName="parentLeftMargin" presStyleLbl="node1" presStyleIdx="0" presStyleCnt="2"/>
      <dgm:spPr/>
      <dgm:t>
        <a:bodyPr/>
        <a:lstStyle/>
        <a:p>
          <a:pPr rtl="1"/>
          <a:endParaRPr lang="ar-SA"/>
        </a:p>
      </dgm:t>
    </dgm:pt>
    <dgm:pt modelId="{AC338AFF-C2BC-456D-BA4A-2792B1E54B62}" type="pres">
      <dgm:prSet presAssocID="{6A4C96B6-13D7-4415-BBA0-2CAC1BF74948}" presName="parentText" presStyleLbl="node1" presStyleIdx="0" presStyleCnt="2" custScaleY="114694">
        <dgm:presLayoutVars>
          <dgm:chMax val="0"/>
          <dgm:bulletEnabled val="1"/>
        </dgm:presLayoutVars>
      </dgm:prSet>
      <dgm:spPr/>
      <dgm:t>
        <a:bodyPr/>
        <a:lstStyle/>
        <a:p>
          <a:pPr rtl="1"/>
          <a:endParaRPr lang="ar-SA"/>
        </a:p>
      </dgm:t>
    </dgm:pt>
    <dgm:pt modelId="{193A6F60-F32A-41BE-91D3-E5A8C802BD4D}" type="pres">
      <dgm:prSet presAssocID="{6A4C96B6-13D7-4415-BBA0-2CAC1BF74948}" presName="negativeSpace" presStyleCnt="0"/>
      <dgm:spPr/>
      <dgm:t>
        <a:bodyPr/>
        <a:lstStyle/>
        <a:p>
          <a:pPr rtl="1"/>
          <a:endParaRPr lang="ar-SA"/>
        </a:p>
      </dgm:t>
    </dgm:pt>
    <dgm:pt modelId="{7D4D013A-5491-46F1-9149-5B8AE5E69B30}" type="pres">
      <dgm:prSet presAssocID="{6A4C96B6-13D7-4415-BBA0-2CAC1BF74948}" presName="childText" presStyleLbl="conFgAcc1" presStyleIdx="0" presStyleCnt="2">
        <dgm:presLayoutVars>
          <dgm:bulletEnabled val="1"/>
        </dgm:presLayoutVars>
      </dgm:prSet>
      <dgm:spPr/>
      <dgm:t>
        <a:bodyPr/>
        <a:lstStyle/>
        <a:p>
          <a:pPr rtl="1"/>
          <a:endParaRPr lang="ar-SA"/>
        </a:p>
      </dgm:t>
    </dgm:pt>
    <dgm:pt modelId="{FE2764F8-C44A-44F4-9428-6F766D58B3D7}" type="pres">
      <dgm:prSet presAssocID="{FD912913-7A77-4045-9C19-D48ADBA67CB0}" presName="spaceBetweenRectangles" presStyleCnt="0"/>
      <dgm:spPr/>
      <dgm:t>
        <a:bodyPr/>
        <a:lstStyle/>
        <a:p>
          <a:pPr rtl="1"/>
          <a:endParaRPr lang="ar-SA"/>
        </a:p>
      </dgm:t>
    </dgm:pt>
    <dgm:pt modelId="{324ACCB3-3D6F-450B-897A-D6A7CB360626}" type="pres">
      <dgm:prSet presAssocID="{C5E2EE6C-EBC4-4646-A3C2-550C17928BC0}" presName="parentLin" presStyleCnt="0"/>
      <dgm:spPr/>
      <dgm:t>
        <a:bodyPr/>
        <a:lstStyle/>
        <a:p>
          <a:pPr rtl="1"/>
          <a:endParaRPr lang="ar-SA"/>
        </a:p>
      </dgm:t>
    </dgm:pt>
    <dgm:pt modelId="{2C85D92F-1931-4DC4-95BA-ACBD0175F9C3}" type="pres">
      <dgm:prSet presAssocID="{C5E2EE6C-EBC4-4646-A3C2-550C17928BC0}" presName="parentLeftMargin" presStyleLbl="node1" presStyleIdx="0" presStyleCnt="2"/>
      <dgm:spPr/>
      <dgm:t>
        <a:bodyPr/>
        <a:lstStyle/>
        <a:p>
          <a:pPr rtl="1"/>
          <a:endParaRPr lang="ar-SA"/>
        </a:p>
      </dgm:t>
    </dgm:pt>
    <dgm:pt modelId="{FD00AAFA-24D1-4BEA-A6FD-7E8FB0122978}" type="pres">
      <dgm:prSet presAssocID="{C5E2EE6C-EBC4-4646-A3C2-550C17928BC0}" presName="parentText" presStyleLbl="node1" presStyleIdx="1" presStyleCnt="2">
        <dgm:presLayoutVars>
          <dgm:chMax val="0"/>
          <dgm:bulletEnabled val="1"/>
        </dgm:presLayoutVars>
      </dgm:prSet>
      <dgm:spPr/>
      <dgm:t>
        <a:bodyPr/>
        <a:lstStyle/>
        <a:p>
          <a:pPr rtl="1"/>
          <a:endParaRPr lang="ar-SA"/>
        </a:p>
      </dgm:t>
    </dgm:pt>
    <dgm:pt modelId="{838FAA33-D552-458F-A7A9-2B2E56560DC3}" type="pres">
      <dgm:prSet presAssocID="{C5E2EE6C-EBC4-4646-A3C2-550C17928BC0}" presName="negativeSpace" presStyleCnt="0"/>
      <dgm:spPr/>
      <dgm:t>
        <a:bodyPr/>
        <a:lstStyle/>
        <a:p>
          <a:pPr rtl="1"/>
          <a:endParaRPr lang="ar-SA"/>
        </a:p>
      </dgm:t>
    </dgm:pt>
    <dgm:pt modelId="{C65A45ED-24F4-4883-AC90-7CD26FADAD5B}" type="pres">
      <dgm:prSet presAssocID="{C5E2EE6C-EBC4-4646-A3C2-550C17928BC0}" presName="childText" presStyleLbl="conFgAcc1" presStyleIdx="1" presStyleCnt="2">
        <dgm:presLayoutVars>
          <dgm:bulletEnabled val="1"/>
        </dgm:presLayoutVars>
      </dgm:prSet>
      <dgm:spPr/>
      <dgm:t>
        <a:bodyPr/>
        <a:lstStyle/>
        <a:p>
          <a:pPr rtl="1"/>
          <a:endParaRPr lang="ar-SA"/>
        </a:p>
      </dgm:t>
    </dgm:pt>
  </dgm:ptLst>
  <dgm:cxnLst>
    <dgm:cxn modelId="{FCB5EF5D-1062-4CA0-816D-B2111B6B7483}" srcId="{6A4C96B6-13D7-4415-BBA0-2CAC1BF74948}" destId="{79151632-507C-4441-A30C-2EE5DF4F273E}" srcOrd="2" destOrd="0" parTransId="{10D77AD5-8EFE-41BD-93DD-F7AB3F1BDDF6}" sibTransId="{C366AA71-6C4B-470A-A5A8-6693BD6065AF}"/>
    <dgm:cxn modelId="{A3963321-AB76-4BD5-97BD-87B6FECE8EEE}" srcId="{717DECA9-635F-42EC-B32A-601E30F538C7}" destId="{6A4C96B6-13D7-4415-BBA0-2CAC1BF74948}" srcOrd="0" destOrd="0" parTransId="{F79C6588-C3EE-47C1-B1B7-ADB185D2701A}" sibTransId="{FD912913-7A77-4045-9C19-D48ADBA67CB0}"/>
    <dgm:cxn modelId="{BA1B4234-AD86-4A51-BE20-6664FC89249A}" type="presOf" srcId="{C5E2EE6C-EBC4-4646-A3C2-550C17928BC0}" destId="{2C85D92F-1931-4DC4-95BA-ACBD0175F9C3}" srcOrd="0" destOrd="0" presId="urn:microsoft.com/office/officeart/2005/8/layout/list1"/>
    <dgm:cxn modelId="{C0878AC8-63A0-48D5-B9EB-25C58567C9A9}" type="presOf" srcId="{717DECA9-635F-42EC-B32A-601E30F538C7}" destId="{8B544E64-8D0D-4DFA-8D9E-2582AFEFC2F2}" srcOrd="0" destOrd="0" presId="urn:microsoft.com/office/officeart/2005/8/layout/list1"/>
    <dgm:cxn modelId="{0A9C6D6E-98CF-4D96-BB61-91B00FE84075}" srcId="{6A4C96B6-13D7-4415-BBA0-2CAC1BF74948}" destId="{124B76EA-6E98-4004-BE52-1B96B9D2CB20}" srcOrd="0" destOrd="0" parTransId="{ED0E92D2-05C4-4980-9B7B-4CEDF1BB30CA}" sibTransId="{6B4C6939-7592-4AC7-8AB1-566D69B917FB}"/>
    <dgm:cxn modelId="{D46110BA-BD3D-493B-A144-5E426F7256B4}" type="presOf" srcId="{6A4C96B6-13D7-4415-BBA0-2CAC1BF74948}" destId="{AC338AFF-C2BC-456D-BA4A-2792B1E54B62}" srcOrd="1" destOrd="0" presId="urn:microsoft.com/office/officeart/2005/8/layout/list1"/>
    <dgm:cxn modelId="{84783382-AECC-41FE-A077-7D790E70A6D1}" srcId="{6A4C96B6-13D7-4415-BBA0-2CAC1BF74948}" destId="{86C06266-2B8D-445D-A4B4-BD072E924AF3}" srcOrd="5" destOrd="0" parTransId="{CFF03E73-71F7-437F-81DF-3ED480B44666}" sibTransId="{65E4613F-734F-4688-ADA9-16D4DE14FFB0}"/>
    <dgm:cxn modelId="{5384DE4E-570F-4DD5-913C-C8D2C774E860}" type="presOf" srcId="{2688E0CF-B3F6-43A0-8D1F-815071D04742}" destId="{7D4D013A-5491-46F1-9149-5B8AE5E69B30}" srcOrd="0" destOrd="3" presId="urn:microsoft.com/office/officeart/2005/8/layout/list1"/>
    <dgm:cxn modelId="{EFD772DB-30CF-4815-A89A-46E0A1BD1B91}" type="presOf" srcId="{C5E2EE6C-EBC4-4646-A3C2-550C17928BC0}" destId="{FD00AAFA-24D1-4BEA-A6FD-7E8FB0122978}" srcOrd="1" destOrd="0" presId="urn:microsoft.com/office/officeart/2005/8/layout/list1"/>
    <dgm:cxn modelId="{2BD99229-34D1-49E7-A609-E4D18837117A}" type="presOf" srcId="{124B76EA-6E98-4004-BE52-1B96B9D2CB20}" destId="{7D4D013A-5491-46F1-9149-5B8AE5E69B30}" srcOrd="0" destOrd="0" presId="urn:microsoft.com/office/officeart/2005/8/layout/list1"/>
    <dgm:cxn modelId="{D06204B2-6319-4D88-AAB3-63033B42B3B0}" type="presOf" srcId="{FC9134D4-6306-4487-8A38-457C0556E09A}" destId="{7D4D013A-5491-46F1-9149-5B8AE5E69B30}" srcOrd="0" destOrd="4" presId="urn:microsoft.com/office/officeart/2005/8/layout/list1"/>
    <dgm:cxn modelId="{ED00AD43-B1C2-4399-A34D-150CA429E924}" type="presOf" srcId="{79151632-507C-4441-A30C-2EE5DF4F273E}" destId="{7D4D013A-5491-46F1-9149-5B8AE5E69B30}" srcOrd="0" destOrd="2" presId="urn:microsoft.com/office/officeart/2005/8/layout/list1"/>
    <dgm:cxn modelId="{B7321A04-39D2-49D5-A27C-1ED019F942FC}" type="presOf" srcId="{6A4C96B6-13D7-4415-BBA0-2CAC1BF74948}" destId="{7B1FC5A0-049B-4E6B-8769-06AFD86389FE}" srcOrd="0" destOrd="0" presId="urn:microsoft.com/office/officeart/2005/8/layout/list1"/>
    <dgm:cxn modelId="{491272A0-6C26-449F-9D9E-D9C2E9CF4E0E}" type="presOf" srcId="{02087B11-672B-4BAB-AE92-EC3D1EDB4741}" destId="{7D4D013A-5491-46F1-9149-5B8AE5E69B30}" srcOrd="0" destOrd="1" presId="urn:microsoft.com/office/officeart/2005/8/layout/list1"/>
    <dgm:cxn modelId="{8C8FF069-47EF-4C67-A02A-5E3022C54C97}" srcId="{6A4C96B6-13D7-4415-BBA0-2CAC1BF74948}" destId="{FC9134D4-6306-4487-8A38-457C0556E09A}" srcOrd="4" destOrd="0" parTransId="{47B12712-E989-4A0B-891A-A81D00F126BF}" sibTransId="{0BF9EB0C-2623-46D3-8DF4-2B34F650D116}"/>
    <dgm:cxn modelId="{3DB604DD-638D-4C76-8A97-9F16FF93CB4D}" type="presOf" srcId="{86C06266-2B8D-445D-A4B4-BD072E924AF3}" destId="{7D4D013A-5491-46F1-9149-5B8AE5E69B30}" srcOrd="0" destOrd="5" presId="urn:microsoft.com/office/officeart/2005/8/layout/list1"/>
    <dgm:cxn modelId="{A29B48C7-D2E9-4AA1-A70F-A3AA77B08328}" srcId="{6A4C96B6-13D7-4415-BBA0-2CAC1BF74948}" destId="{02087B11-672B-4BAB-AE92-EC3D1EDB4741}" srcOrd="1" destOrd="0" parTransId="{9B0A7E9A-6927-48CA-AD6B-B9ADB5876D18}" sibTransId="{0B1A15B7-6382-4770-A7D7-5ACA8775FB2F}"/>
    <dgm:cxn modelId="{F5DBA9A7-CA36-4E54-87F5-795867562FCA}" srcId="{717DECA9-635F-42EC-B32A-601E30F538C7}" destId="{C5E2EE6C-EBC4-4646-A3C2-550C17928BC0}" srcOrd="1" destOrd="0" parTransId="{AE89F805-DA63-45CC-9E49-80E19CE50A42}" sibTransId="{9C6948E3-0386-4FB6-A782-04F805DA3BF0}"/>
    <dgm:cxn modelId="{03A8485C-4F75-44D2-9987-0ABF4FCA421B}" srcId="{6A4C96B6-13D7-4415-BBA0-2CAC1BF74948}" destId="{2688E0CF-B3F6-43A0-8D1F-815071D04742}" srcOrd="3" destOrd="0" parTransId="{F608CF74-C27C-4D62-90E5-EF9BBC078F3A}" sibTransId="{73244121-055D-4E8A-8B47-6991384590EC}"/>
    <dgm:cxn modelId="{267927C3-1962-480B-BCC4-0325AA16FFC0}" type="presParOf" srcId="{8B544E64-8D0D-4DFA-8D9E-2582AFEFC2F2}" destId="{9A07FE54-13C0-40A0-BC9E-B65E8A6A1DEA}" srcOrd="0" destOrd="0" presId="urn:microsoft.com/office/officeart/2005/8/layout/list1"/>
    <dgm:cxn modelId="{8029A99C-E0B4-46CD-931D-CCE6D69C956E}" type="presParOf" srcId="{9A07FE54-13C0-40A0-BC9E-B65E8A6A1DEA}" destId="{7B1FC5A0-049B-4E6B-8769-06AFD86389FE}" srcOrd="0" destOrd="0" presId="urn:microsoft.com/office/officeart/2005/8/layout/list1"/>
    <dgm:cxn modelId="{B4205E4F-8342-4EB7-A283-4DF5F293B281}" type="presParOf" srcId="{9A07FE54-13C0-40A0-BC9E-B65E8A6A1DEA}" destId="{AC338AFF-C2BC-456D-BA4A-2792B1E54B62}" srcOrd="1" destOrd="0" presId="urn:microsoft.com/office/officeart/2005/8/layout/list1"/>
    <dgm:cxn modelId="{C195F991-124F-40A8-9359-70DAEF059496}" type="presParOf" srcId="{8B544E64-8D0D-4DFA-8D9E-2582AFEFC2F2}" destId="{193A6F60-F32A-41BE-91D3-E5A8C802BD4D}" srcOrd="1" destOrd="0" presId="urn:microsoft.com/office/officeart/2005/8/layout/list1"/>
    <dgm:cxn modelId="{BEFD5D57-2BEB-4011-9D97-0C667F058AAE}" type="presParOf" srcId="{8B544E64-8D0D-4DFA-8D9E-2582AFEFC2F2}" destId="{7D4D013A-5491-46F1-9149-5B8AE5E69B30}" srcOrd="2" destOrd="0" presId="urn:microsoft.com/office/officeart/2005/8/layout/list1"/>
    <dgm:cxn modelId="{303D2B58-C473-4CB1-A46F-94DACB4B0623}" type="presParOf" srcId="{8B544E64-8D0D-4DFA-8D9E-2582AFEFC2F2}" destId="{FE2764F8-C44A-44F4-9428-6F766D58B3D7}" srcOrd="3" destOrd="0" presId="urn:microsoft.com/office/officeart/2005/8/layout/list1"/>
    <dgm:cxn modelId="{FD41319C-02BE-42BD-81B5-70F483A067AC}" type="presParOf" srcId="{8B544E64-8D0D-4DFA-8D9E-2582AFEFC2F2}" destId="{324ACCB3-3D6F-450B-897A-D6A7CB360626}" srcOrd="4" destOrd="0" presId="urn:microsoft.com/office/officeart/2005/8/layout/list1"/>
    <dgm:cxn modelId="{7BA5C78F-89D8-4B06-B48B-22112216E996}" type="presParOf" srcId="{324ACCB3-3D6F-450B-897A-D6A7CB360626}" destId="{2C85D92F-1931-4DC4-95BA-ACBD0175F9C3}" srcOrd="0" destOrd="0" presId="urn:microsoft.com/office/officeart/2005/8/layout/list1"/>
    <dgm:cxn modelId="{3B97606E-0CF0-420B-ACA3-8903790460ED}" type="presParOf" srcId="{324ACCB3-3D6F-450B-897A-D6A7CB360626}" destId="{FD00AAFA-24D1-4BEA-A6FD-7E8FB0122978}" srcOrd="1" destOrd="0" presId="urn:microsoft.com/office/officeart/2005/8/layout/list1"/>
    <dgm:cxn modelId="{30607855-0E07-4F58-BCF5-CB4BC40CEF03}" type="presParOf" srcId="{8B544E64-8D0D-4DFA-8D9E-2582AFEFC2F2}" destId="{838FAA33-D552-458F-A7A9-2B2E56560DC3}" srcOrd="5" destOrd="0" presId="urn:microsoft.com/office/officeart/2005/8/layout/list1"/>
    <dgm:cxn modelId="{1A2F5D33-80FB-452B-89F9-3700F86D781D}" type="presParOf" srcId="{8B544E64-8D0D-4DFA-8D9E-2582AFEFC2F2}" destId="{C65A45ED-24F4-4883-AC90-7CD26FADAD5B}" srcOrd="6" destOrd="0" presId="urn:microsoft.com/office/officeart/2005/8/layout/list1"/>
  </dgm:cxnLst>
  <dgm:bg/>
  <dgm:whole/>
  <dgm:extLst>
    <a:ext uri="http://schemas.microsoft.com/office/drawing/2008/diagram">
      <dsp:dataModelExt xmlns:dsp="http://schemas.microsoft.com/office/drawing/2008/diagram" relId="rId493" minVer="http://schemas.openxmlformats.org/drawingml/2006/diagram"/>
    </a:ext>
  </dgm:extLst>
</dgm:dataModel>
</file>

<file path=word/diagrams/data92.xml><?xml version="1.0" encoding="utf-8"?>
<dgm:dataModel xmlns:dgm="http://schemas.openxmlformats.org/drawingml/2006/diagram" xmlns:a="http://schemas.openxmlformats.org/drawingml/2006/main">
  <dgm:ptLst>
    <dgm:pt modelId="{D1F7FD8C-E0CB-4005-939C-29CDA55555BD}" type="doc">
      <dgm:prSet loTypeId="urn:microsoft.com/office/officeart/2005/8/layout/hList1" loCatId="list" qsTypeId="urn:microsoft.com/office/officeart/2005/8/quickstyle/simple3" qsCatId="simple" csTypeId="urn:microsoft.com/office/officeart/2005/8/colors/colorful4" csCatId="colorful" phldr="1"/>
      <dgm:spPr/>
      <dgm:t>
        <a:bodyPr/>
        <a:lstStyle/>
        <a:p>
          <a:pPr rtl="1"/>
          <a:endParaRPr lang="ar-SA"/>
        </a:p>
      </dgm:t>
    </dgm:pt>
    <dgm:pt modelId="{D5DE41A7-C626-40BF-B0DA-A40A3F89A54B}">
      <dgm:prSet phldrT="[نص]" custT="1"/>
      <dgm:spPr/>
      <dgm:t>
        <a:bodyPr/>
        <a:lstStyle/>
        <a:p>
          <a:pPr algn="ctr" rtl="1">
            <a:lnSpc>
              <a:spcPct val="80000"/>
            </a:lnSpc>
            <a:spcBef>
              <a:spcPts val="0"/>
            </a:spcBef>
            <a:spcAft>
              <a:spcPts val="0"/>
            </a:spcAft>
          </a:pPr>
          <a:r>
            <a:rPr lang="ar-SA" sz="1400" b="1">
              <a:latin typeface="Sakkal Majalla" panose="02000000000000000000" pitchFamily="2" charset="-78"/>
              <a:cs typeface="Sakkal Majalla" panose="02000000000000000000" pitchFamily="2" charset="-78"/>
            </a:rPr>
            <a:t>مقر الاجتماع</a:t>
          </a:r>
        </a:p>
      </dgm:t>
    </dgm:pt>
    <dgm:pt modelId="{2A136AEE-0C1E-4A41-95C1-21E6D4BAC8A8}" type="parTrans" cxnId="{57C06A06-1C7D-47B5-89B8-57D2C78F7208}">
      <dgm:prSet/>
      <dgm:spPr/>
      <dgm:t>
        <a:bodyPr/>
        <a:lstStyle/>
        <a:p>
          <a:pPr algn="ctr" rtl="1">
            <a:lnSpc>
              <a:spcPct val="80000"/>
            </a:lnSpc>
            <a:spcBef>
              <a:spcPts val="0"/>
            </a:spcBef>
            <a:spcAft>
              <a:spcPts val="0"/>
            </a:spcAft>
          </a:pPr>
          <a:endParaRPr lang="ar-SA" sz="1400" b="1">
            <a:latin typeface="Sakkal Majalla" panose="02000000000000000000" pitchFamily="2" charset="-78"/>
            <a:cs typeface="Sakkal Majalla" panose="02000000000000000000" pitchFamily="2" charset="-78"/>
          </a:endParaRPr>
        </a:p>
      </dgm:t>
    </dgm:pt>
    <dgm:pt modelId="{7C0D9391-B017-47B3-A0EB-40598FD2EC6A}" type="sibTrans" cxnId="{57C06A06-1C7D-47B5-89B8-57D2C78F7208}">
      <dgm:prSet/>
      <dgm:spPr/>
      <dgm:t>
        <a:bodyPr/>
        <a:lstStyle/>
        <a:p>
          <a:pPr algn="ctr" rtl="1">
            <a:lnSpc>
              <a:spcPct val="80000"/>
            </a:lnSpc>
            <a:spcBef>
              <a:spcPts val="0"/>
            </a:spcBef>
            <a:spcAft>
              <a:spcPts val="0"/>
            </a:spcAft>
          </a:pPr>
          <a:endParaRPr lang="ar-SA" sz="1400" b="1">
            <a:latin typeface="Sakkal Majalla" panose="02000000000000000000" pitchFamily="2" charset="-78"/>
            <a:cs typeface="Sakkal Majalla" panose="02000000000000000000" pitchFamily="2" charset="-78"/>
          </a:endParaRPr>
        </a:p>
      </dgm:t>
    </dgm:pt>
    <dgm:pt modelId="{FB0634F6-B0EA-4E31-8CB8-2FF445B01B06}">
      <dgm:prSet phldrT="[نص]" custT="1"/>
      <dgm:spPr/>
      <dgm:t>
        <a:bodyPr/>
        <a:lstStyle/>
        <a:p>
          <a:pPr algn="r" rtl="1">
            <a:lnSpc>
              <a:spcPct val="80000"/>
            </a:lnSpc>
            <a:spcBef>
              <a:spcPts val="0"/>
            </a:spcBef>
            <a:spcAft>
              <a:spcPts val="0"/>
            </a:spcAft>
          </a:pPr>
          <a:endParaRPr lang="ar-SA" sz="1400" b="1">
            <a:latin typeface="Sakkal Majalla" panose="02000000000000000000" pitchFamily="2" charset="-78"/>
            <a:cs typeface="Sakkal Majalla" panose="02000000000000000000" pitchFamily="2" charset="-78"/>
          </a:endParaRPr>
        </a:p>
      </dgm:t>
    </dgm:pt>
    <dgm:pt modelId="{838BF61B-6095-4EE8-B55C-9FF134C2B0B8}" type="parTrans" cxnId="{8E039D9D-D5C9-4D66-9BCE-57AC5C9542B2}">
      <dgm:prSet/>
      <dgm:spPr/>
      <dgm:t>
        <a:bodyPr/>
        <a:lstStyle/>
        <a:p>
          <a:pPr algn="ctr" rtl="1">
            <a:lnSpc>
              <a:spcPct val="80000"/>
            </a:lnSpc>
            <a:spcBef>
              <a:spcPts val="0"/>
            </a:spcBef>
            <a:spcAft>
              <a:spcPts val="0"/>
            </a:spcAft>
          </a:pPr>
          <a:endParaRPr lang="ar-SA" sz="1400" b="1">
            <a:latin typeface="Sakkal Majalla" panose="02000000000000000000" pitchFamily="2" charset="-78"/>
            <a:cs typeface="Sakkal Majalla" panose="02000000000000000000" pitchFamily="2" charset="-78"/>
          </a:endParaRPr>
        </a:p>
      </dgm:t>
    </dgm:pt>
    <dgm:pt modelId="{494D4529-76A9-4770-883B-9BF2EB90FD44}" type="sibTrans" cxnId="{8E039D9D-D5C9-4D66-9BCE-57AC5C9542B2}">
      <dgm:prSet/>
      <dgm:spPr/>
      <dgm:t>
        <a:bodyPr/>
        <a:lstStyle/>
        <a:p>
          <a:pPr algn="ctr" rtl="1">
            <a:lnSpc>
              <a:spcPct val="80000"/>
            </a:lnSpc>
            <a:spcBef>
              <a:spcPts val="0"/>
            </a:spcBef>
            <a:spcAft>
              <a:spcPts val="0"/>
            </a:spcAft>
          </a:pPr>
          <a:endParaRPr lang="ar-SA" sz="1400" b="1">
            <a:latin typeface="Sakkal Majalla" panose="02000000000000000000" pitchFamily="2" charset="-78"/>
            <a:cs typeface="Sakkal Majalla" panose="02000000000000000000" pitchFamily="2" charset="-78"/>
          </a:endParaRPr>
        </a:p>
      </dgm:t>
    </dgm:pt>
    <dgm:pt modelId="{F5FABC22-0ED4-4152-A3E5-27A702918516}">
      <dgm:prSet phldrT="[نص]" custT="1"/>
      <dgm:spPr/>
      <dgm:t>
        <a:bodyPr/>
        <a:lstStyle/>
        <a:p>
          <a:pPr algn="ctr" rtl="1">
            <a:lnSpc>
              <a:spcPct val="80000"/>
            </a:lnSpc>
            <a:spcBef>
              <a:spcPts val="0"/>
            </a:spcBef>
            <a:spcAft>
              <a:spcPts val="0"/>
            </a:spcAft>
          </a:pPr>
          <a:r>
            <a:rPr lang="ar-SA" sz="1400" b="1">
              <a:latin typeface="Sakkal Majalla" panose="02000000000000000000" pitchFamily="2" charset="-78"/>
              <a:cs typeface="Sakkal Majalla" panose="02000000000000000000" pitchFamily="2" charset="-78"/>
            </a:rPr>
            <a:t>موعد الاجتماع</a:t>
          </a:r>
        </a:p>
      </dgm:t>
    </dgm:pt>
    <dgm:pt modelId="{B28ADC4F-48E6-464C-B9FE-8E745904F2B7}" type="parTrans" cxnId="{39D635B2-41A9-49FF-9C1C-EDEFCA189177}">
      <dgm:prSet/>
      <dgm:spPr/>
      <dgm:t>
        <a:bodyPr/>
        <a:lstStyle/>
        <a:p>
          <a:pPr algn="ctr" rtl="1">
            <a:lnSpc>
              <a:spcPct val="80000"/>
            </a:lnSpc>
            <a:spcBef>
              <a:spcPts val="0"/>
            </a:spcBef>
            <a:spcAft>
              <a:spcPts val="0"/>
            </a:spcAft>
          </a:pPr>
          <a:endParaRPr lang="ar-SA" sz="1400" b="1">
            <a:latin typeface="Sakkal Majalla" panose="02000000000000000000" pitchFamily="2" charset="-78"/>
            <a:cs typeface="Sakkal Majalla" panose="02000000000000000000" pitchFamily="2" charset="-78"/>
          </a:endParaRPr>
        </a:p>
      </dgm:t>
    </dgm:pt>
    <dgm:pt modelId="{2C10070F-CD4E-4723-9227-579DCA0853E5}" type="sibTrans" cxnId="{39D635B2-41A9-49FF-9C1C-EDEFCA189177}">
      <dgm:prSet/>
      <dgm:spPr/>
      <dgm:t>
        <a:bodyPr/>
        <a:lstStyle/>
        <a:p>
          <a:pPr algn="ctr" rtl="1">
            <a:lnSpc>
              <a:spcPct val="80000"/>
            </a:lnSpc>
            <a:spcBef>
              <a:spcPts val="0"/>
            </a:spcBef>
            <a:spcAft>
              <a:spcPts val="0"/>
            </a:spcAft>
          </a:pPr>
          <a:endParaRPr lang="ar-SA" sz="1400" b="1">
            <a:latin typeface="Sakkal Majalla" panose="02000000000000000000" pitchFamily="2" charset="-78"/>
            <a:cs typeface="Sakkal Majalla" panose="02000000000000000000" pitchFamily="2" charset="-78"/>
          </a:endParaRPr>
        </a:p>
      </dgm:t>
    </dgm:pt>
    <dgm:pt modelId="{4A32E0D1-3BCC-4D4E-8348-0268126A7323}">
      <dgm:prSet phldrT="[نص]" custT="1"/>
      <dgm:spPr/>
      <dgm:t>
        <a:bodyPr/>
        <a:lstStyle/>
        <a:p>
          <a:pPr algn="ctr" rtl="1">
            <a:lnSpc>
              <a:spcPct val="80000"/>
            </a:lnSpc>
            <a:spcBef>
              <a:spcPts val="0"/>
            </a:spcBef>
            <a:spcAft>
              <a:spcPts val="0"/>
            </a:spcAft>
          </a:pPr>
          <a:r>
            <a:rPr lang="ar-SA" sz="1400" b="1">
              <a:latin typeface="Sakkal Majalla" panose="02000000000000000000" pitchFamily="2" charset="-78"/>
              <a:cs typeface="Sakkal Majalla" panose="02000000000000000000" pitchFamily="2" charset="-78"/>
            </a:rPr>
            <a:t>الفئة المستهدفة</a:t>
          </a:r>
        </a:p>
      </dgm:t>
    </dgm:pt>
    <dgm:pt modelId="{67F360EA-8CC6-4BBE-8EB2-D4E7F8EFEF45}" type="parTrans" cxnId="{9BBD1A89-E882-4CD5-A08F-6ED7F9B14D3E}">
      <dgm:prSet/>
      <dgm:spPr/>
      <dgm:t>
        <a:bodyPr/>
        <a:lstStyle/>
        <a:p>
          <a:pPr algn="ctr" rtl="1">
            <a:lnSpc>
              <a:spcPct val="80000"/>
            </a:lnSpc>
            <a:spcBef>
              <a:spcPts val="0"/>
            </a:spcBef>
            <a:spcAft>
              <a:spcPts val="0"/>
            </a:spcAft>
          </a:pPr>
          <a:endParaRPr lang="ar-SA" sz="1400" b="1">
            <a:latin typeface="Sakkal Majalla" panose="02000000000000000000" pitchFamily="2" charset="-78"/>
            <a:cs typeface="Sakkal Majalla" panose="02000000000000000000" pitchFamily="2" charset="-78"/>
          </a:endParaRPr>
        </a:p>
      </dgm:t>
    </dgm:pt>
    <dgm:pt modelId="{A6D2F8F3-B740-4218-86F8-507E5889C44F}" type="sibTrans" cxnId="{9BBD1A89-E882-4CD5-A08F-6ED7F9B14D3E}">
      <dgm:prSet/>
      <dgm:spPr/>
      <dgm:t>
        <a:bodyPr/>
        <a:lstStyle/>
        <a:p>
          <a:pPr algn="ctr" rtl="1">
            <a:lnSpc>
              <a:spcPct val="80000"/>
            </a:lnSpc>
            <a:spcBef>
              <a:spcPts val="0"/>
            </a:spcBef>
            <a:spcAft>
              <a:spcPts val="0"/>
            </a:spcAft>
          </a:pPr>
          <a:endParaRPr lang="ar-SA" sz="1400" b="1">
            <a:latin typeface="Sakkal Majalla" panose="02000000000000000000" pitchFamily="2" charset="-78"/>
            <a:cs typeface="Sakkal Majalla" panose="02000000000000000000" pitchFamily="2" charset="-78"/>
          </a:endParaRPr>
        </a:p>
      </dgm:t>
    </dgm:pt>
    <dgm:pt modelId="{E4C613EE-6C2A-4042-8837-763036C9F894}">
      <dgm:prSet phldrT="[نص]" custT="1"/>
      <dgm:spPr/>
      <dgm:t>
        <a:bodyPr/>
        <a:lstStyle/>
        <a:p>
          <a:pPr algn="r" rtl="1">
            <a:lnSpc>
              <a:spcPct val="80000"/>
            </a:lnSpc>
            <a:spcBef>
              <a:spcPts val="0"/>
            </a:spcBef>
            <a:spcAft>
              <a:spcPts val="0"/>
            </a:spcAft>
          </a:pPr>
          <a:endParaRPr lang="ar-SA" sz="1400" b="1">
            <a:latin typeface="Sakkal Majalla" panose="02000000000000000000" pitchFamily="2" charset="-78"/>
            <a:cs typeface="Sakkal Majalla" panose="02000000000000000000" pitchFamily="2" charset="-78"/>
          </a:endParaRPr>
        </a:p>
      </dgm:t>
    </dgm:pt>
    <dgm:pt modelId="{BB3F0AA9-735E-4E97-895E-7ECB4A47AA65}" type="parTrans" cxnId="{39C69AAD-A814-4D9A-9EA2-736B5F34602D}">
      <dgm:prSet/>
      <dgm:spPr/>
      <dgm:t>
        <a:bodyPr/>
        <a:lstStyle/>
        <a:p>
          <a:pPr algn="ctr" rtl="1">
            <a:lnSpc>
              <a:spcPct val="80000"/>
            </a:lnSpc>
            <a:spcBef>
              <a:spcPts val="0"/>
            </a:spcBef>
            <a:spcAft>
              <a:spcPts val="0"/>
            </a:spcAft>
          </a:pPr>
          <a:endParaRPr lang="ar-SA" sz="1400" b="1">
            <a:latin typeface="Sakkal Majalla" panose="02000000000000000000" pitchFamily="2" charset="-78"/>
            <a:cs typeface="Sakkal Majalla" panose="02000000000000000000" pitchFamily="2" charset="-78"/>
          </a:endParaRPr>
        </a:p>
      </dgm:t>
    </dgm:pt>
    <dgm:pt modelId="{C2DBDD06-9B11-4A25-BA6D-7BBEDF318824}" type="sibTrans" cxnId="{39C69AAD-A814-4D9A-9EA2-736B5F34602D}">
      <dgm:prSet/>
      <dgm:spPr/>
      <dgm:t>
        <a:bodyPr/>
        <a:lstStyle/>
        <a:p>
          <a:pPr algn="ctr" rtl="1">
            <a:lnSpc>
              <a:spcPct val="80000"/>
            </a:lnSpc>
            <a:spcBef>
              <a:spcPts val="0"/>
            </a:spcBef>
            <a:spcAft>
              <a:spcPts val="0"/>
            </a:spcAft>
          </a:pPr>
          <a:endParaRPr lang="ar-SA" sz="1400" b="1">
            <a:latin typeface="Sakkal Majalla" panose="02000000000000000000" pitchFamily="2" charset="-78"/>
            <a:cs typeface="Sakkal Majalla" panose="02000000000000000000" pitchFamily="2" charset="-78"/>
          </a:endParaRPr>
        </a:p>
      </dgm:t>
    </dgm:pt>
    <dgm:pt modelId="{2D291740-AA16-4935-82B6-34BFFE971A11}">
      <dgm:prSet phldrT="[نص]" custT="1"/>
      <dgm:spPr/>
      <dgm:t>
        <a:bodyPr/>
        <a:lstStyle/>
        <a:p>
          <a:pPr algn="r" rtl="1">
            <a:lnSpc>
              <a:spcPct val="80000"/>
            </a:lnSpc>
            <a:spcBef>
              <a:spcPts val="0"/>
            </a:spcBef>
            <a:spcAft>
              <a:spcPts val="0"/>
            </a:spcAft>
          </a:pPr>
          <a:endParaRPr lang="ar-SA" sz="1400" b="1">
            <a:latin typeface="Sakkal Majalla" panose="02000000000000000000" pitchFamily="2" charset="-78"/>
            <a:cs typeface="Sakkal Majalla" panose="02000000000000000000" pitchFamily="2" charset="-78"/>
          </a:endParaRPr>
        </a:p>
      </dgm:t>
    </dgm:pt>
    <dgm:pt modelId="{08BA042C-F603-4B2E-9C38-CC2F45DA811A}" type="parTrans" cxnId="{32C290A4-122B-4D68-8764-243C4E143031}">
      <dgm:prSet/>
      <dgm:spPr/>
      <dgm:t>
        <a:bodyPr/>
        <a:lstStyle/>
        <a:p>
          <a:pPr algn="ctr" rtl="1">
            <a:lnSpc>
              <a:spcPct val="80000"/>
            </a:lnSpc>
            <a:spcBef>
              <a:spcPts val="0"/>
            </a:spcBef>
            <a:spcAft>
              <a:spcPts val="0"/>
            </a:spcAft>
          </a:pPr>
          <a:endParaRPr lang="ar-SA" sz="1400" b="1">
            <a:latin typeface="Sakkal Majalla" panose="02000000000000000000" pitchFamily="2" charset="-78"/>
            <a:cs typeface="Sakkal Majalla" panose="02000000000000000000" pitchFamily="2" charset="-78"/>
          </a:endParaRPr>
        </a:p>
      </dgm:t>
    </dgm:pt>
    <dgm:pt modelId="{57D2DD96-E329-4157-930C-F298F39C996E}" type="sibTrans" cxnId="{32C290A4-122B-4D68-8764-243C4E143031}">
      <dgm:prSet/>
      <dgm:spPr/>
      <dgm:t>
        <a:bodyPr/>
        <a:lstStyle/>
        <a:p>
          <a:pPr algn="ctr" rtl="1">
            <a:lnSpc>
              <a:spcPct val="80000"/>
            </a:lnSpc>
            <a:spcBef>
              <a:spcPts val="0"/>
            </a:spcBef>
            <a:spcAft>
              <a:spcPts val="0"/>
            </a:spcAft>
          </a:pPr>
          <a:endParaRPr lang="ar-SA" sz="1400" b="1">
            <a:latin typeface="Sakkal Majalla" panose="02000000000000000000" pitchFamily="2" charset="-78"/>
            <a:cs typeface="Sakkal Majalla" panose="02000000000000000000" pitchFamily="2" charset="-78"/>
          </a:endParaRPr>
        </a:p>
      </dgm:t>
    </dgm:pt>
    <dgm:pt modelId="{D80200FF-E85B-4A15-A1E0-E5EDDF8E04D5}">
      <dgm:prSet phldrT="[نص]" custT="1"/>
      <dgm:spPr/>
      <dgm:t>
        <a:bodyPr/>
        <a:lstStyle/>
        <a:p>
          <a:pPr algn="ctr" rtl="1">
            <a:lnSpc>
              <a:spcPct val="80000"/>
            </a:lnSpc>
            <a:spcBef>
              <a:spcPts val="0"/>
            </a:spcBef>
            <a:spcAft>
              <a:spcPts val="0"/>
            </a:spcAft>
          </a:pPr>
          <a:r>
            <a:rPr lang="ar-SA" sz="1400" b="1">
              <a:latin typeface="Sakkal Majalla" panose="02000000000000000000" pitchFamily="2" charset="-78"/>
              <a:cs typeface="Sakkal Majalla" panose="02000000000000000000" pitchFamily="2" charset="-78"/>
            </a:rPr>
            <a:t>الحاضرات</a:t>
          </a:r>
        </a:p>
      </dgm:t>
    </dgm:pt>
    <dgm:pt modelId="{88F14B75-C1A0-40C8-B361-CECC32D46F27}" type="parTrans" cxnId="{68202823-91AA-4185-8F7B-82107A1A1F07}">
      <dgm:prSet/>
      <dgm:spPr/>
      <dgm:t>
        <a:bodyPr/>
        <a:lstStyle/>
        <a:p>
          <a:pPr algn="ctr" rtl="1">
            <a:lnSpc>
              <a:spcPct val="80000"/>
            </a:lnSpc>
            <a:spcBef>
              <a:spcPts val="0"/>
            </a:spcBef>
            <a:spcAft>
              <a:spcPts val="0"/>
            </a:spcAft>
          </a:pPr>
          <a:endParaRPr lang="ar-SA" sz="1400" b="1">
            <a:latin typeface="Sakkal Majalla" panose="02000000000000000000" pitchFamily="2" charset="-78"/>
            <a:cs typeface="Sakkal Majalla" panose="02000000000000000000" pitchFamily="2" charset="-78"/>
          </a:endParaRPr>
        </a:p>
      </dgm:t>
    </dgm:pt>
    <dgm:pt modelId="{06C0B4F8-385A-4D16-BDBC-D504A66D0233}" type="sibTrans" cxnId="{68202823-91AA-4185-8F7B-82107A1A1F07}">
      <dgm:prSet/>
      <dgm:spPr/>
      <dgm:t>
        <a:bodyPr/>
        <a:lstStyle/>
        <a:p>
          <a:pPr algn="ctr" rtl="1">
            <a:lnSpc>
              <a:spcPct val="80000"/>
            </a:lnSpc>
            <a:spcBef>
              <a:spcPts val="0"/>
            </a:spcBef>
            <a:spcAft>
              <a:spcPts val="0"/>
            </a:spcAft>
          </a:pPr>
          <a:endParaRPr lang="ar-SA" sz="1400" b="1">
            <a:latin typeface="Sakkal Majalla" panose="02000000000000000000" pitchFamily="2" charset="-78"/>
            <a:cs typeface="Sakkal Majalla" panose="02000000000000000000" pitchFamily="2" charset="-78"/>
          </a:endParaRPr>
        </a:p>
      </dgm:t>
    </dgm:pt>
    <dgm:pt modelId="{0374BEF7-0063-4A4F-A940-F70210E48383}">
      <dgm:prSet phldrT="[نص]" custT="1"/>
      <dgm:spPr/>
      <dgm:t>
        <a:bodyPr/>
        <a:lstStyle/>
        <a:p>
          <a:pPr algn="ctr" rtl="1">
            <a:lnSpc>
              <a:spcPct val="80000"/>
            </a:lnSpc>
            <a:spcBef>
              <a:spcPts val="0"/>
            </a:spcBef>
            <a:spcAft>
              <a:spcPts val="0"/>
            </a:spcAft>
          </a:pPr>
          <a:endParaRPr lang="ar-SA" sz="1400" b="1">
            <a:latin typeface="Sakkal Majalla" panose="02000000000000000000" pitchFamily="2" charset="-78"/>
            <a:cs typeface="Sakkal Majalla" panose="02000000000000000000" pitchFamily="2" charset="-78"/>
          </a:endParaRPr>
        </a:p>
      </dgm:t>
    </dgm:pt>
    <dgm:pt modelId="{DB8A461B-690D-46C1-ACF2-F34EBA8A9C03}" type="parTrans" cxnId="{255B2517-A076-4CD4-8159-33427AB0BEA6}">
      <dgm:prSet/>
      <dgm:spPr/>
      <dgm:t>
        <a:bodyPr/>
        <a:lstStyle/>
        <a:p>
          <a:pPr algn="ctr" rtl="1">
            <a:lnSpc>
              <a:spcPct val="80000"/>
            </a:lnSpc>
            <a:spcBef>
              <a:spcPts val="0"/>
            </a:spcBef>
            <a:spcAft>
              <a:spcPts val="0"/>
            </a:spcAft>
          </a:pPr>
          <a:endParaRPr lang="ar-SA" sz="1400" b="1">
            <a:latin typeface="Sakkal Majalla" panose="02000000000000000000" pitchFamily="2" charset="-78"/>
            <a:cs typeface="Sakkal Majalla" panose="02000000000000000000" pitchFamily="2" charset="-78"/>
          </a:endParaRPr>
        </a:p>
      </dgm:t>
    </dgm:pt>
    <dgm:pt modelId="{BFBEEFF8-BD99-4310-A631-F80F460C9793}" type="sibTrans" cxnId="{255B2517-A076-4CD4-8159-33427AB0BEA6}">
      <dgm:prSet/>
      <dgm:spPr/>
      <dgm:t>
        <a:bodyPr/>
        <a:lstStyle/>
        <a:p>
          <a:pPr algn="ctr" rtl="1">
            <a:lnSpc>
              <a:spcPct val="80000"/>
            </a:lnSpc>
            <a:spcBef>
              <a:spcPts val="0"/>
            </a:spcBef>
            <a:spcAft>
              <a:spcPts val="0"/>
            </a:spcAft>
          </a:pPr>
          <a:endParaRPr lang="ar-SA" sz="1400" b="1">
            <a:latin typeface="Sakkal Majalla" panose="02000000000000000000" pitchFamily="2" charset="-78"/>
            <a:cs typeface="Sakkal Majalla" panose="02000000000000000000" pitchFamily="2" charset="-78"/>
          </a:endParaRPr>
        </a:p>
      </dgm:t>
    </dgm:pt>
    <dgm:pt modelId="{B280E2AA-1711-4789-9D5F-768B1C7DF220}" type="pres">
      <dgm:prSet presAssocID="{D1F7FD8C-E0CB-4005-939C-29CDA55555BD}" presName="Name0" presStyleCnt="0">
        <dgm:presLayoutVars>
          <dgm:dir val="rev"/>
          <dgm:animLvl val="lvl"/>
          <dgm:resizeHandles val="exact"/>
        </dgm:presLayoutVars>
      </dgm:prSet>
      <dgm:spPr/>
      <dgm:t>
        <a:bodyPr/>
        <a:lstStyle/>
        <a:p>
          <a:pPr rtl="1"/>
          <a:endParaRPr lang="ar-SA"/>
        </a:p>
      </dgm:t>
    </dgm:pt>
    <dgm:pt modelId="{226C3BCD-6463-4D16-8B5F-593B909F8858}" type="pres">
      <dgm:prSet presAssocID="{D5DE41A7-C626-40BF-B0DA-A40A3F89A54B}" presName="composite" presStyleCnt="0"/>
      <dgm:spPr/>
      <dgm:t>
        <a:bodyPr/>
        <a:lstStyle/>
        <a:p>
          <a:pPr rtl="1"/>
          <a:endParaRPr lang="ar-SA"/>
        </a:p>
      </dgm:t>
    </dgm:pt>
    <dgm:pt modelId="{4FAF9512-CFA5-48C1-9697-C9ECA186FBFC}" type="pres">
      <dgm:prSet presAssocID="{D5DE41A7-C626-40BF-B0DA-A40A3F89A54B}" presName="parTx" presStyleLbl="alignNode1" presStyleIdx="0" presStyleCnt="4">
        <dgm:presLayoutVars>
          <dgm:chMax val="0"/>
          <dgm:chPref val="0"/>
          <dgm:bulletEnabled val="1"/>
        </dgm:presLayoutVars>
      </dgm:prSet>
      <dgm:spPr/>
      <dgm:t>
        <a:bodyPr/>
        <a:lstStyle/>
        <a:p>
          <a:pPr rtl="1"/>
          <a:endParaRPr lang="ar-SA"/>
        </a:p>
      </dgm:t>
    </dgm:pt>
    <dgm:pt modelId="{C64A1DD5-7B9F-405F-BFE9-80383BDBD10A}" type="pres">
      <dgm:prSet presAssocID="{D5DE41A7-C626-40BF-B0DA-A40A3F89A54B}" presName="desTx" presStyleLbl="alignAccFollowNode1" presStyleIdx="0" presStyleCnt="4">
        <dgm:presLayoutVars>
          <dgm:bulletEnabled val="1"/>
        </dgm:presLayoutVars>
      </dgm:prSet>
      <dgm:spPr/>
      <dgm:t>
        <a:bodyPr/>
        <a:lstStyle/>
        <a:p>
          <a:pPr rtl="1"/>
          <a:endParaRPr lang="ar-SA"/>
        </a:p>
      </dgm:t>
    </dgm:pt>
    <dgm:pt modelId="{DBE7E7C6-DF20-40CD-B202-7F40618A83C3}" type="pres">
      <dgm:prSet presAssocID="{7C0D9391-B017-47B3-A0EB-40598FD2EC6A}" presName="space" presStyleCnt="0"/>
      <dgm:spPr/>
      <dgm:t>
        <a:bodyPr/>
        <a:lstStyle/>
        <a:p>
          <a:pPr rtl="1"/>
          <a:endParaRPr lang="ar-SA"/>
        </a:p>
      </dgm:t>
    </dgm:pt>
    <dgm:pt modelId="{41A36FD7-92FF-4FCD-B7F6-AD06DCB76A09}" type="pres">
      <dgm:prSet presAssocID="{F5FABC22-0ED4-4152-A3E5-27A702918516}" presName="composite" presStyleCnt="0"/>
      <dgm:spPr/>
      <dgm:t>
        <a:bodyPr/>
        <a:lstStyle/>
        <a:p>
          <a:pPr rtl="1"/>
          <a:endParaRPr lang="ar-SA"/>
        </a:p>
      </dgm:t>
    </dgm:pt>
    <dgm:pt modelId="{09CF1276-56A2-4890-9663-27F067F5DA6F}" type="pres">
      <dgm:prSet presAssocID="{F5FABC22-0ED4-4152-A3E5-27A702918516}" presName="parTx" presStyleLbl="alignNode1" presStyleIdx="1" presStyleCnt="4">
        <dgm:presLayoutVars>
          <dgm:chMax val="0"/>
          <dgm:chPref val="0"/>
          <dgm:bulletEnabled val="1"/>
        </dgm:presLayoutVars>
      </dgm:prSet>
      <dgm:spPr/>
      <dgm:t>
        <a:bodyPr/>
        <a:lstStyle/>
        <a:p>
          <a:pPr rtl="1"/>
          <a:endParaRPr lang="ar-SA"/>
        </a:p>
      </dgm:t>
    </dgm:pt>
    <dgm:pt modelId="{8DFDD009-30B2-43D1-B19C-693A0F5A6483}" type="pres">
      <dgm:prSet presAssocID="{F5FABC22-0ED4-4152-A3E5-27A702918516}" presName="desTx" presStyleLbl="alignAccFollowNode1" presStyleIdx="1" presStyleCnt="4">
        <dgm:presLayoutVars>
          <dgm:bulletEnabled val="1"/>
        </dgm:presLayoutVars>
      </dgm:prSet>
      <dgm:spPr/>
      <dgm:t>
        <a:bodyPr/>
        <a:lstStyle/>
        <a:p>
          <a:pPr rtl="1"/>
          <a:endParaRPr lang="ar-SA"/>
        </a:p>
      </dgm:t>
    </dgm:pt>
    <dgm:pt modelId="{CA0EA937-FDF1-4FED-867B-E9FC3C0E4810}" type="pres">
      <dgm:prSet presAssocID="{2C10070F-CD4E-4723-9227-579DCA0853E5}" presName="space" presStyleCnt="0"/>
      <dgm:spPr/>
      <dgm:t>
        <a:bodyPr/>
        <a:lstStyle/>
        <a:p>
          <a:pPr rtl="1"/>
          <a:endParaRPr lang="ar-SA"/>
        </a:p>
      </dgm:t>
    </dgm:pt>
    <dgm:pt modelId="{A54FAA26-E1AF-400E-BCBE-63FCE8F2D2A2}" type="pres">
      <dgm:prSet presAssocID="{4A32E0D1-3BCC-4D4E-8348-0268126A7323}" presName="composite" presStyleCnt="0"/>
      <dgm:spPr/>
      <dgm:t>
        <a:bodyPr/>
        <a:lstStyle/>
        <a:p>
          <a:pPr rtl="1"/>
          <a:endParaRPr lang="ar-SA"/>
        </a:p>
      </dgm:t>
    </dgm:pt>
    <dgm:pt modelId="{5BF99222-C1D7-46EB-8BFE-113978020FF7}" type="pres">
      <dgm:prSet presAssocID="{4A32E0D1-3BCC-4D4E-8348-0268126A7323}" presName="parTx" presStyleLbl="alignNode1" presStyleIdx="2" presStyleCnt="4">
        <dgm:presLayoutVars>
          <dgm:chMax val="0"/>
          <dgm:chPref val="0"/>
          <dgm:bulletEnabled val="1"/>
        </dgm:presLayoutVars>
      </dgm:prSet>
      <dgm:spPr/>
      <dgm:t>
        <a:bodyPr/>
        <a:lstStyle/>
        <a:p>
          <a:pPr rtl="1"/>
          <a:endParaRPr lang="ar-SA"/>
        </a:p>
      </dgm:t>
    </dgm:pt>
    <dgm:pt modelId="{32BF7D7F-D4A1-4EB6-AFB5-0AA95504C407}" type="pres">
      <dgm:prSet presAssocID="{4A32E0D1-3BCC-4D4E-8348-0268126A7323}" presName="desTx" presStyleLbl="alignAccFollowNode1" presStyleIdx="2" presStyleCnt="4">
        <dgm:presLayoutVars>
          <dgm:bulletEnabled val="1"/>
        </dgm:presLayoutVars>
      </dgm:prSet>
      <dgm:spPr/>
      <dgm:t>
        <a:bodyPr/>
        <a:lstStyle/>
        <a:p>
          <a:pPr rtl="1"/>
          <a:endParaRPr lang="ar-SA"/>
        </a:p>
      </dgm:t>
    </dgm:pt>
    <dgm:pt modelId="{9A229CAD-EEE5-4ECC-9A26-98E3590AAB5C}" type="pres">
      <dgm:prSet presAssocID="{A6D2F8F3-B740-4218-86F8-507E5889C44F}" presName="space" presStyleCnt="0"/>
      <dgm:spPr/>
      <dgm:t>
        <a:bodyPr/>
        <a:lstStyle/>
        <a:p>
          <a:pPr rtl="1"/>
          <a:endParaRPr lang="ar-SA"/>
        </a:p>
      </dgm:t>
    </dgm:pt>
    <dgm:pt modelId="{99FB9CA9-0EDC-4CD0-B5D1-34CBFF062CC4}" type="pres">
      <dgm:prSet presAssocID="{D80200FF-E85B-4A15-A1E0-E5EDDF8E04D5}" presName="composite" presStyleCnt="0"/>
      <dgm:spPr/>
      <dgm:t>
        <a:bodyPr/>
        <a:lstStyle/>
        <a:p>
          <a:pPr rtl="1"/>
          <a:endParaRPr lang="ar-SA"/>
        </a:p>
      </dgm:t>
    </dgm:pt>
    <dgm:pt modelId="{7C77B637-19D8-4D6F-A854-CAB2A8883636}" type="pres">
      <dgm:prSet presAssocID="{D80200FF-E85B-4A15-A1E0-E5EDDF8E04D5}" presName="parTx" presStyleLbl="alignNode1" presStyleIdx="3" presStyleCnt="4">
        <dgm:presLayoutVars>
          <dgm:chMax val="0"/>
          <dgm:chPref val="0"/>
          <dgm:bulletEnabled val="1"/>
        </dgm:presLayoutVars>
      </dgm:prSet>
      <dgm:spPr/>
      <dgm:t>
        <a:bodyPr/>
        <a:lstStyle/>
        <a:p>
          <a:pPr rtl="1"/>
          <a:endParaRPr lang="ar-SA"/>
        </a:p>
      </dgm:t>
    </dgm:pt>
    <dgm:pt modelId="{249F2B32-87FF-490D-9930-B8BCD272BC83}" type="pres">
      <dgm:prSet presAssocID="{D80200FF-E85B-4A15-A1E0-E5EDDF8E04D5}" presName="desTx" presStyleLbl="alignAccFollowNode1" presStyleIdx="3" presStyleCnt="4">
        <dgm:presLayoutVars>
          <dgm:bulletEnabled val="1"/>
        </dgm:presLayoutVars>
      </dgm:prSet>
      <dgm:spPr/>
      <dgm:t>
        <a:bodyPr/>
        <a:lstStyle/>
        <a:p>
          <a:pPr rtl="1"/>
          <a:endParaRPr lang="ar-SA"/>
        </a:p>
      </dgm:t>
    </dgm:pt>
  </dgm:ptLst>
  <dgm:cxnLst>
    <dgm:cxn modelId="{BEEA20DB-0609-4116-859D-72E6AB12B937}" type="presOf" srcId="{0374BEF7-0063-4A4F-A940-F70210E48383}" destId="{249F2B32-87FF-490D-9930-B8BCD272BC83}" srcOrd="0" destOrd="0" presId="urn:microsoft.com/office/officeart/2005/8/layout/hList1"/>
    <dgm:cxn modelId="{7C751A3E-2ABC-4934-95CB-E89C929729F1}" type="presOf" srcId="{D80200FF-E85B-4A15-A1E0-E5EDDF8E04D5}" destId="{7C77B637-19D8-4D6F-A854-CAB2A8883636}" srcOrd="0" destOrd="0" presId="urn:microsoft.com/office/officeart/2005/8/layout/hList1"/>
    <dgm:cxn modelId="{90DF4EA1-D5F5-438E-9A8A-9939AB58C4CC}" type="presOf" srcId="{E4C613EE-6C2A-4042-8837-763036C9F894}" destId="{32BF7D7F-D4A1-4EB6-AFB5-0AA95504C407}" srcOrd="0" destOrd="0" presId="urn:microsoft.com/office/officeart/2005/8/layout/hList1"/>
    <dgm:cxn modelId="{D18A61CB-C59C-4BA7-B6A1-21983873D877}" type="presOf" srcId="{D5DE41A7-C626-40BF-B0DA-A40A3F89A54B}" destId="{4FAF9512-CFA5-48C1-9697-C9ECA186FBFC}" srcOrd="0" destOrd="0" presId="urn:microsoft.com/office/officeart/2005/8/layout/hList1"/>
    <dgm:cxn modelId="{C30E5E16-6B58-4AC8-B66C-DDBFFA8151D7}" type="presOf" srcId="{4A32E0D1-3BCC-4D4E-8348-0268126A7323}" destId="{5BF99222-C1D7-46EB-8BFE-113978020FF7}" srcOrd="0" destOrd="0" presId="urn:microsoft.com/office/officeart/2005/8/layout/hList1"/>
    <dgm:cxn modelId="{8E039D9D-D5C9-4D66-9BCE-57AC5C9542B2}" srcId="{D5DE41A7-C626-40BF-B0DA-A40A3F89A54B}" destId="{FB0634F6-B0EA-4E31-8CB8-2FF445B01B06}" srcOrd="0" destOrd="0" parTransId="{838BF61B-6095-4EE8-B55C-9FF134C2B0B8}" sibTransId="{494D4529-76A9-4770-883B-9BF2EB90FD44}"/>
    <dgm:cxn modelId="{14BDD4E0-C6EC-4260-B193-42FDA3940856}" type="presOf" srcId="{2D291740-AA16-4935-82B6-34BFFE971A11}" destId="{8DFDD009-30B2-43D1-B19C-693A0F5A6483}" srcOrd="0" destOrd="0" presId="urn:microsoft.com/office/officeart/2005/8/layout/hList1"/>
    <dgm:cxn modelId="{46BCD51F-9B29-4BC0-AF85-4792DE03DF49}" type="presOf" srcId="{FB0634F6-B0EA-4E31-8CB8-2FF445B01B06}" destId="{C64A1DD5-7B9F-405F-BFE9-80383BDBD10A}" srcOrd="0" destOrd="0" presId="urn:microsoft.com/office/officeart/2005/8/layout/hList1"/>
    <dgm:cxn modelId="{255B2517-A076-4CD4-8159-33427AB0BEA6}" srcId="{D80200FF-E85B-4A15-A1E0-E5EDDF8E04D5}" destId="{0374BEF7-0063-4A4F-A940-F70210E48383}" srcOrd="0" destOrd="0" parTransId="{DB8A461B-690D-46C1-ACF2-F34EBA8A9C03}" sibTransId="{BFBEEFF8-BD99-4310-A631-F80F460C9793}"/>
    <dgm:cxn modelId="{373E7CF2-480C-44C5-9CEC-9A09FEB6475F}" type="presOf" srcId="{F5FABC22-0ED4-4152-A3E5-27A702918516}" destId="{09CF1276-56A2-4890-9663-27F067F5DA6F}" srcOrd="0" destOrd="0" presId="urn:microsoft.com/office/officeart/2005/8/layout/hList1"/>
    <dgm:cxn modelId="{68202823-91AA-4185-8F7B-82107A1A1F07}" srcId="{D1F7FD8C-E0CB-4005-939C-29CDA55555BD}" destId="{D80200FF-E85B-4A15-A1E0-E5EDDF8E04D5}" srcOrd="3" destOrd="0" parTransId="{88F14B75-C1A0-40C8-B361-CECC32D46F27}" sibTransId="{06C0B4F8-385A-4D16-BDBC-D504A66D0233}"/>
    <dgm:cxn modelId="{39C69AAD-A814-4D9A-9EA2-736B5F34602D}" srcId="{4A32E0D1-3BCC-4D4E-8348-0268126A7323}" destId="{E4C613EE-6C2A-4042-8837-763036C9F894}" srcOrd="0" destOrd="0" parTransId="{BB3F0AA9-735E-4E97-895E-7ECB4A47AA65}" sibTransId="{C2DBDD06-9B11-4A25-BA6D-7BBEDF318824}"/>
    <dgm:cxn modelId="{9BBD1A89-E882-4CD5-A08F-6ED7F9B14D3E}" srcId="{D1F7FD8C-E0CB-4005-939C-29CDA55555BD}" destId="{4A32E0D1-3BCC-4D4E-8348-0268126A7323}" srcOrd="2" destOrd="0" parTransId="{67F360EA-8CC6-4BBE-8EB2-D4E7F8EFEF45}" sibTransId="{A6D2F8F3-B740-4218-86F8-507E5889C44F}"/>
    <dgm:cxn modelId="{1A208523-5A83-44B4-89DA-CB8EDD61AD07}" type="presOf" srcId="{D1F7FD8C-E0CB-4005-939C-29CDA55555BD}" destId="{B280E2AA-1711-4789-9D5F-768B1C7DF220}" srcOrd="0" destOrd="0" presId="urn:microsoft.com/office/officeart/2005/8/layout/hList1"/>
    <dgm:cxn modelId="{32C290A4-122B-4D68-8764-243C4E143031}" srcId="{F5FABC22-0ED4-4152-A3E5-27A702918516}" destId="{2D291740-AA16-4935-82B6-34BFFE971A11}" srcOrd="0" destOrd="0" parTransId="{08BA042C-F603-4B2E-9C38-CC2F45DA811A}" sibTransId="{57D2DD96-E329-4157-930C-F298F39C996E}"/>
    <dgm:cxn modelId="{57C06A06-1C7D-47B5-89B8-57D2C78F7208}" srcId="{D1F7FD8C-E0CB-4005-939C-29CDA55555BD}" destId="{D5DE41A7-C626-40BF-B0DA-A40A3F89A54B}" srcOrd="0" destOrd="0" parTransId="{2A136AEE-0C1E-4A41-95C1-21E6D4BAC8A8}" sibTransId="{7C0D9391-B017-47B3-A0EB-40598FD2EC6A}"/>
    <dgm:cxn modelId="{39D635B2-41A9-49FF-9C1C-EDEFCA189177}" srcId="{D1F7FD8C-E0CB-4005-939C-29CDA55555BD}" destId="{F5FABC22-0ED4-4152-A3E5-27A702918516}" srcOrd="1" destOrd="0" parTransId="{B28ADC4F-48E6-464C-B9FE-8E745904F2B7}" sibTransId="{2C10070F-CD4E-4723-9227-579DCA0853E5}"/>
    <dgm:cxn modelId="{0ED37AD9-BCCF-4E51-99DC-4B7639CF5B40}" type="presParOf" srcId="{B280E2AA-1711-4789-9D5F-768B1C7DF220}" destId="{226C3BCD-6463-4D16-8B5F-593B909F8858}" srcOrd="0" destOrd="0" presId="urn:microsoft.com/office/officeart/2005/8/layout/hList1"/>
    <dgm:cxn modelId="{86D1F308-F9C6-404F-88E5-E4692F1DA67A}" type="presParOf" srcId="{226C3BCD-6463-4D16-8B5F-593B909F8858}" destId="{4FAF9512-CFA5-48C1-9697-C9ECA186FBFC}" srcOrd="0" destOrd="0" presId="urn:microsoft.com/office/officeart/2005/8/layout/hList1"/>
    <dgm:cxn modelId="{6AE47DCA-1AA1-4F1C-84A3-43614B1849B6}" type="presParOf" srcId="{226C3BCD-6463-4D16-8B5F-593B909F8858}" destId="{C64A1DD5-7B9F-405F-BFE9-80383BDBD10A}" srcOrd="1" destOrd="0" presId="urn:microsoft.com/office/officeart/2005/8/layout/hList1"/>
    <dgm:cxn modelId="{CE892045-5C68-420C-AF16-5A0BA57CBF27}" type="presParOf" srcId="{B280E2AA-1711-4789-9D5F-768B1C7DF220}" destId="{DBE7E7C6-DF20-40CD-B202-7F40618A83C3}" srcOrd="1" destOrd="0" presId="urn:microsoft.com/office/officeart/2005/8/layout/hList1"/>
    <dgm:cxn modelId="{EB817B94-C2E7-45B9-AE38-09BFF68C3A32}" type="presParOf" srcId="{B280E2AA-1711-4789-9D5F-768B1C7DF220}" destId="{41A36FD7-92FF-4FCD-B7F6-AD06DCB76A09}" srcOrd="2" destOrd="0" presId="urn:microsoft.com/office/officeart/2005/8/layout/hList1"/>
    <dgm:cxn modelId="{9C1C8B07-E38F-42FE-9346-1077CDBC22C6}" type="presParOf" srcId="{41A36FD7-92FF-4FCD-B7F6-AD06DCB76A09}" destId="{09CF1276-56A2-4890-9663-27F067F5DA6F}" srcOrd="0" destOrd="0" presId="urn:microsoft.com/office/officeart/2005/8/layout/hList1"/>
    <dgm:cxn modelId="{307FB2A7-F9F2-47FB-B9D7-D1F532473C3A}" type="presParOf" srcId="{41A36FD7-92FF-4FCD-B7F6-AD06DCB76A09}" destId="{8DFDD009-30B2-43D1-B19C-693A0F5A6483}" srcOrd="1" destOrd="0" presId="urn:microsoft.com/office/officeart/2005/8/layout/hList1"/>
    <dgm:cxn modelId="{E1BE01BA-F94C-4FDA-AD37-E1BD98B2386E}" type="presParOf" srcId="{B280E2AA-1711-4789-9D5F-768B1C7DF220}" destId="{CA0EA937-FDF1-4FED-867B-E9FC3C0E4810}" srcOrd="3" destOrd="0" presId="urn:microsoft.com/office/officeart/2005/8/layout/hList1"/>
    <dgm:cxn modelId="{28198951-C9BB-4160-8FC4-BD140FB026B4}" type="presParOf" srcId="{B280E2AA-1711-4789-9D5F-768B1C7DF220}" destId="{A54FAA26-E1AF-400E-BCBE-63FCE8F2D2A2}" srcOrd="4" destOrd="0" presId="urn:microsoft.com/office/officeart/2005/8/layout/hList1"/>
    <dgm:cxn modelId="{95E77093-3818-4F5E-9741-14B32AEA3E52}" type="presParOf" srcId="{A54FAA26-E1AF-400E-BCBE-63FCE8F2D2A2}" destId="{5BF99222-C1D7-46EB-8BFE-113978020FF7}" srcOrd="0" destOrd="0" presId="urn:microsoft.com/office/officeart/2005/8/layout/hList1"/>
    <dgm:cxn modelId="{9863797B-E13C-4314-9BDB-E7678AF83F80}" type="presParOf" srcId="{A54FAA26-E1AF-400E-BCBE-63FCE8F2D2A2}" destId="{32BF7D7F-D4A1-4EB6-AFB5-0AA95504C407}" srcOrd="1" destOrd="0" presId="urn:microsoft.com/office/officeart/2005/8/layout/hList1"/>
    <dgm:cxn modelId="{DD85B3BB-DBEA-4EB2-B704-F947588353C1}" type="presParOf" srcId="{B280E2AA-1711-4789-9D5F-768B1C7DF220}" destId="{9A229CAD-EEE5-4ECC-9A26-98E3590AAB5C}" srcOrd="5" destOrd="0" presId="urn:microsoft.com/office/officeart/2005/8/layout/hList1"/>
    <dgm:cxn modelId="{05E03A22-CD08-4707-85A0-D8FF69C89B17}" type="presParOf" srcId="{B280E2AA-1711-4789-9D5F-768B1C7DF220}" destId="{99FB9CA9-0EDC-4CD0-B5D1-34CBFF062CC4}" srcOrd="6" destOrd="0" presId="urn:microsoft.com/office/officeart/2005/8/layout/hList1"/>
    <dgm:cxn modelId="{9549B7A0-8D92-4455-8AC9-585E2C133205}" type="presParOf" srcId="{99FB9CA9-0EDC-4CD0-B5D1-34CBFF062CC4}" destId="{7C77B637-19D8-4D6F-A854-CAB2A8883636}" srcOrd="0" destOrd="0" presId="urn:microsoft.com/office/officeart/2005/8/layout/hList1"/>
    <dgm:cxn modelId="{4715B1A6-32DC-464F-9B5D-1B9972E63B21}" type="presParOf" srcId="{99FB9CA9-0EDC-4CD0-B5D1-34CBFF062CC4}" destId="{249F2B32-87FF-490D-9930-B8BCD272BC83}" srcOrd="1" destOrd="0" presId="urn:microsoft.com/office/officeart/2005/8/layout/hList1"/>
  </dgm:cxnLst>
  <dgm:bg/>
  <dgm:whole/>
  <dgm:extLst>
    <a:ext uri="http://schemas.microsoft.com/office/drawing/2008/diagram">
      <dsp:dataModelExt xmlns:dsp="http://schemas.microsoft.com/office/drawing/2008/diagram" relId="rId498" minVer="http://schemas.openxmlformats.org/drawingml/2006/diagram"/>
    </a:ext>
  </dgm:extLst>
</dgm:dataModel>
</file>

<file path=word/diagrams/data93.xml><?xml version="1.0" encoding="utf-8"?>
<dgm:dataModel xmlns:dgm="http://schemas.openxmlformats.org/drawingml/2006/diagram" xmlns:a="http://schemas.openxmlformats.org/drawingml/2006/main">
  <dgm:ptLst>
    <dgm:pt modelId="{8709F5D0-2EB5-49F6-8B95-24F5E59CBA88}" type="doc">
      <dgm:prSet loTypeId="urn:microsoft.com/office/officeart/2005/8/layout/list1" loCatId="list" qsTypeId="urn:microsoft.com/office/officeart/2005/8/quickstyle/simple5" qsCatId="simple" csTypeId="urn:microsoft.com/office/officeart/2005/8/colors/colorful4" csCatId="colorful" phldr="1"/>
      <dgm:spPr/>
      <dgm:t>
        <a:bodyPr/>
        <a:lstStyle/>
        <a:p>
          <a:pPr rtl="1"/>
          <a:endParaRPr lang="ar-SA"/>
        </a:p>
      </dgm:t>
    </dgm:pt>
    <dgm:pt modelId="{6421C779-99EB-46D3-A64F-238FC5B70F89}">
      <dgm:prSet phldrT="[نص]" custT="1"/>
      <dgm:spPr/>
      <dgm:t>
        <a:bodyPr/>
        <a:lstStyle/>
        <a:p>
          <a:pPr rtl="1"/>
          <a:r>
            <a:rPr lang="ar-SA" sz="1800" b="1">
              <a:latin typeface="Sakkal Majalla" panose="02000000000000000000" pitchFamily="2" charset="-78"/>
              <a:cs typeface="Sakkal Majalla" panose="02000000000000000000" pitchFamily="2" charset="-78"/>
            </a:rPr>
            <a:t>جدول الأعمال</a:t>
          </a:r>
        </a:p>
      </dgm:t>
    </dgm:pt>
    <dgm:pt modelId="{022C2517-7F70-4DD8-A03E-9FC507E238E6}" type="parTrans" cxnId="{521A0B65-013A-4B31-B0C3-AF7F36B0024A}">
      <dgm:prSet/>
      <dgm:spPr/>
      <dgm:t>
        <a:bodyPr/>
        <a:lstStyle/>
        <a:p>
          <a:pPr rtl="1"/>
          <a:endParaRPr lang="ar-SA" b="1"/>
        </a:p>
      </dgm:t>
    </dgm:pt>
    <dgm:pt modelId="{CC486A10-F4EE-40C4-9EEB-3B6F073BBA9B}" type="sibTrans" cxnId="{521A0B65-013A-4B31-B0C3-AF7F36B0024A}">
      <dgm:prSet/>
      <dgm:spPr/>
      <dgm:t>
        <a:bodyPr/>
        <a:lstStyle/>
        <a:p>
          <a:pPr rtl="1"/>
          <a:endParaRPr lang="ar-SA" b="1"/>
        </a:p>
      </dgm:t>
    </dgm:pt>
    <dgm:pt modelId="{C1616A38-6B3D-4B4F-953A-1332DDFC5FE8}">
      <dgm:prSet phldrT="[نص]" custT="1"/>
      <dgm:spPr/>
      <dgm:t>
        <a:bodyPr/>
        <a:lstStyle/>
        <a:p>
          <a:pPr rtl="1"/>
          <a:r>
            <a:rPr lang="ar-SA" sz="1300" b="1">
              <a:latin typeface="Sakkal Majalla" panose="02000000000000000000" pitchFamily="2" charset="-78"/>
              <a:cs typeface="Sakkal Majalla" panose="02000000000000000000" pitchFamily="2" charset="-78"/>
            </a:rPr>
            <a:t>إنه في تمام الساعة (  .................  ) يوم /  ............. الموافق  ....  /  ....  / ....14هـ تمت مناقشة وتبادل الآراء والرؤى التطويرية وعليه تمت التوصيات بالآتي:</a:t>
          </a:r>
        </a:p>
      </dgm:t>
    </dgm:pt>
    <dgm:pt modelId="{1DA67299-9543-4D9E-B55D-6DCCD719E27F}" type="parTrans" cxnId="{41E4206B-EED1-45CD-8EE6-0F66567702CF}">
      <dgm:prSet/>
      <dgm:spPr/>
      <dgm:t>
        <a:bodyPr/>
        <a:lstStyle/>
        <a:p>
          <a:pPr rtl="1"/>
          <a:endParaRPr lang="ar-SA" b="1"/>
        </a:p>
      </dgm:t>
    </dgm:pt>
    <dgm:pt modelId="{A6CE6000-3AF7-4C22-8AE1-3015C7A99AA1}" type="sibTrans" cxnId="{41E4206B-EED1-45CD-8EE6-0F66567702CF}">
      <dgm:prSet/>
      <dgm:spPr/>
      <dgm:t>
        <a:bodyPr/>
        <a:lstStyle/>
        <a:p>
          <a:pPr rtl="1"/>
          <a:endParaRPr lang="ar-SA" b="1"/>
        </a:p>
      </dgm:t>
    </dgm:pt>
    <dgm:pt modelId="{9ECB63F0-AB10-4E7B-9581-AF64AE656E03}">
      <dgm:prSet phldrT="[نص]" custT="1"/>
      <dgm:spPr/>
      <dgm:t>
        <a:bodyPr/>
        <a:lstStyle/>
        <a:p>
          <a:pPr rtl="1">
            <a:lnSpc>
              <a:spcPct val="85000"/>
            </a:lnSpc>
            <a:spcAft>
              <a:spcPts val="0"/>
            </a:spcAft>
          </a:pPr>
          <a:r>
            <a:rPr lang="ar-SA" sz="1100" b="1">
              <a:latin typeface="Sakkal Majalla" panose="02000000000000000000" pitchFamily="2" charset="-78"/>
              <a:cs typeface="Sakkal Majalla" panose="02000000000000000000" pitchFamily="2" charset="-78"/>
            </a:rPr>
            <a:t>مراقبة الصرف وتدقيق المستندات الخاصة بالميزانية التشغيلية.</a:t>
          </a:r>
        </a:p>
      </dgm:t>
    </dgm:pt>
    <dgm:pt modelId="{4B3DE4B9-47EA-443C-AAF8-B006FC817EC2}" type="parTrans" cxnId="{DEC2E436-AF20-4B49-BE40-BFA99CB42C1E}">
      <dgm:prSet/>
      <dgm:spPr/>
      <dgm:t>
        <a:bodyPr/>
        <a:lstStyle/>
        <a:p>
          <a:pPr rtl="1"/>
          <a:endParaRPr lang="ar-SA" b="1"/>
        </a:p>
      </dgm:t>
    </dgm:pt>
    <dgm:pt modelId="{A973ED86-825E-4CAA-A2D2-C30C08488A3E}" type="sibTrans" cxnId="{DEC2E436-AF20-4B49-BE40-BFA99CB42C1E}">
      <dgm:prSet/>
      <dgm:spPr/>
      <dgm:t>
        <a:bodyPr/>
        <a:lstStyle/>
        <a:p>
          <a:pPr rtl="1"/>
          <a:endParaRPr lang="ar-SA" b="1"/>
        </a:p>
      </dgm:t>
    </dgm:pt>
    <dgm:pt modelId="{3EF298AA-FDD9-48C2-B559-0D2C3CF463E3}">
      <dgm:prSet custT="1"/>
      <dgm:spPr/>
      <dgm:t>
        <a:bodyPr/>
        <a:lstStyle/>
        <a:p>
          <a:pPr rtl="1"/>
          <a:r>
            <a:rPr lang="ar-SA" sz="1100" b="1">
              <a:latin typeface="Sakkal Majalla" panose="02000000000000000000" pitchFamily="2" charset="-78"/>
              <a:cs typeface="Sakkal Majalla" panose="02000000000000000000" pitchFamily="2" charset="-78"/>
            </a:rPr>
            <a:t>مراجعة التقارير الدورية للميزانية، ورفعها للجنة الإدارية.</a:t>
          </a:r>
          <a:endParaRPr lang="en-US" sz="1100" b="1">
            <a:latin typeface="Sakkal Majalla" panose="02000000000000000000" pitchFamily="2" charset="-78"/>
            <a:cs typeface="Sakkal Majalla" panose="02000000000000000000" pitchFamily="2" charset="-78"/>
          </a:endParaRPr>
        </a:p>
      </dgm:t>
    </dgm:pt>
    <dgm:pt modelId="{45060634-AD89-4AEE-B9B8-F943436FFB26}" type="parTrans" cxnId="{E2C4A198-63CF-41E9-8CA5-2118DC980075}">
      <dgm:prSet/>
      <dgm:spPr/>
      <dgm:t>
        <a:bodyPr/>
        <a:lstStyle/>
        <a:p>
          <a:pPr rtl="1"/>
          <a:endParaRPr lang="ar-SA"/>
        </a:p>
      </dgm:t>
    </dgm:pt>
    <dgm:pt modelId="{0AE16828-5055-4176-8424-27B78D88B824}" type="sibTrans" cxnId="{E2C4A198-63CF-41E9-8CA5-2118DC980075}">
      <dgm:prSet/>
      <dgm:spPr/>
      <dgm:t>
        <a:bodyPr/>
        <a:lstStyle/>
        <a:p>
          <a:pPr rtl="1"/>
          <a:endParaRPr lang="ar-SA"/>
        </a:p>
      </dgm:t>
    </dgm:pt>
    <dgm:pt modelId="{92C4D2F4-EAA0-4C68-A82F-FA82E4B415BF}">
      <dgm:prSet custT="1"/>
      <dgm:spPr/>
      <dgm:t>
        <a:bodyPr/>
        <a:lstStyle/>
        <a:p>
          <a:pPr rtl="1"/>
          <a:r>
            <a:rPr lang="ar-SA" sz="1100" b="1">
              <a:latin typeface="Sakkal Majalla" panose="02000000000000000000" pitchFamily="2" charset="-78"/>
              <a:cs typeface="Sakkal Majalla" panose="02000000000000000000" pitchFamily="2" charset="-78"/>
            </a:rPr>
            <a:t>العمل على تنمية موارد المدرسة لمساعدتها في تحقيق أهدافها وفقا للأنظمة والتعليمات.</a:t>
          </a:r>
          <a:endParaRPr lang="en-US" sz="1100" b="1">
            <a:latin typeface="Sakkal Majalla" panose="02000000000000000000" pitchFamily="2" charset="-78"/>
            <a:cs typeface="Sakkal Majalla" panose="02000000000000000000" pitchFamily="2" charset="-78"/>
          </a:endParaRPr>
        </a:p>
      </dgm:t>
    </dgm:pt>
    <dgm:pt modelId="{86272132-0549-4519-9CC2-081145788B66}" type="parTrans" cxnId="{17B03430-C8DD-4BAA-B94F-0AEDBE83C1F7}">
      <dgm:prSet/>
      <dgm:spPr/>
      <dgm:t>
        <a:bodyPr/>
        <a:lstStyle/>
        <a:p>
          <a:pPr rtl="1"/>
          <a:endParaRPr lang="ar-SA"/>
        </a:p>
      </dgm:t>
    </dgm:pt>
    <dgm:pt modelId="{40D46424-A657-4E8B-B5CF-FBB192B9DBE4}" type="sibTrans" cxnId="{17B03430-C8DD-4BAA-B94F-0AEDBE83C1F7}">
      <dgm:prSet/>
      <dgm:spPr/>
      <dgm:t>
        <a:bodyPr/>
        <a:lstStyle/>
        <a:p>
          <a:pPr rtl="1"/>
          <a:endParaRPr lang="ar-SA"/>
        </a:p>
      </dgm:t>
    </dgm:pt>
    <dgm:pt modelId="{A6D73CE4-6615-44C1-ABC3-C19C2FC1CB78}">
      <dgm:prSet custT="1"/>
      <dgm:spPr/>
      <dgm:t>
        <a:bodyPr/>
        <a:lstStyle/>
        <a:p>
          <a:pPr rtl="1"/>
          <a:r>
            <a:rPr lang="ar-SA" sz="1100" b="1">
              <a:latin typeface="Sakkal Majalla" panose="02000000000000000000" pitchFamily="2" charset="-78"/>
              <a:cs typeface="Sakkal Majalla" panose="02000000000000000000" pitchFamily="2" charset="-78"/>
            </a:rPr>
            <a:t>مايستجد من اعمال</a:t>
          </a:r>
        </a:p>
      </dgm:t>
    </dgm:pt>
    <dgm:pt modelId="{45DC3570-6E02-4FDF-88CB-E71F2327C07E}" type="parTrans" cxnId="{3D03C712-3E4E-4EC7-9EB5-82CD9D979A70}">
      <dgm:prSet/>
      <dgm:spPr/>
      <dgm:t>
        <a:bodyPr/>
        <a:lstStyle/>
        <a:p>
          <a:pPr rtl="1"/>
          <a:endParaRPr lang="ar-SA"/>
        </a:p>
      </dgm:t>
    </dgm:pt>
    <dgm:pt modelId="{759690C0-3CA1-4907-84D9-28FDDD90EDBF}" type="sibTrans" cxnId="{3D03C712-3E4E-4EC7-9EB5-82CD9D979A70}">
      <dgm:prSet/>
      <dgm:spPr/>
      <dgm:t>
        <a:bodyPr/>
        <a:lstStyle/>
        <a:p>
          <a:pPr rtl="1"/>
          <a:endParaRPr lang="ar-SA"/>
        </a:p>
      </dgm:t>
    </dgm:pt>
    <dgm:pt modelId="{DA398BE4-CBCF-4F61-835A-FC9EE88FCDDC}" type="pres">
      <dgm:prSet presAssocID="{8709F5D0-2EB5-49F6-8B95-24F5E59CBA88}" presName="linear" presStyleCnt="0">
        <dgm:presLayoutVars>
          <dgm:dir val="rev"/>
          <dgm:animLvl val="lvl"/>
          <dgm:resizeHandles val="exact"/>
        </dgm:presLayoutVars>
      </dgm:prSet>
      <dgm:spPr/>
      <dgm:t>
        <a:bodyPr/>
        <a:lstStyle/>
        <a:p>
          <a:pPr rtl="1"/>
          <a:endParaRPr lang="ar-SA"/>
        </a:p>
      </dgm:t>
    </dgm:pt>
    <dgm:pt modelId="{972DA021-C041-404D-AEF0-DC9C43F421FE}" type="pres">
      <dgm:prSet presAssocID="{6421C779-99EB-46D3-A64F-238FC5B70F89}" presName="parentLin" presStyleCnt="0"/>
      <dgm:spPr/>
      <dgm:t>
        <a:bodyPr/>
        <a:lstStyle/>
        <a:p>
          <a:pPr rtl="1"/>
          <a:endParaRPr lang="ar-SA"/>
        </a:p>
      </dgm:t>
    </dgm:pt>
    <dgm:pt modelId="{E220F520-35F4-4130-9466-BD5AB9B9A92C}" type="pres">
      <dgm:prSet presAssocID="{6421C779-99EB-46D3-A64F-238FC5B70F89}" presName="parentLeftMargin" presStyleLbl="node1" presStyleIdx="0" presStyleCnt="2"/>
      <dgm:spPr/>
      <dgm:t>
        <a:bodyPr/>
        <a:lstStyle/>
        <a:p>
          <a:pPr rtl="1"/>
          <a:endParaRPr lang="ar-SA"/>
        </a:p>
      </dgm:t>
    </dgm:pt>
    <dgm:pt modelId="{88189A9F-69B0-4BA4-BA05-F210E9D6E787}" type="pres">
      <dgm:prSet presAssocID="{6421C779-99EB-46D3-A64F-238FC5B70F89}" presName="parentText" presStyleLbl="node1" presStyleIdx="0" presStyleCnt="2">
        <dgm:presLayoutVars>
          <dgm:chMax val="0"/>
          <dgm:bulletEnabled val="1"/>
        </dgm:presLayoutVars>
      </dgm:prSet>
      <dgm:spPr/>
      <dgm:t>
        <a:bodyPr/>
        <a:lstStyle/>
        <a:p>
          <a:pPr rtl="1"/>
          <a:endParaRPr lang="ar-SA"/>
        </a:p>
      </dgm:t>
    </dgm:pt>
    <dgm:pt modelId="{B7ABA8DE-63D4-476E-B3BA-C8A82D892BCC}" type="pres">
      <dgm:prSet presAssocID="{6421C779-99EB-46D3-A64F-238FC5B70F89}" presName="negativeSpace" presStyleCnt="0"/>
      <dgm:spPr/>
      <dgm:t>
        <a:bodyPr/>
        <a:lstStyle/>
        <a:p>
          <a:pPr rtl="1"/>
          <a:endParaRPr lang="ar-SA"/>
        </a:p>
      </dgm:t>
    </dgm:pt>
    <dgm:pt modelId="{6274B9C1-6618-46FC-92ED-D17BD0F449BE}" type="pres">
      <dgm:prSet presAssocID="{6421C779-99EB-46D3-A64F-238FC5B70F89}" presName="childText" presStyleLbl="conFgAcc1" presStyleIdx="0" presStyleCnt="2">
        <dgm:presLayoutVars>
          <dgm:bulletEnabled val="1"/>
        </dgm:presLayoutVars>
      </dgm:prSet>
      <dgm:spPr/>
      <dgm:t>
        <a:bodyPr/>
        <a:lstStyle/>
        <a:p>
          <a:pPr rtl="1"/>
          <a:endParaRPr lang="ar-SA"/>
        </a:p>
      </dgm:t>
    </dgm:pt>
    <dgm:pt modelId="{DF1CE78B-15FC-4653-BA30-E17C2D6AC769}" type="pres">
      <dgm:prSet presAssocID="{CC486A10-F4EE-40C4-9EEB-3B6F073BBA9B}" presName="spaceBetweenRectangles" presStyleCnt="0"/>
      <dgm:spPr/>
      <dgm:t>
        <a:bodyPr/>
        <a:lstStyle/>
        <a:p>
          <a:pPr rtl="1"/>
          <a:endParaRPr lang="ar-SA"/>
        </a:p>
      </dgm:t>
    </dgm:pt>
    <dgm:pt modelId="{86CA857E-12C5-47BD-89C4-567DA7C7DE1A}" type="pres">
      <dgm:prSet presAssocID="{C1616A38-6B3D-4B4F-953A-1332DDFC5FE8}" presName="parentLin" presStyleCnt="0"/>
      <dgm:spPr/>
      <dgm:t>
        <a:bodyPr/>
        <a:lstStyle/>
        <a:p>
          <a:pPr rtl="1"/>
          <a:endParaRPr lang="ar-SA"/>
        </a:p>
      </dgm:t>
    </dgm:pt>
    <dgm:pt modelId="{04378119-CEDF-4583-9AAC-24C78DC656A8}" type="pres">
      <dgm:prSet presAssocID="{C1616A38-6B3D-4B4F-953A-1332DDFC5FE8}" presName="parentLeftMargin" presStyleLbl="node1" presStyleIdx="0" presStyleCnt="2"/>
      <dgm:spPr/>
      <dgm:t>
        <a:bodyPr/>
        <a:lstStyle/>
        <a:p>
          <a:pPr rtl="1"/>
          <a:endParaRPr lang="ar-SA"/>
        </a:p>
      </dgm:t>
    </dgm:pt>
    <dgm:pt modelId="{3146FEA6-C76D-4F46-928E-A1F9390F06AE}" type="pres">
      <dgm:prSet presAssocID="{C1616A38-6B3D-4B4F-953A-1332DDFC5FE8}" presName="parentText" presStyleLbl="node1" presStyleIdx="1" presStyleCnt="2" custScaleY="133184">
        <dgm:presLayoutVars>
          <dgm:chMax val="0"/>
          <dgm:bulletEnabled val="1"/>
        </dgm:presLayoutVars>
      </dgm:prSet>
      <dgm:spPr/>
      <dgm:t>
        <a:bodyPr/>
        <a:lstStyle/>
        <a:p>
          <a:pPr rtl="1"/>
          <a:endParaRPr lang="ar-SA"/>
        </a:p>
      </dgm:t>
    </dgm:pt>
    <dgm:pt modelId="{0054823D-20E0-49E8-B51F-99680A38F5BC}" type="pres">
      <dgm:prSet presAssocID="{C1616A38-6B3D-4B4F-953A-1332DDFC5FE8}" presName="negativeSpace" presStyleCnt="0"/>
      <dgm:spPr/>
      <dgm:t>
        <a:bodyPr/>
        <a:lstStyle/>
        <a:p>
          <a:pPr rtl="1"/>
          <a:endParaRPr lang="ar-SA"/>
        </a:p>
      </dgm:t>
    </dgm:pt>
    <dgm:pt modelId="{7A1A79A6-BEF0-4B4C-A9F6-E16ADB44B46E}" type="pres">
      <dgm:prSet presAssocID="{C1616A38-6B3D-4B4F-953A-1332DDFC5FE8}" presName="childText" presStyleLbl="conFgAcc1" presStyleIdx="1" presStyleCnt="2">
        <dgm:presLayoutVars>
          <dgm:bulletEnabled val="1"/>
        </dgm:presLayoutVars>
      </dgm:prSet>
      <dgm:spPr/>
      <dgm:t>
        <a:bodyPr/>
        <a:lstStyle/>
        <a:p>
          <a:pPr rtl="1"/>
          <a:endParaRPr lang="ar-SA"/>
        </a:p>
      </dgm:t>
    </dgm:pt>
  </dgm:ptLst>
  <dgm:cxnLst>
    <dgm:cxn modelId="{521A0B65-013A-4B31-B0C3-AF7F36B0024A}" srcId="{8709F5D0-2EB5-49F6-8B95-24F5E59CBA88}" destId="{6421C779-99EB-46D3-A64F-238FC5B70F89}" srcOrd="0" destOrd="0" parTransId="{022C2517-7F70-4DD8-A03E-9FC507E238E6}" sibTransId="{CC486A10-F4EE-40C4-9EEB-3B6F073BBA9B}"/>
    <dgm:cxn modelId="{3D03C712-3E4E-4EC7-9EB5-82CD9D979A70}" srcId="{6421C779-99EB-46D3-A64F-238FC5B70F89}" destId="{A6D73CE4-6615-44C1-ABC3-C19C2FC1CB78}" srcOrd="3" destOrd="0" parTransId="{45DC3570-6E02-4FDF-88CB-E71F2327C07E}" sibTransId="{759690C0-3CA1-4907-84D9-28FDDD90EDBF}"/>
    <dgm:cxn modelId="{41E4206B-EED1-45CD-8EE6-0F66567702CF}" srcId="{8709F5D0-2EB5-49F6-8B95-24F5E59CBA88}" destId="{C1616A38-6B3D-4B4F-953A-1332DDFC5FE8}" srcOrd="1" destOrd="0" parTransId="{1DA67299-9543-4D9E-B55D-6DCCD719E27F}" sibTransId="{A6CE6000-3AF7-4C22-8AE1-3015C7A99AA1}"/>
    <dgm:cxn modelId="{BDABF4CB-E1D1-45E7-A5B4-2EEE24F01C3A}" type="presOf" srcId="{6421C779-99EB-46D3-A64F-238FC5B70F89}" destId="{E220F520-35F4-4130-9466-BD5AB9B9A92C}" srcOrd="0" destOrd="0" presId="urn:microsoft.com/office/officeart/2005/8/layout/list1"/>
    <dgm:cxn modelId="{E2C4A198-63CF-41E9-8CA5-2118DC980075}" srcId="{6421C779-99EB-46D3-A64F-238FC5B70F89}" destId="{3EF298AA-FDD9-48C2-B559-0D2C3CF463E3}" srcOrd="1" destOrd="0" parTransId="{45060634-AD89-4AEE-B9B8-F943436FFB26}" sibTransId="{0AE16828-5055-4176-8424-27B78D88B824}"/>
    <dgm:cxn modelId="{DEC2E436-AF20-4B49-BE40-BFA99CB42C1E}" srcId="{6421C779-99EB-46D3-A64F-238FC5B70F89}" destId="{9ECB63F0-AB10-4E7B-9581-AF64AE656E03}" srcOrd="0" destOrd="0" parTransId="{4B3DE4B9-47EA-443C-AAF8-B006FC817EC2}" sibTransId="{A973ED86-825E-4CAA-A2D2-C30C08488A3E}"/>
    <dgm:cxn modelId="{FD5C6D56-CDDB-4260-AAF9-1CBEE7F15B65}" type="presOf" srcId="{A6D73CE4-6615-44C1-ABC3-C19C2FC1CB78}" destId="{6274B9C1-6618-46FC-92ED-D17BD0F449BE}" srcOrd="0" destOrd="3" presId="urn:microsoft.com/office/officeart/2005/8/layout/list1"/>
    <dgm:cxn modelId="{72A18FEA-1E01-462B-8403-6242C519B475}" type="presOf" srcId="{9ECB63F0-AB10-4E7B-9581-AF64AE656E03}" destId="{6274B9C1-6618-46FC-92ED-D17BD0F449BE}" srcOrd="0" destOrd="0" presId="urn:microsoft.com/office/officeart/2005/8/layout/list1"/>
    <dgm:cxn modelId="{7CF415FF-26D3-46D4-86A5-479C4A36A1FF}" type="presOf" srcId="{6421C779-99EB-46D3-A64F-238FC5B70F89}" destId="{88189A9F-69B0-4BA4-BA05-F210E9D6E787}" srcOrd="1" destOrd="0" presId="urn:microsoft.com/office/officeart/2005/8/layout/list1"/>
    <dgm:cxn modelId="{FA764004-1C9E-4E20-B8A9-A38B5E057598}" type="presOf" srcId="{C1616A38-6B3D-4B4F-953A-1332DDFC5FE8}" destId="{3146FEA6-C76D-4F46-928E-A1F9390F06AE}" srcOrd="1" destOrd="0" presId="urn:microsoft.com/office/officeart/2005/8/layout/list1"/>
    <dgm:cxn modelId="{2706AEED-DD8B-4F12-A49B-4FA72814EF83}" type="presOf" srcId="{3EF298AA-FDD9-48C2-B559-0D2C3CF463E3}" destId="{6274B9C1-6618-46FC-92ED-D17BD0F449BE}" srcOrd="0" destOrd="1" presId="urn:microsoft.com/office/officeart/2005/8/layout/list1"/>
    <dgm:cxn modelId="{17B03430-C8DD-4BAA-B94F-0AEDBE83C1F7}" srcId="{6421C779-99EB-46D3-A64F-238FC5B70F89}" destId="{92C4D2F4-EAA0-4C68-A82F-FA82E4B415BF}" srcOrd="2" destOrd="0" parTransId="{86272132-0549-4519-9CC2-081145788B66}" sibTransId="{40D46424-A657-4E8B-B5CF-FBB192B9DBE4}"/>
    <dgm:cxn modelId="{27BA7054-E6AE-49A3-88E0-C1AFE3E5EAB6}" type="presOf" srcId="{C1616A38-6B3D-4B4F-953A-1332DDFC5FE8}" destId="{04378119-CEDF-4583-9AAC-24C78DC656A8}" srcOrd="0" destOrd="0" presId="urn:microsoft.com/office/officeart/2005/8/layout/list1"/>
    <dgm:cxn modelId="{7A5BF569-99EA-4540-83DF-6BA748D0DE17}" type="presOf" srcId="{92C4D2F4-EAA0-4C68-A82F-FA82E4B415BF}" destId="{6274B9C1-6618-46FC-92ED-D17BD0F449BE}" srcOrd="0" destOrd="2" presId="urn:microsoft.com/office/officeart/2005/8/layout/list1"/>
    <dgm:cxn modelId="{D81BDBD0-6F1C-4E81-B4A8-A3EDEB6C12E2}" type="presOf" srcId="{8709F5D0-2EB5-49F6-8B95-24F5E59CBA88}" destId="{DA398BE4-CBCF-4F61-835A-FC9EE88FCDDC}" srcOrd="0" destOrd="0" presId="urn:microsoft.com/office/officeart/2005/8/layout/list1"/>
    <dgm:cxn modelId="{AD1F5742-250B-4064-B7A7-B6305EAADD7E}" type="presParOf" srcId="{DA398BE4-CBCF-4F61-835A-FC9EE88FCDDC}" destId="{972DA021-C041-404D-AEF0-DC9C43F421FE}" srcOrd="0" destOrd="0" presId="urn:microsoft.com/office/officeart/2005/8/layout/list1"/>
    <dgm:cxn modelId="{6E3DC615-4753-47A7-B56B-E188A01B1CCA}" type="presParOf" srcId="{972DA021-C041-404D-AEF0-DC9C43F421FE}" destId="{E220F520-35F4-4130-9466-BD5AB9B9A92C}" srcOrd="0" destOrd="0" presId="urn:microsoft.com/office/officeart/2005/8/layout/list1"/>
    <dgm:cxn modelId="{7C6ACDD8-5FD6-46C1-B350-9FAF801C9D44}" type="presParOf" srcId="{972DA021-C041-404D-AEF0-DC9C43F421FE}" destId="{88189A9F-69B0-4BA4-BA05-F210E9D6E787}" srcOrd="1" destOrd="0" presId="urn:microsoft.com/office/officeart/2005/8/layout/list1"/>
    <dgm:cxn modelId="{132022E4-B0DB-4561-ADA9-A59E738A6739}" type="presParOf" srcId="{DA398BE4-CBCF-4F61-835A-FC9EE88FCDDC}" destId="{B7ABA8DE-63D4-476E-B3BA-C8A82D892BCC}" srcOrd="1" destOrd="0" presId="urn:microsoft.com/office/officeart/2005/8/layout/list1"/>
    <dgm:cxn modelId="{2297F4E5-9D6E-40DA-8EB6-A8BE6A66393A}" type="presParOf" srcId="{DA398BE4-CBCF-4F61-835A-FC9EE88FCDDC}" destId="{6274B9C1-6618-46FC-92ED-D17BD0F449BE}" srcOrd="2" destOrd="0" presId="urn:microsoft.com/office/officeart/2005/8/layout/list1"/>
    <dgm:cxn modelId="{A81D7878-1CC6-4500-8AB7-4F415930C33E}" type="presParOf" srcId="{DA398BE4-CBCF-4F61-835A-FC9EE88FCDDC}" destId="{DF1CE78B-15FC-4653-BA30-E17C2D6AC769}" srcOrd="3" destOrd="0" presId="urn:microsoft.com/office/officeart/2005/8/layout/list1"/>
    <dgm:cxn modelId="{FA47E84E-CAC9-4B82-9AC2-7ED2F79F0C7E}" type="presParOf" srcId="{DA398BE4-CBCF-4F61-835A-FC9EE88FCDDC}" destId="{86CA857E-12C5-47BD-89C4-567DA7C7DE1A}" srcOrd="4" destOrd="0" presId="urn:microsoft.com/office/officeart/2005/8/layout/list1"/>
    <dgm:cxn modelId="{A1FD3A8C-EC61-4C97-AA99-DB671658CABD}" type="presParOf" srcId="{86CA857E-12C5-47BD-89C4-567DA7C7DE1A}" destId="{04378119-CEDF-4583-9AAC-24C78DC656A8}" srcOrd="0" destOrd="0" presId="urn:microsoft.com/office/officeart/2005/8/layout/list1"/>
    <dgm:cxn modelId="{B5384637-B88A-4514-B9EF-3E2B78C234EA}" type="presParOf" srcId="{86CA857E-12C5-47BD-89C4-567DA7C7DE1A}" destId="{3146FEA6-C76D-4F46-928E-A1F9390F06AE}" srcOrd="1" destOrd="0" presId="urn:microsoft.com/office/officeart/2005/8/layout/list1"/>
    <dgm:cxn modelId="{F96479F0-C18D-4C54-845B-7C8160216869}" type="presParOf" srcId="{DA398BE4-CBCF-4F61-835A-FC9EE88FCDDC}" destId="{0054823D-20E0-49E8-B51F-99680A38F5BC}" srcOrd="5" destOrd="0" presId="urn:microsoft.com/office/officeart/2005/8/layout/list1"/>
    <dgm:cxn modelId="{ADDAA8CD-3F92-496B-BDD1-5504D436F9D0}" type="presParOf" srcId="{DA398BE4-CBCF-4F61-835A-FC9EE88FCDDC}" destId="{7A1A79A6-BEF0-4B4C-A9F6-E16ADB44B46E}" srcOrd="6" destOrd="0" presId="urn:microsoft.com/office/officeart/2005/8/layout/list1"/>
  </dgm:cxnLst>
  <dgm:bg/>
  <dgm:whole/>
  <dgm:extLst>
    <a:ext uri="http://schemas.microsoft.com/office/drawing/2008/diagram">
      <dsp:dataModelExt xmlns:dsp="http://schemas.microsoft.com/office/drawing/2008/diagram" relId="rId503" minVer="http://schemas.openxmlformats.org/drawingml/2006/diagram"/>
    </a:ext>
  </dgm:extLst>
</dgm:dataModel>
</file>

<file path=word/diagrams/data94.xml><?xml version="1.0" encoding="utf-8"?>
<dgm:dataModel xmlns:dgm="http://schemas.openxmlformats.org/drawingml/2006/diagram" xmlns:a="http://schemas.openxmlformats.org/drawingml/2006/main">
  <dgm:ptLst>
    <dgm:pt modelId="{965613C0-B69A-4B1C-A57C-435C0B1F0714}" type="doc">
      <dgm:prSet loTypeId="urn:microsoft.com/office/officeart/2005/8/layout/lProcess2" loCatId="list" qsTypeId="urn:microsoft.com/office/officeart/2005/8/quickstyle/simple3" qsCatId="simple" csTypeId="urn:microsoft.com/office/officeart/2005/8/colors/accent4_1" csCatId="accent4" phldr="1"/>
      <dgm:spPr/>
      <dgm:t>
        <a:bodyPr/>
        <a:lstStyle/>
        <a:p>
          <a:pPr rtl="1"/>
          <a:endParaRPr lang="ar-SA"/>
        </a:p>
      </dgm:t>
    </dgm:pt>
    <dgm:pt modelId="{169BE2F3-0BA6-489E-8A14-5B40BE3290BA}">
      <dgm:prSet phldrT="[نص]" custT="1"/>
      <dgm:spPr/>
      <dgm:t>
        <a:bodyPr/>
        <a:lstStyle/>
        <a:p>
          <a:pPr rtl="1">
            <a:spcAft>
              <a:spcPts val="0"/>
            </a:spcAft>
          </a:pPr>
          <a:r>
            <a:rPr lang="ar-SA" sz="1400" b="1">
              <a:latin typeface="Sakkal Majalla" panose="02000000000000000000" pitchFamily="2" charset="-78"/>
              <a:cs typeface="Sakkal Majalla" panose="02000000000000000000" pitchFamily="2" charset="-78"/>
            </a:rPr>
            <a:t>التوصية</a:t>
          </a:r>
          <a:endParaRPr lang="ar-SA" sz="1100" b="1">
            <a:latin typeface="Sakkal Majalla" panose="02000000000000000000" pitchFamily="2" charset="-78"/>
            <a:cs typeface="Sakkal Majalla" panose="02000000000000000000" pitchFamily="2" charset="-78"/>
          </a:endParaRPr>
        </a:p>
      </dgm:t>
    </dgm:pt>
    <dgm:pt modelId="{25A5EF25-B4BC-4159-8536-6FCBD9AB443D}" type="parTrans" cxnId="{42E98C84-574D-4A26-9839-8DD3496A8E80}">
      <dgm:prSet/>
      <dgm:spPr/>
      <dgm:t>
        <a:bodyPr/>
        <a:lstStyle/>
        <a:p>
          <a:pPr rtl="1">
            <a:spcAft>
              <a:spcPts val="0"/>
            </a:spcAft>
          </a:pPr>
          <a:endParaRPr lang="ar-SA" sz="1100">
            <a:latin typeface="Sakkal Majalla" panose="02000000000000000000" pitchFamily="2" charset="-78"/>
            <a:cs typeface="Sakkal Majalla" panose="02000000000000000000" pitchFamily="2" charset="-78"/>
          </a:endParaRPr>
        </a:p>
      </dgm:t>
    </dgm:pt>
    <dgm:pt modelId="{4809EEDA-E9E3-4585-8EA6-BA4A86C20E97}" type="sibTrans" cxnId="{42E98C84-574D-4A26-9839-8DD3496A8E80}">
      <dgm:prSet/>
      <dgm:spPr/>
      <dgm:t>
        <a:bodyPr/>
        <a:lstStyle/>
        <a:p>
          <a:pPr rtl="1">
            <a:spcAft>
              <a:spcPts val="0"/>
            </a:spcAft>
          </a:pPr>
          <a:endParaRPr lang="ar-SA" sz="1100">
            <a:latin typeface="Sakkal Majalla" panose="02000000000000000000" pitchFamily="2" charset="-78"/>
            <a:cs typeface="Sakkal Majalla" panose="02000000000000000000" pitchFamily="2" charset="-78"/>
          </a:endParaRPr>
        </a:p>
      </dgm:t>
    </dgm:pt>
    <dgm:pt modelId="{CFB4CB28-BDD5-40B0-8703-A282878A4CD8}">
      <dgm:prSet phldrT="[نص]" custT="1"/>
      <dgm:spPr/>
      <dgm:t>
        <a:bodyPr/>
        <a:lstStyle/>
        <a:p>
          <a:pPr rtl="1">
            <a:spcAft>
              <a:spcPts val="0"/>
            </a:spcAft>
          </a:pPr>
          <a:r>
            <a:rPr lang="ar-SA" sz="1100">
              <a:latin typeface="Sakkal Majalla" panose="02000000000000000000" pitchFamily="2" charset="-78"/>
              <a:cs typeface="Sakkal Majalla" panose="02000000000000000000" pitchFamily="2" charset="-78"/>
            </a:rPr>
            <a:t>..........................................................................................</a:t>
          </a:r>
        </a:p>
      </dgm:t>
    </dgm:pt>
    <dgm:pt modelId="{B46C142C-CEF2-4685-85A5-6EEF9F289AD4}" type="parTrans" cxnId="{9174E572-DDE8-46BF-A565-5A177DAFA2D3}">
      <dgm:prSet/>
      <dgm:spPr/>
      <dgm:t>
        <a:bodyPr/>
        <a:lstStyle/>
        <a:p>
          <a:pPr rtl="1">
            <a:spcAft>
              <a:spcPts val="0"/>
            </a:spcAft>
          </a:pPr>
          <a:endParaRPr lang="ar-SA" sz="1100">
            <a:latin typeface="Sakkal Majalla" panose="02000000000000000000" pitchFamily="2" charset="-78"/>
            <a:cs typeface="Sakkal Majalla" panose="02000000000000000000" pitchFamily="2" charset="-78"/>
          </a:endParaRPr>
        </a:p>
      </dgm:t>
    </dgm:pt>
    <dgm:pt modelId="{59515C47-7A35-44B2-AAFF-42AABD4F4420}" type="sibTrans" cxnId="{9174E572-DDE8-46BF-A565-5A177DAFA2D3}">
      <dgm:prSet/>
      <dgm:spPr/>
      <dgm:t>
        <a:bodyPr/>
        <a:lstStyle/>
        <a:p>
          <a:pPr rtl="1">
            <a:spcAft>
              <a:spcPts val="0"/>
            </a:spcAft>
          </a:pPr>
          <a:endParaRPr lang="ar-SA" sz="1100">
            <a:latin typeface="Sakkal Majalla" panose="02000000000000000000" pitchFamily="2" charset="-78"/>
            <a:cs typeface="Sakkal Majalla" panose="02000000000000000000" pitchFamily="2" charset="-78"/>
          </a:endParaRPr>
        </a:p>
      </dgm:t>
    </dgm:pt>
    <dgm:pt modelId="{9EBCBA62-AC6A-4E60-A35F-B7E6FF998F17}">
      <dgm:prSet phldrT="[نص]" custT="1"/>
      <dgm:spPr/>
      <dgm:t>
        <a:bodyPr/>
        <a:lstStyle/>
        <a:p>
          <a:pPr rtl="1">
            <a:spcAft>
              <a:spcPts val="0"/>
            </a:spcAft>
          </a:pPr>
          <a:r>
            <a:rPr lang="ar-SA" sz="1100">
              <a:latin typeface="Sakkal Majalla" panose="02000000000000000000" pitchFamily="2" charset="-78"/>
              <a:cs typeface="Sakkal Majalla" panose="02000000000000000000" pitchFamily="2" charset="-78"/>
            </a:rPr>
            <a:t>..........................................................................................</a:t>
          </a:r>
        </a:p>
      </dgm:t>
    </dgm:pt>
    <dgm:pt modelId="{50823E02-B4D8-43DD-97D6-CFB52EC7061B}" type="parTrans" cxnId="{DBC583B2-7E2C-4621-B52E-C5D243BE3415}">
      <dgm:prSet/>
      <dgm:spPr/>
      <dgm:t>
        <a:bodyPr/>
        <a:lstStyle/>
        <a:p>
          <a:pPr rtl="1">
            <a:spcAft>
              <a:spcPts val="0"/>
            </a:spcAft>
          </a:pPr>
          <a:endParaRPr lang="ar-SA" sz="1100">
            <a:latin typeface="Sakkal Majalla" panose="02000000000000000000" pitchFamily="2" charset="-78"/>
            <a:cs typeface="Sakkal Majalla" panose="02000000000000000000" pitchFamily="2" charset="-78"/>
          </a:endParaRPr>
        </a:p>
      </dgm:t>
    </dgm:pt>
    <dgm:pt modelId="{84E9E216-B779-4F5F-BBCB-29F0170DF81A}" type="sibTrans" cxnId="{DBC583B2-7E2C-4621-B52E-C5D243BE3415}">
      <dgm:prSet/>
      <dgm:spPr/>
      <dgm:t>
        <a:bodyPr/>
        <a:lstStyle/>
        <a:p>
          <a:pPr rtl="1">
            <a:spcAft>
              <a:spcPts val="0"/>
            </a:spcAft>
          </a:pPr>
          <a:endParaRPr lang="ar-SA" sz="1100">
            <a:latin typeface="Sakkal Majalla" panose="02000000000000000000" pitchFamily="2" charset="-78"/>
            <a:cs typeface="Sakkal Majalla" panose="02000000000000000000" pitchFamily="2" charset="-78"/>
          </a:endParaRPr>
        </a:p>
      </dgm:t>
    </dgm:pt>
    <dgm:pt modelId="{52AB7ED0-8F4B-4226-9EEC-14F866DFB6DE}">
      <dgm:prSet phldrT="[نص]" custT="1"/>
      <dgm:spPr/>
      <dgm:t>
        <a:bodyPr/>
        <a:lstStyle/>
        <a:p>
          <a:pPr rtl="1">
            <a:spcAft>
              <a:spcPts val="0"/>
            </a:spcAft>
          </a:pPr>
          <a:r>
            <a:rPr lang="ar-SA" sz="1400" b="1">
              <a:latin typeface="Sakkal Majalla" panose="02000000000000000000" pitchFamily="2" charset="-78"/>
              <a:cs typeface="Sakkal Majalla" panose="02000000000000000000" pitchFamily="2" charset="-78"/>
            </a:rPr>
            <a:t>الجهة المكلفة بالتنفيذ</a:t>
          </a:r>
          <a:endParaRPr lang="ar-SA" sz="1400">
            <a:latin typeface="Sakkal Majalla" panose="02000000000000000000" pitchFamily="2" charset="-78"/>
            <a:cs typeface="Sakkal Majalla" panose="02000000000000000000" pitchFamily="2" charset="-78"/>
          </a:endParaRPr>
        </a:p>
      </dgm:t>
    </dgm:pt>
    <dgm:pt modelId="{A1432E15-4976-4707-9D03-92E69C1673C1}" type="parTrans" cxnId="{1F00183A-455C-49BE-B351-0DBAD60D3B74}">
      <dgm:prSet/>
      <dgm:spPr/>
      <dgm:t>
        <a:bodyPr/>
        <a:lstStyle/>
        <a:p>
          <a:pPr rtl="1">
            <a:spcAft>
              <a:spcPts val="0"/>
            </a:spcAft>
          </a:pPr>
          <a:endParaRPr lang="ar-SA" sz="1100">
            <a:latin typeface="Sakkal Majalla" panose="02000000000000000000" pitchFamily="2" charset="-78"/>
            <a:cs typeface="Sakkal Majalla" panose="02000000000000000000" pitchFamily="2" charset="-78"/>
          </a:endParaRPr>
        </a:p>
      </dgm:t>
    </dgm:pt>
    <dgm:pt modelId="{EB931549-1B73-4E91-A986-E83F34506B50}" type="sibTrans" cxnId="{1F00183A-455C-49BE-B351-0DBAD60D3B74}">
      <dgm:prSet/>
      <dgm:spPr/>
      <dgm:t>
        <a:bodyPr/>
        <a:lstStyle/>
        <a:p>
          <a:pPr rtl="1">
            <a:spcAft>
              <a:spcPts val="0"/>
            </a:spcAft>
          </a:pPr>
          <a:endParaRPr lang="ar-SA" sz="1100">
            <a:latin typeface="Sakkal Majalla" panose="02000000000000000000" pitchFamily="2" charset="-78"/>
            <a:cs typeface="Sakkal Majalla" panose="02000000000000000000" pitchFamily="2" charset="-78"/>
          </a:endParaRPr>
        </a:p>
      </dgm:t>
    </dgm:pt>
    <dgm:pt modelId="{CA58D3DF-BBB7-42D0-97B9-C85CD5F1DBA6}">
      <dgm:prSet phldrT="[نص]" custT="1"/>
      <dgm:spPr/>
      <dgm:t>
        <a:bodyPr/>
        <a:lstStyle/>
        <a:p>
          <a:pPr rtl="1">
            <a:spcAft>
              <a:spcPts val="0"/>
            </a:spcAft>
          </a:pPr>
          <a:r>
            <a:rPr lang="ar-SA" sz="1100">
              <a:latin typeface="Sakkal Majalla" panose="02000000000000000000" pitchFamily="2" charset="-78"/>
              <a:cs typeface="Sakkal Majalla" panose="02000000000000000000" pitchFamily="2" charset="-78"/>
            </a:rPr>
            <a:t>...........................</a:t>
          </a:r>
        </a:p>
      </dgm:t>
    </dgm:pt>
    <dgm:pt modelId="{3922EA4A-B640-40C8-B311-9162C3AF4E11}" type="parTrans" cxnId="{C4DCB4D8-8AA8-44C5-AFD0-23AF09BE2967}">
      <dgm:prSet/>
      <dgm:spPr/>
      <dgm:t>
        <a:bodyPr/>
        <a:lstStyle/>
        <a:p>
          <a:pPr rtl="1">
            <a:spcAft>
              <a:spcPts val="0"/>
            </a:spcAft>
          </a:pPr>
          <a:endParaRPr lang="ar-SA" sz="1100">
            <a:latin typeface="Sakkal Majalla" panose="02000000000000000000" pitchFamily="2" charset="-78"/>
            <a:cs typeface="Sakkal Majalla" panose="02000000000000000000" pitchFamily="2" charset="-78"/>
          </a:endParaRPr>
        </a:p>
      </dgm:t>
    </dgm:pt>
    <dgm:pt modelId="{85E0C9EB-F8BE-4C88-BFE2-091282AEB6F2}" type="sibTrans" cxnId="{C4DCB4D8-8AA8-44C5-AFD0-23AF09BE2967}">
      <dgm:prSet/>
      <dgm:spPr/>
      <dgm:t>
        <a:bodyPr/>
        <a:lstStyle/>
        <a:p>
          <a:pPr rtl="1">
            <a:spcAft>
              <a:spcPts val="0"/>
            </a:spcAft>
          </a:pPr>
          <a:endParaRPr lang="ar-SA" sz="1100">
            <a:latin typeface="Sakkal Majalla" panose="02000000000000000000" pitchFamily="2" charset="-78"/>
            <a:cs typeface="Sakkal Majalla" panose="02000000000000000000" pitchFamily="2" charset="-78"/>
          </a:endParaRPr>
        </a:p>
      </dgm:t>
    </dgm:pt>
    <dgm:pt modelId="{680B98E3-4415-4AA3-B950-56CCB5516867}">
      <dgm:prSet phldrT="[نص]" custT="1"/>
      <dgm:spPr/>
      <dgm:t>
        <a:bodyPr/>
        <a:lstStyle/>
        <a:p>
          <a:pPr rtl="1">
            <a:spcAft>
              <a:spcPts val="0"/>
            </a:spcAft>
          </a:pPr>
          <a:r>
            <a:rPr lang="ar-SA" sz="1100">
              <a:latin typeface="Sakkal Majalla" panose="02000000000000000000" pitchFamily="2" charset="-78"/>
              <a:cs typeface="Sakkal Majalla" panose="02000000000000000000" pitchFamily="2" charset="-78"/>
            </a:rPr>
            <a:t>.............................</a:t>
          </a:r>
        </a:p>
      </dgm:t>
    </dgm:pt>
    <dgm:pt modelId="{BB4D632D-B600-4A5C-8DD4-9FC83A996601}" type="parTrans" cxnId="{71C788B2-8E71-44C6-AFAE-F767DF281802}">
      <dgm:prSet/>
      <dgm:spPr/>
      <dgm:t>
        <a:bodyPr/>
        <a:lstStyle/>
        <a:p>
          <a:pPr rtl="1">
            <a:spcAft>
              <a:spcPts val="0"/>
            </a:spcAft>
          </a:pPr>
          <a:endParaRPr lang="ar-SA" sz="1100">
            <a:latin typeface="Sakkal Majalla" panose="02000000000000000000" pitchFamily="2" charset="-78"/>
            <a:cs typeface="Sakkal Majalla" panose="02000000000000000000" pitchFamily="2" charset="-78"/>
          </a:endParaRPr>
        </a:p>
      </dgm:t>
    </dgm:pt>
    <dgm:pt modelId="{89DB72A9-E6E8-4535-8FDB-1B95CCE96049}" type="sibTrans" cxnId="{71C788B2-8E71-44C6-AFAE-F767DF281802}">
      <dgm:prSet/>
      <dgm:spPr/>
      <dgm:t>
        <a:bodyPr/>
        <a:lstStyle/>
        <a:p>
          <a:pPr rtl="1">
            <a:spcAft>
              <a:spcPts val="0"/>
            </a:spcAft>
          </a:pPr>
          <a:endParaRPr lang="ar-SA" sz="1100">
            <a:latin typeface="Sakkal Majalla" panose="02000000000000000000" pitchFamily="2" charset="-78"/>
            <a:cs typeface="Sakkal Majalla" panose="02000000000000000000" pitchFamily="2" charset="-78"/>
          </a:endParaRPr>
        </a:p>
      </dgm:t>
    </dgm:pt>
    <dgm:pt modelId="{75995079-AC8B-4FE3-AFAB-4C343BD0D323}">
      <dgm:prSet phldrT="[نص]" custT="1"/>
      <dgm:spPr/>
      <dgm:t>
        <a:bodyPr/>
        <a:lstStyle/>
        <a:p>
          <a:pPr rtl="1">
            <a:spcAft>
              <a:spcPts val="0"/>
            </a:spcAft>
          </a:pPr>
          <a:r>
            <a:rPr lang="ar-SA" sz="1400" b="1">
              <a:latin typeface="Sakkal Majalla" panose="02000000000000000000" pitchFamily="2" charset="-78"/>
              <a:cs typeface="Sakkal Majalla" panose="02000000000000000000" pitchFamily="2" charset="-78"/>
            </a:rPr>
            <a:t>مدة التنفيذ</a:t>
          </a:r>
        </a:p>
      </dgm:t>
    </dgm:pt>
    <dgm:pt modelId="{32AF76C5-9827-43BD-A281-630E0FDCC99F}" type="parTrans" cxnId="{797A4B57-15F7-426E-ACAD-3BDB70E38C6E}">
      <dgm:prSet/>
      <dgm:spPr/>
      <dgm:t>
        <a:bodyPr/>
        <a:lstStyle/>
        <a:p>
          <a:pPr rtl="1">
            <a:spcAft>
              <a:spcPts val="0"/>
            </a:spcAft>
          </a:pPr>
          <a:endParaRPr lang="ar-SA" sz="1100">
            <a:latin typeface="Sakkal Majalla" panose="02000000000000000000" pitchFamily="2" charset="-78"/>
            <a:cs typeface="Sakkal Majalla" panose="02000000000000000000" pitchFamily="2" charset="-78"/>
          </a:endParaRPr>
        </a:p>
      </dgm:t>
    </dgm:pt>
    <dgm:pt modelId="{53B6BD2B-F6BE-4B26-977C-9FC259ACC0DE}" type="sibTrans" cxnId="{797A4B57-15F7-426E-ACAD-3BDB70E38C6E}">
      <dgm:prSet/>
      <dgm:spPr/>
      <dgm:t>
        <a:bodyPr/>
        <a:lstStyle/>
        <a:p>
          <a:pPr rtl="1">
            <a:spcAft>
              <a:spcPts val="0"/>
            </a:spcAft>
          </a:pPr>
          <a:endParaRPr lang="ar-SA" sz="1100">
            <a:latin typeface="Sakkal Majalla" panose="02000000000000000000" pitchFamily="2" charset="-78"/>
            <a:cs typeface="Sakkal Majalla" panose="02000000000000000000" pitchFamily="2" charset="-78"/>
          </a:endParaRPr>
        </a:p>
      </dgm:t>
    </dgm:pt>
    <dgm:pt modelId="{95C4D34C-5684-4DC6-AB4F-9FA37E6DB222}">
      <dgm:prSet phldrT="[نص]" custT="1"/>
      <dgm:spPr/>
      <dgm:t>
        <a:bodyPr/>
        <a:lstStyle/>
        <a:p>
          <a:pPr rtl="1">
            <a:spcAft>
              <a:spcPts val="0"/>
            </a:spcAft>
          </a:pPr>
          <a:r>
            <a:rPr lang="ar-SA" sz="1100">
              <a:latin typeface="Sakkal Majalla" panose="02000000000000000000" pitchFamily="2" charset="-78"/>
              <a:cs typeface="Sakkal Majalla" panose="02000000000000000000" pitchFamily="2" charset="-78"/>
            </a:rPr>
            <a:t>.............................</a:t>
          </a:r>
        </a:p>
      </dgm:t>
    </dgm:pt>
    <dgm:pt modelId="{147B6C92-3355-4C85-BAF0-1FD25B56419E}" type="parTrans" cxnId="{53A98F49-5EC6-4509-82D2-94C3158D6E72}">
      <dgm:prSet/>
      <dgm:spPr/>
      <dgm:t>
        <a:bodyPr/>
        <a:lstStyle/>
        <a:p>
          <a:pPr rtl="1">
            <a:spcAft>
              <a:spcPts val="0"/>
            </a:spcAft>
          </a:pPr>
          <a:endParaRPr lang="ar-SA" sz="1100">
            <a:latin typeface="Sakkal Majalla" panose="02000000000000000000" pitchFamily="2" charset="-78"/>
            <a:cs typeface="Sakkal Majalla" panose="02000000000000000000" pitchFamily="2" charset="-78"/>
          </a:endParaRPr>
        </a:p>
      </dgm:t>
    </dgm:pt>
    <dgm:pt modelId="{3189F46F-DEF8-4966-97B2-FA0D39B7BFA8}" type="sibTrans" cxnId="{53A98F49-5EC6-4509-82D2-94C3158D6E72}">
      <dgm:prSet/>
      <dgm:spPr/>
      <dgm:t>
        <a:bodyPr/>
        <a:lstStyle/>
        <a:p>
          <a:pPr rtl="1">
            <a:spcAft>
              <a:spcPts val="0"/>
            </a:spcAft>
          </a:pPr>
          <a:endParaRPr lang="ar-SA" sz="1100">
            <a:latin typeface="Sakkal Majalla" panose="02000000000000000000" pitchFamily="2" charset="-78"/>
            <a:cs typeface="Sakkal Majalla" panose="02000000000000000000" pitchFamily="2" charset="-78"/>
          </a:endParaRPr>
        </a:p>
      </dgm:t>
    </dgm:pt>
    <dgm:pt modelId="{EC683E7B-2F6D-4A64-B3F4-85263CA94AAF}">
      <dgm:prSet phldrT="[نص]" custT="1"/>
      <dgm:spPr/>
      <dgm:t>
        <a:bodyPr/>
        <a:lstStyle/>
        <a:p>
          <a:pPr rtl="1">
            <a:spcAft>
              <a:spcPts val="0"/>
            </a:spcAft>
          </a:pPr>
          <a:r>
            <a:rPr lang="ar-SA" sz="1100">
              <a:latin typeface="Sakkal Majalla" panose="02000000000000000000" pitchFamily="2" charset="-78"/>
              <a:cs typeface="Sakkal Majalla" panose="02000000000000000000" pitchFamily="2" charset="-78"/>
            </a:rPr>
            <a:t>..............................</a:t>
          </a:r>
        </a:p>
      </dgm:t>
    </dgm:pt>
    <dgm:pt modelId="{1F724994-27DC-4FEF-BE9B-212CF898857D}" type="parTrans" cxnId="{0B8B28E4-B79B-4C9C-8697-B8D1B9D499F8}">
      <dgm:prSet/>
      <dgm:spPr/>
      <dgm:t>
        <a:bodyPr/>
        <a:lstStyle/>
        <a:p>
          <a:pPr rtl="1">
            <a:spcAft>
              <a:spcPts val="0"/>
            </a:spcAft>
          </a:pPr>
          <a:endParaRPr lang="ar-SA" sz="1100">
            <a:latin typeface="Sakkal Majalla" panose="02000000000000000000" pitchFamily="2" charset="-78"/>
            <a:cs typeface="Sakkal Majalla" panose="02000000000000000000" pitchFamily="2" charset="-78"/>
          </a:endParaRPr>
        </a:p>
      </dgm:t>
    </dgm:pt>
    <dgm:pt modelId="{F0318930-B174-4647-B605-8D544F790C8E}" type="sibTrans" cxnId="{0B8B28E4-B79B-4C9C-8697-B8D1B9D499F8}">
      <dgm:prSet/>
      <dgm:spPr/>
      <dgm:t>
        <a:bodyPr/>
        <a:lstStyle/>
        <a:p>
          <a:pPr rtl="1">
            <a:spcAft>
              <a:spcPts val="0"/>
            </a:spcAft>
          </a:pPr>
          <a:endParaRPr lang="ar-SA" sz="1100">
            <a:latin typeface="Sakkal Majalla" panose="02000000000000000000" pitchFamily="2" charset="-78"/>
            <a:cs typeface="Sakkal Majalla" panose="02000000000000000000" pitchFamily="2" charset="-78"/>
          </a:endParaRPr>
        </a:p>
      </dgm:t>
    </dgm:pt>
    <dgm:pt modelId="{B2756CC0-4232-4A9F-9073-60DF6AF35116}">
      <dgm:prSet phldrT="[نص]" custT="1"/>
      <dgm:spPr/>
      <dgm:t>
        <a:bodyPr/>
        <a:lstStyle/>
        <a:p>
          <a:pPr rtl="1">
            <a:spcAft>
              <a:spcPts val="0"/>
            </a:spcAft>
          </a:pPr>
          <a:r>
            <a:rPr lang="ar-SA" sz="1400" b="1">
              <a:latin typeface="Sakkal Majalla" panose="02000000000000000000" pitchFamily="2" charset="-78"/>
              <a:cs typeface="Sakkal Majalla" panose="02000000000000000000" pitchFamily="2" charset="-78"/>
            </a:rPr>
            <a:t>الجهة التابعة للتنفيذ</a:t>
          </a:r>
        </a:p>
      </dgm:t>
    </dgm:pt>
    <dgm:pt modelId="{8D4309AF-7F03-4CB4-84C9-29776956D8EC}" type="parTrans" cxnId="{1A48093E-18CD-4E04-99B3-773B2DE00F0E}">
      <dgm:prSet/>
      <dgm:spPr/>
      <dgm:t>
        <a:bodyPr/>
        <a:lstStyle/>
        <a:p>
          <a:pPr rtl="1">
            <a:spcAft>
              <a:spcPts val="0"/>
            </a:spcAft>
          </a:pPr>
          <a:endParaRPr lang="ar-SA" sz="1100">
            <a:latin typeface="Sakkal Majalla" panose="02000000000000000000" pitchFamily="2" charset="-78"/>
            <a:cs typeface="Sakkal Majalla" panose="02000000000000000000" pitchFamily="2" charset="-78"/>
          </a:endParaRPr>
        </a:p>
      </dgm:t>
    </dgm:pt>
    <dgm:pt modelId="{2AD8F47F-1382-4873-8851-88645988E727}" type="sibTrans" cxnId="{1A48093E-18CD-4E04-99B3-773B2DE00F0E}">
      <dgm:prSet/>
      <dgm:spPr/>
      <dgm:t>
        <a:bodyPr/>
        <a:lstStyle/>
        <a:p>
          <a:pPr rtl="1">
            <a:spcAft>
              <a:spcPts val="0"/>
            </a:spcAft>
          </a:pPr>
          <a:endParaRPr lang="ar-SA" sz="1100">
            <a:latin typeface="Sakkal Majalla" panose="02000000000000000000" pitchFamily="2" charset="-78"/>
            <a:cs typeface="Sakkal Majalla" panose="02000000000000000000" pitchFamily="2" charset="-78"/>
          </a:endParaRPr>
        </a:p>
      </dgm:t>
    </dgm:pt>
    <dgm:pt modelId="{940958C0-C5C6-4475-8513-2F4BF017EAEC}">
      <dgm:prSet phldrT="[نص]" custT="1"/>
      <dgm:spPr/>
      <dgm:t>
        <a:bodyPr/>
        <a:lstStyle/>
        <a:p>
          <a:pPr rtl="1">
            <a:spcAft>
              <a:spcPts val="0"/>
            </a:spcAft>
          </a:pPr>
          <a:r>
            <a:rPr lang="ar-SA" sz="1100">
              <a:latin typeface="Sakkal Majalla" panose="02000000000000000000" pitchFamily="2" charset="-78"/>
              <a:cs typeface="Sakkal Majalla" panose="02000000000000000000" pitchFamily="2" charset="-78"/>
            </a:rPr>
            <a:t>...........................</a:t>
          </a:r>
        </a:p>
      </dgm:t>
    </dgm:pt>
    <dgm:pt modelId="{748DCC6F-F8EF-4A04-8E8D-F3CCF23D76EA}" type="parTrans" cxnId="{1C77919C-18FC-496B-9926-2AFC6FA0EFF9}">
      <dgm:prSet/>
      <dgm:spPr/>
      <dgm:t>
        <a:bodyPr/>
        <a:lstStyle/>
        <a:p>
          <a:pPr rtl="1">
            <a:spcAft>
              <a:spcPts val="0"/>
            </a:spcAft>
          </a:pPr>
          <a:endParaRPr lang="ar-SA" sz="1100">
            <a:latin typeface="Sakkal Majalla" panose="02000000000000000000" pitchFamily="2" charset="-78"/>
            <a:cs typeface="Sakkal Majalla" panose="02000000000000000000" pitchFamily="2" charset="-78"/>
          </a:endParaRPr>
        </a:p>
      </dgm:t>
    </dgm:pt>
    <dgm:pt modelId="{0D35C601-7B05-48FC-AF2D-90795588FF1B}" type="sibTrans" cxnId="{1C77919C-18FC-496B-9926-2AFC6FA0EFF9}">
      <dgm:prSet/>
      <dgm:spPr/>
      <dgm:t>
        <a:bodyPr/>
        <a:lstStyle/>
        <a:p>
          <a:pPr rtl="1">
            <a:spcAft>
              <a:spcPts val="0"/>
            </a:spcAft>
          </a:pPr>
          <a:endParaRPr lang="ar-SA" sz="1100">
            <a:latin typeface="Sakkal Majalla" panose="02000000000000000000" pitchFamily="2" charset="-78"/>
            <a:cs typeface="Sakkal Majalla" panose="02000000000000000000" pitchFamily="2" charset="-78"/>
          </a:endParaRPr>
        </a:p>
      </dgm:t>
    </dgm:pt>
    <dgm:pt modelId="{124E2B13-DC75-4080-84D9-11670AA5A219}">
      <dgm:prSet phldrT="[نص]" custT="1"/>
      <dgm:spPr/>
      <dgm:t>
        <a:bodyPr/>
        <a:lstStyle/>
        <a:p>
          <a:pPr rtl="1">
            <a:spcAft>
              <a:spcPts val="0"/>
            </a:spcAft>
          </a:pPr>
          <a:r>
            <a:rPr lang="ar-SA" sz="1100">
              <a:latin typeface="Sakkal Majalla" panose="02000000000000000000" pitchFamily="2" charset="-78"/>
              <a:cs typeface="Sakkal Majalla" panose="02000000000000000000" pitchFamily="2" charset="-78"/>
            </a:rPr>
            <a:t>..........................</a:t>
          </a:r>
        </a:p>
      </dgm:t>
    </dgm:pt>
    <dgm:pt modelId="{3CF31898-665A-4588-9687-1BB7ABA904DB}" type="parTrans" cxnId="{2E7DE228-F283-4986-BC12-4D78A8069C10}">
      <dgm:prSet/>
      <dgm:spPr/>
      <dgm:t>
        <a:bodyPr/>
        <a:lstStyle/>
        <a:p>
          <a:pPr rtl="1">
            <a:spcAft>
              <a:spcPts val="0"/>
            </a:spcAft>
          </a:pPr>
          <a:endParaRPr lang="ar-SA" sz="1100">
            <a:latin typeface="Sakkal Majalla" panose="02000000000000000000" pitchFamily="2" charset="-78"/>
            <a:cs typeface="Sakkal Majalla" panose="02000000000000000000" pitchFamily="2" charset="-78"/>
          </a:endParaRPr>
        </a:p>
      </dgm:t>
    </dgm:pt>
    <dgm:pt modelId="{D3362E19-AB98-45B2-9F55-C4AFE44C8DC3}" type="sibTrans" cxnId="{2E7DE228-F283-4986-BC12-4D78A8069C10}">
      <dgm:prSet/>
      <dgm:spPr/>
      <dgm:t>
        <a:bodyPr/>
        <a:lstStyle/>
        <a:p>
          <a:pPr rtl="1">
            <a:spcAft>
              <a:spcPts val="0"/>
            </a:spcAft>
          </a:pPr>
          <a:endParaRPr lang="ar-SA" sz="1100">
            <a:latin typeface="Sakkal Majalla" panose="02000000000000000000" pitchFamily="2" charset="-78"/>
            <a:cs typeface="Sakkal Majalla" panose="02000000000000000000" pitchFamily="2" charset="-78"/>
          </a:endParaRPr>
        </a:p>
      </dgm:t>
    </dgm:pt>
    <dgm:pt modelId="{C016CB5A-861D-4E05-9021-7D235B81CFC8}" type="pres">
      <dgm:prSet presAssocID="{965613C0-B69A-4B1C-A57C-435C0B1F0714}" presName="theList" presStyleCnt="0">
        <dgm:presLayoutVars>
          <dgm:dir val="rev"/>
          <dgm:animLvl val="lvl"/>
          <dgm:resizeHandles val="exact"/>
        </dgm:presLayoutVars>
      </dgm:prSet>
      <dgm:spPr/>
      <dgm:t>
        <a:bodyPr/>
        <a:lstStyle/>
        <a:p>
          <a:pPr rtl="1"/>
          <a:endParaRPr lang="ar-SA"/>
        </a:p>
      </dgm:t>
    </dgm:pt>
    <dgm:pt modelId="{8365DD00-794E-4322-AD4A-8B47170CC741}" type="pres">
      <dgm:prSet presAssocID="{169BE2F3-0BA6-489E-8A14-5B40BE3290BA}" presName="compNode" presStyleCnt="0"/>
      <dgm:spPr/>
      <dgm:t>
        <a:bodyPr/>
        <a:lstStyle/>
        <a:p>
          <a:pPr rtl="1"/>
          <a:endParaRPr lang="ar-SA"/>
        </a:p>
      </dgm:t>
    </dgm:pt>
    <dgm:pt modelId="{7CA71B4E-2FAC-4679-BE34-2562093E22C5}" type="pres">
      <dgm:prSet presAssocID="{169BE2F3-0BA6-489E-8A14-5B40BE3290BA}" presName="aNode" presStyleLbl="bgShp" presStyleIdx="0" presStyleCnt="4" custScaleX="263195"/>
      <dgm:spPr/>
      <dgm:t>
        <a:bodyPr/>
        <a:lstStyle/>
        <a:p>
          <a:pPr rtl="1"/>
          <a:endParaRPr lang="ar-SA"/>
        </a:p>
      </dgm:t>
    </dgm:pt>
    <dgm:pt modelId="{888D507B-FFF0-457E-BBB3-748C92BD4037}" type="pres">
      <dgm:prSet presAssocID="{169BE2F3-0BA6-489E-8A14-5B40BE3290BA}" presName="textNode" presStyleLbl="bgShp" presStyleIdx="0" presStyleCnt="4"/>
      <dgm:spPr/>
      <dgm:t>
        <a:bodyPr/>
        <a:lstStyle/>
        <a:p>
          <a:pPr rtl="1"/>
          <a:endParaRPr lang="ar-SA"/>
        </a:p>
      </dgm:t>
    </dgm:pt>
    <dgm:pt modelId="{800D679A-C9DB-4151-88EB-56466EF2211E}" type="pres">
      <dgm:prSet presAssocID="{169BE2F3-0BA6-489E-8A14-5B40BE3290BA}" presName="compChildNode" presStyleCnt="0"/>
      <dgm:spPr/>
      <dgm:t>
        <a:bodyPr/>
        <a:lstStyle/>
        <a:p>
          <a:pPr rtl="1"/>
          <a:endParaRPr lang="ar-SA"/>
        </a:p>
      </dgm:t>
    </dgm:pt>
    <dgm:pt modelId="{FA8B2D94-3119-4BBD-9E7A-CBC93B1BD7FF}" type="pres">
      <dgm:prSet presAssocID="{169BE2F3-0BA6-489E-8A14-5B40BE3290BA}" presName="theInnerList" presStyleCnt="0"/>
      <dgm:spPr/>
      <dgm:t>
        <a:bodyPr/>
        <a:lstStyle/>
        <a:p>
          <a:pPr rtl="1"/>
          <a:endParaRPr lang="ar-SA"/>
        </a:p>
      </dgm:t>
    </dgm:pt>
    <dgm:pt modelId="{59C6C00F-34AE-4907-BDF7-AF0350742007}" type="pres">
      <dgm:prSet presAssocID="{CFB4CB28-BDD5-40B0-8703-A282878A4CD8}" presName="childNode" presStyleLbl="node1" presStyleIdx="0" presStyleCnt="8" custScaleX="263195">
        <dgm:presLayoutVars>
          <dgm:bulletEnabled val="1"/>
        </dgm:presLayoutVars>
      </dgm:prSet>
      <dgm:spPr/>
      <dgm:t>
        <a:bodyPr/>
        <a:lstStyle/>
        <a:p>
          <a:pPr rtl="1"/>
          <a:endParaRPr lang="ar-SA"/>
        </a:p>
      </dgm:t>
    </dgm:pt>
    <dgm:pt modelId="{AB8A8951-FA0B-4DC9-A695-10705A3A6D69}" type="pres">
      <dgm:prSet presAssocID="{CFB4CB28-BDD5-40B0-8703-A282878A4CD8}" presName="aSpace2" presStyleCnt="0"/>
      <dgm:spPr/>
      <dgm:t>
        <a:bodyPr/>
        <a:lstStyle/>
        <a:p>
          <a:pPr rtl="1"/>
          <a:endParaRPr lang="ar-SA"/>
        </a:p>
      </dgm:t>
    </dgm:pt>
    <dgm:pt modelId="{900F50C5-89F4-4023-A560-7879A94455BD}" type="pres">
      <dgm:prSet presAssocID="{9EBCBA62-AC6A-4E60-A35F-B7E6FF998F17}" presName="childNode" presStyleLbl="node1" presStyleIdx="1" presStyleCnt="8" custScaleX="263195">
        <dgm:presLayoutVars>
          <dgm:bulletEnabled val="1"/>
        </dgm:presLayoutVars>
      </dgm:prSet>
      <dgm:spPr/>
      <dgm:t>
        <a:bodyPr/>
        <a:lstStyle/>
        <a:p>
          <a:pPr rtl="1"/>
          <a:endParaRPr lang="ar-SA"/>
        </a:p>
      </dgm:t>
    </dgm:pt>
    <dgm:pt modelId="{ECA2F77C-2383-4C99-85CA-962DC9FEF5CF}" type="pres">
      <dgm:prSet presAssocID="{169BE2F3-0BA6-489E-8A14-5B40BE3290BA}" presName="aSpace" presStyleCnt="0"/>
      <dgm:spPr/>
      <dgm:t>
        <a:bodyPr/>
        <a:lstStyle/>
        <a:p>
          <a:pPr rtl="1"/>
          <a:endParaRPr lang="ar-SA"/>
        </a:p>
      </dgm:t>
    </dgm:pt>
    <dgm:pt modelId="{40F87A49-08F6-4A9B-A4EF-0FE446EBAF18}" type="pres">
      <dgm:prSet presAssocID="{52AB7ED0-8F4B-4226-9EEC-14F866DFB6DE}" presName="compNode" presStyleCnt="0"/>
      <dgm:spPr/>
      <dgm:t>
        <a:bodyPr/>
        <a:lstStyle/>
        <a:p>
          <a:pPr rtl="1"/>
          <a:endParaRPr lang="ar-SA"/>
        </a:p>
      </dgm:t>
    </dgm:pt>
    <dgm:pt modelId="{463135F2-46AD-4061-9CC5-CF901E6AA3EF}" type="pres">
      <dgm:prSet presAssocID="{52AB7ED0-8F4B-4226-9EEC-14F866DFB6DE}" presName="aNode" presStyleLbl="bgShp" presStyleIdx="1" presStyleCnt="4"/>
      <dgm:spPr/>
      <dgm:t>
        <a:bodyPr/>
        <a:lstStyle/>
        <a:p>
          <a:pPr rtl="1"/>
          <a:endParaRPr lang="ar-SA"/>
        </a:p>
      </dgm:t>
    </dgm:pt>
    <dgm:pt modelId="{D0F8883E-BCD7-4C3C-AD06-44DE5BBE68E5}" type="pres">
      <dgm:prSet presAssocID="{52AB7ED0-8F4B-4226-9EEC-14F866DFB6DE}" presName="textNode" presStyleLbl="bgShp" presStyleIdx="1" presStyleCnt="4"/>
      <dgm:spPr/>
      <dgm:t>
        <a:bodyPr/>
        <a:lstStyle/>
        <a:p>
          <a:pPr rtl="1"/>
          <a:endParaRPr lang="ar-SA"/>
        </a:p>
      </dgm:t>
    </dgm:pt>
    <dgm:pt modelId="{27398B5F-1B0B-47D2-83FD-14A004C035EA}" type="pres">
      <dgm:prSet presAssocID="{52AB7ED0-8F4B-4226-9EEC-14F866DFB6DE}" presName="compChildNode" presStyleCnt="0"/>
      <dgm:spPr/>
      <dgm:t>
        <a:bodyPr/>
        <a:lstStyle/>
        <a:p>
          <a:pPr rtl="1"/>
          <a:endParaRPr lang="ar-SA"/>
        </a:p>
      </dgm:t>
    </dgm:pt>
    <dgm:pt modelId="{C7A21D91-FCE7-4637-A7D6-0A725F0C466D}" type="pres">
      <dgm:prSet presAssocID="{52AB7ED0-8F4B-4226-9EEC-14F866DFB6DE}" presName="theInnerList" presStyleCnt="0"/>
      <dgm:spPr/>
      <dgm:t>
        <a:bodyPr/>
        <a:lstStyle/>
        <a:p>
          <a:pPr rtl="1"/>
          <a:endParaRPr lang="ar-SA"/>
        </a:p>
      </dgm:t>
    </dgm:pt>
    <dgm:pt modelId="{8EE6827C-0E5F-47ED-8F87-3A55BAAA7E51}" type="pres">
      <dgm:prSet presAssocID="{CA58D3DF-BBB7-42D0-97B9-C85CD5F1DBA6}" presName="childNode" presStyleLbl="node1" presStyleIdx="2" presStyleCnt="8">
        <dgm:presLayoutVars>
          <dgm:bulletEnabled val="1"/>
        </dgm:presLayoutVars>
      </dgm:prSet>
      <dgm:spPr/>
      <dgm:t>
        <a:bodyPr/>
        <a:lstStyle/>
        <a:p>
          <a:pPr rtl="1"/>
          <a:endParaRPr lang="ar-SA"/>
        </a:p>
      </dgm:t>
    </dgm:pt>
    <dgm:pt modelId="{D8B0B54E-0668-42F9-86CE-C219D9449DB9}" type="pres">
      <dgm:prSet presAssocID="{CA58D3DF-BBB7-42D0-97B9-C85CD5F1DBA6}" presName="aSpace2" presStyleCnt="0"/>
      <dgm:spPr/>
      <dgm:t>
        <a:bodyPr/>
        <a:lstStyle/>
        <a:p>
          <a:pPr rtl="1"/>
          <a:endParaRPr lang="ar-SA"/>
        </a:p>
      </dgm:t>
    </dgm:pt>
    <dgm:pt modelId="{F01C9F04-D7E6-4BE1-8FED-411F370BFE95}" type="pres">
      <dgm:prSet presAssocID="{680B98E3-4415-4AA3-B950-56CCB5516867}" presName="childNode" presStyleLbl="node1" presStyleIdx="3" presStyleCnt="8">
        <dgm:presLayoutVars>
          <dgm:bulletEnabled val="1"/>
        </dgm:presLayoutVars>
      </dgm:prSet>
      <dgm:spPr/>
      <dgm:t>
        <a:bodyPr/>
        <a:lstStyle/>
        <a:p>
          <a:pPr rtl="1"/>
          <a:endParaRPr lang="ar-SA"/>
        </a:p>
      </dgm:t>
    </dgm:pt>
    <dgm:pt modelId="{4457FB87-8BD4-4072-A7BD-B225BD9BA783}" type="pres">
      <dgm:prSet presAssocID="{52AB7ED0-8F4B-4226-9EEC-14F866DFB6DE}" presName="aSpace" presStyleCnt="0"/>
      <dgm:spPr/>
      <dgm:t>
        <a:bodyPr/>
        <a:lstStyle/>
        <a:p>
          <a:pPr rtl="1"/>
          <a:endParaRPr lang="ar-SA"/>
        </a:p>
      </dgm:t>
    </dgm:pt>
    <dgm:pt modelId="{3DDFEC35-34E6-499C-89F9-84CFC17059D1}" type="pres">
      <dgm:prSet presAssocID="{75995079-AC8B-4FE3-AFAB-4C343BD0D323}" presName="compNode" presStyleCnt="0"/>
      <dgm:spPr/>
      <dgm:t>
        <a:bodyPr/>
        <a:lstStyle/>
        <a:p>
          <a:pPr rtl="1"/>
          <a:endParaRPr lang="ar-SA"/>
        </a:p>
      </dgm:t>
    </dgm:pt>
    <dgm:pt modelId="{1DF16467-7B5D-4853-9DD6-3169E6E445AC}" type="pres">
      <dgm:prSet presAssocID="{75995079-AC8B-4FE3-AFAB-4C343BD0D323}" presName="aNode" presStyleLbl="bgShp" presStyleIdx="2" presStyleCnt="4"/>
      <dgm:spPr/>
      <dgm:t>
        <a:bodyPr/>
        <a:lstStyle/>
        <a:p>
          <a:pPr rtl="1"/>
          <a:endParaRPr lang="ar-SA"/>
        </a:p>
      </dgm:t>
    </dgm:pt>
    <dgm:pt modelId="{999129E9-F81F-4974-BDB2-ADC26EE264EF}" type="pres">
      <dgm:prSet presAssocID="{75995079-AC8B-4FE3-AFAB-4C343BD0D323}" presName="textNode" presStyleLbl="bgShp" presStyleIdx="2" presStyleCnt="4"/>
      <dgm:spPr/>
      <dgm:t>
        <a:bodyPr/>
        <a:lstStyle/>
        <a:p>
          <a:pPr rtl="1"/>
          <a:endParaRPr lang="ar-SA"/>
        </a:p>
      </dgm:t>
    </dgm:pt>
    <dgm:pt modelId="{4C3E27DC-B5C0-4540-9C6A-7FEC40635BBB}" type="pres">
      <dgm:prSet presAssocID="{75995079-AC8B-4FE3-AFAB-4C343BD0D323}" presName="compChildNode" presStyleCnt="0"/>
      <dgm:spPr/>
      <dgm:t>
        <a:bodyPr/>
        <a:lstStyle/>
        <a:p>
          <a:pPr rtl="1"/>
          <a:endParaRPr lang="ar-SA"/>
        </a:p>
      </dgm:t>
    </dgm:pt>
    <dgm:pt modelId="{3DAD4AE8-D24D-430B-86BF-606F3E2BC73E}" type="pres">
      <dgm:prSet presAssocID="{75995079-AC8B-4FE3-AFAB-4C343BD0D323}" presName="theInnerList" presStyleCnt="0"/>
      <dgm:spPr/>
      <dgm:t>
        <a:bodyPr/>
        <a:lstStyle/>
        <a:p>
          <a:pPr rtl="1"/>
          <a:endParaRPr lang="ar-SA"/>
        </a:p>
      </dgm:t>
    </dgm:pt>
    <dgm:pt modelId="{A8FCF603-074A-4C46-B0C2-699050629BF0}" type="pres">
      <dgm:prSet presAssocID="{95C4D34C-5684-4DC6-AB4F-9FA37E6DB222}" presName="childNode" presStyleLbl="node1" presStyleIdx="4" presStyleCnt="8">
        <dgm:presLayoutVars>
          <dgm:bulletEnabled val="1"/>
        </dgm:presLayoutVars>
      </dgm:prSet>
      <dgm:spPr/>
      <dgm:t>
        <a:bodyPr/>
        <a:lstStyle/>
        <a:p>
          <a:pPr rtl="1"/>
          <a:endParaRPr lang="ar-SA"/>
        </a:p>
      </dgm:t>
    </dgm:pt>
    <dgm:pt modelId="{488FB838-7C94-4E26-83C5-C7871713B62B}" type="pres">
      <dgm:prSet presAssocID="{95C4D34C-5684-4DC6-AB4F-9FA37E6DB222}" presName="aSpace2" presStyleCnt="0"/>
      <dgm:spPr/>
      <dgm:t>
        <a:bodyPr/>
        <a:lstStyle/>
        <a:p>
          <a:pPr rtl="1"/>
          <a:endParaRPr lang="ar-SA"/>
        </a:p>
      </dgm:t>
    </dgm:pt>
    <dgm:pt modelId="{400060A9-A9CF-4407-9A04-F4D87D46F4E5}" type="pres">
      <dgm:prSet presAssocID="{EC683E7B-2F6D-4A64-B3F4-85263CA94AAF}" presName="childNode" presStyleLbl="node1" presStyleIdx="5" presStyleCnt="8">
        <dgm:presLayoutVars>
          <dgm:bulletEnabled val="1"/>
        </dgm:presLayoutVars>
      </dgm:prSet>
      <dgm:spPr/>
      <dgm:t>
        <a:bodyPr/>
        <a:lstStyle/>
        <a:p>
          <a:pPr rtl="1"/>
          <a:endParaRPr lang="ar-SA"/>
        </a:p>
      </dgm:t>
    </dgm:pt>
    <dgm:pt modelId="{C49CE110-7FD2-4510-8C85-2E145B39AC9F}" type="pres">
      <dgm:prSet presAssocID="{75995079-AC8B-4FE3-AFAB-4C343BD0D323}" presName="aSpace" presStyleCnt="0"/>
      <dgm:spPr/>
      <dgm:t>
        <a:bodyPr/>
        <a:lstStyle/>
        <a:p>
          <a:pPr rtl="1"/>
          <a:endParaRPr lang="ar-SA"/>
        </a:p>
      </dgm:t>
    </dgm:pt>
    <dgm:pt modelId="{68978459-DB37-4F6E-AF4C-41C40BE36FA1}" type="pres">
      <dgm:prSet presAssocID="{B2756CC0-4232-4A9F-9073-60DF6AF35116}" presName="compNode" presStyleCnt="0"/>
      <dgm:spPr/>
      <dgm:t>
        <a:bodyPr/>
        <a:lstStyle/>
        <a:p>
          <a:pPr rtl="1"/>
          <a:endParaRPr lang="ar-SA"/>
        </a:p>
      </dgm:t>
    </dgm:pt>
    <dgm:pt modelId="{0C9AB83B-904C-49CA-AA0D-283DD8528D12}" type="pres">
      <dgm:prSet presAssocID="{B2756CC0-4232-4A9F-9073-60DF6AF35116}" presName="aNode" presStyleLbl="bgShp" presStyleIdx="3" presStyleCnt="4"/>
      <dgm:spPr/>
      <dgm:t>
        <a:bodyPr/>
        <a:lstStyle/>
        <a:p>
          <a:pPr rtl="1"/>
          <a:endParaRPr lang="ar-SA"/>
        </a:p>
      </dgm:t>
    </dgm:pt>
    <dgm:pt modelId="{CF4CB3E0-978B-4B38-857B-CA5FAE6CD471}" type="pres">
      <dgm:prSet presAssocID="{B2756CC0-4232-4A9F-9073-60DF6AF35116}" presName="textNode" presStyleLbl="bgShp" presStyleIdx="3" presStyleCnt="4"/>
      <dgm:spPr/>
      <dgm:t>
        <a:bodyPr/>
        <a:lstStyle/>
        <a:p>
          <a:pPr rtl="1"/>
          <a:endParaRPr lang="ar-SA"/>
        </a:p>
      </dgm:t>
    </dgm:pt>
    <dgm:pt modelId="{FE8109CA-E414-48E3-BE86-EC2D969A35C7}" type="pres">
      <dgm:prSet presAssocID="{B2756CC0-4232-4A9F-9073-60DF6AF35116}" presName="compChildNode" presStyleCnt="0"/>
      <dgm:spPr/>
      <dgm:t>
        <a:bodyPr/>
        <a:lstStyle/>
        <a:p>
          <a:pPr rtl="1"/>
          <a:endParaRPr lang="ar-SA"/>
        </a:p>
      </dgm:t>
    </dgm:pt>
    <dgm:pt modelId="{4AE02372-B7B3-40FB-B76B-291C22857C4D}" type="pres">
      <dgm:prSet presAssocID="{B2756CC0-4232-4A9F-9073-60DF6AF35116}" presName="theInnerList" presStyleCnt="0"/>
      <dgm:spPr/>
      <dgm:t>
        <a:bodyPr/>
        <a:lstStyle/>
        <a:p>
          <a:pPr rtl="1"/>
          <a:endParaRPr lang="ar-SA"/>
        </a:p>
      </dgm:t>
    </dgm:pt>
    <dgm:pt modelId="{EBBEC6AD-950F-41E4-B517-96FE86001919}" type="pres">
      <dgm:prSet presAssocID="{124E2B13-DC75-4080-84D9-11670AA5A219}" presName="childNode" presStyleLbl="node1" presStyleIdx="6" presStyleCnt="8">
        <dgm:presLayoutVars>
          <dgm:bulletEnabled val="1"/>
        </dgm:presLayoutVars>
      </dgm:prSet>
      <dgm:spPr/>
      <dgm:t>
        <a:bodyPr/>
        <a:lstStyle/>
        <a:p>
          <a:pPr rtl="1"/>
          <a:endParaRPr lang="ar-SA"/>
        </a:p>
      </dgm:t>
    </dgm:pt>
    <dgm:pt modelId="{E341CDF9-7617-4061-B3A7-215C5FE8BE74}" type="pres">
      <dgm:prSet presAssocID="{124E2B13-DC75-4080-84D9-11670AA5A219}" presName="aSpace2" presStyleCnt="0"/>
      <dgm:spPr/>
      <dgm:t>
        <a:bodyPr/>
        <a:lstStyle/>
        <a:p>
          <a:pPr rtl="1"/>
          <a:endParaRPr lang="ar-SA"/>
        </a:p>
      </dgm:t>
    </dgm:pt>
    <dgm:pt modelId="{50EFA384-5518-4B08-809B-D43E97AD78CD}" type="pres">
      <dgm:prSet presAssocID="{940958C0-C5C6-4475-8513-2F4BF017EAEC}" presName="childNode" presStyleLbl="node1" presStyleIdx="7" presStyleCnt="8">
        <dgm:presLayoutVars>
          <dgm:bulletEnabled val="1"/>
        </dgm:presLayoutVars>
      </dgm:prSet>
      <dgm:spPr/>
      <dgm:t>
        <a:bodyPr/>
        <a:lstStyle/>
        <a:p>
          <a:pPr rtl="1"/>
          <a:endParaRPr lang="ar-SA"/>
        </a:p>
      </dgm:t>
    </dgm:pt>
  </dgm:ptLst>
  <dgm:cxnLst>
    <dgm:cxn modelId="{DBC583B2-7E2C-4621-B52E-C5D243BE3415}" srcId="{169BE2F3-0BA6-489E-8A14-5B40BE3290BA}" destId="{9EBCBA62-AC6A-4E60-A35F-B7E6FF998F17}" srcOrd="1" destOrd="0" parTransId="{50823E02-B4D8-43DD-97D6-CFB52EC7061B}" sibTransId="{84E9E216-B779-4F5F-BBCB-29F0170DF81A}"/>
    <dgm:cxn modelId="{FD545E45-8B9B-41A4-A663-9E60CF2C8269}" type="presOf" srcId="{9EBCBA62-AC6A-4E60-A35F-B7E6FF998F17}" destId="{900F50C5-89F4-4023-A560-7879A94455BD}" srcOrd="0" destOrd="0" presId="urn:microsoft.com/office/officeart/2005/8/layout/lProcess2"/>
    <dgm:cxn modelId="{BA9E1895-C0E1-41B5-A9E1-BB5268847F85}" type="presOf" srcId="{B2756CC0-4232-4A9F-9073-60DF6AF35116}" destId="{0C9AB83B-904C-49CA-AA0D-283DD8528D12}" srcOrd="0" destOrd="0" presId="urn:microsoft.com/office/officeart/2005/8/layout/lProcess2"/>
    <dgm:cxn modelId="{732ADDC1-A6B7-4A9C-9AAA-56B08B26EF67}" type="presOf" srcId="{CFB4CB28-BDD5-40B0-8703-A282878A4CD8}" destId="{59C6C00F-34AE-4907-BDF7-AF0350742007}" srcOrd="0" destOrd="0" presId="urn:microsoft.com/office/officeart/2005/8/layout/lProcess2"/>
    <dgm:cxn modelId="{50B30988-6FC8-4BA4-BA3C-CE518132B62A}" type="presOf" srcId="{CA58D3DF-BBB7-42D0-97B9-C85CD5F1DBA6}" destId="{8EE6827C-0E5F-47ED-8F87-3A55BAAA7E51}" srcOrd="0" destOrd="0" presId="urn:microsoft.com/office/officeart/2005/8/layout/lProcess2"/>
    <dgm:cxn modelId="{2E7DE228-F283-4986-BC12-4D78A8069C10}" srcId="{B2756CC0-4232-4A9F-9073-60DF6AF35116}" destId="{124E2B13-DC75-4080-84D9-11670AA5A219}" srcOrd="0" destOrd="0" parTransId="{3CF31898-665A-4588-9687-1BB7ABA904DB}" sibTransId="{D3362E19-AB98-45B2-9F55-C4AFE44C8DC3}"/>
    <dgm:cxn modelId="{0B8B28E4-B79B-4C9C-8697-B8D1B9D499F8}" srcId="{75995079-AC8B-4FE3-AFAB-4C343BD0D323}" destId="{EC683E7B-2F6D-4A64-B3F4-85263CA94AAF}" srcOrd="1" destOrd="0" parTransId="{1F724994-27DC-4FEF-BE9B-212CF898857D}" sibTransId="{F0318930-B174-4647-B605-8D544F790C8E}"/>
    <dgm:cxn modelId="{D41D11BA-5D9A-44AC-A4FF-F44FDA4E8965}" type="presOf" srcId="{965613C0-B69A-4B1C-A57C-435C0B1F0714}" destId="{C016CB5A-861D-4E05-9021-7D235B81CFC8}" srcOrd="0" destOrd="0" presId="urn:microsoft.com/office/officeart/2005/8/layout/lProcess2"/>
    <dgm:cxn modelId="{03D45523-B6AD-4EF9-A153-B6D4B35B8C5A}" type="presOf" srcId="{75995079-AC8B-4FE3-AFAB-4C343BD0D323}" destId="{999129E9-F81F-4974-BDB2-ADC26EE264EF}" srcOrd="1" destOrd="0" presId="urn:microsoft.com/office/officeart/2005/8/layout/lProcess2"/>
    <dgm:cxn modelId="{42E98C84-574D-4A26-9839-8DD3496A8E80}" srcId="{965613C0-B69A-4B1C-A57C-435C0B1F0714}" destId="{169BE2F3-0BA6-489E-8A14-5B40BE3290BA}" srcOrd="0" destOrd="0" parTransId="{25A5EF25-B4BC-4159-8536-6FCBD9AB443D}" sibTransId="{4809EEDA-E9E3-4585-8EA6-BA4A86C20E97}"/>
    <dgm:cxn modelId="{C4DCB4D8-8AA8-44C5-AFD0-23AF09BE2967}" srcId="{52AB7ED0-8F4B-4226-9EEC-14F866DFB6DE}" destId="{CA58D3DF-BBB7-42D0-97B9-C85CD5F1DBA6}" srcOrd="0" destOrd="0" parTransId="{3922EA4A-B640-40C8-B311-9162C3AF4E11}" sibTransId="{85E0C9EB-F8BE-4C88-BFE2-091282AEB6F2}"/>
    <dgm:cxn modelId="{3BC4011B-1750-49F2-AC43-9EDA24AC07A4}" type="presOf" srcId="{EC683E7B-2F6D-4A64-B3F4-85263CA94AAF}" destId="{400060A9-A9CF-4407-9A04-F4D87D46F4E5}" srcOrd="0" destOrd="0" presId="urn:microsoft.com/office/officeart/2005/8/layout/lProcess2"/>
    <dgm:cxn modelId="{F933AF46-F443-4320-BB65-FE7CC8273A13}" type="presOf" srcId="{169BE2F3-0BA6-489E-8A14-5B40BE3290BA}" destId="{7CA71B4E-2FAC-4679-BE34-2562093E22C5}" srcOrd="0" destOrd="0" presId="urn:microsoft.com/office/officeart/2005/8/layout/lProcess2"/>
    <dgm:cxn modelId="{53A98F49-5EC6-4509-82D2-94C3158D6E72}" srcId="{75995079-AC8B-4FE3-AFAB-4C343BD0D323}" destId="{95C4D34C-5684-4DC6-AB4F-9FA37E6DB222}" srcOrd="0" destOrd="0" parTransId="{147B6C92-3355-4C85-BAF0-1FD25B56419E}" sibTransId="{3189F46F-DEF8-4966-97B2-FA0D39B7BFA8}"/>
    <dgm:cxn modelId="{5181EE3A-5140-43E4-9762-7F91306ADB94}" type="presOf" srcId="{B2756CC0-4232-4A9F-9073-60DF6AF35116}" destId="{CF4CB3E0-978B-4B38-857B-CA5FAE6CD471}" srcOrd="1" destOrd="0" presId="urn:microsoft.com/office/officeart/2005/8/layout/lProcess2"/>
    <dgm:cxn modelId="{26D3597B-03E7-4AD8-9380-BD1C64E9F578}" type="presOf" srcId="{75995079-AC8B-4FE3-AFAB-4C343BD0D323}" destId="{1DF16467-7B5D-4853-9DD6-3169E6E445AC}" srcOrd="0" destOrd="0" presId="urn:microsoft.com/office/officeart/2005/8/layout/lProcess2"/>
    <dgm:cxn modelId="{71C788B2-8E71-44C6-AFAE-F767DF281802}" srcId="{52AB7ED0-8F4B-4226-9EEC-14F866DFB6DE}" destId="{680B98E3-4415-4AA3-B950-56CCB5516867}" srcOrd="1" destOrd="0" parTransId="{BB4D632D-B600-4A5C-8DD4-9FC83A996601}" sibTransId="{89DB72A9-E6E8-4535-8FDB-1B95CCE96049}"/>
    <dgm:cxn modelId="{1A48093E-18CD-4E04-99B3-773B2DE00F0E}" srcId="{965613C0-B69A-4B1C-A57C-435C0B1F0714}" destId="{B2756CC0-4232-4A9F-9073-60DF6AF35116}" srcOrd="3" destOrd="0" parTransId="{8D4309AF-7F03-4CB4-84C9-29776956D8EC}" sibTransId="{2AD8F47F-1382-4873-8851-88645988E727}"/>
    <dgm:cxn modelId="{1454BA4D-C7E4-462C-8B80-1402E77B58EA}" type="presOf" srcId="{52AB7ED0-8F4B-4226-9EEC-14F866DFB6DE}" destId="{463135F2-46AD-4061-9CC5-CF901E6AA3EF}" srcOrd="0" destOrd="0" presId="urn:microsoft.com/office/officeart/2005/8/layout/lProcess2"/>
    <dgm:cxn modelId="{797A4B57-15F7-426E-ACAD-3BDB70E38C6E}" srcId="{965613C0-B69A-4B1C-A57C-435C0B1F0714}" destId="{75995079-AC8B-4FE3-AFAB-4C343BD0D323}" srcOrd="2" destOrd="0" parTransId="{32AF76C5-9827-43BD-A281-630E0FDCC99F}" sibTransId="{53B6BD2B-F6BE-4B26-977C-9FC259ACC0DE}"/>
    <dgm:cxn modelId="{9174E572-DDE8-46BF-A565-5A177DAFA2D3}" srcId="{169BE2F3-0BA6-489E-8A14-5B40BE3290BA}" destId="{CFB4CB28-BDD5-40B0-8703-A282878A4CD8}" srcOrd="0" destOrd="0" parTransId="{B46C142C-CEF2-4685-85A5-6EEF9F289AD4}" sibTransId="{59515C47-7A35-44B2-AAFF-42AABD4F4420}"/>
    <dgm:cxn modelId="{1F00183A-455C-49BE-B351-0DBAD60D3B74}" srcId="{965613C0-B69A-4B1C-A57C-435C0B1F0714}" destId="{52AB7ED0-8F4B-4226-9EEC-14F866DFB6DE}" srcOrd="1" destOrd="0" parTransId="{A1432E15-4976-4707-9D03-92E69C1673C1}" sibTransId="{EB931549-1B73-4E91-A986-E83F34506B50}"/>
    <dgm:cxn modelId="{C7C52B38-3CDD-40D1-A524-B5868F932489}" type="presOf" srcId="{940958C0-C5C6-4475-8513-2F4BF017EAEC}" destId="{50EFA384-5518-4B08-809B-D43E97AD78CD}" srcOrd="0" destOrd="0" presId="urn:microsoft.com/office/officeart/2005/8/layout/lProcess2"/>
    <dgm:cxn modelId="{9DC4DF0F-3F6F-4D6A-A9C6-59E21B7E5591}" type="presOf" srcId="{52AB7ED0-8F4B-4226-9EEC-14F866DFB6DE}" destId="{D0F8883E-BCD7-4C3C-AD06-44DE5BBE68E5}" srcOrd="1" destOrd="0" presId="urn:microsoft.com/office/officeart/2005/8/layout/lProcess2"/>
    <dgm:cxn modelId="{E76476AD-E88D-4CF4-AC07-C681340C2283}" type="presOf" srcId="{680B98E3-4415-4AA3-B950-56CCB5516867}" destId="{F01C9F04-D7E6-4BE1-8FED-411F370BFE95}" srcOrd="0" destOrd="0" presId="urn:microsoft.com/office/officeart/2005/8/layout/lProcess2"/>
    <dgm:cxn modelId="{1C77919C-18FC-496B-9926-2AFC6FA0EFF9}" srcId="{B2756CC0-4232-4A9F-9073-60DF6AF35116}" destId="{940958C0-C5C6-4475-8513-2F4BF017EAEC}" srcOrd="1" destOrd="0" parTransId="{748DCC6F-F8EF-4A04-8E8D-F3CCF23D76EA}" sibTransId="{0D35C601-7B05-48FC-AF2D-90795588FF1B}"/>
    <dgm:cxn modelId="{60CFBDEC-6323-4276-9015-A2ACDD09608D}" type="presOf" srcId="{95C4D34C-5684-4DC6-AB4F-9FA37E6DB222}" destId="{A8FCF603-074A-4C46-B0C2-699050629BF0}" srcOrd="0" destOrd="0" presId="urn:microsoft.com/office/officeart/2005/8/layout/lProcess2"/>
    <dgm:cxn modelId="{76E52CA1-7687-4786-B884-F05565E5E41A}" type="presOf" srcId="{169BE2F3-0BA6-489E-8A14-5B40BE3290BA}" destId="{888D507B-FFF0-457E-BBB3-748C92BD4037}" srcOrd="1" destOrd="0" presId="urn:microsoft.com/office/officeart/2005/8/layout/lProcess2"/>
    <dgm:cxn modelId="{FC41F9B7-326F-4A9C-8AA8-600D0EFCAAA5}" type="presOf" srcId="{124E2B13-DC75-4080-84D9-11670AA5A219}" destId="{EBBEC6AD-950F-41E4-B517-96FE86001919}" srcOrd="0" destOrd="0" presId="urn:microsoft.com/office/officeart/2005/8/layout/lProcess2"/>
    <dgm:cxn modelId="{F63D61D3-A03E-4F5A-91FD-2D8A917C8925}" type="presParOf" srcId="{C016CB5A-861D-4E05-9021-7D235B81CFC8}" destId="{8365DD00-794E-4322-AD4A-8B47170CC741}" srcOrd="0" destOrd="0" presId="urn:microsoft.com/office/officeart/2005/8/layout/lProcess2"/>
    <dgm:cxn modelId="{A4BF6299-0F24-4596-8963-028E0DFDF15A}" type="presParOf" srcId="{8365DD00-794E-4322-AD4A-8B47170CC741}" destId="{7CA71B4E-2FAC-4679-BE34-2562093E22C5}" srcOrd="0" destOrd="0" presId="urn:microsoft.com/office/officeart/2005/8/layout/lProcess2"/>
    <dgm:cxn modelId="{F89D84C0-AECD-4F1E-9F33-E9D0ECEC7F09}" type="presParOf" srcId="{8365DD00-794E-4322-AD4A-8B47170CC741}" destId="{888D507B-FFF0-457E-BBB3-748C92BD4037}" srcOrd="1" destOrd="0" presId="urn:microsoft.com/office/officeart/2005/8/layout/lProcess2"/>
    <dgm:cxn modelId="{7112CF88-A809-43E1-8AF4-73F300C78E6A}" type="presParOf" srcId="{8365DD00-794E-4322-AD4A-8B47170CC741}" destId="{800D679A-C9DB-4151-88EB-56466EF2211E}" srcOrd="2" destOrd="0" presId="urn:microsoft.com/office/officeart/2005/8/layout/lProcess2"/>
    <dgm:cxn modelId="{82DA91B8-936E-4F8E-AE69-3E125E74CDA1}" type="presParOf" srcId="{800D679A-C9DB-4151-88EB-56466EF2211E}" destId="{FA8B2D94-3119-4BBD-9E7A-CBC93B1BD7FF}" srcOrd="0" destOrd="0" presId="urn:microsoft.com/office/officeart/2005/8/layout/lProcess2"/>
    <dgm:cxn modelId="{2B386839-829F-4212-B371-82D7473180AE}" type="presParOf" srcId="{FA8B2D94-3119-4BBD-9E7A-CBC93B1BD7FF}" destId="{59C6C00F-34AE-4907-BDF7-AF0350742007}" srcOrd="0" destOrd="0" presId="urn:microsoft.com/office/officeart/2005/8/layout/lProcess2"/>
    <dgm:cxn modelId="{BE39B700-5637-4A4B-9B55-36C967DBC052}" type="presParOf" srcId="{FA8B2D94-3119-4BBD-9E7A-CBC93B1BD7FF}" destId="{AB8A8951-FA0B-4DC9-A695-10705A3A6D69}" srcOrd="1" destOrd="0" presId="urn:microsoft.com/office/officeart/2005/8/layout/lProcess2"/>
    <dgm:cxn modelId="{3180AC2A-99C6-43AA-9FA8-62C66092C56D}" type="presParOf" srcId="{FA8B2D94-3119-4BBD-9E7A-CBC93B1BD7FF}" destId="{900F50C5-89F4-4023-A560-7879A94455BD}" srcOrd="2" destOrd="0" presId="urn:microsoft.com/office/officeart/2005/8/layout/lProcess2"/>
    <dgm:cxn modelId="{AD33C621-501F-4797-A03B-D18F8EA2A865}" type="presParOf" srcId="{C016CB5A-861D-4E05-9021-7D235B81CFC8}" destId="{ECA2F77C-2383-4C99-85CA-962DC9FEF5CF}" srcOrd="1" destOrd="0" presId="urn:microsoft.com/office/officeart/2005/8/layout/lProcess2"/>
    <dgm:cxn modelId="{039A7956-34E6-4179-98AE-C742CA02528B}" type="presParOf" srcId="{C016CB5A-861D-4E05-9021-7D235B81CFC8}" destId="{40F87A49-08F6-4A9B-A4EF-0FE446EBAF18}" srcOrd="2" destOrd="0" presId="urn:microsoft.com/office/officeart/2005/8/layout/lProcess2"/>
    <dgm:cxn modelId="{6CBEE604-2E7C-41C1-886F-BD519A3EAD79}" type="presParOf" srcId="{40F87A49-08F6-4A9B-A4EF-0FE446EBAF18}" destId="{463135F2-46AD-4061-9CC5-CF901E6AA3EF}" srcOrd="0" destOrd="0" presId="urn:microsoft.com/office/officeart/2005/8/layout/lProcess2"/>
    <dgm:cxn modelId="{35917516-F530-4BDC-927F-F66801E972CE}" type="presParOf" srcId="{40F87A49-08F6-4A9B-A4EF-0FE446EBAF18}" destId="{D0F8883E-BCD7-4C3C-AD06-44DE5BBE68E5}" srcOrd="1" destOrd="0" presId="urn:microsoft.com/office/officeart/2005/8/layout/lProcess2"/>
    <dgm:cxn modelId="{5B31C5D6-6F10-4F6D-8930-A113B188D205}" type="presParOf" srcId="{40F87A49-08F6-4A9B-A4EF-0FE446EBAF18}" destId="{27398B5F-1B0B-47D2-83FD-14A004C035EA}" srcOrd="2" destOrd="0" presId="urn:microsoft.com/office/officeart/2005/8/layout/lProcess2"/>
    <dgm:cxn modelId="{81EAC6CC-7B37-434F-9245-5751D73ED2E9}" type="presParOf" srcId="{27398B5F-1B0B-47D2-83FD-14A004C035EA}" destId="{C7A21D91-FCE7-4637-A7D6-0A725F0C466D}" srcOrd="0" destOrd="0" presId="urn:microsoft.com/office/officeart/2005/8/layout/lProcess2"/>
    <dgm:cxn modelId="{F73DC8CD-BD43-4FA8-B7A4-373508CEB3AE}" type="presParOf" srcId="{C7A21D91-FCE7-4637-A7D6-0A725F0C466D}" destId="{8EE6827C-0E5F-47ED-8F87-3A55BAAA7E51}" srcOrd="0" destOrd="0" presId="urn:microsoft.com/office/officeart/2005/8/layout/lProcess2"/>
    <dgm:cxn modelId="{32C266D2-53EC-467E-A938-780541C17671}" type="presParOf" srcId="{C7A21D91-FCE7-4637-A7D6-0A725F0C466D}" destId="{D8B0B54E-0668-42F9-86CE-C219D9449DB9}" srcOrd="1" destOrd="0" presId="urn:microsoft.com/office/officeart/2005/8/layout/lProcess2"/>
    <dgm:cxn modelId="{62B951A7-49F6-407B-8542-9FC7ADA07BE6}" type="presParOf" srcId="{C7A21D91-FCE7-4637-A7D6-0A725F0C466D}" destId="{F01C9F04-D7E6-4BE1-8FED-411F370BFE95}" srcOrd="2" destOrd="0" presId="urn:microsoft.com/office/officeart/2005/8/layout/lProcess2"/>
    <dgm:cxn modelId="{850817D2-3808-44A2-9D5D-7157FB924A9A}" type="presParOf" srcId="{C016CB5A-861D-4E05-9021-7D235B81CFC8}" destId="{4457FB87-8BD4-4072-A7BD-B225BD9BA783}" srcOrd="3" destOrd="0" presId="urn:microsoft.com/office/officeart/2005/8/layout/lProcess2"/>
    <dgm:cxn modelId="{2B5E4455-A6B3-4485-8B28-1FCF89AAE0AA}" type="presParOf" srcId="{C016CB5A-861D-4E05-9021-7D235B81CFC8}" destId="{3DDFEC35-34E6-499C-89F9-84CFC17059D1}" srcOrd="4" destOrd="0" presId="urn:microsoft.com/office/officeart/2005/8/layout/lProcess2"/>
    <dgm:cxn modelId="{2BB49FF0-5C5E-43F2-B564-0A7D547F5AAA}" type="presParOf" srcId="{3DDFEC35-34E6-499C-89F9-84CFC17059D1}" destId="{1DF16467-7B5D-4853-9DD6-3169E6E445AC}" srcOrd="0" destOrd="0" presId="urn:microsoft.com/office/officeart/2005/8/layout/lProcess2"/>
    <dgm:cxn modelId="{9A97C799-1039-425C-8839-A3151DC123F2}" type="presParOf" srcId="{3DDFEC35-34E6-499C-89F9-84CFC17059D1}" destId="{999129E9-F81F-4974-BDB2-ADC26EE264EF}" srcOrd="1" destOrd="0" presId="urn:microsoft.com/office/officeart/2005/8/layout/lProcess2"/>
    <dgm:cxn modelId="{5D5BAAFA-FE2C-40E6-9BFE-2CFFA609C41C}" type="presParOf" srcId="{3DDFEC35-34E6-499C-89F9-84CFC17059D1}" destId="{4C3E27DC-B5C0-4540-9C6A-7FEC40635BBB}" srcOrd="2" destOrd="0" presId="urn:microsoft.com/office/officeart/2005/8/layout/lProcess2"/>
    <dgm:cxn modelId="{CBDA9D62-C94E-48D4-B6B7-BE4DF76F0061}" type="presParOf" srcId="{4C3E27DC-B5C0-4540-9C6A-7FEC40635BBB}" destId="{3DAD4AE8-D24D-430B-86BF-606F3E2BC73E}" srcOrd="0" destOrd="0" presId="urn:microsoft.com/office/officeart/2005/8/layout/lProcess2"/>
    <dgm:cxn modelId="{8326C5B2-E344-421F-AF0D-E2E6231B629A}" type="presParOf" srcId="{3DAD4AE8-D24D-430B-86BF-606F3E2BC73E}" destId="{A8FCF603-074A-4C46-B0C2-699050629BF0}" srcOrd="0" destOrd="0" presId="urn:microsoft.com/office/officeart/2005/8/layout/lProcess2"/>
    <dgm:cxn modelId="{0DD26D2D-5235-4781-9492-71F183F670BC}" type="presParOf" srcId="{3DAD4AE8-D24D-430B-86BF-606F3E2BC73E}" destId="{488FB838-7C94-4E26-83C5-C7871713B62B}" srcOrd="1" destOrd="0" presId="urn:microsoft.com/office/officeart/2005/8/layout/lProcess2"/>
    <dgm:cxn modelId="{5673683D-2A55-44FE-8DE3-6D6853FB2C35}" type="presParOf" srcId="{3DAD4AE8-D24D-430B-86BF-606F3E2BC73E}" destId="{400060A9-A9CF-4407-9A04-F4D87D46F4E5}" srcOrd="2" destOrd="0" presId="urn:microsoft.com/office/officeart/2005/8/layout/lProcess2"/>
    <dgm:cxn modelId="{7450493E-FBC2-46AD-8A18-B140510F4F7C}" type="presParOf" srcId="{C016CB5A-861D-4E05-9021-7D235B81CFC8}" destId="{C49CE110-7FD2-4510-8C85-2E145B39AC9F}" srcOrd="5" destOrd="0" presId="urn:microsoft.com/office/officeart/2005/8/layout/lProcess2"/>
    <dgm:cxn modelId="{C88BCD2D-6D5A-40E8-B548-E7833913DF6C}" type="presParOf" srcId="{C016CB5A-861D-4E05-9021-7D235B81CFC8}" destId="{68978459-DB37-4F6E-AF4C-41C40BE36FA1}" srcOrd="6" destOrd="0" presId="urn:microsoft.com/office/officeart/2005/8/layout/lProcess2"/>
    <dgm:cxn modelId="{E283D9FA-089C-4BC1-922E-EA6B0646E96D}" type="presParOf" srcId="{68978459-DB37-4F6E-AF4C-41C40BE36FA1}" destId="{0C9AB83B-904C-49CA-AA0D-283DD8528D12}" srcOrd="0" destOrd="0" presId="urn:microsoft.com/office/officeart/2005/8/layout/lProcess2"/>
    <dgm:cxn modelId="{3E630711-5DB4-4F0A-94A6-83F4B70F6195}" type="presParOf" srcId="{68978459-DB37-4F6E-AF4C-41C40BE36FA1}" destId="{CF4CB3E0-978B-4B38-857B-CA5FAE6CD471}" srcOrd="1" destOrd="0" presId="urn:microsoft.com/office/officeart/2005/8/layout/lProcess2"/>
    <dgm:cxn modelId="{F9590257-7B0A-496F-8F96-2D7A58DBF46B}" type="presParOf" srcId="{68978459-DB37-4F6E-AF4C-41C40BE36FA1}" destId="{FE8109CA-E414-48E3-BE86-EC2D969A35C7}" srcOrd="2" destOrd="0" presId="urn:microsoft.com/office/officeart/2005/8/layout/lProcess2"/>
    <dgm:cxn modelId="{945C3AFE-B1DD-4863-9781-906041B5DCFA}" type="presParOf" srcId="{FE8109CA-E414-48E3-BE86-EC2D969A35C7}" destId="{4AE02372-B7B3-40FB-B76B-291C22857C4D}" srcOrd="0" destOrd="0" presId="urn:microsoft.com/office/officeart/2005/8/layout/lProcess2"/>
    <dgm:cxn modelId="{7EE36335-A6BB-4C49-B9BC-B593483ABB9E}" type="presParOf" srcId="{4AE02372-B7B3-40FB-B76B-291C22857C4D}" destId="{EBBEC6AD-950F-41E4-B517-96FE86001919}" srcOrd="0" destOrd="0" presId="urn:microsoft.com/office/officeart/2005/8/layout/lProcess2"/>
    <dgm:cxn modelId="{602949CF-3E3E-45FC-B8C0-5AA30B05D921}" type="presParOf" srcId="{4AE02372-B7B3-40FB-B76B-291C22857C4D}" destId="{E341CDF9-7617-4061-B3A7-215C5FE8BE74}" srcOrd="1" destOrd="0" presId="urn:microsoft.com/office/officeart/2005/8/layout/lProcess2"/>
    <dgm:cxn modelId="{BDE78C7A-7991-4D6E-A34D-88BD9DA4794D}" type="presParOf" srcId="{4AE02372-B7B3-40FB-B76B-291C22857C4D}" destId="{50EFA384-5518-4B08-809B-D43E97AD78CD}" srcOrd="2" destOrd="0" presId="urn:microsoft.com/office/officeart/2005/8/layout/lProcess2"/>
  </dgm:cxnLst>
  <dgm:bg/>
  <dgm:whole/>
  <dgm:extLst>
    <a:ext uri="http://schemas.microsoft.com/office/drawing/2008/diagram">
      <dsp:dataModelExt xmlns:dsp="http://schemas.microsoft.com/office/drawing/2008/diagram" relId="rId508" minVer="http://schemas.openxmlformats.org/drawingml/2006/diagram"/>
    </a:ext>
  </dgm:extLst>
</dgm:dataModel>
</file>

<file path=word/diagrams/data95.xml><?xml version="1.0" encoding="utf-8"?>
<dgm:dataModel xmlns:dgm="http://schemas.openxmlformats.org/drawingml/2006/diagram" xmlns:a="http://schemas.openxmlformats.org/drawingml/2006/main">
  <dgm:ptLst>
    <dgm:pt modelId="{717DECA9-635F-42EC-B32A-601E30F538C7}" type="doc">
      <dgm:prSet loTypeId="urn:microsoft.com/office/officeart/2005/8/layout/list1" loCatId="list" qsTypeId="urn:microsoft.com/office/officeart/2005/8/quickstyle/simple5" qsCatId="simple" csTypeId="urn:microsoft.com/office/officeart/2005/8/colors/colorful5" csCatId="colorful" phldr="1"/>
      <dgm:spPr/>
      <dgm:t>
        <a:bodyPr/>
        <a:lstStyle/>
        <a:p>
          <a:pPr rtl="1"/>
          <a:endParaRPr lang="ar-SA"/>
        </a:p>
      </dgm:t>
    </dgm:pt>
    <dgm:pt modelId="{6A4C96B6-13D7-4415-BBA0-2CAC1BF74948}">
      <dgm:prSet phldrT="[نص]" custT="1"/>
      <dgm:spPr/>
      <dgm:t>
        <a:bodyPr/>
        <a:lstStyle/>
        <a:p>
          <a:pPr rtl="1"/>
          <a:r>
            <a:rPr lang="ar-SA" sz="1600" b="1">
              <a:latin typeface="Sakkal Majalla" panose="02000000000000000000" pitchFamily="2" charset="-78"/>
              <a:cs typeface="Sakkal Majalla" panose="02000000000000000000" pitchFamily="2" charset="-78"/>
            </a:rPr>
            <a:t>ما لم ينفذ من التوصيات وأسباب عدم التنفيذ</a:t>
          </a:r>
        </a:p>
      </dgm:t>
    </dgm:pt>
    <dgm:pt modelId="{F79C6588-C3EE-47C1-B1B7-ADB185D2701A}" type="parTrans" cxnId="{A3963321-AB76-4BD5-97BD-87B6FECE8EEE}">
      <dgm:prSet/>
      <dgm:spPr/>
      <dgm:t>
        <a:bodyPr/>
        <a:lstStyle/>
        <a:p>
          <a:pPr rtl="1"/>
          <a:endParaRPr lang="ar-SA" sz="1100">
            <a:solidFill>
              <a:schemeClr val="tx1"/>
            </a:solidFill>
            <a:latin typeface="Sakkal Majalla" panose="02000000000000000000" pitchFamily="2" charset="-78"/>
            <a:cs typeface="Sakkal Majalla" panose="02000000000000000000" pitchFamily="2" charset="-78"/>
          </a:endParaRPr>
        </a:p>
      </dgm:t>
    </dgm:pt>
    <dgm:pt modelId="{FD912913-7A77-4045-9C19-D48ADBA67CB0}" type="sibTrans" cxnId="{A3963321-AB76-4BD5-97BD-87B6FECE8EEE}">
      <dgm:prSet/>
      <dgm:spPr/>
      <dgm:t>
        <a:bodyPr/>
        <a:lstStyle/>
        <a:p>
          <a:pPr rtl="1"/>
          <a:endParaRPr lang="ar-SA" sz="1100">
            <a:solidFill>
              <a:schemeClr val="tx1"/>
            </a:solidFill>
            <a:latin typeface="Sakkal Majalla" panose="02000000000000000000" pitchFamily="2" charset="-78"/>
            <a:cs typeface="Sakkal Majalla" panose="02000000000000000000" pitchFamily="2" charset="-78"/>
          </a:endParaRPr>
        </a:p>
      </dgm:t>
    </dgm:pt>
    <dgm:pt modelId="{124B76EA-6E98-4004-BE52-1B96B9D2CB20}">
      <dgm:prSet phldrT="[نص]" custT="1"/>
      <dgm:spPr/>
      <dgm:t>
        <a:bodyPr/>
        <a:lstStyle/>
        <a:p>
          <a:pPr rtl="1">
            <a:lnSpc>
              <a:spcPct val="100000"/>
            </a:lnSpc>
            <a:spcAft>
              <a:spcPts val="300"/>
            </a:spcAft>
          </a:pPr>
          <a:r>
            <a:rPr lang="ar-SA" sz="900" b="1">
              <a:latin typeface="Sakkal Majalla" panose="02000000000000000000" pitchFamily="2" charset="-78"/>
              <a:cs typeface="Sakkal Majalla" panose="02000000000000000000" pitchFamily="2" charset="-78"/>
            </a:rPr>
            <a:t>...........................................................................................................................................................................................................................................</a:t>
          </a:r>
          <a:endParaRPr lang="ar-SA" sz="900">
            <a:latin typeface="Sakkal Majalla" panose="02000000000000000000" pitchFamily="2" charset="-78"/>
            <a:cs typeface="Sakkal Majalla" panose="02000000000000000000" pitchFamily="2" charset="-78"/>
          </a:endParaRPr>
        </a:p>
      </dgm:t>
    </dgm:pt>
    <dgm:pt modelId="{ED0E92D2-05C4-4980-9B7B-4CEDF1BB30CA}" type="parTrans" cxnId="{0A9C6D6E-98CF-4D96-BB61-91B00FE84075}">
      <dgm:prSet/>
      <dgm:spPr/>
      <dgm:t>
        <a:bodyPr/>
        <a:lstStyle/>
        <a:p>
          <a:pPr rtl="1"/>
          <a:endParaRPr lang="ar-SA" sz="1100">
            <a:solidFill>
              <a:schemeClr val="tx1"/>
            </a:solidFill>
            <a:latin typeface="Sakkal Majalla" panose="02000000000000000000" pitchFamily="2" charset="-78"/>
            <a:cs typeface="Sakkal Majalla" panose="02000000000000000000" pitchFamily="2" charset="-78"/>
          </a:endParaRPr>
        </a:p>
      </dgm:t>
    </dgm:pt>
    <dgm:pt modelId="{6B4C6939-7592-4AC7-8AB1-566D69B917FB}" type="sibTrans" cxnId="{0A9C6D6E-98CF-4D96-BB61-91B00FE84075}">
      <dgm:prSet/>
      <dgm:spPr/>
      <dgm:t>
        <a:bodyPr/>
        <a:lstStyle/>
        <a:p>
          <a:pPr rtl="1"/>
          <a:endParaRPr lang="ar-SA" sz="1100">
            <a:solidFill>
              <a:schemeClr val="tx1"/>
            </a:solidFill>
            <a:latin typeface="Sakkal Majalla" panose="02000000000000000000" pitchFamily="2" charset="-78"/>
            <a:cs typeface="Sakkal Majalla" panose="02000000000000000000" pitchFamily="2" charset="-78"/>
          </a:endParaRPr>
        </a:p>
      </dgm:t>
    </dgm:pt>
    <dgm:pt modelId="{02087B11-672B-4BAB-AE92-EC3D1EDB4741}">
      <dgm:prSet phldrT="[نص]" custT="1"/>
      <dgm:spPr/>
      <dgm:t>
        <a:bodyPr/>
        <a:lstStyle/>
        <a:p>
          <a:pPr rtl="1">
            <a:lnSpc>
              <a:spcPct val="100000"/>
            </a:lnSpc>
            <a:spcAft>
              <a:spcPts val="300"/>
            </a:spcAft>
          </a:pPr>
          <a:r>
            <a:rPr lang="ar-SA" sz="900" b="1">
              <a:latin typeface="Sakkal Majalla" panose="02000000000000000000" pitchFamily="2" charset="-78"/>
              <a:cs typeface="Sakkal Majalla" panose="02000000000000000000" pitchFamily="2" charset="-78"/>
            </a:rPr>
            <a:t>...........................................................................................................................................................................................................................................</a:t>
          </a:r>
          <a:endParaRPr lang="ar-SA" sz="900">
            <a:latin typeface="Sakkal Majalla" panose="02000000000000000000" pitchFamily="2" charset="-78"/>
            <a:cs typeface="Sakkal Majalla" panose="02000000000000000000" pitchFamily="2" charset="-78"/>
          </a:endParaRPr>
        </a:p>
      </dgm:t>
    </dgm:pt>
    <dgm:pt modelId="{9B0A7E9A-6927-48CA-AD6B-B9ADB5876D18}" type="parTrans" cxnId="{A29B48C7-D2E9-4AA1-A70F-A3AA77B08328}">
      <dgm:prSet/>
      <dgm:spPr/>
      <dgm:t>
        <a:bodyPr/>
        <a:lstStyle/>
        <a:p>
          <a:pPr rtl="1"/>
          <a:endParaRPr lang="ar-SA">
            <a:solidFill>
              <a:schemeClr val="tx1"/>
            </a:solidFill>
          </a:endParaRPr>
        </a:p>
      </dgm:t>
    </dgm:pt>
    <dgm:pt modelId="{0B1A15B7-6382-4770-A7D7-5ACA8775FB2F}" type="sibTrans" cxnId="{A29B48C7-D2E9-4AA1-A70F-A3AA77B08328}">
      <dgm:prSet/>
      <dgm:spPr/>
      <dgm:t>
        <a:bodyPr/>
        <a:lstStyle/>
        <a:p>
          <a:pPr rtl="1"/>
          <a:endParaRPr lang="ar-SA">
            <a:solidFill>
              <a:schemeClr val="tx1"/>
            </a:solidFill>
          </a:endParaRPr>
        </a:p>
      </dgm:t>
    </dgm:pt>
    <dgm:pt modelId="{79151632-507C-4441-A30C-2EE5DF4F273E}">
      <dgm:prSet phldrT="[نص]" custT="1"/>
      <dgm:spPr/>
      <dgm:t>
        <a:bodyPr/>
        <a:lstStyle/>
        <a:p>
          <a:pPr rtl="1">
            <a:lnSpc>
              <a:spcPct val="100000"/>
            </a:lnSpc>
            <a:spcAft>
              <a:spcPts val="300"/>
            </a:spcAft>
          </a:pPr>
          <a:r>
            <a:rPr lang="ar-SA" sz="900" b="1">
              <a:latin typeface="Sakkal Majalla" panose="02000000000000000000" pitchFamily="2" charset="-78"/>
              <a:cs typeface="Sakkal Majalla" panose="02000000000000000000" pitchFamily="2" charset="-78"/>
            </a:rPr>
            <a:t>...........................................................................................................................................................................................................................................</a:t>
          </a:r>
          <a:endParaRPr lang="ar-SA" sz="900">
            <a:latin typeface="Sakkal Majalla" panose="02000000000000000000" pitchFamily="2" charset="-78"/>
            <a:cs typeface="Sakkal Majalla" panose="02000000000000000000" pitchFamily="2" charset="-78"/>
          </a:endParaRPr>
        </a:p>
      </dgm:t>
    </dgm:pt>
    <dgm:pt modelId="{10D77AD5-8EFE-41BD-93DD-F7AB3F1BDDF6}" type="parTrans" cxnId="{FCB5EF5D-1062-4CA0-816D-B2111B6B7483}">
      <dgm:prSet/>
      <dgm:spPr/>
      <dgm:t>
        <a:bodyPr/>
        <a:lstStyle/>
        <a:p>
          <a:pPr rtl="1"/>
          <a:endParaRPr lang="ar-SA">
            <a:solidFill>
              <a:schemeClr val="tx1"/>
            </a:solidFill>
          </a:endParaRPr>
        </a:p>
      </dgm:t>
    </dgm:pt>
    <dgm:pt modelId="{C366AA71-6C4B-470A-A5A8-6693BD6065AF}" type="sibTrans" cxnId="{FCB5EF5D-1062-4CA0-816D-B2111B6B7483}">
      <dgm:prSet/>
      <dgm:spPr/>
      <dgm:t>
        <a:bodyPr/>
        <a:lstStyle/>
        <a:p>
          <a:pPr rtl="1"/>
          <a:endParaRPr lang="ar-SA">
            <a:solidFill>
              <a:schemeClr val="tx1"/>
            </a:solidFill>
          </a:endParaRPr>
        </a:p>
      </dgm:t>
    </dgm:pt>
    <dgm:pt modelId="{C5E2EE6C-EBC4-4646-A3C2-550C17928BC0}">
      <dgm:prSet phldrT="[نص]" custT="1"/>
      <dgm:spPr/>
      <dgm:t>
        <a:bodyPr/>
        <a:lstStyle/>
        <a:p>
          <a:pPr rtl="1"/>
          <a:r>
            <a:rPr lang="ar-SA" sz="1200" b="1">
              <a:latin typeface="Sakkal Majalla" panose="02000000000000000000" pitchFamily="2" charset="-78"/>
              <a:cs typeface="Sakkal Majalla" panose="02000000000000000000" pitchFamily="2" charset="-78"/>
            </a:rPr>
            <a:t>وانتهى الاجتماع في تمام الساعة (  ...........................  ) بالشكر لجميع الحاضرات</a:t>
          </a:r>
          <a:endParaRPr lang="ar-SA" sz="1200">
            <a:latin typeface="Sakkal Majalla" panose="02000000000000000000" pitchFamily="2" charset="-78"/>
            <a:cs typeface="Sakkal Majalla" panose="02000000000000000000" pitchFamily="2" charset="-78"/>
          </a:endParaRPr>
        </a:p>
      </dgm:t>
    </dgm:pt>
    <dgm:pt modelId="{AE89F805-DA63-45CC-9E49-80E19CE50A42}" type="parTrans" cxnId="{F5DBA9A7-CA36-4E54-87F5-795867562FCA}">
      <dgm:prSet/>
      <dgm:spPr/>
      <dgm:t>
        <a:bodyPr/>
        <a:lstStyle/>
        <a:p>
          <a:pPr rtl="1"/>
          <a:endParaRPr lang="ar-SA"/>
        </a:p>
      </dgm:t>
    </dgm:pt>
    <dgm:pt modelId="{9C6948E3-0386-4FB6-A782-04F805DA3BF0}" type="sibTrans" cxnId="{F5DBA9A7-CA36-4E54-87F5-795867562FCA}">
      <dgm:prSet/>
      <dgm:spPr/>
      <dgm:t>
        <a:bodyPr/>
        <a:lstStyle/>
        <a:p>
          <a:pPr rtl="1"/>
          <a:endParaRPr lang="ar-SA"/>
        </a:p>
      </dgm:t>
    </dgm:pt>
    <dgm:pt modelId="{8B544E64-8D0D-4DFA-8D9E-2582AFEFC2F2}" type="pres">
      <dgm:prSet presAssocID="{717DECA9-635F-42EC-B32A-601E30F538C7}" presName="linear" presStyleCnt="0">
        <dgm:presLayoutVars>
          <dgm:dir val="rev"/>
          <dgm:animLvl val="lvl"/>
          <dgm:resizeHandles val="exact"/>
        </dgm:presLayoutVars>
      </dgm:prSet>
      <dgm:spPr/>
      <dgm:t>
        <a:bodyPr/>
        <a:lstStyle/>
        <a:p>
          <a:pPr rtl="1"/>
          <a:endParaRPr lang="ar-SA"/>
        </a:p>
      </dgm:t>
    </dgm:pt>
    <dgm:pt modelId="{9A07FE54-13C0-40A0-BC9E-B65E8A6A1DEA}" type="pres">
      <dgm:prSet presAssocID="{6A4C96B6-13D7-4415-BBA0-2CAC1BF74948}" presName="parentLin" presStyleCnt="0"/>
      <dgm:spPr/>
      <dgm:t>
        <a:bodyPr/>
        <a:lstStyle/>
        <a:p>
          <a:pPr rtl="1"/>
          <a:endParaRPr lang="ar-SA"/>
        </a:p>
      </dgm:t>
    </dgm:pt>
    <dgm:pt modelId="{7B1FC5A0-049B-4E6B-8769-06AFD86389FE}" type="pres">
      <dgm:prSet presAssocID="{6A4C96B6-13D7-4415-BBA0-2CAC1BF74948}" presName="parentLeftMargin" presStyleLbl="node1" presStyleIdx="0" presStyleCnt="2"/>
      <dgm:spPr/>
      <dgm:t>
        <a:bodyPr/>
        <a:lstStyle/>
        <a:p>
          <a:pPr rtl="1"/>
          <a:endParaRPr lang="ar-SA"/>
        </a:p>
      </dgm:t>
    </dgm:pt>
    <dgm:pt modelId="{AC338AFF-C2BC-456D-BA4A-2792B1E54B62}" type="pres">
      <dgm:prSet presAssocID="{6A4C96B6-13D7-4415-BBA0-2CAC1BF74948}" presName="parentText" presStyleLbl="node1" presStyleIdx="0" presStyleCnt="2" custScaleY="114694">
        <dgm:presLayoutVars>
          <dgm:chMax val="0"/>
          <dgm:bulletEnabled val="1"/>
        </dgm:presLayoutVars>
      </dgm:prSet>
      <dgm:spPr/>
      <dgm:t>
        <a:bodyPr/>
        <a:lstStyle/>
        <a:p>
          <a:pPr rtl="1"/>
          <a:endParaRPr lang="ar-SA"/>
        </a:p>
      </dgm:t>
    </dgm:pt>
    <dgm:pt modelId="{193A6F60-F32A-41BE-91D3-E5A8C802BD4D}" type="pres">
      <dgm:prSet presAssocID="{6A4C96B6-13D7-4415-BBA0-2CAC1BF74948}" presName="negativeSpace" presStyleCnt="0"/>
      <dgm:spPr/>
      <dgm:t>
        <a:bodyPr/>
        <a:lstStyle/>
        <a:p>
          <a:pPr rtl="1"/>
          <a:endParaRPr lang="ar-SA"/>
        </a:p>
      </dgm:t>
    </dgm:pt>
    <dgm:pt modelId="{7D4D013A-5491-46F1-9149-5B8AE5E69B30}" type="pres">
      <dgm:prSet presAssocID="{6A4C96B6-13D7-4415-BBA0-2CAC1BF74948}" presName="childText" presStyleLbl="conFgAcc1" presStyleIdx="0" presStyleCnt="2">
        <dgm:presLayoutVars>
          <dgm:bulletEnabled val="1"/>
        </dgm:presLayoutVars>
      </dgm:prSet>
      <dgm:spPr/>
      <dgm:t>
        <a:bodyPr/>
        <a:lstStyle/>
        <a:p>
          <a:pPr rtl="1"/>
          <a:endParaRPr lang="ar-SA"/>
        </a:p>
      </dgm:t>
    </dgm:pt>
    <dgm:pt modelId="{FE2764F8-C44A-44F4-9428-6F766D58B3D7}" type="pres">
      <dgm:prSet presAssocID="{FD912913-7A77-4045-9C19-D48ADBA67CB0}" presName="spaceBetweenRectangles" presStyleCnt="0"/>
      <dgm:spPr/>
      <dgm:t>
        <a:bodyPr/>
        <a:lstStyle/>
        <a:p>
          <a:pPr rtl="1"/>
          <a:endParaRPr lang="ar-SA"/>
        </a:p>
      </dgm:t>
    </dgm:pt>
    <dgm:pt modelId="{324ACCB3-3D6F-450B-897A-D6A7CB360626}" type="pres">
      <dgm:prSet presAssocID="{C5E2EE6C-EBC4-4646-A3C2-550C17928BC0}" presName="parentLin" presStyleCnt="0"/>
      <dgm:spPr/>
      <dgm:t>
        <a:bodyPr/>
        <a:lstStyle/>
        <a:p>
          <a:pPr rtl="1"/>
          <a:endParaRPr lang="ar-SA"/>
        </a:p>
      </dgm:t>
    </dgm:pt>
    <dgm:pt modelId="{2C85D92F-1931-4DC4-95BA-ACBD0175F9C3}" type="pres">
      <dgm:prSet presAssocID="{C5E2EE6C-EBC4-4646-A3C2-550C17928BC0}" presName="parentLeftMargin" presStyleLbl="node1" presStyleIdx="0" presStyleCnt="2"/>
      <dgm:spPr/>
      <dgm:t>
        <a:bodyPr/>
        <a:lstStyle/>
        <a:p>
          <a:pPr rtl="1"/>
          <a:endParaRPr lang="ar-SA"/>
        </a:p>
      </dgm:t>
    </dgm:pt>
    <dgm:pt modelId="{FD00AAFA-24D1-4BEA-A6FD-7E8FB0122978}" type="pres">
      <dgm:prSet presAssocID="{C5E2EE6C-EBC4-4646-A3C2-550C17928BC0}" presName="parentText" presStyleLbl="node1" presStyleIdx="1" presStyleCnt="2">
        <dgm:presLayoutVars>
          <dgm:chMax val="0"/>
          <dgm:bulletEnabled val="1"/>
        </dgm:presLayoutVars>
      </dgm:prSet>
      <dgm:spPr/>
      <dgm:t>
        <a:bodyPr/>
        <a:lstStyle/>
        <a:p>
          <a:pPr rtl="1"/>
          <a:endParaRPr lang="ar-SA"/>
        </a:p>
      </dgm:t>
    </dgm:pt>
    <dgm:pt modelId="{838FAA33-D552-458F-A7A9-2B2E56560DC3}" type="pres">
      <dgm:prSet presAssocID="{C5E2EE6C-EBC4-4646-A3C2-550C17928BC0}" presName="negativeSpace" presStyleCnt="0"/>
      <dgm:spPr/>
      <dgm:t>
        <a:bodyPr/>
        <a:lstStyle/>
        <a:p>
          <a:pPr rtl="1"/>
          <a:endParaRPr lang="ar-SA"/>
        </a:p>
      </dgm:t>
    </dgm:pt>
    <dgm:pt modelId="{C65A45ED-24F4-4883-AC90-7CD26FADAD5B}" type="pres">
      <dgm:prSet presAssocID="{C5E2EE6C-EBC4-4646-A3C2-550C17928BC0}" presName="childText" presStyleLbl="conFgAcc1" presStyleIdx="1" presStyleCnt="2">
        <dgm:presLayoutVars>
          <dgm:bulletEnabled val="1"/>
        </dgm:presLayoutVars>
      </dgm:prSet>
      <dgm:spPr/>
      <dgm:t>
        <a:bodyPr/>
        <a:lstStyle/>
        <a:p>
          <a:pPr rtl="1"/>
          <a:endParaRPr lang="ar-SA"/>
        </a:p>
      </dgm:t>
    </dgm:pt>
  </dgm:ptLst>
  <dgm:cxnLst>
    <dgm:cxn modelId="{FCB5EF5D-1062-4CA0-816D-B2111B6B7483}" srcId="{6A4C96B6-13D7-4415-BBA0-2CAC1BF74948}" destId="{79151632-507C-4441-A30C-2EE5DF4F273E}" srcOrd="2" destOrd="0" parTransId="{10D77AD5-8EFE-41BD-93DD-F7AB3F1BDDF6}" sibTransId="{C366AA71-6C4B-470A-A5A8-6693BD6065AF}"/>
    <dgm:cxn modelId="{A3963321-AB76-4BD5-97BD-87B6FECE8EEE}" srcId="{717DECA9-635F-42EC-B32A-601E30F538C7}" destId="{6A4C96B6-13D7-4415-BBA0-2CAC1BF74948}" srcOrd="0" destOrd="0" parTransId="{F79C6588-C3EE-47C1-B1B7-ADB185D2701A}" sibTransId="{FD912913-7A77-4045-9C19-D48ADBA67CB0}"/>
    <dgm:cxn modelId="{B036A20D-8C8C-4A02-BE9A-B03FCE3691D7}" type="presOf" srcId="{79151632-507C-4441-A30C-2EE5DF4F273E}" destId="{7D4D013A-5491-46F1-9149-5B8AE5E69B30}" srcOrd="0" destOrd="2" presId="urn:microsoft.com/office/officeart/2005/8/layout/list1"/>
    <dgm:cxn modelId="{43199737-FBDA-46A5-B71D-F12900722366}" type="presOf" srcId="{C5E2EE6C-EBC4-4646-A3C2-550C17928BC0}" destId="{2C85D92F-1931-4DC4-95BA-ACBD0175F9C3}" srcOrd="0" destOrd="0" presId="urn:microsoft.com/office/officeart/2005/8/layout/list1"/>
    <dgm:cxn modelId="{0A9C6D6E-98CF-4D96-BB61-91B00FE84075}" srcId="{6A4C96B6-13D7-4415-BBA0-2CAC1BF74948}" destId="{124B76EA-6E98-4004-BE52-1B96B9D2CB20}" srcOrd="0" destOrd="0" parTransId="{ED0E92D2-05C4-4980-9B7B-4CEDF1BB30CA}" sibTransId="{6B4C6939-7592-4AC7-8AB1-566D69B917FB}"/>
    <dgm:cxn modelId="{3B03137B-DF51-4AD1-B00F-8D23EFBB2381}" type="presOf" srcId="{C5E2EE6C-EBC4-4646-A3C2-550C17928BC0}" destId="{FD00AAFA-24D1-4BEA-A6FD-7E8FB0122978}" srcOrd="1" destOrd="0" presId="urn:microsoft.com/office/officeart/2005/8/layout/list1"/>
    <dgm:cxn modelId="{0FA737DC-E7DD-448F-B189-41C271AE34A4}" type="presOf" srcId="{124B76EA-6E98-4004-BE52-1B96B9D2CB20}" destId="{7D4D013A-5491-46F1-9149-5B8AE5E69B30}" srcOrd="0" destOrd="0" presId="urn:microsoft.com/office/officeart/2005/8/layout/list1"/>
    <dgm:cxn modelId="{A29B48C7-D2E9-4AA1-A70F-A3AA77B08328}" srcId="{6A4C96B6-13D7-4415-BBA0-2CAC1BF74948}" destId="{02087B11-672B-4BAB-AE92-EC3D1EDB4741}" srcOrd="1" destOrd="0" parTransId="{9B0A7E9A-6927-48CA-AD6B-B9ADB5876D18}" sibTransId="{0B1A15B7-6382-4770-A7D7-5ACA8775FB2F}"/>
    <dgm:cxn modelId="{492E57B0-5396-42CD-867E-7DB3ED3CDE74}" type="presOf" srcId="{717DECA9-635F-42EC-B32A-601E30F538C7}" destId="{8B544E64-8D0D-4DFA-8D9E-2582AFEFC2F2}" srcOrd="0" destOrd="0" presId="urn:microsoft.com/office/officeart/2005/8/layout/list1"/>
    <dgm:cxn modelId="{F09717EA-0CEA-4082-889F-1407F79D1B03}" type="presOf" srcId="{6A4C96B6-13D7-4415-BBA0-2CAC1BF74948}" destId="{7B1FC5A0-049B-4E6B-8769-06AFD86389FE}" srcOrd="0" destOrd="0" presId="urn:microsoft.com/office/officeart/2005/8/layout/list1"/>
    <dgm:cxn modelId="{F5DBA9A7-CA36-4E54-87F5-795867562FCA}" srcId="{717DECA9-635F-42EC-B32A-601E30F538C7}" destId="{C5E2EE6C-EBC4-4646-A3C2-550C17928BC0}" srcOrd="1" destOrd="0" parTransId="{AE89F805-DA63-45CC-9E49-80E19CE50A42}" sibTransId="{9C6948E3-0386-4FB6-A782-04F805DA3BF0}"/>
    <dgm:cxn modelId="{477F90DA-BCE4-4B7C-95D0-9278639F166D}" type="presOf" srcId="{6A4C96B6-13D7-4415-BBA0-2CAC1BF74948}" destId="{AC338AFF-C2BC-456D-BA4A-2792B1E54B62}" srcOrd="1" destOrd="0" presId="urn:microsoft.com/office/officeart/2005/8/layout/list1"/>
    <dgm:cxn modelId="{4430F46C-C755-4C63-AFA5-44A8833B8D6F}" type="presOf" srcId="{02087B11-672B-4BAB-AE92-EC3D1EDB4741}" destId="{7D4D013A-5491-46F1-9149-5B8AE5E69B30}" srcOrd="0" destOrd="1" presId="urn:microsoft.com/office/officeart/2005/8/layout/list1"/>
    <dgm:cxn modelId="{92EE2823-71BB-4E73-ACAD-FCC0E9D20B08}" type="presParOf" srcId="{8B544E64-8D0D-4DFA-8D9E-2582AFEFC2F2}" destId="{9A07FE54-13C0-40A0-BC9E-B65E8A6A1DEA}" srcOrd="0" destOrd="0" presId="urn:microsoft.com/office/officeart/2005/8/layout/list1"/>
    <dgm:cxn modelId="{93FDCD76-AC58-4495-B83A-45EFD32849FA}" type="presParOf" srcId="{9A07FE54-13C0-40A0-BC9E-B65E8A6A1DEA}" destId="{7B1FC5A0-049B-4E6B-8769-06AFD86389FE}" srcOrd="0" destOrd="0" presId="urn:microsoft.com/office/officeart/2005/8/layout/list1"/>
    <dgm:cxn modelId="{A4BD5C20-CE07-4BB2-9538-52C516EBAC71}" type="presParOf" srcId="{9A07FE54-13C0-40A0-BC9E-B65E8A6A1DEA}" destId="{AC338AFF-C2BC-456D-BA4A-2792B1E54B62}" srcOrd="1" destOrd="0" presId="urn:microsoft.com/office/officeart/2005/8/layout/list1"/>
    <dgm:cxn modelId="{A59DF6B5-9580-4277-BF4C-D20B110B7DBF}" type="presParOf" srcId="{8B544E64-8D0D-4DFA-8D9E-2582AFEFC2F2}" destId="{193A6F60-F32A-41BE-91D3-E5A8C802BD4D}" srcOrd="1" destOrd="0" presId="urn:microsoft.com/office/officeart/2005/8/layout/list1"/>
    <dgm:cxn modelId="{0FA87A87-B28E-407D-9673-2A57AE424E4C}" type="presParOf" srcId="{8B544E64-8D0D-4DFA-8D9E-2582AFEFC2F2}" destId="{7D4D013A-5491-46F1-9149-5B8AE5E69B30}" srcOrd="2" destOrd="0" presId="urn:microsoft.com/office/officeart/2005/8/layout/list1"/>
    <dgm:cxn modelId="{2D2AADC8-8355-4E97-99ED-5E7623500D66}" type="presParOf" srcId="{8B544E64-8D0D-4DFA-8D9E-2582AFEFC2F2}" destId="{FE2764F8-C44A-44F4-9428-6F766D58B3D7}" srcOrd="3" destOrd="0" presId="urn:microsoft.com/office/officeart/2005/8/layout/list1"/>
    <dgm:cxn modelId="{02A5529F-74C9-4120-AB01-FC9728EE68C4}" type="presParOf" srcId="{8B544E64-8D0D-4DFA-8D9E-2582AFEFC2F2}" destId="{324ACCB3-3D6F-450B-897A-D6A7CB360626}" srcOrd="4" destOrd="0" presId="urn:microsoft.com/office/officeart/2005/8/layout/list1"/>
    <dgm:cxn modelId="{57A388B9-CC2B-40AD-861C-CA12635861F6}" type="presParOf" srcId="{324ACCB3-3D6F-450B-897A-D6A7CB360626}" destId="{2C85D92F-1931-4DC4-95BA-ACBD0175F9C3}" srcOrd="0" destOrd="0" presId="urn:microsoft.com/office/officeart/2005/8/layout/list1"/>
    <dgm:cxn modelId="{0E3CFEF6-C3AF-4D10-9335-CABEECEC763A}" type="presParOf" srcId="{324ACCB3-3D6F-450B-897A-D6A7CB360626}" destId="{FD00AAFA-24D1-4BEA-A6FD-7E8FB0122978}" srcOrd="1" destOrd="0" presId="urn:microsoft.com/office/officeart/2005/8/layout/list1"/>
    <dgm:cxn modelId="{3577CBC8-E5E9-4072-AAF8-6A3CC160949F}" type="presParOf" srcId="{8B544E64-8D0D-4DFA-8D9E-2582AFEFC2F2}" destId="{838FAA33-D552-458F-A7A9-2B2E56560DC3}" srcOrd="5" destOrd="0" presId="urn:microsoft.com/office/officeart/2005/8/layout/list1"/>
    <dgm:cxn modelId="{80154B84-20DD-490A-A4D5-BF989D6255D5}" type="presParOf" srcId="{8B544E64-8D0D-4DFA-8D9E-2582AFEFC2F2}" destId="{C65A45ED-24F4-4883-AC90-7CD26FADAD5B}" srcOrd="6" destOrd="0" presId="urn:microsoft.com/office/officeart/2005/8/layout/list1"/>
  </dgm:cxnLst>
  <dgm:bg/>
  <dgm:whole/>
  <dgm:extLst>
    <a:ext uri="http://schemas.microsoft.com/office/drawing/2008/diagram">
      <dsp:dataModelExt xmlns:dsp="http://schemas.microsoft.com/office/drawing/2008/diagram" relId="rId513" minVer="http://schemas.openxmlformats.org/drawingml/2006/diagram"/>
    </a:ext>
  </dgm:extLst>
</dgm:dataModel>
</file>

<file path=word/diagrams/data96.xml><?xml version="1.0" encoding="utf-8"?>
<dgm:dataModel xmlns:dgm="http://schemas.openxmlformats.org/drawingml/2006/diagram" xmlns:a="http://schemas.openxmlformats.org/drawingml/2006/main">
  <dgm:ptLst>
    <dgm:pt modelId="{D1F7FD8C-E0CB-4005-939C-29CDA55555BD}" type="doc">
      <dgm:prSet loTypeId="urn:microsoft.com/office/officeart/2005/8/layout/hList1" loCatId="list" qsTypeId="urn:microsoft.com/office/officeart/2005/8/quickstyle/simple3" qsCatId="simple" csTypeId="urn:microsoft.com/office/officeart/2005/8/colors/colorful4" csCatId="colorful" phldr="1"/>
      <dgm:spPr/>
      <dgm:t>
        <a:bodyPr/>
        <a:lstStyle/>
        <a:p>
          <a:pPr rtl="1"/>
          <a:endParaRPr lang="ar-SA"/>
        </a:p>
      </dgm:t>
    </dgm:pt>
    <dgm:pt modelId="{D5DE41A7-C626-40BF-B0DA-A40A3F89A54B}">
      <dgm:prSet phldrT="[نص]" custT="1"/>
      <dgm:spPr/>
      <dgm:t>
        <a:bodyPr/>
        <a:lstStyle/>
        <a:p>
          <a:pPr algn="ctr" rtl="1">
            <a:lnSpc>
              <a:spcPct val="80000"/>
            </a:lnSpc>
            <a:spcBef>
              <a:spcPts val="0"/>
            </a:spcBef>
            <a:spcAft>
              <a:spcPts val="0"/>
            </a:spcAft>
          </a:pPr>
          <a:r>
            <a:rPr lang="ar-SA" sz="1400" b="1">
              <a:latin typeface="Sakkal Majalla" panose="02000000000000000000" pitchFamily="2" charset="-78"/>
              <a:cs typeface="Sakkal Majalla" panose="02000000000000000000" pitchFamily="2" charset="-78"/>
            </a:rPr>
            <a:t>مقر الاجتماع</a:t>
          </a:r>
        </a:p>
      </dgm:t>
    </dgm:pt>
    <dgm:pt modelId="{2A136AEE-0C1E-4A41-95C1-21E6D4BAC8A8}" type="parTrans" cxnId="{57C06A06-1C7D-47B5-89B8-57D2C78F7208}">
      <dgm:prSet/>
      <dgm:spPr/>
      <dgm:t>
        <a:bodyPr/>
        <a:lstStyle/>
        <a:p>
          <a:pPr algn="ctr" rtl="1">
            <a:lnSpc>
              <a:spcPct val="80000"/>
            </a:lnSpc>
            <a:spcBef>
              <a:spcPts val="0"/>
            </a:spcBef>
            <a:spcAft>
              <a:spcPts val="0"/>
            </a:spcAft>
          </a:pPr>
          <a:endParaRPr lang="ar-SA" sz="1400" b="1">
            <a:latin typeface="Sakkal Majalla" panose="02000000000000000000" pitchFamily="2" charset="-78"/>
            <a:cs typeface="Sakkal Majalla" panose="02000000000000000000" pitchFamily="2" charset="-78"/>
          </a:endParaRPr>
        </a:p>
      </dgm:t>
    </dgm:pt>
    <dgm:pt modelId="{7C0D9391-B017-47B3-A0EB-40598FD2EC6A}" type="sibTrans" cxnId="{57C06A06-1C7D-47B5-89B8-57D2C78F7208}">
      <dgm:prSet/>
      <dgm:spPr/>
      <dgm:t>
        <a:bodyPr/>
        <a:lstStyle/>
        <a:p>
          <a:pPr algn="ctr" rtl="1">
            <a:lnSpc>
              <a:spcPct val="80000"/>
            </a:lnSpc>
            <a:spcBef>
              <a:spcPts val="0"/>
            </a:spcBef>
            <a:spcAft>
              <a:spcPts val="0"/>
            </a:spcAft>
          </a:pPr>
          <a:endParaRPr lang="ar-SA" sz="1400" b="1">
            <a:latin typeface="Sakkal Majalla" panose="02000000000000000000" pitchFamily="2" charset="-78"/>
            <a:cs typeface="Sakkal Majalla" panose="02000000000000000000" pitchFamily="2" charset="-78"/>
          </a:endParaRPr>
        </a:p>
      </dgm:t>
    </dgm:pt>
    <dgm:pt modelId="{FB0634F6-B0EA-4E31-8CB8-2FF445B01B06}">
      <dgm:prSet phldrT="[نص]" custT="1"/>
      <dgm:spPr/>
      <dgm:t>
        <a:bodyPr/>
        <a:lstStyle/>
        <a:p>
          <a:pPr algn="r" rtl="1">
            <a:lnSpc>
              <a:spcPct val="80000"/>
            </a:lnSpc>
            <a:spcBef>
              <a:spcPts val="0"/>
            </a:spcBef>
            <a:spcAft>
              <a:spcPts val="0"/>
            </a:spcAft>
          </a:pPr>
          <a:endParaRPr lang="ar-SA" sz="1400" b="1">
            <a:latin typeface="Sakkal Majalla" panose="02000000000000000000" pitchFamily="2" charset="-78"/>
            <a:cs typeface="Sakkal Majalla" panose="02000000000000000000" pitchFamily="2" charset="-78"/>
          </a:endParaRPr>
        </a:p>
      </dgm:t>
    </dgm:pt>
    <dgm:pt modelId="{838BF61B-6095-4EE8-B55C-9FF134C2B0B8}" type="parTrans" cxnId="{8E039D9D-D5C9-4D66-9BCE-57AC5C9542B2}">
      <dgm:prSet/>
      <dgm:spPr/>
      <dgm:t>
        <a:bodyPr/>
        <a:lstStyle/>
        <a:p>
          <a:pPr algn="ctr" rtl="1">
            <a:lnSpc>
              <a:spcPct val="80000"/>
            </a:lnSpc>
            <a:spcBef>
              <a:spcPts val="0"/>
            </a:spcBef>
            <a:spcAft>
              <a:spcPts val="0"/>
            </a:spcAft>
          </a:pPr>
          <a:endParaRPr lang="ar-SA" sz="1400" b="1">
            <a:latin typeface="Sakkal Majalla" panose="02000000000000000000" pitchFamily="2" charset="-78"/>
            <a:cs typeface="Sakkal Majalla" panose="02000000000000000000" pitchFamily="2" charset="-78"/>
          </a:endParaRPr>
        </a:p>
      </dgm:t>
    </dgm:pt>
    <dgm:pt modelId="{494D4529-76A9-4770-883B-9BF2EB90FD44}" type="sibTrans" cxnId="{8E039D9D-D5C9-4D66-9BCE-57AC5C9542B2}">
      <dgm:prSet/>
      <dgm:spPr/>
      <dgm:t>
        <a:bodyPr/>
        <a:lstStyle/>
        <a:p>
          <a:pPr algn="ctr" rtl="1">
            <a:lnSpc>
              <a:spcPct val="80000"/>
            </a:lnSpc>
            <a:spcBef>
              <a:spcPts val="0"/>
            </a:spcBef>
            <a:spcAft>
              <a:spcPts val="0"/>
            </a:spcAft>
          </a:pPr>
          <a:endParaRPr lang="ar-SA" sz="1400" b="1">
            <a:latin typeface="Sakkal Majalla" panose="02000000000000000000" pitchFamily="2" charset="-78"/>
            <a:cs typeface="Sakkal Majalla" panose="02000000000000000000" pitchFamily="2" charset="-78"/>
          </a:endParaRPr>
        </a:p>
      </dgm:t>
    </dgm:pt>
    <dgm:pt modelId="{F5FABC22-0ED4-4152-A3E5-27A702918516}">
      <dgm:prSet phldrT="[نص]" custT="1"/>
      <dgm:spPr/>
      <dgm:t>
        <a:bodyPr/>
        <a:lstStyle/>
        <a:p>
          <a:pPr algn="ctr" rtl="1">
            <a:lnSpc>
              <a:spcPct val="80000"/>
            </a:lnSpc>
            <a:spcBef>
              <a:spcPts val="0"/>
            </a:spcBef>
            <a:spcAft>
              <a:spcPts val="0"/>
            </a:spcAft>
          </a:pPr>
          <a:r>
            <a:rPr lang="ar-SA" sz="1400" b="1">
              <a:latin typeface="Sakkal Majalla" panose="02000000000000000000" pitchFamily="2" charset="-78"/>
              <a:cs typeface="Sakkal Majalla" panose="02000000000000000000" pitchFamily="2" charset="-78"/>
            </a:rPr>
            <a:t>موعد الاجتماع</a:t>
          </a:r>
        </a:p>
      </dgm:t>
    </dgm:pt>
    <dgm:pt modelId="{B28ADC4F-48E6-464C-B9FE-8E745904F2B7}" type="parTrans" cxnId="{39D635B2-41A9-49FF-9C1C-EDEFCA189177}">
      <dgm:prSet/>
      <dgm:spPr/>
      <dgm:t>
        <a:bodyPr/>
        <a:lstStyle/>
        <a:p>
          <a:pPr algn="ctr" rtl="1">
            <a:lnSpc>
              <a:spcPct val="80000"/>
            </a:lnSpc>
            <a:spcBef>
              <a:spcPts val="0"/>
            </a:spcBef>
            <a:spcAft>
              <a:spcPts val="0"/>
            </a:spcAft>
          </a:pPr>
          <a:endParaRPr lang="ar-SA" sz="1400" b="1">
            <a:latin typeface="Sakkal Majalla" panose="02000000000000000000" pitchFamily="2" charset="-78"/>
            <a:cs typeface="Sakkal Majalla" panose="02000000000000000000" pitchFamily="2" charset="-78"/>
          </a:endParaRPr>
        </a:p>
      </dgm:t>
    </dgm:pt>
    <dgm:pt modelId="{2C10070F-CD4E-4723-9227-579DCA0853E5}" type="sibTrans" cxnId="{39D635B2-41A9-49FF-9C1C-EDEFCA189177}">
      <dgm:prSet/>
      <dgm:spPr/>
      <dgm:t>
        <a:bodyPr/>
        <a:lstStyle/>
        <a:p>
          <a:pPr algn="ctr" rtl="1">
            <a:lnSpc>
              <a:spcPct val="80000"/>
            </a:lnSpc>
            <a:spcBef>
              <a:spcPts val="0"/>
            </a:spcBef>
            <a:spcAft>
              <a:spcPts val="0"/>
            </a:spcAft>
          </a:pPr>
          <a:endParaRPr lang="ar-SA" sz="1400" b="1">
            <a:latin typeface="Sakkal Majalla" panose="02000000000000000000" pitchFamily="2" charset="-78"/>
            <a:cs typeface="Sakkal Majalla" panose="02000000000000000000" pitchFamily="2" charset="-78"/>
          </a:endParaRPr>
        </a:p>
      </dgm:t>
    </dgm:pt>
    <dgm:pt modelId="{4A32E0D1-3BCC-4D4E-8348-0268126A7323}">
      <dgm:prSet phldrT="[نص]" custT="1"/>
      <dgm:spPr/>
      <dgm:t>
        <a:bodyPr/>
        <a:lstStyle/>
        <a:p>
          <a:pPr algn="ctr" rtl="1">
            <a:lnSpc>
              <a:spcPct val="80000"/>
            </a:lnSpc>
            <a:spcBef>
              <a:spcPts val="0"/>
            </a:spcBef>
            <a:spcAft>
              <a:spcPts val="0"/>
            </a:spcAft>
          </a:pPr>
          <a:r>
            <a:rPr lang="ar-SA" sz="1400" b="1">
              <a:latin typeface="Sakkal Majalla" panose="02000000000000000000" pitchFamily="2" charset="-78"/>
              <a:cs typeface="Sakkal Majalla" panose="02000000000000000000" pitchFamily="2" charset="-78"/>
            </a:rPr>
            <a:t>الفئة المستهدفة</a:t>
          </a:r>
        </a:p>
      </dgm:t>
    </dgm:pt>
    <dgm:pt modelId="{67F360EA-8CC6-4BBE-8EB2-D4E7F8EFEF45}" type="parTrans" cxnId="{9BBD1A89-E882-4CD5-A08F-6ED7F9B14D3E}">
      <dgm:prSet/>
      <dgm:spPr/>
      <dgm:t>
        <a:bodyPr/>
        <a:lstStyle/>
        <a:p>
          <a:pPr algn="ctr" rtl="1">
            <a:lnSpc>
              <a:spcPct val="80000"/>
            </a:lnSpc>
            <a:spcBef>
              <a:spcPts val="0"/>
            </a:spcBef>
            <a:spcAft>
              <a:spcPts val="0"/>
            </a:spcAft>
          </a:pPr>
          <a:endParaRPr lang="ar-SA" sz="1400" b="1">
            <a:latin typeface="Sakkal Majalla" panose="02000000000000000000" pitchFamily="2" charset="-78"/>
            <a:cs typeface="Sakkal Majalla" panose="02000000000000000000" pitchFamily="2" charset="-78"/>
          </a:endParaRPr>
        </a:p>
      </dgm:t>
    </dgm:pt>
    <dgm:pt modelId="{A6D2F8F3-B740-4218-86F8-507E5889C44F}" type="sibTrans" cxnId="{9BBD1A89-E882-4CD5-A08F-6ED7F9B14D3E}">
      <dgm:prSet/>
      <dgm:spPr/>
      <dgm:t>
        <a:bodyPr/>
        <a:lstStyle/>
        <a:p>
          <a:pPr algn="ctr" rtl="1">
            <a:lnSpc>
              <a:spcPct val="80000"/>
            </a:lnSpc>
            <a:spcBef>
              <a:spcPts val="0"/>
            </a:spcBef>
            <a:spcAft>
              <a:spcPts val="0"/>
            </a:spcAft>
          </a:pPr>
          <a:endParaRPr lang="ar-SA" sz="1400" b="1">
            <a:latin typeface="Sakkal Majalla" panose="02000000000000000000" pitchFamily="2" charset="-78"/>
            <a:cs typeface="Sakkal Majalla" panose="02000000000000000000" pitchFamily="2" charset="-78"/>
          </a:endParaRPr>
        </a:p>
      </dgm:t>
    </dgm:pt>
    <dgm:pt modelId="{E4C613EE-6C2A-4042-8837-763036C9F894}">
      <dgm:prSet phldrT="[نص]" custT="1"/>
      <dgm:spPr/>
      <dgm:t>
        <a:bodyPr/>
        <a:lstStyle/>
        <a:p>
          <a:pPr algn="r" rtl="1">
            <a:lnSpc>
              <a:spcPct val="80000"/>
            </a:lnSpc>
            <a:spcBef>
              <a:spcPts val="0"/>
            </a:spcBef>
            <a:spcAft>
              <a:spcPts val="0"/>
            </a:spcAft>
          </a:pPr>
          <a:endParaRPr lang="ar-SA" sz="1400" b="1">
            <a:latin typeface="Sakkal Majalla" panose="02000000000000000000" pitchFamily="2" charset="-78"/>
            <a:cs typeface="Sakkal Majalla" panose="02000000000000000000" pitchFamily="2" charset="-78"/>
          </a:endParaRPr>
        </a:p>
      </dgm:t>
    </dgm:pt>
    <dgm:pt modelId="{BB3F0AA9-735E-4E97-895E-7ECB4A47AA65}" type="parTrans" cxnId="{39C69AAD-A814-4D9A-9EA2-736B5F34602D}">
      <dgm:prSet/>
      <dgm:spPr/>
      <dgm:t>
        <a:bodyPr/>
        <a:lstStyle/>
        <a:p>
          <a:pPr algn="ctr" rtl="1">
            <a:lnSpc>
              <a:spcPct val="80000"/>
            </a:lnSpc>
            <a:spcBef>
              <a:spcPts val="0"/>
            </a:spcBef>
            <a:spcAft>
              <a:spcPts val="0"/>
            </a:spcAft>
          </a:pPr>
          <a:endParaRPr lang="ar-SA" sz="1400" b="1">
            <a:latin typeface="Sakkal Majalla" panose="02000000000000000000" pitchFamily="2" charset="-78"/>
            <a:cs typeface="Sakkal Majalla" panose="02000000000000000000" pitchFamily="2" charset="-78"/>
          </a:endParaRPr>
        </a:p>
      </dgm:t>
    </dgm:pt>
    <dgm:pt modelId="{C2DBDD06-9B11-4A25-BA6D-7BBEDF318824}" type="sibTrans" cxnId="{39C69AAD-A814-4D9A-9EA2-736B5F34602D}">
      <dgm:prSet/>
      <dgm:spPr/>
      <dgm:t>
        <a:bodyPr/>
        <a:lstStyle/>
        <a:p>
          <a:pPr algn="ctr" rtl="1">
            <a:lnSpc>
              <a:spcPct val="80000"/>
            </a:lnSpc>
            <a:spcBef>
              <a:spcPts val="0"/>
            </a:spcBef>
            <a:spcAft>
              <a:spcPts val="0"/>
            </a:spcAft>
          </a:pPr>
          <a:endParaRPr lang="ar-SA" sz="1400" b="1">
            <a:latin typeface="Sakkal Majalla" panose="02000000000000000000" pitchFamily="2" charset="-78"/>
            <a:cs typeface="Sakkal Majalla" panose="02000000000000000000" pitchFamily="2" charset="-78"/>
          </a:endParaRPr>
        </a:p>
      </dgm:t>
    </dgm:pt>
    <dgm:pt modelId="{2D291740-AA16-4935-82B6-34BFFE971A11}">
      <dgm:prSet phldrT="[نص]" custT="1"/>
      <dgm:spPr/>
      <dgm:t>
        <a:bodyPr/>
        <a:lstStyle/>
        <a:p>
          <a:pPr algn="r" rtl="1">
            <a:lnSpc>
              <a:spcPct val="80000"/>
            </a:lnSpc>
            <a:spcBef>
              <a:spcPts val="0"/>
            </a:spcBef>
            <a:spcAft>
              <a:spcPts val="0"/>
            </a:spcAft>
          </a:pPr>
          <a:endParaRPr lang="ar-SA" sz="1400" b="1">
            <a:latin typeface="Sakkal Majalla" panose="02000000000000000000" pitchFamily="2" charset="-78"/>
            <a:cs typeface="Sakkal Majalla" panose="02000000000000000000" pitchFamily="2" charset="-78"/>
          </a:endParaRPr>
        </a:p>
      </dgm:t>
    </dgm:pt>
    <dgm:pt modelId="{08BA042C-F603-4B2E-9C38-CC2F45DA811A}" type="parTrans" cxnId="{32C290A4-122B-4D68-8764-243C4E143031}">
      <dgm:prSet/>
      <dgm:spPr/>
      <dgm:t>
        <a:bodyPr/>
        <a:lstStyle/>
        <a:p>
          <a:pPr algn="ctr" rtl="1">
            <a:lnSpc>
              <a:spcPct val="80000"/>
            </a:lnSpc>
            <a:spcBef>
              <a:spcPts val="0"/>
            </a:spcBef>
            <a:spcAft>
              <a:spcPts val="0"/>
            </a:spcAft>
          </a:pPr>
          <a:endParaRPr lang="ar-SA" sz="1400" b="1">
            <a:latin typeface="Sakkal Majalla" panose="02000000000000000000" pitchFamily="2" charset="-78"/>
            <a:cs typeface="Sakkal Majalla" panose="02000000000000000000" pitchFamily="2" charset="-78"/>
          </a:endParaRPr>
        </a:p>
      </dgm:t>
    </dgm:pt>
    <dgm:pt modelId="{57D2DD96-E329-4157-930C-F298F39C996E}" type="sibTrans" cxnId="{32C290A4-122B-4D68-8764-243C4E143031}">
      <dgm:prSet/>
      <dgm:spPr/>
      <dgm:t>
        <a:bodyPr/>
        <a:lstStyle/>
        <a:p>
          <a:pPr algn="ctr" rtl="1">
            <a:lnSpc>
              <a:spcPct val="80000"/>
            </a:lnSpc>
            <a:spcBef>
              <a:spcPts val="0"/>
            </a:spcBef>
            <a:spcAft>
              <a:spcPts val="0"/>
            </a:spcAft>
          </a:pPr>
          <a:endParaRPr lang="ar-SA" sz="1400" b="1">
            <a:latin typeface="Sakkal Majalla" panose="02000000000000000000" pitchFamily="2" charset="-78"/>
            <a:cs typeface="Sakkal Majalla" panose="02000000000000000000" pitchFamily="2" charset="-78"/>
          </a:endParaRPr>
        </a:p>
      </dgm:t>
    </dgm:pt>
    <dgm:pt modelId="{D80200FF-E85B-4A15-A1E0-E5EDDF8E04D5}">
      <dgm:prSet phldrT="[نص]" custT="1"/>
      <dgm:spPr/>
      <dgm:t>
        <a:bodyPr/>
        <a:lstStyle/>
        <a:p>
          <a:pPr algn="ctr" rtl="1">
            <a:lnSpc>
              <a:spcPct val="80000"/>
            </a:lnSpc>
            <a:spcBef>
              <a:spcPts val="0"/>
            </a:spcBef>
            <a:spcAft>
              <a:spcPts val="0"/>
            </a:spcAft>
          </a:pPr>
          <a:r>
            <a:rPr lang="ar-SA" sz="1400" b="1">
              <a:latin typeface="Sakkal Majalla" panose="02000000000000000000" pitchFamily="2" charset="-78"/>
              <a:cs typeface="Sakkal Majalla" panose="02000000000000000000" pitchFamily="2" charset="-78"/>
            </a:rPr>
            <a:t>الحاضرات</a:t>
          </a:r>
        </a:p>
      </dgm:t>
    </dgm:pt>
    <dgm:pt modelId="{88F14B75-C1A0-40C8-B361-CECC32D46F27}" type="parTrans" cxnId="{68202823-91AA-4185-8F7B-82107A1A1F07}">
      <dgm:prSet/>
      <dgm:spPr/>
      <dgm:t>
        <a:bodyPr/>
        <a:lstStyle/>
        <a:p>
          <a:pPr algn="ctr" rtl="1">
            <a:lnSpc>
              <a:spcPct val="80000"/>
            </a:lnSpc>
            <a:spcBef>
              <a:spcPts val="0"/>
            </a:spcBef>
            <a:spcAft>
              <a:spcPts val="0"/>
            </a:spcAft>
          </a:pPr>
          <a:endParaRPr lang="ar-SA" sz="1400" b="1">
            <a:latin typeface="Sakkal Majalla" panose="02000000000000000000" pitchFamily="2" charset="-78"/>
            <a:cs typeface="Sakkal Majalla" panose="02000000000000000000" pitchFamily="2" charset="-78"/>
          </a:endParaRPr>
        </a:p>
      </dgm:t>
    </dgm:pt>
    <dgm:pt modelId="{06C0B4F8-385A-4D16-BDBC-D504A66D0233}" type="sibTrans" cxnId="{68202823-91AA-4185-8F7B-82107A1A1F07}">
      <dgm:prSet/>
      <dgm:spPr/>
      <dgm:t>
        <a:bodyPr/>
        <a:lstStyle/>
        <a:p>
          <a:pPr algn="ctr" rtl="1">
            <a:lnSpc>
              <a:spcPct val="80000"/>
            </a:lnSpc>
            <a:spcBef>
              <a:spcPts val="0"/>
            </a:spcBef>
            <a:spcAft>
              <a:spcPts val="0"/>
            </a:spcAft>
          </a:pPr>
          <a:endParaRPr lang="ar-SA" sz="1400" b="1">
            <a:latin typeface="Sakkal Majalla" panose="02000000000000000000" pitchFamily="2" charset="-78"/>
            <a:cs typeface="Sakkal Majalla" panose="02000000000000000000" pitchFamily="2" charset="-78"/>
          </a:endParaRPr>
        </a:p>
      </dgm:t>
    </dgm:pt>
    <dgm:pt modelId="{0374BEF7-0063-4A4F-A940-F70210E48383}">
      <dgm:prSet phldrT="[نص]" custT="1"/>
      <dgm:spPr/>
      <dgm:t>
        <a:bodyPr/>
        <a:lstStyle/>
        <a:p>
          <a:pPr algn="ctr" rtl="1">
            <a:lnSpc>
              <a:spcPct val="80000"/>
            </a:lnSpc>
            <a:spcBef>
              <a:spcPts val="0"/>
            </a:spcBef>
            <a:spcAft>
              <a:spcPts val="0"/>
            </a:spcAft>
          </a:pPr>
          <a:endParaRPr lang="ar-SA" sz="1400" b="1">
            <a:latin typeface="Sakkal Majalla" panose="02000000000000000000" pitchFamily="2" charset="-78"/>
            <a:cs typeface="Sakkal Majalla" panose="02000000000000000000" pitchFamily="2" charset="-78"/>
          </a:endParaRPr>
        </a:p>
      </dgm:t>
    </dgm:pt>
    <dgm:pt modelId="{DB8A461B-690D-46C1-ACF2-F34EBA8A9C03}" type="parTrans" cxnId="{255B2517-A076-4CD4-8159-33427AB0BEA6}">
      <dgm:prSet/>
      <dgm:spPr/>
      <dgm:t>
        <a:bodyPr/>
        <a:lstStyle/>
        <a:p>
          <a:pPr algn="ctr" rtl="1">
            <a:lnSpc>
              <a:spcPct val="80000"/>
            </a:lnSpc>
            <a:spcBef>
              <a:spcPts val="0"/>
            </a:spcBef>
            <a:spcAft>
              <a:spcPts val="0"/>
            </a:spcAft>
          </a:pPr>
          <a:endParaRPr lang="ar-SA" sz="1400" b="1">
            <a:latin typeface="Sakkal Majalla" panose="02000000000000000000" pitchFamily="2" charset="-78"/>
            <a:cs typeface="Sakkal Majalla" panose="02000000000000000000" pitchFamily="2" charset="-78"/>
          </a:endParaRPr>
        </a:p>
      </dgm:t>
    </dgm:pt>
    <dgm:pt modelId="{BFBEEFF8-BD99-4310-A631-F80F460C9793}" type="sibTrans" cxnId="{255B2517-A076-4CD4-8159-33427AB0BEA6}">
      <dgm:prSet/>
      <dgm:spPr/>
      <dgm:t>
        <a:bodyPr/>
        <a:lstStyle/>
        <a:p>
          <a:pPr algn="ctr" rtl="1">
            <a:lnSpc>
              <a:spcPct val="80000"/>
            </a:lnSpc>
            <a:spcBef>
              <a:spcPts val="0"/>
            </a:spcBef>
            <a:spcAft>
              <a:spcPts val="0"/>
            </a:spcAft>
          </a:pPr>
          <a:endParaRPr lang="ar-SA" sz="1400" b="1">
            <a:latin typeface="Sakkal Majalla" panose="02000000000000000000" pitchFamily="2" charset="-78"/>
            <a:cs typeface="Sakkal Majalla" panose="02000000000000000000" pitchFamily="2" charset="-78"/>
          </a:endParaRPr>
        </a:p>
      </dgm:t>
    </dgm:pt>
    <dgm:pt modelId="{B280E2AA-1711-4789-9D5F-768B1C7DF220}" type="pres">
      <dgm:prSet presAssocID="{D1F7FD8C-E0CB-4005-939C-29CDA55555BD}" presName="Name0" presStyleCnt="0">
        <dgm:presLayoutVars>
          <dgm:dir val="rev"/>
          <dgm:animLvl val="lvl"/>
          <dgm:resizeHandles val="exact"/>
        </dgm:presLayoutVars>
      </dgm:prSet>
      <dgm:spPr/>
      <dgm:t>
        <a:bodyPr/>
        <a:lstStyle/>
        <a:p>
          <a:pPr rtl="1"/>
          <a:endParaRPr lang="ar-SA"/>
        </a:p>
      </dgm:t>
    </dgm:pt>
    <dgm:pt modelId="{226C3BCD-6463-4D16-8B5F-593B909F8858}" type="pres">
      <dgm:prSet presAssocID="{D5DE41A7-C626-40BF-B0DA-A40A3F89A54B}" presName="composite" presStyleCnt="0"/>
      <dgm:spPr/>
      <dgm:t>
        <a:bodyPr/>
        <a:lstStyle/>
        <a:p>
          <a:pPr rtl="1"/>
          <a:endParaRPr lang="ar-SA"/>
        </a:p>
      </dgm:t>
    </dgm:pt>
    <dgm:pt modelId="{4FAF9512-CFA5-48C1-9697-C9ECA186FBFC}" type="pres">
      <dgm:prSet presAssocID="{D5DE41A7-C626-40BF-B0DA-A40A3F89A54B}" presName="parTx" presStyleLbl="alignNode1" presStyleIdx="0" presStyleCnt="4">
        <dgm:presLayoutVars>
          <dgm:chMax val="0"/>
          <dgm:chPref val="0"/>
          <dgm:bulletEnabled val="1"/>
        </dgm:presLayoutVars>
      </dgm:prSet>
      <dgm:spPr/>
      <dgm:t>
        <a:bodyPr/>
        <a:lstStyle/>
        <a:p>
          <a:pPr rtl="1"/>
          <a:endParaRPr lang="ar-SA"/>
        </a:p>
      </dgm:t>
    </dgm:pt>
    <dgm:pt modelId="{C64A1DD5-7B9F-405F-BFE9-80383BDBD10A}" type="pres">
      <dgm:prSet presAssocID="{D5DE41A7-C626-40BF-B0DA-A40A3F89A54B}" presName="desTx" presStyleLbl="alignAccFollowNode1" presStyleIdx="0" presStyleCnt="4">
        <dgm:presLayoutVars>
          <dgm:bulletEnabled val="1"/>
        </dgm:presLayoutVars>
      </dgm:prSet>
      <dgm:spPr/>
      <dgm:t>
        <a:bodyPr/>
        <a:lstStyle/>
        <a:p>
          <a:pPr rtl="1"/>
          <a:endParaRPr lang="ar-SA"/>
        </a:p>
      </dgm:t>
    </dgm:pt>
    <dgm:pt modelId="{DBE7E7C6-DF20-40CD-B202-7F40618A83C3}" type="pres">
      <dgm:prSet presAssocID="{7C0D9391-B017-47B3-A0EB-40598FD2EC6A}" presName="space" presStyleCnt="0"/>
      <dgm:spPr/>
      <dgm:t>
        <a:bodyPr/>
        <a:lstStyle/>
        <a:p>
          <a:pPr rtl="1"/>
          <a:endParaRPr lang="ar-SA"/>
        </a:p>
      </dgm:t>
    </dgm:pt>
    <dgm:pt modelId="{41A36FD7-92FF-4FCD-B7F6-AD06DCB76A09}" type="pres">
      <dgm:prSet presAssocID="{F5FABC22-0ED4-4152-A3E5-27A702918516}" presName="composite" presStyleCnt="0"/>
      <dgm:spPr/>
      <dgm:t>
        <a:bodyPr/>
        <a:lstStyle/>
        <a:p>
          <a:pPr rtl="1"/>
          <a:endParaRPr lang="ar-SA"/>
        </a:p>
      </dgm:t>
    </dgm:pt>
    <dgm:pt modelId="{09CF1276-56A2-4890-9663-27F067F5DA6F}" type="pres">
      <dgm:prSet presAssocID="{F5FABC22-0ED4-4152-A3E5-27A702918516}" presName="parTx" presStyleLbl="alignNode1" presStyleIdx="1" presStyleCnt="4">
        <dgm:presLayoutVars>
          <dgm:chMax val="0"/>
          <dgm:chPref val="0"/>
          <dgm:bulletEnabled val="1"/>
        </dgm:presLayoutVars>
      </dgm:prSet>
      <dgm:spPr/>
      <dgm:t>
        <a:bodyPr/>
        <a:lstStyle/>
        <a:p>
          <a:pPr rtl="1"/>
          <a:endParaRPr lang="ar-SA"/>
        </a:p>
      </dgm:t>
    </dgm:pt>
    <dgm:pt modelId="{8DFDD009-30B2-43D1-B19C-693A0F5A6483}" type="pres">
      <dgm:prSet presAssocID="{F5FABC22-0ED4-4152-A3E5-27A702918516}" presName="desTx" presStyleLbl="alignAccFollowNode1" presStyleIdx="1" presStyleCnt="4">
        <dgm:presLayoutVars>
          <dgm:bulletEnabled val="1"/>
        </dgm:presLayoutVars>
      </dgm:prSet>
      <dgm:spPr/>
      <dgm:t>
        <a:bodyPr/>
        <a:lstStyle/>
        <a:p>
          <a:pPr rtl="1"/>
          <a:endParaRPr lang="ar-SA"/>
        </a:p>
      </dgm:t>
    </dgm:pt>
    <dgm:pt modelId="{CA0EA937-FDF1-4FED-867B-E9FC3C0E4810}" type="pres">
      <dgm:prSet presAssocID="{2C10070F-CD4E-4723-9227-579DCA0853E5}" presName="space" presStyleCnt="0"/>
      <dgm:spPr/>
      <dgm:t>
        <a:bodyPr/>
        <a:lstStyle/>
        <a:p>
          <a:pPr rtl="1"/>
          <a:endParaRPr lang="ar-SA"/>
        </a:p>
      </dgm:t>
    </dgm:pt>
    <dgm:pt modelId="{A54FAA26-E1AF-400E-BCBE-63FCE8F2D2A2}" type="pres">
      <dgm:prSet presAssocID="{4A32E0D1-3BCC-4D4E-8348-0268126A7323}" presName="composite" presStyleCnt="0"/>
      <dgm:spPr/>
      <dgm:t>
        <a:bodyPr/>
        <a:lstStyle/>
        <a:p>
          <a:pPr rtl="1"/>
          <a:endParaRPr lang="ar-SA"/>
        </a:p>
      </dgm:t>
    </dgm:pt>
    <dgm:pt modelId="{5BF99222-C1D7-46EB-8BFE-113978020FF7}" type="pres">
      <dgm:prSet presAssocID="{4A32E0D1-3BCC-4D4E-8348-0268126A7323}" presName="parTx" presStyleLbl="alignNode1" presStyleIdx="2" presStyleCnt="4">
        <dgm:presLayoutVars>
          <dgm:chMax val="0"/>
          <dgm:chPref val="0"/>
          <dgm:bulletEnabled val="1"/>
        </dgm:presLayoutVars>
      </dgm:prSet>
      <dgm:spPr/>
      <dgm:t>
        <a:bodyPr/>
        <a:lstStyle/>
        <a:p>
          <a:pPr rtl="1"/>
          <a:endParaRPr lang="ar-SA"/>
        </a:p>
      </dgm:t>
    </dgm:pt>
    <dgm:pt modelId="{32BF7D7F-D4A1-4EB6-AFB5-0AA95504C407}" type="pres">
      <dgm:prSet presAssocID="{4A32E0D1-3BCC-4D4E-8348-0268126A7323}" presName="desTx" presStyleLbl="alignAccFollowNode1" presStyleIdx="2" presStyleCnt="4">
        <dgm:presLayoutVars>
          <dgm:bulletEnabled val="1"/>
        </dgm:presLayoutVars>
      </dgm:prSet>
      <dgm:spPr/>
      <dgm:t>
        <a:bodyPr/>
        <a:lstStyle/>
        <a:p>
          <a:pPr rtl="1"/>
          <a:endParaRPr lang="ar-SA"/>
        </a:p>
      </dgm:t>
    </dgm:pt>
    <dgm:pt modelId="{9A229CAD-EEE5-4ECC-9A26-98E3590AAB5C}" type="pres">
      <dgm:prSet presAssocID="{A6D2F8F3-B740-4218-86F8-507E5889C44F}" presName="space" presStyleCnt="0"/>
      <dgm:spPr/>
      <dgm:t>
        <a:bodyPr/>
        <a:lstStyle/>
        <a:p>
          <a:pPr rtl="1"/>
          <a:endParaRPr lang="ar-SA"/>
        </a:p>
      </dgm:t>
    </dgm:pt>
    <dgm:pt modelId="{99FB9CA9-0EDC-4CD0-B5D1-34CBFF062CC4}" type="pres">
      <dgm:prSet presAssocID="{D80200FF-E85B-4A15-A1E0-E5EDDF8E04D5}" presName="composite" presStyleCnt="0"/>
      <dgm:spPr/>
      <dgm:t>
        <a:bodyPr/>
        <a:lstStyle/>
        <a:p>
          <a:pPr rtl="1"/>
          <a:endParaRPr lang="ar-SA"/>
        </a:p>
      </dgm:t>
    </dgm:pt>
    <dgm:pt modelId="{7C77B637-19D8-4D6F-A854-CAB2A8883636}" type="pres">
      <dgm:prSet presAssocID="{D80200FF-E85B-4A15-A1E0-E5EDDF8E04D5}" presName="parTx" presStyleLbl="alignNode1" presStyleIdx="3" presStyleCnt="4">
        <dgm:presLayoutVars>
          <dgm:chMax val="0"/>
          <dgm:chPref val="0"/>
          <dgm:bulletEnabled val="1"/>
        </dgm:presLayoutVars>
      </dgm:prSet>
      <dgm:spPr/>
      <dgm:t>
        <a:bodyPr/>
        <a:lstStyle/>
        <a:p>
          <a:pPr rtl="1"/>
          <a:endParaRPr lang="ar-SA"/>
        </a:p>
      </dgm:t>
    </dgm:pt>
    <dgm:pt modelId="{249F2B32-87FF-490D-9930-B8BCD272BC83}" type="pres">
      <dgm:prSet presAssocID="{D80200FF-E85B-4A15-A1E0-E5EDDF8E04D5}" presName="desTx" presStyleLbl="alignAccFollowNode1" presStyleIdx="3" presStyleCnt="4">
        <dgm:presLayoutVars>
          <dgm:bulletEnabled val="1"/>
        </dgm:presLayoutVars>
      </dgm:prSet>
      <dgm:spPr/>
      <dgm:t>
        <a:bodyPr/>
        <a:lstStyle/>
        <a:p>
          <a:pPr rtl="1"/>
          <a:endParaRPr lang="ar-SA"/>
        </a:p>
      </dgm:t>
    </dgm:pt>
  </dgm:ptLst>
  <dgm:cxnLst>
    <dgm:cxn modelId="{F8B361D8-D266-4AB0-9121-3439772EDC1E}" type="presOf" srcId="{2D291740-AA16-4935-82B6-34BFFE971A11}" destId="{8DFDD009-30B2-43D1-B19C-693A0F5A6483}" srcOrd="0" destOrd="0" presId="urn:microsoft.com/office/officeart/2005/8/layout/hList1"/>
    <dgm:cxn modelId="{8E039D9D-D5C9-4D66-9BCE-57AC5C9542B2}" srcId="{D5DE41A7-C626-40BF-B0DA-A40A3F89A54B}" destId="{FB0634F6-B0EA-4E31-8CB8-2FF445B01B06}" srcOrd="0" destOrd="0" parTransId="{838BF61B-6095-4EE8-B55C-9FF134C2B0B8}" sibTransId="{494D4529-76A9-4770-883B-9BF2EB90FD44}"/>
    <dgm:cxn modelId="{A3850FFE-E30B-40C2-8D3A-A8421C564E94}" type="presOf" srcId="{D5DE41A7-C626-40BF-B0DA-A40A3F89A54B}" destId="{4FAF9512-CFA5-48C1-9697-C9ECA186FBFC}" srcOrd="0" destOrd="0" presId="urn:microsoft.com/office/officeart/2005/8/layout/hList1"/>
    <dgm:cxn modelId="{F7E21C19-7682-4E1B-8816-0771B33BFB6D}" type="presOf" srcId="{4A32E0D1-3BCC-4D4E-8348-0268126A7323}" destId="{5BF99222-C1D7-46EB-8BFE-113978020FF7}" srcOrd="0" destOrd="0" presId="urn:microsoft.com/office/officeart/2005/8/layout/hList1"/>
    <dgm:cxn modelId="{255B2517-A076-4CD4-8159-33427AB0BEA6}" srcId="{D80200FF-E85B-4A15-A1E0-E5EDDF8E04D5}" destId="{0374BEF7-0063-4A4F-A940-F70210E48383}" srcOrd="0" destOrd="0" parTransId="{DB8A461B-690D-46C1-ACF2-F34EBA8A9C03}" sibTransId="{BFBEEFF8-BD99-4310-A631-F80F460C9793}"/>
    <dgm:cxn modelId="{51FED119-01DA-4701-830B-F8CDC754A56F}" type="presOf" srcId="{E4C613EE-6C2A-4042-8837-763036C9F894}" destId="{32BF7D7F-D4A1-4EB6-AFB5-0AA95504C407}" srcOrd="0" destOrd="0" presId="urn:microsoft.com/office/officeart/2005/8/layout/hList1"/>
    <dgm:cxn modelId="{D87A4DD6-6BDB-4C62-86CD-E2AE5EEA029B}" type="presOf" srcId="{D1F7FD8C-E0CB-4005-939C-29CDA55555BD}" destId="{B280E2AA-1711-4789-9D5F-768B1C7DF220}" srcOrd="0" destOrd="0" presId="urn:microsoft.com/office/officeart/2005/8/layout/hList1"/>
    <dgm:cxn modelId="{68202823-91AA-4185-8F7B-82107A1A1F07}" srcId="{D1F7FD8C-E0CB-4005-939C-29CDA55555BD}" destId="{D80200FF-E85B-4A15-A1E0-E5EDDF8E04D5}" srcOrd="3" destOrd="0" parTransId="{88F14B75-C1A0-40C8-B361-CECC32D46F27}" sibTransId="{06C0B4F8-385A-4D16-BDBC-D504A66D0233}"/>
    <dgm:cxn modelId="{39C69AAD-A814-4D9A-9EA2-736B5F34602D}" srcId="{4A32E0D1-3BCC-4D4E-8348-0268126A7323}" destId="{E4C613EE-6C2A-4042-8837-763036C9F894}" srcOrd="0" destOrd="0" parTransId="{BB3F0AA9-735E-4E97-895E-7ECB4A47AA65}" sibTransId="{C2DBDD06-9B11-4A25-BA6D-7BBEDF318824}"/>
    <dgm:cxn modelId="{9BBD1A89-E882-4CD5-A08F-6ED7F9B14D3E}" srcId="{D1F7FD8C-E0CB-4005-939C-29CDA55555BD}" destId="{4A32E0D1-3BCC-4D4E-8348-0268126A7323}" srcOrd="2" destOrd="0" parTransId="{67F360EA-8CC6-4BBE-8EB2-D4E7F8EFEF45}" sibTransId="{A6D2F8F3-B740-4218-86F8-507E5889C44F}"/>
    <dgm:cxn modelId="{B0F94E80-785C-49C0-8E6C-442FC9376884}" type="presOf" srcId="{D80200FF-E85B-4A15-A1E0-E5EDDF8E04D5}" destId="{7C77B637-19D8-4D6F-A854-CAB2A8883636}" srcOrd="0" destOrd="0" presId="urn:microsoft.com/office/officeart/2005/8/layout/hList1"/>
    <dgm:cxn modelId="{FF3DDE7E-9703-4574-A994-9462EE92A597}" type="presOf" srcId="{F5FABC22-0ED4-4152-A3E5-27A702918516}" destId="{09CF1276-56A2-4890-9663-27F067F5DA6F}" srcOrd="0" destOrd="0" presId="urn:microsoft.com/office/officeart/2005/8/layout/hList1"/>
    <dgm:cxn modelId="{32C290A4-122B-4D68-8764-243C4E143031}" srcId="{F5FABC22-0ED4-4152-A3E5-27A702918516}" destId="{2D291740-AA16-4935-82B6-34BFFE971A11}" srcOrd="0" destOrd="0" parTransId="{08BA042C-F603-4B2E-9C38-CC2F45DA811A}" sibTransId="{57D2DD96-E329-4157-930C-F298F39C996E}"/>
    <dgm:cxn modelId="{57C06A06-1C7D-47B5-89B8-57D2C78F7208}" srcId="{D1F7FD8C-E0CB-4005-939C-29CDA55555BD}" destId="{D5DE41A7-C626-40BF-B0DA-A40A3F89A54B}" srcOrd="0" destOrd="0" parTransId="{2A136AEE-0C1E-4A41-95C1-21E6D4BAC8A8}" sibTransId="{7C0D9391-B017-47B3-A0EB-40598FD2EC6A}"/>
    <dgm:cxn modelId="{175828D1-2DC3-4896-BA36-47A95D6B8DB5}" type="presOf" srcId="{0374BEF7-0063-4A4F-A940-F70210E48383}" destId="{249F2B32-87FF-490D-9930-B8BCD272BC83}" srcOrd="0" destOrd="0" presId="urn:microsoft.com/office/officeart/2005/8/layout/hList1"/>
    <dgm:cxn modelId="{057D65D5-EFA3-4D5C-B718-CC1452FCE435}" type="presOf" srcId="{FB0634F6-B0EA-4E31-8CB8-2FF445B01B06}" destId="{C64A1DD5-7B9F-405F-BFE9-80383BDBD10A}" srcOrd="0" destOrd="0" presId="urn:microsoft.com/office/officeart/2005/8/layout/hList1"/>
    <dgm:cxn modelId="{39D635B2-41A9-49FF-9C1C-EDEFCA189177}" srcId="{D1F7FD8C-E0CB-4005-939C-29CDA55555BD}" destId="{F5FABC22-0ED4-4152-A3E5-27A702918516}" srcOrd="1" destOrd="0" parTransId="{B28ADC4F-48E6-464C-B9FE-8E745904F2B7}" sibTransId="{2C10070F-CD4E-4723-9227-579DCA0853E5}"/>
    <dgm:cxn modelId="{CBC722C0-7B65-4CF5-8765-CAF3F3722577}" type="presParOf" srcId="{B280E2AA-1711-4789-9D5F-768B1C7DF220}" destId="{226C3BCD-6463-4D16-8B5F-593B909F8858}" srcOrd="0" destOrd="0" presId="urn:microsoft.com/office/officeart/2005/8/layout/hList1"/>
    <dgm:cxn modelId="{6FD3EBCD-E8A0-478C-9DE6-AD420500919F}" type="presParOf" srcId="{226C3BCD-6463-4D16-8B5F-593B909F8858}" destId="{4FAF9512-CFA5-48C1-9697-C9ECA186FBFC}" srcOrd="0" destOrd="0" presId="urn:microsoft.com/office/officeart/2005/8/layout/hList1"/>
    <dgm:cxn modelId="{C0AE1FA6-CFE9-4F24-8CF7-2BE49358FF3F}" type="presParOf" srcId="{226C3BCD-6463-4D16-8B5F-593B909F8858}" destId="{C64A1DD5-7B9F-405F-BFE9-80383BDBD10A}" srcOrd="1" destOrd="0" presId="urn:microsoft.com/office/officeart/2005/8/layout/hList1"/>
    <dgm:cxn modelId="{ABF996BF-7A51-4878-B0FF-7763376329CC}" type="presParOf" srcId="{B280E2AA-1711-4789-9D5F-768B1C7DF220}" destId="{DBE7E7C6-DF20-40CD-B202-7F40618A83C3}" srcOrd="1" destOrd="0" presId="urn:microsoft.com/office/officeart/2005/8/layout/hList1"/>
    <dgm:cxn modelId="{776C38D3-2A20-40F5-91CA-A2F4C1CED4B9}" type="presParOf" srcId="{B280E2AA-1711-4789-9D5F-768B1C7DF220}" destId="{41A36FD7-92FF-4FCD-B7F6-AD06DCB76A09}" srcOrd="2" destOrd="0" presId="urn:microsoft.com/office/officeart/2005/8/layout/hList1"/>
    <dgm:cxn modelId="{9EE82A30-6FDD-4E7A-83D4-D00388678BFB}" type="presParOf" srcId="{41A36FD7-92FF-4FCD-B7F6-AD06DCB76A09}" destId="{09CF1276-56A2-4890-9663-27F067F5DA6F}" srcOrd="0" destOrd="0" presId="urn:microsoft.com/office/officeart/2005/8/layout/hList1"/>
    <dgm:cxn modelId="{6CB22750-67BF-4E6A-8CAE-EC6E360C44DB}" type="presParOf" srcId="{41A36FD7-92FF-4FCD-B7F6-AD06DCB76A09}" destId="{8DFDD009-30B2-43D1-B19C-693A0F5A6483}" srcOrd="1" destOrd="0" presId="urn:microsoft.com/office/officeart/2005/8/layout/hList1"/>
    <dgm:cxn modelId="{5190AE56-D6F4-4F21-A738-071FC61B53AD}" type="presParOf" srcId="{B280E2AA-1711-4789-9D5F-768B1C7DF220}" destId="{CA0EA937-FDF1-4FED-867B-E9FC3C0E4810}" srcOrd="3" destOrd="0" presId="urn:microsoft.com/office/officeart/2005/8/layout/hList1"/>
    <dgm:cxn modelId="{4CA3B851-23FB-4EC4-B71B-9FACCD359BE6}" type="presParOf" srcId="{B280E2AA-1711-4789-9D5F-768B1C7DF220}" destId="{A54FAA26-E1AF-400E-BCBE-63FCE8F2D2A2}" srcOrd="4" destOrd="0" presId="urn:microsoft.com/office/officeart/2005/8/layout/hList1"/>
    <dgm:cxn modelId="{E4091EBF-5FB5-4460-B0A7-37C191E73D6B}" type="presParOf" srcId="{A54FAA26-E1AF-400E-BCBE-63FCE8F2D2A2}" destId="{5BF99222-C1D7-46EB-8BFE-113978020FF7}" srcOrd="0" destOrd="0" presId="urn:microsoft.com/office/officeart/2005/8/layout/hList1"/>
    <dgm:cxn modelId="{9F5B06F2-78E1-4EAF-A757-837F72416825}" type="presParOf" srcId="{A54FAA26-E1AF-400E-BCBE-63FCE8F2D2A2}" destId="{32BF7D7F-D4A1-4EB6-AFB5-0AA95504C407}" srcOrd="1" destOrd="0" presId="urn:microsoft.com/office/officeart/2005/8/layout/hList1"/>
    <dgm:cxn modelId="{E35E4B4D-CBE1-4AEF-A3A1-F18A5A489759}" type="presParOf" srcId="{B280E2AA-1711-4789-9D5F-768B1C7DF220}" destId="{9A229CAD-EEE5-4ECC-9A26-98E3590AAB5C}" srcOrd="5" destOrd="0" presId="urn:microsoft.com/office/officeart/2005/8/layout/hList1"/>
    <dgm:cxn modelId="{DFF01DBF-9D75-4C42-8985-EAF88CA205B6}" type="presParOf" srcId="{B280E2AA-1711-4789-9D5F-768B1C7DF220}" destId="{99FB9CA9-0EDC-4CD0-B5D1-34CBFF062CC4}" srcOrd="6" destOrd="0" presId="urn:microsoft.com/office/officeart/2005/8/layout/hList1"/>
    <dgm:cxn modelId="{3BD2F81A-BBEF-4415-B1B9-95C80C97416E}" type="presParOf" srcId="{99FB9CA9-0EDC-4CD0-B5D1-34CBFF062CC4}" destId="{7C77B637-19D8-4D6F-A854-CAB2A8883636}" srcOrd="0" destOrd="0" presId="urn:microsoft.com/office/officeart/2005/8/layout/hList1"/>
    <dgm:cxn modelId="{D2FAD9C3-9C58-4C70-BF91-6D5A1F7F46CC}" type="presParOf" srcId="{99FB9CA9-0EDC-4CD0-B5D1-34CBFF062CC4}" destId="{249F2B32-87FF-490D-9930-B8BCD272BC83}" srcOrd="1" destOrd="0" presId="urn:microsoft.com/office/officeart/2005/8/layout/hList1"/>
  </dgm:cxnLst>
  <dgm:bg/>
  <dgm:whole/>
  <dgm:extLst>
    <a:ext uri="http://schemas.microsoft.com/office/drawing/2008/diagram">
      <dsp:dataModelExt xmlns:dsp="http://schemas.microsoft.com/office/drawing/2008/diagram" relId="rId518" minVer="http://schemas.openxmlformats.org/drawingml/2006/diagram"/>
    </a:ext>
  </dgm:extLst>
</dgm:dataModel>
</file>

<file path=word/diagrams/data97.xml><?xml version="1.0" encoding="utf-8"?>
<dgm:dataModel xmlns:dgm="http://schemas.openxmlformats.org/drawingml/2006/diagram" xmlns:a="http://schemas.openxmlformats.org/drawingml/2006/main">
  <dgm:ptLst>
    <dgm:pt modelId="{8709F5D0-2EB5-49F6-8B95-24F5E59CBA88}" type="doc">
      <dgm:prSet loTypeId="urn:microsoft.com/office/officeart/2005/8/layout/list1" loCatId="list" qsTypeId="urn:microsoft.com/office/officeart/2005/8/quickstyle/simple5" qsCatId="simple" csTypeId="urn:microsoft.com/office/officeart/2005/8/colors/colorful4" csCatId="colorful" phldr="1"/>
      <dgm:spPr/>
      <dgm:t>
        <a:bodyPr/>
        <a:lstStyle/>
        <a:p>
          <a:pPr rtl="1"/>
          <a:endParaRPr lang="ar-SA"/>
        </a:p>
      </dgm:t>
    </dgm:pt>
    <dgm:pt modelId="{6421C779-99EB-46D3-A64F-238FC5B70F89}">
      <dgm:prSet phldrT="[نص]" custT="1"/>
      <dgm:spPr/>
      <dgm:t>
        <a:bodyPr/>
        <a:lstStyle/>
        <a:p>
          <a:pPr rtl="1"/>
          <a:r>
            <a:rPr lang="ar-SA" sz="1800" b="1">
              <a:latin typeface="Sakkal Majalla" panose="02000000000000000000" pitchFamily="2" charset="-78"/>
              <a:cs typeface="Sakkal Majalla" panose="02000000000000000000" pitchFamily="2" charset="-78"/>
            </a:rPr>
            <a:t>جدول الأعمال</a:t>
          </a:r>
        </a:p>
      </dgm:t>
    </dgm:pt>
    <dgm:pt modelId="{022C2517-7F70-4DD8-A03E-9FC507E238E6}" type="parTrans" cxnId="{521A0B65-013A-4B31-B0C3-AF7F36B0024A}">
      <dgm:prSet/>
      <dgm:spPr/>
      <dgm:t>
        <a:bodyPr/>
        <a:lstStyle/>
        <a:p>
          <a:pPr rtl="1"/>
          <a:endParaRPr lang="ar-SA" b="1"/>
        </a:p>
      </dgm:t>
    </dgm:pt>
    <dgm:pt modelId="{CC486A10-F4EE-40C4-9EEB-3B6F073BBA9B}" type="sibTrans" cxnId="{521A0B65-013A-4B31-B0C3-AF7F36B0024A}">
      <dgm:prSet/>
      <dgm:spPr/>
      <dgm:t>
        <a:bodyPr/>
        <a:lstStyle/>
        <a:p>
          <a:pPr rtl="1"/>
          <a:endParaRPr lang="ar-SA" b="1"/>
        </a:p>
      </dgm:t>
    </dgm:pt>
    <dgm:pt modelId="{C1616A38-6B3D-4B4F-953A-1332DDFC5FE8}">
      <dgm:prSet phldrT="[نص]" custT="1"/>
      <dgm:spPr/>
      <dgm:t>
        <a:bodyPr/>
        <a:lstStyle/>
        <a:p>
          <a:pPr rtl="1"/>
          <a:r>
            <a:rPr lang="ar-SA" sz="1300" b="1">
              <a:latin typeface="Sakkal Majalla" panose="02000000000000000000" pitchFamily="2" charset="-78"/>
              <a:cs typeface="Sakkal Majalla" panose="02000000000000000000" pitchFamily="2" charset="-78"/>
            </a:rPr>
            <a:t>إنه في تمام الساعة (  .................  ) يوم /  ............. الموافق  ....  /  ....  / ....14هـ تمت مناقشة وتبادل الآراء والرؤى التطويرية وعليه تمت التوصيات بالآتي:</a:t>
          </a:r>
        </a:p>
      </dgm:t>
    </dgm:pt>
    <dgm:pt modelId="{1DA67299-9543-4D9E-B55D-6DCCD719E27F}" type="parTrans" cxnId="{41E4206B-EED1-45CD-8EE6-0F66567702CF}">
      <dgm:prSet/>
      <dgm:spPr/>
      <dgm:t>
        <a:bodyPr/>
        <a:lstStyle/>
        <a:p>
          <a:pPr rtl="1"/>
          <a:endParaRPr lang="ar-SA" b="1"/>
        </a:p>
      </dgm:t>
    </dgm:pt>
    <dgm:pt modelId="{A6CE6000-3AF7-4C22-8AE1-3015C7A99AA1}" type="sibTrans" cxnId="{41E4206B-EED1-45CD-8EE6-0F66567702CF}">
      <dgm:prSet/>
      <dgm:spPr/>
      <dgm:t>
        <a:bodyPr/>
        <a:lstStyle/>
        <a:p>
          <a:pPr rtl="1"/>
          <a:endParaRPr lang="ar-SA" b="1"/>
        </a:p>
      </dgm:t>
    </dgm:pt>
    <dgm:pt modelId="{9ECB63F0-AB10-4E7B-9581-AF64AE656E03}">
      <dgm:prSet phldrT="[نص]" custT="1"/>
      <dgm:spPr/>
      <dgm:t>
        <a:bodyPr/>
        <a:lstStyle/>
        <a:p>
          <a:pPr rtl="1">
            <a:lnSpc>
              <a:spcPct val="85000"/>
            </a:lnSpc>
            <a:spcAft>
              <a:spcPts val="0"/>
            </a:spcAft>
          </a:pPr>
          <a:r>
            <a:rPr lang="ar-SA" sz="1200">
              <a:latin typeface="Sakkal Majalla" panose="02000000000000000000" pitchFamily="2" charset="-78"/>
              <a:cs typeface="Sakkal Majalla" panose="02000000000000000000" pitchFamily="2" charset="-78"/>
            </a:rPr>
            <a:t>تقديم التقرير المالي السنوي لأعمال الصندوق المدرسي للجهات المختصة في إدارة التعليم</a:t>
          </a:r>
          <a:endParaRPr lang="ar-SA" sz="1200" b="1">
            <a:latin typeface="Sakkal Majalla" panose="02000000000000000000" pitchFamily="2" charset="-78"/>
            <a:cs typeface="Sakkal Majalla" panose="02000000000000000000" pitchFamily="2" charset="-78"/>
          </a:endParaRPr>
        </a:p>
      </dgm:t>
    </dgm:pt>
    <dgm:pt modelId="{4B3DE4B9-47EA-443C-AAF8-B006FC817EC2}" type="parTrans" cxnId="{DEC2E436-AF20-4B49-BE40-BFA99CB42C1E}">
      <dgm:prSet/>
      <dgm:spPr/>
      <dgm:t>
        <a:bodyPr/>
        <a:lstStyle/>
        <a:p>
          <a:pPr rtl="1"/>
          <a:endParaRPr lang="ar-SA" b="1"/>
        </a:p>
      </dgm:t>
    </dgm:pt>
    <dgm:pt modelId="{A973ED86-825E-4CAA-A2D2-C30C08488A3E}" type="sibTrans" cxnId="{DEC2E436-AF20-4B49-BE40-BFA99CB42C1E}">
      <dgm:prSet/>
      <dgm:spPr/>
      <dgm:t>
        <a:bodyPr/>
        <a:lstStyle/>
        <a:p>
          <a:pPr rtl="1"/>
          <a:endParaRPr lang="ar-SA" b="1"/>
        </a:p>
      </dgm:t>
    </dgm:pt>
    <dgm:pt modelId="{DA398BE4-CBCF-4F61-835A-FC9EE88FCDDC}" type="pres">
      <dgm:prSet presAssocID="{8709F5D0-2EB5-49F6-8B95-24F5E59CBA88}" presName="linear" presStyleCnt="0">
        <dgm:presLayoutVars>
          <dgm:dir val="rev"/>
          <dgm:animLvl val="lvl"/>
          <dgm:resizeHandles val="exact"/>
        </dgm:presLayoutVars>
      </dgm:prSet>
      <dgm:spPr/>
      <dgm:t>
        <a:bodyPr/>
        <a:lstStyle/>
        <a:p>
          <a:pPr rtl="1"/>
          <a:endParaRPr lang="ar-SA"/>
        </a:p>
      </dgm:t>
    </dgm:pt>
    <dgm:pt modelId="{972DA021-C041-404D-AEF0-DC9C43F421FE}" type="pres">
      <dgm:prSet presAssocID="{6421C779-99EB-46D3-A64F-238FC5B70F89}" presName="parentLin" presStyleCnt="0"/>
      <dgm:spPr/>
      <dgm:t>
        <a:bodyPr/>
        <a:lstStyle/>
        <a:p>
          <a:pPr rtl="1"/>
          <a:endParaRPr lang="ar-SA"/>
        </a:p>
      </dgm:t>
    </dgm:pt>
    <dgm:pt modelId="{E220F520-35F4-4130-9466-BD5AB9B9A92C}" type="pres">
      <dgm:prSet presAssocID="{6421C779-99EB-46D3-A64F-238FC5B70F89}" presName="parentLeftMargin" presStyleLbl="node1" presStyleIdx="0" presStyleCnt="2"/>
      <dgm:spPr/>
      <dgm:t>
        <a:bodyPr/>
        <a:lstStyle/>
        <a:p>
          <a:pPr rtl="1"/>
          <a:endParaRPr lang="ar-SA"/>
        </a:p>
      </dgm:t>
    </dgm:pt>
    <dgm:pt modelId="{88189A9F-69B0-4BA4-BA05-F210E9D6E787}" type="pres">
      <dgm:prSet presAssocID="{6421C779-99EB-46D3-A64F-238FC5B70F89}" presName="parentText" presStyleLbl="node1" presStyleIdx="0" presStyleCnt="2">
        <dgm:presLayoutVars>
          <dgm:chMax val="0"/>
          <dgm:bulletEnabled val="1"/>
        </dgm:presLayoutVars>
      </dgm:prSet>
      <dgm:spPr/>
      <dgm:t>
        <a:bodyPr/>
        <a:lstStyle/>
        <a:p>
          <a:pPr rtl="1"/>
          <a:endParaRPr lang="ar-SA"/>
        </a:p>
      </dgm:t>
    </dgm:pt>
    <dgm:pt modelId="{B7ABA8DE-63D4-476E-B3BA-C8A82D892BCC}" type="pres">
      <dgm:prSet presAssocID="{6421C779-99EB-46D3-A64F-238FC5B70F89}" presName="negativeSpace" presStyleCnt="0"/>
      <dgm:spPr/>
      <dgm:t>
        <a:bodyPr/>
        <a:lstStyle/>
        <a:p>
          <a:pPr rtl="1"/>
          <a:endParaRPr lang="ar-SA"/>
        </a:p>
      </dgm:t>
    </dgm:pt>
    <dgm:pt modelId="{6274B9C1-6618-46FC-92ED-D17BD0F449BE}" type="pres">
      <dgm:prSet presAssocID="{6421C779-99EB-46D3-A64F-238FC5B70F89}" presName="childText" presStyleLbl="conFgAcc1" presStyleIdx="0" presStyleCnt="2">
        <dgm:presLayoutVars>
          <dgm:bulletEnabled val="1"/>
        </dgm:presLayoutVars>
      </dgm:prSet>
      <dgm:spPr/>
      <dgm:t>
        <a:bodyPr/>
        <a:lstStyle/>
        <a:p>
          <a:pPr rtl="1"/>
          <a:endParaRPr lang="ar-SA"/>
        </a:p>
      </dgm:t>
    </dgm:pt>
    <dgm:pt modelId="{DF1CE78B-15FC-4653-BA30-E17C2D6AC769}" type="pres">
      <dgm:prSet presAssocID="{CC486A10-F4EE-40C4-9EEB-3B6F073BBA9B}" presName="spaceBetweenRectangles" presStyleCnt="0"/>
      <dgm:spPr/>
      <dgm:t>
        <a:bodyPr/>
        <a:lstStyle/>
        <a:p>
          <a:pPr rtl="1"/>
          <a:endParaRPr lang="ar-SA"/>
        </a:p>
      </dgm:t>
    </dgm:pt>
    <dgm:pt modelId="{86CA857E-12C5-47BD-89C4-567DA7C7DE1A}" type="pres">
      <dgm:prSet presAssocID="{C1616A38-6B3D-4B4F-953A-1332DDFC5FE8}" presName="parentLin" presStyleCnt="0"/>
      <dgm:spPr/>
      <dgm:t>
        <a:bodyPr/>
        <a:lstStyle/>
        <a:p>
          <a:pPr rtl="1"/>
          <a:endParaRPr lang="ar-SA"/>
        </a:p>
      </dgm:t>
    </dgm:pt>
    <dgm:pt modelId="{04378119-CEDF-4583-9AAC-24C78DC656A8}" type="pres">
      <dgm:prSet presAssocID="{C1616A38-6B3D-4B4F-953A-1332DDFC5FE8}" presName="parentLeftMargin" presStyleLbl="node1" presStyleIdx="0" presStyleCnt="2"/>
      <dgm:spPr/>
      <dgm:t>
        <a:bodyPr/>
        <a:lstStyle/>
        <a:p>
          <a:pPr rtl="1"/>
          <a:endParaRPr lang="ar-SA"/>
        </a:p>
      </dgm:t>
    </dgm:pt>
    <dgm:pt modelId="{3146FEA6-C76D-4F46-928E-A1F9390F06AE}" type="pres">
      <dgm:prSet presAssocID="{C1616A38-6B3D-4B4F-953A-1332DDFC5FE8}" presName="parentText" presStyleLbl="node1" presStyleIdx="1" presStyleCnt="2" custScaleY="118606">
        <dgm:presLayoutVars>
          <dgm:chMax val="0"/>
          <dgm:bulletEnabled val="1"/>
        </dgm:presLayoutVars>
      </dgm:prSet>
      <dgm:spPr/>
      <dgm:t>
        <a:bodyPr/>
        <a:lstStyle/>
        <a:p>
          <a:pPr rtl="1"/>
          <a:endParaRPr lang="ar-SA"/>
        </a:p>
      </dgm:t>
    </dgm:pt>
    <dgm:pt modelId="{0054823D-20E0-49E8-B51F-99680A38F5BC}" type="pres">
      <dgm:prSet presAssocID="{C1616A38-6B3D-4B4F-953A-1332DDFC5FE8}" presName="negativeSpace" presStyleCnt="0"/>
      <dgm:spPr/>
      <dgm:t>
        <a:bodyPr/>
        <a:lstStyle/>
        <a:p>
          <a:pPr rtl="1"/>
          <a:endParaRPr lang="ar-SA"/>
        </a:p>
      </dgm:t>
    </dgm:pt>
    <dgm:pt modelId="{7A1A79A6-BEF0-4B4C-A9F6-E16ADB44B46E}" type="pres">
      <dgm:prSet presAssocID="{C1616A38-6B3D-4B4F-953A-1332DDFC5FE8}" presName="childText" presStyleLbl="conFgAcc1" presStyleIdx="1" presStyleCnt="2">
        <dgm:presLayoutVars>
          <dgm:bulletEnabled val="1"/>
        </dgm:presLayoutVars>
      </dgm:prSet>
      <dgm:spPr/>
      <dgm:t>
        <a:bodyPr/>
        <a:lstStyle/>
        <a:p>
          <a:pPr rtl="1"/>
          <a:endParaRPr lang="ar-SA"/>
        </a:p>
      </dgm:t>
    </dgm:pt>
  </dgm:ptLst>
  <dgm:cxnLst>
    <dgm:cxn modelId="{521A0B65-013A-4B31-B0C3-AF7F36B0024A}" srcId="{8709F5D0-2EB5-49F6-8B95-24F5E59CBA88}" destId="{6421C779-99EB-46D3-A64F-238FC5B70F89}" srcOrd="0" destOrd="0" parTransId="{022C2517-7F70-4DD8-A03E-9FC507E238E6}" sibTransId="{CC486A10-F4EE-40C4-9EEB-3B6F073BBA9B}"/>
    <dgm:cxn modelId="{6BE87AB0-7141-4582-AE82-712B499DBB4C}" type="presOf" srcId="{8709F5D0-2EB5-49F6-8B95-24F5E59CBA88}" destId="{DA398BE4-CBCF-4F61-835A-FC9EE88FCDDC}" srcOrd="0" destOrd="0" presId="urn:microsoft.com/office/officeart/2005/8/layout/list1"/>
    <dgm:cxn modelId="{8A31B7F7-C675-4125-8158-E3FED746A87E}" type="presOf" srcId="{9ECB63F0-AB10-4E7B-9581-AF64AE656E03}" destId="{6274B9C1-6618-46FC-92ED-D17BD0F449BE}" srcOrd="0" destOrd="0" presId="urn:microsoft.com/office/officeart/2005/8/layout/list1"/>
    <dgm:cxn modelId="{CCF988E1-F869-457A-8E45-E6DED7F9BF7C}" type="presOf" srcId="{6421C779-99EB-46D3-A64F-238FC5B70F89}" destId="{E220F520-35F4-4130-9466-BD5AB9B9A92C}" srcOrd="0" destOrd="0" presId="urn:microsoft.com/office/officeart/2005/8/layout/list1"/>
    <dgm:cxn modelId="{41E4206B-EED1-45CD-8EE6-0F66567702CF}" srcId="{8709F5D0-2EB5-49F6-8B95-24F5E59CBA88}" destId="{C1616A38-6B3D-4B4F-953A-1332DDFC5FE8}" srcOrd="1" destOrd="0" parTransId="{1DA67299-9543-4D9E-B55D-6DCCD719E27F}" sibTransId="{A6CE6000-3AF7-4C22-8AE1-3015C7A99AA1}"/>
    <dgm:cxn modelId="{7522D982-E7AB-4927-8AA0-D7623622A121}" type="presOf" srcId="{C1616A38-6B3D-4B4F-953A-1332DDFC5FE8}" destId="{3146FEA6-C76D-4F46-928E-A1F9390F06AE}" srcOrd="1" destOrd="0" presId="urn:microsoft.com/office/officeart/2005/8/layout/list1"/>
    <dgm:cxn modelId="{DEC2E436-AF20-4B49-BE40-BFA99CB42C1E}" srcId="{6421C779-99EB-46D3-A64F-238FC5B70F89}" destId="{9ECB63F0-AB10-4E7B-9581-AF64AE656E03}" srcOrd="0" destOrd="0" parTransId="{4B3DE4B9-47EA-443C-AAF8-B006FC817EC2}" sibTransId="{A973ED86-825E-4CAA-A2D2-C30C08488A3E}"/>
    <dgm:cxn modelId="{3C2D2DC5-C601-4DAE-83E8-62806C3C6F6C}" type="presOf" srcId="{6421C779-99EB-46D3-A64F-238FC5B70F89}" destId="{88189A9F-69B0-4BA4-BA05-F210E9D6E787}" srcOrd="1" destOrd="0" presId="urn:microsoft.com/office/officeart/2005/8/layout/list1"/>
    <dgm:cxn modelId="{75CEC71E-4532-490C-A445-3E2A1E1E77EE}" type="presOf" srcId="{C1616A38-6B3D-4B4F-953A-1332DDFC5FE8}" destId="{04378119-CEDF-4583-9AAC-24C78DC656A8}" srcOrd="0" destOrd="0" presId="urn:microsoft.com/office/officeart/2005/8/layout/list1"/>
    <dgm:cxn modelId="{D8740FF9-57F5-45C6-B268-4C5F5C67D83F}" type="presParOf" srcId="{DA398BE4-CBCF-4F61-835A-FC9EE88FCDDC}" destId="{972DA021-C041-404D-AEF0-DC9C43F421FE}" srcOrd="0" destOrd="0" presId="urn:microsoft.com/office/officeart/2005/8/layout/list1"/>
    <dgm:cxn modelId="{131D1A96-E915-47C3-87DE-CC332DD4726D}" type="presParOf" srcId="{972DA021-C041-404D-AEF0-DC9C43F421FE}" destId="{E220F520-35F4-4130-9466-BD5AB9B9A92C}" srcOrd="0" destOrd="0" presId="urn:microsoft.com/office/officeart/2005/8/layout/list1"/>
    <dgm:cxn modelId="{D61F1C7C-A132-46C7-80D6-9EE1C979AC3A}" type="presParOf" srcId="{972DA021-C041-404D-AEF0-DC9C43F421FE}" destId="{88189A9F-69B0-4BA4-BA05-F210E9D6E787}" srcOrd="1" destOrd="0" presId="urn:microsoft.com/office/officeart/2005/8/layout/list1"/>
    <dgm:cxn modelId="{66FD7493-63E7-4CE5-AD17-B0A7F816EB1C}" type="presParOf" srcId="{DA398BE4-CBCF-4F61-835A-FC9EE88FCDDC}" destId="{B7ABA8DE-63D4-476E-B3BA-C8A82D892BCC}" srcOrd="1" destOrd="0" presId="urn:microsoft.com/office/officeart/2005/8/layout/list1"/>
    <dgm:cxn modelId="{2A87359B-E01C-4060-9988-638E3745D949}" type="presParOf" srcId="{DA398BE4-CBCF-4F61-835A-FC9EE88FCDDC}" destId="{6274B9C1-6618-46FC-92ED-D17BD0F449BE}" srcOrd="2" destOrd="0" presId="urn:microsoft.com/office/officeart/2005/8/layout/list1"/>
    <dgm:cxn modelId="{F9E837E8-2C03-46F0-BBA5-575CF53C2BD8}" type="presParOf" srcId="{DA398BE4-CBCF-4F61-835A-FC9EE88FCDDC}" destId="{DF1CE78B-15FC-4653-BA30-E17C2D6AC769}" srcOrd="3" destOrd="0" presId="urn:microsoft.com/office/officeart/2005/8/layout/list1"/>
    <dgm:cxn modelId="{F1E67524-56EE-443D-86E9-A710E315D871}" type="presParOf" srcId="{DA398BE4-CBCF-4F61-835A-FC9EE88FCDDC}" destId="{86CA857E-12C5-47BD-89C4-567DA7C7DE1A}" srcOrd="4" destOrd="0" presId="urn:microsoft.com/office/officeart/2005/8/layout/list1"/>
    <dgm:cxn modelId="{86B56A66-092D-42D6-B57F-2B755A6F97DF}" type="presParOf" srcId="{86CA857E-12C5-47BD-89C4-567DA7C7DE1A}" destId="{04378119-CEDF-4583-9AAC-24C78DC656A8}" srcOrd="0" destOrd="0" presId="urn:microsoft.com/office/officeart/2005/8/layout/list1"/>
    <dgm:cxn modelId="{059F174D-5194-46A6-8CDE-6295534BF5DA}" type="presParOf" srcId="{86CA857E-12C5-47BD-89C4-567DA7C7DE1A}" destId="{3146FEA6-C76D-4F46-928E-A1F9390F06AE}" srcOrd="1" destOrd="0" presId="urn:microsoft.com/office/officeart/2005/8/layout/list1"/>
    <dgm:cxn modelId="{814830EB-7CA4-48F0-8C43-E6F5F6FCAD6E}" type="presParOf" srcId="{DA398BE4-CBCF-4F61-835A-FC9EE88FCDDC}" destId="{0054823D-20E0-49E8-B51F-99680A38F5BC}" srcOrd="5" destOrd="0" presId="urn:microsoft.com/office/officeart/2005/8/layout/list1"/>
    <dgm:cxn modelId="{04543105-181D-4C1A-9DE8-C1BD141B16C8}" type="presParOf" srcId="{DA398BE4-CBCF-4F61-835A-FC9EE88FCDDC}" destId="{7A1A79A6-BEF0-4B4C-A9F6-E16ADB44B46E}" srcOrd="6" destOrd="0" presId="urn:microsoft.com/office/officeart/2005/8/layout/list1"/>
  </dgm:cxnLst>
  <dgm:bg/>
  <dgm:whole/>
  <dgm:extLst>
    <a:ext uri="http://schemas.microsoft.com/office/drawing/2008/diagram">
      <dsp:dataModelExt xmlns:dsp="http://schemas.microsoft.com/office/drawing/2008/diagram" relId="rId523" minVer="http://schemas.openxmlformats.org/drawingml/2006/diagram"/>
    </a:ext>
  </dgm:extLst>
</dgm:dataModel>
</file>

<file path=word/diagrams/data98.xml><?xml version="1.0" encoding="utf-8"?>
<dgm:dataModel xmlns:dgm="http://schemas.openxmlformats.org/drawingml/2006/diagram" xmlns:a="http://schemas.openxmlformats.org/drawingml/2006/main">
  <dgm:ptLst>
    <dgm:pt modelId="{965613C0-B69A-4B1C-A57C-435C0B1F0714}" type="doc">
      <dgm:prSet loTypeId="urn:microsoft.com/office/officeart/2005/8/layout/lProcess2" loCatId="list" qsTypeId="urn:microsoft.com/office/officeart/2005/8/quickstyle/simple3" qsCatId="simple" csTypeId="urn:microsoft.com/office/officeart/2005/8/colors/accent4_1" csCatId="accent4" phldr="1"/>
      <dgm:spPr/>
      <dgm:t>
        <a:bodyPr/>
        <a:lstStyle/>
        <a:p>
          <a:pPr rtl="1"/>
          <a:endParaRPr lang="ar-SA"/>
        </a:p>
      </dgm:t>
    </dgm:pt>
    <dgm:pt modelId="{169BE2F3-0BA6-489E-8A14-5B40BE3290BA}">
      <dgm:prSet phldrT="[نص]" custT="1"/>
      <dgm:spPr/>
      <dgm:t>
        <a:bodyPr/>
        <a:lstStyle/>
        <a:p>
          <a:pPr rtl="1">
            <a:spcAft>
              <a:spcPts val="0"/>
            </a:spcAft>
          </a:pPr>
          <a:r>
            <a:rPr lang="ar-SA" sz="1400" b="1">
              <a:latin typeface="Sakkal Majalla" panose="02000000000000000000" pitchFamily="2" charset="-78"/>
              <a:cs typeface="Sakkal Majalla" panose="02000000000000000000" pitchFamily="2" charset="-78"/>
            </a:rPr>
            <a:t>التوصية</a:t>
          </a:r>
          <a:endParaRPr lang="ar-SA" sz="1100" b="1">
            <a:latin typeface="Sakkal Majalla" panose="02000000000000000000" pitchFamily="2" charset="-78"/>
            <a:cs typeface="Sakkal Majalla" panose="02000000000000000000" pitchFamily="2" charset="-78"/>
          </a:endParaRPr>
        </a:p>
      </dgm:t>
    </dgm:pt>
    <dgm:pt modelId="{25A5EF25-B4BC-4159-8536-6FCBD9AB443D}" type="parTrans" cxnId="{42E98C84-574D-4A26-9839-8DD3496A8E80}">
      <dgm:prSet/>
      <dgm:spPr/>
      <dgm:t>
        <a:bodyPr/>
        <a:lstStyle/>
        <a:p>
          <a:pPr rtl="1">
            <a:spcAft>
              <a:spcPts val="0"/>
            </a:spcAft>
          </a:pPr>
          <a:endParaRPr lang="ar-SA" sz="1100">
            <a:latin typeface="Sakkal Majalla" panose="02000000000000000000" pitchFamily="2" charset="-78"/>
            <a:cs typeface="Sakkal Majalla" panose="02000000000000000000" pitchFamily="2" charset="-78"/>
          </a:endParaRPr>
        </a:p>
      </dgm:t>
    </dgm:pt>
    <dgm:pt modelId="{4809EEDA-E9E3-4585-8EA6-BA4A86C20E97}" type="sibTrans" cxnId="{42E98C84-574D-4A26-9839-8DD3496A8E80}">
      <dgm:prSet/>
      <dgm:spPr/>
      <dgm:t>
        <a:bodyPr/>
        <a:lstStyle/>
        <a:p>
          <a:pPr rtl="1">
            <a:spcAft>
              <a:spcPts val="0"/>
            </a:spcAft>
          </a:pPr>
          <a:endParaRPr lang="ar-SA" sz="1100">
            <a:latin typeface="Sakkal Majalla" panose="02000000000000000000" pitchFamily="2" charset="-78"/>
            <a:cs typeface="Sakkal Majalla" panose="02000000000000000000" pitchFamily="2" charset="-78"/>
          </a:endParaRPr>
        </a:p>
      </dgm:t>
    </dgm:pt>
    <dgm:pt modelId="{CFB4CB28-BDD5-40B0-8703-A282878A4CD8}">
      <dgm:prSet phldrT="[نص]" custT="1"/>
      <dgm:spPr/>
      <dgm:t>
        <a:bodyPr/>
        <a:lstStyle/>
        <a:p>
          <a:pPr rtl="1">
            <a:spcAft>
              <a:spcPts val="0"/>
            </a:spcAft>
          </a:pPr>
          <a:r>
            <a:rPr lang="ar-SA" sz="1100">
              <a:latin typeface="Sakkal Majalla" panose="02000000000000000000" pitchFamily="2" charset="-78"/>
              <a:cs typeface="Sakkal Majalla" panose="02000000000000000000" pitchFamily="2" charset="-78"/>
            </a:rPr>
            <a:t>..........................................................................................</a:t>
          </a:r>
        </a:p>
      </dgm:t>
    </dgm:pt>
    <dgm:pt modelId="{B46C142C-CEF2-4685-85A5-6EEF9F289AD4}" type="parTrans" cxnId="{9174E572-DDE8-46BF-A565-5A177DAFA2D3}">
      <dgm:prSet/>
      <dgm:spPr/>
      <dgm:t>
        <a:bodyPr/>
        <a:lstStyle/>
        <a:p>
          <a:pPr rtl="1">
            <a:spcAft>
              <a:spcPts val="0"/>
            </a:spcAft>
          </a:pPr>
          <a:endParaRPr lang="ar-SA" sz="1100">
            <a:latin typeface="Sakkal Majalla" panose="02000000000000000000" pitchFamily="2" charset="-78"/>
            <a:cs typeface="Sakkal Majalla" panose="02000000000000000000" pitchFamily="2" charset="-78"/>
          </a:endParaRPr>
        </a:p>
      </dgm:t>
    </dgm:pt>
    <dgm:pt modelId="{59515C47-7A35-44B2-AAFF-42AABD4F4420}" type="sibTrans" cxnId="{9174E572-DDE8-46BF-A565-5A177DAFA2D3}">
      <dgm:prSet/>
      <dgm:spPr/>
      <dgm:t>
        <a:bodyPr/>
        <a:lstStyle/>
        <a:p>
          <a:pPr rtl="1">
            <a:spcAft>
              <a:spcPts val="0"/>
            </a:spcAft>
          </a:pPr>
          <a:endParaRPr lang="ar-SA" sz="1100">
            <a:latin typeface="Sakkal Majalla" panose="02000000000000000000" pitchFamily="2" charset="-78"/>
            <a:cs typeface="Sakkal Majalla" panose="02000000000000000000" pitchFamily="2" charset="-78"/>
          </a:endParaRPr>
        </a:p>
      </dgm:t>
    </dgm:pt>
    <dgm:pt modelId="{9EBCBA62-AC6A-4E60-A35F-B7E6FF998F17}">
      <dgm:prSet phldrT="[نص]" custT="1"/>
      <dgm:spPr/>
      <dgm:t>
        <a:bodyPr/>
        <a:lstStyle/>
        <a:p>
          <a:pPr rtl="1">
            <a:spcAft>
              <a:spcPts val="0"/>
            </a:spcAft>
          </a:pPr>
          <a:r>
            <a:rPr lang="ar-SA" sz="1100">
              <a:latin typeface="Sakkal Majalla" panose="02000000000000000000" pitchFamily="2" charset="-78"/>
              <a:cs typeface="Sakkal Majalla" panose="02000000000000000000" pitchFamily="2" charset="-78"/>
            </a:rPr>
            <a:t>..........................................................................................</a:t>
          </a:r>
        </a:p>
      </dgm:t>
    </dgm:pt>
    <dgm:pt modelId="{50823E02-B4D8-43DD-97D6-CFB52EC7061B}" type="parTrans" cxnId="{DBC583B2-7E2C-4621-B52E-C5D243BE3415}">
      <dgm:prSet/>
      <dgm:spPr/>
      <dgm:t>
        <a:bodyPr/>
        <a:lstStyle/>
        <a:p>
          <a:pPr rtl="1">
            <a:spcAft>
              <a:spcPts val="0"/>
            </a:spcAft>
          </a:pPr>
          <a:endParaRPr lang="ar-SA" sz="1100">
            <a:latin typeface="Sakkal Majalla" panose="02000000000000000000" pitchFamily="2" charset="-78"/>
            <a:cs typeface="Sakkal Majalla" panose="02000000000000000000" pitchFamily="2" charset="-78"/>
          </a:endParaRPr>
        </a:p>
      </dgm:t>
    </dgm:pt>
    <dgm:pt modelId="{84E9E216-B779-4F5F-BBCB-29F0170DF81A}" type="sibTrans" cxnId="{DBC583B2-7E2C-4621-B52E-C5D243BE3415}">
      <dgm:prSet/>
      <dgm:spPr/>
      <dgm:t>
        <a:bodyPr/>
        <a:lstStyle/>
        <a:p>
          <a:pPr rtl="1">
            <a:spcAft>
              <a:spcPts val="0"/>
            </a:spcAft>
          </a:pPr>
          <a:endParaRPr lang="ar-SA" sz="1100">
            <a:latin typeface="Sakkal Majalla" panose="02000000000000000000" pitchFamily="2" charset="-78"/>
            <a:cs typeface="Sakkal Majalla" panose="02000000000000000000" pitchFamily="2" charset="-78"/>
          </a:endParaRPr>
        </a:p>
      </dgm:t>
    </dgm:pt>
    <dgm:pt modelId="{52AB7ED0-8F4B-4226-9EEC-14F866DFB6DE}">
      <dgm:prSet phldrT="[نص]" custT="1"/>
      <dgm:spPr/>
      <dgm:t>
        <a:bodyPr/>
        <a:lstStyle/>
        <a:p>
          <a:pPr rtl="1">
            <a:spcAft>
              <a:spcPts val="0"/>
            </a:spcAft>
          </a:pPr>
          <a:r>
            <a:rPr lang="ar-SA" sz="1400" b="1">
              <a:latin typeface="Sakkal Majalla" panose="02000000000000000000" pitchFamily="2" charset="-78"/>
              <a:cs typeface="Sakkal Majalla" panose="02000000000000000000" pitchFamily="2" charset="-78"/>
            </a:rPr>
            <a:t>الجهة المكلفة بالتنفيذ</a:t>
          </a:r>
          <a:endParaRPr lang="ar-SA" sz="1400">
            <a:latin typeface="Sakkal Majalla" panose="02000000000000000000" pitchFamily="2" charset="-78"/>
            <a:cs typeface="Sakkal Majalla" panose="02000000000000000000" pitchFamily="2" charset="-78"/>
          </a:endParaRPr>
        </a:p>
      </dgm:t>
    </dgm:pt>
    <dgm:pt modelId="{A1432E15-4976-4707-9D03-92E69C1673C1}" type="parTrans" cxnId="{1F00183A-455C-49BE-B351-0DBAD60D3B74}">
      <dgm:prSet/>
      <dgm:spPr/>
      <dgm:t>
        <a:bodyPr/>
        <a:lstStyle/>
        <a:p>
          <a:pPr rtl="1">
            <a:spcAft>
              <a:spcPts val="0"/>
            </a:spcAft>
          </a:pPr>
          <a:endParaRPr lang="ar-SA" sz="1100">
            <a:latin typeface="Sakkal Majalla" panose="02000000000000000000" pitchFamily="2" charset="-78"/>
            <a:cs typeface="Sakkal Majalla" panose="02000000000000000000" pitchFamily="2" charset="-78"/>
          </a:endParaRPr>
        </a:p>
      </dgm:t>
    </dgm:pt>
    <dgm:pt modelId="{EB931549-1B73-4E91-A986-E83F34506B50}" type="sibTrans" cxnId="{1F00183A-455C-49BE-B351-0DBAD60D3B74}">
      <dgm:prSet/>
      <dgm:spPr/>
      <dgm:t>
        <a:bodyPr/>
        <a:lstStyle/>
        <a:p>
          <a:pPr rtl="1">
            <a:spcAft>
              <a:spcPts val="0"/>
            </a:spcAft>
          </a:pPr>
          <a:endParaRPr lang="ar-SA" sz="1100">
            <a:latin typeface="Sakkal Majalla" panose="02000000000000000000" pitchFamily="2" charset="-78"/>
            <a:cs typeface="Sakkal Majalla" panose="02000000000000000000" pitchFamily="2" charset="-78"/>
          </a:endParaRPr>
        </a:p>
      </dgm:t>
    </dgm:pt>
    <dgm:pt modelId="{CA58D3DF-BBB7-42D0-97B9-C85CD5F1DBA6}">
      <dgm:prSet phldrT="[نص]" custT="1"/>
      <dgm:spPr/>
      <dgm:t>
        <a:bodyPr/>
        <a:lstStyle/>
        <a:p>
          <a:pPr rtl="1">
            <a:spcAft>
              <a:spcPts val="0"/>
            </a:spcAft>
          </a:pPr>
          <a:r>
            <a:rPr lang="ar-SA" sz="1100">
              <a:latin typeface="Sakkal Majalla" panose="02000000000000000000" pitchFamily="2" charset="-78"/>
              <a:cs typeface="Sakkal Majalla" panose="02000000000000000000" pitchFamily="2" charset="-78"/>
            </a:rPr>
            <a:t>...........................</a:t>
          </a:r>
        </a:p>
      </dgm:t>
    </dgm:pt>
    <dgm:pt modelId="{3922EA4A-B640-40C8-B311-9162C3AF4E11}" type="parTrans" cxnId="{C4DCB4D8-8AA8-44C5-AFD0-23AF09BE2967}">
      <dgm:prSet/>
      <dgm:spPr/>
      <dgm:t>
        <a:bodyPr/>
        <a:lstStyle/>
        <a:p>
          <a:pPr rtl="1">
            <a:spcAft>
              <a:spcPts val="0"/>
            </a:spcAft>
          </a:pPr>
          <a:endParaRPr lang="ar-SA" sz="1100">
            <a:latin typeface="Sakkal Majalla" panose="02000000000000000000" pitchFamily="2" charset="-78"/>
            <a:cs typeface="Sakkal Majalla" panose="02000000000000000000" pitchFamily="2" charset="-78"/>
          </a:endParaRPr>
        </a:p>
      </dgm:t>
    </dgm:pt>
    <dgm:pt modelId="{85E0C9EB-F8BE-4C88-BFE2-091282AEB6F2}" type="sibTrans" cxnId="{C4DCB4D8-8AA8-44C5-AFD0-23AF09BE2967}">
      <dgm:prSet/>
      <dgm:spPr/>
      <dgm:t>
        <a:bodyPr/>
        <a:lstStyle/>
        <a:p>
          <a:pPr rtl="1">
            <a:spcAft>
              <a:spcPts val="0"/>
            </a:spcAft>
          </a:pPr>
          <a:endParaRPr lang="ar-SA" sz="1100">
            <a:latin typeface="Sakkal Majalla" panose="02000000000000000000" pitchFamily="2" charset="-78"/>
            <a:cs typeface="Sakkal Majalla" panose="02000000000000000000" pitchFamily="2" charset="-78"/>
          </a:endParaRPr>
        </a:p>
      </dgm:t>
    </dgm:pt>
    <dgm:pt modelId="{680B98E3-4415-4AA3-B950-56CCB5516867}">
      <dgm:prSet phldrT="[نص]" custT="1"/>
      <dgm:spPr/>
      <dgm:t>
        <a:bodyPr/>
        <a:lstStyle/>
        <a:p>
          <a:pPr rtl="1">
            <a:spcAft>
              <a:spcPts val="0"/>
            </a:spcAft>
          </a:pPr>
          <a:r>
            <a:rPr lang="ar-SA" sz="1100">
              <a:latin typeface="Sakkal Majalla" panose="02000000000000000000" pitchFamily="2" charset="-78"/>
              <a:cs typeface="Sakkal Majalla" panose="02000000000000000000" pitchFamily="2" charset="-78"/>
            </a:rPr>
            <a:t>.............................</a:t>
          </a:r>
        </a:p>
      </dgm:t>
    </dgm:pt>
    <dgm:pt modelId="{BB4D632D-B600-4A5C-8DD4-9FC83A996601}" type="parTrans" cxnId="{71C788B2-8E71-44C6-AFAE-F767DF281802}">
      <dgm:prSet/>
      <dgm:spPr/>
      <dgm:t>
        <a:bodyPr/>
        <a:lstStyle/>
        <a:p>
          <a:pPr rtl="1">
            <a:spcAft>
              <a:spcPts val="0"/>
            </a:spcAft>
          </a:pPr>
          <a:endParaRPr lang="ar-SA" sz="1100">
            <a:latin typeface="Sakkal Majalla" panose="02000000000000000000" pitchFamily="2" charset="-78"/>
            <a:cs typeface="Sakkal Majalla" panose="02000000000000000000" pitchFamily="2" charset="-78"/>
          </a:endParaRPr>
        </a:p>
      </dgm:t>
    </dgm:pt>
    <dgm:pt modelId="{89DB72A9-E6E8-4535-8FDB-1B95CCE96049}" type="sibTrans" cxnId="{71C788B2-8E71-44C6-AFAE-F767DF281802}">
      <dgm:prSet/>
      <dgm:spPr/>
      <dgm:t>
        <a:bodyPr/>
        <a:lstStyle/>
        <a:p>
          <a:pPr rtl="1">
            <a:spcAft>
              <a:spcPts val="0"/>
            </a:spcAft>
          </a:pPr>
          <a:endParaRPr lang="ar-SA" sz="1100">
            <a:latin typeface="Sakkal Majalla" panose="02000000000000000000" pitchFamily="2" charset="-78"/>
            <a:cs typeface="Sakkal Majalla" panose="02000000000000000000" pitchFamily="2" charset="-78"/>
          </a:endParaRPr>
        </a:p>
      </dgm:t>
    </dgm:pt>
    <dgm:pt modelId="{75995079-AC8B-4FE3-AFAB-4C343BD0D323}">
      <dgm:prSet phldrT="[نص]" custT="1"/>
      <dgm:spPr/>
      <dgm:t>
        <a:bodyPr/>
        <a:lstStyle/>
        <a:p>
          <a:pPr rtl="1">
            <a:spcAft>
              <a:spcPts val="0"/>
            </a:spcAft>
          </a:pPr>
          <a:r>
            <a:rPr lang="ar-SA" sz="1400" b="1">
              <a:latin typeface="Sakkal Majalla" panose="02000000000000000000" pitchFamily="2" charset="-78"/>
              <a:cs typeface="Sakkal Majalla" panose="02000000000000000000" pitchFamily="2" charset="-78"/>
            </a:rPr>
            <a:t>مدة التنفيذ</a:t>
          </a:r>
        </a:p>
      </dgm:t>
    </dgm:pt>
    <dgm:pt modelId="{32AF76C5-9827-43BD-A281-630E0FDCC99F}" type="parTrans" cxnId="{797A4B57-15F7-426E-ACAD-3BDB70E38C6E}">
      <dgm:prSet/>
      <dgm:spPr/>
      <dgm:t>
        <a:bodyPr/>
        <a:lstStyle/>
        <a:p>
          <a:pPr rtl="1">
            <a:spcAft>
              <a:spcPts val="0"/>
            </a:spcAft>
          </a:pPr>
          <a:endParaRPr lang="ar-SA" sz="1100">
            <a:latin typeface="Sakkal Majalla" panose="02000000000000000000" pitchFamily="2" charset="-78"/>
            <a:cs typeface="Sakkal Majalla" panose="02000000000000000000" pitchFamily="2" charset="-78"/>
          </a:endParaRPr>
        </a:p>
      </dgm:t>
    </dgm:pt>
    <dgm:pt modelId="{53B6BD2B-F6BE-4B26-977C-9FC259ACC0DE}" type="sibTrans" cxnId="{797A4B57-15F7-426E-ACAD-3BDB70E38C6E}">
      <dgm:prSet/>
      <dgm:spPr/>
      <dgm:t>
        <a:bodyPr/>
        <a:lstStyle/>
        <a:p>
          <a:pPr rtl="1">
            <a:spcAft>
              <a:spcPts val="0"/>
            </a:spcAft>
          </a:pPr>
          <a:endParaRPr lang="ar-SA" sz="1100">
            <a:latin typeface="Sakkal Majalla" panose="02000000000000000000" pitchFamily="2" charset="-78"/>
            <a:cs typeface="Sakkal Majalla" panose="02000000000000000000" pitchFamily="2" charset="-78"/>
          </a:endParaRPr>
        </a:p>
      </dgm:t>
    </dgm:pt>
    <dgm:pt modelId="{95C4D34C-5684-4DC6-AB4F-9FA37E6DB222}">
      <dgm:prSet phldrT="[نص]" custT="1"/>
      <dgm:spPr/>
      <dgm:t>
        <a:bodyPr/>
        <a:lstStyle/>
        <a:p>
          <a:pPr rtl="1">
            <a:spcAft>
              <a:spcPts val="0"/>
            </a:spcAft>
          </a:pPr>
          <a:r>
            <a:rPr lang="ar-SA" sz="1100">
              <a:latin typeface="Sakkal Majalla" panose="02000000000000000000" pitchFamily="2" charset="-78"/>
              <a:cs typeface="Sakkal Majalla" panose="02000000000000000000" pitchFamily="2" charset="-78"/>
            </a:rPr>
            <a:t>.............................</a:t>
          </a:r>
        </a:p>
      </dgm:t>
    </dgm:pt>
    <dgm:pt modelId="{147B6C92-3355-4C85-BAF0-1FD25B56419E}" type="parTrans" cxnId="{53A98F49-5EC6-4509-82D2-94C3158D6E72}">
      <dgm:prSet/>
      <dgm:spPr/>
      <dgm:t>
        <a:bodyPr/>
        <a:lstStyle/>
        <a:p>
          <a:pPr rtl="1">
            <a:spcAft>
              <a:spcPts val="0"/>
            </a:spcAft>
          </a:pPr>
          <a:endParaRPr lang="ar-SA" sz="1100">
            <a:latin typeface="Sakkal Majalla" panose="02000000000000000000" pitchFamily="2" charset="-78"/>
            <a:cs typeface="Sakkal Majalla" panose="02000000000000000000" pitchFamily="2" charset="-78"/>
          </a:endParaRPr>
        </a:p>
      </dgm:t>
    </dgm:pt>
    <dgm:pt modelId="{3189F46F-DEF8-4966-97B2-FA0D39B7BFA8}" type="sibTrans" cxnId="{53A98F49-5EC6-4509-82D2-94C3158D6E72}">
      <dgm:prSet/>
      <dgm:spPr/>
      <dgm:t>
        <a:bodyPr/>
        <a:lstStyle/>
        <a:p>
          <a:pPr rtl="1">
            <a:spcAft>
              <a:spcPts val="0"/>
            </a:spcAft>
          </a:pPr>
          <a:endParaRPr lang="ar-SA" sz="1100">
            <a:latin typeface="Sakkal Majalla" panose="02000000000000000000" pitchFamily="2" charset="-78"/>
            <a:cs typeface="Sakkal Majalla" panose="02000000000000000000" pitchFamily="2" charset="-78"/>
          </a:endParaRPr>
        </a:p>
      </dgm:t>
    </dgm:pt>
    <dgm:pt modelId="{EC683E7B-2F6D-4A64-B3F4-85263CA94AAF}">
      <dgm:prSet phldrT="[نص]" custT="1"/>
      <dgm:spPr/>
      <dgm:t>
        <a:bodyPr/>
        <a:lstStyle/>
        <a:p>
          <a:pPr rtl="1">
            <a:spcAft>
              <a:spcPts val="0"/>
            </a:spcAft>
          </a:pPr>
          <a:r>
            <a:rPr lang="ar-SA" sz="1100">
              <a:latin typeface="Sakkal Majalla" panose="02000000000000000000" pitchFamily="2" charset="-78"/>
              <a:cs typeface="Sakkal Majalla" panose="02000000000000000000" pitchFamily="2" charset="-78"/>
            </a:rPr>
            <a:t>..............................</a:t>
          </a:r>
        </a:p>
      </dgm:t>
    </dgm:pt>
    <dgm:pt modelId="{1F724994-27DC-4FEF-BE9B-212CF898857D}" type="parTrans" cxnId="{0B8B28E4-B79B-4C9C-8697-B8D1B9D499F8}">
      <dgm:prSet/>
      <dgm:spPr/>
      <dgm:t>
        <a:bodyPr/>
        <a:lstStyle/>
        <a:p>
          <a:pPr rtl="1">
            <a:spcAft>
              <a:spcPts val="0"/>
            </a:spcAft>
          </a:pPr>
          <a:endParaRPr lang="ar-SA" sz="1100">
            <a:latin typeface="Sakkal Majalla" panose="02000000000000000000" pitchFamily="2" charset="-78"/>
            <a:cs typeface="Sakkal Majalla" panose="02000000000000000000" pitchFamily="2" charset="-78"/>
          </a:endParaRPr>
        </a:p>
      </dgm:t>
    </dgm:pt>
    <dgm:pt modelId="{F0318930-B174-4647-B605-8D544F790C8E}" type="sibTrans" cxnId="{0B8B28E4-B79B-4C9C-8697-B8D1B9D499F8}">
      <dgm:prSet/>
      <dgm:spPr/>
      <dgm:t>
        <a:bodyPr/>
        <a:lstStyle/>
        <a:p>
          <a:pPr rtl="1">
            <a:spcAft>
              <a:spcPts val="0"/>
            </a:spcAft>
          </a:pPr>
          <a:endParaRPr lang="ar-SA" sz="1100">
            <a:latin typeface="Sakkal Majalla" panose="02000000000000000000" pitchFamily="2" charset="-78"/>
            <a:cs typeface="Sakkal Majalla" panose="02000000000000000000" pitchFamily="2" charset="-78"/>
          </a:endParaRPr>
        </a:p>
      </dgm:t>
    </dgm:pt>
    <dgm:pt modelId="{B2756CC0-4232-4A9F-9073-60DF6AF35116}">
      <dgm:prSet phldrT="[نص]" custT="1"/>
      <dgm:spPr/>
      <dgm:t>
        <a:bodyPr/>
        <a:lstStyle/>
        <a:p>
          <a:pPr rtl="1">
            <a:spcAft>
              <a:spcPts val="0"/>
            </a:spcAft>
          </a:pPr>
          <a:r>
            <a:rPr lang="ar-SA" sz="1400" b="1">
              <a:latin typeface="Sakkal Majalla" panose="02000000000000000000" pitchFamily="2" charset="-78"/>
              <a:cs typeface="Sakkal Majalla" panose="02000000000000000000" pitchFamily="2" charset="-78"/>
            </a:rPr>
            <a:t>الجهة التابعة للتنفيذ</a:t>
          </a:r>
        </a:p>
      </dgm:t>
    </dgm:pt>
    <dgm:pt modelId="{8D4309AF-7F03-4CB4-84C9-29776956D8EC}" type="parTrans" cxnId="{1A48093E-18CD-4E04-99B3-773B2DE00F0E}">
      <dgm:prSet/>
      <dgm:spPr/>
      <dgm:t>
        <a:bodyPr/>
        <a:lstStyle/>
        <a:p>
          <a:pPr rtl="1">
            <a:spcAft>
              <a:spcPts val="0"/>
            </a:spcAft>
          </a:pPr>
          <a:endParaRPr lang="ar-SA" sz="1100">
            <a:latin typeface="Sakkal Majalla" panose="02000000000000000000" pitchFamily="2" charset="-78"/>
            <a:cs typeface="Sakkal Majalla" panose="02000000000000000000" pitchFamily="2" charset="-78"/>
          </a:endParaRPr>
        </a:p>
      </dgm:t>
    </dgm:pt>
    <dgm:pt modelId="{2AD8F47F-1382-4873-8851-88645988E727}" type="sibTrans" cxnId="{1A48093E-18CD-4E04-99B3-773B2DE00F0E}">
      <dgm:prSet/>
      <dgm:spPr/>
      <dgm:t>
        <a:bodyPr/>
        <a:lstStyle/>
        <a:p>
          <a:pPr rtl="1">
            <a:spcAft>
              <a:spcPts val="0"/>
            </a:spcAft>
          </a:pPr>
          <a:endParaRPr lang="ar-SA" sz="1100">
            <a:latin typeface="Sakkal Majalla" panose="02000000000000000000" pitchFamily="2" charset="-78"/>
            <a:cs typeface="Sakkal Majalla" panose="02000000000000000000" pitchFamily="2" charset="-78"/>
          </a:endParaRPr>
        </a:p>
      </dgm:t>
    </dgm:pt>
    <dgm:pt modelId="{940958C0-C5C6-4475-8513-2F4BF017EAEC}">
      <dgm:prSet phldrT="[نص]" custT="1"/>
      <dgm:spPr/>
      <dgm:t>
        <a:bodyPr/>
        <a:lstStyle/>
        <a:p>
          <a:pPr rtl="1">
            <a:spcAft>
              <a:spcPts val="0"/>
            </a:spcAft>
          </a:pPr>
          <a:r>
            <a:rPr lang="ar-SA" sz="1100">
              <a:latin typeface="Sakkal Majalla" panose="02000000000000000000" pitchFamily="2" charset="-78"/>
              <a:cs typeface="Sakkal Majalla" panose="02000000000000000000" pitchFamily="2" charset="-78"/>
            </a:rPr>
            <a:t>...........................</a:t>
          </a:r>
        </a:p>
      </dgm:t>
    </dgm:pt>
    <dgm:pt modelId="{748DCC6F-F8EF-4A04-8E8D-F3CCF23D76EA}" type="parTrans" cxnId="{1C77919C-18FC-496B-9926-2AFC6FA0EFF9}">
      <dgm:prSet/>
      <dgm:spPr/>
      <dgm:t>
        <a:bodyPr/>
        <a:lstStyle/>
        <a:p>
          <a:pPr rtl="1">
            <a:spcAft>
              <a:spcPts val="0"/>
            </a:spcAft>
          </a:pPr>
          <a:endParaRPr lang="ar-SA" sz="1100">
            <a:latin typeface="Sakkal Majalla" panose="02000000000000000000" pitchFamily="2" charset="-78"/>
            <a:cs typeface="Sakkal Majalla" panose="02000000000000000000" pitchFamily="2" charset="-78"/>
          </a:endParaRPr>
        </a:p>
      </dgm:t>
    </dgm:pt>
    <dgm:pt modelId="{0D35C601-7B05-48FC-AF2D-90795588FF1B}" type="sibTrans" cxnId="{1C77919C-18FC-496B-9926-2AFC6FA0EFF9}">
      <dgm:prSet/>
      <dgm:spPr/>
      <dgm:t>
        <a:bodyPr/>
        <a:lstStyle/>
        <a:p>
          <a:pPr rtl="1">
            <a:spcAft>
              <a:spcPts val="0"/>
            </a:spcAft>
          </a:pPr>
          <a:endParaRPr lang="ar-SA" sz="1100">
            <a:latin typeface="Sakkal Majalla" panose="02000000000000000000" pitchFamily="2" charset="-78"/>
            <a:cs typeface="Sakkal Majalla" panose="02000000000000000000" pitchFamily="2" charset="-78"/>
          </a:endParaRPr>
        </a:p>
      </dgm:t>
    </dgm:pt>
    <dgm:pt modelId="{124E2B13-DC75-4080-84D9-11670AA5A219}">
      <dgm:prSet phldrT="[نص]" custT="1"/>
      <dgm:spPr/>
      <dgm:t>
        <a:bodyPr/>
        <a:lstStyle/>
        <a:p>
          <a:pPr rtl="1">
            <a:spcAft>
              <a:spcPts val="0"/>
            </a:spcAft>
          </a:pPr>
          <a:r>
            <a:rPr lang="ar-SA" sz="1100">
              <a:latin typeface="Sakkal Majalla" panose="02000000000000000000" pitchFamily="2" charset="-78"/>
              <a:cs typeface="Sakkal Majalla" panose="02000000000000000000" pitchFamily="2" charset="-78"/>
            </a:rPr>
            <a:t>..........................</a:t>
          </a:r>
        </a:p>
      </dgm:t>
    </dgm:pt>
    <dgm:pt modelId="{3CF31898-665A-4588-9687-1BB7ABA904DB}" type="parTrans" cxnId="{2E7DE228-F283-4986-BC12-4D78A8069C10}">
      <dgm:prSet/>
      <dgm:spPr/>
      <dgm:t>
        <a:bodyPr/>
        <a:lstStyle/>
        <a:p>
          <a:pPr rtl="1">
            <a:spcAft>
              <a:spcPts val="0"/>
            </a:spcAft>
          </a:pPr>
          <a:endParaRPr lang="ar-SA" sz="1100">
            <a:latin typeface="Sakkal Majalla" panose="02000000000000000000" pitchFamily="2" charset="-78"/>
            <a:cs typeface="Sakkal Majalla" panose="02000000000000000000" pitchFamily="2" charset="-78"/>
          </a:endParaRPr>
        </a:p>
      </dgm:t>
    </dgm:pt>
    <dgm:pt modelId="{D3362E19-AB98-45B2-9F55-C4AFE44C8DC3}" type="sibTrans" cxnId="{2E7DE228-F283-4986-BC12-4D78A8069C10}">
      <dgm:prSet/>
      <dgm:spPr/>
      <dgm:t>
        <a:bodyPr/>
        <a:lstStyle/>
        <a:p>
          <a:pPr rtl="1">
            <a:spcAft>
              <a:spcPts val="0"/>
            </a:spcAft>
          </a:pPr>
          <a:endParaRPr lang="ar-SA" sz="1100">
            <a:latin typeface="Sakkal Majalla" panose="02000000000000000000" pitchFamily="2" charset="-78"/>
            <a:cs typeface="Sakkal Majalla" panose="02000000000000000000" pitchFamily="2" charset="-78"/>
          </a:endParaRPr>
        </a:p>
      </dgm:t>
    </dgm:pt>
    <dgm:pt modelId="{EF96ED57-EF78-46EA-B615-17969D33A4BC}">
      <dgm:prSet phldrT="[نص]" custT="1"/>
      <dgm:spPr/>
      <dgm:t>
        <a:bodyPr/>
        <a:lstStyle/>
        <a:p>
          <a:pPr rtl="1">
            <a:spcAft>
              <a:spcPts val="0"/>
            </a:spcAft>
          </a:pPr>
          <a:r>
            <a:rPr lang="ar-SA" sz="1100">
              <a:latin typeface="Sakkal Majalla" panose="02000000000000000000" pitchFamily="2" charset="-78"/>
              <a:cs typeface="Sakkal Majalla" panose="02000000000000000000" pitchFamily="2" charset="-78"/>
            </a:rPr>
            <a:t>..........................................................................................</a:t>
          </a:r>
        </a:p>
      </dgm:t>
    </dgm:pt>
    <dgm:pt modelId="{1102AD23-04F8-4B4B-B0AC-2A801139C0D2}" type="parTrans" cxnId="{12A7625F-3907-4837-BBC6-FAD0D60B20DC}">
      <dgm:prSet/>
      <dgm:spPr/>
      <dgm:t>
        <a:bodyPr/>
        <a:lstStyle/>
        <a:p>
          <a:pPr rtl="1"/>
          <a:endParaRPr lang="ar-SA"/>
        </a:p>
      </dgm:t>
    </dgm:pt>
    <dgm:pt modelId="{87EE0361-CF07-4AF0-A4EF-3E19BF198428}" type="sibTrans" cxnId="{12A7625F-3907-4837-BBC6-FAD0D60B20DC}">
      <dgm:prSet/>
      <dgm:spPr/>
      <dgm:t>
        <a:bodyPr/>
        <a:lstStyle/>
        <a:p>
          <a:pPr rtl="1"/>
          <a:endParaRPr lang="ar-SA"/>
        </a:p>
      </dgm:t>
    </dgm:pt>
    <dgm:pt modelId="{B0BEFF1C-0A39-42CF-AA61-2A383C6EB079}">
      <dgm:prSet phldrT="[نص]" custT="1"/>
      <dgm:spPr/>
      <dgm:t>
        <a:bodyPr/>
        <a:lstStyle/>
        <a:p>
          <a:pPr rtl="1">
            <a:spcAft>
              <a:spcPts val="0"/>
            </a:spcAft>
          </a:pPr>
          <a:r>
            <a:rPr lang="ar-SA" sz="1100">
              <a:latin typeface="Sakkal Majalla" panose="02000000000000000000" pitchFamily="2" charset="-78"/>
              <a:cs typeface="Sakkal Majalla" panose="02000000000000000000" pitchFamily="2" charset="-78"/>
            </a:rPr>
            <a:t>.............................</a:t>
          </a:r>
        </a:p>
      </dgm:t>
    </dgm:pt>
    <dgm:pt modelId="{6EC7B914-3C11-4E26-ABEC-376082C8D427}" type="parTrans" cxnId="{55812D72-1CF6-442B-9601-F700FFEEAE65}">
      <dgm:prSet/>
      <dgm:spPr/>
      <dgm:t>
        <a:bodyPr/>
        <a:lstStyle/>
        <a:p>
          <a:pPr rtl="1"/>
          <a:endParaRPr lang="ar-SA"/>
        </a:p>
      </dgm:t>
    </dgm:pt>
    <dgm:pt modelId="{4E240526-62DB-4AEA-87A2-C11E9256E492}" type="sibTrans" cxnId="{55812D72-1CF6-442B-9601-F700FFEEAE65}">
      <dgm:prSet/>
      <dgm:spPr/>
      <dgm:t>
        <a:bodyPr/>
        <a:lstStyle/>
        <a:p>
          <a:pPr rtl="1"/>
          <a:endParaRPr lang="ar-SA"/>
        </a:p>
      </dgm:t>
    </dgm:pt>
    <dgm:pt modelId="{D628E2A1-49F4-457C-A9E2-7B73D9D1CA26}">
      <dgm:prSet phldrT="[نص]" custT="1"/>
      <dgm:spPr/>
      <dgm:t>
        <a:bodyPr/>
        <a:lstStyle/>
        <a:p>
          <a:pPr rtl="1">
            <a:spcAft>
              <a:spcPts val="0"/>
            </a:spcAft>
          </a:pPr>
          <a:r>
            <a:rPr lang="ar-SA" sz="1100">
              <a:latin typeface="Sakkal Majalla" panose="02000000000000000000" pitchFamily="2" charset="-78"/>
              <a:cs typeface="Sakkal Majalla" panose="02000000000000000000" pitchFamily="2" charset="-78"/>
            </a:rPr>
            <a:t>.............................</a:t>
          </a:r>
        </a:p>
      </dgm:t>
    </dgm:pt>
    <dgm:pt modelId="{4E271576-9A42-40E0-A94F-2192BD28B8D1}" type="parTrans" cxnId="{201D5295-775E-46BC-8C85-3EC8442B27F9}">
      <dgm:prSet/>
      <dgm:spPr/>
      <dgm:t>
        <a:bodyPr/>
        <a:lstStyle/>
        <a:p>
          <a:pPr rtl="1"/>
          <a:endParaRPr lang="ar-SA"/>
        </a:p>
      </dgm:t>
    </dgm:pt>
    <dgm:pt modelId="{1D3A888E-EFBB-4658-AAF9-CC1D1FDF4C05}" type="sibTrans" cxnId="{201D5295-775E-46BC-8C85-3EC8442B27F9}">
      <dgm:prSet/>
      <dgm:spPr/>
      <dgm:t>
        <a:bodyPr/>
        <a:lstStyle/>
        <a:p>
          <a:pPr rtl="1"/>
          <a:endParaRPr lang="ar-SA"/>
        </a:p>
      </dgm:t>
    </dgm:pt>
    <dgm:pt modelId="{EEE06562-5D53-47A2-A18A-50299078C600}">
      <dgm:prSet phldrT="[نص]" custT="1"/>
      <dgm:spPr/>
      <dgm:t>
        <a:bodyPr/>
        <a:lstStyle/>
        <a:p>
          <a:pPr rtl="1">
            <a:spcAft>
              <a:spcPts val="0"/>
            </a:spcAft>
          </a:pPr>
          <a:r>
            <a:rPr lang="ar-SA" sz="1100">
              <a:latin typeface="Sakkal Majalla" panose="02000000000000000000" pitchFamily="2" charset="-78"/>
              <a:cs typeface="Sakkal Majalla" panose="02000000000000000000" pitchFamily="2" charset="-78"/>
            </a:rPr>
            <a:t>.............................</a:t>
          </a:r>
        </a:p>
      </dgm:t>
    </dgm:pt>
    <dgm:pt modelId="{E424F276-A144-4256-BFF8-2BAB73F1B67D}" type="parTrans" cxnId="{853EFA0F-2A03-4D83-9801-5299A22346AF}">
      <dgm:prSet/>
      <dgm:spPr/>
      <dgm:t>
        <a:bodyPr/>
        <a:lstStyle/>
        <a:p>
          <a:pPr rtl="1"/>
          <a:endParaRPr lang="ar-SA"/>
        </a:p>
      </dgm:t>
    </dgm:pt>
    <dgm:pt modelId="{358AE85A-8AAA-4201-A901-BCC00F6F0C26}" type="sibTrans" cxnId="{853EFA0F-2A03-4D83-9801-5299A22346AF}">
      <dgm:prSet/>
      <dgm:spPr/>
      <dgm:t>
        <a:bodyPr/>
        <a:lstStyle/>
        <a:p>
          <a:pPr rtl="1"/>
          <a:endParaRPr lang="ar-SA"/>
        </a:p>
      </dgm:t>
    </dgm:pt>
    <dgm:pt modelId="{C016CB5A-861D-4E05-9021-7D235B81CFC8}" type="pres">
      <dgm:prSet presAssocID="{965613C0-B69A-4B1C-A57C-435C0B1F0714}" presName="theList" presStyleCnt="0">
        <dgm:presLayoutVars>
          <dgm:dir val="rev"/>
          <dgm:animLvl val="lvl"/>
          <dgm:resizeHandles val="exact"/>
        </dgm:presLayoutVars>
      </dgm:prSet>
      <dgm:spPr/>
      <dgm:t>
        <a:bodyPr/>
        <a:lstStyle/>
        <a:p>
          <a:pPr rtl="1"/>
          <a:endParaRPr lang="ar-SA"/>
        </a:p>
      </dgm:t>
    </dgm:pt>
    <dgm:pt modelId="{8365DD00-794E-4322-AD4A-8B47170CC741}" type="pres">
      <dgm:prSet presAssocID="{169BE2F3-0BA6-489E-8A14-5B40BE3290BA}" presName="compNode" presStyleCnt="0"/>
      <dgm:spPr/>
      <dgm:t>
        <a:bodyPr/>
        <a:lstStyle/>
        <a:p>
          <a:pPr rtl="1"/>
          <a:endParaRPr lang="ar-SA"/>
        </a:p>
      </dgm:t>
    </dgm:pt>
    <dgm:pt modelId="{7CA71B4E-2FAC-4679-BE34-2562093E22C5}" type="pres">
      <dgm:prSet presAssocID="{169BE2F3-0BA6-489E-8A14-5B40BE3290BA}" presName="aNode" presStyleLbl="bgShp" presStyleIdx="0" presStyleCnt="4" custScaleX="263195"/>
      <dgm:spPr/>
      <dgm:t>
        <a:bodyPr/>
        <a:lstStyle/>
        <a:p>
          <a:pPr rtl="1"/>
          <a:endParaRPr lang="ar-SA"/>
        </a:p>
      </dgm:t>
    </dgm:pt>
    <dgm:pt modelId="{888D507B-FFF0-457E-BBB3-748C92BD4037}" type="pres">
      <dgm:prSet presAssocID="{169BE2F3-0BA6-489E-8A14-5B40BE3290BA}" presName="textNode" presStyleLbl="bgShp" presStyleIdx="0" presStyleCnt="4"/>
      <dgm:spPr/>
      <dgm:t>
        <a:bodyPr/>
        <a:lstStyle/>
        <a:p>
          <a:pPr rtl="1"/>
          <a:endParaRPr lang="ar-SA"/>
        </a:p>
      </dgm:t>
    </dgm:pt>
    <dgm:pt modelId="{800D679A-C9DB-4151-88EB-56466EF2211E}" type="pres">
      <dgm:prSet presAssocID="{169BE2F3-0BA6-489E-8A14-5B40BE3290BA}" presName="compChildNode" presStyleCnt="0"/>
      <dgm:spPr/>
      <dgm:t>
        <a:bodyPr/>
        <a:lstStyle/>
        <a:p>
          <a:pPr rtl="1"/>
          <a:endParaRPr lang="ar-SA"/>
        </a:p>
      </dgm:t>
    </dgm:pt>
    <dgm:pt modelId="{FA8B2D94-3119-4BBD-9E7A-CBC93B1BD7FF}" type="pres">
      <dgm:prSet presAssocID="{169BE2F3-0BA6-489E-8A14-5B40BE3290BA}" presName="theInnerList" presStyleCnt="0"/>
      <dgm:spPr/>
      <dgm:t>
        <a:bodyPr/>
        <a:lstStyle/>
        <a:p>
          <a:pPr rtl="1"/>
          <a:endParaRPr lang="ar-SA"/>
        </a:p>
      </dgm:t>
    </dgm:pt>
    <dgm:pt modelId="{59C6C00F-34AE-4907-BDF7-AF0350742007}" type="pres">
      <dgm:prSet presAssocID="{CFB4CB28-BDD5-40B0-8703-A282878A4CD8}" presName="childNode" presStyleLbl="node1" presStyleIdx="0" presStyleCnt="12" custScaleX="263195">
        <dgm:presLayoutVars>
          <dgm:bulletEnabled val="1"/>
        </dgm:presLayoutVars>
      </dgm:prSet>
      <dgm:spPr/>
      <dgm:t>
        <a:bodyPr/>
        <a:lstStyle/>
        <a:p>
          <a:pPr rtl="1"/>
          <a:endParaRPr lang="ar-SA"/>
        </a:p>
      </dgm:t>
    </dgm:pt>
    <dgm:pt modelId="{AB8A8951-FA0B-4DC9-A695-10705A3A6D69}" type="pres">
      <dgm:prSet presAssocID="{CFB4CB28-BDD5-40B0-8703-A282878A4CD8}" presName="aSpace2" presStyleCnt="0"/>
      <dgm:spPr/>
      <dgm:t>
        <a:bodyPr/>
        <a:lstStyle/>
        <a:p>
          <a:pPr rtl="1"/>
          <a:endParaRPr lang="ar-SA"/>
        </a:p>
      </dgm:t>
    </dgm:pt>
    <dgm:pt modelId="{900F50C5-89F4-4023-A560-7879A94455BD}" type="pres">
      <dgm:prSet presAssocID="{9EBCBA62-AC6A-4E60-A35F-B7E6FF998F17}" presName="childNode" presStyleLbl="node1" presStyleIdx="1" presStyleCnt="12" custScaleX="263195">
        <dgm:presLayoutVars>
          <dgm:bulletEnabled val="1"/>
        </dgm:presLayoutVars>
      </dgm:prSet>
      <dgm:spPr/>
      <dgm:t>
        <a:bodyPr/>
        <a:lstStyle/>
        <a:p>
          <a:pPr rtl="1"/>
          <a:endParaRPr lang="ar-SA"/>
        </a:p>
      </dgm:t>
    </dgm:pt>
    <dgm:pt modelId="{068B438E-0102-4DD9-941B-921F244B3CA4}" type="pres">
      <dgm:prSet presAssocID="{9EBCBA62-AC6A-4E60-A35F-B7E6FF998F17}" presName="aSpace2" presStyleCnt="0"/>
      <dgm:spPr/>
      <dgm:t>
        <a:bodyPr/>
        <a:lstStyle/>
        <a:p>
          <a:pPr rtl="1"/>
          <a:endParaRPr lang="ar-SA"/>
        </a:p>
      </dgm:t>
    </dgm:pt>
    <dgm:pt modelId="{AA6D19B9-67D2-436C-ACF2-B6C8676BEAE7}" type="pres">
      <dgm:prSet presAssocID="{EF96ED57-EF78-46EA-B615-17969D33A4BC}" presName="childNode" presStyleLbl="node1" presStyleIdx="2" presStyleCnt="12" custScaleX="264128">
        <dgm:presLayoutVars>
          <dgm:bulletEnabled val="1"/>
        </dgm:presLayoutVars>
      </dgm:prSet>
      <dgm:spPr/>
      <dgm:t>
        <a:bodyPr/>
        <a:lstStyle/>
        <a:p>
          <a:pPr rtl="1"/>
          <a:endParaRPr lang="ar-SA"/>
        </a:p>
      </dgm:t>
    </dgm:pt>
    <dgm:pt modelId="{ECA2F77C-2383-4C99-85CA-962DC9FEF5CF}" type="pres">
      <dgm:prSet presAssocID="{169BE2F3-0BA6-489E-8A14-5B40BE3290BA}" presName="aSpace" presStyleCnt="0"/>
      <dgm:spPr/>
      <dgm:t>
        <a:bodyPr/>
        <a:lstStyle/>
        <a:p>
          <a:pPr rtl="1"/>
          <a:endParaRPr lang="ar-SA"/>
        </a:p>
      </dgm:t>
    </dgm:pt>
    <dgm:pt modelId="{40F87A49-08F6-4A9B-A4EF-0FE446EBAF18}" type="pres">
      <dgm:prSet presAssocID="{52AB7ED0-8F4B-4226-9EEC-14F866DFB6DE}" presName="compNode" presStyleCnt="0"/>
      <dgm:spPr/>
      <dgm:t>
        <a:bodyPr/>
        <a:lstStyle/>
        <a:p>
          <a:pPr rtl="1"/>
          <a:endParaRPr lang="ar-SA"/>
        </a:p>
      </dgm:t>
    </dgm:pt>
    <dgm:pt modelId="{463135F2-46AD-4061-9CC5-CF901E6AA3EF}" type="pres">
      <dgm:prSet presAssocID="{52AB7ED0-8F4B-4226-9EEC-14F866DFB6DE}" presName="aNode" presStyleLbl="bgShp" presStyleIdx="1" presStyleCnt="4"/>
      <dgm:spPr/>
      <dgm:t>
        <a:bodyPr/>
        <a:lstStyle/>
        <a:p>
          <a:pPr rtl="1"/>
          <a:endParaRPr lang="ar-SA"/>
        </a:p>
      </dgm:t>
    </dgm:pt>
    <dgm:pt modelId="{D0F8883E-BCD7-4C3C-AD06-44DE5BBE68E5}" type="pres">
      <dgm:prSet presAssocID="{52AB7ED0-8F4B-4226-9EEC-14F866DFB6DE}" presName="textNode" presStyleLbl="bgShp" presStyleIdx="1" presStyleCnt="4"/>
      <dgm:spPr/>
      <dgm:t>
        <a:bodyPr/>
        <a:lstStyle/>
        <a:p>
          <a:pPr rtl="1"/>
          <a:endParaRPr lang="ar-SA"/>
        </a:p>
      </dgm:t>
    </dgm:pt>
    <dgm:pt modelId="{27398B5F-1B0B-47D2-83FD-14A004C035EA}" type="pres">
      <dgm:prSet presAssocID="{52AB7ED0-8F4B-4226-9EEC-14F866DFB6DE}" presName="compChildNode" presStyleCnt="0"/>
      <dgm:spPr/>
      <dgm:t>
        <a:bodyPr/>
        <a:lstStyle/>
        <a:p>
          <a:pPr rtl="1"/>
          <a:endParaRPr lang="ar-SA"/>
        </a:p>
      </dgm:t>
    </dgm:pt>
    <dgm:pt modelId="{C7A21D91-FCE7-4637-A7D6-0A725F0C466D}" type="pres">
      <dgm:prSet presAssocID="{52AB7ED0-8F4B-4226-9EEC-14F866DFB6DE}" presName="theInnerList" presStyleCnt="0"/>
      <dgm:spPr/>
      <dgm:t>
        <a:bodyPr/>
        <a:lstStyle/>
        <a:p>
          <a:pPr rtl="1"/>
          <a:endParaRPr lang="ar-SA"/>
        </a:p>
      </dgm:t>
    </dgm:pt>
    <dgm:pt modelId="{8EE6827C-0E5F-47ED-8F87-3A55BAAA7E51}" type="pres">
      <dgm:prSet presAssocID="{CA58D3DF-BBB7-42D0-97B9-C85CD5F1DBA6}" presName="childNode" presStyleLbl="node1" presStyleIdx="3" presStyleCnt="12">
        <dgm:presLayoutVars>
          <dgm:bulletEnabled val="1"/>
        </dgm:presLayoutVars>
      </dgm:prSet>
      <dgm:spPr/>
      <dgm:t>
        <a:bodyPr/>
        <a:lstStyle/>
        <a:p>
          <a:pPr rtl="1"/>
          <a:endParaRPr lang="ar-SA"/>
        </a:p>
      </dgm:t>
    </dgm:pt>
    <dgm:pt modelId="{D8B0B54E-0668-42F9-86CE-C219D9449DB9}" type="pres">
      <dgm:prSet presAssocID="{CA58D3DF-BBB7-42D0-97B9-C85CD5F1DBA6}" presName="aSpace2" presStyleCnt="0"/>
      <dgm:spPr/>
      <dgm:t>
        <a:bodyPr/>
        <a:lstStyle/>
        <a:p>
          <a:pPr rtl="1"/>
          <a:endParaRPr lang="ar-SA"/>
        </a:p>
      </dgm:t>
    </dgm:pt>
    <dgm:pt modelId="{F01C9F04-D7E6-4BE1-8FED-411F370BFE95}" type="pres">
      <dgm:prSet presAssocID="{680B98E3-4415-4AA3-B950-56CCB5516867}" presName="childNode" presStyleLbl="node1" presStyleIdx="4" presStyleCnt="12">
        <dgm:presLayoutVars>
          <dgm:bulletEnabled val="1"/>
        </dgm:presLayoutVars>
      </dgm:prSet>
      <dgm:spPr/>
      <dgm:t>
        <a:bodyPr/>
        <a:lstStyle/>
        <a:p>
          <a:pPr rtl="1"/>
          <a:endParaRPr lang="ar-SA"/>
        </a:p>
      </dgm:t>
    </dgm:pt>
    <dgm:pt modelId="{E2172AFB-A3F9-40C6-8C57-79BE1E458A52}" type="pres">
      <dgm:prSet presAssocID="{680B98E3-4415-4AA3-B950-56CCB5516867}" presName="aSpace2" presStyleCnt="0"/>
      <dgm:spPr/>
      <dgm:t>
        <a:bodyPr/>
        <a:lstStyle/>
        <a:p>
          <a:pPr rtl="1"/>
          <a:endParaRPr lang="ar-SA"/>
        </a:p>
      </dgm:t>
    </dgm:pt>
    <dgm:pt modelId="{EBD7F9B1-6683-4C59-A265-6F5C2CE0263E}" type="pres">
      <dgm:prSet presAssocID="{B0BEFF1C-0A39-42CF-AA61-2A383C6EB079}" presName="childNode" presStyleLbl="node1" presStyleIdx="5" presStyleCnt="12">
        <dgm:presLayoutVars>
          <dgm:bulletEnabled val="1"/>
        </dgm:presLayoutVars>
      </dgm:prSet>
      <dgm:spPr/>
      <dgm:t>
        <a:bodyPr/>
        <a:lstStyle/>
        <a:p>
          <a:pPr rtl="1"/>
          <a:endParaRPr lang="ar-SA"/>
        </a:p>
      </dgm:t>
    </dgm:pt>
    <dgm:pt modelId="{4457FB87-8BD4-4072-A7BD-B225BD9BA783}" type="pres">
      <dgm:prSet presAssocID="{52AB7ED0-8F4B-4226-9EEC-14F866DFB6DE}" presName="aSpace" presStyleCnt="0"/>
      <dgm:spPr/>
      <dgm:t>
        <a:bodyPr/>
        <a:lstStyle/>
        <a:p>
          <a:pPr rtl="1"/>
          <a:endParaRPr lang="ar-SA"/>
        </a:p>
      </dgm:t>
    </dgm:pt>
    <dgm:pt modelId="{3DDFEC35-34E6-499C-89F9-84CFC17059D1}" type="pres">
      <dgm:prSet presAssocID="{75995079-AC8B-4FE3-AFAB-4C343BD0D323}" presName="compNode" presStyleCnt="0"/>
      <dgm:spPr/>
      <dgm:t>
        <a:bodyPr/>
        <a:lstStyle/>
        <a:p>
          <a:pPr rtl="1"/>
          <a:endParaRPr lang="ar-SA"/>
        </a:p>
      </dgm:t>
    </dgm:pt>
    <dgm:pt modelId="{1DF16467-7B5D-4853-9DD6-3169E6E445AC}" type="pres">
      <dgm:prSet presAssocID="{75995079-AC8B-4FE3-AFAB-4C343BD0D323}" presName="aNode" presStyleLbl="bgShp" presStyleIdx="2" presStyleCnt="4"/>
      <dgm:spPr/>
      <dgm:t>
        <a:bodyPr/>
        <a:lstStyle/>
        <a:p>
          <a:pPr rtl="1"/>
          <a:endParaRPr lang="ar-SA"/>
        </a:p>
      </dgm:t>
    </dgm:pt>
    <dgm:pt modelId="{999129E9-F81F-4974-BDB2-ADC26EE264EF}" type="pres">
      <dgm:prSet presAssocID="{75995079-AC8B-4FE3-AFAB-4C343BD0D323}" presName="textNode" presStyleLbl="bgShp" presStyleIdx="2" presStyleCnt="4"/>
      <dgm:spPr/>
      <dgm:t>
        <a:bodyPr/>
        <a:lstStyle/>
        <a:p>
          <a:pPr rtl="1"/>
          <a:endParaRPr lang="ar-SA"/>
        </a:p>
      </dgm:t>
    </dgm:pt>
    <dgm:pt modelId="{4C3E27DC-B5C0-4540-9C6A-7FEC40635BBB}" type="pres">
      <dgm:prSet presAssocID="{75995079-AC8B-4FE3-AFAB-4C343BD0D323}" presName="compChildNode" presStyleCnt="0"/>
      <dgm:spPr/>
      <dgm:t>
        <a:bodyPr/>
        <a:lstStyle/>
        <a:p>
          <a:pPr rtl="1"/>
          <a:endParaRPr lang="ar-SA"/>
        </a:p>
      </dgm:t>
    </dgm:pt>
    <dgm:pt modelId="{3DAD4AE8-D24D-430B-86BF-606F3E2BC73E}" type="pres">
      <dgm:prSet presAssocID="{75995079-AC8B-4FE3-AFAB-4C343BD0D323}" presName="theInnerList" presStyleCnt="0"/>
      <dgm:spPr/>
      <dgm:t>
        <a:bodyPr/>
        <a:lstStyle/>
        <a:p>
          <a:pPr rtl="1"/>
          <a:endParaRPr lang="ar-SA"/>
        </a:p>
      </dgm:t>
    </dgm:pt>
    <dgm:pt modelId="{A8FCF603-074A-4C46-B0C2-699050629BF0}" type="pres">
      <dgm:prSet presAssocID="{95C4D34C-5684-4DC6-AB4F-9FA37E6DB222}" presName="childNode" presStyleLbl="node1" presStyleIdx="6" presStyleCnt="12">
        <dgm:presLayoutVars>
          <dgm:bulletEnabled val="1"/>
        </dgm:presLayoutVars>
      </dgm:prSet>
      <dgm:spPr/>
      <dgm:t>
        <a:bodyPr/>
        <a:lstStyle/>
        <a:p>
          <a:pPr rtl="1"/>
          <a:endParaRPr lang="ar-SA"/>
        </a:p>
      </dgm:t>
    </dgm:pt>
    <dgm:pt modelId="{488FB838-7C94-4E26-83C5-C7871713B62B}" type="pres">
      <dgm:prSet presAssocID="{95C4D34C-5684-4DC6-AB4F-9FA37E6DB222}" presName="aSpace2" presStyleCnt="0"/>
      <dgm:spPr/>
      <dgm:t>
        <a:bodyPr/>
        <a:lstStyle/>
        <a:p>
          <a:pPr rtl="1"/>
          <a:endParaRPr lang="ar-SA"/>
        </a:p>
      </dgm:t>
    </dgm:pt>
    <dgm:pt modelId="{400060A9-A9CF-4407-9A04-F4D87D46F4E5}" type="pres">
      <dgm:prSet presAssocID="{EC683E7B-2F6D-4A64-B3F4-85263CA94AAF}" presName="childNode" presStyleLbl="node1" presStyleIdx="7" presStyleCnt="12">
        <dgm:presLayoutVars>
          <dgm:bulletEnabled val="1"/>
        </dgm:presLayoutVars>
      </dgm:prSet>
      <dgm:spPr/>
      <dgm:t>
        <a:bodyPr/>
        <a:lstStyle/>
        <a:p>
          <a:pPr rtl="1"/>
          <a:endParaRPr lang="ar-SA"/>
        </a:p>
      </dgm:t>
    </dgm:pt>
    <dgm:pt modelId="{E7467E54-9461-4D39-A1B7-BDB32843ACAD}" type="pres">
      <dgm:prSet presAssocID="{EC683E7B-2F6D-4A64-B3F4-85263CA94AAF}" presName="aSpace2" presStyleCnt="0"/>
      <dgm:spPr/>
      <dgm:t>
        <a:bodyPr/>
        <a:lstStyle/>
        <a:p>
          <a:pPr rtl="1"/>
          <a:endParaRPr lang="ar-SA"/>
        </a:p>
      </dgm:t>
    </dgm:pt>
    <dgm:pt modelId="{61870817-BDA4-4436-A63C-2A0058E668E0}" type="pres">
      <dgm:prSet presAssocID="{D628E2A1-49F4-457C-A9E2-7B73D9D1CA26}" presName="childNode" presStyleLbl="node1" presStyleIdx="8" presStyleCnt="12">
        <dgm:presLayoutVars>
          <dgm:bulletEnabled val="1"/>
        </dgm:presLayoutVars>
      </dgm:prSet>
      <dgm:spPr/>
      <dgm:t>
        <a:bodyPr/>
        <a:lstStyle/>
        <a:p>
          <a:pPr rtl="1"/>
          <a:endParaRPr lang="ar-SA"/>
        </a:p>
      </dgm:t>
    </dgm:pt>
    <dgm:pt modelId="{C49CE110-7FD2-4510-8C85-2E145B39AC9F}" type="pres">
      <dgm:prSet presAssocID="{75995079-AC8B-4FE3-AFAB-4C343BD0D323}" presName="aSpace" presStyleCnt="0"/>
      <dgm:spPr/>
      <dgm:t>
        <a:bodyPr/>
        <a:lstStyle/>
        <a:p>
          <a:pPr rtl="1"/>
          <a:endParaRPr lang="ar-SA"/>
        </a:p>
      </dgm:t>
    </dgm:pt>
    <dgm:pt modelId="{68978459-DB37-4F6E-AF4C-41C40BE36FA1}" type="pres">
      <dgm:prSet presAssocID="{B2756CC0-4232-4A9F-9073-60DF6AF35116}" presName="compNode" presStyleCnt="0"/>
      <dgm:spPr/>
      <dgm:t>
        <a:bodyPr/>
        <a:lstStyle/>
        <a:p>
          <a:pPr rtl="1"/>
          <a:endParaRPr lang="ar-SA"/>
        </a:p>
      </dgm:t>
    </dgm:pt>
    <dgm:pt modelId="{0C9AB83B-904C-49CA-AA0D-283DD8528D12}" type="pres">
      <dgm:prSet presAssocID="{B2756CC0-4232-4A9F-9073-60DF6AF35116}" presName="aNode" presStyleLbl="bgShp" presStyleIdx="3" presStyleCnt="4"/>
      <dgm:spPr/>
      <dgm:t>
        <a:bodyPr/>
        <a:lstStyle/>
        <a:p>
          <a:pPr rtl="1"/>
          <a:endParaRPr lang="ar-SA"/>
        </a:p>
      </dgm:t>
    </dgm:pt>
    <dgm:pt modelId="{CF4CB3E0-978B-4B38-857B-CA5FAE6CD471}" type="pres">
      <dgm:prSet presAssocID="{B2756CC0-4232-4A9F-9073-60DF6AF35116}" presName="textNode" presStyleLbl="bgShp" presStyleIdx="3" presStyleCnt="4"/>
      <dgm:spPr/>
      <dgm:t>
        <a:bodyPr/>
        <a:lstStyle/>
        <a:p>
          <a:pPr rtl="1"/>
          <a:endParaRPr lang="ar-SA"/>
        </a:p>
      </dgm:t>
    </dgm:pt>
    <dgm:pt modelId="{FE8109CA-E414-48E3-BE86-EC2D969A35C7}" type="pres">
      <dgm:prSet presAssocID="{B2756CC0-4232-4A9F-9073-60DF6AF35116}" presName="compChildNode" presStyleCnt="0"/>
      <dgm:spPr/>
      <dgm:t>
        <a:bodyPr/>
        <a:lstStyle/>
        <a:p>
          <a:pPr rtl="1"/>
          <a:endParaRPr lang="ar-SA"/>
        </a:p>
      </dgm:t>
    </dgm:pt>
    <dgm:pt modelId="{4AE02372-B7B3-40FB-B76B-291C22857C4D}" type="pres">
      <dgm:prSet presAssocID="{B2756CC0-4232-4A9F-9073-60DF6AF35116}" presName="theInnerList" presStyleCnt="0"/>
      <dgm:spPr/>
      <dgm:t>
        <a:bodyPr/>
        <a:lstStyle/>
        <a:p>
          <a:pPr rtl="1"/>
          <a:endParaRPr lang="ar-SA"/>
        </a:p>
      </dgm:t>
    </dgm:pt>
    <dgm:pt modelId="{EBBEC6AD-950F-41E4-B517-96FE86001919}" type="pres">
      <dgm:prSet presAssocID="{124E2B13-DC75-4080-84D9-11670AA5A219}" presName="childNode" presStyleLbl="node1" presStyleIdx="9" presStyleCnt="12">
        <dgm:presLayoutVars>
          <dgm:bulletEnabled val="1"/>
        </dgm:presLayoutVars>
      </dgm:prSet>
      <dgm:spPr/>
      <dgm:t>
        <a:bodyPr/>
        <a:lstStyle/>
        <a:p>
          <a:pPr rtl="1"/>
          <a:endParaRPr lang="ar-SA"/>
        </a:p>
      </dgm:t>
    </dgm:pt>
    <dgm:pt modelId="{E341CDF9-7617-4061-B3A7-215C5FE8BE74}" type="pres">
      <dgm:prSet presAssocID="{124E2B13-DC75-4080-84D9-11670AA5A219}" presName="aSpace2" presStyleCnt="0"/>
      <dgm:spPr/>
      <dgm:t>
        <a:bodyPr/>
        <a:lstStyle/>
        <a:p>
          <a:pPr rtl="1"/>
          <a:endParaRPr lang="ar-SA"/>
        </a:p>
      </dgm:t>
    </dgm:pt>
    <dgm:pt modelId="{50EFA384-5518-4B08-809B-D43E97AD78CD}" type="pres">
      <dgm:prSet presAssocID="{940958C0-C5C6-4475-8513-2F4BF017EAEC}" presName="childNode" presStyleLbl="node1" presStyleIdx="10" presStyleCnt="12">
        <dgm:presLayoutVars>
          <dgm:bulletEnabled val="1"/>
        </dgm:presLayoutVars>
      </dgm:prSet>
      <dgm:spPr/>
      <dgm:t>
        <a:bodyPr/>
        <a:lstStyle/>
        <a:p>
          <a:pPr rtl="1"/>
          <a:endParaRPr lang="ar-SA"/>
        </a:p>
      </dgm:t>
    </dgm:pt>
    <dgm:pt modelId="{4F5E386C-2735-46BF-8738-EE6040ECA081}" type="pres">
      <dgm:prSet presAssocID="{940958C0-C5C6-4475-8513-2F4BF017EAEC}" presName="aSpace2" presStyleCnt="0"/>
      <dgm:spPr/>
      <dgm:t>
        <a:bodyPr/>
        <a:lstStyle/>
        <a:p>
          <a:pPr rtl="1"/>
          <a:endParaRPr lang="ar-SA"/>
        </a:p>
      </dgm:t>
    </dgm:pt>
    <dgm:pt modelId="{48EA39F9-15EF-4A8A-BAE5-7CE5CC8D7B8B}" type="pres">
      <dgm:prSet presAssocID="{EEE06562-5D53-47A2-A18A-50299078C600}" presName="childNode" presStyleLbl="node1" presStyleIdx="11" presStyleCnt="12">
        <dgm:presLayoutVars>
          <dgm:bulletEnabled val="1"/>
        </dgm:presLayoutVars>
      </dgm:prSet>
      <dgm:spPr/>
      <dgm:t>
        <a:bodyPr/>
        <a:lstStyle/>
        <a:p>
          <a:pPr rtl="1"/>
          <a:endParaRPr lang="ar-SA"/>
        </a:p>
      </dgm:t>
    </dgm:pt>
  </dgm:ptLst>
  <dgm:cxnLst>
    <dgm:cxn modelId="{42E98C84-574D-4A26-9839-8DD3496A8E80}" srcId="{965613C0-B69A-4B1C-A57C-435C0B1F0714}" destId="{169BE2F3-0BA6-489E-8A14-5B40BE3290BA}" srcOrd="0" destOrd="0" parTransId="{25A5EF25-B4BC-4159-8536-6FCBD9AB443D}" sibTransId="{4809EEDA-E9E3-4585-8EA6-BA4A86C20E97}"/>
    <dgm:cxn modelId="{69F53F33-862E-4D76-A001-A6BB66E82D3F}" type="presOf" srcId="{124E2B13-DC75-4080-84D9-11670AA5A219}" destId="{EBBEC6AD-950F-41E4-B517-96FE86001919}" srcOrd="0" destOrd="0" presId="urn:microsoft.com/office/officeart/2005/8/layout/lProcess2"/>
    <dgm:cxn modelId="{4C89A952-C7A5-4D19-B2AE-C5D7D842D60E}" type="presOf" srcId="{169BE2F3-0BA6-489E-8A14-5B40BE3290BA}" destId="{7CA71B4E-2FAC-4679-BE34-2562093E22C5}" srcOrd="0" destOrd="0" presId="urn:microsoft.com/office/officeart/2005/8/layout/lProcess2"/>
    <dgm:cxn modelId="{0B8B28E4-B79B-4C9C-8697-B8D1B9D499F8}" srcId="{75995079-AC8B-4FE3-AFAB-4C343BD0D323}" destId="{EC683E7B-2F6D-4A64-B3F4-85263CA94AAF}" srcOrd="1" destOrd="0" parTransId="{1F724994-27DC-4FEF-BE9B-212CF898857D}" sibTransId="{F0318930-B174-4647-B605-8D544F790C8E}"/>
    <dgm:cxn modelId="{0B48841A-756D-4649-AE41-D320B3D295A8}" type="presOf" srcId="{CFB4CB28-BDD5-40B0-8703-A282878A4CD8}" destId="{59C6C00F-34AE-4907-BDF7-AF0350742007}" srcOrd="0" destOrd="0" presId="urn:microsoft.com/office/officeart/2005/8/layout/lProcess2"/>
    <dgm:cxn modelId="{853EFA0F-2A03-4D83-9801-5299A22346AF}" srcId="{B2756CC0-4232-4A9F-9073-60DF6AF35116}" destId="{EEE06562-5D53-47A2-A18A-50299078C600}" srcOrd="2" destOrd="0" parTransId="{E424F276-A144-4256-BFF8-2BAB73F1B67D}" sibTransId="{358AE85A-8AAA-4201-A901-BCC00F6F0C26}"/>
    <dgm:cxn modelId="{685B4D21-C0B9-4C13-9D24-5AEDEB1AEF13}" type="presOf" srcId="{75995079-AC8B-4FE3-AFAB-4C343BD0D323}" destId="{1DF16467-7B5D-4853-9DD6-3169E6E445AC}" srcOrd="0" destOrd="0" presId="urn:microsoft.com/office/officeart/2005/8/layout/lProcess2"/>
    <dgm:cxn modelId="{201D5295-775E-46BC-8C85-3EC8442B27F9}" srcId="{75995079-AC8B-4FE3-AFAB-4C343BD0D323}" destId="{D628E2A1-49F4-457C-A9E2-7B73D9D1CA26}" srcOrd="2" destOrd="0" parTransId="{4E271576-9A42-40E0-A94F-2192BD28B8D1}" sibTransId="{1D3A888E-EFBB-4658-AAF9-CC1D1FDF4C05}"/>
    <dgm:cxn modelId="{2E7DE228-F283-4986-BC12-4D78A8069C10}" srcId="{B2756CC0-4232-4A9F-9073-60DF6AF35116}" destId="{124E2B13-DC75-4080-84D9-11670AA5A219}" srcOrd="0" destOrd="0" parTransId="{3CF31898-665A-4588-9687-1BB7ABA904DB}" sibTransId="{D3362E19-AB98-45B2-9F55-C4AFE44C8DC3}"/>
    <dgm:cxn modelId="{DB5B7AA9-36AB-4A65-8E77-A30935A25559}" type="presOf" srcId="{95C4D34C-5684-4DC6-AB4F-9FA37E6DB222}" destId="{A8FCF603-074A-4C46-B0C2-699050629BF0}" srcOrd="0" destOrd="0" presId="urn:microsoft.com/office/officeart/2005/8/layout/lProcess2"/>
    <dgm:cxn modelId="{0E8B430B-3AD3-4887-B7B4-1D5565EA76EA}" type="presOf" srcId="{52AB7ED0-8F4B-4226-9EEC-14F866DFB6DE}" destId="{D0F8883E-BCD7-4C3C-AD06-44DE5BBE68E5}" srcOrd="1" destOrd="0" presId="urn:microsoft.com/office/officeart/2005/8/layout/lProcess2"/>
    <dgm:cxn modelId="{55812D72-1CF6-442B-9601-F700FFEEAE65}" srcId="{52AB7ED0-8F4B-4226-9EEC-14F866DFB6DE}" destId="{B0BEFF1C-0A39-42CF-AA61-2A383C6EB079}" srcOrd="2" destOrd="0" parTransId="{6EC7B914-3C11-4E26-ABEC-376082C8D427}" sibTransId="{4E240526-62DB-4AEA-87A2-C11E9256E492}"/>
    <dgm:cxn modelId="{65541080-82E2-40F7-939D-19374E49A1D5}" type="presOf" srcId="{B0BEFF1C-0A39-42CF-AA61-2A383C6EB079}" destId="{EBD7F9B1-6683-4C59-A265-6F5C2CE0263E}" srcOrd="0" destOrd="0" presId="urn:microsoft.com/office/officeart/2005/8/layout/lProcess2"/>
    <dgm:cxn modelId="{9129B855-08F2-4F37-9DB0-B3110D2C9A4B}" type="presOf" srcId="{169BE2F3-0BA6-489E-8A14-5B40BE3290BA}" destId="{888D507B-FFF0-457E-BBB3-748C92BD4037}" srcOrd="1" destOrd="0" presId="urn:microsoft.com/office/officeart/2005/8/layout/lProcess2"/>
    <dgm:cxn modelId="{D014D984-989F-4ABF-BD76-BD5CDFE8E9F9}" type="presOf" srcId="{CA58D3DF-BBB7-42D0-97B9-C85CD5F1DBA6}" destId="{8EE6827C-0E5F-47ED-8F87-3A55BAAA7E51}" srcOrd="0" destOrd="0" presId="urn:microsoft.com/office/officeart/2005/8/layout/lProcess2"/>
    <dgm:cxn modelId="{82432D4C-375B-4125-8AF6-6C153ED42E2E}" type="presOf" srcId="{D628E2A1-49F4-457C-A9E2-7B73D9D1CA26}" destId="{61870817-BDA4-4436-A63C-2A0058E668E0}" srcOrd="0" destOrd="0" presId="urn:microsoft.com/office/officeart/2005/8/layout/lProcess2"/>
    <dgm:cxn modelId="{740C5F4B-B266-4AD4-B90A-3AD2274915E3}" type="presOf" srcId="{B2756CC0-4232-4A9F-9073-60DF6AF35116}" destId="{0C9AB83B-904C-49CA-AA0D-283DD8528D12}" srcOrd="0" destOrd="0" presId="urn:microsoft.com/office/officeart/2005/8/layout/lProcess2"/>
    <dgm:cxn modelId="{9472C82B-F7FC-4FF3-B294-BCA3B067C468}" type="presOf" srcId="{EF96ED57-EF78-46EA-B615-17969D33A4BC}" destId="{AA6D19B9-67D2-436C-ACF2-B6C8676BEAE7}" srcOrd="0" destOrd="0" presId="urn:microsoft.com/office/officeart/2005/8/layout/lProcess2"/>
    <dgm:cxn modelId="{61B03EEA-4E55-4FF6-A630-8479A84D190A}" type="presOf" srcId="{B2756CC0-4232-4A9F-9073-60DF6AF35116}" destId="{CF4CB3E0-978B-4B38-857B-CA5FAE6CD471}" srcOrd="1" destOrd="0" presId="urn:microsoft.com/office/officeart/2005/8/layout/lProcess2"/>
    <dgm:cxn modelId="{F95F55AD-4945-40FD-89FB-BF5CC8D963CE}" type="presOf" srcId="{680B98E3-4415-4AA3-B950-56CCB5516867}" destId="{F01C9F04-D7E6-4BE1-8FED-411F370BFE95}" srcOrd="0" destOrd="0" presId="urn:microsoft.com/office/officeart/2005/8/layout/lProcess2"/>
    <dgm:cxn modelId="{4422C36F-7D26-470F-9D82-C18CF3097BE7}" type="presOf" srcId="{EEE06562-5D53-47A2-A18A-50299078C600}" destId="{48EA39F9-15EF-4A8A-BAE5-7CE5CC8D7B8B}" srcOrd="0" destOrd="0" presId="urn:microsoft.com/office/officeart/2005/8/layout/lProcess2"/>
    <dgm:cxn modelId="{43C8F935-6D6E-44B7-BD86-79CEFC78BB80}" type="presOf" srcId="{940958C0-C5C6-4475-8513-2F4BF017EAEC}" destId="{50EFA384-5518-4B08-809B-D43E97AD78CD}" srcOrd="0" destOrd="0" presId="urn:microsoft.com/office/officeart/2005/8/layout/lProcess2"/>
    <dgm:cxn modelId="{BA1E6D71-EC0A-4416-9E2F-E617D42ED5A0}" type="presOf" srcId="{EC683E7B-2F6D-4A64-B3F4-85263CA94AAF}" destId="{400060A9-A9CF-4407-9A04-F4D87D46F4E5}" srcOrd="0" destOrd="0" presId="urn:microsoft.com/office/officeart/2005/8/layout/lProcess2"/>
    <dgm:cxn modelId="{8F8BE8B2-BC17-49E1-A606-A4E84E7A5AD3}" type="presOf" srcId="{9EBCBA62-AC6A-4E60-A35F-B7E6FF998F17}" destId="{900F50C5-89F4-4023-A560-7879A94455BD}" srcOrd="0" destOrd="0" presId="urn:microsoft.com/office/officeart/2005/8/layout/lProcess2"/>
    <dgm:cxn modelId="{53A98F49-5EC6-4509-82D2-94C3158D6E72}" srcId="{75995079-AC8B-4FE3-AFAB-4C343BD0D323}" destId="{95C4D34C-5684-4DC6-AB4F-9FA37E6DB222}" srcOrd="0" destOrd="0" parTransId="{147B6C92-3355-4C85-BAF0-1FD25B56419E}" sibTransId="{3189F46F-DEF8-4966-97B2-FA0D39B7BFA8}"/>
    <dgm:cxn modelId="{71C788B2-8E71-44C6-AFAE-F767DF281802}" srcId="{52AB7ED0-8F4B-4226-9EEC-14F866DFB6DE}" destId="{680B98E3-4415-4AA3-B950-56CCB5516867}" srcOrd="1" destOrd="0" parTransId="{BB4D632D-B600-4A5C-8DD4-9FC83A996601}" sibTransId="{89DB72A9-E6E8-4535-8FDB-1B95CCE96049}"/>
    <dgm:cxn modelId="{823D5C30-2C00-4431-BEDB-60ABB50A3D3F}" type="presOf" srcId="{965613C0-B69A-4B1C-A57C-435C0B1F0714}" destId="{C016CB5A-861D-4E05-9021-7D235B81CFC8}" srcOrd="0" destOrd="0" presId="urn:microsoft.com/office/officeart/2005/8/layout/lProcess2"/>
    <dgm:cxn modelId="{9174E572-DDE8-46BF-A565-5A177DAFA2D3}" srcId="{169BE2F3-0BA6-489E-8A14-5B40BE3290BA}" destId="{CFB4CB28-BDD5-40B0-8703-A282878A4CD8}" srcOrd="0" destOrd="0" parTransId="{B46C142C-CEF2-4685-85A5-6EEF9F289AD4}" sibTransId="{59515C47-7A35-44B2-AAFF-42AABD4F4420}"/>
    <dgm:cxn modelId="{3574710D-CA17-4F2C-9040-2F57921F38F8}" type="presOf" srcId="{52AB7ED0-8F4B-4226-9EEC-14F866DFB6DE}" destId="{463135F2-46AD-4061-9CC5-CF901E6AA3EF}" srcOrd="0" destOrd="0" presId="urn:microsoft.com/office/officeart/2005/8/layout/lProcess2"/>
    <dgm:cxn modelId="{C4DCB4D8-8AA8-44C5-AFD0-23AF09BE2967}" srcId="{52AB7ED0-8F4B-4226-9EEC-14F866DFB6DE}" destId="{CA58D3DF-BBB7-42D0-97B9-C85CD5F1DBA6}" srcOrd="0" destOrd="0" parTransId="{3922EA4A-B640-40C8-B311-9162C3AF4E11}" sibTransId="{85E0C9EB-F8BE-4C88-BFE2-091282AEB6F2}"/>
    <dgm:cxn modelId="{1A48093E-18CD-4E04-99B3-773B2DE00F0E}" srcId="{965613C0-B69A-4B1C-A57C-435C0B1F0714}" destId="{B2756CC0-4232-4A9F-9073-60DF6AF35116}" srcOrd="3" destOrd="0" parTransId="{8D4309AF-7F03-4CB4-84C9-29776956D8EC}" sibTransId="{2AD8F47F-1382-4873-8851-88645988E727}"/>
    <dgm:cxn modelId="{D869B47E-AB1C-4C6D-A296-16B83A3B62F4}" type="presOf" srcId="{75995079-AC8B-4FE3-AFAB-4C343BD0D323}" destId="{999129E9-F81F-4974-BDB2-ADC26EE264EF}" srcOrd="1" destOrd="0" presId="urn:microsoft.com/office/officeart/2005/8/layout/lProcess2"/>
    <dgm:cxn modelId="{DBC583B2-7E2C-4621-B52E-C5D243BE3415}" srcId="{169BE2F3-0BA6-489E-8A14-5B40BE3290BA}" destId="{9EBCBA62-AC6A-4E60-A35F-B7E6FF998F17}" srcOrd="1" destOrd="0" parTransId="{50823E02-B4D8-43DD-97D6-CFB52EC7061B}" sibTransId="{84E9E216-B779-4F5F-BBCB-29F0170DF81A}"/>
    <dgm:cxn modelId="{12A7625F-3907-4837-BBC6-FAD0D60B20DC}" srcId="{169BE2F3-0BA6-489E-8A14-5B40BE3290BA}" destId="{EF96ED57-EF78-46EA-B615-17969D33A4BC}" srcOrd="2" destOrd="0" parTransId="{1102AD23-04F8-4B4B-B0AC-2A801139C0D2}" sibTransId="{87EE0361-CF07-4AF0-A4EF-3E19BF198428}"/>
    <dgm:cxn modelId="{797A4B57-15F7-426E-ACAD-3BDB70E38C6E}" srcId="{965613C0-B69A-4B1C-A57C-435C0B1F0714}" destId="{75995079-AC8B-4FE3-AFAB-4C343BD0D323}" srcOrd="2" destOrd="0" parTransId="{32AF76C5-9827-43BD-A281-630E0FDCC99F}" sibTransId="{53B6BD2B-F6BE-4B26-977C-9FC259ACC0DE}"/>
    <dgm:cxn modelId="{1C77919C-18FC-496B-9926-2AFC6FA0EFF9}" srcId="{B2756CC0-4232-4A9F-9073-60DF6AF35116}" destId="{940958C0-C5C6-4475-8513-2F4BF017EAEC}" srcOrd="1" destOrd="0" parTransId="{748DCC6F-F8EF-4A04-8E8D-F3CCF23D76EA}" sibTransId="{0D35C601-7B05-48FC-AF2D-90795588FF1B}"/>
    <dgm:cxn modelId="{1F00183A-455C-49BE-B351-0DBAD60D3B74}" srcId="{965613C0-B69A-4B1C-A57C-435C0B1F0714}" destId="{52AB7ED0-8F4B-4226-9EEC-14F866DFB6DE}" srcOrd="1" destOrd="0" parTransId="{A1432E15-4976-4707-9D03-92E69C1673C1}" sibTransId="{EB931549-1B73-4E91-A986-E83F34506B50}"/>
    <dgm:cxn modelId="{9F2509B6-5395-4C7D-96B5-1CA179FC6066}" type="presParOf" srcId="{C016CB5A-861D-4E05-9021-7D235B81CFC8}" destId="{8365DD00-794E-4322-AD4A-8B47170CC741}" srcOrd="0" destOrd="0" presId="urn:microsoft.com/office/officeart/2005/8/layout/lProcess2"/>
    <dgm:cxn modelId="{B36E21D3-095E-4F60-B8B8-CC0F700C3BEC}" type="presParOf" srcId="{8365DD00-794E-4322-AD4A-8B47170CC741}" destId="{7CA71B4E-2FAC-4679-BE34-2562093E22C5}" srcOrd="0" destOrd="0" presId="urn:microsoft.com/office/officeart/2005/8/layout/lProcess2"/>
    <dgm:cxn modelId="{AD3F0942-50D6-4490-83DB-A61D9BA3A50F}" type="presParOf" srcId="{8365DD00-794E-4322-AD4A-8B47170CC741}" destId="{888D507B-FFF0-457E-BBB3-748C92BD4037}" srcOrd="1" destOrd="0" presId="urn:microsoft.com/office/officeart/2005/8/layout/lProcess2"/>
    <dgm:cxn modelId="{E7593AF3-CD5D-4A76-803F-D93049E2636A}" type="presParOf" srcId="{8365DD00-794E-4322-AD4A-8B47170CC741}" destId="{800D679A-C9DB-4151-88EB-56466EF2211E}" srcOrd="2" destOrd="0" presId="urn:microsoft.com/office/officeart/2005/8/layout/lProcess2"/>
    <dgm:cxn modelId="{795C2DF4-8EBD-4581-8D72-D01D6F55307B}" type="presParOf" srcId="{800D679A-C9DB-4151-88EB-56466EF2211E}" destId="{FA8B2D94-3119-4BBD-9E7A-CBC93B1BD7FF}" srcOrd="0" destOrd="0" presId="urn:microsoft.com/office/officeart/2005/8/layout/lProcess2"/>
    <dgm:cxn modelId="{AFE5923B-A671-48CD-B84C-00FCD37556B8}" type="presParOf" srcId="{FA8B2D94-3119-4BBD-9E7A-CBC93B1BD7FF}" destId="{59C6C00F-34AE-4907-BDF7-AF0350742007}" srcOrd="0" destOrd="0" presId="urn:microsoft.com/office/officeart/2005/8/layout/lProcess2"/>
    <dgm:cxn modelId="{4A5BB076-765F-4B6A-AAEA-0C77E283D23A}" type="presParOf" srcId="{FA8B2D94-3119-4BBD-9E7A-CBC93B1BD7FF}" destId="{AB8A8951-FA0B-4DC9-A695-10705A3A6D69}" srcOrd="1" destOrd="0" presId="urn:microsoft.com/office/officeart/2005/8/layout/lProcess2"/>
    <dgm:cxn modelId="{2D7AB385-46E7-4431-A493-BADD2F441ACA}" type="presParOf" srcId="{FA8B2D94-3119-4BBD-9E7A-CBC93B1BD7FF}" destId="{900F50C5-89F4-4023-A560-7879A94455BD}" srcOrd="2" destOrd="0" presId="urn:microsoft.com/office/officeart/2005/8/layout/lProcess2"/>
    <dgm:cxn modelId="{180B8450-29CB-42D4-B15A-ECC5A632709F}" type="presParOf" srcId="{FA8B2D94-3119-4BBD-9E7A-CBC93B1BD7FF}" destId="{068B438E-0102-4DD9-941B-921F244B3CA4}" srcOrd="3" destOrd="0" presId="urn:microsoft.com/office/officeart/2005/8/layout/lProcess2"/>
    <dgm:cxn modelId="{35B055BB-4977-4BF9-9859-E8A9AFDCCF9C}" type="presParOf" srcId="{FA8B2D94-3119-4BBD-9E7A-CBC93B1BD7FF}" destId="{AA6D19B9-67D2-436C-ACF2-B6C8676BEAE7}" srcOrd="4" destOrd="0" presId="urn:microsoft.com/office/officeart/2005/8/layout/lProcess2"/>
    <dgm:cxn modelId="{C35452ED-F5B3-4B02-A3D9-50D4E07D5D28}" type="presParOf" srcId="{C016CB5A-861D-4E05-9021-7D235B81CFC8}" destId="{ECA2F77C-2383-4C99-85CA-962DC9FEF5CF}" srcOrd="1" destOrd="0" presId="urn:microsoft.com/office/officeart/2005/8/layout/lProcess2"/>
    <dgm:cxn modelId="{8516F5C5-548C-414A-BD66-4753151AC4EC}" type="presParOf" srcId="{C016CB5A-861D-4E05-9021-7D235B81CFC8}" destId="{40F87A49-08F6-4A9B-A4EF-0FE446EBAF18}" srcOrd="2" destOrd="0" presId="urn:microsoft.com/office/officeart/2005/8/layout/lProcess2"/>
    <dgm:cxn modelId="{82FDCE69-9CA6-4BE7-B077-E04184C4C481}" type="presParOf" srcId="{40F87A49-08F6-4A9B-A4EF-0FE446EBAF18}" destId="{463135F2-46AD-4061-9CC5-CF901E6AA3EF}" srcOrd="0" destOrd="0" presId="urn:microsoft.com/office/officeart/2005/8/layout/lProcess2"/>
    <dgm:cxn modelId="{A24BB9DA-DB62-4233-A9D3-230DB2261670}" type="presParOf" srcId="{40F87A49-08F6-4A9B-A4EF-0FE446EBAF18}" destId="{D0F8883E-BCD7-4C3C-AD06-44DE5BBE68E5}" srcOrd="1" destOrd="0" presId="urn:microsoft.com/office/officeart/2005/8/layout/lProcess2"/>
    <dgm:cxn modelId="{DE87869C-8C4C-4F04-8510-300244D1B88D}" type="presParOf" srcId="{40F87A49-08F6-4A9B-A4EF-0FE446EBAF18}" destId="{27398B5F-1B0B-47D2-83FD-14A004C035EA}" srcOrd="2" destOrd="0" presId="urn:microsoft.com/office/officeart/2005/8/layout/lProcess2"/>
    <dgm:cxn modelId="{28EC79D3-28E8-4A1A-B96E-E0EFB8A1B9CA}" type="presParOf" srcId="{27398B5F-1B0B-47D2-83FD-14A004C035EA}" destId="{C7A21D91-FCE7-4637-A7D6-0A725F0C466D}" srcOrd="0" destOrd="0" presId="urn:microsoft.com/office/officeart/2005/8/layout/lProcess2"/>
    <dgm:cxn modelId="{4C0CFC4B-FE52-439E-9597-41C8370E860C}" type="presParOf" srcId="{C7A21D91-FCE7-4637-A7D6-0A725F0C466D}" destId="{8EE6827C-0E5F-47ED-8F87-3A55BAAA7E51}" srcOrd="0" destOrd="0" presId="urn:microsoft.com/office/officeart/2005/8/layout/lProcess2"/>
    <dgm:cxn modelId="{DA3B4781-B8CA-4F17-82FC-4572C3834291}" type="presParOf" srcId="{C7A21D91-FCE7-4637-A7D6-0A725F0C466D}" destId="{D8B0B54E-0668-42F9-86CE-C219D9449DB9}" srcOrd="1" destOrd="0" presId="urn:microsoft.com/office/officeart/2005/8/layout/lProcess2"/>
    <dgm:cxn modelId="{85F8DA88-0205-4DA1-8152-1C3E5986BE34}" type="presParOf" srcId="{C7A21D91-FCE7-4637-A7D6-0A725F0C466D}" destId="{F01C9F04-D7E6-4BE1-8FED-411F370BFE95}" srcOrd="2" destOrd="0" presId="urn:microsoft.com/office/officeart/2005/8/layout/lProcess2"/>
    <dgm:cxn modelId="{760CE9D9-7C9A-4B9A-A85F-4661DDD3CE1B}" type="presParOf" srcId="{C7A21D91-FCE7-4637-A7D6-0A725F0C466D}" destId="{E2172AFB-A3F9-40C6-8C57-79BE1E458A52}" srcOrd="3" destOrd="0" presId="urn:microsoft.com/office/officeart/2005/8/layout/lProcess2"/>
    <dgm:cxn modelId="{CBA50800-EA77-49FC-9114-9B5775EE43EA}" type="presParOf" srcId="{C7A21D91-FCE7-4637-A7D6-0A725F0C466D}" destId="{EBD7F9B1-6683-4C59-A265-6F5C2CE0263E}" srcOrd="4" destOrd="0" presId="urn:microsoft.com/office/officeart/2005/8/layout/lProcess2"/>
    <dgm:cxn modelId="{A7E1CEC3-5159-4200-8847-A2B67E3747EE}" type="presParOf" srcId="{C016CB5A-861D-4E05-9021-7D235B81CFC8}" destId="{4457FB87-8BD4-4072-A7BD-B225BD9BA783}" srcOrd="3" destOrd="0" presId="urn:microsoft.com/office/officeart/2005/8/layout/lProcess2"/>
    <dgm:cxn modelId="{FB427588-7037-468D-A3AC-3091031335E9}" type="presParOf" srcId="{C016CB5A-861D-4E05-9021-7D235B81CFC8}" destId="{3DDFEC35-34E6-499C-89F9-84CFC17059D1}" srcOrd="4" destOrd="0" presId="urn:microsoft.com/office/officeart/2005/8/layout/lProcess2"/>
    <dgm:cxn modelId="{27021958-94DA-44F7-AFC2-C53B3A206AF5}" type="presParOf" srcId="{3DDFEC35-34E6-499C-89F9-84CFC17059D1}" destId="{1DF16467-7B5D-4853-9DD6-3169E6E445AC}" srcOrd="0" destOrd="0" presId="urn:microsoft.com/office/officeart/2005/8/layout/lProcess2"/>
    <dgm:cxn modelId="{F60F81D6-73FE-49C4-8F6B-DC31CC6C1351}" type="presParOf" srcId="{3DDFEC35-34E6-499C-89F9-84CFC17059D1}" destId="{999129E9-F81F-4974-BDB2-ADC26EE264EF}" srcOrd="1" destOrd="0" presId="urn:microsoft.com/office/officeart/2005/8/layout/lProcess2"/>
    <dgm:cxn modelId="{964BD723-25A8-432E-91D4-CFE179845272}" type="presParOf" srcId="{3DDFEC35-34E6-499C-89F9-84CFC17059D1}" destId="{4C3E27DC-B5C0-4540-9C6A-7FEC40635BBB}" srcOrd="2" destOrd="0" presId="urn:microsoft.com/office/officeart/2005/8/layout/lProcess2"/>
    <dgm:cxn modelId="{C0D81A1C-2B37-4D78-A6A8-75B646935AE6}" type="presParOf" srcId="{4C3E27DC-B5C0-4540-9C6A-7FEC40635BBB}" destId="{3DAD4AE8-D24D-430B-86BF-606F3E2BC73E}" srcOrd="0" destOrd="0" presId="urn:microsoft.com/office/officeart/2005/8/layout/lProcess2"/>
    <dgm:cxn modelId="{D9142020-0B43-4A6C-A018-15F0B361749D}" type="presParOf" srcId="{3DAD4AE8-D24D-430B-86BF-606F3E2BC73E}" destId="{A8FCF603-074A-4C46-B0C2-699050629BF0}" srcOrd="0" destOrd="0" presId="urn:microsoft.com/office/officeart/2005/8/layout/lProcess2"/>
    <dgm:cxn modelId="{80766581-3393-4814-BBF5-8B42702B08C6}" type="presParOf" srcId="{3DAD4AE8-D24D-430B-86BF-606F3E2BC73E}" destId="{488FB838-7C94-4E26-83C5-C7871713B62B}" srcOrd="1" destOrd="0" presId="urn:microsoft.com/office/officeart/2005/8/layout/lProcess2"/>
    <dgm:cxn modelId="{51440996-E2BF-4E33-A2E3-57F4019D6E20}" type="presParOf" srcId="{3DAD4AE8-D24D-430B-86BF-606F3E2BC73E}" destId="{400060A9-A9CF-4407-9A04-F4D87D46F4E5}" srcOrd="2" destOrd="0" presId="urn:microsoft.com/office/officeart/2005/8/layout/lProcess2"/>
    <dgm:cxn modelId="{4F51374D-14D0-45FA-B572-355C0575A2D4}" type="presParOf" srcId="{3DAD4AE8-D24D-430B-86BF-606F3E2BC73E}" destId="{E7467E54-9461-4D39-A1B7-BDB32843ACAD}" srcOrd="3" destOrd="0" presId="urn:microsoft.com/office/officeart/2005/8/layout/lProcess2"/>
    <dgm:cxn modelId="{3701DC4D-9053-4B45-A37C-65FF8F8445D5}" type="presParOf" srcId="{3DAD4AE8-D24D-430B-86BF-606F3E2BC73E}" destId="{61870817-BDA4-4436-A63C-2A0058E668E0}" srcOrd="4" destOrd="0" presId="urn:microsoft.com/office/officeart/2005/8/layout/lProcess2"/>
    <dgm:cxn modelId="{7BB69B34-37A7-4BCA-8278-84475E0D14E8}" type="presParOf" srcId="{C016CB5A-861D-4E05-9021-7D235B81CFC8}" destId="{C49CE110-7FD2-4510-8C85-2E145B39AC9F}" srcOrd="5" destOrd="0" presId="urn:microsoft.com/office/officeart/2005/8/layout/lProcess2"/>
    <dgm:cxn modelId="{4E5FB63C-F434-4EC5-9735-D4E624FCF2A2}" type="presParOf" srcId="{C016CB5A-861D-4E05-9021-7D235B81CFC8}" destId="{68978459-DB37-4F6E-AF4C-41C40BE36FA1}" srcOrd="6" destOrd="0" presId="urn:microsoft.com/office/officeart/2005/8/layout/lProcess2"/>
    <dgm:cxn modelId="{9062A4A7-2F30-47EF-8389-252EAB0B93C4}" type="presParOf" srcId="{68978459-DB37-4F6E-AF4C-41C40BE36FA1}" destId="{0C9AB83B-904C-49CA-AA0D-283DD8528D12}" srcOrd="0" destOrd="0" presId="urn:microsoft.com/office/officeart/2005/8/layout/lProcess2"/>
    <dgm:cxn modelId="{33A873B4-4826-4FB9-A612-839CC57C7BF9}" type="presParOf" srcId="{68978459-DB37-4F6E-AF4C-41C40BE36FA1}" destId="{CF4CB3E0-978B-4B38-857B-CA5FAE6CD471}" srcOrd="1" destOrd="0" presId="urn:microsoft.com/office/officeart/2005/8/layout/lProcess2"/>
    <dgm:cxn modelId="{DDBEE808-7925-431C-A7E5-228B823AE2FB}" type="presParOf" srcId="{68978459-DB37-4F6E-AF4C-41C40BE36FA1}" destId="{FE8109CA-E414-48E3-BE86-EC2D969A35C7}" srcOrd="2" destOrd="0" presId="urn:microsoft.com/office/officeart/2005/8/layout/lProcess2"/>
    <dgm:cxn modelId="{A58AE23E-15A7-4C60-8971-1DCE12302311}" type="presParOf" srcId="{FE8109CA-E414-48E3-BE86-EC2D969A35C7}" destId="{4AE02372-B7B3-40FB-B76B-291C22857C4D}" srcOrd="0" destOrd="0" presId="urn:microsoft.com/office/officeart/2005/8/layout/lProcess2"/>
    <dgm:cxn modelId="{4D70087C-BFAA-4E36-B8AB-23135F2957F5}" type="presParOf" srcId="{4AE02372-B7B3-40FB-B76B-291C22857C4D}" destId="{EBBEC6AD-950F-41E4-B517-96FE86001919}" srcOrd="0" destOrd="0" presId="urn:microsoft.com/office/officeart/2005/8/layout/lProcess2"/>
    <dgm:cxn modelId="{7605EECE-86B6-4F6E-9926-7D341B7BA09E}" type="presParOf" srcId="{4AE02372-B7B3-40FB-B76B-291C22857C4D}" destId="{E341CDF9-7617-4061-B3A7-215C5FE8BE74}" srcOrd="1" destOrd="0" presId="urn:microsoft.com/office/officeart/2005/8/layout/lProcess2"/>
    <dgm:cxn modelId="{890D0ADD-A6AF-4EB4-8094-66E9D6ECCFBD}" type="presParOf" srcId="{4AE02372-B7B3-40FB-B76B-291C22857C4D}" destId="{50EFA384-5518-4B08-809B-D43E97AD78CD}" srcOrd="2" destOrd="0" presId="urn:microsoft.com/office/officeart/2005/8/layout/lProcess2"/>
    <dgm:cxn modelId="{DD008FF5-7F3E-4F79-8D4C-B0960218280F}" type="presParOf" srcId="{4AE02372-B7B3-40FB-B76B-291C22857C4D}" destId="{4F5E386C-2735-46BF-8738-EE6040ECA081}" srcOrd="3" destOrd="0" presId="urn:microsoft.com/office/officeart/2005/8/layout/lProcess2"/>
    <dgm:cxn modelId="{99383861-431D-4426-A1BF-20BBB0786818}" type="presParOf" srcId="{4AE02372-B7B3-40FB-B76B-291C22857C4D}" destId="{48EA39F9-15EF-4A8A-BAE5-7CE5CC8D7B8B}" srcOrd="4" destOrd="0" presId="urn:microsoft.com/office/officeart/2005/8/layout/lProcess2"/>
  </dgm:cxnLst>
  <dgm:bg/>
  <dgm:whole/>
  <dgm:extLst>
    <a:ext uri="http://schemas.microsoft.com/office/drawing/2008/diagram">
      <dsp:dataModelExt xmlns:dsp="http://schemas.microsoft.com/office/drawing/2008/diagram" relId="rId528" minVer="http://schemas.openxmlformats.org/drawingml/2006/diagram"/>
    </a:ext>
  </dgm:extLst>
</dgm:dataModel>
</file>

<file path=word/diagrams/data99.xml><?xml version="1.0" encoding="utf-8"?>
<dgm:dataModel xmlns:dgm="http://schemas.openxmlformats.org/drawingml/2006/diagram" xmlns:a="http://schemas.openxmlformats.org/drawingml/2006/main">
  <dgm:ptLst>
    <dgm:pt modelId="{717DECA9-635F-42EC-B32A-601E30F538C7}" type="doc">
      <dgm:prSet loTypeId="urn:microsoft.com/office/officeart/2005/8/layout/list1" loCatId="list" qsTypeId="urn:microsoft.com/office/officeart/2005/8/quickstyle/simple5" qsCatId="simple" csTypeId="urn:microsoft.com/office/officeart/2005/8/colors/colorful5" csCatId="colorful" phldr="1"/>
      <dgm:spPr/>
      <dgm:t>
        <a:bodyPr/>
        <a:lstStyle/>
        <a:p>
          <a:pPr rtl="1"/>
          <a:endParaRPr lang="ar-SA"/>
        </a:p>
      </dgm:t>
    </dgm:pt>
    <dgm:pt modelId="{6A4C96B6-13D7-4415-BBA0-2CAC1BF74948}">
      <dgm:prSet phldrT="[نص]" custT="1"/>
      <dgm:spPr/>
      <dgm:t>
        <a:bodyPr/>
        <a:lstStyle/>
        <a:p>
          <a:pPr rtl="1"/>
          <a:r>
            <a:rPr lang="ar-SA" sz="1600" b="1">
              <a:latin typeface="Sakkal Majalla" panose="02000000000000000000" pitchFamily="2" charset="-78"/>
              <a:cs typeface="Sakkal Majalla" panose="02000000000000000000" pitchFamily="2" charset="-78"/>
            </a:rPr>
            <a:t>ما لم ينفذ من التوصيات وأسباب عدم التنفيذ</a:t>
          </a:r>
        </a:p>
      </dgm:t>
    </dgm:pt>
    <dgm:pt modelId="{F79C6588-C3EE-47C1-B1B7-ADB185D2701A}" type="parTrans" cxnId="{A3963321-AB76-4BD5-97BD-87B6FECE8EEE}">
      <dgm:prSet/>
      <dgm:spPr/>
      <dgm:t>
        <a:bodyPr/>
        <a:lstStyle/>
        <a:p>
          <a:pPr rtl="1"/>
          <a:endParaRPr lang="ar-SA" sz="1100">
            <a:solidFill>
              <a:schemeClr val="tx1"/>
            </a:solidFill>
            <a:latin typeface="Sakkal Majalla" panose="02000000000000000000" pitchFamily="2" charset="-78"/>
            <a:cs typeface="Sakkal Majalla" panose="02000000000000000000" pitchFamily="2" charset="-78"/>
          </a:endParaRPr>
        </a:p>
      </dgm:t>
    </dgm:pt>
    <dgm:pt modelId="{FD912913-7A77-4045-9C19-D48ADBA67CB0}" type="sibTrans" cxnId="{A3963321-AB76-4BD5-97BD-87B6FECE8EEE}">
      <dgm:prSet/>
      <dgm:spPr/>
      <dgm:t>
        <a:bodyPr/>
        <a:lstStyle/>
        <a:p>
          <a:pPr rtl="1"/>
          <a:endParaRPr lang="ar-SA" sz="1100">
            <a:solidFill>
              <a:schemeClr val="tx1"/>
            </a:solidFill>
            <a:latin typeface="Sakkal Majalla" panose="02000000000000000000" pitchFamily="2" charset="-78"/>
            <a:cs typeface="Sakkal Majalla" panose="02000000000000000000" pitchFamily="2" charset="-78"/>
          </a:endParaRPr>
        </a:p>
      </dgm:t>
    </dgm:pt>
    <dgm:pt modelId="{124B76EA-6E98-4004-BE52-1B96B9D2CB20}">
      <dgm:prSet phldrT="[نص]" custT="1"/>
      <dgm:spPr/>
      <dgm:t>
        <a:bodyPr/>
        <a:lstStyle/>
        <a:p>
          <a:pPr rtl="1">
            <a:lnSpc>
              <a:spcPct val="100000"/>
            </a:lnSpc>
            <a:spcAft>
              <a:spcPts val="300"/>
            </a:spcAft>
          </a:pPr>
          <a:r>
            <a:rPr lang="ar-SA" sz="900" b="1">
              <a:latin typeface="Sakkal Majalla" panose="02000000000000000000" pitchFamily="2" charset="-78"/>
              <a:cs typeface="Sakkal Majalla" panose="02000000000000000000" pitchFamily="2" charset="-78"/>
            </a:rPr>
            <a:t>...........................................................................................................................................................................................................................................</a:t>
          </a:r>
          <a:endParaRPr lang="ar-SA" sz="900">
            <a:latin typeface="Sakkal Majalla" panose="02000000000000000000" pitchFamily="2" charset="-78"/>
            <a:cs typeface="Sakkal Majalla" panose="02000000000000000000" pitchFamily="2" charset="-78"/>
          </a:endParaRPr>
        </a:p>
      </dgm:t>
    </dgm:pt>
    <dgm:pt modelId="{ED0E92D2-05C4-4980-9B7B-4CEDF1BB30CA}" type="parTrans" cxnId="{0A9C6D6E-98CF-4D96-BB61-91B00FE84075}">
      <dgm:prSet/>
      <dgm:spPr/>
      <dgm:t>
        <a:bodyPr/>
        <a:lstStyle/>
        <a:p>
          <a:pPr rtl="1"/>
          <a:endParaRPr lang="ar-SA" sz="1100">
            <a:solidFill>
              <a:schemeClr val="tx1"/>
            </a:solidFill>
            <a:latin typeface="Sakkal Majalla" panose="02000000000000000000" pitchFamily="2" charset="-78"/>
            <a:cs typeface="Sakkal Majalla" panose="02000000000000000000" pitchFamily="2" charset="-78"/>
          </a:endParaRPr>
        </a:p>
      </dgm:t>
    </dgm:pt>
    <dgm:pt modelId="{6B4C6939-7592-4AC7-8AB1-566D69B917FB}" type="sibTrans" cxnId="{0A9C6D6E-98CF-4D96-BB61-91B00FE84075}">
      <dgm:prSet/>
      <dgm:spPr/>
      <dgm:t>
        <a:bodyPr/>
        <a:lstStyle/>
        <a:p>
          <a:pPr rtl="1"/>
          <a:endParaRPr lang="ar-SA" sz="1100">
            <a:solidFill>
              <a:schemeClr val="tx1"/>
            </a:solidFill>
            <a:latin typeface="Sakkal Majalla" panose="02000000000000000000" pitchFamily="2" charset="-78"/>
            <a:cs typeface="Sakkal Majalla" panose="02000000000000000000" pitchFamily="2" charset="-78"/>
          </a:endParaRPr>
        </a:p>
      </dgm:t>
    </dgm:pt>
    <dgm:pt modelId="{02087B11-672B-4BAB-AE92-EC3D1EDB4741}">
      <dgm:prSet phldrT="[نص]" custT="1"/>
      <dgm:spPr/>
      <dgm:t>
        <a:bodyPr/>
        <a:lstStyle/>
        <a:p>
          <a:pPr rtl="1">
            <a:lnSpc>
              <a:spcPct val="100000"/>
            </a:lnSpc>
            <a:spcAft>
              <a:spcPts val="300"/>
            </a:spcAft>
          </a:pPr>
          <a:r>
            <a:rPr lang="ar-SA" sz="900" b="1">
              <a:latin typeface="Sakkal Majalla" panose="02000000000000000000" pitchFamily="2" charset="-78"/>
              <a:cs typeface="Sakkal Majalla" panose="02000000000000000000" pitchFamily="2" charset="-78"/>
            </a:rPr>
            <a:t>...........................................................................................................................................................................................................................................</a:t>
          </a:r>
          <a:endParaRPr lang="ar-SA" sz="900">
            <a:latin typeface="Sakkal Majalla" panose="02000000000000000000" pitchFamily="2" charset="-78"/>
            <a:cs typeface="Sakkal Majalla" panose="02000000000000000000" pitchFamily="2" charset="-78"/>
          </a:endParaRPr>
        </a:p>
      </dgm:t>
    </dgm:pt>
    <dgm:pt modelId="{9B0A7E9A-6927-48CA-AD6B-B9ADB5876D18}" type="parTrans" cxnId="{A29B48C7-D2E9-4AA1-A70F-A3AA77B08328}">
      <dgm:prSet/>
      <dgm:spPr/>
      <dgm:t>
        <a:bodyPr/>
        <a:lstStyle/>
        <a:p>
          <a:pPr rtl="1"/>
          <a:endParaRPr lang="ar-SA">
            <a:solidFill>
              <a:schemeClr val="tx1"/>
            </a:solidFill>
          </a:endParaRPr>
        </a:p>
      </dgm:t>
    </dgm:pt>
    <dgm:pt modelId="{0B1A15B7-6382-4770-A7D7-5ACA8775FB2F}" type="sibTrans" cxnId="{A29B48C7-D2E9-4AA1-A70F-A3AA77B08328}">
      <dgm:prSet/>
      <dgm:spPr/>
      <dgm:t>
        <a:bodyPr/>
        <a:lstStyle/>
        <a:p>
          <a:pPr rtl="1"/>
          <a:endParaRPr lang="ar-SA">
            <a:solidFill>
              <a:schemeClr val="tx1"/>
            </a:solidFill>
          </a:endParaRPr>
        </a:p>
      </dgm:t>
    </dgm:pt>
    <dgm:pt modelId="{79151632-507C-4441-A30C-2EE5DF4F273E}">
      <dgm:prSet phldrT="[نص]" custT="1"/>
      <dgm:spPr/>
      <dgm:t>
        <a:bodyPr/>
        <a:lstStyle/>
        <a:p>
          <a:pPr rtl="1">
            <a:lnSpc>
              <a:spcPct val="100000"/>
            </a:lnSpc>
            <a:spcAft>
              <a:spcPts val="300"/>
            </a:spcAft>
          </a:pPr>
          <a:r>
            <a:rPr lang="ar-SA" sz="900" b="1">
              <a:latin typeface="Sakkal Majalla" panose="02000000000000000000" pitchFamily="2" charset="-78"/>
              <a:cs typeface="Sakkal Majalla" panose="02000000000000000000" pitchFamily="2" charset="-78"/>
            </a:rPr>
            <a:t>...........................................................................................................................................................................................................................................</a:t>
          </a:r>
          <a:endParaRPr lang="ar-SA" sz="900">
            <a:latin typeface="Sakkal Majalla" panose="02000000000000000000" pitchFamily="2" charset="-78"/>
            <a:cs typeface="Sakkal Majalla" panose="02000000000000000000" pitchFamily="2" charset="-78"/>
          </a:endParaRPr>
        </a:p>
      </dgm:t>
    </dgm:pt>
    <dgm:pt modelId="{10D77AD5-8EFE-41BD-93DD-F7AB3F1BDDF6}" type="parTrans" cxnId="{FCB5EF5D-1062-4CA0-816D-B2111B6B7483}">
      <dgm:prSet/>
      <dgm:spPr/>
      <dgm:t>
        <a:bodyPr/>
        <a:lstStyle/>
        <a:p>
          <a:pPr rtl="1"/>
          <a:endParaRPr lang="ar-SA">
            <a:solidFill>
              <a:schemeClr val="tx1"/>
            </a:solidFill>
          </a:endParaRPr>
        </a:p>
      </dgm:t>
    </dgm:pt>
    <dgm:pt modelId="{C366AA71-6C4B-470A-A5A8-6693BD6065AF}" type="sibTrans" cxnId="{FCB5EF5D-1062-4CA0-816D-B2111B6B7483}">
      <dgm:prSet/>
      <dgm:spPr/>
      <dgm:t>
        <a:bodyPr/>
        <a:lstStyle/>
        <a:p>
          <a:pPr rtl="1"/>
          <a:endParaRPr lang="ar-SA">
            <a:solidFill>
              <a:schemeClr val="tx1"/>
            </a:solidFill>
          </a:endParaRPr>
        </a:p>
      </dgm:t>
    </dgm:pt>
    <dgm:pt modelId="{C5E2EE6C-EBC4-4646-A3C2-550C17928BC0}">
      <dgm:prSet phldrT="[نص]" custT="1"/>
      <dgm:spPr/>
      <dgm:t>
        <a:bodyPr/>
        <a:lstStyle/>
        <a:p>
          <a:pPr rtl="1"/>
          <a:r>
            <a:rPr lang="ar-SA" sz="1200" b="1">
              <a:latin typeface="Sakkal Majalla" panose="02000000000000000000" pitchFamily="2" charset="-78"/>
              <a:cs typeface="Sakkal Majalla" panose="02000000000000000000" pitchFamily="2" charset="-78"/>
            </a:rPr>
            <a:t>وانتهى الاجتماع في تمام الساعة (  ...........................  ) بالشكر لجميع الحاضرات</a:t>
          </a:r>
          <a:endParaRPr lang="ar-SA" sz="1200">
            <a:latin typeface="Sakkal Majalla" panose="02000000000000000000" pitchFamily="2" charset="-78"/>
            <a:cs typeface="Sakkal Majalla" panose="02000000000000000000" pitchFamily="2" charset="-78"/>
          </a:endParaRPr>
        </a:p>
      </dgm:t>
    </dgm:pt>
    <dgm:pt modelId="{AE89F805-DA63-45CC-9E49-80E19CE50A42}" type="parTrans" cxnId="{F5DBA9A7-CA36-4E54-87F5-795867562FCA}">
      <dgm:prSet/>
      <dgm:spPr/>
      <dgm:t>
        <a:bodyPr/>
        <a:lstStyle/>
        <a:p>
          <a:pPr rtl="1"/>
          <a:endParaRPr lang="ar-SA"/>
        </a:p>
      </dgm:t>
    </dgm:pt>
    <dgm:pt modelId="{9C6948E3-0386-4FB6-A782-04F805DA3BF0}" type="sibTrans" cxnId="{F5DBA9A7-CA36-4E54-87F5-795867562FCA}">
      <dgm:prSet/>
      <dgm:spPr/>
      <dgm:t>
        <a:bodyPr/>
        <a:lstStyle/>
        <a:p>
          <a:pPr rtl="1"/>
          <a:endParaRPr lang="ar-SA"/>
        </a:p>
      </dgm:t>
    </dgm:pt>
    <dgm:pt modelId="{8B544E64-8D0D-4DFA-8D9E-2582AFEFC2F2}" type="pres">
      <dgm:prSet presAssocID="{717DECA9-635F-42EC-B32A-601E30F538C7}" presName="linear" presStyleCnt="0">
        <dgm:presLayoutVars>
          <dgm:dir val="rev"/>
          <dgm:animLvl val="lvl"/>
          <dgm:resizeHandles val="exact"/>
        </dgm:presLayoutVars>
      </dgm:prSet>
      <dgm:spPr/>
      <dgm:t>
        <a:bodyPr/>
        <a:lstStyle/>
        <a:p>
          <a:pPr rtl="1"/>
          <a:endParaRPr lang="ar-SA"/>
        </a:p>
      </dgm:t>
    </dgm:pt>
    <dgm:pt modelId="{9A07FE54-13C0-40A0-BC9E-B65E8A6A1DEA}" type="pres">
      <dgm:prSet presAssocID="{6A4C96B6-13D7-4415-BBA0-2CAC1BF74948}" presName="parentLin" presStyleCnt="0"/>
      <dgm:spPr/>
      <dgm:t>
        <a:bodyPr/>
        <a:lstStyle/>
        <a:p>
          <a:pPr rtl="1"/>
          <a:endParaRPr lang="ar-SA"/>
        </a:p>
      </dgm:t>
    </dgm:pt>
    <dgm:pt modelId="{7B1FC5A0-049B-4E6B-8769-06AFD86389FE}" type="pres">
      <dgm:prSet presAssocID="{6A4C96B6-13D7-4415-BBA0-2CAC1BF74948}" presName="parentLeftMargin" presStyleLbl="node1" presStyleIdx="0" presStyleCnt="2"/>
      <dgm:spPr/>
      <dgm:t>
        <a:bodyPr/>
        <a:lstStyle/>
        <a:p>
          <a:pPr rtl="1"/>
          <a:endParaRPr lang="ar-SA"/>
        </a:p>
      </dgm:t>
    </dgm:pt>
    <dgm:pt modelId="{AC338AFF-C2BC-456D-BA4A-2792B1E54B62}" type="pres">
      <dgm:prSet presAssocID="{6A4C96B6-13D7-4415-BBA0-2CAC1BF74948}" presName="parentText" presStyleLbl="node1" presStyleIdx="0" presStyleCnt="2" custScaleY="114694">
        <dgm:presLayoutVars>
          <dgm:chMax val="0"/>
          <dgm:bulletEnabled val="1"/>
        </dgm:presLayoutVars>
      </dgm:prSet>
      <dgm:spPr/>
      <dgm:t>
        <a:bodyPr/>
        <a:lstStyle/>
        <a:p>
          <a:pPr rtl="1"/>
          <a:endParaRPr lang="ar-SA"/>
        </a:p>
      </dgm:t>
    </dgm:pt>
    <dgm:pt modelId="{193A6F60-F32A-41BE-91D3-E5A8C802BD4D}" type="pres">
      <dgm:prSet presAssocID="{6A4C96B6-13D7-4415-BBA0-2CAC1BF74948}" presName="negativeSpace" presStyleCnt="0"/>
      <dgm:spPr/>
      <dgm:t>
        <a:bodyPr/>
        <a:lstStyle/>
        <a:p>
          <a:pPr rtl="1"/>
          <a:endParaRPr lang="ar-SA"/>
        </a:p>
      </dgm:t>
    </dgm:pt>
    <dgm:pt modelId="{7D4D013A-5491-46F1-9149-5B8AE5E69B30}" type="pres">
      <dgm:prSet presAssocID="{6A4C96B6-13D7-4415-BBA0-2CAC1BF74948}" presName="childText" presStyleLbl="conFgAcc1" presStyleIdx="0" presStyleCnt="2">
        <dgm:presLayoutVars>
          <dgm:bulletEnabled val="1"/>
        </dgm:presLayoutVars>
      </dgm:prSet>
      <dgm:spPr/>
      <dgm:t>
        <a:bodyPr/>
        <a:lstStyle/>
        <a:p>
          <a:pPr rtl="1"/>
          <a:endParaRPr lang="ar-SA"/>
        </a:p>
      </dgm:t>
    </dgm:pt>
    <dgm:pt modelId="{FE2764F8-C44A-44F4-9428-6F766D58B3D7}" type="pres">
      <dgm:prSet presAssocID="{FD912913-7A77-4045-9C19-D48ADBA67CB0}" presName="spaceBetweenRectangles" presStyleCnt="0"/>
      <dgm:spPr/>
      <dgm:t>
        <a:bodyPr/>
        <a:lstStyle/>
        <a:p>
          <a:pPr rtl="1"/>
          <a:endParaRPr lang="ar-SA"/>
        </a:p>
      </dgm:t>
    </dgm:pt>
    <dgm:pt modelId="{324ACCB3-3D6F-450B-897A-D6A7CB360626}" type="pres">
      <dgm:prSet presAssocID="{C5E2EE6C-EBC4-4646-A3C2-550C17928BC0}" presName="parentLin" presStyleCnt="0"/>
      <dgm:spPr/>
      <dgm:t>
        <a:bodyPr/>
        <a:lstStyle/>
        <a:p>
          <a:pPr rtl="1"/>
          <a:endParaRPr lang="ar-SA"/>
        </a:p>
      </dgm:t>
    </dgm:pt>
    <dgm:pt modelId="{2C85D92F-1931-4DC4-95BA-ACBD0175F9C3}" type="pres">
      <dgm:prSet presAssocID="{C5E2EE6C-EBC4-4646-A3C2-550C17928BC0}" presName="parentLeftMargin" presStyleLbl="node1" presStyleIdx="0" presStyleCnt="2"/>
      <dgm:spPr/>
      <dgm:t>
        <a:bodyPr/>
        <a:lstStyle/>
        <a:p>
          <a:pPr rtl="1"/>
          <a:endParaRPr lang="ar-SA"/>
        </a:p>
      </dgm:t>
    </dgm:pt>
    <dgm:pt modelId="{FD00AAFA-24D1-4BEA-A6FD-7E8FB0122978}" type="pres">
      <dgm:prSet presAssocID="{C5E2EE6C-EBC4-4646-A3C2-550C17928BC0}" presName="parentText" presStyleLbl="node1" presStyleIdx="1" presStyleCnt="2">
        <dgm:presLayoutVars>
          <dgm:chMax val="0"/>
          <dgm:bulletEnabled val="1"/>
        </dgm:presLayoutVars>
      </dgm:prSet>
      <dgm:spPr/>
      <dgm:t>
        <a:bodyPr/>
        <a:lstStyle/>
        <a:p>
          <a:pPr rtl="1"/>
          <a:endParaRPr lang="ar-SA"/>
        </a:p>
      </dgm:t>
    </dgm:pt>
    <dgm:pt modelId="{838FAA33-D552-458F-A7A9-2B2E56560DC3}" type="pres">
      <dgm:prSet presAssocID="{C5E2EE6C-EBC4-4646-A3C2-550C17928BC0}" presName="negativeSpace" presStyleCnt="0"/>
      <dgm:spPr/>
      <dgm:t>
        <a:bodyPr/>
        <a:lstStyle/>
        <a:p>
          <a:pPr rtl="1"/>
          <a:endParaRPr lang="ar-SA"/>
        </a:p>
      </dgm:t>
    </dgm:pt>
    <dgm:pt modelId="{C65A45ED-24F4-4883-AC90-7CD26FADAD5B}" type="pres">
      <dgm:prSet presAssocID="{C5E2EE6C-EBC4-4646-A3C2-550C17928BC0}" presName="childText" presStyleLbl="conFgAcc1" presStyleIdx="1" presStyleCnt="2">
        <dgm:presLayoutVars>
          <dgm:bulletEnabled val="1"/>
        </dgm:presLayoutVars>
      </dgm:prSet>
      <dgm:spPr/>
      <dgm:t>
        <a:bodyPr/>
        <a:lstStyle/>
        <a:p>
          <a:pPr rtl="1"/>
          <a:endParaRPr lang="ar-SA"/>
        </a:p>
      </dgm:t>
    </dgm:pt>
  </dgm:ptLst>
  <dgm:cxnLst>
    <dgm:cxn modelId="{FCB5EF5D-1062-4CA0-816D-B2111B6B7483}" srcId="{6A4C96B6-13D7-4415-BBA0-2CAC1BF74948}" destId="{79151632-507C-4441-A30C-2EE5DF4F273E}" srcOrd="2" destOrd="0" parTransId="{10D77AD5-8EFE-41BD-93DD-F7AB3F1BDDF6}" sibTransId="{C366AA71-6C4B-470A-A5A8-6693BD6065AF}"/>
    <dgm:cxn modelId="{A3963321-AB76-4BD5-97BD-87B6FECE8EEE}" srcId="{717DECA9-635F-42EC-B32A-601E30F538C7}" destId="{6A4C96B6-13D7-4415-BBA0-2CAC1BF74948}" srcOrd="0" destOrd="0" parTransId="{F79C6588-C3EE-47C1-B1B7-ADB185D2701A}" sibTransId="{FD912913-7A77-4045-9C19-D48ADBA67CB0}"/>
    <dgm:cxn modelId="{59D91F4F-0CF2-4130-A348-B8523B10DE20}" type="presOf" srcId="{02087B11-672B-4BAB-AE92-EC3D1EDB4741}" destId="{7D4D013A-5491-46F1-9149-5B8AE5E69B30}" srcOrd="0" destOrd="1" presId="urn:microsoft.com/office/officeart/2005/8/layout/list1"/>
    <dgm:cxn modelId="{A00547C8-D571-4B55-8EDA-A32D5521F65D}" type="presOf" srcId="{6A4C96B6-13D7-4415-BBA0-2CAC1BF74948}" destId="{AC338AFF-C2BC-456D-BA4A-2792B1E54B62}" srcOrd="1" destOrd="0" presId="urn:microsoft.com/office/officeart/2005/8/layout/list1"/>
    <dgm:cxn modelId="{2E3B03B7-B9BB-456D-85A7-B221D671ADAB}" type="presOf" srcId="{6A4C96B6-13D7-4415-BBA0-2CAC1BF74948}" destId="{7B1FC5A0-049B-4E6B-8769-06AFD86389FE}" srcOrd="0" destOrd="0" presId="urn:microsoft.com/office/officeart/2005/8/layout/list1"/>
    <dgm:cxn modelId="{0A9C6D6E-98CF-4D96-BB61-91B00FE84075}" srcId="{6A4C96B6-13D7-4415-BBA0-2CAC1BF74948}" destId="{124B76EA-6E98-4004-BE52-1B96B9D2CB20}" srcOrd="0" destOrd="0" parTransId="{ED0E92D2-05C4-4980-9B7B-4CEDF1BB30CA}" sibTransId="{6B4C6939-7592-4AC7-8AB1-566D69B917FB}"/>
    <dgm:cxn modelId="{3AEA6DB6-623F-40C4-A2A2-7B1ECD12F85C}" type="presOf" srcId="{79151632-507C-4441-A30C-2EE5DF4F273E}" destId="{7D4D013A-5491-46F1-9149-5B8AE5E69B30}" srcOrd="0" destOrd="2" presId="urn:microsoft.com/office/officeart/2005/8/layout/list1"/>
    <dgm:cxn modelId="{AE44A52F-FA7E-452A-96DB-88FA8E1CD9C0}" type="presOf" srcId="{717DECA9-635F-42EC-B32A-601E30F538C7}" destId="{8B544E64-8D0D-4DFA-8D9E-2582AFEFC2F2}" srcOrd="0" destOrd="0" presId="urn:microsoft.com/office/officeart/2005/8/layout/list1"/>
    <dgm:cxn modelId="{5219E2A8-730F-4293-86A5-D37BC1B6368E}" type="presOf" srcId="{C5E2EE6C-EBC4-4646-A3C2-550C17928BC0}" destId="{FD00AAFA-24D1-4BEA-A6FD-7E8FB0122978}" srcOrd="1" destOrd="0" presId="urn:microsoft.com/office/officeart/2005/8/layout/list1"/>
    <dgm:cxn modelId="{9CDB13AD-D761-4E96-A0F9-557B92328FCE}" type="presOf" srcId="{C5E2EE6C-EBC4-4646-A3C2-550C17928BC0}" destId="{2C85D92F-1931-4DC4-95BA-ACBD0175F9C3}" srcOrd="0" destOrd="0" presId="urn:microsoft.com/office/officeart/2005/8/layout/list1"/>
    <dgm:cxn modelId="{A29B48C7-D2E9-4AA1-A70F-A3AA77B08328}" srcId="{6A4C96B6-13D7-4415-BBA0-2CAC1BF74948}" destId="{02087B11-672B-4BAB-AE92-EC3D1EDB4741}" srcOrd="1" destOrd="0" parTransId="{9B0A7E9A-6927-48CA-AD6B-B9ADB5876D18}" sibTransId="{0B1A15B7-6382-4770-A7D7-5ACA8775FB2F}"/>
    <dgm:cxn modelId="{8898ECA0-8C48-47DF-A61C-14E31B7FDD1B}" type="presOf" srcId="{124B76EA-6E98-4004-BE52-1B96B9D2CB20}" destId="{7D4D013A-5491-46F1-9149-5B8AE5E69B30}" srcOrd="0" destOrd="0" presId="urn:microsoft.com/office/officeart/2005/8/layout/list1"/>
    <dgm:cxn modelId="{F5DBA9A7-CA36-4E54-87F5-795867562FCA}" srcId="{717DECA9-635F-42EC-B32A-601E30F538C7}" destId="{C5E2EE6C-EBC4-4646-A3C2-550C17928BC0}" srcOrd="1" destOrd="0" parTransId="{AE89F805-DA63-45CC-9E49-80E19CE50A42}" sibTransId="{9C6948E3-0386-4FB6-A782-04F805DA3BF0}"/>
    <dgm:cxn modelId="{8F823815-E018-46A5-9942-CE1021D60650}" type="presParOf" srcId="{8B544E64-8D0D-4DFA-8D9E-2582AFEFC2F2}" destId="{9A07FE54-13C0-40A0-BC9E-B65E8A6A1DEA}" srcOrd="0" destOrd="0" presId="urn:microsoft.com/office/officeart/2005/8/layout/list1"/>
    <dgm:cxn modelId="{33C84BB4-DE00-45BF-B8AC-ED94B7981C86}" type="presParOf" srcId="{9A07FE54-13C0-40A0-BC9E-B65E8A6A1DEA}" destId="{7B1FC5A0-049B-4E6B-8769-06AFD86389FE}" srcOrd="0" destOrd="0" presId="urn:microsoft.com/office/officeart/2005/8/layout/list1"/>
    <dgm:cxn modelId="{6E0153E6-89C5-4541-8C2F-AF3C2ECB15B8}" type="presParOf" srcId="{9A07FE54-13C0-40A0-BC9E-B65E8A6A1DEA}" destId="{AC338AFF-C2BC-456D-BA4A-2792B1E54B62}" srcOrd="1" destOrd="0" presId="urn:microsoft.com/office/officeart/2005/8/layout/list1"/>
    <dgm:cxn modelId="{50445EA2-4C42-4964-BFD8-4BE0AFD2BD83}" type="presParOf" srcId="{8B544E64-8D0D-4DFA-8D9E-2582AFEFC2F2}" destId="{193A6F60-F32A-41BE-91D3-E5A8C802BD4D}" srcOrd="1" destOrd="0" presId="urn:microsoft.com/office/officeart/2005/8/layout/list1"/>
    <dgm:cxn modelId="{25850C5F-CAA1-4AD6-95DD-67424AD244F2}" type="presParOf" srcId="{8B544E64-8D0D-4DFA-8D9E-2582AFEFC2F2}" destId="{7D4D013A-5491-46F1-9149-5B8AE5E69B30}" srcOrd="2" destOrd="0" presId="urn:microsoft.com/office/officeart/2005/8/layout/list1"/>
    <dgm:cxn modelId="{0E4A64E6-6A22-454B-AE02-D97C3714B7E6}" type="presParOf" srcId="{8B544E64-8D0D-4DFA-8D9E-2582AFEFC2F2}" destId="{FE2764F8-C44A-44F4-9428-6F766D58B3D7}" srcOrd="3" destOrd="0" presId="urn:microsoft.com/office/officeart/2005/8/layout/list1"/>
    <dgm:cxn modelId="{75CBB7BB-B83A-4039-8F1C-6214BD7E5092}" type="presParOf" srcId="{8B544E64-8D0D-4DFA-8D9E-2582AFEFC2F2}" destId="{324ACCB3-3D6F-450B-897A-D6A7CB360626}" srcOrd="4" destOrd="0" presId="urn:microsoft.com/office/officeart/2005/8/layout/list1"/>
    <dgm:cxn modelId="{E285962F-7EE6-4500-8AE8-B38AA8051C4A}" type="presParOf" srcId="{324ACCB3-3D6F-450B-897A-D6A7CB360626}" destId="{2C85D92F-1931-4DC4-95BA-ACBD0175F9C3}" srcOrd="0" destOrd="0" presId="urn:microsoft.com/office/officeart/2005/8/layout/list1"/>
    <dgm:cxn modelId="{03EE189E-92EC-4E2A-9DA9-0A644F4CC8F3}" type="presParOf" srcId="{324ACCB3-3D6F-450B-897A-D6A7CB360626}" destId="{FD00AAFA-24D1-4BEA-A6FD-7E8FB0122978}" srcOrd="1" destOrd="0" presId="urn:microsoft.com/office/officeart/2005/8/layout/list1"/>
    <dgm:cxn modelId="{48FD5582-CFC0-459E-9C29-B50C2A6A3C11}" type="presParOf" srcId="{8B544E64-8D0D-4DFA-8D9E-2582AFEFC2F2}" destId="{838FAA33-D552-458F-A7A9-2B2E56560DC3}" srcOrd="5" destOrd="0" presId="urn:microsoft.com/office/officeart/2005/8/layout/list1"/>
    <dgm:cxn modelId="{EDBAD33E-C43C-4160-8A01-C6E3ACEF803A}" type="presParOf" srcId="{8B544E64-8D0D-4DFA-8D9E-2582AFEFC2F2}" destId="{C65A45ED-24F4-4883-AC90-7CD26FADAD5B}" srcOrd="6" destOrd="0" presId="urn:microsoft.com/office/officeart/2005/8/layout/list1"/>
  </dgm:cxnLst>
  <dgm:bg/>
  <dgm:whole/>
  <dgm:extLst>
    <a:ext uri="http://schemas.microsoft.com/office/drawing/2008/diagram">
      <dsp:dataModelExt xmlns:dsp="http://schemas.microsoft.com/office/drawing/2008/diagram" relId="rId533"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0CBCF289-ADEF-42AE-A639-350AB4571361}">
      <dsp:nvSpPr>
        <dsp:cNvPr id="0" name=""/>
        <dsp:cNvSpPr/>
      </dsp:nvSpPr>
      <dsp:spPr>
        <a:xfrm>
          <a:off x="3155815" y="1423845"/>
          <a:ext cx="2252712" cy="502298"/>
        </a:xfrm>
        <a:custGeom>
          <a:avLst/>
          <a:gdLst/>
          <a:ahLst/>
          <a:cxnLst/>
          <a:rect l="0" t="0" r="0" b="0"/>
          <a:pathLst>
            <a:path>
              <a:moveTo>
                <a:pt x="0" y="0"/>
              </a:moveTo>
              <a:lnTo>
                <a:pt x="0" y="299447"/>
              </a:lnTo>
              <a:lnTo>
                <a:pt x="2252712" y="299447"/>
              </a:lnTo>
              <a:lnTo>
                <a:pt x="2252712" y="502298"/>
              </a:lnTo>
            </a:path>
          </a:pathLst>
        </a:custGeom>
        <a:noFill/>
        <a:ln w="12700" cap="flat" cmpd="sng" algn="ctr">
          <a:solidFill>
            <a:schemeClr val="accent2">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970A906D-A000-47AF-9A42-551F5470535A}">
      <dsp:nvSpPr>
        <dsp:cNvPr id="0" name=""/>
        <dsp:cNvSpPr/>
      </dsp:nvSpPr>
      <dsp:spPr>
        <a:xfrm>
          <a:off x="3110095" y="1423845"/>
          <a:ext cx="91440" cy="502298"/>
        </a:xfrm>
        <a:custGeom>
          <a:avLst/>
          <a:gdLst/>
          <a:ahLst/>
          <a:cxnLst/>
          <a:rect l="0" t="0" r="0" b="0"/>
          <a:pathLst>
            <a:path>
              <a:moveTo>
                <a:pt x="45720" y="0"/>
              </a:moveTo>
              <a:lnTo>
                <a:pt x="45720" y="502298"/>
              </a:lnTo>
            </a:path>
          </a:pathLst>
        </a:custGeom>
        <a:noFill/>
        <a:ln w="12700" cap="flat" cmpd="sng" algn="ctr">
          <a:solidFill>
            <a:schemeClr val="accent2">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C4C8F052-FB56-4AAB-9D07-0D58908E0D3D}">
      <dsp:nvSpPr>
        <dsp:cNvPr id="0" name=""/>
        <dsp:cNvSpPr/>
      </dsp:nvSpPr>
      <dsp:spPr>
        <a:xfrm>
          <a:off x="903102" y="1423845"/>
          <a:ext cx="2252712" cy="502298"/>
        </a:xfrm>
        <a:custGeom>
          <a:avLst/>
          <a:gdLst/>
          <a:ahLst/>
          <a:cxnLst/>
          <a:rect l="0" t="0" r="0" b="0"/>
          <a:pathLst>
            <a:path>
              <a:moveTo>
                <a:pt x="2252712" y="0"/>
              </a:moveTo>
              <a:lnTo>
                <a:pt x="2252712" y="299447"/>
              </a:lnTo>
              <a:lnTo>
                <a:pt x="0" y="299447"/>
              </a:lnTo>
              <a:lnTo>
                <a:pt x="0" y="502298"/>
              </a:lnTo>
            </a:path>
          </a:pathLst>
        </a:custGeom>
        <a:noFill/>
        <a:ln w="12700" cap="flat" cmpd="sng" algn="ctr">
          <a:solidFill>
            <a:schemeClr val="accent2">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1727604E-5708-4E7A-8281-AB81F5EFC048}">
      <dsp:nvSpPr>
        <dsp:cNvPr id="0" name=""/>
        <dsp:cNvSpPr/>
      </dsp:nvSpPr>
      <dsp:spPr>
        <a:xfrm>
          <a:off x="2316265" y="554481"/>
          <a:ext cx="1679099" cy="869363"/>
        </a:xfrm>
        <a:prstGeom prst="rect">
          <a:avLst/>
        </a:prstGeom>
        <a:gradFill rotWithShape="0">
          <a:gsLst>
            <a:gs pos="0">
              <a:schemeClr val="accent1">
                <a:hueOff val="0"/>
                <a:satOff val="0"/>
                <a:lumOff val="0"/>
                <a:alphaOff val="0"/>
                <a:satMod val="103000"/>
                <a:lumMod val="102000"/>
                <a:tint val="94000"/>
              </a:schemeClr>
            </a:gs>
            <a:gs pos="50000">
              <a:schemeClr val="accent1">
                <a:hueOff val="0"/>
                <a:satOff val="0"/>
                <a:lumOff val="0"/>
                <a:alphaOff val="0"/>
                <a:satMod val="110000"/>
                <a:lumMod val="100000"/>
                <a:shade val="100000"/>
              </a:schemeClr>
            </a:gs>
            <a:gs pos="100000">
              <a:schemeClr val="accent1">
                <a:hueOff val="0"/>
                <a:satOff val="0"/>
                <a:lumOff val="0"/>
                <a:alphaOff val="0"/>
                <a:lumMod val="99000"/>
                <a:satMod val="120000"/>
                <a:shade val="78000"/>
              </a:schemeClr>
            </a:gs>
          </a:gsLst>
          <a:lin ang="5400000" scaled="0"/>
        </a:gradFill>
        <a:ln>
          <a:noFill/>
        </a:ln>
        <a:effectLst>
          <a:outerShdw blurRad="57150" dist="19050" dir="5400000" algn="ctr" rotWithShape="0">
            <a:srgbClr val="000000">
              <a:alpha val="63000"/>
            </a:srgbClr>
          </a:outerShdw>
        </a:effectLst>
      </dsp:spPr>
      <dsp:style>
        <a:lnRef idx="0">
          <a:scrgbClr r="0" g="0" b="0"/>
        </a:lnRef>
        <a:fillRef idx="3">
          <a:scrgbClr r="0" g="0" b="0"/>
        </a:fillRef>
        <a:effectRef idx="3">
          <a:scrgbClr r="0" g="0" b="0"/>
        </a:effectRef>
        <a:fontRef idx="minor">
          <a:schemeClr val="lt1"/>
        </a:fontRef>
      </dsp:style>
      <dsp:txBody>
        <a:bodyPr spcFirstLastPara="0" vert="horz" wrap="square" lIns="12700" tIns="12700" rIns="12700" bIns="122677" numCol="1" spcCol="1270" anchor="ctr" anchorCtr="0">
          <a:noAutofit/>
        </a:bodyPr>
        <a:lstStyle/>
        <a:p>
          <a:pPr lvl="0" algn="ctr" defTabSz="889000" rtl="1">
            <a:lnSpc>
              <a:spcPct val="90000"/>
            </a:lnSpc>
            <a:spcBef>
              <a:spcPct val="0"/>
            </a:spcBef>
            <a:spcAft>
              <a:spcPct val="35000"/>
            </a:spcAft>
          </a:pPr>
          <a:r>
            <a:rPr lang="ar-SA" sz="2000" b="1" u="none" kern="1200" baseline="0">
              <a:solidFill>
                <a:schemeClr val="bg1"/>
              </a:solidFill>
              <a:latin typeface="Sakkal Majalla" panose="02000000000000000000" pitchFamily="2" charset="-78"/>
              <a:cs typeface="Sakkal Majalla" panose="02000000000000000000" pitchFamily="2" charset="-78"/>
            </a:rPr>
            <a:t>أهداف اللجنة </a:t>
          </a:r>
        </a:p>
      </dsp:txBody>
      <dsp:txXfrm>
        <a:off x="2316265" y="554481"/>
        <a:ext cx="1679099" cy="869363"/>
      </dsp:txXfrm>
    </dsp:sp>
    <dsp:sp modelId="{317DC5C5-B5CE-4AE4-964B-361773064B98}">
      <dsp:nvSpPr>
        <dsp:cNvPr id="0" name=""/>
        <dsp:cNvSpPr/>
      </dsp:nvSpPr>
      <dsp:spPr>
        <a:xfrm>
          <a:off x="2652085" y="1230653"/>
          <a:ext cx="1511189" cy="289787"/>
        </a:xfrm>
        <a:prstGeom prst="rect">
          <a:avLst/>
        </a:prstGeom>
        <a:solidFill>
          <a:schemeClr val="lt1">
            <a:alpha val="90000"/>
            <a:hueOff val="0"/>
            <a:satOff val="0"/>
            <a:lumOff val="0"/>
            <a:alphaOff val="0"/>
          </a:schemeClr>
        </a:solidFill>
        <a:ln w="6350" cap="flat" cmpd="sng" algn="ctr">
          <a:solidFill>
            <a:schemeClr val="accent1">
              <a:hueOff val="0"/>
              <a:satOff val="0"/>
              <a:lumOff val="0"/>
              <a:alphaOff val="0"/>
            </a:schemeClr>
          </a:solidFill>
          <a:prstDash val="solid"/>
          <a:miter lim="800000"/>
        </a:ln>
        <a:effectLst/>
      </dsp:spPr>
      <dsp:style>
        <a:lnRef idx="1">
          <a:scrgbClr r="0" g="0" b="0"/>
        </a:lnRef>
        <a:fillRef idx="1">
          <a:scrgbClr r="0" g="0" b="0"/>
        </a:fillRef>
        <a:effectRef idx="2">
          <a:scrgbClr r="0" g="0" b="0"/>
        </a:effectRef>
        <a:fontRef idx="minor"/>
      </dsp:style>
      <dsp:txBody>
        <a:bodyPr spcFirstLastPara="0" vert="horz" wrap="square" lIns="40640" tIns="10160" rIns="40640" bIns="10160" numCol="1" spcCol="1270" anchor="ctr" anchorCtr="0">
          <a:noAutofit/>
        </a:bodyPr>
        <a:lstStyle/>
        <a:p>
          <a:pPr lvl="0" algn="ctr" defTabSz="711200" rtl="1">
            <a:lnSpc>
              <a:spcPct val="90000"/>
            </a:lnSpc>
            <a:spcBef>
              <a:spcPct val="0"/>
            </a:spcBef>
            <a:spcAft>
              <a:spcPct val="35000"/>
            </a:spcAft>
          </a:pPr>
          <a:endParaRPr lang="ar-SA" sz="1600" b="1" kern="1200">
            <a:solidFill>
              <a:schemeClr val="tx1"/>
            </a:solidFill>
            <a:latin typeface="Sakkal Majalla" panose="02000000000000000000" pitchFamily="2" charset="-78"/>
            <a:cs typeface="Sakkal Majalla" panose="02000000000000000000" pitchFamily="2" charset="-78"/>
          </a:endParaRPr>
        </a:p>
      </dsp:txBody>
      <dsp:txXfrm>
        <a:off x="2652085" y="1230653"/>
        <a:ext cx="1511189" cy="289787"/>
      </dsp:txXfrm>
    </dsp:sp>
    <dsp:sp modelId="{4E477043-D9BD-47C6-9EEE-D88C7C99C6CB}">
      <dsp:nvSpPr>
        <dsp:cNvPr id="0" name=""/>
        <dsp:cNvSpPr/>
      </dsp:nvSpPr>
      <dsp:spPr>
        <a:xfrm>
          <a:off x="63552" y="1926143"/>
          <a:ext cx="1679099" cy="869363"/>
        </a:xfrm>
        <a:prstGeom prst="rect">
          <a:avLst/>
        </a:prstGeom>
        <a:gradFill rotWithShape="0">
          <a:gsLst>
            <a:gs pos="0">
              <a:schemeClr val="accent2">
                <a:hueOff val="0"/>
                <a:satOff val="0"/>
                <a:lumOff val="0"/>
                <a:alphaOff val="0"/>
                <a:satMod val="103000"/>
                <a:lumMod val="102000"/>
                <a:tint val="94000"/>
              </a:schemeClr>
            </a:gs>
            <a:gs pos="50000">
              <a:schemeClr val="accent2">
                <a:hueOff val="0"/>
                <a:satOff val="0"/>
                <a:lumOff val="0"/>
                <a:alphaOff val="0"/>
                <a:satMod val="110000"/>
                <a:lumMod val="100000"/>
                <a:shade val="100000"/>
              </a:schemeClr>
            </a:gs>
            <a:gs pos="100000">
              <a:schemeClr val="accent2">
                <a:hueOff val="0"/>
                <a:satOff val="0"/>
                <a:lumOff val="0"/>
                <a:alphaOff val="0"/>
                <a:lumMod val="99000"/>
                <a:satMod val="120000"/>
                <a:shade val="78000"/>
              </a:schemeClr>
            </a:gs>
          </a:gsLst>
          <a:lin ang="5400000" scaled="0"/>
        </a:gradFill>
        <a:ln>
          <a:noFill/>
        </a:ln>
        <a:effectLst>
          <a:outerShdw blurRad="57150" dist="19050" dir="5400000" algn="ctr" rotWithShape="0">
            <a:srgbClr val="000000">
              <a:alpha val="63000"/>
            </a:srgbClr>
          </a:outerShdw>
        </a:effectLst>
      </dsp:spPr>
      <dsp:style>
        <a:lnRef idx="0">
          <a:scrgbClr r="0" g="0" b="0"/>
        </a:lnRef>
        <a:fillRef idx="3">
          <a:scrgbClr r="0" g="0" b="0"/>
        </a:fillRef>
        <a:effectRef idx="3">
          <a:scrgbClr r="0" g="0" b="0"/>
        </a:effectRef>
        <a:fontRef idx="minor">
          <a:schemeClr val="lt1"/>
        </a:fontRef>
      </dsp:style>
      <dsp:txBody>
        <a:bodyPr spcFirstLastPara="0" vert="horz" wrap="square" lIns="7620" tIns="7620" rIns="7620" bIns="122677" numCol="1" spcCol="1270" anchor="ctr" anchorCtr="0">
          <a:noAutofit/>
        </a:bodyPr>
        <a:lstStyle/>
        <a:p>
          <a:pPr lvl="0" algn="ctr" defTabSz="533400" rtl="1">
            <a:lnSpc>
              <a:spcPct val="90000"/>
            </a:lnSpc>
            <a:spcBef>
              <a:spcPct val="0"/>
            </a:spcBef>
            <a:spcAft>
              <a:spcPct val="35000"/>
            </a:spcAft>
          </a:pPr>
          <a:r>
            <a:rPr lang="ar-SA" sz="1200" b="1" kern="1200">
              <a:solidFill>
                <a:schemeClr val="tx1"/>
              </a:solidFill>
              <a:latin typeface="Sakkal Majalla" panose="02000000000000000000" pitchFamily="2" charset="-78"/>
              <a:cs typeface="Sakkal Majalla" panose="02000000000000000000" pitchFamily="2" charset="-78"/>
            </a:rPr>
            <a:t>مناقشة التحديات التي تواجه المدرسة واتخاذ التوصيات اللازمة بشأنها، للإرتقاء بمستوى التعليم والتعلم</a:t>
          </a:r>
        </a:p>
      </dsp:txBody>
      <dsp:txXfrm>
        <a:off x="63552" y="1926143"/>
        <a:ext cx="1679099" cy="869363"/>
      </dsp:txXfrm>
    </dsp:sp>
    <dsp:sp modelId="{4251AB1D-7244-4EB4-8B64-C53AC3B1BC5D}">
      <dsp:nvSpPr>
        <dsp:cNvPr id="0" name=""/>
        <dsp:cNvSpPr/>
      </dsp:nvSpPr>
      <dsp:spPr>
        <a:xfrm>
          <a:off x="399372" y="2602315"/>
          <a:ext cx="1511189" cy="289787"/>
        </a:xfrm>
        <a:prstGeom prst="rect">
          <a:avLst/>
        </a:prstGeom>
        <a:solidFill>
          <a:schemeClr val="lt1">
            <a:alpha val="90000"/>
            <a:hueOff val="0"/>
            <a:satOff val="0"/>
            <a:lumOff val="0"/>
            <a:alphaOff val="0"/>
          </a:schemeClr>
        </a:solidFill>
        <a:ln w="6350" cap="flat" cmpd="sng" algn="ctr">
          <a:solidFill>
            <a:schemeClr val="accent2">
              <a:hueOff val="0"/>
              <a:satOff val="0"/>
              <a:lumOff val="0"/>
              <a:alphaOff val="0"/>
            </a:schemeClr>
          </a:solidFill>
          <a:prstDash val="solid"/>
          <a:miter lim="800000"/>
        </a:ln>
        <a:effectLst/>
      </dsp:spPr>
      <dsp:style>
        <a:lnRef idx="1">
          <a:scrgbClr r="0" g="0" b="0"/>
        </a:lnRef>
        <a:fillRef idx="1">
          <a:scrgbClr r="0" g="0" b="0"/>
        </a:fillRef>
        <a:effectRef idx="2">
          <a:scrgbClr r="0" g="0" b="0"/>
        </a:effectRef>
        <a:fontRef idx="minor"/>
      </dsp:style>
      <dsp:txBody>
        <a:bodyPr spcFirstLastPara="0" vert="horz" wrap="square" lIns="40640" tIns="10160" rIns="40640" bIns="10160" numCol="1" spcCol="1270" anchor="ctr" anchorCtr="0">
          <a:noAutofit/>
        </a:bodyPr>
        <a:lstStyle/>
        <a:p>
          <a:pPr lvl="0" algn="ctr" defTabSz="711200" rtl="1">
            <a:lnSpc>
              <a:spcPct val="90000"/>
            </a:lnSpc>
            <a:spcBef>
              <a:spcPct val="0"/>
            </a:spcBef>
            <a:spcAft>
              <a:spcPct val="35000"/>
            </a:spcAft>
          </a:pPr>
          <a:endParaRPr lang="ar-SA" sz="1600" b="1" kern="1200">
            <a:solidFill>
              <a:schemeClr val="tx1"/>
            </a:solidFill>
            <a:latin typeface="Sakkal Majalla" panose="02000000000000000000" pitchFamily="2" charset="-78"/>
            <a:cs typeface="Sakkal Majalla" panose="02000000000000000000" pitchFamily="2" charset="-78"/>
          </a:endParaRPr>
        </a:p>
      </dsp:txBody>
      <dsp:txXfrm>
        <a:off x="399372" y="2602315"/>
        <a:ext cx="1511189" cy="289787"/>
      </dsp:txXfrm>
    </dsp:sp>
    <dsp:sp modelId="{0FF554EB-2D32-49AB-916B-3BC2E8DA991F}">
      <dsp:nvSpPr>
        <dsp:cNvPr id="0" name=""/>
        <dsp:cNvSpPr/>
      </dsp:nvSpPr>
      <dsp:spPr>
        <a:xfrm>
          <a:off x="2316265" y="1926143"/>
          <a:ext cx="1679099" cy="869363"/>
        </a:xfrm>
        <a:prstGeom prst="rect">
          <a:avLst/>
        </a:prstGeom>
        <a:gradFill rotWithShape="0">
          <a:gsLst>
            <a:gs pos="0">
              <a:schemeClr val="accent3">
                <a:hueOff val="0"/>
                <a:satOff val="0"/>
                <a:lumOff val="0"/>
                <a:alphaOff val="0"/>
                <a:satMod val="103000"/>
                <a:lumMod val="102000"/>
                <a:tint val="94000"/>
              </a:schemeClr>
            </a:gs>
            <a:gs pos="50000">
              <a:schemeClr val="accent3">
                <a:hueOff val="0"/>
                <a:satOff val="0"/>
                <a:lumOff val="0"/>
                <a:alphaOff val="0"/>
                <a:satMod val="110000"/>
                <a:lumMod val="100000"/>
                <a:shade val="100000"/>
              </a:schemeClr>
            </a:gs>
            <a:gs pos="100000">
              <a:schemeClr val="accent3">
                <a:hueOff val="0"/>
                <a:satOff val="0"/>
                <a:lumOff val="0"/>
                <a:alphaOff val="0"/>
                <a:lumMod val="99000"/>
                <a:satMod val="120000"/>
                <a:shade val="78000"/>
              </a:schemeClr>
            </a:gs>
          </a:gsLst>
          <a:lin ang="5400000" scaled="0"/>
        </a:gradFill>
        <a:ln>
          <a:noFill/>
        </a:ln>
        <a:effectLst>
          <a:outerShdw blurRad="57150" dist="19050" dir="5400000" algn="ctr" rotWithShape="0">
            <a:srgbClr val="000000">
              <a:alpha val="63000"/>
            </a:srgbClr>
          </a:outerShdw>
        </a:effectLst>
      </dsp:spPr>
      <dsp:style>
        <a:lnRef idx="0">
          <a:scrgbClr r="0" g="0" b="0"/>
        </a:lnRef>
        <a:fillRef idx="3">
          <a:scrgbClr r="0" g="0" b="0"/>
        </a:fillRef>
        <a:effectRef idx="3">
          <a:scrgbClr r="0" g="0" b="0"/>
        </a:effectRef>
        <a:fontRef idx="minor">
          <a:schemeClr val="lt1"/>
        </a:fontRef>
      </dsp:style>
      <dsp:txBody>
        <a:bodyPr spcFirstLastPara="0" vert="horz" wrap="square" lIns="7620" tIns="7620" rIns="7620" bIns="122677" numCol="1" spcCol="1270" anchor="ctr" anchorCtr="0">
          <a:noAutofit/>
        </a:bodyPr>
        <a:lstStyle/>
        <a:p>
          <a:pPr lvl="0" algn="ctr" defTabSz="533400" rtl="1">
            <a:lnSpc>
              <a:spcPct val="90000"/>
            </a:lnSpc>
            <a:spcBef>
              <a:spcPct val="0"/>
            </a:spcBef>
            <a:spcAft>
              <a:spcPct val="35000"/>
            </a:spcAft>
          </a:pPr>
          <a:r>
            <a:rPr lang="ar-SA" sz="1200" b="1" kern="1200">
              <a:solidFill>
                <a:schemeClr val="tx1"/>
              </a:solidFill>
              <a:latin typeface="Sakkal Majalla" panose="02000000000000000000" pitchFamily="2" charset="-78"/>
              <a:cs typeface="Sakkal Majalla" panose="02000000000000000000" pitchFamily="2" charset="-78"/>
            </a:rPr>
            <a:t>تشجيع أوجه الإبداع والتميز المدرسي بما يعزز التحصيل الدراسي للطالبة ويحقق رسالة المدرسة</a:t>
          </a:r>
        </a:p>
      </dsp:txBody>
      <dsp:txXfrm>
        <a:off x="2316265" y="1926143"/>
        <a:ext cx="1679099" cy="869363"/>
      </dsp:txXfrm>
    </dsp:sp>
    <dsp:sp modelId="{691D913C-1182-47B2-8D9E-E6AAB14EAE9A}">
      <dsp:nvSpPr>
        <dsp:cNvPr id="0" name=""/>
        <dsp:cNvSpPr/>
      </dsp:nvSpPr>
      <dsp:spPr>
        <a:xfrm>
          <a:off x="2652085" y="2602315"/>
          <a:ext cx="1511189" cy="289787"/>
        </a:xfrm>
        <a:prstGeom prst="rect">
          <a:avLst/>
        </a:prstGeom>
        <a:solidFill>
          <a:schemeClr val="lt1">
            <a:alpha val="90000"/>
            <a:hueOff val="0"/>
            <a:satOff val="0"/>
            <a:lumOff val="0"/>
            <a:alphaOff val="0"/>
          </a:schemeClr>
        </a:solidFill>
        <a:ln w="6350" cap="flat" cmpd="sng" algn="ctr">
          <a:solidFill>
            <a:schemeClr val="accent3">
              <a:hueOff val="0"/>
              <a:satOff val="0"/>
              <a:lumOff val="0"/>
              <a:alphaOff val="0"/>
            </a:schemeClr>
          </a:solidFill>
          <a:prstDash val="solid"/>
          <a:miter lim="800000"/>
        </a:ln>
        <a:effectLst/>
      </dsp:spPr>
      <dsp:style>
        <a:lnRef idx="1">
          <a:scrgbClr r="0" g="0" b="0"/>
        </a:lnRef>
        <a:fillRef idx="1">
          <a:scrgbClr r="0" g="0" b="0"/>
        </a:fillRef>
        <a:effectRef idx="2">
          <a:scrgbClr r="0" g="0" b="0"/>
        </a:effectRef>
        <a:fontRef idx="minor"/>
      </dsp:style>
      <dsp:txBody>
        <a:bodyPr spcFirstLastPara="0" vert="horz" wrap="square" lIns="40640" tIns="10160" rIns="40640" bIns="10160" numCol="1" spcCol="1270" anchor="ctr" anchorCtr="0">
          <a:noAutofit/>
        </a:bodyPr>
        <a:lstStyle/>
        <a:p>
          <a:pPr lvl="0" algn="ctr" defTabSz="711200" rtl="1">
            <a:lnSpc>
              <a:spcPct val="90000"/>
            </a:lnSpc>
            <a:spcBef>
              <a:spcPct val="0"/>
            </a:spcBef>
            <a:spcAft>
              <a:spcPct val="35000"/>
            </a:spcAft>
          </a:pPr>
          <a:endParaRPr lang="ar-SA" sz="1600" b="1" kern="1200">
            <a:solidFill>
              <a:schemeClr val="tx1"/>
            </a:solidFill>
            <a:latin typeface="Sakkal Majalla" panose="02000000000000000000" pitchFamily="2" charset="-78"/>
            <a:cs typeface="Sakkal Majalla" panose="02000000000000000000" pitchFamily="2" charset="-78"/>
          </a:endParaRPr>
        </a:p>
      </dsp:txBody>
      <dsp:txXfrm>
        <a:off x="2652085" y="2602315"/>
        <a:ext cx="1511189" cy="289787"/>
      </dsp:txXfrm>
    </dsp:sp>
    <dsp:sp modelId="{2D413C9E-F3A4-4B76-B3EB-D92DBC522C65}">
      <dsp:nvSpPr>
        <dsp:cNvPr id="0" name=""/>
        <dsp:cNvSpPr/>
      </dsp:nvSpPr>
      <dsp:spPr>
        <a:xfrm>
          <a:off x="4568977" y="1926143"/>
          <a:ext cx="1679099" cy="869363"/>
        </a:xfrm>
        <a:prstGeom prst="rect">
          <a:avLst/>
        </a:prstGeom>
        <a:gradFill rotWithShape="0">
          <a:gsLst>
            <a:gs pos="0">
              <a:schemeClr val="accent4">
                <a:hueOff val="0"/>
                <a:satOff val="0"/>
                <a:lumOff val="0"/>
                <a:alphaOff val="0"/>
                <a:satMod val="103000"/>
                <a:lumMod val="102000"/>
                <a:tint val="94000"/>
              </a:schemeClr>
            </a:gs>
            <a:gs pos="50000">
              <a:schemeClr val="accent4">
                <a:hueOff val="0"/>
                <a:satOff val="0"/>
                <a:lumOff val="0"/>
                <a:alphaOff val="0"/>
                <a:satMod val="110000"/>
                <a:lumMod val="100000"/>
                <a:shade val="100000"/>
              </a:schemeClr>
            </a:gs>
            <a:gs pos="100000">
              <a:schemeClr val="accent4">
                <a:hueOff val="0"/>
                <a:satOff val="0"/>
                <a:lumOff val="0"/>
                <a:alphaOff val="0"/>
                <a:lumMod val="99000"/>
                <a:satMod val="120000"/>
                <a:shade val="78000"/>
              </a:schemeClr>
            </a:gs>
          </a:gsLst>
          <a:lin ang="5400000" scaled="0"/>
        </a:gradFill>
        <a:ln>
          <a:noFill/>
        </a:ln>
        <a:effectLst>
          <a:outerShdw blurRad="57150" dist="19050" dir="5400000" algn="ctr" rotWithShape="0">
            <a:srgbClr val="000000">
              <a:alpha val="63000"/>
            </a:srgbClr>
          </a:outerShdw>
        </a:effectLst>
      </dsp:spPr>
      <dsp:style>
        <a:lnRef idx="0">
          <a:scrgbClr r="0" g="0" b="0"/>
        </a:lnRef>
        <a:fillRef idx="3">
          <a:scrgbClr r="0" g="0" b="0"/>
        </a:fillRef>
        <a:effectRef idx="3">
          <a:scrgbClr r="0" g="0" b="0"/>
        </a:effectRef>
        <a:fontRef idx="minor">
          <a:schemeClr val="lt1"/>
        </a:fontRef>
      </dsp:style>
      <dsp:txBody>
        <a:bodyPr spcFirstLastPara="0" vert="horz" wrap="square" lIns="7620" tIns="7620" rIns="7620" bIns="122677" numCol="1" spcCol="1270" anchor="ctr" anchorCtr="0">
          <a:noAutofit/>
        </a:bodyPr>
        <a:lstStyle/>
        <a:p>
          <a:pPr lvl="0" algn="ctr" defTabSz="533400" rtl="1">
            <a:lnSpc>
              <a:spcPct val="90000"/>
            </a:lnSpc>
            <a:spcBef>
              <a:spcPct val="0"/>
            </a:spcBef>
            <a:spcAft>
              <a:spcPct val="35000"/>
            </a:spcAft>
          </a:pPr>
          <a:r>
            <a:rPr lang="ar-SA" sz="1200" b="1" kern="1200">
              <a:solidFill>
                <a:schemeClr val="tx1"/>
              </a:solidFill>
              <a:latin typeface="Sakkal Majalla" panose="02000000000000000000" pitchFamily="2" charset="-78"/>
              <a:cs typeface="Sakkal Majalla" panose="02000000000000000000" pitchFamily="2" charset="-78"/>
            </a:rPr>
            <a:t>إقرار خطة المدرسة التشغيلية، ومتابعة سير العملية التربوية والتعليمية</a:t>
          </a:r>
        </a:p>
      </dsp:txBody>
      <dsp:txXfrm>
        <a:off x="4568977" y="1926143"/>
        <a:ext cx="1679099" cy="869363"/>
      </dsp:txXfrm>
    </dsp:sp>
    <dsp:sp modelId="{EB2DAA2B-20AC-4837-8CA5-3BA5F6F18849}">
      <dsp:nvSpPr>
        <dsp:cNvPr id="0" name=""/>
        <dsp:cNvSpPr/>
      </dsp:nvSpPr>
      <dsp:spPr>
        <a:xfrm>
          <a:off x="4904797" y="2602315"/>
          <a:ext cx="1511189" cy="289787"/>
        </a:xfrm>
        <a:prstGeom prst="rect">
          <a:avLst/>
        </a:prstGeom>
        <a:solidFill>
          <a:schemeClr val="lt1">
            <a:alpha val="90000"/>
            <a:hueOff val="0"/>
            <a:satOff val="0"/>
            <a:lumOff val="0"/>
            <a:alphaOff val="0"/>
          </a:schemeClr>
        </a:solidFill>
        <a:ln w="6350" cap="flat" cmpd="sng" algn="ctr">
          <a:solidFill>
            <a:schemeClr val="accent4">
              <a:hueOff val="0"/>
              <a:satOff val="0"/>
              <a:lumOff val="0"/>
              <a:alphaOff val="0"/>
            </a:schemeClr>
          </a:solidFill>
          <a:prstDash val="solid"/>
          <a:miter lim="800000"/>
        </a:ln>
        <a:effectLst/>
      </dsp:spPr>
      <dsp:style>
        <a:lnRef idx="1">
          <a:scrgbClr r="0" g="0" b="0"/>
        </a:lnRef>
        <a:fillRef idx="1">
          <a:scrgbClr r="0" g="0" b="0"/>
        </a:fillRef>
        <a:effectRef idx="2">
          <a:scrgbClr r="0" g="0" b="0"/>
        </a:effectRef>
        <a:fontRef idx="minor"/>
      </dsp:style>
      <dsp:txBody>
        <a:bodyPr spcFirstLastPara="0" vert="horz" wrap="square" lIns="40640" tIns="10160" rIns="40640" bIns="10160" numCol="1" spcCol="1270" anchor="ctr" anchorCtr="0">
          <a:noAutofit/>
        </a:bodyPr>
        <a:lstStyle/>
        <a:p>
          <a:pPr lvl="0" algn="ctr" defTabSz="711200" rtl="1">
            <a:lnSpc>
              <a:spcPct val="90000"/>
            </a:lnSpc>
            <a:spcBef>
              <a:spcPct val="0"/>
            </a:spcBef>
            <a:spcAft>
              <a:spcPct val="35000"/>
            </a:spcAft>
          </a:pPr>
          <a:endParaRPr lang="ar-SA" sz="1600" b="1" kern="1200">
            <a:solidFill>
              <a:schemeClr val="tx1"/>
            </a:solidFill>
            <a:latin typeface="Sakkal Majalla" panose="02000000000000000000" pitchFamily="2" charset="-78"/>
            <a:cs typeface="Sakkal Majalla" panose="02000000000000000000" pitchFamily="2" charset="-78"/>
          </a:endParaRPr>
        </a:p>
      </dsp:txBody>
      <dsp:txXfrm>
        <a:off x="4904797" y="2602315"/>
        <a:ext cx="1511189" cy="289787"/>
      </dsp:txXfrm>
    </dsp:sp>
  </dsp:spTree>
</dsp:drawing>
</file>

<file path=word/diagrams/drawing10.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7D4D013A-5491-46F1-9149-5B8AE5E69B30}">
      <dsp:nvSpPr>
        <dsp:cNvPr id="0" name=""/>
        <dsp:cNvSpPr/>
      </dsp:nvSpPr>
      <dsp:spPr>
        <a:xfrm>
          <a:off x="0" y="194829"/>
          <a:ext cx="6299835" cy="1134000"/>
        </a:xfrm>
        <a:prstGeom prst="rect">
          <a:avLst/>
        </a:prstGeom>
        <a:solidFill>
          <a:schemeClr val="lt1">
            <a:alpha val="90000"/>
            <a:hueOff val="0"/>
            <a:satOff val="0"/>
            <a:lumOff val="0"/>
            <a:alphaOff val="0"/>
          </a:schemeClr>
        </a:solidFill>
        <a:ln w="6350" cap="flat" cmpd="sng" algn="ctr">
          <a:solidFill>
            <a:schemeClr val="accent2">
              <a:hueOff val="0"/>
              <a:satOff val="0"/>
              <a:lumOff val="0"/>
              <a:alphaOff val="0"/>
            </a:schemeClr>
          </a:solidFill>
          <a:prstDash val="solid"/>
          <a:miter lim="800000"/>
        </a:ln>
        <a:effectLst/>
      </dsp:spPr>
      <dsp:style>
        <a:lnRef idx="1">
          <a:scrgbClr r="0" g="0" b="0"/>
        </a:lnRef>
        <a:fillRef idx="1">
          <a:scrgbClr r="0" g="0" b="0"/>
        </a:fillRef>
        <a:effectRef idx="2">
          <a:scrgbClr r="0" g="0" b="0"/>
        </a:effectRef>
        <a:fontRef idx="minor"/>
      </dsp:style>
      <dsp:txBody>
        <a:bodyPr spcFirstLastPara="0" vert="horz" wrap="square" lIns="488937" tIns="208280" rIns="488937" bIns="92456" numCol="1" spcCol="1270" anchor="t" anchorCtr="0">
          <a:noAutofit/>
        </a:bodyPr>
        <a:lstStyle/>
        <a:p>
          <a:pPr marL="0" lvl="1" indent="0" algn="r" defTabSz="577850" rtl="1">
            <a:lnSpc>
              <a:spcPct val="90000"/>
            </a:lnSpc>
            <a:spcBef>
              <a:spcPct val="0"/>
            </a:spcBef>
            <a:spcAft>
              <a:spcPts val="0"/>
            </a:spcAft>
            <a:buChar char="••"/>
          </a:pPr>
          <a:r>
            <a:rPr lang="ar-SA" sz="1300" b="0" kern="1200">
              <a:latin typeface="Sakkal Majalla" panose="02000000000000000000" pitchFamily="2" charset="-78"/>
              <a:cs typeface="Sakkal Majalla" panose="02000000000000000000" pitchFamily="2" charset="-78"/>
            </a:rPr>
            <a:t>مناقشة التحديات التي تواجه تحقيق أهداف المدرسة واتخاذ التوصيات اللازمة حيالها</a:t>
          </a:r>
        </a:p>
        <a:p>
          <a:pPr marL="0" lvl="2" indent="0" algn="r" defTabSz="577850" rtl="1">
            <a:lnSpc>
              <a:spcPct val="90000"/>
            </a:lnSpc>
            <a:spcBef>
              <a:spcPct val="0"/>
            </a:spcBef>
            <a:spcAft>
              <a:spcPts val="0"/>
            </a:spcAft>
            <a:buChar char="••"/>
          </a:pPr>
          <a:r>
            <a:rPr lang="ar-SA" sz="1300" b="0" kern="1200">
              <a:latin typeface="Sakkal Majalla" panose="02000000000000000000" pitchFamily="2" charset="-78"/>
              <a:cs typeface="Sakkal Majalla" panose="02000000000000000000" pitchFamily="2" charset="-78"/>
            </a:rPr>
            <a:t>مناقشة القضايا والظواهر السلوكية في المدرسة واتخاذ التوصيات اللازمة حيالها</a:t>
          </a:r>
          <a:endParaRPr lang="en-US" sz="1300" b="0" kern="1200">
            <a:latin typeface="Sakkal Majalla" panose="02000000000000000000" pitchFamily="2" charset="-78"/>
            <a:cs typeface="Sakkal Majalla" panose="02000000000000000000" pitchFamily="2" charset="-78"/>
          </a:endParaRPr>
        </a:p>
        <a:p>
          <a:pPr marL="0" lvl="2" indent="0" algn="r" defTabSz="577850" rtl="1">
            <a:lnSpc>
              <a:spcPct val="90000"/>
            </a:lnSpc>
            <a:spcBef>
              <a:spcPct val="0"/>
            </a:spcBef>
            <a:spcAft>
              <a:spcPts val="0"/>
            </a:spcAft>
            <a:buChar char="••"/>
          </a:pPr>
          <a:r>
            <a:rPr lang="ar-SA" sz="1300" b="0" kern="1200">
              <a:latin typeface="Sakkal Majalla" panose="02000000000000000000" pitchFamily="2" charset="-78"/>
              <a:cs typeface="Sakkal Majalla" panose="02000000000000000000" pitchFamily="2" charset="-78"/>
            </a:rPr>
            <a:t>مراجعة التقارير الدورية عن برامج وأنشطة الشراكة المجتمعية التي تم تنفيذها واقرار التوصيات اللازمة.</a:t>
          </a:r>
          <a:endParaRPr lang="en-US" sz="1300" b="0" kern="1200">
            <a:latin typeface="Sakkal Majalla" panose="02000000000000000000" pitchFamily="2" charset="-78"/>
            <a:cs typeface="Sakkal Majalla" panose="02000000000000000000" pitchFamily="2" charset="-78"/>
          </a:endParaRPr>
        </a:p>
        <a:p>
          <a:pPr marL="0" lvl="2" indent="0" algn="r" defTabSz="577850" rtl="1">
            <a:lnSpc>
              <a:spcPct val="90000"/>
            </a:lnSpc>
            <a:spcBef>
              <a:spcPct val="0"/>
            </a:spcBef>
            <a:spcAft>
              <a:spcPts val="0"/>
            </a:spcAft>
            <a:buChar char="••"/>
          </a:pPr>
          <a:r>
            <a:rPr lang="ar-SA" sz="1300" b="0" kern="1200">
              <a:latin typeface="Sakkal Majalla" panose="02000000000000000000" pitchFamily="2" charset="-78"/>
              <a:cs typeface="Sakkal Majalla" panose="02000000000000000000" pitchFamily="2" charset="-78"/>
            </a:rPr>
            <a:t>ما يستجد من أمور </a:t>
          </a:r>
          <a:endParaRPr lang="en-US" sz="1300" b="0" kern="1200">
            <a:latin typeface="Sakkal Majalla" panose="02000000000000000000" pitchFamily="2" charset="-78"/>
            <a:cs typeface="Sakkal Majalla" panose="02000000000000000000" pitchFamily="2" charset="-78"/>
          </a:endParaRPr>
        </a:p>
      </dsp:txBody>
      <dsp:txXfrm>
        <a:off x="0" y="194829"/>
        <a:ext cx="6299835" cy="1134000"/>
      </dsp:txXfrm>
    </dsp:sp>
    <dsp:sp modelId="{AC338AFF-C2BC-456D-BA4A-2792B1E54B62}">
      <dsp:nvSpPr>
        <dsp:cNvPr id="0" name=""/>
        <dsp:cNvSpPr/>
      </dsp:nvSpPr>
      <dsp:spPr>
        <a:xfrm>
          <a:off x="1574958" y="47409"/>
          <a:ext cx="4409884" cy="295019"/>
        </a:xfrm>
        <a:prstGeom prst="roundRect">
          <a:avLst/>
        </a:prstGeom>
        <a:gradFill rotWithShape="0">
          <a:gsLst>
            <a:gs pos="0">
              <a:schemeClr val="accent2">
                <a:hueOff val="0"/>
                <a:satOff val="0"/>
                <a:lumOff val="0"/>
                <a:alphaOff val="0"/>
                <a:satMod val="103000"/>
                <a:lumMod val="102000"/>
                <a:tint val="94000"/>
              </a:schemeClr>
            </a:gs>
            <a:gs pos="50000">
              <a:schemeClr val="accent2">
                <a:hueOff val="0"/>
                <a:satOff val="0"/>
                <a:lumOff val="0"/>
                <a:alphaOff val="0"/>
                <a:satMod val="110000"/>
                <a:lumMod val="100000"/>
                <a:shade val="100000"/>
              </a:schemeClr>
            </a:gs>
            <a:gs pos="100000">
              <a:schemeClr val="accent2">
                <a:hueOff val="0"/>
                <a:satOff val="0"/>
                <a:lumOff val="0"/>
                <a:alphaOff val="0"/>
                <a:lumMod val="99000"/>
                <a:satMod val="120000"/>
                <a:shade val="78000"/>
              </a:schemeClr>
            </a:gs>
          </a:gsLst>
          <a:lin ang="5400000" scaled="0"/>
        </a:gradFill>
        <a:ln>
          <a:noFill/>
        </a:ln>
        <a:effectLst>
          <a:outerShdw blurRad="57150" dist="19050" dir="5400000" algn="ctr" rotWithShape="0">
            <a:srgbClr val="000000">
              <a:alpha val="63000"/>
            </a:srgbClr>
          </a:outerShdw>
        </a:effectLst>
      </dsp:spPr>
      <dsp:style>
        <a:lnRef idx="0">
          <a:scrgbClr r="0" g="0" b="0"/>
        </a:lnRef>
        <a:fillRef idx="3">
          <a:scrgbClr r="0" g="0" b="0"/>
        </a:fillRef>
        <a:effectRef idx="3">
          <a:scrgbClr r="0" g="0" b="0"/>
        </a:effectRef>
        <a:fontRef idx="minor">
          <a:schemeClr val="lt1"/>
        </a:fontRef>
      </dsp:style>
      <dsp:txBody>
        <a:bodyPr spcFirstLastPara="0" vert="horz" wrap="square" lIns="166683" tIns="0" rIns="166683" bIns="0" numCol="1" spcCol="1270" anchor="ctr" anchorCtr="0">
          <a:noAutofit/>
        </a:bodyPr>
        <a:lstStyle/>
        <a:p>
          <a:pPr lvl="0" algn="r" defTabSz="711200" rtl="1">
            <a:lnSpc>
              <a:spcPct val="90000"/>
            </a:lnSpc>
            <a:spcBef>
              <a:spcPct val="0"/>
            </a:spcBef>
            <a:spcAft>
              <a:spcPct val="35000"/>
            </a:spcAft>
          </a:pPr>
          <a:r>
            <a:rPr lang="ar-SA" sz="1600" b="1" kern="1200">
              <a:latin typeface="Sakkal Majalla" panose="02000000000000000000" pitchFamily="2" charset="-78"/>
              <a:cs typeface="Sakkal Majalla" panose="02000000000000000000" pitchFamily="2" charset="-78"/>
            </a:rPr>
            <a:t>جدول الأعمال</a:t>
          </a:r>
        </a:p>
      </dsp:txBody>
      <dsp:txXfrm>
        <a:off x="1589360" y="61811"/>
        <a:ext cx="4381080" cy="266215"/>
      </dsp:txXfrm>
    </dsp:sp>
    <dsp:sp modelId="{AD2A2521-1B43-4ED1-BE5F-2D0CF6293000}">
      <dsp:nvSpPr>
        <dsp:cNvPr id="0" name=""/>
        <dsp:cNvSpPr/>
      </dsp:nvSpPr>
      <dsp:spPr>
        <a:xfrm>
          <a:off x="0" y="1655999"/>
          <a:ext cx="6299835" cy="252000"/>
        </a:xfrm>
        <a:prstGeom prst="rect">
          <a:avLst/>
        </a:prstGeom>
        <a:solidFill>
          <a:schemeClr val="lt1">
            <a:alpha val="90000"/>
            <a:hueOff val="0"/>
            <a:satOff val="0"/>
            <a:lumOff val="0"/>
            <a:alphaOff val="0"/>
          </a:schemeClr>
        </a:solidFill>
        <a:ln w="6350" cap="flat" cmpd="sng" algn="ctr">
          <a:solidFill>
            <a:schemeClr val="accent3">
              <a:hueOff val="0"/>
              <a:satOff val="0"/>
              <a:lumOff val="0"/>
              <a:alphaOff val="0"/>
            </a:schemeClr>
          </a:solidFill>
          <a:prstDash val="solid"/>
          <a:miter lim="800000"/>
        </a:ln>
        <a:effectLst/>
      </dsp:spPr>
      <dsp:style>
        <a:lnRef idx="1">
          <a:scrgbClr r="0" g="0" b="0"/>
        </a:lnRef>
        <a:fillRef idx="1">
          <a:scrgbClr r="0" g="0" b="0"/>
        </a:fillRef>
        <a:effectRef idx="2">
          <a:scrgbClr r="0" g="0" b="0"/>
        </a:effectRef>
        <a:fontRef idx="minor"/>
      </dsp:style>
    </dsp:sp>
    <dsp:sp modelId="{24AEC0B9-F7C7-4560-8A78-39F3C16E8EE9}">
      <dsp:nvSpPr>
        <dsp:cNvPr id="0" name=""/>
        <dsp:cNvSpPr/>
      </dsp:nvSpPr>
      <dsp:spPr>
        <a:xfrm>
          <a:off x="1579572" y="1382829"/>
          <a:ext cx="4405577" cy="420769"/>
        </a:xfrm>
        <a:prstGeom prst="roundRect">
          <a:avLst/>
        </a:prstGeom>
        <a:gradFill rotWithShape="0">
          <a:gsLst>
            <a:gs pos="0">
              <a:schemeClr val="accent3">
                <a:hueOff val="0"/>
                <a:satOff val="0"/>
                <a:lumOff val="0"/>
                <a:alphaOff val="0"/>
                <a:satMod val="103000"/>
                <a:lumMod val="102000"/>
                <a:tint val="94000"/>
              </a:schemeClr>
            </a:gs>
            <a:gs pos="50000">
              <a:schemeClr val="accent3">
                <a:hueOff val="0"/>
                <a:satOff val="0"/>
                <a:lumOff val="0"/>
                <a:alphaOff val="0"/>
                <a:satMod val="110000"/>
                <a:lumMod val="100000"/>
                <a:shade val="100000"/>
              </a:schemeClr>
            </a:gs>
            <a:gs pos="100000">
              <a:schemeClr val="accent3">
                <a:hueOff val="0"/>
                <a:satOff val="0"/>
                <a:lumOff val="0"/>
                <a:alphaOff val="0"/>
                <a:lumMod val="99000"/>
                <a:satMod val="120000"/>
                <a:shade val="78000"/>
              </a:schemeClr>
            </a:gs>
          </a:gsLst>
          <a:lin ang="5400000" scaled="0"/>
        </a:gradFill>
        <a:ln>
          <a:noFill/>
        </a:ln>
        <a:effectLst>
          <a:outerShdw blurRad="57150" dist="19050" dir="5400000" algn="ctr" rotWithShape="0">
            <a:srgbClr val="000000">
              <a:alpha val="63000"/>
            </a:srgbClr>
          </a:outerShdw>
        </a:effectLst>
      </dsp:spPr>
      <dsp:style>
        <a:lnRef idx="0">
          <a:scrgbClr r="0" g="0" b="0"/>
        </a:lnRef>
        <a:fillRef idx="3">
          <a:scrgbClr r="0" g="0" b="0"/>
        </a:fillRef>
        <a:effectRef idx="3">
          <a:scrgbClr r="0" g="0" b="0"/>
        </a:effectRef>
        <a:fontRef idx="minor">
          <a:schemeClr val="lt1"/>
        </a:fontRef>
      </dsp:style>
      <dsp:txBody>
        <a:bodyPr spcFirstLastPara="0" vert="horz" wrap="square" lIns="166683" tIns="0" rIns="166683" bIns="0" numCol="1" spcCol="1270" anchor="ctr" anchorCtr="0">
          <a:noAutofit/>
        </a:bodyPr>
        <a:lstStyle/>
        <a:p>
          <a:pPr lvl="0" algn="r" defTabSz="533400" rtl="1">
            <a:lnSpc>
              <a:spcPct val="90000"/>
            </a:lnSpc>
            <a:spcBef>
              <a:spcPct val="0"/>
            </a:spcBef>
            <a:spcAft>
              <a:spcPts val="600"/>
            </a:spcAft>
          </a:pPr>
          <a:r>
            <a:rPr lang="ar-SA" sz="1200" b="1" kern="1200">
              <a:latin typeface="Sakkal Majalla" panose="02000000000000000000" pitchFamily="2" charset="-78"/>
              <a:cs typeface="Sakkal Majalla" panose="02000000000000000000" pitchFamily="2" charset="-78"/>
            </a:rPr>
            <a:t>إنه في تمام الساعة (  .............  ) يوم /  ............. الموافق  ....  /  ....  / ....14هـ تمت مناقشة وتبادل الآراء والرؤى التطويرية وعليه تمت التوصيات بالآتي:</a:t>
          </a:r>
          <a:endParaRPr lang="en-US" sz="1200" kern="1200">
            <a:latin typeface="Sakkal Majalla" panose="02000000000000000000" pitchFamily="2" charset="-78"/>
            <a:cs typeface="Sakkal Majalla" panose="02000000000000000000" pitchFamily="2" charset="-78"/>
          </a:endParaRPr>
        </a:p>
      </dsp:txBody>
      <dsp:txXfrm>
        <a:off x="1600112" y="1403369"/>
        <a:ext cx="4364497" cy="379689"/>
      </dsp:txXfrm>
    </dsp:sp>
  </dsp:spTree>
</dsp:drawing>
</file>

<file path=word/diagrams/drawing100.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4FAF9512-CFA5-48C1-9697-C9ECA186FBFC}">
      <dsp:nvSpPr>
        <dsp:cNvPr id="0" name=""/>
        <dsp:cNvSpPr/>
      </dsp:nvSpPr>
      <dsp:spPr>
        <a:xfrm>
          <a:off x="4873236" y="2377"/>
          <a:ext cx="1424230" cy="317417"/>
        </a:xfrm>
        <a:prstGeom prst="rect">
          <a:avLst/>
        </a:prstGeom>
        <a:gradFill rotWithShape="0">
          <a:gsLst>
            <a:gs pos="0">
              <a:schemeClr val="accent4">
                <a:hueOff val="0"/>
                <a:satOff val="0"/>
                <a:lumOff val="0"/>
                <a:alphaOff val="0"/>
                <a:lumMod val="110000"/>
                <a:satMod val="105000"/>
                <a:tint val="67000"/>
              </a:schemeClr>
            </a:gs>
            <a:gs pos="50000">
              <a:schemeClr val="accent4">
                <a:hueOff val="0"/>
                <a:satOff val="0"/>
                <a:lumOff val="0"/>
                <a:alphaOff val="0"/>
                <a:lumMod val="105000"/>
                <a:satMod val="103000"/>
                <a:tint val="73000"/>
              </a:schemeClr>
            </a:gs>
            <a:gs pos="100000">
              <a:schemeClr val="accent4">
                <a:hueOff val="0"/>
                <a:satOff val="0"/>
                <a:lumOff val="0"/>
                <a:alphaOff val="0"/>
                <a:lumMod val="105000"/>
                <a:satMod val="109000"/>
                <a:tint val="81000"/>
              </a:schemeClr>
            </a:gs>
          </a:gsLst>
          <a:lin ang="5400000" scaled="0"/>
        </a:gradFill>
        <a:ln w="6350" cap="flat" cmpd="sng" algn="ctr">
          <a:solidFill>
            <a:schemeClr val="accent4">
              <a:hueOff val="0"/>
              <a:satOff val="0"/>
              <a:lumOff val="0"/>
              <a:alphaOff val="0"/>
            </a:schemeClr>
          </a:solidFill>
          <a:prstDash val="solid"/>
          <a:miter lim="800000"/>
        </a:ln>
        <a:effectLst/>
      </dsp:spPr>
      <dsp:style>
        <a:lnRef idx="1">
          <a:scrgbClr r="0" g="0" b="0"/>
        </a:lnRef>
        <a:fillRef idx="2">
          <a:scrgbClr r="0" g="0" b="0"/>
        </a:fillRef>
        <a:effectRef idx="1">
          <a:scrgbClr r="0" g="0" b="0"/>
        </a:effectRef>
        <a:fontRef idx="minor">
          <a:schemeClr val="dk1"/>
        </a:fontRef>
      </dsp:style>
      <dsp:txBody>
        <a:bodyPr spcFirstLastPara="0" vert="horz" wrap="square" lIns="99568" tIns="56896" rIns="99568" bIns="56896" numCol="1" spcCol="1270" anchor="ctr" anchorCtr="0">
          <a:noAutofit/>
        </a:bodyPr>
        <a:lstStyle/>
        <a:p>
          <a:pPr lvl="0" algn="ctr" defTabSz="622300" rtl="1">
            <a:lnSpc>
              <a:spcPct val="80000"/>
            </a:lnSpc>
            <a:spcBef>
              <a:spcPct val="0"/>
            </a:spcBef>
            <a:spcAft>
              <a:spcPts val="0"/>
            </a:spcAft>
          </a:pPr>
          <a:r>
            <a:rPr lang="ar-SA" sz="1400" b="1" kern="1200">
              <a:latin typeface="Sakkal Majalla" panose="02000000000000000000" pitchFamily="2" charset="-78"/>
              <a:cs typeface="Sakkal Majalla" panose="02000000000000000000" pitchFamily="2" charset="-78"/>
            </a:rPr>
            <a:t>مقر الاجتماع</a:t>
          </a:r>
        </a:p>
      </dsp:txBody>
      <dsp:txXfrm>
        <a:off x="4873236" y="2377"/>
        <a:ext cx="1424230" cy="317417"/>
      </dsp:txXfrm>
    </dsp:sp>
    <dsp:sp modelId="{C64A1DD5-7B9F-405F-BFE9-80383BDBD10A}">
      <dsp:nvSpPr>
        <dsp:cNvPr id="0" name=""/>
        <dsp:cNvSpPr/>
      </dsp:nvSpPr>
      <dsp:spPr>
        <a:xfrm>
          <a:off x="4873236" y="319795"/>
          <a:ext cx="1424230" cy="395280"/>
        </a:xfrm>
        <a:prstGeom prst="rect">
          <a:avLst/>
        </a:prstGeom>
        <a:solidFill>
          <a:schemeClr val="accent4">
            <a:tint val="40000"/>
            <a:alpha val="90000"/>
            <a:hueOff val="0"/>
            <a:satOff val="0"/>
            <a:lumOff val="0"/>
            <a:alphaOff val="0"/>
          </a:schemeClr>
        </a:solidFill>
        <a:ln w="6350" cap="flat" cmpd="sng" algn="ctr">
          <a:solidFill>
            <a:schemeClr val="accent4">
              <a:tint val="40000"/>
              <a:alpha val="90000"/>
              <a:hueOff val="0"/>
              <a:satOff val="0"/>
              <a:lumOff val="0"/>
              <a:alphaOff val="0"/>
            </a:schemeClr>
          </a:solidFill>
          <a:prstDash val="solid"/>
          <a:miter lim="800000"/>
        </a:ln>
        <a:effectLst/>
      </dsp:spPr>
      <dsp:style>
        <a:lnRef idx="1">
          <a:scrgbClr r="0" g="0" b="0"/>
        </a:lnRef>
        <a:fillRef idx="1">
          <a:scrgbClr r="0" g="0" b="0"/>
        </a:fillRef>
        <a:effectRef idx="0">
          <a:scrgbClr r="0" g="0" b="0"/>
        </a:effectRef>
        <a:fontRef idx="minor"/>
      </dsp:style>
      <dsp:txBody>
        <a:bodyPr spcFirstLastPara="0" vert="horz" wrap="square" lIns="74676" tIns="74676" rIns="99568" bIns="112014" numCol="1" spcCol="1270" anchor="t" anchorCtr="0">
          <a:noAutofit/>
        </a:bodyPr>
        <a:lstStyle/>
        <a:p>
          <a:pPr marL="114300" lvl="1" indent="-114300" algn="r" defTabSz="622300" rtl="1">
            <a:lnSpc>
              <a:spcPct val="80000"/>
            </a:lnSpc>
            <a:spcBef>
              <a:spcPct val="0"/>
            </a:spcBef>
            <a:spcAft>
              <a:spcPts val="0"/>
            </a:spcAft>
            <a:buChar char="••"/>
          </a:pPr>
          <a:endParaRPr lang="ar-SA" sz="1400" b="1" kern="1200">
            <a:latin typeface="Sakkal Majalla" panose="02000000000000000000" pitchFamily="2" charset="-78"/>
            <a:cs typeface="Sakkal Majalla" panose="02000000000000000000" pitchFamily="2" charset="-78"/>
          </a:endParaRPr>
        </a:p>
      </dsp:txBody>
      <dsp:txXfrm>
        <a:off x="4873236" y="319795"/>
        <a:ext cx="1424230" cy="395280"/>
      </dsp:txXfrm>
    </dsp:sp>
    <dsp:sp modelId="{09CF1276-56A2-4890-9663-27F067F5DA6F}">
      <dsp:nvSpPr>
        <dsp:cNvPr id="0" name=""/>
        <dsp:cNvSpPr/>
      </dsp:nvSpPr>
      <dsp:spPr>
        <a:xfrm>
          <a:off x="3249613" y="2377"/>
          <a:ext cx="1424230" cy="317417"/>
        </a:xfrm>
        <a:prstGeom prst="rect">
          <a:avLst/>
        </a:prstGeom>
        <a:gradFill rotWithShape="0">
          <a:gsLst>
            <a:gs pos="0">
              <a:schemeClr val="accent4">
                <a:hueOff val="3465231"/>
                <a:satOff val="-15989"/>
                <a:lumOff val="588"/>
                <a:alphaOff val="0"/>
                <a:lumMod val="110000"/>
                <a:satMod val="105000"/>
                <a:tint val="67000"/>
              </a:schemeClr>
            </a:gs>
            <a:gs pos="50000">
              <a:schemeClr val="accent4">
                <a:hueOff val="3465231"/>
                <a:satOff val="-15989"/>
                <a:lumOff val="588"/>
                <a:alphaOff val="0"/>
                <a:lumMod val="105000"/>
                <a:satMod val="103000"/>
                <a:tint val="73000"/>
              </a:schemeClr>
            </a:gs>
            <a:gs pos="100000">
              <a:schemeClr val="accent4">
                <a:hueOff val="3465231"/>
                <a:satOff val="-15989"/>
                <a:lumOff val="588"/>
                <a:alphaOff val="0"/>
                <a:lumMod val="105000"/>
                <a:satMod val="109000"/>
                <a:tint val="81000"/>
              </a:schemeClr>
            </a:gs>
          </a:gsLst>
          <a:lin ang="5400000" scaled="0"/>
        </a:gradFill>
        <a:ln w="6350" cap="flat" cmpd="sng" algn="ctr">
          <a:solidFill>
            <a:schemeClr val="accent4">
              <a:hueOff val="3465231"/>
              <a:satOff val="-15989"/>
              <a:lumOff val="588"/>
              <a:alphaOff val="0"/>
            </a:schemeClr>
          </a:solidFill>
          <a:prstDash val="solid"/>
          <a:miter lim="800000"/>
        </a:ln>
        <a:effectLst/>
      </dsp:spPr>
      <dsp:style>
        <a:lnRef idx="1">
          <a:scrgbClr r="0" g="0" b="0"/>
        </a:lnRef>
        <a:fillRef idx="2">
          <a:scrgbClr r="0" g="0" b="0"/>
        </a:fillRef>
        <a:effectRef idx="1">
          <a:scrgbClr r="0" g="0" b="0"/>
        </a:effectRef>
        <a:fontRef idx="minor">
          <a:schemeClr val="dk1"/>
        </a:fontRef>
      </dsp:style>
      <dsp:txBody>
        <a:bodyPr spcFirstLastPara="0" vert="horz" wrap="square" lIns="99568" tIns="56896" rIns="99568" bIns="56896" numCol="1" spcCol="1270" anchor="ctr" anchorCtr="0">
          <a:noAutofit/>
        </a:bodyPr>
        <a:lstStyle/>
        <a:p>
          <a:pPr lvl="0" algn="ctr" defTabSz="622300" rtl="1">
            <a:lnSpc>
              <a:spcPct val="80000"/>
            </a:lnSpc>
            <a:spcBef>
              <a:spcPct val="0"/>
            </a:spcBef>
            <a:spcAft>
              <a:spcPts val="0"/>
            </a:spcAft>
          </a:pPr>
          <a:r>
            <a:rPr lang="ar-SA" sz="1400" b="1" kern="1200">
              <a:latin typeface="Sakkal Majalla" panose="02000000000000000000" pitchFamily="2" charset="-78"/>
              <a:cs typeface="Sakkal Majalla" panose="02000000000000000000" pitchFamily="2" charset="-78"/>
            </a:rPr>
            <a:t>موعد الاجتماع</a:t>
          </a:r>
        </a:p>
      </dsp:txBody>
      <dsp:txXfrm>
        <a:off x="3249613" y="2377"/>
        <a:ext cx="1424230" cy="317417"/>
      </dsp:txXfrm>
    </dsp:sp>
    <dsp:sp modelId="{8DFDD009-30B2-43D1-B19C-693A0F5A6483}">
      <dsp:nvSpPr>
        <dsp:cNvPr id="0" name=""/>
        <dsp:cNvSpPr/>
      </dsp:nvSpPr>
      <dsp:spPr>
        <a:xfrm>
          <a:off x="3249613" y="319795"/>
          <a:ext cx="1424230" cy="395280"/>
        </a:xfrm>
        <a:prstGeom prst="rect">
          <a:avLst/>
        </a:prstGeom>
        <a:solidFill>
          <a:schemeClr val="accent4">
            <a:tint val="40000"/>
            <a:alpha val="90000"/>
            <a:hueOff val="3837973"/>
            <a:satOff val="-20420"/>
            <a:lumOff val="-1163"/>
            <a:alphaOff val="0"/>
          </a:schemeClr>
        </a:solidFill>
        <a:ln w="6350" cap="flat" cmpd="sng" algn="ctr">
          <a:solidFill>
            <a:schemeClr val="accent4">
              <a:tint val="40000"/>
              <a:alpha val="90000"/>
              <a:hueOff val="3837973"/>
              <a:satOff val="-20420"/>
              <a:lumOff val="-1163"/>
              <a:alphaOff val="0"/>
            </a:schemeClr>
          </a:solidFill>
          <a:prstDash val="solid"/>
          <a:miter lim="800000"/>
        </a:ln>
        <a:effectLst/>
      </dsp:spPr>
      <dsp:style>
        <a:lnRef idx="1">
          <a:scrgbClr r="0" g="0" b="0"/>
        </a:lnRef>
        <a:fillRef idx="1">
          <a:scrgbClr r="0" g="0" b="0"/>
        </a:fillRef>
        <a:effectRef idx="0">
          <a:scrgbClr r="0" g="0" b="0"/>
        </a:effectRef>
        <a:fontRef idx="minor"/>
      </dsp:style>
      <dsp:txBody>
        <a:bodyPr spcFirstLastPara="0" vert="horz" wrap="square" lIns="74676" tIns="74676" rIns="99568" bIns="112014" numCol="1" spcCol="1270" anchor="t" anchorCtr="0">
          <a:noAutofit/>
        </a:bodyPr>
        <a:lstStyle/>
        <a:p>
          <a:pPr marL="114300" lvl="1" indent="-114300" algn="r" defTabSz="622300" rtl="1">
            <a:lnSpc>
              <a:spcPct val="80000"/>
            </a:lnSpc>
            <a:spcBef>
              <a:spcPct val="0"/>
            </a:spcBef>
            <a:spcAft>
              <a:spcPts val="0"/>
            </a:spcAft>
            <a:buChar char="••"/>
          </a:pPr>
          <a:endParaRPr lang="ar-SA" sz="1400" b="1" kern="1200">
            <a:latin typeface="Sakkal Majalla" panose="02000000000000000000" pitchFamily="2" charset="-78"/>
            <a:cs typeface="Sakkal Majalla" panose="02000000000000000000" pitchFamily="2" charset="-78"/>
          </a:endParaRPr>
        </a:p>
      </dsp:txBody>
      <dsp:txXfrm>
        <a:off x="3249613" y="319795"/>
        <a:ext cx="1424230" cy="395280"/>
      </dsp:txXfrm>
    </dsp:sp>
    <dsp:sp modelId="{5BF99222-C1D7-46EB-8BFE-113978020FF7}">
      <dsp:nvSpPr>
        <dsp:cNvPr id="0" name=""/>
        <dsp:cNvSpPr/>
      </dsp:nvSpPr>
      <dsp:spPr>
        <a:xfrm>
          <a:off x="1625991" y="2377"/>
          <a:ext cx="1424230" cy="317417"/>
        </a:xfrm>
        <a:prstGeom prst="rect">
          <a:avLst/>
        </a:prstGeom>
        <a:gradFill rotWithShape="0">
          <a:gsLst>
            <a:gs pos="0">
              <a:schemeClr val="accent4">
                <a:hueOff val="6930461"/>
                <a:satOff val="-31979"/>
                <a:lumOff val="1177"/>
                <a:alphaOff val="0"/>
                <a:lumMod val="110000"/>
                <a:satMod val="105000"/>
                <a:tint val="67000"/>
              </a:schemeClr>
            </a:gs>
            <a:gs pos="50000">
              <a:schemeClr val="accent4">
                <a:hueOff val="6930461"/>
                <a:satOff val="-31979"/>
                <a:lumOff val="1177"/>
                <a:alphaOff val="0"/>
                <a:lumMod val="105000"/>
                <a:satMod val="103000"/>
                <a:tint val="73000"/>
              </a:schemeClr>
            </a:gs>
            <a:gs pos="100000">
              <a:schemeClr val="accent4">
                <a:hueOff val="6930461"/>
                <a:satOff val="-31979"/>
                <a:lumOff val="1177"/>
                <a:alphaOff val="0"/>
                <a:lumMod val="105000"/>
                <a:satMod val="109000"/>
                <a:tint val="81000"/>
              </a:schemeClr>
            </a:gs>
          </a:gsLst>
          <a:lin ang="5400000" scaled="0"/>
        </a:gradFill>
        <a:ln w="6350" cap="flat" cmpd="sng" algn="ctr">
          <a:solidFill>
            <a:schemeClr val="accent4">
              <a:hueOff val="6930461"/>
              <a:satOff val="-31979"/>
              <a:lumOff val="1177"/>
              <a:alphaOff val="0"/>
            </a:schemeClr>
          </a:solidFill>
          <a:prstDash val="solid"/>
          <a:miter lim="800000"/>
        </a:ln>
        <a:effectLst/>
      </dsp:spPr>
      <dsp:style>
        <a:lnRef idx="1">
          <a:scrgbClr r="0" g="0" b="0"/>
        </a:lnRef>
        <a:fillRef idx="2">
          <a:scrgbClr r="0" g="0" b="0"/>
        </a:fillRef>
        <a:effectRef idx="1">
          <a:scrgbClr r="0" g="0" b="0"/>
        </a:effectRef>
        <a:fontRef idx="minor">
          <a:schemeClr val="dk1"/>
        </a:fontRef>
      </dsp:style>
      <dsp:txBody>
        <a:bodyPr spcFirstLastPara="0" vert="horz" wrap="square" lIns="99568" tIns="56896" rIns="99568" bIns="56896" numCol="1" spcCol="1270" anchor="ctr" anchorCtr="0">
          <a:noAutofit/>
        </a:bodyPr>
        <a:lstStyle/>
        <a:p>
          <a:pPr lvl="0" algn="ctr" defTabSz="622300" rtl="1">
            <a:lnSpc>
              <a:spcPct val="80000"/>
            </a:lnSpc>
            <a:spcBef>
              <a:spcPct val="0"/>
            </a:spcBef>
            <a:spcAft>
              <a:spcPts val="0"/>
            </a:spcAft>
          </a:pPr>
          <a:r>
            <a:rPr lang="ar-SA" sz="1400" b="1" kern="1200">
              <a:latin typeface="Sakkal Majalla" panose="02000000000000000000" pitchFamily="2" charset="-78"/>
              <a:cs typeface="Sakkal Majalla" panose="02000000000000000000" pitchFamily="2" charset="-78"/>
            </a:rPr>
            <a:t>الفئة المستهدفة</a:t>
          </a:r>
        </a:p>
      </dsp:txBody>
      <dsp:txXfrm>
        <a:off x="1625991" y="2377"/>
        <a:ext cx="1424230" cy="317417"/>
      </dsp:txXfrm>
    </dsp:sp>
    <dsp:sp modelId="{32BF7D7F-D4A1-4EB6-AFB5-0AA95504C407}">
      <dsp:nvSpPr>
        <dsp:cNvPr id="0" name=""/>
        <dsp:cNvSpPr/>
      </dsp:nvSpPr>
      <dsp:spPr>
        <a:xfrm>
          <a:off x="1625991" y="319795"/>
          <a:ext cx="1424230" cy="395280"/>
        </a:xfrm>
        <a:prstGeom prst="rect">
          <a:avLst/>
        </a:prstGeom>
        <a:solidFill>
          <a:schemeClr val="accent4">
            <a:tint val="40000"/>
            <a:alpha val="90000"/>
            <a:hueOff val="7675946"/>
            <a:satOff val="-40841"/>
            <a:lumOff val="-2327"/>
            <a:alphaOff val="0"/>
          </a:schemeClr>
        </a:solidFill>
        <a:ln w="6350" cap="flat" cmpd="sng" algn="ctr">
          <a:solidFill>
            <a:schemeClr val="accent4">
              <a:tint val="40000"/>
              <a:alpha val="90000"/>
              <a:hueOff val="7675946"/>
              <a:satOff val="-40841"/>
              <a:lumOff val="-2327"/>
              <a:alphaOff val="0"/>
            </a:schemeClr>
          </a:solidFill>
          <a:prstDash val="solid"/>
          <a:miter lim="800000"/>
        </a:ln>
        <a:effectLst/>
      </dsp:spPr>
      <dsp:style>
        <a:lnRef idx="1">
          <a:scrgbClr r="0" g="0" b="0"/>
        </a:lnRef>
        <a:fillRef idx="1">
          <a:scrgbClr r="0" g="0" b="0"/>
        </a:fillRef>
        <a:effectRef idx="0">
          <a:scrgbClr r="0" g="0" b="0"/>
        </a:effectRef>
        <a:fontRef idx="minor"/>
      </dsp:style>
      <dsp:txBody>
        <a:bodyPr spcFirstLastPara="0" vert="horz" wrap="square" lIns="74676" tIns="74676" rIns="99568" bIns="112014" numCol="1" spcCol="1270" anchor="t" anchorCtr="0">
          <a:noAutofit/>
        </a:bodyPr>
        <a:lstStyle/>
        <a:p>
          <a:pPr marL="114300" lvl="1" indent="-114300" algn="r" defTabSz="622300" rtl="1">
            <a:lnSpc>
              <a:spcPct val="80000"/>
            </a:lnSpc>
            <a:spcBef>
              <a:spcPct val="0"/>
            </a:spcBef>
            <a:spcAft>
              <a:spcPts val="0"/>
            </a:spcAft>
            <a:buChar char="••"/>
          </a:pPr>
          <a:endParaRPr lang="ar-SA" sz="1400" b="1" kern="1200">
            <a:latin typeface="Sakkal Majalla" panose="02000000000000000000" pitchFamily="2" charset="-78"/>
            <a:cs typeface="Sakkal Majalla" panose="02000000000000000000" pitchFamily="2" charset="-78"/>
          </a:endParaRPr>
        </a:p>
      </dsp:txBody>
      <dsp:txXfrm>
        <a:off x="1625991" y="319795"/>
        <a:ext cx="1424230" cy="395280"/>
      </dsp:txXfrm>
    </dsp:sp>
    <dsp:sp modelId="{7C77B637-19D8-4D6F-A854-CAB2A8883636}">
      <dsp:nvSpPr>
        <dsp:cNvPr id="0" name=""/>
        <dsp:cNvSpPr/>
      </dsp:nvSpPr>
      <dsp:spPr>
        <a:xfrm>
          <a:off x="2368" y="2377"/>
          <a:ext cx="1424230" cy="317417"/>
        </a:xfrm>
        <a:prstGeom prst="rect">
          <a:avLst/>
        </a:prstGeom>
        <a:gradFill rotWithShape="0">
          <a:gsLst>
            <a:gs pos="0">
              <a:schemeClr val="accent4">
                <a:hueOff val="10395692"/>
                <a:satOff val="-47968"/>
                <a:lumOff val="1765"/>
                <a:alphaOff val="0"/>
                <a:lumMod val="110000"/>
                <a:satMod val="105000"/>
                <a:tint val="67000"/>
              </a:schemeClr>
            </a:gs>
            <a:gs pos="50000">
              <a:schemeClr val="accent4">
                <a:hueOff val="10395692"/>
                <a:satOff val="-47968"/>
                <a:lumOff val="1765"/>
                <a:alphaOff val="0"/>
                <a:lumMod val="105000"/>
                <a:satMod val="103000"/>
                <a:tint val="73000"/>
              </a:schemeClr>
            </a:gs>
            <a:gs pos="100000">
              <a:schemeClr val="accent4">
                <a:hueOff val="10395692"/>
                <a:satOff val="-47968"/>
                <a:lumOff val="1765"/>
                <a:alphaOff val="0"/>
                <a:lumMod val="105000"/>
                <a:satMod val="109000"/>
                <a:tint val="81000"/>
              </a:schemeClr>
            </a:gs>
          </a:gsLst>
          <a:lin ang="5400000" scaled="0"/>
        </a:gradFill>
        <a:ln w="6350" cap="flat" cmpd="sng" algn="ctr">
          <a:solidFill>
            <a:schemeClr val="accent4">
              <a:hueOff val="10395692"/>
              <a:satOff val="-47968"/>
              <a:lumOff val="1765"/>
              <a:alphaOff val="0"/>
            </a:schemeClr>
          </a:solidFill>
          <a:prstDash val="solid"/>
          <a:miter lim="800000"/>
        </a:ln>
        <a:effectLst/>
      </dsp:spPr>
      <dsp:style>
        <a:lnRef idx="1">
          <a:scrgbClr r="0" g="0" b="0"/>
        </a:lnRef>
        <a:fillRef idx="2">
          <a:scrgbClr r="0" g="0" b="0"/>
        </a:fillRef>
        <a:effectRef idx="1">
          <a:scrgbClr r="0" g="0" b="0"/>
        </a:effectRef>
        <a:fontRef idx="minor">
          <a:schemeClr val="dk1"/>
        </a:fontRef>
      </dsp:style>
      <dsp:txBody>
        <a:bodyPr spcFirstLastPara="0" vert="horz" wrap="square" lIns="99568" tIns="56896" rIns="99568" bIns="56896" numCol="1" spcCol="1270" anchor="ctr" anchorCtr="0">
          <a:noAutofit/>
        </a:bodyPr>
        <a:lstStyle/>
        <a:p>
          <a:pPr lvl="0" algn="ctr" defTabSz="622300" rtl="1">
            <a:lnSpc>
              <a:spcPct val="80000"/>
            </a:lnSpc>
            <a:spcBef>
              <a:spcPct val="0"/>
            </a:spcBef>
            <a:spcAft>
              <a:spcPts val="0"/>
            </a:spcAft>
          </a:pPr>
          <a:r>
            <a:rPr lang="ar-SA" sz="1400" b="1" kern="1200">
              <a:latin typeface="Sakkal Majalla" panose="02000000000000000000" pitchFamily="2" charset="-78"/>
              <a:cs typeface="Sakkal Majalla" panose="02000000000000000000" pitchFamily="2" charset="-78"/>
            </a:rPr>
            <a:t>الحاضرات</a:t>
          </a:r>
        </a:p>
      </dsp:txBody>
      <dsp:txXfrm>
        <a:off x="2368" y="2377"/>
        <a:ext cx="1424230" cy="317417"/>
      </dsp:txXfrm>
    </dsp:sp>
    <dsp:sp modelId="{249F2B32-87FF-490D-9930-B8BCD272BC83}">
      <dsp:nvSpPr>
        <dsp:cNvPr id="0" name=""/>
        <dsp:cNvSpPr/>
      </dsp:nvSpPr>
      <dsp:spPr>
        <a:xfrm>
          <a:off x="2368" y="319795"/>
          <a:ext cx="1424230" cy="395280"/>
        </a:xfrm>
        <a:prstGeom prst="rect">
          <a:avLst/>
        </a:prstGeom>
        <a:solidFill>
          <a:schemeClr val="accent4">
            <a:tint val="40000"/>
            <a:alpha val="90000"/>
            <a:hueOff val="11513918"/>
            <a:satOff val="-61261"/>
            <a:lumOff val="-3490"/>
            <a:alphaOff val="0"/>
          </a:schemeClr>
        </a:solidFill>
        <a:ln w="6350" cap="flat" cmpd="sng" algn="ctr">
          <a:solidFill>
            <a:schemeClr val="accent4">
              <a:tint val="40000"/>
              <a:alpha val="90000"/>
              <a:hueOff val="11513918"/>
              <a:satOff val="-61261"/>
              <a:lumOff val="-3490"/>
              <a:alphaOff val="0"/>
            </a:schemeClr>
          </a:solidFill>
          <a:prstDash val="solid"/>
          <a:miter lim="800000"/>
        </a:ln>
        <a:effectLst/>
      </dsp:spPr>
      <dsp:style>
        <a:lnRef idx="1">
          <a:scrgbClr r="0" g="0" b="0"/>
        </a:lnRef>
        <a:fillRef idx="1">
          <a:scrgbClr r="0" g="0" b="0"/>
        </a:fillRef>
        <a:effectRef idx="0">
          <a:scrgbClr r="0" g="0" b="0"/>
        </a:effectRef>
        <a:fontRef idx="minor"/>
      </dsp:style>
      <dsp:txBody>
        <a:bodyPr spcFirstLastPara="0" vert="horz" wrap="square" lIns="74676" tIns="74676" rIns="99568" bIns="112014" numCol="1" spcCol="1270" anchor="t" anchorCtr="0">
          <a:noAutofit/>
        </a:bodyPr>
        <a:lstStyle/>
        <a:p>
          <a:pPr marL="114300" lvl="1" indent="-114300" algn="ctr" defTabSz="622300" rtl="1">
            <a:lnSpc>
              <a:spcPct val="80000"/>
            </a:lnSpc>
            <a:spcBef>
              <a:spcPct val="0"/>
            </a:spcBef>
            <a:spcAft>
              <a:spcPts val="0"/>
            </a:spcAft>
            <a:buChar char="••"/>
          </a:pPr>
          <a:endParaRPr lang="ar-SA" sz="1400" b="1" kern="1200">
            <a:latin typeface="Sakkal Majalla" panose="02000000000000000000" pitchFamily="2" charset="-78"/>
            <a:cs typeface="Sakkal Majalla" panose="02000000000000000000" pitchFamily="2" charset="-78"/>
          </a:endParaRPr>
        </a:p>
      </dsp:txBody>
      <dsp:txXfrm>
        <a:off x="2368" y="319795"/>
        <a:ext cx="1424230" cy="395280"/>
      </dsp:txXfrm>
    </dsp:sp>
  </dsp:spTree>
</dsp:drawing>
</file>

<file path=word/diagrams/drawing10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6274B9C1-6618-46FC-92ED-D17BD0F449BE}">
      <dsp:nvSpPr>
        <dsp:cNvPr id="0" name=""/>
        <dsp:cNvSpPr/>
      </dsp:nvSpPr>
      <dsp:spPr>
        <a:xfrm>
          <a:off x="0" y="226940"/>
          <a:ext cx="6479540" cy="1086750"/>
        </a:xfrm>
        <a:prstGeom prst="rect">
          <a:avLst/>
        </a:prstGeom>
        <a:solidFill>
          <a:schemeClr val="lt1">
            <a:alpha val="90000"/>
            <a:hueOff val="0"/>
            <a:satOff val="0"/>
            <a:lumOff val="0"/>
            <a:alphaOff val="0"/>
          </a:schemeClr>
        </a:solidFill>
        <a:ln w="6350" cap="flat" cmpd="sng" algn="ctr">
          <a:solidFill>
            <a:schemeClr val="accent4">
              <a:hueOff val="0"/>
              <a:satOff val="0"/>
              <a:lumOff val="0"/>
              <a:alphaOff val="0"/>
            </a:schemeClr>
          </a:solidFill>
          <a:prstDash val="solid"/>
          <a:miter lim="800000"/>
        </a:ln>
        <a:effectLst/>
      </dsp:spPr>
      <dsp:style>
        <a:lnRef idx="1">
          <a:scrgbClr r="0" g="0" b="0"/>
        </a:lnRef>
        <a:fillRef idx="1">
          <a:scrgbClr r="0" g="0" b="0"/>
        </a:fillRef>
        <a:effectRef idx="2">
          <a:scrgbClr r="0" g="0" b="0"/>
        </a:effectRef>
        <a:fontRef idx="minor"/>
      </dsp:style>
      <dsp:txBody>
        <a:bodyPr spcFirstLastPara="0" vert="horz" wrap="square" lIns="502884" tIns="312420" rIns="502884" bIns="64008" numCol="1" spcCol="1270" anchor="t" anchorCtr="0">
          <a:noAutofit/>
        </a:bodyPr>
        <a:lstStyle/>
        <a:p>
          <a:pPr marL="57150" lvl="1" indent="-57150" algn="r" defTabSz="400050" rtl="1">
            <a:lnSpc>
              <a:spcPct val="110000"/>
            </a:lnSpc>
            <a:spcBef>
              <a:spcPct val="0"/>
            </a:spcBef>
            <a:spcAft>
              <a:spcPts val="0"/>
            </a:spcAft>
            <a:buChar char="••"/>
          </a:pPr>
          <a:r>
            <a:rPr lang="ar-SA" sz="900" kern="1200">
              <a:latin typeface="Sakkal Majalla" panose="02000000000000000000" pitchFamily="2" charset="-78"/>
              <a:cs typeface="Sakkal Majalla" panose="02000000000000000000" pitchFamily="2" charset="-78"/>
            </a:rPr>
            <a:t>..........................................................................................................................................................................................................................................................................................</a:t>
          </a:r>
          <a:endParaRPr lang="ar-SA" sz="900" b="1" kern="1200">
            <a:latin typeface="Sakkal Majalla" panose="02000000000000000000" pitchFamily="2" charset="-78"/>
            <a:cs typeface="Sakkal Majalla" panose="02000000000000000000" pitchFamily="2" charset="-78"/>
          </a:endParaRPr>
        </a:p>
        <a:p>
          <a:pPr marL="57150" lvl="1" indent="-57150" algn="r" defTabSz="400050" rtl="1">
            <a:lnSpc>
              <a:spcPct val="110000"/>
            </a:lnSpc>
            <a:spcBef>
              <a:spcPct val="0"/>
            </a:spcBef>
            <a:spcAft>
              <a:spcPts val="0"/>
            </a:spcAft>
            <a:buChar char="••"/>
          </a:pPr>
          <a:r>
            <a:rPr lang="ar-SA" sz="900" kern="1200">
              <a:latin typeface="Sakkal Majalla" panose="02000000000000000000" pitchFamily="2" charset="-78"/>
              <a:cs typeface="Sakkal Majalla" panose="02000000000000000000" pitchFamily="2" charset="-78"/>
            </a:rPr>
            <a:t>..........................................................................................................................................................................................................................................................................................</a:t>
          </a:r>
          <a:endParaRPr lang="ar-SA" sz="900" b="1" kern="1200">
            <a:latin typeface="Sakkal Majalla" panose="02000000000000000000" pitchFamily="2" charset="-78"/>
            <a:cs typeface="Sakkal Majalla" panose="02000000000000000000" pitchFamily="2" charset="-78"/>
          </a:endParaRPr>
        </a:p>
        <a:p>
          <a:pPr marL="57150" lvl="1" indent="-57150" algn="r" defTabSz="400050" rtl="1">
            <a:lnSpc>
              <a:spcPct val="110000"/>
            </a:lnSpc>
            <a:spcBef>
              <a:spcPct val="0"/>
            </a:spcBef>
            <a:spcAft>
              <a:spcPts val="0"/>
            </a:spcAft>
            <a:buChar char="••"/>
          </a:pPr>
          <a:r>
            <a:rPr lang="ar-SA" sz="900" kern="1200">
              <a:latin typeface="Sakkal Majalla" panose="02000000000000000000" pitchFamily="2" charset="-78"/>
              <a:cs typeface="Sakkal Majalla" panose="02000000000000000000" pitchFamily="2" charset="-78"/>
            </a:rPr>
            <a:t>..........................................................................................................................................................................................................................................................................................</a:t>
          </a:r>
          <a:endParaRPr lang="ar-SA" sz="900" b="1" kern="1200">
            <a:latin typeface="Sakkal Majalla" panose="02000000000000000000" pitchFamily="2" charset="-78"/>
            <a:cs typeface="Sakkal Majalla" panose="02000000000000000000" pitchFamily="2" charset="-78"/>
          </a:endParaRPr>
        </a:p>
        <a:p>
          <a:pPr marL="57150" lvl="1" indent="-57150" algn="r" defTabSz="400050" rtl="1">
            <a:lnSpc>
              <a:spcPct val="110000"/>
            </a:lnSpc>
            <a:spcBef>
              <a:spcPct val="0"/>
            </a:spcBef>
            <a:spcAft>
              <a:spcPts val="0"/>
            </a:spcAft>
            <a:buChar char="••"/>
          </a:pPr>
          <a:r>
            <a:rPr lang="ar-SA" sz="900" kern="1200">
              <a:latin typeface="Sakkal Majalla" panose="02000000000000000000" pitchFamily="2" charset="-78"/>
              <a:cs typeface="Sakkal Majalla" panose="02000000000000000000" pitchFamily="2" charset="-78"/>
            </a:rPr>
            <a:t>..........................................................................................................................................................................................................................................................................................</a:t>
          </a:r>
          <a:endParaRPr lang="ar-SA" sz="900" b="1" kern="1200">
            <a:latin typeface="Sakkal Majalla" panose="02000000000000000000" pitchFamily="2" charset="-78"/>
            <a:cs typeface="Sakkal Majalla" panose="02000000000000000000" pitchFamily="2" charset="-78"/>
          </a:endParaRPr>
        </a:p>
      </dsp:txBody>
      <dsp:txXfrm>
        <a:off x="0" y="226940"/>
        <a:ext cx="6479540" cy="1086750"/>
      </dsp:txXfrm>
    </dsp:sp>
    <dsp:sp modelId="{88189A9F-69B0-4BA4-BA05-F210E9D6E787}">
      <dsp:nvSpPr>
        <dsp:cNvPr id="0" name=""/>
        <dsp:cNvSpPr/>
      </dsp:nvSpPr>
      <dsp:spPr>
        <a:xfrm>
          <a:off x="1619884" y="5540"/>
          <a:ext cx="4535678" cy="442800"/>
        </a:xfrm>
        <a:prstGeom prst="roundRect">
          <a:avLst/>
        </a:prstGeom>
        <a:gradFill rotWithShape="0">
          <a:gsLst>
            <a:gs pos="0">
              <a:schemeClr val="accent4">
                <a:hueOff val="0"/>
                <a:satOff val="0"/>
                <a:lumOff val="0"/>
                <a:alphaOff val="0"/>
                <a:satMod val="103000"/>
                <a:lumMod val="102000"/>
                <a:tint val="94000"/>
              </a:schemeClr>
            </a:gs>
            <a:gs pos="50000">
              <a:schemeClr val="accent4">
                <a:hueOff val="0"/>
                <a:satOff val="0"/>
                <a:lumOff val="0"/>
                <a:alphaOff val="0"/>
                <a:satMod val="110000"/>
                <a:lumMod val="100000"/>
                <a:shade val="100000"/>
              </a:schemeClr>
            </a:gs>
            <a:gs pos="100000">
              <a:schemeClr val="accent4">
                <a:hueOff val="0"/>
                <a:satOff val="0"/>
                <a:lumOff val="0"/>
                <a:alphaOff val="0"/>
                <a:lumMod val="99000"/>
                <a:satMod val="120000"/>
                <a:shade val="78000"/>
              </a:schemeClr>
            </a:gs>
          </a:gsLst>
          <a:lin ang="5400000" scaled="0"/>
        </a:gradFill>
        <a:ln>
          <a:noFill/>
        </a:ln>
        <a:effectLst>
          <a:outerShdw blurRad="57150" dist="19050" dir="5400000" algn="ctr" rotWithShape="0">
            <a:srgbClr val="000000">
              <a:alpha val="63000"/>
            </a:srgbClr>
          </a:outerShdw>
        </a:effectLst>
      </dsp:spPr>
      <dsp:style>
        <a:lnRef idx="0">
          <a:scrgbClr r="0" g="0" b="0"/>
        </a:lnRef>
        <a:fillRef idx="3">
          <a:scrgbClr r="0" g="0" b="0"/>
        </a:fillRef>
        <a:effectRef idx="3">
          <a:scrgbClr r="0" g="0" b="0"/>
        </a:effectRef>
        <a:fontRef idx="minor">
          <a:schemeClr val="lt1"/>
        </a:fontRef>
      </dsp:style>
      <dsp:txBody>
        <a:bodyPr spcFirstLastPara="0" vert="horz" wrap="square" lIns="171438" tIns="0" rIns="171438" bIns="0" numCol="1" spcCol="1270" anchor="ctr" anchorCtr="0">
          <a:noAutofit/>
        </a:bodyPr>
        <a:lstStyle/>
        <a:p>
          <a:pPr lvl="0" algn="r" defTabSz="800100" rtl="1">
            <a:lnSpc>
              <a:spcPct val="90000"/>
            </a:lnSpc>
            <a:spcBef>
              <a:spcPct val="0"/>
            </a:spcBef>
            <a:spcAft>
              <a:spcPct val="35000"/>
            </a:spcAft>
          </a:pPr>
          <a:r>
            <a:rPr lang="ar-SA" sz="1800" b="1" kern="1200">
              <a:latin typeface="Sakkal Majalla" panose="02000000000000000000" pitchFamily="2" charset="-78"/>
              <a:cs typeface="Sakkal Majalla" panose="02000000000000000000" pitchFamily="2" charset="-78"/>
            </a:rPr>
            <a:t>جدول الأعمال</a:t>
          </a:r>
        </a:p>
      </dsp:txBody>
      <dsp:txXfrm>
        <a:off x="1641500" y="27156"/>
        <a:ext cx="4492446" cy="399568"/>
      </dsp:txXfrm>
    </dsp:sp>
    <dsp:sp modelId="{7A1A79A6-BEF0-4B4C-A9F6-E16ADB44B46E}">
      <dsp:nvSpPr>
        <dsp:cNvPr id="0" name=""/>
        <dsp:cNvSpPr/>
      </dsp:nvSpPr>
      <dsp:spPr>
        <a:xfrm>
          <a:off x="0" y="1698478"/>
          <a:ext cx="6479540" cy="378000"/>
        </a:xfrm>
        <a:prstGeom prst="rect">
          <a:avLst/>
        </a:prstGeom>
        <a:solidFill>
          <a:schemeClr val="lt1">
            <a:alpha val="90000"/>
            <a:hueOff val="0"/>
            <a:satOff val="0"/>
            <a:lumOff val="0"/>
            <a:alphaOff val="0"/>
          </a:schemeClr>
        </a:solidFill>
        <a:ln w="6350" cap="flat" cmpd="sng" algn="ctr">
          <a:solidFill>
            <a:schemeClr val="accent4">
              <a:hueOff val="10395692"/>
              <a:satOff val="-47968"/>
              <a:lumOff val="1765"/>
              <a:alphaOff val="0"/>
            </a:schemeClr>
          </a:solidFill>
          <a:prstDash val="solid"/>
          <a:miter lim="800000"/>
        </a:ln>
        <a:effectLst/>
      </dsp:spPr>
      <dsp:style>
        <a:lnRef idx="1">
          <a:scrgbClr r="0" g="0" b="0"/>
        </a:lnRef>
        <a:fillRef idx="1">
          <a:scrgbClr r="0" g="0" b="0"/>
        </a:fillRef>
        <a:effectRef idx="2">
          <a:scrgbClr r="0" g="0" b="0"/>
        </a:effectRef>
        <a:fontRef idx="minor"/>
      </dsp:style>
    </dsp:sp>
    <dsp:sp modelId="{3146FEA6-C76D-4F46-928E-A1F9390F06AE}">
      <dsp:nvSpPr>
        <dsp:cNvPr id="0" name=""/>
        <dsp:cNvSpPr/>
      </dsp:nvSpPr>
      <dsp:spPr>
        <a:xfrm>
          <a:off x="1624630" y="1394690"/>
          <a:ext cx="4531248" cy="525187"/>
        </a:xfrm>
        <a:prstGeom prst="roundRect">
          <a:avLst/>
        </a:prstGeom>
        <a:gradFill rotWithShape="0">
          <a:gsLst>
            <a:gs pos="0">
              <a:schemeClr val="accent4">
                <a:hueOff val="10395692"/>
                <a:satOff val="-47968"/>
                <a:lumOff val="1765"/>
                <a:alphaOff val="0"/>
                <a:satMod val="103000"/>
                <a:lumMod val="102000"/>
                <a:tint val="94000"/>
              </a:schemeClr>
            </a:gs>
            <a:gs pos="50000">
              <a:schemeClr val="accent4">
                <a:hueOff val="10395692"/>
                <a:satOff val="-47968"/>
                <a:lumOff val="1765"/>
                <a:alphaOff val="0"/>
                <a:satMod val="110000"/>
                <a:lumMod val="100000"/>
                <a:shade val="100000"/>
              </a:schemeClr>
            </a:gs>
            <a:gs pos="100000">
              <a:schemeClr val="accent4">
                <a:hueOff val="10395692"/>
                <a:satOff val="-47968"/>
                <a:lumOff val="1765"/>
                <a:alphaOff val="0"/>
                <a:lumMod val="99000"/>
                <a:satMod val="120000"/>
                <a:shade val="78000"/>
              </a:schemeClr>
            </a:gs>
          </a:gsLst>
          <a:lin ang="5400000" scaled="0"/>
        </a:gradFill>
        <a:ln>
          <a:noFill/>
        </a:ln>
        <a:effectLst>
          <a:outerShdw blurRad="57150" dist="19050" dir="5400000" algn="ctr" rotWithShape="0">
            <a:srgbClr val="000000">
              <a:alpha val="63000"/>
            </a:srgbClr>
          </a:outerShdw>
        </a:effectLst>
      </dsp:spPr>
      <dsp:style>
        <a:lnRef idx="0">
          <a:scrgbClr r="0" g="0" b="0"/>
        </a:lnRef>
        <a:fillRef idx="3">
          <a:scrgbClr r="0" g="0" b="0"/>
        </a:fillRef>
        <a:effectRef idx="3">
          <a:scrgbClr r="0" g="0" b="0"/>
        </a:effectRef>
        <a:fontRef idx="minor">
          <a:schemeClr val="lt1"/>
        </a:fontRef>
      </dsp:style>
      <dsp:txBody>
        <a:bodyPr spcFirstLastPara="0" vert="horz" wrap="square" lIns="171438" tIns="0" rIns="171438" bIns="0" numCol="1" spcCol="1270" anchor="ctr" anchorCtr="0">
          <a:noAutofit/>
        </a:bodyPr>
        <a:lstStyle/>
        <a:p>
          <a:pPr lvl="0" algn="r" defTabSz="577850" rtl="1">
            <a:lnSpc>
              <a:spcPct val="90000"/>
            </a:lnSpc>
            <a:spcBef>
              <a:spcPct val="0"/>
            </a:spcBef>
            <a:spcAft>
              <a:spcPct val="35000"/>
            </a:spcAft>
          </a:pPr>
          <a:r>
            <a:rPr lang="ar-SA" sz="1300" b="1" kern="1200">
              <a:latin typeface="Sakkal Majalla" panose="02000000000000000000" pitchFamily="2" charset="-78"/>
              <a:cs typeface="Sakkal Majalla" panose="02000000000000000000" pitchFamily="2" charset="-78"/>
            </a:rPr>
            <a:t>إنه في تمام الساعة (  .................  ) يوم /  ............. الموافق  ....  /  ....  / ....14هـ تمت مناقشة وتبادل الآراء والرؤى التطويرية وعليه تمت التوصيات بالآتي:</a:t>
          </a:r>
        </a:p>
      </dsp:txBody>
      <dsp:txXfrm>
        <a:off x="1650268" y="1420328"/>
        <a:ext cx="4479972" cy="473911"/>
      </dsp:txXfrm>
    </dsp:sp>
  </dsp:spTree>
</dsp:drawing>
</file>

<file path=word/diagrams/drawing102.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7CA71B4E-2FAC-4679-BE34-2562093E22C5}">
      <dsp:nvSpPr>
        <dsp:cNvPr id="0" name=""/>
        <dsp:cNvSpPr/>
      </dsp:nvSpPr>
      <dsp:spPr>
        <a:xfrm>
          <a:off x="3468709" y="0"/>
          <a:ext cx="2829593" cy="1543848"/>
        </a:xfrm>
        <a:prstGeom prst="roundRect">
          <a:avLst>
            <a:gd name="adj" fmla="val 10000"/>
          </a:avLst>
        </a:prstGeom>
        <a:solidFill>
          <a:schemeClr val="accent4">
            <a:tint val="40000"/>
            <a:hueOff val="0"/>
            <a:satOff val="0"/>
            <a:lumOff val="0"/>
            <a:alphaOff val="0"/>
          </a:schemeClr>
        </a:solidFill>
        <a:ln>
          <a:noFill/>
        </a:ln>
        <a:effectLst/>
      </dsp:spPr>
      <dsp:style>
        <a:lnRef idx="0">
          <a:scrgbClr r="0" g="0" b="0"/>
        </a:lnRef>
        <a:fillRef idx="1">
          <a:scrgbClr r="0" g="0" b="0"/>
        </a:fillRef>
        <a:effectRef idx="1">
          <a:scrgbClr r="0" g="0" b="0"/>
        </a:effectRef>
        <a:fontRef idx="minor"/>
      </dsp:style>
      <dsp:txBody>
        <a:bodyPr spcFirstLastPara="0" vert="horz" wrap="square" lIns="53340" tIns="53340" rIns="53340" bIns="53340" numCol="1" spcCol="1270" anchor="ctr" anchorCtr="0">
          <a:noAutofit/>
        </a:bodyPr>
        <a:lstStyle/>
        <a:p>
          <a:pPr lvl="0" algn="ctr" defTabSz="622300" rtl="1">
            <a:lnSpc>
              <a:spcPct val="90000"/>
            </a:lnSpc>
            <a:spcBef>
              <a:spcPct val="0"/>
            </a:spcBef>
            <a:spcAft>
              <a:spcPts val="0"/>
            </a:spcAft>
          </a:pPr>
          <a:r>
            <a:rPr lang="ar-SA" sz="1400" b="1" kern="1200">
              <a:latin typeface="Sakkal Majalla" panose="02000000000000000000" pitchFamily="2" charset="-78"/>
              <a:cs typeface="Sakkal Majalla" panose="02000000000000000000" pitchFamily="2" charset="-78"/>
            </a:rPr>
            <a:t>التوصية</a:t>
          </a:r>
          <a:endParaRPr lang="ar-SA" sz="1100" b="1" kern="1200">
            <a:latin typeface="Sakkal Majalla" panose="02000000000000000000" pitchFamily="2" charset="-78"/>
            <a:cs typeface="Sakkal Majalla" panose="02000000000000000000" pitchFamily="2" charset="-78"/>
          </a:endParaRPr>
        </a:p>
      </dsp:txBody>
      <dsp:txXfrm>
        <a:off x="3468709" y="0"/>
        <a:ext cx="2829593" cy="463154"/>
      </dsp:txXfrm>
    </dsp:sp>
    <dsp:sp modelId="{59C6C00F-34AE-4907-BDF7-AF0350742007}">
      <dsp:nvSpPr>
        <dsp:cNvPr id="0" name=""/>
        <dsp:cNvSpPr/>
      </dsp:nvSpPr>
      <dsp:spPr>
        <a:xfrm>
          <a:off x="3751669" y="463286"/>
          <a:ext cx="2263674" cy="303304"/>
        </a:xfrm>
        <a:prstGeom prst="roundRect">
          <a:avLst>
            <a:gd name="adj" fmla="val 10000"/>
          </a:avLst>
        </a:prstGeom>
        <a:gradFill rotWithShape="0">
          <a:gsLst>
            <a:gs pos="0">
              <a:schemeClr val="lt1">
                <a:hueOff val="0"/>
                <a:satOff val="0"/>
                <a:lumOff val="0"/>
                <a:alphaOff val="0"/>
                <a:lumMod val="110000"/>
                <a:satMod val="105000"/>
                <a:tint val="67000"/>
              </a:schemeClr>
            </a:gs>
            <a:gs pos="50000">
              <a:schemeClr val="lt1">
                <a:hueOff val="0"/>
                <a:satOff val="0"/>
                <a:lumOff val="0"/>
                <a:alphaOff val="0"/>
                <a:lumMod val="105000"/>
                <a:satMod val="103000"/>
                <a:tint val="73000"/>
              </a:schemeClr>
            </a:gs>
            <a:gs pos="100000">
              <a:schemeClr val="lt1">
                <a:hueOff val="0"/>
                <a:satOff val="0"/>
                <a:lumOff val="0"/>
                <a:alphaOff val="0"/>
                <a:lumMod val="105000"/>
                <a:satMod val="109000"/>
                <a:tint val="81000"/>
              </a:schemeClr>
            </a:gs>
          </a:gsLst>
          <a:lin ang="5400000" scaled="0"/>
        </a:gradFill>
        <a:ln>
          <a:noFill/>
        </a:ln>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27940" tIns="20955" rIns="27940" bIns="20955" numCol="1" spcCol="1270" anchor="ctr" anchorCtr="0">
          <a:noAutofit/>
        </a:bodyPr>
        <a:lstStyle/>
        <a:p>
          <a:pPr lvl="0" algn="ctr" defTabSz="488950" rtl="1">
            <a:lnSpc>
              <a:spcPct val="90000"/>
            </a:lnSpc>
            <a:spcBef>
              <a:spcPct val="0"/>
            </a:spcBef>
            <a:spcAft>
              <a:spcPts val="0"/>
            </a:spcAft>
          </a:pPr>
          <a:r>
            <a:rPr lang="ar-SA" sz="1100" kern="1200">
              <a:latin typeface="Sakkal Majalla" panose="02000000000000000000" pitchFamily="2" charset="-78"/>
              <a:cs typeface="Sakkal Majalla" panose="02000000000000000000" pitchFamily="2" charset="-78"/>
            </a:rPr>
            <a:t>..........................................................................................</a:t>
          </a:r>
        </a:p>
      </dsp:txBody>
      <dsp:txXfrm>
        <a:off x="3760552" y="472169"/>
        <a:ext cx="2245908" cy="285538"/>
      </dsp:txXfrm>
    </dsp:sp>
    <dsp:sp modelId="{900F50C5-89F4-4023-A560-7879A94455BD}">
      <dsp:nvSpPr>
        <dsp:cNvPr id="0" name=""/>
        <dsp:cNvSpPr/>
      </dsp:nvSpPr>
      <dsp:spPr>
        <a:xfrm>
          <a:off x="3751669" y="813252"/>
          <a:ext cx="2263674" cy="303304"/>
        </a:xfrm>
        <a:prstGeom prst="roundRect">
          <a:avLst>
            <a:gd name="adj" fmla="val 10000"/>
          </a:avLst>
        </a:prstGeom>
        <a:gradFill rotWithShape="0">
          <a:gsLst>
            <a:gs pos="0">
              <a:schemeClr val="lt1">
                <a:hueOff val="0"/>
                <a:satOff val="0"/>
                <a:lumOff val="0"/>
                <a:alphaOff val="0"/>
                <a:lumMod val="110000"/>
                <a:satMod val="105000"/>
                <a:tint val="67000"/>
              </a:schemeClr>
            </a:gs>
            <a:gs pos="50000">
              <a:schemeClr val="lt1">
                <a:hueOff val="0"/>
                <a:satOff val="0"/>
                <a:lumOff val="0"/>
                <a:alphaOff val="0"/>
                <a:lumMod val="105000"/>
                <a:satMod val="103000"/>
                <a:tint val="73000"/>
              </a:schemeClr>
            </a:gs>
            <a:gs pos="100000">
              <a:schemeClr val="lt1">
                <a:hueOff val="0"/>
                <a:satOff val="0"/>
                <a:lumOff val="0"/>
                <a:alphaOff val="0"/>
                <a:lumMod val="105000"/>
                <a:satMod val="109000"/>
                <a:tint val="81000"/>
              </a:schemeClr>
            </a:gs>
          </a:gsLst>
          <a:lin ang="5400000" scaled="0"/>
        </a:gradFill>
        <a:ln>
          <a:noFill/>
        </a:ln>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27940" tIns="20955" rIns="27940" bIns="20955" numCol="1" spcCol="1270" anchor="ctr" anchorCtr="0">
          <a:noAutofit/>
        </a:bodyPr>
        <a:lstStyle/>
        <a:p>
          <a:pPr lvl="0" algn="ctr" defTabSz="488950" rtl="1">
            <a:lnSpc>
              <a:spcPct val="90000"/>
            </a:lnSpc>
            <a:spcBef>
              <a:spcPct val="0"/>
            </a:spcBef>
            <a:spcAft>
              <a:spcPts val="0"/>
            </a:spcAft>
          </a:pPr>
          <a:r>
            <a:rPr lang="ar-SA" sz="1100" kern="1200">
              <a:latin typeface="Sakkal Majalla" panose="02000000000000000000" pitchFamily="2" charset="-78"/>
              <a:cs typeface="Sakkal Majalla" panose="02000000000000000000" pitchFamily="2" charset="-78"/>
            </a:rPr>
            <a:t>..........................................................................................</a:t>
          </a:r>
        </a:p>
      </dsp:txBody>
      <dsp:txXfrm>
        <a:off x="3760552" y="822135"/>
        <a:ext cx="2245908" cy="285538"/>
      </dsp:txXfrm>
    </dsp:sp>
    <dsp:sp modelId="{AA6D19B9-67D2-436C-ACF2-B6C8676BEAE7}">
      <dsp:nvSpPr>
        <dsp:cNvPr id="0" name=""/>
        <dsp:cNvSpPr/>
      </dsp:nvSpPr>
      <dsp:spPr>
        <a:xfrm>
          <a:off x="3747656" y="1163219"/>
          <a:ext cx="2271699" cy="303304"/>
        </a:xfrm>
        <a:prstGeom prst="roundRect">
          <a:avLst>
            <a:gd name="adj" fmla="val 10000"/>
          </a:avLst>
        </a:prstGeom>
        <a:gradFill rotWithShape="0">
          <a:gsLst>
            <a:gs pos="0">
              <a:schemeClr val="lt1">
                <a:hueOff val="0"/>
                <a:satOff val="0"/>
                <a:lumOff val="0"/>
                <a:alphaOff val="0"/>
                <a:lumMod val="110000"/>
                <a:satMod val="105000"/>
                <a:tint val="67000"/>
              </a:schemeClr>
            </a:gs>
            <a:gs pos="50000">
              <a:schemeClr val="lt1">
                <a:hueOff val="0"/>
                <a:satOff val="0"/>
                <a:lumOff val="0"/>
                <a:alphaOff val="0"/>
                <a:lumMod val="105000"/>
                <a:satMod val="103000"/>
                <a:tint val="73000"/>
              </a:schemeClr>
            </a:gs>
            <a:gs pos="100000">
              <a:schemeClr val="lt1">
                <a:hueOff val="0"/>
                <a:satOff val="0"/>
                <a:lumOff val="0"/>
                <a:alphaOff val="0"/>
                <a:lumMod val="105000"/>
                <a:satMod val="109000"/>
                <a:tint val="81000"/>
              </a:schemeClr>
            </a:gs>
          </a:gsLst>
          <a:lin ang="5400000" scaled="0"/>
        </a:gradFill>
        <a:ln>
          <a:noFill/>
        </a:ln>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27940" tIns="20955" rIns="27940" bIns="20955" numCol="1" spcCol="1270" anchor="ctr" anchorCtr="0">
          <a:noAutofit/>
        </a:bodyPr>
        <a:lstStyle/>
        <a:p>
          <a:pPr lvl="0" algn="ctr" defTabSz="488950" rtl="1">
            <a:lnSpc>
              <a:spcPct val="90000"/>
            </a:lnSpc>
            <a:spcBef>
              <a:spcPct val="0"/>
            </a:spcBef>
            <a:spcAft>
              <a:spcPts val="0"/>
            </a:spcAft>
          </a:pPr>
          <a:r>
            <a:rPr lang="ar-SA" sz="1100" kern="1200">
              <a:latin typeface="Sakkal Majalla" panose="02000000000000000000" pitchFamily="2" charset="-78"/>
              <a:cs typeface="Sakkal Majalla" panose="02000000000000000000" pitchFamily="2" charset="-78"/>
            </a:rPr>
            <a:t>..........................................................................................</a:t>
          </a:r>
        </a:p>
      </dsp:txBody>
      <dsp:txXfrm>
        <a:off x="3756539" y="1172102"/>
        <a:ext cx="2253933" cy="285538"/>
      </dsp:txXfrm>
    </dsp:sp>
    <dsp:sp modelId="{463135F2-46AD-4061-9CC5-CF901E6AA3EF}">
      <dsp:nvSpPr>
        <dsp:cNvPr id="0" name=""/>
        <dsp:cNvSpPr/>
      </dsp:nvSpPr>
      <dsp:spPr>
        <a:xfrm>
          <a:off x="2312983" y="0"/>
          <a:ext cx="1075093" cy="1543848"/>
        </a:xfrm>
        <a:prstGeom prst="roundRect">
          <a:avLst>
            <a:gd name="adj" fmla="val 10000"/>
          </a:avLst>
        </a:prstGeom>
        <a:solidFill>
          <a:schemeClr val="accent4">
            <a:tint val="40000"/>
            <a:hueOff val="0"/>
            <a:satOff val="0"/>
            <a:lumOff val="0"/>
            <a:alphaOff val="0"/>
          </a:schemeClr>
        </a:solidFill>
        <a:ln>
          <a:noFill/>
        </a:ln>
        <a:effectLst/>
      </dsp:spPr>
      <dsp:style>
        <a:lnRef idx="0">
          <a:scrgbClr r="0" g="0" b="0"/>
        </a:lnRef>
        <a:fillRef idx="1">
          <a:scrgbClr r="0" g="0" b="0"/>
        </a:fillRef>
        <a:effectRef idx="1">
          <a:scrgbClr r="0" g="0" b="0"/>
        </a:effectRef>
        <a:fontRef idx="minor"/>
      </dsp:style>
      <dsp:txBody>
        <a:bodyPr spcFirstLastPara="0" vert="horz" wrap="square" lIns="53340" tIns="53340" rIns="53340" bIns="53340" numCol="1" spcCol="1270" anchor="ctr" anchorCtr="0">
          <a:noAutofit/>
        </a:bodyPr>
        <a:lstStyle/>
        <a:p>
          <a:pPr lvl="0" algn="ctr" defTabSz="622300" rtl="1">
            <a:lnSpc>
              <a:spcPct val="90000"/>
            </a:lnSpc>
            <a:spcBef>
              <a:spcPct val="0"/>
            </a:spcBef>
            <a:spcAft>
              <a:spcPts val="0"/>
            </a:spcAft>
          </a:pPr>
          <a:r>
            <a:rPr lang="ar-SA" sz="1400" b="1" kern="1200">
              <a:latin typeface="Sakkal Majalla" panose="02000000000000000000" pitchFamily="2" charset="-78"/>
              <a:cs typeface="Sakkal Majalla" panose="02000000000000000000" pitchFamily="2" charset="-78"/>
            </a:rPr>
            <a:t>الجهة المكلفة بالتنفيذ</a:t>
          </a:r>
          <a:endParaRPr lang="ar-SA" sz="1400" kern="1200">
            <a:latin typeface="Sakkal Majalla" panose="02000000000000000000" pitchFamily="2" charset="-78"/>
            <a:cs typeface="Sakkal Majalla" panose="02000000000000000000" pitchFamily="2" charset="-78"/>
          </a:endParaRPr>
        </a:p>
      </dsp:txBody>
      <dsp:txXfrm>
        <a:off x="2312983" y="0"/>
        <a:ext cx="1075093" cy="463154"/>
      </dsp:txXfrm>
    </dsp:sp>
    <dsp:sp modelId="{8EE6827C-0E5F-47ED-8F87-3A55BAAA7E51}">
      <dsp:nvSpPr>
        <dsp:cNvPr id="0" name=""/>
        <dsp:cNvSpPr/>
      </dsp:nvSpPr>
      <dsp:spPr>
        <a:xfrm>
          <a:off x="2420493" y="463286"/>
          <a:ext cx="860075" cy="303304"/>
        </a:xfrm>
        <a:prstGeom prst="roundRect">
          <a:avLst>
            <a:gd name="adj" fmla="val 10000"/>
          </a:avLst>
        </a:prstGeom>
        <a:gradFill rotWithShape="0">
          <a:gsLst>
            <a:gs pos="0">
              <a:schemeClr val="lt1">
                <a:hueOff val="0"/>
                <a:satOff val="0"/>
                <a:lumOff val="0"/>
                <a:alphaOff val="0"/>
                <a:lumMod val="110000"/>
                <a:satMod val="105000"/>
                <a:tint val="67000"/>
              </a:schemeClr>
            </a:gs>
            <a:gs pos="50000">
              <a:schemeClr val="lt1">
                <a:hueOff val="0"/>
                <a:satOff val="0"/>
                <a:lumOff val="0"/>
                <a:alphaOff val="0"/>
                <a:lumMod val="105000"/>
                <a:satMod val="103000"/>
                <a:tint val="73000"/>
              </a:schemeClr>
            </a:gs>
            <a:gs pos="100000">
              <a:schemeClr val="lt1">
                <a:hueOff val="0"/>
                <a:satOff val="0"/>
                <a:lumOff val="0"/>
                <a:alphaOff val="0"/>
                <a:lumMod val="105000"/>
                <a:satMod val="109000"/>
                <a:tint val="81000"/>
              </a:schemeClr>
            </a:gs>
          </a:gsLst>
          <a:lin ang="5400000" scaled="0"/>
        </a:gradFill>
        <a:ln>
          <a:noFill/>
        </a:ln>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27940" tIns="20955" rIns="27940" bIns="20955" numCol="1" spcCol="1270" anchor="ctr" anchorCtr="0">
          <a:noAutofit/>
        </a:bodyPr>
        <a:lstStyle/>
        <a:p>
          <a:pPr lvl="0" algn="ctr" defTabSz="488950" rtl="1">
            <a:lnSpc>
              <a:spcPct val="90000"/>
            </a:lnSpc>
            <a:spcBef>
              <a:spcPct val="0"/>
            </a:spcBef>
            <a:spcAft>
              <a:spcPts val="0"/>
            </a:spcAft>
          </a:pPr>
          <a:r>
            <a:rPr lang="ar-SA" sz="1100" kern="1200">
              <a:latin typeface="Sakkal Majalla" panose="02000000000000000000" pitchFamily="2" charset="-78"/>
              <a:cs typeface="Sakkal Majalla" panose="02000000000000000000" pitchFamily="2" charset="-78"/>
            </a:rPr>
            <a:t>...........................</a:t>
          </a:r>
        </a:p>
      </dsp:txBody>
      <dsp:txXfrm>
        <a:off x="2429376" y="472169"/>
        <a:ext cx="842309" cy="285538"/>
      </dsp:txXfrm>
    </dsp:sp>
    <dsp:sp modelId="{F01C9F04-D7E6-4BE1-8FED-411F370BFE95}">
      <dsp:nvSpPr>
        <dsp:cNvPr id="0" name=""/>
        <dsp:cNvSpPr/>
      </dsp:nvSpPr>
      <dsp:spPr>
        <a:xfrm>
          <a:off x="2420493" y="813252"/>
          <a:ext cx="860075" cy="303304"/>
        </a:xfrm>
        <a:prstGeom prst="roundRect">
          <a:avLst>
            <a:gd name="adj" fmla="val 10000"/>
          </a:avLst>
        </a:prstGeom>
        <a:gradFill rotWithShape="0">
          <a:gsLst>
            <a:gs pos="0">
              <a:schemeClr val="lt1">
                <a:hueOff val="0"/>
                <a:satOff val="0"/>
                <a:lumOff val="0"/>
                <a:alphaOff val="0"/>
                <a:lumMod val="110000"/>
                <a:satMod val="105000"/>
                <a:tint val="67000"/>
              </a:schemeClr>
            </a:gs>
            <a:gs pos="50000">
              <a:schemeClr val="lt1">
                <a:hueOff val="0"/>
                <a:satOff val="0"/>
                <a:lumOff val="0"/>
                <a:alphaOff val="0"/>
                <a:lumMod val="105000"/>
                <a:satMod val="103000"/>
                <a:tint val="73000"/>
              </a:schemeClr>
            </a:gs>
            <a:gs pos="100000">
              <a:schemeClr val="lt1">
                <a:hueOff val="0"/>
                <a:satOff val="0"/>
                <a:lumOff val="0"/>
                <a:alphaOff val="0"/>
                <a:lumMod val="105000"/>
                <a:satMod val="109000"/>
                <a:tint val="81000"/>
              </a:schemeClr>
            </a:gs>
          </a:gsLst>
          <a:lin ang="5400000" scaled="0"/>
        </a:gradFill>
        <a:ln>
          <a:noFill/>
        </a:ln>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27940" tIns="20955" rIns="27940" bIns="20955" numCol="1" spcCol="1270" anchor="ctr" anchorCtr="0">
          <a:noAutofit/>
        </a:bodyPr>
        <a:lstStyle/>
        <a:p>
          <a:pPr lvl="0" algn="ctr" defTabSz="488950" rtl="1">
            <a:lnSpc>
              <a:spcPct val="90000"/>
            </a:lnSpc>
            <a:spcBef>
              <a:spcPct val="0"/>
            </a:spcBef>
            <a:spcAft>
              <a:spcPts val="0"/>
            </a:spcAft>
          </a:pPr>
          <a:r>
            <a:rPr lang="ar-SA" sz="1100" kern="1200">
              <a:latin typeface="Sakkal Majalla" panose="02000000000000000000" pitchFamily="2" charset="-78"/>
              <a:cs typeface="Sakkal Majalla" panose="02000000000000000000" pitchFamily="2" charset="-78"/>
            </a:rPr>
            <a:t>.............................</a:t>
          </a:r>
        </a:p>
      </dsp:txBody>
      <dsp:txXfrm>
        <a:off x="2429376" y="822135"/>
        <a:ext cx="842309" cy="285538"/>
      </dsp:txXfrm>
    </dsp:sp>
    <dsp:sp modelId="{EBD7F9B1-6683-4C59-A265-6F5C2CE0263E}">
      <dsp:nvSpPr>
        <dsp:cNvPr id="0" name=""/>
        <dsp:cNvSpPr/>
      </dsp:nvSpPr>
      <dsp:spPr>
        <a:xfrm>
          <a:off x="2420493" y="1163219"/>
          <a:ext cx="860075" cy="303304"/>
        </a:xfrm>
        <a:prstGeom prst="roundRect">
          <a:avLst>
            <a:gd name="adj" fmla="val 10000"/>
          </a:avLst>
        </a:prstGeom>
        <a:gradFill rotWithShape="0">
          <a:gsLst>
            <a:gs pos="0">
              <a:schemeClr val="lt1">
                <a:hueOff val="0"/>
                <a:satOff val="0"/>
                <a:lumOff val="0"/>
                <a:alphaOff val="0"/>
                <a:lumMod val="110000"/>
                <a:satMod val="105000"/>
                <a:tint val="67000"/>
              </a:schemeClr>
            </a:gs>
            <a:gs pos="50000">
              <a:schemeClr val="lt1">
                <a:hueOff val="0"/>
                <a:satOff val="0"/>
                <a:lumOff val="0"/>
                <a:alphaOff val="0"/>
                <a:lumMod val="105000"/>
                <a:satMod val="103000"/>
                <a:tint val="73000"/>
              </a:schemeClr>
            </a:gs>
            <a:gs pos="100000">
              <a:schemeClr val="lt1">
                <a:hueOff val="0"/>
                <a:satOff val="0"/>
                <a:lumOff val="0"/>
                <a:alphaOff val="0"/>
                <a:lumMod val="105000"/>
                <a:satMod val="109000"/>
                <a:tint val="81000"/>
              </a:schemeClr>
            </a:gs>
          </a:gsLst>
          <a:lin ang="5400000" scaled="0"/>
        </a:gradFill>
        <a:ln>
          <a:noFill/>
        </a:ln>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27940" tIns="20955" rIns="27940" bIns="20955" numCol="1" spcCol="1270" anchor="ctr" anchorCtr="0">
          <a:noAutofit/>
        </a:bodyPr>
        <a:lstStyle/>
        <a:p>
          <a:pPr lvl="0" algn="ctr" defTabSz="488950" rtl="1">
            <a:lnSpc>
              <a:spcPct val="90000"/>
            </a:lnSpc>
            <a:spcBef>
              <a:spcPct val="0"/>
            </a:spcBef>
            <a:spcAft>
              <a:spcPts val="0"/>
            </a:spcAft>
          </a:pPr>
          <a:r>
            <a:rPr lang="ar-SA" sz="1100" kern="1200">
              <a:latin typeface="Sakkal Majalla" panose="02000000000000000000" pitchFamily="2" charset="-78"/>
              <a:cs typeface="Sakkal Majalla" panose="02000000000000000000" pitchFamily="2" charset="-78"/>
            </a:rPr>
            <a:t>.............................</a:t>
          </a:r>
        </a:p>
      </dsp:txBody>
      <dsp:txXfrm>
        <a:off x="2429376" y="1172102"/>
        <a:ext cx="842309" cy="285538"/>
      </dsp:txXfrm>
    </dsp:sp>
    <dsp:sp modelId="{1DF16467-7B5D-4853-9DD6-3169E6E445AC}">
      <dsp:nvSpPr>
        <dsp:cNvPr id="0" name=""/>
        <dsp:cNvSpPr/>
      </dsp:nvSpPr>
      <dsp:spPr>
        <a:xfrm>
          <a:off x="1157257" y="0"/>
          <a:ext cx="1075093" cy="1543848"/>
        </a:xfrm>
        <a:prstGeom prst="roundRect">
          <a:avLst>
            <a:gd name="adj" fmla="val 10000"/>
          </a:avLst>
        </a:prstGeom>
        <a:solidFill>
          <a:schemeClr val="accent4">
            <a:tint val="40000"/>
            <a:hueOff val="0"/>
            <a:satOff val="0"/>
            <a:lumOff val="0"/>
            <a:alphaOff val="0"/>
          </a:schemeClr>
        </a:solidFill>
        <a:ln>
          <a:noFill/>
        </a:ln>
        <a:effectLst/>
      </dsp:spPr>
      <dsp:style>
        <a:lnRef idx="0">
          <a:scrgbClr r="0" g="0" b="0"/>
        </a:lnRef>
        <a:fillRef idx="1">
          <a:scrgbClr r="0" g="0" b="0"/>
        </a:fillRef>
        <a:effectRef idx="1">
          <a:scrgbClr r="0" g="0" b="0"/>
        </a:effectRef>
        <a:fontRef idx="minor"/>
      </dsp:style>
      <dsp:txBody>
        <a:bodyPr spcFirstLastPara="0" vert="horz" wrap="square" lIns="53340" tIns="53340" rIns="53340" bIns="53340" numCol="1" spcCol="1270" anchor="ctr" anchorCtr="0">
          <a:noAutofit/>
        </a:bodyPr>
        <a:lstStyle/>
        <a:p>
          <a:pPr lvl="0" algn="ctr" defTabSz="622300" rtl="1">
            <a:lnSpc>
              <a:spcPct val="90000"/>
            </a:lnSpc>
            <a:spcBef>
              <a:spcPct val="0"/>
            </a:spcBef>
            <a:spcAft>
              <a:spcPts val="0"/>
            </a:spcAft>
          </a:pPr>
          <a:r>
            <a:rPr lang="ar-SA" sz="1400" b="1" kern="1200">
              <a:latin typeface="Sakkal Majalla" panose="02000000000000000000" pitchFamily="2" charset="-78"/>
              <a:cs typeface="Sakkal Majalla" panose="02000000000000000000" pitchFamily="2" charset="-78"/>
            </a:rPr>
            <a:t>مدة التنفيذ</a:t>
          </a:r>
        </a:p>
      </dsp:txBody>
      <dsp:txXfrm>
        <a:off x="1157257" y="0"/>
        <a:ext cx="1075093" cy="463154"/>
      </dsp:txXfrm>
    </dsp:sp>
    <dsp:sp modelId="{A8FCF603-074A-4C46-B0C2-699050629BF0}">
      <dsp:nvSpPr>
        <dsp:cNvPr id="0" name=""/>
        <dsp:cNvSpPr/>
      </dsp:nvSpPr>
      <dsp:spPr>
        <a:xfrm>
          <a:off x="1264767" y="463286"/>
          <a:ext cx="860075" cy="303304"/>
        </a:xfrm>
        <a:prstGeom prst="roundRect">
          <a:avLst>
            <a:gd name="adj" fmla="val 10000"/>
          </a:avLst>
        </a:prstGeom>
        <a:gradFill rotWithShape="0">
          <a:gsLst>
            <a:gs pos="0">
              <a:schemeClr val="lt1">
                <a:hueOff val="0"/>
                <a:satOff val="0"/>
                <a:lumOff val="0"/>
                <a:alphaOff val="0"/>
                <a:lumMod val="110000"/>
                <a:satMod val="105000"/>
                <a:tint val="67000"/>
              </a:schemeClr>
            </a:gs>
            <a:gs pos="50000">
              <a:schemeClr val="lt1">
                <a:hueOff val="0"/>
                <a:satOff val="0"/>
                <a:lumOff val="0"/>
                <a:alphaOff val="0"/>
                <a:lumMod val="105000"/>
                <a:satMod val="103000"/>
                <a:tint val="73000"/>
              </a:schemeClr>
            </a:gs>
            <a:gs pos="100000">
              <a:schemeClr val="lt1">
                <a:hueOff val="0"/>
                <a:satOff val="0"/>
                <a:lumOff val="0"/>
                <a:alphaOff val="0"/>
                <a:lumMod val="105000"/>
                <a:satMod val="109000"/>
                <a:tint val="81000"/>
              </a:schemeClr>
            </a:gs>
          </a:gsLst>
          <a:lin ang="5400000" scaled="0"/>
        </a:gradFill>
        <a:ln>
          <a:noFill/>
        </a:ln>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27940" tIns="20955" rIns="27940" bIns="20955" numCol="1" spcCol="1270" anchor="ctr" anchorCtr="0">
          <a:noAutofit/>
        </a:bodyPr>
        <a:lstStyle/>
        <a:p>
          <a:pPr lvl="0" algn="ctr" defTabSz="488950" rtl="1">
            <a:lnSpc>
              <a:spcPct val="90000"/>
            </a:lnSpc>
            <a:spcBef>
              <a:spcPct val="0"/>
            </a:spcBef>
            <a:spcAft>
              <a:spcPts val="0"/>
            </a:spcAft>
          </a:pPr>
          <a:r>
            <a:rPr lang="ar-SA" sz="1100" kern="1200">
              <a:latin typeface="Sakkal Majalla" panose="02000000000000000000" pitchFamily="2" charset="-78"/>
              <a:cs typeface="Sakkal Majalla" panose="02000000000000000000" pitchFamily="2" charset="-78"/>
            </a:rPr>
            <a:t>.............................</a:t>
          </a:r>
        </a:p>
      </dsp:txBody>
      <dsp:txXfrm>
        <a:off x="1273650" y="472169"/>
        <a:ext cx="842309" cy="285538"/>
      </dsp:txXfrm>
    </dsp:sp>
    <dsp:sp modelId="{400060A9-A9CF-4407-9A04-F4D87D46F4E5}">
      <dsp:nvSpPr>
        <dsp:cNvPr id="0" name=""/>
        <dsp:cNvSpPr/>
      </dsp:nvSpPr>
      <dsp:spPr>
        <a:xfrm>
          <a:off x="1264767" y="813252"/>
          <a:ext cx="860075" cy="303304"/>
        </a:xfrm>
        <a:prstGeom prst="roundRect">
          <a:avLst>
            <a:gd name="adj" fmla="val 10000"/>
          </a:avLst>
        </a:prstGeom>
        <a:gradFill rotWithShape="0">
          <a:gsLst>
            <a:gs pos="0">
              <a:schemeClr val="lt1">
                <a:hueOff val="0"/>
                <a:satOff val="0"/>
                <a:lumOff val="0"/>
                <a:alphaOff val="0"/>
                <a:lumMod val="110000"/>
                <a:satMod val="105000"/>
                <a:tint val="67000"/>
              </a:schemeClr>
            </a:gs>
            <a:gs pos="50000">
              <a:schemeClr val="lt1">
                <a:hueOff val="0"/>
                <a:satOff val="0"/>
                <a:lumOff val="0"/>
                <a:alphaOff val="0"/>
                <a:lumMod val="105000"/>
                <a:satMod val="103000"/>
                <a:tint val="73000"/>
              </a:schemeClr>
            </a:gs>
            <a:gs pos="100000">
              <a:schemeClr val="lt1">
                <a:hueOff val="0"/>
                <a:satOff val="0"/>
                <a:lumOff val="0"/>
                <a:alphaOff val="0"/>
                <a:lumMod val="105000"/>
                <a:satMod val="109000"/>
                <a:tint val="81000"/>
              </a:schemeClr>
            </a:gs>
          </a:gsLst>
          <a:lin ang="5400000" scaled="0"/>
        </a:gradFill>
        <a:ln>
          <a:noFill/>
        </a:ln>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27940" tIns="20955" rIns="27940" bIns="20955" numCol="1" spcCol="1270" anchor="ctr" anchorCtr="0">
          <a:noAutofit/>
        </a:bodyPr>
        <a:lstStyle/>
        <a:p>
          <a:pPr lvl="0" algn="ctr" defTabSz="488950" rtl="1">
            <a:lnSpc>
              <a:spcPct val="90000"/>
            </a:lnSpc>
            <a:spcBef>
              <a:spcPct val="0"/>
            </a:spcBef>
            <a:spcAft>
              <a:spcPts val="0"/>
            </a:spcAft>
          </a:pPr>
          <a:r>
            <a:rPr lang="ar-SA" sz="1100" kern="1200">
              <a:latin typeface="Sakkal Majalla" panose="02000000000000000000" pitchFamily="2" charset="-78"/>
              <a:cs typeface="Sakkal Majalla" panose="02000000000000000000" pitchFamily="2" charset="-78"/>
            </a:rPr>
            <a:t>..............................</a:t>
          </a:r>
        </a:p>
      </dsp:txBody>
      <dsp:txXfrm>
        <a:off x="1273650" y="822135"/>
        <a:ext cx="842309" cy="285538"/>
      </dsp:txXfrm>
    </dsp:sp>
    <dsp:sp modelId="{61870817-BDA4-4436-A63C-2A0058E668E0}">
      <dsp:nvSpPr>
        <dsp:cNvPr id="0" name=""/>
        <dsp:cNvSpPr/>
      </dsp:nvSpPr>
      <dsp:spPr>
        <a:xfrm>
          <a:off x="1264767" y="1163219"/>
          <a:ext cx="860075" cy="303304"/>
        </a:xfrm>
        <a:prstGeom prst="roundRect">
          <a:avLst>
            <a:gd name="adj" fmla="val 10000"/>
          </a:avLst>
        </a:prstGeom>
        <a:gradFill rotWithShape="0">
          <a:gsLst>
            <a:gs pos="0">
              <a:schemeClr val="lt1">
                <a:hueOff val="0"/>
                <a:satOff val="0"/>
                <a:lumOff val="0"/>
                <a:alphaOff val="0"/>
                <a:lumMod val="110000"/>
                <a:satMod val="105000"/>
                <a:tint val="67000"/>
              </a:schemeClr>
            </a:gs>
            <a:gs pos="50000">
              <a:schemeClr val="lt1">
                <a:hueOff val="0"/>
                <a:satOff val="0"/>
                <a:lumOff val="0"/>
                <a:alphaOff val="0"/>
                <a:lumMod val="105000"/>
                <a:satMod val="103000"/>
                <a:tint val="73000"/>
              </a:schemeClr>
            </a:gs>
            <a:gs pos="100000">
              <a:schemeClr val="lt1">
                <a:hueOff val="0"/>
                <a:satOff val="0"/>
                <a:lumOff val="0"/>
                <a:alphaOff val="0"/>
                <a:lumMod val="105000"/>
                <a:satMod val="109000"/>
                <a:tint val="81000"/>
              </a:schemeClr>
            </a:gs>
          </a:gsLst>
          <a:lin ang="5400000" scaled="0"/>
        </a:gradFill>
        <a:ln>
          <a:noFill/>
        </a:ln>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27940" tIns="20955" rIns="27940" bIns="20955" numCol="1" spcCol="1270" anchor="ctr" anchorCtr="0">
          <a:noAutofit/>
        </a:bodyPr>
        <a:lstStyle/>
        <a:p>
          <a:pPr lvl="0" algn="ctr" defTabSz="488950" rtl="1">
            <a:lnSpc>
              <a:spcPct val="90000"/>
            </a:lnSpc>
            <a:spcBef>
              <a:spcPct val="0"/>
            </a:spcBef>
            <a:spcAft>
              <a:spcPts val="0"/>
            </a:spcAft>
          </a:pPr>
          <a:r>
            <a:rPr lang="ar-SA" sz="1100" kern="1200">
              <a:latin typeface="Sakkal Majalla" panose="02000000000000000000" pitchFamily="2" charset="-78"/>
              <a:cs typeface="Sakkal Majalla" panose="02000000000000000000" pitchFamily="2" charset="-78"/>
            </a:rPr>
            <a:t>.............................</a:t>
          </a:r>
        </a:p>
      </dsp:txBody>
      <dsp:txXfrm>
        <a:off x="1273650" y="1172102"/>
        <a:ext cx="842309" cy="285538"/>
      </dsp:txXfrm>
    </dsp:sp>
    <dsp:sp modelId="{0C9AB83B-904C-49CA-AA0D-283DD8528D12}">
      <dsp:nvSpPr>
        <dsp:cNvPr id="0" name=""/>
        <dsp:cNvSpPr/>
      </dsp:nvSpPr>
      <dsp:spPr>
        <a:xfrm>
          <a:off x="1531" y="0"/>
          <a:ext cx="1075093" cy="1543848"/>
        </a:xfrm>
        <a:prstGeom prst="roundRect">
          <a:avLst>
            <a:gd name="adj" fmla="val 10000"/>
          </a:avLst>
        </a:prstGeom>
        <a:solidFill>
          <a:schemeClr val="accent4">
            <a:tint val="40000"/>
            <a:hueOff val="0"/>
            <a:satOff val="0"/>
            <a:lumOff val="0"/>
            <a:alphaOff val="0"/>
          </a:schemeClr>
        </a:solidFill>
        <a:ln>
          <a:noFill/>
        </a:ln>
        <a:effectLst/>
      </dsp:spPr>
      <dsp:style>
        <a:lnRef idx="0">
          <a:scrgbClr r="0" g="0" b="0"/>
        </a:lnRef>
        <a:fillRef idx="1">
          <a:scrgbClr r="0" g="0" b="0"/>
        </a:fillRef>
        <a:effectRef idx="1">
          <a:scrgbClr r="0" g="0" b="0"/>
        </a:effectRef>
        <a:fontRef idx="minor"/>
      </dsp:style>
      <dsp:txBody>
        <a:bodyPr spcFirstLastPara="0" vert="horz" wrap="square" lIns="53340" tIns="53340" rIns="53340" bIns="53340" numCol="1" spcCol="1270" anchor="ctr" anchorCtr="0">
          <a:noAutofit/>
        </a:bodyPr>
        <a:lstStyle/>
        <a:p>
          <a:pPr lvl="0" algn="ctr" defTabSz="622300" rtl="1">
            <a:lnSpc>
              <a:spcPct val="90000"/>
            </a:lnSpc>
            <a:spcBef>
              <a:spcPct val="0"/>
            </a:spcBef>
            <a:spcAft>
              <a:spcPts val="0"/>
            </a:spcAft>
          </a:pPr>
          <a:r>
            <a:rPr lang="ar-SA" sz="1400" b="1" kern="1200">
              <a:latin typeface="Sakkal Majalla" panose="02000000000000000000" pitchFamily="2" charset="-78"/>
              <a:cs typeface="Sakkal Majalla" panose="02000000000000000000" pitchFamily="2" charset="-78"/>
            </a:rPr>
            <a:t>الجهة التابعة للتنفيذ</a:t>
          </a:r>
        </a:p>
      </dsp:txBody>
      <dsp:txXfrm>
        <a:off x="1531" y="0"/>
        <a:ext cx="1075093" cy="463154"/>
      </dsp:txXfrm>
    </dsp:sp>
    <dsp:sp modelId="{EBBEC6AD-950F-41E4-B517-96FE86001919}">
      <dsp:nvSpPr>
        <dsp:cNvPr id="0" name=""/>
        <dsp:cNvSpPr/>
      </dsp:nvSpPr>
      <dsp:spPr>
        <a:xfrm>
          <a:off x="109041" y="463286"/>
          <a:ext cx="860075" cy="303304"/>
        </a:xfrm>
        <a:prstGeom prst="roundRect">
          <a:avLst>
            <a:gd name="adj" fmla="val 10000"/>
          </a:avLst>
        </a:prstGeom>
        <a:gradFill rotWithShape="0">
          <a:gsLst>
            <a:gs pos="0">
              <a:schemeClr val="lt1">
                <a:hueOff val="0"/>
                <a:satOff val="0"/>
                <a:lumOff val="0"/>
                <a:alphaOff val="0"/>
                <a:lumMod val="110000"/>
                <a:satMod val="105000"/>
                <a:tint val="67000"/>
              </a:schemeClr>
            </a:gs>
            <a:gs pos="50000">
              <a:schemeClr val="lt1">
                <a:hueOff val="0"/>
                <a:satOff val="0"/>
                <a:lumOff val="0"/>
                <a:alphaOff val="0"/>
                <a:lumMod val="105000"/>
                <a:satMod val="103000"/>
                <a:tint val="73000"/>
              </a:schemeClr>
            </a:gs>
            <a:gs pos="100000">
              <a:schemeClr val="lt1">
                <a:hueOff val="0"/>
                <a:satOff val="0"/>
                <a:lumOff val="0"/>
                <a:alphaOff val="0"/>
                <a:lumMod val="105000"/>
                <a:satMod val="109000"/>
                <a:tint val="81000"/>
              </a:schemeClr>
            </a:gs>
          </a:gsLst>
          <a:lin ang="5400000" scaled="0"/>
        </a:gradFill>
        <a:ln>
          <a:noFill/>
        </a:ln>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27940" tIns="20955" rIns="27940" bIns="20955" numCol="1" spcCol="1270" anchor="ctr" anchorCtr="0">
          <a:noAutofit/>
        </a:bodyPr>
        <a:lstStyle/>
        <a:p>
          <a:pPr lvl="0" algn="ctr" defTabSz="488950" rtl="1">
            <a:lnSpc>
              <a:spcPct val="90000"/>
            </a:lnSpc>
            <a:spcBef>
              <a:spcPct val="0"/>
            </a:spcBef>
            <a:spcAft>
              <a:spcPts val="0"/>
            </a:spcAft>
          </a:pPr>
          <a:r>
            <a:rPr lang="ar-SA" sz="1100" kern="1200">
              <a:latin typeface="Sakkal Majalla" panose="02000000000000000000" pitchFamily="2" charset="-78"/>
              <a:cs typeface="Sakkal Majalla" panose="02000000000000000000" pitchFamily="2" charset="-78"/>
            </a:rPr>
            <a:t>..........................</a:t>
          </a:r>
        </a:p>
      </dsp:txBody>
      <dsp:txXfrm>
        <a:off x="117924" y="472169"/>
        <a:ext cx="842309" cy="285538"/>
      </dsp:txXfrm>
    </dsp:sp>
    <dsp:sp modelId="{50EFA384-5518-4B08-809B-D43E97AD78CD}">
      <dsp:nvSpPr>
        <dsp:cNvPr id="0" name=""/>
        <dsp:cNvSpPr/>
      </dsp:nvSpPr>
      <dsp:spPr>
        <a:xfrm>
          <a:off x="109041" y="813252"/>
          <a:ext cx="860075" cy="303304"/>
        </a:xfrm>
        <a:prstGeom prst="roundRect">
          <a:avLst>
            <a:gd name="adj" fmla="val 10000"/>
          </a:avLst>
        </a:prstGeom>
        <a:gradFill rotWithShape="0">
          <a:gsLst>
            <a:gs pos="0">
              <a:schemeClr val="lt1">
                <a:hueOff val="0"/>
                <a:satOff val="0"/>
                <a:lumOff val="0"/>
                <a:alphaOff val="0"/>
                <a:lumMod val="110000"/>
                <a:satMod val="105000"/>
                <a:tint val="67000"/>
              </a:schemeClr>
            </a:gs>
            <a:gs pos="50000">
              <a:schemeClr val="lt1">
                <a:hueOff val="0"/>
                <a:satOff val="0"/>
                <a:lumOff val="0"/>
                <a:alphaOff val="0"/>
                <a:lumMod val="105000"/>
                <a:satMod val="103000"/>
                <a:tint val="73000"/>
              </a:schemeClr>
            </a:gs>
            <a:gs pos="100000">
              <a:schemeClr val="lt1">
                <a:hueOff val="0"/>
                <a:satOff val="0"/>
                <a:lumOff val="0"/>
                <a:alphaOff val="0"/>
                <a:lumMod val="105000"/>
                <a:satMod val="109000"/>
                <a:tint val="81000"/>
              </a:schemeClr>
            </a:gs>
          </a:gsLst>
          <a:lin ang="5400000" scaled="0"/>
        </a:gradFill>
        <a:ln>
          <a:noFill/>
        </a:ln>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27940" tIns="20955" rIns="27940" bIns="20955" numCol="1" spcCol="1270" anchor="ctr" anchorCtr="0">
          <a:noAutofit/>
        </a:bodyPr>
        <a:lstStyle/>
        <a:p>
          <a:pPr lvl="0" algn="ctr" defTabSz="488950" rtl="1">
            <a:lnSpc>
              <a:spcPct val="90000"/>
            </a:lnSpc>
            <a:spcBef>
              <a:spcPct val="0"/>
            </a:spcBef>
            <a:spcAft>
              <a:spcPts val="0"/>
            </a:spcAft>
          </a:pPr>
          <a:r>
            <a:rPr lang="ar-SA" sz="1100" kern="1200">
              <a:latin typeface="Sakkal Majalla" panose="02000000000000000000" pitchFamily="2" charset="-78"/>
              <a:cs typeface="Sakkal Majalla" panose="02000000000000000000" pitchFamily="2" charset="-78"/>
            </a:rPr>
            <a:t>...........................</a:t>
          </a:r>
        </a:p>
      </dsp:txBody>
      <dsp:txXfrm>
        <a:off x="117924" y="822135"/>
        <a:ext cx="842309" cy="285538"/>
      </dsp:txXfrm>
    </dsp:sp>
    <dsp:sp modelId="{48EA39F9-15EF-4A8A-BAE5-7CE5CC8D7B8B}">
      <dsp:nvSpPr>
        <dsp:cNvPr id="0" name=""/>
        <dsp:cNvSpPr/>
      </dsp:nvSpPr>
      <dsp:spPr>
        <a:xfrm>
          <a:off x="109041" y="1163219"/>
          <a:ext cx="860075" cy="303304"/>
        </a:xfrm>
        <a:prstGeom prst="roundRect">
          <a:avLst>
            <a:gd name="adj" fmla="val 10000"/>
          </a:avLst>
        </a:prstGeom>
        <a:gradFill rotWithShape="0">
          <a:gsLst>
            <a:gs pos="0">
              <a:schemeClr val="lt1">
                <a:hueOff val="0"/>
                <a:satOff val="0"/>
                <a:lumOff val="0"/>
                <a:alphaOff val="0"/>
                <a:lumMod val="110000"/>
                <a:satMod val="105000"/>
                <a:tint val="67000"/>
              </a:schemeClr>
            </a:gs>
            <a:gs pos="50000">
              <a:schemeClr val="lt1">
                <a:hueOff val="0"/>
                <a:satOff val="0"/>
                <a:lumOff val="0"/>
                <a:alphaOff val="0"/>
                <a:lumMod val="105000"/>
                <a:satMod val="103000"/>
                <a:tint val="73000"/>
              </a:schemeClr>
            </a:gs>
            <a:gs pos="100000">
              <a:schemeClr val="lt1">
                <a:hueOff val="0"/>
                <a:satOff val="0"/>
                <a:lumOff val="0"/>
                <a:alphaOff val="0"/>
                <a:lumMod val="105000"/>
                <a:satMod val="109000"/>
                <a:tint val="81000"/>
              </a:schemeClr>
            </a:gs>
          </a:gsLst>
          <a:lin ang="5400000" scaled="0"/>
        </a:gradFill>
        <a:ln>
          <a:noFill/>
        </a:ln>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27940" tIns="20955" rIns="27940" bIns="20955" numCol="1" spcCol="1270" anchor="ctr" anchorCtr="0">
          <a:noAutofit/>
        </a:bodyPr>
        <a:lstStyle/>
        <a:p>
          <a:pPr lvl="0" algn="ctr" defTabSz="488950" rtl="1">
            <a:lnSpc>
              <a:spcPct val="90000"/>
            </a:lnSpc>
            <a:spcBef>
              <a:spcPct val="0"/>
            </a:spcBef>
            <a:spcAft>
              <a:spcPts val="0"/>
            </a:spcAft>
          </a:pPr>
          <a:r>
            <a:rPr lang="ar-SA" sz="1100" kern="1200">
              <a:latin typeface="Sakkal Majalla" panose="02000000000000000000" pitchFamily="2" charset="-78"/>
              <a:cs typeface="Sakkal Majalla" panose="02000000000000000000" pitchFamily="2" charset="-78"/>
            </a:rPr>
            <a:t>.............................</a:t>
          </a:r>
        </a:p>
      </dsp:txBody>
      <dsp:txXfrm>
        <a:off x="117924" y="1172102"/>
        <a:ext cx="842309" cy="285538"/>
      </dsp:txXfrm>
    </dsp:sp>
  </dsp:spTree>
</dsp:drawing>
</file>

<file path=word/diagrams/drawing103.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7D4D013A-5491-46F1-9149-5B8AE5E69B30}">
      <dsp:nvSpPr>
        <dsp:cNvPr id="0" name=""/>
        <dsp:cNvSpPr/>
      </dsp:nvSpPr>
      <dsp:spPr>
        <a:xfrm>
          <a:off x="0" y="196901"/>
          <a:ext cx="6299835" cy="834750"/>
        </a:xfrm>
        <a:prstGeom prst="rect">
          <a:avLst/>
        </a:prstGeom>
        <a:solidFill>
          <a:schemeClr val="lt1">
            <a:alpha val="90000"/>
            <a:hueOff val="0"/>
            <a:satOff val="0"/>
            <a:lumOff val="0"/>
            <a:alphaOff val="0"/>
          </a:schemeClr>
        </a:solidFill>
        <a:ln w="6350" cap="flat" cmpd="sng" algn="ctr">
          <a:solidFill>
            <a:schemeClr val="accent5">
              <a:hueOff val="0"/>
              <a:satOff val="0"/>
              <a:lumOff val="0"/>
              <a:alphaOff val="0"/>
            </a:schemeClr>
          </a:solidFill>
          <a:prstDash val="solid"/>
          <a:miter lim="800000"/>
        </a:ln>
        <a:effectLst/>
      </dsp:spPr>
      <dsp:style>
        <a:lnRef idx="1">
          <a:scrgbClr r="0" g="0" b="0"/>
        </a:lnRef>
        <a:fillRef idx="1">
          <a:scrgbClr r="0" g="0" b="0"/>
        </a:fillRef>
        <a:effectRef idx="2">
          <a:scrgbClr r="0" g="0" b="0"/>
        </a:effectRef>
        <a:fontRef idx="minor"/>
      </dsp:style>
      <dsp:txBody>
        <a:bodyPr spcFirstLastPara="0" vert="horz" wrap="square" lIns="488937" tIns="208280" rIns="488937" bIns="64008" numCol="1" spcCol="1270" anchor="t" anchorCtr="0">
          <a:noAutofit/>
        </a:bodyPr>
        <a:lstStyle/>
        <a:p>
          <a:pPr marL="57150" lvl="1" indent="-57150" algn="r" defTabSz="400050" rtl="1">
            <a:lnSpc>
              <a:spcPct val="100000"/>
            </a:lnSpc>
            <a:spcBef>
              <a:spcPct val="0"/>
            </a:spcBef>
            <a:spcAft>
              <a:spcPts val="300"/>
            </a:spcAft>
            <a:buChar char="••"/>
          </a:pPr>
          <a:r>
            <a:rPr lang="ar-SA" sz="900" b="1" kern="1200">
              <a:latin typeface="Sakkal Majalla" panose="02000000000000000000" pitchFamily="2" charset="-78"/>
              <a:cs typeface="Sakkal Majalla" panose="02000000000000000000" pitchFamily="2" charset="-78"/>
            </a:rPr>
            <a:t>...........................................................................................................................................................................................................................................</a:t>
          </a:r>
          <a:endParaRPr lang="ar-SA" sz="900" kern="1200">
            <a:latin typeface="Sakkal Majalla" panose="02000000000000000000" pitchFamily="2" charset="-78"/>
            <a:cs typeface="Sakkal Majalla" panose="02000000000000000000" pitchFamily="2" charset="-78"/>
          </a:endParaRPr>
        </a:p>
        <a:p>
          <a:pPr marL="57150" lvl="1" indent="-57150" algn="r" defTabSz="400050" rtl="1">
            <a:lnSpc>
              <a:spcPct val="100000"/>
            </a:lnSpc>
            <a:spcBef>
              <a:spcPct val="0"/>
            </a:spcBef>
            <a:spcAft>
              <a:spcPts val="300"/>
            </a:spcAft>
            <a:buChar char="••"/>
          </a:pPr>
          <a:r>
            <a:rPr lang="ar-SA" sz="900" b="1" kern="1200">
              <a:latin typeface="Sakkal Majalla" panose="02000000000000000000" pitchFamily="2" charset="-78"/>
              <a:cs typeface="Sakkal Majalla" panose="02000000000000000000" pitchFamily="2" charset="-78"/>
            </a:rPr>
            <a:t>...........................................................................................................................................................................................................................................</a:t>
          </a:r>
          <a:endParaRPr lang="ar-SA" sz="900" kern="1200">
            <a:latin typeface="Sakkal Majalla" panose="02000000000000000000" pitchFamily="2" charset="-78"/>
            <a:cs typeface="Sakkal Majalla" panose="02000000000000000000" pitchFamily="2" charset="-78"/>
          </a:endParaRPr>
        </a:p>
        <a:p>
          <a:pPr marL="57150" lvl="1" indent="-57150" algn="r" defTabSz="400050" rtl="1">
            <a:lnSpc>
              <a:spcPct val="100000"/>
            </a:lnSpc>
            <a:spcBef>
              <a:spcPct val="0"/>
            </a:spcBef>
            <a:spcAft>
              <a:spcPts val="300"/>
            </a:spcAft>
            <a:buChar char="••"/>
          </a:pPr>
          <a:r>
            <a:rPr lang="ar-SA" sz="900" b="1" kern="1200">
              <a:latin typeface="Sakkal Majalla" panose="02000000000000000000" pitchFamily="2" charset="-78"/>
              <a:cs typeface="Sakkal Majalla" panose="02000000000000000000" pitchFamily="2" charset="-78"/>
            </a:rPr>
            <a:t>...........................................................................................................................................................................................................................................</a:t>
          </a:r>
          <a:endParaRPr lang="ar-SA" sz="900" kern="1200">
            <a:latin typeface="Sakkal Majalla" panose="02000000000000000000" pitchFamily="2" charset="-78"/>
            <a:cs typeface="Sakkal Majalla" panose="02000000000000000000" pitchFamily="2" charset="-78"/>
          </a:endParaRPr>
        </a:p>
      </dsp:txBody>
      <dsp:txXfrm>
        <a:off x="0" y="196901"/>
        <a:ext cx="6299835" cy="834750"/>
      </dsp:txXfrm>
    </dsp:sp>
    <dsp:sp modelId="{AC338AFF-C2BC-456D-BA4A-2792B1E54B62}">
      <dsp:nvSpPr>
        <dsp:cNvPr id="0" name=""/>
        <dsp:cNvSpPr/>
      </dsp:nvSpPr>
      <dsp:spPr>
        <a:xfrm>
          <a:off x="1579572" y="5924"/>
          <a:ext cx="4405577" cy="338576"/>
        </a:xfrm>
        <a:prstGeom prst="roundRect">
          <a:avLst/>
        </a:prstGeom>
        <a:gradFill rotWithShape="0">
          <a:gsLst>
            <a:gs pos="0">
              <a:schemeClr val="accent5">
                <a:hueOff val="0"/>
                <a:satOff val="0"/>
                <a:lumOff val="0"/>
                <a:alphaOff val="0"/>
                <a:satMod val="103000"/>
                <a:lumMod val="102000"/>
                <a:tint val="94000"/>
              </a:schemeClr>
            </a:gs>
            <a:gs pos="50000">
              <a:schemeClr val="accent5">
                <a:hueOff val="0"/>
                <a:satOff val="0"/>
                <a:lumOff val="0"/>
                <a:alphaOff val="0"/>
                <a:satMod val="110000"/>
                <a:lumMod val="100000"/>
                <a:shade val="100000"/>
              </a:schemeClr>
            </a:gs>
            <a:gs pos="100000">
              <a:schemeClr val="accent5">
                <a:hueOff val="0"/>
                <a:satOff val="0"/>
                <a:lumOff val="0"/>
                <a:alphaOff val="0"/>
                <a:lumMod val="99000"/>
                <a:satMod val="120000"/>
                <a:shade val="78000"/>
              </a:schemeClr>
            </a:gs>
          </a:gsLst>
          <a:lin ang="5400000" scaled="0"/>
        </a:gradFill>
        <a:ln>
          <a:noFill/>
        </a:ln>
        <a:effectLst>
          <a:outerShdw blurRad="57150" dist="19050" dir="5400000" algn="ctr" rotWithShape="0">
            <a:srgbClr val="000000">
              <a:alpha val="63000"/>
            </a:srgbClr>
          </a:outerShdw>
        </a:effectLst>
      </dsp:spPr>
      <dsp:style>
        <a:lnRef idx="0">
          <a:scrgbClr r="0" g="0" b="0"/>
        </a:lnRef>
        <a:fillRef idx="3">
          <a:scrgbClr r="0" g="0" b="0"/>
        </a:fillRef>
        <a:effectRef idx="3">
          <a:scrgbClr r="0" g="0" b="0"/>
        </a:effectRef>
        <a:fontRef idx="minor">
          <a:schemeClr val="lt1"/>
        </a:fontRef>
      </dsp:style>
      <dsp:txBody>
        <a:bodyPr spcFirstLastPara="0" vert="horz" wrap="square" lIns="166683" tIns="0" rIns="166683" bIns="0" numCol="1" spcCol="1270" anchor="ctr" anchorCtr="0">
          <a:noAutofit/>
        </a:bodyPr>
        <a:lstStyle/>
        <a:p>
          <a:pPr lvl="0" algn="r" defTabSz="711200" rtl="1">
            <a:lnSpc>
              <a:spcPct val="90000"/>
            </a:lnSpc>
            <a:spcBef>
              <a:spcPct val="0"/>
            </a:spcBef>
            <a:spcAft>
              <a:spcPct val="35000"/>
            </a:spcAft>
          </a:pPr>
          <a:r>
            <a:rPr lang="ar-SA" sz="1600" b="1" kern="1200">
              <a:latin typeface="Sakkal Majalla" panose="02000000000000000000" pitchFamily="2" charset="-78"/>
              <a:cs typeface="Sakkal Majalla" panose="02000000000000000000" pitchFamily="2" charset="-78"/>
            </a:rPr>
            <a:t>ما لم ينفذ من التوصيات وأسباب عدم التنفيذ</a:t>
          </a:r>
        </a:p>
      </dsp:txBody>
      <dsp:txXfrm>
        <a:off x="1596100" y="22452"/>
        <a:ext cx="4372521" cy="305520"/>
      </dsp:txXfrm>
    </dsp:sp>
    <dsp:sp modelId="{C65A45ED-24F4-4883-AC90-7CD26FADAD5B}">
      <dsp:nvSpPr>
        <dsp:cNvPr id="0" name=""/>
        <dsp:cNvSpPr/>
      </dsp:nvSpPr>
      <dsp:spPr>
        <a:xfrm>
          <a:off x="0" y="1233251"/>
          <a:ext cx="6299835" cy="252000"/>
        </a:xfrm>
        <a:prstGeom prst="rect">
          <a:avLst/>
        </a:prstGeom>
        <a:solidFill>
          <a:schemeClr val="lt1">
            <a:alpha val="90000"/>
            <a:hueOff val="0"/>
            <a:satOff val="0"/>
            <a:lumOff val="0"/>
            <a:alphaOff val="0"/>
          </a:schemeClr>
        </a:solidFill>
        <a:ln w="6350" cap="flat" cmpd="sng" algn="ctr">
          <a:solidFill>
            <a:schemeClr val="accent5">
              <a:hueOff val="-7353344"/>
              <a:satOff val="-10228"/>
              <a:lumOff val="-3922"/>
              <a:alphaOff val="0"/>
            </a:schemeClr>
          </a:solidFill>
          <a:prstDash val="solid"/>
          <a:miter lim="800000"/>
        </a:ln>
        <a:effectLst/>
      </dsp:spPr>
      <dsp:style>
        <a:lnRef idx="1">
          <a:scrgbClr r="0" g="0" b="0"/>
        </a:lnRef>
        <a:fillRef idx="1">
          <a:scrgbClr r="0" g="0" b="0"/>
        </a:fillRef>
        <a:effectRef idx="2">
          <a:scrgbClr r="0" g="0" b="0"/>
        </a:effectRef>
        <a:fontRef idx="minor"/>
      </dsp:style>
    </dsp:sp>
    <dsp:sp modelId="{FD00AAFA-24D1-4BEA-A6FD-7E8FB0122978}">
      <dsp:nvSpPr>
        <dsp:cNvPr id="0" name=""/>
        <dsp:cNvSpPr/>
      </dsp:nvSpPr>
      <dsp:spPr>
        <a:xfrm>
          <a:off x="1574958" y="1085651"/>
          <a:ext cx="4409884" cy="295200"/>
        </a:xfrm>
        <a:prstGeom prst="roundRect">
          <a:avLst/>
        </a:prstGeom>
        <a:gradFill rotWithShape="0">
          <a:gsLst>
            <a:gs pos="0">
              <a:schemeClr val="accent5">
                <a:hueOff val="-7353344"/>
                <a:satOff val="-10228"/>
                <a:lumOff val="-3922"/>
                <a:alphaOff val="0"/>
                <a:satMod val="103000"/>
                <a:lumMod val="102000"/>
                <a:tint val="94000"/>
              </a:schemeClr>
            </a:gs>
            <a:gs pos="50000">
              <a:schemeClr val="accent5">
                <a:hueOff val="-7353344"/>
                <a:satOff val="-10228"/>
                <a:lumOff val="-3922"/>
                <a:alphaOff val="0"/>
                <a:satMod val="110000"/>
                <a:lumMod val="100000"/>
                <a:shade val="100000"/>
              </a:schemeClr>
            </a:gs>
            <a:gs pos="100000">
              <a:schemeClr val="accent5">
                <a:hueOff val="-7353344"/>
                <a:satOff val="-10228"/>
                <a:lumOff val="-3922"/>
                <a:alphaOff val="0"/>
                <a:lumMod val="99000"/>
                <a:satMod val="120000"/>
                <a:shade val="78000"/>
              </a:schemeClr>
            </a:gs>
          </a:gsLst>
          <a:lin ang="5400000" scaled="0"/>
        </a:gradFill>
        <a:ln>
          <a:noFill/>
        </a:ln>
        <a:effectLst>
          <a:outerShdw blurRad="57150" dist="19050" dir="5400000" algn="ctr" rotWithShape="0">
            <a:srgbClr val="000000">
              <a:alpha val="63000"/>
            </a:srgbClr>
          </a:outerShdw>
        </a:effectLst>
      </dsp:spPr>
      <dsp:style>
        <a:lnRef idx="0">
          <a:scrgbClr r="0" g="0" b="0"/>
        </a:lnRef>
        <a:fillRef idx="3">
          <a:scrgbClr r="0" g="0" b="0"/>
        </a:fillRef>
        <a:effectRef idx="3">
          <a:scrgbClr r="0" g="0" b="0"/>
        </a:effectRef>
        <a:fontRef idx="minor">
          <a:schemeClr val="lt1"/>
        </a:fontRef>
      </dsp:style>
      <dsp:txBody>
        <a:bodyPr spcFirstLastPara="0" vert="horz" wrap="square" lIns="166683" tIns="0" rIns="166683" bIns="0" numCol="1" spcCol="1270" anchor="ctr" anchorCtr="0">
          <a:noAutofit/>
        </a:bodyPr>
        <a:lstStyle/>
        <a:p>
          <a:pPr lvl="0" algn="r" defTabSz="533400" rtl="1">
            <a:lnSpc>
              <a:spcPct val="90000"/>
            </a:lnSpc>
            <a:spcBef>
              <a:spcPct val="0"/>
            </a:spcBef>
            <a:spcAft>
              <a:spcPct val="35000"/>
            </a:spcAft>
          </a:pPr>
          <a:r>
            <a:rPr lang="ar-SA" sz="1200" b="1" kern="1200">
              <a:latin typeface="Sakkal Majalla" panose="02000000000000000000" pitchFamily="2" charset="-78"/>
              <a:cs typeface="Sakkal Majalla" panose="02000000000000000000" pitchFamily="2" charset="-78"/>
            </a:rPr>
            <a:t>وانتهى الاجتماع في تمام الساعة (  ...........................  ) بالشكر لجميع الحاضرات</a:t>
          </a:r>
          <a:endParaRPr lang="ar-SA" sz="1200" kern="1200">
            <a:latin typeface="Sakkal Majalla" panose="02000000000000000000" pitchFamily="2" charset="-78"/>
            <a:cs typeface="Sakkal Majalla" panose="02000000000000000000" pitchFamily="2" charset="-78"/>
          </a:endParaRPr>
        </a:p>
      </dsp:txBody>
      <dsp:txXfrm>
        <a:off x="1589368" y="1100061"/>
        <a:ext cx="4381064" cy="266380"/>
      </dsp:txXfrm>
    </dsp:sp>
  </dsp:spTree>
</dsp:drawing>
</file>

<file path=word/diagrams/drawing104.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9E466E30-69BC-4EA4-A0D0-B764830A28FA}">
      <dsp:nvSpPr>
        <dsp:cNvPr id="0" name=""/>
        <dsp:cNvSpPr/>
      </dsp:nvSpPr>
      <dsp:spPr>
        <a:xfrm>
          <a:off x="881300" y="1092708"/>
          <a:ext cx="2318879" cy="413836"/>
        </a:xfrm>
        <a:custGeom>
          <a:avLst/>
          <a:gdLst/>
          <a:ahLst/>
          <a:cxnLst/>
          <a:rect l="0" t="0" r="0" b="0"/>
          <a:pathLst>
            <a:path>
              <a:moveTo>
                <a:pt x="2318879" y="0"/>
              </a:moveTo>
              <a:lnTo>
                <a:pt x="2318879" y="216175"/>
              </a:lnTo>
              <a:lnTo>
                <a:pt x="0" y="216175"/>
              </a:lnTo>
              <a:lnTo>
                <a:pt x="0" y="413836"/>
              </a:lnTo>
            </a:path>
          </a:pathLst>
        </a:custGeom>
        <a:noFill/>
        <a:ln w="12700" cap="flat" cmpd="sng" algn="ctr">
          <a:solidFill>
            <a:schemeClr val="accent4">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D1821D9D-3302-427F-ABA9-F1E329C290D4}">
      <dsp:nvSpPr>
        <dsp:cNvPr id="0" name=""/>
        <dsp:cNvSpPr/>
      </dsp:nvSpPr>
      <dsp:spPr>
        <a:xfrm>
          <a:off x="3112243" y="1092708"/>
          <a:ext cx="91440" cy="413836"/>
        </a:xfrm>
        <a:custGeom>
          <a:avLst/>
          <a:gdLst/>
          <a:ahLst/>
          <a:cxnLst/>
          <a:rect l="0" t="0" r="0" b="0"/>
          <a:pathLst>
            <a:path>
              <a:moveTo>
                <a:pt x="87937" y="0"/>
              </a:moveTo>
              <a:lnTo>
                <a:pt x="87937" y="216175"/>
              </a:lnTo>
              <a:lnTo>
                <a:pt x="45720" y="216175"/>
              </a:lnTo>
              <a:lnTo>
                <a:pt x="45720" y="413836"/>
              </a:lnTo>
            </a:path>
          </a:pathLst>
        </a:custGeom>
        <a:noFill/>
        <a:ln w="12700" cap="flat" cmpd="sng" algn="ctr">
          <a:solidFill>
            <a:schemeClr val="accent4">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AF93FB4E-628F-4B38-A56E-45C4D4373525}">
      <dsp:nvSpPr>
        <dsp:cNvPr id="0" name=""/>
        <dsp:cNvSpPr/>
      </dsp:nvSpPr>
      <dsp:spPr>
        <a:xfrm>
          <a:off x="3200180" y="1092708"/>
          <a:ext cx="2234445" cy="413836"/>
        </a:xfrm>
        <a:custGeom>
          <a:avLst/>
          <a:gdLst/>
          <a:ahLst/>
          <a:cxnLst/>
          <a:rect l="0" t="0" r="0" b="0"/>
          <a:pathLst>
            <a:path>
              <a:moveTo>
                <a:pt x="0" y="0"/>
              </a:moveTo>
              <a:lnTo>
                <a:pt x="0" y="216175"/>
              </a:lnTo>
              <a:lnTo>
                <a:pt x="2234445" y="216175"/>
              </a:lnTo>
              <a:lnTo>
                <a:pt x="2234445" y="413836"/>
              </a:lnTo>
            </a:path>
          </a:pathLst>
        </a:custGeom>
        <a:noFill/>
        <a:ln w="12700" cap="flat" cmpd="sng" algn="ctr">
          <a:solidFill>
            <a:schemeClr val="accent4">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1727604E-5708-4E7A-8281-AB81F5EFC048}">
      <dsp:nvSpPr>
        <dsp:cNvPr id="0" name=""/>
        <dsp:cNvSpPr/>
      </dsp:nvSpPr>
      <dsp:spPr>
        <a:xfrm>
          <a:off x="1537770" y="94371"/>
          <a:ext cx="3324820" cy="998336"/>
        </a:xfrm>
        <a:prstGeom prst="rect">
          <a:avLst/>
        </a:prstGeom>
        <a:gradFill rotWithShape="1">
          <a:gsLst>
            <a:gs pos="0">
              <a:schemeClr val="accent4">
                <a:satMod val="103000"/>
                <a:lumMod val="102000"/>
                <a:tint val="94000"/>
              </a:schemeClr>
            </a:gs>
            <a:gs pos="50000">
              <a:schemeClr val="accent4">
                <a:satMod val="110000"/>
                <a:lumMod val="100000"/>
                <a:shade val="100000"/>
              </a:schemeClr>
            </a:gs>
            <a:gs pos="100000">
              <a:schemeClr val="accent4">
                <a:lumMod val="99000"/>
                <a:satMod val="120000"/>
                <a:shade val="78000"/>
              </a:schemeClr>
            </a:gs>
          </a:gsLst>
          <a:lin ang="5400000" scaled="0"/>
        </a:gradFill>
        <a:ln>
          <a:noFill/>
        </a:ln>
        <a:effectLst>
          <a:outerShdw blurRad="57150" dist="19050" dir="5400000" algn="ctr" rotWithShape="0">
            <a:srgbClr val="000000">
              <a:alpha val="63000"/>
            </a:srgbClr>
          </a:outerShdw>
        </a:effectLst>
      </dsp:spPr>
      <dsp:style>
        <a:lnRef idx="0">
          <a:schemeClr val="accent4"/>
        </a:lnRef>
        <a:fillRef idx="3">
          <a:schemeClr val="accent4"/>
        </a:fillRef>
        <a:effectRef idx="3">
          <a:schemeClr val="accent4"/>
        </a:effectRef>
        <a:fontRef idx="minor">
          <a:schemeClr val="lt1"/>
        </a:fontRef>
      </dsp:style>
      <dsp:txBody>
        <a:bodyPr spcFirstLastPara="0" vert="horz" wrap="square" lIns="12700" tIns="12700" rIns="12700" bIns="119538" numCol="1" spcCol="1270" anchor="ctr" anchorCtr="0">
          <a:noAutofit/>
        </a:bodyPr>
        <a:lstStyle/>
        <a:p>
          <a:pPr lvl="0" algn="ctr" defTabSz="889000" rtl="1">
            <a:lnSpc>
              <a:spcPct val="100000"/>
            </a:lnSpc>
            <a:spcBef>
              <a:spcPct val="0"/>
            </a:spcBef>
            <a:spcAft>
              <a:spcPts val="0"/>
            </a:spcAft>
          </a:pPr>
          <a:r>
            <a:rPr lang="ar-SA" sz="2000" b="1" u="none" kern="1200" baseline="0">
              <a:solidFill>
                <a:schemeClr val="tx1"/>
              </a:solidFill>
              <a:latin typeface="Sakkal Majalla" panose="02000000000000000000" pitchFamily="2" charset="-78"/>
              <a:cs typeface="Sakkal Majalla" panose="02000000000000000000" pitchFamily="2" charset="-78"/>
            </a:rPr>
            <a:t>قواعد تشكيل اللجنة </a:t>
          </a:r>
        </a:p>
        <a:p>
          <a:pPr lvl="0" algn="ctr" defTabSz="889000" rtl="1">
            <a:lnSpc>
              <a:spcPct val="100000"/>
            </a:lnSpc>
            <a:spcBef>
              <a:spcPct val="0"/>
            </a:spcBef>
            <a:spcAft>
              <a:spcPts val="0"/>
            </a:spcAft>
          </a:pPr>
          <a:r>
            <a:rPr lang="ar-SA" sz="1500" b="1" u="none" kern="1200" baseline="0">
              <a:solidFill>
                <a:srgbClr val="C00000"/>
              </a:solidFill>
              <a:latin typeface="Sakkal Majalla" panose="02000000000000000000" pitchFamily="2" charset="-78"/>
              <a:cs typeface="Sakkal Majalla" panose="02000000000000000000" pitchFamily="2" charset="-78"/>
            </a:rPr>
            <a:t>تختار مديرة المدرسة المعلمات إما :</a:t>
          </a:r>
        </a:p>
      </dsp:txBody>
      <dsp:txXfrm>
        <a:off x="1537770" y="94371"/>
        <a:ext cx="3324820" cy="998336"/>
      </dsp:txXfrm>
    </dsp:sp>
    <dsp:sp modelId="{317DC5C5-B5CE-4AE4-964B-361773064B98}">
      <dsp:nvSpPr>
        <dsp:cNvPr id="0" name=""/>
        <dsp:cNvSpPr/>
      </dsp:nvSpPr>
      <dsp:spPr>
        <a:xfrm>
          <a:off x="1949431" y="871053"/>
          <a:ext cx="2992338" cy="282372"/>
        </a:xfrm>
        <a:prstGeom prst="rect">
          <a:avLst/>
        </a:prstGeom>
        <a:solidFill>
          <a:schemeClr val="lt1">
            <a:alpha val="90000"/>
            <a:hueOff val="0"/>
            <a:satOff val="0"/>
            <a:lumOff val="0"/>
            <a:alphaOff val="0"/>
          </a:schemeClr>
        </a:solidFill>
        <a:ln w="6350" cap="flat" cmpd="sng" algn="ctr">
          <a:solidFill>
            <a:schemeClr val="accent2">
              <a:hueOff val="0"/>
              <a:satOff val="0"/>
              <a:lumOff val="0"/>
              <a:alphaOff val="0"/>
            </a:schemeClr>
          </a:solidFill>
          <a:prstDash val="solid"/>
          <a:miter lim="800000"/>
        </a:ln>
        <a:effectLst/>
      </dsp:spPr>
      <dsp:style>
        <a:lnRef idx="1">
          <a:scrgbClr r="0" g="0" b="0"/>
        </a:lnRef>
        <a:fillRef idx="1">
          <a:scrgbClr r="0" g="0" b="0"/>
        </a:fillRef>
        <a:effectRef idx="2">
          <a:scrgbClr r="0" g="0" b="0"/>
        </a:effectRef>
        <a:fontRef idx="minor"/>
      </dsp:style>
      <dsp:txBody>
        <a:bodyPr spcFirstLastPara="0" vert="horz" wrap="square" lIns="38100" tIns="9525" rIns="38100" bIns="9525" numCol="1" spcCol="1270" anchor="ctr" anchorCtr="0">
          <a:noAutofit/>
        </a:bodyPr>
        <a:lstStyle/>
        <a:p>
          <a:pPr lvl="0" algn="ctr" defTabSz="666750" rtl="1">
            <a:lnSpc>
              <a:spcPct val="90000"/>
            </a:lnSpc>
            <a:spcBef>
              <a:spcPct val="0"/>
            </a:spcBef>
            <a:spcAft>
              <a:spcPct val="35000"/>
            </a:spcAft>
          </a:pPr>
          <a:endParaRPr lang="ar-SA" sz="1500" b="1" kern="1200">
            <a:solidFill>
              <a:schemeClr val="tx1"/>
            </a:solidFill>
            <a:latin typeface="Sakkal Majalla" panose="02000000000000000000" pitchFamily="2" charset="-78"/>
            <a:cs typeface="Sakkal Majalla" panose="02000000000000000000" pitchFamily="2" charset="-78"/>
          </a:endParaRPr>
        </a:p>
      </dsp:txBody>
      <dsp:txXfrm>
        <a:off x="1949431" y="871053"/>
        <a:ext cx="2992338" cy="282372"/>
      </dsp:txXfrm>
    </dsp:sp>
    <dsp:sp modelId="{69EBC9E7-5CDE-4F88-8B46-9449E40C84C3}">
      <dsp:nvSpPr>
        <dsp:cNvPr id="0" name=""/>
        <dsp:cNvSpPr/>
      </dsp:nvSpPr>
      <dsp:spPr>
        <a:xfrm>
          <a:off x="4534965" y="1506544"/>
          <a:ext cx="1799321" cy="1043809"/>
        </a:xfrm>
        <a:prstGeom prst="rect">
          <a:avLst/>
        </a:prstGeom>
        <a:gradFill rotWithShape="0">
          <a:gsLst>
            <a:gs pos="0">
              <a:schemeClr val="accent3">
                <a:hueOff val="0"/>
                <a:satOff val="0"/>
                <a:lumOff val="0"/>
                <a:alphaOff val="0"/>
                <a:satMod val="103000"/>
                <a:lumMod val="102000"/>
                <a:tint val="94000"/>
              </a:schemeClr>
            </a:gs>
            <a:gs pos="50000">
              <a:schemeClr val="accent3">
                <a:hueOff val="0"/>
                <a:satOff val="0"/>
                <a:lumOff val="0"/>
                <a:alphaOff val="0"/>
                <a:satMod val="110000"/>
                <a:lumMod val="100000"/>
                <a:shade val="100000"/>
              </a:schemeClr>
            </a:gs>
            <a:gs pos="100000">
              <a:schemeClr val="accent3">
                <a:hueOff val="0"/>
                <a:satOff val="0"/>
                <a:lumOff val="0"/>
                <a:alphaOff val="0"/>
                <a:lumMod val="99000"/>
                <a:satMod val="120000"/>
                <a:shade val="78000"/>
              </a:schemeClr>
            </a:gs>
          </a:gsLst>
          <a:lin ang="5400000" scaled="0"/>
        </a:gradFill>
        <a:ln>
          <a:noFill/>
        </a:ln>
        <a:effectLst>
          <a:outerShdw blurRad="57150" dist="19050" dir="5400000" algn="ctr" rotWithShape="0">
            <a:srgbClr val="000000">
              <a:alpha val="63000"/>
            </a:srgbClr>
          </a:outerShdw>
        </a:effectLst>
      </dsp:spPr>
      <dsp:style>
        <a:lnRef idx="0">
          <a:scrgbClr r="0" g="0" b="0"/>
        </a:lnRef>
        <a:fillRef idx="3">
          <a:scrgbClr r="0" g="0" b="0"/>
        </a:fillRef>
        <a:effectRef idx="3">
          <a:scrgbClr r="0" g="0" b="0"/>
        </a:effectRef>
        <a:fontRef idx="minor">
          <a:schemeClr val="lt1"/>
        </a:fontRef>
      </dsp:style>
      <dsp:txBody>
        <a:bodyPr spcFirstLastPara="0" vert="horz" wrap="square" lIns="9525" tIns="9525" rIns="9525" bIns="119538" numCol="1" spcCol="1270" anchor="ctr" anchorCtr="0">
          <a:noAutofit/>
        </a:bodyPr>
        <a:lstStyle/>
        <a:p>
          <a:pPr lvl="0" algn="ctr" defTabSz="666750" rtl="1">
            <a:lnSpc>
              <a:spcPct val="90000"/>
            </a:lnSpc>
            <a:spcBef>
              <a:spcPct val="0"/>
            </a:spcBef>
            <a:spcAft>
              <a:spcPct val="35000"/>
            </a:spcAft>
          </a:pPr>
          <a:r>
            <a:rPr lang="ar-SA" sz="1500" b="1" kern="1200">
              <a:latin typeface="Sakkal Majalla" panose="02000000000000000000" pitchFamily="2" charset="-78"/>
              <a:cs typeface="Sakkal Majalla" panose="02000000000000000000" pitchFamily="2" charset="-78"/>
            </a:rPr>
            <a:t>معلمات خبيرات </a:t>
          </a:r>
          <a:endParaRPr lang="en-US" sz="1500" b="1" kern="1200">
            <a:latin typeface="Sakkal Majalla" panose="02000000000000000000" pitchFamily="2" charset="-78"/>
            <a:cs typeface="Sakkal Majalla" panose="02000000000000000000" pitchFamily="2" charset="-78"/>
          </a:endParaRPr>
        </a:p>
      </dsp:txBody>
      <dsp:txXfrm>
        <a:off x="4534965" y="1506544"/>
        <a:ext cx="1799321" cy="1043809"/>
      </dsp:txXfrm>
    </dsp:sp>
    <dsp:sp modelId="{C92F9897-8822-467B-ADD4-02F25E61B99C}">
      <dsp:nvSpPr>
        <dsp:cNvPr id="0" name=""/>
        <dsp:cNvSpPr/>
      </dsp:nvSpPr>
      <dsp:spPr>
        <a:xfrm>
          <a:off x="4943785" y="2362353"/>
          <a:ext cx="1472520" cy="282372"/>
        </a:xfrm>
        <a:prstGeom prst="rect">
          <a:avLst/>
        </a:prstGeom>
        <a:solidFill>
          <a:schemeClr val="lt1">
            <a:alpha val="90000"/>
            <a:hueOff val="0"/>
            <a:satOff val="0"/>
            <a:lumOff val="0"/>
            <a:alphaOff val="0"/>
          </a:schemeClr>
        </a:solidFill>
        <a:ln w="6350" cap="flat" cmpd="sng" algn="ctr">
          <a:solidFill>
            <a:schemeClr val="accent3">
              <a:hueOff val="0"/>
              <a:satOff val="0"/>
              <a:lumOff val="0"/>
              <a:alphaOff val="0"/>
            </a:schemeClr>
          </a:solidFill>
          <a:prstDash val="solid"/>
          <a:miter lim="800000"/>
        </a:ln>
        <a:effectLst/>
      </dsp:spPr>
      <dsp:style>
        <a:lnRef idx="1">
          <a:scrgbClr r="0" g="0" b="0"/>
        </a:lnRef>
        <a:fillRef idx="1">
          <a:scrgbClr r="0" g="0" b="0"/>
        </a:fillRef>
        <a:effectRef idx="2">
          <a:scrgbClr r="0" g="0" b="0"/>
        </a:effectRef>
        <a:fontRef idx="minor"/>
      </dsp:style>
      <dsp:txBody>
        <a:bodyPr spcFirstLastPara="0" vert="horz" wrap="square" lIns="38100" tIns="9525" rIns="38100" bIns="9525" numCol="1" spcCol="1270" anchor="ctr" anchorCtr="0">
          <a:noAutofit/>
        </a:bodyPr>
        <a:lstStyle/>
        <a:p>
          <a:pPr lvl="0" algn="ctr" defTabSz="666750" rtl="1">
            <a:lnSpc>
              <a:spcPct val="90000"/>
            </a:lnSpc>
            <a:spcBef>
              <a:spcPct val="0"/>
            </a:spcBef>
            <a:spcAft>
              <a:spcPct val="35000"/>
            </a:spcAft>
          </a:pPr>
          <a:endParaRPr lang="ar-SA" sz="1500" b="1" kern="1200">
            <a:latin typeface="Sakkal Majalla" panose="02000000000000000000" pitchFamily="2" charset="-78"/>
            <a:cs typeface="Sakkal Majalla" panose="02000000000000000000" pitchFamily="2" charset="-78"/>
          </a:endParaRPr>
        </a:p>
      </dsp:txBody>
      <dsp:txXfrm>
        <a:off x="4943785" y="2362353"/>
        <a:ext cx="1472520" cy="282372"/>
      </dsp:txXfrm>
    </dsp:sp>
    <dsp:sp modelId="{62A8B3F9-12C2-4DEA-9288-7EE7E3595E84}">
      <dsp:nvSpPr>
        <dsp:cNvPr id="0" name=""/>
        <dsp:cNvSpPr/>
      </dsp:nvSpPr>
      <dsp:spPr>
        <a:xfrm>
          <a:off x="2258302" y="1506544"/>
          <a:ext cx="1799321" cy="1015092"/>
        </a:xfrm>
        <a:prstGeom prst="rect">
          <a:avLst/>
        </a:prstGeom>
        <a:gradFill rotWithShape="1">
          <a:gsLst>
            <a:gs pos="0">
              <a:schemeClr val="accent5">
                <a:satMod val="103000"/>
                <a:lumMod val="102000"/>
                <a:tint val="94000"/>
              </a:schemeClr>
            </a:gs>
            <a:gs pos="50000">
              <a:schemeClr val="accent5">
                <a:satMod val="110000"/>
                <a:lumMod val="100000"/>
                <a:shade val="100000"/>
              </a:schemeClr>
            </a:gs>
            <a:gs pos="100000">
              <a:schemeClr val="accent5">
                <a:lumMod val="99000"/>
                <a:satMod val="120000"/>
                <a:shade val="78000"/>
              </a:schemeClr>
            </a:gs>
          </a:gsLst>
          <a:lin ang="5400000" scaled="0"/>
        </a:gradFill>
        <a:ln>
          <a:noFill/>
        </a:ln>
        <a:effectLst>
          <a:outerShdw blurRad="57150" dist="19050" dir="5400000" algn="ctr" rotWithShape="0">
            <a:srgbClr val="000000">
              <a:alpha val="63000"/>
            </a:srgbClr>
          </a:outerShdw>
        </a:effectLst>
      </dsp:spPr>
      <dsp:style>
        <a:lnRef idx="0">
          <a:schemeClr val="accent5"/>
        </a:lnRef>
        <a:fillRef idx="3">
          <a:schemeClr val="accent5"/>
        </a:fillRef>
        <a:effectRef idx="3">
          <a:schemeClr val="accent5"/>
        </a:effectRef>
        <a:fontRef idx="minor">
          <a:schemeClr val="lt1"/>
        </a:fontRef>
      </dsp:style>
      <dsp:txBody>
        <a:bodyPr spcFirstLastPara="0" vert="horz" wrap="square" lIns="9525" tIns="9525" rIns="9525" bIns="119538" numCol="1" spcCol="1270" anchor="ctr" anchorCtr="0">
          <a:noAutofit/>
        </a:bodyPr>
        <a:lstStyle/>
        <a:p>
          <a:pPr lvl="0" algn="ctr" defTabSz="666750" rtl="1">
            <a:lnSpc>
              <a:spcPct val="90000"/>
            </a:lnSpc>
            <a:spcBef>
              <a:spcPct val="0"/>
            </a:spcBef>
            <a:spcAft>
              <a:spcPct val="35000"/>
            </a:spcAft>
          </a:pPr>
          <a:r>
            <a:rPr lang="ar-SA" sz="1500" b="1" kern="1200">
              <a:latin typeface="Sakkal Majalla" panose="02000000000000000000" pitchFamily="2" charset="-78"/>
              <a:cs typeface="Sakkal Majalla" panose="02000000000000000000" pitchFamily="2" charset="-78"/>
            </a:rPr>
            <a:t>أو معلمات مقدمات في حال عدم توفر الخبيرات</a:t>
          </a:r>
          <a:endParaRPr lang="en-US" sz="1500" b="1" kern="1200">
            <a:latin typeface="Sakkal Majalla" panose="02000000000000000000" pitchFamily="2" charset="-78"/>
            <a:cs typeface="Sakkal Majalla" panose="02000000000000000000" pitchFamily="2" charset="-78"/>
          </a:endParaRPr>
        </a:p>
      </dsp:txBody>
      <dsp:txXfrm>
        <a:off x="2258302" y="1506544"/>
        <a:ext cx="1799321" cy="1015092"/>
      </dsp:txXfrm>
    </dsp:sp>
    <dsp:sp modelId="{FFF7EF86-B8D9-49B6-B378-D35FBD558FF4}">
      <dsp:nvSpPr>
        <dsp:cNvPr id="0" name=""/>
        <dsp:cNvSpPr/>
      </dsp:nvSpPr>
      <dsp:spPr>
        <a:xfrm>
          <a:off x="2667123" y="2362353"/>
          <a:ext cx="1472520" cy="282372"/>
        </a:xfrm>
        <a:prstGeom prst="rect">
          <a:avLst/>
        </a:prstGeom>
        <a:solidFill>
          <a:schemeClr val="lt1">
            <a:alpha val="90000"/>
            <a:hueOff val="0"/>
            <a:satOff val="0"/>
            <a:lumOff val="0"/>
            <a:alphaOff val="0"/>
          </a:schemeClr>
        </a:solidFill>
        <a:ln w="6350" cap="flat" cmpd="sng" algn="ctr">
          <a:solidFill>
            <a:schemeClr val="accent3">
              <a:hueOff val="1355300"/>
              <a:satOff val="50000"/>
              <a:lumOff val="-7353"/>
              <a:alphaOff val="0"/>
            </a:schemeClr>
          </a:solidFill>
          <a:prstDash val="solid"/>
          <a:miter lim="800000"/>
        </a:ln>
        <a:effectLst/>
      </dsp:spPr>
      <dsp:style>
        <a:lnRef idx="1">
          <a:scrgbClr r="0" g="0" b="0"/>
        </a:lnRef>
        <a:fillRef idx="1">
          <a:scrgbClr r="0" g="0" b="0"/>
        </a:fillRef>
        <a:effectRef idx="2">
          <a:scrgbClr r="0" g="0" b="0"/>
        </a:effectRef>
        <a:fontRef idx="minor"/>
      </dsp:style>
      <dsp:txBody>
        <a:bodyPr spcFirstLastPara="0" vert="horz" wrap="square" lIns="38100" tIns="9525" rIns="38100" bIns="9525" numCol="1" spcCol="1270" anchor="ctr" anchorCtr="0">
          <a:noAutofit/>
        </a:bodyPr>
        <a:lstStyle/>
        <a:p>
          <a:pPr lvl="0" algn="ctr" defTabSz="666750" rtl="1">
            <a:lnSpc>
              <a:spcPct val="90000"/>
            </a:lnSpc>
            <a:spcBef>
              <a:spcPct val="0"/>
            </a:spcBef>
            <a:spcAft>
              <a:spcPct val="35000"/>
            </a:spcAft>
          </a:pPr>
          <a:endParaRPr lang="ar-SA" sz="1500" b="1" kern="1200">
            <a:latin typeface="Sakkal Majalla" panose="02000000000000000000" pitchFamily="2" charset="-78"/>
            <a:cs typeface="Sakkal Majalla" panose="02000000000000000000" pitchFamily="2" charset="-78"/>
          </a:endParaRPr>
        </a:p>
      </dsp:txBody>
      <dsp:txXfrm>
        <a:off x="2667123" y="2362353"/>
        <a:ext cx="1472520" cy="282372"/>
      </dsp:txXfrm>
    </dsp:sp>
    <dsp:sp modelId="{DC1645F9-46E8-4FDA-B502-96F953071FA3}">
      <dsp:nvSpPr>
        <dsp:cNvPr id="0" name=""/>
        <dsp:cNvSpPr/>
      </dsp:nvSpPr>
      <dsp:spPr>
        <a:xfrm>
          <a:off x="63233" y="1506544"/>
          <a:ext cx="1636133" cy="999259"/>
        </a:xfrm>
        <a:prstGeom prst="rect">
          <a:avLst/>
        </a:prstGeom>
        <a:gradFill rotWithShape="0">
          <a:gsLst>
            <a:gs pos="0">
              <a:schemeClr val="accent3">
                <a:hueOff val="2710599"/>
                <a:satOff val="100000"/>
                <a:lumOff val="-14706"/>
                <a:alphaOff val="0"/>
                <a:satMod val="103000"/>
                <a:lumMod val="102000"/>
                <a:tint val="94000"/>
              </a:schemeClr>
            </a:gs>
            <a:gs pos="50000">
              <a:schemeClr val="accent3">
                <a:hueOff val="2710599"/>
                <a:satOff val="100000"/>
                <a:lumOff val="-14706"/>
                <a:alphaOff val="0"/>
                <a:satMod val="110000"/>
                <a:lumMod val="100000"/>
                <a:shade val="100000"/>
              </a:schemeClr>
            </a:gs>
            <a:gs pos="100000">
              <a:schemeClr val="accent3">
                <a:hueOff val="2710599"/>
                <a:satOff val="100000"/>
                <a:lumOff val="-14706"/>
                <a:alphaOff val="0"/>
                <a:lumMod val="99000"/>
                <a:satMod val="120000"/>
                <a:shade val="78000"/>
              </a:schemeClr>
            </a:gs>
          </a:gsLst>
          <a:lin ang="5400000" scaled="0"/>
        </a:gradFill>
        <a:ln>
          <a:noFill/>
        </a:ln>
        <a:effectLst>
          <a:outerShdw blurRad="57150" dist="19050" dir="5400000" algn="ctr" rotWithShape="0">
            <a:srgbClr val="000000">
              <a:alpha val="63000"/>
            </a:srgbClr>
          </a:outerShdw>
        </a:effectLst>
      </dsp:spPr>
      <dsp:style>
        <a:lnRef idx="0">
          <a:scrgbClr r="0" g="0" b="0"/>
        </a:lnRef>
        <a:fillRef idx="3">
          <a:scrgbClr r="0" g="0" b="0"/>
        </a:fillRef>
        <a:effectRef idx="3">
          <a:scrgbClr r="0" g="0" b="0"/>
        </a:effectRef>
        <a:fontRef idx="minor">
          <a:schemeClr val="lt1"/>
        </a:fontRef>
      </dsp:style>
      <dsp:txBody>
        <a:bodyPr spcFirstLastPara="0" vert="horz" wrap="square" lIns="9525" tIns="9525" rIns="9525" bIns="119538" numCol="1" spcCol="1270" anchor="ctr" anchorCtr="0">
          <a:noAutofit/>
        </a:bodyPr>
        <a:lstStyle/>
        <a:p>
          <a:pPr lvl="0" algn="ctr" defTabSz="666750" rtl="1">
            <a:lnSpc>
              <a:spcPct val="90000"/>
            </a:lnSpc>
            <a:spcBef>
              <a:spcPct val="0"/>
            </a:spcBef>
            <a:spcAft>
              <a:spcPct val="35000"/>
            </a:spcAft>
          </a:pPr>
          <a:r>
            <a:rPr lang="ar-SA" sz="1500" b="1" kern="1200">
              <a:latin typeface="Sakkal Majalla" panose="02000000000000000000" pitchFamily="2" charset="-78"/>
              <a:cs typeface="Sakkal Majalla" panose="02000000000000000000" pitchFamily="2" charset="-78"/>
            </a:rPr>
            <a:t>أو معلمات ممارسات في حال عدم توفر المعلمات الخبيرات والمتقدمات</a:t>
          </a:r>
          <a:endParaRPr lang="en-US" sz="1500" b="1" kern="1200">
            <a:latin typeface="Sakkal Majalla" panose="02000000000000000000" pitchFamily="2" charset="-78"/>
            <a:cs typeface="Sakkal Majalla" panose="02000000000000000000" pitchFamily="2" charset="-78"/>
          </a:endParaRPr>
        </a:p>
      </dsp:txBody>
      <dsp:txXfrm>
        <a:off x="63233" y="1506544"/>
        <a:ext cx="1636133" cy="999259"/>
      </dsp:txXfrm>
    </dsp:sp>
    <dsp:sp modelId="{1685EBC0-BA2A-4C45-AF37-EFE1264F9099}">
      <dsp:nvSpPr>
        <dsp:cNvPr id="0" name=""/>
        <dsp:cNvSpPr/>
      </dsp:nvSpPr>
      <dsp:spPr>
        <a:xfrm>
          <a:off x="390460" y="2362353"/>
          <a:ext cx="1472520" cy="282372"/>
        </a:xfrm>
        <a:prstGeom prst="rect">
          <a:avLst/>
        </a:prstGeom>
        <a:solidFill>
          <a:schemeClr val="lt1">
            <a:alpha val="90000"/>
            <a:hueOff val="0"/>
            <a:satOff val="0"/>
            <a:lumOff val="0"/>
            <a:alphaOff val="0"/>
          </a:schemeClr>
        </a:solidFill>
        <a:ln w="6350" cap="flat" cmpd="sng" algn="ctr">
          <a:solidFill>
            <a:schemeClr val="accent3">
              <a:hueOff val="2710599"/>
              <a:satOff val="100000"/>
              <a:lumOff val="-14706"/>
              <a:alphaOff val="0"/>
            </a:schemeClr>
          </a:solidFill>
          <a:prstDash val="solid"/>
          <a:miter lim="800000"/>
        </a:ln>
        <a:effectLst/>
      </dsp:spPr>
      <dsp:style>
        <a:lnRef idx="1">
          <a:scrgbClr r="0" g="0" b="0"/>
        </a:lnRef>
        <a:fillRef idx="1">
          <a:scrgbClr r="0" g="0" b="0"/>
        </a:fillRef>
        <a:effectRef idx="2">
          <a:scrgbClr r="0" g="0" b="0"/>
        </a:effectRef>
        <a:fontRef idx="minor"/>
      </dsp:style>
      <dsp:txBody>
        <a:bodyPr spcFirstLastPara="0" vert="horz" wrap="square" lIns="38100" tIns="9525" rIns="38100" bIns="9525" numCol="1" spcCol="1270" anchor="ctr" anchorCtr="0">
          <a:noAutofit/>
        </a:bodyPr>
        <a:lstStyle/>
        <a:p>
          <a:pPr lvl="0" algn="ctr" defTabSz="666750" rtl="1">
            <a:lnSpc>
              <a:spcPct val="90000"/>
            </a:lnSpc>
            <a:spcBef>
              <a:spcPct val="0"/>
            </a:spcBef>
            <a:spcAft>
              <a:spcPct val="35000"/>
            </a:spcAft>
          </a:pPr>
          <a:endParaRPr lang="ar-SA" sz="1500" b="1" kern="1200">
            <a:latin typeface="Sakkal Majalla" panose="02000000000000000000" pitchFamily="2" charset="-78"/>
            <a:cs typeface="Sakkal Majalla" panose="02000000000000000000" pitchFamily="2" charset="-78"/>
          </a:endParaRPr>
        </a:p>
      </dsp:txBody>
      <dsp:txXfrm>
        <a:off x="390460" y="2362353"/>
        <a:ext cx="1472520" cy="282372"/>
      </dsp:txXfrm>
    </dsp:sp>
  </dsp:spTree>
</dsp:drawing>
</file>

<file path=word/diagrams/drawing105.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9E87953C-F75F-43F5-985A-D7CB5FA5E899}">
      <dsp:nvSpPr>
        <dsp:cNvPr id="0" name=""/>
        <dsp:cNvSpPr/>
      </dsp:nvSpPr>
      <dsp:spPr>
        <a:xfrm>
          <a:off x="3749208" y="0"/>
          <a:ext cx="1743505" cy="858129"/>
        </a:xfrm>
        <a:prstGeom prst="roundRect">
          <a:avLst>
            <a:gd name="adj" fmla="val 10000"/>
          </a:avLst>
        </a:prstGeom>
        <a:solidFill>
          <a:schemeClr val="accent3">
            <a:tint val="40000"/>
            <a:hueOff val="0"/>
            <a:satOff val="0"/>
            <a:lumOff val="0"/>
            <a:alphaOff val="0"/>
          </a:schemeClr>
        </a:solidFill>
        <a:ln>
          <a:noFill/>
        </a:ln>
        <a:effectLst/>
      </dsp:spPr>
      <dsp:style>
        <a:lnRef idx="0">
          <a:scrgbClr r="0" g="0" b="0"/>
        </a:lnRef>
        <a:fillRef idx="1">
          <a:scrgbClr r="0" g="0" b="0"/>
        </a:fillRef>
        <a:effectRef idx="2">
          <a:scrgbClr r="0" g="0" b="0"/>
        </a:effectRef>
        <a:fontRef idx="minor"/>
      </dsp:style>
      <dsp:txBody>
        <a:bodyPr spcFirstLastPara="0" vert="horz" wrap="square" lIns="60960" tIns="60960" rIns="60960" bIns="60960" numCol="1" spcCol="1270" anchor="ctr" anchorCtr="0">
          <a:noAutofit/>
        </a:bodyPr>
        <a:lstStyle/>
        <a:p>
          <a:pPr lvl="0" algn="ctr" defTabSz="711200" rtl="1">
            <a:lnSpc>
              <a:spcPct val="90000"/>
            </a:lnSpc>
            <a:spcBef>
              <a:spcPct val="0"/>
            </a:spcBef>
            <a:spcAft>
              <a:spcPct val="35000"/>
            </a:spcAft>
          </a:pPr>
          <a:r>
            <a:rPr lang="ar-SA" sz="1600" b="1" kern="1200">
              <a:latin typeface="Sakkal Majalla" panose="02000000000000000000" pitchFamily="2" charset="-78"/>
              <a:cs typeface="Sakkal Majalla" panose="02000000000000000000" pitchFamily="2" charset="-78"/>
            </a:rPr>
            <a:t>اليوم</a:t>
          </a:r>
        </a:p>
      </dsp:txBody>
      <dsp:txXfrm>
        <a:off x="3749208" y="0"/>
        <a:ext cx="1743505" cy="257438"/>
      </dsp:txXfrm>
    </dsp:sp>
    <dsp:sp modelId="{61002A02-8643-4A3B-ABF8-923DDF6A6D4B}">
      <dsp:nvSpPr>
        <dsp:cNvPr id="0" name=""/>
        <dsp:cNvSpPr/>
      </dsp:nvSpPr>
      <dsp:spPr>
        <a:xfrm>
          <a:off x="3923559" y="257438"/>
          <a:ext cx="1394804" cy="557783"/>
        </a:xfrm>
        <a:prstGeom prst="roundRect">
          <a:avLst>
            <a:gd name="adj" fmla="val 10000"/>
          </a:avLst>
        </a:prstGeom>
        <a:gradFill rotWithShape="0">
          <a:gsLst>
            <a:gs pos="0">
              <a:schemeClr val="accent3">
                <a:hueOff val="0"/>
                <a:satOff val="0"/>
                <a:lumOff val="0"/>
                <a:alphaOff val="0"/>
                <a:satMod val="103000"/>
                <a:lumMod val="102000"/>
                <a:tint val="94000"/>
              </a:schemeClr>
            </a:gs>
            <a:gs pos="50000">
              <a:schemeClr val="accent3">
                <a:hueOff val="0"/>
                <a:satOff val="0"/>
                <a:lumOff val="0"/>
                <a:alphaOff val="0"/>
                <a:satMod val="110000"/>
                <a:lumMod val="100000"/>
                <a:shade val="100000"/>
              </a:schemeClr>
            </a:gs>
            <a:gs pos="100000">
              <a:schemeClr val="accent3">
                <a:hueOff val="0"/>
                <a:satOff val="0"/>
                <a:lumOff val="0"/>
                <a:alphaOff val="0"/>
                <a:lumMod val="99000"/>
                <a:satMod val="120000"/>
                <a:shade val="78000"/>
              </a:schemeClr>
            </a:gs>
          </a:gsLst>
          <a:lin ang="5400000" scaled="0"/>
        </a:gradFill>
        <a:ln>
          <a:noFill/>
        </a:ln>
        <a:effectLst/>
      </dsp:spPr>
      <dsp:style>
        <a:lnRef idx="0">
          <a:scrgbClr r="0" g="0" b="0"/>
        </a:lnRef>
        <a:fillRef idx="3">
          <a:scrgbClr r="0" g="0" b="0"/>
        </a:fillRef>
        <a:effectRef idx="2">
          <a:scrgbClr r="0" g="0" b="0"/>
        </a:effectRef>
        <a:fontRef idx="minor">
          <a:schemeClr val="lt1"/>
        </a:fontRef>
      </dsp:style>
      <dsp:txBody>
        <a:bodyPr spcFirstLastPara="0" vert="horz" wrap="square" lIns="22860" tIns="17145" rIns="22860" bIns="17145" numCol="1" spcCol="1270" anchor="ctr" anchorCtr="0">
          <a:noAutofit/>
        </a:bodyPr>
        <a:lstStyle/>
        <a:p>
          <a:pPr lvl="0" algn="ctr" defTabSz="400050" rtl="1">
            <a:lnSpc>
              <a:spcPct val="90000"/>
            </a:lnSpc>
            <a:spcBef>
              <a:spcPct val="0"/>
            </a:spcBef>
            <a:spcAft>
              <a:spcPct val="35000"/>
            </a:spcAft>
          </a:pPr>
          <a:r>
            <a:rPr lang="ar-SA" sz="900" b="1" kern="1200">
              <a:latin typeface="Sakkal Majalla" panose="02000000000000000000" pitchFamily="2" charset="-78"/>
              <a:cs typeface="Sakkal Majalla" panose="02000000000000000000" pitchFamily="2" charset="-78"/>
            </a:rPr>
            <a:t>....................................................</a:t>
          </a:r>
        </a:p>
      </dsp:txBody>
      <dsp:txXfrm>
        <a:off x="3939896" y="273775"/>
        <a:ext cx="1362130" cy="525109"/>
      </dsp:txXfrm>
    </dsp:sp>
    <dsp:sp modelId="{BB1F3D69-B611-415B-8C58-AE587672B6E8}">
      <dsp:nvSpPr>
        <dsp:cNvPr id="0" name=""/>
        <dsp:cNvSpPr/>
      </dsp:nvSpPr>
      <dsp:spPr>
        <a:xfrm>
          <a:off x="1874939" y="0"/>
          <a:ext cx="1743505" cy="858129"/>
        </a:xfrm>
        <a:prstGeom prst="roundRect">
          <a:avLst>
            <a:gd name="adj" fmla="val 10000"/>
          </a:avLst>
        </a:prstGeom>
        <a:solidFill>
          <a:schemeClr val="accent3">
            <a:tint val="40000"/>
            <a:hueOff val="0"/>
            <a:satOff val="0"/>
            <a:lumOff val="0"/>
            <a:alphaOff val="0"/>
          </a:schemeClr>
        </a:solidFill>
        <a:ln>
          <a:noFill/>
        </a:ln>
        <a:effectLst/>
      </dsp:spPr>
      <dsp:style>
        <a:lnRef idx="0">
          <a:scrgbClr r="0" g="0" b="0"/>
        </a:lnRef>
        <a:fillRef idx="1">
          <a:scrgbClr r="0" g="0" b="0"/>
        </a:fillRef>
        <a:effectRef idx="2">
          <a:scrgbClr r="0" g="0" b="0"/>
        </a:effectRef>
        <a:fontRef idx="minor"/>
      </dsp:style>
      <dsp:txBody>
        <a:bodyPr spcFirstLastPara="0" vert="horz" wrap="square" lIns="60960" tIns="60960" rIns="60960" bIns="60960" numCol="1" spcCol="1270" anchor="ctr" anchorCtr="0">
          <a:noAutofit/>
        </a:bodyPr>
        <a:lstStyle/>
        <a:p>
          <a:pPr lvl="0" algn="ctr" defTabSz="711200" rtl="1">
            <a:lnSpc>
              <a:spcPct val="90000"/>
            </a:lnSpc>
            <a:spcBef>
              <a:spcPct val="0"/>
            </a:spcBef>
            <a:spcAft>
              <a:spcPct val="35000"/>
            </a:spcAft>
          </a:pPr>
          <a:r>
            <a:rPr lang="ar-SA" sz="1600" b="1" kern="1200">
              <a:latin typeface="Sakkal Majalla" panose="02000000000000000000" pitchFamily="2" charset="-78"/>
              <a:cs typeface="Sakkal Majalla" panose="02000000000000000000" pitchFamily="2" charset="-78"/>
            </a:rPr>
            <a:t>التاريخ</a:t>
          </a:r>
        </a:p>
      </dsp:txBody>
      <dsp:txXfrm>
        <a:off x="1874939" y="0"/>
        <a:ext cx="1743505" cy="257438"/>
      </dsp:txXfrm>
    </dsp:sp>
    <dsp:sp modelId="{ADE8BA4F-3EB4-4BB1-A42B-0BED34D5B7C5}">
      <dsp:nvSpPr>
        <dsp:cNvPr id="0" name=""/>
        <dsp:cNvSpPr/>
      </dsp:nvSpPr>
      <dsp:spPr>
        <a:xfrm>
          <a:off x="2049290" y="257438"/>
          <a:ext cx="1394804" cy="557783"/>
        </a:xfrm>
        <a:prstGeom prst="roundRect">
          <a:avLst>
            <a:gd name="adj" fmla="val 10000"/>
          </a:avLst>
        </a:prstGeom>
        <a:gradFill rotWithShape="1">
          <a:gsLst>
            <a:gs pos="0">
              <a:schemeClr val="accent5">
                <a:satMod val="103000"/>
                <a:lumMod val="102000"/>
                <a:tint val="94000"/>
              </a:schemeClr>
            </a:gs>
            <a:gs pos="50000">
              <a:schemeClr val="accent5">
                <a:satMod val="110000"/>
                <a:lumMod val="100000"/>
                <a:shade val="100000"/>
              </a:schemeClr>
            </a:gs>
            <a:gs pos="100000">
              <a:schemeClr val="accent5">
                <a:lumMod val="99000"/>
                <a:satMod val="120000"/>
                <a:shade val="78000"/>
              </a:schemeClr>
            </a:gs>
          </a:gsLst>
          <a:lin ang="5400000" scaled="0"/>
        </a:gradFill>
        <a:ln>
          <a:noFill/>
        </a:ln>
        <a:effectLst>
          <a:outerShdw blurRad="57150" dist="19050" dir="5400000" algn="ctr" rotWithShape="0">
            <a:srgbClr val="000000">
              <a:alpha val="63000"/>
            </a:srgbClr>
          </a:outerShdw>
        </a:effectLst>
      </dsp:spPr>
      <dsp:style>
        <a:lnRef idx="0">
          <a:schemeClr val="accent5"/>
        </a:lnRef>
        <a:fillRef idx="3">
          <a:schemeClr val="accent5"/>
        </a:fillRef>
        <a:effectRef idx="3">
          <a:schemeClr val="accent5"/>
        </a:effectRef>
        <a:fontRef idx="minor">
          <a:schemeClr val="lt1"/>
        </a:fontRef>
      </dsp:style>
      <dsp:txBody>
        <a:bodyPr spcFirstLastPara="0" vert="horz" wrap="square" lIns="40640" tIns="30480" rIns="40640" bIns="30480" numCol="1" spcCol="1270" anchor="ctr" anchorCtr="0">
          <a:noAutofit/>
        </a:bodyPr>
        <a:lstStyle/>
        <a:p>
          <a:pPr lvl="0" algn="ctr" defTabSz="711200" rtl="1">
            <a:lnSpc>
              <a:spcPct val="90000"/>
            </a:lnSpc>
            <a:spcBef>
              <a:spcPct val="0"/>
            </a:spcBef>
            <a:spcAft>
              <a:spcPct val="35000"/>
            </a:spcAft>
          </a:pPr>
          <a:r>
            <a:rPr lang="ar-SA" sz="1600" b="1" kern="1200">
              <a:latin typeface="Sakkal Majalla" panose="02000000000000000000" pitchFamily="2" charset="-78"/>
              <a:cs typeface="Sakkal Majalla" panose="02000000000000000000" pitchFamily="2" charset="-78"/>
            </a:rPr>
            <a:t>     /          /1443ه</a:t>
          </a:r>
        </a:p>
      </dsp:txBody>
      <dsp:txXfrm>
        <a:off x="2065627" y="273775"/>
        <a:ext cx="1362130" cy="525109"/>
      </dsp:txXfrm>
    </dsp:sp>
    <dsp:sp modelId="{D32F13A5-AFBF-4AC2-9131-ABE5C837C0F8}">
      <dsp:nvSpPr>
        <dsp:cNvPr id="0" name=""/>
        <dsp:cNvSpPr/>
      </dsp:nvSpPr>
      <dsp:spPr>
        <a:xfrm>
          <a:off x="670" y="0"/>
          <a:ext cx="1743505" cy="858129"/>
        </a:xfrm>
        <a:prstGeom prst="roundRect">
          <a:avLst>
            <a:gd name="adj" fmla="val 10000"/>
          </a:avLst>
        </a:prstGeom>
        <a:solidFill>
          <a:schemeClr val="accent3">
            <a:tint val="40000"/>
            <a:hueOff val="0"/>
            <a:satOff val="0"/>
            <a:lumOff val="0"/>
            <a:alphaOff val="0"/>
          </a:schemeClr>
        </a:solidFill>
        <a:ln>
          <a:noFill/>
        </a:ln>
        <a:effectLst/>
      </dsp:spPr>
      <dsp:style>
        <a:lnRef idx="0">
          <a:scrgbClr r="0" g="0" b="0"/>
        </a:lnRef>
        <a:fillRef idx="1">
          <a:scrgbClr r="0" g="0" b="0"/>
        </a:fillRef>
        <a:effectRef idx="2">
          <a:scrgbClr r="0" g="0" b="0"/>
        </a:effectRef>
        <a:fontRef idx="minor"/>
      </dsp:style>
      <dsp:txBody>
        <a:bodyPr spcFirstLastPara="0" vert="horz" wrap="square" lIns="60960" tIns="60960" rIns="60960" bIns="60960" numCol="1" spcCol="1270" anchor="ctr" anchorCtr="0">
          <a:noAutofit/>
        </a:bodyPr>
        <a:lstStyle/>
        <a:p>
          <a:pPr lvl="0" algn="ctr" defTabSz="711200" rtl="1">
            <a:lnSpc>
              <a:spcPct val="90000"/>
            </a:lnSpc>
            <a:spcBef>
              <a:spcPct val="0"/>
            </a:spcBef>
            <a:spcAft>
              <a:spcPct val="35000"/>
            </a:spcAft>
          </a:pPr>
          <a:r>
            <a:rPr lang="ar-SA" sz="1600" b="1" kern="1200">
              <a:latin typeface="Sakkal Majalla" panose="02000000000000000000" pitchFamily="2" charset="-78"/>
              <a:cs typeface="Sakkal Majalla" panose="02000000000000000000" pitchFamily="2" charset="-78"/>
            </a:rPr>
            <a:t>المدة</a:t>
          </a:r>
        </a:p>
      </dsp:txBody>
      <dsp:txXfrm>
        <a:off x="670" y="0"/>
        <a:ext cx="1743505" cy="257438"/>
      </dsp:txXfrm>
    </dsp:sp>
    <dsp:sp modelId="{9C3236CD-6785-43C5-82CA-0FC9421426AC}">
      <dsp:nvSpPr>
        <dsp:cNvPr id="0" name=""/>
        <dsp:cNvSpPr/>
      </dsp:nvSpPr>
      <dsp:spPr>
        <a:xfrm>
          <a:off x="175021" y="257438"/>
          <a:ext cx="1394804" cy="557783"/>
        </a:xfrm>
        <a:prstGeom prst="roundRect">
          <a:avLst>
            <a:gd name="adj" fmla="val 10000"/>
          </a:avLst>
        </a:prstGeom>
        <a:gradFill rotWithShape="0">
          <a:gsLst>
            <a:gs pos="0">
              <a:schemeClr val="accent3">
                <a:hueOff val="2710599"/>
                <a:satOff val="100000"/>
                <a:lumOff val="-14706"/>
                <a:alphaOff val="0"/>
                <a:satMod val="103000"/>
                <a:lumMod val="102000"/>
                <a:tint val="94000"/>
              </a:schemeClr>
            </a:gs>
            <a:gs pos="50000">
              <a:schemeClr val="accent3">
                <a:hueOff val="2710599"/>
                <a:satOff val="100000"/>
                <a:lumOff val="-14706"/>
                <a:alphaOff val="0"/>
                <a:satMod val="110000"/>
                <a:lumMod val="100000"/>
                <a:shade val="100000"/>
              </a:schemeClr>
            </a:gs>
            <a:gs pos="100000">
              <a:schemeClr val="accent3">
                <a:hueOff val="2710599"/>
                <a:satOff val="100000"/>
                <a:lumOff val="-14706"/>
                <a:alphaOff val="0"/>
                <a:lumMod val="99000"/>
                <a:satMod val="120000"/>
                <a:shade val="78000"/>
              </a:schemeClr>
            </a:gs>
          </a:gsLst>
          <a:lin ang="5400000" scaled="0"/>
        </a:gradFill>
        <a:ln>
          <a:noFill/>
        </a:ln>
        <a:effectLst/>
      </dsp:spPr>
      <dsp:style>
        <a:lnRef idx="0">
          <a:scrgbClr r="0" g="0" b="0"/>
        </a:lnRef>
        <a:fillRef idx="3">
          <a:scrgbClr r="0" g="0" b="0"/>
        </a:fillRef>
        <a:effectRef idx="2">
          <a:scrgbClr r="0" g="0" b="0"/>
        </a:effectRef>
        <a:fontRef idx="minor">
          <a:schemeClr val="lt1"/>
        </a:fontRef>
      </dsp:style>
      <dsp:txBody>
        <a:bodyPr spcFirstLastPara="0" vert="horz" wrap="square" lIns="40640" tIns="30480" rIns="40640" bIns="30480" numCol="1" spcCol="1270" anchor="ctr" anchorCtr="0">
          <a:noAutofit/>
        </a:bodyPr>
        <a:lstStyle/>
        <a:p>
          <a:pPr lvl="0" algn="ctr" defTabSz="711200" rtl="1">
            <a:lnSpc>
              <a:spcPct val="90000"/>
            </a:lnSpc>
            <a:spcBef>
              <a:spcPct val="0"/>
            </a:spcBef>
            <a:spcAft>
              <a:spcPct val="35000"/>
            </a:spcAft>
          </a:pPr>
          <a:r>
            <a:rPr lang="ar-SA" sz="1600" b="1" kern="1200">
              <a:latin typeface="Sakkal Majalla" panose="02000000000000000000" pitchFamily="2" charset="-78"/>
              <a:cs typeface="Sakkal Majalla" panose="02000000000000000000" pitchFamily="2" charset="-78"/>
            </a:rPr>
            <a:t>عام دراسي</a:t>
          </a:r>
        </a:p>
      </dsp:txBody>
      <dsp:txXfrm>
        <a:off x="191358" y="273775"/>
        <a:ext cx="1362130" cy="525109"/>
      </dsp:txXfrm>
    </dsp:sp>
  </dsp:spTree>
</dsp:drawing>
</file>

<file path=word/diagrams/drawing106.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C7874841-A50B-40A7-A171-383D4C4C0011}">
      <dsp:nvSpPr>
        <dsp:cNvPr id="0" name=""/>
        <dsp:cNvSpPr/>
      </dsp:nvSpPr>
      <dsp:spPr>
        <a:xfrm>
          <a:off x="5072513" y="-806301"/>
          <a:ext cx="6269009" cy="6269009"/>
        </a:xfrm>
        <a:prstGeom prst="blockArc">
          <a:avLst>
            <a:gd name="adj1" fmla="val 8100000"/>
            <a:gd name="adj2" fmla="val 13500000"/>
            <a:gd name="adj3" fmla="val 345"/>
          </a:avLst>
        </a:prstGeom>
        <a:noFill/>
        <a:ln w="12700" cap="flat" cmpd="sng" algn="ctr">
          <a:solidFill>
            <a:schemeClr val="accent2">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47F73982-CA63-4723-9320-FB6F52CFF3D0}">
      <dsp:nvSpPr>
        <dsp:cNvPr id="0" name=""/>
        <dsp:cNvSpPr/>
      </dsp:nvSpPr>
      <dsp:spPr>
        <a:xfrm>
          <a:off x="64542" y="357984"/>
          <a:ext cx="5486517" cy="716341"/>
        </a:xfrm>
        <a:prstGeom prst="rect">
          <a:avLst/>
        </a:prstGeom>
        <a:gradFill rotWithShape="0">
          <a:gsLst>
            <a:gs pos="0">
              <a:srgbClr val="E60000"/>
            </a:gs>
            <a:gs pos="50000">
              <a:srgbClr val="CC0000"/>
            </a:gs>
            <a:gs pos="100000">
              <a:srgbClr val="C00000"/>
            </a:gs>
          </a:gsLst>
          <a:lin ang="5400000" scaled="0"/>
        </a:gradFill>
        <a:ln>
          <a:noFill/>
        </a:ln>
        <a:effectLst>
          <a:outerShdw blurRad="57150" dist="19050" dir="5400000" algn="ctr" rotWithShape="0">
            <a:srgbClr val="000000">
              <a:alpha val="63000"/>
            </a:srgbClr>
          </a:outerShdw>
        </a:effectLst>
      </dsp:spPr>
      <dsp:style>
        <a:lnRef idx="0">
          <a:scrgbClr r="0" g="0" b="0"/>
        </a:lnRef>
        <a:fillRef idx="3">
          <a:scrgbClr r="0" g="0" b="0"/>
        </a:fillRef>
        <a:effectRef idx="3">
          <a:scrgbClr r="0" g="0" b="0"/>
        </a:effectRef>
        <a:fontRef idx="minor">
          <a:schemeClr val="lt1"/>
        </a:fontRef>
      </dsp:style>
      <dsp:txBody>
        <a:bodyPr spcFirstLastPara="0" vert="horz" wrap="square" lIns="30480" tIns="30480" rIns="568596" bIns="30480" numCol="1" spcCol="1270" anchor="ctr" anchorCtr="0">
          <a:noAutofit/>
        </a:bodyPr>
        <a:lstStyle/>
        <a:p>
          <a:pPr lvl="0" algn="r" defTabSz="533400" rtl="1">
            <a:lnSpc>
              <a:spcPct val="90000"/>
            </a:lnSpc>
            <a:spcBef>
              <a:spcPct val="0"/>
            </a:spcBef>
            <a:spcAft>
              <a:spcPct val="35000"/>
            </a:spcAft>
          </a:pPr>
          <a:r>
            <a:rPr lang="ar-SA" sz="1200" b="1" kern="1200">
              <a:latin typeface="Sakkal Majalla" panose="02000000000000000000" pitchFamily="2" charset="-78"/>
              <a:cs typeface="Sakkal Majalla" panose="02000000000000000000" pitchFamily="2" charset="-78"/>
            </a:rPr>
            <a:t>تعقد اللجنة اجتماعاتها مرة كل شهر وتسجل اجتماعاتها في محاضر توقعها العضوات، ولمديرة المدرسة دعوة اللجنة إلى اجتماعات طارئة وفق الحاجة ، على أن لا تتسبب هذه الإجتماعات بإرباك/ تعطيل اليوم الدراسي. </a:t>
          </a:r>
          <a:endParaRPr lang="ar-SA" sz="1200" b="1" u="none" kern="1200" baseline="0">
            <a:latin typeface="Sakkal Majalla" panose="02000000000000000000" pitchFamily="2" charset="-78"/>
            <a:cs typeface="Sakkal Majalla" panose="02000000000000000000" pitchFamily="2" charset="-78"/>
          </a:endParaRPr>
        </a:p>
      </dsp:txBody>
      <dsp:txXfrm>
        <a:off x="64542" y="357984"/>
        <a:ext cx="5486517" cy="716341"/>
      </dsp:txXfrm>
    </dsp:sp>
    <dsp:sp modelId="{E14CA78E-F7B0-446F-8626-1D018FAC97DC}">
      <dsp:nvSpPr>
        <dsp:cNvPr id="0" name=""/>
        <dsp:cNvSpPr/>
      </dsp:nvSpPr>
      <dsp:spPr>
        <a:xfrm>
          <a:off x="5103347" y="268441"/>
          <a:ext cx="895426" cy="895426"/>
        </a:xfrm>
        <a:prstGeom prst="ellipse">
          <a:avLst/>
        </a:prstGeom>
        <a:solidFill>
          <a:schemeClr val="lt1">
            <a:hueOff val="0"/>
            <a:satOff val="0"/>
            <a:lumOff val="0"/>
            <a:alphaOff val="0"/>
          </a:schemeClr>
        </a:solidFill>
        <a:ln w="6350" cap="flat" cmpd="sng" algn="ctr">
          <a:solidFill>
            <a:schemeClr val="accent2">
              <a:hueOff val="0"/>
              <a:satOff val="0"/>
              <a:lumOff val="0"/>
              <a:alphaOff val="0"/>
            </a:schemeClr>
          </a:solidFill>
          <a:prstDash val="solid"/>
          <a:miter lim="800000"/>
        </a:ln>
        <a:effectLst/>
      </dsp:spPr>
      <dsp:style>
        <a:lnRef idx="1">
          <a:scrgbClr r="0" g="0" b="0"/>
        </a:lnRef>
        <a:fillRef idx="1">
          <a:scrgbClr r="0" g="0" b="0"/>
        </a:fillRef>
        <a:effectRef idx="2">
          <a:scrgbClr r="0" g="0" b="0"/>
        </a:effectRef>
        <a:fontRef idx="minor"/>
      </dsp:style>
    </dsp:sp>
    <dsp:sp modelId="{5BABCB3D-119B-4E47-83A5-785C2076C08E}">
      <dsp:nvSpPr>
        <dsp:cNvPr id="0" name=""/>
        <dsp:cNvSpPr/>
      </dsp:nvSpPr>
      <dsp:spPr>
        <a:xfrm>
          <a:off x="64542" y="1432682"/>
          <a:ext cx="5075822" cy="716341"/>
        </a:xfrm>
        <a:prstGeom prst="rect">
          <a:avLst/>
        </a:prstGeom>
        <a:gradFill rotWithShape="0">
          <a:gsLst>
            <a:gs pos="0">
              <a:schemeClr val="accent3">
                <a:hueOff val="0"/>
                <a:satOff val="0"/>
                <a:lumOff val="0"/>
                <a:alphaOff val="0"/>
                <a:satMod val="103000"/>
                <a:lumMod val="102000"/>
                <a:tint val="94000"/>
              </a:schemeClr>
            </a:gs>
            <a:gs pos="50000">
              <a:schemeClr val="accent3">
                <a:hueOff val="0"/>
                <a:satOff val="0"/>
                <a:lumOff val="0"/>
                <a:alphaOff val="0"/>
                <a:satMod val="110000"/>
                <a:lumMod val="100000"/>
                <a:shade val="100000"/>
              </a:schemeClr>
            </a:gs>
            <a:gs pos="100000">
              <a:schemeClr val="accent3">
                <a:hueOff val="0"/>
                <a:satOff val="0"/>
                <a:lumOff val="0"/>
                <a:alphaOff val="0"/>
                <a:lumMod val="99000"/>
                <a:satMod val="120000"/>
                <a:shade val="78000"/>
              </a:schemeClr>
            </a:gs>
          </a:gsLst>
          <a:lin ang="5400000" scaled="0"/>
        </a:gradFill>
        <a:ln>
          <a:noFill/>
        </a:ln>
        <a:effectLst>
          <a:outerShdw blurRad="57150" dist="19050" dir="5400000" algn="ctr" rotWithShape="0">
            <a:srgbClr val="000000">
              <a:alpha val="63000"/>
            </a:srgbClr>
          </a:outerShdw>
        </a:effectLst>
      </dsp:spPr>
      <dsp:style>
        <a:lnRef idx="0">
          <a:scrgbClr r="0" g="0" b="0"/>
        </a:lnRef>
        <a:fillRef idx="3">
          <a:scrgbClr r="0" g="0" b="0"/>
        </a:fillRef>
        <a:effectRef idx="3">
          <a:scrgbClr r="0" g="0" b="0"/>
        </a:effectRef>
        <a:fontRef idx="minor">
          <a:schemeClr val="lt1"/>
        </a:fontRef>
      </dsp:style>
      <dsp:txBody>
        <a:bodyPr spcFirstLastPara="0" vert="horz" wrap="square" lIns="30480" tIns="30480" rIns="568596" bIns="30480" numCol="1" spcCol="1270" anchor="ctr" anchorCtr="0">
          <a:noAutofit/>
        </a:bodyPr>
        <a:lstStyle/>
        <a:p>
          <a:pPr lvl="0" algn="r" defTabSz="533400" rtl="1">
            <a:lnSpc>
              <a:spcPct val="90000"/>
            </a:lnSpc>
            <a:spcBef>
              <a:spcPct val="0"/>
            </a:spcBef>
            <a:spcAft>
              <a:spcPct val="35000"/>
            </a:spcAft>
          </a:pPr>
          <a:r>
            <a:rPr lang="ar-SA" sz="1200" b="1" kern="1200">
              <a:latin typeface="Sakkal Majalla" panose="02000000000000000000" pitchFamily="2" charset="-78"/>
              <a:cs typeface="Sakkal Majalla" panose="02000000000000000000" pitchFamily="2" charset="-78"/>
            </a:rPr>
            <a:t>توثيق اجتماعات اللجنة بمحاضر تدون في سجل خاص متضمن التوصيات ومتابعة القرارات . </a:t>
          </a:r>
          <a:endParaRPr lang="en-US" sz="1200" kern="1200">
            <a:latin typeface="Sakkal Majalla" panose="02000000000000000000" pitchFamily="2" charset="-78"/>
            <a:cs typeface="Sakkal Majalla" panose="02000000000000000000" pitchFamily="2" charset="-78"/>
          </a:endParaRPr>
        </a:p>
      </dsp:txBody>
      <dsp:txXfrm>
        <a:off x="64542" y="1432682"/>
        <a:ext cx="5075822" cy="716341"/>
      </dsp:txXfrm>
    </dsp:sp>
    <dsp:sp modelId="{FEA1646D-51CE-4569-AC94-A3B0B2299C32}">
      <dsp:nvSpPr>
        <dsp:cNvPr id="0" name=""/>
        <dsp:cNvSpPr/>
      </dsp:nvSpPr>
      <dsp:spPr>
        <a:xfrm>
          <a:off x="4692652" y="1343140"/>
          <a:ext cx="895426" cy="895426"/>
        </a:xfrm>
        <a:prstGeom prst="ellipse">
          <a:avLst/>
        </a:prstGeom>
        <a:solidFill>
          <a:schemeClr val="lt1">
            <a:hueOff val="0"/>
            <a:satOff val="0"/>
            <a:lumOff val="0"/>
            <a:alphaOff val="0"/>
          </a:schemeClr>
        </a:solidFill>
        <a:ln w="6350" cap="flat" cmpd="sng" algn="ctr">
          <a:solidFill>
            <a:schemeClr val="accent3">
              <a:hueOff val="0"/>
              <a:satOff val="0"/>
              <a:lumOff val="0"/>
              <a:alphaOff val="0"/>
            </a:schemeClr>
          </a:solidFill>
          <a:prstDash val="solid"/>
          <a:miter lim="800000"/>
        </a:ln>
        <a:effectLst/>
      </dsp:spPr>
      <dsp:style>
        <a:lnRef idx="1">
          <a:scrgbClr r="0" g="0" b="0"/>
        </a:lnRef>
        <a:fillRef idx="1">
          <a:scrgbClr r="0" g="0" b="0"/>
        </a:fillRef>
        <a:effectRef idx="2">
          <a:scrgbClr r="0" g="0" b="0"/>
        </a:effectRef>
        <a:fontRef idx="minor"/>
      </dsp:style>
    </dsp:sp>
    <dsp:sp modelId="{1318A638-D587-4F24-AFF6-F04BACA61128}">
      <dsp:nvSpPr>
        <dsp:cNvPr id="0" name=""/>
        <dsp:cNvSpPr/>
      </dsp:nvSpPr>
      <dsp:spPr>
        <a:xfrm>
          <a:off x="64542" y="2507381"/>
          <a:ext cx="5075822" cy="716341"/>
        </a:xfrm>
        <a:prstGeom prst="rect">
          <a:avLst/>
        </a:prstGeom>
        <a:gradFill rotWithShape="0">
          <a:gsLst>
            <a:gs pos="0">
              <a:schemeClr val="accent4">
                <a:hueOff val="0"/>
                <a:satOff val="0"/>
                <a:lumOff val="0"/>
                <a:alphaOff val="0"/>
                <a:satMod val="103000"/>
                <a:lumMod val="102000"/>
                <a:tint val="94000"/>
              </a:schemeClr>
            </a:gs>
            <a:gs pos="50000">
              <a:schemeClr val="accent4">
                <a:hueOff val="0"/>
                <a:satOff val="0"/>
                <a:lumOff val="0"/>
                <a:alphaOff val="0"/>
                <a:satMod val="110000"/>
                <a:lumMod val="100000"/>
                <a:shade val="100000"/>
              </a:schemeClr>
            </a:gs>
            <a:gs pos="100000">
              <a:schemeClr val="accent4">
                <a:hueOff val="0"/>
                <a:satOff val="0"/>
                <a:lumOff val="0"/>
                <a:alphaOff val="0"/>
                <a:lumMod val="99000"/>
                <a:satMod val="120000"/>
                <a:shade val="78000"/>
              </a:schemeClr>
            </a:gs>
          </a:gsLst>
          <a:lin ang="5400000" scaled="0"/>
        </a:gradFill>
        <a:ln>
          <a:noFill/>
        </a:ln>
        <a:effectLst>
          <a:outerShdw blurRad="57150" dist="19050" dir="5400000" algn="ctr" rotWithShape="0">
            <a:srgbClr val="000000">
              <a:alpha val="63000"/>
            </a:srgbClr>
          </a:outerShdw>
        </a:effectLst>
      </dsp:spPr>
      <dsp:style>
        <a:lnRef idx="0">
          <a:scrgbClr r="0" g="0" b="0"/>
        </a:lnRef>
        <a:fillRef idx="3">
          <a:scrgbClr r="0" g="0" b="0"/>
        </a:fillRef>
        <a:effectRef idx="3">
          <a:scrgbClr r="0" g="0" b="0"/>
        </a:effectRef>
        <a:fontRef idx="minor">
          <a:schemeClr val="lt1"/>
        </a:fontRef>
      </dsp:style>
      <dsp:txBody>
        <a:bodyPr spcFirstLastPara="0" vert="horz" wrap="square" lIns="30480" tIns="30480" rIns="568596" bIns="30480" numCol="1" spcCol="1270" anchor="ctr" anchorCtr="0">
          <a:noAutofit/>
        </a:bodyPr>
        <a:lstStyle/>
        <a:p>
          <a:pPr lvl="0" algn="r" defTabSz="533400" rtl="1">
            <a:lnSpc>
              <a:spcPct val="90000"/>
            </a:lnSpc>
            <a:spcBef>
              <a:spcPct val="0"/>
            </a:spcBef>
            <a:spcAft>
              <a:spcPct val="35000"/>
            </a:spcAft>
          </a:pPr>
          <a:r>
            <a:rPr lang="ar-SA" sz="1200" b="1" kern="1200">
              <a:latin typeface="Sakkal Majalla" panose="02000000000000000000" pitchFamily="2" charset="-78"/>
              <a:cs typeface="Sakkal Majalla" panose="02000000000000000000" pitchFamily="2" charset="-78"/>
            </a:rPr>
            <a:t>يتم اتخاذ التوصية في أي موضوع يطرح للنقاش من خلال التصويت بالأغلبية وعند تساوي الأصوات يغلب الطرف الذي فيه الرئيسة..</a:t>
          </a:r>
          <a:endParaRPr lang="en-US" sz="1200" kern="1200">
            <a:latin typeface="Sakkal Majalla" panose="02000000000000000000" pitchFamily="2" charset="-78"/>
            <a:cs typeface="Sakkal Majalla" panose="02000000000000000000" pitchFamily="2" charset="-78"/>
          </a:endParaRPr>
        </a:p>
      </dsp:txBody>
      <dsp:txXfrm>
        <a:off x="64542" y="2507381"/>
        <a:ext cx="5075822" cy="716341"/>
      </dsp:txXfrm>
    </dsp:sp>
    <dsp:sp modelId="{2DBC08DD-0449-46B6-AC84-3B54F6846747}">
      <dsp:nvSpPr>
        <dsp:cNvPr id="0" name=""/>
        <dsp:cNvSpPr/>
      </dsp:nvSpPr>
      <dsp:spPr>
        <a:xfrm>
          <a:off x="4692652" y="2417838"/>
          <a:ext cx="895426" cy="895426"/>
        </a:xfrm>
        <a:prstGeom prst="ellipse">
          <a:avLst/>
        </a:prstGeom>
        <a:solidFill>
          <a:schemeClr val="lt1">
            <a:hueOff val="0"/>
            <a:satOff val="0"/>
            <a:lumOff val="0"/>
            <a:alphaOff val="0"/>
          </a:schemeClr>
        </a:solidFill>
        <a:ln w="6350" cap="flat" cmpd="sng" algn="ctr">
          <a:solidFill>
            <a:schemeClr val="accent4">
              <a:hueOff val="0"/>
              <a:satOff val="0"/>
              <a:lumOff val="0"/>
              <a:alphaOff val="0"/>
            </a:schemeClr>
          </a:solidFill>
          <a:prstDash val="solid"/>
          <a:miter lim="800000"/>
        </a:ln>
        <a:effectLst/>
      </dsp:spPr>
      <dsp:style>
        <a:lnRef idx="1">
          <a:scrgbClr r="0" g="0" b="0"/>
        </a:lnRef>
        <a:fillRef idx="1">
          <a:scrgbClr r="0" g="0" b="0"/>
        </a:fillRef>
        <a:effectRef idx="2">
          <a:scrgbClr r="0" g="0" b="0"/>
        </a:effectRef>
        <a:fontRef idx="minor"/>
      </dsp:style>
    </dsp:sp>
    <dsp:sp modelId="{C0A05AA0-5C83-42FD-B9B5-89FDB94E2BED}">
      <dsp:nvSpPr>
        <dsp:cNvPr id="0" name=""/>
        <dsp:cNvSpPr/>
      </dsp:nvSpPr>
      <dsp:spPr>
        <a:xfrm>
          <a:off x="64542" y="3582080"/>
          <a:ext cx="5486517" cy="716341"/>
        </a:xfrm>
        <a:prstGeom prst="rect">
          <a:avLst/>
        </a:prstGeom>
        <a:gradFill rotWithShape="0">
          <a:gsLst>
            <a:gs pos="0">
              <a:schemeClr val="accent5">
                <a:hueOff val="0"/>
                <a:satOff val="0"/>
                <a:lumOff val="0"/>
                <a:alphaOff val="0"/>
                <a:satMod val="103000"/>
                <a:lumMod val="102000"/>
                <a:tint val="94000"/>
              </a:schemeClr>
            </a:gs>
            <a:gs pos="50000">
              <a:schemeClr val="accent5">
                <a:hueOff val="0"/>
                <a:satOff val="0"/>
                <a:lumOff val="0"/>
                <a:alphaOff val="0"/>
                <a:satMod val="110000"/>
                <a:lumMod val="100000"/>
                <a:shade val="100000"/>
              </a:schemeClr>
            </a:gs>
            <a:gs pos="100000">
              <a:schemeClr val="accent5">
                <a:hueOff val="0"/>
                <a:satOff val="0"/>
                <a:lumOff val="0"/>
                <a:alphaOff val="0"/>
                <a:lumMod val="99000"/>
                <a:satMod val="120000"/>
                <a:shade val="78000"/>
              </a:schemeClr>
            </a:gs>
          </a:gsLst>
          <a:lin ang="5400000" scaled="0"/>
        </a:gradFill>
        <a:ln>
          <a:noFill/>
        </a:ln>
        <a:effectLst>
          <a:outerShdw blurRad="57150" dist="19050" dir="5400000" algn="ctr" rotWithShape="0">
            <a:srgbClr val="000000">
              <a:alpha val="63000"/>
            </a:srgbClr>
          </a:outerShdw>
        </a:effectLst>
      </dsp:spPr>
      <dsp:style>
        <a:lnRef idx="0">
          <a:scrgbClr r="0" g="0" b="0"/>
        </a:lnRef>
        <a:fillRef idx="3">
          <a:scrgbClr r="0" g="0" b="0"/>
        </a:fillRef>
        <a:effectRef idx="3">
          <a:scrgbClr r="0" g="0" b="0"/>
        </a:effectRef>
        <a:fontRef idx="minor">
          <a:schemeClr val="lt1"/>
        </a:fontRef>
      </dsp:style>
      <dsp:txBody>
        <a:bodyPr spcFirstLastPara="0" vert="horz" wrap="square" lIns="30480" tIns="30480" rIns="568596" bIns="30480" numCol="1" spcCol="1270" anchor="ctr" anchorCtr="0">
          <a:noAutofit/>
        </a:bodyPr>
        <a:lstStyle/>
        <a:p>
          <a:pPr lvl="0" algn="r" defTabSz="533400" rtl="1">
            <a:lnSpc>
              <a:spcPct val="90000"/>
            </a:lnSpc>
            <a:spcBef>
              <a:spcPct val="0"/>
            </a:spcBef>
            <a:spcAft>
              <a:spcPct val="35000"/>
            </a:spcAft>
          </a:pPr>
          <a:r>
            <a:rPr lang="ar-SA" sz="1200" b="1" u="none" kern="1200" baseline="0">
              <a:latin typeface="Sakkal Majalla" panose="02000000000000000000" pitchFamily="2" charset="-78"/>
              <a:cs typeface="Sakkal Majalla" panose="02000000000000000000" pitchFamily="2" charset="-78"/>
            </a:rPr>
            <a:t>اعتماد الجدول التالي بالنسبة لعدد مرات الاجتماع ومكانه ومواعيده </a:t>
          </a:r>
          <a:endParaRPr lang="en-US" sz="1200" u="none" kern="1200" baseline="0">
            <a:latin typeface="Sakkal Majalla" panose="02000000000000000000" pitchFamily="2" charset="-78"/>
            <a:cs typeface="Sakkal Majalla" panose="02000000000000000000" pitchFamily="2" charset="-78"/>
          </a:endParaRPr>
        </a:p>
      </dsp:txBody>
      <dsp:txXfrm>
        <a:off x="64542" y="3582080"/>
        <a:ext cx="5486517" cy="716341"/>
      </dsp:txXfrm>
    </dsp:sp>
    <dsp:sp modelId="{A1459E02-9ACF-4084-91BB-6DF4D3C798B5}">
      <dsp:nvSpPr>
        <dsp:cNvPr id="0" name=""/>
        <dsp:cNvSpPr/>
      </dsp:nvSpPr>
      <dsp:spPr>
        <a:xfrm>
          <a:off x="5103347" y="3492537"/>
          <a:ext cx="895426" cy="895426"/>
        </a:xfrm>
        <a:prstGeom prst="ellipse">
          <a:avLst/>
        </a:prstGeom>
        <a:solidFill>
          <a:schemeClr val="lt1">
            <a:hueOff val="0"/>
            <a:satOff val="0"/>
            <a:lumOff val="0"/>
            <a:alphaOff val="0"/>
          </a:schemeClr>
        </a:solidFill>
        <a:ln w="6350" cap="flat" cmpd="sng" algn="ctr">
          <a:solidFill>
            <a:schemeClr val="accent5">
              <a:hueOff val="0"/>
              <a:satOff val="0"/>
              <a:lumOff val="0"/>
              <a:alphaOff val="0"/>
            </a:schemeClr>
          </a:solidFill>
          <a:prstDash val="solid"/>
          <a:miter lim="800000"/>
        </a:ln>
        <a:effectLst/>
      </dsp:spPr>
      <dsp:style>
        <a:lnRef idx="1">
          <a:scrgbClr r="0" g="0" b="0"/>
        </a:lnRef>
        <a:fillRef idx="1">
          <a:scrgbClr r="0" g="0" b="0"/>
        </a:fillRef>
        <a:effectRef idx="2">
          <a:scrgbClr r="0" g="0" b="0"/>
        </a:effectRef>
        <a:fontRef idx="minor"/>
      </dsp:style>
    </dsp:sp>
  </dsp:spTree>
</dsp:drawing>
</file>

<file path=word/diagrams/drawing107.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4FAF9512-CFA5-48C1-9697-C9ECA186FBFC}">
      <dsp:nvSpPr>
        <dsp:cNvPr id="0" name=""/>
        <dsp:cNvSpPr/>
      </dsp:nvSpPr>
      <dsp:spPr>
        <a:xfrm>
          <a:off x="4873236" y="8003"/>
          <a:ext cx="1424230" cy="316800"/>
        </a:xfrm>
        <a:prstGeom prst="rect">
          <a:avLst/>
        </a:prstGeom>
        <a:gradFill rotWithShape="0">
          <a:gsLst>
            <a:gs pos="0">
              <a:schemeClr val="accent3">
                <a:alpha val="90000"/>
                <a:hueOff val="0"/>
                <a:satOff val="0"/>
                <a:lumOff val="0"/>
                <a:alphaOff val="0"/>
                <a:lumMod val="110000"/>
                <a:satMod val="105000"/>
                <a:tint val="67000"/>
              </a:schemeClr>
            </a:gs>
            <a:gs pos="50000">
              <a:schemeClr val="accent3">
                <a:alpha val="90000"/>
                <a:hueOff val="0"/>
                <a:satOff val="0"/>
                <a:lumOff val="0"/>
                <a:alphaOff val="0"/>
                <a:lumMod val="105000"/>
                <a:satMod val="103000"/>
                <a:tint val="73000"/>
              </a:schemeClr>
            </a:gs>
            <a:gs pos="100000">
              <a:schemeClr val="accent3">
                <a:alpha val="90000"/>
                <a:hueOff val="0"/>
                <a:satOff val="0"/>
                <a:lumOff val="0"/>
                <a:alphaOff val="0"/>
                <a:lumMod val="105000"/>
                <a:satMod val="109000"/>
                <a:tint val="81000"/>
              </a:schemeClr>
            </a:gs>
          </a:gsLst>
          <a:lin ang="5400000" scaled="0"/>
        </a:gradFill>
        <a:ln w="6350" cap="flat" cmpd="sng" algn="ctr">
          <a:solidFill>
            <a:schemeClr val="accent3">
              <a:alpha val="90000"/>
              <a:hueOff val="0"/>
              <a:satOff val="0"/>
              <a:lumOff val="0"/>
              <a:alphaOff val="0"/>
            </a:schemeClr>
          </a:solidFill>
          <a:prstDash val="solid"/>
          <a:miter lim="800000"/>
        </a:ln>
        <a:effectLst/>
      </dsp:spPr>
      <dsp:style>
        <a:lnRef idx="1">
          <a:scrgbClr r="0" g="0" b="0"/>
        </a:lnRef>
        <a:fillRef idx="2">
          <a:scrgbClr r="0" g="0" b="0"/>
        </a:fillRef>
        <a:effectRef idx="1">
          <a:scrgbClr r="0" g="0" b="0"/>
        </a:effectRef>
        <a:fontRef idx="minor">
          <a:schemeClr val="dk1"/>
        </a:fontRef>
      </dsp:style>
      <dsp:txBody>
        <a:bodyPr spcFirstLastPara="0" vert="horz" wrap="square" lIns="99568" tIns="56896" rIns="99568" bIns="56896" numCol="1" spcCol="1270" anchor="ctr" anchorCtr="0">
          <a:noAutofit/>
        </a:bodyPr>
        <a:lstStyle/>
        <a:p>
          <a:pPr lvl="0" algn="ctr" defTabSz="622300" rtl="1">
            <a:lnSpc>
              <a:spcPct val="80000"/>
            </a:lnSpc>
            <a:spcBef>
              <a:spcPct val="0"/>
            </a:spcBef>
            <a:spcAft>
              <a:spcPts val="0"/>
            </a:spcAft>
          </a:pPr>
          <a:r>
            <a:rPr lang="ar-SA" sz="1400" b="1" kern="1200">
              <a:latin typeface="Sakkal Majalla" panose="02000000000000000000" pitchFamily="2" charset="-78"/>
              <a:cs typeface="Sakkal Majalla" panose="02000000000000000000" pitchFamily="2" charset="-78"/>
            </a:rPr>
            <a:t>مقر الاجتماع</a:t>
          </a:r>
        </a:p>
      </dsp:txBody>
      <dsp:txXfrm>
        <a:off x="4873236" y="8003"/>
        <a:ext cx="1424230" cy="316800"/>
      </dsp:txXfrm>
    </dsp:sp>
    <dsp:sp modelId="{C64A1DD5-7B9F-405F-BFE9-80383BDBD10A}">
      <dsp:nvSpPr>
        <dsp:cNvPr id="0" name=""/>
        <dsp:cNvSpPr/>
      </dsp:nvSpPr>
      <dsp:spPr>
        <a:xfrm>
          <a:off x="4873236" y="324803"/>
          <a:ext cx="1424230" cy="483120"/>
        </a:xfrm>
        <a:prstGeom prst="rect">
          <a:avLst/>
        </a:prstGeom>
        <a:solidFill>
          <a:schemeClr val="accent3">
            <a:alpha val="90000"/>
            <a:tint val="40000"/>
            <a:hueOff val="0"/>
            <a:satOff val="0"/>
            <a:lumOff val="0"/>
            <a:alphaOff val="0"/>
          </a:schemeClr>
        </a:solidFill>
        <a:ln w="6350" cap="flat" cmpd="sng" algn="ctr">
          <a:solidFill>
            <a:schemeClr val="accent3">
              <a:alpha val="90000"/>
              <a:tint val="40000"/>
              <a:hueOff val="0"/>
              <a:satOff val="0"/>
              <a:lumOff val="0"/>
              <a:alphaOff val="0"/>
            </a:schemeClr>
          </a:solidFill>
          <a:prstDash val="solid"/>
          <a:miter lim="800000"/>
        </a:ln>
        <a:effectLst/>
      </dsp:spPr>
      <dsp:style>
        <a:lnRef idx="1">
          <a:scrgbClr r="0" g="0" b="0"/>
        </a:lnRef>
        <a:fillRef idx="1">
          <a:scrgbClr r="0" g="0" b="0"/>
        </a:fillRef>
        <a:effectRef idx="0">
          <a:scrgbClr r="0" g="0" b="0"/>
        </a:effectRef>
        <a:fontRef idx="minor"/>
      </dsp:style>
      <dsp:txBody>
        <a:bodyPr spcFirstLastPara="0" vert="horz" wrap="square" lIns="74676" tIns="74676" rIns="99568" bIns="112014" numCol="1" spcCol="1270" anchor="t" anchorCtr="0">
          <a:noAutofit/>
        </a:bodyPr>
        <a:lstStyle/>
        <a:p>
          <a:pPr marL="114300" lvl="1" indent="-114300" algn="r" defTabSz="622300" rtl="1">
            <a:lnSpc>
              <a:spcPct val="80000"/>
            </a:lnSpc>
            <a:spcBef>
              <a:spcPct val="0"/>
            </a:spcBef>
            <a:spcAft>
              <a:spcPts val="0"/>
            </a:spcAft>
            <a:buChar char="••"/>
          </a:pPr>
          <a:endParaRPr lang="ar-SA" sz="1400" b="1" kern="1200">
            <a:latin typeface="Sakkal Majalla" panose="02000000000000000000" pitchFamily="2" charset="-78"/>
            <a:cs typeface="Sakkal Majalla" panose="02000000000000000000" pitchFamily="2" charset="-78"/>
          </a:endParaRPr>
        </a:p>
      </dsp:txBody>
      <dsp:txXfrm>
        <a:off x="4873236" y="324803"/>
        <a:ext cx="1424230" cy="483120"/>
      </dsp:txXfrm>
    </dsp:sp>
    <dsp:sp modelId="{09CF1276-56A2-4890-9663-27F067F5DA6F}">
      <dsp:nvSpPr>
        <dsp:cNvPr id="0" name=""/>
        <dsp:cNvSpPr/>
      </dsp:nvSpPr>
      <dsp:spPr>
        <a:xfrm>
          <a:off x="3249613" y="8003"/>
          <a:ext cx="1424230" cy="316800"/>
        </a:xfrm>
        <a:prstGeom prst="rect">
          <a:avLst/>
        </a:prstGeom>
        <a:gradFill rotWithShape="0">
          <a:gsLst>
            <a:gs pos="0">
              <a:schemeClr val="accent3">
                <a:alpha val="90000"/>
                <a:hueOff val="0"/>
                <a:satOff val="0"/>
                <a:lumOff val="0"/>
                <a:alphaOff val="-13333"/>
                <a:lumMod val="110000"/>
                <a:satMod val="105000"/>
                <a:tint val="67000"/>
              </a:schemeClr>
            </a:gs>
            <a:gs pos="50000">
              <a:schemeClr val="accent3">
                <a:alpha val="90000"/>
                <a:hueOff val="0"/>
                <a:satOff val="0"/>
                <a:lumOff val="0"/>
                <a:alphaOff val="-13333"/>
                <a:lumMod val="105000"/>
                <a:satMod val="103000"/>
                <a:tint val="73000"/>
              </a:schemeClr>
            </a:gs>
            <a:gs pos="100000">
              <a:schemeClr val="accent3">
                <a:alpha val="90000"/>
                <a:hueOff val="0"/>
                <a:satOff val="0"/>
                <a:lumOff val="0"/>
                <a:alphaOff val="-13333"/>
                <a:lumMod val="105000"/>
                <a:satMod val="109000"/>
                <a:tint val="81000"/>
              </a:schemeClr>
            </a:gs>
          </a:gsLst>
          <a:lin ang="5400000" scaled="0"/>
        </a:gradFill>
        <a:ln w="6350" cap="flat" cmpd="sng" algn="ctr">
          <a:solidFill>
            <a:schemeClr val="accent3">
              <a:alpha val="90000"/>
              <a:hueOff val="0"/>
              <a:satOff val="0"/>
              <a:lumOff val="0"/>
              <a:alphaOff val="-13333"/>
            </a:schemeClr>
          </a:solidFill>
          <a:prstDash val="solid"/>
          <a:miter lim="800000"/>
        </a:ln>
        <a:effectLst/>
      </dsp:spPr>
      <dsp:style>
        <a:lnRef idx="1">
          <a:scrgbClr r="0" g="0" b="0"/>
        </a:lnRef>
        <a:fillRef idx="2">
          <a:scrgbClr r="0" g="0" b="0"/>
        </a:fillRef>
        <a:effectRef idx="1">
          <a:scrgbClr r="0" g="0" b="0"/>
        </a:effectRef>
        <a:fontRef idx="minor">
          <a:schemeClr val="dk1"/>
        </a:fontRef>
      </dsp:style>
      <dsp:txBody>
        <a:bodyPr spcFirstLastPara="0" vert="horz" wrap="square" lIns="99568" tIns="56896" rIns="99568" bIns="56896" numCol="1" spcCol="1270" anchor="ctr" anchorCtr="0">
          <a:noAutofit/>
        </a:bodyPr>
        <a:lstStyle/>
        <a:p>
          <a:pPr lvl="0" algn="ctr" defTabSz="622300" rtl="1">
            <a:lnSpc>
              <a:spcPct val="80000"/>
            </a:lnSpc>
            <a:spcBef>
              <a:spcPct val="0"/>
            </a:spcBef>
            <a:spcAft>
              <a:spcPts val="0"/>
            </a:spcAft>
          </a:pPr>
          <a:r>
            <a:rPr lang="ar-SA" sz="1400" b="1" kern="1200">
              <a:latin typeface="Sakkal Majalla" panose="02000000000000000000" pitchFamily="2" charset="-78"/>
              <a:cs typeface="Sakkal Majalla" panose="02000000000000000000" pitchFamily="2" charset="-78"/>
            </a:rPr>
            <a:t>موعد الاجتماع</a:t>
          </a:r>
        </a:p>
      </dsp:txBody>
      <dsp:txXfrm>
        <a:off x="3249613" y="8003"/>
        <a:ext cx="1424230" cy="316800"/>
      </dsp:txXfrm>
    </dsp:sp>
    <dsp:sp modelId="{8DFDD009-30B2-43D1-B19C-693A0F5A6483}">
      <dsp:nvSpPr>
        <dsp:cNvPr id="0" name=""/>
        <dsp:cNvSpPr/>
      </dsp:nvSpPr>
      <dsp:spPr>
        <a:xfrm>
          <a:off x="3249613" y="324803"/>
          <a:ext cx="1424230" cy="483120"/>
        </a:xfrm>
        <a:prstGeom prst="rect">
          <a:avLst/>
        </a:prstGeom>
        <a:solidFill>
          <a:schemeClr val="accent3">
            <a:alpha val="90000"/>
            <a:tint val="40000"/>
            <a:hueOff val="0"/>
            <a:satOff val="0"/>
            <a:lumOff val="0"/>
            <a:alphaOff val="0"/>
          </a:schemeClr>
        </a:solidFill>
        <a:ln w="6350" cap="flat" cmpd="sng" algn="ctr">
          <a:solidFill>
            <a:schemeClr val="accent3">
              <a:alpha val="90000"/>
              <a:tint val="40000"/>
              <a:hueOff val="0"/>
              <a:satOff val="0"/>
              <a:lumOff val="0"/>
              <a:alphaOff val="0"/>
            </a:schemeClr>
          </a:solidFill>
          <a:prstDash val="solid"/>
          <a:miter lim="800000"/>
        </a:ln>
        <a:effectLst/>
      </dsp:spPr>
      <dsp:style>
        <a:lnRef idx="1">
          <a:scrgbClr r="0" g="0" b="0"/>
        </a:lnRef>
        <a:fillRef idx="1">
          <a:scrgbClr r="0" g="0" b="0"/>
        </a:fillRef>
        <a:effectRef idx="0">
          <a:scrgbClr r="0" g="0" b="0"/>
        </a:effectRef>
        <a:fontRef idx="minor"/>
      </dsp:style>
      <dsp:txBody>
        <a:bodyPr spcFirstLastPara="0" vert="horz" wrap="square" lIns="74676" tIns="74676" rIns="99568" bIns="112014" numCol="1" spcCol="1270" anchor="t" anchorCtr="0">
          <a:noAutofit/>
        </a:bodyPr>
        <a:lstStyle/>
        <a:p>
          <a:pPr marL="114300" lvl="1" indent="-114300" algn="r" defTabSz="622300" rtl="1">
            <a:lnSpc>
              <a:spcPct val="80000"/>
            </a:lnSpc>
            <a:spcBef>
              <a:spcPct val="0"/>
            </a:spcBef>
            <a:spcAft>
              <a:spcPts val="0"/>
            </a:spcAft>
            <a:buChar char="••"/>
          </a:pPr>
          <a:endParaRPr lang="ar-SA" sz="1400" b="1" kern="1200">
            <a:latin typeface="Sakkal Majalla" panose="02000000000000000000" pitchFamily="2" charset="-78"/>
            <a:cs typeface="Sakkal Majalla" panose="02000000000000000000" pitchFamily="2" charset="-78"/>
          </a:endParaRPr>
        </a:p>
      </dsp:txBody>
      <dsp:txXfrm>
        <a:off x="3249613" y="324803"/>
        <a:ext cx="1424230" cy="483120"/>
      </dsp:txXfrm>
    </dsp:sp>
    <dsp:sp modelId="{5BF99222-C1D7-46EB-8BFE-113978020FF7}">
      <dsp:nvSpPr>
        <dsp:cNvPr id="0" name=""/>
        <dsp:cNvSpPr/>
      </dsp:nvSpPr>
      <dsp:spPr>
        <a:xfrm>
          <a:off x="1625991" y="8003"/>
          <a:ext cx="1424230" cy="316800"/>
        </a:xfrm>
        <a:prstGeom prst="rect">
          <a:avLst/>
        </a:prstGeom>
        <a:gradFill rotWithShape="0">
          <a:gsLst>
            <a:gs pos="0">
              <a:schemeClr val="accent3">
                <a:alpha val="90000"/>
                <a:hueOff val="0"/>
                <a:satOff val="0"/>
                <a:lumOff val="0"/>
                <a:alphaOff val="-26667"/>
                <a:lumMod val="110000"/>
                <a:satMod val="105000"/>
                <a:tint val="67000"/>
              </a:schemeClr>
            </a:gs>
            <a:gs pos="50000">
              <a:schemeClr val="accent3">
                <a:alpha val="90000"/>
                <a:hueOff val="0"/>
                <a:satOff val="0"/>
                <a:lumOff val="0"/>
                <a:alphaOff val="-26667"/>
                <a:lumMod val="105000"/>
                <a:satMod val="103000"/>
                <a:tint val="73000"/>
              </a:schemeClr>
            </a:gs>
            <a:gs pos="100000">
              <a:schemeClr val="accent3">
                <a:alpha val="90000"/>
                <a:hueOff val="0"/>
                <a:satOff val="0"/>
                <a:lumOff val="0"/>
                <a:alphaOff val="-26667"/>
                <a:lumMod val="105000"/>
                <a:satMod val="109000"/>
                <a:tint val="81000"/>
              </a:schemeClr>
            </a:gs>
          </a:gsLst>
          <a:lin ang="5400000" scaled="0"/>
        </a:gradFill>
        <a:ln w="6350" cap="flat" cmpd="sng" algn="ctr">
          <a:solidFill>
            <a:schemeClr val="accent3">
              <a:alpha val="90000"/>
              <a:hueOff val="0"/>
              <a:satOff val="0"/>
              <a:lumOff val="0"/>
              <a:alphaOff val="-26667"/>
            </a:schemeClr>
          </a:solidFill>
          <a:prstDash val="solid"/>
          <a:miter lim="800000"/>
        </a:ln>
        <a:effectLst/>
      </dsp:spPr>
      <dsp:style>
        <a:lnRef idx="1">
          <a:scrgbClr r="0" g="0" b="0"/>
        </a:lnRef>
        <a:fillRef idx="2">
          <a:scrgbClr r="0" g="0" b="0"/>
        </a:fillRef>
        <a:effectRef idx="1">
          <a:scrgbClr r="0" g="0" b="0"/>
        </a:effectRef>
        <a:fontRef idx="minor">
          <a:schemeClr val="dk1"/>
        </a:fontRef>
      </dsp:style>
      <dsp:txBody>
        <a:bodyPr spcFirstLastPara="0" vert="horz" wrap="square" lIns="99568" tIns="56896" rIns="99568" bIns="56896" numCol="1" spcCol="1270" anchor="ctr" anchorCtr="0">
          <a:noAutofit/>
        </a:bodyPr>
        <a:lstStyle/>
        <a:p>
          <a:pPr lvl="0" algn="ctr" defTabSz="622300" rtl="1">
            <a:lnSpc>
              <a:spcPct val="80000"/>
            </a:lnSpc>
            <a:spcBef>
              <a:spcPct val="0"/>
            </a:spcBef>
            <a:spcAft>
              <a:spcPts val="0"/>
            </a:spcAft>
          </a:pPr>
          <a:r>
            <a:rPr lang="ar-SA" sz="1400" b="1" kern="1200">
              <a:latin typeface="Sakkal Majalla" panose="02000000000000000000" pitchFamily="2" charset="-78"/>
              <a:cs typeface="Sakkal Majalla" panose="02000000000000000000" pitchFamily="2" charset="-78"/>
            </a:rPr>
            <a:t>الفئة المستهدفة</a:t>
          </a:r>
        </a:p>
      </dsp:txBody>
      <dsp:txXfrm>
        <a:off x="1625991" y="8003"/>
        <a:ext cx="1424230" cy="316800"/>
      </dsp:txXfrm>
    </dsp:sp>
    <dsp:sp modelId="{32BF7D7F-D4A1-4EB6-AFB5-0AA95504C407}">
      <dsp:nvSpPr>
        <dsp:cNvPr id="0" name=""/>
        <dsp:cNvSpPr/>
      </dsp:nvSpPr>
      <dsp:spPr>
        <a:xfrm>
          <a:off x="1625991" y="324803"/>
          <a:ext cx="1424230" cy="483120"/>
        </a:xfrm>
        <a:prstGeom prst="rect">
          <a:avLst/>
        </a:prstGeom>
        <a:solidFill>
          <a:schemeClr val="accent3">
            <a:alpha val="90000"/>
            <a:tint val="40000"/>
            <a:hueOff val="0"/>
            <a:satOff val="0"/>
            <a:lumOff val="0"/>
            <a:alphaOff val="0"/>
          </a:schemeClr>
        </a:solidFill>
        <a:ln w="6350" cap="flat" cmpd="sng" algn="ctr">
          <a:solidFill>
            <a:schemeClr val="accent3">
              <a:alpha val="90000"/>
              <a:tint val="40000"/>
              <a:hueOff val="0"/>
              <a:satOff val="0"/>
              <a:lumOff val="0"/>
              <a:alphaOff val="0"/>
            </a:schemeClr>
          </a:solidFill>
          <a:prstDash val="solid"/>
          <a:miter lim="800000"/>
        </a:ln>
        <a:effectLst/>
      </dsp:spPr>
      <dsp:style>
        <a:lnRef idx="1">
          <a:scrgbClr r="0" g="0" b="0"/>
        </a:lnRef>
        <a:fillRef idx="1">
          <a:scrgbClr r="0" g="0" b="0"/>
        </a:fillRef>
        <a:effectRef idx="0">
          <a:scrgbClr r="0" g="0" b="0"/>
        </a:effectRef>
        <a:fontRef idx="minor"/>
      </dsp:style>
      <dsp:txBody>
        <a:bodyPr spcFirstLastPara="0" vert="horz" wrap="square" lIns="74676" tIns="74676" rIns="99568" bIns="112014" numCol="1" spcCol="1270" anchor="t" anchorCtr="0">
          <a:noAutofit/>
        </a:bodyPr>
        <a:lstStyle/>
        <a:p>
          <a:pPr marL="114300" lvl="1" indent="-114300" algn="r" defTabSz="622300" rtl="1">
            <a:lnSpc>
              <a:spcPct val="80000"/>
            </a:lnSpc>
            <a:spcBef>
              <a:spcPct val="0"/>
            </a:spcBef>
            <a:spcAft>
              <a:spcPts val="0"/>
            </a:spcAft>
            <a:buChar char="••"/>
          </a:pPr>
          <a:endParaRPr lang="ar-SA" sz="1400" b="1" kern="1200">
            <a:latin typeface="Sakkal Majalla" panose="02000000000000000000" pitchFamily="2" charset="-78"/>
            <a:cs typeface="Sakkal Majalla" panose="02000000000000000000" pitchFamily="2" charset="-78"/>
          </a:endParaRPr>
        </a:p>
      </dsp:txBody>
      <dsp:txXfrm>
        <a:off x="1625991" y="324803"/>
        <a:ext cx="1424230" cy="483120"/>
      </dsp:txXfrm>
    </dsp:sp>
    <dsp:sp modelId="{7C77B637-19D8-4D6F-A854-CAB2A8883636}">
      <dsp:nvSpPr>
        <dsp:cNvPr id="0" name=""/>
        <dsp:cNvSpPr/>
      </dsp:nvSpPr>
      <dsp:spPr>
        <a:xfrm>
          <a:off x="2368" y="8003"/>
          <a:ext cx="1424230" cy="316800"/>
        </a:xfrm>
        <a:prstGeom prst="rect">
          <a:avLst/>
        </a:prstGeom>
        <a:gradFill rotWithShape="0">
          <a:gsLst>
            <a:gs pos="0">
              <a:schemeClr val="accent3">
                <a:alpha val="90000"/>
                <a:hueOff val="0"/>
                <a:satOff val="0"/>
                <a:lumOff val="0"/>
                <a:alphaOff val="-40000"/>
                <a:lumMod val="110000"/>
                <a:satMod val="105000"/>
                <a:tint val="67000"/>
              </a:schemeClr>
            </a:gs>
            <a:gs pos="50000">
              <a:schemeClr val="accent3">
                <a:alpha val="90000"/>
                <a:hueOff val="0"/>
                <a:satOff val="0"/>
                <a:lumOff val="0"/>
                <a:alphaOff val="-40000"/>
                <a:lumMod val="105000"/>
                <a:satMod val="103000"/>
                <a:tint val="73000"/>
              </a:schemeClr>
            </a:gs>
            <a:gs pos="100000">
              <a:schemeClr val="accent3">
                <a:alpha val="90000"/>
                <a:hueOff val="0"/>
                <a:satOff val="0"/>
                <a:lumOff val="0"/>
                <a:alphaOff val="-40000"/>
                <a:lumMod val="105000"/>
                <a:satMod val="109000"/>
                <a:tint val="81000"/>
              </a:schemeClr>
            </a:gs>
          </a:gsLst>
          <a:lin ang="5400000" scaled="0"/>
        </a:gradFill>
        <a:ln w="6350" cap="flat" cmpd="sng" algn="ctr">
          <a:solidFill>
            <a:schemeClr val="accent3">
              <a:alpha val="90000"/>
              <a:hueOff val="0"/>
              <a:satOff val="0"/>
              <a:lumOff val="0"/>
              <a:alphaOff val="-40000"/>
            </a:schemeClr>
          </a:solidFill>
          <a:prstDash val="solid"/>
          <a:miter lim="800000"/>
        </a:ln>
        <a:effectLst/>
      </dsp:spPr>
      <dsp:style>
        <a:lnRef idx="1">
          <a:scrgbClr r="0" g="0" b="0"/>
        </a:lnRef>
        <a:fillRef idx="2">
          <a:scrgbClr r="0" g="0" b="0"/>
        </a:fillRef>
        <a:effectRef idx="1">
          <a:scrgbClr r="0" g="0" b="0"/>
        </a:effectRef>
        <a:fontRef idx="minor">
          <a:schemeClr val="dk1"/>
        </a:fontRef>
      </dsp:style>
      <dsp:txBody>
        <a:bodyPr spcFirstLastPara="0" vert="horz" wrap="square" lIns="99568" tIns="56896" rIns="99568" bIns="56896" numCol="1" spcCol="1270" anchor="ctr" anchorCtr="0">
          <a:noAutofit/>
        </a:bodyPr>
        <a:lstStyle/>
        <a:p>
          <a:pPr lvl="0" algn="ctr" defTabSz="622300" rtl="1">
            <a:lnSpc>
              <a:spcPct val="80000"/>
            </a:lnSpc>
            <a:spcBef>
              <a:spcPct val="0"/>
            </a:spcBef>
            <a:spcAft>
              <a:spcPts val="0"/>
            </a:spcAft>
          </a:pPr>
          <a:r>
            <a:rPr lang="ar-SA" sz="1400" b="1" kern="1200">
              <a:latin typeface="Sakkal Majalla" panose="02000000000000000000" pitchFamily="2" charset="-78"/>
              <a:cs typeface="Sakkal Majalla" panose="02000000000000000000" pitchFamily="2" charset="-78"/>
            </a:rPr>
            <a:t>الحاضرات</a:t>
          </a:r>
        </a:p>
      </dsp:txBody>
      <dsp:txXfrm>
        <a:off x="2368" y="8003"/>
        <a:ext cx="1424230" cy="316800"/>
      </dsp:txXfrm>
    </dsp:sp>
    <dsp:sp modelId="{249F2B32-87FF-490D-9930-B8BCD272BC83}">
      <dsp:nvSpPr>
        <dsp:cNvPr id="0" name=""/>
        <dsp:cNvSpPr/>
      </dsp:nvSpPr>
      <dsp:spPr>
        <a:xfrm>
          <a:off x="2368" y="324803"/>
          <a:ext cx="1424230" cy="483120"/>
        </a:xfrm>
        <a:prstGeom prst="rect">
          <a:avLst/>
        </a:prstGeom>
        <a:solidFill>
          <a:schemeClr val="accent3">
            <a:alpha val="90000"/>
            <a:tint val="40000"/>
            <a:hueOff val="0"/>
            <a:satOff val="0"/>
            <a:lumOff val="0"/>
            <a:alphaOff val="0"/>
          </a:schemeClr>
        </a:solidFill>
        <a:ln w="6350" cap="flat" cmpd="sng" algn="ctr">
          <a:solidFill>
            <a:schemeClr val="accent3">
              <a:alpha val="90000"/>
              <a:tint val="40000"/>
              <a:hueOff val="0"/>
              <a:satOff val="0"/>
              <a:lumOff val="0"/>
              <a:alphaOff val="0"/>
            </a:schemeClr>
          </a:solidFill>
          <a:prstDash val="solid"/>
          <a:miter lim="800000"/>
        </a:ln>
        <a:effectLst/>
      </dsp:spPr>
      <dsp:style>
        <a:lnRef idx="1">
          <a:scrgbClr r="0" g="0" b="0"/>
        </a:lnRef>
        <a:fillRef idx="1">
          <a:scrgbClr r="0" g="0" b="0"/>
        </a:fillRef>
        <a:effectRef idx="0">
          <a:scrgbClr r="0" g="0" b="0"/>
        </a:effectRef>
        <a:fontRef idx="minor"/>
      </dsp:style>
      <dsp:txBody>
        <a:bodyPr spcFirstLastPara="0" vert="horz" wrap="square" lIns="74676" tIns="74676" rIns="99568" bIns="112014" numCol="1" spcCol="1270" anchor="t" anchorCtr="0">
          <a:noAutofit/>
        </a:bodyPr>
        <a:lstStyle/>
        <a:p>
          <a:pPr marL="114300" lvl="1" indent="-114300" algn="ctr" defTabSz="622300" rtl="1">
            <a:lnSpc>
              <a:spcPct val="80000"/>
            </a:lnSpc>
            <a:spcBef>
              <a:spcPct val="0"/>
            </a:spcBef>
            <a:spcAft>
              <a:spcPts val="0"/>
            </a:spcAft>
            <a:buChar char="••"/>
          </a:pPr>
          <a:endParaRPr lang="ar-SA" sz="1400" b="1" kern="1200">
            <a:latin typeface="Sakkal Majalla" panose="02000000000000000000" pitchFamily="2" charset="-78"/>
            <a:cs typeface="Sakkal Majalla" panose="02000000000000000000" pitchFamily="2" charset="-78"/>
          </a:endParaRPr>
        </a:p>
      </dsp:txBody>
      <dsp:txXfrm>
        <a:off x="2368" y="324803"/>
        <a:ext cx="1424230" cy="483120"/>
      </dsp:txXfrm>
    </dsp:sp>
  </dsp:spTree>
</dsp:drawing>
</file>

<file path=word/diagrams/drawing108.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43C883C7-2A97-457C-B7BA-4205201972CD}">
      <dsp:nvSpPr>
        <dsp:cNvPr id="0" name=""/>
        <dsp:cNvSpPr/>
      </dsp:nvSpPr>
      <dsp:spPr>
        <a:xfrm>
          <a:off x="0" y="244152"/>
          <a:ext cx="6479540" cy="1606500"/>
        </a:xfrm>
        <a:prstGeom prst="rect">
          <a:avLst/>
        </a:prstGeom>
        <a:solidFill>
          <a:schemeClr val="lt1">
            <a:alpha val="90000"/>
            <a:hueOff val="0"/>
            <a:satOff val="0"/>
            <a:lumOff val="0"/>
            <a:alphaOff val="0"/>
          </a:schemeClr>
        </a:solidFill>
        <a:ln w="6350" cap="flat" cmpd="sng" algn="ctr">
          <a:solidFill>
            <a:schemeClr val="accent2">
              <a:hueOff val="0"/>
              <a:satOff val="0"/>
              <a:lumOff val="0"/>
              <a:alphaOff val="0"/>
            </a:schemeClr>
          </a:solidFill>
          <a:prstDash val="solid"/>
          <a:miter lim="800000"/>
        </a:ln>
        <a:effectLst/>
      </dsp:spPr>
      <dsp:style>
        <a:lnRef idx="1">
          <a:scrgbClr r="0" g="0" b="0"/>
        </a:lnRef>
        <a:fillRef idx="1">
          <a:scrgbClr r="0" g="0" b="0"/>
        </a:fillRef>
        <a:effectRef idx="2">
          <a:scrgbClr r="0" g="0" b="0"/>
        </a:effectRef>
        <a:fontRef idx="minor"/>
      </dsp:style>
      <dsp:txBody>
        <a:bodyPr spcFirstLastPara="0" vert="horz" wrap="square" lIns="502884" tIns="624840" rIns="502884" bIns="113792" numCol="1" spcCol="1270" anchor="t" anchorCtr="0">
          <a:noAutofit/>
        </a:bodyPr>
        <a:lstStyle/>
        <a:p>
          <a:pPr marL="171450" lvl="1" indent="-171450" algn="r" defTabSz="711200" rtl="1">
            <a:lnSpc>
              <a:spcPct val="90000"/>
            </a:lnSpc>
            <a:spcBef>
              <a:spcPct val="0"/>
            </a:spcBef>
            <a:spcAft>
              <a:spcPts val="600"/>
            </a:spcAft>
            <a:buChar char="••"/>
          </a:pPr>
          <a:r>
            <a:rPr lang="ar-SA" sz="1600" b="0" kern="1200">
              <a:latin typeface="Sakkal Majalla" panose="02000000000000000000" pitchFamily="2" charset="-78"/>
              <a:cs typeface="Sakkal Majalla" panose="02000000000000000000" pitchFamily="2" charset="-78"/>
            </a:rPr>
            <a:t>توزيع المهام واعداد السجلات</a:t>
          </a:r>
        </a:p>
        <a:p>
          <a:pPr marL="171450" lvl="1" indent="-171450" algn="r" defTabSz="711200" rtl="1">
            <a:lnSpc>
              <a:spcPct val="90000"/>
            </a:lnSpc>
            <a:spcBef>
              <a:spcPct val="0"/>
            </a:spcBef>
            <a:spcAft>
              <a:spcPts val="600"/>
            </a:spcAft>
            <a:buChar char="••"/>
          </a:pPr>
          <a:r>
            <a:rPr lang="ar-SA" sz="1600" b="0" kern="1200">
              <a:latin typeface="Sakkal Majalla" panose="02000000000000000000" pitchFamily="2" charset="-78"/>
              <a:cs typeface="Sakkal Majalla" panose="02000000000000000000" pitchFamily="2" charset="-78"/>
            </a:rPr>
            <a:t>إعداد الميزانية التشغيلية للمدرسة، شاملة جميع الإيرادات المتوقعة، والبرنامج الزمني للصرف، وعرضها على اللجنة الإدارية للإقرار.</a:t>
          </a:r>
        </a:p>
      </dsp:txBody>
      <dsp:txXfrm>
        <a:off x="0" y="244152"/>
        <a:ext cx="6479540" cy="1606500"/>
      </dsp:txXfrm>
    </dsp:sp>
    <dsp:sp modelId="{D0931F3A-0343-40CE-9C9D-203D0F0FAF8C}">
      <dsp:nvSpPr>
        <dsp:cNvPr id="0" name=""/>
        <dsp:cNvSpPr/>
      </dsp:nvSpPr>
      <dsp:spPr>
        <a:xfrm>
          <a:off x="1619884" y="10814"/>
          <a:ext cx="4535678" cy="676137"/>
        </a:xfrm>
        <a:prstGeom prst="roundRect">
          <a:avLst/>
        </a:prstGeom>
        <a:gradFill rotWithShape="0">
          <a:gsLst>
            <a:gs pos="0">
              <a:schemeClr val="accent2">
                <a:hueOff val="0"/>
                <a:satOff val="0"/>
                <a:lumOff val="0"/>
                <a:alphaOff val="0"/>
                <a:satMod val="103000"/>
                <a:lumMod val="102000"/>
                <a:tint val="94000"/>
              </a:schemeClr>
            </a:gs>
            <a:gs pos="50000">
              <a:schemeClr val="accent2">
                <a:hueOff val="0"/>
                <a:satOff val="0"/>
                <a:lumOff val="0"/>
                <a:alphaOff val="0"/>
                <a:satMod val="110000"/>
                <a:lumMod val="100000"/>
                <a:shade val="100000"/>
              </a:schemeClr>
            </a:gs>
            <a:gs pos="100000">
              <a:schemeClr val="accent2">
                <a:hueOff val="0"/>
                <a:satOff val="0"/>
                <a:lumOff val="0"/>
                <a:alphaOff val="0"/>
                <a:lumMod val="99000"/>
                <a:satMod val="120000"/>
                <a:shade val="78000"/>
              </a:schemeClr>
            </a:gs>
          </a:gsLst>
          <a:lin ang="5400000" scaled="0"/>
        </a:gradFill>
        <a:ln>
          <a:noFill/>
        </a:ln>
        <a:effectLst>
          <a:outerShdw blurRad="57150" dist="19050" dir="5400000" algn="ctr" rotWithShape="0">
            <a:srgbClr val="000000">
              <a:alpha val="63000"/>
            </a:srgbClr>
          </a:outerShdw>
        </a:effectLst>
      </dsp:spPr>
      <dsp:style>
        <a:lnRef idx="0">
          <a:scrgbClr r="0" g="0" b="0"/>
        </a:lnRef>
        <a:fillRef idx="3">
          <a:scrgbClr r="0" g="0" b="0"/>
        </a:fillRef>
        <a:effectRef idx="3">
          <a:scrgbClr r="0" g="0" b="0"/>
        </a:effectRef>
        <a:fontRef idx="minor">
          <a:schemeClr val="lt1"/>
        </a:fontRef>
      </dsp:style>
      <dsp:txBody>
        <a:bodyPr spcFirstLastPara="0" vert="horz" wrap="square" lIns="171438" tIns="0" rIns="171438" bIns="0" numCol="1" spcCol="1270" anchor="ctr" anchorCtr="0">
          <a:noAutofit/>
        </a:bodyPr>
        <a:lstStyle/>
        <a:p>
          <a:pPr lvl="0" algn="r" defTabSz="800100" rtl="1">
            <a:lnSpc>
              <a:spcPct val="90000"/>
            </a:lnSpc>
            <a:spcBef>
              <a:spcPct val="0"/>
            </a:spcBef>
            <a:spcAft>
              <a:spcPct val="35000"/>
            </a:spcAft>
          </a:pPr>
          <a:r>
            <a:rPr lang="ar-SA" sz="1800" b="1" kern="1200">
              <a:latin typeface="Sakkal Majalla" panose="02000000000000000000" pitchFamily="2" charset="-78"/>
              <a:cs typeface="Sakkal Majalla" panose="02000000000000000000" pitchFamily="2" charset="-78"/>
            </a:rPr>
            <a:t>جدول الأعمال</a:t>
          </a:r>
        </a:p>
      </dsp:txBody>
      <dsp:txXfrm>
        <a:off x="1652890" y="43820"/>
        <a:ext cx="4469666" cy="610125"/>
      </dsp:txXfrm>
    </dsp:sp>
    <dsp:sp modelId="{4710A94F-1B17-4ED6-8FC6-88053743742F}">
      <dsp:nvSpPr>
        <dsp:cNvPr id="0" name=""/>
        <dsp:cNvSpPr/>
      </dsp:nvSpPr>
      <dsp:spPr>
        <a:xfrm>
          <a:off x="0" y="2609431"/>
          <a:ext cx="6479540" cy="756000"/>
        </a:xfrm>
        <a:prstGeom prst="rect">
          <a:avLst/>
        </a:prstGeom>
        <a:solidFill>
          <a:schemeClr val="lt1">
            <a:alpha val="90000"/>
            <a:hueOff val="0"/>
            <a:satOff val="0"/>
            <a:lumOff val="0"/>
            <a:alphaOff val="0"/>
          </a:schemeClr>
        </a:solidFill>
        <a:ln w="6350" cap="flat" cmpd="sng" algn="ctr">
          <a:solidFill>
            <a:schemeClr val="accent3">
              <a:hueOff val="0"/>
              <a:satOff val="0"/>
              <a:lumOff val="0"/>
              <a:alphaOff val="0"/>
            </a:schemeClr>
          </a:solidFill>
          <a:prstDash val="solid"/>
          <a:miter lim="800000"/>
        </a:ln>
        <a:effectLst/>
      </dsp:spPr>
      <dsp:style>
        <a:lnRef idx="1">
          <a:scrgbClr r="0" g="0" b="0"/>
        </a:lnRef>
        <a:fillRef idx="1">
          <a:scrgbClr r="0" g="0" b="0"/>
        </a:fillRef>
        <a:effectRef idx="2">
          <a:scrgbClr r="0" g="0" b="0"/>
        </a:effectRef>
        <a:fontRef idx="minor"/>
      </dsp:style>
    </dsp:sp>
    <dsp:sp modelId="{65857775-869A-48D4-B9F7-5BFE935D2019}">
      <dsp:nvSpPr>
        <dsp:cNvPr id="0" name=""/>
        <dsp:cNvSpPr/>
      </dsp:nvSpPr>
      <dsp:spPr>
        <a:xfrm>
          <a:off x="1619884" y="2012652"/>
          <a:ext cx="4535678" cy="1039579"/>
        </a:xfrm>
        <a:prstGeom prst="roundRect">
          <a:avLst/>
        </a:prstGeom>
        <a:gradFill rotWithShape="1">
          <a:gsLst>
            <a:gs pos="0">
              <a:schemeClr val="accent5">
                <a:satMod val="103000"/>
                <a:lumMod val="102000"/>
                <a:tint val="94000"/>
              </a:schemeClr>
            </a:gs>
            <a:gs pos="50000">
              <a:schemeClr val="accent5">
                <a:satMod val="110000"/>
                <a:lumMod val="100000"/>
                <a:shade val="100000"/>
              </a:schemeClr>
            </a:gs>
            <a:gs pos="100000">
              <a:schemeClr val="accent5">
                <a:lumMod val="99000"/>
                <a:satMod val="120000"/>
                <a:shade val="78000"/>
              </a:schemeClr>
            </a:gs>
          </a:gsLst>
          <a:lin ang="5400000" scaled="0"/>
        </a:gradFill>
        <a:ln>
          <a:noFill/>
        </a:ln>
        <a:effectLst>
          <a:outerShdw blurRad="57150" dist="19050" dir="5400000" algn="ctr" rotWithShape="0">
            <a:srgbClr val="000000">
              <a:alpha val="63000"/>
            </a:srgbClr>
          </a:outerShdw>
        </a:effectLst>
      </dsp:spPr>
      <dsp:style>
        <a:lnRef idx="0">
          <a:schemeClr val="accent5"/>
        </a:lnRef>
        <a:fillRef idx="3">
          <a:schemeClr val="accent5"/>
        </a:fillRef>
        <a:effectRef idx="3">
          <a:schemeClr val="accent5"/>
        </a:effectRef>
        <a:fontRef idx="minor">
          <a:schemeClr val="lt1"/>
        </a:fontRef>
      </dsp:style>
      <dsp:txBody>
        <a:bodyPr spcFirstLastPara="0" vert="horz" wrap="square" lIns="171438" tIns="0" rIns="171438" bIns="0" numCol="1" spcCol="1270" anchor="ctr" anchorCtr="0">
          <a:noAutofit/>
        </a:bodyPr>
        <a:lstStyle/>
        <a:p>
          <a:pPr lvl="0" algn="r" defTabSz="622300" rtl="1">
            <a:lnSpc>
              <a:spcPct val="90000"/>
            </a:lnSpc>
            <a:spcBef>
              <a:spcPct val="0"/>
            </a:spcBef>
            <a:spcAft>
              <a:spcPct val="35000"/>
            </a:spcAft>
          </a:pPr>
          <a:r>
            <a:rPr lang="ar-SA" sz="1400" b="1" kern="1200">
              <a:latin typeface="Sakkal Majalla" panose="02000000000000000000" pitchFamily="2" charset="-78"/>
              <a:cs typeface="Sakkal Majalla" panose="02000000000000000000" pitchFamily="2" charset="-78"/>
            </a:rPr>
            <a:t>إنه في تمام الساعة (  .................  ) يوم /  ............. الموافق  ....  /  ....  / ....14هـ تمت مناقشة وتبادل الآراء والرؤى التطويرية وعليه تمت التوصيات بالآتي:</a:t>
          </a:r>
        </a:p>
      </dsp:txBody>
      <dsp:txXfrm>
        <a:off x="1670632" y="2063400"/>
        <a:ext cx="4434182" cy="938083"/>
      </dsp:txXfrm>
    </dsp:sp>
  </dsp:spTree>
</dsp:drawing>
</file>

<file path=word/diagrams/drawing109.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7CA71B4E-2FAC-4679-BE34-2562093E22C5}">
      <dsp:nvSpPr>
        <dsp:cNvPr id="0" name=""/>
        <dsp:cNvSpPr/>
      </dsp:nvSpPr>
      <dsp:spPr>
        <a:xfrm>
          <a:off x="3468709" y="0"/>
          <a:ext cx="2829593" cy="2644726"/>
        </a:xfrm>
        <a:prstGeom prst="roundRect">
          <a:avLst>
            <a:gd name="adj" fmla="val 10000"/>
          </a:avLst>
        </a:prstGeom>
        <a:solidFill>
          <a:schemeClr val="accent4">
            <a:tint val="40000"/>
            <a:hueOff val="0"/>
            <a:satOff val="0"/>
            <a:lumOff val="0"/>
            <a:alphaOff val="0"/>
          </a:schemeClr>
        </a:solidFill>
        <a:ln>
          <a:noFill/>
        </a:ln>
        <a:effectLst/>
      </dsp:spPr>
      <dsp:style>
        <a:lnRef idx="0">
          <a:scrgbClr r="0" g="0" b="0"/>
        </a:lnRef>
        <a:fillRef idx="1">
          <a:scrgbClr r="0" g="0" b="0"/>
        </a:fillRef>
        <a:effectRef idx="1">
          <a:scrgbClr r="0" g="0" b="0"/>
        </a:effectRef>
        <a:fontRef idx="minor"/>
      </dsp:style>
      <dsp:txBody>
        <a:bodyPr spcFirstLastPara="0" vert="horz" wrap="square" lIns="53340" tIns="53340" rIns="53340" bIns="53340" numCol="1" spcCol="1270" anchor="ctr" anchorCtr="0">
          <a:noAutofit/>
        </a:bodyPr>
        <a:lstStyle/>
        <a:p>
          <a:pPr lvl="0" algn="ctr" defTabSz="622300" rtl="1">
            <a:lnSpc>
              <a:spcPct val="90000"/>
            </a:lnSpc>
            <a:spcBef>
              <a:spcPct val="0"/>
            </a:spcBef>
            <a:spcAft>
              <a:spcPts val="0"/>
            </a:spcAft>
          </a:pPr>
          <a:r>
            <a:rPr lang="ar-SA" sz="1400" b="1" kern="1200">
              <a:latin typeface="Sakkal Majalla" panose="02000000000000000000" pitchFamily="2" charset="-78"/>
              <a:cs typeface="Sakkal Majalla" panose="02000000000000000000" pitchFamily="2" charset="-78"/>
            </a:rPr>
            <a:t>التوصية</a:t>
          </a:r>
          <a:endParaRPr lang="ar-SA" sz="1100" b="1" kern="1200">
            <a:latin typeface="Sakkal Majalla" panose="02000000000000000000" pitchFamily="2" charset="-78"/>
            <a:cs typeface="Sakkal Majalla" panose="02000000000000000000" pitchFamily="2" charset="-78"/>
          </a:endParaRPr>
        </a:p>
      </dsp:txBody>
      <dsp:txXfrm>
        <a:off x="3468709" y="0"/>
        <a:ext cx="2829593" cy="793417"/>
      </dsp:txXfrm>
    </dsp:sp>
    <dsp:sp modelId="{59C6C00F-34AE-4907-BDF7-AF0350742007}">
      <dsp:nvSpPr>
        <dsp:cNvPr id="0" name=""/>
        <dsp:cNvSpPr/>
      </dsp:nvSpPr>
      <dsp:spPr>
        <a:xfrm>
          <a:off x="3751669" y="793482"/>
          <a:ext cx="2263674" cy="385280"/>
        </a:xfrm>
        <a:prstGeom prst="roundRect">
          <a:avLst>
            <a:gd name="adj" fmla="val 10000"/>
          </a:avLst>
        </a:prstGeom>
        <a:gradFill rotWithShape="0">
          <a:gsLst>
            <a:gs pos="0">
              <a:schemeClr val="lt1">
                <a:hueOff val="0"/>
                <a:satOff val="0"/>
                <a:lumOff val="0"/>
                <a:alphaOff val="0"/>
                <a:lumMod val="110000"/>
                <a:satMod val="105000"/>
                <a:tint val="67000"/>
              </a:schemeClr>
            </a:gs>
            <a:gs pos="50000">
              <a:schemeClr val="lt1">
                <a:hueOff val="0"/>
                <a:satOff val="0"/>
                <a:lumOff val="0"/>
                <a:alphaOff val="0"/>
                <a:lumMod val="105000"/>
                <a:satMod val="103000"/>
                <a:tint val="73000"/>
              </a:schemeClr>
            </a:gs>
            <a:gs pos="100000">
              <a:schemeClr val="lt1">
                <a:hueOff val="0"/>
                <a:satOff val="0"/>
                <a:lumOff val="0"/>
                <a:alphaOff val="0"/>
                <a:lumMod val="105000"/>
                <a:satMod val="109000"/>
                <a:tint val="81000"/>
              </a:schemeClr>
            </a:gs>
          </a:gsLst>
          <a:lin ang="5400000" scaled="0"/>
        </a:gradFill>
        <a:ln>
          <a:noFill/>
        </a:ln>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27940" tIns="20955" rIns="27940" bIns="20955" numCol="1" spcCol="1270" anchor="ctr" anchorCtr="0">
          <a:noAutofit/>
        </a:bodyPr>
        <a:lstStyle/>
        <a:p>
          <a:pPr lvl="0" algn="ctr" defTabSz="488950" rtl="1">
            <a:lnSpc>
              <a:spcPct val="90000"/>
            </a:lnSpc>
            <a:spcBef>
              <a:spcPct val="0"/>
            </a:spcBef>
            <a:spcAft>
              <a:spcPts val="0"/>
            </a:spcAft>
          </a:pPr>
          <a:r>
            <a:rPr lang="ar-SA" sz="1100" b="1" kern="1200">
              <a:latin typeface="Sakkal Majalla" panose="02000000000000000000" pitchFamily="2" charset="-78"/>
              <a:cs typeface="Sakkal Majalla" panose="02000000000000000000" pitchFamily="2" charset="-78"/>
            </a:rPr>
            <a:t>تسجيل وجمع أهم الإقتراحات ومناقشتها من أجل العمل على تطويرها وتحسينها من قبل إدارة المدرسة</a:t>
          </a:r>
          <a:endParaRPr lang="ar-SA" sz="1100" kern="1200">
            <a:latin typeface="Sakkal Majalla" panose="02000000000000000000" pitchFamily="2" charset="-78"/>
            <a:cs typeface="Sakkal Majalla" panose="02000000000000000000" pitchFamily="2" charset="-78"/>
          </a:endParaRPr>
        </a:p>
      </dsp:txBody>
      <dsp:txXfrm>
        <a:off x="3762953" y="804766"/>
        <a:ext cx="2241106" cy="362712"/>
      </dsp:txXfrm>
    </dsp:sp>
    <dsp:sp modelId="{900F50C5-89F4-4023-A560-7879A94455BD}">
      <dsp:nvSpPr>
        <dsp:cNvPr id="0" name=""/>
        <dsp:cNvSpPr/>
      </dsp:nvSpPr>
      <dsp:spPr>
        <a:xfrm>
          <a:off x="3751669" y="1238036"/>
          <a:ext cx="2263674" cy="385280"/>
        </a:xfrm>
        <a:prstGeom prst="roundRect">
          <a:avLst>
            <a:gd name="adj" fmla="val 10000"/>
          </a:avLst>
        </a:prstGeom>
        <a:gradFill rotWithShape="0">
          <a:gsLst>
            <a:gs pos="0">
              <a:schemeClr val="lt1">
                <a:hueOff val="0"/>
                <a:satOff val="0"/>
                <a:lumOff val="0"/>
                <a:alphaOff val="0"/>
                <a:lumMod val="110000"/>
                <a:satMod val="105000"/>
                <a:tint val="67000"/>
              </a:schemeClr>
            </a:gs>
            <a:gs pos="50000">
              <a:schemeClr val="lt1">
                <a:hueOff val="0"/>
                <a:satOff val="0"/>
                <a:lumOff val="0"/>
                <a:alphaOff val="0"/>
                <a:lumMod val="105000"/>
                <a:satMod val="103000"/>
                <a:tint val="73000"/>
              </a:schemeClr>
            </a:gs>
            <a:gs pos="100000">
              <a:schemeClr val="lt1">
                <a:hueOff val="0"/>
                <a:satOff val="0"/>
                <a:lumOff val="0"/>
                <a:alphaOff val="0"/>
                <a:lumMod val="105000"/>
                <a:satMod val="109000"/>
                <a:tint val="81000"/>
              </a:schemeClr>
            </a:gs>
          </a:gsLst>
          <a:lin ang="5400000" scaled="0"/>
        </a:gradFill>
        <a:ln>
          <a:noFill/>
        </a:ln>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27940" tIns="20955" rIns="27940" bIns="20955" numCol="1" spcCol="1270" anchor="ctr" anchorCtr="0">
          <a:noAutofit/>
        </a:bodyPr>
        <a:lstStyle/>
        <a:p>
          <a:pPr lvl="0" algn="ctr" defTabSz="488950" rtl="1">
            <a:lnSpc>
              <a:spcPct val="90000"/>
            </a:lnSpc>
            <a:spcBef>
              <a:spcPct val="0"/>
            </a:spcBef>
            <a:spcAft>
              <a:spcPts val="0"/>
            </a:spcAft>
          </a:pPr>
          <a:r>
            <a:rPr lang="ar-SA" sz="1100" kern="1200">
              <a:latin typeface="Sakkal Majalla" panose="02000000000000000000" pitchFamily="2" charset="-78"/>
              <a:cs typeface="Sakkal Majalla" panose="02000000000000000000" pitchFamily="2" charset="-78"/>
            </a:rPr>
            <a:t>..........................................................................................</a:t>
          </a:r>
        </a:p>
      </dsp:txBody>
      <dsp:txXfrm>
        <a:off x="3762953" y="1249320"/>
        <a:ext cx="2241106" cy="362712"/>
      </dsp:txXfrm>
    </dsp:sp>
    <dsp:sp modelId="{9696D5B1-EAF1-4FFD-8927-C4B57F308983}">
      <dsp:nvSpPr>
        <dsp:cNvPr id="0" name=""/>
        <dsp:cNvSpPr/>
      </dsp:nvSpPr>
      <dsp:spPr>
        <a:xfrm>
          <a:off x="3751669" y="1682590"/>
          <a:ext cx="2263674" cy="385280"/>
        </a:xfrm>
        <a:prstGeom prst="roundRect">
          <a:avLst>
            <a:gd name="adj" fmla="val 10000"/>
          </a:avLst>
        </a:prstGeom>
        <a:gradFill rotWithShape="0">
          <a:gsLst>
            <a:gs pos="0">
              <a:schemeClr val="lt1">
                <a:hueOff val="0"/>
                <a:satOff val="0"/>
                <a:lumOff val="0"/>
                <a:alphaOff val="0"/>
                <a:lumMod val="110000"/>
                <a:satMod val="105000"/>
                <a:tint val="67000"/>
              </a:schemeClr>
            </a:gs>
            <a:gs pos="50000">
              <a:schemeClr val="lt1">
                <a:hueOff val="0"/>
                <a:satOff val="0"/>
                <a:lumOff val="0"/>
                <a:alphaOff val="0"/>
                <a:lumMod val="105000"/>
                <a:satMod val="103000"/>
                <a:tint val="73000"/>
              </a:schemeClr>
            </a:gs>
            <a:gs pos="100000">
              <a:schemeClr val="lt1">
                <a:hueOff val="0"/>
                <a:satOff val="0"/>
                <a:lumOff val="0"/>
                <a:alphaOff val="0"/>
                <a:lumMod val="105000"/>
                <a:satMod val="109000"/>
                <a:tint val="81000"/>
              </a:schemeClr>
            </a:gs>
          </a:gsLst>
          <a:lin ang="5400000" scaled="0"/>
        </a:gradFill>
        <a:ln>
          <a:noFill/>
        </a:ln>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27940" tIns="20955" rIns="27940" bIns="20955" numCol="1" spcCol="1270" anchor="ctr" anchorCtr="0">
          <a:noAutofit/>
        </a:bodyPr>
        <a:lstStyle/>
        <a:p>
          <a:pPr lvl="0" algn="ctr" defTabSz="488950" rtl="1">
            <a:lnSpc>
              <a:spcPct val="90000"/>
            </a:lnSpc>
            <a:spcBef>
              <a:spcPct val="0"/>
            </a:spcBef>
            <a:spcAft>
              <a:spcPts val="0"/>
            </a:spcAft>
          </a:pPr>
          <a:r>
            <a:rPr lang="ar-SA" sz="1100" kern="1200">
              <a:latin typeface="Sakkal Majalla" panose="02000000000000000000" pitchFamily="2" charset="-78"/>
              <a:cs typeface="Sakkal Majalla" panose="02000000000000000000" pitchFamily="2" charset="-78"/>
            </a:rPr>
            <a:t>..........................................................................................</a:t>
          </a:r>
        </a:p>
      </dsp:txBody>
      <dsp:txXfrm>
        <a:off x="3762953" y="1693874"/>
        <a:ext cx="2241106" cy="362712"/>
      </dsp:txXfrm>
    </dsp:sp>
    <dsp:sp modelId="{E944E18F-692D-4172-BE90-0E0EB1638AAF}">
      <dsp:nvSpPr>
        <dsp:cNvPr id="0" name=""/>
        <dsp:cNvSpPr/>
      </dsp:nvSpPr>
      <dsp:spPr>
        <a:xfrm>
          <a:off x="3757487" y="2127144"/>
          <a:ext cx="2252037" cy="385280"/>
        </a:xfrm>
        <a:prstGeom prst="roundRect">
          <a:avLst>
            <a:gd name="adj" fmla="val 10000"/>
          </a:avLst>
        </a:prstGeom>
        <a:gradFill rotWithShape="0">
          <a:gsLst>
            <a:gs pos="0">
              <a:schemeClr val="lt1">
                <a:hueOff val="0"/>
                <a:satOff val="0"/>
                <a:lumOff val="0"/>
                <a:alphaOff val="0"/>
                <a:lumMod val="110000"/>
                <a:satMod val="105000"/>
                <a:tint val="67000"/>
              </a:schemeClr>
            </a:gs>
            <a:gs pos="50000">
              <a:schemeClr val="lt1">
                <a:hueOff val="0"/>
                <a:satOff val="0"/>
                <a:lumOff val="0"/>
                <a:alphaOff val="0"/>
                <a:lumMod val="105000"/>
                <a:satMod val="103000"/>
                <a:tint val="73000"/>
              </a:schemeClr>
            </a:gs>
            <a:gs pos="100000">
              <a:schemeClr val="lt1">
                <a:hueOff val="0"/>
                <a:satOff val="0"/>
                <a:lumOff val="0"/>
                <a:alphaOff val="0"/>
                <a:lumMod val="105000"/>
                <a:satMod val="109000"/>
                <a:tint val="81000"/>
              </a:schemeClr>
            </a:gs>
          </a:gsLst>
          <a:lin ang="5400000" scaled="0"/>
        </a:gradFill>
        <a:ln>
          <a:noFill/>
        </a:ln>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27940" tIns="20955" rIns="27940" bIns="20955" numCol="1" spcCol="1270" anchor="ctr" anchorCtr="0">
          <a:noAutofit/>
        </a:bodyPr>
        <a:lstStyle/>
        <a:p>
          <a:pPr lvl="0" algn="ctr" defTabSz="488950" rtl="1">
            <a:lnSpc>
              <a:spcPct val="90000"/>
            </a:lnSpc>
            <a:spcBef>
              <a:spcPct val="0"/>
            </a:spcBef>
            <a:spcAft>
              <a:spcPts val="0"/>
            </a:spcAft>
          </a:pPr>
          <a:r>
            <a:rPr lang="ar-SA" sz="1100" kern="1200">
              <a:latin typeface="Sakkal Majalla" panose="02000000000000000000" pitchFamily="2" charset="-78"/>
              <a:cs typeface="Sakkal Majalla" panose="02000000000000000000" pitchFamily="2" charset="-78"/>
            </a:rPr>
            <a:t>..........................................................................................</a:t>
          </a:r>
        </a:p>
      </dsp:txBody>
      <dsp:txXfrm>
        <a:off x="3768771" y="2138428"/>
        <a:ext cx="2229469" cy="362712"/>
      </dsp:txXfrm>
    </dsp:sp>
    <dsp:sp modelId="{463135F2-46AD-4061-9CC5-CF901E6AA3EF}">
      <dsp:nvSpPr>
        <dsp:cNvPr id="0" name=""/>
        <dsp:cNvSpPr/>
      </dsp:nvSpPr>
      <dsp:spPr>
        <a:xfrm>
          <a:off x="2312983" y="0"/>
          <a:ext cx="1075093" cy="2644726"/>
        </a:xfrm>
        <a:prstGeom prst="roundRect">
          <a:avLst>
            <a:gd name="adj" fmla="val 10000"/>
          </a:avLst>
        </a:prstGeom>
        <a:solidFill>
          <a:schemeClr val="accent4">
            <a:tint val="40000"/>
            <a:hueOff val="0"/>
            <a:satOff val="0"/>
            <a:lumOff val="0"/>
            <a:alphaOff val="0"/>
          </a:schemeClr>
        </a:solidFill>
        <a:ln>
          <a:noFill/>
        </a:ln>
        <a:effectLst/>
      </dsp:spPr>
      <dsp:style>
        <a:lnRef idx="0">
          <a:scrgbClr r="0" g="0" b="0"/>
        </a:lnRef>
        <a:fillRef idx="1">
          <a:scrgbClr r="0" g="0" b="0"/>
        </a:fillRef>
        <a:effectRef idx="1">
          <a:scrgbClr r="0" g="0" b="0"/>
        </a:effectRef>
        <a:fontRef idx="minor"/>
      </dsp:style>
      <dsp:txBody>
        <a:bodyPr spcFirstLastPara="0" vert="horz" wrap="square" lIns="53340" tIns="53340" rIns="53340" bIns="53340" numCol="1" spcCol="1270" anchor="ctr" anchorCtr="0">
          <a:noAutofit/>
        </a:bodyPr>
        <a:lstStyle/>
        <a:p>
          <a:pPr lvl="0" algn="ctr" defTabSz="622300" rtl="1">
            <a:lnSpc>
              <a:spcPct val="90000"/>
            </a:lnSpc>
            <a:spcBef>
              <a:spcPct val="0"/>
            </a:spcBef>
            <a:spcAft>
              <a:spcPts val="0"/>
            </a:spcAft>
          </a:pPr>
          <a:r>
            <a:rPr lang="ar-SA" sz="1400" b="1" kern="1200">
              <a:latin typeface="Sakkal Majalla" panose="02000000000000000000" pitchFamily="2" charset="-78"/>
              <a:cs typeface="Sakkal Majalla" panose="02000000000000000000" pitchFamily="2" charset="-78"/>
            </a:rPr>
            <a:t>الجهة المكلفة بالتنفيذ</a:t>
          </a:r>
          <a:endParaRPr lang="ar-SA" sz="1400" kern="1200">
            <a:latin typeface="Sakkal Majalla" panose="02000000000000000000" pitchFamily="2" charset="-78"/>
            <a:cs typeface="Sakkal Majalla" panose="02000000000000000000" pitchFamily="2" charset="-78"/>
          </a:endParaRPr>
        </a:p>
      </dsp:txBody>
      <dsp:txXfrm>
        <a:off x="2312983" y="0"/>
        <a:ext cx="1075093" cy="793417"/>
      </dsp:txXfrm>
    </dsp:sp>
    <dsp:sp modelId="{8EE6827C-0E5F-47ED-8F87-3A55BAAA7E51}">
      <dsp:nvSpPr>
        <dsp:cNvPr id="0" name=""/>
        <dsp:cNvSpPr/>
      </dsp:nvSpPr>
      <dsp:spPr>
        <a:xfrm>
          <a:off x="2420493" y="793482"/>
          <a:ext cx="860075" cy="385280"/>
        </a:xfrm>
        <a:prstGeom prst="roundRect">
          <a:avLst>
            <a:gd name="adj" fmla="val 10000"/>
          </a:avLst>
        </a:prstGeom>
        <a:gradFill rotWithShape="0">
          <a:gsLst>
            <a:gs pos="0">
              <a:schemeClr val="lt1">
                <a:hueOff val="0"/>
                <a:satOff val="0"/>
                <a:lumOff val="0"/>
                <a:alphaOff val="0"/>
                <a:lumMod val="110000"/>
                <a:satMod val="105000"/>
                <a:tint val="67000"/>
              </a:schemeClr>
            </a:gs>
            <a:gs pos="50000">
              <a:schemeClr val="lt1">
                <a:hueOff val="0"/>
                <a:satOff val="0"/>
                <a:lumOff val="0"/>
                <a:alphaOff val="0"/>
                <a:lumMod val="105000"/>
                <a:satMod val="103000"/>
                <a:tint val="73000"/>
              </a:schemeClr>
            </a:gs>
            <a:gs pos="100000">
              <a:schemeClr val="lt1">
                <a:hueOff val="0"/>
                <a:satOff val="0"/>
                <a:lumOff val="0"/>
                <a:alphaOff val="0"/>
                <a:lumMod val="105000"/>
                <a:satMod val="109000"/>
                <a:tint val="81000"/>
              </a:schemeClr>
            </a:gs>
          </a:gsLst>
          <a:lin ang="5400000" scaled="0"/>
        </a:gradFill>
        <a:ln>
          <a:noFill/>
        </a:ln>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27940" tIns="20955" rIns="27940" bIns="20955" numCol="1" spcCol="1270" anchor="ctr" anchorCtr="0">
          <a:noAutofit/>
        </a:bodyPr>
        <a:lstStyle/>
        <a:p>
          <a:pPr lvl="0" algn="ctr" defTabSz="488950" rtl="1">
            <a:lnSpc>
              <a:spcPct val="90000"/>
            </a:lnSpc>
            <a:spcBef>
              <a:spcPct val="0"/>
            </a:spcBef>
            <a:spcAft>
              <a:spcPts val="0"/>
            </a:spcAft>
          </a:pPr>
          <a:r>
            <a:rPr lang="ar-SA" sz="1100" kern="1200">
              <a:latin typeface="Sakkal Majalla" panose="02000000000000000000" pitchFamily="2" charset="-78"/>
              <a:cs typeface="Sakkal Majalla" panose="02000000000000000000" pitchFamily="2" charset="-78"/>
            </a:rPr>
            <a:t>...........................</a:t>
          </a:r>
        </a:p>
      </dsp:txBody>
      <dsp:txXfrm>
        <a:off x="2431777" y="804766"/>
        <a:ext cx="837507" cy="362712"/>
      </dsp:txXfrm>
    </dsp:sp>
    <dsp:sp modelId="{F01C9F04-D7E6-4BE1-8FED-411F370BFE95}">
      <dsp:nvSpPr>
        <dsp:cNvPr id="0" name=""/>
        <dsp:cNvSpPr/>
      </dsp:nvSpPr>
      <dsp:spPr>
        <a:xfrm>
          <a:off x="2420493" y="1238036"/>
          <a:ext cx="860075" cy="385280"/>
        </a:xfrm>
        <a:prstGeom prst="roundRect">
          <a:avLst>
            <a:gd name="adj" fmla="val 10000"/>
          </a:avLst>
        </a:prstGeom>
        <a:gradFill rotWithShape="0">
          <a:gsLst>
            <a:gs pos="0">
              <a:schemeClr val="lt1">
                <a:hueOff val="0"/>
                <a:satOff val="0"/>
                <a:lumOff val="0"/>
                <a:alphaOff val="0"/>
                <a:lumMod val="110000"/>
                <a:satMod val="105000"/>
                <a:tint val="67000"/>
              </a:schemeClr>
            </a:gs>
            <a:gs pos="50000">
              <a:schemeClr val="lt1">
                <a:hueOff val="0"/>
                <a:satOff val="0"/>
                <a:lumOff val="0"/>
                <a:alphaOff val="0"/>
                <a:lumMod val="105000"/>
                <a:satMod val="103000"/>
                <a:tint val="73000"/>
              </a:schemeClr>
            </a:gs>
            <a:gs pos="100000">
              <a:schemeClr val="lt1">
                <a:hueOff val="0"/>
                <a:satOff val="0"/>
                <a:lumOff val="0"/>
                <a:alphaOff val="0"/>
                <a:lumMod val="105000"/>
                <a:satMod val="109000"/>
                <a:tint val="81000"/>
              </a:schemeClr>
            </a:gs>
          </a:gsLst>
          <a:lin ang="5400000" scaled="0"/>
        </a:gradFill>
        <a:ln>
          <a:noFill/>
        </a:ln>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27940" tIns="20955" rIns="27940" bIns="20955" numCol="1" spcCol="1270" anchor="ctr" anchorCtr="0">
          <a:noAutofit/>
        </a:bodyPr>
        <a:lstStyle/>
        <a:p>
          <a:pPr lvl="0" algn="ctr" defTabSz="488950" rtl="1">
            <a:lnSpc>
              <a:spcPct val="90000"/>
            </a:lnSpc>
            <a:spcBef>
              <a:spcPct val="0"/>
            </a:spcBef>
            <a:spcAft>
              <a:spcPts val="0"/>
            </a:spcAft>
          </a:pPr>
          <a:r>
            <a:rPr lang="ar-SA" sz="1100" kern="1200">
              <a:latin typeface="Sakkal Majalla" panose="02000000000000000000" pitchFamily="2" charset="-78"/>
              <a:cs typeface="Sakkal Majalla" panose="02000000000000000000" pitchFamily="2" charset="-78"/>
            </a:rPr>
            <a:t>.............................</a:t>
          </a:r>
        </a:p>
      </dsp:txBody>
      <dsp:txXfrm>
        <a:off x="2431777" y="1249320"/>
        <a:ext cx="837507" cy="362712"/>
      </dsp:txXfrm>
    </dsp:sp>
    <dsp:sp modelId="{172E0D7E-E105-4F25-AD50-857E14FBC6BB}">
      <dsp:nvSpPr>
        <dsp:cNvPr id="0" name=""/>
        <dsp:cNvSpPr/>
      </dsp:nvSpPr>
      <dsp:spPr>
        <a:xfrm>
          <a:off x="2420493" y="1682590"/>
          <a:ext cx="860075" cy="385280"/>
        </a:xfrm>
        <a:prstGeom prst="roundRect">
          <a:avLst>
            <a:gd name="adj" fmla="val 10000"/>
          </a:avLst>
        </a:prstGeom>
        <a:gradFill rotWithShape="0">
          <a:gsLst>
            <a:gs pos="0">
              <a:schemeClr val="lt1">
                <a:hueOff val="0"/>
                <a:satOff val="0"/>
                <a:lumOff val="0"/>
                <a:alphaOff val="0"/>
                <a:lumMod val="110000"/>
                <a:satMod val="105000"/>
                <a:tint val="67000"/>
              </a:schemeClr>
            </a:gs>
            <a:gs pos="50000">
              <a:schemeClr val="lt1">
                <a:hueOff val="0"/>
                <a:satOff val="0"/>
                <a:lumOff val="0"/>
                <a:alphaOff val="0"/>
                <a:lumMod val="105000"/>
                <a:satMod val="103000"/>
                <a:tint val="73000"/>
              </a:schemeClr>
            </a:gs>
            <a:gs pos="100000">
              <a:schemeClr val="lt1">
                <a:hueOff val="0"/>
                <a:satOff val="0"/>
                <a:lumOff val="0"/>
                <a:alphaOff val="0"/>
                <a:lumMod val="105000"/>
                <a:satMod val="109000"/>
                <a:tint val="81000"/>
              </a:schemeClr>
            </a:gs>
          </a:gsLst>
          <a:lin ang="5400000" scaled="0"/>
        </a:gradFill>
        <a:ln>
          <a:noFill/>
        </a:ln>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27940" tIns="20955" rIns="27940" bIns="20955" numCol="1" spcCol="1270" anchor="ctr" anchorCtr="0">
          <a:noAutofit/>
        </a:bodyPr>
        <a:lstStyle/>
        <a:p>
          <a:pPr lvl="0" algn="ctr" defTabSz="488950" rtl="1">
            <a:lnSpc>
              <a:spcPct val="90000"/>
            </a:lnSpc>
            <a:spcBef>
              <a:spcPct val="0"/>
            </a:spcBef>
            <a:spcAft>
              <a:spcPts val="0"/>
            </a:spcAft>
          </a:pPr>
          <a:r>
            <a:rPr lang="ar-SA" sz="1100" kern="1200">
              <a:latin typeface="Sakkal Majalla" panose="02000000000000000000" pitchFamily="2" charset="-78"/>
              <a:cs typeface="Sakkal Majalla" panose="02000000000000000000" pitchFamily="2" charset="-78"/>
            </a:rPr>
            <a:t>.............................</a:t>
          </a:r>
        </a:p>
      </dsp:txBody>
      <dsp:txXfrm>
        <a:off x="2431777" y="1693874"/>
        <a:ext cx="837507" cy="362712"/>
      </dsp:txXfrm>
    </dsp:sp>
    <dsp:sp modelId="{0EF9D6F1-1ACE-4553-8730-3CCA904D65FA}">
      <dsp:nvSpPr>
        <dsp:cNvPr id="0" name=""/>
        <dsp:cNvSpPr/>
      </dsp:nvSpPr>
      <dsp:spPr>
        <a:xfrm>
          <a:off x="2420493" y="2127144"/>
          <a:ext cx="860075" cy="385280"/>
        </a:xfrm>
        <a:prstGeom prst="roundRect">
          <a:avLst>
            <a:gd name="adj" fmla="val 10000"/>
          </a:avLst>
        </a:prstGeom>
        <a:gradFill rotWithShape="0">
          <a:gsLst>
            <a:gs pos="0">
              <a:schemeClr val="lt1">
                <a:hueOff val="0"/>
                <a:satOff val="0"/>
                <a:lumOff val="0"/>
                <a:alphaOff val="0"/>
                <a:lumMod val="110000"/>
                <a:satMod val="105000"/>
                <a:tint val="67000"/>
              </a:schemeClr>
            </a:gs>
            <a:gs pos="50000">
              <a:schemeClr val="lt1">
                <a:hueOff val="0"/>
                <a:satOff val="0"/>
                <a:lumOff val="0"/>
                <a:alphaOff val="0"/>
                <a:lumMod val="105000"/>
                <a:satMod val="103000"/>
                <a:tint val="73000"/>
              </a:schemeClr>
            </a:gs>
            <a:gs pos="100000">
              <a:schemeClr val="lt1">
                <a:hueOff val="0"/>
                <a:satOff val="0"/>
                <a:lumOff val="0"/>
                <a:alphaOff val="0"/>
                <a:lumMod val="105000"/>
                <a:satMod val="109000"/>
                <a:tint val="81000"/>
              </a:schemeClr>
            </a:gs>
          </a:gsLst>
          <a:lin ang="5400000" scaled="0"/>
        </a:gradFill>
        <a:ln>
          <a:noFill/>
        </a:ln>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27940" tIns="20955" rIns="27940" bIns="20955" numCol="1" spcCol="1270" anchor="ctr" anchorCtr="0">
          <a:noAutofit/>
        </a:bodyPr>
        <a:lstStyle/>
        <a:p>
          <a:pPr lvl="0" algn="ctr" defTabSz="488950" rtl="1">
            <a:lnSpc>
              <a:spcPct val="90000"/>
            </a:lnSpc>
            <a:spcBef>
              <a:spcPct val="0"/>
            </a:spcBef>
            <a:spcAft>
              <a:spcPts val="0"/>
            </a:spcAft>
          </a:pPr>
          <a:r>
            <a:rPr lang="ar-SA" sz="1100" kern="1200">
              <a:latin typeface="Sakkal Majalla" panose="02000000000000000000" pitchFamily="2" charset="-78"/>
              <a:cs typeface="Sakkal Majalla" panose="02000000000000000000" pitchFamily="2" charset="-78"/>
            </a:rPr>
            <a:t>.............................</a:t>
          </a:r>
        </a:p>
      </dsp:txBody>
      <dsp:txXfrm>
        <a:off x="2431777" y="2138428"/>
        <a:ext cx="837507" cy="362712"/>
      </dsp:txXfrm>
    </dsp:sp>
    <dsp:sp modelId="{1DF16467-7B5D-4853-9DD6-3169E6E445AC}">
      <dsp:nvSpPr>
        <dsp:cNvPr id="0" name=""/>
        <dsp:cNvSpPr/>
      </dsp:nvSpPr>
      <dsp:spPr>
        <a:xfrm>
          <a:off x="1157257" y="0"/>
          <a:ext cx="1075093" cy="2644726"/>
        </a:xfrm>
        <a:prstGeom prst="roundRect">
          <a:avLst>
            <a:gd name="adj" fmla="val 10000"/>
          </a:avLst>
        </a:prstGeom>
        <a:solidFill>
          <a:schemeClr val="accent4">
            <a:tint val="40000"/>
            <a:hueOff val="0"/>
            <a:satOff val="0"/>
            <a:lumOff val="0"/>
            <a:alphaOff val="0"/>
          </a:schemeClr>
        </a:solidFill>
        <a:ln>
          <a:noFill/>
        </a:ln>
        <a:effectLst/>
      </dsp:spPr>
      <dsp:style>
        <a:lnRef idx="0">
          <a:scrgbClr r="0" g="0" b="0"/>
        </a:lnRef>
        <a:fillRef idx="1">
          <a:scrgbClr r="0" g="0" b="0"/>
        </a:fillRef>
        <a:effectRef idx="1">
          <a:scrgbClr r="0" g="0" b="0"/>
        </a:effectRef>
        <a:fontRef idx="minor"/>
      </dsp:style>
      <dsp:txBody>
        <a:bodyPr spcFirstLastPara="0" vert="horz" wrap="square" lIns="53340" tIns="53340" rIns="53340" bIns="53340" numCol="1" spcCol="1270" anchor="ctr" anchorCtr="0">
          <a:noAutofit/>
        </a:bodyPr>
        <a:lstStyle/>
        <a:p>
          <a:pPr lvl="0" algn="ctr" defTabSz="622300" rtl="1">
            <a:lnSpc>
              <a:spcPct val="90000"/>
            </a:lnSpc>
            <a:spcBef>
              <a:spcPct val="0"/>
            </a:spcBef>
            <a:spcAft>
              <a:spcPts val="0"/>
            </a:spcAft>
          </a:pPr>
          <a:r>
            <a:rPr lang="ar-SA" sz="1400" b="1" kern="1200">
              <a:latin typeface="Sakkal Majalla" panose="02000000000000000000" pitchFamily="2" charset="-78"/>
              <a:cs typeface="Sakkal Majalla" panose="02000000000000000000" pitchFamily="2" charset="-78"/>
            </a:rPr>
            <a:t>مدة التنفيذ</a:t>
          </a:r>
        </a:p>
      </dsp:txBody>
      <dsp:txXfrm>
        <a:off x="1157257" y="0"/>
        <a:ext cx="1075093" cy="793417"/>
      </dsp:txXfrm>
    </dsp:sp>
    <dsp:sp modelId="{A8FCF603-074A-4C46-B0C2-699050629BF0}">
      <dsp:nvSpPr>
        <dsp:cNvPr id="0" name=""/>
        <dsp:cNvSpPr/>
      </dsp:nvSpPr>
      <dsp:spPr>
        <a:xfrm>
          <a:off x="1264767" y="793482"/>
          <a:ext cx="860075" cy="385280"/>
        </a:xfrm>
        <a:prstGeom prst="roundRect">
          <a:avLst>
            <a:gd name="adj" fmla="val 10000"/>
          </a:avLst>
        </a:prstGeom>
        <a:gradFill rotWithShape="0">
          <a:gsLst>
            <a:gs pos="0">
              <a:schemeClr val="lt1">
                <a:hueOff val="0"/>
                <a:satOff val="0"/>
                <a:lumOff val="0"/>
                <a:alphaOff val="0"/>
                <a:lumMod val="110000"/>
                <a:satMod val="105000"/>
                <a:tint val="67000"/>
              </a:schemeClr>
            </a:gs>
            <a:gs pos="50000">
              <a:schemeClr val="lt1">
                <a:hueOff val="0"/>
                <a:satOff val="0"/>
                <a:lumOff val="0"/>
                <a:alphaOff val="0"/>
                <a:lumMod val="105000"/>
                <a:satMod val="103000"/>
                <a:tint val="73000"/>
              </a:schemeClr>
            </a:gs>
            <a:gs pos="100000">
              <a:schemeClr val="lt1">
                <a:hueOff val="0"/>
                <a:satOff val="0"/>
                <a:lumOff val="0"/>
                <a:alphaOff val="0"/>
                <a:lumMod val="105000"/>
                <a:satMod val="109000"/>
                <a:tint val="81000"/>
              </a:schemeClr>
            </a:gs>
          </a:gsLst>
          <a:lin ang="5400000" scaled="0"/>
        </a:gradFill>
        <a:ln>
          <a:noFill/>
        </a:ln>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27940" tIns="20955" rIns="27940" bIns="20955" numCol="1" spcCol="1270" anchor="ctr" anchorCtr="0">
          <a:noAutofit/>
        </a:bodyPr>
        <a:lstStyle/>
        <a:p>
          <a:pPr lvl="0" algn="ctr" defTabSz="488950" rtl="1">
            <a:lnSpc>
              <a:spcPct val="90000"/>
            </a:lnSpc>
            <a:spcBef>
              <a:spcPct val="0"/>
            </a:spcBef>
            <a:spcAft>
              <a:spcPts val="0"/>
            </a:spcAft>
          </a:pPr>
          <a:r>
            <a:rPr lang="ar-SA" sz="1100" kern="1200">
              <a:latin typeface="Sakkal Majalla" panose="02000000000000000000" pitchFamily="2" charset="-78"/>
              <a:cs typeface="Sakkal Majalla" panose="02000000000000000000" pitchFamily="2" charset="-78"/>
            </a:rPr>
            <a:t>.............................</a:t>
          </a:r>
        </a:p>
      </dsp:txBody>
      <dsp:txXfrm>
        <a:off x="1276051" y="804766"/>
        <a:ext cx="837507" cy="362712"/>
      </dsp:txXfrm>
    </dsp:sp>
    <dsp:sp modelId="{400060A9-A9CF-4407-9A04-F4D87D46F4E5}">
      <dsp:nvSpPr>
        <dsp:cNvPr id="0" name=""/>
        <dsp:cNvSpPr/>
      </dsp:nvSpPr>
      <dsp:spPr>
        <a:xfrm>
          <a:off x="1264767" y="1238036"/>
          <a:ext cx="860075" cy="385280"/>
        </a:xfrm>
        <a:prstGeom prst="roundRect">
          <a:avLst>
            <a:gd name="adj" fmla="val 10000"/>
          </a:avLst>
        </a:prstGeom>
        <a:gradFill rotWithShape="0">
          <a:gsLst>
            <a:gs pos="0">
              <a:schemeClr val="lt1">
                <a:hueOff val="0"/>
                <a:satOff val="0"/>
                <a:lumOff val="0"/>
                <a:alphaOff val="0"/>
                <a:lumMod val="110000"/>
                <a:satMod val="105000"/>
                <a:tint val="67000"/>
              </a:schemeClr>
            </a:gs>
            <a:gs pos="50000">
              <a:schemeClr val="lt1">
                <a:hueOff val="0"/>
                <a:satOff val="0"/>
                <a:lumOff val="0"/>
                <a:alphaOff val="0"/>
                <a:lumMod val="105000"/>
                <a:satMod val="103000"/>
                <a:tint val="73000"/>
              </a:schemeClr>
            </a:gs>
            <a:gs pos="100000">
              <a:schemeClr val="lt1">
                <a:hueOff val="0"/>
                <a:satOff val="0"/>
                <a:lumOff val="0"/>
                <a:alphaOff val="0"/>
                <a:lumMod val="105000"/>
                <a:satMod val="109000"/>
                <a:tint val="81000"/>
              </a:schemeClr>
            </a:gs>
          </a:gsLst>
          <a:lin ang="5400000" scaled="0"/>
        </a:gradFill>
        <a:ln>
          <a:noFill/>
        </a:ln>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27940" tIns="20955" rIns="27940" bIns="20955" numCol="1" spcCol="1270" anchor="ctr" anchorCtr="0">
          <a:noAutofit/>
        </a:bodyPr>
        <a:lstStyle/>
        <a:p>
          <a:pPr lvl="0" algn="ctr" defTabSz="488950" rtl="1">
            <a:lnSpc>
              <a:spcPct val="90000"/>
            </a:lnSpc>
            <a:spcBef>
              <a:spcPct val="0"/>
            </a:spcBef>
            <a:spcAft>
              <a:spcPts val="0"/>
            </a:spcAft>
          </a:pPr>
          <a:r>
            <a:rPr lang="ar-SA" sz="1100" kern="1200">
              <a:latin typeface="Sakkal Majalla" panose="02000000000000000000" pitchFamily="2" charset="-78"/>
              <a:cs typeface="Sakkal Majalla" panose="02000000000000000000" pitchFamily="2" charset="-78"/>
            </a:rPr>
            <a:t>..............................</a:t>
          </a:r>
        </a:p>
      </dsp:txBody>
      <dsp:txXfrm>
        <a:off x="1276051" y="1249320"/>
        <a:ext cx="837507" cy="362712"/>
      </dsp:txXfrm>
    </dsp:sp>
    <dsp:sp modelId="{2C4420A3-46ED-4D45-B8F5-65100CCA7FB5}">
      <dsp:nvSpPr>
        <dsp:cNvPr id="0" name=""/>
        <dsp:cNvSpPr/>
      </dsp:nvSpPr>
      <dsp:spPr>
        <a:xfrm>
          <a:off x="1264767" y="1682590"/>
          <a:ext cx="860075" cy="385280"/>
        </a:xfrm>
        <a:prstGeom prst="roundRect">
          <a:avLst>
            <a:gd name="adj" fmla="val 10000"/>
          </a:avLst>
        </a:prstGeom>
        <a:gradFill rotWithShape="0">
          <a:gsLst>
            <a:gs pos="0">
              <a:schemeClr val="lt1">
                <a:hueOff val="0"/>
                <a:satOff val="0"/>
                <a:lumOff val="0"/>
                <a:alphaOff val="0"/>
                <a:lumMod val="110000"/>
                <a:satMod val="105000"/>
                <a:tint val="67000"/>
              </a:schemeClr>
            </a:gs>
            <a:gs pos="50000">
              <a:schemeClr val="lt1">
                <a:hueOff val="0"/>
                <a:satOff val="0"/>
                <a:lumOff val="0"/>
                <a:alphaOff val="0"/>
                <a:lumMod val="105000"/>
                <a:satMod val="103000"/>
                <a:tint val="73000"/>
              </a:schemeClr>
            </a:gs>
            <a:gs pos="100000">
              <a:schemeClr val="lt1">
                <a:hueOff val="0"/>
                <a:satOff val="0"/>
                <a:lumOff val="0"/>
                <a:alphaOff val="0"/>
                <a:lumMod val="105000"/>
                <a:satMod val="109000"/>
                <a:tint val="81000"/>
              </a:schemeClr>
            </a:gs>
          </a:gsLst>
          <a:lin ang="5400000" scaled="0"/>
        </a:gradFill>
        <a:ln>
          <a:noFill/>
        </a:ln>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27940" tIns="20955" rIns="27940" bIns="20955" numCol="1" spcCol="1270" anchor="ctr" anchorCtr="0">
          <a:noAutofit/>
        </a:bodyPr>
        <a:lstStyle/>
        <a:p>
          <a:pPr lvl="0" algn="ctr" defTabSz="488950" rtl="1">
            <a:lnSpc>
              <a:spcPct val="90000"/>
            </a:lnSpc>
            <a:spcBef>
              <a:spcPct val="0"/>
            </a:spcBef>
            <a:spcAft>
              <a:spcPts val="0"/>
            </a:spcAft>
          </a:pPr>
          <a:r>
            <a:rPr lang="ar-SA" sz="1100" kern="1200">
              <a:latin typeface="Sakkal Majalla" panose="02000000000000000000" pitchFamily="2" charset="-78"/>
              <a:cs typeface="Sakkal Majalla" panose="02000000000000000000" pitchFamily="2" charset="-78"/>
            </a:rPr>
            <a:t>.............................</a:t>
          </a:r>
        </a:p>
      </dsp:txBody>
      <dsp:txXfrm>
        <a:off x="1276051" y="1693874"/>
        <a:ext cx="837507" cy="362712"/>
      </dsp:txXfrm>
    </dsp:sp>
    <dsp:sp modelId="{2B29A667-120F-4A1C-BC12-40B345E6DBBF}">
      <dsp:nvSpPr>
        <dsp:cNvPr id="0" name=""/>
        <dsp:cNvSpPr/>
      </dsp:nvSpPr>
      <dsp:spPr>
        <a:xfrm>
          <a:off x="1264767" y="2127144"/>
          <a:ext cx="860075" cy="385280"/>
        </a:xfrm>
        <a:prstGeom prst="roundRect">
          <a:avLst>
            <a:gd name="adj" fmla="val 10000"/>
          </a:avLst>
        </a:prstGeom>
        <a:gradFill rotWithShape="0">
          <a:gsLst>
            <a:gs pos="0">
              <a:schemeClr val="lt1">
                <a:hueOff val="0"/>
                <a:satOff val="0"/>
                <a:lumOff val="0"/>
                <a:alphaOff val="0"/>
                <a:lumMod val="110000"/>
                <a:satMod val="105000"/>
                <a:tint val="67000"/>
              </a:schemeClr>
            </a:gs>
            <a:gs pos="50000">
              <a:schemeClr val="lt1">
                <a:hueOff val="0"/>
                <a:satOff val="0"/>
                <a:lumOff val="0"/>
                <a:alphaOff val="0"/>
                <a:lumMod val="105000"/>
                <a:satMod val="103000"/>
                <a:tint val="73000"/>
              </a:schemeClr>
            </a:gs>
            <a:gs pos="100000">
              <a:schemeClr val="lt1">
                <a:hueOff val="0"/>
                <a:satOff val="0"/>
                <a:lumOff val="0"/>
                <a:alphaOff val="0"/>
                <a:lumMod val="105000"/>
                <a:satMod val="109000"/>
                <a:tint val="81000"/>
              </a:schemeClr>
            </a:gs>
          </a:gsLst>
          <a:lin ang="5400000" scaled="0"/>
        </a:gradFill>
        <a:ln>
          <a:noFill/>
        </a:ln>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27940" tIns="20955" rIns="27940" bIns="20955" numCol="1" spcCol="1270" anchor="ctr" anchorCtr="0">
          <a:noAutofit/>
        </a:bodyPr>
        <a:lstStyle/>
        <a:p>
          <a:pPr lvl="0" algn="ctr" defTabSz="488950" rtl="1">
            <a:lnSpc>
              <a:spcPct val="90000"/>
            </a:lnSpc>
            <a:spcBef>
              <a:spcPct val="0"/>
            </a:spcBef>
            <a:spcAft>
              <a:spcPts val="0"/>
            </a:spcAft>
          </a:pPr>
          <a:r>
            <a:rPr lang="ar-SA" sz="1100" kern="1200">
              <a:latin typeface="Sakkal Majalla" panose="02000000000000000000" pitchFamily="2" charset="-78"/>
              <a:cs typeface="Sakkal Majalla" panose="02000000000000000000" pitchFamily="2" charset="-78"/>
            </a:rPr>
            <a:t>.............................</a:t>
          </a:r>
        </a:p>
      </dsp:txBody>
      <dsp:txXfrm>
        <a:off x="1276051" y="2138428"/>
        <a:ext cx="837507" cy="362712"/>
      </dsp:txXfrm>
    </dsp:sp>
    <dsp:sp modelId="{0C9AB83B-904C-49CA-AA0D-283DD8528D12}">
      <dsp:nvSpPr>
        <dsp:cNvPr id="0" name=""/>
        <dsp:cNvSpPr/>
      </dsp:nvSpPr>
      <dsp:spPr>
        <a:xfrm>
          <a:off x="1531" y="0"/>
          <a:ext cx="1075093" cy="2644726"/>
        </a:xfrm>
        <a:prstGeom prst="roundRect">
          <a:avLst>
            <a:gd name="adj" fmla="val 10000"/>
          </a:avLst>
        </a:prstGeom>
        <a:solidFill>
          <a:schemeClr val="accent4">
            <a:tint val="40000"/>
            <a:hueOff val="0"/>
            <a:satOff val="0"/>
            <a:lumOff val="0"/>
            <a:alphaOff val="0"/>
          </a:schemeClr>
        </a:solidFill>
        <a:ln>
          <a:noFill/>
        </a:ln>
        <a:effectLst/>
      </dsp:spPr>
      <dsp:style>
        <a:lnRef idx="0">
          <a:scrgbClr r="0" g="0" b="0"/>
        </a:lnRef>
        <a:fillRef idx="1">
          <a:scrgbClr r="0" g="0" b="0"/>
        </a:fillRef>
        <a:effectRef idx="1">
          <a:scrgbClr r="0" g="0" b="0"/>
        </a:effectRef>
        <a:fontRef idx="minor"/>
      </dsp:style>
      <dsp:txBody>
        <a:bodyPr spcFirstLastPara="0" vert="horz" wrap="square" lIns="53340" tIns="53340" rIns="53340" bIns="53340" numCol="1" spcCol="1270" anchor="ctr" anchorCtr="0">
          <a:noAutofit/>
        </a:bodyPr>
        <a:lstStyle/>
        <a:p>
          <a:pPr lvl="0" algn="ctr" defTabSz="622300" rtl="1">
            <a:lnSpc>
              <a:spcPct val="90000"/>
            </a:lnSpc>
            <a:spcBef>
              <a:spcPct val="0"/>
            </a:spcBef>
            <a:spcAft>
              <a:spcPts val="0"/>
            </a:spcAft>
          </a:pPr>
          <a:r>
            <a:rPr lang="ar-SA" sz="1400" b="1" kern="1200">
              <a:latin typeface="Sakkal Majalla" panose="02000000000000000000" pitchFamily="2" charset="-78"/>
              <a:cs typeface="Sakkal Majalla" panose="02000000000000000000" pitchFamily="2" charset="-78"/>
            </a:rPr>
            <a:t>الجهة التابعة للتنفيذ</a:t>
          </a:r>
        </a:p>
      </dsp:txBody>
      <dsp:txXfrm>
        <a:off x="1531" y="0"/>
        <a:ext cx="1075093" cy="793417"/>
      </dsp:txXfrm>
    </dsp:sp>
    <dsp:sp modelId="{EBBEC6AD-950F-41E4-B517-96FE86001919}">
      <dsp:nvSpPr>
        <dsp:cNvPr id="0" name=""/>
        <dsp:cNvSpPr/>
      </dsp:nvSpPr>
      <dsp:spPr>
        <a:xfrm>
          <a:off x="109041" y="793482"/>
          <a:ext cx="860075" cy="385280"/>
        </a:xfrm>
        <a:prstGeom prst="roundRect">
          <a:avLst>
            <a:gd name="adj" fmla="val 10000"/>
          </a:avLst>
        </a:prstGeom>
        <a:gradFill rotWithShape="0">
          <a:gsLst>
            <a:gs pos="0">
              <a:schemeClr val="lt1">
                <a:hueOff val="0"/>
                <a:satOff val="0"/>
                <a:lumOff val="0"/>
                <a:alphaOff val="0"/>
                <a:lumMod val="110000"/>
                <a:satMod val="105000"/>
                <a:tint val="67000"/>
              </a:schemeClr>
            </a:gs>
            <a:gs pos="50000">
              <a:schemeClr val="lt1">
                <a:hueOff val="0"/>
                <a:satOff val="0"/>
                <a:lumOff val="0"/>
                <a:alphaOff val="0"/>
                <a:lumMod val="105000"/>
                <a:satMod val="103000"/>
                <a:tint val="73000"/>
              </a:schemeClr>
            </a:gs>
            <a:gs pos="100000">
              <a:schemeClr val="lt1">
                <a:hueOff val="0"/>
                <a:satOff val="0"/>
                <a:lumOff val="0"/>
                <a:alphaOff val="0"/>
                <a:lumMod val="105000"/>
                <a:satMod val="109000"/>
                <a:tint val="81000"/>
              </a:schemeClr>
            </a:gs>
          </a:gsLst>
          <a:lin ang="5400000" scaled="0"/>
        </a:gradFill>
        <a:ln>
          <a:noFill/>
        </a:ln>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27940" tIns="20955" rIns="27940" bIns="20955" numCol="1" spcCol="1270" anchor="ctr" anchorCtr="0">
          <a:noAutofit/>
        </a:bodyPr>
        <a:lstStyle/>
        <a:p>
          <a:pPr lvl="0" algn="ctr" defTabSz="488950" rtl="1">
            <a:lnSpc>
              <a:spcPct val="90000"/>
            </a:lnSpc>
            <a:spcBef>
              <a:spcPct val="0"/>
            </a:spcBef>
            <a:spcAft>
              <a:spcPts val="0"/>
            </a:spcAft>
          </a:pPr>
          <a:r>
            <a:rPr lang="ar-SA" sz="1100" kern="1200">
              <a:latin typeface="Sakkal Majalla" panose="02000000000000000000" pitchFamily="2" charset="-78"/>
              <a:cs typeface="Sakkal Majalla" panose="02000000000000000000" pitchFamily="2" charset="-78"/>
            </a:rPr>
            <a:t>..........................</a:t>
          </a:r>
        </a:p>
      </dsp:txBody>
      <dsp:txXfrm>
        <a:off x="120325" y="804766"/>
        <a:ext cx="837507" cy="362712"/>
      </dsp:txXfrm>
    </dsp:sp>
    <dsp:sp modelId="{50EFA384-5518-4B08-809B-D43E97AD78CD}">
      <dsp:nvSpPr>
        <dsp:cNvPr id="0" name=""/>
        <dsp:cNvSpPr/>
      </dsp:nvSpPr>
      <dsp:spPr>
        <a:xfrm>
          <a:off x="109041" y="1238036"/>
          <a:ext cx="860075" cy="385280"/>
        </a:xfrm>
        <a:prstGeom prst="roundRect">
          <a:avLst>
            <a:gd name="adj" fmla="val 10000"/>
          </a:avLst>
        </a:prstGeom>
        <a:gradFill rotWithShape="0">
          <a:gsLst>
            <a:gs pos="0">
              <a:schemeClr val="lt1">
                <a:hueOff val="0"/>
                <a:satOff val="0"/>
                <a:lumOff val="0"/>
                <a:alphaOff val="0"/>
                <a:lumMod val="110000"/>
                <a:satMod val="105000"/>
                <a:tint val="67000"/>
              </a:schemeClr>
            </a:gs>
            <a:gs pos="50000">
              <a:schemeClr val="lt1">
                <a:hueOff val="0"/>
                <a:satOff val="0"/>
                <a:lumOff val="0"/>
                <a:alphaOff val="0"/>
                <a:lumMod val="105000"/>
                <a:satMod val="103000"/>
                <a:tint val="73000"/>
              </a:schemeClr>
            </a:gs>
            <a:gs pos="100000">
              <a:schemeClr val="lt1">
                <a:hueOff val="0"/>
                <a:satOff val="0"/>
                <a:lumOff val="0"/>
                <a:alphaOff val="0"/>
                <a:lumMod val="105000"/>
                <a:satMod val="109000"/>
                <a:tint val="81000"/>
              </a:schemeClr>
            </a:gs>
          </a:gsLst>
          <a:lin ang="5400000" scaled="0"/>
        </a:gradFill>
        <a:ln>
          <a:noFill/>
        </a:ln>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27940" tIns="20955" rIns="27940" bIns="20955" numCol="1" spcCol="1270" anchor="ctr" anchorCtr="0">
          <a:noAutofit/>
        </a:bodyPr>
        <a:lstStyle/>
        <a:p>
          <a:pPr lvl="0" algn="ctr" defTabSz="488950" rtl="1">
            <a:lnSpc>
              <a:spcPct val="90000"/>
            </a:lnSpc>
            <a:spcBef>
              <a:spcPct val="0"/>
            </a:spcBef>
            <a:spcAft>
              <a:spcPts val="0"/>
            </a:spcAft>
          </a:pPr>
          <a:r>
            <a:rPr lang="ar-SA" sz="1100" kern="1200">
              <a:latin typeface="Sakkal Majalla" panose="02000000000000000000" pitchFamily="2" charset="-78"/>
              <a:cs typeface="Sakkal Majalla" panose="02000000000000000000" pitchFamily="2" charset="-78"/>
            </a:rPr>
            <a:t>...........................</a:t>
          </a:r>
        </a:p>
      </dsp:txBody>
      <dsp:txXfrm>
        <a:off x="120325" y="1249320"/>
        <a:ext cx="837507" cy="362712"/>
      </dsp:txXfrm>
    </dsp:sp>
    <dsp:sp modelId="{73641291-6E1D-4539-858C-2F6423980944}">
      <dsp:nvSpPr>
        <dsp:cNvPr id="0" name=""/>
        <dsp:cNvSpPr/>
      </dsp:nvSpPr>
      <dsp:spPr>
        <a:xfrm>
          <a:off x="109041" y="1682590"/>
          <a:ext cx="860075" cy="385280"/>
        </a:xfrm>
        <a:prstGeom prst="roundRect">
          <a:avLst>
            <a:gd name="adj" fmla="val 10000"/>
          </a:avLst>
        </a:prstGeom>
        <a:gradFill rotWithShape="0">
          <a:gsLst>
            <a:gs pos="0">
              <a:schemeClr val="lt1">
                <a:hueOff val="0"/>
                <a:satOff val="0"/>
                <a:lumOff val="0"/>
                <a:alphaOff val="0"/>
                <a:lumMod val="110000"/>
                <a:satMod val="105000"/>
                <a:tint val="67000"/>
              </a:schemeClr>
            </a:gs>
            <a:gs pos="50000">
              <a:schemeClr val="lt1">
                <a:hueOff val="0"/>
                <a:satOff val="0"/>
                <a:lumOff val="0"/>
                <a:alphaOff val="0"/>
                <a:lumMod val="105000"/>
                <a:satMod val="103000"/>
                <a:tint val="73000"/>
              </a:schemeClr>
            </a:gs>
            <a:gs pos="100000">
              <a:schemeClr val="lt1">
                <a:hueOff val="0"/>
                <a:satOff val="0"/>
                <a:lumOff val="0"/>
                <a:alphaOff val="0"/>
                <a:lumMod val="105000"/>
                <a:satMod val="109000"/>
                <a:tint val="81000"/>
              </a:schemeClr>
            </a:gs>
          </a:gsLst>
          <a:lin ang="5400000" scaled="0"/>
        </a:gradFill>
        <a:ln>
          <a:noFill/>
        </a:ln>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27940" tIns="20955" rIns="27940" bIns="20955" numCol="1" spcCol="1270" anchor="ctr" anchorCtr="0">
          <a:noAutofit/>
        </a:bodyPr>
        <a:lstStyle/>
        <a:p>
          <a:pPr lvl="0" algn="ctr" defTabSz="488950" rtl="1">
            <a:lnSpc>
              <a:spcPct val="90000"/>
            </a:lnSpc>
            <a:spcBef>
              <a:spcPct val="0"/>
            </a:spcBef>
            <a:spcAft>
              <a:spcPts val="0"/>
            </a:spcAft>
          </a:pPr>
          <a:r>
            <a:rPr lang="ar-SA" sz="1100" kern="1200">
              <a:latin typeface="Sakkal Majalla" panose="02000000000000000000" pitchFamily="2" charset="-78"/>
              <a:cs typeface="Sakkal Majalla" panose="02000000000000000000" pitchFamily="2" charset="-78"/>
            </a:rPr>
            <a:t>..........................</a:t>
          </a:r>
        </a:p>
      </dsp:txBody>
      <dsp:txXfrm>
        <a:off x="120325" y="1693874"/>
        <a:ext cx="837507" cy="362712"/>
      </dsp:txXfrm>
    </dsp:sp>
    <dsp:sp modelId="{36CFACA8-E3FD-4B69-9594-0672FA650CF0}">
      <dsp:nvSpPr>
        <dsp:cNvPr id="0" name=""/>
        <dsp:cNvSpPr/>
      </dsp:nvSpPr>
      <dsp:spPr>
        <a:xfrm>
          <a:off x="109041" y="2127144"/>
          <a:ext cx="860075" cy="385280"/>
        </a:xfrm>
        <a:prstGeom prst="roundRect">
          <a:avLst>
            <a:gd name="adj" fmla="val 10000"/>
          </a:avLst>
        </a:prstGeom>
        <a:gradFill rotWithShape="0">
          <a:gsLst>
            <a:gs pos="0">
              <a:schemeClr val="lt1">
                <a:hueOff val="0"/>
                <a:satOff val="0"/>
                <a:lumOff val="0"/>
                <a:alphaOff val="0"/>
                <a:lumMod val="110000"/>
                <a:satMod val="105000"/>
                <a:tint val="67000"/>
              </a:schemeClr>
            </a:gs>
            <a:gs pos="50000">
              <a:schemeClr val="lt1">
                <a:hueOff val="0"/>
                <a:satOff val="0"/>
                <a:lumOff val="0"/>
                <a:alphaOff val="0"/>
                <a:lumMod val="105000"/>
                <a:satMod val="103000"/>
                <a:tint val="73000"/>
              </a:schemeClr>
            </a:gs>
            <a:gs pos="100000">
              <a:schemeClr val="lt1">
                <a:hueOff val="0"/>
                <a:satOff val="0"/>
                <a:lumOff val="0"/>
                <a:alphaOff val="0"/>
                <a:lumMod val="105000"/>
                <a:satMod val="109000"/>
                <a:tint val="81000"/>
              </a:schemeClr>
            </a:gs>
          </a:gsLst>
          <a:lin ang="5400000" scaled="0"/>
        </a:gradFill>
        <a:ln>
          <a:noFill/>
        </a:ln>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27940" tIns="20955" rIns="27940" bIns="20955" numCol="1" spcCol="1270" anchor="ctr" anchorCtr="0">
          <a:noAutofit/>
        </a:bodyPr>
        <a:lstStyle/>
        <a:p>
          <a:pPr lvl="0" algn="ctr" defTabSz="488950" rtl="1">
            <a:lnSpc>
              <a:spcPct val="90000"/>
            </a:lnSpc>
            <a:spcBef>
              <a:spcPct val="0"/>
            </a:spcBef>
            <a:spcAft>
              <a:spcPts val="0"/>
            </a:spcAft>
          </a:pPr>
          <a:r>
            <a:rPr lang="ar-SA" sz="1100" kern="1200">
              <a:latin typeface="Sakkal Majalla" panose="02000000000000000000" pitchFamily="2" charset="-78"/>
              <a:cs typeface="Sakkal Majalla" panose="02000000000000000000" pitchFamily="2" charset="-78"/>
            </a:rPr>
            <a:t>.............................</a:t>
          </a:r>
        </a:p>
      </dsp:txBody>
      <dsp:txXfrm>
        <a:off x="120325" y="2138428"/>
        <a:ext cx="837507" cy="362712"/>
      </dsp:txXfrm>
    </dsp:sp>
  </dsp:spTree>
</dsp:drawing>
</file>

<file path=word/diagrams/drawing1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7CA71B4E-2FAC-4679-BE34-2562093E22C5}">
      <dsp:nvSpPr>
        <dsp:cNvPr id="0" name=""/>
        <dsp:cNvSpPr/>
      </dsp:nvSpPr>
      <dsp:spPr>
        <a:xfrm>
          <a:off x="3468709" y="0"/>
          <a:ext cx="2829593" cy="1111347"/>
        </a:xfrm>
        <a:prstGeom prst="roundRect">
          <a:avLst>
            <a:gd name="adj" fmla="val 10000"/>
          </a:avLst>
        </a:prstGeom>
        <a:solidFill>
          <a:schemeClr val="accent2">
            <a:tint val="40000"/>
            <a:hueOff val="0"/>
            <a:satOff val="0"/>
            <a:lumOff val="0"/>
            <a:alphaOff val="0"/>
          </a:schemeClr>
        </a:solidFill>
        <a:ln>
          <a:noFill/>
        </a:ln>
        <a:effectLst/>
      </dsp:spPr>
      <dsp:style>
        <a:lnRef idx="0">
          <a:scrgbClr r="0" g="0" b="0"/>
        </a:lnRef>
        <a:fillRef idx="1">
          <a:scrgbClr r="0" g="0" b="0"/>
        </a:fillRef>
        <a:effectRef idx="1">
          <a:scrgbClr r="0" g="0" b="0"/>
        </a:effectRef>
        <a:fontRef idx="minor"/>
      </dsp:style>
      <dsp:txBody>
        <a:bodyPr spcFirstLastPara="0" vert="horz" wrap="square" lIns="41910" tIns="41910" rIns="41910" bIns="41910" numCol="1" spcCol="1270" anchor="ctr" anchorCtr="0">
          <a:noAutofit/>
        </a:bodyPr>
        <a:lstStyle/>
        <a:p>
          <a:pPr lvl="0" algn="ctr" defTabSz="488950" rtl="1">
            <a:lnSpc>
              <a:spcPct val="90000"/>
            </a:lnSpc>
            <a:spcBef>
              <a:spcPct val="0"/>
            </a:spcBef>
            <a:spcAft>
              <a:spcPts val="0"/>
            </a:spcAft>
          </a:pPr>
          <a:r>
            <a:rPr lang="ar-SA" sz="1100" b="1" kern="1200">
              <a:latin typeface="Sakkal Majalla" panose="02000000000000000000" pitchFamily="2" charset="-78"/>
              <a:cs typeface="Sakkal Majalla" panose="02000000000000000000" pitchFamily="2" charset="-78"/>
            </a:rPr>
            <a:t>التوصية</a:t>
          </a:r>
        </a:p>
      </dsp:txBody>
      <dsp:txXfrm>
        <a:off x="3468709" y="0"/>
        <a:ext cx="2829593" cy="333404"/>
      </dsp:txXfrm>
    </dsp:sp>
    <dsp:sp modelId="{59C6C00F-34AE-4907-BDF7-AF0350742007}">
      <dsp:nvSpPr>
        <dsp:cNvPr id="0" name=""/>
        <dsp:cNvSpPr/>
      </dsp:nvSpPr>
      <dsp:spPr>
        <a:xfrm>
          <a:off x="3751669" y="333729"/>
          <a:ext cx="2263674" cy="335086"/>
        </a:xfrm>
        <a:prstGeom prst="roundRect">
          <a:avLst>
            <a:gd name="adj" fmla="val 10000"/>
          </a:avLst>
        </a:prstGeom>
        <a:gradFill rotWithShape="0">
          <a:gsLst>
            <a:gs pos="0">
              <a:schemeClr val="accent2">
                <a:hueOff val="0"/>
                <a:satOff val="0"/>
                <a:lumOff val="0"/>
                <a:alphaOff val="0"/>
                <a:lumMod val="110000"/>
                <a:satMod val="105000"/>
                <a:tint val="67000"/>
              </a:schemeClr>
            </a:gs>
            <a:gs pos="50000">
              <a:schemeClr val="accent2">
                <a:hueOff val="0"/>
                <a:satOff val="0"/>
                <a:lumOff val="0"/>
                <a:alphaOff val="0"/>
                <a:lumMod val="105000"/>
                <a:satMod val="103000"/>
                <a:tint val="73000"/>
              </a:schemeClr>
            </a:gs>
            <a:gs pos="100000">
              <a:schemeClr val="accent2">
                <a:hueOff val="0"/>
                <a:satOff val="0"/>
                <a:lumOff val="0"/>
                <a:alphaOff val="0"/>
                <a:lumMod val="105000"/>
                <a:satMod val="109000"/>
                <a:tint val="81000"/>
              </a:schemeClr>
            </a:gs>
          </a:gsLst>
          <a:lin ang="5400000" scaled="0"/>
        </a:gradFill>
        <a:ln>
          <a:noFill/>
        </a:ln>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27940" tIns="20955" rIns="27940" bIns="20955" numCol="1" spcCol="1270" anchor="ctr" anchorCtr="0">
          <a:noAutofit/>
        </a:bodyPr>
        <a:lstStyle/>
        <a:p>
          <a:pPr lvl="0" algn="ctr" defTabSz="488950" rtl="1">
            <a:lnSpc>
              <a:spcPct val="90000"/>
            </a:lnSpc>
            <a:spcBef>
              <a:spcPct val="0"/>
            </a:spcBef>
            <a:spcAft>
              <a:spcPts val="0"/>
            </a:spcAft>
          </a:pPr>
          <a:r>
            <a:rPr lang="ar-SA" sz="1100" kern="1200">
              <a:latin typeface="Sakkal Majalla" panose="02000000000000000000" pitchFamily="2" charset="-78"/>
              <a:cs typeface="Sakkal Majalla" panose="02000000000000000000" pitchFamily="2" charset="-78"/>
            </a:rPr>
            <a:t>..........................................................................................</a:t>
          </a:r>
        </a:p>
      </dsp:txBody>
      <dsp:txXfrm>
        <a:off x="3761483" y="343543"/>
        <a:ext cx="2244046" cy="315458"/>
      </dsp:txXfrm>
    </dsp:sp>
    <dsp:sp modelId="{900F50C5-89F4-4023-A560-7879A94455BD}">
      <dsp:nvSpPr>
        <dsp:cNvPr id="0" name=""/>
        <dsp:cNvSpPr/>
      </dsp:nvSpPr>
      <dsp:spPr>
        <a:xfrm>
          <a:off x="3751669" y="720367"/>
          <a:ext cx="2263674" cy="335086"/>
        </a:xfrm>
        <a:prstGeom prst="roundRect">
          <a:avLst>
            <a:gd name="adj" fmla="val 10000"/>
          </a:avLst>
        </a:prstGeom>
        <a:gradFill rotWithShape="0">
          <a:gsLst>
            <a:gs pos="0">
              <a:schemeClr val="accent3">
                <a:hueOff val="0"/>
                <a:satOff val="0"/>
                <a:lumOff val="0"/>
                <a:alphaOff val="0"/>
                <a:lumMod val="110000"/>
                <a:satMod val="105000"/>
                <a:tint val="67000"/>
              </a:schemeClr>
            </a:gs>
            <a:gs pos="50000">
              <a:schemeClr val="accent3">
                <a:hueOff val="0"/>
                <a:satOff val="0"/>
                <a:lumOff val="0"/>
                <a:alphaOff val="0"/>
                <a:lumMod val="105000"/>
                <a:satMod val="103000"/>
                <a:tint val="73000"/>
              </a:schemeClr>
            </a:gs>
            <a:gs pos="100000">
              <a:schemeClr val="accent3">
                <a:hueOff val="0"/>
                <a:satOff val="0"/>
                <a:lumOff val="0"/>
                <a:alphaOff val="0"/>
                <a:lumMod val="105000"/>
                <a:satMod val="109000"/>
                <a:tint val="81000"/>
              </a:schemeClr>
            </a:gs>
          </a:gsLst>
          <a:lin ang="5400000" scaled="0"/>
        </a:gradFill>
        <a:ln>
          <a:noFill/>
        </a:ln>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27940" tIns="20955" rIns="27940" bIns="20955" numCol="1" spcCol="1270" anchor="ctr" anchorCtr="0">
          <a:noAutofit/>
        </a:bodyPr>
        <a:lstStyle/>
        <a:p>
          <a:pPr lvl="0" algn="ctr" defTabSz="488950" rtl="1">
            <a:lnSpc>
              <a:spcPct val="90000"/>
            </a:lnSpc>
            <a:spcBef>
              <a:spcPct val="0"/>
            </a:spcBef>
            <a:spcAft>
              <a:spcPts val="0"/>
            </a:spcAft>
          </a:pPr>
          <a:r>
            <a:rPr lang="ar-SA" sz="1100" kern="1200">
              <a:latin typeface="Sakkal Majalla" panose="02000000000000000000" pitchFamily="2" charset="-78"/>
              <a:cs typeface="Sakkal Majalla" panose="02000000000000000000" pitchFamily="2" charset="-78"/>
            </a:rPr>
            <a:t>..........................................................................................</a:t>
          </a:r>
        </a:p>
      </dsp:txBody>
      <dsp:txXfrm>
        <a:off x="3761483" y="730181"/>
        <a:ext cx="2244046" cy="315458"/>
      </dsp:txXfrm>
    </dsp:sp>
    <dsp:sp modelId="{463135F2-46AD-4061-9CC5-CF901E6AA3EF}">
      <dsp:nvSpPr>
        <dsp:cNvPr id="0" name=""/>
        <dsp:cNvSpPr/>
      </dsp:nvSpPr>
      <dsp:spPr>
        <a:xfrm>
          <a:off x="2312983" y="0"/>
          <a:ext cx="1075093" cy="1111347"/>
        </a:xfrm>
        <a:prstGeom prst="roundRect">
          <a:avLst>
            <a:gd name="adj" fmla="val 10000"/>
          </a:avLst>
        </a:prstGeom>
        <a:solidFill>
          <a:schemeClr val="accent2">
            <a:tint val="40000"/>
            <a:hueOff val="0"/>
            <a:satOff val="0"/>
            <a:lumOff val="0"/>
            <a:alphaOff val="0"/>
          </a:schemeClr>
        </a:solidFill>
        <a:ln>
          <a:noFill/>
        </a:ln>
        <a:effectLst/>
      </dsp:spPr>
      <dsp:style>
        <a:lnRef idx="0">
          <a:scrgbClr r="0" g="0" b="0"/>
        </a:lnRef>
        <a:fillRef idx="1">
          <a:scrgbClr r="0" g="0" b="0"/>
        </a:fillRef>
        <a:effectRef idx="1">
          <a:scrgbClr r="0" g="0" b="0"/>
        </a:effectRef>
        <a:fontRef idx="minor"/>
      </dsp:style>
      <dsp:txBody>
        <a:bodyPr spcFirstLastPara="0" vert="horz" wrap="square" lIns="41910" tIns="41910" rIns="41910" bIns="41910" numCol="1" spcCol="1270" anchor="ctr" anchorCtr="0">
          <a:noAutofit/>
        </a:bodyPr>
        <a:lstStyle/>
        <a:p>
          <a:pPr lvl="0" algn="ctr" defTabSz="488950" rtl="1">
            <a:lnSpc>
              <a:spcPct val="90000"/>
            </a:lnSpc>
            <a:spcBef>
              <a:spcPct val="0"/>
            </a:spcBef>
            <a:spcAft>
              <a:spcPts val="0"/>
            </a:spcAft>
          </a:pPr>
          <a:r>
            <a:rPr lang="ar-SA" sz="1100" b="1" kern="1200">
              <a:latin typeface="Sakkal Majalla" panose="02000000000000000000" pitchFamily="2" charset="-78"/>
              <a:cs typeface="Sakkal Majalla" panose="02000000000000000000" pitchFamily="2" charset="-78"/>
            </a:rPr>
            <a:t>الجهة المكلفة بالتنفيذ</a:t>
          </a:r>
          <a:endParaRPr lang="ar-SA" sz="1100" kern="1200">
            <a:latin typeface="Sakkal Majalla" panose="02000000000000000000" pitchFamily="2" charset="-78"/>
            <a:cs typeface="Sakkal Majalla" panose="02000000000000000000" pitchFamily="2" charset="-78"/>
          </a:endParaRPr>
        </a:p>
      </dsp:txBody>
      <dsp:txXfrm>
        <a:off x="2312983" y="0"/>
        <a:ext cx="1075093" cy="333404"/>
      </dsp:txXfrm>
    </dsp:sp>
    <dsp:sp modelId="{8EE6827C-0E5F-47ED-8F87-3A55BAAA7E51}">
      <dsp:nvSpPr>
        <dsp:cNvPr id="0" name=""/>
        <dsp:cNvSpPr/>
      </dsp:nvSpPr>
      <dsp:spPr>
        <a:xfrm>
          <a:off x="2420493" y="333729"/>
          <a:ext cx="860075" cy="335086"/>
        </a:xfrm>
        <a:prstGeom prst="roundRect">
          <a:avLst>
            <a:gd name="adj" fmla="val 10000"/>
          </a:avLst>
        </a:prstGeom>
        <a:gradFill rotWithShape="0">
          <a:gsLst>
            <a:gs pos="0">
              <a:schemeClr val="accent4">
                <a:hueOff val="0"/>
                <a:satOff val="0"/>
                <a:lumOff val="0"/>
                <a:alphaOff val="0"/>
                <a:lumMod val="110000"/>
                <a:satMod val="105000"/>
                <a:tint val="67000"/>
              </a:schemeClr>
            </a:gs>
            <a:gs pos="50000">
              <a:schemeClr val="accent4">
                <a:hueOff val="0"/>
                <a:satOff val="0"/>
                <a:lumOff val="0"/>
                <a:alphaOff val="0"/>
                <a:lumMod val="105000"/>
                <a:satMod val="103000"/>
                <a:tint val="73000"/>
              </a:schemeClr>
            </a:gs>
            <a:gs pos="100000">
              <a:schemeClr val="accent4">
                <a:hueOff val="0"/>
                <a:satOff val="0"/>
                <a:lumOff val="0"/>
                <a:alphaOff val="0"/>
                <a:lumMod val="105000"/>
                <a:satMod val="109000"/>
                <a:tint val="81000"/>
              </a:schemeClr>
            </a:gs>
          </a:gsLst>
          <a:lin ang="5400000" scaled="0"/>
        </a:gradFill>
        <a:ln>
          <a:noFill/>
        </a:ln>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27940" tIns="20955" rIns="27940" bIns="20955" numCol="1" spcCol="1270" anchor="ctr" anchorCtr="0">
          <a:noAutofit/>
        </a:bodyPr>
        <a:lstStyle/>
        <a:p>
          <a:pPr lvl="0" algn="ctr" defTabSz="488950" rtl="1">
            <a:lnSpc>
              <a:spcPct val="90000"/>
            </a:lnSpc>
            <a:spcBef>
              <a:spcPct val="0"/>
            </a:spcBef>
            <a:spcAft>
              <a:spcPts val="0"/>
            </a:spcAft>
          </a:pPr>
          <a:r>
            <a:rPr lang="ar-SA" sz="1100" kern="1200">
              <a:latin typeface="Sakkal Majalla" panose="02000000000000000000" pitchFamily="2" charset="-78"/>
              <a:cs typeface="Sakkal Majalla" panose="02000000000000000000" pitchFamily="2" charset="-78"/>
            </a:rPr>
            <a:t>...........................</a:t>
          </a:r>
        </a:p>
      </dsp:txBody>
      <dsp:txXfrm>
        <a:off x="2430307" y="343543"/>
        <a:ext cx="840447" cy="315458"/>
      </dsp:txXfrm>
    </dsp:sp>
    <dsp:sp modelId="{F01C9F04-D7E6-4BE1-8FED-411F370BFE95}">
      <dsp:nvSpPr>
        <dsp:cNvPr id="0" name=""/>
        <dsp:cNvSpPr/>
      </dsp:nvSpPr>
      <dsp:spPr>
        <a:xfrm>
          <a:off x="2420493" y="720367"/>
          <a:ext cx="860075" cy="335086"/>
        </a:xfrm>
        <a:prstGeom prst="roundRect">
          <a:avLst>
            <a:gd name="adj" fmla="val 10000"/>
          </a:avLst>
        </a:prstGeom>
        <a:gradFill rotWithShape="0">
          <a:gsLst>
            <a:gs pos="0">
              <a:schemeClr val="accent5">
                <a:hueOff val="0"/>
                <a:satOff val="0"/>
                <a:lumOff val="0"/>
                <a:alphaOff val="0"/>
                <a:lumMod val="110000"/>
                <a:satMod val="105000"/>
                <a:tint val="67000"/>
              </a:schemeClr>
            </a:gs>
            <a:gs pos="50000">
              <a:schemeClr val="accent5">
                <a:hueOff val="0"/>
                <a:satOff val="0"/>
                <a:lumOff val="0"/>
                <a:alphaOff val="0"/>
                <a:lumMod val="105000"/>
                <a:satMod val="103000"/>
                <a:tint val="73000"/>
              </a:schemeClr>
            </a:gs>
            <a:gs pos="100000">
              <a:schemeClr val="accent5">
                <a:hueOff val="0"/>
                <a:satOff val="0"/>
                <a:lumOff val="0"/>
                <a:alphaOff val="0"/>
                <a:lumMod val="105000"/>
                <a:satMod val="109000"/>
                <a:tint val="81000"/>
              </a:schemeClr>
            </a:gs>
          </a:gsLst>
          <a:lin ang="5400000" scaled="0"/>
        </a:gradFill>
        <a:ln>
          <a:noFill/>
        </a:ln>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27940" tIns="20955" rIns="27940" bIns="20955" numCol="1" spcCol="1270" anchor="ctr" anchorCtr="0">
          <a:noAutofit/>
        </a:bodyPr>
        <a:lstStyle/>
        <a:p>
          <a:pPr lvl="0" algn="ctr" defTabSz="488950" rtl="1">
            <a:lnSpc>
              <a:spcPct val="90000"/>
            </a:lnSpc>
            <a:spcBef>
              <a:spcPct val="0"/>
            </a:spcBef>
            <a:spcAft>
              <a:spcPts val="0"/>
            </a:spcAft>
          </a:pPr>
          <a:r>
            <a:rPr lang="ar-SA" sz="1100" kern="1200">
              <a:latin typeface="Sakkal Majalla" panose="02000000000000000000" pitchFamily="2" charset="-78"/>
              <a:cs typeface="Sakkal Majalla" panose="02000000000000000000" pitchFamily="2" charset="-78"/>
            </a:rPr>
            <a:t>.............................</a:t>
          </a:r>
        </a:p>
      </dsp:txBody>
      <dsp:txXfrm>
        <a:off x="2430307" y="730181"/>
        <a:ext cx="840447" cy="315458"/>
      </dsp:txXfrm>
    </dsp:sp>
    <dsp:sp modelId="{1DF16467-7B5D-4853-9DD6-3169E6E445AC}">
      <dsp:nvSpPr>
        <dsp:cNvPr id="0" name=""/>
        <dsp:cNvSpPr/>
      </dsp:nvSpPr>
      <dsp:spPr>
        <a:xfrm>
          <a:off x="1157257" y="0"/>
          <a:ext cx="1075093" cy="1111347"/>
        </a:xfrm>
        <a:prstGeom prst="roundRect">
          <a:avLst>
            <a:gd name="adj" fmla="val 10000"/>
          </a:avLst>
        </a:prstGeom>
        <a:solidFill>
          <a:schemeClr val="accent2">
            <a:tint val="40000"/>
            <a:hueOff val="0"/>
            <a:satOff val="0"/>
            <a:lumOff val="0"/>
            <a:alphaOff val="0"/>
          </a:schemeClr>
        </a:solidFill>
        <a:ln>
          <a:noFill/>
        </a:ln>
        <a:effectLst/>
      </dsp:spPr>
      <dsp:style>
        <a:lnRef idx="0">
          <a:scrgbClr r="0" g="0" b="0"/>
        </a:lnRef>
        <a:fillRef idx="1">
          <a:scrgbClr r="0" g="0" b="0"/>
        </a:fillRef>
        <a:effectRef idx="1">
          <a:scrgbClr r="0" g="0" b="0"/>
        </a:effectRef>
        <a:fontRef idx="minor"/>
      </dsp:style>
      <dsp:txBody>
        <a:bodyPr spcFirstLastPara="0" vert="horz" wrap="square" lIns="41910" tIns="41910" rIns="41910" bIns="41910" numCol="1" spcCol="1270" anchor="ctr" anchorCtr="0">
          <a:noAutofit/>
        </a:bodyPr>
        <a:lstStyle/>
        <a:p>
          <a:pPr lvl="0" algn="ctr" defTabSz="488950" rtl="1">
            <a:lnSpc>
              <a:spcPct val="90000"/>
            </a:lnSpc>
            <a:spcBef>
              <a:spcPct val="0"/>
            </a:spcBef>
            <a:spcAft>
              <a:spcPts val="0"/>
            </a:spcAft>
          </a:pPr>
          <a:r>
            <a:rPr lang="ar-SA" sz="1100" b="1" kern="1200">
              <a:latin typeface="Sakkal Majalla" panose="02000000000000000000" pitchFamily="2" charset="-78"/>
              <a:cs typeface="Sakkal Majalla" panose="02000000000000000000" pitchFamily="2" charset="-78"/>
            </a:rPr>
            <a:t>مدة التنفيذ</a:t>
          </a:r>
        </a:p>
      </dsp:txBody>
      <dsp:txXfrm>
        <a:off x="1157257" y="0"/>
        <a:ext cx="1075093" cy="333404"/>
      </dsp:txXfrm>
    </dsp:sp>
    <dsp:sp modelId="{A8FCF603-074A-4C46-B0C2-699050629BF0}">
      <dsp:nvSpPr>
        <dsp:cNvPr id="0" name=""/>
        <dsp:cNvSpPr/>
      </dsp:nvSpPr>
      <dsp:spPr>
        <a:xfrm>
          <a:off x="1264767" y="333729"/>
          <a:ext cx="860075" cy="335086"/>
        </a:xfrm>
        <a:prstGeom prst="roundRect">
          <a:avLst>
            <a:gd name="adj" fmla="val 10000"/>
          </a:avLst>
        </a:prstGeom>
        <a:gradFill rotWithShape="0">
          <a:gsLst>
            <a:gs pos="0">
              <a:schemeClr val="accent6">
                <a:hueOff val="0"/>
                <a:satOff val="0"/>
                <a:lumOff val="0"/>
                <a:alphaOff val="0"/>
                <a:lumMod val="110000"/>
                <a:satMod val="105000"/>
                <a:tint val="67000"/>
              </a:schemeClr>
            </a:gs>
            <a:gs pos="50000">
              <a:schemeClr val="accent6">
                <a:hueOff val="0"/>
                <a:satOff val="0"/>
                <a:lumOff val="0"/>
                <a:alphaOff val="0"/>
                <a:lumMod val="105000"/>
                <a:satMod val="103000"/>
                <a:tint val="73000"/>
              </a:schemeClr>
            </a:gs>
            <a:gs pos="100000">
              <a:schemeClr val="accent6">
                <a:hueOff val="0"/>
                <a:satOff val="0"/>
                <a:lumOff val="0"/>
                <a:alphaOff val="0"/>
                <a:lumMod val="105000"/>
                <a:satMod val="109000"/>
                <a:tint val="81000"/>
              </a:schemeClr>
            </a:gs>
          </a:gsLst>
          <a:lin ang="5400000" scaled="0"/>
        </a:gradFill>
        <a:ln>
          <a:noFill/>
        </a:ln>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27940" tIns="20955" rIns="27940" bIns="20955" numCol="1" spcCol="1270" anchor="ctr" anchorCtr="0">
          <a:noAutofit/>
        </a:bodyPr>
        <a:lstStyle/>
        <a:p>
          <a:pPr lvl="0" algn="ctr" defTabSz="488950" rtl="1">
            <a:lnSpc>
              <a:spcPct val="90000"/>
            </a:lnSpc>
            <a:spcBef>
              <a:spcPct val="0"/>
            </a:spcBef>
            <a:spcAft>
              <a:spcPts val="0"/>
            </a:spcAft>
          </a:pPr>
          <a:r>
            <a:rPr lang="ar-SA" sz="1100" kern="1200">
              <a:latin typeface="Sakkal Majalla" panose="02000000000000000000" pitchFamily="2" charset="-78"/>
              <a:cs typeface="Sakkal Majalla" panose="02000000000000000000" pitchFamily="2" charset="-78"/>
            </a:rPr>
            <a:t>.............................</a:t>
          </a:r>
        </a:p>
      </dsp:txBody>
      <dsp:txXfrm>
        <a:off x="1274581" y="343543"/>
        <a:ext cx="840447" cy="315458"/>
      </dsp:txXfrm>
    </dsp:sp>
    <dsp:sp modelId="{400060A9-A9CF-4407-9A04-F4D87D46F4E5}">
      <dsp:nvSpPr>
        <dsp:cNvPr id="0" name=""/>
        <dsp:cNvSpPr/>
      </dsp:nvSpPr>
      <dsp:spPr>
        <a:xfrm>
          <a:off x="1264767" y="720367"/>
          <a:ext cx="860075" cy="335086"/>
        </a:xfrm>
        <a:prstGeom prst="roundRect">
          <a:avLst>
            <a:gd name="adj" fmla="val 10000"/>
          </a:avLst>
        </a:prstGeom>
        <a:gradFill rotWithShape="0">
          <a:gsLst>
            <a:gs pos="0">
              <a:schemeClr val="accent2">
                <a:hueOff val="0"/>
                <a:satOff val="0"/>
                <a:lumOff val="0"/>
                <a:alphaOff val="0"/>
                <a:lumMod val="110000"/>
                <a:satMod val="105000"/>
                <a:tint val="67000"/>
              </a:schemeClr>
            </a:gs>
            <a:gs pos="50000">
              <a:schemeClr val="accent2">
                <a:hueOff val="0"/>
                <a:satOff val="0"/>
                <a:lumOff val="0"/>
                <a:alphaOff val="0"/>
                <a:lumMod val="105000"/>
                <a:satMod val="103000"/>
                <a:tint val="73000"/>
              </a:schemeClr>
            </a:gs>
            <a:gs pos="100000">
              <a:schemeClr val="accent2">
                <a:hueOff val="0"/>
                <a:satOff val="0"/>
                <a:lumOff val="0"/>
                <a:alphaOff val="0"/>
                <a:lumMod val="105000"/>
                <a:satMod val="109000"/>
                <a:tint val="81000"/>
              </a:schemeClr>
            </a:gs>
          </a:gsLst>
          <a:lin ang="5400000" scaled="0"/>
        </a:gradFill>
        <a:ln>
          <a:noFill/>
        </a:ln>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27940" tIns="20955" rIns="27940" bIns="20955" numCol="1" spcCol="1270" anchor="ctr" anchorCtr="0">
          <a:noAutofit/>
        </a:bodyPr>
        <a:lstStyle/>
        <a:p>
          <a:pPr lvl="0" algn="ctr" defTabSz="488950" rtl="1">
            <a:lnSpc>
              <a:spcPct val="90000"/>
            </a:lnSpc>
            <a:spcBef>
              <a:spcPct val="0"/>
            </a:spcBef>
            <a:spcAft>
              <a:spcPts val="0"/>
            </a:spcAft>
          </a:pPr>
          <a:r>
            <a:rPr lang="ar-SA" sz="1100" kern="1200">
              <a:latin typeface="Sakkal Majalla" panose="02000000000000000000" pitchFamily="2" charset="-78"/>
              <a:cs typeface="Sakkal Majalla" panose="02000000000000000000" pitchFamily="2" charset="-78"/>
            </a:rPr>
            <a:t>..............................</a:t>
          </a:r>
        </a:p>
      </dsp:txBody>
      <dsp:txXfrm>
        <a:off x="1274581" y="730181"/>
        <a:ext cx="840447" cy="315458"/>
      </dsp:txXfrm>
    </dsp:sp>
    <dsp:sp modelId="{0C9AB83B-904C-49CA-AA0D-283DD8528D12}">
      <dsp:nvSpPr>
        <dsp:cNvPr id="0" name=""/>
        <dsp:cNvSpPr/>
      </dsp:nvSpPr>
      <dsp:spPr>
        <a:xfrm>
          <a:off x="1531" y="0"/>
          <a:ext cx="1075093" cy="1111347"/>
        </a:xfrm>
        <a:prstGeom prst="roundRect">
          <a:avLst>
            <a:gd name="adj" fmla="val 10000"/>
          </a:avLst>
        </a:prstGeom>
        <a:solidFill>
          <a:schemeClr val="accent2">
            <a:tint val="40000"/>
            <a:hueOff val="0"/>
            <a:satOff val="0"/>
            <a:lumOff val="0"/>
            <a:alphaOff val="0"/>
          </a:schemeClr>
        </a:solidFill>
        <a:ln>
          <a:noFill/>
        </a:ln>
        <a:effectLst/>
      </dsp:spPr>
      <dsp:style>
        <a:lnRef idx="0">
          <a:scrgbClr r="0" g="0" b="0"/>
        </a:lnRef>
        <a:fillRef idx="1">
          <a:scrgbClr r="0" g="0" b="0"/>
        </a:fillRef>
        <a:effectRef idx="1">
          <a:scrgbClr r="0" g="0" b="0"/>
        </a:effectRef>
        <a:fontRef idx="minor"/>
      </dsp:style>
      <dsp:txBody>
        <a:bodyPr spcFirstLastPara="0" vert="horz" wrap="square" lIns="41910" tIns="41910" rIns="41910" bIns="41910" numCol="1" spcCol="1270" anchor="ctr" anchorCtr="0">
          <a:noAutofit/>
        </a:bodyPr>
        <a:lstStyle/>
        <a:p>
          <a:pPr lvl="0" algn="ctr" defTabSz="488950" rtl="1">
            <a:lnSpc>
              <a:spcPct val="90000"/>
            </a:lnSpc>
            <a:spcBef>
              <a:spcPct val="0"/>
            </a:spcBef>
            <a:spcAft>
              <a:spcPts val="0"/>
            </a:spcAft>
          </a:pPr>
          <a:r>
            <a:rPr lang="ar-SA" sz="1100" b="1" kern="1200">
              <a:latin typeface="Sakkal Majalla" panose="02000000000000000000" pitchFamily="2" charset="-78"/>
              <a:cs typeface="Sakkal Majalla" panose="02000000000000000000" pitchFamily="2" charset="-78"/>
            </a:rPr>
            <a:t>الجهة التابعة للتنفيذ</a:t>
          </a:r>
        </a:p>
      </dsp:txBody>
      <dsp:txXfrm>
        <a:off x="1531" y="0"/>
        <a:ext cx="1075093" cy="333404"/>
      </dsp:txXfrm>
    </dsp:sp>
    <dsp:sp modelId="{EBBEC6AD-950F-41E4-B517-96FE86001919}">
      <dsp:nvSpPr>
        <dsp:cNvPr id="0" name=""/>
        <dsp:cNvSpPr/>
      </dsp:nvSpPr>
      <dsp:spPr>
        <a:xfrm>
          <a:off x="109041" y="333729"/>
          <a:ext cx="860075" cy="335086"/>
        </a:xfrm>
        <a:prstGeom prst="roundRect">
          <a:avLst>
            <a:gd name="adj" fmla="val 10000"/>
          </a:avLst>
        </a:prstGeom>
        <a:gradFill rotWithShape="0">
          <a:gsLst>
            <a:gs pos="0">
              <a:schemeClr val="accent3">
                <a:hueOff val="0"/>
                <a:satOff val="0"/>
                <a:lumOff val="0"/>
                <a:alphaOff val="0"/>
                <a:lumMod val="110000"/>
                <a:satMod val="105000"/>
                <a:tint val="67000"/>
              </a:schemeClr>
            </a:gs>
            <a:gs pos="50000">
              <a:schemeClr val="accent3">
                <a:hueOff val="0"/>
                <a:satOff val="0"/>
                <a:lumOff val="0"/>
                <a:alphaOff val="0"/>
                <a:lumMod val="105000"/>
                <a:satMod val="103000"/>
                <a:tint val="73000"/>
              </a:schemeClr>
            </a:gs>
            <a:gs pos="100000">
              <a:schemeClr val="accent3">
                <a:hueOff val="0"/>
                <a:satOff val="0"/>
                <a:lumOff val="0"/>
                <a:alphaOff val="0"/>
                <a:lumMod val="105000"/>
                <a:satMod val="109000"/>
                <a:tint val="81000"/>
              </a:schemeClr>
            </a:gs>
          </a:gsLst>
          <a:lin ang="5400000" scaled="0"/>
        </a:gradFill>
        <a:ln>
          <a:noFill/>
        </a:ln>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27940" tIns="20955" rIns="27940" bIns="20955" numCol="1" spcCol="1270" anchor="ctr" anchorCtr="0">
          <a:noAutofit/>
        </a:bodyPr>
        <a:lstStyle/>
        <a:p>
          <a:pPr lvl="0" algn="ctr" defTabSz="488950" rtl="1">
            <a:lnSpc>
              <a:spcPct val="90000"/>
            </a:lnSpc>
            <a:spcBef>
              <a:spcPct val="0"/>
            </a:spcBef>
            <a:spcAft>
              <a:spcPts val="0"/>
            </a:spcAft>
          </a:pPr>
          <a:r>
            <a:rPr lang="ar-SA" sz="1100" kern="1200">
              <a:latin typeface="Sakkal Majalla" panose="02000000000000000000" pitchFamily="2" charset="-78"/>
              <a:cs typeface="Sakkal Majalla" panose="02000000000000000000" pitchFamily="2" charset="-78"/>
            </a:rPr>
            <a:t>..........................</a:t>
          </a:r>
        </a:p>
      </dsp:txBody>
      <dsp:txXfrm>
        <a:off x="118855" y="343543"/>
        <a:ext cx="840447" cy="315458"/>
      </dsp:txXfrm>
    </dsp:sp>
    <dsp:sp modelId="{50EFA384-5518-4B08-809B-D43E97AD78CD}">
      <dsp:nvSpPr>
        <dsp:cNvPr id="0" name=""/>
        <dsp:cNvSpPr/>
      </dsp:nvSpPr>
      <dsp:spPr>
        <a:xfrm>
          <a:off x="109041" y="720367"/>
          <a:ext cx="860075" cy="335086"/>
        </a:xfrm>
        <a:prstGeom prst="roundRect">
          <a:avLst>
            <a:gd name="adj" fmla="val 10000"/>
          </a:avLst>
        </a:prstGeom>
        <a:gradFill rotWithShape="0">
          <a:gsLst>
            <a:gs pos="0">
              <a:schemeClr val="accent4">
                <a:hueOff val="0"/>
                <a:satOff val="0"/>
                <a:lumOff val="0"/>
                <a:alphaOff val="0"/>
                <a:lumMod val="110000"/>
                <a:satMod val="105000"/>
                <a:tint val="67000"/>
              </a:schemeClr>
            </a:gs>
            <a:gs pos="50000">
              <a:schemeClr val="accent4">
                <a:hueOff val="0"/>
                <a:satOff val="0"/>
                <a:lumOff val="0"/>
                <a:alphaOff val="0"/>
                <a:lumMod val="105000"/>
                <a:satMod val="103000"/>
                <a:tint val="73000"/>
              </a:schemeClr>
            </a:gs>
            <a:gs pos="100000">
              <a:schemeClr val="accent4">
                <a:hueOff val="0"/>
                <a:satOff val="0"/>
                <a:lumOff val="0"/>
                <a:alphaOff val="0"/>
                <a:lumMod val="105000"/>
                <a:satMod val="109000"/>
                <a:tint val="81000"/>
              </a:schemeClr>
            </a:gs>
          </a:gsLst>
          <a:lin ang="5400000" scaled="0"/>
        </a:gradFill>
        <a:ln>
          <a:noFill/>
        </a:ln>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27940" tIns="20955" rIns="27940" bIns="20955" numCol="1" spcCol="1270" anchor="ctr" anchorCtr="0">
          <a:noAutofit/>
        </a:bodyPr>
        <a:lstStyle/>
        <a:p>
          <a:pPr lvl="0" algn="ctr" defTabSz="488950" rtl="1">
            <a:lnSpc>
              <a:spcPct val="90000"/>
            </a:lnSpc>
            <a:spcBef>
              <a:spcPct val="0"/>
            </a:spcBef>
            <a:spcAft>
              <a:spcPts val="0"/>
            </a:spcAft>
          </a:pPr>
          <a:r>
            <a:rPr lang="ar-SA" sz="1100" kern="1200">
              <a:latin typeface="Sakkal Majalla" panose="02000000000000000000" pitchFamily="2" charset="-78"/>
              <a:cs typeface="Sakkal Majalla" panose="02000000000000000000" pitchFamily="2" charset="-78"/>
            </a:rPr>
            <a:t>...........................</a:t>
          </a:r>
        </a:p>
      </dsp:txBody>
      <dsp:txXfrm>
        <a:off x="118855" y="730181"/>
        <a:ext cx="840447" cy="315458"/>
      </dsp:txXfrm>
    </dsp:sp>
  </dsp:spTree>
</dsp:drawing>
</file>

<file path=word/diagrams/drawing110.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7D4D013A-5491-46F1-9149-5B8AE5E69B30}">
      <dsp:nvSpPr>
        <dsp:cNvPr id="0" name=""/>
        <dsp:cNvSpPr/>
      </dsp:nvSpPr>
      <dsp:spPr>
        <a:xfrm>
          <a:off x="0" y="346904"/>
          <a:ext cx="6299835" cy="1713600"/>
        </a:xfrm>
        <a:prstGeom prst="rect">
          <a:avLst/>
        </a:prstGeom>
        <a:solidFill>
          <a:schemeClr val="lt1">
            <a:alpha val="90000"/>
            <a:hueOff val="0"/>
            <a:satOff val="0"/>
            <a:lumOff val="0"/>
            <a:alphaOff val="0"/>
          </a:schemeClr>
        </a:solidFill>
        <a:ln w="6350" cap="flat" cmpd="sng" algn="ctr">
          <a:solidFill>
            <a:schemeClr val="accent2">
              <a:hueOff val="0"/>
              <a:satOff val="0"/>
              <a:lumOff val="0"/>
              <a:alphaOff val="0"/>
            </a:schemeClr>
          </a:solidFill>
          <a:prstDash val="solid"/>
          <a:miter lim="800000"/>
        </a:ln>
        <a:effectLst/>
      </dsp:spPr>
      <dsp:style>
        <a:lnRef idx="1">
          <a:scrgbClr r="0" g="0" b="0"/>
        </a:lnRef>
        <a:fillRef idx="1">
          <a:scrgbClr r="0" g="0" b="0"/>
        </a:fillRef>
        <a:effectRef idx="2">
          <a:scrgbClr r="0" g="0" b="0"/>
        </a:effectRef>
        <a:fontRef idx="minor"/>
      </dsp:style>
      <dsp:txBody>
        <a:bodyPr spcFirstLastPara="0" vert="horz" wrap="square" lIns="488937" tIns="333248" rIns="488937" bIns="64008" numCol="1" spcCol="1270" anchor="t" anchorCtr="0">
          <a:noAutofit/>
        </a:bodyPr>
        <a:lstStyle/>
        <a:p>
          <a:pPr marL="57150" lvl="1" indent="-57150" algn="r" defTabSz="400050" rtl="1">
            <a:lnSpc>
              <a:spcPct val="100000"/>
            </a:lnSpc>
            <a:spcBef>
              <a:spcPct val="0"/>
            </a:spcBef>
            <a:spcAft>
              <a:spcPts val="600"/>
            </a:spcAft>
            <a:buChar char="••"/>
          </a:pPr>
          <a:r>
            <a:rPr lang="ar-SA" sz="900" b="1" kern="1200">
              <a:latin typeface="Sakkal Majalla" panose="02000000000000000000" pitchFamily="2" charset="-78"/>
              <a:cs typeface="Sakkal Majalla" panose="02000000000000000000" pitchFamily="2" charset="-78"/>
            </a:rPr>
            <a:t>...........................................................................................................................................................................................................................................</a:t>
          </a:r>
          <a:endParaRPr lang="ar-SA" sz="900" kern="1200">
            <a:latin typeface="Sakkal Majalla" panose="02000000000000000000" pitchFamily="2" charset="-78"/>
            <a:cs typeface="Sakkal Majalla" panose="02000000000000000000" pitchFamily="2" charset="-78"/>
          </a:endParaRPr>
        </a:p>
        <a:p>
          <a:pPr marL="57150" lvl="1" indent="-57150" algn="r" defTabSz="400050" rtl="1">
            <a:lnSpc>
              <a:spcPct val="100000"/>
            </a:lnSpc>
            <a:spcBef>
              <a:spcPct val="0"/>
            </a:spcBef>
            <a:spcAft>
              <a:spcPts val="600"/>
            </a:spcAft>
            <a:buChar char="••"/>
          </a:pPr>
          <a:r>
            <a:rPr lang="ar-SA" sz="900" b="1" kern="1200">
              <a:latin typeface="Sakkal Majalla" panose="02000000000000000000" pitchFamily="2" charset="-78"/>
              <a:cs typeface="Sakkal Majalla" panose="02000000000000000000" pitchFamily="2" charset="-78"/>
            </a:rPr>
            <a:t>...........................................................................................................................................................................................................................................</a:t>
          </a:r>
          <a:endParaRPr lang="ar-SA" sz="900" kern="1200">
            <a:latin typeface="Sakkal Majalla" panose="02000000000000000000" pitchFamily="2" charset="-78"/>
            <a:cs typeface="Sakkal Majalla" panose="02000000000000000000" pitchFamily="2" charset="-78"/>
          </a:endParaRPr>
        </a:p>
        <a:p>
          <a:pPr marL="57150" lvl="1" indent="-57150" algn="r" defTabSz="400050" rtl="1">
            <a:lnSpc>
              <a:spcPct val="100000"/>
            </a:lnSpc>
            <a:spcBef>
              <a:spcPct val="0"/>
            </a:spcBef>
            <a:spcAft>
              <a:spcPts val="600"/>
            </a:spcAft>
            <a:buChar char="••"/>
          </a:pPr>
          <a:r>
            <a:rPr lang="ar-SA" sz="900" b="1" kern="1200">
              <a:latin typeface="Sakkal Majalla" panose="02000000000000000000" pitchFamily="2" charset="-78"/>
              <a:cs typeface="Sakkal Majalla" panose="02000000000000000000" pitchFamily="2" charset="-78"/>
            </a:rPr>
            <a:t>...........................................................................................................................................................................................................................................</a:t>
          </a:r>
          <a:endParaRPr lang="ar-SA" sz="900" kern="1200">
            <a:latin typeface="Sakkal Majalla" panose="02000000000000000000" pitchFamily="2" charset="-78"/>
            <a:cs typeface="Sakkal Majalla" panose="02000000000000000000" pitchFamily="2" charset="-78"/>
          </a:endParaRPr>
        </a:p>
        <a:p>
          <a:pPr marL="57150" lvl="1" indent="-57150" algn="r" defTabSz="400050" rtl="1">
            <a:lnSpc>
              <a:spcPct val="100000"/>
            </a:lnSpc>
            <a:spcBef>
              <a:spcPct val="0"/>
            </a:spcBef>
            <a:spcAft>
              <a:spcPts val="600"/>
            </a:spcAft>
            <a:buChar char="••"/>
          </a:pPr>
          <a:r>
            <a:rPr lang="ar-SA" sz="900" b="1" kern="1200">
              <a:latin typeface="Sakkal Majalla" panose="02000000000000000000" pitchFamily="2" charset="-78"/>
              <a:cs typeface="Sakkal Majalla" panose="02000000000000000000" pitchFamily="2" charset="-78"/>
            </a:rPr>
            <a:t>...........................................................................................................................................................................................................................................</a:t>
          </a:r>
          <a:endParaRPr lang="ar-SA" sz="900" kern="1200">
            <a:latin typeface="Sakkal Majalla" panose="02000000000000000000" pitchFamily="2" charset="-78"/>
            <a:cs typeface="Sakkal Majalla" panose="02000000000000000000" pitchFamily="2" charset="-78"/>
          </a:endParaRPr>
        </a:p>
        <a:p>
          <a:pPr marL="57150" lvl="1" indent="-57150" algn="r" defTabSz="400050" rtl="1">
            <a:lnSpc>
              <a:spcPct val="90000"/>
            </a:lnSpc>
            <a:spcBef>
              <a:spcPct val="0"/>
            </a:spcBef>
            <a:spcAft>
              <a:spcPts val="600"/>
            </a:spcAft>
            <a:buChar char="••"/>
          </a:pPr>
          <a:r>
            <a:rPr lang="ar-SA" sz="900" b="1" kern="1200">
              <a:latin typeface="Sakkal Majalla" panose="02000000000000000000" pitchFamily="2" charset="-78"/>
              <a:cs typeface="Sakkal Majalla" panose="02000000000000000000" pitchFamily="2" charset="-78"/>
            </a:rPr>
            <a:t>...........................................................................................................................................................................................................................................</a:t>
          </a:r>
          <a:endParaRPr lang="ar-SA" sz="900" kern="1200">
            <a:latin typeface="Sakkal Majalla" panose="02000000000000000000" pitchFamily="2" charset="-78"/>
            <a:cs typeface="Sakkal Majalla" panose="02000000000000000000" pitchFamily="2" charset="-78"/>
          </a:endParaRPr>
        </a:p>
        <a:p>
          <a:pPr marL="57150" lvl="1" indent="-57150" algn="r" defTabSz="400050" rtl="1">
            <a:lnSpc>
              <a:spcPct val="90000"/>
            </a:lnSpc>
            <a:spcBef>
              <a:spcPct val="0"/>
            </a:spcBef>
            <a:spcAft>
              <a:spcPts val="600"/>
            </a:spcAft>
            <a:buChar char="••"/>
          </a:pPr>
          <a:r>
            <a:rPr lang="ar-SA" sz="900" b="1" kern="1200">
              <a:latin typeface="Sakkal Majalla" panose="02000000000000000000" pitchFamily="2" charset="-78"/>
              <a:cs typeface="Sakkal Majalla" panose="02000000000000000000" pitchFamily="2" charset="-78"/>
            </a:rPr>
            <a:t>...........................................................................................................................................................................................................................................</a:t>
          </a:r>
          <a:endParaRPr lang="ar-SA" sz="900" kern="1200">
            <a:latin typeface="Sakkal Majalla" panose="02000000000000000000" pitchFamily="2" charset="-78"/>
            <a:cs typeface="Sakkal Majalla" panose="02000000000000000000" pitchFamily="2" charset="-78"/>
          </a:endParaRPr>
        </a:p>
      </dsp:txBody>
      <dsp:txXfrm>
        <a:off x="0" y="346904"/>
        <a:ext cx="6299835" cy="1713600"/>
      </dsp:txXfrm>
    </dsp:sp>
    <dsp:sp modelId="{AC338AFF-C2BC-456D-BA4A-2792B1E54B62}">
      <dsp:nvSpPr>
        <dsp:cNvPr id="0" name=""/>
        <dsp:cNvSpPr/>
      </dsp:nvSpPr>
      <dsp:spPr>
        <a:xfrm>
          <a:off x="1574958" y="41341"/>
          <a:ext cx="4409884" cy="541722"/>
        </a:xfrm>
        <a:prstGeom prst="roundRect">
          <a:avLst/>
        </a:prstGeom>
        <a:gradFill rotWithShape="0">
          <a:gsLst>
            <a:gs pos="0">
              <a:srgbClr val="E60000"/>
            </a:gs>
            <a:gs pos="50000">
              <a:srgbClr val="CC0000"/>
            </a:gs>
            <a:gs pos="100000">
              <a:srgbClr val="C00000"/>
            </a:gs>
          </a:gsLst>
          <a:lin ang="5400000" scaled="0"/>
        </a:gradFill>
        <a:ln>
          <a:noFill/>
        </a:ln>
        <a:effectLst>
          <a:outerShdw blurRad="57150" dist="19050" dir="5400000" algn="ctr" rotWithShape="0">
            <a:srgbClr val="000000">
              <a:alpha val="63000"/>
            </a:srgbClr>
          </a:outerShdw>
        </a:effectLst>
      </dsp:spPr>
      <dsp:style>
        <a:lnRef idx="0">
          <a:scrgbClr r="0" g="0" b="0"/>
        </a:lnRef>
        <a:fillRef idx="3">
          <a:scrgbClr r="0" g="0" b="0"/>
        </a:fillRef>
        <a:effectRef idx="3">
          <a:scrgbClr r="0" g="0" b="0"/>
        </a:effectRef>
        <a:fontRef idx="minor">
          <a:schemeClr val="lt1"/>
        </a:fontRef>
      </dsp:style>
      <dsp:txBody>
        <a:bodyPr spcFirstLastPara="0" vert="horz" wrap="square" lIns="166683" tIns="0" rIns="166683" bIns="0" numCol="1" spcCol="1270" anchor="ctr" anchorCtr="0">
          <a:noAutofit/>
        </a:bodyPr>
        <a:lstStyle/>
        <a:p>
          <a:pPr lvl="0" algn="r" defTabSz="711200" rtl="1">
            <a:lnSpc>
              <a:spcPct val="90000"/>
            </a:lnSpc>
            <a:spcBef>
              <a:spcPct val="0"/>
            </a:spcBef>
            <a:spcAft>
              <a:spcPct val="35000"/>
            </a:spcAft>
          </a:pPr>
          <a:r>
            <a:rPr lang="ar-SA" sz="1600" b="1" kern="1200">
              <a:latin typeface="Sakkal Majalla" panose="02000000000000000000" pitchFamily="2" charset="-78"/>
              <a:cs typeface="Sakkal Majalla" panose="02000000000000000000" pitchFamily="2" charset="-78"/>
            </a:rPr>
            <a:t>ما لم ينفذ من التوصيات وأسباب عدم التنفيذ</a:t>
          </a:r>
        </a:p>
      </dsp:txBody>
      <dsp:txXfrm>
        <a:off x="1601403" y="67786"/>
        <a:ext cx="4356994" cy="488832"/>
      </dsp:txXfrm>
    </dsp:sp>
    <dsp:sp modelId="{C65A45ED-24F4-4883-AC90-7CD26FADAD5B}">
      <dsp:nvSpPr>
        <dsp:cNvPr id="0" name=""/>
        <dsp:cNvSpPr/>
      </dsp:nvSpPr>
      <dsp:spPr>
        <a:xfrm>
          <a:off x="0" y="2383064"/>
          <a:ext cx="6299835" cy="403200"/>
        </a:xfrm>
        <a:prstGeom prst="rect">
          <a:avLst/>
        </a:prstGeom>
        <a:solidFill>
          <a:schemeClr val="lt1">
            <a:alpha val="90000"/>
            <a:hueOff val="0"/>
            <a:satOff val="0"/>
            <a:lumOff val="0"/>
            <a:alphaOff val="0"/>
          </a:schemeClr>
        </a:solidFill>
        <a:ln w="6350" cap="flat" cmpd="sng" algn="ctr">
          <a:solidFill>
            <a:schemeClr val="accent3">
              <a:hueOff val="0"/>
              <a:satOff val="0"/>
              <a:lumOff val="0"/>
              <a:alphaOff val="0"/>
            </a:schemeClr>
          </a:solidFill>
          <a:prstDash val="solid"/>
          <a:miter lim="800000"/>
        </a:ln>
        <a:effectLst/>
      </dsp:spPr>
      <dsp:style>
        <a:lnRef idx="1">
          <a:scrgbClr r="0" g="0" b="0"/>
        </a:lnRef>
        <a:fillRef idx="1">
          <a:scrgbClr r="0" g="0" b="0"/>
        </a:fillRef>
        <a:effectRef idx="2">
          <a:scrgbClr r="0" g="0" b="0"/>
        </a:effectRef>
        <a:fontRef idx="minor"/>
      </dsp:style>
    </dsp:sp>
    <dsp:sp modelId="{FD00AAFA-24D1-4BEA-A6FD-7E8FB0122978}">
      <dsp:nvSpPr>
        <dsp:cNvPr id="0" name=""/>
        <dsp:cNvSpPr/>
      </dsp:nvSpPr>
      <dsp:spPr>
        <a:xfrm>
          <a:off x="1574958" y="2146904"/>
          <a:ext cx="4409884" cy="472320"/>
        </a:xfrm>
        <a:prstGeom prst="roundRect">
          <a:avLst/>
        </a:prstGeom>
        <a:gradFill rotWithShape="0">
          <a:gsLst>
            <a:gs pos="0">
              <a:schemeClr val="accent3">
                <a:hueOff val="0"/>
                <a:satOff val="0"/>
                <a:lumOff val="0"/>
                <a:alphaOff val="0"/>
                <a:satMod val="103000"/>
                <a:lumMod val="102000"/>
                <a:tint val="94000"/>
              </a:schemeClr>
            </a:gs>
            <a:gs pos="50000">
              <a:schemeClr val="accent3">
                <a:hueOff val="0"/>
                <a:satOff val="0"/>
                <a:lumOff val="0"/>
                <a:alphaOff val="0"/>
                <a:satMod val="110000"/>
                <a:lumMod val="100000"/>
                <a:shade val="100000"/>
              </a:schemeClr>
            </a:gs>
            <a:gs pos="100000">
              <a:schemeClr val="accent3">
                <a:hueOff val="0"/>
                <a:satOff val="0"/>
                <a:lumOff val="0"/>
                <a:alphaOff val="0"/>
                <a:lumMod val="99000"/>
                <a:satMod val="120000"/>
                <a:shade val="78000"/>
              </a:schemeClr>
            </a:gs>
          </a:gsLst>
          <a:lin ang="5400000" scaled="0"/>
        </a:gradFill>
        <a:ln>
          <a:noFill/>
        </a:ln>
        <a:effectLst>
          <a:outerShdw blurRad="57150" dist="19050" dir="5400000" algn="ctr" rotWithShape="0">
            <a:srgbClr val="000000">
              <a:alpha val="63000"/>
            </a:srgbClr>
          </a:outerShdw>
        </a:effectLst>
      </dsp:spPr>
      <dsp:style>
        <a:lnRef idx="0">
          <a:scrgbClr r="0" g="0" b="0"/>
        </a:lnRef>
        <a:fillRef idx="3">
          <a:scrgbClr r="0" g="0" b="0"/>
        </a:fillRef>
        <a:effectRef idx="3">
          <a:scrgbClr r="0" g="0" b="0"/>
        </a:effectRef>
        <a:fontRef idx="minor">
          <a:schemeClr val="lt1"/>
        </a:fontRef>
      </dsp:style>
      <dsp:txBody>
        <a:bodyPr spcFirstLastPara="0" vert="horz" wrap="square" lIns="166683" tIns="0" rIns="166683" bIns="0" numCol="1" spcCol="1270" anchor="ctr" anchorCtr="0">
          <a:noAutofit/>
        </a:bodyPr>
        <a:lstStyle/>
        <a:p>
          <a:pPr lvl="0" algn="r" defTabSz="533400" rtl="1">
            <a:lnSpc>
              <a:spcPct val="90000"/>
            </a:lnSpc>
            <a:spcBef>
              <a:spcPct val="0"/>
            </a:spcBef>
            <a:spcAft>
              <a:spcPct val="35000"/>
            </a:spcAft>
          </a:pPr>
          <a:r>
            <a:rPr lang="ar-SA" sz="1200" b="1" kern="1200">
              <a:latin typeface="Sakkal Majalla" panose="02000000000000000000" pitchFamily="2" charset="-78"/>
              <a:cs typeface="Sakkal Majalla" panose="02000000000000000000" pitchFamily="2" charset="-78"/>
            </a:rPr>
            <a:t>وانتهى الاجتماع في تمام الساعة (  ...........................  ) بالشكر لجميع الحاضرات</a:t>
          </a:r>
          <a:endParaRPr lang="ar-SA" sz="1200" kern="1200">
            <a:latin typeface="Sakkal Majalla" panose="02000000000000000000" pitchFamily="2" charset="-78"/>
            <a:cs typeface="Sakkal Majalla" panose="02000000000000000000" pitchFamily="2" charset="-78"/>
          </a:endParaRPr>
        </a:p>
      </dsp:txBody>
      <dsp:txXfrm>
        <a:off x="1598015" y="2169961"/>
        <a:ext cx="4363770" cy="426206"/>
      </dsp:txXfrm>
    </dsp:sp>
  </dsp:spTree>
</dsp:drawing>
</file>

<file path=word/diagrams/drawing11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4FAF9512-CFA5-48C1-9697-C9ECA186FBFC}">
      <dsp:nvSpPr>
        <dsp:cNvPr id="0" name=""/>
        <dsp:cNvSpPr/>
      </dsp:nvSpPr>
      <dsp:spPr>
        <a:xfrm>
          <a:off x="4873236" y="2377"/>
          <a:ext cx="1424230" cy="317417"/>
        </a:xfrm>
        <a:prstGeom prst="rect">
          <a:avLst/>
        </a:prstGeom>
        <a:gradFill rotWithShape="0">
          <a:gsLst>
            <a:gs pos="0">
              <a:schemeClr val="accent3">
                <a:alpha val="90000"/>
                <a:hueOff val="0"/>
                <a:satOff val="0"/>
                <a:lumOff val="0"/>
                <a:alphaOff val="0"/>
                <a:lumMod val="110000"/>
                <a:satMod val="105000"/>
                <a:tint val="67000"/>
              </a:schemeClr>
            </a:gs>
            <a:gs pos="50000">
              <a:schemeClr val="accent3">
                <a:alpha val="90000"/>
                <a:hueOff val="0"/>
                <a:satOff val="0"/>
                <a:lumOff val="0"/>
                <a:alphaOff val="0"/>
                <a:lumMod val="105000"/>
                <a:satMod val="103000"/>
                <a:tint val="73000"/>
              </a:schemeClr>
            </a:gs>
            <a:gs pos="100000">
              <a:schemeClr val="accent3">
                <a:alpha val="90000"/>
                <a:hueOff val="0"/>
                <a:satOff val="0"/>
                <a:lumOff val="0"/>
                <a:alphaOff val="0"/>
                <a:lumMod val="105000"/>
                <a:satMod val="109000"/>
                <a:tint val="81000"/>
              </a:schemeClr>
            </a:gs>
          </a:gsLst>
          <a:lin ang="5400000" scaled="0"/>
        </a:gradFill>
        <a:ln w="6350" cap="flat" cmpd="sng" algn="ctr">
          <a:solidFill>
            <a:schemeClr val="accent3">
              <a:alpha val="90000"/>
              <a:hueOff val="0"/>
              <a:satOff val="0"/>
              <a:lumOff val="0"/>
              <a:alphaOff val="0"/>
            </a:schemeClr>
          </a:solidFill>
          <a:prstDash val="solid"/>
          <a:miter lim="800000"/>
        </a:ln>
        <a:effectLst/>
      </dsp:spPr>
      <dsp:style>
        <a:lnRef idx="1">
          <a:scrgbClr r="0" g="0" b="0"/>
        </a:lnRef>
        <a:fillRef idx="2">
          <a:scrgbClr r="0" g="0" b="0"/>
        </a:fillRef>
        <a:effectRef idx="1">
          <a:scrgbClr r="0" g="0" b="0"/>
        </a:effectRef>
        <a:fontRef idx="minor">
          <a:schemeClr val="dk1"/>
        </a:fontRef>
      </dsp:style>
      <dsp:txBody>
        <a:bodyPr spcFirstLastPara="0" vert="horz" wrap="square" lIns="99568" tIns="56896" rIns="99568" bIns="56896" numCol="1" spcCol="1270" anchor="ctr" anchorCtr="0">
          <a:noAutofit/>
        </a:bodyPr>
        <a:lstStyle/>
        <a:p>
          <a:pPr lvl="0" algn="ctr" defTabSz="622300" rtl="1">
            <a:lnSpc>
              <a:spcPct val="80000"/>
            </a:lnSpc>
            <a:spcBef>
              <a:spcPct val="0"/>
            </a:spcBef>
            <a:spcAft>
              <a:spcPts val="0"/>
            </a:spcAft>
          </a:pPr>
          <a:r>
            <a:rPr lang="ar-SA" sz="1400" b="1" kern="1200">
              <a:latin typeface="Sakkal Majalla" panose="02000000000000000000" pitchFamily="2" charset="-78"/>
              <a:cs typeface="Sakkal Majalla" panose="02000000000000000000" pitchFamily="2" charset="-78"/>
            </a:rPr>
            <a:t>مقر الاجتماع</a:t>
          </a:r>
        </a:p>
      </dsp:txBody>
      <dsp:txXfrm>
        <a:off x="4873236" y="2377"/>
        <a:ext cx="1424230" cy="317417"/>
      </dsp:txXfrm>
    </dsp:sp>
    <dsp:sp modelId="{C64A1DD5-7B9F-405F-BFE9-80383BDBD10A}">
      <dsp:nvSpPr>
        <dsp:cNvPr id="0" name=""/>
        <dsp:cNvSpPr/>
      </dsp:nvSpPr>
      <dsp:spPr>
        <a:xfrm>
          <a:off x="4873236" y="319795"/>
          <a:ext cx="1424230" cy="395280"/>
        </a:xfrm>
        <a:prstGeom prst="rect">
          <a:avLst/>
        </a:prstGeom>
        <a:solidFill>
          <a:schemeClr val="accent3">
            <a:alpha val="90000"/>
            <a:tint val="40000"/>
            <a:hueOff val="0"/>
            <a:satOff val="0"/>
            <a:lumOff val="0"/>
            <a:alphaOff val="0"/>
          </a:schemeClr>
        </a:solidFill>
        <a:ln w="6350" cap="flat" cmpd="sng" algn="ctr">
          <a:solidFill>
            <a:schemeClr val="accent3">
              <a:alpha val="90000"/>
              <a:tint val="40000"/>
              <a:hueOff val="0"/>
              <a:satOff val="0"/>
              <a:lumOff val="0"/>
              <a:alphaOff val="0"/>
            </a:schemeClr>
          </a:solidFill>
          <a:prstDash val="solid"/>
          <a:miter lim="800000"/>
        </a:ln>
        <a:effectLst/>
      </dsp:spPr>
      <dsp:style>
        <a:lnRef idx="1">
          <a:scrgbClr r="0" g="0" b="0"/>
        </a:lnRef>
        <a:fillRef idx="1">
          <a:scrgbClr r="0" g="0" b="0"/>
        </a:fillRef>
        <a:effectRef idx="0">
          <a:scrgbClr r="0" g="0" b="0"/>
        </a:effectRef>
        <a:fontRef idx="minor"/>
      </dsp:style>
      <dsp:txBody>
        <a:bodyPr spcFirstLastPara="0" vert="horz" wrap="square" lIns="74676" tIns="74676" rIns="99568" bIns="112014" numCol="1" spcCol="1270" anchor="t" anchorCtr="0">
          <a:noAutofit/>
        </a:bodyPr>
        <a:lstStyle/>
        <a:p>
          <a:pPr marL="114300" lvl="1" indent="-114300" algn="r" defTabSz="622300" rtl="1">
            <a:lnSpc>
              <a:spcPct val="80000"/>
            </a:lnSpc>
            <a:spcBef>
              <a:spcPct val="0"/>
            </a:spcBef>
            <a:spcAft>
              <a:spcPts val="0"/>
            </a:spcAft>
            <a:buChar char="••"/>
          </a:pPr>
          <a:endParaRPr lang="ar-SA" sz="1400" b="1" kern="1200">
            <a:latin typeface="Sakkal Majalla" panose="02000000000000000000" pitchFamily="2" charset="-78"/>
            <a:cs typeface="Sakkal Majalla" panose="02000000000000000000" pitchFamily="2" charset="-78"/>
          </a:endParaRPr>
        </a:p>
      </dsp:txBody>
      <dsp:txXfrm>
        <a:off x="4873236" y="319795"/>
        <a:ext cx="1424230" cy="395280"/>
      </dsp:txXfrm>
    </dsp:sp>
    <dsp:sp modelId="{09CF1276-56A2-4890-9663-27F067F5DA6F}">
      <dsp:nvSpPr>
        <dsp:cNvPr id="0" name=""/>
        <dsp:cNvSpPr/>
      </dsp:nvSpPr>
      <dsp:spPr>
        <a:xfrm>
          <a:off x="3249613" y="2377"/>
          <a:ext cx="1424230" cy="317417"/>
        </a:xfrm>
        <a:prstGeom prst="rect">
          <a:avLst/>
        </a:prstGeom>
        <a:gradFill rotWithShape="0">
          <a:gsLst>
            <a:gs pos="0">
              <a:schemeClr val="accent3">
                <a:alpha val="90000"/>
                <a:hueOff val="0"/>
                <a:satOff val="0"/>
                <a:lumOff val="0"/>
                <a:alphaOff val="-13333"/>
                <a:lumMod val="110000"/>
                <a:satMod val="105000"/>
                <a:tint val="67000"/>
              </a:schemeClr>
            </a:gs>
            <a:gs pos="50000">
              <a:schemeClr val="accent3">
                <a:alpha val="90000"/>
                <a:hueOff val="0"/>
                <a:satOff val="0"/>
                <a:lumOff val="0"/>
                <a:alphaOff val="-13333"/>
                <a:lumMod val="105000"/>
                <a:satMod val="103000"/>
                <a:tint val="73000"/>
              </a:schemeClr>
            </a:gs>
            <a:gs pos="100000">
              <a:schemeClr val="accent3">
                <a:alpha val="90000"/>
                <a:hueOff val="0"/>
                <a:satOff val="0"/>
                <a:lumOff val="0"/>
                <a:alphaOff val="-13333"/>
                <a:lumMod val="105000"/>
                <a:satMod val="109000"/>
                <a:tint val="81000"/>
              </a:schemeClr>
            </a:gs>
          </a:gsLst>
          <a:lin ang="5400000" scaled="0"/>
        </a:gradFill>
        <a:ln w="6350" cap="flat" cmpd="sng" algn="ctr">
          <a:solidFill>
            <a:schemeClr val="accent3">
              <a:alpha val="90000"/>
              <a:hueOff val="0"/>
              <a:satOff val="0"/>
              <a:lumOff val="0"/>
              <a:alphaOff val="-13333"/>
            </a:schemeClr>
          </a:solidFill>
          <a:prstDash val="solid"/>
          <a:miter lim="800000"/>
        </a:ln>
        <a:effectLst/>
      </dsp:spPr>
      <dsp:style>
        <a:lnRef idx="1">
          <a:scrgbClr r="0" g="0" b="0"/>
        </a:lnRef>
        <a:fillRef idx="2">
          <a:scrgbClr r="0" g="0" b="0"/>
        </a:fillRef>
        <a:effectRef idx="1">
          <a:scrgbClr r="0" g="0" b="0"/>
        </a:effectRef>
        <a:fontRef idx="minor">
          <a:schemeClr val="dk1"/>
        </a:fontRef>
      </dsp:style>
      <dsp:txBody>
        <a:bodyPr spcFirstLastPara="0" vert="horz" wrap="square" lIns="99568" tIns="56896" rIns="99568" bIns="56896" numCol="1" spcCol="1270" anchor="ctr" anchorCtr="0">
          <a:noAutofit/>
        </a:bodyPr>
        <a:lstStyle/>
        <a:p>
          <a:pPr lvl="0" algn="ctr" defTabSz="622300" rtl="1">
            <a:lnSpc>
              <a:spcPct val="80000"/>
            </a:lnSpc>
            <a:spcBef>
              <a:spcPct val="0"/>
            </a:spcBef>
            <a:spcAft>
              <a:spcPts val="0"/>
            </a:spcAft>
          </a:pPr>
          <a:r>
            <a:rPr lang="ar-SA" sz="1400" b="1" kern="1200">
              <a:latin typeface="Sakkal Majalla" panose="02000000000000000000" pitchFamily="2" charset="-78"/>
              <a:cs typeface="Sakkal Majalla" panose="02000000000000000000" pitchFamily="2" charset="-78"/>
            </a:rPr>
            <a:t>موعد الاجتماع</a:t>
          </a:r>
        </a:p>
      </dsp:txBody>
      <dsp:txXfrm>
        <a:off x="3249613" y="2377"/>
        <a:ext cx="1424230" cy="317417"/>
      </dsp:txXfrm>
    </dsp:sp>
    <dsp:sp modelId="{8DFDD009-30B2-43D1-B19C-693A0F5A6483}">
      <dsp:nvSpPr>
        <dsp:cNvPr id="0" name=""/>
        <dsp:cNvSpPr/>
      </dsp:nvSpPr>
      <dsp:spPr>
        <a:xfrm>
          <a:off x="3249613" y="319795"/>
          <a:ext cx="1424230" cy="395280"/>
        </a:xfrm>
        <a:prstGeom prst="rect">
          <a:avLst/>
        </a:prstGeom>
        <a:solidFill>
          <a:schemeClr val="accent3">
            <a:alpha val="90000"/>
            <a:tint val="40000"/>
            <a:hueOff val="0"/>
            <a:satOff val="0"/>
            <a:lumOff val="0"/>
            <a:alphaOff val="0"/>
          </a:schemeClr>
        </a:solidFill>
        <a:ln w="6350" cap="flat" cmpd="sng" algn="ctr">
          <a:solidFill>
            <a:schemeClr val="accent3">
              <a:alpha val="90000"/>
              <a:tint val="40000"/>
              <a:hueOff val="0"/>
              <a:satOff val="0"/>
              <a:lumOff val="0"/>
              <a:alphaOff val="0"/>
            </a:schemeClr>
          </a:solidFill>
          <a:prstDash val="solid"/>
          <a:miter lim="800000"/>
        </a:ln>
        <a:effectLst/>
      </dsp:spPr>
      <dsp:style>
        <a:lnRef idx="1">
          <a:scrgbClr r="0" g="0" b="0"/>
        </a:lnRef>
        <a:fillRef idx="1">
          <a:scrgbClr r="0" g="0" b="0"/>
        </a:fillRef>
        <a:effectRef idx="0">
          <a:scrgbClr r="0" g="0" b="0"/>
        </a:effectRef>
        <a:fontRef idx="minor"/>
      </dsp:style>
      <dsp:txBody>
        <a:bodyPr spcFirstLastPara="0" vert="horz" wrap="square" lIns="74676" tIns="74676" rIns="99568" bIns="112014" numCol="1" spcCol="1270" anchor="t" anchorCtr="0">
          <a:noAutofit/>
        </a:bodyPr>
        <a:lstStyle/>
        <a:p>
          <a:pPr marL="114300" lvl="1" indent="-114300" algn="r" defTabSz="622300" rtl="1">
            <a:lnSpc>
              <a:spcPct val="80000"/>
            </a:lnSpc>
            <a:spcBef>
              <a:spcPct val="0"/>
            </a:spcBef>
            <a:spcAft>
              <a:spcPts val="0"/>
            </a:spcAft>
            <a:buChar char="••"/>
          </a:pPr>
          <a:endParaRPr lang="ar-SA" sz="1400" b="1" kern="1200">
            <a:latin typeface="Sakkal Majalla" panose="02000000000000000000" pitchFamily="2" charset="-78"/>
            <a:cs typeface="Sakkal Majalla" panose="02000000000000000000" pitchFamily="2" charset="-78"/>
          </a:endParaRPr>
        </a:p>
      </dsp:txBody>
      <dsp:txXfrm>
        <a:off x="3249613" y="319795"/>
        <a:ext cx="1424230" cy="395280"/>
      </dsp:txXfrm>
    </dsp:sp>
    <dsp:sp modelId="{5BF99222-C1D7-46EB-8BFE-113978020FF7}">
      <dsp:nvSpPr>
        <dsp:cNvPr id="0" name=""/>
        <dsp:cNvSpPr/>
      </dsp:nvSpPr>
      <dsp:spPr>
        <a:xfrm>
          <a:off x="1625991" y="2377"/>
          <a:ext cx="1424230" cy="317417"/>
        </a:xfrm>
        <a:prstGeom prst="rect">
          <a:avLst/>
        </a:prstGeom>
        <a:gradFill rotWithShape="0">
          <a:gsLst>
            <a:gs pos="0">
              <a:schemeClr val="accent3">
                <a:alpha val="90000"/>
                <a:hueOff val="0"/>
                <a:satOff val="0"/>
                <a:lumOff val="0"/>
                <a:alphaOff val="-26667"/>
                <a:lumMod val="110000"/>
                <a:satMod val="105000"/>
                <a:tint val="67000"/>
              </a:schemeClr>
            </a:gs>
            <a:gs pos="50000">
              <a:schemeClr val="accent3">
                <a:alpha val="90000"/>
                <a:hueOff val="0"/>
                <a:satOff val="0"/>
                <a:lumOff val="0"/>
                <a:alphaOff val="-26667"/>
                <a:lumMod val="105000"/>
                <a:satMod val="103000"/>
                <a:tint val="73000"/>
              </a:schemeClr>
            </a:gs>
            <a:gs pos="100000">
              <a:schemeClr val="accent3">
                <a:alpha val="90000"/>
                <a:hueOff val="0"/>
                <a:satOff val="0"/>
                <a:lumOff val="0"/>
                <a:alphaOff val="-26667"/>
                <a:lumMod val="105000"/>
                <a:satMod val="109000"/>
                <a:tint val="81000"/>
              </a:schemeClr>
            </a:gs>
          </a:gsLst>
          <a:lin ang="5400000" scaled="0"/>
        </a:gradFill>
        <a:ln w="6350" cap="flat" cmpd="sng" algn="ctr">
          <a:solidFill>
            <a:schemeClr val="accent3">
              <a:alpha val="90000"/>
              <a:hueOff val="0"/>
              <a:satOff val="0"/>
              <a:lumOff val="0"/>
              <a:alphaOff val="-26667"/>
            </a:schemeClr>
          </a:solidFill>
          <a:prstDash val="solid"/>
          <a:miter lim="800000"/>
        </a:ln>
        <a:effectLst/>
      </dsp:spPr>
      <dsp:style>
        <a:lnRef idx="1">
          <a:scrgbClr r="0" g="0" b="0"/>
        </a:lnRef>
        <a:fillRef idx="2">
          <a:scrgbClr r="0" g="0" b="0"/>
        </a:fillRef>
        <a:effectRef idx="1">
          <a:scrgbClr r="0" g="0" b="0"/>
        </a:effectRef>
        <a:fontRef idx="minor">
          <a:schemeClr val="dk1"/>
        </a:fontRef>
      </dsp:style>
      <dsp:txBody>
        <a:bodyPr spcFirstLastPara="0" vert="horz" wrap="square" lIns="99568" tIns="56896" rIns="99568" bIns="56896" numCol="1" spcCol="1270" anchor="ctr" anchorCtr="0">
          <a:noAutofit/>
        </a:bodyPr>
        <a:lstStyle/>
        <a:p>
          <a:pPr lvl="0" algn="ctr" defTabSz="622300" rtl="1">
            <a:lnSpc>
              <a:spcPct val="80000"/>
            </a:lnSpc>
            <a:spcBef>
              <a:spcPct val="0"/>
            </a:spcBef>
            <a:spcAft>
              <a:spcPts val="0"/>
            </a:spcAft>
          </a:pPr>
          <a:r>
            <a:rPr lang="ar-SA" sz="1400" b="1" kern="1200">
              <a:latin typeface="Sakkal Majalla" panose="02000000000000000000" pitchFamily="2" charset="-78"/>
              <a:cs typeface="Sakkal Majalla" panose="02000000000000000000" pitchFamily="2" charset="-78"/>
            </a:rPr>
            <a:t>الفئة المستهدفة</a:t>
          </a:r>
        </a:p>
      </dsp:txBody>
      <dsp:txXfrm>
        <a:off x="1625991" y="2377"/>
        <a:ext cx="1424230" cy="317417"/>
      </dsp:txXfrm>
    </dsp:sp>
    <dsp:sp modelId="{32BF7D7F-D4A1-4EB6-AFB5-0AA95504C407}">
      <dsp:nvSpPr>
        <dsp:cNvPr id="0" name=""/>
        <dsp:cNvSpPr/>
      </dsp:nvSpPr>
      <dsp:spPr>
        <a:xfrm>
          <a:off x="1625991" y="319795"/>
          <a:ext cx="1424230" cy="395280"/>
        </a:xfrm>
        <a:prstGeom prst="rect">
          <a:avLst/>
        </a:prstGeom>
        <a:solidFill>
          <a:schemeClr val="accent3">
            <a:alpha val="90000"/>
            <a:tint val="40000"/>
            <a:hueOff val="0"/>
            <a:satOff val="0"/>
            <a:lumOff val="0"/>
            <a:alphaOff val="0"/>
          </a:schemeClr>
        </a:solidFill>
        <a:ln w="6350" cap="flat" cmpd="sng" algn="ctr">
          <a:solidFill>
            <a:schemeClr val="accent3">
              <a:alpha val="90000"/>
              <a:tint val="40000"/>
              <a:hueOff val="0"/>
              <a:satOff val="0"/>
              <a:lumOff val="0"/>
              <a:alphaOff val="0"/>
            </a:schemeClr>
          </a:solidFill>
          <a:prstDash val="solid"/>
          <a:miter lim="800000"/>
        </a:ln>
        <a:effectLst/>
      </dsp:spPr>
      <dsp:style>
        <a:lnRef idx="1">
          <a:scrgbClr r="0" g="0" b="0"/>
        </a:lnRef>
        <a:fillRef idx="1">
          <a:scrgbClr r="0" g="0" b="0"/>
        </a:fillRef>
        <a:effectRef idx="0">
          <a:scrgbClr r="0" g="0" b="0"/>
        </a:effectRef>
        <a:fontRef idx="minor"/>
      </dsp:style>
      <dsp:txBody>
        <a:bodyPr spcFirstLastPara="0" vert="horz" wrap="square" lIns="74676" tIns="74676" rIns="99568" bIns="112014" numCol="1" spcCol="1270" anchor="t" anchorCtr="0">
          <a:noAutofit/>
        </a:bodyPr>
        <a:lstStyle/>
        <a:p>
          <a:pPr marL="114300" lvl="1" indent="-114300" algn="r" defTabSz="622300" rtl="1">
            <a:lnSpc>
              <a:spcPct val="80000"/>
            </a:lnSpc>
            <a:spcBef>
              <a:spcPct val="0"/>
            </a:spcBef>
            <a:spcAft>
              <a:spcPts val="0"/>
            </a:spcAft>
            <a:buChar char="••"/>
          </a:pPr>
          <a:endParaRPr lang="ar-SA" sz="1400" b="1" kern="1200">
            <a:latin typeface="Sakkal Majalla" panose="02000000000000000000" pitchFamily="2" charset="-78"/>
            <a:cs typeface="Sakkal Majalla" panose="02000000000000000000" pitchFamily="2" charset="-78"/>
          </a:endParaRPr>
        </a:p>
      </dsp:txBody>
      <dsp:txXfrm>
        <a:off x="1625991" y="319795"/>
        <a:ext cx="1424230" cy="395280"/>
      </dsp:txXfrm>
    </dsp:sp>
    <dsp:sp modelId="{7C77B637-19D8-4D6F-A854-CAB2A8883636}">
      <dsp:nvSpPr>
        <dsp:cNvPr id="0" name=""/>
        <dsp:cNvSpPr/>
      </dsp:nvSpPr>
      <dsp:spPr>
        <a:xfrm>
          <a:off x="2368" y="2377"/>
          <a:ext cx="1424230" cy="317417"/>
        </a:xfrm>
        <a:prstGeom prst="rect">
          <a:avLst/>
        </a:prstGeom>
        <a:gradFill rotWithShape="0">
          <a:gsLst>
            <a:gs pos="0">
              <a:schemeClr val="accent3">
                <a:alpha val="90000"/>
                <a:hueOff val="0"/>
                <a:satOff val="0"/>
                <a:lumOff val="0"/>
                <a:alphaOff val="-40000"/>
                <a:lumMod val="110000"/>
                <a:satMod val="105000"/>
                <a:tint val="67000"/>
              </a:schemeClr>
            </a:gs>
            <a:gs pos="50000">
              <a:schemeClr val="accent3">
                <a:alpha val="90000"/>
                <a:hueOff val="0"/>
                <a:satOff val="0"/>
                <a:lumOff val="0"/>
                <a:alphaOff val="-40000"/>
                <a:lumMod val="105000"/>
                <a:satMod val="103000"/>
                <a:tint val="73000"/>
              </a:schemeClr>
            </a:gs>
            <a:gs pos="100000">
              <a:schemeClr val="accent3">
                <a:alpha val="90000"/>
                <a:hueOff val="0"/>
                <a:satOff val="0"/>
                <a:lumOff val="0"/>
                <a:alphaOff val="-40000"/>
                <a:lumMod val="105000"/>
                <a:satMod val="109000"/>
                <a:tint val="81000"/>
              </a:schemeClr>
            </a:gs>
          </a:gsLst>
          <a:lin ang="5400000" scaled="0"/>
        </a:gradFill>
        <a:ln w="6350" cap="flat" cmpd="sng" algn="ctr">
          <a:solidFill>
            <a:schemeClr val="accent3">
              <a:alpha val="90000"/>
              <a:hueOff val="0"/>
              <a:satOff val="0"/>
              <a:lumOff val="0"/>
              <a:alphaOff val="-40000"/>
            </a:schemeClr>
          </a:solidFill>
          <a:prstDash val="solid"/>
          <a:miter lim="800000"/>
        </a:ln>
        <a:effectLst/>
      </dsp:spPr>
      <dsp:style>
        <a:lnRef idx="1">
          <a:scrgbClr r="0" g="0" b="0"/>
        </a:lnRef>
        <a:fillRef idx="2">
          <a:scrgbClr r="0" g="0" b="0"/>
        </a:fillRef>
        <a:effectRef idx="1">
          <a:scrgbClr r="0" g="0" b="0"/>
        </a:effectRef>
        <a:fontRef idx="minor">
          <a:schemeClr val="dk1"/>
        </a:fontRef>
      </dsp:style>
      <dsp:txBody>
        <a:bodyPr spcFirstLastPara="0" vert="horz" wrap="square" lIns="99568" tIns="56896" rIns="99568" bIns="56896" numCol="1" spcCol="1270" anchor="ctr" anchorCtr="0">
          <a:noAutofit/>
        </a:bodyPr>
        <a:lstStyle/>
        <a:p>
          <a:pPr lvl="0" algn="ctr" defTabSz="622300" rtl="1">
            <a:lnSpc>
              <a:spcPct val="80000"/>
            </a:lnSpc>
            <a:spcBef>
              <a:spcPct val="0"/>
            </a:spcBef>
            <a:spcAft>
              <a:spcPts val="0"/>
            </a:spcAft>
          </a:pPr>
          <a:r>
            <a:rPr lang="ar-SA" sz="1400" b="1" kern="1200">
              <a:latin typeface="Sakkal Majalla" panose="02000000000000000000" pitchFamily="2" charset="-78"/>
              <a:cs typeface="Sakkal Majalla" panose="02000000000000000000" pitchFamily="2" charset="-78"/>
            </a:rPr>
            <a:t>الحاضرات</a:t>
          </a:r>
        </a:p>
      </dsp:txBody>
      <dsp:txXfrm>
        <a:off x="2368" y="2377"/>
        <a:ext cx="1424230" cy="317417"/>
      </dsp:txXfrm>
    </dsp:sp>
    <dsp:sp modelId="{249F2B32-87FF-490D-9930-B8BCD272BC83}">
      <dsp:nvSpPr>
        <dsp:cNvPr id="0" name=""/>
        <dsp:cNvSpPr/>
      </dsp:nvSpPr>
      <dsp:spPr>
        <a:xfrm>
          <a:off x="2368" y="319795"/>
          <a:ext cx="1424230" cy="395280"/>
        </a:xfrm>
        <a:prstGeom prst="rect">
          <a:avLst/>
        </a:prstGeom>
        <a:solidFill>
          <a:schemeClr val="accent3">
            <a:alpha val="90000"/>
            <a:tint val="40000"/>
            <a:hueOff val="0"/>
            <a:satOff val="0"/>
            <a:lumOff val="0"/>
            <a:alphaOff val="0"/>
          </a:schemeClr>
        </a:solidFill>
        <a:ln w="6350" cap="flat" cmpd="sng" algn="ctr">
          <a:solidFill>
            <a:schemeClr val="accent3">
              <a:alpha val="90000"/>
              <a:tint val="40000"/>
              <a:hueOff val="0"/>
              <a:satOff val="0"/>
              <a:lumOff val="0"/>
              <a:alphaOff val="0"/>
            </a:schemeClr>
          </a:solidFill>
          <a:prstDash val="solid"/>
          <a:miter lim="800000"/>
        </a:ln>
        <a:effectLst/>
      </dsp:spPr>
      <dsp:style>
        <a:lnRef idx="1">
          <a:scrgbClr r="0" g="0" b="0"/>
        </a:lnRef>
        <a:fillRef idx="1">
          <a:scrgbClr r="0" g="0" b="0"/>
        </a:fillRef>
        <a:effectRef idx="0">
          <a:scrgbClr r="0" g="0" b="0"/>
        </a:effectRef>
        <a:fontRef idx="minor"/>
      </dsp:style>
      <dsp:txBody>
        <a:bodyPr spcFirstLastPara="0" vert="horz" wrap="square" lIns="74676" tIns="74676" rIns="99568" bIns="112014" numCol="1" spcCol="1270" anchor="t" anchorCtr="0">
          <a:noAutofit/>
        </a:bodyPr>
        <a:lstStyle/>
        <a:p>
          <a:pPr marL="114300" lvl="1" indent="-114300" algn="ctr" defTabSz="622300" rtl="1">
            <a:lnSpc>
              <a:spcPct val="80000"/>
            </a:lnSpc>
            <a:spcBef>
              <a:spcPct val="0"/>
            </a:spcBef>
            <a:spcAft>
              <a:spcPts val="0"/>
            </a:spcAft>
            <a:buChar char="••"/>
          </a:pPr>
          <a:endParaRPr lang="ar-SA" sz="1400" b="1" kern="1200">
            <a:latin typeface="Sakkal Majalla" panose="02000000000000000000" pitchFamily="2" charset="-78"/>
            <a:cs typeface="Sakkal Majalla" panose="02000000000000000000" pitchFamily="2" charset="-78"/>
          </a:endParaRPr>
        </a:p>
      </dsp:txBody>
      <dsp:txXfrm>
        <a:off x="2368" y="319795"/>
        <a:ext cx="1424230" cy="395280"/>
      </dsp:txXfrm>
    </dsp:sp>
  </dsp:spTree>
</dsp:drawing>
</file>

<file path=word/diagrams/drawing112.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6274B9C1-6618-46FC-92ED-D17BD0F449BE}">
      <dsp:nvSpPr>
        <dsp:cNvPr id="0" name=""/>
        <dsp:cNvSpPr/>
      </dsp:nvSpPr>
      <dsp:spPr>
        <a:xfrm>
          <a:off x="0" y="191202"/>
          <a:ext cx="6479540" cy="1285200"/>
        </a:xfrm>
        <a:prstGeom prst="rect">
          <a:avLst/>
        </a:prstGeom>
        <a:solidFill>
          <a:schemeClr val="lt1">
            <a:alpha val="90000"/>
            <a:hueOff val="0"/>
            <a:satOff val="0"/>
            <a:lumOff val="0"/>
            <a:alphaOff val="0"/>
          </a:schemeClr>
        </a:solidFill>
        <a:ln w="6350" cap="flat" cmpd="sng" algn="ctr">
          <a:solidFill>
            <a:schemeClr val="accent2">
              <a:hueOff val="0"/>
              <a:satOff val="0"/>
              <a:lumOff val="0"/>
              <a:alphaOff val="0"/>
            </a:schemeClr>
          </a:solidFill>
          <a:prstDash val="solid"/>
          <a:miter lim="800000"/>
        </a:ln>
        <a:effectLst/>
      </dsp:spPr>
      <dsp:style>
        <a:lnRef idx="1">
          <a:scrgbClr r="0" g="0" b="0"/>
        </a:lnRef>
        <a:fillRef idx="1">
          <a:scrgbClr r="0" g="0" b="0"/>
        </a:fillRef>
        <a:effectRef idx="2">
          <a:scrgbClr r="0" g="0" b="0"/>
        </a:effectRef>
        <a:fontRef idx="minor"/>
      </dsp:style>
      <dsp:txBody>
        <a:bodyPr spcFirstLastPara="0" vert="horz" wrap="square" lIns="502884" tIns="249936" rIns="502884" bIns="78232" numCol="1" spcCol="1270" anchor="t" anchorCtr="0">
          <a:noAutofit/>
        </a:bodyPr>
        <a:lstStyle/>
        <a:p>
          <a:pPr marL="57150" lvl="1" indent="-57150" algn="r" defTabSz="488950" rtl="1">
            <a:lnSpc>
              <a:spcPct val="85000"/>
            </a:lnSpc>
            <a:spcBef>
              <a:spcPct val="0"/>
            </a:spcBef>
            <a:spcAft>
              <a:spcPts val="0"/>
            </a:spcAft>
            <a:buChar char="••"/>
          </a:pPr>
          <a:r>
            <a:rPr lang="ar-SA" sz="1100" kern="1200">
              <a:latin typeface="Sakkal Majalla" panose="02000000000000000000" pitchFamily="2" charset="-78"/>
              <a:cs typeface="Sakkal Majalla" panose="02000000000000000000" pitchFamily="2" charset="-78"/>
            </a:rPr>
            <a:t>مقترحات لتطوير معايير جوائز التميز والحوافز لمنسوبات المدرسة.</a:t>
          </a:r>
          <a:endParaRPr lang="ar-SA" sz="1100" b="1" kern="1200">
            <a:latin typeface="Sakkal Majalla" panose="02000000000000000000" pitchFamily="2" charset="-78"/>
            <a:cs typeface="Sakkal Majalla" panose="02000000000000000000" pitchFamily="2" charset="-78"/>
          </a:endParaRPr>
        </a:p>
        <a:p>
          <a:pPr marL="57150" lvl="1" indent="-57150" algn="r" defTabSz="488950" rtl="1">
            <a:lnSpc>
              <a:spcPct val="90000"/>
            </a:lnSpc>
            <a:spcBef>
              <a:spcPct val="0"/>
            </a:spcBef>
            <a:spcAft>
              <a:spcPct val="15000"/>
            </a:spcAft>
            <a:buChar char="••"/>
          </a:pPr>
          <a:r>
            <a:rPr lang="ar-SA" sz="1100" kern="1200">
              <a:latin typeface="Sakkal Majalla" panose="02000000000000000000" pitchFamily="2" charset="-78"/>
              <a:cs typeface="Sakkal Majalla" panose="02000000000000000000" pitchFamily="2" charset="-78"/>
            </a:rPr>
            <a:t>ترشيح المدرسة /منسوباتها لجوائز التميز على المستوى المحلي والإقليمي والعالمي، والرفع لمديرة المدرسة لعرض ما يلزم على اللجنة الإدارية.</a:t>
          </a:r>
          <a:endParaRPr lang="en-US" sz="1100" kern="1200">
            <a:latin typeface="Sakkal Majalla" panose="02000000000000000000" pitchFamily="2" charset="-78"/>
            <a:cs typeface="Sakkal Majalla" panose="02000000000000000000" pitchFamily="2" charset="-78"/>
          </a:endParaRPr>
        </a:p>
        <a:p>
          <a:pPr marL="57150" lvl="1" indent="-57150" algn="r" defTabSz="488950" rtl="1">
            <a:lnSpc>
              <a:spcPct val="90000"/>
            </a:lnSpc>
            <a:spcBef>
              <a:spcPct val="0"/>
            </a:spcBef>
            <a:spcAft>
              <a:spcPct val="15000"/>
            </a:spcAft>
            <a:buChar char="••"/>
          </a:pPr>
          <a:r>
            <a:rPr lang="ar-SA" sz="1100" kern="1200">
              <a:latin typeface="Sakkal Majalla" panose="02000000000000000000" pitchFamily="2" charset="-78"/>
              <a:cs typeface="Sakkal Majalla" panose="02000000000000000000" pitchFamily="2" charset="-78"/>
            </a:rPr>
            <a:t> الملاحظات على برامج التعليم والتعلم، وتقديم التوصيات اللازمة بشأنها.</a:t>
          </a:r>
          <a:endParaRPr lang="en-US" sz="1100" kern="1200">
            <a:latin typeface="Sakkal Majalla" panose="02000000000000000000" pitchFamily="2" charset="-78"/>
            <a:cs typeface="Sakkal Majalla" panose="02000000000000000000" pitchFamily="2" charset="-78"/>
          </a:endParaRPr>
        </a:p>
        <a:p>
          <a:pPr marL="57150" lvl="1" indent="-57150" algn="r" defTabSz="488950" rtl="1">
            <a:lnSpc>
              <a:spcPct val="90000"/>
            </a:lnSpc>
            <a:spcBef>
              <a:spcPct val="0"/>
            </a:spcBef>
            <a:spcAft>
              <a:spcPct val="15000"/>
            </a:spcAft>
            <a:buChar char="••"/>
          </a:pPr>
          <a:r>
            <a:rPr lang="ar-SA" sz="1100" kern="1200">
              <a:latin typeface="Sakkal Majalla" panose="02000000000000000000" pitchFamily="2" charset="-78"/>
              <a:cs typeface="Sakkal Majalla" panose="02000000000000000000" pitchFamily="2" charset="-78"/>
            </a:rPr>
            <a:t>دراسة الصعوبات والتحديات التي تواجه سير العمل في المدرسة وتقديم التوصيات</a:t>
          </a:r>
          <a:endParaRPr lang="en-US" sz="1100" kern="1200">
            <a:latin typeface="Sakkal Majalla" panose="02000000000000000000" pitchFamily="2" charset="-78"/>
            <a:cs typeface="Sakkal Majalla" panose="02000000000000000000" pitchFamily="2" charset="-78"/>
          </a:endParaRPr>
        </a:p>
        <a:p>
          <a:pPr marL="114300" lvl="2" indent="-57150" algn="r" defTabSz="488950" rtl="1">
            <a:lnSpc>
              <a:spcPct val="90000"/>
            </a:lnSpc>
            <a:spcBef>
              <a:spcPct val="0"/>
            </a:spcBef>
            <a:spcAft>
              <a:spcPct val="15000"/>
            </a:spcAft>
            <a:buChar char="••"/>
          </a:pPr>
          <a:r>
            <a:rPr lang="ar-SA" sz="1100" kern="1200">
              <a:latin typeface="Sakkal Majalla" panose="02000000000000000000" pitchFamily="2" charset="-78"/>
              <a:cs typeface="Sakkal Majalla" panose="02000000000000000000" pitchFamily="2" charset="-78"/>
            </a:rPr>
            <a:t>رصد اتجاهات الطالبات نحو المدرسة، وتقديم التوصيات اللازمة لمديرة المدرسة .</a:t>
          </a:r>
          <a:endParaRPr lang="en-US" sz="1100" kern="1200">
            <a:latin typeface="Sakkal Majalla" panose="02000000000000000000" pitchFamily="2" charset="-78"/>
            <a:cs typeface="Sakkal Majalla" panose="02000000000000000000" pitchFamily="2" charset="-78"/>
          </a:endParaRPr>
        </a:p>
      </dsp:txBody>
      <dsp:txXfrm>
        <a:off x="0" y="191202"/>
        <a:ext cx="6479540" cy="1285200"/>
      </dsp:txXfrm>
    </dsp:sp>
    <dsp:sp modelId="{88189A9F-69B0-4BA4-BA05-F210E9D6E787}">
      <dsp:nvSpPr>
        <dsp:cNvPr id="0" name=""/>
        <dsp:cNvSpPr/>
      </dsp:nvSpPr>
      <dsp:spPr>
        <a:xfrm>
          <a:off x="1619884" y="14082"/>
          <a:ext cx="4535678" cy="354240"/>
        </a:xfrm>
        <a:prstGeom prst="roundRect">
          <a:avLst/>
        </a:prstGeom>
        <a:gradFill rotWithShape="0">
          <a:gsLst>
            <a:gs pos="0">
              <a:srgbClr val="E60000"/>
            </a:gs>
            <a:gs pos="50000">
              <a:srgbClr val="CC0000"/>
            </a:gs>
            <a:gs pos="100000">
              <a:srgbClr val="C00000"/>
            </a:gs>
          </a:gsLst>
          <a:lin ang="5400000" scaled="0"/>
        </a:gradFill>
        <a:ln>
          <a:noFill/>
        </a:ln>
        <a:effectLst>
          <a:outerShdw blurRad="57150" dist="19050" dir="5400000" algn="ctr" rotWithShape="0">
            <a:srgbClr val="000000">
              <a:alpha val="63000"/>
            </a:srgbClr>
          </a:outerShdw>
        </a:effectLst>
      </dsp:spPr>
      <dsp:style>
        <a:lnRef idx="0">
          <a:scrgbClr r="0" g="0" b="0"/>
        </a:lnRef>
        <a:fillRef idx="3">
          <a:scrgbClr r="0" g="0" b="0"/>
        </a:fillRef>
        <a:effectRef idx="3">
          <a:scrgbClr r="0" g="0" b="0"/>
        </a:effectRef>
        <a:fontRef idx="minor">
          <a:schemeClr val="lt1"/>
        </a:fontRef>
      </dsp:style>
      <dsp:txBody>
        <a:bodyPr spcFirstLastPara="0" vert="horz" wrap="square" lIns="171438" tIns="0" rIns="171438" bIns="0" numCol="1" spcCol="1270" anchor="ctr" anchorCtr="0">
          <a:noAutofit/>
        </a:bodyPr>
        <a:lstStyle/>
        <a:p>
          <a:pPr lvl="0" algn="r" defTabSz="800100" rtl="1">
            <a:lnSpc>
              <a:spcPct val="90000"/>
            </a:lnSpc>
            <a:spcBef>
              <a:spcPct val="0"/>
            </a:spcBef>
            <a:spcAft>
              <a:spcPct val="35000"/>
            </a:spcAft>
          </a:pPr>
          <a:r>
            <a:rPr lang="ar-SA" sz="1800" b="1" kern="1200">
              <a:latin typeface="Sakkal Majalla" panose="02000000000000000000" pitchFamily="2" charset="-78"/>
              <a:cs typeface="Sakkal Majalla" panose="02000000000000000000" pitchFamily="2" charset="-78"/>
            </a:rPr>
            <a:t>جدول الأعمال</a:t>
          </a:r>
        </a:p>
      </dsp:txBody>
      <dsp:txXfrm>
        <a:off x="1637177" y="31375"/>
        <a:ext cx="4501092" cy="319654"/>
      </dsp:txXfrm>
    </dsp:sp>
    <dsp:sp modelId="{7A1A79A6-BEF0-4B4C-A9F6-E16ADB44B46E}">
      <dsp:nvSpPr>
        <dsp:cNvPr id="0" name=""/>
        <dsp:cNvSpPr/>
      </dsp:nvSpPr>
      <dsp:spPr>
        <a:xfrm>
          <a:off x="0" y="1835874"/>
          <a:ext cx="6479540" cy="302400"/>
        </a:xfrm>
        <a:prstGeom prst="rect">
          <a:avLst/>
        </a:prstGeom>
        <a:solidFill>
          <a:schemeClr val="lt1">
            <a:alpha val="90000"/>
            <a:hueOff val="0"/>
            <a:satOff val="0"/>
            <a:lumOff val="0"/>
            <a:alphaOff val="0"/>
          </a:schemeClr>
        </a:solidFill>
        <a:ln w="6350" cap="flat" cmpd="sng" algn="ctr">
          <a:solidFill>
            <a:schemeClr val="accent3">
              <a:hueOff val="0"/>
              <a:satOff val="0"/>
              <a:lumOff val="0"/>
              <a:alphaOff val="0"/>
            </a:schemeClr>
          </a:solidFill>
          <a:prstDash val="solid"/>
          <a:miter lim="800000"/>
        </a:ln>
        <a:effectLst/>
      </dsp:spPr>
      <dsp:style>
        <a:lnRef idx="1">
          <a:scrgbClr r="0" g="0" b="0"/>
        </a:lnRef>
        <a:fillRef idx="1">
          <a:scrgbClr r="0" g="0" b="0"/>
        </a:fillRef>
        <a:effectRef idx="2">
          <a:scrgbClr r="0" g="0" b="0"/>
        </a:effectRef>
        <a:fontRef idx="minor"/>
      </dsp:style>
    </dsp:sp>
    <dsp:sp modelId="{3146FEA6-C76D-4F46-928E-A1F9390F06AE}">
      <dsp:nvSpPr>
        <dsp:cNvPr id="0" name=""/>
        <dsp:cNvSpPr/>
      </dsp:nvSpPr>
      <dsp:spPr>
        <a:xfrm>
          <a:off x="1624630" y="1541202"/>
          <a:ext cx="4531248" cy="471791"/>
        </a:xfrm>
        <a:prstGeom prst="roundRect">
          <a:avLst/>
        </a:prstGeom>
        <a:gradFill rotWithShape="0">
          <a:gsLst>
            <a:gs pos="0">
              <a:schemeClr val="accent3">
                <a:hueOff val="0"/>
                <a:satOff val="0"/>
                <a:lumOff val="0"/>
                <a:alphaOff val="0"/>
                <a:satMod val="103000"/>
                <a:lumMod val="102000"/>
                <a:tint val="94000"/>
              </a:schemeClr>
            </a:gs>
            <a:gs pos="50000">
              <a:schemeClr val="accent3">
                <a:hueOff val="0"/>
                <a:satOff val="0"/>
                <a:lumOff val="0"/>
                <a:alphaOff val="0"/>
                <a:satMod val="110000"/>
                <a:lumMod val="100000"/>
                <a:shade val="100000"/>
              </a:schemeClr>
            </a:gs>
            <a:gs pos="100000">
              <a:schemeClr val="accent3">
                <a:hueOff val="0"/>
                <a:satOff val="0"/>
                <a:lumOff val="0"/>
                <a:alphaOff val="0"/>
                <a:lumMod val="99000"/>
                <a:satMod val="120000"/>
                <a:shade val="78000"/>
              </a:schemeClr>
            </a:gs>
          </a:gsLst>
          <a:lin ang="5400000" scaled="0"/>
        </a:gradFill>
        <a:ln>
          <a:noFill/>
        </a:ln>
        <a:effectLst>
          <a:outerShdw blurRad="57150" dist="19050" dir="5400000" algn="ctr" rotWithShape="0">
            <a:srgbClr val="000000">
              <a:alpha val="63000"/>
            </a:srgbClr>
          </a:outerShdw>
        </a:effectLst>
      </dsp:spPr>
      <dsp:style>
        <a:lnRef idx="0">
          <a:scrgbClr r="0" g="0" b="0"/>
        </a:lnRef>
        <a:fillRef idx="3">
          <a:scrgbClr r="0" g="0" b="0"/>
        </a:fillRef>
        <a:effectRef idx="3">
          <a:scrgbClr r="0" g="0" b="0"/>
        </a:effectRef>
        <a:fontRef idx="minor">
          <a:schemeClr val="lt1"/>
        </a:fontRef>
      </dsp:style>
      <dsp:txBody>
        <a:bodyPr spcFirstLastPara="0" vert="horz" wrap="square" lIns="171438" tIns="0" rIns="171438" bIns="0" numCol="1" spcCol="1270" anchor="ctr" anchorCtr="0">
          <a:noAutofit/>
        </a:bodyPr>
        <a:lstStyle/>
        <a:p>
          <a:pPr lvl="0" algn="r" defTabSz="577850" rtl="1">
            <a:lnSpc>
              <a:spcPct val="90000"/>
            </a:lnSpc>
            <a:spcBef>
              <a:spcPct val="0"/>
            </a:spcBef>
            <a:spcAft>
              <a:spcPct val="35000"/>
            </a:spcAft>
          </a:pPr>
          <a:r>
            <a:rPr lang="ar-SA" sz="1300" b="1" kern="1200">
              <a:latin typeface="Sakkal Majalla" panose="02000000000000000000" pitchFamily="2" charset="-78"/>
              <a:cs typeface="Sakkal Majalla" panose="02000000000000000000" pitchFamily="2" charset="-78"/>
            </a:rPr>
            <a:t>إنه في تمام الساعة (  .................  ) يوم /  ............. الموافق  ....  /  ....  / ....14هـ تمت مناقشة وتبادل الآراء والرؤى التطويرية وعليه تمت التوصيات بالآتي:</a:t>
          </a:r>
        </a:p>
      </dsp:txBody>
      <dsp:txXfrm>
        <a:off x="1647661" y="1564233"/>
        <a:ext cx="4485186" cy="425729"/>
      </dsp:txXfrm>
    </dsp:sp>
  </dsp:spTree>
</dsp:drawing>
</file>

<file path=word/diagrams/drawing113.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7CA71B4E-2FAC-4679-BE34-2562093E22C5}">
      <dsp:nvSpPr>
        <dsp:cNvPr id="0" name=""/>
        <dsp:cNvSpPr/>
      </dsp:nvSpPr>
      <dsp:spPr>
        <a:xfrm>
          <a:off x="3468709" y="0"/>
          <a:ext cx="2829593" cy="1139483"/>
        </a:xfrm>
        <a:prstGeom prst="roundRect">
          <a:avLst>
            <a:gd name="adj" fmla="val 10000"/>
          </a:avLst>
        </a:prstGeom>
        <a:solidFill>
          <a:schemeClr val="accent4">
            <a:tint val="40000"/>
            <a:hueOff val="0"/>
            <a:satOff val="0"/>
            <a:lumOff val="0"/>
            <a:alphaOff val="0"/>
          </a:schemeClr>
        </a:solidFill>
        <a:ln>
          <a:noFill/>
        </a:ln>
        <a:effectLst/>
      </dsp:spPr>
      <dsp:style>
        <a:lnRef idx="0">
          <a:scrgbClr r="0" g="0" b="0"/>
        </a:lnRef>
        <a:fillRef idx="1">
          <a:scrgbClr r="0" g="0" b="0"/>
        </a:fillRef>
        <a:effectRef idx="1">
          <a:scrgbClr r="0" g="0" b="0"/>
        </a:effectRef>
        <a:fontRef idx="minor"/>
      </dsp:style>
      <dsp:txBody>
        <a:bodyPr spcFirstLastPara="0" vert="horz" wrap="square" lIns="53340" tIns="53340" rIns="53340" bIns="53340" numCol="1" spcCol="1270" anchor="ctr" anchorCtr="0">
          <a:noAutofit/>
        </a:bodyPr>
        <a:lstStyle/>
        <a:p>
          <a:pPr lvl="0" algn="ctr" defTabSz="622300" rtl="1">
            <a:lnSpc>
              <a:spcPct val="90000"/>
            </a:lnSpc>
            <a:spcBef>
              <a:spcPct val="0"/>
            </a:spcBef>
            <a:spcAft>
              <a:spcPts val="0"/>
            </a:spcAft>
          </a:pPr>
          <a:r>
            <a:rPr lang="ar-SA" sz="1400" b="1" kern="1200">
              <a:latin typeface="Sakkal Majalla" panose="02000000000000000000" pitchFamily="2" charset="-78"/>
              <a:cs typeface="Sakkal Majalla" panose="02000000000000000000" pitchFamily="2" charset="-78"/>
            </a:rPr>
            <a:t>التوصية</a:t>
          </a:r>
          <a:endParaRPr lang="ar-SA" sz="1100" b="1" kern="1200">
            <a:latin typeface="Sakkal Majalla" panose="02000000000000000000" pitchFamily="2" charset="-78"/>
            <a:cs typeface="Sakkal Majalla" panose="02000000000000000000" pitchFamily="2" charset="-78"/>
          </a:endParaRPr>
        </a:p>
      </dsp:txBody>
      <dsp:txXfrm>
        <a:off x="3468709" y="0"/>
        <a:ext cx="2829593" cy="341844"/>
      </dsp:txXfrm>
    </dsp:sp>
    <dsp:sp modelId="{59C6C00F-34AE-4907-BDF7-AF0350742007}">
      <dsp:nvSpPr>
        <dsp:cNvPr id="0" name=""/>
        <dsp:cNvSpPr/>
      </dsp:nvSpPr>
      <dsp:spPr>
        <a:xfrm>
          <a:off x="3751669" y="342178"/>
          <a:ext cx="2263674" cy="343569"/>
        </a:xfrm>
        <a:prstGeom prst="roundRect">
          <a:avLst>
            <a:gd name="adj" fmla="val 10000"/>
          </a:avLst>
        </a:prstGeom>
        <a:gradFill rotWithShape="0">
          <a:gsLst>
            <a:gs pos="0">
              <a:schemeClr val="lt1">
                <a:hueOff val="0"/>
                <a:satOff val="0"/>
                <a:lumOff val="0"/>
                <a:alphaOff val="0"/>
                <a:lumMod val="110000"/>
                <a:satMod val="105000"/>
                <a:tint val="67000"/>
              </a:schemeClr>
            </a:gs>
            <a:gs pos="50000">
              <a:schemeClr val="lt1">
                <a:hueOff val="0"/>
                <a:satOff val="0"/>
                <a:lumOff val="0"/>
                <a:alphaOff val="0"/>
                <a:lumMod val="105000"/>
                <a:satMod val="103000"/>
                <a:tint val="73000"/>
              </a:schemeClr>
            </a:gs>
            <a:gs pos="100000">
              <a:schemeClr val="lt1">
                <a:hueOff val="0"/>
                <a:satOff val="0"/>
                <a:lumOff val="0"/>
                <a:alphaOff val="0"/>
                <a:lumMod val="105000"/>
                <a:satMod val="109000"/>
                <a:tint val="81000"/>
              </a:schemeClr>
            </a:gs>
          </a:gsLst>
          <a:lin ang="5400000" scaled="0"/>
        </a:gradFill>
        <a:ln>
          <a:noFill/>
        </a:ln>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27940" tIns="20955" rIns="27940" bIns="20955" numCol="1" spcCol="1270" anchor="ctr" anchorCtr="0">
          <a:noAutofit/>
        </a:bodyPr>
        <a:lstStyle/>
        <a:p>
          <a:pPr lvl="0" algn="ctr" defTabSz="488950" rtl="1">
            <a:lnSpc>
              <a:spcPct val="90000"/>
            </a:lnSpc>
            <a:spcBef>
              <a:spcPct val="0"/>
            </a:spcBef>
            <a:spcAft>
              <a:spcPts val="0"/>
            </a:spcAft>
          </a:pPr>
          <a:r>
            <a:rPr lang="ar-SA" sz="1100" kern="1200">
              <a:latin typeface="Sakkal Majalla" panose="02000000000000000000" pitchFamily="2" charset="-78"/>
              <a:cs typeface="Sakkal Majalla" panose="02000000000000000000" pitchFamily="2" charset="-78"/>
            </a:rPr>
            <a:t>..........................................................................................</a:t>
          </a:r>
        </a:p>
      </dsp:txBody>
      <dsp:txXfrm>
        <a:off x="3761732" y="352241"/>
        <a:ext cx="2243548" cy="323443"/>
      </dsp:txXfrm>
    </dsp:sp>
    <dsp:sp modelId="{900F50C5-89F4-4023-A560-7879A94455BD}">
      <dsp:nvSpPr>
        <dsp:cNvPr id="0" name=""/>
        <dsp:cNvSpPr/>
      </dsp:nvSpPr>
      <dsp:spPr>
        <a:xfrm>
          <a:off x="3751669" y="738605"/>
          <a:ext cx="2263674" cy="343569"/>
        </a:xfrm>
        <a:prstGeom prst="roundRect">
          <a:avLst>
            <a:gd name="adj" fmla="val 10000"/>
          </a:avLst>
        </a:prstGeom>
        <a:gradFill rotWithShape="0">
          <a:gsLst>
            <a:gs pos="0">
              <a:schemeClr val="lt1">
                <a:hueOff val="0"/>
                <a:satOff val="0"/>
                <a:lumOff val="0"/>
                <a:alphaOff val="0"/>
                <a:lumMod val="110000"/>
                <a:satMod val="105000"/>
                <a:tint val="67000"/>
              </a:schemeClr>
            </a:gs>
            <a:gs pos="50000">
              <a:schemeClr val="lt1">
                <a:hueOff val="0"/>
                <a:satOff val="0"/>
                <a:lumOff val="0"/>
                <a:alphaOff val="0"/>
                <a:lumMod val="105000"/>
                <a:satMod val="103000"/>
                <a:tint val="73000"/>
              </a:schemeClr>
            </a:gs>
            <a:gs pos="100000">
              <a:schemeClr val="lt1">
                <a:hueOff val="0"/>
                <a:satOff val="0"/>
                <a:lumOff val="0"/>
                <a:alphaOff val="0"/>
                <a:lumMod val="105000"/>
                <a:satMod val="109000"/>
                <a:tint val="81000"/>
              </a:schemeClr>
            </a:gs>
          </a:gsLst>
          <a:lin ang="5400000" scaled="0"/>
        </a:gradFill>
        <a:ln>
          <a:noFill/>
        </a:ln>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27940" tIns="20955" rIns="27940" bIns="20955" numCol="1" spcCol="1270" anchor="ctr" anchorCtr="0">
          <a:noAutofit/>
        </a:bodyPr>
        <a:lstStyle/>
        <a:p>
          <a:pPr lvl="0" algn="ctr" defTabSz="488950" rtl="1">
            <a:lnSpc>
              <a:spcPct val="90000"/>
            </a:lnSpc>
            <a:spcBef>
              <a:spcPct val="0"/>
            </a:spcBef>
            <a:spcAft>
              <a:spcPts val="0"/>
            </a:spcAft>
          </a:pPr>
          <a:r>
            <a:rPr lang="ar-SA" sz="1100" kern="1200">
              <a:latin typeface="Sakkal Majalla" panose="02000000000000000000" pitchFamily="2" charset="-78"/>
              <a:cs typeface="Sakkal Majalla" panose="02000000000000000000" pitchFamily="2" charset="-78"/>
            </a:rPr>
            <a:t>..........................................................................................</a:t>
          </a:r>
        </a:p>
      </dsp:txBody>
      <dsp:txXfrm>
        <a:off x="3761732" y="748668"/>
        <a:ext cx="2243548" cy="323443"/>
      </dsp:txXfrm>
    </dsp:sp>
    <dsp:sp modelId="{463135F2-46AD-4061-9CC5-CF901E6AA3EF}">
      <dsp:nvSpPr>
        <dsp:cNvPr id="0" name=""/>
        <dsp:cNvSpPr/>
      </dsp:nvSpPr>
      <dsp:spPr>
        <a:xfrm>
          <a:off x="2312983" y="0"/>
          <a:ext cx="1075093" cy="1139483"/>
        </a:xfrm>
        <a:prstGeom prst="roundRect">
          <a:avLst>
            <a:gd name="adj" fmla="val 10000"/>
          </a:avLst>
        </a:prstGeom>
        <a:solidFill>
          <a:schemeClr val="accent4">
            <a:tint val="40000"/>
            <a:hueOff val="0"/>
            <a:satOff val="0"/>
            <a:lumOff val="0"/>
            <a:alphaOff val="0"/>
          </a:schemeClr>
        </a:solidFill>
        <a:ln>
          <a:noFill/>
        </a:ln>
        <a:effectLst/>
      </dsp:spPr>
      <dsp:style>
        <a:lnRef idx="0">
          <a:scrgbClr r="0" g="0" b="0"/>
        </a:lnRef>
        <a:fillRef idx="1">
          <a:scrgbClr r="0" g="0" b="0"/>
        </a:fillRef>
        <a:effectRef idx="1">
          <a:scrgbClr r="0" g="0" b="0"/>
        </a:effectRef>
        <a:fontRef idx="minor"/>
      </dsp:style>
      <dsp:txBody>
        <a:bodyPr spcFirstLastPara="0" vert="horz" wrap="square" lIns="53340" tIns="53340" rIns="53340" bIns="53340" numCol="1" spcCol="1270" anchor="ctr" anchorCtr="0">
          <a:noAutofit/>
        </a:bodyPr>
        <a:lstStyle/>
        <a:p>
          <a:pPr lvl="0" algn="ctr" defTabSz="622300" rtl="1">
            <a:lnSpc>
              <a:spcPct val="90000"/>
            </a:lnSpc>
            <a:spcBef>
              <a:spcPct val="0"/>
            </a:spcBef>
            <a:spcAft>
              <a:spcPts val="0"/>
            </a:spcAft>
          </a:pPr>
          <a:r>
            <a:rPr lang="ar-SA" sz="1400" b="1" kern="1200">
              <a:latin typeface="Sakkal Majalla" panose="02000000000000000000" pitchFamily="2" charset="-78"/>
              <a:cs typeface="Sakkal Majalla" panose="02000000000000000000" pitchFamily="2" charset="-78"/>
            </a:rPr>
            <a:t>الجهة المكلفة بالتنفيذ</a:t>
          </a:r>
          <a:endParaRPr lang="ar-SA" sz="1400" kern="1200">
            <a:latin typeface="Sakkal Majalla" panose="02000000000000000000" pitchFamily="2" charset="-78"/>
            <a:cs typeface="Sakkal Majalla" panose="02000000000000000000" pitchFamily="2" charset="-78"/>
          </a:endParaRPr>
        </a:p>
      </dsp:txBody>
      <dsp:txXfrm>
        <a:off x="2312983" y="0"/>
        <a:ext cx="1075093" cy="341844"/>
      </dsp:txXfrm>
    </dsp:sp>
    <dsp:sp modelId="{8EE6827C-0E5F-47ED-8F87-3A55BAAA7E51}">
      <dsp:nvSpPr>
        <dsp:cNvPr id="0" name=""/>
        <dsp:cNvSpPr/>
      </dsp:nvSpPr>
      <dsp:spPr>
        <a:xfrm>
          <a:off x="2420493" y="342178"/>
          <a:ext cx="860075" cy="343569"/>
        </a:xfrm>
        <a:prstGeom prst="roundRect">
          <a:avLst>
            <a:gd name="adj" fmla="val 10000"/>
          </a:avLst>
        </a:prstGeom>
        <a:gradFill rotWithShape="0">
          <a:gsLst>
            <a:gs pos="0">
              <a:schemeClr val="lt1">
                <a:hueOff val="0"/>
                <a:satOff val="0"/>
                <a:lumOff val="0"/>
                <a:alphaOff val="0"/>
                <a:lumMod val="110000"/>
                <a:satMod val="105000"/>
                <a:tint val="67000"/>
              </a:schemeClr>
            </a:gs>
            <a:gs pos="50000">
              <a:schemeClr val="lt1">
                <a:hueOff val="0"/>
                <a:satOff val="0"/>
                <a:lumOff val="0"/>
                <a:alphaOff val="0"/>
                <a:lumMod val="105000"/>
                <a:satMod val="103000"/>
                <a:tint val="73000"/>
              </a:schemeClr>
            </a:gs>
            <a:gs pos="100000">
              <a:schemeClr val="lt1">
                <a:hueOff val="0"/>
                <a:satOff val="0"/>
                <a:lumOff val="0"/>
                <a:alphaOff val="0"/>
                <a:lumMod val="105000"/>
                <a:satMod val="109000"/>
                <a:tint val="81000"/>
              </a:schemeClr>
            </a:gs>
          </a:gsLst>
          <a:lin ang="5400000" scaled="0"/>
        </a:gradFill>
        <a:ln>
          <a:noFill/>
        </a:ln>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27940" tIns="20955" rIns="27940" bIns="20955" numCol="1" spcCol="1270" anchor="ctr" anchorCtr="0">
          <a:noAutofit/>
        </a:bodyPr>
        <a:lstStyle/>
        <a:p>
          <a:pPr lvl="0" algn="ctr" defTabSz="488950" rtl="1">
            <a:lnSpc>
              <a:spcPct val="90000"/>
            </a:lnSpc>
            <a:spcBef>
              <a:spcPct val="0"/>
            </a:spcBef>
            <a:spcAft>
              <a:spcPts val="0"/>
            </a:spcAft>
          </a:pPr>
          <a:r>
            <a:rPr lang="ar-SA" sz="1100" kern="1200">
              <a:latin typeface="Sakkal Majalla" panose="02000000000000000000" pitchFamily="2" charset="-78"/>
              <a:cs typeface="Sakkal Majalla" panose="02000000000000000000" pitchFamily="2" charset="-78"/>
            </a:rPr>
            <a:t>...........................</a:t>
          </a:r>
        </a:p>
      </dsp:txBody>
      <dsp:txXfrm>
        <a:off x="2430556" y="352241"/>
        <a:ext cx="839949" cy="323443"/>
      </dsp:txXfrm>
    </dsp:sp>
    <dsp:sp modelId="{F01C9F04-D7E6-4BE1-8FED-411F370BFE95}">
      <dsp:nvSpPr>
        <dsp:cNvPr id="0" name=""/>
        <dsp:cNvSpPr/>
      </dsp:nvSpPr>
      <dsp:spPr>
        <a:xfrm>
          <a:off x="2420493" y="738605"/>
          <a:ext cx="860075" cy="343569"/>
        </a:xfrm>
        <a:prstGeom prst="roundRect">
          <a:avLst>
            <a:gd name="adj" fmla="val 10000"/>
          </a:avLst>
        </a:prstGeom>
        <a:gradFill rotWithShape="0">
          <a:gsLst>
            <a:gs pos="0">
              <a:schemeClr val="lt1">
                <a:hueOff val="0"/>
                <a:satOff val="0"/>
                <a:lumOff val="0"/>
                <a:alphaOff val="0"/>
                <a:lumMod val="110000"/>
                <a:satMod val="105000"/>
                <a:tint val="67000"/>
              </a:schemeClr>
            </a:gs>
            <a:gs pos="50000">
              <a:schemeClr val="lt1">
                <a:hueOff val="0"/>
                <a:satOff val="0"/>
                <a:lumOff val="0"/>
                <a:alphaOff val="0"/>
                <a:lumMod val="105000"/>
                <a:satMod val="103000"/>
                <a:tint val="73000"/>
              </a:schemeClr>
            </a:gs>
            <a:gs pos="100000">
              <a:schemeClr val="lt1">
                <a:hueOff val="0"/>
                <a:satOff val="0"/>
                <a:lumOff val="0"/>
                <a:alphaOff val="0"/>
                <a:lumMod val="105000"/>
                <a:satMod val="109000"/>
                <a:tint val="81000"/>
              </a:schemeClr>
            </a:gs>
          </a:gsLst>
          <a:lin ang="5400000" scaled="0"/>
        </a:gradFill>
        <a:ln>
          <a:noFill/>
        </a:ln>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27940" tIns="20955" rIns="27940" bIns="20955" numCol="1" spcCol="1270" anchor="ctr" anchorCtr="0">
          <a:noAutofit/>
        </a:bodyPr>
        <a:lstStyle/>
        <a:p>
          <a:pPr lvl="0" algn="ctr" defTabSz="488950" rtl="1">
            <a:lnSpc>
              <a:spcPct val="90000"/>
            </a:lnSpc>
            <a:spcBef>
              <a:spcPct val="0"/>
            </a:spcBef>
            <a:spcAft>
              <a:spcPts val="0"/>
            </a:spcAft>
          </a:pPr>
          <a:r>
            <a:rPr lang="ar-SA" sz="1100" kern="1200">
              <a:latin typeface="Sakkal Majalla" panose="02000000000000000000" pitchFamily="2" charset="-78"/>
              <a:cs typeface="Sakkal Majalla" panose="02000000000000000000" pitchFamily="2" charset="-78"/>
            </a:rPr>
            <a:t>.............................</a:t>
          </a:r>
        </a:p>
      </dsp:txBody>
      <dsp:txXfrm>
        <a:off x="2430556" y="748668"/>
        <a:ext cx="839949" cy="323443"/>
      </dsp:txXfrm>
    </dsp:sp>
    <dsp:sp modelId="{1DF16467-7B5D-4853-9DD6-3169E6E445AC}">
      <dsp:nvSpPr>
        <dsp:cNvPr id="0" name=""/>
        <dsp:cNvSpPr/>
      </dsp:nvSpPr>
      <dsp:spPr>
        <a:xfrm>
          <a:off x="1157257" y="0"/>
          <a:ext cx="1075093" cy="1139483"/>
        </a:xfrm>
        <a:prstGeom prst="roundRect">
          <a:avLst>
            <a:gd name="adj" fmla="val 10000"/>
          </a:avLst>
        </a:prstGeom>
        <a:solidFill>
          <a:schemeClr val="accent4">
            <a:tint val="40000"/>
            <a:hueOff val="0"/>
            <a:satOff val="0"/>
            <a:lumOff val="0"/>
            <a:alphaOff val="0"/>
          </a:schemeClr>
        </a:solidFill>
        <a:ln>
          <a:noFill/>
        </a:ln>
        <a:effectLst/>
      </dsp:spPr>
      <dsp:style>
        <a:lnRef idx="0">
          <a:scrgbClr r="0" g="0" b="0"/>
        </a:lnRef>
        <a:fillRef idx="1">
          <a:scrgbClr r="0" g="0" b="0"/>
        </a:fillRef>
        <a:effectRef idx="1">
          <a:scrgbClr r="0" g="0" b="0"/>
        </a:effectRef>
        <a:fontRef idx="minor"/>
      </dsp:style>
      <dsp:txBody>
        <a:bodyPr spcFirstLastPara="0" vert="horz" wrap="square" lIns="53340" tIns="53340" rIns="53340" bIns="53340" numCol="1" spcCol="1270" anchor="ctr" anchorCtr="0">
          <a:noAutofit/>
        </a:bodyPr>
        <a:lstStyle/>
        <a:p>
          <a:pPr lvl="0" algn="ctr" defTabSz="622300" rtl="1">
            <a:lnSpc>
              <a:spcPct val="90000"/>
            </a:lnSpc>
            <a:spcBef>
              <a:spcPct val="0"/>
            </a:spcBef>
            <a:spcAft>
              <a:spcPts val="0"/>
            </a:spcAft>
          </a:pPr>
          <a:r>
            <a:rPr lang="ar-SA" sz="1400" b="1" kern="1200">
              <a:latin typeface="Sakkal Majalla" panose="02000000000000000000" pitchFamily="2" charset="-78"/>
              <a:cs typeface="Sakkal Majalla" panose="02000000000000000000" pitchFamily="2" charset="-78"/>
            </a:rPr>
            <a:t>مدة التنفيذ</a:t>
          </a:r>
        </a:p>
      </dsp:txBody>
      <dsp:txXfrm>
        <a:off x="1157257" y="0"/>
        <a:ext cx="1075093" cy="341844"/>
      </dsp:txXfrm>
    </dsp:sp>
    <dsp:sp modelId="{A8FCF603-074A-4C46-B0C2-699050629BF0}">
      <dsp:nvSpPr>
        <dsp:cNvPr id="0" name=""/>
        <dsp:cNvSpPr/>
      </dsp:nvSpPr>
      <dsp:spPr>
        <a:xfrm>
          <a:off x="1264767" y="342178"/>
          <a:ext cx="860075" cy="343569"/>
        </a:xfrm>
        <a:prstGeom prst="roundRect">
          <a:avLst>
            <a:gd name="adj" fmla="val 10000"/>
          </a:avLst>
        </a:prstGeom>
        <a:gradFill rotWithShape="0">
          <a:gsLst>
            <a:gs pos="0">
              <a:schemeClr val="lt1">
                <a:hueOff val="0"/>
                <a:satOff val="0"/>
                <a:lumOff val="0"/>
                <a:alphaOff val="0"/>
                <a:lumMod val="110000"/>
                <a:satMod val="105000"/>
                <a:tint val="67000"/>
              </a:schemeClr>
            </a:gs>
            <a:gs pos="50000">
              <a:schemeClr val="lt1">
                <a:hueOff val="0"/>
                <a:satOff val="0"/>
                <a:lumOff val="0"/>
                <a:alphaOff val="0"/>
                <a:lumMod val="105000"/>
                <a:satMod val="103000"/>
                <a:tint val="73000"/>
              </a:schemeClr>
            </a:gs>
            <a:gs pos="100000">
              <a:schemeClr val="lt1">
                <a:hueOff val="0"/>
                <a:satOff val="0"/>
                <a:lumOff val="0"/>
                <a:alphaOff val="0"/>
                <a:lumMod val="105000"/>
                <a:satMod val="109000"/>
                <a:tint val="81000"/>
              </a:schemeClr>
            </a:gs>
          </a:gsLst>
          <a:lin ang="5400000" scaled="0"/>
        </a:gradFill>
        <a:ln>
          <a:noFill/>
        </a:ln>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27940" tIns="20955" rIns="27940" bIns="20955" numCol="1" spcCol="1270" anchor="ctr" anchorCtr="0">
          <a:noAutofit/>
        </a:bodyPr>
        <a:lstStyle/>
        <a:p>
          <a:pPr lvl="0" algn="ctr" defTabSz="488950" rtl="1">
            <a:lnSpc>
              <a:spcPct val="90000"/>
            </a:lnSpc>
            <a:spcBef>
              <a:spcPct val="0"/>
            </a:spcBef>
            <a:spcAft>
              <a:spcPts val="0"/>
            </a:spcAft>
          </a:pPr>
          <a:r>
            <a:rPr lang="ar-SA" sz="1100" kern="1200">
              <a:latin typeface="Sakkal Majalla" panose="02000000000000000000" pitchFamily="2" charset="-78"/>
              <a:cs typeface="Sakkal Majalla" panose="02000000000000000000" pitchFamily="2" charset="-78"/>
            </a:rPr>
            <a:t>.............................</a:t>
          </a:r>
        </a:p>
      </dsp:txBody>
      <dsp:txXfrm>
        <a:off x="1274830" y="352241"/>
        <a:ext cx="839949" cy="323443"/>
      </dsp:txXfrm>
    </dsp:sp>
    <dsp:sp modelId="{400060A9-A9CF-4407-9A04-F4D87D46F4E5}">
      <dsp:nvSpPr>
        <dsp:cNvPr id="0" name=""/>
        <dsp:cNvSpPr/>
      </dsp:nvSpPr>
      <dsp:spPr>
        <a:xfrm>
          <a:off x="1264767" y="738605"/>
          <a:ext cx="860075" cy="343569"/>
        </a:xfrm>
        <a:prstGeom prst="roundRect">
          <a:avLst>
            <a:gd name="adj" fmla="val 10000"/>
          </a:avLst>
        </a:prstGeom>
        <a:gradFill rotWithShape="0">
          <a:gsLst>
            <a:gs pos="0">
              <a:schemeClr val="lt1">
                <a:hueOff val="0"/>
                <a:satOff val="0"/>
                <a:lumOff val="0"/>
                <a:alphaOff val="0"/>
                <a:lumMod val="110000"/>
                <a:satMod val="105000"/>
                <a:tint val="67000"/>
              </a:schemeClr>
            </a:gs>
            <a:gs pos="50000">
              <a:schemeClr val="lt1">
                <a:hueOff val="0"/>
                <a:satOff val="0"/>
                <a:lumOff val="0"/>
                <a:alphaOff val="0"/>
                <a:lumMod val="105000"/>
                <a:satMod val="103000"/>
                <a:tint val="73000"/>
              </a:schemeClr>
            </a:gs>
            <a:gs pos="100000">
              <a:schemeClr val="lt1">
                <a:hueOff val="0"/>
                <a:satOff val="0"/>
                <a:lumOff val="0"/>
                <a:alphaOff val="0"/>
                <a:lumMod val="105000"/>
                <a:satMod val="109000"/>
                <a:tint val="81000"/>
              </a:schemeClr>
            </a:gs>
          </a:gsLst>
          <a:lin ang="5400000" scaled="0"/>
        </a:gradFill>
        <a:ln>
          <a:noFill/>
        </a:ln>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27940" tIns="20955" rIns="27940" bIns="20955" numCol="1" spcCol="1270" anchor="ctr" anchorCtr="0">
          <a:noAutofit/>
        </a:bodyPr>
        <a:lstStyle/>
        <a:p>
          <a:pPr lvl="0" algn="ctr" defTabSz="488950" rtl="1">
            <a:lnSpc>
              <a:spcPct val="90000"/>
            </a:lnSpc>
            <a:spcBef>
              <a:spcPct val="0"/>
            </a:spcBef>
            <a:spcAft>
              <a:spcPts val="0"/>
            </a:spcAft>
          </a:pPr>
          <a:r>
            <a:rPr lang="ar-SA" sz="1100" kern="1200">
              <a:latin typeface="Sakkal Majalla" panose="02000000000000000000" pitchFamily="2" charset="-78"/>
              <a:cs typeface="Sakkal Majalla" panose="02000000000000000000" pitchFamily="2" charset="-78"/>
            </a:rPr>
            <a:t>..............................</a:t>
          </a:r>
        </a:p>
      </dsp:txBody>
      <dsp:txXfrm>
        <a:off x="1274830" y="748668"/>
        <a:ext cx="839949" cy="323443"/>
      </dsp:txXfrm>
    </dsp:sp>
    <dsp:sp modelId="{0C9AB83B-904C-49CA-AA0D-283DD8528D12}">
      <dsp:nvSpPr>
        <dsp:cNvPr id="0" name=""/>
        <dsp:cNvSpPr/>
      </dsp:nvSpPr>
      <dsp:spPr>
        <a:xfrm>
          <a:off x="1531" y="0"/>
          <a:ext cx="1075093" cy="1139483"/>
        </a:xfrm>
        <a:prstGeom prst="roundRect">
          <a:avLst>
            <a:gd name="adj" fmla="val 10000"/>
          </a:avLst>
        </a:prstGeom>
        <a:solidFill>
          <a:schemeClr val="accent4">
            <a:tint val="40000"/>
            <a:hueOff val="0"/>
            <a:satOff val="0"/>
            <a:lumOff val="0"/>
            <a:alphaOff val="0"/>
          </a:schemeClr>
        </a:solidFill>
        <a:ln>
          <a:noFill/>
        </a:ln>
        <a:effectLst/>
      </dsp:spPr>
      <dsp:style>
        <a:lnRef idx="0">
          <a:scrgbClr r="0" g="0" b="0"/>
        </a:lnRef>
        <a:fillRef idx="1">
          <a:scrgbClr r="0" g="0" b="0"/>
        </a:fillRef>
        <a:effectRef idx="1">
          <a:scrgbClr r="0" g="0" b="0"/>
        </a:effectRef>
        <a:fontRef idx="minor"/>
      </dsp:style>
      <dsp:txBody>
        <a:bodyPr spcFirstLastPara="0" vert="horz" wrap="square" lIns="53340" tIns="53340" rIns="53340" bIns="53340" numCol="1" spcCol="1270" anchor="ctr" anchorCtr="0">
          <a:noAutofit/>
        </a:bodyPr>
        <a:lstStyle/>
        <a:p>
          <a:pPr lvl="0" algn="ctr" defTabSz="622300" rtl="1">
            <a:lnSpc>
              <a:spcPct val="90000"/>
            </a:lnSpc>
            <a:spcBef>
              <a:spcPct val="0"/>
            </a:spcBef>
            <a:spcAft>
              <a:spcPts val="0"/>
            </a:spcAft>
          </a:pPr>
          <a:r>
            <a:rPr lang="ar-SA" sz="1400" b="1" kern="1200">
              <a:latin typeface="Sakkal Majalla" panose="02000000000000000000" pitchFamily="2" charset="-78"/>
              <a:cs typeface="Sakkal Majalla" panose="02000000000000000000" pitchFamily="2" charset="-78"/>
            </a:rPr>
            <a:t>الجهة التابعة للتنفيذ</a:t>
          </a:r>
        </a:p>
      </dsp:txBody>
      <dsp:txXfrm>
        <a:off x="1531" y="0"/>
        <a:ext cx="1075093" cy="341844"/>
      </dsp:txXfrm>
    </dsp:sp>
    <dsp:sp modelId="{EBBEC6AD-950F-41E4-B517-96FE86001919}">
      <dsp:nvSpPr>
        <dsp:cNvPr id="0" name=""/>
        <dsp:cNvSpPr/>
      </dsp:nvSpPr>
      <dsp:spPr>
        <a:xfrm>
          <a:off x="109041" y="342178"/>
          <a:ext cx="860075" cy="343569"/>
        </a:xfrm>
        <a:prstGeom prst="roundRect">
          <a:avLst>
            <a:gd name="adj" fmla="val 10000"/>
          </a:avLst>
        </a:prstGeom>
        <a:gradFill rotWithShape="0">
          <a:gsLst>
            <a:gs pos="0">
              <a:schemeClr val="lt1">
                <a:hueOff val="0"/>
                <a:satOff val="0"/>
                <a:lumOff val="0"/>
                <a:alphaOff val="0"/>
                <a:lumMod val="110000"/>
                <a:satMod val="105000"/>
                <a:tint val="67000"/>
              </a:schemeClr>
            </a:gs>
            <a:gs pos="50000">
              <a:schemeClr val="lt1">
                <a:hueOff val="0"/>
                <a:satOff val="0"/>
                <a:lumOff val="0"/>
                <a:alphaOff val="0"/>
                <a:lumMod val="105000"/>
                <a:satMod val="103000"/>
                <a:tint val="73000"/>
              </a:schemeClr>
            </a:gs>
            <a:gs pos="100000">
              <a:schemeClr val="lt1">
                <a:hueOff val="0"/>
                <a:satOff val="0"/>
                <a:lumOff val="0"/>
                <a:alphaOff val="0"/>
                <a:lumMod val="105000"/>
                <a:satMod val="109000"/>
                <a:tint val="81000"/>
              </a:schemeClr>
            </a:gs>
          </a:gsLst>
          <a:lin ang="5400000" scaled="0"/>
        </a:gradFill>
        <a:ln>
          <a:noFill/>
        </a:ln>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27940" tIns="20955" rIns="27940" bIns="20955" numCol="1" spcCol="1270" anchor="ctr" anchorCtr="0">
          <a:noAutofit/>
        </a:bodyPr>
        <a:lstStyle/>
        <a:p>
          <a:pPr lvl="0" algn="ctr" defTabSz="488950" rtl="1">
            <a:lnSpc>
              <a:spcPct val="90000"/>
            </a:lnSpc>
            <a:spcBef>
              <a:spcPct val="0"/>
            </a:spcBef>
            <a:spcAft>
              <a:spcPts val="0"/>
            </a:spcAft>
          </a:pPr>
          <a:r>
            <a:rPr lang="ar-SA" sz="1100" kern="1200">
              <a:latin typeface="Sakkal Majalla" panose="02000000000000000000" pitchFamily="2" charset="-78"/>
              <a:cs typeface="Sakkal Majalla" panose="02000000000000000000" pitchFamily="2" charset="-78"/>
            </a:rPr>
            <a:t>..........................</a:t>
          </a:r>
        </a:p>
      </dsp:txBody>
      <dsp:txXfrm>
        <a:off x="119104" y="352241"/>
        <a:ext cx="839949" cy="323443"/>
      </dsp:txXfrm>
    </dsp:sp>
    <dsp:sp modelId="{50EFA384-5518-4B08-809B-D43E97AD78CD}">
      <dsp:nvSpPr>
        <dsp:cNvPr id="0" name=""/>
        <dsp:cNvSpPr/>
      </dsp:nvSpPr>
      <dsp:spPr>
        <a:xfrm>
          <a:off x="109041" y="738605"/>
          <a:ext cx="860075" cy="343569"/>
        </a:xfrm>
        <a:prstGeom prst="roundRect">
          <a:avLst>
            <a:gd name="adj" fmla="val 10000"/>
          </a:avLst>
        </a:prstGeom>
        <a:gradFill rotWithShape="0">
          <a:gsLst>
            <a:gs pos="0">
              <a:schemeClr val="lt1">
                <a:hueOff val="0"/>
                <a:satOff val="0"/>
                <a:lumOff val="0"/>
                <a:alphaOff val="0"/>
                <a:lumMod val="110000"/>
                <a:satMod val="105000"/>
                <a:tint val="67000"/>
              </a:schemeClr>
            </a:gs>
            <a:gs pos="50000">
              <a:schemeClr val="lt1">
                <a:hueOff val="0"/>
                <a:satOff val="0"/>
                <a:lumOff val="0"/>
                <a:alphaOff val="0"/>
                <a:lumMod val="105000"/>
                <a:satMod val="103000"/>
                <a:tint val="73000"/>
              </a:schemeClr>
            </a:gs>
            <a:gs pos="100000">
              <a:schemeClr val="lt1">
                <a:hueOff val="0"/>
                <a:satOff val="0"/>
                <a:lumOff val="0"/>
                <a:alphaOff val="0"/>
                <a:lumMod val="105000"/>
                <a:satMod val="109000"/>
                <a:tint val="81000"/>
              </a:schemeClr>
            </a:gs>
          </a:gsLst>
          <a:lin ang="5400000" scaled="0"/>
        </a:gradFill>
        <a:ln>
          <a:noFill/>
        </a:ln>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27940" tIns="20955" rIns="27940" bIns="20955" numCol="1" spcCol="1270" anchor="ctr" anchorCtr="0">
          <a:noAutofit/>
        </a:bodyPr>
        <a:lstStyle/>
        <a:p>
          <a:pPr lvl="0" algn="ctr" defTabSz="488950" rtl="1">
            <a:lnSpc>
              <a:spcPct val="90000"/>
            </a:lnSpc>
            <a:spcBef>
              <a:spcPct val="0"/>
            </a:spcBef>
            <a:spcAft>
              <a:spcPts val="0"/>
            </a:spcAft>
          </a:pPr>
          <a:r>
            <a:rPr lang="ar-SA" sz="1100" kern="1200">
              <a:latin typeface="Sakkal Majalla" panose="02000000000000000000" pitchFamily="2" charset="-78"/>
              <a:cs typeface="Sakkal Majalla" panose="02000000000000000000" pitchFamily="2" charset="-78"/>
            </a:rPr>
            <a:t>...........................</a:t>
          </a:r>
        </a:p>
      </dsp:txBody>
      <dsp:txXfrm>
        <a:off x="119104" y="748668"/>
        <a:ext cx="839949" cy="323443"/>
      </dsp:txXfrm>
    </dsp:sp>
  </dsp:spTree>
</dsp:drawing>
</file>

<file path=word/diagrams/drawing114.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7D4D013A-5491-46F1-9149-5B8AE5E69B30}">
      <dsp:nvSpPr>
        <dsp:cNvPr id="0" name=""/>
        <dsp:cNvSpPr/>
      </dsp:nvSpPr>
      <dsp:spPr>
        <a:xfrm>
          <a:off x="0" y="166944"/>
          <a:ext cx="6299835" cy="562275"/>
        </a:xfrm>
        <a:prstGeom prst="rect">
          <a:avLst/>
        </a:prstGeom>
        <a:solidFill>
          <a:schemeClr val="lt1">
            <a:alpha val="90000"/>
            <a:hueOff val="0"/>
            <a:satOff val="0"/>
            <a:lumOff val="0"/>
            <a:alphaOff val="0"/>
          </a:schemeClr>
        </a:solidFill>
        <a:ln w="6350" cap="flat" cmpd="sng" algn="ctr">
          <a:solidFill>
            <a:schemeClr val="accent5">
              <a:hueOff val="0"/>
              <a:satOff val="0"/>
              <a:lumOff val="0"/>
              <a:alphaOff val="0"/>
            </a:schemeClr>
          </a:solidFill>
          <a:prstDash val="solid"/>
          <a:miter lim="800000"/>
        </a:ln>
        <a:effectLst/>
      </dsp:spPr>
      <dsp:style>
        <a:lnRef idx="1">
          <a:scrgbClr r="0" g="0" b="0"/>
        </a:lnRef>
        <a:fillRef idx="1">
          <a:scrgbClr r="0" g="0" b="0"/>
        </a:fillRef>
        <a:effectRef idx="2">
          <a:scrgbClr r="0" g="0" b="0"/>
        </a:effectRef>
        <a:fontRef idx="minor"/>
      </dsp:style>
      <dsp:txBody>
        <a:bodyPr spcFirstLastPara="0" vert="horz" wrap="square" lIns="488937" tIns="145796" rIns="488937" bIns="64008" numCol="1" spcCol="1270" anchor="t" anchorCtr="0">
          <a:noAutofit/>
        </a:bodyPr>
        <a:lstStyle/>
        <a:p>
          <a:pPr marL="57150" lvl="1" indent="-57150" algn="r" defTabSz="400050" rtl="1">
            <a:lnSpc>
              <a:spcPct val="100000"/>
            </a:lnSpc>
            <a:spcBef>
              <a:spcPct val="0"/>
            </a:spcBef>
            <a:spcAft>
              <a:spcPts val="150"/>
            </a:spcAft>
            <a:buChar char="••"/>
          </a:pPr>
          <a:r>
            <a:rPr lang="ar-SA" sz="900" b="1" kern="1200">
              <a:latin typeface="Sakkal Majalla" panose="02000000000000000000" pitchFamily="2" charset="-78"/>
              <a:cs typeface="Sakkal Majalla" panose="02000000000000000000" pitchFamily="2" charset="-78"/>
            </a:rPr>
            <a:t>...........................................................................................................................................................................................................................................</a:t>
          </a:r>
          <a:endParaRPr lang="ar-SA" sz="900" kern="1200">
            <a:latin typeface="Sakkal Majalla" panose="02000000000000000000" pitchFamily="2" charset="-78"/>
            <a:cs typeface="Sakkal Majalla" panose="02000000000000000000" pitchFamily="2" charset="-78"/>
          </a:endParaRPr>
        </a:p>
        <a:p>
          <a:pPr marL="57150" lvl="1" indent="-57150" algn="r" defTabSz="400050" rtl="1">
            <a:lnSpc>
              <a:spcPct val="100000"/>
            </a:lnSpc>
            <a:spcBef>
              <a:spcPct val="0"/>
            </a:spcBef>
            <a:spcAft>
              <a:spcPts val="150"/>
            </a:spcAft>
            <a:buChar char="••"/>
          </a:pPr>
          <a:r>
            <a:rPr lang="ar-SA" sz="900" b="1" kern="1200">
              <a:latin typeface="Sakkal Majalla" panose="02000000000000000000" pitchFamily="2" charset="-78"/>
              <a:cs typeface="Sakkal Majalla" panose="02000000000000000000" pitchFamily="2" charset="-78"/>
            </a:rPr>
            <a:t>...........................................................................................................................................................................................................................................</a:t>
          </a:r>
          <a:endParaRPr lang="ar-SA" sz="900" kern="1200">
            <a:latin typeface="Sakkal Majalla" panose="02000000000000000000" pitchFamily="2" charset="-78"/>
            <a:cs typeface="Sakkal Majalla" panose="02000000000000000000" pitchFamily="2" charset="-78"/>
          </a:endParaRPr>
        </a:p>
      </dsp:txBody>
      <dsp:txXfrm>
        <a:off x="0" y="166944"/>
        <a:ext cx="6299835" cy="562275"/>
      </dsp:txXfrm>
    </dsp:sp>
    <dsp:sp modelId="{AC338AFF-C2BC-456D-BA4A-2792B1E54B62}">
      <dsp:nvSpPr>
        <dsp:cNvPr id="0" name=""/>
        <dsp:cNvSpPr/>
      </dsp:nvSpPr>
      <dsp:spPr>
        <a:xfrm>
          <a:off x="1579572" y="33260"/>
          <a:ext cx="4405577" cy="237003"/>
        </a:xfrm>
        <a:prstGeom prst="roundRect">
          <a:avLst/>
        </a:prstGeom>
        <a:gradFill rotWithShape="0">
          <a:gsLst>
            <a:gs pos="0">
              <a:schemeClr val="accent5">
                <a:hueOff val="0"/>
                <a:satOff val="0"/>
                <a:lumOff val="0"/>
                <a:alphaOff val="0"/>
                <a:satMod val="103000"/>
                <a:lumMod val="102000"/>
                <a:tint val="94000"/>
              </a:schemeClr>
            </a:gs>
            <a:gs pos="50000">
              <a:schemeClr val="accent5">
                <a:hueOff val="0"/>
                <a:satOff val="0"/>
                <a:lumOff val="0"/>
                <a:alphaOff val="0"/>
                <a:satMod val="110000"/>
                <a:lumMod val="100000"/>
                <a:shade val="100000"/>
              </a:schemeClr>
            </a:gs>
            <a:gs pos="100000">
              <a:schemeClr val="accent5">
                <a:hueOff val="0"/>
                <a:satOff val="0"/>
                <a:lumOff val="0"/>
                <a:alphaOff val="0"/>
                <a:lumMod val="99000"/>
                <a:satMod val="120000"/>
                <a:shade val="78000"/>
              </a:schemeClr>
            </a:gs>
          </a:gsLst>
          <a:lin ang="5400000" scaled="0"/>
        </a:gradFill>
        <a:ln>
          <a:noFill/>
        </a:ln>
        <a:effectLst>
          <a:outerShdw blurRad="57150" dist="19050" dir="5400000" algn="ctr" rotWithShape="0">
            <a:srgbClr val="000000">
              <a:alpha val="63000"/>
            </a:srgbClr>
          </a:outerShdw>
        </a:effectLst>
      </dsp:spPr>
      <dsp:style>
        <a:lnRef idx="0">
          <a:scrgbClr r="0" g="0" b="0"/>
        </a:lnRef>
        <a:fillRef idx="3">
          <a:scrgbClr r="0" g="0" b="0"/>
        </a:fillRef>
        <a:effectRef idx="3">
          <a:scrgbClr r="0" g="0" b="0"/>
        </a:effectRef>
        <a:fontRef idx="minor">
          <a:schemeClr val="lt1"/>
        </a:fontRef>
      </dsp:style>
      <dsp:txBody>
        <a:bodyPr spcFirstLastPara="0" vert="horz" wrap="square" lIns="166683" tIns="0" rIns="166683" bIns="0" numCol="1" spcCol="1270" anchor="ctr" anchorCtr="0">
          <a:noAutofit/>
        </a:bodyPr>
        <a:lstStyle/>
        <a:p>
          <a:pPr lvl="0" algn="r" defTabSz="711200" rtl="1">
            <a:lnSpc>
              <a:spcPct val="90000"/>
            </a:lnSpc>
            <a:spcBef>
              <a:spcPct val="0"/>
            </a:spcBef>
            <a:spcAft>
              <a:spcPct val="35000"/>
            </a:spcAft>
          </a:pPr>
          <a:r>
            <a:rPr lang="ar-SA" sz="1600" b="1" kern="1200">
              <a:latin typeface="Sakkal Majalla" panose="02000000000000000000" pitchFamily="2" charset="-78"/>
              <a:cs typeface="Sakkal Majalla" panose="02000000000000000000" pitchFamily="2" charset="-78"/>
            </a:rPr>
            <a:t>ما لم ينفذ من التوصيات وأسباب عدم التنفيذ</a:t>
          </a:r>
        </a:p>
      </dsp:txBody>
      <dsp:txXfrm>
        <a:off x="1591142" y="44830"/>
        <a:ext cx="4382437" cy="213863"/>
      </dsp:txXfrm>
    </dsp:sp>
    <dsp:sp modelId="{C65A45ED-24F4-4883-AC90-7CD26FADAD5B}">
      <dsp:nvSpPr>
        <dsp:cNvPr id="0" name=""/>
        <dsp:cNvSpPr/>
      </dsp:nvSpPr>
      <dsp:spPr>
        <a:xfrm>
          <a:off x="0" y="870339"/>
          <a:ext cx="6299835" cy="176400"/>
        </a:xfrm>
        <a:prstGeom prst="rect">
          <a:avLst/>
        </a:prstGeom>
        <a:solidFill>
          <a:schemeClr val="lt1">
            <a:alpha val="90000"/>
            <a:hueOff val="0"/>
            <a:satOff val="0"/>
            <a:lumOff val="0"/>
            <a:alphaOff val="0"/>
          </a:schemeClr>
        </a:solidFill>
        <a:ln w="6350" cap="flat" cmpd="sng" algn="ctr">
          <a:solidFill>
            <a:schemeClr val="accent5">
              <a:hueOff val="-7353344"/>
              <a:satOff val="-10228"/>
              <a:lumOff val="-3922"/>
              <a:alphaOff val="0"/>
            </a:schemeClr>
          </a:solidFill>
          <a:prstDash val="solid"/>
          <a:miter lim="800000"/>
        </a:ln>
        <a:effectLst/>
      </dsp:spPr>
      <dsp:style>
        <a:lnRef idx="1">
          <a:scrgbClr r="0" g="0" b="0"/>
        </a:lnRef>
        <a:fillRef idx="1">
          <a:scrgbClr r="0" g="0" b="0"/>
        </a:fillRef>
        <a:effectRef idx="2">
          <a:scrgbClr r="0" g="0" b="0"/>
        </a:effectRef>
        <a:fontRef idx="minor"/>
      </dsp:style>
    </dsp:sp>
    <dsp:sp modelId="{FD00AAFA-24D1-4BEA-A6FD-7E8FB0122978}">
      <dsp:nvSpPr>
        <dsp:cNvPr id="0" name=""/>
        <dsp:cNvSpPr/>
      </dsp:nvSpPr>
      <dsp:spPr>
        <a:xfrm>
          <a:off x="1574958" y="767019"/>
          <a:ext cx="4409884" cy="206640"/>
        </a:xfrm>
        <a:prstGeom prst="roundRect">
          <a:avLst/>
        </a:prstGeom>
        <a:gradFill rotWithShape="0">
          <a:gsLst>
            <a:gs pos="0">
              <a:schemeClr val="accent5">
                <a:hueOff val="-7353344"/>
                <a:satOff val="-10228"/>
                <a:lumOff val="-3922"/>
                <a:alphaOff val="0"/>
                <a:satMod val="103000"/>
                <a:lumMod val="102000"/>
                <a:tint val="94000"/>
              </a:schemeClr>
            </a:gs>
            <a:gs pos="50000">
              <a:schemeClr val="accent5">
                <a:hueOff val="-7353344"/>
                <a:satOff val="-10228"/>
                <a:lumOff val="-3922"/>
                <a:alphaOff val="0"/>
                <a:satMod val="110000"/>
                <a:lumMod val="100000"/>
                <a:shade val="100000"/>
              </a:schemeClr>
            </a:gs>
            <a:gs pos="100000">
              <a:schemeClr val="accent5">
                <a:hueOff val="-7353344"/>
                <a:satOff val="-10228"/>
                <a:lumOff val="-3922"/>
                <a:alphaOff val="0"/>
                <a:lumMod val="99000"/>
                <a:satMod val="120000"/>
                <a:shade val="78000"/>
              </a:schemeClr>
            </a:gs>
          </a:gsLst>
          <a:lin ang="5400000" scaled="0"/>
        </a:gradFill>
        <a:ln>
          <a:noFill/>
        </a:ln>
        <a:effectLst>
          <a:outerShdw blurRad="57150" dist="19050" dir="5400000" algn="ctr" rotWithShape="0">
            <a:srgbClr val="000000">
              <a:alpha val="63000"/>
            </a:srgbClr>
          </a:outerShdw>
        </a:effectLst>
      </dsp:spPr>
      <dsp:style>
        <a:lnRef idx="0">
          <a:scrgbClr r="0" g="0" b="0"/>
        </a:lnRef>
        <a:fillRef idx="3">
          <a:scrgbClr r="0" g="0" b="0"/>
        </a:fillRef>
        <a:effectRef idx="3">
          <a:scrgbClr r="0" g="0" b="0"/>
        </a:effectRef>
        <a:fontRef idx="minor">
          <a:schemeClr val="lt1"/>
        </a:fontRef>
      </dsp:style>
      <dsp:txBody>
        <a:bodyPr spcFirstLastPara="0" vert="horz" wrap="square" lIns="166683" tIns="0" rIns="166683" bIns="0" numCol="1" spcCol="1270" anchor="ctr" anchorCtr="0">
          <a:noAutofit/>
        </a:bodyPr>
        <a:lstStyle/>
        <a:p>
          <a:pPr lvl="0" algn="r" defTabSz="533400" rtl="1">
            <a:lnSpc>
              <a:spcPct val="90000"/>
            </a:lnSpc>
            <a:spcBef>
              <a:spcPct val="0"/>
            </a:spcBef>
            <a:spcAft>
              <a:spcPct val="35000"/>
            </a:spcAft>
          </a:pPr>
          <a:r>
            <a:rPr lang="ar-SA" sz="1200" b="1" kern="1200">
              <a:latin typeface="Sakkal Majalla" panose="02000000000000000000" pitchFamily="2" charset="-78"/>
              <a:cs typeface="Sakkal Majalla" panose="02000000000000000000" pitchFamily="2" charset="-78"/>
            </a:rPr>
            <a:t>وانتهى الاجتماع في تمام الساعة (  ...........................  ) بالشكر لجميع الحاضرات</a:t>
          </a:r>
          <a:endParaRPr lang="ar-SA" sz="1200" kern="1200">
            <a:latin typeface="Sakkal Majalla" panose="02000000000000000000" pitchFamily="2" charset="-78"/>
            <a:cs typeface="Sakkal Majalla" panose="02000000000000000000" pitchFamily="2" charset="-78"/>
          </a:endParaRPr>
        </a:p>
      </dsp:txBody>
      <dsp:txXfrm>
        <a:off x="1585045" y="777106"/>
        <a:ext cx="4389710" cy="186466"/>
      </dsp:txXfrm>
    </dsp:sp>
  </dsp:spTree>
</dsp:drawing>
</file>

<file path=word/diagrams/drawing115.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4FAF9512-CFA5-48C1-9697-C9ECA186FBFC}">
      <dsp:nvSpPr>
        <dsp:cNvPr id="0" name=""/>
        <dsp:cNvSpPr/>
      </dsp:nvSpPr>
      <dsp:spPr>
        <a:xfrm>
          <a:off x="4873236" y="2377"/>
          <a:ext cx="1424230" cy="317417"/>
        </a:xfrm>
        <a:prstGeom prst="rect">
          <a:avLst/>
        </a:prstGeom>
        <a:gradFill rotWithShape="0">
          <a:gsLst>
            <a:gs pos="0">
              <a:schemeClr val="accent3">
                <a:alpha val="90000"/>
                <a:hueOff val="0"/>
                <a:satOff val="0"/>
                <a:lumOff val="0"/>
                <a:alphaOff val="0"/>
                <a:lumMod val="110000"/>
                <a:satMod val="105000"/>
                <a:tint val="67000"/>
              </a:schemeClr>
            </a:gs>
            <a:gs pos="50000">
              <a:schemeClr val="accent3">
                <a:alpha val="90000"/>
                <a:hueOff val="0"/>
                <a:satOff val="0"/>
                <a:lumOff val="0"/>
                <a:alphaOff val="0"/>
                <a:lumMod val="105000"/>
                <a:satMod val="103000"/>
                <a:tint val="73000"/>
              </a:schemeClr>
            </a:gs>
            <a:gs pos="100000">
              <a:schemeClr val="accent3">
                <a:alpha val="90000"/>
                <a:hueOff val="0"/>
                <a:satOff val="0"/>
                <a:lumOff val="0"/>
                <a:alphaOff val="0"/>
                <a:lumMod val="105000"/>
                <a:satMod val="109000"/>
                <a:tint val="81000"/>
              </a:schemeClr>
            </a:gs>
          </a:gsLst>
          <a:lin ang="5400000" scaled="0"/>
        </a:gradFill>
        <a:ln w="6350" cap="flat" cmpd="sng" algn="ctr">
          <a:solidFill>
            <a:schemeClr val="accent3">
              <a:alpha val="90000"/>
              <a:hueOff val="0"/>
              <a:satOff val="0"/>
              <a:lumOff val="0"/>
              <a:alphaOff val="0"/>
            </a:schemeClr>
          </a:solidFill>
          <a:prstDash val="solid"/>
          <a:miter lim="800000"/>
        </a:ln>
        <a:effectLst/>
      </dsp:spPr>
      <dsp:style>
        <a:lnRef idx="1">
          <a:scrgbClr r="0" g="0" b="0"/>
        </a:lnRef>
        <a:fillRef idx="2">
          <a:scrgbClr r="0" g="0" b="0"/>
        </a:fillRef>
        <a:effectRef idx="1">
          <a:scrgbClr r="0" g="0" b="0"/>
        </a:effectRef>
        <a:fontRef idx="minor">
          <a:schemeClr val="dk1"/>
        </a:fontRef>
      </dsp:style>
      <dsp:txBody>
        <a:bodyPr spcFirstLastPara="0" vert="horz" wrap="square" lIns="99568" tIns="56896" rIns="99568" bIns="56896" numCol="1" spcCol="1270" anchor="ctr" anchorCtr="0">
          <a:noAutofit/>
        </a:bodyPr>
        <a:lstStyle/>
        <a:p>
          <a:pPr lvl="0" algn="ctr" defTabSz="622300" rtl="1">
            <a:lnSpc>
              <a:spcPct val="80000"/>
            </a:lnSpc>
            <a:spcBef>
              <a:spcPct val="0"/>
            </a:spcBef>
            <a:spcAft>
              <a:spcPts val="0"/>
            </a:spcAft>
          </a:pPr>
          <a:r>
            <a:rPr lang="ar-SA" sz="1400" b="1" kern="1200">
              <a:latin typeface="Sakkal Majalla" panose="02000000000000000000" pitchFamily="2" charset="-78"/>
              <a:cs typeface="Sakkal Majalla" panose="02000000000000000000" pitchFamily="2" charset="-78"/>
            </a:rPr>
            <a:t>مقر الاجتماع</a:t>
          </a:r>
        </a:p>
      </dsp:txBody>
      <dsp:txXfrm>
        <a:off x="4873236" y="2377"/>
        <a:ext cx="1424230" cy="317417"/>
      </dsp:txXfrm>
    </dsp:sp>
    <dsp:sp modelId="{C64A1DD5-7B9F-405F-BFE9-80383BDBD10A}">
      <dsp:nvSpPr>
        <dsp:cNvPr id="0" name=""/>
        <dsp:cNvSpPr/>
      </dsp:nvSpPr>
      <dsp:spPr>
        <a:xfrm>
          <a:off x="4873236" y="319795"/>
          <a:ext cx="1424230" cy="395280"/>
        </a:xfrm>
        <a:prstGeom prst="rect">
          <a:avLst/>
        </a:prstGeom>
        <a:solidFill>
          <a:schemeClr val="accent3">
            <a:alpha val="90000"/>
            <a:tint val="40000"/>
            <a:hueOff val="0"/>
            <a:satOff val="0"/>
            <a:lumOff val="0"/>
            <a:alphaOff val="0"/>
          </a:schemeClr>
        </a:solidFill>
        <a:ln w="6350" cap="flat" cmpd="sng" algn="ctr">
          <a:solidFill>
            <a:schemeClr val="accent3">
              <a:alpha val="90000"/>
              <a:tint val="40000"/>
              <a:hueOff val="0"/>
              <a:satOff val="0"/>
              <a:lumOff val="0"/>
              <a:alphaOff val="0"/>
            </a:schemeClr>
          </a:solidFill>
          <a:prstDash val="solid"/>
          <a:miter lim="800000"/>
        </a:ln>
        <a:effectLst/>
      </dsp:spPr>
      <dsp:style>
        <a:lnRef idx="1">
          <a:scrgbClr r="0" g="0" b="0"/>
        </a:lnRef>
        <a:fillRef idx="1">
          <a:scrgbClr r="0" g="0" b="0"/>
        </a:fillRef>
        <a:effectRef idx="0">
          <a:scrgbClr r="0" g="0" b="0"/>
        </a:effectRef>
        <a:fontRef idx="minor"/>
      </dsp:style>
      <dsp:txBody>
        <a:bodyPr spcFirstLastPara="0" vert="horz" wrap="square" lIns="74676" tIns="74676" rIns="99568" bIns="112014" numCol="1" spcCol="1270" anchor="t" anchorCtr="0">
          <a:noAutofit/>
        </a:bodyPr>
        <a:lstStyle/>
        <a:p>
          <a:pPr marL="114300" lvl="1" indent="-114300" algn="r" defTabSz="622300" rtl="1">
            <a:lnSpc>
              <a:spcPct val="80000"/>
            </a:lnSpc>
            <a:spcBef>
              <a:spcPct val="0"/>
            </a:spcBef>
            <a:spcAft>
              <a:spcPts val="0"/>
            </a:spcAft>
            <a:buChar char="••"/>
          </a:pPr>
          <a:endParaRPr lang="ar-SA" sz="1400" b="1" kern="1200">
            <a:latin typeface="Sakkal Majalla" panose="02000000000000000000" pitchFamily="2" charset="-78"/>
            <a:cs typeface="Sakkal Majalla" panose="02000000000000000000" pitchFamily="2" charset="-78"/>
          </a:endParaRPr>
        </a:p>
      </dsp:txBody>
      <dsp:txXfrm>
        <a:off x="4873236" y="319795"/>
        <a:ext cx="1424230" cy="395280"/>
      </dsp:txXfrm>
    </dsp:sp>
    <dsp:sp modelId="{09CF1276-56A2-4890-9663-27F067F5DA6F}">
      <dsp:nvSpPr>
        <dsp:cNvPr id="0" name=""/>
        <dsp:cNvSpPr/>
      </dsp:nvSpPr>
      <dsp:spPr>
        <a:xfrm>
          <a:off x="3249613" y="2377"/>
          <a:ext cx="1424230" cy="317417"/>
        </a:xfrm>
        <a:prstGeom prst="rect">
          <a:avLst/>
        </a:prstGeom>
        <a:gradFill rotWithShape="0">
          <a:gsLst>
            <a:gs pos="0">
              <a:schemeClr val="accent3">
                <a:alpha val="90000"/>
                <a:hueOff val="0"/>
                <a:satOff val="0"/>
                <a:lumOff val="0"/>
                <a:alphaOff val="-13333"/>
                <a:lumMod val="110000"/>
                <a:satMod val="105000"/>
                <a:tint val="67000"/>
              </a:schemeClr>
            </a:gs>
            <a:gs pos="50000">
              <a:schemeClr val="accent3">
                <a:alpha val="90000"/>
                <a:hueOff val="0"/>
                <a:satOff val="0"/>
                <a:lumOff val="0"/>
                <a:alphaOff val="-13333"/>
                <a:lumMod val="105000"/>
                <a:satMod val="103000"/>
                <a:tint val="73000"/>
              </a:schemeClr>
            </a:gs>
            <a:gs pos="100000">
              <a:schemeClr val="accent3">
                <a:alpha val="90000"/>
                <a:hueOff val="0"/>
                <a:satOff val="0"/>
                <a:lumOff val="0"/>
                <a:alphaOff val="-13333"/>
                <a:lumMod val="105000"/>
                <a:satMod val="109000"/>
                <a:tint val="81000"/>
              </a:schemeClr>
            </a:gs>
          </a:gsLst>
          <a:lin ang="5400000" scaled="0"/>
        </a:gradFill>
        <a:ln w="6350" cap="flat" cmpd="sng" algn="ctr">
          <a:solidFill>
            <a:schemeClr val="accent3">
              <a:alpha val="90000"/>
              <a:hueOff val="0"/>
              <a:satOff val="0"/>
              <a:lumOff val="0"/>
              <a:alphaOff val="-13333"/>
            </a:schemeClr>
          </a:solidFill>
          <a:prstDash val="solid"/>
          <a:miter lim="800000"/>
        </a:ln>
        <a:effectLst/>
      </dsp:spPr>
      <dsp:style>
        <a:lnRef idx="1">
          <a:scrgbClr r="0" g="0" b="0"/>
        </a:lnRef>
        <a:fillRef idx="2">
          <a:scrgbClr r="0" g="0" b="0"/>
        </a:fillRef>
        <a:effectRef idx="1">
          <a:scrgbClr r="0" g="0" b="0"/>
        </a:effectRef>
        <a:fontRef idx="minor">
          <a:schemeClr val="dk1"/>
        </a:fontRef>
      </dsp:style>
      <dsp:txBody>
        <a:bodyPr spcFirstLastPara="0" vert="horz" wrap="square" lIns="99568" tIns="56896" rIns="99568" bIns="56896" numCol="1" spcCol="1270" anchor="ctr" anchorCtr="0">
          <a:noAutofit/>
        </a:bodyPr>
        <a:lstStyle/>
        <a:p>
          <a:pPr lvl="0" algn="ctr" defTabSz="622300" rtl="1">
            <a:lnSpc>
              <a:spcPct val="80000"/>
            </a:lnSpc>
            <a:spcBef>
              <a:spcPct val="0"/>
            </a:spcBef>
            <a:spcAft>
              <a:spcPts val="0"/>
            </a:spcAft>
          </a:pPr>
          <a:r>
            <a:rPr lang="ar-SA" sz="1400" b="1" kern="1200">
              <a:latin typeface="Sakkal Majalla" panose="02000000000000000000" pitchFamily="2" charset="-78"/>
              <a:cs typeface="Sakkal Majalla" panose="02000000000000000000" pitchFamily="2" charset="-78"/>
            </a:rPr>
            <a:t>موعد الاجتماع</a:t>
          </a:r>
        </a:p>
      </dsp:txBody>
      <dsp:txXfrm>
        <a:off x="3249613" y="2377"/>
        <a:ext cx="1424230" cy="317417"/>
      </dsp:txXfrm>
    </dsp:sp>
    <dsp:sp modelId="{8DFDD009-30B2-43D1-B19C-693A0F5A6483}">
      <dsp:nvSpPr>
        <dsp:cNvPr id="0" name=""/>
        <dsp:cNvSpPr/>
      </dsp:nvSpPr>
      <dsp:spPr>
        <a:xfrm>
          <a:off x="3249613" y="319795"/>
          <a:ext cx="1424230" cy="395280"/>
        </a:xfrm>
        <a:prstGeom prst="rect">
          <a:avLst/>
        </a:prstGeom>
        <a:solidFill>
          <a:schemeClr val="accent3">
            <a:alpha val="90000"/>
            <a:tint val="40000"/>
            <a:hueOff val="0"/>
            <a:satOff val="0"/>
            <a:lumOff val="0"/>
            <a:alphaOff val="0"/>
          </a:schemeClr>
        </a:solidFill>
        <a:ln w="6350" cap="flat" cmpd="sng" algn="ctr">
          <a:solidFill>
            <a:schemeClr val="accent3">
              <a:alpha val="90000"/>
              <a:tint val="40000"/>
              <a:hueOff val="0"/>
              <a:satOff val="0"/>
              <a:lumOff val="0"/>
              <a:alphaOff val="0"/>
            </a:schemeClr>
          </a:solidFill>
          <a:prstDash val="solid"/>
          <a:miter lim="800000"/>
        </a:ln>
        <a:effectLst/>
      </dsp:spPr>
      <dsp:style>
        <a:lnRef idx="1">
          <a:scrgbClr r="0" g="0" b="0"/>
        </a:lnRef>
        <a:fillRef idx="1">
          <a:scrgbClr r="0" g="0" b="0"/>
        </a:fillRef>
        <a:effectRef idx="0">
          <a:scrgbClr r="0" g="0" b="0"/>
        </a:effectRef>
        <a:fontRef idx="minor"/>
      </dsp:style>
      <dsp:txBody>
        <a:bodyPr spcFirstLastPara="0" vert="horz" wrap="square" lIns="74676" tIns="74676" rIns="99568" bIns="112014" numCol="1" spcCol="1270" anchor="t" anchorCtr="0">
          <a:noAutofit/>
        </a:bodyPr>
        <a:lstStyle/>
        <a:p>
          <a:pPr marL="114300" lvl="1" indent="-114300" algn="r" defTabSz="622300" rtl="1">
            <a:lnSpc>
              <a:spcPct val="80000"/>
            </a:lnSpc>
            <a:spcBef>
              <a:spcPct val="0"/>
            </a:spcBef>
            <a:spcAft>
              <a:spcPts val="0"/>
            </a:spcAft>
            <a:buChar char="••"/>
          </a:pPr>
          <a:endParaRPr lang="ar-SA" sz="1400" b="1" kern="1200">
            <a:latin typeface="Sakkal Majalla" panose="02000000000000000000" pitchFamily="2" charset="-78"/>
            <a:cs typeface="Sakkal Majalla" panose="02000000000000000000" pitchFamily="2" charset="-78"/>
          </a:endParaRPr>
        </a:p>
      </dsp:txBody>
      <dsp:txXfrm>
        <a:off x="3249613" y="319795"/>
        <a:ext cx="1424230" cy="395280"/>
      </dsp:txXfrm>
    </dsp:sp>
    <dsp:sp modelId="{5BF99222-C1D7-46EB-8BFE-113978020FF7}">
      <dsp:nvSpPr>
        <dsp:cNvPr id="0" name=""/>
        <dsp:cNvSpPr/>
      </dsp:nvSpPr>
      <dsp:spPr>
        <a:xfrm>
          <a:off x="1625991" y="2377"/>
          <a:ext cx="1424230" cy="317417"/>
        </a:xfrm>
        <a:prstGeom prst="rect">
          <a:avLst/>
        </a:prstGeom>
        <a:gradFill rotWithShape="0">
          <a:gsLst>
            <a:gs pos="0">
              <a:schemeClr val="accent3">
                <a:alpha val="90000"/>
                <a:hueOff val="0"/>
                <a:satOff val="0"/>
                <a:lumOff val="0"/>
                <a:alphaOff val="-26667"/>
                <a:lumMod val="110000"/>
                <a:satMod val="105000"/>
                <a:tint val="67000"/>
              </a:schemeClr>
            </a:gs>
            <a:gs pos="50000">
              <a:schemeClr val="accent3">
                <a:alpha val="90000"/>
                <a:hueOff val="0"/>
                <a:satOff val="0"/>
                <a:lumOff val="0"/>
                <a:alphaOff val="-26667"/>
                <a:lumMod val="105000"/>
                <a:satMod val="103000"/>
                <a:tint val="73000"/>
              </a:schemeClr>
            </a:gs>
            <a:gs pos="100000">
              <a:schemeClr val="accent3">
                <a:alpha val="90000"/>
                <a:hueOff val="0"/>
                <a:satOff val="0"/>
                <a:lumOff val="0"/>
                <a:alphaOff val="-26667"/>
                <a:lumMod val="105000"/>
                <a:satMod val="109000"/>
                <a:tint val="81000"/>
              </a:schemeClr>
            </a:gs>
          </a:gsLst>
          <a:lin ang="5400000" scaled="0"/>
        </a:gradFill>
        <a:ln w="6350" cap="flat" cmpd="sng" algn="ctr">
          <a:solidFill>
            <a:schemeClr val="accent3">
              <a:alpha val="90000"/>
              <a:hueOff val="0"/>
              <a:satOff val="0"/>
              <a:lumOff val="0"/>
              <a:alphaOff val="-26667"/>
            </a:schemeClr>
          </a:solidFill>
          <a:prstDash val="solid"/>
          <a:miter lim="800000"/>
        </a:ln>
        <a:effectLst/>
      </dsp:spPr>
      <dsp:style>
        <a:lnRef idx="1">
          <a:scrgbClr r="0" g="0" b="0"/>
        </a:lnRef>
        <a:fillRef idx="2">
          <a:scrgbClr r="0" g="0" b="0"/>
        </a:fillRef>
        <a:effectRef idx="1">
          <a:scrgbClr r="0" g="0" b="0"/>
        </a:effectRef>
        <a:fontRef idx="minor">
          <a:schemeClr val="dk1"/>
        </a:fontRef>
      </dsp:style>
      <dsp:txBody>
        <a:bodyPr spcFirstLastPara="0" vert="horz" wrap="square" lIns="99568" tIns="56896" rIns="99568" bIns="56896" numCol="1" spcCol="1270" anchor="ctr" anchorCtr="0">
          <a:noAutofit/>
        </a:bodyPr>
        <a:lstStyle/>
        <a:p>
          <a:pPr lvl="0" algn="ctr" defTabSz="622300" rtl="1">
            <a:lnSpc>
              <a:spcPct val="80000"/>
            </a:lnSpc>
            <a:spcBef>
              <a:spcPct val="0"/>
            </a:spcBef>
            <a:spcAft>
              <a:spcPts val="0"/>
            </a:spcAft>
          </a:pPr>
          <a:r>
            <a:rPr lang="ar-SA" sz="1400" b="1" kern="1200">
              <a:latin typeface="Sakkal Majalla" panose="02000000000000000000" pitchFamily="2" charset="-78"/>
              <a:cs typeface="Sakkal Majalla" panose="02000000000000000000" pitchFamily="2" charset="-78"/>
            </a:rPr>
            <a:t>الفئة المستهدفة</a:t>
          </a:r>
        </a:p>
      </dsp:txBody>
      <dsp:txXfrm>
        <a:off x="1625991" y="2377"/>
        <a:ext cx="1424230" cy="317417"/>
      </dsp:txXfrm>
    </dsp:sp>
    <dsp:sp modelId="{32BF7D7F-D4A1-4EB6-AFB5-0AA95504C407}">
      <dsp:nvSpPr>
        <dsp:cNvPr id="0" name=""/>
        <dsp:cNvSpPr/>
      </dsp:nvSpPr>
      <dsp:spPr>
        <a:xfrm>
          <a:off x="1625991" y="319795"/>
          <a:ext cx="1424230" cy="395280"/>
        </a:xfrm>
        <a:prstGeom prst="rect">
          <a:avLst/>
        </a:prstGeom>
        <a:solidFill>
          <a:schemeClr val="accent3">
            <a:alpha val="90000"/>
            <a:tint val="40000"/>
            <a:hueOff val="0"/>
            <a:satOff val="0"/>
            <a:lumOff val="0"/>
            <a:alphaOff val="0"/>
          </a:schemeClr>
        </a:solidFill>
        <a:ln w="6350" cap="flat" cmpd="sng" algn="ctr">
          <a:solidFill>
            <a:schemeClr val="accent3">
              <a:alpha val="90000"/>
              <a:tint val="40000"/>
              <a:hueOff val="0"/>
              <a:satOff val="0"/>
              <a:lumOff val="0"/>
              <a:alphaOff val="0"/>
            </a:schemeClr>
          </a:solidFill>
          <a:prstDash val="solid"/>
          <a:miter lim="800000"/>
        </a:ln>
        <a:effectLst/>
      </dsp:spPr>
      <dsp:style>
        <a:lnRef idx="1">
          <a:scrgbClr r="0" g="0" b="0"/>
        </a:lnRef>
        <a:fillRef idx="1">
          <a:scrgbClr r="0" g="0" b="0"/>
        </a:fillRef>
        <a:effectRef idx="0">
          <a:scrgbClr r="0" g="0" b="0"/>
        </a:effectRef>
        <a:fontRef idx="minor"/>
      </dsp:style>
      <dsp:txBody>
        <a:bodyPr spcFirstLastPara="0" vert="horz" wrap="square" lIns="74676" tIns="74676" rIns="99568" bIns="112014" numCol="1" spcCol="1270" anchor="t" anchorCtr="0">
          <a:noAutofit/>
        </a:bodyPr>
        <a:lstStyle/>
        <a:p>
          <a:pPr marL="114300" lvl="1" indent="-114300" algn="r" defTabSz="622300" rtl="1">
            <a:lnSpc>
              <a:spcPct val="80000"/>
            </a:lnSpc>
            <a:spcBef>
              <a:spcPct val="0"/>
            </a:spcBef>
            <a:spcAft>
              <a:spcPts val="0"/>
            </a:spcAft>
            <a:buChar char="••"/>
          </a:pPr>
          <a:endParaRPr lang="ar-SA" sz="1400" b="1" kern="1200">
            <a:latin typeface="Sakkal Majalla" panose="02000000000000000000" pitchFamily="2" charset="-78"/>
            <a:cs typeface="Sakkal Majalla" panose="02000000000000000000" pitchFamily="2" charset="-78"/>
          </a:endParaRPr>
        </a:p>
      </dsp:txBody>
      <dsp:txXfrm>
        <a:off x="1625991" y="319795"/>
        <a:ext cx="1424230" cy="395280"/>
      </dsp:txXfrm>
    </dsp:sp>
    <dsp:sp modelId="{7C77B637-19D8-4D6F-A854-CAB2A8883636}">
      <dsp:nvSpPr>
        <dsp:cNvPr id="0" name=""/>
        <dsp:cNvSpPr/>
      </dsp:nvSpPr>
      <dsp:spPr>
        <a:xfrm>
          <a:off x="2368" y="2377"/>
          <a:ext cx="1424230" cy="317417"/>
        </a:xfrm>
        <a:prstGeom prst="rect">
          <a:avLst/>
        </a:prstGeom>
        <a:gradFill rotWithShape="0">
          <a:gsLst>
            <a:gs pos="0">
              <a:schemeClr val="accent3">
                <a:alpha val="90000"/>
                <a:hueOff val="0"/>
                <a:satOff val="0"/>
                <a:lumOff val="0"/>
                <a:alphaOff val="-40000"/>
                <a:lumMod val="110000"/>
                <a:satMod val="105000"/>
                <a:tint val="67000"/>
              </a:schemeClr>
            </a:gs>
            <a:gs pos="50000">
              <a:schemeClr val="accent3">
                <a:alpha val="90000"/>
                <a:hueOff val="0"/>
                <a:satOff val="0"/>
                <a:lumOff val="0"/>
                <a:alphaOff val="-40000"/>
                <a:lumMod val="105000"/>
                <a:satMod val="103000"/>
                <a:tint val="73000"/>
              </a:schemeClr>
            </a:gs>
            <a:gs pos="100000">
              <a:schemeClr val="accent3">
                <a:alpha val="90000"/>
                <a:hueOff val="0"/>
                <a:satOff val="0"/>
                <a:lumOff val="0"/>
                <a:alphaOff val="-40000"/>
                <a:lumMod val="105000"/>
                <a:satMod val="109000"/>
                <a:tint val="81000"/>
              </a:schemeClr>
            </a:gs>
          </a:gsLst>
          <a:lin ang="5400000" scaled="0"/>
        </a:gradFill>
        <a:ln w="6350" cap="flat" cmpd="sng" algn="ctr">
          <a:solidFill>
            <a:schemeClr val="accent3">
              <a:alpha val="90000"/>
              <a:hueOff val="0"/>
              <a:satOff val="0"/>
              <a:lumOff val="0"/>
              <a:alphaOff val="-40000"/>
            </a:schemeClr>
          </a:solidFill>
          <a:prstDash val="solid"/>
          <a:miter lim="800000"/>
        </a:ln>
        <a:effectLst/>
      </dsp:spPr>
      <dsp:style>
        <a:lnRef idx="1">
          <a:scrgbClr r="0" g="0" b="0"/>
        </a:lnRef>
        <a:fillRef idx="2">
          <a:scrgbClr r="0" g="0" b="0"/>
        </a:fillRef>
        <a:effectRef idx="1">
          <a:scrgbClr r="0" g="0" b="0"/>
        </a:effectRef>
        <a:fontRef idx="minor">
          <a:schemeClr val="dk1"/>
        </a:fontRef>
      </dsp:style>
      <dsp:txBody>
        <a:bodyPr spcFirstLastPara="0" vert="horz" wrap="square" lIns="99568" tIns="56896" rIns="99568" bIns="56896" numCol="1" spcCol="1270" anchor="ctr" anchorCtr="0">
          <a:noAutofit/>
        </a:bodyPr>
        <a:lstStyle/>
        <a:p>
          <a:pPr lvl="0" algn="ctr" defTabSz="622300" rtl="1">
            <a:lnSpc>
              <a:spcPct val="80000"/>
            </a:lnSpc>
            <a:spcBef>
              <a:spcPct val="0"/>
            </a:spcBef>
            <a:spcAft>
              <a:spcPts val="0"/>
            </a:spcAft>
          </a:pPr>
          <a:r>
            <a:rPr lang="ar-SA" sz="1400" b="1" kern="1200">
              <a:latin typeface="Sakkal Majalla" panose="02000000000000000000" pitchFamily="2" charset="-78"/>
              <a:cs typeface="Sakkal Majalla" panose="02000000000000000000" pitchFamily="2" charset="-78"/>
            </a:rPr>
            <a:t>الحاضرات</a:t>
          </a:r>
        </a:p>
      </dsp:txBody>
      <dsp:txXfrm>
        <a:off x="2368" y="2377"/>
        <a:ext cx="1424230" cy="317417"/>
      </dsp:txXfrm>
    </dsp:sp>
    <dsp:sp modelId="{249F2B32-87FF-490D-9930-B8BCD272BC83}">
      <dsp:nvSpPr>
        <dsp:cNvPr id="0" name=""/>
        <dsp:cNvSpPr/>
      </dsp:nvSpPr>
      <dsp:spPr>
        <a:xfrm>
          <a:off x="2368" y="319795"/>
          <a:ext cx="1424230" cy="395280"/>
        </a:xfrm>
        <a:prstGeom prst="rect">
          <a:avLst/>
        </a:prstGeom>
        <a:solidFill>
          <a:schemeClr val="accent3">
            <a:alpha val="90000"/>
            <a:tint val="40000"/>
            <a:hueOff val="0"/>
            <a:satOff val="0"/>
            <a:lumOff val="0"/>
            <a:alphaOff val="0"/>
          </a:schemeClr>
        </a:solidFill>
        <a:ln w="6350" cap="flat" cmpd="sng" algn="ctr">
          <a:solidFill>
            <a:schemeClr val="accent3">
              <a:alpha val="90000"/>
              <a:tint val="40000"/>
              <a:hueOff val="0"/>
              <a:satOff val="0"/>
              <a:lumOff val="0"/>
              <a:alphaOff val="0"/>
            </a:schemeClr>
          </a:solidFill>
          <a:prstDash val="solid"/>
          <a:miter lim="800000"/>
        </a:ln>
        <a:effectLst/>
      </dsp:spPr>
      <dsp:style>
        <a:lnRef idx="1">
          <a:scrgbClr r="0" g="0" b="0"/>
        </a:lnRef>
        <a:fillRef idx="1">
          <a:scrgbClr r="0" g="0" b="0"/>
        </a:fillRef>
        <a:effectRef idx="0">
          <a:scrgbClr r="0" g="0" b="0"/>
        </a:effectRef>
        <a:fontRef idx="minor"/>
      </dsp:style>
      <dsp:txBody>
        <a:bodyPr spcFirstLastPara="0" vert="horz" wrap="square" lIns="74676" tIns="74676" rIns="99568" bIns="112014" numCol="1" spcCol="1270" anchor="t" anchorCtr="0">
          <a:noAutofit/>
        </a:bodyPr>
        <a:lstStyle/>
        <a:p>
          <a:pPr marL="114300" lvl="1" indent="-114300" algn="ctr" defTabSz="622300" rtl="1">
            <a:lnSpc>
              <a:spcPct val="80000"/>
            </a:lnSpc>
            <a:spcBef>
              <a:spcPct val="0"/>
            </a:spcBef>
            <a:spcAft>
              <a:spcPts val="0"/>
            </a:spcAft>
            <a:buChar char="••"/>
          </a:pPr>
          <a:endParaRPr lang="ar-SA" sz="1400" b="1" kern="1200">
            <a:latin typeface="Sakkal Majalla" panose="02000000000000000000" pitchFamily="2" charset="-78"/>
            <a:cs typeface="Sakkal Majalla" panose="02000000000000000000" pitchFamily="2" charset="-78"/>
          </a:endParaRPr>
        </a:p>
      </dsp:txBody>
      <dsp:txXfrm>
        <a:off x="2368" y="319795"/>
        <a:ext cx="1424230" cy="395280"/>
      </dsp:txXfrm>
    </dsp:sp>
  </dsp:spTree>
</dsp:drawing>
</file>

<file path=word/diagrams/drawing116.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6274B9C1-6618-46FC-92ED-D17BD0F449BE}">
      <dsp:nvSpPr>
        <dsp:cNvPr id="0" name=""/>
        <dsp:cNvSpPr/>
      </dsp:nvSpPr>
      <dsp:spPr>
        <a:xfrm>
          <a:off x="0" y="302094"/>
          <a:ext cx="6479540" cy="740250"/>
        </a:xfrm>
        <a:prstGeom prst="rect">
          <a:avLst/>
        </a:prstGeom>
        <a:solidFill>
          <a:schemeClr val="lt1">
            <a:alpha val="90000"/>
            <a:hueOff val="0"/>
            <a:satOff val="0"/>
            <a:lumOff val="0"/>
            <a:alphaOff val="0"/>
          </a:schemeClr>
        </a:solidFill>
        <a:ln w="6350" cap="flat" cmpd="sng" algn="ctr">
          <a:solidFill>
            <a:schemeClr val="accent2">
              <a:hueOff val="0"/>
              <a:satOff val="0"/>
              <a:lumOff val="0"/>
              <a:alphaOff val="0"/>
            </a:schemeClr>
          </a:solidFill>
          <a:prstDash val="solid"/>
          <a:miter lim="800000"/>
        </a:ln>
        <a:effectLst/>
      </dsp:spPr>
      <dsp:style>
        <a:lnRef idx="1">
          <a:scrgbClr r="0" g="0" b="0"/>
        </a:lnRef>
        <a:fillRef idx="1">
          <a:scrgbClr r="0" g="0" b="0"/>
        </a:fillRef>
        <a:effectRef idx="2">
          <a:scrgbClr r="0" g="0" b="0"/>
        </a:effectRef>
        <a:fontRef idx="minor"/>
      </dsp:style>
      <dsp:txBody>
        <a:bodyPr spcFirstLastPara="0" vert="horz" wrap="square" lIns="502884" tIns="416560" rIns="502884" bIns="99568" numCol="1" spcCol="1270" anchor="t" anchorCtr="0">
          <a:noAutofit/>
        </a:bodyPr>
        <a:lstStyle/>
        <a:p>
          <a:pPr marL="114300" lvl="1" indent="-114300" algn="r" defTabSz="622300" rtl="1">
            <a:lnSpc>
              <a:spcPct val="85000"/>
            </a:lnSpc>
            <a:spcBef>
              <a:spcPct val="0"/>
            </a:spcBef>
            <a:spcAft>
              <a:spcPts val="0"/>
            </a:spcAft>
            <a:buChar char="••"/>
          </a:pPr>
          <a:r>
            <a:rPr lang="ar-SA" sz="1400" b="1" kern="1200">
              <a:latin typeface="Sakkal Majalla" panose="02000000000000000000" pitchFamily="2" charset="-78"/>
              <a:cs typeface="Sakkal Majalla" panose="02000000000000000000" pitchFamily="2" charset="-78"/>
            </a:rPr>
            <a:t>دراسة تقارير تقويم الأداء المؤسسي وتحليلها واستثمار نتائجها في التخطيط لتطوير الأداء.</a:t>
          </a:r>
        </a:p>
      </dsp:txBody>
      <dsp:txXfrm>
        <a:off x="0" y="302094"/>
        <a:ext cx="6479540" cy="740250"/>
      </dsp:txXfrm>
    </dsp:sp>
    <dsp:sp modelId="{88189A9F-69B0-4BA4-BA05-F210E9D6E787}">
      <dsp:nvSpPr>
        <dsp:cNvPr id="0" name=""/>
        <dsp:cNvSpPr/>
      </dsp:nvSpPr>
      <dsp:spPr>
        <a:xfrm>
          <a:off x="1619884" y="6894"/>
          <a:ext cx="4535678" cy="590400"/>
        </a:xfrm>
        <a:prstGeom prst="roundRect">
          <a:avLst/>
        </a:prstGeom>
        <a:gradFill rotWithShape="0">
          <a:gsLst>
            <a:gs pos="0">
              <a:srgbClr val="E60000"/>
            </a:gs>
            <a:gs pos="50000">
              <a:srgbClr val="CC0000"/>
            </a:gs>
            <a:gs pos="100000">
              <a:srgbClr val="C00000"/>
            </a:gs>
          </a:gsLst>
          <a:lin ang="5400000" scaled="0"/>
        </a:gradFill>
        <a:ln>
          <a:noFill/>
        </a:ln>
        <a:effectLst>
          <a:outerShdw blurRad="57150" dist="19050" dir="5400000" algn="ctr" rotWithShape="0">
            <a:srgbClr val="000000">
              <a:alpha val="63000"/>
            </a:srgbClr>
          </a:outerShdw>
        </a:effectLst>
      </dsp:spPr>
      <dsp:style>
        <a:lnRef idx="0">
          <a:scrgbClr r="0" g="0" b="0"/>
        </a:lnRef>
        <a:fillRef idx="3">
          <a:scrgbClr r="0" g="0" b="0"/>
        </a:fillRef>
        <a:effectRef idx="3">
          <a:scrgbClr r="0" g="0" b="0"/>
        </a:effectRef>
        <a:fontRef idx="minor">
          <a:schemeClr val="lt1"/>
        </a:fontRef>
      </dsp:style>
      <dsp:txBody>
        <a:bodyPr spcFirstLastPara="0" vert="horz" wrap="square" lIns="171438" tIns="0" rIns="171438" bIns="0" numCol="1" spcCol="1270" anchor="ctr" anchorCtr="0">
          <a:noAutofit/>
        </a:bodyPr>
        <a:lstStyle/>
        <a:p>
          <a:pPr lvl="0" algn="r" defTabSz="800100" rtl="1">
            <a:lnSpc>
              <a:spcPct val="90000"/>
            </a:lnSpc>
            <a:spcBef>
              <a:spcPct val="0"/>
            </a:spcBef>
            <a:spcAft>
              <a:spcPct val="35000"/>
            </a:spcAft>
          </a:pPr>
          <a:r>
            <a:rPr lang="ar-SA" sz="1800" b="1" kern="1200">
              <a:latin typeface="Sakkal Majalla" panose="02000000000000000000" pitchFamily="2" charset="-78"/>
              <a:cs typeface="Sakkal Majalla" panose="02000000000000000000" pitchFamily="2" charset="-78"/>
            </a:rPr>
            <a:t>جدول الأعمال</a:t>
          </a:r>
        </a:p>
      </dsp:txBody>
      <dsp:txXfrm>
        <a:off x="1648705" y="35715"/>
        <a:ext cx="4478036" cy="532758"/>
      </dsp:txXfrm>
    </dsp:sp>
    <dsp:sp modelId="{7A1A79A6-BEF0-4B4C-A9F6-E16ADB44B46E}">
      <dsp:nvSpPr>
        <dsp:cNvPr id="0" name=""/>
        <dsp:cNvSpPr/>
      </dsp:nvSpPr>
      <dsp:spPr>
        <a:xfrm>
          <a:off x="0" y="1641462"/>
          <a:ext cx="6479540" cy="504000"/>
        </a:xfrm>
        <a:prstGeom prst="rect">
          <a:avLst/>
        </a:prstGeom>
        <a:solidFill>
          <a:schemeClr val="lt1">
            <a:alpha val="90000"/>
            <a:hueOff val="0"/>
            <a:satOff val="0"/>
            <a:lumOff val="0"/>
            <a:alphaOff val="0"/>
          </a:schemeClr>
        </a:solidFill>
        <a:ln w="6350" cap="flat" cmpd="sng" algn="ctr">
          <a:solidFill>
            <a:schemeClr val="accent3">
              <a:hueOff val="0"/>
              <a:satOff val="0"/>
              <a:lumOff val="0"/>
              <a:alphaOff val="0"/>
            </a:schemeClr>
          </a:solidFill>
          <a:prstDash val="solid"/>
          <a:miter lim="800000"/>
        </a:ln>
        <a:effectLst/>
      </dsp:spPr>
      <dsp:style>
        <a:lnRef idx="1">
          <a:scrgbClr r="0" g="0" b="0"/>
        </a:lnRef>
        <a:fillRef idx="1">
          <a:scrgbClr r="0" g="0" b="0"/>
        </a:fillRef>
        <a:effectRef idx="2">
          <a:scrgbClr r="0" g="0" b="0"/>
        </a:effectRef>
        <a:fontRef idx="minor"/>
      </dsp:style>
    </dsp:sp>
    <dsp:sp modelId="{3146FEA6-C76D-4F46-928E-A1F9390F06AE}">
      <dsp:nvSpPr>
        <dsp:cNvPr id="0" name=""/>
        <dsp:cNvSpPr/>
      </dsp:nvSpPr>
      <dsp:spPr>
        <a:xfrm>
          <a:off x="1624630" y="1150344"/>
          <a:ext cx="4531248" cy="786318"/>
        </a:xfrm>
        <a:prstGeom prst="roundRect">
          <a:avLst/>
        </a:prstGeom>
        <a:gradFill rotWithShape="0">
          <a:gsLst>
            <a:gs pos="0">
              <a:schemeClr val="accent3">
                <a:hueOff val="0"/>
                <a:satOff val="0"/>
                <a:lumOff val="0"/>
                <a:alphaOff val="0"/>
                <a:satMod val="103000"/>
                <a:lumMod val="102000"/>
                <a:tint val="94000"/>
              </a:schemeClr>
            </a:gs>
            <a:gs pos="50000">
              <a:schemeClr val="accent3">
                <a:hueOff val="0"/>
                <a:satOff val="0"/>
                <a:lumOff val="0"/>
                <a:alphaOff val="0"/>
                <a:satMod val="110000"/>
                <a:lumMod val="100000"/>
                <a:shade val="100000"/>
              </a:schemeClr>
            </a:gs>
            <a:gs pos="100000">
              <a:schemeClr val="accent3">
                <a:hueOff val="0"/>
                <a:satOff val="0"/>
                <a:lumOff val="0"/>
                <a:alphaOff val="0"/>
                <a:lumMod val="99000"/>
                <a:satMod val="120000"/>
                <a:shade val="78000"/>
              </a:schemeClr>
            </a:gs>
          </a:gsLst>
          <a:lin ang="5400000" scaled="0"/>
        </a:gradFill>
        <a:ln>
          <a:noFill/>
        </a:ln>
        <a:effectLst>
          <a:outerShdw blurRad="57150" dist="19050" dir="5400000" algn="ctr" rotWithShape="0">
            <a:srgbClr val="000000">
              <a:alpha val="63000"/>
            </a:srgbClr>
          </a:outerShdw>
        </a:effectLst>
      </dsp:spPr>
      <dsp:style>
        <a:lnRef idx="0">
          <a:scrgbClr r="0" g="0" b="0"/>
        </a:lnRef>
        <a:fillRef idx="3">
          <a:scrgbClr r="0" g="0" b="0"/>
        </a:fillRef>
        <a:effectRef idx="3">
          <a:scrgbClr r="0" g="0" b="0"/>
        </a:effectRef>
        <a:fontRef idx="minor">
          <a:schemeClr val="lt1"/>
        </a:fontRef>
      </dsp:style>
      <dsp:txBody>
        <a:bodyPr spcFirstLastPara="0" vert="horz" wrap="square" lIns="171438" tIns="0" rIns="171438" bIns="0" numCol="1" spcCol="1270" anchor="ctr" anchorCtr="0">
          <a:noAutofit/>
        </a:bodyPr>
        <a:lstStyle/>
        <a:p>
          <a:pPr lvl="0" algn="r" defTabSz="577850" rtl="1">
            <a:lnSpc>
              <a:spcPct val="90000"/>
            </a:lnSpc>
            <a:spcBef>
              <a:spcPct val="0"/>
            </a:spcBef>
            <a:spcAft>
              <a:spcPct val="35000"/>
            </a:spcAft>
          </a:pPr>
          <a:r>
            <a:rPr lang="ar-SA" sz="1300" b="1" kern="1200">
              <a:latin typeface="Sakkal Majalla" panose="02000000000000000000" pitchFamily="2" charset="-78"/>
              <a:cs typeface="Sakkal Majalla" panose="02000000000000000000" pitchFamily="2" charset="-78"/>
            </a:rPr>
            <a:t>إنه في تمام الساعة (  .................  ) يوم /  ............. الموافق  ....  /  ....  / ....14هـ تمت مناقشة وتبادل الآراء والرؤى التطويرية وعليه تمت التوصيات بالآتي:</a:t>
          </a:r>
        </a:p>
      </dsp:txBody>
      <dsp:txXfrm>
        <a:off x="1663015" y="1188729"/>
        <a:ext cx="4454478" cy="709548"/>
      </dsp:txXfrm>
    </dsp:sp>
  </dsp:spTree>
</dsp:drawing>
</file>

<file path=word/diagrams/drawing117.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7CA71B4E-2FAC-4679-BE34-2562093E22C5}">
      <dsp:nvSpPr>
        <dsp:cNvPr id="0" name=""/>
        <dsp:cNvSpPr/>
      </dsp:nvSpPr>
      <dsp:spPr>
        <a:xfrm>
          <a:off x="3468709" y="0"/>
          <a:ext cx="2829593" cy="1139483"/>
        </a:xfrm>
        <a:prstGeom prst="roundRect">
          <a:avLst>
            <a:gd name="adj" fmla="val 10000"/>
          </a:avLst>
        </a:prstGeom>
        <a:solidFill>
          <a:schemeClr val="accent4">
            <a:tint val="40000"/>
            <a:hueOff val="0"/>
            <a:satOff val="0"/>
            <a:lumOff val="0"/>
            <a:alphaOff val="0"/>
          </a:schemeClr>
        </a:solidFill>
        <a:ln>
          <a:noFill/>
        </a:ln>
        <a:effectLst/>
      </dsp:spPr>
      <dsp:style>
        <a:lnRef idx="0">
          <a:scrgbClr r="0" g="0" b="0"/>
        </a:lnRef>
        <a:fillRef idx="1">
          <a:scrgbClr r="0" g="0" b="0"/>
        </a:fillRef>
        <a:effectRef idx="1">
          <a:scrgbClr r="0" g="0" b="0"/>
        </a:effectRef>
        <a:fontRef idx="minor"/>
      </dsp:style>
      <dsp:txBody>
        <a:bodyPr spcFirstLastPara="0" vert="horz" wrap="square" lIns="53340" tIns="53340" rIns="53340" bIns="53340" numCol="1" spcCol="1270" anchor="ctr" anchorCtr="0">
          <a:noAutofit/>
        </a:bodyPr>
        <a:lstStyle/>
        <a:p>
          <a:pPr lvl="0" algn="ctr" defTabSz="622300" rtl="1">
            <a:lnSpc>
              <a:spcPct val="90000"/>
            </a:lnSpc>
            <a:spcBef>
              <a:spcPct val="0"/>
            </a:spcBef>
            <a:spcAft>
              <a:spcPts val="0"/>
            </a:spcAft>
          </a:pPr>
          <a:r>
            <a:rPr lang="ar-SA" sz="1400" b="1" kern="1200">
              <a:latin typeface="Sakkal Majalla" panose="02000000000000000000" pitchFamily="2" charset="-78"/>
              <a:cs typeface="Sakkal Majalla" panose="02000000000000000000" pitchFamily="2" charset="-78"/>
            </a:rPr>
            <a:t>التوصية</a:t>
          </a:r>
          <a:endParaRPr lang="ar-SA" sz="1100" b="1" kern="1200">
            <a:latin typeface="Sakkal Majalla" panose="02000000000000000000" pitchFamily="2" charset="-78"/>
            <a:cs typeface="Sakkal Majalla" panose="02000000000000000000" pitchFamily="2" charset="-78"/>
          </a:endParaRPr>
        </a:p>
      </dsp:txBody>
      <dsp:txXfrm>
        <a:off x="3468709" y="0"/>
        <a:ext cx="2829593" cy="341844"/>
      </dsp:txXfrm>
    </dsp:sp>
    <dsp:sp modelId="{59C6C00F-34AE-4907-BDF7-AF0350742007}">
      <dsp:nvSpPr>
        <dsp:cNvPr id="0" name=""/>
        <dsp:cNvSpPr/>
      </dsp:nvSpPr>
      <dsp:spPr>
        <a:xfrm>
          <a:off x="3751669" y="342178"/>
          <a:ext cx="2263674" cy="343569"/>
        </a:xfrm>
        <a:prstGeom prst="roundRect">
          <a:avLst>
            <a:gd name="adj" fmla="val 10000"/>
          </a:avLst>
        </a:prstGeom>
        <a:gradFill rotWithShape="0">
          <a:gsLst>
            <a:gs pos="0">
              <a:schemeClr val="lt1">
                <a:hueOff val="0"/>
                <a:satOff val="0"/>
                <a:lumOff val="0"/>
                <a:alphaOff val="0"/>
                <a:lumMod val="110000"/>
                <a:satMod val="105000"/>
                <a:tint val="67000"/>
              </a:schemeClr>
            </a:gs>
            <a:gs pos="50000">
              <a:schemeClr val="lt1">
                <a:hueOff val="0"/>
                <a:satOff val="0"/>
                <a:lumOff val="0"/>
                <a:alphaOff val="0"/>
                <a:lumMod val="105000"/>
                <a:satMod val="103000"/>
                <a:tint val="73000"/>
              </a:schemeClr>
            </a:gs>
            <a:gs pos="100000">
              <a:schemeClr val="lt1">
                <a:hueOff val="0"/>
                <a:satOff val="0"/>
                <a:lumOff val="0"/>
                <a:alphaOff val="0"/>
                <a:lumMod val="105000"/>
                <a:satMod val="109000"/>
                <a:tint val="81000"/>
              </a:schemeClr>
            </a:gs>
          </a:gsLst>
          <a:lin ang="5400000" scaled="0"/>
        </a:gradFill>
        <a:ln>
          <a:noFill/>
        </a:ln>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27940" tIns="20955" rIns="27940" bIns="20955" numCol="1" spcCol="1270" anchor="ctr" anchorCtr="0">
          <a:noAutofit/>
        </a:bodyPr>
        <a:lstStyle/>
        <a:p>
          <a:pPr lvl="0" algn="ctr" defTabSz="488950" rtl="1">
            <a:lnSpc>
              <a:spcPct val="90000"/>
            </a:lnSpc>
            <a:spcBef>
              <a:spcPct val="0"/>
            </a:spcBef>
            <a:spcAft>
              <a:spcPts val="0"/>
            </a:spcAft>
          </a:pPr>
          <a:r>
            <a:rPr lang="ar-SA" sz="1100" kern="1200">
              <a:latin typeface="Sakkal Majalla" panose="02000000000000000000" pitchFamily="2" charset="-78"/>
              <a:cs typeface="Sakkal Majalla" panose="02000000000000000000" pitchFamily="2" charset="-78"/>
            </a:rPr>
            <a:t>..........................................................................................</a:t>
          </a:r>
        </a:p>
      </dsp:txBody>
      <dsp:txXfrm>
        <a:off x="3761732" y="352241"/>
        <a:ext cx="2243548" cy="323443"/>
      </dsp:txXfrm>
    </dsp:sp>
    <dsp:sp modelId="{900F50C5-89F4-4023-A560-7879A94455BD}">
      <dsp:nvSpPr>
        <dsp:cNvPr id="0" name=""/>
        <dsp:cNvSpPr/>
      </dsp:nvSpPr>
      <dsp:spPr>
        <a:xfrm>
          <a:off x="3751669" y="738605"/>
          <a:ext cx="2263674" cy="343569"/>
        </a:xfrm>
        <a:prstGeom prst="roundRect">
          <a:avLst>
            <a:gd name="adj" fmla="val 10000"/>
          </a:avLst>
        </a:prstGeom>
        <a:gradFill rotWithShape="0">
          <a:gsLst>
            <a:gs pos="0">
              <a:schemeClr val="lt1">
                <a:hueOff val="0"/>
                <a:satOff val="0"/>
                <a:lumOff val="0"/>
                <a:alphaOff val="0"/>
                <a:lumMod val="110000"/>
                <a:satMod val="105000"/>
                <a:tint val="67000"/>
              </a:schemeClr>
            </a:gs>
            <a:gs pos="50000">
              <a:schemeClr val="lt1">
                <a:hueOff val="0"/>
                <a:satOff val="0"/>
                <a:lumOff val="0"/>
                <a:alphaOff val="0"/>
                <a:lumMod val="105000"/>
                <a:satMod val="103000"/>
                <a:tint val="73000"/>
              </a:schemeClr>
            </a:gs>
            <a:gs pos="100000">
              <a:schemeClr val="lt1">
                <a:hueOff val="0"/>
                <a:satOff val="0"/>
                <a:lumOff val="0"/>
                <a:alphaOff val="0"/>
                <a:lumMod val="105000"/>
                <a:satMod val="109000"/>
                <a:tint val="81000"/>
              </a:schemeClr>
            </a:gs>
          </a:gsLst>
          <a:lin ang="5400000" scaled="0"/>
        </a:gradFill>
        <a:ln>
          <a:noFill/>
        </a:ln>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27940" tIns="20955" rIns="27940" bIns="20955" numCol="1" spcCol="1270" anchor="ctr" anchorCtr="0">
          <a:noAutofit/>
        </a:bodyPr>
        <a:lstStyle/>
        <a:p>
          <a:pPr lvl="0" algn="ctr" defTabSz="488950" rtl="1">
            <a:lnSpc>
              <a:spcPct val="90000"/>
            </a:lnSpc>
            <a:spcBef>
              <a:spcPct val="0"/>
            </a:spcBef>
            <a:spcAft>
              <a:spcPts val="0"/>
            </a:spcAft>
          </a:pPr>
          <a:r>
            <a:rPr lang="ar-SA" sz="1100" kern="1200">
              <a:latin typeface="Sakkal Majalla" panose="02000000000000000000" pitchFamily="2" charset="-78"/>
              <a:cs typeface="Sakkal Majalla" panose="02000000000000000000" pitchFamily="2" charset="-78"/>
            </a:rPr>
            <a:t>..........................................................................................</a:t>
          </a:r>
        </a:p>
      </dsp:txBody>
      <dsp:txXfrm>
        <a:off x="3761732" y="748668"/>
        <a:ext cx="2243548" cy="323443"/>
      </dsp:txXfrm>
    </dsp:sp>
    <dsp:sp modelId="{463135F2-46AD-4061-9CC5-CF901E6AA3EF}">
      <dsp:nvSpPr>
        <dsp:cNvPr id="0" name=""/>
        <dsp:cNvSpPr/>
      </dsp:nvSpPr>
      <dsp:spPr>
        <a:xfrm>
          <a:off x="2312983" y="0"/>
          <a:ext cx="1075093" cy="1139483"/>
        </a:xfrm>
        <a:prstGeom prst="roundRect">
          <a:avLst>
            <a:gd name="adj" fmla="val 10000"/>
          </a:avLst>
        </a:prstGeom>
        <a:solidFill>
          <a:schemeClr val="accent4">
            <a:tint val="40000"/>
            <a:hueOff val="0"/>
            <a:satOff val="0"/>
            <a:lumOff val="0"/>
            <a:alphaOff val="0"/>
          </a:schemeClr>
        </a:solidFill>
        <a:ln>
          <a:noFill/>
        </a:ln>
        <a:effectLst/>
      </dsp:spPr>
      <dsp:style>
        <a:lnRef idx="0">
          <a:scrgbClr r="0" g="0" b="0"/>
        </a:lnRef>
        <a:fillRef idx="1">
          <a:scrgbClr r="0" g="0" b="0"/>
        </a:fillRef>
        <a:effectRef idx="1">
          <a:scrgbClr r="0" g="0" b="0"/>
        </a:effectRef>
        <a:fontRef idx="minor"/>
      </dsp:style>
      <dsp:txBody>
        <a:bodyPr spcFirstLastPara="0" vert="horz" wrap="square" lIns="53340" tIns="53340" rIns="53340" bIns="53340" numCol="1" spcCol="1270" anchor="ctr" anchorCtr="0">
          <a:noAutofit/>
        </a:bodyPr>
        <a:lstStyle/>
        <a:p>
          <a:pPr lvl="0" algn="ctr" defTabSz="622300" rtl="1">
            <a:lnSpc>
              <a:spcPct val="90000"/>
            </a:lnSpc>
            <a:spcBef>
              <a:spcPct val="0"/>
            </a:spcBef>
            <a:spcAft>
              <a:spcPts val="0"/>
            </a:spcAft>
          </a:pPr>
          <a:r>
            <a:rPr lang="ar-SA" sz="1400" b="1" kern="1200">
              <a:latin typeface="Sakkal Majalla" panose="02000000000000000000" pitchFamily="2" charset="-78"/>
              <a:cs typeface="Sakkal Majalla" panose="02000000000000000000" pitchFamily="2" charset="-78"/>
            </a:rPr>
            <a:t>الجهة المكلفة بالتنفيذ</a:t>
          </a:r>
          <a:endParaRPr lang="ar-SA" sz="1400" kern="1200">
            <a:latin typeface="Sakkal Majalla" panose="02000000000000000000" pitchFamily="2" charset="-78"/>
            <a:cs typeface="Sakkal Majalla" panose="02000000000000000000" pitchFamily="2" charset="-78"/>
          </a:endParaRPr>
        </a:p>
      </dsp:txBody>
      <dsp:txXfrm>
        <a:off x="2312983" y="0"/>
        <a:ext cx="1075093" cy="341844"/>
      </dsp:txXfrm>
    </dsp:sp>
    <dsp:sp modelId="{8EE6827C-0E5F-47ED-8F87-3A55BAAA7E51}">
      <dsp:nvSpPr>
        <dsp:cNvPr id="0" name=""/>
        <dsp:cNvSpPr/>
      </dsp:nvSpPr>
      <dsp:spPr>
        <a:xfrm>
          <a:off x="2420493" y="342178"/>
          <a:ext cx="860075" cy="343569"/>
        </a:xfrm>
        <a:prstGeom prst="roundRect">
          <a:avLst>
            <a:gd name="adj" fmla="val 10000"/>
          </a:avLst>
        </a:prstGeom>
        <a:gradFill rotWithShape="0">
          <a:gsLst>
            <a:gs pos="0">
              <a:schemeClr val="lt1">
                <a:hueOff val="0"/>
                <a:satOff val="0"/>
                <a:lumOff val="0"/>
                <a:alphaOff val="0"/>
                <a:lumMod val="110000"/>
                <a:satMod val="105000"/>
                <a:tint val="67000"/>
              </a:schemeClr>
            </a:gs>
            <a:gs pos="50000">
              <a:schemeClr val="lt1">
                <a:hueOff val="0"/>
                <a:satOff val="0"/>
                <a:lumOff val="0"/>
                <a:alphaOff val="0"/>
                <a:lumMod val="105000"/>
                <a:satMod val="103000"/>
                <a:tint val="73000"/>
              </a:schemeClr>
            </a:gs>
            <a:gs pos="100000">
              <a:schemeClr val="lt1">
                <a:hueOff val="0"/>
                <a:satOff val="0"/>
                <a:lumOff val="0"/>
                <a:alphaOff val="0"/>
                <a:lumMod val="105000"/>
                <a:satMod val="109000"/>
                <a:tint val="81000"/>
              </a:schemeClr>
            </a:gs>
          </a:gsLst>
          <a:lin ang="5400000" scaled="0"/>
        </a:gradFill>
        <a:ln>
          <a:noFill/>
        </a:ln>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27940" tIns="20955" rIns="27940" bIns="20955" numCol="1" spcCol="1270" anchor="ctr" anchorCtr="0">
          <a:noAutofit/>
        </a:bodyPr>
        <a:lstStyle/>
        <a:p>
          <a:pPr lvl="0" algn="ctr" defTabSz="488950" rtl="1">
            <a:lnSpc>
              <a:spcPct val="90000"/>
            </a:lnSpc>
            <a:spcBef>
              <a:spcPct val="0"/>
            </a:spcBef>
            <a:spcAft>
              <a:spcPts val="0"/>
            </a:spcAft>
          </a:pPr>
          <a:r>
            <a:rPr lang="ar-SA" sz="1100" kern="1200">
              <a:latin typeface="Sakkal Majalla" panose="02000000000000000000" pitchFamily="2" charset="-78"/>
              <a:cs typeface="Sakkal Majalla" panose="02000000000000000000" pitchFamily="2" charset="-78"/>
            </a:rPr>
            <a:t>...........................</a:t>
          </a:r>
        </a:p>
      </dsp:txBody>
      <dsp:txXfrm>
        <a:off x="2430556" y="352241"/>
        <a:ext cx="839949" cy="323443"/>
      </dsp:txXfrm>
    </dsp:sp>
    <dsp:sp modelId="{F01C9F04-D7E6-4BE1-8FED-411F370BFE95}">
      <dsp:nvSpPr>
        <dsp:cNvPr id="0" name=""/>
        <dsp:cNvSpPr/>
      </dsp:nvSpPr>
      <dsp:spPr>
        <a:xfrm>
          <a:off x="2420493" y="738605"/>
          <a:ext cx="860075" cy="343569"/>
        </a:xfrm>
        <a:prstGeom prst="roundRect">
          <a:avLst>
            <a:gd name="adj" fmla="val 10000"/>
          </a:avLst>
        </a:prstGeom>
        <a:gradFill rotWithShape="0">
          <a:gsLst>
            <a:gs pos="0">
              <a:schemeClr val="lt1">
                <a:hueOff val="0"/>
                <a:satOff val="0"/>
                <a:lumOff val="0"/>
                <a:alphaOff val="0"/>
                <a:lumMod val="110000"/>
                <a:satMod val="105000"/>
                <a:tint val="67000"/>
              </a:schemeClr>
            </a:gs>
            <a:gs pos="50000">
              <a:schemeClr val="lt1">
                <a:hueOff val="0"/>
                <a:satOff val="0"/>
                <a:lumOff val="0"/>
                <a:alphaOff val="0"/>
                <a:lumMod val="105000"/>
                <a:satMod val="103000"/>
                <a:tint val="73000"/>
              </a:schemeClr>
            </a:gs>
            <a:gs pos="100000">
              <a:schemeClr val="lt1">
                <a:hueOff val="0"/>
                <a:satOff val="0"/>
                <a:lumOff val="0"/>
                <a:alphaOff val="0"/>
                <a:lumMod val="105000"/>
                <a:satMod val="109000"/>
                <a:tint val="81000"/>
              </a:schemeClr>
            </a:gs>
          </a:gsLst>
          <a:lin ang="5400000" scaled="0"/>
        </a:gradFill>
        <a:ln>
          <a:noFill/>
        </a:ln>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27940" tIns="20955" rIns="27940" bIns="20955" numCol="1" spcCol="1270" anchor="ctr" anchorCtr="0">
          <a:noAutofit/>
        </a:bodyPr>
        <a:lstStyle/>
        <a:p>
          <a:pPr lvl="0" algn="ctr" defTabSz="488950" rtl="1">
            <a:lnSpc>
              <a:spcPct val="90000"/>
            </a:lnSpc>
            <a:spcBef>
              <a:spcPct val="0"/>
            </a:spcBef>
            <a:spcAft>
              <a:spcPts val="0"/>
            </a:spcAft>
          </a:pPr>
          <a:r>
            <a:rPr lang="ar-SA" sz="1100" kern="1200">
              <a:latin typeface="Sakkal Majalla" panose="02000000000000000000" pitchFamily="2" charset="-78"/>
              <a:cs typeface="Sakkal Majalla" panose="02000000000000000000" pitchFamily="2" charset="-78"/>
            </a:rPr>
            <a:t>.............................</a:t>
          </a:r>
        </a:p>
      </dsp:txBody>
      <dsp:txXfrm>
        <a:off x="2430556" y="748668"/>
        <a:ext cx="839949" cy="323443"/>
      </dsp:txXfrm>
    </dsp:sp>
    <dsp:sp modelId="{1DF16467-7B5D-4853-9DD6-3169E6E445AC}">
      <dsp:nvSpPr>
        <dsp:cNvPr id="0" name=""/>
        <dsp:cNvSpPr/>
      </dsp:nvSpPr>
      <dsp:spPr>
        <a:xfrm>
          <a:off x="1157257" y="0"/>
          <a:ext cx="1075093" cy="1139483"/>
        </a:xfrm>
        <a:prstGeom prst="roundRect">
          <a:avLst>
            <a:gd name="adj" fmla="val 10000"/>
          </a:avLst>
        </a:prstGeom>
        <a:solidFill>
          <a:schemeClr val="accent4">
            <a:tint val="40000"/>
            <a:hueOff val="0"/>
            <a:satOff val="0"/>
            <a:lumOff val="0"/>
            <a:alphaOff val="0"/>
          </a:schemeClr>
        </a:solidFill>
        <a:ln>
          <a:noFill/>
        </a:ln>
        <a:effectLst/>
      </dsp:spPr>
      <dsp:style>
        <a:lnRef idx="0">
          <a:scrgbClr r="0" g="0" b="0"/>
        </a:lnRef>
        <a:fillRef idx="1">
          <a:scrgbClr r="0" g="0" b="0"/>
        </a:fillRef>
        <a:effectRef idx="1">
          <a:scrgbClr r="0" g="0" b="0"/>
        </a:effectRef>
        <a:fontRef idx="minor"/>
      </dsp:style>
      <dsp:txBody>
        <a:bodyPr spcFirstLastPara="0" vert="horz" wrap="square" lIns="53340" tIns="53340" rIns="53340" bIns="53340" numCol="1" spcCol="1270" anchor="ctr" anchorCtr="0">
          <a:noAutofit/>
        </a:bodyPr>
        <a:lstStyle/>
        <a:p>
          <a:pPr lvl="0" algn="ctr" defTabSz="622300" rtl="1">
            <a:lnSpc>
              <a:spcPct val="90000"/>
            </a:lnSpc>
            <a:spcBef>
              <a:spcPct val="0"/>
            </a:spcBef>
            <a:spcAft>
              <a:spcPts val="0"/>
            </a:spcAft>
          </a:pPr>
          <a:r>
            <a:rPr lang="ar-SA" sz="1400" b="1" kern="1200">
              <a:latin typeface="Sakkal Majalla" panose="02000000000000000000" pitchFamily="2" charset="-78"/>
              <a:cs typeface="Sakkal Majalla" panose="02000000000000000000" pitchFamily="2" charset="-78"/>
            </a:rPr>
            <a:t>مدة التنفيذ</a:t>
          </a:r>
        </a:p>
      </dsp:txBody>
      <dsp:txXfrm>
        <a:off x="1157257" y="0"/>
        <a:ext cx="1075093" cy="341844"/>
      </dsp:txXfrm>
    </dsp:sp>
    <dsp:sp modelId="{A8FCF603-074A-4C46-B0C2-699050629BF0}">
      <dsp:nvSpPr>
        <dsp:cNvPr id="0" name=""/>
        <dsp:cNvSpPr/>
      </dsp:nvSpPr>
      <dsp:spPr>
        <a:xfrm>
          <a:off x="1264767" y="342178"/>
          <a:ext cx="860075" cy="343569"/>
        </a:xfrm>
        <a:prstGeom prst="roundRect">
          <a:avLst>
            <a:gd name="adj" fmla="val 10000"/>
          </a:avLst>
        </a:prstGeom>
        <a:gradFill rotWithShape="0">
          <a:gsLst>
            <a:gs pos="0">
              <a:schemeClr val="lt1">
                <a:hueOff val="0"/>
                <a:satOff val="0"/>
                <a:lumOff val="0"/>
                <a:alphaOff val="0"/>
                <a:lumMod val="110000"/>
                <a:satMod val="105000"/>
                <a:tint val="67000"/>
              </a:schemeClr>
            </a:gs>
            <a:gs pos="50000">
              <a:schemeClr val="lt1">
                <a:hueOff val="0"/>
                <a:satOff val="0"/>
                <a:lumOff val="0"/>
                <a:alphaOff val="0"/>
                <a:lumMod val="105000"/>
                <a:satMod val="103000"/>
                <a:tint val="73000"/>
              </a:schemeClr>
            </a:gs>
            <a:gs pos="100000">
              <a:schemeClr val="lt1">
                <a:hueOff val="0"/>
                <a:satOff val="0"/>
                <a:lumOff val="0"/>
                <a:alphaOff val="0"/>
                <a:lumMod val="105000"/>
                <a:satMod val="109000"/>
                <a:tint val="81000"/>
              </a:schemeClr>
            </a:gs>
          </a:gsLst>
          <a:lin ang="5400000" scaled="0"/>
        </a:gradFill>
        <a:ln>
          <a:noFill/>
        </a:ln>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27940" tIns="20955" rIns="27940" bIns="20955" numCol="1" spcCol="1270" anchor="ctr" anchorCtr="0">
          <a:noAutofit/>
        </a:bodyPr>
        <a:lstStyle/>
        <a:p>
          <a:pPr lvl="0" algn="ctr" defTabSz="488950" rtl="1">
            <a:lnSpc>
              <a:spcPct val="90000"/>
            </a:lnSpc>
            <a:spcBef>
              <a:spcPct val="0"/>
            </a:spcBef>
            <a:spcAft>
              <a:spcPts val="0"/>
            </a:spcAft>
          </a:pPr>
          <a:r>
            <a:rPr lang="ar-SA" sz="1100" kern="1200">
              <a:latin typeface="Sakkal Majalla" panose="02000000000000000000" pitchFamily="2" charset="-78"/>
              <a:cs typeface="Sakkal Majalla" panose="02000000000000000000" pitchFamily="2" charset="-78"/>
            </a:rPr>
            <a:t>.............................</a:t>
          </a:r>
        </a:p>
      </dsp:txBody>
      <dsp:txXfrm>
        <a:off x="1274830" y="352241"/>
        <a:ext cx="839949" cy="323443"/>
      </dsp:txXfrm>
    </dsp:sp>
    <dsp:sp modelId="{400060A9-A9CF-4407-9A04-F4D87D46F4E5}">
      <dsp:nvSpPr>
        <dsp:cNvPr id="0" name=""/>
        <dsp:cNvSpPr/>
      </dsp:nvSpPr>
      <dsp:spPr>
        <a:xfrm>
          <a:off x="1264767" y="738605"/>
          <a:ext cx="860075" cy="343569"/>
        </a:xfrm>
        <a:prstGeom prst="roundRect">
          <a:avLst>
            <a:gd name="adj" fmla="val 10000"/>
          </a:avLst>
        </a:prstGeom>
        <a:gradFill rotWithShape="0">
          <a:gsLst>
            <a:gs pos="0">
              <a:schemeClr val="lt1">
                <a:hueOff val="0"/>
                <a:satOff val="0"/>
                <a:lumOff val="0"/>
                <a:alphaOff val="0"/>
                <a:lumMod val="110000"/>
                <a:satMod val="105000"/>
                <a:tint val="67000"/>
              </a:schemeClr>
            </a:gs>
            <a:gs pos="50000">
              <a:schemeClr val="lt1">
                <a:hueOff val="0"/>
                <a:satOff val="0"/>
                <a:lumOff val="0"/>
                <a:alphaOff val="0"/>
                <a:lumMod val="105000"/>
                <a:satMod val="103000"/>
                <a:tint val="73000"/>
              </a:schemeClr>
            </a:gs>
            <a:gs pos="100000">
              <a:schemeClr val="lt1">
                <a:hueOff val="0"/>
                <a:satOff val="0"/>
                <a:lumOff val="0"/>
                <a:alphaOff val="0"/>
                <a:lumMod val="105000"/>
                <a:satMod val="109000"/>
                <a:tint val="81000"/>
              </a:schemeClr>
            </a:gs>
          </a:gsLst>
          <a:lin ang="5400000" scaled="0"/>
        </a:gradFill>
        <a:ln>
          <a:noFill/>
        </a:ln>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27940" tIns="20955" rIns="27940" bIns="20955" numCol="1" spcCol="1270" anchor="ctr" anchorCtr="0">
          <a:noAutofit/>
        </a:bodyPr>
        <a:lstStyle/>
        <a:p>
          <a:pPr lvl="0" algn="ctr" defTabSz="488950" rtl="1">
            <a:lnSpc>
              <a:spcPct val="90000"/>
            </a:lnSpc>
            <a:spcBef>
              <a:spcPct val="0"/>
            </a:spcBef>
            <a:spcAft>
              <a:spcPts val="0"/>
            </a:spcAft>
          </a:pPr>
          <a:r>
            <a:rPr lang="ar-SA" sz="1100" kern="1200">
              <a:latin typeface="Sakkal Majalla" panose="02000000000000000000" pitchFamily="2" charset="-78"/>
              <a:cs typeface="Sakkal Majalla" panose="02000000000000000000" pitchFamily="2" charset="-78"/>
            </a:rPr>
            <a:t>..............................</a:t>
          </a:r>
        </a:p>
      </dsp:txBody>
      <dsp:txXfrm>
        <a:off x="1274830" y="748668"/>
        <a:ext cx="839949" cy="323443"/>
      </dsp:txXfrm>
    </dsp:sp>
    <dsp:sp modelId="{0C9AB83B-904C-49CA-AA0D-283DD8528D12}">
      <dsp:nvSpPr>
        <dsp:cNvPr id="0" name=""/>
        <dsp:cNvSpPr/>
      </dsp:nvSpPr>
      <dsp:spPr>
        <a:xfrm>
          <a:off x="1531" y="0"/>
          <a:ext cx="1075093" cy="1139483"/>
        </a:xfrm>
        <a:prstGeom prst="roundRect">
          <a:avLst>
            <a:gd name="adj" fmla="val 10000"/>
          </a:avLst>
        </a:prstGeom>
        <a:solidFill>
          <a:schemeClr val="accent4">
            <a:tint val="40000"/>
            <a:hueOff val="0"/>
            <a:satOff val="0"/>
            <a:lumOff val="0"/>
            <a:alphaOff val="0"/>
          </a:schemeClr>
        </a:solidFill>
        <a:ln>
          <a:noFill/>
        </a:ln>
        <a:effectLst/>
      </dsp:spPr>
      <dsp:style>
        <a:lnRef idx="0">
          <a:scrgbClr r="0" g="0" b="0"/>
        </a:lnRef>
        <a:fillRef idx="1">
          <a:scrgbClr r="0" g="0" b="0"/>
        </a:fillRef>
        <a:effectRef idx="1">
          <a:scrgbClr r="0" g="0" b="0"/>
        </a:effectRef>
        <a:fontRef idx="minor"/>
      </dsp:style>
      <dsp:txBody>
        <a:bodyPr spcFirstLastPara="0" vert="horz" wrap="square" lIns="53340" tIns="53340" rIns="53340" bIns="53340" numCol="1" spcCol="1270" anchor="ctr" anchorCtr="0">
          <a:noAutofit/>
        </a:bodyPr>
        <a:lstStyle/>
        <a:p>
          <a:pPr lvl="0" algn="ctr" defTabSz="622300" rtl="1">
            <a:lnSpc>
              <a:spcPct val="90000"/>
            </a:lnSpc>
            <a:spcBef>
              <a:spcPct val="0"/>
            </a:spcBef>
            <a:spcAft>
              <a:spcPts val="0"/>
            </a:spcAft>
          </a:pPr>
          <a:r>
            <a:rPr lang="ar-SA" sz="1400" b="1" kern="1200">
              <a:latin typeface="Sakkal Majalla" panose="02000000000000000000" pitchFamily="2" charset="-78"/>
              <a:cs typeface="Sakkal Majalla" panose="02000000000000000000" pitchFamily="2" charset="-78"/>
            </a:rPr>
            <a:t>الجهة التابعة للتنفيذ</a:t>
          </a:r>
        </a:p>
      </dsp:txBody>
      <dsp:txXfrm>
        <a:off x="1531" y="0"/>
        <a:ext cx="1075093" cy="341844"/>
      </dsp:txXfrm>
    </dsp:sp>
    <dsp:sp modelId="{EBBEC6AD-950F-41E4-B517-96FE86001919}">
      <dsp:nvSpPr>
        <dsp:cNvPr id="0" name=""/>
        <dsp:cNvSpPr/>
      </dsp:nvSpPr>
      <dsp:spPr>
        <a:xfrm>
          <a:off x="109041" y="342178"/>
          <a:ext cx="860075" cy="343569"/>
        </a:xfrm>
        <a:prstGeom prst="roundRect">
          <a:avLst>
            <a:gd name="adj" fmla="val 10000"/>
          </a:avLst>
        </a:prstGeom>
        <a:gradFill rotWithShape="0">
          <a:gsLst>
            <a:gs pos="0">
              <a:schemeClr val="lt1">
                <a:hueOff val="0"/>
                <a:satOff val="0"/>
                <a:lumOff val="0"/>
                <a:alphaOff val="0"/>
                <a:lumMod val="110000"/>
                <a:satMod val="105000"/>
                <a:tint val="67000"/>
              </a:schemeClr>
            </a:gs>
            <a:gs pos="50000">
              <a:schemeClr val="lt1">
                <a:hueOff val="0"/>
                <a:satOff val="0"/>
                <a:lumOff val="0"/>
                <a:alphaOff val="0"/>
                <a:lumMod val="105000"/>
                <a:satMod val="103000"/>
                <a:tint val="73000"/>
              </a:schemeClr>
            </a:gs>
            <a:gs pos="100000">
              <a:schemeClr val="lt1">
                <a:hueOff val="0"/>
                <a:satOff val="0"/>
                <a:lumOff val="0"/>
                <a:alphaOff val="0"/>
                <a:lumMod val="105000"/>
                <a:satMod val="109000"/>
                <a:tint val="81000"/>
              </a:schemeClr>
            </a:gs>
          </a:gsLst>
          <a:lin ang="5400000" scaled="0"/>
        </a:gradFill>
        <a:ln>
          <a:noFill/>
        </a:ln>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27940" tIns="20955" rIns="27940" bIns="20955" numCol="1" spcCol="1270" anchor="ctr" anchorCtr="0">
          <a:noAutofit/>
        </a:bodyPr>
        <a:lstStyle/>
        <a:p>
          <a:pPr lvl="0" algn="ctr" defTabSz="488950" rtl="1">
            <a:lnSpc>
              <a:spcPct val="90000"/>
            </a:lnSpc>
            <a:spcBef>
              <a:spcPct val="0"/>
            </a:spcBef>
            <a:spcAft>
              <a:spcPts val="0"/>
            </a:spcAft>
          </a:pPr>
          <a:r>
            <a:rPr lang="ar-SA" sz="1100" kern="1200">
              <a:latin typeface="Sakkal Majalla" panose="02000000000000000000" pitchFamily="2" charset="-78"/>
              <a:cs typeface="Sakkal Majalla" panose="02000000000000000000" pitchFamily="2" charset="-78"/>
            </a:rPr>
            <a:t>..........................</a:t>
          </a:r>
        </a:p>
      </dsp:txBody>
      <dsp:txXfrm>
        <a:off x="119104" y="352241"/>
        <a:ext cx="839949" cy="323443"/>
      </dsp:txXfrm>
    </dsp:sp>
    <dsp:sp modelId="{50EFA384-5518-4B08-809B-D43E97AD78CD}">
      <dsp:nvSpPr>
        <dsp:cNvPr id="0" name=""/>
        <dsp:cNvSpPr/>
      </dsp:nvSpPr>
      <dsp:spPr>
        <a:xfrm>
          <a:off x="109041" y="738605"/>
          <a:ext cx="860075" cy="343569"/>
        </a:xfrm>
        <a:prstGeom prst="roundRect">
          <a:avLst>
            <a:gd name="adj" fmla="val 10000"/>
          </a:avLst>
        </a:prstGeom>
        <a:gradFill rotWithShape="0">
          <a:gsLst>
            <a:gs pos="0">
              <a:schemeClr val="lt1">
                <a:hueOff val="0"/>
                <a:satOff val="0"/>
                <a:lumOff val="0"/>
                <a:alphaOff val="0"/>
                <a:lumMod val="110000"/>
                <a:satMod val="105000"/>
                <a:tint val="67000"/>
              </a:schemeClr>
            </a:gs>
            <a:gs pos="50000">
              <a:schemeClr val="lt1">
                <a:hueOff val="0"/>
                <a:satOff val="0"/>
                <a:lumOff val="0"/>
                <a:alphaOff val="0"/>
                <a:lumMod val="105000"/>
                <a:satMod val="103000"/>
                <a:tint val="73000"/>
              </a:schemeClr>
            </a:gs>
            <a:gs pos="100000">
              <a:schemeClr val="lt1">
                <a:hueOff val="0"/>
                <a:satOff val="0"/>
                <a:lumOff val="0"/>
                <a:alphaOff val="0"/>
                <a:lumMod val="105000"/>
                <a:satMod val="109000"/>
                <a:tint val="81000"/>
              </a:schemeClr>
            </a:gs>
          </a:gsLst>
          <a:lin ang="5400000" scaled="0"/>
        </a:gradFill>
        <a:ln>
          <a:noFill/>
        </a:ln>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27940" tIns="20955" rIns="27940" bIns="20955" numCol="1" spcCol="1270" anchor="ctr" anchorCtr="0">
          <a:noAutofit/>
        </a:bodyPr>
        <a:lstStyle/>
        <a:p>
          <a:pPr lvl="0" algn="ctr" defTabSz="488950" rtl="1">
            <a:lnSpc>
              <a:spcPct val="90000"/>
            </a:lnSpc>
            <a:spcBef>
              <a:spcPct val="0"/>
            </a:spcBef>
            <a:spcAft>
              <a:spcPts val="0"/>
            </a:spcAft>
          </a:pPr>
          <a:r>
            <a:rPr lang="ar-SA" sz="1100" kern="1200">
              <a:latin typeface="Sakkal Majalla" panose="02000000000000000000" pitchFamily="2" charset="-78"/>
              <a:cs typeface="Sakkal Majalla" panose="02000000000000000000" pitchFamily="2" charset="-78"/>
            </a:rPr>
            <a:t>...........................</a:t>
          </a:r>
        </a:p>
      </dsp:txBody>
      <dsp:txXfrm>
        <a:off x="119104" y="748668"/>
        <a:ext cx="839949" cy="323443"/>
      </dsp:txXfrm>
    </dsp:sp>
  </dsp:spTree>
</dsp:drawing>
</file>

<file path=word/diagrams/drawing118.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7D4D013A-5491-46F1-9149-5B8AE5E69B30}">
      <dsp:nvSpPr>
        <dsp:cNvPr id="0" name=""/>
        <dsp:cNvSpPr/>
      </dsp:nvSpPr>
      <dsp:spPr>
        <a:xfrm>
          <a:off x="0" y="166944"/>
          <a:ext cx="6299835" cy="562275"/>
        </a:xfrm>
        <a:prstGeom prst="rect">
          <a:avLst/>
        </a:prstGeom>
        <a:solidFill>
          <a:schemeClr val="lt1">
            <a:alpha val="90000"/>
            <a:hueOff val="0"/>
            <a:satOff val="0"/>
            <a:lumOff val="0"/>
            <a:alphaOff val="0"/>
          </a:schemeClr>
        </a:solidFill>
        <a:ln w="6350" cap="flat" cmpd="sng" algn="ctr">
          <a:solidFill>
            <a:schemeClr val="accent5">
              <a:hueOff val="0"/>
              <a:satOff val="0"/>
              <a:lumOff val="0"/>
              <a:alphaOff val="0"/>
            </a:schemeClr>
          </a:solidFill>
          <a:prstDash val="solid"/>
          <a:miter lim="800000"/>
        </a:ln>
        <a:effectLst/>
      </dsp:spPr>
      <dsp:style>
        <a:lnRef idx="1">
          <a:scrgbClr r="0" g="0" b="0"/>
        </a:lnRef>
        <a:fillRef idx="1">
          <a:scrgbClr r="0" g="0" b="0"/>
        </a:fillRef>
        <a:effectRef idx="2">
          <a:scrgbClr r="0" g="0" b="0"/>
        </a:effectRef>
        <a:fontRef idx="minor"/>
      </dsp:style>
      <dsp:txBody>
        <a:bodyPr spcFirstLastPara="0" vert="horz" wrap="square" lIns="488937" tIns="145796" rIns="488937" bIns="64008" numCol="1" spcCol="1270" anchor="t" anchorCtr="0">
          <a:noAutofit/>
        </a:bodyPr>
        <a:lstStyle/>
        <a:p>
          <a:pPr marL="57150" lvl="1" indent="-57150" algn="r" defTabSz="400050" rtl="1">
            <a:lnSpc>
              <a:spcPct val="100000"/>
            </a:lnSpc>
            <a:spcBef>
              <a:spcPct val="0"/>
            </a:spcBef>
            <a:spcAft>
              <a:spcPts val="150"/>
            </a:spcAft>
            <a:buChar char="••"/>
          </a:pPr>
          <a:r>
            <a:rPr lang="ar-SA" sz="900" b="1" kern="1200">
              <a:latin typeface="Sakkal Majalla" panose="02000000000000000000" pitchFamily="2" charset="-78"/>
              <a:cs typeface="Sakkal Majalla" panose="02000000000000000000" pitchFamily="2" charset="-78"/>
            </a:rPr>
            <a:t>...........................................................................................................................................................................................................................................</a:t>
          </a:r>
          <a:endParaRPr lang="ar-SA" sz="900" kern="1200">
            <a:latin typeface="Sakkal Majalla" panose="02000000000000000000" pitchFamily="2" charset="-78"/>
            <a:cs typeface="Sakkal Majalla" panose="02000000000000000000" pitchFamily="2" charset="-78"/>
          </a:endParaRPr>
        </a:p>
        <a:p>
          <a:pPr marL="57150" lvl="1" indent="-57150" algn="r" defTabSz="400050" rtl="1">
            <a:lnSpc>
              <a:spcPct val="100000"/>
            </a:lnSpc>
            <a:spcBef>
              <a:spcPct val="0"/>
            </a:spcBef>
            <a:spcAft>
              <a:spcPts val="150"/>
            </a:spcAft>
            <a:buChar char="••"/>
          </a:pPr>
          <a:r>
            <a:rPr lang="ar-SA" sz="900" b="1" kern="1200">
              <a:latin typeface="Sakkal Majalla" panose="02000000000000000000" pitchFamily="2" charset="-78"/>
              <a:cs typeface="Sakkal Majalla" panose="02000000000000000000" pitchFamily="2" charset="-78"/>
            </a:rPr>
            <a:t>...........................................................................................................................................................................................................................................</a:t>
          </a:r>
          <a:endParaRPr lang="ar-SA" sz="900" kern="1200">
            <a:latin typeface="Sakkal Majalla" panose="02000000000000000000" pitchFamily="2" charset="-78"/>
            <a:cs typeface="Sakkal Majalla" panose="02000000000000000000" pitchFamily="2" charset="-78"/>
          </a:endParaRPr>
        </a:p>
      </dsp:txBody>
      <dsp:txXfrm>
        <a:off x="0" y="166944"/>
        <a:ext cx="6299835" cy="562275"/>
      </dsp:txXfrm>
    </dsp:sp>
    <dsp:sp modelId="{AC338AFF-C2BC-456D-BA4A-2792B1E54B62}">
      <dsp:nvSpPr>
        <dsp:cNvPr id="0" name=""/>
        <dsp:cNvSpPr/>
      </dsp:nvSpPr>
      <dsp:spPr>
        <a:xfrm>
          <a:off x="1579572" y="33260"/>
          <a:ext cx="4405577" cy="237003"/>
        </a:xfrm>
        <a:prstGeom prst="roundRect">
          <a:avLst/>
        </a:prstGeom>
        <a:gradFill rotWithShape="0">
          <a:gsLst>
            <a:gs pos="0">
              <a:schemeClr val="accent5">
                <a:hueOff val="0"/>
                <a:satOff val="0"/>
                <a:lumOff val="0"/>
                <a:alphaOff val="0"/>
                <a:satMod val="103000"/>
                <a:lumMod val="102000"/>
                <a:tint val="94000"/>
              </a:schemeClr>
            </a:gs>
            <a:gs pos="50000">
              <a:schemeClr val="accent5">
                <a:hueOff val="0"/>
                <a:satOff val="0"/>
                <a:lumOff val="0"/>
                <a:alphaOff val="0"/>
                <a:satMod val="110000"/>
                <a:lumMod val="100000"/>
                <a:shade val="100000"/>
              </a:schemeClr>
            </a:gs>
            <a:gs pos="100000">
              <a:schemeClr val="accent5">
                <a:hueOff val="0"/>
                <a:satOff val="0"/>
                <a:lumOff val="0"/>
                <a:alphaOff val="0"/>
                <a:lumMod val="99000"/>
                <a:satMod val="120000"/>
                <a:shade val="78000"/>
              </a:schemeClr>
            </a:gs>
          </a:gsLst>
          <a:lin ang="5400000" scaled="0"/>
        </a:gradFill>
        <a:ln>
          <a:noFill/>
        </a:ln>
        <a:effectLst>
          <a:outerShdw blurRad="57150" dist="19050" dir="5400000" algn="ctr" rotWithShape="0">
            <a:srgbClr val="000000">
              <a:alpha val="63000"/>
            </a:srgbClr>
          </a:outerShdw>
        </a:effectLst>
      </dsp:spPr>
      <dsp:style>
        <a:lnRef idx="0">
          <a:scrgbClr r="0" g="0" b="0"/>
        </a:lnRef>
        <a:fillRef idx="3">
          <a:scrgbClr r="0" g="0" b="0"/>
        </a:fillRef>
        <a:effectRef idx="3">
          <a:scrgbClr r="0" g="0" b="0"/>
        </a:effectRef>
        <a:fontRef idx="minor">
          <a:schemeClr val="lt1"/>
        </a:fontRef>
      </dsp:style>
      <dsp:txBody>
        <a:bodyPr spcFirstLastPara="0" vert="horz" wrap="square" lIns="166683" tIns="0" rIns="166683" bIns="0" numCol="1" spcCol="1270" anchor="ctr" anchorCtr="0">
          <a:noAutofit/>
        </a:bodyPr>
        <a:lstStyle/>
        <a:p>
          <a:pPr lvl="0" algn="r" defTabSz="711200" rtl="1">
            <a:lnSpc>
              <a:spcPct val="90000"/>
            </a:lnSpc>
            <a:spcBef>
              <a:spcPct val="0"/>
            </a:spcBef>
            <a:spcAft>
              <a:spcPct val="35000"/>
            </a:spcAft>
          </a:pPr>
          <a:r>
            <a:rPr lang="ar-SA" sz="1600" b="1" kern="1200">
              <a:latin typeface="Sakkal Majalla" panose="02000000000000000000" pitchFamily="2" charset="-78"/>
              <a:cs typeface="Sakkal Majalla" panose="02000000000000000000" pitchFamily="2" charset="-78"/>
            </a:rPr>
            <a:t>ما لم ينفذ من التوصيات وأسباب عدم التنفيذ</a:t>
          </a:r>
        </a:p>
      </dsp:txBody>
      <dsp:txXfrm>
        <a:off x="1591142" y="44830"/>
        <a:ext cx="4382437" cy="213863"/>
      </dsp:txXfrm>
    </dsp:sp>
    <dsp:sp modelId="{C65A45ED-24F4-4883-AC90-7CD26FADAD5B}">
      <dsp:nvSpPr>
        <dsp:cNvPr id="0" name=""/>
        <dsp:cNvSpPr/>
      </dsp:nvSpPr>
      <dsp:spPr>
        <a:xfrm>
          <a:off x="0" y="870339"/>
          <a:ext cx="6299835" cy="176400"/>
        </a:xfrm>
        <a:prstGeom prst="rect">
          <a:avLst/>
        </a:prstGeom>
        <a:solidFill>
          <a:schemeClr val="lt1">
            <a:alpha val="90000"/>
            <a:hueOff val="0"/>
            <a:satOff val="0"/>
            <a:lumOff val="0"/>
            <a:alphaOff val="0"/>
          </a:schemeClr>
        </a:solidFill>
        <a:ln w="6350" cap="flat" cmpd="sng" algn="ctr">
          <a:solidFill>
            <a:schemeClr val="accent5">
              <a:hueOff val="-7353344"/>
              <a:satOff val="-10228"/>
              <a:lumOff val="-3922"/>
              <a:alphaOff val="0"/>
            </a:schemeClr>
          </a:solidFill>
          <a:prstDash val="solid"/>
          <a:miter lim="800000"/>
        </a:ln>
        <a:effectLst/>
      </dsp:spPr>
      <dsp:style>
        <a:lnRef idx="1">
          <a:scrgbClr r="0" g="0" b="0"/>
        </a:lnRef>
        <a:fillRef idx="1">
          <a:scrgbClr r="0" g="0" b="0"/>
        </a:fillRef>
        <a:effectRef idx="2">
          <a:scrgbClr r="0" g="0" b="0"/>
        </a:effectRef>
        <a:fontRef idx="minor"/>
      </dsp:style>
    </dsp:sp>
    <dsp:sp modelId="{FD00AAFA-24D1-4BEA-A6FD-7E8FB0122978}">
      <dsp:nvSpPr>
        <dsp:cNvPr id="0" name=""/>
        <dsp:cNvSpPr/>
      </dsp:nvSpPr>
      <dsp:spPr>
        <a:xfrm>
          <a:off x="1574958" y="767019"/>
          <a:ext cx="4409884" cy="206640"/>
        </a:xfrm>
        <a:prstGeom prst="roundRect">
          <a:avLst/>
        </a:prstGeom>
        <a:gradFill rotWithShape="0">
          <a:gsLst>
            <a:gs pos="0">
              <a:schemeClr val="accent5">
                <a:hueOff val="-7353344"/>
                <a:satOff val="-10228"/>
                <a:lumOff val="-3922"/>
                <a:alphaOff val="0"/>
                <a:satMod val="103000"/>
                <a:lumMod val="102000"/>
                <a:tint val="94000"/>
              </a:schemeClr>
            </a:gs>
            <a:gs pos="50000">
              <a:schemeClr val="accent5">
                <a:hueOff val="-7353344"/>
                <a:satOff val="-10228"/>
                <a:lumOff val="-3922"/>
                <a:alphaOff val="0"/>
                <a:satMod val="110000"/>
                <a:lumMod val="100000"/>
                <a:shade val="100000"/>
              </a:schemeClr>
            </a:gs>
            <a:gs pos="100000">
              <a:schemeClr val="accent5">
                <a:hueOff val="-7353344"/>
                <a:satOff val="-10228"/>
                <a:lumOff val="-3922"/>
                <a:alphaOff val="0"/>
                <a:lumMod val="99000"/>
                <a:satMod val="120000"/>
                <a:shade val="78000"/>
              </a:schemeClr>
            </a:gs>
          </a:gsLst>
          <a:lin ang="5400000" scaled="0"/>
        </a:gradFill>
        <a:ln>
          <a:noFill/>
        </a:ln>
        <a:effectLst>
          <a:outerShdw blurRad="57150" dist="19050" dir="5400000" algn="ctr" rotWithShape="0">
            <a:srgbClr val="000000">
              <a:alpha val="63000"/>
            </a:srgbClr>
          </a:outerShdw>
        </a:effectLst>
      </dsp:spPr>
      <dsp:style>
        <a:lnRef idx="0">
          <a:scrgbClr r="0" g="0" b="0"/>
        </a:lnRef>
        <a:fillRef idx="3">
          <a:scrgbClr r="0" g="0" b="0"/>
        </a:fillRef>
        <a:effectRef idx="3">
          <a:scrgbClr r="0" g="0" b="0"/>
        </a:effectRef>
        <a:fontRef idx="minor">
          <a:schemeClr val="lt1"/>
        </a:fontRef>
      </dsp:style>
      <dsp:txBody>
        <a:bodyPr spcFirstLastPara="0" vert="horz" wrap="square" lIns="166683" tIns="0" rIns="166683" bIns="0" numCol="1" spcCol="1270" anchor="ctr" anchorCtr="0">
          <a:noAutofit/>
        </a:bodyPr>
        <a:lstStyle/>
        <a:p>
          <a:pPr lvl="0" algn="r" defTabSz="533400" rtl="1">
            <a:lnSpc>
              <a:spcPct val="90000"/>
            </a:lnSpc>
            <a:spcBef>
              <a:spcPct val="0"/>
            </a:spcBef>
            <a:spcAft>
              <a:spcPct val="35000"/>
            </a:spcAft>
          </a:pPr>
          <a:r>
            <a:rPr lang="ar-SA" sz="1200" b="1" kern="1200">
              <a:latin typeface="Sakkal Majalla" panose="02000000000000000000" pitchFamily="2" charset="-78"/>
              <a:cs typeface="Sakkal Majalla" panose="02000000000000000000" pitchFamily="2" charset="-78"/>
            </a:rPr>
            <a:t>وانتهى الاجتماع في تمام الساعة (  ...........................  ) بالشكر لجميع الحاضرات</a:t>
          </a:r>
          <a:endParaRPr lang="ar-SA" sz="1200" kern="1200">
            <a:latin typeface="Sakkal Majalla" panose="02000000000000000000" pitchFamily="2" charset="-78"/>
            <a:cs typeface="Sakkal Majalla" panose="02000000000000000000" pitchFamily="2" charset="-78"/>
          </a:endParaRPr>
        </a:p>
      </dsp:txBody>
      <dsp:txXfrm>
        <a:off x="1585045" y="777106"/>
        <a:ext cx="4389710" cy="186466"/>
      </dsp:txXfrm>
    </dsp:sp>
  </dsp:spTree>
</dsp:drawing>
</file>

<file path=word/diagrams/drawing12.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7D4D013A-5491-46F1-9149-5B8AE5E69B30}">
      <dsp:nvSpPr>
        <dsp:cNvPr id="0" name=""/>
        <dsp:cNvSpPr/>
      </dsp:nvSpPr>
      <dsp:spPr>
        <a:xfrm>
          <a:off x="0" y="244754"/>
          <a:ext cx="6299835" cy="869400"/>
        </a:xfrm>
        <a:prstGeom prst="rect">
          <a:avLst/>
        </a:prstGeom>
        <a:solidFill>
          <a:schemeClr val="lt1">
            <a:alpha val="90000"/>
            <a:hueOff val="0"/>
            <a:satOff val="0"/>
            <a:lumOff val="0"/>
            <a:alphaOff val="0"/>
          </a:schemeClr>
        </a:solidFill>
        <a:ln w="6350" cap="flat" cmpd="sng" algn="ctr">
          <a:solidFill>
            <a:schemeClr val="accent4">
              <a:hueOff val="0"/>
              <a:satOff val="0"/>
              <a:lumOff val="0"/>
              <a:alphaOff val="0"/>
            </a:schemeClr>
          </a:solidFill>
          <a:prstDash val="solid"/>
          <a:miter lim="800000"/>
        </a:ln>
        <a:effectLst/>
      </dsp:spPr>
      <dsp:style>
        <a:lnRef idx="1">
          <a:scrgbClr r="0" g="0" b="0"/>
        </a:lnRef>
        <a:fillRef idx="1">
          <a:scrgbClr r="0" g="0" b="0"/>
        </a:fillRef>
        <a:effectRef idx="2">
          <a:scrgbClr r="0" g="0" b="0"/>
        </a:effectRef>
        <a:fontRef idx="minor"/>
      </dsp:style>
      <dsp:txBody>
        <a:bodyPr spcFirstLastPara="0" vert="horz" wrap="square" lIns="488937" tIns="249936" rIns="488937" bIns="64008" numCol="1" spcCol="1270" anchor="t" anchorCtr="0">
          <a:noAutofit/>
        </a:bodyPr>
        <a:lstStyle/>
        <a:p>
          <a:pPr marL="57150" lvl="1" indent="-57150" algn="r" defTabSz="400050" rtl="1">
            <a:lnSpc>
              <a:spcPct val="100000"/>
            </a:lnSpc>
            <a:spcBef>
              <a:spcPct val="0"/>
            </a:spcBef>
            <a:spcAft>
              <a:spcPts val="300"/>
            </a:spcAft>
            <a:buChar char="••"/>
          </a:pPr>
          <a:r>
            <a:rPr lang="ar-SA" sz="900" b="1" kern="1200">
              <a:solidFill>
                <a:schemeClr val="tx1"/>
              </a:solidFill>
              <a:latin typeface="Sakkal Majalla" panose="02000000000000000000" pitchFamily="2" charset="-78"/>
              <a:cs typeface="Sakkal Majalla" panose="02000000000000000000" pitchFamily="2" charset="-78"/>
            </a:rPr>
            <a:t>...........................................................................................................................................................................................................................................</a:t>
          </a:r>
          <a:endParaRPr lang="ar-SA" sz="900" kern="1200">
            <a:solidFill>
              <a:schemeClr val="tx1"/>
            </a:solidFill>
            <a:latin typeface="Sakkal Majalla" panose="02000000000000000000" pitchFamily="2" charset="-78"/>
            <a:cs typeface="Sakkal Majalla" panose="02000000000000000000" pitchFamily="2" charset="-78"/>
          </a:endParaRPr>
        </a:p>
        <a:p>
          <a:pPr marL="57150" lvl="1" indent="-57150" algn="r" defTabSz="400050" rtl="1">
            <a:lnSpc>
              <a:spcPct val="100000"/>
            </a:lnSpc>
            <a:spcBef>
              <a:spcPct val="0"/>
            </a:spcBef>
            <a:spcAft>
              <a:spcPts val="300"/>
            </a:spcAft>
            <a:buChar char="••"/>
          </a:pPr>
          <a:r>
            <a:rPr lang="ar-SA" sz="900" b="1" kern="1200">
              <a:solidFill>
                <a:schemeClr val="tx1"/>
              </a:solidFill>
              <a:latin typeface="Sakkal Majalla" panose="02000000000000000000" pitchFamily="2" charset="-78"/>
              <a:cs typeface="Sakkal Majalla" panose="02000000000000000000" pitchFamily="2" charset="-78"/>
            </a:rPr>
            <a:t>...........................................................................................................................................................................................................................................</a:t>
          </a:r>
          <a:endParaRPr lang="ar-SA" sz="900" kern="1200">
            <a:solidFill>
              <a:schemeClr val="tx1"/>
            </a:solidFill>
            <a:latin typeface="Sakkal Majalla" panose="02000000000000000000" pitchFamily="2" charset="-78"/>
            <a:cs typeface="Sakkal Majalla" panose="02000000000000000000" pitchFamily="2" charset="-78"/>
          </a:endParaRPr>
        </a:p>
        <a:p>
          <a:pPr marL="57150" lvl="1" indent="-57150" algn="r" defTabSz="400050" rtl="1">
            <a:lnSpc>
              <a:spcPct val="100000"/>
            </a:lnSpc>
            <a:spcBef>
              <a:spcPct val="0"/>
            </a:spcBef>
            <a:spcAft>
              <a:spcPts val="300"/>
            </a:spcAft>
            <a:buChar char="••"/>
          </a:pPr>
          <a:r>
            <a:rPr lang="ar-SA" sz="900" b="1" kern="1200">
              <a:solidFill>
                <a:schemeClr val="tx1"/>
              </a:solidFill>
              <a:latin typeface="Sakkal Majalla" panose="02000000000000000000" pitchFamily="2" charset="-78"/>
              <a:cs typeface="Sakkal Majalla" panose="02000000000000000000" pitchFamily="2" charset="-78"/>
            </a:rPr>
            <a:t>...........................................................................................................................................................................................................................................</a:t>
          </a:r>
          <a:endParaRPr lang="ar-SA" sz="900" kern="1200">
            <a:solidFill>
              <a:schemeClr val="tx1"/>
            </a:solidFill>
            <a:latin typeface="Sakkal Majalla" panose="02000000000000000000" pitchFamily="2" charset="-78"/>
            <a:cs typeface="Sakkal Majalla" panose="02000000000000000000" pitchFamily="2" charset="-78"/>
          </a:endParaRPr>
        </a:p>
      </dsp:txBody>
      <dsp:txXfrm>
        <a:off x="0" y="244754"/>
        <a:ext cx="6299835" cy="869400"/>
      </dsp:txXfrm>
    </dsp:sp>
    <dsp:sp modelId="{AC338AFF-C2BC-456D-BA4A-2792B1E54B62}">
      <dsp:nvSpPr>
        <dsp:cNvPr id="0" name=""/>
        <dsp:cNvSpPr/>
      </dsp:nvSpPr>
      <dsp:spPr>
        <a:xfrm>
          <a:off x="1579572" y="15581"/>
          <a:ext cx="4405577" cy="406292"/>
        </a:xfrm>
        <a:prstGeom prst="roundRect">
          <a:avLst/>
        </a:prstGeom>
        <a:gradFill rotWithShape="0">
          <a:gsLst>
            <a:gs pos="0">
              <a:schemeClr val="accent4">
                <a:hueOff val="0"/>
                <a:satOff val="0"/>
                <a:lumOff val="0"/>
                <a:alphaOff val="0"/>
                <a:satMod val="103000"/>
                <a:lumMod val="102000"/>
                <a:tint val="94000"/>
              </a:schemeClr>
            </a:gs>
            <a:gs pos="50000">
              <a:schemeClr val="accent4">
                <a:hueOff val="0"/>
                <a:satOff val="0"/>
                <a:lumOff val="0"/>
                <a:alphaOff val="0"/>
                <a:satMod val="110000"/>
                <a:lumMod val="100000"/>
                <a:shade val="100000"/>
              </a:schemeClr>
            </a:gs>
            <a:gs pos="100000">
              <a:schemeClr val="accent4">
                <a:hueOff val="0"/>
                <a:satOff val="0"/>
                <a:lumOff val="0"/>
                <a:alphaOff val="0"/>
                <a:lumMod val="99000"/>
                <a:satMod val="120000"/>
                <a:shade val="78000"/>
              </a:schemeClr>
            </a:gs>
          </a:gsLst>
          <a:lin ang="5400000" scaled="0"/>
        </a:gradFill>
        <a:ln>
          <a:noFill/>
        </a:ln>
        <a:effectLst>
          <a:outerShdw blurRad="57150" dist="19050" dir="5400000" algn="ctr" rotWithShape="0">
            <a:srgbClr val="000000">
              <a:alpha val="63000"/>
            </a:srgbClr>
          </a:outerShdw>
        </a:effectLst>
      </dsp:spPr>
      <dsp:style>
        <a:lnRef idx="0">
          <a:scrgbClr r="0" g="0" b="0"/>
        </a:lnRef>
        <a:fillRef idx="3">
          <a:scrgbClr r="0" g="0" b="0"/>
        </a:fillRef>
        <a:effectRef idx="3">
          <a:scrgbClr r="0" g="0" b="0"/>
        </a:effectRef>
        <a:fontRef idx="minor">
          <a:schemeClr val="lt1"/>
        </a:fontRef>
      </dsp:style>
      <dsp:txBody>
        <a:bodyPr spcFirstLastPara="0" vert="horz" wrap="square" lIns="166683" tIns="0" rIns="166683" bIns="0" numCol="1" spcCol="1270" anchor="ctr" anchorCtr="0">
          <a:noAutofit/>
        </a:bodyPr>
        <a:lstStyle/>
        <a:p>
          <a:pPr lvl="0" algn="r" defTabSz="622300" rtl="1">
            <a:lnSpc>
              <a:spcPct val="90000"/>
            </a:lnSpc>
            <a:spcBef>
              <a:spcPct val="0"/>
            </a:spcBef>
            <a:spcAft>
              <a:spcPct val="35000"/>
            </a:spcAft>
          </a:pPr>
          <a:r>
            <a:rPr lang="ar-SA" sz="1400" b="1" kern="1200">
              <a:solidFill>
                <a:schemeClr val="tx1"/>
              </a:solidFill>
              <a:latin typeface="Sakkal Majalla" panose="02000000000000000000" pitchFamily="2" charset="-78"/>
              <a:cs typeface="Sakkal Majalla" panose="02000000000000000000" pitchFamily="2" charset="-78"/>
            </a:rPr>
            <a:t>ما لم ينفذ من التوصيات وأسباب عدم التنفيذ</a:t>
          </a:r>
        </a:p>
      </dsp:txBody>
      <dsp:txXfrm>
        <a:off x="1599406" y="35415"/>
        <a:ext cx="4365909" cy="366624"/>
      </dsp:txXfrm>
    </dsp:sp>
    <dsp:sp modelId="{C65A45ED-24F4-4883-AC90-7CD26FADAD5B}">
      <dsp:nvSpPr>
        <dsp:cNvPr id="0" name=""/>
        <dsp:cNvSpPr/>
      </dsp:nvSpPr>
      <dsp:spPr>
        <a:xfrm>
          <a:off x="0" y="1356074"/>
          <a:ext cx="6299835" cy="302400"/>
        </a:xfrm>
        <a:prstGeom prst="rect">
          <a:avLst/>
        </a:prstGeom>
        <a:solidFill>
          <a:schemeClr val="lt1">
            <a:alpha val="90000"/>
            <a:hueOff val="0"/>
            <a:satOff val="0"/>
            <a:lumOff val="0"/>
            <a:alphaOff val="0"/>
          </a:schemeClr>
        </a:solidFill>
        <a:ln w="6350" cap="flat" cmpd="sng" algn="ctr">
          <a:solidFill>
            <a:schemeClr val="accent4">
              <a:hueOff val="10395692"/>
              <a:satOff val="-47968"/>
              <a:lumOff val="1765"/>
              <a:alphaOff val="0"/>
            </a:schemeClr>
          </a:solidFill>
          <a:prstDash val="solid"/>
          <a:miter lim="800000"/>
        </a:ln>
        <a:effectLst/>
      </dsp:spPr>
      <dsp:style>
        <a:lnRef idx="1">
          <a:scrgbClr r="0" g="0" b="0"/>
        </a:lnRef>
        <a:fillRef idx="1">
          <a:scrgbClr r="0" g="0" b="0"/>
        </a:fillRef>
        <a:effectRef idx="2">
          <a:scrgbClr r="0" g="0" b="0"/>
        </a:effectRef>
        <a:fontRef idx="minor"/>
      </dsp:style>
    </dsp:sp>
    <dsp:sp modelId="{FD00AAFA-24D1-4BEA-A6FD-7E8FB0122978}">
      <dsp:nvSpPr>
        <dsp:cNvPr id="0" name=""/>
        <dsp:cNvSpPr/>
      </dsp:nvSpPr>
      <dsp:spPr>
        <a:xfrm>
          <a:off x="1574958" y="1178954"/>
          <a:ext cx="4409884" cy="354240"/>
        </a:xfrm>
        <a:prstGeom prst="roundRect">
          <a:avLst/>
        </a:prstGeom>
        <a:gradFill rotWithShape="0">
          <a:gsLst>
            <a:gs pos="0">
              <a:schemeClr val="accent4">
                <a:hueOff val="10395692"/>
                <a:satOff val="-47968"/>
                <a:lumOff val="1765"/>
                <a:alphaOff val="0"/>
                <a:satMod val="103000"/>
                <a:lumMod val="102000"/>
                <a:tint val="94000"/>
              </a:schemeClr>
            </a:gs>
            <a:gs pos="50000">
              <a:schemeClr val="accent4">
                <a:hueOff val="10395692"/>
                <a:satOff val="-47968"/>
                <a:lumOff val="1765"/>
                <a:alphaOff val="0"/>
                <a:satMod val="110000"/>
                <a:lumMod val="100000"/>
                <a:shade val="100000"/>
              </a:schemeClr>
            </a:gs>
            <a:gs pos="100000">
              <a:schemeClr val="accent4">
                <a:hueOff val="10395692"/>
                <a:satOff val="-47968"/>
                <a:lumOff val="1765"/>
                <a:alphaOff val="0"/>
                <a:lumMod val="99000"/>
                <a:satMod val="120000"/>
                <a:shade val="78000"/>
              </a:schemeClr>
            </a:gs>
          </a:gsLst>
          <a:lin ang="5400000" scaled="0"/>
        </a:gradFill>
        <a:ln>
          <a:noFill/>
        </a:ln>
        <a:effectLst>
          <a:outerShdw blurRad="57150" dist="19050" dir="5400000" algn="ctr" rotWithShape="0">
            <a:srgbClr val="000000">
              <a:alpha val="63000"/>
            </a:srgbClr>
          </a:outerShdw>
        </a:effectLst>
      </dsp:spPr>
      <dsp:style>
        <a:lnRef idx="0">
          <a:scrgbClr r="0" g="0" b="0"/>
        </a:lnRef>
        <a:fillRef idx="3">
          <a:scrgbClr r="0" g="0" b="0"/>
        </a:fillRef>
        <a:effectRef idx="3">
          <a:scrgbClr r="0" g="0" b="0"/>
        </a:effectRef>
        <a:fontRef idx="minor">
          <a:schemeClr val="lt1"/>
        </a:fontRef>
      </dsp:style>
      <dsp:txBody>
        <a:bodyPr spcFirstLastPara="0" vert="horz" wrap="square" lIns="166683" tIns="0" rIns="166683" bIns="0" numCol="1" spcCol="1270" anchor="ctr" anchorCtr="0">
          <a:noAutofit/>
        </a:bodyPr>
        <a:lstStyle/>
        <a:p>
          <a:pPr lvl="0" algn="r" defTabSz="533400" rtl="1">
            <a:lnSpc>
              <a:spcPct val="90000"/>
            </a:lnSpc>
            <a:spcBef>
              <a:spcPct val="0"/>
            </a:spcBef>
            <a:spcAft>
              <a:spcPct val="35000"/>
            </a:spcAft>
          </a:pPr>
          <a:r>
            <a:rPr lang="ar-SA" sz="1200" b="1" kern="1200">
              <a:latin typeface="Sakkal Majalla" panose="02000000000000000000" pitchFamily="2" charset="-78"/>
              <a:cs typeface="Sakkal Majalla" panose="02000000000000000000" pitchFamily="2" charset="-78"/>
            </a:rPr>
            <a:t>وانتهى الاجتماع في تمام الساعة (  ...........................  ) بالشكر لجميع الحاضرات</a:t>
          </a:r>
          <a:endParaRPr lang="ar-SA" sz="1200" kern="1200">
            <a:solidFill>
              <a:schemeClr val="tx1"/>
            </a:solidFill>
            <a:latin typeface="Sakkal Majalla" panose="02000000000000000000" pitchFamily="2" charset="-78"/>
            <a:cs typeface="Sakkal Majalla" panose="02000000000000000000" pitchFamily="2" charset="-78"/>
          </a:endParaRPr>
        </a:p>
      </dsp:txBody>
      <dsp:txXfrm>
        <a:off x="1592251" y="1196247"/>
        <a:ext cx="4375298" cy="319654"/>
      </dsp:txXfrm>
    </dsp:sp>
  </dsp:spTree>
</dsp:drawing>
</file>

<file path=word/diagrams/drawing13.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4FAF9512-CFA5-48C1-9697-C9ECA186FBFC}">
      <dsp:nvSpPr>
        <dsp:cNvPr id="0" name=""/>
        <dsp:cNvSpPr/>
      </dsp:nvSpPr>
      <dsp:spPr>
        <a:xfrm>
          <a:off x="4873236" y="3351"/>
          <a:ext cx="1424230" cy="259200"/>
        </a:xfrm>
        <a:prstGeom prst="rect">
          <a:avLst/>
        </a:prstGeom>
        <a:gradFill rotWithShape="0">
          <a:gsLst>
            <a:gs pos="0">
              <a:schemeClr val="accent2">
                <a:hueOff val="0"/>
                <a:satOff val="0"/>
                <a:lumOff val="0"/>
                <a:alphaOff val="0"/>
                <a:lumMod val="110000"/>
                <a:satMod val="105000"/>
                <a:tint val="67000"/>
              </a:schemeClr>
            </a:gs>
            <a:gs pos="50000">
              <a:schemeClr val="accent2">
                <a:hueOff val="0"/>
                <a:satOff val="0"/>
                <a:lumOff val="0"/>
                <a:alphaOff val="0"/>
                <a:lumMod val="105000"/>
                <a:satMod val="103000"/>
                <a:tint val="73000"/>
              </a:schemeClr>
            </a:gs>
            <a:gs pos="100000">
              <a:schemeClr val="accent2">
                <a:hueOff val="0"/>
                <a:satOff val="0"/>
                <a:lumOff val="0"/>
                <a:alphaOff val="0"/>
                <a:lumMod val="105000"/>
                <a:satMod val="109000"/>
                <a:tint val="81000"/>
              </a:schemeClr>
            </a:gs>
          </a:gsLst>
          <a:lin ang="5400000" scaled="0"/>
        </a:gradFill>
        <a:ln w="6350" cap="flat" cmpd="sng" algn="ctr">
          <a:solidFill>
            <a:schemeClr val="accent2">
              <a:hueOff val="0"/>
              <a:satOff val="0"/>
              <a:lumOff val="0"/>
              <a:alphaOff val="0"/>
            </a:schemeClr>
          </a:solidFill>
          <a:prstDash val="solid"/>
          <a:miter lim="800000"/>
        </a:ln>
        <a:effectLst/>
      </dsp:spPr>
      <dsp:style>
        <a:lnRef idx="1">
          <a:scrgbClr r="0" g="0" b="0"/>
        </a:lnRef>
        <a:fillRef idx="2">
          <a:scrgbClr r="0" g="0" b="0"/>
        </a:fillRef>
        <a:effectRef idx="1">
          <a:scrgbClr r="0" g="0" b="0"/>
        </a:effectRef>
        <a:fontRef idx="minor">
          <a:schemeClr val="dk1"/>
        </a:fontRef>
      </dsp:style>
      <dsp:txBody>
        <a:bodyPr spcFirstLastPara="0" vert="horz" wrap="square" lIns="78232" tIns="44704" rIns="78232" bIns="44704" numCol="1" spcCol="1270" anchor="ctr" anchorCtr="0">
          <a:noAutofit/>
        </a:bodyPr>
        <a:lstStyle/>
        <a:p>
          <a:pPr lvl="0" algn="ctr" defTabSz="488950" rtl="1">
            <a:lnSpc>
              <a:spcPct val="80000"/>
            </a:lnSpc>
            <a:spcBef>
              <a:spcPct val="0"/>
            </a:spcBef>
            <a:spcAft>
              <a:spcPts val="0"/>
            </a:spcAft>
          </a:pPr>
          <a:r>
            <a:rPr lang="ar-SA" sz="1100" b="1" kern="1200">
              <a:latin typeface="Sakkal Majalla" panose="02000000000000000000" pitchFamily="2" charset="-78"/>
              <a:cs typeface="Sakkal Majalla" panose="02000000000000000000" pitchFamily="2" charset="-78"/>
            </a:rPr>
            <a:t>مقر الاجتماع</a:t>
          </a:r>
        </a:p>
      </dsp:txBody>
      <dsp:txXfrm>
        <a:off x="4873236" y="3351"/>
        <a:ext cx="1424230" cy="259200"/>
      </dsp:txXfrm>
    </dsp:sp>
    <dsp:sp modelId="{C64A1DD5-7B9F-405F-BFE9-80383BDBD10A}">
      <dsp:nvSpPr>
        <dsp:cNvPr id="0" name=""/>
        <dsp:cNvSpPr/>
      </dsp:nvSpPr>
      <dsp:spPr>
        <a:xfrm>
          <a:off x="4873236" y="262551"/>
          <a:ext cx="1424230" cy="395280"/>
        </a:xfrm>
        <a:prstGeom prst="rect">
          <a:avLst/>
        </a:prstGeom>
        <a:solidFill>
          <a:schemeClr val="accent2">
            <a:tint val="40000"/>
            <a:alpha val="90000"/>
            <a:hueOff val="0"/>
            <a:satOff val="0"/>
            <a:lumOff val="0"/>
            <a:alphaOff val="0"/>
          </a:schemeClr>
        </a:solidFill>
        <a:ln w="6350" cap="flat" cmpd="sng" algn="ctr">
          <a:solidFill>
            <a:schemeClr val="accent2">
              <a:tint val="40000"/>
              <a:alpha val="90000"/>
              <a:hueOff val="0"/>
              <a:satOff val="0"/>
              <a:lumOff val="0"/>
              <a:alphaOff val="0"/>
            </a:schemeClr>
          </a:solidFill>
          <a:prstDash val="solid"/>
          <a:miter lim="800000"/>
        </a:ln>
        <a:effectLst/>
      </dsp:spPr>
      <dsp:style>
        <a:lnRef idx="1">
          <a:scrgbClr r="0" g="0" b="0"/>
        </a:lnRef>
        <a:fillRef idx="1">
          <a:scrgbClr r="0" g="0" b="0"/>
        </a:fillRef>
        <a:effectRef idx="0">
          <a:scrgbClr r="0" g="0" b="0"/>
        </a:effectRef>
        <a:fontRef idx="minor"/>
      </dsp:style>
      <dsp:txBody>
        <a:bodyPr spcFirstLastPara="0" vert="horz" wrap="square" lIns="58674" tIns="58674" rIns="78232" bIns="88011" numCol="1" spcCol="1270" anchor="t" anchorCtr="0">
          <a:noAutofit/>
        </a:bodyPr>
        <a:lstStyle/>
        <a:p>
          <a:pPr marL="57150" lvl="1" indent="-57150" algn="r" defTabSz="488950" rtl="1">
            <a:lnSpc>
              <a:spcPct val="80000"/>
            </a:lnSpc>
            <a:spcBef>
              <a:spcPct val="0"/>
            </a:spcBef>
            <a:spcAft>
              <a:spcPts val="0"/>
            </a:spcAft>
            <a:buChar char="••"/>
          </a:pPr>
          <a:endParaRPr lang="ar-SA" sz="1100" b="1" kern="1200">
            <a:latin typeface="Sakkal Majalla" panose="02000000000000000000" pitchFamily="2" charset="-78"/>
            <a:cs typeface="Sakkal Majalla" panose="02000000000000000000" pitchFamily="2" charset="-78"/>
          </a:endParaRPr>
        </a:p>
      </dsp:txBody>
      <dsp:txXfrm>
        <a:off x="4873236" y="262551"/>
        <a:ext cx="1424230" cy="395280"/>
      </dsp:txXfrm>
    </dsp:sp>
    <dsp:sp modelId="{09CF1276-56A2-4890-9663-27F067F5DA6F}">
      <dsp:nvSpPr>
        <dsp:cNvPr id="0" name=""/>
        <dsp:cNvSpPr/>
      </dsp:nvSpPr>
      <dsp:spPr>
        <a:xfrm>
          <a:off x="3249613" y="3351"/>
          <a:ext cx="1424230" cy="259200"/>
        </a:xfrm>
        <a:prstGeom prst="rect">
          <a:avLst/>
        </a:prstGeom>
        <a:gradFill rotWithShape="0">
          <a:gsLst>
            <a:gs pos="0">
              <a:schemeClr val="accent3">
                <a:hueOff val="0"/>
                <a:satOff val="0"/>
                <a:lumOff val="0"/>
                <a:alphaOff val="0"/>
                <a:lumMod val="110000"/>
                <a:satMod val="105000"/>
                <a:tint val="67000"/>
              </a:schemeClr>
            </a:gs>
            <a:gs pos="50000">
              <a:schemeClr val="accent3">
                <a:hueOff val="0"/>
                <a:satOff val="0"/>
                <a:lumOff val="0"/>
                <a:alphaOff val="0"/>
                <a:lumMod val="105000"/>
                <a:satMod val="103000"/>
                <a:tint val="73000"/>
              </a:schemeClr>
            </a:gs>
            <a:gs pos="100000">
              <a:schemeClr val="accent3">
                <a:hueOff val="0"/>
                <a:satOff val="0"/>
                <a:lumOff val="0"/>
                <a:alphaOff val="0"/>
                <a:lumMod val="105000"/>
                <a:satMod val="109000"/>
                <a:tint val="81000"/>
              </a:schemeClr>
            </a:gs>
          </a:gsLst>
          <a:lin ang="5400000" scaled="0"/>
        </a:gradFill>
        <a:ln w="6350" cap="flat" cmpd="sng" algn="ctr">
          <a:solidFill>
            <a:schemeClr val="accent3">
              <a:hueOff val="0"/>
              <a:satOff val="0"/>
              <a:lumOff val="0"/>
              <a:alphaOff val="0"/>
            </a:schemeClr>
          </a:solidFill>
          <a:prstDash val="solid"/>
          <a:miter lim="800000"/>
        </a:ln>
        <a:effectLst/>
      </dsp:spPr>
      <dsp:style>
        <a:lnRef idx="1">
          <a:scrgbClr r="0" g="0" b="0"/>
        </a:lnRef>
        <a:fillRef idx="2">
          <a:scrgbClr r="0" g="0" b="0"/>
        </a:fillRef>
        <a:effectRef idx="1">
          <a:scrgbClr r="0" g="0" b="0"/>
        </a:effectRef>
        <a:fontRef idx="minor">
          <a:schemeClr val="dk1"/>
        </a:fontRef>
      </dsp:style>
      <dsp:txBody>
        <a:bodyPr spcFirstLastPara="0" vert="horz" wrap="square" lIns="78232" tIns="44704" rIns="78232" bIns="44704" numCol="1" spcCol="1270" anchor="ctr" anchorCtr="0">
          <a:noAutofit/>
        </a:bodyPr>
        <a:lstStyle/>
        <a:p>
          <a:pPr lvl="0" algn="ctr" defTabSz="488950" rtl="1">
            <a:lnSpc>
              <a:spcPct val="80000"/>
            </a:lnSpc>
            <a:spcBef>
              <a:spcPct val="0"/>
            </a:spcBef>
            <a:spcAft>
              <a:spcPts val="0"/>
            </a:spcAft>
          </a:pPr>
          <a:r>
            <a:rPr lang="ar-SA" sz="1100" b="1" kern="1200">
              <a:latin typeface="Sakkal Majalla" panose="02000000000000000000" pitchFamily="2" charset="-78"/>
              <a:cs typeface="Sakkal Majalla" panose="02000000000000000000" pitchFamily="2" charset="-78"/>
            </a:rPr>
            <a:t>موعد الاجتماع</a:t>
          </a:r>
        </a:p>
      </dsp:txBody>
      <dsp:txXfrm>
        <a:off x="3249613" y="3351"/>
        <a:ext cx="1424230" cy="259200"/>
      </dsp:txXfrm>
    </dsp:sp>
    <dsp:sp modelId="{8DFDD009-30B2-43D1-B19C-693A0F5A6483}">
      <dsp:nvSpPr>
        <dsp:cNvPr id="0" name=""/>
        <dsp:cNvSpPr/>
      </dsp:nvSpPr>
      <dsp:spPr>
        <a:xfrm>
          <a:off x="3249613" y="262551"/>
          <a:ext cx="1424230" cy="395280"/>
        </a:xfrm>
        <a:prstGeom prst="rect">
          <a:avLst/>
        </a:prstGeom>
        <a:solidFill>
          <a:schemeClr val="accent3">
            <a:tint val="40000"/>
            <a:alpha val="90000"/>
            <a:hueOff val="0"/>
            <a:satOff val="0"/>
            <a:lumOff val="0"/>
            <a:alphaOff val="0"/>
          </a:schemeClr>
        </a:solidFill>
        <a:ln w="6350" cap="flat" cmpd="sng" algn="ctr">
          <a:solidFill>
            <a:schemeClr val="accent3">
              <a:tint val="40000"/>
              <a:alpha val="90000"/>
              <a:hueOff val="0"/>
              <a:satOff val="0"/>
              <a:lumOff val="0"/>
              <a:alphaOff val="0"/>
            </a:schemeClr>
          </a:solidFill>
          <a:prstDash val="solid"/>
          <a:miter lim="800000"/>
        </a:ln>
        <a:effectLst/>
      </dsp:spPr>
      <dsp:style>
        <a:lnRef idx="1">
          <a:scrgbClr r="0" g="0" b="0"/>
        </a:lnRef>
        <a:fillRef idx="1">
          <a:scrgbClr r="0" g="0" b="0"/>
        </a:fillRef>
        <a:effectRef idx="0">
          <a:scrgbClr r="0" g="0" b="0"/>
        </a:effectRef>
        <a:fontRef idx="minor"/>
      </dsp:style>
      <dsp:txBody>
        <a:bodyPr spcFirstLastPara="0" vert="horz" wrap="square" lIns="58674" tIns="58674" rIns="78232" bIns="88011" numCol="1" spcCol="1270" anchor="t" anchorCtr="0">
          <a:noAutofit/>
        </a:bodyPr>
        <a:lstStyle/>
        <a:p>
          <a:pPr marL="57150" lvl="1" indent="-57150" algn="r" defTabSz="488950" rtl="1">
            <a:lnSpc>
              <a:spcPct val="80000"/>
            </a:lnSpc>
            <a:spcBef>
              <a:spcPct val="0"/>
            </a:spcBef>
            <a:spcAft>
              <a:spcPts val="0"/>
            </a:spcAft>
            <a:buChar char="••"/>
          </a:pPr>
          <a:endParaRPr lang="ar-SA" sz="1100" b="1" kern="1200">
            <a:latin typeface="Sakkal Majalla" panose="02000000000000000000" pitchFamily="2" charset="-78"/>
            <a:cs typeface="Sakkal Majalla" panose="02000000000000000000" pitchFamily="2" charset="-78"/>
          </a:endParaRPr>
        </a:p>
      </dsp:txBody>
      <dsp:txXfrm>
        <a:off x="3249613" y="262551"/>
        <a:ext cx="1424230" cy="395280"/>
      </dsp:txXfrm>
    </dsp:sp>
    <dsp:sp modelId="{5BF99222-C1D7-46EB-8BFE-113978020FF7}">
      <dsp:nvSpPr>
        <dsp:cNvPr id="0" name=""/>
        <dsp:cNvSpPr/>
      </dsp:nvSpPr>
      <dsp:spPr>
        <a:xfrm>
          <a:off x="1625991" y="3351"/>
          <a:ext cx="1424230" cy="259200"/>
        </a:xfrm>
        <a:prstGeom prst="rect">
          <a:avLst/>
        </a:prstGeom>
        <a:gradFill rotWithShape="0">
          <a:gsLst>
            <a:gs pos="0">
              <a:schemeClr val="accent4">
                <a:hueOff val="0"/>
                <a:satOff val="0"/>
                <a:lumOff val="0"/>
                <a:alphaOff val="0"/>
                <a:lumMod val="110000"/>
                <a:satMod val="105000"/>
                <a:tint val="67000"/>
              </a:schemeClr>
            </a:gs>
            <a:gs pos="50000">
              <a:schemeClr val="accent4">
                <a:hueOff val="0"/>
                <a:satOff val="0"/>
                <a:lumOff val="0"/>
                <a:alphaOff val="0"/>
                <a:lumMod val="105000"/>
                <a:satMod val="103000"/>
                <a:tint val="73000"/>
              </a:schemeClr>
            </a:gs>
            <a:gs pos="100000">
              <a:schemeClr val="accent4">
                <a:hueOff val="0"/>
                <a:satOff val="0"/>
                <a:lumOff val="0"/>
                <a:alphaOff val="0"/>
                <a:lumMod val="105000"/>
                <a:satMod val="109000"/>
                <a:tint val="81000"/>
              </a:schemeClr>
            </a:gs>
          </a:gsLst>
          <a:lin ang="5400000" scaled="0"/>
        </a:gradFill>
        <a:ln w="6350" cap="flat" cmpd="sng" algn="ctr">
          <a:solidFill>
            <a:schemeClr val="accent4">
              <a:hueOff val="0"/>
              <a:satOff val="0"/>
              <a:lumOff val="0"/>
              <a:alphaOff val="0"/>
            </a:schemeClr>
          </a:solidFill>
          <a:prstDash val="solid"/>
          <a:miter lim="800000"/>
        </a:ln>
        <a:effectLst/>
      </dsp:spPr>
      <dsp:style>
        <a:lnRef idx="1">
          <a:scrgbClr r="0" g="0" b="0"/>
        </a:lnRef>
        <a:fillRef idx="2">
          <a:scrgbClr r="0" g="0" b="0"/>
        </a:fillRef>
        <a:effectRef idx="1">
          <a:scrgbClr r="0" g="0" b="0"/>
        </a:effectRef>
        <a:fontRef idx="minor">
          <a:schemeClr val="dk1"/>
        </a:fontRef>
      </dsp:style>
      <dsp:txBody>
        <a:bodyPr spcFirstLastPara="0" vert="horz" wrap="square" lIns="78232" tIns="44704" rIns="78232" bIns="44704" numCol="1" spcCol="1270" anchor="ctr" anchorCtr="0">
          <a:noAutofit/>
        </a:bodyPr>
        <a:lstStyle/>
        <a:p>
          <a:pPr lvl="0" algn="ctr" defTabSz="488950" rtl="1">
            <a:lnSpc>
              <a:spcPct val="80000"/>
            </a:lnSpc>
            <a:spcBef>
              <a:spcPct val="0"/>
            </a:spcBef>
            <a:spcAft>
              <a:spcPts val="0"/>
            </a:spcAft>
          </a:pPr>
          <a:r>
            <a:rPr lang="ar-SA" sz="1100" b="1" kern="1200">
              <a:latin typeface="Sakkal Majalla" panose="02000000000000000000" pitchFamily="2" charset="-78"/>
              <a:cs typeface="Sakkal Majalla" panose="02000000000000000000" pitchFamily="2" charset="-78"/>
            </a:rPr>
            <a:t>الفئة المستهدفة</a:t>
          </a:r>
        </a:p>
      </dsp:txBody>
      <dsp:txXfrm>
        <a:off x="1625991" y="3351"/>
        <a:ext cx="1424230" cy="259200"/>
      </dsp:txXfrm>
    </dsp:sp>
    <dsp:sp modelId="{32BF7D7F-D4A1-4EB6-AFB5-0AA95504C407}">
      <dsp:nvSpPr>
        <dsp:cNvPr id="0" name=""/>
        <dsp:cNvSpPr/>
      </dsp:nvSpPr>
      <dsp:spPr>
        <a:xfrm>
          <a:off x="1625991" y="262551"/>
          <a:ext cx="1424230" cy="395280"/>
        </a:xfrm>
        <a:prstGeom prst="rect">
          <a:avLst/>
        </a:prstGeom>
        <a:solidFill>
          <a:schemeClr val="accent4">
            <a:tint val="40000"/>
            <a:alpha val="90000"/>
            <a:hueOff val="0"/>
            <a:satOff val="0"/>
            <a:lumOff val="0"/>
            <a:alphaOff val="0"/>
          </a:schemeClr>
        </a:solidFill>
        <a:ln w="6350" cap="flat" cmpd="sng" algn="ctr">
          <a:solidFill>
            <a:schemeClr val="accent4">
              <a:tint val="40000"/>
              <a:alpha val="90000"/>
              <a:hueOff val="0"/>
              <a:satOff val="0"/>
              <a:lumOff val="0"/>
              <a:alphaOff val="0"/>
            </a:schemeClr>
          </a:solidFill>
          <a:prstDash val="solid"/>
          <a:miter lim="800000"/>
        </a:ln>
        <a:effectLst/>
      </dsp:spPr>
      <dsp:style>
        <a:lnRef idx="1">
          <a:scrgbClr r="0" g="0" b="0"/>
        </a:lnRef>
        <a:fillRef idx="1">
          <a:scrgbClr r="0" g="0" b="0"/>
        </a:fillRef>
        <a:effectRef idx="0">
          <a:scrgbClr r="0" g="0" b="0"/>
        </a:effectRef>
        <a:fontRef idx="minor"/>
      </dsp:style>
      <dsp:txBody>
        <a:bodyPr spcFirstLastPara="0" vert="horz" wrap="square" lIns="58674" tIns="58674" rIns="78232" bIns="88011" numCol="1" spcCol="1270" anchor="t" anchorCtr="0">
          <a:noAutofit/>
        </a:bodyPr>
        <a:lstStyle/>
        <a:p>
          <a:pPr marL="57150" lvl="1" indent="-57150" algn="r" defTabSz="488950" rtl="1">
            <a:lnSpc>
              <a:spcPct val="80000"/>
            </a:lnSpc>
            <a:spcBef>
              <a:spcPct val="0"/>
            </a:spcBef>
            <a:spcAft>
              <a:spcPts val="0"/>
            </a:spcAft>
            <a:buChar char="••"/>
          </a:pPr>
          <a:endParaRPr lang="ar-SA" sz="1100" b="1" kern="1200">
            <a:latin typeface="Sakkal Majalla" panose="02000000000000000000" pitchFamily="2" charset="-78"/>
            <a:cs typeface="Sakkal Majalla" panose="02000000000000000000" pitchFamily="2" charset="-78"/>
          </a:endParaRPr>
        </a:p>
      </dsp:txBody>
      <dsp:txXfrm>
        <a:off x="1625991" y="262551"/>
        <a:ext cx="1424230" cy="395280"/>
      </dsp:txXfrm>
    </dsp:sp>
    <dsp:sp modelId="{7C77B637-19D8-4D6F-A854-CAB2A8883636}">
      <dsp:nvSpPr>
        <dsp:cNvPr id="0" name=""/>
        <dsp:cNvSpPr/>
      </dsp:nvSpPr>
      <dsp:spPr>
        <a:xfrm>
          <a:off x="2368" y="3351"/>
          <a:ext cx="1424230" cy="259200"/>
        </a:xfrm>
        <a:prstGeom prst="rect">
          <a:avLst/>
        </a:prstGeom>
        <a:gradFill rotWithShape="0">
          <a:gsLst>
            <a:gs pos="0">
              <a:schemeClr val="accent5">
                <a:hueOff val="0"/>
                <a:satOff val="0"/>
                <a:lumOff val="0"/>
                <a:alphaOff val="0"/>
                <a:lumMod val="110000"/>
                <a:satMod val="105000"/>
                <a:tint val="67000"/>
              </a:schemeClr>
            </a:gs>
            <a:gs pos="50000">
              <a:schemeClr val="accent5">
                <a:hueOff val="0"/>
                <a:satOff val="0"/>
                <a:lumOff val="0"/>
                <a:alphaOff val="0"/>
                <a:lumMod val="105000"/>
                <a:satMod val="103000"/>
                <a:tint val="73000"/>
              </a:schemeClr>
            </a:gs>
            <a:gs pos="100000">
              <a:schemeClr val="accent5">
                <a:hueOff val="0"/>
                <a:satOff val="0"/>
                <a:lumOff val="0"/>
                <a:alphaOff val="0"/>
                <a:lumMod val="105000"/>
                <a:satMod val="109000"/>
                <a:tint val="81000"/>
              </a:schemeClr>
            </a:gs>
          </a:gsLst>
          <a:lin ang="5400000" scaled="0"/>
        </a:gradFill>
        <a:ln w="6350" cap="flat" cmpd="sng" algn="ctr">
          <a:solidFill>
            <a:schemeClr val="accent5">
              <a:hueOff val="0"/>
              <a:satOff val="0"/>
              <a:lumOff val="0"/>
              <a:alphaOff val="0"/>
            </a:schemeClr>
          </a:solidFill>
          <a:prstDash val="solid"/>
          <a:miter lim="800000"/>
        </a:ln>
        <a:effectLst/>
      </dsp:spPr>
      <dsp:style>
        <a:lnRef idx="1">
          <a:scrgbClr r="0" g="0" b="0"/>
        </a:lnRef>
        <a:fillRef idx="2">
          <a:scrgbClr r="0" g="0" b="0"/>
        </a:fillRef>
        <a:effectRef idx="1">
          <a:scrgbClr r="0" g="0" b="0"/>
        </a:effectRef>
        <a:fontRef idx="minor">
          <a:schemeClr val="dk1"/>
        </a:fontRef>
      </dsp:style>
      <dsp:txBody>
        <a:bodyPr spcFirstLastPara="0" vert="horz" wrap="square" lIns="78232" tIns="44704" rIns="78232" bIns="44704" numCol="1" spcCol="1270" anchor="ctr" anchorCtr="0">
          <a:noAutofit/>
        </a:bodyPr>
        <a:lstStyle/>
        <a:p>
          <a:pPr lvl="0" algn="ctr" defTabSz="488950" rtl="1">
            <a:lnSpc>
              <a:spcPct val="80000"/>
            </a:lnSpc>
            <a:spcBef>
              <a:spcPct val="0"/>
            </a:spcBef>
            <a:spcAft>
              <a:spcPts val="0"/>
            </a:spcAft>
          </a:pPr>
          <a:r>
            <a:rPr lang="ar-SA" sz="1100" b="1" kern="1200">
              <a:latin typeface="Sakkal Majalla" panose="02000000000000000000" pitchFamily="2" charset="-78"/>
              <a:cs typeface="Sakkal Majalla" panose="02000000000000000000" pitchFamily="2" charset="-78"/>
            </a:rPr>
            <a:t>الحاضرات</a:t>
          </a:r>
        </a:p>
      </dsp:txBody>
      <dsp:txXfrm>
        <a:off x="2368" y="3351"/>
        <a:ext cx="1424230" cy="259200"/>
      </dsp:txXfrm>
    </dsp:sp>
    <dsp:sp modelId="{249F2B32-87FF-490D-9930-B8BCD272BC83}">
      <dsp:nvSpPr>
        <dsp:cNvPr id="0" name=""/>
        <dsp:cNvSpPr/>
      </dsp:nvSpPr>
      <dsp:spPr>
        <a:xfrm>
          <a:off x="2368" y="262551"/>
          <a:ext cx="1424230" cy="395280"/>
        </a:xfrm>
        <a:prstGeom prst="rect">
          <a:avLst/>
        </a:prstGeom>
        <a:solidFill>
          <a:schemeClr val="accent5">
            <a:tint val="40000"/>
            <a:alpha val="90000"/>
            <a:hueOff val="0"/>
            <a:satOff val="0"/>
            <a:lumOff val="0"/>
            <a:alphaOff val="0"/>
          </a:schemeClr>
        </a:solidFill>
        <a:ln w="6350" cap="flat" cmpd="sng" algn="ctr">
          <a:solidFill>
            <a:schemeClr val="accent5">
              <a:tint val="40000"/>
              <a:alpha val="90000"/>
              <a:hueOff val="0"/>
              <a:satOff val="0"/>
              <a:lumOff val="0"/>
              <a:alphaOff val="0"/>
            </a:schemeClr>
          </a:solidFill>
          <a:prstDash val="solid"/>
          <a:miter lim="800000"/>
        </a:ln>
        <a:effectLst/>
      </dsp:spPr>
      <dsp:style>
        <a:lnRef idx="1">
          <a:scrgbClr r="0" g="0" b="0"/>
        </a:lnRef>
        <a:fillRef idx="1">
          <a:scrgbClr r="0" g="0" b="0"/>
        </a:fillRef>
        <a:effectRef idx="0">
          <a:scrgbClr r="0" g="0" b="0"/>
        </a:effectRef>
        <a:fontRef idx="minor"/>
      </dsp:style>
      <dsp:txBody>
        <a:bodyPr spcFirstLastPara="0" vert="horz" wrap="square" lIns="58674" tIns="58674" rIns="78232" bIns="88011" numCol="1" spcCol="1270" anchor="t" anchorCtr="0">
          <a:noAutofit/>
        </a:bodyPr>
        <a:lstStyle/>
        <a:p>
          <a:pPr marL="57150" lvl="1" indent="-57150" algn="ctr" defTabSz="488950" rtl="1">
            <a:lnSpc>
              <a:spcPct val="80000"/>
            </a:lnSpc>
            <a:spcBef>
              <a:spcPct val="0"/>
            </a:spcBef>
            <a:spcAft>
              <a:spcPts val="0"/>
            </a:spcAft>
            <a:buChar char="••"/>
          </a:pPr>
          <a:endParaRPr lang="ar-SA" sz="1100" b="1" kern="1200">
            <a:latin typeface="Sakkal Majalla" panose="02000000000000000000" pitchFamily="2" charset="-78"/>
            <a:cs typeface="Sakkal Majalla" panose="02000000000000000000" pitchFamily="2" charset="-78"/>
          </a:endParaRPr>
        </a:p>
      </dsp:txBody>
      <dsp:txXfrm>
        <a:off x="2368" y="262551"/>
        <a:ext cx="1424230" cy="395280"/>
      </dsp:txXfrm>
    </dsp:sp>
  </dsp:spTree>
</dsp:drawing>
</file>

<file path=word/diagrams/drawing14.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7D4D013A-5491-46F1-9149-5B8AE5E69B30}">
      <dsp:nvSpPr>
        <dsp:cNvPr id="0" name=""/>
        <dsp:cNvSpPr/>
      </dsp:nvSpPr>
      <dsp:spPr>
        <a:xfrm>
          <a:off x="0" y="145886"/>
          <a:ext cx="6299835" cy="1044225"/>
        </a:xfrm>
        <a:prstGeom prst="rect">
          <a:avLst/>
        </a:prstGeom>
        <a:solidFill>
          <a:schemeClr val="lt1">
            <a:alpha val="90000"/>
            <a:hueOff val="0"/>
            <a:satOff val="0"/>
            <a:lumOff val="0"/>
            <a:alphaOff val="0"/>
          </a:schemeClr>
        </a:solidFill>
        <a:ln w="6350" cap="flat" cmpd="sng" algn="ctr">
          <a:solidFill>
            <a:schemeClr val="accent2">
              <a:hueOff val="0"/>
              <a:satOff val="0"/>
              <a:lumOff val="0"/>
              <a:alphaOff val="0"/>
            </a:schemeClr>
          </a:solidFill>
          <a:prstDash val="solid"/>
          <a:miter lim="800000"/>
        </a:ln>
        <a:effectLst/>
      </dsp:spPr>
      <dsp:style>
        <a:lnRef idx="1">
          <a:scrgbClr r="0" g="0" b="0"/>
        </a:lnRef>
        <a:fillRef idx="1">
          <a:scrgbClr r="0" g="0" b="0"/>
        </a:fillRef>
        <a:effectRef idx="2">
          <a:scrgbClr r="0" g="0" b="0"/>
        </a:effectRef>
        <a:fontRef idx="minor"/>
      </dsp:style>
      <dsp:txBody>
        <a:bodyPr spcFirstLastPara="0" vert="horz" wrap="square" lIns="488937" tIns="270764" rIns="488937" bIns="64008" numCol="1" spcCol="1270" anchor="t" anchorCtr="0">
          <a:noAutofit/>
        </a:bodyPr>
        <a:lstStyle/>
        <a:p>
          <a:pPr marL="57150" lvl="1" indent="-57150" algn="r" defTabSz="400050" rtl="1">
            <a:lnSpc>
              <a:spcPct val="90000"/>
            </a:lnSpc>
            <a:spcBef>
              <a:spcPct val="0"/>
            </a:spcBef>
            <a:spcAft>
              <a:spcPts val="300"/>
            </a:spcAft>
            <a:buChar char="••"/>
          </a:pPr>
          <a:r>
            <a:rPr lang="ar-SA" sz="900" b="1" kern="1200">
              <a:latin typeface="Sakkal Majalla" panose="02000000000000000000" pitchFamily="2" charset="-78"/>
              <a:cs typeface="Sakkal Majalla" panose="02000000000000000000" pitchFamily="2" charset="-78"/>
            </a:rPr>
            <a:t>...........................................................................................................................................................................................................................................</a:t>
          </a:r>
          <a:endParaRPr lang="ar-SA" sz="900" kern="1200">
            <a:latin typeface="Sakkal Majalla" panose="02000000000000000000" pitchFamily="2" charset="-78"/>
            <a:cs typeface="Sakkal Majalla" panose="02000000000000000000" pitchFamily="2" charset="-78"/>
          </a:endParaRPr>
        </a:p>
        <a:p>
          <a:pPr marL="57150" lvl="1" indent="-57150" algn="r" defTabSz="400050" rtl="1">
            <a:lnSpc>
              <a:spcPct val="90000"/>
            </a:lnSpc>
            <a:spcBef>
              <a:spcPct val="0"/>
            </a:spcBef>
            <a:spcAft>
              <a:spcPts val="300"/>
            </a:spcAft>
            <a:buChar char="••"/>
          </a:pPr>
          <a:r>
            <a:rPr lang="ar-SA" sz="900" b="1" kern="1200">
              <a:latin typeface="Sakkal Majalla" panose="02000000000000000000" pitchFamily="2" charset="-78"/>
              <a:cs typeface="Sakkal Majalla" panose="02000000000000000000" pitchFamily="2" charset="-78"/>
            </a:rPr>
            <a:t>...........................................................................................................................................................................................................................................</a:t>
          </a:r>
          <a:endParaRPr lang="ar-SA" sz="900" kern="1200">
            <a:latin typeface="Sakkal Majalla" panose="02000000000000000000" pitchFamily="2" charset="-78"/>
            <a:cs typeface="Sakkal Majalla" panose="02000000000000000000" pitchFamily="2" charset="-78"/>
          </a:endParaRPr>
        </a:p>
        <a:p>
          <a:pPr marL="57150" lvl="1" indent="-57150" algn="r" defTabSz="400050" rtl="1">
            <a:lnSpc>
              <a:spcPct val="90000"/>
            </a:lnSpc>
            <a:spcBef>
              <a:spcPct val="0"/>
            </a:spcBef>
            <a:spcAft>
              <a:spcPts val="300"/>
            </a:spcAft>
            <a:buChar char="••"/>
          </a:pPr>
          <a:r>
            <a:rPr lang="ar-SA" sz="900" b="1" kern="1200">
              <a:latin typeface="Sakkal Majalla" panose="02000000000000000000" pitchFamily="2" charset="-78"/>
              <a:cs typeface="Sakkal Majalla" panose="02000000000000000000" pitchFamily="2" charset="-78"/>
            </a:rPr>
            <a:t>...........................................................................................................................................................................................................................................</a:t>
          </a:r>
          <a:endParaRPr lang="ar-SA" sz="900" kern="1200">
            <a:latin typeface="Sakkal Majalla" panose="02000000000000000000" pitchFamily="2" charset="-78"/>
            <a:cs typeface="Sakkal Majalla" panose="02000000000000000000" pitchFamily="2" charset="-78"/>
          </a:endParaRPr>
        </a:p>
        <a:p>
          <a:pPr marL="57150" lvl="1" indent="-57150" algn="r" defTabSz="400050" rtl="1">
            <a:lnSpc>
              <a:spcPct val="90000"/>
            </a:lnSpc>
            <a:spcBef>
              <a:spcPct val="0"/>
            </a:spcBef>
            <a:spcAft>
              <a:spcPts val="300"/>
            </a:spcAft>
            <a:buChar char="••"/>
          </a:pPr>
          <a:r>
            <a:rPr lang="ar-SA" sz="900" b="1" kern="1200">
              <a:latin typeface="Sakkal Majalla" panose="02000000000000000000" pitchFamily="2" charset="-78"/>
              <a:cs typeface="Sakkal Majalla" panose="02000000000000000000" pitchFamily="2" charset="-78"/>
            </a:rPr>
            <a:t>...........................................................................................................................................................................................................................................</a:t>
          </a:r>
          <a:endParaRPr lang="ar-SA" sz="900" kern="1200">
            <a:latin typeface="Sakkal Majalla" panose="02000000000000000000" pitchFamily="2" charset="-78"/>
            <a:cs typeface="Sakkal Majalla" panose="02000000000000000000" pitchFamily="2" charset="-78"/>
          </a:endParaRPr>
        </a:p>
      </dsp:txBody>
      <dsp:txXfrm>
        <a:off x="0" y="145886"/>
        <a:ext cx="6299835" cy="1044225"/>
      </dsp:txXfrm>
    </dsp:sp>
    <dsp:sp modelId="{AC338AFF-C2BC-456D-BA4A-2792B1E54B62}">
      <dsp:nvSpPr>
        <dsp:cNvPr id="0" name=""/>
        <dsp:cNvSpPr/>
      </dsp:nvSpPr>
      <dsp:spPr>
        <a:xfrm>
          <a:off x="1574958" y="35106"/>
          <a:ext cx="4409884" cy="302659"/>
        </a:xfrm>
        <a:prstGeom prst="roundRect">
          <a:avLst/>
        </a:prstGeom>
        <a:gradFill rotWithShape="0">
          <a:gsLst>
            <a:gs pos="0">
              <a:schemeClr val="accent2">
                <a:hueOff val="0"/>
                <a:satOff val="0"/>
                <a:lumOff val="0"/>
                <a:alphaOff val="0"/>
                <a:satMod val="103000"/>
                <a:lumMod val="102000"/>
                <a:tint val="94000"/>
              </a:schemeClr>
            </a:gs>
            <a:gs pos="50000">
              <a:schemeClr val="accent2">
                <a:hueOff val="0"/>
                <a:satOff val="0"/>
                <a:lumOff val="0"/>
                <a:alphaOff val="0"/>
                <a:satMod val="110000"/>
                <a:lumMod val="100000"/>
                <a:shade val="100000"/>
              </a:schemeClr>
            </a:gs>
            <a:gs pos="100000">
              <a:schemeClr val="accent2">
                <a:hueOff val="0"/>
                <a:satOff val="0"/>
                <a:lumOff val="0"/>
                <a:alphaOff val="0"/>
                <a:lumMod val="99000"/>
                <a:satMod val="120000"/>
                <a:shade val="78000"/>
              </a:schemeClr>
            </a:gs>
          </a:gsLst>
          <a:lin ang="5400000" scaled="0"/>
        </a:gradFill>
        <a:ln>
          <a:noFill/>
        </a:ln>
        <a:effectLst>
          <a:outerShdw blurRad="57150" dist="19050" dir="5400000" algn="ctr" rotWithShape="0">
            <a:srgbClr val="000000">
              <a:alpha val="63000"/>
            </a:srgbClr>
          </a:outerShdw>
        </a:effectLst>
      </dsp:spPr>
      <dsp:style>
        <a:lnRef idx="0">
          <a:scrgbClr r="0" g="0" b="0"/>
        </a:lnRef>
        <a:fillRef idx="3">
          <a:scrgbClr r="0" g="0" b="0"/>
        </a:fillRef>
        <a:effectRef idx="3">
          <a:scrgbClr r="0" g="0" b="0"/>
        </a:effectRef>
        <a:fontRef idx="minor">
          <a:schemeClr val="lt1"/>
        </a:fontRef>
      </dsp:style>
      <dsp:txBody>
        <a:bodyPr spcFirstLastPara="0" vert="horz" wrap="square" lIns="166683" tIns="0" rIns="166683" bIns="0" numCol="1" spcCol="1270" anchor="ctr" anchorCtr="0">
          <a:noAutofit/>
        </a:bodyPr>
        <a:lstStyle/>
        <a:p>
          <a:pPr lvl="0" algn="r" defTabSz="622300" rtl="1">
            <a:lnSpc>
              <a:spcPct val="90000"/>
            </a:lnSpc>
            <a:spcBef>
              <a:spcPct val="0"/>
            </a:spcBef>
            <a:spcAft>
              <a:spcPct val="35000"/>
            </a:spcAft>
          </a:pPr>
          <a:r>
            <a:rPr lang="ar-SA" sz="1400" b="1" kern="1200">
              <a:latin typeface="Sakkal Majalla" panose="02000000000000000000" pitchFamily="2" charset="-78"/>
              <a:cs typeface="Sakkal Majalla" panose="02000000000000000000" pitchFamily="2" charset="-78"/>
            </a:rPr>
            <a:t>جدول الأعمال</a:t>
          </a:r>
        </a:p>
      </dsp:txBody>
      <dsp:txXfrm>
        <a:off x="1589733" y="49881"/>
        <a:ext cx="4380334" cy="273109"/>
      </dsp:txXfrm>
    </dsp:sp>
    <dsp:sp modelId="{AD2A2521-1B43-4ED1-BE5F-2D0CF6293000}">
      <dsp:nvSpPr>
        <dsp:cNvPr id="0" name=""/>
        <dsp:cNvSpPr/>
      </dsp:nvSpPr>
      <dsp:spPr>
        <a:xfrm>
          <a:off x="0" y="1508296"/>
          <a:ext cx="6299835" cy="327600"/>
        </a:xfrm>
        <a:prstGeom prst="rect">
          <a:avLst/>
        </a:prstGeom>
        <a:solidFill>
          <a:schemeClr val="lt1">
            <a:alpha val="90000"/>
            <a:hueOff val="0"/>
            <a:satOff val="0"/>
            <a:lumOff val="0"/>
            <a:alphaOff val="0"/>
          </a:schemeClr>
        </a:solidFill>
        <a:ln w="6350" cap="flat" cmpd="sng" algn="ctr">
          <a:solidFill>
            <a:schemeClr val="accent3">
              <a:hueOff val="0"/>
              <a:satOff val="0"/>
              <a:lumOff val="0"/>
              <a:alphaOff val="0"/>
            </a:schemeClr>
          </a:solidFill>
          <a:prstDash val="solid"/>
          <a:miter lim="800000"/>
        </a:ln>
        <a:effectLst/>
      </dsp:spPr>
      <dsp:style>
        <a:lnRef idx="1">
          <a:scrgbClr r="0" g="0" b="0"/>
        </a:lnRef>
        <a:fillRef idx="1">
          <a:scrgbClr r="0" g="0" b="0"/>
        </a:fillRef>
        <a:effectRef idx="2">
          <a:scrgbClr r="0" g="0" b="0"/>
        </a:effectRef>
        <a:fontRef idx="minor"/>
      </dsp:style>
    </dsp:sp>
    <dsp:sp modelId="{24AEC0B9-F7C7-4560-8A78-39F3C16E8EE9}">
      <dsp:nvSpPr>
        <dsp:cNvPr id="0" name=""/>
        <dsp:cNvSpPr/>
      </dsp:nvSpPr>
      <dsp:spPr>
        <a:xfrm>
          <a:off x="1579572" y="1260311"/>
          <a:ext cx="4405577" cy="439865"/>
        </a:xfrm>
        <a:prstGeom prst="roundRect">
          <a:avLst/>
        </a:prstGeom>
        <a:gradFill rotWithShape="0">
          <a:gsLst>
            <a:gs pos="0">
              <a:schemeClr val="accent3">
                <a:hueOff val="0"/>
                <a:satOff val="0"/>
                <a:lumOff val="0"/>
                <a:alphaOff val="0"/>
                <a:satMod val="103000"/>
                <a:lumMod val="102000"/>
                <a:tint val="94000"/>
              </a:schemeClr>
            </a:gs>
            <a:gs pos="50000">
              <a:schemeClr val="accent3">
                <a:hueOff val="0"/>
                <a:satOff val="0"/>
                <a:lumOff val="0"/>
                <a:alphaOff val="0"/>
                <a:satMod val="110000"/>
                <a:lumMod val="100000"/>
                <a:shade val="100000"/>
              </a:schemeClr>
            </a:gs>
            <a:gs pos="100000">
              <a:schemeClr val="accent3">
                <a:hueOff val="0"/>
                <a:satOff val="0"/>
                <a:lumOff val="0"/>
                <a:alphaOff val="0"/>
                <a:lumMod val="99000"/>
                <a:satMod val="120000"/>
                <a:shade val="78000"/>
              </a:schemeClr>
            </a:gs>
          </a:gsLst>
          <a:lin ang="5400000" scaled="0"/>
        </a:gradFill>
        <a:ln>
          <a:noFill/>
        </a:ln>
        <a:effectLst>
          <a:outerShdw blurRad="57150" dist="19050" dir="5400000" algn="ctr" rotWithShape="0">
            <a:srgbClr val="000000">
              <a:alpha val="63000"/>
            </a:srgbClr>
          </a:outerShdw>
        </a:effectLst>
      </dsp:spPr>
      <dsp:style>
        <a:lnRef idx="0">
          <a:scrgbClr r="0" g="0" b="0"/>
        </a:lnRef>
        <a:fillRef idx="3">
          <a:scrgbClr r="0" g="0" b="0"/>
        </a:fillRef>
        <a:effectRef idx="3">
          <a:scrgbClr r="0" g="0" b="0"/>
        </a:effectRef>
        <a:fontRef idx="minor">
          <a:schemeClr val="lt1"/>
        </a:fontRef>
      </dsp:style>
      <dsp:txBody>
        <a:bodyPr spcFirstLastPara="0" vert="horz" wrap="square" lIns="166683" tIns="0" rIns="166683" bIns="0" numCol="1" spcCol="1270" anchor="ctr" anchorCtr="0">
          <a:noAutofit/>
        </a:bodyPr>
        <a:lstStyle/>
        <a:p>
          <a:pPr lvl="0" algn="r" defTabSz="533400" rtl="1">
            <a:lnSpc>
              <a:spcPct val="90000"/>
            </a:lnSpc>
            <a:spcBef>
              <a:spcPct val="0"/>
            </a:spcBef>
            <a:spcAft>
              <a:spcPts val="600"/>
            </a:spcAft>
          </a:pPr>
          <a:r>
            <a:rPr lang="ar-SA" sz="1200" b="1" kern="1200">
              <a:latin typeface="Sakkal Majalla" panose="02000000000000000000" pitchFamily="2" charset="-78"/>
              <a:cs typeface="Sakkal Majalla" panose="02000000000000000000" pitchFamily="2" charset="-78"/>
            </a:rPr>
            <a:t>إنه في تمام الساعة (  .............  ) يوم /  ............. الموافق  ....  /  ....  / ....14هـ تمت مناقشة وتبادل الآراء والرؤى التطويرية وعليه تمت التوصيات بالآتي:</a:t>
          </a:r>
          <a:endParaRPr lang="en-US" sz="1200" kern="1200">
            <a:latin typeface="Sakkal Majalla" panose="02000000000000000000" pitchFamily="2" charset="-78"/>
            <a:cs typeface="Sakkal Majalla" panose="02000000000000000000" pitchFamily="2" charset="-78"/>
          </a:endParaRPr>
        </a:p>
      </dsp:txBody>
      <dsp:txXfrm>
        <a:off x="1601044" y="1281783"/>
        <a:ext cx="4362633" cy="396921"/>
      </dsp:txXfrm>
    </dsp:sp>
  </dsp:spTree>
</dsp:drawing>
</file>

<file path=word/diagrams/drawing15.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7CA71B4E-2FAC-4679-BE34-2562093E22C5}">
      <dsp:nvSpPr>
        <dsp:cNvPr id="0" name=""/>
        <dsp:cNvSpPr/>
      </dsp:nvSpPr>
      <dsp:spPr>
        <a:xfrm>
          <a:off x="3468709" y="0"/>
          <a:ext cx="2829593" cy="1083213"/>
        </a:xfrm>
        <a:prstGeom prst="roundRect">
          <a:avLst>
            <a:gd name="adj" fmla="val 10000"/>
          </a:avLst>
        </a:prstGeom>
        <a:solidFill>
          <a:schemeClr val="accent2">
            <a:tint val="40000"/>
            <a:hueOff val="0"/>
            <a:satOff val="0"/>
            <a:lumOff val="0"/>
            <a:alphaOff val="0"/>
          </a:schemeClr>
        </a:solidFill>
        <a:ln>
          <a:noFill/>
        </a:ln>
        <a:effectLst/>
      </dsp:spPr>
      <dsp:style>
        <a:lnRef idx="0">
          <a:scrgbClr r="0" g="0" b="0"/>
        </a:lnRef>
        <a:fillRef idx="1">
          <a:scrgbClr r="0" g="0" b="0"/>
        </a:fillRef>
        <a:effectRef idx="1">
          <a:scrgbClr r="0" g="0" b="0"/>
        </a:effectRef>
        <a:fontRef idx="minor"/>
      </dsp:style>
      <dsp:txBody>
        <a:bodyPr spcFirstLastPara="0" vert="horz" wrap="square" lIns="41910" tIns="41910" rIns="41910" bIns="41910" numCol="1" spcCol="1270" anchor="ctr" anchorCtr="0">
          <a:noAutofit/>
        </a:bodyPr>
        <a:lstStyle/>
        <a:p>
          <a:pPr lvl="0" algn="ctr" defTabSz="488950" rtl="1">
            <a:lnSpc>
              <a:spcPct val="90000"/>
            </a:lnSpc>
            <a:spcBef>
              <a:spcPct val="0"/>
            </a:spcBef>
            <a:spcAft>
              <a:spcPts val="0"/>
            </a:spcAft>
          </a:pPr>
          <a:r>
            <a:rPr lang="ar-SA" sz="1100" b="1" kern="1200">
              <a:latin typeface="Sakkal Majalla" panose="02000000000000000000" pitchFamily="2" charset="-78"/>
              <a:cs typeface="Sakkal Majalla" panose="02000000000000000000" pitchFamily="2" charset="-78"/>
            </a:rPr>
            <a:t>التوصية</a:t>
          </a:r>
        </a:p>
      </dsp:txBody>
      <dsp:txXfrm>
        <a:off x="3468709" y="0"/>
        <a:ext cx="2829593" cy="324963"/>
      </dsp:txXfrm>
    </dsp:sp>
    <dsp:sp modelId="{59C6C00F-34AE-4907-BDF7-AF0350742007}">
      <dsp:nvSpPr>
        <dsp:cNvPr id="0" name=""/>
        <dsp:cNvSpPr/>
      </dsp:nvSpPr>
      <dsp:spPr>
        <a:xfrm>
          <a:off x="3751669" y="325281"/>
          <a:ext cx="2263674" cy="326603"/>
        </a:xfrm>
        <a:prstGeom prst="roundRect">
          <a:avLst>
            <a:gd name="adj" fmla="val 10000"/>
          </a:avLst>
        </a:prstGeom>
        <a:gradFill rotWithShape="0">
          <a:gsLst>
            <a:gs pos="0">
              <a:schemeClr val="accent2">
                <a:hueOff val="0"/>
                <a:satOff val="0"/>
                <a:lumOff val="0"/>
                <a:alphaOff val="0"/>
                <a:lumMod val="110000"/>
                <a:satMod val="105000"/>
                <a:tint val="67000"/>
              </a:schemeClr>
            </a:gs>
            <a:gs pos="50000">
              <a:schemeClr val="accent2">
                <a:hueOff val="0"/>
                <a:satOff val="0"/>
                <a:lumOff val="0"/>
                <a:alphaOff val="0"/>
                <a:lumMod val="105000"/>
                <a:satMod val="103000"/>
                <a:tint val="73000"/>
              </a:schemeClr>
            </a:gs>
            <a:gs pos="100000">
              <a:schemeClr val="accent2">
                <a:hueOff val="0"/>
                <a:satOff val="0"/>
                <a:lumOff val="0"/>
                <a:alphaOff val="0"/>
                <a:lumMod val="105000"/>
                <a:satMod val="109000"/>
                <a:tint val="81000"/>
              </a:schemeClr>
            </a:gs>
          </a:gsLst>
          <a:lin ang="5400000" scaled="0"/>
        </a:gradFill>
        <a:ln>
          <a:noFill/>
        </a:ln>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27940" tIns="20955" rIns="27940" bIns="20955" numCol="1" spcCol="1270" anchor="ctr" anchorCtr="0">
          <a:noAutofit/>
        </a:bodyPr>
        <a:lstStyle/>
        <a:p>
          <a:pPr lvl="0" algn="ctr" defTabSz="488950" rtl="1">
            <a:lnSpc>
              <a:spcPct val="90000"/>
            </a:lnSpc>
            <a:spcBef>
              <a:spcPct val="0"/>
            </a:spcBef>
            <a:spcAft>
              <a:spcPts val="0"/>
            </a:spcAft>
          </a:pPr>
          <a:r>
            <a:rPr lang="ar-SA" sz="1100" kern="1200">
              <a:latin typeface="Sakkal Majalla" panose="02000000000000000000" pitchFamily="2" charset="-78"/>
              <a:cs typeface="Sakkal Majalla" panose="02000000000000000000" pitchFamily="2" charset="-78"/>
            </a:rPr>
            <a:t>..........................................................................................</a:t>
          </a:r>
        </a:p>
      </dsp:txBody>
      <dsp:txXfrm>
        <a:off x="3761235" y="334847"/>
        <a:ext cx="2244542" cy="307471"/>
      </dsp:txXfrm>
    </dsp:sp>
    <dsp:sp modelId="{900F50C5-89F4-4023-A560-7879A94455BD}">
      <dsp:nvSpPr>
        <dsp:cNvPr id="0" name=""/>
        <dsp:cNvSpPr/>
      </dsp:nvSpPr>
      <dsp:spPr>
        <a:xfrm>
          <a:off x="3751669" y="702131"/>
          <a:ext cx="2263674" cy="326603"/>
        </a:xfrm>
        <a:prstGeom prst="roundRect">
          <a:avLst>
            <a:gd name="adj" fmla="val 10000"/>
          </a:avLst>
        </a:prstGeom>
        <a:gradFill rotWithShape="0">
          <a:gsLst>
            <a:gs pos="0">
              <a:schemeClr val="accent3">
                <a:hueOff val="0"/>
                <a:satOff val="0"/>
                <a:lumOff val="0"/>
                <a:alphaOff val="0"/>
                <a:lumMod val="110000"/>
                <a:satMod val="105000"/>
                <a:tint val="67000"/>
              </a:schemeClr>
            </a:gs>
            <a:gs pos="50000">
              <a:schemeClr val="accent3">
                <a:hueOff val="0"/>
                <a:satOff val="0"/>
                <a:lumOff val="0"/>
                <a:alphaOff val="0"/>
                <a:lumMod val="105000"/>
                <a:satMod val="103000"/>
                <a:tint val="73000"/>
              </a:schemeClr>
            </a:gs>
            <a:gs pos="100000">
              <a:schemeClr val="accent3">
                <a:hueOff val="0"/>
                <a:satOff val="0"/>
                <a:lumOff val="0"/>
                <a:alphaOff val="0"/>
                <a:lumMod val="105000"/>
                <a:satMod val="109000"/>
                <a:tint val="81000"/>
              </a:schemeClr>
            </a:gs>
          </a:gsLst>
          <a:lin ang="5400000" scaled="0"/>
        </a:gradFill>
        <a:ln>
          <a:noFill/>
        </a:ln>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27940" tIns="20955" rIns="27940" bIns="20955" numCol="1" spcCol="1270" anchor="ctr" anchorCtr="0">
          <a:noAutofit/>
        </a:bodyPr>
        <a:lstStyle/>
        <a:p>
          <a:pPr lvl="0" algn="ctr" defTabSz="488950" rtl="1">
            <a:lnSpc>
              <a:spcPct val="90000"/>
            </a:lnSpc>
            <a:spcBef>
              <a:spcPct val="0"/>
            </a:spcBef>
            <a:spcAft>
              <a:spcPts val="0"/>
            </a:spcAft>
          </a:pPr>
          <a:r>
            <a:rPr lang="ar-SA" sz="1100" kern="1200">
              <a:latin typeface="Sakkal Majalla" panose="02000000000000000000" pitchFamily="2" charset="-78"/>
              <a:cs typeface="Sakkal Majalla" panose="02000000000000000000" pitchFamily="2" charset="-78"/>
            </a:rPr>
            <a:t>..........................................................................................</a:t>
          </a:r>
        </a:p>
      </dsp:txBody>
      <dsp:txXfrm>
        <a:off x="3761235" y="711697"/>
        <a:ext cx="2244542" cy="307471"/>
      </dsp:txXfrm>
    </dsp:sp>
    <dsp:sp modelId="{463135F2-46AD-4061-9CC5-CF901E6AA3EF}">
      <dsp:nvSpPr>
        <dsp:cNvPr id="0" name=""/>
        <dsp:cNvSpPr/>
      </dsp:nvSpPr>
      <dsp:spPr>
        <a:xfrm>
          <a:off x="2312983" y="0"/>
          <a:ext cx="1075093" cy="1083213"/>
        </a:xfrm>
        <a:prstGeom prst="roundRect">
          <a:avLst>
            <a:gd name="adj" fmla="val 10000"/>
          </a:avLst>
        </a:prstGeom>
        <a:solidFill>
          <a:schemeClr val="accent2">
            <a:tint val="40000"/>
            <a:hueOff val="0"/>
            <a:satOff val="0"/>
            <a:lumOff val="0"/>
            <a:alphaOff val="0"/>
          </a:schemeClr>
        </a:solidFill>
        <a:ln>
          <a:noFill/>
        </a:ln>
        <a:effectLst/>
      </dsp:spPr>
      <dsp:style>
        <a:lnRef idx="0">
          <a:scrgbClr r="0" g="0" b="0"/>
        </a:lnRef>
        <a:fillRef idx="1">
          <a:scrgbClr r="0" g="0" b="0"/>
        </a:fillRef>
        <a:effectRef idx="1">
          <a:scrgbClr r="0" g="0" b="0"/>
        </a:effectRef>
        <a:fontRef idx="minor"/>
      </dsp:style>
      <dsp:txBody>
        <a:bodyPr spcFirstLastPara="0" vert="horz" wrap="square" lIns="41910" tIns="41910" rIns="41910" bIns="41910" numCol="1" spcCol="1270" anchor="ctr" anchorCtr="0">
          <a:noAutofit/>
        </a:bodyPr>
        <a:lstStyle/>
        <a:p>
          <a:pPr lvl="0" algn="ctr" defTabSz="488950" rtl="1">
            <a:lnSpc>
              <a:spcPct val="90000"/>
            </a:lnSpc>
            <a:spcBef>
              <a:spcPct val="0"/>
            </a:spcBef>
            <a:spcAft>
              <a:spcPts val="0"/>
            </a:spcAft>
          </a:pPr>
          <a:r>
            <a:rPr lang="ar-SA" sz="1100" b="1" kern="1200">
              <a:latin typeface="Sakkal Majalla" panose="02000000000000000000" pitchFamily="2" charset="-78"/>
              <a:cs typeface="Sakkal Majalla" panose="02000000000000000000" pitchFamily="2" charset="-78"/>
            </a:rPr>
            <a:t>الجهة المكلفة بالتنفيذ</a:t>
          </a:r>
          <a:endParaRPr lang="ar-SA" sz="1100" kern="1200">
            <a:latin typeface="Sakkal Majalla" panose="02000000000000000000" pitchFamily="2" charset="-78"/>
            <a:cs typeface="Sakkal Majalla" panose="02000000000000000000" pitchFamily="2" charset="-78"/>
          </a:endParaRPr>
        </a:p>
      </dsp:txBody>
      <dsp:txXfrm>
        <a:off x="2312983" y="0"/>
        <a:ext cx="1075093" cy="324963"/>
      </dsp:txXfrm>
    </dsp:sp>
    <dsp:sp modelId="{8EE6827C-0E5F-47ED-8F87-3A55BAAA7E51}">
      <dsp:nvSpPr>
        <dsp:cNvPr id="0" name=""/>
        <dsp:cNvSpPr/>
      </dsp:nvSpPr>
      <dsp:spPr>
        <a:xfrm>
          <a:off x="2420493" y="325281"/>
          <a:ext cx="860075" cy="326603"/>
        </a:xfrm>
        <a:prstGeom prst="roundRect">
          <a:avLst>
            <a:gd name="adj" fmla="val 10000"/>
          </a:avLst>
        </a:prstGeom>
        <a:gradFill rotWithShape="0">
          <a:gsLst>
            <a:gs pos="0">
              <a:schemeClr val="accent4">
                <a:hueOff val="0"/>
                <a:satOff val="0"/>
                <a:lumOff val="0"/>
                <a:alphaOff val="0"/>
                <a:lumMod val="110000"/>
                <a:satMod val="105000"/>
                <a:tint val="67000"/>
              </a:schemeClr>
            </a:gs>
            <a:gs pos="50000">
              <a:schemeClr val="accent4">
                <a:hueOff val="0"/>
                <a:satOff val="0"/>
                <a:lumOff val="0"/>
                <a:alphaOff val="0"/>
                <a:lumMod val="105000"/>
                <a:satMod val="103000"/>
                <a:tint val="73000"/>
              </a:schemeClr>
            </a:gs>
            <a:gs pos="100000">
              <a:schemeClr val="accent4">
                <a:hueOff val="0"/>
                <a:satOff val="0"/>
                <a:lumOff val="0"/>
                <a:alphaOff val="0"/>
                <a:lumMod val="105000"/>
                <a:satMod val="109000"/>
                <a:tint val="81000"/>
              </a:schemeClr>
            </a:gs>
          </a:gsLst>
          <a:lin ang="5400000" scaled="0"/>
        </a:gradFill>
        <a:ln>
          <a:noFill/>
        </a:ln>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27940" tIns="20955" rIns="27940" bIns="20955" numCol="1" spcCol="1270" anchor="ctr" anchorCtr="0">
          <a:noAutofit/>
        </a:bodyPr>
        <a:lstStyle/>
        <a:p>
          <a:pPr lvl="0" algn="ctr" defTabSz="488950" rtl="1">
            <a:lnSpc>
              <a:spcPct val="90000"/>
            </a:lnSpc>
            <a:spcBef>
              <a:spcPct val="0"/>
            </a:spcBef>
            <a:spcAft>
              <a:spcPts val="0"/>
            </a:spcAft>
          </a:pPr>
          <a:r>
            <a:rPr lang="ar-SA" sz="1100" kern="1200">
              <a:latin typeface="Sakkal Majalla" panose="02000000000000000000" pitchFamily="2" charset="-78"/>
              <a:cs typeface="Sakkal Majalla" panose="02000000000000000000" pitchFamily="2" charset="-78"/>
            </a:rPr>
            <a:t>...........................</a:t>
          </a:r>
        </a:p>
      </dsp:txBody>
      <dsp:txXfrm>
        <a:off x="2430059" y="334847"/>
        <a:ext cx="840943" cy="307471"/>
      </dsp:txXfrm>
    </dsp:sp>
    <dsp:sp modelId="{F01C9F04-D7E6-4BE1-8FED-411F370BFE95}">
      <dsp:nvSpPr>
        <dsp:cNvPr id="0" name=""/>
        <dsp:cNvSpPr/>
      </dsp:nvSpPr>
      <dsp:spPr>
        <a:xfrm>
          <a:off x="2420493" y="702131"/>
          <a:ext cx="860075" cy="326603"/>
        </a:xfrm>
        <a:prstGeom prst="roundRect">
          <a:avLst>
            <a:gd name="adj" fmla="val 10000"/>
          </a:avLst>
        </a:prstGeom>
        <a:gradFill rotWithShape="0">
          <a:gsLst>
            <a:gs pos="0">
              <a:schemeClr val="accent5">
                <a:hueOff val="0"/>
                <a:satOff val="0"/>
                <a:lumOff val="0"/>
                <a:alphaOff val="0"/>
                <a:lumMod val="110000"/>
                <a:satMod val="105000"/>
                <a:tint val="67000"/>
              </a:schemeClr>
            </a:gs>
            <a:gs pos="50000">
              <a:schemeClr val="accent5">
                <a:hueOff val="0"/>
                <a:satOff val="0"/>
                <a:lumOff val="0"/>
                <a:alphaOff val="0"/>
                <a:lumMod val="105000"/>
                <a:satMod val="103000"/>
                <a:tint val="73000"/>
              </a:schemeClr>
            </a:gs>
            <a:gs pos="100000">
              <a:schemeClr val="accent5">
                <a:hueOff val="0"/>
                <a:satOff val="0"/>
                <a:lumOff val="0"/>
                <a:alphaOff val="0"/>
                <a:lumMod val="105000"/>
                <a:satMod val="109000"/>
                <a:tint val="81000"/>
              </a:schemeClr>
            </a:gs>
          </a:gsLst>
          <a:lin ang="5400000" scaled="0"/>
        </a:gradFill>
        <a:ln>
          <a:noFill/>
        </a:ln>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27940" tIns="20955" rIns="27940" bIns="20955" numCol="1" spcCol="1270" anchor="ctr" anchorCtr="0">
          <a:noAutofit/>
        </a:bodyPr>
        <a:lstStyle/>
        <a:p>
          <a:pPr lvl="0" algn="ctr" defTabSz="488950" rtl="1">
            <a:lnSpc>
              <a:spcPct val="90000"/>
            </a:lnSpc>
            <a:spcBef>
              <a:spcPct val="0"/>
            </a:spcBef>
            <a:spcAft>
              <a:spcPts val="0"/>
            </a:spcAft>
          </a:pPr>
          <a:r>
            <a:rPr lang="ar-SA" sz="1100" kern="1200">
              <a:latin typeface="Sakkal Majalla" panose="02000000000000000000" pitchFamily="2" charset="-78"/>
              <a:cs typeface="Sakkal Majalla" panose="02000000000000000000" pitchFamily="2" charset="-78"/>
            </a:rPr>
            <a:t>.............................</a:t>
          </a:r>
        </a:p>
      </dsp:txBody>
      <dsp:txXfrm>
        <a:off x="2430059" y="711697"/>
        <a:ext cx="840943" cy="307471"/>
      </dsp:txXfrm>
    </dsp:sp>
    <dsp:sp modelId="{1DF16467-7B5D-4853-9DD6-3169E6E445AC}">
      <dsp:nvSpPr>
        <dsp:cNvPr id="0" name=""/>
        <dsp:cNvSpPr/>
      </dsp:nvSpPr>
      <dsp:spPr>
        <a:xfrm>
          <a:off x="1157257" y="0"/>
          <a:ext cx="1075093" cy="1083213"/>
        </a:xfrm>
        <a:prstGeom prst="roundRect">
          <a:avLst>
            <a:gd name="adj" fmla="val 10000"/>
          </a:avLst>
        </a:prstGeom>
        <a:solidFill>
          <a:schemeClr val="accent2">
            <a:tint val="40000"/>
            <a:hueOff val="0"/>
            <a:satOff val="0"/>
            <a:lumOff val="0"/>
            <a:alphaOff val="0"/>
          </a:schemeClr>
        </a:solidFill>
        <a:ln>
          <a:noFill/>
        </a:ln>
        <a:effectLst/>
      </dsp:spPr>
      <dsp:style>
        <a:lnRef idx="0">
          <a:scrgbClr r="0" g="0" b="0"/>
        </a:lnRef>
        <a:fillRef idx="1">
          <a:scrgbClr r="0" g="0" b="0"/>
        </a:fillRef>
        <a:effectRef idx="1">
          <a:scrgbClr r="0" g="0" b="0"/>
        </a:effectRef>
        <a:fontRef idx="minor"/>
      </dsp:style>
      <dsp:txBody>
        <a:bodyPr spcFirstLastPara="0" vert="horz" wrap="square" lIns="41910" tIns="41910" rIns="41910" bIns="41910" numCol="1" spcCol="1270" anchor="ctr" anchorCtr="0">
          <a:noAutofit/>
        </a:bodyPr>
        <a:lstStyle/>
        <a:p>
          <a:pPr lvl="0" algn="ctr" defTabSz="488950" rtl="1">
            <a:lnSpc>
              <a:spcPct val="90000"/>
            </a:lnSpc>
            <a:spcBef>
              <a:spcPct val="0"/>
            </a:spcBef>
            <a:spcAft>
              <a:spcPts val="0"/>
            </a:spcAft>
          </a:pPr>
          <a:r>
            <a:rPr lang="ar-SA" sz="1100" b="1" kern="1200">
              <a:latin typeface="Sakkal Majalla" panose="02000000000000000000" pitchFamily="2" charset="-78"/>
              <a:cs typeface="Sakkal Majalla" panose="02000000000000000000" pitchFamily="2" charset="-78"/>
            </a:rPr>
            <a:t>مدة التنفيذ</a:t>
          </a:r>
        </a:p>
      </dsp:txBody>
      <dsp:txXfrm>
        <a:off x="1157257" y="0"/>
        <a:ext cx="1075093" cy="324963"/>
      </dsp:txXfrm>
    </dsp:sp>
    <dsp:sp modelId="{A8FCF603-074A-4C46-B0C2-699050629BF0}">
      <dsp:nvSpPr>
        <dsp:cNvPr id="0" name=""/>
        <dsp:cNvSpPr/>
      </dsp:nvSpPr>
      <dsp:spPr>
        <a:xfrm>
          <a:off x="1264767" y="325281"/>
          <a:ext cx="860075" cy="326603"/>
        </a:xfrm>
        <a:prstGeom prst="roundRect">
          <a:avLst>
            <a:gd name="adj" fmla="val 10000"/>
          </a:avLst>
        </a:prstGeom>
        <a:gradFill rotWithShape="0">
          <a:gsLst>
            <a:gs pos="0">
              <a:schemeClr val="accent6">
                <a:hueOff val="0"/>
                <a:satOff val="0"/>
                <a:lumOff val="0"/>
                <a:alphaOff val="0"/>
                <a:lumMod val="110000"/>
                <a:satMod val="105000"/>
                <a:tint val="67000"/>
              </a:schemeClr>
            </a:gs>
            <a:gs pos="50000">
              <a:schemeClr val="accent6">
                <a:hueOff val="0"/>
                <a:satOff val="0"/>
                <a:lumOff val="0"/>
                <a:alphaOff val="0"/>
                <a:lumMod val="105000"/>
                <a:satMod val="103000"/>
                <a:tint val="73000"/>
              </a:schemeClr>
            </a:gs>
            <a:gs pos="100000">
              <a:schemeClr val="accent6">
                <a:hueOff val="0"/>
                <a:satOff val="0"/>
                <a:lumOff val="0"/>
                <a:alphaOff val="0"/>
                <a:lumMod val="105000"/>
                <a:satMod val="109000"/>
                <a:tint val="81000"/>
              </a:schemeClr>
            </a:gs>
          </a:gsLst>
          <a:lin ang="5400000" scaled="0"/>
        </a:gradFill>
        <a:ln>
          <a:noFill/>
        </a:ln>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27940" tIns="20955" rIns="27940" bIns="20955" numCol="1" spcCol="1270" anchor="ctr" anchorCtr="0">
          <a:noAutofit/>
        </a:bodyPr>
        <a:lstStyle/>
        <a:p>
          <a:pPr lvl="0" algn="ctr" defTabSz="488950" rtl="1">
            <a:lnSpc>
              <a:spcPct val="90000"/>
            </a:lnSpc>
            <a:spcBef>
              <a:spcPct val="0"/>
            </a:spcBef>
            <a:spcAft>
              <a:spcPts val="0"/>
            </a:spcAft>
          </a:pPr>
          <a:r>
            <a:rPr lang="ar-SA" sz="1100" kern="1200">
              <a:latin typeface="Sakkal Majalla" panose="02000000000000000000" pitchFamily="2" charset="-78"/>
              <a:cs typeface="Sakkal Majalla" panose="02000000000000000000" pitchFamily="2" charset="-78"/>
            </a:rPr>
            <a:t>.............................</a:t>
          </a:r>
        </a:p>
      </dsp:txBody>
      <dsp:txXfrm>
        <a:off x="1274333" y="334847"/>
        <a:ext cx="840943" cy="307471"/>
      </dsp:txXfrm>
    </dsp:sp>
    <dsp:sp modelId="{400060A9-A9CF-4407-9A04-F4D87D46F4E5}">
      <dsp:nvSpPr>
        <dsp:cNvPr id="0" name=""/>
        <dsp:cNvSpPr/>
      </dsp:nvSpPr>
      <dsp:spPr>
        <a:xfrm>
          <a:off x="1264767" y="702131"/>
          <a:ext cx="860075" cy="326603"/>
        </a:xfrm>
        <a:prstGeom prst="roundRect">
          <a:avLst>
            <a:gd name="adj" fmla="val 10000"/>
          </a:avLst>
        </a:prstGeom>
        <a:gradFill rotWithShape="0">
          <a:gsLst>
            <a:gs pos="0">
              <a:schemeClr val="accent2">
                <a:hueOff val="0"/>
                <a:satOff val="0"/>
                <a:lumOff val="0"/>
                <a:alphaOff val="0"/>
                <a:lumMod val="110000"/>
                <a:satMod val="105000"/>
                <a:tint val="67000"/>
              </a:schemeClr>
            </a:gs>
            <a:gs pos="50000">
              <a:schemeClr val="accent2">
                <a:hueOff val="0"/>
                <a:satOff val="0"/>
                <a:lumOff val="0"/>
                <a:alphaOff val="0"/>
                <a:lumMod val="105000"/>
                <a:satMod val="103000"/>
                <a:tint val="73000"/>
              </a:schemeClr>
            </a:gs>
            <a:gs pos="100000">
              <a:schemeClr val="accent2">
                <a:hueOff val="0"/>
                <a:satOff val="0"/>
                <a:lumOff val="0"/>
                <a:alphaOff val="0"/>
                <a:lumMod val="105000"/>
                <a:satMod val="109000"/>
                <a:tint val="81000"/>
              </a:schemeClr>
            </a:gs>
          </a:gsLst>
          <a:lin ang="5400000" scaled="0"/>
        </a:gradFill>
        <a:ln>
          <a:noFill/>
        </a:ln>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27940" tIns="20955" rIns="27940" bIns="20955" numCol="1" spcCol="1270" anchor="ctr" anchorCtr="0">
          <a:noAutofit/>
        </a:bodyPr>
        <a:lstStyle/>
        <a:p>
          <a:pPr lvl="0" algn="ctr" defTabSz="488950" rtl="1">
            <a:lnSpc>
              <a:spcPct val="90000"/>
            </a:lnSpc>
            <a:spcBef>
              <a:spcPct val="0"/>
            </a:spcBef>
            <a:spcAft>
              <a:spcPts val="0"/>
            </a:spcAft>
          </a:pPr>
          <a:r>
            <a:rPr lang="ar-SA" sz="1100" kern="1200">
              <a:latin typeface="Sakkal Majalla" panose="02000000000000000000" pitchFamily="2" charset="-78"/>
              <a:cs typeface="Sakkal Majalla" panose="02000000000000000000" pitchFamily="2" charset="-78"/>
            </a:rPr>
            <a:t>..............................</a:t>
          </a:r>
        </a:p>
      </dsp:txBody>
      <dsp:txXfrm>
        <a:off x="1274333" y="711697"/>
        <a:ext cx="840943" cy="307471"/>
      </dsp:txXfrm>
    </dsp:sp>
    <dsp:sp modelId="{0C9AB83B-904C-49CA-AA0D-283DD8528D12}">
      <dsp:nvSpPr>
        <dsp:cNvPr id="0" name=""/>
        <dsp:cNvSpPr/>
      </dsp:nvSpPr>
      <dsp:spPr>
        <a:xfrm>
          <a:off x="1531" y="0"/>
          <a:ext cx="1075093" cy="1083213"/>
        </a:xfrm>
        <a:prstGeom prst="roundRect">
          <a:avLst>
            <a:gd name="adj" fmla="val 10000"/>
          </a:avLst>
        </a:prstGeom>
        <a:solidFill>
          <a:schemeClr val="accent2">
            <a:tint val="40000"/>
            <a:hueOff val="0"/>
            <a:satOff val="0"/>
            <a:lumOff val="0"/>
            <a:alphaOff val="0"/>
          </a:schemeClr>
        </a:solidFill>
        <a:ln>
          <a:noFill/>
        </a:ln>
        <a:effectLst/>
      </dsp:spPr>
      <dsp:style>
        <a:lnRef idx="0">
          <a:scrgbClr r="0" g="0" b="0"/>
        </a:lnRef>
        <a:fillRef idx="1">
          <a:scrgbClr r="0" g="0" b="0"/>
        </a:fillRef>
        <a:effectRef idx="1">
          <a:scrgbClr r="0" g="0" b="0"/>
        </a:effectRef>
        <a:fontRef idx="minor"/>
      </dsp:style>
      <dsp:txBody>
        <a:bodyPr spcFirstLastPara="0" vert="horz" wrap="square" lIns="41910" tIns="41910" rIns="41910" bIns="41910" numCol="1" spcCol="1270" anchor="ctr" anchorCtr="0">
          <a:noAutofit/>
        </a:bodyPr>
        <a:lstStyle/>
        <a:p>
          <a:pPr lvl="0" algn="ctr" defTabSz="488950" rtl="1">
            <a:lnSpc>
              <a:spcPct val="90000"/>
            </a:lnSpc>
            <a:spcBef>
              <a:spcPct val="0"/>
            </a:spcBef>
            <a:spcAft>
              <a:spcPts val="0"/>
            </a:spcAft>
          </a:pPr>
          <a:r>
            <a:rPr lang="ar-SA" sz="1100" b="1" kern="1200">
              <a:latin typeface="Sakkal Majalla" panose="02000000000000000000" pitchFamily="2" charset="-78"/>
              <a:cs typeface="Sakkal Majalla" panose="02000000000000000000" pitchFamily="2" charset="-78"/>
            </a:rPr>
            <a:t>الجهة التابعة للتنفيذ</a:t>
          </a:r>
        </a:p>
      </dsp:txBody>
      <dsp:txXfrm>
        <a:off x="1531" y="0"/>
        <a:ext cx="1075093" cy="324963"/>
      </dsp:txXfrm>
    </dsp:sp>
    <dsp:sp modelId="{EBBEC6AD-950F-41E4-B517-96FE86001919}">
      <dsp:nvSpPr>
        <dsp:cNvPr id="0" name=""/>
        <dsp:cNvSpPr/>
      </dsp:nvSpPr>
      <dsp:spPr>
        <a:xfrm>
          <a:off x="109041" y="325281"/>
          <a:ext cx="860075" cy="326603"/>
        </a:xfrm>
        <a:prstGeom prst="roundRect">
          <a:avLst>
            <a:gd name="adj" fmla="val 10000"/>
          </a:avLst>
        </a:prstGeom>
        <a:gradFill rotWithShape="0">
          <a:gsLst>
            <a:gs pos="0">
              <a:schemeClr val="accent3">
                <a:hueOff val="0"/>
                <a:satOff val="0"/>
                <a:lumOff val="0"/>
                <a:alphaOff val="0"/>
                <a:lumMod val="110000"/>
                <a:satMod val="105000"/>
                <a:tint val="67000"/>
              </a:schemeClr>
            </a:gs>
            <a:gs pos="50000">
              <a:schemeClr val="accent3">
                <a:hueOff val="0"/>
                <a:satOff val="0"/>
                <a:lumOff val="0"/>
                <a:alphaOff val="0"/>
                <a:lumMod val="105000"/>
                <a:satMod val="103000"/>
                <a:tint val="73000"/>
              </a:schemeClr>
            </a:gs>
            <a:gs pos="100000">
              <a:schemeClr val="accent3">
                <a:hueOff val="0"/>
                <a:satOff val="0"/>
                <a:lumOff val="0"/>
                <a:alphaOff val="0"/>
                <a:lumMod val="105000"/>
                <a:satMod val="109000"/>
                <a:tint val="81000"/>
              </a:schemeClr>
            </a:gs>
          </a:gsLst>
          <a:lin ang="5400000" scaled="0"/>
        </a:gradFill>
        <a:ln>
          <a:noFill/>
        </a:ln>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27940" tIns="20955" rIns="27940" bIns="20955" numCol="1" spcCol="1270" anchor="ctr" anchorCtr="0">
          <a:noAutofit/>
        </a:bodyPr>
        <a:lstStyle/>
        <a:p>
          <a:pPr lvl="0" algn="ctr" defTabSz="488950" rtl="1">
            <a:lnSpc>
              <a:spcPct val="90000"/>
            </a:lnSpc>
            <a:spcBef>
              <a:spcPct val="0"/>
            </a:spcBef>
            <a:spcAft>
              <a:spcPts val="0"/>
            </a:spcAft>
          </a:pPr>
          <a:r>
            <a:rPr lang="ar-SA" sz="1100" kern="1200">
              <a:latin typeface="Sakkal Majalla" panose="02000000000000000000" pitchFamily="2" charset="-78"/>
              <a:cs typeface="Sakkal Majalla" panose="02000000000000000000" pitchFamily="2" charset="-78"/>
            </a:rPr>
            <a:t>..........................</a:t>
          </a:r>
        </a:p>
      </dsp:txBody>
      <dsp:txXfrm>
        <a:off x="118607" y="334847"/>
        <a:ext cx="840943" cy="307471"/>
      </dsp:txXfrm>
    </dsp:sp>
    <dsp:sp modelId="{50EFA384-5518-4B08-809B-D43E97AD78CD}">
      <dsp:nvSpPr>
        <dsp:cNvPr id="0" name=""/>
        <dsp:cNvSpPr/>
      </dsp:nvSpPr>
      <dsp:spPr>
        <a:xfrm>
          <a:off x="109041" y="702131"/>
          <a:ext cx="860075" cy="326603"/>
        </a:xfrm>
        <a:prstGeom prst="roundRect">
          <a:avLst>
            <a:gd name="adj" fmla="val 10000"/>
          </a:avLst>
        </a:prstGeom>
        <a:gradFill rotWithShape="0">
          <a:gsLst>
            <a:gs pos="0">
              <a:schemeClr val="accent4">
                <a:hueOff val="0"/>
                <a:satOff val="0"/>
                <a:lumOff val="0"/>
                <a:alphaOff val="0"/>
                <a:lumMod val="110000"/>
                <a:satMod val="105000"/>
                <a:tint val="67000"/>
              </a:schemeClr>
            </a:gs>
            <a:gs pos="50000">
              <a:schemeClr val="accent4">
                <a:hueOff val="0"/>
                <a:satOff val="0"/>
                <a:lumOff val="0"/>
                <a:alphaOff val="0"/>
                <a:lumMod val="105000"/>
                <a:satMod val="103000"/>
                <a:tint val="73000"/>
              </a:schemeClr>
            </a:gs>
            <a:gs pos="100000">
              <a:schemeClr val="accent4">
                <a:hueOff val="0"/>
                <a:satOff val="0"/>
                <a:lumOff val="0"/>
                <a:alphaOff val="0"/>
                <a:lumMod val="105000"/>
                <a:satMod val="109000"/>
                <a:tint val="81000"/>
              </a:schemeClr>
            </a:gs>
          </a:gsLst>
          <a:lin ang="5400000" scaled="0"/>
        </a:gradFill>
        <a:ln>
          <a:noFill/>
        </a:ln>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27940" tIns="20955" rIns="27940" bIns="20955" numCol="1" spcCol="1270" anchor="ctr" anchorCtr="0">
          <a:noAutofit/>
        </a:bodyPr>
        <a:lstStyle/>
        <a:p>
          <a:pPr lvl="0" algn="ctr" defTabSz="488950" rtl="1">
            <a:lnSpc>
              <a:spcPct val="90000"/>
            </a:lnSpc>
            <a:spcBef>
              <a:spcPct val="0"/>
            </a:spcBef>
            <a:spcAft>
              <a:spcPts val="0"/>
            </a:spcAft>
          </a:pPr>
          <a:r>
            <a:rPr lang="ar-SA" sz="1100" kern="1200">
              <a:latin typeface="Sakkal Majalla" panose="02000000000000000000" pitchFamily="2" charset="-78"/>
              <a:cs typeface="Sakkal Majalla" panose="02000000000000000000" pitchFamily="2" charset="-78"/>
            </a:rPr>
            <a:t>...........................</a:t>
          </a:r>
        </a:p>
      </dsp:txBody>
      <dsp:txXfrm>
        <a:off x="118607" y="711697"/>
        <a:ext cx="840943" cy="307471"/>
      </dsp:txXfrm>
    </dsp:sp>
  </dsp:spTree>
</dsp:drawing>
</file>

<file path=word/diagrams/drawing16.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7D4D013A-5491-46F1-9149-5B8AE5E69B30}">
      <dsp:nvSpPr>
        <dsp:cNvPr id="0" name=""/>
        <dsp:cNvSpPr/>
      </dsp:nvSpPr>
      <dsp:spPr>
        <a:xfrm>
          <a:off x="0" y="244754"/>
          <a:ext cx="6299835" cy="869400"/>
        </a:xfrm>
        <a:prstGeom prst="rect">
          <a:avLst/>
        </a:prstGeom>
        <a:solidFill>
          <a:schemeClr val="lt1">
            <a:alpha val="90000"/>
            <a:hueOff val="0"/>
            <a:satOff val="0"/>
            <a:lumOff val="0"/>
            <a:alphaOff val="0"/>
          </a:schemeClr>
        </a:solidFill>
        <a:ln w="6350" cap="flat" cmpd="sng" algn="ctr">
          <a:solidFill>
            <a:schemeClr val="accent4">
              <a:hueOff val="0"/>
              <a:satOff val="0"/>
              <a:lumOff val="0"/>
              <a:alphaOff val="0"/>
            </a:schemeClr>
          </a:solidFill>
          <a:prstDash val="solid"/>
          <a:miter lim="800000"/>
        </a:ln>
        <a:effectLst/>
      </dsp:spPr>
      <dsp:style>
        <a:lnRef idx="1">
          <a:scrgbClr r="0" g="0" b="0"/>
        </a:lnRef>
        <a:fillRef idx="1">
          <a:scrgbClr r="0" g="0" b="0"/>
        </a:fillRef>
        <a:effectRef idx="2">
          <a:scrgbClr r="0" g="0" b="0"/>
        </a:effectRef>
        <a:fontRef idx="minor"/>
      </dsp:style>
      <dsp:txBody>
        <a:bodyPr spcFirstLastPara="0" vert="horz" wrap="square" lIns="488937" tIns="249936" rIns="488937" bIns="64008" numCol="1" spcCol="1270" anchor="t" anchorCtr="0">
          <a:noAutofit/>
        </a:bodyPr>
        <a:lstStyle/>
        <a:p>
          <a:pPr marL="57150" lvl="1" indent="-57150" algn="r" defTabSz="400050" rtl="1">
            <a:lnSpc>
              <a:spcPct val="100000"/>
            </a:lnSpc>
            <a:spcBef>
              <a:spcPct val="0"/>
            </a:spcBef>
            <a:spcAft>
              <a:spcPts val="300"/>
            </a:spcAft>
            <a:buChar char="••"/>
          </a:pPr>
          <a:r>
            <a:rPr lang="ar-SA" sz="900" b="1" kern="1200">
              <a:solidFill>
                <a:schemeClr val="tx1"/>
              </a:solidFill>
              <a:latin typeface="Sakkal Majalla" panose="02000000000000000000" pitchFamily="2" charset="-78"/>
              <a:cs typeface="Sakkal Majalla" panose="02000000000000000000" pitchFamily="2" charset="-78"/>
            </a:rPr>
            <a:t>...........................................................................................................................................................................................................................................</a:t>
          </a:r>
          <a:endParaRPr lang="ar-SA" sz="900" kern="1200">
            <a:solidFill>
              <a:schemeClr val="tx1"/>
            </a:solidFill>
            <a:latin typeface="Sakkal Majalla" panose="02000000000000000000" pitchFamily="2" charset="-78"/>
            <a:cs typeface="Sakkal Majalla" panose="02000000000000000000" pitchFamily="2" charset="-78"/>
          </a:endParaRPr>
        </a:p>
        <a:p>
          <a:pPr marL="57150" lvl="1" indent="-57150" algn="r" defTabSz="400050" rtl="1">
            <a:lnSpc>
              <a:spcPct val="100000"/>
            </a:lnSpc>
            <a:spcBef>
              <a:spcPct val="0"/>
            </a:spcBef>
            <a:spcAft>
              <a:spcPts val="300"/>
            </a:spcAft>
            <a:buChar char="••"/>
          </a:pPr>
          <a:r>
            <a:rPr lang="ar-SA" sz="900" b="1" kern="1200">
              <a:solidFill>
                <a:schemeClr val="tx1"/>
              </a:solidFill>
              <a:latin typeface="Sakkal Majalla" panose="02000000000000000000" pitchFamily="2" charset="-78"/>
              <a:cs typeface="Sakkal Majalla" panose="02000000000000000000" pitchFamily="2" charset="-78"/>
            </a:rPr>
            <a:t>...........................................................................................................................................................................................................................................</a:t>
          </a:r>
          <a:endParaRPr lang="ar-SA" sz="900" kern="1200">
            <a:solidFill>
              <a:schemeClr val="tx1"/>
            </a:solidFill>
            <a:latin typeface="Sakkal Majalla" panose="02000000000000000000" pitchFamily="2" charset="-78"/>
            <a:cs typeface="Sakkal Majalla" panose="02000000000000000000" pitchFamily="2" charset="-78"/>
          </a:endParaRPr>
        </a:p>
        <a:p>
          <a:pPr marL="57150" lvl="1" indent="-57150" algn="r" defTabSz="400050" rtl="1">
            <a:lnSpc>
              <a:spcPct val="100000"/>
            </a:lnSpc>
            <a:spcBef>
              <a:spcPct val="0"/>
            </a:spcBef>
            <a:spcAft>
              <a:spcPts val="300"/>
            </a:spcAft>
            <a:buChar char="••"/>
          </a:pPr>
          <a:r>
            <a:rPr lang="ar-SA" sz="900" b="1" kern="1200">
              <a:solidFill>
                <a:schemeClr val="tx1"/>
              </a:solidFill>
              <a:latin typeface="Sakkal Majalla" panose="02000000000000000000" pitchFamily="2" charset="-78"/>
              <a:cs typeface="Sakkal Majalla" panose="02000000000000000000" pitchFamily="2" charset="-78"/>
            </a:rPr>
            <a:t>...........................................................................................................................................................................................................................................</a:t>
          </a:r>
          <a:endParaRPr lang="ar-SA" sz="900" kern="1200">
            <a:solidFill>
              <a:schemeClr val="tx1"/>
            </a:solidFill>
            <a:latin typeface="Sakkal Majalla" panose="02000000000000000000" pitchFamily="2" charset="-78"/>
            <a:cs typeface="Sakkal Majalla" panose="02000000000000000000" pitchFamily="2" charset="-78"/>
          </a:endParaRPr>
        </a:p>
      </dsp:txBody>
      <dsp:txXfrm>
        <a:off x="0" y="244754"/>
        <a:ext cx="6299835" cy="869400"/>
      </dsp:txXfrm>
    </dsp:sp>
    <dsp:sp modelId="{AC338AFF-C2BC-456D-BA4A-2792B1E54B62}">
      <dsp:nvSpPr>
        <dsp:cNvPr id="0" name=""/>
        <dsp:cNvSpPr/>
      </dsp:nvSpPr>
      <dsp:spPr>
        <a:xfrm>
          <a:off x="1579572" y="15581"/>
          <a:ext cx="4405577" cy="406292"/>
        </a:xfrm>
        <a:prstGeom prst="roundRect">
          <a:avLst/>
        </a:prstGeom>
        <a:gradFill rotWithShape="0">
          <a:gsLst>
            <a:gs pos="0">
              <a:schemeClr val="accent4">
                <a:hueOff val="0"/>
                <a:satOff val="0"/>
                <a:lumOff val="0"/>
                <a:alphaOff val="0"/>
                <a:satMod val="103000"/>
                <a:lumMod val="102000"/>
                <a:tint val="94000"/>
              </a:schemeClr>
            </a:gs>
            <a:gs pos="50000">
              <a:schemeClr val="accent4">
                <a:hueOff val="0"/>
                <a:satOff val="0"/>
                <a:lumOff val="0"/>
                <a:alphaOff val="0"/>
                <a:satMod val="110000"/>
                <a:lumMod val="100000"/>
                <a:shade val="100000"/>
              </a:schemeClr>
            </a:gs>
            <a:gs pos="100000">
              <a:schemeClr val="accent4">
                <a:hueOff val="0"/>
                <a:satOff val="0"/>
                <a:lumOff val="0"/>
                <a:alphaOff val="0"/>
                <a:lumMod val="99000"/>
                <a:satMod val="120000"/>
                <a:shade val="78000"/>
              </a:schemeClr>
            </a:gs>
          </a:gsLst>
          <a:lin ang="5400000" scaled="0"/>
        </a:gradFill>
        <a:ln>
          <a:noFill/>
        </a:ln>
        <a:effectLst>
          <a:outerShdw blurRad="57150" dist="19050" dir="5400000" algn="ctr" rotWithShape="0">
            <a:srgbClr val="000000">
              <a:alpha val="63000"/>
            </a:srgbClr>
          </a:outerShdw>
        </a:effectLst>
      </dsp:spPr>
      <dsp:style>
        <a:lnRef idx="0">
          <a:scrgbClr r="0" g="0" b="0"/>
        </a:lnRef>
        <a:fillRef idx="3">
          <a:scrgbClr r="0" g="0" b="0"/>
        </a:fillRef>
        <a:effectRef idx="3">
          <a:scrgbClr r="0" g="0" b="0"/>
        </a:effectRef>
        <a:fontRef idx="minor">
          <a:schemeClr val="lt1"/>
        </a:fontRef>
      </dsp:style>
      <dsp:txBody>
        <a:bodyPr spcFirstLastPara="0" vert="horz" wrap="square" lIns="166683" tIns="0" rIns="166683" bIns="0" numCol="1" spcCol="1270" anchor="ctr" anchorCtr="0">
          <a:noAutofit/>
        </a:bodyPr>
        <a:lstStyle/>
        <a:p>
          <a:pPr lvl="0" algn="r" defTabSz="622300" rtl="1">
            <a:lnSpc>
              <a:spcPct val="90000"/>
            </a:lnSpc>
            <a:spcBef>
              <a:spcPct val="0"/>
            </a:spcBef>
            <a:spcAft>
              <a:spcPct val="35000"/>
            </a:spcAft>
          </a:pPr>
          <a:r>
            <a:rPr lang="ar-SA" sz="1400" b="1" kern="1200">
              <a:solidFill>
                <a:schemeClr val="tx1"/>
              </a:solidFill>
              <a:latin typeface="Sakkal Majalla" panose="02000000000000000000" pitchFamily="2" charset="-78"/>
              <a:cs typeface="Sakkal Majalla" panose="02000000000000000000" pitchFamily="2" charset="-78"/>
            </a:rPr>
            <a:t>ما لم ينفذ من التوصيات وأسباب عدم التنفيذ</a:t>
          </a:r>
        </a:p>
      </dsp:txBody>
      <dsp:txXfrm>
        <a:off x="1599406" y="35415"/>
        <a:ext cx="4365909" cy="366624"/>
      </dsp:txXfrm>
    </dsp:sp>
    <dsp:sp modelId="{C65A45ED-24F4-4883-AC90-7CD26FADAD5B}">
      <dsp:nvSpPr>
        <dsp:cNvPr id="0" name=""/>
        <dsp:cNvSpPr/>
      </dsp:nvSpPr>
      <dsp:spPr>
        <a:xfrm>
          <a:off x="0" y="1356074"/>
          <a:ext cx="6299835" cy="302400"/>
        </a:xfrm>
        <a:prstGeom prst="rect">
          <a:avLst/>
        </a:prstGeom>
        <a:solidFill>
          <a:schemeClr val="lt1">
            <a:alpha val="90000"/>
            <a:hueOff val="0"/>
            <a:satOff val="0"/>
            <a:lumOff val="0"/>
            <a:alphaOff val="0"/>
          </a:schemeClr>
        </a:solidFill>
        <a:ln w="6350" cap="flat" cmpd="sng" algn="ctr">
          <a:solidFill>
            <a:schemeClr val="accent4">
              <a:hueOff val="10395692"/>
              <a:satOff val="-47968"/>
              <a:lumOff val="1765"/>
              <a:alphaOff val="0"/>
            </a:schemeClr>
          </a:solidFill>
          <a:prstDash val="solid"/>
          <a:miter lim="800000"/>
        </a:ln>
        <a:effectLst/>
      </dsp:spPr>
      <dsp:style>
        <a:lnRef idx="1">
          <a:scrgbClr r="0" g="0" b="0"/>
        </a:lnRef>
        <a:fillRef idx="1">
          <a:scrgbClr r="0" g="0" b="0"/>
        </a:fillRef>
        <a:effectRef idx="2">
          <a:scrgbClr r="0" g="0" b="0"/>
        </a:effectRef>
        <a:fontRef idx="minor"/>
      </dsp:style>
    </dsp:sp>
    <dsp:sp modelId="{FD00AAFA-24D1-4BEA-A6FD-7E8FB0122978}">
      <dsp:nvSpPr>
        <dsp:cNvPr id="0" name=""/>
        <dsp:cNvSpPr/>
      </dsp:nvSpPr>
      <dsp:spPr>
        <a:xfrm>
          <a:off x="1574958" y="1178954"/>
          <a:ext cx="4409884" cy="354240"/>
        </a:xfrm>
        <a:prstGeom prst="roundRect">
          <a:avLst/>
        </a:prstGeom>
        <a:gradFill rotWithShape="0">
          <a:gsLst>
            <a:gs pos="0">
              <a:schemeClr val="accent4">
                <a:hueOff val="10395692"/>
                <a:satOff val="-47968"/>
                <a:lumOff val="1765"/>
                <a:alphaOff val="0"/>
                <a:satMod val="103000"/>
                <a:lumMod val="102000"/>
                <a:tint val="94000"/>
              </a:schemeClr>
            </a:gs>
            <a:gs pos="50000">
              <a:schemeClr val="accent4">
                <a:hueOff val="10395692"/>
                <a:satOff val="-47968"/>
                <a:lumOff val="1765"/>
                <a:alphaOff val="0"/>
                <a:satMod val="110000"/>
                <a:lumMod val="100000"/>
                <a:shade val="100000"/>
              </a:schemeClr>
            </a:gs>
            <a:gs pos="100000">
              <a:schemeClr val="accent4">
                <a:hueOff val="10395692"/>
                <a:satOff val="-47968"/>
                <a:lumOff val="1765"/>
                <a:alphaOff val="0"/>
                <a:lumMod val="99000"/>
                <a:satMod val="120000"/>
                <a:shade val="78000"/>
              </a:schemeClr>
            </a:gs>
          </a:gsLst>
          <a:lin ang="5400000" scaled="0"/>
        </a:gradFill>
        <a:ln>
          <a:noFill/>
        </a:ln>
        <a:effectLst>
          <a:outerShdw blurRad="57150" dist="19050" dir="5400000" algn="ctr" rotWithShape="0">
            <a:srgbClr val="000000">
              <a:alpha val="63000"/>
            </a:srgbClr>
          </a:outerShdw>
        </a:effectLst>
      </dsp:spPr>
      <dsp:style>
        <a:lnRef idx="0">
          <a:scrgbClr r="0" g="0" b="0"/>
        </a:lnRef>
        <a:fillRef idx="3">
          <a:scrgbClr r="0" g="0" b="0"/>
        </a:fillRef>
        <a:effectRef idx="3">
          <a:scrgbClr r="0" g="0" b="0"/>
        </a:effectRef>
        <a:fontRef idx="minor">
          <a:schemeClr val="lt1"/>
        </a:fontRef>
      </dsp:style>
      <dsp:txBody>
        <a:bodyPr spcFirstLastPara="0" vert="horz" wrap="square" lIns="166683" tIns="0" rIns="166683" bIns="0" numCol="1" spcCol="1270" anchor="ctr" anchorCtr="0">
          <a:noAutofit/>
        </a:bodyPr>
        <a:lstStyle/>
        <a:p>
          <a:pPr lvl="0" algn="r" defTabSz="533400" rtl="1">
            <a:lnSpc>
              <a:spcPct val="90000"/>
            </a:lnSpc>
            <a:spcBef>
              <a:spcPct val="0"/>
            </a:spcBef>
            <a:spcAft>
              <a:spcPct val="35000"/>
            </a:spcAft>
          </a:pPr>
          <a:r>
            <a:rPr lang="ar-SA" sz="1200" b="1" kern="1200">
              <a:latin typeface="Sakkal Majalla" panose="02000000000000000000" pitchFamily="2" charset="-78"/>
              <a:cs typeface="Sakkal Majalla" panose="02000000000000000000" pitchFamily="2" charset="-78"/>
            </a:rPr>
            <a:t>وانتهى الاجتماع في تمام الساعة (  ...........................  ) بالشكر لجميع الحاضرات</a:t>
          </a:r>
          <a:endParaRPr lang="ar-SA" sz="1200" kern="1200">
            <a:solidFill>
              <a:schemeClr val="tx1"/>
            </a:solidFill>
            <a:latin typeface="Sakkal Majalla" panose="02000000000000000000" pitchFamily="2" charset="-78"/>
            <a:cs typeface="Sakkal Majalla" panose="02000000000000000000" pitchFamily="2" charset="-78"/>
          </a:endParaRPr>
        </a:p>
      </dsp:txBody>
      <dsp:txXfrm>
        <a:off x="1592251" y="1196247"/>
        <a:ext cx="4375298" cy="319654"/>
      </dsp:txXfrm>
    </dsp:sp>
  </dsp:spTree>
</dsp:drawing>
</file>

<file path=word/diagrams/drawing17.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F21815BA-3C07-4473-A864-9F03F5F1A124}">
      <dsp:nvSpPr>
        <dsp:cNvPr id="0" name=""/>
        <dsp:cNvSpPr/>
      </dsp:nvSpPr>
      <dsp:spPr>
        <a:xfrm>
          <a:off x="684150" y="841126"/>
          <a:ext cx="2493662" cy="370683"/>
        </a:xfrm>
        <a:custGeom>
          <a:avLst/>
          <a:gdLst/>
          <a:ahLst/>
          <a:cxnLst/>
          <a:rect l="0" t="0" r="0" b="0"/>
          <a:pathLst>
            <a:path>
              <a:moveTo>
                <a:pt x="2493662" y="0"/>
              </a:moveTo>
              <a:lnTo>
                <a:pt x="2493662" y="220984"/>
              </a:lnTo>
              <a:lnTo>
                <a:pt x="0" y="220984"/>
              </a:lnTo>
              <a:lnTo>
                <a:pt x="0" y="370683"/>
              </a:lnTo>
            </a:path>
          </a:pathLst>
        </a:custGeom>
        <a:noFill/>
        <a:ln w="12700" cap="flat" cmpd="sng" algn="ctr">
          <a:solidFill>
            <a:schemeClr val="accent6">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0CBCF289-ADEF-42AE-A639-350AB4571361}">
      <dsp:nvSpPr>
        <dsp:cNvPr id="0" name=""/>
        <dsp:cNvSpPr/>
      </dsp:nvSpPr>
      <dsp:spPr>
        <a:xfrm>
          <a:off x="2346592" y="841126"/>
          <a:ext cx="831220" cy="370683"/>
        </a:xfrm>
        <a:custGeom>
          <a:avLst/>
          <a:gdLst/>
          <a:ahLst/>
          <a:cxnLst/>
          <a:rect l="0" t="0" r="0" b="0"/>
          <a:pathLst>
            <a:path>
              <a:moveTo>
                <a:pt x="831220" y="0"/>
              </a:moveTo>
              <a:lnTo>
                <a:pt x="831220" y="220984"/>
              </a:lnTo>
              <a:lnTo>
                <a:pt x="0" y="220984"/>
              </a:lnTo>
              <a:lnTo>
                <a:pt x="0" y="370683"/>
              </a:lnTo>
            </a:path>
          </a:pathLst>
        </a:custGeom>
        <a:noFill/>
        <a:ln w="12700" cap="flat" cmpd="sng" algn="ctr">
          <a:solidFill>
            <a:schemeClr val="accent6">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970A906D-A000-47AF-9A42-551F5470535A}">
      <dsp:nvSpPr>
        <dsp:cNvPr id="0" name=""/>
        <dsp:cNvSpPr/>
      </dsp:nvSpPr>
      <dsp:spPr>
        <a:xfrm>
          <a:off x="3177813" y="841126"/>
          <a:ext cx="831220" cy="370683"/>
        </a:xfrm>
        <a:custGeom>
          <a:avLst/>
          <a:gdLst/>
          <a:ahLst/>
          <a:cxnLst/>
          <a:rect l="0" t="0" r="0" b="0"/>
          <a:pathLst>
            <a:path>
              <a:moveTo>
                <a:pt x="0" y="0"/>
              </a:moveTo>
              <a:lnTo>
                <a:pt x="0" y="220984"/>
              </a:lnTo>
              <a:lnTo>
                <a:pt x="831220" y="220984"/>
              </a:lnTo>
              <a:lnTo>
                <a:pt x="831220" y="370683"/>
              </a:lnTo>
            </a:path>
          </a:pathLst>
        </a:custGeom>
        <a:noFill/>
        <a:ln w="12700" cap="flat" cmpd="sng" algn="ctr">
          <a:solidFill>
            <a:schemeClr val="accent6">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C4C8F052-FB56-4AAB-9D07-0D58908E0D3D}">
      <dsp:nvSpPr>
        <dsp:cNvPr id="0" name=""/>
        <dsp:cNvSpPr/>
      </dsp:nvSpPr>
      <dsp:spPr>
        <a:xfrm>
          <a:off x="3177813" y="841126"/>
          <a:ext cx="2493662" cy="370683"/>
        </a:xfrm>
        <a:custGeom>
          <a:avLst/>
          <a:gdLst/>
          <a:ahLst/>
          <a:cxnLst/>
          <a:rect l="0" t="0" r="0" b="0"/>
          <a:pathLst>
            <a:path>
              <a:moveTo>
                <a:pt x="0" y="0"/>
              </a:moveTo>
              <a:lnTo>
                <a:pt x="0" y="220984"/>
              </a:lnTo>
              <a:lnTo>
                <a:pt x="2493662" y="220984"/>
              </a:lnTo>
              <a:lnTo>
                <a:pt x="2493662" y="370683"/>
              </a:lnTo>
            </a:path>
          </a:pathLst>
        </a:custGeom>
        <a:noFill/>
        <a:ln w="12700" cap="flat" cmpd="sng" algn="ctr">
          <a:solidFill>
            <a:schemeClr val="accent6">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1727604E-5708-4E7A-8281-AB81F5EFC048}">
      <dsp:nvSpPr>
        <dsp:cNvPr id="0" name=""/>
        <dsp:cNvSpPr/>
      </dsp:nvSpPr>
      <dsp:spPr>
        <a:xfrm>
          <a:off x="2558248" y="199559"/>
          <a:ext cx="1239130" cy="641567"/>
        </a:xfrm>
        <a:prstGeom prst="rect">
          <a:avLst/>
        </a:prstGeom>
        <a:gradFill rotWithShape="0">
          <a:gsLst>
            <a:gs pos="0">
              <a:schemeClr val="accent4">
                <a:hueOff val="0"/>
                <a:satOff val="0"/>
                <a:lumOff val="0"/>
                <a:alphaOff val="0"/>
                <a:satMod val="103000"/>
                <a:lumMod val="102000"/>
                <a:tint val="94000"/>
              </a:schemeClr>
            </a:gs>
            <a:gs pos="50000">
              <a:schemeClr val="accent4">
                <a:hueOff val="0"/>
                <a:satOff val="0"/>
                <a:lumOff val="0"/>
                <a:alphaOff val="0"/>
                <a:satMod val="110000"/>
                <a:lumMod val="100000"/>
                <a:shade val="100000"/>
              </a:schemeClr>
            </a:gs>
            <a:gs pos="100000">
              <a:schemeClr val="accent4">
                <a:hueOff val="0"/>
                <a:satOff val="0"/>
                <a:lumOff val="0"/>
                <a:alphaOff val="0"/>
                <a:lumMod val="99000"/>
                <a:satMod val="120000"/>
                <a:shade val="78000"/>
              </a:schemeClr>
            </a:gs>
          </a:gsLst>
          <a:lin ang="5400000" scaled="0"/>
        </a:gradFill>
        <a:ln>
          <a:noFill/>
        </a:ln>
        <a:effectLst>
          <a:outerShdw blurRad="57150" dist="19050" dir="5400000" algn="ctr" rotWithShape="0">
            <a:srgbClr val="000000">
              <a:alpha val="63000"/>
            </a:srgbClr>
          </a:outerShdw>
        </a:effectLst>
      </dsp:spPr>
      <dsp:style>
        <a:lnRef idx="0">
          <a:scrgbClr r="0" g="0" b="0"/>
        </a:lnRef>
        <a:fillRef idx="3">
          <a:scrgbClr r="0" g="0" b="0"/>
        </a:fillRef>
        <a:effectRef idx="3">
          <a:scrgbClr r="0" g="0" b="0"/>
        </a:effectRef>
        <a:fontRef idx="minor">
          <a:schemeClr val="lt1"/>
        </a:fontRef>
      </dsp:style>
      <dsp:txBody>
        <a:bodyPr spcFirstLastPara="0" vert="horz" wrap="square" lIns="11430" tIns="11430" rIns="11430" bIns="90532" numCol="1" spcCol="1270" anchor="ctr" anchorCtr="0">
          <a:noAutofit/>
        </a:bodyPr>
        <a:lstStyle/>
        <a:p>
          <a:pPr lvl="0" algn="ctr" defTabSz="800100" rtl="1">
            <a:lnSpc>
              <a:spcPct val="90000"/>
            </a:lnSpc>
            <a:spcBef>
              <a:spcPct val="0"/>
            </a:spcBef>
            <a:spcAft>
              <a:spcPct val="35000"/>
            </a:spcAft>
          </a:pPr>
          <a:r>
            <a:rPr lang="ar-SA" sz="1800" b="1" u="none" kern="1200" baseline="0">
              <a:solidFill>
                <a:schemeClr val="tx1"/>
              </a:solidFill>
              <a:latin typeface="Sakkal Majalla" panose="02000000000000000000" pitchFamily="2" charset="-78"/>
              <a:cs typeface="Sakkal Majalla" panose="02000000000000000000" pitchFamily="2" charset="-78"/>
            </a:rPr>
            <a:t>أهداف اللجنة </a:t>
          </a:r>
        </a:p>
      </dsp:txBody>
      <dsp:txXfrm>
        <a:off x="2558248" y="199559"/>
        <a:ext cx="1239130" cy="641567"/>
      </dsp:txXfrm>
    </dsp:sp>
    <dsp:sp modelId="{317DC5C5-B5CE-4AE4-964B-361773064B98}">
      <dsp:nvSpPr>
        <dsp:cNvPr id="0" name=""/>
        <dsp:cNvSpPr/>
      </dsp:nvSpPr>
      <dsp:spPr>
        <a:xfrm>
          <a:off x="2806074" y="698556"/>
          <a:ext cx="1115217" cy="213855"/>
        </a:xfrm>
        <a:prstGeom prst="rect">
          <a:avLst/>
        </a:prstGeom>
        <a:solidFill>
          <a:schemeClr val="lt1">
            <a:alpha val="90000"/>
            <a:hueOff val="0"/>
            <a:satOff val="0"/>
            <a:lumOff val="0"/>
            <a:alphaOff val="0"/>
          </a:schemeClr>
        </a:solidFill>
        <a:ln w="6350" cap="flat" cmpd="sng" algn="ctr">
          <a:solidFill>
            <a:schemeClr val="accent4">
              <a:hueOff val="0"/>
              <a:satOff val="0"/>
              <a:lumOff val="0"/>
              <a:alphaOff val="0"/>
            </a:schemeClr>
          </a:solidFill>
          <a:prstDash val="solid"/>
          <a:miter lim="800000"/>
        </a:ln>
        <a:effectLst/>
      </dsp:spPr>
      <dsp:style>
        <a:lnRef idx="1">
          <a:scrgbClr r="0" g="0" b="0"/>
        </a:lnRef>
        <a:fillRef idx="1">
          <a:scrgbClr r="0" g="0" b="0"/>
        </a:fillRef>
        <a:effectRef idx="2">
          <a:scrgbClr r="0" g="0" b="0"/>
        </a:effectRef>
        <a:fontRef idx="minor"/>
      </dsp:style>
      <dsp:txBody>
        <a:bodyPr spcFirstLastPara="0" vert="horz" wrap="square" lIns="30480" tIns="7620" rIns="30480" bIns="7620" numCol="1" spcCol="1270" anchor="ctr" anchorCtr="0">
          <a:noAutofit/>
        </a:bodyPr>
        <a:lstStyle/>
        <a:p>
          <a:pPr lvl="0" algn="ctr" defTabSz="533400" rtl="1">
            <a:lnSpc>
              <a:spcPct val="90000"/>
            </a:lnSpc>
            <a:spcBef>
              <a:spcPct val="0"/>
            </a:spcBef>
            <a:spcAft>
              <a:spcPct val="35000"/>
            </a:spcAft>
          </a:pPr>
          <a:endParaRPr lang="ar-SA" sz="1200" b="1" kern="1200">
            <a:solidFill>
              <a:schemeClr val="tx1"/>
            </a:solidFill>
            <a:latin typeface="Sakkal Majalla" panose="02000000000000000000" pitchFamily="2" charset="-78"/>
            <a:cs typeface="Sakkal Majalla" panose="02000000000000000000" pitchFamily="2" charset="-78"/>
          </a:endParaRPr>
        </a:p>
      </dsp:txBody>
      <dsp:txXfrm>
        <a:off x="2806074" y="698556"/>
        <a:ext cx="1115217" cy="213855"/>
      </dsp:txXfrm>
    </dsp:sp>
    <dsp:sp modelId="{4E477043-D9BD-47C6-9EEE-D88C7C99C6CB}">
      <dsp:nvSpPr>
        <dsp:cNvPr id="0" name=""/>
        <dsp:cNvSpPr/>
      </dsp:nvSpPr>
      <dsp:spPr>
        <a:xfrm>
          <a:off x="5051910" y="1211809"/>
          <a:ext cx="1239130" cy="641567"/>
        </a:xfrm>
        <a:prstGeom prst="rect">
          <a:avLst/>
        </a:prstGeom>
        <a:gradFill rotWithShape="0">
          <a:gsLst>
            <a:gs pos="0">
              <a:schemeClr val="accent5">
                <a:hueOff val="0"/>
                <a:satOff val="0"/>
                <a:lumOff val="0"/>
                <a:alphaOff val="0"/>
                <a:satMod val="103000"/>
                <a:lumMod val="102000"/>
                <a:tint val="94000"/>
              </a:schemeClr>
            </a:gs>
            <a:gs pos="50000">
              <a:schemeClr val="accent5">
                <a:hueOff val="0"/>
                <a:satOff val="0"/>
                <a:lumOff val="0"/>
                <a:alphaOff val="0"/>
                <a:satMod val="110000"/>
                <a:lumMod val="100000"/>
                <a:shade val="100000"/>
              </a:schemeClr>
            </a:gs>
            <a:gs pos="100000">
              <a:schemeClr val="accent5">
                <a:hueOff val="0"/>
                <a:satOff val="0"/>
                <a:lumOff val="0"/>
                <a:alphaOff val="0"/>
                <a:lumMod val="99000"/>
                <a:satMod val="120000"/>
                <a:shade val="78000"/>
              </a:schemeClr>
            </a:gs>
          </a:gsLst>
          <a:lin ang="5400000" scaled="0"/>
        </a:gradFill>
        <a:ln>
          <a:noFill/>
        </a:ln>
        <a:effectLst>
          <a:outerShdw blurRad="57150" dist="19050" dir="5400000" algn="ctr" rotWithShape="0">
            <a:srgbClr val="000000">
              <a:alpha val="63000"/>
            </a:srgbClr>
          </a:outerShdw>
        </a:effectLst>
      </dsp:spPr>
      <dsp:style>
        <a:lnRef idx="0">
          <a:scrgbClr r="0" g="0" b="0"/>
        </a:lnRef>
        <a:fillRef idx="3">
          <a:scrgbClr r="0" g="0" b="0"/>
        </a:fillRef>
        <a:effectRef idx="3">
          <a:scrgbClr r="0" g="0" b="0"/>
        </a:effectRef>
        <a:fontRef idx="minor">
          <a:schemeClr val="lt1"/>
        </a:fontRef>
      </dsp:style>
      <dsp:txBody>
        <a:bodyPr spcFirstLastPara="0" vert="horz" wrap="square" lIns="6985" tIns="6985" rIns="6985" bIns="90532" numCol="1" spcCol="1270" anchor="ctr" anchorCtr="0">
          <a:noAutofit/>
        </a:bodyPr>
        <a:lstStyle/>
        <a:p>
          <a:pPr lvl="0" algn="ctr" defTabSz="488950" rtl="1">
            <a:lnSpc>
              <a:spcPct val="90000"/>
            </a:lnSpc>
            <a:spcBef>
              <a:spcPct val="0"/>
            </a:spcBef>
            <a:spcAft>
              <a:spcPct val="35000"/>
            </a:spcAft>
          </a:pPr>
          <a:r>
            <a:rPr lang="ar-SA" sz="1100" b="1" kern="1200">
              <a:latin typeface="Sakkal Majalla" panose="02000000000000000000" pitchFamily="2" charset="-78"/>
              <a:cs typeface="Sakkal Majalla" panose="02000000000000000000" pitchFamily="2" charset="-78"/>
            </a:rPr>
            <a:t>التخطيط لبرامج التوجيه والإرشاد </a:t>
          </a:r>
        </a:p>
      </dsp:txBody>
      <dsp:txXfrm>
        <a:off x="5051910" y="1211809"/>
        <a:ext cx="1239130" cy="641567"/>
      </dsp:txXfrm>
    </dsp:sp>
    <dsp:sp modelId="{4251AB1D-7244-4EB4-8B64-C53AC3B1BC5D}">
      <dsp:nvSpPr>
        <dsp:cNvPr id="0" name=""/>
        <dsp:cNvSpPr/>
      </dsp:nvSpPr>
      <dsp:spPr>
        <a:xfrm>
          <a:off x="5299736" y="1710806"/>
          <a:ext cx="1115217" cy="213855"/>
        </a:xfrm>
        <a:prstGeom prst="rect">
          <a:avLst/>
        </a:prstGeom>
        <a:solidFill>
          <a:schemeClr val="lt1">
            <a:alpha val="90000"/>
            <a:hueOff val="0"/>
            <a:satOff val="0"/>
            <a:lumOff val="0"/>
            <a:alphaOff val="0"/>
          </a:schemeClr>
        </a:solidFill>
        <a:ln w="6350" cap="flat" cmpd="sng" algn="ctr">
          <a:solidFill>
            <a:schemeClr val="accent5">
              <a:hueOff val="0"/>
              <a:satOff val="0"/>
              <a:lumOff val="0"/>
              <a:alphaOff val="0"/>
            </a:schemeClr>
          </a:solidFill>
          <a:prstDash val="solid"/>
          <a:miter lim="800000"/>
        </a:ln>
        <a:effectLst/>
      </dsp:spPr>
      <dsp:style>
        <a:lnRef idx="1">
          <a:scrgbClr r="0" g="0" b="0"/>
        </a:lnRef>
        <a:fillRef idx="1">
          <a:scrgbClr r="0" g="0" b="0"/>
        </a:fillRef>
        <a:effectRef idx="2">
          <a:scrgbClr r="0" g="0" b="0"/>
        </a:effectRef>
        <a:fontRef idx="minor"/>
      </dsp:style>
      <dsp:txBody>
        <a:bodyPr spcFirstLastPara="0" vert="horz" wrap="square" lIns="30480" tIns="7620" rIns="30480" bIns="7620" numCol="1" spcCol="1270" anchor="ctr" anchorCtr="0">
          <a:noAutofit/>
        </a:bodyPr>
        <a:lstStyle/>
        <a:p>
          <a:pPr lvl="0" algn="ctr" defTabSz="533400" rtl="1">
            <a:lnSpc>
              <a:spcPct val="90000"/>
            </a:lnSpc>
            <a:spcBef>
              <a:spcPct val="0"/>
            </a:spcBef>
            <a:spcAft>
              <a:spcPct val="35000"/>
            </a:spcAft>
          </a:pPr>
          <a:endParaRPr lang="ar-SA" sz="1200" b="1" kern="1200">
            <a:solidFill>
              <a:schemeClr val="tx1"/>
            </a:solidFill>
            <a:latin typeface="Sakkal Majalla" panose="02000000000000000000" pitchFamily="2" charset="-78"/>
            <a:cs typeface="Sakkal Majalla" panose="02000000000000000000" pitchFamily="2" charset="-78"/>
          </a:endParaRPr>
        </a:p>
      </dsp:txBody>
      <dsp:txXfrm>
        <a:off x="5299736" y="1710806"/>
        <a:ext cx="1115217" cy="213855"/>
      </dsp:txXfrm>
    </dsp:sp>
    <dsp:sp modelId="{0FF554EB-2D32-49AB-916B-3BC2E8DA991F}">
      <dsp:nvSpPr>
        <dsp:cNvPr id="0" name=""/>
        <dsp:cNvSpPr/>
      </dsp:nvSpPr>
      <dsp:spPr>
        <a:xfrm>
          <a:off x="3389468" y="1211809"/>
          <a:ext cx="1239130" cy="641567"/>
        </a:xfrm>
        <a:prstGeom prst="rect">
          <a:avLst/>
        </a:prstGeom>
        <a:gradFill rotWithShape="0">
          <a:gsLst>
            <a:gs pos="0">
              <a:schemeClr val="accent5">
                <a:hueOff val="-2451115"/>
                <a:satOff val="-3409"/>
                <a:lumOff val="-1307"/>
                <a:alphaOff val="0"/>
                <a:satMod val="103000"/>
                <a:lumMod val="102000"/>
                <a:tint val="94000"/>
              </a:schemeClr>
            </a:gs>
            <a:gs pos="50000">
              <a:schemeClr val="accent5">
                <a:hueOff val="-2451115"/>
                <a:satOff val="-3409"/>
                <a:lumOff val="-1307"/>
                <a:alphaOff val="0"/>
                <a:satMod val="110000"/>
                <a:lumMod val="100000"/>
                <a:shade val="100000"/>
              </a:schemeClr>
            </a:gs>
            <a:gs pos="100000">
              <a:schemeClr val="accent5">
                <a:hueOff val="-2451115"/>
                <a:satOff val="-3409"/>
                <a:lumOff val="-1307"/>
                <a:alphaOff val="0"/>
                <a:lumMod val="99000"/>
                <a:satMod val="120000"/>
                <a:shade val="78000"/>
              </a:schemeClr>
            </a:gs>
          </a:gsLst>
          <a:lin ang="5400000" scaled="0"/>
        </a:gradFill>
        <a:ln>
          <a:noFill/>
        </a:ln>
        <a:effectLst>
          <a:outerShdw blurRad="57150" dist="19050" dir="5400000" algn="ctr" rotWithShape="0">
            <a:srgbClr val="000000">
              <a:alpha val="63000"/>
            </a:srgbClr>
          </a:outerShdw>
        </a:effectLst>
      </dsp:spPr>
      <dsp:style>
        <a:lnRef idx="0">
          <a:scrgbClr r="0" g="0" b="0"/>
        </a:lnRef>
        <a:fillRef idx="3">
          <a:scrgbClr r="0" g="0" b="0"/>
        </a:fillRef>
        <a:effectRef idx="3">
          <a:scrgbClr r="0" g="0" b="0"/>
        </a:effectRef>
        <a:fontRef idx="minor">
          <a:schemeClr val="lt1"/>
        </a:fontRef>
      </dsp:style>
      <dsp:txBody>
        <a:bodyPr spcFirstLastPara="0" vert="horz" wrap="square" lIns="6985" tIns="6985" rIns="6985" bIns="90532" numCol="1" spcCol="1270" anchor="ctr" anchorCtr="0">
          <a:noAutofit/>
        </a:bodyPr>
        <a:lstStyle/>
        <a:p>
          <a:pPr lvl="0" algn="ctr" defTabSz="488950" rtl="1">
            <a:lnSpc>
              <a:spcPct val="90000"/>
            </a:lnSpc>
            <a:spcBef>
              <a:spcPct val="0"/>
            </a:spcBef>
            <a:spcAft>
              <a:spcPct val="35000"/>
            </a:spcAft>
          </a:pPr>
          <a:r>
            <a:rPr lang="ar-SA" sz="1100" b="1" kern="1200">
              <a:latin typeface="Sakkal Majalla" panose="02000000000000000000" pitchFamily="2" charset="-78"/>
              <a:cs typeface="Sakkal Majalla" panose="02000000000000000000" pitchFamily="2" charset="-78"/>
            </a:rPr>
            <a:t>ومتابعة تنفيذه وتقويم البرامج</a:t>
          </a:r>
        </a:p>
      </dsp:txBody>
      <dsp:txXfrm>
        <a:off x="3389468" y="1211809"/>
        <a:ext cx="1239130" cy="641567"/>
      </dsp:txXfrm>
    </dsp:sp>
    <dsp:sp modelId="{691D913C-1182-47B2-8D9E-E6AAB14EAE9A}">
      <dsp:nvSpPr>
        <dsp:cNvPr id="0" name=""/>
        <dsp:cNvSpPr/>
      </dsp:nvSpPr>
      <dsp:spPr>
        <a:xfrm>
          <a:off x="3637295" y="1710806"/>
          <a:ext cx="1115217" cy="213855"/>
        </a:xfrm>
        <a:prstGeom prst="rect">
          <a:avLst/>
        </a:prstGeom>
        <a:solidFill>
          <a:schemeClr val="lt1">
            <a:alpha val="90000"/>
            <a:hueOff val="0"/>
            <a:satOff val="0"/>
            <a:lumOff val="0"/>
            <a:alphaOff val="0"/>
          </a:schemeClr>
        </a:solidFill>
        <a:ln w="6350" cap="flat" cmpd="sng" algn="ctr">
          <a:solidFill>
            <a:schemeClr val="accent5">
              <a:hueOff val="-2451115"/>
              <a:satOff val="-3409"/>
              <a:lumOff val="-1307"/>
              <a:alphaOff val="0"/>
            </a:schemeClr>
          </a:solidFill>
          <a:prstDash val="solid"/>
          <a:miter lim="800000"/>
        </a:ln>
        <a:effectLst/>
      </dsp:spPr>
      <dsp:style>
        <a:lnRef idx="1">
          <a:scrgbClr r="0" g="0" b="0"/>
        </a:lnRef>
        <a:fillRef idx="1">
          <a:scrgbClr r="0" g="0" b="0"/>
        </a:fillRef>
        <a:effectRef idx="2">
          <a:scrgbClr r="0" g="0" b="0"/>
        </a:effectRef>
        <a:fontRef idx="minor"/>
      </dsp:style>
      <dsp:txBody>
        <a:bodyPr spcFirstLastPara="0" vert="horz" wrap="square" lIns="30480" tIns="7620" rIns="30480" bIns="7620" numCol="1" spcCol="1270" anchor="ctr" anchorCtr="0">
          <a:noAutofit/>
        </a:bodyPr>
        <a:lstStyle/>
        <a:p>
          <a:pPr lvl="0" algn="ctr" defTabSz="533400" rtl="1">
            <a:lnSpc>
              <a:spcPct val="90000"/>
            </a:lnSpc>
            <a:spcBef>
              <a:spcPct val="0"/>
            </a:spcBef>
            <a:spcAft>
              <a:spcPct val="35000"/>
            </a:spcAft>
          </a:pPr>
          <a:endParaRPr lang="ar-SA" sz="1200" b="1" kern="1200">
            <a:solidFill>
              <a:schemeClr val="tx1"/>
            </a:solidFill>
            <a:latin typeface="Sakkal Majalla" panose="02000000000000000000" pitchFamily="2" charset="-78"/>
            <a:cs typeface="Sakkal Majalla" panose="02000000000000000000" pitchFamily="2" charset="-78"/>
          </a:endParaRPr>
        </a:p>
      </dsp:txBody>
      <dsp:txXfrm>
        <a:off x="3637295" y="1710806"/>
        <a:ext cx="1115217" cy="213855"/>
      </dsp:txXfrm>
    </dsp:sp>
    <dsp:sp modelId="{2D413C9E-F3A4-4B76-B3EB-D92DBC522C65}">
      <dsp:nvSpPr>
        <dsp:cNvPr id="0" name=""/>
        <dsp:cNvSpPr/>
      </dsp:nvSpPr>
      <dsp:spPr>
        <a:xfrm>
          <a:off x="1727027" y="1211809"/>
          <a:ext cx="1239130" cy="641567"/>
        </a:xfrm>
        <a:prstGeom prst="rect">
          <a:avLst/>
        </a:prstGeom>
        <a:gradFill rotWithShape="0">
          <a:gsLst>
            <a:gs pos="0">
              <a:schemeClr val="accent5">
                <a:hueOff val="-4902230"/>
                <a:satOff val="-6819"/>
                <a:lumOff val="-2615"/>
                <a:alphaOff val="0"/>
                <a:satMod val="103000"/>
                <a:lumMod val="102000"/>
                <a:tint val="94000"/>
              </a:schemeClr>
            </a:gs>
            <a:gs pos="50000">
              <a:schemeClr val="accent5">
                <a:hueOff val="-4902230"/>
                <a:satOff val="-6819"/>
                <a:lumOff val="-2615"/>
                <a:alphaOff val="0"/>
                <a:satMod val="110000"/>
                <a:lumMod val="100000"/>
                <a:shade val="100000"/>
              </a:schemeClr>
            </a:gs>
            <a:gs pos="100000">
              <a:schemeClr val="accent5">
                <a:hueOff val="-4902230"/>
                <a:satOff val="-6819"/>
                <a:lumOff val="-2615"/>
                <a:alphaOff val="0"/>
                <a:lumMod val="99000"/>
                <a:satMod val="120000"/>
                <a:shade val="78000"/>
              </a:schemeClr>
            </a:gs>
          </a:gsLst>
          <a:lin ang="5400000" scaled="0"/>
        </a:gradFill>
        <a:ln>
          <a:noFill/>
        </a:ln>
        <a:effectLst>
          <a:outerShdw blurRad="57150" dist="19050" dir="5400000" algn="ctr" rotWithShape="0">
            <a:srgbClr val="000000">
              <a:alpha val="63000"/>
            </a:srgbClr>
          </a:outerShdw>
        </a:effectLst>
      </dsp:spPr>
      <dsp:style>
        <a:lnRef idx="0">
          <a:scrgbClr r="0" g="0" b="0"/>
        </a:lnRef>
        <a:fillRef idx="3">
          <a:scrgbClr r="0" g="0" b="0"/>
        </a:fillRef>
        <a:effectRef idx="3">
          <a:scrgbClr r="0" g="0" b="0"/>
        </a:effectRef>
        <a:fontRef idx="minor">
          <a:schemeClr val="lt1"/>
        </a:fontRef>
      </dsp:style>
      <dsp:txBody>
        <a:bodyPr spcFirstLastPara="0" vert="horz" wrap="square" lIns="6985" tIns="6985" rIns="6985" bIns="90532" numCol="1" spcCol="1270" anchor="ctr" anchorCtr="0">
          <a:noAutofit/>
        </a:bodyPr>
        <a:lstStyle/>
        <a:p>
          <a:pPr lvl="0" algn="ctr" defTabSz="488950" rtl="1">
            <a:lnSpc>
              <a:spcPct val="90000"/>
            </a:lnSpc>
            <a:spcBef>
              <a:spcPct val="0"/>
            </a:spcBef>
            <a:spcAft>
              <a:spcPct val="35000"/>
            </a:spcAft>
          </a:pPr>
          <a:r>
            <a:rPr lang="ar-SA" sz="1100" b="1" kern="1200">
              <a:latin typeface="Sakkal Majalla" panose="02000000000000000000" pitchFamily="2" charset="-78"/>
              <a:cs typeface="Sakkal Majalla" panose="02000000000000000000" pitchFamily="2" charset="-78"/>
            </a:rPr>
            <a:t>اقتراح البرامج التي تتناسب مع إمكانيات وحاجات المدرسة</a:t>
          </a:r>
        </a:p>
      </dsp:txBody>
      <dsp:txXfrm>
        <a:off x="1727027" y="1211809"/>
        <a:ext cx="1239130" cy="641567"/>
      </dsp:txXfrm>
    </dsp:sp>
    <dsp:sp modelId="{EB2DAA2B-20AC-4837-8CA5-3BA5F6F18849}">
      <dsp:nvSpPr>
        <dsp:cNvPr id="0" name=""/>
        <dsp:cNvSpPr/>
      </dsp:nvSpPr>
      <dsp:spPr>
        <a:xfrm>
          <a:off x="1974853" y="1710806"/>
          <a:ext cx="1115217" cy="213855"/>
        </a:xfrm>
        <a:prstGeom prst="rect">
          <a:avLst/>
        </a:prstGeom>
        <a:solidFill>
          <a:schemeClr val="lt1">
            <a:alpha val="90000"/>
            <a:hueOff val="0"/>
            <a:satOff val="0"/>
            <a:lumOff val="0"/>
            <a:alphaOff val="0"/>
          </a:schemeClr>
        </a:solidFill>
        <a:ln w="6350" cap="flat" cmpd="sng" algn="ctr">
          <a:solidFill>
            <a:schemeClr val="accent5">
              <a:hueOff val="-4902230"/>
              <a:satOff val="-6819"/>
              <a:lumOff val="-2615"/>
              <a:alphaOff val="0"/>
            </a:schemeClr>
          </a:solidFill>
          <a:prstDash val="solid"/>
          <a:miter lim="800000"/>
        </a:ln>
        <a:effectLst/>
      </dsp:spPr>
      <dsp:style>
        <a:lnRef idx="1">
          <a:scrgbClr r="0" g="0" b="0"/>
        </a:lnRef>
        <a:fillRef idx="1">
          <a:scrgbClr r="0" g="0" b="0"/>
        </a:fillRef>
        <a:effectRef idx="2">
          <a:scrgbClr r="0" g="0" b="0"/>
        </a:effectRef>
        <a:fontRef idx="minor"/>
      </dsp:style>
      <dsp:txBody>
        <a:bodyPr spcFirstLastPara="0" vert="horz" wrap="square" lIns="30480" tIns="7620" rIns="30480" bIns="7620" numCol="1" spcCol="1270" anchor="ctr" anchorCtr="0">
          <a:noAutofit/>
        </a:bodyPr>
        <a:lstStyle/>
        <a:p>
          <a:pPr lvl="0" algn="ctr" defTabSz="533400" rtl="1">
            <a:lnSpc>
              <a:spcPct val="90000"/>
            </a:lnSpc>
            <a:spcBef>
              <a:spcPct val="0"/>
            </a:spcBef>
            <a:spcAft>
              <a:spcPct val="35000"/>
            </a:spcAft>
          </a:pPr>
          <a:endParaRPr lang="ar-SA" sz="1200" b="1" kern="1200">
            <a:solidFill>
              <a:schemeClr val="tx1"/>
            </a:solidFill>
            <a:latin typeface="Sakkal Majalla" panose="02000000000000000000" pitchFamily="2" charset="-78"/>
            <a:cs typeface="Sakkal Majalla" panose="02000000000000000000" pitchFamily="2" charset="-78"/>
          </a:endParaRPr>
        </a:p>
      </dsp:txBody>
      <dsp:txXfrm>
        <a:off x="1974853" y="1710806"/>
        <a:ext cx="1115217" cy="213855"/>
      </dsp:txXfrm>
    </dsp:sp>
    <dsp:sp modelId="{67C24800-A525-48DF-822D-E5772DA83EE1}">
      <dsp:nvSpPr>
        <dsp:cNvPr id="0" name=""/>
        <dsp:cNvSpPr/>
      </dsp:nvSpPr>
      <dsp:spPr>
        <a:xfrm>
          <a:off x="64585" y="1211809"/>
          <a:ext cx="1239130" cy="641567"/>
        </a:xfrm>
        <a:prstGeom prst="rect">
          <a:avLst/>
        </a:prstGeom>
        <a:gradFill rotWithShape="0">
          <a:gsLst>
            <a:gs pos="0">
              <a:schemeClr val="accent5">
                <a:hueOff val="-7353344"/>
                <a:satOff val="-10228"/>
                <a:lumOff val="-3922"/>
                <a:alphaOff val="0"/>
                <a:satMod val="103000"/>
                <a:lumMod val="102000"/>
                <a:tint val="94000"/>
              </a:schemeClr>
            </a:gs>
            <a:gs pos="50000">
              <a:schemeClr val="accent5">
                <a:hueOff val="-7353344"/>
                <a:satOff val="-10228"/>
                <a:lumOff val="-3922"/>
                <a:alphaOff val="0"/>
                <a:satMod val="110000"/>
                <a:lumMod val="100000"/>
                <a:shade val="100000"/>
              </a:schemeClr>
            </a:gs>
            <a:gs pos="100000">
              <a:schemeClr val="accent5">
                <a:hueOff val="-7353344"/>
                <a:satOff val="-10228"/>
                <a:lumOff val="-3922"/>
                <a:alphaOff val="0"/>
                <a:lumMod val="99000"/>
                <a:satMod val="120000"/>
                <a:shade val="78000"/>
              </a:schemeClr>
            </a:gs>
          </a:gsLst>
          <a:lin ang="5400000" scaled="0"/>
        </a:gradFill>
        <a:ln>
          <a:noFill/>
        </a:ln>
        <a:effectLst>
          <a:outerShdw blurRad="57150" dist="19050" dir="5400000" algn="ctr" rotWithShape="0">
            <a:srgbClr val="000000">
              <a:alpha val="63000"/>
            </a:srgbClr>
          </a:outerShdw>
        </a:effectLst>
      </dsp:spPr>
      <dsp:style>
        <a:lnRef idx="0">
          <a:scrgbClr r="0" g="0" b="0"/>
        </a:lnRef>
        <a:fillRef idx="3">
          <a:scrgbClr r="0" g="0" b="0"/>
        </a:fillRef>
        <a:effectRef idx="3">
          <a:scrgbClr r="0" g="0" b="0"/>
        </a:effectRef>
        <a:fontRef idx="minor">
          <a:schemeClr val="lt1"/>
        </a:fontRef>
      </dsp:style>
      <dsp:txBody>
        <a:bodyPr spcFirstLastPara="0" vert="horz" wrap="square" lIns="6985" tIns="6985" rIns="6985" bIns="90532" numCol="1" spcCol="1270" anchor="ctr" anchorCtr="0">
          <a:noAutofit/>
        </a:bodyPr>
        <a:lstStyle/>
        <a:p>
          <a:pPr lvl="0" algn="ctr" defTabSz="488950" rtl="1">
            <a:lnSpc>
              <a:spcPct val="90000"/>
            </a:lnSpc>
            <a:spcBef>
              <a:spcPct val="0"/>
            </a:spcBef>
            <a:spcAft>
              <a:spcPct val="35000"/>
            </a:spcAft>
          </a:pPr>
          <a:r>
            <a:rPr lang="ar-SA" sz="1100" b="1" kern="1200">
              <a:latin typeface="Sakkal Majalla" panose="02000000000000000000" pitchFamily="2" charset="-78"/>
              <a:cs typeface="Sakkal Majalla" panose="02000000000000000000" pitchFamily="2" charset="-78"/>
            </a:rPr>
            <a:t>والنظر في قضايا الطالبات</a:t>
          </a:r>
        </a:p>
      </dsp:txBody>
      <dsp:txXfrm>
        <a:off x="64585" y="1211809"/>
        <a:ext cx="1239130" cy="641567"/>
      </dsp:txXfrm>
    </dsp:sp>
    <dsp:sp modelId="{15E6CEEB-B602-4625-A0F6-CF896058542B}">
      <dsp:nvSpPr>
        <dsp:cNvPr id="0" name=""/>
        <dsp:cNvSpPr/>
      </dsp:nvSpPr>
      <dsp:spPr>
        <a:xfrm>
          <a:off x="312411" y="1710806"/>
          <a:ext cx="1115217" cy="213855"/>
        </a:xfrm>
        <a:prstGeom prst="rect">
          <a:avLst/>
        </a:prstGeom>
        <a:solidFill>
          <a:schemeClr val="lt1">
            <a:alpha val="90000"/>
            <a:hueOff val="0"/>
            <a:satOff val="0"/>
            <a:lumOff val="0"/>
            <a:alphaOff val="0"/>
          </a:schemeClr>
        </a:solidFill>
        <a:ln w="6350" cap="flat" cmpd="sng" algn="ctr">
          <a:solidFill>
            <a:schemeClr val="accent5">
              <a:hueOff val="-7353344"/>
              <a:satOff val="-10228"/>
              <a:lumOff val="-3922"/>
              <a:alphaOff val="0"/>
            </a:schemeClr>
          </a:solidFill>
          <a:prstDash val="solid"/>
          <a:miter lim="800000"/>
        </a:ln>
        <a:effectLst/>
      </dsp:spPr>
      <dsp:style>
        <a:lnRef idx="1">
          <a:scrgbClr r="0" g="0" b="0"/>
        </a:lnRef>
        <a:fillRef idx="1">
          <a:scrgbClr r="0" g="0" b="0"/>
        </a:fillRef>
        <a:effectRef idx="2">
          <a:scrgbClr r="0" g="0" b="0"/>
        </a:effectRef>
        <a:fontRef idx="minor"/>
      </dsp:style>
      <dsp:txBody>
        <a:bodyPr spcFirstLastPara="0" vert="horz" wrap="square" lIns="35560" tIns="8890" rIns="35560" bIns="8890" numCol="1" spcCol="1270" anchor="ctr" anchorCtr="0">
          <a:noAutofit/>
        </a:bodyPr>
        <a:lstStyle/>
        <a:p>
          <a:pPr lvl="0" algn="ctr" defTabSz="622300" rtl="1">
            <a:lnSpc>
              <a:spcPct val="90000"/>
            </a:lnSpc>
            <a:spcBef>
              <a:spcPct val="0"/>
            </a:spcBef>
            <a:spcAft>
              <a:spcPct val="35000"/>
            </a:spcAft>
          </a:pPr>
          <a:endParaRPr lang="ar-SA" sz="1400" kern="1200"/>
        </a:p>
      </dsp:txBody>
      <dsp:txXfrm>
        <a:off x="312411" y="1710806"/>
        <a:ext cx="1115217" cy="213855"/>
      </dsp:txXfrm>
    </dsp:sp>
  </dsp:spTree>
</dsp:drawing>
</file>

<file path=word/diagrams/drawing18.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5F09B517-6473-4B51-9CE1-AA61A4D1CB48}">
      <dsp:nvSpPr>
        <dsp:cNvPr id="0" name=""/>
        <dsp:cNvSpPr/>
      </dsp:nvSpPr>
      <dsp:spPr>
        <a:xfrm>
          <a:off x="3223902" y="1575729"/>
          <a:ext cx="2045698" cy="1575285"/>
        </a:xfrm>
        <a:prstGeom prst="roundRect">
          <a:avLst>
            <a:gd name="adj" fmla="val 10000"/>
          </a:avLst>
        </a:prstGeom>
        <a:gradFill rotWithShape="0">
          <a:gsLst>
            <a:gs pos="0">
              <a:schemeClr val="accent4">
                <a:hueOff val="0"/>
                <a:satOff val="0"/>
                <a:lumOff val="0"/>
                <a:alphaOff val="0"/>
                <a:satMod val="103000"/>
                <a:lumMod val="102000"/>
                <a:tint val="94000"/>
              </a:schemeClr>
            </a:gs>
            <a:gs pos="50000">
              <a:schemeClr val="accent4">
                <a:hueOff val="0"/>
                <a:satOff val="0"/>
                <a:lumOff val="0"/>
                <a:alphaOff val="0"/>
                <a:satMod val="110000"/>
                <a:lumMod val="100000"/>
                <a:shade val="100000"/>
              </a:schemeClr>
            </a:gs>
            <a:gs pos="100000">
              <a:schemeClr val="accent4">
                <a:hueOff val="0"/>
                <a:satOff val="0"/>
                <a:lumOff val="0"/>
                <a:alphaOff val="0"/>
                <a:lumMod val="99000"/>
                <a:satMod val="120000"/>
                <a:shade val="78000"/>
              </a:schemeClr>
            </a:gs>
          </a:gsLst>
          <a:lin ang="5400000" scaled="0"/>
        </a:gradFill>
        <a:ln>
          <a:noFill/>
        </a:ln>
        <a:effectLst>
          <a:outerShdw blurRad="57150" dist="19050" dir="5400000" algn="ctr" rotWithShape="0">
            <a:srgbClr val="000000">
              <a:alpha val="63000"/>
            </a:srgbClr>
          </a:outerShdw>
        </a:effectLst>
      </dsp:spPr>
      <dsp:style>
        <a:lnRef idx="0">
          <a:scrgbClr r="0" g="0" b="0"/>
        </a:lnRef>
        <a:fillRef idx="3">
          <a:scrgbClr r="0" g="0" b="0"/>
        </a:fillRef>
        <a:effectRef idx="3">
          <a:scrgbClr r="0" g="0" b="0"/>
        </a:effectRef>
        <a:fontRef idx="minor">
          <a:schemeClr val="lt1"/>
        </a:fontRef>
      </dsp:style>
      <dsp:txBody>
        <a:bodyPr spcFirstLastPara="0" vert="horz" wrap="square" lIns="12700" tIns="12700" rIns="12700" bIns="12700" numCol="1" spcCol="1270" anchor="ctr" anchorCtr="0">
          <a:noAutofit/>
        </a:bodyPr>
        <a:lstStyle/>
        <a:p>
          <a:pPr lvl="0" algn="ctr" defTabSz="889000" rtl="1">
            <a:lnSpc>
              <a:spcPct val="100000"/>
            </a:lnSpc>
            <a:spcBef>
              <a:spcPct val="0"/>
            </a:spcBef>
            <a:spcAft>
              <a:spcPts val="1200"/>
            </a:spcAft>
          </a:pPr>
          <a:r>
            <a:rPr lang="ar-SA" sz="2000" b="1" u="none" kern="1200" baseline="0">
              <a:solidFill>
                <a:schemeClr val="tx1"/>
              </a:solidFill>
              <a:latin typeface="Sakkal Majalla" panose="02000000000000000000" pitchFamily="2" charset="-78"/>
              <a:cs typeface="Sakkal Majalla" panose="02000000000000000000" pitchFamily="2" charset="-78"/>
            </a:rPr>
            <a:t>قواعد تشكيل اللجنة </a:t>
          </a:r>
        </a:p>
        <a:p>
          <a:pPr lvl="0" algn="ctr" defTabSz="889000" rtl="1">
            <a:lnSpc>
              <a:spcPct val="100000"/>
            </a:lnSpc>
            <a:spcBef>
              <a:spcPct val="0"/>
            </a:spcBef>
            <a:spcAft>
              <a:spcPts val="0"/>
            </a:spcAft>
          </a:pPr>
          <a:r>
            <a:rPr lang="ar-SA" sz="1200" b="1" kern="1200">
              <a:solidFill>
                <a:schemeClr val="accent5">
                  <a:lumMod val="75000"/>
                </a:schemeClr>
              </a:solidFill>
              <a:latin typeface="Sakkal Majalla" panose="02000000000000000000" pitchFamily="2" charset="-78"/>
              <a:cs typeface="Sakkal Majalla" panose="02000000000000000000" pitchFamily="2" charset="-78"/>
            </a:rPr>
            <a:t>تشارك في اجتماع اللجنة وفقا لمرئيات عضوات اللجنة من يستدعي حضورها دون التصويت على قرارات اللجنة، مثل :</a:t>
          </a:r>
          <a:endParaRPr lang="ar-SA" sz="1200" b="1" u="none" kern="1200" baseline="0">
            <a:solidFill>
              <a:schemeClr val="accent5">
                <a:lumMod val="75000"/>
              </a:schemeClr>
            </a:solidFill>
            <a:latin typeface="Sakkal Majalla" panose="02000000000000000000" pitchFamily="2" charset="-78"/>
            <a:cs typeface="Sakkal Majalla" panose="02000000000000000000" pitchFamily="2" charset="-78"/>
          </a:endParaRPr>
        </a:p>
      </dsp:txBody>
      <dsp:txXfrm>
        <a:off x="3270041" y="1621868"/>
        <a:ext cx="1953420" cy="1483007"/>
      </dsp:txXfrm>
    </dsp:sp>
    <dsp:sp modelId="{8462DEAD-024C-427E-A4DA-909EEB54C367}">
      <dsp:nvSpPr>
        <dsp:cNvPr id="0" name=""/>
        <dsp:cNvSpPr/>
      </dsp:nvSpPr>
      <dsp:spPr>
        <a:xfrm rot="15416685">
          <a:off x="1927555" y="1321860"/>
          <a:ext cx="2114947" cy="22741"/>
        </a:xfrm>
        <a:custGeom>
          <a:avLst/>
          <a:gdLst/>
          <a:ahLst/>
          <a:cxnLst/>
          <a:rect l="0" t="0" r="0" b="0"/>
          <a:pathLst>
            <a:path>
              <a:moveTo>
                <a:pt x="0" y="11370"/>
              </a:moveTo>
              <a:lnTo>
                <a:pt x="2114947" y="11370"/>
              </a:lnTo>
            </a:path>
          </a:pathLst>
        </a:custGeom>
        <a:noFill/>
        <a:ln w="12700" cap="flat" cmpd="sng" algn="ctr">
          <a:solidFill>
            <a:schemeClr val="accent6">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266700" rtl="1">
            <a:lnSpc>
              <a:spcPct val="90000"/>
            </a:lnSpc>
            <a:spcBef>
              <a:spcPct val="0"/>
            </a:spcBef>
            <a:spcAft>
              <a:spcPct val="35000"/>
            </a:spcAft>
          </a:pPr>
          <a:endParaRPr lang="ar-SA" sz="600" b="1" kern="1200">
            <a:solidFill>
              <a:schemeClr val="tx1"/>
            </a:solidFill>
            <a:latin typeface="Sakkal Majalla" panose="02000000000000000000" pitchFamily="2" charset="-78"/>
            <a:cs typeface="Sakkal Majalla" panose="02000000000000000000" pitchFamily="2" charset="-78"/>
          </a:endParaRPr>
        </a:p>
      </dsp:txBody>
      <dsp:txXfrm rot="10800000">
        <a:off x="2932155" y="1280357"/>
        <a:ext cx="105747" cy="105747"/>
      </dsp:txXfrm>
    </dsp:sp>
    <dsp:sp modelId="{0D732B0F-9613-49D2-AE2B-FA36E426561D}">
      <dsp:nvSpPr>
        <dsp:cNvPr id="0" name=""/>
        <dsp:cNvSpPr/>
      </dsp:nvSpPr>
      <dsp:spPr>
        <a:xfrm>
          <a:off x="1209938" y="4498"/>
          <a:ext cx="1536217" cy="597183"/>
        </a:xfrm>
        <a:prstGeom prst="roundRect">
          <a:avLst>
            <a:gd name="adj" fmla="val 10000"/>
          </a:avLst>
        </a:prstGeom>
        <a:gradFill rotWithShape="0">
          <a:gsLst>
            <a:gs pos="0">
              <a:schemeClr val="accent6">
                <a:hueOff val="0"/>
                <a:satOff val="0"/>
                <a:lumOff val="0"/>
                <a:alphaOff val="0"/>
                <a:satMod val="103000"/>
                <a:lumMod val="102000"/>
                <a:tint val="94000"/>
              </a:schemeClr>
            </a:gs>
            <a:gs pos="50000">
              <a:schemeClr val="accent6">
                <a:hueOff val="0"/>
                <a:satOff val="0"/>
                <a:lumOff val="0"/>
                <a:alphaOff val="0"/>
                <a:satMod val="110000"/>
                <a:lumMod val="100000"/>
                <a:shade val="100000"/>
              </a:schemeClr>
            </a:gs>
            <a:gs pos="100000">
              <a:schemeClr val="accent6">
                <a:hueOff val="0"/>
                <a:satOff val="0"/>
                <a:lumOff val="0"/>
                <a:alphaOff val="0"/>
                <a:lumMod val="99000"/>
                <a:satMod val="120000"/>
                <a:shade val="78000"/>
              </a:schemeClr>
            </a:gs>
          </a:gsLst>
          <a:lin ang="5400000" scaled="0"/>
        </a:gradFill>
        <a:ln>
          <a:noFill/>
        </a:ln>
        <a:effectLst>
          <a:outerShdw blurRad="57150" dist="19050" dir="5400000" algn="ctr" rotWithShape="0">
            <a:srgbClr val="000000">
              <a:alpha val="63000"/>
            </a:srgbClr>
          </a:outerShdw>
        </a:effectLst>
      </dsp:spPr>
      <dsp:style>
        <a:lnRef idx="0">
          <a:scrgbClr r="0" g="0" b="0"/>
        </a:lnRef>
        <a:fillRef idx="3">
          <a:scrgbClr r="0" g="0" b="0"/>
        </a:fillRef>
        <a:effectRef idx="3">
          <a:scrgbClr r="0" g="0" b="0"/>
        </a:effectRef>
        <a:fontRef idx="minor">
          <a:schemeClr val="lt1"/>
        </a:fontRef>
      </dsp:style>
      <dsp:txBody>
        <a:bodyPr spcFirstLastPara="0" vert="horz" wrap="square" lIns="8255" tIns="8255" rIns="8255" bIns="8255" numCol="1" spcCol="1270" anchor="ctr" anchorCtr="0">
          <a:noAutofit/>
        </a:bodyPr>
        <a:lstStyle/>
        <a:p>
          <a:pPr lvl="0" algn="ctr" defTabSz="577850" rtl="1">
            <a:lnSpc>
              <a:spcPct val="90000"/>
            </a:lnSpc>
            <a:spcBef>
              <a:spcPct val="0"/>
            </a:spcBef>
            <a:spcAft>
              <a:spcPct val="35000"/>
            </a:spcAft>
          </a:pPr>
          <a:r>
            <a:rPr lang="ar-SA" sz="1300" b="1" kern="1200">
              <a:latin typeface="Sakkal Majalla" panose="02000000000000000000" pitchFamily="2" charset="-78"/>
              <a:cs typeface="Sakkal Majalla" panose="02000000000000000000" pitchFamily="2" charset="-78"/>
            </a:rPr>
            <a:t>معلمة الصف</a:t>
          </a:r>
        </a:p>
      </dsp:txBody>
      <dsp:txXfrm>
        <a:off x="1227429" y="21989"/>
        <a:ext cx="1501235" cy="562201"/>
      </dsp:txXfrm>
    </dsp:sp>
    <dsp:sp modelId="{8EC3703B-5208-4F8A-B7BC-824434F1D93F}">
      <dsp:nvSpPr>
        <dsp:cNvPr id="0" name=""/>
        <dsp:cNvSpPr/>
      </dsp:nvSpPr>
      <dsp:spPr>
        <a:xfrm rot="15049260">
          <a:off x="2257911" y="1665240"/>
          <a:ext cx="1454236" cy="22741"/>
        </a:xfrm>
        <a:custGeom>
          <a:avLst/>
          <a:gdLst/>
          <a:ahLst/>
          <a:cxnLst/>
          <a:rect l="0" t="0" r="0" b="0"/>
          <a:pathLst>
            <a:path>
              <a:moveTo>
                <a:pt x="0" y="11370"/>
              </a:moveTo>
              <a:lnTo>
                <a:pt x="1454236" y="11370"/>
              </a:lnTo>
            </a:path>
          </a:pathLst>
        </a:custGeom>
        <a:noFill/>
        <a:ln w="12700" cap="flat" cmpd="sng" algn="ctr">
          <a:solidFill>
            <a:schemeClr val="accent6">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222250" rtl="1">
            <a:lnSpc>
              <a:spcPct val="90000"/>
            </a:lnSpc>
            <a:spcBef>
              <a:spcPct val="0"/>
            </a:spcBef>
            <a:spcAft>
              <a:spcPct val="35000"/>
            </a:spcAft>
          </a:pPr>
          <a:endParaRPr lang="ar-SA" sz="500" b="1" kern="1200">
            <a:solidFill>
              <a:schemeClr val="tx1"/>
            </a:solidFill>
            <a:latin typeface="Sakkal Majalla" panose="02000000000000000000" pitchFamily="2" charset="-78"/>
            <a:cs typeface="Sakkal Majalla" panose="02000000000000000000" pitchFamily="2" charset="-78"/>
          </a:endParaRPr>
        </a:p>
      </dsp:txBody>
      <dsp:txXfrm rot="10800000">
        <a:off x="2948673" y="1640255"/>
        <a:ext cx="72711" cy="72711"/>
      </dsp:txXfrm>
    </dsp:sp>
    <dsp:sp modelId="{C60D0803-FBFE-48A6-9B40-3A059FAB21CF}">
      <dsp:nvSpPr>
        <dsp:cNvPr id="0" name=""/>
        <dsp:cNvSpPr/>
      </dsp:nvSpPr>
      <dsp:spPr>
        <a:xfrm>
          <a:off x="1209938" y="691259"/>
          <a:ext cx="1536217" cy="597183"/>
        </a:xfrm>
        <a:prstGeom prst="roundRect">
          <a:avLst>
            <a:gd name="adj" fmla="val 10000"/>
          </a:avLst>
        </a:prstGeom>
        <a:gradFill rotWithShape="0">
          <a:gsLst>
            <a:gs pos="0">
              <a:schemeClr val="accent6">
                <a:hueOff val="0"/>
                <a:satOff val="0"/>
                <a:lumOff val="0"/>
                <a:alphaOff val="0"/>
                <a:satMod val="103000"/>
                <a:lumMod val="102000"/>
                <a:tint val="94000"/>
              </a:schemeClr>
            </a:gs>
            <a:gs pos="50000">
              <a:schemeClr val="accent6">
                <a:hueOff val="0"/>
                <a:satOff val="0"/>
                <a:lumOff val="0"/>
                <a:alphaOff val="0"/>
                <a:satMod val="110000"/>
                <a:lumMod val="100000"/>
                <a:shade val="100000"/>
              </a:schemeClr>
            </a:gs>
            <a:gs pos="100000">
              <a:schemeClr val="accent6">
                <a:hueOff val="0"/>
                <a:satOff val="0"/>
                <a:lumOff val="0"/>
                <a:alphaOff val="0"/>
                <a:lumMod val="99000"/>
                <a:satMod val="120000"/>
                <a:shade val="78000"/>
              </a:schemeClr>
            </a:gs>
          </a:gsLst>
          <a:lin ang="5400000" scaled="0"/>
        </a:gradFill>
        <a:ln>
          <a:noFill/>
        </a:ln>
        <a:effectLst>
          <a:outerShdw blurRad="57150" dist="19050" dir="5400000" algn="ctr" rotWithShape="0">
            <a:srgbClr val="000000">
              <a:alpha val="63000"/>
            </a:srgbClr>
          </a:outerShdw>
        </a:effectLst>
      </dsp:spPr>
      <dsp:style>
        <a:lnRef idx="0">
          <a:scrgbClr r="0" g="0" b="0"/>
        </a:lnRef>
        <a:fillRef idx="3">
          <a:scrgbClr r="0" g="0" b="0"/>
        </a:fillRef>
        <a:effectRef idx="3">
          <a:scrgbClr r="0" g="0" b="0"/>
        </a:effectRef>
        <a:fontRef idx="minor">
          <a:schemeClr val="lt1"/>
        </a:fontRef>
      </dsp:style>
      <dsp:txBody>
        <a:bodyPr spcFirstLastPara="0" vert="horz" wrap="square" lIns="8255" tIns="8255" rIns="8255" bIns="8255" numCol="1" spcCol="1270" anchor="ctr" anchorCtr="0">
          <a:noAutofit/>
        </a:bodyPr>
        <a:lstStyle/>
        <a:p>
          <a:pPr lvl="0" algn="ctr" defTabSz="577850" rtl="1">
            <a:lnSpc>
              <a:spcPct val="90000"/>
            </a:lnSpc>
            <a:spcBef>
              <a:spcPct val="0"/>
            </a:spcBef>
            <a:spcAft>
              <a:spcPct val="35000"/>
            </a:spcAft>
          </a:pPr>
          <a:r>
            <a:rPr lang="ar-SA" sz="1300" b="1" kern="1200">
              <a:latin typeface="Sakkal Majalla" panose="02000000000000000000" pitchFamily="2" charset="-78"/>
              <a:cs typeface="Sakkal Majalla" panose="02000000000000000000" pitchFamily="2" charset="-78"/>
            </a:rPr>
            <a:t>معلمة المادة</a:t>
          </a:r>
        </a:p>
      </dsp:txBody>
      <dsp:txXfrm>
        <a:off x="1227429" y="708750"/>
        <a:ext cx="1501235" cy="562201"/>
      </dsp:txXfrm>
    </dsp:sp>
    <dsp:sp modelId="{51CEF6DA-4B7F-48F7-929C-F981748C0F48}">
      <dsp:nvSpPr>
        <dsp:cNvPr id="0" name=""/>
        <dsp:cNvSpPr/>
      </dsp:nvSpPr>
      <dsp:spPr>
        <a:xfrm rot="14110531">
          <a:off x="2566734" y="2008620"/>
          <a:ext cx="836589" cy="22741"/>
        </a:xfrm>
        <a:custGeom>
          <a:avLst/>
          <a:gdLst/>
          <a:ahLst/>
          <a:cxnLst/>
          <a:rect l="0" t="0" r="0" b="0"/>
          <a:pathLst>
            <a:path>
              <a:moveTo>
                <a:pt x="0" y="11370"/>
              </a:moveTo>
              <a:lnTo>
                <a:pt x="836589" y="11370"/>
              </a:lnTo>
            </a:path>
          </a:pathLst>
        </a:custGeom>
        <a:noFill/>
        <a:ln w="12700" cap="flat" cmpd="sng" algn="ctr">
          <a:solidFill>
            <a:schemeClr val="accent6">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222250" rtl="1">
            <a:lnSpc>
              <a:spcPct val="90000"/>
            </a:lnSpc>
            <a:spcBef>
              <a:spcPct val="0"/>
            </a:spcBef>
            <a:spcAft>
              <a:spcPct val="35000"/>
            </a:spcAft>
          </a:pPr>
          <a:endParaRPr lang="ar-SA" sz="500" b="1" kern="1200">
            <a:solidFill>
              <a:schemeClr val="tx1"/>
            </a:solidFill>
            <a:latin typeface="Sakkal Majalla" panose="02000000000000000000" pitchFamily="2" charset="-78"/>
            <a:cs typeface="Sakkal Majalla" panose="02000000000000000000" pitchFamily="2" charset="-78"/>
          </a:endParaRPr>
        </a:p>
      </dsp:txBody>
      <dsp:txXfrm rot="10800000">
        <a:off x="2964114" y="1999076"/>
        <a:ext cx="41829" cy="41829"/>
      </dsp:txXfrm>
    </dsp:sp>
    <dsp:sp modelId="{9B68DF95-C826-45B3-A753-5D338F3CA8FA}">
      <dsp:nvSpPr>
        <dsp:cNvPr id="0" name=""/>
        <dsp:cNvSpPr/>
      </dsp:nvSpPr>
      <dsp:spPr>
        <a:xfrm>
          <a:off x="1209938" y="1378019"/>
          <a:ext cx="1536217" cy="597183"/>
        </a:xfrm>
        <a:prstGeom prst="roundRect">
          <a:avLst>
            <a:gd name="adj" fmla="val 10000"/>
          </a:avLst>
        </a:prstGeom>
        <a:gradFill rotWithShape="0">
          <a:gsLst>
            <a:gs pos="0">
              <a:schemeClr val="accent6">
                <a:hueOff val="0"/>
                <a:satOff val="0"/>
                <a:lumOff val="0"/>
                <a:alphaOff val="0"/>
                <a:satMod val="103000"/>
                <a:lumMod val="102000"/>
                <a:tint val="94000"/>
              </a:schemeClr>
            </a:gs>
            <a:gs pos="50000">
              <a:schemeClr val="accent6">
                <a:hueOff val="0"/>
                <a:satOff val="0"/>
                <a:lumOff val="0"/>
                <a:alphaOff val="0"/>
                <a:satMod val="110000"/>
                <a:lumMod val="100000"/>
                <a:shade val="100000"/>
              </a:schemeClr>
            </a:gs>
            <a:gs pos="100000">
              <a:schemeClr val="accent6">
                <a:hueOff val="0"/>
                <a:satOff val="0"/>
                <a:lumOff val="0"/>
                <a:alphaOff val="0"/>
                <a:lumMod val="99000"/>
                <a:satMod val="120000"/>
                <a:shade val="78000"/>
              </a:schemeClr>
            </a:gs>
          </a:gsLst>
          <a:lin ang="5400000" scaled="0"/>
        </a:gradFill>
        <a:ln>
          <a:noFill/>
        </a:ln>
        <a:effectLst>
          <a:outerShdw blurRad="57150" dist="19050" dir="5400000" algn="ctr" rotWithShape="0">
            <a:srgbClr val="000000">
              <a:alpha val="63000"/>
            </a:srgbClr>
          </a:outerShdw>
        </a:effectLst>
      </dsp:spPr>
      <dsp:style>
        <a:lnRef idx="0">
          <a:scrgbClr r="0" g="0" b="0"/>
        </a:lnRef>
        <a:fillRef idx="3">
          <a:scrgbClr r="0" g="0" b="0"/>
        </a:fillRef>
        <a:effectRef idx="3">
          <a:scrgbClr r="0" g="0" b="0"/>
        </a:effectRef>
        <a:fontRef idx="minor">
          <a:schemeClr val="lt1"/>
        </a:fontRef>
      </dsp:style>
      <dsp:txBody>
        <a:bodyPr spcFirstLastPara="0" vert="horz" wrap="square" lIns="8255" tIns="8255" rIns="8255" bIns="8255" numCol="1" spcCol="1270" anchor="ctr" anchorCtr="0">
          <a:noAutofit/>
        </a:bodyPr>
        <a:lstStyle/>
        <a:p>
          <a:pPr lvl="0" algn="ctr" defTabSz="577850" rtl="1">
            <a:lnSpc>
              <a:spcPct val="90000"/>
            </a:lnSpc>
            <a:spcBef>
              <a:spcPct val="0"/>
            </a:spcBef>
            <a:spcAft>
              <a:spcPct val="35000"/>
            </a:spcAft>
          </a:pPr>
          <a:r>
            <a:rPr lang="ar-SA" sz="1300" b="1" kern="1200">
              <a:latin typeface="Sakkal Majalla" panose="02000000000000000000" pitchFamily="2" charset="-78"/>
              <a:cs typeface="Sakkal Majalla" panose="02000000000000000000" pitchFamily="2" charset="-78"/>
            </a:rPr>
            <a:t>معلمة التربية الخاصة</a:t>
          </a:r>
        </a:p>
      </dsp:txBody>
      <dsp:txXfrm>
        <a:off x="1227429" y="1395510"/>
        <a:ext cx="1501235" cy="562201"/>
      </dsp:txXfrm>
    </dsp:sp>
    <dsp:sp modelId="{B0809551-DE10-4446-BADA-D3851915844A}">
      <dsp:nvSpPr>
        <dsp:cNvPr id="0" name=""/>
        <dsp:cNvSpPr/>
      </dsp:nvSpPr>
      <dsp:spPr>
        <a:xfrm rot="10800000">
          <a:off x="2746156" y="2352001"/>
          <a:ext cx="477746" cy="22741"/>
        </a:xfrm>
        <a:custGeom>
          <a:avLst/>
          <a:gdLst/>
          <a:ahLst/>
          <a:cxnLst/>
          <a:rect l="0" t="0" r="0" b="0"/>
          <a:pathLst>
            <a:path>
              <a:moveTo>
                <a:pt x="0" y="11370"/>
              </a:moveTo>
              <a:lnTo>
                <a:pt x="477746" y="11370"/>
              </a:lnTo>
            </a:path>
          </a:pathLst>
        </a:custGeom>
        <a:noFill/>
        <a:ln w="12700" cap="flat" cmpd="sng" algn="ctr">
          <a:solidFill>
            <a:schemeClr val="accent6">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222250" rtl="1">
            <a:lnSpc>
              <a:spcPct val="90000"/>
            </a:lnSpc>
            <a:spcBef>
              <a:spcPct val="0"/>
            </a:spcBef>
            <a:spcAft>
              <a:spcPct val="35000"/>
            </a:spcAft>
          </a:pPr>
          <a:endParaRPr lang="ar-SA" sz="500" kern="1200"/>
        </a:p>
      </dsp:txBody>
      <dsp:txXfrm rot="10800000">
        <a:off x="2973085" y="2351428"/>
        <a:ext cx="23887" cy="23887"/>
      </dsp:txXfrm>
    </dsp:sp>
    <dsp:sp modelId="{A8D0447B-02E9-487B-8C0B-A582D513619D}">
      <dsp:nvSpPr>
        <dsp:cNvPr id="0" name=""/>
        <dsp:cNvSpPr/>
      </dsp:nvSpPr>
      <dsp:spPr>
        <a:xfrm>
          <a:off x="1209938" y="2064780"/>
          <a:ext cx="1536217" cy="597183"/>
        </a:xfrm>
        <a:prstGeom prst="roundRect">
          <a:avLst>
            <a:gd name="adj" fmla="val 10000"/>
          </a:avLst>
        </a:prstGeom>
        <a:gradFill rotWithShape="0">
          <a:gsLst>
            <a:gs pos="0">
              <a:schemeClr val="accent6">
                <a:hueOff val="0"/>
                <a:satOff val="0"/>
                <a:lumOff val="0"/>
                <a:alphaOff val="0"/>
                <a:satMod val="103000"/>
                <a:lumMod val="102000"/>
                <a:tint val="94000"/>
              </a:schemeClr>
            </a:gs>
            <a:gs pos="50000">
              <a:schemeClr val="accent6">
                <a:hueOff val="0"/>
                <a:satOff val="0"/>
                <a:lumOff val="0"/>
                <a:alphaOff val="0"/>
                <a:satMod val="110000"/>
                <a:lumMod val="100000"/>
                <a:shade val="100000"/>
              </a:schemeClr>
            </a:gs>
            <a:gs pos="100000">
              <a:schemeClr val="accent6">
                <a:hueOff val="0"/>
                <a:satOff val="0"/>
                <a:lumOff val="0"/>
                <a:alphaOff val="0"/>
                <a:lumMod val="99000"/>
                <a:satMod val="120000"/>
                <a:shade val="78000"/>
              </a:schemeClr>
            </a:gs>
          </a:gsLst>
          <a:lin ang="5400000" scaled="0"/>
        </a:gradFill>
        <a:ln>
          <a:noFill/>
        </a:ln>
        <a:effectLst>
          <a:outerShdw blurRad="57150" dist="19050" dir="5400000" algn="ctr" rotWithShape="0">
            <a:srgbClr val="000000">
              <a:alpha val="63000"/>
            </a:srgbClr>
          </a:outerShdw>
        </a:effectLst>
      </dsp:spPr>
      <dsp:style>
        <a:lnRef idx="0">
          <a:scrgbClr r="0" g="0" b="0"/>
        </a:lnRef>
        <a:fillRef idx="3">
          <a:scrgbClr r="0" g="0" b="0"/>
        </a:fillRef>
        <a:effectRef idx="3">
          <a:scrgbClr r="0" g="0" b="0"/>
        </a:effectRef>
        <a:fontRef idx="minor">
          <a:schemeClr val="lt1"/>
        </a:fontRef>
      </dsp:style>
      <dsp:txBody>
        <a:bodyPr spcFirstLastPara="0" vert="horz" wrap="square" lIns="8255" tIns="8255" rIns="8255" bIns="8255" numCol="1" spcCol="1270" anchor="ctr" anchorCtr="0">
          <a:noAutofit/>
        </a:bodyPr>
        <a:lstStyle/>
        <a:p>
          <a:pPr lvl="0" algn="ctr" defTabSz="577850" rtl="1">
            <a:lnSpc>
              <a:spcPct val="90000"/>
            </a:lnSpc>
            <a:spcBef>
              <a:spcPct val="0"/>
            </a:spcBef>
            <a:spcAft>
              <a:spcPct val="35000"/>
            </a:spcAft>
          </a:pPr>
          <a:r>
            <a:rPr lang="ar-SA" sz="1300" b="1" kern="1200">
              <a:latin typeface="Sakkal Majalla" panose="02000000000000000000" pitchFamily="2" charset="-78"/>
              <a:cs typeface="Sakkal Majalla" panose="02000000000000000000" pitchFamily="2" charset="-78"/>
            </a:rPr>
            <a:t>معلمة الموهوبات</a:t>
          </a:r>
        </a:p>
      </dsp:txBody>
      <dsp:txXfrm>
        <a:off x="1227429" y="2082271"/>
        <a:ext cx="1501235" cy="562201"/>
      </dsp:txXfrm>
    </dsp:sp>
    <dsp:sp modelId="{D4E1BD9D-3D20-45B7-AE42-B24E7696CC64}">
      <dsp:nvSpPr>
        <dsp:cNvPr id="0" name=""/>
        <dsp:cNvSpPr/>
      </dsp:nvSpPr>
      <dsp:spPr>
        <a:xfrm rot="7489469">
          <a:off x="2566734" y="2695381"/>
          <a:ext cx="836589" cy="22741"/>
        </a:xfrm>
        <a:custGeom>
          <a:avLst/>
          <a:gdLst/>
          <a:ahLst/>
          <a:cxnLst/>
          <a:rect l="0" t="0" r="0" b="0"/>
          <a:pathLst>
            <a:path>
              <a:moveTo>
                <a:pt x="0" y="11370"/>
              </a:moveTo>
              <a:lnTo>
                <a:pt x="836589" y="11370"/>
              </a:lnTo>
            </a:path>
          </a:pathLst>
        </a:custGeom>
        <a:noFill/>
        <a:ln w="12700" cap="flat" cmpd="sng" algn="ctr">
          <a:solidFill>
            <a:schemeClr val="accent6">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222250" rtl="1">
            <a:lnSpc>
              <a:spcPct val="90000"/>
            </a:lnSpc>
            <a:spcBef>
              <a:spcPct val="0"/>
            </a:spcBef>
            <a:spcAft>
              <a:spcPct val="35000"/>
            </a:spcAft>
          </a:pPr>
          <a:endParaRPr lang="ar-SA" sz="500" kern="1200"/>
        </a:p>
      </dsp:txBody>
      <dsp:txXfrm rot="10800000">
        <a:off x="2964114" y="2685837"/>
        <a:ext cx="41829" cy="41829"/>
      </dsp:txXfrm>
    </dsp:sp>
    <dsp:sp modelId="{3536D648-C9A2-4E26-B160-1C8C6AD06306}">
      <dsp:nvSpPr>
        <dsp:cNvPr id="0" name=""/>
        <dsp:cNvSpPr/>
      </dsp:nvSpPr>
      <dsp:spPr>
        <a:xfrm>
          <a:off x="1209938" y="2751541"/>
          <a:ext cx="1536217" cy="597183"/>
        </a:xfrm>
        <a:prstGeom prst="roundRect">
          <a:avLst>
            <a:gd name="adj" fmla="val 10000"/>
          </a:avLst>
        </a:prstGeom>
        <a:gradFill rotWithShape="0">
          <a:gsLst>
            <a:gs pos="0">
              <a:schemeClr val="accent6">
                <a:hueOff val="0"/>
                <a:satOff val="0"/>
                <a:lumOff val="0"/>
                <a:alphaOff val="0"/>
                <a:satMod val="103000"/>
                <a:lumMod val="102000"/>
                <a:tint val="94000"/>
              </a:schemeClr>
            </a:gs>
            <a:gs pos="50000">
              <a:schemeClr val="accent6">
                <a:hueOff val="0"/>
                <a:satOff val="0"/>
                <a:lumOff val="0"/>
                <a:alphaOff val="0"/>
                <a:satMod val="110000"/>
                <a:lumMod val="100000"/>
                <a:shade val="100000"/>
              </a:schemeClr>
            </a:gs>
            <a:gs pos="100000">
              <a:schemeClr val="accent6">
                <a:hueOff val="0"/>
                <a:satOff val="0"/>
                <a:lumOff val="0"/>
                <a:alphaOff val="0"/>
                <a:lumMod val="99000"/>
                <a:satMod val="120000"/>
                <a:shade val="78000"/>
              </a:schemeClr>
            </a:gs>
          </a:gsLst>
          <a:lin ang="5400000" scaled="0"/>
        </a:gradFill>
        <a:ln>
          <a:noFill/>
        </a:ln>
        <a:effectLst>
          <a:outerShdw blurRad="57150" dist="19050" dir="5400000" algn="ctr" rotWithShape="0">
            <a:srgbClr val="000000">
              <a:alpha val="63000"/>
            </a:srgbClr>
          </a:outerShdw>
        </a:effectLst>
      </dsp:spPr>
      <dsp:style>
        <a:lnRef idx="0">
          <a:scrgbClr r="0" g="0" b="0"/>
        </a:lnRef>
        <a:fillRef idx="3">
          <a:scrgbClr r="0" g="0" b="0"/>
        </a:fillRef>
        <a:effectRef idx="3">
          <a:scrgbClr r="0" g="0" b="0"/>
        </a:effectRef>
        <a:fontRef idx="minor">
          <a:schemeClr val="lt1"/>
        </a:fontRef>
      </dsp:style>
      <dsp:txBody>
        <a:bodyPr spcFirstLastPara="0" vert="horz" wrap="square" lIns="8255" tIns="8255" rIns="8255" bIns="8255" numCol="1" spcCol="1270" anchor="ctr" anchorCtr="0">
          <a:noAutofit/>
        </a:bodyPr>
        <a:lstStyle/>
        <a:p>
          <a:pPr lvl="0" algn="ctr" defTabSz="577850" rtl="1">
            <a:lnSpc>
              <a:spcPct val="90000"/>
            </a:lnSpc>
            <a:spcBef>
              <a:spcPct val="0"/>
            </a:spcBef>
            <a:spcAft>
              <a:spcPct val="35000"/>
            </a:spcAft>
          </a:pPr>
          <a:r>
            <a:rPr lang="ar-SA" sz="1300" b="1" kern="1200">
              <a:latin typeface="Sakkal Majalla" panose="02000000000000000000" pitchFamily="2" charset="-78"/>
              <a:cs typeface="Sakkal Majalla" panose="02000000000000000000" pitchFamily="2" charset="-78"/>
            </a:rPr>
            <a:t>رائدة النشاط</a:t>
          </a:r>
        </a:p>
      </dsp:txBody>
      <dsp:txXfrm>
        <a:off x="1227429" y="2769032"/>
        <a:ext cx="1501235" cy="562201"/>
      </dsp:txXfrm>
    </dsp:sp>
    <dsp:sp modelId="{03740845-CCD6-4421-8DA8-C7E77DF5BFC6}">
      <dsp:nvSpPr>
        <dsp:cNvPr id="0" name=""/>
        <dsp:cNvSpPr/>
      </dsp:nvSpPr>
      <dsp:spPr>
        <a:xfrm rot="6550740">
          <a:off x="2257911" y="3038761"/>
          <a:ext cx="1454236" cy="22741"/>
        </a:xfrm>
        <a:custGeom>
          <a:avLst/>
          <a:gdLst/>
          <a:ahLst/>
          <a:cxnLst/>
          <a:rect l="0" t="0" r="0" b="0"/>
          <a:pathLst>
            <a:path>
              <a:moveTo>
                <a:pt x="0" y="11370"/>
              </a:moveTo>
              <a:lnTo>
                <a:pt x="1454236" y="11370"/>
              </a:lnTo>
            </a:path>
          </a:pathLst>
        </a:custGeom>
        <a:noFill/>
        <a:ln w="12700" cap="flat" cmpd="sng" algn="ctr">
          <a:solidFill>
            <a:schemeClr val="accent6">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222250" rtl="1">
            <a:lnSpc>
              <a:spcPct val="90000"/>
            </a:lnSpc>
            <a:spcBef>
              <a:spcPct val="0"/>
            </a:spcBef>
            <a:spcAft>
              <a:spcPct val="35000"/>
            </a:spcAft>
          </a:pPr>
          <a:endParaRPr lang="ar-SA" sz="500" kern="1200"/>
        </a:p>
      </dsp:txBody>
      <dsp:txXfrm rot="10800000">
        <a:off x="2948673" y="3013776"/>
        <a:ext cx="72711" cy="72711"/>
      </dsp:txXfrm>
    </dsp:sp>
    <dsp:sp modelId="{52D98F14-2E1A-4A87-8DCF-B3D9A95E46B8}">
      <dsp:nvSpPr>
        <dsp:cNvPr id="0" name=""/>
        <dsp:cNvSpPr/>
      </dsp:nvSpPr>
      <dsp:spPr>
        <a:xfrm>
          <a:off x="1209938" y="3438301"/>
          <a:ext cx="1536217" cy="597183"/>
        </a:xfrm>
        <a:prstGeom prst="roundRect">
          <a:avLst>
            <a:gd name="adj" fmla="val 10000"/>
          </a:avLst>
        </a:prstGeom>
        <a:gradFill rotWithShape="0">
          <a:gsLst>
            <a:gs pos="0">
              <a:schemeClr val="accent6">
                <a:hueOff val="0"/>
                <a:satOff val="0"/>
                <a:lumOff val="0"/>
                <a:alphaOff val="0"/>
                <a:satMod val="103000"/>
                <a:lumMod val="102000"/>
                <a:tint val="94000"/>
              </a:schemeClr>
            </a:gs>
            <a:gs pos="50000">
              <a:schemeClr val="accent6">
                <a:hueOff val="0"/>
                <a:satOff val="0"/>
                <a:lumOff val="0"/>
                <a:alphaOff val="0"/>
                <a:satMod val="110000"/>
                <a:lumMod val="100000"/>
                <a:shade val="100000"/>
              </a:schemeClr>
            </a:gs>
            <a:gs pos="100000">
              <a:schemeClr val="accent6">
                <a:hueOff val="0"/>
                <a:satOff val="0"/>
                <a:lumOff val="0"/>
                <a:alphaOff val="0"/>
                <a:lumMod val="99000"/>
                <a:satMod val="120000"/>
                <a:shade val="78000"/>
              </a:schemeClr>
            </a:gs>
          </a:gsLst>
          <a:lin ang="5400000" scaled="0"/>
        </a:gradFill>
        <a:ln>
          <a:noFill/>
        </a:ln>
        <a:effectLst>
          <a:outerShdw blurRad="57150" dist="19050" dir="5400000" algn="ctr" rotWithShape="0">
            <a:srgbClr val="000000">
              <a:alpha val="63000"/>
            </a:srgbClr>
          </a:outerShdw>
        </a:effectLst>
      </dsp:spPr>
      <dsp:style>
        <a:lnRef idx="0">
          <a:scrgbClr r="0" g="0" b="0"/>
        </a:lnRef>
        <a:fillRef idx="3">
          <a:scrgbClr r="0" g="0" b="0"/>
        </a:fillRef>
        <a:effectRef idx="3">
          <a:scrgbClr r="0" g="0" b="0"/>
        </a:effectRef>
        <a:fontRef idx="minor">
          <a:schemeClr val="lt1"/>
        </a:fontRef>
      </dsp:style>
      <dsp:txBody>
        <a:bodyPr spcFirstLastPara="0" vert="horz" wrap="square" lIns="8255" tIns="8255" rIns="8255" bIns="8255" numCol="1" spcCol="1270" anchor="ctr" anchorCtr="0">
          <a:noAutofit/>
        </a:bodyPr>
        <a:lstStyle/>
        <a:p>
          <a:pPr lvl="0" algn="ctr" defTabSz="577850" rtl="1">
            <a:lnSpc>
              <a:spcPct val="90000"/>
            </a:lnSpc>
            <a:spcBef>
              <a:spcPct val="0"/>
            </a:spcBef>
            <a:spcAft>
              <a:spcPct val="35000"/>
            </a:spcAft>
          </a:pPr>
          <a:r>
            <a:rPr lang="ar-SA" sz="1300" b="1" kern="1200">
              <a:latin typeface="Sakkal Majalla" panose="02000000000000000000" pitchFamily="2" charset="-78"/>
              <a:cs typeface="Sakkal Majalla" panose="02000000000000000000" pitchFamily="2" charset="-78"/>
            </a:rPr>
            <a:t>طالبة</a:t>
          </a:r>
        </a:p>
      </dsp:txBody>
      <dsp:txXfrm>
        <a:off x="1227429" y="3455792"/>
        <a:ext cx="1501235" cy="562201"/>
      </dsp:txXfrm>
    </dsp:sp>
    <dsp:sp modelId="{31B57327-3173-4BD1-8860-8198DD1E43F8}">
      <dsp:nvSpPr>
        <dsp:cNvPr id="0" name=""/>
        <dsp:cNvSpPr/>
      </dsp:nvSpPr>
      <dsp:spPr>
        <a:xfrm rot="6183315">
          <a:off x="1927555" y="3382142"/>
          <a:ext cx="2114947" cy="22741"/>
        </a:xfrm>
        <a:custGeom>
          <a:avLst/>
          <a:gdLst/>
          <a:ahLst/>
          <a:cxnLst/>
          <a:rect l="0" t="0" r="0" b="0"/>
          <a:pathLst>
            <a:path>
              <a:moveTo>
                <a:pt x="0" y="11370"/>
              </a:moveTo>
              <a:lnTo>
                <a:pt x="2114947" y="11370"/>
              </a:lnTo>
            </a:path>
          </a:pathLst>
        </a:custGeom>
        <a:noFill/>
        <a:ln w="12700" cap="flat" cmpd="sng" algn="ctr">
          <a:solidFill>
            <a:schemeClr val="accent6">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355600" rtl="1">
            <a:lnSpc>
              <a:spcPct val="90000"/>
            </a:lnSpc>
            <a:spcBef>
              <a:spcPct val="0"/>
            </a:spcBef>
            <a:spcAft>
              <a:spcPct val="35000"/>
            </a:spcAft>
          </a:pPr>
          <a:endParaRPr lang="ar-SA" sz="800" kern="1200"/>
        </a:p>
      </dsp:txBody>
      <dsp:txXfrm rot="10800000">
        <a:off x="2932155" y="3340639"/>
        <a:ext cx="105747" cy="105747"/>
      </dsp:txXfrm>
    </dsp:sp>
    <dsp:sp modelId="{3E053ED5-71CF-4558-9D8F-8C9B792F2C66}">
      <dsp:nvSpPr>
        <dsp:cNvPr id="0" name=""/>
        <dsp:cNvSpPr/>
      </dsp:nvSpPr>
      <dsp:spPr>
        <a:xfrm>
          <a:off x="1209938" y="4125062"/>
          <a:ext cx="1536217" cy="597183"/>
        </a:xfrm>
        <a:prstGeom prst="roundRect">
          <a:avLst>
            <a:gd name="adj" fmla="val 10000"/>
          </a:avLst>
        </a:prstGeom>
        <a:gradFill rotWithShape="0">
          <a:gsLst>
            <a:gs pos="0">
              <a:schemeClr val="accent6">
                <a:hueOff val="0"/>
                <a:satOff val="0"/>
                <a:lumOff val="0"/>
                <a:alphaOff val="0"/>
                <a:satMod val="103000"/>
                <a:lumMod val="102000"/>
                <a:tint val="94000"/>
              </a:schemeClr>
            </a:gs>
            <a:gs pos="50000">
              <a:schemeClr val="accent6">
                <a:hueOff val="0"/>
                <a:satOff val="0"/>
                <a:lumOff val="0"/>
                <a:alphaOff val="0"/>
                <a:satMod val="110000"/>
                <a:lumMod val="100000"/>
                <a:shade val="100000"/>
              </a:schemeClr>
            </a:gs>
            <a:gs pos="100000">
              <a:schemeClr val="accent6">
                <a:hueOff val="0"/>
                <a:satOff val="0"/>
                <a:lumOff val="0"/>
                <a:alphaOff val="0"/>
                <a:lumMod val="99000"/>
                <a:satMod val="120000"/>
                <a:shade val="78000"/>
              </a:schemeClr>
            </a:gs>
          </a:gsLst>
          <a:lin ang="5400000" scaled="0"/>
        </a:gradFill>
        <a:ln>
          <a:noFill/>
        </a:ln>
        <a:effectLst>
          <a:outerShdw blurRad="57150" dist="19050" dir="5400000" algn="ctr" rotWithShape="0">
            <a:srgbClr val="000000">
              <a:alpha val="63000"/>
            </a:srgbClr>
          </a:outerShdw>
        </a:effectLst>
      </dsp:spPr>
      <dsp:style>
        <a:lnRef idx="0">
          <a:scrgbClr r="0" g="0" b="0"/>
        </a:lnRef>
        <a:fillRef idx="3">
          <a:scrgbClr r="0" g="0" b="0"/>
        </a:fillRef>
        <a:effectRef idx="3">
          <a:scrgbClr r="0" g="0" b="0"/>
        </a:effectRef>
        <a:fontRef idx="minor">
          <a:schemeClr val="lt1"/>
        </a:fontRef>
      </dsp:style>
      <dsp:txBody>
        <a:bodyPr spcFirstLastPara="0" vert="horz" wrap="square" lIns="8255" tIns="8255" rIns="8255" bIns="8255" numCol="1" spcCol="1270" anchor="ctr" anchorCtr="0">
          <a:noAutofit/>
        </a:bodyPr>
        <a:lstStyle/>
        <a:p>
          <a:pPr lvl="0" algn="ctr" defTabSz="577850" rtl="1">
            <a:lnSpc>
              <a:spcPct val="90000"/>
            </a:lnSpc>
            <a:spcBef>
              <a:spcPct val="0"/>
            </a:spcBef>
            <a:spcAft>
              <a:spcPct val="35000"/>
            </a:spcAft>
          </a:pPr>
          <a:r>
            <a:rPr lang="ar-SA" sz="1300" b="1" kern="1200">
              <a:latin typeface="Sakkal Majalla" panose="02000000000000000000" pitchFamily="2" charset="-78"/>
              <a:cs typeface="Sakkal Majalla" panose="02000000000000000000" pitchFamily="2" charset="-78"/>
            </a:rPr>
            <a:t>ولية أمر الطالبة </a:t>
          </a:r>
        </a:p>
      </dsp:txBody>
      <dsp:txXfrm>
        <a:off x="1227429" y="4142553"/>
        <a:ext cx="1501235" cy="562201"/>
      </dsp:txXfrm>
    </dsp:sp>
  </dsp:spTree>
</dsp:drawing>
</file>

<file path=word/diagrams/drawing19.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9E87953C-F75F-43F5-985A-D7CB5FA5E899}">
      <dsp:nvSpPr>
        <dsp:cNvPr id="0" name=""/>
        <dsp:cNvSpPr/>
      </dsp:nvSpPr>
      <dsp:spPr>
        <a:xfrm>
          <a:off x="3749208" y="0"/>
          <a:ext cx="1743505" cy="858129"/>
        </a:xfrm>
        <a:prstGeom prst="roundRect">
          <a:avLst>
            <a:gd name="adj" fmla="val 10000"/>
          </a:avLst>
        </a:prstGeom>
        <a:solidFill>
          <a:schemeClr val="accent5">
            <a:tint val="40000"/>
            <a:hueOff val="0"/>
            <a:satOff val="0"/>
            <a:lumOff val="0"/>
            <a:alphaOff val="0"/>
          </a:schemeClr>
        </a:solidFill>
        <a:ln>
          <a:noFill/>
        </a:ln>
        <a:effectLst/>
      </dsp:spPr>
      <dsp:style>
        <a:lnRef idx="0">
          <a:scrgbClr r="0" g="0" b="0"/>
        </a:lnRef>
        <a:fillRef idx="1">
          <a:scrgbClr r="0" g="0" b="0"/>
        </a:fillRef>
        <a:effectRef idx="2">
          <a:scrgbClr r="0" g="0" b="0"/>
        </a:effectRef>
        <a:fontRef idx="minor"/>
      </dsp:style>
      <dsp:txBody>
        <a:bodyPr spcFirstLastPara="0" vert="horz" wrap="square" lIns="60960" tIns="60960" rIns="60960" bIns="60960" numCol="1" spcCol="1270" anchor="ctr" anchorCtr="0">
          <a:noAutofit/>
        </a:bodyPr>
        <a:lstStyle/>
        <a:p>
          <a:pPr lvl="0" algn="ctr" defTabSz="711200" rtl="1">
            <a:lnSpc>
              <a:spcPct val="90000"/>
            </a:lnSpc>
            <a:spcBef>
              <a:spcPct val="0"/>
            </a:spcBef>
            <a:spcAft>
              <a:spcPct val="35000"/>
            </a:spcAft>
          </a:pPr>
          <a:r>
            <a:rPr lang="ar-SA" sz="1600" b="1" kern="1200">
              <a:latin typeface="Sakkal Majalla" panose="02000000000000000000" pitchFamily="2" charset="-78"/>
              <a:cs typeface="Sakkal Majalla" panose="02000000000000000000" pitchFamily="2" charset="-78"/>
            </a:rPr>
            <a:t>اليوم</a:t>
          </a:r>
        </a:p>
      </dsp:txBody>
      <dsp:txXfrm>
        <a:off x="3749208" y="0"/>
        <a:ext cx="1743505" cy="257438"/>
      </dsp:txXfrm>
    </dsp:sp>
    <dsp:sp modelId="{61002A02-8643-4A3B-ABF8-923DDF6A6D4B}">
      <dsp:nvSpPr>
        <dsp:cNvPr id="0" name=""/>
        <dsp:cNvSpPr/>
      </dsp:nvSpPr>
      <dsp:spPr>
        <a:xfrm>
          <a:off x="3923559" y="257438"/>
          <a:ext cx="1394804" cy="557783"/>
        </a:xfrm>
        <a:prstGeom prst="roundRect">
          <a:avLst>
            <a:gd name="adj" fmla="val 10000"/>
          </a:avLst>
        </a:prstGeom>
        <a:gradFill rotWithShape="0">
          <a:gsLst>
            <a:gs pos="0">
              <a:schemeClr val="accent5">
                <a:hueOff val="0"/>
                <a:satOff val="0"/>
                <a:lumOff val="0"/>
                <a:alphaOff val="0"/>
                <a:satMod val="103000"/>
                <a:lumMod val="102000"/>
                <a:tint val="94000"/>
              </a:schemeClr>
            </a:gs>
            <a:gs pos="50000">
              <a:schemeClr val="accent5">
                <a:hueOff val="0"/>
                <a:satOff val="0"/>
                <a:lumOff val="0"/>
                <a:alphaOff val="0"/>
                <a:satMod val="110000"/>
                <a:lumMod val="100000"/>
                <a:shade val="100000"/>
              </a:schemeClr>
            </a:gs>
            <a:gs pos="100000">
              <a:schemeClr val="accent5">
                <a:hueOff val="0"/>
                <a:satOff val="0"/>
                <a:lumOff val="0"/>
                <a:alphaOff val="0"/>
                <a:lumMod val="99000"/>
                <a:satMod val="120000"/>
                <a:shade val="78000"/>
              </a:schemeClr>
            </a:gs>
          </a:gsLst>
          <a:lin ang="5400000" scaled="0"/>
        </a:gradFill>
        <a:ln>
          <a:noFill/>
        </a:ln>
        <a:effectLst/>
      </dsp:spPr>
      <dsp:style>
        <a:lnRef idx="0">
          <a:scrgbClr r="0" g="0" b="0"/>
        </a:lnRef>
        <a:fillRef idx="3">
          <a:scrgbClr r="0" g="0" b="0"/>
        </a:fillRef>
        <a:effectRef idx="2">
          <a:scrgbClr r="0" g="0" b="0"/>
        </a:effectRef>
        <a:fontRef idx="minor">
          <a:schemeClr val="lt1"/>
        </a:fontRef>
      </dsp:style>
      <dsp:txBody>
        <a:bodyPr spcFirstLastPara="0" vert="horz" wrap="square" lIns="22860" tIns="17145" rIns="22860" bIns="17145" numCol="1" spcCol="1270" anchor="ctr" anchorCtr="0">
          <a:noAutofit/>
        </a:bodyPr>
        <a:lstStyle/>
        <a:p>
          <a:pPr lvl="0" algn="ctr" defTabSz="400050" rtl="1">
            <a:lnSpc>
              <a:spcPct val="90000"/>
            </a:lnSpc>
            <a:spcBef>
              <a:spcPct val="0"/>
            </a:spcBef>
            <a:spcAft>
              <a:spcPct val="35000"/>
            </a:spcAft>
          </a:pPr>
          <a:r>
            <a:rPr lang="ar-SA" sz="900" b="1" kern="1200">
              <a:latin typeface="Sakkal Majalla" panose="02000000000000000000" pitchFamily="2" charset="-78"/>
              <a:cs typeface="Sakkal Majalla" panose="02000000000000000000" pitchFamily="2" charset="-78"/>
            </a:rPr>
            <a:t>....................................................</a:t>
          </a:r>
        </a:p>
      </dsp:txBody>
      <dsp:txXfrm>
        <a:off x="3939896" y="273775"/>
        <a:ext cx="1362130" cy="525109"/>
      </dsp:txXfrm>
    </dsp:sp>
    <dsp:sp modelId="{BB1F3D69-B611-415B-8C58-AE587672B6E8}">
      <dsp:nvSpPr>
        <dsp:cNvPr id="0" name=""/>
        <dsp:cNvSpPr/>
      </dsp:nvSpPr>
      <dsp:spPr>
        <a:xfrm>
          <a:off x="1874939" y="0"/>
          <a:ext cx="1743505" cy="858129"/>
        </a:xfrm>
        <a:prstGeom prst="roundRect">
          <a:avLst>
            <a:gd name="adj" fmla="val 10000"/>
          </a:avLst>
        </a:prstGeom>
        <a:solidFill>
          <a:schemeClr val="accent5">
            <a:tint val="40000"/>
            <a:hueOff val="0"/>
            <a:satOff val="0"/>
            <a:lumOff val="0"/>
            <a:alphaOff val="0"/>
          </a:schemeClr>
        </a:solidFill>
        <a:ln>
          <a:noFill/>
        </a:ln>
        <a:effectLst/>
      </dsp:spPr>
      <dsp:style>
        <a:lnRef idx="0">
          <a:scrgbClr r="0" g="0" b="0"/>
        </a:lnRef>
        <a:fillRef idx="1">
          <a:scrgbClr r="0" g="0" b="0"/>
        </a:fillRef>
        <a:effectRef idx="2">
          <a:scrgbClr r="0" g="0" b="0"/>
        </a:effectRef>
        <a:fontRef idx="minor"/>
      </dsp:style>
      <dsp:txBody>
        <a:bodyPr spcFirstLastPara="0" vert="horz" wrap="square" lIns="60960" tIns="60960" rIns="60960" bIns="60960" numCol="1" spcCol="1270" anchor="ctr" anchorCtr="0">
          <a:noAutofit/>
        </a:bodyPr>
        <a:lstStyle/>
        <a:p>
          <a:pPr lvl="0" algn="ctr" defTabSz="711200" rtl="1">
            <a:lnSpc>
              <a:spcPct val="90000"/>
            </a:lnSpc>
            <a:spcBef>
              <a:spcPct val="0"/>
            </a:spcBef>
            <a:spcAft>
              <a:spcPct val="35000"/>
            </a:spcAft>
          </a:pPr>
          <a:r>
            <a:rPr lang="ar-SA" sz="1600" b="1" kern="1200">
              <a:latin typeface="Sakkal Majalla" panose="02000000000000000000" pitchFamily="2" charset="-78"/>
              <a:cs typeface="Sakkal Majalla" panose="02000000000000000000" pitchFamily="2" charset="-78"/>
            </a:rPr>
            <a:t>التاريخ</a:t>
          </a:r>
        </a:p>
      </dsp:txBody>
      <dsp:txXfrm>
        <a:off x="1874939" y="0"/>
        <a:ext cx="1743505" cy="257438"/>
      </dsp:txXfrm>
    </dsp:sp>
    <dsp:sp modelId="{ADE8BA4F-3EB4-4BB1-A42B-0BED34D5B7C5}">
      <dsp:nvSpPr>
        <dsp:cNvPr id="0" name=""/>
        <dsp:cNvSpPr/>
      </dsp:nvSpPr>
      <dsp:spPr>
        <a:xfrm>
          <a:off x="2049290" y="257438"/>
          <a:ext cx="1394804" cy="557783"/>
        </a:xfrm>
        <a:prstGeom prst="roundRect">
          <a:avLst>
            <a:gd name="adj" fmla="val 10000"/>
          </a:avLst>
        </a:prstGeom>
        <a:gradFill rotWithShape="0">
          <a:gsLst>
            <a:gs pos="0">
              <a:schemeClr val="accent5">
                <a:hueOff val="-3676672"/>
                <a:satOff val="-5114"/>
                <a:lumOff val="-1961"/>
                <a:alphaOff val="0"/>
                <a:satMod val="103000"/>
                <a:lumMod val="102000"/>
                <a:tint val="94000"/>
              </a:schemeClr>
            </a:gs>
            <a:gs pos="50000">
              <a:schemeClr val="accent5">
                <a:hueOff val="-3676672"/>
                <a:satOff val="-5114"/>
                <a:lumOff val="-1961"/>
                <a:alphaOff val="0"/>
                <a:satMod val="110000"/>
                <a:lumMod val="100000"/>
                <a:shade val="100000"/>
              </a:schemeClr>
            </a:gs>
            <a:gs pos="100000">
              <a:schemeClr val="accent5">
                <a:hueOff val="-3676672"/>
                <a:satOff val="-5114"/>
                <a:lumOff val="-1961"/>
                <a:alphaOff val="0"/>
                <a:lumMod val="99000"/>
                <a:satMod val="120000"/>
                <a:shade val="78000"/>
              </a:schemeClr>
            </a:gs>
          </a:gsLst>
          <a:lin ang="5400000" scaled="0"/>
        </a:gradFill>
        <a:ln>
          <a:noFill/>
        </a:ln>
        <a:effectLst/>
      </dsp:spPr>
      <dsp:style>
        <a:lnRef idx="0">
          <a:scrgbClr r="0" g="0" b="0"/>
        </a:lnRef>
        <a:fillRef idx="3">
          <a:scrgbClr r="0" g="0" b="0"/>
        </a:fillRef>
        <a:effectRef idx="2">
          <a:scrgbClr r="0" g="0" b="0"/>
        </a:effectRef>
        <a:fontRef idx="minor">
          <a:schemeClr val="lt1"/>
        </a:fontRef>
      </dsp:style>
      <dsp:txBody>
        <a:bodyPr spcFirstLastPara="0" vert="horz" wrap="square" lIns="40640" tIns="30480" rIns="40640" bIns="30480" numCol="1" spcCol="1270" anchor="ctr" anchorCtr="0">
          <a:noAutofit/>
        </a:bodyPr>
        <a:lstStyle/>
        <a:p>
          <a:pPr lvl="0" algn="ctr" defTabSz="711200" rtl="1">
            <a:lnSpc>
              <a:spcPct val="90000"/>
            </a:lnSpc>
            <a:spcBef>
              <a:spcPct val="0"/>
            </a:spcBef>
            <a:spcAft>
              <a:spcPct val="35000"/>
            </a:spcAft>
          </a:pPr>
          <a:r>
            <a:rPr lang="ar-SA" sz="1600" b="1" kern="1200">
              <a:latin typeface="Sakkal Majalla" panose="02000000000000000000" pitchFamily="2" charset="-78"/>
              <a:cs typeface="Sakkal Majalla" panose="02000000000000000000" pitchFamily="2" charset="-78"/>
            </a:rPr>
            <a:t>     /          /1443ه</a:t>
          </a:r>
        </a:p>
      </dsp:txBody>
      <dsp:txXfrm>
        <a:off x="2065627" y="273775"/>
        <a:ext cx="1362130" cy="525109"/>
      </dsp:txXfrm>
    </dsp:sp>
    <dsp:sp modelId="{D32F13A5-AFBF-4AC2-9131-ABE5C837C0F8}">
      <dsp:nvSpPr>
        <dsp:cNvPr id="0" name=""/>
        <dsp:cNvSpPr/>
      </dsp:nvSpPr>
      <dsp:spPr>
        <a:xfrm>
          <a:off x="670" y="0"/>
          <a:ext cx="1743505" cy="858129"/>
        </a:xfrm>
        <a:prstGeom prst="roundRect">
          <a:avLst>
            <a:gd name="adj" fmla="val 10000"/>
          </a:avLst>
        </a:prstGeom>
        <a:solidFill>
          <a:schemeClr val="accent5">
            <a:tint val="40000"/>
            <a:hueOff val="0"/>
            <a:satOff val="0"/>
            <a:lumOff val="0"/>
            <a:alphaOff val="0"/>
          </a:schemeClr>
        </a:solidFill>
        <a:ln>
          <a:noFill/>
        </a:ln>
        <a:effectLst/>
      </dsp:spPr>
      <dsp:style>
        <a:lnRef idx="0">
          <a:scrgbClr r="0" g="0" b="0"/>
        </a:lnRef>
        <a:fillRef idx="1">
          <a:scrgbClr r="0" g="0" b="0"/>
        </a:fillRef>
        <a:effectRef idx="2">
          <a:scrgbClr r="0" g="0" b="0"/>
        </a:effectRef>
        <a:fontRef idx="minor"/>
      </dsp:style>
      <dsp:txBody>
        <a:bodyPr spcFirstLastPara="0" vert="horz" wrap="square" lIns="60960" tIns="60960" rIns="60960" bIns="60960" numCol="1" spcCol="1270" anchor="ctr" anchorCtr="0">
          <a:noAutofit/>
        </a:bodyPr>
        <a:lstStyle/>
        <a:p>
          <a:pPr lvl="0" algn="ctr" defTabSz="711200" rtl="1">
            <a:lnSpc>
              <a:spcPct val="90000"/>
            </a:lnSpc>
            <a:spcBef>
              <a:spcPct val="0"/>
            </a:spcBef>
            <a:spcAft>
              <a:spcPct val="35000"/>
            </a:spcAft>
          </a:pPr>
          <a:r>
            <a:rPr lang="ar-SA" sz="1600" b="1" kern="1200">
              <a:latin typeface="Sakkal Majalla" panose="02000000000000000000" pitchFamily="2" charset="-78"/>
              <a:cs typeface="Sakkal Majalla" panose="02000000000000000000" pitchFamily="2" charset="-78"/>
            </a:rPr>
            <a:t>المدة</a:t>
          </a:r>
        </a:p>
      </dsp:txBody>
      <dsp:txXfrm>
        <a:off x="670" y="0"/>
        <a:ext cx="1743505" cy="257438"/>
      </dsp:txXfrm>
    </dsp:sp>
    <dsp:sp modelId="{9C3236CD-6785-43C5-82CA-0FC9421426AC}">
      <dsp:nvSpPr>
        <dsp:cNvPr id="0" name=""/>
        <dsp:cNvSpPr/>
      </dsp:nvSpPr>
      <dsp:spPr>
        <a:xfrm>
          <a:off x="175021" y="257438"/>
          <a:ext cx="1394804" cy="557783"/>
        </a:xfrm>
        <a:prstGeom prst="roundRect">
          <a:avLst>
            <a:gd name="adj" fmla="val 10000"/>
          </a:avLst>
        </a:prstGeom>
        <a:gradFill rotWithShape="0">
          <a:gsLst>
            <a:gs pos="0">
              <a:schemeClr val="accent5">
                <a:hueOff val="-7353344"/>
                <a:satOff val="-10228"/>
                <a:lumOff val="-3922"/>
                <a:alphaOff val="0"/>
                <a:satMod val="103000"/>
                <a:lumMod val="102000"/>
                <a:tint val="94000"/>
              </a:schemeClr>
            </a:gs>
            <a:gs pos="50000">
              <a:schemeClr val="accent5">
                <a:hueOff val="-7353344"/>
                <a:satOff val="-10228"/>
                <a:lumOff val="-3922"/>
                <a:alphaOff val="0"/>
                <a:satMod val="110000"/>
                <a:lumMod val="100000"/>
                <a:shade val="100000"/>
              </a:schemeClr>
            </a:gs>
            <a:gs pos="100000">
              <a:schemeClr val="accent5">
                <a:hueOff val="-7353344"/>
                <a:satOff val="-10228"/>
                <a:lumOff val="-3922"/>
                <a:alphaOff val="0"/>
                <a:lumMod val="99000"/>
                <a:satMod val="120000"/>
                <a:shade val="78000"/>
              </a:schemeClr>
            </a:gs>
          </a:gsLst>
          <a:lin ang="5400000" scaled="0"/>
        </a:gradFill>
        <a:ln>
          <a:noFill/>
        </a:ln>
        <a:effectLst/>
      </dsp:spPr>
      <dsp:style>
        <a:lnRef idx="0">
          <a:scrgbClr r="0" g="0" b="0"/>
        </a:lnRef>
        <a:fillRef idx="3">
          <a:scrgbClr r="0" g="0" b="0"/>
        </a:fillRef>
        <a:effectRef idx="2">
          <a:scrgbClr r="0" g="0" b="0"/>
        </a:effectRef>
        <a:fontRef idx="minor">
          <a:schemeClr val="lt1"/>
        </a:fontRef>
      </dsp:style>
      <dsp:txBody>
        <a:bodyPr spcFirstLastPara="0" vert="horz" wrap="square" lIns="40640" tIns="30480" rIns="40640" bIns="30480" numCol="1" spcCol="1270" anchor="ctr" anchorCtr="0">
          <a:noAutofit/>
        </a:bodyPr>
        <a:lstStyle/>
        <a:p>
          <a:pPr lvl="0" algn="ctr" defTabSz="711200" rtl="1">
            <a:lnSpc>
              <a:spcPct val="90000"/>
            </a:lnSpc>
            <a:spcBef>
              <a:spcPct val="0"/>
            </a:spcBef>
            <a:spcAft>
              <a:spcPct val="35000"/>
            </a:spcAft>
          </a:pPr>
          <a:r>
            <a:rPr lang="ar-SA" sz="1600" b="1" kern="1200">
              <a:latin typeface="Sakkal Majalla" panose="02000000000000000000" pitchFamily="2" charset="-78"/>
              <a:cs typeface="Sakkal Majalla" panose="02000000000000000000" pitchFamily="2" charset="-78"/>
            </a:rPr>
            <a:t>عام دراسي</a:t>
          </a:r>
        </a:p>
      </dsp:txBody>
      <dsp:txXfrm>
        <a:off x="191358" y="273775"/>
        <a:ext cx="1362130" cy="525109"/>
      </dsp:txXfrm>
    </dsp:sp>
  </dsp:spTree>
</dsp:drawing>
</file>

<file path=word/diagrams/drawing2.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0CBCF289-ADEF-42AE-A639-350AB4571361}">
      <dsp:nvSpPr>
        <dsp:cNvPr id="0" name=""/>
        <dsp:cNvSpPr/>
      </dsp:nvSpPr>
      <dsp:spPr>
        <a:xfrm>
          <a:off x="3182847" y="1262066"/>
          <a:ext cx="2225679" cy="502298"/>
        </a:xfrm>
        <a:custGeom>
          <a:avLst/>
          <a:gdLst/>
          <a:ahLst/>
          <a:cxnLst/>
          <a:rect l="0" t="0" r="0" b="0"/>
          <a:pathLst>
            <a:path>
              <a:moveTo>
                <a:pt x="0" y="0"/>
              </a:moveTo>
              <a:lnTo>
                <a:pt x="0" y="299447"/>
              </a:lnTo>
              <a:lnTo>
                <a:pt x="2225679" y="299447"/>
              </a:lnTo>
              <a:lnTo>
                <a:pt x="2225679" y="502298"/>
              </a:lnTo>
            </a:path>
          </a:pathLst>
        </a:custGeom>
        <a:noFill/>
        <a:ln w="12700" cap="flat" cmpd="sng" algn="ctr">
          <a:solidFill>
            <a:schemeClr val="accent2">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970A906D-A000-47AF-9A42-551F5470535A}">
      <dsp:nvSpPr>
        <dsp:cNvPr id="0" name=""/>
        <dsp:cNvSpPr/>
      </dsp:nvSpPr>
      <dsp:spPr>
        <a:xfrm>
          <a:off x="3110095" y="1262066"/>
          <a:ext cx="91440" cy="502298"/>
        </a:xfrm>
        <a:custGeom>
          <a:avLst/>
          <a:gdLst/>
          <a:ahLst/>
          <a:cxnLst/>
          <a:rect l="0" t="0" r="0" b="0"/>
          <a:pathLst>
            <a:path>
              <a:moveTo>
                <a:pt x="72752" y="0"/>
              </a:moveTo>
              <a:lnTo>
                <a:pt x="72752" y="299447"/>
              </a:lnTo>
              <a:lnTo>
                <a:pt x="45720" y="299447"/>
              </a:lnTo>
              <a:lnTo>
                <a:pt x="45720" y="502298"/>
              </a:lnTo>
            </a:path>
          </a:pathLst>
        </a:custGeom>
        <a:noFill/>
        <a:ln w="12700" cap="flat" cmpd="sng" algn="ctr">
          <a:solidFill>
            <a:schemeClr val="accent2">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C4C8F052-FB56-4AAB-9D07-0D58908E0D3D}">
      <dsp:nvSpPr>
        <dsp:cNvPr id="0" name=""/>
        <dsp:cNvSpPr/>
      </dsp:nvSpPr>
      <dsp:spPr>
        <a:xfrm>
          <a:off x="903102" y="1262066"/>
          <a:ext cx="2279745" cy="502298"/>
        </a:xfrm>
        <a:custGeom>
          <a:avLst/>
          <a:gdLst/>
          <a:ahLst/>
          <a:cxnLst/>
          <a:rect l="0" t="0" r="0" b="0"/>
          <a:pathLst>
            <a:path>
              <a:moveTo>
                <a:pt x="2279745" y="0"/>
              </a:moveTo>
              <a:lnTo>
                <a:pt x="2279745" y="299447"/>
              </a:lnTo>
              <a:lnTo>
                <a:pt x="0" y="299447"/>
              </a:lnTo>
              <a:lnTo>
                <a:pt x="0" y="502298"/>
              </a:lnTo>
            </a:path>
          </a:pathLst>
        </a:custGeom>
        <a:noFill/>
        <a:ln w="12700" cap="flat" cmpd="sng" algn="ctr">
          <a:solidFill>
            <a:schemeClr val="accent2">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1727604E-5708-4E7A-8281-AB81F5EFC048}">
      <dsp:nvSpPr>
        <dsp:cNvPr id="0" name=""/>
        <dsp:cNvSpPr/>
      </dsp:nvSpPr>
      <dsp:spPr>
        <a:xfrm>
          <a:off x="1802644" y="392703"/>
          <a:ext cx="2760406" cy="869363"/>
        </a:xfrm>
        <a:prstGeom prst="rect">
          <a:avLst/>
        </a:prstGeom>
        <a:gradFill rotWithShape="0">
          <a:gsLst>
            <a:gs pos="0">
              <a:schemeClr val="accent1">
                <a:hueOff val="0"/>
                <a:satOff val="0"/>
                <a:lumOff val="0"/>
                <a:alphaOff val="0"/>
                <a:satMod val="103000"/>
                <a:lumMod val="102000"/>
                <a:tint val="94000"/>
              </a:schemeClr>
            </a:gs>
            <a:gs pos="50000">
              <a:schemeClr val="accent1">
                <a:hueOff val="0"/>
                <a:satOff val="0"/>
                <a:lumOff val="0"/>
                <a:alphaOff val="0"/>
                <a:satMod val="110000"/>
                <a:lumMod val="100000"/>
                <a:shade val="100000"/>
              </a:schemeClr>
            </a:gs>
            <a:gs pos="100000">
              <a:schemeClr val="accent1">
                <a:hueOff val="0"/>
                <a:satOff val="0"/>
                <a:lumOff val="0"/>
                <a:alphaOff val="0"/>
                <a:lumMod val="99000"/>
                <a:satMod val="120000"/>
                <a:shade val="78000"/>
              </a:schemeClr>
            </a:gs>
          </a:gsLst>
          <a:lin ang="5400000" scaled="0"/>
        </a:gradFill>
        <a:ln>
          <a:noFill/>
        </a:ln>
        <a:effectLst>
          <a:outerShdw blurRad="57150" dist="19050" dir="5400000" algn="ctr" rotWithShape="0">
            <a:srgbClr val="000000">
              <a:alpha val="63000"/>
            </a:srgbClr>
          </a:outerShdw>
        </a:effectLst>
      </dsp:spPr>
      <dsp:style>
        <a:lnRef idx="0">
          <a:scrgbClr r="0" g="0" b="0"/>
        </a:lnRef>
        <a:fillRef idx="3">
          <a:scrgbClr r="0" g="0" b="0"/>
        </a:fillRef>
        <a:effectRef idx="3">
          <a:scrgbClr r="0" g="0" b="0"/>
        </a:effectRef>
        <a:fontRef idx="minor">
          <a:schemeClr val="lt1"/>
        </a:fontRef>
      </dsp:style>
      <dsp:txBody>
        <a:bodyPr spcFirstLastPara="0" vert="horz" wrap="square" lIns="12700" tIns="12700" rIns="12700" bIns="122677" numCol="1" spcCol="1270" anchor="t" anchorCtr="0">
          <a:noAutofit/>
        </a:bodyPr>
        <a:lstStyle/>
        <a:p>
          <a:pPr lvl="0" algn="ctr" defTabSz="889000" rtl="1">
            <a:lnSpc>
              <a:spcPct val="100000"/>
            </a:lnSpc>
            <a:spcBef>
              <a:spcPct val="0"/>
            </a:spcBef>
            <a:spcAft>
              <a:spcPts val="0"/>
            </a:spcAft>
          </a:pPr>
          <a:r>
            <a:rPr lang="ar-SA" sz="2000" b="1" u="none" kern="1200" baseline="0">
              <a:solidFill>
                <a:schemeClr val="bg1"/>
              </a:solidFill>
              <a:latin typeface="Sakkal Majalla" panose="02000000000000000000" pitchFamily="2" charset="-78"/>
              <a:cs typeface="Sakkal Majalla" panose="02000000000000000000" pitchFamily="2" charset="-78"/>
            </a:rPr>
            <a:t>قواعد تشكيل اللجنة </a:t>
          </a:r>
        </a:p>
        <a:p>
          <a:pPr lvl="0" algn="ctr" defTabSz="889000" rtl="1">
            <a:lnSpc>
              <a:spcPct val="100000"/>
            </a:lnSpc>
            <a:spcBef>
              <a:spcPct val="0"/>
            </a:spcBef>
            <a:spcAft>
              <a:spcPts val="0"/>
            </a:spcAft>
          </a:pPr>
          <a:r>
            <a:rPr lang="ar-SA" sz="1500" b="1" kern="1200">
              <a:solidFill>
                <a:srgbClr val="FFFF00"/>
              </a:solidFill>
              <a:latin typeface="Sakkal Majalla" panose="02000000000000000000" pitchFamily="2" charset="-78"/>
              <a:cs typeface="Sakkal Majalla" panose="02000000000000000000" pitchFamily="2" charset="-78"/>
            </a:rPr>
            <a:t>تختار مديرة المدرسة المعلمات، وتكون من بينهن :</a:t>
          </a:r>
          <a:endParaRPr lang="ar-SA" sz="1500" b="1" u="none" kern="1200" baseline="0">
            <a:solidFill>
              <a:srgbClr val="FFFF00"/>
            </a:solidFill>
            <a:latin typeface="Sakkal Majalla" panose="02000000000000000000" pitchFamily="2" charset="-78"/>
            <a:cs typeface="Sakkal Majalla" panose="02000000000000000000" pitchFamily="2" charset="-78"/>
          </a:endParaRPr>
        </a:p>
      </dsp:txBody>
      <dsp:txXfrm>
        <a:off x="1802644" y="392703"/>
        <a:ext cx="2760406" cy="869363"/>
      </dsp:txXfrm>
    </dsp:sp>
    <dsp:sp modelId="{317DC5C5-B5CE-4AE4-964B-361773064B98}">
      <dsp:nvSpPr>
        <dsp:cNvPr id="0" name=""/>
        <dsp:cNvSpPr/>
      </dsp:nvSpPr>
      <dsp:spPr>
        <a:xfrm>
          <a:off x="2192529" y="1068874"/>
          <a:ext cx="2484365" cy="289787"/>
        </a:xfrm>
        <a:prstGeom prst="rect">
          <a:avLst/>
        </a:prstGeom>
        <a:solidFill>
          <a:schemeClr val="lt1">
            <a:alpha val="90000"/>
            <a:hueOff val="0"/>
            <a:satOff val="0"/>
            <a:lumOff val="0"/>
            <a:alphaOff val="0"/>
          </a:schemeClr>
        </a:solidFill>
        <a:ln w="6350" cap="flat" cmpd="sng" algn="ctr">
          <a:solidFill>
            <a:schemeClr val="accent1">
              <a:hueOff val="0"/>
              <a:satOff val="0"/>
              <a:lumOff val="0"/>
              <a:alphaOff val="0"/>
            </a:schemeClr>
          </a:solidFill>
          <a:prstDash val="solid"/>
          <a:miter lim="800000"/>
        </a:ln>
        <a:effectLst/>
      </dsp:spPr>
      <dsp:style>
        <a:lnRef idx="1">
          <a:scrgbClr r="0" g="0" b="0"/>
        </a:lnRef>
        <a:fillRef idx="1">
          <a:scrgbClr r="0" g="0" b="0"/>
        </a:fillRef>
        <a:effectRef idx="2">
          <a:scrgbClr r="0" g="0" b="0"/>
        </a:effectRef>
        <a:fontRef idx="minor"/>
      </dsp:style>
      <dsp:txBody>
        <a:bodyPr spcFirstLastPara="0" vert="horz" wrap="square" lIns="40640" tIns="10160" rIns="40640" bIns="10160" numCol="1" spcCol="1270" anchor="ctr" anchorCtr="0">
          <a:noAutofit/>
        </a:bodyPr>
        <a:lstStyle/>
        <a:p>
          <a:pPr lvl="0" algn="ctr" defTabSz="711200" rtl="1">
            <a:lnSpc>
              <a:spcPct val="90000"/>
            </a:lnSpc>
            <a:spcBef>
              <a:spcPct val="0"/>
            </a:spcBef>
            <a:spcAft>
              <a:spcPct val="35000"/>
            </a:spcAft>
          </a:pPr>
          <a:endParaRPr lang="ar-SA" sz="1600" b="1" kern="1200">
            <a:solidFill>
              <a:schemeClr val="tx1"/>
            </a:solidFill>
            <a:latin typeface="Sakkal Majalla" panose="02000000000000000000" pitchFamily="2" charset="-78"/>
            <a:cs typeface="Sakkal Majalla" panose="02000000000000000000" pitchFamily="2" charset="-78"/>
          </a:endParaRPr>
        </a:p>
      </dsp:txBody>
      <dsp:txXfrm>
        <a:off x="2192529" y="1068874"/>
        <a:ext cx="2484365" cy="289787"/>
      </dsp:txXfrm>
    </dsp:sp>
    <dsp:sp modelId="{4E477043-D9BD-47C6-9EEE-D88C7C99C6CB}">
      <dsp:nvSpPr>
        <dsp:cNvPr id="0" name=""/>
        <dsp:cNvSpPr/>
      </dsp:nvSpPr>
      <dsp:spPr>
        <a:xfrm>
          <a:off x="63552" y="1764365"/>
          <a:ext cx="1679099" cy="869363"/>
        </a:xfrm>
        <a:prstGeom prst="rect">
          <a:avLst/>
        </a:prstGeom>
        <a:gradFill rotWithShape="0">
          <a:gsLst>
            <a:gs pos="0">
              <a:schemeClr val="accent2">
                <a:hueOff val="0"/>
                <a:satOff val="0"/>
                <a:lumOff val="0"/>
                <a:alphaOff val="0"/>
                <a:satMod val="103000"/>
                <a:lumMod val="102000"/>
                <a:tint val="94000"/>
              </a:schemeClr>
            </a:gs>
            <a:gs pos="50000">
              <a:schemeClr val="accent2">
                <a:hueOff val="0"/>
                <a:satOff val="0"/>
                <a:lumOff val="0"/>
                <a:alphaOff val="0"/>
                <a:satMod val="110000"/>
                <a:lumMod val="100000"/>
                <a:shade val="100000"/>
              </a:schemeClr>
            </a:gs>
            <a:gs pos="100000">
              <a:schemeClr val="accent2">
                <a:hueOff val="0"/>
                <a:satOff val="0"/>
                <a:lumOff val="0"/>
                <a:alphaOff val="0"/>
                <a:lumMod val="99000"/>
                <a:satMod val="120000"/>
                <a:shade val="78000"/>
              </a:schemeClr>
            </a:gs>
          </a:gsLst>
          <a:lin ang="5400000" scaled="0"/>
        </a:gradFill>
        <a:ln>
          <a:noFill/>
        </a:ln>
        <a:effectLst>
          <a:outerShdw blurRad="57150" dist="19050" dir="5400000" algn="ctr" rotWithShape="0">
            <a:srgbClr val="000000">
              <a:alpha val="63000"/>
            </a:srgbClr>
          </a:outerShdw>
        </a:effectLst>
      </dsp:spPr>
      <dsp:style>
        <a:lnRef idx="0">
          <a:scrgbClr r="0" g="0" b="0"/>
        </a:lnRef>
        <a:fillRef idx="3">
          <a:scrgbClr r="0" g="0" b="0"/>
        </a:fillRef>
        <a:effectRef idx="3">
          <a:scrgbClr r="0" g="0" b="0"/>
        </a:effectRef>
        <a:fontRef idx="minor">
          <a:schemeClr val="lt1"/>
        </a:fontRef>
      </dsp:style>
      <dsp:txBody>
        <a:bodyPr spcFirstLastPara="0" vert="horz" wrap="square" lIns="8255" tIns="8255" rIns="8255" bIns="122677" numCol="1" spcCol="1270" anchor="ctr" anchorCtr="0">
          <a:noAutofit/>
        </a:bodyPr>
        <a:lstStyle/>
        <a:p>
          <a:pPr lvl="0" algn="ctr" defTabSz="577850" rtl="1">
            <a:lnSpc>
              <a:spcPct val="90000"/>
            </a:lnSpc>
            <a:spcBef>
              <a:spcPct val="0"/>
            </a:spcBef>
            <a:spcAft>
              <a:spcPct val="35000"/>
            </a:spcAft>
          </a:pPr>
          <a:r>
            <a:rPr lang="ar-SA" sz="1300" b="1" kern="1200">
              <a:solidFill>
                <a:schemeClr val="tx1"/>
              </a:solidFill>
              <a:latin typeface="Sakkal Majalla" panose="02000000000000000000" pitchFamily="2" charset="-78"/>
              <a:cs typeface="Sakkal Majalla" panose="02000000000000000000" pitchFamily="2" charset="-78"/>
            </a:rPr>
            <a:t>أو معلمات متقدمات يتم اختيار معلمات ممارسات</a:t>
          </a:r>
        </a:p>
      </dsp:txBody>
      <dsp:txXfrm>
        <a:off x="63552" y="1764365"/>
        <a:ext cx="1679099" cy="869363"/>
      </dsp:txXfrm>
    </dsp:sp>
    <dsp:sp modelId="{4251AB1D-7244-4EB4-8B64-C53AC3B1BC5D}">
      <dsp:nvSpPr>
        <dsp:cNvPr id="0" name=""/>
        <dsp:cNvSpPr/>
      </dsp:nvSpPr>
      <dsp:spPr>
        <a:xfrm>
          <a:off x="399372" y="2440536"/>
          <a:ext cx="1511189" cy="289787"/>
        </a:xfrm>
        <a:prstGeom prst="rect">
          <a:avLst/>
        </a:prstGeom>
        <a:solidFill>
          <a:schemeClr val="lt1">
            <a:alpha val="90000"/>
            <a:hueOff val="0"/>
            <a:satOff val="0"/>
            <a:lumOff val="0"/>
            <a:alphaOff val="0"/>
          </a:schemeClr>
        </a:solidFill>
        <a:ln w="6350" cap="flat" cmpd="sng" algn="ctr">
          <a:solidFill>
            <a:schemeClr val="accent2">
              <a:hueOff val="0"/>
              <a:satOff val="0"/>
              <a:lumOff val="0"/>
              <a:alphaOff val="0"/>
            </a:schemeClr>
          </a:solidFill>
          <a:prstDash val="solid"/>
          <a:miter lim="800000"/>
        </a:ln>
        <a:effectLst/>
      </dsp:spPr>
      <dsp:style>
        <a:lnRef idx="1">
          <a:scrgbClr r="0" g="0" b="0"/>
        </a:lnRef>
        <a:fillRef idx="1">
          <a:scrgbClr r="0" g="0" b="0"/>
        </a:fillRef>
        <a:effectRef idx="2">
          <a:scrgbClr r="0" g="0" b="0"/>
        </a:effectRef>
        <a:fontRef idx="minor"/>
      </dsp:style>
      <dsp:txBody>
        <a:bodyPr spcFirstLastPara="0" vert="horz" wrap="square" lIns="40640" tIns="10160" rIns="40640" bIns="10160" numCol="1" spcCol="1270" anchor="ctr" anchorCtr="0">
          <a:noAutofit/>
        </a:bodyPr>
        <a:lstStyle/>
        <a:p>
          <a:pPr lvl="0" algn="ctr" defTabSz="711200" rtl="1">
            <a:lnSpc>
              <a:spcPct val="90000"/>
            </a:lnSpc>
            <a:spcBef>
              <a:spcPct val="0"/>
            </a:spcBef>
            <a:spcAft>
              <a:spcPct val="35000"/>
            </a:spcAft>
          </a:pPr>
          <a:endParaRPr lang="ar-SA" sz="1600" b="1" kern="1200">
            <a:solidFill>
              <a:schemeClr val="tx1"/>
            </a:solidFill>
            <a:latin typeface="Sakkal Majalla" panose="02000000000000000000" pitchFamily="2" charset="-78"/>
            <a:cs typeface="Sakkal Majalla" panose="02000000000000000000" pitchFamily="2" charset="-78"/>
          </a:endParaRPr>
        </a:p>
      </dsp:txBody>
      <dsp:txXfrm>
        <a:off x="399372" y="2440536"/>
        <a:ext cx="1511189" cy="289787"/>
      </dsp:txXfrm>
    </dsp:sp>
    <dsp:sp modelId="{0FF554EB-2D32-49AB-916B-3BC2E8DA991F}">
      <dsp:nvSpPr>
        <dsp:cNvPr id="0" name=""/>
        <dsp:cNvSpPr/>
      </dsp:nvSpPr>
      <dsp:spPr>
        <a:xfrm>
          <a:off x="2316265" y="1764365"/>
          <a:ext cx="1679099" cy="869363"/>
        </a:xfrm>
        <a:prstGeom prst="rect">
          <a:avLst/>
        </a:prstGeom>
        <a:gradFill rotWithShape="0">
          <a:gsLst>
            <a:gs pos="0">
              <a:schemeClr val="accent3">
                <a:hueOff val="0"/>
                <a:satOff val="0"/>
                <a:lumOff val="0"/>
                <a:alphaOff val="0"/>
                <a:satMod val="103000"/>
                <a:lumMod val="102000"/>
                <a:tint val="94000"/>
              </a:schemeClr>
            </a:gs>
            <a:gs pos="50000">
              <a:schemeClr val="accent3">
                <a:hueOff val="0"/>
                <a:satOff val="0"/>
                <a:lumOff val="0"/>
                <a:alphaOff val="0"/>
                <a:satMod val="110000"/>
                <a:lumMod val="100000"/>
                <a:shade val="100000"/>
              </a:schemeClr>
            </a:gs>
            <a:gs pos="100000">
              <a:schemeClr val="accent3">
                <a:hueOff val="0"/>
                <a:satOff val="0"/>
                <a:lumOff val="0"/>
                <a:alphaOff val="0"/>
                <a:lumMod val="99000"/>
                <a:satMod val="120000"/>
                <a:shade val="78000"/>
              </a:schemeClr>
            </a:gs>
          </a:gsLst>
          <a:lin ang="5400000" scaled="0"/>
        </a:gradFill>
        <a:ln>
          <a:noFill/>
        </a:ln>
        <a:effectLst>
          <a:outerShdw blurRad="57150" dist="19050" dir="5400000" algn="ctr" rotWithShape="0">
            <a:srgbClr val="000000">
              <a:alpha val="63000"/>
            </a:srgbClr>
          </a:outerShdw>
        </a:effectLst>
      </dsp:spPr>
      <dsp:style>
        <a:lnRef idx="0">
          <a:scrgbClr r="0" g="0" b="0"/>
        </a:lnRef>
        <a:fillRef idx="3">
          <a:scrgbClr r="0" g="0" b="0"/>
        </a:fillRef>
        <a:effectRef idx="3">
          <a:scrgbClr r="0" g="0" b="0"/>
        </a:effectRef>
        <a:fontRef idx="minor">
          <a:schemeClr val="lt1"/>
        </a:fontRef>
      </dsp:style>
      <dsp:txBody>
        <a:bodyPr spcFirstLastPara="0" vert="horz" wrap="square" lIns="8255" tIns="8255" rIns="8255" bIns="122677" numCol="1" spcCol="1270" anchor="ctr" anchorCtr="0">
          <a:noAutofit/>
        </a:bodyPr>
        <a:lstStyle/>
        <a:p>
          <a:pPr lvl="0" algn="ctr" defTabSz="577850" rtl="1">
            <a:lnSpc>
              <a:spcPct val="90000"/>
            </a:lnSpc>
            <a:spcBef>
              <a:spcPct val="0"/>
            </a:spcBef>
            <a:spcAft>
              <a:spcPct val="35000"/>
            </a:spcAft>
          </a:pPr>
          <a:r>
            <a:rPr lang="ar-SA" sz="1300" b="1" kern="1200">
              <a:solidFill>
                <a:schemeClr val="tx1"/>
              </a:solidFill>
              <a:latin typeface="Sakkal Majalla" panose="02000000000000000000" pitchFamily="2" charset="-78"/>
              <a:cs typeface="Sakkal Majalla" panose="02000000000000000000" pitchFamily="2" charset="-78"/>
            </a:rPr>
            <a:t>أو معلمة</a:t>
          </a:r>
          <a:r>
            <a:rPr lang="ar-SA" sz="1300" kern="1200">
              <a:solidFill>
                <a:schemeClr val="tx1"/>
              </a:solidFill>
              <a:latin typeface="Sakkal Majalla" panose="02000000000000000000" pitchFamily="2" charset="-78"/>
              <a:cs typeface="Sakkal Majalla" panose="02000000000000000000" pitchFamily="2" charset="-78"/>
            </a:rPr>
            <a:t> </a:t>
          </a:r>
          <a:r>
            <a:rPr lang="ar-SA" sz="1300" b="1" kern="1200">
              <a:solidFill>
                <a:schemeClr val="tx1"/>
              </a:solidFill>
              <a:latin typeface="Sakkal Majalla" panose="02000000000000000000" pitchFamily="2" charset="-78"/>
              <a:cs typeface="Sakkal Majalla" panose="02000000000000000000" pitchFamily="2" charset="-78"/>
            </a:rPr>
            <a:t>متقدمة على الأقل في حال عدم توفر المعلمة الخبيرة</a:t>
          </a:r>
        </a:p>
      </dsp:txBody>
      <dsp:txXfrm>
        <a:off x="2316265" y="1764365"/>
        <a:ext cx="1679099" cy="869363"/>
      </dsp:txXfrm>
    </dsp:sp>
    <dsp:sp modelId="{691D913C-1182-47B2-8D9E-E6AAB14EAE9A}">
      <dsp:nvSpPr>
        <dsp:cNvPr id="0" name=""/>
        <dsp:cNvSpPr/>
      </dsp:nvSpPr>
      <dsp:spPr>
        <a:xfrm>
          <a:off x="2652085" y="2440536"/>
          <a:ext cx="1511189" cy="289787"/>
        </a:xfrm>
        <a:prstGeom prst="rect">
          <a:avLst/>
        </a:prstGeom>
        <a:solidFill>
          <a:schemeClr val="lt1">
            <a:alpha val="90000"/>
            <a:hueOff val="0"/>
            <a:satOff val="0"/>
            <a:lumOff val="0"/>
            <a:alphaOff val="0"/>
          </a:schemeClr>
        </a:solidFill>
        <a:ln w="6350" cap="flat" cmpd="sng" algn="ctr">
          <a:solidFill>
            <a:schemeClr val="accent3">
              <a:hueOff val="0"/>
              <a:satOff val="0"/>
              <a:lumOff val="0"/>
              <a:alphaOff val="0"/>
            </a:schemeClr>
          </a:solidFill>
          <a:prstDash val="solid"/>
          <a:miter lim="800000"/>
        </a:ln>
        <a:effectLst/>
      </dsp:spPr>
      <dsp:style>
        <a:lnRef idx="1">
          <a:scrgbClr r="0" g="0" b="0"/>
        </a:lnRef>
        <a:fillRef idx="1">
          <a:scrgbClr r="0" g="0" b="0"/>
        </a:fillRef>
        <a:effectRef idx="2">
          <a:scrgbClr r="0" g="0" b="0"/>
        </a:effectRef>
        <a:fontRef idx="minor"/>
      </dsp:style>
      <dsp:txBody>
        <a:bodyPr spcFirstLastPara="0" vert="horz" wrap="square" lIns="40640" tIns="10160" rIns="40640" bIns="10160" numCol="1" spcCol="1270" anchor="ctr" anchorCtr="0">
          <a:noAutofit/>
        </a:bodyPr>
        <a:lstStyle/>
        <a:p>
          <a:pPr lvl="0" algn="ctr" defTabSz="711200" rtl="1">
            <a:lnSpc>
              <a:spcPct val="90000"/>
            </a:lnSpc>
            <a:spcBef>
              <a:spcPct val="0"/>
            </a:spcBef>
            <a:spcAft>
              <a:spcPct val="35000"/>
            </a:spcAft>
          </a:pPr>
          <a:endParaRPr lang="ar-SA" sz="1600" b="1" kern="1200">
            <a:solidFill>
              <a:schemeClr val="tx1"/>
            </a:solidFill>
            <a:latin typeface="Sakkal Majalla" panose="02000000000000000000" pitchFamily="2" charset="-78"/>
            <a:cs typeface="Sakkal Majalla" panose="02000000000000000000" pitchFamily="2" charset="-78"/>
          </a:endParaRPr>
        </a:p>
      </dsp:txBody>
      <dsp:txXfrm>
        <a:off x="2652085" y="2440536"/>
        <a:ext cx="1511189" cy="289787"/>
      </dsp:txXfrm>
    </dsp:sp>
    <dsp:sp modelId="{2D413C9E-F3A4-4B76-B3EB-D92DBC522C65}">
      <dsp:nvSpPr>
        <dsp:cNvPr id="0" name=""/>
        <dsp:cNvSpPr/>
      </dsp:nvSpPr>
      <dsp:spPr>
        <a:xfrm>
          <a:off x="4568977" y="1764365"/>
          <a:ext cx="1679099" cy="869363"/>
        </a:xfrm>
        <a:prstGeom prst="rect">
          <a:avLst/>
        </a:prstGeom>
        <a:gradFill rotWithShape="0">
          <a:gsLst>
            <a:gs pos="0">
              <a:schemeClr val="accent4">
                <a:hueOff val="0"/>
                <a:satOff val="0"/>
                <a:lumOff val="0"/>
                <a:alphaOff val="0"/>
                <a:satMod val="103000"/>
                <a:lumMod val="102000"/>
                <a:tint val="94000"/>
              </a:schemeClr>
            </a:gs>
            <a:gs pos="50000">
              <a:schemeClr val="accent4">
                <a:hueOff val="0"/>
                <a:satOff val="0"/>
                <a:lumOff val="0"/>
                <a:alphaOff val="0"/>
                <a:satMod val="110000"/>
                <a:lumMod val="100000"/>
                <a:shade val="100000"/>
              </a:schemeClr>
            </a:gs>
            <a:gs pos="100000">
              <a:schemeClr val="accent4">
                <a:hueOff val="0"/>
                <a:satOff val="0"/>
                <a:lumOff val="0"/>
                <a:alphaOff val="0"/>
                <a:lumMod val="99000"/>
                <a:satMod val="120000"/>
                <a:shade val="78000"/>
              </a:schemeClr>
            </a:gs>
          </a:gsLst>
          <a:lin ang="5400000" scaled="0"/>
        </a:gradFill>
        <a:ln>
          <a:noFill/>
        </a:ln>
        <a:effectLst>
          <a:outerShdw blurRad="57150" dist="19050" dir="5400000" algn="ctr" rotWithShape="0">
            <a:srgbClr val="000000">
              <a:alpha val="63000"/>
            </a:srgbClr>
          </a:outerShdw>
        </a:effectLst>
      </dsp:spPr>
      <dsp:style>
        <a:lnRef idx="0">
          <a:scrgbClr r="0" g="0" b="0"/>
        </a:lnRef>
        <a:fillRef idx="3">
          <a:scrgbClr r="0" g="0" b="0"/>
        </a:fillRef>
        <a:effectRef idx="3">
          <a:scrgbClr r="0" g="0" b="0"/>
        </a:effectRef>
        <a:fontRef idx="minor">
          <a:schemeClr val="lt1"/>
        </a:fontRef>
      </dsp:style>
      <dsp:txBody>
        <a:bodyPr spcFirstLastPara="0" vert="horz" wrap="square" lIns="8255" tIns="8255" rIns="8255" bIns="122677" numCol="1" spcCol="1270" anchor="ctr" anchorCtr="0">
          <a:noAutofit/>
        </a:bodyPr>
        <a:lstStyle/>
        <a:p>
          <a:pPr lvl="0" algn="ctr" defTabSz="577850" rtl="1">
            <a:lnSpc>
              <a:spcPct val="90000"/>
            </a:lnSpc>
            <a:spcBef>
              <a:spcPct val="0"/>
            </a:spcBef>
            <a:spcAft>
              <a:spcPct val="35000"/>
            </a:spcAft>
          </a:pPr>
          <a:r>
            <a:rPr lang="ar-SA" sz="1300" b="1" kern="1200">
              <a:solidFill>
                <a:schemeClr val="tx1"/>
              </a:solidFill>
              <a:latin typeface="Sakkal Majalla" panose="02000000000000000000" pitchFamily="2" charset="-78"/>
              <a:cs typeface="Sakkal Majalla" panose="02000000000000000000" pitchFamily="2" charset="-78"/>
            </a:rPr>
            <a:t>معلمة خبيرة على الأقل </a:t>
          </a:r>
        </a:p>
      </dsp:txBody>
      <dsp:txXfrm>
        <a:off x="4568977" y="1764365"/>
        <a:ext cx="1679099" cy="869363"/>
      </dsp:txXfrm>
    </dsp:sp>
    <dsp:sp modelId="{EB2DAA2B-20AC-4837-8CA5-3BA5F6F18849}">
      <dsp:nvSpPr>
        <dsp:cNvPr id="0" name=""/>
        <dsp:cNvSpPr/>
      </dsp:nvSpPr>
      <dsp:spPr>
        <a:xfrm>
          <a:off x="4904797" y="2440536"/>
          <a:ext cx="1511189" cy="289787"/>
        </a:xfrm>
        <a:prstGeom prst="rect">
          <a:avLst/>
        </a:prstGeom>
        <a:solidFill>
          <a:schemeClr val="lt1">
            <a:alpha val="90000"/>
            <a:hueOff val="0"/>
            <a:satOff val="0"/>
            <a:lumOff val="0"/>
            <a:alphaOff val="0"/>
          </a:schemeClr>
        </a:solidFill>
        <a:ln w="6350" cap="flat" cmpd="sng" algn="ctr">
          <a:solidFill>
            <a:schemeClr val="accent4">
              <a:hueOff val="0"/>
              <a:satOff val="0"/>
              <a:lumOff val="0"/>
              <a:alphaOff val="0"/>
            </a:schemeClr>
          </a:solidFill>
          <a:prstDash val="solid"/>
          <a:miter lim="800000"/>
        </a:ln>
        <a:effectLst/>
      </dsp:spPr>
      <dsp:style>
        <a:lnRef idx="1">
          <a:scrgbClr r="0" g="0" b="0"/>
        </a:lnRef>
        <a:fillRef idx="1">
          <a:scrgbClr r="0" g="0" b="0"/>
        </a:fillRef>
        <a:effectRef idx="2">
          <a:scrgbClr r="0" g="0" b="0"/>
        </a:effectRef>
        <a:fontRef idx="minor"/>
      </dsp:style>
      <dsp:txBody>
        <a:bodyPr spcFirstLastPara="0" vert="horz" wrap="square" lIns="40640" tIns="10160" rIns="40640" bIns="10160" numCol="1" spcCol="1270" anchor="ctr" anchorCtr="0">
          <a:noAutofit/>
        </a:bodyPr>
        <a:lstStyle/>
        <a:p>
          <a:pPr lvl="0" algn="ctr" defTabSz="711200" rtl="1">
            <a:lnSpc>
              <a:spcPct val="90000"/>
            </a:lnSpc>
            <a:spcBef>
              <a:spcPct val="0"/>
            </a:spcBef>
            <a:spcAft>
              <a:spcPct val="35000"/>
            </a:spcAft>
          </a:pPr>
          <a:endParaRPr lang="ar-SA" sz="1600" b="1" kern="1200">
            <a:solidFill>
              <a:schemeClr val="tx1"/>
            </a:solidFill>
            <a:latin typeface="Sakkal Majalla" panose="02000000000000000000" pitchFamily="2" charset="-78"/>
            <a:cs typeface="Sakkal Majalla" panose="02000000000000000000" pitchFamily="2" charset="-78"/>
          </a:endParaRPr>
        </a:p>
      </dsp:txBody>
      <dsp:txXfrm>
        <a:off x="4904797" y="2440536"/>
        <a:ext cx="1511189" cy="289787"/>
      </dsp:txXfrm>
    </dsp:sp>
  </dsp:spTree>
</dsp:drawing>
</file>

<file path=word/diagrams/drawing20.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C7874841-A50B-40A7-A171-383D4C4C0011}">
      <dsp:nvSpPr>
        <dsp:cNvPr id="0" name=""/>
        <dsp:cNvSpPr/>
      </dsp:nvSpPr>
      <dsp:spPr>
        <a:xfrm>
          <a:off x="5144573" y="-748205"/>
          <a:ext cx="5815045" cy="5815045"/>
        </a:xfrm>
        <a:prstGeom prst="blockArc">
          <a:avLst>
            <a:gd name="adj1" fmla="val 8100000"/>
            <a:gd name="adj2" fmla="val 13500000"/>
            <a:gd name="adj3" fmla="val 371"/>
          </a:avLst>
        </a:prstGeom>
        <a:noFill/>
        <a:ln w="12700" cap="flat" cmpd="sng" algn="ctr">
          <a:solidFill>
            <a:schemeClr val="accent6">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47F73982-CA63-4723-9320-FB6F52CFF3D0}">
      <dsp:nvSpPr>
        <dsp:cNvPr id="0" name=""/>
        <dsp:cNvSpPr/>
      </dsp:nvSpPr>
      <dsp:spPr>
        <a:xfrm>
          <a:off x="59208" y="332016"/>
          <a:ext cx="5529591" cy="664378"/>
        </a:xfrm>
        <a:prstGeom prst="rect">
          <a:avLst/>
        </a:prstGeom>
        <a:gradFill rotWithShape="0">
          <a:gsLst>
            <a:gs pos="0">
              <a:schemeClr val="accent5">
                <a:hueOff val="0"/>
                <a:satOff val="0"/>
                <a:lumOff val="0"/>
                <a:alphaOff val="0"/>
                <a:satMod val="103000"/>
                <a:lumMod val="102000"/>
                <a:tint val="94000"/>
              </a:schemeClr>
            </a:gs>
            <a:gs pos="50000">
              <a:schemeClr val="accent5">
                <a:hueOff val="0"/>
                <a:satOff val="0"/>
                <a:lumOff val="0"/>
                <a:alphaOff val="0"/>
                <a:satMod val="110000"/>
                <a:lumMod val="100000"/>
                <a:shade val="100000"/>
              </a:schemeClr>
            </a:gs>
            <a:gs pos="100000">
              <a:schemeClr val="accent5">
                <a:hueOff val="0"/>
                <a:satOff val="0"/>
                <a:lumOff val="0"/>
                <a:alphaOff val="0"/>
                <a:lumMod val="99000"/>
                <a:satMod val="120000"/>
                <a:shade val="78000"/>
              </a:schemeClr>
            </a:gs>
          </a:gsLst>
          <a:lin ang="5400000" scaled="0"/>
        </a:gradFill>
        <a:ln>
          <a:noFill/>
        </a:ln>
        <a:effectLst>
          <a:outerShdw blurRad="57150" dist="19050" dir="5400000" algn="ctr" rotWithShape="0">
            <a:srgbClr val="000000">
              <a:alpha val="63000"/>
            </a:srgbClr>
          </a:outerShdw>
        </a:effectLst>
      </dsp:spPr>
      <dsp:style>
        <a:lnRef idx="0">
          <a:scrgbClr r="0" g="0" b="0"/>
        </a:lnRef>
        <a:fillRef idx="3">
          <a:scrgbClr r="0" g="0" b="0"/>
        </a:fillRef>
        <a:effectRef idx="3">
          <a:scrgbClr r="0" g="0" b="0"/>
        </a:effectRef>
        <a:fontRef idx="minor">
          <a:schemeClr val="lt1"/>
        </a:fontRef>
      </dsp:style>
      <dsp:txBody>
        <a:bodyPr spcFirstLastPara="0" vert="horz" wrap="square" lIns="35560" tIns="35560" rIns="527351" bIns="35560" numCol="1" spcCol="1270" anchor="ctr" anchorCtr="0">
          <a:noAutofit/>
        </a:bodyPr>
        <a:lstStyle/>
        <a:p>
          <a:pPr lvl="0" algn="r" defTabSz="622300" rtl="1">
            <a:lnSpc>
              <a:spcPct val="90000"/>
            </a:lnSpc>
            <a:spcBef>
              <a:spcPct val="0"/>
            </a:spcBef>
            <a:spcAft>
              <a:spcPct val="35000"/>
            </a:spcAft>
          </a:pPr>
          <a:r>
            <a:rPr lang="ar-SA" sz="1400" b="1" kern="1200">
              <a:latin typeface="Sakkal Majalla" panose="02000000000000000000" pitchFamily="2" charset="-78"/>
              <a:cs typeface="Sakkal Majalla" panose="02000000000000000000" pitchFamily="2" charset="-78"/>
            </a:rPr>
            <a:t>تعقد اللجنة اجتماعاتها بدعوة من رئيستها مرة واحدة شهرية، ولرئيسة اللجنة أن تدعو لاجتماع طارئ عند الحاجة، على أن لا تتسبب هذه الاجتماعات بإرباك/تعطيل اليوم الدراسي.</a:t>
          </a:r>
          <a:endParaRPr lang="ar-SA" sz="1400" b="1" u="none" kern="1200" baseline="0">
            <a:latin typeface="Sakkal Majalla" panose="02000000000000000000" pitchFamily="2" charset="-78"/>
            <a:cs typeface="Sakkal Majalla" panose="02000000000000000000" pitchFamily="2" charset="-78"/>
          </a:endParaRPr>
        </a:p>
      </dsp:txBody>
      <dsp:txXfrm>
        <a:off x="59208" y="332016"/>
        <a:ext cx="5529591" cy="664378"/>
      </dsp:txXfrm>
    </dsp:sp>
    <dsp:sp modelId="{E14CA78E-F7B0-446F-8626-1D018FAC97DC}">
      <dsp:nvSpPr>
        <dsp:cNvPr id="0" name=""/>
        <dsp:cNvSpPr/>
      </dsp:nvSpPr>
      <dsp:spPr>
        <a:xfrm>
          <a:off x="5173562" y="248969"/>
          <a:ext cx="830473" cy="830473"/>
        </a:xfrm>
        <a:prstGeom prst="ellipse">
          <a:avLst/>
        </a:prstGeom>
        <a:solidFill>
          <a:schemeClr val="lt1">
            <a:hueOff val="0"/>
            <a:satOff val="0"/>
            <a:lumOff val="0"/>
            <a:alphaOff val="0"/>
          </a:schemeClr>
        </a:solidFill>
        <a:ln w="6350" cap="flat" cmpd="sng" algn="ctr">
          <a:solidFill>
            <a:schemeClr val="accent5">
              <a:hueOff val="0"/>
              <a:satOff val="0"/>
              <a:lumOff val="0"/>
              <a:alphaOff val="0"/>
            </a:schemeClr>
          </a:solidFill>
          <a:prstDash val="solid"/>
          <a:miter lim="800000"/>
        </a:ln>
        <a:effectLst/>
      </dsp:spPr>
      <dsp:style>
        <a:lnRef idx="1">
          <a:scrgbClr r="0" g="0" b="0"/>
        </a:lnRef>
        <a:fillRef idx="1">
          <a:scrgbClr r="0" g="0" b="0"/>
        </a:fillRef>
        <a:effectRef idx="2">
          <a:scrgbClr r="0" g="0" b="0"/>
        </a:effectRef>
        <a:fontRef idx="minor"/>
      </dsp:style>
    </dsp:sp>
    <dsp:sp modelId="{40F6F93C-C301-4B9E-B48F-6C4B36D92BDC}">
      <dsp:nvSpPr>
        <dsp:cNvPr id="0" name=""/>
        <dsp:cNvSpPr/>
      </dsp:nvSpPr>
      <dsp:spPr>
        <a:xfrm>
          <a:off x="59208" y="1328757"/>
          <a:ext cx="5148687" cy="664378"/>
        </a:xfrm>
        <a:prstGeom prst="rect">
          <a:avLst/>
        </a:prstGeom>
        <a:gradFill rotWithShape="0">
          <a:gsLst>
            <a:gs pos="0">
              <a:schemeClr val="accent5">
                <a:hueOff val="-2451115"/>
                <a:satOff val="-3409"/>
                <a:lumOff val="-1307"/>
                <a:alphaOff val="0"/>
                <a:satMod val="103000"/>
                <a:lumMod val="102000"/>
                <a:tint val="94000"/>
              </a:schemeClr>
            </a:gs>
            <a:gs pos="50000">
              <a:schemeClr val="accent5">
                <a:hueOff val="-2451115"/>
                <a:satOff val="-3409"/>
                <a:lumOff val="-1307"/>
                <a:alphaOff val="0"/>
                <a:satMod val="110000"/>
                <a:lumMod val="100000"/>
                <a:shade val="100000"/>
              </a:schemeClr>
            </a:gs>
            <a:gs pos="100000">
              <a:schemeClr val="accent5">
                <a:hueOff val="-2451115"/>
                <a:satOff val="-3409"/>
                <a:lumOff val="-1307"/>
                <a:alphaOff val="0"/>
                <a:lumMod val="99000"/>
                <a:satMod val="120000"/>
                <a:shade val="78000"/>
              </a:schemeClr>
            </a:gs>
          </a:gsLst>
          <a:lin ang="5400000" scaled="0"/>
        </a:gradFill>
        <a:ln>
          <a:noFill/>
        </a:ln>
        <a:effectLst>
          <a:outerShdw blurRad="57150" dist="19050" dir="5400000" algn="ctr" rotWithShape="0">
            <a:srgbClr val="000000">
              <a:alpha val="63000"/>
            </a:srgbClr>
          </a:outerShdw>
        </a:effectLst>
      </dsp:spPr>
      <dsp:style>
        <a:lnRef idx="0">
          <a:scrgbClr r="0" g="0" b="0"/>
        </a:lnRef>
        <a:fillRef idx="3">
          <a:scrgbClr r="0" g="0" b="0"/>
        </a:fillRef>
        <a:effectRef idx="3">
          <a:scrgbClr r="0" g="0" b="0"/>
        </a:effectRef>
        <a:fontRef idx="minor">
          <a:schemeClr val="lt1"/>
        </a:fontRef>
      </dsp:style>
      <dsp:txBody>
        <a:bodyPr spcFirstLastPara="0" vert="horz" wrap="square" lIns="43180" tIns="43180" rIns="527351" bIns="43180" numCol="1" spcCol="1270" anchor="ctr" anchorCtr="0">
          <a:noAutofit/>
        </a:bodyPr>
        <a:lstStyle/>
        <a:p>
          <a:pPr lvl="0" algn="r" defTabSz="755650" rtl="1">
            <a:lnSpc>
              <a:spcPct val="90000"/>
            </a:lnSpc>
            <a:spcBef>
              <a:spcPct val="0"/>
            </a:spcBef>
            <a:spcAft>
              <a:spcPct val="35000"/>
            </a:spcAft>
          </a:pPr>
          <a:r>
            <a:rPr lang="ar-SA" sz="1700" b="1" kern="1200">
              <a:latin typeface="Sakkal Majalla" panose="02000000000000000000" pitchFamily="2" charset="-78"/>
              <a:cs typeface="Sakkal Majalla" panose="02000000000000000000" pitchFamily="2" charset="-78"/>
            </a:rPr>
            <a:t>لرئيسة اللجنة دعوة من تراها من غير العضوات للمشاركة في مناقشة أحد الموضوعات في جدول أعمال اللجنة، وفق الضوابط المنظمة لذلك.</a:t>
          </a:r>
          <a:endParaRPr lang="en-US" sz="1700" kern="1200">
            <a:latin typeface="Sakkal Majalla" panose="02000000000000000000" pitchFamily="2" charset="-78"/>
            <a:cs typeface="Sakkal Majalla" panose="02000000000000000000" pitchFamily="2" charset="-78"/>
          </a:endParaRPr>
        </a:p>
      </dsp:txBody>
      <dsp:txXfrm>
        <a:off x="59208" y="1328757"/>
        <a:ext cx="5148687" cy="664378"/>
      </dsp:txXfrm>
    </dsp:sp>
    <dsp:sp modelId="{337540A6-B9C7-4DCA-A28F-813A5F852FB8}">
      <dsp:nvSpPr>
        <dsp:cNvPr id="0" name=""/>
        <dsp:cNvSpPr/>
      </dsp:nvSpPr>
      <dsp:spPr>
        <a:xfrm>
          <a:off x="4792658" y="1245710"/>
          <a:ext cx="830473" cy="830473"/>
        </a:xfrm>
        <a:prstGeom prst="ellipse">
          <a:avLst/>
        </a:prstGeom>
        <a:solidFill>
          <a:schemeClr val="lt1">
            <a:hueOff val="0"/>
            <a:satOff val="0"/>
            <a:lumOff val="0"/>
            <a:alphaOff val="0"/>
          </a:schemeClr>
        </a:solidFill>
        <a:ln w="6350" cap="flat" cmpd="sng" algn="ctr">
          <a:solidFill>
            <a:schemeClr val="accent5">
              <a:hueOff val="-2451115"/>
              <a:satOff val="-3409"/>
              <a:lumOff val="-1307"/>
              <a:alphaOff val="0"/>
            </a:schemeClr>
          </a:solidFill>
          <a:prstDash val="solid"/>
          <a:miter lim="800000"/>
        </a:ln>
        <a:effectLst/>
      </dsp:spPr>
      <dsp:style>
        <a:lnRef idx="1">
          <a:scrgbClr r="0" g="0" b="0"/>
        </a:lnRef>
        <a:fillRef idx="1">
          <a:scrgbClr r="0" g="0" b="0"/>
        </a:fillRef>
        <a:effectRef idx="2">
          <a:scrgbClr r="0" g="0" b="0"/>
        </a:effectRef>
        <a:fontRef idx="minor"/>
      </dsp:style>
    </dsp:sp>
    <dsp:sp modelId="{4B53700D-24D9-46B4-91E4-93B896BA98AF}">
      <dsp:nvSpPr>
        <dsp:cNvPr id="0" name=""/>
        <dsp:cNvSpPr/>
      </dsp:nvSpPr>
      <dsp:spPr>
        <a:xfrm>
          <a:off x="59208" y="2325498"/>
          <a:ext cx="5148687" cy="664378"/>
        </a:xfrm>
        <a:prstGeom prst="rect">
          <a:avLst/>
        </a:prstGeom>
        <a:gradFill rotWithShape="0">
          <a:gsLst>
            <a:gs pos="0">
              <a:schemeClr val="accent5">
                <a:hueOff val="-4902230"/>
                <a:satOff val="-6819"/>
                <a:lumOff val="-2615"/>
                <a:alphaOff val="0"/>
                <a:satMod val="103000"/>
                <a:lumMod val="102000"/>
                <a:tint val="94000"/>
              </a:schemeClr>
            </a:gs>
            <a:gs pos="50000">
              <a:schemeClr val="accent5">
                <a:hueOff val="-4902230"/>
                <a:satOff val="-6819"/>
                <a:lumOff val="-2615"/>
                <a:alphaOff val="0"/>
                <a:satMod val="110000"/>
                <a:lumMod val="100000"/>
                <a:shade val="100000"/>
              </a:schemeClr>
            </a:gs>
            <a:gs pos="100000">
              <a:schemeClr val="accent5">
                <a:hueOff val="-4902230"/>
                <a:satOff val="-6819"/>
                <a:lumOff val="-2615"/>
                <a:alphaOff val="0"/>
                <a:lumMod val="99000"/>
                <a:satMod val="120000"/>
                <a:shade val="78000"/>
              </a:schemeClr>
            </a:gs>
          </a:gsLst>
          <a:lin ang="5400000" scaled="0"/>
        </a:gradFill>
        <a:ln>
          <a:noFill/>
        </a:ln>
        <a:effectLst>
          <a:outerShdw blurRad="57150" dist="19050" dir="5400000" algn="ctr" rotWithShape="0">
            <a:srgbClr val="000000">
              <a:alpha val="63000"/>
            </a:srgbClr>
          </a:outerShdw>
        </a:effectLst>
      </dsp:spPr>
      <dsp:style>
        <a:lnRef idx="0">
          <a:scrgbClr r="0" g="0" b="0"/>
        </a:lnRef>
        <a:fillRef idx="3">
          <a:scrgbClr r="0" g="0" b="0"/>
        </a:fillRef>
        <a:effectRef idx="3">
          <a:scrgbClr r="0" g="0" b="0"/>
        </a:effectRef>
        <a:fontRef idx="minor">
          <a:schemeClr val="lt1"/>
        </a:fontRef>
      </dsp:style>
      <dsp:txBody>
        <a:bodyPr spcFirstLastPara="0" vert="horz" wrap="square" lIns="43180" tIns="43180" rIns="527351" bIns="43180" numCol="1" spcCol="1270" anchor="ctr" anchorCtr="0">
          <a:noAutofit/>
        </a:bodyPr>
        <a:lstStyle/>
        <a:p>
          <a:pPr lvl="0" algn="r" defTabSz="755650" rtl="1">
            <a:lnSpc>
              <a:spcPct val="90000"/>
            </a:lnSpc>
            <a:spcBef>
              <a:spcPct val="0"/>
            </a:spcBef>
            <a:spcAft>
              <a:spcPct val="35000"/>
            </a:spcAft>
          </a:pPr>
          <a:r>
            <a:rPr lang="ar-SA" sz="1700" b="1" kern="1200">
              <a:latin typeface="Sakkal Majalla" panose="02000000000000000000" pitchFamily="2" charset="-78"/>
              <a:cs typeface="Sakkal Majalla" panose="02000000000000000000" pitchFamily="2" charset="-78"/>
            </a:rPr>
            <a:t>توثق اجتماعات اللجنة بمحاضر رسمية وتدون في سجل خاص متضمن المناقشات  و التوصيات والقرارات.</a:t>
          </a:r>
          <a:endParaRPr lang="en-US" sz="1700" kern="1200">
            <a:latin typeface="Sakkal Majalla" panose="02000000000000000000" pitchFamily="2" charset="-78"/>
            <a:cs typeface="Sakkal Majalla" panose="02000000000000000000" pitchFamily="2" charset="-78"/>
          </a:endParaRPr>
        </a:p>
      </dsp:txBody>
      <dsp:txXfrm>
        <a:off x="59208" y="2325498"/>
        <a:ext cx="5148687" cy="664378"/>
      </dsp:txXfrm>
    </dsp:sp>
    <dsp:sp modelId="{46F96B2A-7190-4D72-A7D2-4599E78BB732}">
      <dsp:nvSpPr>
        <dsp:cNvPr id="0" name=""/>
        <dsp:cNvSpPr/>
      </dsp:nvSpPr>
      <dsp:spPr>
        <a:xfrm>
          <a:off x="4792658" y="2242451"/>
          <a:ext cx="830473" cy="830473"/>
        </a:xfrm>
        <a:prstGeom prst="ellipse">
          <a:avLst/>
        </a:prstGeom>
        <a:solidFill>
          <a:schemeClr val="lt1">
            <a:hueOff val="0"/>
            <a:satOff val="0"/>
            <a:lumOff val="0"/>
            <a:alphaOff val="0"/>
          </a:schemeClr>
        </a:solidFill>
        <a:ln w="6350" cap="flat" cmpd="sng" algn="ctr">
          <a:solidFill>
            <a:schemeClr val="accent5">
              <a:hueOff val="-4902230"/>
              <a:satOff val="-6819"/>
              <a:lumOff val="-2615"/>
              <a:alphaOff val="0"/>
            </a:schemeClr>
          </a:solidFill>
          <a:prstDash val="solid"/>
          <a:miter lim="800000"/>
        </a:ln>
        <a:effectLst/>
      </dsp:spPr>
      <dsp:style>
        <a:lnRef idx="1">
          <a:scrgbClr r="0" g="0" b="0"/>
        </a:lnRef>
        <a:fillRef idx="1">
          <a:scrgbClr r="0" g="0" b="0"/>
        </a:fillRef>
        <a:effectRef idx="2">
          <a:scrgbClr r="0" g="0" b="0"/>
        </a:effectRef>
        <a:fontRef idx="minor"/>
      </dsp:style>
    </dsp:sp>
    <dsp:sp modelId="{3037F371-6B11-4805-B568-7C2DE9809AB1}">
      <dsp:nvSpPr>
        <dsp:cNvPr id="0" name=""/>
        <dsp:cNvSpPr/>
      </dsp:nvSpPr>
      <dsp:spPr>
        <a:xfrm>
          <a:off x="59208" y="3322239"/>
          <a:ext cx="5529591" cy="664378"/>
        </a:xfrm>
        <a:prstGeom prst="rect">
          <a:avLst/>
        </a:prstGeom>
        <a:gradFill rotWithShape="0">
          <a:gsLst>
            <a:gs pos="0">
              <a:schemeClr val="accent5">
                <a:hueOff val="-7353344"/>
                <a:satOff val="-10228"/>
                <a:lumOff val="-3922"/>
                <a:alphaOff val="0"/>
                <a:satMod val="103000"/>
                <a:lumMod val="102000"/>
                <a:tint val="94000"/>
              </a:schemeClr>
            </a:gs>
            <a:gs pos="50000">
              <a:schemeClr val="accent5">
                <a:hueOff val="-7353344"/>
                <a:satOff val="-10228"/>
                <a:lumOff val="-3922"/>
                <a:alphaOff val="0"/>
                <a:satMod val="110000"/>
                <a:lumMod val="100000"/>
                <a:shade val="100000"/>
              </a:schemeClr>
            </a:gs>
            <a:gs pos="100000">
              <a:schemeClr val="accent5">
                <a:hueOff val="-7353344"/>
                <a:satOff val="-10228"/>
                <a:lumOff val="-3922"/>
                <a:alphaOff val="0"/>
                <a:lumMod val="99000"/>
                <a:satMod val="120000"/>
                <a:shade val="78000"/>
              </a:schemeClr>
            </a:gs>
          </a:gsLst>
          <a:lin ang="5400000" scaled="0"/>
        </a:gradFill>
        <a:ln>
          <a:noFill/>
        </a:ln>
        <a:effectLst>
          <a:outerShdw blurRad="57150" dist="19050" dir="5400000" algn="ctr" rotWithShape="0">
            <a:srgbClr val="000000">
              <a:alpha val="63000"/>
            </a:srgbClr>
          </a:outerShdw>
        </a:effectLst>
      </dsp:spPr>
      <dsp:style>
        <a:lnRef idx="0">
          <a:scrgbClr r="0" g="0" b="0"/>
        </a:lnRef>
        <a:fillRef idx="3">
          <a:scrgbClr r="0" g="0" b="0"/>
        </a:fillRef>
        <a:effectRef idx="3">
          <a:scrgbClr r="0" g="0" b="0"/>
        </a:effectRef>
        <a:fontRef idx="minor">
          <a:schemeClr val="lt1"/>
        </a:fontRef>
      </dsp:style>
      <dsp:txBody>
        <a:bodyPr spcFirstLastPara="0" vert="horz" wrap="square" lIns="43180" tIns="43180" rIns="527351" bIns="43180" numCol="1" spcCol="1270" anchor="ctr" anchorCtr="0">
          <a:noAutofit/>
        </a:bodyPr>
        <a:lstStyle/>
        <a:p>
          <a:pPr lvl="0" algn="r" defTabSz="755650" rtl="1">
            <a:lnSpc>
              <a:spcPct val="90000"/>
            </a:lnSpc>
            <a:spcBef>
              <a:spcPct val="0"/>
            </a:spcBef>
            <a:spcAft>
              <a:spcPct val="35000"/>
            </a:spcAft>
          </a:pPr>
          <a:r>
            <a:rPr lang="ar-SA" sz="1700" b="1" kern="1200">
              <a:latin typeface="Sakkal Majalla" panose="02000000000000000000" pitchFamily="2" charset="-78"/>
              <a:cs typeface="Sakkal Majalla" panose="02000000000000000000" pitchFamily="2" charset="-78"/>
            </a:rPr>
            <a:t>اعتماد الجدول التالي بالنسبة لعدد مرات الاجتماع ومكانه ومواعيده </a:t>
          </a:r>
          <a:endParaRPr lang="en-US" sz="1700" kern="1200">
            <a:latin typeface="Sakkal Majalla" panose="02000000000000000000" pitchFamily="2" charset="-78"/>
            <a:cs typeface="Sakkal Majalla" panose="02000000000000000000" pitchFamily="2" charset="-78"/>
          </a:endParaRPr>
        </a:p>
      </dsp:txBody>
      <dsp:txXfrm>
        <a:off x="59208" y="3322239"/>
        <a:ext cx="5529591" cy="664378"/>
      </dsp:txXfrm>
    </dsp:sp>
    <dsp:sp modelId="{3A38A1FE-0E04-4EBD-A74D-82BBBDFD9DBF}">
      <dsp:nvSpPr>
        <dsp:cNvPr id="0" name=""/>
        <dsp:cNvSpPr/>
      </dsp:nvSpPr>
      <dsp:spPr>
        <a:xfrm>
          <a:off x="5173562" y="3239192"/>
          <a:ext cx="830473" cy="830473"/>
        </a:xfrm>
        <a:prstGeom prst="ellipse">
          <a:avLst/>
        </a:prstGeom>
        <a:solidFill>
          <a:schemeClr val="lt1">
            <a:hueOff val="0"/>
            <a:satOff val="0"/>
            <a:lumOff val="0"/>
            <a:alphaOff val="0"/>
          </a:schemeClr>
        </a:solidFill>
        <a:ln w="6350" cap="flat" cmpd="sng" algn="ctr">
          <a:solidFill>
            <a:schemeClr val="accent5">
              <a:hueOff val="-7353344"/>
              <a:satOff val="-10228"/>
              <a:lumOff val="-3922"/>
              <a:alphaOff val="0"/>
            </a:schemeClr>
          </a:solidFill>
          <a:prstDash val="solid"/>
          <a:miter lim="800000"/>
        </a:ln>
        <a:effectLst/>
      </dsp:spPr>
      <dsp:style>
        <a:lnRef idx="1">
          <a:scrgbClr r="0" g="0" b="0"/>
        </a:lnRef>
        <a:fillRef idx="1">
          <a:scrgbClr r="0" g="0" b="0"/>
        </a:fillRef>
        <a:effectRef idx="2">
          <a:scrgbClr r="0" g="0" b="0"/>
        </a:effectRef>
        <a:fontRef idx="minor"/>
      </dsp:style>
    </dsp:sp>
  </dsp:spTree>
</dsp:drawing>
</file>

<file path=word/diagrams/drawing2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4FAF9512-CFA5-48C1-9697-C9ECA186FBFC}">
      <dsp:nvSpPr>
        <dsp:cNvPr id="0" name=""/>
        <dsp:cNvSpPr/>
      </dsp:nvSpPr>
      <dsp:spPr>
        <a:xfrm>
          <a:off x="4873236" y="8003"/>
          <a:ext cx="1424230" cy="316800"/>
        </a:xfrm>
        <a:prstGeom prst="rect">
          <a:avLst/>
        </a:prstGeom>
        <a:gradFill rotWithShape="0">
          <a:gsLst>
            <a:gs pos="0">
              <a:schemeClr val="accent5">
                <a:hueOff val="0"/>
                <a:satOff val="0"/>
                <a:lumOff val="0"/>
                <a:alphaOff val="0"/>
                <a:lumMod val="110000"/>
                <a:satMod val="105000"/>
                <a:tint val="67000"/>
              </a:schemeClr>
            </a:gs>
            <a:gs pos="50000">
              <a:schemeClr val="accent5">
                <a:hueOff val="0"/>
                <a:satOff val="0"/>
                <a:lumOff val="0"/>
                <a:alphaOff val="0"/>
                <a:lumMod val="105000"/>
                <a:satMod val="103000"/>
                <a:tint val="73000"/>
              </a:schemeClr>
            </a:gs>
            <a:gs pos="100000">
              <a:schemeClr val="accent5">
                <a:hueOff val="0"/>
                <a:satOff val="0"/>
                <a:lumOff val="0"/>
                <a:alphaOff val="0"/>
                <a:lumMod val="105000"/>
                <a:satMod val="109000"/>
                <a:tint val="81000"/>
              </a:schemeClr>
            </a:gs>
          </a:gsLst>
          <a:lin ang="5400000" scaled="0"/>
        </a:gradFill>
        <a:ln w="6350" cap="flat" cmpd="sng" algn="ctr">
          <a:solidFill>
            <a:schemeClr val="accent5">
              <a:hueOff val="0"/>
              <a:satOff val="0"/>
              <a:lumOff val="0"/>
              <a:alphaOff val="0"/>
            </a:schemeClr>
          </a:solidFill>
          <a:prstDash val="solid"/>
          <a:miter lim="800000"/>
        </a:ln>
        <a:effectLst/>
      </dsp:spPr>
      <dsp:style>
        <a:lnRef idx="1">
          <a:scrgbClr r="0" g="0" b="0"/>
        </a:lnRef>
        <a:fillRef idx="2">
          <a:scrgbClr r="0" g="0" b="0"/>
        </a:fillRef>
        <a:effectRef idx="1">
          <a:scrgbClr r="0" g="0" b="0"/>
        </a:effectRef>
        <a:fontRef idx="minor">
          <a:schemeClr val="dk1"/>
        </a:fontRef>
      </dsp:style>
      <dsp:txBody>
        <a:bodyPr spcFirstLastPara="0" vert="horz" wrap="square" lIns="99568" tIns="56896" rIns="99568" bIns="56896" numCol="1" spcCol="1270" anchor="ctr" anchorCtr="0">
          <a:noAutofit/>
        </a:bodyPr>
        <a:lstStyle/>
        <a:p>
          <a:pPr lvl="0" algn="ctr" defTabSz="622300" rtl="1">
            <a:lnSpc>
              <a:spcPct val="80000"/>
            </a:lnSpc>
            <a:spcBef>
              <a:spcPct val="0"/>
            </a:spcBef>
            <a:spcAft>
              <a:spcPts val="0"/>
            </a:spcAft>
          </a:pPr>
          <a:r>
            <a:rPr lang="ar-SA" sz="1400" b="1" kern="1200">
              <a:latin typeface="Sakkal Majalla" panose="02000000000000000000" pitchFamily="2" charset="-78"/>
              <a:cs typeface="Sakkal Majalla" panose="02000000000000000000" pitchFamily="2" charset="-78"/>
            </a:rPr>
            <a:t>مقر الاجتماع</a:t>
          </a:r>
        </a:p>
      </dsp:txBody>
      <dsp:txXfrm>
        <a:off x="4873236" y="8003"/>
        <a:ext cx="1424230" cy="316800"/>
      </dsp:txXfrm>
    </dsp:sp>
    <dsp:sp modelId="{C64A1DD5-7B9F-405F-BFE9-80383BDBD10A}">
      <dsp:nvSpPr>
        <dsp:cNvPr id="0" name=""/>
        <dsp:cNvSpPr/>
      </dsp:nvSpPr>
      <dsp:spPr>
        <a:xfrm>
          <a:off x="4873236" y="324803"/>
          <a:ext cx="1424230" cy="483120"/>
        </a:xfrm>
        <a:prstGeom prst="rect">
          <a:avLst/>
        </a:prstGeom>
        <a:solidFill>
          <a:schemeClr val="accent5">
            <a:tint val="40000"/>
            <a:alpha val="90000"/>
            <a:hueOff val="0"/>
            <a:satOff val="0"/>
            <a:lumOff val="0"/>
            <a:alphaOff val="0"/>
          </a:schemeClr>
        </a:solidFill>
        <a:ln w="6350" cap="flat" cmpd="sng" algn="ctr">
          <a:solidFill>
            <a:schemeClr val="accent5">
              <a:tint val="40000"/>
              <a:alpha val="90000"/>
              <a:hueOff val="0"/>
              <a:satOff val="0"/>
              <a:lumOff val="0"/>
              <a:alphaOff val="0"/>
            </a:schemeClr>
          </a:solidFill>
          <a:prstDash val="solid"/>
          <a:miter lim="800000"/>
        </a:ln>
        <a:effectLst/>
      </dsp:spPr>
      <dsp:style>
        <a:lnRef idx="1">
          <a:scrgbClr r="0" g="0" b="0"/>
        </a:lnRef>
        <a:fillRef idx="1">
          <a:scrgbClr r="0" g="0" b="0"/>
        </a:fillRef>
        <a:effectRef idx="0">
          <a:scrgbClr r="0" g="0" b="0"/>
        </a:effectRef>
        <a:fontRef idx="minor"/>
      </dsp:style>
      <dsp:txBody>
        <a:bodyPr spcFirstLastPara="0" vert="horz" wrap="square" lIns="74676" tIns="74676" rIns="99568" bIns="112014" numCol="1" spcCol="1270" anchor="t" anchorCtr="0">
          <a:noAutofit/>
        </a:bodyPr>
        <a:lstStyle/>
        <a:p>
          <a:pPr marL="114300" lvl="1" indent="-114300" algn="r" defTabSz="622300" rtl="1">
            <a:lnSpc>
              <a:spcPct val="80000"/>
            </a:lnSpc>
            <a:spcBef>
              <a:spcPct val="0"/>
            </a:spcBef>
            <a:spcAft>
              <a:spcPts val="0"/>
            </a:spcAft>
            <a:buChar char="••"/>
          </a:pPr>
          <a:endParaRPr lang="ar-SA" sz="1400" b="1" kern="1200">
            <a:latin typeface="Sakkal Majalla" panose="02000000000000000000" pitchFamily="2" charset="-78"/>
            <a:cs typeface="Sakkal Majalla" panose="02000000000000000000" pitchFamily="2" charset="-78"/>
          </a:endParaRPr>
        </a:p>
      </dsp:txBody>
      <dsp:txXfrm>
        <a:off x="4873236" y="324803"/>
        <a:ext cx="1424230" cy="483120"/>
      </dsp:txXfrm>
    </dsp:sp>
    <dsp:sp modelId="{09CF1276-56A2-4890-9663-27F067F5DA6F}">
      <dsp:nvSpPr>
        <dsp:cNvPr id="0" name=""/>
        <dsp:cNvSpPr/>
      </dsp:nvSpPr>
      <dsp:spPr>
        <a:xfrm>
          <a:off x="3249613" y="8003"/>
          <a:ext cx="1424230" cy="316800"/>
        </a:xfrm>
        <a:prstGeom prst="rect">
          <a:avLst/>
        </a:prstGeom>
        <a:gradFill rotWithShape="0">
          <a:gsLst>
            <a:gs pos="0">
              <a:schemeClr val="accent5">
                <a:hueOff val="-2451115"/>
                <a:satOff val="-3409"/>
                <a:lumOff val="-1307"/>
                <a:alphaOff val="0"/>
                <a:lumMod val="110000"/>
                <a:satMod val="105000"/>
                <a:tint val="67000"/>
              </a:schemeClr>
            </a:gs>
            <a:gs pos="50000">
              <a:schemeClr val="accent5">
                <a:hueOff val="-2451115"/>
                <a:satOff val="-3409"/>
                <a:lumOff val="-1307"/>
                <a:alphaOff val="0"/>
                <a:lumMod val="105000"/>
                <a:satMod val="103000"/>
                <a:tint val="73000"/>
              </a:schemeClr>
            </a:gs>
            <a:gs pos="100000">
              <a:schemeClr val="accent5">
                <a:hueOff val="-2451115"/>
                <a:satOff val="-3409"/>
                <a:lumOff val="-1307"/>
                <a:alphaOff val="0"/>
                <a:lumMod val="105000"/>
                <a:satMod val="109000"/>
                <a:tint val="81000"/>
              </a:schemeClr>
            </a:gs>
          </a:gsLst>
          <a:lin ang="5400000" scaled="0"/>
        </a:gradFill>
        <a:ln w="6350" cap="flat" cmpd="sng" algn="ctr">
          <a:solidFill>
            <a:schemeClr val="accent5">
              <a:hueOff val="-2451115"/>
              <a:satOff val="-3409"/>
              <a:lumOff val="-1307"/>
              <a:alphaOff val="0"/>
            </a:schemeClr>
          </a:solidFill>
          <a:prstDash val="solid"/>
          <a:miter lim="800000"/>
        </a:ln>
        <a:effectLst/>
      </dsp:spPr>
      <dsp:style>
        <a:lnRef idx="1">
          <a:scrgbClr r="0" g="0" b="0"/>
        </a:lnRef>
        <a:fillRef idx="2">
          <a:scrgbClr r="0" g="0" b="0"/>
        </a:fillRef>
        <a:effectRef idx="1">
          <a:scrgbClr r="0" g="0" b="0"/>
        </a:effectRef>
        <a:fontRef idx="minor">
          <a:schemeClr val="dk1"/>
        </a:fontRef>
      </dsp:style>
      <dsp:txBody>
        <a:bodyPr spcFirstLastPara="0" vert="horz" wrap="square" lIns="99568" tIns="56896" rIns="99568" bIns="56896" numCol="1" spcCol="1270" anchor="ctr" anchorCtr="0">
          <a:noAutofit/>
        </a:bodyPr>
        <a:lstStyle/>
        <a:p>
          <a:pPr lvl="0" algn="ctr" defTabSz="622300" rtl="1">
            <a:lnSpc>
              <a:spcPct val="80000"/>
            </a:lnSpc>
            <a:spcBef>
              <a:spcPct val="0"/>
            </a:spcBef>
            <a:spcAft>
              <a:spcPts val="0"/>
            </a:spcAft>
          </a:pPr>
          <a:r>
            <a:rPr lang="ar-SA" sz="1400" b="1" kern="1200">
              <a:latin typeface="Sakkal Majalla" panose="02000000000000000000" pitchFamily="2" charset="-78"/>
              <a:cs typeface="Sakkal Majalla" panose="02000000000000000000" pitchFamily="2" charset="-78"/>
            </a:rPr>
            <a:t>موعد الاجتماع</a:t>
          </a:r>
        </a:p>
      </dsp:txBody>
      <dsp:txXfrm>
        <a:off x="3249613" y="8003"/>
        <a:ext cx="1424230" cy="316800"/>
      </dsp:txXfrm>
    </dsp:sp>
    <dsp:sp modelId="{8DFDD009-30B2-43D1-B19C-693A0F5A6483}">
      <dsp:nvSpPr>
        <dsp:cNvPr id="0" name=""/>
        <dsp:cNvSpPr/>
      </dsp:nvSpPr>
      <dsp:spPr>
        <a:xfrm>
          <a:off x="3249613" y="324803"/>
          <a:ext cx="1424230" cy="483120"/>
        </a:xfrm>
        <a:prstGeom prst="rect">
          <a:avLst/>
        </a:prstGeom>
        <a:solidFill>
          <a:schemeClr val="accent5">
            <a:tint val="40000"/>
            <a:alpha val="90000"/>
            <a:hueOff val="-2463918"/>
            <a:satOff val="-4272"/>
            <a:lumOff val="-430"/>
            <a:alphaOff val="0"/>
          </a:schemeClr>
        </a:solidFill>
        <a:ln w="6350" cap="flat" cmpd="sng" algn="ctr">
          <a:solidFill>
            <a:schemeClr val="accent5">
              <a:tint val="40000"/>
              <a:alpha val="90000"/>
              <a:hueOff val="-2463918"/>
              <a:satOff val="-4272"/>
              <a:lumOff val="-430"/>
              <a:alphaOff val="0"/>
            </a:schemeClr>
          </a:solidFill>
          <a:prstDash val="solid"/>
          <a:miter lim="800000"/>
        </a:ln>
        <a:effectLst/>
      </dsp:spPr>
      <dsp:style>
        <a:lnRef idx="1">
          <a:scrgbClr r="0" g="0" b="0"/>
        </a:lnRef>
        <a:fillRef idx="1">
          <a:scrgbClr r="0" g="0" b="0"/>
        </a:fillRef>
        <a:effectRef idx="0">
          <a:scrgbClr r="0" g="0" b="0"/>
        </a:effectRef>
        <a:fontRef idx="minor"/>
      </dsp:style>
      <dsp:txBody>
        <a:bodyPr spcFirstLastPara="0" vert="horz" wrap="square" lIns="74676" tIns="74676" rIns="99568" bIns="112014" numCol="1" spcCol="1270" anchor="t" anchorCtr="0">
          <a:noAutofit/>
        </a:bodyPr>
        <a:lstStyle/>
        <a:p>
          <a:pPr marL="114300" lvl="1" indent="-114300" algn="r" defTabSz="622300" rtl="1">
            <a:lnSpc>
              <a:spcPct val="80000"/>
            </a:lnSpc>
            <a:spcBef>
              <a:spcPct val="0"/>
            </a:spcBef>
            <a:spcAft>
              <a:spcPts val="0"/>
            </a:spcAft>
            <a:buChar char="••"/>
          </a:pPr>
          <a:endParaRPr lang="ar-SA" sz="1400" b="1" kern="1200">
            <a:latin typeface="Sakkal Majalla" panose="02000000000000000000" pitchFamily="2" charset="-78"/>
            <a:cs typeface="Sakkal Majalla" panose="02000000000000000000" pitchFamily="2" charset="-78"/>
          </a:endParaRPr>
        </a:p>
      </dsp:txBody>
      <dsp:txXfrm>
        <a:off x="3249613" y="324803"/>
        <a:ext cx="1424230" cy="483120"/>
      </dsp:txXfrm>
    </dsp:sp>
    <dsp:sp modelId="{5BF99222-C1D7-46EB-8BFE-113978020FF7}">
      <dsp:nvSpPr>
        <dsp:cNvPr id="0" name=""/>
        <dsp:cNvSpPr/>
      </dsp:nvSpPr>
      <dsp:spPr>
        <a:xfrm>
          <a:off x="1625991" y="8003"/>
          <a:ext cx="1424230" cy="316800"/>
        </a:xfrm>
        <a:prstGeom prst="rect">
          <a:avLst/>
        </a:prstGeom>
        <a:gradFill rotWithShape="0">
          <a:gsLst>
            <a:gs pos="0">
              <a:schemeClr val="accent5">
                <a:hueOff val="-4902230"/>
                <a:satOff val="-6819"/>
                <a:lumOff val="-2615"/>
                <a:alphaOff val="0"/>
                <a:lumMod val="110000"/>
                <a:satMod val="105000"/>
                <a:tint val="67000"/>
              </a:schemeClr>
            </a:gs>
            <a:gs pos="50000">
              <a:schemeClr val="accent5">
                <a:hueOff val="-4902230"/>
                <a:satOff val="-6819"/>
                <a:lumOff val="-2615"/>
                <a:alphaOff val="0"/>
                <a:lumMod val="105000"/>
                <a:satMod val="103000"/>
                <a:tint val="73000"/>
              </a:schemeClr>
            </a:gs>
            <a:gs pos="100000">
              <a:schemeClr val="accent5">
                <a:hueOff val="-4902230"/>
                <a:satOff val="-6819"/>
                <a:lumOff val="-2615"/>
                <a:alphaOff val="0"/>
                <a:lumMod val="105000"/>
                <a:satMod val="109000"/>
                <a:tint val="81000"/>
              </a:schemeClr>
            </a:gs>
          </a:gsLst>
          <a:lin ang="5400000" scaled="0"/>
        </a:gradFill>
        <a:ln w="6350" cap="flat" cmpd="sng" algn="ctr">
          <a:solidFill>
            <a:schemeClr val="accent5">
              <a:hueOff val="-4902230"/>
              <a:satOff val="-6819"/>
              <a:lumOff val="-2615"/>
              <a:alphaOff val="0"/>
            </a:schemeClr>
          </a:solidFill>
          <a:prstDash val="solid"/>
          <a:miter lim="800000"/>
        </a:ln>
        <a:effectLst/>
      </dsp:spPr>
      <dsp:style>
        <a:lnRef idx="1">
          <a:scrgbClr r="0" g="0" b="0"/>
        </a:lnRef>
        <a:fillRef idx="2">
          <a:scrgbClr r="0" g="0" b="0"/>
        </a:fillRef>
        <a:effectRef idx="1">
          <a:scrgbClr r="0" g="0" b="0"/>
        </a:effectRef>
        <a:fontRef idx="minor">
          <a:schemeClr val="dk1"/>
        </a:fontRef>
      </dsp:style>
      <dsp:txBody>
        <a:bodyPr spcFirstLastPara="0" vert="horz" wrap="square" lIns="99568" tIns="56896" rIns="99568" bIns="56896" numCol="1" spcCol="1270" anchor="ctr" anchorCtr="0">
          <a:noAutofit/>
        </a:bodyPr>
        <a:lstStyle/>
        <a:p>
          <a:pPr lvl="0" algn="ctr" defTabSz="622300" rtl="1">
            <a:lnSpc>
              <a:spcPct val="80000"/>
            </a:lnSpc>
            <a:spcBef>
              <a:spcPct val="0"/>
            </a:spcBef>
            <a:spcAft>
              <a:spcPts val="0"/>
            </a:spcAft>
          </a:pPr>
          <a:r>
            <a:rPr lang="ar-SA" sz="1400" b="1" kern="1200">
              <a:latin typeface="Sakkal Majalla" panose="02000000000000000000" pitchFamily="2" charset="-78"/>
              <a:cs typeface="Sakkal Majalla" panose="02000000000000000000" pitchFamily="2" charset="-78"/>
            </a:rPr>
            <a:t>الفئة المستهدفة</a:t>
          </a:r>
        </a:p>
      </dsp:txBody>
      <dsp:txXfrm>
        <a:off x="1625991" y="8003"/>
        <a:ext cx="1424230" cy="316800"/>
      </dsp:txXfrm>
    </dsp:sp>
    <dsp:sp modelId="{32BF7D7F-D4A1-4EB6-AFB5-0AA95504C407}">
      <dsp:nvSpPr>
        <dsp:cNvPr id="0" name=""/>
        <dsp:cNvSpPr/>
      </dsp:nvSpPr>
      <dsp:spPr>
        <a:xfrm>
          <a:off x="1625991" y="324803"/>
          <a:ext cx="1424230" cy="483120"/>
        </a:xfrm>
        <a:prstGeom prst="rect">
          <a:avLst/>
        </a:prstGeom>
        <a:solidFill>
          <a:schemeClr val="accent5">
            <a:tint val="40000"/>
            <a:alpha val="90000"/>
            <a:hueOff val="-4927837"/>
            <a:satOff val="-8544"/>
            <a:lumOff val="-859"/>
            <a:alphaOff val="0"/>
          </a:schemeClr>
        </a:solidFill>
        <a:ln w="6350" cap="flat" cmpd="sng" algn="ctr">
          <a:solidFill>
            <a:schemeClr val="accent5">
              <a:tint val="40000"/>
              <a:alpha val="90000"/>
              <a:hueOff val="-4927837"/>
              <a:satOff val="-8544"/>
              <a:lumOff val="-859"/>
              <a:alphaOff val="0"/>
            </a:schemeClr>
          </a:solidFill>
          <a:prstDash val="solid"/>
          <a:miter lim="800000"/>
        </a:ln>
        <a:effectLst/>
      </dsp:spPr>
      <dsp:style>
        <a:lnRef idx="1">
          <a:scrgbClr r="0" g="0" b="0"/>
        </a:lnRef>
        <a:fillRef idx="1">
          <a:scrgbClr r="0" g="0" b="0"/>
        </a:fillRef>
        <a:effectRef idx="0">
          <a:scrgbClr r="0" g="0" b="0"/>
        </a:effectRef>
        <a:fontRef idx="minor"/>
      </dsp:style>
      <dsp:txBody>
        <a:bodyPr spcFirstLastPara="0" vert="horz" wrap="square" lIns="74676" tIns="74676" rIns="99568" bIns="112014" numCol="1" spcCol="1270" anchor="t" anchorCtr="0">
          <a:noAutofit/>
        </a:bodyPr>
        <a:lstStyle/>
        <a:p>
          <a:pPr marL="114300" lvl="1" indent="-114300" algn="r" defTabSz="622300" rtl="1">
            <a:lnSpc>
              <a:spcPct val="80000"/>
            </a:lnSpc>
            <a:spcBef>
              <a:spcPct val="0"/>
            </a:spcBef>
            <a:spcAft>
              <a:spcPts val="0"/>
            </a:spcAft>
            <a:buChar char="••"/>
          </a:pPr>
          <a:endParaRPr lang="ar-SA" sz="1400" b="1" kern="1200">
            <a:latin typeface="Sakkal Majalla" panose="02000000000000000000" pitchFamily="2" charset="-78"/>
            <a:cs typeface="Sakkal Majalla" panose="02000000000000000000" pitchFamily="2" charset="-78"/>
          </a:endParaRPr>
        </a:p>
      </dsp:txBody>
      <dsp:txXfrm>
        <a:off x="1625991" y="324803"/>
        <a:ext cx="1424230" cy="483120"/>
      </dsp:txXfrm>
    </dsp:sp>
    <dsp:sp modelId="{7C77B637-19D8-4D6F-A854-CAB2A8883636}">
      <dsp:nvSpPr>
        <dsp:cNvPr id="0" name=""/>
        <dsp:cNvSpPr/>
      </dsp:nvSpPr>
      <dsp:spPr>
        <a:xfrm>
          <a:off x="2368" y="8003"/>
          <a:ext cx="1424230" cy="316800"/>
        </a:xfrm>
        <a:prstGeom prst="rect">
          <a:avLst/>
        </a:prstGeom>
        <a:gradFill rotWithShape="0">
          <a:gsLst>
            <a:gs pos="0">
              <a:schemeClr val="accent5">
                <a:hueOff val="-7353344"/>
                <a:satOff val="-10228"/>
                <a:lumOff val="-3922"/>
                <a:alphaOff val="0"/>
                <a:lumMod val="110000"/>
                <a:satMod val="105000"/>
                <a:tint val="67000"/>
              </a:schemeClr>
            </a:gs>
            <a:gs pos="50000">
              <a:schemeClr val="accent5">
                <a:hueOff val="-7353344"/>
                <a:satOff val="-10228"/>
                <a:lumOff val="-3922"/>
                <a:alphaOff val="0"/>
                <a:lumMod val="105000"/>
                <a:satMod val="103000"/>
                <a:tint val="73000"/>
              </a:schemeClr>
            </a:gs>
            <a:gs pos="100000">
              <a:schemeClr val="accent5">
                <a:hueOff val="-7353344"/>
                <a:satOff val="-10228"/>
                <a:lumOff val="-3922"/>
                <a:alphaOff val="0"/>
                <a:lumMod val="105000"/>
                <a:satMod val="109000"/>
                <a:tint val="81000"/>
              </a:schemeClr>
            </a:gs>
          </a:gsLst>
          <a:lin ang="5400000" scaled="0"/>
        </a:gradFill>
        <a:ln w="6350" cap="flat" cmpd="sng" algn="ctr">
          <a:solidFill>
            <a:schemeClr val="accent5">
              <a:hueOff val="-7353344"/>
              <a:satOff val="-10228"/>
              <a:lumOff val="-3922"/>
              <a:alphaOff val="0"/>
            </a:schemeClr>
          </a:solidFill>
          <a:prstDash val="solid"/>
          <a:miter lim="800000"/>
        </a:ln>
        <a:effectLst/>
      </dsp:spPr>
      <dsp:style>
        <a:lnRef idx="1">
          <a:scrgbClr r="0" g="0" b="0"/>
        </a:lnRef>
        <a:fillRef idx="2">
          <a:scrgbClr r="0" g="0" b="0"/>
        </a:fillRef>
        <a:effectRef idx="1">
          <a:scrgbClr r="0" g="0" b="0"/>
        </a:effectRef>
        <a:fontRef idx="minor">
          <a:schemeClr val="dk1"/>
        </a:fontRef>
      </dsp:style>
      <dsp:txBody>
        <a:bodyPr spcFirstLastPara="0" vert="horz" wrap="square" lIns="99568" tIns="56896" rIns="99568" bIns="56896" numCol="1" spcCol="1270" anchor="ctr" anchorCtr="0">
          <a:noAutofit/>
        </a:bodyPr>
        <a:lstStyle/>
        <a:p>
          <a:pPr lvl="0" algn="ctr" defTabSz="622300" rtl="1">
            <a:lnSpc>
              <a:spcPct val="80000"/>
            </a:lnSpc>
            <a:spcBef>
              <a:spcPct val="0"/>
            </a:spcBef>
            <a:spcAft>
              <a:spcPts val="0"/>
            </a:spcAft>
          </a:pPr>
          <a:r>
            <a:rPr lang="ar-SA" sz="1400" b="1" kern="1200">
              <a:latin typeface="Sakkal Majalla" panose="02000000000000000000" pitchFamily="2" charset="-78"/>
              <a:cs typeface="Sakkal Majalla" panose="02000000000000000000" pitchFamily="2" charset="-78"/>
            </a:rPr>
            <a:t>الحاضرات</a:t>
          </a:r>
        </a:p>
      </dsp:txBody>
      <dsp:txXfrm>
        <a:off x="2368" y="8003"/>
        <a:ext cx="1424230" cy="316800"/>
      </dsp:txXfrm>
    </dsp:sp>
    <dsp:sp modelId="{249F2B32-87FF-490D-9930-B8BCD272BC83}">
      <dsp:nvSpPr>
        <dsp:cNvPr id="0" name=""/>
        <dsp:cNvSpPr/>
      </dsp:nvSpPr>
      <dsp:spPr>
        <a:xfrm>
          <a:off x="2368" y="324803"/>
          <a:ext cx="1424230" cy="483120"/>
        </a:xfrm>
        <a:prstGeom prst="rect">
          <a:avLst/>
        </a:prstGeom>
        <a:solidFill>
          <a:schemeClr val="accent5">
            <a:tint val="40000"/>
            <a:alpha val="90000"/>
            <a:hueOff val="-7391755"/>
            <a:satOff val="-12816"/>
            <a:lumOff val="-1289"/>
            <a:alphaOff val="0"/>
          </a:schemeClr>
        </a:solidFill>
        <a:ln w="6350" cap="flat" cmpd="sng" algn="ctr">
          <a:solidFill>
            <a:schemeClr val="accent5">
              <a:tint val="40000"/>
              <a:alpha val="90000"/>
              <a:hueOff val="-7391755"/>
              <a:satOff val="-12816"/>
              <a:lumOff val="-1289"/>
              <a:alphaOff val="0"/>
            </a:schemeClr>
          </a:solidFill>
          <a:prstDash val="solid"/>
          <a:miter lim="800000"/>
        </a:ln>
        <a:effectLst/>
      </dsp:spPr>
      <dsp:style>
        <a:lnRef idx="1">
          <a:scrgbClr r="0" g="0" b="0"/>
        </a:lnRef>
        <a:fillRef idx="1">
          <a:scrgbClr r="0" g="0" b="0"/>
        </a:fillRef>
        <a:effectRef idx="0">
          <a:scrgbClr r="0" g="0" b="0"/>
        </a:effectRef>
        <a:fontRef idx="minor"/>
      </dsp:style>
      <dsp:txBody>
        <a:bodyPr spcFirstLastPara="0" vert="horz" wrap="square" lIns="74676" tIns="74676" rIns="99568" bIns="112014" numCol="1" spcCol="1270" anchor="t" anchorCtr="0">
          <a:noAutofit/>
        </a:bodyPr>
        <a:lstStyle/>
        <a:p>
          <a:pPr marL="114300" lvl="1" indent="-114300" algn="ctr" defTabSz="622300" rtl="1">
            <a:lnSpc>
              <a:spcPct val="80000"/>
            </a:lnSpc>
            <a:spcBef>
              <a:spcPct val="0"/>
            </a:spcBef>
            <a:spcAft>
              <a:spcPts val="0"/>
            </a:spcAft>
            <a:buChar char="••"/>
          </a:pPr>
          <a:endParaRPr lang="ar-SA" sz="1400" b="1" kern="1200">
            <a:latin typeface="Sakkal Majalla" panose="02000000000000000000" pitchFamily="2" charset="-78"/>
            <a:cs typeface="Sakkal Majalla" panose="02000000000000000000" pitchFamily="2" charset="-78"/>
          </a:endParaRPr>
        </a:p>
      </dsp:txBody>
      <dsp:txXfrm>
        <a:off x="2368" y="324803"/>
        <a:ext cx="1424230" cy="483120"/>
      </dsp:txXfrm>
    </dsp:sp>
  </dsp:spTree>
</dsp:drawing>
</file>

<file path=word/diagrams/drawing22.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7D4D013A-5491-46F1-9149-5B8AE5E69B30}">
      <dsp:nvSpPr>
        <dsp:cNvPr id="0" name=""/>
        <dsp:cNvSpPr/>
      </dsp:nvSpPr>
      <dsp:spPr>
        <a:xfrm>
          <a:off x="0" y="254680"/>
          <a:ext cx="6299835" cy="2419200"/>
        </a:xfrm>
        <a:prstGeom prst="rect">
          <a:avLst/>
        </a:prstGeom>
        <a:solidFill>
          <a:schemeClr val="lt1">
            <a:alpha val="90000"/>
            <a:hueOff val="0"/>
            <a:satOff val="0"/>
            <a:lumOff val="0"/>
            <a:alphaOff val="0"/>
          </a:schemeClr>
        </a:solidFill>
        <a:ln w="6350" cap="flat" cmpd="sng" algn="ctr">
          <a:solidFill>
            <a:schemeClr val="accent5">
              <a:hueOff val="0"/>
              <a:satOff val="0"/>
              <a:lumOff val="0"/>
              <a:alphaOff val="0"/>
            </a:schemeClr>
          </a:solidFill>
          <a:prstDash val="solid"/>
          <a:miter lim="800000"/>
        </a:ln>
        <a:effectLst/>
      </dsp:spPr>
      <dsp:style>
        <a:lnRef idx="1">
          <a:scrgbClr r="0" g="0" b="0"/>
        </a:lnRef>
        <a:fillRef idx="1">
          <a:scrgbClr r="0" g="0" b="0"/>
        </a:fillRef>
        <a:effectRef idx="2">
          <a:scrgbClr r="0" g="0" b="0"/>
        </a:effectRef>
        <a:fontRef idx="minor"/>
      </dsp:style>
      <dsp:txBody>
        <a:bodyPr spcFirstLastPara="0" vert="horz" wrap="square" lIns="488937" tIns="333248" rIns="488937" bIns="99568" numCol="1" spcCol="1270" anchor="t" anchorCtr="0">
          <a:noAutofit/>
        </a:bodyPr>
        <a:lstStyle/>
        <a:p>
          <a:pPr marL="114300" lvl="1" indent="-114300" algn="justLow" defTabSz="622300" rtl="1">
            <a:lnSpc>
              <a:spcPct val="90000"/>
            </a:lnSpc>
            <a:spcBef>
              <a:spcPct val="0"/>
            </a:spcBef>
            <a:spcAft>
              <a:spcPts val="300"/>
            </a:spcAft>
            <a:buChar char="••"/>
          </a:pPr>
          <a:r>
            <a:rPr lang="ar-SA" sz="1400" b="1" kern="1200">
              <a:latin typeface="Sakkal Majalla" panose="02000000000000000000" pitchFamily="2" charset="-78"/>
              <a:cs typeface="Sakkal Majalla" panose="02000000000000000000" pitchFamily="2" charset="-78"/>
            </a:rPr>
            <a:t>توزيع المهام ومناقشة الأدوار </a:t>
          </a:r>
        </a:p>
        <a:p>
          <a:pPr marL="114300" lvl="1" indent="-114300" algn="justLow" defTabSz="622300" rtl="1">
            <a:lnSpc>
              <a:spcPct val="90000"/>
            </a:lnSpc>
            <a:spcBef>
              <a:spcPct val="0"/>
            </a:spcBef>
            <a:spcAft>
              <a:spcPct val="15000"/>
            </a:spcAft>
            <a:buChar char="••"/>
          </a:pPr>
          <a:r>
            <a:rPr lang="ar-SA" sz="1400" b="1" kern="1200">
              <a:latin typeface="Sakkal Majalla" panose="02000000000000000000" pitchFamily="2" charset="-78"/>
              <a:cs typeface="Sakkal Majalla" panose="02000000000000000000" pitchFamily="2" charset="-78"/>
            </a:rPr>
            <a:t>إعداد الخطة السنوية للإرشاد الطلابي في المدرسة لاعتمادها</a:t>
          </a:r>
          <a:endParaRPr lang="en-US" sz="1400" b="1" kern="1200">
            <a:latin typeface="Sakkal Majalla" panose="02000000000000000000" pitchFamily="2" charset="-78"/>
            <a:cs typeface="Sakkal Majalla" panose="02000000000000000000" pitchFamily="2" charset="-78"/>
          </a:endParaRPr>
        </a:p>
        <a:p>
          <a:pPr marL="114300" lvl="1" indent="-114300" algn="justLow" defTabSz="622300" rtl="1">
            <a:lnSpc>
              <a:spcPct val="90000"/>
            </a:lnSpc>
            <a:spcBef>
              <a:spcPct val="0"/>
            </a:spcBef>
            <a:spcAft>
              <a:spcPct val="15000"/>
            </a:spcAft>
            <a:buChar char="••"/>
          </a:pPr>
          <a:r>
            <a:rPr lang="ar-SA" sz="1400" b="1" kern="1200">
              <a:latin typeface="Sakkal Majalla" panose="02000000000000000000" pitchFamily="2" charset="-78"/>
              <a:cs typeface="Sakkal Majalla" panose="02000000000000000000" pitchFamily="2" charset="-78"/>
            </a:rPr>
            <a:t>اعداد خطة توزيع الطالبات على الفصول حسب ما تراه اللجنة مع بداية العام الدراسي وفقا للفروق الفردية بين الطالبات والاستعداد والميول.</a:t>
          </a:r>
          <a:endParaRPr lang="en-US" sz="1400" b="1" kern="1200">
            <a:latin typeface="Sakkal Majalla" panose="02000000000000000000" pitchFamily="2" charset="-78"/>
            <a:cs typeface="Sakkal Majalla" panose="02000000000000000000" pitchFamily="2" charset="-78"/>
          </a:endParaRPr>
        </a:p>
        <a:p>
          <a:pPr marL="114300" lvl="1" indent="-114300" algn="justLow" defTabSz="622300" rtl="1">
            <a:lnSpc>
              <a:spcPct val="90000"/>
            </a:lnSpc>
            <a:spcBef>
              <a:spcPct val="0"/>
            </a:spcBef>
            <a:spcAft>
              <a:spcPct val="15000"/>
            </a:spcAft>
            <a:buChar char="••"/>
          </a:pPr>
          <a:r>
            <a:rPr lang="ar-SA" sz="1400" b="1" kern="1200">
              <a:latin typeface="Sakkal Majalla" panose="02000000000000000000" pitchFamily="2" charset="-78"/>
              <a:cs typeface="Sakkal Majalla" panose="02000000000000000000" pitchFamily="2" charset="-78"/>
            </a:rPr>
            <a:t>دراسة الشراكات مع مؤسسات المجتمع المحلي المحيط بالمدرسة، بما يدعم أهدافها، والرفع بها لمديرة المدرسة</a:t>
          </a:r>
          <a:endParaRPr lang="en-US" sz="1400" b="1" kern="1200">
            <a:latin typeface="Sakkal Majalla" panose="02000000000000000000" pitchFamily="2" charset="-78"/>
            <a:cs typeface="Sakkal Majalla" panose="02000000000000000000" pitchFamily="2" charset="-78"/>
          </a:endParaRPr>
        </a:p>
        <a:p>
          <a:pPr marL="114300" lvl="1" indent="-114300" algn="justLow" defTabSz="622300" rtl="1">
            <a:lnSpc>
              <a:spcPct val="90000"/>
            </a:lnSpc>
            <a:spcBef>
              <a:spcPct val="0"/>
            </a:spcBef>
            <a:spcAft>
              <a:spcPct val="15000"/>
            </a:spcAft>
            <a:buChar char="••"/>
          </a:pPr>
          <a:r>
            <a:rPr lang="ar-SA" sz="1400" b="1" kern="1200">
              <a:latin typeface="Sakkal Majalla" panose="02000000000000000000" pitchFamily="2" charset="-78"/>
              <a:cs typeface="Sakkal Majalla" panose="02000000000000000000" pitchFamily="2" charset="-78"/>
            </a:rPr>
            <a:t>التوصية بتحويل من لم تتم الموافقة على مواصلتهن الدراسة (متكررات الرسوب) إلى أقرب مدرسة لتعليم الكبيرات واعتماد التوصية والرفع بها لمديرة المدرسة</a:t>
          </a:r>
          <a:endParaRPr lang="en-US" sz="1400" b="1" kern="1200">
            <a:latin typeface="Sakkal Majalla" panose="02000000000000000000" pitchFamily="2" charset="-78"/>
            <a:cs typeface="Sakkal Majalla" panose="02000000000000000000" pitchFamily="2" charset="-78"/>
          </a:endParaRPr>
        </a:p>
      </dsp:txBody>
      <dsp:txXfrm>
        <a:off x="0" y="254680"/>
        <a:ext cx="6299835" cy="2419200"/>
      </dsp:txXfrm>
    </dsp:sp>
    <dsp:sp modelId="{AC338AFF-C2BC-456D-BA4A-2792B1E54B62}">
      <dsp:nvSpPr>
        <dsp:cNvPr id="0" name=""/>
        <dsp:cNvSpPr/>
      </dsp:nvSpPr>
      <dsp:spPr>
        <a:xfrm>
          <a:off x="1574958" y="18809"/>
          <a:ext cx="4409884" cy="472031"/>
        </a:xfrm>
        <a:prstGeom prst="roundRect">
          <a:avLst/>
        </a:prstGeom>
        <a:gradFill rotWithShape="0">
          <a:gsLst>
            <a:gs pos="0">
              <a:schemeClr val="accent5">
                <a:hueOff val="0"/>
                <a:satOff val="0"/>
                <a:lumOff val="0"/>
                <a:alphaOff val="0"/>
                <a:satMod val="103000"/>
                <a:lumMod val="102000"/>
                <a:tint val="94000"/>
              </a:schemeClr>
            </a:gs>
            <a:gs pos="50000">
              <a:schemeClr val="accent5">
                <a:hueOff val="0"/>
                <a:satOff val="0"/>
                <a:lumOff val="0"/>
                <a:alphaOff val="0"/>
                <a:satMod val="110000"/>
                <a:lumMod val="100000"/>
                <a:shade val="100000"/>
              </a:schemeClr>
            </a:gs>
            <a:gs pos="100000">
              <a:schemeClr val="accent5">
                <a:hueOff val="0"/>
                <a:satOff val="0"/>
                <a:lumOff val="0"/>
                <a:alphaOff val="0"/>
                <a:lumMod val="99000"/>
                <a:satMod val="120000"/>
                <a:shade val="78000"/>
              </a:schemeClr>
            </a:gs>
          </a:gsLst>
          <a:lin ang="5400000" scaled="0"/>
        </a:gradFill>
        <a:ln>
          <a:noFill/>
        </a:ln>
        <a:effectLst>
          <a:outerShdw blurRad="57150" dist="19050" dir="5400000" algn="ctr" rotWithShape="0">
            <a:srgbClr val="000000">
              <a:alpha val="63000"/>
            </a:srgbClr>
          </a:outerShdw>
        </a:effectLst>
      </dsp:spPr>
      <dsp:style>
        <a:lnRef idx="0">
          <a:scrgbClr r="0" g="0" b="0"/>
        </a:lnRef>
        <a:fillRef idx="3">
          <a:scrgbClr r="0" g="0" b="0"/>
        </a:fillRef>
        <a:effectRef idx="3">
          <a:scrgbClr r="0" g="0" b="0"/>
        </a:effectRef>
        <a:fontRef idx="minor">
          <a:schemeClr val="lt1"/>
        </a:fontRef>
      </dsp:style>
      <dsp:txBody>
        <a:bodyPr spcFirstLastPara="0" vert="horz" wrap="square" lIns="166683" tIns="0" rIns="166683" bIns="0" numCol="1" spcCol="1270" anchor="ctr" anchorCtr="0">
          <a:noAutofit/>
        </a:bodyPr>
        <a:lstStyle/>
        <a:p>
          <a:pPr lvl="0" algn="r" defTabSz="800100" rtl="1">
            <a:lnSpc>
              <a:spcPct val="90000"/>
            </a:lnSpc>
            <a:spcBef>
              <a:spcPct val="0"/>
            </a:spcBef>
            <a:spcAft>
              <a:spcPct val="35000"/>
            </a:spcAft>
          </a:pPr>
          <a:r>
            <a:rPr lang="ar-SA" sz="1800" b="1" kern="1200">
              <a:latin typeface="Sakkal Majalla" panose="02000000000000000000" pitchFamily="2" charset="-78"/>
              <a:cs typeface="Sakkal Majalla" panose="02000000000000000000" pitchFamily="2" charset="-78"/>
            </a:rPr>
            <a:t>جدول الأعمال</a:t>
          </a:r>
        </a:p>
      </dsp:txBody>
      <dsp:txXfrm>
        <a:off x="1598001" y="41852"/>
        <a:ext cx="4363798" cy="425945"/>
      </dsp:txXfrm>
    </dsp:sp>
    <dsp:sp modelId="{AD2A2521-1B43-4ED1-BE5F-2D0CF6293000}">
      <dsp:nvSpPr>
        <dsp:cNvPr id="0" name=""/>
        <dsp:cNvSpPr/>
      </dsp:nvSpPr>
      <dsp:spPr>
        <a:xfrm>
          <a:off x="0" y="2996440"/>
          <a:ext cx="6299835" cy="403200"/>
        </a:xfrm>
        <a:prstGeom prst="rect">
          <a:avLst/>
        </a:prstGeom>
        <a:solidFill>
          <a:schemeClr val="lt1">
            <a:alpha val="90000"/>
            <a:hueOff val="0"/>
            <a:satOff val="0"/>
            <a:lumOff val="0"/>
            <a:alphaOff val="0"/>
          </a:schemeClr>
        </a:solidFill>
        <a:ln w="6350" cap="flat" cmpd="sng" algn="ctr">
          <a:solidFill>
            <a:schemeClr val="accent5">
              <a:hueOff val="-7353344"/>
              <a:satOff val="-10228"/>
              <a:lumOff val="-3922"/>
              <a:alphaOff val="0"/>
            </a:schemeClr>
          </a:solidFill>
          <a:prstDash val="solid"/>
          <a:miter lim="800000"/>
        </a:ln>
        <a:effectLst/>
      </dsp:spPr>
      <dsp:style>
        <a:lnRef idx="1">
          <a:scrgbClr r="0" g="0" b="0"/>
        </a:lnRef>
        <a:fillRef idx="1">
          <a:scrgbClr r="0" g="0" b="0"/>
        </a:fillRef>
        <a:effectRef idx="2">
          <a:scrgbClr r="0" g="0" b="0"/>
        </a:effectRef>
        <a:fontRef idx="minor"/>
      </dsp:style>
    </dsp:sp>
    <dsp:sp modelId="{24AEC0B9-F7C7-4560-8A78-39F3C16E8EE9}">
      <dsp:nvSpPr>
        <dsp:cNvPr id="0" name=""/>
        <dsp:cNvSpPr/>
      </dsp:nvSpPr>
      <dsp:spPr>
        <a:xfrm>
          <a:off x="1574958" y="2760280"/>
          <a:ext cx="4409884" cy="472320"/>
        </a:xfrm>
        <a:prstGeom prst="roundRect">
          <a:avLst/>
        </a:prstGeom>
        <a:gradFill rotWithShape="0">
          <a:gsLst>
            <a:gs pos="0">
              <a:schemeClr val="accent5">
                <a:hueOff val="-7353344"/>
                <a:satOff val="-10228"/>
                <a:lumOff val="-3922"/>
                <a:alphaOff val="0"/>
                <a:satMod val="103000"/>
                <a:lumMod val="102000"/>
                <a:tint val="94000"/>
              </a:schemeClr>
            </a:gs>
            <a:gs pos="50000">
              <a:schemeClr val="accent5">
                <a:hueOff val="-7353344"/>
                <a:satOff val="-10228"/>
                <a:lumOff val="-3922"/>
                <a:alphaOff val="0"/>
                <a:satMod val="110000"/>
                <a:lumMod val="100000"/>
                <a:shade val="100000"/>
              </a:schemeClr>
            </a:gs>
            <a:gs pos="100000">
              <a:schemeClr val="accent5">
                <a:hueOff val="-7353344"/>
                <a:satOff val="-10228"/>
                <a:lumOff val="-3922"/>
                <a:alphaOff val="0"/>
                <a:lumMod val="99000"/>
                <a:satMod val="120000"/>
                <a:shade val="78000"/>
              </a:schemeClr>
            </a:gs>
          </a:gsLst>
          <a:lin ang="5400000" scaled="0"/>
        </a:gradFill>
        <a:ln>
          <a:noFill/>
        </a:ln>
        <a:effectLst>
          <a:outerShdw blurRad="57150" dist="19050" dir="5400000" algn="ctr" rotWithShape="0">
            <a:srgbClr val="000000">
              <a:alpha val="63000"/>
            </a:srgbClr>
          </a:outerShdw>
        </a:effectLst>
      </dsp:spPr>
      <dsp:style>
        <a:lnRef idx="0">
          <a:scrgbClr r="0" g="0" b="0"/>
        </a:lnRef>
        <a:fillRef idx="3">
          <a:scrgbClr r="0" g="0" b="0"/>
        </a:fillRef>
        <a:effectRef idx="3">
          <a:scrgbClr r="0" g="0" b="0"/>
        </a:effectRef>
        <a:fontRef idx="minor">
          <a:schemeClr val="lt1"/>
        </a:fontRef>
      </dsp:style>
      <dsp:txBody>
        <a:bodyPr spcFirstLastPara="0" vert="horz" wrap="square" lIns="166683" tIns="0" rIns="166683" bIns="0" numCol="1" spcCol="1270" anchor="ctr" anchorCtr="0">
          <a:noAutofit/>
        </a:bodyPr>
        <a:lstStyle/>
        <a:p>
          <a:pPr lvl="0" algn="r" defTabSz="533400" rtl="1">
            <a:lnSpc>
              <a:spcPct val="90000"/>
            </a:lnSpc>
            <a:spcBef>
              <a:spcPct val="0"/>
            </a:spcBef>
            <a:spcAft>
              <a:spcPts val="600"/>
            </a:spcAft>
          </a:pPr>
          <a:r>
            <a:rPr lang="ar-SA" sz="1200" b="1" kern="1200">
              <a:latin typeface="Sakkal Majalla" panose="02000000000000000000" pitchFamily="2" charset="-78"/>
              <a:cs typeface="Sakkal Majalla" panose="02000000000000000000" pitchFamily="2" charset="-78"/>
            </a:rPr>
            <a:t>إنه في تمام الساعة (  .............  ) يوم /  ............. الموافق  ....  /  ....  / ....14هـ تمت مناقشة وتبادل الآراء والرؤى التطويرية وعليه تمت التوصيات بالآتي:</a:t>
          </a:r>
          <a:endParaRPr lang="en-US" sz="1200" kern="1200">
            <a:latin typeface="Sakkal Majalla" panose="02000000000000000000" pitchFamily="2" charset="-78"/>
            <a:cs typeface="Sakkal Majalla" panose="02000000000000000000" pitchFamily="2" charset="-78"/>
          </a:endParaRPr>
        </a:p>
      </dsp:txBody>
      <dsp:txXfrm>
        <a:off x="1598015" y="2783337"/>
        <a:ext cx="4363770" cy="426206"/>
      </dsp:txXfrm>
    </dsp:sp>
  </dsp:spTree>
</dsp:drawing>
</file>

<file path=word/diagrams/drawing23.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7CA71B4E-2FAC-4679-BE34-2562093E22C5}">
      <dsp:nvSpPr>
        <dsp:cNvPr id="0" name=""/>
        <dsp:cNvSpPr/>
      </dsp:nvSpPr>
      <dsp:spPr>
        <a:xfrm>
          <a:off x="3468709" y="0"/>
          <a:ext cx="2829593" cy="2644726"/>
        </a:xfrm>
        <a:prstGeom prst="roundRect">
          <a:avLst>
            <a:gd name="adj" fmla="val 10000"/>
          </a:avLst>
        </a:prstGeom>
        <a:solidFill>
          <a:schemeClr val="accent5">
            <a:tint val="40000"/>
            <a:hueOff val="0"/>
            <a:satOff val="0"/>
            <a:lumOff val="0"/>
            <a:alphaOff val="0"/>
          </a:schemeClr>
        </a:solidFill>
        <a:ln>
          <a:noFill/>
        </a:ln>
        <a:effectLst/>
      </dsp:spPr>
      <dsp:style>
        <a:lnRef idx="0">
          <a:scrgbClr r="0" g="0" b="0"/>
        </a:lnRef>
        <a:fillRef idx="1">
          <a:scrgbClr r="0" g="0" b="0"/>
        </a:fillRef>
        <a:effectRef idx="1">
          <a:scrgbClr r="0" g="0" b="0"/>
        </a:effectRef>
        <a:fontRef idx="minor"/>
      </dsp:style>
      <dsp:txBody>
        <a:bodyPr spcFirstLastPara="0" vert="horz" wrap="square" lIns="53340" tIns="53340" rIns="53340" bIns="53340" numCol="1" spcCol="1270" anchor="ctr" anchorCtr="0">
          <a:noAutofit/>
        </a:bodyPr>
        <a:lstStyle/>
        <a:p>
          <a:pPr lvl="0" algn="ctr" defTabSz="622300" rtl="1">
            <a:lnSpc>
              <a:spcPct val="90000"/>
            </a:lnSpc>
            <a:spcBef>
              <a:spcPct val="0"/>
            </a:spcBef>
            <a:spcAft>
              <a:spcPts val="0"/>
            </a:spcAft>
          </a:pPr>
          <a:r>
            <a:rPr lang="ar-SA" sz="1400" b="1" kern="1200">
              <a:latin typeface="Sakkal Majalla" panose="02000000000000000000" pitchFamily="2" charset="-78"/>
              <a:cs typeface="Sakkal Majalla" panose="02000000000000000000" pitchFamily="2" charset="-78"/>
            </a:rPr>
            <a:t>التوصية</a:t>
          </a:r>
          <a:endParaRPr lang="ar-SA" sz="1100" b="1" kern="1200">
            <a:latin typeface="Sakkal Majalla" panose="02000000000000000000" pitchFamily="2" charset="-78"/>
            <a:cs typeface="Sakkal Majalla" panose="02000000000000000000" pitchFamily="2" charset="-78"/>
          </a:endParaRPr>
        </a:p>
      </dsp:txBody>
      <dsp:txXfrm>
        <a:off x="3468709" y="0"/>
        <a:ext cx="2829593" cy="793417"/>
      </dsp:txXfrm>
    </dsp:sp>
    <dsp:sp modelId="{59C6C00F-34AE-4907-BDF7-AF0350742007}">
      <dsp:nvSpPr>
        <dsp:cNvPr id="0" name=""/>
        <dsp:cNvSpPr/>
      </dsp:nvSpPr>
      <dsp:spPr>
        <a:xfrm>
          <a:off x="3751669" y="793482"/>
          <a:ext cx="2263674" cy="385280"/>
        </a:xfrm>
        <a:prstGeom prst="roundRect">
          <a:avLst>
            <a:gd name="adj" fmla="val 10000"/>
          </a:avLst>
        </a:prstGeom>
        <a:gradFill rotWithShape="0">
          <a:gsLst>
            <a:gs pos="0">
              <a:schemeClr val="accent5">
                <a:hueOff val="0"/>
                <a:satOff val="0"/>
                <a:lumOff val="0"/>
                <a:alphaOff val="0"/>
                <a:lumMod val="110000"/>
                <a:satMod val="105000"/>
                <a:tint val="67000"/>
              </a:schemeClr>
            </a:gs>
            <a:gs pos="50000">
              <a:schemeClr val="accent5">
                <a:hueOff val="0"/>
                <a:satOff val="0"/>
                <a:lumOff val="0"/>
                <a:alphaOff val="0"/>
                <a:lumMod val="105000"/>
                <a:satMod val="103000"/>
                <a:tint val="73000"/>
              </a:schemeClr>
            </a:gs>
            <a:gs pos="100000">
              <a:schemeClr val="accent5">
                <a:hueOff val="0"/>
                <a:satOff val="0"/>
                <a:lumOff val="0"/>
                <a:alphaOff val="0"/>
                <a:lumMod val="105000"/>
                <a:satMod val="109000"/>
                <a:tint val="81000"/>
              </a:schemeClr>
            </a:gs>
          </a:gsLst>
          <a:lin ang="5400000" scaled="0"/>
        </a:gradFill>
        <a:ln>
          <a:noFill/>
        </a:ln>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27940" tIns="20955" rIns="27940" bIns="20955" numCol="1" spcCol="1270" anchor="ctr" anchorCtr="0">
          <a:noAutofit/>
        </a:bodyPr>
        <a:lstStyle/>
        <a:p>
          <a:pPr lvl="0" algn="ctr" defTabSz="488950" rtl="1">
            <a:lnSpc>
              <a:spcPct val="90000"/>
            </a:lnSpc>
            <a:spcBef>
              <a:spcPct val="0"/>
            </a:spcBef>
            <a:spcAft>
              <a:spcPts val="0"/>
            </a:spcAft>
          </a:pPr>
          <a:r>
            <a:rPr lang="ar-SA" sz="1100" b="1" kern="1200">
              <a:latin typeface="Sakkal Majalla" panose="02000000000000000000" pitchFamily="2" charset="-78"/>
              <a:cs typeface="Sakkal Majalla" panose="02000000000000000000" pitchFamily="2" charset="-78"/>
            </a:rPr>
            <a:t>تسجيل وجمع أهم الإقتراحات ومناقشتها من أجل العمل على تطويرها وتحسينها من قبل إدارة المدرسة</a:t>
          </a:r>
          <a:endParaRPr lang="ar-SA" sz="1100" kern="1200">
            <a:latin typeface="Sakkal Majalla" panose="02000000000000000000" pitchFamily="2" charset="-78"/>
            <a:cs typeface="Sakkal Majalla" panose="02000000000000000000" pitchFamily="2" charset="-78"/>
          </a:endParaRPr>
        </a:p>
      </dsp:txBody>
      <dsp:txXfrm>
        <a:off x="3762953" y="804766"/>
        <a:ext cx="2241106" cy="362712"/>
      </dsp:txXfrm>
    </dsp:sp>
    <dsp:sp modelId="{900F50C5-89F4-4023-A560-7879A94455BD}">
      <dsp:nvSpPr>
        <dsp:cNvPr id="0" name=""/>
        <dsp:cNvSpPr/>
      </dsp:nvSpPr>
      <dsp:spPr>
        <a:xfrm>
          <a:off x="3751669" y="1238036"/>
          <a:ext cx="2263674" cy="385280"/>
        </a:xfrm>
        <a:prstGeom prst="roundRect">
          <a:avLst>
            <a:gd name="adj" fmla="val 10000"/>
          </a:avLst>
        </a:prstGeom>
        <a:gradFill rotWithShape="0">
          <a:gsLst>
            <a:gs pos="0">
              <a:schemeClr val="accent5">
                <a:hueOff val="-490223"/>
                <a:satOff val="-682"/>
                <a:lumOff val="-261"/>
                <a:alphaOff val="0"/>
                <a:lumMod val="110000"/>
                <a:satMod val="105000"/>
                <a:tint val="67000"/>
              </a:schemeClr>
            </a:gs>
            <a:gs pos="50000">
              <a:schemeClr val="accent5">
                <a:hueOff val="-490223"/>
                <a:satOff val="-682"/>
                <a:lumOff val="-261"/>
                <a:alphaOff val="0"/>
                <a:lumMod val="105000"/>
                <a:satMod val="103000"/>
                <a:tint val="73000"/>
              </a:schemeClr>
            </a:gs>
            <a:gs pos="100000">
              <a:schemeClr val="accent5">
                <a:hueOff val="-490223"/>
                <a:satOff val="-682"/>
                <a:lumOff val="-261"/>
                <a:alphaOff val="0"/>
                <a:lumMod val="105000"/>
                <a:satMod val="109000"/>
                <a:tint val="81000"/>
              </a:schemeClr>
            </a:gs>
          </a:gsLst>
          <a:lin ang="5400000" scaled="0"/>
        </a:gradFill>
        <a:ln>
          <a:noFill/>
        </a:ln>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27940" tIns="20955" rIns="27940" bIns="20955" numCol="1" spcCol="1270" anchor="ctr" anchorCtr="0">
          <a:noAutofit/>
        </a:bodyPr>
        <a:lstStyle/>
        <a:p>
          <a:pPr lvl="0" algn="ctr" defTabSz="488950" rtl="1">
            <a:lnSpc>
              <a:spcPct val="90000"/>
            </a:lnSpc>
            <a:spcBef>
              <a:spcPct val="0"/>
            </a:spcBef>
            <a:spcAft>
              <a:spcPts val="0"/>
            </a:spcAft>
          </a:pPr>
          <a:r>
            <a:rPr lang="ar-SA" sz="1100" kern="1200">
              <a:latin typeface="Sakkal Majalla" panose="02000000000000000000" pitchFamily="2" charset="-78"/>
              <a:cs typeface="Sakkal Majalla" panose="02000000000000000000" pitchFamily="2" charset="-78"/>
            </a:rPr>
            <a:t>..........................................................................................</a:t>
          </a:r>
        </a:p>
      </dsp:txBody>
      <dsp:txXfrm>
        <a:off x="3762953" y="1249320"/>
        <a:ext cx="2241106" cy="362712"/>
      </dsp:txXfrm>
    </dsp:sp>
    <dsp:sp modelId="{9696D5B1-EAF1-4FFD-8927-C4B57F308983}">
      <dsp:nvSpPr>
        <dsp:cNvPr id="0" name=""/>
        <dsp:cNvSpPr/>
      </dsp:nvSpPr>
      <dsp:spPr>
        <a:xfrm>
          <a:off x="3751669" y="1682590"/>
          <a:ext cx="2263674" cy="385280"/>
        </a:xfrm>
        <a:prstGeom prst="roundRect">
          <a:avLst>
            <a:gd name="adj" fmla="val 10000"/>
          </a:avLst>
        </a:prstGeom>
        <a:gradFill rotWithShape="0">
          <a:gsLst>
            <a:gs pos="0">
              <a:schemeClr val="accent5">
                <a:hueOff val="-980446"/>
                <a:satOff val="-1364"/>
                <a:lumOff val="-523"/>
                <a:alphaOff val="0"/>
                <a:lumMod val="110000"/>
                <a:satMod val="105000"/>
                <a:tint val="67000"/>
              </a:schemeClr>
            </a:gs>
            <a:gs pos="50000">
              <a:schemeClr val="accent5">
                <a:hueOff val="-980446"/>
                <a:satOff val="-1364"/>
                <a:lumOff val="-523"/>
                <a:alphaOff val="0"/>
                <a:lumMod val="105000"/>
                <a:satMod val="103000"/>
                <a:tint val="73000"/>
              </a:schemeClr>
            </a:gs>
            <a:gs pos="100000">
              <a:schemeClr val="accent5">
                <a:hueOff val="-980446"/>
                <a:satOff val="-1364"/>
                <a:lumOff val="-523"/>
                <a:alphaOff val="0"/>
                <a:lumMod val="105000"/>
                <a:satMod val="109000"/>
                <a:tint val="81000"/>
              </a:schemeClr>
            </a:gs>
          </a:gsLst>
          <a:lin ang="5400000" scaled="0"/>
        </a:gradFill>
        <a:ln>
          <a:noFill/>
        </a:ln>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27940" tIns="20955" rIns="27940" bIns="20955" numCol="1" spcCol="1270" anchor="ctr" anchorCtr="0">
          <a:noAutofit/>
        </a:bodyPr>
        <a:lstStyle/>
        <a:p>
          <a:pPr lvl="0" algn="ctr" defTabSz="488950" rtl="1">
            <a:lnSpc>
              <a:spcPct val="90000"/>
            </a:lnSpc>
            <a:spcBef>
              <a:spcPct val="0"/>
            </a:spcBef>
            <a:spcAft>
              <a:spcPts val="0"/>
            </a:spcAft>
          </a:pPr>
          <a:r>
            <a:rPr lang="ar-SA" sz="1100" kern="1200">
              <a:latin typeface="Sakkal Majalla" panose="02000000000000000000" pitchFamily="2" charset="-78"/>
              <a:cs typeface="Sakkal Majalla" panose="02000000000000000000" pitchFamily="2" charset="-78"/>
            </a:rPr>
            <a:t>..........................................................................................</a:t>
          </a:r>
        </a:p>
      </dsp:txBody>
      <dsp:txXfrm>
        <a:off x="3762953" y="1693874"/>
        <a:ext cx="2241106" cy="362712"/>
      </dsp:txXfrm>
    </dsp:sp>
    <dsp:sp modelId="{E944E18F-692D-4172-BE90-0E0EB1638AAF}">
      <dsp:nvSpPr>
        <dsp:cNvPr id="0" name=""/>
        <dsp:cNvSpPr/>
      </dsp:nvSpPr>
      <dsp:spPr>
        <a:xfrm>
          <a:off x="3757487" y="2127144"/>
          <a:ext cx="2252037" cy="385280"/>
        </a:xfrm>
        <a:prstGeom prst="roundRect">
          <a:avLst>
            <a:gd name="adj" fmla="val 10000"/>
          </a:avLst>
        </a:prstGeom>
        <a:gradFill rotWithShape="0">
          <a:gsLst>
            <a:gs pos="0">
              <a:schemeClr val="accent5">
                <a:hueOff val="-1470669"/>
                <a:satOff val="-2046"/>
                <a:lumOff val="-784"/>
                <a:alphaOff val="0"/>
                <a:lumMod val="110000"/>
                <a:satMod val="105000"/>
                <a:tint val="67000"/>
              </a:schemeClr>
            </a:gs>
            <a:gs pos="50000">
              <a:schemeClr val="accent5">
                <a:hueOff val="-1470669"/>
                <a:satOff val="-2046"/>
                <a:lumOff val="-784"/>
                <a:alphaOff val="0"/>
                <a:lumMod val="105000"/>
                <a:satMod val="103000"/>
                <a:tint val="73000"/>
              </a:schemeClr>
            </a:gs>
            <a:gs pos="100000">
              <a:schemeClr val="accent5">
                <a:hueOff val="-1470669"/>
                <a:satOff val="-2046"/>
                <a:lumOff val="-784"/>
                <a:alphaOff val="0"/>
                <a:lumMod val="105000"/>
                <a:satMod val="109000"/>
                <a:tint val="81000"/>
              </a:schemeClr>
            </a:gs>
          </a:gsLst>
          <a:lin ang="5400000" scaled="0"/>
        </a:gradFill>
        <a:ln>
          <a:noFill/>
        </a:ln>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27940" tIns="20955" rIns="27940" bIns="20955" numCol="1" spcCol="1270" anchor="ctr" anchorCtr="0">
          <a:noAutofit/>
        </a:bodyPr>
        <a:lstStyle/>
        <a:p>
          <a:pPr lvl="0" algn="ctr" defTabSz="488950" rtl="1">
            <a:lnSpc>
              <a:spcPct val="90000"/>
            </a:lnSpc>
            <a:spcBef>
              <a:spcPct val="0"/>
            </a:spcBef>
            <a:spcAft>
              <a:spcPts val="0"/>
            </a:spcAft>
          </a:pPr>
          <a:r>
            <a:rPr lang="ar-SA" sz="1100" kern="1200">
              <a:latin typeface="Sakkal Majalla" panose="02000000000000000000" pitchFamily="2" charset="-78"/>
              <a:cs typeface="Sakkal Majalla" panose="02000000000000000000" pitchFamily="2" charset="-78"/>
            </a:rPr>
            <a:t>..........................................................................................</a:t>
          </a:r>
        </a:p>
      </dsp:txBody>
      <dsp:txXfrm>
        <a:off x="3768771" y="2138428"/>
        <a:ext cx="2229469" cy="362712"/>
      </dsp:txXfrm>
    </dsp:sp>
    <dsp:sp modelId="{463135F2-46AD-4061-9CC5-CF901E6AA3EF}">
      <dsp:nvSpPr>
        <dsp:cNvPr id="0" name=""/>
        <dsp:cNvSpPr/>
      </dsp:nvSpPr>
      <dsp:spPr>
        <a:xfrm>
          <a:off x="2312983" y="0"/>
          <a:ext cx="1075093" cy="2644726"/>
        </a:xfrm>
        <a:prstGeom prst="roundRect">
          <a:avLst>
            <a:gd name="adj" fmla="val 10000"/>
          </a:avLst>
        </a:prstGeom>
        <a:solidFill>
          <a:schemeClr val="accent5">
            <a:tint val="40000"/>
            <a:hueOff val="0"/>
            <a:satOff val="0"/>
            <a:lumOff val="0"/>
            <a:alphaOff val="0"/>
          </a:schemeClr>
        </a:solidFill>
        <a:ln>
          <a:noFill/>
        </a:ln>
        <a:effectLst/>
      </dsp:spPr>
      <dsp:style>
        <a:lnRef idx="0">
          <a:scrgbClr r="0" g="0" b="0"/>
        </a:lnRef>
        <a:fillRef idx="1">
          <a:scrgbClr r="0" g="0" b="0"/>
        </a:fillRef>
        <a:effectRef idx="1">
          <a:scrgbClr r="0" g="0" b="0"/>
        </a:effectRef>
        <a:fontRef idx="minor"/>
      </dsp:style>
      <dsp:txBody>
        <a:bodyPr spcFirstLastPara="0" vert="horz" wrap="square" lIns="53340" tIns="53340" rIns="53340" bIns="53340" numCol="1" spcCol="1270" anchor="ctr" anchorCtr="0">
          <a:noAutofit/>
        </a:bodyPr>
        <a:lstStyle/>
        <a:p>
          <a:pPr lvl="0" algn="ctr" defTabSz="622300" rtl="1">
            <a:lnSpc>
              <a:spcPct val="90000"/>
            </a:lnSpc>
            <a:spcBef>
              <a:spcPct val="0"/>
            </a:spcBef>
            <a:spcAft>
              <a:spcPts val="0"/>
            </a:spcAft>
          </a:pPr>
          <a:r>
            <a:rPr lang="ar-SA" sz="1400" b="1" kern="1200">
              <a:latin typeface="Sakkal Majalla" panose="02000000000000000000" pitchFamily="2" charset="-78"/>
              <a:cs typeface="Sakkal Majalla" panose="02000000000000000000" pitchFamily="2" charset="-78"/>
            </a:rPr>
            <a:t>الجهة المكلفة بالتنفيذ</a:t>
          </a:r>
          <a:endParaRPr lang="ar-SA" sz="1400" kern="1200">
            <a:latin typeface="Sakkal Majalla" panose="02000000000000000000" pitchFamily="2" charset="-78"/>
            <a:cs typeface="Sakkal Majalla" panose="02000000000000000000" pitchFamily="2" charset="-78"/>
          </a:endParaRPr>
        </a:p>
      </dsp:txBody>
      <dsp:txXfrm>
        <a:off x="2312983" y="0"/>
        <a:ext cx="1075093" cy="793417"/>
      </dsp:txXfrm>
    </dsp:sp>
    <dsp:sp modelId="{8EE6827C-0E5F-47ED-8F87-3A55BAAA7E51}">
      <dsp:nvSpPr>
        <dsp:cNvPr id="0" name=""/>
        <dsp:cNvSpPr/>
      </dsp:nvSpPr>
      <dsp:spPr>
        <a:xfrm>
          <a:off x="2420493" y="793482"/>
          <a:ext cx="860075" cy="385280"/>
        </a:xfrm>
        <a:prstGeom prst="roundRect">
          <a:avLst>
            <a:gd name="adj" fmla="val 10000"/>
          </a:avLst>
        </a:prstGeom>
        <a:gradFill rotWithShape="0">
          <a:gsLst>
            <a:gs pos="0">
              <a:schemeClr val="accent5">
                <a:hueOff val="-1960892"/>
                <a:satOff val="-2727"/>
                <a:lumOff val="-1046"/>
                <a:alphaOff val="0"/>
                <a:lumMod val="110000"/>
                <a:satMod val="105000"/>
                <a:tint val="67000"/>
              </a:schemeClr>
            </a:gs>
            <a:gs pos="50000">
              <a:schemeClr val="accent5">
                <a:hueOff val="-1960892"/>
                <a:satOff val="-2727"/>
                <a:lumOff val="-1046"/>
                <a:alphaOff val="0"/>
                <a:lumMod val="105000"/>
                <a:satMod val="103000"/>
                <a:tint val="73000"/>
              </a:schemeClr>
            </a:gs>
            <a:gs pos="100000">
              <a:schemeClr val="accent5">
                <a:hueOff val="-1960892"/>
                <a:satOff val="-2727"/>
                <a:lumOff val="-1046"/>
                <a:alphaOff val="0"/>
                <a:lumMod val="105000"/>
                <a:satMod val="109000"/>
                <a:tint val="81000"/>
              </a:schemeClr>
            </a:gs>
          </a:gsLst>
          <a:lin ang="5400000" scaled="0"/>
        </a:gradFill>
        <a:ln>
          <a:noFill/>
        </a:ln>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27940" tIns="20955" rIns="27940" bIns="20955" numCol="1" spcCol="1270" anchor="ctr" anchorCtr="0">
          <a:noAutofit/>
        </a:bodyPr>
        <a:lstStyle/>
        <a:p>
          <a:pPr lvl="0" algn="ctr" defTabSz="488950" rtl="1">
            <a:lnSpc>
              <a:spcPct val="90000"/>
            </a:lnSpc>
            <a:spcBef>
              <a:spcPct val="0"/>
            </a:spcBef>
            <a:spcAft>
              <a:spcPts val="0"/>
            </a:spcAft>
          </a:pPr>
          <a:r>
            <a:rPr lang="ar-SA" sz="1100" kern="1200">
              <a:latin typeface="Sakkal Majalla" panose="02000000000000000000" pitchFamily="2" charset="-78"/>
              <a:cs typeface="Sakkal Majalla" panose="02000000000000000000" pitchFamily="2" charset="-78"/>
            </a:rPr>
            <a:t>...........................</a:t>
          </a:r>
        </a:p>
      </dsp:txBody>
      <dsp:txXfrm>
        <a:off x="2431777" y="804766"/>
        <a:ext cx="837507" cy="362712"/>
      </dsp:txXfrm>
    </dsp:sp>
    <dsp:sp modelId="{F01C9F04-D7E6-4BE1-8FED-411F370BFE95}">
      <dsp:nvSpPr>
        <dsp:cNvPr id="0" name=""/>
        <dsp:cNvSpPr/>
      </dsp:nvSpPr>
      <dsp:spPr>
        <a:xfrm>
          <a:off x="2420493" y="1238036"/>
          <a:ext cx="860075" cy="385280"/>
        </a:xfrm>
        <a:prstGeom prst="roundRect">
          <a:avLst>
            <a:gd name="adj" fmla="val 10000"/>
          </a:avLst>
        </a:prstGeom>
        <a:gradFill rotWithShape="0">
          <a:gsLst>
            <a:gs pos="0">
              <a:schemeClr val="accent5">
                <a:hueOff val="-2451115"/>
                <a:satOff val="-3409"/>
                <a:lumOff val="-1307"/>
                <a:alphaOff val="0"/>
                <a:lumMod val="110000"/>
                <a:satMod val="105000"/>
                <a:tint val="67000"/>
              </a:schemeClr>
            </a:gs>
            <a:gs pos="50000">
              <a:schemeClr val="accent5">
                <a:hueOff val="-2451115"/>
                <a:satOff val="-3409"/>
                <a:lumOff val="-1307"/>
                <a:alphaOff val="0"/>
                <a:lumMod val="105000"/>
                <a:satMod val="103000"/>
                <a:tint val="73000"/>
              </a:schemeClr>
            </a:gs>
            <a:gs pos="100000">
              <a:schemeClr val="accent5">
                <a:hueOff val="-2451115"/>
                <a:satOff val="-3409"/>
                <a:lumOff val="-1307"/>
                <a:alphaOff val="0"/>
                <a:lumMod val="105000"/>
                <a:satMod val="109000"/>
                <a:tint val="81000"/>
              </a:schemeClr>
            </a:gs>
          </a:gsLst>
          <a:lin ang="5400000" scaled="0"/>
        </a:gradFill>
        <a:ln>
          <a:noFill/>
        </a:ln>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27940" tIns="20955" rIns="27940" bIns="20955" numCol="1" spcCol="1270" anchor="ctr" anchorCtr="0">
          <a:noAutofit/>
        </a:bodyPr>
        <a:lstStyle/>
        <a:p>
          <a:pPr lvl="0" algn="ctr" defTabSz="488950" rtl="1">
            <a:lnSpc>
              <a:spcPct val="90000"/>
            </a:lnSpc>
            <a:spcBef>
              <a:spcPct val="0"/>
            </a:spcBef>
            <a:spcAft>
              <a:spcPts val="0"/>
            </a:spcAft>
          </a:pPr>
          <a:r>
            <a:rPr lang="ar-SA" sz="1100" kern="1200">
              <a:latin typeface="Sakkal Majalla" panose="02000000000000000000" pitchFamily="2" charset="-78"/>
              <a:cs typeface="Sakkal Majalla" panose="02000000000000000000" pitchFamily="2" charset="-78"/>
            </a:rPr>
            <a:t>.............................</a:t>
          </a:r>
        </a:p>
      </dsp:txBody>
      <dsp:txXfrm>
        <a:off x="2431777" y="1249320"/>
        <a:ext cx="837507" cy="362712"/>
      </dsp:txXfrm>
    </dsp:sp>
    <dsp:sp modelId="{172E0D7E-E105-4F25-AD50-857E14FBC6BB}">
      <dsp:nvSpPr>
        <dsp:cNvPr id="0" name=""/>
        <dsp:cNvSpPr/>
      </dsp:nvSpPr>
      <dsp:spPr>
        <a:xfrm>
          <a:off x="2420493" y="1682590"/>
          <a:ext cx="860075" cy="385280"/>
        </a:xfrm>
        <a:prstGeom prst="roundRect">
          <a:avLst>
            <a:gd name="adj" fmla="val 10000"/>
          </a:avLst>
        </a:prstGeom>
        <a:gradFill rotWithShape="0">
          <a:gsLst>
            <a:gs pos="0">
              <a:schemeClr val="accent5">
                <a:hueOff val="-2941338"/>
                <a:satOff val="-4091"/>
                <a:lumOff val="-1569"/>
                <a:alphaOff val="0"/>
                <a:lumMod val="110000"/>
                <a:satMod val="105000"/>
                <a:tint val="67000"/>
              </a:schemeClr>
            </a:gs>
            <a:gs pos="50000">
              <a:schemeClr val="accent5">
                <a:hueOff val="-2941338"/>
                <a:satOff val="-4091"/>
                <a:lumOff val="-1569"/>
                <a:alphaOff val="0"/>
                <a:lumMod val="105000"/>
                <a:satMod val="103000"/>
                <a:tint val="73000"/>
              </a:schemeClr>
            </a:gs>
            <a:gs pos="100000">
              <a:schemeClr val="accent5">
                <a:hueOff val="-2941338"/>
                <a:satOff val="-4091"/>
                <a:lumOff val="-1569"/>
                <a:alphaOff val="0"/>
                <a:lumMod val="105000"/>
                <a:satMod val="109000"/>
                <a:tint val="81000"/>
              </a:schemeClr>
            </a:gs>
          </a:gsLst>
          <a:lin ang="5400000" scaled="0"/>
        </a:gradFill>
        <a:ln>
          <a:noFill/>
        </a:ln>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27940" tIns="20955" rIns="27940" bIns="20955" numCol="1" spcCol="1270" anchor="ctr" anchorCtr="0">
          <a:noAutofit/>
        </a:bodyPr>
        <a:lstStyle/>
        <a:p>
          <a:pPr lvl="0" algn="ctr" defTabSz="488950" rtl="1">
            <a:lnSpc>
              <a:spcPct val="90000"/>
            </a:lnSpc>
            <a:spcBef>
              <a:spcPct val="0"/>
            </a:spcBef>
            <a:spcAft>
              <a:spcPts val="0"/>
            </a:spcAft>
          </a:pPr>
          <a:r>
            <a:rPr lang="ar-SA" sz="1100" kern="1200">
              <a:latin typeface="Sakkal Majalla" panose="02000000000000000000" pitchFamily="2" charset="-78"/>
              <a:cs typeface="Sakkal Majalla" panose="02000000000000000000" pitchFamily="2" charset="-78"/>
            </a:rPr>
            <a:t>.............................</a:t>
          </a:r>
        </a:p>
      </dsp:txBody>
      <dsp:txXfrm>
        <a:off x="2431777" y="1693874"/>
        <a:ext cx="837507" cy="362712"/>
      </dsp:txXfrm>
    </dsp:sp>
    <dsp:sp modelId="{0EF9D6F1-1ACE-4553-8730-3CCA904D65FA}">
      <dsp:nvSpPr>
        <dsp:cNvPr id="0" name=""/>
        <dsp:cNvSpPr/>
      </dsp:nvSpPr>
      <dsp:spPr>
        <a:xfrm>
          <a:off x="2420493" y="2127144"/>
          <a:ext cx="860075" cy="385280"/>
        </a:xfrm>
        <a:prstGeom prst="roundRect">
          <a:avLst>
            <a:gd name="adj" fmla="val 10000"/>
          </a:avLst>
        </a:prstGeom>
        <a:gradFill rotWithShape="0">
          <a:gsLst>
            <a:gs pos="0">
              <a:schemeClr val="accent5">
                <a:hueOff val="-3431561"/>
                <a:satOff val="-4773"/>
                <a:lumOff val="-1830"/>
                <a:alphaOff val="0"/>
                <a:lumMod val="110000"/>
                <a:satMod val="105000"/>
                <a:tint val="67000"/>
              </a:schemeClr>
            </a:gs>
            <a:gs pos="50000">
              <a:schemeClr val="accent5">
                <a:hueOff val="-3431561"/>
                <a:satOff val="-4773"/>
                <a:lumOff val="-1830"/>
                <a:alphaOff val="0"/>
                <a:lumMod val="105000"/>
                <a:satMod val="103000"/>
                <a:tint val="73000"/>
              </a:schemeClr>
            </a:gs>
            <a:gs pos="100000">
              <a:schemeClr val="accent5">
                <a:hueOff val="-3431561"/>
                <a:satOff val="-4773"/>
                <a:lumOff val="-1830"/>
                <a:alphaOff val="0"/>
                <a:lumMod val="105000"/>
                <a:satMod val="109000"/>
                <a:tint val="81000"/>
              </a:schemeClr>
            </a:gs>
          </a:gsLst>
          <a:lin ang="5400000" scaled="0"/>
        </a:gradFill>
        <a:ln>
          <a:noFill/>
        </a:ln>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27940" tIns="20955" rIns="27940" bIns="20955" numCol="1" spcCol="1270" anchor="ctr" anchorCtr="0">
          <a:noAutofit/>
        </a:bodyPr>
        <a:lstStyle/>
        <a:p>
          <a:pPr lvl="0" algn="ctr" defTabSz="488950" rtl="1">
            <a:lnSpc>
              <a:spcPct val="90000"/>
            </a:lnSpc>
            <a:spcBef>
              <a:spcPct val="0"/>
            </a:spcBef>
            <a:spcAft>
              <a:spcPts val="0"/>
            </a:spcAft>
          </a:pPr>
          <a:r>
            <a:rPr lang="ar-SA" sz="1100" kern="1200">
              <a:latin typeface="Sakkal Majalla" panose="02000000000000000000" pitchFamily="2" charset="-78"/>
              <a:cs typeface="Sakkal Majalla" panose="02000000000000000000" pitchFamily="2" charset="-78"/>
            </a:rPr>
            <a:t>.............................</a:t>
          </a:r>
        </a:p>
      </dsp:txBody>
      <dsp:txXfrm>
        <a:off x="2431777" y="2138428"/>
        <a:ext cx="837507" cy="362712"/>
      </dsp:txXfrm>
    </dsp:sp>
    <dsp:sp modelId="{1DF16467-7B5D-4853-9DD6-3169E6E445AC}">
      <dsp:nvSpPr>
        <dsp:cNvPr id="0" name=""/>
        <dsp:cNvSpPr/>
      </dsp:nvSpPr>
      <dsp:spPr>
        <a:xfrm>
          <a:off x="1157257" y="0"/>
          <a:ext cx="1075093" cy="2644726"/>
        </a:xfrm>
        <a:prstGeom prst="roundRect">
          <a:avLst>
            <a:gd name="adj" fmla="val 10000"/>
          </a:avLst>
        </a:prstGeom>
        <a:solidFill>
          <a:schemeClr val="accent5">
            <a:tint val="40000"/>
            <a:hueOff val="0"/>
            <a:satOff val="0"/>
            <a:lumOff val="0"/>
            <a:alphaOff val="0"/>
          </a:schemeClr>
        </a:solidFill>
        <a:ln>
          <a:noFill/>
        </a:ln>
        <a:effectLst/>
      </dsp:spPr>
      <dsp:style>
        <a:lnRef idx="0">
          <a:scrgbClr r="0" g="0" b="0"/>
        </a:lnRef>
        <a:fillRef idx="1">
          <a:scrgbClr r="0" g="0" b="0"/>
        </a:fillRef>
        <a:effectRef idx="1">
          <a:scrgbClr r="0" g="0" b="0"/>
        </a:effectRef>
        <a:fontRef idx="minor"/>
      </dsp:style>
      <dsp:txBody>
        <a:bodyPr spcFirstLastPara="0" vert="horz" wrap="square" lIns="53340" tIns="53340" rIns="53340" bIns="53340" numCol="1" spcCol="1270" anchor="ctr" anchorCtr="0">
          <a:noAutofit/>
        </a:bodyPr>
        <a:lstStyle/>
        <a:p>
          <a:pPr lvl="0" algn="ctr" defTabSz="622300" rtl="1">
            <a:lnSpc>
              <a:spcPct val="90000"/>
            </a:lnSpc>
            <a:spcBef>
              <a:spcPct val="0"/>
            </a:spcBef>
            <a:spcAft>
              <a:spcPts val="0"/>
            </a:spcAft>
          </a:pPr>
          <a:r>
            <a:rPr lang="ar-SA" sz="1400" b="1" kern="1200">
              <a:latin typeface="Sakkal Majalla" panose="02000000000000000000" pitchFamily="2" charset="-78"/>
              <a:cs typeface="Sakkal Majalla" panose="02000000000000000000" pitchFamily="2" charset="-78"/>
            </a:rPr>
            <a:t>مدة التنفيذ</a:t>
          </a:r>
        </a:p>
      </dsp:txBody>
      <dsp:txXfrm>
        <a:off x="1157257" y="0"/>
        <a:ext cx="1075093" cy="793417"/>
      </dsp:txXfrm>
    </dsp:sp>
    <dsp:sp modelId="{A8FCF603-074A-4C46-B0C2-699050629BF0}">
      <dsp:nvSpPr>
        <dsp:cNvPr id="0" name=""/>
        <dsp:cNvSpPr/>
      </dsp:nvSpPr>
      <dsp:spPr>
        <a:xfrm>
          <a:off x="1264767" y="793482"/>
          <a:ext cx="860075" cy="385280"/>
        </a:xfrm>
        <a:prstGeom prst="roundRect">
          <a:avLst>
            <a:gd name="adj" fmla="val 10000"/>
          </a:avLst>
        </a:prstGeom>
        <a:gradFill rotWithShape="0">
          <a:gsLst>
            <a:gs pos="0">
              <a:schemeClr val="accent5">
                <a:hueOff val="-3921784"/>
                <a:satOff val="-5455"/>
                <a:lumOff val="-2092"/>
                <a:alphaOff val="0"/>
                <a:lumMod val="110000"/>
                <a:satMod val="105000"/>
                <a:tint val="67000"/>
              </a:schemeClr>
            </a:gs>
            <a:gs pos="50000">
              <a:schemeClr val="accent5">
                <a:hueOff val="-3921784"/>
                <a:satOff val="-5455"/>
                <a:lumOff val="-2092"/>
                <a:alphaOff val="0"/>
                <a:lumMod val="105000"/>
                <a:satMod val="103000"/>
                <a:tint val="73000"/>
              </a:schemeClr>
            </a:gs>
            <a:gs pos="100000">
              <a:schemeClr val="accent5">
                <a:hueOff val="-3921784"/>
                <a:satOff val="-5455"/>
                <a:lumOff val="-2092"/>
                <a:alphaOff val="0"/>
                <a:lumMod val="105000"/>
                <a:satMod val="109000"/>
                <a:tint val="81000"/>
              </a:schemeClr>
            </a:gs>
          </a:gsLst>
          <a:lin ang="5400000" scaled="0"/>
        </a:gradFill>
        <a:ln>
          <a:noFill/>
        </a:ln>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27940" tIns="20955" rIns="27940" bIns="20955" numCol="1" spcCol="1270" anchor="ctr" anchorCtr="0">
          <a:noAutofit/>
        </a:bodyPr>
        <a:lstStyle/>
        <a:p>
          <a:pPr lvl="0" algn="ctr" defTabSz="488950" rtl="1">
            <a:lnSpc>
              <a:spcPct val="90000"/>
            </a:lnSpc>
            <a:spcBef>
              <a:spcPct val="0"/>
            </a:spcBef>
            <a:spcAft>
              <a:spcPts val="0"/>
            </a:spcAft>
          </a:pPr>
          <a:r>
            <a:rPr lang="ar-SA" sz="1100" kern="1200">
              <a:latin typeface="Sakkal Majalla" panose="02000000000000000000" pitchFamily="2" charset="-78"/>
              <a:cs typeface="Sakkal Majalla" panose="02000000000000000000" pitchFamily="2" charset="-78"/>
            </a:rPr>
            <a:t>.............................</a:t>
          </a:r>
        </a:p>
      </dsp:txBody>
      <dsp:txXfrm>
        <a:off x="1276051" y="804766"/>
        <a:ext cx="837507" cy="362712"/>
      </dsp:txXfrm>
    </dsp:sp>
    <dsp:sp modelId="{400060A9-A9CF-4407-9A04-F4D87D46F4E5}">
      <dsp:nvSpPr>
        <dsp:cNvPr id="0" name=""/>
        <dsp:cNvSpPr/>
      </dsp:nvSpPr>
      <dsp:spPr>
        <a:xfrm>
          <a:off x="1264767" y="1238036"/>
          <a:ext cx="860075" cy="385280"/>
        </a:xfrm>
        <a:prstGeom prst="roundRect">
          <a:avLst>
            <a:gd name="adj" fmla="val 10000"/>
          </a:avLst>
        </a:prstGeom>
        <a:gradFill rotWithShape="0">
          <a:gsLst>
            <a:gs pos="0">
              <a:schemeClr val="accent5">
                <a:hueOff val="-4412007"/>
                <a:satOff val="-6137"/>
                <a:lumOff val="-2353"/>
                <a:alphaOff val="0"/>
                <a:lumMod val="110000"/>
                <a:satMod val="105000"/>
                <a:tint val="67000"/>
              </a:schemeClr>
            </a:gs>
            <a:gs pos="50000">
              <a:schemeClr val="accent5">
                <a:hueOff val="-4412007"/>
                <a:satOff val="-6137"/>
                <a:lumOff val="-2353"/>
                <a:alphaOff val="0"/>
                <a:lumMod val="105000"/>
                <a:satMod val="103000"/>
                <a:tint val="73000"/>
              </a:schemeClr>
            </a:gs>
            <a:gs pos="100000">
              <a:schemeClr val="accent5">
                <a:hueOff val="-4412007"/>
                <a:satOff val="-6137"/>
                <a:lumOff val="-2353"/>
                <a:alphaOff val="0"/>
                <a:lumMod val="105000"/>
                <a:satMod val="109000"/>
                <a:tint val="81000"/>
              </a:schemeClr>
            </a:gs>
          </a:gsLst>
          <a:lin ang="5400000" scaled="0"/>
        </a:gradFill>
        <a:ln>
          <a:noFill/>
        </a:ln>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27940" tIns="20955" rIns="27940" bIns="20955" numCol="1" spcCol="1270" anchor="ctr" anchorCtr="0">
          <a:noAutofit/>
        </a:bodyPr>
        <a:lstStyle/>
        <a:p>
          <a:pPr lvl="0" algn="ctr" defTabSz="488950" rtl="1">
            <a:lnSpc>
              <a:spcPct val="90000"/>
            </a:lnSpc>
            <a:spcBef>
              <a:spcPct val="0"/>
            </a:spcBef>
            <a:spcAft>
              <a:spcPts val="0"/>
            </a:spcAft>
          </a:pPr>
          <a:r>
            <a:rPr lang="ar-SA" sz="1100" kern="1200">
              <a:latin typeface="Sakkal Majalla" panose="02000000000000000000" pitchFamily="2" charset="-78"/>
              <a:cs typeface="Sakkal Majalla" panose="02000000000000000000" pitchFamily="2" charset="-78"/>
            </a:rPr>
            <a:t>..............................</a:t>
          </a:r>
        </a:p>
      </dsp:txBody>
      <dsp:txXfrm>
        <a:off x="1276051" y="1249320"/>
        <a:ext cx="837507" cy="362712"/>
      </dsp:txXfrm>
    </dsp:sp>
    <dsp:sp modelId="{2C4420A3-46ED-4D45-B8F5-65100CCA7FB5}">
      <dsp:nvSpPr>
        <dsp:cNvPr id="0" name=""/>
        <dsp:cNvSpPr/>
      </dsp:nvSpPr>
      <dsp:spPr>
        <a:xfrm>
          <a:off x="1264767" y="1682590"/>
          <a:ext cx="860075" cy="385280"/>
        </a:xfrm>
        <a:prstGeom prst="roundRect">
          <a:avLst>
            <a:gd name="adj" fmla="val 10000"/>
          </a:avLst>
        </a:prstGeom>
        <a:gradFill rotWithShape="0">
          <a:gsLst>
            <a:gs pos="0">
              <a:schemeClr val="accent5">
                <a:hueOff val="-4902230"/>
                <a:satOff val="-6819"/>
                <a:lumOff val="-2615"/>
                <a:alphaOff val="0"/>
                <a:lumMod val="110000"/>
                <a:satMod val="105000"/>
                <a:tint val="67000"/>
              </a:schemeClr>
            </a:gs>
            <a:gs pos="50000">
              <a:schemeClr val="accent5">
                <a:hueOff val="-4902230"/>
                <a:satOff val="-6819"/>
                <a:lumOff val="-2615"/>
                <a:alphaOff val="0"/>
                <a:lumMod val="105000"/>
                <a:satMod val="103000"/>
                <a:tint val="73000"/>
              </a:schemeClr>
            </a:gs>
            <a:gs pos="100000">
              <a:schemeClr val="accent5">
                <a:hueOff val="-4902230"/>
                <a:satOff val="-6819"/>
                <a:lumOff val="-2615"/>
                <a:alphaOff val="0"/>
                <a:lumMod val="105000"/>
                <a:satMod val="109000"/>
                <a:tint val="81000"/>
              </a:schemeClr>
            </a:gs>
          </a:gsLst>
          <a:lin ang="5400000" scaled="0"/>
        </a:gradFill>
        <a:ln>
          <a:noFill/>
        </a:ln>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27940" tIns="20955" rIns="27940" bIns="20955" numCol="1" spcCol="1270" anchor="ctr" anchorCtr="0">
          <a:noAutofit/>
        </a:bodyPr>
        <a:lstStyle/>
        <a:p>
          <a:pPr lvl="0" algn="ctr" defTabSz="488950" rtl="1">
            <a:lnSpc>
              <a:spcPct val="90000"/>
            </a:lnSpc>
            <a:spcBef>
              <a:spcPct val="0"/>
            </a:spcBef>
            <a:spcAft>
              <a:spcPts val="0"/>
            </a:spcAft>
          </a:pPr>
          <a:r>
            <a:rPr lang="ar-SA" sz="1100" kern="1200">
              <a:latin typeface="Sakkal Majalla" panose="02000000000000000000" pitchFamily="2" charset="-78"/>
              <a:cs typeface="Sakkal Majalla" panose="02000000000000000000" pitchFamily="2" charset="-78"/>
            </a:rPr>
            <a:t>.............................</a:t>
          </a:r>
        </a:p>
      </dsp:txBody>
      <dsp:txXfrm>
        <a:off x="1276051" y="1693874"/>
        <a:ext cx="837507" cy="362712"/>
      </dsp:txXfrm>
    </dsp:sp>
    <dsp:sp modelId="{2B29A667-120F-4A1C-BC12-40B345E6DBBF}">
      <dsp:nvSpPr>
        <dsp:cNvPr id="0" name=""/>
        <dsp:cNvSpPr/>
      </dsp:nvSpPr>
      <dsp:spPr>
        <a:xfrm>
          <a:off x="1264767" y="2127144"/>
          <a:ext cx="860075" cy="385280"/>
        </a:xfrm>
        <a:prstGeom prst="roundRect">
          <a:avLst>
            <a:gd name="adj" fmla="val 10000"/>
          </a:avLst>
        </a:prstGeom>
        <a:gradFill rotWithShape="0">
          <a:gsLst>
            <a:gs pos="0">
              <a:schemeClr val="accent5">
                <a:hueOff val="-5392453"/>
                <a:satOff val="-7501"/>
                <a:lumOff val="-2876"/>
                <a:alphaOff val="0"/>
                <a:lumMod val="110000"/>
                <a:satMod val="105000"/>
                <a:tint val="67000"/>
              </a:schemeClr>
            </a:gs>
            <a:gs pos="50000">
              <a:schemeClr val="accent5">
                <a:hueOff val="-5392453"/>
                <a:satOff val="-7501"/>
                <a:lumOff val="-2876"/>
                <a:alphaOff val="0"/>
                <a:lumMod val="105000"/>
                <a:satMod val="103000"/>
                <a:tint val="73000"/>
              </a:schemeClr>
            </a:gs>
            <a:gs pos="100000">
              <a:schemeClr val="accent5">
                <a:hueOff val="-5392453"/>
                <a:satOff val="-7501"/>
                <a:lumOff val="-2876"/>
                <a:alphaOff val="0"/>
                <a:lumMod val="105000"/>
                <a:satMod val="109000"/>
                <a:tint val="81000"/>
              </a:schemeClr>
            </a:gs>
          </a:gsLst>
          <a:lin ang="5400000" scaled="0"/>
        </a:gradFill>
        <a:ln>
          <a:noFill/>
        </a:ln>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27940" tIns="20955" rIns="27940" bIns="20955" numCol="1" spcCol="1270" anchor="ctr" anchorCtr="0">
          <a:noAutofit/>
        </a:bodyPr>
        <a:lstStyle/>
        <a:p>
          <a:pPr lvl="0" algn="ctr" defTabSz="488950" rtl="1">
            <a:lnSpc>
              <a:spcPct val="90000"/>
            </a:lnSpc>
            <a:spcBef>
              <a:spcPct val="0"/>
            </a:spcBef>
            <a:spcAft>
              <a:spcPts val="0"/>
            </a:spcAft>
          </a:pPr>
          <a:r>
            <a:rPr lang="ar-SA" sz="1100" kern="1200">
              <a:latin typeface="Sakkal Majalla" panose="02000000000000000000" pitchFamily="2" charset="-78"/>
              <a:cs typeface="Sakkal Majalla" panose="02000000000000000000" pitchFamily="2" charset="-78"/>
            </a:rPr>
            <a:t>.............................</a:t>
          </a:r>
        </a:p>
      </dsp:txBody>
      <dsp:txXfrm>
        <a:off x="1276051" y="2138428"/>
        <a:ext cx="837507" cy="362712"/>
      </dsp:txXfrm>
    </dsp:sp>
    <dsp:sp modelId="{0C9AB83B-904C-49CA-AA0D-283DD8528D12}">
      <dsp:nvSpPr>
        <dsp:cNvPr id="0" name=""/>
        <dsp:cNvSpPr/>
      </dsp:nvSpPr>
      <dsp:spPr>
        <a:xfrm>
          <a:off x="1531" y="0"/>
          <a:ext cx="1075093" cy="2644726"/>
        </a:xfrm>
        <a:prstGeom prst="roundRect">
          <a:avLst>
            <a:gd name="adj" fmla="val 10000"/>
          </a:avLst>
        </a:prstGeom>
        <a:solidFill>
          <a:schemeClr val="accent5">
            <a:tint val="40000"/>
            <a:hueOff val="0"/>
            <a:satOff val="0"/>
            <a:lumOff val="0"/>
            <a:alphaOff val="0"/>
          </a:schemeClr>
        </a:solidFill>
        <a:ln>
          <a:noFill/>
        </a:ln>
        <a:effectLst/>
      </dsp:spPr>
      <dsp:style>
        <a:lnRef idx="0">
          <a:scrgbClr r="0" g="0" b="0"/>
        </a:lnRef>
        <a:fillRef idx="1">
          <a:scrgbClr r="0" g="0" b="0"/>
        </a:fillRef>
        <a:effectRef idx="1">
          <a:scrgbClr r="0" g="0" b="0"/>
        </a:effectRef>
        <a:fontRef idx="minor"/>
      </dsp:style>
      <dsp:txBody>
        <a:bodyPr spcFirstLastPara="0" vert="horz" wrap="square" lIns="53340" tIns="53340" rIns="53340" bIns="53340" numCol="1" spcCol="1270" anchor="ctr" anchorCtr="0">
          <a:noAutofit/>
        </a:bodyPr>
        <a:lstStyle/>
        <a:p>
          <a:pPr lvl="0" algn="ctr" defTabSz="622300" rtl="1">
            <a:lnSpc>
              <a:spcPct val="90000"/>
            </a:lnSpc>
            <a:spcBef>
              <a:spcPct val="0"/>
            </a:spcBef>
            <a:spcAft>
              <a:spcPts val="0"/>
            </a:spcAft>
          </a:pPr>
          <a:r>
            <a:rPr lang="ar-SA" sz="1400" b="1" kern="1200">
              <a:latin typeface="Sakkal Majalla" panose="02000000000000000000" pitchFamily="2" charset="-78"/>
              <a:cs typeface="Sakkal Majalla" panose="02000000000000000000" pitchFamily="2" charset="-78"/>
            </a:rPr>
            <a:t>الجهة التابعة للتنفيذ</a:t>
          </a:r>
        </a:p>
      </dsp:txBody>
      <dsp:txXfrm>
        <a:off x="1531" y="0"/>
        <a:ext cx="1075093" cy="793417"/>
      </dsp:txXfrm>
    </dsp:sp>
    <dsp:sp modelId="{EBBEC6AD-950F-41E4-B517-96FE86001919}">
      <dsp:nvSpPr>
        <dsp:cNvPr id="0" name=""/>
        <dsp:cNvSpPr/>
      </dsp:nvSpPr>
      <dsp:spPr>
        <a:xfrm>
          <a:off x="109041" y="793482"/>
          <a:ext cx="860075" cy="385280"/>
        </a:xfrm>
        <a:prstGeom prst="roundRect">
          <a:avLst>
            <a:gd name="adj" fmla="val 10000"/>
          </a:avLst>
        </a:prstGeom>
        <a:gradFill rotWithShape="0">
          <a:gsLst>
            <a:gs pos="0">
              <a:schemeClr val="accent5">
                <a:hueOff val="-5882676"/>
                <a:satOff val="-8182"/>
                <a:lumOff val="-3138"/>
                <a:alphaOff val="0"/>
                <a:lumMod val="110000"/>
                <a:satMod val="105000"/>
                <a:tint val="67000"/>
              </a:schemeClr>
            </a:gs>
            <a:gs pos="50000">
              <a:schemeClr val="accent5">
                <a:hueOff val="-5882676"/>
                <a:satOff val="-8182"/>
                <a:lumOff val="-3138"/>
                <a:alphaOff val="0"/>
                <a:lumMod val="105000"/>
                <a:satMod val="103000"/>
                <a:tint val="73000"/>
              </a:schemeClr>
            </a:gs>
            <a:gs pos="100000">
              <a:schemeClr val="accent5">
                <a:hueOff val="-5882676"/>
                <a:satOff val="-8182"/>
                <a:lumOff val="-3138"/>
                <a:alphaOff val="0"/>
                <a:lumMod val="105000"/>
                <a:satMod val="109000"/>
                <a:tint val="81000"/>
              </a:schemeClr>
            </a:gs>
          </a:gsLst>
          <a:lin ang="5400000" scaled="0"/>
        </a:gradFill>
        <a:ln>
          <a:noFill/>
        </a:ln>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27940" tIns="20955" rIns="27940" bIns="20955" numCol="1" spcCol="1270" anchor="ctr" anchorCtr="0">
          <a:noAutofit/>
        </a:bodyPr>
        <a:lstStyle/>
        <a:p>
          <a:pPr lvl="0" algn="ctr" defTabSz="488950" rtl="1">
            <a:lnSpc>
              <a:spcPct val="90000"/>
            </a:lnSpc>
            <a:spcBef>
              <a:spcPct val="0"/>
            </a:spcBef>
            <a:spcAft>
              <a:spcPts val="0"/>
            </a:spcAft>
          </a:pPr>
          <a:r>
            <a:rPr lang="ar-SA" sz="1100" kern="1200">
              <a:latin typeface="Sakkal Majalla" panose="02000000000000000000" pitchFamily="2" charset="-78"/>
              <a:cs typeface="Sakkal Majalla" panose="02000000000000000000" pitchFamily="2" charset="-78"/>
            </a:rPr>
            <a:t>..........................</a:t>
          </a:r>
        </a:p>
      </dsp:txBody>
      <dsp:txXfrm>
        <a:off x="120325" y="804766"/>
        <a:ext cx="837507" cy="362712"/>
      </dsp:txXfrm>
    </dsp:sp>
    <dsp:sp modelId="{50EFA384-5518-4B08-809B-D43E97AD78CD}">
      <dsp:nvSpPr>
        <dsp:cNvPr id="0" name=""/>
        <dsp:cNvSpPr/>
      </dsp:nvSpPr>
      <dsp:spPr>
        <a:xfrm>
          <a:off x="109041" y="1238036"/>
          <a:ext cx="860075" cy="385280"/>
        </a:xfrm>
        <a:prstGeom prst="roundRect">
          <a:avLst>
            <a:gd name="adj" fmla="val 10000"/>
          </a:avLst>
        </a:prstGeom>
        <a:gradFill rotWithShape="0">
          <a:gsLst>
            <a:gs pos="0">
              <a:schemeClr val="accent5">
                <a:hueOff val="-6372898"/>
                <a:satOff val="-8864"/>
                <a:lumOff val="-3399"/>
                <a:alphaOff val="0"/>
                <a:lumMod val="110000"/>
                <a:satMod val="105000"/>
                <a:tint val="67000"/>
              </a:schemeClr>
            </a:gs>
            <a:gs pos="50000">
              <a:schemeClr val="accent5">
                <a:hueOff val="-6372898"/>
                <a:satOff val="-8864"/>
                <a:lumOff val="-3399"/>
                <a:alphaOff val="0"/>
                <a:lumMod val="105000"/>
                <a:satMod val="103000"/>
                <a:tint val="73000"/>
              </a:schemeClr>
            </a:gs>
            <a:gs pos="100000">
              <a:schemeClr val="accent5">
                <a:hueOff val="-6372898"/>
                <a:satOff val="-8864"/>
                <a:lumOff val="-3399"/>
                <a:alphaOff val="0"/>
                <a:lumMod val="105000"/>
                <a:satMod val="109000"/>
                <a:tint val="81000"/>
              </a:schemeClr>
            </a:gs>
          </a:gsLst>
          <a:lin ang="5400000" scaled="0"/>
        </a:gradFill>
        <a:ln>
          <a:noFill/>
        </a:ln>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27940" tIns="20955" rIns="27940" bIns="20955" numCol="1" spcCol="1270" anchor="ctr" anchorCtr="0">
          <a:noAutofit/>
        </a:bodyPr>
        <a:lstStyle/>
        <a:p>
          <a:pPr lvl="0" algn="ctr" defTabSz="488950" rtl="1">
            <a:lnSpc>
              <a:spcPct val="90000"/>
            </a:lnSpc>
            <a:spcBef>
              <a:spcPct val="0"/>
            </a:spcBef>
            <a:spcAft>
              <a:spcPts val="0"/>
            </a:spcAft>
          </a:pPr>
          <a:r>
            <a:rPr lang="ar-SA" sz="1100" kern="1200">
              <a:latin typeface="Sakkal Majalla" panose="02000000000000000000" pitchFamily="2" charset="-78"/>
              <a:cs typeface="Sakkal Majalla" panose="02000000000000000000" pitchFamily="2" charset="-78"/>
            </a:rPr>
            <a:t>...........................</a:t>
          </a:r>
        </a:p>
      </dsp:txBody>
      <dsp:txXfrm>
        <a:off x="120325" y="1249320"/>
        <a:ext cx="837507" cy="362712"/>
      </dsp:txXfrm>
    </dsp:sp>
    <dsp:sp modelId="{73641291-6E1D-4539-858C-2F6423980944}">
      <dsp:nvSpPr>
        <dsp:cNvPr id="0" name=""/>
        <dsp:cNvSpPr/>
      </dsp:nvSpPr>
      <dsp:spPr>
        <a:xfrm>
          <a:off x="109041" y="1682590"/>
          <a:ext cx="860075" cy="385280"/>
        </a:xfrm>
        <a:prstGeom prst="roundRect">
          <a:avLst>
            <a:gd name="adj" fmla="val 10000"/>
          </a:avLst>
        </a:prstGeom>
        <a:gradFill rotWithShape="0">
          <a:gsLst>
            <a:gs pos="0">
              <a:schemeClr val="accent5">
                <a:hueOff val="-6863122"/>
                <a:satOff val="-9546"/>
                <a:lumOff val="-3661"/>
                <a:alphaOff val="0"/>
                <a:lumMod val="110000"/>
                <a:satMod val="105000"/>
                <a:tint val="67000"/>
              </a:schemeClr>
            </a:gs>
            <a:gs pos="50000">
              <a:schemeClr val="accent5">
                <a:hueOff val="-6863122"/>
                <a:satOff val="-9546"/>
                <a:lumOff val="-3661"/>
                <a:alphaOff val="0"/>
                <a:lumMod val="105000"/>
                <a:satMod val="103000"/>
                <a:tint val="73000"/>
              </a:schemeClr>
            </a:gs>
            <a:gs pos="100000">
              <a:schemeClr val="accent5">
                <a:hueOff val="-6863122"/>
                <a:satOff val="-9546"/>
                <a:lumOff val="-3661"/>
                <a:alphaOff val="0"/>
                <a:lumMod val="105000"/>
                <a:satMod val="109000"/>
                <a:tint val="81000"/>
              </a:schemeClr>
            </a:gs>
          </a:gsLst>
          <a:lin ang="5400000" scaled="0"/>
        </a:gradFill>
        <a:ln>
          <a:noFill/>
        </a:ln>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27940" tIns="20955" rIns="27940" bIns="20955" numCol="1" spcCol="1270" anchor="ctr" anchorCtr="0">
          <a:noAutofit/>
        </a:bodyPr>
        <a:lstStyle/>
        <a:p>
          <a:pPr lvl="0" algn="ctr" defTabSz="488950" rtl="1">
            <a:lnSpc>
              <a:spcPct val="90000"/>
            </a:lnSpc>
            <a:spcBef>
              <a:spcPct val="0"/>
            </a:spcBef>
            <a:spcAft>
              <a:spcPts val="0"/>
            </a:spcAft>
          </a:pPr>
          <a:r>
            <a:rPr lang="ar-SA" sz="1100" kern="1200">
              <a:latin typeface="Sakkal Majalla" panose="02000000000000000000" pitchFamily="2" charset="-78"/>
              <a:cs typeface="Sakkal Majalla" panose="02000000000000000000" pitchFamily="2" charset="-78"/>
            </a:rPr>
            <a:t>..........................</a:t>
          </a:r>
        </a:p>
      </dsp:txBody>
      <dsp:txXfrm>
        <a:off x="120325" y="1693874"/>
        <a:ext cx="837507" cy="362712"/>
      </dsp:txXfrm>
    </dsp:sp>
    <dsp:sp modelId="{36CFACA8-E3FD-4B69-9594-0672FA650CF0}">
      <dsp:nvSpPr>
        <dsp:cNvPr id="0" name=""/>
        <dsp:cNvSpPr/>
      </dsp:nvSpPr>
      <dsp:spPr>
        <a:xfrm>
          <a:off x="109041" y="2127144"/>
          <a:ext cx="860075" cy="385280"/>
        </a:xfrm>
        <a:prstGeom prst="roundRect">
          <a:avLst>
            <a:gd name="adj" fmla="val 10000"/>
          </a:avLst>
        </a:prstGeom>
        <a:gradFill rotWithShape="0">
          <a:gsLst>
            <a:gs pos="0">
              <a:schemeClr val="accent5">
                <a:hueOff val="-7353344"/>
                <a:satOff val="-10228"/>
                <a:lumOff val="-3922"/>
                <a:alphaOff val="0"/>
                <a:lumMod val="110000"/>
                <a:satMod val="105000"/>
                <a:tint val="67000"/>
              </a:schemeClr>
            </a:gs>
            <a:gs pos="50000">
              <a:schemeClr val="accent5">
                <a:hueOff val="-7353344"/>
                <a:satOff val="-10228"/>
                <a:lumOff val="-3922"/>
                <a:alphaOff val="0"/>
                <a:lumMod val="105000"/>
                <a:satMod val="103000"/>
                <a:tint val="73000"/>
              </a:schemeClr>
            </a:gs>
            <a:gs pos="100000">
              <a:schemeClr val="accent5">
                <a:hueOff val="-7353344"/>
                <a:satOff val="-10228"/>
                <a:lumOff val="-3922"/>
                <a:alphaOff val="0"/>
                <a:lumMod val="105000"/>
                <a:satMod val="109000"/>
                <a:tint val="81000"/>
              </a:schemeClr>
            </a:gs>
          </a:gsLst>
          <a:lin ang="5400000" scaled="0"/>
        </a:gradFill>
        <a:ln>
          <a:noFill/>
        </a:ln>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27940" tIns="20955" rIns="27940" bIns="20955" numCol="1" spcCol="1270" anchor="ctr" anchorCtr="0">
          <a:noAutofit/>
        </a:bodyPr>
        <a:lstStyle/>
        <a:p>
          <a:pPr lvl="0" algn="ctr" defTabSz="488950" rtl="1">
            <a:lnSpc>
              <a:spcPct val="90000"/>
            </a:lnSpc>
            <a:spcBef>
              <a:spcPct val="0"/>
            </a:spcBef>
            <a:spcAft>
              <a:spcPts val="0"/>
            </a:spcAft>
          </a:pPr>
          <a:r>
            <a:rPr lang="ar-SA" sz="1100" kern="1200">
              <a:latin typeface="Sakkal Majalla" panose="02000000000000000000" pitchFamily="2" charset="-78"/>
              <a:cs typeface="Sakkal Majalla" panose="02000000000000000000" pitchFamily="2" charset="-78"/>
            </a:rPr>
            <a:t>.............................</a:t>
          </a:r>
        </a:p>
      </dsp:txBody>
      <dsp:txXfrm>
        <a:off x="120325" y="2138428"/>
        <a:ext cx="837507" cy="362712"/>
      </dsp:txXfrm>
    </dsp:sp>
  </dsp:spTree>
</dsp:drawing>
</file>

<file path=word/diagrams/drawing24.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7D4D013A-5491-46F1-9149-5B8AE5E69B30}">
      <dsp:nvSpPr>
        <dsp:cNvPr id="0" name=""/>
        <dsp:cNvSpPr/>
      </dsp:nvSpPr>
      <dsp:spPr>
        <a:xfrm>
          <a:off x="0" y="346904"/>
          <a:ext cx="6299835" cy="1713600"/>
        </a:xfrm>
        <a:prstGeom prst="rect">
          <a:avLst/>
        </a:prstGeom>
        <a:solidFill>
          <a:schemeClr val="lt1">
            <a:alpha val="90000"/>
            <a:hueOff val="0"/>
            <a:satOff val="0"/>
            <a:lumOff val="0"/>
            <a:alphaOff val="0"/>
          </a:schemeClr>
        </a:solidFill>
        <a:ln w="6350" cap="flat" cmpd="sng" algn="ctr">
          <a:solidFill>
            <a:schemeClr val="accent3">
              <a:hueOff val="0"/>
              <a:satOff val="0"/>
              <a:lumOff val="0"/>
              <a:alphaOff val="0"/>
            </a:schemeClr>
          </a:solidFill>
          <a:prstDash val="solid"/>
          <a:miter lim="800000"/>
        </a:ln>
        <a:effectLst/>
      </dsp:spPr>
      <dsp:style>
        <a:lnRef idx="1">
          <a:scrgbClr r="0" g="0" b="0"/>
        </a:lnRef>
        <a:fillRef idx="1">
          <a:scrgbClr r="0" g="0" b="0"/>
        </a:fillRef>
        <a:effectRef idx="2">
          <a:scrgbClr r="0" g="0" b="0"/>
        </a:effectRef>
        <a:fontRef idx="minor"/>
      </dsp:style>
      <dsp:txBody>
        <a:bodyPr spcFirstLastPara="0" vert="horz" wrap="square" lIns="488937" tIns="333248" rIns="488937" bIns="64008" numCol="1" spcCol="1270" anchor="t" anchorCtr="0">
          <a:noAutofit/>
        </a:bodyPr>
        <a:lstStyle/>
        <a:p>
          <a:pPr marL="57150" lvl="1" indent="-57150" algn="r" defTabSz="400050" rtl="1">
            <a:lnSpc>
              <a:spcPct val="100000"/>
            </a:lnSpc>
            <a:spcBef>
              <a:spcPct val="0"/>
            </a:spcBef>
            <a:spcAft>
              <a:spcPts val="600"/>
            </a:spcAft>
            <a:buChar char="••"/>
          </a:pPr>
          <a:r>
            <a:rPr lang="ar-SA" sz="900" b="1" kern="1200">
              <a:latin typeface="Sakkal Majalla" panose="02000000000000000000" pitchFamily="2" charset="-78"/>
              <a:cs typeface="Sakkal Majalla" panose="02000000000000000000" pitchFamily="2" charset="-78"/>
            </a:rPr>
            <a:t>...........................................................................................................................................................................................................................................</a:t>
          </a:r>
          <a:endParaRPr lang="ar-SA" sz="900" kern="1200">
            <a:latin typeface="Sakkal Majalla" panose="02000000000000000000" pitchFamily="2" charset="-78"/>
            <a:cs typeface="Sakkal Majalla" panose="02000000000000000000" pitchFamily="2" charset="-78"/>
          </a:endParaRPr>
        </a:p>
        <a:p>
          <a:pPr marL="57150" lvl="1" indent="-57150" algn="r" defTabSz="400050" rtl="1">
            <a:lnSpc>
              <a:spcPct val="100000"/>
            </a:lnSpc>
            <a:spcBef>
              <a:spcPct val="0"/>
            </a:spcBef>
            <a:spcAft>
              <a:spcPts val="600"/>
            </a:spcAft>
            <a:buChar char="••"/>
          </a:pPr>
          <a:r>
            <a:rPr lang="ar-SA" sz="900" b="1" kern="1200">
              <a:latin typeface="Sakkal Majalla" panose="02000000000000000000" pitchFamily="2" charset="-78"/>
              <a:cs typeface="Sakkal Majalla" panose="02000000000000000000" pitchFamily="2" charset="-78"/>
            </a:rPr>
            <a:t>...........................................................................................................................................................................................................................................</a:t>
          </a:r>
          <a:endParaRPr lang="ar-SA" sz="900" kern="1200">
            <a:latin typeface="Sakkal Majalla" panose="02000000000000000000" pitchFamily="2" charset="-78"/>
            <a:cs typeface="Sakkal Majalla" panose="02000000000000000000" pitchFamily="2" charset="-78"/>
          </a:endParaRPr>
        </a:p>
        <a:p>
          <a:pPr marL="57150" lvl="1" indent="-57150" algn="r" defTabSz="400050" rtl="1">
            <a:lnSpc>
              <a:spcPct val="100000"/>
            </a:lnSpc>
            <a:spcBef>
              <a:spcPct val="0"/>
            </a:spcBef>
            <a:spcAft>
              <a:spcPts val="600"/>
            </a:spcAft>
            <a:buChar char="••"/>
          </a:pPr>
          <a:r>
            <a:rPr lang="ar-SA" sz="900" b="1" kern="1200">
              <a:latin typeface="Sakkal Majalla" panose="02000000000000000000" pitchFamily="2" charset="-78"/>
              <a:cs typeface="Sakkal Majalla" panose="02000000000000000000" pitchFamily="2" charset="-78"/>
            </a:rPr>
            <a:t>...........................................................................................................................................................................................................................................</a:t>
          </a:r>
          <a:endParaRPr lang="ar-SA" sz="900" kern="1200">
            <a:latin typeface="Sakkal Majalla" panose="02000000000000000000" pitchFamily="2" charset="-78"/>
            <a:cs typeface="Sakkal Majalla" panose="02000000000000000000" pitchFamily="2" charset="-78"/>
          </a:endParaRPr>
        </a:p>
        <a:p>
          <a:pPr marL="57150" lvl="1" indent="-57150" algn="r" defTabSz="400050" rtl="1">
            <a:lnSpc>
              <a:spcPct val="100000"/>
            </a:lnSpc>
            <a:spcBef>
              <a:spcPct val="0"/>
            </a:spcBef>
            <a:spcAft>
              <a:spcPts val="600"/>
            </a:spcAft>
            <a:buChar char="••"/>
          </a:pPr>
          <a:r>
            <a:rPr lang="ar-SA" sz="900" b="1" kern="1200">
              <a:latin typeface="Sakkal Majalla" panose="02000000000000000000" pitchFamily="2" charset="-78"/>
              <a:cs typeface="Sakkal Majalla" panose="02000000000000000000" pitchFamily="2" charset="-78"/>
            </a:rPr>
            <a:t>...........................................................................................................................................................................................................................................</a:t>
          </a:r>
          <a:endParaRPr lang="ar-SA" sz="900" kern="1200">
            <a:latin typeface="Sakkal Majalla" panose="02000000000000000000" pitchFamily="2" charset="-78"/>
            <a:cs typeface="Sakkal Majalla" panose="02000000000000000000" pitchFamily="2" charset="-78"/>
          </a:endParaRPr>
        </a:p>
        <a:p>
          <a:pPr marL="57150" lvl="1" indent="-57150" algn="r" defTabSz="400050" rtl="1">
            <a:lnSpc>
              <a:spcPct val="90000"/>
            </a:lnSpc>
            <a:spcBef>
              <a:spcPct val="0"/>
            </a:spcBef>
            <a:spcAft>
              <a:spcPts val="600"/>
            </a:spcAft>
            <a:buChar char="••"/>
          </a:pPr>
          <a:r>
            <a:rPr lang="ar-SA" sz="900" b="1" kern="1200">
              <a:latin typeface="Sakkal Majalla" panose="02000000000000000000" pitchFamily="2" charset="-78"/>
              <a:cs typeface="Sakkal Majalla" panose="02000000000000000000" pitchFamily="2" charset="-78"/>
            </a:rPr>
            <a:t>...........................................................................................................................................................................................................................................</a:t>
          </a:r>
          <a:endParaRPr lang="ar-SA" sz="900" kern="1200">
            <a:latin typeface="Sakkal Majalla" panose="02000000000000000000" pitchFamily="2" charset="-78"/>
            <a:cs typeface="Sakkal Majalla" panose="02000000000000000000" pitchFamily="2" charset="-78"/>
          </a:endParaRPr>
        </a:p>
        <a:p>
          <a:pPr marL="57150" lvl="1" indent="-57150" algn="r" defTabSz="400050" rtl="1">
            <a:lnSpc>
              <a:spcPct val="90000"/>
            </a:lnSpc>
            <a:spcBef>
              <a:spcPct val="0"/>
            </a:spcBef>
            <a:spcAft>
              <a:spcPts val="600"/>
            </a:spcAft>
            <a:buChar char="••"/>
          </a:pPr>
          <a:r>
            <a:rPr lang="ar-SA" sz="900" b="1" kern="1200">
              <a:latin typeface="Sakkal Majalla" panose="02000000000000000000" pitchFamily="2" charset="-78"/>
              <a:cs typeface="Sakkal Majalla" panose="02000000000000000000" pitchFamily="2" charset="-78"/>
            </a:rPr>
            <a:t>...........................................................................................................................................................................................................................................</a:t>
          </a:r>
          <a:endParaRPr lang="ar-SA" sz="900" kern="1200">
            <a:latin typeface="Sakkal Majalla" panose="02000000000000000000" pitchFamily="2" charset="-78"/>
            <a:cs typeface="Sakkal Majalla" panose="02000000000000000000" pitchFamily="2" charset="-78"/>
          </a:endParaRPr>
        </a:p>
      </dsp:txBody>
      <dsp:txXfrm>
        <a:off x="0" y="346904"/>
        <a:ext cx="6299835" cy="1713600"/>
      </dsp:txXfrm>
    </dsp:sp>
    <dsp:sp modelId="{AC338AFF-C2BC-456D-BA4A-2792B1E54B62}">
      <dsp:nvSpPr>
        <dsp:cNvPr id="0" name=""/>
        <dsp:cNvSpPr/>
      </dsp:nvSpPr>
      <dsp:spPr>
        <a:xfrm>
          <a:off x="1574958" y="41341"/>
          <a:ext cx="4409884" cy="541722"/>
        </a:xfrm>
        <a:prstGeom prst="roundRect">
          <a:avLst/>
        </a:prstGeom>
        <a:gradFill rotWithShape="0">
          <a:gsLst>
            <a:gs pos="0">
              <a:schemeClr val="accent3">
                <a:hueOff val="0"/>
                <a:satOff val="0"/>
                <a:lumOff val="0"/>
                <a:alphaOff val="0"/>
                <a:satMod val="103000"/>
                <a:lumMod val="102000"/>
                <a:tint val="94000"/>
              </a:schemeClr>
            </a:gs>
            <a:gs pos="50000">
              <a:schemeClr val="accent3">
                <a:hueOff val="0"/>
                <a:satOff val="0"/>
                <a:lumOff val="0"/>
                <a:alphaOff val="0"/>
                <a:satMod val="110000"/>
                <a:lumMod val="100000"/>
                <a:shade val="100000"/>
              </a:schemeClr>
            </a:gs>
            <a:gs pos="100000">
              <a:schemeClr val="accent3">
                <a:hueOff val="0"/>
                <a:satOff val="0"/>
                <a:lumOff val="0"/>
                <a:alphaOff val="0"/>
                <a:lumMod val="99000"/>
                <a:satMod val="120000"/>
                <a:shade val="78000"/>
              </a:schemeClr>
            </a:gs>
          </a:gsLst>
          <a:lin ang="5400000" scaled="0"/>
        </a:gradFill>
        <a:ln>
          <a:noFill/>
        </a:ln>
        <a:effectLst>
          <a:outerShdw blurRad="57150" dist="19050" dir="5400000" algn="ctr" rotWithShape="0">
            <a:srgbClr val="000000">
              <a:alpha val="63000"/>
            </a:srgbClr>
          </a:outerShdw>
        </a:effectLst>
      </dsp:spPr>
      <dsp:style>
        <a:lnRef idx="0">
          <a:scrgbClr r="0" g="0" b="0"/>
        </a:lnRef>
        <a:fillRef idx="3">
          <a:scrgbClr r="0" g="0" b="0"/>
        </a:fillRef>
        <a:effectRef idx="3">
          <a:scrgbClr r="0" g="0" b="0"/>
        </a:effectRef>
        <a:fontRef idx="minor">
          <a:schemeClr val="lt1"/>
        </a:fontRef>
      </dsp:style>
      <dsp:txBody>
        <a:bodyPr spcFirstLastPara="0" vert="horz" wrap="square" lIns="166683" tIns="0" rIns="166683" bIns="0" numCol="1" spcCol="1270" anchor="ctr" anchorCtr="0">
          <a:noAutofit/>
        </a:bodyPr>
        <a:lstStyle/>
        <a:p>
          <a:pPr lvl="0" algn="r" defTabSz="711200" rtl="1">
            <a:lnSpc>
              <a:spcPct val="90000"/>
            </a:lnSpc>
            <a:spcBef>
              <a:spcPct val="0"/>
            </a:spcBef>
            <a:spcAft>
              <a:spcPct val="35000"/>
            </a:spcAft>
          </a:pPr>
          <a:r>
            <a:rPr lang="ar-SA" sz="1600" b="1" kern="1200">
              <a:latin typeface="Sakkal Majalla" panose="02000000000000000000" pitchFamily="2" charset="-78"/>
              <a:cs typeface="Sakkal Majalla" panose="02000000000000000000" pitchFamily="2" charset="-78"/>
            </a:rPr>
            <a:t>ما لم ينفذ من التوصيات وأسباب عدم التنفيذ</a:t>
          </a:r>
        </a:p>
      </dsp:txBody>
      <dsp:txXfrm>
        <a:off x="1601403" y="67786"/>
        <a:ext cx="4356994" cy="488832"/>
      </dsp:txXfrm>
    </dsp:sp>
    <dsp:sp modelId="{C65A45ED-24F4-4883-AC90-7CD26FADAD5B}">
      <dsp:nvSpPr>
        <dsp:cNvPr id="0" name=""/>
        <dsp:cNvSpPr/>
      </dsp:nvSpPr>
      <dsp:spPr>
        <a:xfrm>
          <a:off x="0" y="2383064"/>
          <a:ext cx="6299835" cy="403200"/>
        </a:xfrm>
        <a:prstGeom prst="rect">
          <a:avLst/>
        </a:prstGeom>
        <a:solidFill>
          <a:schemeClr val="lt1">
            <a:alpha val="90000"/>
            <a:hueOff val="0"/>
            <a:satOff val="0"/>
            <a:lumOff val="0"/>
            <a:alphaOff val="0"/>
          </a:schemeClr>
        </a:solidFill>
        <a:ln w="6350" cap="flat" cmpd="sng" algn="ctr">
          <a:solidFill>
            <a:schemeClr val="accent3">
              <a:hueOff val="2710599"/>
              <a:satOff val="100000"/>
              <a:lumOff val="-14706"/>
              <a:alphaOff val="0"/>
            </a:schemeClr>
          </a:solidFill>
          <a:prstDash val="solid"/>
          <a:miter lim="800000"/>
        </a:ln>
        <a:effectLst/>
      </dsp:spPr>
      <dsp:style>
        <a:lnRef idx="1">
          <a:scrgbClr r="0" g="0" b="0"/>
        </a:lnRef>
        <a:fillRef idx="1">
          <a:scrgbClr r="0" g="0" b="0"/>
        </a:fillRef>
        <a:effectRef idx="2">
          <a:scrgbClr r="0" g="0" b="0"/>
        </a:effectRef>
        <a:fontRef idx="minor"/>
      </dsp:style>
    </dsp:sp>
    <dsp:sp modelId="{FD00AAFA-24D1-4BEA-A6FD-7E8FB0122978}">
      <dsp:nvSpPr>
        <dsp:cNvPr id="0" name=""/>
        <dsp:cNvSpPr/>
      </dsp:nvSpPr>
      <dsp:spPr>
        <a:xfrm>
          <a:off x="1574958" y="2146904"/>
          <a:ext cx="4409884" cy="472320"/>
        </a:xfrm>
        <a:prstGeom prst="roundRect">
          <a:avLst/>
        </a:prstGeom>
        <a:gradFill rotWithShape="0">
          <a:gsLst>
            <a:gs pos="0">
              <a:schemeClr val="accent3">
                <a:hueOff val="2710599"/>
                <a:satOff val="100000"/>
                <a:lumOff val="-14706"/>
                <a:alphaOff val="0"/>
                <a:satMod val="103000"/>
                <a:lumMod val="102000"/>
                <a:tint val="94000"/>
              </a:schemeClr>
            </a:gs>
            <a:gs pos="50000">
              <a:schemeClr val="accent3">
                <a:hueOff val="2710599"/>
                <a:satOff val="100000"/>
                <a:lumOff val="-14706"/>
                <a:alphaOff val="0"/>
                <a:satMod val="110000"/>
                <a:lumMod val="100000"/>
                <a:shade val="100000"/>
              </a:schemeClr>
            </a:gs>
            <a:gs pos="100000">
              <a:schemeClr val="accent3">
                <a:hueOff val="2710599"/>
                <a:satOff val="100000"/>
                <a:lumOff val="-14706"/>
                <a:alphaOff val="0"/>
                <a:lumMod val="99000"/>
                <a:satMod val="120000"/>
                <a:shade val="78000"/>
              </a:schemeClr>
            </a:gs>
          </a:gsLst>
          <a:lin ang="5400000" scaled="0"/>
        </a:gradFill>
        <a:ln>
          <a:noFill/>
        </a:ln>
        <a:effectLst>
          <a:outerShdw blurRad="57150" dist="19050" dir="5400000" algn="ctr" rotWithShape="0">
            <a:srgbClr val="000000">
              <a:alpha val="63000"/>
            </a:srgbClr>
          </a:outerShdw>
        </a:effectLst>
      </dsp:spPr>
      <dsp:style>
        <a:lnRef idx="0">
          <a:scrgbClr r="0" g="0" b="0"/>
        </a:lnRef>
        <a:fillRef idx="3">
          <a:scrgbClr r="0" g="0" b="0"/>
        </a:fillRef>
        <a:effectRef idx="3">
          <a:scrgbClr r="0" g="0" b="0"/>
        </a:effectRef>
        <a:fontRef idx="minor">
          <a:schemeClr val="lt1"/>
        </a:fontRef>
      </dsp:style>
      <dsp:txBody>
        <a:bodyPr spcFirstLastPara="0" vert="horz" wrap="square" lIns="166683" tIns="0" rIns="166683" bIns="0" numCol="1" spcCol="1270" anchor="ctr" anchorCtr="0">
          <a:noAutofit/>
        </a:bodyPr>
        <a:lstStyle/>
        <a:p>
          <a:pPr lvl="0" algn="r" defTabSz="533400" rtl="1">
            <a:lnSpc>
              <a:spcPct val="90000"/>
            </a:lnSpc>
            <a:spcBef>
              <a:spcPct val="0"/>
            </a:spcBef>
            <a:spcAft>
              <a:spcPct val="35000"/>
            </a:spcAft>
          </a:pPr>
          <a:r>
            <a:rPr lang="ar-SA" sz="1200" b="1" kern="1200">
              <a:latin typeface="Sakkal Majalla" panose="02000000000000000000" pitchFamily="2" charset="-78"/>
              <a:cs typeface="Sakkal Majalla" panose="02000000000000000000" pitchFamily="2" charset="-78"/>
            </a:rPr>
            <a:t>وانتهى الاجتماع في تمام الساعة (  ...........................  ) بالشكر لجميع الحاضرات</a:t>
          </a:r>
          <a:endParaRPr lang="ar-SA" sz="1200" kern="1200">
            <a:latin typeface="Sakkal Majalla" panose="02000000000000000000" pitchFamily="2" charset="-78"/>
            <a:cs typeface="Sakkal Majalla" panose="02000000000000000000" pitchFamily="2" charset="-78"/>
          </a:endParaRPr>
        </a:p>
      </dsp:txBody>
      <dsp:txXfrm>
        <a:off x="1598015" y="2169961"/>
        <a:ext cx="4363770" cy="426206"/>
      </dsp:txXfrm>
    </dsp:sp>
  </dsp:spTree>
</dsp:drawing>
</file>

<file path=word/diagrams/drawing25.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4FAF9512-CFA5-48C1-9697-C9ECA186FBFC}">
      <dsp:nvSpPr>
        <dsp:cNvPr id="0" name=""/>
        <dsp:cNvSpPr/>
      </dsp:nvSpPr>
      <dsp:spPr>
        <a:xfrm>
          <a:off x="4873236" y="14936"/>
          <a:ext cx="1424230" cy="294017"/>
        </a:xfrm>
        <a:prstGeom prst="rect">
          <a:avLst/>
        </a:prstGeom>
        <a:gradFill rotWithShape="0">
          <a:gsLst>
            <a:gs pos="0">
              <a:schemeClr val="accent5">
                <a:hueOff val="0"/>
                <a:satOff val="0"/>
                <a:lumOff val="0"/>
                <a:alphaOff val="0"/>
                <a:lumMod val="110000"/>
                <a:satMod val="105000"/>
                <a:tint val="67000"/>
              </a:schemeClr>
            </a:gs>
            <a:gs pos="50000">
              <a:schemeClr val="accent5">
                <a:hueOff val="0"/>
                <a:satOff val="0"/>
                <a:lumOff val="0"/>
                <a:alphaOff val="0"/>
                <a:lumMod val="105000"/>
                <a:satMod val="103000"/>
                <a:tint val="73000"/>
              </a:schemeClr>
            </a:gs>
            <a:gs pos="100000">
              <a:schemeClr val="accent5">
                <a:hueOff val="0"/>
                <a:satOff val="0"/>
                <a:lumOff val="0"/>
                <a:alphaOff val="0"/>
                <a:lumMod val="105000"/>
                <a:satMod val="109000"/>
                <a:tint val="81000"/>
              </a:schemeClr>
            </a:gs>
          </a:gsLst>
          <a:lin ang="5400000" scaled="0"/>
        </a:gradFill>
        <a:ln w="6350" cap="flat" cmpd="sng" algn="ctr">
          <a:solidFill>
            <a:schemeClr val="accent5">
              <a:hueOff val="0"/>
              <a:satOff val="0"/>
              <a:lumOff val="0"/>
              <a:alphaOff val="0"/>
            </a:schemeClr>
          </a:solidFill>
          <a:prstDash val="solid"/>
          <a:miter lim="800000"/>
        </a:ln>
        <a:effectLst/>
      </dsp:spPr>
      <dsp:style>
        <a:lnRef idx="1">
          <a:scrgbClr r="0" g="0" b="0"/>
        </a:lnRef>
        <a:fillRef idx="2">
          <a:scrgbClr r="0" g="0" b="0"/>
        </a:fillRef>
        <a:effectRef idx="1">
          <a:scrgbClr r="0" g="0" b="0"/>
        </a:effectRef>
        <a:fontRef idx="minor">
          <a:schemeClr val="dk1"/>
        </a:fontRef>
      </dsp:style>
      <dsp:txBody>
        <a:bodyPr spcFirstLastPara="0" vert="horz" wrap="square" lIns="92456" tIns="52832" rIns="92456" bIns="52832" numCol="1" spcCol="1270" anchor="ctr" anchorCtr="0">
          <a:noAutofit/>
        </a:bodyPr>
        <a:lstStyle/>
        <a:p>
          <a:pPr lvl="0" algn="ctr" defTabSz="577850" rtl="1">
            <a:lnSpc>
              <a:spcPct val="80000"/>
            </a:lnSpc>
            <a:spcBef>
              <a:spcPct val="0"/>
            </a:spcBef>
            <a:spcAft>
              <a:spcPts val="0"/>
            </a:spcAft>
          </a:pPr>
          <a:r>
            <a:rPr lang="ar-SA" sz="1300" b="1" kern="1200">
              <a:latin typeface="Sakkal Majalla" panose="02000000000000000000" pitchFamily="2" charset="-78"/>
              <a:cs typeface="Sakkal Majalla" panose="02000000000000000000" pitchFamily="2" charset="-78"/>
            </a:rPr>
            <a:t>مقر الاجتماع</a:t>
          </a:r>
        </a:p>
      </dsp:txBody>
      <dsp:txXfrm>
        <a:off x="4873236" y="14936"/>
        <a:ext cx="1424230" cy="294017"/>
      </dsp:txXfrm>
    </dsp:sp>
    <dsp:sp modelId="{C64A1DD5-7B9F-405F-BFE9-80383BDBD10A}">
      <dsp:nvSpPr>
        <dsp:cNvPr id="0" name=""/>
        <dsp:cNvSpPr/>
      </dsp:nvSpPr>
      <dsp:spPr>
        <a:xfrm>
          <a:off x="4873236" y="308953"/>
          <a:ext cx="1424230" cy="351360"/>
        </a:xfrm>
        <a:prstGeom prst="rect">
          <a:avLst/>
        </a:prstGeom>
        <a:solidFill>
          <a:schemeClr val="accent5">
            <a:tint val="40000"/>
            <a:alpha val="90000"/>
            <a:hueOff val="0"/>
            <a:satOff val="0"/>
            <a:lumOff val="0"/>
            <a:alphaOff val="0"/>
          </a:schemeClr>
        </a:solidFill>
        <a:ln w="6350" cap="flat" cmpd="sng" algn="ctr">
          <a:solidFill>
            <a:schemeClr val="accent5">
              <a:tint val="40000"/>
              <a:alpha val="90000"/>
              <a:hueOff val="0"/>
              <a:satOff val="0"/>
              <a:lumOff val="0"/>
              <a:alphaOff val="0"/>
            </a:schemeClr>
          </a:solidFill>
          <a:prstDash val="solid"/>
          <a:miter lim="800000"/>
        </a:ln>
        <a:effectLst/>
      </dsp:spPr>
      <dsp:style>
        <a:lnRef idx="1">
          <a:scrgbClr r="0" g="0" b="0"/>
        </a:lnRef>
        <a:fillRef idx="1">
          <a:scrgbClr r="0" g="0" b="0"/>
        </a:fillRef>
        <a:effectRef idx="0">
          <a:scrgbClr r="0" g="0" b="0"/>
        </a:effectRef>
        <a:fontRef idx="minor"/>
      </dsp:style>
      <dsp:txBody>
        <a:bodyPr spcFirstLastPara="0" vert="horz" wrap="square" lIns="69342" tIns="69342" rIns="92456" bIns="104013" numCol="1" spcCol="1270" anchor="t" anchorCtr="0">
          <a:noAutofit/>
        </a:bodyPr>
        <a:lstStyle/>
        <a:p>
          <a:pPr marL="114300" lvl="1" indent="-114300" algn="r" defTabSz="577850" rtl="1">
            <a:lnSpc>
              <a:spcPct val="80000"/>
            </a:lnSpc>
            <a:spcBef>
              <a:spcPct val="0"/>
            </a:spcBef>
            <a:spcAft>
              <a:spcPts val="0"/>
            </a:spcAft>
            <a:buChar char="••"/>
          </a:pPr>
          <a:endParaRPr lang="ar-SA" sz="1300" b="1" kern="1200">
            <a:latin typeface="Sakkal Majalla" panose="02000000000000000000" pitchFamily="2" charset="-78"/>
            <a:cs typeface="Sakkal Majalla" panose="02000000000000000000" pitchFamily="2" charset="-78"/>
          </a:endParaRPr>
        </a:p>
      </dsp:txBody>
      <dsp:txXfrm>
        <a:off x="4873236" y="308953"/>
        <a:ext cx="1424230" cy="351360"/>
      </dsp:txXfrm>
    </dsp:sp>
    <dsp:sp modelId="{09CF1276-56A2-4890-9663-27F067F5DA6F}">
      <dsp:nvSpPr>
        <dsp:cNvPr id="0" name=""/>
        <dsp:cNvSpPr/>
      </dsp:nvSpPr>
      <dsp:spPr>
        <a:xfrm>
          <a:off x="3249613" y="14936"/>
          <a:ext cx="1424230" cy="294017"/>
        </a:xfrm>
        <a:prstGeom prst="rect">
          <a:avLst/>
        </a:prstGeom>
        <a:gradFill rotWithShape="0">
          <a:gsLst>
            <a:gs pos="0">
              <a:schemeClr val="accent5">
                <a:hueOff val="-2451115"/>
                <a:satOff val="-3409"/>
                <a:lumOff val="-1307"/>
                <a:alphaOff val="0"/>
                <a:lumMod val="110000"/>
                <a:satMod val="105000"/>
                <a:tint val="67000"/>
              </a:schemeClr>
            </a:gs>
            <a:gs pos="50000">
              <a:schemeClr val="accent5">
                <a:hueOff val="-2451115"/>
                <a:satOff val="-3409"/>
                <a:lumOff val="-1307"/>
                <a:alphaOff val="0"/>
                <a:lumMod val="105000"/>
                <a:satMod val="103000"/>
                <a:tint val="73000"/>
              </a:schemeClr>
            </a:gs>
            <a:gs pos="100000">
              <a:schemeClr val="accent5">
                <a:hueOff val="-2451115"/>
                <a:satOff val="-3409"/>
                <a:lumOff val="-1307"/>
                <a:alphaOff val="0"/>
                <a:lumMod val="105000"/>
                <a:satMod val="109000"/>
                <a:tint val="81000"/>
              </a:schemeClr>
            </a:gs>
          </a:gsLst>
          <a:lin ang="5400000" scaled="0"/>
        </a:gradFill>
        <a:ln w="6350" cap="flat" cmpd="sng" algn="ctr">
          <a:solidFill>
            <a:schemeClr val="accent5">
              <a:hueOff val="-2451115"/>
              <a:satOff val="-3409"/>
              <a:lumOff val="-1307"/>
              <a:alphaOff val="0"/>
            </a:schemeClr>
          </a:solidFill>
          <a:prstDash val="solid"/>
          <a:miter lim="800000"/>
        </a:ln>
        <a:effectLst/>
      </dsp:spPr>
      <dsp:style>
        <a:lnRef idx="1">
          <a:scrgbClr r="0" g="0" b="0"/>
        </a:lnRef>
        <a:fillRef idx="2">
          <a:scrgbClr r="0" g="0" b="0"/>
        </a:fillRef>
        <a:effectRef idx="1">
          <a:scrgbClr r="0" g="0" b="0"/>
        </a:effectRef>
        <a:fontRef idx="minor">
          <a:schemeClr val="dk1"/>
        </a:fontRef>
      </dsp:style>
      <dsp:txBody>
        <a:bodyPr spcFirstLastPara="0" vert="horz" wrap="square" lIns="92456" tIns="52832" rIns="92456" bIns="52832" numCol="1" spcCol="1270" anchor="ctr" anchorCtr="0">
          <a:noAutofit/>
        </a:bodyPr>
        <a:lstStyle/>
        <a:p>
          <a:pPr lvl="0" algn="ctr" defTabSz="577850" rtl="1">
            <a:lnSpc>
              <a:spcPct val="80000"/>
            </a:lnSpc>
            <a:spcBef>
              <a:spcPct val="0"/>
            </a:spcBef>
            <a:spcAft>
              <a:spcPts val="0"/>
            </a:spcAft>
          </a:pPr>
          <a:r>
            <a:rPr lang="ar-SA" sz="1300" b="1" kern="1200">
              <a:latin typeface="Sakkal Majalla" panose="02000000000000000000" pitchFamily="2" charset="-78"/>
              <a:cs typeface="Sakkal Majalla" panose="02000000000000000000" pitchFamily="2" charset="-78"/>
            </a:rPr>
            <a:t>موعد الاجتماع</a:t>
          </a:r>
        </a:p>
      </dsp:txBody>
      <dsp:txXfrm>
        <a:off x="3249613" y="14936"/>
        <a:ext cx="1424230" cy="294017"/>
      </dsp:txXfrm>
    </dsp:sp>
    <dsp:sp modelId="{8DFDD009-30B2-43D1-B19C-693A0F5A6483}">
      <dsp:nvSpPr>
        <dsp:cNvPr id="0" name=""/>
        <dsp:cNvSpPr/>
      </dsp:nvSpPr>
      <dsp:spPr>
        <a:xfrm>
          <a:off x="3249613" y="308953"/>
          <a:ext cx="1424230" cy="351360"/>
        </a:xfrm>
        <a:prstGeom prst="rect">
          <a:avLst/>
        </a:prstGeom>
        <a:solidFill>
          <a:schemeClr val="accent5">
            <a:tint val="40000"/>
            <a:alpha val="90000"/>
            <a:hueOff val="-2463918"/>
            <a:satOff val="-4272"/>
            <a:lumOff val="-430"/>
            <a:alphaOff val="0"/>
          </a:schemeClr>
        </a:solidFill>
        <a:ln w="6350" cap="flat" cmpd="sng" algn="ctr">
          <a:solidFill>
            <a:schemeClr val="accent5">
              <a:tint val="40000"/>
              <a:alpha val="90000"/>
              <a:hueOff val="-2463918"/>
              <a:satOff val="-4272"/>
              <a:lumOff val="-430"/>
              <a:alphaOff val="0"/>
            </a:schemeClr>
          </a:solidFill>
          <a:prstDash val="solid"/>
          <a:miter lim="800000"/>
        </a:ln>
        <a:effectLst/>
      </dsp:spPr>
      <dsp:style>
        <a:lnRef idx="1">
          <a:scrgbClr r="0" g="0" b="0"/>
        </a:lnRef>
        <a:fillRef idx="1">
          <a:scrgbClr r="0" g="0" b="0"/>
        </a:fillRef>
        <a:effectRef idx="0">
          <a:scrgbClr r="0" g="0" b="0"/>
        </a:effectRef>
        <a:fontRef idx="minor"/>
      </dsp:style>
      <dsp:txBody>
        <a:bodyPr spcFirstLastPara="0" vert="horz" wrap="square" lIns="69342" tIns="69342" rIns="92456" bIns="104013" numCol="1" spcCol="1270" anchor="t" anchorCtr="0">
          <a:noAutofit/>
        </a:bodyPr>
        <a:lstStyle/>
        <a:p>
          <a:pPr marL="114300" lvl="1" indent="-114300" algn="r" defTabSz="577850" rtl="1">
            <a:lnSpc>
              <a:spcPct val="80000"/>
            </a:lnSpc>
            <a:spcBef>
              <a:spcPct val="0"/>
            </a:spcBef>
            <a:spcAft>
              <a:spcPts val="0"/>
            </a:spcAft>
            <a:buChar char="••"/>
          </a:pPr>
          <a:endParaRPr lang="ar-SA" sz="1300" b="1" kern="1200">
            <a:latin typeface="Sakkal Majalla" panose="02000000000000000000" pitchFamily="2" charset="-78"/>
            <a:cs typeface="Sakkal Majalla" panose="02000000000000000000" pitchFamily="2" charset="-78"/>
          </a:endParaRPr>
        </a:p>
      </dsp:txBody>
      <dsp:txXfrm>
        <a:off x="3249613" y="308953"/>
        <a:ext cx="1424230" cy="351360"/>
      </dsp:txXfrm>
    </dsp:sp>
    <dsp:sp modelId="{5BF99222-C1D7-46EB-8BFE-113978020FF7}">
      <dsp:nvSpPr>
        <dsp:cNvPr id="0" name=""/>
        <dsp:cNvSpPr/>
      </dsp:nvSpPr>
      <dsp:spPr>
        <a:xfrm>
          <a:off x="1625991" y="14936"/>
          <a:ext cx="1424230" cy="294017"/>
        </a:xfrm>
        <a:prstGeom prst="rect">
          <a:avLst/>
        </a:prstGeom>
        <a:gradFill rotWithShape="0">
          <a:gsLst>
            <a:gs pos="0">
              <a:schemeClr val="accent5">
                <a:hueOff val="-4902230"/>
                <a:satOff val="-6819"/>
                <a:lumOff val="-2615"/>
                <a:alphaOff val="0"/>
                <a:lumMod val="110000"/>
                <a:satMod val="105000"/>
                <a:tint val="67000"/>
              </a:schemeClr>
            </a:gs>
            <a:gs pos="50000">
              <a:schemeClr val="accent5">
                <a:hueOff val="-4902230"/>
                <a:satOff val="-6819"/>
                <a:lumOff val="-2615"/>
                <a:alphaOff val="0"/>
                <a:lumMod val="105000"/>
                <a:satMod val="103000"/>
                <a:tint val="73000"/>
              </a:schemeClr>
            </a:gs>
            <a:gs pos="100000">
              <a:schemeClr val="accent5">
                <a:hueOff val="-4902230"/>
                <a:satOff val="-6819"/>
                <a:lumOff val="-2615"/>
                <a:alphaOff val="0"/>
                <a:lumMod val="105000"/>
                <a:satMod val="109000"/>
                <a:tint val="81000"/>
              </a:schemeClr>
            </a:gs>
          </a:gsLst>
          <a:lin ang="5400000" scaled="0"/>
        </a:gradFill>
        <a:ln w="6350" cap="flat" cmpd="sng" algn="ctr">
          <a:solidFill>
            <a:schemeClr val="accent5">
              <a:hueOff val="-4902230"/>
              <a:satOff val="-6819"/>
              <a:lumOff val="-2615"/>
              <a:alphaOff val="0"/>
            </a:schemeClr>
          </a:solidFill>
          <a:prstDash val="solid"/>
          <a:miter lim="800000"/>
        </a:ln>
        <a:effectLst/>
      </dsp:spPr>
      <dsp:style>
        <a:lnRef idx="1">
          <a:scrgbClr r="0" g="0" b="0"/>
        </a:lnRef>
        <a:fillRef idx="2">
          <a:scrgbClr r="0" g="0" b="0"/>
        </a:fillRef>
        <a:effectRef idx="1">
          <a:scrgbClr r="0" g="0" b="0"/>
        </a:effectRef>
        <a:fontRef idx="minor">
          <a:schemeClr val="dk1"/>
        </a:fontRef>
      </dsp:style>
      <dsp:txBody>
        <a:bodyPr spcFirstLastPara="0" vert="horz" wrap="square" lIns="92456" tIns="52832" rIns="92456" bIns="52832" numCol="1" spcCol="1270" anchor="ctr" anchorCtr="0">
          <a:noAutofit/>
        </a:bodyPr>
        <a:lstStyle/>
        <a:p>
          <a:pPr lvl="0" algn="ctr" defTabSz="577850" rtl="1">
            <a:lnSpc>
              <a:spcPct val="80000"/>
            </a:lnSpc>
            <a:spcBef>
              <a:spcPct val="0"/>
            </a:spcBef>
            <a:spcAft>
              <a:spcPts val="0"/>
            </a:spcAft>
          </a:pPr>
          <a:r>
            <a:rPr lang="ar-SA" sz="1300" b="1" kern="1200">
              <a:latin typeface="Sakkal Majalla" panose="02000000000000000000" pitchFamily="2" charset="-78"/>
              <a:cs typeface="Sakkal Majalla" panose="02000000000000000000" pitchFamily="2" charset="-78"/>
            </a:rPr>
            <a:t>الفئة المستهدفة</a:t>
          </a:r>
        </a:p>
      </dsp:txBody>
      <dsp:txXfrm>
        <a:off x="1625991" y="14936"/>
        <a:ext cx="1424230" cy="294017"/>
      </dsp:txXfrm>
    </dsp:sp>
    <dsp:sp modelId="{32BF7D7F-D4A1-4EB6-AFB5-0AA95504C407}">
      <dsp:nvSpPr>
        <dsp:cNvPr id="0" name=""/>
        <dsp:cNvSpPr/>
      </dsp:nvSpPr>
      <dsp:spPr>
        <a:xfrm>
          <a:off x="1625991" y="308953"/>
          <a:ext cx="1424230" cy="351360"/>
        </a:xfrm>
        <a:prstGeom prst="rect">
          <a:avLst/>
        </a:prstGeom>
        <a:solidFill>
          <a:schemeClr val="accent5">
            <a:tint val="40000"/>
            <a:alpha val="90000"/>
            <a:hueOff val="-4927837"/>
            <a:satOff val="-8544"/>
            <a:lumOff val="-859"/>
            <a:alphaOff val="0"/>
          </a:schemeClr>
        </a:solidFill>
        <a:ln w="6350" cap="flat" cmpd="sng" algn="ctr">
          <a:solidFill>
            <a:schemeClr val="accent5">
              <a:tint val="40000"/>
              <a:alpha val="90000"/>
              <a:hueOff val="-4927837"/>
              <a:satOff val="-8544"/>
              <a:lumOff val="-859"/>
              <a:alphaOff val="0"/>
            </a:schemeClr>
          </a:solidFill>
          <a:prstDash val="solid"/>
          <a:miter lim="800000"/>
        </a:ln>
        <a:effectLst/>
      </dsp:spPr>
      <dsp:style>
        <a:lnRef idx="1">
          <a:scrgbClr r="0" g="0" b="0"/>
        </a:lnRef>
        <a:fillRef idx="1">
          <a:scrgbClr r="0" g="0" b="0"/>
        </a:fillRef>
        <a:effectRef idx="0">
          <a:scrgbClr r="0" g="0" b="0"/>
        </a:effectRef>
        <a:fontRef idx="minor"/>
      </dsp:style>
      <dsp:txBody>
        <a:bodyPr spcFirstLastPara="0" vert="horz" wrap="square" lIns="69342" tIns="69342" rIns="92456" bIns="104013" numCol="1" spcCol="1270" anchor="t" anchorCtr="0">
          <a:noAutofit/>
        </a:bodyPr>
        <a:lstStyle/>
        <a:p>
          <a:pPr marL="114300" lvl="1" indent="-114300" algn="r" defTabSz="577850" rtl="1">
            <a:lnSpc>
              <a:spcPct val="80000"/>
            </a:lnSpc>
            <a:spcBef>
              <a:spcPct val="0"/>
            </a:spcBef>
            <a:spcAft>
              <a:spcPts val="0"/>
            </a:spcAft>
            <a:buChar char="••"/>
          </a:pPr>
          <a:endParaRPr lang="ar-SA" sz="1300" b="1" kern="1200">
            <a:latin typeface="Sakkal Majalla" panose="02000000000000000000" pitchFamily="2" charset="-78"/>
            <a:cs typeface="Sakkal Majalla" panose="02000000000000000000" pitchFamily="2" charset="-78"/>
          </a:endParaRPr>
        </a:p>
      </dsp:txBody>
      <dsp:txXfrm>
        <a:off x="1625991" y="308953"/>
        <a:ext cx="1424230" cy="351360"/>
      </dsp:txXfrm>
    </dsp:sp>
    <dsp:sp modelId="{7C77B637-19D8-4D6F-A854-CAB2A8883636}">
      <dsp:nvSpPr>
        <dsp:cNvPr id="0" name=""/>
        <dsp:cNvSpPr/>
      </dsp:nvSpPr>
      <dsp:spPr>
        <a:xfrm>
          <a:off x="2368" y="14936"/>
          <a:ext cx="1424230" cy="294017"/>
        </a:xfrm>
        <a:prstGeom prst="rect">
          <a:avLst/>
        </a:prstGeom>
        <a:gradFill rotWithShape="0">
          <a:gsLst>
            <a:gs pos="0">
              <a:schemeClr val="accent5">
                <a:hueOff val="-7353344"/>
                <a:satOff val="-10228"/>
                <a:lumOff val="-3922"/>
                <a:alphaOff val="0"/>
                <a:lumMod val="110000"/>
                <a:satMod val="105000"/>
                <a:tint val="67000"/>
              </a:schemeClr>
            </a:gs>
            <a:gs pos="50000">
              <a:schemeClr val="accent5">
                <a:hueOff val="-7353344"/>
                <a:satOff val="-10228"/>
                <a:lumOff val="-3922"/>
                <a:alphaOff val="0"/>
                <a:lumMod val="105000"/>
                <a:satMod val="103000"/>
                <a:tint val="73000"/>
              </a:schemeClr>
            </a:gs>
            <a:gs pos="100000">
              <a:schemeClr val="accent5">
                <a:hueOff val="-7353344"/>
                <a:satOff val="-10228"/>
                <a:lumOff val="-3922"/>
                <a:alphaOff val="0"/>
                <a:lumMod val="105000"/>
                <a:satMod val="109000"/>
                <a:tint val="81000"/>
              </a:schemeClr>
            </a:gs>
          </a:gsLst>
          <a:lin ang="5400000" scaled="0"/>
        </a:gradFill>
        <a:ln w="6350" cap="flat" cmpd="sng" algn="ctr">
          <a:solidFill>
            <a:schemeClr val="accent5">
              <a:hueOff val="-7353344"/>
              <a:satOff val="-10228"/>
              <a:lumOff val="-3922"/>
              <a:alphaOff val="0"/>
            </a:schemeClr>
          </a:solidFill>
          <a:prstDash val="solid"/>
          <a:miter lim="800000"/>
        </a:ln>
        <a:effectLst/>
      </dsp:spPr>
      <dsp:style>
        <a:lnRef idx="1">
          <a:scrgbClr r="0" g="0" b="0"/>
        </a:lnRef>
        <a:fillRef idx="2">
          <a:scrgbClr r="0" g="0" b="0"/>
        </a:fillRef>
        <a:effectRef idx="1">
          <a:scrgbClr r="0" g="0" b="0"/>
        </a:effectRef>
        <a:fontRef idx="minor">
          <a:schemeClr val="dk1"/>
        </a:fontRef>
      </dsp:style>
      <dsp:txBody>
        <a:bodyPr spcFirstLastPara="0" vert="horz" wrap="square" lIns="92456" tIns="52832" rIns="92456" bIns="52832" numCol="1" spcCol="1270" anchor="ctr" anchorCtr="0">
          <a:noAutofit/>
        </a:bodyPr>
        <a:lstStyle/>
        <a:p>
          <a:pPr lvl="0" algn="ctr" defTabSz="577850" rtl="1">
            <a:lnSpc>
              <a:spcPct val="80000"/>
            </a:lnSpc>
            <a:spcBef>
              <a:spcPct val="0"/>
            </a:spcBef>
            <a:spcAft>
              <a:spcPts val="0"/>
            </a:spcAft>
          </a:pPr>
          <a:r>
            <a:rPr lang="ar-SA" sz="1300" b="1" kern="1200">
              <a:latin typeface="Sakkal Majalla" panose="02000000000000000000" pitchFamily="2" charset="-78"/>
              <a:cs typeface="Sakkal Majalla" panose="02000000000000000000" pitchFamily="2" charset="-78"/>
            </a:rPr>
            <a:t>الحاضرات</a:t>
          </a:r>
        </a:p>
      </dsp:txBody>
      <dsp:txXfrm>
        <a:off x="2368" y="14936"/>
        <a:ext cx="1424230" cy="294017"/>
      </dsp:txXfrm>
    </dsp:sp>
    <dsp:sp modelId="{249F2B32-87FF-490D-9930-B8BCD272BC83}">
      <dsp:nvSpPr>
        <dsp:cNvPr id="0" name=""/>
        <dsp:cNvSpPr/>
      </dsp:nvSpPr>
      <dsp:spPr>
        <a:xfrm>
          <a:off x="2368" y="308953"/>
          <a:ext cx="1424230" cy="351360"/>
        </a:xfrm>
        <a:prstGeom prst="rect">
          <a:avLst/>
        </a:prstGeom>
        <a:solidFill>
          <a:schemeClr val="accent5">
            <a:tint val="40000"/>
            <a:alpha val="90000"/>
            <a:hueOff val="-7391755"/>
            <a:satOff val="-12816"/>
            <a:lumOff val="-1289"/>
            <a:alphaOff val="0"/>
          </a:schemeClr>
        </a:solidFill>
        <a:ln w="6350" cap="flat" cmpd="sng" algn="ctr">
          <a:solidFill>
            <a:schemeClr val="accent5">
              <a:tint val="40000"/>
              <a:alpha val="90000"/>
              <a:hueOff val="-7391755"/>
              <a:satOff val="-12816"/>
              <a:lumOff val="-1289"/>
              <a:alphaOff val="0"/>
            </a:schemeClr>
          </a:solidFill>
          <a:prstDash val="solid"/>
          <a:miter lim="800000"/>
        </a:ln>
        <a:effectLst/>
      </dsp:spPr>
      <dsp:style>
        <a:lnRef idx="1">
          <a:scrgbClr r="0" g="0" b="0"/>
        </a:lnRef>
        <a:fillRef idx="1">
          <a:scrgbClr r="0" g="0" b="0"/>
        </a:fillRef>
        <a:effectRef idx="0">
          <a:scrgbClr r="0" g="0" b="0"/>
        </a:effectRef>
        <a:fontRef idx="minor"/>
      </dsp:style>
      <dsp:txBody>
        <a:bodyPr spcFirstLastPara="0" vert="horz" wrap="square" lIns="69342" tIns="69342" rIns="92456" bIns="104013" numCol="1" spcCol="1270" anchor="t" anchorCtr="0">
          <a:noAutofit/>
        </a:bodyPr>
        <a:lstStyle/>
        <a:p>
          <a:pPr marL="114300" lvl="1" indent="-114300" algn="ctr" defTabSz="577850" rtl="1">
            <a:lnSpc>
              <a:spcPct val="80000"/>
            </a:lnSpc>
            <a:spcBef>
              <a:spcPct val="0"/>
            </a:spcBef>
            <a:spcAft>
              <a:spcPts val="0"/>
            </a:spcAft>
            <a:buChar char="••"/>
          </a:pPr>
          <a:endParaRPr lang="ar-SA" sz="1300" b="1" kern="1200">
            <a:latin typeface="Sakkal Majalla" panose="02000000000000000000" pitchFamily="2" charset="-78"/>
            <a:cs typeface="Sakkal Majalla" panose="02000000000000000000" pitchFamily="2" charset="-78"/>
          </a:endParaRPr>
        </a:p>
      </dsp:txBody>
      <dsp:txXfrm>
        <a:off x="2368" y="308953"/>
        <a:ext cx="1424230" cy="351360"/>
      </dsp:txXfrm>
    </dsp:sp>
  </dsp:spTree>
</dsp:drawing>
</file>

<file path=word/diagrams/drawing26.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7D4D013A-5491-46F1-9149-5B8AE5E69B30}">
      <dsp:nvSpPr>
        <dsp:cNvPr id="0" name=""/>
        <dsp:cNvSpPr/>
      </dsp:nvSpPr>
      <dsp:spPr>
        <a:xfrm>
          <a:off x="0" y="148493"/>
          <a:ext cx="6299835" cy="1606500"/>
        </a:xfrm>
        <a:prstGeom prst="rect">
          <a:avLst/>
        </a:prstGeom>
        <a:solidFill>
          <a:schemeClr val="lt1">
            <a:alpha val="90000"/>
            <a:hueOff val="0"/>
            <a:satOff val="0"/>
            <a:lumOff val="0"/>
            <a:alphaOff val="0"/>
          </a:schemeClr>
        </a:solidFill>
        <a:ln w="6350" cap="flat" cmpd="sng" algn="ctr">
          <a:solidFill>
            <a:schemeClr val="accent5">
              <a:hueOff val="0"/>
              <a:satOff val="0"/>
              <a:lumOff val="0"/>
              <a:alphaOff val="0"/>
            </a:schemeClr>
          </a:solidFill>
          <a:prstDash val="solid"/>
          <a:miter lim="800000"/>
        </a:ln>
        <a:effectLst/>
      </dsp:spPr>
      <dsp:style>
        <a:lnRef idx="1">
          <a:scrgbClr r="0" g="0" b="0"/>
        </a:lnRef>
        <a:fillRef idx="1">
          <a:scrgbClr r="0" g="0" b="0"/>
        </a:fillRef>
        <a:effectRef idx="2">
          <a:scrgbClr r="0" g="0" b="0"/>
        </a:effectRef>
        <a:fontRef idx="minor"/>
      </dsp:style>
      <dsp:txBody>
        <a:bodyPr spcFirstLastPara="0" vert="horz" wrap="square" lIns="488937" tIns="208280" rIns="488937" bIns="85344" numCol="1" spcCol="1270" anchor="t" anchorCtr="0">
          <a:noAutofit/>
        </a:bodyPr>
        <a:lstStyle/>
        <a:p>
          <a:pPr marL="36000" lvl="1" indent="0" algn="justLow" defTabSz="511175" rtl="1">
            <a:lnSpc>
              <a:spcPct val="90000"/>
            </a:lnSpc>
            <a:spcBef>
              <a:spcPct val="0"/>
            </a:spcBef>
            <a:spcAft>
              <a:spcPts val="0"/>
            </a:spcAft>
            <a:buChar char="••"/>
          </a:pPr>
          <a:r>
            <a:rPr lang="ar-SA" sz="1150" b="1" kern="1200">
              <a:latin typeface="Sakkal Majalla" panose="02000000000000000000" pitchFamily="2" charset="-78"/>
              <a:cs typeface="Sakkal Majalla" panose="02000000000000000000" pitchFamily="2" charset="-78"/>
            </a:rPr>
            <a:t>دراسة إضافة حصص علاجية أو إثرائية لبعض المواد الدراسية المقررة في الخطة الدراسية ، بالتنسيق مع لجنة التحصيل الدراسي على ألا يترتب على ذلك مبالغ مالية للطالبات أو تعويض مادي للمعلمات وتكون في فراغات جداول المعلمات بما يكمل أنصبتهن الرسمية ولا يخل بخطة المدرسة.</a:t>
          </a:r>
        </a:p>
        <a:p>
          <a:pPr marL="36000" lvl="1" indent="0" algn="justLow" defTabSz="511175" rtl="1">
            <a:lnSpc>
              <a:spcPct val="90000"/>
            </a:lnSpc>
            <a:spcBef>
              <a:spcPct val="0"/>
            </a:spcBef>
            <a:spcAft>
              <a:spcPts val="0"/>
            </a:spcAft>
            <a:buChar char="••"/>
          </a:pPr>
          <a:r>
            <a:rPr lang="ar-SA" sz="1150" b="1" kern="1200">
              <a:latin typeface="Sakkal Majalla" panose="02000000000000000000" pitchFamily="2" charset="-78"/>
              <a:cs typeface="Sakkal Majalla" panose="02000000000000000000" pitchFamily="2" charset="-78"/>
            </a:rPr>
            <a:t>دراسة سلوك الطالبات ومواظبتهن على مستوى المدرسة، والعمل على تعزيز السلوك الإيجابي ومعالجة السلوك السلبي فيها.</a:t>
          </a:r>
          <a:endParaRPr lang="en-US" sz="1150" b="1" kern="1200">
            <a:latin typeface="Sakkal Majalla" panose="02000000000000000000" pitchFamily="2" charset="-78"/>
            <a:cs typeface="Sakkal Majalla" panose="02000000000000000000" pitchFamily="2" charset="-78"/>
          </a:endParaRPr>
        </a:p>
        <a:p>
          <a:pPr marL="36000" lvl="1" indent="0" algn="justLow" defTabSz="511175" rtl="1">
            <a:lnSpc>
              <a:spcPct val="90000"/>
            </a:lnSpc>
            <a:spcBef>
              <a:spcPct val="0"/>
            </a:spcBef>
            <a:spcAft>
              <a:spcPts val="0"/>
            </a:spcAft>
            <a:buChar char="••"/>
          </a:pPr>
          <a:r>
            <a:rPr lang="ar-SA" sz="1150" b="1" kern="1200">
              <a:latin typeface="Sakkal Majalla" panose="02000000000000000000" pitchFamily="2" charset="-78"/>
              <a:cs typeface="Sakkal Majalla" panose="02000000000000000000" pitchFamily="2" charset="-78"/>
            </a:rPr>
            <a:t>متابعة نتائج وأعمال مجالس الحوار الطلابية وتقديم الدعم لها وفقا للتنظيمات والتعليمات المعتمدة، ودراسة التوصيات الواردة منها وعرضها على الأطراف المعنية في المدرسة؛ لاتخاذ الإجراءات اللازمة من قبل إدارة المدرسة</a:t>
          </a:r>
          <a:endParaRPr lang="en-US" sz="1150" b="1" kern="1200">
            <a:latin typeface="Sakkal Majalla" panose="02000000000000000000" pitchFamily="2" charset="-78"/>
            <a:cs typeface="Sakkal Majalla" panose="02000000000000000000" pitchFamily="2" charset="-78"/>
          </a:endParaRPr>
        </a:p>
        <a:p>
          <a:pPr marL="36000" lvl="1" indent="0" algn="justLow" defTabSz="511175" rtl="1">
            <a:lnSpc>
              <a:spcPct val="90000"/>
            </a:lnSpc>
            <a:spcBef>
              <a:spcPct val="0"/>
            </a:spcBef>
            <a:spcAft>
              <a:spcPts val="0"/>
            </a:spcAft>
            <a:buChar char="••"/>
          </a:pPr>
          <a:r>
            <a:rPr lang="ar-SA" sz="1150" b="1" kern="1200">
              <a:latin typeface="Sakkal Majalla" panose="02000000000000000000" pitchFamily="2" charset="-78"/>
              <a:cs typeface="Sakkal Majalla" panose="02000000000000000000" pitchFamily="2" charset="-78"/>
            </a:rPr>
            <a:t>ما يستجد من أمور </a:t>
          </a:r>
          <a:endParaRPr lang="en-US" sz="1150" b="1" kern="1200">
            <a:latin typeface="Sakkal Majalla" panose="02000000000000000000" pitchFamily="2" charset="-78"/>
            <a:cs typeface="Sakkal Majalla" panose="02000000000000000000" pitchFamily="2" charset="-78"/>
          </a:endParaRPr>
        </a:p>
      </dsp:txBody>
      <dsp:txXfrm>
        <a:off x="0" y="148493"/>
        <a:ext cx="6299835" cy="1606500"/>
      </dsp:txXfrm>
    </dsp:sp>
    <dsp:sp modelId="{AC338AFF-C2BC-456D-BA4A-2792B1E54B62}">
      <dsp:nvSpPr>
        <dsp:cNvPr id="0" name=""/>
        <dsp:cNvSpPr/>
      </dsp:nvSpPr>
      <dsp:spPr>
        <a:xfrm>
          <a:off x="1574958" y="1073"/>
          <a:ext cx="4409884" cy="295019"/>
        </a:xfrm>
        <a:prstGeom prst="roundRect">
          <a:avLst/>
        </a:prstGeom>
        <a:gradFill rotWithShape="0">
          <a:gsLst>
            <a:gs pos="0">
              <a:schemeClr val="accent5">
                <a:hueOff val="0"/>
                <a:satOff val="0"/>
                <a:lumOff val="0"/>
                <a:alphaOff val="0"/>
                <a:satMod val="103000"/>
                <a:lumMod val="102000"/>
                <a:tint val="94000"/>
              </a:schemeClr>
            </a:gs>
            <a:gs pos="50000">
              <a:schemeClr val="accent5">
                <a:hueOff val="0"/>
                <a:satOff val="0"/>
                <a:lumOff val="0"/>
                <a:alphaOff val="0"/>
                <a:satMod val="110000"/>
                <a:lumMod val="100000"/>
                <a:shade val="100000"/>
              </a:schemeClr>
            </a:gs>
            <a:gs pos="100000">
              <a:schemeClr val="accent5">
                <a:hueOff val="0"/>
                <a:satOff val="0"/>
                <a:lumOff val="0"/>
                <a:alphaOff val="0"/>
                <a:lumMod val="99000"/>
                <a:satMod val="120000"/>
                <a:shade val="78000"/>
              </a:schemeClr>
            </a:gs>
          </a:gsLst>
          <a:lin ang="5400000" scaled="0"/>
        </a:gradFill>
        <a:ln>
          <a:noFill/>
        </a:ln>
        <a:effectLst>
          <a:outerShdw blurRad="57150" dist="19050" dir="5400000" algn="ctr" rotWithShape="0">
            <a:srgbClr val="000000">
              <a:alpha val="63000"/>
            </a:srgbClr>
          </a:outerShdw>
        </a:effectLst>
      </dsp:spPr>
      <dsp:style>
        <a:lnRef idx="0">
          <a:scrgbClr r="0" g="0" b="0"/>
        </a:lnRef>
        <a:fillRef idx="3">
          <a:scrgbClr r="0" g="0" b="0"/>
        </a:fillRef>
        <a:effectRef idx="3">
          <a:scrgbClr r="0" g="0" b="0"/>
        </a:effectRef>
        <a:fontRef idx="minor">
          <a:schemeClr val="lt1"/>
        </a:fontRef>
      </dsp:style>
      <dsp:txBody>
        <a:bodyPr spcFirstLastPara="0" vert="horz" wrap="square" lIns="166683" tIns="0" rIns="166683" bIns="0" numCol="1" spcCol="1270" anchor="ctr" anchorCtr="0">
          <a:noAutofit/>
        </a:bodyPr>
        <a:lstStyle/>
        <a:p>
          <a:pPr lvl="0" algn="r" defTabSz="711200" rtl="1">
            <a:lnSpc>
              <a:spcPct val="90000"/>
            </a:lnSpc>
            <a:spcBef>
              <a:spcPct val="0"/>
            </a:spcBef>
            <a:spcAft>
              <a:spcPct val="35000"/>
            </a:spcAft>
          </a:pPr>
          <a:r>
            <a:rPr lang="ar-SA" sz="1600" b="1" kern="1200">
              <a:latin typeface="Sakkal Majalla" panose="02000000000000000000" pitchFamily="2" charset="-78"/>
              <a:cs typeface="Sakkal Majalla" panose="02000000000000000000" pitchFamily="2" charset="-78"/>
            </a:rPr>
            <a:t>جدول الأعمال</a:t>
          </a:r>
        </a:p>
      </dsp:txBody>
      <dsp:txXfrm>
        <a:off x="1589360" y="15475"/>
        <a:ext cx="4381080" cy="266215"/>
      </dsp:txXfrm>
    </dsp:sp>
    <dsp:sp modelId="{AD2A2521-1B43-4ED1-BE5F-2D0CF6293000}">
      <dsp:nvSpPr>
        <dsp:cNvPr id="0" name=""/>
        <dsp:cNvSpPr/>
      </dsp:nvSpPr>
      <dsp:spPr>
        <a:xfrm>
          <a:off x="0" y="2082162"/>
          <a:ext cx="6299835" cy="252000"/>
        </a:xfrm>
        <a:prstGeom prst="rect">
          <a:avLst/>
        </a:prstGeom>
        <a:solidFill>
          <a:schemeClr val="lt1">
            <a:alpha val="90000"/>
            <a:hueOff val="0"/>
            <a:satOff val="0"/>
            <a:lumOff val="0"/>
            <a:alphaOff val="0"/>
          </a:schemeClr>
        </a:solidFill>
        <a:ln w="6350" cap="flat" cmpd="sng" algn="ctr">
          <a:solidFill>
            <a:schemeClr val="accent5">
              <a:hueOff val="-7353344"/>
              <a:satOff val="-10228"/>
              <a:lumOff val="-3922"/>
              <a:alphaOff val="0"/>
            </a:schemeClr>
          </a:solidFill>
          <a:prstDash val="solid"/>
          <a:miter lim="800000"/>
        </a:ln>
        <a:effectLst/>
      </dsp:spPr>
      <dsp:style>
        <a:lnRef idx="1">
          <a:scrgbClr r="0" g="0" b="0"/>
        </a:lnRef>
        <a:fillRef idx="1">
          <a:scrgbClr r="0" g="0" b="0"/>
        </a:fillRef>
        <a:effectRef idx="2">
          <a:scrgbClr r="0" g="0" b="0"/>
        </a:effectRef>
        <a:fontRef idx="minor"/>
      </dsp:style>
    </dsp:sp>
    <dsp:sp modelId="{24AEC0B9-F7C7-4560-8A78-39F3C16E8EE9}">
      <dsp:nvSpPr>
        <dsp:cNvPr id="0" name=""/>
        <dsp:cNvSpPr/>
      </dsp:nvSpPr>
      <dsp:spPr>
        <a:xfrm>
          <a:off x="1579572" y="1808993"/>
          <a:ext cx="4405577" cy="420769"/>
        </a:xfrm>
        <a:prstGeom prst="roundRect">
          <a:avLst/>
        </a:prstGeom>
        <a:gradFill rotWithShape="0">
          <a:gsLst>
            <a:gs pos="0">
              <a:schemeClr val="accent5">
                <a:hueOff val="-7353344"/>
                <a:satOff val="-10228"/>
                <a:lumOff val="-3922"/>
                <a:alphaOff val="0"/>
                <a:satMod val="103000"/>
                <a:lumMod val="102000"/>
                <a:tint val="94000"/>
              </a:schemeClr>
            </a:gs>
            <a:gs pos="50000">
              <a:schemeClr val="accent5">
                <a:hueOff val="-7353344"/>
                <a:satOff val="-10228"/>
                <a:lumOff val="-3922"/>
                <a:alphaOff val="0"/>
                <a:satMod val="110000"/>
                <a:lumMod val="100000"/>
                <a:shade val="100000"/>
              </a:schemeClr>
            </a:gs>
            <a:gs pos="100000">
              <a:schemeClr val="accent5">
                <a:hueOff val="-7353344"/>
                <a:satOff val="-10228"/>
                <a:lumOff val="-3922"/>
                <a:alphaOff val="0"/>
                <a:lumMod val="99000"/>
                <a:satMod val="120000"/>
                <a:shade val="78000"/>
              </a:schemeClr>
            </a:gs>
          </a:gsLst>
          <a:lin ang="5400000" scaled="0"/>
        </a:gradFill>
        <a:ln>
          <a:noFill/>
        </a:ln>
        <a:effectLst>
          <a:outerShdw blurRad="57150" dist="19050" dir="5400000" algn="ctr" rotWithShape="0">
            <a:srgbClr val="000000">
              <a:alpha val="63000"/>
            </a:srgbClr>
          </a:outerShdw>
        </a:effectLst>
      </dsp:spPr>
      <dsp:style>
        <a:lnRef idx="0">
          <a:scrgbClr r="0" g="0" b="0"/>
        </a:lnRef>
        <a:fillRef idx="3">
          <a:scrgbClr r="0" g="0" b="0"/>
        </a:fillRef>
        <a:effectRef idx="3">
          <a:scrgbClr r="0" g="0" b="0"/>
        </a:effectRef>
        <a:fontRef idx="minor">
          <a:schemeClr val="lt1"/>
        </a:fontRef>
      </dsp:style>
      <dsp:txBody>
        <a:bodyPr spcFirstLastPara="0" vert="horz" wrap="square" lIns="166683" tIns="0" rIns="166683" bIns="0" numCol="1" spcCol="1270" anchor="ctr" anchorCtr="0">
          <a:noAutofit/>
        </a:bodyPr>
        <a:lstStyle/>
        <a:p>
          <a:pPr lvl="0" algn="r" defTabSz="533400" rtl="1">
            <a:lnSpc>
              <a:spcPct val="90000"/>
            </a:lnSpc>
            <a:spcBef>
              <a:spcPct val="0"/>
            </a:spcBef>
            <a:spcAft>
              <a:spcPts val="600"/>
            </a:spcAft>
          </a:pPr>
          <a:r>
            <a:rPr lang="ar-SA" sz="1200" b="1" kern="1200">
              <a:latin typeface="Sakkal Majalla" panose="02000000000000000000" pitchFamily="2" charset="-78"/>
              <a:cs typeface="Sakkal Majalla" panose="02000000000000000000" pitchFamily="2" charset="-78"/>
            </a:rPr>
            <a:t>إنه في تمام الساعة (  .............  ) يوم /  ............. الموافق  ....  /  ....  / ....14هـ تمت مناقشة وتبادل الآراء والرؤى التطويرية وعليه تمت التوصيات بالآتي:</a:t>
          </a:r>
          <a:endParaRPr lang="en-US" sz="1200" kern="1200">
            <a:latin typeface="Sakkal Majalla" panose="02000000000000000000" pitchFamily="2" charset="-78"/>
            <a:cs typeface="Sakkal Majalla" panose="02000000000000000000" pitchFamily="2" charset="-78"/>
          </a:endParaRPr>
        </a:p>
      </dsp:txBody>
      <dsp:txXfrm>
        <a:off x="1600112" y="1829533"/>
        <a:ext cx="4364497" cy="379689"/>
      </dsp:txXfrm>
    </dsp:sp>
  </dsp:spTree>
</dsp:drawing>
</file>

<file path=word/diagrams/drawing27.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7CA71B4E-2FAC-4679-BE34-2562093E22C5}">
      <dsp:nvSpPr>
        <dsp:cNvPr id="0" name=""/>
        <dsp:cNvSpPr/>
      </dsp:nvSpPr>
      <dsp:spPr>
        <a:xfrm>
          <a:off x="3468709" y="0"/>
          <a:ext cx="2829593" cy="1111347"/>
        </a:xfrm>
        <a:prstGeom prst="roundRect">
          <a:avLst>
            <a:gd name="adj" fmla="val 10000"/>
          </a:avLst>
        </a:prstGeom>
        <a:solidFill>
          <a:schemeClr val="accent5">
            <a:tint val="40000"/>
            <a:hueOff val="0"/>
            <a:satOff val="0"/>
            <a:lumOff val="0"/>
            <a:alphaOff val="0"/>
          </a:schemeClr>
        </a:solidFill>
        <a:ln>
          <a:noFill/>
        </a:ln>
        <a:effectLst/>
      </dsp:spPr>
      <dsp:style>
        <a:lnRef idx="0">
          <a:scrgbClr r="0" g="0" b="0"/>
        </a:lnRef>
        <a:fillRef idx="1">
          <a:scrgbClr r="0" g="0" b="0"/>
        </a:fillRef>
        <a:effectRef idx="1">
          <a:scrgbClr r="0" g="0" b="0"/>
        </a:effectRef>
        <a:fontRef idx="minor"/>
      </dsp:style>
      <dsp:txBody>
        <a:bodyPr spcFirstLastPara="0" vert="horz" wrap="square" lIns="41910" tIns="41910" rIns="41910" bIns="41910" numCol="1" spcCol="1270" anchor="ctr" anchorCtr="0">
          <a:noAutofit/>
        </a:bodyPr>
        <a:lstStyle/>
        <a:p>
          <a:pPr lvl="0" algn="ctr" defTabSz="488950" rtl="1">
            <a:lnSpc>
              <a:spcPct val="90000"/>
            </a:lnSpc>
            <a:spcBef>
              <a:spcPct val="0"/>
            </a:spcBef>
            <a:spcAft>
              <a:spcPts val="0"/>
            </a:spcAft>
          </a:pPr>
          <a:r>
            <a:rPr lang="ar-SA" sz="1100" b="1" kern="1200">
              <a:latin typeface="Sakkal Majalla" panose="02000000000000000000" pitchFamily="2" charset="-78"/>
              <a:cs typeface="Sakkal Majalla" panose="02000000000000000000" pitchFamily="2" charset="-78"/>
            </a:rPr>
            <a:t>التوصية</a:t>
          </a:r>
        </a:p>
      </dsp:txBody>
      <dsp:txXfrm>
        <a:off x="3468709" y="0"/>
        <a:ext cx="2829593" cy="333404"/>
      </dsp:txXfrm>
    </dsp:sp>
    <dsp:sp modelId="{59C6C00F-34AE-4907-BDF7-AF0350742007}">
      <dsp:nvSpPr>
        <dsp:cNvPr id="0" name=""/>
        <dsp:cNvSpPr/>
      </dsp:nvSpPr>
      <dsp:spPr>
        <a:xfrm>
          <a:off x="3751669" y="333729"/>
          <a:ext cx="2263674" cy="335086"/>
        </a:xfrm>
        <a:prstGeom prst="roundRect">
          <a:avLst>
            <a:gd name="adj" fmla="val 10000"/>
          </a:avLst>
        </a:prstGeom>
        <a:gradFill rotWithShape="0">
          <a:gsLst>
            <a:gs pos="0">
              <a:schemeClr val="accent5">
                <a:hueOff val="0"/>
                <a:satOff val="0"/>
                <a:lumOff val="0"/>
                <a:alphaOff val="0"/>
                <a:lumMod val="110000"/>
                <a:satMod val="105000"/>
                <a:tint val="67000"/>
              </a:schemeClr>
            </a:gs>
            <a:gs pos="50000">
              <a:schemeClr val="accent5">
                <a:hueOff val="0"/>
                <a:satOff val="0"/>
                <a:lumOff val="0"/>
                <a:alphaOff val="0"/>
                <a:lumMod val="105000"/>
                <a:satMod val="103000"/>
                <a:tint val="73000"/>
              </a:schemeClr>
            </a:gs>
            <a:gs pos="100000">
              <a:schemeClr val="accent5">
                <a:hueOff val="0"/>
                <a:satOff val="0"/>
                <a:lumOff val="0"/>
                <a:alphaOff val="0"/>
                <a:lumMod val="105000"/>
                <a:satMod val="109000"/>
                <a:tint val="81000"/>
              </a:schemeClr>
            </a:gs>
          </a:gsLst>
          <a:lin ang="5400000" scaled="0"/>
        </a:gradFill>
        <a:ln>
          <a:noFill/>
        </a:ln>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27940" tIns="20955" rIns="27940" bIns="20955" numCol="1" spcCol="1270" anchor="ctr" anchorCtr="0">
          <a:noAutofit/>
        </a:bodyPr>
        <a:lstStyle/>
        <a:p>
          <a:pPr lvl="0" algn="ctr" defTabSz="488950" rtl="1">
            <a:lnSpc>
              <a:spcPct val="90000"/>
            </a:lnSpc>
            <a:spcBef>
              <a:spcPct val="0"/>
            </a:spcBef>
            <a:spcAft>
              <a:spcPts val="0"/>
            </a:spcAft>
          </a:pPr>
          <a:r>
            <a:rPr lang="ar-SA" sz="1100" kern="1200">
              <a:latin typeface="Sakkal Majalla" panose="02000000000000000000" pitchFamily="2" charset="-78"/>
              <a:cs typeface="Sakkal Majalla" panose="02000000000000000000" pitchFamily="2" charset="-78"/>
            </a:rPr>
            <a:t>..........................................................................................</a:t>
          </a:r>
        </a:p>
      </dsp:txBody>
      <dsp:txXfrm>
        <a:off x="3761483" y="343543"/>
        <a:ext cx="2244046" cy="315458"/>
      </dsp:txXfrm>
    </dsp:sp>
    <dsp:sp modelId="{900F50C5-89F4-4023-A560-7879A94455BD}">
      <dsp:nvSpPr>
        <dsp:cNvPr id="0" name=""/>
        <dsp:cNvSpPr/>
      </dsp:nvSpPr>
      <dsp:spPr>
        <a:xfrm>
          <a:off x="3751669" y="720367"/>
          <a:ext cx="2263674" cy="335086"/>
        </a:xfrm>
        <a:prstGeom prst="roundRect">
          <a:avLst>
            <a:gd name="adj" fmla="val 10000"/>
          </a:avLst>
        </a:prstGeom>
        <a:gradFill rotWithShape="0">
          <a:gsLst>
            <a:gs pos="0">
              <a:schemeClr val="accent5">
                <a:hueOff val="-1050478"/>
                <a:satOff val="-1461"/>
                <a:lumOff val="-560"/>
                <a:alphaOff val="0"/>
                <a:lumMod val="110000"/>
                <a:satMod val="105000"/>
                <a:tint val="67000"/>
              </a:schemeClr>
            </a:gs>
            <a:gs pos="50000">
              <a:schemeClr val="accent5">
                <a:hueOff val="-1050478"/>
                <a:satOff val="-1461"/>
                <a:lumOff val="-560"/>
                <a:alphaOff val="0"/>
                <a:lumMod val="105000"/>
                <a:satMod val="103000"/>
                <a:tint val="73000"/>
              </a:schemeClr>
            </a:gs>
            <a:gs pos="100000">
              <a:schemeClr val="accent5">
                <a:hueOff val="-1050478"/>
                <a:satOff val="-1461"/>
                <a:lumOff val="-560"/>
                <a:alphaOff val="0"/>
                <a:lumMod val="105000"/>
                <a:satMod val="109000"/>
                <a:tint val="81000"/>
              </a:schemeClr>
            </a:gs>
          </a:gsLst>
          <a:lin ang="5400000" scaled="0"/>
        </a:gradFill>
        <a:ln>
          <a:noFill/>
        </a:ln>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27940" tIns="20955" rIns="27940" bIns="20955" numCol="1" spcCol="1270" anchor="ctr" anchorCtr="0">
          <a:noAutofit/>
        </a:bodyPr>
        <a:lstStyle/>
        <a:p>
          <a:pPr lvl="0" algn="ctr" defTabSz="488950" rtl="1">
            <a:lnSpc>
              <a:spcPct val="90000"/>
            </a:lnSpc>
            <a:spcBef>
              <a:spcPct val="0"/>
            </a:spcBef>
            <a:spcAft>
              <a:spcPts val="0"/>
            </a:spcAft>
          </a:pPr>
          <a:r>
            <a:rPr lang="ar-SA" sz="1100" kern="1200">
              <a:latin typeface="Sakkal Majalla" panose="02000000000000000000" pitchFamily="2" charset="-78"/>
              <a:cs typeface="Sakkal Majalla" panose="02000000000000000000" pitchFamily="2" charset="-78"/>
            </a:rPr>
            <a:t>..........................................................................................</a:t>
          </a:r>
        </a:p>
      </dsp:txBody>
      <dsp:txXfrm>
        <a:off x="3761483" y="730181"/>
        <a:ext cx="2244046" cy="315458"/>
      </dsp:txXfrm>
    </dsp:sp>
    <dsp:sp modelId="{463135F2-46AD-4061-9CC5-CF901E6AA3EF}">
      <dsp:nvSpPr>
        <dsp:cNvPr id="0" name=""/>
        <dsp:cNvSpPr/>
      </dsp:nvSpPr>
      <dsp:spPr>
        <a:xfrm>
          <a:off x="2312983" y="0"/>
          <a:ext cx="1075093" cy="1111347"/>
        </a:xfrm>
        <a:prstGeom prst="roundRect">
          <a:avLst>
            <a:gd name="adj" fmla="val 10000"/>
          </a:avLst>
        </a:prstGeom>
        <a:solidFill>
          <a:schemeClr val="accent5">
            <a:tint val="40000"/>
            <a:hueOff val="0"/>
            <a:satOff val="0"/>
            <a:lumOff val="0"/>
            <a:alphaOff val="0"/>
          </a:schemeClr>
        </a:solidFill>
        <a:ln>
          <a:noFill/>
        </a:ln>
        <a:effectLst/>
      </dsp:spPr>
      <dsp:style>
        <a:lnRef idx="0">
          <a:scrgbClr r="0" g="0" b="0"/>
        </a:lnRef>
        <a:fillRef idx="1">
          <a:scrgbClr r="0" g="0" b="0"/>
        </a:fillRef>
        <a:effectRef idx="1">
          <a:scrgbClr r="0" g="0" b="0"/>
        </a:effectRef>
        <a:fontRef idx="minor"/>
      </dsp:style>
      <dsp:txBody>
        <a:bodyPr spcFirstLastPara="0" vert="horz" wrap="square" lIns="41910" tIns="41910" rIns="41910" bIns="41910" numCol="1" spcCol="1270" anchor="ctr" anchorCtr="0">
          <a:noAutofit/>
        </a:bodyPr>
        <a:lstStyle/>
        <a:p>
          <a:pPr lvl="0" algn="ctr" defTabSz="488950" rtl="1">
            <a:lnSpc>
              <a:spcPct val="90000"/>
            </a:lnSpc>
            <a:spcBef>
              <a:spcPct val="0"/>
            </a:spcBef>
            <a:spcAft>
              <a:spcPts val="0"/>
            </a:spcAft>
          </a:pPr>
          <a:r>
            <a:rPr lang="ar-SA" sz="1100" b="1" kern="1200">
              <a:latin typeface="Sakkal Majalla" panose="02000000000000000000" pitchFamily="2" charset="-78"/>
              <a:cs typeface="Sakkal Majalla" panose="02000000000000000000" pitchFamily="2" charset="-78"/>
            </a:rPr>
            <a:t>الجهة المكلفة بالتنفيذ</a:t>
          </a:r>
          <a:endParaRPr lang="ar-SA" sz="1100" kern="1200">
            <a:latin typeface="Sakkal Majalla" panose="02000000000000000000" pitchFamily="2" charset="-78"/>
            <a:cs typeface="Sakkal Majalla" panose="02000000000000000000" pitchFamily="2" charset="-78"/>
          </a:endParaRPr>
        </a:p>
      </dsp:txBody>
      <dsp:txXfrm>
        <a:off x="2312983" y="0"/>
        <a:ext cx="1075093" cy="333404"/>
      </dsp:txXfrm>
    </dsp:sp>
    <dsp:sp modelId="{8EE6827C-0E5F-47ED-8F87-3A55BAAA7E51}">
      <dsp:nvSpPr>
        <dsp:cNvPr id="0" name=""/>
        <dsp:cNvSpPr/>
      </dsp:nvSpPr>
      <dsp:spPr>
        <a:xfrm>
          <a:off x="2420493" y="333729"/>
          <a:ext cx="860075" cy="335086"/>
        </a:xfrm>
        <a:prstGeom prst="roundRect">
          <a:avLst>
            <a:gd name="adj" fmla="val 10000"/>
          </a:avLst>
        </a:prstGeom>
        <a:gradFill rotWithShape="0">
          <a:gsLst>
            <a:gs pos="0">
              <a:schemeClr val="accent5">
                <a:hueOff val="-2100956"/>
                <a:satOff val="-2922"/>
                <a:lumOff val="-1121"/>
                <a:alphaOff val="0"/>
                <a:lumMod val="110000"/>
                <a:satMod val="105000"/>
                <a:tint val="67000"/>
              </a:schemeClr>
            </a:gs>
            <a:gs pos="50000">
              <a:schemeClr val="accent5">
                <a:hueOff val="-2100956"/>
                <a:satOff val="-2922"/>
                <a:lumOff val="-1121"/>
                <a:alphaOff val="0"/>
                <a:lumMod val="105000"/>
                <a:satMod val="103000"/>
                <a:tint val="73000"/>
              </a:schemeClr>
            </a:gs>
            <a:gs pos="100000">
              <a:schemeClr val="accent5">
                <a:hueOff val="-2100956"/>
                <a:satOff val="-2922"/>
                <a:lumOff val="-1121"/>
                <a:alphaOff val="0"/>
                <a:lumMod val="105000"/>
                <a:satMod val="109000"/>
                <a:tint val="81000"/>
              </a:schemeClr>
            </a:gs>
          </a:gsLst>
          <a:lin ang="5400000" scaled="0"/>
        </a:gradFill>
        <a:ln>
          <a:noFill/>
        </a:ln>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27940" tIns="20955" rIns="27940" bIns="20955" numCol="1" spcCol="1270" anchor="ctr" anchorCtr="0">
          <a:noAutofit/>
        </a:bodyPr>
        <a:lstStyle/>
        <a:p>
          <a:pPr lvl="0" algn="ctr" defTabSz="488950" rtl="1">
            <a:lnSpc>
              <a:spcPct val="90000"/>
            </a:lnSpc>
            <a:spcBef>
              <a:spcPct val="0"/>
            </a:spcBef>
            <a:spcAft>
              <a:spcPts val="0"/>
            </a:spcAft>
          </a:pPr>
          <a:r>
            <a:rPr lang="ar-SA" sz="1100" kern="1200">
              <a:latin typeface="Sakkal Majalla" panose="02000000000000000000" pitchFamily="2" charset="-78"/>
              <a:cs typeface="Sakkal Majalla" panose="02000000000000000000" pitchFamily="2" charset="-78"/>
            </a:rPr>
            <a:t>...........................</a:t>
          </a:r>
        </a:p>
      </dsp:txBody>
      <dsp:txXfrm>
        <a:off x="2430307" y="343543"/>
        <a:ext cx="840447" cy="315458"/>
      </dsp:txXfrm>
    </dsp:sp>
    <dsp:sp modelId="{F01C9F04-D7E6-4BE1-8FED-411F370BFE95}">
      <dsp:nvSpPr>
        <dsp:cNvPr id="0" name=""/>
        <dsp:cNvSpPr/>
      </dsp:nvSpPr>
      <dsp:spPr>
        <a:xfrm>
          <a:off x="2420493" y="720367"/>
          <a:ext cx="860075" cy="335086"/>
        </a:xfrm>
        <a:prstGeom prst="roundRect">
          <a:avLst>
            <a:gd name="adj" fmla="val 10000"/>
          </a:avLst>
        </a:prstGeom>
        <a:gradFill rotWithShape="0">
          <a:gsLst>
            <a:gs pos="0">
              <a:schemeClr val="accent5">
                <a:hueOff val="-3151433"/>
                <a:satOff val="-4383"/>
                <a:lumOff val="-1681"/>
                <a:alphaOff val="0"/>
                <a:lumMod val="110000"/>
                <a:satMod val="105000"/>
                <a:tint val="67000"/>
              </a:schemeClr>
            </a:gs>
            <a:gs pos="50000">
              <a:schemeClr val="accent5">
                <a:hueOff val="-3151433"/>
                <a:satOff val="-4383"/>
                <a:lumOff val="-1681"/>
                <a:alphaOff val="0"/>
                <a:lumMod val="105000"/>
                <a:satMod val="103000"/>
                <a:tint val="73000"/>
              </a:schemeClr>
            </a:gs>
            <a:gs pos="100000">
              <a:schemeClr val="accent5">
                <a:hueOff val="-3151433"/>
                <a:satOff val="-4383"/>
                <a:lumOff val="-1681"/>
                <a:alphaOff val="0"/>
                <a:lumMod val="105000"/>
                <a:satMod val="109000"/>
                <a:tint val="81000"/>
              </a:schemeClr>
            </a:gs>
          </a:gsLst>
          <a:lin ang="5400000" scaled="0"/>
        </a:gradFill>
        <a:ln>
          <a:noFill/>
        </a:ln>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27940" tIns="20955" rIns="27940" bIns="20955" numCol="1" spcCol="1270" anchor="ctr" anchorCtr="0">
          <a:noAutofit/>
        </a:bodyPr>
        <a:lstStyle/>
        <a:p>
          <a:pPr lvl="0" algn="ctr" defTabSz="488950" rtl="1">
            <a:lnSpc>
              <a:spcPct val="90000"/>
            </a:lnSpc>
            <a:spcBef>
              <a:spcPct val="0"/>
            </a:spcBef>
            <a:spcAft>
              <a:spcPts val="0"/>
            </a:spcAft>
          </a:pPr>
          <a:r>
            <a:rPr lang="ar-SA" sz="1100" kern="1200">
              <a:latin typeface="Sakkal Majalla" panose="02000000000000000000" pitchFamily="2" charset="-78"/>
              <a:cs typeface="Sakkal Majalla" panose="02000000000000000000" pitchFamily="2" charset="-78"/>
            </a:rPr>
            <a:t>.............................</a:t>
          </a:r>
        </a:p>
      </dsp:txBody>
      <dsp:txXfrm>
        <a:off x="2430307" y="730181"/>
        <a:ext cx="840447" cy="315458"/>
      </dsp:txXfrm>
    </dsp:sp>
    <dsp:sp modelId="{1DF16467-7B5D-4853-9DD6-3169E6E445AC}">
      <dsp:nvSpPr>
        <dsp:cNvPr id="0" name=""/>
        <dsp:cNvSpPr/>
      </dsp:nvSpPr>
      <dsp:spPr>
        <a:xfrm>
          <a:off x="1157257" y="0"/>
          <a:ext cx="1075093" cy="1111347"/>
        </a:xfrm>
        <a:prstGeom prst="roundRect">
          <a:avLst>
            <a:gd name="adj" fmla="val 10000"/>
          </a:avLst>
        </a:prstGeom>
        <a:solidFill>
          <a:schemeClr val="accent5">
            <a:tint val="40000"/>
            <a:hueOff val="0"/>
            <a:satOff val="0"/>
            <a:lumOff val="0"/>
            <a:alphaOff val="0"/>
          </a:schemeClr>
        </a:solidFill>
        <a:ln>
          <a:noFill/>
        </a:ln>
        <a:effectLst/>
      </dsp:spPr>
      <dsp:style>
        <a:lnRef idx="0">
          <a:scrgbClr r="0" g="0" b="0"/>
        </a:lnRef>
        <a:fillRef idx="1">
          <a:scrgbClr r="0" g="0" b="0"/>
        </a:fillRef>
        <a:effectRef idx="1">
          <a:scrgbClr r="0" g="0" b="0"/>
        </a:effectRef>
        <a:fontRef idx="minor"/>
      </dsp:style>
      <dsp:txBody>
        <a:bodyPr spcFirstLastPara="0" vert="horz" wrap="square" lIns="41910" tIns="41910" rIns="41910" bIns="41910" numCol="1" spcCol="1270" anchor="ctr" anchorCtr="0">
          <a:noAutofit/>
        </a:bodyPr>
        <a:lstStyle/>
        <a:p>
          <a:pPr lvl="0" algn="ctr" defTabSz="488950" rtl="1">
            <a:lnSpc>
              <a:spcPct val="90000"/>
            </a:lnSpc>
            <a:spcBef>
              <a:spcPct val="0"/>
            </a:spcBef>
            <a:spcAft>
              <a:spcPts val="0"/>
            </a:spcAft>
          </a:pPr>
          <a:r>
            <a:rPr lang="ar-SA" sz="1100" b="1" kern="1200">
              <a:latin typeface="Sakkal Majalla" panose="02000000000000000000" pitchFamily="2" charset="-78"/>
              <a:cs typeface="Sakkal Majalla" panose="02000000000000000000" pitchFamily="2" charset="-78"/>
            </a:rPr>
            <a:t>مدة التنفيذ</a:t>
          </a:r>
        </a:p>
      </dsp:txBody>
      <dsp:txXfrm>
        <a:off x="1157257" y="0"/>
        <a:ext cx="1075093" cy="333404"/>
      </dsp:txXfrm>
    </dsp:sp>
    <dsp:sp modelId="{A8FCF603-074A-4C46-B0C2-699050629BF0}">
      <dsp:nvSpPr>
        <dsp:cNvPr id="0" name=""/>
        <dsp:cNvSpPr/>
      </dsp:nvSpPr>
      <dsp:spPr>
        <a:xfrm>
          <a:off x="1264767" y="333729"/>
          <a:ext cx="860075" cy="335086"/>
        </a:xfrm>
        <a:prstGeom prst="roundRect">
          <a:avLst>
            <a:gd name="adj" fmla="val 10000"/>
          </a:avLst>
        </a:prstGeom>
        <a:gradFill rotWithShape="0">
          <a:gsLst>
            <a:gs pos="0">
              <a:schemeClr val="accent5">
                <a:hueOff val="-4201911"/>
                <a:satOff val="-5845"/>
                <a:lumOff val="-2241"/>
                <a:alphaOff val="0"/>
                <a:lumMod val="110000"/>
                <a:satMod val="105000"/>
                <a:tint val="67000"/>
              </a:schemeClr>
            </a:gs>
            <a:gs pos="50000">
              <a:schemeClr val="accent5">
                <a:hueOff val="-4201911"/>
                <a:satOff val="-5845"/>
                <a:lumOff val="-2241"/>
                <a:alphaOff val="0"/>
                <a:lumMod val="105000"/>
                <a:satMod val="103000"/>
                <a:tint val="73000"/>
              </a:schemeClr>
            </a:gs>
            <a:gs pos="100000">
              <a:schemeClr val="accent5">
                <a:hueOff val="-4201911"/>
                <a:satOff val="-5845"/>
                <a:lumOff val="-2241"/>
                <a:alphaOff val="0"/>
                <a:lumMod val="105000"/>
                <a:satMod val="109000"/>
                <a:tint val="81000"/>
              </a:schemeClr>
            </a:gs>
          </a:gsLst>
          <a:lin ang="5400000" scaled="0"/>
        </a:gradFill>
        <a:ln>
          <a:noFill/>
        </a:ln>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27940" tIns="20955" rIns="27940" bIns="20955" numCol="1" spcCol="1270" anchor="ctr" anchorCtr="0">
          <a:noAutofit/>
        </a:bodyPr>
        <a:lstStyle/>
        <a:p>
          <a:pPr lvl="0" algn="ctr" defTabSz="488950" rtl="1">
            <a:lnSpc>
              <a:spcPct val="90000"/>
            </a:lnSpc>
            <a:spcBef>
              <a:spcPct val="0"/>
            </a:spcBef>
            <a:spcAft>
              <a:spcPts val="0"/>
            </a:spcAft>
          </a:pPr>
          <a:r>
            <a:rPr lang="ar-SA" sz="1100" kern="1200">
              <a:latin typeface="Sakkal Majalla" panose="02000000000000000000" pitchFamily="2" charset="-78"/>
              <a:cs typeface="Sakkal Majalla" panose="02000000000000000000" pitchFamily="2" charset="-78"/>
            </a:rPr>
            <a:t>.............................</a:t>
          </a:r>
        </a:p>
      </dsp:txBody>
      <dsp:txXfrm>
        <a:off x="1274581" y="343543"/>
        <a:ext cx="840447" cy="315458"/>
      </dsp:txXfrm>
    </dsp:sp>
    <dsp:sp modelId="{400060A9-A9CF-4407-9A04-F4D87D46F4E5}">
      <dsp:nvSpPr>
        <dsp:cNvPr id="0" name=""/>
        <dsp:cNvSpPr/>
      </dsp:nvSpPr>
      <dsp:spPr>
        <a:xfrm>
          <a:off x="1264767" y="720367"/>
          <a:ext cx="860075" cy="335086"/>
        </a:xfrm>
        <a:prstGeom prst="roundRect">
          <a:avLst>
            <a:gd name="adj" fmla="val 10000"/>
          </a:avLst>
        </a:prstGeom>
        <a:gradFill rotWithShape="0">
          <a:gsLst>
            <a:gs pos="0">
              <a:schemeClr val="accent5">
                <a:hueOff val="-5252389"/>
                <a:satOff val="-7306"/>
                <a:lumOff val="-2801"/>
                <a:alphaOff val="0"/>
                <a:lumMod val="110000"/>
                <a:satMod val="105000"/>
                <a:tint val="67000"/>
              </a:schemeClr>
            </a:gs>
            <a:gs pos="50000">
              <a:schemeClr val="accent5">
                <a:hueOff val="-5252389"/>
                <a:satOff val="-7306"/>
                <a:lumOff val="-2801"/>
                <a:alphaOff val="0"/>
                <a:lumMod val="105000"/>
                <a:satMod val="103000"/>
                <a:tint val="73000"/>
              </a:schemeClr>
            </a:gs>
            <a:gs pos="100000">
              <a:schemeClr val="accent5">
                <a:hueOff val="-5252389"/>
                <a:satOff val="-7306"/>
                <a:lumOff val="-2801"/>
                <a:alphaOff val="0"/>
                <a:lumMod val="105000"/>
                <a:satMod val="109000"/>
                <a:tint val="81000"/>
              </a:schemeClr>
            </a:gs>
          </a:gsLst>
          <a:lin ang="5400000" scaled="0"/>
        </a:gradFill>
        <a:ln>
          <a:noFill/>
        </a:ln>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27940" tIns="20955" rIns="27940" bIns="20955" numCol="1" spcCol="1270" anchor="ctr" anchorCtr="0">
          <a:noAutofit/>
        </a:bodyPr>
        <a:lstStyle/>
        <a:p>
          <a:pPr lvl="0" algn="ctr" defTabSz="488950" rtl="1">
            <a:lnSpc>
              <a:spcPct val="90000"/>
            </a:lnSpc>
            <a:spcBef>
              <a:spcPct val="0"/>
            </a:spcBef>
            <a:spcAft>
              <a:spcPts val="0"/>
            </a:spcAft>
          </a:pPr>
          <a:r>
            <a:rPr lang="ar-SA" sz="1100" kern="1200">
              <a:latin typeface="Sakkal Majalla" panose="02000000000000000000" pitchFamily="2" charset="-78"/>
              <a:cs typeface="Sakkal Majalla" panose="02000000000000000000" pitchFamily="2" charset="-78"/>
            </a:rPr>
            <a:t>..............................</a:t>
          </a:r>
        </a:p>
      </dsp:txBody>
      <dsp:txXfrm>
        <a:off x="1274581" y="730181"/>
        <a:ext cx="840447" cy="315458"/>
      </dsp:txXfrm>
    </dsp:sp>
    <dsp:sp modelId="{0C9AB83B-904C-49CA-AA0D-283DD8528D12}">
      <dsp:nvSpPr>
        <dsp:cNvPr id="0" name=""/>
        <dsp:cNvSpPr/>
      </dsp:nvSpPr>
      <dsp:spPr>
        <a:xfrm>
          <a:off x="1531" y="0"/>
          <a:ext cx="1075093" cy="1111347"/>
        </a:xfrm>
        <a:prstGeom prst="roundRect">
          <a:avLst>
            <a:gd name="adj" fmla="val 10000"/>
          </a:avLst>
        </a:prstGeom>
        <a:solidFill>
          <a:schemeClr val="accent5">
            <a:tint val="40000"/>
            <a:hueOff val="0"/>
            <a:satOff val="0"/>
            <a:lumOff val="0"/>
            <a:alphaOff val="0"/>
          </a:schemeClr>
        </a:solidFill>
        <a:ln>
          <a:noFill/>
        </a:ln>
        <a:effectLst/>
      </dsp:spPr>
      <dsp:style>
        <a:lnRef idx="0">
          <a:scrgbClr r="0" g="0" b="0"/>
        </a:lnRef>
        <a:fillRef idx="1">
          <a:scrgbClr r="0" g="0" b="0"/>
        </a:fillRef>
        <a:effectRef idx="1">
          <a:scrgbClr r="0" g="0" b="0"/>
        </a:effectRef>
        <a:fontRef idx="minor"/>
      </dsp:style>
      <dsp:txBody>
        <a:bodyPr spcFirstLastPara="0" vert="horz" wrap="square" lIns="41910" tIns="41910" rIns="41910" bIns="41910" numCol="1" spcCol="1270" anchor="ctr" anchorCtr="0">
          <a:noAutofit/>
        </a:bodyPr>
        <a:lstStyle/>
        <a:p>
          <a:pPr lvl="0" algn="ctr" defTabSz="488950" rtl="1">
            <a:lnSpc>
              <a:spcPct val="90000"/>
            </a:lnSpc>
            <a:spcBef>
              <a:spcPct val="0"/>
            </a:spcBef>
            <a:spcAft>
              <a:spcPts val="0"/>
            </a:spcAft>
          </a:pPr>
          <a:r>
            <a:rPr lang="ar-SA" sz="1100" b="1" kern="1200">
              <a:latin typeface="Sakkal Majalla" panose="02000000000000000000" pitchFamily="2" charset="-78"/>
              <a:cs typeface="Sakkal Majalla" panose="02000000000000000000" pitchFamily="2" charset="-78"/>
            </a:rPr>
            <a:t>الجهة التابعة للتنفيذ</a:t>
          </a:r>
        </a:p>
      </dsp:txBody>
      <dsp:txXfrm>
        <a:off x="1531" y="0"/>
        <a:ext cx="1075093" cy="333404"/>
      </dsp:txXfrm>
    </dsp:sp>
    <dsp:sp modelId="{EBBEC6AD-950F-41E4-B517-96FE86001919}">
      <dsp:nvSpPr>
        <dsp:cNvPr id="0" name=""/>
        <dsp:cNvSpPr/>
      </dsp:nvSpPr>
      <dsp:spPr>
        <a:xfrm>
          <a:off x="109041" y="333729"/>
          <a:ext cx="860075" cy="335086"/>
        </a:xfrm>
        <a:prstGeom prst="roundRect">
          <a:avLst>
            <a:gd name="adj" fmla="val 10000"/>
          </a:avLst>
        </a:prstGeom>
        <a:gradFill rotWithShape="0">
          <a:gsLst>
            <a:gs pos="0">
              <a:schemeClr val="accent5">
                <a:hueOff val="-6302867"/>
                <a:satOff val="-8767"/>
                <a:lumOff val="-3362"/>
                <a:alphaOff val="0"/>
                <a:lumMod val="110000"/>
                <a:satMod val="105000"/>
                <a:tint val="67000"/>
              </a:schemeClr>
            </a:gs>
            <a:gs pos="50000">
              <a:schemeClr val="accent5">
                <a:hueOff val="-6302867"/>
                <a:satOff val="-8767"/>
                <a:lumOff val="-3362"/>
                <a:alphaOff val="0"/>
                <a:lumMod val="105000"/>
                <a:satMod val="103000"/>
                <a:tint val="73000"/>
              </a:schemeClr>
            </a:gs>
            <a:gs pos="100000">
              <a:schemeClr val="accent5">
                <a:hueOff val="-6302867"/>
                <a:satOff val="-8767"/>
                <a:lumOff val="-3362"/>
                <a:alphaOff val="0"/>
                <a:lumMod val="105000"/>
                <a:satMod val="109000"/>
                <a:tint val="81000"/>
              </a:schemeClr>
            </a:gs>
          </a:gsLst>
          <a:lin ang="5400000" scaled="0"/>
        </a:gradFill>
        <a:ln>
          <a:noFill/>
        </a:ln>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27940" tIns="20955" rIns="27940" bIns="20955" numCol="1" spcCol="1270" anchor="ctr" anchorCtr="0">
          <a:noAutofit/>
        </a:bodyPr>
        <a:lstStyle/>
        <a:p>
          <a:pPr lvl="0" algn="ctr" defTabSz="488950" rtl="1">
            <a:lnSpc>
              <a:spcPct val="90000"/>
            </a:lnSpc>
            <a:spcBef>
              <a:spcPct val="0"/>
            </a:spcBef>
            <a:spcAft>
              <a:spcPts val="0"/>
            </a:spcAft>
          </a:pPr>
          <a:r>
            <a:rPr lang="ar-SA" sz="1100" kern="1200">
              <a:latin typeface="Sakkal Majalla" panose="02000000000000000000" pitchFamily="2" charset="-78"/>
              <a:cs typeface="Sakkal Majalla" panose="02000000000000000000" pitchFamily="2" charset="-78"/>
            </a:rPr>
            <a:t>..........................</a:t>
          </a:r>
        </a:p>
      </dsp:txBody>
      <dsp:txXfrm>
        <a:off x="118855" y="343543"/>
        <a:ext cx="840447" cy="315458"/>
      </dsp:txXfrm>
    </dsp:sp>
    <dsp:sp modelId="{50EFA384-5518-4B08-809B-D43E97AD78CD}">
      <dsp:nvSpPr>
        <dsp:cNvPr id="0" name=""/>
        <dsp:cNvSpPr/>
      </dsp:nvSpPr>
      <dsp:spPr>
        <a:xfrm>
          <a:off x="109041" y="720367"/>
          <a:ext cx="860075" cy="335086"/>
        </a:xfrm>
        <a:prstGeom prst="roundRect">
          <a:avLst>
            <a:gd name="adj" fmla="val 10000"/>
          </a:avLst>
        </a:prstGeom>
        <a:gradFill rotWithShape="0">
          <a:gsLst>
            <a:gs pos="0">
              <a:schemeClr val="accent5">
                <a:hueOff val="-7353344"/>
                <a:satOff val="-10228"/>
                <a:lumOff val="-3922"/>
                <a:alphaOff val="0"/>
                <a:lumMod val="110000"/>
                <a:satMod val="105000"/>
                <a:tint val="67000"/>
              </a:schemeClr>
            </a:gs>
            <a:gs pos="50000">
              <a:schemeClr val="accent5">
                <a:hueOff val="-7353344"/>
                <a:satOff val="-10228"/>
                <a:lumOff val="-3922"/>
                <a:alphaOff val="0"/>
                <a:lumMod val="105000"/>
                <a:satMod val="103000"/>
                <a:tint val="73000"/>
              </a:schemeClr>
            </a:gs>
            <a:gs pos="100000">
              <a:schemeClr val="accent5">
                <a:hueOff val="-7353344"/>
                <a:satOff val="-10228"/>
                <a:lumOff val="-3922"/>
                <a:alphaOff val="0"/>
                <a:lumMod val="105000"/>
                <a:satMod val="109000"/>
                <a:tint val="81000"/>
              </a:schemeClr>
            </a:gs>
          </a:gsLst>
          <a:lin ang="5400000" scaled="0"/>
        </a:gradFill>
        <a:ln>
          <a:noFill/>
        </a:ln>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27940" tIns="20955" rIns="27940" bIns="20955" numCol="1" spcCol="1270" anchor="ctr" anchorCtr="0">
          <a:noAutofit/>
        </a:bodyPr>
        <a:lstStyle/>
        <a:p>
          <a:pPr lvl="0" algn="ctr" defTabSz="488950" rtl="1">
            <a:lnSpc>
              <a:spcPct val="90000"/>
            </a:lnSpc>
            <a:spcBef>
              <a:spcPct val="0"/>
            </a:spcBef>
            <a:spcAft>
              <a:spcPts val="0"/>
            </a:spcAft>
          </a:pPr>
          <a:r>
            <a:rPr lang="ar-SA" sz="1100" kern="1200">
              <a:latin typeface="Sakkal Majalla" panose="02000000000000000000" pitchFamily="2" charset="-78"/>
              <a:cs typeface="Sakkal Majalla" panose="02000000000000000000" pitchFamily="2" charset="-78"/>
            </a:rPr>
            <a:t>...........................</a:t>
          </a:r>
        </a:p>
      </dsp:txBody>
      <dsp:txXfrm>
        <a:off x="118855" y="730181"/>
        <a:ext cx="840447" cy="315458"/>
      </dsp:txXfrm>
    </dsp:sp>
  </dsp:spTree>
</dsp:drawing>
</file>

<file path=word/diagrams/drawing28.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7D4D013A-5491-46F1-9149-5B8AE5E69B30}">
      <dsp:nvSpPr>
        <dsp:cNvPr id="0" name=""/>
        <dsp:cNvSpPr/>
      </dsp:nvSpPr>
      <dsp:spPr>
        <a:xfrm>
          <a:off x="0" y="244754"/>
          <a:ext cx="6299835" cy="869400"/>
        </a:xfrm>
        <a:prstGeom prst="rect">
          <a:avLst/>
        </a:prstGeom>
        <a:solidFill>
          <a:schemeClr val="lt1">
            <a:alpha val="90000"/>
            <a:hueOff val="0"/>
            <a:satOff val="0"/>
            <a:lumOff val="0"/>
            <a:alphaOff val="0"/>
          </a:schemeClr>
        </a:solidFill>
        <a:ln w="6350" cap="flat" cmpd="sng" algn="ctr">
          <a:solidFill>
            <a:schemeClr val="accent3">
              <a:hueOff val="0"/>
              <a:satOff val="0"/>
              <a:lumOff val="0"/>
              <a:alphaOff val="0"/>
            </a:schemeClr>
          </a:solidFill>
          <a:prstDash val="solid"/>
          <a:miter lim="800000"/>
        </a:ln>
        <a:effectLst/>
      </dsp:spPr>
      <dsp:style>
        <a:lnRef idx="1">
          <a:scrgbClr r="0" g="0" b="0"/>
        </a:lnRef>
        <a:fillRef idx="1">
          <a:scrgbClr r="0" g="0" b="0"/>
        </a:fillRef>
        <a:effectRef idx="2">
          <a:scrgbClr r="0" g="0" b="0"/>
        </a:effectRef>
        <a:fontRef idx="minor"/>
      </dsp:style>
      <dsp:txBody>
        <a:bodyPr spcFirstLastPara="0" vert="horz" wrap="square" lIns="488937" tIns="249936" rIns="488937" bIns="64008" numCol="1" spcCol="1270" anchor="t" anchorCtr="0">
          <a:noAutofit/>
        </a:bodyPr>
        <a:lstStyle/>
        <a:p>
          <a:pPr marL="57150" lvl="1" indent="-57150" algn="r" defTabSz="400050" rtl="1">
            <a:lnSpc>
              <a:spcPct val="100000"/>
            </a:lnSpc>
            <a:spcBef>
              <a:spcPct val="0"/>
            </a:spcBef>
            <a:spcAft>
              <a:spcPts val="300"/>
            </a:spcAft>
            <a:buChar char="••"/>
          </a:pPr>
          <a:r>
            <a:rPr lang="ar-SA" sz="900" b="1" kern="1200">
              <a:latin typeface="Sakkal Majalla" panose="02000000000000000000" pitchFamily="2" charset="-78"/>
              <a:cs typeface="Sakkal Majalla" panose="02000000000000000000" pitchFamily="2" charset="-78"/>
            </a:rPr>
            <a:t>...........................................................................................................................................................................................................................................</a:t>
          </a:r>
          <a:endParaRPr lang="ar-SA" sz="900" kern="1200">
            <a:latin typeface="Sakkal Majalla" panose="02000000000000000000" pitchFamily="2" charset="-78"/>
            <a:cs typeface="Sakkal Majalla" panose="02000000000000000000" pitchFamily="2" charset="-78"/>
          </a:endParaRPr>
        </a:p>
        <a:p>
          <a:pPr marL="57150" lvl="1" indent="-57150" algn="r" defTabSz="400050" rtl="1">
            <a:lnSpc>
              <a:spcPct val="100000"/>
            </a:lnSpc>
            <a:spcBef>
              <a:spcPct val="0"/>
            </a:spcBef>
            <a:spcAft>
              <a:spcPts val="300"/>
            </a:spcAft>
            <a:buChar char="••"/>
          </a:pPr>
          <a:r>
            <a:rPr lang="ar-SA" sz="900" b="1" kern="1200">
              <a:latin typeface="Sakkal Majalla" panose="02000000000000000000" pitchFamily="2" charset="-78"/>
              <a:cs typeface="Sakkal Majalla" panose="02000000000000000000" pitchFamily="2" charset="-78"/>
            </a:rPr>
            <a:t>...........................................................................................................................................................................................................................................</a:t>
          </a:r>
          <a:endParaRPr lang="ar-SA" sz="900" kern="1200">
            <a:latin typeface="Sakkal Majalla" panose="02000000000000000000" pitchFamily="2" charset="-78"/>
            <a:cs typeface="Sakkal Majalla" panose="02000000000000000000" pitchFamily="2" charset="-78"/>
          </a:endParaRPr>
        </a:p>
        <a:p>
          <a:pPr marL="57150" lvl="1" indent="-57150" algn="r" defTabSz="400050" rtl="1">
            <a:lnSpc>
              <a:spcPct val="100000"/>
            </a:lnSpc>
            <a:spcBef>
              <a:spcPct val="0"/>
            </a:spcBef>
            <a:spcAft>
              <a:spcPts val="300"/>
            </a:spcAft>
            <a:buChar char="••"/>
          </a:pPr>
          <a:r>
            <a:rPr lang="ar-SA" sz="900" b="1" kern="1200">
              <a:latin typeface="Sakkal Majalla" panose="02000000000000000000" pitchFamily="2" charset="-78"/>
              <a:cs typeface="Sakkal Majalla" panose="02000000000000000000" pitchFamily="2" charset="-78"/>
            </a:rPr>
            <a:t>...........................................................................................................................................................................................................................................</a:t>
          </a:r>
          <a:endParaRPr lang="ar-SA" sz="900" kern="1200">
            <a:latin typeface="Sakkal Majalla" panose="02000000000000000000" pitchFamily="2" charset="-78"/>
            <a:cs typeface="Sakkal Majalla" panose="02000000000000000000" pitchFamily="2" charset="-78"/>
          </a:endParaRPr>
        </a:p>
      </dsp:txBody>
      <dsp:txXfrm>
        <a:off x="0" y="244754"/>
        <a:ext cx="6299835" cy="869400"/>
      </dsp:txXfrm>
    </dsp:sp>
    <dsp:sp modelId="{AC338AFF-C2BC-456D-BA4A-2792B1E54B62}">
      <dsp:nvSpPr>
        <dsp:cNvPr id="0" name=""/>
        <dsp:cNvSpPr/>
      </dsp:nvSpPr>
      <dsp:spPr>
        <a:xfrm>
          <a:off x="1579572" y="15581"/>
          <a:ext cx="4405577" cy="406292"/>
        </a:xfrm>
        <a:prstGeom prst="roundRect">
          <a:avLst/>
        </a:prstGeom>
        <a:gradFill rotWithShape="0">
          <a:gsLst>
            <a:gs pos="0">
              <a:schemeClr val="accent3">
                <a:hueOff val="0"/>
                <a:satOff val="0"/>
                <a:lumOff val="0"/>
                <a:alphaOff val="0"/>
                <a:satMod val="103000"/>
                <a:lumMod val="102000"/>
                <a:tint val="94000"/>
              </a:schemeClr>
            </a:gs>
            <a:gs pos="50000">
              <a:schemeClr val="accent3">
                <a:hueOff val="0"/>
                <a:satOff val="0"/>
                <a:lumOff val="0"/>
                <a:alphaOff val="0"/>
                <a:satMod val="110000"/>
                <a:lumMod val="100000"/>
                <a:shade val="100000"/>
              </a:schemeClr>
            </a:gs>
            <a:gs pos="100000">
              <a:schemeClr val="accent3">
                <a:hueOff val="0"/>
                <a:satOff val="0"/>
                <a:lumOff val="0"/>
                <a:alphaOff val="0"/>
                <a:lumMod val="99000"/>
                <a:satMod val="120000"/>
                <a:shade val="78000"/>
              </a:schemeClr>
            </a:gs>
          </a:gsLst>
          <a:lin ang="5400000" scaled="0"/>
        </a:gradFill>
        <a:ln>
          <a:noFill/>
        </a:ln>
        <a:effectLst>
          <a:outerShdw blurRad="57150" dist="19050" dir="5400000" algn="ctr" rotWithShape="0">
            <a:srgbClr val="000000">
              <a:alpha val="63000"/>
            </a:srgbClr>
          </a:outerShdw>
        </a:effectLst>
      </dsp:spPr>
      <dsp:style>
        <a:lnRef idx="0">
          <a:scrgbClr r="0" g="0" b="0"/>
        </a:lnRef>
        <a:fillRef idx="3">
          <a:scrgbClr r="0" g="0" b="0"/>
        </a:fillRef>
        <a:effectRef idx="3">
          <a:scrgbClr r="0" g="0" b="0"/>
        </a:effectRef>
        <a:fontRef idx="minor">
          <a:schemeClr val="lt1"/>
        </a:fontRef>
      </dsp:style>
      <dsp:txBody>
        <a:bodyPr spcFirstLastPara="0" vert="horz" wrap="square" lIns="166683" tIns="0" rIns="166683" bIns="0" numCol="1" spcCol="1270" anchor="ctr" anchorCtr="0">
          <a:noAutofit/>
        </a:bodyPr>
        <a:lstStyle/>
        <a:p>
          <a:pPr lvl="0" algn="r" defTabSz="622300" rtl="1">
            <a:lnSpc>
              <a:spcPct val="90000"/>
            </a:lnSpc>
            <a:spcBef>
              <a:spcPct val="0"/>
            </a:spcBef>
            <a:spcAft>
              <a:spcPct val="35000"/>
            </a:spcAft>
          </a:pPr>
          <a:r>
            <a:rPr lang="ar-SA" sz="1400" b="1" kern="1200">
              <a:latin typeface="Sakkal Majalla" panose="02000000000000000000" pitchFamily="2" charset="-78"/>
              <a:cs typeface="Sakkal Majalla" panose="02000000000000000000" pitchFamily="2" charset="-78"/>
            </a:rPr>
            <a:t>ما لم ينفذ من التوصيات وأسباب عدم التنفيذ</a:t>
          </a:r>
        </a:p>
      </dsp:txBody>
      <dsp:txXfrm>
        <a:off x="1599406" y="35415"/>
        <a:ext cx="4365909" cy="366624"/>
      </dsp:txXfrm>
    </dsp:sp>
    <dsp:sp modelId="{C65A45ED-24F4-4883-AC90-7CD26FADAD5B}">
      <dsp:nvSpPr>
        <dsp:cNvPr id="0" name=""/>
        <dsp:cNvSpPr/>
      </dsp:nvSpPr>
      <dsp:spPr>
        <a:xfrm>
          <a:off x="0" y="1356074"/>
          <a:ext cx="6299835" cy="302400"/>
        </a:xfrm>
        <a:prstGeom prst="rect">
          <a:avLst/>
        </a:prstGeom>
        <a:solidFill>
          <a:schemeClr val="lt1">
            <a:alpha val="90000"/>
            <a:hueOff val="0"/>
            <a:satOff val="0"/>
            <a:lumOff val="0"/>
            <a:alphaOff val="0"/>
          </a:schemeClr>
        </a:solidFill>
        <a:ln w="6350" cap="flat" cmpd="sng" algn="ctr">
          <a:solidFill>
            <a:schemeClr val="accent3">
              <a:hueOff val="2710599"/>
              <a:satOff val="100000"/>
              <a:lumOff val="-14706"/>
              <a:alphaOff val="0"/>
            </a:schemeClr>
          </a:solidFill>
          <a:prstDash val="solid"/>
          <a:miter lim="800000"/>
        </a:ln>
        <a:effectLst/>
      </dsp:spPr>
      <dsp:style>
        <a:lnRef idx="1">
          <a:scrgbClr r="0" g="0" b="0"/>
        </a:lnRef>
        <a:fillRef idx="1">
          <a:scrgbClr r="0" g="0" b="0"/>
        </a:fillRef>
        <a:effectRef idx="2">
          <a:scrgbClr r="0" g="0" b="0"/>
        </a:effectRef>
        <a:fontRef idx="minor"/>
      </dsp:style>
    </dsp:sp>
    <dsp:sp modelId="{FD00AAFA-24D1-4BEA-A6FD-7E8FB0122978}">
      <dsp:nvSpPr>
        <dsp:cNvPr id="0" name=""/>
        <dsp:cNvSpPr/>
      </dsp:nvSpPr>
      <dsp:spPr>
        <a:xfrm>
          <a:off x="1574958" y="1178954"/>
          <a:ext cx="4409884" cy="354240"/>
        </a:xfrm>
        <a:prstGeom prst="roundRect">
          <a:avLst/>
        </a:prstGeom>
        <a:gradFill rotWithShape="0">
          <a:gsLst>
            <a:gs pos="0">
              <a:schemeClr val="accent3">
                <a:hueOff val="2710599"/>
                <a:satOff val="100000"/>
                <a:lumOff val="-14706"/>
                <a:alphaOff val="0"/>
                <a:satMod val="103000"/>
                <a:lumMod val="102000"/>
                <a:tint val="94000"/>
              </a:schemeClr>
            </a:gs>
            <a:gs pos="50000">
              <a:schemeClr val="accent3">
                <a:hueOff val="2710599"/>
                <a:satOff val="100000"/>
                <a:lumOff val="-14706"/>
                <a:alphaOff val="0"/>
                <a:satMod val="110000"/>
                <a:lumMod val="100000"/>
                <a:shade val="100000"/>
              </a:schemeClr>
            </a:gs>
            <a:gs pos="100000">
              <a:schemeClr val="accent3">
                <a:hueOff val="2710599"/>
                <a:satOff val="100000"/>
                <a:lumOff val="-14706"/>
                <a:alphaOff val="0"/>
                <a:lumMod val="99000"/>
                <a:satMod val="120000"/>
                <a:shade val="78000"/>
              </a:schemeClr>
            </a:gs>
          </a:gsLst>
          <a:lin ang="5400000" scaled="0"/>
        </a:gradFill>
        <a:ln>
          <a:noFill/>
        </a:ln>
        <a:effectLst>
          <a:outerShdw blurRad="57150" dist="19050" dir="5400000" algn="ctr" rotWithShape="0">
            <a:srgbClr val="000000">
              <a:alpha val="63000"/>
            </a:srgbClr>
          </a:outerShdw>
        </a:effectLst>
      </dsp:spPr>
      <dsp:style>
        <a:lnRef idx="0">
          <a:scrgbClr r="0" g="0" b="0"/>
        </a:lnRef>
        <a:fillRef idx="3">
          <a:scrgbClr r="0" g="0" b="0"/>
        </a:fillRef>
        <a:effectRef idx="3">
          <a:scrgbClr r="0" g="0" b="0"/>
        </a:effectRef>
        <a:fontRef idx="minor">
          <a:schemeClr val="lt1"/>
        </a:fontRef>
      </dsp:style>
      <dsp:txBody>
        <a:bodyPr spcFirstLastPara="0" vert="horz" wrap="square" lIns="166683" tIns="0" rIns="166683" bIns="0" numCol="1" spcCol="1270" anchor="ctr" anchorCtr="0">
          <a:noAutofit/>
        </a:bodyPr>
        <a:lstStyle/>
        <a:p>
          <a:pPr lvl="0" algn="r" defTabSz="533400" rtl="1">
            <a:lnSpc>
              <a:spcPct val="90000"/>
            </a:lnSpc>
            <a:spcBef>
              <a:spcPct val="0"/>
            </a:spcBef>
            <a:spcAft>
              <a:spcPct val="35000"/>
            </a:spcAft>
          </a:pPr>
          <a:r>
            <a:rPr lang="ar-SA" sz="1200" b="1" kern="1200">
              <a:latin typeface="Sakkal Majalla" panose="02000000000000000000" pitchFamily="2" charset="-78"/>
              <a:cs typeface="Sakkal Majalla" panose="02000000000000000000" pitchFamily="2" charset="-78"/>
            </a:rPr>
            <a:t>وانتهى الاجتماع في تمام الساعة (  ...........................  ) بالشكر لجميع الحاضرات</a:t>
          </a:r>
          <a:endParaRPr lang="ar-SA" sz="1200" kern="1200">
            <a:latin typeface="Sakkal Majalla" panose="02000000000000000000" pitchFamily="2" charset="-78"/>
            <a:cs typeface="Sakkal Majalla" panose="02000000000000000000" pitchFamily="2" charset="-78"/>
          </a:endParaRPr>
        </a:p>
      </dsp:txBody>
      <dsp:txXfrm>
        <a:off x="1592251" y="1196247"/>
        <a:ext cx="4375298" cy="319654"/>
      </dsp:txXfrm>
    </dsp:sp>
  </dsp:spTree>
</dsp:drawing>
</file>

<file path=word/diagrams/drawing29.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4FAF9512-CFA5-48C1-9697-C9ECA186FBFC}">
      <dsp:nvSpPr>
        <dsp:cNvPr id="0" name=""/>
        <dsp:cNvSpPr/>
      </dsp:nvSpPr>
      <dsp:spPr>
        <a:xfrm>
          <a:off x="4873236" y="14936"/>
          <a:ext cx="1424230" cy="294017"/>
        </a:xfrm>
        <a:prstGeom prst="rect">
          <a:avLst/>
        </a:prstGeom>
        <a:gradFill rotWithShape="0">
          <a:gsLst>
            <a:gs pos="0">
              <a:schemeClr val="accent5">
                <a:hueOff val="0"/>
                <a:satOff val="0"/>
                <a:lumOff val="0"/>
                <a:alphaOff val="0"/>
                <a:lumMod val="110000"/>
                <a:satMod val="105000"/>
                <a:tint val="67000"/>
              </a:schemeClr>
            </a:gs>
            <a:gs pos="50000">
              <a:schemeClr val="accent5">
                <a:hueOff val="0"/>
                <a:satOff val="0"/>
                <a:lumOff val="0"/>
                <a:alphaOff val="0"/>
                <a:lumMod val="105000"/>
                <a:satMod val="103000"/>
                <a:tint val="73000"/>
              </a:schemeClr>
            </a:gs>
            <a:gs pos="100000">
              <a:schemeClr val="accent5">
                <a:hueOff val="0"/>
                <a:satOff val="0"/>
                <a:lumOff val="0"/>
                <a:alphaOff val="0"/>
                <a:lumMod val="105000"/>
                <a:satMod val="109000"/>
                <a:tint val="81000"/>
              </a:schemeClr>
            </a:gs>
          </a:gsLst>
          <a:lin ang="5400000" scaled="0"/>
        </a:gradFill>
        <a:ln w="6350" cap="flat" cmpd="sng" algn="ctr">
          <a:solidFill>
            <a:schemeClr val="accent5">
              <a:hueOff val="0"/>
              <a:satOff val="0"/>
              <a:lumOff val="0"/>
              <a:alphaOff val="0"/>
            </a:schemeClr>
          </a:solidFill>
          <a:prstDash val="solid"/>
          <a:miter lim="800000"/>
        </a:ln>
        <a:effectLst/>
      </dsp:spPr>
      <dsp:style>
        <a:lnRef idx="1">
          <a:scrgbClr r="0" g="0" b="0"/>
        </a:lnRef>
        <a:fillRef idx="2">
          <a:scrgbClr r="0" g="0" b="0"/>
        </a:fillRef>
        <a:effectRef idx="1">
          <a:scrgbClr r="0" g="0" b="0"/>
        </a:effectRef>
        <a:fontRef idx="minor">
          <a:schemeClr val="dk1"/>
        </a:fontRef>
      </dsp:style>
      <dsp:txBody>
        <a:bodyPr spcFirstLastPara="0" vert="horz" wrap="square" lIns="92456" tIns="52832" rIns="92456" bIns="52832" numCol="1" spcCol="1270" anchor="ctr" anchorCtr="0">
          <a:noAutofit/>
        </a:bodyPr>
        <a:lstStyle/>
        <a:p>
          <a:pPr lvl="0" algn="ctr" defTabSz="577850" rtl="1">
            <a:lnSpc>
              <a:spcPct val="80000"/>
            </a:lnSpc>
            <a:spcBef>
              <a:spcPct val="0"/>
            </a:spcBef>
            <a:spcAft>
              <a:spcPts val="0"/>
            </a:spcAft>
          </a:pPr>
          <a:r>
            <a:rPr lang="ar-SA" sz="1300" b="1" kern="1200">
              <a:latin typeface="Sakkal Majalla" panose="02000000000000000000" pitchFamily="2" charset="-78"/>
              <a:cs typeface="Sakkal Majalla" panose="02000000000000000000" pitchFamily="2" charset="-78"/>
            </a:rPr>
            <a:t>مقر الاجتماع</a:t>
          </a:r>
        </a:p>
      </dsp:txBody>
      <dsp:txXfrm>
        <a:off x="4873236" y="14936"/>
        <a:ext cx="1424230" cy="294017"/>
      </dsp:txXfrm>
    </dsp:sp>
    <dsp:sp modelId="{C64A1DD5-7B9F-405F-BFE9-80383BDBD10A}">
      <dsp:nvSpPr>
        <dsp:cNvPr id="0" name=""/>
        <dsp:cNvSpPr/>
      </dsp:nvSpPr>
      <dsp:spPr>
        <a:xfrm>
          <a:off x="4873236" y="308953"/>
          <a:ext cx="1424230" cy="351360"/>
        </a:xfrm>
        <a:prstGeom prst="rect">
          <a:avLst/>
        </a:prstGeom>
        <a:solidFill>
          <a:schemeClr val="accent5">
            <a:tint val="40000"/>
            <a:alpha val="90000"/>
            <a:hueOff val="0"/>
            <a:satOff val="0"/>
            <a:lumOff val="0"/>
            <a:alphaOff val="0"/>
          </a:schemeClr>
        </a:solidFill>
        <a:ln w="6350" cap="flat" cmpd="sng" algn="ctr">
          <a:solidFill>
            <a:schemeClr val="accent5">
              <a:tint val="40000"/>
              <a:alpha val="90000"/>
              <a:hueOff val="0"/>
              <a:satOff val="0"/>
              <a:lumOff val="0"/>
              <a:alphaOff val="0"/>
            </a:schemeClr>
          </a:solidFill>
          <a:prstDash val="solid"/>
          <a:miter lim="800000"/>
        </a:ln>
        <a:effectLst/>
      </dsp:spPr>
      <dsp:style>
        <a:lnRef idx="1">
          <a:scrgbClr r="0" g="0" b="0"/>
        </a:lnRef>
        <a:fillRef idx="1">
          <a:scrgbClr r="0" g="0" b="0"/>
        </a:fillRef>
        <a:effectRef idx="0">
          <a:scrgbClr r="0" g="0" b="0"/>
        </a:effectRef>
        <a:fontRef idx="minor"/>
      </dsp:style>
      <dsp:txBody>
        <a:bodyPr spcFirstLastPara="0" vert="horz" wrap="square" lIns="69342" tIns="69342" rIns="92456" bIns="104013" numCol="1" spcCol="1270" anchor="t" anchorCtr="0">
          <a:noAutofit/>
        </a:bodyPr>
        <a:lstStyle/>
        <a:p>
          <a:pPr marL="114300" lvl="1" indent="-114300" algn="r" defTabSz="577850" rtl="1">
            <a:lnSpc>
              <a:spcPct val="80000"/>
            </a:lnSpc>
            <a:spcBef>
              <a:spcPct val="0"/>
            </a:spcBef>
            <a:spcAft>
              <a:spcPts val="0"/>
            </a:spcAft>
            <a:buChar char="••"/>
          </a:pPr>
          <a:endParaRPr lang="ar-SA" sz="1300" b="1" kern="1200">
            <a:latin typeface="Sakkal Majalla" panose="02000000000000000000" pitchFamily="2" charset="-78"/>
            <a:cs typeface="Sakkal Majalla" panose="02000000000000000000" pitchFamily="2" charset="-78"/>
          </a:endParaRPr>
        </a:p>
      </dsp:txBody>
      <dsp:txXfrm>
        <a:off x="4873236" y="308953"/>
        <a:ext cx="1424230" cy="351360"/>
      </dsp:txXfrm>
    </dsp:sp>
    <dsp:sp modelId="{09CF1276-56A2-4890-9663-27F067F5DA6F}">
      <dsp:nvSpPr>
        <dsp:cNvPr id="0" name=""/>
        <dsp:cNvSpPr/>
      </dsp:nvSpPr>
      <dsp:spPr>
        <a:xfrm>
          <a:off x="3249613" y="14936"/>
          <a:ext cx="1424230" cy="294017"/>
        </a:xfrm>
        <a:prstGeom prst="rect">
          <a:avLst/>
        </a:prstGeom>
        <a:gradFill rotWithShape="0">
          <a:gsLst>
            <a:gs pos="0">
              <a:schemeClr val="accent5">
                <a:hueOff val="-2451115"/>
                <a:satOff val="-3409"/>
                <a:lumOff val="-1307"/>
                <a:alphaOff val="0"/>
                <a:lumMod val="110000"/>
                <a:satMod val="105000"/>
                <a:tint val="67000"/>
              </a:schemeClr>
            </a:gs>
            <a:gs pos="50000">
              <a:schemeClr val="accent5">
                <a:hueOff val="-2451115"/>
                <a:satOff val="-3409"/>
                <a:lumOff val="-1307"/>
                <a:alphaOff val="0"/>
                <a:lumMod val="105000"/>
                <a:satMod val="103000"/>
                <a:tint val="73000"/>
              </a:schemeClr>
            </a:gs>
            <a:gs pos="100000">
              <a:schemeClr val="accent5">
                <a:hueOff val="-2451115"/>
                <a:satOff val="-3409"/>
                <a:lumOff val="-1307"/>
                <a:alphaOff val="0"/>
                <a:lumMod val="105000"/>
                <a:satMod val="109000"/>
                <a:tint val="81000"/>
              </a:schemeClr>
            </a:gs>
          </a:gsLst>
          <a:lin ang="5400000" scaled="0"/>
        </a:gradFill>
        <a:ln w="6350" cap="flat" cmpd="sng" algn="ctr">
          <a:solidFill>
            <a:schemeClr val="accent5">
              <a:hueOff val="-2451115"/>
              <a:satOff val="-3409"/>
              <a:lumOff val="-1307"/>
              <a:alphaOff val="0"/>
            </a:schemeClr>
          </a:solidFill>
          <a:prstDash val="solid"/>
          <a:miter lim="800000"/>
        </a:ln>
        <a:effectLst/>
      </dsp:spPr>
      <dsp:style>
        <a:lnRef idx="1">
          <a:scrgbClr r="0" g="0" b="0"/>
        </a:lnRef>
        <a:fillRef idx="2">
          <a:scrgbClr r="0" g="0" b="0"/>
        </a:fillRef>
        <a:effectRef idx="1">
          <a:scrgbClr r="0" g="0" b="0"/>
        </a:effectRef>
        <a:fontRef idx="minor">
          <a:schemeClr val="dk1"/>
        </a:fontRef>
      </dsp:style>
      <dsp:txBody>
        <a:bodyPr spcFirstLastPara="0" vert="horz" wrap="square" lIns="92456" tIns="52832" rIns="92456" bIns="52832" numCol="1" spcCol="1270" anchor="ctr" anchorCtr="0">
          <a:noAutofit/>
        </a:bodyPr>
        <a:lstStyle/>
        <a:p>
          <a:pPr lvl="0" algn="ctr" defTabSz="577850" rtl="1">
            <a:lnSpc>
              <a:spcPct val="80000"/>
            </a:lnSpc>
            <a:spcBef>
              <a:spcPct val="0"/>
            </a:spcBef>
            <a:spcAft>
              <a:spcPts val="0"/>
            </a:spcAft>
          </a:pPr>
          <a:r>
            <a:rPr lang="ar-SA" sz="1300" b="1" kern="1200">
              <a:latin typeface="Sakkal Majalla" panose="02000000000000000000" pitchFamily="2" charset="-78"/>
              <a:cs typeface="Sakkal Majalla" panose="02000000000000000000" pitchFamily="2" charset="-78"/>
            </a:rPr>
            <a:t>موعد الاجتماع</a:t>
          </a:r>
        </a:p>
      </dsp:txBody>
      <dsp:txXfrm>
        <a:off x="3249613" y="14936"/>
        <a:ext cx="1424230" cy="294017"/>
      </dsp:txXfrm>
    </dsp:sp>
    <dsp:sp modelId="{8DFDD009-30B2-43D1-B19C-693A0F5A6483}">
      <dsp:nvSpPr>
        <dsp:cNvPr id="0" name=""/>
        <dsp:cNvSpPr/>
      </dsp:nvSpPr>
      <dsp:spPr>
        <a:xfrm>
          <a:off x="3249613" y="308953"/>
          <a:ext cx="1424230" cy="351360"/>
        </a:xfrm>
        <a:prstGeom prst="rect">
          <a:avLst/>
        </a:prstGeom>
        <a:solidFill>
          <a:schemeClr val="accent5">
            <a:tint val="40000"/>
            <a:alpha val="90000"/>
            <a:hueOff val="-2463918"/>
            <a:satOff val="-4272"/>
            <a:lumOff val="-430"/>
            <a:alphaOff val="0"/>
          </a:schemeClr>
        </a:solidFill>
        <a:ln w="6350" cap="flat" cmpd="sng" algn="ctr">
          <a:solidFill>
            <a:schemeClr val="accent5">
              <a:tint val="40000"/>
              <a:alpha val="90000"/>
              <a:hueOff val="-2463918"/>
              <a:satOff val="-4272"/>
              <a:lumOff val="-430"/>
              <a:alphaOff val="0"/>
            </a:schemeClr>
          </a:solidFill>
          <a:prstDash val="solid"/>
          <a:miter lim="800000"/>
        </a:ln>
        <a:effectLst/>
      </dsp:spPr>
      <dsp:style>
        <a:lnRef idx="1">
          <a:scrgbClr r="0" g="0" b="0"/>
        </a:lnRef>
        <a:fillRef idx="1">
          <a:scrgbClr r="0" g="0" b="0"/>
        </a:fillRef>
        <a:effectRef idx="0">
          <a:scrgbClr r="0" g="0" b="0"/>
        </a:effectRef>
        <a:fontRef idx="minor"/>
      </dsp:style>
      <dsp:txBody>
        <a:bodyPr spcFirstLastPara="0" vert="horz" wrap="square" lIns="69342" tIns="69342" rIns="92456" bIns="104013" numCol="1" spcCol="1270" anchor="t" anchorCtr="0">
          <a:noAutofit/>
        </a:bodyPr>
        <a:lstStyle/>
        <a:p>
          <a:pPr marL="114300" lvl="1" indent="-114300" algn="r" defTabSz="577850" rtl="1">
            <a:lnSpc>
              <a:spcPct val="80000"/>
            </a:lnSpc>
            <a:spcBef>
              <a:spcPct val="0"/>
            </a:spcBef>
            <a:spcAft>
              <a:spcPts val="0"/>
            </a:spcAft>
            <a:buChar char="••"/>
          </a:pPr>
          <a:endParaRPr lang="ar-SA" sz="1300" b="1" kern="1200">
            <a:latin typeface="Sakkal Majalla" panose="02000000000000000000" pitchFamily="2" charset="-78"/>
            <a:cs typeface="Sakkal Majalla" panose="02000000000000000000" pitchFamily="2" charset="-78"/>
          </a:endParaRPr>
        </a:p>
      </dsp:txBody>
      <dsp:txXfrm>
        <a:off x="3249613" y="308953"/>
        <a:ext cx="1424230" cy="351360"/>
      </dsp:txXfrm>
    </dsp:sp>
    <dsp:sp modelId="{5BF99222-C1D7-46EB-8BFE-113978020FF7}">
      <dsp:nvSpPr>
        <dsp:cNvPr id="0" name=""/>
        <dsp:cNvSpPr/>
      </dsp:nvSpPr>
      <dsp:spPr>
        <a:xfrm>
          <a:off x="1625991" y="14936"/>
          <a:ext cx="1424230" cy="294017"/>
        </a:xfrm>
        <a:prstGeom prst="rect">
          <a:avLst/>
        </a:prstGeom>
        <a:gradFill rotWithShape="0">
          <a:gsLst>
            <a:gs pos="0">
              <a:schemeClr val="accent5">
                <a:hueOff val="-4902230"/>
                <a:satOff val="-6819"/>
                <a:lumOff val="-2615"/>
                <a:alphaOff val="0"/>
                <a:lumMod val="110000"/>
                <a:satMod val="105000"/>
                <a:tint val="67000"/>
              </a:schemeClr>
            </a:gs>
            <a:gs pos="50000">
              <a:schemeClr val="accent5">
                <a:hueOff val="-4902230"/>
                <a:satOff val="-6819"/>
                <a:lumOff val="-2615"/>
                <a:alphaOff val="0"/>
                <a:lumMod val="105000"/>
                <a:satMod val="103000"/>
                <a:tint val="73000"/>
              </a:schemeClr>
            </a:gs>
            <a:gs pos="100000">
              <a:schemeClr val="accent5">
                <a:hueOff val="-4902230"/>
                <a:satOff val="-6819"/>
                <a:lumOff val="-2615"/>
                <a:alphaOff val="0"/>
                <a:lumMod val="105000"/>
                <a:satMod val="109000"/>
                <a:tint val="81000"/>
              </a:schemeClr>
            </a:gs>
          </a:gsLst>
          <a:lin ang="5400000" scaled="0"/>
        </a:gradFill>
        <a:ln w="6350" cap="flat" cmpd="sng" algn="ctr">
          <a:solidFill>
            <a:schemeClr val="accent5">
              <a:hueOff val="-4902230"/>
              <a:satOff val="-6819"/>
              <a:lumOff val="-2615"/>
              <a:alphaOff val="0"/>
            </a:schemeClr>
          </a:solidFill>
          <a:prstDash val="solid"/>
          <a:miter lim="800000"/>
        </a:ln>
        <a:effectLst/>
      </dsp:spPr>
      <dsp:style>
        <a:lnRef idx="1">
          <a:scrgbClr r="0" g="0" b="0"/>
        </a:lnRef>
        <a:fillRef idx="2">
          <a:scrgbClr r="0" g="0" b="0"/>
        </a:fillRef>
        <a:effectRef idx="1">
          <a:scrgbClr r="0" g="0" b="0"/>
        </a:effectRef>
        <a:fontRef idx="minor">
          <a:schemeClr val="dk1"/>
        </a:fontRef>
      </dsp:style>
      <dsp:txBody>
        <a:bodyPr spcFirstLastPara="0" vert="horz" wrap="square" lIns="92456" tIns="52832" rIns="92456" bIns="52832" numCol="1" spcCol="1270" anchor="ctr" anchorCtr="0">
          <a:noAutofit/>
        </a:bodyPr>
        <a:lstStyle/>
        <a:p>
          <a:pPr lvl="0" algn="ctr" defTabSz="577850" rtl="1">
            <a:lnSpc>
              <a:spcPct val="80000"/>
            </a:lnSpc>
            <a:spcBef>
              <a:spcPct val="0"/>
            </a:spcBef>
            <a:spcAft>
              <a:spcPts val="0"/>
            </a:spcAft>
          </a:pPr>
          <a:r>
            <a:rPr lang="ar-SA" sz="1300" b="1" kern="1200">
              <a:latin typeface="Sakkal Majalla" panose="02000000000000000000" pitchFamily="2" charset="-78"/>
              <a:cs typeface="Sakkal Majalla" panose="02000000000000000000" pitchFamily="2" charset="-78"/>
            </a:rPr>
            <a:t>الفئة المستهدفة</a:t>
          </a:r>
        </a:p>
      </dsp:txBody>
      <dsp:txXfrm>
        <a:off x="1625991" y="14936"/>
        <a:ext cx="1424230" cy="294017"/>
      </dsp:txXfrm>
    </dsp:sp>
    <dsp:sp modelId="{32BF7D7F-D4A1-4EB6-AFB5-0AA95504C407}">
      <dsp:nvSpPr>
        <dsp:cNvPr id="0" name=""/>
        <dsp:cNvSpPr/>
      </dsp:nvSpPr>
      <dsp:spPr>
        <a:xfrm>
          <a:off x="1625991" y="308953"/>
          <a:ext cx="1424230" cy="351360"/>
        </a:xfrm>
        <a:prstGeom prst="rect">
          <a:avLst/>
        </a:prstGeom>
        <a:solidFill>
          <a:schemeClr val="accent5">
            <a:tint val="40000"/>
            <a:alpha val="90000"/>
            <a:hueOff val="-4927837"/>
            <a:satOff val="-8544"/>
            <a:lumOff val="-859"/>
            <a:alphaOff val="0"/>
          </a:schemeClr>
        </a:solidFill>
        <a:ln w="6350" cap="flat" cmpd="sng" algn="ctr">
          <a:solidFill>
            <a:schemeClr val="accent5">
              <a:tint val="40000"/>
              <a:alpha val="90000"/>
              <a:hueOff val="-4927837"/>
              <a:satOff val="-8544"/>
              <a:lumOff val="-859"/>
              <a:alphaOff val="0"/>
            </a:schemeClr>
          </a:solidFill>
          <a:prstDash val="solid"/>
          <a:miter lim="800000"/>
        </a:ln>
        <a:effectLst/>
      </dsp:spPr>
      <dsp:style>
        <a:lnRef idx="1">
          <a:scrgbClr r="0" g="0" b="0"/>
        </a:lnRef>
        <a:fillRef idx="1">
          <a:scrgbClr r="0" g="0" b="0"/>
        </a:fillRef>
        <a:effectRef idx="0">
          <a:scrgbClr r="0" g="0" b="0"/>
        </a:effectRef>
        <a:fontRef idx="minor"/>
      </dsp:style>
      <dsp:txBody>
        <a:bodyPr spcFirstLastPara="0" vert="horz" wrap="square" lIns="69342" tIns="69342" rIns="92456" bIns="104013" numCol="1" spcCol="1270" anchor="t" anchorCtr="0">
          <a:noAutofit/>
        </a:bodyPr>
        <a:lstStyle/>
        <a:p>
          <a:pPr marL="114300" lvl="1" indent="-114300" algn="r" defTabSz="577850" rtl="1">
            <a:lnSpc>
              <a:spcPct val="80000"/>
            </a:lnSpc>
            <a:spcBef>
              <a:spcPct val="0"/>
            </a:spcBef>
            <a:spcAft>
              <a:spcPts val="0"/>
            </a:spcAft>
            <a:buChar char="••"/>
          </a:pPr>
          <a:endParaRPr lang="ar-SA" sz="1300" b="1" kern="1200">
            <a:latin typeface="Sakkal Majalla" panose="02000000000000000000" pitchFamily="2" charset="-78"/>
            <a:cs typeface="Sakkal Majalla" panose="02000000000000000000" pitchFamily="2" charset="-78"/>
          </a:endParaRPr>
        </a:p>
      </dsp:txBody>
      <dsp:txXfrm>
        <a:off x="1625991" y="308953"/>
        <a:ext cx="1424230" cy="351360"/>
      </dsp:txXfrm>
    </dsp:sp>
    <dsp:sp modelId="{7C77B637-19D8-4D6F-A854-CAB2A8883636}">
      <dsp:nvSpPr>
        <dsp:cNvPr id="0" name=""/>
        <dsp:cNvSpPr/>
      </dsp:nvSpPr>
      <dsp:spPr>
        <a:xfrm>
          <a:off x="2368" y="14936"/>
          <a:ext cx="1424230" cy="294017"/>
        </a:xfrm>
        <a:prstGeom prst="rect">
          <a:avLst/>
        </a:prstGeom>
        <a:gradFill rotWithShape="0">
          <a:gsLst>
            <a:gs pos="0">
              <a:schemeClr val="accent5">
                <a:hueOff val="-7353344"/>
                <a:satOff val="-10228"/>
                <a:lumOff val="-3922"/>
                <a:alphaOff val="0"/>
                <a:lumMod val="110000"/>
                <a:satMod val="105000"/>
                <a:tint val="67000"/>
              </a:schemeClr>
            </a:gs>
            <a:gs pos="50000">
              <a:schemeClr val="accent5">
                <a:hueOff val="-7353344"/>
                <a:satOff val="-10228"/>
                <a:lumOff val="-3922"/>
                <a:alphaOff val="0"/>
                <a:lumMod val="105000"/>
                <a:satMod val="103000"/>
                <a:tint val="73000"/>
              </a:schemeClr>
            </a:gs>
            <a:gs pos="100000">
              <a:schemeClr val="accent5">
                <a:hueOff val="-7353344"/>
                <a:satOff val="-10228"/>
                <a:lumOff val="-3922"/>
                <a:alphaOff val="0"/>
                <a:lumMod val="105000"/>
                <a:satMod val="109000"/>
                <a:tint val="81000"/>
              </a:schemeClr>
            </a:gs>
          </a:gsLst>
          <a:lin ang="5400000" scaled="0"/>
        </a:gradFill>
        <a:ln w="6350" cap="flat" cmpd="sng" algn="ctr">
          <a:solidFill>
            <a:schemeClr val="accent5">
              <a:hueOff val="-7353344"/>
              <a:satOff val="-10228"/>
              <a:lumOff val="-3922"/>
              <a:alphaOff val="0"/>
            </a:schemeClr>
          </a:solidFill>
          <a:prstDash val="solid"/>
          <a:miter lim="800000"/>
        </a:ln>
        <a:effectLst/>
      </dsp:spPr>
      <dsp:style>
        <a:lnRef idx="1">
          <a:scrgbClr r="0" g="0" b="0"/>
        </a:lnRef>
        <a:fillRef idx="2">
          <a:scrgbClr r="0" g="0" b="0"/>
        </a:fillRef>
        <a:effectRef idx="1">
          <a:scrgbClr r="0" g="0" b="0"/>
        </a:effectRef>
        <a:fontRef idx="minor">
          <a:schemeClr val="dk1"/>
        </a:fontRef>
      </dsp:style>
      <dsp:txBody>
        <a:bodyPr spcFirstLastPara="0" vert="horz" wrap="square" lIns="92456" tIns="52832" rIns="92456" bIns="52832" numCol="1" spcCol="1270" anchor="ctr" anchorCtr="0">
          <a:noAutofit/>
        </a:bodyPr>
        <a:lstStyle/>
        <a:p>
          <a:pPr lvl="0" algn="ctr" defTabSz="577850" rtl="1">
            <a:lnSpc>
              <a:spcPct val="80000"/>
            </a:lnSpc>
            <a:spcBef>
              <a:spcPct val="0"/>
            </a:spcBef>
            <a:spcAft>
              <a:spcPts val="0"/>
            </a:spcAft>
          </a:pPr>
          <a:r>
            <a:rPr lang="ar-SA" sz="1300" b="1" kern="1200">
              <a:latin typeface="Sakkal Majalla" panose="02000000000000000000" pitchFamily="2" charset="-78"/>
              <a:cs typeface="Sakkal Majalla" panose="02000000000000000000" pitchFamily="2" charset="-78"/>
            </a:rPr>
            <a:t>الحاضرات</a:t>
          </a:r>
        </a:p>
      </dsp:txBody>
      <dsp:txXfrm>
        <a:off x="2368" y="14936"/>
        <a:ext cx="1424230" cy="294017"/>
      </dsp:txXfrm>
    </dsp:sp>
    <dsp:sp modelId="{249F2B32-87FF-490D-9930-B8BCD272BC83}">
      <dsp:nvSpPr>
        <dsp:cNvPr id="0" name=""/>
        <dsp:cNvSpPr/>
      </dsp:nvSpPr>
      <dsp:spPr>
        <a:xfrm>
          <a:off x="2368" y="308953"/>
          <a:ext cx="1424230" cy="351360"/>
        </a:xfrm>
        <a:prstGeom prst="rect">
          <a:avLst/>
        </a:prstGeom>
        <a:solidFill>
          <a:schemeClr val="accent5">
            <a:tint val="40000"/>
            <a:alpha val="90000"/>
            <a:hueOff val="-7391755"/>
            <a:satOff val="-12816"/>
            <a:lumOff val="-1289"/>
            <a:alphaOff val="0"/>
          </a:schemeClr>
        </a:solidFill>
        <a:ln w="6350" cap="flat" cmpd="sng" algn="ctr">
          <a:solidFill>
            <a:schemeClr val="accent5">
              <a:tint val="40000"/>
              <a:alpha val="90000"/>
              <a:hueOff val="-7391755"/>
              <a:satOff val="-12816"/>
              <a:lumOff val="-1289"/>
              <a:alphaOff val="0"/>
            </a:schemeClr>
          </a:solidFill>
          <a:prstDash val="solid"/>
          <a:miter lim="800000"/>
        </a:ln>
        <a:effectLst/>
      </dsp:spPr>
      <dsp:style>
        <a:lnRef idx="1">
          <a:scrgbClr r="0" g="0" b="0"/>
        </a:lnRef>
        <a:fillRef idx="1">
          <a:scrgbClr r="0" g="0" b="0"/>
        </a:fillRef>
        <a:effectRef idx="0">
          <a:scrgbClr r="0" g="0" b="0"/>
        </a:effectRef>
        <a:fontRef idx="minor"/>
      </dsp:style>
      <dsp:txBody>
        <a:bodyPr spcFirstLastPara="0" vert="horz" wrap="square" lIns="69342" tIns="69342" rIns="92456" bIns="104013" numCol="1" spcCol="1270" anchor="t" anchorCtr="0">
          <a:noAutofit/>
        </a:bodyPr>
        <a:lstStyle/>
        <a:p>
          <a:pPr marL="114300" lvl="1" indent="-114300" algn="ctr" defTabSz="577850" rtl="1">
            <a:lnSpc>
              <a:spcPct val="80000"/>
            </a:lnSpc>
            <a:spcBef>
              <a:spcPct val="0"/>
            </a:spcBef>
            <a:spcAft>
              <a:spcPts val="0"/>
            </a:spcAft>
            <a:buChar char="••"/>
          </a:pPr>
          <a:endParaRPr lang="ar-SA" sz="1300" b="1" kern="1200">
            <a:latin typeface="Sakkal Majalla" panose="02000000000000000000" pitchFamily="2" charset="-78"/>
            <a:cs typeface="Sakkal Majalla" panose="02000000000000000000" pitchFamily="2" charset="-78"/>
          </a:endParaRPr>
        </a:p>
      </dsp:txBody>
      <dsp:txXfrm>
        <a:off x="2368" y="308953"/>
        <a:ext cx="1424230" cy="351360"/>
      </dsp:txXfrm>
    </dsp:sp>
  </dsp:spTree>
</dsp:drawing>
</file>

<file path=word/diagrams/drawing3.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9E87953C-F75F-43F5-985A-D7CB5FA5E899}">
      <dsp:nvSpPr>
        <dsp:cNvPr id="0" name=""/>
        <dsp:cNvSpPr/>
      </dsp:nvSpPr>
      <dsp:spPr>
        <a:xfrm>
          <a:off x="3749208" y="0"/>
          <a:ext cx="1743505" cy="604911"/>
        </a:xfrm>
        <a:prstGeom prst="roundRect">
          <a:avLst>
            <a:gd name="adj" fmla="val 10000"/>
          </a:avLst>
        </a:prstGeom>
        <a:solidFill>
          <a:schemeClr val="accent5">
            <a:tint val="40000"/>
            <a:hueOff val="0"/>
            <a:satOff val="0"/>
            <a:lumOff val="0"/>
            <a:alphaOff val="0"/>
          </a:schemeClr>
        </a:solidFill>
        <a:ln>
          <a:noFill/>
        </a:ln>
        <a:effectLst/>
      </dsp:spPr>
      <dsp:style>
        <a:lnRef idx="0">
          <a:scrgbClr r="0" g="0" b="0"/>
        </a:lnRef>
        <a:fillRef idx="1">
          <a:scrgbClr r="0" g="0" b="0"/>
        </a:fillRef>
        <a:effectRef idx="2">
          <a:scrgbClr r="0" g="0" b="0"/>
        </a:effectRef>
        <a:fontRef idx="minor"/>
      </dsp:style>
      <dsp:txBody>
        <a:bodyPr spcFirstLastPara="0" vert="horz" wrap="square" lIns="60960" tIns="60960" rIns="60960" bIns="60960" numCol="1" spcCol="1270" anchor="ctr" anchorCtr="0">
          <a:noAutofit/>
        </a:bodyPr>
        <a:lstStyle/>
        <a:p>
          <a:pPr lvl="0" algn="ctr" defTabSz="711200" rtl="1">
            <a:lnSpc>
              <a:spcPct val="90000"/>
            </a:lnSpc>
            <a:spcBef>
              <a:spcPct val="0"/>
            </a:spcBef>
            <a:spcAft>
              <a:spcPct val="35000"/>
            </a:spcAft>
          </a:pPr>
          <a:r>
            <a:rPr lang="ar-SA" sz="1600" b="1" kern="1200">
              <a:latin typeface="Sakkal Majalla" panose="02000000000000000000" pitchFamily="2" charset="-78"/>
              <a:cs typeface="Sakkal Majalla" panose="02000000000000000000" pitchFamily="2" charset="-78"/>
            </a:rPr>
            <a:t>اليوم</a:t>
          </a:r>
        </a:p>
      </dsp:txBody>
      <dsp:txXfrm>
        <a:off x="3749208" y="0"/>
        <a:ext cx="1743505" cy="181473"/>
      </dsp:txXfrm>
    </dsp:sp>
    <dsp:sp modelId="{61002A02-8643-4A3B-ABF8-923DDF6A6D4B}">
      <dsp:nvSpPr>
        <dsp:cNvPr id="0" name=""/>
        <dsp:cNvSpPr/>
      </dsp:nvSpPr>
      <dsp:spPr>
        <a:xfrm>
          <a:off x="3923559" y="181473"/>
          <a:ext cx="1394804" cy="393192"/>
        </a:xfrm>
        <a:prstGeom prst="roundRect">
          <a:avLst>
            <a:gd name="adj" fmla="val 10000"/>
          </a:avLst>
        </a:prstGeom>
        <a:gradFill rotWithShape="0">
          <a:gsLst>
            <a:gs pos="0">
              <a:schemeClr val="accent5">
                <a:hueOff val="0"/>
                <a:satOff val="0"/>
                <a:lumOff val="0"/>
                <a:alphaOff val="0"/>
                <a:satMod val="103000"/>
                <a:lumMod val="102000"/>
                <a:tint val="94000"/>
              </a:schemeClr>
            </a:gs>
            <a:gs pos="50000">
              <a:schemeClr val="accent5">
                <a:hueOff val="0"/>
                <a:satOff val="0"/>
                <a:lumOff val="0"/>
                <a:alphaOff val="0"/>
                <a:satMod val="110000"/>
                <a:lumMod val="100000"/>
                <a:shade val="100000"/>
              </a:schemeClr>
            </a:gs>
            <a:gs pos="100000">
              <a:schemeClr val="accent5">
                <a:hueOff val="0"/>
                <a:satOff val="0"/>
                <a:lumOff val="0"/>
                <a:alphaOff val="0"/>
                <a:lumMod val="99000"/>
                <a:satMod val="120000"/>
                <a:shade val="78000"/>
              </a:schemeClr>
            </a:gs>
          </a:gsLst>
          <a:lin ang="5400000" scaled="0"/>
        </a:gradFill>
        <a:ln>
          <a:noFill/>
        </a:ln>
        <a:effectLst/>
      </dsp:spPr>
      <dsp:style>
        <a:lnRef idx="0">
          <a:scrgbClr r="0" g="0" b="0"/>
        </a:lnRef>
        <a:fillRef idx="3">
          <a:scrgbClr r="0" g="0" b="0"/>
        </a:fillRef>
        <a:effectRef idx="2">
          <a:scrgbClr r="0" g="0" b="0"/>
        </a:effectRef>
        <a:fontRef idx="minor">
          <a:schemeClr val="lt1"/>
        </a:fontRef>
      </dsp:style>
      <dsp:txBody>
        <a:bodyPr spcFirstLastPara="0" vert="horz" wrap="square" lIns="22860" tIns="17145" rIns="22860" bIns="17145" numCol="1" spcCol="1270" anchor="ctr" anchorCtr="0">
          <a:noAutofit/>
        </a:bodyPr>
        <a:lstStyle/>
        <a:p>
          <a:pPr lvl="0" algn="ctr" defTabSz="400050" rtl="1">
            <a:lnSpc>
              <a:spcPct val="90000"/>
            </a:lnSpc>
            <a:spcBef>
              <a:spcPct val="0"/>
            </a:spcBef>
            <a:spcAft>
              <a:spcPct val="35000"/>
            </a:spcAft>
          </a:pPr>
          <a:r>
            <a:rPr lang="ar-SA" sz="900" b="1" kern="1200">
              <a:latin typeface="Sakkal Majalla" panose="02000000000000000000" pitchFamily="2" charset="-78"/>
              <a:cs typeface="Sakkal Majalla" panose="02000000000000000000" pitchFamily="2" charset="-78"/>
            </a:rPr>
            <a:t>....................................................</a:t>
          </a:r>
        </a:p>
      </dsp:txBody>
      <dsp:txXfrm>
        <a:off x="3935075" y="192989"/>
        <a:ext cx="1371772" cy="370160"/>
      </dsp:txXfrm>
    </dsp:sp>
    <dsp:sp modelId="{BB1F3D69-B611-415B-8C58-AE587672B6E8}">
      <dsp:nvSpPr>
        <dsp:cNvPr id="0" name=""/>
        <dsp:cNvSpPr/>
      </dsp:nvSpPr>
      <dsp:spPr>
        <a:xfrm>
          <a:off x="1874939" y="0"/>
          <a:ext cx="1743505" cy="604911"/>
        </a:xfrm>
        <a:prstGeom prst="roundRect">
          <a:avLst>
            <a:gd name="adj" fmla="val 10000"/>
          </a:avLst>
        </a:prstGeom>
        <a:solidFill>
          <a:schemeClr val="accent5">
            <a:tint val="40000"/>
            <a:hueOff val="0"/>
            <a:satOff val="0"/>
            <a:lumOff val="0"/>
            <a:alphaOff val="0"/>
          </a:schemeClr>
        </a:solidFill>
        <a:ln>
          <a:noFill/>
        </a:ln>
        <a:effectLst/>
      </dsp:spPr>
      <dsp:style>
        <a:lnRef idx="0">
          <a:scrgbClr r="0" g="0" b="0"/>
        </a:lnRef>
        <a:fillRef idx="1">
          <a:scrgbClr r="0" g="0" b="0"/>
        </a:fillRef>
        <a:effectRef idx="2">
          <a:scrgbClr r="0" g="0" b="0"/>
        </a:effectRef>
        <a:fontRef idx="minor"/>
      </dsp:style>
      <dsp:txBody>
        <a:bodyPr spcFirstLastPara="0" vert="horz" wrap="square" lIns="60960" tIns="60960" rIns="60960" bIns="60960" numCol="1" spcCol="1270" anchor="ctr" anchorCtr="0">
          <a:noAutofit/>
        </a:bodyPr>
        <a:lstStyle/>
        <a:p>
          <a:pPr lvl="0" algn="ctr" defTabSz="711200" rtl="1">
            <a:lnSpc>
              <a:spcPct val="90000"/>
            </a:lnSpc>
            <a:spcBef>
              <a:spcPct val="0"/>
            </a:spcBef>
            <a:spcAft>
              <a:spcPct val="35000"/>
            </a:spcAft>
          </a:pPr>
          <a:r>
            <a:rPr lang="ar-SA" sz="1600" b="1" kern="1200">
              <a:latin typeface="Sakkal Majalla" panose="02000000000000000000" pitchFamily="2" charset="-78"/>
              <a:cs typeface="Sakkal Majalla" panose="02000000000000000000" pitchFamily="2" charset="-78"/>
            </a:rPr>
            <a:t>التاريخ</a:t>
          </a:r>
        </a:p>
      </dsp:txBody>
      <dsp:txXfrm>
        <a:off x="1874939" y="0"/>
        <a:ext cx="1743505" cy="181473"/>
      </dsp:txXfrm>
    </dsp:sp>
    <dsp:sp modelId="{ADE8BA4F-3EB4-4BB1-A42B-0BED34D5B7C5}">
      <dsp:nvSpPr>
        <dsp:cNvPr id="0" name=""/>
        <dsp:cNvSpPr/>
      </dsp:nvSpPr>
      <dsp:spPr>
        <a:xfrm>
          <a:off x="2049290" y="181473"/>
          <a:ext cx="1394804" cy="393192"/>
        </a:xfrm>
        <a:prstGeom prst="roundRect">
          <a:avLst>
            <a:gd name="adj" fmla="val 10000"/>
          </a:avLst>
        </a:prstGeom>
        <a:gradFill rotWithShape="0">
          <a:gsLst>
            <a:gs pos="0">
              <a:schemeClr val="accent5">
                <a:hueOff val="-3676672"/>
                <a:satOff val="-5114"/>
                <a:lumOff val="-1961"/>
                <a:alphaOff val="0"/>
                <a:satMod val="103000"/>
                <a:lumMod val="102000"/>
                <a:tint val="94000"/>
              </a:schemeClr>
            </a:gs>
            <a:gs pos="50000">
              <a:schemeClr val="accent5">
                <a:hueOff val="-3676672"/>
                <a:satOff val="-5114"/>
                <a:lumOff val="-1961"/>
                <a:alphaOff val="0"/>
                <a:satMod val="110000"/>
                <a:lumMod val="100000"/>
                <a:shade val="100000"/>
              </a:schemeClr>
            </a:gs>
            <a:gs pos="100000">
              <a:schemeClr val="accent5">
                <a:hueOff val="-3676672"/>
                <a:satOff val="-5114"/>
                <a:lumOff val="-1961"/>
                <a:alphaOff val="0"/>
                <a:lumMod val="99000"/>
                <a:satMod val="120000"/>
                <a:shade val="78000"/>
              </a:schemeClr>
            </a:gs>
          </a:gsLst>
          <a:lin ang="5400000" scaled="0"/>
        </a:gradFill>
        <a:ln>
          <a:noFill/>
        </a:ln>
        <a:effectLst/>
      </dsp:spPr>
      <dsp:style>
        <a:lnRef idx="0">
          <a:scrgbClr r="0" g="0" b="0"/>
        </a:lnRef>
        <a:fillRef idx="3">
          <a:scrgbClr r="0" g="0" b="0"/>
        </a:fillRef>
        <a:effectRef idx="2">
          <a:scrgbClr r="0" g="0" b="0"/>
        </a:effectRef>
        <a:fontRef idx="minor">
          <a:schemeClr val="lt1"/>
        </a:fontRef>
      </dsp:style>
      <dsp:txBody>
        <a:bodyPr spcFirstLastPara="0" vert="horz" wrap="square" lIns="40640" tIns="30480" rIns="40640" bIns="30480" numCol="1" spcCol="1270" anchor="ctr" anchorCtr="0">
          <a:noAutofit/>
        </a:bodyPr>
        <a:lstStyle/>
        <a:p>
          <a:pPr lvl="0" algn="ctr" defTabSz="711200" rtl="1">
            <a:lnSpc>
              <a:spcPct val="90000"/>
            </a:lnSpc>
            <a:spcBef>
              <a:spcPct val="0"/>
            </a:spcBef>
            <a:spcAft>
              <a:spcPct val="35000"/>
            </a:spcAft>
          </a:pPr>
          <a:r>
            <a:rPr lang="ar-SA" sz="1600" b="1" kern="1200">
              <a:latin typeface="Sakkal Majalla" panose="02000000000000000000" pitchFamily="2" charset="-78"/>
              <a:cs typeface="Sakkal Majalla" panose="02000000000000000000" pitchFamily="2" charset="-78"/>
            </a:rPr>
            <a:t>     /          /1443ه</a:t>
          </a:r>
        </a:p>
      </dsp:txBody>
      <dsp:txXfrm>
        <a:off x="2060806" y="192989"/>
        <a:ext cx="1371772" cy="370160"/>
      </dsp:txXfrm>
    </dsp:sp>
    <dsp:sp modelId="{D32F13A5-AFBF-4AC2-9131-ABE5C837C0F8}">
      <dsp:nvSpPr>
        <dsp:cNvPr id="0" name=""/>
        <dsp:cNvSpPr/>
      </dsp:nvSpPr>
      <dsp:spPr>
        <a:xfrm>
          <a:off x="670" y="0"/>
          <a:ext cx="1743505" cy="604911"/>
        </a:xfrm>
        <a:prstGeom prst="roundRect">
          <a:avLst>
            <a:gd name="adj" fmla="val 10000"/>
          </a:avLst>
        </a:prstGeom>
        <a:solidFill>
          <a:schemeClr val="accent5">
            <a:tint val="40000"/>
            <a:hueOff val="0"/>
            <a:satOff val="0"/>
            <a:lumOff val="0"/>
            <a:alphaOff val="0"/>
          </a:schemeClr>
        </a:solidFill>
        <a:ln>
          <a:noFill/>
        </a:ln>
        <a:effectLst/>
      </dsp:spPr>
      <dsp:style>
        <a:lnRef idx="0">
          <a:scrgbClr r="0" g="0" b="0"/>
        </a:lnRef>
        <a:fillRef idx="1">
          <a:scrgbClr r="0" g="0" b="0"/>
        </a:fillRef>
        <a:effectRef idx="2">
          <a:scrgbClr r="0" g="0" b="0"/>
        </a:effectRef>
        <a:fontRef idx="minor"/>
      </dsp:style>
      <dsp:txBody>
        <a:bodyPr spcFirstLastPara="0" vert="horz" wrap="square" lIns="60960" tIns="60960" rIns="60960" bIns="60960" numCol="1" spcCol="1270" anchor="ctr" anchorCtr="0">
          <a:noAutofit/>
        </a:bodyPr>
        <a:lstStyle/>
        <a:p>
          <a:pPr lvl="0" algn="ctr" defTabSz="711200" rtl="1">
            <a:lnSpc>
              <a:spcPct val="90000"/>
            </a:lnSpc>
            <a:spcBef>
              <a:spcPct val="0"/>
            </a:spcBef>
            <a:spcAft>
              <a:spcPct val="35000"/>
            </a:spcAft>
          </a:pPr>
          <a:r>
            <a:rPr lang="ar-SA" sz="1600" b="1" kern="1200">
              <a:latin typeface="Sakkal Majalla" panose="02000000000000000000" pitchFamily="2" charset="-78"/>
              <a:cs typeface="Sakkal Majalla" panose="02000000000000000000" pitchFamily="2" charset="-78"/>
            </a:rPr>
            <a:t>المدة</a:t>
          </a:r>
        </a:p>
      </dsp:txBody>
      <dsp:txXfrm>
        <a:off x="670" y="0"/>
        <a:ext cx="1743505" cy="181473"/>
      </dsp:txXfrm>
    </dsp:sp>
    <dsp:sp modelId="{9C3236CD-6785-43C5-82CA-0FC9421426AC}">
      <dsp:nvSpPr>
        <dsp:cNvPr id="0" name=""/>
        <dsp:cNvSpPr/>
      </dsp:nvSpPr>
      <dsp:spPr>
        <a:xfrm>
          <a:off x="175021" y="181473"/>
          <a:ext cx="1394804" cy="393192"/>
        </a:xfrm>
        <a:prstGeom prst="roundRect">
          <a:avLst>
            <a:gd name="adj" fmla="val 10000"/>
          </a:avLst>
        </a:prstGeom>
        <a:gradFill rotWithShape="0">
          <a:gsLst>
            <a:gs pos="0">
              <a:schemeClr val="accent5">
                <a:hueOff val="-7353344"/>
                <a:satOff val="-10228"/>
                <a:lumOff val="-3922"/>
                <a:alphaOff val="0"/>
                <a:satMod val="103000"/>
                <a:lumMod val="102000"/>
                <a:tint val="94000"/>
              </a:schemeClr>
            </a:gs>
            <a:gs pos="50000">
              <a:schemeClr val="accent5">
                <a:hueOff val="-7353344"/>
                <a:satOff val="-10228"/>
                <a:lumOff val="-3922"/>
                <a:alphaOff val="0"/>
                <a:satMod val="110000"/>
                <a:lumMod val="100000"/>
                <a:shade val="100000"/>
              </a:schemeClr>
            </a:gs>
            <a:gs pos="100000">
              <a:schemeClr val="accent5">
                <a:hueOff val="-7353344"/>
                <a:satOff val="-10228"/>
                <a:lumOff val="-3922"/>
                <a:alphaOff val="0"/>
                <a:lumMod val="99000"/>
                <a:satMod val="120000"/>
                <a:shade val="78000"/>
              </a:schemeClr>
            </a:gs>
          </a:gsLst>
          <a:lin ang="5400000" scaled="0"/>
        </a:gradFill>
        <a:ln>
          <a:noFill/>
        </a:ln>
        <a:effectLst/>
      </dsp:spPr>
      <dsp:style>
        <a:lnRef idx="0">
          <a:scrgbClr r="0" g="0" b="0"/>
        </a:lnRef>
        <a:fillRef idx="3">
          <a:scrgbClr r="0" g="0" b="0"/>
        </a:fillRef>
        <a:effectRef idx="2">
          <a:scrgbClr r="0" g="0" b="0"/>
        </a:effectRef>
        <a:fontRef idx="minor">
          <a:schemeClr val="lt1"/>
        </a:fontRef>
      </dsp:style>
      <dsp:txBody>
        <a:bodyPr spcFirstLastPara="0" vert="horz" wrap="square" lIns="40640" tIns="30480" rIns="40640" bIns="30480" numCol="1" spcCol="1270" anchor="ctr" anchorCtr="0">
          <a:noAutofit/>
        </a:bodyPr>
        <a:lstStyle/>
        <a:p>
          <a:pPr lvl="0" algn="ctr" defTabSz="711200" rtl="1">
            <a:lnSpc>
              <a:spcPct val="90000"/>
            </a:lnSpc>
            <a:spcBef>
              <a:spcPct val="0"/>
            </a:spcBef>
            <a:spcAft>
              <a:spcPct val="35000"/>
            </a:spcAft>
          </a:pPr>
          <a:r>
            <a:rPr lang="ar-SA" sz="1600" b="1" kern="1200">
              <a:latin typeface="Sakkal Majalla" panose="02000000000000000000" pitchFamily="2" charset="-78"/>
              <a:cs typeface="Sakkal Majalla" panose="02000000000000000000" pitchFamily="2" charset="-78"/>
            </a:rPr>
            <a:t>عام دراسي</a:t>
          </a:r>
        </a:p>
      </dsp:txBody>
      <dsp:txXfrm>
        <a:off x="186537" y="192989"/>
        <a:ext cx="1371772" cy="370160"/>
      </dsp:txXfrm>
    </dsp:sp>
  </dsp:spTree>
</dsp:drawing>
</file>

<file path=word/diagrams/drawing30.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E82742F5-4307-4732-8BEE-17B5597D6D2D}">
      <dsp:nvSpPr>
        <dsp:cNvPr id="0" name=""/>
        <dsp:cNvSpPr/>
      </dsp:nvSpPr>
      <dsp:spPr>
        <a:xfrm>
          <a:off x="0" y="105836"/>
          <a:ext cx="6299835" cy="1719900"/>
        </a:xfrm>
        <a:prstGeom prst="rect">
          <a:avLst/>
        </a:prstGeom>
        <a:solidFill>
          <a:schemeClr val="lt1">
            <a:alpha val="90000"/>
            <a:hueOff val="0"/>
            <a:satOff val="0"/>
            <a:lumOff val="0"/>
            <a:alphaOff val="0"/>
          </a:schemeClr>
        </a:solidFill>
        <a:ln w="6350" cap="flat" cmpd="sng" algn="ctr">
          <a:solidFill>
            <a:schemeClr val="accent5">
              <a:hueOff val="0"/>
              <a:satOff val="0"/>
              <a:lumOff val="0"/>
              <a:alphaOff val="0"/>
            </a:schemeClr>
          </a:solidFill>
          <a:prstDash val="solid"/>
          <a:miter lim="800000"/>
        </a:ln>
        <a:effectLst/>
      </dsp:spPr>
      <dsp:style>
        <a:lnRef idx="1">
          <a:scrgbClr r="0" g="0" b="0"/>
        </a:lnRef>
        <a:fillRef idx="1">
          <a:scrgbClr r="0" g="0" b="0"/>
        </a:fillRef>
        <a:effectRef idx="2">
          <a:scrgbClr r="0" g="0" b="0"/>
        </a:effectRef>
        <a:fontRef idx="minor"/>
      </dsp:style>
      <dsp:txBody>
        <a:bodyPr spcFirstLastPara="0" vert="horz" wrap="square" lIns="488937" tIns="291592" rIns="488937" bIns="78232" numCol="1" spcCol="1270" anchor="t" anchorCtr="0">
          <a:noAutofit/>
        </a:bodyPr>
        <a:lstStyle/>
        <a:p>
          <a:pPr marL="57150" lvl="1" indent="-57150" algn="justLow" defTabSz="488950" rtl="1">
            <a:lnSpc>
              <a:spcPct val="85000"/>
            </a:lnSpc>
            <a:spcBef>
              <a:spcPct val="0"/>
            </a:spcBef>
            <a:spcAft>
              <a:spcPts val="0"/>
            </a:spcAft>
            <a:buChar char="••"/>
          </a:pPr>
          <a:r>
            <a:rPr lang="ar-SA" sz="1100" b="1" kern="1200">
              <a:latin typeface="Sakkal Majalla" panose="02000000000000000000" pitchFamily="2" charset="-78"/>
              <a:cs typeface="Sakkal Majalla" panose="02000000000000000000" pitchFamily="2" charset="-78"/>
            </a:rPr>
            <a:t>دراسة أوضاع الطالبات المخالفات لإجراءات سير الاختبارات، وإقرار الخدمات الإرشادية اللازمة لهن.</a:t>
          </a:r>
          <a:endParaRPr lang="ar-SA" sz="1100" kern="1200">
            <a:latin typeface="Sakkal Majalla" panose="02000000000000000000" pitchFamily="2" charset="-78"/>
            <a:cs typeface="Sakkal Majalla" panose="02000000000000000000" pitchFamily="2" charset="-78"/>
          </a:endParaRPr>
        </a:p>
        <a:p>
          <a:pPr marL="57150" lvl="1" indent="-57150" algn="justLow" defTabSz="488950" rtl="1">
            <a:lnSpc>
              <a:spcPct val="85000"/>
            </a:lnSpc>
            <a:spcBef>
              <a:spcPct val="0"/>
            </a:spcBef>
            <a:spcAft>
              <a:spcPts val="0"/>
            </a:spcAft>
            <a:buChar char="••"/>
          </a:pPr>
          <a:r>
            <a:rPr lang="ar-SA" sz="1100" kern="1200">
              <a:latin typeface="Sakkal Majalla" panose="02000000000000000000" pitchFamily="2" charset="-78"/>
              <a:cs typeface="Sakkal Majalla" panose="02000000000000000000" pitchFamily="2" charset="-78"/>
            </a:rPr>
            <a:t>دراسة أعذار الطالبات الغائبات عن الاختبارات الفصلية والتحريرية ، واقرار مدى وجاهة العذر لدخول الطالبة الاختبار البديل خلال الفترة المحددة.</a:t>
          </a:r>
          <a:endParaRPr lang="en-US" sz="1100" kern="1200">
            <a:latin typeface="Sakkal Majalla" panose="02000000000000000000" pitchFamily="2" charset="-78"/>
            <a:cs typeface="Sakkal Majalla" panose="02000000000000000000" pitchFamily="2" charset="-78"/>
          </a:endParaRPr>
        </a:p>
        <a:p>
          <a:pPr marL="57150" lvl="1" indent="-57150" algn="justLow" defTabSz="488950" rtl="1">
            <a:lnSpc>
              <a:spcPct val="85000"/>
            </a:lnSpc>
            <a:spcBef>
              <a:spcPct val="0"/>
            </a:spcBef>
            <a:spcAft>
              <a:spcPts val="0"/>
            </a:spcAft>
            <a:buChar char="••"/>
          </a:pPr>
          <a:r>
            <a:rPr lang="ar-SA" sz="1100" kern="1200">
              <a:latin typeface="Sakkal Majalla" panose="02000000000000000000" pitchFamily="2" charset="-78"/>
              <a:cs typeface="Sakkal Majalla" panose="02000000000000000000" pitchFamily="2" charset="-78"/>
            </a:rPr>
            <a:t>اتخاذ القرارات اللازمة بشأن حالات الطالبات اللاتي لم يتمكن من تحقيق مهارات الحد الأدنى وحالات التأخر الدراسي التي لم تبد تجاوبا مع البرامج العلاجية .(المواءمة مع المادة الخامسة في لائحة تقويم الطالب بعد التعديل)</a:t>
          </a:r>
          <a:endParaRPr lang="en-US" sz="1100" kern="1200">
            <a:latin typeface="Sakkal Majalla" panose="02000000000000000000" pitchFamily="2" charset="-78"/>
            <a:cs typeface="Sakkal Majalla" panose="02000000000000000000" pitchFamily="2" charset="-78"/>
          </a:endParaRPr>
        </a:p>
        <a:p>
          <a:pPr marL="57150" lvl="1" indent="-57150" algn="justLow" defTabSz="488950" rtl="1">
            <a:lnSpc>
              <a:spcPct val="85000"/>
            </a:lnSpc>
            <a:spcBef>
              <a:spcPct val="0"/>
            </a:spcBef>
            <a:spcAft>
              <a:spcPts val="0"/>
            </a:spcAft>
            <a:buChar char="••"/>
          </a:pPr>
          <a:r>
            <a:rPr lang="ar-SA" sz="1100" kern="1200">
              <a:latin typeface="Sakkal Majalla" panose="02000000000000000000" pitchFamily="2" charset="-78"/>
              <a:cs typeface="Sakkal Majalla" panose="02000000000000000000" pitchFamily="2" charset="-78"/>
            </a:rPr>
            <a:t>إعداد التقارير الفصلية عن أعمال التوجيه والإرشاد وأعمال اللجنة واعتمادها من مديرة المدرسة ليتم رفعها إلى الجهة المختصة بمكتب التعليم / إدارة التعليم</a:t>
          </a:r>
          <a:endParaRPr lang="en-US" sz="1100" kern="1200">
            <a:latin typeface="Sakkal Majalla" panose="02000000000000000000" pitchFamily="2" charset="-78"/>
            <a:cs typeface="Sakkal Majalla" panose="02000000000000000000" pitchFamily="2" charset="-78"/>
          </a:endParaRPr>
        </a:p>
        <a:p>
          <a:pPr marL="57150" lvl="1" indent="-57150" algn="justLow" defTabSz="488950" rtl="1">
            <a:lnSpc>
              <a:spcPct val="85000"/>
            </a:lnSpc>
            <a:spcBef>
              <a:spcPct val="0"/>
            </a:spcBef>
            <a:spcAft>
              <a:spcPts val="0"/>
            </a:spcAft>
            <a:buChar char="••"/>
          </a:pPr>
          <a:r>
            <a:rPr lang="ar-SA" sz="1100" kern="1200">
              <a:latin typeface="Sakkal Majalla" panose="02000000000000000000" pitchFamily="2" charset="-78"/>
              <a:cs typeface="Sakkal Majalla" panose="02000000000000000000" pitchFamily="2" charset="-78"/>
            </a:rPr>
            <a:t>ما يستجد من أمور </a:t>
          </a:r>
          <a:endParaRPr lang="en-US" sz="1100" kern="1200">
            <a:latin typeface="Sakkal Majalla" panose="02000000000000000000" pitchFamily="2" charset="-78"/>
            <a:cs typeface="Sakkal Majalla" panose="02000000000000000000" pitchFamily="2" charset="-78"/>
          </a:endParaRPr>
        </a:p>
      </dsp:txBody>
      <dsp:txXfrm>
        <a:off x="0" y="105836"/>
        <a:ext cx="6299835" cy="1719900"/>
      </dsp:txXfrm>
    </dsp:sp>
    <dsp:sp modelId="{C6A2BC72-73B8-4266-9A8E-185AF84ED570}">
      <dsp:nvSpPr>
        <dsp:cNvPr id="0" name=""/>
        <dsp:cNvSpPr/>
      </dsp:nvSpPr>
      <dsp:spPr>
        <a:xfrm>
          <a:off x="1574958" y="15137"/>
          <a:ext cx="4409884" cy="297338"/>
        </a:xfrm>
        <a:prstGeom prst="roundRect">
          <a:avLst/>
        </a:prstGeom>
        <a:gradFill rotWithShape="0">
          <a:gsLst>
            <a:gs pos="0">
              <a:schemeClr val="accent5">
                <a:hueOff val="0"/>
                <a:satOff val="0"/>
                <a:lumOff val="0"/>
                <a:alphaOff val="0"/>
                <a:satMod val="103000"/>
                <a:lumMod val="102000"/>
                <a:tint val="94000"/>
              </a:schemeClr>
            </a:gs>
            <a:gs pos="50000">
              <a:schemeClr val="accent5">
                <a:hueOff val="0"/>
                <a:satOff val="0"/>
                <a:lumOff val="0"/>
                <a:alphaOff val="0"/>
                <a:satMod val="110000"/>
                <a:lumMod val="100000"/>
                <a:shade val="100000"/>
              </a:schemeClr>
            </a:gs>
            <a:gs pos="100000">
              <a:schemeClr val="accent5">
                <a:hueOff val="0"/>
                <a:satOff val="0"/>
                <a:lumOff val="0"/>
                <a:alphaOff val="0"/>
                <a:lumMod val="99000"/>
                <a:satMod val="120000"/>
                <a:shade val="78000"/>
              </a:schemeClr>
            </a:gs>
          </a:gsLst>
          <a:lin ang="5400000" scaled="0"/>
        </a:gradFill>
        <a:ln>
          <a:noFill/>
        </a:ln>
        <a:effectLst>
          <a:outerShdw blurRad="57150" dist="19050" dir="5400000" algn="ctr" rotWithShape="0">
            <a:srgbClr val="000000">
              <a:alpha val="63000"/>
            </a:srgbClr>
          </a:outerShdw>
        </a:effectLst>
      </dsp:spPr>
      <dsp:style>
        <a:lnRef idx="0">
          <a:scrgbClr r="0" g="0" b="0"/>
        </a:lnRef>
        <a:fillRef idx="3">
          <a:scrgbClr r="0" g="0" b="0"/>
        </a:fillRef>
        <a:effectRef idx="3">
          <a:scrgbClr r="0" g="0" b="0"/>
        </a:effectRef>
        <a:fontRef idx="minor">
          <a:schemeClr val="lt1"/>
        </a:fontRef>
      </dsp:style>
      <dsp:txBody>
        <a:bodyPr spcFirstLastPara="0" vert="horz" wrap="square" lIns="166683" tIns="0" rIns="166683" bIns="0" numCol="1" spcCol="1270" anchor="ctr" anchorCtr="0">
          <a:noAutofit/>
        </a:bodyPr>
        <a:lstStyle/>
        <a:p>
          <a:pPr lvl="0" algn="r" defTabSz="800100" rtl="1">
            <a:lnSpc>
              <a:spcPct val="90000"/>
            </a:lnSpc>
            <a:spcBef>
              <a:spcPct val="0"/>
            </a:spcBef>
            <a:spcAft>
              <a:spcPct val="35000"/>
            </a:spcAft>
          </a:pPr>
          <a:r>
            <a:rPr lang="ar-SA" sz="1800" kern="1200">
              <a:latin typeface="Sakkal Majalla" panose="02000000000000000000" pitchFamily="2" charset="-78"/>
              <a:cs typeface="Sakkal Majalla" panose="02000000000000000000" pitchFamily="2" charset="-78"/>
            </a:rPr>
            <a:t>جدول الأعمال</a:t>
          </a:r>
        </a:p>
      </dsp:txBody>
      <dsp:txXfrm>
        <a:off x="1589473" y="29652"/>
        <a:ext cx="4380854" cy="268308"/>
      </dsp:txXfrm>
    </dsp:sp>
    <dsp:sp modelId="{3B238389-C2C4-43C5-8257-DAEFDD0FE369}">
      <dsp:nvSpPr>
        <dsp:cNvPr id="0" name=""/>
        <dsp:cNvSpPr/>
      </dsp:nvSpPr>
      <dsp:spPr>
        <a:xfrm>
          <a:off x="0" y="2107976"/>
          <a:ext cx="6299835" cy="352800"/>
        </a:xfrm>
        <a:prstGeom prst="rect">
          <a:avLst/>
        </a:prstGeom>
        <a:solidFill>
          <a:schemeClr val="lt1">
            <a:alpha val="90000"/>
            <a:hueOff val="0"/>
            <a:satOff val="0"/>
            <a:lumOff val="0"/>
            <a:alphaOff val="0"/>
          </a:schemeClr>
        </a:solidFill>
        <a:ln w="6350" cap="flat" cmpd="sng" algn="ctr">
          <a:solidFill>
            <a:schemeClr val="accent5">
              <a:hueOff val="-7353344"/>
              <a:satOff val="-10228"/>
              <a:lumOff val="-3922"/>
              <a:alphaOff val="0"/>
            </a:schemeClr>
          </a:solidFill>
          <a:prstDash val="solid"/>
          <a:miter lim="800000"/>
        </a:ln>
        <a:effectLst/>
      </dsp:spPr>
      <dsp:style>
        <a:lnRef idx="1">
          <a:scrgbClr r="0" g="0" b="0"/>
        </a:lnRef>
        <a:fillRef idx="1">
          <a:scrgbClr r="0" g="0" b="0"/>
        </a:fillRef>
        <a:effectRef idx="2">
          <a:scrgbClr r="0" g="0" b="0"/>
        </a:effectRef>
        <a:fontRef idx="minor"/>
      </dsp:style>
    </dsp:sp>
    <dsp:sp modelId="{44A5B2C7-C8E1-4012-BCE1-384CD720A05A}">
      <dsp:nvSpPr>
        <dsp:cNvPr id="0" name=""/>
        <dsp:cNvSpPr/>
      </dsp:nvSpPr>
      <dsp:spPr>
        <a:xfrm>
          <a:off x="1574958" y="1901336"/>
          <a:ext cx="4409884" cy="413280"/>
        </a:xfrm>
        <a:prstGeom prst="roundRect">
          <a:avLst/>
        </a:prstGeom>
        <a:gradFill rotWithShape="0">
          <a:gsLst>
            <a:gs pos="0">
              <a:schemeClr val="accent5">
                <a:hueOff val="-7353344"/>
                <a:satOff val="-10228"/>
                <a:lumOff val="-3922"/>
                <a:alphaOff val="0"/>
                <a:satMod val="103000"/>
                <a:lumMod val="102000"/>
                <a:tint val="94000"/>
              </a:schemeClr>
            </a:gs>
            <a:gs pos="50000">
              <a:schemeClr val="accent5">
                <a:hueOff val="-7353344"/>
                <a:satOff val="-10228"/>
                <a:lumOff val="-3922"/>
                <a:alphaOff val="0"/>
                <a:satMod val="110000"/>
                <a:lumMod val="100000"/>
                <a:shade val="100000"/>
              </a:schemeClr>
            </a:gs>
            <a:gs pos="100000">
              <a:schemeClr val="accent5">
                <a:hueOff val="-7353344"/>
                <a:satOff val="-10228"/>
                <a:lumOff val="-3922"/>
                <a:alphaOff val="0"/>
                <a:lumMod val="99000"/>
                <a:satMod val="120000"/>
                <a:shade val="78000"/>
              </a:schemeClr>
            </a:gs>
          </a:gsLst>
          <a:lin ang="5400000" scaled="0"/>
        </a:gradFill>
        <a:ln>
          <a:noFill/>
        </a:ln>
        <a:effectLst>
          <a:outerShdw blurRad="57150" dist="19050" dir="5400000" algn="ctr" rotWithShape="0">
            <a:srgbClr val="000000">
              <a:alpha val="63000"/>
            </a:srgbClr>
          </a:outerShdw>
        </a:effectLst>
      </dsp:spPr>
      <dsp:style>
        <a:lnRef idx="0">
          <a:scrgbClr r="0" g="0" b="0"/>
        </a:lnRef>
        <a:fillRef idx="3">
          <a:scrgbClr r="0" g="0" b="0"/>
        </a:fillRef>
        <a:effectRef idx="3">
          <a:scrgbClr r="0" g="0" b="0"/>
        </a:effectRef>
        <a:fontRef idx="minor">
          <a:schemeClr val="lt1"/>
        </a:fontRef>
      </dsp:style>
      <dsp:txBody>
        <a:bodyPr spcFirstLastPara="0" vert="horz" wrap="square" lIns="166683" tIns="0" rIns="166683" bIns="0" numCol="1" spcCol="1270" anchor="ctr" anchorCtr="0">
          <a:noAutofit/>
        </a:bodyPr>
        <a:lstStyle/>
        <a:p>
          <a:pPr lvl="0" algn="r" defTabSz="533400" rtl="1">
            <a:lnSpc>
              <a:spcPct val="90000"/>
            </a:lnSpc>
            <a:spcBef>
              <a:spcPct val="0"/>
            </a:spcBef>
            <a:spcAft>
              <a:spcPct val="35000"/>
            </a:spcAft>
          </a:pPr>
          <a:r>
            <a:rPr lang="ar-SA" sz="1200" b="1" kern="1200">
              <a:latin typeface="Sakkal Majalla" panose="02000000000000000000" pitchFamily="2" charset="-78"/>
              <a:cs typeface="Sakkal Majalla" panose="02000000000000000000" pitchFamily="2" charset="-78"/>
            </a:rPr>
            <a:t>إنه في تمام الساعة (  .............  ) يوم /  ............. الموافق  ....  /  ....  / ....14هـ تمت مناقشة وتبادل الآراء والرؤى التطويرية وعليه تمت التوصيات بالآتي:</a:t>
          </a:r>
          <a:endParaRPr lang="ar-SA" sz="1200" kern="1200">
            <a:latin typeface="Sakkal Majalla" panose="02000000000000000000" pitchFamily="2" charset="-78"/>
            <a:cs typeface="Sakkal Majalla" panose="02000000000000000000" pitchFamily="2" charset="-78"/>
          </a:endParaRPr>
        </a:p>
      </dsp:txBody>
      <dsp:txXfrm>
        <a:off x="1595133" y="1921511"/>
        <a:ext cx="4369534" cy="372930"/>
      </dsp:txXfrm>
    </dsp:sp>
  </dsp:spTree>
</dsp:drawing>
</file>

<file path=word/diagrams/drawing3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7CA71B4E-2FAC-4679-BE34-2562093E22C5}">
      <dsp:nvSpPr>
        <dsp:cNvPr id="0" name=""/>
        <dsp:cNvSpPr/>
      </dsp:nvSpPr>
      <dsp:spPr>
        <a:xfrm>
          <a:off x="3468709" y="0"/>
          <a:ext cx="2829593" cy="1111347"/>
        </a:xfrm>
        <a:prstGeom prst="roundRect">
          <a:avLst>
            <a:gd name="adj" fmla="val 10000"/>
          </a:avLst>
        </a:prstGeom>
        <a:solidFill>
          <a:schemeClr val="accent5">
            <a:tint val="40000"/>
            <a:hueOff val="0"/>
            <a:satOff val="0"/>
            <a:lumOff val="0"/>
            <a:alphaOff val="0"/>
          </a:schemeClr>
        </a:solidFill>
        <a:ln>
          <a:noFill/>
        </a:ln>
        <a:effectLst/>
      </dsp:spPr>
      <dsp:style>
        <a:lnRef idx="0">
          <a:scrgbClr r="0" g="0" b="0"/>
        </a:lnRef>
        <a:fillRef idx="1">
          <a:scrgbClr r="0" g="0" b="0"/>
        </a:fillRef>
        <a:effectRef idx="1">
          <a:scrgbClr r="0" g="0" b="0"/>
        </a:effectRef>
        <a:fontRef idx="minor"/>
      </dsp:style>
      <dsp:txBody>
        <a:bodyPr spcFirstLastPara="0" vert="horz" wrap="square" lIns="41910" tIns="41910" rIns="41910" bIns="41910" numCol="1" spcCol="1270" anchor="ctr" anchorCtr="0">
          <a:noAutofit/>
        </a:bodyPr>
        <a:lstStyle/>
        <a:p>
          <a:pPr lvl="0" algn="ctr" defTabSz="488950" rtl="1">
            <a:lnSpc>
              <a:spcPct val="90000"/>
            </a:lnSpc>
            <a:spcBef>
              <a:spcPct val="0"/>
            </a:spcBef>
            <a:spcAft>
              <a:spcPts val="0"/>
            </a:spcAft>
          </a:pPr>
          <a:r>
            <a:rPr lang="ar-SA" sz="1100" b="1" kern="1200">
              <a:latin typeface="Sakkal Majalla" panose="02000000000000000000" pitchFamily="2" charset="-78"/>
              <a:cs typeface="Sakkal Majalla" panose="02000000000000000000" pitchFamily="2" charset="-78"/>
            </a:rPr>
            <a:t>التوصية</a:t>
          </a:r>
        </a:p>
      </dsp:txBody>
      <dsp:txXfrm>
        <a:off x="3468709" y="0"/>
        <a:ext cx="2829593" cy="333404"/>
      </dsp:txXfrm>
    </dsp:sp>
    <dsp:sp modelId="{59C6C00F-34AE-4907-BDF7-AF0350742007}">
      <dsp:nvSpPr>
        <dsp:cNvPr id="0" name=""/>
        <dsp:cNvSpPr/>
      </dsp:nvSpPr>
      <dsp:spPr>
        <a:xfrm>
          <a:off x="3751669" y="333729"/>
          <a:ext cx="2263674" cy="335086"/>
        </a:xfrm>
        <a:prstGeom prst="roundRect">
          <a:avLst>
            <a:gd name="adj" fmla="val 10000"/>
          </a:avLst>
        </a:prstGeom>
        <a:gradFill rotWithShape="0">
          <a:gsLst>
            <a:gs pos="0">
              <a:schemeClr val="accent5">
                <a:hueOff val="0"/>
                <a:satOff val="0"/>
                <a:lumOff val="0"/>
                <a:alphaOff val="0"/>
                <a:lumMod val="110000"/>
                <a:satMod val="105000"/>
                <a:tint val="67000"/>
              </a:schemeClr>
            </a:gs>
            <a:gs pos="50000">
              <a:schemeClr val="accent5">
                <a:hueOff val="0"/>
                <a:satOff val="0"/>
                <a:lumOff val="0"/>
                <a:alphaOff val="0"/>
                <a:lumMod val="105000"/>
                <a:satMod val="103000"/>
                <a:tint val="73000"/>
              </a:schemeClr>
            </a:gs>
            <a:gs pos="100000">
              <a:schemeClr val="accent5">
                <a:hueOff val="0"/>
                <a:satOff val="0"/>
                <a:lumOff val="0"/>
                <a:alphaOff val="0"/>
                <a:lumMod val="105000"/>
                <a:satMod val="109000"/>
                <a:tint val="81000"/>
              </a:schemeClr>
            </a:gs>
          </a:gsLst>
          <a:lin ang="5400000" scaled="0"/>
        </a:gradFill>
        <a:ln>
          <a:noFill/>
        </a:ln>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27940" tIns="20955" rIns="27940" bIns="20955" numCol="1" spcCol="1270" anchor="ctr" anchorCtr="0">
          <a:noAutofit/>
        </a:bodyPr>
        <a:lstStyle/>
        <a:p>
          <a:pPr lvl="0" algn="ctr" defTabSz="488950" rtl="1">
            <a:lnSpc>
              <a:spcPct val="90000"/>
            </a:lnSpc>
            <a:spcBef>
              <a:spcPct val="0"/>
            </a:spcBef>
            <a:spcAft>
              <a:spcPts val="0"/>
            </a:spcAft>
          </a:pPr>
          <a:r>
            <a:rPr lang="ar-SA" sz="1100" kern="1200">
              <a:latin typeface="Sakkal Majalla" panose="02000000000000000000" pitchFamily="2" charset="-78"/>
              <a:cs typeface="Sakkal Majalla" panose="02000000000000000000" pitchFamily="2" charset="-78"/>
            </a:rPr>
            <a:t>..........................................................................................</a:t>
          </a:r>
        </a:p>
      </dsp:txBody>
      <dsp:txXfrm>
        <a:off x="3761483" y="343543"/>
        <a:ext cx="2244046" cy="315458"/>
      </dsp:txXfrm>
    </dsp:sp>
    <dsp:sp modelId="{900F50C5-89F4-4023-A560-7879A94455BD}">
      <dsp:nvSpPr>
        <dsp:cNvPr id="0" name=""/>
        <dsp:cNvSpPr/>
      </dsp:nvSpPr>
      <dsp:spPr>
        <a:xfrm>
          <a:off x="3751669" y="720367"/>
          <a:ext cx="2263674" cy="335086"/>
        </a:xfrm>
        <a:prstGeom prst="roundRect">
          <a:avLst>
            <a:gd name="adj" fmla="val 10000"/>
          </a:avLst>
        </a:prstGeom>
        <a:gradFill rotWithShape="0">
          <a:gsLst>
            <a:gs pos="0">
              <a:schemeClr val="accent5">
                <a:hueOff val="-1050478"/>
                <a:satOff val="-1461"/>
                <a:lumOff val="-560"/>
                <a:alphaOff val="0"/>
                <a:lumMod val="110000"/>
                <a:satMod val="105000"/>
                <a:tint val="67000"/>
              </a:schemeClr>
            </a:gs>
            <a:gs pos="50000">
              <a:schemeClr val="accent5">
                <a:hueOff val="-1050478"/>
                <a:satOff val="-1461"/>
                <a:lumOff val="-560"/>
                <a:alphaOff val="0"/>
                <a:lumMod val="105000"/>
                <a:satMod val="103000"/>
                <a:tint val="73000"/>
              </a:schemeClr>
            </a:gs>
            <a:gs pos="100000">
              <a:schemeClr val="accent5">
                <a:hueOff val="-1050478"/>
                <a:satOff val="-1461"/>
                <a:lumOff val="-560"/>
                <a:alphaOff val="0"/>
                <a:lumMod val="105000"/>
                <a:satMod val="109000"/>
                <a:tint val="81000"/>
              </a:schemeClr>
            </a:gs>
          </a:gsLst>
          <a:lin ang="5400000" scaled="0"/>
        </a:gradFill>
        <a:ln>
          <a:noFill/>
        </a:ln>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27940" tIns="20955" rIns="27940" bIns="20955" numCol="1" spcCol="1270" anchor="ctr" anchorCtr="0">
          <a:noAutofit/>
        </a:bodyPr>
        <a:lstStyle/>
        <a:p>
          <a:pPr lvl="0" algn="ctr" defTabSz="488950" rtl="1">
            <a:lnSpc>
              <a:spcPct val="90000"/>
            </a:lnSpc>
            <a:spcBef>
              <a:spcPct val="0"/>
            </a:spcBef>
            <a:spcAft>
              <a:spcPts val="0"/>
            </a:spcAft>
          </a:pPr>
          <a:r>
            <a:rPr lang="ar-SA" sz="1100" kern="1200">
              <a:latin typeface="Sakkal Majalla" panose="02000000000000000000" pitchFamily="2" charset="-78"/>
              <a:cs typeface="Sakkal Majalla" panose="02000000000000000000" pitchFamily="2" charset="-78"/>
            </a:rPr>
            <a:t>..........................................................................................</a:t>
          </a:r>
        </a:p>
      </dsp:txBody>
      <dsp:txXfrm>
        <a:off x="3761483" y="730181"/>
        <a:ext cx="2244046" cy="315458"/>
      </dsp:txXfrm>
    </dsp:sp>
    <dsp:sp modelId="{463135F2-46AD-4061-9CC5-CF901E6AA3EF}">
      <dsp:nvSpPr>
        <dsp:cNvPr id="0" name=""/>
        <dsp:cNvSpPr/>
      </dsp:nvSpPr>
      <dsp:spPr>
        <a:xfrm>
          <a:off x="2312983" y="0"/>
          <a:ext cx="1075093" cy="1111347"/>
        </a:xfrm>
        <a:prstGeom prst="roundRect">
          <a:avLst>
            <a:gd name="adj" fmla="val 10000"/>
          </a:avLst>
        </a:prstGeom>
        <a:solidFill>
          <a:schemeClr val="accent5">
            <a:tint val="40000"/>
            <a:hueOff val="0"/>
            <a:satOff val="0"/>
            <a:lumOff val="0"/>
            <a:alphaOff val="0"/>
          </a:schemeClr>
        </a:solidFill>
        <a:ln>
          <a:noFill/>
        </a:ln>
        <a:effectLst/>
      </dsp:spPr>
      <dsp:style>
        <a:lnRef idx="0">
          <a:scrgbClr r="0" g="0" b="0"/>
        </a:lnRef>
        <a:fillRef idx="1">
          <a:scrgbClr r="0" g="0" b="0"/>
        </a:fillRef>
        <a:effectRef idx="1">
          <a:scrgbClr r="0" g="0" b="0"/>
        </a:effectRef>
        <a:fontRef idx="minor"/>
      </dsp:style>
      <dsp:txBody>
        <a:bodyPr spcFirstLastPara="0" vert="horz" wrap="square" lIns="41910" tIns="41910" rIns="41910" bIns="41910" numCol="1" spcCol="1270" anchor="ctr" anchorCtr="0">
          <a:noAutofit/>
        </a:bodyPr>
        <a:lstStyle/>
        <a:p>
          <a:pPr lvl="0" algn="ctr" defTabSz="488950" rtl="1">
            <a:lnSpc>
              <a:spcPct val="90000"/>
            </a:lnSpc>
            <a:spcBef>
              <a:spcPct val="0"/>
            </a:spcBef>
            <a:spcAft>
              <a:spcPts val="0"/>
            </a:spcAft>
          </a:pPr>
          <a:r>
            <a:rPr lang="ar-SA" sz="1100" b="1" kern="1200">
              <a:latin typeface="Sakkal Majalla" panose="02000000000000000000" pitchFamily="2" charset="-78"/>
              <a:cs typeface="Sakkal Majalla" panose="02000000000000000000" pitchFamily="2" charset="-78"/>
            </a:rPr>
            <a:t>الجهة المكلفة بالتنفيذ</a:t>
          </a:r>
          <a:endParaRPr lang="ar-SA" sz="1100" kern="1200">
            <a:latin typeface="Sakkal Majalla" panose="02000000000000000000" pitchFamily="2" charset="-78"/>
            <a:cs typeface="Sakkal Majalla" panose="02000000000000000000" pitchFamily="2" charset="-78"/>
          </a:endParaRPr>
        </a:p>
      </dsp:txBody>
      <dsp:txXfrm>
        <a:off x="2312983" y="0"/>
        <a:ext cx="1075093" cy="333404"/>
      </dsp:txXfrm>
    </dsp:sp>
    <dsp:sp modelId="{8EE6827C-0E5F-47ED-8F87-3A55BAAA7E51}">
      <dsp:nvSpPr>
        <dsp:cNvPr id="0" name=""/>
        <dsp:cNvSpPr/>
      </dsp:nvSpPr>
      <dsp:spPr>
        <a:xfrm>
          <a:off x="2420493" y="333729"/>
          <a:ext cx="860075" cy="335086"/>
        </a:xfrm>
        <a:prstGeom prst="roundRect">
          <a:avLst>
            <a:gd name="adj" fmla="val 10000"/>
          </a:avLst>
        </a:prstGeom>
        <a:gradFill rotWithShape="0">
          <a:gsLst>
            <a:gs pos="0">
              <a:schemeClr val="accent5">
                <a:hueOff val="-2100956"/>
                <a:satOff val="-2922"/>
                <a:lumOff val="-1121"/>
                <a:alphaOff val="0"/>
                <a:lumMod val="110000"/>
                <a:satMod val="105000"/>
                <a:tint val="67000"/>
              </a:schemeClr>
            </a:gs>
            <a:gs pos="50000">
              <a:schemeClr val="accent5">
                <a:hueOff val="-2100956"/>
                <a:satOff val="-2922"/>
                <a:lumOff val="-1121"/>
                <a:alphaOff val="0"/>
                <a:lumMod val="105000"/>
                <a:satMod val="103000"/>
                <a:tint val="73000"/>
              </a:schemeClr>
            </a:gs>
            <a:gs pos="100000">
              <a:schemeClr val="accent5">
                <a:hueOff val="-2100956"/>
                <a:satOff val="-2922"/>
                <a:lumOff val="-1121"/>
                <a:alphaOff val="0"/>
                <a:lumMod val="105000"/>
                <a:satMod val="109000"/>
                <a:tint val="81000"/>
              </a:schemeClr>
            </a:gs>
          </a:gsLst>
          <a:lin ang="5400000" scaled="0"/>
        </a:gradFill>
        <a:ln>
          <a:noFill/>
        </a:ln>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27940" tIns="20955" rIns="27940" bIns="20955" numCol="1" spcCol="1270" anchor="ctr" anchorCtr="0">
          <a:noAutofit/>
        </a:bodyPr>
        <a:lstStyle/>
        <a:p>
          <a:pPr lvl="0" algn="ctr" defTabSz="488950" rtl="1">
            <a:lnSpc>
              <a:spcPct val="90000"/>
            </a:lnSpc>
            <a:spcBef>
              <a:spcPct val="0"/>
            </a:spcBef>
            <a:spcAft>
              <a:spcPts val="0"/>
            </a:spcAft>
          </a:pPr>
          <a:r>
            <a:rPr lang="ar-SA" sz="1100" kern="1200">
              <a:latin typeface="Sakkal Majalla" panose="02000000000000000000" pitchFamily="2" charset="-78"/>
              <a:cs typeface="Sakkal Majalla" panose="02000000000000000000" pitchFamily="2" charset="-78"/>
            </a:rPr>
            <a:t>...........................</a:t>
          </a:r>
        </a:p>
      </dsp:txBody>
      <dsp:txXfrm>
        <a:off x="2430307" y="343543"/>
        <a:ext cx="840447" cy="315458"/>
      </dsp:txXfrm>
    </dsp:sp>
    <dsp:sp modelId="{F01C9F04-D7E6-4BE1-8FED-411F370BFE95}">
      <dsp:nvSpPr>
        <dsp:cNvPr id="0" name=""/>
        <dsp:cNvSpPr/>
      </dsp:nvSpPr>
      <dsp:spPr>
        <a:xfrm>
          <a:off x="2420493" y="720367"/>
          <a:ext cx="860075" cy="335086"/>
        </a:xfrm>
        <a:prstGeom prst="roundRect">
          <a:avLst>
            <a:gd name="adj" fmla="val 10000"/>
          </a:avLst>
        </a:prstGeom>
        <a:gradFill rotWithShape="0">
          <a:gsLst>
            <a:gs pos="0">
              <a:schemeClr val="accent5">
                <a:hueOff val="-3151433"/>
                <a:satOff val="-4383"/>
                <a:lumOff val="-1681"/>
                <a:alphaOff val="0"/>
                <a:lumMod val="110000"/>
                <a:satMod val="105000"/>
                <a:tint val="67000"/>
              </a:schemeClr>
            </a:gs>
            <a:gs pos="50000">
              <a:schemeClr val="accent5">
                <a:hueOff val="-3151433"/>
                <a:satOff val="-4383"/>
                <a:lumOff val="-1681"/>
                <a:alphaOff val="0"/>
                <a:lumMod val="105000"/>
                <a:satMod val="103000"/>
                <a:tint val="73000"/>
              </a:schemeClr>
            </a:gs>
            <a:gs pos="100000">
              <a:schemeClr val="accent5">
                <a:hueOff val="-3151433"/>
                <a:satOff val="-4383"/>
                <a:lumOff val="-1681"/>
                <a:alphaOff val="0"/>
                <a:lumMod val="105000"/>
                <a:satMod val="109000"/>
                <a:tint val="81000"/>
              </a:schemeClr>
            </a:gs>
          </a:gsLst>
          <a:lin ang="5400000" scaled="0"/>
        </a:gradFill>
        <a:ln>
          <a:noFill/>
        </a:ln>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27940" tIns="20955" rIns="27940" bIns="20955" numCol="1" spcCol="1270" anchor="ctr" anchorCtr="0">
          <a:noAutofit/>
        </a:bodyPr>
        <a:lstStyle/>
        <a:p>
          <a:pPr lvl="0" algn="ctr" defTabSz="488950" rtl="1">
            <a:lnSpc>
              <a:spcPct val="90000"/>
            </a:lnSpc>
            <a:spcBef>
              <a:spcPct val="0"/>
            </a:spcBef>
            <a:spcAft>
              <a:spcPts val="0"/>
            </a:spcAft>
          </a:pPr>
          <a:r>
            <a:rPr lang="ar-SA" sz="1100" kern="1200">
              <a:latin typeface="Sakkal Majalla" panose="02000000000000000000" pitchFamily="2" charset="-78"/>
              <a:cs typeface="Sakkal Majalla" panose="02000000000000000000" pitchFamily="2" charset="-78"/>
            </a:rPr>
            <a:t>.............................</a:t>
          </a:r>
        </a:p>
      </dsp:txBody>
      <dsp:txXfrm>
        <a:off x="2430307" y="730181"/>
        <a:ext cx="840447" cy="315458"/>
      </dsp:txXfrm>
    </dsp:sp>
    <dsp:sp modelId="{1DF16467-7B5D-4853-9DD6-3169E6E445AC}">
      <dsp:nvSpPr>
        <dsp:cNvPr id="0" name=""/>
        <dsp:cNvSpPr/>
      </dsp:nvSpPr>
      <dsp:spPr>
        <a:xfrm>
          <a:off x="1157257" y="0"/>
          <a:ext cx="1075093" cy="1111347"/>
        </a:xfrm>
        <a:prstGeom prst="roundRect">
          <a:avLst>
            <a:gd name="adj" fmla="val 10000"/>
          </a:avLst>
        </a:prstGeom>
        <a:solidFill>
          <a:schemeClr val="accent5">
            <a:tint val="40000"/>
            <a:hueOff val="0"/>
            <a:satOff val="0"/>
            <a:lumOff val="0"/>
            <a:alphaOff val="0"/>
          </a:schemeClr>
        </a:solidFill>
        <a:ln>
          <a:noFill/>
        </a:ln>
        <a:effectLst/>
      </dsp:spPr>
      <dsp:style>
        <a:lnRef idx="0">
          <a:scrgbClr r="0" g="0" b="0"/>
        </a:lnRef>
        <a:fillRef idx="1">
          <a:scrgbClr r="0" g="0" b="0"/>
        </a:fillRef>
        <a:effectRef idx="1">
          <a:scrgbClr r="0" g="0" b="0"/>
        </a:effectRef>
        <a:fontRef idx="minor"/>
      </dsp:style>
      <dsp:txBody>
        <a:bodyPr spcFirstLastPara="0" vert="horz" wrap="square" lIns="41910" tIns="41910" rIns="41910" bIns="41910" numCol="1" spcCol="1270" anchor="ctr" anchorCtr="0">
          <a:noAutofit/>
        </a:bodyPr>
        <a:lstStyle/>
        <a:p>
          <a:pPr lvl="0" algn="ctr" defTabSz="488950" rtl="1">
            <a:lnSpc>
              <a:spcPct val="90000"/>
            </a:lnSpc>
            <a:spcBef>
              <a:spcPct val="0"/>
            </a:spcBef>
            <a:spcAft>
              <a:spcPts val="0"/>
            </a:spcAft>
          </a:pPr>
          <a:r>
            <a:rPr lang="ar-SA" sz="1100" b="1" kern="1200">
              <a:latin typeface="Sakkal Majalla" panose="02000000000000000000" pitchFamily="2" charset="-78"/>
              <a:cs typeface="Sakkal Majalla" panose="02000000000000000000" pitchFamily="2" charset="-78"/>
            </a:rPr>
            <a:t>مدة التنفيذ</a:t>
          </a:r>
        </a:p>
      </dsp:txBody>
      <dsp:txXfrm>
        <a:off x="1157257" y="0"/>
        <a:ext cx="1075093" cy="333404"/>
      </dsp:txXfrm>
    </dsp:sp>
    <dsp:sp modelId="{A8FCF603-074A-4C46-B0C2-699050629BF0}">
      <dsp:nvSpPr>
        <dsp:cNvPr id="0" name=""/>
        <dsp:cNvSpPr/>
      </dsp:nvSpPr>
      <dsp:spPr>
        <a:xfrm>
          <a:off x="1264767" y="333729"/>
          <a:ext cx="860075" cy="335086"/>
        </a:xfrm>
        <a:prstGeom prst="roundRect">
          <a:avLst>
            <a:gd name="adj" fmla="val 10000"/>
          </a:avLst>
        </a:prstGeom>
        <a:gradFill rotWithShape="0">
          <a:gsLst>
            <a:gs pos="0">
              <a:schemeClr val="accent5">
                <a:hueOff val="-4201911"/>
                <a:satOff val="-5845"/>
                <a:lumOff val="-2241"/>
                <a:alphaOff val="0"/>
                <a:lumMod val="110000"/>
                <a:satMod val="105000"/>
                <a:tint val="67000"/>
              </a:schemeClr>
            </a:gs>
            <a:gs pos="50000">
              <a:schemeClr val="accent5">
                <a:hueOff val="-4201911"/>
                <a:satOff val="-5845"/>
                <a:lumOff val="-2241"/>
                <a:alphaOff val="0"/>
                <a:lumMod val="105000"/>
                <a:satMod val="103000"/>
                <a:tint val="73000"/>
              </a:schemeClr>
            </a:gs>
            <a:gs pos="100000">
              <a:schemeClr val="accent5">
                <a:hueOff val="-4201911"/>
                <a:satOff val="-5845"/>
                <a:lumOff val="-2241"/>
                <a:alphaOff val="0"/>
                <a:lumMod val="105000"/>
                <a:satMod val="109000"/>
                <a:tint val="81000"/>
              </a:schemeClr>
            </a:gs>
          </a:gsLst>
          <a:lin ang="5400000" scaled="0"/>
        </a:gradFill>
        <a:ln>
          <a:noFill/>
        </a:ln>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27940" tIns="20955" rIns="27940" bIns="20955" numCol="1" spcCol="1270" anchor="ctr" anchorCtr="0">
          <a:noAutofit/>
        </a:bodyPr>
        <a:lstStyle/>
        <a:p>
          <a:pPr lvl="0" algn="ctr" defTabSz="488950" rtl="1">
            <a:lnSpc>
              <a:spcPct val="90000"/>
            </a:lnSpc>
            <a:spcBef>
              <a:spcPct val="0"/>
            </a:spcBef>
            <a:spcAft>
              <a:spcPts val="0"/>
            </a:spcAft>
          </a:pPr>
          <a:r>
            <a:rPr lang="ar-SA" sz="1100" kern="1200">
              <a:latin typeface="Sakkal Majalla" panose="02000000000000000000" pitchFamily="2" charset="-78"/>
              <a:cs typeface="Sakkal Majalla" panose="02000000000000000000" pitchFamily="2" charset="-78"/>
            </a:rPr>
            <a:t>.............................</a:t>
          </a:r>
        </a:p>
      </dsp:txBody>
      <dsp:txXfrm>
        <a:off x="1274581" y="343543"/>
        <a:ext cx="840447" cy="315458"/>
      </dsp:txXfrm>
    </dsp:sp>
    <dsp:sp modelId="{400060A9-A9CF-4407-9A04-F4D87D46F4E5}">
      <dsp:nvSpPr>
        <dsp:cNvPr id="0" name=""/>
        <dsp:cNvSpPr/>
      </dsp:nvSpPr>
      <dsp:spPr>
        <a:xfrm>
          <a:off x="1264767" y="720367"/>
          <a:ext cx="860075" cy="335086"/>
        </a:xfrm>
        <a:prstGeom prst="roundRect">
          <a:avLst>
            <a:gd name="adj" fmla="val 10000"/>
          </a:avLst>
        </a:prstGeom>
        <a:gradFill rotWithShape="0">
          <a:gsLst>
            <a:gs pos="0">
              <a:schemeClr val="accent5">
                <a:hueOff val="-5252389"/>
                <a:satOff val="-7306"/>
                <a:lumOff val="-2801"/>
                <a:alphaOff val="0"/>
                <a:lumMod val="110000"/>
                <a:satMod val="105000"/>
                <a:tint val="67000"/>
              </a:schemeClr>
            </a:gs>
            <a:gs pos="50000">
              <a:schemeClr val="accent5">
                <a:hueOff val="-5252389"/>
                <a:satOff val="-7306"/>
                <a:lumOff val="-2801"/>
                <a:alphaOff val="0"/>
                <a:lumMod val="105000"/>
                <a:satMod val="103000"/>
                <a:tint val="73000"/>
              </a:schemeClr>
            </a:gs>
            <a:gs pos="100000">
              <a:schemeClr val="accent5">
                <a:hueOff val="-5252389"/>
                <a:satOff val="-7306"/>
                <a:lumOff val="-2801"/>
                <a:alphaOff val="0"/>
                <a:lumMod val="105000"/>
                <a:satMod val="109000"/>
                <a:tint val="81000"/>
              </a:schemeClr>
            </a:gs>
          </a:gsLst>
          <a:lin ang="5400000" scaled="0"/>
        </a:gradFill>
        <a:ln>
          <a:noFill/>
        </a:ln>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27940" tIns="20955" rIns="27940" bIns="20955" numCol="1" spcCol="1270" anchor="ctr" anchorCtr="0">
          <a:noAutofit/>
        </a:bodyPr>
        <a:lstStyle/>
        <a:p>
          <a:pPr lvl="0" algn="ctr" defTabSz="488950" rtl="1">
            <a:lnSpc>
              <a:spcPct val="90000"/>
            </a:lnSpc>
            <a:spcBef>
              <a:spcPct val="0"/>
            </a:spcBef>
            <a:spcAft>
              <a:spcPts val="0"/>
            </a:spcAft>
          </a:pPr>
          <a:r>
            <a:rPr lang="ar-SA" sz="1100" kern="1200">
              <a:latin typeface="Sakkal Majalla" panose="02000000000000000000" pitchFamily="2" charset="-78"/>
              <a:cs typeface="Sakkal Majalla" panose="02000000000000000000" pitchFamily="2" charset="-78"/>
            </a:rPr>
            <a:t>..............................</a:t>
          </a:r>
        </a:p>
      </dsp:txBody>
      <dsp:txXfrm>
        <a:off x="1274581" y="730181"/>
        <a:ext cx="840447" cy="315458"/>
      </dsp:txXfrm>
    </dsp:sp>
    <dsp:sp modelId="{0C9AB83B-904C-49CA-AA0D-283DD8528D12}">
      <dsp:nvSpPr>
        <dsp:cNvPr id="0" name=""/>
        <dsp:cNvSpPr/>
      </dsp:nvSpPr>
      <dsp:spPr>
        <a:xfrm>
          <a:off x="1531" y="0"/>
          <a:ext cx="1075093" cy="1111347"/>
        </a:xfrm>
        <a:prstGeom prst="roundRect">
          <a:avLst>
            <a:gd name="adj" fmla="val 10000"/>
          </a:avLst>
        </a:prstGeom>
        <a:solidFill>
          <a:schemeClr val="accent5">
            <a:tint val="40000"/>
            <a:hueOff val="0"/>
            <a:satOff val="0"/>
            <a:lumOff val="0"/>
            <a:alphaOff val="0"/>
          </a:schemeClr>
        </a:solidFill>
        <a:ln>
          <a:noFill/>
        </a:ln>
        <a:effectLst/>
      </dsp:spPr>
      <dsp:style>
        <a:lnRef idx="0">
          <a:scrgbClr r="0" g="0" b="0"/>
        </a:lnRef>
        <a:fillRef idx="1">
          <a:scrgbClr r="0" g="0" b="0"/>
        </a:fillRef>
        <a:effectRef idx="1">
          <a:scrgbClr r="0" g="0" b="0"/>
        </a:effectRef>
        <a:fontRef idx="minor"/>
      </dsp:style>
      <dsp:txBody>
        <a:bodyPr spcFirstLastPara="0" vert="horz" wrap="square" lIns="41910" tIns="41910" rIns="41910" bIns="41910" numCol="1" spcCol="1270" anchor="ctr" anchorCtr="0">
          <a:noAutofit/>
        </a:bodyPr>
        <a:lstStyle/>
        <a:p>
          <a:pPr lvl="0" algn="ctr" defTabSz="488950" rtl="1">
            <a:lnSpc>
              <a:spcPct val="90000"/>
            </a:lnSpc>
            <a:spcBef>
              <a:spcPct val="0"/>
            </a:spcBef>
            <a:spcAft>
              <a:spcPts val="0"/>
            </a:spcAft>
          </a:pPr>
          <a:r>
            <a:rPr lang="ar-SA" sz="1100" b="1" kern="1200">
              <a:latin typeface="Sakkal Majalla" panose="02000000000000000000" pitchFamily="2" charset="-78"/>
              <a:cs typeface="Sakkal Majalla" panose="02000000000000000000" pitchFamily="2" charset="-78"/>
            </a:rPr>
            <a:t>الجهة التابعة للتنفيذ</a:t>
          </a:r>
        </a:p>
      </dsp:txBody>
      <dsp:txXfrm>
        <a:off x="1531" y="0"/>
        <a:ext cx="1075093" cy="333404"/>
      </dsp:txXfrm>
    </dsp:sp>
    <dsp:sp modelId="{EBBEC6AD-950F-41E4-B517-96FE86001919}">
      <dsp:nvSpPr>
        <dsp:cNvPr id="0" name=""/>
        <dsp:cNvSpPr/>
      </dsp:nvSpPr>
      <dsp:spPr>
        <a:xfrm>
          <a:off x="109041" y="333729"/>
          <a:ext cx="860075" cy="335086"/>
        </a:xfrm>
        <a:prstGeom prst="roundRect">
          <a:avLst>
            <a:gd name="adj" fmla="val 10000"/>
          </a:avLst>
        </a:prstGeom>
        <a:gradFill rotWithShape="0">
          <a:gsLst>
            <a:gs pos="0">
              <a:schemeClr val="accent5">
                <a:hueOff val="-6302867"/>
                <a:satOff val="-8767"/>
                <a:lumOff val="-3362"/>
                <a:alphaOff val="0"/>
                <a:lumMod val="110000"/>
                <a:satMod val="105000"/>
                <a:tint val="67000"/>
              </a:schemeClr>
            </a:gs>
            <a:gs pos="50000">
              <a:schemeClr val="accent5">
                <a:hueOff val="-6302867"/>
                <a:satOff val="-8767"/>
                <a:lumOff val="-3362"/>
                <a:alphaOff val="0"/>
                <a:lumMod val="105000"/>
                <a:satMod val="103000"/>
                <a:tint val="73000"/>
              </a:schemeClr>
            </a:gs>
            <a:gs pos="100000">
              <a:schemeClr val="accent5">
                <a:hueOff val="-6302867"/>
                <a:satOff val="-8767"/>
                <a:lumOff val="-3362"/>
                <a:alphaOff val="0"/>
                <a:lumMod val="105000"/>
                <a:satMod val="109000"/>
                <a:tint val="81000"/>
              </a:schemeClr>
            </a:gs>
          </a:gsLst>
          <a:lin ang="5400000" scaled="0"/>
        </a:gradFill>
        <a:ln>
          <a:noFill/>
        </a:ln>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27940" tIns="20955" rIns="27940" bIns="20955" numCol="1" spcCol="1270" anchor="ctr" anchorCtr="0">
          <a:noAutofit/>
        </a:bodyPr>
        <a:lstStyle/>
        <a:p>
          <a:pPr lvl="0" algn="ctr" defTabSz="488950" rtl="1">
            <a:lnSpc>
              <a:spcPct val="90000"/>
            </a:lnSpc>
            <a:spcBef>
              <a:spcPct val="0"/>
            </a:spcBef>
            <a:spcAft>
              <a:spcPts val="0"/>
            </a:spcAft>
          </a:pPr>
          <a:r>
            <a:rPr lang="ar-SA" sz="1100" kern="1200">
              <a:latin typeface="Sakkal Majalla" panose="02000000000000000000" pitchFamily="2" charset="-78"/>
              <a:cs typeface="Sakkal Majalla" panose="02000000000000000000" pitchFamily="2" charset="-78"/>
            </a:rPr>
            <a:t>..........................</a:t>
          </a:r>
        </a:p>
      </dsp:txBody>
      <dsp:txXfrm>
        <a:off x="118855" y="343543"/>
        <a:ext cx="840447" cy="315458"/>
      </dsp:txXfrm>
    </dsp:sp>
    <dsp:sp modelId="{50EFA384-5518-4B08-809B-D43E97AD78CD}">
      <dsp:nvSpPr>
        <dsp:cNvPr id="0" name=""/>
        <dsp:cNvSpPr/>
      </dsp:nvSpPr>
      <dsp:spPr>
        <a:xfrm>
          <a:off x="109041" y="720367"/>
          <a:ext cx="860075" cy="335086"/>
        </a:xfrm>
        <a:prstGeom prst="roundRect">
          <a:avLst>
            <a:gd name="adj" fmla="val 10000"/>
          </a:avLst>
        </a:prstGeom>
        <a:gradFill rotWithShape="0">
          <a:gsLst>
            <a:gs pos="0">
              <a:schemeClr val="accent5">
                <a:hueOff val="-7353344"/>
                <a:satOff val="-10228"/>
                <a:lumOff val="-3922"/>
                <a:alphaOff val="0"/>
                <a:lumMod val="110000"/>
                <a:satMod val="105000"/>
                <a:tint val="67000"/>
              </a:schemeClr>
            </a:gs>
            <a:gs pos="50000">
              <a:schemeClr val="accent5">
                <a:hueOff val="-7353344"/>
                <a:satOff val="-10228"/>
                <a:lumOff val="-3922"/>
                <a:alphaOff val="0"/>
                <a:lumMod val="105000"/>
                <a:satMod val="103000"/>
                <a:tint val="73000"/>
              </a:schemeClr>
            </a:gs>
            <a:gs pos="100000">
              <a:schemeClr val="accent5">
                <a:hueOff val="-7353344"/>
                <a:satOff val="-10228"/>
                <a:lumOff val="-3922"/>
                <a:alphaOff val="0"/>
                <a:lumMod val="105000"/>
                <a:satMod val="109000"/>
                <a:tint val="81000"/>
              </a:schemeClr>
            </a:gs>
          </a:gsLst>
          <a:lin ang="5400000" scaled="0"/>
        </a:gradFill>
        <a:ln>
          <a:noFill/>
        </a:ln>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27940" tIns="20955" rIns="27940" bIns="20955" numCol="1" spcCol="1270" anchor="ctr" anchorCtr="0">
          <a:noAutofit/>
        </a:bodyPr>
        <a:lstStyle/>
        <a:p>
          <a:pPr lvl="0" algn="ctr" defTabSz="488950" rtl="1">
            <a:lnSpc>
              <a:spcPct val="90000"/>
            </a:lnSpc>
            <a:spcBef>
              <a:spcPct val="0"/>
            </a:spcBef>
            <a:spcAft>
              <a:spcPts val="0"/>
            </a:spcAft>
          </a:pPr>
          <a:r>
            <a:rPr lang="ar-SA" sz="1100" kern="1200">
              <a:latin typeface="Sakkal Majalla" panose="02000000000000000000" pitchFamily="2" charset="-78"/>
              <a:cs typeface="Sakkal Majalla" panose="02000000000000000000" pitchFamily="2" charset="-78"/>
            </a:rPr>
            <a:t>...........................</a:t>
          </a:r>
        </a:p>
      </dsp:txBody>
      <dsp:txXfrm>
        <a:off x="118855" y="730181"/>
        <a:ext cx="840447" cy="315458"/>
      </dsp:txXfrm>
    </dsp:sp>
  </dsp:spTree>
</dsp:drawing>
</file>

<file path=word/diagrams/drawing32.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7D4D013A-5491-46F1-9149-5B8AE5E69B30}">
      <dsp:nvSpPr>
        <dsp:cNvPr id="0" name=""/>
        <dsp:cNvSpPr/>
      </dsp:nvSpPr>
      <dsp:spPr>
        <a:xfrm>
          <a:off x="0" y="244754"/>
          <a:ext cx="6299835" cy="869400"/>
        </a:xfrm>
        <a:prstGeom prst="rect">
          <a:avLst/>
        </a:prstGeom>
        <a:solidFill>
          <a:schemeClr val="lt1">
            <a:alpha val="90000"/>
            <a:hueOff val="0"/>
            <a:satOff val="0"/>
            <a:lumOff val="0"/>
            <a:alphaOff val="0"/>
          </a:schemeClr>
        </a:solidFill>
        <a:ln w="6350" cap="flat" cmpd="sng" algn="ctr">
          <a:solidFill>
            <a:schemeClr val="accent3">
              <a:hueOff val="0"/>
              <a:satOff val="0"/>
              <a:lumOff val="0"/>
              <a:alphaOff val="0"/>
            </a:schemeClr>
          </a:solidFill>
          <a:prstDash val="solid"/>
          <a:miter lim="800000"/>
        </a:ln>
        <a:effectLst/>
      </dsp:spPr>
      <dsp:style>
        <a:lnRef idx="1">
          <a:scrgbClr r="0" g="0" b="0"/>
        </a:lnRef>
        <a:fillRef idx="1">
          <a:scrgbClr r="0" g="0" b="0"/>
        </a:fillRef>
        <a:effectRef idx="2">
          <a:scrgbClr r="0" g="0" b="0"/>
        </a:effectRef>
        <a:fontRef idx="minor"/>
      </dsp:style>
      <dsp:txBody>
        <a:bodyPr spcFirstLastPara="0" vert="horz" wrap="square" lIns="488937" tIns="249936" rIns="488937" bIns="64008" numCol="1" spcCol="1270" anchor="t" anchorCtr="0">
          <a:noAutofit/>
        </a:bodyPr>
        <a:lstStyle/>
        <a:p>
          <a:pPr marL="57150" lvl="1" indent="-57150" algn="r" defTabSz="400050" rtl="1">
            <a:lnSpc>
              <a:spcPct val="100000"/>
            </a:lnSpc>
            <a:spcBef>
              <a:spcPct val="0"/>
            </a:spcBef>
            <a:spcAft>
              <a:spcPts val="300"/>
            </a:spcAft>
            <a:buChar char="••"/>
          </a:pPr>
          <a:r>
            <a:rPr lang="ar-SA" sz="900" b="1" kern="1200">
              <a:latin typeface="Sakkal Majalla" panose="02000000000000000000" pitchFamily="2" charset="-78"/>
              <a:cs typeface="Sakkal Majalla" panose="02000000000000000000" pitchFamily="2" charset="-78"/>
            </a:rPr>
            <a:t>...........................................................................................................................................................................................................................................</a:t>
          </a:r>
          <a:endParaRPr lang="ar-SA" sz="900" kern="1200">
            <a:latin typeface="Sakkal Majalla" panose="02000000000000000000" pitchFamily="2" charset="-78"/>
            <a:cs typeface="Sakkal Majalla" panose="02000000000000000000" pitchFamily="2" charset="-78"/>
          </a:endParaRPr>
        </a:p>
        <a:p>
          <a:pPr marL="57150" lvl="1" indent="-57150" algn="r" defTabSz="400050" rtl="1">
            <a:lnSpc>
              <a:spcPct val="100000"/>
            </a:lnSpc>
            <a:spcBef>
              <a:spcPct val="0"/>
            </a:spcBef>
            <a:spcAft>
              <a:spcPts val="300"/>
            </a:spcAft>
            <a:buChar char="••"/>
          </a:pPr>
          <a:r>
            <a:rPr lang="ar-SA" sz="900" b="1" kern="1200">
              <a:latin typeface="Sakkal Majalla" panose="02000000000000000000" pitchFamily="2" charset="-78"/>
              <a:cs typeface="Sakkal Majalla" panose="02000000000000000000" pitchFamily="2" charset="-78"/>
            </a:rPr>
            <a:t>...........................................................................................................................................................................................................................................</a:t>
          </a:r>
          <a:endParaRPr lang="ar-SA" sz="900" kern="1200">
            <a:latin typeface="Sakkal Majalla" panose="02000000000000000000" pitchFamily="2" charset="-78"/>
            <a:cs typeface="Sakkal Majalla" panose="02000000000000000000" pitchFamily="2" charset="-78"/>
          </a:endParaRPr>
        </a:p>
        <a:p>
          <a:pPr marL="57150" lvl="1" indent="-57150" algn="r" defTabSz="400050" rtl="1">
            <a:lnSpc>
              <a:spcPct val="100000"/>
            </a:lnSpc>
            <a:spcBef>
              <a:spcPct val="0"/>
            </a:spcBef>
            <a:spcAft>
              <a:spcPts val="300"/>
            </a:spcAft>
            <a:buChar char="••"/>
          </a:pPr>
          <a:r>
            <a:rPr lang="ar-SA" sz="900" b="1" kern="1200">
              <a:latin typeface="Sakkal Majalla" panose="02000000000000000000" pitchFamily="2" charset="-78"/>
              <a:cs typeface="Sakkal Majalla" panose="02000000000000000000" pitchFamily="2" charset="-78"/>
            </a:rPr>
            <a:t>...........................................................................................................................................................................................................................................</a:t>
          </a:r>
          <a:endParaRPr lang="ar-SA" sz="900" kern="1200">
            <a:latin typeface="Sakkal Majalla" panose="02000000000000000000" pitchFamily="2" charset="-78"/>
            <a:cs typeface="Sakkal Majalla" panose="02000000000000000000" pitchFamily="2" charset="-78"/>
          </a:endParaRPr>
        </a:p>
      </dsp:txBody>
      <dsp:txXfrm>
        <a:off x="0" y="244754"/>
        <a:ext cx="6299835" cy="869400"/>
      </dsp:txXfrm>
    </dsp:sp>
    <dsp:sp modelId="{AC338AFF-C2BC-456D-BA4A-2792B1E54B62}">
      <dsp:nvSpPr>
        <dsp:cNvPr id="0" name=""/>
        <dsp:cNvSpPr/>
      </dsp:nvSpPr>
      <dsp:spPr>
        <a:xfrm>
          <a:off x="1579572" y="15581"/>
          <a:ext cx="4405577" cy="406292"/>
        </a:xfrm>
        <a:prstGeom prst="roundRect">
          <a:avLst/>
        </a:prstGeom>
        <a:gradFill rotWithShape="0">
          <a:gsLst>
            <a:gs pos="0">
              <a:schemeClr val="accent3">
                <a:hueOff val="0"/>
                <a:satOff val="0"/>
                <a:lumOff val="0"/>
                <a:alphaOff val="0"/>
                <a:satMod val="103000"/>
                <a:lumMod val="102000"/>
                <a:tint val="94000"/>
              </a:schemeClr>
            </a:gs>
            <a:gs pos="50000">
              <a:schemeClr val="accent3">
                <a:hueOff val="0"/>
                <a:satOff val="0"/>
                <a:lumOff val="0"/>
                <a:alphaOff val="0"/>
                <a:satMod val="110000"/>
                <a:lumMod val="100000"/>
                <a:shade val="100000"/>
              </a:schemeClr>
            </a:gs>
            <a:gs pos="100000">
              <a:schemeClr val="accent3">
                <a:hueOff val="0"/>
                <a:satOff val="0"/>
                <a:lumOff val="0"/>
                <a:alphaOff val="0"/>
                <a:lumMod val="99000"/>
                <a:satMod val="120000"/>
                <a:shade val="78000"/>
              </a:schemeClr>
            </a:gs>
          </a:gsLst>
          <a:lin ang="5400000" scaled="0"/>
        </a:gradFill>
        <a:ln>
          <a:noFill/>
        </a:ln>
        <a:effectLst>
          <a:outerShdw blurRad="57150" dist="19050" dir="5400000" algn="ctr" rotWithShape="0">
            <a:srgbClr val="000000">
              <a:alpha val="63000"/>
            </a:srgbClr>
          </a:outerShdw>
        </a:effectLst>
      </dsp:spPr>
      <dsp:style>
        <a:lnRef idx="0">
          <a:scrgbClr r="0" g="0" b="0"/>
        </a:lnRef>
        <a:fillRef idx="3">
          <a:scrgbClr r="0" g="0" b="0"/>
        </a:fillRef>
        <a:effectRef idx="3">
          <a:scrgbClr r="0" g="0" b="0"/>
        </a:effectRef>
        <a:fontRef idx="minor">
          <a:schemeClr val="lt1"/>
        </a:fontRef>
      </dsp:style>
      <dsp:txBody>
        <a:bodyPr spcFirstLastPara="0" vert="horz" wrap="square" lIns="166683" tIns="0" rIns="166683" bIns="0" numCol="1" spcCol="1270" anchor="ctr" anchorCtr="0">
          <a:noAutofit/>
        </a:bodyPr>
        <a:lstStyle/>
        <a:p>
          <a:pPr lvl="0" algn="r" defTabSz="622300" rtl="1">
            <a:lnSpc>
              <a:spcPct val="90000"/>
            </a:lnSpc>
            <a:spcBef>
              <a:spcPct val="0"/>
            </a:spcBef>
            <a:spcAft>
              <a:spcPct val="35000"/>
            </a:spcAft>
          </a:pPr>
          <a:r>
            <a:rPr lang="ar-SA" sz="1400" b="1" kern="1200">
              <a:latin typeface="Sakkal Majalla" panose="02000000000000000000" pitchFamily="2" charset="-78"/>
              <a:cs typeface="Sakkal Majalla" panose="02000000000000000000" pitchFamily="2" charset="-78"/>
            </a:rPr>
            <a:t>ما لم ينفذ من التوصيات وأسباب عدم التنفيذ</a:t>
          </a:r>
        </a:p>
      </dsp:txBody>
      <dsp:txXfrm>
        <a:off x="1599406" y="35415"/>
        <a:ext cx="4365909" cy="366624"/>
      </dsp:txXfrm>
    </dsp:sp>
    <dsp:sp modelId="{C65A45ED-24F4-4883-AC90-7CD26FADAD5B}">
      <dsp:nvSpPr>
        <dsp:cNvPr id="0" name=""/>
        <dsp:cNvSpPr/>
      </dsp:nvSpPr>
      <dsp:spPr>
        <a:xfrm>
          <a:off x="0" y="1356074"/>
          <a:ext cx="6299835" cy="302400"/>
        </a:xfrm>
        <a:prstGeom prst="rect">
          <a:avLst/>
        </a:prstGeom>
        <a:solidFill>
          <a:schemeClr val="lt1">
            <a:alpha val="90000"/>
            <a:hueOff val="0"/>
            <a:satOff val="0"/>
            <a:lumOff val="0"/>
            <a:alphaOff val="0"/>
          </a:schemeClr>
        </a:solidFill>
        <a:ln w="6350" cap="flat" cmpd="sng" algn="ctr">
          <a:solidFill>
            <a:schemeClr val="accent3">
              <a:hueOff val="2710599"/>
              <a:satOff val="100000"/>
              <a:lumOff val="-14706"/>
              <a:alphaOff val="0"/>
            </a:schemeClr>
          </a:solidFill>
          <a:prstDash val="solid"/>
          <a:miter lim="800000"/>
        </a:ln>
        <a:effectLst/>
      </dsp:spPr>
      <dsp:style>
        <a:lnRef idx="1">
          <a:scrgbClr r="0" g="0" b="0"/>
        </a:lnRef>
        <a:fillRef idx="1">
          <a:scrgbClr r="0" g="0" b="0"/>
        </a:fillRef>
        <a:effectRef idx="2">
          <a:scrgbClr r="0" g="0" b="0"/>
        </a:effectRef>
        <a:fontRef idx="minor"/>
      </dsp:style>
    </dsp:sp>
    <dsp:sp modelId="{FD00AAFA-24D1-4BEA-A6FD-7E8FB0122978}">
      <dsp:nvSpPr>
        <dsp:cNvPr id="0" name=""/>
        <dsp:cNvSpPr/>
      </dsp:nvSpPr>
      <dsp:spPr>
        <a:xfrm>
          <a:off x="1574958" y="1178954"/>
          <a:ext cx="4409884" cy="354240"/>
        </a:xfrm>
        <a:prstGeom prst="roundRect">
          <a:avLst/>
        </a:prstGeom>
        <a:gradFill rotWithShape="0">
          <a:gsLst>
            <a:gs pos="0">
              <a:schemeClr val="accent3">
                <a:hueOff val="2710599"/>
                <a:satOff val="100000"/>
                <a:lumOff val="-14706"/>
                <a:alphaOff val="0"/>
                <a:satMod val="103000"/>
                <a:lumMod val="102000"/>
                <a:tint val="94000"/>
              </a:schemeClr>
            </a:gs>
            <a:gs pos="50000">
              <a:schemeClr val="accent3">
                <a:hueOff val="2710599"/>
                <a:satOff val="100000"/>
                <a:lumOff val="-14706"/>
                <a:alphaOff val="0"/>
                <a:satMod val="110000"/>
                <a:lumMod val="100000"/>
                <a:shade val="100000"/>
              </a:schemeClr>
            </a:gs>
            <a:gs pos="100000">
              <a:schemeClr val="accent3">
                <a:hueOff val="2710599"/>
                <a:satOff val="100000"/>
                <a:lumOff val="-14706"/>
                <a:alphaOff val="0"/>
                <a:lumMod val="99000"/>
                <a:satMod val="120000"/>
                <a:shade val="78000"/>
              </a:schemeClr>
            </a:gs>
          </a:gsLst>
          <a:lin ang="5400000" scaled="0"/>
        </a:gradFill>
        <a:ln>
          <a:noFill/>
        </a:ln>
        <a:effectLst>
          <a:outerShdw blurRad="57150" dist="19050" dir="5400000" algn="ctr" rotWithShape="0">
            <a:srgbClr val="000000">
              <a:alpha val="63000"/>
            </a:srgbClr>
          </a:outerShdw>
        </a:effectLst>
      </dsp:spPr>
      <dsp:style>
        <a:lnRef idx="0">
          <a:scrgbClr r="0" g="0" b="0"/>
        </a:lnRef>
        <a:fillRef idx="3">
          <a:scrgbClr r="0" g="0" b="0"/>
        </a:fillRef>
        <a:effectRef idx="3">
          <a:scrgbClr r="0" g="0" b="0"/>
        </a:effectRef>
        <a:fontRef idx="minor">
          <a:schemeClr val="lt1"/>
        </a:fontRef>
      </dsp:style>
      <dsp:txBody>
        <a:bodyPr spcFirstLastPara="0" vert="horz" wrap="square" lIns="166683" tIns="0" rIns="166683" bIns="0" numCol="1" spcCol="1270" anchor="ctr" anchorCtr="0">
          <a:noAutofit/>
        </a:bodyPr>
        <a:lstStyle/>
        <a:p>
          <a:pPr lvl="0" algn="r" defTabSz="533400" rtl="1">
            <a:lnSpc>
              <a:spcPct val="90000"/>
            </a:lnSpc>
            <a:spcBef>
              <a:spcPct val="0"/>
            </a:spcBef>
            <a:spcAft>
              <a:spcPct val="35000"/>
            </a:spcAft>
          </a:pPr>
          <a:r>
            <a:rPr lang="ar-SA" sz="1200" b="1" kern="1200">
              <a:latin typeface="Sakkal Majalla" panose="02000000000000000000" pitchFamily="2" charset="-78"/>
              <a:cs typeface="Sakkal Majalla" panose="02000000000000000000" pitchFamily="2" charset="-78"/>
            </a:rPr>
            <a:t>وانتهى الاجتماع في تمام الساعة (  ...........................  ) بالشكر لجميع الحاضرات</a:t>
          </a:r>
          <a:endParaRPr lang="ar-SA" sz="1200" kern="1200">
            <a:latin typeface="Sakkal Majalla" panose="02000000000000000000" pitchFamily="2" charset="-78"/>
            <a:cs typeface="Sakkal Majalla" panose="02000000000000000000" pitchFamily="2" charset="-78"/>
          </a:endParaRPr>
        </a:p>
      </dsp:txBody>
      <dsp:txXfrm>
        <a:off x="1592251" y="1196247"/>
        <a:ext cx="4375298" cy="319654"/>
      </dsp:txXfrm>
    </dsp:sp>
  </dsp:spTree>
</dsp:drawing>
</file>

<file path=word/diagrams/drawing33.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4FAF9512-CFA5-48C1-9697-C9ECA186FBFC}">
      <dsp:nvSpPr>
        <dsp:cNvPr id="0" name=""/>
        <dsp:cNvSpPr/>
      </dsp:nvSpPr>
      <dsp:spPr>
        <a:xfrm>
          <a:off x="4873236" y="3351"/>
          <a:ext cx="1424230" cy="259200"/>
        </a:xfrm>
        <a:prstGeom prst="rect">
          <a:avLst/>
        </a:prstGeom>
        <a:gradFill rotWithShape="0">
          <a:gsLst>
            <a:gs pos="0">
              <a:schemeClr val="accent5">
                <a:hueOff val="0"/>
                <a:satOff val="0"/>
                <a:lumOff val="0"/>
                <a:alphaOff val="0"/>
                <a:lumMod val="110000"/>
                <a:satMod val="105000"/>
                <a:tint val="67000"/>
              </a:schemeClr>
            </a:gs>
            <a:gs pos="50000">
              <a:schemeClr val="accent5">
                <a:hueOff val="0"/>
                <a:satOff val="0"/>
                <a:lumOff val="0"/>
                <a:alphaOff val="0"/>
                <a:lumMod val="105000"/>
                <a:satMod val="103000"/>
                <a:tint val="73000"/>
              </a:schemeClr>
            </a:gs>
            <a:gs pos="100000">
              <a:schemeClr val="accent5">
                <a:hueOff val="0"/>
                <a:satOff val="0"/>
                <a:lumOff val="0"/>
                <a:alphaOff val="0"/>
                <a:lumMod val="105000"/>
                <a:satMod val="109000"/>
                <a:tint val="81000"/>
              </a:schemeClr>
            </a:gs>
          </a:gsLst>
          <a:lin ang="5400000" scaled="0"/>
        </a:gradFill>
        <a:ln w="6350" cap="flat" cmpd="sng" algn="ctr">
          <a:solidFill>
            <a:schemeClr val="accent5">
              <a:hueOff val="0"/>
              <a:satOff val="0"/>
              <a:lumOff val="0"/>
              <a:alphaOff val="0"/>
            </a:schemeClr>
          </a:solidFill>
          <a:prstDash val="solid"/>
          <a:miter lim="800000"/>
        </a:ln>
        <a:effectLst/>
      </dsp:spPr>
      <dsp:style>
        <a:lnRef idx="1">
          <a:scrgbClr r="0" g="0" b="0"/>
        </a:lnRef>
        <a:fillRef idx="2">
          <a:scrgbClr r="0" g="0" b="0"/>
        </a:fillRef>
        <a:effectRef idx="1">
          <a:scrgbClr r="0" g="0" b="0"/>
        </a:effectRef>
        <a:fontRef idx="minor">
          <a:schemeClr val="dk1"/>
        </a:fontRef>
      </dsp:style>
      <dsp:txBody>
        <a:bodyPr spcFirstLastPara="0" vert="horz" wrap="square" lIns="78232" tIns="44704" rIns="78232" bIns="44704" numCol="1" spcCol="1270" anchor="ctr" anchorCtr="0">
          <a:noAutofit/>
        </a:bodyPr>
        <a:lstStyle/>
        <a:p>
          <a:pPr lvl="0" algn="ctr" defTabSz="488950" rtl="1">
            <a:lnSpc>
              <a:spcPct val="80000"/>
            </a:lnSpc>
            <a:spcBef>
              <a:spcPct val="0"/>
            </a:spcBef>
            <a:spcAft>
              <a:spcPts val="0"/>
            </a:spcAft>
          </a:pPr>
          <a:r>
            <a:rPr lang="ar-SA" sz="1100" b="1" kern="1200">
              <a:latin typeface="Sakkal Majalla" panose="02000000000000000000" pitchFamily="2" charset="-78"/>
              <a:cs typeface="Sakkal Majalla" panose="02000000000000000000" pitchFamily="2" charset="-78"/>
            </a:rPr>
            <a:t>مقر الاجتماع</a:t>
          </a:r>
        </a:p>
      </dsp:txBody>
      <dsp:txXfrm>
        <a:off x="4873236" y="3351"/>
        <a:ext cx="1424230" cy="259200"/>
      </dsp:txXfrm>
    </dsp:sp>
    <dsp:sp modelId="{C64A1DD5-7B9F-405F-BFE9-80383BDBD10A}">
      <dsp:nvSpPr>
        <dsp:cNvPr id="0" name=""/>
        <dsp:cNvSpPr/>
      </dsp:nvSpPr>
      <dsp:spPr>
        <a:xfrm>
          <a:off x="4873236" y="262551"/>
          <a:ext cx="1424230" cy="395280"/>
        </a:xfrm>
        <a:prstGeom prst="rect">
          <a:avLst/>
        </a:prstGeom>
        <a:solidFill>
          <a:schemeClr val="accent5">
            <a:tint val="40000"/>
            <a:alpha val="90000"/>
            <a:hueOff val="0"/>
            <a:satOff val="0"/>
            <a:lumOff val="0"/>
            <a:alphaOff val="0"/>
          </a:schemeClr>
        </a:solidFill>
        <a:ln w="6350" cap="flat" cmpd="sng" algn="ctr">
          <a:solidFill>
            <a:schemeClr val="accent5">
              <a:tint val="40000"/>
              <a:alpha val="90000"/>
              <a:hueOff val="0"/>
              <a:satOff val="0"/>
              <a:lumOff val="0"/>
              <a:alphaOff val="0"/>
            </a:schemeClr>
          </a:solidFill>
          <a:prstDash val="solid"/>
          <a:miter lim="800000"/>
        </a:ln>
        <a:effectLst/>
      </dsp:spPr>
      <dsp:style>
        <a:lnRef idx="1">
          <a:scrgbClr r="0" g="0" b="0"/>
        </a:lnRef>
        <a:fillRef idx="1">
          <a:scrgbClr r="0" g="0" b="0"/>
        </a:fillRef>
        <a:effectRef idx="0">
          <a:scrgbClr r="0" g="0" b="0"/>
        </a:effectRef>
        <a:fontRef idx="minor"/>
      </dsp:style>
      <dsp:txBody>
        <a:bodyPr spcFirstLastPara="0" vert="horz" wrap="square" lIns="58674" tIns="58674" rIns="78232" bIns="88011" numCol="1" spcCol="1270" anchor="t" anchorCtr="0">
          <a:noAutofit/>
        </a:bodyPr>
        <a:lstStyle/>
        <a:p>
          <a:pPr marL="57150" lvl="1" indent="-57150" algn="r" defTabSz="488950" rtl="1">
            <a:lnSpc>
              <a:spcPct val="80000"/>
            </a:lnSpc>
            <a:spcBef>
              <a:spcPct val="0"/>
            </a:spcBef>
            <a:spcAft>
              <a:spcPts val="0"/>
            </a:spcAft>
            <a:buChar char="••"/>
          </a:pPr>
          <a:endParaRPr lang="ar-SA" sz="1100" b="1" kern="1200">
            <a:latin typeface="Sakkal Majalla" panose="02000000000000000000" pitchFamily="2" charset="-78"/>
            <a:cs typeface="Sakkal Majalla" panose="02000000000000000000" pitchFamily="2" charset="-78"/>
          </a:endParaRPr>
        </a:p>
      </dsp:txBody>
      <dsp:txXfrm>
        <a:off x="4873236" y="262551"/>
        <a:ext cx="1424230" cy="395280"/>
      </dsp:txXfrm>
    </dsp:sp>
    <dsp:sp modelId="{09CF1276-56A2-4890-9663-27F067F5DA6F}">
      <dsp:nvSpPr>
        <dsp:cNvPr id="0" name=""/>
        <dsp:cNvSpPr/>
      </dsp:nvSpPr>
      <dsp:spPr>
        <a:xfrm>
          <a:off x="3249613" y="3351"/>
          <a:ext cx="1424230" cy="259200"/>
        </a:xfrm>
        <a:prstGeom prst="rect">
          <a:avLst/>
        </a:prstGeom>
        <a:gradFill rotWithShape="0">
          <a:gsLst>
            <a:gs pos="0">
              <a:schemeClr val="accent5">
                <a:hueOff val="-2451115"/>
                <a:satOff val="-3409"/>
                <a:lumOff val="-1307"/>
                <a:alphaOff val="0"/>
                <a:lumMod val="110000"/>
                <a:satMod val="105000"/>
                <a:tint val="67000"/>
              </a:schemeClr>
            </a:gs>
            <a:gs pos="50000">
              <a:schemeClr val="accent5">
                <a:hueOff val="-2451115"/>
                <a:satOff val="-3409"/>
                <a:lumOff val="-1307"/>
                <a:alphaOff val="0"/>
                <a:lumMod val="105000"/>
                <a:satMod val="103000"/>
                <a:tint val="73000"/>
              </a:schemeClr>
            </a:gs>
            <a:gs pos="100000">
              <a:schemeClr val="accent5">
                <a:hueOff val="-2451115"/>
                <a:satOff val="-3409"/>
                <a:lumOff val="-1307"/>
                <a:alphaOff val="0"/>
                <a:lumMod val="105000"/>
                <a:satMod val="109000"/>
                <a:tint val="81000"/>
              </a:schemeClr>
            </a:gs>
          </a:gsLst>
          <a:lin ang="5400000" scaled="0"/>
        </a:gradFill>
        <a:ln w="6350" cap="flat" cmpd="sng" algn="ctr">
          <a:solidFill>
            <a:schemeClr val="accent5">
              <a:hueOff val="-2451115"/>
              <a:satOff val="-3409"/>
              <a:lumOff val="-1307"/>
              <a:alphaOff val="0"/>
            </a:schemeClr>
          </a:solidFill>
          <a:prstDash val="solid"/>
          <a:miter lim="800000"/>
        </a:ln>
        <a:effectLst/>
      </dsp:spPr>
      <dsp:style>
        <a:lnRef idx="1">
          <a:scrgbClr r="0" g="0" b="0"/>
        </a:lnRef>
        <a:fillRef idx="2">
          <a:scrgbClr r="0" g="0" b="0"/>
        </a:fillRef>
        <a:effectRef idx="1">
          <a:scrgbClr r="0" g="0" b="0"/>
        </a:effectRef>
        <a:fontRef idx="minor">
          <a:schemeClr val="dk1"/>
        </a:fontRef>
      </dsp:style>
      <dsp:txBody>
        <a:bodyPr spcFirstLastPara="0" vert="horz" wrap="square" lIns="78232" tIns="44704" rIns="78232" bIns="44704" numCol="1" spcCol="1270" anchor="ctr" anchorCtr="0">
          <a:noAutofit/>
        </a:bodyPr>
        <a:lstStyle/>
        <a:p>
          <a:pPr lvl="0" algn="ctr" defTabSz="488950" rtl="1">
            <a:lnSpc>
              <a:spcPct val="80000"/>
            </a:lnSpc>
            <a:spcBef>
              <a:spcPct val="0"/>
            </a:spcBef>
            <a:spcAft>
              <a:spcPts val="0"/>
            </a:spcAft>
          </a:pPr>
          <a:r>
            <a:rPr lang="ar-SA" sz="1100" b="1" kern="1200">
              <a:latin typeface="Sakkal Majalla" panose="02000000000000000000" pitchFamily="2" charset="-78"/>
              <a:cs typeface="Sakkal Majalla" panose="02000000000000000000" pitchFamily="2" charset="-78"/>
            </a:rPr>
            <a:t>موعد الاجتماع</a:t>
          </a:r>
        </a:p>
      </dsp:txBody>
      <dsp:txXfrm>
        <a:off x="3249613" y="3351"/>
        <a:ext cx="1424230" cy="259200"/>
      </dsp:txXfrm>
    </dsp:sp>
    <dsp:sp modelId="{8DFDD009-30B2-43D1-B19C-693A0F5A6483}">
      <dsp:nvSpPr>
        <dsp:cNvPr id="0" name=""/>
        <dsp:cNvSpPr/>
      </dsp:nvSpPr>
      <dsp:spPr>
        <a:xfrm>
          <a:off x="3249613" y="262551"/>
          <a:ext cx="1424230" cy="395280"/>
        </a:xfrm>
        <a:prstGeom prst="rect">
          <a:avLst/>
        </a:prstGeom>
        <a:solidFill>
          <a:schemeClr val="accent5">
            <a:tint val="40000"/>
            <a:alpha val="90000"/>
            <a:hueOff val="-2463918"/>
            <a:satOff val="-4272"/>
            <a:lumOff val="-430"/>
            <a:alphaOff val="0"/>
          </a:schemeClr>
        </a:solidFill>
        <a:ln w="6350" cap="flat" cmpd="sng" algn="ctr">
          <a:solidFill>
            <a:schemeClr val="accent5">
              <a:tint val="40000"/>
              <a:alpha val="90000"/>
              <a:hueOff val="-2463918"/>
              <a:satOff val="-4272"/>
              <a:lumOff val="-430"/>
              <a:alphaOff val="0"/>
            </a:schemeClr>
          </a:solidFill>
          <a:prstDash val="solid"/>
          <a:miter lim="800000"/>
        </a:ln>
        <a:effectLst/>
      </dsp:spPr>
      <dsp:style>
        <a:lnRef idx="1">
          <a:scrgbClr r="0" g="0" b="0"/>
        </a:lnRef>
        <a:fillRef idx="1">
          <a:scrgbClr r="0" g="0" b="0"/>
        </a:fillRef>
        <a:effectRef idx="0">
          <a:scrgbClr r="0" g="0" b="0"/>
        </a:effectRef>
        <a:fontRef idx="minor"/>
      </dsp:style>
      <dsp:txBody>
        <a:bodyPr spcFirstLastPara="0" vert="horz" wrap="square" lIns="58674" tIns="58674" rIns="78232" bIns="88011" numCol="1" spcCol="1270" anchor="t" anchorCtr="0">
          <a:noAutofit/>
        </a:bodyPr>
        <a:lstStyle/>
        <a:p>
          <a:pPr marL="57150" lvl="1" indent="-57150" algn="r" defTabSz="488950" rtl="1">
            <a:lnSpc>
              <a:spcPct val="80000"/>
            </a:lnSpc>
            <a:spcBef>
              <a:spcPct val="0"/>
            </a:spcBef>
            <a:spcAft>
              <a:spcPts val="0"/>
            </a:spcAft>
            <a:buChar char="••"/>
          </a:pPr>
          <a:endParaRPr lang="ar-SA" sz="1100" b="1" kern="1200">
            <a:latin typeface="Sakkal Majalla" panose="02000000000000000000" pitchFamily="2" charset="-78"/>
            <a:cs typeface="Sakkal Majalla" panose="02000000000000000000" pitchFamily="2" charset="-78"/>
          </a:endParaRPr>
        </a:p>
      </dsp:txBody>
      <dsp:txXfrm>
        <a:off x="3249613" y="262551"/>
        <a:ext cx="1424230" cy="395280"/>
      </dsp:txXfrm>
    </dsp:sp>
    <dsp:sp modelId="{5BF99222-C1D7-46EB-8BFE-113978020FF7}">
      <dsp:nvSpPr>
        <dsp:cNvPr id="0" name=""/>
        <dsp:cNvSpPr/>
      </dsp:nvSpPr>
      <dsp:spPr>
        <a:xfrm>
          <a:off x="1625991" y="3351"/>
          <a:ext cx="1424230" cy="259200"/>
        </a:xfrm>
        <a:prstGeom prst="rect">
          <a:avLst/>
        </a:prstGeom>
        <a:gradFill rotWithShape="0">
          <a:gsLst>
            <a:gs pos="0">
              <a:schemeClr val="accent5">
                <a:hueOff val="-4902230"/>
                <a:satOff val="-6819"/>
                <a:lumOff val="-2615"/>
                <a:alphaOff val="0"/>
                <a:lumMod val="110000"/>
                <a:satMod val="105000"/>
                <a:tint val="67000"/>
              </a:schemeClr>
            </a:gs>
            <a:gs pos="50000">
              <a:schemeClr val="accent5">
                <a:hueOff val="-4902230"/>
                <a:satOff val="-6819"/>
                <a:lumOff val="-2615"/>
                <a:alphaOff val="0"/>
                <a:lumMod val="105000"/>
                <a:satMod val="103000"/>
                <a:tint val="73000"/>
              </a:schemeClr>
            </a:gs>
            <a:gs pos="100000">
              <a:schemeClr val="accent5">
                <a:hueOff val="-4902230"/>
                <a:satOff val="-6819"/>
                <a:lumOff val="-2615"/>
                <a:alphaOff val="0"/>
                <a:lumMod val="105000"/>
                <a:satMod val="109000"/>
                <a:tint val="81000"/>
              </a:schemeClr>
            </a:gs>
          </a:gsLst>
          <a:lin ang="5400000" scaled="0"/>
        </a:gradFill>
        <a:ln w="6350" cap="flat" cmpd="sng" algn="ctr">
          <a:solidFill>
            <a:schemeClr val="accent5">
              <a:hueOff val="-4902230"/>
              <a:satOff val="-6819"/>
              <a:lumOff val="-2615"/>
              <a:alphaOff val="0"/>
            </a:schemeClr>
          </a:solidFill>
          <a:prstDash val="solid"/>
          <a:miter lim="800000"/>
        </a:ln>
        <a:effectLst/>
      </dsp:spPr>
      <dsp:style>
        <a:lnRef idx="1">
          <a:scrgbClr r="0" g="0" b="0"/>
        </a:lnRef>
        <a:fillRef idx="2">
          <a:scrgbClr r="0" g="0" b="0"/>
        </a:fillRef>
        <a:effectRef idx="1">
          <a:scrgbClr r="0" g="0" b="0"/>
        </a:effectRef>
        <a:fontRef idx="minor">
          <a:schemeClr val="dk1"/>
        </a:fontRef>
      </dsp:style>
      <dsp:txBody>
        <a:bodyPr spcFirstLastPara="0" vert="horz" wrap="square" lIns="78232" tIns="44704" rIns="78232" bIns="44704" numCol="1" spcCol="1270" anchor="ctr" anchorCtr="0">
          <a:noAutofit/>
        </a:bodyPr>
        <a:lstStyle/>
        <a:p>
          <a:pPr lvl="0" algn="ctr" defTabSz="488950" rtl="1">
            <a:lnSpc>
              <a:spcPct val="80000"/>
            </a:lnSpc>
            <a:spcBef>
              <a:spcPct val="0"/>
            </a:spcBef>
            <a:spcAft>
              <a:spcPts val="0"/>
            </a:spcAft>
          </a:pPr>
          <a:r>
            <a:rPr lang="ar-SA" sz="1100" b="1" kern="1200">
              <a:latin typeface="Sakkal Majalla" panose="02000000000000000000" pitchFamily="2" charset="-78"/>
              <a:cs typeface="Sakkal Majalla" panose="02000000000000000000" pitchFamily="2" charset="-78"/>
            </a:rPr>
            <a:t>الفئة المستهدفة</a:t>
          </a:r>
        </a:p>
      </dsp:txBody>
      <dsp:txXfrm>
        <a:off x="1625991" y="3351"/>
        <a:ext cx="1424230" cy="259200"/>
      </dsp:txXfrm>
    </dsp:sp>
    <dsp:sp modelId="{32BF7D7F-D4A1-4EB6-AFB5-0AA95504C407}">
      <dsp:nvSpPr>
        <dsp:cNvPr id="0" name=""/>
        <dsp:cNvSpPr/>
      </dsp:nvSpPr>
      <dsp:spPr>
        <a:xfrm>
          <a:off x="1625991" y="262551"/>
          <a:ext cx="1424230" cy="395280"/>
        </a:xfrm>
        <a:prstGeom prst="rect">
          <a:avLst/>
        </a:prstGeom>
        <a:solidFill>
          <a:schemeClr val="accent5">
            <a:tint val="40000"/>
            <a:alpha val="90000"/>
            <a:hueOff val="-4927837"/>
            <a:satOff val="-8544"/>
            <a:lumOff val="-859"/>
            <a:alphaOff val="0"/>
          </a:schemeClr>
        </a:solidFill>
        <a:ln w="6350" cap="flat" cmpd="sng" algn="ctr">
          <a:solidFill>
            <a:schemeClr val="accent5">
              <a:tint val="40000"/>
              <a:alpha val="90000"/>
              <a:hueOff val="-4927837"/>
              <a:satOff val="-8544"/>
              <a:lumOff val="-859"/>
              <a:alphaOff val="0"/>
            </a:schemeClr>
          </a:solidFill>
          <a:prstDash val="solid"/>
          <a:miter lim="800000"/>
        </a:ln>
        <a:effectLst/>
      </dsp:spPr>
      <dsp:style>
        <a:lnRef idx="1">
          <a:scrgbClr r="0" g="0" b="0"/>
        </a:lnRef>
        <a:fillRef idx="1">
          <a:scrgbClr r="0" g="0" b="0"/>
        </a:fillRef>
        <a:effectRef idx="0">
          <a:scrgbClr r="0" g="0" b="0"/>
        </a:effectRef>
        <a:fontRef idx="minor"/>
      </dsp:style>
      <dsp:txBody>
        <a:bodyPr spcFirstLastPara="0" vert="horz" wrap="square" lIns="58674" tIns="58674" rIns="78232" bIns="88011" numCol="1" spcCol="1270" anchor="t" anchorCtr="0">
          <a:noAutofit/>
        </a:bodyPr>
        <a:lstStyle/>
        <a:p>
          <a:pPr marL="57150" lvl="1" indent="-57150" algn="r" defTabSz="488950" rtl="1">
            <a:lnSpc>
              <a:spcPct val="80000"/>
            </a:lnSpc>
            <a:spcBef>
              <a:spcPct val="0"/>
            </a:spcBef>
            <a:spcAft>
              <a:spcPts val="0"/>
            </a:spcAft>
            <a:buChar char="••"/>
          </a:pPr>
          <a:endParaRPr lang="ar-SA" sz="1100" b="1" kern="1200">
            <a:latin typeface="Sakkal Majalla" panose="02000000000000000000" pitchFamily="2" charset="-78"/>
            <a:cs typeface="Sakkal Majalla" panose="02000000000000000000" pitchFamily="2" charset="-78"/>
          </a:endParaRPr>
        </a:p>
      </dsp:txBody>
      <dsp:txXfrm>
        <a:off x="1625991" y="262551"/>
        <a:ext cx="1424230" cy="395280"/>
      </dsp:txXfrm>
    </dsp:sp>
    <dsp:sp modelId="{7C77B637-19D8-4D6F-A854-CAB2A8883636}">
      <dsp:nvSpPr>
        <dsp:cNvPr id="0" name=""/>
        <dsp:cNvSpPr/>
      </dsp:nvSpPr>
      <dsp:spPr>
        <a:xfrm>
          <a:off x="2368" y="3351"/>
          <a:ext cx="1424230" cy="259200"/>
        </a:xfrm>
        <a:prstGeom prst="rect">
          <a:avLst/>
        </a:prstGeom>
        <a:gradFill rotWithShape="0">
          <a:gsLst>
            <a:gs pos="0">
              <a:schemeClr val="accent5">
                <a:hueOff val="-7353344"/>
                <a:satOff val="-10228"/>
                <a:lumOff val="-3922"/>
                <a:alphaOff val="0"/>
                <a:lumMod val="110000"/>
                <a:satMod val="105000"/>
                <a:tint val="67000"/>
              </a:schemeClr>
            </a:gs>
            <a:gs pos="50000">
              <a:schemeClr val="accent5">
                <a:hueOff val="-7353344"/>
                <a:satOff val="-10228"/>
                <a:lumOff val="-3922"/>
                <a:alphaOff val="0"/>
                <a:lumMod val="105000"/>
                <a:satMod val="103000"/>
                <a:tint val="73000"/>
              </a:schemeClr>
            </a:gs>
            <a:gs pos="100000">
              <a:schemeClr val="accent5">
                <a:hueOff val="-7353344"/>
                <a:satOff val="-10228"/>
                <a:lumOff val="-3922"/>
                <a:alphaOff val="0"/>
                <a:lumMod val="105000"/>
                <a:satMod val="109000"/>
                <a:tint val="81000"/>
              </a:schemeClr>
            </a:gs>
          </a:gsLst>
          <a:lin ang="5400000" scaled="0"/>
        </a:gradFill>
        <a:ln w="6350" cap="flat" cmpd="sng" algn="ctr">
          <a:solidFill>
            <a:schemeClr val="accent5">
              <a:hueOff val="-7353344"/>
              <a:satOff val="-10228"/>
              <a:lumOff val="-3922"/>
              <a:alphaOff val="0"/>
            </a:schemeClr>
          </a:solidFill>
          <a:prstDash val="solid"/>
          <a:miter lim="800000"/>
        </a:ln>
        <a:effectLst/>
      </dsp:spPr>
      <dsp:style>
        <a:lnRef idx="1">
          <a:scrgbClr r="0" g="0" b="0"/>
        </a:lnRef>
        <a:fillRef idx="2">
          <a:scrgbClr r="0" g="0" b="0"/>
        </a:fillRef>
        <a:effectRef idx="1">
          <a:scrgbClr r="0" g="0" b="0"/>
        </a:effectRef>
        <a:fontRef idx="minor">
          <a:schemeClr val="dk1"/>
        </a:fontRef>
      </dsp:style>
      <dsp:txBody>
        <a:bodyPr spcFirstLastPara="0" vert="horz" wrap="square" lIns="78232" tIns="44704" rIns="78232" bIns="44704" numCol="1" spcCol="1270" anchor="ctr" anchorCtr="0">
          <a:noAutofit/>
        </a:bodyPr>
        <a:lstStyle/>
        <a:p>
          <a:pPr lvl="0" algn="ctr" defTabSz="488950" rtl="1">
            <a:lnSpc>
              <a:spcPct val="80000"/>
            </a:lnSpc>
            <a:spcBef>
              <a:spcPct val="0"/>
            </a:spcBef>
            <a:spcAft>
              <a:spcPts val="0"/>
            </a:spcAft>
          </a:pPr>
          <a:r>
            <a:rPr lang="ar-SA" sz="1100" b="1" kern="1200">
              <a:latin typeface="Sakkal Majalla" panose="02000000000000000000" pitchFamily="2" charset="-78"/>
              <a:cs typeface="Sakkal Majalla" panose="02000000000000000000" pitchFamily="2" charset="-78"/>
            </a:rPr>
            <a:t>الحاضرات</a:t>
          </a:r>
        </a:p>
      </dsp:txBody>
      <dsp:txXfrm>
        <a:off x="2368" y="3351"/>
        <a:ext cx="1424230" cy="259200"/>
      </dsp:txXfrm>
    </dsp:sp>
    <dsp:sp modelId="{249F2B32-87FF-490D-9930-B8BCD272BC83}">
      <dsp:nvSpPr>
        <dsp:cNvPr id="0" name=""/>
        <dsp:cNvSpPr/>
      </dsp:nvSpPr>
      <dsp:spPr>
        <a:xfrm>
          <a:off x="2368" y="262551"/>
          <a:ext cx="1424230" cy="395280"/>
        </a:xfrm>
        <a:prstGeom prst="rect">
          <a:avLst/>
        </a:prstGeom>
        <a:solidFill>
          <a:schemeClr val="accent5">
            <a:tint val="40000"/>
            <a:alpha val="90000"/>
            <a:hueOff val="-7391755"/>
            <a:satOff val="-12816"/>
            <a:lumOff val="-1289"/>
            <a:alphaOff val="0"/>
          </a:schemeClr>
        </a:solidFill>
        <a:ln w="6350" cap="flat" cmpd="sng" algn="ctr">
          <a:solidFill>
            <a:schemeClr val="accent5">
              <a:tint val="40000"/>
              <a:alpha val="90000"/>
              <a:hueOff val="-7391755"/>
              <a:satOff val="-12816"/>
              <a:lumOff val="-1289"/>
              <a:alphaOff val="0"/>
            </a:schemeClr>
          </a:solidFill>
          <a:prstDash val="solid"/>
          <a:miter lim="800000"/>
        </a:ln>
        <a:effectLst/>
      </dsp:spPr>
      <dsp:style>
        <a:lnRef idx="1">
          <a:scrgbClr r="0" g="0" b="0"/>
        </a:lnRef>
        <a:fillRef idx="1">
          <a:scrgbClr r="0" g="0" b="0"/>
        </a:fillRef>
        <a:effectRef idx="0">
          <a:scrgbClr r="0" g="0" b="0"/>
        </a:effectRef>
        <a:fontRef idx="minor"/>
      </dsp:style>
      <dsp:txBody>
        <a:bodyPr spcFirstLastPara="0" vert="horz" wrap="square" lIns="58674" tIns="58674" rIns="78232" bIns="88011" numCol="1" spcCol="1270" anchor="t" anchorCtr="0">
          <a:noAutofit/>
        </a:bodyPr>
        <a:lstStyle/>
        <a:p>
          <a:pPr marL="57150" lvl="1" indent="-57150" algn="ctr" defTabSz="488950" rtl="1">
            <a:lnSpc>
              <a:spcPct val="80000"/>
            </a:lnSpc>
            <a:spcBef>
              <a:spcPct val="0"/>
            </a:spcBef>
            <a:spcAft>
              <a:spcPts val="0"/>
            </a:spcAft>
            <a:buChar char="••"/>
          </a:pPr>
          <a:endParaRPr lang="ar-SA" sz="1100" b="1" kern="1200">
            <a:latin typeface="Sakkal Majalla" panose="02000000000000000000" pitchFamily="2" charset="-78"/>
            <a:cs typeface="Sakkal Majalla" panose="02000000000000000000" pitchFamily="2" charset="-78"/>
          </a:endParaRPr>
        </a:p>
      </dsp:txBody>
      <dsp:txXfrm>
        <a:off x="2368" y="262551"/>
        <a:ext cx="1424230" cy="395280"/>
      </dsp:txXfrm>
    </dsp:sp>
  </dsp:spTree>
</dsp:drawing>
</file>

<file path=word/diagrams/drawing34.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7D4D013A-5491-46F1-9149-5B8AE5E69B30}">
      <dsp:nvSpPr>
        <dsp:cNvPr id="0" name=""/>
        <dsp:cNvSpPr/>
      </dsp:nvSpPr>
      <dsp:spPr>
        <a:xfrm>
          <a:off x="0" y="148492"/>
          <a:ext cx="6299835" cy="1252125"/>
        </a:xfrm>
        <a:prstGeom prst="rect">
          <a:avLst/>
        </a:prstGeom>
        <a:solidFill>
          <a:schemeClr val="lt1">
            <a:alpha val="90000"/>
            <a:hueOff val="0"/>
            <a:satOff val="0"/>
            <a:lumOff val="0"/>
            <a:alphaOff val="0"/>
          </a:schemeClr>
        </a:solidFill>
        <a:ln w="6350" cap="flat" cmpd="sng" algn="ctr">
          <a:solidFill>
            <a:schemeClr val="accent5">
              <a:hueOff val="0"/>
              <a:satOff val="0"/>
              <a:lumOff val="0"/>
              <a:alphaOff val="0"/>
            </a:schemeClr>
          </a:solidFill>
          <a:prstDash val="solid"/>
          <a:miter lim="800000"/>
        </a:ln>
        <a:effectLst/>
      </dsp:spPr>
      <dsp:style>
        <a:lnRef idx="1">
          <a:scrgbClr r="0" g="0" b="0"/>
        </a:lnRef>
        <a:fillRef idx="1">
          <a:scrgbClr r="0" g="0" b="0"/>
        </a:fillRef>
        <a:effectRef idx="2">
          <a:scrgbClr r="0" g="0" b="0"/>
        </a:effectRef>
        <a:fontRef idx="minor"/>
      </dsp:style>
      <dsp:txBody>
        <a:bodyPr spcFirstLastPara="0" vert="horz" wrap="square" lIns="488937" tIns="312420" rIns="488937" bIns="64008" numCol="1" spcCol="1270" anchor="t" anchorCtr="0">
          <a:noAutofit/>
        </a:bodyPr>
        <a:lstStyle/>
        <a:p>
          <a:pPr marL="57150" lvl="1" indent="-57150" algn="r" defTabSz="400050" rtl="1">
            <a:lnSpc>
              <a:spcPct val="90000"/>
            </a:lnSpc>
            <a:spcBef>
              <a:spcPct val="0"/>
            </a:spcBef>
            <a:spcAft>
              <a:spcPts val="300"/>
            </a:spcAft>
            <a:buChar char="••"/>
          </a:pPr>
          <a:r>
            <a:rPr lang="ar-SA" sz="900" b="1" kern="1200">
              <a:latin typeface="Sakkal Majalla" panose="02000000000000000000" pitchFamily="2" charset="-78"/>
              <a:cs typeface="Sakkal Majalla" panose="02000000000000000000" pitchFamily="2" charset="-78"/>
            </a:rPr>
            <a:t>...........................................................................................................................................................................................................................................</a:t>
          </a:r>
          <a:endParaRPr lang="ar-SA" sz="900" kern="1200">
            <a:latin typeface="Sakkal Majalla" panose="02000000000000000000" pitchFamily="2" charset="-78"/>
            <a:cs typeface="Sakkal Majalla" panose="02000000000000000000" pitchFamily="2" charset="-78"/>
          </a:endParaRPr>
        </a:p>
        <a:p>
          <a:pPr marL="57150" lvl="1" indent="-57150" algn="r" defTabSz="400050" rtl="1">
            <a:lnSpc>
              <a:spcPct val="90000"/>
            </a:lnSpc>
            <a:spcBef>
              <a:spcPct val="0"/>
            </a:spcBef>
            <a:spcAft>
              <a:spcPts val="300"/>
            </a:spcAft>
            <a:buChar char="••"/>
          </a:pPr>
          <a:r>
            <a:rPr lang="ar-SA" sz="900" b="1" kern="1200">
              <a:latin typeface="Sakkal Majalla" panose="02000000000000000000" pitchFamily="2" charset="-78"/>
              <a:cs typeface="Sakkal Majalla" panose="02000000000000000000" pitchFamily="2" charset="-78"/>
            </a:rPr>
            <a:t>...........................................................................................................................................................................................................................................</a:t>
          </a:r>
          <a:endParaRPr lang="ar-SA" sz="900" kern="1200">
            <a:latin typeface="Sakkal Majalla" panose="02000000000000000000" pitchFamily="2" charset="-78"/>
            <a:cs typeface="Sakkal Majalla" panose="02000000000000000000" pitchFamily="2" charset="-78"/>
          </a:endParaRPr>
        </a:p>
        <a:p>
          <a:pPr marL="57150" lvl="1" indent="-57150" algn="r" defTabSz="400050" rtl="1">
            <a:lnSpc>
              <a:spcPct val="90000"/>
            </a:lnSpc>
            <a:spcBef>
              <a:spcPct val="0"/>
            </a:spcBef>
            <a:spcAft>
              <a:spcPts val="300"/>
            </a:spcAft>
            <a:buChar char="••"/>
          </a:pPr>
          <a:r>
            <a:rPr lang="ar-SA" sz="900" b="1" kern="1200">
              <a:latin typeface="Sakkal Majalla" panose="02000000000000000000" pitchFamily="2" charset="-78"/>
              <a:cs typeface="Sakkal Majalla" panose="02000000000000000000" pitchFamily="2" charset="-78"/>
            </a:rPr>
            <a:t>...........................................................................................................................................................................................................................................</a:t>
          </a:r>
          <a:endParaRPr lang="ar-SA" sz="900" kern="1200">
            <a:latin typeface="Sakkal Majalla" panose="02000000000000000000" pitchFamily="2" charset="-78"/>
            <a:cs typeface="Sakkal Majalla" panose="02000000000000000000" pitchFamily="2" charset="-78"/>
          </a:endParaRPr>
        </a:p>
        <a:p>
          <a:pPr marL="57150" lvl="1" indent="-57150" algn="r" defTabSz="400050" rtl="1">
            <a:lnSpc>
              <a:spcPct val="90000"/>
            </a:lnSpc>
            <a:spcBef>
              <a:spcPct val="0"/>
            </a:spcBef>
            <a:spcAft>
              <a:spcPts val="300"/>
            </a:spcAft>
            <a:buChar char="••"/>
          </a:pPr>
          <a:r>
            <a:rPr lang="ar-SA" sz="900" b="1" kern="1200">
              <a:latin typeface="Sakkal Majalla" panose="02000000000000000000" pitchFamily="2" charset="-78"/>
              <a:cs typeface="Sakkal Majalla" panose="02000000000000000000" pitchFamily="2" charset="-78"/>
            </a:rPr>
            <a:t>...........................................................................................................................................................................................................................................</a:t>
          </a:r>
          <a:endParaRPr lang="ar-SA" sz="900" kern="1200">
            <a:latin typeface="Sakkal Majalla" panose="02000000000000000000" pitchFamily="2" charset="-78"/>
            <a:cs typeface="Sakkal Majalla" panose="02000000000000000000" pitchFamily="2" charset="-78"/>
          </a:endParaRPr>
        </a:p>
        <a:p>
          <a:pPr marL="57150" lvl="1" indent="-57150" algn="r" defTabSz="400050" rtl="1">
            <a:lnSpc>
              <a:spcPct val="90000"/>
            </a:lnSpc>
            <a:spcBef>
              <a:spcPct val="0"/>
            </a:spcBef>
            <a:spcAft>
              <a:spcPts val="300"/>
            </a:spcAft>
            <a:buChar char="••"/>
          </a:pPr>
          <a:r>
            <a:rPr lang="ar-SA" sz="900" b="1" kern="1200">
              <a:latin typeface="Sakkal Majalla" panose="02000000000000000000" pitchFamily="2" charset="-78"/>
              <a:cs typeface="Sakkal Majalla" panose="02000000000000000000" pitchFamily="2" charset="-78"/>
            </a:rPr>
            <a:t>...........................................................................................................................................................................................................................................</a:t>
          </a:r>
          <a:endParaRPr lang="ar-SA" sz="900" kern="1200">
            <a:latin typeface="Sakkal Majalla" panose="02000000000000000000" pitchFamily="2" charset="-78"/>
            <a:cs typeface="Sakkal Majalla" panose="02000000000000000000" pitchFamily="2" charset="-78"/>
          </a:endParaRPr>
        </a:p>
      </dsp:txBody>
      <dsp:txXfrm>
        <a:off x="0" y="148492"/>
        <a:ext cx="6299835" cy="1252125"/>
      </dsp:txXfrm>
    </dsp:sp>
    <dsp:sp modelId="{AC338AFF-C2BC-456D-BA4A-2792B1E54B62}">
      <dsp:nvSpPr>
        <dsp:cNvPr id="0" name=""/>
        <dsp:cNvSpPr/>
      </dsp:nvSpPr>
      <dsp:spPr>
        <a:xfrm>
          <a:off x="1574958" y="20669"/>
          <a:ext cx="4409884" cy="349223"/>
        </a:xfrm>
        <a:prstGeom prst="roundRect">
          <a:avLst/>
        </a:prstGeom>
        <a:gradFill rotWithShape="0">
          <a:gsLst>
            <a:gs pos="0">
              <a:schemeClr val="accent5">
                <a:hueOff val="0"/>
                <a:satOff val="0"/>
                <a:lumOff val="0"/>
                <a:alphaOff val="0"/>
                <a:satMod val="103000"/>
                <a:lumMod val="102000"/>
                <a:tint val="94000"/>
              </a:schemeClr>
            </a:gs>
            <a:gs pos="50000">
              <a:schemeClr val="accent5">
                <a:hueOff val="0"/>
                <a:satOff val="0"/>
                <a:lumOff val="0"/>
                <a:alphaOff val="0"/>
                <a:satMod val="110000"/>
                <a:lumMod val="100000"/>
                <a:shade val="100000"/>
              </a:schemeClr>
            </a:gs>
            <a:gs pos="100000">
              <a:schemeClr val="accent5">
                <a:hueOff val="0"/>
                <a:satOff val="0"/>
                <a:lumOff val="0"/>
                <a:alphaOff val="0"/>
                <a:lumMod val="99000"/>
                <a:satMod val="120000"/>
                <a:shade val="78000"/>
              </a:schemeClr>
            </a:gs>
          </a:gsLst>
          <a:lin ang="5400000" scaled="0"/>
        </a:gradFill>
        <a:ln>
          <a:noFill/>
        </a:ln>
        <a:effectLst>
          <a:outerShdw blurRad="57150" dist="19050" dir="5400000" algn="ctr" rotWithShape="0">
            <a:srgbClr val="000000">
              <a:alpha val="63000"/>
            </a:srgbClr>
          </a:outerShdw>
        </a:effectLst>
      </dsp:spPr>
      <dsp:style>
        <a:lnRef idx="0">
          <a:scrgbClr r="0" g="0" b="0"/>
        </a:lnRef>
        <a:fillRef idx="3">
          <a:scrgbClr r="0" g="0" b="0"/>
        </a:fillRef>
        <a:effectRef idx="3">
          <a:scrgbClr r="0" g="0" b="0"/>
        </a:effectRef>
        <a:fontRef idx="minor">
          <a:schemeClr val="lt1"/>
        </a:fontRef>
      </dsp:style>
      <dsp:txBody>
        <a:bodyPr spcFirstLastPara="0" vert="horz" wrap="square" lIns="166683" tIns="0" rIns="166683" bIns="0" numCol="1" spcCol="1270" anchor="ctr" anchorCtr="0">
          <a:noAutofit/>
        </a:bodyPr>
        <a:lstStyle/>
        <a:p>
          <a:pPr lvl="0" algn="r" defTabSz="622300" rtl="1">
            <a:lnSpc>
              <a:spcPct val="90000"/>
            </a:lnSpc>
            <a:spcBef>
              <a:spcPct val="0"/>
            </a:spcBef>
            <a:spcAft>
              <a:spcPct val="35000"/>
            </a:spcAft>
          </a:pPr>
          <a:r>
            <a:rPr lang="ar-SA" sz="1400" b="1" kern="1200">
              <a:latin typeface="Sakkal Majalla" panose="02000000000000000000" pitchFamily="2" charset="-78"/>
              <a:cs typeface="Sakkal Majalla" panose="02000000000000000000" pitchFamily="2" charset="-78"/>
            </a:rPr>
            <a:t>جدول الأعمال</a:t>
          </a:r>
        </a:p>
      </dsp:txBody>
      <dsp:txXfrm>
        <a:off x="1592006" y="37717"/>
        <a:ext cx="4375788" cy="315127"/>
      </dsp:txXfrm>
    </dsp:sp>
    <dsp:sp modelId="{AD2A2521-1B43-4ED1-BE5F-2D0CF6293000}">
      <dsp:nvSpPr>
        <dsp:cNvPr id="0" name=""/>
        <dsp:cNvSpPr/>
      </dsp:nvSpPr>
      <dsp:spPr>
        <a:xfrm>
          <a:off x="0" y="1767754"/>
          <a:ext cx="6299835" cy="378000"/>
        </a:xfrm>
        <a:prstGeom prst="rect">
          <a:avLst/>
        </a:prstGeom>
        <a:solidFill>
          <a:schemeClr val="lt1">
            <a:alpha val="90000"/>
            <a:hueOff val="0"/>
            <a:satOff val="0"/>
            <a:lumOff val="0"/>
            <a:alphaOff val="0"/>
          </a:schemeClr>
        </a:solidFill>
        <a:ln w="6350" cap="flat" cmpd="sng" algn="ctr">
          <a:solidFill>
            <a:schemeClr val="accent5">
              <a:hueOff val="-7353344"/>
              <a:satOff val="-10228"/>
              <a:lumOff val="-3922"/>
              <a:alphaOff val="0"/>
            </a:schemeClr>
          </a:solidFill>
          <a:prstDash val="solid"/>
          <a:miter lim="800000"/>
        </a:ln>
        <a:effectLst/>
      </dsp:spPr>
      <dsp:style>
        <a:lnRef idx="1">
          <a:scrgbClr r="0" g="0" b="0"/>
        </a:lnRef>
        <a:fillRef idx="1">
          <a:scrgbClr r="0" g="0" b="0"/>
        </a:fillRef>
        <a:effectRef idx="2">
          <a:scrgbClr r="0" g="0" b="0"/>
        </a:effectRef>
        <a:fontRef idx="minor"/>
      </dsp:style>
    </dsp:sp>
    <dsp:sp modelId="{24AEC0B9-F7C7-4560-8A78-39F3C16E8EE9}">
      <dsp:nvSpPr>
        <dsp:cNvPr id="0" name=""/>
        <dsp:cNvSpPr/>
      </dsp:nvSpPr>
      <dsp:spPr>
        <a:xfrm>
          <a:off x="1579572" y="1481617"/>
          <a:ext cx="4405577" cy="507537"/>
        </a:xfrm>
        <a:prstGeom prst="roundRect">
          <a:avLst/>
        </a:prstGeom>
        <a:gradFill rotWithShape="0">
          <a:gsLst>
            <a:gs pos="0">
              <a:schemeClr val="accent5">
                <a:hueOff val="-7353344"/>
                <a:satOff val="-10228"/>
                <a:lumOff val="-3922"/>
                <a:alphaOff val="0"/>
                <a:satMod val="103000"/>
                <a:lumMod val="102000"/>
                <a:tint val="94000"/>
              </a:schemeClr>
            </a:gs>
            <a:gs pos="50000">
              <a:schemeClr val="accent5">
                <a:hueOff val="-7353344"/>
                <a:satOff val="-10228"/>
                <a:lumOff val="-3922"/>
                <a:alphaOff val="0"/>
                <a:satMod val="110000"/>
                <a:lumMod val="100000"/>
                <a:shade val="100000"/>
              </a:schemeClr>
            </a:gs>
            <a:gs pos="100000">
              <a:schemeClr val="accent5">
                <a:hueOff val="-7353344"/>
                <a:satOff val="-10228"/>
                <a:lumOff val="-3922"/>
                <a:alphaOff val="0"/>
                <a:lumMod val="99000"/>
                <a:satMod val="120000"/>
                <a:shade val="78000"/>
              </a:schemeClr>
            </a:gs>
          </a:gsLst>
          <a:lin ang="5400000" scaled="0"/>
        </a:gradFill>
        <a:ln>
          <a:noFill/>
        </a:ln>
        <a:effectLst>
          <a:outerShdw blurRad="57150" dist="19050" dir="5400000" algn="ctr" rotWithShape="0">
            <a:srgbClr val="000000">
              <a:alpha val="63000"/>
            </a:srgbClr>
          </a:outerShdw>
        </a:effectLst>
      </dsp:spPr>
      <dsp:style>
        <a:lnRef idx="0">
          <a:scrgbClr r="0" g="0" b="0"/>
        </a:lnRef>
        <a:fillRef idx="3">
          <a:scrgbClr r="0" g="0" b="0"/>
        </a:fillRef>
        <a:effectRef idx="3">
          <a:scrgbClr r="0" g="0" b="0"/>
        </a:effectRef>
        <a:fontRef idx="minor">
          <a:schemeClr val="lt1"/>
        </a:fontRef>
      </dsp:style>
      <dsp:txBody>
        <a:bodyPr spcFirstLastPara="0" vert="horz" wrap="square" lIns="166683" tIns="0" rIns="166683" bIns="0" numCol="1" spcCol="1270" anchor="ctr" anchorCtr="0">
          <a:noAutofit/>
        </a:bodyPr>
        <a:lstStyle/>
        <a:p>
          <a:pPr lvl="0" algn="r" defTabSz="533400" rtl="1">
            <a:lnSpc>
              <a:spcPct val="90000"/>
            </a:lnSpc>
            <a:spcBef>
              <a:spcPct val="0"/>
            </a:spcBef>
            <a:spcAft>
              <a:spcPts val="600"/>
            </a:spcAft>
          </a:pPr>
          <a:r>
            <a:rPr lang="ar-SA" sz="1200" b="1" kern="1200">
              <a:latin typeface="Sakkal Majalla" panose="02000000000000000000" pitchFamily="2" charset="-78"/>
              <a:cs typeface="Sakkal Majalla" panose="02000000000000000000" pitchFamily="2" charset="-78"/>
            </a:rPr>
            <a:t>إنه في تمام الساعة (  .............  ) يوم /  ............. الموافق  ....  /  ....  / ....14هـ تمت مناقشة وتبادل الآراء والرؤى التطويرية وعليه تمت التوصيات بالآتي:</a:t>
          </a:r>
          <a:endParaRPr lang="en-US" sz="1200" kern="1200">
            <a:latin typeface="Sakkal Majalla" panose="02000000000000000000" pitchFamily="2" charset="-78"/>
            <a:cs typeface="Sakkal Majalla" panose="02000000000000000000" pitchFamily="2" charset="-78"/>
          </a:endParaRPr>
        </a:p>
      </dsp:txBody>
      <dsp:txXfrm>
        <a:off x="1604348" y="1506393"/>
        <a:ext cx="4356025" cy="457985"/>
      </dsp:txXfrm>
    </dsp:sp>
  </dsp:spTree>
</dsp:drawing>
</file>

<file path=word/diagrams/drawing35.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7CA71B4E-2FAC-4679-BE34-2562093E22C5}">
      <dsp:nvSpPr>
        <dsp:cNvPr id="0" name=""/>
        <dsp:cNvSpPr/>
      </dsp:nvSpPr>
      <dsp:spPr>
        <a:xfrm>
          <a:off x="3468709" y="0"/>
          <a:ext cx="2829593" cy="1083213"/>
        </a:xfrm>
        <a:prstGeom prst="roundRect">
          <a:avLst>
            <a:gd name="adj" fmla="val 10000"/>
          </a:avLst>
        </a:prstGeom>
        <a:solidFill>
          <a:schemeClr val="accent5">
            <a:tint val="40000"/>
            <a:hueOff val="0"/>
            <a:satOff val="0"/>
            <a:lumOff val="0"/>
            <a:alphaOff val="0"/>
          </a:schemeClr>
        </a:solidFill>
        <a:ln>
          <a:noFill/>
        </a:ln>
        <a:effectLst/>
      </dsp:spPr>
      <dsp:style>
        <a:lnRef idx="0">
          <a:scrgbClr r="0" g="0" b="0"/>
        </a:lnRef>
        <a:fillRef idx="1">
          <a:scrgbClr r="0" g="0" b="0"/>
        </a:fillRef>
        <a:effectRef idx="1">
          <a:scrgbClr r="0" g="0" b="0"/>
        </a:effectRef>
        <a:fontRef idx="minor"/>
      </dsp:style>
      <dsp:txBody>
        <a:bodyPr spcFirstLastPara="0" vert="horz" wrap="square" lIns="41910" tIns="41910" rIns="41910" bIns="41910" numCol="1" spcCol="1270" anchor="ctr" anchorCtr="0">
          <a:noAutofit/>
        </a:bodyPr>
        <a:lstStyle/>
        <a:p>
          <a:pPr lvl="0" algn="ctr" defTabSz="488950" rtl="1">
            <a:lnSpc>
              <a:spcPct val="90000"/>
            </a:lnSpc>
            <a:spcBef>
              <a:spcPct val="0"/>
            </a:spcBef>
            <a:spcAft>
              <a:spcPts val="0"/>
            </a:spcAft>
          </a:pPr>
          <a:r>
            <a:rPr lang="ar-SA" sz="1100" b="1" kern="1200">
              <a:latin typeface="Sakkal Majalla" panose="02000000000000000000" pitchFamily="2" charset="-78"/>
              <a:cs typeface="Sakkal Majalla" panose="02000000000000000000" pitchFamily="2" charset="-78"/>
            </a:rPr>
            <a:t>التوصية</a:t>
          </a:r>
        </a:p>
      </dsp:txBody>
      <dsp:txXfrm>
        <a:off x="3468709" y="0"/>
        <a:ext cx="2829593" cy="324963"/>
      </dsp:txXfrm>
    </dsp:sp>
    <dsp:sp modelId="{59C6C00F-34AE-4907-BDF7-AF0350742007}">
      <dsp:nvSpPr>
        <dsp:cNvPr id="0" name=""/>
        <dsp:cNvSpPr/>
      </dsp:nvSpPr>
      <dsp:spPr>
        <a:xfrm>
          <a:off x="3751669" y="325281"/>
          <a:ext cx="2263674" cy="326603"/>
        </a:xfrm>
        <a:prstGeom prst="roundRect">
          <a:avLst>
            <a:gd name="adj" fmla="val 10000"/>
          </a:avLst>
        </a:prstGeom>
        <a:gradFill rotWithShape="0">
          <a:gsLst>
            <a:gs pos="0">
              <a:schemeClr val="accent5">
                <a:hueOff val="0"/>
                <a:satOff val="0"/>
                <a:lumOff val="0"/>
                <a:alphaOff val="0"/>
                <a:lumMod val="110000"/>
                <a:satMod val="105000"/>
                <a:tint val="67000"/>
              </a:schemeClr>
            </a:gs>
            <a:gs pos="50000">
              <a:schemeClr val="accent5">
                <a:hueOff val="0"/>
                <a:satOff val="0"/>
                <a:lumOff val="0"/>
                <a:alphaOff val="0"/>
                <a:lumMod val="105000"/>
                <a:satMod val="103000"/>
                <a:tint val="73000"/>
              </a:schemeClr>
            </a:gs>
            <a:gs pos="100000">
              <a:schemeClr val="accent5">
                <a:hueOff val="0"/>
                <a:satOff val="0"/>
                <a:lumOff val="0"/>
                <a:alphaOff val="0"/>
                <a:lumMod val="105000"/>
                <a:satMod val="109000"/>
                <a:tint val="81000"/>
              </a:schemeClr>
            </a:gs>
          </a:gsLst>
          <a:lin ang="5400000" scaled="0"/>
        </a:gradFill>
        <a:ln>
          <a:noFill/>
        </a:ln>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27940" tIns="20955" rIns="27940" bIns="20955" numCol="1" spcCol="1270" anchor="ctr" anchorCtr="0">
          <a:noAutofit/>
        </a:bodyPr>
        <a:lstStyle/>
        <a:p>
          <a:pPr lvl="0" algn="ctr" defTabSz="488950" rtl="1">
            <a:lnSpc>
              <a:spcPct val="90000"/>
            </a:lnSpc>
            <a:spcBef>
              <a:spcPct val="0"/>
            </a:spcBef>
            <a:spcAft>
              <a:spcPts val="0"/>
            </a:spcAft>
          </a:pPr>
          <a:r>
            <a:rPr lang="ar-SA" sz="1100" kern="1200">
              <a:latin typeface="Sakkal Majalla" panose="02000000000000000000" pitchFamily="2" charset="-78"/>
              <a:cs typeface="Sakkal Majalla" panose="02000000000000000000" pitchFamily="2" charset="-78"/>
            </a:rPr>
            <a:t>..........................................................................................</a:t>
          </a:r>
        </a:p>
      </dsp:txBody>
      <dsp:txXfrm>
        <a:off x="3761235" y="334847"/>
        <a:ext cx="2244542" cy="307471"/>
      </dsp:txXfrm>
    </dsp:sp>
    <dsp:sp modelId="{900F50C5-89F4-4023-A560-7879A94455BD}">
      <dsp:nvSpPr>
        <dsp:cNvPr id="0" name=""/>
        <dsp:cNvSpPr/>
      </dsp:nvSpPr>
      <dsp:spPr>
        <a:xfrm>
          <a:off x="3751669" y="702131"/>
          <a:ext cx="2263674" cy="326603"/>
        </a:xfrm>
        <a:prstGeom prst="roundRect">
          <a:avLst>
            <a:gd name="adj" fmla="val 10000"/>
          </a:avLst>
        </a:prstGeom>
        <a:gradFill rotWithShape="0">
          <a:gsLst>
            <a:gs pos="0">
              <a:schemeClr val="accent5">
                <a:hueOff val="-1050478"/>
                <a:satOff val="-1461"/>
                <a:lumOff val="-560"/>
                <a:alphaOff val="0"/>
                <a:lumMod val="110000"/>
                <a:satMod val="105000"/>
                <a:tint val="67000"/>
              </a:schemeClr>
            </a:gs>
            <a:gs pos="50000">
              <a:schemeClr val="accent5">
                <a:hueOff val="-1050478"/>
                <a:satOff val="-1461"/>
                <a:lumOff val="-560"/>
                <a:alphaOff val="0"/>
                <a:lumMod val="105000"/>
                <a:satMod val="103000"/>
                <a:tint val="73000"/>
              </a:schemeClr>
            </a:gs>
            <a:gs pos="100000">
              <a:schemeClr val="accent5">
                <a:hueOff val="-1050478"/>
                <a:satOff val="-1461"/>
                <a:lumOff val="-560"/>
                <a:alphaOff val="0"/>
                <a:lumMod val="105000"/>
                <a:satMod val="109000"/>
                <a:tint val="81000"/>
              </a:schemeClr>
            </a:gs>
          </a:gsLst>
          <a:lin ang="5400000" scaled="0"/>
        </a:gradFill>
        <a:ln>
          <a:noFill/>
        </a:ln>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27940" tIns="20955" rIns="27940" bIns="20955" numCol="1" spcCol="1270" anchor="ctr" anchorCtr="0">
          <a:noAutofit/>
        </a:bodyPr>
        <a:lstStyle/>
        <a:p>
          <a:pPr lvl="0" algn="ctr" defTabSz="488950" rtl="1">
            <a:lnSpc>
              <a:spcPct val="90000"/>
            </a:lnSpc>
            <a:spcBef>
              <a:spcPct val="0"/>
            </a:spcBef>
            <a:spcAft>
              <a:spcPts val="0"/>
            </a:spcAft>
          </a:pPr>
          <a:r>
            <a:rPr lang="ar-SA" sz="1100" kern="1200">
              <a:latin typeface="Sakkal Majalla" panose="02000000000000000000" pitchFamily="2" charset="-78"/>
              <a:cs typeface="Sakkal Majalla" panose="02000000000000000000" pitchFamily="2" charset="-78"/>
            </a:rPr>
            <a:t>..........................................................................................</a:t>
          </a:r>
        </a:p>
      </dsp:txBody>
      <dsp:txXfrm>
        <a:off x="3761235" y="711697"/>
        <a:ext cx="2244542" cy="307471"/>
      </dsp:txXfrm>
    </dsp:sp>
    <dsp:sp modelId="{463135F2-46AD-4061-9CC5-CF901E6AA3EF}">
      <dsp:nvSpPr>
        <dsp:cNvPr id="0" name=""/>
        <dsp:cNvSpPr/>
      </dsp:nvSpPr>
      <dsp:spPr>
        <a:xfrm>
          <a:off x="2312983" y="0"/>
          <a:ext cx="1075093" cy="1083213"/>
        </a:xfrm>
        <a:prstGeom prst="roundRect">
          <a:avLst>
            <a:gd name="adj" fmla="val 10000"/>
          </a:avLst>
        </a:prstGeom>
        <a:solidFill>
          <a:schemeClr val="accent5">
            <a:tint val="40000"/>
            <a:hueOff val="0"/>
            <a:satOff val="0"/>
            <a:lumOff val="0"/>
            <a:alphaOff val="0"/>
          </a:schemeClr>
        </a:solidFill>
        <a:ln>
          <a:noFill/>
        </a:ln>
        <a:effectLst/>
      </dsp:spPr>
      <dsp:style>
        <a:lnRef idx="0">
          <a:scrgbClr r="0" g="0" b="0"/>
        </a:lnRef>
        <a:fillRef idx="1">
          <a:scrgbClr r="0" g="0" b="0"/>
        </a:fillRef>
        <a:effectRef idx="1">
          <a:scrgbClr r="0" g="0" b="0"/>
        </a:effectRef>
        <a:fontRef idx="minor"/>
      </dsp:style>
      <dsp:txBody>
        <a:bodyPr spcFirstLastPara="0" vert="horz" wrap="square" lIns="41910" tIns="41910" rIns="41910" bIns="41910" numCol="1" spcCol="1270" anchor="ctr" anchorCtr="0">
          <a:noAutofit/>
        </a:bodyPr>
        <a:lstStyle/>
        <a:p>
          <a:pPr lvl="0" algn="ctr" defTabSz="488950" rtl="1">
            <a:lnSpc>
              <a:spcPct val="90000"/>
            </a:lnSpc>
            <a:spcBef>
              <a:spcPct val="0"/>
            </a:spcBef>
            <a:spcAft>
              <a:spcPts val="0"/>
            </a:spcAft>
          </a:pPr>
          <a:r>
            <a:rPr lang="ar-SA" sz="1100" b="1" kern="1200">
              <a:latin typeface="Sakkal Majalla" panose="02000000000000000000" pitchFamily="2" charset="-78"/>
              <a:cs typeface="Sakkal Majalla" panose="02000000000000000000" pitchFamily="2" charset="-78"/>
            </a:rPr>
            <a:t>الجهة المكلفة بالتنفيذ</a:t>
          </a:r>
          <a:endParaRPr lang="ar-SA" sz="1100" kern="1200">
            <a:latin typeface="Sakkal Majalla" panose="02000000000000000000" pitchFamily="2" charset="-78"/>
            <a:cs typeface="Sakkal Majalla" panose="02000000000000000000" pitchFamily="2" charset="-78"/>
          </a:endParaRPr>
        </a:p>
      </dsp:txBody>
      <dsp:txXfrm>
        <a:off x="2312983" y="0"/>
        <a:ext cx="1075093" cy="324963"/>
      </dsp:txXfrm>
    </dsp:sp>
    <dsp:sp modelId="{8EE6827C-0E5F-47ED-8F87-3A55BAAA7E51}">
      <dsp:nvSpPr>
        <dsp:cNvPr id="0" name=""/>
        <dsp:cNvSpPr/>
      </dsp:nvSpPr>
      <dsp:spPr>
        <a:xfrm>
          <a:off x="2420493" y="325281"/>
          <a:ext cx="860075" cy="326603"/>
        </a:xfrm>
        <a:prstGeom prst="roundRect">
          <a:avLst>
            <a:gd name="adj" fmla="val 10000"/>
          </a:avLst>
        </a:prstGeom>
        <a:gradFill rotWithShape="0">
          <a:gsLst>
            <a:gs pos="0">
              <a:schemeClr val="accent5">
                <a:hueOff val="-2100956"/>
                <a:satOff val="-2922"/>
                <a:lumOff val="-1121"/>
                <a:alphaOff val="0"/>
                <a:lumMod val="110000"/>
                <a:satMod val="105000"/>
                <a:tint val="67000"/>
              </a:schemeClr>
            </a:gs>
            <a:gs pos="50000">
              <a:schemeClr val="accent5">
                <a:hueOff val="-2100956"/>
                <a:satOff val="-2922"/>
                <a:lumOff val="-1121"/>
                <a:alphaOff val="0"/>
                <a:lumMod val="105000"/>
                <a:satMod val="103000"/>
                <a:tint val="73000"/>
              </a:schemeClr>
            </a:gs>
            <a:gs pos="100000">
              <a:schemeClr val="accent5">
                <a:hueOff val="-2100956"/>
                <a:satOff val="-2922"/>
                <a:lumOff val="-1121"/>
                <a:alphaOff val="0"/>
                <a:lumMod val="105000"/>
                <a:satMod val="109000"/>
                <a:tint val="81000"/>
              </a:schemeClr>
            </a:gs>
          </a:gsLst>
          <a:lin ang="5400000" scaled="0"/>
        </a:gradFill>
        <a:ln>
          <a:noFill/>
        </a:ln>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27940" tIns="20955" rIns="27940" bIns="20955" numCol="1" spcCol="1270" anchor="ctr" anchorCtr="0">
          <a:noAutofit/>
        </a:bodyPr>
        <a:lstStyle/>
        <a:p>
          <a:pPr lvl="0" algn="ctr" defTabSz="488950" rtl="1">
            <a:lnSpc>
              <a:spcPct val="90000"/>
            </a:lnSpc>
            <a:spcBef>
              <a:spcPct val="0"/>
            </a:spcBef>
            <a:spcAft>
              <a:spcPts val="0"/>
            </a:spcAft>
          </a:pPr>
          <a:r>
            <a:rPr lang="ar-SA" sz="1100" kern="1200">
              <a:latin typeface="Sakkal Majalla" panose="02000000000000000000" pitchFamily="2" charset="-78"/>
              <a:cs typeface="Sakkal Majalla" panose="02000000000000000000" pitchFamily="2" charset="-78"/>
            </a:rPr>
            <a:t>...........................</a:t>
          </a:r>
        </a:p>
      </dsp:txBody>
      <dsp:txXfrm>
        <a:off x="2430059" y="334847"/>
        <a:ext cx="840943" cy="307471"/>
      </dsp:txXfrm>
    </dsp:sp>
    <dsp:sp modelId="{F01C9F04-D7E6-4BE1-8FED-411F370BFE95}">
      <dsp:nvSpPr>
        <dsp:cNvPr id="0" name=""/>
        <dsp:cNvSpPr/>
      </dsp:nvSpPr>
      <dsp:spPr>
        <a:xfrm>
          <a:off x="2420493" y="702131"/>
          <a:ext cx="860075" cy="326603"/>
        </a:xfrm>
        <a:prstGeom prst="roundRect">
          <a:avLst>
            <a:gd name="adj" fmla="val 10000"/>
          </a:avLst>
        </a:prstGeom>
        <a:gradFill rotWithShape="0">
          <a:gsLst>
            <a:gs pos="0">
              <a:schemeClr val="accent5">
                <a:hueOff val="-3151433"/>
                <a:satOff val="-4383"/>
                <a:lumOff val="-1681"/>
                <a:alphaOff val="0"/>
                <a:lumMod val="110000"/>
                <a:satMod val="105000"/>
                <a:tint val="67000"/>
              </a:schemeClr>
            </a:gs>
            <a:gs pos="50000">
              <a:schemeClr val="accent5">
                <a:hueOff val="-3151433"/>
                <a:satOff val="-4383"/>
                <a:lumOff val="-1681"/>
                <a:alphaOff val="0"/>
                <a:lumMod val="105000"/>
                <a:satMod val="103000"/>
                <a:tint val="73000"/>
              </a:schemeClr>
            </a:gs>
            <a:gs pos="100000">
              <a:schemeClr val="accent5">
                <a:hueOff val="-3151433"/>
                <a:satOff val="-4383"/>
                <a:lumOff val="-1681"/>
                <a:alphaOff val="0"/>
                <a:lumMod val="105000"/>
                <a:satMod val="109000"/>
                <a:tint val="81000"/>
              </a:schemeClr>
            </a:gs>
          </a:gsLst>
          <a:lin ang="5400000" scaled="0"/>
        </a:gradFill>
        <a:ln>
          <a:noFill/>
        </a:ln>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27940" tIns="20955" rIns="27940" bIns="20955" numCol="1" spcCol="1270" anchor="ctr" anchorCtr="0">
          <a:noAutofit/>
        </a:bodyPr>
        <a:lstStyle/>
        <a:p>
          <a:pPr lvl="0" algn="ctr" defTabSz="488950" rtl="1">
            <a:lnSpc>
              <a:spcPct val="90000"/>
            </a:lnSpc>
            <a:spcBef>
              <a:spcPct val="0"/>
            </a:spcBef>
            <a:spcAft>
              <a:spcPts val="0"/>
            </a:spcAft>
          </a:pPr>
          <a:r>
            <a:rPr lang="ar-SA" sz="1100" kern="1200">
              <a:latin typeface="Sakkal Majalla" panose="02000000000000000000" pitchFamily="2" charset="-78"/>
              <a:cs typeface="Sakkal Majalla" panose="02000000000000000000" pitchFamily="2" charset="-78"/>
            </a:rPr>
            <a:t>.............................</a:t>
          </a:r>
        </a:p>
      </dsp:txBody>
      <dsp:txXfrm>
        <a:off x="2430059" y="711697"/>
        <a:ext cx="840943" cy="307471"/>
      </dsp:txXfrm>
    </dsp:sp>
    <dsp:sp modelId="{1DF16467-7B5D-4853-9DD6-3169E6E445AC}">
      <dsp:nvSpPr>
        <dsp:cNvPr id="0" name=""/>
        <dsp:cNvSpPr/>
      </dsp:nvSpPr>
      <dsp:spPr>
        <a:xfrm>
          <a:off x="1157257" y="0"/>
          <a:ext cx="1075093" cy="1083213"/>
        </a:xfrm>
        <a:prstGeom prst="roundRect">
          <a:avLst>
            <a:gd name="adj" fmla="val 10000"/>
          </a:avLst>
        </a:prstGeom>
        <a:solidFill>
          <a:schemeClr val="accent5">
            <a:tint val="40000"/>
            <a:hueOff val="0"/>
            <a:satOff val="0"/>
            <a:lumOff val="0"/>
            <a:alphaOff val="0"/>
          </a:schemeClr>
        </a:solidFill>
        <a:ln>
          <a:noFill/>
        </a:ln>
        <a:effectLst/>
      </dsp:spPr>
      <dsp:style>
        <a:lnRef idx="0">
          <a:scrgbClr r="0" g="0" b="0"/>
        </a:lnRef>
        <a:fillRef idx="1">
          <a:scrgbClr r="0" g="0" b="0"/>
        </a:fillRef>
        <a:effectRef idx="1">
          <a:scrgbClr r="0" g="0" b="0"/>
        </a:effectRef>
        <a:fontRef idx="minor"/>
      </dsp:style>
      <dsp:txBody>
        <a:bodyPr spcFirstLastPara="0" vert="horz" wrap="square" lIns="41910" tIns="41910" rIns="41910" bIns="41910" numCol="1" spcCol="1270" anchor="ctr" anchorCtr="0">
          <a:noAutofit/>
        </a:bodyPr>
        <a:lstStyle/>
        <a:p>
          <a:pPr lvl="0" algn="ctr" defTabSz="488950" rtl="1">
            <a:lnSpc>
              <a:spcPct val="90000"/>
            </a:lnSpc>
            <a:spcBef>
              <a:spcPct val="0"/>
            </a:spcBef>
            <a:spcAft>
              <a:spcPts val="0"/>
            </a:spcAft>
          </a:pPr>
          <a:r>
            <a:rPr lang="ar-SA" sz="1100" b="1" kern="1200">
              <a:latin typeface="Sakkal Majalla" panose="02000000000000000000" pitchFamily="2" charset="-78"/>
              <a:cs typeface="Sakkal Majalla" panose="02000000000000000000" pitchFamily="2" charset="-78"/>
            </a:rPr>
            <a:t>مدة التنفيذ</a:t>
          </a:r>
        </a:p>
      </dsp:txBody>
      <dsp:txXfrm>
        <a:off x="1157257" y="0"/>
        <a:ext cx="1075093" cy="324963"/>
      </dsp:txXfrm>
    </dsp:sp>
    <dsp:sp modelId="{A8FCF603-074A-4C46-B0C2-699050629BF0}">
      <dsp:nvSpPr>
        <dsp:cNvPr id="0" name=""/>
        <dsp:cNvSpPr/>
      </dsp:nvSpPr>
      <dsp:spPr>
        <a:xfrm>
          <a:off x="1264767" y="325281"/>
          <a:ext cx="860075" cy="326603"/>
        </a:xfrm>
        <a:prstGeom prst="roundRect">
          <a:avLst>
            <a:gd name="adj" fmla="val 10000"/>
          </a:avLst>
        </a:prstGeom>
        <a:gradFill rotWithShape="0">
          <a:gsLst>
            <a:gs pos="0">
              <a:schemeClr val="accent5">
                <a:hueOff val="-4201911"/>
                <a:satOff val="-5845"/>
                <a:lumOff val="-2241"/>
                <a:alphaOff val="0"/>
                <a:lumMod val="110000"/>
                <a:satMod val="105000"/>
                <a:tint val="67000"/>
              </a:schemeClr>
            </a:gs>
            <a:gs pos="50000">
              <a:schemeClr val="accent5">
                <a:hueOff val="-4201911"/>
                <a:satOff val="-5845"/>
                <a:lumOff val="-2241"/>
                <a:alphaOff val="0"/>
                <a:lumMod val="105000"/>
                <a:satMod val="103000"/>
                <a:tint val="73000"/>
              </a:schemeClr>
            </a:gs>
            <a:gs pos="100000">
              <a:schemeClr val="accent5">
                <a:hueOff val="-4201911"/>
                <a:satOff val="-5845"/>
                <a:lumOff val="-2241"/>
                <a:alphaOff val="0"/>
                <a:lumMod val="105000"/>
                <a:satMod val="109000"/>
                <a:tint val="81000"/>
              </a:schemeClr>
            </a:gs>
          </a:gsLst>
          <a:lin ang="5400000" scaled="0"/>
        </a:gradFill>
        <a:ln>
          <a:noFill/>
        </a:ln>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27940" tIns="20955" rIns="27940" bIns="20955" numCol="1" spcCol="1270" anchor="ctr" anchorCtr="0">
          <a:noAutofit/>
        </a:bodyPr>
        <a:lstStyle/>
        <a:p>
          <a:pPr lvl="0" algn="ctr" defTabSz="488950" rtl="1">
            <a:lnSpc>
              <a:spcPct val="90000"/>
            </a:lnSpc>
            <a:spcBef>
              <a:spcPct val="0"/>
            </a:spcBef>
            <a:spcAft>
              <a:spcPts val="0"/>
            </a:spcAft>
          </a:pPr>
          <a:r>
            <a:rPr lang="ar-SA" sz="1100" kern="1200">
              <a:latin typeface="Sakkal Majalla" panose="02000000000000000000" pitchFamily="2" charset="-78"/>
              <a:cs typeface="Sakkal Majalla" panose="02000000000000000000" pitchFamily="2" charset="-78"/>
            </a:rPr>
            <a:t>.............................</a:t>
          </a:r>
        </a:p>
      </dsp:txBody>
      <dsp:txXfrm>
        <a:off x="1274333" y="334847"/>
        <a:ext cx="840943" cy="307471"/>
      </dsp:txXfrm>
    </dsp:sp>
    <dsp:sp modelId="{400060A9-A9CF-4407-9A04-F4D87D46F4E5}">
      <dsp:nvSpPr>
        <dsp:cNvPr id="0" name=""/>
        <dsp:cNvSpPr/>
      </dsp:nvSpPr>
      <dsp:spPr>
        <a:xfrm>
          <a:off x="1264767" y="702131"/>
          <a:ext cx="860075" cy="326603"/>
        </a:xfrm>
        <a:prstGeom prst="roundRect">
          <a:avLst>
            <a:gd name="adj" fmla="val 10000"/>
          </a:avLst>
        </a:prstGeom>
        <a:gradFill rotWithShape="0">
          <a:gsLst>
            <a:gs pos="0">
              <a:schemeClr val="accent5">
                <a:hueOff val="-5252389"/>
                <a:satOff val="-7306"/>
                <a:lumOff val="-2801"/>
                <a:alphaOff val="0"/>
                <a:lumMod val="110000"/>
                <a:satMod val="105000"/>
                <a:tint val="67000"/>
              </a:schemeClr>
            </a:gs>
            <a:gs pos="50000">
              <a:schemeClr val="accent5">
                <a:hueOff val="-5252389"/>
                <a:satOff val="-7306"/>
                <a:lumOff val="-2801"/>
                <a:alphaOff val="0"/>
                <a:lumMod val="105000"/>
                <a:satMod val="103000"/>
                <a:tint val="73000"/>
              </a:schemeClr>
            </a:gs>
            <a:gs pos="100000">
              <a:schemeClr val="accent5">
                <a:hueOff val="-5252389"/>
                <a:satOff val="-7306"/>
                <a:lumOff val="-2801"/>
                <a:alphaOff val="0"/>
                <a:lumMod val="105000"/>
                <a:satMod val="109000"/>
                <a:tint val="81000"/>
              </a:schemeClr>
            </a:gs>
          </a:gsLst>
          <a:lin ang="5400000" scaled="0"/>
        </a:gradFill>
        <a:ln>
          <a:noFill/>
        </a:ln>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27940" tIns="20955" rIns="27940" bIns="20955" numCol="1" spcCol="1270" anchor="ctr" anchorCtr="0">
          <a:noAutofit/>
        </a:bodyPr>
        <a:lstStyle/>
        <a:p>
          <a:pPr lvl="0" algn="ctr" defTabSz="488950" rtl="1">
            <a:lnSpc>
              <a:spcPct val="90000"/>
            </a:lnSpc>
            <a:spcBef>
              <a:spcPct val="0"/>
            </a:spcBef>
            <a:spcAft>
              <a:spcPts val="0"/>
            </a:spcAft>
          </a:pPr>
          <a:r>
            <a:rPr lang="ar-SA" sz="1100" kern="1200">
              <a:latin typeface="Sakkal Majalla" panose="02000000000000000000" pitchFamily="2" charset="-78"/>
              <a:cs typeface="Sakkal Majalla" panose="02000000000000000000" pitchFamily="2" charset="-78"/>
            </a:rPr>
            <a:t>..............................</a:t>
          </a:r>
        </a:p>
      </dsp:txBody>
      <dsp:txXfrm>
        <a:off x="1274333" y="711697"/>
        <a:ext cx="840943" cy="307471"/>
      </dsp:txXfrm>
    </dsp:sp>
    <dsp:sp modelId="{0C9AB83B-904C-49CA-AA0D-283DD8528D12}">
      <dsp:nvSpPr>
        <dsp:cNvPr id="0" name=""/>
        <dsp:cNvSpPr/>
      </dsp:nvSpPr>
      <dsp:spPr>
        <a:xfrm>
          <a:off x="1531" y="0"/>
          <a:ext cx="1075093" cy="1083213"/>
        </a:xfrm>
        <a:prstGeom prst="roundRect">
          <a:avLst>
            <a:gd name="adj" fmla="val 10000"/>
          </a:avLst>
        </a:prstGeom>
        <a:solidFill>
          <a:schemeClr val="accent5">
            <a:tint val="40000"/>
            <a:hueOff val="0"/>
            <a:satOff val="0"/>
            <a:lumOff val="0"/>
            <a:alphaOff val="0"/>
          </a:schemeClr>
        </a:solidFill>
        <a:ln>
          <a:noFill/>
        </a:ln>
        <a:effectLst/>
      </dsp:spPr>
      <dsp:style>
        <a:lnRef idx="0">
          <a:scrgbClr r="0" g="0" b="0"/>
        </a:lnRef>
        <a:fillRef idx="1">
          <a:scrgbClr r="0" g="0" b="0"/>
        </a:fillRef>
        <a:effectRef idx="1">
          <a:scrgbClr r="0" g="0" b="0"/>
        </a:effectRef>
        <a:fontRef idx="minor"/>
      </dsp:style>
      <dsp:txBody>
        <a:bodyPr spcFirstLastPara="0" vert="horz" wrap="square" lIns="41910" tIns="41910" rIns="41910" bIns="41910" numCol="1" spcCol="1270" anchor="ctr" anchorCtr="0">
          <a:noAutofit/>
        </a:bodyPr>
        <a:lstStyle/>
        <a:p>
          <a:pPr lvl="0" algn="ctr" defTabSz="488950" rtl="1">
            <a:lnSpc>
              <a:spcPct val="90000"/>
            </a:lnSpc>
            <a:spcBef>
              <a:spcPct val="0"/>
            </a:spcBef>
            <a:spcAft>
              <a:spcPts val="0"/>
            </a:spcAft>
          </a:pPr>
          <a:r>
            <a:rPr lang="ar-SA" sz="1100" b="1" kern="1200">
              <a:latin typeface="Sakkal Majalla" panose="02000000000000000000" pitchFamily="2" charset="-78"/>
              <a:cs typeface="Sakkal Majalla" panose="02000000000000000000" pitchFamily="2" charset="-78"/>
            </a:rPr>
            <a:t>الجهة التابعة للتنفيذ</a:t>
          </a:r>
        </a:p>
      </dsp:txBody>
      <dsp:txXfrm>
        <a:off x="1531" y="0"/>
        <a:ext cx="1075093" cy="324963"/>
      </dsp:txXfrm>
    </dsp:sp>
    <dsp:sp modelId="{EBBEC6AD-950F-41E4-B517-96FE86001919}">
      <dsp:nvSpPr>
        <dsp:cNvPr id="0" name=""/>
        <dsp:cNvSpPr/>
      </dsp:nvSpPr>
      <dsp:spPr>
        <a:xfrm>
          <a:off x="109041" y="325281"/>
          <a:ext cx="860075" cy="326603"/>
        </a:xfrm>
        <a:prstGeom prst="roundRect">
          <a:avLst>
            <a:gd name="adj" fmla="val 10000"/>
          </a:avLst>
        </a:prstGeom>
        <a:gradFill rotWithShape="0">
          <a:gsLst>
            <a:gs pos="0">
              <a:schemeClr val="accent5">
                <a:hueOff val="-6302867"/>
                <a:satOff val="-8767"/>
                <a:lumOff val="-3362"/>
                <a:alphaOff val="0"/>
                <a:lumMod val="110000"/>
                <a:satMod val="105000"/>
                <a:tint val="67000"/>
              </a:schemeClr>
            </a:gs>
            <a:gs pos="50000">
              <a:schemeClr val="accent5">
                <a:hueOff val="-6302867"/>
                <a:satOff val="-8767"/>
                <a:lumOff val="-3362"/>
                <a:alphaOff val="0"/>
                <a:lumMod val="105000"/>
                <a:satMod val="103000"/>
                <a:tint val="73000"/>
              </a:schemeClr>
            </a:gs>
            <a:gs pos="100000">
              <a:schemeClr val="accent5">
                <a:hueOff val="-6302867"/>
                <a:satOff val="-8767"/>
                <a:lumOff val="-3362"/>
                <a:alphaOff val="0"/>
                <a:lumMod val="105000"/>
                <a:satMod val="109000"/>
                <a:tint val="81000"/>
              </a:schemeClr>
            </a:gs>
          </a:gsLst>
          <a:lin ang="5400000" scaled="0"/>
        </a:gradFill>
        <a:ln>
          <a:noFill/>
        </a:ln>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27940" tIns="20955" rIns="27940" bIns="20955" numCol="1" spcCol="1270" anchor="ctr" anchorCtr="0">
          <a:noAutofit/>
        </a:bodyPr>
        <a:lstStyle/>
        <a:p>
          <a:pPr lvl="0" algn="ctr" defTabSz="488950" rtl="1">
            <a:lnSpc>
              <a:spcPct val="90000"/>
            </a:lnSpc>
            <a:spcBef>
              <a:spcPct val="0"/>
            </a:spcBef>
            <a:spcAft>
              <a:spcPts val="0"/>
            </a:spcAft>
          </a:pPr>
          <a:r>
            <a:rPr lang="ar-SA" sz="1100" kern="1200">
              <a:latin typeface="Sakkal Majalla" panose="02000000000000000000" pitchFamily="2" charset="-78"/>
              <a:cs typeface="Sakkal Majalla" panose="02000000000000000000" pitchFamily="2" charset="-78"/>
            </a:rPr>
            <a:t>..........................</a:t>
          </a:r>
        </a:p>
      </dsp:txBody>
      <dsp:txXfrm>
        <a:off x="118607" y="334847"/>
        <a:ext cx="840943" cy="307471"/>
      </dsp:txXfrm>
    </dsp:sp>
    <dsp:sp modelId="{50EFA384-5518-4B08-809B-D43E97AD78CD}">
      <dsp:nvSpPr>
        <dsp:cNvPr id="0" name=""/>
        <dsp:cNvSpPr/>
      </dsp:nvSpPr>
      <dsp:spPr>
        <a:xfrm>
          <a:off x="109041" y="702131"/>
          <a:ext cx="860075" cy="326603"/>
        </a:xfrm>
        <a:prstGeom prst="roundRect">
          <a:avLst>
            <a:gd name="adj" fmla="val 10000"/>
          </a:avLst>
        </a:prstGeom>
        <a:gradFill rotWithShape="0">
          <a:gsLst>
            <a:gs pos="0">
              <a:schemeClr val="accent5">
                <a:hueOff val="-7353344"/>
                <a:satOff val="-10228"/>
                <a:lumOff val="-3922"/>
                <a:alphaOff val="0"/>
                <a:lumMod val="110000"/>
                <a:satMod val="105000"/>
                <a:tint val="67000"/>
              </a:schemeClr>
            </a:gs>
            <a:gs pos="50000">
              <a:schemeClr val="accent5">
                <a:hueOff val="-7353344"/>
                <a:satOff val="-10228"/>
                <a:lumOff val="-3922"/>
                <a:alphaOff val="0"/>
                <a:lumMod val="105000"/>
                <a:satMod val="103000"/>
                <a:tint val="73000"/>
              </a:schemeClr>
            </a:gs>
            <a:gs pos="100000">
              <a:schemeClr val="accent5">
                <a:hueOff val="-7353344"/>
                <a:satOff val="-10228"/>
                <a:lumOff val="-3922"/>
                <a:alphaOff val="0"/>
                <a:lumMod val="105000"/>
                <a:satMod val="109000"/>
                <a:tint val="81000"/>
              </a:schemeClr>
            </a:gs>
          </a:gsLst>
          <a:lin ang="5400000" scaled="0"/>
        </a:gradFill>
        <a:ln>
          <a:noFill/>
        </a:ln>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27940" tIns="20955" rIns="27940" bIns="20955" numCol="1" spcCol="1270" anchor="ctr" anchorCtr="0">
          <a:noAutofit/>
        </a:bodyPr>
        <a:lstStyle/>
        <a:p>
          <a:pPr lvl="0" algn="ctr" defTabSz="488950" rtl="1">
            <a:lnSpc>
              <a:spcPct val="90000"/>
            </a:lnSpc>
            <a:spcBef>
              <a:spcPct val="0"/>
            </a:spcBef>
            <a:spcAft>
              <a:spcPts val="0"/>
            </a:spcAft>
          </a:pPr>
          <a:r>
            <a:rPr lang="ar-SA" sz="1100" kern="1200">
              <a:latin typeface="Sakkal Majalla" panose="02000000000000000000" pitchFamily="2" charset="-78"/>
              <a:cs typeface="Sakkal Majalla" panose="02000000000000000000" pitchFamily="2" charset="-78"/>
            </a:rPr>
            <a:t>...........................</a:t>
          </a:r>
        </a:p>
      </dsp:txBody>
      <dsp:txXfrm>
        <a:off x="118607" y="711697"/>
        <a:ext cx="840943" cy="307471"/>
      </dsp:txXfrm>
    </dsp:sp>
  </dsp:spTree>
</dsp:drawing>
</file>

<file path=word/diagrams/drawing36.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7D4D013A-5491-46F1-9149-5B8AE5E69B30}">
      <dsp:nvSpPr>
        <dsp:cNvPr id="0" name=""/>
        <dsp:cNvSpPr/>
      </dsp:nvSpPr>
      <dsp:spPr>
        <a:xfrm>
          <a:off x="0" y="244754"/>
          <a:ext cx="6299835" cy="869400"/>
        </a:xfrm>
        <a:prstGeom prst="rect">
          <a:avLst/>
        </a:prstGeom>
        <a:solidFill>
          <a:schemeClr val="lt1">
            <a:alpha val="90000"/>
            <a:hueOff val="0"/>
            <a:satOff val="0"/>
            <a:lumOff val="0"/>
            <a:alphaOff val="0"/>
          </a:schemeClr>
        </a:solidFill>
        <a:ln w="6350" cap="flat" cmpd="sng" algn="ctr">
          <a:solidFill>
            <a:schemeClr val="accent3">
              <a:hueOff val="0"/>
              <a:satOff val="0"/>
              <a:lumOff val="0"/>
              <a:alphaOff val="0"/>
            </a:schemeClr>
          </a:solidFill>
          <a:prstDash val="solid"/>
          <a:miter lim="800000"/>
        </a:ln>
        <a:effectLst/>
      </dsp:spPr>
      <dsp:style>
        <a:lnRef idx="1">
          <a:scrgbClr r="0" g="0" b="0"/>
        </a:lnRef>
        <a:fillRef idx="1">
          <a:scrgbClr r="0" g="0" b="0"/>
        </a:fillRef>
        <a:effectRef idx="2">
          <a:scrgbClr r="0" g="0" b="0"/>
        </a:effectRef>
        <a:fontRef idx="minor"/>
      </dsp:style>
      <dsp:txBody>
        <a:bodyPr spcFirstLastPara="0" vert="horz" wrap="square" lIns="488937" tIns="249936" rIns="488937" bIns="64008" numCol="1" spcCol="1270" anchor="t" anchorCtr="0">
          <a:noAutofit/>
        </a:bodyPr>
        <a:lstStyle/>
        <a:p>
          <a:pPr marL="57150" lvl="1" indent="-57150" algn="r" defTabSz="400050" rtl="1">
            <a:lnSpc>
              <a:spcPct val="100000"/>
            </a:lnSpc>
            <a:spcBef>
              <a:spcPct val="0"/>
            </a:spcBef>
            <a:spcAft>
              <a:spcPts val="300"/>
            </a:spcAft>
            <a:buChar char="••"/>
          </a:pPr>
          <a:r>
            <a:rPr lang="ar-SA" sz="900" b="1" kern="1200">
              <a:latin typeface="Sakkal Majalla" panose="02000000000000000000" pitchFamily="2" charset="-78"/>
              <a:cs typeface="Sakkal Majalla" panose="02000000000000000000" pitchFamily="2" charset="-78"/>
            </a:rPr>
            <a:t>...........................................................................................................................................................................................................................................</a:t>
          </a:r>
          <a:endParaRPr lang="ar-SA" sz="900" kern="1200">
            <a:latin typeface="Sakkal Majalla" panose="02000000000000000000" pitchFamily="2" charset="-78"/>
            <a:cs typeface="Sakkal Majalla" panose="02000000000000000000" pitchFamily="2" charset="-78"/>
          </a:endParaRPr>
        </a:p>
        <a:p>
          <a:pPr marL="57150" lvl="1" indent="-57150" algn="r" defTabSz="400050" rtl="1">
            <a:lnSpc>
              <a:spcPct val="100000"/>
            </a:lnSpc>
            <a:spcBef>
              <a:spcPct val="0"/>
            </a:spcBef>
            <a:spcAft>
              <a:spcPts val="300"/>
            </a:spcAft>
            <a:buChar char="••"/>
          </a:pPr>
          <a:r>
            <a:rPr lang="ar-SA" sz="900" b="1" kern="1200">
              <a:latin typeface="Sakkal Majalla" panose="02000000000000000000" pitchFamily="2" charset="-78"/>
              <a:cs typeface="Sakkal Majalla" panose="02000000000000000000" pitchFamily="2" charset="-78"/>
            </a:rPr>
            <a:t>...........................................................................................................................................................................................................................................</a:t>
          </a:r>
          <a:endParaRPr lang="ar-SA" sz="900" kern="1200">
            <a:latin typeface="Sakkal Majalla" panose="02000000000000000000" pitchFamily="2" charset="-78"/>
            <a:cs typeface="Sakkal Majalla" panose="02000000000000000000" pitchFamily="2" charset="-78"/>
          </a:endParaRPr>
        </a:p>
        <a:p>
          <a:pPr marL="57150" lvl="1" indent="-57150" algn="r" defTabSz="400050" rtl="1">
            <a:lnSpc>
              <a:spcPct val="100000"/>
            </a:lnSpc>
            <a:spcBef>
              <a:spcPct val="0"/>
            </a:spcBef>
            <a:spcAft>
              <a:spcPts val="300"/>
            </a:spcAft>
            <a:buChar char="••"/>
          </a:pPr>
          <a:r>
            <a:rPr lang="ar-SA" sz="900" b="1" kern="1200">
              <a:latin typeface="Sakkal Majalla" panose="02000000000000000000" pitchFamily="2" charset="-78"/>
              <a:cs typeface="Sakkal Majalla" panose="02000000000000000000" pitchFamily="2" charset="-78"/>
            </a:rPr>
            <a:t>...........................................................................................................................................................................................................................................</a:t>
          </a:r>
          <a:endParaRPr lang="ar-SA" sz="900" kern="1200">
            <a:latin typeface="Sakkal Majalla" panose="02000000000000000000" pitchFamily="2" charset="-78"/>
            <a:cs typeface="Sakkal Majalla" panose="02000000000000000000" pitchFamily="2" charset="-78"/>
          </a:endParaRPr>
        </a:p>
      </dsp:txBody>
      <dsp:txXfrm>
        <a:off x="0" y="244754"/>
        <a:ext cx="6299835" cy="869400"/>
      </dsp:txXfrm>
    </dsp:sp>
    <dsp:sp modelId="{AC338AFF-C2BC-456D-BA4A-2792B1E54B62}">
      <dsp:nvSpPr>
        <dsp:cNvPr id="0" name=""/>
        <dsp:cNvSpPr/>
      </dsp:nvSpPr>
      <dsp:spPr>
        <a:xfrm>
          <a:off x="1579572" y="15581"/>
          <a:ext cx="4405577" cy="406292"/>
        </a:xfrm>
        <a:prstGeom prst="roundRect">
          <a:avLst/>
        </a:prstGeom>
        <a:gradFill rotWithShape="0">
          <a:gsLst>
            <a:gs pos="0">
              <a:schemeClr val="accent3">
                <a:hueOff val="0"/>
                <a:satOff val="0"/>
                <a:lumOff val="0"/>
                <a:alphaOff val="0"/>
                <a:satMod val="103000"/>
                <a:lumMod val="102000"/>
                <a:tint val="94000"/>
              </a:schemeClr>
            </a:gs>
            <a:gs pos="50000">
              <a:schemeClr val="accent3">
                <a:hueOff val="0"/>
                <a:satOff val="0"/>
                <a:lumOff val="0"/>
                <a:alphaOff val="0"/>
                <a:satMod val="110000"/>
                <a:lumMod val="100000"/>
                <a:shade val="100000"/>
              </a:schemeClr>
            </a:gs>
            <a:gs pos="100000">
              <a:schemeClr val="accent3">
                <a:hueOff val="0"/>
                <a:satOff val="0"/>
                <a:lumOff val="0"/>
                <a:alphaOff val="0"/>
                <a:lumMod val="99000"/>
                <a:satMod val="120000"/>
                <a:shade val="78000"/>
              </a:schemeClr>
            </a:gs>
          </a:gsLst>
          <a:lin ang="5400000" scaled="0"/>
        </a:gradFill>
        <a:ln>
          <a:noFill/>
        </a:ln>
        <a:effectLst>
          <a:outerShdw blurRad="57150" dist="19050" dir="5400000" algn="ctr" rotWithShape="0">
            <a:srgbClr val="000000">
              <a:alpha val="63000"/>
            </a:srgbClr>
          </a:outerShdw>
        </a:effectLst>
      </dsp:spPr>
      <dsp:style>
        <a:lnRef idx="0">
          <a:scrgbClr r="0" g="0" b="0"/>
        </a:lnRef>
        <a:fillRef idx="3">
          <a:scrgbClr r="0" g="0" b="0"/>
        </a:fillRef>
        <a:effectRef idx="3">
          <a:scrgbClr r="0" g="0" b="0"/>
        </a:effectRef>
        <a:fontRef idx="minor">
          <a:schemeClr val="lt1"/>
        </a:fontRef>
      </dsp:style>
      <dsp:txBody>
        <a:bodyPr spcFirstLastPara="0" vert="horz" wrap="square" lIns="166683" tIns="0" rIns="166683" bIns="0" numCol="1" spcCol="1270" anchor="ctr" anchorCtr="0">
          <a:noAutofit/>
        </a:bodyPr>
        <a:lstStyle/>
        <a:p>
          <a:pPr lvl="0" algn="r" defTabSz="622300" rtl="1">
            <a:lnSpc>
              <a:spcPct val="90000"/>
            </a:lnSpc>
            <a:spcBef>
              <a:spcPct val="0"/>
            </a:spcBef>
            <a:spcAft>
              <a:spcPct val="35000"/>
            </a:spcAft>
          </a:pPr>
          <a:r>
            <a:rPr lang="ar-SA" sz="1400" b="1" kern="1200">
              <a:latin typeface="Sakkal Majalla" panose="02000000000000000000" pitchFamily="2" charset="-78"/>
              <a:cs typeface="Sakkal Majalla" panose="02000000000000000000" pitchFamily="2" charset="-78"/>
            </a:rPr>
            <a:t>ما لم ينفذ من التوصيات وأسباب عدم التنفيذ</a:t>
          </a:r>
        </a:p>
      </dsp:txBody>
      <dsp:txXfrm>
        <a:off x="1599406" y="35415"/>
        <a:ext cx="4365909" cy="366624"/>
      </dsp:txXfrm>
    </dsp:sp>
    <dsp:sp modelId="{C65A45ED-24F4-4883-AC90-7CD26FADAD5B}">
      <dsp:nvSpPr>
        <dsp:cNvPr id="0" name=""/>
        <dsp:cNvSpPr/>
      </dsp:nvSpPr>
      <dsp:spPr>
        <a:xfrm>
          <a:off x="0" y="1356074"/>
          <a:ext cx="6299835" cy="302400"/>
        </a:xfrm>
        <a:prstGeom prst="rect">
          <a:avLst/>
        </a:prstGeom>
        <a:solidFill>
          <a:schemeClr val="lt1">
            <a:alpha val="90000"/>
            <a:hueOff val="0"/>
            <a:satOff val="0"/>
            <a:lumOff val="0"/>
            <a:alphaOff val="0"/>
          </a:schemeClr>
        </a:solidFill>
        <a:ln w="6350" cap="flat" cmpd="sng" algn="ctr">
          <a:solidFill>
            <a:schemeClr val="accent3">
              <a:hueOff val="2710599"/>
              <a:satOff val="100000"/>
              <a:lumOff val="-14706"/>
              <a:alphaOff val="0"/>
            </a:schemeClr>
          </a:solidFill>
          <a:prstDash val="solid"/>
          <a:miter lim="800000"/>
        </a:ln>
        <a:effectLst/>
      </dsp:spPr>
      <dsp:style>
        <a:lnRef idx="1">
          <a:scrgbClr r="0" g="0" b="0"/>
        </a:lnRef>
        <a:fillRef idx="1">
          <a:scrgbClr r="0" g="0" b="0"/>
        </a:fillRef>
        <a:effectRef idx="2">
          <a:scrgbClr r="0" g="0" b="0"/>
        </a:effectRef>
        <a:fontRef idx="minor"/>
      </dsp:style>
    </dsp:sp>
    <dsp:sp modelId="{FD00AAFA-24D1-4BEA-A6FD-7E8FB0122978}">
      <dsp:nvSpPr>
        <dsp:cNvPr id="0" name=""/>
        <dsp:cNvSpPr/>
      </dsp:nvSpPr>
      <dsp:spPr>
        <a:xfrm>
          <a:off x="1574958" y="1178954"/>
          <a:ext cx="4409884" cy="354240"/>
        </a:xfrm>
        <a:prstGeom prst="roundRect">
          <a:avLst/>
        </a:prstGeom>
        <a:gradFill rotWithShape="0">
          <a:gsLst>
            <a:gs pos="0">
              <a:schemeClr val="accent3">
                <a:hueOff val="2710599"/>
                <a:satOff val="100000"/>
                <a:lumOff val="-14706"/>
                <a:alphaOff val="0"/>
                <a:satMod val="103000"/>
                <a:lumMod val="102000"/>
                <a:tint val="94000"/>
              </a:schemeClr>
            </a:gs>
            <a:gs pos="50000">
              <a:schemeClr val="accent3">
                <a:hueOff val="2710599"/>
                <a:satOff val="100000"/>
                <a:lumOff val="-14706"/>
                <a:alphaOff val="0"/>
                <a:satMod val="110000"/>
                <a:lumMod val="100000"/>
                <a:shade val="100000"/>
              </a:schemeClr>
            </a:gs>
            <a:gs pos="100000">
              <a:schemeClr val="accent3">
                <a:hueOff val="2710599"/>
                <a:satOff val="100000"/>
                <a:lumOff val="-14706"/>
                <a:alphaOff val="0"/>
                <a:lumMod val="99000"/>
                <a:satMod val="120000"/>
                <a:shade val="78000"/>
              </a:schemeClr>
            </a:gs>
          </a:gsLst>
          <a:lin ang="5400000" scaled="0"/>
        </a:gradFill>
        <a:ln>
          <a:noFill/>
        </a:ln>
        <a:effectLst>
          <a:outerShdw blurRad="57150" dist="19050" dir="5400000" algn="ctr" rotWithShape="0">
            <a:srgbClr val="000000">
              <a:alpha val="63000"/>
            </a:srgbClr>
          </a:outerShdw>
        </a:effectLst>
      </dsp:spPr>
      <dsp:style>
        <a:lnRef idx="0">
          <a:scrgbClr r="0" g="0" b="0"/>
        </a:lnRef>
        <a:fillRef idx="3">
          <a:scrgbClr r="0" g="0" b="0"/>
        </a:fillRef>
        <a:effectRef idx="3">
          <a:scrgbClr r="0" g="0" b="0"/>
        </a:effectRef>
        <a:fontRef idx="minor">
          <a:schemeClr val="lt1"/>
        </a:fontRef>
      </dsp:style>
      <dsp:txBody>
        <a:bodyPr spcFirstLastPara="0" vert="horz" wrap="square" lIns="166683" tIns="0" rIns="166683" bIns="0" numCol="1" spcCol="1270" anchor="ctr" anchorCtr="0">
          <a:noAutofit/>
        </a:bodyPr>
        <a:lstStyle/>
        <a:p>
          <a:pPr lvl="0" algn="r" defTabSz="533400" rtl="1">
            <a:lnSpc>
              <a:spcPct val="90000"/>
            </a:lnSpc>
            <a:spcBef>
              <a:spcPct val="0"/>
            </a:spcBef>
            <a:spcAft>
              <a:spcPct val="35000"/>
            </a:spcAft>
          </a:pPr>
          <a:r>
            <a:rPr lang="ar-SA" sz="1200" b="1" kern="1200">
              <a:latin typeface="Sakkal Majalla" panose="02000000000000000000" pitchFamily="2" charset="-78"/>
              <a:cs typeface="Sakkal Majalla" panose="02000000000000000000" pitchFamily="2" charset="-78"/>
            </a:rPr>
            <a:t>وانتهى الاجتماع في تمام الساعة (  ...........................  ) بالشكر لجميع الحاضرات</a:t>
          </a:r>
          <a:endParaRPr lang="ar-SA" sz="1200" kern="1200">
            <a:latin typeface="Sakkal Majalla" panose="02000000000000000000" pitchFamily="2" charset="-78"/>
            <a:cs typeface="Sakkal Majalla" panose="02000000000000000000" pitchFamily="2" charset="-78"/>
          </a:endParaRPr>
        </a:p>
      </dsp:txBody>
      <dsp:txXfrm>
        <a:off x="1592251" y="1196247"/>
        <a:ext cx="4375298" cy="319654"/>
      </dsp:txXfrm>
    </dsp:sp>
  </dsp:spTree>
</dsp:drawing>
</file>

<file path=word/diagrams/drawing37.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CC4276BC-5E18-4C46-BA8A-A45CAB8C44C9}">
      <dsp:nvSpPr>
        <dsp:cNvPr id="0" name=""/>
        <dsp:cNvSpPr/>
      </dsp:nvSpPr>
      <dsp:spPr>
        <a:xfrm rot="16200000">
          <a:off x="1097158" y="-1006827"/>
          <a:ext cx="719133" cy="2913450"/>
        </a:xfrm>
        <a:prstGeom prst="round2SameRect">
          <a:avLst/>
        </a:prstGeom>
        <a:solidFill>
          <a:schemeClr val="accent3">
            <a:tint val="40000"/>
            <a:alpha val="90000"/>
            <a:hueOff val="0"/>
            <a:satOff val="0"/>
            <a:lumOff val="0"/>
            <a:alphaOff val="0"/>
          </a:schemeClr>
        </a:solidFill>
        <a:ln w="6350" cap="flat" cmpd="sng" algn="ctr">
          <a:solidFill>
            <a:schemeClr val="accent3">
              <a:tint val="40000"/>
              <a:alpha val="90000"/>
              <a:hueOff val="0"/>
              <a:satOff val="0"/>
              <a:lumOff val="0"/>
              <a:alphaOff val="0"/>
            </a:schemeClr>
          </a:solidFill>
          <a:prstDash val="solid"/>
          <a:miter lim="800000"/>
        </a:ln>
        <a:effectLst/>
      </dsp:spPr>
      <dsp:style>
        <a:lnRef idx="1">
          <a:scrgbClr r="0" g="0" b="0"/>
        </a:lnRef>
        <a:fillRef idx="1">
          <a:scrgbClr r="0" g="0" b="0"/>
        </a:fillRef>
        <a:effectRef idx="2">
          <a:scrgbClr r="0" g="0" b="0"/>
        </a:effectRef>
        <a:fontRef idx="minor"/>
      </dsp:style>
      <dsp:txBody>
        <a:bodyPr spcFirstLastPara="0" vert="horz" wrap="square" lIns="247650" tIns="123825" rIns="247650" bIns="123825" numCol="1" spcCol="1270" anchor="ctr" anchorCtr="0">
          <a:noAutofit/>
        </a:bodyPr>
        <a:lstStyle/>
        <a:p>
          <a:pPr marL="114300" lvl="1" indent="-114300" algn="r" defTabSz="622300" rtl="1">
            <a:lnSpc>
              <a:spcPct val="90000"/>
            </a:lnSpc>
            <a:spcBef>
              <a:spcPct val="0"/>
            </a:spcBef>
            <a:spcAft>
              <a:spcPct val="15000"/>
            </a:spcAft>
            <a:buChar char="••"/>
          </a:pPr>
          <a:r>
            <a:rPr lang="ar-SA" sz="1400" b="1" kern="1200">
              <a:latin typeface="Sakkal Majalla" panose="02000000000000000000" pitchFamily="2" charset="-78"/>
              <a:cs typeface="Sakkal Majalla" panose="02000000000000000000" pitchFamily="2" charset="-78"/>
            </a:rPr>
            <a:t>إدارة ومتابعة عمليات الأمن والسلامة المدرسية وعمليات الإخلاء.</a:t>
          </a:r>
        </a:p>
      </dsp:txBody>
      <dsp:txXfrm rot="5400000">
        <a:off x="35105" y="125436"/>
        <a:ext cx="2878345" cy="648923"/>
      </dsp:txXfrm>
    </dsp:sp>
    <dsp:sp modelId="{48BA26C1-2678-455B-910A-B363615B8E37}">
      <dsp:nvSpPr>
        <dsp:cNvPr id="0" name=""/>
        <dsp:cNvSpPr/>
      </dsp:nvSpPr>
      <dsp:spPr>
        <a:xfrm>
          <a:off x="2913450" y="439"/>
          <a:ext cx="1638815" cy="898916"/>
        </a:xfrm>
        <a:prstGeom prst="roundRect">
          <a:avLst/>
        </a:prstGeom>
        <a:gradFill rotWithShape="0">
          <a:gsLst>
            <a:gs pos="0">
              <a:schemeClr val="accent3">
                <a:hueOff val="0"/>
                <a:satOff val="0"/>
                <a:lumOff val="0"/>
                <a:alphaOff val="0"/>
                <a:satMod val="103000"/>
                <a:lumMod val="102000"/>
                <a:tint val="94000"/>
              </a:schemeClr>
            </a:gs>
            <a:gs pos="50000">
              <a:schemeClr val="accent3">
                <a:hueOff val="0"/>
                <a:satOff val="0"/>
                <a:lumOff val="0"/>
                <a:alphaOff val="0"/>
                <a:satMod val="110000"/>
                <a:lumMod val="100000"/>
                <a:shade val="100000"/>
              </a:schemeClr>
            </a:gs>
            <a:gs pos="100000">
              <a:schemeClr val="accent3">
                <a:hueOff val="0"/>
                <a:satOff val="0"/>
                <a:lumOff val="0"/>
                <a:alphaOff val="0"/>
                <a:lumMod val="99000"/>
                <a:satMod val="120000"/>
                <a:shade val="78000"/>
              </a:schemeClr>
            </a:gs>
          </a:gsLst>
          <a:lin ang="5400000" scaled="0"/>
        </a:gradFill>
        <a:ln>
          <a:noFill/>
        </a:ln>
        <a:effectLst>
          <a:outerShdw blurRad="57150" dist="19050" dir="5400000" algn="ctr" rotWithShape="0">
            <a:srgbClr val="000000">
              <a:alpha val="63000"/>
            </a:srgbClr>
          </a:outerShdw>
        </a:effectLst>
      </dsp:spPr>
      <dsp:style>
        <a:lnRef idx="0">
          <a:scrgbClr r="0" g="0" b="0"/>
        </a:lnRef>
        <a:fillRef idx="3">
          <a:scrgbClr r="0" g="0" b="0"/>
        </a:fillRef>
        <a:effectRef idx="3">
          <a:scrgbClr r="0" g="0" b="0"/>
        </a:effectRef>
        <a:fontRef idx="minor">
          <a:schemeClr val="lt1"/>
        </a:fontRef>
      </dsp:style>
      <dsp:txBody>
        <a:bodyPr spcFirstLastPara="0" vert="horz" wrap="square" lIns="68580" tIns="34290" rIns="68580" bIns="34290" numCol="1" spcCol="1270" anchor="ctr" anchorCtr="0">
          <a:noAutofit/>
        </a:bodyPr>
        <a:lstStyle/>
        <a:p>
          <a:pPr lvl="0" algn="ctr" defTabSz="800100" rtl="1">
            <a:lnSpc>
              <a:spcPct val="90000"/>
            </a:lnSpc>
            <a:spcBef>
              <a:spcPct val="0"/>
            </a:spcBef>
            <a:spcAft>
              <a:spcPct val="35000"/>
            </a:spcAft>
          </a:pPr>
          <a:r>
            <a:rPr lang="ar-SA" sz="1800" b="1" u="none" kern="1200" baseline="0">
              <a:latin typeface="Sakkal Majalla" panose="02000000000000000000" pitchFamily="2" charset="-78"/>
              <a:cs typeface="Sakkal Majalla" panose="02000000000000000000" pitchFamily="2" charset="-78"/>
            </a:rPr>
            <a:t>أهداف اللجنة </a:t>
          </a:r>
        </a:p>
      </dsp:txBody>
      <dsp:txXfrm>
        <a:off x="2957331" y="44320"/>
        <a:ext cx="1551053" cy="811154"/>
      </dsp:txXfrm>
    </dsp:sp>
  </dsp:spTree>
</dsp:drawing>
</file>

<file path=word/diagrams/drawing38.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074526E4-1F99-4327-89A1-FEE8F4C84111}">
      <dsp:nvSpPr>
        <dsp:cNvPr id="0" name=""/>
        <dsp:cNvSpPr/>
      </dsp:nvSpPr>
      <dsp:spPr>
        <a:xfrm>
          <a:off x="903102" y="1192430"/>
          <a:ext cx="2336667" cy="502298"/>
        </a:xfrm>
        <a:custGeom>
          <a:avLst/>
          <a:gdLst/>
          <a:ahLst/>
          <a:cxnLst/>
          <a:rect l="0" t="0" r="0" b="0"/>
          <a:pathLst>
            <a:path>
              <a:moveTo>
                <a:pt x="2336667" y="0"/>
              </a:moveTo>
              <a:lnTo>
                <a:pt x="2336667" y="299447"/>
              </a:lnTo>
              <a:lnTo>
                <a:pt x="0" y="299447"/>
              </a:lnTo>
              <a:lnTo>
                <a:pt x="0" y="502298"/>
              </a:lnTo>
            </a:path>
          </a:pathLst>
        </a:custGeom>
        <a:noFill/>
        <a:ln w="12700" cap="flat" cmpd="sng" algn="ctr">
          <a:solidFill>
            <a:schemeClr val="accent4">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7CFEC739-26A7-4477-AF38-A154067829DD}">
      <dsp:nvSpPr>
        <dsp:cNvPr id="0" name=""/>
        <dsp:cNvSpPr/>
      </dsp:nvSpPr>
      <dsp:spPr>
        <a:xfrm>
          <a:off x="3110095" y="1192430"/>
          <a:ext cx="91440" cy="502298"/>
        </a:xfrm>
        <a:custGeom>
          <a:avLst/>
          <a:gdLst/>
          <a:ahLst/>
          <a:cxnLst/>
          <a:rect l="0" t="0" r="0" b="0"/>
          <a:pathLst>
            <a:path>
              <a:moveTo>
                <a:pt x="129674" y="0"/>
              </a:moveTo>
              <a:lnTo>
                <a:pt x="129674" y="299447"/>
              </a:lnTo>
              <a:lnTo>
                <a:pt x="45720" y="299447"/>
              </a:lnTo>
              <a:lnTo>
                <a:pt x="45720" y="502298"/>
              </a:lnTo>
            </a:path>
          </a:pathLst>
        </a:custGeom>
        <a:noFill/>
        <a:ln w="12700" cap="flat" cmpd="sng" algn="ctr">
          <a:solidFill>
            <a:schemeClr val="accent4">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C4C8F052-FB56-4AAB-9D07-0D58908E0D3D}">
      <dsp:nvSpPr>
        <dsp:cNvPr id="0" name=""/>
        <dsp:cNvSpPr/>
      </dsp:nvSpPr>
      <dsp:spPr>
        <a:xfrm>
          <a:off x="3239769" y="1192430"/>
          <a:ext cx="2168757" cy="502298"/>
        </a:xfrm>
        <a:custGeom>
          <a:avLst/>
          <a:gdLst/>
          <a:ahLst/>
          <a:cxnLst/>
          <a:rect l="0" t="0" r="0" b="0"/>
          <a:pathLst>
            <a:path>
              <a:moveTo>
                <a:pt x="0" y="0"/>
              </a:moveTo>
              <a:lnTo>
                <a:pt x="0" y="299447"/>
              </a:lnTo>
              <a:lnTo>
                <a:pt x="2168757" y="299447"/>
              </a:lnTo>
              <a:lnTo>
                <a:pt x="2168757" y="502298"/>
              </a:lnTo>
            </a:path>
          </a:pathLst>
        </a:custGeom>
        <a:noFill/>
        <a:ln w="12700" cap="flat" cmpd="sng" algn="ctr">
          <a:solidFill>
            <a:schemeClr val="accent4">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1727604E-5708-4E7A-8281-AB81F5EFC048}">
      <dsp:nvSpPr>
        <dsp:cNvPr id="0" name=""/>
        <dsp:cNvSpPr/>
      </dsp:nvSpPr>
      <dsp:spPr>
        <a:xfrm>
          <a:off x="619274" y="323067"/>
          <a:ext cx="5240990" cy="869363"/>
        </a:xfrm>
        <a:prstGeom prst="rect">
          <a:avLst/>
        </a:prstGeom>
        <a:gradFill rotWithShape="0">
          <a:gsLst>
            <a:gs pos="0">
              <a:schemeClr val="accent2">
                <a:hueOff val="0"/>
                <a:satOff val="0"/>
                <a:lumOff val="0"/>
                <a:alphaOff val="0"/>
                <a:satMod val="103000"/>
                <a:lumMod val="102000"/>
                <a:tint val="94000"/>
              </a:schemeClr>
            </a:gs>
            <a:gs pos="50000">
              <a:schemeClr val="accent2">
                <a:hueOff val="0"/>
                <a:satOff val="0"/>
                <a:lumOff val="0"/>
                <a:alphaOff val="0"/>
                <a:satMod val="110000"/>
                <a:lumMod val="100000"/>
                <a:shade val="100000"/>
              </a:schemeClr>
            </a:gs>
            <a:gs pos="100000">
              <a:schemeClr val="accent2">
                <a:hueOff val="0"/>
                <a:satOff val="0"/>
                <a:lumOff val="0"/>
                <a:alphaOff val="0"/>
                <a:lumMod val="99000"/>
                <a:satMod val="120000"/>
                <a:shade val="78000"/>
              </a:schemeClr>
            </a:gs>
          </a:gsLst>
          <a:lin ang="5400000" scaled="0"/>
        </a:gradFill>
        <a:ln>
          <a:noFill/>
        </a:ln>
        <a:effectLst>
          <a:outerShdw blurRad="57150" dist="19050" dir="5400000" algn="ctr" rotWithShape="0">
            <a:srgbClr val="000000">
              <a:alpha val="63000"/>
            </a:srgbClr>
          </a:outerShdw>
        </a:effectLst>
      </dsp:spPr>
      <dsp:style>
        <a:lnRef idx="0">
          <a:scrgbClr r="0" g="0" b="0"/>
        </a:lnRef>
        <a:fillRef idx="3">
          <a:scrgbClr r="0" g="0" b="0"/>
        </a:fillRef>
        <a:effectRef idx="3">
          <a:scrgbClr r="0" g="0" b="0"/>
        </a:effectRef>
        <a:fontRef idx="minor">
          <a:schemeClr val="lt1"/>
        </a:fontRef>
      </dsp:style>
      <dsp:txBody>
        <a:bodyPr spcFirstLastPara="0" vert="horz" wrap="square" lIns="11430" tIns="11430" rIns="11430" bIns="122677" numCol="1" spcCol="1270" anchor="ctr" anchorCtr="0">
          <a:noAutofit/>
        </a:bodyPr>
        <a:lstStyle/>
        <a:p>
          <a:pPr lvl="0" algn="ctr" defTabSz="800100" rtl="1">
            <a:lnSpc>
              <a:spcPct val="100000"/>
            </a:lnSpc>
            <a:spcBef>
              <a:spcPct val="0"/>
            </a:spcBef>
            <a:spcAft>
              <a:spcPts val="1200"/>
            </a:spcAft>
          </a:pPr>
          <a:r>
            <a:rPr lang="ar-SA" sz="1800" b="1" u="none" kern="1200" baseline="0">
              <a:solidFill>
                <a:schemeClr val="tx1"/>
              </a:solidFill>
              <a:latin typeface="Sakkal Majalla" panose="02000000000000000000" pitchFamily="2" charset="-78"/>
              <a:cs typeface="Sakkal Majalla" panose="02000000000000000000" pitchFamily="2" charset="-78"/>
            </a:rPr>
            <a:t>قواعد تشكيل اللجنة </a:t>
          </a:r>
        </a:p>
      </dsp:txBody>
      <dsp:txXfrm>
        <a:off x="619274" y="323067"/>
        <a:ext cx="5240990" cy="869363"/>
      </dsp:txXfrm>
    </dsp:sp>
    <dsp:sp modelId="{317DC5C5-B5CE-4AE4-964B-361773064B98}">
      <dsp:nvSpPr>
        <dsp:cNvPr id="0" name=""/>
        <dsp:cNvSpPr/>
      </dsp:nvSpPr>
      <dsp:spPr>
        <a:xfrm>
          <a:off x="1133189" y="999238"/>
          <a:ext cx="4716891" cy="289787"/>
        </a:xfrm>
        <a:prstGeom prst="rect">
          <a:avLst/>
        </a:prstGeom>
        <a:solidFill>
          <a:schemeClr val="lt1">
            <a:alpha val="90000"/>
            <a:hueOff val="0"/>
            <a:satOff val="0"/>
            <a:lumOff val="0"/>
            <a:alphaOff val="0"/>
          </a:schemeClr>
        </a:solidFill>
        <a:ln w="6350" cap="flat" cmpd="sng" algn="ctr">
          <a:solidFill>
            <a:schemeClr val="accent2">
              <a:hueOff val="0"/>
              <a:satOff val="0"/>
              <a:lumOff val="0"/>
              <a:alphaOff val="0"/>
            </a:schemeClr>
          </a:solidFill>
          <a:prstDash val="solid"/>
          <a:miter lim="800000"/>
        </a:ln>
        <a:effectLst/>
      </dsp:spPr>
      <dsp:style>
        <a:lnRef idx="1">
          <a:scrgbClr r="0" g="0" b="0"/>
        </a:lnRef>
        <a:fillRef idx="1">
          <a:scrgbClr r="0" g="0" b="0"/>
        </a:fillRef>
        <a:effectRef idx="2">
          <a:scrgbClr r="0" g="0" b="0"/>
        </a:effectRef>
        <a:fontRef idx="minor"/>
      </dsp:style>
      <dsp:txBody>
        <a:bodyPr spcFirstLastPara="0" vert="horz" wrap="square" lIns="30480" tIns="7620" rIns="30480" bIns="7620" numCol="1" spcCol="1270" anchor="ctr" anchorCtr="0">
          <a:noAutofit/>
        </a:bodyPr>
        <a:lstStyle/>
        <a:p>
          <a:pPr lvl="0" algn="ctr" defTabSz="533400" rtl="1">
            <a:lnSpc>
              <a:spcPct val="90000"/>
            </a:lnSpc>
            <a:spcBef>
              <a:spcPct val="0"/>
            </a:spcBef>
            <a:spcAft>
              <a:spcPct val="35000"/>
            </a:spcAft>
          </a:pPr>
          <a:endParaRPr lang="ar-SA" sz="1200" b="1" kern="1200">
            <a:solidFill>
              <a:schemeClr val="tx1"/>
            </a:solidFill>
            <a:latin typeface="Sakkal Majalla" panose="02000000000000000000" pitchFamily="2" charset="-78"/>
            <a:cs typeface="Sakkal Majalla" panose="02000000000000000000" pitchFamily="2" charset="-78"/>
          </a:endParaRPr>
        </a:p>
      </dsp:txBody>
      <dsp:txXfrm>
        <a:off x="1133189" y="999238"/>
        <a:ext cx="4716891" cy="289787"/>
      </dsp:txXfrm>
    </dsp:sp>
    <dsp:sp modelId="{4E477043-D9BD-47C6-9EEE-D88C7C99C6CB}">
      <dsp:nvSpPr>
        <dsp:cNvPr id="0" name=""/>
        <dsp:cNvSpPr/>
      </dsp:nvSpPr>
      <dsp:spPr>
        <a:xfrm>
          <a:off x="4568977" y="1694729"/>
          <a:ext cx="1679099" cy="1442856"/>
        </a:xfrm>
        <a:prstGeom prst="rect">
          <a:avLst/>
        </a:prstGeom>
        <a:gradFill rotWithShape="0">
          <a:gsLst>
            <a:gs pos="0">
              <a:schemeClr val="accent3">
                <a:hueOff val="0"/>
                <a:satOff val="0"/>
                <a:lumOff val="0"/>
                <a:alphaOff val="0"/>
                <a:satMod val="103000"/>
                <a:lumMod val="102000"/>
                <a:tint val="94000"/>
              </a:schemeClr>
            </a:gs>
            <a:gs pos="50000">
              <a:schemeClr val="accent3">
                <a:hueOff val="0"/>
                <a:satOff val="0"/>
                <a:lumOff val="0"/>
                <a:alphaOff val="0"/>
                <a:satMod val="110000"/>
                <a:lumMod val="100000"/>
                <a:shade val="100000"/>
              </a:schemeClr>
            </a:gs>
            <a:gs pos="100000">
              <a:schemeClr val="accent3">
                <a:hueOff val="0"/>
                <a:satOff val="0"/>
                <a:lumOff val="0"/>
                <a:alphaOff val="0"/>
                <a:lumMod val="99000"/>
                <a:satMod val="120000"/>
                <a:shade val="78000"/>
              </a:schemeClr>
            </a:gs>
          </a:gsLst>
          <a:lin ang="5400000" scaled="0"/>
        </a:gradFill>
        <a:ln>
          <a:noFill/>
        </a:ln>
        <a:effectLst>
          <a:outerShdw blurRad="57150" dist="19050" dir="5400000" algn="ctr" rotWithShape="0">
            <a:srgbClr val="000000">
              <a:alpha val="63000"/>
            </a:srgbClr>
          </a:outerShdw>
        </a:effectLst>
      </dsp:spPr>
      <dsp:style>
        <a:lnRef idx="0">
          <a:scrgbClr r="0" g="0" b="0"/>
        </a:lnRef>
        <a:fillRef idx="3">
          <a:scrgbClr r="0" g="0" b="0"/>
        </a:fillRef>
        <a:effectRef idx="3">
          <a:scrgbClr r="0" g="0" b="0"/>
        </a:effectRef>
        <a:fontRef idx="minor">
          <a:schemeClr val="lt1"/>
        </a:fontRef>
      </dsp:style>
      <dsp:txBody>
        <a:bodyPr spcFirstLastPara="0" vert="horz" wrap="square" lIns="7620" tIns="7620" rIns="7620" bIns="122677" numCol="1" spcCol="1270" anchor="ctr" anchorCtr="0">
          <a:noAutofit/>
        </a:bodyPr>
        <a:lstStyle/>
        <a:p>
          <a:pPr lvl="0" algn="ctr" defTabSz="533400" rtl="1">
            <a:lnSpc>
              <a:spcPct val="90000"/>
            </a:lnSpc>
            <a:spcBef>
              <a:spcPct val="0"/>
            </a:spcBef>
            <a:spcAft>
              <a:spcPct val="35000"/>
            </a:spcAft>
          </a:pPr>
          <a:r>
            <a:rPr lang="ar-SA" sz="1200" kern="1200">
              <a:latin typeface="Sakkal Majalla" panose="02000000000000000000" pitchFamily="2" charset="-78"/>
              <a:cs typeface="Sakkal Majalla" panose="02000000000000000000" pitchFamily="2" charset="-78"/>
            </a:rPr>
            <a:t>• قبل بداية كل فصل دراسي يتم تكليف فريق العمل من قبل اللجنة الإدارية من عضواتها للإشراف على الأمن والسلامة المدرسية.</a:t>
          </a:r>
          <a:endParaRPr lang="ar-SA" sz="1200" b="1" kern="1200">
            <a:latin typeface="Sakkal Majalla" panose="02000000000000000000" pitchFamily="2" charset="-78"/>
            <a:cs typeface="Sakkal Majalla" panose="02000000000000000000" pitchFamily="2" charset="-78"/>
          </a:endParaRPr>
        </a:p>
      </dsp:txBody>
      <dsp:txXfrm>
        <a:off x="4568977" y="1694729"/>
        <a:ext cx="1679099" cy="1442856"/>
      </dsp:txXfrm>
    </dsp:sp>
    <dsp:sp modelId="{4251AB1D-7244-4EB4-8B64-C53AC3B1BC5D}">
      <dsp:nvSpPr>
        <dsp:cNvPr id="0" name=""/>
        <dsp:cNvSpPr/>
      </dsp:nvSpPr>
      <dsp:spPr>
        <a:xfrm>
          <a:off x="4904797" y="2896820"/>
          <a:ext cx="1511189" cy="289787"/>
        </a:xfrm>
        <a:prstGeom prst="rect">
          <a:avLst/>
        </a:prstGeom>
        <a:solidFill>
          <a:schemeClr val="lt1">
            <a:alpha val="90000"/>
            <a:hueOff val="0"/>
            <a:satOff val="0"/>
            <a:lumOff val="0"/>
            <a:alphaOff val="0"/>
          </a:schemeClr>
        </a:solidFill>
        <a:ln w="6350" cap="flat" cmpd="sng" algn="ctr">
          <a:solidFill>
            <a:schemeClr val="accent3">
              <a:hueOff val="0"/>
              <a:satOff val="0"/>
              <a:lumOff val="0"/>
              <a:alphaOff val="0"/>
            </a:schemeClr>
          </a:solidFill>
          <a:prstDash val="solid"/>
          <a:miter lim="800000"/>
        </a:ln>
        <a:effectLst/>
      </dsp:spPr>
      <dsp:style>
        <a:lnRef idx="1">
          <a:scrgbClr r="0" g="0" b="0"/>
        </a:lnRef>
        <a:fillRef idx="1">
          <a:scrgbClr r="0" g="0" b="0"/>
        </a:fillRef>
        <a:effectRef idx="2">
          <a:scrgbClr r="0" g="0" b="0"/>
        </a:effectRef>
        <a:fontRef idx="minor"/>
      </dsp:style>
      <dsp:txBody>
        <a:bodyPr spcFirstLastPara="0" vert="horz" wrap="square" lIns="30480" tIns="7620" rIns="30480" bIns="7620" numCol="1" spcCol="1270" anchor="ctr" anchorCtr="0">
          <a:noAutofit/>
        </a:bodyPr>
        <a:lstStyle/>
        <a:p>
          <a:pPr lvl="0" algn="ctr" defTabSz="533400" rtl="1">
            <a:lnSpc>
              <a:spcPct val="90000"/>
            </a:lnSpc>
            <a:spcBef>
              <a:spcPct val="0"/>
            </a:spcBef>
            <a:spcAft>
              <a:spcPct val="35000"/>
            </a:spcAft>
          </a:pPr>
          <a:endParaRPr lang="ar-SA" sz="1200" b="1" kern="1200">
            <a:solidFill>
              <a:schemeClr val="tx1"/>
            </a:solidFill>
            <a:latin typeface="Sakkal Majalla" panose="02000000000000000000" pitchFamily="2" charset="-78"/>
            <a:cs typeface="Sakkal Majalla" panose="02000000000000000000" pitchFamily="2" charset="-78"/>
          </a:endParaRPr>
        </a:p>
      </dsp:txBody>
      <dsp:txXfrm>
        <a:off x="4904797" y="2896820"/>
        <a:ext cx="1511189" cy="289787"/>
      </dsp:txXfrm>
    </dsp:sp>
    <dsp:sp modelId="{B74FE0F9-0B0E-40F2-A159-0ABD90015B25}">
      <dsp:nvSpPr>
        <dsp:cNvPr id="0" name=""/>
        <dsp:cNvSpPr/>
      </dsp:nvSpPr>
      <dsp:spPr>
        <a:xfrm>
          <a:off x="2316265" y="1694729"/>
          <a:ext cx="1679099" cy="1442856"/>
        </a:xfrm>
        <a:prstGeom prst="rect">
          <a:avLst/>
        </a:prstGeom>
        <a:gradFill rotWithShape="0">
          <a:gsLst>
            <a:gs pos="0">
              <a:schemeClr val="accent3">
                <a:hueOff val="1355300"/>
                <a:satOff val="50000"/>
                <a:lumOff val="-7353"/>
                <a:alphaOff val="0"/>
                <a:satMod val="103000"/>
                <a:lumMod val="102000"/>
                <a:tint val="94000"/>
              </a:schemeClr>
            </a:gs>
            <a:gs pos="50000">
              <a:schemeClr val="accent3">
                <a:hueOff val="1355300"/>
                <a:satOff val="50000"/>
                <a:lumOff val="-7353"/>
                <a:alphaOff val="0"/>
                <a:satMod val="110000"/>
                <a:lumMod val="100000"/>
                <a:shade val="100000"/>
              </a:schemeClr>
            </a:gs>
            <a:gs pos="100000">
              <a:schemeClr val="accent3">
                <a:hueOff val="1355300"/>
                <a:satOff val="50000"/>
                <a:lumOff val="-7353"/>
                <a:alphaOff val="0"/>
                <a:lumMod val="99000"/>
                <a:satMod val="120000"/>
                <a:shade val="78000"/>
              </a:schemeClr>
            </a:gs>
          </a:gsLst>
          <a:lin ang="5400000" scaled="0"/>
        </a:gradFill>
        <a:ln>
          <a:noFill/>
        </a:ln>
        <a:effectLst>
          <a:outerShdw blurRad="57150" dist="19050" dir="5400000" algn="ctr" rotWithShape="0">
            <a:srgbClr val="000000">
              <a:alpha val="63000"/>
            </a:srgbClr>
          </a:outerShdw>
        </a:effectLst>
      </dsp:spPr>
      <dsp:style>
        <a:lnRef idx="0">
          <a:scrgbClr r="0" g="0" b="0"/>
        </a:lnRef>
        <a:fillRef idx="3">
          <a:scrgbClr r="0" g="0" b="0"/>
        </a:fillRef>
        <a:effectRef idx="3">
          <a:scrgbClr r="0" g="0" b="0"/>
        </a:effectRef>
        <a:fontRef idx="minor">
          <a:schemeClr val="lt1"/>
        </a:fontRef>
      </dsp:style>
      <dsp:txBody>
        <a:bodyPr spcFirstLastPara="0" vert="horz" wrap="square" lIns="7620" tIns="7620" rIns="7620" bIns="122677" numCol="1" spcCol="1270" anchor="ctr" anchorCtr="0">
          <a:noAutofit/>
        </a:bodyPr>
        <a:lstStyle/>
        <a:p>
          <a:pPr lvl="0" algn="ctr" defTabSz="533400" rtl="1">
            <a:lnSpc>
              <a:spcPct val="90000"/>
            </a:lnSpc>
            <a:spcBef>
              <a:spcPct val="0"/>
            </a:spcBef>
            <a:spcAft>
              <a:spcPct val="35000"/>
            </a:spcAft>
          </a:pPr>
          <a:r>
            <a:rPr lang="ar-SA" sz="1200" kern="1200">
              <a:latin typeface="Sakkal Majalla" panose="02000000000000000000" pitchFamily="2" charset="-78"/>
              <a:cs typeface="Sakkal Majalla" panose="02000000000000000000" pitchFamily="2" charset="-78"/>
            </a:rPr>
            <a:t>• الإلتزام بالأدلة والقواعد المتعلقة بعمليات الأمن والسلامة والإخلاء.</a:t>
          </a:r>
          <a:endParaRPr lang="en-US" sz="1200" kern="1200">
            <a:latin typeface="Sakkal Majalla" panose="02000000000000000000" pitchFamily="2" charset="-78"/>
            <a:cs typeface="Sakkal Majalla" panose="02000000000000000000" pitchFamily="2" charset="-78"/>
          </a:endParaRPr>
        </a:p>
      </dsp:txBody>
      <dsp:txXfrm>
        <a:off x="2316265" y="1694729"/>
        <a:ext cx="1679099" cy="1442856"/>
      </dsp:txXfrm>
    </dsp:sp>
    <dsp:sp modelId="{6D9C0273-9D19-4C5E-B1D6-596F9080F82F}">
      <dsp:nvSpPr>
        <dsp:cNvPr id="0" name=""/>
        <dsp:cNvSpPr/>
      </dsp:nvSpPr>
      <dsp:spPr>
        <a:xfrm>
          <a:off x="2652085" y="2896820"/>
          <a:ext cx="1511189" cy="289787"/>
        </a:xfrm>
        <a:prstGeom prst="rect">
          <a:avLst/>
        </a:prstGeom>
        <a:solidFill>
          <a:schemeClr val="lt1">
            <a:alpha val="90000"/>
            <a:hueOff val="0"/>
            <a:satOff val="0"/>
            <a:lumOff val="0"/>
            <a:alphaOff val="0"/>
          </a:schemeClr>
        </a:solidFill>
        <a:ln w="6350" cap="flat" cmpd="sng" algn="ctr">
          <a:solidFill>
            <a:schemeClr val="accent3">
              <a:hueOff val="1355300"/>
              <a:satOff val="50000"/>
              <a:lumOff val="-7353"/>
              <a:alphaOff val="0"/>
            </a:schemeClr>
          </a:solidFill>
          <a:prstDash val="solid"/>
          <a:miter lim="800000"/>
        </a:ln>
        <a:effectLst/>
      </dsp:spPr>
      <dsp:style>
        <a:lnRef idx="1">
          <a:scrgbClr r="0" g="0" b="0"/>
        </a:lnRef>
        <a:fillRef idx="1">
          <a:scrgbClr r="0" g="0" b="0"/>
        </a:fillRef>
        <a:effectRef idx="2">
          <a:scrgbClr r="0" g="0" b="0"/>
        </a:effectRef>
        <a:fontRef idx="minor"/>
      </dsp:style>
      <dsp:txBody>
        <a:bodyPr spcFirstLastPara="0" vert="horz" wrap="square" lIns="30480" tIns="7620" rIns="30480" bIns="7620" numCol="1" spcCol="1270" anchor="ctr" anchorCtr="0">
          <a:noAutofit/>
        </a:bodyPr>
        <a:lstStyle/>
        <a:p>
          <a:pPr lvl="0" algn="ctr" defTabSz="533400" rtl="1">
            <a:lnSpc>
              <a:spcPct val="90000"/>
            </a:lnSpc>
            <a:spcBef>
              <a:spcPct val="0"/>
            </a:spcBef>
            <a:spcAft>
              <a:spcPct val="35000"/>
            </a:spcAft>
          </a:pPr>
          <a:endParaRPr lang="ar-SA" sz="1200" kern="1200">
            <a:latin typeface="Sakkal Majalla" panose="02000000000000000000" pitchFamily="2" charset="-78"/>
            <a:cs typeface="Sakkal Majalla" panose="02000000000000000000" pitchFamily="2" charset="-78"/>
          </a:endParaRPr>
        </a:p>
      </dsp:txBody>
      <dsp:txXfrm>
        <a:off x="2652085" y="2896820"/>
        <a:ext cx="1511189" cy="289787"/>
      </dsp:txXfrm>
    </dsp:sp>
    <dsp:sp modelId="{DDC5AEA3-C07A-41E3-9337-2976590A4AB7}">
      <dsp:nvSpPr>
        <dsp:cNvPr id="0" name=""/>
        <dsp:cNvSpPr/>
      </dsp:nvSpPr>
      <dsp:spPr>
        <a:xfrm>
          <a:off x="63552" y="1694729"/>
          <a:ext cx="1679099" cy="1442856"/>
        </a:xfrm>
        <a:prstGeom prst="rect">
          <a:avLst/>
        </a:prstGeom>
        <a:gradFill rotWithShape="0">
          <a:gsLst>
            <a:gs pos="0">
              <a:schemeClr val="accent3">
                <a:hueOff val="2710599"/>
                <a:satOff val="100000"/>
                <a:lumOff val="-14706"/>
                <a:alphaOff val="0"/>
                <a:satMod val="103000"/>
                <a:lumMod val="102000"/>
                <a:tint val="94000"/>
              </a:schemeClr>
            </a:gs>
            <a:gs pos="50000">
              <a:schemeClr val="accent3">
                <a:hueOff val="2710599"/>
                <a:satOff val="100000"/>
                <a:lumOff val="-14706"/>
                <a:alphaOff val="0"/>
                <a:satMod val="110000"/>
                <a:lumMod val="100000"/>
                <a:shade val="100000"/>
              </a:schemeClr>
            </a:gs>
            <a:gs pos="100000">
              <a:schemeClr val="accent3">
                <a:hueOff val="2710599"/>
                <a:satOff val="100000"/>
                <a:lumOff val="-14706"/>
                <a:alphaOff val="0"/>
                <a:lumMod val="99000"/>
                <a:satMod val="120000"/>
                <a:shade val="78000"/>
              </a:schemeClr>
            </a:gs>
          </a:gsLst>
          <a:lin ang="5400000" scaled="0"/>
        </a:gradFill>
        <a:ln>
          <a:noFill/>
        </a:ln>
        <a:effectLst>
          <a:outerShdw blurRad="57150" dist="19050" dir="5400000" algn="ctr" rotWithShape="0">
            <a:srgbClr val="000000">
              <a:alpha val="63000"/>
            </a:srgbClr>
          </a:outerShdw>
        </a:effectLst>
      </dsp:spPr>
      <dsp:style>
        <a:lnRef idx="0">
          <a:scrgbClr r="0" g="0" b="0"/>
        </a:lnRef>
        <a:fillRef idx="3">
          <a:scrgbClr r="0" g="0" b="0"/>
        </a:fillRef>
        <a:effectRef idx="3">
          <a:scrgbClr r="0" g="0" b="0"/>
        </a:effectRef>
        <a:fontRef idx="minor">
          <a:schemeClr val="lt1"/>
        </a:fontRef>
      </dsp:style>
      <dsp:txBody>
        <a:bodyPr spcFirstLastPara="0" vert="horz" wrap="square" lIns="7620" tIns="7620" rIns="7620" bIns="122677" numCol="1" spcCol="1270" anchor="ctr" anchorCtr="0">
          <a:noAutofit/>
        </a:bodyPr>
        <a:lstStyle/>
        <a:p>
          <a:pPr lvl="0" algn="ctr" defTabSz="533400" rtl="1">
            <a:lnSpc>
              <a:spcPct val="90000"/>
            </a:lnSpc>
            <a:spcBef>
              <a:spcPct val="0"/>
            </a:spcBef>
            <a:spcAft>
              <a:spcPct val="35000"/>
            </a:spcAft>
          </a:pPr>
          <a:r>
            <a:rPr lang="ar-SA" sz="1200" kern="1200">
              <a:latin typeface="Sakkal Majalla" panose="02000000000000000000" pitchFamily="2" charset="-78"/>
              <a:cs typeface="Sakkal Majalla" panose="02000000000000000000" pitchFamily="2" charset="-78"/>
            </a:rPr>
            <a:t>• يتم الرفع بالتقارير الدورية للجنة الإدارية.</a:t>
          </a:r>
          <a:endParaRPr lang="en-US" sz="1200" kern="1200">
            <a:latin typeface="Sakkal Majalla" panose="02000000000000000000" pitchFamily="2" charset="-78"/>
            <a:cs typeface="Sakkal Majalla" panose="02000000000000000000" pitchFamily="2" charset="-78"/>
          </a:endParaRPr>
        </a:p>
      </dsp:txBody>
      <dsp:txXfrm>
        <a:off x="63552" y="1694729"/>
        <a:ext cx="1679099" cy="1442856"/>
      </dsp:txXfrm>
    </dsp:sp>
    <dsp:sp modelId="{6B7A9693-1F50-4D95-BE99-875A0F31919D}">
      <dsp:nvSpPr>
        <dsp:cNvPr id="0" name=""/>
        <dsp:cNvSpPr/>
      </dsp:nvSpPr>
      <dsp:spPr>
        <a:xfrm>
          <a:off x="399372" y="2896820"/>
          <a:ext cx="1511189" cy="289787"/>
        </a:xfrm>
        <a:prstGeom prst="rect">
          <a:avLst/>
        </a:prstGeom>
        <a:solidFill>
          <a:schemeClr val="lt1">
            <a:alpha val="90000"/>
            <a:hueOff val="0"/>
            <a:satOff val="0"/>
            <a:lumOff val="0"/>
            <a:alphaOff val="0"/>
          </a:schemeClr>
        </a:solidFill>
        <a:ln w="6350" cap="flat" cmpd="sng" algn="ctr">
          <a:solidFill>
            <a:schemeClr val="accent3">
              <a:hueOff val="2710599"/>
              <a:satOff val="100000"/>
              <a:lumOff val="-14706"/>
              <a:alphaOff val="0"/>
            </a:schemeClr>
          </a:solidFill>
          <a:prstDash val="solid"/>
          <a:miter lim="800000"/>
        </a:ln>
        <a:effectLst/>
      </dsp:spPr>
      <dsp:style>
        <a:lnRef idx="1">
          <a:scrgbClr r="0" g="0" b="0"/>
        </a:lnRef>
        <a:fillRef idx="1">
          <a:scrgbClr r="0" g="0" b="0"/>
        </a:fillRef>
        <a:effectRef idx="2">
          <a:scrgbClr r="0" g="0" b="0"/>
        </a:effectRef>
        <a:fontRef idx="minor"/>
      </dsp:style>
      <dsp:txBody>
        <a:bodyPr spcFirstLastPara="0" vert="horz" wrap="square" lIns="30480" tIns="7620" rIns="30480" bIns="7620" numCol="1" spcCol="1270" anchor="ctr" anchorCtr="0">
          <a:noAutofit/>
        </a:bodyPr>
        <a:lstStyle/>
        <a:p>
          <a:pPr lvl="0" algn="ctr" defTabSz="533400" rtl="1">
            <a:lnSpc>
              <a:spcPct val="90000"/>
            </a:lnSpc>
            <a:spcBef>
              <a:spcPct val="0"/>
            </a:spcBef>
            <a:spcAft>
              <a:spcPct val="35000"/>
            </a:spcAft>
          </a:pPr>
          <a:endParaRPr lang="ar-SA" sz="1200" kern="1200">
            <a:latin typeface="Sakkal Majalla" panose="02000000000000000000" pitchFamily="2" charset="-78"/>
            <a:cs typeface="Sakkal Majalla" panose="02000000000000000000" pitchFamily="2" charset="-78"/>
          </a:endParaRPr>
        </a:p>
      </dsp:txBody>
      <dsp:txXfrm>
        <a:off x="399372" y="2896820"/>
        <a:ext cx="1511189" cy="289787"/>
      </dsp:txXfrm>
    </dsp:sp>
  </dsp:spTree>
</dsp:drawing>
</file>

<file path=word/diagrams/drawing39.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9E87953C-F75F-43F5-985A-D7CB5FA5E899}">
      <dsp:nvSpPr>
        <dsp:cNvPr id="0" name=""/>
        <dsp:cNvSpPr/>
      </dsp:nvSpPr>
      <dsp:spPr>
        <a:xfrm>
          <a:off x="3749208" y="0"/>
          <a:ext cx="1743505" cy="858129"/>
        </a:xfrm>
        <a:prstGeom prst="roundRect">
          <a:avLst>
            <a:gd name="adj" fmla="val 10000"/>
          </a:avLst>
        </a:prstGeom>
        <a:solidFill>
          <a:srgbClr val="E1E1E1"/>
        </a:solidFill>
        <a:ln>
          <a:noFill/>
        </a:ln>
        <a:effectLst/>
      </dsp:spPr>
      <dsp:style>
        <a:lnRef idx="0">
          <a:scrgbClr r="0" g="0" b="0"/>
        </a:lnRef>
        <a:fillRef idx="1">
          <a:scrgbClr r="0" g="0" b="0"/>
        </a:fillRef>
        <a:effectRef idx="2">
          <a:scrgbClr r="0" g="0" b="0"/>
        </a:effectRef>
        <a:fontRef idx="minor"/>
      </dsp:style>
      <dsp:txBody>
        <a:bodyPr spcFirstLastPara="0" vert="horz" wrap="square" lIns="60960" tIns="60960" rIns="60960" bIns="60960" numCol="1" spcCol="1270" anchor="ctr" anchorCtr="0">
          <a:noAutofit/>
        </a:bodyPr>
        <a:lstStyle/>
        <a:p>
          <a:pPr lvl="0" algn="ctr" defTabSz="711200" rtl="1">
            <a:lnSpc>
              <a:spcPct val="90000"/>
            </a:lnSpc>
            <a:spcBef>
              <a:spcPct val="0"/>
            </a:spcBef>
            <a:spcAft>
              <a:spcPct val="35000"/>
            </a:spcAft>
          </a:pPr>
          <a:r>
            <a:rPr lang="ar-SA" sz="1600" b="1" kern="1200">
              <a:latin typeface="Sakkal Majalla" panose="02000000000000000000" pitchFamily="2" charset="-78"/>
              <a:cs typeface="Sakkal Majalla" panose="02000000000000000000" pitchFamily="2" charset="-78"/>
            </a:rPr>
            <a:t>اليوم</a:t>
          </a:r>
        </a:p>
      </dsp:txBody>
      <dsp:txXfrm>
        <a:off x="3749208" y="0"/>
        <a:ext cx="1743505" cy="257438"/>
      </dsp:txXfrm>
    </dsp:sp>
    <dsp:sp modelId="{61002A02-8643-4A3B-ABF8-923DDF6A6D4B}">
      <dsp:nvSpPr>
        <dsp:cNvPr id="0" name=""/>
        <dsp:cNvSpPr/>
      </dsp:nvSpPr>
      <dsp:spPr>
        <a:xfrm>
          <a:off x="3923559" y="257438"/>
          <a:ext cx="1394804" cy="557783"/>
        </a:xfrm>
        <a:prstGeom prst="roundRect">
          <a:avLst>
            <a:gd name="adj" fmla="val 10000"/>
          </a:avLst>
        </a:prstGeom>
        <a:gradFill rotWithShape="0">
          <a:gsLst>
            <a:gs pos="0">
              <a:schemeClr val="accent3">
                <a:hueOff val="0"/>
                <a:satOff val="0"/>
                <a:lumOff val="0"/>
                <a:alphaOff val="0"/>
                <a:satMod val="103000"/>
                <a:lumMod val="102000"/>
                <a:tint val="94000"/>
              </a:schemeClr>
            </a:gs>
            <a:gs pos="50000">
              <a:schemeClr val="accent3">
                <a:hueOff val="0"/>
                <a:satOff val="0"/>
                <a:lumOff val="0"/>
                <a:alphaOff val="0"/>
                <a:satMod val="110000"/>
                <a:lumMod val="100000"/>
                <a:shade val="100000"/>
              </a:schemeClr>
            </a:gs>
            <a:gs pos="100000">
              <a:schemeClr val="accent3">
                <a:hueOff val="0"/>
                <a:satOff val="0"/>
                <a:lumOff val="0"/>
                <a:alphaOff val="0"/>
                <a:lumMod val="99000"/>
                <a:satMod val="120000"/>
                <a:shade val="78000"/>
              </a:schemeClr>
            </a:gs>
          </a:gsLst>
          <a:lin ang="5400000" scaled="0"/>
        </a:gradFill>
        <a:ln>
          <a:noFill/>
        </a:ln>
        <a:effectLst/>
      </dsp:spPr>
      <dsp:style>
        <a:lnRef idx="0">
          <a:scrgbClr r="0" g="0" b="0"/>
        </a:lnRef>
        <a:fillRef idx="3">
          <a:scrgbClr r="0" g="0" b="0"/>
        </a:fillRef>
        <a:effectRef idx="2">
          <a:scrgbClr r="0" g="0" b="0"/>
        </a:effectRef>
        <a:fontRef idx="minor">
          <a:schemeClr val="lt1"/>
        </a:fontRef>
      </dsp:style>
      <dsp:txBody>
        <a:bodyPr spcFirstLastPara="0" vert="horz" wrap="square" lIns="22860" tIns="17145" rIns="22860" bIns="17145" numCol="1" spcCol="1270" anchor="ctr" anchorCtr="0">
          <a:noAutofit/>
        </a:bodyPr>
        <a:lstStyle/>
        <a:p>
          <a:pPr lvl="0" algn="ctr" defTabSz="400050" rtl="1">
            <a:lnSpc>
              <a:spcPct val="90000"/>
            </a:lnSpc>
            <a:spcBef>
              <a:spcPct val="0"/>
            </a:spcBef>
            <a:spcAft>
              <a:spcPct val="35000"/>
            </a:spcAft>
          </a:pPr>
          <a:r>
            <a:rPr lang="ar-SA" sz="900" b="1" kern="1200">
              <a:latin typeface="Sakkal Majalla" panose="02000000000000000000" pitchFamily="2" charset="-78"/>
              <a:cs typeface="Sakkal Majalla" panose="02000000000000000000" pitchFamily="2" charset="-78"/>
            </a:rPr>
            <a:t>....................................................</a:t>
          </a:r>
        </a:p>
      </dsp:txBody>
      <dsp:txXfrm>
        <a:off x="3939896" y="273775"/>
        <a:ext cx="1362130" cy="525109"/>
      </dsp:txXfrm>
    </dsp:sp>
    <dsp:sp modelId="{BB1F3D69-B611-415B-8C58-AE587672B6E8}">
      <dsp:nvSpPr>
        <dsp:cNvPr id="0" name=""/>
        <dsp:cNvSpPr/>
      </dsp:nvSpPr>
      <dsp:spPr>
        <a:xfrm>
          <a:off x="1874939" y="0"/>
          <a:ext cx="1743505" cy="858129"/>
        </a:xfrm>
        <a:prstGeom prst="roundRect">
          <a:avLst>
            <a:gd name="adj" fmla="val 10000"/>
          </a:avLst>
        </a:prstGeom>
        <a:solidFill>
          <a:schemeClr val="accent3">
            <a:tint val="40000"/>
            <a:hueOff val="0"/>
            <a:satOff val="0"/>
            <a:lumOff val="0"/>
            <a:alphaOff val="0"/>
          </a:schemeClr>
        </a:solidFill>
        <a:ln>
          <a:noFill/>
        </a:ln>
        <a:effectLst/>
      </dsp:spPr>
      <dsp:style>
        <a:lnRef idx="0">
          <a:scrgbClr r="0" g="0" b="0"/>
        </a:lnRef>
        <a:fillRef idx="1">
          <a:scrgbClr r="0" g="0" b="0"/>
        </a:fillRef>
        <a:effectRef idx="2">
          <a:scrgbClr r="0" g="0" b="0"/>
        </a:effectRef>
        <a:fontRef idx="minor"/>
      </dsp:style>
      <dsp:txBody>
        <a:bodyPr spcFirstLastPara="0" vert="horz" wrap="square" lIns="60960" tIns="60960" rIns="60960" bIns="60960" numCol="1" spcCol="1270" anchor="ctr" anchorCtr="0">
          <a:noAutofit/>
        </a:bodyPr>
        <a:lstStyle/>
        <a:p>
          <a:pPr lvl="0" algn="ctr" defTabSz="711200" rtl="1">
            <a:lnSpc>
              <a:spcPct val="90000"/>
            </a:lnSpc>
            <a:spcBef>
              <a:spcPct val="0"/>
            </a:spcBef>
            <a:spcAft>
              <a:spcPct val="35000"/>
            </a:spcAft>
          </a:pPr>
          <a:r>
            <a:rPr lang="ar-SA" sz="1600" b="1" kern="1200">
              <a:latin typeface="Sakkal Majalla" panose="02000000000000000000" pitchFamily="2" charset="-78"/>
              <a:cs typeface="Sakkal Majalla" panose="02000000000000000000" pitchFamily="2" charset="-78"/>
            </a:rPr>
            <a:t>التاريخ</a:t>
          </a:r>
        </a:p>
      </dsp:txBody>
      <dsp:txXfrm>
        <a:off x="1874939" y="0"/>
        <a:ext cx="1743505" cy="257438"/>
      </dsp:txXfrm>
    </dsp:sp>
    <dsp:sp modelId="{ADE8BA4F-3EB4-4BB1-A42B-0BED34D5B7C5}">
      <dsp:nvSpPr>
        <dsp:cNvPr id="0" name=""/>
        <dsp:cNvSpPr/>
      </dsp:nvSpPr>
      <dsp:spPr>
        <a:xfrm>
          <a:off x="2049290" y="257438"/>
          <a:ext cx="1394804" cy="557783"/>
        </a:xfrm>
        <a:prstGeom prst="roundRect">
          <a:avLst>
            <a:gd name="adj" fmla="val 10000"/>
          </a:avLst>
        </a:prstGeom>
        <a:gradFill rotWithShape="0">
          <a:gsLst>
            <a:gs pos="0">
              <a:schemeClr val="accent3">
                <a:hueOff val="1355300"/>
                <a:satOff val="50000"/>
                <a:lumOff val="-7353"/>
                <a:alphaOff val="0"/>
                <a:satMod val="103000"/>
                <a:lumMod val="102000"/>
                <a:tint val="94000"/>
              </a:schemeClr>
            </a:gs>
            <a:gs pos="50000">
              <a:schemeClr val="accent3">
                <a:hueOff val="1355300"/>
                <a:satOff val="50000"/>
                <a:lumOff val="-7353"/>
                <a:alphaOff val="0"/>
                <a:satMod val="110000"/>
                <a:lumMod val="100000"/>
                <a:shade val="100000"/>
              </a:schemeClr>
            </a:gs>
            <a:gs pos="100000">
              <a:schemeClr val="accent3">
                <a:hueOff val="1355300"/>
                <a:satOff val="50000"/>
                <a:lumOff val="-7353"/>
                <a:alphaOff val="0"/>
                <a:lumMod val="99000"/>
                <a:satMod val="120000"/>
                <a:shade val="78000"/>
              </a:schemeClr>
            </a:gs>
          </a:gsLst>
          <a:lin ang="5400000" scaled="0"/>
        </a:gradFill>
        <a:ln>
          <a:noFill/>
        </a:ln>
        <a:effectLst/>
      </dsp:spPr>
      <dsp:style>
        <a:lnRef idx="0">
          <a:scrgbClr r="0" g="0" b="0"/>
        </a:lnRef>
        <a:fillRef idx="3">
          <a:scrgbClr r="0" g="0" b="0"/>
        </a:fillRef>
        <a:effectRef idx="2">
          <a:scrgbClr r="0" g="0" b="0"/>
        </a:effectRef>
        <a:fontRef idx="minor">
          <a:schemeClr val="lt1"/>
        </a:fontRef>
      </dsp:style>
      <dsp:txBody>
        <a:bodyPr spcFirstLastPara="0" vert="horz" wrap="square" lIns="40640" tIns="30480" rIns="40640" bIns="30480" numCol="1" spcCol="1270" anchor="ctr" anchorCtr="0">
          <a:noAutofit/>
        </a:bodyPr>
        <a:lstStyle/>
        <a:p>
          <a:pPr lvl="0" algn="ctr" defTabSz="711200" rtl="1">
            <a:lnSpc>
              <a:spcPct val="90000"/>
            </a:lnSpc>
            <a:spcBef>
              <a:spcPct val="0"/>
            </a:spcBef>
            <a:spcAft>
              <a:spcPct val="35000"/>
            </a:spcAft>
          </a:pPr>
          <a:r>
            <a:rPr lang="ar-SA" sz="1600" b="1" kern="1200">
              <a:latin typeface="Sakkal Majalla" panose="02000000000000000000" pitchFamily="2" charset="-78"/>
              <a:cs typeface="Sakkal Majalla" panose="02000000000000000000" pitchFamily="2" charset="-78"/>
            </a:rPr>
            <a:t>     /          /1443ه</a:t>
          </a:r>
        </a:p>
      </dsp:txBody>
      <dsp:txXfrm>
        <a:off x="2065627" y="273775"/>
        <a:ext cx="1362130" cy="525109"/>
      </dsp:txXfrm>
    </dsp:sp>
    <dsp:sp modelId="{D32F13A5-AFBF-4AC2-9131-ABE5C837C0F8}">
      <dsp:nvSpPr>
        <dsp:cNvPr id="0" name=""/>
        <dsp:cNvSpPr/>
      </dsp:nvSpPr>
      <dsp:spPr>
        <a:xfrm>
          <a:off x="670" y="0"/>
          <a:ext cx="1743505" cy="858129"/>
        </a:xfrm>
        <a:prstGeom prst="roundRect">
          <a:avLst>
            <a:gd name="adj" fmla="val 10000"/>
          </a:avLst>
        </a:prstGeom>
        <a:solidFill>
          <a:schemeClr val="accent3">
            <a:tint val="40000"/>
            <a:hueOff val="0"/>
            <a:satOff val="0"/>
            <a:lumOff val="0"/>
            <a:alphaOff val="0"/>
          </a:schemeClr>
        </a:solidFill>
        <a:ln>
          <a:noFill/>
        </a:ln>
        <a:effectLst/>
      </dsp:spPr>
      <dsp:style>
        <a:lnRef idx="0">
          <a:scrgbClr r="0" g="0" b="0"/>
        </a:lnRef>
        <a:fillRef idx="1">
          <a:scrgbClr r="0" g="0" b="0"/>
        </a:fillRef>
        <a:effectRef idx="2">
          <a:scrgbClr r="0" g="0" b="0"/>
        </a:effectRef>
        <a:fontRef idx="minor"/>
      </dsp:style>
      <dsp:txBody>
        <a:bodyPr spcFirstLastPara="0" vert="horz" wrap="square" lIns="60960" tIns="60960" rIns="60960" bIns="60960" numCol="1" spcCol="1270" anchor="ctr" anchorCtr="0">
          <a:noAutofit/>
        </a:bodyPr>
        <a:lstStyle/>
        <a:p>
          <a:pPr lvl="0" algn="ctr" defTabSz="711200" rtl="1">
            <a:lnSpc>
              <a:spcPct val="90000"/>
            </a:lnSpc>
            <a:spcBef>
              <a:spcPct val="0"/>
            </a:spcBef>
            <a:spcAft>
              <a:spcPct val="35000"/>
            </a:spcAft>
          </a:pPr>
          <a:r>
            <a:rPr lang="ar-SA" sz="1600" b="1" kern="1200">
              <a:latin typeface="Sakkal Majalla" panose="02000000000000000000" pitchFamily="2" charset="-78"/>
              <a:cs typeface="Sakkal Majalla" panose="02000000000000000000" pitchFamily="2" charset="-78"/>
            </a:rPr>
            <a:t>المدة</a:t>
          </a:r>
        </a:p>
      </dsp:txBody>
      <dsp:txXfrm>
        <a:off x="670" y="0"/>
        <a:ext cx="1743505" cy="257438"/>
      </dsp:txXfrm>
    </dsp:sp>
    <dsp:sp modelId="{9C3236CD-6785-43C5-82CA-0FC9421426AC}">
      <dsp:nvSpPr>
        <dsp:cNvPr id="0" name=""/>
        <dsp:cNvSpPr/>
      </dsp:nvSpPr>
      <dsp:spPr>
        <a:xfrm>
          <a:off x="175021" y="257438"/>
          <a:ext cx="1394804" cy="557783"/>
        </a:xfrm>
        <a:prstGeom prst="roundRect">
          <a:avLst>
            <a:gd name="adj" fmla="val 10000"/>
          </a:avLst>
        </a:prstGeom>
        <a:gradFill rotWithShape="0">
          <a:gsLst>
            <a:gs pos="0">
              <a:schemeClr val="accent3">
                <a:hueOff val="2710599"/>
                <a:satOff val="100000"/>
                <a:lumOff val="-14706"/>
                <a:alphaOff val="0"/>
                <a:satMod val="103000"/>
                <a:lumMod val="102000"/>
                <a:tint val="94000"/>
              </a:schemeClr>
            </a:gs>
            <a:gs pos="50000">
              <a:schemeClr val="accent3">
                <a:hueOff val="2710599"/>
                <a:satOff val="100000"/>
                <a:lumOff val="-14706"/>
                <a:alphaOff val="0"/>
                <a:satMod val="110000"/>
                <a:lumMod val="100000"/>
                <a:shade val="100000"/>
              </a:schemeClr>
            </a:gs>
            <a:gs pos="100000">
              <a:schemeClr val="accent3">
                <a:hueOff val="2710599"/>
                <a:satOff val="100000"/>
                <a:lumOff val="-14706"/>
                <a:alphaOff val="0"/>
                <a:lumMod val="99000"/>
                <a:satMod val="120000"/>
                <a:shade val="78000"/>
              </a:schemeClr>
            </a:gs>
          </a:gsLst>
          <a:lin ang="5400000" scaled="0"/>
        </a:gradFill>
        <a:ln>
          <a:noFill/>
        </a:ln>
        <a:effectLst/>
      </dsp:spPr>
      <dsp:style>
        <a:lnRef idx="0">
          <a:scrgbClr r="0" g="0" b="0"/>
        </a:lnRef>
        <a:fillRef idx="3">
          <a:scrgbClr r="0" g="0" b="0"/>
        </a:fillRef>
        <a:effectRef idx="2">
          <a:scrgbClr r="0" g="0" b="0"/>
        </a:effectRef>
        <a:fontRef idx="minor">
          <a:schemeClr val="lt1"/>
        </a:fontRef>
      </dsp:style>
      <dsp:txBody>
        <a:bodyPr spcFirstLastPara="0" vert="horz" wrap="square" lIns="40640" tIns="30480" rIns="40640" bIns="30480" numCol="1" spcCol="1270" anchor="ctr" anchorCtr="0">
          <a:noAutofit/>
        </a:bodyPr>
        <a:lstStyle/>
        <a:p>
          <a:pPr lvl="0" algn="ctr" defTabSz="711200" rtl="1">
            <a:lnSpc>
              <a:spcPct val="90000"/>
            </a:lnSpc>
            <a:spcBef>
              <a:spcPct val="0"/>
            </a:spcBef>
            <a:spcAft>
              <a:spcPct val="35000"/>
            </a:spcAft>
          </a:pPr>
          <a:r>
            <a:rPr lang="ar-SA" sz="1600" b="1" kern="1200">
              <a:latin typeface="Sakkal Majalla" panose="02000000000000000000" pitchFamily="2" charset="-78"/>
              <a:cs typeface="Sakkal Majalla" panose="02000000000000000000" pitchFamily="2" charset="-78"/>
            </a:rPr>
            <a:t>عام دراسي</a:t>
          </a:r>
        </a:p>
      </dsp:txBody>
      <dsp:txXfrm>
        <a:off x="191358" y="273775"/>
        <a:ext cx="1362130" cy="525109"/>
      </dsp:txXfrm>
    </dsp:sp>
  </dsp:spTree>
</dsp:drawing>
</file>

<file path=word/diagrams/drawing4.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C7874841-A50B-40A7-A171-383D4C4C0011}">
      <dsp:nvSpPr>
        <dsp:cNvPr id="0" name=""/>
        <dsp:cNvSpPr/>
      </dsp:nvSpPr>
      <dsp:spPr>
        <a:xfrm>
          <a:off x="5144573" y="-748205"/>
          <a:ext cx="5815045" cy="5815045"/>
        </a:xfrm>
        <a:prstGeom prst="blockArc">
          <a:avLst>
            <a:gd name="adj1" fmla="val 8100000"/>
            <a:gd name="adj2" fmla="val 13500000"/>
            <a:gd name="adj3" fmla="val 371"/>
          </a:avLst>
        </a:prstGeom>
        <a:noFill/>
        <a:ln w="12700" cap="flat" cmpd="sng" algn="ctr">
          <a:solidFill>
            <a:schemeClr val="accent2">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47F73982-CA63-4723-9320-FB6F52CFF3D0}">
      <dsp:nvSpPr>
        <dsp:cNvPr id="0" name=""/>
        <dsp:cNvSpPr/>
      </dsp:nvSpPr>
      <dsp:spPr>
        <a:xfrm>
          <a:off x="59208" y="269828"/>
          <a:ext cx="5609917" cy="540002"/>
        </a:xfrm>
        <a:prstGeom prst="rect">
          <a:avLst/>
        </a:prstGeom>
        <a:gradFill rotWithShape="0">
          <a:gsLst>
            <a:gs pos="0">
              <a:schemeClr val="accent2">
                <a:hueOff val="0"/>
                <a:satOff val="0"/>
                <a:lumOff val="0"/>
                <a:alphaOff val="0"/>
                <a:satMod val="103000"/>
                <a:lumMod val="102000"/>
                <a:tint val="94000"/>
              </a:schemeClr>
            </a:gs>
            <a:gs pos="50000">
              <a:schemeClr val="accent2">
                <a:hueOff val="0"/>
                <a:satOff val="0"/>
                <a:lumOff val="0"/>
                <a:alphaOff val="0"/>
                <a:satMod val="110000"/>
                <a:lumMod val="100000"/>
                <a:shade val="100000"/>
              </a:schemeClr>
            </a:gs>
            <a:gs pos="100000">
              <a:schemeClr val="accent2">
                <a:hueOff val="0"/>
                <a:satOff val="0"/>
                <a:lumOff val="0"/>
                <a:alphaOff val="0"/>
                <a:lumMod val="99000"/>
                <a:satMod val="120000"/>
                <a:shade val="78000"/>
              </a:schemeClr>
            </a:gs>
          </a:gsLst>
          <a:lin ang="5400000" scaled="0"/>
        </a:gradFill>
        <a:ln>
          <a:noFill/>
        </a:ln>
        <a:effectLst>
          <a:outerShdw blurRad="57150" dist="19050" dir="5400000" algn="ctr" rotWithShape="0">
            <a:srgbClr val="000000">
              <a:alpha val="63000"/>
            </a:srgbClr>
          </a:outerShdw>
        </a:effectLst>
      </dsp:spPr>
      <dsp:style>
        <a:lnRef idx="0">
          <a:scrgbClr r="0" g="0" b="0"/>
        </a:lnRef>
        <a:fillRef idx="3">
          <a:scrgbClr r="0" g="0" b="0"/>
        </a:fillRef>
        <a:effectRef idx="3">
          <a:scrgbClr r="0" g="0" b="0"/>
        </a:effectRef>
        <a:fontRef idx="minor">
          <a:schemeClr val="lt1"/>
        </a:fontRef>
      </dsp:style>
      <dsp:txBody>
        <a:bodyPr spcFirstLastPara="0" vert="horz" wrap="square" lIns="35560" tIns="35560" rIns="428627" bIns="35560" numCol="1" spcCol="1270" anchor="ctr" anchorCtr="0">
          <a:noAutofit/>
        </a:bodyPr>
        <a:lstStyle/>
        <a:p>
          <a:pPr lvl="0" algn="r" defTabSz="622300" rtl="1">
            <a:lnSpc>
              <a:spcPct val="90000"/>
            </a:lnSpc>
            <a:spcBef>
              <a:spcPct val="0"/>
            </a:spcBef>
            <a:spcAft>
              <a:spcPct val="35000"/>
            </a:spcAft>
          </a:pPr>
          <a:r>
            <a:rPr lang="ar-SA" sz="1400" b="1" u="none" kern="1200" baseline="0">
              <a:latin typeface="Sakkal Majalla" panose="02000000000000000000" pitchFamily="2" charset="-78"/>
              <a:cs typeface="Sakkal Majalla" panose="02000000000000000000" pitchFamily="2" charset="-78"/>
            </a:rPr>
            <a:t>تعقد اللجنة اجتماعاتها بدعوة من رئيستها مرة واحدة شهرية، ولرئيسة اللجنة أن تدعو لاجتماع</a:t>
          </a:r>
        </a:p>
      </dsp:txBody>
      <dsp:txXfrm>
        <a:off x="59208" y="269828"/>
        <a:ext cx="5609917" cy="540002"/>
      </dsp:txXfrm>
    </dsp:sp>
    <dsp:sp modelId="{E14CA78E-F7B0-446F-8626-1D018FAC97DC}">
      <dsp:nvSpPr>
        <dsp:cNvPr id="0" name=""/>
        <dsp:cNvSpPr/>
      </dsp:nvSpPr>
      <dsp:spPr>
        <a:xfrm>
          <a:off x="5331624" y="202328"/>
          <a:ext cx="675002" cy="675002"/>
        </a:xfrm>
        <a:prstGeom prst="ellipse">
          <a:avLst/>
        </a:prstGeom>
        <a:solidFill>
          <a:schemeClr val="lt1">
            <a:hueOff val="0"/>
            <a:satOff val="0"/>
            <a:lumOff val="0"/>
            <a:alphaOff val="0"/>
          </a:schemeClr>
        </a:solidFill>
        <a:ln w="6350" cap="flat" cmpd="sng" algn="ctr">
          <a:solidFill>
            <a:schemeClr val="accent2">
              <a:hueOff val="0"/>
              <a:satOff val="0"/>
              <a:lumOff val="0"/>
              <a:alphaOff val="0"/>
            </a:schemeClr>
          </a:solidFill>
          <a:prstDash val="solid"/>
          <a:miter lim="800000"/>
        </a:ln>
        <a:effectLst/>
      </dsp:spPr>
      <dsp:style>
        <a:lnRef idx="1">
          <a:scrgbClr r="0" g="0" b="0"/>
        </a:lnRef>
        <a:fillRef idx="1">
          <a:scrgbClr r="0" g="0" b="0"/>
        </a:fillRef>
        <a:effectRef idx="2">
          <a:scrgbClr r="0" g="0" b="0"/>
        </a:effectRef>
        <a:fontRef idx="minor"/>
      </dsp:style>
    </dsp:sp>
    <dsp:sp modelId="{E53BCFBC-0EDF-4C56-AF3D-1A546BF29587}">
      <dsp:nvSpPr>
        <dsp:cNvPr id="0" name=""/>
        <dsp:cNvSpPr/>
      </dsp:nvSpPr>
      <dsp:spPr>
        <a:xfrm>
          <a:off x="59208" y="1079572"/>
          <a:ext cx="5222967" cy="540002"/>
        </a:xfrm>
        <a:prstGeom prst="rect">
          <a:avLst/>
        </a:prstGeom>
        <a:gradFill rotWithShape="0">
          <a:gsLst>
            <a:gs pos="0">
              <a:schemeClr val="accent3">
                <a:hueOff val="0"/>
                <a:satOff val="0"/>
                <a:lumOff val="0"/>
                <a:alphaOff val="0"/>
                <a:satMod val="103000"/>
                <a:lumMod val="102000"/>
                <a:tint val="94000"/>
              </a:schemeClr>
            </a:gs>
            <a:gs pos="50000">
              <a:schemeClr val="accent3">
                <a:hueOff val="0"/>
                <a:satOff val="0"/>
                <a:lumOff val="0"/>
                <a:alphaOff val="0"/>
                <a:satMod val="110000"/>
                <a:lumMod val="100000"/>
                <a:shade val="100000"/>
              </a:schemeClr>
            </a:gs>
            <a:gs pos="100000">
              <a:schemeClr val="accent3">
                <a:hueOff val="0"/>
                <a:satOff val="0"/>
                <a:lumOff val="0"/>
                <a:alphaOff val="0"/>
                <a:lumMod val="99000"/>
                <a:satMod val="120000"/>
                <a:shade val="78000"/>
              </a:schemeClr>
            </a:gs>
          </a:gsLst>
          <a:lin ang="5400000" scaled="0"/>
        </a:gradFill>
        <a:ln>
          <a:noFill/>
        </a:ln>
        <a:effectLst>
          <a:outerShdw blurRad="57150" dist="19050" dir="5400000" algn="ctr" rotWithShape="0">
            <a:srgbClr val="000000">
              <a:alpha val="63000"/>
            </a:srgbClr>
          </a:outerShdw>
        </a:effectLst>
      </dsp:spPr>
      <dsp:style>
        <a:lnRef idx="0">
          <a:scrgbClr r="0" g="0" b="0"/>
        </a:lnRef>
        <a:fillRef idx="3">
          <a:scrgbClr r="0" g="0" b="0"/>
        </a:fillRef>
        <a:effectRef idx="3">
          <a:scrgbClr r="0" g="0" b="0"/>
        </a:effectRef>
        <a:fontRef idx="minor">
          <a:schemeClr val="lt1"/>
        </a:fontRef>
      </dsp:style>
      <dsp:txBody>
        <a:bodyPr spcFirstLastPara="0" vert="horz" wrap="square" lIns="35560" tIns="35560" rIns="428627" bIns="35560" numCol="1" spcCol="1270" anchor="ctr" anchorCtr="0">
          <a:noAutofit/>
        </a:bodyPr>
        <a:lstStyle/>
        <a:p>
          <a:pPr lvl="0" algn="r" defTabSz="622300" rtl="1">
            <a:lnSpc>
              <a:spcPct val="90000"/>
            </a:lnSpc>
            <a:spcBef>
              <a:spcPct val="0"/>
            </a:spcBef>
            <a:spcAft>
              <a:spcPct val="35000"/>
            </a:spcAft>
          </a:pPr>
          <a:r>
            <a:rPr lang="ar-SA" sz="1400" b="1" u="none" kern="1200" baseline="0">
              <a:latin typeface="Sakkal Majalla" panose="02000000000000000000" pitchFamily="2" charset="-78"/>
              <a:cs typeface="Sakkal Majalla" panose="02000000000000000000" pitchFamily="2" charset="-78"/>
            </a:rPr>
            <a:t>طارئ عند الحاجة، على أن لا تتسبب هذه الاجتماعات بإرباك/تعطيل اليوم الدراسي.</a:t>
          </a:r>
          <a:endParaRPr lang="en-US" sz="1400" u="none" kern="1200" baseline="0">
            <a:latin typeface="Sakkal Majalla" panose="02000000000000000000" pitchFamily="2" charset="-78"/>
            <a:cs typeface="Sakkal Majalla" panose="02000000000000000000" pitchFamily="2" charset="-78"/>
          </a:endParaRPr>
        </a:p>
      </dsp:txBody>
      <dsp:txXfrm>
        <a:off x="59208" y="1079572"/>
        <a:ext cx="5222967" cy="540002"/>
      </dsp:txXfrm>
    </dsp:sp>
    <dsp:sp modelId="{B37E46CA-A95C-439F-90A0-001248EA3CD3}">
      <dsp:nvSpPr>
        <dsp:cNvPr id="0" name=""/>
        <dsp:cNvSpPr/>
      </dsp:nvSpPr>
      <dsp:spPr>
        <a:xfrm>
          <a:off x="4944674" y="1012072"/>
          <a:ext cx="675002" cy="675002"/>
        </a:xfrm>
        <a:prstGeom prst="ellipse">
          <a:avLst/>
        </a:prstGeom>
        <a:solidFill>
          <a:schemeClr val="lt1">
            <a:hueOff val="0"/>
            <a:satOff val="0"/>
            <a:lumOff val="0"/>
            <a:alphaOff val="0"/>
          </a:schemeClr>
        </a:solidFill>
        <a:ln w="6350" cap="flat" cmpd="sng" algn="ctr">
          <a:solidFill>
            <a:schemeClr val="accent3">
              <a:hueOff val="0"/>
              <a:satOff val="0"/>
              <a:lumOff val="0"/>
              <a:alphaOff val="0"/>
            </a:schemeClr>
          </a:solidFill>
          <a:prstDash val="solid"/>
          <a:miter lim="800000"/>
        </a:ln>
        <a:effectLst/>
      </dsp:spPr>
      <dsp:style>
        <a:lnRef idx="1">
          <a:scrgbClr r="0" g="0" b="0"/>
        </a:lnRef>
        <a:fillRef idx="1">
          <a:scrgbClr r="0" g="0" b="0"/>
        </a:fillRef>
        <a:effectRef idx="2">
          <a:scrgbClr r="0" g="0" b="0"/>
        </a:effectRef>
        <a:fontRef idx="minor"/>
      </dsp:style>
    </dsp:sp>
    <dsp:sp modelId="{A6FD1F78-096C-4AF6-A03A-9D322A1EEB6F}">
      <dsp:nvSpPr>
        <dsp:cNvPr id="0" name=""/>
        <dsp:cNvSpPr/>
      </dsp:nvSpPr>
      <dsp:spPr>
        <a:xfrm>
          <a:off x="59208" y="1889316"/>
          <a:ext cx="5104205" cy="540002"/>
        </a:xfrm>
        <a:prstGeom prst="rect">
          <a:avLst/>
        </a:prstGeom>
        <a:gradFill rotWithShape="0">
          <a:gsLst>
            <a:gs pos="0">
              <a:schemeClr val="accent4">
                <a:hueOff val="0"/>
                <a:satOff val="0"/>
                <a:lumOff val="0"/>
                <a:alphaOff val="0"/>
                <a:satMod val="103000"/>
                <a:lumMod val="102000"/>
                <a:tint val="94000"/>
              </a:schemeClr>
            </a:gs>
            <a:gs pos="50000">
              <a:schemeClr val="accent4">
                <a:hueOff val="0"/>
                <a:satOff val="0"/>
                <a:lumOff val="0"/>
                <a:alphaOff val="0"/>
                <a:satMod val="110000"/>
                <a:lumMod val="100000"/>
                <a:shade val="100000"/>
              </a:schemeClr>
            </a:gs>
            <a:gs pos="100000">
              <a:schemeClr val="accent4">
                <a:hueOff val="0"/>
                <a:satOff val="0"/>
                <a:lumOff val="0"/>
                <a:alphaOff val="0"/>
                <a:lumMod val="99000"/>
                <a:satMod val="120000"/>
                <a:shade val="78000"/>
              </a:schemeClr>
            </a:gs>
          </a:gsLst>
          <a:lin ang="5400000" scaled="0"/>
        </a:gradFill>
        <a:ln>
          <a:noFill/>
        </a:ln>
        <a:effectLst>
          <a:outerShdw blurRad="57150" dist="19050" dir="5400000" algn="ctr" rotWithShape="0">
            <a:srgbClr val="000000">
              <a:alpha val="63000"/>
            </a:srgbClr>
          </a:outerShdw>
        </a:effectLst>
      </dsp:spPr>
      <dsp:style>
        <a:lnRef idx="0">
          <a:scrgbClr r="0" g="0" b="0"/>
        </a:lnRef>
        <a:fillRef idx="3">
          <a:scrgbClr r="0" g="0" b="0"/>
        </a:fillRef>
        <a:effectRef idx="3">
          <a:scrgbClr r="0" g="0" b="0"/>
        </a:effectRef>
        <a:fontRef idx="minor">
          <a:schemeClr val="lt1"/>
        </a:fontRef>
      </dsp:style>
      <dsp:txBody>
        <a:bodyPr spcFirstLastPara="0" vert="horz" wrap="square" lIns="35560" tIns="35560" rIns="428627" bIns="35560" numCol="1" spcCol="1270" anchor="ctr" anchorCtr="0">
          <a:noAutofit/>
        </a:bodyPr>
        <a:lstStyle/>
        <a:p>
          <a:pPr lvl="0" algn="r" defTabSz="622300" rtl="1">
            <a:lnSpc>
              <a:spcPct val="90000"/>
            </a:lnSpc>
            <a:spcBef>
              <a:spcPct val="0"/>
            </a:spcBef>
            <a:spcAft>
              <a:spcPct val="35000"/>
            </a:spcAft>
          </a:pPr>
          <a:r>
            <a:rPr lang="ar-SA" sz="1400" b="1" u="none" kern="1200" baseline="0">
              <a:latin typeface="Sakkal Majalla" panose="02000000000000000000" pitchFamily="2" charset="-78"/>
              <a:cs typeface="Sakkal Majalla" panose="02000000000000000000" pitchFamily="2" charset="-78"/>
            </a:rPr>
            <a:t>لرئيسة اللجنة دعوة من تراها من غير العضوات للمشاركة في مناقشة أحد الموضوعات في جدول أعمال اللجنة، وفق الضوابط المنظمة لذلك.</a:t>
          </a:r>
          <a:endParaRPr lang="en-US" sz="1400" u="none" kern="1200" baseline="0">
            <a:latin typeface="Sakkal Majalla" panose="02000000000000000000" pitchFamily="2" charset="-78"/>
            <a:cs typeface="Sakkal Majalla" panose="02000000000000000000" pitchFamily="2" charset="-78"/>
          </a:endParaRPr>
        </a:p>
      </dsp:txBody>
      <dsp:txXfrm>
        <a:off x="59208" y="1889316"/>
        <a:ext cx="5104205" cy="540002"/>
      </dsp:txXfrm>
    </dsp:sp>
    <dsp:sp modelId="{12CE2400-396C-4E36-8EDF-1D4F2312671B}">
      <dsp:nvSpPr>
        <dsp:cNvPr id="0" name=""/>
        <dsp:cNvSpPr/>
      </dsp:nvSpPr>
      <dsp:spPr>
        <a:xfrm>
          <a:off x="4825912" y="1821816"/>
          <a:ext cx="675002" cy="675002"/>
        </a:xfrm>
        <a:prstGeom prst="ellipse">
          <a:avLst/>
        </a:prstGeom>
        <a:solidFill>
          <a:schemeClr val="lt1">
            <a:hueOff val="0"/>
            <a:satOff val="0"/>
            <a:lumOff val="0"/>
            <a:alphaOff val="0"/>
          </a:schemeClr>
        </a:solidFill>
        <a:ln w="6350" cap="flat" cmpd="sng" algn="ctr">
          <a:solidFill>
            <a:schemeClr val="accent4">
              <a:hueOff val="0"/>
              <a:satOff val="0"/>
              <a:lumOff val="0"/>
              <a:alphaOff val="0"/>
            </a:schemeClr>
          </a:solidFill>
          <a:prstDash val="solid"/>
          <a:miter lim="800000"/>
        </a:ln>
        <a:effectLst/>
      </dsp:spPr>
      <dsp:style>
        <a:lnRef idx="1">
          <a:scrgbClr r="0" g="0" b="0"/>
        </a:lnRef>
        <a:fillRef idx="1">
          <a:scrgbClr r="0" g="0" b="0"/>
        </a:fillRef>
        <a:effectRef idx="2">
          <a:scrgbClr r="0" g="0" b="0"/>
        </a:effectRef>
        <a:fontRef idx="minor"/>
      </dsp:style>
    </dsp:sp>
    <dsp:sp modelId="{C3F52EEB-7301-422A-A370-C80EE0D85F8A}">
      <dsp:nvSpPr>
        <dsp:cNvPr id="0" name=""/>
        <dsp:cNvSpPr/>
      </dsp:nvSpPr>
      <dsp:spPr>
        <a:xfrm>
          <a:off x="59208" y="2699060"/>
          <a:ext cx="5222967" cy="540002"/>
        </a:xfrm>
        <a:prstGeom prst="rect">
          <a:avLst/>
        </a:prstGeom>
        <a:gradFill rotWithShape="0">
          <a:gsLst>
            <a:gs pos="0">
              <a:schemeClr val="accent5">
                <a:hueOff val="0"/>
                <a:satOff val="0"/>
                <a:lumOff val="0"/>
                <a:alphaOff val="0"/>
                <a:satMod val="103000"/>
                <a:lumMod val="102000"/>
                <a:tint val="94000"/>
              </a:schemeClr>
            </a:gs>
            <a:gs pos="50000">
              <a:schemeClr val="accent5">
                <a:hueOff val="0"/>
                <a:satOff val="0"/>
                <a:lumOff val="0"/>
                <a:alphaOff val="0"/>
                <a:satMod val="110000"/>
                <a:lumMod val="100000"/>
                <a:shade val="100000"/>
              </a:schemeClr>
            </a:gs>
            <a:gs pos="100000">
              <a:schemeClr val="accent5">
                <a:hueOff val="0"/>
                <a:satOff val="0"/>
                <a:lumOff val="0"/>
                <a:alphaOff val="0"/>
                <a:lumMod val="99000"/>
                <a:satMod val="120000"/>
                <a:shade val="78000"/>
              </a:schemeClr>
            </a:gs>
          </a:gsLst>
          <a:lin ang="5400000" scaled="0"/>
        </a:gradFill>
        <a:ln>
          <a:noFill/>
        </a:ln>
        <a:effectLst>
          <a:outerShdw blurRad="57150" dist="19050" dir="5400000" algn="ctr" rotWithShape="0">
            <a:srgbClr val="000000">
              <a:alpha val="63000"/>
            </a:srgbClr>
          </a:outerShdw>
        </a:effectLst>
      </dsp:spPr>
      <dsp:style>
        <a:lnRef idx="0">
          <a:scrgbClr r="0" g="0" b="0"/>
        </a:lnRef>
        <a:fillRef idx="3">
          <a:scrgbClr r="0" g="0" b="0"/>
        </a:fillRef>
        <a:effectRef idx="3">
          <a:scrgbClr r="0" g="0" b="0"/>
        </a:effectRef>
        <a:fontRef idx="minor">
          <a:schemeClr val="lt1"/>
        </a:fontRef>
      </dsp:style>
      <dsp:txBody>
        <a:bodyPr spcFirstLastPara="0" vert="horz" wrap="square" lIns="35560" tIns="35560" rIns="428627" bIns="35560" numCol="1" spcCol="1270" anchor="ctr" anchorCtr="0">
          <a:noAutofit/>
        </a:bodyPr>
        <a:lstStyle/>
        <a:p>
          <a:pPr lvl="0" algn="r" defTabSz="622300" rtl="1">
            <a:lnSpc>
              <a:spcPct val="90000"/>
            </a:lnSpc>
            <a:spcBef>
              <a:spcPct val="0"/>
            </a:spcBef>
            <a:spcAft>
              <a:spcPct val="35000"/>
            </a:spcAft>
          </a:pPr>
          <a:r>
            <a:rPr lang="ar-SA" sz="1400" b="1" u="none" kern="1200" baseline="0">
              <a:latin typeface="Sakkal Majalla" panose="02000000000000000000" pitchFamily="2" charset="-78"/>
              <a:cs typeface="Sakkal Majalla" panose="02000000000000000000" pitchFamily="2" charset="-78"/>
            </a:rPr>
            <a:t>توثق اجتماعات اللجنة بمحاضر رسمية وتدون في سجل خاص متضمن المناقشات  و التوصيات والقرارات.</a:t>
          </a:r>
          <a:endParaRPr lang="en-US" sz="1400" u="none" kern="1200" baseline="0">
            <a:latin typeface="Sakkal Majalla" panose="02000000000000000000" pitchFamily="2" charset="-78"/>
            <a:cs typeface="Sakkal Majalla" panose="02000000000000000000" pitchFamily="2" charset="-78"/>
          </a:endParaRPr>
        </a:p>
      </dsp:txBody>
      <dsp:txXfrm>
        <a:off x="59208" y="2699060"/>
        <a:ext cx="5222967" cy="540002"/>
      </dsp:txXfrm>
    </dsp:sp>
    <dsp:sp modelId="{E43B17A0-E391-4724-AFB2-44325C2A77EF}">
      <dsp:nvSpPr>
        <dsp:cNvPr id="0" name=""/>
        <dsp:cNvSpPr/>
      </dsp:nvSpPr>
      <dsp:spPr>
        <a:xfrm>
          <a:off x="4944674" y="2631560"/>
          <a:ext cx="675002" cy="675002"/>
        </a:xfrm>
        <a:prstGeom prst="ellipse">
          <a:avLst/>
        </a:prstGeom>
        <a:solidFill>
          <a:schemeClr val="lt1">
            <a:hueOff val="0"/>
            <a:satOff val="0"/>
            <a:lumOff val="0"/>
            <a:alphaOff val="0"/>
          </a:schemeClr>
        </a:solidFill>
        <a:ln w="6350" cap="flat" cmpd="sng" algn="ctr">
          <a:solidFill>
            <a:schemeClr val="accent5">
              <a:hueOff val="0"/>
              <a:satOff val="0"/>
              <a:lumOff val="0"/>
              <a:alphaOff val="0"/>
            </a:schemeClr>
          </a:solidFill>
          <a:prstDash val="solid"/>
          <a:miter lim="800000"/>
        </a:ln>
        <a:effectLst/>
      </dsp:spPr>
      <dsp:style>
        <a:lnRef idx="1">
          <a:scrgbClr r="0" g="0" b="0"/>
        </a:lnRef>
        <a:fillRef idx="1">
          <a:scrgbClr r="0" g="0" b="0"/>
        </a:fillRef>
        <a:effectRef idx="2">
          <a:scrgbClr r="0" g="0" b="0"/>
        </a:effectRef>
        <a:fontRef idx="minor"/>
      </dsp:style>
    </dsp:sp>
    <dsp:sp modelId="{466EC1EF-6DC7-4479-A168-EF736F738CFE}">
      <dsp:nvSpPr>
        <dsp:cNvPr id="0" name=""/>
        <dsp:cNvSpPr/>
      </dsp:nvSpPr>
      <dsp:spPr>
        <a:xfrm>
          <a:off x="59208" y="3508804"/>
          <a:ext cx="5609917" cy="540002"/>
        </a:xfrm>
        <a:prstGeom prst="rect">
          <a:avLst/>
        </a:prstGeom>
        <a:gradFill rotWithShape="0">
          <a:gsLst>
            <a:gs pos="0">
              <a:schemeClr val="accent6">
                <a:hueOff val="0"/>
                <a:satOff val="0"/>
                <a:lumOff val="0"/>
                <a:alphaOff val="0"/>
                <a:satMod val="103000"/>
                <a:lumMod val="102000"/>
                <a:tint val="94000"/>
              </a:schemeClr>
            </a:gs>
            <a:gs pos="50000">
              <a:schemeClr val="accent6">
                <a:hueOff val="0"/>
                <a:satOff val="0"/>
                <a:lumOff val="0"/>
                <a:alphaOff val="0"/>
                <a:satMod val="110000"/>
                <a:lumMod val="100000"/>
                <a:shade val="100000"/>
              </a:schemeClr>
            </a:gs>
            <a:gs pos="100000">
              <a:schemeClr val="accent6">
                <a:hueOff val="0"/>
                <a:satOff val="0"/>
                <a:lumOff val="0"/>
                <a:alphaOff val="0"/>
                <a:lumMod val="99000"/>
                <a:satMod val="120000"/>
                <a:shade val="78000"/>
              </a:schemeClr>
            </a:gs>
          </a:gsLst>
          <a:lin ang="5400000" scaled="0"/>
        </a:gradFill>
        <a:ln>
          <a:noFill/>
        </a:ln>
        <a:effectLst>
          <a:outerShdw blurRad="57150" dist="19050" dir="5400000" algn="ctr" rotWithShape="0">
            <a:srgbClr val="000000">
              <a:alpha val="63000"/>
            </a:srgbClr>
          </a:outerShdw>
        </a:effectLst>
      </dsp:spPr>
      <dsp:style>
        <a:lnRef idx="0">
          <a:scrgbClr r="0" g="0" b="0"/>
        </a:lnRef>
        <a:fillRef idx="3">
          <a:scrgbClr r="0" g="0" b="0"/>
        </a:fillRef>
        <a:effectRef idx="3">
          <a:scrgbClr r="0" g="0" b="0"/>
        </a:effectRef>
        <a:fontRef idx="minor">
          <a:schemeClr val="lt1"/>
        </a:fontRef>
      </dsp:style>
      <dsp:txBody>
        <a:bodyPr spcFirstLastPara="0" vert="horz" wrap="square" lIns="35560" tIns="35560" rIns="428627" bIns="35560" numCol="1" spcCol="1270" anchor="ctr" anchorCtr="0">
          <a:noAutofit/>
        </a:bodyPr>
        <a:lstStyle/>
        <a:p>
          <a:pPr lvl="0" algn="r" defTabSz="622300" rtl="1">
            <a:lnSpc>
              <a:spcPct val="90000"/>
            </a:lnSpc>
            <a:spcBef>
              <a:spcPct val="0"/>
            </a:spcBef>
            <a:spcAft>
              <a:spcPct val="35000"/>
            </a:spcAft>
          </a:pPr>
          <a:r>
            <a:rPr lang="ar-SA" sz="1400" b="1" u="none" kern="1200" baseline="0">
              <a:latin typeface="Sakkal Majalla" panose="02000000000000000000" pitchFamily="2" charset="-78"/>
              <a:cs typeface="Sakkal Majalla" panose="02000000000000000000" pitchFamily="2" charset="-78"/>
            </a:rPr>
            <a:t>اعتماد الجدول التالي بالنسبة لعدد مرات الاجتماع ومكانه ومواعيده </a:t>
          </a:r>
          <a:endParaRPr lang="en-US" sz="1400" u="none" kern="1200" baseline="0">
            <a:latin typeface="Sakkal Majalla" panose="02000000000000000000" pitchFamily="2" charset="-78"/>
            <a:cs typeface="Sakkal Majalla" panose="02000000000000000000" pitchFamily="2" charset="-78"/>
          </a:endParaRPr>
        </a:p>
      </dsp:txBody>
      <dsp:txXfrm>
        <a:off x="59208" y="3508804"/>
        <a:ext cx="5609917" cy="540002"/>
      </dsp:txXfrm>
    </dsp:sp>
    <dsp:sp modelId="{9D9D569B-09B7-4280-A39E-E860A0D96940}">
      <dsp:nvSpPr>
        <dsp:cNvPr id="0" name=""/>
        <dsp:cNvSpPr/>
      </dsp:nvSpPr>
      <dsp:spPr>
        <a:xfrm>
          <a:off x="5331624" y="3441304"/>
          <a:ext cx="675002" cy="675002"/>
        </a:xfrm>
        <a:prstGeom prst="ellipse">
          <a:avLst/>
        </a:prstGeom>
        <a:solidFill>
          <a:schemeClr val="lt1">
            <a:hueOff val="0"/>
            <a:satOff val="0"/>
            <a:lumOff val="0"/>
            <a:alphaOff val="0"/>
          </a:schemeClr>
        </a:solidFill>
        <a:ln w="6350" cap="flat" cmpd="sng" algn="ctr">
          <a:solidFill>
            <a:schemeClr val="accent6">
              <a:hueOff val="0"/>
              <a:satOff val="0"/>
              <a:lumOff val="0"/>
              <a:alphaOff val="0"/>
            </a:schemeClr>
          </a:solidFill>
          <a:prstDash val="solid"/>
          <a:miter lim="800000"/>
        </a:ln>
        <a:effectLst/>
      </dsp:spPr>
      <dsp:style>
        <a:lnRef idx="1">
          <a:scrgbClr r="0" g="0" b="0"/>
        </a:lnRef>
        <a:fillRef idx="1">
          <a:scrgbClr r="0" g="0" b="0"/>
        </a:fillRef>
        <a:effectRef idx="2">
          <a:scrgbClr r="0" g="0" b="0"/>
        </a:effectRef>
        <a:fontRef idx="minor"/>
      </dsp:style>
    </dsp:sp>
  </dsp:spTree>
</dsp:drawing>
</file>

<file path=word/diagrams/drawing40.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C7874841-A50B-40A7-A171-383D4C4C0011}">
      <dsp:nvSpPr>
        <dsp:cNvPr id="0" name=""/>
        <dsp:cNvSpPr/>
      </dsp:nvSpPr>
      <dsp:spPr>
        <a:xfrm>
          <a:off x="5144573" y="-748205"/>
          <a:ext cx="5815045" cy="5815045"/>
        </a:xfrm>
        <a:prstGeom prst="blockArc">
          <a:avLst>
            <a:gd name="adj1" fmla="val 8100000"/>
            <a:gd name="adj2" fmla="val 13500000"/>
            <a:gd name="adj3" fmla="val 371"/>
          </a:avLst>
        </a:prstGeom>
        <a:noFill/>
        <a:ln w="12700" cap="flat" cmpd="sng" algn="ctr">
          <a:solidFill>
            <a:schemeClr val="accent4">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47F73982-CA63-4723-9320-FB6F52CFF3D0}">
      <dsp:nvSpPr>
        <dsp:cNvPr id="0" name=""/>
        <dsp:cNvSpPr/>
      </dsp:nvSpPr>
      <dsp:spPr>
        <a:xfrm>
          <a:off x="59208" y="332016"/>
          <a:ext cx="5529591" cy="664378"/>
        </a:xfrm>
        <a:prstGeom prst="rect">
          <a:avLst/>
        </a:prstGeom>
        <a:gradFill rotWithShape="0">
          <a:gsLst>
            <a:gs pos="0">
              <a:schemeClr val="accent3">
                <a:hueOff val="0"/>
                <a:satOff val="0"/>
                <a:lumOff val="0"/>
                <a:alphaOff val="0"/>
                <a:satMod val="103000"/>
                <a:lumMod val="102000"/>
                <a:tint val="94000"/>
              </a:schemeClr>
            </a:gs>
            <a:gs pos="50000">
              <a:schemeClr val="accent3">
                <a:hueOff val="0"/>
                <a:satOff val="0"/>
                <a:lumOff val="0"/>
                <a:alphaOff val="0"/>
                <a:satMod val="110000"/>
                <a:lumMod val="100000"/>
                <a:shade val="100000"/>
              </a:schemeClr>
            </a:gs>
            <a:gs pos="100000">
              <a:schemeClr val="accent3">
                <a:hueOff val="0"/>
                <a:satOff val="0"/>
                <a:lumOff val="0"/>
                <a:alphaOff val="0"/>
                <a:lumMod val="99000"/>
                <a:satMod val="120000"/>
                <a:shade val="78000"/>
              </a:schemeClr>
            </a:gs>
          </a:gsLst>
          <a:lin ang="5400000" scaled="0"/>
        </a:gradFill>
        <a:ln>
          <a:noFill/>
        </a:ln>
        <a:effectLst>
          <a:outerShdw blurRad="57150" dist="19050" dir="5400000" algn="ctr" rotWithShape="0">
            <a:srgbClr val="000000">
              <a:alpha val="63000"/>
            </a:srgbClr>
          </a:outerShdw>
        </a:effectLst>
      </dsp:spPr>
      <dsp:style>
        <a:lnRef idx="0">
          <a:scrgbClr r="0" g="0" b="0"/>
        </a:lnRef>
        <a:fillRef idx="3">
          <a:scrgbClr r="0" g="0" b="0"/>
        </a:fillRef>
        <a:effectRef idx="3">
          <a:scrgbClr r="0" g="0" b="0"/>
        </a:effectRef>
        <a:fontRef idx="minor">
          <a:schemeClr val="lt1"/>
        </a:fontRef>
      </dsp:style>
      <dsp:txBody>
        <a:bodyPr spcFirstLastPara="0" vert="horz" wrap="square" lIns="35560" tIns="35560" rIns="527351" bIns="35560" numCol="1" spcCol="1270" anchor="ctr" anchorCtr="0">
          <a:noAutofit/>
        </a:bodyPr>
        <a:lstStyle/>
        <a:p>
          <a:pPr lvl="0" algn="r" defTabSz="622300" rtl="1">
            <a:lnSpc>
              <a:spcPct val="90000"/>
            </a:lnSpc>
            <a:spcBef>
              <a:spcPct val="0"/>
            </a:spcBef>
            <a:spcAft>
              <a:spcPct val="35000"/>
            </a:spcAft>
          </a:pPr>
          <a:r>
            <a:rPr lang="ar-SA" sz="1400" b="1" kern="1200">
              <a:latin typeface="Sakkal Majalla" panose="02000000000000000000" pitchFamily="2" charset="-78"/>
              <a:cs typeface="Sakkal Majalla" panose="02000000000000000000" pitchFamily="2" charset="-78"/>
            </a:rPr>
            <a:t>• يعقد الفريق اجتماعاته مرة واحدة على الأقل شهرية، ولرئيسة الفريق أن تدعو لاجتماع طارئ عند الحاجة، على أن لا تتسبب هذه الإجتماعات بإرباك / تعطيل اليوم الدراسي. </a:t>
          </a:r>
          <a:endParaRPr lang="ar-SA" sz="1400" b="1" u="none" kern="1200" baseline="0">
            <a:latin typeface="Sakkal Majalla" panose="02000000000000000000" pitchFamily="2" charset="-78"/>
            <a:cs typeface="Sakkal Majalla" panose="02000000000000000000" pitchFamily="2" charset="-78"/>
          </a:endParaRPr>
        </a:p>
      </dsp:txBody>
      <dsp:txXfrm>
        <a:off x="59208" y="332016"/>
        <a:ext cx="5529591" cy="664378"/>
      </dsp:txXfrm>
    </dsp:sp>
    <dsp:sp modelId="{E14CA78E-F7B0-446F-8626-1D018FAC97DC}">
      <dsp:nvSpPr>
        <dsp:cNvPr id="0" name=""/>
        <dsp:cNvSpPr/>
      </dsp:nvSpPr>
      <dsp:spPr>
        <a:xfrm>
          <a:off x="5173562" y="248969"/>
          <a:ext cx="830473" cy="830473"/>
        </a:xfrm>
        <a:prstGeom prst="ellipse">
          <a:avLst/>
        </a:prstGeom>
        <a:solidFill>
          <a:schemeClr val="lt1">
            <a:hueOff val="0"/>
            <a:satOff val="0"/>
            <a:lumOff val="0"/>
            <a:alphaOff val="0"/>
          </a:schemeClr>
        </a:solidFill>
        <a:ln w="6350" cap="flat" cmpd="sng" algn="ctr">
          <a:solidFill>
            <a:schemeClr val="accent3">
              <a:hueOff val="0"/>
              <a:satOff val="0"/>
              <a:lumOff val="0"/>
              <a:alphaOff val="0"/>
            </a:schemeClr>
          </a:solidFill>
          <a:prstDash val="solid"/>
          <a:miter lim="800000"/>
        </a:ln>
        <a:effectLst/>
      </dsp:spPr>
      <dsp:style>
        <a:lnRef idx="1">
          <a:scrgbClr r="0" g="0" b="0"/>
        </a:lnRef>
        <a:fillRef idx="1">
          <a:scrgbClr r="0" g="0" b="0"/>
        </a:fillRef>
        <a:effectRef idx="2">
          <a:scrgbClr r="0" g="0" b="0"/>
        </a:effectRef>
        <a:fontRef idx="minor"/>
      </dsp:style>
    </dsp:sp>
    <dsp:sp modelId="{D59D5890-7382-4540-916A-77681F50ED4A}">
      <dsp:nvSpPr>
        <dsp:cNvPr id="0" name=""/>
        <dsp:cNvSpPr/>
      </dsp:nvSpPr>
      <dsp:spPr>
        <a:xfrm>
          <a:off x="59208" y="1328757"/>
          <a:ext cx="5148687" cy="664378"/>
        </a:xfrm>
        <a:prstGeom prst="rect">
          <a:avLst/>
        </a:prstGeom>
        <a:gradFill rotWithShape="0">
          <a:gsLst>
            <a:gs pos="0">
              <a:schemeClr val="accent3">
                <a:hueOff val="903533"/>
                <a:satOff val="33333"/>
                <a:lumOff val="-4902"/>
                <a:alphaOff val="0"/>
                <a:satMod val="103000"/>
                <a:lumMod val="102000"/>
                <a:tint val="94000"/>
              </a:schemeClr>
            </a:gs>
            <a:gs pos="50000">
              <a:schemeClr val="accent3">
                <a:hueOff val="903533"/>
                <a:satOff val="33333"/>
                <a:lumOff val="-4902"/>
                <a:alphaOff val="0"/>
                <a:satMod val="110000"/>
                <a:lumMod val="100000"/>
                <a:shade val="100000"/>
              </a:schemeClr>
            </a:gs>
            <a:gs pos="100000">
              <a:schemeClr val="accent3">
                <a:hueOff val="903533"/>
                <a:satOff val="33333"/>
                <a:lumOff val="-4902"/>
                <a:alphaOff val="0"/>
                <a:lumMod val="99000"/>
                <a:satMod val="120000"/>
                <a:shade val="78000"/>
              </a:schemeClr>
            </a:gs>
          </a:gsLst>
          <a:lin ang="5400000" scaled="0"/>
        </a:gradFill>
        <a:ln>
          <a:noFill/>
        </a:ln>
        <a:effectLst>
          <a:outerShdw blurRad="57150" dist="19050" dir="5400000" algn="ctr" rotWithShape="0">
            <a:srgbClr val="000000">
              <a:alpha val="63000"/>
            </a:srgbClr>
          </a:outerShdw>
        </a:effectLst>
      </dsp:spPr>
      <dsp:style>
        <a:lnRef idx="0">
          <a:scrgbClr r="0" g="0" b="0"/>
        </a:lnRef>
        <a:fillRef idx="3">
          <a:scrgbClr r="0" g="0" b="0"/>
        </a:fillRef>
        <a:effectRef idx="3">
          <a:scrgbClr r="0" g="0" b="0"/>
        </a:effectRef>
        <a:fontRef idx="minor">
          <a:schemeClr val="lt1"/>
        </a:fontRef>
      </dsp:style>
      <dsp:txBody>
        <a:bodyPr spcFirstLastPara="0" vert="horz" wrap="square" lIns="35560" tIns="35560" rIns="527351" bIns="35560" numCol="1" spcCol="1270" anchor="ctr" anchorCtr="0">
          <a:noAutofit/>
        </a:bodyPr>
        <a:lstStyle/>
        <a:p>
          <a:pPr lvl="0" algn="r" defTabSz="622300" rtl="1">
            <a:lnSpc>
              <a:spcPct val="90000"/>
            </a:lnSpc>
            <a:spcBef>
              <a:spcPct val="0"/>
            </a:spcBef>
            <a:spcAft>
              <a:spcPct val="35000"/>
            </a:spcAft>
          </a:pPr>
          <a:r>
            <a:rPr lang="ar-SA" sz="1400" b="1" kern="1200">
              <a:latin typeface="Sakkal Majalla" panose="02000000000000000000" pitchFamily="2" charset="-78"/>
              <a:cs typeface="Sakkal Majalla" panose="02000000000000000000" pitchFamily="2" charset="-78"/>
            </a:rPr>
            <a:t>• توثق اجتماعات الفريق وعمليات المسح الميداني بمحاضر رسمية وتدون في سجل خاص متضمن المناقشات والتوصيات والقرارات. </a:t>
          </a:r>
          <a:endParaRPr lang="en-US" sz="1400" kern="1200">
            <a:latin typeface="Sakkal Majalla" panose="02000000000000000000" pitchFamily="2" charset="-78"/>
            <a:cs typeface="Sakkal Majalla" panose="02000000000000000000" pitchFamily="2" charset="-78"/>
          </a:endParaRPr>
        </a:p>
      </dsp:txBody>
      <dsp:txXfrm>
        <a:off x="59208" y="1328757"/>
        <a:ext cx="5148687" cy="664378"/>
      </dsp:txXfrm>
    </dsp:sp>
    <dsp:sp modelId="{D1D34AAD-1F33-4229-A826-48524C8EC20A}">
      <dsp:nvSpPr>
        <dsp:cNvPr id="0" name=""/>
        <dsp:cNvSpPr/>
      </dsp:nvSpPr>
      <dsp:spPr>
        <a:xfrm>
          <a:off x="4792658" y="1245710"/>
          <a:ext cx="830473" cy="830473"/>
        </a:xfrm>
        <a:prstGeom prst="ellipse">
          <a:avLst/>
        </a:prstGeom>
        <a:solidFill>
          <a:schemeClr val="lt1">
            <a:hueOff val="0"/>
            <a:satOff val="0"/>
            <a:lumOff val="0"/>
            <a:alphaOff val="0"/>
          </a:schemeClr>
        </a:solidFill>
        <a:ln w="6350" cap="flat" cmpd="sng" algn="ctr">
          <a:solidFill>
            <a:schemeClr val="accent3">
              <a:hueOff val="903533"/>
              <a:satOff val="33333"/>
              <a:lumOff val="-4902"/>
              <a:alphaOff val="0"/>
            </a:schemeClr>
          </a:solidFill>
          <a:prstDash val="solid"/>
          <a:miter lim="800000"/>
        </a:ln>
        <a:effectLst/>
      </dsp:spPr>
      <dsp:style>
        <a:lnRef idx="1">
          <a:scrgbClr r="0" g="0" b="0"/>
        </a:lnRef>
        <a:fillRef idx="1">
          <a:scrgbClr r="0" g="0" b="0"/>
        </a:fillRef>
        <a:effectRef idx="2">
          <a:scrgbClr r="0" g="0" b="0"/>
        </a:effectRef>
        <a:fontRef idx="minor"/>
      </dsp:style>
    </dsp:sp>
    <dsp:sp modelId="{645AB636-7DE4-4A50-A159-F02F638828AC}">
      <dsp:nvSpPr>
        <dsp:cNvPr id="0" name=""/>
        <dsp:cNvSpPr/>
      </dsp:nvSpPr>
      <dsp:spPr>
        <a:xfrm>
          <a:off x="59208" y="2325498"/>
          <a:ext cx="5148687" cy="664378"/>
        </a:xfrm>
        <a:prstGeom prst="rect">
          <a:avLst/>
        </a:prstGeom>
        <a:gradFill rotWithShape="0">
          <a:gsLst>
            <a:gs pos="0">
              <a:schemeClr val="accent3">
                <a:hueOff val="1807066"/>
                <a:satOff val="66667"/>
                <a:lumOff val="-9804"/>
                <a:alphaOff val="0"/>
                <a:satMod val="103000"/>
                <a:lumMod val="102000"/>
                <a:tint val="94000"/>
              </a:schemeClr>
            </a:gs>
            <a:gs pos="50000">
              <a:schemeClr val="accent3">
                <a:hueOff val="1807066"/>
                <a:satOff val="66667"/>
                <a:lumOff val="-9804"/>
                <a:alphaOff val="0"/>
                <a:satMod val="110000"/>
                <a:lumMod val="100000"/>
                <a:shade val="100000"/>
              </a:schemeClr>
            </a:gs>
            <a:gs pos="100000">
              <a:schemeClr val="accent3">
                <a:hueOff val="1807066"/>
                <a:satOff val="66667"/>
                <a:lumOff val="-9804"/>
                <a:alphaOff val="0"/>
                <a:lumMod val="99000"/>
                <a:satMod val="120000"/>
                <a:shade val="78000"/>
              </a:schemeClr>
            </a:gs>
          </a:gsLst>
          <a:lin ang="5400000" scaled="0"/>
        </a:gradFill>
        <a:ln>
          <a:noFill/>
        </a:ln>
        <a:effectLst>
          <a:outerShdw blurRad="57150" dist="19050" dir="5400000" algn="ctr" rotWithShape="0">
            <a:srgbClr val="000000">
              <a:alpha val="63000"/>
            </a:srgbClr>
          </a:outerShdw>
        </a:effectLst>
      </dsp:spPr>
      <dsp:style>
        <a:lnRef idx="0">
          <a:scrgbClr r="0" g="0" b="0"/>
        </a:lnRef>
        <a:fillRef idx="3">
          <a:scrgbClr r="0" g="0" b="0"/>
        </a:fillRef>
        <a:effectRef idx="3">
          <a:scrgbClr r="0" g="0" b="0"/>
        </a:effectRef>
        <a:fontRef idx="minor">
          <a:schemeClr val="lt1"/>
        </a:fontRef>
      </dsp:style>
      <dsp:txBody>
        <a:bodyPr spcFirstLastPara="0" vert="horz" wrap="square" lIns="35560" tIns="35560" rIns="527351" bIns="35560" numCol="1" spcCol="1270" anchor="ctr" anchorCtr="0">
          <a:noAutofit/>
        </a:bodyPr>
        <a:lstStyle/>
        <a:p>
          <a:pPr lvl="0" algn="r" defTabSz="622300" rtl="1">
            <a:lnSpc>
              <a:spcPct val="90000"/>
            </a:lnSpc>
            <a:spcBef>
              <a:spcPct val="0"/>
            </a:spcBef>
            <a:spcAft>
              <a:spcPct val="35000"/>
            </a:spcAft>
          </a:pPr>
          <a:r>
            <a:rPr lang="ar-SA" sz="1400" b="1" kern="1200">
              <a:latin typeface="Sakkal Majalla" panose="02000000000000000000" pitchFamily="2" charset="-78"/>
              <a:cs typeface="Sakkal Majalla" panose="02000000000000000000" pitchFamily="2" charset="-78"/>
            </a:rPr>
            <a:t>• استخدام النماذج المعتمدة في ذلك في الأدلة ذات العلاقة في عمليات الفريق.. </a:t>
          </a:r>
          <a:endParaRPr lang="en-US" sz="1400" kern="1200">
            <a:latin typeface="Sakkal Majalla" panose="02000000000000000000" pitchFamily="2" charset="-78"/>
            <a:cs typeface="Sakkal Majalla" panose="02000000000000000000" pitchFamily="2" charset="-78"/>
          </a:endParaRPr>
        </a:p>
      </dsp:txBody>
      <dsp:txXfrm>
        <a:off x="59208" y="2325498"/>
        <a:ext cx="5148687" cy="664378"/>
      </dsp:txXfrm>
    </dsp:sp>
    <dsp:sp modelId="{00E26DCF-89A1-4507-9906-5C02E93961D4}">
      <dsp:nvSpPr>
        <dsp:cNvPr id="0" name=""/>
        <dsp:cNvSpPr/>
      </dsp:nvSpPr>
      <dsp:spPr>
        <a:xfrm>
          <a:off x="4792658" y="2242451"/>
          <a:ext cx="830473" cy="830473"/>
        </a:xfrm>
        <a:prstGeom prst="ellipse">
          <a:avLst/>
        </a:prstGeom>
        <a:solidFill>
          <a:schemeClr val="lt1">
            <a:hueOff val="0"/>
            <a:satOff val="0"/>
            <a:lumOff val="0"/>
            <a:alphaOff val="0"/>
          </a:schemeClr>
        </a:solidFill>
        <a:ln w="6350" cap="flat" cmpd="sng" algn="ctr">
          <a:solidFill>
            <a:schemeClr val="accent3">
              <a:hueOff val="1807066"/>
              <a:satOff val="66667"/>
              <a:lumOff val="-9804"/>
              <a:alphaOff val="0"/>
            </a:schemeClr>
          </a:solidFill>
          <a:prstDash val="solid"/>
          <a:miter lim="800000"/>
        </a:ln>
        <a:effectLst/>
      </dsp:spPr>
      <dsp:style>
        <a:lnRef idx="1">
          <a:scrgbClr r="0" g="0" b="0"/>
        </a:lnRef>
        <a:fillRef idx="1">
          <a:scrgbClr r="0" g="0" b="0"/>
        </a:fillRef>
        <a:effectRef idx="2">
          <a:scrgbClr r="0" g="0" b="0"/>
        </a:effectRef>
        <a:fontRef idx="minor"/>
      </dsp:style>
    </dsp:sp>
    <dsp:sp modelId="{113D492E-7548-423F-9F00-99B5728D831B}">
      <dsp:nvSpPr>
        <dsp:cNvPr id="0" name=""/>
        <dsp:cNvSpPr/>
      </dsp:nvSpPr>
      <dsp:spPr>
        <a:xfrm>
          <a:off x="59208" y="3322239"/>
          <a:ext cx="5529591" cy="664378"/>
        </a:xfrm>
        <a:prstGeom prst="rect">
          <a:avLst/>
        </a:prstGeom>
        <a:gradFill rotWithShape="0">
          <a:gsLst>
            <a:gs pos="0">
              <a:schemeClr val="accent3">
                <a:hueOff val="2710599"/>
                <a:satOff val="100000"/>
                <a:lumOff val="-14706"/>
                <a:alphaOff val="0"/>
                <a:satMod val="103000"/>
                <a:lumMod val="102000"/>
                <a:tint val="94000"/>
              </a:schemeClr>
            </a:gs>
            <a:gs pos="50000">
              <a:schemeClr val="accent3">
                <a:hueOff val="2710599"/>
                <a:satOff val="100000"/>
                <a:lumOff val="-14706"/>
                <a:alphaOff val="0"/>
                <a:satMod val="110000"/>
                <a:lumMod val="100000"/>
                <a:shade val="100000"/>
              </a:schemeClr>
            </a:gs>
            <a:gs pos="100000">
              <a:schemeClr val="accent3">
                <a:hueOff val="2710599"/>
                <a:satOff val="100000"/>
                <a:lumOff val="-14706"/>
                <a:alphaOff val="0"/>
                <a:lumMod val="99000"/>
                <a:satMod val="120000"/>
                <a:shade val="78000"/>
              </a:schemeClr>
            </a:gs>
          </a:gsLst>
          <a:lin ang="5400000" scaled="0"/>
        </a:gradFill>
        <a:ln>
          <a:noFill/>
        </a:ln>
        <a:effectLst>
          <a:outerShdw blurRad="57150" dist="19050" dir="5400000" algn="ctr" rotWithShape="0">
            <a:srgbClr val="000000">
              <a:alpha val="63000"/>
            </a:srgbClr>
          </a:outerShdw>
        </a:effectLst>
      </dsp:spPr>
      <dsp:style>
        <a:lnRef idx="0">
          <a:scrgbClr r="0" g="0" b="0"/>
        </a:lnRef>
        <a:fillRef idx="3">
          <a:scrgbClr r="0" g="0" b="0"/>
        </a:fillRef>
        <a:effectRef idx="3">
          <a:scrgbClr r="0" g="0" b="0"/>
        </a:effectRef>
        <a:fontRef idx="minor">
          <a:schemeClr val="lt1"/>
        </a:fontRef>
      </dsp:style>
      <dsp:txBody>
        <a:bodyPr spcFirstLastPara="0" vert="horz" wrap="square" lIns="35560" tIns="35560" rIns="527351" bIns="35560" numCol="1" spcCol="1270" anchor="ctr" anchorCtr="0">
          <a:noAutofit/>
        </a:bodyPr>
        <a:lstStyle/>
        <a:p>
          <a:pPr lvl="0" algn="r" defTabSz="622300" rtl="1">
            <a:lnSpc>
              <a:spcPct val="90000"/>
            </a:lnSpc>
            <a:spcBef>
              <a:spcPct val="0"/>
            </a:spcBef>
            <a:spcAft>
              <a:spcPct val="35000"/>
            </a:spcAft>
          </a:pPr>
          <a:r>
            <a:rPr lang="ar-SA" sz="1400" b="1" kern="1200">
              <a:latin typeface="Sakkal Majalla" panose="02000000000000000000" pitchFamily="2" charset="-78"/>
              <a:cs typeface="Sakkal Majalla" panose="02000000000000000000" pitchFamily="2" charset="-78"/>
            </a:rPr>
            <a:t>اعتماد الجدول التالي بالنسبة لعدد مرات الاجتماع ومكانه ومواعيده </a:t>
          </a:r>
          <a:endParaRPr lang="en-US" sz="1400" kern="1200">
            <a:latin typeface="Sakkal Majalla" panose="02000000000000000000" pitchFamily="2" charset="-78"/>
            <a:cs typeface="Sakkal Majalla" panose="02000000000000000000" pitchFamily="2" charset="-78"/>
          </a:endParaRPr>
        </a:p>
      </dsp:txBody>
      <dsp:txXfrm>
        <a:off x="59208" y="3322239"/>
        <a:ext cx="5529591" cy="664378"/>
      </dsp:txXfrm>
    </dsp:sp>
    <dsp:sp modelId="{A4A167A4-E4E7-49C6-82BB-2C50259C9984}">
      <dsp:nvSpPr>
        <dsp:cNvPr id="0" name=""/>
        <dsp:cNvSpPr/>
      </dsp:nvSpPr>
      <dsp:spPr>
        <a:xfrm>
          <a:off x="5173562" y="3239192"/>
          <a:ext cx="830473" cy="830473"/>
        </a:xfrm>
        <a:prstGeom prst="ellipse">
          <a:avLst/>
        </a:prstGeom>
        <a:solidFill>
          <a:schemeClr val="lt1">
            <a:hueOff val="0"/>
            <a:satOff val="0"/>
            <a:lumOff val="0"/>
            <a:alphaOff val="0"/>
          </a:schemeClr>
        </a:solidFill>
        <a:ln w="6350" cap="flat" cmpd="sng" algn="ctr">
          <a:solidFill>
            <a:schemeClr val="accent3">
              <a:hueOff val="2710599"/>
              <a:satOff val="100000"/>
              <a:lumOff val="-14706"/>
              <a:alphaOff val="0"/>
            </a:schemeClr>
          </a:solidFill>
          <a:prstDash val="solid"/>
          <a:miter lim="800000"/>
        </a:ln>
        <a:effectLst/>
      </dsp:spPr>
      <dsp:style>
        <a:lnRef idx="1">
          <a:scrgbClr r="0" g="0" b="0"/>
        </a:lnRef>
        <a:fillRef idx="1">
          <a:scrgbClr r="0" g="0" b="0"/>
        </a:fillRef>
        <a:effectRef idx="2">
          <a:scrgbClr r="0" g="0" b="0"/>
        </a:effectRef>
        <a:fontRef idx="minor"/>
      </dsp:style>
    </dsp:sp>
  </dsp:spTree>
</dsp:drawing>
</file>

<file path=word/diagrams/drawing4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4FAF9512-CFA5-48C1-9697-C9ECA186FBFC}">
      <dsp:nvSpPr>
        <dsp:cNvPr id="0" name=""/>
        <dsp:cNvSpPr/>
      </dsp:nvSpPr>
      <dsp:spPr>
        <a:xfrm>
          <a:off x="4873236" y="8003"/>
          <a:ext cx="1424230" cy="316800"/>
        </a:xfrm>
        <a:prstGeom prst="rect">
          <a:avLst/>
        </a:prstGeom>
        <a:gradFill rotWithShape="0">
          <a:gsLst>
            <a:gs pos="0">
              <a:schemeClr val="accent2">
                <a:hueOff val="0"/>
                <a:satOff val="0"/>
                <a:lumOff val="0"/>
                <a:alphaOff val="0"/>
                <a:lumMod val="110000"/>
                <a:satMod val="105000"/>
                <a:tint val="67000"/>
              </a:schemeClr>
            </a:gs>
            <a:gs pos="50000">
              <a:schemeClr val="accent2">
                <a:hueOff val="0"/>
                <a:satOff val="0"/>
                <a:lumOff val="0"/>
                <a:alphaOff val="0"/>
                <a:lumMod val="105000"/>
                <a:satMod val="103000"/>
                <a:tint val="73000"/>
              </a:schemeClr>
            </a:gs>
            <a:gs pos="100000">
              <a:schemeClr val="accent2">
                <a:hueOff val="0"/>
                <a:satOff val="0"/>
                <a:lumOff val="0"/>
                <a:alphaOff val="0"/>
                <a:lumMod val="105000"/>
                <a:satMod val="109000"/>
                <a:tint val="81000"/>
              </a:schemeClr>
            </a:gs>
          </a:gsLst>
          <a:lin ang="5400000" scaled="0"/>
        </a:gradFill>
        <a:ln w="6350" cap="flat" cmpd="sng" algn="ctr">
          <a:solidFill>
            <a:schemeClr val="accent2">
              <a:hueOff val="0"/>
              <a:satOff val="0"/>
              <a:lumOff val="0"/>
              <a:alphaOff val="0"/>
            </a:schemeClr>
          </a:solidFill>
          <a:prstDash val="solid"/>
          <a:miter lim="800000"/>
        </a:ln>
        <a:effectLst/>
      </dsp:spPr>
      <dsp:style>
        <a:lnRef idx="1">
          <a:scrgbClr r="0" g="0" b="0"/>
        </a:lnRef>
        <a:fillRef idx="2">
          <a:scrgbClr r="0" g="0" b="0"/>
        </a:fillRef>
        <a:effectRef idx="1">
          <a:scrgbClr r="0" g="0" b="0"/>
        </a:effectRef>
        <a:fontRef idx="minor">
          <a:schemeClr val="dk1"/>
        </a:fontRef>
      </dsp:style>
      <dsp:txBody>
        <a:bodyPr spcFirstLastPara="0" vert="horz" wrap="square" lIns="99568" tIns="56896" rIns="99568" bIns="56896" numCol="1" spcCol="1270" anchor="ctr" anchorCtr="0">
          <a:noAutofit/>
        </a:bodyPr>
        <a:lstStyle/>
        <a:p>
          <a:pPr lvl="0" algn="ctr" defTabSz="622300" rtl="1">
            <a:lnSpc>
              <a:spcPct val="80000"/>
            </a:lnSpc>
            <a:spcBef>
              <a:spcPct val="0"/>
            </a:spcBef>
            <a:spcAft>
              <a:spcPts val="0"/>
            </a:spcAft>
          </a:pPr>
          <a:r>
            <a:rPr lang="ar-SA" sz="1400" b="1" kern="1200">
              <a:latin typeface="Sakkal Majalla" panose="02000000000000000000" pitchFamily="2" charset="-78"/>
              <a:cs typeface="Sakkal Majalla" panose="02000000000000000000" pitchFamily="2" charset="-78"/>
            </a:rPr>
            <a:t>مقر الاجتماع</a:t>
          </a:r>
        </a:p>
      </dsp:txBody>
      <dsp:txXfrm>
        <a:off x="4873236" y="8003"/>
        <a:ext cx="1424230" cy="316800"/>
      </dsp:txXfrm>
    </dsp:sp>
    <dsp:sp modelId="{C64A1DD5-7B9F-405F-BFE9-80383BDBD10A}">
      <dsp:nvSpPr>
        <dsp:cNvPr id="0" name=""/>
        <dsp:cNvSpPr/>
      </dsp:nvSpPr>
      <dsp:spPr>
        <a:xfrm>
          <a:off x="4873236" y="324803"/>
          <a:ext cx="1424230" cy="483120"/>
        </a:xfrm>
        <a:prstGeom prst="rect">
          <a:avLst/>
        </a:prstGeom>
        <a:solidFill>
          <a:schemeClr val="accent2">
            <a:tint val="40000"/>
            <a:alpha val="90000"/>
            <a:hueOff val="0"/>
            <a:satOff val="0"/>
            <a:lumOff val="0"/>
            <a:alphaOff val="0"/>
          </a:schemeClr>
        </a:solidFill>
        <a:ln w="6350" cap="flat" cmpd="sng" algn="ctr">
          <a:solidFill>
            <a:schemeClr val="accent2">
              <a:tint val="40000"/>
              <a:alpha val="90000"/>
              <a:hueOff val="0"/>
              <a:satOff val="0"/>
              <a:lumOff val="0"/>
              <a:alphaOff val="0"/>
            </a:schemeClr>
          </a:solidFill>
          <a:prstDash val="solid"/>
          <a:miter lim="800000"/>
        </a:ln>
        <a:effectLst/>
      </dsp:spPr>
      <dsp:style>
        <a:lnRef idx="1">
          <a:scrgbClr r="0" g="0" b="0"/>
        </a:lnRef>
        <a:fillRef idx="1">
          <a:scrgbClr r="0" g="0" b="0"/>
        </a:fillRef>
        <a:effectRef idx="0">
          <a:scrgbClr r="0" g="0" b="0"/>
        </a:effectRef>
        <a:fontRef idx="minor"/>
      </dsp:style>
      <dsp:txBody>
        <a:bodyPr spcFirstLastPara="0" vert="horz" wrap="square" lIns="74676" tIns="74676" rIns="99568" bIns="112014" numCol="1" spcCol="1270" anchor="t" anchorCtr="0">
          <a:noAutofit/>
        </a:bodyPr>
        <a:lstStyle/>
        <a:p>
          <a:pPr marL="114300" lvl="1" indent="-114300" algn="r" defTabSz="622300" rtl="1">
            <a:lnSpc>
              <a:spcPct val="80000"/>
            </a:lnSpc>
            <a:spcBef>
              <a:spcPct val="0"/>
            </a:spcBef>
            <a:spcAft>
              <a:spcPts val="0"/>
            </a:spcAft>
            <a:buChar char="••"/>
          </a:pPr>
          <a:endParaRPr lang="ar-SA" sz="1400" b="1" kern="1200">
            <a:latin typeface="Sakkal Majalla" panose="02000000000000000000" pitchFamily="2" charset="-78"/>
            <a:cs typeface="Sakkal Majalla" panose="02000000000000000000" pitchFamily="2" charset="-78"/>
          </a:endParaRPr>
        </a:p>
      </dsp:txBody>
      <dsp:txXfrm>
        <a:off x="4873236" y="324803"/>
        <a:ext cx="1424230" cy="483120"/>
      </dsp:txXfrm>
    </dsp:sp>
    <dsp:sp modelId="{09CF1276-56A2-4890-9663-27F067F5DA6F}">
      <dsp:nvSpPr>
        <dsp:cNvPr id="0" name=""/>
        <dsp:cNvSpPr/>
      </dsp:nvSpPr>
      <dsp:spPr>
        <a:xfrm>
          <a:off x="3249613" y="8003"/>
          <a:ext cx="1424230" cy="316800"/>
        </a:xfrm>
        <a:prstGeom prst="rect">
          <a:avLst/>
        </a:prstGeom>
        <a:gradFill rotWithShape="0">
          <a:gsLst>
            <a:gs pos="0">
              <a:schemeClr val="accent2">
                <a:hueOff val="-485121"/>
                <a:satOff val="-27976"/>
                <a:lumOff val="2876"/>
                <a:alphaOff val="0"/>
                <a:lumMod val="110000"/>
                <a:satMod val="105000"/>
                <a:tint val="67000"/>
              </a:schemeClr>
            </a:gs>
            <a:gs pos="50000">
              <a:schemeClr val="accent2">
                <a:hueOff val="-485121"/>
                <a:satOff val="-27976"/>
                <a:lumOff val="2876"/>
                <a:alphaOff val="0"/>
                <a:lumMod val="105000"/>
                <a:satMod val="103000"/>
                <a:tint val="73000"/>
              </a:schemeClr>
            </a:gs>
            <a:gs pos="100000">
              <a:schemeClr val="accent2">
                <a:hueOff val="-485121"/>
                <a:satOff val="-27976"/>
                <a:lumOff val="2876"/>
                <a:alphaOff val="0"/>
                <a:lumMod val="105000"/>
                <a:satMod val="109000"/>
                <a:tint val="81000"/>
              </a:schemeClr>
            </a:gs>
          </a:gsLst>
          <a:lin ang="5400000" scaled="0"/>
        </a:gradFill>
        <a:ln w="6350" cap="flat" cmpd="sng" algn="ctr">
          <a:solidFill>
            <a:schemeClr val="accent2">
              <a:hueOff val="-485121"/>
              <a:satOff val="-27976"/>
              <a:lumOff val="2876"/>
              <a:alphaOff val="0"/>
            </a:schemeClr>
          </a:solidFill>
          <a:prstDash val="solid"/>
          <a:miter lim="800000"/>
        </a:ln>
        <a:effectLst/>
      </dsp:spPr>
      <dsp:style>
        <a:lnRef idx="1">
          <a:scrgbClr r="0" g="0" b="0"/>
        </a:lnRef>
        <a:fillRef idx="2">
          <a:scrgbClr r="0" g="0" b="0"/>
        </a:fillRef>
        <a:effectRef idx="1">
          <a:scrgbClr r="0" g="0" b="0"/>
        </a:effectRef>
        <a:fontRef idx="minor">
          <a:schemeClr val="dk1"/>
        </a:fontRef>
      </dsp:style>
      <dsp:txBody>
        <a:bodyPr spcFirstLastPara="0" vert="horz" wrap="square" lIns="99568" tIns="56896" rIns="99568" bIns="56896" numCol="1" spcCol="1270" anchor="ctr" anchorCtr="0">
          <a:noAutofit/>
        </a:bodyPr>
        <a:lstStyle/>
        <a:p>
          <a:pPr lvl="0" algn="ctr" defTabSz="622300" rtl="1">
            <a:lnSpc>
              <a:spcPct val="80000"/>
            </a:lnSpc>
            <a:spcBef>
              <a:spcPct val="0"/>
            </a:spcBef>
            <a:spcAft>
              <a:spcPts val="0"/>
            </a:spcAft>
          </a:pPr>
          <a:r>
            <a:rPr lang="ar-SA" sz="1400" b="1" kern="1200">
              <a:latin typeface="Sakkal Majalla" panose="02000000000000000000" pitchFamily="2" charset="-78"/>
              <a:cs typeface="Sakkal Majalla" panose="02000000000000000000" pitchFamily="2" charset="-78"/>
            </a:rPr>
            <a:t>موعد الاجتماع</a:t>
          </a:r>
        </a:p>
      </dsp:txBody>
      <dsp:txXfrm>
        <a:off x="3249613" y="8003"/>
        <a:ext cx="1424230" cy="316800"/>
      </dsp:txXfrm>
    </dsp:sp>
    <dsp:sp modelId="{8DFDD009-30B2-43D1-B19C-693A0F5A6483}">
      <dsp:nvSpPr>
        <dsp:cNvPr id="0" name=""/>
        <dsp:cNvSpPr/>
      </dsp:nvSpPr>
      <dsp:spPr>
        <a:xfrm>
          <a:off x="3249613" y="324803"/>
          <a:ext cx="1424230" cy="483120"/>
        </a:xfrm>
        <a:prstGeom prst="rect">
          <a:avLst/>
        </a:prstGeom>
        <a:solidFill>
          <a:schemeClr val="accent2">
            <a:tint val="40000"/>
            <a:alpha val="90000"/>
            <a:hueOff val="-283075"/>
            <a:satOff val="-25115"/>
            <a:lumOff val="-256"/>
            <a:alphaOff val="0"/>
          </a:schemeClr>
        </a:solidFill>
        <a:ln w="6350" cap="flat" cmpd="sng" algn="ctr">
          <a:solidFill>
            <a:schemeClr val="accent2">
              <a:tint val="40000"/>
              <a:alpha val="90000"/>
              <a:hueOff val="-283075"/>
              <a:satOff val="-25115"/>
              <a:lumOff val="-256"/>
              <a:alphaOff val="0"/>
            </a:schemeClr>
          </a:solidFill>
          <a:prstDash val="solid"/>
          <a:miter lim="800000"/>
        </a:ln>
        <a:effectLst/>
      </dsp:spPr>
      <dsp:style>
        <a:lnRef idx="1">
          <a:scrgbClr r="0" g="0" b="0"/>
        </a:lnRef>
        <a:fillRef idx="1">
          <a:scrgbClr r="0" g="0" b="0"/>
        </a:fillRef>
        <a:effectRef idx="0">
          <a:scrgbClr r="0" g="0" b="0"/>
        </a:effectRef>
        <a:fontRef idx="minor"/>
      </dsp:style>
      <dsp:txBody>
        <a:bodyPr spcFirstLastPara="0" vert="horz" wrap="square" lIns="74676" tIns="74676" rIns="99568" bIns="112014" numCol="1" spcCol="1270" anchor="t" anchorCtr="0">
          <a:noAutofit/>
        </a:bodyPr>
        <a:lstStyle/>
        <a:p>
          <a:pPr marL="114300" lvl="1" indent="-114300" algn="r" defTabSz="622300" rtl="1">
            <a:lnSpc>
              <a:spcPct val="80000"/>
            </a:lnSpc>
            <a:spcBef>
              <a:spcPct val="0"/>
            </a:spcBef>
            <a:spcAft>
              <a:spcPts val="0"/>
            </a:spcAft>
            <a:buChar char="••"/>
          </a:pPr>
          <a:endParaRPr lang="ar-SA" sz="1400" b="1" kern="1200">
            <a:latin typeface="Sakkal Majalla" panose="02000000000000000000" pitchFamily="2" charset="-78"/>
            <a:cs typeface="Sakkal Majalla" panose="02000000000000000000" pitchFamily="2" charset="-78"/>
          </a:endParaRPr>
        </a:p>
      </dsp:txBody>
      <dsp:txXfrm>
        <a:off x="3249613" y="324803"/>
        <a:ext cx="1424230" cy="483120"/>
      </dsp:txXfrm>
    </dsp:sp>
    <dsp:sp modelId="{5BF99222-C1D7-46EB-8BFE-113978020FF7}">
      <dsp:nvSpPr>
        <dsp:cNvPr id="0" name=""/>
        <dsp:cNvSpPr/>
      </dsp:nvSpPr>
      <dsp:spPr>
        <a:xfrm>
          <a:off x="1625991" y="8003"/>
          <a:ext cx="1424230" cy="316800"/>
        </a:xfrm>
        <a:prstGeom prst="rect">
          <a:avLst/>
        </a:prstGeom>
        <a:gradFill rotWithShape="0">
          <a:gsLst>
            <a:gs pos="0">
              <a:schemeClr val="accent2">
                <a:hueOff val="-970242"/>
                <a:satOff val="-55952"/>
                <a:lumOff val="5752"/>
                <a:alphaOff val="0"/>
                <a:lumMod val="110000"/>
                <a:satMod val="105000"/>
                <a:tint val="67000"/>
              </a:schemeClr>
            </a:gs>
            <a:gs pos="50000">
              <a:schemeClr val="accent2">
                <a:hueOff val="-970242"/>
                <a:satOff val="-55952"/>
                <a:lumOff val="5752"/>
                <a:alphaOff val="0"/>
                <a:lumMod val="105000"/>
                <a:satMod val="103000"/>
                <a:tint val="73000"/>
              </a:schemeClr>
            </a:gs>
            <a:gs pos="100000">
              <a:schemeClr val="accent2">
                <a:hueOff val="-970242"/>
                <a:satOff val="-55952"/>
                <a:lumOff val="5752"/>
                <a:alphaOff val="0"/>
                <a:lumMod val="105000"/>
                <a:satMod val="109000"/>
                <a:tint val="81000"/>
              </a:schemeClr>
            </a:gs>
          </a:gsLst>
          <a:lin ang="5400000" scaled="0"/>
        </a:gradFill>
        <a:ln w="6350" cap="flat" cmpd="sng" algn="ctr">
          <a:solidFill>
            <a:schemeClr val="accent2">
              <a:hueOff val="-970242"/>
              <a:satOff val="-55952"/>
              <a:lumOff val="5752"/>
              <a:alphaOff val="0"/>
            </a:schemeClr>
          </a:solidFill>
          <a:prstDash val="solid"/>
          <a:miter lim="800000"/>
        </a:ln>
        <a:effectLst/>
      </dsp:spPr>
      <dsp:style>
        <a:lnRef idx="1">
          <a:scrgbClr r="0" g="0" b="0"/>
        </a:lnRef>
        <a:fillRef idx="2">
          <a:scrgbClr r="0" g="0" b="0"/>
        </a:fillRef>
        <a:effectRef idx="1">
          <a:scrgbClr r="0" g="0" b="0"/>
        </a:effectRef>
        <a:fontRef idx="minor">
          <a:schemeClr val="dk1"/>
        </a:fontRef>
      </dsp:style>
      <dsp:txBody>
        <a:bodyPr spcFirstLastPara="0" vert="horz" wrap="square" lIns="99568" tIns="56896" rIns="99568" bIns="56896" numCol="1" spcCol="1270" anchor="ctr" anchorCtr="0">
          <a:noAutofit/>
        </a:bodyPr>
        <a:lstStyle/>
        <a:p>
          <a:pPr lvl="0" algn="ctr" defTabSz="622300" rtl="1">
            <a:lnSpc>
              <a:spcPct val="80000"/>
            </a:lnSpc>
            <a:spcBef>
              <a:spcPct val="0"/>
            </a:spcBef>
            <a:spcAft>
              <a:spcPts val="0"/>
            </a:spcAft>
          </a:pPr>
          <a:r>
            <a:rPr lang="ar-SA" sz="1400" b="1" kern="1200">
              <a:latin typeface="Sakkal Majalla" panose="02000000000000000000" pitchFamily="2" charset="-78"/>
              <a:cs typeface="Sakkal Majalla" panose="02000000000000000000" pitchFamily="2" charset="-78"/>
            </a:rPr>
            <a:t>الفئة المستهدفة</a:t>
          </a:r>
        </a:p>
      </dsp:txBody>
      <dsp:txXfrm>
        <a:off x="1625991" y="8003"/>
        <a:ext cx="1424230" cy="316800"/>
      </dsp:txXfrm>
    </dsp:sp>
    <dsp:sp modelId="{32BF7D7F-D4A1-4EB6-AFB5-0AA95504C407}">
      <dsp:nvSpPr>
        <dsp:cNvPr id="0" name=""/>
        <dsp:cNvSpPr/>
      </dsp:nvSpPr>
      <dsp:spPr>
        <a:xfrm>
          <a:off x="1625991" y="324803"/>
          <a:ext cx="1424230" cy="483120"/>
        </a:xfrm>
        <a:prstGeom prst="rect">
          <a:avLst/>
        </a:prstGeom>
        <a:solidFill>
          <a:schemeClr val="accent2">
            <a:tint val="40000"/>
            <a:alpha val="90000"/>
            <a:hueOff val="-566151"/>
            <a:satOff val="-50231"/>
            <a:lumOff val="-513"/>
            <a:alphaOff val="0"/>
          </a:schemeClr>
        </a:solidFill>
        <a:ln w="6350" cap="flat" cmpd="sng" algn="ctr">
          <a:solidFill>
            <a:schemeClr val="accent2">
              <a:tint val="40000"/>
              <a:alpha val="90000"/>
              <a:hueOff val="-566151"/>
              <a:satOff val="-50231"/>
              <a:lumOff val="-513"/>
              <a:alphaOff val="0"/>
            </a:schemeClr>
          </a:solidFill>
          <a:prstDash val="solid"/>
          <a:miter lim="800000"/>
        </a:ln>
        <a:effectLst/>
      </dsp:spPr>
      <dsp:style>
        <a:lnRef idx="1">
          <a:scrgbClr r="0" g="0" b="0"/>
        </a:lnRef>
        <a:fillRef idx="1">
          <a:scrgbClr r="0" g="0" b="0"/>
        </a:fillRef>
        <a:effectRef idx="0">
          <a:scrgbClr r="0" g="0" b="0"/>
        </a:effectRef>
        <a:fontRef idx="minor"/>
      </dsp:style>
      <dsp:txBody>
        <a:bodyPr spcFirstLastPara="0" vert="horz" wrap="square" lIns="74676" tIns="74676" rIns="99568" bIns="112014" numCol="1" spcCol="1270" anchor="t" anchorCtr="0">
          <a:noAutofit/>
        </a:bodyPr>
        <a:lstStyle/>
        <a:p>
          <a:pPr marL="114300" lvl="1" indent="-114300" algn="r" defTabSz="622300" rtl="1">
            <a:lnSpc>
              <a:spcPct val="80000"/>
            </a:lnSpc>
            <a:spcBef>
              <a:spcPct val="0"/>
            </a:spcBef>
            <a:spcAft>
              <a:spcPts val="0"/>
            </a:spcAft>
            <a:buChar char="••"/>
          </a:pPr>
          <a:endParaRPr lang="ar-SA" sz="1400" b="1" kern="1200">
            <a:latin typeface="Sakkal Majalla" panose="02000000000000000000" pitchFamily="2" charset="-78"/>
            <a:cs typeface="Sakkal Majalla" panose="02000000000000000000" pitchFamily="2" charset="-78"/>
          </a:endParaRPr>
        </a:p>
      </dsp:txBody>
      <dsp:txXfrm>
        <a:off x="1625991" y="324803"/>
        <a:ext cx="1424230" cy="483120"/>
      </dsp:txXfrm>
    </dsp:sp>
    <dsp:sp modelId="{7C77B637-19D8-4D6F-A854-CAB2A8883636}">
      <dsp:nvSpPr>
        <dsp:cNvPr id="0" name=""/>
        <dsp:cNvSpPr/>
      </dsp:nvSpPr>
      <dsp:spPr>
        <a:xfrm>
          <a:off x="2368" y="8003"/>
          <a:ext cx="1424230" cy="316800"/>
        </a:xfrm>
        <a:prstGeom prst="rect">
          <a:avLst/>
        </a:prstGeom>
        <a:gradFill rotWithShape="0">
          <a:gsLst>
            <a:gs pos="0">
              <a:schemeClr val="accent2">
                <a:hueOff val="-1455363"/>
                <a:satOff val="-83928"/>
                <a:lumOff val="8628"/>
                <a:alphaOff val="0"/>
                <a:lumMod val="110000"/>
                <a:satMod val="105000"/>
                <a:tint val="67000"/>
              </a:schemeClr>
            </a:gs>
            <a:gs pos="50000">
              <a:schemeClr val="accent2">
                <a:hueOff val="-1455363"/>
                <a:satOff val="-83928"/>
                <a:lumOff val="8628"/>
                <a:alphaOff val="0"/>
                <a:lumMod val="105000"/>
                <a:satMod val="103000"/>
                <a:tint val="73000"/>
              </a:schemeClr>
            </a:gs>
            <a:gs pos="100000">
              <a:schemeClr val="accent2">
                <a:hueOff val="-1455363"/>
                <a:satOff val="-83928"/>
                <a:lumOff val="8628"/>
                <a:alphaOff val="0"/>
                <a:lumMod val="105000"/>
                <a:satMod val="109000"/>
                <a:tint val="81000"/>
              </a:schemeClr>
            </a:gs>
          </a:gsLst>
          <a:lin ang="5400000" scaled="0"/>
        </a:gradFill>
        <a:ln w="6350" cap="flat" cmpd="sng" algn="ctr">
          <a:solidFill>
            <a:schemeClr val="accent2">
              <a:hueOff val="-1455363"/>
              <a:satOff val="-83928"/>
              <a:lumOff val="8628"/>
              <a:alphaOff val="0"/>
            </a:schemeClr>
          </a:solidFill>
          <a:prstDash val="solid"/>
          <a:miter lim="800000"/>
        </a:ln>
        <a:effectLst/>
      </dsp:spPr>
      <dsp:style>
        <a:lnRef idx="1">
          <a:scrgbClr r="0" g="0" b="0"/>
        </a:lnRef>
        <a:fillRef idx="2">
          <a:scrgbClr r="0" g="0" b="0"/>
        </a:fillRef>
        <a:effectRef idx="1">
          <a:scrgbClr r="0" g="0" b="0"/>
        </a:effectRef>
        <a:fontRef idx="minor">
          <a:schemeClr val="dk1"/>
        </a:fontRef>
      </dsp:style>
      <dsp:txBody>
        <a:bodyPr spcFirstLastPara="0" vert="horz" wrap="square" lIns="99568" tIns="56896" rIns="99568" bIns="56896" numCol="1" spcCol="1270" anchor="ctr" anchorCtr="0">
          <a:noAutofit/>
        </a:bodyPr>
        <a:lstStyle/>
        <a:p>
          <a:pPr lvl="0" algn="ctr" defTabSz="622300" rtl="1">
            <a:lnSpc>
              <a:spcPct val="80000"/>
            </a:lnSpc>
            <a:spcBef>
              <a:spcPct val="0"/>
            </a:spcBef>
            <a:spcAft>
              <a:spcPts val="0"/>
            </a:spcAft>
          </a:pPr>
          <a:r>
            <a:rPr lang="ar-SA" sz="1400" b="1" kern="1200">
              <a:latin typeface="Sakkal Majalla" panose="02000000000000000000" pitchFamily="2" charset="-78"/>
              <a:cs typeface="Sakkal Majalla" panose="02000000000000000000" pitchFamily="2" charset="-78"/>
            </a:rPr>
            <a:t>الحاضرات</a:t>
          </a:r>
        </a:p>
      </dsp:txBody>
      <dsp:txXfrm>
        <a:off x="2368" y="8003"/>
        <a:ext cx="1424230" cy="316800"/>
      </dsp:txXfrm>
    </dsp:sp>
    <dsp:sp modelId="{249F2B32-87FF-490D-9930-B8BCD272BC83}">
      <dsp:nvSpPr>
        <dsp:cNvPr id="0" name=""/>
        <dsp:cNvSpPr/>
      </dsp:nvSpPr>
      <dsp:spPr>
        <a:xfrm>
          <a:off x="2368" y="324803"/>
          <a:ext cx="1424230" cy="483120"/>
        </a:xfrm>
        <a:prstGeom prst="rect">
          <a:avLst/>
        </a:prstGeom>
        <a:solidFill>
          <a:schemeClr val="accent2">
            <a:tint val="40000"/>
            <a:alpha val="90000"/>
            <a:hueOff val="-849226"/>
            <a:satOff val="-75346"/>
            <a:lumOff val="-769"/>
            <a:alphaOff val="0"/>
          </a:schemeClr>
        </a:solidFill>
        <a:ln w="6350" cap="flat" cmpd="sng" algn="ctr">
          <a:solidFill>
            <a:schemeClr val="accent2">
              <a:tint val="40000"/>
              <a:alpha val="90000"/>
              <a:hueOff val="-849226"/>
              <a:satOff val="-75346"/>
              <a:lumOff val="-769"/>
              <a:alphaOff val="0"/>
            </a:schemeClr>
          </a:solidFill>
          <a:prstDash val="solid"/>
          <a:miter lim="800000"/>
        </a:ln>
        <a:effectLst/>
      </dsp:spPr>
      <dsp:style>
        <a:lnRef idx="1">
          <a:scrgbClr r="0" g="0" b="0"/>
        </a:lnRef>
        <a:fillRef idx="1">
          <a:scrgbClr r="0" g="0" b="0"/>
        </a:fillRef>
        <a:effectRef idx="0">
          <a:scrgbClr r="0" g="0" b="0"/>
        </a:effectRef>
        <a:fontRef idx="minor"/>
      </dsp:style>
      <dsp:txBody>
        <a:bodyPr spcFirstLastPara="0" vert="horz" wrap="square" lIns="74676" tIns="74676" rIns="99568" bIns="112014" numCol="1" spcCol="1270" anchor="t" anchorCtr="0">
          <a:noAutofit/>
        </a:bodyPr>
        <a:lstStyle/>
        <a:p>
          <a:pPr marL="114300" lvl="1" indent="-114300" algn="ctr" defTabSz="622300" rtl="1">
            <a:lnSpc>
              <a:spcPct val="80000"/>
            </a:lnSpc>
            <a:spcBef>
              <a:spcPct val="0"/>
            </a:spcBef>
            <a:spcAft>
              <a:spcPts val="0"/>
            </a:spcAft>
            <a:buChar char="••"/>
          </a:pPr>
          <a:endParaRPr lang="ar-SA" sz="1400" b="1" kern="1200">
            <a:latin typeface="Sakkal Majalla" panose="02000000000000000000" pitchFamily="2" charset="-78"/>
            <a:cs typeface="Sakkal Majalla" panose="02000000000000000000" pitchFamily="2" charset="-78"/>
          </a:endParaRPr>
        </a:p>
      </dsp:txBody>
      <dsp:txXfrm>
        <a:off x="2368" y="324803"/>
        <a:ext cx="1424230" cy="483120"/>
      </dsp:txXfrm>
    </dsp:sp>
  </dsp:spTree>
</dsp:drawing>
</file>

<file path=word/diagrams/drawing42.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6274B9C1-6618-46FC-92ED-D17BD0F449BE}">
      <dsp:nvSpPr>
        <dsp:cNvPr id="0" name=""/>
        <dsp:cNvSpPr/>
      </dsp:nvSpPr>
      <dsp:spPr>
        <a:xfrm>
          <a:off x="0" y="347192"/>
          <a:ext cx="6479540" cy="2079000"/>
        </a:xfrm>
        <a:prstGeom prst="rect">
          <a:avLst/>
        </a:prstGeom>
        <a:solidFill>
          <a:schemeClr val="lt1">
            <a:alpha val="90000"/>
            <a:hueOff val="0"/>
            <a:satOff val="0"/>
            <a:lumOff val="0"/>
            <a:alphaOff val="0"/>
          </a:schemeClr>
        </a:solidFill>
        <a:ln w="6350" cap="flat" cmpd="sng" algn="ctr">
          <a:solidFill>
            <a:schemeClr val="accent3">
              <a:hueOff val="0"/>
              <a:satOff val="0"/>
              <a:lumOff val="0"/>
              <a:alphaOff val="0"/>
            </a:schemeClr>
          </a:solidFill>
          <a:prstDash val="solid"/>
          <a:miter lim="800000"/>
        </a:ln>
        <a:effectLst/>
      </dsp:spPr>
      <dsp:style>
        <a:lnRef idx="1">
          <a:scrgbClr r="0" g="0" b="0"/>
        </a:lnRef>
        <a:fillRef idx="1">
          <a:scrgbClr r="0" g="0" b="0"/>
        </a:fillRef>
        <a:effectRef idx="2">
          <a:scrgbClr r="0" g="0" b="0"/>
        </a:effectRef>
        <a:fontRef idx="minor"/>
      </dsp:style>
      <dsp:txBody>
        <a:bodyPr spcFirstLastPara="0" vert="horz" wrap="square" lIns="502884" tIns="458216" rIns="502884" bIns="99568" numCol="1" spcCol="1270" anchor="t" anchorCtr="0">
          <a:noAutofit/>
        </a:bodyPr>
        <a:lstStyle/>
        <a:p>
          <a:pPr marL="114300" lvl="1" indent="-114300" algn="r" defTabSz="622300" rtl="1">
            <a:lnSpc>
              <a:spcPct val="90000"/>
            </a:lnSpc>
            <a:spcBef>
              <a:spcPct val="0"/>
            </a:spcBef>
            <a:spcAft>
              <a:spcPct val="15000"/>
            </a:spcAft>
            <a:buChar char="••"/>
          </a:pPr>
          <a:r>
            <a:rPr lang="ar-SA" sz="1400" b="1" kern="1200">
              <a:latin typeface="Sakkal Majalla" panose="02000000000000000000" pitchFamily="2" charset="-78"/>
              <a:cs typeface="Sakkal Majalla" panose="02000000000000000000" pitchFamily="2" charset="-78"/>
            </a:rPr>
            <a:t>توزيع المهام واعداد السجلات</a:t>
          </a:r>
        </a:p>
        <a:p>
          <a:pPr marL="114300" lvl="1" indent="-114300" algn="r" defTabSz="622300" rtl="1">
            <a:lnSpc>
              <a:spcPct val="90000"/>
            </a:lnSpc>
            <a:spcBef>
              <a:spcPct val="0"/>
            </a:spcBef>
            <a:spcAft>
              <a:spcPct val="15000"/>
            </a:spcAft>
            <a:buChar char="••"/>
          </a:pPr>
          <a:r>
            <a:rPr lang="ar-SA" sz="1400" b="1" kern="1200">
              <a:latin typeface="Sakkal Majalla" panose="02000000000000000000" pitchFamily="2" charset="-78"/>
              <a:cs typeface="Sakkal Majalla" panose="02000000000000000000" pitchFamily="2" charset="-78"/>
            </a:rPr>
            <a:t>تكليف إحدى إداريات المدرسة للعمل كمنسقة للأمن والسلامة المدرسية وفق الضوابط المعتمدة لذلك، وتكليفها بالمهام المرتبطة بعمليات الأمن والسلامة المدرسية ذات العلاقة</a:t>
          </a:r>
          <a:endParaRPr lang="en-US" sz="1400" b="1" kern="1200">
            <a:latin typeface="Sakkal Majalla" panose="02000000000000000000" pitchFamily="2" charset="-78"/>
            <a:cs typeface="Sakkal Majalla" panose="02000000000000000000" pitchFamily="2" charset="-78"/>
          </a:endParaRPr>
        </a:p>
        <a:p>
          <a:pPr marL="114300" lvl="1" indent="-114300" algn="r" defTabSz="622300" rtl="1">
            <a:lnSpc>
              <a:spcPct val="90000"/>
            </a:lnSpc>
            <a:spcBef>
              <a:spcPct val="0"/>
            </a:spcBef>
            <a:spcAft>
              <a:spcPct val="15000"/>
            </a:spcAft>
            <a:buChar char="••"/>
          </a:pPr>
          <a:r>
            <a:rPr lang="ar-SA" sz="1400" b="1" kern="1200">
              <a:latin typeface="Sakkal Majalla" panose="02000000000000000000" pitchFamily="2" charset="-78"/>
              <a:cs typeface="Sakkal Majalla" panose="02000000000000000000" pitchFamily="2" charset="-78"/>
            </a:rPr>
            <a:t>تقویم وضع الأمن والسلامة في المدرسة، وفق الاستمارات والأدوات المعدة لذلك.</a:t>
          </a:r>
          <a:endParaRPr lang="en-US" sz="1400" b="1" kern="1200">
            <a:latin typeface="Sakkal Majalla" panose="02000000000000000000" pitchFamily="2" charset="-78"/>
            <a:cs typeface="Sakkal Majalla" panose="02000000000000000000" pitchFamily="2" charset="-78"/>
          </a:endParaRPr>
        </a:p>
        <a:p>
          <a:pPr marL="114300" lvl="1" indent="-114300" algn="r" defTabSz="622300" rtl="1">
            <a:lnSpc>
              <a:spcPct val="90000"/>
            </a:lnSpc>
            <a:spcBef>
              <a:spcPct val="0"/>
            </a:spcBef>
            <a:spcAft>
              <a:spcPct val="15000"/>
            </a:spcAft>
            <a:buChar char="••"/>
          </a:pPr>
          <a:r>
            <a:rPr lang="ar-SA" sz="1400" b="1" kern="1200">
              <a:latin typeface="Sakkal Majalla" panose="02000000000000000000" pitchFamily="2" charset="-78"/>
              <a:cs typeface="Sakkal Majalla" panose="02000000000000000000" pitchFamily="2" charset="-78"/>
            </a:rPr>
            <a:t>وضع خطة الإخلاء في الحالات الطارئة وجدول التدريب والتطبيق</a:t>
          </a:r>
          <a:endParaRPr lang="en-US" sz="1400" b="1" kern="1200">
            <a:latin typeface="Sakkal Majalla" panose="02000000000000000000" pitchFamily="2" charset="-78"/>
            <a:cs typeface="Sakkal Majalla" panose="02000000000000000000" pitchFamily="2" charset="-78"/>
          </a:endParaRPr>
        </a:p>
        <a:p>
          <a:pPr marL="114300" lvl="1" indent="-114300" algn="r" defTabSz="622300" rtl="1">
            <a:lnSpc>
              <a:spcPct val="90000"/>
            </a:lnSpc>
            <a:spcBef>
              <a:spcPct val="0"/>
            </a:spcBef>
            <a:spcAft>
              <a:spcPct val="15000"/>
            </a:spcAft>
            <a:buChar char="••"/>
          </a:pPr>
          <a:r>
            <a:rPr lang="ar-SA" sz="1400" b="1" kern="1200">
              <a:latin typeface="Sakkal Majalla" panose="02000000000000000000" pitchFamily="2" charset="-78"/>
              <a:cs typeface="Sakkal Majalla" panose="02000000000000000000" pitchFamily="2" charset="-78"/>
            </a:rPr>
            <a:t>تحديد احتياجات المدرسة من أجهزة الأمن والسلامة والإيواء، والرفع بها للجنة الإدارية.</a:t>
          </a:r>
        </a:p>
      </dsp:txBody>
      <dsp:txXfrm>
        <a:off x="0" y="347192"/>
        <a:ext cx="6479540" cy="2079000"/>
      </dsp:txXfrm>
    </dsp:sp>
    <dsp:sp modelId="{88189A9F-69B0-4BA4-BA05-F210E9D6E787}">
      <dsp:nvSpPr>
        <dsp:cNvPr id="0" name=""/>
        <dsp:cNvSpPr/>
      </dsp:nvSpPr>
      <dsp:spPr>
        <a:xfrm>
          <a:off x="1619884" y="22472"/>
          <a:ext cx="4535678" cy="649440"/>
        </a:xfrm>
        <a:prstGeom prst="roundRect">
          <a:avLst/>
        </a:prstGeom>
        <a:gradFill rotWithShape="0">
          <a:gsLst>
            <a:gs pos="0">
              <a:schemeClr val="accent3">
                <a:hueOff val="0"/>
                <a:satOff val="0"/>
                <a:lumOff val="0"/>
                <a:alphaOff val="0"/>
                <a:satMod val="103000"/>
                <a:lumMod val="102000"/>
                <a:tint val="94000"/>
              </a:schemeClr>
            </a:gs>
            <a:gs pos="50000">
              <a:schemeClr val="accent3">
                <a:hueOff val="0"/>
                <a:satOff val="0"/>
                <a:lumOff val="0"/>
                <a:alphaOff val="0"/>
                <a:satMod val="110000"/>
                <a:lumMod val="100000"/>
                <a:shade val="100000"/>
              </a:schemeClr>
            </a:gs>
            <a:gs pos="100000">
              <a:schemeClr val="accent3">
                <a:hueOff val="0"/>
                <a:satOff val="0"/>
                <a:lumOff val="0"/>
                <a:alphaOff val="0"/>
                <a:lumMod val="99000"/>
                <a:satMod val="120000"/>
                <a:shade val="78000"/>
              </a:schemeClr>
            </a:gs>
          </a:gsLst>
          <a:lin ang="5400000" scaled="0"/>
        </a:gradFill>
        <a:ln>
          <a:noFill/>
        </a:ln>
        <a:effectLst>
          <a:outerShdw blurRad="57150" dist="19050" dir="5400000" algn="ctr" rotWithShape="0">
            <a:srgbClr val="000000">
              <a:alpha val="63000"/>
            </a:srgbClr>
          </a:outerShdw>
        </a:effectLst>
      </dsp:spPr>
      <dsp:style>
        <a:lnRef idx="0">
          <a:scrgbClr r="0" g="0" b="0"/>
        </a:lnRef>
        <a:fillRef idx="3">
          <a:scrgbClr r="0" g="0" b="0"/>
        </a:fillRef>
        <a:effectRef idx="3">
          <a:scrgbClr r="0" g="0" b="0"/>
        </a:effectRef>
        <a:fontRef idx="minor">
          <a:schemeClr val="lt1"/>
        </a:fontRef>
      </dsp:style>
      <dsp:txBody>
        <a:bodyPr spcFirstLastPara="0" vert="horz" wrap="square" lIns="171438" tIns="0" rIns="171438" bIns="0" numCol="1" spcCol="1270" anchor="ctr" anchorCtr="0">
          <a:noAutofit/>
        </a:bodyPr>
        <a:lstStyle/>
        <a:p>
          <a:pPr lvl="0" algn="r" defTabSz="800100" rtl="1">
            <a:lnSpc>
              <a:spcPct val="90000"/>
            </a:lnSpc>
            <a:spcBef>
              <a:spcPct val="0"/>
            </a:spcBef>
            <a:spcAft>
              <a:spcPct val="35000"/>
            </a:spcAft>
          </a:pPr>
          <a:r>
            <a:rPr lang="ar-SA" sz="1800" b="1" kern="1200">
              <a:latin typeface="Sakkal Majalla" panose="02000000000000000000" pitchFamily="2" charset="-78"/>
              <a:cs typeface="Sakkal Majalla" panose="02000000000000000000" pitchFamily="2" charset="-78"/>
            </a:rPr>
            <a:t>جدول الأعمال</a:t>
          </a:r>
        </a:p>
      </dsp:txBody>
      <dsp:txXfrm>
        <a:off x="1651587" y="54175"/>
        <a:ext cx="4472272" cy="586034"/>
      </dsp:txXfrm>
    </dsp:sp>
    <dsp:sp modelId="{7A1A79A6-BEF0-4B4C-A9F6-E16ADB44B46E}">
      <dsp:nvSpPr>
        <dsp:cNvPr id="0" name=""/>
        <dsp:cNvSpPr/>
      </dsp:nvSpPr>
      <dsp:spPr>
        <a:xfrm>
          <a:off x="0" y="2869712"/>
          <a:ext cx="6479540" cy="554400"/>
        </a:xfrm>
        <a:prstGeom prst="rect">
          <a:avLst/>
        </a:prstGeom>
        <a:solidFill>
          <a:schemeClr val="lt1">
            <a:alpha val="90000"/>
            <a:hueOff val="0"/>
            <a:satOff val="0"/>
            <a:lumOff val="0"/>
            <a:alphaOff val="0"/>
          </a:schemeClr>
        </a:solidFill>
        <a:ln w="6350" cap="flat" cmpd="sng" algn="ctr">
          <a:solidFill>
            <a:schemeClr val="accent3">
              <a:hueOff val="2710599"/>
              <a:satOff val="100000"/>
              <a:lumOff val="-14706"/>
              <a:alphaOff val="0"/>
            </a:schemeClr>
          </a:solidFill>
          <a:prstDash val="solid"/>
          <a:miter lim="800000"/>
        </a:ln>
        <a:effectLst/>
      </dsp:spPr>
      <dsp:style>
        <a:lnRef idx="1">
          <a:scrgbClr r="0" g="0" b="0"/>
        </a:lnRef>
        <a:fillRef idx="1">
          <a:scrgbClr r="0" g="0" b="0"/>
        </a:fillRef>
        <a:effectRef idx="2">
          <a:scrgbClr r="0" g="0" b="0"/>
        </a:effectRef>
        <a:fontRef idx="minor"/>
      </dsp:style>
    </dsp:sp>
    <dsp:sp modelId="{3146FEA6-C76D-4F46-928E-A1F9390F06AE}">
      <dsp:nvSpPr>
        <dsp:cNvPr id="0" name=""/>
        <dsp:cNvSpPr/>
      </dsp:nvSpPr>
      <dsp:spPr>
        <a:xfrm>
          <a:off x="1619884" y="2544992"/>
          <a:ext cx="4535678" cy="649440"/>
        </a:xfrm>
        <a:prstGeom prst="roundRect">
          <a:avLst/>
        </a:prstGeom>
        <a:gradFill rotWithShape="0">
          <a:gsLst>
            <a:gs pos="0">
              <a:schemeClr val="accent3">
                <a:hueOff val="2710599"/>
                <a:satOff val="100000"/>
                <a:lumOff val="-14706"/>
                <a:alphaOff val="0"/>
                <a:satMod val="103000"/>
                <a:lumMod val="102000"/>
                <a:tint val="94000"/>
              </a:schemeClr>
            </a:gs>
            <a:gs pos="50000">
              <a:schemeClr val="accent3">
                <a:hueOff val="2710599"/>
                <a:satOff val="100000"/>
                <a:lumOff val="-14706"/>
                <a:alphaOff val="0"/>
                <a:satMod val="110000"/>
                <a:lumMod val="100000"/>
                <a:shade val="100000"/>
              </a:schemeClr>
            </a:gs>
            <a:gs pos="100000">
              <a:schemeClr val="accent3">
                <a:hueOff val="2710599"/>
                <a:satOff val="100000"/>
                <a:lumOff val="-14706"/>
                <a:alphaOff val="0"/>
                <a:lumMod val="99000"/>
                <a:satMod val="120000"/>
                <a:shade val="78000"/>
              </a:schemeClr>
            </a:gs>
          </a:gsLst>
          <a:lin ang="5400000" scaled="0"/>
        </a:gradFill>
        <a:ln>
          <a:noFill/>
        </a:ln>
        <a:effectLst>
          <a:outerShdw blurRad="57150" dist="19050" dir="5400000" algn="ctr" rotWithShape="0">
            <a:srgbClr val="000000">
              <a:alpha val="63000"/>
            </a:srgbClr>
          </a:outerShdw>
        </a:effectLst>
      </dsp:spPr>
      <dsp:style>
        <a:lnRef idx="0">
          <a:scrgbClr r="0" g="0" b="0"/>
        </a:lnRef>
        <a:fillRef idx="3">
          <a:scrgbClr r="0" g="0" b="0"/>
        </a:fillRef>
        <a:effectRef idx="3">
          <a:scrgbClr r="0" g="0" b="0"/>
        </a:effectRef>
        <a:fontRef idx="minor">
          <a:schemeClr val="lt1"/>
        </a:fontRef>
      </dsp:style>
      <dsp:txBody>
        <a:bodyPr spcFirstLastPara="0" vert="horz" wrap="square" lIns="171438" tIns="0" rIns="171438" bIns="0" numCol="1" spcCol="1270" anchor="ctr" anchorCtr="0">
          <a:noAutofit/>
        </a:bodyPr>
        <a:lstStyle/>
        <a:p>
          <a:pPr lvl="0" algn="r" defTabSz="622300" rtl="1">
            <a:lnSpc>
              <a:spcPct val="90000"/>
            </a:lnSpc>
            <a:spcBef>
              <a:spcPct val="0"/>
            </a:spcBef>
            <a:spcAft>
              <a:spcPct val="35000"/>
            </a:spcAft>
          </a:pPr>
          <a:r>
            <a:rPr lang="ar-SA" sz="1400" b="1" kern="1200">
              <a:latin typeface="Sakkal Majalla" panose="02000000000000000000" pitchFamily="2" charset="-78"/>
              <a:cs typeface="Sakkal Majalla" panose="02000000000000000000" pitchFamily="2" charset="-78"/>
            </a:rPr>
            <a:t>إنه في تمام الساعة (  .................  ) يوم /  ............. الموافق  ....  /  ....  / ....14هـ تمت مناقشة وتبادل الآراء والرؤى التطويرية وعليه تمت التوصيات بالآتي:</a:t>
          </a:r>
        </a:p>
      </dsp:txBody>
      <dsp:txXfrm>
        <a:off x="1651587" y="2576695"/>
        <a:ext cx="4472272" cy="586034"/>
      </dsp:txXfrm>
    </dsp:sp>
  </dsp:spTree>
</dsp:drawing>
</file>

<file path=word/diagrams/drawing43.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7CA71B4E-2FAC-4679-BE34-2562093E22C5}">
      <dsp:nvSpPr>
        <dsp:cNvPr id="0" name=""/>
        <dsp:cNvSpPr/>
      </dsp:nvSpPr>
      <dsp:spPr>
        <a:xfrm>
          <a:off x="3468709" y="0"/>
          <a:ext cx="2829593" cy="2644726"/>
        </a:xfrm>
        <a:prstGeom prst="roundRect">
          <a:avLst>
            <a:gd name="adj" fmla="val 10000"/>
          </a:avLst>
        </a:prstGeom>
        <a:solidFill>
          <a:schemeClr val="accent3">
            <a:tint val="40000"/>
            <a:hueOff val="0"/>
            <a:satOff val="0"/>
            <a:lumOff val="0"/>
            <a:alphaOff val="0"/>
          </a:schemeClr>
        </a:solidFill>
        <a:ln>
          <a:noFill/>
        </a:ln>
        <a:effectLst/>
      </dsp:spPr>
      <dsp:style>
        <a:lnRef idx="0">
          <a:scrgbClr r="0" g="0" b="0"/>
        </a:lnRef>
        <a:fillRef idx="1">
          <a:scrgbClr r="0" g="0" b="0"/>
        </a:fillRef>
        <a:effectRef idx="1">
          <a:scrgbClr r="0" g="0" b="0"/>
        </a:effectRef>
        <a:fontRef idx="minor"/>
      </dsp:style>
      <dsp:txBody>
        <a:bodyPr spcFirstLastPara="0" vert="horz" wrap="square" lIns="53340" tIns="53340" rIns="53340" bIns="53340" numCol="1" spcCol="1270" anchor="ctr" anchorCtr="0">
          <a:noAutofit/>
        </a:bodyPr>
        <a:lstStyle/>
        <a:p>
          <a:pPr lvl="0" algn="ctr" defTabSz="622300" rtl="1">
            <a:lnSpc>
              <a:spcPct val="90000"/>
            </a:lnSpc>
            <a:spcBef>
              <a:spcPct val="0"/>
            </a:spcBef>
            <a:spcAft>
              <a:spcPts val="0"/>
            </a:spcAft>
          </a:pPr>
          <a:r>
            <a:rPr lang="ar-SA" sz="1400" b="1" kern="1200">
              <a:latin typeface="Sakkal Majalla" panose="02000000000000000000" pitchFamily="2" charset="-78"/>
              <a:cs typeface="Sakkal Majalla" panose="02000000000000000000" pitchFamily="2" charset="-78"/>
            </a:rPr>
            <a:t>التوصية</a:t>
          </a:r>
          <a:endParaRPr lang="ar-SA" sz="1100" b="1" kern="1200">
            <a:latin typeface="Sakkal Majalla" panose="02000000000000000000" pitchFamily="2" charset="-78"/>
            <a:cs typeface="Sakkal Majalla" panose="02000000000000000000" pitchFamily="2" charset="-78"/>
          </a:endParaRPr>
        </a:p>
      </dsp:txBody>
      <dsp:txXfrm>
        <a:off x="3468709" y="0"/>
        <a:ext cx="2829593" cy="793417"/>
      </dsp:txXfrm>
    </dsp:sp>
    <dsp:sp modelId="{59C6C00F-34AE-4907-BDF7-AF0350742007}">
      <dsp:nvSpPr>
        <dsp:cNvPr id="0" name=""/>
        <dsp:cNvSpPr/>
      </dsp:nvSpPr>
      <dsp:spPr>
        <a:xfrm>
          <a:off x="3751669" y="793482"/>
          <a:ext cx="2263674" cy="385280"/>
        </a:xfrm>
        <a:prstGeom prst="roundRect">
          <a:avLst>
            <a:gd name="adj" fmla="val 10000"/>
          </a:avLst>
        </a:prstGeom>
        <a:gradFill rotWithShape="0">
          <a:gsLst>
            <a:gs pos="0">
              <a:schemeClr val="accent3">
                <a:hueOff val="0"/>
                <a:satOff val="0"/>
                <a:lumOff val="0"/>
                <a:alphaOff val="0"/>
                <a:lumMod val="110000"/>
                <a:satMod val="105000"/>
                <a:tint val="67000"/>
              </a:schemeClr>
            </a:gs>
            <a:gs pos="50000">
              <a:schemeClr val="accent3">
                <a:hueOff val="0"/>
                <a:satOff val="0"/>
                <a:lumOff val="0"/>
                <a:alphaOff val="0"/>
                <a:lumMod val="105000"/>
                <a:satMod val="103000"/>
                <a:tint val="73000"/>
              </a:schemeClr>
            </a:gs>
            <a:gs pos="100000">
              <a:schemeClr val="accent3">
                <a:hueOff val="0"/>
                <a:satOff val="0"/>
                <a:lumOff val="0"/>
                <a:alphaOff val="0"/>
                <a:lumMod val="105000"/>
                <a:satMod val="109000"/>
                <a:tint val="81000"/>
              </a:schemeClr>
            </a:gs>
          </a:gsLst>
          <a:lin ang="5400000" scaled="0"/>
        </a:gradFill>
        <a:ln>
          <a:noFill/>
        </a:ln>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27940" tIns="20955" rIns="27940" bIns="20955" numCol="1" spcCol="1270" anchor="ctr" anchorCtr="0">
          <a:noAutofit/>
        </a:bodyPr>
        <a:lstStyle/>
        <a:p>
          <a:pPr lvl="0" algn="ctr" defTabSz="488950" rtl="1">
            <a:lnSpc>
              <a:spcPct val="90000"/>
            </a:lnSpc>
            <a:spcBef>
              <a:spcPct val="0"/>
            </a:spcBef>
            <a:spcAft>
              <a:spcPts val="0"/>
            </a:spcAft>
          </a:pPr>
          <a:r>
            <a:rPr lang="ar-SA" sz="1100" b="1" kern="1200">
              <a:latin typeface="Sakkal Majalla" panose="02000000000000000000" pitchFamily="2" charset="-78"/>
              <a:cs typeface="Sakkal Majalla" panose="02000000000000000000" pitchFamily="2" charset="-78"/>
            </a:rPr>
            <a:t>تسجيل وجمع أهم الإقتراحات ومناقشتها من أجل العمل على تطويرها وتحسينها من قبل إدارة المدرسة</a:t>
          </a:r>
          <a:endParaRPr lang="ar-SA" sz="1100" kern="1200">
            <a:latin typeface="Sakkal Majalla" panose="02000000000000000000" pitchFamily="2" charset="-78"/>
            <a:cs typeface="Sakkal Majalla" panose="02000000000000000000" pitchFamily="2" charset="-78"/>
          </a:endParaRPr>
        </a:p>
      </dsp:txBody>
      <dsp:txXfrm>
        <a:off x="3762953" y="804766"/>
        <a:ext cx="2241106" cy="362712"/>
      </dsp:txXfrm>
    </dsp:sp>
    <dsp:sp modelId="{900F50C5-89F4-4023-A560-7879A94455BD}">
      <dsp:nvSpPr>
        <dsp:cNvPr id="0" name=""/>
        <dsp:cNvSpPr/>
      </dsp:nvSpPr>
      <dsp:spPr>
        <a:xfrm>
          <a:off x="3751669" y="1238036"/>
          <a:ext cx="2263674" cy="385280"/>
        </a:xfrm>
        <a:prstGeom prst="roundRect">
          <a:avLst>
            <a:gd name="adj" fmla="val 10000"/>
          </a:avLst>
        </a:prstGeom>
        <a:gradFill rotWithShape="0">
          <a:gsLst>
            <a:gs pos="0">
              <a:schemeClr val="accent3">
                <a:hueOff val="180707"/>
                <a:satOff val="6667"/>
                <a:lumOff val="-980"/>
                <a:alphaOff val="0"/>
                <a:lumMod val="110000"/>
                <a:satMod val="105000"/>
                <a:tint val="67000"/>
              </a:schemeClr>
            </a:gs>
            <a:gs pos="50000">
              <a:schemeClr val="accent3">
                <a:hueOff val="180707"/>
                <a:satOff val="6667"/>
                <a:lumOff val="-980"/>
                <a:alphaOff val="0"/>
                <a:lumMod val="105000"/>
                <a:satMod val="103000"/>
                <a:tint val="73000"/>
              </a:schemeClr>
            </a:gs>
            <a:gs pos="100000">
              <a:schemeClr val="accent3">
                <a:hueOff val="180707"/>
                <a:satOff val="6667"/>
                <a:lumOff val="-980"/>
                <a:alphaOff val="0"/>
                <a:lumMod val="105000"/>
                <a:satMod val="109000"/>
                <a:tint val="81000"/>
              </a:schemeClr>
            </a:gs>
          </a:gsLst>
          <a:lin ang="5400000" scaled="0"/>
        </a:gradFill>
        <a:ln>
          <a:noFill/>
        </a:ln>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27940" tIns="20955" rIns="27940" bIns="20955" numCol="1" spcCol="1270" anchor="ctr" anchorCtr="0">
          <a:noAutofit/>
        </a:bodyPr>
        <a:lstStyle/>
        <a:p>
          <a:pPr lvl="0" algn="ctr" defTabSz="488950" rtl="1">
            <a:lnSpc>
              <a:spcPct val="90000"/>
            </a:lnSpc>
            <a:spcBef>
              <a:spcPct val="0"/>
            </a:spcBef>
            <a:spcAft>
              <a:spcPts val="0"/>
            </a:spcAft>
          </a:pPr>
          <a:r>
            <a:rPr lang="ar-SA" sz="1100" kern="1200">
              <a:latin typeface="Sakkal Majalla" panose="02000000000000000000" pitchFamily="2" charset="-78"/>
              <a:cs typeface="Sakkal Majalla" panose="02000000000000000000" pitchFamily="2" charset="-78"/>
            </a:rPr>
            <a:t>..........................................................................................</a:t>
          </a:r>
        </a:p>
      </dsp:txBody>
      <dsp:txXfrm>
        <a:off x="3762953" y="1249320"/>
        <a:ext cx="2241106" cy="362712"/>
      </dsp:txXfrm>
    </dsp:sp>
    <dsp:sp modelId="{9696D5B1-EAF1-4FFD-8927-C4B57F308983}">
      <dsp:nvSpPr>
        <dsp:cNvPr id="0" name=""/>
        <dsp:cNvSpPr/>
      </dsp:nvSpPr>
      <dsp:spPr>
        <a:xfrm>
          <a:off x="3751669" y="1682590"/>
          <a:ext cx="2263674" cy="385280"/>
        </a:xfrm>
        <a:prstGeom prst="roundRect">
          <a:avLst>
            <a:gd name="adj" fmla="val 10000"/>
          </a:avLst>
        </a:prstGeom>
        <a:gradFill rotWithShape="0">
          <a:gsLst>
            <a:gs pos="0">
              <a:schemeClr val="accent3">
                <a:hueOff val="361413"/>
                <a:satOff val="13333"/>
                <a:lumOff val="-1961"/>
                <a:alphaOff val="0"/>
                <a:lumMod val="110000"/>
                <a:satMod val="105000"/>
                <a:tint val="67000"/>
              </a:schemeClr>
            </a:gs>
            <a:gs pos="50000">
              <a:schemeClr val="accent3">
                <a:hueOff val="361413"/>
                <a:satOff val="13333"/>
                <a:lumOff val="-1961"/>
                <a:alphaOff val="0"/>
                <a:lumMod val="105000"/>
                <a:satMod val="103000"/>
                <a:tint val="73000"/>
              </a:schemeClr>
            </a:gs>
            <a:gs pos="100000">
              <a:schemeClr val="accent3">
                <a:hueOff val="361413"/>
                <a:satOff val="13333"/>
                <a:lumOff val="-1961"/>
                <a:alphaOff val="0"/>
                <a:lumMod val="105000"/>
                <a:satMod val="109000"/>
                <a:tint val="81000"/>
              </a:schemeClr>
            </a:gs>
          </a:gsLst>
          <a:lin ang="5400000" scaled="0"/>
        </a:gradFill>
        <a:ln>
          <a:noFill/>
        </a:ln>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27940" tIns="20955" rIns="27940" bIns="20955" numCol="1" spcCol="1270" anchor="ctr" anchorCtr="0">
          <a:noAutofit/>
        </a:bodyPr>
        <a:lstStyle/>
        <a:p>
          <a:pPr lvl="0" algn="ctr" defTabSz="488950" rtl="1">
            <a:lnSpc>
              <a:spcPct val="90000"/>
            </a:lnSpc>
            <a:spcBef>
              <a:spcPct val="0"/>
            </a:spcBef>
            <a:spcAft>
              <a:spcPts val="0"/>
            </a:spcAft>
          </a:pPr>
          <a:r>
            <a:rPr lang="ar-SA" sz="1100" kern="1200">
              <a:latin typeface="Sakkal Majalla" panose="02000000000000000000" pitchFamily="2" charset="-78"/>
              <a:cs typeface="Sakkal Majalla" panose="02000000000000000000" pitchFamily="2" charset="-78"/>
            </a:rPr>
            <a:t>..........................................................................................</a:t>
          </a:r>
        </a:p>
      </dsp:txBody>
      <dsp:txXfrm>
        <a:off x="3762953" y="1693874"/>
        <a:ext cx="2241106" cy="362712"/>
      </dsp:txXfrm>
    </dsp:sp>
    <dsp:sp modelId="{E944E18F-692D-4172-BE90-0E0EB1638AAF}">
      <dsp:nvSpPr>
        <dsp:cNvPr id="0" name=""/>
        <dsp:cNvSpPr/>
      </dsp:nvSpPr>
      <dsp:spPr>
        <a:xfrm>
          <a:off x="3757487" y="2127144"/>
          <a:ext cx="2252037" cy="385280"/>
        </a:xfrm>
        <a:prstGeom prst="roundRect">
          <a:avLst>
            <a:gd name="adj" fmla="val 10000"/>
          </a:avLst>
        </a:prstGeom>
        <a:gradFill rotWithShape="0">
          <a:gsLst>
            <a:gs pos="0">
              <a:schemeClr val="accent3">
                <a:hueOff val="542120"/>
                <a:satOff val="20000"/>
                <a:lumOff val="-2941"/>
                <a:alphaOff val="0"/>
                <a:lumMod val="110000"/>
                <a:satMod val="105000"/>
                <a:tint val="67000"/>
              </a:schemeClr>
            </a:gs>
            <a:gs pos="50000">
              <a:schemeClr val="accent3">
                <a:hueOff val="542120"/>
                <a:satOff val="20000"/>
                <a:lumOff val="-2941"/>
                <a:alphaOff val="0"/>
                <a:lumMod val="105000"/>
                <a:satMod val="103000"/>
                <a:tint val="73000"/>
              </a:schemeClr>
            </a:gs>
            <a:gs pos="100000">
              <a:schemeClr val="accent3">
                <a:hueOff val="542120"/>
                <a:satOff val="20000"/>
                <a:lumOff val="-2941"/>
                <a:alphaOff val="0"/>
                <a:lumMod val="105000"/>
                <a:satMod val="109000"/>
                <a:tint val="81000"/>
              </a:schemeClr>
            </a:gs>
          </a:gsLst>
          <a:lin ang="5400000" scaled="0"/>
        </a:gradFill>
        <a:ln>
          <a:noFill/>
        </a:ln>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27940" tIns="20955" rIns="27940" bIns="20955" numCol="1" spcCol="1270" anchor="ctr" anchorCtr="0">
          <a:noAutofit/>
        </a:bodyPr>
        <a:lstStyle/>
        <a:p>
          <a:pPr lvl="0" algn="ctr" defTabSz="488950" rtl="1">
            <a:lnSpc>
              <a:spcPct val="90000"/>
            </a:lnSpc>
            <a:spcBef>
              <a:spcPct val="0"/>
            </a:spcBef>
            <a:spcAft>
              <a:spcPts val="0"/>
            </a:spcAft>
          </a:pPr>
          <a:r>
            <a:rPr lang="ar-SA" sz="1100" kern="1200">
              <a:latin typeface="Sakkal Majalla" panose="02000000000000000000" pitchFamily="2" charset="-78"/>
              <a:cs typeface="Sakkal Majalla" panose="02000000000000000000" pitchFamily="2" charset="-78"/>
            </a:rPr>
            <a:t>..........................................................................................</a:t>
          </a:r>
        </a:p>
      </dsp:txBody>
      <dsp:txXfrm>
        <a:off x="3768771" y="2138428"/>
        <a:ext cx="2229469" cy="362712"/>
      </dsp:txXfrm>
    </dsp:sp>
    <dsp:sp modelId="{463135F2-46AD-4061-9CC5-CF901E6AA3EF}">
      <dsp:nvSpPr>
        <dsp:cNvPr id="0" name=""/>
        <dsp:cNvSpPr/>
      </dsp:nvSpPr>
      <dsp:spPr>
        <a:xfrm>
          <a:off x="2312983" y="0"/>
          <a:ext cx="1075093" cy="2644726"/>
        </a:xfrm>
        <a:prstGeom prst="roundRect">
          <a:avLst>
            <a:gd name="adj" fmla="val 10000"/>
          </a:avLst>
        </a:prstGeom>
        <a:solidFill>
          <a:schemeClr val="accent3">
            <a:tint val="40000"/>
            <a:hueOff val="0"/>
            <a:satOff val="0"/>
            <a:lumOff val="0"/>
            <a:alphaOff val="0"/>
          </a:schemeClr>
        </a:solidFill>
        <a:ln>
          <a:noFill/>
        </a:ln>
        <a:effectLst/>
      </dsp:spPr>
      <dsp:style>
        <a:lnRef idx="0">
          <a:scrgbClr r="0" g="0" b="0"/>
        </a:lnRef>
        <a:fillRef idx="1">
          <a:scrgbClr r="0" g="0" b="0"/>
        </a:fillRef>
        <a:effectRef idx="1">
          <a:scrgbClr r="0" g="0" b="0"/>
        </a:effectRef>
        <a:fontRef idx="minor"/>
      </dsp:style>
      <dsp:txBody>
        <a:bodyPr spcFirstLastPara="0" vert="horz" wrap="square" lIns="53340" tIns="53340" rIns="53340" bIns="53340" numCol="1" spcCol="1270" anchor="ctr" anchorCtr="0">
          <a:noAutofit/>
        </a:bodyPr>
        <a:lstStyle/>
        <a:p>
          <a:pPr lvl="0" algn="ctr" defTabSz="622300" rtl="1">
            <a:lnSpc>
              <a:spcPct val="90000"/>
            </a:lnSpc>
            <a:spcBef>
              <a:spcPct val="0"/>
            </a:spcBef>
            <a:spcAft>
              <a:spcPts val="0"/>
            </a:spcAft>
          </a:pPr>
          <a:r>
            <a:rPr lang="ar-SA" sz="1400" b="1" kern="1200">
              <a:latin typeface="Sakkal Majalla" panose="02000000000000000000" pitchFamily="2" charset="-78"/>
              <a:cs typeface="Sakkal Majalla" panose="02000000000000000000" pitchFamily="2" charset="-78"/>
            </a:rPr>
            <a:t>الجهة المكلفة بالتنفيذ</a:t>
          </a:r>
          <a:endParaRPr lang="ar-SA" sz="1400" kern="1200">
            <a:latin typeface="Sakkal Majalla" panose="02000000000000000000" pitchFamily="2" charset="-78"/>
            <a:cs typeface="Sakkal Majalla" panose="02000000000000000000" pitchFamily="2" charset="-78"/>
          </a:endParaRPr>
        </a:p>
      </dsp:txBody>
      <dsp:txXfrm>
        <a:off x="2312983" y="0"/>
        <a:ext cx="1075093" cy="793417"/>
      </dsp:txXfrm>
    </dsp:sp>
    <dsp:sp modelId="{8EE6827C-0E5F-47ED-8F87-3A55BAAA7E51}">
      <dsp:nvSpPr>
        <dsp:cNvPr id="0" name=""/>
        <dsp:cNvSpPr/>
      </dsp:nvSpPr>
      <dsp:spPr>
        <a:xfrm>
          <a:off x="2420493" y="793482"/>
          <a:ext cx="860075" cy="385280"/>
        </a:xfrm>
        <a:prstGeom prst="roundRect">
          <a:avLst>
            <a:gd name="adj" fmla="val 10000"/>
          </a:avLst>
        </a:prstGeom>
        <a:gradFill rotWithShape="0">
          <a:gsLst>
            <a:gs pos="0">
              <a:schemeClr val="accent3">
                <a:hueOff val="722826"/>
                <a:satOff val="26667"/>
                <a:lumOff val="-3922"/>
                <a:alphaOff val="0"/>
                <a:lumMod val="110000"/>
                <a:satMod val="105000"/>
                <a:tint val="67000"/>
              </a:schemeClr>
            </a:gs>
            <a:gs pos="50000">
              <a:schemeClr val="accent3">
                <a:hueOff val="722826"/>
                <a:satOff val="26667"/>
                <a:lumOff val="-3922"/>
                <a:alphaOff val="0"/>
                <a:lumMod val="105000"/>
                <a:satMod val="103000"/>
                <a:tint val="73000"/>
              </a:schemeClr>
            </a:gs>
            <a:gs pos="100000">
              <a:schemeClr val="accent3">
                <a:hueOff val="722826"/>
                <a:satOff val="26667"/>
                <a:lumOff val="-3922"/>
                <a:alphaOff val="0"/>
                <a:lumMod val="105000"/>
                <a:satMod val="109000"/>
                <a:tint val="81000"/>
              </a:schemeClr>
            </a:gs>
          </a:gsLst>
          <a:lin ang="5400000" scaled="0"/>
        </a:gradFill>
        <a:ln>
          <a:noFill/>
        </a:ln>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27940" tIns="20955" rIns="27940" bIns="20955" numCol="1" spcCol="1270" anchor="ctr" anchorCtr="0">
          <a:noAutofit/>
        </a:bodyPr>
        <a:lstStyle/>
        <a:p>
          <a:pPr lvl="0" algn="ctr" defTabSz="488950" rtl="1">
            <a:lnSpc>
              <a:spcPct val="90000"/>
            </a:lnSpc>
            <a:spcBef>
              <a:spcPct val="0"/>
            </a:spcBef>
            <a:spcAft>
              <a:spcPts val="0"/>
            </a:spcAft>
          </a:pPr>
          <a:r>
            <a:rPr lang="ar-SA" sz="1100" kern="1200">
              <a:latin typeface="Sakkal Majalla" panose="02000000000000000000" pitchFamily="2" charset="-78"/>
              <a:cs typeface="Sakkal Majalla" panose="02000000000000000000" pitchFamily="2" charset="-78"/>
            </a:rPr>
            <a:t>...........................</a:t>
          </a:r>
        </a:p>
      </dsp:txBody>
      <dsp:txXfrm>
        <a:off x="2431777" y="804766"/>
        <a:ext cx="837507" cy="362712"/>
      </dsp:txXfrm>
    </dsp:sp>
    <dsp:sp modelId="{F01C9F04-D7E6-4BE1-8FED-411F370BFE95}">
      <dsp:nvSpPr>
        <dsp:cNvPr id="0" name=""/>
        <dsp:cNvSpPr/>
      </dsp:nvSpPr>
      <dsp:spPr>
        <a:xfrm>
          <a:off x="2420493" y="1238036"/>
          <a:ext cx="860075" cy="385280"/>
        </a:xfrm>
        <a:prstGeom prst="roundRect">
          <a:avLst>
            <a:gd name="adj" fmla="val 10000"/>
          </a:avLst>
        </a:prstGeom>
        <a:gradFill rotWithShape="0">
          <a:gsLst>
            <a:gs pos="0">
              <a:schemeClr val="accent3">
                <a:hueOff val="903533"/>
                <a:satOff val="33333"/>
                <a:lumOff val="-4902"/>
                <a:alphaOff val="0"/>
                <a:lumMod val="110000"/>
                <a:satMod val="105000"/>
                <a:tint val="67000"/>
              </a:schemeClr>
            </a:gs>
            <a:gs pos="50000">
              <a:schemeClr val="accent3">
                <a:hueOff val="903533"/>
                <a:satOff val="33333"/>
                <a:lumOff val="-4902"/>
                <a:alphaOff val="0"/>
                <a:lumMod val="105000"/>
                <a:satMod val="103000"/>
                <a:tint val="73000"/>
              </a:schemeClr>
            </a:gs>
            <a:gs pos="100000">
              <a:schemeClr val="accent3">
                <a:hueOff val="903533"/>
                <a:satOff val="33333"/>
                <a:lumOff val="-4902"/>
                <a:alphaOff val="0"/>
                <a:lumMod val="105000"/>
                <a:satMod val="109000"/>
                <a:tint val="81000"/>
              </a:schemeClr>
            </a:gs>
          </a:gsLst>
          <a:lin ang="5400000" scaled="0"/>
        </a:gradFill>
        <a:ln>
          <a:noFill/>
        </a:ln>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27940" tIns="20955" rIns="27940" bIns="20955" numCol="1" spcCol="1270" anchor="ctr" anchorCtr="0">
          <a:noAutofit/>
        </a:bodyPr>
        <a:lstStyle/>
        <a:p>
          <a:pPr lvl="0" algn="ctr" defTabSz="488950" rtl="1">
            <a:lnSpc>
              <a:spcPct val="90000"/>
            </a:lnSpc>
            <a:spcBef>
              <a:spcPct val="0"/>
            </a:spcBef>
            <a:spcAft>
              <a:spcPts val="0"/>
            </a:spcAft>
          </a:pPr>
          <a:r>
            <a:rPr lang="ar-SA" sz="1100" kern="1200">
              <a:latin typeface="Sakkal Majalla" panose="02000000000000000000" pitchFamily="2" charset="-78"/>
              <a:cs typeface="Sakkal Majalla" panose="02000000000000000000" pitchFamily="2" charset="-78"/>
            </a:rPr>
            <a:t>.............................</a:t>
          </a:r>
        </a:p>
      </dsp:txBody>
      <dsp:txXfrm>
        <a:off x="2431777" y="1249320"/>
        <a:ext cx="837507" cy="362712"/>
      </dsp:txXfrm>
    </dsp:sp>
    <dsp:sp modelId="{172E0D7E-E105-4F25-AD50-857E14FBC6BB}">
      <dsp:nvSpPr>
        <dsp:cNvPr id="0" name=""/>
        <dsp:cNvSpPr/>
      </dsp:nvSpPr>
      <dsp:spPr>
        <a:xfrm>
          <a:off x="2420493" y="1682590"/>
          <a:ext cx="860075" cy="385280"/>
        </a:xfrm>
        <a:prstGeom prst="roundRect">
          <a:avLst>
            <a:gd name="adj" fmla="val 10000"/>
          </a:avLst>
        </a:prstGeom>
        <a:gradFill rotWithShape="0">
          <a:gsLst>
            <a:gs pos="0">
              <a:schemeClr val="accent3">
                <a:hueOff val="1084240"/>
                <a:satOff val="40000"/>
                <a:lumOff val="-5882"/>
                <a:alphaOff val="0"/>
                <a:lumMod val="110000"/>
                <a:satMod val="105000"/>
                <a:tint val="67000"/>
              </a:schemeClr>
            </a:gs>
            <a:gs pos="50000">
              <a:schemeClr val="accent3">
                <a:hueOff val="1084240"/>
                <a:satOff val="40000"/>
                <a:lumOff val="-5882"/>
                <a:alphaOff val="0"/>
                <a:lumMod val="105000"/>
                <a:satMod val="103000"/>
                <a:tint val="73000"/>
              </a:schemeClr>
            </a:gs>
            <a:gs pos="100000">
              <a:schemeClr val="accent3">
                <a:hueOff val="1084240"/>
                <a:satOff val="40000"/>
                <a:lumOff val="-5882"/>
                <a:alphaOff val="0"/>
                <a:lumMod val="105000"/>
                <a:satMod val="109000"/>
                <a:tint val="81000"/>
              </a:schemeClr>
            </a:gs>
          </a:gsLst>
          <a:lin ang="5400000" scaled="0"/>
        </a:gradFill>
        <a:ln>
          <a:noFill/>
        </a:ln>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27940" tIns="20955" rIns="27940" bIns="20955" numCol="1" spcCol="1270" anchor="ctr" anchorCtr="0">
          <a:noAutofit/>
        </a:bodyPr>
        <a:lstStyle/>
        <a:p>
          <a:pPr lvl="0" algn="ctr" defTabSz="488950" rtl="1">
            <a:lnSpc>
              <a:spcPct val="90000"/>
            </a:lnSpc>
            <a:spcBef>
              <a:spcPct val="0"/>
            </a:spcBef>
            <a:spcAft>
              <a:spcPts val="0"/>
            </a:spcAft>
          </a:pPr>
          <a:r>
            <a:rPr lang="ar-SA" sz="1100" kern="1200">
              <a:latin typeface="Sakkal Majalla" panose="02000000000000000000" pitchFamily="2" charset="-78"/>
              <a:cs typeface="Sakkal Majalla" panose="02000000000000000000" pitchFamily="2" charset="-78"/>
            </a:rPr>
            <a:t>.............................</a:t>
          </a:r>
        </a:p>
      </dsp:txBody>
      <dsp:txXfrm>
        <a:off x="2431777" y="1693874"/>
        <a:ext cx="837507" cy="362712"/>
      </dsp:txXfrm>
    </dsp:sp>
    <dsp:sp modelId="{0EF9D6F1-1ACE-4553-8730-3CCA904D65FA}">
      <dsp:nvSpPr>
        <dsp:cNvPr id="0" name=""/>
        <dsp:cNvSpPr/>
      </dsp:nvSpPr>
      <dsp:spPr>
        <a:xfrm>
          <a:off x="2420493" y="2127144"/>
          <a:ext cx="860075" cy="385280"/>
        </a:xfrm>
        <a:prstGeom prst="roundRect">
          <a:avLst>
            <a:gd name="adj" fmla="val 10000"/>
          </a:avLst>
        </a:prstGeom>
        <a:gradFill rotWithShape="0">
          <a:gsLst>
            <a:gs pos="0">
              <a:schemeClr val="accent3">
                <a:hueOff val="1264946"/>
                <a:satOff val="46667"/>
                <a:lumOff val="-6863"/>
                <a:alphaOff val="0"/>
                <a:lumMod val="110000"/>
                <a:satMod val="105000"/>
                <a:tint val="67000"/>
              </a:schemeClr>
            </a:gs>
            <a:gs pos="50000">
              <a:schemeClr val="accent3">
                <a:hueOff val="1264946"/>
                <a:satOff val="46667"/>
                <a:lumOff val="-6863"/>
                <a:alphaOff val="0"/>
                <a:lumMod val="105000"/>
                <a:satMod val="103000"/>
                <a:tint val="73000"/>
              </a:schemeClr>
            </a:gs>
            <a:gs pos="100000">
              <a:schemeClr val="accent3">
                <a:hueOff val="1264946"/>
                <a:satOff val="46667"/>
                <a:lumOff val="-6863"/>
                <a:alphaOff val="0"/>
                <a:lumMod val="105000"/>
                <a:satMod val="109000"/>
                <a:tint val="81000"/>
              </a:schemeClr>
            </a:gs>
          </a:gsLst>
          <a:lin ang="5400000" scaled="0"/>
        </a:gradFill>
        <a:ln>
          <a:noFill/>
        </a:ln>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27940" tIns="20955" rIns="27940" bIns="20955" numCol="1" spcCol="1270" anchor="ctr" anchorCtr="0">
          <a:noAutofit/>
        </a:bodyPr>
        <a:lstStyle/>
        <a:p>
          <a:pPr lvl="0" algn="ctr" defTabSz="488950" rtl="1">
            <a:lnSpc>
              <a:spcPct val="90000"/>
            </a:lnSpc>
            <a:spcBef>
              <a:spcPct val="0"/>
            </a:spcBef>
            <a:spcAft>
              <a:spcPts val="0"/>
            </a:spcAft>
          </a:pPr>
          <a:r>
            <a:rPr lang="ar-SA" sz="1100" kern="1200">
              <a:latin typeface="Sakkal Majalla" panose="02000000000000000000" pitchFamily="2" charset="-78"/>
              <a:cs typeface="Sakkal Majalla" panose="02000000000000000000" pitchFamily="2" charset="-78"/>
            </a:rPr>
            <a:t>.............................</a:t>
          </a:r>
        </a:p>
      </dsp:txBody>
      <dsp:txXfrm>
        <a:off x="2431777" y="2138428"/>
        <a:ext cx="837507" cy="362712"/>
      </dsp:txXfrm>
    </dsp:sp>
    <dsp:sp modelId="{1DF16467-7B5D-4853-9DD6-3169E6E445AC}">
      <dsp:nvSpPr>
        <dsp:cNvPr id="0" name=""/>
        <dsp:cNvSpPr/>
      </dsp:nvSpPr>
      <dsp:spPr>
        <a:xfrm>
          <a:off x="1157257" y="0"/>
          <a:ext cx="1075093" cy="2644726"/>
        </a:xfrm>
        <a:prstGeom prst="roundRect">
          <a:avLst>
            <a:gd name="adj" fmla="val 10000"/>
          </a:avLst>
        </a:prstGeom>
        <a:solidFill>
          <a:schemeClr val="accent3">
            <a:tint val="40000"/>
            <a:hueOff val="0"/>
            <a:satOff val="0"/>
            <a:lumOff val="0"/>
            <a:alphaOff val="0"/>
          </a:schemeClr>
        </a:solidFill>
        <a:ln>
          <a:noFill/>
        </a:ln>
        <a:effectLst/>
      </dsp:spPr>
      <dsp:style>
        <a:lnRef idx="0">
          <a:scrgbClr r="0" g="0" b="0"/>
        </a:lnRef>
        <a:fillRef idx="1">
          <a:scrgbClr r="0" g="0" b="0"/>
        </a:fillRef>
        <a:effectRef idx="1">
          <a:scrgbClr r="0" g="0" b="0"/>
        </a:effectRef>
        <a:fontRef idx="minor"/>
      </dsp:style>
      <dsp:txBody>
        <a:bodyPr spcFirstLastPara="0" vert="horz" wrap="square" lIns="53340" tIns="53340" rIns="53340" bIns="53340" numCol="1" spcCol="1270" anchor="ctr" anchorCtr="0">
          <a:noAutofit/>
        </a:bodyPr>
        <a:lstStyle/>
        <a:p>
          <a:pPr lvl="0" algn="ctr" defTabSz="622300" rtl="1">
            <a:lnSpc>
              <a:spcPct val="90000"/>
            </a:lnSpc>
            <a:spcBef>
              <a:spcPct val="0"/>
            </a:spcBef>
            <a:spcAft>
              <a:spcPts val="0"/>
            </a:spcAft>
          </a:pPr>
          <a:r>
            <a:rPr lang="ar-SA" sz="1400" b="1" kern="1200">
              <a:latin typeface="Sakkal Majalla" panose="02000000000000000000" pitchFamily="2" charset="-78"/>
              <a:cs typeface="Sakkal Majalla" panose="02000000000000000000" pitchFamily="2" charset="-78"/>
            </a:rPr>
            <a:t>مدة التنفيذ</a:t>
          </a:r>
        </a:p>
      </dsp:txBody>
      <dsp:txXfrm>
        <a:off x="1157257" y="0"/>
        <a:ext cx="1075093" cy="793417"/>
      </dsp:txXfrm>
    </dsp:sp>
    <dsp:sp modelId="{A8FCF603-074A-4C46-B0C2-699050629BF0}">
      <dsp:nvSpPr>
        <dsp:cNvPr id="0" name=""/>
        <dsp:cNvSpPr/>
      </dsp:nvSpPr>
      <dsp:spPr>
        <a:xfrm>
          <a:off x="1264767" y="793482"/>
          <a:ext cx="860075" cy="385280"/>
        </a:xfrm>
        <a:prstGeom prst="roundRect">
          <a:avLst>
            <a:gd name="adj" fmla="val 10000"/>
          </a:avLst>
        </a:prstGeom>
        <a:gradFill rotWithShape="0">
          <a:gsLst>
            <a:gs pos="0">
              <a:schemeClr val="accent3">
                <a:hueOff val="1445653"/>
                <a:satOff val="53333"/>
                <a:lumOff val="-7843"/>
                <a:alphaOff val="0"/>
                <a:lumMod val="110000"/>
                <a:satMod val="105000"/>
                <a:tint val="67000"/>
              </a:schemeClr>
            </a:gs>
            <a:gs pos="50000">
              <a:schemeClr val="accent3">
                <a:hueOff val="1445653"/>
                <a:satOff val="53333"/>
                <a:lumOff val="-7843"/>
                <a:alphaOff val="0"/>
                <a:lumMod val="105000"/>
                <a:satMod val="103000"/>
                <a:tint val="73000"/>
              </a:schemeClr>
            </a:gs>
            <a:gs pos="100000">
              <a:schemeClr val="accent3">
                <a:hueOff val="1445653"/>
                <a:satOff val="53333"/>
                <a:lumOff val="-7843"/>
                <a:alphaOff val="0"/>
                <a:lumMod val="105000"/>
                <a:satMod val="109000"/>
                <a:tint val="81000"/>
              </a:schemeClr>
            </a:gs>
          </a:gsLst>
          <a:lin ang="5400000" scaled="0"/>
        </a:gradFill>
        <a:ln>
          <a:noFill/>
        </a:ln>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27940" tIns="20955" rIns="27940" bIns="20955" numCol="1" spcCol="1270" anchor="ctr" anchorCtr="0">
          <a:noAutofit/>
        </a:bodyPr>
        <a:lstStyle/>
        <a:p>
          <a:pPr lvl="0" algn="ctr" defTabSz="488950" rtl="1">
            <a:lnSpc>
              <a:spcPct val="90000"/>
            </a:lnSpc>
            <a:spcBef>
              <a:spcPct val="0"/>
            </a:spcBef>
            <a:spcAft>
              <a:spcPts val="0"/>
            </a:spcAft>
          </a:pPr>
          <a:r>
            <a:rPr lang="ar-SA" sz="1100" kern="1200">
              <a:latin typeface="Sakkal Majalla" panose="02000000000000000000" pitchFamily="2" charset="-78"/>
              <a:cs typeface="Sakkal Majalla" panose="02000000000000000000" pitchFamily="2" charset="-78"/>
            </a:rPr>
            <a:t>.............................</a:t>
          </a:r>
        </a:p>
      </dsp:txBody>
      <dsp:txXfrm>
        <a:off x="1276051" y="804766"/>
        <a:ext cx="837507" cy="362712"/>
      </dsp:txXfrm>
    </dsp:sp>
    <dsp:sp modelId="{400060A9-A9CF-4407-9A04-F4D87D46F4E5}">
      <dsp:nvSpPr>
        <dsp:cNvPr id="0" name=""/>
        <dsp:cNvSpPr/>
      </dsp:nvSpPr>
      <dsp:spPr>
        <a:xfrm>
          <a:off x="1264767" y="1238036"/>
          <a:ext cx="860075" cy="385280"/>
        </a:xfrm>
        <a:prstGeom prst="roundRect">
          <a:avLst>
            <a:gd name="adj" fmla="val 10000"/>
          </a:avLst>
        </a:prstGeom>
        <a:gradFill rotWithShape="0">
          <a:gsLst>
            <a:gs pos="0">
              <a:schemeClr val="accent3">
                <a:hueOff val="1626359"/>
                <a:satOff val="60000"/>
                <a:lumOff val="-8824"/>
                <a:alphaOff val="0"/>
                <a:lumMod val="110000"/>
                <a:satMod val="105000"/>
                <a:tint val="67000"/>
              </a:schemeClr>
            </a:gs>
            <a:gs pos="50000">
              <a:schemeClr val="accent3">
                <a:hueOff val="1626359"/>
                <a:satOff val="60000"/>
                <a:lumOff val="-8824"/>
                <a:alphaOff val="0"/>
                <a:lumMod val="105000"/>
                <a:satMod val="103000"/>
                <a:tint val="73000"/>
              </a:schemeClr>
            </a:gs>
            <a:gs pos="100000">
              <a:schemeClr val="accent3">
                <a:hueOff val="1626359"/>
                <a:satOff val="60000"/>
                <a:lumOff val="-8824"/>
                <a:alphaOff val="0"/>
                <a:lumMod val="105000"/>
                <a:satMod val="109000"/>
                <a:tint val="81000"/>
              </a:schemeClr>
            </a:gs>
          </a:gsLst>
          <a:lin ang="5400000" scaled="0"/>
        </a:gradFill>
        <a:ln>
          <a:noFill/>
        </a:ln>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27940" tIns="20955" rIns="27940" bIns="20955" numCol="1" spcCol="1270" anchor="ctr" anchorCtr="0">
          <a:noAutofit/>
        </a:bodyPr>
        <a:lstStyle/>
        <a:p>
          <a:pPr lvl="0" algn="ctr" defTabSz="488950" rtl="1">
            <a:lnSpc>
              <a:spcPct val="90000"/>
            </a:lnSpc>
            <a:spcBef>
              <a:spcPct val="0"/>
            </a:spcBef>
            <a:spcAft>
              <a:spcPts val="0"/>
            </a:spcAft>
          </a:pPr>
          <a:r>
            <a:rPr lang="ar-SA" sz="1100" kern="1200">
              <a:latin typeface="Sakkal Majalla" panose="02000000000000000000" pitchFamily="2" charset="-78"/>
              <a:cs typeface="Sakkal Majalla" panose="02000000000000000000" pitchFamily="2" charset="-78"/>
            </a:rPr>
            <a:t>..............................</a:t>
          </a:r>
        </a:p>
      </dsp:txBody>
      <dsp:txXfrm>
        <a:off x="1276051" y="1249320"/>
        <a:ext cx="837507" cy="362712"/>
      </dsp:txXfrm>
    </dsp:sp>
    <dsp:sp modelId="{2C4420A3-46ED-4D45-B8F5-65100CCA7FB5}">
      <dsp:nvSpPr>
        <dsp:cNvPr id="0" name=""/>
        <dsp:cNvSpPr/>
      </dsp:nvSpPr>
      <dsp:spPr>
        <a:xfrm>
          <a:off x="1264767" y="1682590"/>
          <a:ext cx="860075" cy="385280"/>
        </a:xfrm>
        <a:prstGeom prst="roundRect">
          <a:avLst>
            <a:gd name="adj" fmla="val 10000"/>
          </a:avLst>
        </a:prstGeom>
        <a:gradFill rotWithShape="0">
          <a:gsLst>
            <a:gs pos="0">
              <a:schemeClr val="accent3">
                <a:hueOff val="1807066"/>
                <a:satOff val="66667"/>
                <a:lumOff val="-9804"/>
                <a:alphaOff val="0"/>
                <a:lumMod val="110000"/>
                <a:satMod val="105000"/>
                <a:tint val="67000"/>
              </a:schemeClr>
            </a:gs>
            <a:gs pos="50000">
              <a:schemeClr val="accent3">
                <a:hueOff val="1807066"/>
                <a:satOff val="66667"/>
                <a:lumOff val="-9804"/>
                <a:alphaOff val="0"/>
                <a:lumMod val="105000"/>
                <a:satMod val="103000"/>
                <a:tint val="73000"/>
              </a:schemeClr>
            </a:gs>
            <a:gs pos="100000">
              <a:schemeClr val="accent3">
                <a:hueOff val="1807066"/>
                <a:satOff val="66667"/>
                <a:lumOff val="-9804"/>
                <a:alphaOff val="0"/>
                <a:lumMod val="105000"/>
                <a:satMod val="109000"/>
                <a:tint val="81000"/>
              </a:schemeClr>
            </a:gs>
          </a:gsLst>
          <a:lin ang="5400000" scaled="0"/>
        </a:gradFill>
        <a:ln>
          <a:noFill/>
        </a:ln>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27940" tIns="20955" rIns="27940" bIns="20955" numCol="1" spcCol="1270" anchor="ctr" anchorCtr="0">
          <a:noAutofit/>
        </a:bodyPr>
        <a:lstStyle/>
        <a:p>
          <a:pPr lvl="0" algn="ctr" defTabSz="488950" rtl="1">
            <a:lnSpc>
              <a:spcPct val="90000"/>
            </a:lnSpc>
            <a:spcBef>
              <a:spcPct val="0"/>
            </a:spcBef>
            <a:spcAft>
              <a:spcPts val="0"/>
            </a:spcAft>
          </a:pPr>
          <a:r>
            <a:rPr lang="ar-SA" sz="1100" kern="1200">
              <a:latin typeface="Sakkal Majalla" panose="02000000000000000000" pitchFamily="2" charset="-78"/>
              <a:cs typeface="Sakkal Majalla" panose="02000000000000000000" pitchFamily="2" charset="-78"/>
            </a:rPr>
            <a:t>.............................</a:t>
          </a:r>
        </a:p>
      </dsp:txBody>
      <dsp:txXfrm>
        <a:off x="1276051" y="1693874"/>
        <a:ext cx="837507" cy="362712"/>
      </dsp:txXfrm>
    </dsp:sp>
    <dsp:sp modelId="{2B29A667-120F-4A1C-BC12-40B345E6DBBF}">
      <dsp:nvSpPr>
        <dsp:cNvPr id="0" name=""/>
        <dsp:cNvSpPr/>
      </dsp:nvSpPr>
      <dsp:spPr>
        <a:xfrm>
          <a:off x="1264767" y="2127144"/>
          <a:ext cx="860075" cy="385280"/>
        </a:xfrm>
        <a:prstGeom prst="roundRect">
          <a:avLst>
            <a:gd name="adj" fmla="val 10000"/>
          </a:avLst>
        </a:prstGeom>
        <a:gradFill rotWithShape="0">
          <a:gsLst>
            <a:gs pos="0">
              <a:schemeClr val="accent3">
                <a:hueOff val="1987773"/>
                <a:satOff val="73333"/>
                <a:lumOff val="-10784"/>
                <a:alphaOff val="0"/>
                <a:lumMod val="110000"/>
                <a:satMod val="105000"/>
                <a:tint val="67000"/>
              </a:schemeClr>
            </a:gs>
            <a:gs pos="50000">
              <a:schemeClr val="accent3">
                <a:hueOff val="1987773"/>
                <a:satOff val="73333"/>
                <a:lumOff val="-10784"/>
                <a:alphaOff val="0"/>
                <a:lumMod val="105000"/>
                <a:satMod val="103000"/>
                <a:tint val="73000"/>
              </a:schemeClr>
            </a:gs>
            <a:gs pos="100000">
              <a:schemeClr val="accent3">
                <a:hueOff val="1987773"/>
                <a:satOff val="73333"/>
                <a:lumOff val="-10784"/>
                <a:alphaOff val="0"/>
                <a:lumMod val="105000"/>
                <a:satMod val="109000"/>
                <a:tint val="81000"/>
              </a:schemeClr>
            </a:gs>
          </a:gsLst>
          <a:lin ang="5400000" scaled="0"/>
        </a:gradFill>
        <a:ln>
          <a:noFill/>
        </a:ln>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27940" tIns="20955" rIns="27940" bIns="20955" numCol="1" spcCol="1270" anchor="ctr" anchorCtr="0">
          <a:noAutofit/>
        </a:bodyPr>
        <a:lstStyle/>
        <a:p>
          <a:pPr lvl="0" algn="ctr" defTabSz="488950" rtl="1">
            <a:lnSpc>
              <a:spcPct val="90000"/>
            </a:lnSpc>
            <a:spcBef>
              <a:spcPct val="0"/>
            </a:spcBef>
            <a:spcAft>
              <a:spcPts val="0"/>
            </a:spcAft>
          </a:pPr>
          <a:r>
            <a:rPr lang="ar-SA" sz="1100" kern="1200">
              <a:latin typeface="Sakkal Majalla" panose="02000000000000000000" pitchFamily="2" charset="-78"/>
              <a:cs typeface="Sakkal Majalla" panose="02000000000000000000" pitchFamily="2" charset="-78"/>
            </a:rPr>
            <a:t>.............................</a:t>
          </a:r>
        </a:p>
      </dsp:txBody>
      <dsp:txXfrm>
        <a:off x="1276051" y="2138428"/>
        <a:ext cx="837507" cy="362712"/>
      </dsp:txXfrm>
    </dsp:sp>
    <dsp:sp modelId="{0C9AB83B-904C-49CA-AA0D-283DD8528D12}">
      <dsp:nvSpPr>
        <dsp:cNvPr id="0" name=""/>
        <dsp:cNvSpPr/>
      </dsp:nvSpPr>
      <dsp:spPr>
        <a:xfrm>
          <a:off x="1531" y="0"/>
          <a:ext cx="1075093" cy="2644726"/>
        </a:xfrm>
        <a:prstGeom prst="roundRect">
          <a:avLst>
            <a:gd name="adj" fmla="val 10000"/>
          </a:avLst>
        </a:prstGeom>
        <a:solidFill>
          <a:schemeClr val="accent3">
            <a:tint val="40000"/>
            <a:hueOff val="0"/>
            <a:satOff val="0"/>
            <a:lumOff val="0"/>
            <a:alphaOff val="0"/>
          </a:schemeClr>
        </a:solidFill>
        <a:ln>
          <a:noFill/>
        </a:ln>
        <a:effectLst/>
      </dsp:spPr>
      <dsp:style>
        <a:lnRef idx="0">
          <a:scrgbClr r="0" g="0" b="0"/>
        </a:lnRef>
        <a:fillRef idx="1">
          <a:scrgbClr r="0" g="0" b="0"/>
        </a:fillRef>
        <a:effectRef idx="1">
          <a:scrgbClr r="0" g="0" b="0"/>
        </a:effectRef>
        <a:fontRef idx="minor"/>
      </dsp:style>
      <dsp:txBody>
        <a:bodyPr spcFirstLastPara="0" vert="horz" wrap="square" lIns="53340" tIns="53340" rIns="53340" bIns="53340" numCol="1" spcCol="1270" anchor="ctr" anchorCtr="0">
          <a:noAutofit/>
        </a:bodyPr>
        <a:lstStyle/>
        <a:p>
          <a:pPr lvl="0" algn="ctr" defTabSz="622300" rtl="1">
            <a:lnSpc>
              <a:spcPct val="90000"/>
            </a:lnSpc>
            <a:spcBef>
              <a:spcPct val="0"/>
            </a:spcBef>
            <a:spcAft>
              <a:spcPts val="0"/>
            </a:spcAft>
          </a:pPr>
          <a:r>
            <a:rPr lang="ar-SA" sz="1400" b="1" kern="1200">
              <a:latin typeface="Sakkal Majalla" panose="02000000000000000000" pitchFamily="2" charset="-78"/>
              <a:cs typeface="Sakkal Majalla" panose="02000000000000000000" pitchFamily="2" charset="-78"/>
            </a:rPr>
            <a:t>الجهة التابعة للتنفيذ</a:t>
          </a:r>
        </a:p>
      </dsp:txBody>
      <dsp:txXfrm>
        <a:off x="1531" y="0"/>
        <a:ext cx="1075093" cy="793417"/>
      </dsp:txXfrm>
    </dsp:sp>
    <dsp:sp modelId="{EBBEC6AD-950F-41E4-B517-96FE86001919}">
      <dsp:nvSpPr>
        <dsp:cNvPr id="0" name=""/>
        <dsp:cNvSpPr/>
      </dsp:nvSpPr>
      <dsp:spPr>
        <a:xfrm>
          <a:off x="109041" y="793482"/>
          <a:ext cx="860075" cy="385280"/>
        </a:xfrm>
        <a:prstGeom prst="roundRect">
          <a:avLst>
            <a:gd name="adj" fmla="val 10000"/>
          </a:avLst>
        </a:prstGeom>
        <a:gradFill rotWithShape="0">
          <a:gsLst>
            <a:gs pos="0">
              <a:schemeClr val="accent3">
                <a:hueOff val="2168479"/>
                <a:satOff val="80000"/>
                <a:lumOff val="-11765"/>
                <a:alphaOff val="0"/>
                <a:lumMod val="110000"/>
                <a:satMod val="105000"/>
                <a:tint val="67000"/>
              </a:schemeClr>
            </a:gs>
            <a:gs pos="50000">
              <a:schemeClr val="accent3">
                <a:hueOff val="2168479"/>
                <a:satOff val="80000"/>
                <a:lumOff val="-11765"/>
                <a:alphaOff val="0"/>
                <a:lumMod val="105000"/>
                <a:satMod val="103000"/>
                <a:tint val="73000"/>
              </a:schemeClr>
            </a:gs>
            <a:gs pos="100000">
              <a:schemeClr val="accent3">
                <a:hueOff val="2168479"/>
                <a:satOff val="80000"/>
                <a:lumOff val="-11765"/>
                <a:alphaOff val="0"/>
                <a:lumMod val="105000"/>
                <a:satMod val="109000"/>
                <a:tint val="81000"/>
              </a:schemeClr>
            </a:gs>
          </a:gsLst>
          <a:lin ang="5400000" scaled="0"/>
        </a:gradFill>
        <a:ln>
          <a:noFill/>
        </a:ln>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27940" tIns="20955" rIns="27940" bIns="20955" numCol="1" spcCol="1270" anchor="ctr" anchorCtr="0">
          <a:noAutofit/>
        </a:bodyPr>
        <a:lstStyle/>
        <a:p>
          <a:pPr lvl="0" algn="ctr" defTabSz="488950" rtl="1">
            <a:lnSpc>
              <a:spcPct val="90000"/>
            </a:lnSpc>
            <a:spcBef>
              <a:spcPct val="0"/>
            </a:spcBef>
            <a:spcAft>
              <a:spcPts val="0"/>
            </a:spcAft>
          </a:pPr>
          <a:r>
            <a:rPr lang="ar-SA" sz="1100" kern="1200">
              <a:latin typeface="Sakkal Majalla" panose="02000000000000000000" pitchFamily="2" charset="-78"/>
              <a:cs typeface="Sakkal Majalla" panose="02000000000000000000" pitchFamily="2" charset="-78"/>
            </a:rPr>
            <a:t>..........................</a:t>
          </a:r>
        </a:p>
      </dsp:txBody>
      <dsp:txXfrm>
        <a:off x="120325" y="804766"/>
        <a:ext cx="837507" cy="362712"/>
      </dsp:txXfrm>
    </dsp:sp>
    <dsp:sp modelId="{50EFA384-5518-4B08-809B-D43E97AD78CD}">
      <dsp:nvSpPr>
        <dsp:cNvPr id="0" name=""/>
        <dsp:cNvSpPr/>
      </dsp:nvSpPr>
      <dsp:spPr>
        <a:xfrm>
          <a:off x="109041" y="1238036"/>
          <a:ext cx="860075" cy="385280"/>
        </a:xfrm>
        <a:prstGeom prst="roundRect">
          <a:avLst>
            <a:gd name="adj" fmla="val 10000"/>
          </a:avLst>
        </a:prstGeom>
        <a:gradFill rotWithShape="0">
          <a:gsLst>
            <a:gs pos="0">
              <a:schemeClr val="accent3">
                <a:hueOff val="2349186"/>
                <a:satOff val="86667"/>
                <a:lumOff val="-12745"/>
                <a:alphaOff val="0"/>
                <a:lumMod val="110000"/>
                <a:satMod val="105000"/>
                <a:tint val="67000"/>
              </a:schemeClr>
            </a:gs>
            <a:gs pos="50000">
              <a:schemeClr val="accent3">
                <a:hueOff val="2349186"/>
                <a:satOff val="86667"/>
                <a:lumOff val="-12745"/>
                <a:alphaOff val="0"/>
                <a:lumMod val="105000"/>
                <a:satMod val="103000"/>
                <a:tint val="73000"/>
              </a:schemeClr>
            </a:gs>
            <a:gs pos="100000">
              <a:schemeClr val="accent3">
                <a:hueOff val="2349186"/>
                <a:satOff val="86667"/>
                <a:lumOff val="-12745"/>
                <a:alphaOff val="0"/>
                <a:lumMod val="105000"/>
                <a:satMod val="109000"/>
                <a:tint val="81000"/>
              </a:schemeClr>
            </a:gs>
          </a:gsLst>
          <a:lin ang="5400000" scaled="0"/>
        </a:gradFill>
        <a:ln>
          <a:noFill/>
        </a:ln>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27940" tIns="20955" rIns="27940" bIns="20955" numCol="1" spcCol="1270" anchor="ctr" anchorCtr="0">
          <a:noAutofit/>
        </a:bodyPr>
        <a:lstStyle/>
        <a:p>
          <a:pPr lvl="0" algn="ctr" defTabSz="488950" rtl="1">
            <a:lnSpc>
              <a:spcPct val="90000"/>
            </a:lnSpc>
            <a:spcBef>
              <a:spcPct val="0"/>
            </a:spcBef>
            <a:spcAft>
              <a:spcPts val="0"/>
            </a:spcAft>
          </a:pPr>
          <a:r>
            <a:rPr lang="ar-SA" sz="1100" kern="1200">
              <a:latin typeface="Sakkal Majalla" panose="02000000000000000000" pitchFamily="2" charset="-78"/>
              <a:cs typeface="Sakkal Majalla" panose="02000000000000000000" pitchFamily="2" charset="-78"/>
            </a:rPr>
            <a:t>...........................</a:t>
          </a:r>
        </a:p>
      </dsp:txBody>
      <dsp:txXfrm>
        <a:off x="120325" y="1249320"/>
        <a:ext cx="837507" cy="362712"/>
      </dsp:txXfrm>
    </dsp:sp>
    <dsp:sp modelId="{73641291-6E1D-4539-858C-2F6423980944}">
      <dsp:nvSpPr>
        <dsp:cNvPr id="0" name=""/>
        <dsp:cNvSpPr/>
      </dsp:nvSpPr>
      <dsp:spPr>
        <a:xfrm>
          <a:off x="109041" y="1682590"/>
          <a:ext cx="860075" cy="385280"/>
        </a:xfrm>
        <a:prstGeom prst="roundRect">
          <a:avLst>
            <a:gd name="adj" fmla="val 10000"/>
          </a:avLst>
        </a:prstGeom>
        <a:gradFill rotWithShape="0">
          <a:gsLst>
            <a:gs pos="0">
              <a:schemeClr val="accent3">
                <a:hueOff val="2529893"/>
                <a:satOff val="93333"/>
                <a:lumOff val="-13726"/>
                <a:alphaOff val="0"/>
                <a:lumMod val="110000"/>
                <a:satMod val="105000"/>
                <a:tint val="67000"/>
              </a:schemeClr>
            </a:gs>
            <a:gs pos="50000">
              <a:schemeClr val="accent3">
                <a:hueOff val="2529893"/>
                <a:satOff val="93333"/>
                <a:lumOff val="-13726"/>
                <a:alphaOff val="0"/>
                <a:lumMod val="105000"/>
                <a:satMod val="103000"/>
                <a:tint val="73000"/>
              </a:schemeClr>
            </a:gs>
            <a:gs pos="100000">
              <a:schemeClr val="accent3">
                <a:hueOff val="2529893"/>
                <a:satOff val="93333"/>
                <a:lumOff val="-13726"/>
                <a:alphaOff val="0"/>
                <a:lumMod val="105000"/>
                <a:satMod val="109000"/>
                <a:tint val="81000"/>
              </a:schemeClr>
            </a:gs>
          </a:gsLst>
          <a:lin ang="5400000" scaled="0"/>
        </a:gradFill>
        <a:ln>
          <a:noFill/>
        </a:ln>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27940" tIns="20955" rIns="27940" bIns="20955" numCol="1" spcCol="1270" anchor="ctr" anchorCtr="0">
          <a:noAutofit/>
        </a:bodyPr>
        <a:lstStyle/>
        <a:p>
          <a:pPr lvl="0" algn="ctr" defTabSz="488950" rtl="1">
            <a:lnSpc>
              <a:spcPct val="90000"/>
            </a:lnSpc>
            <a:spcBef>
              <a:spcPct val="0"/>
            </a:spcBef>
            <a:spcAft>
              <a:spcPts val="0"/>
            </a:spcAft>
          </a:pPr>
          <a:r>
            <a:rPr lang="ar-SA" sz="1100" kern="1200">
              <a:latin typeface="Sakkal Majalla" panose="02000000000000000000" pitchFamily="2" charset="-78"/>
              <a:cs typeface="Sakkal Majalla" panose="02000000000000000000" pitchFamily="2" charset="-78"/>
            </a:rPr>
            <a:t>..........................</a:t>
          </a:r>
        </a:p>
      </dsp:txBody>
      <dsp:txXfrm>
        <a:off x="120325" y="1693874"/>
        <a:ext cx="837507" cy="362712"/>
      </dsp:txXfrm>
    </dsp:sp>
    <dsp:sp modelId="{36CFACA8-E3FD-4B69-9594-0672FA650CF0}">
      <dsp:nvSpPr>
        <dsp:cNvPr id="0" name=""/>
        <dsp:cNvSpPr/>
      </dsp:nvSpPr>
      <dsp:spPr>
        <a:xfrm>
          <a:off x="109041" y="2127144"/>
          <a:ext cx="860075" cy="385280"/>
        </a:xfrm>
        <a:prstGeom prst="roundRect">
          <a:avLst>
            <a:gd name="adj" fmla="val 10000"/>
          </a:avLst>
        </a:prstGeom>
        <a:gradFill rotWithShape="0">
          <a:gsLst>
            <a:gs pos="0">
              <a:schemeClr val="accent3">
                <a:hueOff val="2710599"/>
                <a:satOff val="100000"/>
                <a:lumOff val="-14706"/>
                <a:alphaOff val="0"/>
                <a:lumMod val="110000"/>
                <a:satMod val="105000"/>
                <a:tint val="67000"/>
              </a:schemeClr>
            </a:gs>
            <a:gs pos="50000">
              <a:schemeClr val="accent3">
                <a:hueOff val="2710599"/>
                <a:satOff val="100000"/>
                <a:lumOff val="-14706"/>
                <a:alphaOff val="0"/>
                <a:lumMod val="105000"/>
                <a:satMod val="103000"/>
                <a:tint val="73000"/>
              </a:schemeClr>
            </a:gs>
            <a:gs pos="100000">
              <a:schemeClr val="accent3">
                <a:hueOff val="2710599"/>
                <a:satOff val="100000"/>
                <a:lumOff val="-14706"/>
                <a:alphaOff val="0"/>
                <a:lumMod val="105000"/>
                <a:satMod val="109000"/>
                <a:tint val="81000"/>
              </a:schemeClr>
            </a:gs>
          </a:gsLst>
          <a:lin ang="5400000" scaled="0"/>
        </a:gradFill>
        <a:ln>
          <a:noFill/>
        </a:ln>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27940" tIns="20955" rIns="27940" bIns="20955" numCol="1" spcCol="1270" anchor="ctr" anchorCtr="0">
          <a:noAutofit/>
        </a:bodyPr>
        <a:lstStyle/>
        <a:p>
          <a:pPr lvl="0" algn="ctr" defTabSz="488950" rtl="1">
            <a:lnSpc>
              <a:spcPct val="90000"/>
            </a:lnSpc>
            <a:spcBef>
              <a:spcPct val="0"/>
            </a:spcBef>
            <a:spcAft>
              <a:spcPts val="0"/>
            </a:spcAft>
          </a:pPr>
          <a:r>
            <a:rPr lang="ar-SA" sz="1100" kern="1200">
              <a:latin typeface="Sakkal Majalla" panose="02000000000000000000" pitchFamily="2" charset="-78"/>
              <a:cs typeface="Sakkal Majalla" panose="02000000000000000000" pitchFamily="2" charset="-78"/>
            </a:rPr>
            <a:t>.............................</a:t>
          </a:r>
        </a:p>
      </dsp:txBody>
      <dsp:txXfrm>
        <a:off x="120325" y="2138428"/>
        <a:ext cx="837507" cy="362712"/>
      </dsp:txXfrm>
    </dsp:sp>
  </dsp:spTree>
</dsp:drawing>
</file>

<file path=word/diagrams/drawing44.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7D4D013A-5491-46F1-9149-5B8AE5E69B30}">
      <dsp:nvSpPr>
        <dsp:cNvPr id="0" name=""/>
        <dsp:cNvSpPr/>
      </dsp:nvSpPr>
      <dsp:spPr>
        <a:xfrm>
          <a:off x="0" y="346904"/>
          <a:ext cx="6299835" cy="1713600"/>
        </a:xfrm>
        <a:prstGeom prst="rect">
          <a:avLst/>
        </a:prstGeom>
        <a:solidFill>
          <a:schemeClr val="lt1">
            <a:alpha val="90000"/>
            <a:hueOff val="0"/>
            <a:satOff val="0"/>
            <a:lumOff val="0"/>
            <a:alphaOff val="0"/>
          </a:schemeClr>
        </a:solidFill>
        <a:ln w="6350" cap="flat" cmpd="sng" algn="ctr">
          <a:solidFill>
            <a:schemeClr val="accent3">
              <a:hueOff val="0"/>
              <a:satOff val="0"/>
              <a:lumOff val="0"/>
              <a:alphaOff val="0"/>
            </a:schemeClr>
          </a:solidFill>
          <a:prstDash val="solid"/>
          <a:miter lim="800000"/>
        </a:ln>
        <a:effectLst/>
      </dsp:spPr>
      <dsp:style>
        <a:lnRef idx="1">
          <a:scrgbClr r="0" g="0" b="0"/>
        </a:lnRef>
        <a:fillRef idx="1">
          <a:scrgbClr r="0" g="0" b="0"/>
        </a:fillRef>
        <a:effectRef idx="2">
          <a:scrgbClr r="0" g="0" b="0"/>
        </a:effectRef>
        <a:fontRef idx="minor"/>
      </dsp:style>
      <dsp:txBody>
        <a:bodyPr spcFirstLastPara="0" vert="horz" wrap="square" lIns="488937" tIns="333248" rIns="488937" bIns="64008" numCol="1" spcCol="1270" anchor="t" anchorCtr="0">
          <a:noAutofit/>
        </a:bodyPr>
        <a:lstStyle/>
        <a:p>
          <a:pPr marL="57150" lvl="1" indent="-57150" algn="r" defTabSz="400050" rtl="1">
            <a:lnSpc>
              <a:spcPct val="100000"/>
            </a:lnSpc>
            <a:spcBef>
              <a:spcPct val="0"/>
            </a:spcBef>
            <a:spcAft>
              <a:spcPts val="600"/>
            </a:spcAft>
            <a:buChar char="••"/>
          </a:pPr>
          <a:r>
            <a:rPr lang="ar-SA" sz="900" b="1" kern="1200">
              <a:latin typeface="Sakkal Majalla" panose="02000000000000000000" pitchFamily="2" charset="-78"/>
              <a:cs typeface="Sakkal Majalla" panose="02000000000000000000" pitchFamily="2" charset="-78"/>
            </a:rPr>
            <a:t>...........................................................................................................................................................................................................................................</a:t>
          </a:r>
          <a:endParaRPr lang="ar-SA" sz="900" kern="1200">
            <a:latin typeface="Sakkal Majalla" panose="02000000000000000000" pitchFamily="2" charset="-78"/>
            <a:cs typeface="Sakkal Majalla" panose="02000000000000000000" pitchFamily="2" charset="-78"/>
          </a:endParaRPr>
        </a:p>
        <a:p>
          <a:pPr marL="57150" lvl="1" indent="-57150" algn="r" defTabSz="400050" rtl="1">
            <a:lnSpc>
              <a:spcPct val="100000"/>
            </a:lnSpc>
            <a:spcBef>
              <a:spcPct val="0"/>
            </a:spcBef>
            <a:spcAft>
              <a:spcPts val="600"/>
            </a:spcAft>
            <a:buChar char="••"/>
          </a:pPr>
          <a:r>
            <a:rPr lang="ar-SA" sz="900" b="1" kern="1200">
              <a:latin typeface="Sakkal Majalla" panose="02000000000000000000" pitchFamily="2" charset="-78"/>
              <a:cs typeface="Sakkal Majalla" panose="02000000000000000000" pitchFamily="2" charset="-78"/>
            </a:rPr>
            <a:t>...........................................................................................................................................................................................................................................</a:t>
          </a:r>
          <a:endParaRPr lang="ar-SA" sz="900" kern="1200">
            <a:latin typeface="Sakkal Majalla" panose="02000000000000000000" pitchFamily="2" charset="-78"/>
            <a:cs typeface="Sakkal Majalla" panose="02000000000000000000" pitchFamily="2" charset="-78"/>
          </a:endParaRPr>
        </a:p>
        <a:p>
          <a:pPr marL="57150" lvl="1" indent="-57150" algn="r" defTabSz="400050" rtl="1">
            <a:lnSpc>
              <a:spcPct val="100000"/>
            </a:lnSpc>
            <a:spcBef>
              <a:spcPct val="0"/>
            </a:spcBef>
            <a:spcAft>
              <a:spcPts val="600"/>
            </a:spcAft>
            <a:buChar char="••"/>
          </a:pPr>
          <a:r>
            <a:rPr lang="ar-SA" sz="900" b="1" kern="1200">
              <a:latin typeface="Sakkal Majalla" panose="02000000000000000000" pitchFamily="2" charset="-78"/>
              <a:cs typeface="Sakkal Majalla" panose="02000000000000000000" pitchFamily="2" charset="-78"/>
            </a:rPr>
            <a:t>...........................................................................................................................................................................................................................................</a:t>
          </a:r>
          <a:endParaRPr lang="ar-SA" sz="900" kern="1200">
            <a:latin typeface="Sakkal Majalla" panose="02000000000000000000" pitchFamily="2" charset="-78"/>
            <a:cs typeface="Sakkal Majalla" panose="02000000000000000000" pitchFamily="2" charset="-78"/>
          </a:endParaRPr>
        </a:p>
        <a:p>
          <a:pPr marL="57150" lvl="1" indent="-57150" algn="r" defTabSz="400050" rtl="1">
            <a:lnSpc>
              <a:spcPct val="100000"/>
            </a:lnSpc>
            <a:spcBef>
              <a:spcPct val="0"/>
            </a:spcBef>
            <a:spcAft>
              <a:spcPts val="600"/>
            </a:spcAft>
            <a:buChar char="••"/>
          </a:pPr>
          <a:r>
            <a:rPr lang="ar-SA" sz="900" b="1" kern="1200">
              <a:latin typeface="Sakkal Majalla" panose="02000000000000000000" pitchFamily="2" charset="-78"/>
              <a:cs typeface="Sakkal Majalla" panose="02000000000000000000" pitchFamily="2" charset="-78"/>
            </a:rPr>
            <a:t>...........................................................................................................................................................................................................................................</a:t>
          </a:r>
          <a:endParaRPr lang="ar-SA" sz="900" kern="1200">
            <a:latin typeface="Sakkal Majalla" panose="02000000000000000000" pitchFamily="2" charset="-78"/>
            <a:cs typeface="Sakkal Majalla" panose="02000000000000000000" pitchFamily="2" charset="-78"/>
          </a:endParaRPr>
        </a:p>
        <a:p>
          <a:pPr marL="57150" lvl="1" indent="-57150" algn="r" defTabSz="400050" rtl="1">
            <a:lnSpc>
              <a:spcPct val="90000"/>
            </a:lnSpc>
            <a:spcBef>
              <a:spcPct val="0"/>
            </a:spcBef>
            <a:spcAft>
              <a:spcPts val="600"/>
            </a:spcAft>
            <a:buChar char="••"/>
          </a:pPr>
          <a:r>
            <a:rPr lang="ar-SA" sz="900" b="1" kern="1200">
              <a:latin typeface="Sakkal Majalla" panose="02000000000000000000" pitchFamily="2" charset="-78"/>
              <a:cs typeface="Sakkal Majalla" panose="02000000000000000000" pitchFamily="2" charset="-78"/>
            </a:rPr>
            <a:t>...........................................................................................................................................................................................................................................</a:t>
          </a:r>
          <a:endParaRPr lang="ar-SA" sz="900" kern="1200">
            <a:latin typeface="Sakkal Majalla" panose="02000000000000000000" pitchFamily="2" charset="-78"/>
            <a:cs typeface="Sakkal Majalla" panose="02000000000000000000" pitchFamily="2" charset="-78"/>
          </a:endParaRPr>
        </a:p>
        <a:p>
          <a:pPr marL="57150" lvl="1" indent="-57150" algn="r" defTabSz="400050" rtl="1">
            <a:lnSpc>
              <a:spcPct val="90000"/>
            </a:lnSpc>
            <a:spcBef>
              <a:spcPct val="0"/>
            </a:spcBef>
            <a:spcAft>
              <a:spcPts val="600"/>
            </a:spcAft>
            <a:buChar char="••"/>
          </a:pPr>
          <a:r>
            <a:rPr lang="ar-SA" sz="900" b="1" kern="1200">
              <a:latin typeface="Sakkal Majalla" panose="02000000000000000000" pitchFamily="2" charset="-78"/>
              <a:cs typeface="Sakkal Majalla" panose="02000000000000000000" pitchFamily="2" charset="-78"/>
            </a:rPr>
            <a:t>...........................................................................................................................................................................................................................................</a:t>
          </a:r>
          <a:endParaRPr lang="ar-SA" sz="900" kern="1200">
            <a:latin typeface="Sakkal Majalla" panose="02000000000000000000" pitchFamily="2" charset="-78"/>
            <a:cs typeface="Sakkal Majalla" panose="02000000000000000000" pitchFamily="2" charset="-78"/>
          </a:endParaRPr>
        </a:p>
      </dsp:txBody>
      <dsp:txXfrm>
        <a:off x="0" y="346904"/>
        <a:ext cx="6299835" cy="1713600"/>
      </dsp:txXfrm>
    </dsp:sp>
    <dsp:sp modelId="{AC338AFF-C2BC-456D-BA4A-2792B1E54B62}">
      <dsp:nvSpPr>
        <dsp:cNvPr id="0" name=""/>
        <dsp:cNvSpPr/>
      </dsp:nvSpPr>
      <dsp:spPr>
        <a:xfrm>
          <a:off x="1574958" y="41341"/>
          <a:ext cx="4409884" cy="541722"/>
        </a:xfrm>
        <a:prstGeom prst="roundRect">
          <a:avLst/>
        </a:prstGeom>
        <a:gradFill rotWithShape="0">
          <a:gsLst>
            <a:gs pos="0">
              <a:schemeClr val="accent3">
                <a:hueOff val="0"/>
                <a:satOff val="0"/>
                <a:lumOff val="0"/>
                <a:alphaOff val="0"/>
                <a:satMod val="103000"/>
                <a:lumMod val="102000"/>
                <a:tint val="94000"/>
              </a:schemeClr>
            </a:gs>
            <a:gs pos="50000">
              <a:schemeClr val="accent3">
                <a:hueOff val="0"/>
                <a:satOff val="0"/>
                <a:lumOff val="0"/>
                <a:alphaOff val="0"/>
                <a:satMod val="110000"/>
                <a:lumMod val="100000"/>
                <a:shade val="100000"/>
              </a:schemeClr>
            </a:gs>
            <a:gs pos="100000">
              <a:schemeClr val="accent3">
                <a:hueOff val="0"/>
                <a:satOff val="0"/>
                <a:lumOff val="0"/>
                <a:alphaOff val="0"/>
                <a:lumMod val="99000"/>
                <a:satMod val="120000"/>
                <a:shade val="78000"/>
              </a:schemeClr>
            </a:gs>
          </a:gsLst>
          <a:lin ang="5400000" scaled="0"/>
        </a:gradFill>
        <a:ln>
          <a:noFill/>
        </a:ln>
        <a:effectLst>
          <a:outerShdw blurRad="57150" dist="19050" dir="5400000" algn="ctr" rotWithShape="0">
            <a:srgbClr val="000000">
              <a:alpha val="63000"/>
            </a:srgbClr>
          </a:outerShdw>
        </a:effectLst>
      </dsp:spPr>
      <dsp:style>
        <a:lnRef idx="0">
          <a:scrgbClr r="0" g="0" b="0"/>
        </a:lnRef>
        <a:fillRef idx="3">
          <a:scrgbClr r="0" g="0" b="0"/>
        </a:fillRef>
        <a:effectRef idx="3">
          <a:scrgbClr r="0" g="0" b="0"/>
        </a:effectRef>
        <a:fontRef idx="minor">
          <a:schemeClr val="lt1"/>
        </a:fontRef>
      </dsp:style>
      <dsp:txBody>
        <a:bodyPr spcFirstLastPara="0" vert="horz" wrap="square" lIns="166683" tIns="0" rIns="166683" bIns="0" numCol="1" spcCol="1270" anchor="ctr" anchorCtr="0">
          <a:noAutofit/>
        </a:bodyPr>
        <a:lstStyle/>
        <a:p>
          <a:pPr lvl="0" algn="r" defTabSz="711200" rtl="1">
            <a:lnSpc>
              <a:spcPct val="90000"/>
            </a:lnSpc>
            <a:spcBef>
              <a:spcPct val="0"/>
            </a:spcBef>
            <a:spcAft>
              <a:spcPct val="35000"/>
            </a:spcAft>
          </a:pPr>
          <a:r>
            <a:rPr lang="ar-SA" sz="1600" b="1" kern="1200">
              <a:latin typeface="Sakkal Majalla" panose="02000000000000000000" pitchFamily="2" charset="-78"/>
              <a:cs typeface="Sakkal Majalla" panose="02000000000000000000" pitchFamily="2" charset="-78"/>
            </a:rPr>
            <a:t>ما لم ينفذ من التوصيات وأسباب عدم التنفيذ</a:t>
          </a:r>
        </a:p>
      </dsp:txBody>
      <dsp:txXfrm>
        <a:off x="1601403" y="67786"/>
        <a:ext cx="4356994" cy="488832"/>
      </dsp:txXfrm>
    </dsp:sp>
    <dsp:sp modelId="{C65A45ED-24F4-4883-AC90-7CD26FADAD5B}">
      <dsp:nvSpPr>
        <dsp:cNvPr id="0" name=""/>
        <dsp:cNvSpPr/>
      </dsp:nvSpPr>
      <dsp:spPr>
        <a:xfrm>
          <a:off x="0" y="2383064"/>
          <a:ext cx="6299835" cy="403200"/>
        </a:xfrm>
        <a:prstGeom prst="rect">
          <a:avLst/>
        </a:prstGeom>
        <a:solidFill>
          <a:schemeClr val="lt1">
            <a:alpha val="90000"/>
            <a:hueOff val="0"/>
            <a:satOff val="0"/>
            <a:lumOff val="0"/>
            <a:alphaOff val="0"/>
          </a:schemeClr>
        </a:solidFill>
        <a:ln w="6350" cap="flat" cmpd="sng" algn="ctr">
          <a:solidFill>
            <a:schemeClr val="accent3">
              <a:hueOff val="2710599"/>
              <a:satOff val="100000"/>
              <a:lumOff val="-14706"/>
              <a:alphaOff val="0"/>
            </a:schemeClr>
          </a:solidFill>
          <a:prstDash val="solid"/>
          <a:miter lim="800000"/>
        </a:ln>
        <a:effectLst/>
      </dsp:spPr>
      <dsp:style>
        <a:lnRef idx="1">
          <a:scrgbClr r="0" g="0" b="0"/>
        </a:lnRef>
        <a:fillRef idx="1">
          <a:scrgbClr r="0" g="0" b="0"/>
        </a:fillRef>
        <a:effectRef idx="2">
          <a:scrgbClr r="0" g="0" b="0"/>
        </a:effectRef>
        <a:fontRef idx="minor"/>
      </dsp:style>
    </dsp:sp>
    <dsp:sp modelId="{FD00AAFA-24D1-4BEA-A6FD-7E8FB0122978}">
      <dsp:nvSpPr>
        <dsp:cNvPr id="0" name=""/>
        <dsp:cNvSpPr/>
      </dsp:nvSpPr>
      <dsp:spPr>
        <a:xfrm>
          <a:off x="1574958" y="2146904"/>
          <a:ext cx="4409884" cy="472320"/>
        </a:xfrm>
        <a:prstGeom prst="roundRect">
          <a:avLst/>
        </a:prstGeom>
        <a:gradFill rotWithShape="0">
          <a:gsLst>
            <a:gs pos="0">
              <a:schemeClr val="accent3">
                <a:hueOff val="2710599"/>
                <a:satOff val="100000"/>
                <a:lumOff val="-14706"/>
                <a:alphaOff val="0"/>
                <a:satMod val="103000"/>
                <a:lumMod val="102000"/>
                <a:tint val="94000"/>
              </a:schemeClr>
            </a:gs>
            <a:gs pos="50000">
              <a:schemeClr val="accent3">
                <a:hueOff val="2710599"/>
                <a:satOff val="100000"/>
                <a:lumOff val="-14706"/>
                <a:alphaOff val="0"/>
                <a:satMod val="110000"/>
                <a:lumMod val="100000"/>
                <a:shade val="100000"/>
              </a:schemeClr>
            </a:gs>
            <a:gs pos="100000">
              <a:schemeClr val="accent3">
                <a:hueOff val="2710599"/>
                <a:satOff val="100000"/>
                <a:lumOff val="-14706"/>
                <a:alphaOff val="0"/>
                <a:lumMod val="99000"/>
                <a:satMod val="120000"/>
                <a:shade val="78000"/>
              </a:schemeClr>
            </a:gs>
          </a:gsLst>
          <a:lin ang="5400000" scaled="0"/>
        </a:gradFill>
        <a:ln>
          <a:noFill/>
        </a:ln>
        <a:effectLst>
          <a:outerShdw blurRad="57150" dist="19050" dir="5400000" algn="ctr" rotWithShape="0">
            <a:srgbClr val="000000">
              <a:alpha val="63000"/>
            </a:srgbClr>
          </a:outerShdw>
        </a:effectLst>
      </dsp:spPr>
      <dsp:style>
        <a:lnRef idx="0">
          <a:scrgbClr r="0" g="0" b="0"/>
        </a:lnRef>
        <a:fillRef idx="3">
          <a:scrgbClr r="0" g="0" b="0"/>
        </a:fillRef>
        <a:effectRef idx="3">
          <a:scrgbClr r="0" g="0" b="0"/>
        </a:effectRef>
        <a:fontRef idx="minor">
          <a:schemeClr val="lt1"/>
        </a:fontRef>
      </dsp:style>
      <dsp:txBody>
        <a:bodyPr spcFirstLastPara="0" vert="horz" wrap="square" lIns="166683" tIns="0" rIns="166683" bIns="0" numCol="1" spcCol="1270" anchor="ctr" anchorCtr="0">
          <a:noAutofit/>
        </a:bodyPr>
        <a:lstStyle/>
        <a:p>
          <a:pPr lvl="0" algn="r" defTabSz="533400" rtl="1">
            <a:lnSpc>
              <a:spcPct val="90000"/>
            </a:lnSpc>
            <a:spcBef>
              <a:spcPct val="0"/>
            </a:spcBef>
            <a:spcAft>
              <a:spcPct val="35000"/>
            </a:spcAft>
          </a:pPr>
          <a:r>
            <a:rPr lang="ar-SA" sz="1200" b="1" kern="1200">
              <a:latin typeface="Sakkal Majalla" panose="02000000000000000000" pitchFamily="2" charset="-78"/>
              <a:cs typeface="Sakkal Majalla" panose="02000000000000000000" pitchFamily="2" charset="-78"/>
            </a:rPr>
            <a:t>وانتهى الاجتماع في تمام الساعة (  ...........................  ) بالشكر لجميع الحاضرات</a:t>
          </a:r>
          <a:endParaRPr lang="ar-SA" sz="1200" kern="1200">
            <a:latin typeface="Sakkal Majalla" panose="02000000000000000000" pitchFamily="2" charset="-78"/>
            <a:cs typeface="Sakkal Majalla" panose="02000000000000000000" pitchFamily="2" charset="-78"/>
          </a:endParaRPr>
        </a:p>
      </dsp:txBody>
      <dsp:txXfrm>
        <a:off x="1598015" y="2169961"/>
        <a:ext cx="4363770" cy="426206"/>
      </dsp:txXfrm>
    </dsp:sp>
  </dsp:spTree>
</dsp:drawing>
</file>

<file path=word/diagrams/drawing45.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4FAF9512-CFA5-48C1-9697-C9ECA186FBFC}">
      <dsp:nvSpPr>
        <dsp:cNvPr id="0" name=""/>
        <dsp:cNvSpPr/>
      </dsp:nvSpPr>
      <dsp:spPr>
        <a:xfrm>
          <a:off x="4873236" y="2377"/>
          <a:ext cx="1424230" cy="317417"/>
        </a:xfrm>
        <a:prstGeom prst="rect">
          <a:avLst/>
        </a:prstGeom>
        <a:gradFill rotWithShape="0">
          <a:gsLst>
            <a:gs pos="0">
              <a:schemeClr val="accent2">
                <a:hueOff val="0"/>
                <a:satOff val="0"/>
                <a:lumOff val="0"/>
                <a:alphaOff val="0"/>
                <a:lumMod val="110000"/>
                <a:satMod val="105000"/>
                <a:tint val="67000"/>
              </a:schemeClr>
            </a:gs>
            <a:gs pos="50000">
              <a:schemeClr val="accent2">
                <a:hueOff val="0"/>
                <a:satOff val="0"/>
                <a:lumOff val="0"/>
                <a:alphaOff val="0"/>
                <a:lumMod val="105000"/>
                <a:satMod val="103000"/>
                <a:tint val="73000"/>
              </a:schemeClr>
            </a:gs>
            <a:gs pos="100000">
              <a:schemeClr val="accent2">
                <a:hueOff val="0"/>
                <a:satOff val="0"/>
                <a:lumOff val="0"/>
                <a:alphaOff val="0"/>
                <a:lumMod val="105000"/>
                <a:satMod val="109000"/>
                <a:tint val="81000"/>
              </a:schemeClr>
            </a:gs>
          </a:gsLst>
          <a:lin ang="5400000" scaled="0"/>
        </a:gradFill>
        <a:ln w="6350" cap="flat" cmpd="sng" algn="ctr">
          <a:solidFill>
            <a:schemeClr val="accent2">
              <a:hueOff val="0"/>
              <a:satOff val="0"/>
              <a:lumOff val="0"/>
              <a:alphaOff val="0"/>
            </a:schemeClr>
          </a:solidFill>
          <a:prstDash val="solid"/>
          <a:miter lim="800000"/>
        </a:ln>
        <a:effectLst/>
      </dsp:spPr>
      <dsp:style>
        <a:lnRef idx="1">
          <a:scrgbClr r="0" g="0" b="0"/>
        </a:lnRef>
        <a:fillRef idx="2">
          <a:scrgbClr r="0" g="0" b="0"/>
        </a:fillRef>
        <a:effectRef idx="1">
          <a:scrgbClr r="0" g="0" b="0"/>
        </a:effectRef>
        <a:fontRef idx="minor">
          <a:schemeClr val="dk1"/>
        </a:fontRef>
      </dsp:style>
      <dsp:txBody>
        <a:bodyPr spcFirstLastPara="0" vert="horz" wrap="square" lIns="99568" tIns="56896" rIns="99568" bIns="56896" numCol="1" spcCol="1270" anchor="ctr" anchorCtr="0">
          <a:noAutofit/>
        </a:bodyPr>
        <a:lstStyle/>
        <a:p>
          <a:pPr lvl="0" algn="ctr" defTabSz="622300" rtl="1">
            <a:lnSpc>
              <a:spcPct val="80000"/>
            </a:lnSpc>
            <a:spcBef>
              <a:spcPct val="0"/>
            </a:spcBef>
            <a:spcAft>
              <a:spcPts val="0"/>
            </a:spcAft>
          </a:pPr>
          <a:r>
            <a:rPr lang="ar-SA" sz="1400" b="1" kern="1200">
              <a:latin typeface="Sakkal Majalla" panose="02000000000000000000" pitchFamily="2" charset="-78"/>
              <a:cs typeface="Sakkal Majalla" panose="02000000000000000000" pitchFamily="2" charset="-78"/>
            </a:rPr>
            <a:t>مقر الاجتماع</a:t>
          </a:r>
        </a:p>
      </dsp:txBody>
      <dsp:txXfrm>
        <a:off x="4873236" y="2377"/>
        <a:ext cx="1424230" cy="317417"/>
      </dsp:txXfrm>
    </dsp:sp>
    <dsp:sp modelId="{C64A1DD5-7B9F-405F-BFE9-80383BDBD10A}">
      <dsp:nvSpPr>
        <dsp:cNvPr id="0" name=""/>
        <dsp:cNvSpPr/>
      </dsp:nvSpPr>
      <dsp:spPr>
        <a:xfrm>
          <a:off x="4873236" y="319795"/>
          <a:ext cx="1424230" cy="395280"/>
        </a:xfrm>
        <a:prstGeom prst="rect">
          <a:avLst/>
        </a:prstGeom>
        <a:solidFill>
          <a:schemeClr val="accent2">
            <a:tint val="40000"/>
            <a:alpha val="90000"/>
            <a:hueOff val="0"/>
            <a:satOff val="0"/>
            <a:lumOff val="0"/>
            <a:alphaOff val="0"/>
          </a:schemeClr>
        </a:solidFill>
        <a:ln w="6350" cap="flat" cmpd="sng" algn="ctr">
          <a:solidFill>
            <a:schemeClr val="accent2">
              <a:tint val="40000"/>
              <a:alpha val="90000"/>
              <a:hueOff val="0"/>
              <a:satOff val="0"/>
              <a:lumOff val="0"/>
              <a:alphaOff val="0"/>
            </a:schemeClr>
          </a:solidFill>
          <a:prstDash val="solid"/>
          <a:miter lim="800000"/>
        </a:ln>
        <a:effectLst/>
      </dsp:spPr>
      <dsp:style>
        <a:lnRef idx="1">
          <a:scrgbClr r="0" g="0" b="0"/>
        </a:lnRef>
        <a:fillRef idx="1">
          <a:scrgbClr r="0" g="0" b="0"/>
        </a:fillRef>
        <a:effectRef idx="0">
          <a:scrgbClr r="0" g="0" b="0"/>
        </a:effectRef>
        <a:fontRef idx="minor"/>
      </dsp:style>
      <dsp:txBody>
        <a:bodyPr spcFirstLastPara="0" vert="horz" wrap="square" lIns="74676" tIns="74676" rIns="99568" bIns="112014" numCol="1" spcCol="1270" anchor="t" anchorCtr="0">
          <a:noAutofit/>
        </a:bodyPr>
        <a:lstStyle/>
        <a:p>
          <a:pPr marL="114300" lvl="1" indent="-114300" algn="r" defTabSz="622300" rtl="1">
            <a:lnSpc>
              <a:spcPct val="80000"/>
            </a:lnSpc>
            <a:spcBef>
              <a:spcPct val="0"/>
            </a:spcBef>
            <a:spcAft>
              <a:spcPts val="0"/>
            </a:spcAft>
            <a:buChar char="••"/>
          </a:pPr>
          <a:endParaRPr lang="ar-SA" sz="1400" b="1" kern="1200">
            <a:latin typeface="Sakkal Majalla" panose="02000000000000000000" pitchFamily="2" charset="-78"/>
            <a:cs typeface="Sakkal Majalla" panose="02000000000000000000" pitchFamily="2" charset="-78"/>
          </a:endParaRPr>
        </a:p>
      </dsp:txBody>
      <dsp:txXfrm>
        <a:off x="4873236" y="319795"/>
        <a:ext cx="1424230" cy="395280"/>
      </dsp:txXfrm>
    </dsp:sp>
    <dsp:sp modelId="{09CF1276-56A2-4890-9663-27F067F5DA6F}">
      <dsp:nvSpPr>
        <dsp:cNvPr id="0" name=""/>
        <dsp:cNvSpPr/>
      </dsp:nvSpPr>
      <dsp:spPr>
        <a:xfrm>
          <a:off x="3249613" y="2377"/>
          <a:ext cx="1424230" cy="317417"/>
        </a:xfrm>
        <a:prstGeom prst="rect">
          <a:avLst/>
        </a:prstGeom>
        <a:gradFill rotWithShape="0">
          <a:gsLst>
            <a:gs pos="0">
              <a:schemeClr val="accent2">
                <a:hueOff val="-485121"/>
                <a:satOff val="-27976"/>
                <a:lumOff val="2876"/>
                <a:alphaOff val="0"/>
                <a:lumMod val="110000"/>
                <a:satMod val="105000"/>
                <a:tint val="67000"/>
              </a:schemeClr>
            </a:gs>
            <a:gs pos="50000">
              <a:schemeClr val="accent2">
                <a:hueOff val="-485121"/>
                <a:satOff val="-27976"/>
                <a:lumOff val="2876"/>
                <a:alphaOff val="0"/>
                <a:lumMod val="105000"/>
                <a:satMod val="103000"/>
                <a:tint val="73000"/>
              </a:schemeClr>
            </a:gs>
            <a:gs pos="100000">
              <a:schemeClr val="accent2">
                <a:hueOff val="-485121"/>
                <a:satOff val="-27976"/>
                <a:lumOff val="2876"/>
                <a:alphaOff val="0"/>
                <a:lumMod val="105000"/>
                <a:satMod val="109000"/>
                <a:tint val="81000"/>
              </a:schemeClr>
            </a:gs>
          </a:gsLst>
          <a:lin ang="5400000" scaled="0"/>
        </a:gradFill>
        <a:ln w="6350" cap="flat" cmpd="sng" algn="ctr">
          <a:solidFill>
            <a:schemeClr val="accent2">
              <a:hueOff val="-485121"/>
              <a:satOff val="-27976"/>
              <a:lumOff val="2876"/>
              <a:alphaOff val="0"/>
            </a:schemeClr>
          </a:solidFill>
          <a:prstDash val="solid"/>
          <a:miter lim="800000"/>
        </a:ln>
        <a:effectLst/>
      </dsp:spPr>
      <dsp:style>
        <a:lnRef idx="1">
          <a:scrgbClr r="0" g="0" b="0"/>
        </a:lnRef>
        <a:fillRef idx="2">
          <a:scrgbClr r="0" g="0" b="0"/>
        </a:fillRef>
        <a:effectRef idx="1">
          <a:scrgbClr r="0" g="0" b="0"/>
        </a:effectRef>
        <a:fontRef idx="minor">
          <a:schemeClr val="dk1"/>
        </a:fontRef>
      </dsp:style>
      <dsp:txBody>
        <a:bodyPr spcFirstLastPara="0" vert="horz" wrap="square" lIns="99568" tIns="56896" rIns="99568" bIns="56896" numCol="1" spcCol="1270" anchor="ctr" anchorCtr="0">
          <a:noAutofit/>
        </a:bodyPr>
        <a:lstStyle/>
        <a:p>
          <a:pPr lvl="0" algn="ctr" defTabSz="622300" rtl="1">
            <a:lnSpc>
              <a:spcPct val="80000"/>
            </a:lnSpc>
            <a:spcBef>
              <a:spcPct val="0"/>
            </a:spcBef>
            <a:spcAft>
              <a:spcPts val="0"/>
            </a:spcAft>
          </a:pPr>
          <a:r>
            <a:rPr lang="ar-SA" sz="1400" b="1" kern="1200">
              <a:latin typeface="Sakkal Majalla" panose="02000000000000000000" pitchFamily="2" charset="-78"/>
              <a:cs typeface="Sakkal Majalla" panose="02000000000000000000" pitchFamily="2" charset="-78"/>
            </a:rPr>
            <a:t>موعد الاجتماع</a:t>
          </a:r>
        </a:p>
      </dsp:txBody>
      <dsp:txXfrm>
        <a:off x="3249613" y="2377"/>
        <a:ext cx="1424230" cy="317417"/>
      </dsp:txXfrm>
    </dsp:sp>
    <dsp:sp modelId="{8DFDD009-30B2-43D1-B19C-693A0F5A6483}">
      <dsp:nvSpPr>
        <dsp:cNvPr id="0" name=""/>
        <dsp:cNvSpPr/>
      </dsp:nvSpPr>
      <dsp:spPr>
        <a:xfrm>
          <a:off x="3249613" y="319795"/>
          <a:ext cx="1424230" cy="395280"/>
        </a:xfrm>
        <a:prstGeom prst="rect">
          <a:avLst/>
        </a:prstGeom>
        <a:solidFill>
          <a:schemeClr val="accent2">
            <a:tint val="40000"/>
            <a:alpha val="90000"/>
            <a:hueOff val="-283075"/>
            <a:satOff val="-25115"/>
            <a:lumOff val="-256"/>
            <a:alphaOff val="0"/>
          </a:schemeClr>
        </a:solidFill>
        <a:ln w="6350" cap="flat" cmpd="sng" algn="ctr">
          <a:solidFill>
            <a:schemeClr val="accent2">
              <a:tint val="40000"/>
              <a:alpha val="90000"/>
              <a:hueOff val="-283075"/>
              <a:satOff val="-25115"/>
              <a:lumOff val="-256"/>
              <a:alphaOff val="0"/>
            </a:schemeClr>
          </a:solidFill>
          <a:prstDash val="solid"/>
          <a:miter lim="800000"/>
        </a:ln>
        <a:effectLst/>
      </dsp:spPr>
      <dsp:style>
        <a:lnRef idx="1">
          <a:scrgbClr r="0" g="0" b="0"/>
        </a:lnRef>
        <a:fillRef idx="1">
          <a:scrgbClr r="0" g="0" b="0"/>
        </a:fillRef>
        <a:effectRef idx="0">
          <a:scrgbClr r="0" g="0" b="0"/>
        </a:effectRef>
        <a:fontRef idx="minor"/>
      </dsp:style>
      <dsp:txBody>
        <a:bodyPr spcFirstLastPara="0" vert="horz" wrap="square" lIns="74676" tIns="74676" rIns="99568" bIns="112014" numCol="1" spcCol="1270" anchor="t" anchorCtr="0">
          <a:noAutofit/>
        </a:bodyPr>
        <a:lstStyle/>
        <a:p>
          <a:pPr marL="114300" lvl="1" indent="-114300" algn="r" defTabSz="622300" rtl="1">
            <a:lnSpc>
              <a:spcPct val="80000"/>
            </a:lnSpc>
            <a:spcBef>
              <a:spcPct val="0"/>
            </a:spcBef>
            <a:spcAft>
              <a:spcPts val="0"/>
            </a:spcAft>
            <a:buChar char="••"/>
          </a:pPr>
          <a:endParaRPr lang="ar-SA" sz="1400" b="1" kern="1200">
            <a:latin typeface="Sakkal Majalla" panose="02000000000000000000" pitchFamily="2" charset="-78"/>
            <a:cs typeface="Sakkal Majalla" panose="02000000000000000000" pitchFamily="2" charset="-78"/>
          </a:endParaRPr>
        </a:p>
      </dsp:txBody>
      <dsp:txXfrm>
        <a:off x="3249613" y="319795"/>
        <a:ext cx="1424230" cy="395280"/>
      </dsp:txXfrm>
    </dsp:sp>
    <dsp:sp modelId="{5BF99222-C1D7-46EB-8BFE-113978020FF7}">
      <dsp:nvSpPr>
        <dsp:cNvPr id="0" name=""/>
        <dsp:cNvSpPr/>
      </dsp:nvSpPr>
      <dsp:spPr>
        <a:xfrm>
          <a:off x="1625991" y="2377"/>
          <a:ext cx="1424230" cy="317417"/>
        </a:xfrm>
        <a:prstGeom prst="rect">
          <a:avLst/>
        </a:prstGeom>
        <a:gradFill rotWithShape="0">
          <a:gsLst>
            <a:gs pos="0">
              <a:schemeClr val="accent2">
                <a:hueOff val="-970242"/>
                <a:satOff val="-55952"/>
                <a:lumOff val="5752"/>
                <a:alphaOff val="0"/>
                <a:lumMod val="110000"/>
                <a:satMod val="105000"/>
                <a:tint val="67000"/>
              </a:schemeClr>
            </a:gs>
            <a:gs pos="50000">
              <a:schemeClr val="accent2">
                <a:hueOff val="-970242"/>
                <a:satOff val="-55952"/>
                <a:lumOff val="5752"/>
                <a:alphaOff val="0"/>
                <a:lumMod val="105000"/>
                <a:satMod val="103000"/>
                <a:tint val="73000"/>
              </a:schemeClr>
            </a:gs>
            <a:gs pos="100000">
              <a:schemeClr val="accent2">
                <a:hueOff val="-970242"/>
                <a:satOff val="-55952"/>
                <a:lumOff val="5752"/>
                <a:alphaOff val="0"/>
                <a:lumMod val="105000"/>
                <a:satMod val="109000"/>
                <a:tint val="81000"/>
              </a:schemeClr>
            </a:gs>
          </a:gsLst>
          <a:lin ang="5400000" scaled="0"/>
        </a:gradFill>
        <a:ln w="6350" cap="flat" cmpd="sng" algn="ctr">
          <a:solidFill>
            <a:schemeClr val="accent2">
              <a:hueOff val="-970242"/>
              <a:satOff val="-55952"/>
              <a:lumOff val="5752"/>
              <a:alphaOff val="0"/>
            </a:schemeClr>
          </a:solidFill>
          <a:prstDash val="solid"/>
          <a:miter lim="800000"/>
        </a:ln>
        <a:effectLst/>
      </dsp:spPr>
      <dsp:style>
        <a:lnRef idx="1">
          <a:scrgbClr r="0" g="0" b="0"/>
        </a:lnRef>
        <a:fillRef idx="2">
          <a:scrgbClr r="0" g="0" b="0"/>
        </a:fillRef>
        <a:effectRef idx="1">
          <a:scrgbClr r="0" g="0" b="0"/>
        </a:effectRef>
        <a:fontRef idx="minor">
          <a:schemeClr val="dk1"/>
        </a:fontRef>
      </dsp:style>
      <dsp:txBody>
        <a:bodyPr spcFirstLastPara="0" vert="horz" wrap="square" lIns="99568" tIns="56896" rIns="99568" bIns="56896" numCol="1" spcCol="1270" anchor="ctr" anchorCtr="0">
          <a:noAutofit/>
        </a:bodyPr>
        <a:lstStyle/>
        <a:p>
          <a:pPr lvl="0" algn="ctr" defTabSz="622300" rtl="1">
            <a:lnSpc>
              <a:spcPct val="80000"/>
            </a:lnSpc>
            <a:spcBef>
              <a:spcPct val="0"/>
            </a:spcBef>
            <a:spcAft>
              <a:spcPts val="0"/>
            </a:spcAft>
          </a:pPr>
          <a:r>
            <a:rPr lang="ar-SA" sz="1400" b="1" kern="1200">
              <a:latin typeface="Sakkal Majalla" panose="02000000000000000000" pitchFamily="2" charset="-78"/>
              <a:cs typeface="Sakkal Majalla" panose="02000000000000000000" pitchFamily="2" charset="-78"/>
            </a:rPr>
            <a:t>الفئة المستهدفة</a:t>
          </a:r>
        </a:p>
      </dsp:txBody>
      <dsp:txXfrm>
        <a:off x="1625991" y="2377"/>
        <a:ext cx="1424230" cy="317417"/>
      </dsp:txXfrm>
    </dsp:sp>
    <dsp:sp modelId="{32BF7D7F-D4A1-4EB6-AFB5-0AA95504C407}">
      <dsp:nvSpPr>
        <dsp:cNvPr id="0" name=""/>
        <dsp:cNvSpPr/>
      </dsp:nvSpPr>
      <dsp:spPr>
        <a:xfrm>
          <a:off x="1625991" y="319795"/>
          <a:ext cx="1424230" cy="395280"/>
        </a:xfrm>
        <a:prstGeom prst="rect">
          <a:avLst/>
        </a:prstGeom>
        <a:solidFill>
          <a:schemeClr val="accent2">
            <a:tint val="40000"/>
            <a:alpha val="90000"/>
            <a:hueOff val="-566151"/>
            <a:satOff val="-50231"/>
            <a:lumOff val="-513"/>
            <a:alphaOff val="0"/>
          </a:schemeClr>
        </a:solidFill>
        <a:ln w="6350" cap="flat" cmpd="sng" algn="ctr">
          <a:solidFill>
            <a:schemeClr val="accent2">
              <a:tint val="40000"/>
              <a:alpha val="90000"/>
              <a:hueOff val="-566151"/>
              <a:satOff val="-50231"/>
              <a:lumOff val="-513"/>
              <a:alphaOff val="0"/>
            </a:schemeClr>
          </a:solidFill>
          <a:prstDash val="solid"/>
          <a:miter lim="800000"/>
        </a:ln>
        <a:effectLst/>
      </dsp:spPr>
      <dsp:style>
        <a:lnRef idx="1">
          <a:scrgbClr r="0" g="0" b="0"/>
        </a:lnRef>
        <a:fillRef idx="1">
          <a:scrgbClr r="0" g="0" b="0"/>
        </a:fillRef>
        <a:effectRef idx="0">
          <a:scrgbClr r="0" g="0" b="0"/>
        </a:effectRef>
        <a:fontRef idx="minor"/>
      </dsp:style>
      <dsp:txBody>
        <a:bodyPr spcFirstLastPara="0" vert="horz" wrap="square" lIns="74676" tIns="74676" rIns="99568" bIns="112014" numCol="1" spcCol="1270" anchor="t" anchorCtr="0">
          <a:noAutofit/>
        </a:bodyPr>
        <a:lstStyle/>
        <a:p>
          <a:pPr marL="114300" lvl="1" indent="-114300" algn="r" defTabSz="622300" rtl="1">
            <a:lnSpc>
              <a:spcPct val="80000"/>
            </a:lnSpc>
            <a:spcBef>
              <a:spcPct val="0"/>
            </a:spcBef>
            <a:spcAft>
              <a:spcPts val="0"/>
            </a:spcAft>
            <a:buChar char="••"/>
          </a:pPr>
          <a:endParaRPr lang="ar-SA" sz="1400" b="1" kern="1200">
            <a:latin typeface="Sakkal Majalla" panose="02000000000000000000" pitchFamily="2" charset="-78"/>
            <a:cs typeface="Sakkal Majalla" panose="02000000000000000000" pitchFamily="2" charset="-78"/>
          </a:endParaRPr>
        </a:p>
      </dsp:txBody>
      <dsp:txXfrm>
        <a:off x="1625991" y="319795"/>
        <a:ext cx="1424230" cy="395280"/>
      </dsp:txXfrm>
    </dsp:sp>
    <dsp:sp modelId="{7C77B637-19D8-4D6F-A854-CAB2A8883636}">
      <dsp:nvSpPr>
        <dsp:cNvPr id="0" name=""/>
        <dsp:cNvSpPr/>
      </dsp:nvSpPr>
      <dsp:spPr>
        <a:xfrm>
          <a:off x="2368" y="2377"/>
          <a:ext cx="1424230" cy="317417"/>
        </a:xfrm>
        <a:prstGeom prst="rect">
          <a:avLst/>
        </a:prstGeom>
        <a:gradFill rotWithShape="0">
          <a:gsLst>
            <a:gs pos="0">
              <a:schemeClr val="accent2">
                <a:hueOff val="-1455363"/>
                <a:satOff val="-83928"/>
                <a:lumOff val="8628"/>
                <a:alphaOff val="0"/>
                <a:lumMod val="110000"/>
                <a:satMod val="105000"/>
                <a:tint val="67000"/>
              </a:schemeClr>
            </a:gs>
            <a:gs pos="50000">
              <a:schemeClr val="accent2">
                <a:hueOff val="-1455363"/>
                <a:satOff val="-83928"/>
                <a:lumOff val="8628"/>
                <a:alphaOff val="0"/>
                <a:lumMod val="105000"/>
                <a:satMod val="103000"/>
                <a:tint val="73000"/>
              </a:schemeClr>
            </a:gs>
            <a:gs pos="100000">
              <a:schemeClr val="accent2">
                <a:hueOff val="-1455363"/>
                <a:satOff val="-83928"/>
                <a:lumOff val="8628"/>
                <a:alphaOff val="0"/>
                <a:lumMod val="105000"/>
                <a:satMod val="109000"/>
                <a:tint val="81000"/>
              </a:schemeClr>
            </a:gs>
          </a:gsLst>
          <a:lin ang="5400000" scaled="0"/>
        </a:gradFill>
        <a:ln w="6350" cap="flat" cmpd="sng" algn="ctr">
          <a:solidFill>
            <a:schemeClr val="accent2">
              <a:hueOff val="-1455363"/>
              <a:satOff val="-83928"/>
              <a:lumOff val="8628"/>
              <a:alphaOff val="0"/>
            </a:schemeClr>
          </a:solidFill>
          <a:prstDash val="solid"/>
          <a:miter lim="800000"/>
        </a:ln>
        <a:effectLst/>
      </dsp:spPr>
      <dsp:style>
        <a:lnRef idx="1">
          <a:scrgbClr r="0" g="0" b="0"/>
        </a:lnRef>
        <a:fillRef idx="2">
          <a:scrgbClr r="0" g="0" b="0"/>
        </a:fillRef>
        <a:effectRef idx="1">
          <a:scrgbClr r="0" g="0" b="0"/>
        </a:effectRef>
        <a:fontRef idx="minor">
          <a:schemeClr val="dk1"/>
        </a:fontRef>
      </dsp:style>
      <dsp:txBody>
        <a:bodyPr spcFirstLastPara="0" vert="horz" wrap="square" lIns="99568" tIns="56896" rIns="99568" bIns="56896" numCol="1" spcCol="1270" anchor="ctr" anchorCtr="0">
          <a:noAutofit/>
        </a:bodyPr>
        <a:lstStyle/>
        <a:p>
          <a:pPr lvl="0" algn="ctr" defTabSz="622300" rtl="1">
            <a:lnSpc>
              <a:spcPct val="80000"/>
            </a:lnSpc>
            <a:spcBef>
              <a:spcPct val="0"/>
            </a:spcBef>
            <a:spcAft>
              <a:spcPts val="0"/>
            </a:spcAft>
          </a:pPr>
          <a:r>
            <a:rPr lang="ar-SA" sz="1400" b="1" kern="1200">
              <a:latin typeface="Sakkal Majalla" panose="02000000000000000000" pitchFamily="2" charset="-78"/>
              <a:cs typeface="Sakkal Majalla" panose="02000000000000000000" pitchFamily="2" charset="-78"/>
            </a:rPr>
            <a:t>الحاضرات</a:t>
          </a:r>
        </a:p>
      </dsp:txBody>
      <dsp:txXfrm>
        <a:off x="2368" y="2377"/>
        <a:ext cx="1424230" cy="317417"/>
      </dsp:txXfrm>
    </dsp:sp>
    <dsp:sp modelId="{249F2B32-87FF-490D-9930-B8BCD272BC83}">
      <dsp:nvSpPr>
        <dsp:cNvPr id="0" name=""/>
        <dsp:cNvSpPr/>
      </dsp:nvSpPr>
      <dsp:spPr>
        <a:xfrm>
          <a:off x="2368" y="319795"/>
          <a:ext cx="1424230" cy="395280"/>
        </a:xfrm>
        <a:prstGeom prst="rect">
          <a:avLst/>
        </a:prstGeom>
        <a:solidFill>
          <a:schemeClr val="accent2">
            <a:tint val="40000"/>
            <a:alpha val="90000"/>
            <a:hueOff val="-849226"/>
            <a:satOff val="-75346"/>
            <a:lumOff val="-769"/>
            <a:alphaOff val="0"/>
          </a:schemeClr>
        </a:solidFill>
        <a:ln w="6350" cap="flat" cmpd="sng" algn="ctr">
          <a:solidFill>
            <a:schemeClr val="accent2">
              <a:tint val="40000"/>
              <a:alpha val="90000"/>
              <a:hueOff val="-849226"/>
              <a:satOff val="-75346"/>
              <a:lumOff val="-769"/>
              <a:alphaOff val="0"/>
            </a:schemeClr>
          </a:solidFill>
          <a:prstDash val="solid"/>
          <a:miter lim="800000"/>
        </a:ln>
        <a:effectLst/>
      </dsp:spPr>
      <dsp:style>
        <a:lnRef idx="1">
          <a:scrgbClr r="0" g="0" b="0"/>
        </a:lnRef>
        <a:fillRef idx="1">
          <a:scrgbClr r="0" g="0" b="0"/>
        </a:fillRef>
        <a:effectRef idx="0">
          <a:scrgbClr r="0" g="0" b="0"/>
        </a:effectRef>
        <a:fontRef idx="minor"/>
      </dsp:style>
      <dsp:txBody>
        <a:bodyPr spcFirstLastPara="0" vert="horz" wrap="square" lIns="74676" tIns="74676" rIns="99568" bIns="112014" numCol="1" spcCol="1270" anchor="t" anchorCtr="0">
          <a:noAutofit/>
        </a:bodyPr>
        <a:lstStyle/>
        <a:p>
          <a:pPr marL="114300" lvl="1" indent="-114300" algn="ctr" defTabSz="622300" rtl="1">
            <a:lnSpc>
              <a:spcPct val="80000"/>
            </a:lnSpc>
            <a:spcBef>
              <a:spcPct val="0"/>
            </a:spcBef>
            <a:spcAft>
              <a:spcPts val="0"/>
            </a:spcAft>
            <a:buChar char="••"/>
          </a:pPr>
          <a:endParaRPr lang="ar-SA" sz="1400" b="1" kern="1200">
            <a:latin typeface="Sakkal Majalla" panose="02000000000000000000" pitchFamily="2" charset="-78"/>
            <a:cs typeface="Sakkal Majalla" panose="02000000000000000000" pitchFamily="2" charset="-78"/>
          </a:endParaRPr>
        </a:p>
      </dsp:txBody>
      <dsp:txXfrm>
        <a:off x="2368" y="319795"/>
        <a:ext cx="1424230" cy="395280"/>
      </dsp:txXfrm>
    </dsp:sp>
  </dsp:spTree>
</dsp:drawing>
</file>

<file path=word/diagrams/drawing46.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6274B9C1-6618-46FC-92ED-D17BD0F449BE}">
      <dsp:nvSpPr>
        <dsp:cNvPr id="0" name=""/>
        <dsp:cNvSpPr/>
      </dsp:nvSpPr>
      <dsp:spPr>
        <a:xfrm>
          <a:off x="0" y="180615"/>
          <a:ext cx="6479540" cy="952875"/>
        </a:xfrm>
        <a:prstGeom prst="rect">
          <a:avLst/>
        </a:prstGeom>
        <a:solidFill>
          <a:schemeClr val="lt1">
            <a:alpha val="90000"/>
            <a:hueOff val="0"/>
            <a:satOff val="0"/>
            <a:lumOff val="0"/>
            <a:alphaOff val="0"/>
          </a:schemeClr>
        </a:solidFill>
        <a:ln w="6350" cap="flat" cmpd="sng" algn="ctr">
          <a:solidFill>
            <a:schemeClr val="accent3">
              <a:hueOff val="0"/>
              <a:satOff val="0"/>
              <a:lumOff val="0"/>
              <a:alphaOff val="0"/>
            </a:schemeClr>
          </a:solidFill>
          <a:prstDash val="solid"/>
          <a:miter lim="800000"/>
        </a:ln>
        <a:effectLst/>
      </dsp:spPr>
      <dsp:style>
        <a:lnRef idx="1">
          <a:scrgbClr r="0" g="0" b="0"/>
        </a:lnRef>
        <a:fillRef idx="1">
          <a:scrgbClr r="0" g="0" b="0"/>
        </a:fillRef>
        <a:effectRef idx="2">
          <a:scrgbClr r="0" g="0" b="0"/>
        </a:effectRef>
        <a:fontRef idx="minor"/>
      </dsp:style>
      <dsp:txBody>
        <a:bodyPr spcFirstLastPara="0" vert="horz" wrap="square" lIns="502884" tIns="229108" rIns="502884" bIns="92456" numCol="1" spcCol="1270" anchor="t" anchorCtr="0">
          <a:noAutofit/>
        </a:bodyPr>
        <a:lstStyle/>
        <a:p>
          <a:pPr marL="114300" lvl="1" indent="-114300" algn="r" defTabSz="577850" rtl="1">
            <a:lnSpc>
              <a:spcPct val="90000"/>
            </a:lnSpc>
            <a:spcBef>
              <a:spcPct val="0"/>
            </a:spcBef>
            <a:spcAft>
              <a:spcPts val="0"/>
            </a:spcAft>
            <a:buChar char="••"/>
          </a:pPr>
          <a:r>
            <a:rPr lang="ar-SA" sz="1300" b="1" kern="1200">
              <a:latin typeface="Sakkal Majalla" panose="02000000000000000000" pitchFamily="2" charset="-78"/>
              <a:cs typeface="Sakkal Majalla" panose="02000000000000000000" pitchFamily="2" charset="-78"/>
            </a:rPr>
            <a:t>مناقشة ما تم رصده من المتابعة </a:t>
          </a:r>
        </a:p>
        <a:p>
          <a:pPr marL="114300" lvl="1" indent="-114300" algn="r" defTabSz="577850" rtl="1">
            <a:lnSpc>
              <a:spcPct val="90000"/>
            </a:lnSpc>
            <a:spcBef>
              <a:spcPct val="0"/>
            </a:spcBef>
            <a:spcAft>
              <a:spcPts val="0"/>
            </a:spcAft>
            <a:buChar char="••"/>
          </a:pPr>
          <a:r>
            <a:rPr lang="ar-SA" sz="1300" b="1" kern="1200">
              <a:latin typeface="Sakkal Majalla" panose="02000000000000000000" pitchFamily="2" charset="-78"/>
              <a:cs typeface="Sakkal Majalla" panose="02000000000000000000" pitchFamily="2" charset="-78"/>
            </a:rPr>
            <a:t>متابعة السجلات </a:t>
          </a:r>
          <a:endParaRPr lang="en-US" sz="1300" b="1" kern="1200">
            <a:latin typeface="Sakkal Majalla" panose="02000000000000000000" pitchFamily="2" charset="-78"/>
            <a:cs typeface="Sakkal Majalla" panose="02000000000000000000" pitchFamily="2" charset="-78"/>
          </a:endParaRPr>
        </a:p>
        <a:p>
          <a:pPr marL="114300" lvl="1" indent="-114300" algn="r" defTabSz="577850" rtl="1">
            <a:lnSpc>
              <a:spcPct val="90000"/>
            </a:lnSpc>
            <a:spcBef>
              <a:spcPct val="0"/>
            </a:spcBef>
            <a:spcAft>
              <a:spcPts val="0"/>
            </a:spcAft>
            <a:buChar char="••"/>
          </a:pPr>
          <a:r>
            <a:rPr lang="ar-SA" sz="1300" b="1" kern="1200">
              <a:latin typeface="Sakkal Majalla" panose="02000000000000000000" pitchFamily="2" charset="-78"/>
              <a:cs typeface="Sakkal Majalla" panose="02000000000000000000" pitchFamily="2" charset="-78"/>
            </a:rPr>
            <a:t>مايستجد من أعمال</a:t>
          </a:r>
        </a:p>
      </dsp:txBody>
      <dsp:txXfrm>
        <a:off x="0" y="180615"/>
        <a:ext cx="6479540" cy="952875"/>
      </dsp:txXfrm>
    </dsp:sp>
    <dsp:sp modelId="{88189A9F-69B0-4BA4-BA05-F210E9D6E787}">
      <dsp:nvSpPr>
        <dsp:cNvPr id="0" name=""/>
        <dsp:cNvSpPr/>
      </dsp:nvSpPr>
      <dsp:spPr>
        <a:xfrm>
          <a:off x="1619884" y="18255"/>
          <a:ext cx="4535678" cy="324720"/>
        </a:xfrm>
        <a:prstGeom prst="roundRect">
          <a:avLst/>
        </a:prstGeom>
        <a:gradFill rotWithShape="0">
          <a:gsLst>
            <a:gs pos="0">
              <a:schemeClr val="accent3">
                <a:hueOff val="0"/>
                <a:satOff val="0"/>
                <a:lumOff val="0"/>
                <a:alphaOff val="0"/>
                <a:satMod val="103000"/>
                <a:lumMod val="102000"/>
                <a:tint val="94000"/>
              </a:schemeClr>
            </a:gs>
            <a:gs pos="50000">
              <a:schemeClr val="accent3">
                <a:hueOff val="0"/>
                <a:satOff val="0"/>
                <a:lumOff val="0"/>
                <a:alphaOff val="0"/>
                <a:satMod val="110000"/>
                <a:lumMod val="100000"/>
                <a:shade val="100000"/>
              </a:schemeClr>
            </a:gs>
            <a:gs pos="100000">
              <a:schemeClr val="accent3">
                <a:hueOff val="0"/>
                <a:satOff val="0"/>
                <a:lumOff val="0"/>
                <a:alphaOff val="0"/>
                <a:lumMod val="99000"/>
                <a:satMod val="120000"/>
                <a:shade val="78000"/>
              </a:schemeClr>
            </a:gs>
          </a:gsLst>
          <a:lin ang="5400000" scaled="0"/>
        </a:gradFill>
        <a:ln>
          <a:noFill/>
        </a:ln>
        <a:effectLst>
          <a:outerShdw blurRad="57150" dist="19050" dir="5400000" algn="ctr" rotWithShape="0">
            <a:srgbClr val="000000">
              <a:alpha val="63000"/>
            </a:srgbClr>
          </a:outerShdw>
        </a:effectLst>
      </dsp:spPr>
      <dsp:style>
        <a:lnRef idx="0">
          <a:scrgbClr r="0" g="0" b="0"/>
        </a:lnRef>
        <a:fillRef idx="3">
          <a:scrgbClr r="0" g="0" b="0"/>
        </a:fillRef>
        <a:effectRef idx="3">
          <a:scrgbClr r="0" g="0" b="0"/>
        </a:effectRef>
        <a:fontRef idx="minor">
          <a:schemeClr val="lt1"/>
        </a:fontRef>
      </dsp:style>
      <dsp:txBody>
        <a:bodyPr spcFirstLastPara="0" vert="horz" wrap="square" lIns="171438" tIns="0" rIns="171438" bIns="0" numCol="1" spcCol="1270" anchor="ctr" anchorCtr="0">
          <a:noAutofit/>
        </a:bodyPr>
        <a:lstStyle/>
        <a:p>
          <a:pPr lvl="0" algn="r" defTabSz="800100" rtl="1">
            <a:lnSpc>
              <a:spcPct val="90000"/>
            </a:lnSpc>
            <a:spcBef>
              <a:spcPct val="0"/>
            </a:spcBef>
            <a:spcAft>
              <a:spcPct val="35000"/>
            </a:spcAft>
          </a:pPr>
          <a:r>
            <a:rPr lang="ar-SA" sz="1800" b="1" kern="1200">
              <a:latin typeface="Sakkal Majalla" panose="02000000000000000000" pitchFamily="2" charset="-78"/>
              <a:cs typeface="Sakkal Majalla" panose="02000000000000000000" pitchFamily="2" charset="-78"/>
            </a:rPr>
            <a:t>جدول الأعمال</a:t>
          </a:r>
        </a:p>
      </dsp:txBody>
      <dsp:txXfrm>
        <a:off x="1635736" y="34107"/>
        <a:ext cx="4503974" cy="293016"/>
      </dsp:txXfrm>
    </dsp:sp>
    <dsp:sp modelId="{7A1A79A6-BEF0-4B4C-A9F6-E16ADB44B46E}">
      <dsp:nvSpPr>
        <dsp:cNvPr id="0" name=""/>
        <dsp:cNvSpPr/>
      </dsp:nvSpPr>
      <dsp:spPr>
        <a:xfrm>
          <a:off x="0" y="1463006"/>
          <a:ext cx="6479540" cy="277200"/>
        </a:xfrm>
        <a:prstGeom prst="rect">
          <a:avLst/>
        </a:prstGeom>
        <a:solidFill>
          <a:schemeClr val="lt1">
            <a:alpha val="90000"/>
            <a:hueOff val="0"/>
            <a:satOff val="0"/>
            <a:lumOff val="0"/>
            <a:alphaOff val="0"/>
          </a:schemeClr>
        </a:solidFill>
        <a:ln w="6350" cap="flat" cmpd="sng" algn="ctr">
          <a:solidFill>
            <a:schemeClr val="accent3">
              <a:hueOff val="2710599"/>
              <a:satOff val="100000"/>
              <a:lumOff val="-14706"/>
              <a:alphaOff val="0"/>
            </a:schemeClr>
          </a:solidFill>
          <a:prstDash val="solid"/>
          <a:miter lim="800000"/>
        </a:ln>
        <a:effectLst/>
      </dsp:spPr>
      <dsp:style>
        <a:lnRef idx="1">
          <a:scrgbClr r="0" g="0" b="0"/>
        </a:lnRef>
        <a:fillRef idx="1">
          <a:scrgbClr r="0" g="0" b="0"/>
        </a:fillRef>
        <a:effectRef idx="2">
          <a:scrgbClr r="0" g="0" b="0"/>
        </a:effectRef>
        <a:fontRef idx="minor"/>
      </dsp:style>
    </dsp:sp>
    <dsp:sp modelId="{3146FEA6-C76D-4F46-928E-A1F9390F06AE}">
      <dsp:nvSpPr>
        <dsp:cNvPr id="0" name=""/>
        <dsp:cNvSpPr/>
      </dsp:nvSpPr>
      <dsp:spPr>
        <a:xfrm>
          <a:off x="1624630" y="1192890"/>
          <a:ext cx="4531248" cy="432475"/>
        </a:xfrm>
        <a:prstGeom prst="roundRect">
          <a:avLst/>
        </a:prstGeom>
        <a:gradFill rotWithShape="0">
          <a:gsLst>
            <a:gs pos="0">
              <a:schemeClr val="accent3">
                <a:hueOff val="2710599"/>
                <a:satOff val="100000"/>
                <a:lumOff val="-14706"/>
                <a:alphaOff val="0"/>
                <a:satMod val="103000"/>
                <a:lumMod val="102000"/>
                <a:tint val="94000"/>
              </a:schemeClr>
            </a:gs>
            <a:gs pos="50000">
              <a:schemeClr val="accent3">
                <a:hueOff val="2710599"/>
                <a:satOff val="100000"/>
                <a:lumOff val="-14706"/>
                <a:alphaOff val="0"/>
                <a:satMod val="110000"/>
                <a:lumMod val="100000"/>
                <a:shade val="100000"/>
              </a:schemeClr>
            </a:gs>
            <a:gs pos="100000">
              <a:schemeClr val="accent3">
                <a:hueOff val="2710599"/>
                <a:satOff val="100000"/>
                <a:lumOff val="-14706"/>
                <a:alphaOff val="0"/>
                <a:lumMod val="99000"/>
                <a:satMod val="120000"/>
                <a:shade val="78000"/>
              </a:schemeClr>
            </a:gs>
          </a:gsLst>
          <a:lin ang="5400000" scaled="0"/>
        </a:gradFill>
        <a:ln>
          <a:noFill/>
        </a:ln>
        <a:effectLst>
          <a:outerShdw blurRad="57150" dist="19050" dir="5400000" algn="ctr" rotWithShape="0">
            <a:srgbClr val="000000">
              <a:alpha val="63000"/>
            </a:srgbClr>
          </a:outerShdw>
        </a:effectLst>
      </dsp:spPr>
      <dsp:style>
        <a:lnRef idx="0">
          <a:scrgbClr r="0" g="0" b="0"/>
        </a:lnRef>
        <a:fillRef idx="3">
          <a:scrgbClr r="0" g="0" b="0"/>
        </a:fillRef>
        <a:effectRef idx="3">
          <a:scrgbClr r="0" g="0" b="0"/>
        </a:effectRef>
        <a:fontRef idx="minor">
          <a:schemeClr val="lt1"/>
        </a:fontRef>
      </dsp:style>
      <dsp:txBody>
        <a:bodyPr spcFirstLastPara="0" vert="horz" wrap="square" lIns="171438" tIns="0" rIns="171438" bIns="0" numCol="1" spcCol="1270" anchor="ctr" anchorCtr="0">
          <a:noAutofit/>
        </a:bodyPr>
        <a:lstStyle/>
        <a:p>
          <a:pPr lvl="0" algn="r" defTabSz="622300" rtl="1">
            <a:lnSpc>
              <a:spcPct val="90000"/>
            </a:lnSpc>
            <a:spcBef>
              <a:spcPct val="0"/>
            </a:spcBef>
            <a:spcAft>
              <a:spcPct val="35000"/>
            </a:spcAft>
          </a:pPr>
          <a:r>
            <a:rPr lang="ar-SA" sz="1400" b="1" kern="1200">
              <a:latin typeface="Sakkal Majalla" panose="02000000000000000000" pitchFamily="2" charset="-78"/>
              <a:cs typeface="Sakkal Majalla" panose="02000000000000000000" pitchFamily="2" charset="-78"/>
            </a:rPr>
            <a:t>إنه في تمام الساعة (  .................  ) يوم /  ............. الموافق  ....  /  ....  / ....14هـ تمت مناقشة وتبادل الآراء والرؤى التطويرية وعليه تمت التوصيات بالآتي:</a:t>
          </a:r>
        </a:p>
      </dsp:txBody>
      <dsp:txXfrm>
        <a:off x="1645742" y="1214002"/>
        <a:ext cx="4489024" cy="390251"/>
      </dsp:txXfrm>
    </dsp:sp>
  </dsp:spTree>
</dsp:drawing>
</file>

<file path=word/diagrams/drawing47.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7CA71B4E-2FAC-4679-BE34-2562093E22C5}">
      <dsp:nvSpPr>
        <dsp:cNvPr id="0" name=""/>
        <dsp:cNvSpPr/>
      </dsp:nvSpPr>
      <dsp:spPr>
        <a:xfrm>
          <a:off x="3468709" y="0"/>
          <a:ext cx="2829593" cy="1645920"/>
        </a:xfrm>
        <a:prstGeom prst="roundRect">
          <a:avLst>
            <a:gd name="adj" fmla="val 10000"/>
          </a:avLst>
        </a:prstGeom>
        <a:solidFill>
          <a:schemeClr val="accent3">
            <a:tint val="40000"/>
            <a:hueOff val="0"/>
            <a:satOff val="0"/>
            <a:lumOff val="0"/>
            <a:alphaOff val="0"/>
          </a:schemeClr>
        </a:solidFill>
        <a:ln>
          <a:noFill/>
        </a:ln>
        <a:effectLst/>
      </dsp:spPr>
      <dsp:style>
        <a:lnRef idx="0">
          <a:scrgbClr r="0" g="0" b="0"/>
        </a:lnRef>
        <a:fillRef idx="1">
          <a:scrgbClr r="0" g="0" b="0"/>
        </a:fillRef>
        <a:effectRef idx="1">
          <a:scrgbClr r="0" g="0" b="0"/>
        </a:effectRef>
        <a:fontRef idx="minor"/>
      </dsp:style>
      <dsp:txBody>
        <a:bodyPr spcFirstLastPara="0" vert="horz" wrap="square" lIns="53340" tIns="53340" rIns="53340" bIns="53340" numCol="1" spcCol="1270" anchor="ctr" anchorCtr="0">
          <a:noAutofit/>
        </a:bodyPr>
        <a:lstStyle/>
        <a:p>
          <a:pPr lvl="0" algn="ctr" defTabSz="622300" rtl="1">
            <a:lnSpc>
              <a:spcPct val="90000"/>
            </a:lnSpc>
            <a:spcBef>
              <a:spcPct val="0"/>
            </a:spcBef>
            <a:spcAft>
              <a:spcPts val="0"/>
            </a:spcAft>
          </a:pPr>
          <a:r>
            <a:rPr lang="ar-SA" sz="1400" b="1" kern="1200">
              <a:latin typeface="Sakkal Majalla" panose="02000000000000000000" pitchFamily="2" charset="-78"/>
              <a:cs typeface="Sakkal Majalla" panose="02000000000000000000" pitchFamily="2" charset="-78"/>
            </a:rPr>
            <a:t>التوصية</a:t>
          </a:r>
          <a:endParaRPr lang="ar-SA" sz="1100" b="1" kern="1200">
            <a:latin typeface="Sakkal Majalla" panose="02000000000000000000" pitchFamily="2" charset="-78"/>
            <a:cs typeface="Sakkal Majalla" panose="02000000000000000000" pitchFamily="2" charset="-78"/>
          </a:endParaRPr>
        </a:p>
      </dsp:txBody>
      <dsp:txXfrm>
        <a:off x="3468709" y="0"/>
        <a:ext cx="2829593" cy="493776"/>
      </dsp:txXfrm>
    </dsp:sp>
    <dsp:sp modelId="{59C6C00F-34AE-4907-BDF7-AF0350742007}">
      <dsp:nvSpPr>
        <dsp:cNvPr id="0" name=""/>
        <dsp:cNvSpPr/>
      </dsp:nvSpPr>
      <dsp:spPr>
        <a:xfrm>
          <a:off x="3751669" y="493916"/>
          <a:ext cx="2263674" cy="323357"/>
        </a:xfrm>
        <a:prstGeom prst="roundRect">
          <a:avLst>
            <a:gd name="adj" fmla="val 10000"/>
          </a:avLst>
        </a:prstGeom>
        <a:gradFill rotWithShape="0">
          <a:gsLst>
            <a:gs pos="0">
              <a:schemeClr val="accent3">
                <a:hueOff val="0"/>
                <a:satOff val="0"/>
                <a:lumOff val="0"/>
                <a:alphaOff val="0"/>
                <a:lumMod val="110000"/>
                <a:satMod val="105000"/>
                <a:tint val="67000"/>
              </a:schemeClr>
            </a:gs>
            <a:gs pos="50000">
              <a:schemeClr val="accent3">
                <a:hueOff val="0"/>
                <a:satOff val="0"/>
                <a:lumOff val="0"/>
                <a:alphaOff val="0"/>
                <a:lumMod val="105000"/>
                <a:satMod val="103000"/>
                <a:tint val="73000"/>
              </a:schemeClr>
            </a:gs>
            <a:gs pos="100000">
              <a:schemeClr val="accent3">
                <a:hueOff val="0"/>
                <a:satOff val="0"/>
                <a:lumOff val="0"/>
                <a:alphaOff val="0"/>
                <a:lumMod val="105000"/>
                <a:satMod val="109000"/>
                <a:tint val="81000"/>
              </a:schemeClr>
            </a:gs>
          </a:gsLst>
          <a:lin ang="5400000" scaled="0"/>
        </a:gradFill>
        <a:ln>
          <a:noFill/>
        </a:ln>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27940" tIns="20955" rIns="27940" bIns="20955" numCol="1" spcCol="1270" anchor="ctr" anchorCtr="0">
          <a:noAutofit/>
        </a:bodyPr>
        <a:lstStyle/>
        <a:p>
          <a:pPr lvl="0" algn="ctr" defTabSz="488950" rtl="1">
            <a:lnSpc>
              <a:spcPct val="90000"/>
            </a:lnSpc>
            <a:spcBef>
              <a:spcPct val="0"/>
            </a:spcBef>
            <a:spcAft>
              <a:spcPts val="0"/>
            </a:spcAft>
          </a:pPr>
          <a:r>
            <a:rPr lang="ar-SA" sz="1100" b="1" kern="1200">
              <a:latin typeface="Sakkal Majalla" panose="02000000000000000000" pitchFamily="2" charset="-78"/>
              <a:cs typeface="Sakkal Majalla" panose="02000000000000000000" pitchFamily="2" charset="-78"/>
            </a:rPr>
            <a:t>تسجيل وجمع أهم الإقتراحات ومناقشتها من أجل العمل على تطويرها وتحسينها من قبل إدارة المدرسة</a:t>
          </a:r>
          <a:endParaRPr lang="ar-SA" sz="1100" kern="1200">
            <a:latin typeface="Sakkal Majalla" panose="02000000000000000000" pitchFamily="2" charset="-78"/>
            <a:cs typeface="Sakkal Majalla" panose="02000000000000000000" pitchFamily="2" charset="-78"/>
          </a:endParaRPr>
        </a:p>
      </dsp:txBody>
      <dsp:txXfrm>
        <a:off x="3761140" y="503387"/>
        <a:ext cx="2244732" cy="304415"/>
      </dsp:txXfrm>
    </dsp:sp>
    <dsp:sp modelId="{900F50C5-89F4-4023-A560-7879A94455BD}">
      <dsp:nvSpPr>
        <dsp:cNvPr id="0" name=""/>
        <dsp:cNvSpPr/>
      </dsp:nvSpPr>
      <dsp:spPr>
        <a:xfrm>
          <a:off x="3751669" y="867021"/>
          <a:ext cx="2263674" cy="323357"/>
        </a:xfrm>
        <a:prstGeom prst="roundRect">
          <a:avLst>
            <a:gd name="adj" fmla="val 10000"/>
          </a:avLst>
        </a:prstGeom>
        <a:gradFill rotWithShape="0">
          <a:gsLst>
            <a:gs pos="0">
              <a:schemeClr val="accent3">
                <a:hueOff val="246418"/>
                <a:satOff val="9091"/>
                <a:lumOff val="-1337"/>
                <a:alphaOff val="0"/>
                <a:lumMod val="110000"/>
                <a:satMod val="105000"/>
                <a:tint val="67000"/>
              </a:schemeClr>
            </a:gs>
            <a:gs pos="50000">
              <a:schemeClr val="accent3">
                <a:hueOff val="246418"/>
                <a:satOff val="9091"/>
                <a:lumOff val="-1337"/>
                <a:alphaOff val="0"/>
                <a:lumMod val="105000"/>
                <a:satMod val="103000"/>
                <a:tint val="73000"/>
              </a:schemeClr>
            </a:gs>
            <a:gs pos="100000">
              <a:schemeClr val="accent3">
                <a:hueOff val="246418"/>
                <a:satOff val="9091"/>
                <a:lumOff val="-1337"/>
                <a:alphaOff val="0"/>
                <a:lumMod val="105000"/>
                <a:satMod val="109000"/>
                <a:tint val="81000"/>
              </a:schemeClr>
            </a:gs>
          </a:gsLst>
          <a:lin ang="5400000" scaled="0"/>
        </a:gradFill>
        <a:ln>
          <a:noFill/>
        </a:ln>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27940" tIns="20955" rIns="27940" bIns="20955" numCol="1" spcCol="1270" anchor="ctr" anchorCtr="0">
          <a:noAutofit/>
        </a:bodyPr>
        <a:lstStyle/>
        <a:p>
          <a:pPr lvl="0" algn="ctr" defTabSz="488950" rtl="1">
            <a:lnSpc>
              <a:spcPct val="90000"/>
            </a:lnSpc>
            <a:spcBef>
              <a:spcPct val="0"/>
            </a:spcBef>
            <a:spcAft>
              <a:spcPts val="0"/>
            </a:spcAft>
          </a:pPr>
          <a:r>
            <a:rPr lang="ar-SA" sz="1100" kern="1200">
              <a:latin typeface="Sakkal Majalla" panose="02000000000000000000" pitchFamily="2" charset="-78"/>
              <a:cs typeface="Sakkal Majalla" panose="02000000000000000000" pitchFamily="2" charset="-78"/>
            </a:rPr>
            <a:t>..........................................................................................</a:t>
          </a:r>
        </a:p>
      </dsp:txBody>
      <dsp:txXfrm>
        <a:off x="3761140" y="876492"/>
        <a:ext cx="2244732" cy="304415"/>
      </dsp:txXfrm>
    </dsp:sp>
    <dsp:sp modelId="{9696D5B1-EAF1-4FFD-8927-C4B57F308983}">
      <dsp:nvSpPr>
        <dsp:cNvPr id="0" name=""/>
        <dsp:cNvSpPr/>
      </dsp:nvSpPr>
      <dsp:spPr>
        <a:xfrm>
          <a:off x="3751669" y="1240125"/>
          <a:ext cx="2263674" cy="323357"/>
        </a:xfrm>
        <a:prstGeom prst="roundRect">
          <a:avLst>
            <a:gd name="adj" fmla="val 10000"/>
          </a:avLst>
        </a:prstGeom>
        <a:gradFill rotWithShape="0">
          <a:gsLst>
            <a:gs pos="0">
              <a:schemeClr val="accent3">
                <a:hueOff val="492836"/>
                <a:satOff val="18182"/>
                <a:lumOff val="-2674"/>
                <a:alphaOff val="0"/>
                <a:lumMod val="110000"/>
                <a:satMod val="105000"/>
                <a:tint val="67000"/>
              </a:schemeClr>
            </a:gs>
            <a:gs pos="50000">
              <a:schemeClr val="accent3">
                <a:hueOff val="492836"/>
                <a:satOff val="18182"/>
                <a:lumOff val="-2674"/>
                <a:alphaOff val="0"/>
                <a:lumMod val="105000"/>
                <a:satMod val="103000"/>
                <a:tint val="73000"/>
              </a:schemeClr>
            </a:gs>
            <a:gs pos="100000">
              <a:schemeClr val="accent3">
                <a:hueOff val="492836"/>
                <a:satOff val="18182"/>
                <a:lumOff val="-2674"/>
                <a:alphaOff val="0"/>
                <a:lumMod val="105000"/>
                <a:satMod val="109000"/>
                <a:tint val="81000"/>
              </a:schemeClr>
            </a:gs>
          </a:gsLst>
          <a:lin ang="5400000" scaled="0"/>
        </a:gradFill>
        <a:ln>
          <a:noFill/>
        </a:ln>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27940" tIns="20955" rIns="27940" bIns="20955" numCol="1" spcCol="1270" anchor="ctr" anchorCtr="0">
          <a:noAutofit/>
        </a:bodyPr>
        <a:lstStyle/>
        <a:p>
          <a:pPr lvl="0" algn="ctr" defTabSz="488950" rtl="1">
            <a:lnSpc>
              <a:spcPct val="90000"/>
            </a:lnSpc>
            <a:spcBef>
              <a:spcPct val="0"/>
            </a:spcBef>
            <a:spcAft>
              <a:spcPts val="0"/>
            </a:spcAft>
          </a:pPr>
          <a:r>
            <a:rPr lang="ar-SA" sz="1100" kern="1200">
              <a:latin typeface="Sakkal Majalla" panose="02000000000000000000" pitchFamily="2" charset="-78"/>
              <a:cs typeface="Sakkal Majalla" panose="02000000000000000000" pitchFamily="2" charset="-78"/>
            </a:rPr>
            <a:t>..........................................................................................</a:t>
          </a:r>
        </a:p>
      </dsp:txBody>
      <dsp:txXfrm>
        <a:off x="3761140" y="1249596"/>
        <a:ext cx="2244732" cy="304415"/>
      </dsp:txXfrm>
    </dsp:sp>
    <dsp:sp modelId="{463135F2-46AD-4061-9CC5-CF901E6AA3EF}">
      <dsp:nvSpPr>
        <dsp:cNvPr id="0" name=""/>
        <dsp:cNvSpPr/>
      </dsp:nvSpPr>
      <dsp:spPr>
        <a:xfrm>
          <a:off x="2312983" y="0"/>
          <a:ext cx="1075093" cy="1645920"/>
        </a:xfrm>
        <a:prstGeom prst="roundRect">
          <a:avLst>
            <a:gd name="adj" fmla="val 10000"/>
          </a:avLst>
        </a:prstGeom>
        <a:solidFill>
          <a:schemeClr val="accent3">
            <a:tint val="40000"/>
            <a:hueOff val="0"/>
            <a:satOff val="0"/>
            <a:lumOff val="0"/>
            <a:alphaOff val="0"/>
          </a:schemeClr>
        </a:solidFill>
        <a:ln>
          <a:noFill/>
        </a:ln>
        <a:effectLst/>
      </dsp:spPr>
      <dsp:style>
        <a:lnRef idx="0">
          <a:scrgbClr r="0" g="0" b="0"/>
        </a:lnRef>
        <a:fillRef idx="1">
          <a:scrgbClr r="0" g="0" b="0"/>
        </a:fillRef>
        <a:effectRef idx="1">
          <a:scrgbClr r="0" g="0" b="0"/>
        </a:effectRef>
        <a:fontRef idx="minor"/>
      </dsp:style>
      <dsp:txBody>
        <a:bodyPr spcFirstLastPara="0" vert="horz" wrap="square" lIns="53340" tIns="53340" rIns="53340" bIns="53340" numCol="1" spcCol="1270" anchor="ctr" anchorCtr="0">
          <a:noAutofit/>
        </a:bodyPr>
        <a:lstStyle/>
        <a:p>
          <a:pPr lvl="0" algn="ctr" defTabSz="622300" rtl="1">
            <a:lnSpc>
              <a:spcPct val="90000"/>
            </a:lnSpc>
            <a:spcBef>
              <a:spcPct val="0"/>
            </a:spcBef>
            <a:spcAft>
              <a:spcPts val="0"/>
            </a:spcAft>
          </a:pPr>
          <a:r>
            <a:rPr lang="ar-SA" sz="1400" b="1" kern="1200">
              <a:latin typeface="Sakkal Majalla" panose="02000000000000000000" pitchFamily="2" charset="-78"/>
              <a:cs typeface="Sakkal Majalla" panose="02000000000000000000" pitchFamily="2" charset="-78"/>
            </a:rPr>
            <a:t>الجهة المكلفة بالتنفيذ</a:t>
          </a:r>
          <a:endParaRPr lang="ar-SA" sz="1400" kern="1200">
            <a:latin typeface="Sakkal Majalla" panose="02000000000000000000" pitchFamily="2" charset="-78"/>
            <a:cs typeface="Sakkal Majalla" panose="02000000000000000000" pitchFamily="2" charset="-78"/>
          </a:endParaRPr>
        </a:p>
      </dsp:txBody>
      <dsp:txXfrm>
        <a:off x="2312983" y="0"/>
        <a:ext cx="1075093" cy="493776"/>
      </dsp:txXfrm>
    </dsp:sp>
    <dsp:sp modelId="{8EE6827C-0E5F-47ED-8F87-3A55BAAA7E51}">
      <dsp:nvSpPr>
        <dsp:cNvPr id="0" name=""/>
        <dsp:cNvSpPr/>
      </dsp:nvSpPr>
      <dsp:spPr>
        <a:xfrm>
          <a:off x="2420493" y="493916"/>
          <a:ext cx="860075" cy="323357"/>
        </a:xfrm>
        <a:prstGeom prst="roundRect">
          <a:avLst>
            <a:gd name="adj" fmla="val 10000"/>
          </a:avLst>
        </a:prstGeom>
        <a:gradFill rotWithShape="0">
          <a:gsLst>
            <a:gs pos="0">
              <a:schemeClr val="accent3">
                <a:hueOff val="739254"/>
                <a:satOff val="27273"/>
                <a:lumOff val="-4011"/>
                <a:alphaOff val="0"/>
                <a:lumMod val="110000"/>
                <a:satMod val="105000"/>
                <a:tint val="67000"/>
              </a:schemeClr>
            </a:gs>
            <a:gs pos="50000">
              <a:schemeClr val="accent3">
                <a:hueOff val="739254"/>
                <a:satOff val="27273"/>
                <a:lumOff val="-4011"/>
                <a:alphaOff val="0"/>
                <a:lumMod val="105000"/>
                <a:satMod val="103000"/>
                <a:tint val="73000"/>
              </a:schemeClr>
            </a:gs>
            <a:gs pos="100000">
              <a:schemeClr val="accent3">
                <a:hueOff val="739254"/>
                <a:satOff val="27273"/>
                <a:lumOff val="-4011"/>
                <a:alphaOff val="0"/>
                <a:lumMod val="105000"/>
                <a:satMod val="109000"/>
                <a:tint val="81000"/>
              </a:schemeClr>
            </a:gs>
          </a:gsLst>
          <a:lin ang="5400000" scaled="0"/>
        </a:gradFill>
        <a:ln>
          <a:noFill/>
        </a:ln>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27940" tIns="20955" rIns="27940" bIns="20955" numCol="1" spcCol="1270" anchor="ctr" anchorCtr="0">
          <a:noAutofit/>
        </a:bodyPr>
        <a:lstStyle/>
        <a:p>
          <a:pPr lvl="0" algn="ctr" defTabSz="488950" rtl="1">
            <a:lnSpc>
              <a:spcPct val="90000"/>
            </a:lnSpc>
            <a:spcBef>
              <a:spcPct val="0"/>
            </a:spcBef>
            <a:spcAft>
              <a:spcPts val="0"/>
            </a:spcAft>
          </a:pPr>
          <a:r>
            <a:rPr lang="ar-SA" sz="1100" kern="1200">
              <a:latin typeface="Sakkal Majalla" panose="02000000000000000000" pitchFamily="2" charset="-78"/>
              <a:cs typeface="Sakkal Majalla" panose="02000000000000000000" pitchFamily="2" charset="-78"/>
            </a:rPr>
            <a:t>...........................</a:t>
          </a:r>
        </a:p>
      </dsp:txBody>
      <dsp:txXfrm>
        <a:off x="2429964" y="503387"/>
        <a:ext cx="841133" cy="304415"/>
      </dsp:txXfrm>
    </dsp:sp>
    <dsp:sp modelId="{F01C9F04-D7E6-4BE1-8FED-411F370BFE95}">
      <dsp:nvSpPr>
        <dsp:cNvPr id="0" name=""/>
        <dsp:cNvSpPr/>
      </dsp:nvSpPr>
      <dsp:spPr>
        <a:xfrm>
          <a:off x="2420493" y="867021"/>
          <a:ext cx="860075" cy="323357"/>
        </a:xfrm>
        <a:prstGeom prst="roundRect">
          <a:avLst>
            <a:gd name="adj" fmla="val 10000"/>
          </a:avLst>
        </a:prstGeom>
        <a:gradFill rotWithShape="0">
          <a:gsLst>
            <a:gs pos="0">
              <a:schemeClr val="accent3">
                <a:hueOff val="985672"/>
                <a:satOff val="36364"/>
                <a:lumOff val="-5348"/>
                <a:alphaOff val="0"/>
                <a:lumMod val="110000"/>
                <a:satMod val="105000"/>
                <a:tint val="67000"/>
              </a:schemeClr>
            </a:gs>
            <a:gs pos="50000">
              <a:schemeClr val="accent3">
                <a:hueOff val="985672"/>
                <a:satOff val="36364"/>
                <a:lumOff val="-5348"/>
                <a:alphaOff val="0"/>
                <a:lumMod val="105000"/>
                <a:satMod val="103000"/>
                <a:tint val="73000"/>
              </a:schemeClr>
            </a:gs>
            <a:gs pos="100000">
              <a:schemeClr val="accent3">
                <a:hueOff val="985672"/>
                <a:satOff val="36364"/>
                <a:lumOff val="-5348"/>
                <a:alphaOff val="0"/>
                <a:lumMod val="105000"/>
                <a:satMod val="109000"/>
                <a:tint val="81000"/>
              </a:schemeClr>
            </a:gs>
          </a:gsLst>
          <a:lin ang="5400000" scaled="0"/>
        </a:gradFill>
        <a:ln>
          <a:noFill/>
        </a:ln>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27940" tIns="20955" rIns="27940" bIns="20955" numCol="1" spcCol="1270" anchor="ctr" anchorCtr="0">
          <a:noAutofit/>
        </a:bodyPr>
        <a:lstStyle/>
        <a:p>
          <a:pPr lvl="0" algn="ctr" defTabSz="488950" rtl="1">
            <a:lnSpc>
              <a:spcPct val="90000"/>
            </a:lnSpc>
            <a:spcBef>
              <a:spcPct val="0"/>
            </a:spcBef>
            <a:spcAft>
              <a:spcPts val="0"/>
            </a:spcAft>
          </a:pPr>
          <a:r>
            <a:rPr lang="ar-SA" sz="1100" kern="1200">
              <a:latin typeface="Sakkal Majalla" panose="02000000000000000000" pitchFamily="2" charset="-78"/>
              <a:cs typeface="Sakkal Majalla" panose="02000000000000000000" pitchFamily="2" charset="-78"/>
            </a:rPr>
            <a:t>.............................</a:t>
          </a:r>
        </a:p>
      </dsp:txBody>
      <dsp:txXfrm>
        <a:off x="2429964" y="876492"/>
        <a:ext cx="841133" cy="304415"/>
      </dsp:txXfrm>
    </dsp:sp>
    <dsp:sp modelId="{172E0D7E-E105-4F25-AD50-857E14FBC6BB}">
      <dsp:nvSpPr>
        <dsp:cNvPr id="0" name=""/>
        <dsp:cNvSpPr/>
      </dsp:nvSpPr>
      <dsp:spPr>
        <a:xfrm>
          <a:off x="2420493" y="1240125"/>
          <a:ext cx="860075" cy="323357"/>
        </a:xfrm>
        <a:prstGeom prst="roundRect">
          <a:avLst>
            <a:gd name="adj" fmla="val 10000"/>
          </a:avLst>
        </a:prstGeom>
        <a:gradFill rotWithShape="0">
          <a:gsLst>
            <a:gs pos="0">
              <a:schemeClr val="accent3">
                <a:hueOff val="1232090"/>
                <a:satOff val="45455"/>
                <a:lumOff val="-6685"/>
                <a:alphaOff val="0"/>
                <a:lumMod val="110000"/>
                <a:satMod val="105000"/>
                <a:tint val="67000"/>
              </a:schemeClr>
            </a:gs>
            <a:gs pos="50000">
              <a:schemeClr val="accent3">
                <a:hueOff val="1232090"/>
                <a:satOff val="45455"/>
                <a:lumOff val="-6685"/>
                <a:alphaOff val="0"/>
                <a:lumMod val="105000"/>
                <a:satMod val="103000"/>
                <a:tint val="73000"/>
              </a:schemeClr>
            </a:gs>
            <a:gs pos="100000">
              <a:schemeClr val="accent3">
                <a:hueOff val="1232090"/>
                <a:satOff val="45455"/>
                <a:lumOff val="-6685"/>
                <a:alphaOff val="0"/>
                <a:lumMod val="105000"/>
                <a:satMod val="109000"/>
                <a:tint val="81000"/>
              </a:schemeClr>
            </a:gs>
          </a:gsLst>
          <a:lin ang="5400000" scaled="0"/>
        </a:gradFill>
        <a:ln>
          <a:noFill/>
        </a:ln>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27940" tIns="20955" rIns="27940" bIns="20955" numCol="1" spcCol="1270" anchor="ctr" anchorCtr="0">
          <a:noAutofit/>
        </a:bodyPr>
        <a:lstStyle/>
        <a:p>
          <a:pPr lvl="0" algn="ctr" defTabSz="488950" rtl="1">
            <a:lnSpc>
              <a:spcPct val="90000"/>
            </a:lnSpc>
            <a:spcBef>
              <a:spcPct val="0"/>
            </a:spcBef>
            <a:spcAft>
              <a:spcPts val="0"/>
            </a:spcAft>
          </a:pPr>
          <a:r>
            <a:rPr lang="ar-SA" sz="1100" kern="1200">
              <a:latin typeface="Sakkal Majalla" panose="02000000000000000000" pitchFamily="2" charset="-78"/>
              <a:cs typeface="Sakkal Majalla" panose="02000000000000000000" pitchFamily="2" charset="-78"/>
            </a:rPr>
            <a:t>.............................</a:t>
          </a:r>
        </a:p>
      </dsp:txBody>
      <dsp:txXfrm>
        <a:off x="2429964" y="1249596"/>
        <a:ext cx="841133" cy="304415"/>
      </dsp:txXfrm>
    </dsp:sp>
    <dsp:sp modelId="{1DF16467-7B5D-4853-9DD6-3169E6E445AC}">
      <dsp:nvSpPr>
        <dsp:cNvPr id="0" name=""/>
        <dsp:cNvSpPr/>
      </dsp:nvSpPr>
      <dsp:spPr>
        <a:xfrm>
          <a:off x="1157257" y="0"/>
          <a:ext cx="1075093" cy="1645920"/>
        </a:xfrm>
        <a:prstGeom prst="roundRect">
          <a:avLst>
            <a:gd name="adj" fmla="val 10000"/>
          </a:avLst>
        </a:prstGeom>
        <a:solidFill>
          <a:schemeClr val="accent3">
            <a:tint val="40000"/>
            <a:hueOff val="0"/>
            <a:satOff val="0"/>
            <a:lumOff val="0"/>
            <a:alphaOff val="0"/>
          </a:schemeClr>
        </a:solidFill>
        <a:ln>
          <a:noFill/>
        </a:ln>
        <a:effectLst/>
      </dsp:spPr>
      <dsp:style>
        <a:lnRef idx="0">
          <a:scrgbClr r="0" g="0" b="0"/>
        </a:lnRef>
        <a:fillRef idx="1">
          <a:scrgbClr r="0" g="0" b="0"/>
        </a:fillRef>
        <a:effectRef idx="1">
          <a:scrgbClr r="0" g="0" b="0"/>
        </a:effectRef>
        <a:fontRef idx="minor"/>
      </dsp:style>
      <dsp:txBody>
        <a:bodyPr spcFirstLastPara="0" vert="horz" wrap="square" lIns="53340" tIns="53340" rIns="53340" bIns="53340" numCol="1" spcCol="1270" anchor="ctr" anchorCtr="0">
          <a:noAutofit/>
        </a:bodyPr>
        <a:lstStyle/>
        <a:p>
          <a:pPr lvl="0" algn="ctr" defTabSz="622300" rtl="1">
            <a:lnSpc>
              <a:spcPct val="90000"/>
            </a:lnSpc>
            <a:spcBef>
              <a:spcPct val="0"/>
            </a:spcBef>
            <a:spcAft>
              <a:spcPts val="0"/>
            </a:spcAft>
          </a:pPr>
          <a:r>
            <a:rPr lang="ar-SA" sz="1400" b="1" kern="1200">
              <a:latin typeface="Sakkal Majalla" panose="02000000000000000000" pitchFamily="2" charset="-78"/>
              <a:cs typeface="Sakkal Majalla" panose="02000000000000000000" pitchFamily="2" charset="-78"/>
            </a:rPr>
            <a:t>مدة التنفيذ</a:t>
          </a:r>
        </a:p>
      </dsp:txBody>
      <dsp:txXfrm>
        <a:off x="1157257" y="0"/>
        <a:ext cx="1075093" cy="493776"/>
      </dsp:txXfrm>
    </dsp:sp>
    <dsp:sp modelId="{A8FCF603-074A-4C46-B0C2-699050629BF0}">
      <dsp:nvSpPr>
        <dsp:cNvPr id="0" name=""/>
        <dsp:cNvSpPr/>
      </dsp:nvSpPr>
      <dsp:spPr>
        <a:xfrm>
          <a:off x="1264767" y="493916"/>
          <a:ext cx="860075" cy="323357"/>
        </a:xfrm>
        <a:prstGeom prst="roundRect">
          <a:avLst>
            <a:gd name="adj" fmla="val 10000"/>
          </a:avLst>
        </a:prstGeom>
        <a:gradFill rotWithShape="0">
          <a:gsLst>
            <a:gs pos="0">
              <a:schemeClr val="accent3">
                <a:hueOff val="1478509"/>
                <a:satOff val="54545"/>
                <a:lumOff val="-8021"/>
                <a:alphaOff val="0"/>
                <a:lumMod val="110000"/>
                <a:satMod val="105000"/>
                <a:tint val="67000"/>
              </a:schemeClr>
            </a:gs>
            <a:gs pos="50000">
              <a:schemeClr val="accent3">
                <a:hueOff val="1478509"/>
                <a:satOff val="54545"/>
                <a:lumOff val="-8021"/>
                <a:alphaOff val="0"/>
                <a:lumMod val="105000"/>
                <a:satMod val="103000"/>
                <a:tint val="73000"/>
              </a:schemeClr>
            </a:gs>
            <a:gs pos="100000">
              <a:schemeClr val="accent3">
                <a:hueOff val="1478509"/>
                <a:satOff val="54545"/>
                <a:lumOff val="-8021"/>
                <a:alphaOff val="0"/>
                <a:lumMod val="105000"/>
                <a:satMod val="109000"/>
                <a:tint val="81000"/>
              </a:schemeClr>
            </a:gs>
          </a:gsLst>
          <a:lin ang="5400000" scaled="0"/>
        </a:gradFill>
        <a:ln>
          <a:noFill/>
        </a:ln>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27940" tIns="20955" rIns="27940" bIns="20955" numCol="1" spcCol="1270" anchor="ctr" anchorCtr="0">
          <a:noAutofit/>
        </a:bodyPr>
        <a:lstStyle/>
        <a:p>
          <a:pPr lvl="0" algn="ctr" defTabSz="488950" rtl="1">
            <a:lnSpc>
              <a:spcPct val="90000"/>
            </a:lnSpc>
            <a:spcBef>
              <a:spcPct val="0"/>
            </a:spcBef>
            <a:spcAft>
              <a:spcPts val="0"/>
            </a:spcAft>
          </a:pPr>
          <a:r>
            <a:rPr lang="ar-SA" sz="1100" kern="1200">
              <a:latin typeface="Sakkal Majalla" panose="02000000000000000000" pitchFamily="2" charset="-78"/>
              <a:cs typeface="Sakkal Majalla" panose="02000000000000000000" pitchFamily="2" charset="-78"/>
            </a:rPr>
            <a:t>.............................</a:t>
          </a:r>
        </a:p>
      </dsp:txBody>
      <dsp:txXfrm>
        <a:off x="1274238" y="503387"/>
        <a:ext cx="841133" cy="304415"/>
      </dsp:txXfrm>
    </dsp:sp>
    <dsp:sp modelId="{400060A9-A9CF-4407-9A04-F4D87D46F4E5}">
      <dsp:nvSpPr>
        <dsp:cNvPr id="0" name=""/>
        <dsp:cNvSpPr/>
      </dsp:nvSpPr>
      <dsp:spPr>
        <a:xfrm>
          <a:off x="1264767" y="867021"/>
          <a:ext cx="860075" cy="323357"/>
        </a:xfrm>
        <a:prstGeom prst="roundRect">
          <a:avLst>
            <a:gd name="adj" fmla="val 10000"/>
          </a:avLst>
        </a:prstGeom>
        <a:gradFill rotWithShape="0">
          <a:gsLst>
            <a:gs pos="0">
              <a:schemeClr val="accent3">
                <a:hueOff val="1724927"/>
                <a:satOff val="63636"/>
                <a:lumOff val="-9358"/>
                <a:alphaOff val="0"/>
                <a:lumMod val="110000"/>
                <a:satMod val="105000"/>
                <a:tint val="67000"/>
              </a:schemeClr>
            </a:gs>
            <a:gs pos="50000">
              <a:schemeClr val="accent3">
                <a:hueOff val="1724927"/>
                <a:satOff val="63636"/>
                <a:lumOff val="-9358"/>
                <a:alphaOff val="0"/>
                <a:lumMod val="105000"/>
                <a:satMod val="103000"/>
                <a:tint val="73000"/>
              </a:schemeClr>
            </a:gs>
            <a:gs pos="100000">
              <a:schemeClr val="accent3">
                <a:hueOff val="1724927"/>
                <a:satOff val="63636"/>
                <a:lumOff val="-9358"/>
                <a:alphaOff val="0"/>
                <a:lumMod val="105000"/>
                <a:satMod val="109000"/>
                <a:tint val="81000"/>
              </a:schemeClr>
            </a:gs>
          </a:gsLst>
          <a:lin ang="5400000" scaled="0"/>
        </a:gradFill>
        <a:ln>
          <a:noFill/>
        </a:ln>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27940" tIns="20955" rIns="27940" bIns="20955" numCol="1" spcCol="1270" anchor="ctr" anchorCtr="0">
          <a:noAutofit/>
        </a:bodyPr>
        <a:lstStyle/>
        <a:p>
          <a:pPr lvl="0" algn="ctr" defTabSz="488950" rtl="1">
            <a:lnSpc>
              <a:spcPct val="90000"/>
            </a:lnSpc>
            <a:spcBef>
              <a:spcPct val="0"/>
            </a:spcBef>
            <a:spcAft>
              <a:spcPts val="0"/>
            </a:spcAft>
          </a:pPr>
          <a:r>
            <a:rPr lang="ar-SA" sz="1100" kern="1200">
              <a:latin typeface="Sakkal Majalla" panose="02000000000000000000" pitchFamily="2" charset="-78"/>
              <a:cs typeface="Sakkal Majalla" panose="02000000000000000000" pitchFamily="2" charset="-78"/>
            </a:rPr>
            <a:t>..............................</a:t>
          </a:r>
        </a:p>
      </dsp:txBody>
      <dsp:txXfrm>
        <a:off x="1274238" y="876492"/>
        <a:ext cx="841133" cy="304415"/>
      </dsp:txXfrm>
    </dsp:sp>
    <dsp:sp modelId="{2C4420A3-46ED-4D45-B8F5-65100CCA7FB5}">
      <dsp:nvSpPr>
        <dsp:cNvPr id="0" name=""/>
        <dsp:cNvSpPr/>
      </dsp:nvSpPr>
      <dsp:spPr>
        <a:xfrm>
          <a:off x="1264767" y="1240125"/>
          <a:ext cx="860075" cy="323357"/>
        </a:xfrm>
        <a:prstGeom prst="roundRect">
          <a:avLst>
            <a:gd name="adj" fmla="val 10000"/>
          </a:avLst>
        </a:prstGeom>
        <a:gradFill rotWithShape="0">
          <a:gsLst>
            <a:gs pos="0">
              <a:schemeClr val="accent3">
                <a:hueOff val="1971345"/>
                <a:satOff val="72727"/>
                <a:lumOff val="-10695"/>
                <a:alphaOff val="0"/>
                <a:lumMod val="110000"/>
                <a:satMod val="105000"/>
                <a:tint val="67000"/>
              </a:schemeClr>
            </a:gs>
            <a:gs pos="50000">
              <a:schemeClr val="accent3">
                <a:hueOff val="1971345"/>
                <a:satOff val="72727"/>
                <a:lumOff val="-10695"/>
                <a:alphaOff val="0"/>
                <a:lumMod val="105000"/>
                <a:satMod val="103000"/>
                <a:tint val="73000"/>
              </a:schemeClr>
            </a:gs>
            <a:gs pos="100000">
              <a:schemeClr val="accent3">
                <a:hueOff val="1971345"/>
                <a:satOff val="72727"/>
                <a:lumOff val="-10695"/>
                <a:alphaOff val="0"/>
                <a:lumMod val="105000"/>
                <a:satMod val="109000"/>
                <a:tint val="81000"/>
              </a:schemeClr>
            </a:gs>
          </a:gsLst>
          <a:lin ang="5400000" scaled="0"/>
        </a:gradFill>
        <a:ln>
          <a:noFill/>
        </a:ln>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27940" tIns="20955" rIns="27940" bIns="20955" numCol="1" spcCol="1270" anchor="ctr" anchorCtr="0">
          <a:noAutofit/>
        </a:bodyPr>
        <a:lstStyle/>
        <a:p>
          <a:pPr lvl="0" algn="ctr" defTabSz="488950" rtl="1">
            <a:lnSpc>
              <a:spcPct val="90000"/>
            </a:lnSpc>
            <a:spcBef>
              <a:spcPct val="0"/>
            </a:spcBef>
            <a:spcAft>
              <a:spcPts val="0"/>
            </a:spcAft>
          </a:pPr>
          <a:r>
            <a:rPr lang="ar-SA" sz="1100" kern="1200">
              <a:latin typeface="Sakkal Majalla" panose="02000000000000000000" pitchFamily="2" charset="-78"/>
              <a:cs typeface="Sakkal Majalla" panose="02000000000000000000" pitchFamily="2" charset="-78"/>
            </a:rPr>
            <a:t>.............................</a:t>
          </a:r>
        </a:p>
      </dsp:txBody>
      <dsp:txXfrm>
        <a:off x="1274238" y="1249596"/>
        <a:ext cx="841133" cy="304415"/>
      </dsp:txXfrm>
    </dsp:sp>
    <dsp:sp modelId="{0C9AB83B-904C-49CA-AA0D-283DD8528D12}">
      <dsp:nvSpPr>
        <dsp:cNvPr id="0" name=""/>
        <dsp:cNvSpPr/>
      </dsp:nvSpPr>
      <dsp:spPr>
        <a:xfrm>
          <a:off x="1531" y="0"/>
          <a:ext cx="1075093" cy="1645920"/>
        </a:xfrm>
        <a:prstGeom prst="roundRect">
          <a:avLst>
            <a:gd name="adj" fmla="val 10000"/>
          </a:avLst>
        </a:prstGeom>
        <a:solidFill>
          <a:schemeClr val="accent3">
            <a:tint val="40000"/>
            <a:hueOff val="0"/>
            <a:satOff val="0"/>
            <a:lumOff val="0"/>
            <a:alphaOff val="0"/>
          </a:schemeClr>
        </a:solidFill>
        <a:ln>
          <a:noFill/>
        </a:ln>
        <a:effectLst/>
      </dsp:spPr>
      <dsp:style>
        <a:lnRef idx="0">
          <a:scrgbClr r="0" g="0" b="0"/>
        </a:lnRef>
        <a:fillRef idx="1">
          <a:scrgbClr r="0" g="0" b="0"/>
        </a:fillRef>
        <a:effectRef idx="1">
          <a:scrgbClr r="0" g="0" b="0"/>
        </a:effectRef>
        <a:fontRef idx="minor"/>
      </dsp:style>
      <dsp:txBody>
        <a:bodyPr spcFirstLastPara="0" vert="horz" wrap="square" lIns="53340" tIns="53340" rIns="53340" bIns="53340" numCol="1" spcCol="1270" anchor="ctr" anchorCtr="0">
          <a:noAutofit/>
        </a:bodyPr>
        <a:lstStyle/>
        <a:p>
          <a:pPr lvl="0" algn="ctr" defTabSz="622300" rtl="1">
            <a:lnSpc>
              <a:spcPct val="90000"/>
            </a:lnSpc>
            <a:spcBef>
              <a:spcPct val="0"/>
            </a:spcBef>
            <a:spcAft>
              <a:spcPts val="0"/>
            </a:spcAft>
          </a:pPr>
          <a:r>
            <a:rPr lang="ar-SA" sz="1400" b="1" kern="1200">
              <a:latin typeface="Sakkal Majalla" panose="02000000000000000000" pitchFamily="2" charset="-78"/>
              <a:cs typeface="Sakkal Majalla" panose="02000000000000000000" pitchFamily="2" charset="-78"/>
            </a:rPr>
            <a:t>الجهة التابعة للتنفيذ</a:t>
          </a:r>
        </a:p>
      </dsp:txBody>
      <dsp:txXfrm>
        <a:off x="1531" y="0"/>
        <a:ext cx="1075093" cy="493776"/>
      </dsp:txXfrm>
    </dsp:sp>
    <dsp:sp modelId="{EBBEC6AD-950F-41E4-B517-96FE86001919}">
      <dsp:nvSpPr>
        <dsp:cNvPr id="0" name=""/>
        <dsp:cNvSpPr/>
      </dsp:nvSpPr>
      <dsp:spPr>
        <a:xfrm>
          <a:off x="109041" y="493916"/>
          <a:ext cx="860075" cy="323357"/>
        </a:xfrm>
        <a:prstGeom prst="roundRect">
          <a:avLst>
            <a:gd name="adj" fmla="val 10000"/>
          </a:avLst>
        </a:prstGeom>
        <a:gradFill rotWithShape="0">
          <a:gsLst>
            <a:gs pos="0">
              <a:schemeClr val="accent3">
                <a:hueOff val="2217763"/>
                <a:satOff val="81818"/>
                <a:lumOff val="-12032"/>
                <a:alphaOff val="0"/>
                <a:lumMod val="110000"/>
                <a:satMod val="105000"/>
                <a:tint val="67000"/>
              </a:schemeClr>
            </a:gs>
            <a:gs pos="50000">
              <a:schemeClr val="accent3">
                <a:hueOff val="2217763"/>
                <a:satOff val="81818"/>
                <a:lumOff val="-12032"/>
                <a:alphaOff val="0"/>
                <a:lumMod val="105000"/>
                <a:satMod val="103000"/>
                <a:tint val="73000"/>
              </a:schemeClr>
            </a:gs>
            <a:gs pos="100000">
              <a:schemeClr val="accent3">
                <a:hueOff val="2217763"/>
                <a:satOff val="81818"/>
                <a:lumOff val="-12032"/>
                <a:alphaOff val="0"/>
                <a:lumMod val="105000"/>
                <a:satMod val="109000"/>
                <a:tint val="81000"/>
              </a:schemeClr>
            </a:gs>
          </a:gsLst>
          <a:lin ang="5400000" scaled="0"/>
        </a:gradFill>
        <a:ln>
          <a:noFill/>
        </a:ln>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27940" tIns="20955" rIns="27940" bIns="20955" numCol="1" spcCol="1270" anchor="ctr" anchorCtr="0">
          <a:noAutofit/>
        </a:bodyPr>
        <a:lstStyle/>
        <a:p>
          <a:pPr lvl="0" algn="ctr" defTabSz="488950" rtl="1">
            <a:lnSpc>
              <a:spcPct val="90000"/>
            </a:lnSpc>
            <a:spcBef>
              <a:spcPct val="0"/>
            </a:spcBef>
            <a:spcAft>
              <a:spcPts val="0"/>
            </a:spcAft>
          </a:pPr>
          <a:r>
            <a:rPr lang="ar-SA" sz="1100" kern="1200">
              <a:latin typeface="Sakkal Majalla" panose="02000000000000000000" pitchFamily="2" charset="-78"/>
              <a:cs typeface="Sakkal Majalla" panose="02000000000000000000" pitchFamily="2" charset="-78"/>
            </a:rPr>
            <a:t>..........................</a:t>
          </a:r>
        </a:p>
      </dsp:txBody>
      <dsp:txXfrm>
        <a:off x="118512" y="503387"/>
        <a:ext cx="841133" cy="304415"/>
      </dsp:txXfrm>
    </dsp:sp>
    <dsp:sp modelId="{50EFA384-5518-4B08-809B-D43E97AD78CD}">
      <dsp:nvSpPr>
        <dsp:cNvPr id="0" name=""/>
        <dsp:cNvSpPr/>
      </dsp:nvSpPr>
      <dsp:spPr>
        <a:xfrm>
          <a:off x="109041" y="867021"/>
          <a:ext cx="860075" cy="323357"/>
        </a:xfrm>
        <a:prstGeom prst="roundRect">
          <a:avLst>
            <a:gd name="adj" fmla="val 10000"/>
          </a:avLst>
        </a:prstGeom>
        <a:gradFill rotWithShape="0">
          <a:gsLst>
            <a:gs pos="0">
              <a:schemeClr val="accent3">
                <a:hueOff val="2464181"/>
                <a:satOff val="90909"/>
                <a:lumOff val="-13369"/>
                <a:alphaOff val="0"/>
                <a:lumMod val="110000"/>
                <a:satMod val="105000"/>
                <a:tint val="67000"/>
              </a:schemeClr>
            </a:gs>
            <a:gs pos="50000">
              <a:schemeClr val="accent3">
                <a:hueOff val="2464181"/>
                <a:satOff val="90909"/>
                <a:lumOff val="-13369"/>
                <a:alphaOff val="0"/>
                <a:lumMod val="105000"/>
                <a:satMod val="103000"/>
                <a:tint val="73000"/>
              </a:schemeClr>
            </a:gs>
            <a:gs pos="100000">
              <a:schemeClr val="accent3">
                <a:hueOff val="2464181"/>
                <a:satOff val="90909"/>
                <a:lumOff val="-13369"/>
                <a:alphaOff val="0"/>
                <a:lumMod val="105000"/>
                <a:satMod val="109000"/>
                <a:tint val="81000"/>
              </a:schemeClr>
            </a:gs>
          </a:gsLst>
          <a:lin ang="5400000" scaled="0"/>
        </a:gradFill>
        <a:ln>
          <a:noFill/>
        </a:ln>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27940" tIns="20955" rIns="27940" bIns="20955" numCol="1" spcCol="1270" anchor="ctr" anchorCtr="0">
          <a:noAutofit/>
        </a:bodyPr>
        <a:lstStyle/>
        <a:p>
          <a:pPr lvl="0" algn="ctr" defTabSz="488950" rtl="1">
            <a:lnSpc>
              <a:spcPct val="90000"/>
            </a:lnSpc>
            <a:spcBef>
              <a:spcPct val="0"/>
            </a:spcBef>
            <a:spcAft>
              <a:spcPts val="0"/>
            </a:spcAft>
          </a:pPr>
          <a:r>
            <a:rPr lang="ar-SA" sz="1100" kern="1200">
              <a:latin typeface="Sakkal Majalla" panose="02000000000000000000" pitchFamily="2" charset="-78"/>
              <a:cs typeface="Sakkal Majalla" panose="02000000000000000000" pitchFamily="2" charset="-78"/>
            </a:rPr>
            <a:t>...........................</a:t>
          </a:r>
        </a:p>
      </dsp:txBody>
      <dsp:txXfrm>
        <a:off x="118512" y="876492"/>
        <a:ext cx="841133" cy="304415"/>
      </dsp:txXfrm>
    </dsp:sp>
    <dsp:sp modelId="{73641291-6E1D-4539-858C-2F6423980944}">
      <dsp:nvSpPr>
        <dsp:cNvPr id="0" name=""/>
        <dsp:cNvSpPr/>
      </dsp:nvSpPr>
      <dsp:spPr>
        <a:xfrm>
          <a:off x="109041" y="1240125"/>
          <a:ext cx="860075" cy="323357"/>
        </a:xfrm>
        <a:prstGeom prst="roundRect">
          <a:avLst>
            <a:gd name="adj" fmla="val 10000"/>
          </a:avLst>
        </a:prstGeom>
        <a:gradFill rotWithShape="0">
          <a:gsLst>
            <a:gs pos="0">
              <a:schemeClr val="accent3">
                <a:hueOff val="2710599"/>
                <a:satOff val="100000"/>
                <a:lumOff val="-14706"/>
                <a:alphaOff val="0"/>
                <a:lumMod val="110000"/>
                <a:satMod val="105000"/>
                <a:tint val="67000"/>
              </a:schemeClr>
            </a:gs>
            <a:gs pos="50000">
              <a:schemeClr val="accent3">
                <a:hueOff val="2710599"/>
                <a:satOff val="100000"/>
                <a:lumOff val="-14706"/>
                <a:alphaOff val="0"/>
                <a:lumMod val="105000"/>
                <a:satMod val="103000"/>
                <a:tint val="73000"/>
              </a:schemeClr>
            </a:gs>
            <a:gs pos="100000">
              <a:schemeClr val="accent3">
                <a:hueOff val="2710599"/>
                <a:satOff val="100000"/>
                <a:lumOff val="-14706"/>
                <a:alphaOff val="0"/>
                <a:lumMod val="105000"/>
                <a:satMod val="109000"/>
                <a:tint val="81000"/>
              </a:schemeClr>
            </a:gs>
          </a:gsLst>
          <a:lin ang="5400000" scaled="0"/>
        </a:gradFill>
        <a:ln>
          <a:noFill/>
        </a:ln>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27940" tIns="20955" rIns="27940" bIns="20955" numCol="1" spcCol="1270" anchor="ctr" anchorCtr="0">
          <a:noAutofit/>
        </a:bodyPr>
        <a:lstStyle/>
        <a:p>
          <a:pPr lvl="0" algn="ctr" defTabSz="488950" rtl="1">
            <a:lnSpc>
              <a:spcPct val="90000"/>
            </a:lnSpc>
            <a:spcBef>
              <a:spcPct val="0"/>
            </a:spcBef>
            <a:spcAft>
              <a:spcPts val="0"/>
            </a:spcAft>
          </a:pPr>
          <a:r>
            <a:rPr lang="ar-SA" sz="1100" kern="1200">
              <a:latin typeface="Sakkal Majalla" panose="02000000000000000000" pitchFamily="2" charset="-78"/>
              <a:cs typeface="Sakkal Majalla" panose="02000000000000000000" pitchFamily="2" charset="-78"/>
            </a:rPr>
            <a:t>..........................</a:t>
          </a:r>
        </a:p>
      </dsp:txBody>
      <dsp:txXfrm>
        <a:off x="118512" y="1249596"/>
        <a:ext cx="841133" cy="304415"/>
      </dsp:txXfrm>
    </dsp:sp>
  </dsp:spTree>
</dsp:drawing>
</file>

<file path=word/diagrams/drawing48.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7D4D013A-5491-46F1-9149-5B8AE5E69B30}">
      <dsp:nvSpPr>
        <dsp:cNvPr id="0" name=""/>
        <dsp:cNvSpPr/>
      </dsp:nvSpPr>
      <dsp:spPr>
        <a:xfrm>
          <a:off x="0" y="196901"/>
          <a:ext cx="6299835" cy="834750"/>
        </a:xfrm>
        <a:prstGeom prst="rect">
          <a:avLst/>
        </a:prstGeom>
        <a:solidFill>
          <a:schemeClr val="lt1">
            <a:alpha val="90000"/>
            <a:hueOff val="0"/>
            <a:satOff val="0"/>
            <a:lumOff val="0"/>
            <a:alphaOff val="0"/>
          </a:schemeClr>
        </a:solidFill>
        <a:ln w="6350" cap="flat" cmpd="sng" algn="ctr">
          <a:solidFill>
            <a:schemeClr val="accent3">
              <a:hueOff val="0"/>
              <a:satOff val="0"/>
              <a:lumOff val="0"/>
              <a:alphaOff val="0"/>
            </a:schemeClr>
          </a:solidFill>
          <a:prstDash val="solid"/>
          <a:miter lim="800000"/>
        </a:ln>
        <a:effectLst/>
      </dsp:spPr>
      <dsp:style>
        <a:lnRef idx="1">
          <a:scrgbClr r="0" g="0" b="0"/>
        </a:lnRef>
        <a:fillRef idx="1">
          <a:scrgbClr r="0" g="0" b="0"/>
        </a:fillRef>
        <a:effectRef idx="2">
          <a:scrgbClr r="0" g="0" b="0"/>
        </a:effectRef>
        <a:fontRef idx="minor"/>
      </dsp:style>
      <dsp:txBody>
        <a:bodyPr spcFirstLastPara="0" vert="horz" wrap="square" lIns="488937" tIns="208280" rIns="488937" bIns="64008" numCol="1" spcCol="1270" anchor="t" anchorCtr="0">
          <a:noAutofit/>
        </a:bodyPr>
        <a:lstStyle/>
        <a:p>
          <a:pPr marL="57150" lvl="1" indent="-57150" algn="r" defTabSz="400050" rtl="1">
            <a:lnSpc>
              <a:spcPct val="100000"/>
            </a:lnSpc>
            <a:spcBef>
              <a:spcPct val="0"/>
            </a:spcBef>
            <a:spcAft>
              <a:spcPts val="300"/>
            </a:spcAft>
            <a:buChar char="••"/>
          </a:pPr>
          <a:r>
            <a:rPr lang="ar-SA" sz="900" b="1" kern="1200">
              <a:latin typeface="Sakkal Majalla" panose="02000000000000000000" pitchFamily="2" charset="-78"/>
              <a:cs typeface="Sakkal Majalla" panose="02000000000000000000" pitchFamily="2" charset="-78"/>
            </a:rPr>
            <a:t>...........................................................................................................................................................................................................................................</a:t>
          </a:r>
          <a:endParaRPr lang="ar-SA" sz="900" kern="1200">
            <a:latin typeface="Sakkal Majalla" panose="02000000000000000000" pitchFamily="2" charset="-78"/>
            <a:cs typeface="Sakkal Majalla" panose="02000000000000000000" pitchFamily="2" charset="-78"/>
          </a:endParaRPr>
        </a:p>
        <a:p>
          <a:pPr marL="57150" lvl="1" indent="-57150" algn="r" defTabSz="400050" rtl="1">
            <a:lnSpc>
              <a:spcPct val="100000"/>
            </a:lnSpc>
            <a:spcBef>
              <a:spcPct val="0"/>
            </a:spcBef>
            <a:spcAft>
              <a:spcPts val="300"/>
            </a:spcAft>
            <a:buChar char="••"/>
          </a:pPr>
          <a:r>
            <a:rPr lang="ar-SA" sz="900" b="1" kern="1200">
              <a:latin typeface="Sakkal Majalla" panose="02000000000000000000" pitchFamily="2" charset="-78"/>
              <a:cs typeface="Sakkal Majalla" panose="02000000000000000000" pitchFamily="2" charset="-78"/>
            </a:rPr>
            <a:t>...........................................................................................................................................................................................................................................</a:t>
          </a:r>
          <a:endParaRPr lang="ar-SA" sz="900" kern="1200">
            <a:latin typeface="Sakkal Majalla" panose="02000000000000000000" pitchFamily="2" charset="-78"/>
            <a:cs typeface="Sakkal Majalla" panose="02000000000000000000" pitchFamily="2" charset="-78"/>
          </a:endParaRPr>
        </a:p>
        <a:p>
          <a:pPr marL="57150" lvl="1" indent="-57150" algn="r" defTabSz="400050" rtl="1">
            <a:lnSpc>
              <a:spcPct val="100000"/>
            </a:lnSpc>
            <a:spcBef>
              <a:spcPct val="0"/>
            </a:spcBef>
            <a:spcAft>
              <a:spcPts val="300"/>
            </a:spcAft>
            <a:buChar char="••"/>
          </a:pPr>
          <a:r>
            <a:rPr lang="ar-SA" sz="900" b="1" kern="1200">
              <a:latin typeface="Sakkal Majalla" panose="02000000000000000000" pitchFamily="2" charset="-78"/>
              <a:cs typeface="Sakkal Majalla" panose="02000000000000000000" pitchFamily="2" charset="-78"/>
            </a:rPr>
            <a:t>...........................................................................................................................................................................................................................................</a:t>
          </a:r>
          <a:endParaRPr lang="ar-SA" sz="900" kern="1200">
            <a:latin typeface="Sakkal Majalla" panose="02000000000000000000" pitchFamily="2" charset="-78"/>
            <a:cs typeface="Sakkal Majalla" panose="02000000000000000000" pitchFamily="2" charset="-78"/>
          </a:endParaRPr>
        </a:p>
      </dsp:txBody>
      <dsp:txXfrm>
        <a:off x="0" y="196901"/>
        <a:ext cx="6299835" cy="834750"/>
      </dsp:txXfrm>
    </dsp:sp>
    <dsp:sp modelId="{AC338AFF-C2BC-456D-BA4A-2792B1E54B62}">
      <dsp:nvSpPr>
        <dsp:cNvPr id="0" name=""/>
        <dsp:cNvSpPr/>
      </dsp:nvSpPr>
      <dsp:spPr>
        <a:xfrm>
          <a:off x="1579572" y="5924"/>
          <a:ext cx="4405577" cy="338576"/>
        </a:xfrm>
        <a:prstGeom prst="roundRect">
          <a:avLst/>
        </a:prstGeom>
        <a:gradFill rotWithShape="0">
          <a:gsLst>
            <a:gs pos="0">
              <a:schemeClr val="accent3">
                <a:hueOff val="0"/>
                <a:satOff val="0"/>
                <a:lumOff val="0"/>
                <a:alphaOff val="0"/>
                <a:satMod val="103000"/>
                <a:lumMod val="102000"/>
                <a:tint val="94000"/>
              </a:schemeClr>
            </a:gs>
            <a:gs pos="50000">
              <a:schemeClr val="accent3">
                <a:hueOff val="0"/>
                <a:satOff val="0"/>
                <a:lumOff val="0"/>
                <a:alphaOff val="0"/>
                <a:satMod val="110000"/>
                <a:lumMod val="100000"/>
                <a:shade val="100000"/>
              </a:schemeClr>
            </a:gs>
            <a:gs pos="100000">
              <a:schemeClr val="accent3">
                <a:hueOff val="0"/>
                <a:satOff val="0"/>
                <a:lumOff val="0"/>
                <a:alphaOff val="0"/>
                <a:lumMod val="99000"/>
                <a:satMod val="120000"/>
                <a:shade val="78000"/>
              </a:schemeClr>
            </a:gs>
          </a:gsLst>
          <a:lin ang="5400000" scaled="0"/>
        </a:gradFill>
        <a:ln>
          <a:noFill/>
        </a:ln>
        <a:effectLst>
          <a:outerShdw blurRad="57150" dist="19050" dir="5400000" algn="ctr" rotWithShape="0">
            <a:srgbClr val="000000">
              <a:alpha val="63000"/>
            </a:srgbClr>
          </a:outerShdw>
        </a:effectLst>
      </dsp:spPr>
      <dsp:style>
        <a:lnRef idx="0">
          <a:scrgbClr r="0" g="0" b="0"/>
        </a:lnRef>
        <a:fillRef idx="3">
          <a:scrgbClr r="0" g="0" b="0"/>
        </a:fillRef>
        <a:effectRef idx="3">
          <a:scrgbClr r="0" g="0" b="0"/>
        </a:effectRef>
        <a:fontRef idx="minor">
          <a:schemeClr val="lt1"/>
        </a:fontRef>
      </dsp:style>
      <dsp:txBody>
        <a:bodyPr spcFirstLastPara="0" vert="horz" wrap="square" lIns="166683" tIns="0" rIns="166683" bIns="0" numCol="1" spcCol="1270" anchor="ctr" anchorCtr="0">
          <a:noAutofit/>
        </a:bodyPr>
        <a:lstStyle/>
        <a:p>
          <a:pPr lvl="0" algn="r" defTabSz="711200" rtl="1">
            <a:lnSpc>
              <a:spcPct val="90000"/>
            </a:lnSpc>
            <a:spcBef>
              <a:spcPct val="0"/>
            </a:spcBef>
            <a:spcAft>
              <a:spcPct val="35000"/>
            </a:spcAft>
          </a:pPr>
          <a:r>
            <a:rPr lang="ar-SA" sz="1600" b="1" kern="1200">
              <a:latin typeface="Sakkal Majalla" panose="02000000000000000000" pitchFamily="2" charset="-78"/>
              <a:cs typeface="Sakkal Majalla" panose="02000000000000000000" pitchFamily="2" charset="-78"/>
            </a:rPr>
            <a:t>ما لم ينفذ من التوصيات وأسباب عدم التنفيذ</a:t>
          </a:r>
        </a:p>
      </dsp:txBody>
      <dsp:txXfrm>
        <a:off x="1596100" y="22452"/>
        <a:ext cx="4372521" cy="305520"/>
      </dsp:txXfrm>
    </dsp:sp>
    <dsp:sp modelId="{C65A45ED-24F4-4883-AC90-7CD26FADAD5B}">
      <dsp:nvSpPr>
        <dsp:cNvPr id="0" name=""/>
        <dsp:cNvSpPr/>
      </dsp:nvSpPr>
      <dsp:spPr>
        <a:xfrm>
          <a:off x="0" y="1233251"/>
          <a:ext cx="6299835" cy="252000"/>
        </a:xfrm>
        <a:prstGeom prst="rect">
          <a:avLst/>
        </a:prstGeom>
        <a:solidFill>
          <a:schemeClr val="lt1">
            <a:alpha val="90000"/>
            <a:hueOff val="0"/>
            <a:satOff val="0"/>
            <a:lumOff val="0"/>
            <a:alphaOff val="0"/>
          </a:schemeClr>
        </a:solidFill>
        <a:ln w="6350" cap="flat" cmpd="sng" algn="ctr">
          <a:solidFill>
            <a:schemeClr val="accent3">
              <a:hueOff val="2710599"/>
              <a:satOff val="100000"/>
              <a:lumOff val="-14706"/>
              <a:alphaOff val="0"/>
            </a:schemeClr>
          </a:solidFill>
          <a:prstDash val="solid"/>
          <a:miter lim="800000"/>
        </a:ln>
        <a:effectLst/>
      </dsp:spPr>
      <dsp:style>
        <a:lnRef idx="1">
          <a:scrgbClr r="0" g="0" b="0"/>
        </a:lnRef>
        <a:fillRef idx="1">
          <a:scrgbClr r="0" g="0" b="0"/>
        </a:fillRef>
        <a:effectRef idx="2">
          <a:scrgbClr r="0" g="0" b="0"/>
        </a:effectRef>
        <a:fontRef idx="minor"/>
      </dsp:style>
    </dsp:sp>
    <dsp:sp modelId="{FD00AAFA-24D1-4BEA-A6FD-7E8FB0122978}">
      <dsp:nvSpPr>
        <dsp:cNvPr id="0" name=""/>
        <dsp:cNvSpPr/>
      </dsp:nvSpPr>
      <dsp:spPr>
        <a:xfrm>
          <a:off x="1574958" y="1085651"/>
          <a:ext cx="4409884" cy="295200"/>
        </a:xfrm>
        <a:prstGeom prst="roundRect">
          <a:avLst/>
        </a:prstGeom>
        <a:gradFill rotWithShape="0">
          <a:gsLst>
            <a:gs pos="0">
              <a:schemeClr val="accent3">
                <a:hueOff val="2710599"/>
                <a:satOff val="100000"/>
                <a:lumOff val="-14706"/>
                <a:alphaOff val="0"/>
                <a:satMod val="103000"/>
                <a:lumMod val="102000"/>
                <a:tint val="94000"/>
              </a:schemeClr>
            </a:gs>
            <a:gs pos="50000">
              <a:schemeClr val="accent3">
                <a:hueOff val="2710599"/>
                <a:satOff val="100000"/>
                <a:lumOff val="-14706"/>
                <a:alphaOff val="0"/>
                <a:satMod val="110000"/>
                <a:lumMod val="100000"/>
                <a:shade val="100000"/>
              </a:schemeClr>
            </a:gs>
            <a:gs pos="100000">
              <a:schemeClr val="accent3">
                <a:hueOff val="2710599"/>
                <a:satOff val="100000"/>
                <a:lumOff val="-14706"/>
                <a:alphaOff val="0"/>
                <a:lumMod val="99000"/>
                <a:satMod val="120000"/>
                <a:shade val="78000"/>
              </a:schemeClr>
            </a:gs>
          </a:gsLst>
          <a:lin ang="5400000" scaled="0"/>
        </a:gradFill>
        <a:ln>
          <a:noFill/>
        </a:ln>
        <a:effectLst>
          <a:outerShdw blurRad="57150" dist="19050" dir="5400000" algn="ctr" rotWithShape="0">
            <a:srgbClr val="000000">
              <a:alpha val="63000"/>
            </a:srgbClr>
          </a:outerShdw>
        </a:effectLst>
      </dsp:spPr>
      <dsp:style>
        <a:lnRef idx="0">
          <a:scrgbClr r="0" g="0" b="0"/>
        </a:lnRef>
        <a:fillRef idx="3">
          <a:scrgbClr r="0" g="0" b="0"/>
        </a:fillRef>
        <a:effectRef idx="3">
          <a:scrgbClr r="0" g="0" b="0"/>
        </a:effectRef>
        <a:fontRef idx="minor">
          <a:schemeClr val="lt1"/>
        </a:fontRef>
      </dsp:style>
      <dsp:txBody>
        <a:bodyPr spcFirstLastPara="0" vert="horz" wrap="square" lIns="166683" tIns="0" rIns="166683" bIns="0" numCol="1" spcCol="1270" anchor="ctr" anchorCtr="0">
          <a:noAutofit/>
        </a:bodyPr>
        <a:lstStyle/>
        <a:p>
          <a:pPr lvl="0" algn="r" defTabSz="533400" rtl="1">
            <a:lnSpc>
              <a:spcPct val="90000"/>
            </a:lnSpc>
            <a:spcBef>
              <a:spcPct val="0"/>
            </a:spcBef>
            <a:spcAft>
              <a:spcPct val="35000"/>
            </a:spcAft>
          </a:pPr>
          <a:r>
            <a:rPr lang="ar-SA" sz="1200" b="1" kern="1200">
              <a:latin typeface="Sakkal Majalla" panose="02000000000000000000" pitchFamily="2" charset="-78"/>
              <a:cs typeface="Sakkal Majalla" panose="02000000000000000000" pitchFamily="2" charset="-78"/>
            </a:rPr>
            <a:t>وانتهى الاجتماع في تمام الساعة (  ...........................  ) بالشكر لجميع الحاضرات</a:t>
          </a:r>
          <a:endParaRPr lang="ar-SA" sz="1200" kern="1200">
            <a:latin typeface="Sakkal Majalla" panose="02000000000000000000" pitchFamily="2" charset="-78"/>
            <a:cs typeface="Sakkal Majalla" panose="02000000000000000000" pitchFamily="2" charset="-78"/>
          </a:endParaRPr>
        </a:p>
      </dsp:txBody>
      <dsp:txXfrm>
        <a:off x="1589368" y="1100061"/>
        <a:ext cx="4381064" cy="266380"/>
      </dsp:txXfrm>
    </dsp:sp>
  </dsp:spTree>
</dsp:drawing>
</file>

<file path=word/diagrams/drawing49.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4FAF9512-CFA5-48C1-9697-C9ECA186FBFC}">
      <dsp:nvSpPr>
        <dsp:cNvPr id="0" name=""/>
        <dsp:cNvSpPr/>
      </dsp:nvSpPr>
      <dsp:spPr>
        <a:xfrm>
          <a:off x="4873236" y="2377"/>
          <a:ext cx="1424230" cy="317417"/>
        </a:xfrm>
        <a:prstGeom prst="rect">
          <a:avLst/>
        </a:prstGeom>
        <a:gradFill rotWithShape="0">
          <a:gsLst>
            <a:gs pos="0">
              <a:schemeClr val="accent2">
                <a:hueOff val="0"/>
                <a:satOff val="0"/>
                <a:lumOff val="0"/>
                <a:alphaOff val="0"/>
                <a:lumMod val="110000"/>
                <a:satMod val="105000"/>
                <a:tint val="67000"/>
              </a:schemeClr>
            </a:gs>
            <a:gs pos="50000">
              <a:schemeClr val="accent2">
                <a:hueOff val="0"/>
                <a:satOff val="0"/>
                <a:lumOff val="0"/>
                <a:alphaOff val="0"/>
                <a:lumMod val="105000"/>
                <a:satMod val="103000"/>
                <a:tint val="73000"/>
              </a:schemeClr>
            </a:gs>
            <a:gs pos="100000">
              <a:schemeClr val="accent2">
                <a:hueOff val="0"/>
                <a:satOff val="0"/>
                <a:lumOff val="0"/>
                <a:alphaOff val="0"/>
                <a:lumMod val="105000"/>
                <a:satMod val="109000"/>
                <a:tint val="81000"/>
              </a:schemeClr>
            </a:gs>
          </a:gsLst>
          <a:lin ang="5400000" scaled="0"/>
        </a:gradFill>
        <a:ln w="6350" cap="flat" cmpd="sng" algn="ctr">
          <a:solidFill>
            <a:schemeClr val="accent2">
              <a:hueOff val="0"/>
              <a:satOff val="0"/>
              <a:lumOff val="0"/>
              <a:alphaOff val="0"/>
            </a:schemeClr>
          </a:solidFill>
          <a:prstDash val="solid"/>
          <a:miter lim="800000"/>
        </a:ln>
        <a:effectLst/>
      </dsp:spPr>
      <dsp:style>
        <a:lnRef idx="1">
          <a:scrgbClr r="0" g="0" b="0"/>
        </a:lnRef>
        <a:fillRef idx="2">
          <a:scrgbClr r="0" g="0" b="0"/>
        </a:fillRef>
        <a:effectRef idx="1">
          <a:scrgbClr r="0" g="0" b="0"/>
        </a:effectRef>
        <a:fontRef idx="minor">
          <a:schemeClr val="dk1"/>
        </a:fontRef>
      </dsp:style>
      <dsp:txBody>
        <a:bodyPr spcFirstLastPara="0" vert="horz" wrap="square" lIns="99568" tIns="56896" rIns="99568" bIns="56896" numCol="1" spcCol="1270" anchor="ctr" anchorCtr="0">
          <a:noAutofit/>
        </a:bodyPr>
        <a:lstStyle/>
        <a:p>
          <a:pPr lvl="0" algn="ctr" defTabSz="622300" rtl="1">
            <a:lnSpc>
              <a:spcPct val="80000"/>
            </a:lnSpc>
            <a:spcBef>
              <a:spcPct val="0"/>
            </a:spcBef>
            <a:spcAft>
              <a:spcPts val="0"/>
            </a:spcAft>
          </a:pPr>
          <a:r>
            <a:rPr lang="ar-SA" sz="1400" b="1" kern="1200">
              <a:latin typeface="Sakkal Majalla" panose="02000000000000000000" pitchFamily="2" charset="-78"/>
              <a:cs typeface="Sakkal Majalla" panose="02000000000000000000" pitchFamily="2" charset="-78"/>
            </a:rPr>
            <a:t>مقر الاجتماع</a:t>
          </a:r>
        </a:p>
      </dsp:txBody>
      <dsp:txXfrm>
        <a:off x="4873236" y="2377"/>
        <a:ext cx="1424230" cy="317417"/>
      </dsp:txXfrm>
    </dsp:sp>
    <dsp:sp modelId="{C64A1DD5-7B9F-405F-BFE9-80383BDBD10A}">
      <dsp:nvSpPr>
        <dsp:cNvPr id="0" name=""/>
        <dsp:cNvSpPr/>
      </dsp:nvSpPr>
      <dsp:spPr>
        <a:xfrm>
          <a:off x="4873236" y="319795"/>
          <a:ext cx="1424230" cy="395280"/>
        </a:xfrm>
        <a:prstGeom prst="rect">
          <a:avLst/>
        </a:prstGeom>
        <a:solidFill>
          <a:schemeClr val="accent2">
            <a:tint val="40000"/>
            <a:alpha val="90000"/>
            <a:hueOff val="0"/>
            <a:satOff val="0"/>
            <a:lumOff val="0"/>
            <a:alphaOff val="0"/>
          </a:schemeClr>
        </a:solidFill>
        <a:ln w="6350" cap="flat" cmpd="sng" algn="ctr">
          <a:solidFill>
            <a:schemeClr val="accent2">
              <a:tint val="40000"/>
              <a:alpha val="90000"/>
              <a:hueOff val="0"/>
              <a:satOff val="0"/>
              <a:lumOff val="0"/>
              <a:alphaOff val="0"/>
            </a:schemeClr>
          </a:solidFill>
          <a:prstDash val="solid"/>
          <a:miter lim="800000"/>
        </a:ln>
        <a:effectLst/>
      </dsp:spPr>
      <dsp:style>
        <a:lnRef idx="1">
          <a:scrgbClr r="0" g="0" b="0"/>
        </a:lnRef>
        <a:fillRef idx="1">
          <a:scrgbClr r="0" g="0" b="0"/>
        </a:fillRef>
        <a:effectRef idx="0">
          <a:scrgbClr r="0" g="0" b="0"/>
        </a:effectRef>
        <a:fontRef idx="minor"/>
      </dsp:style>
      <dsp:txBody>
        <a:bodyPr spcFirstLastPara="0" vert="horz" wrap="square" lIns="74676" tIns="74676" rIns="99568" bIns="112014" numCol="1" spcCol="1270" anchor="t" anchorCtr="0">
          <a:noAutofit/>
        </a:bodyPr>
        <a:lstStyle/>
        <a:p>
          <a:pPr marL="114300" lvl="1" indent="-114300" algn="r" defTabSz="622300" rtl="1">
            <a:lnSpc>
              <a:spcPct val="80000"/>
            </a:lnSpc>
            <a:spcBef>
              <a:spcPct val="0"/>
            </a:spcBef>
            <a:spcAft>
              <a:spcPts val="0"/>
            </a:spcAft>
            <a:buChar char="••"/>
          </a:pPr>
          <a:endParaRPr lang="ar-SA" sz="1400" b="1" kern="1200">
            <a:latin typeface="Sakkal Majalla" panose="02000000000000000000" pitchFamily="2" charset="-78"/>
            <a:cs typeface="Sakkal Majalla" panose="02000000000000000000" pitchFamily="2" charset="-78"/>
          </a:endParaRPr>
        </a:p>
      </dsp:txBody>
      <dsp:txXfrm>
        <a:off x="4873236" y="319795"/>
        <a:ext cx="1424230" cy="395280"/>
      </dsp:txXfrm>
    </dsp:sp>
    <dsp:sp modelId="{09CF1276-56A2-4890-9663-27F067F5DA6F}">
      <dsp:nvSpPr>
        <dsp:cNvPr id="0" name=""/>
        <dsp:cNvSpPr/>
      </dsp:nvSpPr>
      <dsp:spPr>
        <a:xfrm>
          <a:off x="3249613" y="2377"/>
          <a:ext cx="1424230" cy="317417"/>
        </a:xfrm>
        <a:prstGeom prst="rect">
          <a:avLst/>
        </a:prstGeom>
        <a:gradFill rotWithShape="0">
          <a:gsLst>
            <a:gs pos="0">
              <a:schemeClr val="accent2">
                <a:hueOff val="-485121"/>
                <a:satOff val="-27976"/>
                <a:lumOff val="2876"/>
                <a:alphaOff val="0"/>
                <a:lumMod val="110000"/>
                <a:satMod val="105000"/>
                <a:tint val="67000"/>
              </a:schemeClr>
            </a:gs>
            <a:gs pos="50000">
              <a:schemeClr val="accent2">
                <a:hueOff val="-485121"/>
                <a:satOff val="-27976"/>
                <a:lumOff val="2876"/>
                <a:alphaOff val="0"/>
                <a:lumMod val="105000"/>
                <a:satMod val="103000"/>
                <a:tint val="73000"/>
              </a:schemeClr>
            </a:gs>
            <a:gs pos="100000">
              <a:schemeClr val="accent2">
                <a:hueOff val="-485121"/>
                <a:satOff val="-27976"/>
                <a:lumOff val="2876"/>
                <a:alphaOff val="0"/>
                <a:lumMod val="105000"/>
                <a:satMod val="109000"/>
                <a:tint val="81000"/>
              </a:schemeClr>
            </a:gs>
          </a:gsLst>
          <a:lin ang="5400000" scaled="0"/>
        </a:gradFill>
        <a:ln w="6350" cap="flat" cmpd="sng" algn="ctr">
          <a:solidFill>
            <a:schemeClr val="accent2">
              <a:hueOff val="-485121"/>
              <a:satOff val="-27976"/>
              <a:lumOff val="2876"/>
              <a:alphaOff val="0"/>
            </a:schemeClr>
          </a:solidFill>
          <a:prstDash val="solid"/>
          <a:miter lim="800000"/>
        </a:ln>
        <a:effectLst/>
      </dsp:spPr>
      <dsp:style>
        <a:lnRef idx="1">
          <a:scrgbClr r="0" g="0" b="0"/>
        </a:lnRef>
        <a:fillRef idx="2">
          <a:scrgbClr r="0" g="0" b="0"/>
        </a:fillRef>
        <a:effectRef idx="1">
          <a:scrgbClr r="0" g="0" b="0"/>
        </a:effectRef>
        <a:fontRef idx="minor">
          <a:schemeClr val="dk1"/>
        </a:fontRef>
      </dsp:style>
      <dsp:txBody>
        <a:bodyPr spcFirstLastPara="0" vert="horz" wrap="square" lIns="99568" tIns="56896" rIns="99568" bIns="56896" numCol="1" spcCol="1270" anchor="ctr" anchorCtr="0">
          <a:noAutofit/>
        </a:bodyPr>
        <a:lstStyle/>
        <a:p>
          <a:pPr lvl="0" algn="ctr" defTabSz="622300" rtl="1">
            <a:lnSpc>
              <a:spcPct val="80000"/>
            </a:lnSpc>
            <a:spcBef>
              <a:spcPct val="0"/>
            </a:spcBef>
            <a:spcAft>
              <a:spcPts val="0"/>
            </a:spcAft>
          </a:pPr>
          <a:r>
            <a:rPr lang="ar-SA" sz="1400" b="1" kern="1200">
              <a:latin typeface="Sakkal Majalla" panose="02000000000000000000" pitchFamily="2" charset="-78"/>
              <a:cs typeface="Sakkal Majalla" panose="02000000000000000000" pitchFamily="2" charset="-78"/>
            </a:rPr>
            <a:t>موعد الاجتماع</a:t>
          </a:r>
        </a:p>
      </dsp:txBody>
      <dsp:txXfrm>
        <a:off x="3249613" y="2377"/>
        <a:ext cx="1424230" cy="317417"/>
      </dsp:txXfrm>
    </dsp:sp>
    <dsp:sp modelId="{8DFDD009-30B2-43D1-B19C-693A0F5A6483}">
      <dsp:nvSpPr>
        <dsp:cNvPr id="0" name=""/>
        <dsp:cNvSpPr/>
      </dsp:nvSpPr>
      <dsp:spPr>
        <a:xfrm>
          <a:off x="3249613" y="319795"/>
          <a:ext cx="1424230" cy="395280"/>
        </a:xfrm>
        <a:prstGeom prst="rect">
          <a:avLst/>
        </a:prstGeom>
        <a:solidFill>
          <a:schemeClr val="accent2">
            <a:tint val="40000"/>
            <a:alpha val="90000"/>
            <a:hueOff val="-283075"/>
            <a:satOff val="-25115"/>
            <a:lumOff val="-256"/>
            <a:alphaOff val="0"/>
          </a:schemeClr>
        </a:solidFill>
        <a:ln w="6350" cap="flat" cmpd="sng" algn="ctr">
          <a:solidFill>
            <a:schemeClr val="accent2">
              <a:tint val="40000"/>
              <a:alpha val="90000"/>
              <a:hueOff val="-283075"/>
              <a:satOff val="-25115"/>
              <a:lumOff val="-256"/>
              <a:alphaOff val="0"/>
            </a:schemeClr>
          </a:solidFill>
          <a:prstDash val="solid"/>
          <a:miter lim="800000"/>
        </a:ln>
        <a:effectLst/>
      </dsp:spPr>
      <dsp:style>
        <a:lnRef idx="1">
          <a:scrgbClr r="0" g="0" b="0"/>
        </a:lnRef>
        <a:fillRef idx="1">
          <a:scrgbClr r="0" g="0" b="0"/>
        </a:fillRef>
        <a:effectRef idx="0">
          <a:scrgbClr r="0" g="0" b="0"/>
        </a:effectRef>
        <a:fontRef idx="minor"/>
      </dsp:style>
      <dsp:txBody>
        <a:bodyPr spcFirstLastPara="0" vert="horz" wrap="square" lIns="74676" tIns="74676" rIns="99568" bIns="112014" numCol="1" spcCol="1270" anchor="t" anchorCtr="0">
          <a:noAutofit/>
        </a:bodyPr>
        <a:lstStyle/>
        <a:p>
          <a:pPr marL="114300" lvl="1" indent="-114300" algn="r" defTabSz="622300" rtl="1">
            <a:lnSpc>
              <a:spcPct val="80000"/>
            </a:lnSpc>
            <a:spcBef>
              <a:spcPct val="0"/>
            </a:spcBef>
            <a:spcAft>
              <a:spcPts val="0"/>
            </a:spcAft>
            <a:buChar char="••"/>
          </a:pPr>
          <a:endParaRPr lang="ar-SA" sz="1400" b="1" kern="1200">
            <a:latin typeface="Sakkal Majalla" panose="02000000000000000000" pitchFamily="2" charset="-78"/>
            <a:cs typeface="Sakkal Majalla" panose="02000000000000000000" pitchFamily="2" charset="-78"/>
          </a:endParaRPr>
        </a:p>
      </dsp:txBody>
      <dsp:txXfrm>
        <a:off x="3249613" y="319795"/>
        <a:ext cx="1424230" cy="395280"/>
      </dsp:txXfrm>
    </dsp:sp>
    <dsp:sp modelId="{5BF99222-C1D7-46EB-8BFE-113978020FF7}">
      <dsp:nvSpPr>
        <dsp:cNvPr id="0" name=""/>
        <dsp:cNvSpPr/>
      </dsp:nvSpPr>
      <dsp:spPr>
        <a:xfrm>
          <a:off x="1625991" y="2377"/>
          <a:ext cx="1424230" cy="317417"/>
        </a:xfrm>
        <a:prstGeom prst="rect">
          <a:avLst/>
        </a:prstGeom>
        <a:gradFill rotWithShape="0">
          <a:gsLst>
            <a:gs pos="0">
              <a:schemeClr val="accent2">
                <a:hueOff val="-970242"/>
                <a:satOff val="-55952"/>
                <a:lumOff val="5752"/>
                <a:alphaOff val="0"/>
                <a:lumMod val="110000"/>
                <a:satMod val="105000"/>
                <a:tint val="67000"/>
              </a:schemeClr>
            </a:gs>
            <a:gs pos="50000">
              <a:schemeClr val="accent2">
                <a:hueOff val="-970242"/>
                <a:satOff val="-55952"/>
                <a:lumOff val="5752"/>
                <a:alphaOff val="0"/>
                <a:lumMod val="105000"/>
                <a:satMod val="103000"/>
                <a:tint val="73000"/>
              </a:schemeClr>
            </a:gs>
            <a:gs pos="100000">
              <a:schemeClr val="accent2">
                <a:hueOff val="-970242"/>
                <a:satOff val="-55952"/>
                <a:lumOff val="5752"/>
                <a:alphaOff val="0"/>
                <a:lumMod val="105000"/>
                <a:satMod val="109000"/>
                <a:tint val="81000"/>
              </a:schemeClr>
            </a:gs>
          </a:gsLst>
          <a:lin ang="5400000" scaled="0"/>
        </a:gradFill>
        <a:ln w="6350" cap="flat" cmpd="sng" algn="ctr">
          <a:solidFill>
            <a:schemeClr val="accent2">
              <a:hueOff val="-970242"/>
              <a:satOff val="-55952"/>
              <a:lumOff val="5752"/>
              <a:alphaOff val="0"/>
            </a:schemeClr>
          </a:solidFill>
          <a:prstDash val="solid"/>
          <a:miter lim="800000"/>
        </a:ln>
        <a:effectLst/>
      </dsp:spPr>
      <dsp:style>
        <a:lnRef idx="1">
          <a:scrgbClr r="0" g="0" b="0"/>
        </a:lnRef>
        <a:fillRef idx="2">
          <a:scrgbClr r="0" g="0" b="0"/>
        </a:fillRef>
        <a:effectRef idx="1">
          <a:scrgbClr r="0" g="0" b="0"/>
        </a:effectRef>
        <a:fontRef idx="minor">
          <a:schemeClr val="dk1"/>
        </a:fontRef>
      </dsp:style>
      <dsp:txBody>
        <a:bodyPr spcFirstLastPara="0" vert="horz" wrap="square" lIns="99568" tIns="56896" rIns="99568" bIns="56896" numCol="1" spcCol="1270" anchor="ctr" anchorCtr="0">
          <a:noAutofit/>
        </a:bodyPr>
        <a:lstStyle/>
        <a:p>
          <a:pPr lvl="0" algn="ctr" defTabSz="622300" rtl="1">
            <a:lnSpc>
              <a:spcPct val="80000"/>
            </a:lnSpc>
            <a:spcBef>
              <a:spcPct val="0"/>
            </a:spcBef>
            <a:spcAft>
              <a:spcPts val="0"/>
            </a:spcAft>
          </a:pPr>
          <a:r>
            <a:rPr lang="ar-SA" sz="1400" b="1" kern="1200">
              <a:latin typeface="Sakkal Majalla" panose="02000000000000000000" pitchFamily="2" charset="-78"/>
              <a:cs typeface="Sakkal Majalla" panose="02000000000000000000" pitchFamily="2" charset="-78"/>
            </a:rPr>
            <a:t>الفئة المستهدفة</a:t>
          </a:r>
        </a:p>
      </dsp:txBody>
      <dsp:txXfrm>
        <a:off x="1625991" y="2377"/>
        <a:ext cx="1424230" cy="317417"/>
      </dsp:txXfrm>
    </dsp:sp>
    <dsp:sp modelId="{32BF7D7F-D4A1-4EB6-AFB5-0AA95504C407}">
      <dsp:nvSpPr>
        <dsp:cNvPr id="0" name=""/>
        <dsp:cNvSpPr/>
      </dsp:nvSpPr>
      <dsp:spPr>
        <a:xfrm>
          <a:off x="1625991" y="319795"/>
          <a:ext cx="1424230" cy="395280"/>
        </a:xfrm>
        <a:prstGeom prst="rect">
          <a:avLst/>
        </a:prstGeom>
        <a:solidFill>
          <a:schemeClr val="accent2">
            <a:tint val="40000"/>
            <a:alpha val="90000"/>
            <a:hueOff val="-566151"/>
            <a:satOff val="-50231"/>
            <a:lumOff val="-513"/>
            <a:alphaOff val="0"/>
          </a:schemeClr>
        </a:solidFill>
        <a:ln w="6350" cap="flat" cmpd="sng" algn="ctr">
          <a:solidFill>
            <a:schemeClr val="accent2">
              <a:tint val="40000"/>
              <a:alpha val="90000"/>
              <a:hueOff val="-566151"/>
              <a:satOff val="-50231"/>
              <a:lumOff val="-513"/>
              <a:alphaOff val="0"/>
            </a:schemeClr>
          </a:solidFill>
          <a:prstDash val="solid"/>
          <a:miter lim="800000"/>
        </a:ln>
        <a:effectLst/>
      </dsp:spPr>
      <dsp:style>
        <a:lnRef idx="1">
          <a:scrgbClr r="0" g="0" b="0"/>
        </a:lnRef>
        <a:fillRef idx="1">
          <a:scrgbClr r="0" g="0" b="0"/>
        </a:fillRef>
        <a:effectRef idx="0">
          <a:scrgbClr r="0" g="0" b="0"/>
        </a:effectRef>
        <a:fontRef idx="minor"/>
      </dsp:style>
      <dsp:txBody>
        <a:bodyPr spcFirstLastPara="0" vert="horz" wrap="square" lIns="74676" tIns="74676" rIns="99568" bIns="112014" numCol="1" spcCol="1270" anchor="t" anchorCtr="0">
          <a:noAutofit/>
        </a:bodyPr>
        <a:lstStyle/>
        <a:p>
          <a:pPr marL="114300" lvl="1" indent="-114300" algn="r" defTabSz="622300" rtl="1">
            <a:lnSpc>
              <a:spcPct val="80000"/>
            </a:lnSpc>
            <a:spcBef>
              <a:spcPct val="0"/>
            </a:spcBef>
            <a:spcAft>
              <a:spcPts val="0"/>
            </a:spcAft>
            <a:buChar char="••"/>
          </a:pPr>
          <a:endParaRPr lang="ar-SA" sz="1400" b="1" kern="1200">
            <a:latin typeface="Sakkal Majalla" panose="02000000000000000000" pitchFamily="2" charset="-78"/>
            <a:cs typeface="Sakkal Majalla" panose="02000000000000000000" pitchFamily="2" charset="-78"/>
          </a:endParaRPr>
        </a:p>
      </dsp:txBody>
      <dsp:txXfrm>
        <a:off x="1625991" y="319795"/>
        <a:ext cx="1424230" cy="395280"/>
      </dsp:txXfrm>
    </dsp:sp>
    <dsp:sp modelId="{7C77B637-19D8-4D6F-A854-CAB2A8883636}">
      <dsp:nvSpPr>
        <dsp:cNvPr id="0" name=""/>
        <dsp:cNvSpPr/>
      </dsp:nvSpPr>
      <dsp:spPr>
        <a:xfrm>
          <a:off x="2368" y="2377"/>
          <a:ext cx="1424230" cy="317417"/>
        </a:xfrm>
        <a:prstGeom prst="rect">
          <a:avLst/>
        </a:prstGeom>
        <a:gradFill rotWithShape="0">
          <a:gsLst>
            <a:gs pos="0">
              <a:schemeClr val="accent2">
                <a:hueOff val="-1455363"/>
                <a:satOff val="-83928"/>
                <a:lumOff val="8628"/>
                <a:alphaOff val="0"/>
                <a:lumMod val="110000"/>
                <a:satMod val="105000"/>
                <a:tint val="67000"/>
              </a:schemeClr>
            </a:gs>
            <a:gs pos="50000">
              <a:schemeClr val="accent2">
                <a:hueOff val="-1455363"/>
                <a:satOff val="-83928"/>
                <a:lumOff val="8628"/>
                <a:alphaOff val="0"/>
                <a:lumMod val="105000"/>
                <a:satMod val="103000"/>
                <a:tint val="73000"/>
              </a:schemeClr>
            </a:gs>
            <a:gs pos="100000">
              <a:schemeClr val="accent2">
                <a:hueOff val="-1455363"/>
                <a:satOff val="-83928"/>
                <a:lumOff val="8628"/>
                <a:alphaOff val="0"/>
                <a:lumMod val="105000"/>
                <a:satMod val="109000"/>
                <a:tint val="81000"/>
              </a:schemeClr>
            </a:gs>
          </a:gsLst>
          <a:lin ang="5400000" scaled="0"/>
        </a:gradFill>
        <a:ln w="6350" cap="flat" cmpd="sng" algn="ctr">
          <a:solidFill>
            <a:schemeClr val="accent2">
              <a:hueOff val="-1455363"/>
              <a:satOff val="-83928"/>
              <a:lumOff val="8628"/>
              <a:alphaOff val="0"/>
            </a:schemeClr>
          </a:solidFill>
          <a:prstDash val="solid"/>
          <a:miter lim="800000"/>
        </a:ln>
        <a:effectLst/>
      </dsp:spPr>
      <dsp:style>
        <a:lnRef idx="1">
          <a:scrgbClr r="0" g="0" b="0"/>
        </a:lnRef>
        <a:fillRef idx="2">
          <a:scrgbClr r="0" g="0" b="0"/>
        </a:fillRef>
        <a:effectRef idx="1">
          <a:scrgbClr r="0" g="0" b="0"/>
        </a:effectRef>
        <a:fontRef idx="minor">
          <a:schemeClr val="dk1"/>
        </a:fontRef>
      </dsp:style>
      <dsp:txBody>
        <a:bodyPr spcFirstLastPara="0" vert="horz" wrap="square" lIns="99568" tIns="56896" rIns="99568" bIns="56896" numCol="1" spcCol="1270" anchor="ctr" anchorCtr="0">
          <a:noAutofit/>
        </a:bodyPr>
        <a:lstStyle/>
        <a:p>
          <a:pPr lvl="0" algn="ctr" defTabSz="622300" rtl="1">
            <a:lnSpc>
              <a:spcPct val="80000"/>
            </a:lnSpc>
            <a:spcBef>
              <a:spcPct val="0"/>
            </a:spcBef>
            <a:spcAft>
              <a:spcPts val="0"/>
            </a:spcAft>
          </a:pPr>
          <a:r>
            <a:rPr lang="ar-SA" sz="1400" b="1" kern="1200">
              <a:latin typeface="Sakkal Majalla" panose="02000000000000000000" pitchFamily="2" charset="-78"/>
              <a:cs typeface="Sakkal Majalla" panose="02000000000000000000" pitchFamily="2" charset="-78"/>
            </a:rPr>
            <a:t>الحاضرات</a:t>
          </a:r>
        </a:p>
      </dsp:txBody>
      <dsp:txXfrm>
        <a:off x="2368" y="2377"/>
        <a:ext cx="1424230" cy="317417"/>
      </dsp:txXfrm>
    </dsp:sp>
    <dsp:sp modelId="{249F2B32-87FF-490D-9930-B8BCD272BC83}">
      <dsp:nvSpPr>
        <dsp:cNvPr id="0" name=""/>
        <dsp:cNvSpPr/>
      </dsp:nvSpPr>
      <dsp:spPr>
        <a:xfrm>
          <a:off x="2368" y="319795"/>
          <a:ext cx="1424230" cy="395280"/>
        </a:xfrm>
        <a:prstGeom prst="rect">
          <a:avLst/>
        </a:prstGeom>
        <a:solidFill>
          <a:schemeClr val="accent2">
            <a:tint val="40000"/>
            <a:alpha val="90000"/>
            <a:hueOff val="-849226"/>
            <a:satOff val="-75346"/>
            <a:lumOff val="-769"/>
            <a:alphaOff val="0"/>
          </a:schemeClr>
        </a:solidFill>
        <a:ln w="6350" cap="flat" cmpd="sng" algn="ctr">
          <a:solidFill>
            <a:schemeClr val="accent2">
              <a:tint val="40000"/>
              <a:alpha val="90000"/>
              <a:hueOff val="-849226"/>
              <a:satOff val="-75346"/>
              <a:lumOff val="-769"/>
              <a:alphaOff val="0"/>
            </a:schemeClr>
          </a:solidFill>
          <a:prstDash val="solid"/>
          <a:miter lim="800000"/>
        </a:ln>
        <a:effectLst/>
      </dsp:spPr>
      <dsp:style>
        <a:lnRef idx="1">
          <a:scrgbClr r="0" g="0" b="0"/>
        </a:lnRef>
        <a:fillRef idx="1">
          <a:scrgbClr r="0" g="0" b="0"/>
        </a:fillRef>
        <a:effectRef idx="0">
          <a:scrgbClr r="0" g="0" b="0"/>
        </a:effectRef>
        <a:fontRef idx="minor"/>
      </dsp:style>
      <dsp:txBody>
        <a:bodyPr spcFirstLastPara="0" vert="horz" wrap="square" lIns="74676" tIns="74676" rIns="99568" bIns="112014" numCol="1" spcCol="1270" anchor="t" anchorCtr="0">
          <a:noAutofit/>
        </a:bodyPr>
        <a:lstStyle/>
        <a:p>
          <a:pPr marL="114300" lvl="1" indent="-114300" algn="ctr" defTabSz="622300" rtl="1">
            <a:lnSpc>
              <a:spcPct val="80000"/>
            </a:lnSpc>
            <a:spcBef>
              <a:spcPct val="0"/>
            </a:spcBef>
            <a:spcAft>
              <a:spcPts val="0"/>
            </a:spcAft>
            <a:buChar char="••"/>
          </a:pPr>
          <a:endParaRPr lang="ar-SA" sz="1400" b="1" kern="1200">
            <a:latin typeface="Sakkal Majalla" panose="02000000000000000000" pitchFamily="2" charset="-78"/>
            <a:cs typeface="Sakkal Majalla" panose="02000000000000000000" pitchFamily="2" charset="-78"/>
          </a:endParaRPr>
        </a:p>
      </dsp:txBody>
      <dsp:txXfrm>
        <a:off x="2368" y="319795"/>
        <a:ext cx="1424230" cy="395280"/>
      </dsp:txXfrm>
    </dsp:sp>
  </dsp:spTree>
</dsp:drawing>
</file>

<file path=word/diagrams/drawing5.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4FAF9512-CFA5-48C1-9697-C9ECA186FBFC}">
      <dsp:nvSpPr>
        <dsp:cNvPr id="0" name=""/>
        <dsp:cNvSpPr/>
      </dsp:nvSpPr>
      <dsp:spPr>
        <a:xfrm>
          <a:off x="4873236" y="8003"/>
          <a:ext cx="1424230" cy="316800"/>
        </a:xfrm>
        <a:prstGeom prst="rect">
          <a:avLst/>
        </a:prstGeom>
        <a:gradFill rotWithShape="0">
          <a:gsLst>
            <a:gs pos="0">
              <a:schemeClr val="accent2">
                <a:hueOff val="0"/>
                <a:satOff val="0"/>
                <a:lumOff val="0"/>
                <a:alphaOff val="0"/>
                <a:lumMod val="110000"/>
                <a:satMod val="105000"/>
                <a:tint val="67000"/>
              </a:schemeClr>
            </a:gs>
            <a:gs pos="50000">
              <a:schemeClr val="accent2">
                <a:hueOff val="0"/>
                <a:satOff val="0"/>
                <a:lumOff val="0"/>
                <a:alphaOff val="0"/>
                <a:lumMod val="105000"/>
                <a:satMod val="103000"/>
                <a:tint val="73000"/>
              </a:schemeClr>
            </a:gs>
            <a:gs pos="100000">
              <a:schemeClr val="accent2">
                <a:hueOff val="0"/>
                <a:satOff val="0"/>
                <a:lumOff val="0"/>
                <a:alphaOff val="0"/>
                <a:lumMod val="105000"/>
                <a:satMod val="109000"/>
                <a:tint val="81000"/>
              </a:schemeClr>
            </a:gs>
          </a:gsLst>
          <a:lin ang="5400000" scaled="0"/>
        </a:gradFill>
        <a:ln w="6350" cap="flat" cmpd="sng" algn="ctr">
          <a:solidFill>
            <a:schemeClr val="accent2">
              <a:hueOff val="0"/>
              <a:satOff val="0"/>
              <a:lumOff val="0"/>
              <a:alphaOff val="0"/>
            </a:schemeClr>
          </a:solidFill>
          <a:prstDash val="solid"/>
          <a:miter lim="800000"/>
        </a:ln>
        <a:effectLst/>
      </dsp:spPr>
      <dsp:style>
        <a:lnRef idx="1">
          <a:scrgbClr r="0" g="0" b="0"/>
        </a:lnRef>
        <a:fillRef idx="2">
          <a:scrgbClr r="0" g="0" b="0"/>
        </a:fillRef>
        <a:effectRef idx="1">
          <a:scrgbClr r="0" g="0" b="0"/>
        </a:effectRef>
        <a:fontRef idx="minor">
          <a:schemeClr val="dk1"/>
        </a:fontRef>
      </dsp:style>
      <dsp:txBody>
        <a:bodyPr spcFirstLastPara="0" vert="horz" wrap="square" lIns="99568" tIns="56896" rIns="99568" bIns="56896" numCol="1" spcCol="1270" anchor="ctr" anchorCtr="0">
          <a:noAutofit/>
        </a:bodyPr>
        <a:lstStyle/>
        <a:p>
          <a:pPr lvl="0" algn="ctr" defTabSz="622300" rtl="1">
            <a:lnSpc>
              <a:spcPct val="80000"/>
            </a:lnSpc>
            <a:spcBef>
              <a:spcPct val="0"/>
            </a:spcBef>
            <a:spcAft>
              <a:spcPts val="0"/>
            </a:spcAft>
          </a:pPr>
          <a:r>
            <a:rPr lang="ar-SA" sz="1400" b="1" kern="1200">
              <a:latin typeface="Sakkal Majalla" panose="02000000000000000000" pitchFamily="2" charset="-78"/>
              <a:cs typeface="Sakkal Majalla" panose="02000000000000000000" pitchFamily="2" charset="-78"/>
            </a:rPr>
            <a:t>مقر الاجتماع</a:t>
          </a:r>
        </a:p>
      </dsp:txBody>
      <dsp:txXfrm>
        <a:off x="4873236" y="8003"/>
        <a:ext cx="1424230" cy="316800"/>
      </dsp:txXfrm>
    </dsp:sp>
    <dsp:sp modelId="{C64A1DD5-7B9F-405F-BFE9-80383BDBD10A}">
      <dsp:nvSpPr>
        <dsp:cNvPr id="0" name=""/>
        <dsp:cNvSpPr/>
      </dsp:nvSpPr>
      <dsp:spPr>
        <a:xfrm>
          <a:off x="4873236" y="324803"/>
          <a:ext cx="1424230" cy="483120"/>
        </a:xfrm>
        <a:prstGeom prst="rect">
          <a:avLst/>
        </a:prstGeom>
        <a:solidFill>
          <a:schemeClr val="accent2">
            <a:tint val="40000"/>
            <a:alpha val="90000"/>
            <a:hueOff val="0"/>
            <a:satOff val="0"/>
            <a:lumOff val="0"/>
            <a:alphaOff val="0"/>
          </a:schemeClr>
        </a:solidFill>
        <a:ln w="6350" cap="flat" cmpd="sng" algn="ctr">
          <a:solidFill>
            <a:schemeClr val="accent2">
              <a:tint val="40000"/>
              <a:alpha val="90000"/>
              <a:hueOff val="0"/>
              <a:satOff val="0"/>
              <a:lumOff val="0"/>
              <a:alphaOff val="0"/>
            </a:schemeClr>
          </a:solidFill>
          <a:prstDash val="solid"/>
          <a:miter lim="800000"/>
        </a:ln>
        <a:effectLst/>
      </dsp:spPr>
      <dsp:style>
        <a:lnRef idx="1">
          <a:scrgbClr r="0" g="0" b="0"/>
        </a:lnRef>
        <a:fillRef idx="1">
          <a:scrgbClr r="0" g="0" b="0"/>
        </a:fillRef>
        <a:effectRef idx="0">
          <a:scrgbClr r="0" g="0" b="0"/>
        </a:effectRef>
        <a:fontRef idx="minor"/>
      </dsp:style>
      <dsp:txBody>
        <a:bodyPr spcFirstLastPara="0" vert="horz" wrap="square" lIns="74676" tIns="74676" rIns="99568" bIns="112014" numCol="1" spcCol="1270" anchor="t" anchorCtr="0">
          <a:noAutofit/>
        </a:bodyPr>
        <a:lstStyle/>
        <a:p>
          <a:pPr marL="114300" lvl="1" indent="-114300" algn="r" defTabSz="622300" rtl="1">
            <a:lnSpc>
              <a:spcPct val="80000"/>
            </a:lnSpc>
            <a:spcBef>
              <a:spcPct val="0"/>
            </a:spcBef>
            <a:spcAft>
              <a:spcPts val="0"/>
            </a:spcAft>
            <a:buChar char="••"/>
          </a:pPr>
          <a:endParaRPr lang="ar-SA" sz="1400" b="1" kern="1200">
            <a:latin typeface="Sakkal Majalla" panose="02000000000000000000" pitchFamily="2" charset="-78"/>
            <a:cs typeface="Sakkal Majalla" panose="02000000000000000000" pitchFamily="2" charset="-78"/>
          </a:endParaRPr>
        </a:p>
      </dsp:txBody>
      <dsp:txXfrm>
        <a:off x="4873236" y="324803"/>
        <a:ext cx="1424230" cy="483120"/>
      </dsp:txXfrm>
    </dsp:sp>
    <dsp:sp modelId="{09CF1276-56A2-4890-9663-27F067F5DA6F}">
      <dsp:nvSpPr>
        <dsp:cNvPr id="0" name=""/>
        <dsp:cNvSpPr/>
      </dsp:nvSpPr>
      <dsp:spPr>
        <a:xfrm>
          <a:off x="3249613" y="8003"/>
          <a:ext cx="1424230" cy="316800"/>
        </a:xfrm>
        <a:prstGeom prst="rect">
          <a:avLst/>
        </a:prstGeom>
        <a:gradFill rotWithShape="0">
          <a:gsLst>
            <a:gs pos="0">
              <a:schemeClr val="accent3">
                <a:hueOff val="0"/>
                <a:satOff val="0"/>
                <a:lumOff val="0"/>
                <a:alphaOff val="0"/>
                <a:lumMod val="110000"/>
                <a:satMod val="105000"/>
                <a:tint val="67000"/>
              </a:schemeClr>
            </a:gs>
            <a:gs pos="50000">
              <a:schemeClr val="accent3">
                <a:hueOff val="0"/>
                <a:satOff val="0"/>
                <a:lumOff val="0"/>
                <a:alphaOff val="0"/>
                <a:lumMod val="105000"/>
                <a:satMod val="103000"/>
                <a:tint val="73000"/>
              </a:schemeClr>
            </a:gs>
            <a:gs pos="100000">
              <a:schemeClr val="accent3">
                <a:hueOff val="0"/>
                <a:satOff val="0"/>
                <a:lumOff val="0"/>
                <a:alphaOff val="0"/>
                <a:lumMod val="105000"/>
                <a:satMod val="109000"/>
                <a:tint val="81000"/>
              </a:schemeClr>
            </a:gs>
          </a:gsLst>
          <a:lin ang="5400000" scaled="0"/>
        </a:gradFill>
        <a:ln w="6350" cap="flat" cmpd="sng" algn="ctr">
          <a:solidFill>
            <a:schemeClr val="accent3">
              <a:hueOff val="0"/>
              <a:satOff val="0"/>
              <a:lumOff val="0"/>
              <a:alphaOff val="0"/>
            </a:schemeClr>
          </a:solidFill>
          <a:prstDash val="solid"/>
          <a:miter lim="800000"/>
        </a:ln>
        <a:effectLst/>
      </dsp:spPr>
      <dsp:style>
        <a:lnRef idx="1">
          <a:scrgbClr r="0" g="0" b="0"/>
        </a:lnRef>
        <a:fillRef idx="2">
          <a:scrgbClr r="0" g="0" b="0"/>
        </a:fillRef>
        <a:effectRef idx="1">
          <a:scrgbClr r="0" g="0" b="0"/>
        </a:effectRef>
        <a:fontRef idx="minor">
          <a:schemeClr val="dk1"/>
        </a:fontRef>
      </dsp:style>
      <dsp:txBody>
        <a:bodyPr spcFirstLastPara="0" vert="horz" wrap="square" lIns="99568" tIns="56896" rIns="99568" bIns="56896" numCol="1" spcCol="1270" anchor="ctr" anchorCtr="0">
          <a:noAutofit/>
        </a:bodyPr>
        <a:lstStyle/>
        <a:p>
          <a:pPr lvl="0" algn="ctr" defTabSz="622300" rtl="1">
            <a:lnSpc>
              <a:spcPct val="80000"/>
            </a:lnSpc>
            <a:spcBef>
              <a:spcPct val="0"/>
            </a:spcBef>
            <a:spcAft>
              <a:spcPts val="0"/>
            </a:spcAft>
          </a:pPr>
          <a:r>
            <a:rPr lang="ar-SA" sz="1400" b="1" kern="1200">
              <a:latin typeface="Sakkal Majalla" panose="02000000000000000000" pitchFamily="2" charset="-78"/>
              <a:cs typeface="Sakkal Majalla" panose="02000000000000000000" pitchFamily="2" charset="-78"/>
            </a:rPr>
            <a:t>موعد الاجتماع</a:t>
          </a:r>
        </a:p>
      </dsp:txBody>
      <dsp:txXfrm>
        <a:off x="3249613" y="8003"/>
        <a:ext cx="1424230" cy="316800"/>
      </dsp:txXfrm>
    </dsp:sp>
    <dsp:sp modelId="{8DFDD009-30B2-43D1-B19C-693A0F5A6483}">
      <dsp:nvSpPr>
        <dsp:cNvPr id="0" name=""/>
        <dsp:cNvSpPr/>
      </dsp:nvSpPr>
      <dsp:spPr>
        <a:xfrm>
          <a:off x="3249613" y="324803"/>
          <a:ext cx="1424230" cy="483120"/>
        </a:xfrm>
        <a:prstGeom prst="rect">
          <a:avLst/>
        </a:prstGeom>
        <a:solidFill>
          <a:schemeClr val="accent3">
            <a:tint val="40000"/>
            <a:alpha val="90000"/>
            <a:hueOff val="0"/>
            <a:satOff val="0"/>
            <a:lumOff val="0"/>
            <a:alphaOff val="0"/>
          </a:schemeClr>
        </a:solidFill>
        <a:ln w="6350" cap="flat" cmpd="sng" algn="ctr">
          <a:solidFill>
            <a:schemeClr val="accent3">
              <a:tint val="40000"/>
              <a:alpha val="90000"/>
              <a:hueOff val="0"/>
              <a:satOff val="0"/>
              <a:lumOff val="0"/>
              <a:alphaOff val="0"/>
            </a:schemeClr>
          </a:solidFill>
          <a:prstDash val="solid"/>
          <a:miter lim="800000"/>
        </a:ln>
        <a:effectLst/>
      </dsp:spPr>
      <dsp:style>
        <a:lnRef idx="1">
          <a:scrgbClr r="0" g="0" b="0"/>
        </a:lnRef>
        <a:fillRef idx="1">
          <a:scrgbClr r="0" g="0" b="0"/>
        </a:fillRef>
        <a:effectRef idx="0">
          <a:scrgbClr r="0" g="0" b="0"/>
        </a:effectRef>
        <a:fontRef idx="minor"/>
      </dsp:style>
      <dsp:txBody>
        <a:bodyPr spcFirstLastPara="0" vert="horz" wrap="square" lIns="74676" tIns="74676" rIns="99568" bIns="112014" numCol="1" spcCol="1270" anchor="t" anchorCtr="0">
          <a:noAutofit/>
        </a:bodyPr>
        <a:lstStyle/>
        <a:p>
          <a:pPr marL="114300" lvl="1" indent="-114300" algn="r" defTabSz="622300" rtl="1">
            <a:lnSpc>
              <a:spcPct val="80000"/>
            </a:lnSpc>
            <a:spcBef>
              <a:spcPct val="0"/>
            </a:spcBef>
            <a:spcAft>
              <a:spcPts val="0"/>
            </a:spcAft>
            <a:buChar char="••"/>
          </a:pPr>
          <a:endParaRPr lang="ar-SA" sz="1400" b="1" kern="1200">
            <a:latin typeface="Sakkal Majalla" panose="02000000000000000000" pitchFamily="2" charset="-78"/>
            <a:cs typeface="Sakkal Majalla" panose="02000000000000000000" pitchFamily="2" charset="-78"/>
          </a:endParaRPr>
        </a:p>
      </dsp:txBody>
      <dsp:txXfrm>
        <a:off x="3249613" y="324803"/>
        <a:ext cx="1424230" cy="483120"/>
      </dsp:txXfrm>
    </dsp:sp>
    <dsp:sp modelId="{5BF99222-C1D7-46EB-8BFE-113978020FF7}">
      <dsp:nvSpPr>
        <dsp:cNvPr id="0" name=""/>
        <dsp:cNvSpPr/>
      </dsp:nvSpPr>
      <dsp:spPr>
        <a:xfrm>
          <a:off x="1625991" y="8003"/>
          <a:ext cx="1424230" cy="316800"/>
        </a:xfrm>
        <a:prstGeom prst="rect">
          <a:avLst/>
        </a:prstGeom>
        <a:gradFill rotWithShape="0">
          <a:gsLst>
            <a:gs pos="0">
              <a:schemeClr val="accent4">
                <a:hueOff val="0"/>
                <a:satOff val="0"/>
                <a:lumOff val="0"/>
                <a:alphaOff val="0"/>
                <a:lumMod val="110000"/>
                <a:satMod val="105000"/>
                <a:tint val="67000"/>
              </a:schemeClr>
            </a:gs>
            <a:gs pos="50000">
              <a:schemeClr val="accent4">
                <a:hueOff val="0"/>
                <a:satOff val="0"/>
                <a:lumOff val="0"/>
                <a:alphaOff val="0"/>
                <a:lumMod val="105000"/>
                <a:satMod val="103000"/>
                <a:tint val="73000"/>
              </a:schemeClr>
            </a:gs>
            <a:gs pos="100000">
              <a:schemeClr val="accent4">
                <a:hueOff val="0"/>
                <a:satOff val="0"/>
                <a:lumOff val="0"/>
                <a:alphaOff val="0"/>
                <a:lumMod val="105000"/>
                <a:satMod val="109000"/>
                <a:tint val="81000"/>
              </a:schemeClr>
            </a:gs>
          </a:gsLst>
          <a:lin ang="5400000" scaled="0"/>
        </a:gradFill>
        <a:ln w="6350" cap="flat" cmpd="sng" algn="ctr">
          <a:solidFill>
            <a:schemeClr val="accent4">
              <a:hueOff val="0"/>
              <a:satOff val="0"/>
              <a:lumOff val="0"/>
              <a:alphaOff val="0"/>
            </a:schemeClr>
          </a:solidFill>
          <a:prstDash val="solid"/>
          <a:miter lim="800000"/>
        </a:ln>
        <a:effectLst/>
      </dsp:spPr>
      <dsp:style>
        <a:lnRef idx="1">
          <a:scrgbClr r="0" g="0" b="0"/>
        </a:lnRef>
        <a:fillRef idx="2">
          <a:scrgbClr r="0" g="0" b="0"/>
        </a:fillRef>
        <a:effectRef idx="1">
          <a:scrgbClr r="0" g="0" b="0"/>
        </a:effectRef>
        <a:fontRef idx="minor">
          <a:schemeClr val="dk1"/>
        </a:fontRef>
      </dsp:style>
      <dsp:txBody>
        <a:bodyPr spcFirstLastPara="0" vert="horz" wrap="square" lIns="99568" tIns="56896" rIns="99568" bIns="56896" numCol="1" spcCol="1270" anchor="ctr" anchorCtr="0">
          <a:noAutofit/>
        </a:bodyPr>
        <a:lstStyle/>
        <a:p>
          <a:pPr lvl="0" algn="ctr" defTabSz="622300" rtl="1">
            <a:lnSpc>
              <a:spcPct val="80000"/>
            </a:lnSpc>
            <a:spcBef>
              <a:spcPct val="0"/>
            </a:spcBef>
            <a:spcAft>
              <a:spcPts val="0"/>
            </a:spcAft>
          </a:pPr>
          <a:r>
            <a:rPr lang="ar-SA" sz="1400" b="1" kern="1200">
              <a:latin typeface="Sakkal Majalla" panose="02000000000000000000" pitchFamily="2" charset="-78"/>
              <a:cs typeface="Sakkal Majalla" panose="02000000000000000000" pitchFamily="2" charset="-78"/>
            </a:rPr>
            <a:t>الفئة المستهدفة</a:t>
          </a:r>
        </a:p>
      </dsp:txBody>
      <dsp:txXfrm>
        <a:off x="1625991" y="8003"/>
        <a:ext cx="1424230" cy="316800"/>
      </dsp:txXfrm>
    </dsp:sp>
    <dsp:sp modelId="{32BF7D7F-D4A1-4EB6-AFB5-0AA95504C407}">
      <dsp:nvSpPr>
        <dsp:cNvPr id="0" name=""/>
        <dsp:cNvSpPr/>
      </dsp:nvSpPr>
      <dsp:spPr>
        <a:xfrm>
          <a:off x="1625991" y="324803"/>
          <a:ext cx="1424230" cy="483120"/>
        </a:xfrm>
        <a:prstGeom prst="rect">
          <a:avLst/>
        </a:prstGeom>
        <a:solidFill>
          <a:schemeClr val="accent4">
            <a:tint val="40000"/>
            <a:alpha val="90000"/>
            <a:hueOff val="0"/>
            <a:satOff val="0"/>
            <a:lumOff val="0"/>
            <a:alphaOff val="0"/>
          </a:schemeClr>
        </a:solidFill>
        <a:ln w="6350" cap="flat" cmpd="sng" algn="ctr">
          <a:solidFill>
            <a:schemeClr val="accent4">
              <a:tint val="40000"/>
              <a:alpha val="90000"/>
              <a:hueOff val="0"/>
              <a:satOff val="0"/>
              <a:lumOff val="0"/>
              <a:alphaOff val="0"/>
            </a:schemeClr>
          </a:solidFill>
          <a:prstDash val="solid"/>
          <a:miter lim="800000"/>
        </a:ln>
        <a:effectLst/>
      </dsp:spPr>
      <dsp:style>
        <a:lnRef idx="1">
          <a:scrgbClr r="0" g="0" b="0"/>
        </a:lnRef>
        <a:fillRef idx="1">
          <a:scrgbClr r="0" g="0" b="0"/>
        </a:fillRef>
        <a:effectRef idx="0">
          <a:scrgbClr r="0" g="0" b="0"/>
        </a:effectRef>
        <a:fontRef idx="minor"/>
      </dsp:style>
      <dsp:txBody>
        <a:bodyPr spcFirstLastPara="0" vert="horz" wrap="square" lIns="74676" tIns="74676" rIns="99568" bIns="112014" numCol="1" spcCol="1270" anchor="t" anchorCtr="0">
          <a:noAutofit/>
        </a:bodyPr>
        <a:lstStyle/>
        <a:p>
          <a:pPr marL="114300" lvl="1" indent="-114300" algn="r" defTabSz="622300" rtl="1">
            <a:lnSpc>
              <a:spcPct val="80000"/>
            </a:lnSpc>
            <a:spcBef>
              <a:spcPct val="0"/>
            </a:spcBef>
            <a:spcAft>
              <a:spcPts val="0"/>
            </a:spcAft>
            <a:buChar char="••"/>
          </a:pPr>
          <a:endParaRPr lang="ar-SA" sz="1400" b="1" kern="1200">
            <a:latin typeface="Sakkal Majalla" panose="02000000000000000000" pitchFamily="2" charset="-78"/>
            <a:cs typeface="Sakkal Majalla" panose="02000000000000000000" pitchFamily="2" charset="-78"/>
          </a:endParaRPr>
        </a:p>
      </dsp:txBody>
      <dsp:txXfrm>
        <a:off x="1625991" y="324803"/>
        <a:ext cx="1424230" cy="483120"/>
      </dsp:txXfrm>
    </dsp:sp>
    <dsp:sp modelId="{7C77B637-19D8-4D6F-A854-CAB2A8883636}">
      <dsp:nvSpPr>
        <dsp:cNvPr id="0" name=""/>
        <dsp:cNvSpPr/>
      </dsp:nvSpPr>
      <dsp:spPr>
        <a:xfrm>
          <a:off x="2368" y="8003"/>
          <a:ext cx="1424230" cy="316800"/>
        </a:xfrm>
        <a:prstGeom prst="rect">
          <a:avLst/>
        </a:prstGeom>
        <a:gradFill rotWithShape="0">
          <a:gsLst>
            <a:gs pos="0">
              <a:schemeClr val="accent5">
                <a:hueOff val="0"/>
                <a:satOff val="0"/>
                <a:lumOff val="0"/>
                <a:alphaOff val="0"/>
                <a:lumMod val="110000"/>
                <a:satMod val="105000"/>
                <a:tint val="67000"/>
              </a:schemeClr>
            </a:gs>
            <a:gs pos="50000">
              <a:schemeClr val="accent5">
                <a:hueOff val="0"/>
                <a:satOff val="0"/>
                <a:lumOff val="0"/>
                <a:alphaOff val="0"/>
                <a:lumMod val="105000"/>
                <a:satMod val="103000"/>
                <a:tint val="73000"/>
              </a:schemeClr>
            </a:gs>
            <a:gs pos="100000">
              <a:schemeClr val="accent5">
                <a:hueOff val="0"/>
                <a:satOff val="0"/>
                <a:lumOff val="0"/>
                <a:alphaOff val="0"/>
                <a:lumMod val="105000"/>
                <a:satMod val="109000"/>
                <a:tint val="81000"/>
              </a:schemeClr>
            </a:gs>
          </a:gsLst>
          <a:lin ang="5400000" scaled="0"/>
        </a:gradFill>
        <a:ln w="6350" cap="flat" cmpd="sng" algn="ctr">
          <a:solidFill>
            <a:schemeClr val="accent5">
              <a:hueOff val="0"/>
              <a:satOff val="0"/>
              <a:lumOff val="0"/>
              <a:alphaOff val="0"/>
            </a:schemeClr>
          </a:solidFill>
          <a:prstDash val="solid"/>
          <a:miter lim="800000"/>
        </a:ln>
        <a:effectLst/>
      </dsp:spPr>
      <dsp:style>
        <a:lnRef idx="1">
          <a:scrgbClr r="0" g="0" b="0"/>
        </a:lnRef>
        <a:fillRef idx="2">
          <a:scrgbClr r="0" g="0" b="0"/>
        </a:fillRef>
        <a:effectRef idx="1">
          <a:scrgbClr r="0" g="0" b="0"/>
        </a:effectRef>
        <a:fontRef idx="minor">
          <a:schemeClr val="dk1"/>
        </a:fontRef>
      </dsp:style>
      <dsp:txBody>
        <a:bodyPr spcFirstLastPara="0" vert="horz" wrap="square" lIns="99568" tIns="56896" rIns="99568" bIns="56896" numCol="1" spcCol="1270" anchor="ctr" anchorCtr="0">
          <a:noAutofit/>
        </a:bodyPr>
        <a:lstStyle/>
        <a:p>
          <a:pPr lvl="0" algn="ctr" defTabSz="622300" rtl="1">
            <a:lnSpc>
              <a:spcPct val="80000"/>
            </a:lnSpc>
            <a:spcBef>
              <a:spcPct val="0"/>
            </a:spcBef>
            <a:spcAft>
              <a:spcPts val="0"/>
            </a:spcAft>
          </a:pPr>
          <a:r>
            <a:rPr lang="ar-SA" sz="1400" b="1" kern="1200">
              <a:latin typeface="Sakkal Majalla" panose="02000000000000000000" pitchFamily="2" charset="-78"/>
              <a:cs typeface="Sakkal Majalla" panose="02000000000000000000" pitchFamily="2" charset="-78"/>
            </a:rPr>
            <a:t>الحاضرات</a:t>
          </a:r>
        </a:p>
      </dsp:txBody>
      <dsp:txXfrm>
        <a:off x="2368" y="8003"/>
        <a:ext cx="1424230" cy="316800"/>
      </dsp:txXfrm>
    </dsp:sp>
    <dsp:sp modelId="{249F2B32-87FF-490D-9930-B8BCD272BC83}">
      <dsp:nvSpPr>
        <dsp:cNvPr id="0" name=""/>
        <dsp:cNvSpPr/>
      </dsp:nvSpPr>
      <dsp:spPr>
        <a:xfrm>
          <a:off x="2368" y="324803"/>
          <a:ext cx="1424230" cy="483120"/>
        </a:xfrm>
        <a:prstGeom prst="rect">
          <a:avLst/>
        </a:prstGeom>
        <a:solidFill>
          <a:schemeClr val="accent5">
            <a:tint val="40000"/>
            <a:alpha val="90000"/>
            <a:hueOff val="0"/>
            <a:satOff val="0"/>
            <a:lumOff val="0"/>
            <a:alphaOff val="0"/>
          </a:schemeClr>
        </a:solidFill>
        <a:ln w="6350" cap="flat" cmpd="sng" algn="ctr">
          <a:solidFill>
            <a:schemeClr val="accent5">
              <a:tint val="40000"/>
              <a:alpha val="90000"/>
              <a:hueOff val="0"/>
              <a:satOff val="0"/>
              <a:lumOff val="0"/>
              <a:alphaOff val="0"/>
            </a:schemeClr>
          </a:solidFill>
          <a:prstDash val="solid"/>
          <a:miter lim="800000"/>
        </a:ln>
        <a:effectLst/>
      </dsp:spPr>
      <dsp:style>
        <a:lnRef idx="1">
          <a:scrgbClr r="0" g="0" b="0"/>
        </a:lnRef>
        <a:fillRef idx="1">
          <a:scrgbClr r="0" g="0" b="0"/>
        </a:fillRef>
        <a:effectRef idx="0">
          <a:scrgbClr r="0" g="0" b="0"/>
        </a:effectRef>
        <a:fontRef idx="minor"/>
      </dsp:style>
      <dsp:txBody>
        <a:bodyPr spcFirstLastPara="0" vert="horz" wrap="square" lIns="74676" tIns="74676" rIns="99568" bIns="112014" numCol="1" spcCol="1270" anchor="t" anchorCtr="0">
          <a:noAutofit/>
        </a:bodyPr>
        <a:lstStyle/>
        <a:p>
          <a:pPr marL="114300" lvl="1" indent="-114300" algn="ctr" defTabSz="622300" rtl="1">
            <a:lnSpc>
              <a:spcPct val="80000"/>
            </a:lnSpc>
            <a:spcBef>
              <a:spcPct val="0"/>
            </a:spcBef>
            <a:spcAft>
              <a:spcPts val="0"/>
            </a:spcAft>
            <a:buChar char="••"/>
          </a:pPr>
          <a:endParaRPr lang="ar-SA" sz="1400" b="1" kern="1200">
            <a:latin typeface="Sakkal Majalla" panose="02000000000000000000" pitchFamily="2" charset="-78"/>
            <a:cs typeface="Sakkal Majalla" panose="02000000000000000000" pitchFamily="2" charset="-78"/>
          </a:endParaRPr>
        </a:p>
      </dsp:txBody>
      <dsp:txXfrm>
        <a:off x="2368" y="324803"/>
        <a:ext cx="1424230" cy="483120"/>
      </dsp:txXfrm>
    </dsp:sp>
  </dsp:spTree>
</dsp:drawing>
</file>

<file path=word/diagrams/drawing50.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6274B9C1-6618-46FC-92ED-D17BD0F449BE}">
      <dsp:nvSpPr>
        <dsp:cNvPr id="0" name=""/>
        <dsp:cNvSpPr/>
      </dsp:nvSpPr>
      <dsp:spPr>
        <a:xfrm>
          <a:off x="0" y="207157"/>
          <a:ext cx="6479540" cy="819000"/>
        </a:xfrm>
        <a:prstGeom prst="rect">
          <a:avLst/>
        </a:prstGeom>
        <a:solidFill>
          <a:schemeClr val="lt1">
            <a:alpha val="90000"/>
            <a:hueOff val="0"/>
            <a:satOff val="0"/>
            <a:lumOff val="0"/>
            <a:alphaOff val="0"/>
          </a:schemeClr>
        </a:solidFill>
        <a:ln w="6350" cap="flat" cmpd="sng" algn="ctr">
          <a:solidFill>
            <a:schemeClr val="accent3">
              <a:hueOff val="0"/>
              <a:satOff val="0"/>
              <a:lumOff val="0"/>
              <a:alphaOff val="0"/>
            </a:schemeClr>
          </a:solidFill>
          <a:prstDash val="solid"/>
          <a:miter lim="800000"/>
        </a:ln>
        <a:effectLst/>
      </dsp:spPr>
      <dsp:style>
        <a:lnRef idx="1">
          <a:scrgbClr r="0" g="0" b="0"/>
        </a:lnRef>
        <a:fillRef idx="1">
          <a:scrgbClr r="0" g="0" b="0"/>
        </a:fillRef>
        <a:effectRef idx="2">
          <a:scrgbClr r="0" g="0" b="0"/>
        </a:effectRef>
        <a:fontRef idx="minor"/>
      </dsp:style>
      <dsp:txBody>
        <a:bodyPr spcFirstLastPara="0" vert="horz" wrap="square" lIns="502884" tIns="270764" rIns="502884" bIns="99568" numCol="1" spcCol="1270" anchor="t" anchorCtr="0">
          <a:noAutofit/>
        </a:bodyPr>
        <a:lstStyle/>
        <a:p>
          <a:pPr marL="114300" lvl="1" indent="-114300" algn="r" defTabSz="622300" rtl="1">
            <a:lnSpc>
              <a:spcPct val="90000"/>
            </a:lnSpc>
            <a:spcBef>
              <a:spcPct val="0"/>
            </a:spcBef>
            <a:spcAft>
              <a:spcPts val="0"/>
            </a:spcAft>
            <a:buChar char="••"/>
          </a:pPr>
          <a:r>
            <a:rPr lang="ar-SA" sz="1400" b="1" kern="1200">
              <a:latin typeface="Sakkal Majalla" panose="02000000000000000000" pitchFamily="2" charset="-78"/>
              <a:cs typeface="Sakkal Majalla" panose="02000000000000000000" pitchFamily="2" charset="-78"/>
            </a:rPr>
            <a:t>دراسة  تقارير الأمن والسلامة وإدارة المخاطر المرفوعه  إلى اللجنة الإدارية خلال الفترة المنصوص عليها في قرار التشكيل. </a:t>
          </a:r>
        </a:p>
      </dsp:txBody>
      <dsp:txXfrm>
        <a:off x="0" y="207157"/>
        <a:ext cx="6479540" cy="819000"/>
      </dsp:txXfrm>
    </dsp:sp>
    <dsp:sp modelId="{88189A9F-69B0-4BA4-BA05-F210E9D6E787}">
      <dsp:nvSpPr>
        <dsp:cNvPr id="0" name=""/>
        <dsp:cNvSpPr/>
      </dsp:nvSpPr>
      <dsp:spPr>
        <a:xfrm>
          <a:off x="1619884" y="15277"/>
          <a:ext cx="4535678" cy="383760"/>
        </a:xfrm>
        <a:prstGeom prst="roundRect">
          <a:avLst/>
        </a:prstGeom>
        <a:gradFill rotWithShape="0">
          <a:gsLst>
            <a:gs pos="0">
              <a:schemeClr val="accent3">
                <a:hueOff val="0"/>
                <a:satOff val="0"/>
                <a:lumOff val="0"/>
                <a:alphaOff val="0"/>
                <a:satMod val="103000"/>
                <a:lumMod val="102000"/>
                <a:tint val="94000"/>
              </a:schemeClr>
            </a:gs>
            <a:gs pos="50000">
              <a:schemeClr val="accent3">
                <a:hueOff val="0"/>
                <a:satOff val="0"/>
                <a:lumOff val="0"/>
                <a:alphaOff val="0"/>
                <a:satMod val="110000"/>
                <a:lumMod val="100000"/>
                <a:shade val="100000"/>
              </a:schemeClr>
            </a:gs>
            <a:gs pos="100000">
              <a:schemeClr val="accent3">
                <a:hueOff val="0"/>
                <a:satOff val="0"/>
                <a:lumOff val="0"/>
                <a:alphaOff val="0"/>
                <a:lumMod val="99000"/>
                <a:satMod val="120000"/>
                <a:shade val="78000"/>
              </a:schemeClr>
            </a:gs>
          </a:gsLst>
          <a:lin ang="5400000" scaled="0"/>
        </a:gradFill>
        <a:ln>
          <a:noFill/>
        </a:ln>
        <a:effectLst>
          <a:outerShdw blurRad="57150" dist="19050" dir="5400000" algn="ctr" rotWithShape="0">
            <a:srgbClr val="000000">
              <a:alpha val="63000"/>
            </a:srgbClr>
          </a:outerShdw>
        </a:effectLst>
      </dsp:spPr>
      <dsp:style>
        <a:lnRef idx="0">
          <a:scrgbClr r="0" g="0" b="0"/>
        </a:lnRef>
        <a:fillRef idx="3">
          <a:scrgbClr r="0" g="0" b="0"/>
        </a:fillRef>
        <a:effectRef idx="3">
          <a:scrgbClr r="0" g="0" b="0"/>
        </a:effectRef>
        <a:fontRef idx="minor">
          <a:schemeClr val="lt1"/>
        </a:fontRef>
      </dsp:style>
      <dsp:txBody>
        <a:bodyPr spcFirstLastPara="0" vert="horz" wrap="square" lIns="171438" tIns="0" rIns="171438" bIns="0" numCol="1" spcCol="1270" anchor="ctr" anchorCtr="0">
          <a:noAutofit/>
        </a:bodyPr>
        <a:lstStyle/>
        <a:p>
          <a:pPr lvl="0" algn="r" defTabSz="800100" rtl="1">
            <a:lnSpc>
              <a:spcPct val="90000"/>
            </a:lnSpc>
            <a:spcBef>
              <a:spcPct val="0"/>
            </a:spcBef>
            <a:spcAft>
              <a:spcPct val="35000"/>
            </a:spcAft>
          </a:pPr>
          <a:r>
            <a:rPr lang="ar-SA" sz="1800" b="1" kern="1200">
              <a:latin typeface="Sakkal Majalla" panose="02000000000000000000" pitchFamily="2" charset="-78"/>
              <a:cs typeface="Sakkal Majalla" panose="02000000000000000000" pitchFamily="2" charset="-78"/>
            </a:rPr>
            <a:t>جدول الأعمال</a:t>
          </a:r>
        </a:p>
      </dsp:txBody>
      <dsp:txXfrm>
        <a:off x="1638618" y="34011"/>
        <a:ext cx="4498210" cy="346292"/>
      </dsp:txXfrm>
    </dsp:sp>
    <dsp:sp modelId="{7A1A79A6-BEF0-4B4C-A9F6-E16ADB44B46E}">
      <dsp:nvSpPr>
        <dsp:cNvPr id="0" name=""/>
        <dsp:cNvSpPr/>
      </dsp:nvSpPr>
      <dsp:spPr>
        <a:xfrm>
          <a:off x="0" y="1415584"/>
          <a:ext cx="6479540" cy="327600"/>
        </a:xfrm>
        <a:prstGeom prst="rect">
          <a:avLst/>
        </a:prstGeom>
        <a:solidFill>
          <a:schemeClr val="lt1">
            <a:alpha val="90000"/>
            <a:hueOff val="0"/>
            <a:satOff val="0"/>
            <a:lumOff val="0"/>
            <a:alphaOff val="0"/>
          </a:schemeClr>
        </a:solidFill>
        <a:ln w="6350" cap="flat" cmpd="sng" algn="ctr">
          <a:solidFill>
            <a:schemeClr val="accent3">
              <a:hueOff val="2710599"/>
              <a:satOff val="100000"/>
              <a:lumOff val="-14706"/>
              <a:alphaOff val="0"/>
            </a:schemeClr>
          </a:solidFill>
          <a:prstDash val="solid"/>
          <a:miter lim="800000"/>
        </a:ln>
        <a:effectLst/>
      </dsp:spPr>
      <dsp:style>
        <a:lnRef idx="1">
          <a:scrgbClr r="0" g="0" b="0"/>
        </a:lnRef>
        <a:fillRef idx="1">
          <a:scrgbClr r="0" g="0" b="0"/>
        </a:fillRef>
        <a:effectRef idx="2">
          <a:scrgbClr r="0" g="0" b="0"/>
        </a:effectRef>
        <a:fontRef idx="minor"/>
      </dsp:style>
    </dsp:sp>
    <dsp:sp modelId="{3146FEA6-C76D-4F46-928E-A1F9390F06AE}">
      <dsp:nvSpPr>
        <dsp:cNvPr id="0" name=""/>
        <dsp:cNvSpPr/>
      </dsp:nvSpPr>
      <dsp:spPr>
        <a:xfrm>
          <a:off x="1624630" y="1096357"/>
          <a:ext cx="4531248" cy="511106"/>
        </a:xfrm>
        <a:prstGeom prst="roundRect">
          <a:avLst/>
        </a:prstGeom>
        <a:gradFill rotWithShape="0">
          <a:gsLst>
            <a:gs pos="0">
              <a:schemeClr val="accent3">
                <a:hueOff val="2710599"/>
                <a:satOff val="100000"/>
                <a:lumOff val="-14706"/>
                <a:alphaOff val="0"/>
                <a:satMod val="103000"/>
                <a:lumMod val="102000"/>
                <a:tint val="94000"/>
              </a:schemeClr>
            </a:gs>
            <a:gs pos="50000">
              <a:schemeClr val="accent3">
                <a:hueOff val="2710599"/>
                <a:satOff val="100000"/>
                <a:lumOff val="-14706"/>
                <a:alphaOff val="0"/>
                <a:satMod val="110000"/>
                <a:lumMod val="100000"/>
                <a:shade val="100000"/>
              </a:schemeClr>
            </a:gs>
            <a:gs pos="100000">
              <a:schemeClr val="accent3">
                <a:hueOff val="2710599"/>
                <a:satOff val="100000"/>
                <a:lumOff val="-14706"/>
                <a:alphaOff val="0"/>
                <a:lumMod val="99000"/>
                <a:satMod val="120000"/>
                <a:shade val="78000"/>
              </a:schemeClr>
            </a:gs>
          </a:gsLst>
          <a:lin ang="5400000" scaled="0"/>
        </a:gradFill>
        <a:ln>
          <a:noFill/>
        </a:ln>
        <a:effectLst>
          <a:outerShdw blurRad="57150" dist="19050" dir="5400000" algn="ctr" rotWithShape="0">
            <a:srgbClr val="000000">
              <a:alpha val="63000"/>
            </a:srgbClr>
          </a:outerShdw>
        </a:effectLst>
      </dsp:spPr>
      <dsp:style>
        <a:lnRef idx="0">
          <a:scrgbClr r="0" g="0" b="0"/>
        </a:lnRef>
        <a:fillRef idx="3">
          <a:scrgbClr r="0" g="0" b="0"/>
        </a:fillRef>
        <a:effectRef idx="3">
          <a:scrgbClr r="0" g="0" b="0"/>
        </a:effectRef>
        <a:fontRef idx="minor">
          <a:schemeClr val="lt1"/>
        </a:fontRef>
      </dsp:style>
      <dsp:txBody>
        <a:bodyPr spcFirstLastPara="0" vert="horz" wrap="square" lIns="171438" tIns="0" rIns="171438" bIns="0" numCol="1" spcCol="1270" anchor="ctr" anchorCtr="0">
          <a:noAutofit/>
        </a:bodyPr>
        <a:lstStyle/>
        <a:p>
          <a:pPr lvl="0" algn="r" defTabSz="622300" rtl="1">
            <a:lnSpc>
              <a:spcPct val="90000"/>
            </a:lnSpc>
            <a:spcBef>
              <a:spcPct val="0"/>
            </a:spcBef>
            <a:spcAft>
              <a:spcPct val="35000"/>
            </a:spcAft>
          </a:pPr>
          <a:r>
            <a:rPr lang="ar-SA" sz="1400" b="1" kern="1200">
              <a:latin typeface="Sakkal Majalla" panose="02000000000000000000" pitchFamily="2" charset="-78"/>
              <a:cs typeface="Sakkal Majalla" panose="02000000000000000000" pitchFamily="2" charset="-78"/>
            </a:rPr>
            <a:t>إنه في تمام الساعة (  .................  ) يوم /  ............. الموافق  ....  /  ....  / ....14هـ تمت مناقشة وتبادل الآراء والرؤى التطويرية وعليه تمت التوصيات بالآتي:</a:t>
          </a:r>
        </a:p>
      </dsp:txBody>
      <dsp:txXfrm>
        <a:off x="1649580" y="1121307"/>
        <a:ext cx="4481348" cy="461206"/>
      </dsp:txXfrm>
    </dsp:sp>
  </dsp:spTree>
</dsp:drawing>
</file>

<file path=word/diagrams/drawing5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7CA71B4E-2FAC-4679-BE34-2562093E22C5}">
      <dsp:nvSpPr>
        <dsp:cNvPr id="0" name=""/>
        <dsp:cNvSpPr/>
      </dsp:nvSpPr>
      <dsp:spPr>
        <a:xfrm>
          <a:off x="3468709" y="0"/>
          <a:ext cx="2829593" cy="1645920"/>
        </a:xfrm>
        <a:prstGeom prst="roundRect">
          <a:avLst>
            <a:gd name="adj" fmla="val 10000"/>
          </a:avLst>
        </a:prstGeom>
        <a:solidFill>
          <a:schemeClr val="accent3">
            <a:tint val="40000"/>
            <a:hueOff val="0"/>
            <a:satOff val="0"/>
            <a:lumOff val="0"/>
            <a:alphaOff val="0"/>
          </a:schemeClr>
        </a:solidFill>
        <a:ln>
          <a:noFill/>
        </a:ln>
        <a:effectLst/>
      </dsp:spPr>
      <dsp:style>
        <a:lnRef idx="0">
          <a:scrgbClr r="0" g="0" b="0"/>
        </a:lnRef>
        <a:fillRef idx="1">
          <a:scrgbClr r="0" g="0" b="0"/>
        </a:fillRef>
        <a:effectRef idx="1">
          <a:scrgbClr r="0" g="0" b="0"/>
        </a:effectRef>
        <a:fontRef idx="minor"/>
      </dsp:style>
      <dsp:txBody>
        <a:bodyPr spcFirstLastPara="0" vert="horz" wrap="square" lIns="53340" tIns="53340" rIns="53340" bIns="53340" numCol="1" spcCol="1270" anchor="ctr" anchorCtr="0">
          <a:noAutofit/>
        </a:bodyPr>
        <a:lstStyle/>
        <a:p>
          <a:pPr lvl="0" algn="ctr" defTabSz="622300" rtl="1">
            <a:lnSpc>
              <a:spcPct val="90000"/>
            </a:lnSpc>
            <a:spcBef>
              <a:spcPct val="0"/>
            </a:spcBef>
            <a:spcAft>
              <a:spcPts val="0"/>
            </a:spcAft>
          </a:pPr>
          <a:r>
            <a:rPr lang="ar-SA" sz="1400" b="1" kern="1200">
              <a:latin typeface="Sakkal Majalla" panose="02000000000000000000" pitchFamily="2" charset="-78"/>
              <a:cs typeface="Sakkal Majalla" panose="02000000000000000000" pitchFamily="2" charset="-78"/>
            </a:rPr>
            <a:t>التوصية</a:t>
          </a:r>
          <a:endParaRPr lang="ar-SA" sz="1100" b="1" kern="1200">
            <a:latin typeface="Sakkal Majalla" panose="02000000000000000000" pitchFamily="2" charset="-78"/>
            <a:cs typeface="Sakkal Majalla" panose="02000000000000000000" pitchFamily="2" charset="-78"/>
          </a:endParaRPr>
        </a:p>
      </dsp:txBody>
      <dsp:txXfrm>
        <a:off x="3468709" y="0"/>
        <a:ext cx="2829593" cy="493776"/>
      </dsp:txXfrm>
    </dsp:sp>
    <dsp:sp modelId="{59C6C00F-34AE-4907-BDF7-AF0350742007}">
      <dsp:nvSpPr>
        <dsp:cNvPr id="0" name=""/>
        <dsp:cNvSpPr/>
      </dsp:nvSpPr>
      <dsp:spPr>
        <a:xfrm>
          <a:off x="3751669" y="493916"/>
          <a:ext cx="2263674" cy="323357"/>
        </a:xfrm>
        <a:prstGeom prst="roundRect">
          <a:avLst>
            <a:gd name="adj" fmla="val 10000"/>
          </a:avLst>
        </a:prstGeom>
        <a:gradFill rotWithShape="0">
          <a:gsLst>
            <a:gs pos="0">
              <a:schemeClr val="accent3">
                <a:hueOff val="0"/>
                <a:satOff val="0"/>
                <a:lumOff val="0"/>
                <a:alphaOff val="0"/>
                <a:lumMod val="110000"/>
                <a:satMod val="105000"/>
                <a:tint val="67000"/>
              </a:schemeClr>
            </a:gs>
            <a:gs pos="50000">
              <a:schemeClr val="accent3">
                <a:hueOff val="0"/>
                <a:satOff val="0"/>
                <a:lumOff val="0"/>
                <a:alphaOff val="0"/>
                <a:lumMod val="105000"/>
                <a:satMod val="103000"/>
                <a:tint val="73000"/>
              </a:schemeClr>
            </a:gs>
            <a:gs pos="100000">
              <a:schemeClr val="accent3">
                <a:hueOff val="0"/>
                <a:satOff val="0"/>
                <a:lumOff val="0"/>
                <a:alphaOff val="0"/>
                <a:lumMod val="105000"/>
                <a:satMod val="109000"/>
                <a:tint val="81000"/>
              </a:schemeClr>
            </a:gs>
          </a:gsLst>
          <a:lin ang="5400000" scaled="0"/>
        </a:gradFill>
        <a:ln>
          <a:noFill/>
        </a:ln>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27940" tIns="20955" rIns="27940" bIns="20955" numCol="1" spcCol="1270" anchor="ctr" anchorCtr="0">
          <a:noAutofit/>
        </a:bodyPr>
        <a:lstStyle/>
        <a:p>
          <a:pPr lvl="0" algn="ctr" defTabSz="488950" rtl="1">
            <a:lnSpc>
              <a:spcPct val="90000"/>
            </a:lnSpc>
            <a:spcBef>
              <a:spcPct val="0"/>
            </a:spcBef>
            <a:spcAft>
              <a:spcPts val="0"/>
            </a:spcAft>
          </a:pPr>
          <a:r>
            <a:rPr lang="ar-SA" sz="1100" b="1" kern="1200">
              <a:latin typeface="Sakkal Majalla" panose="02000000000000000000" pitchFamily="2" charset="-78"/>
              <a:cs typeface="Sakkal Majalla" panose="02000000000000000000" pitchFamily="2" charset="-78"/>
            </a:rPr>
            <a:t>تسجيل وجمع أهم الإقتراحات ومناقشتها من أجل العمل على تطويرها وتحسينها من قبل إدارة المدرسة</a:t>
          </a:r>
          <a:endParaRPr lang="ar-SA" sz="1100" kern="1200">
            <a:latin typeface="Sakkal Majalla" panose="02000000000000000000" pitchFamily="2" charset="-78"/>
            <a:cs typeface="Sakkal Majalla" panose="02000000000000000000" pitchFamily="2" charset="-78"/>
          </a:endParaRPr>
        </a:p>
      </dsp:txBody>
      <dsp:txXfrm>
        <a:off x="3761140" y="503387"/>
        <a:ext cx="2244732" cy="304415"/>
      </dsp:txXfrm>
    </dsp:sp>
    <dsp:sp modelId="{900F50C5-89F4-4023-A560-7879A94455BD}">
      <dsp:nvSpPr>
        <dsp:cNvPr id="0" name=""/>
        <dsp:cNvSpPr/>
      </dsp:nvSpPr>
      <dsp:spPr>
        <a:xfrm>
          <a:off x="3751669" y="867021"/>
          <a:ext cx="2263674" cy="323357"/>
        </a:xfrm>
        <a:prstGeom prst="roundRect">
          <a:avLst>
            <a:gd name="adj" fmla="val 10000"/>
          </a:avLst>
        </a:prstGeom>
        <a:gradFill rotWithShape="0">
          <a:gsLst>
            <a:gs pos="0">
              <a:schemeClr val="accent3">
                <a:hueOff val="246418"/>
                <a:satOff val="9091"/>
                <a:lumOff val="-1337"/>
                <a:alphaOff val="0"/>
                <a:lumMod val="110000"/>
                <a:satMod val="105000"/>
                <a:tint val="67000"/>
              </a:schemeClr>
            </a:gs>
            <a:gs pos="50000">
              <a:schemeClr val="accent3">
                <a:hueOff val="246418"/>
                <a:satOff val="9091"/>
                <a:lumOff val="-1337"/>
                <a:alphaOff val="0"/>
                <a:lumMod val="105000"/>
                <a:satMod val="103000"/>
                <a:tint val="73000"/>
              </a:schemeClr>
            </a:gs>
            <a:gs pos="100000">
              <a:schemeClr val="accent3">
                <a:hueOff val="246418"/>
                <a:satOff val="9091"/>
                <a:lumOff val="-1337"/>
                <a:alphaOff val="0"/>
                <a:lumMod val="105000"/>
                <a:satMod val="109000"/>
                <a:tint val="81000"/>
              </a:schemeClr>
            </a:gs>
          </a:gsLst>
          <a:lin ang="5400000" scaled="0"/>
        </a:gradFill>
        <a:ln>
          <a:noFill/>
        </a:ln>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27940" tIns="20955" rIns="27940" bIns="20955" numCol="1" spcCol="1270" anchor="ctr" anchorCtr="0">
          <a:noAutofit/>
        </a:bodyPr>
        <a:lstStyle/>
        <a:p>
          <a:pPr lvl="0" algn="ctr" defTabSz="488950" rtl="1">
            <a:lnSpc>
              <a:spcPct val="90000"/>
            </a:lnSpc>
            <a:spcBef>
              <a:spcPct val="0"/>
            </a:spcBef>
            <a:spcAft>
              <a:spcPts val="0"/>
            </a:spcAft>
          </a:pPr>
          <a:r>
            <a:rPr lang="ar-SA" sz="1100" kern="1200">
              <a:latin typeface="Sakkal Majalla" panose="02000000000000000000" pitchFamily="2" charset="-78"/>
              <a:cs typeface="Sakkal Majalla" panose="02000000000000000000" pitchFamily="2" charset="-78"/>
            </a:rPr>
            <a:t>..........................................................................................</a:t>
          </a:r>
        </a:p>
      </dsp:txBody>
      <dsp:txXfrm>
        <a:off x="3761140" y="876492"/>
        <a:ext cx="2244732" cy="304415"/>
      </dsp:txXfrm>
    </dsp:sp>
    <dsp:sp modelId="{9696D5B1-EAF1-4FFD-8927-C4B57F308983}">
      <dsp:nvSpPr>
        <dsp:cNvPr id="0" name=""/>
        <dsp:cNvSpPr/>
      </dsp:nvSpPr>
      <dsp:spPr>
        <a:xfrm>
          <a:off x="3751669" y="1240125"/>
          <a:ext cx="2263674" cy="323357"/>
        </a:xfrm>
        <a:prstGeom prst="roundRect">
          <a:avLst>
            <a:gd name="adj" fmla="val 10000"/>
          </a:avLst>
        </a:prstGeom>
        <a:gradFill rotWithShape="0">
          <a:gsLst>
            <a:gs pos="0">
              <a:schemeClr val="accent3">
                <a:hueOff val="492836"/>
                <a:satOff val="18182"/>
                <a:lumOff val="-2674"/>
                <a:alphaOff val="0"/>
                <a:lumMod val="110000"/>
                <a:satMod val="105000"/>
                <a:tint val="67000"/>
              </a:schemeClr>
            </a:gs>
            <a:gs pos="50000">
              <a:schemeClr val="accent3">
                <a:hueOff val="492836"/>
                <a:satOff val="18182"/>
                <a:lumOff val="-2674"/>
                <a:alphaOff val="0"/>
                <a:lumMod val="105000"/>
                <a:satMod val="103000"/>
                <a:tint val="73000"/>
              </a:schemeClr>
            </a:gs>
            <a:gs pos="100000">
              <a:schemeClr val="accent3">
                <a:hueOff val="492836"/>
                <a:satOff val="18182"/>
                <a:lumOff val="-2674"/>
                <a:alphaOff val="0"/>
                <a:lumMod val="105000"/>
                <a:satMod val="109000"/>
                <a:tint val="81000"/>
              </a:schemeClr>
            </a:gs>
          </a:gsLst>
          <a:lin ang="5400000" scaled="0"/>
        </a:gradFill>
        <a:ln>
          <a:noFill/>
        </a:ln>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27940" tIns="20955" rIns="27940" bIns="20955" numCol="1" spcCol="1270" anchor="ctr" anchorCtr="0">
          <a:noAutofit/>
        </a:bodyPr>
        <a:lstStyle/>
        <a:p>
          <a:pPr lvl="0" algn="ctr" defTabSz="488950" rtl="1">
            <a:lnSpc>
              <a:spcPct val="90000"/>
            </a:lnSpc>
            <a:spcBef>
              <a:spcPct val="0"/>
            </a:spcBef>
            <a:spcAft>
              <a:spcPts val="0"/>
            </a:spcAft>
          </a:pPr>
          <a:r>
            <a:rPr lang="ar-SA" sz="1100" kern="1200">
              <a:latin typeface="Sakkal Majalla" panose="02000000000000000000" pitchFamily="2" charset="-78"/>
              <a:cs typeface="Sakkal Majalla" panose="02000000000000000000" pitchFamily="2" charset="-78"/>
            </a:rPr>
            <a:t>..........................................................................................</a:t>
          </a:r>
        </a:p>
      </dsp:txBody>
      <dsp:txXfrm>
        <a:off x="3761140" y="1249596"/>
        <a:ext cx="2244732" cy="304415"/>
      </dsp:txXfrm>
    </dsp:sp>
    <dsp:sp modelId="{463135F2-46AD-4061-9CC5-CF901E6AA3EF}">
      <dsp:nvSpPr>
        <dsp:cNvPr id="0" name=""/>
        <dsp:cNvSpPr/>
      </dsp:nvSpPr>
      <dsp:spPr>
        <a:xfrm>
          <a:off x="2312983" y="0"/>
          <a:ext cx="1075093" cy="1645920"/>
        </a:xfrm>
        <a:prstGeom prst="roundRect">
          <a:avLst>
            <a:gd name="adj" fmla="val 10000"/>
          </a:avLst>
        </a:prstGeom>
        <a:solidFill>
          <a:schemeClr val="accent3">
            <a:tint val="40000"/>
            <a:hueOff val="0"/>
            <a:satOff val="0"/>
            <a:lumOff val="0"/>
            <a:alphaOff val="0"/>
          </a:schemeClr>
        </a:solidFill>
        <a:ln>
          <a:noFill/>
        </a:ln>
        <a:effectLst/>
      </dsp:spPr>
      <dsp:style>
        <a:lnRef idx="0">
          <a:scrgbClr r="0" g="0" b="0"/>
        </a:lnRef>
        <a:fillRef idx="1">
          <a:scrgbClr r="0" g="0" b="0"/>
        </a:fillRef>
        <a:effectRef idx="1">
          <a:scrgbClr r="0" g="0" b="0"/>
        </a:effectRef>
        <a:fontRef idx="minor"/>
      </dsp:style>
      <dsp:txBody>
        <a:bodyPr spcFirstLastPara="0" vert="horz" wrap="square" lIns="53340" tIns="53340" rIns="53340" bIns="53340" numCol="1" spcCol="1270" anchor="ctr" anchorCtr="0">
          <a:noAutofit/>
        </a:bodyPr>
        <a:lstStyle/>
        <a:p>
          <a:pPr lvl="0" algn="ctr" defTabSz="622300" rtl="1">
            <a:lnSpc>
              <a:spcPct val="90000"/>
            </a:lnSpc>
            <a:spcBef>
              <a:spcPct val="0"/>
            </a:spcBef>
            <a:spcAft>
              <a:spcPts val="0"/>
            </a:spcAft>
          </a:pPr>
          <a:r>
            <a:rPr lang="ar-SA" sz="1400" b="1" kern="1200">
              <a:latin typeface="Sakkal Majalla" panose="02000000000000000000" pitchFamily="2" charset="-78"/>
              <a:cs typeface="Sakkal Majalla" panose="02000000000000000000" pitchFamily="2" charset="-78"/>
            </a:rPr>
            <a:t>الجهة المكلفة بالتنفيذ</a:t>
          </a:r>
          <a:endParaRPr lang="ar-SA" sz="1400" kern="1200">
            <a:latin typeface="Sakkal Majalla" panose="02000000000000000000" pitchFamily="2" charset="-78"/>
            <a:cs typeface="Sakkal Majalla" panose="02000000000000000000" pitchFamily="2" charset="-78"/>
          </a:endParaRPr>
        </a:p>
      </dsp:txBody>
      <dsp:txXfrm>
        <a:off x="2312983" y="0"/>
        <a:ext cx="1075093" cy="493776"/>
      </dsp:txXfrm>
    </dsp:sp>
    <dsp:sp modelId="{8EE6827C-0E5F-47ED-8F87-3A55BAAA7E51}">
      <dsp:nvSpPr>
        <dsp:cNvPr id="0" name=""/>
        <dsp:cNvSpPr/>
      </dsp:nvSpPr>
      <dsp:spPr>
        <a:xfrm>
          <a:off x="2420493" y="493916"/>
          <a:ext cx="860075" cy="323357"/>
        </a:xfrm>
        <a:prstGeom prst="roundRect">
          <a:avLst>
            <a:gd name="adj" fmla="val 10000"/>
          </a:avLst>
        </a:prstGeom>
        <a:gradFill rotWithShape="0">
          <a:gsLst>
            <a:gs pos="0">
              <a:schemeClr val="accent3">
                <a:hueOff val="739254"/>
                <a:satOff val="27273"/>
                <a:lumOff val="-4011"/>
                <a:alphaOff val="0"/>
                <a:lumMod val="110000"/>
                <a:satMod val="105000"/>
                <a:tint val="67000"/>
              </a:schemeClr>
            </a:gs>
            <a:gs pos="50000">
              <a:schemeClr val="accent3">
                <a:hueOff val="739254"/>
                <a:satOff val="27273"/>
                <a:lumOff val="-4011"/>
                <a:alphaOff val="0"/>
                <a:lumMod val="105000"/>
                <a:satMod val="103000"/>
                <a:tint val="73000"/>
              </a:schemeClr>
            </a:gs>
            <a:gs pos="100000">
              <a:schemeClr val="accent3">
                <a:hueOff val="739254"/>
                <a:satOff val="27273"/>
                <a:lumOff val="-4011"/>
                <a:alphaOff val="0"/>
                <a:lumMod val="105000"/>
                <a:satMod val="109000"/>
                <a:tint val="81000"/>
              </a:schemeClr>
            </a:gs>
          </a:gsLst>
          <a:lin ang="5400000" scaled="0"/>
        </a:gradFill>
        <a:ln>
          <a:noFill/>
        </a:ln>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27940" tIns="20955" rIns="27940" bIns="20955" numCol="1" spcCol="1270" anchor="ctr" anchorCtr="0">
          <a:noAutofit/>
        </a:bodyPr>
        <a:lstStyle/>
        <a:p>
          <a:pPr lvl="0" algn="ctr" defTabSz="488950" rtl="1">
            <a:lnSpc>
              <a:spcPct val="90000"/>
            </a:lnSpc>
            <a:spcBef>
              <a:spcPct val="0"/>
            </a:spcBef>
            <a:spcAft>
              <a:spcPts val="0"/>
            </a:spcAft>
          </a:pPr>
          <a:r>
            <a:rPr lang="ar-SA" sz="1100" kern="1200">
              <a:latin typeface="Sakkal Majalla" panose="02000000000000000000" pitchFamily="2" charset="-78"/>
              <a:cs typeface="Sakkal Majalla" panose="02000000000000000000" pitchFamily="2" charset="-78"/>
            </a:rPr>
            <a:t>...........................</a:t>
          </a:r>
        </a:p>
      </dsp:txBody>
      <dsp:txXfrm>
        <a:off x="2429964" y="503387"/>
        <a:ext cx="841133" cy="304415"/>
      </dsp:txXfrm>
    </dsp:sp>
    <dsp:sp modelId="{F01C9F04-D7E6-4BE1-8FED-411F370BFE95}">
      <dsp:nvSpPr>
        <dsp:cNvPr id="0" name=""/>
        <dsp:cNvSpPr/>
      </dsp:nvSpPr>
      <dsp:spPr>
        <a:xfrm>
          <a:off x="2420493" y="867021"/>
          <a:ext cx="860075" cy="323357"/>
        </a:xfrm>
        <a:prstGeom prst="roundRect">
          <a:avLst>
            <a:gd name="adj" fmla="val 10000"/>
          </a:avLst>
        </a:prstGeom>
        <a:gradFill rotWithShape="0">
          <a:gsLst>
            <a:gs pos="0">
              <a:schemeClr val="accent3">
                <a:hueOff val="985672"/>
                <a:satOff val="36364"/>
                <a:lumOff val="-5348"/>
                <a:alphaOff val="0"/>
                <a:lumMod val="110000"/>
                <a:satMod val="105000"/>
                <a:tint val="67000"/>
              </a:schemeClr>
            </a:gs>
            <a:gs pos="50000">
              <a:schemeClr val="accent3">
                <a:hueOff val="985672"/>
                <a:satOff val="36364"/>
                <a:lumOff val="-5348"/>
                <a:alphaOff val="0"/>
                <a:lumMod val="105000"/>
                <a:satMod val="103000"/>
                <a:tint val="73000"/>
              </a:schemeClr>
            </a:gs>
            <a:gs pos="100000">
              <a:schemeClr val="accent3">
                <a:hueOff val="985672"/>
                <a:satOff val="36364"/>
                <a:lumOff val="-5348"/>
                <a:alphaOff val="0"/>
                <a:lumMod val="105000"/>
                <a:satMod val="109000"/>
                <a:tint val="81000"/>
              </a:schemeClr>
            </a:gs>
          </a:gsLst>
          <a:lin ang="5400000" scaled="0"/>
        </a:gradFill>
        <a:ln>
          <a:noFill/>
        </a:ln>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27940" tIns="20955" rIns="27940" bIns="20955" numCol="1" spcCol="1270" anchor="ctr" anchorCtr="0">
          <a:noAutofit/>
        </a:bodyPr>
        <a:lstStyle/>
        <a:p>
          <a:pPr lvl="0" algn="ctr" defTabSz="488950" rtl="1">
            <a:lnSpc>
              <a:spcPct val="90000"/>
            </a:lnSpc>
            <a:spcBef>
              <a:spcPct val="0"/>
            </a:spcBef>
            <a:spcAft>
              <a:spcPts val="0"/>
            </a:spcAft>
          </a:pPr>
          <a:r>
            <a:rPr lang="ar-SA" sz="1100" kern="1200">
              <a:latin typeface="Sakkal Majalla" panose="02000000000000000000" pitchFamily="2" charset="-78"/>
              <a:cs typeface="Sakkal Majalla" panose="02000000000000000000" pitchFamily="2" charset="-78"/>
            </a:rPr>
            <a:t>.............................</a:t>
          </a:r>
        </a:p>
      </dsp:txBody>
      <dsp:txXfrm>
        <a:off x="2429964" y="876492"/>
        <a:ext cx="841133" cy="304415"/>
      </dsp:txXfrm>
    </dsp:sp>
    <dsp:sp modelId="{172E0D7E-E105-4F25-AD50-857E14FBC6BB}">
      <dsp:nvSpPr>
        <dsp:cNvPr id="0" name=""/>
        <dsp:cNvSpPr/>
      </dsp:nvSpPr>
      <dsp:spPr>
        <a:xfrm>
          <a:off x="2420493" y="1240125"/>
          <a:ext cx="860075" cy="323357"/>
        </a:xfrm>
        <a:prstGeom prst="roundRect">
          <a:avLst>
            <a:gd name="adj" fmla="val 10000"/>
          </a:avLst>
        </a:prstGeom>
        <a:gradFill rotWithShape="0">
          <a:gsLst>
            <a:gs pos="0">
              <a:schemeClr val="accent3">
                <a:hueOff val="1232090"/>
                <a:satOff val="45455"/>
                <a:lumOff val="-6685"/>
                <a:alphaOff val="0"/>
                <a:lumMod val="110000"/>
                <a:satMod val="105000"/>
                <a:tint val="67000"/>
              </a:schemeClr>
            </a:gs>
            <a:gs pos="50000">
              <a:schemeClr val="accent3">
                <a:hueOff val="1232090"/>
                <a:satOff val="45455"/>
                <a:lumOff val="-6685"/>
                <a:alphaOff val="0"/>
                <a:lumMod val="105000"/>
                <a:satMod val="103000"/>
                <a:tint val="73000"/>
              </a:schemeClr>
            </a:gs>
            <a:gs pos="100000">
              <a:schemeClr val="accent3">
                <a:hueOff val="1232090"/>
                <a:satOff val="45455"/>
                <a:lumOff val="-6685"/>
                <a:alphaOff val="0"/>
                <a:lumMod val="105000"/>
                <a:satMod val="109000"/>
                <a:tint val="81000"/>
              </a:schemeClr>
            </a:gs>
          </a:gsLst>
          <a:lin ang="5400000" scaled="0"/>
        </a:gradFill>
        <a:ln>
          <a:noFill/>
        </a:ln>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27940" tIns="20955" rIns="27940" bIns="20955" numCol="1" spcCol="1270" anchor="ctr" anchorCtr="0">
          <a:noAutofit/>
        </a:bodyPr>
        <a:lstStyle/>
        <a:p>
          <a:pPr lvl="0" algn="ctr" defTabSz="488950" rtl="1">
            <a:lnSpc>
              <a:spcPct val="90000"/>
            </a:lnSpc>
            <a:spcBef>
              <a:spcPct val="0"/>
            </a:spcBef>
            <a:spcAft>
              <a:spcPts val="0"/>
            </a:spcAft>
          </a:pPr>
          <a:r>
            <a:rPr lang="ar-SA" sz="1100" kern="1200">
              <a:latin typeface="Sakkal Majalla" panose="02000000000000000000" pitchFamily="2" charset="-78"/>
              <a:cs typeface="Sakkal Majalla" panose="02000000000000000000" pitchFamily="2" charset="-78"/>
            </a:rPr>
            <a:t>.............................</a:t>
          </a:r>
        </a:p>
      </dsp:txBody>
      <dsp:txXfrm>
        <a:off x="2429964" y="1249596"/>
        <a:ext cx="841133" cy="304415"/>
      </dsp:txXfrm>
    </dsp:sp>
    <dsp:sp modelId="{1DF16467-7B5D-4853-9DD6-3169E6E445AC}">
      <dsp:nvSpPr>
        <dsp:cNvPr id="0" name=""/>
        <dsp:cNvSpPr/>
      </dsp:nvSpPr>
      <dsp:spPr>
        <a:xfrm>
          <a:off x="1157257" y="0"/>
          <a:ext cx="1075093" cy="1645920"/>
        </a:xfrm>
        <a:prstGeom prst="roundRect">
          <a:avLst>
            <a:gd name="adj" fmla="val 10000"/>
          </a:avLst>
        </a:prstGeom>
        <a:solidFill>
          <a:schemeClr val="accent3">
            <a:tint val="40000"/>
            <a:hueOff val="0"/>
            <a:satOff val="0"/>
            <a:lumOff val="0"/>
            <a:alphaOff val="0"/>
          </a:schemeClr>
        </a:solidFill>
        <a:ln>
          <a:noFill/>
        </a:ln>
        <a:effectLst/>
      </dsp:spPr>
      <dsp:style>
        <a:lnRef idx="0">
          <a:scrgbClr r="0" g="0" b="0"/>
        </a:lnRef>
        <a:fillRef idx="1">
          <a:scrgbClr r="0" g="0" b="0"/>
        </a:fillRef>
        <a:effectRef idx="1">
          <a:scrgbClr r="0" g="0" b="0"/>
        </a:effectRef>
        <a:fontRef idx="minor"/>
      </dsp:style>
      <dsp:txBody>
        <a:bodyPr spcFirstLastPara="0" vert="horz" wrap="square" lIns="53340" tIns="53340" rIns="53340" bIns="53340" numCol="1" spcCol="1270" anchor="ctr" anchorCtr="0">
          <a:noAutofit/>
        </a:bodyPr>
        <a:lstStyle/>
        <a:p>
          <a:pPr lvl="0" algn="ctr" defTabSz="622300" rtl="1">
            <a:lnSpc>
              <a:spcPct val="90000"/>
            </a:lnSpc>
            <a:spcBef>
              <a:spcPct val="0"/>
            </a:spcBef>
            <a:spcAft>
              <a:spcPts val="0"/>
            </a:spcAft>
          </a:pPr>
          <a:r>
            <a:rPr lang="ar-SA" sz="1400" b="1" kern="1200">
              <a:latin typeface="Sakkal Majalla" panose="02000000000000000000" pitchFamily="2" charset="-78"/>
              <a:cs typeface="Sakkal Majalla" panose="02000000000000000000" pitchFamily="2" charset="-78"/>
            </a:rPr>
            <a:t>مدة التنفيذ</a:t>
          </a:r>
        </a:p>
      </dsp:txBody>
      <dsp:txXfrm>
        <a:off x="1157257" y="0"/>
        <a:ext cx="1075093" cy="493776"/>
      </dsp:txXfrm>
    </dsp:sp>
    <dsp:sp modelId="{A8FCF603-074A-4C46-B0C2-699050629BF0}">
      <dsp:nvSpPr>
        <dsp:cNvPr id="0" name=""/>
        <dsp:cNvSpPr/>
      </dsp:nvSpPr>
      <dsp:spPr>
        <a:xfrm>
          <a:off x="1264767" y="493916"/>
          <a:ext cx="860075" cy="323357"/>
        </a:xfrm>
        <a:prstGeom prst="roundRect">
          <a:avLst>
            <a:gd name="adj" fmla="val 10000"/>
          </a:avLst>
        </a:prstGeom>
        <a:gradFill rotWithShape="0">
          <a:gsLst>
            <a:gs pos="0">
              <a:schemeClr val="accent3">
                <a:hueOff val="1478509"/>
                <a:satOff val="54545"/>
                <a:lumOff val="-8021"/>
                <a:alphaOff val="0"/>
                <a:lumMod val="110000"/>
                <a:satMod val="105000"/>
                <a:tint val="67000"/>
              </a:schemeClr>
            </a:gs>
            <a:gs pos="50000">
              <a:schemeClr val="accent3">
                <a:hueOff val="1478509"/>
                <a:satOff val="54545"/>
                <a:lumOff val="-8021"/>
                <a:alphaOff val="0"/>
                <a:lumMod val="105000"/>
                <a:satMod val="103000"/>
                <a:tint val="73000"/>
              </a:schemeClr>
            </a:gs>
            <a:gs pos="100000">
              <a:schemeClr val="accent3">
                <a:hueOff val="1478509"/>
                <a:satOff val="54545"/>
                <a:lumOff val="-8021"/>
                <a:alphaOff val="0"/>
                <a:lumMod val="105000"/>
                <a:satMod val="109000"/>
                <a:tint val="81000"/>
              </a:schemeClr>
            </a:gs>
          </a:gsLst>
          <a:lin ang="5400000" scaled="0"/>
        </a:gradFill>
        <a:ln>
          <a:noFill/>
        </a:ln>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27940" tIns="20955" rIns="27940" bIns="20955" numCol="1" spcCol="1270" anchor="ctr" anchorCtr="0">
          <a:noAutofit/>
        </a:bodyPr>
        <a:lstStyle/>
        <a:p>
          <a:pPr lvl="0" algn="ctr" defTabSz="488950" rtl="1">
            <a:lnSpc>
              <a:spcPct val="90000"/>
            </a:lnSpc>
            <a:spcBef>
              <a:spcPct val="0"/>
            </a:spcBef>
            <a:spcAft>
              <a:spcPts val="0"/>
            </a:spcAft>
          </a:pPr>
          <a:r>
            <a:rPr lang="ar-SA" sz="1100" kern="1200">
              <a:latin typeface="Sakkal Majalla" panose="02000000000000000000" pitchFamily="2" charset="-78"/>
              <a:cs typeface="Sakkal Majalla" panose="02000000000000000000" pitchFamily="2" charset="-78"/>
            </a:rPr>
            <a:t>.............................</a:t>
          </a:r>
        </a:p>
      </dsp:txBody>
      <dsp:txXfrm>
        <a:off x="1274238" y="503387"/>
        <a:ext cx="841133" cy="304415"/>
      </dsp:txXfrm>
    </dsp:sp>
    <dsp:sp modelId="{400060A9-A9CF-4407-9A04-F4D87D46F4E5}">
      <dsp:nvSpPr>
        <dsp:cNvPr id="0" name=""/>
        <dsp:cNvSpPr/>
      </dsp:nvSpPr>
      <dsp:spPr>
        <a:xfrm>
          <a:off x="1264767" y="867021"/>
          <a:ext cx="860075" cy="323357"/>
        </a:xfrm>
        <a:prstGeom prst="roundRect">
          <a:avLst>
            <a:gd name="adj" fmla="val 10000"/>
          </a:avLst>
        </a:prstGeom>
        <a:gradFill rotWithShape="0">
          <a:gsLst>
            <a:gs pos="0">
              <a:schemeClr val="accent3">
                <a:hueOff val="1724927"/>
                <a:satOff val="63636"/>
                <a:lumOff val="-9358"/>
                <a:alphaOff val="0"/>
                <a:lumMod val="110000"/>
                <a:satMod val="105000"/>
                <a:tint val="67000"/>
              </a:schemeClr>
            </a:gs>
            <a:gs pos="50000">
              <a:schemeClr val="accent3">
                <a:hueOff val="1724927"/>
                <a:satOff val="63636"/>
                <a:lumOff val="-9358"/>
                <a:alphaOff val="0"/>
                <a:lumMod val="105000"/>
                <a:satMod val="103000"/>
                <a:tint val="73000"/>
              </a:schemeClr>
            </a:gs>
            <a:gs pos="100000">
              <a:schemeClr val="accent3">
                <a:hueOff val="1724927"/>
                <a:satOff val="63636"/>
                <a:lumOff val="-9358"/>
                <a:alphaOff val="0"/>
                <a:lumMod val="105000"/>
                <a:satMod val="109000"/>
                <a:tint val="81000"/>
              </a:schemeClr>
            </a:gs>
          </a:gsLst>
          <a:lin ang="5400000" scaled="0"/>
        </a:gradFill>
        <a:ln>
          <a:noFill/>
        </a:ln>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27940" tIns="20955" rIns="27940" bIns="20955" numCol="1" spcCol="1270" anchor="ctr" anchorCtr="0">
          <a:noAutofit/>
        </a:bodyPr>
        <a:lstStyle/>
        <a:p>
          <a:pPr lvl="0" algn="ctr" defTabSz="488950" rtl="1">
            <a:lnSpc>
              <a:spcPct val="90000"/>
            </a:lnSpc>
            <a:spcBef>
              <a:spcPct val="0"/>
            </a:spcBef>
            <a:spcAft>
              <a:spcPts val="0"/>
            </a:spcAft>
          </a:pPr>
          <a:r>
            <a:rPr lang="ar-SA" sz="1100" kern="1200">
              <a:latin typeface="Sakkal Majalla" panose="02000000000000000000" pitchFamily="2" charset="-78"/>
              <a:cs typeface="Sakkal Majalla" panose="02000000000000000000" pitchFamily="2" charset="-78"/>
            </a:rPr>
            <a:t>..............................</a:t>
          </a:r>
        </a:p>
      </dsp:txBody>
      <dsp:txXfrm>
        <a:off x="1274238" y="876492"/>
        <a:ext cx="841133" cy="304415"/>
      </dsp:txXfrm>
    </dsp:sp>
    <dsp:sp modelId="{2C4420A3-46ED-4D45-B8F5-65100CCA7FB5}">
      <dsp:nvSpPr>
        <dsp:cNvPr id="0" name=""/>
        <dsp:cNvSpPr/>
      </dsp:nvSpPr>
      <dsp:spPr>
        <a:xfrm>
          <a:off x="1264767" y="1240125"/>
          <a:ext cx="860075" cy="323357"/>
        </a:xfrm>
        <a:prstGeom prst="roundRect">
          <a:avLst>
            <a:gd name="adj" fmla="val 10000"/>
          </a:avLst>
        </a:prstGeom>
        <a:gradFill rotWithShape="0">
          <a:gsLst>
            <a:gs pos="0">
              <a:schemeClr val="accent3">
                <a:hueOff val="1971345"/>
                <a:satOff val="72727"/>
                <a:lumOff val="-10695"/>
                <a:alphaOff val="0"/>
                <a:lumMod val="110000"/>
                <a:satMod val="105000"/>
                <a:tint val="67000"/>
              </a:schemeClr>
            </a:gs>
            <a:gs pos="50000">
              <a:schemeClr val="accent3">
                <a:hueOff val="1971345"/>
                <a:satOff val="72727"/>
                <a:lumOff val="-10695"/>
                <a:alphaOff val="0"/>
                <a:lumMod val="105000"/>
                <a:satMod val="103000"/>
                <a:tint val="73000"/>
              </a:schemeClr>
            </a:gs>
            <a:gs pos="100000">
              <a:schemeClr val="accent3">
                <a:hueOff val="1971345"/>
                <a:satOff val="72727"/>
                <a:lumOff val="-10695"/>
                <a:alphaOff val="0"/>
                <a:lumMod val="105000"/>
                <a:satMod val="109000"/>
                <a:tint val="81000"/>
              </a:schemeClr>
            </a:gs>
          </a:gsLst>
          <a:lin ang="5400000" scaled="0"/>
        </a:gradFill>
        <a:ln>
          <a:noFill/>
        </a:ln>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27940" tIns="20955" rIns="27940" bIns="20955" numCol="1" spcCol="1270" anchor="ctr" anchorCtr="0">
          <a:noAutofit/>
        </a:bodyPr>
        <a:lstStyle/>
        <a:p>
          <a:pPr lvl="0" algn="ctr" defTabSz="488950" rtl="1">
            <a:lnSpc>
              <a:spcPct val="90000"/>
            </a:lnSpc>
            <a:spcBef>
              <a:spcPct val="0"/>
            </a:spcBef>
            <a:spcAft>
              <a:spcPts val="0"/>
            </a:spcAft>
          </a:pPr>
          <a:r>
            <a:rPr lang="ar-SA" sz="1100" kern="1200">
              <a:latin typeface="Sakkal Majalla" panose="02000000000000000000" pitchFamily="2" charset="-78"/>
              <a:cs typeface="Sakkal Majalla" panose="02000000000000000000" pitchFamily="2" charset="-78"/>
            </a:rPr>
            <a:t>.............................</a:t>
          </a:r>
        </a:p>
      </dsp:txBody>
      <dsp:txXfrm>
        <a:off x="1274238" y="1249596"/>
        <a:ext cx="841133" cy="304415"/>
      </dsp:txXfrm>
    </dsp:sp>
    <dsp:sp modelId="{0C9AB83B-904C-49CA-AA0D-283DD8528D12}">
      <dsp:nvSpPr>
        <dsp:cNvPr id="0" name=""/>
        <dsp:cNvSpPr/>
      </dsp:nvSpPr>
      <dsp:spPr>
        <a:xfrm>
          <a:off x="1531" y="0"/>
          <a:ext cx="1075093" cy="1645920"/>
        </a:xfrm>
        <a:prstGeom prst="roundRect">
          <a:avLst>
            <a:gd name="adj" fmla="val 10000"/>
          </a:avLst>
        </a:prstGeom>
        <a:solidFill>
          <a:schemeClr val="accent3">
            <a:tint val="40000"/>
            <a:hueOff val="0"/>
            <a:satOff val="0"/>
            <a:lumOff val="0"/>
            <a:alphaOff val="0"/>
          </a:schemeClr>
        </a:solidFill>
        <a:ln>
          <a:noFill/>
        </a:ln>
        <a:effectLst/>
      </dsp:spPr>
      <dsp:style>
        <a:lnRef idx="0">
          <a:scrgbClr r="0" g="0" b="0"/>
        </a:lnRef>
        <a:fillRef idx="1">
          <a:scrgbClr r="0" g="0" b="0"/>
        </a:fillRef>
        <a:effectRef idx="1">
          <a:scrgbClr r="0" g="0" b="0"/>
        </a:effectRef>
        <a:fontRef idx="minor"/>
      </dsp:style>
      <dsp:txBody>
        <a:bodyPr spcFirstLastPara="0" vert="horz" wrap="square" lIns="53340" tIns="53340" rIns="53340" bIns="53340" numCol="1" spcCol="1270" anchor="ctr" anchorCtr="0">
          <a:noAutofit/>
        </a:bodyPr>
        <a:lstStyle/>
        <a:p>
          <a:pPr lvl="0" algn="ctr" defTabSz="622300" rtl="1">
            <a:lnSpc>
              <a:spcPct val="90000"/>
            </a:lnSpc>
            <a:spcBef>
              <a:spcPct val="0"/>
            </a:spcBef>
            <a:spcAft>
              <a:spcPts val="0"/>
            </a:spcAft>
          </a:pPr>
          <a:r>
            <a:rPr lang="ar-SA" sz="1400" b="1" kern="1200">
              <a:latin typeface="Sakkal Majalla" panose="02000000000000000000" pitchFamily="2" charset="-78"/>
              <a:cs typeface="Sakkal Majalla" panose="02000000000000000000" pitchFamily="2" charset="-78"/>
            </a:rPr>
            <a:t>الجهة التابعة للتنفيذ</a:t>
          </a:r>
        </a:p>
      </dsp:txBody>
      <dsp:txXfrm>
        <a:off x="1531" y="0"/>
        <a:ext cx="1075093" cy="493776"/>
      </dsp:txXfrm>
    </dsp:sp>
    <dsp:sp modelId="{EBBEC6AD-950F-41E4-B517-96FE86001919}">
      <dsp:nvSpPr>
        <dsp:cNvPr id="0" name=""/>
        <dsp:cNvSpPr/>
      </dsp:nvSpPr>
      <dsp:spPr>
        <a:xfrm>
          <a:off x="109041" y="493916"/>
          <a:ext cx="860075" cy="323357"/>
        </a:xfrm>
        <a:prstGeom prst="roundRect">
          <a:avLst>
            <a:gd name="adj" fmla="val 10000"/>
          </a:avLst>
        </a:prstGeom>
        <a:gradFill rotWithShape="0">
          <a:gsLst>
            <a:gs pos="0">
              <a:schemeClr val="accent3">
                <a:hueOff val="2217763"/>
                <a:satOff val="81818"/>
                <a:lumOff val="-12032"/>
                <a:alphaOff val="0"/>
                <a:lumMod val="110000"/>
                <a:satMod val="105000"/>
                <a:tint val="67000"/>
              </a:schemeClr>
            </a:gs>
            <a:gs pos="50000">
              <a:schemeClr val="accent3">
                <a:hueOff val="2217763"/>
                <a:satOff val="81818"/>
                <a:lumOff val="-12032"/>
                <a:alphaOff val="0"/>
                <a:lumMod val="105000"/>
                <a:satMod val="103000"/>
                <a:tint val="73000"/>
              </a:schemeClr>
            </a:gs>
            <a:gs pos="100000">
              <a:schemeClr val="accent3">
                <a:hueOff val="2217763"/>
                <a:satOff val="81818"/>
                <a:lumOff val="-12032"/>
                <a:alphaOff val="0"/>
                <a:lumMod val="105000"/>
                <a:satMod val="109000"/>
                <a:tint val="81000"/>
              </a:schemeClr>
            </a:gs>
          </a:gsLst>
          <a:lin ang="5400000" scaled="0"/>
        </a:gradFill>
        <a:ln>
          <a:noFill/>
        </a:ln>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27940" tIns="20955" rIns="27940" bIns="20955" numCol="1" spcCol="1270" anchor="ctr" anchorCtr="0">
          <a:noAutofit/>
        </a:bodyPr>
        <a:lstStyle/>
        <a:p>
          <a:pPr lvl="0" algn="ctr" defTabSz="488950" rtl="1">
            <a:lnSpc>
              <a:spcPct val="90000"/>
            </a:lnSpc>
            <a:spcBef>
              <a:spcPct val="0"/>
            </a:spcBef>
            <a:spcAft>
              <a:spcPts val="0"/>
            </a:spcAft>
          </a:pPr>
          <a:r>
            <a:rPr lang="ar-SA" sz="1100" kern="1200">
              <a:latin typeface="Sakkal Majalla" panose="02000000000000000000" pitchFamily="2" charset="-78"/>
              <a:cs typeface="Sakkal Majalla" panose="02000000000000000000" pitchFamily="2" charset="-78"/>
            </a:rPr>
            <a:t>..........................</a:t>
          </a:r>
        </a:p>
      </dsp:txBody>
      <dsp:txXfrm>
        <a:off x="118512" y="503387"/>
        <a:ext cx="841133" cy="304415"/>
      </dsp:txXfrm>
    </dsp:sp>
    <dsp:sp modelId="{50EFA384-5518-4B08-809B-D43E97AD78CD}">
      <dsp:nvSpPr>
        <dsp:cNvPr id="0" name=""/>
        <dsp:cNvSpPr/>
      </dsp:nvSpPr>
      <dsp:spPr>
        <a:xfrm>
          <a:off x="109041" y="867021"/>
          <a:ext cx="860075" cy="323357"/>
        </a:xfrm>
        <a:prstGeom prst="roundRect">
          <a:avLst>
            <a:gd name="adj" fmla="val 10000"/>
          </a:avLst>
        </a:prstGeom>
        <a:gradFill rotWithShape="0">
          <a:gsLst>
            <a:gs pos="0">
              <a:schemeClr val="accent3">
                <a:hueOff val="2464181"/>
                <a:satOff val="90909"/>
                <a:lumOff val="-13369"/>
                <a:alphaOff val="0"/>
                <a:lumMod val="110000"/>
                <a:satMod val="105000"/>
                <a:tint val="67000"/>
              </a:schemeClr>
            </a:gs>
            <a:gs pos="50000">
              <a:schemeClr val="accent3">
                <a:hueOff val="2464181"/>
                <a:satOff val="90909"/>
                <a:lumOff val="-13369"/>
                <a:alphaOff val="0"/>
                <a:lumMod val="105000"/>
                <a:satMod val="103000"/>
                <a:tint val="73000"/>
              </a:schemeClr>
            </a:gs>
            <a:gs pos="100000">
              <a:schemeClr val="accent3">
                <a:hueOff val="2464181"/>
                <a:satOff val="90909"/>
                <a:lumOff val="-13369"/>
                <a:alphaOff val="0"/>
                <a:lumMod val="105000"/>
                <a:satMod val="109000"/>
                <a:tint val="81000"/>
              </a:schemeClr>
            </a:gs>
          </a:gsLst>
          <a:lin ang="5400000" scaled="0"/>
        </a:gradFill>
        <a:ln>
          <a:noFill/>
        </a:ln>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27940" tIns="20955" rIns="27940" bIns="20955" numCol="1" spcCol="1270" anchor="ctr" anchorCtr="0">
          <a:noAutofit/>
        </a:bodyPr>
        <a:lstStyle/>
        <a:p>
          <a:pPr lvl="0" algn="ctr" defTabSz="488950" rtl="1">
            <a:lnSpc>
              <a:spcPct val="90000"/>
            </a:lnSpc>
            <a:spcBef>
              <a:spcPct val="0"/>
            </a:spcBef>
            <a:spcAft>
              <a:spcPts val="0"/>
            </a:spcAft>
          </a:pPr>
          <a:r>
            <a:rPr lang="ar-SA" sz="1100" kern="1200">
              <a:latin typeface="Sakkal Majalla" panose="02000000000000000000" pitchFamily="2" charset="-78"/>
              <a:cs typeface="Sakkal Majalla" panose="02000000000000000000" pitchFamily="2" charset="-78"/>
            </a:rPr>
            <a:t>...........................</a:t>
          </a:r>
        </a:p>
      </dsp:txBody>
      <dsp:txXfrm>
        <a:off x="118512" y="876492"/>
        <a:ext cx="841133" cy="304415"/>
      </dsp:txXfrm>
    </dsp:sp>
    <dsp:sp modelId="{73641291-6E1D-4539-858C-2F6423980944}">
      <dsp:nvSpPr>
        <dsp:cNvPr id="0" name=""/>
        <dsp:cNvSpPr/>
      </dsp:nvSpPr>
      <dsp:spPr>
        <a:xfrm>
          <a:off x="109041" y="1240125"/>
          <a:ext cx="860075" cy="323357"/>
        </a:xfrm>
        <a:prstGeom prst="roundRect">
          <a:avLst>
            <a:gd name="adj" fmla="val 10000"/>
          </a:avLst>
        </a:prstGeom>
        <a:gradFill rotWithShape="0">
          <a:gsLst>
            <a:gs pos="0">
              <a:schemeClr val="accent3">
                <a:hueOff val="2710599"/>
                <a:satOff val="100000"/>
                <a:lumOff val="-14706"/>
                <a:alphaOff val="0"/>
                <a:lumMod val="110000"/>
                <a:satMod val="105000"/>
                <a:tint val="67000"/>
              </a:schemeClr>
            </a:gs>
            <a:gs pos="50000">
              <a:schemeClr val="accent3">
                <a:hueOff val="2710599"/>
                <a:satOff val="100000"/>
                <a:lumOff val="-14706"/>
                <a:alphaOff val="0"/>
                <a:lumMod val="105000"/>
                <a:satMod val="103000"/>
                <a:tint val="73000"/>
              </a:schemeClr>
            </a:gs>
            <a:gs pos="100000">
              <a:schemeClr val="accent3">
                <a:hueOff val="2710599"/>
                <a:satOff val="100000"/>
                <a:lumOff val="-14706"/>
                <a:alphaOff val="0"/>
                <a:lumMod val="105000"/>
                <a:satMod val="109000"/>
                <a:tint val="81000"/>
              </a:schemeClr>
            </a:gs>
          </a:gsLst>
          <a:lin ang="5400000" scaled="0"/>
        </a:gradFill>
        <a:ln>
          <a:noFill/>
        </a:ln>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27940" tIns="20955" rIns="27940" bIns="20955" numCol="1" spcCol="1270" anchor="ctr" anchorCtr="0">
          <a:noAutofit/>
        </a:bodyPr>
        <a:lstStyle/>
        <a:p>
          <a:pPr lvl="0" algn="ctr" defTabSz="488950" rtl="1">
            <a:lnSpc>
              <a:spcPct val="90000"/>
            </a:lnSpc>
            <a:spcBef>
              <a:spcPct val="0"/>
            </a:spcBef>
            <a:spcAft>
              <a:spcPts val="0"/>
            </a:spcAft>
          </a:pPr>
          <a:r>
            <a:rPr lang="ar-SA" sz="1100" kern="1200">
              <a:latin typeface="Sakkal Majalla" panose="02000000000000000000" pitchFamily="2" charset="-78"/>
              <a:cs typeface="Sakkal Majalla" panose="02000000000000000000" pitchFamily="2" charset="-78"/>
            </a:rPr>
            <a:t>..........................</a:t>
          </a:r>
        </a:p>
      </dsp:txBody>
      <dsp:txXfrm>
        <a:off x="118512" y="1249596"/>
        <a:ext cx="841133" cy="304415"/>
      </dsp:txXfrm>
    </dsp:sp>
  </dsp:spTree>
</dsp:drawing>
</file>

<file path=word/diagrams/drawing52.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7D4D013A-5491-46F1-9149-5B8AE5E69B30}">
      <dsp:nvSpPr>
        <dsp:cNvPr id="0" name=""/>
        <dsp:cNvSpPr/>
      </dsp:nvSpPr>
      <dsp:spPr>
        <a:xfrm>
          <a:off x="0" y="196901"/>
          <a:ext cx="6299835" cy="834750"/>
        </a:xfrm>
        <a:prstGeom prst="rect">
          <a:avLst/>
        </a:prstGeom>
        <a:solidFill>
          <a:schemeClr val="lt1">
            <a:alpha val="90000"/>
            <a:hueOff val="0"/>
            <a:satOff val="0"/>
            <a:lumOff val="0"/>
            <a:alphaOff val="0"/>
          </a:schemeClr>
        </a:solidFill>
        <a:ln w="6350" cap="flat" cmpd="sng" algn="ctr">
          <a:solidFill>
            <a:schemeClr val="accent3">
              <a:hueOff val="0"/>
              <a:satOff val="0"/>
              <a:lumOff val="0"/>
              <a:alphaOff val="0"/>
            </a:schemeClr>
          </a:solidFill>
          <a:prstDash val="solid"/>
          <a:miter lim="800000"/>
        </a:ln>
        <a:effectLst/>
      </dsp:spPr>
      <dsp:style>
        <a:lnRef idx="1">
          <a:scrgbClr r="0" g="0" b="0"/>
        </a:lnRef>
        <a:fillRef idx="1">
          <a:scrgbClr r="0" g="0" b="0"/>
        </a:fillRef>
        <a:effectRef idx="2">
          <a:scrgbClr r="0" g="0" b="0"/>
        </a:effectRef>
        <a:fontRef idx="minor"/>
      </dsp:style>
      <dsp:txBody>
        <a:bodyPr spcFirstLastPara="0" vert="horz" wrap="square" lIns="488937" tIns="208280" rIns="488937" bIns="64008" numCol="1" spcCol="1270" anchor="t" anchorCtr="0">
          <a:noAutofit/>
        </a:bodyPr>
        <a:lstStyle/>
        <a:p>
          <a:pPr marL="57150" lvl="1" indent="-57150" algn="r" defTabSz="400050" rtl="1">
            <a:lnSpc>
              <a:spcPct val="100000"/>
            </a:lnSpc>
            <a:spcBef>
              <a:spcPct val="0"/>
            </a:spcBef>
            <a:spcAft>
              <a:spcPts val="300"/>
            </a:spcAft>
            <a:buChar char="••"/>
          </a:pPr>
          <a:r>
            <a:rPr lang="ar-SA" sz="900" b="1" kern="1200">
              <a:latin typeface="Sakkal Majalla" panose="02000000000000000000" pitchFamily="2" charset="-78"/>
              <a:cs typeface="Sakkal Majalla" panose="02000000000000000000" pitchFamily="2" charset="-78"/>
            </a:rPr>
            <a:t>...........................................................................................................................................................................................................................................</a:t>
          </a:r>
          <a:endParaRPr lang="ar-SA" sz="900" kern="1200">
            <a:latin typeface="Sakkal Majalla" panose="02000000000000000000" pitchFamily="2" charset="-78"/>
            <a:cs typeface="Sakkal Majalla" panose="02000000000000000000" pitchFamily="2" charset="-78"/>
          </a:endParaRPr>
        </a:p>
        <a:p>
          <a:pPr marL="57150" lvl="1" indent="-57150" algn="r" defTabSz="400050" rtl="1">
            <a:lnSpc>
              <a:spcPct val="100000"/>
            </a:lnSpc>
            <a:spcBef>
              <a:spcPct val="0"/>
            </a:spcBef>
            <a:spcAft>
              <a:spcPts val="300"/>
            </a:spcAft>
            <a:buChar char="••"/>
          </a:pPr>
          <a:r>
            <a:rPr lang="ar-SA" sz="900" b="1" kern="1200">
              <a:latin typeface="Sakkal Majalla" panose="02000000000000000000" pitchFamily="2" charset="-78"/>
              <a:cs typeface="Sakkal Majalla" panose="02000000000000000000" pitchFamily="2" charset="-78"/>
            </a:rPr>
            <a:t>...........................................................................................................................................................................................................................................</a:t>
          </a:r>
          <a:endParaRPr lang="ar-SA" sz="900" kern="1200">
            <a:latin typeface="Sakkal Majalla" panose="02000000000000000000" pitchFamily="2" charset="-78"/>
            <a:cs typeface="Sakkal Majalla" panose="02000000000000000000" pitchFamily="2" charset="-78"/>
          </a:endParaRPr>
        </a:p>
        <a:p>
          <a:pPr marL="57150" lvl="1" indent="-57150" algn="r" defTabSz="400050" rtl="1">
            <a:lnSpc>
              <a:spcPct val="100000"/>
            </a:lnSpc>
            <a:spcBef>
              <a:spcPct val="0"/>
            </a:spcBef>
            <a:spcAft>
              <a:spcPts val="300"/>
            </a:spcAft>
            <a:buChar char="••"/>
          </a:pPr>
          <a:r>
            <a:rPr lang="ar-SA" sz="900" b="1" kern="1200">
              <a:latin typeface="Sakkal Majalla" panose="02000000000000000000" pitchFamily="2" charset="-78"/>
              <a:cs typeface="Sakkal Majalla" panose="02000000000000000000" pitchFamily="2" charset="-78"/>
            </a:rPr>
            <a:t>...........................................................................................................................................................................................................................................</a:t>
          </a:r>
          <a:endParaRPr lang="ar-SA" sz="900" kern="1200">
            <a:latin typeface="Sakkal Majalla" panose="02000000000000000000" pitchFamily="2" charset="-78"/>
            <a:cs typeface="Sakkal Majalla" panose="02000000000000000000" pitchFamily="2" charset="-78"/>
          </a:endParaRPr>
        </a:p>
      </dsp:txBody>
      <dsp:txXfrm>
        <a:off x="0" y="196901"/>
        <a:ext cx="6299835" cy="834750"/>
      </dsp:txXfrm>
    </dsp:sp>
    <dsp:sp modelId="{AC338AFF-C2BC-456D-BA4A-2792B1E54B62}">
      <dsp:nvSpPr>
        <dsp:cNvPr id="0" name=""/>
        <dsp:cNvSpPr/>
      </dsp:nvSpPr>
      <dsp:spPr>
        <a:xfrm>
          <a:off x="1579572" y="5924"/>
          <a:ext cx="4405577" cy="338576"/>
        </a:xfrm>
        <a:prstGeom prst="roundRect">
          <a:avLst/>
        </a:prstGeom>
        <a:gradFill rotWithShape="0">
          <a:gsLst>
            <a:gs pos="0">
              <a:schemeClr val="accent3">
                <a:hueOff val="0"/>
                <a:satOff val="0"/>
                <a:lumOff val="0"/>
                <a:alphaOff val="0"/>
                <a:satMod val="103000"/>
                <a:lumMod val="102000"/>
                <a:tint val="94000"/>
              </a:schemeClr>
            </a:gs>
            <a:gs pos="50000">
              <a:schemeClr val="accent3">
                <a:hueOff val="0"/>
                <a:satOff val="0"/>
                <a:lumOff val="0"/>
                <a:alphaOff val="0"/>
                <a:satMod val="110000"/>
                <a:lumMod val="100000"/>
                <a:shade val="100000"/>
              </a:schemeClr>
            </a:gs>
            <a:gs pos="100000">
              <a:schemeClr val="accent3">
                <a:hueOff val="0"/>
                <a:satOff val="0"/>
                <a:lumOff val="0"/>
                <a:alphaOff val="0"/>
                <a:lumMod val="99000"/>
                <a:satMod val="120000"/>
                <a:shade val="78000"/>
              </a:schemeClr>
            </a:gs>
          </a:gsLst>
          <a:lin ang="5400000" scaled="0"/>
        </a:gradFill>
        <a:ln>
          <a:noFill/>
        </a:ln>
        <a:effectLst>
          <a:outerShdw blurRad="57150" dist="19050" dir="5400000" algn="ctr" rotWithShape="0">
            <a:srgbClr val="000000">
              <a:alpha val="63000"/>
            </a:srgbClr>
          </a:outerShdw>
        </a:effectLst>
      </dsp:spPr>
      <dsp:style>
        <a:lnRef idx="0">
          <a:scrgbClr r="0" g="0" b="0"/>
        </a:lnRef>
        <a:fillRef idx="3">
          <a:scrgbClr r="0" g="0" b="0"/>
        </a:fillRef>
        <a:effectRef idx="3">
          <a:scrgbClr r="0" g="0" b="0"/>
        </a:effectRef>
        <a:fontRef idx="minor">
          <a:schemeClr val="lt1"/>
        </a:fontRef>
      </dsp:style>
      <dsp:txBody>
        <a:bodyPr spcFirstLastPara="0" vert="horz" wrap="square" lIns="166683" tIns="0" rIns="166683" bIns="0" numCol="1" spcCol="1270" anchor="ctr" anchorCtr="0">
          <a:noAutofit/>
        </a:bodyPr>
        <a:lstStyle/>
        <a:p>
          <a:pPr lvl="0" algn="r" defTabSz="711200" rtl="1">
            <a:lnSpc>
              <a:spcPct val="90000"/>
            </a:lnSpc>
            <a:spcBef>
              <a:spcPct val="0"/>
            </a:spcBef>
            <a:spcAft>
              <a:spcPct val="35000"/>
            </a:spcAft>
          </a:pPr>
          <a:r>
            <a:rPr lang="ar-SA" sz="1600" b="1" kern="1200">
              <a:latin typeface="Sakkal Majalla" panose="02000000000000000000" pitchFamily="2" charset="-78"/>
              <a:cs typeface="Sakkal Majalla" panose="02000000000000000000" pitchFamily="2" charset="-78"/>
            </a:rPr>
            <a:t>ما لم ينفذ من التوصيات وأسباب عدم التنفيذ</a:t>
          </a:r>
        </a:p>
      </dsp:txBody>
      <dsp:txXfrm>
        <a:off x="1596100" y="22452"/>
        <a:ext cx="4372521" cy="305520"/>
      </dsp:txXfrm>
    </dsp:sp>
    <dsp:sp modelId="{C65A45ED-24F4-4883-AC90-7CD26FADAD5B}">
      <dsp:nvSpPr>
        <dsp:cNvPr id="0" name=""/>
        <dsp:cNvSpPr/>
      </dsp:nvSpPr>
      <dsp:spPr>
        <a:xfrm>
          <a:off x="0" y="1233251"/>
          <a:ext cx="6299835" cy="252000"/>
        </a:xfrm>
        <a:prstGeom prst="rect">
          <a:avLst/>
        </a:prstGeom>
        <a:solidFill>
          <a:schemeClr val="lt1">
            <a:alpha val="90000"/>
            <a:hueOff val="0"/>
            <a:satOff val="0"/>
            <a:lumOff val="0"/>
            <a:alphaOff val="0"/>
          </a:schemeClr>
        </a:solidFill>
        <a:ln w="6350" cap="flat" cmpd="sng" algn="ctr">
          <a:solidFill>
            <a:schemeClr val="accent3">
              <a:hueOff val="2710599"/>
              <a:satOff val="100000"/>
              <a:lumOff val="-14706"/>
              <a:alphaOff val="0"/>
            </a:schemeClr>
          </a:solidFill>
          <a:prstDash val="solid"/>
          <a:miter lim="800000"/>
        </a:ln>
        <a:effectLst/>
      </dsp:spPr>
      <dsp:style>
        <a:lnRef idx="1">
          <a:scrgbClr r="0" g="0" b="0"/>
        </a:lnRef>
        <a:fillRef idx="1">
          <a:scrgbClr r="0" g="0" b="0"/>
        </a:fillRef>
        <a:effectRef idx="2">
          <a:scrgbClr r="0" g="0" b="0"/>
        </a:effectRef>
        <a:fontRef idx="minor"/>
      </dsp:style>
    </dsp:sp>
    <dsp:sp modelId="{FD00AAFA-24D1-4BEA-A6FD-7E8FB0122978}">
      <dsp:nvSpPr>
        <dsp:cNvPr id="0" name=""/>
        <dsp:cNvSpPr/>
      </dsp:nvSpPr>
      <dsp:spPr>
        <a:xfrm>
          <a:off x="1574958" y="1085651"/>
          <a:ext cx="4409884" cy="295200"/>
        </a:xfrm>
        <a:prstGeom prst="roundRect">
          <a:avLst/>
        </a:prstGeom>
        <a:gradFill rotWithShape="0">
          <a:gsLst>
            <a:gs pos="0">
              <a:schemeClr val="accent3">
                <a:hueOff val="2710599"/>
                <a:satOff val="100000"/>
                <a:lumOff val="-14706"/>
                <a:alphaOff val="0"/>
                <a:satMod val="103000"/>
                <a:lumMod val="102000"/>
                <a:tint val="94000"/>
              </a:schemeClr>
            </a:gs>
            <a:gs pos="50000">
              <a:schemeClr val="accent3">
                <a:hueOff val="2710599"/>
                <a:satOff val="100000"/>
                <a:lumOff val="-14706"/>
                <a:alphaOff val="0"/>
                <a:satMod val="110000"/>
                <a:lumMod val="100000"/>
                <a:shade val="100000"/>
              </a:schemeClr>
            </a:gs>
            <a:gs pos="100000">
              <a:schemeClr val="accent3">
                <a:hueOff val="2710599"/>
                <a:satOff val="100000"/>
                <a:lumOff val="-14706"/>
                <a:alphaOff val="0"/>
                <a:lumMod val="99000"/>
                <a:satMod val="120000"/>
                <a:shade val="78000"/>
              </a:schemeClr>
            </a:gs>
          </a:gsLst>
          <a:lin ang="5400000" scaled="0"/>
        </a:gradFill>
        <a:ln>
          <a:noFill/>
        </a:ln>
        <a:effectLst>
          <a:outerShdw blurRad="57150" dist="19050" dir="5400000" algn="ctr" rotWithShape="0">
            <a:srgbClr val="000000">
              <a:alpha val="63000"/>
            </a:srgbClr>
          </a:outerShdw>
        </a:effectLst>
      </dsp:spPr>
      <dsp:style>
        <a:lnRef idx="0">
          <a:scrgbClr r="0" g="0" b="0"/>
        </a:lnRef>
        <a:fillRef idx="3">
          <a:scrgbClr r="0" g="0" b="0"/>
        </a:fillRef>
        <a:effectRef idx="3">
          <a:scrgbClr r="0" g="0" b="0"/>
        </a:effectRef>
        <a:fontRef idx="minor">
          <a:schemeClr val="lt1"/>
        </a:fontRef>
      </dsp:style>
      <dsp:txBody>
        <a:bodyPr spcFirstLastPara="0" vert="horz" wrap="square" lIns="166683" tIns="0" rIns="166683" bIns="0" numCol="1" spcCol="1270" anchor="ctr" anchorCtr="0">
          <a:noAutofit/>
        </a:bodyPr>
        <a:lstStyle/>
        <a:p>
          <a:pPr lvl="0" algn="r" defTabSz="533400" rtl="1">
            <a:lnSpc>
              <a:spcPct val="90000"/>
            </a:lnSpc>
            <a:spcBef>
              <a:spcPct val="0"/>
            </a:spcBef>
            <a:spcAft>
              <a:spcPct val="35000"/>
            </a:spcAft>
          </a:pPr>
          <a:r>
            <a:rPr lang="ar-SA" sz="1200" b="1" kern="1200">
              <a:latin typeface="Sakkal Majalla" panose="02000000000000000000" pitchFamily="2" charset="-78"/>
              <a:cs typeface="Sakkal Majalla" panose="02000000000000000000" pitchFamily="2" charset="-78"/>
            </a:rPr>
            <a:t>وانتهى الاجتماع في تمام الساعة (  ...........................  ) بالشكر لجميع الحاضرات</a:t>
          </a:r>
          <a:endParaRPr lang="ar-SA" sz="1200" kern="1200">
            <a:latin typeface="Sakkal Majalla" panose="02000000000000000000" pitchFamily="2" charset="-78"/>
            <a:cs typeface="Sakkal Majalla" panose="02000000000000000000" pitchFamily="2" charset="-78"/>
          </a:endParaRPr>
        </a:p>
      </dsp:txBody>
      <dsp:txXfrm>
        <a:off x="1589368" y="1100061"/>
        <a:ext cx="4381064" cy="266380"/>
      </dsp:txXfrm>
    </dsp:sp>
  </dsp:spTree>
</dsp:drawing>
</file>

<file path=word/diagrams/drawing53.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CC4276BC-5E18-4C46-BA8A-A45CAB8C44C9}">
      <dsp:nvSpPr>
        <dsp:cNvPr id="0" name=""/>
        <dsp:cNvSpPr/>
      </dsp:nvSpPr>
      <dsp:spPr>
        <a:xfrm rot="16200000">
          <a:off x="1097158" y="-1006827"/>
          <a:ext cx="719133" cy="2913450"/>
        </a:xfrm>
        <a:prstGeom prst="round2SameRect">
          <a:avLst/>
        </a:prstGeom>
        <a:solidFill>
          <a:schemeClr val="accent4">
            <a:alpha val="90000"/>
            <a:tint val="40000"/>
            <a:hueOff val="0"/>
            <a:satOff val="0"/>
            <a:lumOff val="0"/>
            <a:alphaOff val="0"/>
          </a:schemeClr>
        </a:solidFill>
        <a:ln w="6350" cap="flat" cmpd="sng" algn="ctr">
          <a:solidFill>
            <a:schemeClr val="accent4">
              <a:alpha val="90000"/>
              <a:tint val="40000"/>
              <a:hueOff val="0"/>
              <a:satOff val="0"/>
              <a:lumOff val="0"/>
              <a:alphaOff val="0"/>
            </a:schemeClr>
          </a:solidFill>
          <a:prstDash val="solid"/>
          <a:miter lim="800000"/>
        </a:ln>
        <a:effectLst/>
      </dsp:spPr>
      <dsp:style>
        <a:lnRef idx="1">
          <a:scrgbClr r="0" g="0" b="0"/>
        </a:lnRef>
        <a:fillRef idx="1">
          <a:scrgbClr r="0" g="0" b="0"/>
        </a:fillRef>
        <a:effectRef idx="2">
          <a:scrgbClr r="0" g="0" b="0"/>
        </a:effectRef>
        <a:fontRef idx="minor"/>
      </dsp:style>
      <dsp:txBody>
        <a:bodyPr spcFirstLastPara="0" vert="horz" wrap="square" lIns="247650" tIns="123825" rIns="247650" bIns="123825" numCol="1" spcCol="1270" anchor="ctr" anchorCtr="0">
          <a:noAutofit/>
        </a:bodyPr>
        <a:lstStyle/>
        <a:p>
          <a:pPr marL="114300" lvl="1" indent="-114300" algn="r" defTabSz="622300" rtl="1">
            <a:lnSpc>
              <a:spcPct val="90000"/>
            </a:lnSpc>
            <a:spcBef>
              <a:spcPct val="0"/>
            </a:spcBef>
            <a:spcAft>
              <a:spcPct val="15000"/>
            </a:spcAft>
            <a:buChar char="••"/>
          </a:pPr>
          <a:r>
            <a:rPr lang="ar-SA" sz="1400" b="1" kern="1200">
              <a:latin typeface="Sakkal Majalla" panose="02000000000000000000" pitchFamily="2" charset="-78"/>
              <a:cs typeface="Sakkal Majalla" panose="02000000000000000000" pitchFamily="2" charset="-78"/>
            </a:rPr>
            <a:t>تقديم خدمات التربية الخاصة للطالبات ذوات الإعاقة ومتابعة شؤونهن في المدرسة.</a:t>
          </a:r>
        </a:p>
      </dsp:txBody>
      <dsp:txXfrm rot="5400000">
        <a:off x="35105" y="125436"/>
        <a:ext cx="2878345" cy="648923"/>
      </dsp:txXfrm>
    </dsp:sp>
    <dsp:sp modelId="{48BA26C1-2678-455B-910A-B363615B8E37}">
      <dsp:nvSpPr>
        <dsp:cNvPr id="0" name=""/>
        <dsp:cNvSpPr/>
      </dsp:nvSpPr>
      <dsp:spPr>
        <a:xfrm>
          <a:off x="2913450" y="439"/>
          <a:ext cx="1638815" cy="898916"/>
        </a:xfrm>
        <a:prstGeom prst="roundRect">
          <a:avLst/>
        </a:prstGeom>
        <a:gradFill rotWithShape="0">
          <a:gsLst>
            <a:gs pos="0">
              <a:schemeClr val="accent4">
                <a:shade val="80000"/>
                <a:hueOff val="0"/>
                <a:satOff val="0"/>
                <a:lumOff val="0"/>
                <a:alphaOff val="0"/>
                <a:satMod val="103000"/>
                <a:lumMod val="102000"/>
                <a:tint val="94000"/>
              </a:schemeClr>
            </a:gs>
            <a:gs pos="50000">
              <a:schemeClr val="accent4">
                <a:shade val="80000"/>
                <a:hueOff val="0"/>
                <a:satOff val="0"/>
                <a:lumOff val="0"/>
                <a:alphaOff val="0"/>
                <a:satMod val="110000"/>
                <a:lumMod val="100000"/>
                <a:shade val="100000"/>
              </a:schemeClr>
            </a:gs>
            <a:gs pos="100000">
              <a:schemeClr val="accent4">
                <a:shade val="80000"/>
                <a:hueOff val="0"/>
                <a:satOff val="0"/>
                <a:lumOff val="0"/>
                <a:alphaOff val="0"/>
                <a:lumMod val="99000"/>
                <a:satMod val="120000"/>
                <a:shade val="78000"/>
              </a:schemeClr>
            </a:gs>
          </a:gsLst>
          <a:lin ang="5400000" scaled="0"/>
        </a:gradFill>
        <a:ln>
          <a:noFill/>
        </a:ln>
        <a:effectLst>
          <a:outerShdw blurRad="57150" dist="19050" dir="5400000" algn="ctr" rotWithShape="0">
            <a:srgbClr val="000000">
              <a:alpha val="63000"/>
            </a:srgbClr>
          </a:outerShdw>
        </a:effectLst>
      </dsp:spPr>
      <dsp:style>
        <a:lnRef idx="0">
          <a:scrgbClr r="0" g="0" b="0"/>
        </a:lnRef>
        <a:fillRef idx="3">
          <a:scrgbClr r="0" g="0" b="0"/>
        </a:fillRef>
        <a:effectRef idx="3">
          <a:scrgbClr r="0" g="0" b="0"/>
        </a:effectRef>
        <a:fontRef idx="minor">
          <a:schemeClr val="lt1"/>
        </a:fontRef>
      </dsp:style>
      <dsp:txBody>
        <a:bodyPr spcFirstLastPara="0" vert="horz" wrap="square" lIns="68580" tIns="34290" rIns="68580" bIns="34290" numCol="1" spcCol="1270" anchor="ctr" anchorCtr="0">
          <a:noAutofit/>
        </a:bodyPr>
        <a:lstStyle/>
        <a:p>
          <a:pPr lvl="0" algn="ctr" defTabSz="800100" rtl="1">
            <a:lnSpc>
              <a:spcPct val="90000"/>
            </a:lnSpc>
            <a:spcBef>
              <a:spcPct val="0"/>
            </a:spcBef>
            <a:spcAft>
              <a:spcPct val="35000"/>
            </a:spcAft>
          </a:pPr>
          <a:r>
            <a:rPr lang="ar-SA" sz="1800" b="1" u="none" kern="1200" baseline="0">
              <a:latin typeface="Sakkal Majalla" panose="02000000000000000000" pitchFamily="2" charset="-78"/>
              <a:cs typeface="Sakkal Majalla" panose="02000000000000000000" pitchFamily="2" charset="-78"/>
            </a:rPr>
            <a:t>أهداف اللجنة </a:t>
          </a:r>
        </a:p>
      </dsp:txBody>
      <dsp:txXfrm>
        <a:off x="2957331" y="44320"/>
        <a:ext cx="1551053" cy="811154"/>
      </dsp:txXfrm>
    </dsp:sp>
  </dsp:spTree>
</dsp:drawing>
</file>

<file path=word/diagrams/drawing54.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347422AE-2E07-4F9E-BD25-A7F32CAB1312}">
      <dsp:nvSpPr>
        <dsp:cNvPr id="0" name=""/>
        <dsp:cNvSpPr/>
      </dsp:nvSpPr>
      <dsp:spPr>
        <a:xfrm>
          <a:off x="684150" y="1203825"/>
          <a:ext cx="2555619" cy="370683"/>
        </a:xfrm>
        <a:custGeom>
          <a:avLst/>
          <a:gdLst/>
          <a:ahLst/>
          <a:cxnLst/>
          <a:rect l="0" t="0" r="0" b="0"/>
          <a:pathLst>
            <a:path>
              <a:moveTo>
                <a:pt x="2555619" y="0"/>
              </a:moveTo>
              <a:lnTo>
                <a:pt x="2555619" y="220984"/>
              </a:lnTo>
              <a:lnTo>
                <a:pt x="0" y="220984"/>
              </a:lnTo>
              <a:lnTo>
                <a:pt x="0" y="370683"/>
              </a:lnTo>
            </a:path>
          </a:pathLst>
        </a:custGeom>
        <a:noFill/>
        <a:ln w="12700" cap="flat" cmpd="sng" algn="ctr">
          <a:solidFill>
            <a:schemeClr val="accent6">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817C5A6B-4B3B-469C-AFAC-2A7F3BB529AB}">
      <dsp:nvSpPr>
        <dsp:cNvPr id="0" name=""/>
        <dsp:cNvSpPr/>
      </dsp:nvSpPr>
      <dsp:spPr>
        <a:xfrm>
          <a:off x="2346592" y="1203825"/>
          <a:ext cx="893177" cy="370683"/>
        </a:xfrm>
        <a:custGeom>
          <a:avLst/>
          <a:gdLst/>
          <a:ahLst/>
          <a:cxnLst/>
          <a:rect l="0" t="0" r="0" b="0"/>
          <a:pathLst>
            <a:path>
              <a:moveTo>
                <a:pt x="893177" y="0"/>
              </a:moveTo>
              <a:lnTo>
                <a:pt x="893177" y="220984"/>
              </a:lnTo>
              <a:lnTo>
                <a:pt x="0" y="220984"/>
              </a:lnTo>
              <a:lnTo>
                <a:pt x="0" y="370683"/>
              </a:lnTo>
            </a:path>
          </a:pathLst>
        </a:custGeom>
        <a:noFill/>
        <a:ln w="12700" cap="flat" cmpd="sng" algn="ctr">
          <a:solidFill>
            <a:schemeClr val="accent6">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4B2ED78C-B5A1-4634-918C-F36CFBEF3601}">
      <dsp:nvSpPr>
        <dsp:cNvPr id="0" name=""/>
        <dsp:cNvSpPr/>
      </dsp:nvSpPr>
      <dsp:spPr>
        <a:xfrm>
          <a:off x="3239770" y="1203825"/>
          <a:ext cx="769264" cy="370683"/>
        </a:xfrm>
        <a:custGeom>
          <a:avLst/>
          <a:gdLst/>
          <a:ahLst/>
          <a:cxnLst/>
          <a:rect l="0" t="0" r="0" b="0"/>
          <a:pathLst>
            <a:path>
              <a:moveTo>
                <a:pt x="0" y="0"/>
              </a:moveTo>
              <a:lnTo>
                <a:pt x="0" y="220984"/>
              </a:lnTo>
              <a:lnTo>
                <a:pt x="769264" y="220984"/>
              </a:lnTo>
              <a:lnTo>
                <a:pt x="769264" y="370683"/>
              </a:lnTo>
            </a:path>
          </a:pathLst>
        </a:custGeom>
        <a:noFill/>
        <a:ln w="12700" cap="flat" cmpd="sng" algn="ctr">
          <a:solidFill>
            <a:schemeClr val="accent6">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AF93FB4E-628F-4B38-A56E-45C4D4373525}">
      <dsp:nvSpPr>
        <dsp:cNvPr id="0" name=""/>
        <dsp:cNvSpPr/>
      </dsp:nvSpPr>
      <dsp:spPr>
        <a:xfrm>
          <a:off x="3239770" y="1203825"/>
          <a:ext cx="2431706" cy="370683"/>
        </a:xfrm>
        <a:custGeom>
          <a:avLst/>
          <a:gdLst/>
          <a:ahLst/>
          <a:cxnLst/>
          <a:rect l="0" t="0" r="0" b="0"/>
          <a:pathLst>
            <a:path>
              <a:moveTo>
                <a:pt x="0" y="0"/>
              </a:moveTo>
              <a:lnTo>
                <a:pt x="0" y="220984"/>
              </a:lnTo>
              <a:lnTo>
                <a:pt x="2431706" y="220984"/>
              </a:lnTo>
              <a:lnTo>
                <a:pt x="2431706" y="370683"/>
              </a:lnTo>
            </a:path>
          </a:pathLst>
        </a:custGeom>
        <a:noFill/>
        <a:ln w="12700" cap="flat" cmpd="sng" algn="ctr">
          <a:solidFill>
            <a:schemeClr val="accent6">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1727604E-5708-4E7A-8281-AB81F5EFC048}">
      <dsp:nvSpPr>
        <dsp:cNvPr id="0" name=""/>
        <dsp:cNvSpPr/>
      </dsp:nvSpPr>
      <dsp:spPr>
        <a:xfrm>
          <a:off x="1305914" y="562258"/>
          <a:ext cx="3867711" cy="641567"/>
        </a:xfrm>
        <a:prstGeom prst="rect">
          <a:avLst/>
        </a:prstGeom>
        <a:gradFill rotWithShape="0">
          <a:gsLst>
            <a:gs pos="0">
              <a:schemeClr val="accent4">
                <a:hueOff val="0"/>
                <a:satOff val="0"/>
                <a:lumOff val="0"/>
                <a:alphaOff val="0"/>
                <a:satMod val="103000"/>
                <a:lumMod val="102000"/>
                <a:tint val="94000"/>
              </a:schemeClr>
            </a:gs>
            <a:gs pos="50000">
              <a:schemeClr val="accent4">
                <a:hueOff val="0"/>
                <a:satOff val="0"/>
                <a:lumOff val="0"/>
                <a:alphaOff val="0"/>
                <a:satMod val="110000"/>
                <a:lumMod val="100000"/>
                <a:shade val="100000"/>
              </a:schemeClr>
            </a:gs>
            <a:gs pos="100000">
              <a:schemeClr val="accent4">
                <a:hueOff val="0"/>
                <a:satOff val="0"/>
                <a:lumOff val="0"/>
                <a:alphaOff val="0"/>
                <a:lumMod val="99000"/>
                <a:satMod val="120000"/>
                <a:shade val="78000"/>
              </a:schemeClr>
            </a:gs>
          </a:gsLst>
          <a:lin ang="5400000" scaled="0"/>
        </a:gradFill>
        <a:ln>
          <a:noFill/>
        </a:ln>
        <a:effectLst>
          <a:outerShdw blurRad="57150" dist="19050" dir="5400000" algn="ctr" rotWithShape="0">
            <a:srgbClr val="000000">
              <a:alpha val="63000"/>
            </a:srgbClr>
          </a:outerShdw>
        </a:effectLst>
      </dsp:spPr>
      <dsp:style>
        <a:lnRef idx="0">
          <a:scrgbClr r="0" g="0" b="0"/>
        </a:lnRef>
        <a:fillRef idx="3">
          <a:scrgbClr r="0" g="0" b="0"/>
        </a:fillRef>
        <a:effectRef idx="3">
          <a:scrgbClr r="0" g="0" b="0"/>
        </a:effectRef>
        <a:fontRef idx="minor">
          <a:schemeClr val="lt1"/>
        </a:fontRef>
      </dsp:style>
      <dsp:txBody>
        <a:bodyPr spcFirstLastPara="0" vert="horz" wrap="square" lIns="11430" tIns="11430" rIns="11430" bIns="90532" numCol="1" spcCol="1270" anchor="ctr" anchorCtr="0">
          <a:noAutofit/>
        </a:bodyPr>
        <a:lstStyle/>
        <a:p>
          <a:pPr lvl="0" algn="ctr" defTabSz="800100" rtl="1">
            <a:lnSpc>
              <a:spcPct val="100000"/>
            </a:lnSpc>
            <a:spcBef>
              <a:spcPct val="0"/>
            </a:spcBef>
            <a:spcAft>
              <a:spcPts val="1200"/>
            </a:spcAft>
          </a:pPr>
          <a:r>
            <a:rPr lang="ar-SA" sz="1800" b="1" u="none" kern="1200" baseline="0">
              <a:solidFill>
                <a:schemeClr val="tx1"/>
              </a:solidFill>
              <a:latin typeface="Sakkal Majalla" panose="02000000000000000000" pitchFamily="2" charset="-78"/>
              <a:cs typeface="Sakkal Majalla" panose="02000000000000000000" pitchFamily="2" charset="-78"/>
            </a:rPr>
            <a:t>قواعد تشكيل اللجنة </a:t>
          </a:r>
        </a:p>
      </dsp:txBody>
      <dsp:txXfrm>
        <a:off x="1305914" y="562258"/>
        <a:ext cx="3867711" cy="641567"/>
      </dsp:txXfrm>
    </dsp:sp>
    <dsp:sp modelId="{317DC5C5-B5CE-4AE4-964B-361773064B98}">
      <dsp:nvSpPr>
        <dsp:cNvPr id="0" name=""/>
        <dsp:cNvSpPr/>
      </dsp:nvSpPr>
      <dsp:spPr>
        <a:xfrm>
          <a:off x="1685169" y="1061254"/>
          <a:ext cx="3480940" cy="213855"/>
        </a:xfrm>
        <a:prstGeom prst="rect">
          <a:avLst/>
        </a:prstGeom>
        <a:solidFill>
          <a:schemeClr val="lt1">
            <a:alpha val="90000"/>
            <a:hueOff val="0"/>
            <a:satOff val="0"/>
            <a:lumOff val="0"/>
            <a:alphaOff val="0"/>
          </a:schemeClr>
        </a:solidFill>
        <a:ln w="6350" cap="flat" cmpd="sng" algn="ctr">
          <a:solidFill>
            <a:schemeClr val="accent4">
              <a:hueOff val="0"/>
              <a:satOff val="0"/>
              <a:lumOff val="0"/>
              <a:alphaOff val="0"/>
            </a:schemeClr>
          </a:solidFill>
          <a:prstDash val="solid"/>
          <a:miter lim="800000"/>
        </a:ln>
        <a:effectLst/>
      </dsp:spPr>
      <dsp:style>
        <a:lnRef idx="1">
          <a:scrgbClr r="0" g="0" b="0"/>
        </a:lnRef>
        <a:fillRef idx="1">
          <a:scrgbClr r="0" g="0" b="0"/>
        </a:fillRef>
        <a:effectRef idx="2">
          <a:scrgbClr r="0" g="0" b="0"/>
        </a:effectRef>
        <a:fontRef idx="minor"/>
      </dsp:style>
      <dsp:txBody>
        <a:bodyPr spcFirstLastPara="0" vert="horz" wrap="square" lIns="30480" tIns="7620" rIns="30480" bIns="7620" numCol="1" spcCol="1270" anchor="ctr" anchorCtr="0">
          <a:noAutofit/>
        </a:bodyPr>
        <a:lstStyle/>
        <a:p>
          <a:pPr lvl="0" algn="ctr" defTabSz="533400" rtl="1">
            <a:lnSpc>
              <a:spcPct val="90000"/>
            </a:lnSpc>
            <a:spcBef>
              <a:spcPct val="0"/>
            </a:spcBef>
            <a:spcAft>
              <a:spcPct val="35000"/>
            </a:spcAft>
          </a:pPr>
          <a:endParaRPr lang="ar-SA" sz="1200" b="1" kern="1200">
            <a:solidFill>
              <a:schemeClr val="tx1"/>
            </a:solidFill>
            <a:latin typeface="Sakkal Majalla" panose="02000000000000000000" pitchFamily="2" charset="-78"/>
            <a:cs typeface="Sakkal Majalla" panose="02000000000000000000" pitchFamily="2" charset="-78"/>
          </a:endParaRPr>
        </a:p>
      </dsp:txBody>
      <dsp:txXfrm>
        <a:off x="1685169" y="1061254"/>
        <a:ext cx="3480940" cy="213855"/>
      </dsp:txXfrm>
    </dsp:sp>
    <dsp:sp modelId="{69EBC9E7-5CDE-4F88-8B46-9449E40C84C3}">
      <dsp:nvSpPr>
        <dsp:cNvPr id="0" name=""/>
        <dsp:cNvSpPr/>
      </dsp:nvSpPr>
      <dsp:spPr>
        <a:xfrm>
          <a:off x="5051910" y="1574508"/>
          <a:ext cx="1239130" cy="1323886"/>
        </a:xfrm>
        <a:prstGeom prst="rect">
          <a:avLst/>
        </a:prstGeom>
        <a:gradFill rotWithShape="0">
          <a:gsLst>
            <a:gs pos="0">
              <a:schemeClr val="accent5">
                <a:hueOff val="0"/>
                <a:satOff val="0"/>
                <a:lumOff val="0"/>
                <a:alphaOff val="0"/>
                <a:satMod val="103000"/>
                <a:lumMod val="102000"/>
                <a:tint val="94000"/>
              </a:schemeClr>
            </a:gs>
            <a:gs pos="50000">
              <a:schemeClr val="accent5">
                <a:hueOff val="0"/>
                <a:satOff val="0"/>
                <a:lumOff val="0"/>
                <a:alphaOff val="0"/>
                <a:satMod val="110000"/>
                <a:lumMod val="100000"/>
                <a:shade val="100000"/>
              </a:schemeClr>
            </a:gs>
            <a:gs pos="100000">
              <a:schemeClr val="accent5">
                <a:hueOff val="0"/>
                <a:satOff val="0"/>
                <a:lumOff val="0"/>
                <a:alphaOff val="0"/>
                <a:lumMod val="99000"/>
                <a:satMod val="120000"/>
                <a:shade val="78000"/>
              </a:schemeClr>
            </a:gs>
          </a:gsLst>
          <a:lin ang="5400000" scaled="0"/>
        </a:gradFill>
        <a:ln>
          <a:noFill/>
        </a:ln>
        <a:effectLst>
          <a:outerShdw blurRad="57150" dist="19050" dir="5400000" algn="ctr" rotWithShape="0">
            <a:srgbClr val="000000">
              <a:alpha val="63000"/>
            </a:srgbClr>
          </a:outerShdw>
        </a:effectLst>
      </dsp:spPr>
      <dsp:style>
        <a:lnRef idx="0">
          <a:scrgbClr r="0" g="0" b="0"/>
        </a:lnRef>
        <a:fillRef idx="3">
          <a:scrgbClr r="0" g="0" b="0"/>
        </a:fillRef>
        <a:effectRef idx="3">
          <a:scrgbClr r="0" g="0" b="0"/>
        </a:effectRef>
        <a:fontRef idx="minor">
          <a:schemeClr val="lt1"/>
        </a:fontRef>
      </dsp:style>
      <dsp:txBody>
        <a:bodyPr spcFirstLastPara="0" vert="horz" wrap="square" lIns="8890" tIns="8890" rIns="8890" bIns="90532" numCol="1" spcCol="1270" anchor="ctr" anchorCtr="0">
          <a:noAutofit/>
        </a:bodyPr>
        <a:lstStyle/>
        <a:p>
          <a:pPr lvl="0" algn="ctr" defTabSz="622300" rtl="1">
            <a:lnSpc>
              <a:spcPct val="90000"/>
            </a:lnSpc>
            <a:spcBef>
              <a:spcPct val="0"/>
            </a:spcBef>
            <a:spcAft>
              <a:spcPct val="35000"/>
            </a:spcAft>
          </a:pPr>
          <a:r>
            <a:rPr lang="ar-SA" sz="1400" kern="1200">
              <a:latin typeface="Sakkal Majalla" panose="02000000000000000000" pitchFamily="2" charset="-78"/>
              <a:cs typeface="Sakkal Majalla" panose="02000000000000000000" pitchFamily="2" charset="-78"/>
            </a:rPr>
            <a:t>يتم تشكيله في المدارس التي يوجد بها برامج تربية خاصة قبل بداية كل فصل دراسي</a:t>
          </a:r>
          <a:endParaRPr lang="en-US" sz="1400" kern="1200">
            <a:latin typeface="Sakkal Majalla" panose="02000000000000000000" pitchFamily="2" charset="-78"/>
            <a:cs typeface="Sakkal Majalla" panose="02000000000000000000" pitchFamily="2" charset="-78"/>
          </a:endParaRPr>
        </a:p>
      </dsp:txBody>
      <dsp:txXfrm>
        <a:off x="5051910" y="1574508"/>
        <a:ext cx="1239130" cy="1323886"/>
      </dsp:txXfrm>
    </dsp:sp>
    <dsp:sp modelId="{C92F9897-8822-467B-ADD4-02F25E61B99C}">
      <dsp:nvSpPr>
        <dsp:cNvPr id="0" name=""/>
        <dsp:cNvSpPr/>
      </dsp:nvSpPr>
      <dsp:spPr>
        <a:xfrm>
          <a:off x="5299736" y="2824773"/>
          <a:ext cx="1115217" cy="213855"/>
        </a:xfrm>
        <a:prstGeom prst="rect">
          <a:avLst/>
        </a:prstGeom>
        <a:solidFill>
          <a:schemeClr val="lt1">
            <a:alpha val="90000"/>
            <a:hueOff val="0"/>
            <a:satOff val="0"/>
            <a:lumOff val="0"/>
            <a:alphaOff val="0"/>
          </a:schemeClr>
        </a:solidFill>
        <a:ln w="6350" cap="flat" cmpd="sng" algn="ctr">
          <a:solidFill>
            <a:schemeClr val="accent5">
              <a:hueOff val="0"/>
              <a:satOff val="0"/>
              <a:lumOff val="0"/>
              <a:alphaOff val="0"/>
            </a:schemeClr>
          </a:solidFill>
          <a:prstDash val="solid"/>
          <a:miter lim="800000"/>
        </a:ln>
        <a:effectLst/>
      </dsp:spPr>
      <dsp:style>
        <a:lnRef idx="1">
          <a:scrgbClr r="0" g="0" b="0"/>
        </a:lnRef>
        <a:fillRef idx="1">
          <a:scrgbClr r="0" g="0" b="0"/>
        </a:fillRef>
        <a:effectRef idx="2">
          <a:scrgbClr r="0" g="0" b="0"/>
        </a:effectRef>
        <a:fontRef idx="minor"/>
      </dsp:style>
      <dsp:txBody>
        <a:bodyPr spcFirstLastPara="0" vert="horz" wrap="square" lIns="35560" tIns="8890" rIns="35560" bIns="8890" numCol="1" spcCol="1270" anchor="ctr" anchorCtr="0">
          <a:noAutofit/>
        </a:bodyPr>
        <a:lstStyle/>
        <a:p>
          <a:pPr lvl="0" algn="ctr" defTabSz="622300" rtl="1">
            <a:lnSpc>
              <a:spcPct val="90000"/>
            </a:lnSpc>
            <a:spcBef>
              <a:spcPct val="0"/>
            </a:spcBef>
            <a:spcAft>
              <a:spcPct val="35000"/>
            </a:spcAft>
          </a:pPr>
          <a:endParaRPr lang="ar-SA" sz="1400" kern="1200"/>
        </a:p>
      </dsp:txBody>
      <dsp:txXfrm>
        <a:off x="5299736" y="2824773"/>
        <a:ext cx="1115217" cy="213855"/>
      </dsp:txXfrm>
    </dsp:sp>
    <dsp:sp modelId="{689B7901-245F-436E-B56B-B550CFB7ECC4}">
      <dsp:nvSpPr>
        <dsp:cNvPr id="0" name=""/>
        <dsp:cNvSpPr/>
      </dsp:nvSpPr>
      <dsp:spPr>
        <a:xfrm>
          <a:off x="3389468" y="1574508"/>
          <a:ext cx="1239130" cy="1302753"/>
        </a:xfrm>
        <a:prstGeom prst="rect">
          <a:avLst/>
        </a:prstGeom>
        <a:gradFill rotWithShape="0">
          <a:gsLst>
            <a:gs pos="0">
              <a:schemeClr val="accent5">
                <a:hueOff val="-2451115"/>
                <a:satOff val="-3409"/>
                <a:lumOff val="-1307"/>
                <a:alphaOff val="0"/>
                <a:satMod val="103000"/>
                <a:lumMod val="102000"/>
                <a:tint val="94000"/>
              </a:schemeClr>
            </a:gs>
            <a:gs pos="50000">
              <a:schemeClr val="accent5">
                <a:hueOff val="-2451115"/>
                <a:satOff val="-3409"/>
                <a:lumOff val="-1307"/>
                <a:alphaOff val="0"/>
                <a:satMod val="110000"/>
                <a:lumMod val="100000"/>
                <a:shade val="100000"/>
              </a:schemeClr>
            </a:gs>
            <a:gs pos="100000">
              <a:schemeClr val="accent5">
                <a:hueOff val="-2451115"/>
                <a:satOff val="-3409"/>
                <a:lumOff val="-1307"/>
                <a:alphaOff val="0"/>
                <a:lumMod val="99000"/>
                <a:satMod val="120000"/>
                <a:shade val="78000"/>
              </a:schemeClr>
            </a:gs>
          </a:gsLst>
          <a:lin ang="5400000" scaled="0"/>
        </a:gradFill>
        <a:ln>
          <a:noFill/>
        </a:ln>
        <a:effectLst>
          <a:outerShdw blurRad="57150" dist="19050" dir="5400000" algn="ctr" rotWithShape="0">
            <a:srgbClr val="000000">
              <a:alpha val="63000"/>
            </a:srgbClr>
          </a:outerShdw>
        </a:effectLst>
      </dsp:spPr>
      <dsp:style>
        <a:lnRef idx="0">
          <a:scrgbClr r="0" g="0" b="0"/>
        </a:lnRef>
        <a:fillRef idx="3">
          <a:scrgbClr r="0" g="0" b="0"/>
        </a:fillRef>
        <a:effectRef idx="3">
          <a:scrgbClr r="0" g="0" b="0"/>
        </a:effectRef>
        <a:fontRef idx="minor">
          <a:schemeClr val="lt1"/>
        </a:fontRef>
      </dsp:style>
      <dsp:txBody>
        <a:bodyPr spcFirstLastPara="0" vert="horz" wrap="square" lIns="8890" tIns="8890" rIns="8890" bIns="90532" numCol="1" spcCol="1270" anchor="ctr" anchorCtr="0">
          <a:noAutofit/>
        </a:bodyPr>
        <a:lstStyle/>
        <a:p>
          <a:pPr lvl="0" algn="ctr" defTabSz="622300" rtl="1">
            <a:lnSpc>
              <a:spcPct val="90000"/>
            </a:lnSpc>
            <a:spcBef>
              <a:spcPct val="0"/>
            </a:spcBef>
            <a:spcAft>
              <a:spcPct val="35000"/>
            </a:spcAft>
          </a:pPr>
          <a:r>
            <a:rPr lang="ar-SA" sz="1400" kern="1200">
              <a:latin typeface="Sakkal Majalla" panose="02000000000000000000" pitchFamily="2" charset="-78"/>
              <a:cs typeface="Sakkal Majalla" panose="02000000000000000000" pitchFamily="2" charset="-78"/>
            </a:rPr>
            <a:t>يتم تكليف فريق العمل من قبل اللجنة الإدارية.</a:t>
          </a:r>
          <a:endParaRPr lang="en-US" sz="1400" kern="1200">
            <a:latin typeface="Sakkal Majalla" panose="02000000000000000000" pitchFamily="2" charset="-78"/>
            <a:cs typeface="Sakkal Majalla" panose="02000000000000000000" pitchFamily="2" charset="-78"/>
          </a:endParaRPr>
        </a:p>
      </dsp:txBody>
      <dsp:txXfrm>
        <a:off x="3389468" y="1574508"/>
        <a:ext cx="1239130" cy="1302753"/>
      </dsp:txXfrm>
    </dsp:sp>
    <dsp:sp modelId="{AF5F6ED9-87D5-48C4-8289-61D6998B06AA}">
      <dsp:nvSpPr>
        <dsp:cNvPr id="0" name=""/>
        <dsp:cNvSpPr/>
      </dsp:nvSpPr>
      <dsp:spPr>
        <a:xfrm>
          <a:off x="3637295" y="2824773"/>
          <a:ext cx="1115217" cy="213855"/>
        </a:xfrm>
        <a:prstGeom prst="rect">
          <a:avLst/>
        </a:prstGeom>
        <a:solidFill>
          <a:schemeClr val="lt1">
            <a:alpha val="90000"/>
            <a:hueOff val="0"/>
            <a:satOff val="0"/>
            <a:lumOff val="0"/>
            <a:alphaOff val="0"/>
          </a:schemeClr>
        </a:solidFill>
        <a:ln w="6350" cap="flat" cmpd="sng" algn="ctr">
          <a:solidFill>
            <a:schemeClr val="accent5">
              <a:hueOff val="-2451115"/>
              <a:satOff val="-3409"/>
              <a:lumOff val="-1307"/>
              <a:alphaOff val="0"/>
            </a:schemeClr>
          </a:solidFill>
          <a:prstDash val="solid"/>
          <a:miter lim="800000"/>
        </a:ln>
        <a:effectLst/>
      </dsp:spPr>
      <dsp:style>
        <a:lnRef idx="1">
          <a:scrgbClr r="0" g="0" b="0"/>
        </a:lnRef>
        <a:fillRef idx="1">
          <a:scrgbClr r="0" g="0" b="0"/>
        </a:fillRef>
        <a:effectRef idx="2">
          <a:scrgbClr r="0" g="0" b="0"/>
        </a:effectRef>
        <a:fontRef idx="minor"/>
      </dsp:style>
      <dsp:txBody>
        <a:bodyPr spcFirstLastPara="0" vert="horz" wrap="square" lIns="35560" tIns="8890" rIns="35560" bIns="8890" numCol="1" spcCol="1270" anchor="ctr" anchorCtr="0">
          <a:noAutofit/>
        </a:bodyPr>
        <a:lstStyle/>
        <a:p>
          <a:pPr lvl="0" algn="ctr" defTabSz="622300" rtl="1">
            <a:lnSpc>
              <a:spcPct val="90000"/>
            </a:lnSpc>
            <a:spcBef>
              <a:spcPct val="0"/>
            </a:spcBef>
            <a:spcAft>
              <a:spcPct val="35000"/>
            </a:spcAft>
          </a:pPr>
          <a:endParaRPr lang="ar-SA" sz="1400" kern="1200"/>
        </a:p>
      </dsp:txBody>
      <dsp:txXfrm>
        <a:off x="3637295" y="2824773"/>
        <a:ext cx="1115217" cy="213855"/>
      </dsp:txXfrm>
    </dsp:sp>
    <dsp:sp modelId="{80DDCD1F-920D-46F9-A841-FD5A6DFEEDF5}">
      <dsp:nvSpPr>
        <dsp:cNvPr id="0" name=""/>
        <dsp:cNvSpPr/>
      </dsp:nvSpPr>
      <dsp:spPr>
        <a:xfrm>
          <a:off x="1727027" y="1574508"/>
          <a:ext cx="1239130" cy="1302753"/>
        </a:xfrm>
        <a:prstGeom prst="rect">
          <a:avLst/>
        </a:prstGeom>
        <a:gradFill rotWithShape="0">
          <a:gsLst>
            <a:gs pos="0">
              <a:schemeClr val="accent5">
                <a:hueOff val="-4902230"/>
                <a:satOff val="-6819"/>
                <a:lumOff val="-2615"/>
                <a:alphaOff val="0"/>
                <a:satMod val="103000"/>
                <a:lumMod val="102000"/>
                <a:tint val="94000"/>
              </a:schemeClr>
            </a:gs>
            <a:gs pos="50000">
              <a:schemeClr val="accent5">
                <a:hueOff val="-4902230"/>
                <a:satOff val="-6819"/>
                <a:lumOff val="-2615"/>
                <a:alphaOff val="0"/>
                <a:satMod val="110000"/>
                <a:lumMod val="100000"/>
                <a:shade val="100000"/>
              </a:schemeClr>
            </a:gs>
            <a:gs pos="100000">
              <a:schemeClr val="accent5">
                <a:hueOff val="-4902230"/>
                <a:satOff val="-6819"/>
                <a:lumOff val="-2615"/>
                <a:alphaOff val="0"/>
                <a:lumMod val="99000"/>
                <a:satMod val="120000"/>
                <a:shade val="78000"/>
              </a:schemeClr>
            </a:gs>
          </a:gsLst>
          <a:lin ang="5400000" scaled="0"/>
        </a:gradFill>
        <a:ln>
          <a:noFill/>
        </a:ln>
        <a:effectLst>
          <a:outerShdw blurRad="57150" dist="19050" dir="5400000" algn="ctr" rotWithShape="0">
            <a:srgbClr val="000000">
              <a:alpha val="63000"/>
            </a:srgbClr>
          </a:outerShdw>
        </a:effectLst>
      </dsp:spPr>
      <dsp:style>
        <a:lnRef idx="0">
          <a:scrgbClr r="0" g="0" b="0"/>
        </a:lnRef>
        <a:fillRef idx="3">
          <a:scrgbClr r="0" g="0" b="0"/>
        </a:fillRef>
        <a:effectRef idx="3">
          <a:scrgbClr r="0" g="0" b="0"/>
        </a:effectRef>
        <a:fontRef idx="minor">
          <a:schemeClr val="lt1"/>
        </a:fontRef>
      </dsp:style>
      <dsp:txBody>
        <a:bodyPr spcFirstLastPara="0" vert="horz" wrap="square" lIns="8890" tIns="8890" rIns="8890" bIns="90532" numCol="1" spcCol="1270" anchor="ctr" anchorCtr="0">
          <a:noAutofit/>
        </a:bodyPr>
        <a:lstStyle/>
        <a:p>
          <a:pPr lvl="0" algn="ctr" defTabSz="622300" rtl="1">
            <a:lnSpc>
              <a:spcPct val="90000"/>
            </a:lnSpc>
            <a:spcBef>
              <a:spcPct val="0"/>
            </a:spcBef>
            <a:spcAft>
              <a:spcPct val="35000"/>
            </a:spcAft>
          </a:pPr>
          <a:r>
            <a:rPr lang="ar-SA" sz="1400" kern="1200">
              <a:latin typeface="Sakkal Majalla" panose="02000000000000000000" pitchFamily="2" charset="-78"/>
              <a:cs typeface="Sakkal Majalla" panose="02000000000000000000" pitchFamily="2" charset="-78"/>
            </a:rPr>
            <a:t>الإلتزام باللوائح والقواعد التنظيمية المتعلقة بالتربية الخاصة. </a:t>
          </a:r>
          <a:endParaRPr lang="en-US" sz="1400" kern="1200">
            <a:latin typeface="Sakkal Majalla" panose="02000000000000000000" pitchFamily="2" charset="-78"/>
            <a:cs typeface="Sakkal Majalla" panose="02000000000000000000" pitchFamily="2" charset="-78"/>
          </a:endParaRPr>
        </a:p>
      </dsp:txBody>
      <dsp:txXfrm>
        <a:off x="1727027" y="1574508"/>
        <a:ext cx="1239130" cy="1302753"/>
      </dsp:txXfrm>
    </dsp:sp>
    <dsp:sp modelId="{69B4FA2C-12AB-47A7-92B1-870E01970C63}">
      <dsp:nvSpPr>
        <dsp:cNvPr id="0" name=""/>
        <dsp:cNvSpPr/>
      </dsp:nvSpPr>
      <dsp:spPr>
        <a:xfrm>
          <a:off x="1974853" y="2824773"/>
          <a:ext cx="1115217" cy="213855"/>
        </a:xfrm>
        <a:prstGeom prst="rect">
          <a:avLst/>
        </a:prstGeom>
        <a:solidFill>
          <a:schemeClr val="lt1">
            <a:alpha val="90000"/>
            <a:hueOff val="0"/>
            <a:satOff val="0"/>
            <a:lumOff val="0"/>
            <a:alphaOff val="0"/>
          </a:schemeClr>
        </a:solidFill>
        <a:ln w="6350" cap="flat" cmpd="sng" algn="ctr">
          <a:solidFill>
            <a:schemeClr val="accent5">
              <a:hueOff val="-4902230"/>
              <a:satOff val="-6819"/>
              <a:lumOff val="-2615"/>
              <a:alphaOff val="0"/>
            </a:schemeClr>
          </a:solidFill>
          <a:prstDash val="solid"/>
          <a:miter lim="800000"/>
        </a:ln>
        <a:effectLst/>
      </dsp:spPr>
      <dsp:style>
        <a:lnRef idx="1">
          <a:scrgbClr r="0" g="0" b="0"/>
        </a:lnRef>
        <a:fillRef idx="1">
          <a:scrgbClr r="0" g="0" b="0"/>
        </a:fillRef>
        <a:effectRef idx="2">
          <a:scrgbClr r="0" g="0" b="0"/>
        </a:effectRef>
        <a:fontRef idx="minor"/>
      </dsp:style>
      <dsp:txBody>
        <a:bodyPr spcFirstLastPara="0" vert="horz" wrap="square" lIns="35560" tIns="8890" rIns="35560" bIns="8890" numCol="1" spcCol="1270" anchor="ctr" anchorCtr="0">
          <a:noAutofit/>
        </a:bodyPr>
        <a:lstStyle/>
        <a:p>
          <a:pPr lvl="0" algn="ctr" defTabSz="622300" rtl="1">
            <a:lnSpc>
              <a:spcPct val="90000"/>
            </a:lnSpc>
            <a:spcBef>
              <a:spcPct val="0"/>
            </a:spcBef>
            <a:spcAft>
              <a:spcPct val="35000"/>
            </a:spcAft>
          </a:pPr>
          <a:endParaRPr lang="ar-SA" sz="1400" kern="1200"/>
        </a:p>
      </dsp:txBody>
      <dsp:txXfrm>
        <a:off x="1974853" y="2824773"/>
        <a:ext cx="1115217" cy="213855"/>
      </dsp:txXfrm>
    </dsp:sp>
    <dsp:sp modelId="{6AE3A1BC-C435-4828-B951-10006EFC2846}">
      <dsp:nvSpPr>
        <dsp:cNvPr id="0" name=""/>
        <dsp:cNvSpPr/>
      </dsp:nvSpPr>
      <dsp:spPr>
        <a:xfrm>
          <a:off x="64585" y="1574508"/>
          <a:ext cx="1239130" cy="1302753"/>
        </a:xfrm>
        <a:prstGeom prst="rect">
          <a:avLst/>
        </a:prstGeom>
        <a:gradFill rotWithShape="0">
          <a:gsLst>
            <a:gs pos="0">
              <a:schemeClr val="accent5">
                <a:hueOff val="-7353344"/>
                <a:satOff val="-10228"/>
                <a:lumOff val="-3922"/>
                <a:alphaOff val="0"/>
                <a:satMod val="103000"/>
                <a:lumMod val="102000"/>
                <a:tint val="94000"/>
              </a:schemeClr>
            </a:gs>
            <a:gs pos="50000">
              <a:schemeClr val="accent5">
                <a:hueOff val="-7353344"/>
                <a:satOff val="-10228"/>
                <a:lumOff val="-3922"/>
                <a:alphaOff val="0"/>
                <a:satMod val="110000"/>
                <a:lumMod val="100000"/>
                <a:shade val="100000"/>
              </a:schemeClr>
            </a:gs>
            <a:gs pos="100000">
              <a:schemeClr val="accent5">
                <a:hueOff val="-7353344"/>
                <a:satOff val="-10228"/>
                <a:lumOff val="-3922"/>
                <a:alphaOff val="0"/>
                <a:lumMod val="99000"/>
                <a:satMod val="120000"/>
                <a:shade val="78000"/>
              </a:schemeClr>
            </a:gs>
          </a:gsLst>
          <a:lin ang="5400000" scaled="0"/>
        </a:gradFill>
        <a:ln>
          <a:noFill/>
        </a:ln>
        <a:effectLst>
          <a:outerShdw blurRad="57150" dist="19050" dir="5400000" algn="ctr" rotWithShape="0">
            <a:srgbClr val="000000">
              <a:alpha val="63000"/>
            </a:srgbClr>
          </a:outerShdw>
        </a:effectLst>
      </dsp:spPr>
      <dsp:style>
        <a:lnRef idx="0">
          <a:scrgbClr r="0" g="0" b="0"/>
        </a:lnRef>
        <a:fillRef idx="3">
          <a:scrgbClr r="0" g="0" b="0"/>
        </a:fillRef>
        <a:effectRef idx="3">
          <a:scrgbClr r="0" g="0" b="0"/>
        </a:effectRef>
        <a:fontRef idx="minor">
          <a:schemeClr val="lt1"/>
        </a:fontRef>
      </dsp:style>
      <dsp:txBody>
        <a:bodyPr spcFirstLastPara="0" vert="horz" wrap="square" lIns="8890" tIns="8890" rIns="8890" bIns="90532" numCol="1" spcCol="1270" anchor="ctr" anchorCtr="0">
          <a:noAutofit/>
        </a:bodyPr>
        <a:lstStyle/>
        <a:p>
          <a:pPr lvl="0" algn="ctr" defTabSz="622300" rtl="1">
            <a:lnSpc>
              <a:spcPct val="90000"/>
            </a:lnSpc>
            <a:spcBef>
              <a:spcPct val="0"/>
            </a:spcBef>
            <a:spcAft>
              <a:spcPct val="35000"/>
            </a:spcAft>
          </a:pPr>
          <a:r>
            <a:rPr lang="ar-SA" sz="1400" kern="1200">
              <a:latin typeface="Sakkal Majalla" panose="02000000000000000000" pitchFamily="2" charset="-78"/>
              <a:cs typeface="Sakkal Majalla" panose="02000000000000000000" pitchFamily="2" charset="-78"/>
            </a:rPr>
            <a:t>لرئيسة الفريق الاستعانة بمن تدعو الحاجة لها.</a:t>
          </a:r>
          <a:endParaRPr lang="en-US" sz="1400" kern="1200">
            <a:latin typeface="Sakkal Majalla" panose="02000000000000000000" pitchFamily="2" charset="-78"/>
            <a:cs typeface="Sakkal Majalla" panose="02000000000000000000" pitchFamily="2" charset="-78"/>
          </a:endParaRPr>
        </a:p>
      </dsp:txBody>
      <dsp:txXfrm>
        <a:off x="64585" y="1574508"/>
        <a:ext cx="1239130" cy="1302753"/>
      </dsp:txXfrm>
    </dsp:sp>
    <dsp:sp modelId="{A0FEE775-790B-4FB2-B9EE-183B4D3F2795}">
      <dsp:nvSpPr>
        <dsp:cNvPr id="0" name=""/>
        <dsp:cNvSpPr/>
      </dsp:nvSpPr>
      <dsp:spPr>
        <a:xfrm>
          <a:off x="312411" y="2824773"/>
          <a:ext cx="1115217" cy="213855"/>
        </a:xfrm>
        <a:prstGeom prst="rect">
          <a:avLst/>
        </a:prstGeom>
        <a:solidFill>
          <a:schemeClr val="lt1">
            <a:alpha val="90000"/>
            <a:hueOff val="0"/>
            <a:satOff val="0"/>
            <a:lumOff val="0"/>
            <a:alphaOff val="0"/>
          </a:schemeClr>
        </a:solidFill>
        <a:ln w="6350" cap="flat" cmpd="sng" algn="ctr">
          <a:solidFill>
            <a:schemeClr val="accent5">
              <a:hueOff val="-7353344"/>
              <a:satOff val="-10228"/>
              <a:lumOff val="-3922"/>
              <a:alphaOff val="0"/>
            </a:schemeClr>
          </a:solidFill>
          <a:prstDash val="solid"/>
          <a:miter lim="800000"/>
        </a:ln>
        <a:effectLst/>
      </dsp:spPr>
      <dsp:style>
        <a:lnRef idx="1">
          <a:scrgbClr r="0" g="0" b="0"/>
        </a:lnRef>
        <a:fillRef idx="1">
          <a:scrgbClr r="0" g="0" b="0"/>
        </a:fillRef>
        <a:effectRef idx="2">
          <a:scrgbClr r="0" g="0" b="0"/>
        </a:effectRef>
        <a:fontRef idx="minor"/>
      </dsp:style>
      <dsp:txBody>
        <a:bodyPr spcFirstLastPara="0" vert="horz" wrap="square" lIns="35560" tIns="8890" rIns="35560" bIns="8890" numCol="1" spcCol="1270" anchor="ctr" anchorCtr="0">
          <a:noAutofit/>
        </a:bodyPr>
        <a:lstStyle/>
        <a:p>
          <a:pPr lvl="0" algn="ctr" defTabSz="622300" rtl="1">
            <a:lnSpc>
              <a:spcPct val="90000"/>
            </a:lnSpc>
            <a:spcBef>
              <a:spcPct val="0"/>
            </a:spcBef>
            <a:spcAft>
              <a:spcPct val="35000"/>
            </a:spcAft>
          </a:pPr>
          <a:endParaRPr lang="ar-SA" sz="1400" kern="1200"/>
        </a:p>
      </dsp:txBody>
      <dsp:txXfrm>
        <a:off x="312411" y="2824773"/>
        <a:ext cx="1115217" cy="213855"/>
      </dsp:txXfrm>
    </dsp:sp>
  </dsp:spTree>
</dsp:drawing>
</file>

<file path=word/diagrams/drawing55.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9E87953C-F75F-43F5-985A-D7CB5FA5E899}">
      <dsp:nvSpPr>
        <dsp:cNvPr id="0" name=""/>
        <dsp:cNvSpPr/>
      </dsp:nvSpPr>
      <dsp:spPr>
        <a:xfrm>
          <a:off x="3749208" y="0"/>
          <a:ext cx="1743505" cy="858129"/>
        </a:xfrm>
        <a:prstGeom prst="roundRect">
          <a:avLst>
            <a:gd name="adj" fmla="val 10000"/>
          </a:avLst>
        </a:prstGeom>
        <a:solidFill>
          <a:schemeClr val="accent4">
            <a:tint val="40000"/>
            <a:hueOff val="0"/>
            <a:satOff val="0"/>
            <a:lumOff val="0"/>
            <a:alphaOff val="0"/>
          </a:schemeClr>
        </a:solidFill>
        <a:ln>
          <a:noFill/>
        </a:ln>
        <a:effectLst/>
      </dsp:spPr>
      <dsp:style>
        <a:lnRef idx="0">
          <a:scrgbClr r="0" g="0" b="0"/>
        </a:lnRef>
        <a:fillRef idx="1">
          <a:scrgbClr r="0" g="0" b="0"/>
        </a:fillRef>
        <a:effectRef idx="2">
          <a:scrgbClr r="0" g="0" b="0"/>
        </a:effectRef>
        <a:fontRef idx="minor"/>
      </dsp:style>
      <dsp:txBody>
        <a:bodyPr spcFirstLastPara="0" vert="horz" wrap="square" lIns="60960" tIns="60960" rIns="60960" bIns="60960" numCol="1" spcCol="1270" anchor="ctr" anchorCtr="0">
          <a:noAutofit/>
        </a:bodyPr>
        <a:lstStyle/>
        <a:p>
          <a:pPr lvl="0" algn="ctr" defTabSz="711200" rtl="1">
            <a:lnSpc>
              <a:spcPct val="90000"/>
            </a:lnSpc>
            <a:spcBef>
              <a:spcPct val="0"/>
            </a:spcBef>
            <a:spcAft>
              <a:spcPct val="35000"/>
            </a:spcAft>
          </a:pPr>
          <a:r>
            <a:rPr lang="ar-SA" sz="1600" b="1" kern="1200">
              <a:latin typeface="Sakkal Majalla" panose="02000000000000000000" pitchFamily="2" charset="-78"/>
              <a:cs typeface="Sakkal Majalla" panose="02000000000000000000" pitchFamily="2" charset="-78"/>
            </a:rPr>
            <a:t>اليوم</a:t>
          </a:r>
        </a:p>
      </dsp:txBody>
      <dsp:txXfrm>
        <a:off x="3749208" y="0"/>
        <a:ext cx="1743505" cy="257438"/>
      </dsp:txXfrm>
    </dsp:sp>
    <dsp:sp modelId="{61002A02-8643-4A3B-ABF8-923DDF6A6D4B}">
      <dsp:nvSpPr>
        <dsp:cNvPr id="0" name=""/>
        <dsp:cNvSpPr/>
      </dsp:nvSpPr>
      <dsp:spPr>
        <a:xfrm>
          <a:off x="3923559" y="257438"/>
          <a:ext cx="1394804" cy="557783"/>
        </a:xfrm>
        <a:prstGeom prst="roundRect">
          <a:avLst>
            <a:gd name="adj" fmla="val 10000"/>
          </a:avLst>
        </a:prstGeom>
        <a:gradFill rotWithShape="0">
          <a:gsLst>
            <a:gs pos="0">
              <a:schemeClr val="accent4">
                <a:hueOff val="0"/>
                <a:satOff val="0"/>
                <a:lumOff val="0"/>
                <a:alphaOff val="0"/>
                <a:satMod val="103000"/>
                <a:lumMod val="102000"/>
                <a:tint val="94000"/>
              </a:schemeClr>
            </a:gs>
            <a:gs pos="50000">
              <a:schemeClr val="accent4">
                <a:hueOff val="0"/>
                <a:satOff val="0"/>
                <a:lumOff val="0"/>
                <a:alphaOff val="0"/>
                <a:satMod val="110000"/>
                <a:lumMod val="100000"/>
                <a:shade val="100000"/>
              </a:schemeClr>
            </a:gs>
            <a:gs pos="100000">
              <a:schemeClr val="accent4">
                <a:hueOff val="0"/>
                <a:satOff val="0"/>
                <a:lumOff val="0"/>
                <a:alphaOff val="0"/>
                <a:lumMod val="99000"/>
                <a:satMod val="120000"/>
                <a:shade val="78000"/>
              </a:schemeClr>
            </a:gs>
          </a:gsLst>
          <a:lin ang="5400000" scaled="0"/>
        </a:gradFill>
        <a:ln>
          <a:noFill/>
        </a:ln>
        <a:effectLst/>
      </dsp:spPr>
      <dsp:style>
        <a:lnRef idx="0">
          <a:scrgbClr r="0" g="0" b="0"/>
        </a:lnRef>
        <a:fillRef idx="3">
          <a:scrgbClr r="0" g="0" b="0"/>
        </a:fillRef>
        <a:effectRef idx="2">
          <a:scrgbClr r="0" g="0" b="0"/>
        </a:effectRef>
        <a:fontRef idx="minor">
          <a:schemeClr val="lt1"/>
        </a:fontRef>
      </dsp:style>
      <dsp:txBody>
        <a:bodyPr spcFirstLastPara="0" vert="horz" wrap="square" lIns="22860" tIns="17145" rIns="22860" bIns="17145" numCol="1" spcCol="1270" anchor="ctr" anchorCtr="0">
          <a:noAutofit/>
        </a:bodyPr>
        <a:lstStyle/>
        <a:p>
          <a:pPr lvl="0" algn="ctr" defTabSz="400050" rtl="1">
            <a:lnSpc>
              <a:spcPct val="90000"/>
            </a:lnSpc>
            <a:spcBef>
              <a:spcPct val="0"/>
            </a:spcBef>
            <a:spcAft>
              <a:spcPct val="35000"/>
            </a:spcAft>
          </a:pPr>
          <a:r>
            <a:rPr lang="ar-SA" sz="900" b="1" kern="1200">
              <a:latin typeface="Sakkal Majalla" panose="02000000000000000000" pitchFamily="2" charset="-78"/>
              <a:cs typeface="Sakkal Majalla" panose="02000000000000000000" pitchFamily="2" charset="-78"/>
            </a:rPr>
            <a:t>....................................................</a:t>
          </a:r>
        </a:p>
      </dsp:txBody>
      <dsp:txXfrm>
        <a:off x="3939896" y="273775"/>
        <a:ext cx="1362130" cy="525109"/>
      </dsp:txXfrm>
    </dsp:sp>
    <dsp:sp modelId="{BB1F3D69-B611-415B-8C58-AE587672B6E8}">
      <dsp:nvSpPr>
        <dsp:cNvPr id="0" name=""/>
        <dsp:cNvSpPr/>
      </dsp:nvSpPr>
      <dsp:spPr>
        <a:xfrm>
          <a:off x="1874939" y="0"/>
          <a:ext cx="1743505" cy="858129"/>
        </a:xfrm>
        <a:prstGeom prst="roundRect">
          <a:avLst>
            <a:gd name="adj" fmla="val 10000"/>
          </a:avLst>
        </a:prstGeom>
        <a:solidFill>
          <a:schemeClr val="accent4">
            <a:tint val="40000"/>
            <a:hueOff val="0"/>
            <a:satOff val="0"/>
            <a:lumOff val="0"/>
            <a:alphaOff val="0"/>
          </a:schemeClr>
        </a:solidFill>
        <a:ln>
          <a:noFill/>
        </a:ln>
        <a:effectLst/>
      </dsp:spPr>
      <dsp:style>
        <a:lnRef idx="0">
          <a:scrgbClr r="0" g="0" b="0"/>
        </a:lnRef>
        <a:fillRef idx="1">
          <a:scrgbClr r="0" g="0" b="0"/>
        </a:fillRef>
        <a:effectRef idx="2">
          <a:scrgbClr r="0" g="0" b="0"/>
        </a:effectRef>
        <a:fontRef idx="minor"/>
      </dsp:style>
      <dsp:txBody>
        <a:bodyPr spcFirstLastPara="0" vert="horz" wrap="square" lIns="60960" tIns="60960" rIns="60960" bIns="60960" numCol="1" spcCol="1270" anchor="ctr" anchorCtr="0">
          <a:noAutofit/>
        </a:bodyPr>
        <a:lstStyle/>
        <a:p>
          <a:pPr lvl="0" algn="ctr" defTabSz="711200" rtl="1">
            <a:lnSpc>
              <a:spcPct val="90000"/>
            </a:lnSpc>
            <a:spcBef>
              <a:spcPct val="0"/>
            </a:spcBef>
            <a:spcAft>
              <a:spcPct val="35000"/>
            </a:spcAft>
          </a:pPr>
          <a:r>
            <a:rPr lang="ar-SA" sz="1600" b="1" kern="1200">
              <a:latin typeface="Sakkal Majalla" panose="02000000000000000000" pitchFamily="2" charset="-78"/>
              <a:cs typeface="Sakkal Majalla" panose="02000000000000000000" pitchFamily="2" charset="-78"/>
            </a:rPr>
            <a:t>التاريخ</a:t>
          </a:r>
        </a:p>
      </dsp:txBody>
      <dsp:txXfrm>
        <a:off x="1874939" y="0"/>
        <a:ext cx="1743505" cy="257438"/>
      </dsp:txXfrm>
    </dsp:sp>
    <dsp:sp modelId="{ADE8BA4F-3EB4-4BB1-A42B-0BED34D5B7C5}">
      <dsp:nvSpPr>
        <dsp:cNvPr id="0" name=""/>
        <dsp:cNvSpPr/>
      </dsp:nvSpPr>
      <dsp:spPr>
        <a:xfrm>
          <a:off x="2049290" y="257438"/>
          <a:ext cx="1394804" cy="557783"/>
        </a:xfrm>
        <a:prstGeom prst="roundRect">
          <a:avLst>
            <a:gd name="adj" fmla="val 10000"/>
          </a:avLst>
        </a:prstGeom>
        <a:gradFill rotWithShape="0">
          <a:gsLst>
            <a:gs pos="0">
              <a:schemeClr val="accent4">
                <a:hueOff val="5197846"/>
                <a:satOff val="-23984"/>
                <a:lumOff val="883"/>
                <a:alphaOff val="0"/>
                <a:satMod val="103000"/>
                <a:lumMod val="102000"/>
                <a:tint val="94000"/>
              </a:schemeClr>
            </a:gs>
            <a:gs pos="50000">
              <a:schemeClr val="accent4">
                <a:hueOff val="5197846"/>
                <a:satOff val="-23984"/>
                <a:lumOff val="883"/>
                <a:alphaOff val="0"/>
                <a:satMod val="110000"/>
                <a:lumMod val="100000"/>
                <a:shade val="100000"/>
              </a:schemeClr>
            </a:gs>
            <a:gs pos="100000">
              <a:schemeClr val="accent4">
                <a:hueOff val="5197846"/>
                <a:satOff val="-23984"/>
                <a:lumOff val="883"/>
                <a:alphaOff val="0"/>
                <a:lumMod val="99000"/>
                <a:satMod val="120000"/>
                <a:shade val="78000"/>
              </a:schemeClr>
            </a:gs>
          </a:gsLst>
          <a:lin ang="5400000" scaled="0"/>
        </a:gradFill>
        <a:ln>
          <a:noFill/>
        </a:ln>
        <a:effectLst/>
      </dsp:spPr>
      <dsp:style>
        <a:lnRef idx="0">
          <a:scrgbClr r="0" g="0" b="0"/>
        </a:lnRef>
        <a:fillRef idx="3">
          <a:scrgbClr r="0" g="0" b="0"/>
        </a:fillRef>
        <a:effectRef idx="2">
          <a:scrgbClr r="0" g="0" b="0"/>
        </a:effectRef>
        <a:fontRef idx="minor">
          <a:schemeClr val="lt1"/>
        </a:fontRef>
      </dsp:style>
      <dsp:txBody>
        <a:bodyPr spcFirstLastPara="0" vert="horz" wrap="square" lIns="40640" tIns="30480" rIns="40640" bIns="30480" numCol="1" spcCol="1270" anchor="ctr" anchorCtr="0">
          <a:noAutofit/>
        </a:bodyPr>
        <a:lstStyle/>
        <a:p>
          <a:pPr lvl="0" algn="ctr" defTabSz="711200" rtl="1">
            <a:lnSpc>
              <a:spcPct val="90000"/>
            </a:lnSpc>
            <a:spcBef>
              <a:spcPct val="0"/>
            </a:spcBef>
            <a:spcAft>
              <a:spcPct val="35000"/>
            </a:spcAft>
          </a:pPr>
          <a:r>
            <a:rPr lang="ar-SA" sz="1600" b="1" kern="1200">
              <a:latin typeface="Sakkal Majalla" panose="02000000000000000000" pitchFamily="2" charset="-78"/>
              <a:cs typeface="Sakkal Majalla" panose="02000000000000000000" pitchFamily="2" charset="-78"/>
            </a:rPr>
            <a:t>     /          /1443ه</a:t>
          </a:r>
        </a:p>
      </dsp:txBody>
      <dsp:txXfrm>
        <a:off x="2065627" y="273775"/>
        <a:ext cx="1362130" cy="525109"/>
      </dsp:txXfrm>
    </dsp:sp>
    <dsp:sp modelId="{D32F13A5-AFBF-4AC2-9131-ABE5C837C0F8}">
      <dsp:nvSpPr>
        <dsp:cNvPr id="0" name=""/>
        <dsp:cNvSpPr/>
      </dsp:nvSpPr>
      <dsp:spPr>
        <a:xfrm>
          <a:off x="670" y="0"/>
          <a:ext cx="1743505" cy="858129"/>
        </a:xfrm>
        <a:prstGeom prst="roundRect">
          <a:avLst>
            <a:gd name="adj" fmla="val 10000"/>
          </a:avLst>
        </a:prstGeom>
        <a:solidFill>
          <a:schemeClr val="accent4">
            <a:tint val="40000"/>
            <a:hueOff val="0"/>
            <a:satOff val="0"/>
            <a:lumOff val="0"/>
            <a:alphaOff val="0"/>
          </a:schemeClr>
        </a:solidFill>
        <a:ln>
          <a:noFill/>
        </a:ln>
        <a:effectLst/>
      </dsp:spPr>
      <dsp:style>
        <a:lnRef idx="0">
          <a:scrgbClr r="0" g="0" b="0"/>
        </a:lnRef>
        <a:fillRef idx="1">
          <a:scrgbClr r="0" g="0" b="0"/>
        </a:fillRef>
        <a:effectRef idx="2">
          <a:scrgbClr r="0" g="0" b="0"/>
        </a:effectRef>
        <a:fontRef idx="minor"/>
      </dsp:style>
      <dsp:txBody>
        <a:bodyPr spcFirstLastPara="0" vert="horz" wrap="square" lIns="60960" tIns="60960" rIns="60960" bIns="60960" numCol="1" spcCol="1270" anchor="ctr" anchorCtr="0">
          <a:noAutofit/>
        </a:bodyPr>
        <a:lstStyle/>
        <a:p>
          <a:pPr lvl="0" algn="ctr" defTabSz="711200" rtl="1">
            <a:lnSpc>
              <a:spcPct val="90000"/>
            </a:lnSpc>
            <a:spcBef>
              <a:spcPct val="0"/>
            </a:spcBef>
            <a:spcAft>
              <a:spcPct val="35000"/>
            </a:spcAft>
          </a:pPr>
          <a:r>
            <a:rPr lang="ar-SA" sz="1600" b="1" kern="1200">
              <a:latin typeface="Sakkal Majalla" panose="02000000000000000000" pitchFamily="2" charset="-78"/>
              <a:cs typeface="Sakkal Majalla" panose="02000000000000000000" pitchFamily="2" charset="-78"/>
            </a:rPr>
            <a:t>المدة</a:t>
          </a:r>
        </a:p>
      </dsp:txBody>
      <dsp:txXfrm>
        <a:off x="670" y="0"/>
        <a:ext cx="1743505" cy="257438"/>
      </dsp:txXfrm>
    </dsp:sp>
    <dsp:sp modelId="{9C3236CD-6785-43C5-82CA-0FC9421426AC}">
      <dsp:nvSpPr>
        <dsp:cNvPr id="0" name=""/>
        <dsp:cNvSpPr/>
      </dsp:nvSpPr>
      <dsp:spPr>
        <a:xfrm>
          <a:off x="175021" y="257438"/>
          <a:ext cx="1394804" cy="557783"/>
        </a:xfrm>
        <a:prstGeom prst="roundRect">
          <a:avLst>
            <a:gd name="adj" fmla="val 10000"/>
          </a:avLst>
        </a:prstGeom>
        <a:gradFill rotWithShape="0">
          <a:gsLst>
            <a:gs pos="0">
              <a:schemeClr val="accent4">
                <a:hueOff val="10395692"/>
                <a:satOff val="-47968"/>
                <a:lumOff val="1765"/>
                <a:alphaOff val="0"/>
                <a:satMod val="103000"/>
                <a:lumMod val="102000"/>
                <a:tint val="94000"/>
              </a:schemeClr>
            </a:gs>
            <a:gs pos="50000">
              <a:schemeClr val="accent4">
                <a:hueOff val="10395692"/>
                <a:satOff val="-47968"/>
                <a:lumOff val="1765"/>
                <a:alphaOff val="0"/>
                <a:satMod val="110000"/>
                <a:lumMod val="100000"/>
                <a:shade val="100000"/>
              </a:schemeClr>
            </a:gs>
            <a:gs pos="100000">
              <a:schemeClr val="accent4">
                <a:hueOff val="10395692"/>
                <a:satOff val="-47968"/>
                <a:lumOff val="1765"/>
                <a:alphaOff val="0"/>
                <a:lumMod val="99000"/>
                <a:satMod val="120000"/>
                <a:shade val="78000"/>
              </a:schemeClr>
            </a:gs>
          </a:gsLst>
          <a:lin ang="5400000" scaled="0"/>
        </a:gradFill>
        <a:ln>
          <a:noFill/>
        </a:ln>
        <a:effectLst/>
      </dsp:spPr>
      <dsp:style>
        <a:lnRef idx="0">
          <a:scrgbClr r="0" g="0" b="0"/>
        </a:lnRef>
        <a:fillRef idx="3">
          <a:scrgbClr r="0" g="0" b="0"/>
        </a:fillRef>
        <a:effectRef idx="2">
          <a:scrgbClr r="0" g="0" b="0"/>
        </a:effectRef>
        <a:fontRef idx="minor">
          <a:schemeClr val="lt1"/>
        </a:fontRef>
      </dsp:style>
      <dsp:txBody>
        <a:bodyPr spcFirstLastPara="0" vert="horz" wrap="square" lIns="40640" tIns="30480" rIns="40640" bIns="30480" numCol="1" spcCol="1270" anchor="ctr" anchorCtr="0">
          <a:noAutofit/>
        </a:bodyPr>
        <a:lstStyle/>
        <a:p>
          <a:pPr lvl="0" algn="ctr" defTabSz="711200" rtl="1">
            <a:lnSpc>
              <a:spcPct val="90000"/>
            </a:lnSpc>
            <a:spcBef>
              <a:spcPct val="0"/>
            </a:spcBef>
            <a:spcAft>
              <a:spcPct val="35000"/>
            </a:spcAft>
          </a:pPr>
          <a:r>
            <a:rPr lang="ar-SA" sz="1600" b="1" kern="1200">
              <a:latin typeface="Sakkal Majalla" panose="02000000000000000000" pitchFamily="2" charset="-78"/>
              <a:cs typeface="Sakkal Majalla" panose="02000000000000000000" pitchFamily="2" charset="-78"/>
            </a:rPr>
            <a:t>عام دراسي</a:t>
          </a:r>
        </a:p>
      </dsp:txBody>
      <dsp:txXfrm>
        <a:off x="191358" y="273775"/>
        <a:ext cx="1362130" cy="525109"/>
      </dsp:txXfrm>
    </dsp:sp>
  </dsp:spTree>
</dsp:drawing>
</file>

<file path=word/diagrams/drawing56.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C7874841-A50B-40A7-A171-383D4C4C0011}">
      <dsp:nvSpPr>
        <dsp:cNvPr id="0" name=""/>
        <dsp:cNvSpPr/>
      </dsp:nvSpPr>
      <dsp:spPr>
        <a:xfrm>
          <a:off x="5144573" y="-748205"/>
          <a:ext cx="5815045" cy="5815045"/>
        </a:xfrm>
        <a:prstGeom prst="blockArc">
          <a:avLst>
            <a:gd name="adj1" fmla="val 8100000"/>
            <a:gd name="adj2" fmla="val 13500000"/>
            <a:gd name="adj3" fmla="val 371"/>
          </a:avLst>
        </a:prstGeom>
        <a:noFill/>
        <a:ln w="12700" cap="flat" cmpd="sng" algn="ctr">
          <a:solidFill>
            <a:schemeClr val="accent6">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47F73982-CA63-4723-9320-FB6F52CFF3D0}">
      <dsp:nvSpPr>
        <dsp:cNvPr id="0" name=""/>
        <dsp:cNvSpPr/>
      </dsp:nvSpPr>
      <dsp:spPr>
        <a:xfrm>
          <a:off x="59208" y="332016"/>
          <a:ext cx="5529591" cy="664378"/>
        </a:xfrm>
        <a:prstGeom prst="rect">
          <a:avLst/>
        </a:prstGeom>
        <a:gradFill rotWithShape="0">
          <a:gsLst>
            <a:gs pos="0">
              <a:schemeClr val="accent5">
                <a:hueOff val="0"/>
                <a:satOff val="0"/>
                <a:lumOff val="0"/>
                <a:alphaOff val="0"/>
                <a:satMod val="103000"/>
                <a:lumMod val="102000"/>
                <a:tint val="94000"/>
              </a:schemeClr>
            </a:gs>
            <a:gs pos="50000">
              <a:schemeClr val="accent5">
                <a:hueOff val="0"/>
                <a:satOff val="0"/>
                <a:lumOff val="0"/>
                <a:alphaOff val="0"/>
                <a:satMod val="110000"/>
                <a:lumMod val="100000"/>
                <a:shade val="100000"/>
              </a:schemeClr>
            </a:gs>
            <a:gs pos="100000">
              <a:schemeClr val="accent5">
                <a:hueOff val="0"/>
                <a:satOff val="0"/>
                <a:lumOff val="0"/>
                <a:alphaOff val="0"/>
                <a:lumMod val="99000"/>
                <a:satMod val="120000"/>
                <a:shade val="78000"/>
              </a:schemeClr>
            </a:gs>
          </a:gsLst>
          <a:lin ang="5400000" scaled="0"/>
        </a:gradFill>
        <a:ln>
          <a:noFill/>
        </a:ln>
        <a:effectLst>
          <a:outerShdw blurRad="57150" dist="19050" dir="5400000" algn="ctr" rotWithShape="0">
            <a:srgbClr val="000000">
              <a:alpha val="63000"/>
            </a:srgbClr>
          </a:outerShdw>
        </a:effectLst>
      </dsp:spPr>
      <dsp:style>
        <a:lnRef idx="0">
          <a:scrgbClr r="0" g="0" b="0"/>
        </a:lnRef>
        <a:fillRef idx="3">
          <a:scrgbClr r="0" g="0" b="0"/>
        </a:fillRef>
        <a:effectRef idx="3">
          <a:scrgbClr r="0" g="0" b="0"/>
        </a:effectRef>
        <a:fontRef idx="minor">
          <a:schemeClr val="lt1"/>
        </a:fontRef>
      </dsp:style>
      <dsp:txBody>
        <a:bodyPr spcFirstLastPara="0" vert="horz" wrap="square" lIns="35560" tIns="35560" rIns="527351" bIns="35560" numCol="1" spcCol="1270" anchor="ctr" anchorCtr="0">
          <a:noAutofit/>
        </a:bodyPr>
        <a:lstStyle/>
        <a:p>
          <a:pPr lvl="0" algn="r" defTabSz="622300" rtl="1">
            <a:lnSpc>
              <a:spcPct val="90000"/>
            </a:lnSpc>
            <a:spcBef>
              <a:spcPct val="0"/>
            </a:spcBef>
            <a:spcAft>
              <a:spcPct val="35000"/>
            </a:spcAft>
          </a:pPr>
          <a:r>
            <a:rPr lang="ar-SA" sz="1400" b="1" kern="1200">
              <a:latin typeface="Sakkal Majalla" panose="02000000000000000000" pitchFamily="2" charset="-78"/>
              <a:cs typeface="Sakkal Majalla" panose="02000000000000000000" pitchFamily="2" charset="-78"/>
            </a:rPr>
            <a:t>يعقد الفريق اجتماعاته مرة واحدة على الأقل شهرية، ولرئيسة الفريق أن تدعو لاجتماع طارئ عند الحاجة. </a:t>
          </a:r>
          <a:endParaRPr lang="ar-SA" sz="1400" b="1" u="none" kern="1200" baseline="0">
            <a:latin typeface="Sakkal Majalla" panose="02000000000000000000" pitchFamily="2" charset="-78"/>
            <a:cs typeface="Sakkal Majalla" panose="02000000000000000000" pitchFamily="2" charset="-78"/>
          </a:endParaRPr>
        </a:p>
      </dsp:txBody>
      <dsp:txXfrm>
        <a:off x="59208" y="332016"/>
        <a:ext cx="5529591" cy="664378"/>
      </dsp:txXfrm>
    </dsp:sp>
    <dsp:sp modelId="{E14CA78E-F7B0-446F-8626-1D018FAC97DC}">
      <dsp:nvSpPr>
        <dsp:cNvPr id="0" name=""/>
        <dsp:cNvSpPr/>
      </dsp:nvSpPr>
      <dsp:spPr>
        <a:xfrm>
          <a:off x="5173562" y="248969"/>
          <a:ext cx="830473" cy="830473"/>
        </a:xfrm>
        <a:prstGeom prst="ellipse">
          <a:avLst/>
        </a:prstGeom>
        <a:solidFill>
          <a:schemeClr val="lt1">
            <a:hueOff val="0"/>
            <a:satOff val="0"/>
            <a:lumOff val="0"/>
            <a:alphaOff val="0"/>
          </a:schemeClr>
        </a:solidFill>
        <a:ln w="6350" cap="flat" cmpd="sng" algn="ctr">
          <a:solidFill>
            <a:schemeClr val="accent5">
              <a:hueOff val="0"/>
              <a:satOff val="0"/>
              <a:lumOff val="0"/>
              <a:alphaOff val="0"/>
            </a:schemeClr>
          </a:solidFill>
          <a:prstDash val="solid"/>
          <a:miter lim="800000"/>
        </a:ln>
        <a:effectLst/>
      </dsp:spPr>
      <dsp:style>
        <a:lnRef idx="1">
          <a:scrgbClr r="0" g="0" b="0"/>
        </a:lnRef>
        <a:fillRef idx="1">
          <a:scrgbClr r="0" g="0" b="0"/>
        </a:fillRef>
        <a:effectRef idx="2">
          <a:scrgbClr r="0" g="0" b="0"/>
        </a:effectRef>
        <a:fontRef idx="minor"/>
      </dsp:style>
    </dsp:sp>
    <dsp:sp modelId="{49977FF9-4577-43C8-AB13-5F69AF290E70}">
      <dsp:nvSpPr>
        <dsp:cNvPr id="0" name=""/>
        <dsp:cNvSpPr/>
      </dsp:nvSpPr>
      <dsp:spPr>
        <a:xfrm>
          <a:off x="59208" y="1328757"/>
          <a:ext cx="5148687" cy="664378"/>
        </a:xfrm>
        <a:prstGeom prst="rect">
          <a:avLst/>
        </a:prstGeom>
        <a:gradFill rotWithShape="0">
          <a:gsLst>
            <a:gs pos="0">
              <a:schemeClr val="accent5">
                <a:hueOff val="-2451115"/>
                <a:satOff val="-3409"/>
                <a:lumOff val="-1307"/>
                <a:alphaOff val="0"/>
                <a:satMod val="103000"/>
                <a:lumMod val="102000"/>
                <a:tint val="94000"/>
              </a:schemeClr>
            </a:gs>
            <a:gs pos="50000">
              <a:schemeClr val="accent5">
                <a:hueOff val="-2451115"/>
                <a:satOff val="-3409"/>
                <a:lumOff val="-1307"/>
                <a:alphaOff val="0"/>
                <a:satMod val="110000"/>
                <a:lumMod val="100000"/>
                <a:shade val="100000"/>
              </a:schemeClr>
            </a:gs>
            <a:gs pos="100000">
              <a:schemeClr val="accent5">
                <a:hueOff val="-2451115"/>
                <a:satOff val="-3409"/>
                <a:lumOff val="-1307"/>
                <a:alphaOff val="0"/>
                <a:lumMod val="99000"/>
                <a:satMod val="120000"/>
                <a:shade val="78000"/>
              </a:schemeClr>
            </a:gs>
          </a:gsLst>
          <a:lin ang="5400000" scaled="0"/>
        </a:gradFill>
        <a:ln>
          <a:noFill/>
        </a:ln>
        <a:effectLst>
          <a:outerShdw blurRad="57150" dist="19050" dir="5400000" algn="ctr" rotWithShape="0">
            <a:srgbClr val="000000">
              <a:alpha val="63000"/>
            </a:srgbClr>
          </a:outerShdw>
        </a:effectLst>
      </dsp:spPr>
      <dsp:style>
        <a:lnRef idx="0">
          <a:scrgbClr r="0" g="0" b="0"/>
        </a:lnRef>
        <a:fillRef idx="3">
          <a:scrgbClr r="0" g="0" b="0"/>
        </a:fillRef>
        <a:effectRef idx="3">
          <a:scrgbClr r="0" g="0" b="0"/>
        </a:effectRef>
        <a:fontRef idx="minor">
          <a:schemeClr val="lt1"/>
        </a:fontRef>
      </dsp:style>
      <dsp:txBody>
        <a:bodyPr spcFirstLastPara="0" vert="horz" wrap="square" lIns="35560" tIns="35560" rIns="527351" bIns="35560" numCol="1" spcCol="1270" anchor="ctr" anchorCtr="0">
          <a:noAutofit/>
        </a:bodyPr>
        <a:lstStyle/>
        <a:p>
          <a:pPr lvl="0" algn="r" defTabSz="622300" rtl="1">
            <a:lnSpc>
              <a:spcPct val="90000"/>
            </a:lnSpc>
            <a:spcBef>
              <a:spcPct val="0"/>
            </a:spcBef>
            <a:spcAft>
              <a:spcPct val="35000"/>
            </a:spcAft>
          </a:pPr>
          <a:r>
            <a:rPr lang="ar-SA" sz="1400" b="1" kern="1200">
              <a:latin typeface="Sakkal Majalla" panose="02000000000000000000" pitchFamily="2" charset="-78"/>
              <a:cs typeface="Sakkal Majalla" panose="02000000000000000000" pitchFamily="2" charset="-78"/>
            </a:rPr>
            <a:t>توثق اجتماعات الفريق بمحاضر رسمية وتدون في سجل خاص متضمن المناقشات والتوصيات والقرارات.</a:t>
          </a:r>
          <a:endParaRPr lang="en-US" sz="1400" kern="1200">
            <a:latin typeface="Sakkal Majalla" panose="02000000000000000000" pitchFamily="2" charset="-78"/>
            <a:cs typeface="Sakkal Majalla" panose="02000000000000000000" pitchFamily="2" charset="-78"/>
          </a:endParaRPr>
        </a:p>
      </dsp:txBody>
      <dsp:txXfrm>
        <a:off x="59208" y="1328757"/>
        <a:ext cx="5148687" cy="664378"/>
      </dsp:txXfrm>
    </dsp:sp>
    <dsp:sp modelId="{CCC441D1-4966-45C6-8FF3-0669C533B9DB}">
      <dsp:nvSpPr>
        <dsp:cNvPr id="0" name=""/>
        <dsp:cNvSpPr/>
      </dsp:nvSpPr>
      <dsp:spPr>
        <a:xfrm>
          <a:off x="4792658" y="1245710"/>
          <a:ext cx="830473" cy="830473"/>
        </a:xfrm>
        <a:prstGeom prst="ellipse">
          <a:avLst/>
        </a:prstGeom>
        <a:solidFill>
          <a:schemeClr val="lt1">
            <a:hueOff val="0"/>
            <a:satOff val="0"/>
            <a:lumOff val="0"/>
            <a:alphaOff val="0"/>
          </a:schemeClr>
        </a:solidFill>
        <a:ln w="6350" cap="flat" cmpd="sng" algn="ctr">
          <a:solidFill>
            <a:schemeClr val="accent5">
              <a:hueOff val="-2451115"/>
              <a:satOff val="-3409"/>
              <a:lumOff val="-1307"/>
              <a:alphaOff val="0"/>
            </a:schemeClr>
          </a:solidFill>
          <a:prstDash val="solid"/>
          <a:miter lim="800000"/>
        </a:ln>
        <a:effectLst/>
      </dsp:spPr>
      <dsp:style>
        <a:lnRef idx="1">
          <a:scrgbClr r="0" g="0" b="0"/>
        </a:lnRef>
        <a:fillRef idx="1">
          <a:scrgbClr r="0" g="0" b="0"/>
        </a:fillRef>
        <a:effectRef idx="2">
          <a:scrgbClr r="0" g="0" b="0"/>
        </a:effectRef>
        <a:fontRef idx="minor"/>
      </dsp:style>
    </dsp:sp>
    <dsp:sp modelId="{A7432F94-3D75-4ABE-A343-5410F0E6AAE0}">
      <dsp:nvSpPr>
        <dsp:cNvPr id="0" name=""/>
        <dsp:cNvSpPr/>
      </dsp:nvSpPr>
      <dsp:spPr>
        <a:xfrm>
          <a:off x="59208" y="2325498"/>
          <a:ext cx="5148687" cy="664378"/>
        </a:xfrm>
        <a:prstGeom prst="rect">
          <a:avLst/>
        </a:prstGeom>
        <a:gradFill rotWithShape="0">
          <a:gsLst>
            <a:gs pos="0">
              <a:schemeClr val="accent5">
                <a:hueOff val="-4902230"/>
                <a:satOff val="-6819"/>
                <a:lumOff val="-2615"/>
                <a:alphaOff val="0"/>
                <a:satMod val="103000"/>
                <a:lumMod val="102000"/>
                <a:tint val="94000"/>
              </a:schemeClr>
            </a:gs>
            <a:gs pos="50000">
              <a:schemeClr val="accent5">
                <a:hueOff val="-4902230"/>
                <a:satOff val="-6819"/>
                <a:lumOff val="-2615"/>
                <a:alphaOff val="0"/>
                <a:satMod val="110000"/>
                <a:lumMod val="100000"/>
                <a:shade val="100000"/>
              </a:schemeClr>
            </a:gs>
            <a:gs pos="100000">
              <a:schemeClr val="accent5">
                <a:hueOff val="-4902230"/>
                <a:satOff val="-6819"/>
                <a:lumOff val="-2615"/>
                <a:alphaOff val="0"/>
                <a:lumMod val="99000"/>
                <a:satMod val="120000"/>
                <a:shade val="78000"/>
              </a:schemeClr>
            </a:gs>
          </a:gsLst>
          <a:lin ang="5400000" scaled="0"/>
        </a:gradFill>
        <a:ln>
          <a:noFill/>
        </a:ln>
        <a:effectLst>
          <a:outerShdw blurRad="57150" dist="19050" dir="5400000" algn="ctr" rotWithShape="0">
            <a:srgbClr val="000000">
              <a:alpha val="63000"/>
            </a:srgbClr>
          </a:outerShdw>
        </a:effectLst>
      </dsp:spPr>
      <dsp:style>
        <a:lnRef idx="0">
          <a:scrgbClr r="0" g="0" b="0"/>
        </a:lnRef>
        <a:fillRef idx="3">
          <a:scrgbClr r="0" g="0" b="0"/>
        </a:fillRef>
        <a:effectRef idx="3">
          <a:scrgbClr r="0" g="0" b="0"/>
        </a:effectRef>
        <a:fontRef idx="minor">
          <a:schemeClr val="lt1"/>
        </a:fontRef>
      </dsp:style>
      <dsp:txBody>
        <a:bodyPr spcFirstLastPara="0" vert="horz" wrap="square" lIns="35560" tIns="35560" rIns="527351" bIns="35560" numCol="1" spcCol="1270" anchor="ctr" anchorCtr="0">
          <a:noAutofit/>
        </a:bodyPr>
        <a:lstStyle/>
        <a:p>
          <a:pPr lvl="0" algn="r" defTabSz="622300" rtl="1">
            <a:lnSpc>
              <a:spcPct val="90000"/>
            </a:lnSpc>
            <a:spcBef>
              <a:spcPct val="0"/>
            </a:spcBef>
            <a:spcAft>
              <a:spcPct val="35000"/>
            </a:spcAft>
          </a:pPr>
          <a:r>
            <a:rPr lang="ar-SA" sz="1400" b="1" kern="1200">
              <a:latin typeface="Sakkal Majalla" panose="02000000000000000000" pitchFamily="2" charset="-78"/>
              <a:cs typeface="Sakkal Majalla" panose="02000000000000000000" pitchFamily="2" charset="-78"/>
            </a:rPr>
            <a:t>•استخدام النماذج المعتمدة في ذلك في الأدلة ذات العلاقة في عمليات الفريق. </a:t>
          </a:r>
          <a:endParaRPr lang="en-US" sz="1400" kern="1200">
            <a:latin typeface="Sakkal Majalla" panose="02000000000000000000" pitchFamily="2" charset="-78"/>
            <a:cs typeface="Sakkal Majalla" panose="02000000000000000000" pitchFamily="2" charset="-78"/>
          </a:endParaRPr>
        </a:p>
      </dsp:txBody>
      <dsp:txXfrm>
        <a:off x="59208" y="2325498"/>
        <a:ext cx="5148687" cy="664378"/>
      </dsp:txXfrm>
    </dsp:sp>
    <dsp:sp modelId="{52A446FB-357F-4FCF-90A7-CD673F2AE60D}">
      <dsp:nvSpPr>
        <dsp:cNvPr id="0" name=""/>
        <dsp:cNvSpPr/>
      </dsp:nvSpPr>
      <dsp:spPr>
        <a:xfrm>
          <a:off x="4792658" y="2242451"/>
          <a:ext cx="830473" cy="830473"/>
        </a:xfrm>
        <a:prstGeom prst="ellipse">
          <a:avLst/>
        </a:prstGeom>
        <a:solidFill>
          <a:schemeClr val="lt1">
            <a:hueOff val="0"/>
            <a:satOff val="0"/>
            <a:lumOff val="0"/>
            <a:alphaOff val="0"/>
          </a:schemeClr>
        </a:solidFill>
        <a:ln w="6350" cap="flat" cmpd="sng" algn="ctr">
          <a:solidFill>
            <a:schemeClr val="accent5">
              <a:hueOff val="-4902230"/>
              <a:satOff val="-6819"/>
              <a:lumOff val="-2615"/>
              <a:alphaOff val="0"/>
            </a:schemeClr>
          </a:solidFill>
          <a:prstDash val="solid"/>
          <a:miter lim="800000"/>
        </a:ln>
        <a:effectLst/>
      </dsp:spPr>
      <dsp:style>
        <a:lnRef idx="1">
          <a:scrgbClr r="0" g="0" b="0"/>
        </a:lnRef>
        <a:fillRef idx="1">
          <a:scrgbClr r="0" g="0" b="0"/>
        </a:fillRef>
        <a:effectRef idx="2">
          <a:scrgbClr r="0" g="0" b="0"/>
        </a:effectRef>
        <a:fontRef idx="minor"/>
      </dsp:style>
    </dsp:sp>
    <dsp:sp modelId="{6BD0A10A-BABC-4B52-9E71-6EFB751B0692}">
      <dsp:nvSpPr>
        <dsp:cNvPr id="0" name=""/>
        <dsp:cNvSpPr/>
      </dsp:nvSpPr>
      <dsp:spPr>
        <a:xfrm>
          <a:off x="59208" y="3322239"/>
          <a:ext cx="5529591" cy="664378"/>
        </a:xfrm>
        <a:prstGeom prst="rect">
          <a:avLst/>
        </a:prstGeom>
        <a:gradFill rotWithShape="0">
          <a:gsLst>
            <a:gs pos="0">
              <a:schemeClr val="accent5">
                <a:hueOff val="-7353344"/>
                <a:satOff val="-10228"/>
                <a:lumOff val="-3922"/>
                <a:alphaOff val="0"/>
                <a:satMod val="103000"/>
                <a:lumMod val="102000"/>
                <a:tint val="94000"/>
              </a:schemeClr>
            </a:gs>
            <a:gs pos="50000">
              <a:schemeClr val="accent5">
                <a:hueOff val="-7353344"/>
                <a:satOff val="-10228"/>
                <a:lumOff val="-3922"/>
                <a:alphaOff val="0"/>
                <a:satMod val="110000"/>
                <a:lumMod val="100000"/>
                <a:shade val="100000"/>
              </a:schemeClr>
            </a:gs>
            <a:gs pos="100000">
              <a:schemeClr val="accent5">
                <a:hueOff val="-7353344"/>
                <a:satOff val="-10228"/>
                <a:lumOff val="-3922"/>
                <a:alphaOff val="0"/>
                <a:lumMod val="99000"/>
                <a:satMod val="120000"/>
                <a:shade val="78000"/>
              </a:schemeClr>
            </a:gs>
          </a:gsLst>
          <a:lin ang="5400000" scaled="0"/>
        </a:gradFill>
        <a:ln>
          <a:noFill/>
        </a:ln>
        <a:effectLst>
          <a:outerShdw blurRad="57150" dist="19050" dir="5400000" algn="ctr" rotWithShape="0">
            <a:srgbClr val="000000">
              <a:alpha val="63000"/>
            </a:srgbClr>
          </a:outerShdw>
        </a:effectLst>
      </dsp:spPr>
      <dsp:style>
        <a:lnRef idx="0">
          <a:scrgbClr r="0" g="0" b="0"/>
        </a:lnRef>
        <a:fillRef idx="3">
          <a:scrgbClr r="0" g="0" b="0"/>
        </a:fillRef>
        <a:effectRef idx="3">
          <a:scrgbClr r="0" g="0" b="0"/>
        </a:effectRef>
        <a:fontRef idx="minor">
          <a:schemeClr val="lt1"/>
        </a:fontRef>
      </dsp:style>
      <dsp:txBody>
        <a:bodyPr spcFirstLastPara="0" vert="horz" wrap="square" lIns="35560" tIns="35560" rIns="527351" bIns="35560" numCol="1" spcCol="1270" anchor="ctr" anchorCtr="0">
          <a:noAutofit/>
        </a:bodyPr>
        <a:lstStyle/>
        <a:p>
          <a:pPr lvl="0" algn="r" defTabSz="622300" rtl="1">
            <a:lnSpc>
              <a:spcPct val="90000"/>
            </a:lnSpc>
            <a:spcBef>
              <a:spcPct val="0"/>
            </a:spcBef>
            <a:spcAft>
              <a:spcPct val="35000"/>
            </a:spcAft>
          </a:pPr>
          <a:r>
            <a:rPr lang="ar-SA" sz="1400" b="1" kern="1200">
              <a:latin typeface="Sakkal Majalla" panose="02000000000000000000" pitchFamily="2" charset="-78"/>
              <a:cs typeface="Sakkal Majalla" panose="02000000000000000000" pitchFamily="2" charset="-78"/>
            </a:rPr>
            <a:t>اعتماد الجدول التالي بالنسبة لعدد مرات الاجتماع ومكانه ومواعيده </a:t>
          </a:r>
          <a:endParaRPr lang="en-US" sz="1400" kern="1200">
            <a:latin typeface="Sakkal Majalla" panose="02000000000000000000" pitchFamily="2" charset="-78"/>
            <a:cs typeface="Sakkal Majalla" panose="02000000000000000000" pitchFamily="2" charset="-78"/>
          </a:endParaRPr>
        </a:p>
      </dsp:txBody>
      <dsp:txXfrm>
        <a:off x="59208" y="3322239"/>
        <a:ext cx="5529591" cy="664378"/>
      </dsp:txXfrm>
    </dsp:sp>
    <dsp:sp modelId="{9325D563-A7C6-4D07-94AB-F82811022D10}">
      <dsp:nvSpPr>
        <dsp:cNvPr id="0" name=""/>
        <dsp:cNvSpPr/>
      </dsp:nvSpPr>
      <dsp:spPr>
        <a:xfrm>
          <a:off x="5173562" y="3239192"/>
          <a:ext cx="830473" cy="830473"/>
        </a:xfrm>
        <a:prstGeom prst="ellipse">
          <a:avLst/>
        </a:prstGeom>
        <a:solidFill>
          <a:schemeClr val="lt1">
            <a:hueOff val="0"/>
            <a:satOff val="0"/>
            <a:lumOff val="0"/>
            <a:alphaOff val="0"/>
          </a:schemeClr>
        </a:solidFill>
        <a:ln w="6350" cap="flat" cmpd="sng" algn="ctr">
          <a:solidFill>
            <a:schemeClr val="accent5">
              <a:hueOff val="-7353344"/>
              <a:satOff val="-10228"/>
              <a:lumOff val="-3922"/>
              <a:alphaOff val="0"/>
            </a:schemeClr>
          </a:solidFill>
          <a:prstDash val="solid"/>
          <a:miter lim="800000"/>
        </a:ln>
        <a:effectLst/>
      </dsp:spPr>
      <dsp:style>
        <a:lnRef idx="1">
          <a:scrgbClr r="0" g="0" b="0"/>
        </a:lnRef>
        <a:fillRef idx="1">
          <a:scrgbClr r="0" g="0" b="0"/>
        </a:fillRef>
        <a:effectRef idx="2">
          <a:scrgbClr r="0" g="0" b="0"/>
        </a:effectRef>
        <a:fontRef idx="minor"/>
      </dsp:style>
    </dsp:sp>
  </dsp:spTree>
</dsp:drawing>
</file>

<file path=word/diagrams/drawing57.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4FAF9512-CFA5-48C1-9697-C9ECA186FBFC}">
      <dsp:nvSpPr>
        <dsp:cNvPr id="0" name=""/>
        <dsp:cNvSpPr/>
      </dsp:nvSpPr>
      <dsp:spPr>
        <a:xfrm>
          <a:off x="4873236" y="8003"/>
          <a:ext cx="1424230" cy="316800"/>
        </a:xfrm>
        <a:prstGeom prst="rect">
          <a:avLst/>
        </a:prstGeom>
        <a:gradFill rotWithShape="0">
          <a:gsLst>
            <a:gs pos="0">
              <a:schemeClr val="accent4">
                <a:hueOff val="0"/>
                <a:satOff val="0"/>
                <a:lumOff val="0"/>
                <a:alphaOff val="0"/>
                <a:lumMod val="110000"/>
                <a:satMod val="105000"/>
                <a:tint val="67000"/>
              </a:schemeClr>
            </a:gs>
            <a:gs pos="50000">
              <a:schemeClr val="accent4">
                <a:hueOff val="0"/>
                <a:satOff val="0"/>
                <a:lumOff val="0"/>
                <a:alphaOff val="0"/>
                <a:lumMod val="105000"/>
                <a:satMod val="103000"/>
                <a:tint val="73000"/>
              </a:schemeClr>
            </a:gs>
            <a:gs pos="100000">
              <a:schemeClr val="accent4">
                <a:hueOff val="0"/>
                <a:satOff val="0"/>
                <a:lumOff val="0"/>
                <a:alphaOff val="0"/>
                <a:lumMod val="105000"/>
                <a:satMod val="109000"/>
                <a:tint val="81000"/>
              </a:schemeClr>
            </a:gs>
          </a:gsLst>
          <a:lin ang="5400000" scaled="0"/>
        </a:gradFill>
        <a:ln w="6350" cap="flat" cmpd="sng" algn="ctr">
          <a:solidFill>
            <a:schemeClr val="accent4">
              <a:hueOff val="0"/>
              <a:satOff val="0"/>
              <a:lumOff val="0"/>
              <a:alphaOff val="0"/>
            </a:schemeClr>
          </a:solidFill>
          <a:prstDash val="solid"/>
          <a:miter lim="800000"/>
        </a:ln>
        <a:effectLst/>
      </dsp:spPr>
      <dsp:style>
        <a:lnRef idx="1">
          <a:scrgbClr r="0" g="0" b="0"/>
        </a:lnRef>
        <a:fillRef idx="2">
          <a:scrgbClr r="0" g="0" b="0"/>
        </a:fillRef>
        <a:effectRef idx="1">
          <a:scrgbClr r="0" g="0" b="0"/>
        </a:effectRef>
        <a:fontRef idx="minor">
          <a:schemeClr val="dk1"/>
        </a:fontRef>
      </dsp:style>
      <dsp:txBody>
        <a:bodyPr spcFirstLastPara="0" vert="horz" wrap="square" lIns="99568" tIns="56896" rIns="99568" bIns="56896" numCol="1" spcCol="1270" anchor="ctr" anchorCtr="0">
          <a:noAutofit/>
        </a:bodyPr>
        <a:lstStyle/>
        <a:p>
          <a:pPr lvl="0" algn="ctr" defTabSz="622300" rtl="1">
            <a:lnSpc>
              <a:spcPct val="80000"/>
            </a:lnSpc>
            <a:spcBef>
              <a:spcPct val="0"/>
            </a:spcBef>
            <a:spcAft>
              <a:spcPts val="0"/>
            </a:spcAft>
          </a:pPr>
          <a:r>
            <a:rPr lang="ar-SA" sz="1400" b="1" kern="1200">
              <a:latin typeface="Sakkal Majalla" panose="02000000000000000000" pitchFamily="2" charset="-78"/>
              <a:cs typeface="Sakkal Majalla" panose="02000000000000000000" pitchFamily="2" charset="-78"/>
            </a:rPr>
            <a:t>مقر الاجتماع</a:t>
          </a:r>
        </a:p>
      </dsp:txBody>
      <dsp:txXfrm>
        <a:off x="4873236" y="8003"/>
        <a:ext cx="1424230" cy="316800"/>
      </dsp:txXfrm>
    </dsp:sp>
    <dsp:sp modelId="{C64A1DD5-7B9F-405F-BFE9-80383BDBD10A}">
      <dsp:nvSpPr>
        <dsp:cNvPr id="0" name=""/>
        <dsp:cNvSpPr/>
      </dsp:nvSpPr>
      <dsp:spPr>
        <a:xfrm>
          <a:off x="4873236" y="324803"/>
          <a:ext cx="1424230" cy="483120"/>
        </a:xfrm>
        <a:prstGeom prst="rect">
          <a:avLst/>
        </a:prstGeom>
        <a:solidFill>
          <a:schemeClr val="accent4">
            <a:tint val="40000"/>
            <a:alpha val="90000"/>
            <a:hueOff val="0"/>
            <a:satOff val="0"/>
            <a:lumOff val="0"/>
            <a:alphaOff val="0"/>
          </a:schemeClr>
        </a:solidFill>
        <a:ln w="6350" cap="flat" cmpd="sng" algn="ctr">
          <a:solidFill>
            <a:schemeClr val="accent4">
              <a:tint val="40000"/>
              <a:alpha val="90000"/>
              <a:hueOff val="0"/>
              <a:satOff val="0"/>
              <a:lumOff val="0"/>
              <a:alphaOff val="0"/>
            </a:schemeClr>
          </a:solidFill>
          <a:prstDash val="solid"/>
          <a:miter lim="800000"/>
        </a:ln>
        <a:effectLst/>
      </dsp:spPr>
      <dsp:style>
        <a:lnRef idx="1">
          <a:scrgbClr r="0" g="0" b="0"/>
        </a:lnRef>
        <a:fillRef idx="1">
          <a:scrgbClr r="0" g="0" b="0"/>
        </a:fillRef>
        <a:effectRef idx="0">
          <a:scrgbClr r="0" g="0" b="0"/>
        </a:effectRef>
        <a:fontRef idx="minor"/>
      </dsp:style>
      <dsp:txBody>
        <a:bodyPr spcFirstLastPara="0" vert="horz" wrap="square" lIns="74676" tIns="74676" rIns="99568" bIns="112014" numCol="1" spcCol="1270" anchor="t" anchorCtr="0">
          <a:noAutofit/>
        </a:bodyPr>
        <a:lstStyle/>
        <a:p>
          <a:pPr marL="114300" lvl="1" indent="-114300" algn="r" defTabSz="622300" rtl="1">
            <a:lnSpc>
              <a:spcPct val="80000"/>
            </a:lnSpc>
            <a:spcBef>
              <a:spcPct val="0"/>
            </a:spcBef>
            <a:spcAft>
              <a:spcPts val="0"/>
            </a:spcAft>
            <a:buChar char="••"/>
          </a:pPr>
          <a:endParaRPr lang="ar-SA" sz="1400" b="1" kern="1200">
            <a:latin typeface="Sakkal Majalla" panose="02000000000000000000" pitchFamily="2" charset="-78"/>
            <a:cs typeface="Sakkal Majalla" panose="02000000000000000000" pitchFamily="2" charset="-78"/>
          </a:endParaRPr>
        </a:p>
      </dsp:txBody>
      <dsp:txXfrm>
        <a:off x="4873236" y="324803"/>
        <a:ext cx="1424230" cy="483120"/>
      </dsp:txXfrm>
    </dsp:sp>
    <dsp:sp modelId="{09CF1276-56A2-4890-9663-27F067F5DA6F}">
      <dsp:nvSpPr>
        <dsp:cNvPr id="0" name=""/>
        <dsp:cNvSpPr/>
      </dsp:nvSpPr>
      <dsp:spPr>
        <a:xfrm>
          <a:off x="3249613" y="8003"/>
          <a:ext cx="1424230" cy="316800"/>
        </a:xfrm>
        <a:prstGeom prst="rect">
          <a:avLst/>
        </a:prstGeom>
        <a:gradFill rotWithShape="0">
          <a:gsLst>
            <a:gs pos="0">
              <a:schemeClr val="accent4">
                <a:hueOff val="3465231"/>
                <a:satOff val="-15989"/>
                <a:lumOff val="588"/>
                <a:alphaOff val="0"/>
                <a:lumMod val="110000"/>
                <a:satMod val="105000"/>
                <a:tint val="67000"/>
              </a:schemeClr>
            </a:gs>
            <a:gs pos="50000">
              <a:schemeClr val="accent4">
                <a:hueOff val="3465231"/>
                <a:satOff val="-15989"/>
                <a:lumOff val="588"/>
                <a:alphaOff val="0"/>
                <a:lumMod val="105000"/>
                <a:satMod val="103000"/>
                <a:tint val="73000"/>
              </a:schemeClr>
            </a:gs>
            <a:gs pos="100000">
              <a:schemeClr val="accent4">
                <a:hueOff val="3465231"/>
                <a:satOff val="-15989"/>
                <a:lumOff val="588"/>
                <a:alphaOff val="0"/>
                <a:lumMod val="105000"/>
                <a:satMod val="109000"/>
                <a:tint val="81000"/>
              </a:schemeClr>
            </a:gs>
          </a:gsLst>
          <a:lin ang="5400000" scaled="0"/>
        </a:gradFill>
        <a:ln w="6350" cap="flat" cmpd="sng" algn="ctr">
          <a:solidFill>
            <a:schemeClr val="accent4">
              <a:hueOff val="3465231"/>
              <a:satOff val="-15989"/>
              <a:lumOff val="588"/>
              <a:alphaOff val="0"/>
            </a:schemeClr>
          </a:solidFill>
          <a:prstDash val="solid"/>
          <a:miter lim="800000"/>
        </a:ln>
        <a:effectLst/>
      </dsp:spPr>
      <dsp:style>
        <a:lnRef idx="1">
          <a:scrgbClr r="0" g="0" b="0"/>
        </a:lnRef>
        <a:fillRef idx="2">
          <a:scrgbClr r="0" g="0" b="0"/>
        </a:fillRef>
        <a:effectRef idx="1">
          <a:scrgbClr r="0" g="0" b="0"/>
        </a:effectRef>
        <a:fontRef idx="minor">
          <a:schemeClr val="dk1"/>
        </a:fontRef>
      </dsp:style>
      <dsp:txBody>
        <a:bodyPr spcFirstLastPara="0" vert="horz" wrap="square" lIns="99568" tIns="56896" rIns="99568" bIns="56896" numCol="1" spcCol="1270" anchor="ctr" anchorCtr="0">
          <a:noAutofit/>
        </a:bodyPr>
        <a:lstStyle/>
        <a:p>
          <a:pPr lvl="0" algn="ctr" defTabSz="622300" rtl="1">
            <a:lnSpc>
              <a:spcPct val="80000"/>
            </a:lnSpc>
            <a:spcBef>
              <a:spcPct val="0"/>
            </a:spcBef>
            <a:spcAft>
              <a:spcPts val="0"/>
            </a:spcAft>
          </a:pPr>
          <a:r>
            <a:rPr lang="ar-SA" sz="1400" b="1" kern="1200">
              <a:latin typeface="Sakkal Majalla" panose="02000000000000000000" pitchFamily="2" charset="-78"/>
              <a:cs typeface="Sakkal Majalla" panose="02000000000000000000" pitchFamily="2" charset="-78"/>
            </a:rPr>
            <a:t>موعد الاجتماع</a:t>
          </a:r>
        </a:p>
      </dsp:txBody>
      <dsp:txXfrm>
        <a:off x="3249613" y="8003"/>
        <a:ext cx="1424230" cy="316800"/>
      </dsp:txXfrm>
    </dsp:sp>
    <dsp:sp modelId="{8DFDD009-30B2-43D1-B19C-693A0F5A6483}">
      <dsp:nvSpPr>
        <dsp:cNvPr id="0" name=""/>
        <dsp:cNvSpPr/>
      </dsp:nvSpPr>
      <dsp:spPr>
        <a:xfrm>
          <a:off x="3249613" y="324803"/>
          <a:ext cx="1424230" cy="483120"/>
        </a:xfrm>
        <a:prstGeom prst="rect">
          <a:avLst/>
        </a:prstGeom>
        <a:solidFill>
          <a:schemeClr val="accent4">
            <a:tint val="40000"/>
            <a:alpha val="90000"/>
            <a:hueOff val="3837973"/>
            <a:satOff val="-20420"/>
            <a:lumOff val="-1163"/>
            <a:alphaOff val="0"/>
          </a:schemeClr>
        </a:solidFill>
        <a:ln w="6350" cap="flat" cmpd="sng" algn="ctr">
          <a:solidFill>
            <a:schemeClr val="accent4">
              <a:tint val="40000"/>
              <a:alpha val="90000"/>
              <a:hueOff val="3837973"/>
              <a:satOff val="-20420"/>
              <a:lumOff val="-1163"/>
              <a:alphaOff val="0"/>
            </a:schemeClr>
          </a:solidFill>
          <a:prstDash val="solid"/>
          <a:miter lim="800000"/>
        </a:ln>
        <a:effectLst/>
      </dsp:spPr>
      <dsp:style>
        <a:lnRef idx="1">
          <a:scrgbClr r="0" g="0" b="0"/>
        </a:lnRef>
        <a:fillRef idx="1">
          <a:scrgbClr r="0" g="0" b="0"/>
        </a:fillRef>
        <a:effectRef idx="0">
          <a:scrgbClr r="0" g="0" b="0"/>
        </a:effectRef>
        <a:fontRef idx="minor"/>
      </dsp:style>
      <dsp:txBody>
        <a:bodyPr spcFirstLastPara="0" vert="horz" wrap="square" lIns="74676" tIns="74676" rIns="99568" bIns="112014" numCol="1" spcCol="1270" anchor="t" anchorCtr="0">
          <a:noAutofit/>
        </a:bodyPr>
        <a:lstStyle/>
        <a:p>
          <a:pPr marL="114300" lvl="1" indent="-114300" algn="r" defTabSz="622300" rtl="1">
            <a:lnSpc>
              <a:spcPct val="80000"/>
            </a:lnSpc>
            <a:spcBef>
              <a:spcPct val="0"/>
            </a:spcBef>
            <a:spcAft>
              <a:spcPts val="0"/>
            </a:spcAft>
            <a:buChar char="••"/>
          </a:pPr>
          <a:endParaRPr lang="ar-SA" sz="1400" b="1" kern="1200">
            <a:latin typeface="Sakkal Majalla" panose="02000000000000000000" pitchFamily="2" charset="-78"/>
            <a:cs typeface="Sakkal Majalla" panose="02000000000000000000" pitchFamily="2" charset="-78"/>
          </a:endParaRPr>
        </a:p>
      </dsp:txBody>
      <dsp:txXfrm>
        <a:off x="3249613" y="324803"/>
        <a:ext cx="1424230" cy="483120"/>
      </dsp:txXfrm>
    </dsp:sp>
    <dsp:sp modelId="{5BF99222-C1D7-46EB-8BFE-113978020FF7}">
      <dsp:nvSpPr>
        <dsp:cNvPr id="0" name=""/>
        <dsp:cNvSpPr/>
      </dsp:nvSpPr>
      <dsp:spPr>
        <a:xfrm>
          <a:off x="1625991" y="8003"/>
          <a:ext cx="1424230" cy="316800"/>
        </a:xfrm>
        <a:prstGeom prst="rect">
          <a:avLst/>
        </a:prstGeom>
        <a:gradFill rotWithShape="0">
          <a:gsLst>
            <a:gs pos="0">
              <a:schemeClr val="accent4">
                <a:hueOff val="6930461"/>
                <a:satOff val="-31979"/>
                <a:lumOff val="1177"/>
                <a:alphaOff val="0"/>
                <a:lumMod val="110000"/>
                <a:satMod val="105000"/>
                <a:tint val="67000"/>
              </a:schemeClr>
            </a:gs>
            <a:gs pos="50000">
              <a:schemeClr val="accent4">
                <a:hueOff val="6930461"/>
                <a:satOff val="-31979"/>
                <a:lumOff val="1177"/>
                <a:alphaOff val="0"/>
                <a:lumMod val="105000"/>
                <a:satMod val="103000"/>
                <a:tint val="73000"/>
              </a:schemeClr>
            </a:gs>
            <a:gs pos="100000">
              <a:schemeClr val="accent4">
                <a:hueOff val="6930461"/>
                <a:satOff val="-31979"/>
                <a:lumOff val="1177"/>
                <a:alphaOff val="0"/>
                <a:lumMod val="105000"/>
                <a:satMod val="109000"/>
                <a:tint val="81000"/>
              </a:schemeClr>
            </a:gs>
          </a:gsLst>
          <a:lin ang="5400000" scaled="0"/>
        </a:gradFill>
        <a:ln w="6350" cap="flat" cmpd="sng" algn="ctr">
          <a:solidFill>
            <a:schemeClr val="accent4">
              <a:hueOff val="6930461"/>
              <a:satOff val="-31979"/>
              <a:lumOff val="1177"/>
              <a:alphaOff val="0"/>
            </a:schemeClr>
          </a:solidFill>
          <a:prstDash val="solid"/>
          <a:miter lim="800000"/>
        </a:ln>
        <a:effectLst/>
      </dsp:spPr>
      <dsp:style>
        <a:lnRef idx="1">
          <a:scrgbClr r="0" g="0" b="0"/>
        </a:lnRef>
        <a:fillRef idx="2">
          <a:scrgbClr r="0" g="0" b="0"/>
        </a:fillRef>
        <a:effectRef idx="1">
          <a:scrgbClr r="0" g="0" b="0"/>
        </a:effectRef>
        <a:fontRef idx="minor">
          <a:schemeClr val="dk1"/>
        </a:fontRef>
      </dsp:style>
      <dsp:txBody>
        <a:bodyPr spcFirstLastPara="0" vert="horz" wrap="square" lIns="99568" tIns="56896" rIns="99568" bIns="56896" numCol="1" spcCol="1270" anchor="ctr" anchorCtr="0">
          <a:noAutofit/>
        </a:bodyPr>
        <a:lstStyle/>
        <a:p>
          <a:pPr lvl="0" algn="ctr" defTabSz="622300" rtl="1">
            <a:lnSpc>
              <a:spcPct val="80000"/>
            </a:lnSpc>
            <a:spcBef>
              <a:spcPct val="0"/>
            </a:spcBef>
            <a:spcAft>
              <a:spcPts val="0"/>
            </a:spcAft>
          </a:pPr>
          <a:r>
            <a:rPr lang="ar-SA" sz="1400" b="1" kern="1200">
              <a:latin typeface="Sakkal Majalla" panose="02000000000000000000" pitchFamily="2" charset="-78"/>
              <a:cs typeface="Sakkal Majalla" panose="02000000000000000000" pitchFamily="2" charset="-78"/>
            </a:rPr>
            <a:t>الفئة المستهدفة</a:t>
          </a:r>
        </a:p>
      </dsp:txBody>
      <dsp:txXfrm>
        <a:off x="1625991" y="8003"/>
        <a:ext cx="1424230" cy="316800"/>
      </dsp:txXfrm>
    </dsp:sp>
    <dsp:sp modelId="{32BF7D7F-D4A1-4EB6-AFB5-0AA95504C407}">
      <dsp:nvSpPr>
        <dsp:cNvPr id="0" name=""/>
        <dsp:cNvSpPr/>
      </dsp:nvSpPr>
      <dsp:spPr>
        <a:xfrm>
          <a:off x="1625991" y="324803"/>
          <a:ext cx="1424230" cy="483120"/>
        </a:xfrm>
        <a:prstGeom prst="rect">
          <a:avLst/>
        </a:prstGeom>
        <a:solidFill>
          <a:schemeClr val="accent4">
            <a:tint val="40000"/>
            <a:alpha val="90000"/>
            <a:hueOff val="7675946"/>
            <a:satOff val="-40841"/>
            <a:lumOff val="-2327"/>
            <a:alphaOff val="0"/>
          </a:schemeClr>
        </a:solidFill>
        <a:ln w="6350" cap="flat" cmpd="sng" algn="ctr">
          <a:solidFill>
            <a:schemeClr val="accent4">
              <a:tint val="40000"/>
              <a:alpha val="90000"/>
              <a:hueOff val="7675946"/>
              <a:satOff val="-40841"/>
              <a:lumOff val="-2327"/>
              <a:alphaOff val="0"/>
            </a:schemeClr>
          </a:solidFill>
          <a:prstDash val="solid"/>
          <a:miter lim="800000"/>
        </a:ln>
        <a:effectLst/>
      </dsp:spPr>
      <dsp:style>
        <a:lnRef idx="1">
          <a:scrgbClr r="0" g="0" b="0"/>
        </a:lnRef>
        <a:fillRef idx="1">
          <a:scrgbClr r="0" g="0" b="0"/>
        </a:fillRef>
        <a:effectRef idx="0">
          <a:scrgbClr r="0" g="0" b="0"/>
        </a:effectRef>
        <a:fontRef idx="minor"/>
      </dsp:style>
      <dsp:txBody>
        <a:bodyPr spcFirstLastPara="0" vert="horz" wrap="square" lIns="74676" tIns="74676" rIns="99568" bIns="112014" numCol="1" spcCol="1270" anchor="t" anchorCtr="0">
          <a:noAutofit/>
        </a:bodyPr>
        <a:lstStyle/>
        <a:p>
          <a:pPr marL="114300" lvl="1" indent="-114300" algn="r" defTabSz="622300" rtl="1">
            <a:lnSpc>
              <a:spcPct val="80000"/>
            </a:lnSpc>
            <a:spcBef>
              <a:spcPct val="0"/>
            </a:spcBef>
            <a:spcAft>
              <a:spcPts val="0"/>
            </a:spcAft>
            <a:buChar char="••"/>
          </a:pPr>
          <a:endParaRPr lang="ar-SA" sz="1400" b="1" kern="1200">
            <a:latin typeface="Sakkal Majalla" panose="02000000000000000000" pitchFamily="2" charset="-78"/>
            <a:cs typeface="Sakkal Majalla" panose="02000000000000000000" pitchFamily="2" charset="-78"/>
          </a:endParaRPr>
        </a:p>
      </dsp:txBody>
      <dsp:txXfrm>
        <a:off x="1625991" y="324803"/>
        <a:ext cx="1424230" cy="483120"/>
      </dsp:txXfrm>
    </dsp:sp>
    <dsp:sp modelId="{7C77B637-19D8-4D6F-A854-CAB2A8883636}">
      <dsp:nvSpPr>
        <dsp:cNvPr id="0" name=""/>
        <dsp:cNvSpPr/>
      </dsp:nvSpPr>
      <dsp:spPr>
        <a:xfrm>
          <a:off x="2368" y="8003"/>
          <a:ext cx="1424230" cy="316800"/>
        </a:xfrm>
        <a:prstGeom prst="rect">
          <a:avLst/>
        </a:prstGeom>
        <a:gradFill rotWithShape="0">
          <a:gsLst>
            <a:gs pos="0">
              <a:schemeClr val="accent4">
                <a:hueOff val="10395692"/>
                <a:satOff val="-47968"/>
                <a:lumOff val="1765"/>
                <a:alphaOff val="0"/>
                <a:lumMod val="110000"/>
                <a:satMod val="105000"/>
                <a:tint val="67000"/>
              </a:schemeClr>
            </a:gs>
            <a:gs pos="50000">
              <a:schemeClr val="accent4">
                <a:hueOff val="10395692"/>
                <a:satOff val="-47968"/>
                <a:lumOff val="1765"/>
                <a:alphaOff val="0"/>
                <a:lumMod val="105000"/>
                <a:satMod val="103000"/>
                <a:tint val="73000"/>
              </a:schemeClr>
            </a:gs>
            <a:gs pos="100000">
              <a:schemeClr val="accent4">
                <a:hueOff val="10395692"/>
                <a:satOff val="-47968"/>
                <a:lumOff val="1765"/>
                <a:alphaOff val="0"/>
                <a:lumMod val="105000"/>
                <a:satMod val="109000"/>
                <a:tint val="81000"/>
              </a:schemeClr>
            </a:gs>
          </a:gsLst>
          <a:lin ang="5400000" scaled="0"/>
        </a:gradFill>
        <a:ln w="6350" cap="flat" cmpd="sng" algn="ctr">
          <a:solidFill>
            <a:schemeClr val="accent4">
              <a:hueOff val="10395692"/>
              <a:satOff val="-47968"/>
              <a:lumOff val="1765"/>
              <a:alphaOff val="0"/>
            </a:schemeClr>
          </a:solidFill>
          <a:prstDash val="solid"/>
          <a:miter lim="800000"/>
        </a:ln>
        <a:effectLst/>
      </dsp:spPr>
      <dsp:style>
        <a:lnRef idx="1">
          <a:scrgbClr r="0" g="0" b="0"/>
        </a:lnRef>
        <a:fillRef idx="2">
          <a:scrgbClr r="0" g="0" b="0"/>
        </a:fillRef>
        <a:effectRef idx="1">
          <a:scrgbClr r="0" g="0" b="0"/>
        </a:effectRef>
        <a:fontRef idx="minor">
          <a:schemeClr val="dk1"/>
        </a:fontRef>
      </dsp:style>
      <dsp:txBody>
        <a:bodyPr spcFirstLastPara="0" vert="horz" wrap="square" lIns="99568" tIns="56896" rIns="99568" bIns="56896" numCol="1" spcCol="1270" anchor="ctr" anchorCtr="0">
          <a:noAutofit/>
        </a:bodyPr>
        <a:lstStyle/>
        <a:p>
          <a:pPr lvl="0" algn="ctr" defTabSz="622300" rtl="1">
            <a:lnSpc>
              <a:spcPct val="80000"/>
            </a:lnSpc>
            <a:spcBef>
              <a:spcPct val="0"/>
            </a:spcBef>
            <a:spcAft>
              <a:spcPts val="0"/>
            </a:spcAft>
          </a:pPr>
          <a:r>
            <a:rPr lang="ar-SA" sz="1400" b="1" kern="1200">
              <a:latin typeface="Sakkal Majalla" panose="02000000000000000000" pitchFamily="2" charset="-78"/>
              <a:cs typeface="Sakkal Majalla" panose="02000000000000000000" pitchFamily="2" charset="-78"/>
            </a:rPr>
            <a:t>الحاضرات</a:t>
          </a:r>
        </a:p>
      </dsp:txBody>
      <dsp:txXfrm>
        <a:off x="2368" y="8003"/>
        <a:ext cx="1424230" cy="316800"/>
      </dsp:txXfrm>
    </dsp:sp>
    <dsp:sp modelId="{249F2B32-87FF-490D-9930-B8BCD272BC83}">
      <dsp:nvSpPr>
        <dsp:cNvPr id="0" name=""/>
        <dsp:cNvSpPr/>
      </dsp:nvSpPr>
      <dsp:spPr>
        <a:xfrm>
          <a:off x="2368" y="324803"/>
          <a:ext cx="1424230" cy="483120"/>
        </a:xfrm>
        <a:prstGeom prst="rect">
          <a:avLst/>
        </a:prstGeom>
        <a:solidFill>
          <a:schemeClr val="accent4">
            <a:tint val="40000"/>
            <a:alpha val="90000"/>
            <a:hueOff val="11513918"/>
            <a:satOff val="-61261"/>
            <a:lumOff val="-3490"/>
            <a:alphaOff val="0"/>
          </a:schemeClr>
        </a:solidFill>
        <a:ln w="6350" cap="flat" cmpd="sng" algn="ctr">
          <a:solidFill>
            <a:schemeClr val="accent4">
              <a:tint val="40000"/>
              <a:alpha val="90000"/>
              <a:hueOff val="11513918"/>
              <a:satOff val="-61261"/>
              <a:lumOff val="-3490"/>
              <a:alphaOff val="0"/>
            </a:schemeClr>
          </a:solidFill>
          <a:prstDash val="solid"/>
          <a:miter lim="800000"/>
        </a:ln>
        <a:effectLst/>
      </dsp:spPr>
      <dsp:style>
        <a:lnRef idx="1">
          <a:scrgbClr r="0" g="0" b="0"/>
        </a:lnRef>
        <a:fillRef idx="1">
          <a:scrgbClr r="0" g="0" b="0"/>
        </a:fillRef>
        <a:effectRef idx="0">
          <a:scrgbClr r="0" g="0" b="0"/>
        </a:effectRef>
        <a:fontRef idx="minor"/>
      </dsp:style>
      <dsp:txBody>
        <a:bodyPr spcFirstLastPara="0" vert="horz" wrap="square" lIns="74676" tIns="74676" rIns="99568" bIns="112014" numCol="1" spcCol="1270" anchor="t" anchorCtr="0">
          <a:noAutofit/>
        </a:bodyPr>
        <a:lstStyle/>
        <a:p>
          <a:pPr marL="114300" lvl="1" indent="-114300" algn="ctr" defTabSz="622300" rtl="1">
            <a:lnSpc>
              <a:spcPct val="80000"/>
            </a:lnSpc>
            <a:spcBef>
              <a:spcPct val="0"/>
            </a:spcBef>
            <a:spcAft>
              <a:spcPts val="0"/>
            </a:spcAft>
            <a:buChar char="••"/>
          </a:pPr>
          <a:endParaRPr lang="ar-SA" sz="1400" b="1" kern="1200">
            <a:latin typeface="Sakkal Majalla" panose="02000000000000000000" pitchFamily="2" charset="-78"/>
            <a:cs typeface="Sakkal Majalla" panose="02000000000000000000" pitchFamily="2" charset="-78"/>
          </a:endParaRPr>
        </a:p>
      </dsp:txBody>
      <dsp:txXfrm>
        <a:off x="2368" y="324803"/>
        <a:ext cx="1424230" cy="483120"/>
      </dsp:txXfrm>
    </dsp:sp>
  </dsp:spTree>
</dsp:drawing>
</file>

<file path=word/diagrams/drawing58.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43C883C7-2A97-457C-B7BA-4205201972CD}">
      <dsp:nvSpPr>
        <dsp:cNvPr id="0" name=""/>
        <dsp:cNvSpPr/>
      </dsp:nvSpPr>
      <dsp:spPr>
        <a:xfrm>
          <a:off x="0" y="254138"/>
          <a:ext cx="6479540" cy="2167200"/>
        </a:xfrm>
        <a:prstGeom prst="rect">
          <a:avLst/>
        </a:prstGeom>
        <a:solidFill>
          <a:schemeClr val="lt1">
            <a:alpha val="90000"/>
            <a:hueOff val="0"/>
            <a:satOff val="0"/>
            <a:lumOff val="0"/>
            <a:alphaOff val="0"/>
          </a:schemeClr>
        </a:solidFill>
        <a:ln w="6350" cap="flat" cmpd="sng" algn="ctr">
          <a:solidFill>
            <a:schemeClr val="accent4">
              <a:hueOff val="0"/>
              <a:satOff val="0"/>
              <a:lumOff val="0"/>
              <a:alphaOff val="0"/>
            </a:schemeClr>
          </a:solidFill>
          <a:prstDash val="solid"/>
          <a:miter lim="800000"/>
        </a:ln>
        <a:effectLst/>
      </dsp:spPr>
      <dsp:style>
        <a:lnRef idx="1">
          <a:scrgbClr r="0" g="0" b="0"/>
        </a:lnRef>
        <a:fillRef idx="1">
          <a:scrgbClr r="0" g="0" b="0"/>
        </a:fillRef>
        <a:effectRef idx="2">
          <a:scrgbClr r="0" g="0" b="0"/>
        </a:effectRef>
        <a:fontRef idx="minor"/>
      </dsp:style>
      <dsp:txBody>
        <a:bodyPr spcFirstLastPara="0" vert="horz" wrap="square" lIns="502884" tIns="333248" rIns="502884" bIns="99568" numCol="1" spcCol="1270" anchor="t" anchorCtr="0">
          <a:noAutofit/>
        </a:bodyPr>
        <a:lstStyle/>
        <a:p>
          <a:pPr marL="114300" lvl="1" indent="-114300" algn="r" defTabSz="622300" rtl="1">
            <a:lnSpc>
              <a:spcPct val="90000"/>
            </a:lnSpc>
            <a:spcBef>
              <a:spcPct val="0"/>
            </a:spcBef>
            <a:spcAft>
              <a:spcPct val="15000"/>
            </a:spcAft>
            <a:buChar char="••"/>
          </a:pPr>
          <a:r>
            <a:rPr lang="ar-SA" sz="1400" b="1" kern="1200">
              <a:latin typeface="Sakkal Majalla" panose="02000000000000000000" pitchFamily="2" charset="-78"/>
              <a:cs typeface="Sakkal Majalla" panose="02000000000000000000" pitchFamily="2" charset="-78"/>
            </a:rPr>
            <a:t>توزيع المهام واعداد السجلات</a:t>
          </a:r>
        </a:p>
        <a:p>
          <a:pPr marL="114300" lvl="1" indent="-114300" algn="r" defTabSz="622300" rtl="1">
            <a:lnSpc>
              <a:spcPct val="90000"/>
            </a:lnSpc>
            <a:spcBef>
              <a:spcPct val="0"/>
            </a:spcBef>
            <a:spcAft>
              <a:spcPct val="15000"/>
            </a:spcAft>
            <a:buChar char="••"/>
          </a:pPr>
          <a:r>
            <a:rPr lang="ar-SA" sz="1400" b="1" kern="1200">
              <a:latin typeface="Sakkal Majalla" panose="02000000000000000000" pitchFamily="2" charset="-78"/>
              <a:cs typeface="Sakkal Majalla" panose="02000000000000000000" pitchFamily="2" charset="-78"/>
            </a:rPr>
            <a:t>تحديد المكان التربوي المناسب للطالبات ذوات الإعاقة</a:t>
          </a:r>
          <a:r>
            <a:rPr lang="en-US" sz="1400" b="1" kern="1200">
              <a:latin typeface="Sakkal Majalla" panose="02000000000000000000" pitchFamily="2" charset="-78"/>
              <a:cs typeface="Sakkal Majalla" panose="02000000000000000000" pitchFamily="2" charset="-78"/>
            </a:rPr>
            <a:t>.</a:t>
          </a:r>
        </a:p>
        <a:p>
          <a:pPr marL="114300" lvl="1" indent="-114300" algn="r" defTabSz="622300" rtl="1">
            <a:lnSpc>
              <a:spcPct val="90000"/>
            </a:lnSpc>
            <a:spcBef>
              <a:spcPct val="0"/>
            </a:spcBef>
            <a:spcAft>
              <a:spcPct val="15000"/>
            </a:spcAft>
            <a:buChar char="••"/>
          </a:pPr>
          <a:r>
            <a:rPr lang="ar-SA" sz="1400" b="1" kern="1200">
              <a:latin typeface="Sakkal Majalla" panose="02000000000000000000" pitchFamily="2" charset="-78"/>
              <a:cs typeface="Sakkal Majalla" panose="02000000000000000000" pitchFamily="2" charset="-78"/>
            </a:rPr>
            <a:t>تحديد أهلية الطالبات ذوات الإعاقة بناء على نتائج القياس والتشخيص</a:t>
          </a:r>
          <a:r>
            <a:rPr lang="en-US" sz="1400" b="1" kern="1200">
              <a:latin typeface="Sakkal Majalla" panose="02000000000000000000" pitchFamily="2" charset="-78"/>
              <a:cs typeface="Sakkal Majalla" panose="02000000000000000000" pitchFamily="2" charset="-78"/>
            </a:rPr>
            <a:t>.</a:t>
          </a:r>
        </a:p>
        <a:p>
          <a:pPr marL="114300" lvl="1" indent="-114300" algn="r" defTabSz="622300" rtl="1">
            <a:lnSpc>
              <a:spcPct val="90000"/>
            </a:lnSpc>
            <a:spcBef>
              <a:spcPct val="0"/>
            </a:spcBef>
            <a:spcAft>
              <a:spcPct val="15000"/>
            </a:spcAft>
            <a:buChar char="••"/>
          </a:pPr>
          <a:r>
            <a:rPr lang="ar-SA" sz="1400" b="1" kern="1200">
              <a:latin typeface="Sakkal Majalla" panose="02000000000000000000" pitchFamily="2" charset="-78"/>
              <a:cs typeface="Sakkal Majalla" panose="02000000000000000000" pitchFamily="2" charset="-78"/>
            </a:rPr>
            <a:t>تقويم الخدمات ومن ضمنها غرف المصادر التربية الخاصة المقدمة للطالبات ذوات الإعاقة ومدى استفادتهن منها</a:t>
          </a:r>
          <a:r>
            <a:rPr lang="en-US" sz="1400" b="1" kern="1200">
              <a:latin typeface="Sakkal Majalla" panose="02000000000000000000" pitchFamily="2" charset="-78"/>
              <a:cs typeface="Sakkal Majalla" panose="02000000000000000000" pitchFamily="2" charset="-78"/>
            </a:rPr>
            <a:t>.</a:t>
          </a:r>
        </a:p>
        <a:p>
          <a:pPr marL="114300" lvl="1" indent="-114300" algn="r" defTabSz="622300" rtl="1">
            <a:lnSpc>
              <a:spcPct val="90000"/>
            </a:lnSpc>
            <a:spcBef>
              <a:spcPct val="0"/>
            </a:spcBef>
            <a:spcAft>
              <a:spcPct val="15000"/>
            </a:spcAft>
            <a:buChar char="••"/>
          </a:pPr>
          <a:r>
            <a:rPr lang="ar-SA" sz="1400" b="1" kern="1200">
              <a:latin typeface="Sakkal Majalla" panose="02000000000000000000" pitchFamily="2" charset="-78"/>
              <a:cs typeface="Sakkal Majalla" panose="02000000000000000000" pitchFamily="2" charset="-78"/>
            </a:rPr>
            <a:t>إعداد التدريبات لمنسوبات المدرسة لتعريفهن ببرامج التربية الخاصة وتعريفهن بكيفية التعامل مع ذوات الإعاقة.</a:t>
          </a:r>
        </a:p>
      </dsp:txBody>
      <dsp:txXfrm>
        <a:off x="0" y="254138"/>
        <a:ext cx="6479540" cy="2167200"/>
      </dsp:txXfrm>
    </dsp:sp>
    <dsp:sp modelId="{D0931F3A-0343-40CE-9C9D-203D0F0FAF8C}">
      <dsp:nvSpPr>
        <dsp:cNvPr id="0" name=""/>
        <dsp:cNvSpPr/>
      </dsp:nvSpPr>
      <dsp:spPr>
        <a:xfrm>
          <a:off x="1619884" y="17978"/>
          <a:ext cx="4535678" cy="472320"/>
        </a:xfrm>
        <a:prstGeom prst="roundRect">
          <a:avLst/>
        </a:prstGeom>
        <a:gradFill rotWithShape="0">
          <a:gsLst>
            <a:gs pos="0">
              <a:schemeClr val="accent4">
                <a:hueOff val="0"/>
                <a:satOff val="0"/>
                <a:lumOff val="0"/>
                <a:alphaOff val="0"/>
                <a:satMod val="103000"/>
                <a:lumMod val="102000"/>
                <a:tint val="94000"/>
              </a:schemeClr>
            </a:gs>
            <a:gs pos="50000">
              <a:schemeClr val="accent4">
                <a:hueOff val="0"/>
                <a:satOff val="0"/>
                <a:lumOff val="0"/>
                <a:alphaOff val="0"/>
                <a:satMod val="110000"/>
                <a:lumMod val="100000"/>
                <a:shade val="100000"/>
              </a:schemeClr>
            </a:gs>
            <a:gs pos="100000">
              <a:schemeClr val="accent4">
                <a:hueOff val="0"/>
                <a:satOff val="0"/>
                <a:lumOff val="0"/>
                <a:alphaOff val="0"/>
                <a:lumMod val="99000"/>
                <a:satMod val="120000"/>
                <a:shade val="78000"/>
              </a:schemeClr>
            </a:gs>
          </a:gsLst>
          <a:lin ang="5400000" scaled="0"/>
        </a:gradFill>
        <a:ln>
          <a:noFill/>
        </a:ln>
        <a:effectLst>
          <a:outerShdw blurRad="57150" dist="19050" dir="5400000" algn="ctr" rotWithShape="0">
            <a:srgbClr val="000000">
              <a:alpha val="63000"/>
            </a:srgbClr>
          </a:outerShdw>
        </a:effectLst>
      </dsp:spPr>
      <dsp:style>
        <a:lnRef idx="0">
          <a:scrgbClr r="0" g="0" b="0"/>
        </a:lnRef>
        <a:fillRef idx="3">
          <a:scrgbClr r="0" g="0" b="0"/>
        </a:fillRef>
        <a:effectRef idx="3">
          <a:scrgbClr r="0" g="0" b="0"/>
        </a:effectRef>
        <a:fontRef idx="minor">
          <a:schemeClr val="lt1"/>
        </a:fontRef>
      </dsp:style>
      <dsp:txBody>
        <a:bodyPr spcFirstLastPara="0" vert="horz" wrap="square" lIns="171438" tIns="0" rIns="171438" bIns="0" numCol="1" spcCol="1270" anchor="ctr" anchorCtr="0">
          <a:noAutofit/>
        </a:bodyPr>
        <a:lstStyle/>
        <a:p>
          <a:pPr lvl="0" algn="r" defTabSz="800100" rtl="1">
            <a:lnSpc>
              <a:spcPct val="90000"/>
            </a:lnSpc>
            <a:spcBef>
              <a:spcPct val="0"/>
            </a:spcBef>
            <a:spcAft>
              <a:spcPct val="35000"/>
            </a:spcAft>
          </a:pPr>
          <a:r>
            <a:rPr lang="ar-SA" sz="1800" b="1" kern="1200">
              <a:solidFill>
                <a:schemeClr val="tx1"/>
              </a:solidFill>
              <a:latin typeface="Sakkal Majalla" panose="02000000000000000000" pitchFamily="2" charset="-78"/>
              <a:cs typeface="Sakkal Majalla" panose="02000000000000000000" pitchFamily="2" charset="-78"/>
            </a:rPr>
            <a:t>جدول الأعمال</a:t>
          </a:r>
        </a:p>
      </dsp:txBody>
      <dsp:txXfrm>
        <a:off x="1642941" y="41035"/>
        <a:ext cx="4489564" cy="426206"/>
      </dsp:txXfrm>
    </dsp:sp>
    <dsp:sp modelId="{4710A94F-1B17-4ED6-8FC6-88053743742F}">
      <dsp:nvSpPr>
        <dsp:cNvPr id="0" name=""/>
        <dsp:cNvSpPr/>
      </dsp:nvSpPr>
      <dsp:spPr>
        <a:xfrm>
          <a:off x="0" y="2955067"/>
          <a:ext cx="6479540" cy="403200"/>
        </a:xfrm>
        <a:prstGeom prst="rect">
          <a:avLst/>
        </a:prstGeom>
        <a:solidFill>
          <a:schemeClr val="lt1">
            <a:alpha val="90000"/>
            <a:hueOff val="0"/>
            <a:satOff val="0"/>
            <a:lumOff val="0"/>
            <a:alphaOff val="0"/>
          </a:schemeClr>
        </a:solidFill>
        <a:ln w="6350" cap="flat" cmpd="sng" algn="ctr">
          <a:solidFill>
            <a:schemeClr val="accent4">
              <a:hueOff val="10395692"/>
              <a:satOff val="-47968"/>
              <a:lumOff val="1765"/>
              <a:alphaOff val="0"/>
            </a:schemeClr>
          </a:solidFill>
          <a:prstDash val="solid"/>
          <a:miter lim="800000"/>
        </a:ln>
        <a:effectLst/>
      </dsp:spPr>
      <dsp:style>
        <a:lnRef idx="1">
          <a:scrgbClr r="0" g="0" b="0"/>
        </a:lnRef>
        <a:fillRef idx="1">
          <a:scrgbClr r="0" g="0" b="0"/>
        </a:fillRef>
        <a:effectRef idx="2">
          <a:scrgbClr r="0" g="0" b="0"/>
        </a:effectRef>
        <a:fontRef idx="minor"/>
      </dsp:style>
    </dsp:sp>
    <dsp:sp modelId="{65857775-869A-48D4-B9F7-5BFE935D2019}">
      <dsp:nvSpPr>
        <dsp:cNvPr id="0" name=""/>
        <dsp:cNvSpPr/>
      </dsp:nvSpPr>
      <dsp:spPr>
        <a:xfrm>
          <a:off x="1619884" y="2507738"/>
          <a:ext cx="4535678" cy="683489"/>
        </a:xfrm>
        <a:prstGeom prst="roundRect">
          <a:avLst/>
        </a:prstGeom>
        <a:gradFill rotWithShape="0">
          <a:gsLst>
            <a:gs pos="0">
              <a:schemeClr val="accent4">
                <a:hueOff val="10395692"/>
                <a:satOff val="-47968"/>
                <a:lumOff val="1765"/>
                <a:alphaOff val="0"/>
                <a:satMod val="103000"/>
                <a:lumMod val="102000"/>
                <a:tint val="94000"/>
              </a:schemeClr>
            </a:gs>
            <a:gs pos="50000">
              <a:schemeClr val="accent4">
                <a:hueOff val="10395692"/>
                <a:satOff val="-47968"/>
                <a:lumOff val="1765"/>
                <a:alphaOff val="0"/>
                <a:satMod val="110000"/>
                <a:lumMod val="100000"/>
                <a:shade val="100000"/>
              </a:schemeClr>
            </a:gs>
            <a:gs pos="100000">
              <a:schemeClr val="accent4">
                <a:hueOff val="10395692"/>
                <a:satOff val="-47968"/>
                <a:lumOff val="1765"/>
                <a:alphaOff val="0"/>
                <a:lumMod val="99000"/>
                <a:satMod val="120000"/>
                <a:shade val="78000"/>
              </a:schemeClr>
            </a:gs>
          </a:gsLst>
          <a:lin ang="5400000" scaled="0"/>
        </a:gradFill>
        <a:ln>
          <a:noFill/>
        </a:ln>
        <a:effectLst>
          <a:outerShdw blurRad="57150" dist="19050" dir="5400000" algn="ctr" rotWithShape="0">
            <a:srgbClr val="000000">
              <a:alpha val="63000"/>
            </a:srgbClr>
          </a:outerShdw>
        </a:effectLst>
      </dsp:spPr>
      <dsp:style>
        <a:lnRef idx="0">
          <a:scrgbClr r="0" g="0" b="0"/>
        </a:lnRef>
        <a:fillRef idx="3">
          <a:scrgbClr r="0" g="0" b="0"/>
        </a:fillRef>
        <a:effectRef idx="3">
          <a:scrgbClr r="0" g="0" b="0"/>
        </a:effectRef>
        <a:fontRef idx="minor">
          <a:schemeClr val="lt1"/>
        </a:fontRef>
      </dsp:style>
      <dsp:txBody>
        <a:bodyPr spcFirstLastPara="0" vert="horz" wrap="square" lIns="171438" tIns="0" rIns="171438" bIns="0" numCol="1" spcCol="1270" anchor="ctr" anchorCtr="0">
          <a:noAutofit/>
        </a:bodyPr>
        <a:lstStyle/>
        <a:p>
          <a:pPr lvl="0" algn="r" defTabSz="622300" rtl="1">
            <a:lnSpc>
              <a:spcPct val="90000"/>
            </a:lnSpc>
            <a:spcBef>
              <a:spcPct val="0"/>
            </a:spcBef>
            <a:spcAft>
              <a:spcPct val="35000"/>
            </a:spcAft>
          </a:pPr>
          <a:r>
            <a:rPr lang="ar-SA" sz="1400" b="1" kern="1200">
              <a:latin typeface="Sakkal Majalla" panose="02000000000000000000" pitchFamily="2" charset="-78"/>
              <a:cs typeface="Sakkal Majalla" panose="02000000000000000000" pitchFamily="2" charset="-78"/>
            </a:rPr>
            <a:t>إنه في تمام الساعة (  .................  ) يوم /  ............. الموافق  ....  /  ....  / ....14هـ تمت مناقشة وتبادل الآراء والرؤى التطويرية وعليه تمت التوصيات بالآتي:</a:t>
          </a:r>
        </a:p>
      </dsp:txBody>
      <dsp:txXfrm>
        <a:off x="1653249" y="2541103"/>
        <a:ext cx="4468948" cy="616759"/>
      </dsp:txXfrm>
    </dsp:sp>
  </dsp:spTree>
</dsp:drawing>
</file>

<file path=word/diagrams/drawing59.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7CA71B4E-2FAC-4679-BE34-2562093E22C5}">
      <dsp:nvSpPr>
        <dsp:cNvPr id="0" name=""/>
        <dsp:cNvSpPr/>
      </dsp:nvSpPr>
      <dsp:spPr>
        <a:xfrm>
          <a:off x="3468709" y="0"/>
          <a:ext cx="2829593" cy="2644726"/>
        </a:xfrm>
        <a:prstGeom prst="roundRect">
          <a:avLst>
            <a:gd name="adj" fmla="val 10000"/>
          </a:avLst>
        </a:prstGeom>
        <a:solidFill>
          <a:schemeClr val="accent5">
            <a:tint val="40000"/>
            <a:hueOff val="0"/>
            <a:satOff val="0"/>
            <a:lumOff val="0"/>
            <a:alphaOff val="0"/>
          </a:schemeClr>
        </a:solidFill>
        <a:ln>
          <a:noFill/>
        </a:ln>
        <a:effectLst/>
      </dsp:spPr>
      <dsp:style>
        <a:lnRef idx="0">
          <a:scrgbClr r="0" g="0" b="0"/>
        </a:lnRef>
        <a:fillRef idx="1">
          <a:scrgbClr r="0" g="0" b="0"/>
        </a:fillRef>
        <a:effectRef idx="1">
          <a:scrgbClr r="0" g="0" b="0"/>
        </a:effectRef>
        <a:fontRef idx="minor"/>
      </dsp:style>
      <dsp:txBody>
        <a:bodyPr spcFirstLastPara="0" vert="horz" wrap="square" lIns="53340" tIns="53340" rIns="53340" bIns="53340" numCol="1" spcCol="1270" anchor="ctr" anchorCtr="0">
          <a:noAutofit/>
        </a:bodyPr>
        <a:lstStyle/>
        <a:p>
          <a:pPr lvl="0" algn="ctr" defTabSz="622300" rtl="1">
            <a:lnSpc>
              <a:spcPct val="90000"/>
            </a:lnSpc>
            <a:spcBef>
              <a:spcPct val="0"/>
            </a:spcBef>
            <a:spcAft>
              <a:spcPts val="0"/>
            </a:spcAft>
          </a:pPr>
          <a:r>
            <a:rPr lang="ar-SA" sz="1400" b="1" kern="1200">
              <a:latin typeface="Sakkal Majalla" panose="02000000000000000000" pitchFamily="2" charset="-78"/>
              <a:cs typeface="Sakkal Majalla" panose="02000000000000000000" pitchFamily="2" charset="-78"/>
            </a:rPr>
            <a:t>التوصية</a:t>
          </a:r>
          <a:endParaRPr lang="ar-SA" sz="1100" b="1" kern="1200">
            <a:latin typeface="Sakkal Majalla" panose="02000000000000000000" pitchFamily="2" charset="-78"/>
            <a:cs typeface="Sakkal Majalla" panose="02000000000000000000" pitchFamily="2" charset="-78"/>
          </a:endParaRPr>
        </a:p>
      </dsp:txBody>
      <dsp:txXfrm>
        <a:off x="3468709" y="0"/>
        <a:ext cx="2829593" cy="793417"/>
      </dsp:txXfrm>
    </dsp:sp>
    <dsp:sp modelId="{59C6C00F-34AE-4907-BDF7-AF0350742007}">
      <dsp:nvSpPr>
        <dsp:cNvPr id="0" name=""/>
        <dsp:cNvSpPr/>
      </dsp:nvSpPr>
      <dsp:spPr>
        <a:xfrm>
          <a:off x="3751669" y="793482"/>
          <a:ext cx="2263674" cy="385280"/>
        </a:xfrm>
        <a:prstGeom prst="roundRect">
          <a:avLst>
            <a:gd name="adj" fmla="val 10000"/>
          </a:avLst>
        </a:prstGeom>
        <a:gradFill rotWithShape="0">
          <a:gsLst>
            <a:gs pos="0">
              <a:schemeClr val="accent5">
                <a:hueOff val="0"/>
                <a:satOff val="0"/>
                <a:lumOff val="0"/>
                <a:alphaOff val="0"/>
                <a:lumMod val="110000"/>
                <a:satMod val="105000"/>
                <a:tint val="67000"/>
              </a:schemeClr>
            </a:gs>
            <a:gs pos="50000">
              <a:schemeClr val="accent5">
                <a:hueOff val="0"/>
                <a:satOff val="0"/>
                <a:lumOff val="0"/>
                <a:alphaOff val="0"/>
                <a:lumMod val="105000"/>
                <a:satMod val="103000"/>
                <a:tint val="73000"/>
              </a:schemeClr>
            </a:gs>
            <a:gs pos="100000">
              <a:schemeClr val="accent5">
                <a:hueOff val="0"/>
                <a:satOff val="0"/>
                <a:lumOff val="0"/>
                <a:alphaOff val="0"/>
                <a:lumMod val="105000"/>
                <a:satMod val="109000"/>
                <a:tint val="81000"/>
              </a:schemeClr>
            </a:gs>
          </a:gsLst>
          <a:lin ang="5400000" scaled="0"/>
        </a:gradFill>
        <a:ln>
          <a:noFill/>
        </a:ln>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27940" tIns="20955" rIns="27940" bIns="20955" numCol="1" spcCol="1270" anchor="ctr" anchorCtr="0">
          <a:noAutofit/>
        </a:bodyPr>
        <a:lstStyle/>
        <a:p>
          <a:pPr lvl="0" algn="ctr" defTabSz="488950" rtl="1">
            <a:lnSpc>
              <a:spcPct val="90000"/>
            </a:lnSpc>
            <a:spcBef>
              <a:spcPct val="0"/>
            </a:spcBef>
            <a:spcAft>
              <a:spcPts val="0"/>
            </a:spcAft>
          </a:pPr>
          <a:r>
            <a:rPr lang="ar-SA" sz="1100" b="1" kern="1200">
              <a:latin typeface="Sakkal Majalla" panose="02000000000000000000" pitchFamily="2" charset="-78"/>
              <a:cs typeface="Sakkal Majalla" panose="02000000000000000000" pitchFamily="2" charset="-78"/>
            </a:rPr>
            <a:t>تسجيل وجمع أهم الإقتراحات ومناقشتها من أجل العمل على تطويرها وتحسينها من قبل إدارة المدرسة</a:t>
          </a:r>
          <a:endParaRPr lang="ar-SA" sz="1100" kern="1200">
            <a:latin typeface="Sakkal Majalla" panose="02000000000000000000" pitchFamily="2" charset="-78"/>
            <a:cs typeface="Sakkal Majalla" panose="02000000000000000000" pitchFamily="2" charset="-78"/>
          </a:endParaRPr>
        </a:p>
      </dsp:txBody>
      <dsp:txXfrm>
        <a:off x="3762953" y="804766"/>
        <a:ext cx="2241106" cy="362712"/>
      </dsp:txXfrm>
    </dsp:sp>
    <dsp:sp modelId="{900F50C5-89F4-4023-A560-7879A94455BD}">
      <dsp:nvSpPr>
        <dsp:cNvPr id="0" name=""/>
        <dsp:cNvSpPr/>
      </dsp:nvSpPr>
      <dsp:spPr>
        <a:xfrm>
          <a:off x="3751669" y="1238036"/>
          <a:ext cx="2263674" cy="385280"/>
        </a:xfrm>
        <a:prstGeom prst="roundRect">
          <a:avLst>
            <a:gd name="adj" fmla="val 10000"/>
          </a:avLst>
        </a:prstGeom>
        <a:gradFill rotWithShape="0">
          <a:gsLst>
            <a:gs pos="0">
              <a:schemeClr val="accent5">
                <a:hueOff val="-490223"/>
                <a:satOff val="-682"/>
                <a:lumOff val="-261"/>
                <a:alphaOff val="0"/>
                <a:lumMod val="110000"/>
                <a:satMod val="105000"/>
                <a:tint val="67000"/>
              </a:schemeClr>
            </a:gs>
            <a:gs pos="50000">
              <a:schemeClr val="accent5">
                <a:hueOff val="-490223"/>
                <a:satOff val="-682"/>
                <a:lumOff val="-261"/>
                <a:alphaOff val="0"/>
                <a:lumMod val="105000"/>
                <a:satMod val="103000"/>
                <a:tint val="73000"/>
              </a:schemeClr>
            </a:gs>
            <a:gs pos="100000">
              <a:schemeClr val="accent5">
                <a:hueOff val="-490223"/>
                <a:satOff val="-682"/>
                <a:lumOff val="-261"/>
                <a:alphaOff val="0"/>
                <a:lumMod val="105000"/>
                <a:satMod val="109000"/>
                <a:tint val="81000"/>
              </a:schemeClr>
            </a:gs>
          </a:gsLst>
          <a:lin ang="5400000" scaled="0"/>
        </a:gradFill>
        <a:ln>
          <a:noFill/>
        </a:ln>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27940" tIns="20955" rIns="27940" bIns="20955" numCol="1" spcCol="1270" anchor="ctr" anchorCtr="0">
          <a:noAutofit/>
        </a:bodyPr>
        <a:lstStyle/>
        <a:p>
          <a:pPr lvl="0" algn="ctr" defTabSz="488950" rtl="1">
            <a:lnSpc>
              <a:spcPct val="90000"/>
            </a:lnSpc>
            <a:spcBef>
              <a:spcPct val="0"/>
            </a:spcBef>
            <a:spcAft>
              <a:spcPts val="0"/>
            </a:spcAft>
          </a:pPr>
          <a:r>
            <a:rPr lang="ar-SA" sz="1100" kern="1200">
              <a:latin typeface="Sakkal Majalla" panose="02000000000000000000" pitchFamily="2" charset="-78"/>
              <a:cs typeface="Sakkal Majalla" panose="02000000000000000000" pitchFamily="2" charset="-78"/>
            </a:rPr>
            <a:t>..........................................................................................</a:t>
          </a:r>
        </a:p>
      </dsp:txBody>
      <dsp:txXfrm>
        <a:off x="3762953" y="1249320"/>
        <a:ext cx="2241106" cy="362712"/>
      </dsp:txXfrm>
    </dsp:sp>
    <dsp:sp modelId="{9696D5B1-EAF1-4FFD-8927-C4B57F308983}">
      <dsp:nvSpPr>
        <dsp:cNvPr id="0" name=""/>
        <dsp:cNvSpPr/>
      </dsp:nvSpPr>
      <dsp:spPr>
        <a:xfrm>
          <a:off x="3751669" y="1682590"/>
          <a:ext cx="2263674" cy="385280"/>
        </a:xfrm>
        <a:prstGeom prst="roundRect">
          <a:avLst>
            <a:gd name="adj" fmla="val 10000"/>
          </a:avLst>
        </a:prstGeom>
        <a:gradFill rotWithShape="0">
          <a:gsLst>
            <a:gs pos="0">
              <a:schemeClr val="accent5">
                <a:hueOff val="-980446"/>
                <a:satOff val="-1364"/>
                <a:lumOff val="-523"/>
                <a:alphaOff val="0"/>
                <a:lumMod val="110000"/>
                <a:satMod val="105000"/>
                <a:tint val="67000"/>
              </a:schemeClr>
            </a:gs>
            <a:gs pos="50000">
              <a:schemeClr val="accent5">
                <a:hueOff val="-980446"/>
                <a:satOff val="-1364"/>
                <a:lumOff val="-523"/>
                <a:alphaOff val="0"/>
                <a:lumMod val="105000"/>
                <a:satMod val="103000"/>
                <a:tint val="73000"/>
              </a:schemeClr>
            </a:gs>
            <a:gs pos="100000">
              <a:schemeClr val="accent5">
                <a:hueOff val="-980446"/>
                <a:satOff val="-1364"/>
                <a:lumOff val="-523"/>
                <a:alphaOff val="0"/>
                <a:lumMod val="105000"/>
                <a:satMod val="109000"/>
                <a:tint val="81000"/>
              </a:schemeClr>
            </a:gs>
          </a:gsLst>
          <a:lin ang="5400000" scaled="0"/>
        </a:gradFill>
        <a:ln>
          <a:noFill/>
        </a:ln>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27940" tIns="20955" rIns="27940" bIns="20955" numCol="1" spcCol="1270" anchor="ctr" anchorCtr="0">
          <a:noAutofit/>
        </a:bodyPr>
        <a:lstStyle/>
        <a:p>
          <a:pPr lvl="0" algn="ctr" defTabSz="488950" rtl="1">
            <a:lnSpc>
              <a:spcPct val="90000"/>
            </a:lnSpc>
            <a:spcBef>
              <a:spcPct val="0"/>
            </a:spcBef>
            <a:spcAft>
              <a:spcPts val="0"/>
            </a:spcAft>
          </a:pPr>
          <a:r>
            <a:rPr lang="ar-SA" sz="1100" kern="1200">
              <a:latin typeface="Sakkal Majalla" panose="02000000000000000000" pitchFamily="2" charset="-78"/>
              <a:cs typeface="Sakkal Majalla" panose="02000000000000000000" pitchFamily="2" charset="-78"/>
            </a:rPr>
            <a:t>..........................................................................................</a:t>
          </a:r>
        </a:p>
      </dsp:txBody>
      <dsp:txXfrm>
        <a:off x="3762953" y="1693874"/>
        <a:ext cx="2241106" cy="362712"/>
      </dsp:txXfrm>
    </dsp:sp>
    <dsp:sp modelId="{E944E18F-692D-4172-BE90-0E0EB1638AAF}">
      <dsp:nvSpPr>
        <dsp:cNvPr id="0" name=""/>
        <dsp:cNvSpPr/>
      </dsp:nvSpPr>
      <dsp:spPr>
        <a:xfrm>
          <a:off x="3757487" y="2127144"/>
          <a:ext cx="2252037" cy="385280"/>
        </a:xfrm>
        <a:prstGeom prst="roundRect">
          <a:avLst>
            <a:gd name="adj" fmla="val 10000"/>
          </a:avLst>
        </a:prstGeom>
        <a:gradFill rotWithShape="0">
          <a:gsLst>
            <a:gs pos="0">
              <a:schemeClr val="accent5">
                <a:hueOff val="-1470669"/>
                <a:satOff val="-2046"/>
                <a:lumOff val="-784"/>
                <a:alphaOff val="0"/>
                <a:lumMod val="110000"/>
                <a:satMod val="105000"/>
                <a:tint val="67000"/>
              </a:schemeClr>
            </a:gs>
            <a:gs pos="50000">
              <a:schemeClr val="accent5">
                <a:hueOff val="-1470669"/>
                <a:satOff val="-2046"/>
                <a:lumOff val="-784"/>
                <a:alphaOff val="0"/>
                <a:lumMod val="105000"/>
                <a:satMod val="103000"/>
                <a:tint val="73000"/>
              </a:schemeClr>
            </a:gs>
            <a:gs pos="100000">
              <a:schemeClr val="accent5">
                <a:hueOff val="-1470669"/>
                <a:satOff val="-2046"/>
                <a:lumOff val="-784"/>
                <a:alphaOff val="0"/>
                <a:lumMod val="105000"/>
                <a:satMod val="109000"/>
                <a:tint val="81000"/>
              </a:schemeClr>
            </a:gs>
          </a:gsLst>
          <a:lin ang="5400000" scaled="0"/>
        </a:gradFill>
        <a:ln>
          <a:noFill/>
        </a:ln>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27940" tIns="20955" rIns="27940" bIns="20955" numCol="1" spcCol="1270" anchor="ctr" anchorCtr="0">
          <a:noAutofit/>
        </a:bodyPr>
        <a:lstStyle/>
        <a:p>
          <a:pPr lvl="0" algn="ctr" defTabSz="488950" rtl="1">
            <a:lnSpc>
              <a:spcPct val="90000"/>
            </a:lnSpc>
            <a:spcBef>
              <a:spcPct val="0"/>
            </a:spcBef>
            <a:spcAft>
              <a:spcPts val="0"/>
            </a:spcAft>
          </a:pPr>
          <a:r>
            <a:rPr lang="ar-SA" sz="1100" kern="1200">
              <a:latin typeface="Sakkal Majalla" panose="02000000000000000000" pitchFamily="2" charset="-78"/>
              <a:cs typeface="Sakkal Majalla" panose="02000000000000000000" pitchFamily="2" charset="-78"/>
            </a:rPr>
            <a:t>..........................................................................................</a:t>
          </a:r>
        </a:p>
      </dsp:txBody>
      <dsp:txXfrm>
        <a:off x="3768771" y="2138428"/>
        <a:ext cx="2229469" cy="362712"/>
      </dsp:txXfrm>
    </dsp:sp>
    <dsp:sp modelId="{463135F2-46AD-4061-9CC5-CF901E6AA3EF}">
      <dsp:nvSpPr>
        <dsp:cNvPr id="0" name=""/>
        <dsp:cNvSpPr/>
      </dsp:nvSpPr>
      <dsp:spPr>
        <a:xfrm>
          <a:off x="2312983" y="0"/>
          <a:ext cx="1075093" cy="2644726"/>
        </a:xfrm>
        <a:prstGeom prst="roundRect">
          <a:avLst>
            <a:gd name="adj" fmla="val 10000"/>
          </a:avLst>
        </a:prstGeom>
        <a:solidFill>
          <a:schemeClr val="accent5">
            <a:tint val="40000"/>
            <a:hueOff val="0"/>
            <a:satOff val="0"/>
            <a:lumOff val="0"/>
            <a:alphaOff val="0"/>
          </a:schemeClr>
        </a:solidFill>
        <a:ln>
          <a:noFill/>
        </a:ln>
        <a:effectLst/>
      </dsp:spPr>
      <dsp:style>
        <a:lnRef idx="0">
          <a:scrgbClr r="0" g="0" b="0"/>
        </a:lnRef>
        <a:fillRef idx="1">
          <a:scrgbClr r="0" g="0" b="0"/>
        </a:fillRef>
        <a:effectRef idx="1">
          <a:scrgbClr r="0" g="0" b="0"/>
        </a:effectRef>
        <a:fontRef idx="minor"/>
      </dsp:style>
      <dsp:txBody>
        <a:bodyPr spcFirstLastPara="0" vert="horz" wrap="square" lIns="53340" tIns="53340" rIns="53340" bIns="53340" numCol="1" spcCol="1270" anchor="ctr" anchorCtr="0">
          <a:noAutofit/>
        </a:bodyPr>
        <a:lstStyle/>
        <a:p>
          <a:pPr lvl="0" algn="ctr" defTabSz="622300" rtl="1">
            <a:lnSpc>
              <a:spcPct val="90000"/>
            </a:lnSpc>
            <a:spcBef>
              <a:spcPct val="0"/>
            </a:spcBef>
            <a:spcAft>
              <a:spcPts val="0"/>
            </a:spcAft>
          </a:pPr>
          <a:r>
            <a:rPr lang="ar-SA" sz="1400" b="1" kern="1200">
              <a:latin typeface="Sakkal Majalla" panose="02000000000000000000" pitchFamily="2" charset="-78"/>
              <a:cs typeface="Sakkal Majalla" panose="02000000000000000000" pitchFamily="2" charset="-78"/>
            </a:rPr>
            <a:t>الجهة المكلفة بالتنفيذ</a:t>
          </a:r>
          <a:endParaRPr lang="ar-SA" sz="1400" kern="1200">
            <a:latin typeface="Sakkal Majalla" panose="02000000000000000000" pitchFamily="2" charset="-78"/>
            <a:cs typeface="Sakkal Majalla" panose="02000000000000000000" pitchFamily="2" charset="-78"/>
          </a:endParaRPr>
        </a:p>
      </dsp:txBody>
      <dsp:txXfrm>
        <a:off x="2312983" y="0"/>
        <a:ext cx="1075093" cy="793417"/>
      </dsp:txXfrm>
    </dsp:sp>
    <dsp:sp modelId="{8EE6827C-0E5F-47ED-8F87-3A55BAAA7E51}">
      <dsp:nvSpPr>
        <dsp:cNvPr id="0" name=""/>
        <dsp:cNvSpPr/>
      </dsp:nvSpPr>
      <dsp:spPr>
        <a:xfrm>
          <a:off x="2420493" y="793482"/>
          <a:ext cx="860075" cy="385280"/>
        </a:xfrm>
        <a:prstGeom prst="roundRect">
          <a:avLst>
            <a:gd name="adj" fmla="val 10000"/>
          </a:avLst>
        </a:prstGeom>
        <a:gradFill rotWithShape="0">
          <a:gsLst>
            <a:gs pos="0">
              <a:schemeClr val="accent5">
                <a:hueOff val="-1960892"/>
                <a:satOff val="-2727"/>
                <a:lumOff val="-1046"/>
                <a:alphaOff val="0"/>
                <a:lumMod val="110000"/>
                <a:satMod val="105000"/>
                <a:tint val="67000"/>
              </a:schemeClr>
            </a:gs>
            <a:gs pos="50000">
              <a:schemeClr val="accent5">
                <a:hueOff val="-1960892"/>
                <a:satOff val="-2727"/>
                <a:lumOff val="-1046"/>
                <a:alphaOff val="0"/>
                <a:lumMod val="105000"/>
                <a:satMod val="103000"/>
                <a:tint val="73000"/>
              </a:schemeClr>
            </a:gs>
            <a:gs pos="100000">
              <a:schemeClr val="accent5">
                <a:hueOff val="-1960892"/>
                <a:satOff val="-2727"/>
                <a:lumOff val="-1046"/>
                <a:alphaOff val="0"/>
                <a:lumMod val="105000"/>
                <a:satMod val="109000"/>
                <a:tint val="81000"/>
              </a:schemeClr>
            </a:gs>
          </a:gsLst>
          <a:lin ang="5400000" scaled="0"/>
        </a:gradFill>
        <a:ln>
          <a:noFill/>
        </a:ln>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27940" tIns="20955" rIns="27940" bIns="20955" numCol="1" spcCol="1270" anchor="ctr" anchorCtr="0">
          <a:noAutofit/>
        </a:bodyPr>
        <a:lstStyle/>
        <a:p>
          <a:pPr lvl="0" algn="ctr" defTabSz="488950" rtl="1">
            <a:lnSpc>
              <a:spcPct val="90000"/>
            </a:lnSpc>
            <a:spcBef>
              <a:spcPct val="0"/>
            </a:spcBef>
            <a:spcAft>
              <a:spcPts val="0"/>
            </a:spcAft>
          </a:pPr>
          <a:r>
            <a:rPr lang="ar-SA" sz="1100" kern="1200">
              <a:latin typeface="Sakkal Majalla" panose="02000000000000000000" pitchFamily="2" charset="-78"/>
              <a:cs typeface="Sakkal Majalla" panose="02000000000000000000" pitchFamily="2" charset="-78"/>
            </a:rPr>
            <a:t>...........................</a:t>
          </a:r>
        </a:p>
      </dsp:txBody>
      <dsp:txXfrm>
        <a:off x="2431777" y="804766"/>
        <a:ext cx="837507" cy="362712"/>
      </dsp:txXfrm>
    </dsp:sp>
    <dsp:sp modelId="{F01C9F04-D7E6-4BE1-8FED-411F370BFE95}">
      <dsp:nvSpPr>
        <dsp:cNvPr id="0" name=""/>
        <dsp:cNvSpPr/>
      </dsp:nvSpPr>
      <dsp:spPr>
        <a:xfrm>
          <a:off x="2420493" y="1238036"/>
          <a:ext cx="860075" cy="385280"/>
        </a:xfrm>
        <a:prstGeom prst="roundRect">
          <a:avLst>
            <a:gd name="adj" fmla="val 10000"/>
          </a:avLst>
        </a:prstGeom>
        <a:gradFill rotWithShape="0">
          <a:gsLst>
            <a:gs pos="0">
              <a:schemeClr val="accent5">
                <a:hueOff val="-2451115"/>
                <a:satOff val="-3409"/>
                <a:lumOff val="-1307"/>
                <a:alphaOff val="0"/>
                <a:lumMod val="110000"/>
                <a:satMod val="105000"/>
                <a:tint val="67000"/>
              </a:schemeClr>
            </a:gs>
            <a:gs pos="50000">
              <a:schemeClr val="accent5">
                <a:hueOff val="-2451115"/>
                <a:satOff val="-3409"/>
                <a:lumOff val="-1307"/>
                <a:alphaOff val="0"/>
                <a:lumMod val="105000"/>
                <a:satMod val="103000"/>
                <a:tint val="73000"/>
              </a:schemeClr>
            </a:gs>
            <a:gs pos="100000">
              <a:schemeClr val="accent5">
                <a:hueOff val="-2451115"/>
                <a:satOff val="-3409"/>
                <a:lumOff val="-1307"/>
                <a:alphaOff val="0"/>
                <a:lumMod val="105000"/>
                <a:satMod val="109000"/>
                <a:tint val="81000"/>
              </a:schemeClr>
            </a:gs>
          </a:gsLst>
          <a:lin ang="5400000" scaled="0"/>
        </a:gradFill>
        <a:ln>
          <a:noFill/>
        </a:ln>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27940" tIns="20955" rIns="27940" bIns="20955" numCol="1" spcCol="1270" anchor="ctr" anchorCtr="0">
          <a:noAutofit/>
        </a:bodyPr>
        <a:lstStyle/>
        <a:p>
          <a:pPr lvl="0" algn="ctr" defTabSz="488950" rtl="1">
            <a:lnSpc>
              <a:spcPct val="90000"/>
            </a:lnSpc>
            <a:spcBef>
              <a:spcPct val="0"/>
            </a:spcBef>
            <a:spcAft>
              <a:spcPts val="0"/>
            </a:spcAft>
          </a:pPr>
          <a:r>
            <a:rPr lang="ar-SA" sz="1100" kern="1200">
              <a:latin typeface="Sakkal Majalla" panose="02000000000000000000" pitchFamily="2" charset="-78"/>
              <a:cs typeface="Sakkal Majalla" panose="02000000000000000000" pitchFamily="2" charset="-78"/>
            </a:rPr>
            <a:t>.............................</a:t>
          </a:r>
        </a:p>
      </dsp:txBody>
      <dsp:txXfrm>
        <a:off x="2431777" y="1249320"/>
        <a:ext cx="837507" cy="362712"/>
      </dsp:txXfrm>
    </dsp:sp>
    <dsp:sp modelId="{172E0D7E-E105-4F25-AD50-857E14FBC6BB}">
      <dsp:nvSpPr>
        <dsp:cNvPr id="0" name=""/>
        <dsp:cNvSpPr/>
      </dsp:nvSpPr>
      <dsp:spPr>
        <a:xfrm>
          <a:off x="2420493" y="1682590"/>
          <a:ext cx="860075" cy="385280"/>
        </a:xfrm>
        <a:prstGeom prst="roundRect">
          <a:avLst>
            <a:gd name="adj" fmla="val 10000"/>
          </a:avLst>
        </a:prstGeom>
        <a:gradFill rotWithShape="0">
          <a:gsLst>
            <a:gs pos="0">
              <a:schemeClr val="accent5">
                <a:hueOff val="-2941338"/>
                <a:satOff val="-4091"/>
                <a:lumOff val="-1569"/>
                <a:alphaOff val="0"/>
                <a:lumMod val="110000"/>
                <a:satMod val="105000"/>
                <a:tint val="67000"/>
              </a:schemeClr>
            </a:gs>
            <a:gs pos="50000">
              <a:schemeClr val="accent5">
                <a:hueOff val="-2941338"/>
                <a:satOff val="-4091"/>
                <a:lumOff val="-1569"/>
                <a:alphaOff val="0"/>
                <a:lumMod val="105000"/>
                <a:satMod val="103000"/>
                <a:tint val="73000"/>
              </a:schemeClr>
            </a:gs>
            <a:gs pos="100000">
              <a:schemeClr val="accent5">
                <a:hueOff val="-2941338"/>
                <a:satOff val="-4091"/>
                <a:lumOff val="-1569"/>
                <a:alphaOff val="0"/>
                <a:lumMod val="105000"/>
                <a:satMod val="109000"/>
                <a:tint val="81000"/>
              </a:schemeClr>
            </a:gs>
          </a:gsLst>
          <a:lin ang="5400000" scaled="0"/>
        </a:gradFill>
        <a:ln>
          <a:noFill/>
        </a:ln>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27940" tIns="20955" rIns="27940" bIns="20955" numCol="1" spcCol="1270" anchor="ctr" anchorCtr="0">
          <a:noAutofit/>
        </a:bodyPr>
        <a:lstStyle/>
        <a:p>
          <a:pPr lvl="0" algn="ctr" defTabSz="488950" rtl="1">
            <a:lnSpc>
              <a:spcPct val="90000"/>
            </a:lnSpc>
            <a:spcBef>
              <a:spcPct val="0"/>
            </a:spcBef>
            <a:spcAft>
              <a:spcPts val="0"/>
            </a:spcAft>
          </a:pPr>
          <a:r>
            <a:rPr lang="ar-SA" sz="1100" kern="1200">
              <a:latin typeface="Sakkal Majalla" panose="02000000000000000000" pitchFamily="2" charset="-78"/>
              <a:cs typeface="Sakkal Majalla" panose="02000000000000000000" pitchFamily="2" charset="-78"/>
            </a:rPr>
            <a:t>.............................</a:t>
          </a:r>
        </a:p>
      </dsp:txBody>
      <dsp:txXfrm>
        <a:off x="2431777" y="1693874"/>
        <a:ext cx="837507" cy="362712"/>
      </dsp:txXfrm>
    </dsp:sp>
    <dsp:sp modelId="{0EF9D6F1-1ACE-4553-8730-3CCA904D65FA}">
      <dsp:nvSpPr>
        <dsp:cNvPr id="0" name=""/>
        <dsp:cNvSpPr/>
      </dsp:nvSpPr>
      <dsp:spPr>
        <a:xfrm>
          <a:off x="2420493" y="2127144"/>
          <a:ext cx="860075" cy="385280"/>
        </a:xfrm>
        <a:prstGeom prst="roundRect">
          <a:avLst>
            <a:gd name="adj" fmla="val 10000"/>
          </a:avLst>
        </a:prstGeom>
        <a:gradFill rotWithShape="0">
          <a:gsLst>
            <a:gs pos="0">
              <a:schemeClr val="accent5">
                <a:hueOff val="-3431561"/>
                <a:satOff val="-4773"/>
                <a:lumOff val="-1830"/>
                <a:alphaOff val="0"/>
                <a:lumMod val="110000"/>
                <a:satMod val="105000"/>
                <a:tint val="67000"/>
              </a:schemeClr>
            </a:gs>
            <a:gs pos="50000">
              <a:schemeClr val="accent5">
                <a:hueOff val="-3431561"/>
                <a:satOff val="-4773"/>
                <a:lumOff val="-1830"/>
                <a:alphaOff val="0"/>
                <a:lumMod val="105000"/>
                <a:satMod val="103000"/>
                <a:tint val="73000"/>
              </a:schemeClr>
            </a:gs>
            <a:gs pos="100000">
              <a:schemeClr val="accent5">
                <a:hueOff val="-3431561"/>
                <a:satOff val="-4773"/>
                <a:lumOff val="-1830"/>
                <a:alphaOff val="0"/>
                <a:lumMod val="105000"/>
                <a:satMod val="109000"/>
                <a:tint val="81000"/>
              </a:schemeClr>
            </a:gs>
          </a:gsLst>
          <a:lin ang="5400000" scaled="0"/>
        </a:gradFill>
        <a:ln>
          <a:noFill/>
        </a:ln>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27940" tIns="20955" rIns="27940" bIns="20955" numCol="1" spcCol="1270" anchor="ctr" anchorCtr="0">
          <a:noAutofit/>
        </a:bodyPr>
        <a:lstStyle/>
        <a:p>
          <a:pPr lvl="0" algn="ctr" defTabSz="488950" rtl="1">
            <a:lnSpc>
              <a:spcPct val="90000"/>
            </a:lnSpc>
            <a:spcBef>
              <a:spcPct val="0"/>
            </a:spcBef>
            <a:spcAft>
              <a:spcPts val="0"/>
            </a:spcAft>
          </a:pPr>
          <a:r>
            <a:rPr lang="ar-SA" sz="1100" kern="1200">
              <a:latin typeface="Sakkal Majalla" panose="02000000000000000000" pitchFamily="2" charset="-78"/>
              <a:cs typeface="Sakkal Majalla" panose="02000000000000000000" pitchFamily="2" charset="-78"/>
            </a:rPr>
            <a:t>.............................</a:t>
          </a:r>
        </a:p>
      </dsp:txBody>
      <dsp:txXfrm>
        <a:off x="2431777" y="2138428"/>
        <a:ext cx="837507" cy="362712"/>
      </dsp:txXfrm>
    </dsp:sp>
    <dsp:sp modelId="{1DF16467-7B5D-4853-9DD6-3169E6E445AC}">
      <dsp:nvSpPr>
        <dsp:cNvPr id="0" name=""/>
        <dsp:cNvSpPr/>
      </dsp:nvSpPr>
      <dsp:spPr>
        <a:xfrm>
          <a:off x="1157257" y="0"/>
          <a:ext cx="1075093" cy="2644726"/>
        </a:xfrm>
        <a:prstGeom prst="roundRect">
          <a:avLst>
            <a:gd name="adj" fmla="val 10000"/>
          </a:avLst>
        </a:prstGeom>
        <a:solidFill>
          <a:schemeClr val="accent5">
            <a:tint val="40000"/>
            <a:hueOff val="0"/>
            <a:satOff val="0"/>
            <a:lumOff val="0"/>
            <a:alphaOff val="0"/>
          </a:schemeClr>
        </a:solidFill>
        <a:ln>
          <a:noFill/>
        </a:ln>
        <a:effectLst/>
      </dsp:spPr>
      <dsp:style>
        <a:lnRef idx="0">
          <a:scrgbClr r="0" g="0" b="0"/>
        </a:lnRef>
        <a:fillRef idx="1">
          <a:scrgbClr r="0" g="0" b="0"/>
        </a:fillRef>
        <a:effectRef idx="1">
          <a:scrgbClr r="0" g="0" b="0"/>
        </a:effectRef>
        <a:fontRef idx="minor"/>
      </dsp:style>
      <dsp:txBody>
        <a:bodyPr spcFirstLastPara="0" vert="horz" wrap="square" lIns="53340" tIns="53340" rIns="53340" bIns="53340" numCol="1" spcCol="1270" anchor="ctr" anchorCtr="0">
          <a:noAutofit/>
        </a:bodyPr>
        <a:lstStyle/>
        <a:p>
          <a:pPr lvl="0" algn="ctr" defTabSz="622300" rtl="1">
            <a:lnSpc>
              <a:spcPct val="90000"/>
            </a:lnSpc>
            <a:spcBef>
              <a:spcPct val="0"/>
            </a:spcBef>
            <a:spcAft>
              <a:spcPts val="0"/>
            </a:spcAft>
          </a:pPr>
          <a:r>
            <a:rPr lang="ar-SA" sz="1400" b="1" kern="1200">
              <a:latin typeface="Sakkal Majalla" panose="02000000000000000000" pitchFamily="2" charset="-78"/>
              <a:cs typeface="Sakkal Majalla" panose="02000000000000000000" pitchFamily="2" charset="-78"/>
            </a:rPr>
            <a:t>مدة التنفيذ</a:t>
          </a:r>
        </a:p>
      </dsp:txBody>
      <dsp:txXfrm>
        <a:off x="1157257" y="0"/>
        <a:ext cx="1075093" cy="793417"/>
      </dsp:txXfrm>
    </dsp:sp>
    <dsp:sp modelId="{A8FCF603-074A-4C46-B0C2-699050629BF0}">
      <dsp:nvSpPr>
        <dsp:cNvPr id="0" name=""/>
        <dsp:cNvSpPr/>
      </dsp:nvSpPr>
      <dsp:spPr>
        <a:xfrm>
          <a:off x="1264767" y="793482"/>
          <a:ext cx="860075" cy="385280"/>
        </a:xfrm>
        <a:prstGeom prst="roundRect">
          <a:avLst>
            <a:gd name="adj" fmla="val 10000"/>
          </a:avLst>
        </a:prstGeom>
        <a:gradFill rotWithShape="0">
          <a:gsLst>
            <a:gs pos="0">
              <a:schemeClr val="accent5">
                <a:hueOff val="-3921784"/>
                <a:satOff val="-5455"/>
                <a:lumOff val="-2092"/>
                <a:alphaOff val="0"/>
                <a:lumMod val="110000"/>
                <a:satMod val="105000"/>
                <a:tint val="67000"/>
              </a:schemeClr>
            </a:gs>
            <a:gs pos="50000">
              <a:schemeClr val="accent5">
                <a:hueOff val="-3921784"/>
                <a:satOff val="-5455"/>
                <a:lumOff val="-2092"/>
                <a:alphaOff val="0"/>
                <a:lumMod val="105000"/>
                <a:satMod val="103000"/>
                <a:tint val="73000"/>
              </a:schemeClr>
            </a:gs>
            <a:gs pos="100000">
              <a:schemeClr val="accent5">
                <a:hueOff val="-3921784"/>
                <a:satOff val="-5455"/>
                <a:lumOff val="-2092"/>
                <a:alphaOff val="0"/>
                <a:lumMod val="105000"/>
                <a:satMod val="109000"/>
                <a:tint val="81000"/>
              </a:schemeClr>
            </a:gs>
          </a:gsLst>
          <a:lin ang="5400000" scaled="0"/>
        </a:gradFill>
        <a:ln>
          <a:noFill/>
        </a:ln>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27940" tIns="20955" rIns="27940" bIns="20955" numCol="1" spcCol="1270" anchor="ctr" anchorCtr="0">
          <a:noAutofit/>
        </a:bodyPr>
        <a:lstStyle/>
        <a:p>
          <a:pPr lvl="0" algn="ctr" defTabSz="488950" rtl="1">
            <a:lnSpc>
              <a:spcPct val="90000"/>
            </a:lnSpc>
            <a:spcBef>
              <a:spcPct val="0"/>
            </a:spcBef>
            <a:spcAft>
              <a:spcPts val="0"/>
            </a:spcAft>
          </a:pPr>
          <a:r>
            <a:rPr lang="ar-SA" sz="1100" kern="1200">
              <a:latin typeface="Sakkal Majalla" panose="02000000000000000000" pitchFamily="2" charset="-78"/>
              <a:cs typeface="Sakkal Majalla" panose="02000000000000000000" pitchFamily="2" charset="-78"/>
            </a:rPr>
            <a:t>.............................</a:t>
          </a:r>
        </a:p>
      </dsp:txBody>
      <dsp:txXfrm>
        <a:off x="1276051" y="804766"/>
        <a:ext cx="837507" cy="362712"/>
      </dsp:txXfrm>
    </dsp:sp>
    <dsp:sp modelId="{400060A9-A9CF-4407-9A04-F4D87D46F4E5}">
      <dsp:nvSpPr>
        <dsp:cNvPr id="0" name=""/>
        <dsp:cNvSpPr/>
      </dsp:nvSpPr>
      <dsp:spPr>
        <a:xfrm>
          <a:off x="1264767" y="1238036"/>
          <a:ext cx="860075" cy="385280"/>
        </a:xfrm>
        <a:prstGeom prst="roundRect">
          <a:avLst>
            <a:gd name="adj" fmla="val 10000"/>
          </a:avLst>
        </a:prstGeom>
        <a:gradFill rotWithShape="0">
          <a:gsLst>
            <a:gs pos="0">
              <a:schemeClr val="accent5">
                <a:hueOff val="-4412007"/>
                <a:satOff val="-6137"/>
                <a:lumOff val="-2353"/>
                <a:alphaOff val="0"/>
                <a:lumMod val="110000"/>
                <a:satMod val="105000"/>
                <a:tint val="67000"/>
              </a:schemeClr>
            </a:gs>
            <a:gs pos="50000">
              <a:schemeClr val="accent5">
                <a:hueOff val="-4412007"/>
                <a:satOff val="-6137"/>
                <a:lumOff val="-2353"/>
                <a:alphaOff val="0"/>
                <a:lumMod val="105000"/>
                <a:satMod val="103000"/>
                <a:tint val="73000"/>
              </a:schemeClr>
            </a:gs>
            <a:gs pos="100000">
              <a:schemeClr val="accent5">
                <a:hueOff val="-4412007"/>
                <a:satOff val="-6137"/>
                <a:lumOff val="-2353"/>
                <a:alphaOff val="0"/>
                <a:lumMod val="105000"/>
                <a:satMod val="109000"/>
                <a:tint val="81000"/>
              </a:schemeClr>
            </a:gs>
          </a:gsLst>
          <a:lin ang="5400000" scaled="0"/>
        </a:gradFill>
        <a:ln>
          <a:noFill/>
        </a:ln>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27940" tIns="20955" rIns="27940" bIns="20955" numCol="1" spcCol="1270" anchor="ctr" anchorCtr="0">
          <a:noAutofit/>
        </a:bodyPr>
        <a:lstStyle/>
        <a:p>
          <a:pPr lvl="0" algn="ctr" defTabSz="488950" rtl="1">
            <a:lnSpc>
              <a:spcPct val="90000"/>
            </a:lnSpc>
            <a:spcBef>
              <a:spcPct val="0"/>
            </a:spcBef>
            <a:spcAft>
              <a:spcPts val="0"/>
            </a:spcAft>
          </a:pPr>
          <a:r>
            <a:rPr lang="ar-SA" sz="1100" kern="1200">
              <a:latin typeface="Sakkal Majalla" panose="02000000000000000000" pitchFamily="2" charset="-78"/>
              <a:cs typeface="Sakkal Majalla" panose="02000000000000000000" pitchFamily="2" charset="-78"/>
            </a:rPr>
            <a:t>..............................</a:t>
          </a:r>
        </a:p>
      </dsp:txBody>
      <dsp:txXfrm>
        <a:off x="1276051" y="1249320"/>
        <a:ext cx="837507" cy="362712"/>
      </dsp:txXfrm>
    </dsp:sp>
    <dsp:sp modelId="{2C4420A3-46ED-4D45-B8F5-65100CCA7FB5}">
      <dsp:nvSpPr>
        <dsp:cNvPr id="0" name=""/>
        <dsp:cNvSpPr/>
      </dsp:nvSpPr>
      <dsp:spPr>
        <a:xfrm>
          <a:off x="1264767" y="1682590"/>
          <a:ext cx="860075" cy="385280"/>
        </a:xfrm>
        <a:prstGeom prst="roundRect">
          <a:avLst>
            <a:gd name="adj" fmla="val 10000"/>
          </a:avLst>
        </a:prstGeom>
        <a:gradFill rotWithShape="0">
          <a:gsLst>
            <a:gs pos="0">
              <a:schemeClr val="accent5">
                <a:hueOff val="-4902230"/>
                <a:satOff val="-6819"/>
                <a:lumOff val="-2615"/>
                <a:alphaOff val="0"/>
                <a:lumMod val="110000"/>
                <a:satMod val="105000"/>
                <a:tint val="67000"/>
              </a:schemeClr>
            </a:gs>
            <a:gs pos="50000">
              <a:schemeClr val="accent5">
                <a:hueOff val="-4902230"/>
                <a:satOff val="-6819"/>
                <a:lumOff val="-2615"/>
                <a:alphaOff val="0"/>
                <a:lumMod val="105000"/>
                <a:satMod val="103000"/>
                <a:tint val="73000"/>
              </a:schemeClr>
            </a:gs>
            <a:gs pos="100000">
              <a:schemeClr val="accent5">
                <a:hueOff val="-4902230"/>
                <a:satOff val="-6819"/>
                <a:lumOff val="-2615"/>
                <a:alphaOff val="0"/>
                <a:lumMod val="105000"/>
                <a:satMod val="109000"/>
                <a:tint val="81000"/>
              </a:schemeClr>
            </a:gs>
          </a:gsLst>
          <a:lin ang="5400000" scaled="0"/>
        </a:gradFill>
        <a:ln>
          <a:noFill/>
        </a:ln>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27940" tIns="20955" rIns="27940" bIns="20955" numCol="1" spcCol="1270" anchor="ctr" anchorCtr="0">
          <a:noAutofit/>
        </a:bodyPr>
        <a:lstStyle/>
        <a:p>
          <a:pPr lvl="0" algn="ctr" defTabSz="488950" rtl="1">
            <a:lnSpc>
              <a:spcPct val="90000"/>
            </a:lnSpc>
            <a:spcBef>
              <a:spcPct val="0"/>
            </a:spcBef>
            <a:spcAft>
              <a:spcPts val="0"/>
            </a:spcAft>
          </a:pPr>
          <a:r>
            <a:rPr lang="ar-SA" sz="1100" kern="1200">
              <a:latin typeface="Sakkal Majalla" panose="02000000000000000000" pitchFamily="2" charset="-78"/>
              <a:cs typeface="Sakkal Majalla" panose="02000000000000000000" pitchFamily="2" charset="-78"/>
            </a:rPr>
            <a:t>.............................</a:t>
          </a:r>
        </a:p>
      </dsp:txBody>
      <dsp:txXfrm>
        <a:off x="1276051" y="1693874"/>
        <a:ext cx="837507" cy="362712"/>
      </dsp:txXfrm>
    </dsp:sp>
    <dsp:sp modelId="{2B29A667-120F-4A1C-BC12-40B345E6DBBF}">
      <dsp:nvSpPr>
        <dsp:cNvPr id="0" name=""/>
        <dsp:cNvSpPr/>
      </dsp:nvSpPr>
      <dsp:spPr>
        <a:xfrm>
          <a:off x="1264767" y="2127144"/>
          <a:ext cx="860075" cy="385280"/>
        </a:xfrm>
        <a:prstGeom prst="roundRect">
          <a:avLst>
            <a:gd name="adj" fmla="val 10000"/>
          </a:avLst>
        </a:prstGeom>
        <a:gradFill rotWithShape="0">
          <a:gsLst>
            <a:gs pos="0">
              <a:schemeClr val="accent5">
                <a:hueOff val="-5392453"/>
                <a:satOff val="-7501"/>
                <a:lumOff val="-2876"/>
                <a:alphaOff val="0"/>
                <a:lumMod val="110000"/>
                <a:satMod val="105000"/>
                <a:tint val="67000"/>
              </a:schemeClr>
            </a:gs>
            <a:gs pos="50000">
              <a:schemeClr val="accent5">
                <a:hueOff val="-5392453"/>
                <a:satOff val="-7501"/>
                <a:lumOff val="-2876"/>
                <a:alphaOff val="0"/>
                <a:lumMod val="105000"/>
                <a:satMod val="103000"/>
                <a:tint val="73000"/>
              </a:schemeClr>
            </a:gs>
            <a:gs pos="100000">
              <a:schemeClr val="accent5">
                <a:hueOff val="-5392453"/>
                <a:satOff val="-7501"/>
                <a:lumOff val="-2876"/>
                <a:alphaOff val="0"/>
                <a:lumMod val="105000"/>
                <a:satMod val="109000"/>
                <a:tint val="81000"/>
              </a:schemeClr>
            </a:gs>
          </a:gsLst>
          <a:lin ang="5400000" scaled="0"/>
        </a:gradFill>
        <a:ln>
          <a:noFill/>
        </a:ln>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27940" tIns="20955" rIns="27940" bIns="20955" numCol="1" spcCol="1270" anchor="ctr" anchorCtr="0">
          <a:noAutofit/>
        </a:bodyPr>
        <a:lstStyle/>
        <a:p>
          <a:pPr lvl="0" algn="ctr" defTabSz="488950" rtl="1">
            <a:lnSpc>
              <a:spcPct val="90000"/>
            </a:lnSpc>
            <a:spcBef>
              <a:spcPct val="0"/>
            </a:spcBef>
            <a:spcAft>
              <a:spcPts val="0"/>
            </a:spcAft>
          </a:pPr>
          <a:r>
            <a:rPr lang="ar-SA" sz="1100" kern="1200">
              <a:latin typeface="Sakkal Majalla" panose="02000000000000000000" pitchFamily="2" charset="-78"/>
              <a:cs typeface="Sakkal Majalla" panose="02000000000000000000" pitchFamily="2" charset="-78"/>
            </a:rPr>
            <a:t>.............................</a:t>
          </a:r>
        </a:p>
      </dsp:txBody>
      <dsp:txXfrm>
        <a:off x="1276051" y="2138428"/>
        <a:ext cx="837507" cy="362712"/>
      </dsp:txXfrm>
    </dsp:sp>
    <dsp:sp modelId="{0C9AB83B-904C-49CA-AA0D-283DD8528D12}">
      <dsp:nvSpPr>
        <dsp:cNvPr id="0" name=""/>
        <dsp:cNvSpPr/>
      </dsp:nvSpPr>
      <dsp:spPr>
        <a:xfrm>
          <a:off x="1531" y="0"/>
          <a:ext cx="1075093" cy="2644726"/>
        </a:xfrm>
        <a:prstGeom prst="roundRect">
          <a:avLst>
            <a:gd name="adj" fmla="val 10000"/>
          </a:avLst>
        </a:prstGeom>
        <a:solidFill>
          <a:schemeClr val="accent5">
            <a:tint val="40000"/>
            <a:hueOff val="0"/>
            <a:satOff val="0"/>
            <a:lumOff val="0"/>
            <a:alphaOff val="0"/>
          </a:schemeClr>
        </a:solidFill>
        <a:ln>
          <a:noFill/>
        </a:ln>
        <a:effectLst/>
      </dsp:spPr>
      <dsp:style>
        <a:lnRef idx="0">
          <a:scrgbClr r="0" g="0" b="0"/>
        </a:lnRef>
        <a:fillRef idx="1">
          <a:scrgbClr r="0" g="0" b="0"/>
        </a:fillRef>
        <a:effectRef idx="1">
          <a:scrgbClr r="0" g="0" b="0"/>
        </a:effectRef>
        <a:fontRef idx="minor"/>
      </dsp:style>
      <dsp:txBody>
        <a:bodyPr spcFirstLastPara="0" vert="horz" wrap="square" lIns="53340" tIns="53340" rIns="53340" bIns="53340" numCol="1" spcCol="1270" anchor="ctr" anchorCtr="0">
          <a:noAutofit/>
        </a:bodyPr>
        <a:lstStyle/>
        <a:p>
          <a:pPr lvl="0" algn="ctr" defTabSz="622300" rtl="1">
            <a:lnSpc>
              <a:spcPct val="90000"/>
            </a:lnSpc>
            <a:spcBef>
              <a:spcPct val="0"/>
            </a:spcBef>
            <a:spcAft>
              <a:spcPts val="0"/>
            </a:spcAft>
          </a:pPr>
          <a:r>
            <a:rPr lang="ar-SA" sz="1400" b="1" kern="1200">
              <a:latin typeface="Sakkal Majalla" panose="02000000000000000000" pitchFamily="2" charset="-78"/>
              <a:cs typeface="Sakkal Majalla" panose="02000000000000000000" pitchFamily="2" charset="-78"/>
            </a:rPr>
            <a:t>الجهة التابعة للتنفيذ</a:t>
          </a:r>
        </a:p>
      </dsp:txBody>
      <dsp:txXfrm>
        <a:off x="1531" y="0"/>
        <a:ext cx="1075093" cy="793417"/>
      </dsp:txXfrm>
    </dsp:sp>
    <dsp:sp modelId="{EBBEC6AD-950F-41E4-B517-96FE86001919}">
      <dsp:nvSpPr>
        <dsp:cNvPr id="0" name=""/>
        <dsp:cNvSpPr/>
      </dsp:nvSpPr>
      <dsp:spPr>
        <a:xfrm>
          <a:off x="109041" y="793482"/>
          <a:ext cx="860075" cy="385280"/>
        </a:xfrm>
        <a:prstGeom prst="roundRect">
          <a:avLst>
            <a:gd name="adj" fmla="val 10000"/>
          </a:avLst>
        </a:prstGeom>
        <a:gradFill rotWithShape="0">
          <a:gsLst>
            <a:gs pos="0">
              <a:schemeClr val="accent5">
                <a:hueOff val="-5882676"/>
                <a:satOff val="-8182"/>
                <a:lumOff val="-3138"/>
                <a:alphaOff val="0"/>
                <a:lumMod val="110000"/>
                <a:satMod val="105000"/>
                <a:tint val="67000"/>
              </a:schemeClr>
            </a:gs>
            <a:gs pos="50000">
              <a:schemeClr val="accent5">
                <a:hueOff val="-5882676"/>
                <a:satOff val="-8182"/>
                <a:lumOff val="-3138"/>
                <a:alphaOff val="0"/>
                <a:lumMod val="105000"/>
                <a:satMod val="103000"/>
                <a:tint val="73000"/>
              </a:schemeClr>
            </a:gs>
            <a:gs pos="100000">
              <a:schemeClr val="accent5">
                <a:hueOff val="-5882676"/>
                <a:satOff val="-8182"/>
                <a:lumOff val="-3138"/>
                <a:alphaOff val="0"/>
                <a:lumMod val="105000"/>
                <a:satMod val="109000"/>
                <a:tint val="81000"/>
              </a:schemeClr>
            </a:gs>
          </a:gsLst>
          <a:lin ang="5400000" scaled="0"/>
        </a:gradFill>
        <a:ln>
          <a:noFill/>
        </a:ln>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27940" tIns="20955" rIns="27940" bIns="20955" numCol="1" spcCol="1270" anchor="ctr" anchorCtr="0">
          <a:noAutofit/>
        </a:bodyPr>
        <a:lstStyle/>
        <a:p>
          <a:pPr lvl="0" algn="ctr" defTabSz="488950" rtl="1">
            <a:lnSpc>
              <a:spcPct val="90000"/>
            </a:lnSpc>
            <a:spcBef>
              <a:spcPct val="0"/>
            </a:spcBef>
            <a:spcAft>
              <a:spcPts val="0"/>
            </a:spcAft>
          </a:pPr>
          <a:r>
            <a:rPr lang="ar-SA" sz="1100" kern="1200">
              <a:latin typeface="Sakkal Majalla" panose="02000000000000000000" pitchFamily="2" charset="-78"/>
              <a:cs typeface="Sakkal Majalla" panose="02000000000000000000" pitchFamily="2" charset="-78"/>
            </a:rPr>
            <a:t>..........................</a:t>
          </a:r>
        </a:p>
      </dsp:txBody>
      <dsp:txXfrm>
        <a:off x="120325" y="804766"/>
        <a:ext cx="837507" cy="362712"/>
      </dsp:txXfrm>
    </dsp:sp>
    <dsp:sp modelId="{50EFA384-5518-4B08-809B-D43E97AD78CD}">
      <dsp:nvSpPr>
        <dsp:cNvPr id="0" name=""/>
        <dsp:cNvSpPr/>
      </dsp:nvSpPr>
      <dsp:spPr>
        <a:xfrm>
          <a:off x="109041" y="1238036"/>
          <a:ext cx="860075" cy="385280"/>
        </a:xfrm>
        <a:prstGeom prst="roundRect">
          <a:avLst>
            <a:gd name="adj" fmla="val 10000"/>
          </a:avLst>
        </a:prstGeom>
        <a:gradFill rotWithShape="0">
          <a:gsLst>
            <a:gs pos="0">
              <a:schemeClr val="accent5">
                <a:hueOff val="-6372898"/>
                <a:satOff val="-8864"/>
                <a:lumOff val="-3399"/>
                <a:alphaOff val="0"/>
                <a:lumMod val="110000"/>
                <a:satMod val="105000"/>
                <a:tint val="67000"/>
              </a:schemeClr>
            </a:gs>
            <a:gs pos="50000">
              <a:schemeClr val="accent5">
                <a:hueOff val="-6372898"/>
                <a:satOff val="-8864"/>
                <a:lumOff val="-3399"/>
                <a:alphaOff val="0"/>
                <a:lumMod val="105000"/>
                <a:satMod val="103000"/>
                <a:tint val="73000"/>
              </a:schemeClr>
            </a:gs>
            <a:gs pos="100000">
              <a:schemeClr val="accent5">
                <a:hueOff val="-6372898"/>
                <a:satOff val="-8864"/>
                <a:lumOff val="-3399"/>
                <a:alphaOff val="0"/>
                <a:lumMod val="105000"/>
                <a:satMod val="109000"/>
                <a:tint val="81000"/>
              </a:schemeClr>
            </a:gs>
          </a:gsLst>
          <a:lin ang="5400000" scaled="0"/>
        </a:gradFill>
        <a:ln>
          <a:noFill/>
        </a:ln>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27940" tIns="20955" rIns="27940" bIns="20955" numCol="1" spcCol="1270" anchor="ctr" anchorCtr="0">
          <a:noAutofit/>
        </a:bodyPr>
        <a:lstStyle/>
        <a:p>
          <a:pPr lvl="0" algn="ctr" defTabSz="488950" rtl="1">
            <a:lnSpc>
              <a:spcPct val="90000"/>
            </a:lnSpc>
            <a:spcBef>
              <a:spcPct val="0"/>
            </a:spcBef>
            <a:spcAft>
              <a:spcPts val="0"/>
            </a:spcAft>
          </a:pPr>
          <a:r>
            <a:rPr lang="ar-SA" sz="1100" kern="1200">
              <a:latin typeface="Sakkal Majalla" panose="02000000000000000000" pitchFamily="2" charset="-78"/>
              <a:cs typeface="Sakkal Majalla" panose="02000000000000000000" pitchFamily="2" charset="-78"/>
            </a:rPr>
            <a:t>...........................</a:t>
          </a:r>
        </a:p>
      </dsp:txBody>
      <dsp:txXfrm>
        <a:off x="120325" y="1249320"/>
        <a:ext cx="837507" cy="362712"/>
      </dsp:txXfrm>
    </dsp:sp>
    <dsp:sp modelId="{73641291-6E1D-4539-858C-2F6423980944}">
      <dsp:nvSpPr>
        <dsp:cNvPr id="0" name=""/>
        <dsp:cNvSpPr/>
      </dsp:nvSpPr>
      <dsp:spPr>
        <a:xfrm>
          <a:off x="109041" y="1682590"/>
          <a:ext cx="860075" cy="385280"/>
        </a:xfrm>
        <a:prstGeom prst="roundRect">
          <a:avLst>
            <a:gd name="adj" fmla="val 10000"/>
          </a:avLst>
        </a:prstGeom>
        <a:gradFill rotWithShape="0">
          <a:gsLst>
            <a:gs pos="0">
              <a:schemeClr val="accent5">
                <a:hueOff val="-6863122"/>
                <a:satOff val="-9546"/>
                <a:lumOff val="-3661"/>
                <a:alphaOff val="0"/>
                <a:lumMod val="110000"/>
                <a:satMod val="105000"/>
                <a:tint val="67000"/>
              </a:schemeClr>
            </a:gs>
            <a:gs pos="50000">
              <a:schemeClr val="accent5">
                <a:hueOff val="-6863122"/>
                <a:satOff val="-9546"/>
                <a:lumOff val="-3661"/>
                <a:alphaOff val="0"/>
                <a:lumMod val="105000"/>
                <a:satMod val="103000"/>
                <a:tint val="73000"/>
              </a:schemeClr>
            </a:gs>
            <a:gs pos="100000">
              <a:schemeClr val="accent5">
                <a:hueOff val="-6863122"/>
                <a:satOff val="-9546"/>
                <a:lumOff val="-3661"/>
                <a:alphaOff val="0"/>
                <a:lumMod val="105000"/>
                <a:satMod val="109000"/>
                <a:tint val="81000"/>
              </a:schemeClr>
            </a:gs>
          </a:gsLst>
          <a:lin ang="5400000" scaled="0"/>
        </a:gradFill>
        <a:ln>
          <a:noFill/>
        </a:ln>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27940" tIns="20955" rIns="27940" bIns="20955" numCol="1" spcCol="1270" anchor="ctr" anchorCtr="0">
          <a:noAutofit/>
        </a:bodyPr>
        <a:lstStyle/>
        <a:p>
          <a:pPr lvl="0" algn="ctr" defTabSz="488950" rtl="1">
            <a:lnSpc>
              <a:spcPct val="90000"/>
            </a:lnSpc>
            <a:spcBef>
              <a:spcPct val="0"/>
            </a:spcBef>
            <a:spcAft>
              <a:spcPts val="0"/>
            </a:spcAft>
          </a:pPr>
          <a:r>
            <a:rPr lang="ar-SA" sz="1100" kern="1200">
              <a:latin typeface="Sakkal Majalla" panose="02000000000000000000" pitchFamily="2" charset="-78"/>
              <a:cs typeface="Sakkal Majalla" panose="02000000000000000000" pitchFamily="2" charset="-78"/>
            </a:rPr>
            <a:t>..........................</a:t>
          </a:r>
        </a:p>
      </dsp:txBody>
      <dsp:txXfrm>
        <a:off x="120325" y="1693874"/>
        <a:ext cx="837507" cy="362712"/>
      </dsp:txXfrm>
    </dsp:sp>
    <dsp:sp modelId="{36CFACA8-E3FD-4B69-9594-0672FA650CF0}">
      <dsp:nvSpPr>
        <dsp:cNvPr id="0" name=""/>
        <dsp:cNvSpPr/>
      </dsp:nvSpPr>
      <dsp:spPr>
        <a:xfrm>
          <a:off x="109041" y="2127144"/>
          <a:ext cx="860075" cy="385280"/>
        </a:xfrm>
        <a:prstGeom prst="roundRect">
          <a:avLst>
            <a:gd name="adj" fmla="val 10000"/>
          </a:avLst>
        </a:prstGeom>
        <a:gradFill rotWithShape="0">
          <a:gsLst>
            <a:gs pos="0">
              <a:schemeClr val="accent5">
                <a:hueOff val="-7353344"/>
                <a:satOff val="-10228"/>
                <a:lumOff val="-3922"/>
                <a:alphaOff val="0"/>
                <a:lumMod val="110000"/>
                <a:satMod val="105000"/>
                <a:tint val="67000"/>
              </a:schemeClr>
            </a:gs>
            <a:gs pos="50000">
              <a:schemeClr val="accent5">
                <a:hueOff val="-7353344"/>
                <a:satOff val="-10228"/>
                <a:lumOff val="-3922"/>
                <a:alphaOff val="0"/>
                <a:lumMod val="105000"/>
                <a:satMod val="103000"/>
                <a:tint val="73000"/>
              </a:schemeClr>
            </a:gs>
            <a:gs pos="100000">
              <a:schemeClr val="accent5">
                <a:hueOff val="-7353344"/>
                <a:satOff val="-10228"/>
                <a:lumOff val="-3922"/>
                <a:alphaOff val="0"/>
                <a:lumMod val="105000"/>
                <a:satMod val="109000"/>
                <a:tint val="81000"/>
              </a:schemeClr>
            </a:gs>
          </a:gsLst>
          <a:lin ang="5400000" scaled="0"/>
        </a:gradFill>
        <a:ln>
          <a:noFill/>
        </a:ln>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27940" tIns="20955" rIns="27940" bIns="20955" numCol="1" spcCol="1270" anchor="ctr" anchorCtr="0">
          <a:noAutofit/>
        </a:bodyPr>
        <a:lstStyle/>
        <a:p>
          <a:pPr lvl="0" algn="ctr" defTabSz="488950" rtl="1">
            <a:lnSpc>
              <a:spcPct val="90000"/>
            </a:lnSpc>
            <a:spcBef>
              <a:spcPct val="0"/>
            </a:spcBef>
            <a:spcAft>
              <a:spcPts val="0"/>
            </a:spcAft>
          </a:pPr>
          <a:r>
            <a:rPr lang="ar-SA" sz="1100" kern="1200">
              <a:latin typeface="Sakkal Majalla" panose="02000000000000000000" pitchFamily="2" charset="-78"/>
              <a:cs typeface="Sakkal Majalla" panose="02000000000000000000" pitchFamily="2" charset="-78"/>
            </a:rPr>
            <a:t>.............................</a:t>
          </a:r>
        </a:p>
      </dsp:txBody>
      <dsp:txXfrm>
        <a:off x="120325" y="2138428"/>
        <a:ext cx="837507" cy="362712"/>
      </dsp:txXfrm>
    </dsp:sp>
  </dsp:spTree>
</dsp:drawing>
</file>

<file path=word/diagrams/drawing6.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7D4D013A-5491-46F1-9149-5B8AE5E69B30}">
      <dsp:nvSpPr>
        <dsp:cNvPr id="0" name=""/>
        <dsp:cNvSpPr/>
      </dsp:nvSpPr>
      <dsp:spPr>
        <a:xfrm>
          <a:off x="0" y="326330"/>
          <a:ext cx="6299835" cy="2910599"/>
        </a:xfrm>
        <a:prstGeom prst="rect">
          <a:avLst/>
        </a:prstGeom>
        <a:solidFill>
          <a:schemeClr val="lt1">
            <a:alpha val="90000"/>
            <a:hueOff val="0"/>
            <a:satOff val="0"/>
            <a:lumOff val="0"/>
            <a:alphaOff val="0"/>
          </a:schemeClr>
        </a:solidFill>
        <a:ln w="6350" cap="flat" cmpd="sng" algn="ctr">
          <a:solidFill>
            <a:schemeClr val="accent2">
              <a:hueOff val="0"/>
              <a:satOff val="0"/>
              <a:lumOff val="0"/>
              <a:alphaOff val="0"/>
            </a:schemeClr>
          </a:solidFill>
          <a:prstDash val="solid"/>
          <a:miter lim="800000"/>
        </a:ln>
        <a:effectLst/>
      </dsp:spPr>
      <dsp:style>
        <a:lnRef idx="1">
          <a:scrgbClr r="0" g="0" b="0"/>
        </a:lnRef>
        <a:fillRef idx="1">
          <a:scrgbClr r="0" g="0" b="0"/>
        </a:fillRef>
        <a:effectRef idx="2">
          <a:scrgbClr r="0" g="0" b="0"/>
        </a:effectRef>
        <a:fontRef idx="minor"/>
      </dsp:style>
      <dsp:txBody>
        <a:bodyPr spcFirstLastPara="0" vert="horz" wrap="square" lIns="488937" tIns="437388" rIns="488937" bIns="85344" numCol="1" spcCol="1270" anchor="t" anchorCtr="0">
          <a:noAutofit/>
        </a:bodyPr>
        <a:lstStyle/>
        <a:p>
          <a:pPr marL="114300" lvl="1" indent="-114300" algn="r" defTabSz="533400" rtl="1">
            <a:lnSpc>
              <a:spcPct val="90000"/>
            </a:lnSpc>
            <a:spcBef>
              <a:spcPct val="0"/>
            </a:spcBef>
            <a:spcAft>
              <a:spcPts val="300"/>
            </a:spcAft>
            <a:buChar char="••"/>
          </a:pPr>
          <a:r>
            <a:rPr lang="ar-SA" sz="1200" b="1" kern="1200">
              <a:latin typeface="Sakkal Majalla" panose="02000000000000000000" pitchFamily="2" charset="-78"/>
              <a:cs typeface="Sakkal Majalla" panose="02000000000000000000" pitchFamily="2" charset="-78"/>
            </a:rPr>
            <a:t>مناقشة الاستعداد المدرسي للعام الدراسي الجديد، واقرار احتياجات المدرسة من الموارد البشرية والمادية ومتابعة توفيرها.</a:t>
          </a:r>
          <a:endParaRPr lang="ar-SA" sz="1200" kern="1200">
            <a:latin typeface="Sakkal Majalla" panose="02000000000000000000" pitchFamily="2" charset="-78"/>
            <a:cs typeface="Sakkal Majalla" panose="02000000000000000000" pitchFamily="2" charset="-78"/>
          </a:endParaRPr>
        </a:p>
        <a:p>
          <a:pPr marL="114300" lvl="1" indent="-114300" algn="r" defTabSz="533400" rtl="1">
            <a:lnSpc>
              <a:spcPct val="90000"/>
            </a:lnSpc>
            <a:spcBef>
              <a:spcPct val="0"/>
            </a:spcBef>
            <a:spcAft>
              <a:spcPts val="300"/>
            </a:spcAft>
            <a:buChar char="••"/>
          </a:pPr>
          <a:r>
            <a:rPr lang="ar-SA" sz="1200" b="1" kern="1200">
              <a:latin typeface="Sakkal Majalla" panose="02000000000000000000" pitchFamily="2" charset="-78"/>
              <a:cs typeface="Sakkal Majalla" panose="02000000000000000000" pitchFamily="2" charset="-78"/>
            </a:rPr>
            <a:t>مناقشة الخطة التشغيلية للمدرسة واعتمادها</a:t>
          </a:r>
          <a:endParaRPr lang="en-US" sz="1200" kern="1200">
            <a:latin typeface="Sakkal Majalla" panose="02000000000000000000" pitchFamily="2" charset="-78"/>
            <a:cs typeface="Sakkal Majalla" panose="02000000000000000000" pitchFamily="2" charset="-78"/>
          </a:endParaRPr>
        </a:p>
        <a:p>
          <a:pPr marL="114300" lvl="1" indent="-114300" algn="r" defTabSz="533400" rtl="1">
            <a:lnSpc>
              <a:spcPct val="90000"/>
            </a:lnSpc>
            <a:spcBef>
              <a:spcPct val="0"/>
            </a:spcBef>
            <a:spcAft>
              <a:spcPts val="300"/>
            </a:spcAft>
            <a:buChar char="••"/>
          </a:pPr>
          <a:r>
            <a:rPr lang="ar-SA" sz="1200" b="1" kern="1200">
              <a:latin typeface="Sakkal Majalla" panose="02000000000000000000" pitchFamily="2" charset="-78"/>
              <a:cs typeface="Sakkal Majalla" panose="02000000000000000000" pitchFamily="2" charset="-78"/>
            </a:rPr>
            <a:t>إقرار توزيع الموارد المالية للمدرسة بمختلف أنواعها ومواردها، والمناقلة بين بنود الميزانية التشغيلية وفق الضوابط المنظمة لذلك واقرار التقارير المالية، والتنسيق مع الإدارة المالية بالمنطقة أو المحافظة في إجراءات صرف المبالغ المخصصة.</a:t>
          </a:r>
          <a:endParaRPr lang="en-US" sz="1200" kern="1200">
            <a:latin typeface="Sakkal Majalla" panose="02000000000000000000" pitchFamily="2" charset="-78"/>
            <a:cs typeface="Sakkal Majalla" panose="02000000000000000000" pitchFamily="2" charset="-78"/>
          </a:endParaRPr>
        </a:p>
        <a:p>
          <a:pPr marL="114300" lvl="1" indent="-114300" algn="r" defTabSz="533400" rtl="1">
            <a:lnSpc>
              <a:spcPct val="90000"/>
            </a:lnSpc>
            <a:spcBef>
              <a:spcPct val="0"/>
            </a:spcBef>
            <a:spcAft>
              <a:spcPts val="300"/>
            </a:spcAft>
            <a:buChar char="••"/>
          </a:pPr>
          <a:r>
            <a:rPr lang="ar-SA" sz="1200" b="1" kern="1200">
              <a:latin typeface="Sakkal Majalla" panose="02000000000000000000" pitchFamily="2" charset="-78"/>
              <a:cs typeface="Sakkal Majalla" panose="02000000000000000000" pitchFamily="2" charset="-78"/>
            </a:rPr>
            <a:t>مناقشة الجوانب التطويرية للمدرسة وإقرار التوصيات المناسبة</a:t>
          </a:r>
          <a:endParaRPr lang="en-US" sz="1200" kern="1200">
            <a:latin typeface="Sakkal Majalla" panose="02000000000000000000" pitchFamily="2" charset="-78"/>
            <a:cs typeface="Sakkal Majalla" panose="02000000000000000000" pitchFamily="2" charset="-78"/>
          </a:endParaRPr>
        </a:p>
        <a:p>
          <a:pPr marL="114300" lvl="1" indent="-114300" algn="r" defTabSz="533400" rtl="1">
            <a:lnSpc>
              <a:spcPct val="90000"/>
            </a:lnSpc>
            <a:spcBef>
              <a:spcPct val="0"/>
            </a:spcBef>
            <a:spcAft>
              <a:spcPts val="300"/>
            </a:spcAft>
            <a:buChar char="••"/>
          </a:pPr>
          <a:r>
            <a:rPr lang="ar-SA" sz="1200" b="1" kern="1200">
              <a:latin typeface="Sakkal Majalla" panose="02000000000000000000" pitchFamily="2" charset="-78"/>
              <a:cs typeface="Sakkal Majalla" panose="02000000000000000000" pitchFamily="2" charset="-78"/>
            </a:rPr>
            <a:t>إقرار الأنشطة والفعاليات السنوية للمدرسة</a:t>
          </a:r>
          <a:endParaRPr lang="en-US" sz="1200" kern="1200">
            <a:latin typeface="Sakkal Majalla" panose="02000000000000000000" pitchFamily="2" charset="-78"/>
            <a:cs typeface="Sakkal Majalla" panose="02000000000000000000" pitchFamily="2" charset="-78"/>
          </a:endParaRPr>
        </a:p>
        <a:p>
          <a:pPr marL="114300" lvl="1" indent="-114300" algn="r" defTabSz="533400" rtl="1">
            <a:lnSpc>
              <a:spcPct val="90000"/>
            </a:lnSpc>
            <a:spcBef>
              <a:spcPct val="0"/>
            </a:spcBef>
            <a:spcAft>
              <a:spcPts val="300"/>
            </a:spcAft>
            <a:buChar char="••"/>
          </a:pPr>
          <a:r>
            <a:rPr lang="ar-SA" sz="1200" b="1" kern="1200">
              <a:latin typeface="Sakkal Majalla" panose="02000000000000000000" pitchFamily="2" charset="-78"/>
              <a:cs typeface="Sakkal Majalla" panose="02000000000000000000" pitchFamily="2" charset="-78"/>
            </a:rPr>
            <a:t>إقرار الشراكات مع القطاعين الحكومي والخاصة وغير الربحية لدعم أو رعاية برامج المدرسة بما ينسجم مع الأهداف التربوية، ووفق الأنظمة واللوائح والتعليمات المنظمة لذلك</a:t>
          </a:r>
          <a:endParaRPr lang="en-US" sz="1200" kern="1200">
            <a:latin typeface="Sakkal Majalla" panose="02000000000000000000" pitchFamily="2" charset="-78"/>
            <a:cs typeface="Sakkal Majalla" panose="02000000000000000000" pitchFamily="2" charset="-78"/>
          </a:endParaRPr>
        </a:p>
        <a:p>
          <a:pPr marL="114300" lvl="1" indent="-114300" algn="r" defTabSz="533400" rtl="1">
            <a:lnSpc>
              <a:spcPct val="90000"/>
            </a:lnSpc>
            <a:spcBef>
              <a:spcPct val="0"/>
            </a:spcBef>
            <a:spcAft>
              <a:spcPts val="300"/>
            </a:spcAft>
            <a:buChar char="••"/>
          </a:pPr>
          <a:r>
            <a:rPr lang="ar-SA" sz="1200" b="1" kern="1200">
              <a:latin typeface="Sakkal Majalla" panose="02000000000000000000" pitchFamily="2" charset="-78"/>
              <a:cs typeface="Sakkal Majalla" panose="02000000000000000000" pitchFamily="2" charset="-78"/>
            </a:rPr>
            <a:t>إقرار الشراكات مع مؤسسات المجتمع المحلي المحيط بالمدرسة، واقتراح الأنشطة المناسبة لدعم التواصل معها.</a:t>
          </a:r>
          <a:endParaRPr lang="en-US" sz="1200" kern="1200">
            <a:latin typeface="Sakkal Majalla" panose="02000000000000000000" pitchFamily="2" charset="-78"/>
            <a:cs typeface="Sakkal Majalla" panose="02000000000000000000" pitchFamily="2" charset="-78"/>
          </a:endParaRPr>
        </a:p>
      </dsp:txBody>
      <dsp:txXfrm>
        <a:off x="0" y="326330"/>
        <a:ext cx="6299835" cy="2910599"/>
      </dsp:txXfrm>
    </dsp:sp>
    <dsp:sp modelId="{AC338AFF-C2BC-456D-BA4A-2792B1E54B62}">
      <dsp:nvSpPr>
        <dsp:cNvPr id="0" name=""/>
        <dsp:cNvSpPr/>
      </dsp:nvSpPr>
      <dsp:spPr>
        <a:xfrm>
          <a:off x="1574958" y="16749"/>
          <a:ext cx="4409884" cy="619541"/>
        </a:xfrm>
        <a:prstGeom prst="roundRect">
          <a:avLst/>
        </a:prstGeom>
        <a:gradFill rotWithShape="0">
          <a:gsLst>
            <a:gs pos="0">
              <a:schemeClr val="accent2">
                <a:hueOff val="0"/>
                <a:satOff val="0"/>
                <a:lumOff val="0"/>
                <a:alphaOff val="0"/>
                <a:satMod val="103000"/>
                <a:lumMod val="102000"/>
                <a:tint val="94000"/>
              </a:schemeClr>
            </a:gs>
            <a:gs pos="50000">
              <a:schemeClr val="accent2">
                <a:hueOff val="0"/>
                <a:satOff val="0"/>
                <a:lumOff val="0"/>
                <a:alphaOff val="0"/>
                <a:satMod val="110000"/>
                <a:lumMod val="100000"/>
                <a:shade val="100000"/>
              </a:schemeClr>
            </a:gs>
            <a:gs pos="100000">
              <a:schemeClr val="accent2">
                <a:hueOff val="0"/>
                <a:satOff val="0"/>
                <a:lumOff val="0"/>
                <a:alphaOff val="0"/>
                <a:lumMod val="99000"/>
                <a:satMod val="120000"/>
                <a:shade val="78000"/>
              </a:schemeClr>
            </a:gs>
          </a:gsLst>
          <a:lin ang="5400000" scaled="0"/>
        </a:gradFill>
        <a:ln>
          <a:noFill/>
        </a:ln>
        <a:effectLst>
          <a:outerShdw blurRad="57150" dist="19050" dir="5400000" algn="ctr" rotWithShape="0">
            <a:srgbClr val="000000">
              <a:alpha val="63000"/>
            </a:srgbClr>
          </a:outerShdw>
        </a:effectLst>
      </dsp:spPr>
      <dsp:style>
        <a:lnRef idx="0">
          <a:scrgbClr r="0" g="0" b="0"/>
        </a:lnRef>
        <a:fillRef idx="3">
          <a:scrgbClr r="0" g="0" b="0"/>
        </a:fillRef>
        <a:effectRef idx="3">
          <a:scrgbClr r="0" g="0" b="0"/>
        </a:effectRef>
        <a:fontRef idx="minor">
          <a:schemeClr val="lt1"/>
        </a:fontRef>
      </dsp:style>
      <dsp:txBody>
        <a:bodyPr spcFirstLastPara="0" vert="horz" wrap="square" lIns="166683" tIns="0" rIns="166683" bIns="0" numCol="1" spcCol="1270" anchor="ctr" anchorCtr="0">
          <a:noAutofit/>
        </a:bodyPr>
        <a:lstStyle/>
        <a:p>
          <a:pPr lvl="0" algn="r" defTabSz="800100" rtl="1">
            <a:lnSpc>
              <a:spcPct val="90000"/>
            </a:lnSpc>
            <a:spcBef>
              <a:spcPct val="0"/>
            </a:spcBef>
            <a:spcAft>
              <a:spcPct val="35000"/>
            </a:spcAft>
          </a:pPr>
          <a:r>
            <a:rPr lang="ar-SA" sz="1800" b="1" kern="1200">
              <a:latin typeface="Sakkal Majalla" panose="02000000000000000000" pitchFamily="2" charset="-78"/>
              <a:cs typeface="Sakkal Majalla" panose="02000000000000000000" pitchFamily="2" charset="-78"/>
            </a:rPr>
            <a:t>جدول الأعمال</a:t>
          </a:r>
        </a:p>
      </dsp:txBody>
      <dsp:txXfrm>
        <a:off x="1605201" y="46992"/>
        <a:ext cx="4349398" cy="559055"/>
      </dsp:txXfrm>
    </dsp:sp>
    <dsp:sp modelId="{AD2A2521-1B43-4ED1-BE5F-2D0CF6293000}">
      <dsp:nvSpPr>
        <dsp:cNvPr id="0" name=""/>
        <dsp:cNvSpPr/>
      </dsp:nvSpPr>
      <dsp:spPr>
        <a:xfrm>
          <a:off x="0" y="3660290"/>
          <a:ext cx="6299835" cy="529200"/>
        </a:xfrm>
        <a:prstGeom prst="rect">
          <a:avLst/>
        </a:prstGeom>
        <a:solidFill>
          <a:schemeClr val="lt1">
            <a:alpha val="90000"/>
            <a:hueOff val="0"/>
            <a:satOff val="0"/>
            <a:lumOff val="0"/>
            <a:alphaOff val="0"/>
          </a:schemeClr>
        </a:solidFill>
        <a:ln w="6350" cap="flat" cmpd="sng" algn="ctr">
          <a:solidFill>
            <a:schemeClr val="accent3">
              <a:hueOff val="0"/>
              <a:satOff val="0"/>
              <a:lumOff val="0"/>
              <a:alphaOff val="0"/>
            </a:schemeClr>
          </a:solidFill>
          <a:prstDash val="solid"/>
          <a:miter lim="800000"/>
        </a:ln>
        <a:effectLst/>
      </dsp:spPr>
      <dsp:style>
        <a:lnRef idx="1">
          <a:scrgbClr r="0" g="0" b="0"/>
        </a:lnRef>
        <a:fillRef idx="1">
          <a:scrgbClr r="0" g="0" b="0"/>
        </a:fillRef>
        <a:effectRef idx="2">
          <a:scrgbClr r="0" g="0" b="0"/>
        </a:effectRef>
        <a:fontRef idx="minor"/>
      </dsp:style>
    </dsp:sp>
    <dsp:sp modelId="{24AEC0B9-F7C7-4560-8A78-39F3C16E8EE9}">
      <dsp:nvSpPr>
        <dsp:cNvPr id="0" name=""/>
        <dsp:cNvSpPr/>
      </dsp:nvSpPr>
      <dsp:spPr>
        <a:xfrm>
          <a:off x="1574958" y="3350330"/>
          <a:ext cx="4409884" cy="619920"/>
        </a:xfrm>
        <a:prstGeom prst="roundRect">
          <a:avLst/>
        </a:prstGeom>
        <a:gradFill rotWithShape="0">
          <a:gsLst>
            <a:gs pos="0">
              <a:schemeClr val="accent3">
                <a:hueOff val="0"/>
                <a:satOff val="0"/>
                <a:lumOff val="0"/>
                <a:alphaOff val="0"/>
                <a:satMod val="103000"/>
                <a:lumMod val="102000"/>
                <a:tint val="94000"/>
              </a:schemeClr>
            </a:gs>
            <a:gs pos="50000">
              <a:schemeClr val="accent3">
                <a:hueOff val="0"/>
                <a:satOff val="0"/>
                <a:lumOff val="0"/>
                <a:alphaOff val="0"/>
                <a:satMod val="110000"/>
                <a:lumMod val="100000"/>
                <a:shade val="100000"/>
              </a:schemeClr>
            </a:gs>
            <a:gs pos="100000">
              <a:schemeClr val="accent3">
                <a:hueOff val="0"/>
                <a:satOff val="0"/>
                <a:lumOff val="0"/>
                <a:alphaOff val="0"/>
                <a:lumMod val="99000"/>
                <a:satMod val="120000"/>
                <a:shade val="78000"/>
              </a:schemeClr>
            </a:gs>
          </a:gsLst>
          <a:lin ang="5400000" scaled="0"/>
        </a:gradFill>
        <a:ln>
          <a:noFill/>
        </a:ln>
        <a:effectLst>
          <a:outerShdw blurRad="57150" dist="19050" dir="5400000" algn="ctr" rotWithShape="0">
            <a:srgbClr val="000000">
              <a:alpha val="63000"/>
            </a:srgbClr>
          </a:outerShdw>
        </a:effectLst>
      </dsp:spPr>
      <dsp:style>
        <a:lnRef idx="0">
          <a:scrgbClr r="0" g="0" b="0"/>
        </a:lnRef>
        <a:fillRef idx="3">
          <a:scrgbClr r="0" g="0" b="0"/>
        </a:fillRef>
        <a:effectRef idx="3">
          <a:scrgbClr r="0" g="0" b="0"/>
        </a:effectRef>
        <a:fontRef idx="minor">
          <a:schemeClr val="lt1"/>
        </a:fontRef>
      </dsp:style>
      <dsp:txBody>
        <a:bodyPr spcFirstLastPara="0" vert="horz" wrap="square" lIns="166683" tIns="0" rIns="166683" bIns="0" numCol="1" spcCol="1270" anchor="ctr" anchorCtr="0">
          <a:noAutofit/>
        </a:bodyPr>
        <a:lstStyle/>
        <a:p>
          <a:pPr lvl="0" algn="r" defTabSz="533400" rtl="1">
            <a:lnSpc>
              <a:spcPct val="90000"/>
            </a:lnSpc>
            <a:spcBef>
              <a:spcPct val="0"/>
            </a:spcBef>
            <a:spcAft>
              <a:spcPts val="600"/>
            </a:spcAft>
          </a:pPr>
          <a:r>
            <a:rPr lang="ar-SA" sz="1200" b="1" kern="1200">
              <a:latin typeface="Sakkal Majalla" panose="02000000000000000000" pitchFamily="2" charset="-78"/>
              <a:cs typeface="Sakkal Majalla" panose="02000000000000000000" pitchFamily="2" charset="-78"/>
            </a:rPr>
            <a:t>إنه في تمام الساعة (  .............  ) يوم /  ............. الموافق  ....  /  ....  / ....14هـ تمت مناقشة وتبادل الآراء والرؤى التطويرية وعليه تمت التوصيات بالآتي:</a:t>
          </a:r>
          <a:endParaRPr lang="en-US" sz="1200" kern="1200">
            <a:latin typeface="Sakkal Majalla" panose="02000000000000000000" pitchFamily="2" charset="-78"/>
            <a:cs typeface="Sakkal Majalla" panose="02000000000000000000" pitchFamily="2" charset="-78"/>
          </a:endParaRPr>
        </a:p>
      </dsp:txBody>
      <dsp:txXfrm>
        <a:off x="1605220" y="3380592"/>
        <a:ext cx="4349360" cy="559396"/>
      </dsp:txXfrm>
    </dsp:sp>
  </dsp:spTree>
</dsp:drawing>
</file>

<file path=word/diagrams/drawing60.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7D4D013A-5491-46F1-9149-5B8AE5E69B30}">
      <dsp:nvSpPr>
        <dsp:cNvPr id="0" name=""/>
        <dsp:cNvSpPr/>
      </dsp:nvSpPr>
      <dsp:spPr>
        <a:xfrm>
          <a:off x="0" y="346904"/>
          <a:ext cx="6299835" cy="1713600"/>
        </a:xfrm>
        <a:prstGeom prst="rect">
          <a:avLst/>
        </a:prstGeom>
        <a:solidFill>
          <a:schemeClr val="lt1">
            <a:alpha val="90000"/>
            <a:hueOff val="0"/>
            <a:satOff val="0"/>
            <a:lumOff val="0"/>
            <a:alphaOff val="0"/>
          </a:schemeClr>
        </a:solidFill>
        <a:ln w="6350" cap="flat" cmpd="sng" algn="ctr">
          <a:solidFill>
            <a:schemeClr val="accent5">
              <a:hueOff val="0"/>
              <a:satOff val="0"/>
              <a:lumOff val="0"/>
              <a:alphaOff val="0"/>
            </a:schemeClr>
          </a:solidFill>
          <a:prstDash val="solid"/>
          <a:miter lim="800000"/>
        </a:ln>
        <a:effectLst/>
      </dsp:spPr>
      <dsp:style>
        <a:lnRef idx="1">
          <a:scrgbClr r="0" g="0" b="0"/>
        </a:lnRef>
        <a:fillRef idx="1">
          <a:scrgbClr r="0" g="0" b="0"/>
        </a:fillRef>
        <a:effectRef idx="2">
          <a:scrgbClr r="0" g="0" b="0"/>
        </a:effectRef>
        <a:fontRef idx="minor"/>
      </dsp:style>
      <dsp:txBody>
        <a:bodyPr spcFirstLastPara="0" vert="horz" wrap="square" lIns="488937" tIns="333248" rIns="488937" bIns="64008" numCol="1" spcCol="1270" anchor="t" anchorCtr="0">
          <a:noAutofit/>
        </a:bodyPr>
        <a:lstStyle/>
        <a:p>
          <a:pPr marL="57150" lvl="1" indent="-57150" algn="r" defTabSz="400050" rtl="1">
            <a:lnSpc>
              <a:spcPct val="100000"/>
            </a:lnSpc>
            <a:spcBef>
              <a:spcPct val="0"/>
            </a:spcBef>
            <a:spcAft>
              <a:spcPts val="600"/>
            </a:spcAft>
            <a:buChar char="••"/>
          </a:pPr>
          <a:r>
            <a:rPr lang="ar-SA" sz="900" b="1" kern="1200">
              <a:latin typeface="Sakkal Majalla" panose="02000000000000000000" pitchFamily="2" charset="-78"/>
              <a:cs typeface="Sakkal Majalla" panose="02000000000000000000" pitchFamily="2" charset="-78"/>
            </a:rPr>
            <a:t>...........................................................................................................................................................................................................................................</a:t>
          </a:r>
          <a:endParaRPr lang="ar-SA" sz="900" kern="1200">
            <a:latin typeface="Sakkal Majalla" panose="02000000000000000000" pitchFamily="2" charset="-78"/>
            <a:cs typeface="Sakkal Majalla" panose="02000000000000000000" pitchFamily="2" charset="-78"/>
          </a:endParaRPr>
        </a:p>
        <a:p>
          <a:pPr marL="57150" lvl="1" indent="-57150" algn="r" defTabSz="400050" rtl="1">
            <a:lnSpc>
              <a:spcPct val="100000"/>
            </a:lnSpc>
            <a:spcBef>
              <a:spcPct val="0"/>
            </a:spcBef>
            <a:spcAft>
              <a:spcPts val="600"/>
            </a:spcAft>
            <a:buChar char="••"/>
          </a:pPr>
          <a:r>
            <a:rPr lang="ar-SA" sz="900" b="1" kern="1200">
              <a:latin typeface="Sakkal Majalla" panose="02000000000000000000" pitchFamily="2" charset="-78"/>
              <a:cs typeface="Sakkal Majalla" panose="02000000000000000000" pitchFamily="2" charset="-78"/>
            </a:rPr>
            <a:t>...........................................................................................................................................................................................................................................</a:t>
          </a:r>
          <a:endParaRPr lang="ar-SA" sz="900" kern="1200">
            <a:latin typeface="Sakkal Majalla" panose="02000000000000000000" pitchFamily="2" charset="-78"/>
            <a:cs typeface="Sakkal Majalla" panose="02000000000000000000" pitchFamily="2" charset="-78"/>
          </a:endParaRPr>
        </a:p>
        <a:p>
          <a:pPr marL="57150" lvl="1" indent="-57150" algn="r" defTabSz="400050" rtl="1">
            <a:lnSpc>
              <a:spcPct val="100000"/>
            </a:lnSpc>
            <a:spcBef>
              <a:spcPct val="0"/>
            </a:spcBef>
            <a:spcAft>
              <a:spcPts val="600"/>
            </a:spcAft>
            <a:buChar char="••"/>
          </a:pPr>
          <a:r>
            <a:rPr lang="ar-SA" sz="900" b="1" kern="1200">
              <a:latin typeface="Sakkal Majalla" panose="02000000000000000000" pitchFamily="2" charset="-78"/>
              <a:cs typeface="Sakkal Majalla" panose="02000000000000000000" pitchFamily="2" charset="-78"/>
            </a:rPr>
            <a:t>...........................................................................................................................................................................................................................................</a:t>
          </a:r>
          <a:endParaRPr lang="ar-SA" sz="900" kern="1200">
            <a:latin typeface="Sakkal Majalla" panose="02000000000000000000" pitchFamily="2" charset="-78"/>
            <a:cs typeface="Sakkal Majalla" panose="02000000000000000000" pitchFamily="2" charset="-78"/>
          </a:endParaRPr>
        </a:p>
        <a:p>
          <a:pPr marL="57150" lvl="1" indent="-57150" algn="r" defTabSz="400050" rtl="1">
            <a:lnSpc>
              <a:spcPct val="100000"/>
            </a:lnSpc>
            <a:spcBef>
              <a:spcPct val="0"/>
            </a:spcBef>
            <a:spcAft>
              <a:spcPts val="600"/>
            </a:spcAft>
            <a:buChar char="••"/>
          </a:pPr>
          <a:r>
            <a:rPr lang="ar-SA" sz="900" b="1" kern="1200">
              <a:latin typeface="Sakkal Majalla" panose="02000000000000000000" pitchFamily="2" charset="-78"/>
              <a:cs typeface="Sakkal Majalla" panose="02000000000000000000" pitchFamily="2" charset="-78"/>
            </a:rPr>
            <a:t>...........................................................................................................................................................................................................................................</a:t>
          </a:r>
          <a:endParaRPr lang="ar-SA" sz="900" kern="1200">
            <a:latin typeface="Sakkal Majalla" panose="02000000000000000000" pitchFamily="2" charset="-78"/>
            <a:cs typeface="Sakkal Majalla" panose="02000000000000000000" pitchFamily="2" charset="-78"/>
          </a:endParaRPr>
        </a:p>
        <a:p>
          <a:pPr marL="57150" lvl="1" indent="-57150" algn="r" defTabSz="400050" rtl="1">
            <a:lnSpc>
              <a:spcPct val="90000"/>
            </a:lnSpc>
            <a:spcBef>
              <a:spcPct val="0"/>
            </a:spcBef>
            <a:spcAft>
              <a:spcPts val="600"/>
            </a:spcAft>
            <a:buChar char="••"/>
          </a:pPr>
          <a:r>
            <a:rPr lang="ar-SA" sz="900" b="1" kern="1200">
              <a:latin typeface="Sakkal Majalla" panose="02000000000000000000" pitchFamily="2" charset="-78"/>
              <a:cs typeface="Sakkal Majalla" panose="02000000000000000000" pitchFamily="2" charset="-78"/>
            </a:rPr>
            <a:t>...........................................................................................................................................................................................................................................</a:t>
          </a:r>
          <a:endParaRPr lang="ar-SA" sz="900" kern="1200">
            <a:latin typeface="Sakkal Majalla" panose="02000000000000000000" pitchFamily="2" charset="-78"/>
            <a:cs typeface="Sakkal Majalla" panose="02000000000000000000" pitchFamily="2" charset="-78"/>
          </a:endParaRPr>
        </a:p>
        <a:p>
          <a:pPr marL="57150" lvl="1" indent="-57150" algn="r" defTabSz="400050" rtl="1">
            <a:lnSpc>
              <a:spcPct val="90000"/>
            </a:lnSpc>
            <a:spcBef>
              <a:spcPct val="0"/>
            </a:spcBef>
            <a:spcAft>
              <a:spcPts val="600"/>
            </a:spcAft>
            <a:buChar char="••"/>
          </a:pPr>
          <a:r>
            <a:rPr lang="ar-SA" sz="900" b="1" kern="1200">
              <a:latin typeface="Sakkal Majalla" panose="02000000000000000000" pitchFamily="2" charset="-78"/>
              <a:cs typeface="Sakkal Majalla" panose="02000000000000000000" pitchFamily="2" charset="-78"/>
            </a:rPr>
            <a:t>...........................................................................................................................................................................................................................................</a:t>
          </a:r>
          <a:endParaRPr lang="ar-SA" sz="900" kern="1200">
            <a:latin typeface="Sakkal Majalla" panose="02000000000000000000" pitchFamily="2" charset="-78"/>
            <a:cs typeface="Sakkal Majalla" panose="02000000000000000000" pitchFamily="2" charset="-78"/>
          </a:endParaRPr>
        </a:p>
      </dsp:txBody>
      <dsp:txXfrm>
        <a:off x="0" y="346904"/>
        <a:ext cx="6299835" cy="1713600"/>
      </dsp:txXfrm>
    </dsp:sp>
    <dsp:sp modelId="{AC338AFF-C2BC-456D-BA4A-2792B1E54B62}">
      <dsp:nvSpPr>
        <dsp:cNvPr id="0" name=""/>
        <dsp:cNvSpPr/>
      </dsp:nvSpPr>
      <dsp:spPr>
        <a:xfrm>
          <a:off x="1574958" y="41341"/>
          <a:ext cx="4409884" cy="541722"/>
        </a:xfrm>
        <a:prstGeom prst="roundRect">
          <a:avLst/>
        </a:prstGeom>
        <a:gradFill rotWithShape="0">
          <a:gsLst>
            <a:gs pos="0">
              <a:schemeClr val="accent5">
                <a:hueOff val="0"/>
                <a:satOff val="0"/>
                <a:lumOff val="0"/>
                <a:alphaOff val="0"/>
                <a:satMod val="103000"/>
                <a:lumMod val="102000"/>
                <a:tint val="94000"/>
              </a:schemeClr>
            </a:gs>
            <a:gs pos="50000">
              <a:schemeClr val="accent5">
                <a:hueOff val="0"/>
                <a:satOff val="0"/>
                <a:lumOff val="0"/>
                <a:alphaOff val="0"/>
                <a:satMod val="110000"/>
                <a:lumMod val="100000"/>
                <a:shade val="100000"/>
              </a:schemeClr>
            </a:gs>
            <a:gs pos="100000">
              <a:schemeClr val="accent5">
                <a:hueOff val="0"/>
                <a:satOff val="0"/>
                <a:lumOff val="0"/>
                <a:alphaOff val="0"/>
                <a:lumMod val="99000"/>
                <a:satMod val="120000"/>
                <a:shade val="78000"/>
              </a:schemeClr>
            </a:gs>
          </a:gsLst>
          <a:lin ang="5400000" scaled="0"/>
        </a:gradFill>
        <a:ln>
          <a:noFill/>
        </a:ln>
        <a:effectLst>
          <a:outerShdw blurRad="57150" dist="19050" dir="5400000" algn="ctr" rotWithShape="0">
            <a:srgbClr val="000000">
              <a:alpha val="63000"/>
            </a:srgbClr>
          </a:outerShdw>
        </a:effectLst>
      </dsp:spPr>
      <dsp:style>
        <a:lnRef idx="0">
          <a:scrgbClr r="0" g="0" b="0"/>
        </a:lnRef>
        <a:fillRef idx="3">
          <a:scrgbClr r="0" g="0" b="0"/>
        </a:fillRef>
        <a:effectRef idx="3">
          <a:scrgbClr r="0" g="0" b="0"/>
        </a:effectRef>
        <a:fontRef idx="minor">
          <a:schemeClr val="lt1"/>
        </a:fontRef>
      </dsp:style>
      <dsp:txBody>
        <a:bodyPr spcFirstLastPara="0" vert="horz" wrap="square" lIns="166683" tIns="0" rIns="166683" bIns="0" numCol="1" spcCol="1270" anchor="ctr" anchorCtr="0">
          <a:noAutofit/>
        </a:bodyPr>
        <a:lstStyle/>
        <a:p>
          <a:pPr lvl="0" algn="r" defTabSz="711200" rtl="1">
            <a:lnSpc>
              <a:spcPct val="90000"/>
            </a:lnSpc>
            <a:spcBef>
              <a:spcPct val="0"/>
            </a:spcBef>
            <a:spcAft>
              <a:spcPct val="35000"/>
            </a:spcAft>
          </a:pPr>
          <a:r>
            <a:rPr lang="ar-SA" sz="1600" b="1" kern="1200">
              <a:latin typeface="Sakkal Majalla" panose="02000000000000000000" pitchFamily="2" charset="-78"/>
              <a:cs typeface="Sakkal Majalla" panose="02000000000000000000" pitchFamily="2" charset="-78"/>
            </a:rPr>
            <a:t>ما لم ينفذ من التوصيات وأسباب عدم التنفيذ</a:t>
          </a:r>
        </a:p>
      </dsp:txBody>
      <dsp:txXfrm>
        <a:off x="1601403" y="67786"/>
        <a:ext cx="4356994" cy="488832"/>
      </dsp:txXfrm>
    </dsp:sp>
    <dsp:sp modelId="{C65A45ED-24F4-4883-AC90-7CD26FADAD5B}">
      <dsp:nvSpPr>
        <dsp:cNvPr id="0" name=""/>
        <dsp:cNvSpPr/>
      </dsp:nvSpPr>
      <dsp:spPr>
        <a:xfrm>
          <a:off x="0" y="2383064"/>
          <a:ext cx="6299835" cy="403200"/>
        </a:xfrm>
        <a:prstGeom prst="rect">
          <a:avLst/>
        </a:prstGeom>
        <a:solidFill>
          <a:schemeClr val="lt1">
            <a:alpha val="90000"/>
            <a:hueOff val="0"/>
            <a:satOff val="0"/>
            <a:lumOff val="0"/>
            <a:alphaOff val="0"/>
          </a:schemeClr>
        </a:solidFill>
        <a:ln w="6350" cap="flat" cmpd="sng" algn="ctr">
          <a:solidFill>
            <a:schemeClr val="accent5">
              <a:hueOff val="-7353344"/>
              <a:satOff val="-10228"/>
              <a:lumOff val="-3922"/>
              <a:alphaOff val="0"/>
            </a:schemeClr>
          </a:solidFill>
          <a:prstDash val="solid"/>
          <a:miter lim="800000"/>
        </a:ln>
        <a:effectLst/>
      </dsp:spPr>
      <dsp:style>
        <a:lnRef idx="1">
          <a:scrgbClr r="0" g="0" b="0"/>
        </a:lnRef>
        <a:fillRef idx="1">
          <a:scrgbClr r="0" g="0" b="0"/>
        </a:fillRef>
        <a:effectRef idx="2">
          <a:scrgbClr r="0" g="0" b="0"/>
        </a:effectRef>
        <a:fontRef idx="minor"/>
      </dsp:style>
    </dsp:sp>
    <dsp:sp modelId="{FD00AAFA-24D1-4BEA-A6FD-7E8FB0122978}">
      <dsp:nvSpPr>
        <dsp:cNvPr id="0" name=""/>
        <dsp:cNvSpPr/>
      </dsp:nvSpPr>
      <dsp:spPr>
        <a:xfrm>
          <a:off x="1574958" y="2146904"/>
          <a:ext cx="4409884" cy="472320"/>
        </a:xfrm>
        <a:prstGeom prst="roundRect">
          <a:avLst/>
        </a:prstGeom>
        <a:gradFill rotWithShape="0">
          <a:gsLst>
            <a:gs pos="0">
              <a:schemeClr val="accent5">
                <a:hueOff val="-7353344"/>
                <a:satOff val="-10228"/>
                <a:lumOff val="-3922"/>
                <a:alphaOff val="0"/>
                <a:satMod val="103000"/>
                <a:lumMod val="102000"/>
                <a:tint val="94000"/>
              </a:schemeClr>
            </a:gs>
            <a:gs pos="50000">
              <a:schemeClr val="accent5">
                <a:hueOff val="-7353344"/>
                <a:satOff val="-10228"/>
                <a:lumOff val="-3922"/>
                <a:alphaOff val="0"/>
                <a:satMod val="110000"/>
                <a:lumMod val="100000"/>
                <a:shade val="100000"/>
              </a:schemeClr>
            </a:gs>
            <a:gs pos="100000">
              <a:schemeClr val="accent5">
                <a:hueOff val="-7353344"/>
                <a:satOff val="-10228"/>
                <a:lumOff val="-3922"/>
                <a:alphaOff val="0"/>
                <a:lumMod val="99000"/>
                <a:satMod val="120000"/>
                <a:shade val="78000"/>
              </a:schemeClr>
            </a:gs>
          </a:gsLst>
          <a:lin ang="5400000" scaled="0"/>
        </a:gradFill>
        <a:ln>
          <a:noFill/>
        </a:ln>
        <a:effectLst>
          <a:outerShdw blurRad="57150" dist="19050" dir="5400000" algn="ctr" rotWithShape="0">
            <a:srgbClr val="000000">
              <a:alpha val="63000"/>
            </a:srgbClr>
          </a:outerShdw>
        </a:effectLst>
      </dsp:spPr>
      <dsp:style>
        <a:lnRef idx="0">
          <a:scrgbClr r="0" g="0" b="0"/>
        </a:lnRef>
        <a:fillRef idx="3">
          <a:scrgbClr r="0" g="0" b="0"/>
        </a:fillRef>
        <a:effectRef idx="3">
          <a:scrgbClr r="0" g="0" b="0"/>
        </a:effectRef>
        <a:fontRef idx="minor">
          <a:schemeClr val="lt1"/>
        </a:fontRef>
      </dsp:style>
      <dsp:txBody>
        <a:bodyPr spcFirstLastPara="0" vert="horz" wrap="square" lIns="166683" tIns="0" rIns="166683" bIns="0" numCol="1" spcCol="1270" anchor="ctr" anchorCtr="0">
          <a:noAutofit/>
        </a:bodyPr>
        <a:lstStyle/>
        <a:p>
          <a:pPr lvl="0" algn="r" defTabSz="533400" rtl="1">
            <a:lnSpc>
              <a:spcPct val="90000"/>
            </a:lnSpc>
            <a:spcBef>
              <a:spcPct val="0"/>
            </a:spcBef>
            <a:spcAft>
              <a:spcPct val="35000"/>
            </a:spcAft>
          </a:pPr>
          <a:r>
            <a:rPr lang="ar-SA" sz="1200" b="1" kern="1200">
              <a:latin typeface="Sakkal Majalla" panose="02000000000000000000" pitchFamily="2" charset="-78"/>
              <a:cs typeface="Sakkal Majalla" panose="02000000000000000000" pitchFamily="2" charset="-78"/>
            </a:rPr>
            <a:t>وانتهى الاجتماع في تمام الساعة (  ...........................  ) بالشكر لجميع الحاضرات</a:t>
          </a:r>
          <a:endParaRPr lang="ar-SA" sz="1200" kern="1200">
            <a:latin typeface="Sakkal Majalla" panose="02000000000000000000" pitchFamily="2" charset="-78"/>
            <a:cs typeface="Sakkal Majalla" panose="02000000000000000000" pitchFamily="2" charset="-78"/>
          </a:endParaRPr>
        </a:p>
      </dsp:txBody>
      <dsp:txXfrm>
        <a:off x="1598015" y="2169961"/>
        <a:ext cx="4363770" cy="426206"/>
      </dsp:txXfrm>
    </dsp:sp>
  </dsp:spTree>
</dsp:drawing>
</file>

<file path=word/diagrams/drawing6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4FAF9512-CFA5-48C1-9697-C9ECA186FBFC}">
      <dsp:nvSpPr>
        <dsp:cNvPr id="0" name=""/>
        <dsp:cNvSpPr/>
      </dsp:nvSpPr>
      <dsp:spPr>
        <a:xfrm>
          <a:off x="4873236" y="2377"/>
          <a:ext cx="1424230" cy="317417"/>
        </a:xfrm>
        <a:prstGeom prst="rect">
          <a:avLst/>
        </a:prstGeom>
        <a:gradFill rotWithShape="0">
          <a:gsLst>
            <a:gs pos="0">
              <a:schemeClr val="accent4">
                <a:hueOff val="0"/>
                <a:satOff val="0"/>
                <a:lumOff val="0"/>
                <a:alphaOff val="0"/>
                <a:lumMod val="110000"/>
                <a:satMod val="105000"/>
                <a:tint val="67000"/>
              </a:schemeClr>
            </a:gs>
            <a:gs pos="50000">
              <a:schemeClr val="accent4">
                <a:hueOff val="0"/>
                <a:satOff val="0"/>
                <a:lumOff val="0"/>
                <a:alphaOff val="0"/>
                <a:lumMod val="105000"/>
                <a:satMod val="103000"/>
                <a:tint val="73000"/>
              </a:schemeClr>
            </a:gs>
            <a:gs pos="100000">
              <a:schemeClr val="accent4">
                <a:hueOff val="0"/>
                <a:satOff val="0"/>
                <a:lumOff val="0"/>
                <a:alphaOff val="0"/>
                <a:lumMod val="105000"/>
                <a:satMod val="109000"/>
                <a:tint val="81000"/>
              </a:schemeClr>
            </a:gs>
          </a:gsLst>
          <a:lin ang="5400000" scaled="0"/>
        </a:gradFill>
        <a:ln w="6350" cap="flat" cmpd="sng" algn="ctr">
          <a:solidFill>
            <a:schemeClr val="accent4">
              <a:hueOff val="0"/>
              <a:satOff val="0"/>
              <a:lumOff val="0"/>
              <a:alphaOff val="0"/>
            </a:schemeClr>
          </a:solidFill>
          <a:prstDash val="solid"/>
          <a:miter lim="800000"/>
        </a:ln>
        <a:effectLst/>
      </dsp:spPr>
      <dsp:style>
        <a:lnRef idx="1">
          <a:scrgbClr r="0" g="0" b="0"/>
        </a:lnRef>
        <a:fillRef idx="2">
          <a:scrgbClr r="0" g="0" b="0"/>
        </a:fillRef>
        <a:effectRef idx="1">
          <a:scrgbClr r="0" g="0" b="0"/>
        </a:effectRef>
        <a:fontRef idx="minor">
          <a:schemeClr val="dk1"/>
        </a:fontRef>
      </dsp:style>
      <dsp:txBody>
        <a:bodyPr spcFirstLastPara="0" vert="horz" wrap="square" lIns="99568" tIns="56896" rIns="99568" bIns="56896" numCol="1" spcCol="1270" anchor="ctr" anchorCtr="0">
          <a:noAutofit/>
        </a:bodyPr>
        <a:lstStyle/>
        <a:p>
          <a:pPr lvl="0" algn="ctr" defTabSz="622300" rtl="1">
            <a:lnSpc>
              <a:spcPct val="80000"/>
            </a:lnSpc>
            <a:spcBef>
              <a:spcPct val="0"/>
            </a:spcBef>
            <a:spcAft>
              <a:spcPts val="0"/>
            </a:spcAft>
          </a:pPr>
          <a:r>
            <a:rPr lang="ar-SA" sz="1400" b="1" kern="1200">
              <a:latin typeface="Sakkal Majalla" panose="02000000000000000000" pitchFamily="2" charset="-78"/>
              <a:cs typeface="Sakkal Majalla" panose="02000000000000000000" pitchFamily="2" charset="-78"/>
            </a:rPr>
            <a:t>مقر الاجتماع</a:t>
          </a:r>
        </a:p>
      </dsp:txBody>
      <dsp:txXfrm>
        <a:off x="4873236" y="2377"/>
        <a:ext cx="1424230" cy="317417"/>
      </dsp:txXfrm>
    </dsp:sp>
    <dsp:sp modelId="{C64A1DD5-7B9F-405F-BFE9-80383BDBD10A}">
      <dsp:nvSpPr>
        <dsp:cNvPr id="0" name=""/>
        <dsp:cNvSpPr/>
      </dsp:nvSpPr>
      <dsp:spPr>
        <a:xfrm>
          <a:off x="4873236" y="319795"/>
          <a:ext cx="1424230" cy="395280"/>
        </a:xfrm>
        <a:prstGeom prst="rect">
          <a:avLst/>
        </a:prstGeom>
        <a:solidFill>
          <a:schemeClr val="accent4">
            <a:tint val="40000"/>
            <a:alpha val="90000"/>
            <a:hueOff val="0"/>
            <a:satOff val="0"/>
            <a:lumOff val="0"/>
            <a:alphaOff val="0"/>
          </a:schemeClr>
        </a:solidFill>
        <a:ln w="6350" cap="flat" cmpd="sng" algn="ctr">
          <a:solidFill>
            <a:schemeClr val="accent4">
              <a:tint val="40000"/>
              <a:alpha val="90000"/>
              <a:hueOff val="0"/>
              <a:satOff val="0"/>
              <a:lumOff val="0"/>
              <a:alphaOff val="0"/>
            </a:schemeClr>
          </a:solidFill>
          <a:prstDash val="solid"/>
          <a:miter lim="800000"/>
        </a:ln>
        <a:effectLst/>
      </dsp:spPr>
      <dsp:style>
        <a:lnRef idx="1">
          <a:scrgbClr r="0" g="0" b="0"/>
        </a:lnRef>
        <a:fillRef idx="1">
          <a:scrgbClr r="0" g="0" b="0"/>
        </a:fillRef>
        <a:effectRef idx="0">
          <a:scrgbClr r="0" g="0" b="0"/>
        </a:effectRef>
        <a:fontRef idx="minor"/>
      </dsp:style>
      <dsp:txBody>
        <a:bodyPr spcFirstLastPara="0" vert="horz" wrap="square" lIns="74676" tIns="74676" rIns="99568" bIns="112014" numCol="1" spcCol="1270" anchor="t" anchorCtr="0">
          <a:noAutofit/>
        </a:bodyPr>
        <a:lstStyle/>
        <a:p>
          <a:pPr marL="114300" lvl="1" indent="-114300" algn="r" defTabSz="622300" rtl="1">
            <a:lnSpc>
              <a:spcPct val="80000"/>
            </a:lnSpc>
            <a:spcBef>
              <a:spcPct val="0"/>
            </a:spcBef>
            <a:spcAft>
              <a:spcPts val="0"/>
            </a:spcAft>
            <a:buChar char="••"/>
          </a:pPr>
          <a:endParaRPr lang="ar-SA" sz="1400" b="1" kern="1200">
            <a:latin typeface="Sakkal Majalla" panose="02000000000000000000" pitchFamily="2" charset="-78"/>
            <a:cs typeface="Sakkal Majalla" panose="02000000000000000000" pitchFamily="2" charset="-78"/>
          </a:endParaRPr>
        </a:p>
      </dsp:txBody>
      <dsp:txXfrm>
        <a:off x="4873236" y="319795"/>
        <a:ext cx="1424230" cy="395280"/>
      </dsp:txXfrm>
    </dsp:sp>
    <dsp:sp modelId="{09CF1276-56A2-4890-9663-27F067F5DA6F}">
      <dsp:nvSpPr>
        <dsp:cNvPr id="0" name=""/>
        <dsp:cNvSpPr/>
      </dsp:nvSpPr>
      <dsp:spPr>
        <a:xfrm>
          <a:off x="3249613" y="2377"/>
          <a:ext cx="1424230" cy="317417"/>
        </a:xfrm>
        <a:prstGeom prst="rect">
          <a:avLst/>
        </a:prstGeom>
        <a:gradFill rotWithShape="0">
          <a:gsLst>
            <a:gs pos="0">
              <a:schemeClr val="accent4">
                <a:hueOff val="3465231"/>
                <a:satOff val="-15989"/>
                <a:lumOff val="588"/>
                <a:alphaOff val="0"/>
                <a:lumMod val="110000"/>
                <a:satMod val="105000"/>
                <a:tint val="67000"/>
              </a:schemeClr>
            </a:gs>
            <a:gs pos="50000">
              <a:schemeClr val="accent4">
                <a:hueOff val="3465231"/>
                <a:satOff val="-15989"/>
                <a:lumOff val="588"/>
                <a:alphaOff val="0"/>
                <a:lumMod val="105000"/>
                <a:satMod val="103000"/>
                <a:tint val="73000"/>
              </a:schemeClr>
            </a:gs>
            <a:gs pos="100000">
              <a:schemeClr val="accent4">
                <a:hueOff val="3465231"/>
                <a:satOff val="-15989"/>
                <a:lumOff val="588"/>
                <a:alphaOff val="0"/>
                <a:lumMod val="105000"/>
                <a:satMod val="109000"/>
                <a:tint val="81000"/>
              </a:schemeClr>
            </a:gs>
          </a:gsLst>
          <a:lin ang="5400000" scaled="0"/>
        </a:gradFill>
        <a:ln w="6350" cap="flat" cmpd="sng" algn="ctr">
          <a:solidFill>
            <a:schemeClr val="accent4">
              <a:hueOff val="3465231"/>
              <a:satOff val="-15989"/>
              <a:lumOff val="588"/>
              <a:alphaOff val="0"/>
            </a:schemeClr>
          </a:solidFill>
          <a:prstDash val="solid"/>
          <a:miter lim="800000"/>
        </a:ln>
        <a:effectLst/>
      </dsp:spPr>
      <dsp:style>
        <a:lnRef idx="1">
          <a:scrgbClr r="0" g="0" b="0"/>
        </a:lnRef>
        <a:fillRef idx="2">
          <a:scrgbClr r="0" g="0" b="0"/>
        </a:fillRef>
        <a:effectRef idx="1">
          <a:scrgbClr r="0" g="0" b="0"/>
        </a:effectRef>
        <a:fontRef idx="minor">
          <a:schemeClr val="dk1"/>
        </a:fontRef>
      </dsp:style>
      <dsp:txBody>
        <a:bodyPr spcFirstLastPara="0" vert="horz" wrap="square" lIns="99568" tIns="56896" rIns="99568" bIns="56896" numCol="1" spcCol="1270" anchor="ctr" anchorCtr="0">
          <a:noAutofit/>
        </a:bodyPr>
        <a:lstStyle/>
        <a:p>
          <a:pPr lvl="0" algn="ctr" defTabSz="622300" rtl="1">
            <a:lnSpc>
              <a:spcPct val="80000"/>
            </a:lnSpc>
            <a:spcBef>
              <a:spcPct val="0"/>
            </a:spcBef>
            <a:spcAft>
              <a:spcPts val="0"/>
            </a:spcAft>
          </a:pPr>
          <a:r>
            <a:rPr lang="ar-SA" sz="1400" b="1" kern="1200">
              <a:latin typeface="Sakkal Majalla" panose="02000000000000000000" pitchFamily="2" charset="-78"/>
              <a:cs typeface="Sakkal Majalla" panose="02000000000000000000" pitchFamily="2" charset="-78"/>
            </a:rPr>
            <a:t>موعد الاجتماع</a:t>
          </a:r>
        </a:p>
      </dsp:txBody>
      <dsp:txXfrm>
        <a:off x="3249613" y="2377"/>
        <a:ext cx="1424230" cy="317417"/>
      </dsp:txXfrm>
    </dsp:sp>
    <dsp:sp modelId="{8DFDD009-30B2-43D1-B19C-693A0F5A6483}">
      <dsp:nvSpPr>
        <dsp:cNvPr id="0" name=""/>
        <dsp:cNvSpPr/>
      </dsp:nvSpPr>
      <dsp:spPr>
        <a:xfrm>
          <a:off x="3249613" y="319795"/>
          <a:ext cx="1424230" cy="395280"/>
        </a:xfrm>
        <a:prstGeom prst="rect">
          <a:avLst/>
        </a:prstGeom>
        <a:solidFill>
          <a:schemeClr val="accent4">
            <a:tint val="40000"/>
            <a:alpha val="90000"/>
            <a:hueOff val="3837973"/>
            <a:satOff val="-20420"/>
            <a:lumOff val="-1163"/>
            <a:alphaOff val="0"/>
          </a:schemeClr>
        </a:solidFill>
        <a:ln w="6350" cap="flat" cmpd="sng" algn="ctr">
          <a:solidFill>
            <a:schemeClr val="accent4">
              <a:tint val="40000"/>
              <a:alpha val="90000"/>
              <a:hueOff val="3837973"/>
              <a:satOff val="-20420"/>
              <a:lumOff val="-1163"/>
              <a:alphaOff val="0"/>
            </a:schemeClr>
          </a:solidFill>
          <a:prstDash val="solid"/>
          <a:miter lim="800000"/>
        </a:ln>
        <a:effectLst/>
      </dsp:spPr>
      <dsp:style>
        <a:lnRef idx="1">
          <a:scrgbClr r="0" g="0" b="0"/>
        </a:lnRef>
        <a:fillRef idx="1">
          <a:scrgbClr r="0" g="0" b="0"/>
        </a:fillRef>
        <a:effectRef idx="0">
          <a:scrgbClr r="0" g="0" b="0"/>
        </a:effectRef>
        <a:fontRef idx="minor"/>
      </dsp:style>
      <dsp:txBody>
        <a:bodyPr spcFirstLastPara="0" vert="horz" wrap="square" lIns="74676" tIns="74676" rIns="99568" bIns="112014" numCol="1" spcCol="1270" anchor="t" anchorCtr="0">
          <a:noAutofit/>
        </a:bodyPr>
        <a:lstStyle/>
        <a:p>
          <a:pPr marL="114300" lvl="1" indent="-114300" algn="r" defTabSz="622300" rtl="1">
            <a:lnSpc>
              <a:spcPct val="80000"/>
            </a:lnSpc>
            <a:spcBef>
              <a:spcPct val="0"/>
            </a:spcBef>
            <a:spcAft>
              <a:spcPts val="0"/>
            </a:spcAft>
            <a:buChar char="••"/>
          </a:pPr>
          <a:endParaRPr lang="ar-SA" sz="1400" b="1" kern="1200">
            <a:latin typeface="Sakkal Majalla" panose="02000000000000000000" pitchFamily="2" charset="-78"/>
            <a:cs typeface="Sakkal Majalla" panose="02000000000000000000" pitchFamily="2" charset="-78"/>
          </a:endParaRPr>
        </a:p>
      </dsp:txBody>
      <dsp:txXfrm>
        <a:off x="3249613" y="319795"/>
        <a:ext cx="1424230" cy="395280"/>
      </dsp:txXfrm>
    </dsp:sp>
    <dsp:sp modelId="{5BF99222-C1D7-46EB-8BFE-113978020FF7}">
      <dsp:nvSpPr>
        <dsp:cNvPr id="0" name=""/>
        <dsp:cNvSpPr/>
      </dsp:nvSpPr>
      <dsp:spPr>
        <a:xfrm>
          <a:off x="1625991" y="2377"/>
          <a:ext cx="1424230" cy="317417"/>
        </a:xfrm>
        <a:prstGeom prst="rect">
          <a:avLst/>
        </a:prstGeom>
        <a:gradFill rotWithShape="0">
          <a:gsLst>
            <a:gs pos="0">
              <a:schemeClr val="accent4">
                <a:hueOff val="6930461"/>
                <a:satOff val="-31979"/>
                <a:lumOff val="1177"/>
                <a:alphaOff val="0"/>
                <a:lumMod val="110000"/>
                <a:satMod val="105000"/>
                <a:tint val="67000"/>
              </a:schemeClr>
            </a:gs>
            <a:gs pos="50000">
              <a:schemeClr val="accent4">
                <a:hueOff val="6930461"/>
                <a:satOff val="-31979"/>
                <a:lumOff val="1177"/>
                <a:alphaOff val="0"/>
                <a:lumMod val="105000"/>
                <a:satMod val="103000"/>
                <a:tint val="73000"/>
              </a:schemeClr>
            </a:gs>
            <a:gs pos="100000">
              <a:schemeClr val="accent4">
                <a:hueOff val="6930461"/>
                <a:satOff val="-31979"/>
                <a:lumOff val="1177"/>
                <a:alphaOff val="0"/>
                <a:lumMod val="105000"/>
                <a:satMod val="109000"/>
                <a:tint val="81000"/>
              </a:schemeClr>
            </a:gs>
          </a:gsLst>
          <a:lin ang="5400000" scaled="0"/>
        </a:gradFill>
        <a:ln w="6350" cap="flat" cmpd="sng" algn="ctr">
          <a:solidFill>
            <a:schemeClr val="accent4">
              <a:hueOff val="6930461"/>
              <a:satOff val="-31979"/>
              <a:lumOff val="1177"/>
              <a:alphaOff val="0"/>
            </a:schemeClr>
          </a:solidFill>
          <a:prstDash val="solid"/>
          <a:miter lim="800000"/>
        </a:ln>
        <a:effectLst/>
      </dsp:spPr>
      <dsp:style>
        <a:lnRef idx="1">
          <a:scrgbClr r="0" g="0" b="0"/>
        </a:lnRef>
        <a:fillRef idx="2">
          <a:scrgbClr r="0" g="0" b="0"/>
        </a:fillRef>
        <a:effectRef idx="1">
          <a:scrgbClr r="0" g="0" b="0"/>
        </a:effectRef>
        <a:fontRef idx="minor">
          <a:schemeClr val="dk1"/>
        </a:fontRef>
      </dsp:style>
      <dsp:txBody>
        <a:bodyPr spcFirstLastPara="0" vert="horz" wrap="square" lIns="99568" tIns="56896" rIns="99568" bIns="56896" numCol="1" spcCol="1270" anchor="ctr" anchorCtr="0">
          <a:noAutofit/>
        </a:bodyPr>
        <a:lstStyle/>
        <a:p>
          <a:pPr lvl="0" algn="ctr" defTabSz="622300" rtl="1">
            <a:lnSpc>
              <a:spcPct val="80000"/>
            </a:lnSpc>
            <a:spcBef>
              <a:spcPct val="0"/>
            </a:spcBef>
            <a:spcAft>
              <a:spcPts val="0"/>
            </a:spcAft>
          </a:pPr>
          <a:r>
            <a:rPr lang="ar-SA" sz="1400" b="1" kern="1200">
              <a:latin typeface="Sakkal Majalla" panose="02000000000000000000" pitchFamily="2" charset="-78"/>
              <a:cs typeface="Sakkal Majalla" panose="02000000000000000000" pitchFamily="2" charset="-78"/>
            </a:rPr>
            <a:t>الفئة المستهدفة</a:t>
          </a:r>
        </a:p>
      </dsp:txBody>
      <dsp:txXfrm>
        <a:off x="1625991" y="2377"/>
        <a:ext cx="1424230" cy="317417"/>
      </dsp:txXfrm>
    </dsp:sp>
    <dsp:sp modelId="{32BF7D7F-D4A1-4EB6-AFB5-0AA95504C407}">
      <dsp:nvSpPr>
        <dsp:cNvPr id="0" name=""/>
        <dsp:cNvSpPr/>
      </dsp:nvSpPr>
      <dsp:spPr>
        <a:xfrm>
          <a:off x="1625991" y="319795"/>
          <a:ext cx="1424230" cy="395280"/>
        </a:xfrm>
        <a:prstGeom prst="rect">
          <a:avLst/>
        </a:prstGeom>
        <a:solidFill>
          <a:schemeClr val="accent4">
            <a:tint val="40000"/>
            <a:alpha val="90000"/>
            <a:hueOff val="7675946"/>
            <a:satOff val="-40841"/>
            <a:lumOff val="-2327"/>
            <a:alphaOff val="0"/>
          </a:schemeClr>
        </a:solidFill>
        <a:ln w="6350" cap="flat" cmpd="sng" algn="ctr">
          <a:solidFill>
            <a:schemeClr val="accent4">
              <a:tint val="40000"/>
              <a:alpha val="90000"/>
              <a:hueOff val="7675946"/>
              <a:satOff val="-40841"/>
              <a:lumOff val="-2327"/>
              <a:alphaOff val="0"/>
            </a:schemeClr>
          </a:solidFill>
          <a:prstDash val="solid"/>
          <a:miter lim="800000"/>
        </a:ln>
        <a:effectLst/>
      </dsp:spPr>
      <dsp:style>
        <a:lnRef idx="1">
          <a:scrgbClr r="0" g="0" b="0"/>
        </a:lnRef>
        <a:fillRef idx="1">
          <a:scrgbClr r="0" g="0" b="0"/>
        </a:fillRef>
        <a:effectRef idx="0">
          <a:scrgbClr r="0" g="0" b="0"/>
        </a:effectRef>
        <a:fontRef idx="minor"/>
      </dsp:style>
      <dsp:txBody>
        <a:bodyPr spcFirstLastPara="0" vert="horz" wrap="square" lIns="74676" tIns="74676" rIns="99568" bIns="112014" numCol="1" spcCol="1270" anchor="t" anchorCtr="0">
          <a:noAutofit/>
        </a:bodyPr>
        <a:lstStyle/>
        <a:p>
          <a:pPr marL="114300" lvl="1" indent="-114300" algn="r" defTabSz="622300" rtl="1">
            <a:lnSpc>
              <a:spcPct val="80000"/>
            </a:lnSpc>
            <a:spcBef>
              <a:spcPct val="0"/>
            </a:spcBef>
            <a:spcAft>
              <a:spcPts val="0"/>
            </a:spcAft>
            <a:buChar char="••"/>
          </a:pPr>
          <a:endParaRPr lang="ar-SA" sz="1400" b="1" kern="1200">
            <a:latin typeface="Sakkal Majalla" panose="02000000000000000000" pitchFamily="2" charset="-78"/>
            <a:cs typeface="Sakkal Majalla" panose="02000000000000000000" pitchFamily="2" charset="-78"/>
          </a:endParaRPr>
        </a:p>
      </dsp:txBody>
      <dsp:txXfrm>
        <a:off x="1625991" y="319795"/>
        <a:ext cx="1424230" cy="395280"/>
      </dsp:txXfrm>
    </dsp:sp>
    <dsp:sp modelId="{7C77B637-19D8-4D6F-A854-CAB2A8883636}">
      <dsp:nvSpPr>
        <dsp:cNvPr id="0" name=""/>
        <dsp:cNvSpPr/>
      </dsp:nvSpPr>
      <dsp:spPr>
        <a:xfrm>
          <a:off x="2368" y="2377"/>
          <a:ext cx="1424230" cy="317417"/>
        </a:xfrm>
        <a:prstGeom prst="rect">
          <a:avLst/>
        </a:prstGeom>
        <a:gradFill rotWithShape="0">
          <a:gsLst>
            <a:gs pos="0">
              <a:schemeClr val="accent4">
                <a:hueOff val="10395692"/>
                <a:satOff val="-47968"/>
                <a:lumOff val="1765"/>
                <a:alphaOff val="0"/>
                <a:lumMod val="110000"/>
                <a:satMod val="105000"/>
                <a:tint val="67000"/>
              </a:schemeClr>
            </a:gs>
            <a:gs pos="50000">
              <a:schemeClr val="accent4">
                <a:hueOff val="10395692"/>
                <a:satOff val="-47968"/>
                <a:lumOff val="1765"/>
                <a:alphaOff val="0"/>
                <a:lumMod val="105000"/>
                <a:satMod val="103000"/>
                <a:tint val="73000"/>
              </a:schemeClr>
            </a:gs>
            <a:gs pos="100000">
              <a:schemeClr val="accent4">
                <a:hueOff val="10395692"/>
                <a:satOff val="-47968"/>
                <a:lumOff val="1765"/>
                <a:alphaOff val="0"/>
                <a:lumMod val="105000"/>
                <a:satMod val="109000"/>
                <a:tint val="81000"/>
              </a:schemeClr>
            </a:gs>
          </a:gsLst>
          <a:lin ang="5400000" scaled="0"/>
        </a:gradFill>
        <a:ln w="6350" cap="flat" cmpd="sng" algn="ctr">
          <a:solidFill>
            <a:schemeClr val="accent4">
              <a:hueOff val="10395692"/>
              <a:satOff val="-47968"/>
              <a:lumOff val="1765"/>
              <a:alphaOff val="0"/>
            </a:schemeClr>
          </a:solidFill>
          <a:prstDash val="solid"/>
          <a:miter lim="800000"/>
        </a:ln>
        <a:effectLst/>
      </dsp:spPr>
      <dsp:style>
        <a:lnRef idx="1">
          <a:scrgbClr r="0" g="0" b="0"/>
        </a:lnRef>
        <a:fillRef idx="2">
          <a:scrgbClr r="0" g="0" b="0"/>
        </a:fillRef>
        <a:effectRef idx="1">
          <a:scrgbClr r="0" g="0" b="0"/>
        </a:effectRef>
        <a:fontRef idx="minor">
          <a:schemeClr val="dk1"/>
        </a:fontRef>
      </dsp:style>
      <dsp:txBody>
        <a:bodyPr spcFirstLastPara="0" vert="horz" wrap="square" lIns="99568" tIns="56896" rIns="99568" bIns="56896" numCol="1" spcCol="1270" anchor="ctr" anchorCtr="0">
          <a:noAutofit/>
        </a:bodyPr>
        <a:lstStyle/>
        <a:p>
          <a:pPr lvl="0" algn="ctr" defTabSz="622300" rtl="1">
            <a:lnSpc>
              <a:spcPct val="80000"/>
            </a:lnSpc>
            <a:spcBef>
              <a:spcPct val="0"/>
            </a:spcBef>
            <a:spcAft>
              <a:spcPts val="0"/>
            </a:spcAft>
          </a:pPr>
          <a:r>
            <a:rPr lang="ar-SA" sz="1400" b="1" kern="1200">
              <a:latin typeface="Sakkal Majalla" panose="02000000000000000000" pitchFamily="2" charset="-78"/>
              <a:cs typeface="Sakkal Majalla" panose="02000000000000000000" pitchFamily="2" charset="-78"/>
            </a:rPr>
            <a:t>الحاضرات</a:t>
          </a:r>
        </a:p>
      </dsp:txBody>
      <dsp:txXfrm>
        <a:off x="2368" y="2377"/>
        <a:ext cx="1424230" cy="317417"/>
      </dsp:txXfrm>
    </dsp:sp>
    <dsp:sp modelId="{249F2B32-87FF-490D-9930-B8BCD272BC83}">
      <dsp:nvSpPr>
        <dsp:cNvPr id="0" name=""/>
        <dsp:cNvSpPr/>
      </dsp:nvSpPr>
      <dsp:spPr>
        <a:xfrm>
          <a:off x="2368" y="319795"/>
          <a:ext cx="1424230" cy="395280"/>
        </a:xfrm>
        <a:prstGeom prst="rect">
          <a:avLst/>
        </a:prstGeom>
        <a:solidFill>
          <a:schemeClr val="accent4">
            <a:tint val="40000"/>
            <a:alpha val="90000"/>
            <a:hueOff val="11513918"/>
            <a:satOff val="-61261"/>
            <a:lumOff val="-3490"/>
            <a:alphaOff val="0"/>
          </a:schemeClr>
        </a:solidFill>
        <a:ln w="6350" cap="flat" cmpd="sng" algn="ctr">
          <a:solidFill>
            <a:schemeClr val="accent4">
              <a:tint val="40000"/>
              <a:alpha val="90000"/>
              <a:hueOff val="11513918"/>
              <a:satOff val="-61261"/>
              <a:lumOff val="-3490"/>
              <a:alphaOff val="0"/>
            </a:schemeClr>
          </a:solidFill>
          <a:prstDash val="solid"/>
          <a:miter lim="800000"/>
        </a:ln>
        <a:effectLst/>
      </dsp:spPr>
      <dsp:style>
        <a:lnRef idx="1">
          <a:scrgbClr r="0" g="0" b="0"/>
        </a:lnRef>
        <a:fillRef idx="1">
          <a:scrgbClr r="0" g="0" b="0"/>
        </a:fillRef>
        <a:effectRef idx="0">
          <a:scrgbClr r="0" g="0" b="0"/>
        </a:effectRef>
        <a:fontRef idx="minor"/>
      </dsp:style>
      <dsp:txBody>
        <a:bodyPr spcFirstLastPara="0" vert="horz" wrap="square" lIns="74676" tIns="74676" rIns="99568" bIns="112014" numCol="1" spcCol="1270" anchor="t" anchorCtr="0">
          <a:noAutofit/>
        </a:bodyPr>
        <a:lstStyle/>
        <a:p>
          <a:pPr marL="114300" lvl="1" indent="-114300" algn="ctr" defTabSz="622300" rtl="1">
            <a:lnSpc>
              <a:spcPct val="80000"/>
            </a:lnSpc>
            <a:spcBef>
              <a:spcPct val="0"/>
            </a:spcBef>
            <a:spcAft>
              <a:spcPts val="0"/>
            </a:spcAft>
            <a:buChar char="••"/>
          </a:pPr>
          <a:endParaRPr lang="ar-SA" sz="1400" b="1" kern="1200">
            <a:latin typeface="Sakkal Majalla" panose="02000000000000000000" pitchFamily="2" charset="-78"/>
            <a:cs typeface="Sakkal Majalla" panose="02000000000000000000" pitchFamily="2" charset="-78"/>
          </a:endParaRPr>
        </a:p>
      </dsp:txBody>
      <dsp:txXfrm>
        <a:off x="2368" y="319795"/>
        <a:ext cx="1424230" cy="395280"/>
      </dsp:txXfrm>
    </dsp:sp>
  </dsp:spTree>
</dsp:drawing>
</file>

<file path=word/diagrams/drawing62.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6274B9C1-6618-46FC-92ED-D17BD0F449BE}">
      <dsp:nvSpPr>
        <dsp:cNvPr id="0" name=""/>
        <dsp:cNvSpPr/>
      </dsp:nvSpPr>
      <dsp:spPr>
        <a:xfrm>
          <a:off x="0" y="210102"/>
          <a:ext cx="6479540" cy="1247400"/>
        </a:xfrm>
        <a:prstGeom prst="rect">
          <a:avLst/>
        </a:prstGeom>
        <a:solidFill>
          <a:schemeClr val="lt1">
            <a:alpha val="90000"/>
            <a:hueOff val="0"/>
            <a:satOff val="0"/>
            <a:lumOff val="0"/>
            <a:alphaOff val="0"/>
          </a:schemeClr>
        </a:solidFill>
        <a:ln w="6350" cap="flat" cmpd="sng" algn="ctr">
          <a:solidFill>
            <a:schemeClr val="accent4">
              <a:hueOff val="0"/>
              <a:satOff val="0"/>
              <a:lumOff val="0"/>
              <a:alphaOff val="0"/>
            </a:schemeClr>
          </a:solidFill>
          <a:prstDash val="solid"/>
          <a:miter lim="800000"/>
        </a:ln>
        <a:effectLst/>
      </dsp:spPr>
      <dsp:style>
        <a:lnRef idx="1">
          <a:scrgbClr r="0" g="0" b="0"/>
        </a:lnRef>
        <a:fillRef idx="1">
          <a:scrgbClr r="0" g="0" b="0"/>
        </a:fillRef>
        <a:effectRef idx="2">
          <a:scrgbClr r="0" g="0" b="0"/>
        </a:effectRef>
        <a:fontRef idx="minor"/>
      </dsp:style>
      <dsp:txBody>
        <a:bodyPr spcFirstLastPara="0" vert="horz" wrap="square" lIns="502884" tIns="249936" rIns="502884" bIns="85344" numCol="1" spcCol="1270" anchor="t" anchorCtr="0">
          <a:noAutofit/>
        </a:bodyPr>
        <a:lstStyle/>
        <a:p>
          <a:pPr marL="114300" lvl="1" indent="-114300" algn="r" defTabSz="533400" rtl="1">
            <a:lnSpc>
              <a:spcPct val="85000"/>
            </a:lnSpc>
            <a:spcBef>
              <a:spcPct val="0"/>
            </a:spcBef>
            <a:spcAft>
              <a:spcPts val="0"/>
            </a:spcAft>
            <a:buChar char="••"/>
          </a:pPr>
          <a:r>
            <a:rPr lang="ar-SA" sz="1200" b="1" kern="1200">
              <a:latin typeface="Sakkal Majalla" panose="02000000000000000000" pitchFamily="2" charset="-78"/>
              <a:cs typeface="Sakkal Majalla" panose="02000000000000000000" pitchFamily="2" charset="-78"/>
            </a:rPr>
            <a:t>تحويل الطالبات ذوات الإعاقة إلى مراكز الخدمات المساندة للتربية الخاصة عند الحاجه</a:t>
          </a:r>
          <a:r>
            <a:rPr lang="en-US" sz="1200" b="1" kern="1200">
              <a:latin typeface="Sakkal Majalla" panose="02000000000000000000" pitchFamily="2" charset="-78"/>
              <a:cs typeface="Sakkal Majalla" panose="02000000000000000000" pitchFamily="2" charset="-78"/>
            </a:rPr>
            <a:t>.</a:t>
          </a:r>
          <a:endParaRPr lang="ar-SA" sz="1200" b="1" kern="1200">
            <a:latin typeface="Sakkal Majalla" panose="02000000000000000000" pitchFamily="2" charset="-78"/>
            <a:cs typeface="Sakkal Majalla" panose="02000000000000000000" pitchFamily="2" charset="-78"/>
          </a:endParaRPr>
        </a:p>
        <a:p>
          <a:pPr marL="114300" lvl="1" indent="-114300" algn="r" defTabSz="533400" rtl="1">
            <a:lnSpc>
              <a:spcPct val="85000"/>
            </a:lnSpc>
            <a:spcBef>
              <a:spcPct val="0"/>
            </a:spcBef>
            <a:spcAft>
              <a:spcPts val="0"/>
            </a:spcAft>
            <a:buChar char="••"/>
          </a:pPr>
          <a:r>
            <a:rPr lang="ar-SA" sz="1200" b="1" kern="1200">
              <a:latin typeface="Sakkal Majalla" panose="02000000000000000000" pitchFamily="2" charset="-78"/>
              <a:cs typeface="Sakkal Majalla" panose="02000000000000000000" pitchFamily="2" charset="-78"/>
            </a:rPr>
            <a:t>تقويم البرنامج التربوي الفردي للطالبات ذوات الإعاقة بشكل دوري</a:t>
          </a:r>
          <a:r>
            <a:rPr lang="en-US" sz="1200" b="1" kern="1200">
              <a:latin typeface="Sakkal Majalla" panose="02000000000000000000" pitchFamily="2" charset="-78"/>
              <a:cs typeface="Sakkal Majalla" panose="02000000000000000000" pitchFamily="2" charset="-78"/>
            </a:rPr>
            <a:t>.</a:t>
          </a:r>
        </a:p>
        <a:p>
          <a:pPr marL="114300" lvl="1" indent="-114300" algn="r" defTabSz="533400" rtl="1">
            <a:lnSpc>
              <a:spcPct val="85000"/>
            </a:lnSpc>
            <a:spcBef>
              <a:spcPct val="0"/>
            </a:spcBef>
            <a:spcAft>
              <a:spcPts val="0"/>
            </a:spcAft>
            <a:buChar char="••"/>
          </a:pPr>
          <a:r>
            <a:rPr lang="ar-SA" sz="1200" b="1" kern="1200">
              <a:latin typeface="Sakkal Majalla" panose="02000000000000000000" pitchFamily="2" charset="-78"/>
              <a:cs typeface="Sakkal Majalla" panose="02000000000000000000" pitchFamily="2" charset="-78"/>
            </a:rPr>
            <a:t>متابعة مستوى التقدم لدى الطالبات اللاتي يواجهن صعوبات في التعلم والطالبات ذوات الإعاقة في المدرسة ولدى الطالبات المستهدفات منهن خاصة.</a:t>
          </a:r>
        </a:p>
        <a:p>
          <a:pPr marL="114300" lvl="1" indent="-114300" algn="r" defTabSz="533400" rtl="1">
            <a:lnSpc>
              <a:spcPct val="85000"/>
            </a:lnSpc>
            <a:spcBef>
              <a:spcPct val="0"/>
            </a:spcBef>
            <a:spcAft>
              <a:spcPts val="0"/>
            </a:spcAft>
            <a:buChar char="••"/>
          </a:pPr>
          <a:r>
            <a:rPr lang="ar-SA" sz="1200" b="1" kern="1200">
              <a:latin typeface="Sakkal Majalla" panose="02000000000000000000" pitchFamily="2" charset="-78"/>
              <a:cs typeface="Sakkal Majalla" panose="02000000000000000000" pitchFamily="2" charset="-78"/>
            </a:rPr>
            <a:t>مايستجد من اعمال</a:t>
          </a:r>
        </a:p>
      </dsp:txBody>
      <dsp:txXfrm>
        <a:off x="0" y="210102"/>
        <a:ext cx="6479540" cy="1247400"/>
      </dsp:txXfrm>
    </dsp:sp>
    <dsp:sp modelId="{88189A9F-69B0-4BA4-BA05-F210E9D6E787}">
      <dsp:nvSpPr>
        <dsp:cNvPr id="0" name=""/>
        <dsp:cNvSpPr/>
      </dsp:nvSpPr>
      <dsp:spPr>
        <a:xfrm>
          <a:off x="1619884" y="32982"/>
          <a:ext cx="4535678" cy="354240"/>
        </a:xfrm>
        <a:prstGeom prst="roundRect">
          <a:avLst/>
        </a:prstGeom>
        <a:gradFill rotWithShape="0">
          <a:gsLst>
            <a:gs pos="0">
              <a:schemeClr val="accent4">
                <a:hueOff val="0"/>
                <a:satOff val="0"/>
                <a:lumOff val="0"/>
                <a:alphaOff val="0"/>
                <a:satMod val="103000"/>
                <a:lumMod val="102000"/>
                <a:tint val="94000"/>
              </a:schemeClr>
            </a:gs>
            <a:gs pos="50000">
              <a:schemeClr val="accent4">
                <a:hueOff val="0"/>
                <a:satOff val="0"/>
                <a:lumOff val="0"/>
                <a:alphaOff val="0"/>
                <a:satMod val="110000"/>
                <a:lumMod val="100000"/>
                <a:shade val="100000"/>
              </a:schemeClr>
            </a:gs>
            <a:gs pos="100000">
              <a:schemeClr val="accent4">
                <a:hueOff val="0"/>
                <a:satOff val="0"/>
                <a:lumOff val="0"/>
                <a:alphaOff val="0"/>
                <a:lumMod val="99000"/>
                <a:satMod val="120000"/>
                <a:shade val="78000"/>
              </a:schemeClr>
            </a:gs>
          </a:gsLst>
          <a:lin ang="5400000" scaled="0"/>
        </a:gradFill>
        <a:ln>
          <a:noFill/>
        </a:ln>
        <a:effectLst>
          <a:outerShdw blurRad="57150" dist="19050" dir="5400000" algn="ctr" rotWithShape="0">
            <a:srgbClr val="000000">
              <a:alpha val="63000"/>
            </a:srgbClr>
          </a:outerShdw>
        </a:effectLst>
      </dsp:spPr>
      <dsp:style>
        <a:lnRef idx="0">
          <a:scrgbClr r="0" g="0" b="0"/>
        </a:lnRef>
        <a:fillRef idx="3">
          <a:scrgbClr r="0" g="0" b="0"/>
        </a:fillRef>
        <a:effectRef idx="3">
          <a:scrgbClr r="0" g="0" b="0"/>
        </a:effectRef>
        <a:fontRef idx="minor">
          <a:schemeClr val="lt1"/>
        </a:fontRef>
      </dsp:style>
      <dsp:txBody>
        <a:bodyPr spcFirstLastPara="0" vert="horz" wrap="square" lIns="171438" tIns="0" rIns="171438" bIns="0" numCol="1" spcCol="1270" anchor="ctr" anchorCtr="0">
          <a:noAutofit/>
        </a:bodyPr>
        <a:lstStyle/>
        <a:p>
          <a:pPr lvl="0" algn="r" defTabSz="800100" rtl="1">
            <a:lnSpc>
              <a:spcPct val="90000"/>
            </a:lnSpc>
            <a:spcBef>
              <a:spcPct val="0"/>
            </a:spcBef>
            <a:spcAft>
              <a:spcPct val="35000"/>
            </a:spcAft>
          </a:pPr>
          <a:r>
            <a:rPr lang="ar-SA" sz="1800" b="1" kern="1200">
              <a:latin typeface="Sakkal Majalla" panose="02000000000000000000" pitchFamily="2" charset="-78"/>
              <a:cs typeface="Sakkal Majalla" panose="02000000000000000000" pitchFamily="2" charset="-78"/>
            </a:rPr>
            <a:t>جدول الأعمال</a:t>
          </a:r>
        </a:p>
      </dsp:txBody>
      <dsp:txXfrm>
        <a:off x="1637177" y="50275"/>
        <a:ext cx="4501092" cy="319654"/>
      </dsp:txXfrm>
    </dsp:sp>
    <dsp:sp modelId="{7A1A79A6-BEF0-4B4C-A9F6-E16ADB44B46E}">
      <dsp:nvSpPr>
        <dsp:cNvPr id="0" name=""/>
        <dsp:cNvSpPr/>
      </dsp:nvSpPr>
      <dsp:spPr>
        <a:xfrm>
          <a:off x="0" y="1816974"/>
          <a:ext cx="6479540" cy="302400"/>
        </a:xfrm>
        <a:prstGeom prst="rect">
          <a:avLst/>
        </a:prstGeom>
        <a:solidFill>
          <a:schemeClr val="lt1">
            <a:alpha val="90000"/>
            <a:hueOff val="0"/>
            <a:satOff val="0"/>
            <a:lumOff val="0"/>
            <a:alphaOff val="0"/>
          </a:schemeClr>
        </a:solidFill>
        <a:ln w="6350" cap="flat" cmpd="sng" algn="ctr">
          <a:solidFill>
            <a:schemeClr val="accent4">
              <a:hueOff val="10395692"/>
              <a:satOff val="-47968"/>
              <a:lumOff val="1765"/>
              <a:alphaOff val="0"/>
            </a:schemeClr>
          </a:solidFill>
          <a:prstDash val="solid"/>
          <a:miter lim="800000"/>
        </a:ln>
        <a:effectLst/>
      </dsp:spPr>
      <dsp:style>
        <a:lnRef idx="1">
          <a:scrgbClr r="0" g="0" b="0"/>
        </a:lnRef>
        <a:fillRef idx="1">
          <a:scrgbClr r="0" g="0" b="0"/>
        </a:fillRef>
        <a:effectRef idx="2">
          <a:scrgbClr r="0" g="0" b="0"/>
        </a:effectRef>
        <a:fontRef idx="minor"/>
      </dsp:style>
    </dsp:sp>
    <dsp:sp modelId="{3146FEA6-C76D-4F46-928E-A1F9390F06AE}">
      <dsp:nvSpPr>
        <dsp:cNvPr id="0" name=""/>
        <dsp:cNvSpPr/>
      </dsp:nvSpPr>
      <dsp:spPr>
        <a:xfrm>
          <a:off x="1624630" y="1522302"/>
          <a:ext cx="4531248" cy="471791"/>
        </a:xfrm>
        <a:prstGeom prst="roundRect">
          <a:avLst/>
        </a:prstGeom>
        <a:gradFill rotWithShape="0">
          <a:gsLst>
            <a:gs pos="0">
              <a:schemeClr val="accent4">
                <a:hueOff val="10395692"/>
                <a:satOff val="-47968"/>
                <a:lumOff val="1765"/>
                <a:alphaOff val="0"/>
                <a:satMod val="103000"/>
                <a:lumMod val="102000"/>
                <a:tint val="94000"/>
              </a:schemeClr>
            </a:gs>
            <a:gs pos="50000">
              <a:schemeClr val="accent4">
                <a:hueOff val="10395692"/>
                <a:satOff val="-47968"/>
                <a:lumOff val="1765"/>
                <a:alphaOff val="0"/>
                <a:satMod val="110000"/>
                <a:lumMod val="100000"/>
                <a:shade val="100000"/>
              </a:schemeClr>
            </a:gs>
            <a:gs pos="100000">
              <a:schemeClr val="accent4">
                <a:hueOff val="10395692"/>
                <a:satOff val="-47968"/>
                <a:lumOff val="1765"/>
                <a:alphaOff val="0"/>
                <a:lumMod val="99000"/>
                <a:satMod val="120000"/>
                <a:shade val="78000"/>
              </a:schemeClr>
            </a:gs>
          </a:gsLst>
          <a:lin ang="5400000" scaled="0"/>
        </a:gradFill>
        <a:ln>
          <a:noFill/>
        </a:ln>
        <a:effectLst>
          <a:outerShdw blurRad="57150" dist="19050" dir="5400000" algn="ctr" rotWithShape="0">
            <a:srgbClr val="000000">
              <a:alpha val="63000"/>
            </a:srgbClr>
          </a:outerShdw>
        </a:effectLst>
      </dsp:spPr>
      <dsp:style>
        <a:lnRef idx="0">
          <a:scrgbClr r="0" g="0" b="0"/>
        </a:lnRef>
        <a:fillRef idx="3">
          <a:scrgbClr r="0" g="0" b="0"/>
        </a:fillRef>
        <a:effectRef idx="3">
          <a:scrgbClr r="0" g="0" b="0"/>
        </a:effectRef>
        <a:fontRef idx="minor">
          <a:schemeClr val="lt1"/>
        </a:fontRef>
      </dsp:style>
      <dsp:txBody>
        <a:bodyPr spcFirstLastPara="0" vert="horz" wrap="square" lIns="171438" tIns="0" rIns="171438" bIns="0" numCol="1" spcCol="1270" anchor="ctr" anchorCtr="0">
          <a:noAutofit/>
        </a:bodyPr>
        <a:lstStyle/>
        <a:p>
          <a:pPr lvl="0" algn="r" defTabSz="577850" rtl="1">
            <a:lnSpc>
              <a:spcPct val="90000"/>
            </a:lnSpc>
            <a:spcBef>
              <a:spcPct val="0"/>
            </a:spcBef>
            <a:spcAft>
              <a:spcPct val="35000"/>
            </a:spcAft>
          </a:pPr>
          <a:r>
            <a:rPr lang="ar-SA" sz="1300" b="1" kern="1200">
              <a:latin typeface="Sakkal Majalla" panose="02000000000000000000" pitchFamily="2" charset="-78"/>
              <a:cs typeface="Sakkal Majalla" panose="02000000000000000000" pitchFamily="2" charset="-78"/>
            </a:rPr>
            <a:t>إنه في تمام الساعة (  .................  ) يوم /  ............. الموافق  ....  /  ....  / ....14هـ تمت مناقشة وتبادل الآراء والرؤى التطويرية وعليه تمت التوصيات بالآتي:</a:t>
          </a:r>
        </a:p>
      </dsp:txBody>
      <dsp:txXfrm>
        <a:off x="1647661" y="1545333"/>
        <a:ext cx="4485186" cy="425729"/>
      </dsp:txXfrm>
    </dsp:sp>
  </dsp:spTree>
</dsp:drawing>
</file>

<file path=word/diagrams/drawing63.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7CA71B4E-2FAC-4679-BE34-2562093E22C5}">
      <dsp:nvSpPr>
        <dsp:cNvPr id="0" name=""/>
        <dsp:cNvSpPr/>
      </dsp:nvSpPr>
      <dsp:spPr>
        <a:xfrm>
          <a:off x="3468709" y="0"/>
          <a:ext cx="2829593" cy="1223888"/>
        </a:xfrm>
        <a:prstGeom prst="roundRect">
          <a:avLst>
            <a:gd name="adj" fmla="val 10000"/>
          </a:avLst>
        </a:prstGeom>
        <a:solidFill>
          <a:schemeClr val="accent5">
            <a:tint val="40000"/>
            <a:hueOff val="0"/>
            <a:satOff val="0"/>
            <a:lumOff val="0"/>
            <a:alphaOff val="0"/>
          </a:schemeClr>
        </a:solidFill>
        <a:ln>
          <a:noFill/>
        </a:ln>
        <a:effectLst/>
      </dsp:spPr>
      <dsp:style>
        <a:lnRef idx="0">
          <a:scrgbClr r="0" g="0" b="0"/>
        </a:lnRef>
        <a:fillRef idx="1">
          <a:scrgbClr r="0" g="0" b="0"/>
        </a:fillRef>
        <a:effectRef idx="1">
          <a:scrgbClr r="0" g="0" b="0"/>
        </a:effectRef>
        <a:fontRef idx="minor"/>
      </dsp:style>
      <dsp:txBody>
        <a:bodyPr spcFirstLastPara="0" vert="horz" wrap="square" lIns="53340" tIns="53340" rIns="53340" bIns="53340" numCol="1" spcCol="1270" anchor="ctr" anchorCtr="0">
          <a:noAutofit/>
        </a:bodyPr>
        <a:lstStyle/>
        <a:p>
          <a:pPr lvl="0" algn="ctr" defTabSz="622300" rtl="1">
            <a:lnSpc>
              <a:spcPct val="90000"/>
            </a:lnSpc>
            <a:spcBef>
              <a:spcPct val="0"/>
            </a:spcBef>
            <a:spcAft>
              <a:spcPts val="0"/>
            </a:spcAft>
          </a:pPr>
          <a:r>
            <a:rPr lang="ar-SA" sz="1400" b="1" kern="1200">
              <a:latin typeface="Sakkal Majalla" panose="02000000000000000000" pitchFamily="2" charset="-78"/>
              <a:cs typeface="Sakkal Majalla" panose="02000000000000000000" pitchFamily="2" charset="-78"/>
            </a:rPr>
            <a:t>التوصية</a:t>
          </a:r>
          <a:endParaRPr lang="ar-SA" sz="1100" b="1" kern="1200">
            <a:latin typeface="Sakkal Majalla" panose="02000000000000000000" pitchFamily="2" charset="-78"/>
            <a:cs typeface="Sakkal Majalla" panose="02000000000000000000" pitchFamily="2" charset="-78"/>
          </a:endParaRPr>
        </a:p>
      </dsp:txBody>
      <dsp:txXfrm>
        <a:off x="3468709" y="0"/>
        <a:ext cx="2829593" cy="367166"/>
      </dsp:txXfrm>
    </dsp:sp>
    <dsp:sp modelId="{59C6C00F-34AE-4907-BDF7-AF0350742007}">
      <dsp:nvSpPr>
        <dsp:cNvPr id="0" name=""/>
        <dsp:cNvSpPr/>
      </dsp:nvSpPr>
      <dsp:spPr>
        <a:xfrm>
          <a:off x="3751669" y="367525"/>
          <a:ext cx="2263674" cy="369019"/>
        </a:xfrm>
        <a:prstGeom prst="roundRect">
          <a:avLst>
            <a:gd name="adj" fmla="val 10000"/>
          </a:avLst>
        </a:prstGeom>
        <a:gradFill rotWithShape="0">
          <a:gsLst>
            <a:gs pos="0">
              <a:schemeClr val="accent5">
                <a:hueOff val="0"/>
                <a:satOff val="0"/>
                <a:lumOff val="0"/>
                <a:alphaOff val="0"/>
                <a:lumMod val="110000"/>
                <a:satMod val="105000"/>
                <a:tint val="67000"/>
              </a:schemeClr>
            </a:gs>
            <a:gs pos="50000">
              <a:schemeClr val="accent5">
                <a:hueOff val="0"/>
                <a:satOff val="0"/>
                <a:lumOff val="0"/>
                <a:alphaOff val="0"/>
                <a:lumMod val="105000"/>
                <a:satMod val="103000"/>
                <a:tint val="73000"/>
              </a:schemeClr>
            </a:gs>
            <a:gs pos="100000">
              <a:schemeClr val="accent5">
                <a:hueOff val="0"/>
                <a:satOff val="0"/>
                <a:lumOff val="0"/>
                <a:alphaOff val="0"/>
                <a:lumMod val="105000"/>
                <a:satMod val="109000"/>
                <a:tint val="81000"/>
              </a:schemeClr>
            </a:gs>
          </a:gsLst>
          <a:lin ang="5400000" scaled="0"/>
        </a:gradFill>
        <a:ln>
          <a:noFill/>
        </a:ln>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27940" tIns="20955" rIns="27940" bIns="20955" numCol="1" spcCol="1270" anchor="ctr" anchorCtr="0">
          <a:noAutofit/>
        </a:bodyPr>
        <a:lstStyle/>
        <a:p>
          <a:pPr lvl="0" algn="ctr" defTabSz="488950" rtl="1">
            <a:lnSpc>
              <a:spcPct val="90000"/>
            </a:lnSpc>
            <a:spcBef>
              <a:spcPct val="0"/>
            </a:spcBef>
            <a:spcAft>
              <a:spcPts val="0"/>
            </a:spcAft>
          </a:pPr>
          <a:r>
            <a:rPr lang="ar-SA" sz="1100" kern="1200">
              <a:latin typeface="Sakkal Majalla" panose="02000000000000000000" pitchFamily="2" charset="-78"/>
              <a:cs typeface="Sakkal Majalla" panose="02000000000000000000" pitchFamily="2" charset="-78"/>
            </a:rPr>
            <a:t>..........................................................................................</a:t>
          </a:r>
        </a:p>
      </dsp:txBody>
      <dsp:txXfrm>
        <a:off x="3762477" y="378333"/>
        <a:ext cx="2242058" cy="347403"/>
      </dsp:txXfrm>
    </dsp:sp>
    <dsp:sp modelId="{900F50C5-89F4-4023-A560-7879A94455BD}">
      <dsp:nvSpPr>
        <dsp:cNvPr id="0" name=""/>
        <dsp:cNvSpPr/>
      </dsp:nvSpPr>
      <dsp:spPr>
        <a:xfrm>
          <a:off x="3751669" y="793316"/>
          <a:ext cx="2263674" cy="369019"/>
        </a:xfrm>
        <a:prstGeom prst="roundRect">
          <a:avLst>
            <a:gd name="adj" fmla="val 10000"/>
          </a:avLst>
        </a:prstGeom>
        <a:gradFill rotWithShape="0">
          <a:gsLst>
            <a:gs pos="0">
              <a:schemeClr val="accent5">
                <a:hueOff val="-1050478"/>
                <a:satOff val="-1461"/>
                <a:lumOff val="-560"/>
                <a:alphaOff val="0"/>
                <a:lumMod val="110000"/>
                <a:satMod val="105000"/>
                <a:tint val="67000"/>
              </a:schemeClr>
            </a:gs>
            <a:gs pos="50000">
              <a:schemeClr val="accent5">
                <a:hueOff val="-1050478"/>
                <a:satOff val="-1461"/>
                <a:lumOff val="-560"/>
                <a:alphaOff val="0"/>
                <a:lumMod val="105000"/>
                <a:satMod val="103000"/>
                <a:tint val="73000"/>
              </a:schemeClr>
            </a:gs>
            <a:gs pos="100000">
              <a:schemeClr val="accent5">
                <a:hueOff val="-1050478"/>
                <a:satOff val="-1461"/>
                <a:lumOff val="-560"/>
                <a:alphaOff val="0"/>
                <a:lumMod val="105000"/>
                <a:satMod val="109000"/>
                <a:tint val="81000"/>
              </a:schemeClr>
            </a:gs>
          </a:gsLst>
          <a:lin ang="5400000" scaled="0"/>
        </a:gradFill>
        <a:ln>
          <a:noFill/>
        </a:ln>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27940" tIns="20955" rIns="27940" bIns="20955" numCol="1" spcCol="1270" anchor="ctr" anchorCtr="0">
          <a:noAutofit/>
        </a:bodyPr>
        <a:lstStyle/>
        <a:p>
          <a:pPr lvl="0" algn="ctr" defTabSz="488950" rtl="1">
            <a:lnSpc>
              <a:spcPct val="90000"/>
            </a:lnSpc>
            <a:spcBef>
              <a:spcPct val="0"/>
            </a:spcBef>
            <a:spcAft>
              <a:spcPts val="0"/>
            </a:spcAft>
          </a:pPr>
          <a:r>
            <a:rPr lang="ar-SA" sz="1100" kern="1200">
              <a:latin typeface="Sakkal Majalla" panose="02000000000000000000" pitchFamily="2" charset="-78"/>
              <a:cs typeface="Sakkal Majalla" panose="02000000000000000000" pitchFamily="2" charset="-78"/>
            </a:rPr>
            <a:t>..........................................................................................</a:t>
          </a:r>
        </a:p>
      </dsp:txBody>
      <dsp:txXfrm>
        <a:off x="3762477" y="804124"/>
        <a:ext cx="2242058" cy="347403"/>
      </dsp:txXfrm>
    </dsp:sp>
    <dsp:sp modelId="{463135F2-46AD-4061-9CC5-CF901E6AA3EF}">
      <dsp:nvSpPr>
        <dsp:cNvPr id="0" name=""/>
        <dsp:cNvSpPr/>
      </dsp:nvSpPr>
      <dsp:spPr>
        <a:xfrm>
          <a:off x="2312983" y="0"/>
          <a:ext cx="1075093" cy="1223888"/>
        </a:xfrm>
        <a:prstGeom prst="roundRect">
          <a:avLst>
            <a:gd name="adj" fmla="val 10000"/>
          </a:avLst>
        </a:prstGeom>
        <a:solidFill>
          <a:schemeClr val="accent5">
            <a:tint val="40000"/>
            <a:hueOff val="0"/>
            <a:satOff val="0"/>
            <a:lumOff val="0"/>
            <a:alphaOff val="0"/>
          </a:schemeClr>
        </a:solidFill>
        <a:ln>
          <a:noFill/>
        </a:ln>
        <a:effectLst/>
      </dsp:spPr>
      <dsp:style>
        <a:lnRef idx="0">
          <a:scrgbClr r="0" g="0" b="0"/>
        </a:lnRef>
        <a:fillRef idx="1">
          <a:scrgbClr r="0" g="0" b="0"/>
        </a:fillRef>
        <a:effectRef idx="1">
          <a:scrgbClr r="0" g="0" b="0"/>
        </a:effectRef>
        <a:fontRef idx="minor"/>
      </dsp:style>
      <dsp:txBody>
        <a:bodyPr spcFirstLastPara="0" vert="horz" wrap="square" lIns="53340" tIns="53340" rIns="53340" bIns="53340" numCol="1" spcCol="1270" anchor="ctr" anchorCtr="0">
          <a:noAutofit/>
        </a:bodyPr>
        <a:lstStyle/>
        <a:p>
          <a:pPr lvl="0" algn="ctr" defTabSz="622300" rtl="1">
            <a:lnSpc>
              <a:spcPct val="90000"/>
            </a:lnSpc>
            <a:spcBef>
              <a:spcPct val="0"/>
            </a:spcBef>
            <a:spcAft>
              <a:spcPts val="0"/>
            </a:spcAft>
          </a:pPr>
          <a:r>
            <a:rPr lang="ar-SA" sz="1400" b="1" kern="1200">
              <a:latin typeface="Sakkal Majalla" panose="02000000000000000000" pitchFamily="2" charset="-78"/>
              <a:cs typeface="Sakkal Majalla" panose="02000000000000000000" pitchFamily="2" charset="-78"/>
            </a:rPr>
            <a:t>الجهة المكلفة بالتنفيذ</a:t>
          </a:r>
          <a:endParaRPr lang="ar-SA" sz="1400" kern="1200">
            <a:latin typeface="Sakkal Majalla" panose="02000000000000000000" pitchFamily="2" charset="-78"/>
            <a:cs typeface="Sakkal Majalla" panose="02000000000000000000" pitchFamily="2" charset="-78"/>
          </a:endParaRPr>
        </a:p>
      </dsp:txBody>
      <dsp:txXfrm>
        <a:off x="2312983" y="0"/>
        <a:ext cx="1075093" cy="367166"/>
      </dsp:txXfrm>
    </dsp:sp>
    <dsp:sp modelId="{8EE6827C-0E5F-47ED-8F87-3A55BAAA7E51}">
      <dsp:nvSpPr>
        <dsp:cNvPr id="0" name=""/>
        <dsp:cNvSpPr/>
      </dsp:nvSpPr>
      <dsp:spPr>
        <a:xfrm>
          <a:off x="2420493" y="367525"/>
          <a:ext cx="860075" cy="369019"/>
        </a:xfrm>
        <a:prstGeom prst="roundRect">
          <a:avLst>
            <a:gd name="adj" fmla="val 10000"/>
          </a:avLst>
        </a:prstGeom>
        <a:gradFill rotWithShape="0">
          <a:gsLst>
            <a:gs pos="0">
              <a:schemeClr val="accent5">
                <a:hueOff val="-2100956"/>
                <a:satOff val="-2922"/>
                <a:lumOff val="-1121"/>
                <a:alphaOff val="0"/>
                <a:lumMod val="110000"/>
                <a:satMod val="105000"/>
                <a:tint val="67000"/>
              </a:schemeClr>
            </a:gs>
            <a:gs pos="50000">
              <a:schemeClr val="accent5">
                <a:hueOff val="-2100956"/>
                <a:satOff val="-2922"/>
                <a:lumOff val="-1121"/>
                <a:alphaOff val="0"/>
                <a:lumMod val="105000"/>
                <a:satMod val="103000"/>
                <a:tint val="73000"/>
              </a:schemeClr>
            </a:gs>
            <a:gs pos="100000">
              <a:schemeClr val="accent5">
                <a:hueOff val="-2100956"/>
                <a:satOff val="-2922"/>
                <a:lumOff val="-1121"/>
                <a:alphaOff val="0"/>
                <a:lumMod val="105000"/>
                <a:satMod val="109000"/>
                <a:tint val="81000"/>
              </a:schemeClr>
            </a:gs>
          </a:gsLst>
          <a:lin ang="5400000" scaled="0"/>
        </a:gradFill>
        <a:ln>
          <a:noFill/>
        </a:ln>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27940" tIns="20955" rIns="27940" bIns="20955" numCol="1" spcCol="1270" anchor="ctr" anchorCtr="0">
          <a:noAutofit/>
        </a:bodyPr>
        <a:lstStyle/>
        <a:p>
          <a:pPr lvl="0" algn="ctr" defTabSz="488950" rtl="1">
            <a:lnSpc>
              <a:spcPct val="90000"/>
            </a:lnSpc>
            <a:spcBef>
              <a:spcPct val="0"/>
            </a:spcBef>
            <a:spcAft>
              <a:spcPts val="0"/>
            </a:spcAft>
          </a:pPr>
          <a:r>
            <a:rPr lang="ar-SA" sz="1100" kern="1200">
              <a:latin typeface="Sakkal Majalla" panose="02000000000000000000" pitchFamily="2" charset="-78"/>
              <a:cs typeface="Sakkal Majalla" panose="02000000000000000000" pitchFamily="2" charset="-78"/>
            </a:rPr>
            <a:t>...........................</a:t>
          </a:r>
        </a:p>
      </dsp:txBody>
      <dsp:txXfrm>
        <a:off x="2431301" y="378333"/>
        <a:ext cx="838459" cy="347403"/>
      </dsp:txXfrm>
    </dsp:sp>
    <dsp:sp modelId="{F01C9F04-D7E6-4BE1-8FED-411F370BFE95}">
      <dsp:nvSpPr>
        <dsp:cNvPr id="0" name=""/>
        <dsp:cNvSpPr/>
      </dsp:nvSpPr>
      <dsp:spPr>
        <a:xfrm>
          <a:off x="2420493" y="793316"/>
          <a:ext cx="860075" cy="369019"/>
        </a:xfrm>
        <a:prstGeom prst="roundRect">
          <a:avLst>
            <a:gd name="adj" fmla="val 10000"/>
          </a:avLst>
        </a:prstGeom>
        <a:gradFill rotWithShape="0">
          <a:gsLst>
            <a:gs pos="0">
              <a:schemeClr val="accent5">
                <a:hueOff val="-3151433"/>
                <a:satOff val="-4383"/>
                <a:lumOff val="-1681"/>
                <a:alphaOff val="0"/>
                <a:lumMod val="110000"/>
                <a:satMod val="105000"/>
                <a:tint val="67000"/>
              </a:schemeClr>
            </a:gs>
            <a:gs pos="50000">
              <a:schemeClr val="accent5">
                <a:hueOff val="-3151433"/>
                <a:satOff val="-4383"/>
                <a:lumOff val="-1681"/>
                <a:alphaOff val="0"/>
                <a:lumMod val="105000"/>
                <a:satMod val="103000"/>
                <a:tint val="73000"/>
              </a:schemeClr>
            </a:gs>
            <a:gs pos="100000">
              <a:schemeClr val="accent5">
                <a:hueOff val="-3151433"/>
                <a:satOff val="-4383"/>
                <a:lumOff val="-1681"/>
                <a:alphaOff val="0"/>
                <a:lumMod val="105000"/>
                <a:satMod val="109000"/>
                <a:tint val="81000"/>
              </a:schemeClr>
            </a:gs>
          </a:gsLst>
          <a:lin ang="5400000" scaled="0"/>
        </a:gradFill>
        <a:ln>
          <a:noFill/>
        </a:ln>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27940" tIns="20955" rIns="27940" bIns="20955" numCol="1" spcCol="1270" anchor="ctr" anchorCtr="0">
          <a:noAutofit/>
        </a:bodyPr>
        <a:lstStyle/>
        <a:p>
          <a:pPr lvl="0" algn="ctr" defTabSz="488950" rtl="1">
            <a:lnSpc>
              <a:spcPct val="90000"/>
            </a:lnSpc>
            <a:spcBef>
              <a:spcPct val="0"/>
            </a:spcBef>
            <a:spcAft>
              <a:spcPts val="0"/>
            </a:spcAft>
          </a:pPr>
          <a:r>
            <a:rPr lang="ar-SA" sz="1100" kern="1200">
              <a:latin typeface="Sakkal Majalla" panose="02000000000000000000" pitchFamily="2" charset="-78"/>
              <a:cs typeface="Sakkal Majalla" panose="02000000000000000000" pitchFamily="2" charset="-78"/>
            </a:rPr>
            <a:t>.............................</a:t>
          </a:r>
        </a:p>
      </dsp:txBody>
      <dsp:txXfrm>
        <a:off x="2431301" y="804124"/>
        <a:ext cx="838459" cy="347403"/>
      </dsp:txXfrm>
    </dsp:sp>
    <dsp:sp modelId="{1DF16467-7B5D-4853-9DD6-3169E6E445AC}">
      <dsp:nvSpPr>
        <dsp:cNvPr id="0" name=""/>
        <dsp:cNvSpPr/>
      </dsp:nvSpPr>
      <dsp:spPr>
        <a:xfrm>
          <a:off x="1157257" y="0"/>
          <a:ext cx="1075093" cy="1223888"/>
        </a:xfrm>
        <a:prstGeom prst="roundRect">
          <a:avLst>
            <a:gd name="adj" fmla="val 10000"/>
          </a:avLst>
        </a:prstGeom>
        <a:solidFill>
          <a:schemeClr val="accent5">
            <a:tint val="40000"/>
            <a:hueOff val="0"/>
            <a:satOff val="0"/>
            <a:lumOff val="0"/>
            <a:alphaOff val="0"/>
          </a:schemeClr>
        </a:solidFill>
        <a:ln>
          <a:noFill/>
        </a:ln>
        <a:effectLst/>
      </dsp:spPr>
      <dsp:style>
        <a:lnRef idx="0">
          <a:scrgbClr r="0" g="0" b="0"/>
        </a:lnRef>
        <a:fillRef idx="1">
          <a:scrgbClr r="0" g="0" b="0"/>
        </a:fillRef>
        <a:effectRef idx="1">
          <a:scrgbClr r="0" g="0" b="0"/>
        </a:effectRef>
        <a:fontRef idx="minor"/>
      </dsp:style>
      <dsp:txBody>
        <a:bodyPr spcFirstLastPara="0" vert="horz" wrap="square" lIns="53340" tIns="53340" rIns="53340" bIns="53340" numCol="1" spcCol="1270" anchor="ctr" anchorCtr="0">
          <a:noAutofit/>
        </a:bodyPr>
        <a:lstStyle/>
        <a:p>
          <a:pPr lvl="0" algn="ctr" defTabSz="622300" rtl="1">
            <a:lnSpc>
              <a:spcPct val="90000"/>
            </a:lnSpc>
            <a:spcBef>
              <a:spcPct val="0"/>
            </a:spcBef>
            <a:spcAft>
              <a:spcPts val="0"/>
            </a:spcAft>
          </a:pPr>
          <a:r>
            <a:rPr lang="ar-SA" sz="1400" b="1" kern="1200">
              <a:latin typeface="Sakkal Majalla" panose="02000000000000000000" pitchFamily="2" charset="-78"/>
              <a:cs typeface="Sakkal Majalla" panose="02000000000000000000" pitchFamily="2" charset="-78"/>
            </a:rPr>
            <a:t>مدة التنفيذ</a:t>
          </a:r>
        </a:p>
      </dsp:txBody>
      <dsp:txXfrm>
        <a:off x="1157257" y="0"/>
        <a:ext cx="1075093" cy="367166"/>
      </dsp:txXfrm>
    </dsp:sp>
    <dsp:sp modelId="{A8FCF603-074A-4C46-B0C2-699050629BF0}">
      <dsp:nvSpPr>
        <dsp:cNvPr id="0" name=""/>
        <dsp:cNvSpPr/>
      </dsp:nvSpPr>
      <dsp:spPr>
        <a:xfrm>
          <a:off x="1264767" y="367525"/>
          <a:ext cx="860075" cy="369019"/>
        </a:xfrm>
        <a:prstGeom prst="roundRect">
          <a:avLst>
            <a:gd name="adj" fmla="val 10000"/>
          </a:avLst>
        </a:prstGeom>
        <a:gradFill rotWithShape="0">
          <a:gsLst>
            <a:gs pos="0">
              <a:schemeClr val="accent5">
                <a:hueOff val="-4201911"/>
                <a:satOff val="-5845"/>
                <a:lumOff val="-2241"/>
                <a:alphaOff val="0"/>
                <a:lumMod val="110000"/>
                <a:satMod val="105000"/>
                <a:tint val="67000"/>
              </a:schemeClr>
            </a:gs>
            <a:gs pos="50000">
              <a:schemeClr val="accent5">
                <a:hueOff val="-4201911"/>
                <a:satOff val="-5845"/>
                <a:lumOff val="-2241"/>
                <a:alphaOff val="0"/>
                <a:lumMod val="105000"/>
                <a:satMod val="103000"/>
                <a:tint val="73000"/>
              </a:schemeClr>
            </a:gs>
            <a:gs pos="100000">
              <a:schemeClr val="accent5">
                <a:hueOff val="-4201911"/>
                <a:satOff val="-5845"/>
                <a:lumOff val="-2241"/>
                <a:alphaOff val="0"/>
                <a:lumMod val="105000"/>
                <a:satMod val="109000"/>
                <a:tint val="81000"/>
              </a:schemeClr>
            </a:gs>
          </a:gsLst>
          <a:lin ang="5400000" scaled="0"/>
        </a:gradFill>
        <a:ln>
          <a:noFill/>
        </a:ln>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27940" tIns="20955" rIns="27940" bIns="20955" numCol="1" spcCol="1270" anchor="ctr" anchorCtr="0">
          <a:noAutofit/>
        </a:bodyPr>
        <a:lstStyle/>
        <a:p>
          <a:pPr lvl="0" algn="ctr" defTabSz="488950" rtl="1">
            <a:lnSpc>
              <a:spcPct val="90000"/>
            </a:lnSpc>
            <a:spcBef>
              <a:spcPct val="0"/>
            </a:spcBef>
            <a:spcAft>
              <a:spcPts val="0"/>
            </a:spcAft>
          </a:pPr>
          <a:r>
            <a:rPr lang="ar-SA" sz="1100" kern="1200">
              <a:latin typeface="Sakkal Majalla" panose="02000000000000000000" pitchFamily="2" charset="-78"/>
              <a:cs typeface="Sakkal Majalla" panose="02000000000000000000" pitchFamily="2" charset="-78"/>
            </a:rPr>
            <a:t>.............................</a:t>
          </a:r>
        </a:p>
      </dsp:txBody>
      <dsp:txXfrm>
        <a:off x="1275575" y="378333"/>
        <a:ext cx="838459" cy="347403"/>
      </dsp:txXfrm>
    </dsp:sp>
    <dsp:sp modelId="{400060A9-A9CF-4407-9A04-F4D87D46F4E5}">
      <dsp:nvSpPr>
        <dsp:cNvPr id="0" name=""/>
        <dsp:cNvSpPr/>
      </dsp:nvSpPr>
      <dsp:spPr>
        <a:xfrm>
          <a:off x="1264767" y="793316"/>
          <a:ext cx="860075" cy="369019"/>
        </a:xfrm>
        <a:prstGeom prst="roundRect">
          <a:avLst>
            <a:gd name="adj" fmla="val 10000"/>
          </a:avLst>
        </a:prstGeom>
        <a:gradFill rotWithShape="0">
          <a:gsLst>
            <a:gs pos="0">
              <a:schemeClr val="accent5">
                <a:hueOff val="-5252389"/>
                <a:satOff val="-7306"/>
                <a:lumOff val="-2801"/>
                <a:alphaOff val="0"/>
                <a:lumMod val="110000"/>
                <a:satMod val="105000"/>
                <a:tint val="67000"/>
              </a:schemeClr>
            </a:gs>
            <a:gs pos="50000">
              <a:schemeClr val="accent5">
                <a:hueOff val="-5252389"/>
                <a:satOff val="-7306"/>
                <a:lumOff val="-2801"/>
                <a:alphaOff val="0"/>
                <a:lumMod val="105000"/>
                <a:satMod val="103000"/>
                <a:tint val="73000"/>
              </a:schemeClr>
            </a:gs>
            <a:gs pos="100000">
              <a:schemeClr val="accent5">
                <a:hueOff val="-5252389"/>
                <a:satOff val="-7306"/>
                <a:lumOff val="-2801"/>
                <a:alphaOff val="0"/>
                <a:lumMod val="105000"/>
                <a:satMod val="109000"/>
                <a:tint val="81000"/>
              </a:schemeClr>
            </a:gs>
          </a:gsLst>
          <a:lin ang="5400000" scaled="0"/>
        </a:gradFill>
        <a:ln>
          <a:noFill/>
        </a:ln>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27940" tIns="20955" rIns="27940" bIns="20955" numCol="1" spcCol="1270" anchor="ctr" anchorCtr="0">
          <a:noAutofit/>
        </a:bodyPr>
        <a:lstStyle/>
        <a:p>
          <a:pPr lvl="0" algn="ctr" defTabSz="488950" rtl="1">
            <a:lnSpc>
              <a:spcPct val="90000"/>
            </a:lnSpc>
            <a:spcBef>
              <a:spcPct val="0"/>
            </a:spcBef>
            <a:spcAft>
              <a:spcPts val="0"/>
            </a:spcAft>
          </a:pPr>
          <a:r>
            <a:rPr lang="ar-SA" sz="1100" kern="1200">
              <a:latin typeface="Sakkal Majalla" panose="02000000000000000000" pitchFamily="2" charset="-78"/>
              <a:cs typeface="Sakkal Majalla" panose="02000000000000000000" pitchFamily="2" charset="-78"/>
            </a:rPr>
            <a:t>..............................</a:t>
          </a:r>
        </a:p>
      </dsp:txBody>
      <dsp:txXfrm>
        <a:off x="1275575" y="804124"/>
        <a:ext cx="838459" cy="347403"/>
      </dsp:txXfrm>
    </dsp:sp>
    <dsp:sp modelId="{0C9AB83B-904C-49CA-AA0D-283DD8528D12}">
      <dsp:nvSpPr>
        <dsp:cNvPr id="0" name=""/>
        <dsp:cNvSpPr/>
      </dsp:nvSpPr>
      <dsp:spPr>
        <a:xfrm>
          <a:off x="1531" y="0"/>
          <a:ext cx="1075093" cy="1223888"/>
        </a:xfrm>
        <a:prstGeom prst="roundRect">
          <a:avLst>
            <a:gd name="adj" fmla="val 10000"/>
          </a:avLst>
        </a:prstGeom>
        <a:solidFill>
          <a:schemeClr val="accent5">
            <a:tint val="40000"/>
            <a:hueOff val="0"/>
            <a:satOff val="0"/>
            <a:lumOff val="0"/>
            <a:alphaOff val="0"/>
          </a:schemeClr>
        </a:solidFill>
        <a:ln>
          <a:noFill/>
        </a:ln>
        <a:effectLst/>
      </dsp:spPr>
      <dsp:style>
        <a:lnRef idx="0">
          <a:scrgbClr r="0" g="0" b="0"/>
        </a:lnRef>
        <a:fillRef idx="1">
          <a:scrgbClr r="0" g="0" b="0"/>
        </a:fillRef>
        <a:effectRef idx="1">
          <a:scrgbClr r="0" g="0" b="0"/>
        </a:effectRef>
        <a:fontRef idx="minor"/>
      </dsp:style>
      <dsp:txBody>
        <a:bodyPr spcFirstLastPara="0" vert="horz" wrap="square" lIns="53340" tIns="53340" rIns="53340" bIns="53340" numCol="1" spcCol="1270" anchor="ctr" anchorCtr="0">
          <a:noAutofit/>
        </a:bodyPr>
        <a:lstStyle/>
        <a:p>
          <a:pPr lvl="0" algn="ctr" defTabSz="622300" rtl="1">
            <a:lnSpc>
              <a:spcPct val="90000"/>
            </a:lnSpc>
            <a:spcBef>
              <a:spcPct val="0"/>
            </a:spcBef>
            <a:spcAft>
              <a:spcPts val="0"/>
            </a:spcAft>
          </a:pPr>
          <a:r>
            <a:rPr lang="ar-SA" sz="1400" b="1" kern="1200">
              <a:latin typeface="Sakkal Majalla" panose="02000000000000000000" pitchFamily="2" charset="-78"/>
              <a:cs typeface="Sakkal Majalla" panose="02000000000000000000" pitchFamily="2" charset="-78"/>
            </a:rPr>
            <a:t>الجهة التابعة للتنفيذ</a:t>
          </a:r>
        </a:p>
      </dsp:txBody>
      <dsp:txXfrm>
        <a:off x="1531" y="0"/>
        <a:ext cx="1075093" cy="367166"/>
      </dsp:txXfrm>
    </dsp:sp>
    <dsp:sp modelId="{EBBEC6AD-950F-41E4-B517-96FE86001919}">
      <dsp:nvSpPr>
        <dsp:cNvPr id="0" name=""/>
        <dsp:cNvSpPr/>
      </dsp:nvSpPr>
      <dsp:spPr>
        <a:xfrm>
          <a:off x="109041" y="367525"/>
          <a:ext cx="860075" cy="369019"/>
        </a:xfrm>
        <a:prstGeom prst="roundRect">
          <a:avLst>
            <a:gd name="adj" fmla="val 10000"/>
          </a:avLst>
        </a:prstGeom>
        <a:gradFill rotWithShape="0">
          <a:gsLst>
            <a:gs pos="0">
              <a:schemeClr val="accent5">
                <a:hueOff val="-6302867"/>
                <a:satOff val="-8767"/>
                <a:lumOff val="-3362"/>
                <a:alphaOff val="0"/>
                <a:lumMod val="110000"/>
                <a:satMod val="105000"/>
                <a:tint val="67000"/>
              </a:schemeClr>
            </a:gs>
            <a:gs pos="50000">
              <a:schemeClr val="accent5">
                <a:hueOff val="-6302867"/>
                <a:satOff val="-8767"/>
                <a:lumOff val="-3362"/>
                <a:alphaOff val="0"/>
                <a:lumMod val="105000"/>
                <a:satMod val="103000"/>
                <a:tint val="73000"/>
              </a:schemeClr>
            </a:gs>
            <a:gs pos="100000">
              <a:schemeClr val="accent5">
                <a:hueOff val="-6302867"/>
                <a:satOff val="-8767"/>
                <a:lumOff val="-3362"/>
                <a:alphaOff val="0"/>
                <a:lumMod val="105000"/>
                <a:satMod val="109000"/>
                <a:tint val="81000"/>
              </a:schemeClr>
            </a:gs>
          </a:gsLst>
          <a:lin ang="5400000" scaled="0"/>
        </a:gradFill>
        <a:ln>
          <a:noFill/>
        </a:ln>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27940" tIns="20955" rIns="27940" bIns="20955" numCol="1" spcCol="1270" anchor="ctr" anchorCtr="0">
          <a:noAutofit/>
        </a:bodyPr>
        <a:lstStyle/>
        <a:p>
          <a:pPr lvl="0" algn="ctr" defTabSz="488950" rtl="1">
            <a:lnSpc>
              <a:spcPct val="90000"/>
            </a:lnSpc>
            <a:spcBef>
              <a:spcPct val="0"/>
            </a:spcBef>
            <a:spcAft>
              <a:spcPts val="0"/>
            </a:spcAft>
          </a:pPr>
          <a:r>
            <a:rPr lang="ar-SA" sz="1100" kern="1200">
              <a:latin typeface="Sakkal Majalla" panose="02000000000000000000" pitchFamily="2" charset="-78"/>
              <a:cs typeface="Sakkal Majalla" panose="02000000000000000000" pitchFamily="2" charset="-78"/>
            </a:rPr>
            <a:t>..........................</a:t>
          </a:r>
        </a:p>
      </dsp:txBody>
      <dsp:txXfrm>
        <a:off x="119849" y="378333"/>
        <a:ext cx="838459" cy="347403"/>
      </dsp:txXfrm>
    </dsp:sp>
    <dsp:sp modelId="{50EFA384-5518-4B08-809B-D43E97AD78CD}">
      <dsp:nvSpPr>
        <dsp:cNvPr id="0" name=""/>
        <dsp:cNvSpPr/>
      </dsp:nvSpPr>
      <dsp:spPr>
        <a:xfrm>
          <a:off x="109041" y="793316"/>
          <a:ext cx="860075" cy="369019"/>
        </a:xfrm>
        <a:prstGeom prst="roundRect">
          <a:avLst>
            <a:gd name="adj" fmla="val 10000"/>
          </a:avLst>
        </a:prstGeom>
        <a:gradFill rotWithShape="0">
          <a:gsLst>
            <a:gs pos="0">
              <a:schemeClr val="accent5">
                <a:hueOff val="-7353344"/>
                <a:satOff val="-10228"/>
                <a:lumOff val="-3922"/>
                <a:alphaOff val="0"/>
                <a:lumMod val="110000"/>
                <a:satMod val="105000"/>
                <a:tint val="67000"/>
              </a:schemeClr>
            </a:gs>
            <a:gs pos="50000">
              <a:schemeClr val="accent5">
                <a:hueOff val="-7353344"/>
                <a:satOff val="-10228"/>
                <a:lumOff val="-3922"/>
                <a:alphaOff val="0"/>
                <a:lumMod val="105000"/>
                <a:satMod val="103000"/>
                <a:tint val="73000"/>
              </a:schemeClr>
            </a:gs>
            <a:gs pos="100000">
              <a:schemeClr val="accent5">
                <a:hueOff val="-7353344"/>
                <a:satOff val="-10228"/>
                <a:lumOff val="-3922"/>
                <a:alphaOff val="0"/>
                <a:lumMod val="105000"/>
                <a:satMod val="109000"/>
                <a:tint val="81000"/>
              </a:schemeClr>
            </a:gs>
          </a:gsLst>
          <a:lin ang="5400000" scaled="0"/>
        </a:gradFill>
        <a:ln>
          <a:noFill/>
        </a:ln>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27940" tIns="20955" rIns="27940" bIns="20955" numCol="1" spcCol="1270" anchor="ctr" anchorCtr="0">
          <a:noAutofit/>
        </a:bodyPr>
        <a:lstStyle/>
        <a:p>
          <a:pPr lvl="0" algn="ctr" defTabSz="488950" rtl="1">
            <a:lnSpc>
              <a:spcPct val="90000"/>
            </a:lnSpc>
            <a:spcBef>
              <a:spcPct val="0"/>
            </a:spcBef>
            <a:spcAft>
              <a:spcPts val="0"/>
            </a:spcAft>
          </a:pPr>
          <a:r>
            <a:rPr lang="ar-SA" sz="1100" kern="1200">
              <a:latin typeface="Sakkal Majalla" panose="02000000000000000000" pitchFamily="2" charset="-78"/>
              <a:cs typeface="Sakkal Majalla" panose="02000000000000000000" pitchFamily="2" charset="-78"/>
            </a:rPr>
            <a:t>...........................</a:t>
          </a:r>
        </a:p>
      </dsp:txBody>
      <dsp:txXfrm>
        <a:off x="119849" y="804124"/>
        <a:ext cx="838459" cy="347403"/>
      </dsp:txXfrm>
    </dsp:sp>
  </dsp:spTree>
</dsp:drawing>
</file>

<file path=word/diagrams/drawing64.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7D4D013A-5491-46F1-9149-5B8AE5E69B30}">
      <dsp:nvSpPr>
        <dsp:cNvPr id="0" name=""/>
        <dsp:cNvSpPr/>
      </dsp:nvSpPr>
      <dsp:spPr>
        <a:xfrm>
          <a:off x="0" y="196901"/>
          <a:ext cx="6299835" cy="834750"/>
        </a:xfrm>
        <a:prstGeom prst="rect">
          <a:avLst/>
        </a:prstGeom>
        <a:solidFill>
          <a:schemeClr val="lt1">
            <a:alpha val="90000"/>
            <a:hueOff val="0"/>
            <a:satOff val="0"/>
            <a:lumOff val="0"/>
            <a:alphaOff val="0"/>
          </a:schemeClr>
        </a:solidFill>
        <a:ln w="6350" cap="flat" cmpd="sng" algn="ctr">
          <a:solidFill>
            <a:schemeClr val="accent5">
              <a:hueOff val="0"/>
              <a:satOff val="0"/>
              <a:lumOff val="0"/>
              <a:alphaOff val="0"/>
            </a:schemeClr>
          </a:solidFill>
          <a:prstDash val="solid"/>
          <a:miter lim="800000"/>
        </a:ln>
        <a:effectLst/>
      </dsp:spPr>
      <dsp:style>
        <a:lnRef idx="1">
          <a:scrgbClr r="0" g="0" b="0"/>
        </a:lnRef>
        <a:fillRef idx="1">
          <a:scrgbClr r="0" g="0" b="0"/>
        </a:fillRef>
        <a:effectRef idx="2">
          <a:scrgbClr r="0" g="0" b="0"/>
        </a:effectRef>
        <a:fontRef idx="minor"/>
      </dsp:style>
      <dsp:txBody>
        <a:bodyPr spcFirstLastPara="0" vert="horz" wrap="square" lIns="488937" tIns="208280" rIns="488937" bIns="64008" numCol="1" spcCol="1270" anchor="t" anchorCtr="0">
          <a:noAutofit/>
        </a:bodyPr>
        <a:lstStyle/>
        <a:p>
          <a:pPr marL="57150" lvl="1" indent="-57150" algn="r" defTabSz="400050" rtl="1">
            <a:lnSpc>
              <a:spcPct val="100000"/>
            </a:lnSpc>
            <a:spcBef>
              <a:spcPct val="0"/>
            </a:spcBef>
            <a:spcAft>
              <a:spcPts val="300"/>
            </a:spcAft>
            <a:buChar char="••"/>
          </a:pPr>
          <a:r>
            <a:rPr lang="ar-SA" sz="900" b="1" kern="1200">
              <a:latin typeface="Sakkal Majalla" panose="02000000000000000000" pitchFamily="2" charset="-78"/>
              <a:cs typeface="Sakkal Majalla" panose="02000000000000000000" pitchFamily="2" charset="-78"/>
            </a:rPr>
            <a:t>...........................................................................................................................................................................................................................................</a:t>
          </a:r>
          <a:endParaRPr lang="ar-SA" sz="900" kern="1200">
            <a:latin typeface="Sakkal Majalla" panose="02000000000000000000" pitchFamily="2" charset="-78"/>
            <a:cs typeface="Sakkal Majalla" panose="02000000000000000000" pitchFamily="2" charset="-78"/>
          </a:endParaRPr>
        </a:p>
        <a:p>
          <a:pPr marL="57150" lvl="1" indent="-57150" algn="r" defTabSz="400050" rtl="1">
            <a:lnSpc>
              <a:spcPct val="100000"/>
            </a:lnSpc>
            <a:spcBef>
              <a:spcPct val="0"/>
            </a:spcBef>
            <a:spcAft>
              <a:spcPts val="300"/>
            </a:spcAft>
            <a:buChar char="••"/>
          </a:pPr>
          <a:r>
            <a:rPr lang="ar-SA" sz="900" b="1" kern="1200">
              <a:latin typeface="Sakkal Majalla" panose="02000000000000000000" pitchFamily="2" charset="-78"/>
              <a:cs typeface="Sakkal Majalla" panose="02000000000000000000" pitchFamily="2" charset="-78"/>
            </a:rPr>
            <a:t>...........................................................................................................................................................................................................................................</a:t>
          </a:r>
          <a:endParaRPr lang="ar-SA" sz="900" kern="1200">
            <a:latin typeface="Sakkal Majalla" panose="02000000000000000000" pitchFamily="2" charset="-78"/>
            <a:cs typeface="Sakkal Majalla" panose="02000000000000000000" pitchFamily="2" charset="-78"/>
          </a:endParaRPr>
        </a:p>
        <a:p>
          <a:pPr marL="57150" lvl="1" indent="-57150" algn="r" defTabSz="400050" rtl="1">
            <a:lnSpc>
              <a:spcPct val="100000"/>
            </a:lnSpc>
            <a:spcBef>
              <a:spcPct val="0"/>
            </a:spcBef>
            <a:spcAft>
              <a:spcPts val="300"/>
            </a:spcAft>
            <a:buChar char="••"/>
          </a:pPr>
          <a:r>
            <a:rPr lang="ar-SA" sz="900" b="1" kern="1200">
              <a:latin typeface="Sakkal Majalla" panose="02000000000000000000" pitchFamily="2" charset="-78"/>
              <a:cs typeface="Sakkal Majalla" panose="02000000000000000000" pitchFamily="2" charset="-78"/>
            </a:rPr>
            <a:t>...........................................................................................................................................................................................................................................</a:t>
          </a:r>
          <a:endParaRPr lang="ar-SA" sz="900" kern="1200">
            <a:latin typeface="Sakkal Majalla" panose="02000000000000000000" pitchFamily="2" charset="-78"/>
            <a:cs typeface="Sakkal Majalla" panose="02000000000000000000" pitchFamily="2" charset="-78"/>
          </a:endParaRPr>
        </a:p>
      </dsp:txBody>
      <dsp:txXfrm>
        <a:off x="0" y="196901"/>
        <a:ext cx="6299835" cy="834750"/>
      </dsp:txXfrm>
    </dsp:sp>
    <dsp:sp modelId="{AC338AFF-C2BC-456D-BA4A-2792B1E54B62}">
      <dsp:nvSpPr>
        <dsp:cNvPr id="0" name=""/>
        <dsp:cNvSpPr/>
      </dsp:nvSpPr>
      <dsp:spPr>
        <a:xfrm>
          <a:off x="1579572" y="5924"/>
          <a:ext cx="4405577" cy="338576"/>
        </a:xfrm>
        <a:prstGeom prst="roundRect">
          <a:avLst/>
        </a:prstGeom>
        <a:gradFill rotWithShape="0">
          <a:gsLst>
            <a:gs pos="0">
              <a:schemeClr val="accent5">
                <a:hueOff val="0"/>
                <a:satOff val="0"/>
                <a:lumOff val="0"/>
                <a:alphaOff val="0"/>
                <a:satMod val="103000"/>
                <a:lumMod val="102000"/>
                <a:tint val="94000"/>
              </a:schemeClr>
            </a:gs>
            <a:gs pos="50000">
              <a:schemeClr val="accent5">
                <a:hueOff val="0"/>
                <a:satOff val="0"/>
                <a:lumOff val="0"/>
                <a:alphaOff val="0"/>
                <a:satMod val="110000"/>
                <a:lumMod val="100000"/>
                <a:shade val="100000"/>
              </a:schemeClr>
            </a:gs>
            <a:gs pos="100000">
              <a:schemeClr val="accent5">
                <a:hueOff val="0"/>
                <a:satOff val="0"/>
                <a:lumOff val="0"/>
                <a:alphaOff val="0"/>
                <a:lumMod val="99000"/>
                <a:satMod val="120000"/>
                <a:shade val="78000"/>
              </a:schemeClr>
            </a:gs>
          </a:gsLst>
          <a:lin ang="5400000" scaled="0"/>
        </a:gradFill>
        <a:ln>
          <a:noFill/>
        </a:ln>
        <a:effectLst>
          <a:outerShdw blurRad="57150" dist="19050" dir="5400000" algn="ctr" rotWithShape="0">
            <a:srgbClr val="000000">
              <a:alpha val="63000"/>
            </a:srgbClr>
          </a:outerShdw>
        </a:effectLst>
      </dsp:spPr>
      <dsp:style>
        <a:lnRef idx="0">
          <a:scrgbClr r="0" g="0" b="0"/>
        </a:lnRef>
        <a:fillRef idx="3">
          <a:scrgbClr r="0" g="0" b="0"/>
        </a:fillRef>
        <a:effectRef idx="3">
          <a:scrgbClr r="0" g="0" b="0"/>
        </a:effectRef>
        <a:fontRef idx="minor">
          <a:schemeClr val="lt1"/>
        </a:fontRef>
      </dsp:style>
      <dsp:txBody>
        <a:bodyPr spcFirstLastPara="0" vert="horz" wrap="square" lIns="166683" tIns="0" rIns="166683" bIns="0" numCol="1" spcCol="1270" anchor="ctr" anchorCtr="0">
          <a:noAutofit/>
        </a:bodyPr>
        <a:lstStyle/>
        <a:p>
          <a:pPr lvl="0" algn="r" defTabSz="711200" rtl="1">
            <a:lnSpc>
              <a:spcPct val="90000"/>
            </a:lnSpc>
            <a:spcBef>
              <a:spcPct val="0"/>
            </a:spcBef>
            <a:spcAft>
              <a:spcPct val="35000"/>
            </a:spcAft>
          </a:pPr>
          <a:r>
            <a:rPr lang="ar-SA" sz="1600" b="1" kern="1200">
              <a:latin typeface="Sakkal Majalla" panose="02000000000000000000" pitchFamily="2" charset="-78"/>
              <a:cs typeface="Sakkal Majalla" panose="02000000000000000000" pitchFamily="2" charset="-78"/>
            </a:rPr>
            <a:t>ما لم ينفذ من التوصيات وأسباب عدم التنفيذ</a:t>
          </a:r>
        </a:p>
      </dsp:txBody>
      <dsp:txXfrm>
        <a:off x="1596100" y="22452"/>
        <a:ext cx="4372521" cy="305520"/>
      </dsp:txXfrm>
    </dsp:sp>
    <dsp:sp modelId="{C65A45ED-24F4-4883-AC90-7CD26FADAD5B}">
      <dsp:nvSpPr>
        <dsp:cNvPr id="0" name=""/>
        <dsp:cNvSpPr/>
      </dsp:nvSpPr>
      <dsp:spPr>
        <a:xfrm>
          <a:off x="0" y="1233251"/>
          <a:ext cx="6299835" cy="252000"/>
        </a:xfrm>
        <a:prstGeom prst="rect">
          <a:avLst/>
        </a:prstGeom>
        <a:solidFill>
          <a:schemeClr val="lt1">
            <a:alpha val="90000"/>
            <a:hueOff val="0"/>
            <a:satOff val="0"/>
            <a:lumOff val="0"/>
            <a:alphaOff val="0"/>
          </a:schemeClr>
        </a:solidFill>
        <a:ln w="6350" cap="flat" cmpd="sng" algn="ctr">
          <a:solidFill>
            <a:schemeClr val="accent5">
              <a:hueOff val="-7353344"/>
              <a:satOff val="-10228"/>
              <a:lumOff val="-3922"/>
              <a:alphaOff val="0"/>
            </a:schemeClr>
          </a:solidFill>
          <a:prstDash val="solid"/>
          <a:miter lim="800000"/>
        </a:ln>
        <a:effectLst/>
      </dsp:spPr>
      <dsp:style>
        <a:lnRef idx="1">
          <a:scrgbClr r="0" g="0" b="0"/>
        </a:lnRef>
        <a:fillRef idx="1">
          <a:scrgbClr r="0" g="0" b="0"/>
        </a:fillRef>
        <a:effectRef idx="2">
          <a:scrgbClr r="0" g="0" b="0"/>
        </a:effectRef>
        <a:fontRef idx="minor"/>
      </dsp:style>
    </dsp:sp>
    <dsp:sp modelId="{FD00AAFA-24D1-4BEA-A6FD-7E8FB0122978}">
      <dsp:nvSpPr>
        <dsp:cNvPr id="0" name=""/>
        <dsp:cNvSpPr/>
      </dsp:nvSpPr>
      <dsp:spPr>
        <a:xfrm>
          <a:off x="1574958" y="1085651"/>
          <a:ext cx="4409884" cy="295200"/>
        </a:xfrm>
        <a:prstGeom prst="roundRect">
          <a:avLst/>
        </a:prstGeom>
        <a:gradFill rotWithShape="0">
          <a:gsLst>
            <a:gs pos="0">
              <a:schemeClr val="accent5">
                <a:hueOff val="-7353344"/>
                <a:satOff val="-10228"/>
                <a:lumOff val="-3922"/>
                <a:alphaOff val="0"/>
                <a:satMod val="103000"/>
                <a:lumMod val="102000"/>
                <a:tint val="94000"/>
              </a:schemeClr>
            </a:gs>
            <a:gs pos="50000">
              <a:schemeClr val="accent5">
                <a:hueOff val="-7353344"/>
                <a:satOff val="-10228"/>
                <a:lumOff val="-3922"/>
                <a:alphaOff val="0"/>
                <a:satMod val="110000"/>
                <a:lumMod val="100000"/>
                <a:shade val="100000"/>
              </a:schemeClr>
            </a:gs>
            <a:gs pos="100000">
              <a:schemeClr val="accent5">
                <a:hueOff val="-7353344"/>
                <a:satOff val="-10228"/>
                <a:lumOff val="-3922"/>
                <a:alphaOff val="0"/>
                <a:lumMod val="99000"/>
                <a:satMod val="120000"/>
                <a:shade val="78000"/>
              </a:schemeClr>
            </a:gs>
          </a:gsLst>
          <a:lin ang="5400000" scaled="0"/>
        </a:gradFill>
        <a:ln>
          <a:noFill/>
        </a:ln>
        <a:effectLst>
          <a:outerShdw blurRad="57150" dist="19050" dir="5400000" algn="ctr" rotWithShape="0">
            <a:srgbClr val="000000">
              <a:alpha val="63000"/>
            </a:srgbClr>
          </a:outerShdw>
        </a:effectLst>
      </dsp:spPr>
      <dsp:style>
        <a:lnRef idx="0">
          <a:scrgbClr r="0" g="0" b="0"/>
        </a:lnRef>
        <a:fillRef idx="3">
          <a:scrgbClr r="0" g="0" b="0"/>
        </a:fillRef>
        <a:effectRef idx="3">
          <a:scrgbClr r="0" g="0" b="0"/>
        </a:effectRef>
        <a:fontRef idx="minor">
          <a:schemeClr val="lt1"/>
        </a:fontRef>
      </dsp:style>
      <dsp:txBody>
        <a:bodyPr spcFirstLastPara="0" vert="horz" wrap="square" lIns="166683" tIns="0" rIns="166683" bIns="0" numCol="1" spcCol="1270" anchor="ctr" anchorCtr="0">
          <a:noAutofit/>
        </a:bodyPr>
        <a:lstStyle/>
        <a:p>
          <a:pPr lvl="0" algn="r" defTabSz="533400" rtl="1">
            <a:lnSpc>
              <a:spcPct val="90000"/>
            </a:lnSpc>
            <a:spcBef>
              <a:spcPct val="0"/>
            </a:spcBef>
            <a:spcAft>
              <a:spcPct val="35000"/>
            </a:spcAft>
          </a:pPr>
          <a:r>
            <a:rPr lang="ar-SA" sz="1200" b="1" kern="1200">
              <a:latin typeface="Sakkal Majalla" panose="02000000000000000000" pitchFamily="2" charset="-78"/>
              <a:cs typeface="Sakkal Majalla" panose="02000000000000000000" pitchFamily="2" charset="-78"/>
            </a:rPr>
            <a:t>وانتهى الاجتماع في تمام الساعة (  ...........................  ) بالشكر لجميع الحاضرات</a:t>
          </a:r>
          <a:endParaRPr lang="ar-SA" sz="1200" kern="1200">
            <a:latin typeface="Sakkal Majalla" panose="02000000000000000000" pitchFamily="2" charset="-78"/>
            <a:cs typeface="Sakkal Majalla" panose="02000000000000000000" pitchFamily="2" charset="-78"/>
          </a:endParaRPr>
        </a:p>
      </dsp:txBody>
      <dsp:txXfrm>
        <a:off x="1589368" y="1100061"/>
        <a:ext cx="4381064" cy="266380"/>
      </dsp:txXfrm>
    </dsp:sp>
  </dsp:spTree>
</dsp:drawing>
</file>

<file path=word/diagrams/drawing65.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4FAF9512-CFA5-48C1-9697-C9ECA186FBFC}">
      <dsp:nvSpPr>
        <dsp:cNvPr id="0" name=""/>
        <dsp:cNvSpPr/>
      </dsp:nvSpPr>
      <dsp:spPr>
        <a:xfrm>
          <a:off x="4873236" y="2377"/>
          <a:ext cx="1424230" cy="317417"/>
        </a:xfrm>
        <a:prstGeom prst="rect">
          <a:avLst/>
        </a:prstGeom>
        <a:gradFill rotWithShape="0">
          <a:gsLst>
            <a:gs pos="0">
              <a:schemeClr val="accent4">
                <a:hueOff val="0"/>
                <a:satOff val="0"/>
                <a:lumOff val="0"/>
                <a:alphaOff val="0"/>
                <a:lumMod val="110000"/>
                <a:satMod val="105000"/>
                <a:tint val="67000"/>
              </a:schemeClr>
            </a:gs>
            <a:gs pos="50000">
              <a:schemeClr val="accent4">
                <a:hueOff val="0"/>
                <a:satOff val="0"/>
                <a:lumOff val="0"/>
                <a:alphaOff val="0"/>
                <a:lumMod val="105000"/>
                <a:satMod val="103000"/>
                <a:tint val="73000"/>
              </a:schemeClr>
            </a:gs>
            <a:gs pos="100000">
              <a:schemeClr val="accent4">
                <a:hueOff val="0"/>
                <a:satOff val="0"/>
                <a:lumOff val="0"/>
                <a:alphaOff val="0"/>
                <a:lumMod val="105000"/>
                <a:satMod val="109000"/>
                <a:tint val="81000"/>
              </a:schemeClr>
            </a:gs>
          </a:gsLst>
          <a:lin ang="5400000" scaled="0"/>
        </a:gradFill>
        <a:ln w="6350" cap="flat" cmpd="sng" algn="ctr">
          <a:solidFill>
            <a:schemeClr val="accent4">
              <a:hueOff val="0"/>
              <a:satOff val="0"/>
              <a:lumOff val="0"/>
              <a:alphaOff val="0"/>
            </a:schemeClr>
          </a:solidFill>
          <a:prstDash val="solid"/>
          <a:miter lim="800000"/>
        </a:ln>
        <a:effectLst/>
      </dsp:spPr>
      <dsp:style>
        <a:lnRef idx="1">
          <a:scrgbClr r="0" g="0" b="0"/>
        </a:lnRef>
        <a:fillRef idx="2">
          <a:scrgbClr r="0" g="0" b="0"/>
        </a:fillRef>
        <a:effectRef idx="1">
          <a:scrgbClr r="0" g="0" b="0"/>
        </a:effectRef>
        <a:fontRef idx="minor">
          <a:schemeClr val="dk1"/>
        </a:fontRef>
      </dsp:style>
      <dsp:txBody>
        <a:bodyPr spcFirstLastPara="0" vert="horz" wrap="square" lIns="99568" tIns="56896" rIns="99568" bIns="56896" numCol="1" spcCol="1270" anchor="ctr" anchorCtr="0">
          <a:noAutofit/>
        </a:bodyPr>
        <a:lstStyle/>
        <a:p>
          <a:pPr lvl="0" algn="ctr" defTabSz="622300" rtl="1">
            <a:lnSpc>
              <a:spcPct val="80000"/>
            </a:lnSpc>
            <a:spcBef>
              <a:spcPct val="0"/>
            </a:spcBef>
            <a:spcAft>
              <a:spcPts val="0"/>
            </a:spcAft>
          </a:pPr>
          <a:r>
            <a:rPr lang="ar-SA" sz="1400" b="1" kern="1200">
              <a:latin typeface="Sakkal Majalla" panose="02000000000000000000" pitchFamily="2" charset="-78"/>
              <a:cs typeface="Sakkal Majalla" panose="02000000000000000000" pitchFamily="2" charset="-78"/>
            </a:rPr>
            <a:t>مقر الاجتماع</a:t>
          </a:r>
        </a:p>
      </dsp:txBody>
      <dsp:txXfrm>
        <a:off x="4873236" y="2377"/>
        <a:ext cx="1424230" cy="317417"/>
      </dsp:txXfrm>
    </dsp:sp>
    <dsp:sp modelId="{C64A1DD5-7B9F-405F-BFE9-80383BDBD10A}">
      <dsp:nvSpPr>
        <dsp:cNvPr id="0" name=""/>
        <dsp:cNvSpPr/>
      </dsp:nvSpPr>
      <dsp:spPr>
        <a:xfrm>
          <a:off x="4873236" y="319795"/>
          <a:ext cx="1424230" cy="395280"/>
        </a:xfrm>
        <a:prstGeom prst="rect">
          <a:avLst/>
        </a:prstGeom>
        <a:solidFill>
          <a:schemeClr val="accent4">
            <a:tint val="40000"/>
            <a:alpha val="90000"/>
            <a:hueOff val="0"/>
            <a:satOff val="0"/>
            <a:lumOff val="0"/>
            <a:alphaOff val="0"/>
          </a:schemeClr>
        </a:solidFill>
        <a:ln w="6350" cap="flat" cmpd="sng" algn="ctr">
          <a:solidFill>
            <a:schemeClr val="accent4">
              <a:tint val="40000"/>
              <a:alpha val="90000"/>
              <a:hueOff val="0"/>
              <a:satOff val="0"/>
              <a:lumOff val="0"/>
              <a:alphaOff val="0"/>
            </a:schemeClr>
          </a:solidFill>
          <a:prstDash val="solid"/>
          <a:miter lim="800000"/>
        </a:ln>
        <a:effectLst/>
      </dsp:spPr>
      <dsp:style>
        <a:lnRef idx="1">
          <a:scrgbClr r="0" g="0" b="0"/>
        </a:lnRef>
        <a:fillRef idx="1">
          <a:scrgbClr r="0" g="0" b="0"/>
        </a:fillRef>
        <a:effectRef idx="0">
          <a:scrgbClr r="0" g="0" b="0"/>
        </a:effectRef>
        <a:fontRef idx="minor"/>
      </dsp:style>
      <dsp:txBody>
        <a:bodyPr spcFirstLastPara="0" vert="horz" wrap="square" lIns="74676" tIns="74676" rIns="99568" bIns="112014" numCol="1" spcCol="1270" anchor="t" anchorCtr="0">
          <a:noAutofit/>
        </a:bodyPr>
        <a:lstStyle/>
        <a:p>
          <a:pPr marL="114300" lvl="1" indent="-114300" algn="r" defTabSz="622300" rtl="1">
            <a:lnSpc>
              <a:spcPct val="80000"/>
            </a:lnSpc>
            <a:spcBef>
              <a:spcPct val="0"/>
            </a:spcBef>
            <a:spcAft>
              <a:spcPts val="0"/>
            </a:spcAft>
            <a:buChar char="••"/>
          </a:pPr>
          <a:endParaRPr lang="ar-SA" sz="1400" b="1" kern="1200">
            <a:latin typeface="Sakkal Majalla" panose="02000000000000000000" pitchFamily="2" charset="-78"/>
            <a:cs typeface="Sakkal Majalla" panose="02000000000000000000" pitchFamily="2" charset="-78"/>
          </a:endParaRPr>
        </a:p>
      </dsp:txBody>
      <dsp:txXfrm>
        <a:off x="4873236" y="319795"/>
        <a:ext cx="1424230" cy="395280"/>
      </dsp:txXfrm>
    </dsp:sp>
    <dsp:sp modelId="{09CF1276-56A2-4890-9663-27F067F5DA6F}">
      <dsp:nvSpPr>
        <dsp:cNvPr id="0" name=""/>
        <dsp:cNvSpPr/>
      </dsp:nvSpPr>
      <dsp:spPr>
        <a:xfrm>
          <a:off x="3249613" y="2377"/>
          <a:ext cx="1424230" cy="317417"/>
        </a:xfrm>
        <a:prstGeom prst="rect">
          <a:avLst/>
        </a:prstGeom>
        <a:gradFill rotWithShape="0">
          <a:gsLst>
            <a:gs pos="0">
              <a:schemeClr val="accent4">
                <a:hueOff val="3465231"/>
                <a:satOff val="-15989"/>
                <a:lumOff val="588"/>
                <a:alphaOff val="0"/>
                <a:lumMod val="110000"/>
                <a:satMod val="105000"/>
                <a:tint val="67000"/>
              </a:schemeClr>
            </a:gs>
            <a:gs pos="50000">
              <a:schemeClr val="accent4">
                <a:hueOff val="3465231"/>
                <a:satOff val="-15989"/>
                <a:lumOff val="588"/>
                <a:alphaOff val="0"/>
                <a:lumMod val="105000"/>
                <a:satMod val="103000"/>
                <a:tint val="73000"/>
              </a:schemeClr>
            </a:gs>
            <a:gs pos="100000">
              <a:schemeClr val="accent4">
                <a:hueOff val="3465231"/>
                <a:satOff val="-15989"/>
                <a:lumOff val="588"/>
                <a:alphaOff val="0"/>
                <a:lumMod val="105000"/>
                <a:satMod val="109000"/>
                <a:tint val="81000"/>
              </a:schemeClr>
            </a:gs>
          </a:gsLst>
          <a:lin ang="5400000" scaled="0"/>
        </a:gradFill>
        <a:ln w="6350" cap="flat" cmpd="sng" algn="ctr">
          <a:solidFill>
            <a:schemeClr val="accent4">
              <a:hueOff val="3465231"/>
              <a:satOff val="-15989"/>
              <a:lumOff val="588"/>
              <a:alphaOff val="0"/>
            </a:schemeClr>
          </a:solidFill>
          <a:prstDash val="solid"/>
          <a:miter lim="800000"/>
        </a:ln>
        <a:effectLst/>
      </dsp:spPr>
      <dsp:style>
        <a:lnRef idx="1">
          <a:scrgbClr r="0" g="0" b="0"/>
        </a:lnRef>
        <a:fillRef idx="2">
          <a:scrgbClr r="0" g="0" b="0"/>
        </a:fillRef>
        <a:effectRef idx="1">
          <a:scrgbClr r="0" g="0" b="0"/>
        </a:effectRef>
        <a:fontRef idx="minor">
          <a:schemeClr val="dk1"/>
        </a:fontRef>
      </dsp:style>
      <dsp:txBody>
        <a:bodyPr spcFirstLastPara="0" vert="horz" wrap="square" lIns="99568" tIns="56896" rIns="99568" bIns="56896" numCol="1" spcCol="1270" anchor="ctr" anchorCtr="0">
          <a:noAutofit/>
        </a:bodyPr>
        <a:lstStyle/>
        <a:p>
          <a:pPr lvl="0" algn="ctr" defTabSz="622300" rtl="1">
            <a:lnSpc>
              <a:spcPct val="80000"/>
            </a:lnSpc>
            <a:spcBef>
              <a:spcPct val="0"/>
            </a:spcBef>
            <a:spcAft>
              <a:spcPts val="0"/>
            </a:spcAft>
          </a:pPr>
          <a:r>
            <a:rPr lang="ar-SA" sz="1400" b="1" kern="1200">
              <a:latin typeface="Sakkal Majalla" panose="02000000000000000000" pitchFamily="2" charset="-78"/>
              <a:cs typeface="Sakkal Majalla" panose="02000000000000000000" pitchFamily="2" charset="-78"/>
            </a:rPr>
            <a:t>موعد الاجتماع</a:t>
          </a:r>
        </a:p>
      </dsp:txBody>
      <dsp:txXfrm>
        <a:off x="3249613" y="2377"/>
        <a:ext cx="1424230" cy="317417"/>
      </dsp:txXfrm>
    </dsp:sp>
    <dsp:sp modelId="{8DFDD009-30B2-43D1-B19C-693A0F5A6483}">
      <dsp:nvSpPr>
        <dsp:cNvPr id="0" name=""/>
        <dsp:cNvSpPr/>
      </dsp:nvSpPr>
      <dsp:spPr>
        <a:xfrm>
          <a:off x="3249613" y="319795"/>
          <a:ext cx="1424230" cy="395280"/>
        </a:xfrm>
        <a:prstGeom prst="rect">
          <a:avLst/>
        </a:prstGeom>
        <a:solidFill>
          <a:schemeClr val="accent4">
            <a:tint val="40000"/>
            <a:alpha val="90000"/>
            <a:hueOff val="3837973"/>
            <a:satOff val="-20420"/>
            <a:lumOff val="-1163"/>
            <a:alphaOff val="0"/>
          </a:schemeClr>
        </a:solidFill>
        <a:ln w="6350" cap="flat" cmpd="sng" algn="ctr">
          <a:solidFill>
            <a:schemeClr val="accent4">
              <a:tint val="40000"/>
              <a:alpha val="90000"/>
              <a:hueOff val="3837973"/>
              <a:satOff val="-20420"/>
              <a:lumOff val="-1163"/>
              <a:alphaOff val="0"/>
            </a:schemeClr>
          </a:solidFill>
          <a:prstDash val="solid"/>
          <a:miter lim="800000"/>
        </a:ln>
        <a:effectLst/>
      </dsp:spPr>
      <dsp:style>
        <a:lnRef idx="1">
          <a:scrgbClr r="0" g="0" b="0"/>
        </a:lnRef>
        <a:fillRef idx="1">
          <a:scrgbClr r="0" g="0" b="0"/>
        </a:fillRef>
        <a:effectRef idx="0">
          <a:scrgbClr r="0" g="0" b="0"/>
        </a:effectRef>
        <a:fontRef idx="minor"/>
      </dsp:style>
      <dsp:txBody>
        <a:bodyPr spcFirstLastPara="0" vert="horz" wrap="square" lIns="74676" tIns="74676" rIns="99568" bIns="112014" numCol="1" spcCol="1270" anchor="t" anchorCtr="0">
          <a:noAutofit/>
        </a:bodyPr>
        <a:lstStyle/>
        <a:p>
          <a:pPr marL="114300" lvl="1" indent="-114300" algn="r" defTabSz="622300" rtl="1">
            <a:lnSpc>
              <a:spcPct val="80000"/>
            </a:lnSpc>
            <a:spcBef>
              <a:spcPct val="0"/>
            </a:spcBef>
            <a:spcAft>
              <a:spcPts val="0"/>
            </a:spcAft>
            <a:buChar char="••"/>
          </a:pPr>
          <a:endParaRPr lang="ar-SA" sz="1400" b="1" kern="1200">
            <a:latin typeface="Sakkal Majalla" panose="02000000000000000000" pitchFamily="2" charset="-78"/>
            <a:cs typeface="Sakkal Majalla" panose="02000000000000000000" pitchFamily="2" charset="-78"/>
          </a:endParaRPr>
        </a:p>
      </dsp:txBody>
      <dsp:txXfrm>
        <a:off x="3249613" y="319795"/>
        <a:ext cx="1424230" cy="395280"/>
      </dsp:txXfrm>
    </dsp:sp>
    <dsp:sp modelId="{5BF99222-C1D7-46EB-8BFE-113978020FF7}">
      <dsp:nvSpPr>
        <dsp:cNvPr id="0" name=""/>
        <dsp:cNvSpPr/>
      </dsp:nvSpPr>
      <dsp:spPr>
        <a:xfrm>
          <a:off x="1625991" y="2377"/>
          <a:ext cx="1424230" cy="317417"/>
        </a:xfrm>
        <a:prstGeom prst="rect">
          <a:avLst/>
        </a:prstGeom>
        <a:gradFill rotWithShape="0">
          <a:gsLst>
            <a:gs pos="0">
              <a:schemeClr val="accent4">
                <a:hueOff val="6930461"/>
                <a:satOff val="-31979"/>
                <a:lumOff val="1177"/>
                <a:alphaOff val="0"/>
                <a:lumMod val="110000"/>
                <a:satMod val="105000"/>
                <a:tint val="67000"/>
              </a:schemeClr>
            </a:gs>
            <a:gs pos="50000">
              <a:schemeClr val="accent4">
                <a:hueOff val="6930461"/>
                <a:satOff val="-31979"/>
                <a:lumOff val="1177"/>
                <a:alphaOff val="0"/>
                <a:lumMod val="105000"/>
                <a:satMod val="103000"/>
                <a:tint val="73000"/>
              </a:schemeClr>
            </a:gs>
            <a:gs pos="100000">
              <a:schemeClr val="accent4">
                <a:hueOff val="6930461"/>
                <a:satOff val="-31979"/>
                <a:lumOff val="1177"/>
                <a:alphaOff val="0"/>
                <a:lumMod val="105000"/>
                <a:satMod val="109000"/>
                <a:tint val="81000"/>
              </a:schemeClr>
            </a:gs>
          </a:gsLst>
          <a:lin ang="5400000" scaled="0"/>
        </a:gradFill>
        <a:ln w="6350" cap="flat" cmpd="sng" algn="ctr">
          <a:solidFill>
            <a:schemeClr val="accent4">
              <a:hueOff val="6930461"/>
              <a:satOff val="-31979"/>
              <a:lumOff val="1177"/>
              <a:alphaOff val="0"/>
            </a:schemeClr>
          </a:solidFill>
          <a:prstDash val="solid"/>
          <a:miter lim="800000"/>
        </a:ln>
        <a:effectLst/>
      </dsp:spPr>
      <dsp:style>
        <a:lnRef idx="1">
          <a:scrgbClr r="0" g="0" b="0"/>
        </a:lnRef>
        <a:fillRef idx="2">
          <a:scrgbClr r="0" g="0" b="0"/>
        </a:fillRef>
        <a:effectRef idx="1">
          <a:scrgbClr r="0" g="0" b="0"/>
        </a:effectRef>
        <a:fontRef idx="minor">
          <a:schemeClr val="dk1"/>
        </a:fontRef>
      </dsp:style>
      <dsp:txBody>
        <a:bodyPr spcFirstLastPara="0" vert="horz" wrap="square" lIns="99568" tIns="56896" rIns="99568" bIns="56896" numCol="1" spcCol="1270" anchor="ctr" anchorCtr="0">
          <a:noAutofit/>
        </a:bodyPr>
        <a:lstStyle/>
        <a:p>
          <a:pPr lvl="0" algn="ctr" defTabSz="622300" rtl="1">
            <a:lnSpc>
              <a:spcPct val="80000"/>
            </a:lnSpc>
            <a:spcBef>
              <a:spcPct val="0"/>
            </a:spcBef>
            <a:spcAft>
              <a:spcPts val="0"/>
            </a:spcAft>
          </a:pPr>
          <a:r>
            <a:rPr lang="ar-SA" sz="1400" b="1" kern="1200">
              <a:latin typeface="Sakkal Majalla" panose="02000000000000000000" pitchFamily="2" charset="-78"/>
              <a:cs typeface="Sakkal Majalla" panose="02000000000000000000" pitchFamily="2" charset="-78"/>
            </a:rPr>
            <a:t>الفئة المستهدفة</a:t>
          </a:r>
        </a:p>
      </dsp:txBody>
      <dsp:txXfrm>
        <a:off x="1625991" y="2377"/>
        <a:ext cx="1424230" cy="317417"/>
      </dsp:txXfrm>
    </dsp:sp>
    <dsp:sp modelId="{32BF7D7F-D4A1-4EB6-AFB5-0AA95504C407}">
      <dsp:nvSpPr>
        <dsp:cNvPr id="0" name=""/>
        <dsp:cNvSpPr/>
      </dsp:nvSpPr>
      <dsp:spPr>
        <a:xfrm>
          <a:off x="1625991" y="319795"/>
          <a:ext cx="1424230" cy="395280"/>
        </a:xfrm>
        <a:prstGeom prst="rect">
          <a:avLst/>
        </a:prstGeom>
        <a:solidFill>
          <a:schemeClr val="accent4">
            <a:tint val="40000"/>
            <a:alpha val="90000"/>
            <a:hueOff val="7675946"/>
            <a:satOff val="-40841"/>
            <a:lumOff val="-2327"/>
            <a:alphaOff val="0"/>
          </a:schemeClr>
        </a:solidFill>
        <a:ln w="6350" cap="flat" cmpd="sng" algn="ctr">
          <a:solidFill>
            <a:schemeClr val="accent4">
              <a:tint val="40000"/>
              <a:alpha val="90000"/>
              <a:hueOff val="7675946"/>
              <a:satOff val="-40841"/>
              <a:lumOff val="-2327"/>
              <a:alphaOff val="0"/>
            </a:schemeClr>
          </a:solidFill>
          <a:prstDash val="solid"/>
          <a:miter lim="800000"/>
        </a:ln>
        <a:effectLst/>
      </dsp:spPr>
      <dsp:style>
        <a:lnRef idx="1">
          <a:scrgbClr r="0" g="0" b="0"/>
        </a:lnRef>
        <a:fillRef idx="1">
          <a:scrgbClr r="0" g="0" b="0"/>
        </a:fillRef>
        <a:effectRef idx="0">
          <a:scrgbClr r="0" g="0" b="0"/>
        </a:effectRef>
        <a:fontRef idx="minor"/>
      </dsp:style>
      <dsp:txBody>
        <a:bodyPr spcFirstLastPara="0" vert="horz" wrap="square" lIns="74676" tIns="74676" rIns="99568" bIns="112014" numCol="1" spcCol="1270" anchor="t" anchorCtr="0">
          <a:noAutofit/>
        </a:bodyPr>
        <a:lstStyle/>
        <a:p>
          <a:pPr marL="114300" lvl="1" indent="-114300" algn="r" defTabSz="622300" rtl="1">
            <a:lnSpc>
              <a:spcPct val="80000"/>
            </a:lnSpc>
            <a:spcBef>
              <a:spcPct val="0"/>
            </a:spcBef>
            <a:spcAft>
              <a:spcPts val="0"/>
            </a:spcAft>
            <a:buChar char="••"/>
          </a:pPr>
          <a:endParaRPr lang="ar-SA" sz="1400" b="1" kern="1200">
            <a:latin typeface="Sakkal Majalla" panose="02000000000000000000" pitchFamily="2" charset="-78"/>
            <a:cs typeface="Sakkal Majalla" panose="02000000000000000000" pitchFamily="2" charset="-78"/>
          </a:endParaRPr>
        </a:p>
      </dsp:txBody>
      <dsp:txXfrm>
        <a:off x="1625991" y="319795"/>
        <a:ext cx="1424230" cy="395280"/>
      </dsp:txXfrm>
    </dsp:sp>
    <dsp:sp modelId="{7C77B637-19D8-4D6F-A854-CAB2A8883636}">
      <dsp:nvSpPr>
        <dsp:cNvPr id="0" name=""/>
        <dsp:cNvSpPr/>
      </dsp:nvSpPr>
      <dsp:spPr>
        <a:xfrm>
          <a:off x="2368" y="2377"/>
          <a:ext cx="1424230" cy="317417"/>
        </a:xfrm>
        <a:prstGeom prst="rect">
          <a:avLst/>
        </a:prstGeom>
        <a:gradFill rotWithShape="0">
          <a:gsLst>
            <a:gs pos="0">
              <a:schemeClr val="accent4">
                <a:hueOff val="10395692"/>
                <a:satOff val="-47968"/>
                <a:lumOff val="1765"/>
                <a:alphaOff val="0"/>
                <a:lumMod val="110000"/>
                <a:satMod val="105000"/>
                <a:tint val="67000"/>
              </a:schemeClr>
            </a:gs>
            <a:gs pos="50000">
              <a:schemeClr val="accent4">
                <a:hueOff val="10395692"/>
                <a:satOff val="-47968"/>
                <a:lumOff val="1765"/>
                <a:alphaOff val="0"/>
                <a:lumMod val="105000"/>
                <a:satMod val="103000"/>
                <a:tint val="73000"/>
              </a:schemeClr>
            </a:gs>
            <a:gs pos="100000">
              <a:schemeClr val="accent4">
                <a:hueOff val="10395692"/>
                <a:satOff val="-47968"/>
                <a:lumOff val="1765"/>
                <a:alphaOff val="0"/>
                <a:lumMod val="105000"/>
                <a:satMod val="109000"/>
                <a:tint val="81000"/>
              </a:schemeClr>
            </a:gs>
          </a:gsLst>
          <a:lin ang="5400000" scaled="0"/>
        </a:gradFill>
        <a:ln w="6350" cap="flat" cmpd="sng" algn="ctr">
          <a:solidFill>
            <a:schemeClr val="accent4">
              <a:hueOff val="10395692"/>
              <a:satOff val="-47968"/>
              <a:lumOff val="1765"/>
              <a:alphaOff val="0"/>
            </a:schemeClr>
          </a:solidFill>
          <a:prstDash val="solid"/>
          <a:miter lim="800000"/>
        </a:ln>
        <a:effectLst/>
      </dsp:spPr>
      <dsp:style>
        <a:lnRef idx="1">
          <a:scrgbClr r="0" g="0" b="0"/>
        </a:lnRef>
        <a:fillRef idx="2">
          <a:scrgbClr r="0" g="0" b="0"/>
        </a:fillRef>
        <a:effectRef idx="1">
          <a:scrgbClr r="0" g="0" b="0"/>
        </a:effectRef>
        <a:fontRef idx="minor">
          <a:schemeClr val="dk1"/>
        </a:fontRef>
      </dsp:style>
      <dsp:txBody>
        <a:bodyPr spcFirstLastPara="0" vert="horz" wrap="square" lIns="99568" tIns="56896" rIns="99568" bIns="56896" numCol="1" spcCol="1270" anchor="ctr" anchorCtr="0">
          <a:noAutofit/>
        </a:bodyPr>
        <a:lstStyle/>
        <a:p>
          <a:pPr lvl="0" algn="ctr" defTabSz="622300" rtl="1">
            <a:lnSpc>
              <a:spcPct val="80000"/>
            </a:lnSpc>
            <a:spcBef>
              <a:spcPct val="0"/>
            </a:spcBef>
            <a:spcAft>
              <a:spcPts val="0"/>
            </a:spcAft>
          </a:pPr>
          <a:r>
            <a:rPr lang="ar-SA" sz="1400" b="1" kern="1200">
              <a:latin typeface="Sakkal Majalla" panose="02000000000000000000" pitchFamily="2" charset="-78"/>
              <a:cs typeface="Sakkal Majalla" panose="02000000000000000000" pitchFamily="2" charset="-78"/>
            </a:rPr>
            <a:t>الحاضرات</a:t>
          </a:r>
        </a:p>
      </dsp:txBody>
      <dsp:txXfrm>
        <a:off x="2368" y="2377"/>
        <a:ext cx="1424230" cy="317417"/>
      </dsp:txXfrm>
    </dsp:sp>
    <dsp:sp modelId="{249F2B32-87FF-490D-9930-B8BCD272BC83}">
      <dsp:nvSpPr>
        <dsp:cNvPr id="0" name=""/>
        <dsp:cNvSpPr/>
      </dsp:nvSpPr>
      <dsp:spPr>
        <a:xfrm>
          <a:off x="2368" y="319795"/>
          <a:ext cx="1424230" cy="395280"/>
        </a:xfrm>
        <a:prstGeom prst="rect">
          <a:avLst/>
        </a:prstGeom>
        <a:solidFill>
          <a:schemeClr val="accent4">
            <a:tint val="40000"/>
            <a:alpha val="90000"/>
            <a:hueOff val="11513918"/>
            <a:satOff val="-61261"/>
            <a:lumOff val="-3490"/>
            <a:alphaOff val="0"/>
          </a:schemeClr>
        </a:solidFill>
        <a:ln w="6350" cap="flat" cmpd="sng" algn="ctr">
          <a:solidFill>
            <a:schemeClr val="accent4">
              <a:tint val="40000"/>
              <a:alpha val="90000"/>
              <a:hueOff val="11513918"/>
              <a:satOff val="-61261"/>
              <a:lumOff val="-3490"/>
              <a:alphaOff val="0"/>
            </a:schemeClr>
          </a:solidFill>
          <a:prstDash val="solid"/>
          <a:miter lim="800000"/>
        </a:ln>
        <a:effectLst/>
      </dsp:spPr>
      <dsp:style>
        <a:lnRef idx="1">
          <a:scrgbClr r="0" g="0" b="0"/>
        </a:lnRef>
        <a:fillRef idx="1">
          <a:scrgbClr r="0" g="0" b="0"/>
        </a:fillRef>
        <a:effectRef idx="0">
          <a:scrgbClr r="0" g="0" b="0"/>
        </a:effectRef>
        <a:fontRef idx="minor"/>
      </dsp:style>
      <dsp:txBody>
        <a:bodyPr spcFirstLastPara="0" vert="horz" wrap="square" lIns="74676" tIns="74676" rIns="99568" bIns="112014" numCol="1" spcCol="1270" anchor="t" anchorCtr="0">
          <a:noAutofit/>
        </a:bodyPr>
        <a:lstStyle/>
        <a:p>
          <a:pPr marL="114300" lvl="1" indent="-114300" algn="ctr" defTabSz="622300" rtl="1">
            <a:lnSpc>
              <a:spcPct val="80000"/>
            </a:lnSpc>
            <a:spcBef>
              <a:spcPct val="0"/>
            </a:spcBef>
            <a:spcAft>
              <a:spcPts val="0"/>
            </a:spcAft>
            <a:buChar char="••"/>
          </a:pPr>
          <a:endParaRPr lang="ar-SA" sz="1400" b="1" kern="1200">
            <a:latin typeface="Sakkal Majalla" panose="02000000000000000000" pitchFamily="2" charset="-78"/>
            <a:cs typeface="Sakkal Majalla" panose="02000000000000000000" pitchFamily="2" charset="-78"/>
          </a:endParaRPr>
        </a:p>
      </dsp:txBody>
      <dsp:txXfrm>
        <a:off x="2368" y="319795"/>
        <a:ext cx="1424230" cy="395280"/>
      </dsp:txXfrm>
    </dsp:sp>
  </dsp:spTree>
</dsp:drawing>
</file>

<file path=word/diagrams/drawing66.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6274B9C1-6618-46FC-92ED-D17BD0F449BE}">
      <dsp:nvSpPr>
        <dsp:cNvPr id="0" name=""/>
        <dsp:cNvSpPr/>
      </dsp:nvSpPr>
      <dsp:spPr>
        <a:xfrm>
          <a:off x="0" y="239587"/>
          <a:ext cx="6479540" cy="617400"/>
        </a:xfrm>
        <a:prstGeom prst="rect">
          <a:avLst/>
        </a:prstGeom>
        <a:solidFill>
          <a:schemeClr val="lt1">
            <a:alpha val="90000"/>
            <a:hueOff val="0"/>
            <a:satOff val="0"/>
            <a:lumOff val="0"/>
            <a:alphaOff val="0"/>
          </a:schemeClr>
        </a:solidFill>
        <a:ln w="6350" cap="flat" cmpd="sng" algn="ctr">
          <a:solidFill>
            <a:schemeClr val="accent4">
              <a:hueOff val="0"/>
              <a:satOff val="0"/>
              <a:lumOff val="0"/>
              <a:alphaOff val="0"/>
            </a:schemeClr>
          </a:solidFill>
          <a:prstDash val="solid"/>
          <a:miter lim="800000"/>
        </a:ln>
        <a:effectLst/>
      </dsp:spPr>
      <dsp:style>
        <a:lnRef idx="1">
          <a:scrgbClr r="0" g="0" b="0"/>
        </a:lnRef>
        <a:fillRef idx="1">
          <a:scrgbClr r="0" g="0" b="0"/>
        </a:fillRef>
        <a:effectRef idx="2">
          <a:scrgbClr r="0" g="0" b="0"/>
        </a:effectRef>
        <a:fontRef idx="minor"/>
      </dsp:style>
      <dsp:txBody>
        <a:bodyPr spcFirstLastPara="0" vert="horz" wrap="square" lIns="502884" tIns="333248" rIns="502884" bIns="85344" numCol="1" spcCol="1270" anchor="t" anchorCtr="0">
          <a:noAutofit/>
        </a:bodyPr>
        <a:lstStyle/>
        <a:p>
          <a:pPr marL="114300" lvl="1" indent="-114300" algn="r" defTabSz="533400" rtl="1">
            <a:lnSpc>
              <a:spcPct val="85000"/>
            </a:lnSpc>
            <a:spcBef>
              <a:spcPct val="0"/>
            </a:spcBef>
            <a:spcAft>
              <a:spcPts val="0"/>
            </a:spcAft>
            <a:buChar char="••"/>
          </a:pPr>
          <a:r>
            <a:rPr lang="ar-SA" sz="1200" kern="1200"/>
            <a:t>دراسة النتائج والتقارير</a:t>
          </a:r>
          <a:endParaRPr lang="ar-SA" sz="1200" b="1" kern="1200">
            <a:latin typeface="Sakkal Majalla" panose="02000000000000000000" pitchFamily="2" charset="-78"/>
            <a:cs typeface="Sakkal Majalla" panose="02000000000000000000" pitchFamily="2" charset="-78"/>
          </a:endParaRPr>
        </a:p>
      </dsp:txBody>
      <dsp:txXfrm>
        <a:off x="0" y="239587"/>
        <a:ext cx="6479540" cy="617400"/>
      </dsp:txXfrm>
    </dsp:sp>
    <dsp:sp modelId="{88189A9F-69B0-4BA4-BA05-F210E9D6E787}">
      <dsp:nvSpPr>
        <dsp:cNvPr id="0" name=""/>
        <dsp:cNvSpPr/>
      </dsp:nvSpPr>
      <dsp:spPr>
        <a:xfrm>
          <a:off x="1619884" y="3427"/>
          <a:ext cx="4535678" cy="472320"/>
        </a:xfrm>
        <a:prstGeom prst="roundRect">
          <a:avLst/>
        </a:prstGeom>
        <a:gradFill rotWithShape="0">
          <a:gsLst>
            <a:gs pos="0">
              <a:schemeClr val="accent4">
                <a:hueOff val="0"/>
                <a:satOff val="0"/>
                <a:lumOff val="0"/>
                <a:alphaOff val="0"/>
                <a:satMod val="103000"/>
                <a:lumMod val="102000"/>
                <a:tint val="94000"/>
              </a:schemeClr>
            </a:gs>
            <a:gs pos="50000">
              <a:schemeClr val="accent4">
                <a:hueOff val="0"/>
                <a:satOff val="0"/>
                <a:lumOff val="0"/>
                <a:alphaOff val="0"/>
                <a:satMod val="110000"/>
                <a:lumMod val="100000"/>
                <a:shade val="100000"/>
              </a:schemeClr>
            </a:gs>
            <a:gs pos="100000">
              <a:schemeClr val="accent4">
                <a:hueOff val="0"/>
                <a:satOff val="0"/>
                <a:lumOff val="0"/>
                <a:alphaOff val="0"/>
                <a:lumMod val="99000"/>
                <a:satMod val="120000"/>
                <a:shade val="78000"/>
              </a:schemeClr>
            </a:gs>
          </a:gsLst>
          <a:lin ang="5400000" scaled="0"/>
        </a:gradFill>
        <a:ln>
          <a:noFill/>
        </a:ln>
        <a:effectLst>
          <a:outerShdw blurRad="57150" dist="19050" dir="5400000" algn="ctr" rotWithShape="0">
            <a:srgbClr val="000000">
              <a:alpha val="63000"/>
            </a:srgbClr>
          </a:outerShdw>
        </a:effectLst>
      </dsp:spPr>
      <dsp:style>
        <a:lnRef idx="0">
          <a:scrgbClr r="0" g="0" b="0"/>
        </a:lnRef>
        <a:fillRef idx="3">
          <a:scrgbClr r="0" g="0" b="0"/>
        </a:fillRef>
        <a:effectRef idx="3">
          <a:scrgbClr r="0" g="0" b="0"/>
        </a:effectRef>
        <a:fontRef idx="minor">
          <a:schemeClr val="lt1"/>
        </a:fontRef>
      </dsp:style>
      <dsp:txBody>
        <a:bodyPr spcFirstLastPara="0" vert="horz" wrap="square" lIns="171438" tIns="0" rIns="171438" bIns="0" numCol="1" spcCol="1270" anchor="ctr" anchorCtr="0">
          <a:noAutofit/>
        </a:bodyPr>
        <a:lstStyle/>
        <a:p>
          <a:pPr lvl="0" algn="r" defTabSz="800100" rtl="1">
            <a:lnSpc>
              <a:spcPct val="90000"/>
            </a:lnSpc>
            <a:spcBef>
              <a:spcPct val="0"/>
            </a:spcBef>
            <a:spcAft>
              <a:spcPct val="35000"/>
            </a:spcAft>
          </a:pPr>
          <a:r>
            <a:rPr lang="ar-SA" sz="1800" b="1" kern="1200">
              <a:latin typeface="Sakkal Majalla" panose="02000000000000000000" pitchFamily="2" charset="-78"/>
              <a:cs typeface="Sakkal Majalla" panose="02000000000000000000" pitchFamily="2" charset="-78"/>
            </a:rPr>
            <a:t>جدول الأعمال</a:t>
          </a:r>
        </a:p>
      </dsp:txBody>
      <dsp:txXfrm>
        <a:off x="1642941" y="26484"/>
        <a:ext cx="4489564" cy="426206"/>
      </dsp:txXfrm>
    </dsp:sp>
    <dsp:sp modelId="{7A1A79A6-BEF0-4B4C-A9F6-E16ADB44B46E}">
      <dsp:nvSpPr>
        <dsp:cNvPr id="0" name=""/>
        <dsp:cNvSpPr/>
      </dsp:nvSpPr>
      <dsp:spPr>
        <a:xfrm>
          <a:off x="0" y="1267427"/>
          <a:ext cx="6479540" cy="403200"/>
        </a:xfrm>
        <a:prstGeom prst="rect">
          <a:avLst/>
        </a:prstGeom>
        <a:solidFill>
          <a:schemeClr val="lt1">
            <a:alpha val="90000"/>
            <a:hueOff val="0"/>
            <a:satOff val="0"/>
            <a:lumOff val="0"/>
            <a:alphaOff val="0"/>
          </a:schemeClr>
        </a:solidFill>
        <a:ln w="6350" cap="flat" cmpd="sng" algn="ctr">
          <a:solidFill>
            <a:schemeClr val="accent4">
              <a:hueOff val="10395692"/>
              <a:satOff val="-47968"/>
              <a:lumOff val="1765"/>
              <a:alphaOff val="0"/>
            </a:schemeClr>
          </a:solidFill>
          <a:prstDash val="solid"/>
          <a:miter lim="800000"/>
        </a:ln>
        <a:effectLst/>
      </dsp:spPr>
      <dsp:style>
        <a:lnRef idx="1">
          <a:scrgbClr r="0" g="0" b="0"/>
        </a:lnRef>
        <a:fillRef idx="1">
          <a:scrgbClr r="0" g="0" b="0"/>
        </a:fillRef>
        <a:effectRef idx="2">
          <a:scrgbClr r="0" g="0" b="0"/>
        </a:effectRef>
        <a:fontRef idx="minor"/>
      </dsp:style>
    </dsp:sp>
    <dsp:sp modelId="{3146FEA6-C76D-4F46-928E-A1F9390F06AE}">
      <dsp:nvSpPr>
        <dsp:cNvPr id="0" name=""/>
        <dsp:cNvSpPr/>
      </dsp:nvSpPr>
      <dsp:spPr>
        <a:xfrm>
          <a:off x="1624630" y="943387"/>
          <a:ext cx="4531248" cy="560199"/>
        </a:xfrm>
        <a:prstGeom prst="roundRect">
          <a:avLst/>
        </a:prstGeom>
        <a:gradFill rotWithShape="0">
          <a:gsLst>
            <a:gs pos="0">
              <a:schemeClr val="accent4">
                <a:hueOff val="10395692"/>
                <a:satOff val="-47968"/>
                <a:lumOff val="1765"/>
                <a:alphaOff val="0"/>
                <a:satMod val="103000"/>
                <a:lumMod val="102000"/>
                <a:tint val="94000"/>
              </a:schemeClr>
            </a:gs>
            <a:gs pos="50000">
              <a:schemeClr val="accent4">
                <a:hueOff val="10395692"/>
                <a:satOff val="-47968"/>
                <a:lumOff val="1765"/>
                <a:alphaOff val="0"/>
                <a:satMod val="110000"/>
                <a:lumMod val="100000"/>
                <a:shade val="100000"/>
              </a:schemeClr>
            </a:gs>
            <a:gs pos="100000">
              <a:schemeClr val="accent4">
                <a:hueOff val="10395692"/>
                <a:satOff val="-47968"/>
                <a:lumOff val="1765"/>
                <a:alphaOff val="0"/>
                <a:lumMod val="99000"/>
                <a:satMod val="120000"/>
                <a:shade val="78000"/>
              </a:schemeClr>
            </a:gs>
          </a:gsLst>
          <a:lin ang="5400000" scaled="0"/>
        </a:gradFill>
        <a:ln>
          <a:noFill/>
        </a:ln>
        <a:effectLst>
          <a:outerShdw blurRad="57150" dist="19050" dir="5400000" algn="ctr" rotWithShape="0">
            <a:srgbClr val="000000">
              <a:alpha val="63000"/>
            </a:srgbClr>
          </a:outerShdw>
        </a:effectLst>
      </dsp:spPr>
      <dsp:style>
        <a:lnRef idx="0">
          <a:scrgbClr r="0" g="0" b="0"/>
        </a:lnRef>
        <a:fillRef idx="3">
          <a:scrgbClr r="0" g="0" b="0"/>
        </a:fillRef>
        <a:effectRef idx="3">
          <a:scrgbClr r="0" g="0" b="0"/>
        </a:effectRef>
        <a:fontRef idx="minor">
          <a:schemeClr val="lt1"/>
        </a:fontRef>
      </dsp:style>
      <dsp:txBody>
        <a:bodyPr spcFirstLastPara="0" vert="horz" wrap="square" lIns="171438" tIns="0" rIns="171438" bIns="0" numCol="1" spcCol="1270" anchor="ctr" anchorCtr="0">
          <a:noAutofit/>
        </a:bodyPr>
        <a:lstStyle/>
        <a:p>
          <a:pPr lvl="0" algn="r" defTabSz="577850" rtl="1">
            <a:lnSpc>
              <a:spcPct val="90000"/>
            </a:lnSpc>
            <a:spcBef>
              <a:spcPct val="0"/>
            </a:spcBef>
            <a:spcAft>
              <a:spcPct val="35000"/>
            </a:spcAft>
          </a:pPr>
          <a:r>
            <a:rPr lang="ar-SA" sz="1300" b="1" kern="1200">
              <a:latin typeface="Sakkal Majalla" panose="02000000000000000000" pitchFamily="2" charset="-78"/>
              <a:cs typeface="Sakkal Majalla" panose="02000000000000000000" pitchFamily="2" charset="-78"/>
            </a:rPr>
            <a:t>إنه في تمام الساعة (  .................  ) يوم /  ............. الموافق  ....  /  ....  / ....14هـ تمت مناقشة وتبادل الآراء والرؤى التطويرية وعليه تمت التوصيات بالآتي:</a:t>
          </a:r>
        </a:p>
      </dsp:txBody>
      <dsp:txXfrm>
        <a:off x="1651977" y="970734"/>
        <a:ext cx="4476554" cy="505505"/>
      </dsp:txXfrm>
    </dsp:sp>
  </dsp:spTree>
</dsp:drawing>
</file>

<file path=word/diagrams/drawing67.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7CA71B4E-2FAC-4679-BE34-2562093E22C5}">
      <dsp:nvSpPr>
        <dsp:cNvPr id="0" name=""/>
        <dsp:cNvSpPr/>
      </dsp:nvSpPr>
      <dsp:spPr>
        <a:xfrm>
          <a:off x="3468709" y="0"/>
          <a:ext cx="2829593" cy="1543848"/>
        </a:xfrm>
        <a:prstGeom prst="roundRect">
          <a:avLst>
            <a:gd name="adj" fmla="val 10000"/>
          </a:avLst>
        </a:prstGeom>
        <a:solidFill>
          <a:schemeClr val="accent5">
            <a:tint val="40000"/>
            <a:hueOff val="0"/>
            <a:satOff val="0"/>
            <a:lumOff val="0"/>
            <a:alphaOff val="0"/>
          </a:schemeClr>
        </a:solidFill>
        <a:ln>
          <a:noFill/>
        </a:ln>
        <a:effectLst/>
      </dsp:spPr>
      <dsp:style>
        <a:lnRef idx="0">
          <a:scrgbClr r="0" g="0" b="0"/>
        </a:lnRef>
        <a:fillRef idx="1">
          <a:scrgbClr r="0" g="0" b="0"/>
        </a:fillRef>
        <a:effectRef idx="1">
          <a:scrgbClr r="0" g="0" b="0"/>
        </a:effectRef>
        <a:fontRef idx="minor"/>
      </dsp:style>
      <dsp:txBody>
        <a:bodyPr spcFirstLastPara="0" vert="horz" wrap="square" lIns="53340" tIns="53340" rIns="53340" bIns="53340" numCol="1" spcCol="1270" anchor="ctr" anchorCtr="0">
          <a:noAutofit/>
        </a:bodyPr>
        <a:lstStyle/>
        <a:p>
          <a:pPr lvl="0" algn="ctr" defTabSz="622300" rtl="1">
            <a:lnSpc>
              <a:spcPct val="90000"/>
            </a:lnSpc>
            <a:spcBef>
              <a:spcPct val="0"/>
            </a:spcBef>
            <a:spcAft>
              <a:spcPts val="0"/>
            </a:spcAft>
          </a:pPr>
          <a:r>
            <a:rPr lang="ar-SA" sz="1400" b="1" kern="1200">
              <a:latin typeface="Sakkal Majalla" panose="02000000000000000000" pitchFamily="2" charset="-78"/>
              <a:cs typeface="Sakkal Majalla" panose="02000000000000000000" pitchFamily="2" charset="-78"/>
            </a:rPr>
            <a:t>التوصية</a:t>
          </a:r>
          <a:endParaRPr lang="ar-SA" sz="1100" b="1" kern="1200">
            <a:latin typeface="Sakkal Majalla" panose="02000000000000000000" pitchFamily="2" charset="-78"/>
            <a:cs typeface="Sakkal Majalla" panose="02000000000000000000" pitchFamily="2" charset="-78"/>
          </a:endParaRPr>
        </a:p>
      </dsp:txBody>
      <dsp:txXfrm>
        <a:off x="3468709" y="0"/>
        <a:ext cx="2829593" cy="463154"/>
      </dsp:txXfrm>
    </dsp:sp>
    <dsp:sp modelId="{59C6C00F-34AE-4907-BDF7-AF0350742007}">
      <dsp:nvSpPr>
        <dsp:cNvPr id="0" name=""/>
        <dsp:cNvSpPr/>
      </dsp:nvSpPr>
      <dsp:spPr>
        <a:xfrm>
          <a:off x="3751669" y="463286"/>
          <a:ext cx="2263674" cy="303304"/>
        </a:xfrm>
        <a:prstGeom prst="roundRect">
          <a:avLst>
            <a:gd name="adj" fmla="val 10000"/>
          </a:avLst>
        </a:prstGeom>
        <a:gradFill rotWithShape="0">
          <a:gsLst>
            <a:gs pos="0">
              <a:schemeClr val="accent5">
                <a:hueOff val="0"/>
                <a:satOff val="0"/>
                <a:lumOff val="0"/>
                <a:alphaOff val="0"/>
                <a:lumMod val="110000"/>
                <a:satMod val="105000"/>
                <a:tint val="67000"/>
              </a:schemeClr>
            </a:gs>
            <a:gs pos="50000">
              <a:schemeClr val="accent5">
                <a:hueOff val="0"/>
                <a:satOff val="0"/>
                <a:lumOff val="0"/>
                <a:alphaOff val="0"/>
                <a:lumMod val="105000"/>
                <a:satMod val="103000"/>
                <a:tint val="73000"/>
              </a:schemeClr>
            </a:gs>
            <a:gs pos="100000">
              <a:schemeClr val="accent5">
                <a:hueOff val="0"/>
                <a:satOff val="0"/>
                <a:lumOff val="0"/>
                <a:alphaOff val="0"/>
                <a:lumMod val="105000"/>
                <a:satMod val="109000"/>
                <a:tint val="81000"/>
              </a:schemeClr>
            </a:gs>
          </a:gsLst>
          <a:lin ang="5400000" scaled="0"/>
        </a:gradFill>
        <a:ln>
          <a:noFill/>
        </a:ln>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27940" tIns="20955" rIns="27940" bIns="20955" numCol="1" spcCol="1270" anchor="ctr" anchorCtr="0">
          <a:noAutofit/>
        </a:bodyPr>
        <a:lstStyle/>
        <a:p>
          <a:pPr lvl="0" algn="ctr" defTabSz="488950" rtl="1">
            <a:lnSpc>
              <a:spcPct val="90000"/>
            </a:lnSpc>
            <a:spcBef>
              <a:spcPct val="0"/>
            </a:spcBef>
            <a:spcAft>
              <a:spcPts val="0"/>
            </a:spcAft>
          </a:pPr>
          <a:r>
            <a:rPr lang="ar-SA" sz="1100" kern="1200">
              <a:latin typeface="Sakkal Majalla" panose="02000000000000000000" pitchFamily="2" charset="-78"/>
              <a:cs typeface="Sakkal Majalla" panose="02000000000000000000" pitchFamily="2" charset="-78"/>
            </a:rPr>
            <a:t>..........................................................................................</a:t>
          </a:r>
        </a:p>
      </dsp:txBody>
      <dsp:txXfrm>
        <a:off x="3760552" y="472169"/>
        <a:ext cx="2245908" cy="285538"/>
      </dsp:txXfrm>
    </dsp:sp>
    <dsp:sp modelId="{900F50C5-89F4-4023-A560-7879A94455BD}">
      <dsp:nvSpPr>
        <dsp:cNvPr id="0" name=""/>
        <dsp:cNvSpPr/>
      </dsp:nvSpPr>
      <dsp:spPr>
        <a:xfrm>
          <a:off x="3751669" y="813252"/>
          <a:ext cx="2263674" cy="303304"/>
        </a:xfrm>
        <a:prstGeom prst="roundRect">
          <a:avLst>
            <a:gd name="adj" fmla="val 10000"/>
          </a:avLst>
        </a:prstGeom>
        <a:gradFill rotWithShape="0">
          <a:gsLst>
            <a:gs pos="0">
              <a:schemeClr val="accent5">
                <a:hueOff val="-668486"/>
                <a:satOff val="-930"/>
                <a:lumOff val="-357"/>
                <a:alphaOff val="0"/>
                <a:lumMod val="110000"/>
                <a:satMod val="105000"/>
                <a:tint val="67000"/>
              </a:schemeClr>
            </a:gs>
            <a:gs pos="50000">
              <a:schemeClr val="accent5">
                <a:hueOff val="-668486"/>
                <a:satOff val="-930"/>
                <a:lumOff val="-357"/>
                <a:alphaOff val="0"/>
                <a:lumMod val="105000"/>
                <a:satMod val="103000"/>
                <a:tint val="73000"/>
              </a:schemeClr>
            </a:gs>
            <a:gs pos="100000">
              <a:schemeClr val="accent5">
                <a:hueOff val="-668486"/>
                <a:satOff val="-930"/>
                <a:lumOff val="-357"/>
                <a:alphaOff val="0"/>
                <a:lumMod val="105000"/>
                <a:satMod val="109000"/>
                <a:tint val="81000"/>
              </a:schemeClr>
            </a:gs>
          </a:gsLst>
          <a:lin ang="5400000" scaled="0"/>
        </a:gradFill>
        <a:ln>
          <a:noFill/>
        </a:ln>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27940" tIns="20955" rIns="27940" bIns="20955" numCol="1" spcCol="1270" anchor="ctr" anchorCtr="0">
          <a:noAutofit/>
        </a:bodyPr>
        <a:lstStyle/>
        <a:p>
          <a:pPr lvl="0" algn="ctr" defTabSz="488950" rtl="1">
            <a:lnSpc>
              <a:spcPct val="90000"/>
            </a:lnSpc>
            <a:spcBef>
              <a:spcPct val="0"/>
            </a:spcBef>
            <a:spcAft>
              <a:spcPts val="0"/>
            </a:spcAft>
          </a:pPr>
          <a:r>
            <a:rPr lang="ar-SA" sz="1100" kern="1200">
              <a:latin typeface="Sakkal Majalla" panose="02000000000000000000" pitchFamily="2" charset="-78"/>
              <a:cs typeface="Sakkal Majalla" panose="02000000000000000000" pitchFamily="2" charset="-78"/>
            </a:rPr>
            <a:t>..........................................................................................</a:t>
          </a:r>
        </a:p>
      </dsp:txBody>
      <dsp:txXfrm>
        <a:off x="3760552" y="822135"/>
        <a:ext cx="2245908" cy="285538"/>
      </dsp:txXfrm>
    </dsp:sp>
    <dsp:sp modelId="{AA6D19B9-67D2-436C-ACF2-B6C8676BEAE7}">
      <dsp:nvSpPr>
        <dsp:cNvPr id="0" name=""/>
        <dsp:cNvSpPr/>
      </dsp:nvSpPr>
      <dsp:spPr>
        <a:xfrm>
          <a:off x="3747656" y="1163219"/>
          <a:ext cx="2271699" cy="303304"/>
        </a:xfrm>
        <a:prstGeom prst="roundRect">
          <a:avLst>
            <a:gd name="adj" fmla="val 10000"/>
          </a:avLst>
        </a:prstGeom>
        <a:gradFill rotWithShape="0">
          <a:gsLst>
            <a:gs pos="0">
              <a:schemeClr val="accent5">
                <a:hueOff val="-1336972"/>
                <a:satOff val="-1860"/>
                <a:lumOff val="-713"/>
                <a:alphaOff val="0"/>
                <a:lumMod val="110000"/>
                <a:satMod val="105000"/>
                <a:tint val="67000"/>
              </a:schemeClr>
            </a:gs>
            <a:gs pos="50000">
              <a:schemeClr val="accent5">
                <a:hueOff val="-1336972"/>
                <a:satOff val="-1860"/>
                <a:lumOff val="-713"/>
                <a:alphaOff val="0"/>
                <a:lumMod val="105000"/>
                <a:satMod val="103000"/>
                <a:tint val="73000"/>
              </a:schemeClr>
            </a:gs>
            <a:gs pos="100000">
              <a:schemeClr val="accent5">
                <a:hueOff val="-1336972"/>
                <a:satOff val="-1860"/>
                <a:lumOff val="-713"/>
                <a:alphaOff val="0"/>
                <a:lumMod val="105000"/>
                <a:satMod val="109000"/>
                <a:tint val="81000"/>
              </a:schemeClr>
            </a:gs>
          </a:gsLst>
          <a:lin ang="5400000" scaled="0"/>
        </a:gradFill>
        <a:ln>
          <a:noFill/>
        </a:ln>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27940" tIns="20955" rIns="27940" bIns="20955" numCol="1" spcCol="1270" anchor="ctr" anchorCtr="0">
          <a:noAutofit/>
        </a:bodyPr>
        <a:lstStyle/>
        <a:p>
          <a:pPr lvl="0" algn="ctr" defTabSz="488950" rtl="1">
            <a:lnSpc>
              <a:spcPct val="90000"/>
            </a:lnSpc>
            <a:spcBef>
              <a:spcPct val="0"/>
            </a:spcBef>
            <a:spcAft>
              <a:spcPts val="0"/>
            </a:spcAft>
          </a:pPr>
          <a:r>
            <a:rPr lang="ar-SA" sz="1100" kern="1200">
              <a:latin typeface="Sakkal Majalla" panose="02000000000000000000" pitchFamily="2" charset="-78"/>
              <a:cs typeface="Sakkal Majalla" panose="02000000000000000000" pitchFamily="2" charset="-78"/>
            </a:rPr>
            <a:t>..........................................................................................</a:t>
          </a:r>
        </a:p>
      </dsp:txBody>
      <dsp:txXfrm>
        <a:off x="3756539" y="1172102"/>
        <a:ext cx="2253933" cy="285538"/>
      </dsp:txXfrm>
    </dsp:sp>
    <dsp:sp modelId="{463135F2-46AD-4061-9CC5-CF901E6AA3EF}">
      <dsp:nvSpPr>
        <dsp:cNvPr id="0" name=""/>
        <dsp:cNvSpPr/>
      </dsp:nvSpPr>
      <dsp:spPr>
        <a:xfrm>
          <a:off x="2312983" y="0"/>
          <a:ext cx="1075093" cy="1543848"/>
        </a:xfrm>
        <a:prstGeom prst="roundRect">
          <a:avLst>
            <a:gd name="adj" fmla="val 10000"/>
          </a:avLst>
        </a:prstGeom>
        <a:solidFill>
          <a:schemeClr val="accent5">
            <a:tint val="40000"/>
            <a:hueOff val="0"/>
            <a:satOff val="0"/>
            <a:lumOff val="0"/>
            <a:alphaOff val="0"/>
          </a:schemeClr>
        </a:solidFill>
        <a:ln>
          <a:noFill/>
        </a:ln>
        <a:effectLst/>
      </dsp:spPr>
      <dsp:style>
        <a:lnRef idx="0">
          <a:scrgbClr r="0" g="0" b="0"/>
        </a:lnRef>
        <a:fillRef idx="1">
          <a:scrgbClr r="0" g="0" b="0"/>
        </a:fillRef>
        <a:effectRef idx="1">
          <a:scrgbClr r="0" g="0" b="0"/>
        </a:effectRef>
        <a:fontRef idx="minor"/>
      </dsp:style>
      <dsp:txBody>
        <a:bodyPr spcFirstLastPara="0" vert="horz" wrap="square" lIns="53340" tIns="53340" rIns="53340" bIns="53340" numCol="1" spcCol="1270" anchor="ctr" anchorCtr="0">
          <a:noAutofit/>
        </a:bodyPr>
        <a:lstStyle/>
        <a:p>
          <a:pPr lvl="0" algn="ctr" defTabSz="622300" rtl="1">
            <a:lnSpc>
              <a:spcPct val="90000"/>
            </a:lnSpc>
            <a:spcBef>
              <a:spcPct val="0"/>
            </a:spcBef>
            <a:spcAft>
              <a:spcPts val="0"/>
            </a:spcAft>
          </a:pPr>
          <a:r>
            <a:rPr lang="ar-SA" sz="1400" b="1" kern="1200">
              <a:latin typeface="Sakkal Majalla" panose="02000000000000000000" pitchFamily="2" charset="-78"/>
              <a:cs typeface="Sakkal Majalla" panose="02000000000000000000" pitchFamily="2" charset="-78"/>
            </a:rPr>
            <a:t>الجهة المكلفة بالتنفيذ</a:t>
          </a:r>
          <a:endParaRPr lang="ar-SA" sz="1400" kern="1200">
            <a:latin typeface="Sakkal Majalla" panose="02000000000000000000" pitchFamily="2" charset="-78"/>
            <a:cs typeface="Sakkal Majalla" panose="02000000000000000000" pitchFamily="2" charset="-78"/>
          </a:endParaRPr>
        </a:p>
      </dsp:txBody>
      <dsp:txXfrm>
        <a:off x="2312983" y="0"/>
        <a:ext cx="1075093" cy="463154"/>
      </dsp:txXfrm>
    </dsp:sp>
    <dsp:sp modelId="{8EE6827C-0E5F-47ED-8F87-3A55BAAA7E51}">
      <dsp:nvSpPr>
        <dsp:cNvPr id="0" name=""/>
        <dsp:cNvSpPr/>
      </dsp:nvSpPr>
      <dsp:spPr>
        <a:xfrm>
          <a:off x="2420493" y="463286"/>
          <a:ext cx="860075" cy="303304"/>
        </a:xfrm>
        <a:prstGeom prst="roundRect">
          <a:avLst>
            <a:gd name="adj" fmla="val 10000"/>
          </a:avLst>
        </a:prstGeom>
        <a:gradFill rotWithShape="0">
          <a:gsLst>
            <a:gs pos="0">
              <a:schemeClr val="accent5">
                <a:hueOff val="-2005458"/>
                <a:satOff val="-2789"/>
                <a:lumOff val="-1070"/>
                <a:alphaOff val="0"/>
                <a:lumMod val="110000"/>
                <a:satMod val="105000"/>
                <a:tint val="67000"/>
              </a:schemeClr>
            </a:gs>
            <a:gs pos="50000">
              <a:schemeClr val="accent5">
                <a:hueOff val="-2005458"/>
                <a:satOff val="-2789"/>
                <a:lumOff val="-1070"/>
                <a:alphaOff val="0"/>
                <a:lumMod val="105000"/>
                <a:satMod val="103000"/>
                <a:tint val="73000"/>
              </a:schemeClr>
            </a:gs>
            <a:gs pos="100000">
              <a:schemeClr val="accent5">
                <a:hueOff val="-2005458"/>
                <a:satOff val="-2789"/>
                <a:lumOff val="-1070"/>
                <a:alphaOff val="0"/>
                <a:lumMod val="105000"/>
                <a:satMod val="109000"/>
                <a:tint val="81000"/>
              </a:schemeClr>
            </a:gs>
          </a:gsLst>
          <a:lin ang="5400000" scaled="0"/>
        </a:gradFill>
        <a:ln>
          <a:noFill/>
        </a:ln>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27940" tIns="20955" rIns="27940" bIns="20955" numCol="1" spcCol="1270" anchor="ctr" anchorCtr="0">
          <a:noAutofit/>
        </a:bodyPr>
        <a:lstStyle/>
        <a:p>
          <a:pPr lvl="0" algn="ctr" defTabSz="488950" rtl="1">
            <a:lnSpc>
              <a:spcPct val="90000"/>
            </a:lnSpc>
            <a:spcBef>
              <a:spcPct val="0"/>
            </a:spcBef>
            <a:spcAft>
              <a:spcPts val="0"/>
            </a:spcAft>
          </a:pPr>
          <a:r>
            <a:rPr lang="ar-SA" sz="1100" kern="1200">
              <a:latin typeface="Sakkal Majalla" panose="02000000000000000000" pitchFamily="2" charset="-78"/>
              <a:cs typeface="Sakkal Majalla" panose="02000000000000000000" pitchFamily="2" charset="-78"/>
            </a:rPr>
            <a:t>...........................</a:t>
          </a:r>
        </a:p>
      </dsp:txBody>
      <dsp:txXfrm>
        <a:off x="2429376" y="472169"/>
        <a:ext cx="842309" cy="285538"/>
      </dsp:txXfrm>
    </dsp:sp>
    <dsp:sp modelId="{F01C9F04-D7E6-4BE1-8FED-411F370BFE95}">
      <dsp:nvSpPr>
        <dsp:cNvPr id="0" name=""/>
        <dsp:cNvSpPr/>
      </dsp:nvSpPr>
      <dsp:spPr>
        <a:xfrm>
          <a:off x="2420493" y="813252"/>
          <a:ext cx="860075" cy="303304"/>
        </a:xfrm>
        <a:prstGeom prst="roundRect">
          <a:avLst>
            <a:gd name="adj" fmla="val 10000"/>
          </a:avLst>
        </a:prstGeom>
        <a:gradFill rotWithShape="0">
          <a:gsLst>
            <a:gs pos="0">
              <a:schemeClr val="accent5">
                <a:hueOff val="-2673943"/>
                <a:satOff val="-3719"/>
                <a:lumOff val="-1426"/>
                <a:alphaOff val="0"/>
                <a:lumMod val="110000"/>
                <a:satMod val="105000"/>
                <a:tint val="67000"/>
              </a:schemeClr>
            </a:gs>
            <a:gs pos="50000">
              <a:schemeClr val="accent5">
                <a:hueOff val="-2673943"/>
                <a:satOff val="-3719"/>
                <a:lumOff val="-1426"/>
                <a:alphaOff val="0"/>
                <a:lumMod val="105000"/>
                <a:satMod val="103000"/>
                <a:tint val="73000"/>
              </a:schemeClr>
            </a:gs>
            <a:gs pos="100000">
              <a:schemeClr val="accent5">
                <a:hueOff val="-2673943"/>
                <a:satOff val="-3719"/>
                <a:lumOff val="-1426"/>
                <a:alphaOff val="0"/>
                <a:lumMod val="105000"/>
                <a:satMod val="109000"/>
                <a:tint val="81000"/>
              </a:schemeClr>
            </a:gs>
          </a:gsLst>
          <a:lin ang="5400000" scaled="0"/>
        </a:gradFill>
        <a:ln>
          <a:noFill/>
        </a:ln>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27940" tIns="20955" rIns="27940" bIns="20955" numCol="1" spcCol="1270" anchor="ctr" anchorCtr="0">
          <a:noAutofit/>
        </a:bodyPr>
        <a:lstStyle/>
        <a:p>
          <a:pPr lvl="0" algn="ctr" defTabSz="488950" rtl="1">
            <a:lnSpc>
              <a:spcPct val="90000"/>
            </a:lnSpc>
            <a:spcBef>
              <a:spcPct val="0"/>
            </a:spcBef>
            <a:spcAft>
              <a:spcPts val="0"/>
            </a:spcAft>
          </a:pPr>
          <a:r>
            <a:rPr lang="ar-SA" sz="1100" kern="1200">
              <a:latin typeface="Sakkal Majalla" panose="02000000000000000000" pitchFamily="2" charset="-78"/>
              <a:cs typeface="Sakkal Majalla" panose="02000000000000000000" pitchFamily="2" charset="-78"/>
            </a:rPr>
            <a:t>.............................</a:t>
          </a:r>
        </a:p>
      </dsp:txBody>
      <dsp:txXfrm>
        <a:off x="2429376" y="822135"/>
        <a:ext cx="842309" cy="285538"/>
      </dsp:txXfrm>
    </dsp:sp>
    <dsp:sp modelId="{EBD7F9B1-6683-4C59-A265-6F5C2CE0263E}">
      <dsp:nvSpPr>
        <dsp:cNvPr id="0" name=""/>
        <dsp:cNvSpPr/>
      </dsp:nvSpPr>
      <dsp:spPr>
        <a:xfrm>
          <a:off x="2420493" y="1163219"/>
          <a:ext cx="860075" cy="303304"/>
        </a:xfrm>
        <a:prstGeom prst="roundRect">
          <a:avLst>
            <a:gd name="adj" fmla="val 10000"/>
          </a:avLst>
        </a:prstGeom>
        <a:gradFill rotWithShape="0">
          <a:gsLst>
            <a:gs pos="0">
              <a:schemeClr val="accent5">
                <a:hueOff val="-3342429"/>
                <a:satOff val="-4649"/>
                <a:lumOff val="-1783"/>
                <a:alphaOff val="0"/>
                <a:lumMod val="110000"/>
                <a:satMod val="105000"/>
                <a:tint val="67000"/>
              </a:schemeClr>
            </a:gs>
            <a:gs pos="50000">
              <a:schemeClr val="accent5">
                <a:hueOff val="-3342429"/>
                <a:satOff val="-4649"/>
                <a:lumOff val="-1783"/>
                <a:alphaOff val="0"/>
                <a:lumMod val="105000"/>
                <a:satMod val="103000"/>
                <a:tint val="73000"/>
              </a:schemeClr>
            </a:gs>
            <a:gs pos="100000">
              <a:schemeClr val="accent5">
                <a:hueOff val="-3342429"/>
                <a:satOff val="-4649"/>
                <a:lumOff val="-1783"/>
                <a:alphaOff val="0"/>
                <a:lumMod val="105000"/>
                <a:satMod val="109000"/>
                <a:tint val="81000"/>
              </a:schemeClr>
            </a:gs>
          </a:gsLst>
          <a:lin ang="5400000" scaled="0"/>
        </a:gradFill>
        <a:ln>
          <a:noFill/>
        </a:ln>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27940" tIns="20955" rIns="27940" bIns="20955" numCol="1" spcCol="1270" anchor="ctr" anchorCtr="0">
          <a:noAutofit/>
        </a:bodyPr>
        <a:lstStyle/>
        <a:p>
          <a:pPr lvl="0" algn="ctr" defTabSz="488950" rtl="1">
            <a:lnSpc>
              <a:spcPct val="90000"/>
            </a:lnSpc>
            <a:spcBef>
              <a:spcPct val="0"/>
            </a:spcBef>
            <a:spcAft>
              <a:spcPts val="0"/>
            </a:spcAft>
          </a:pPr>
          <a:r>
            <a:rPr lang="ar-SA" sz="1100" kern="1200">
              <a:latin typeface="Sakkal Majalla" panose="02000000000000000000" pitchFamily="2" charset="-78"/>
              <a:cs typeface="Sakkal Majalla" panose="02000000000000000000" pitchFamily="2" charset="-78"/>
            </a:rPr>
            <a:t>.............................</a:t>
          </a:r>
        </a:p>
      </dsp:txBody>
      <dsp:txXfrm>
        <a:off x="2429376" y="1172102"/>
        <a:ext cx="842309" cy="285538"/>
      </dsp:txXfrm>
    </dsp:sp>
    <dsp:sp modelId="{1DF16467-7B5D-4853-9DD6-3169E6E445AC}">
      <dsp:nvSpPr>
        <dsp:cNvPr id="0" name=""/>
        <dsp:cNvSpPr/>
      </dsp:nvSpPr>
      <dsp:spPr>
        <a:xfrm>
          <a:off x="1157257" y="0"/>
          <a:ext cx="1075093" cy="1543848"/>
        </a:xfrm>
        <a:prstGeom prst="roundRect">
          <a:avLst>
            <a:gd name="adj" fmla="val 10000"/>
          </a:avLst>
        </a:prstGeom>
        <a:solidFill>
          <a:schemeClr val="accent5">
            <a:tint val="40000"/>
            <a:hueOff val="0"/>
            <a:satOff val="0"/>
            <a:lumOff val="0"/>
            <a:alphaOff val="0"/>
          </a:schemeClr>
        </a:solidFill>
        <a:ln>
          <a:noFill/>
        </a:ln>
        <a:effectLst/>
      </dsp:spPr>
      <dsp:style>
        <a:lnRef idx="0">
          <a:scrgbClr r="0" g="0" b="0"/>
        </a:lnRef>
        <a:fillRef idx="1">
          <a:scrgbClr r="0" g="0" b="0"/>
        </a:fillRef>
        <a:effectRef idx="1">
          <a:scrgbClr r="0" g="0" b="0"/>
        </a:effectRef>
        <a:fontRef idx="minor"/>
      </dsp:style>
      <dsp:txBody>
        <a:bodyPr spcFirstLastPara="0" vert="horz" wrap="square" lIns="53340" tIns="53340" rIns="53340" bIns="53340" numCol="1" spcCol="1270" anchor="ctr" anchorCtr="0">
          <a:noAutofit/>
        </a:bodyPr>
        <a:lstStyle/>
        <a:p>
          <a:pPr lvl="0" algn="ctr" defTabSz="622300" rtl="1">
            <a:lnSpc>
              <a:spcPct val="90000"/>
            </a:lnSpc>
            <a:spcBef>
              <a:spcPct val="0"/>
            </a:spcBef>
            <a:spcAft>
              <a:spcPts val="0"/>
            </a:spcAft>
          </a:pPr>
          <a:r>
            <a:rPr lang="ar-SA" sz="1400" b="1" kern="1200">
              <a:latin typeface="Sakkal Majalla" panose="02000000000000000000" pitchFamily="2" charset="-78"/>
              <a:cs typeface="Sakkal Majalla" panose="02000000000000000000" pitchFamily="2" charset="-78"/>
            </a:rPr>
            <a:t>مدة التنفيذ</a:t>
          </a:r>
        </a:p>
      </dsp:txBody>
      <dsp:txXfrm>
        <a:off x="1157257" y="0"/>
        <a:ext cx="1075093" cy="463154"/>
      </dsp:txXfrm>
    </dsp:sp>
    <dsp:sp modelId="{A8FCF603-074A-4C46-B0C2-699050629BF0}">
      <dsp:nvSpPr>
        <dsp:cNvPr id="0" name=""/>
        <dsp:cNvSpPr/>
      </dsp:nvSpPr>
      <dsp:spPr>
        <a:xfrm>
          <a:off x="1264767" y="463286"/>
          <a:ext cx="860075" cy="303304"/>
        </a:xfrm>
        <a:prstGeom prst="roundRect">
          <a:avLst>
            <a:gd name="adj" fmla="val 10000"/>
          </a:avLst>
        </a:prstGeom>
        <a:gradFill rotWithShape="0">
          <a:gsLst>
            <a:gs pos="0">
              <a:schemeClr val="accent5">
                <a:hueOff val="-4010915"/>
                <a:satOff val="-5579"/>
                <a:lumOff val="-2139"/>
                <a:alphaOff val="0"/>
                <a:lumMod val="110000"/>
                <a:satMod val="105000"/>
                <a:tint val="67000"/>
              </a:schemeClr>
            </a:gs>
            <a:gs pos="50000">
              <a:schemeClr val="accent5">
                <a:hueOff val="-4010915"/>
                <a:satOff val="-5579"/>
                <a:lumOff val="-2139"/>
                <a:alphaOff val="0"/>
                <a:lumMod val="105000"/>
                <a:satMod val="103000"/>
                <a:tint val="73000"/>
              </a:schemeClr>
            </a:gs>
            <a:gs pos="100000">
              <a:schemeClr val="accent5">
                <a:hueOff val="-4010915"/>
                <a:satOff val="-5579"/>
                <a:lumOff val="-2139"/>
                <a:alphaOff val="0"/>
                <a:lumMod val="105000"/>
                <a:satMod val="109000"/>
                <a:tint val="81000"/>
              </a:schemeClr>
            </a:gs>
          </a:gsLst>
          <a:lin ang="5400000" scaled="0"/>
        </a:gradFill>
        <a:ln>
          <a:noFill/>
        </a:ln>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27940" tIns="20955" rIns="27940" bIns="20955" numCol="1" spcCol="1270" anchor="ctr" anchorCtr="0">
          <a:noAutofit/>
        </a:bodyPr>
        <a:lstStyle/>
        <a:p>
          <a:pPr lvl="0" algn="ctr" defTabSz="488950" rtl="1">
            <a:lnSpc>
              <a:spcPct val="90000"/>
            </a:lnSpc>
            <a:spcBef>
              <a:spcPct val="0"/>
            </a:spcBef>
            <a:spcAft>
              <a:spcPts val="0"/>
            </a:spcAft>
          </a:pPr>
          <a:r>
            <a:rPr lang="ar-SA" sz="1100" kern="1200">
              <a:latin typeface="Sakkal Majalla" panose="02000000000000000000" pitchFamily="2" charset="-78"/>
              <a:cs typeface="Sakkal Majalla" panose="02000000000000000000" pitchFamily="2" charset="-78"/>
            </a:rPr>
            <a:t>.............................</a:t>
          </a:r>
        </a:p>
      </dsp:txBody>
      <dsp:txXfrm>
        <a:off x="1273650" y="472169"/>
        <a:ext cx="842309" cy="285538"/>
      </dsp:txXfrm>
    </dsp:sp>
    <dsp:sp modelId="{400060A9-A9CF-4407-9A04-F4D87D46F4E5}">
      <dsp:nvSpPr>
        <dsp:cNvPr id="0" name=""/>
        <dsp:cNvSpPr/>
      </dsp:nvSpPr>
      <dsp:spPr>
        <a:xfrm>
          <a:off x="1264767" y="813252"/>
          <a:ext cx="860075" cy="303304"/>
        </a:xfrm>
        <a:prstGeom prst="roundRect">
          <a:avLst>
            <a:gd name="adj" fmla="val 10000"/>
          </a:avLst>
        </a:prstGeom>
        <a:gradFill rotWithShape="0">
          <a:gsLst>
            <a:gs pos="0">
              <a:schemeClr val="accent5">
                <a:hueOff val="-4679401"/>
                <a:satOff val="-6509"/>
                <a:lumOff val="-2496"/>
                <a:alphaOff val="0"/>
                <a:lumMod val="110000"/>
                <a:satMod val="105000"/>
                <a:tint val="67000"/>
              </a:schemeClr>
            </a:gs>
            <a:gs pos="50000">
              <a:schemeClr val="accent5">
                <a:hueOff val="-4679401"/>
                <a:satOff val="-6509"/>
                <a:lumOff val="-2496"/>
                <a:alphaOff val="0"/>
                <a:lumMod val="105000"/>
                <a:satMod val="103000"/>
                <a:tint val="73000"/>
              </a:schemeClr>
            </a:gs>
            <a:gs pos="100000">
              <a:schemeClr val="accent5">
                <a:hueOff val="-4679401"/>
                <a:satOff val="-6509"/>
                <a:lumOff val="-2496"/>
                <a:alphaOff val="0"/>
                <a:lumMod val="105000"/>
                <a:satMod val="109000"/>
                <a:tint val="81000"/>
              </a:schemeClr>
            </a:gs>
          </a:gsLst>
          <a:lin ang="5400000" scaled="0"/>
        </a:gradFill>
        <a:ln>
          <a:noFill/>
        </a:ln>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27940" tIns="20955" rIns="27940" bIns="20955" numCol="1" spcCol="1270" anchor="ctr" anchorCtr="0">
          <a:noAutofit/>
        </a:bodyPr>
        <a:lstStyle/>
        <a:p>
          <a:pPr lvl="0" algn="ctr" defTabSz="488950" rtl="1">
            <a:lnSpc>
              <a:spcPct val="90000"/>
            </a:lnSpc>
            <a:spcBef>
              <a:spcPct val="0"/>
            </a:spcBef>
            <a:spcAft>
              <a:spcPts val="0"/>
            </a:spcAft>
          </a:pPr>
          <a:r>
            <a:rPr lang="ar-SA" sz="1100" kern="1200">
              <a:latin typeface="Sakkal Majalla" panose="02000000000000000000" pitchFamily="2" charset="-78"/>
              <a:cs typeface="Sakkal Majalla" panose="02000000000000000000" pitchFamily="2" charset="-78"/>
            </a:rPr>
            <a:t>..............................</a:t>
          </a:r>
        </a:p>
      </dsp:txBody>
      <dsp:txXfrm>
        <a:off x="1273650" y="822135"/>
        <a:ext cx="842309" cy="285538"/>
      </dsp:txXfrm>
    </dsp:sp>
    <dsp:sp modelId="{61870817-BDA4-4436-A63C-2A0058E668E0}">
      <dsp:nvSpPr>
        <dsp:cNvPr id="0" name=""/>
        <dsp:cNvSpPr/>
      </dsp:nvSpPr>
      <dsp:spPr>
        <a:xfrm>
          <a:off x="1264767" y="1163219"/>
          <a:ext cx="860075" cy="303304"/>
        </a:xfrm>
        <a:prstGeom prst="roundRect">
          <a:avLst>
            <a:gd name="adj" fmla="val 10000"/>
          </a:avLst>
        </a:prstGeom>
        <a:gradFill rotWithShape="0">
          <a:gsLst>
            <a:gs pos="0">
              <a:schemeClr val="accent5">
                <a:hueOff val="-5347887"/>
                <a:satOff val="-7439"/>
                <a:lumOff val="-2852"/>
                <a:alphaOff val="0"/>
                <a:lumMod val="110000"/>
                <a:satMod val="105000"/>
                <a:tint val="67000"/>
              </a:schemeClr>
            </a:gs>
            <a:gs pos="50000">
              <a:schemeClr val="accent5">
                <a:hueOff val="-5347887"/>
                <a:satOff val="-7439"/>
                <a:lumOff val="-2852"/>
                <a:alphaOff val="0"/>
                <a:lumMod val="105000"/>
                <a:satMod val="103000"/>
                <a:tint val="73000"/>
              </a:schemeClr>
            </a:gs>
            <a:gs pos="100000">
              <a:schemeClr val="accent5">
                <a:hueOff val="-5347887"/>
                <a:satOff val="-7439"/>
                <a:lumOff val="-2852"/>
                <a:alphaOff val="0"/>
                <a:lumMod val="105000"/>
                <a:satMod val="109000"/>
                <a:tint val="81000"/>
              </a:schemeClr>
            </a:gs>
          </a:gsLst>
          <a:lin ang="5400000" scaled="0"/>
        </a:gradFill>
        <a:ln>
          <a:noFill/>
        </a:ln>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27940" tIns="20955" rIns="27940" bIns="20955" numCol="1" spcCol="1270" anchor="ctr" anchorCtr="0">
          <a:noAutofit/>
        </a:bodyPr>
        <a:lstStyle/>
        <a:p>
          <a:pPr lvl="0" algn="ctr" defTabSz="488950" rtl="1">
            <a:lnSpc>
              <a:spcPct val="90000"/>
            </a:lnSpc>
            <a:spcBef>
              <a:spcPct val="0"/>
            </a:spcBef>
            <a:spcAft>
              <a:spcPts val="0"/>
            </a:spcAft>
          </a:pPr>
          <a:r>
            <a:rPr lang="ar-SA" sz="1100" kern="1200">
              <a:latin typeface="Sakkal Majalla" panose="02000000000000000000" pitchFamily="2" charset="-78"/>
              <a:cs typeface="Sakkal Majalla" panose="02000000000000000000" pitchFamily="2" charset="-78"/>
            </a:rPr>
            <a:t>.............................</a:t>
          </a:r>
        </a:p>
      </dsp:txBody>
      <dsp:txXfrm>
        <a:off x="1273650" y="1172102"/>
        <a:ext cx="842309" cy="285538"/>
      </dsp:txXfrm>
    </dsp:sp>
    <dsp:sp modelId="{0C9AB83B-904C-49CA-AA0D-283DD8528D12}">
      <dsp:nvSpPr>
        <dsp:cNvPr id="0" name=""/>
        <dsp:cNvSpPr/>
      </dsp:nvSpPr>
      <dsp:spPr>
        <a:xfrm>
          <a:off x="1531" y="0"/>
          <a:ext cx="1075093" cy="1543848"/>
        </a:xfrm>
        <a:prstGeom prst="roundRect">
          <a:avLst>
            <a:gd name="adj" fmla="val 10000"/>
          </a:avLst>
        </a:prstGeom>
        <a:solidFill>
          <a:schemeClr val="accent5">
            <a:tint val="40000"/>
            <a:hueOff val="0"/>
            <a:satOff val="0"/>
            <a:lumOff val="0"/>
            <a:alphaOff val="0"/>
          </a:schemeClr>
        </a:solidFill>
        <a:ln>
          <a:noFill/>
        </a:ln>
        <a:effectLst/>
      </dsp:spPr>
      <dsp:style>
        <a:lnRef idx="0">
          <a:scrgbClr r="0" g="0" b="0"/>
        </a:lnRef>
        <a:fillRef idx="1">
          <a:scrgbClr r="0" g="0" b="0"/>
        </a:fillRef>
        <a:effectRef idx="1">
          <a:scrgbClr r="0" g="0" b="0"/>
        </a:effectRef>
        <a:fontRef idx="minor"/>
      </dsp:style>
      <dsp:txBody>
        <a:bodyPr spcFirstLastPara="0" vert="horz" wrap="square" lIns="53340" tIns="53340" rIns="53340" bIns="53340" numCol="1" spcCol="1270" anchor="ctr" anchorCtr="0">
          <a:noAutofit/>
        </a:bodyPr>
        <a:lstStyle/>
        <a:p>
          <a:pPr lvl="0" algn="ctr" defTabSz="622300" rtl="1">
            <a:lnSpc>
              <a:spcPct val="90000"/>
            </a:lnSpc>
            <a:spcBef>
              <a:spcPct val="0"/>
            </a:spcBef>
            <a:spcAft>
              <a:spcPts val="0"/>
            </a:spcAft>
          </a:pPr>
          <a:r>
            <a:rPr lang="ar-SA" sz="1400" b="1" kern="1200">
              <a:latin typeface="Sakkal Majalla" panose="02000000000000000000" pitchFamily="2" charset="-78"/>
              <a:cs typeface="Sakkal Majalla" panose="02000000000000000000" pitchFamily="2" charset="-78"/>
            </a:rPr>
            <a:t>الجهة التابعة للتنفيذ</a:t>
          </a:r>
        </a:p>
      </dsp:txBody>
      <dsp:txXfrm>
        <a:off x="1531" y="0"/>
        <a:ext cx="1075093" cy="463154"/>
      </dsp:txXfrm>
    </dsp:sp>
    <dsp:sp modelId="{EBBEC6AD-950F-41E4-B517-96FE86001919}">
      <dsp:nvSpPr>
        <dsp:cNvPr id="0" name=""/>
        <dsp:cNvSpPr/>
      </dsp:nvSpPr>
      <dsp:spPr>
        <a:xfrm>
          <a:off x="109041" y="463286"/>
          <a:ext cx="860075" cy="303304"/>
        </a:xfrm>
        <a:prstGeom prst="roundRect">
          <a:avLst>
            <a:gd name="adj" fmla="val 10000"/>
          </a:avLst>
        </a:prstGeom>
        <a:gradFill rotWithShape="0">
          <a:gsLst>
            <a:gs pos="0">
              <a:schemeClr val="accent5">
                <a:hueOff val="-6016373"/>
                <a:satOff val="-8368"/>
                <a:lumOff val="-3209"/>
                <a:alphaOff val="0"/>
                <a:lumMod val="110000"/>
                <a:satMod val="105000"/>
                <a:tint val="67000"/>
              </a:schemeClr>
            </a:gs>
            <a:gs pos="50000">
              <a:schemeClr val="accent5">
                <a:hueOff val="-6016373"/>
                <a:satOff val="-8368"/>
                <a:lumOff val="-3209"/>
                <a:alphaOff val="0"/>
                <a:lumMod val="105000"/>
                <a:satMod val="103000"/>
                <a:tint val="73000"/>
              </a:schemeClr>
            </a:gs>
            <a:gs pos="100000">
              <a:schemeClr val="accent5">
                <a:hueOff val="-6016373"/>
                <a:satOff val="-8368"/>
                <a:lumOff val="-3209"/>
                <a:alphaOff val="0"/>
                <a:lumMod val="105000"/>
                <a:satMod val="109000"/>
                <a:tint val="81000"/>
              </a:schemeClr>
            </a:gs>
          </a:gsLst>
          <a:lin ang="5400000" scaled="0"/>
        </a:gradFill>
        <a:ln>
          <a:noFill/>
        </a:ln>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27940" tIns="20955" rIns="27940" bIns="20955" numCol="1" spcCol="1270" anchor="ctr" anchorCtr="0">
          <a:noAutofit/>
        </a:bodyPr>
        <a:lstStyle/>
        <a:p>
          <a:pPr lvl="0" algn="ctr" defTabSz="488950" rtl="1">
            <a:lnSpc>
              <a:spcPct val="90000"/>
            </a:lnSpc>
            <a:spcBef>
              <a:spcPct val="0"/>
            </a:spcBef>
            <a:spcAft>
              <a:spcPts val="0"/>
            </a:spcAft>
          </a:pPr>
          <a:r>
            <a:rPr lang="ar-SA" sz="1100" kern="1200">
              <a:latin typeface="Sakkal Majalla" panose="02000000000000000000" pitchFamily="2" charset="-78"/>
              <a:cs typeface="Sakkal Majalla" panose="02000000000000000000" pitchFamily="2" charset="-78"/>
            </a:rPr>
            <a:t>..........................</a:t>
          </a:r>
        </a:p>
      </dsp:txBody>
      <dsp:txXfrm>
        <a:off x="117924" y="472169"/>
        <a:ext cx="842309" cy="285538"/>
      </dsp:txXfrm>
    </dsp:sp>
    <dsp:sp modelId="{50EFA384-5518-4B08-809B-D43E97AD78CD}">
      <dsp:nvSpPr>
        <dsp:cNvPr id="0" name=""/>
        <dsp:cNvSpPr/>
      </dsp:nvSpPr>
      <dsp:spPr>
        <a:xfrm>
          <a:off x="109041" y="813252"/>
          <a:ext cx="860075" cy="303304"/>
        </a:xfrm>
        <a:prstGeom prst="roundRect">
          <a:avLst>
            <a:gd name="adj" fmla="val 10000"/>
          </a:avLst>
        </a:prstGeom>
        <a:gradFill rotWithShape="0">
          <a:gsLst>
            <a:gs pos="0">
              <a:schemeClr val="accent5">
                <a:hueOff val="-6684859"/>
                <a:satOff val="-9298"/>
                <a:lumOff val="-3565"/>
                <a:alphaOff val="0"/>
                <a:lumMod val="110000"/>
                <a:satMod val="105000"/>
                <a:tint val="67000"/>
              </a:schemeClr>
            </a:gs>
            <a:gs pos="50000">
              <a:schemeClr val="accent5">
                <a:hueOff val="-6684859"/>
                <a:satOff val="-9298"/>
                <a:lumOff val="-3565"/>
                <a:alphaOff val="0"/>
                <a:lumMod val="105000"/>
                <a:satMod val="103000"/>
                <a:tint val="73000"/>
              </a:schemeClr>
            </a:gs>
            <a:gs pos="100000">
              <a:schemeClr val="accent5">
                <a:hueOff val="-6684859"/>
                <a:satOff val="-9298"/>
                <a:lumOff val="-3565"/>
                <a:alphaOff val="0"/>
                <a:lumMod val="105000"/>
                <a:satMod val="109000"/>
                <a:tint val="81000"/>
              </a:schemeClr>
            </a:gs>
          </a:gsLst>
          <a:lin ang="5400000" scaled="0"/>
        </a:gradFill>
        <a:ln>
          <a:noFill/>
        </a:ln>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27940" tIns="20955" rIns="27940" bIns="20955" numCol="1" spcCol="1270" anchor="ctr" anchorCtr="0">
          <a:noAutofit/>
        </a:bodyPr>
        <a:lstStyle/>
        <a:p>
          <a:pPr lvl="0" algn="ctr" defTabSz="488950" rtl="1">
            <a:lnSpc>
              <a:spcPct val="90000"/>
            </a:lnSpc>
            <a:spcBef>
              <a:spcPct val="0"/>
            </a:spcBef>
            <a:spcAft>
              <a:spcPts val="0"/>
            </a:spcAft>
          </a:pPr>
          <a:r>
            <a:rPr lang="ar-SA" sz="1100" kern="1200">
              <a:latin typeface="Sakkal Majalla" panose="02000000000000000000" pitchFamily="2" charset="-78"/>
              <a:cs typeface="Sakkal Majalla" panose="02000000000000000000" pitchFamily="2" charset="-78"/>
            </a:rPr>
            <a:t>...........................</a:t>
          </a:r>
        </a:p>
      </dsp:txBody>
      <dsp:txXfrm>
        <a:off x="117924" y="822135"/>
        <a:ext cx="842309" cy="285538"/>
      </dsp:txXfrm>
    </dsp:sp>
    <dsp:sp modelId="{48EA39F9-15EF-4A8A-BAE5-7CE5CC8D7B8B}">
      <dsp:nvSpPr>
        <dsp:cNvPr id="0" name=""/>
        <dsp:cNvSpPr/>
      </dsp:nvSpPr>
      <dsp:spPr>
        <a:xfrm>
          <a:off x="109041" y="1163219"/>
          <a:ext cx="860075" cy="303304"/>
        </a:xfrm>
        <a:prstGeom prst="roundRect">
          <a:avLst>
            <a:gd name="adj" fmla="val 10000"/>
          </a:avLst>
        </a:prstGeom>
        <a:gradFill rotWithShape="0">
          <a:gsLst>
            <a:gs pos="0">
              <a:schemeClr val="accent5">
                <a:hueOff val="-7353344"/>
                <a:satOff val="-10228"/>
                <a:lumOff val="-3922"/>
                <a:alphaOff val="0"/>
                <a:lumMod val="110000"/>
                <a:satMod val="105000"/>
                <a:tint val="67000"/>
              </a:schemeClr>
            </a:gs>
            <a:gs pos="50000">
              <a:schemeClr val="accent5">
                <a:hueOff val="-7353344"/>
                <a:satOff val="-10228"/>
                <a:lumOff val="-3922"/>
                <a:alphaOff val="0"/>
                <a:lumMod val="105000"/>
                <a:satMod val="103000"/>
                <a:tint val="73000"/>
              </a:schemeClr>
            </a:gs>
            <a:gs pos="100000">
              <a:schemeClr val="accent5">
                <a:hueOff val="-7353344"/>
                <a:satOff val="-10228"/>
                <a:lumOff val="-3922"/>
                <a:alphaOff val="0"/>
                <a:lumMod val="105000"/>
                <a:satMod val="109000"/>
                <a:tint val="81000"/>
              </a:schemeClr>
            </a:gs>
          </a:gsLst>
          <a:lin ang="5400000" scaled="0"/>
        </a:gradFill>
        <a:ln>
          <a:noFill/>
        </a:ln>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27940" tIns="20955" rIns="27940" bIns="20955" numCol="1" spcCol="1270" anchor="ctr" anchorCtr="0">
          <a:noAutofit/>
        </a:bodyPr>
        <a:lstStyle/>
        <a:p>
          <a:pPr lvl="0" algn="ctr" defTabSz="488950" rtl="1">
            <a:lnSpc>
              <a:spcPct val="90000"/>
            </a:lnSpc>
            <a:spcBef>
              <a:spcPct val="0"/>
            </a:spcBef>
            <a:spcAft>
              <a:spcPts val="0"/>
            </a:spcAft>
          </a:pPr>
          <a:r>
            <a:rPr lang="ar-SA" sz="1100" kern="1200">
              <a:latin typeface="Sakkal Majalla" panose="02000000000000000000" pitchFamily="2" charset="-78"/>
              <a:cs typeface="Sakkal Majalla" panose="02000000000000000000" pitchFamily="2" charset="-78"/>
            </a:rPr>
            <a:t>.............................</a:t>
          </a:r>
        </a:p>
      </dsp:txBody>
      <dsp:txXfrm>
        <a:off x="117924" y="1172102"/>
        <a:ext cx="842309" cy="285538"/>
      </dsp:txXfrm>
    </dsp:sp>
  </dsp:spTree>
</dsp:drawing>
</file>

<file path=word/diagrams/drawing68.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7D4D013A-5491-46F1-9149-5B8AE5E69B30}">
      <dsp:nvSpPr>
        <dsp:cNvPr id="0" name=""/>
        <dsp:cNvSpPr/>
      </dsp:nvSpPr>
      <dsp:spPr>
        <a:xfrm>
          <a:off x="0" y="196901"/>
          <a:ext cx="6299835" cy="834750"/>
        </a:xfrm>
        <a:prstGeom prst="rect">
          <a:avLst/>
        </a:prstGeom>
        <a:solidFill>
          <a:schemeClr val="lt1">
            <a:alpha val="90000"/>
            <a:hueOff val="0"/>
            <a:satOff val="0"/>
            <a:lumOff val="0"/>
            <a:alphaOff val="0"/>
          </a:schemeClr>
        </a:solidFill>
        <a:ln w="6350" cap="flat" cmpd="sng" algn="ctr">
          <a:solidFill>
            <a:schemeClr val="accent5">
              <a:hueOff val="0"/>
              <a:satOff val="0"/>
              <a:lumOff val="0"/>
              <a:alphaOff val="0"/>
            </a:schemeClr>
          </a:solidFill>
          <a:prstDash val="solid"/>
          <a:miter lim="800000"/>
        </a:ln>
        <a:effectLst/>
      </dsp:spPr>
      <dsp:style>
        <a:lnRef idx="1">
          <a:scrgbClr r="0" g="0" b="0"/>
        </a:lnRef>
        <a:fillRef idx="1">
          <a:scrgbClr r="0" g="0" b="0"/>
        </a:fillRef>
        <a:effectRef idx="2">
          <a:scrgbClr r="0" g="0" b="0"/>
        </a:effectRef>
        <a:fontRef idx="minor"/>
      </dsp:style>
      <dsp:txBody>
        <a:bodyPr spcFirstLastPara="0" vert="horz" wrap="square" lIns="488937" tIns="208280" rIns="488937" bIns="64008" numCol="1" spcCol="1270" anchor="t" anchorCtr="0">
          <a:noAutofit/>
        </a:bodyPr>
        <a:lstStyle/>
        <a:p>
          <a:pPr marL="57150" lvl="1" indent="-57150" algn="r" defTabSz="400050" rtl="1">
            <a:lnSpc>
              <a:spcPct val="100000"/>
            </a:lnSpc>
            <a:spcBef>
              <a:spcPct val="0"/>
            </a:spcBef>
            <a:spcAft>
              <a:spcPts val="300"/>
            </a:spcAft>
            <a:buChar char="••"/>
          </a:pPr>
          <a:r>
            <a:rPr lang="ar-SA" sz="900" b="1" kern="1200">
              <a:latin typeface="Sakkal Majalla" panose="02000000000000000000" pitchFamily="2" charset="-78"/>
              <a:cs typeface="Sakkal Majalla" panose="02000000000000000000" pitchFamily="2" charset="-78"/>
            </a:rPr>
            <a:t>...........................................................................................................................................................................................................................................</a:t>
          </a:r>
          <a:endParaRPr lang="ar-SA" sz="900" kern="1200">
            <a:latin typeface="Sakkal Majalla" panose="02000000000000000000" pitchFamily="2" charset="-78"/>
            <a:cs typeface="Sakkal Majalla" panose="02000000000000000000" pitchFamily="2" charset="-78"/>
          </a:endParaRPr>
        </a:p>
        <a:p>
          <a:pPr marL="57150" lvl="1" indent="-57150" algn="r" defTabSz="400050" rtl="1">
            <a:lnSpc>
              <a:spcPct val="100000"/>
            </a:lnSpc>
            <a:spcBef>
              <a:spcPct val="0"/>
            </a:spcBef>
            <a:spcAft>
              <a:spcPts val="300"/>
            </a:spcAft>
            <a:buChar char="••"/>
          </a:pPr>
          <a:r>
            <a:rPr lang="ar-SA" sz="900" b="1" kern="1200">
              <a:latin typeface="Sakkal Majalla" panose="02000000000000000000" pitchFamily="2" charset="-78"/>
              <a:cs typeface="Sakkal Majalla" panose="02000000000000000000" pitchFamily="2" charset="-78"/>
            </a:rPr>
            <a:t>...........................................................................................................................................................................................................................................</a:t>
          </a:r>
          <a:endParaRPr lang="ar-SA" sz="900" kern="1200">
            <a:latin typeface="Sakkal Majalla" panose="02000000000000000000" pitchFamily="2" charset="-78"/>
            <a:cs typeface="Sakkal Majalla" panose="02000000000000000000" pitchFamily="2" charset="-78"/>
          </a:endParaRPr>
        </a:p>
        <a:p>
          <a:pPr marL="57150" lvl="1" indent="-57150" algn="r" defTabSz="400050" rtl="1">
            <a:lnSpc>
              <a:spcPct val="100000"/>
            </a:lnSpc>
            <a:spcBef>
              <a:spcPct val="0"/>
            </a:spcBef>
            <a:spcAft>
              <a:spcPts val="300"/>
            </a:spcAft>
            <a:buChar char="••"/>
          </a:pPr>
          <a:r>
            <a:rPr lang="ar-SA" sz="900" b="1" kern="1200">
              <a:latin typeface="Sakkal Majalla" panose="02000000000000000000" pitchFamily="2" charset="-78"/>
              <a:cs typeface="Sakkal Majalla" panose="02000000000000000000" pitchFamily="2" charset="-78"/>
            </a:rPr>
            <a:t>...........................................................................................................................................................................................................................................</a:t>
          </a:r>
          <a:endParaRPr lang="ar-SA" sz="900" kern="1200">
            <a:latin typeface="Sakkal Majalla" panose="02000000000000000000" pitchFamily="2" charset="-78"/>
            <a:cs typeface="Sakkal Majalla" panose="02000000000000000000" pitchFamily="2" charset="-78"/>
          </a:endParaRPr>
        </a:p>
      </dsp:txBody>
      <dsp:txXfrm>
        <a:off x="0" y="196901"/>
        <a:ext cx="6299835" cy="834750"/>
      </dsp:txXfrm>
    </dsp:sp>
    <dsp:sp modelId="{AC338AFF-C2BC-456D-BA4A-2792B1E54B62}">
      <dsp:nvSpPr>
        <dsp:cNvPr id="0" name=""/>
        <dsp:cNvSpPr/>
      </dsp:nvSpPr>
      <dsp:spPr>
        <a:xfrm>
          <a:off x="1579572" y="5924"/>
          <a:ext cx="4405577" cy="338576"/>
        </a:xfrm>
        <a:prstGeom prst="roundRect">
          <a:avLst/>
        </a:prstGeom>
        <a:gradFill rotWithShape="0">
          <a:gsLst>
            <a:gs pos="0">
              <a:schemeClr val="accent5">
                <a:hueOff val="0"/>
                <a:satOff val="0"/>
                <a:lumOff val="0"/>
                <a:alphaOff val="0"/>
                <a:satMod val="103000"/>
                <a:lumMod val="102000"/>
                <a:tint val="94000"/>
              </a:schemeClr>
            </a:gs>
            <a:gs pos="50000">
              <a:schemeClr val="accent5">
                <a:hueOff val="0"/>
                <a:satOff val="0"/>
                <a:lumOff val="0"/>
                <a:alphaOff val="0"/>
                <a:satMod val="110000"/>
                <a:lumMod val="100000"/>
                <a:shade val="100000"/>
              </a:schemeClr>
            </a:gs>
            <a:gs pos="100000">
              <a:schemeClr val="accent5">
                <a:hueOff val="0"/>
                <a:satOff val="0"/>
                <a:lumOff val="0"/>
                <a:alphaOff val="0"/>
                <a:lumMod val="99000"/>
                <a:satMod val="120000"/>
                <a:shade val="78000"/>
              </a:schemeClr>
            </a:gs>
          </a:gsLst>
          <a:lin ang="5400000" scaled="0"/>
        </a:gradFill>
        <a:ln>
          <a:noFill/>
        </a:ln>
        <a:effectLst>
          <a:outerShdw blurRad="57150" dist="19050" dir="5400000" algn="ctr" rotWithShape="0">
            <a:srgbClr val="000000">
              <a:alpha val="63000"/>
            </a:srgbClr>
          </a:outerShdw>
        </a:effectLst>
      </dsp:spPr>
      <dsp:style>
        <a:lnRef idx="0">
          <a:scrgbClr r="0" g="0" b="0"/>
        </a:lnRef>
        <a:fillRef idx="3">
          <a:scrgbClr r="0" g="0" b="0"/>
        </a:fillRef>
        <a:effectRef idx="3">
          <a:scrgbClr r="0" g="0" b="0"/>
        </a:effectRef>
        <a:fontRef idx="minor">
          <a:schemeClr val="lt1"/>
        </a:fontRef>
      </dsp:style>
      <dsp:txBody>
        <a:bodyPr spcFirstLastPara="0" vert="horz" wrap="square" lIns="166683" tIns="0" rIns="166683" bIns="0" numCol="1" spcCol="1270" anchor="ctr" anchorCtr="0">
          <a:noAutofit/>
        </a:bodyPr>
        <a:lstStyle/>
        <a:p>
          <a:pPr lvl="0" algn="r" defTabSz="711200" rtl="1">
            <a:lnSpc>
              <a:spcPct val="90000"/>
            </a:lnSpc>
            <a:spcBef>
              <a:spcPct val="0"/>
            </a:spcBef>
            <a:spcAft>
              <a:spcPct val="35000"/>
            </a:spcAft>
          </a:pPr>
          <a:r>
            <a:rPr lang="ar-SA" sz="1600" b="1" kern="1200">
              <a:latin typeface="Sakkal Majalla" panose="02000000000000000000" pitchFamily="2" charset="-78"/>
              <a:cs typeface="Sakkal Majalla" panose="02000000000000000000" pitchFamily="2" charset="-78"/>
            </a:rPr>
            <a:t>ما لم ينفذ من التوصيات وأسباب عدم التنفيذ</a:t>
          </a:r>
        </a:p>
      </dsp:txBody>
      <dsp:txXfrm>
        <a:off x="1596100" y="22452"/>
        <a:ext cx="4372521" cy="305520"/>
      </dsp:txXfrm>
    </dsp:sp>
    <dsp:sp modelId="{C65A45ED-24F4-4883-AC90-7CD26FADAD5B}">
      <dsp:nvSpPr>
        <dsp:cNvPr id="0" name=""/>
        <dsp:cNvSpPr/>
      </dsp:nvSpPr>
      <dsp:spPr>
        <a:xfrm>
          <a:off x="0" y="1233251"/>
          <a:ext cx="6299835" cy="252000"/>
        </a:xfrm>
        <a:prstGeom prst="rect">
          <a:avLst/>
        </a:prstGeom>
        <a:solidFill>
          <a:schemeClr val="lt1">
            <a:alpha val="90000"/>
            <a:hueOff val="0"/>
            <a:satOff val="0"/>
            <a:lumOff val="0"/>
            <a:alphaOff val="0"/>
          </a:schemeClr>
        </a:solidFill>
        <a:ln w="6350" cap="flat" cmpd="sng" algn="ctr">
          <a:solidFill>
            <a:schemeClr val="accent5">
              <a:hueOff val="-7353344"/>
              <a:satOff val="-10228"/>
              <a:lumOff val="-3922"/>
              <a:alphaOff val="0"/>
            </a:schemeClr>
          </a:solidFill>
          <a:prstDash val="solid"/>
          <a:miter lim="800000"/>
        </a:ln>
        <a:effectLst/>
      </dsp:spPr>
      <dsp:style>
        <a:lnRef idx="1">
          <a:scrgbClr r="0" g="0" b="0"/>
        </a:lnRef>
        <a:fillRef idx="1">
          <a:scrgbClr r="0" g="0" b="0"/>
        </a:fillRef>
        <a:effectRef idx="2">
          <a:scrgbClr r="0" g="0" b="0"/>
        </a:effectRef>
        <a:fontRef idx="minor"/>
      </dsp:style>
    </dsp:sp>
    <dsp:sp modelId="{FD00AAFA-24D1-4BEA-A6FD-7E8FB0122978}">
      <dsp:nvSpPr>
        <dsp:cNvPr id="0" name=""/>
        <dsp:cNvSpPr/>
      </dsp:nvSpPr>
      <dsp:spPr>
        <a:xfrm>
          <a:off x="1574958" y="1085651"/>
          <a:ext cx="4409884" cy="295200"/>
        </a:xfrm>
        <a:prstGeom prst="roundRect">
          <a:avLst/>
        </a:prstGeom>
        <a:gradFill rotWithShape="0">
          <a:gsLst>
            <a:gs pos="0">
              <a:schemeClr val="accent5">
                <a:hueOff val="-7353344"/>
                <a:satOff val="-10228"/>
                <a:lumOff val="-3922"/>
                <a:alphaOff val="0"/>
                <a:satMod val="103000"/>
                <a:lumMod val="102000"/>
                <a:tint val="94000"/>
              </a:schemeClr>
            </a:gs>
            <a:gs pos="50000">
              <a:schemeClr val="accent5">
                <a:hueOff val="-7353344"/>
                <a:satOff val="-10228"/>
                <a:lumOff val="-3922"/>
                <a:alphaOff val="0"/>
                <a:satMod val="110000"/>
                <a:lumMod val="100000"/>
                <a:shade val="100000"/>
              </a:schemeClr>
            </a:gs>
            <a:gs pos="100000">
              <a:schemeClr val="accent5">
                <a:hueOff val="-7353344"/>
                <a:satOff val="-10228"/>
                <a:lumOff val="-3922"/>
                <a:alphaOff val="0"/>
                <a:lumMod val="99000"/>
                <a:satMod val="120000"/>
                <a:shade val="78000"/>
              </a:schemeClr>
            </a:gs>
          </a:gsLst>
          <a:lin ang="5400000" scaled="0"/>
        </a:gradFill>
        <a:ln>
          <a:noFill/>
        </a:ln>
        <a:effectLst>
          <a:outerShdw blurRad="57150" dist="19050" dir="5400000" algn="ctr" rotWithShape="0">
            <a:srgbClr val="000000">
              <a:alpha val="63000"/>
            </a:srgbClr>
          </a:outerShdw>
        </a:effectLst>
      </dsp:spPr>
      <dsp:style>
        <a:lnRef idx="0">
          <a:scrgbClr r="0" g="0" b="0"/>
        </a:lnRef>
        <a:fillRef idx="3">
          <a:scrgbClr r="0" g="0" b="0"/>
        </a:fillRef>
        <a:effectRef idx="3">
          <a:scrgbClr r="0" g="0" b="0"/>
        </a:effectRef>
        <a:fontRef idx="minor">
          <a:schemeClr val="lt1"/>
        </a:fontRef>
      </dsp:style>
      <dsp:txBody>
        <a:bodyPr spcFirstLastPara="0" vert="horz" wrap="square" lIns="166683" tIns="0" rIns="166683" bIns="0" numCol="1" spcCol="1270" anchor="ctr" anchorCtr="0">
          <a:noAutofit/>
        </a:bodyPr>
        <a:lstStyle/>
        <a:p>
          <a:pPr lvl="0" algn="r" defTabSz="533400" rtl="1">
            <a:lnSpc>
              <a:spcPct val="90000"/>
            </a:lnSpc>
            <a:spcBef>
              <a:spcPct val="0"/>
            </a:spcBef>
            <a:spcAft>
              <a:spcPct val="35000"/>
            </a:spcAft>
          </a:pPr>
          <a:r>
            <a:rPr lang="ar-SA" sz="1200" b="1" kern="1200">
              <a:latin typeface="Sakkal Majalla" panose="02000000000000000000" pitchFamily="2" charset="-78"/>
              <a:cs typeface="Sakkal Majalla" panose="02000000000000000000" pitchFamily="2" charset="-78"/>
            </a:rPr>
            <a:t>وانتهى الاجتماع في تمام الساعة (  ...........................  ) بالشكر لجميع الحاضرات</a:t>
          </a:r>
          <a:endParaRPr lang="ar-SA" sz="1200" kern="1200">
            <a:latin typeface="Sakkal Majalla" panose="02000000000000000000" pitchFamily="2" charset="-78"/>
            <a:cs typeface="Sakkal Majalla" panose="02000000000000000000" pitchFamily="2" charset="-78"/>
          </a:endParaRPr>
        </a:p>
      </dsp:txBody>
      <dsp:txXfrm>
        <a:off x="1589368" y="1100061"/>
        <a:ext cx="4381064" cy="266380"/>
      </dsp:txXfrm>
    </dsp:sp>
  </dsp:spTree>
</dsp:drawing>
</file>

<file path=word/diagrams/drawing69.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CC4276BC-5E18-4C46-BA8A-A45CAB8C44C9}">
      <dsp:nvSpPr>
        <dsp:cNvPr id="0" name=""/>
        <dsp:cNvSpPr/>
      </dsp:nvSpPr>
      <dsp:spPr>
        <a:xfrm rot="16200000">
          <a:off x="1097158" y="-1006827"/>
          <a:ext cx="719133" cy="2913450"/>
        </a:xfrm>
        <a:prstGeom prst="round2SameRect">
          <a:avLst/>
        </a:prstGeom>
        <a:solidFill>
          <a:schemeClr val="accent5">
            <a:tint val="40000"/>
            <a:alpha val="90000"/>
            <a:hueOff val="0"/>
            <a:satOff val="0"/>
            <a:lumOff val="0"/>
            <a:alphaOff val="0"/>
          </a:schemeClr>
        </a:solidFill>
        <a:ln w="6350" cap="flat" cmpd="sng" algn="ctr">
          <a:solidFill>
            <a:schemeClr val="accent5">
              <a:tint val="40000"/>
              <a:alpha val="90000"/>
              <a:hueOff val="0"/>
              <a:satOff val="0"/>
              <a:lumOff val="0"/>
              <a:alphaOff val="0"/>
            </a:schemeClr>
          </a:solidFill>
          <a:prstDash val="solid"/>
          <a:miter lim="800000"/>
        </a:ln>
        <a:effectLst/>
      </dsp:spPr>
      <dsp:style>
        <a:lnRef idx="1">
          <a:scrgbClr r="0" g="0" b="0"/>
        </a:lnRef>
        <a:fillRef idx="1">
          <a:scrgbClr r="0" g="0" b="0"/>
        </a:fillRef>
        <a:effectRef idx="2">
          <a:scrgbClr r="0" g="0" b="0"/>
        </a:effectRef>
        <a:fontRef idx="minor"/>
      </dsp:style>
      <dsp:txBody>
        <a:bodyPr spcFirstLastPara="0" vert="horz" wrap="square" lIns="247650" tIns="123825" rIns="247650" bIns="123825" numCol="1" spcCol="1270" anchor="ctr" anchorCtr="0">
          <a:noAutofit/>
        </a:bodyPr>
        <a:lstStyle/>
        <a:p>
          <a:pPr marL="114300" lvl="1" indent="-114300" algn="r" defTabSz="622300" rtl="1">
            <a:lnSpc>
              <a:spcPct val="90000"/>
            </a:lnSpc>
            <a:spcBef>
              <a:spcPct val="0"/>
            </a:spcBef>
            <a:spcAft>
              <a:spcPct val="15000"/>
            </a:spcAft>
            <a:buChar char="••"/>
          </a:pPr>
          <a:r>
            <a:rPr lang="ar-SA" sz="1400" b="1" kern="1200">
              <a:latin typeface="Sakkal Majalla" panose="02000000000000000000" pitchFamily="2" charset="-78"/>
              <a:cs typeface="Sakkal Majalla" panose="02000000000000000000" pitchFamily="2" charset="-78"/>
            </a:rPr>
            <a:t>إدارة ومتابعة أعمال الصندوق المدرسي والعمل على تنمية موارده.</a:t>
          </a:r>
        </a:p>
      </dsp:txBody>
      <dsp:txXfrm rot="5400000">
        <a:off x="35105" y="125436"/>
        <a:ext cx="2878345" cy="648923"/>
      </dsp:txXfrm>
    </dsp:sp>
    <dsp:sp modelId="{48BA26C1-2678-455B-910A-B363615B8E37}">
      <dsp:nvSpPr>
        <dsp:cNvPr id="0" name=""/>
        <dsp:cNvSpPr/>
      </dsp:nvSpPr>
      <dsp:spPr>
        <a:xfrm>
          <a:off x="2913450" y="439"/>
          <a:ext cx="1638815" cy="898916"/>
        </a:xfrm>
        <a:prstGeom prst="roundRect">
          <a:avLst/>
        </a:prstGeom>
        <a:gradFill rotWithShape="0">
          <a:gsLst>
            <a:gs pos="0">
              <a:schemeClr val="accent5">
                <a:hueOff val="0"/>
                <a:satOff val="0"/>
                <a:lumOff val="0"/>
                <a:alphaOff val="0"/>
                <a:satMod val="103000"/>
                <a:lumMod val="102000"/>
                <a:tint val="94000"/>
              </a:schemeClr>
            </a:gs>
            <a:gs pos="50000">
              <a:schemeClr val="accent5">
                <a:hueOff val="0"/>
                <a:satOff val="0"/>
                <a:lumOff val="0"/>
                <a:alphaOff val="0"/>
                <a:satMod val="110000"/>
                <a:lumMod val="100000"/>
                <a:shade val="100000"/>
              </a:schemeClr>
            </a:gs>
            <a:gs pos="100000">
              <a:schemeClr val="accent5">
                <a:hueOff val="0"/>
                <a:satOff val="0"/>
                <a:lumOff val="0"/>
                <a:alphaOff val="0"/>
                <a:lumMod val="99000"/>
                <a:satMod val="120000"/>
                <a:shade val="78000"/>
              </a:schemeClr>
            </a:gs>
          </a:gsLst>
          <a:lin ang="5400000" scaled="0"/>
        </a:gradFill>
        <a:ln>
          <a:noFill/>
        </a:ln>
        <a:effectLst>
          <a:outerShdw blurRad="57150" dist="19050" dir="5400000" algn="ctr" rotWithShape="0">
            <a:srgbClr val="000000">
              <a:alpha val="63000"/>
            </a:srgbClr>
          </a:outerShdw>
        </a:effectLst>
      </dsp:spPr>
      <dsp:style>
        <a:lnRef idx="0">
          <a:scrgbClr r="0" g="0" b="0"/>
        </a:lnRef>
        <a:fillRef idx="3">
          <a:scrgbClr r="0" g="0" b="0"/>
        </a:fillRef>
        <a:effectRef idx="3">
          <a:scrgbClr r="0" g="0" b="0"/>
        </a:effectRef>
        <a:fontRef idx="minor">
          <a:schemeClr val="lt1"/>
        </a:fontRef>
      </dsp:style>
      <dsp:txBody>
        <a:bodyPr spcFirstLastPara="0" vert="horz" wrap="square" lIns="76200" tIns="38100" rIns="76200" bIns="38100" numCol="1" spcCol="1270" anchor="ctr" anchorCtr="0">
          <a:noAutofit/>
        </a:bodyPr>
        <a:lstStyle/>
        <a:p>
          <a:pPr lvl="0" algn="ctr" defTabSz="889000" rtl="1">
            <a:lnSpc>
              <a:spcPct val="90000"/>
            </a:lnSpc>
            <a:spcBef>
              <a:spcPct val="0"/>
            </a:spcBef>
            <a:spcAft>
              <a:spcPct val="35000"/>
            </a:spcAft>
          </a:pPr>
          <a:r>
            <a:rPr lang="ar-SA" sz="2000" b="1" u="none" kern="1200" baseline="0">
              <a:latin typeface="Sakkal Majalla" panose="02000000000000000000" pitchFamily="2" charset="-78"/>
              <a:cs typeface="Sakkal Majalla" panose="02000000000000000000" pitchFamily="2" charset="-78"/>
            </a:rPr>
            <a:t>أهداف اللجنة </a:t>
          </a:r>
        </a:p>
      </dsp:txBody>
      <dsp:txXfrm>
        <a:off x="2957331" y="44320"/>
        <a:ext cx="1551053" cy="811154"/>
      </dsp:txXfrm>
    </dsp:sp>
  </dsp:spTree>
</dsp:drawing>
</file>

<file path=word/diagrams/drawing7.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7CA71B4E-2FAC-4679-BE34-2562093E22C5}">
      <dsp:nvSpPr>
        <dsp:cNvPr id="0" name=""/>
        <dsp:cNvSpPr/>
      </dsp:nvSpPr>
      <dsp:spPr>
        <a:xfrm>
          <a:off x="3468709" y="0"/>
          <a:ext cx="2829593" cy="2321170"/>
        </a:xfrm>
        <a:prstGeom prst="roundRect">
          <a:avLst>
            <a:gd name="adj" fmla="val 10000"/>
          </a:avLst>
        </a:prstGeom>
        <a:solidFill>
          <a:schemeClr val="accent2">
            <a:tint val="40000"/>
            <a:hueOff val="0"/>
            <a:satOff val="0"/>
            <a:lumOff val="0"/>
            <a:alphaOff val="0"/>
          </a:schemeClr>
        </a:solidFill>
        <a:ln>
          <a:noFill/>
        </a:ln>
        <a:effectLst/>
      </dsp:spPr>
      <dsp:style>
        <a:lnRef idx="0">
          <a:scrgbClr r="0" g="0" b="0"/>
        </a:lnRef>
        <a:fillRef idx="1">
          <a:scrgbClr r="0" g="0" b="0"/>
        </a:fillRef>
        <a:effectRef idx="1">
          <a:scrgbClr r="0" g="0" b="0"/>
        </a:effectRef>
        <a:fontRef idx="minor"/>
      </dsp:style>
      <dsp:txBody>
        <a:bodyPr spcFirstLastPara="0" vert="horz" wrap="square" lIns="53340" tIns="53340" rIns="53340" bIns="53340" numCol="1" spcCol="1270" anchor="ctr" anchorCtr="0">
          <a:noAutofit/>
        </a:bodyPr>
        <a:lstStyle/>
        <a:p>
          <a:pPr lvl="0" algn="ctr" defTabSz="622300" rtl="1">
            <a:lnSpc>
              <a:spcPct val="90000"/>
            </a:lnSpc>
            <a:spcBef>
              <a:spcPct val="0"/>
            </a:spcBef>
            <a:spcAft>
              <a:spcPts val="0"/>
            </a:spcAft>
          </a:pPr>
          <a:r>
            <a:rPr lang="ar-SA" sz="1400" b="1" kern="1200">
              <a:latin typeface="Sakkal Majalla" panose="02000000000000000000" pitchFamily="2" charset="-78"/>
              <a:cs typeface="Sakkal Majalla" panose="02000000000000000000" pitchFamily="2" charset="-78"/>
            </a:rPr>
            <a:t>التوصية</a:t>
          </a:r>
          <a:endParaRPr lang="ar-SA" sz="1100" b="1" kern="1200">
            <a:latin typeface="Sakkal Majalla" panose="02000000000000000000" pitchFamily="2" charset="-78"/>
            <a:cs typeface="Sakkal Majalla" panose="02000000000000000000" pitchFamily="2" charset="-78"/>
          </a:endParaRPr>
        </a:p>
      </dsp:txBody>
      <dsp:txXfrm>
        <a:off x="3468709" y="0"/>
        <a:ext cx="2829593" cy="696351"/>
      </dsp:txXfrm>
    </dsp:sp>
    <dsp:sp modelId="{59C6C00F-34AE-4907-BDF7-AF0350742007}">
      <dsp:nvSpPr>
        <dsp:cNvPr id="0" name=""/>
        <dsp:cNvSpPr/>
      </dsp:nvSpPr>
      <dsp:spPr>
        <a:xfrm>
          <a:off x="3751669" y="696549"/>
          <a:ext cx="2263674" cy="456016"/>
        </a:xfrm>
        <a:prstGeom prst="roundRect">
          <a:avLst>
            <a:gd name="adj" fmla="val 10000"/>
          </a:avLst>
        </a:prstGeom>
        <a:gradFill rotWithShape="0">
          <a:gsLst>
            <a:gs pos="0">
              <a:schemeClr val="accent2">
                <a:hueOff val="0"/>
                <a:satOff val="0"/>
                <a:lumOff val="0"/>
                <a:alphaOff val="0"/>
                <a:lumMod val="110000"/>
                <a:satMod val="105000"/>
                <a:tint val="67000"/>
              </a:schemeClr>
            </a:gs>
            <a:gs pos="50000">
              <a:schemeClr val="accent2">
                <a:hueOff val="0"/>
                <a:satOff val="0"/>
                <a:lumOff val="0"/>
                <a:alphaOff val="0"/>
                <a:lumMod val="105000"/>
                <a:satMod val="103000"/>
                <a:tint val="73000"/>
              </a:schemeClr>
            </a:gs>
            <a:gs pos="100000">
              <a:schemeClr val="accent2">
                <a:hueOff val="0"/>
                <a:satOff val="0"/>
                <a:lumOff val="0"/>
                <a:alphaOff val="0"/>
                <a:lumMod val="105000"/>
                <a:satMod val="109000"/>
                <a:tint val="81000"/>
              </a:schemeClr>
            </a:gs>
          </a:gsLst>
          <a:lin ang="5400000" scaled="0"/>
        </a:gradFill>
        <a:ln>
          <a:noFill/>
        </a:ln>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27940" tIns="20955" rIns="27940" bIns="20955" numCol="1" spcCol="1270" anchor="ctr" anchorCtr="0">
          <a:noAutofit/>
        </a:bodyPr>
        <a:lstStyle/>
        <a:p>
          <a:pPr lvl="0" algn="ctr" defTabSz="488950" rtl="1">
            <a:lnSpc>
              <a:spcPct val="90000"/>
            </a:lnSpc>
            <a:spcBef>
              <a:spcPct val="0"/>
            </a:spcBef>
            <a:spcAft>
              <a:spcPts val="0"/>
            </a:spcAft>
          </a:pPr>
          <a:r>
            <a:rPr lang="ar-SA" sz="1100" b="1" kern="1200">
              <a:latin typeface="Sakkal Majalla" panose="02000000000000000000" pitchFamily="2" charset="-78"/>
              <a:cs typeface="Sakkal Majalla" panose="02000000000000000000" pitchFamily="2" charset="-78"/>
            </a:rPr>
            <a:t>تسجيل وجمع أهم الإقتراحات ومناقشتها من أجل العمل على تطويرها وتحسينها من قبل إدارة المدرسة</a:t>
          </a:r>
          <a:endParaRPr lang="ar-SA" sz="1100" kern="1200">
            <a:latin typeface="Sakkal Majalla" panose="02000000000000000000" pitchFamily="2" charset="-78"/>
            <a:cs typeface="Sakkal Majalla" panose="02000000000000000000" pitchFamily="2" charset="-78"/>
          </a:endParaRPr>
        </a:p>
      </dsp:txBody>
      <dsp:txXfrm>
        <a:off x="3765025" y="709905"/>
        <a:ext cx="2236962" cy="429304"/>
      </dsp:txXfrm>
    </dsp:sp>
    <dsp:sp modelId="{900F50C5-89F4-4023-A560-7879A94455BD}">
      <dsp:nvSpPr>
        <dsp:cNvPr id="0" name=""/>
        <dsp:cNvSpPr/>
      </dsp:nvSpPr>
      <dsp:spPr>
        <a:xfrm>
          <a:off x="3751669" y="1222722"/>
          <a:ext cx="2263674" cy="456016"/>
        </a:xfrm>
        <a:prstGeom prst="roundRect">
          <a:avLst>
            <a:gd name="adj" fmla="val 10000"/>
          </a:avLst>
        </a:prstGeom>
        <a:gradFill rotWithShape="0">
          <a:gsLst>
            <a:gs pos="0">
              <a:schemeClr val="accent3">
                <a:hueOff val="0"/>
                <a:satOff val="0"/>
                <a:lumOff val="0"/>
                <a:alphaOff val="0"/>
                <a:lumMod val="110000"/>
                <a:satMod val="105000"/>
                <a:tint val="67000"/>
              </a:schemeClr>
            </a:gs>
            <a:gs pos="50000">
              <a:schemeClr val="accent3">
                <a:hueOff val="0"/>
                <a:satOff val="0"/>
                <a:lumOff val="0"/>
                <a:alphaOff val="0"/>
                <a:lumMod val="105000"/>
                <a:satMod val="103000"/>
                <a:tint val="73000"/>
              </a:schemeClr>
            </a:gs>
            <a:gs pos="100000">
              <a:schemeClr val="accent3">
                <a:hueOff val="0"/>
                <a:satOff val="0"/>
                <a:lumOff val="0"/>
                <a:alphaOff val="0"/>
                <a:lumMod val="105000"/>
                <a:satMod val="109000"/>
                <a:tint val="81000"/>
              </a:schemeClr>
            </a:gs>
          </a:gsLst>
          <a:lin ang="5400000" scaled="0"/>
        </a:gradFill>
        <a:ln>
          <a:noFill/>
        </a:ln>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27940" tIns="20955" rIns="27940" bIns="20955" numCol="1" spcCol="1270" anchor="ctr" anchorCtr="0">
          <a:noAutofit/>
        </a:bodyPr>
        <a:lstStyle/>
        <a:p>
          <a:pPr lvl="0" algn="ctr" defTabSz="488950" rtl="1">
            <a:lnSpc>
              <a:spcPct val="90000"/>
            </a:lnSpc>
            <a:spcBef>
              <a:spcPct val="0"/>
            </a:spcBef>
            <a:spcAft>
              <a:spcPts val="0"/>
            </a:spcAft>
          </a:pPr>
          <a:r>
            <a:rPr lang="ar-SA" sz="1100" kern="1200">
              <a:latin typeface="Sakkal Majalla" panose="02000000000000000000" pitchFamily="2" charset="-78"/>
              <a:cs typeface="Sakkal Majalla" panose="02000000000000000000" pitchFamily="2" charset="-78"/>
            </a:rPr>
            <a:t>..........................................................................................</a:t>
          </a:r>
        </a:p>
      </dsp:txBody>
      <dsp:txXfrm>
        <a:off x="3765025" y="1236078"/>
        <a:ext cx="2236962" cy="429304"/>
      </dsp:txXfrm>
    </dsp:sp>
    <dsp:sp modelId="{9696D5B1-EAF1-4FFD-8927-C4B57F308983}">
      <dsp:nvSpPr>
        <dsp:cNvPr id="0" name=""/>
        <dsp:cNvSpPr/>
      </dsp:nvSpPr>
      <dsp:spPr>
        <a:xfrm>
          <a:off x="3751669" y="1748896"/>
          <a:ext cx="2263674" cy="456016"/>
        </a:xfrm>
        <a:prstGeom prst="roundRect">
          <a:avLst>
            <a:gd name="adj" fmla="val 10000"/>
          </a:avLst>
        </a:prstGeom>
        <a:gradFill rotWithShape="0">
          <a:gsLst>
            <a:gs pos="0">
              <a:schemeClr val="accent4">
                <a:hueOff val="0"/>
                <a:satOff val="0"/>
                <a:lumOff val="0"/>
                <a:alphaOff val="0"/>
                <a:lumMod val="110000"/>
                <a:satMod val="105000"/>
                <a:tint val="67000"/>
              </a:schemeClr>
            </a:gs>
            <a:gs pos="50000">
              <a:schemeClr val="accent4">
                <a:hueOff val="0"/>
                <a:satOff val="0"/>
                <a:lumOff val="0"/>
                <a:alphaOff val="0"/>
                <a:lumMod val="105000"/>
                <a:satMod val="103000"/>
                <a:tint val="73000"/>
              </a:schemeClr>
            </a:gs>
            <a:gs pos="100000">
              <a:schemeClr val="accent4">
                <a:hueOff val="0"/>
                <a:satOff val="0"/>
                <a:lumOff val="0"/>
                <a:alphaOff val="0"/>
                <a:lumMod val="105000"/>
                <a:satMod val="109000"/>
                <a:tint val="81000"/>
              </a:schemeClr>
            </a:gs>
          </a:gsLst>
          <a:lin ang="5400000" scaled="0"/>
        </a:gradFill>
        <a:ln>
          <a:noFill/>
        </a:ln>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27940" tIns="20955" rIns="27940" bIns="20955" numCol="1" spcCol="1270" anchor="ctr" anchorCtr="0">
          <a:noAutofit/>
        </a:bodyPr>
        <a:lstStyle/>
        <a:p>
          <a:pPr lvl="0" algn="ctr" defTabSz="488950" rtl="1">
            <a:lnSpc>
              <a:spcPct val="90000"/>
            </a:lnSpc>
            <a:spcBef>
              <a:spcPct val="0"/>
            </a:spcBef>
            <a:spcAft>
              <a:spcPts val="0"/>
            </a:spcAft>
          </a:pPr>
          <a:r>
            <a:rPr lang="ar-SA" sz="1100" kern="1200">
              <a:latin typeface="Sakkal Majalla" panose="02000000000000000000" pitchFamily="2" charset="-78"/>
              <a:cs typeface="Sakkal Majalla" panose="02000000000000000000" pitchFamily="2" charset="-78"/>
            </a:rPr>
            <a:t>..........................................................................................</a:t>
          </a:r>
        </a:p>
      </dsp:txBody>
      <dsp:txXfrm>
        <a:off x="3765025" y="1762252"/>
        <a:ext cx="2236962" cy="429304"/>
      </dsp:txXfrm>
    </dsp:sp>
    <dsp:sp modelId="{463135F2-46AD-4061-9CC5-CF901E6AA3EF}">
      <dsp:nvSpPr>
        <dsp:cNvPr id="0" name=""/>
        <dsp:cNvSpPr/>
      </dsp:nvSpPr>
      <dsp:spPr>
        <a:xfrm>
          <a:off x="2312983" y="0"/>
          <a:ext cx="1075093" cy="2321170"/>
        </a:xfrm>
        <a:prstGeom prst="roundRect">
          <a:avLst>
            <a:gd name="adj" fmla="val 10000"/>
          </a:avLst>
        </a:prstGeom>
        <a:solidFill>
          <a:schemeClr val="accent2">
            <a:tint val="40000"/>
            <a:hueOff val="0"/>
            <a:satOff val="0"/>
            <a:lumOff val="0"/>
            <a:alphaOff val="0"/>
          </a:schemeClr>
        </a:solidFill>
        <a:ln>
          <a:noFill/>
        </a:ln>
        <a:effectLst/>
      </dsp:spPr>
      <dsp:style>
        <a:lnRef idx="0">
          <a:scrgbClr r="0" g="0" b="0"/>
        </a:lnRef>
        <a:fillRef idx="1">
          <a:scrgbClr r="0" g="0" b="0"/>
        </a:fillRef>
        <a:effectRef idx="1">
          <a:scrgbClr r="0" g="0" b="0"/>
        </a:effectRef>
        <a:fontRef idx="minor"/>
      </dsp:style>
      <dsp:txBody>
        <a:bodyPr spcFirstLastPara="0" vert="horz" wrap="square" lIns="53340" tIns="53340" rIns="53340" bIns="53340" numCol="1" spcCol="1270" anchor="ctr" anchorCtr="0">
          <a:noAutofit/>
        </a:bodyPr>
        <a:lstStyle/>
        <a:p>
          <a:pPr lvl="0" algn="ctr" defTabSz="622300" rtl="1">
            <a:lnSpc>
              <a:spcPct val="90000"/>
            </a:lnSpc>
            <a:spcBef>
              <a:spcPct val="0"/>
            </a:spcBef>
            <a:spcAft>
              <a:spcPts val="0"/>
            </a:spcAft>
          </a:pPr>
          <a:r>
            <a:rPr lang="ar-SA" sz="1400" b="1" kern="1200">
              <a:latin typeface="Sakkal Majalla" panose="02000000000000000000" pitchFamily="2" charset="-78"/>
              <a:cs typeface="Sakkal Majalla" panose="02000000000000000000" pitchFamily="2" charset="-78"/>
            </a:rPr>
            <a:t>الجهة المكلفة بالتنفيذ</a:t>
          </a:r>
          <a:endParaRPr lang="ar-SA" sz="1400" kern="1200">
            <a:latin typeface="Sakkal Majalla" panose="02000000000000000000" pitchFamily="2" charset="-78"/>
            <a:cs typeface="Sakkal Majalla" panose="02000000000000000000" pitchFamily="2" charset="-78"/>
          </a:endParaRPr>
        </a:p>
      </dsp:txBody>
      <dsp:txXfrm>
        <a:off x="2312983" y="0"/>
        <a:ext cx="1075093" cy="696351"/>
      </dsp:txXfrm>
    </dsp:sp>
    <dsp:sp modelId="{8EE6827C-0E5F-47ED-8F87-3A55BAAA7E51}">
      <dsp:nvSpPr>
        <dsp:cNvPr id="0" name=""/>
        <dsp:cNvSpPr/>
      </dsp:nvSpPr>
      <dsp:spPr>
        <a:xfrm>
          <a:off x="2420493" y="696549"/>
          <a:ext cx="860075" cy="456016"/>
        </a:xfrm>
        <a:prstGeom prst="roundRect">
          <a:avLst>
            <a:gd name="adj" fmla="val 10000"/>
          </a:avLst>
        </a:prstGeom>
        <a:gradFill rotWithShape="0">
          <a:gsLst>
            <a:gs pos="0">
              <a:schemeClr val="accent5">
                <a:hueOff val="0"/>
                <a:satOff val="0"/>
                <a:lumOff val="0"/>
                <a:alphaOff val="0"/>
                <a:lumMod val="110000"/>
                <a:satMod val="105000"/>
                <a:tint val="67000"/>
              </a:schemeClr>
            </a:gs>
            <a:gs pos="50000">
              <a:schemeClr val="accent5">
                <a:hueOff val="0"/>
                <a:satOff val="0"/>
                <a:lumOff val="0"/>
                <a:alphaOff val="0"/>
                <a:lumMod val="105000"/>
                <a:satMod val="103000"/>
                <a:tint val="73000"/>
              </a:schemeClr>
            </a:gs>
            <a:gs pos="100000">
              <a:schemeClr val="accent5">
                <a:hueOff val="0"/>
                <a:satOff val="0"/>
                <a:lumOff val="0"/>
                <a:alphaOff val="0"/>
                <a:lumMod val="105000"/>
                <a:satMod val="109000"/>
                <a:tint val="81000"/>
              </a:schemeClr>
            </a:gs>
          </a:gsLst>
          <a:lin ang="5400000" scaled="0"/>
        </a:gradFill>
        <a:ln>
          <a:noFill/>
        </a:ln>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27940" tIns="20955" rIns="27940" bIns="20955" numCol="1" spcCol="1270" anchor="ctr" anchorCtr="0">
          <a:noAutofit/>
        </a:bodyPr>
        <a:lstStyle/>
        <a:p>
          <a:pPr lvl="0" algn="ctr" defTabSz="488950" rtl="1">
            <a:lnSpc>
              <a:spcPct val="90000"/>
            </a:lnSpc>
            <a:spcBef>
              <a:spcPct val="0"/>
            </a:spcBef>
            <a:spcAft>
              <a:spcPts val="0"/>
            </a:spcAft>
          </a:pPr>
          <a:r>
            <a:rPr lang="ar-SA" sz="1100" kern="1200">
              <a:latin typeface="Sakkal Majalla" panose="02000000000000000000" pitchFamily="2" charset="-78"/>
              <a:cs typeface="Sakkal Majalla" panose="02000000000000000000" pitchFamily="2" charset="-78"/>
            </a:rPr>
            <a:t>...........................</a:t>
          </a:r>
        </a:p>
      </dsp:txBody>
      <dsp:txXfrm>
        <a:off x="2433849" y="709905"/>
        <a:ext cx="833363" cy="429304"/>
      </dsp:txXfrm>
    </dsp:sp>
    <dsp:sp modelId="{F01C9F04-D7E6-4BE1-8FED-411F370BFE95}">
      <dsp:nvSpPr>
        <dsp:cNvPr id="0" name=""/>
        <dsp:cNvSpPr/>
      </dsp:nvSpPr>
      <dsp:spPr>
        <a:xfrm>
          <a:off x="2420493" y="1222722"/>
          <a:ext cx="860075" cy="456016"/>
        </a:xfrm>
        <a:prstGeom prst="roundRect">
          <a:avLst>
            <a:gd name="adj" fmla="val 10000"/>
          </a:avLst>
        </a:prstGeom>
        <a:gradFill rotWithShape="0">
          <a:gsLst>
            <a:gs pos="0">
              <a:schemeClr val="accent6">
                <a:hueOff val="0"/>
                <a:satOff val="0"/>
                <a:lumOff val="0"/>
                <a:alphaOff val="0"/>
                <a:lumMod val="110000"/>
                <a:satMod val="105000"/>
                <a:tint val="67000"/>
              </a:schemeClr>
            </a:gs>
            <a:gs pos="50000">
              <a:schemeClr val="accent6">
                <a:hueOff val="0"/>
                <a:satOff val="0"/>
                <a:lumOff val="0"/>
                <a:alphaOff val="0"/>
                <a:lumMod val="105000"/>
                <a:satMod val="103000"/>
                <a:tint val="73000"/>
              </a:schemeClr>
            </a:gs>
            <a:gs pos="100000">
              <a:schemeClr val="accent6">
                <a:hueOff val="0"/>
                <a:satOff val="0"/>
                <a:lumOff val="0"/>
                <a:alphaOff val="0"/>
                <a:lumMod val="105000"/>
                <a:satMod val="109000"/>
                <a:tint val="81000"/>
              </a:schemeClr>
            </a:gs>
          </a:gsLst>
          <a:lin ang="5400000" scaled="0"/>
        </a:gradFill>
        <a:ln>
          <a:noFill/>
        </a:ln>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27940" tIns="20955" rIns="27940" bIns="20955" numCol="1" spcCol="1270" anchor="ctr" anchorCtr="0">
          <a:noAutofit/>
        </a:bodyPr>
        <a:lstStyle/>
        <a:p>
          <a:pPr lvl="0" algn="ctr" defTabSz="488950" rtl="1">
            <a:lnSpc>
              <a:spcPct val="90000"/>
            </a:lnSpc>
            <a:spcBef>
              <a:spcPct val="0"/>
            </a:spcBef>
            <a:spcAft>
              <a:spcPts val="0"/>
            </a:spcAft>
          </a:pPr>
          <a:r>
            <a:rPr lang="ar-SA" sz="1100" kern="1200">
              <a:latin typeface="Sakkal Majalla" panose="02000000000000000000" pitchFamily="2" charset="-78"/>
              <a:cs typeface="Sakkal Majalla" panose="02000000000000000000" pitchFamily="2" charset="-78"/>
            </a:rPr>
            <a:t>.............................</a:t>
          </a:r>
        </a:p>
      </dsp:txBody>
      <dsp:txXfrm>
        <a:off x="2433849" y="1236078"/>
        <a:ext cx="833363" cy="429304"/>
      </dsp:txXfrm>
    </dsp:sp>
    <dsp:sp modelId="{172E0D7E-E105-4F25-AD50-857E14FBC6BB}">
      <dsp:nvSpPr>
        <dsp:cNvPr id="0" name=""/>
        <dsp:cNvSpPr/>
      </dsp:nvSpPr>
      <dsp:spPr>
        <a:xfrm>
          <a:off x="2420493" y="1748896"/>
          <a:ext cx="860075" cy="456016"/>
        </a:xfrm>
        <a:prstGeom prst="roundRect">
          <a:avLst>
            <a:gd name="adj" fmla="val 10000"/>
          </a:avLst>
        </a:prstGeom>
        <a:gradFill rotWithShape="0">
          <a:gsLst>
            <a:gs pos="0">
              <a:schemeClr val="accent2">
                <a:hueOff val="0"/>
                <a:satOff val="0"/>
                <a:lumOff val="0"/>
                <a:alphaOff val="0"/>
                <a:lumMod val="110000"/>
                <a:satMod val="105000"/>
                <a:tint val="67000"/>
              </a:schemeClr>
            </a:gs>
            <a:gs pos="50000">
              <a:schemeClr val="accent2">
                <a:hueOff val="0"/>
                <a:satOff val="0"/>
                <a:lumOff val="0"/>
                <a:alphaOff val="0"/>
                <a:lumMod val="105000"/>
                <a:satMod val="103000"/>
                <a:tint val="73000"/>
              </a:schemeClr>
            </a:gs>
            <a:gs pos="100000">
              <a:schemeClr val="accent2">
                <a:hueOff val="0"/>
                <a:satOff val="0"/>
                <a:lumOff val="0"/>
                <a:alphaOff val="0"/>
                <a:lumMod val="105000"/>
                <a:satMod val="109000"/>
                <a:tint val="81000"/>
              </a:schemeClr>
            </a:gs>
          </a:gsLst>
          <a:lin ang="5400000" scaled="0"/>
        </a:gradFill>
        <a:ln>
          <a:noFill/>
        </a:ln>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27940" tIns="20955" rIns="27940" bIns="20955" numCol="1" spcCol="1270" anchor="ctr" anchorCtr="0">
          <a:noAutofit/>
        </a:bodyPr>
        <a:lstStyle/>
        <a:p>
          <a:pPr lvl="0" algn="ctr" defTabSz="488950" rtl="1">
            <a:lnSpc>
              <a:spcPct val="90000"/>
            </a:lnSpc>
            <a:spcBef>
              <a:spcPct val="0"/>
            </a:spcBef>
            <a:spcAft>
              <a:spcPts val="0"/>
            </a:spcAft>
          </a:pPr>
          <a:r>
            <a:rPr lang="ar-SA" sz="1100" kern="1200">
              <a:latin typeface="Sakkal Majalla" panose="02000000000000000000" pitchFamily="2" charset="-78"/>
              <a:cs typeface="Sakkal Majalla" panose="02000000000000000000" pitchFamily="2" charset="-78"/>
            </a:rPr>
            <a:t>.............................</a:t>
          </a:r>
        </a:p>
      </dsp:txBody>
      <dsp:txXfrm>
        <a:off x="2433849" y="1762252"/>
        <a:ext cx="833363" cy="429304"/>
      </dsp:txXfrm>
    </dsp:sp>
    <dsp:sp modelId="{1DF16467-7B5D-4853-9DD6-3169E6E445AC}">
      <dsp:nvSpPr>
        <dsp:cNvPr id="0" name=""/>
        <dsp:cNvSpPr/>
      </dsp:nvSpPr>
      <dsp:spPr>
        <a:xfrm>
          <a:off x="1157257" y="0"/>
          <a:ext cx="1075093" cy="2321170"/>
        </a:xfrm>
        <a:prstGeom prst="roundRect">
          <a:avLst>
            <a:gd name="adj" fmla="val 10000"/>
          </a:avLst>
        </a:prstGeom>
        <a:solidFill>
          <a:schemeClr val="accent2">
            <a:tint val="40000"/>
            <a:hueOff val="0"/>
            <a:satOff val="0"/>
            <a:lumOff val="0"/>
            <a:alphaOff val="0"/>
          </a:schemeClr>
        </a:solidFill>
        <a:ln>
          <a:noFill/>
        </a:ln>
        <a:effectLst/>
      </dsp:spPr>
      <dsp:style>
        <a:lnRef idx="0">
          <a:scrgbClr r="0" g="0" b="0"/>
        </a:lnRef>
        <a:fillRef idx="1">
          <a:scrgbClr r="0" g="0" b="0"/>
        </a:fillRef>
        <a:effectRef idx="1">
          <a:scrgbClr r="0" g="0" b="0"/>
        </a:effectRef>
        <a:fontRef idx="minor"/>
      </dsp:style>
      <dsp:txBody>
        <a:bodyPr spcFirstLastPara="0" vert="horz" wrap="square" lIns="53340" tIns="53340" rIns="53340" bIns="53340" numCol="1" spcCol="1270" anchor="ctr" anchorCtr="0">
          <a:noAutofit/>
        </a:bodyPr>
        <a:lstStyle/>
        <a:p>
          <a:pPr lvl="0" algn="ctr" defTabSz="622300" rtl="1">
            <a:lnSpc>
              <a:spcPct val="90000"/>
            </a:lnSpc>
            <a:spcBef>
              <a:spcPct val="0"/>
            </a:spcBef>
            <a:spcAft>
              <a:spcPts val="0"/>
            </a:spcAft>
          </a:pPr>
          <a:r>
            <a:rPr lang="ar-SA" sz="1400" b="1" kern="1200">
              <a:latin typeface="Sakkal Majalla" panose="02000000000000000000" pitchFamily="2" charset="-78"/>
              <a:cs typeface="Sakkal Majalla" panose="02000000000000000000" pitchFamily="2" charset="-78"/>
            </a:rPr>
            <a:t>مدة التنفيذ</a:t>
          </a:r>
        </a:p>
      </dsp:txBody>
      <dsp:txXfrm>
        <a:off x="1157257" y="0"/>
        <a:ext cx="1075093" cy="696351"/>
      </dsp:txXfrm>
    </dsp:sp>
    <dsp:sp modelId="{A8FCF603-074A-4C46-B0C2-699050629BF0}">
      <dsp:nvSpPr>
        <dsp:cNvPr id="0" name=""/>
        <dsp:cNvSpPr/>
      </dsp:nvSpPr>
      <dsp:spPr>
        <a:xfrm>
          <a:off x="1264767" y="696549"/>
          <a:ext cx="860075" cy="456016"/>
        </a:xfrm>
        <a:prstGeom prst="roundRect">
          <a:avLst>
            <a:gd name="adj" fmla="val 10000"/>
          </a:avLst>
        </a:prstGeom>
        <a:gradFill rotWithShape="0">
          <a:gsLst>
            <a:gs pos="0">
              <a:schemeClr val="accent3">
                <a:hueOff val="0"/>
                <a:satOff val="0"/>
                <a:lumOff val="0"/>
                <a:alphaOff val="0"/>
                <a:lumMod val="110000"/>
                <a:satMod val="105000"/>
                <a:tint val="67000"/>
              </a:schemeClr>
            </a:gs>
            <a:gs pos="50000">
              <a:schemeClr val="accent3">
                <a:hueOff val="0"/>
                <a:satOff val="0"/>
                <a:lumOff val="0"/>
                <a:alphaOff val="0"/>
                <a:lumMod val="105000"/>
                <a:satMod val="103000"/>
                <a:tint val="73000"/>
              </a:schemeClr>
            </a:gs>
            <a:gs pos="100000">
              <a:schemeClr val="accent3">
                <a:hueOff val="0"/>
                <a:satOff val="0"/>
                <a:lumOff val="0"/>
                <a:alphaOff val="0"/>
                <a:lumMod val="105000"/>
                <a:satMod val="109000"/>
                <a:tint val="81000"/>
              </a:schemeClr>
            </a:gs>
          </a:gsLst>
          <a:lin ang="5400000" scaled="0"/>
        </a:gradFill>
        <a:ln>
          <a:noFill/>
        </a:ln>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27940" tIns="20955" rIns="27940" bIns="20955" numCol="1" spcCol="1270" anchor="ctr" anchorCtr="0">
          <a:noAutofit/>
        </a:bodyPr>
        <a:lstStyle/>
        <a:p>
          <a:pPr lvl="0" algn="ctr" defTabSz="488950" rtl="1">
            <a:lnSpc>
              <a:spcPct val="90000"/>
            </a:lnSpc>
            <a:spcBef>
              <a:spcPct val="0"/>
            </a:spcBef>
            <a:spcAft>
              <a:spcPts val="0"/>
            </a:spcAft>
          </a:pPr>
          <a:r>
            <a:rPr lang="ar-SA" sz="1100" kern="1200">
              <a:latin typeface="Sakkal Majalla" panose="02000000000000000000" pitchFamily="2" charset="-78"/>
              <a:cs typeface="Sakkal Majalla" panose="02000000000000000000" pitchFamily="2" charset="-78"/>
            </a:rPr>
            <a:t>.............................</a:t>
          </a:r>
        </a:p>
      </dsp:txBody>
      <dsp:txXfrm>
        <a:off x="1278123" y="709905"/>
        <a:ext cx="833363" cy="429304"/>
      </dsp:txXfrm>
    </dsp:sp>
    <dsp:sp modelId="{400060A9-A9CF-4407-9A04-F4D87D46F4E5}">
      <dsp:nvSpPr>
        <dsp:cNvPr id="0" name=""/>
        <dsp:cNvSpPr/>
      </dsp:nvSpPr>
      <dsp:spPr>
        <a:xfrm>
          <a:off x="1264767" y="1222722"/>
          <a:ext cx="860075" cy="456016"/>
        </a:xfrm>
        <a:prstGeom prst="roundRect">
          <a:avLst>
            <a:gd name="adj" fmla="val 10000"/>
          </a:avLst>
        </a:prstGeom>
        <a:gradFill rotWithShape="0">
          <a:gsLst>
            <a:gs pos="0">
              <a:schemeClr val="accent4">
                <a:hueOff val="0"/>
                <a:satOff val="0"/>
                <a:lumOff val="0"/>
                <a:alphaOff val="0"/>
                <a:lumMod val="110000"/>
                <a:satMod val="105000"/>
                <a:tint val="67000"/>
              </a:schemeClr>
            </a:gs>
            <a:gs pos="50000">
              <a:schemeClr val="accent4">
                <a:hueOff val="0"/>
                <a:satOff val="0"/>
                <a:lumOff val="0"/>
                <a:alphaOff val="0"/>
                <a:lumMod val="105000"/>
                <a:satMod val="103000"/>
                <a:tint val="73000"/>
              </a:schemeClr>
            </a:gs>
            <a:gs pos="100000">
              <a:schemeClr val="accent4">
                <a:hueOff val="0"/>
                <a:satOff val="0"/>
                <a:lumOff val="0"/>
                <a:alphaOff val="0"/>
                <a:lumMod val="105000"/>
                <a:satMod val="109000"/>
                <a:tint val="81000"/>
              </a:schemeClr>
            </a:gs>
          </a:gsLst>
          <a:lin ang="5400000" scaled="0"/>
        </a:gradFill>
        <a:ln>
          <a:noFill/>
        </a:ln>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27940" tIns="20955" rIns="27940" bIns="20955" numCol="1" spcCol="1270" anchor="ctr" anchorCtr="0">
          <a:noAutofit/>
        </a:bodyPr>
        <a:lstStyle/>
        <a:p>
          <a:pPr lvl="0" algn="ctr" defTabSz="488950" rtl="1">
            <a:lnSpc>
              <a:spcPct val="90000"/>
            </a:lnSpc>
            <a:spcBef>
              <a:spcPct val="0"/>
            </a:spcBef>
            <a:spcAft>
              <a:spcPts val="0"/>
            </a:spcAft>
          </a:pPr>
          <a:r>
            <a:rPr lang="ar-SA" sz="1100" kern="1200">
              <a:latin typeface="Sakkal Majalla" panose="02000000000000000000" pitchFamily="2" charset="-78"/>
              <a:cs typeface="Sakkal Majalla" panose="02000000000000000000" pitchFamily="2" charset="-78"/>
            </a:rPr>
            <a:t>..............................</a:t>
          </a:r>
        </a:p>
      </dsp:txBody>
      <dsp:txXfrm>
        <a:off x="1278123" y="1236078"/>
        <a:ext cx="833363" cy="429304"/>
      </dsp:txXfrm>
    </dsp:sp>
    <dsp:sp modelId="{2C4420A3-46ED-4D45-B8F5-65100CCA7FB5}">
      <dsp:nvSpPr>
        <dsp:cNvPr id="0" name=""/>
        <dsp:cNvSpPr/>
      </dsp:nvSpPr>
      <dsp:spPr>
        <a:xfrm>
          <a:off x="1264767" y="1748896"/>
          <a:ext cx="860075" cy="456016"/>
        </a:xfrm>
        <a:prstGeom prst="roundRect">
          <a:avLst>
            <a:gd name="adj" fmla="val 10000"/>
          </a:avLst>
        </a:prstGeom>
        <a:gradFill rotWithShape="0">
          <a:gsLst>
            <a:gs pos="0">
              <a:schemeClr val="accent5">
                <a:hueOff val="0"/>
                <a:satOff val="0"/>
                <a:lumOff val="0"/>
                <a:alphaOff val="0"/>
                <a:lumMod val="110000"/>
                <a:satMod val="105000"/>
                <a:tint val="67000"/>
              </a:schemeClr>
            </a:gs>
            <a:gs pos="50000">
              <a:schemeClr val="accent5">
                <a:hueOff val="0"/>
                <a:satOff val="0"/>
                <a:lumOff val="0"/>
                <a:alphaOff val="0"/>
                <a:lumMod val="105000"/>
                <a:satMod val="103000"/>
                <a:tint val="73000"/>
              </a:schemeClr>
            </a:gs>
            <a:gs pos="100000">
              <a:schemeClr val="accent5">
                <a:hueOff val="0"/>
                <a:satOff val="0"/>
                <a:lumOff val="0"/>
                <a:alphaOff val="0"/>
                <a:lumMod val="105000"/>
                <a:satMod val="109000"/>
                <a:tint val="81000"/>
              </a:schemeClr>
            </a:gs>
          </a:gsLst>
          <a:lin ang="5400000" scaled="0"/>
        </a:gradFill>
        <a:ln>
          <a:noFill/>
        </a:ln>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27940" tIns="20955" rIns="27940" bIns="20955" numCol="1" spcCol="1270" anchor="ctr" anchorCtr="0">
          <a:noAutofit/>
        </a:bodyPr>
        <a:lstStyle/>
        <a:p>
          <a:pPr lvl="0" algn="ctr" defTabSz="488950" rtl="1">
            <a:lnSpc>
              <a:spcPct val="90000"/>
            </a:lnSpc>
            <a:spcBef>
              <a:spcPct val="0"/>
            </a:spcBef>
            <a:spcAft>
              <a:spcPts val="0"/>
            </a:spcAft>
          </a:pPr>
          <a:r>
            <a:rPr lang="ar-SA" sz="1100" kern="1200">
              <a:latin typeface="Sakkal Majalla" panose="02000000000000000000" pitchFamily="2" charset="-78"/>
              <a:cs typeface="Sakkal Majalla" panose="02000000000000000000" pitchFamily="2" charset="-78"/>
            </a:rPr>
            <a:t>.............................</a:t>
          </a:r>
        </a:p>
      </dsp:txBody>
      <dsp:txXfrm>
        <a:off x="1278123" y="1762252"/>
        <a:ext cx="833363" cy="429304"/>
      </dsp:txXfrm>
    </dsp:sp>
    <dsp:sp modelId="{0C9AB83B-904C-49CA-AA0D-283DD8528D12}">
      <dsp:nvSpPr>
        <dsp:cNvPr id="0" name=""/>
        <dsp:cNvSpPr/>
      </dsp:nvSpPr>
      <dsp:spPr>
        <a:xfrm>
          <a:off x="1531" y="0"/>
          <a:ext cx="1075093" cy="2321170"/>
        </a:xfrm>
        <a:prstGeom prst="roundRect">
          <a:avLst>
            <a:gd name="adj" fmla="val 10000"/>
          </a:avLst>
        </a:prstGeom>
        <a:solidFill>
          <a:schemeClr val="accent2">
            <a:tint val="40000"/>
            <a:hueOff val="0"/>
            <a:satOff val="0"/>
            <a:lumOff val="0"/>
            <a:alphaOff val="0"/>
          </a:schemeClr>
        </a:solidFill>
        <a:ln>
          <a:noFill/>
        </a:ln>
        <a:effectLst/>
      </dsp:spPr>
      <dsp:style>
        <a:lnRef idx="0">
          <a:scrgbClr r="0" g="0" b="0"/>
        </a:lnRef>
        <a:fillRef idx="1">
          <a:scrgbClr r="0" g="0" b="0"/>
        </a:fillRef>
        <a:effectRef idx="1">
          <a:scrgbClr r="0" g="0" b="0"/>
        </a:effectRef>
        <a:fontRef idx="minor"/>
      </dsp:style>
      <dsp:txBody>
        <a:bodyPr spcFirstLastPara="0" vert="horz" wrap="square" lIns="53340" tIns="53340" rIns="53340" bIns="53340" numCol="1" spcCol="1270" anchor="ctr" anchorCtr="0">
          <a:noAutofit/>
        </a:bodyPr>
        <a:lstStyle/>
        <a:p>
          <a:pPr lvl="0" algn="ctr" defTabSz="622300" rtl="1">
            <a:lnSpc>
              <a:spcPct val="90000"/>
            </a:lnSpc>
            <a:spcBef>
              <a:spcPct val="0"/>
            </a:spcBef>
            <a:spcAft>
              <a:spcPts val="0"/>
            </a:spcAft>
          </a:pPr>
          <a:r>
            <a:rPr lang="ar-SA" sz="1400" b="1" kern="1200">
              <a:latin typeface="Sakkal Majalla" panose="02000000000000000000" pitchFamily="2" charset="-78"/>
              <a:cs typeface="Sakkal Majalla" panose="02000000000000000000" pitchFamily="2" charset="-78"/>
            </a:rPr>
            <a:t>الجهة التابعة للتنفيذ</a:t>
          </a:r>
        </a:p>
      </dsp:txBody>
      <dsp:txXfrm>
        <a:off x="1531" y="0"/>
        <a:ext cx="1075093" cy="696351"/>
      </dsp:txXfrm>
    </dsp:sp>
    <dsp:sp modelId="{EBBEC6AD-950F-41E4-B517-96FE86001919}">
      <dsp:nvSpPr>
        <dsp:cNvPr id="0" name=""/>
        <dsp:cNvSpPr/>
      </dsp:nvSpPr>
      <dsp:spPr>
        <a:xfrm>
          <a:off x="109041" y="696549"/>
          <a:ext cx="860075" cy="456016"/>
        </a:xfrm>
        <a:prstGeom prst="roundRect">
          <a:avLst>
            <a:gd name="adj" fmla="val 10000"/>
          </a:avLst>
        </a:prstGeom>
        <a:gradFill rotWithShape="0">
          <a:gsLst>
            <a:gs pos="0">
              <a:schemeClr val="accent6">
                <a:hueOff val="0"/>
                <a:satOff val="0"/>
                <a:lumOff val="0"/>
                <a:alphaOff val="0"/>
                <a:lumMod val="110000"/>
                <a:satMod val="105000"/>
                <a:tint val="67000"/>
              </a:schemeClr>
            </a:gs>
            <a:gs pos="50000">
              <a:schemeClr val="accent6">
                <a:hueOff val="0"/>
                <a:satOff val="0"/>
                <a:lumOff val="0"/>
                <a:alphaOff val="0"/>
                <a:lumMod val="105000"/>
                <a:satMod val="103000"/>
                <a:tint val="73000"/>
              </a:schemeClr>
            </a:gs>
            <a:gs pos="100000">
              <a:schemeClr val="accent6">
                <a:hueOff val="0"/>
                <a:satOff val="0"/>
                <a:lumOff val="0"/>
                <a:alphaOff val="0"/>
                <a:lumMod val="105000"/>
                <a:satMod val="109000"/>
                <a:tint val="81000"/>
              </a:schemeClr>
            </a:gs>
          </a:gsLst>
          <a:lin ang="5400000" scaled="0"/>
        </a:gradFill>
        <a:ln>
          <a:noFill/>
        </a:ln>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27940" tIns="20955" rIns="27940" bIns="20955" numCol="1" spcCol="1270" anchor="ctr" anchorCtr="0">
          <a:noAutofit/>
        </a:bodyPr>
        <a:lstStyle/>
        <a:p>
          <a:pPr lvl="0" algn="ctr" defTabSz="488950" rtl="1">
            <a:lnSpc>
              <a:spcPct val="90000"/>
            </a:lnSpc>
            <a:spcBef>
              <a:spcPct val="0"/>
            </a:spcBef>
            <a:spcAft>
              <a:spcPts val="0"/>
            </a:spcAft>
          </a:pPr>
          <a:r>
            <a:rPr lang="ar-SA" sz="1100" kern="1200">
              <a:latin typeface="Sakkal Majalla" panose="02000000000000000000" pitchFamily="2" charset="-78"/>
              <a:cs typeface="Sakkal Majalla" panose="02000000000000000000" pitchFamily="2" charset="-78"/>
            </a:rPr>
            <a:t>..........................</a:t>
          </a:r>
        </a:p>
      </dsp:txBody>
      <dsp:txXfrm>
        <a:off x="122397" y="709905"/>
        <a:ext cx="833363" cy="429304"/>
      </dsp:txXfrm>
    </dsp:sp>
    <dsp:sp modelId="{50EFA384-5518-4B08-809B-D43E97AD78CD}">
      <dsp:nvSpPr>
        <dsp:cNvPr id="0" name=""/>
        <dsp:cNvSpPr/>
      </dsp:nvSpPr>
      <dsp:spPr>
        <a:xfrm>
          <a:off x="109041" y="1222722"/>
          <a:ext cx="860075" cy="456016"/>
        </a:xfrm>
        <a:prstGeom prst="roundRect">
          <a:avLst>
            <a:gd name="adj" fmla="val 10000"/>
          </a:avLst>
        </a:prstGeom>
        <a:gradFill rotWithShape="0">
          <a:gsLst>
            <a:gs pos="0">
              <a:schemeClr val="accent2">
                <a:hueOff val="0"/>
                <a:satOff val="0"/>
                <a:lumOff val="0"/>
                <a:alphaOff val="0"/>
                <a:lumMod val="110000"/>
                <a:satMod val="105000"/>
                <a:tint val="67000"/>
              </a:schemeClr>
            </a:gs>
            <a:gs pos="50000">
              <a:schemeClr val="accent2">
                <a:hueOff val="0"/>
                <a:satOff val="0"/>
                <a:lumOff val="0"/>
                <a:alphaOff val="0"/>
                <a:lumMod val="105000"/>
                <a:satMod val="103000"/>
                <a:tint val="73000"/>
              </a:schemeClr>
            </a:gs>
            <a:gs pos="100000">
              <a:schemeClr val="accent2">
                <a:hueOff val="0"/>
                <a:satOff val="0"/>
                <a:lumOff val="0"/>
                <a:alphaOff val="0"/>
                <a:lumMod val="105000"/>
                <a:satMod val="109000"/>
                <a:tint val="81000"/>
              </a:schemeClr>
            </a:gs>
          </a:gsLst>
          <a:lin ang="5400000" scaled="0"/>
        </a:gradFill>
        <a:ln>
          <a:noFill/>
        </a:ln>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27940" tIns="20955" rIns="27940" bIns="20955" numCol="1" spcCol="1270" anchor="ctr" anchorCtr="0">
          <a:noAutofit/>
        </a:bodyPr>
        <a:lstStyle/>
        <a:p>
          <a:pPr lvl="0" algn="ctr" defTabSz="488950" rtl="1">
            <a:lnSpc>
              <a:spcPct val="90000"/>
            </a:lnSpc>
            <a:spcBef>
              <a:spcPct val="0"/>
            </a:spcBef>
            <a:spcAft>
              <a:spcPts val="0"/>
            </a:spcAft>
          </a:pPr>
          <a:r>
            <a:rPr lang="ar-SA" sz="1100" kern="1200">
              <a:latin typeface="Sakkal Majalla" panose="02000000000000000000" pitchFamily="2" charset="-78"/>
              <a:cs typeface="Sakkal Majalla" panose="02000000000000000000" pitchFamily="2" charset="-78"/>
            </a:rPr>
            <a:t>...........................</a:t>
          </a:r>
        </a:p>
      </dsp:txBody>
      <dsp:txXfrm>
        <a:off x="122397" y="1236078"/>
        <a:ext cx="833363" cy="429304"/>
      </dsp:txXfrm>
    </dsp:sp>
    <dsp:sp modelId="{73641291-6E1D-4539-858C-2F6423980944}">
      <dsp:nvSpPr>
        <dsp:cNvPr id="0" name=""/>
        <dsp:cNvSpPr/>
      </dsp:nvSpPr>
      <dsp:spPr>
        <a:xfrm>
          <a:off x="109041" y="1748896"/>
          <a:ext cx="860075" cy="456016"/>
        </a:xfrm>
        <a:prstGeom prst="roundRect">
          <a:avLst>
            <a:gd name="adj" fmla="val 10000"/>
          </a:avLst>
        </a:prstGeom>
        <a:gradFill rotWithShape="0">
          <a:gsLst>
            <a:gs pos="0">
              <a:schemeClr val="accent3">
                <a:hueOff val="0"/>
                <a:satOff val="0"/>
                <a:lumOff val="0"/>
                <a:alphaOff val="0"/>
                <a:lumMod val="110000"/>
                <a:satMod val="105000"/>
                <a:tint val="67000"/>
              </a:schemeClr>
            </a:gs>
            <a:gs pos="50000">
              <a:schemeClr val="accent3">
                <a:hueOff val="0"/>
                <a:satOff val="0"/>
                <a:lumOff val="0"/>
                <a:alphaOff val="0"/>
                <a:lumMod val="105000"/>
                <a:satMod val="103000"/>
                <a:tint val="73000"/>
              </a:schemeClr>
            </a:gs>
            <a:gs pos="100000">
              <a:schemeClr val="accent3">
                <a:hueOff val="0"/>
                <a:satOff val="0"/>
                <a:lumOff val="0"/>
                <a:alphaOff val="0"/>
                <a:lumMod val="105000"/>
                <a:satMod val="109000"/>
                <a:tint val="81000"/>
              </a:schemeClr>
            </a:gs>
          </a:gsLst>
          <a:lin ang="5400000" scaled="0"/>
        </a:gradFill>
        <a:ln>
          <a:noFill/>
        </a:ln>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27940" tIns="20955" rIns="27940" bIns="20955" numCol="1" spcCol="1270" anchor="ctr" anchorCtr="0">
          <a:noAutofit/>
        </a:bodyPr>
        <a:lstStyle/>
        <a:p>
          <a:pPr lvl="0" algn="ctr" defTabSz="488950" rtl="1">
            <a:lnSpc>
              <a:spcPct val="90000"/>
            </a:lnSpc>
            <a:spcBef>
              <a:spcPct val="0"/>
            </a:spcBef>
            <a:spcAft>
              <a:spcPts val="0"/>
            </a:spcAft>
          </a:pPr>
          <a:r>
            <a:rPr lang="ar-SA" sz="1100" kern="1200">
              <a:latin typeface="Sakkal Majalla" panose="02000000000000000000" pitchFamily="2" charset="-78"/>
              <a:cs typeface="Sakkal Majalla" panose="02000000000000000000" pitchFamily="2" charset="-78"/>
            </a:rPr>
            <a:t>.............................</a:t>
          </a:r>
        </a:p>
      </dsp:txBody>
      <dsp:txXfrm>
        <a:off x="122397" y="1762252"/>
        <a:ext cx="833363" cy="429304"/>
      </dsp:txXfrm>
    </dsp:sp>
  </dsp:spTree>
</dsp:drawing>
</file>

<file path=word/diagrams/drawing70.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D1821D9D-3302-427F-ABA9-F1E329C290D4}">
      <dsp:nvSpPr>
        <dsp:cNvPr id="0" name=""/>
        <dsp:cNvSpPr/>
      </dsp:nvSpPr>
      <dsp:spPr>
        <a:xfrm>
          <a:off x="1525265" y="1231579"/>
          <a:ext cx="1615303" cy="711547"/>
        </a:xfrm>
        <a:custGeom>
          <a:avLst/>
          <a:gdLst/>
          <a:ahLst/>
          <a:cxnLst/>
          <a:rect l="0" t="0" r="0" b="0"/>
          <a:pathLst>
            <a:path>
              <a:moveTo>
                <a:pt x="1615303" y="0"/>
              </a:moveTo>
              <a:lnTo>
                <a:pt x="1615303" y="424191"/>
              </a:lnTo>
              <a:lnTo>
                <a:pt x="0" y="424191"/>
              </a:lnTo>
              <a:lnTo>
                <a:pt x="0" y="711547"/>
              </a:lnTo>
            </a:path>
          </a:pathLst>
        </a:custGeom>
        <a:noFill/>
        <a:ln w="12700" cap="flat" cmpd="sng" algn="ctr">
          <a:solidFill>
            <a:schemeClr val="accent6">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AF93FB4E-628F-4B38-A56E-45C4D4373525}">
      <dsp:nvSpPr>
        <dsp:cNvPr id="0" name=""/>
        <dsp:cNvSpPr/>
      </dsp:nvSpPr>
      <dsp:spPr>
        <a:xfrm>
          <a:off x="3140568" y="1231579"/>
          <a:ext cx="1694467" cy="711547"/>
        </a:xfrm>
        <a:custGeom>
          <a:avLst/>
          <a:gdLst/>
          <a:ahLst/>
          <a:cxnLst/>
          <a:rect l="0" t="0" r="0" b="0"/>
          <a:pathLst>
            <a:path>
              <a:moveTo>
                <a:pt x="0" y="0"/>
              </a:moveTo>
              <a:lnTo>
                <a:pt x="0" y="424191"/>
              </a:lnTo>
              <a:lnTo>
                <a:pt x="1694467" y="424191"/>
              </a:lnTo>
              <a:lnTo>
                <a:pt x="1694467" y="711547"/>
              </a:lnTo>
            </a:path>
          </a:pathLst>
        </a:custGeom>
        <a:noFill/>
        <a:ln w="12700" cap="flat" cmpd="sng" algn="ctr">
          <a:solidFill>
            <a:schemeClr val="accent6">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1727604E-5708-4E7A-8281-AB81F5EFC048}">
      <dsp:nvSpPr>
        <dsp:cNvPr id="0" name=""/>
        <dsp:cNvSpPr/>
      </dsp:nvSpPr>
      <dsp:spPr>
        <a:xfrm>
          <a:off x="1556719" y="55"/>
          <a:ext cx="3167699" cy="1231523"/>
        </a:xfrm>
        <a:prstGeom prst="rect">
          <a:avLst/>
        </a:prstGeom>
        <a:gradFill rotWithShape="0">
          <a:gsLst>
            <a:gs pos="0">
              <a:schemeClr val="accent4">
                <a:hueOff val="0"/>
                <a:satOff val="0"/>
                <a:lumOff val="0"/>
                <a:alphaOff val="0"/>
                <a:satMod val="103000"/>
                <a:lumMod val="102000"/>
                <a:tint val="94000"/>
              </a:schemeClr>
            </a:gs>
            <a:gs pos="50000">
              <a:schemeClr val="accent4">
                <a:hueOff val="0"/>
                <a:satOff val="0"/>
                <a:lumOff val="0"/>
                <a:alphaOff val="0"/>
                <a:satMod val="110000"/>
                <a:lumMod val="100000"/>
                <a:shade val="100000"/>
              </a:schemeClr>
            </a:gs>
            <a:gs pos="100000">
              <a:schemeClr val="accent4">
                <a:hueOff val="0"/>
                <a:satOff val="0"/>
                <a:lumOff val="0"/>
                <a:alphaOff val="0"/>
                <a:lumMod val="99000"/>
                <a:satMod val="120000"/>
                <a:shade val="78000"/>
              </a:schemeClr>
            </a:gs>
          </a:gsLst>
          <a:lin ang="5400000" scaled="0"/>
        </a:gradFill>
        <a:ln>
          <a:noFill/>
        </a:ln>
        <a:effectLst>
          <a:outerShdw blurRad="57150" dist="19050" dir="5400000" algn="ctr" rotWithShape="0">
            <a:srgbClr val="000000">
              <a:alpha val="63000"/>
            </a:srgbClr>
          </a:outerShdw>
        </a:effectLst>
      </dsp:spPr>
      <dsp:style>
        <a:lnRef idx="0">
          <a:scrgbClr r="0" g="0" b="0"/>
        </a:lnRef>
        <a:fillRef idx="3">
          <a:scrgbClr r="0" g="0" b="0"/>
        </a:fillRef>
        <a:effectRef idx="3">
          <a:scrgbClr r="0" g="0" b="0"/>
        </a:effectRef>
        <a:fontRef idx="minor">
          <a:schemeClr val="lt1"/>
        </a:fontRef>
      </dsp:style>
      <dsp:txBody>
        <a:bodyPr spcFirstLastPara="0" vert="horz" wrap="square" lIns="12700" tIns="12700" rIns="12700" bIns="173782" numCol="1" spcCol="1270" anchor="ctr" anchorCtr="0">
          <a:noAutofit/>
        </a:bodyPr>
        <a:lstStyle/>
        <a:p>
          <a:pPr lvl="0" algn="ctr" defTabSz="889000" rtl="1">
            <a:lnSpc>
              <a:spcPct val="100000"/>
            </a:lnSpc>
            <a:spcBef>
              <a:spcPct val="0"/>
            </a:spcBef>
            <a:spcAft>
              <a:spcPts val="1200"/>
            </a:spcAft>
          </a:pPr>
          <a:r>
            <a:rPr lang="ar-SA" sz="2000" b="1" u="none" kern="1200" baseline="0">
              <a:solidFill>
                <a:schemeClr val="tx1"/>
              </a:solidFill>
              <a:latin typeface="Sakkal Majalla" panose="02000000000000000000" pitchFamily="2" charset="-78"/>
              <a:cs typeface="Sakkal Majalla" panose="02000000000000000000" pitchFamily="2" charset="-78"/>
            </a:rPr>
            <a:t>قواعد تشكيل اللجنة </a:t>
          </a:r>
        </a:p>
      </dsp:txBody>
      <dsp:txXfrm>
        <a:off x="1556719" y="55"/>
        <a:ext cx="3167699" cy="1231523"/>
      </dsp:txXfrm>
    </dsp:sp>
    <dsp:sp modelId="{317DC5C5-B5CE-4AE4-964B-361773064B98}">
      <dsp:nvSpPr>
        <dsp:cNvPr id="0" name=""/>
        <dsp:cNvSpPr/>
      </dsp:nvSpPr>
      <dsp:spPr>
        <a:xfrm>
          <a:off x="2071891" y="957907"/>
          <a:ext cx="2850929" cy="410507"/>
        </a:xfrm>
        <a:prstGeom prst="rect">
          <a:avLst/>
        </a:prstGeom>
        <a:solidFill>
          <a:schemeClr val="lt1">
            <a:alpha val="90000"/>
            <a:hueOff val="0"/>
            <a:satOff val="0"/>
            <a:lumOff val="0"/>
            <a:alphaOff val="0"/>
          </a:schemeClr>
        </a:solidFill>
        <a:ln w="6350" cap="flat" cmpd="sng" algn="ctr">
          <a:solidFill>
            <a:schemeClr val="accent4">
              <a:hueOff val="0"/>
              <a:satOff val="0"/>
              <a:lumOff val="0"/>
              <a:alphaOff val="0"/>
            </a:schemeClr>
          </a:solidFill>
          <a:prstDash val="solid"/>
          <a:miter lim="800000"/>
        </a:ln>
        <a:effectLst/>
      </dsp:spPr>
      <dsp:style>
        <a:lnRef idx="1">
          <a:scrgbClr r="0" g="0" b="0"/>
        </a:lnRef>
        <a:fillRef idx="1">
          <a:scrgbClr r="0" g="0" b="0"/>
        </a:fillRef>
        <a:effectRef idx="2">
          <a:scrgbClr r="0" g="0" b="0"/>
        </a:effectRef>
        <a:fontRef idx="minor"/>
      </dsp:style>
      <dsp:txBody>
        <a:bodyPr spcFirstLastPara="0" vert="horz" wrap="square" lIns="30480" tIns="7620" rIns="30480" bIns="7620" numCol="1" spcCol="1270" anchor="ctr" anchorCtr="0">
          <a:noAutofit/>
        </a:bodyPr>
        <a:lstStyle/>
        <a:p>
          <a:pPr lvl="0" algn="ctr" defTabSz="533400" rtl="1">
            <a:lnSpc>
              <a:spcPct val="90000"/>
            </a:lnSpc>
            <a:spcBef>
              <a:spcPct val="0"/>
            </a:spcBef>
            <a:spcAft>
              <a:spcPct val="35000"/>
            </a:spcAft>
          </a:pPr>
          <a:endParaRPr lang="ar-SA" sz="1200" b="1" kern="1200">
            <a:solidFill>
              <a:schemeClr val="tx1"/>
            </a:solidFill>
            <a:latin typeface="Sakkal Majalla" panose="02000000000000000000" pitchFamily="2" charset="-78"/>
            <a:cs typeface="Sakkal Majalla" panose="02000000000000000000" pitchFamily="2" charset="-78"/>
          </a:endParaRPr>
        </a:p>
      </dsp:txBody>
      <dsp:txXfrm>
        <a:off x="2071891" y="957907"/>
        <a:ext cx="2850929" cy="410507"/>
      </dsp:txXfrm>
    </dsp:sp>
    <dsp:sp modelId="{69EBC9E7-5CDE-4F88-8B46-9449E40C84C3}">
      <dsp:nvSpPr>
        <dsp:cNvPr id="0" name=""/>
        <dsp:cNvSpPr/>
      </dsp:nvSpPr>
      <dsp:spPr>
        <a:xfrm>
          <a:off x="3527125" y="1943126"/>
          <a:ext cx="2615820" cy="1517471"/>
        </a:xfrm>
        <a:prstGeom prst="rect">
          <a:avLst/>
        </a:prstGeom>
        <a:gradFill rotWithShape="0">
          <a:gsLst>
            <a:gs pos="0">
              <a:schemeClr val="accent5">
                <a:hueOff val="0"/>
                <a:satOff val="0"/>
                <a:lumOff val="0"/>
                <a:alphaOff val="0"/>
                <a:satMod val="103000"/>
                <a:lumMod val="102000"/>
                <a:tint val="94000"/>
              </a:schemeClr>
            </a:gs>
            <a:gs pos="50000">
              <a:schemeClr val="accent5">
                <a:hueOff val="0"/>
                <a:satOff val="0"/>
                <a:lumOff val="0"/>
                <a:alphaOff val="0"/>
                <a:satMod val="110000"/>
                <a:lumMod val="100000"/>
                <a:shade val="100000"/>
              </a:schemeClr>
            </a:gs>
            <a:gs pos="100000">
              <a:schemeClr val="accent5">
                <a:hueOff val="0"/>
                <a:satOff val="0"/>
                <a:lumOff val="0"/>
                <a:alphaOff val="0"/>
                <a:lumMod val="99000"/>
                <a:satMod val="120000"/>
                <a:shade val="78000"/>
              </a:schemeClr>
            </a:gs>
          </a:gsLst>
          <a:lin ang="5400000" scaled="0"/>
        </a:gradFill>
        <a:ln>
          <a:noFill/>
        </a:ln>
        <a:effectLst>
          <a:outerShdw blurRad="57150" dist="19050" dir="5400000" algn="ctr" rotWithShape="0">
            <a:srgbClr val="000000">
              <a:alpha val="63000"/>
            </a:srgbClr>
          </a:outerShdw>
        </a:effectLst>
      </dsp:spPr>
      <dsp:style>
        <a:lnRef idx="0">
          <a:scrgbClr r="0" g="0" b="0"/>
        </a:lnRef>
        <a:fillRef idx="3">
          <a:scrgbClr r="0" g="0" b="0"/>
        </a:fillRef>
        <a:effectRef idx="3">
          <a:scrgbClr r="0" g="0" b="0"/>
        </a:effectRef>
        <a:fontRef idx="minor">
          <a:schemeClr val="lt1"/>
        </a:fontRef>
      </dsp:style>
      <dsp:txBody>
        <a:bodyPr spcFirstLastPara="0" vert="horz" wrap="square" lIns="10160" tIns="10160" rIns="10160" bIns="173782" numCol="1" spcCol="1270" anchor="ctr" anchorCtr="0">
          <a:noAutofit/>
        </a:bodyPr>
        <a:lstStyle/>
        <a:p>
          <a:pPr lvl="0" algn="ctr" defTabSz="711200" rtl="1">
            <a:lnSpc>
              <a:spcPct val="90000"/>
            </a:lnSpc>
            <a:spcBef>
              <a:spcPct val="0"/>
            </a:spcBef>
            <a:spcAft>
              <a:spcPct val="35000"/>
            </a:spcAft>
          </a:pPr>
          <a:r>
            <a:rPr lang="ar-SA" sz="1600" kern="1200">
              <a:latin typeface="Sakkal Majalla" panose="02000000000000000000" pitchFamily="2" charset="-78"/>
              <a:cs typeface="Sakkal Majalla" panose="02000000000000000000" pitchFamily="2" charset="-78"/>
            </a:rPr>
            <a:t>يتم تكليف فريق العمل من قبل اللجنة الإدارية من عضواتها للإشراف على الصندوق المدرسي</a:t>
          </a:r>
          <a:r>
            <a:rPr lang="en-US" sz="1600" kern="1200">
              <a:latin typeface="Sakkal Majalla" panose="02000000000000000000" pitchFamily="2" charset="-78"/>
              <a:cs typeface="Sakkal Majalla" panose="02000000000000000000" pitchFamily="2" charset="-78"/>
            </a:rPr>
            <a:t>. </a:t>
          </a:r>
        </a:p>
      </dsp:txBody>
      <dsp:txXfrm>
        <a:off x="3527125" y="1943126"/>
        <a:ext cx="2615820" cy="1517471"/>
      </dsp:txXfrm>
    </dsp:sp>
    <dsp:sp modelId="{C92F9897-8822-467B-ADD4-02F25E61B99C}">
      <dsp:nvSpPr>
        <dsp:cNvPr id="0" name=""/>
        <dsp:cNvSpPr/>
      </dsp:nvSpPr>
      <dsp:spPr>
        <a:xfrm>
          <a:off x="4121461" y="3050145"/>
          <a:ext cx="2140723" cy="410507"/>
        </a:xfrm>
        <a:prstGeom prst="rect">
          <a:avLst/>
        </a:prstGeom>
        <a:solidFill>
          <a:schemeClr val="lt1">
            <a:alpha val="90000"/>
            <a:hueOff val="0"/>
            <a:satOff val="0"/>
            <a:lumOff val="0"/>
            <a:alphaOff val="0"/>
          </a:schemeClr>
        </a:solidFill>
        <a:ln w="6350" cap="flat" cmpd="sng" algn="ctr">
          <a:solidFill>
            <a:schemeClr val="accent5">
              <a:hueOff val="0"/>
              <a:satOff val="0"/>
              <a:lumOff val="0"/>
              <a:alphaOff val="0"/>
            </a:schemeClr>
          </a:solidFill>
          <a:prstDash val="solid"/>
          <a:miter lim="800000"/>
        </a:ln>
        <a:effectLst/>
      </dsp:spPr>
      <dsp:style>
        <a:lnRef idx="1">
          <a:scrgbClr r="0" g="0" b="0"/>
        </a:lnRef>
        <a:fillRef idx="1">
          <a:scrgbClr r="0" g="0" b="0"/>
        </a:fillRef>
        <a:effectRef idx="2">
          <a:scrgbClr r="0" g="0" b="0"/>
        </a:effectRef>
        <a:fontRef idx="minor"/>
      </dsp:style>
      <dsp:txBody>
        <a:bodyPr spcFirstLastPara="0" vert="horz" wrap="square" lIns="71120" tIns="17780" rIns="71120" bIns="17780" numCol="1" spcCol="1270" anchor="ctr" anchorCtr="0">
          <a:noAutofit/>
        </a:bodyPr>
        <a:lstStyle/>
        <a:p>
          <a:pPr lvl="0" algn="ctr" defTabSz="1244600" rtl="1">
            <a:lnSpc>
              <a:spcPct val="90000"/>
            </a:lnSpc>
            <a:spcBef>
              <a:spcPct val="0"/>
            </a:spcBef>
            <a:spcAft>
              <a:spcPct val="35000"/>
            </a:spcAft>
          </a:pPr>
          <a:endParaRPr lang="ar-SA" sz="2800" kern="1200"/>
        </a:p>
      </dsp:txBody>
      <dsp:txXfrm>
        <a:off x="4121461" y="3050145"/>
        <a:ext cx="2140723" cy="410507"/>
      </dsp:txXfrm>
    </dsp:sp>
    <dsp:sp modelId="{62A8B3F9-12C2-4DEA-9288-7EE7E3595E84}">
      <dsp:nvSpPr>
        <dsp:cNvPr id="0" name=""/>
        <dsp:cNvSpPr/>
      </dsp:nvSpPr>
      <dsp:spPr>
        <a:xfrm>
          <a:off x="217355" y="1943126"/>
          <a:ext cx="2615820" cy="1475722"/>
        </a:xfrm>
        <a:prstGeom prst="rect">
          <a:avLst/>
        </a:prstGeom>
        <a:gradFill rotWithShape="0">
          <a:gsLst>
            <a:gs pos="0">
              <a:schemeClr val="accent5">
                <a:hueOff val="-7353344"/>
                <a:satOff val="-10228"/>
                <a:lumOff val="-3922"/>
                <a:alphaOff val="0"/>
                <a:satMod val="103000"/>
                <a:lumMod val="102000"/>
                <a:tint val="94000"/>
              </a:schemeClr>
            </a:gs>
            <a:gs pos="50000">
              <a:schemeClr val="accent5">
                <a:hueOff val="-7353344"/>
                <a:satOff val="-10228"/>
                <a:lumOff val="-3922"/>
                <a:alphaOff val="0"/>
                <a:satMod val="110000"/>
                <a:lumMod val="100000"/>
                <a:shade val="100000"/>
              </a:schemeClr>
            </a:gs>
            <a:gs pos="100000">
              <a:schemeClr val="accent5">
                <a:hueOff val="-7353344"/>
                <a:satOff val="-10228"/>
                <a:lumOff val="-3922"/>
                <a:alphaOff val="0"/>
                <a:lumMod val="99000"/>
                <a:satMod val="120000"/>
                <a:shade val="78000"/>
              </a:schemeClr>
            </a:gs>
          </a:gsLst>
          <a:lin ang="5400000" scaled="0"/>
        </a:gradFill>
        <a:ln>
          <a:noFill/>
        </a:ln>
        <a:effectLst>
          <a:outerShdw blurRad="57150" dist="19050" dir="5400000" algn="ctr" rotWithShape="0">
            <a:srgbClr val="000000">
              <a:alpha val="63000"/>
            </a:srgbClr>
          </a:outerShdw>
        </a:effectLst>
      </dsp:spPr>
      <dsp:style>
        <a:lnRef idx="0">
          <a:scrgbClr r="0" g="0" b="0"/>
        </a:lnRef>
        <a:fillRef idx="3">
          <a:scrgbClr r="0" g="0" b="0"/>
        </a:fillRef>
        <a:effectRef idx="3">
          <a:scrgbClr r="0" g="0" b="0"/>
        </a:effectRef>
        <a:fontRef idx="minor">
          <a:schemeClr val="lt1"/>
        </a:fontRef>
      </dsp:style>
      <dsp:txBody>
        <a:bodyPr spcFirstLastPara="0" vert="horz" wrap="square" lIns="10160" tIns="10160" rIns="10160" bIns="173782" numCol="1" spcCol="1270" anchor="ctr" anchorCtr="0">
          <a:noAutofit/>
        </a:bodyPr>
        <a:lstStyle/>
        <a:p>
          <a:pPr lvl="0" algn="ctr" defTabSz="711200" rtl="1">
            <a:lnSpc>
              <a:spcPct val="90000"/>
            </a:lnSpc>
            <a:spcBef>
              <a:spcPct val="0"/>
            </a:spcBef>
            <a:spcAft>
              <a:spcPct val="35000"/>
            </a:spcAft>
          </a:pPr>
          <a:r>
            <a:rPr lang="ar-SA" sz="1600" kern="1200">
              <a:latin typeface="Sakkal Majalla" panose="02000000000000000000" pitchFamily="2" charset="-78"/>
              <a:cs typeface="Sakkal Majalla" panose="02000000000000000000" pitchFamily="2" charset="-78"/>
            </a:rPr>
            <a:t>يتم الرفع بالتقارير الدورية للجنة الإدارية.</a:t>
          </a:r>
          <a:endParaRPr lang="en-US" sz="1600" kern="1200">
            <a:latin typeface="Sakkal Majalla" panose="02000000000000000000" pitchFamily="2" charset="-78"/>
            <a:cs typeface="Sakkal Majalla" panose="02000000000000000000" pitchFamily="2" charset="-78"/>
          </a:endParaRPr>
        </a:p>
      </dsp:txBody>
      <dsp:txXfrm>
        <a:off x="217355" y="1943126"/>
        <a:ext cx="2615820" cy="1475722"/>
      </dsp:txXfrm>
    </dsp:sp>
    <dsp:sp modelId="{FFF7EF86-B8D9-49B6-B378-D35FBD558FF4}">
      <dsp:nvSpPr>
        <dsp:cNvPr id="0" name=""/>
        <dsp:cNvSpPr/>
      </dsp:nvSpPr>
      <dsp:spPr>
        <a:xfrm>
          <a:off x="811691" y="3050145"/>
          <a:ext cx="2140723" cy="410507"/>
        </a:xfrm>
        <a:prstGeom prst="rect">
          <a:avLst/>
        </a:prstGeom>
        <a:solidFill>
          <a:schemeClr val="lt1">
            <a:alpha val="90000"/>
            <a:hueOff val="0"/>
            <a:satOff val="0"/>
            <a:lumOff val="0"/>
            <a:alphaOff val="0"/>
          </a:schemeClr>
        </a:solidFill>
        <a:ln w="6350" cap="flat" cmpd="sng" algn="ctr">
          <a:solidFill>
            <a:schemeClr val="accent5">
              <a:hueOff val="-7353344"/>
              <a:satOff val="-10228"/>
              <a:lumOff val="-3922"/>
              <a:alphaOff val="0"/>
            </a:schemeClr>
          </a:solidFill>
          <a:prstDash val="solid"/>
          <a:miter lim="800000"/>
        </a:ln>
        <a:effectLst/>
      </dsp:spPr>
      <dsp:style>
        <a:lnRef idx="1">
          <a:scrgbClr r="0" g="0" b="0"/>
        </a:lnRef>
        <a:fillRef idx="1">
          <a:scrgbClr r="0" g="0" b="0"/>
        </a:fillRef>
        <a:effectRef idx="2">
          <a:scrgbClr r="0" g="0" b="0"/>
        </a:effectRef>
        <a:fontRef idx="minor"/>
      </dsp:style>
      <dsp:txBody>
        <a:bodyPr spcFirstLastPara="0" vert="horz" wrap="square" lIns="71120" tIns="17780" rIns="71120" bIns="17780" numCol="1" spcCol="1270" anchor="ctr" anchorCtr="0">
          <a:noAutofit/>
        </a:bodyPr>
        <a:lstStyle/>
        <a:p>
          <a:pPr lvl="0" algn="ctr" defTabSz="1244600" rtl="1">
            <a:lnSpc>
              <a:spcPct val="90000"/>
            </a:lnSpc>
            <a:spcBef>
              <a:spcPct val="0"/>
            </a:spcBef>
            <a:spcAft>
              <a:spcPct val="35000"/>
            </a:spcAft>
          </a:pPr>
          <a:endParaRPr lang="ar-SA" sz="2800" kern="1200"/>
        </a:p>
      </dsp:txBody>
      <dsp:txXfrm>
        <a:off x="811691" y="3050145"/>
        <a:ext cx="2140723" cy="410507"/>
      </dsp:txXfrm>
    </dsp:sp>
  </dsp:spTree>
</dsp:drawing>
</file>

<file path=word/diagrams/drawing7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9E87953C-F75F-43F5-985A-D7CB5FA5E899}">
      <dsp:nvSpPr>
        <dsp:cNvPr id="0" name=""/>
        <dsp:cNvSpPr/>
      </dsp:nvSpPr>
      <dsp:spPr>
        <a:xfrm>
          <a:off x="3749208" y="0"/>
          <a:ext cx="1743505" cy="858129"/>
        </a:xfrm>
        <a:prstGeom prst="roundRect">
          <a:avLst>
            <a:gd name="adj" fmla="val 10000"/>
          </a:avLst>
        </a:prstGeom>
        <a:solidFill>
          <a:schemeClr val="accent4">
            <a:tint val="40000"/>
            <a:hueOff val="0"/>
            <a:satOff val="0"/>
            <a:lumOff val="0"/>
            <a:alphaOff val="0"/>
          </a:schemeClr>
        </a:solidFill>
        <a:ln>
          <a:noFill/>
        </a:ln>
        <a:effectLst/>
      </dsp:spPr>
      <dsp:style>
        <a:lnRef idx="0">
          <a:scrgbClr r="0" g="0" b="0"/>
        </a:lnRef>
        <a:fillRef idx="1">
          <a:scrgbClr r="0" g="0" b="0"/>
        </a:fillRef>
        <a:effectRef idx="2">
          <a:scrgbClr r="0" g="0" b="0"/>
        </a:effectRef>
        <a:fontRef idx="minor"/>
      </dsp:style>
      <dsp:txBody>
        <a:bodyPr spcFirstLastPara="0" vert="horz" wrap="square" lIns="60960" tIns="60960" rIns="60960" bIns="60960" numCol="1" spcCol="1270" anchor="ctr" anchorCtr="0">
          <a:noAutofit/>
        </a:bodyPr>
        <a:lstStyle/>
        <a:p>
          <a:pPr lvl="0" algn="ctr" defTabSz="711200" rtl="1">
            <a:lnSpc>
              <a:spcPct val="90000"/>
            </a:lnSpc>
            <a:spcBef>
              <a:spcPct val="0"/>
            </a:spcBef>
            <a:spcAft>
              <a:spcPct val="35000"/>
            </a:spcAft>
          </a:pPr>
          <a:r>
            <a:rPr lang="ar-SA" sz="1600" b="1" kern="1200">
              <a:latin typeface="Sakkal Majalla" panose="02000000000000000000" pitchFamily="2" charset="-78"/>
              <a:cs typeface="Sakkal Majalla" panose="02000000000000000000" pitchFamily="2" charset="-78"/>
            </a:rPr>
            <a:t>اليوم</a:t>
          </a:r>
        </a:p>
      </dsp:txBody>
      <dsp:txXfrm>
        <a:off x="3749208" y="0"/>
        <a:ext cx="1743505" cy="257438"/>
      </dsp:txXfrm>
    </dsp:sp>
    <dsp:sp modelId="{61002A02-8643-4A3B-ABF8-923DDF6A6D4B}">
      <dsp:nvSpPr>
        <dsp:cNvPr id="0" name=""/>
        <dsp:cNvSpPr/>
      </dsp:nvSpPr>
      <dsp:spPr>
        <a:xfrm>
          <a:off x="3923559" y="257438"/>
          <a:ext cx="1394804" cy="557783"/>
        </a:xfrm>
        <a:prstGeom prst="roundRect">
          <a:avLst>
            <a:gd name="adj" fmla="val 10000"/>
          </a:avLst>
        </a:prstGeom>
        <a:gradFill rotWithShape="0">
          <a:gsLst>
            <a:gs pos="0">
              <a:schemeClr val="accent4">
                <a:hueOff val="0"/>
                <a:satOff val="0"/>
                <a:lumOff val="0"/>
                <a:alphaOff val="0"/>
                <a:satMod val="103000"/>
                <a:lumMod val="102000"/>
                <a:tint val="94000"/>
              </a:schemeClr>
            </a:gs>
            <a:gs pos="50000">
              <a:schemeClr val="accent4">
                <a:hueOff val="0"/>
                <a:satOff val="0"/>
                <a:lumOff val="0"/>
                <a:alphaOff val="0"/>
                <a:satMod val="110000"/>
                <a:lumMod val="100000"/>
                <a:shade val="100000"/>
              </a:schemeClr>
            </a:gs>
            <a:gs pos="100000">
              <a:schemeClr val="accent4">
                <a:hueOff val="0"/>
                <a:satOff val="0"/>
                <a:lumOff val="0"/>
                <a:alphaOff val="0"/>
                <a:lumMod val="99000"/>
                <a:satMod val="120000"/>
                <a:shade val="78000"/>
              </a:schemeClr>
            </a:gs>
          </a:gsLst>
          <a:lin ang="5400000" scaled="0"/>
        </a:gradFill>
        <a:ln>
          <a:noFill/>
        </a:ln>
        <a:effectLst/>
      </dsp:spPr>
      <dsp:style>
        <a:lnRef idx="0">
          <a:scrgbClr r="0" g="0" b="0"/>
        </a:lnRef>
        <a:fillRef idx="3">
          <a:scrgbClr r="0" g="0" b="0"/>
        </a:fillRef>
        <a:effectRef idx="2">
          <a:scrgbClr r="0" g="0" b="0"/>
        </a:effectRef>
        <a:fontRef idx="minor">
          <a:schemeClr val="lt1"/>
        </a:fontRef>
      </dsp:style>
      <dsp:txBody>
        <a:bodyPr spcFirstLastPara="0" vert="horz" wrap="square" lIns="22860" tIns="17145" rIns="22860" bIns="17145" numCol="1" spcCol="1270" anchor="ctr" anchorCtr="0">
          <a:noAutofit/>
        </a:bodyPr>
        <a:lstStyle/>
        <a:p>
          <a:pPr lvl="0" algn="ctr" defTabSz="400050" rtl="1">
            <a:lnSpc>
              <a:spcPct val="90000"/>
            </a:lnSpc>
            <a:spcBef>
              <a:spcPct val="0"/>
            </a:spcBef>
            <a:spcAft>
              <a:spcPct val="35000"/>
            </a:spcAft>
          </a:pPr>
          <a:r>
            <a:rPr lang="ar-SA" sz="900" b="1" kern="1200">
              <a:latin typeface="Sakkal Majalla" panose="02000000000000000000" pitchFamily="2" charset="-78"/>
              <a:cs typeface="Sakkal Majalla" panose="02000000000000000000" pitchFamily="2" charset="-78"/>
            </a:rPr>
            <a:t>....................................................</a:t>
          </a:r>
        </a:p>
      </dsp:txBody>
      <dsp:txXfrm>
        <a:off x="3939896" y="273775"/>
        <a:ext cx="1362130" cy="525109"/>
      </dsp:txXfrm>
    </dsp:sp>
    <dsp:sp modelId="{BB1F3D69-B611-415B-8C58-AE587672B6E8}">
      <dsp:nvSpPr>
        <dsp:cNvPr id="0" name=""/>
        <dsp:cNvSpPr/>
      </dsp:nvSpPr>
      <dsp:spPr>
        <a:xfrm>
          <a:off x="1874939" y="0"/>
          <a:ext cx="1743505" cy="858129"/>
        </a:xfrm>
        <a:prstGeom prst="roundRect">
          <a:avLst>
            <a:gd name="adj" fmla="val 10000"/>
          </a:avLst>
        </a:prstGeom>
        <a:solidFill>
          <a:schemeClr val="accent4">
            <a:tint val="40000"/>
            <a:hueOff val="0"/>
            <a:satOff val="0"/>
            <a:lumOff val="0"/>
            <a:alphaOff val="0"/>
          </a:schemeClr>
        </a:solidFill>
        <a:ln>
          <a:noFill/>
        </a:ln>
        <a:effectLst/>
      </dsp:spPr>
      <dsp:style>
        <a:lnRef idx="0">
          <a:scrgbClr r="0" g="0" b="0"/>
        </a:lnRef>
        <a:fillRef idx="1">
          <a:scrgbClr r="0" g="0" b="0"/>
        </a:fillRef>
        <a:effectRef idx="2">
          <a:scrgbClr r="0" g="0" b="0"/>
        </a:effectRef>
        <a:fontRef idx="minor"/>
      </dsp:style>
      <dsp:txBody>
        <a:bodyPr spcFirstLastPara="0" vert="horz" wrap="square" lIns="60960" tIns="60960" rIns="60960" bIns="60960" numCol="1" spcCol="1270" anchor="ctr" anchorCtr="0">
          <a:noAutofit/>
        </a:bodyPr>
        <a:lstStyle/>
        <a:p>
          <a:pPr lvl="0" algn="ctr" defTabSz="711200" rtl="1">
            <a:lnSpc>
              <a:spcPct val="90000"/>
            </a:lnSpc>
            <a:spcBef>
              <a:spcPct val="0"/>
            </a:spcBef>
            <a:spcAft>
              <a:spcPct val="35000"/>
            </a:spcAft>
          </a:pPr>
          <a:r>
            <a:rPr lang="ar-SA" sz="1600" b="1" kern="1200">
              <a:latin typeface="Sakkal Majalla" panose="02000000000000000000" pitchFamily="2" charset="-78"/>
              <a:cs typeface="Sakkal Majalla" panose="02000000000000000000" pitchFamily="2" charset="-78"/>
            </a:rPr>
            <a:t>التاريخ</a:t>
          </a:r>
        </a:p>
      </dsp:txBody>
      <dsp:txXfrm>
        <a:off x="1874939" y="0"/>
        <a:ext cx="1743505" cy="257438"/>
      </dsp:txXfrm>
    </dsp:sp>
    <dsp:sp modelId="{ADE8BA4F-3EB4-4BB1-A42B-0BED34D5B7C5}">
      <dsp:nvSpPr>
        <dsp:cNvPr id="0" name=""/>
        <dsp:cNvSpPr/>
      </dsp:nvSpPr>
      <dsp:spPr>
        <a:xfrm>
          <a:off x="2049290" y="257438"/>
          <a:ext cx="1394804" cy="557783"/>
        </a:xfrm>
        <a:prstGeom prst="roundRect">
          <a:avLst>
            <a:gd name="adj" fmla="val 10000"/>
          </a:avLst>
        </a:prstGeom>
        <a:gradFill rotWithShape="0">
          <a:gsLst>
            <a:gs pos="0">
              <a:schemeClr val="accent4">
                <a:hueOff val="5197846"/>
                <a:satOff val="-23984"/>
                <a:lumOff val="883"/>
                <a:alphaOff val="0"/>
                <a:satMod val="103000"/>
                <a:lumMod val="102000"/>
                <a:tint val="94000"/>
              </a:schemeClr>
            </a:gs>
            <a:gs pos="50000">
              <a:schemeClr val="accent4">
                <a:hueOff val="5197846"/>
                <a:satOff val="-23984"/>
                <a:lumOff val="883"/>
                <a:alphaOff val="0"/>
                <a:satMod val="110000"/>
                <a:lumMod val="100000"/>
                <a:shade val="100000"/>
              </a:schemeClr>
            </a:gs>
            <a:gs pos="100000">
              <a:schemeClr val="accent4">
                <a:hueOff val="5197846"/>
                <a:satOff val="-23984"/>
                <a:lumOff val="883"/>
                <a:alphaOff val="0"/>
                <a:lumMod val="99000"/>
                <a:satMod val="120000"/>
                <a:shade val="78000"/>
              </a:schemeClr>
            </a:gs>
          </a:gsLst>
          <a:lin ang="5400000" scaled="0"/>
        </a:gradFill>
        <a:ln>
          <a:noFill/>
        </a:ln>
        <a:effectLst/>
      </dsp:spPr>
      <dsp:style>
        <a:lnRef idx="0">
          <a:scrgbClr r="0" g="0" b="0"/>
        </a:lnRef>
        <a:fillRef idx="3">
          <a:scrgbClr r="0" g="0" b="0"/>
        </a:fillRef>
        <a:effectRef idx="2">
          <a:scrgbClr r="0" g="0" b="0"/>
        </a:effectRef>
        <a:fontRef idx="minor">
          <a:schemeClr val="lt1"/>
        </a:fontRef>
      </dsp:style>
      <dsp:txBody>
        <a:bodyPr spcFirstLastPara="0" vert="horz" wrap="square" lIns="40640" tIns="30480" rIns="40640" bIns="30480" numCol="1" spcCol="1270" anchor="ctr" anchorCtr="0">
          <a:noAutofit/>
        </a:bodyPr>
        <a:lstStyle/>
        <a:p>
          <a:pPr lvl="0" algn="ctr" defTabSz="711200" rtl="1">
            <a:lnSpc>
              <a:spcPct val="90000"/>
            </a:lnSpc>
            <a:spcBef>
              <a:spcPct val="0"/>
            </a:spcBef>
            <a:spcAft>
              <a:spcPct val="35000"/>
            </a:spcAft>
          </a:pPr>
          <a:r>
            <a:rPr lang="ar-SA" sz="1600" b="1" kern="1200">
              <a:latin typeface="Sakkal Majalla" panose="02000000000000000000" pitchFamily="2" charset="-78"/>
              <a:cs typeface="Sakkal Majalla" panose="02000000000000000000" pitchFamily="2" charset="-78"/>
            </a:rPr>
            <a:t>     /          /1443ه</a:t>
          </a:r>
        </a:p>
      </dsp:txBody>
      <dsp:txXfrm>
        <a:off x="2065627" y="273775"/>
        <a:ext cx="1362130" cy="525109"/>
      </dsp:txXfrm>
    </dsp:sp>
    <dsp:sp modelId="{D32F13A5-AFBF-4AC2-9131-ABE5C837C0F8}">
      <dsp:nvSpPr>
        <dsp:cNvPr id="0" name=""/>
        <dsp:cNvSpPr/>
      </dsp:nvSpPr>
      <dsp:spPr>
        <a:xfrm>
          <a:off x="670" y="0"/>
          <a:ext cx="1743505" cy="858129"/>
        </a:xfrm>
        <a:prstGeom prst="roundRect">
          <a:avLst>
            <a:gd name="adj" fmla="val 10000"/>
          </a:avLst>
        </a:prstGeom>
        <a:solidFill>
          <a:schemeClr val="accent4">
            <a:tint val="40000"/>
            <a:hueOff val="0"/>
            <a:satOff val="0"/>
            <a:lumOff val="0"/>
            <a:alphaOff val="0"/>
          </a:schemeClr>
        </a:solidFill>
        <a:ln>
          <a:noFill/>
        </a:ln>
        <a:effectLst/>
      </dsp:spPr>
      <dsp:style>
        <a:lnRef idx="0">
          <a:scrgbClr r="0" g="0" b="0"/>
        </a:lnRef>
        <a:fillRef idx="1">
          <a:scrgbClr r="0" g="0" b="0"/>
        </a:fillRef>
        <a:effectRef idx="2">
          <a:scrgbClr r="0" g="0" b="0"/>
        </a:effectRef>
        <a:fontRef idx="minor"/>
      </dsp:style>
      <dsp:txBody>
        <a:bodyPr spcFirstLastPara="0" vert="horz" wrap="square" lIns="60960" tIns="60960" rIns="60960" bIns="60960" numCol="1" spcCol="1270" anchor="ctr" anchorCtr="0">
          <a:noAutofit/>
        </a:bodyPr>
        <a:lstStyle/>
        <a:p>
          <a:pPr lvl="0" algn="ctr" defTabSz="711200" rtl="1">
            <a:lnSpc>
              <a:spcPct val="90000"/>
            </a:lnSpc>
            <a:spcBef>
              <a:spcPct val="0"/>
            </a:spcBef>
            <a:spcAft>
              <a:spcPct val="35000"/>
            </a:spcAft>
          </a:pPr>
          <a:r>
            <a:rPr lang="ar-SA" sz="1600" b="1" kern="1200">
              <a:latin typeface="Sakkal Majalla" panose="02000000000000000000" pitchFamily="2" charset="-78"/>
              <a:cs typeface="Sakkal Majalla" panose="02000000000000000000" pitchFamily="2" charset="-78"/>
            </a:rPr>
            <a:t>المدة</a:t>
          </a:r>
        </a:p>
      </dsp:txBody>
      <dsp:txXfrm>
        <a:off x="670" y="0"/>
        <a:ext cx="1743505" cy="257438"/>
      </dsp:txXfrm>
    </dsp:sp>
    <dsp:sp modelId="{9C3236CD-6785-43C5-82CA-0FC9421426AC}">
      <dsp:nvSpPr>
        <dsp:cNvPr id="0" name=""/>
        <dsp:cNvSpPr/>
      </dsp:nvSpPr>
      <dsp:spPr>
        <a:xfrm>
          <a:off x="175021" y="257438"/>
          <a:ext cx="1394804" cy="557783"/>
        </a:xfrm>
        <a:prstGeom prst="roundRect">
          <a:avLst>
            <a:gd name="adj" fmla="val 10000"/>
          </a:avLst>
        </a:prstGeom>
        <a:gradFill rotWithShape="0">
          <a:gsLst>
            <a:gs pos="0">
              <a:schemeClr val="accent4">
                <a:hueOff val="10395692"/>
                <a:satOff val="-47968"/>
                <a:lumOff val="1765"/>
                <a:alphaOff val="0"/>
                <a:satMod val="103000"/>
                <a:lumMod val="102000"/>
                <a:tint val="94000"/>
              </a:schemeClr>
            </a:gs>
            <a:gs pos="50000">
              <a:schemeClr val="accent4">
                <a:hueOff val="10395692"/>
                <a:satOff val="-47968"/>
                <a:lumOff val="1765"/>
                <a:alphaOff val="0"/>
                <a:satMod val="110000"/>
                <a:lumMod val="100000"/>
                <a:shade val="100000"/>
              </a:schemeClr>
            </a:gs>
            <a:gs pos="100000">
              <a:schemeClr val="accent4">
                <a:hueOff val="10395692"/>
                <a:satOff val="-47968"/>
                <a:lumOff val="1765"/>
                <a:alphaOff val="0"/>
                <a:lumMod val="99000"/>
                <a:satMod val="120000"/>
                <a:shade val="78000"/>
              </a:schemeClr>
            </a:gs>
          </a:gsLst>
          <a:lin ang="5400000" scaled="0"/>
        </a:gradFill>
        <a:ln>
          <a:noFill/>
        </a:ln>
        <a:effectLst/>
      </dsp:spPr>
      <dsp:style>
        <a:lnRef idx="0">
          <a:scrgbClr r="0" g="0" b="0"/>
        </a:lnRef>
        <a:fillRef idx="3">
          <a:scrgbClr r="0" g="0" b="0"/>
        </a:fillRef>
        <a:effectRef idx="2">
          <a:scrgbClr r="0" g="0" b="0"/>
        </a:effectRef>
        <a:fontRef idx="minor">
          <a:schemeClr val="lt1"/>
        </a:fontRef>
      </dsp:style>
      <dsp:txBody>
        <a:bodyPr spcFirstLastPara="0" vert="horz" wrap="square" lIns="40640" tIns="30480" rIns="40640" bIns="30480" numCol="1" spcCol="1270" anchor="ctr" anchorCtr="0">
          <a:noAutofit/>
        </a:bodyPr>
        <a:lstStyle/>
        <a:p>
          <a:pPr lvl="0" algn="ctr" defTabSz="711200" rtl="1">
            <a:lnSpc>
              <a:spcPct val="90000"/>
            </a:lnSpc>
            <a:spcBef>
              <a:spcPct val="0"/>
            </a:spcBef>
            <a:spcAft>
              <a:spcPct val="35000"/>
            </a:spcAft>
          </a:pPr>
          <a:r>
            <a:rPr lang="ar-SA" sz="1600" b="1" kern="1200">
              <a:latin typeface="Sakkal Majalla" panose="02000000000000000000" pitchFamily="2" charset="-78"/>
              <a:cs typeface="Sakkal Majalla" panose="02000000000000000000" pitchFamily="2" charset="-78"/>
            </a:rPr>
            <a:t>عام دراسي</a:t>
          </a:r>
        </a:p>
      </dsp:txBody>
      <dsp:txXfrm>
        <a:off x="191358" y="273775"/>
        <a:ext cx="1362130" cy="525109"/>
      </dsp:txXfrm>
    </dsp:sp>
  </dsp:spTree>
</dsp:drawing>
</file>

<file path=word/diagrams/drawing72.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C7874841-A50B-40A7-A171-383D4C4C0011}">
      <dsp:nvSpPr>
        <dsp:cNvPr id="0" name=""/>
        <dsp:cNvSpPr/>
      </dsp:nvSpPr>
      <dsp:spPr>
        <a:xfrm>
          <a:off x="5144573" y="-748205"/>
          <a:ext cx="5815045" cy="5815045"/>
        </a:xfrm>
        <a:prstGeom prst="blockArc">
          <a:avLst>
            <a:gd name="adj1" fmla="val 8100000"/>
            <a:gd name="adj2" fmla="val 13500000"/>
            <a:gd name="adj3" fmla="val 371"/>
          </a:avLst>
        </a:prstGeom>
        <a:noFill/>
        <a:ln w="12700" cap="flat" cmpd="sng" algn="ctr">
          <a:solidFill>
            <a:schemeClr val="accent5">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47F73982-CA63-4723-9320-FB6F52CFF3D0}">
      <dsp:nvSpPr>
        <dsp:cNvPr id="0" name=""/>
        <dsp:cNvSpPr/>
      </dsp:nvSpPr>
      <dsp:spPr>
        <a:xfrm>
          <a:off x="59208" y="431863"/>
          <a:ext cx="5418170" cy="863727"/>
        </a:xfrm>
        <a:prstGeom prst="rect">
          <a:avLst/>
        </a:prstGeom>
        <a:gradFill rotWithShape="0">
          <a:gsLst>
            <a:gs pos="0">
              <a:schemeClr val="accent4">
                <a:hueOff val="0"/>
                <a:satOff val="0"/>
                <a:lumOff val="0"/>
                <a:alphaOff val="0"/>
                <a:satMod val="103000"/>
                <a:lumMod val="102000"/>
                <a:tint val="94000"/>
              </a:schemeClr>
            </a:gs>
            <a:gs pos="50000">
              <a:schemeClr val="accent4">
                <a:hueOff val="0"/>
                <a:satOff val="0"/>
                <a:lumOff val="0"/>
                <a:alphaOff val="0"/>
                <a:satMod val="110000"/>
                <a:lumMod val="100000"/>
                <a:shade val="100000"/>
              </a:schemeClr>
            </a:gs>
            <a:gs pos="100000">
              <a:schemeClr val="accent4">
                <a:hueOff val="0"/>
                <a:satOff val="0"/>
                <a:lumOff val="0"/>
                <a:alphaOff val="0"/>
                <a:lumMod val="99000"/>
                <a:satMod val="120000"/>
                <a:shade val="78000"/>
              </a:schemeClr>
            </a:gs>
          </a:gsLst>
          <a:lin ang="5400000" scaled="0"/>
        </a:gradFill>
        <a:ln>
          <a:noFill/>
        </a:ln>
        <a:effectLst>
          <a:outerShdw blurRad="57150" dist="19050" dir="5400000" algn="ctr" rotWithShape="0">
            <a:srgbClr val="000000">
              <a:alpha val="63000"/>
            </a:srgbClr>
          </a:outerShdw>
        </a:effectLst>
      </dsp:spPr>
      <dsp:style>
        <a:lnRef idx="0">
          <a:scrgbClr r="0" g="0" b="0"/>
        </a:lnRef>
        <a:fillRef idx="3">
          <a:scrgbClr r="0" g="0" b="0"/>
        </a:fillRef>
        <a:effectRef idx="3">
          <a:scrgbClr r="0" g="0" b="0"/>
        </a:effectRef>
        <a:fontRef idx="minor">
          <a:schemeClr val="lt1"/>
        </a:fontRef>
      </dsp:style>
      <dsp:txBody>
        <a:bodyPr spcFirstLastPara="0" vert="horz" wrap="square" lIns="40640" tIns="40640" rIns="685583" bIns="40640" numCol="1" spcCol="1270" anchor="ctr" anchorCtr="0">
          <a:noAutofit/>
        </a:bodyPr>
        <a:lstStyle/>
        <a:p>
          <a:pPr lvl="0" algn="r" defTabSz="711200" rtl="1">
            <a:lnSpc>
              <a:spcPct val="90000"/>
            </a:lnSpc>
            <a:spcBef>
              <a:spcPct val="0"/>
            </a:spcBef>
            <a:spcAft>
              <a:spcPct val="35000"/>
            </a:spcAft>
          </a:pPr>
          <a:r>
            <a:rPr lang="ar-SA" sz="1600" b="1" kern="1200">
              <a:solidFill>
                <a:schemeClr val="tx1"/>
              </a:solidFill>
              <a:latin typeface="Sakkal Majalla" panose="02000000000000000000" pitchFamily="2" charset="-78"/>
              <a:cs typeface="Sakkal Majalla" panose="02000000000000000000" pitchFamily="2" charset="-78"/>
            </a:rPr>
            <a:t>يعقد الفريق اجتماعاته مرة واحدة على الأقل شهرية، ولرئيسة الفريق أن تدعو لاجتماع طارئ عند الحاجة، على أن لا تتسبب هذه الإجتماعات بإرباك / تعطيل اليوم الدراسي.</a:t>
          </a:r>
          <a:endParaRPr lang="ar-SA" sz="1600" b="1" u="none" kern="1200" baseline="0">
            <a:solidFill>
              <a:schemeClr val="tx1"/>
            </a:solidFill>
            <a:latin typeface="Sakkal Majalla" panose="02000000000000000000" pitchFamily="2" charset="-78"/>
            <a:cs typeface="Sakkal Majalla" panose="02000000000000000000" pitchFamily="2" charset="-78"/>
          </a:endParaRPr>
        </a:p>
      </dsp:txBody>
      <dsp:txXfrm>
        <a:off x="59208" y="431863"/>
        <a:ext cx="5418170" cy="863727"/>
      </dsp:txXfrm>
    </dsp:sp>
    <dsp:sp modelId="{E14CA78E-F7B0-446F-8626-1D018FAC97DC}">
      <dsp:nvSpPr>
        <dsp:cNvPr id="0" name=""/>
        <dsp:cNvSpPr/>
      </dsp:nvSpPr>
      <dsp:spPr>
        <a:xfrm>
          <a:off x="4937549" y="323897"/>
          <a:ext cx="1079658" cy="1079658"/>
        </a:xfrm>
        <a:prstGeom prst="ellipse">
          <a:avLst/>
        </a:prstGeom>
        <a:solidFill>
          <a:schemeClr val="lt1">
            <a:hueOff val="0"/>
            <a:satOff val="0"/>
            <a:lumOff val="0"/>
            <a:alphaOff val="0"/>
          </a:schemeClr>
        </a:solidFill>
        <a:ln w="6350" cap="flat" cmpd="sng" algn="ctr">
          <a:solidFill>
            <a:schemeClr val="accent4">
              <a:hueOff val="0"/>
              <a:satOff val="0"/>
              <a:lumOff val="0"/>
              <a:alphaOff val="0"/>
            </a:schemeClr>
          </a:solidFill>
          <a:prstDash val="solid"/>
          <a:miter lim="800000"/>
        </a:ln>
        <a:effectLst/>
      </dsp:spPr>
      <dsp:style>
        <a:lnRef idx="1">
          <a:scrgbClr r="0" g="0" b="0"/>
        </a:lnRef>
        <a:fillRef idx="1">
          <a:scrgbClr r="0" g="0" b="0"/>
        </a:fillRef>
        <a:effectRef idx="2">
          <a:scrgbClr r="0" g="0" b="0"/>
        </a:effectRef>
        <a:fontRef idx="minor"/>
      </dsp:style>
    </dsp:sp>
    <dsp:sp modelId="{70CFEE20-F0C1-4728-8B13-6EF16B6D86CA}">
      <dsp:nvSpPr>
        <dsp:cNvPr id="0" name=""/>
        <dsp:cNvSpPr/>
      </dsp:nvSpPr>
      <dsp:spPr>
        <a:xfrm>
          <a:off x="59208" y="1727454"/>
          <a:ext cx="5104205" cy="863727"/>
        </a:xfrm>
        <a:prstGeom prst="rect">
          <a:avLst/>
        </a:prstGeom>
        <a:gradFill rotWithShape="0">
          <a:gsLst>
            <a:gs pos="0">
              <a:schemeClr val="accent4">
                <a:hueOff val="5197846"/>
                <a:satOff val="-23984"/>
                <a:lumOff val="883"/>
                <a:alphaOff val="0"/>
                <a:satMod val="103000"/>
                <a:lumMod val="102000"/>
                <a:tint val="94000"/>
              </a:schemeClr>
            </a:gs>
            <a:gs pos="50000">
              <a:schemeClr val="accent4">
                <a:hueOff val="5197846"/>
                <a:satOff val="-23984"/>
                <a:lumOff val="883"/>
                <a:alphaOff val="0"/>
                <a:satMod val="110000"/>
                <a:lumMod val="100000"/>
                <a:shade val="100000"/>
              </a:schemeClr>
            </a:gs>
            <a:gs pos="100000">
              <a:schemeClr val="accent4">
                <a:hueOff val="5197846"/>
                <a:satOff val="-23984"/>
                <a:lumOff val="883"/>
                <a:alphaOff val="0"/>
                <a:lumMod val="99000"/>
                <a:satMod val="120000"/>
                <a:shade val="78000"/>
              </a:schemeClr>
            </a:gs>
          </a:gsLst>
          <a:lin ang="5400000" scaled="0"/>
        </a:gradFill>
        <a:ln>
          <a:noFill/>
        </a:ln>
        <a:effectLst>
          <a:outerShdw blurRad="57150" dist="19050" dir="5400000" algn="ctr" rotWithShape="0">
            <a:srgbClr val="000000">
              <a:alpha val="63000"/>
            </a:srgbClr>
          </a:outerShdw>
        </a:effectLst>
      </dsp:spPr>
      <dsp:style>
        <a:lnRef idx="0">
          <a:scrgbClr r="0" g="0" b="0"/>
        </a:lnRef>
        <a:fillRef idx="3">
          <a:scrgbClr r="0" g="0" b="0"/>
        </a:fillRef>
        <a:effectRef idx="3">
          <a:scrgbClr r="0" g="0" b="0"/>
        </a:effectRef>
        <a:fontRef idx="minor">
          <a:schemeClr val="lt1"/>
        </a:fontRef>
      </dsp:style>
      <dsp:txBody>
        <a:bodyPr spcFirstLastPara="0" vert="horz" wrap="square" lIns="40640" tIns="40640" rIns="685583" bIns="40640" numCol="1" spcCol="1270" anchor="ctr" anchorCtr="0">
          <a:noAutofit/>
        </a:bodyPr>
        <a:lstStyle/>
        <a:p>
          <a:pPr lvl="0" algn="r" defTabSz="711200" rtl="1">
            <a:lnSpc>
              <a:spcPct val="90000"/>
            </a:lnSpc>
            <a:spcBef>
              <a:spcPct val="0"/>
            </a:spcBef>
            <a:spcAft>
              <a:spcPct val="35000"/>
            </a:spcAft>
          </a:pPr>
          <a:r>
            <a:rPr lang="ar-SA" sz="1600" b="1" kern="1200">
              <a:solidFill>
                <a:schemeClr val="tx1"/>
              </a:solidFill>
              <a:latin typeface="Sakkal Majalla" panose="02000000000000000000" pitchFamily="2" charset="-78"/>
              <a:cs typeface="Sakkal Majalla" panose="02000000000000000000" pitchFamily="2" charset="-78"/>
            </a:rPr>
            <a:t>• توثق اجتماعات الفريق بمحاضر رسمية وتدون في سجل خاص متضمن المناقشات والتوصيات والقرارات. </a:t>
          </a:r>
          <a:endParaRPr lang="en-US" sz="1600" kern="1200">
            <a:solidFill>
              <a:schemeClr val="tx1"/>
            </a:solidFill>
            <a:latin typeface="Sakkal Majalla" panose="02000000000000000000" pitchFamily="2" charset="-78"/>
            <a:cs typeface="Sakkal Majalla" panose="02000000000000000000" pitchFamily="2" charset="-78"/>
          </a:endParaRPr>
        </a:p>
      </dsp:txBody>
      <dsp:txXfrm>
        <a:off x="59208" y="1727454"/>
        <a:ext cx="5104205" cy="863727"/>
      </dsp:txXfrm>
    </dsp:sp>
    <dsp:sp modelId="{FABEF974-BCBF-4749-861F-0EBB906FA315}">
      <dsp:nvSpPr>
        <dsp:cNvPr id="0" name=""/>
        <dsp:cNvSpPr/>
      </dsp:nvSpPr>
      <dsp:spPr>
        <a:xfrm>
          <a:off x="4623584" y="1619488"/>
          <a:ext cx="1079658" cy="1079658"/>
        </a:xfrm>
        <a:prstGeom prst="ellipse">
          <a:avLst/>
        </a:prstGeom>
        <a:solidFill>
          <a:schemeClr val="lt1">
            <a:hueOff val="0"/>
            <a:satOff val="0"/>
            <a:lumOff val="0"/>
            <a:alphaOff val="0"/>
          </a:schemeClr>
        </a:solidFill>
        <a:ln w="6350" cap="flat" cmpd="sng" algn="ctr">
          <a:solidFill>
            <a:schemeClr val="accent4">
              <a:hueOff val="5197846"/>
              <a:satOff val="-23984"/>
              <a:lumOff val="883"/>
              <a:alphaOff val="0"/>
            </a:schemeClr>
          </a:solidFill>
          <a:prstDash val="solid"/>
          <a:miter lim="800000"/>
        </a:ln>
        <a:effectLst/>
      </dsp:spPr>
      <dsp:style>
        <a:lnRef idx="1">
          <a:scrgbClr r="0" g="0" b="0"/>
        </a:lnRef>
        <a:fillRef idx="1">
          <a:scrgbClr r="0" g="0" b="0"/>
        </a:fillRef>
        <a:effectRef idx="2">
          <a:scrgbClr r="0" g="0" b="0"/>
        </a:effectRef>
        <a:fontRef idx="minor"/>
      </dsp:style>
    </dsp:sp>
    <dsp:sp modelId="{A2B361E2-469F-41CD-BBBF-88F3C590F2C8}">
      <dsp:nvSpPr>
        <dsp:cNvPr id="0" name=""/>
        <dsp:cNvSpPr/>
      </dsp:nvSpPr>
      <dsp:spPr>
        <a:xfrm>
          <a:off x="59208" y="3023044"/>
          <a:ext cx="5418170" cy="863727"/>
        </a:xfrm>
        <a:prstGeom prst="rect">
          <a:avLst/>
        </a:prstGeom>
        <a:gradFill rotWithShape="0">
          <a:gsLst>
            <a:gs pos="0">
              <a:schemeClr val="accent4">
                <a:hueOff val="10395692"/>
                <a:satOff val="-47968"/>
                <a:lumOff val="1765"/>
                <a:alphaOff val="0"/>
                <a:satMod val="103000"/>
                <a:lumMod val="102000"/>
                <a:tint val="94000"/>
              </a:schemeClr>
            </a:gs>
            <a:gs pos="50000">
              <a:schemeClr val="accent4">
                <a:hueOff val="10395692"/>
                <a:satOff val="-47968"/>
                <a:lumOff val="1765"/>
                <a:alphaOff val="0"/>
                <a:satMod val="110000"/>
                <a:lumMod val="100000"/>
                <a:shade val="100000"/>
              </a:schemeClr>
            </a:gs>
            <a:gs pos="100000">
              <a:schemeClr val="accent4">
                <a:hueOff val="10395692"/>
                <a:satOff val="-47968"/>
                <a:lumOff val="1765"/>
                <a:alphaOff val="0"/>
                <a:lumMod val="99000"/>
                <a:satMod val="120000"/>
                <a:shade val="78000"/>
              </a:schemeClr>
            </a:gs>
          </a:gsLst>
          <a:lin ang="5400000" scaled="0"/>
        </a:gradFill>
        <a:ln>
          <a:noFill/>
        </a:ln>
        <a:effectLst>
          <a:outerShdw blurRad="57150" dist="19050" dir="5400000" algn="ctr" rotWithShape="0">
            <a:srgbClr val="000000">
              <a:alpha val="63000"/>
            </a:srgbClr>
          </a:outerShdw>
        </a:effectLst>
      </dsp:spPr>
      <dsp:style>
        <a:lnRef idx="0">
          <a:scrgbClr r="0" g="0" b="0"/>
        </a:lnRef>
        <a:fillRef idx="3">
          <a:scrgbClr r="0" g="0" b="0"/>
        </a:fillRef>
        <a:effectRef idx="3">
          <a:scrgbClr r="0" g="0" b="0"/>
        </a:effectRef>
        <a:fontRef idx="minor">
          <a:schemeClr val="lt1"/>
        </a:fontRef>
      </dsp:style>
      <dsp:txBody>
        <a:bodyPr spcFirstLastPara="0" vert="horz" wrap="square" lIns="40640" tIns="40640" rIns="685583" bIns="40640" numCol="1" spcCol="1270" anchor="ctr" anchorCtr="0">
          <a:noAutofit/>
        </a:bodyPr>
        <a:lstStyle/>
        <a:p>
          <a:pPr lvl="0" algn="r" defTabSz="711200" rtl="1">
            <a:lnSpc>
              <a:spcPct val="90000"/>
            </a:lnSpc>
            <a:spcBef>
              <a:spcPct val="0"/>
            </a:spcBef>
            <a:spcAft>
              <a:spcPct val="35000"/>
            </a:spcAft>
          </a:pPr>
          <a:r>
            <a:rPr lang="ar-SA" sz="1600" b="1" kern="1200">
              <a:latin typeface="Sakkal Majalla" panose="02000000000000000000" pitchFamily="2" charset="-78"/>
              <a:cs typeface="Sakkal Majalla" panose="02000000000000000000" pitchFamily="2" charset="-78"/>
            </a:rPr>
            <a:t>اعتماد الجدول التالي بالنسبة لعدد مرات الاجتماع ومكانه ومواعيده </a:t>
          </a:r>
          <a:endParaRPr lang="en-US" sz="1600" kern="1200">
            <a:latin typeface="Sakkal Majalla" panose="02000000000000000000" pitchFamily="2" charset="-78"/>
            <a:cs typeface="Sakkal Majalla" panose="02000000000000000000" pitchFamily="2" charset="-78"/>
          </a:endParaRPr>
        </a:p>
      </dsp:txBody>
      <dsp:txXfrm>
        <a:off x="59208" y="3023044"/>
        <a:ext cx="5418170" cy="863727"/>
      </dsp:txXfrm>
    </dsp:sp>
    <dsp:sp modelId="{AEBBE2A6-DA8B-4029-BD8B-BFF250E5C77D}">
      <dsp:nvSpPr>
        <dsp:cNvPr id="0" name=""/>
        <dsp:cNvSpPr/>
      </dsp:nvSpPr>
      <dsp:spPr>
        <a:xfrm>
          <a:off x="4937549" y="2915078"/>
          <a:ext cx="1079658" cy="1079658"/>
        </a:xfrm>
        <a:prstGeom prst="ellipse">
          <a:avLst/>
        </a:prstGeom>
        <a:solidFill>
          <a:schemeClr val="lt1">
            <a:hueOff val="0"/>
            <a:satOff val="0"/>
            <a:lumOff val="0"/>
            <a:alphaOff val="0"/>
          </a:schemeClr>
        </a:solidFill>
        <a:ln w="6350" cap="flat" cmpd="sng" algn="ctr">
          <a:solidFill>
            <a:schemeClr val="accent4">
              <a:hueOff val="10395692"/>
              <a:satOff val="-47968"/>
              <a:lumOff val="1765"/>
              <a:alphaOff val="0"/>
            </a:schemeClr>
          </a:solidFill>
          <a:prstDash val="solid"/>
          <a:miter lim="800000"/>
        </a:ln>
        <a:effectLst/>
      </dsp:spPr>
      <dsp:style>
        <a:lnRef idx="1">
          <a:scrgbClr r="0" g="0" b="0"/>
        </a:lnRef>
        <a:fillRef idx="1">
          <a:scrgbClr r="0" g="0" b="0"/>
        </a:fillRef>
        <a:effectRef idx="2">
          <a:scrgbClr r="0" g="0" b="0"/>
        </a:effectRef>
        <a:fontRef idx="minor"/>
      </dsp:style>
    </dsp:sp>
  </dsp:spTree>
</dsp:drawing>
</file>

<file path=word/diagrams/drawing73.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4FAF9512-CFA5-48C1-9697-C9ECA186FBFC}">
      <dsp:nvSpPr>
        <dsp:cNvPr id="0" name=""/>
        <dsp:cNvSpPr/>
      </dsp:nvSpPr>
      <dsp:spPr>
        <a:xfrm>
          <a:off x="4873236" y="8003"/>
          <a:ext cx="1424230" cy="316800"/>
        </a:xfrm>
        <a:prstGeom prst="rect">
          <a:avLst/>
        </a:prstGeom>
        <a:gradFill rotWithShape="0">
          <a:gsLst>
            <a:gs pos="0">
              <a:schemeClr val="accent4">
                <a:hueOff val="0"/>
                <a:satOff val="0"/>
                <a:lumOff val="0"/>
                <a:alphaOff val="0"/>
                <a:lumMod val="110000"/>
                <a:satMod val="105000"/>
                <a:tint val="67000"/>
              </a:schemeClr>
            </a:gs>
            <a:gs pos="50000">
              <a:schemeClr val="accent4">
                <a:hueOff val="0"/>
                <a:satOff val="0"/>
                <a:lumOff val="0"/>
                <a:alphaOff val="0"/>
                <a:lumMod val="105000"/>
                <a:satMod val="103000"/>
                <a:tint val="73000"/>
              </a:schemeClr>
            </a:gs>
            <a:gs pos="100000">
              <a:schemeClr val="accent4">
                <a:hueOff val="0"/>
                <a:satOff val="0"/>
                <a:lumOff val="0"/>
                <a:alphaOff val="0"/>
                <a:lumMod val="105000"/>
                <a:satMod val="109000"/>
                <a:tint val="81000"/>
              </a:schemeClr>
            </a:gs>
          </a:gsLst>
          <a:lin ang="5400000" scaled="0"/>
        </a:gradFill>
        <a:ln w="6350" cap="flat" cmpd="sng" algn="ctr">
          <a:solidFill>
            <a:schemeClr val="accent4">
              <a:hueOff val="0"/>
              <a:satOff val="0"/>
              <a:lumOff val="0"/>
              <a:alphaOff val="0"/>
            </a:schemeClr>
          </a:solidFill>
          <a:prstDash val="solid"/>
          <a:miter lim="800000"/>
        </a:ln>
        <a:effectLst/>
      </dsp:spPr>
      <dsp:style>
        <a:lnRef idx="1">
          <a:scrgbClr r="0" g="0" b="0"/>
        </a:lnRef>
        <a:fillRef idx="2">
          <a:scrgbClr r="0" g="0" b="0"/>
        </a:fillRef>
        <a:effectRef idx="1">
          <a:scrgbClr r="0" g="0" b="0"/>
        </a:effectRef>
        <a:fontRef idx="minor">
          <a:schemeClr val="dk1"/>
        </a:fontRef>
      </dsp:style>
      <dsp:txBody>
        <a:bodyPr spcFirstLastPara="0" vert="horz" wrap="square" lIns="99568" tIns="56896" rIns="99568" bIns="56896" numCol="1" spcCol="1270" anchor="ctr" anchorCtr="0">
          <a:noAutofit/>
        </a:bodyPr>
        <a:lstStyle/>
        <a:p>
          <a:pPr lvl="0" algn="ctr" defTabSz="622300" rtl="1">
            <a:lnSpc>
              <a:spcPct val="80000"/>
            </a:lnSpc>
            <a:spcBef>
              <a:spcPct val="0"/>
            </a:spcBef>
            <a:spcAft>
              <a:spcPts val="0"/>
            </a:spcAft>
          </a:pPr>
          <a:r>
            <a:rPr lang="ar-SA" sz="1400" b="1" kern="1200">
              <a:latin typeface="Sakkal Majalla" panose="02000000000000000000" pitchFamily="2" charset="-78"/>
              <a:cs typeface="Sakkal Majalla" panose="02000000000000000000" pitchFamily="2" charset="-78"/>
            </a:rPr>
            <a:t>مقر الاجتماع</a:t>
          </a:r>
        </a:p>
      </dsp:txBody>
      <dsp:txXfrm>
        <a:off x="4873236" y="8003"/>
        <a:ext cx="1424230" cy="316800"/>
      </dsp:txXfrm>
    </dsp:sp>
    <dsp:sp modelId="{C64A1DD5-7B9F-405F-BFE9-80383BDBD10A}">
      <dsp:nvSpPr>
        <dsp:cNvPr id="0" name=""/>
        <dsp:cNvSpPr/>
      </dsp:nvSpPr>
      <dsp:spPr>
        <a:xfrm>
          <a:off x="4873236" y="324803"/>
          <a:ext cx="1424230" cy="483120"/>
        </a:xfrm>
        <a:prstGeom prst="rect">
          <a:avLst/>
        </a:prstGeom>
        <a:solidFill>
          <a:schemeClr val="accent4">
            <a:tint val="40000"/>
            <a:alpha val="90000"/>
            <a:hueOff val="0"/>
            <a:satOff val="0"/>
            <a:lumOff val="0"/>
            <a:alphaOff val="0"/>
          </a:schemeClr>
        </a:solidFill>
        <a:ln w="6350" cap="flat" cmpd="sng" algn="ctr">
          <a:solidFill>
            <a:schemeClr val="accent4">
              <a:tint val="40000"/>
              <a:alpha val="90000"/>
              <a:hueOff val="0"/>
              <a:satOff val="0"/>
              <a:lumOff val="0"/>
              <a:alphaOff val="0"/>
            </a:schemeClr>
          </a:solidFill>
          <a:prstDash val="solid"/>
          <a:miter lim="800000"/>
        </a:ln>
        <a:effectLst/>
      </dsp:spPr>
      <dsp:style>
        <a:lnRef idx="1">
          <a:scrgbClr r="0" g="0" b="0"/>
        </a:lnRef>
        <a:fillRef idx="1">
          <a:scrgbClr r="0" g="0" b="0"/>
        </a:fillRef>
        <a:effectRef idx="0">
          <a:scrgbClr r="0" g="0" b="0"/>
        </a:effectRef>
        <a:fontRef idx="minor"/>
      </dsp:style>
      <dsp:txBody>
        <a:bodyPr spcFirstLastPara="0" vert="horz" wrap="square" lIns="74676" tIns="74676" rIns="99568" bIns="112014" numCol="1" spcCol="1270" anchor="t" anchorCtr="0">
          <a:noAutofit/>
        </a:bodyPr>
        <a:lstStyle/>
        <a:p>
          <a:pPr marL="114300" lvl="1" indent="-114300" algn="r" defTabSz="622300" rtl="1">
            <a:lnSpc>
              <a:spcPct val="80000"/>
            </a:lnSpc>
            <a:spcBef>
              <a:spcPct val="0"/>
            </a:spcBef>
            <a:spcAft>
              <a:spcPts val="0"/>
            </a:spcAft>
            <a:buChar char="••"/>
          </a:pPr>
          <a:endParaRPr lang="ar-SA" sz="1400" b="1" kern="1200">
            <a:latin typeface="Sakkal Majalla" panose="02000000000000000000" pitchFamily="2" charset="-78"/>
            <a:cs typeface="Sakkal Majalla" panose="02000000000000000000" pitchFamily="2" charset="-78"/>
          </a:endParaRPr>
        </a:p>
      </dsp:txBody>
      <dsp:txXfrm>
        <a:off x="4873236" y="324803"/>
        <a:ext cx="1424230" cy="483120"/>
      </dsp:txXfrm>
    </dsp:sp>
    <dsp:sp modelId="{09CF1276-56A2-4890-9663-27F067F5DA6F}">
      <dsp:nvSpPr>
        <dsp:cNvPr id="0" name=""/>
        <dsp:cNvSpPr/>
      </dsp:nvSpPr>
      <dsp:spPr>
        <a:xfrm>
          <a:off x="3249613" y="8003"/>
          <a:ext cx="1424230" cy="316800"/>
        </a:xfrm>
        <a:prstGeom prst="rect">
          <a:avLst/>
        </a:prstGeom>
        <a:gradFill rotWithShape="0">
          <a:gsLst>
            <a:gs pos="0">
              <a:schemeClr val="accent4">
                <a:hueOff val="3465231"/>
                <a:satOff val="-15989"/>
                <a:lumOff val="588"/>
                <a:alphaOff val="0"/>
                <a:lumMod val="110000"/>
                <a:satMod val="105000"/>
                <a:tint val="67000"/>
              </a:schemeClr>
            </a:gs>
            <a:gs pos="50000">
              <a:schemeClr val="accent4">
                <a:hueOff val="3465231"/>
                <a:satOff val="-15989"/>
                <a:lumOff val="588"/>
                <a:alphaOff val="0"/>
                <a:lumMod val="105000"/>
                <a:satMod val="103000"/>
                <a:tint val="73000"/>
              </a:schemeClr>
            </a:gs>
            <a:gs pos="100000">
              <a:schemeClr val="accent4">
                <a:hueOff val="3465231"/>
                <a:satOff val="-15989"/>
                <a:lumOff val="588"/>
                <a:alphaOff val="0"/>
                <a:lumMod val="105000"/>
                <a:satMod val="109000"/>
                <a:tint val="81000"/>
              </a:schemeClr>
            </a:gs>
          </a:gsLst>
          <a:lin ang="5400000" scaled="0"/>
        </a:gradFill>
        <a:ln w="6350" cap="flat" cmpd="sng" algn="ctr">
          <a:solidFill>
            <a:schemeClr val="accent4">
              <a:hueOff val="3465231"/>
              <a:satOff val="-15989"/>
              <a:lumOff val="588"/>
              <a:alphaOff val="0"/>
            </a:schemeClr>
          </a:solidFill>
          <a:prstDash val="solid"/>
          <a:miter lim="800000"/>
        </a:ln>
        <a:effectLst/>
      </dsp:spPr>
      <dsp:style>
        <a:lnRef idx="1">
          <a:scrgbClr r="0" g="0" b="0"/>
        </a:lnRef>
        <a:fillRef idx="2">
          <a:scrgbClr r="0" g="0" b="0"/>
        </a:fillRef>
        <a:effectRef idx="1">
          <a:scrgbClr r="0" g="0" b="0"/>
        </a:effectRef>
        <a:fontRef idx="minor">
          <a:schemeClr val="dk1"/>
        </a:fontRef>
      </dsp:style>
      <dsp:txBody>
        <a:bodyPr spcFirstLastPara="0" vert="horz" wrap="square" lIns="99568" tIns="56896" rIns="99568" bIns="56896" numCol="1" spcCol="1270" anchor="ctr" anchorCtr="0">
          <a:noAutofit/>
        </a:bodyPr>
        <a:lstStyle/>
        <a:p>
          <a:pPr lvl="0" algn="ctr" defTabSz="622300" rtl="1">
            <a:lnSpc>
              <a:spcPct val="80000"/>
            </a:lnSpc>
            <a:spcBef>
              <a:spcPct val="0"/>
            </a:spcBef>
            <a:spcAft>
              <a:spcPts val="0"/>
            </a:spcAft>
          </a:pPr>
          <a:r>
            <a:rPr lang="ar-SA" sz="1400" b="1" kern="1200">
              <a:latin typeface="Sakkal Majalla" panose="02000000000000000000" pitchFamily="2" charset="-78"/>
              <a:cs typeface="Sakkal Majalla" panose="02000000000000000000" pitchFamily="2" charset="-78"/>
            </a:rPr>
            <a:t>موعد الاجتماع</a:t>
          </a:r>
        </a:p>
      </dsp:txBody>
      <dsp:txXfrm>
        <a:off x="3249613" y="8003"/>
        <a:ext cx="1424230" cy="316800"/>
      </dsp:txXfrm>
    </dsp:sp>
    <dsp:sp modelId="{8DFDD009-30B2-43D1-B19C-693A0F5A6483}">
      <dsp:nvSpPr>
        <dsp:cNvPr id="0" name=""/>
        <dsp:cNvSpPr/>
      </dsp:nvSpPr>
      <dsp:spPr>
        <a:xfrm>
          <a:off x="3249613" y="324803"/>
          <a:ext cx="1424230" cy="483120"/>
        </a:xfrm>
        <a:prstGeom prst="rect">
          <a:avLst/>
        </a:prstGeom>
        <a:solidFill>
          <a:schemeClr val="accent4">
            <a:tint val="40000"/>
            <a:alpha val="90000"/>
            <a:hueOff val="3837973"/>
            <a:satOff val="-20420"/>
            <a:lumOff val="-1163"/>
            <a:alphaOff val="0"/>
          </a:schemeClr>
        </a:solidFill>
        <a:ln w="6350" cap="flat" cmpd="sng" algn="ctr">
          <a:solidFill>
            <a:schemeClr val="accent4">
              <a:tint val="40000"/>
              <a:alpha val="90000"/>
              <a:hueOff val="3837973"/>
              <a:satOff val="-20420"/>
              <a:lumOff val="-1163"/>
              <a:alphaOff val="0"/>
            </a:schemeClr>
          </a:solidFill>
          <a:prstDash val="solid"/>
          <a:miter lim="800000"/>
        </a:ln>
        <a:effectLst/>
      </dsp:spPr>
      <dsp:style>
        <a:lnRef idx="1">
          <a:scrgbClr r="0" g="0" b="0"/>
        </a:lnRef>
        <a:fillRef idx="1">
          <a:scrgbClr r="0" g="0" b="0"/>
        </a:fillRef>
        <a:effectRef idx="0">
          <a:scrgbClr r="0" g="0" b="0"/>
        </a:effectRef>
        <a:fontRef idx="minor"/>
      </dsp:style>
      <dsp:txBody>
        <a:bodyPr spcFirstLastPara="0" vert="horz" wrap="square" lIns="74676" tIns="74676" rIns="99568" bIns="112014" numCol="1" spcCol="1270" anchor="t" anchorCtr="0">
          <a:noAutofit/>
        </a:bodyPr>
        <a:lstStyle/>
        <a:p>
          <a:pPr marL="114300" lvl="1" indent="-114300" algn="r" defTabSz="622300" rtl="1">
            <a:lnSpc>
              <a:spcPct val="80000"/>
            </a:lnSpc>
            <a:spcBef>
              <a:spcPct val="0"/>
            </a:spcBef>
            <a:spcAft>
              <a:spcPts val="0"/>
            </a:spcAft>
            <a:buChar char="••"/>
          </a:pPr>
          <a:endParaRPr lang="ar-SA" sz="1400" b="1" kern="1200">
            <a:latin typeface="Sakkal Majalla" panose="02000000000000000000" pitchFamily="2" charset="-78"/>
            <a:cs typeface="Sakkal Majalla" panose="02000000000000000000" pitchFamily="2" charset="-78"/>
          </a:endParaRPr>
        </a:p>
      </dsp:txBody>
      <dsp:txXfrm>
        <a:off x="3249613" y="324803"/>
        <a:ext cx="1424230" cy="483120"/>
      </dsp:txXfrm>
    </dsp:sp>
    <dsp:sp modelId="{5BF99222-C1D7-46EB-8BFE-113978020FF7}">
      <dsp:nvSpPr>
        <dsp:cNvPr id="0" name=""/>
        <dsp:cNvSpPr/>
      </dsp:nvSpPr>
      <dsp:spPr>
        <a:xfrm>
          <a:off x="1625991" y="8003"/>
          <a:ext cx="1424230" cy="316800"/>
        </a:xfrm>
        <a:prstGeom prst="rect">
          <a:avLst/>
        </a:prstGeom>
        <a:gradFill rotWithShape="0">
          <a:gsLst>
            <a:gs pos="0">
              <a:schemeClr val="accent4">
                <a:hueOff val="6930461"/>
                <a:satOff val="-31979"/>
                <a:lumOff val="1177"/>
                <a:alphaOff val="0"/>
                <a:lumMod val="110000"/>
                <a:satMod val="105000"/>
                <a:tint val="67000"/>
              </a:schemeClr>
            </a:gs>
            <a:gs pos="50000">
              <a:schemeClr val="accent4">
                <a:hueOff val="6930461"/>
                <a:satOff val="-31979"/>
                <a:lumOff val="1177"/>
                <a:alphaOff val="0"/>
                <a:lumMod val="105000"/>
                <a:satMod val="103000"/>
                <a:tint val="73000"/>
              </a:schemeClr>
            </a:gs>
            <a:gs pos="100000">
              <a:schemeClr val="accent4">
                <a:hueOff val="6930461"/>
                <a:satOff val="-31979"/>
                <a:lumOff val="1177"/>
                <a:alphaOff val="0"/>
                <a:lumMod val="105000"/>
                <a:satMod val="109000"/>
                <a:tint val="81000"/>
              </a:schemeClr>
            </a:gs>
          </a:gsLst>
          <a:lin ang="5400000" scaled="0"/>
        </a:gradFill>
        <a:ln w="6350" cap="flat" cmpd="sng" algn="ctr">
          <a:solidFill>
            <a:schemeClr val="accent4">
              <a:hueOff val="6930461"/>
              <a:satOff val="-31979"/>
              <a:lumOff val="1177"/>
              <a:alphaOff val="0"/>
            </a:schemeClr>
          </a:solidFill>
          <a:prstDash val="solid"/>
          <a:miter lim="800000"/>
        </a:ln>
        <a:effectLst/>
      </dsp:spPr>
      <dsp:style>
        <a:lnRef idx="1">
          <a:scrgbClr r="0" g="0" b="0"/>
        </a:lnRef>
        <a:fillRef idx="2">
          <a:scrgbClr r="0" g="0" b="0"/>
        </a:fillRef>
        <a:effectRef idx="1">
          <a:scrgbClr r="0" g="0" b="0"/>
        </a:effectRef>
        <a:fontRef idx="minor">
          <a:schemeClr val="dk1"/>
        </a:fontRef>
      </dsp:style>
      <dsp:txBody>
        <a:bodyPr spcFirstLastPara="0" vert="horz" wrap="square" lIns="99568" tIns="56896" rIns="99568" bIns="56896" numCol="1" spcCol="1270" anchor="ctr" anchorCtr="0">
          <a:noAutofit/>
        </a:bodyPr>
        <a:lstStyle/>
        <a:p>
          <a:pPr lvl="0" algn="ctr" defTabSz="622300" rtl="1">
            <a:lnSpc>
              <a:spcPct val="80000"/>
            </a:lnSpc>
            <a:spcBef>
              <a:spcPct val="0"/>
            </a:spcBef>
            <a:spcAft>
              <a:spcPts val="0"/>
            </a:spcAft>
          </a:pPr>
          <a:r>
            <a:rPr lang="ar-SA" sz="1400" b="1" kern="1200">
              <a:latin typeface="Sakkal Majalla" panose="02000000000000000000" pitchFamily="2" charset="-78"/>
              <a:cs typeface="Sakkal Majalla" panose="02000000000000000000" pitchFamily="2" charset="-78"/>
            </a:rPr>
            <a:t>الفئة المستهدفة</a:t>
          </a:r>
        </a:p>
      </dsp:txBody>
      <dsp:txXfrm>
        <a:off x="1625991" y="8003"/>
        <a:ext cx="1424230" cy="316800"/>
      </dsp:txXfrm>
    </dsp:sp>
    <dsp:sp modelId="{32BF7D7F-D4A1-4EB6-AFB5-0AA95504C407}">
      <dsp:nvSpPr>
        <dsp:cNvPr id="0" name=""/>
        <dsp:cNvSpPr/>
      </dsp:nvSpPr>
      <dsp:spPr>
        <a:xfrm>
          <a:off x="1625991" y="324803"/>
          <a:ext cx="1424230" cy="483120"/>
        </a:xfrm>
        <a:prstGeom prst="rect">
          <a:avLst/>
        </a:prstGeom>
        <a:solidFill>
          <a:schemeClr val="accent4">
            <a:tint val="40000"/>
            <a:alpha val="90000"/>
            <a:hueOff val="7675946"/>
            <a:satOff val="-40841"/>
            <a:lumOff val="-2327"/>
            <a:alphaOff val="0"/>
          </a:schemeClr>
        </a:solidFill>
        <a:ln w="6350" cap="flat" cmpd="sng" algn="ctr">
          <a:solidFill>
            <a:schemeClr val="accent4">
              <a:tint val="40000"/>
              <a:alpha val="90000"/>
              <a:hueOff val="7675946"/>
              <a:satOff val="-40841"/>
              <a:lumOff val="-2327"/>
              <a:alphaOff val="0"/>
            </a:schemeClr>
          </a:solidFill>
          <a:prstDash val="solid"/>
          <a:miter lim="800000"/>
        </a:ln>
        <a:effectLst/>
      </dsp:spPr>
      <dsp:style>
        <a:lnRef idx="1">
          <a:scrgbClr r="0" g="0" b="0"/>
        </a:lnRef>
        <a:fillRef idx="1">
          <a:scrgbClr r="0" g="0" b="0"/>
        </a:fillRef>
        <a:effectRef idx="0">
          <a:scrgbClr r="0" g="0" b="0"/>
        </a:effectRef>
        <a:fontRef idx="minor"/>
      </dsp:style>
      <dsp:txBody>
        <a:bodyPr spcFirstLastPara="0" vert="horz" wrap="square" lIns="74676" tIns="74676" rIns="99568" bIns="112014" numCol="1" spcCol="1270" anchor="t" anchorCtr="0">
          <a:noAutofit/>
        </a:bodyPr>
        <a:lstStyle/>
        <a:p>
          <a:pPr marL="114300" lvl="1" indent="-114300" algn="r" defTabSz="622300" rtl="1">
            <a:lnSpc>
              <a:spcPct val="80000"/>
            </a:lnSpc>
            <a:spcBef>
              <a:spcPct val="0"/>
            </a:spcBef>
            <a:spcAft>
              <a:spcPts val="0"/>
            </a:spcAft>
            <a:buChar char="••"/>
          </a:pPr>
          <a:endParaRPr lang="ar-SA" sz="1400" b="1" kern="1200">
            <a:latin typeface="Sakkal Majalla" panose="02000000000000000000" pitchFamily="2" charset="-78"/>
            <a:cs typeface="Sakkal Majalla" panose="02000000000000000000" pitchFamily="2" charset="-78"/>
          </a:endParaRPr>
        </a:p>
      </dsp:txBody>
      <dsp:txXfrm>
        <a:off x="1625991" y="324803"/>
        <a:ext cx="1424230" cy="483120"/>
      </dsp:txXfrm>
    </dsp:sp>
    <dsp:sp modelId="{7C77B637-19D8-4D6F-A854-CAB2A8883636}">
      <dsp:nvSpPr>
        <dsp:cNvPr id="0" name=""/>
        <dsp:cNvSpPr/>
      </dsp:nvSpPr>
      <dsp:spPr>
        <a:xfrm>
          <a:off x="2368" y="8003"/>
          <a:ext cx="1424230" cy="316800"/>
        </a:xfrm>
        <a:prstGeom prst="rect">
          <a:avLst/>
        </a:prstGeom>
        <a:gradFill rotWithShape="0">
          <a:gsLst>
            <a:gs pos="0">
              <a:schemeClr val="accent4">
                <a:hueOff val="10395692"/>
                <a:satOff val="-47968"/>
                <a:lumOff val="1765"/>
                <a:alphaOff val="0"/>
                <a:lumMod val="110000"/>
                <a:satMod val="105000"/>
                <a:tint val="67000"/>
              </a:schemeClr>
            </a:gs>
            <a:gs pos="50000">
              <a:schemeClr val="accent4">
                <a:hueOff val="10395692"/>
                <a:satOff val="-47968"/>
                <a:lumOff val="1765"/>
                <a:alphaOff val="0"/>
                <a:lumMod val="105000"/>
                <a:satMod val="103000"/>
                <a:tint val="73000"/>
              </a:schemeClr>
            </a:gs>
            <a:gs pos="100000">
              <a:schemeClr val="accent4">
                <a:hueOff val="10395692"/>
                <a:satOff val="-47968"/>
                <a:lumOff val="1765"/>
                <a:alphaOff val="0"/>
                <a:lumMod val="105000"/>
                <a:satMod val="109000"/>
                <a:tint val="81000"/>
              </a:schemeClr>
            </a:gs>
          </a:gsLst>
          <a:lin ang="5400000" scaled="0"/>
        </a:gradFill>
        <a:ln w="6350" cap="flat" cmpd="sng" algn="ctr">
          <a:solidFill>
            <a:schemeClr val="accent4">
              <a:hueOff val="10395692"/>
              <a:satOff val="-47968"/>
              <a:lumOff val="1765"/>
              <a:alphaOff val="0"/>
            </a:schemeClr>
          </a:solidFill>
          <a:prstDash val="solid"/>
          <a:miter lim="800000"/>
        </a:ln>
        <a:effectLst/>
      </dsp:spPr>
      <dsp:style>
        <a:lnRef idx="1">
          <a:scrgbClr r="0" g="0" b="0"/>
        </a:lnRef>
        <a:fillRef idx="2">
          <a:scrgbClr r="0" g="0" b="0"/>
        </a:fillRef>
        <a:effectRef idx="1">
          <a:scrgbClr r="0" g="0" b="0"/>
        </a:effectRef>
        <a:fontRef idx="minor">
          <a:schemeClr val="dk1"/>
        </a:fontRef>
      </dsp:style>
      <dsp:txBody>
        <a:bodyPr spcFirstLastPara="0" vert="horz" wrap="square" lIns="99568" tIns="56896" rIns="99568" bIns="56896" numCol="1" spcCol="1270" anchor="ctr" anchorCtr="0">
          <a:noAutofit/>
        </a:bodyPr>
        <a:lstStyle/>
        <a:p>
          <a:pPr lvl="0" algn="ctr" defTabSz="622300" rtl="1">
            <a:lnSpc>
              <a:spcPct val="80000"/>
            </a:lnSpc>
            <a:spcBef>
              <a:spcPct val="0"/>
            </a:spcBef>
            <a:spcAft>
              <a:spcPts val="0"/>
            </a:spcAft>
          </a:pPr>
          <a:r>
            <a:rPr lang="ar-SA" sz="1400" b="1" kern="1200">
              <a:latin typeface="Sakkal Majalla" panose="02000000000000000000" pitchFamily="2" charset="-78"/>
              <a:cs typeface="Sakkal Majalla" panose="02000000000000000000" pitchFamily="2" charset="-78"/>
            </a:rPr>
            <a:t>الحاضرات</a:t>
          </a:r>
        </a:p>
      </dsp:txBody>
      <dsp:txXfrm>
        <a:off x="2368" y="8003"/>
        <a:ext cx="1424230" cy="316800"/>
      </dsp:txXfrm>
    </dsp:sp>
    <dsp:sp modelId="{249F2B32-87FF-490D-9930-B8BCD272BC83}">
      <dsp:nvSpPr>
        <dsp:cNvPr id="0" name=""/>
        <dsp:cNvSpPr/>
      </dsp:nvSpPr>
      <dsp:spPr>
        <a:xfrm>
          <a:off x="2368" y="324803"/>
          <a:ext cx="1424230" cy="483120"/>
        </a:xfrm>
        <a:prstGeom prst="rect">
          <a:avLst/>
        </a:prstGeom>
        <a:solidFill>
          <a:schemeClr val="accent4">
            <a:tint val="40000"/>
            <a:alpha val="90000"/>
            <a:hueOff val="11513918"/>
            <a:satOff val="-61261"/>
            <a:lumOff val="-3490"/>
            <a:alphaOff val="0"/>
          </a:schemeClr>
        </a:solidFill>
        <a:ln w="6350" cap="flat" cmpd="sng" algn="ctr">
          <a:solidFill>
            <a:schemeClr val="accent4">
              <a:tint val="40000"/>
              <a:alpha val="90000"/>
              <a:hueOff val="11513918"/>
              <a:satOff val="-61261"/>
              <a:lumOff val="-3490"/>
              <a:alphaOff val="0"/>
            </a:schemeClr>
          </a:solidFill>
          <a:prstDash val="solid"/>
          <a:miter lim="800000"/>
        </a:ln>
        <a:effectLst/>
      </dsp:spPr>
      <dsp:style>
        <a:lnRef idx="1">
          <a:scrgbClr r="0" g="0" b="0"/>
        </a:lnRef>
        <a:fillRef idx="1">
          <a:scrgbClr r="0" g="0" b="0"/>
        </a:fillRef>
        <a:effectRef idx="0">
          <a:scrgbClr r="0" g="0" b="0"/>
        </a:effectRef>
        <a:fontRef idx="minor"/>
      </dsp:style>
      <dsp:txBody>
        <a:bodyPr spcFirstLastPara="0" vert="horz" wrap="square" lIns="74676" tIns="74676" rIns="99568" bIns="112014" numCol="1" spcCol="1270" anchor="t" anchorCtr="0">
          <a:noAutofit/>
        </a:bodyPr>
        <a:lstStyle/>
        <a:p>
          <a:pPr marL="114300" lvl="1" indent="-114300" algn="ctr" defTabSz="622300" rtl="1">
            <a:lnSpc>
              <a:spcPct val="80000"/>
            </a:lnSpc>
            <a:spcBef>
              <a:spcPct val="0"/>
            </a:spcBef>
            <a:spcAft>
              <a:spcPts val="0"/>
            </a:spcAft>
            <a:buChar char="••"/>
          </a:pPr>
          <a:endParaRPr lang="ar-SA" sz="1400" b="1" kern="1200">
            <a:latin typeface="Sakkal Majalla" panose="02000000000000000000" pitchFamily="2" charset="-78"/>
            <a:cs typeface="Sakkal Majalla" panose="02000000000000000000" pitchFamily="2" charset="-78"/>
          </a:endParaRPr>
        </a:p>
      </dsp:txBody>
      <dsp:txXfrm>
        <a:off x="2368" y="324803"/>
        <a:ext cx="1424230" cy="483120"/>
      </dsp:txXfrm>
    </dsp:sp>
  </dsp:spTree>
</dsp:drawing>
</file>

<file path=word/diagrams/drawing74.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43C883C7-2A97-457C-B7BA-4205201972CD}">
      <dsp:nvSpPr>
        <dsp:cNvPr id="0" name=""/>
        <dsp:cNvSpPr/>
      </dsp:nvSpPr>
      <dsp:spPr>
        <a:xfrm>
          <a:off x="0" y="244152"/>
          <a:ext cx="6479540" cy="1606500"/>
        </a:xfrm>
        <a:prstGeom prst="rect">
          <a:avLst/>
        </a:prstGeom>
        <a:solidFill>
          <a:schemeClr val="lt1">
            <a:alpha val="90000"/>
            <a:hueOff val="0"/>
            <a:satOff val="0"/>
            <a:lumOff val="0"/>
            <a:alphaOff val="0"/>
          </a:schemeClr>
        </a:solidFill>
        <a:ln w="6350" cap="flat" cmpd="sng" algn="ctr">
          <a:solidFill>
            <a:schemeClr val="accent4">
              <a:hueOff val="0"/>
              <a:satOff val="0"/>
              <a:lumOff val="0"/>
              <a:alphaOff val="0"/>
            </a:schemeClr>
          </a:solidFill>
          <a:prstDash val="solid"/>
          <a:miter lim="800000"/>
        </a:ln>
        <a:effectLst/>
      </dsp:spPr>
      <dsp:style>
        <a:lnRef idx="1">
          <a:scrgbClr r="0" g="0" b="0"/>
        </a:lnRef>
        <a:fillRef idx="1">
          <a:scrgbClr r="0" g="0" b="0"/>
        </a:fillRef>
        <a:effectRef idx="2">
          <a:scrgbClr r="0" g="0" b="0"/>
        </a:effectRef>
        <a:fontRef idx="minor"/>
      </dsp:style>
      <dsp:txBody>
        <a:bodyPr spcFirstLastPara="0" vert="horz" wrap="square" lIns="502884" tIns="624840" rIns="502884" bIns="113792" numCol="1" spcCol="1270" anchor="t" anchorCtr="0">
          <a:noAutofit/>
        </a:bodyPr>
        <a:lstStyle/>
        <a:p>
          <a:pPr marL="171450" lvl="1" indent="-171450" algn="r" defTabSz="711200" rtl="1">
            <a:lnSpc>
              <a:spcPct val="90000"/>
            </a:lnSpc>
            <a:spcBef>
              <a:spcPct val="0"/>
            </a:spcBef>
            <a:spcAft>
              <a:spcPts val="600"/>
            </a:spcAft>
            <a:buChar char="••"/>
          </a:pPr>
          <a:r>
            <a:rPr lang="ar-SA" sz="1600" b="0" kern="1200">
              <a:latin typeface="Sakkal Majalla" panose="02000000000000000000" pitchFamily="2" charset="-78"/>
              <a:cs typeface="Sakkal Majalla" panose="02000000000000000000" pitchFamily="2" charset="-78"/>
            </a:rPr>
            <a:t>توزيع المهام واعداد السجلات</a:t>
          </a:r>
        </a:p>
        <a:p>
          <a:pPr marL="171450" lvl="1" indent="-171450" algn="r" defTabSz="711200" rtl="1">
            <a:lnSpc>
              <a:spcPct val="90000"/>
            </a:lnSpc>
            <a:spcBef>
              <a:spcPct val="0"/>
            </a:spcBef>
            <a:spcAft>
              <a:spcPts val="600"/>
            </a:spcAft>
            <a:buChar char="••"/>
          </a:pPr>
          <a:r>
            <a:rPr lang="ar-SA" sz="1600" b="0" kern="1200">
              <a:latin typeface="Sakkal Majalla" panose="02000000000000000000" pitchFamily="2" charset="-78"/>
              <a:cs typeface="Sakkal Majalla" panose="02000000000000000000" pitchFamily="2" charset="-78"/>
            </a:rPr>
            <a:t>إعداد الميزانية التشغيلية للمدرسة، شاملة جميع الإيرادات المتوقعة، والبرنامج الزمني للصرف، وعرضها على اللجنة الإدارية للإقرار.</a:t>
          </a:r>
        </a:p>
      </dsp:txBody>
      <dsp:txXfrm>
        <a:off x="0" y="244152"/>
        <a:ext cx="6479540" cy="1606500"/>
      </dsp:txXfrm>
    </dsp:sp>
    <dsp:sp modelId="{D0931F3A-0343-40CE-9C9D-203D0F0FAF8C}">
      <dsp:nvSpPr>
        <dsp:cNvPr id="0" name=""/>
        <dsp:cNvSpPr/>
      </dsp:nvSpPr>
      <dsp:spPr>
        <a:xfrm>
          <a:off x="1619884" y="10814"/>
          <a:ext cx="4535678" cy="676137"/>
        </a:xfrm>
        <a:prstGeom prst="roundRect">
          <a:avLst/>
        </a:prstGeom>
        <a:gradFill rotWithShape="0">
          <a:gsLst>
            <a:gs pos="0">
              <a:schemeClr val="accent4">
                <a:hueOff val="0"/>
                <a:satOff val="0"/>
                <a:lumOff val="0"/>
                <a:alphaOff val="0"/>
                <a:satMod val="103000"/>
                <a:lumMod val="102000"/>
                <a:tint val="94000"/>
              </a:schemeClr>
            </a:gs>
            <a:gs pos="50000">
              <a:schemeClr val="accent4">
                <a:hueOff val="0"/>
                <a:satOff val="0"/>
                <a:lumOff val="0"/>
                <a:alphaOff val="0"/>
                <a:satMod val="110000"/>
                <a:lumMod val="100000"/>
                <a:shade val="100000"/>
              </a:schemeClr>
            </a:gs>
            <a:gs pos="100000">
              <a:schemeClr val="accent4">
                <a:hueOff val="0"/>
                <a:satOff val="0"/>
                <a:lumOff val="0"/>
                <a:alphaOff val="0"/>
                <a:lumMod val="99000"/>
                <a:satMod val="120000"/>
                <a:shade val="78000"/>
              </a:schemeClr>
            </a:gs>
          </a:gsLst>
          <a:lin ang="5400000" scaled="0"/>
        </a:gradFill>
        <a:ln>
          <a:noFill/>
        </a:ln>
        <a:effectLst>
          <a:outerShdw blurRad="57150" dist="19050" dir="5400000" algn="ctr" rotWithShape="0">
            <a:srgbClr val="000000">
              <a:alpha val="63000"/>
            </a:srgbClr>
          </a:outerShdw>
        </a:effectLst>
      </dsp:spPr>
      <dsp:style>
        <a:lnRef idx="0">
          <a:scrgbClr r="0" g="0" b="0"/>
        </a:lnRef>
        <a:fillRef idx="3">
          <a:scrgbClr r="0" g="0" b="0"/>
        </a:fillRef>
        <a:effectRef idx="3">
          <a:scrgbClr r="0" g="0" b="0"/>
        </a:effectRef>
        <a:fontRef idx="minor">
          <a:schemeClr val="lt1"/>
        </a:fontRef>
      </dsp:style>
      <dsp:txBody>
        <a:bodyPr spcFirstLastPara="0" vert="horz" wrap="square" lIns="171438" tIns="0" rIns="171438" bIns="0" numCol="1" spcCol="1270" anchor="ctr" anchorCtr="0">
          <a:noAutofit/>
        </a:bodyPr>
        <a:lstStyle/>
        <a:p>
          <a:pPr lvl="0" algn="r" defTabSz="800100" rtl="1">
            <a:lnSpc>
              <a:spcPct val="90000"/>
            </a:lnSpc>
            <a:spcBef>
              <a:spcPct val="0"/>
            </a:spcBef>
            <a:spcAft>
              <a:spcPct val="35000"/>
            </a:spcAft>
          </a:pPr>
          <a:r>
            <a:rPr lang="ar-SA" sz="1800" b="1" kern="1200">
              <a:solidFill>
                <a:schemeClr val="tx1"/>
              </a:solidFill>
              <a:latin typeface="Sakkal Majalla" panose="02000000000000000000" pitchFamily="2" charset="-78"/>
              <a:cs typeface="Sakkal Majalla" panose="02000000000000000000" pitchFamily="2" charset="-78"/>
            </a:rPr>
            <a:t>جدول الأعمال</a:t>
          </a:r>
        </a:p>
      </dsp:txBody>
      <dsp:txXfrm>
        <a:off x="1652890" y="43820"/>
        <a:ext cx="4469666" cy="610125"/>
      </dsp:txXfrm>
    </dsp:sp>
    <dsp:sp modelId="{4710A94F-1B17-4ED6-8FC6-88053743742F}">
      <dsp:nvSpPr>
        <dsp:cNvPr id="0" name=""/>
        <dsp:cNvSpPr/>
      </dsp:nvSpPr>
      <dsp:spPr>
        <a:xfrm>
          <a:off x="0" y="2609431"/>
          <a:ext cx="6479540" cy="756000"/>
        </a:xfrm>
        <a:prstGeom prst="rect">
          <a:avLst/>
        </a:prstGeom>
        <a:solidFill>
          <a:schemeClr val="lt1">
            <a:alpha val="90000"/>
            <a:hueOff val="0"/>
            <a:satOff val="0"/>
            <a:lumOff val="0"/>
            <a:alphaOff val="0"/>
          </a:schemeClr>
        </a:solidFill>
        <a:ln w="6350" cap="flat" cmpd="sng" algn="ctr">
          <a:solidFill>
            <a:schemeClr val="accent4">
              <a:hueOff val="10395692"/>
              <a:satOff val="-47968"/>
              <a:lumOff val="1765"/>
              <a:alphaOff val="0"/>
            </a:schemeClr>
          </a:solidFill>
          <a:prstDash val="solid"/>
          <a:miter lim="800000"/>
        </a:ln>
        <a:effectLst/>
      </dsp:spPr>
      <dsp:style>
        <a:lnRef idx="1">
          <a:scrgbClr r="0" g="0" b="0"/>
        </a:lnRef>
        <a:fillRef idx="1">
          <a:scrgbClr r="0" g="0" b="0"/>
        </a:fillRef>
        <a:effectRef idx="2">
          <a:scrgbClr r="0" g="0" b="0"/>
        </a:effectRef>
        <a:fontRef idx="minor"/>
      </dsp:style>
    </dsp:sp>
    <dsp:sp modelId="{65857775-869A-48D4-B9F7-5BFE935D2019}">
      <dsp:nvSpPr>
        <dsp:cNvPr id="0" name=""/>
        <dsp:cNvSpPr/>
      </dsp:nvSpPr>
      <dsp:spPr>
        <a:xfrm>
          <a:off x="1619884" y="2012652"/>
          <a:ext cx="4535678" cy="1039579"/>
        </a:xfrm>
        <a:prstGeom prst="roundRect">
          <a:avLst/>
        </a:prstGeom>
        <a:gradFill rotWithShape="0">
          <a:gsLst>
            <a:gs pos="0">
              <a:schemeClr val="accent4">
                <a:hueOff val="10395692"/>
                <a:satOff val="-47968"/>
                <a:lumOff val="1765"/>
                <a:alphaOff val="0"/>
                <a:satMod val="103000"/>
                <a:lumMod val="102000"/>
                <a:tint val="94000"/>
              </a:schemeClr>
            </a:gs>
            <a:gs pos="50000">
              <a:schemeClr val="accent4">
                <a:hueOff val="10395692"/>
                <a:satOff val="-47968"/>
                <a:lumOff val="1765"/>
                <a:alphaOff val="0"/>
                <a:satMod val="110000"/>
                <a:lumMod val="100000"/>
                <a:shade val="100000"/>
              </a:schemeClr>
            </a:gs>
            <a:gs pos="100000">
              <a:schemeClr val="accent4">
                <a:hueOff val="10395692"/>
                <a:satOff val="-47968"/>
                <a:lumOff val="1765"/>
                <a:alphaOff val="0"/>
                <a:lumMod val="99000"/>
                <a:satMod val="120000"/>
                <a:shade val="78000"/>
              </a:schemeClr>
            </a:gs>
          </a:gsLst>
          <a:lin ang="5400000" scaled="0"/>
        </a:gradFill>
        <a:ln>
          <a:noFill/>
        </a:ln>
        <a:effectLst>
          <a:outerShdw blurRad="57150" dist="19050" dir="5400000" algn="ctr" rotWithShape="0">
            <a:srgbClr val="000000">
              <a:alpha val="63000"/>
            </a:srgbClr>
          </a:outerShdw>
        </a:effectLst>
      </dsp:spPr>
      <dsp:style>
        <a:lnRef idx="0">
          <a:scrgbClr r="0" g="0" b="0"/>
        </a:lnRef>
        <a:fillRef idx="3">
          <a:scrgbClr r="0" g="0" b="0"/>
        </a:fillRef>
        <a:effectRef idx="3">
          <a:scrgbClr r="0" g="0" b="0"/>
        </a:effectRef>
        <a:fontRef idx="minor">
          <a:schemeClr val="lt1"/>
        </a:fontRef>
      </dsp:style>
      <dsp:txBody>
        <a:bodyPr spcFirstLastPara="0" vert="horz" wrap="square" lIns="171438" tIns="0" rIns="171438" bIns="0" numCol="1" spcCol="1270" anchor="ctr" anchorCtr="0">
          <a:noAutofit/>
        </a:bodyPr>
        <a:lstStyle/>
        <a:p>
          <a:pPr lvl="0" algn="r" defTabSz="622300" rtl="1">
            <a:lnSpc>
              <a:spcPct val="90000"/>
            </a:lnSpc>
            <a:spcBef>
              <a:spcPct val="0"/>
            </a:spcBef>
            <a:spcAft>
              <a:spcPct val="35000"/>
            </a:spcAft>
          </a:pPr>
          <a:r>
            <a:rPr lang="ar-SA" sz="1400" b="1" kern="1200">
              <a:latin typeface="Sakkal Majalla" panose="02000000000000000000" pitchFamily="2" charset="-78"/>
              <a:cs typeface="Sakkal Majalla" panose="02000000000000000000" pitchFamily="2" charset="-78"/>
            </a:rPr>
            <a:t>إنه في تمام الساعة (  .................  ) يوم /  ............. الموافق  ....  /  ....  / ....14هـ تمت مناقشة وتبادل الآراء والرؤى التطويرية وعليه تمت التوصيات بالآتي:</a:t>
          </a:r>
        </a:p>
      </dsp:txBody>
      <dsp:txXfrm>
        <a:off x="1670632" y="2063400"/>
        <a:ext cx="4434182" cy="938083"/>
      </dsp:txXfrm>
    </dsp:sp>
  </dsp:spTree>
</dsp:drawing>
</file>

<file path=word/diagrams/drawing75.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7CA71B4E-2FAC-4679-BE34-2562093E22C5}">
      <dsp:nvSpPr>
        <dsp:cNvPr id="0" name=""/>
        <dsp:cNvSpPr/>
      </dsp:nvSpPr>
      <dsp:spPr>
        <a:xfrm>
          <a:off x="3468709" y="0"/>
          <a:ext cx="2829593" cy="2644726"/>
        </a:xfrm>
        <a:prstGeom prst="roundRect">
          <a:avLst>
            <a:gd name="adj" fmla="val 10000"/>
          </a:avLst>
        </a:prstGeom>
        <a:solidFill>
          <a:schemeClr val="accent4">
            <a:tint val="40000"/>
            <a:hueOff val="0"/>
            <a:satOff val="0"/>
            <a:lumOff val="0"/>
            <a:alphaOff val="0"/>
          </a:schemeClr>
        </a:solidFill>
        <a:ln>
          <a:noFill/>
        </a:ln>
        <a:effectLst/>
      </dsp:spPr>
      <dsp:style>
        <a:lnRef idx="0">
          <a:scrgbClr r="0" g="0" b="0"/>
        </a:lnRef>
        <a:fillRef idx="1">
          <a:scrgbClr r="0" g="0" b="0"/>
        </a:fillRef>
        <a:effectRef idx="1">
          <a:scrgbClr r="0" g="0" b="0"/>
        </a:effectRef>
        <a:fontRef idx="minor"/>
      </dsp:style>
      <dsp:txBody>
        <a:bodyPr spcFirstLastPara="0" vert="horz" wrap="square" lIns="53340" tIns="53340" rIns="53340" bIns="53340" numCol="1" spcCol="1270" anchor="ctr" anchorCtr="0">
          <a:noAutofit/>
        </a:bodyPr>
        <a:lstStyle/>
        <a:p>
          <a:pPr lvl="0" algn="ctr" defTabSz="622300" rtl="1">
            <a:lnSpc>
              <a:spcPct val="90000"/>
            </a:lnSpc>
            <a:spcBef>
              <a:spcPct val="0"/>
            </a:spcBef>
            <a:spcAft>
              <a:spcPts val="0"/>
            </a:spcAft>
          </a:pPr>
          <a:r>
            <a:rPr lang="ar-SA" sz="1400" b="1" kern="1200">
              <a:latin typeface="Sakkal Majalla" panose="02000000000000000000" pitchFamily="2" charset="-78"/>
              <a:cs typeface="Sakkal Majalla" panose="02000000000000000000" pitchFamily="2" charset="-78"/>
            </a:rPr>
            <a:t>التوصية</a:t>
          </a:r>
          <a:endParaRPr lang="ar-SA" sz="1100" b="1" kern="1200">
            <a:latin typeface="Sakkal Majalla" panose="02000000000000000000" pitchFamily="2" charset="-78"/>
            <a:cs typeface="Sakkal Majalla" panose="02000000000000000000" pitchFamily="2" charset="-78"/>
          </a:endParaRPr>
        </a:p>
      </dsp:txBody>
      <dsp:txXfrm>
        <a:off x="3468709" y="0"/>
        <a:ext cx="2829593" cy="793417"/>
      </dsp:txXfrm>
    </dsp:sp>
    <dsp:sp modelId="{59C6C00F-34AE-4907-BDF7-AF0350742007}">
      <dsp:nvSpPr>
        <dsp:cNvPr id="0" name=""/>
        <dsp:cNvSpPr/>
      </dsp:nvSpPr>
      <dsp:spPr>
        <a:xfrm>
          <a:off x="3751669" y="793482"/>
          <a:ext cx="2263674" cy="385280"/>
        </a:xfrm>
        <a:prstGeom prst="roundRect">
          <a:avLst>
            <a:gd name="adj" fmla="val 10000"/>
          </a:avLst>
        </a:prstGeom>
        <a:gradFill rotWithShape="0">
          <a:gsLst>
            <a:gs pos="0">
              <a:schemeClr val="lt1">
                <a:hueOff val="0"/>
                <a:satOff val="0"/>
                <a:lumOff val="0"/>
                <a:alphaOff val="0"/>
                <a:lumMod val="110000"/>
                <a:satMod val="105000"/>
                <a:tint val="67000"/>
              </a:schemeClr>
            </a:gs>
            <a:gs pos="50000">
              <a:schemeClr val="lt1">
                <a:hueOff val="0"/>
                <a:satOff val="0"/>
                <a:lumOff val="0"/>
                <a:alphaOff val="0"/>
                <a:lumMod val="105000"/>
                <a:satMod val="103000"/>
                <a:tint val="73000"/>
              </a:schemeClr>
            </a:gs>
            <a:gs pos="100000">
              <a:schemeClr val="lt1">
                <a:hueOff val="0"/>
                <a:satOff val="0"/>
                <a:lumOff val="0"/>
                <a:alphaOff val="0"/>
                <a:lumMod val="105000"/>
                <a:satMod val="109000"/>
                <a:tint val="81000"/>
              </a:schemeClr>
            </a:gs>
          </a:gsLst>
          <a:lin ang="5400000" scaled="0"/>
        </a:gradFill>
        <a:ln>
          <a:noFill/>
        </a:ln>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27940" tIns="20955" rIns="27940" bIns="20955" numCol="1" spcCol="1270" anchor="ctr" anchorCtr="0">
          <a:noAutofit/>
        </a:bodyPr>
        <a:lstStyle/>
        <a:p>
          <a:pPr lvl="0" algn="ctr" defTabSz="488950" rtl="1">
            <a:lnSpc>
              <a:spcPct val="90000"/>
            </a:lnSpc>
            <a:spcBef>
              <a:spcPct val="0"/>
            </a:spcBef>
            <a:spcAft>
              <a:spcPts val="0"/>
            </a:spcAft>
          </a:pPr>
          <a:r>
            <a:rPr lang="ar-SA" sz="1100" b="1" kern="1200">
              <a:latin typeface="Sakkal Majalla" panose="02000000000000000000" pitchFamily="2" charset="-78"/>
              <a:cs typeface="Sakkal Majalla" panose="02000000000000000000" pitchFamily="2" charset="-78"/>
            </a:rPr>
            <a:t>تسجيل وجمع أهم الإقتراحات ومناقشتها من أجل العمل على تطويرها وتحسينها من قبل إدارة المدرسة</a:t>
          </a:r>
          <a:endParaRPr lang="ar-SA" sz="1100" kern="1200">
            <a:latin typeface="Sakkal Majalla" panose="02000000000000000000" pitchFamily="2" charset="-78"/>
            <a:cs typeface="Sakkal Majalla" panose="02000000000000000000" pitchFamily="2" charset="-78"/>
          </a:endParaRPr>
        </a:p>
      </dsp:txBody>
      <dsp:txXfrm>
        <a:off x="3762953" y="804766"/>
        <a:ext cx="2241106" cy="362712"/>
      </dsp:txXfrm>
    </dsp:sp>
    <dsp:sp modelId="{900F50C5-89F4-4023-A560-7879A94455BD}">
      <dsp:nvSpPr>
        <dsp:cNvPr id="0" name=""/>
        <dsp:cNvSpPr/>
      </dsp:nvSpPr>
      <dsp:spPr>
        <a:xfrm>
          <a:off x="3751669" y="1238036"/>
          <a:ext cx="2263674" cy="385280"/>
        </a:xfrm>
        <a:prstGeom prst="roundRect">
          <a:avLst>
            <a:gd name="adj" fmla="val 10000"/>
          </a:avLst>
        </a:prstGeom>
        <a:gradFill rotWithShape="0">
          <a:gsLst>
            <a:gs pos="0">
              <a:schemeClr val="lt1">
                <a:hueOff val="0"/>
                <a:satOff val="0"/>
                <a:lumOff val="0"/>
                <a:alphaOff val="0"/>
                <a:lumMod val="110000"/>
                <a:satMod val="105000"/>
                <a:tint val="67000"/>
              </a:schemeClr>
            </a:gs>
            <a:gs pos="50000">
              <a:schemeClr val="lt1">
                <a:hueOff val="0"/>
                <a:satOff val="0"/>
                <a:lumOff val="0"/>
                <a:alphaOff val="0"/>
                <a:lumMod val="105000"/>
                <a:satMod val="103000"/>
                <a:tint val="73000"/>
              </a:schemeClr>
            </a:gs>
            <a:gs pos="100000">
              <a:schemeClr val="lt1">
                <a:hueOff val="0"/>
                <a:satOff val="0"/>
                <a:lumOff val="0"/>
                <a:alphaOff val="0"/>
                <a:lumMod val="105000"/>
                <a:satMod val="109000"/>
                <a:tint val="81000"/>
              </a:schemeClr>
            </a:gs>
          </a:gsLst>
          <a:lin ang="5400000" scaled="0"/>
        </a:gradFill>
        <a:ln>
          <a:noFill/>
        </a:ln>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27940" tIns="20955" rIns="27940" bIns="20955" numCol="1" spcCol="1270" anchor="ctr" anchorCtr="0">
          <a:noAutofit/>
        </a:bodyPr>
        <a:lstStyle/>
        <a:p>
          <a:pPr lvl="0" algn="ctr" defTabSz="488950" rtl="1">
            <a:lnSpc>
              <a:spcPct val="90000"/>
            </a:lnSpc>
            <a:spcBef>
              <a:spcPct val="0"/>
            </a:spcBef>
            <a:spcAft>
              <a:spcPts val="0"/>
            </a:spcAft>
          </a:pPr>
          <a:r>
            <a:rPr lang="ar-SA" sz="1100" kern="1200">
              <a:latin typeface="Sakkal Majalla" panose="02000000000000000000" pitchFamily="2" charset="-78"/>
              <a:cs typeface="Sakkal Majalla" panose="02000000000000000000" pitchFamily="2" charset="-78"/>
            </a:rPr>
            <a:t>..........................................................................................</a:t>
          </a:r>
        </a:p>
      </dsp:txBody>
      <dsp:txXfrm>
        <a:off x="3762953" y="1249320"/>
        <a:ext cx="2241106" cy="362712"/>
      </dsp:txXfrm>
    </dsp:sp>
    <dsp:sp modelId="{9696D5B1-EAF1-4FFD-8927-C4B57F308983}">
      <dsp:nvSpPr>
        <dsp:cNvPr id="0" name=""/>
        <dsp:cNvSpPr/>
      </dsp:nvSpPr>
      <dsp:spPr>
        <a:xfrm>
          <a:off x="3751669" y="1682590"/>
          <a:ext cx="2263674" cy="385280"/>
        </a:xfrm>
        <a:prstGeom prst="roundRect">
          <a:avLst>
            <a:gd name="adj" fmla="val 10000"/>
          </a:avLst>
        </a:prstGeom>
        <a:gradFill rotWithShape="0">
          <a:gsLst>
            <a:gs pos="0">
              <a:schemeClr val="lt1">
                <a:hueOff val="0"/>
                <a:satOff val="0"/>
                <a:lumOff val="0"/>
                <a:alphaOff val="0"/>
                <a:lumMod val="110000"/>
                <a:satMod val="105000"/>
                <a:tint val="67000"/>
              </a:schemeClr>
            </a:gs>
            <a:gs pos="50000">
              <a:schemeClr val="lt1">
                <a:hueOff val="0"/>
                <a:satOff val="0"/>
                <a:lumOff val="0"/>
                <a:alphaOff val="0"/>
                <a:lumMod val="105000"/>
                <a:satMod val="103000"/>
                <a:tint val="73000"/>
              </a:schemeClr>
            </a:gs>
            <a:gs pos="100000">
              <a:schemeClr val="lt1">
                <a:hueOff val="0"/>
                <a:satOff val="0"/>
                <a:lumOff val="0"/>
                <a:alphaOff val="0"/>
                <a:lumMod val="105000"/>
                <a:satMod val="109000"/>
                <a:tint val="81000"/>
              </a:schemeClr>
            </a:gs>
          </a:gsLst>
          <a:lin ang="5400000" scaled="0"/>
        </a:gradFill>
        <a:ln>
          <a:noFill/>
        </a:ln>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27940" tIns="20955" rIns="27940" bIns="20955" numCol="1" spcCol="1270" anchor="ctr" anchorCtr="0">
          <a:noAutofit/>
        </a:bodyPr>
        <a:lstStyle/>
        <a:p>
          <a:pPr lvl="0" algn="ctr" defTabSz="488950" rtl="1">
            <a:lnSpc>
              <a:spcPct val="90000"/>
            </a:lnSpc>
            <a:spcBef>
              <a:spcPct val="0"/>
            </a:spcBef>
            <a:spcAft>
              <a:spcPts val="0"/>
            </a:spcAft>
          </a:pPr>
          <a:r>
            <a:rPr lang="ar-SA" sz="1100" kern="1200">
              <a:latin typeface="Sakkal Majalla" panose="02000000000000000000" pitchFamily="2" charset="-78"/>
              <a:cs typeface="Sakkal Majalla" panose="02000000000000000000" pitchFamily="2" charset="-78"/>
            </a:rPr>
            <a:t>..........................................................................................</a:t>
          </a:r>
        </a:p>
      </dsp:txBody>
      <dsp:txXfrm>
        <a:off x="3762953" y="1693874"/>
        <a:ext cx="2241106" cy="362712"/>
      </dsp:txXfrm>
    </dsp:sp>
    <dsp:sp modelId="{E944E18F-692D-4172-BE90-0E0EB1638AAF}">
      <dsp:nvSpPr>
        <dsp:cNvPr id="0" name=""/>
        <dsp:cNvSpPr/>
      </dsp:nvSpPr>
      <dsp:spPr>
        <a:xfrm>
          <a:off x="3757487" y="2127144"/>
          <a:ext cx="2252037" cy="385280"/>
        </a:xfrm>
        <a:prstGeom prst="roundRect">
          <a:avLst>
            <a:gd name="adj" fmla="val 10000"/>
          </a:avLst>
        </a:prstGeom>
        <a:gradFill rotWithShape="0">
          <a:gsLst>
            <a:gs pos="0">
              <a:schemeClr val="lt1">
                <a:hueOff val="0"/>
                <a:satOff val="0"/>
                <a:lumOff val="0"/>
                <a:alphaOff val="0"/>
                <a:lumMod val="110000"/>
                <a:satMod val="105000"/>
                <a:tint val="67000"/>
              </a:schemeClr>
            </a:gs>
            <a:gs pos="50000">
              <a:schemeClr val="lt1">
                <a:hueOff val="0"/>
                <a:satOff val="0"/>
                <a:lumOff val="0"/>
                <a:alphaOff val="0"/>
                <a:lumMod val="105000"/>
                <a:satMod val="103000"/>
                <a:tint val="73000"/>
              </a:schemeClr>
            </a:gs>
            <a:gs pos="100000">
              <a:schemeClr val="lt1">
                <a:hueOff val="0"/>
                <a:satOff val="0"/>
                <a:lumOff val="0"/>
                <a:alphaOff val="0"/>
                <a:lumMod val="105000"/>
                <a:satMod val="109000"/>
                <a:tint val="81000"/>
              </a:schemeClr>
            </a:gs>
          </a:gsLst>
          <a:lin ang="5400000" scaled="0"/>
        </a:gradFill>
        <a:ln>
          <a:noFill/>
        </a:ln>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27940" tIns="20955" rIns="27940" bIns="20955" numCol="1" spcCol="1270" anchor="ctr" anchorCtr="0">
          <a:noAutofit/>
        </a:bodyPr>
        <a:lstStyle/>
        <a:p>
          <a:pPr lvl="0" algn="ctr" defTabSz="488950" rtl="1">
            <a:lnSpc>
              <a:spcPct val="90000"/>
            </a:lnSpc>
            <a:spcBef>
              <a:spcPct val="0"/>
            </a:spcBef>
            <a:spcAft>
              <a:spcPts val="0"/>
            </a:spcAft>
          </a:pPr>
          <a:r>
            <a:rPr lang="ar-SA" sz="1100" kern="1200">
              <a:latin typeface="Sakkal Majalla" panose="02000000000000000000" pitchFamily="2" charset="-78"/>
              <a:cs typeface="Sakkal Majalla" panose="02000000000000000000" pitchFamily="2" charset="-78"/>
            </a:rPr>
            <a:t>..........................................................................................</a:t>
          </a:r>
        </a:p>
      </dsp:txBody>
      <dsp:txXfrm>
        <a:off x="3768771" y="2138428"/>
        <a:ext cx="2229469" cy="362712"/>
      </dsp:txXfrm>
    </dsp:sp>
    <dsp:sp modelId="{463135F2-46AD-4061-9CC5-CF901E6AA3EF}">
      <dsp:nvSpPr>
        <dsp:cNvPr id="0" name=""/>
        <dsp:cNvSpPr/>
      </dsp:nvSpPr>
      <dsp:spPr>
        <a:xfrm>
          <a:off x="2312983" y="0"/>
          <a:ext cx="1075093" cy="2644726"/>
        </a:xfrm>
        <a:prstGeom prst="roundRect">
          <a:avLst>
            <a:gd name="adj" fmla="val 10000"/>
          </a:avLst>
        </a:prstGeom>
        <a:solidFill>
          <a:schemeClr val="accent4">
            <a:tint val="40000"/>
            <a:hueOff val="0"/>
            <a:satOff val="0"/>
            <a:lumOff val="0"/>
            <a:alphaOff val="0"/>
          </a:schemeClr>
        </a:solidFill>
        <a:ln>
          <a:noFill/>
        </a:ln>
        <a:effectLst/>
      </dsp:spPr>
      <dsp:style>
        <a:lnRef idx="0">
          <a:scrgbClr r="0" g="0" b="0"/>
        </a:lnRef>
        <a:fillRef idx="1">
          <a:scrgbClr r="0" g="0" b="0"/>
        </a:fillRef>
        <a:effectRef idx="1">
          <a:scrgbClr r="0" g="0" b="0"/>
        </a:effectRef>
        <a:fontRef idx="minor"/>
      </dsp:style>
      <dsp:txBody>
        <a:bodyPr spcFirstLastPara="0" vert="horz" wrap="square" lIns="53340" tIns="53340" rIns="53340" bIns="53340" numCol="1" spcCol="1270" anchor="ctr" anchorCtr="0">
          <a:noAutofit/>
        </a:bodyPr>
        <a:lstStyle/>
        <a:p>
          <a:pPr lvl="0" algn="ctr" defTabSz="622300" rtl="1">
            <a:lnSpc>
              <a:spcPct val="90000"/>
            </a:lnSpc>
            <a:spcBef>
              <a:spcPct val="0"/>
            </a:spcBef>
            <a:spcAft>
              <a:spcPts val="0"/>
            </a:spcAft>
          </a:pPr>
          <a:r>
            <a:rPr lang="ar-SA" sz="1400" b="1" kern="1200">
              <a:latin typeface="Sakkal Majalla" panose="02000000000000000000" pitchFamily="2" charset="-78"/>
              <a:cs typeface="Sakkal Majalla" panose="02000000000000000000" pitchFamily="2" charset="-78"/>
            </a:rPr>
            <a:t>الجهة المكلفة بالتنفيذ</a:t>
          </a:r>
          <a:endParaRPr lang="ar-SA" sz="1400" kern="1200">
            <a:latin typeface="Sakkal Majalla" panose="02000000000000000000" pitchFamily="2" charset="-78"/>
            <a:cs typeface="Sakkal Majalla" panose="02000000000000000000" pitchFamily="2" charset="-78"/>
          </a:endParaRPr>
        </a:p>
      </dsp:txBody>
      <dsp:txXfrm>
        <a:off x="2312983" y="0"/>
        <a:ext cx="1075093" cy="793417"/>
      </dsp:txXfrm>
    </dsp:sp>
    <dsp:sp modelId="{8EE6827C-0E5F-47ED-8F87-3A55BAAA7E51}">
      <dsp:nvSpPr>
        <dsp:cNvPr id="0" name=""/>
        <dsp:cNvSpPr/>
      </dsp:nvSpPr>
      <dsp:spPr>
        <a:xfrm>
          <a:off x="2420493" y="793482"/>
          <a:ext cx="860075" cy="385280"/>
        </a:xfrm>
        <a:prstGeom prst="roundRect">
          <a:avLst>
            <a:gd name="adj" fmla="val 10000"/>
          </a:avLst>
        </a:prstGeom>
        <a:gradFill rotWithShape="0">
          <a:gsLst>
            <a:gs pos="0">
              <a:schemeClr val="lt1">
                <a:hueOff val="0"/>
                <a:satOff val="0"/>
                <a:lumOff val="0"/>
                <a:alphaOff val="0"/>
                <a:lumMod val="110000"/>
                <a:satMod val="105000"/>
                <a:tint val="67000"/>
              </a:schemeClr>
            </a:gs>
            <a:gs pos="50000">
              <a:schemeClr val="lt1">
                <a:hueOff val="0"/>
                <a:satOff val="0"/>
                <a:lumOff val="0"/>
                <a:alphaOff val="0"/>
                <a:lumMod val="105000"/>
                <a:satMod val="103000"/>
                <a:tint val="73000"/>
              </a:schemeClr>
            </a:gs>
            <a:gs pos="100000">
              <a:schemeClr val="lt1">
                <a:hueOff val="0"/>
                <a:satOff val="0"/>
                <a:lumOff val="0"/>
                <a:alphaOff val="0"/>
                <a:lumMod val="105000"/>
                <a:satMod val="109000"/>
                <a:tint val="81000"/>
              </a:schemeClr>
            </a:gs>
          </a:gsLst>
          <a:lin ang="5400000" scaled="0"/>
        </a:gradFill>
        <a:ln>
          <a:noFill/>
        </a:ln>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27940" tIns="20955" rIns="27940" bIns="20955" numCol="1" spcCol="1270" anchor="ctr" anchorCtr="0">
          <a:noAutofit/>
        </a:bodyPr>
        <a:lstStyle/>
        <a:p>
          <a:pPr lvl="0" algn="ctr" defTabSz="488950" rtl="1">
            <a:lnSpc>
              <a:spcPct val="90000"/>
            </a:lnSpc>
            <a:spcBef>
              <a:spcPct val="0"/>
            </a:spcBef>
            <a:spcAft>
              <a:spcPts val="0"/>
            </a:spcAft>
          </a:pPr>
          <a:r>
            <a:rPr lang="ar-SA" sz="1100" kern="1200">
              <a:latin typeface="Sakkal Majalla" panose="02000000000000000000" pitchFamily="2" charset="-78"/>
              <a:cs typeface="Sakkal Majalla" panose="02000000000000000000" pitchFamily="2" charset="-78"/>
            </a:rPr>
            <a:t>...........................</a:t>
          </a:r>
        </a:p>
      </dsp:txBody>
      <dsp:txXfrm>
        <a:off x="2431777" y="804766"/>
        <a:ext cx="837507" cy="362712"/>
      </dsp:txXfrm>
    </dsp:sp>
    <dsp:sp modelId="{F01C9F04-D7E6-4BE1-8FED-411F370BFE95}">
      <dsp:nvSpPr>
        <dsp:cNvPr id="0" name=""/>
        <dsp:cNvSpPr/>
      </dsp:nvSpPr>
      <dsp:spPr>
        <a:xfrm>
          <a:off x="2420493" y="1238036"/>
          <a:ext cx="860075" cy="385280"/>
        </a:xfrm>
        <a:prstGeom prst="roundRect">
          <a:avLst>
            <a:gd name="adj" fmla="val 10000"/>
          </a:avLst>
        </a:prstGeom>
        <a:gradFill rotWithShape="0">
          <a:gsLst>
            <a:gs pos="0">
              <a:schemeClr val="lt1">
                <a:hueOff val="0"/>
                <a:satOff val="0"/>
                <a:lumOff val="0"/>
                <a:alphaOff val="0"/>
                <a:lumMod val="110000"/>
                <a:satMod val="105000"/>
                <a:tint val="67000"/>
              </a:schemeClr>
            </a:gs>
            <a:gs pos="50000">
              <a:schemeClr val="lt1">
                <a:hueOff val="0"/>
                <a:satOff val="0"/>
                <a:lumOff val="0"/>
                <a:alphaOff val="0"/>
                <a:lumMod val="105000"/>
                <a:satMod val="103000"/>
                <a:tint val="73000"/>
              </a:schemeClr>
            </a:gs>
            <a:gs pos="100000">
              <a:schemeClr val="lt1">
                <a:hueOff val="0"/>
                <a:satOff val="0"/>
                <a:lumOff val="0"/>
                <a:alphaOff val="0"/>
                <a:lumMod val="105000"/>
                <a:satMod val="109000"/>
                <a:tint val="81000"/>
              </a:schemeClr>
            </a:gs>
          </a:gsLst>
          <a:lin ang="5400000" scaled="0"/>
        </a:gradFill>
        <a:ln>
          <a:noFill/>
        </a:ln>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27940" tIns="20955" rIns="27940" bIns="20955" numCol="1" spcCol="1270" anchor="ctr" anchorCtr="0">
          <a:noAutofit/>
        </a:bodyPr>
        <a:lstStyle/>
        <a:p>
          <a:pPr lvl="0" algn="ctr" defTabSz="488950" rtl="1">
            <a:lnSpc>
              <a:spcPct val="90000"/>
            </a:lnSpc>
            <a:spcBef>
              <a:spcPct val="0"/>
            </a:spcBef>
            <a:spcAft>
              <a:spcPts val="0"/>
            </a:spcAft>
          </a:pPr>
          <a:r>
            <a:rPr lang="ar-SA" sz="1100" kern="1200">
              <a:latin typeface="Sakkal Majalla" panose="02000000000000000000" pitchFamily="2" charset="-78"/>
              <a:cs typeface="Sakkal Majalla" panose="02000000000000000000" pitchFamily="2" charset="-78"/>
            </a:rPr>
            <a:t>.............................</a:t>
          </a:r>
        </a:p>
      </dsp:txBody>
      <dsp:txXfrm>
        <a:off x="2431777" y="1249320"/>
        <a:ext cx="837507" cy="362712"/>
      </dsp:txXfrm>
    </dsp:sp>
    <dsp:sp modelId="{172E0D7E-E105-4F25-AD50-857E14FBC6BB}">
      <dsp:nvSpPr>
        <dsp:cNvPr id="0" name=""/>
        <dsp:cNvSpPr/>
      </dsp:nvSpPr>
      <dsp:spPr>
        <a:xfrm>
          <a:off x="2420493" y="1682590"/>
          <a:ext cx="860075" cy="385280"/>
        </a:xfrm>
        <a:prstGeom prst="roundRect">
          <a:avLst>
            <a:gd name="adj" fmla="val 10000"/>
          </a:avLst>
        </a:prstGeom>
        <a:gradFill rotWithShape="0">
          <a:gsLst>
            <a:gs pos="0">
              <a:schemeClr val="lt1">
                <a:hueOff val="0"/>
                <a:satOff val="0"/>
                <a:lumOff val="0"/>
                <a:alphaOff val="0"/>
                <a:lumMod val="110000"/>
                <a:satMod val="105000"/>
                <a:tint val="67000"/>
              </a:schemeClr>
            </a:gs>
            <a:gs pos="50000">
              <a:schemeClr val="lt1">
                <a:hueOff val="0"/>
                <a:satOff val="0"/>
                <a:lumOff val="0"/>
                <a:alphaOff val="0"/>
                <a:lumMod val="105000"/>
                <a:satMod val="103000"/>
                <a:tint val="73000"/>
              </a:schemeClr>
            </a:gs>
            <a:gs pos="100000">
              <a:schemeClr val="lt1">
                <a:hueOff val="0"/>
                <a:satOff val="0"/>
                <a:lumOff val="0"/>
                <a:alphaOff val="0"/>
                <a:lumMod val="105000"/>
                <a:satMod val="109000"/>
                <a:tint val="81000"/>
              </a:schemeClr>
            </a:gs>
          </a:gsLst>
          <a:lin ang="5400000" scaled="0"/>
        </a:gradFill>
        <a:ln>
          <a:noFill/>
        </a:ln>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27940" tIns="20955" rIns="27940" bIns="20955" numCol="1" spcCol="1270" anchor="ctr" anchorCtr="0">
          <a:noAutofit/>
        </a:bodyPr>
        <a:lstStyle/>
        <a:p>
          <a:pPr lvl="0" algn="ctr" defTabSz="488950" rtl="1">
            <a:lnSpc>
              <a:spcPct val="90000"/>
            </a:lnSpc>
            <a:spcBef>
              <a:spcPct val="0"/>
            </a:spcBef>
            <a:spcAft>
              <a:spcPts val="0"/>
            </a:spcAft>
          </a:pPr>
          <a:r>
            <a:rPr lang="ar-SA" sz="1100" kern="1200">
              <a:latin typeface="Sakkal Majalla" panose="02000000000000000000" pitchFamily="2" charset="-78"/>
              <a:cs typeface="Sakkal Majalla" panose="02000000000000000000" pitchFamily="2" charset="-78"/>
            </a:rPr>
            <a:t>.............................</a:t>
          </a:r>
        </a:p>
      </dsp:txBody>
      <dsp:txXfrm>
        <a:off x="2431777" y="1693874"/>
        <a:ext cx="837507" cy="362712"/>
      </dsp:txXfrm>
    </dsp:sp>
    <dsp:sp modelId="{0EF9D6F1-1ACE-4553-8730-3CCA904D65FA}">
      <dsp:nvSpPr>
        <dsp:cNvPr id="0" name=""/>
        <dsp:cNvSpPr/>
      </dsp:nvSpPr>
      <dsp:spPr>
        <a:xfrm>
          <a:off x="2420493" y="2127144"/>
          <a:ext cx="860075" cy="385280"/>
        </a:xfrm>
        <a:prstGeom prst="roundRect">
          <a:avLst>
            <a:gd name="adj" fmla="val 10000"/>
          </a:avLst>
        </a:prstGeom>
        <a:gradFill rotWithShape="0">
          <a:gsLst>
            <a:gs pos="0">
              <a:schemeClr val="lt1">
                <a:hueOff val="0"/>
                <a:satOff val="0"/>
                <a:lumOff val="0"/>
                <a:alphaOff val="0"/>
                <a:lumMod val="110000"/>
                <a:satMod val="105000"/>
                <a:tint val="67000"/>
              </a:schemeClr>
            </a:gs>
            <a:gs pos="50000">
              <a:schemeClr val="lt1">
                <a:hueOff val="0"/>
                <a:satOff val="0"/>
                <a:lumOff val="0"/>
                <a:alphaOff val="0"/>
                <a:lumMod val="105000"/>
                <a:satMod val="103000"/>
                <a:tint val="73000"/>
              </a:schemeClr>
            </a:gs>
            <a:gs pos="100000">
              <a:schemeClr val="lt1">
                <a:hueOff val="0"/>
                <a:satOff val="0"/>
                <a:lumOff val="0"/>
                <a:alphaOff val="0"/>
                <a:lumMod val="105000"/>
                <a:satMod val="109000"/>
                <a:tint val="81000"/>
              </a:schemeClr>
            </a:gs>
          </a:gsLst>
          <a:lin ang="5400000" scaled="0"/>
        </a:gradFill>
        <a:ln>
          <a:noFill/>
        </a:ln>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27940" tIns="20955" rIns="27940" bIns="20955" numCol="1" spcCol="1270" anchor="ctr" anchorCtr="0">
          <a:noAutofit/>
        </a:bodyPr>
        <a:lstStyle/>
        <a:p>
          <a:pPr lvl="0" algn="ctr" defTabSz="488950" rtl="1">
            <a:lnSpc>
              <a:spcPct val="90000"/>
            </a:lnSpc>
            <a:spcBef>
              <a:spcPct val="0"/>
            </a:spcBef>
            <a:spcAft>
              <a:spcPts val="0"/>
            </a:spcAft>
          </a:pPr>
          <a:r>
            <a:rPr lang="ar-SA" sz="1100" kern="1200">
              <a:latin typeface="Sakkal Majalla" panose="02000000000000000000" pitchFamily="2" charset="-78"/>
              <a:cs typeface="Sakkal Majalla" panose="02000000000000000000" pitchFamily="2" charset="-78"/>
            </a:rPr>
            <a:t>.............................</a:t>
          </a:r>
        </a:p>
      </dsp:txBody>
      <dsp:txXfrm>
        <a:off x="2431777" y="2138428"/>
        <a:ext cx="837507" cy="362712"/>
      </dsp:txXfrm>
    </dsp:sp>
    <dsp:sp modelId="{1DF16467-7B5D-4853-9DD6-3169E6E445AC}">
      <dsp:nvSpPr>
        <dsp:cNvPr id="0" name=""/>
        <dsp:cNvSpPr/>
      </dsp:nvSpPr>
      <dsp:spPr>
        <a:xfrm>
          <a:off x="1157257" y="0"/>
          <a:ext cx="1075093" cy="2644726"/>
        </a:xfrm>
        <a:prstGeom prst="roundRect">
          <a:avLst>
            <a:gd name="adj" fmla="val 10000"/>
          </a:avLst>
        </a:prstGeom>
        <a:solidFill>
          <a:schemeClr val="accent4">
            <a:tint val="40000"/>
            <a:hueOff val="0"/>
            <a:satOff val="0"/>
            <a:lumOff val="0"/>
            <a:alphaOff val="0"/>
          </a:schemeClr>
        </a:solidFill>
        <a:ln>
          <a:noFill/>
        </a:ln>
        <a:effectLst/>
      </dsp:spPr>
      <dsp:style>
        <a:lnRef idx="0">
          <a:scrgbClr r="0" g="0" b="0"/>
        </a:lnRef>
        <a:fillRef idx="1">
          <a:scrgbClr r="0" g="0" b="0"/>
        </a:fillRef>
        <a:effectRef idx="1">
          <a:scrgbClr r="0" g="0" b="0"/>
        </a:effectRef>
        <a:fontRef idx="minor"/>
      </dsp:style>
      <dsp:txBody>
        <a:bodyPr spcFirstLastPara="0" vert="horz" wrap="square" lIns="53340" tIns="53340" rIns="53340" bIns="53340" numCol="1" spcCol="1270" anchor="ctr" anchorCtr="0">
          <a:noAutofit/>
        </a:bodyPr>
        <a:lstStyle/>
        <a:p>
          <a:pPr lvl="0" algn="ctr" defTabSz="622300" rtl="1">
            <a:lnSpc>
              <a:spcPct val="90000"/>
            </a:lnSpc>
            <a:spcBef>
              <a:spcPct val="0"/>
            </a:spcBef>
            <a:spcAft>
              <a:spcPts val="0"/>
            </a:spcAft>
          </a:pPr>
          <a:r>
            <a:rPr lang="ar-SA" sz="1400" b="1" kern="1200">
              <a:latin typeface="Sakkal Majalla" panose="02000000000000000000" pitchFamily="2" charset="-78"/>
              <a:cs typeface="Sakkal Majalla" panose="02000000000000000000" pitchFamily="2" charset="-78"/>
            </a:rPr>
            <a:t>مدة التنفيذ</a:t>
          </a:r>
        </a:p>
      </dsp:txBody>
      <dsp:txXfrm>
        <a:off x="1157257" y="0"/>
        <a:ext cx="1075093" cy="793417"/>
      </dsp:txXfrm>
    </dsp:sp>
    <dsp:sp modelId="{A8FCF603-074A-4C46-B0C2-699050629BF0}">
      <dsp:nvSpPr>
        <dsp:cNvPr id="0" name=""/>
        <dsp:cNvSpPr/>
      </dsp:nvSpPr>
      <dsp:spPr>
        <a:xfrm>
          <a:off x="1264767" y="793482"/>
          <a:ext cx="860075" cy="385280"/>
        </a:xfrm>
        <a:prstGeom prst="roundRect">
          <a:avLst>
            <a:gd name="adj" fmla="val 10000"/>
          </a:avLst>
        </a:prstGeom>
        <a:gradFill rotWithShape="0">
          <a:gsLst>
            <a:gs pos="0">
              <a:schemeClr val="lt1">
                <a:hueOff val="0"/>
                <a:satOff val="0"/>
                <a:lumOff val="0"/>
                <a:alphaOff val="0"/>
                <a:lumMod val="110000"/>
                <a:satMod val="105000"/>
                <a:tint val="67000"/>
              </a:schemeClr>
            </a:gs>
            <a:gs pos="50000">
              <a:schemeClr val="lt1">
                <a:hueOff val="0"/>
                <a:satOff val="0"/>
                <a:lumOff val="0"/>
                <a:alphaOff val="0"/>
                <a:lumMod val="105000"/>
                <a:satMod val="103000"/>
                <a:tint val="73000"/>
              </a:schemeClr>
            </a:gs>
            <a:gs pos="100000">
              <a:schemeClr val="lt1">
                <a:hueOff val="0"/>
                <a:satOff val="0"/>
                <a:lumOff val="0"/>
                <a:alphaOff val="0"/>
                <a:lumMod val="105000"/>
                <a:satMod val="109000"/>
                <a:tint val="81000"/>
              </a:schemeClr>
            </a:gs>
          </a:gsLst>
          <a:lin ang="5400000" scaled="0"/>
        </a:gradFill>
        <a:ln>
          <a:noFill/>
        </a:ln>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27940" tIns="20955" rIns="27940" bIns="20955" numCol="1" spcCol="1270" anchor="ctr" anchorCtr="0">
          <a:noAutofit/>
        </a:bodyPr>
        <a:lstStyle/>
        <a:p>
          <a:pPr lvl="0" algn="ctr" defTabSz="488950" rtl="1">
            <a:lnSpc>
              <a:spcPct val="90000"/>
            </a:lnSpc>
            <a:spcBef>
              <a:spcPct val="0"/>
            </a:spcBef>
            <a:spcAft>
              <a:spcPts val="0"/>
            </a:spcAft>
          </a:pPr>
          <a:r>
            <a:rPr lang="ar-SA" sz="1100" kern="1200">
              <a:latin typeface="Sakkal Majalla" panose="02000000000000000000" pitchFamily="2" charset="-78"/>
              <a:cs typeface="Sakkal Majalla" panose="02000000000000000000" pitchFamily="2" charset="-78"/>
            </a:rPr>
            <a:t>.............................</a:t>
          </a:r>
        </a:p>
      </dsp:txBody>
      <dsp:txXfrm>
        <a:off x="1276051" y="804766"/>
        <a:ext cx="837507" cy="362712"/>
      </dsp:txXfrm>
    </dsp:sp>
    <dsp:sp modelId="{400060A9-A9CF-4407-9A04-F4D87D46F4E5}">
      <dsp:nvSpPr>
        <dsp:cNvPr id="0" name=""/>
        <dsp:cNvSpPr/>
      </dsp:nvSpPr>
      <dsp:spPr>
        <a:xfrm>
          <a:off x="1264767" y="1238036"/>
          <a:ext cx="860075" cy="385280"/>
        </a:xfrm>
        <a:prstGeom prst="roundRect">
          <a:avLst>
            <a:gd name="adj" fmla="val 10000"/>
          </a:avLst>
        </a:prstGeom>
        <a:gradFill rotWithShape="0">
          <a:gsLst>
            <a:gs pos="0">
              <a:schemeClr val="lt1">
                <a:hueOff val="0"/>
                <a:satOff val="0"/>
                <a:lumOff val="0"/>
                <a:alphaOff val="0"/>
                <a:lumMod val="110000"/>
                <a:satMod val="105000"/>
                <a:tint val="67000"/>
              </a:schemeClr>
            </a:gs>
            <a:gs pos="50000">
              <a:schemeClr val="lt1">
                <a:hueOff val="0"/>
                <a:satOff val="0"/>
                <a:lumOff val="0"/>
                <a:alphaOff val="0"/>
                <a:lumMod val="105000"/>
                <a:satMod val="103000"/>
                <a:tint val="73000"/>
              </a:schemeClr>
            </a:gs>
            <a:gs pos="100000">
              <a:schemeClr val="lt1">
                <a:hueOff val="0"/>
                <a:satOff val="0"/>
                <a:lumOff val="0"/>
                <a:alphaOff val="0"/>
                <a:lumMod val="105000"/>
                <a:satMod val="109000"/>
                <a:tint val="81000"/>
              </a:schemeClr>
            </a:gs>
          </a:gsLst>
          <a:lin ang="5400000" scaled="0"/>
        </a:gradFill>
        <a:ln>
          <a:noFill/>
        </a:ln>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27940" tIns="20955" rIns="27940" bIns="20955" numCol="1" spcCol="1270" anchor="ctr" anchorCtr="0">
          <a:noAutofit/>
        </a:bodyPr>
        <a:lstStyle/>
        <a:p>
          <a:pPr lvl="0" algn="ctr" defTabSz="488950" rtl="1">
            <a:lnSpc>
              <a:spcPct val="90000"/>
            </a:lnSpc>
            <a:spcBef>
              <a:spcPct val="0"/>
            </a:spcBef>
            <a:spcAft>
              <a:spcPts val="0"/>
            </a:spcAft>
          </a:pPr>
          <a:r>
            <a:rPr lang="ar-SA" sz="1100" kern="1200">
              <a:latin typeface="Sakkal Majalla" panose="02000000000000000000" pitchFamily="2" charset="-78"/>
              <a:cs typeface="Sakkal Majalla" panose="02000000000000000000" pitchFamily="2" charset="-78"/>
            </a:rPr>
            <a:t>..............................</a:t>
          </a:r>
        </a:p>
      </dsp:txBody>
      <dsp:txXfrm>
        <a:off x="1276051" y="1249320"/>
        <a:ext cx="837507" cy="362712"/>
      </dsp:txXfrm>
    </dsp:sp>
    <dsp:sp modelId="{2C4420A3-46ED-4D45-B8F5-65100CCA7FB5}">
      <dsp:nvSpPr>
        <dsp:cNvPr id="0" name=""/>
        <dsp:cNvSpPr/>
      </dsp:nvSpPr>
      <dsp:spPr>
        <a:xfrm>
          <a:off x="1264767" y="1682590"/>
          <a:ext cx="860075" cy="385280"/>
        </a:xfrm>
        <a:prstGeom prst="roundRect">
          <a:avLst>
            <a:gd name="adj" fmla="val 10000"/>
          </a:avLst>
        </a:prstGeom>
        <a:gradFill rotWithShape="0">
          <a:gsLst>
            <a:gs pos="0">
              <a:schemeClr val="lt1">
                <a:hueOff val="0"/>
                <a:satOff val="0"/>
                <a:lumOff val="0"/>
                <a:alphaOff val="0"/>
                <a:lumMod val="110000"/>
                <a:satMod val="105000"/>
                <a:tint val="67000"/>
              </a:schemeClr>
            </a:gs>
            <a:gs pos="50000">
              <a:schemeClr val="lt1">
                <a:hueOff val="0"/>
                <a:satOff val="0"/>
                <a:lumOff val="0"/>
                <a:alphaOff val="0"/>
                <a:lumMod val="105000"/>
                <a:satMod val="103000"/>
                <a:tint val="73000"/>
              </a:schemeClr>
            </a:gs>
            <a:gs pos="100000">
              <a:schemeClr val="lt1">
                <a:hueOff val="0"/>
                <a:satOff val="0"/>
                <a:lumOff val="0"/>
                <a:alphaOff val="0"/>
                <a:lumMod val="105000"/>
                <a:satMod val="109000"/>
                <a:tint val="81000"/>
              </a:schemeClr>
            </a:gs>
          </a:gsLst>
          <a:lin ang="5400000" scaled="0"/>
        </a:gradFill>
        <a:ln>
          <a:noFill/>
        </a:ln>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27940" tIns="20955" rIns="27940" bIns="20955" numCol="1" spcCol="1270" anchor="ctr" anchorCtr="0">
          <a:noAutofit/>
        </a:bodyPr>
        <a:lstStyle/>
        <a:p>
          <a:pPr lvl="0" algn="ctr" defTabSz="488950" rtl="1">
            <a:lnSpc>
              <a:spcPct val="90000"/>
            </a:lnSpc>
            <a:spcBef>
              <a:spcPct val="0"/>
            </a:spcBef>
            <a:spcAft>
              <a:spcPts val="0"/>
            </a:spcAft>
          </a:pPr>
          <a:r>
            <a:rPr lang="ar-SA" sz="1100" kern="1200">
              <a:latin typeface="Sakkal Majalla" panose="02000000000000000000" pitchFamily="2" charset="-78"/>
              <a:cs typeface="Sakkal Majalla" panose="02000000000000000000" pitchFamily="2" charset="-78"/>
            </a:rPr>
            <a:t>.............................</a:t>
          </a:r>
        </a:p>
      </dsp:txBody>
      <dsp:txXfrm>
        <a:off x="1276051" y="1693874"/>
        <a:ext cx="837507" cy="362712"/>
      </dsp:txXfrm>
    </dsp:sp>
    <dsp:sp modelId="{2B29A667-120F-4A1C-BC12-40B345E6DBBF}">
      <dsp:nvSpPr>
        <dsp:cNvPr id="0" name=""/>
        <dsp:cNvSpPr/>
      </dsp:nvSpPr>
      <dsp:spPr>
        <a:xfrm>
          <a:off x="1264767" y="2127144"/>
          <a:ext cx="860075" cy="385280"/>
        </a:xfrm>
        <a:prstGeom prst="roundRect">
          <a:avLst>
            <a:gd name="adj" fmla="val 10000"/>
          </a:avLst>
        </a:prstGeom>
        <a:gradFill rotWithShape="0">
          <a:gsLst>
            <a:gs pos="0">
              <a:schemeClr val="lt1">
                <a:hueOff val="0"/>
                <a:satOff val="0"/>
                <a:lumOff val="0"/>
                <a:alphaOff val="0"/>
                <a:lumMod val="110000"/>
                <a:satMod val="105000"/>
                <a:tint val="67000"/>
              </a:schemeClr>
            </a:gs>
            <a:gs pos="50000">
              <a:schemeClr val="lt1">
                <a:hueOff val="0"/>
                <a:satOff val="0"/>
                <a:lumOff val="0"/>
                <a:alphaOff val="0"/>
                <a:lumMod val="105000"/>
                <a:satMod val="103000"/>
                <a:tint val="73000"/>
              </a:schemeClr>
            </a:gs>
            <a:gs pos="100000">
              <a:schemeClr val="lt1">
                <a:hueOff val="0"/>
                <a:satOff val="0"/>
                <a:lumOff val="0"/>
                <a:alphaOff val="0"/>
                <a:lumMod val="105000"/>
                <a:satMod val="109000"/>
                <a:tint val="81000"/>
              </a:schemeClr>
            </a:gs>
          </a:gsLst>
          <a:lin ang="5400000" scaled="0"/>
        </a:gradFill>
        <a:ln>
          <a:noFill/>
        </a:ln>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27940" tIns="20955" rIns="27940" bIns="20955" numCol="1" spcCol="1270" anchor="ctr" anchorCtr="0">
          <a:noAutofit/>
        </a:bodyPr>
        <a:lstStyle/>
        <a:p>
          <a:pPr lvl="0" algn="ctr" defTabSz="488950" rtl="1">
            <a:lnSpc>
              <a:spcPct val="90000"/>
            </a:lnSpc>
            <a:spcBef>
              <a:spcPct val="0"/>
            </a:spcBef>
            <a:spcAft>
              <a:spcPts val="0"/>
            </a:spcAft>
          </a:pPr>
          <a:r>
            <a:rPr lang="ar-SA" sz="1100" kern="1200">
              <a:latin typeface="Sakkal Majalla" panose="02000000000000000000" pitchFamily="2" charset="-78"/>
              <a:cs typeface="Sakkal Majalla" panose="02000000000000000000" pitchFamily="2" charset="-78"/>
            </a:rPr>
            <a:t>.............................</a:t>
          </a:r>
        </a:p>
      </dsp:txBody>
      <dsp:txXfrm>
        <a:off x="1276051" y="2138428"/>
        <a:ext cx="837507" cy="362712"/>
      </dsp:txXfrm>
    </dsp:sp>
    <dsp:sp modelId="{0C9AB83B-904C-49CA-AA0D-283DD8528D12}">
      <dsp:nvSpPr>
        <dsp:cNvPr id="0" name=""/>
        <dsp:cNvSpPr/>
      </dsp:nvSpPr>
      <dsp:spPr>
        <a:xfrm>
          <a:off x="1531" y="0"/>
          <a:ext cx="1075093" cy="2644726"/>
        </a:xfrm>
        <a:prstGeom prst="roundRect">
          <a:avLst>
            <a:gd name="adj" fmla="val 10000"/>
          </a:avLst>
        </a:prstGeom>
        <a:solidFill>
          <a:schemeClr val="accent4">
            <a:tint val="40000"/>
            <a:hueOff val="0"/>
            <a:satOff val="0"/>
            <a:lumOff val="0"/>
            <a:alphaOff val="0"/>
          </a:schemeClr>
        </a:solidFill>
        <a:ln>
          <a:noFill/>
        </a:ln>
        <a:effectLst/>
      </dsp:spPr>
      <dsp:style>
        <a:lnRef idx="0">
          <a:scrgbClr r="0" g="0" b="0"/>
        </a:lnRef>
        <a:fillRef idx="1">
          <a:scrgbClr r="0" g="0" b="0"/>
        </a:fillRef>
        <a:effectRef idx="1">
          <a:scrgbClr r="0" g="0" b="0"/>
        </a:effectRef>
        <a:fontRef idx="minor"/>
      </dsp:style>
      <dsp:txBody>
        <a:bodyPr spcFirstLastPara="0" vert="horz" wrap="square" lIns="53340" tIns="53340" rIns="53340" bIns="53340" numCol="1" spcCol="1270" anchor="ctr" anchorCtr="0">
          <a:noAutofit/>
        </a:bodyPr>
        <a:lstStyle/>
        <a:p>
          <a:pPr lvl="0" algn="ctr" defTabSz="622300" rtl="1">
            <a:lnSpc>
              <a:spcPct val="90000"/>
            </a:lnSpc>
            <a:spcBef>
              <a:spcPct val="0"/>
            </a:spcBef>
            <a:spcAft>
              <a:spcPts val="0"/>
            </a:spcAft>
          </a:pPr>
          <a:r>
            <a:rPr lang="ar-SA" sz="1400" b="1" kern="1200">
              <a:latin typeface="Sakkal Majalla" panose="02000000000000000000" pitchFamily="2" charset="-78"/>
              <a:cs typeface="Sakkal Majalla" panose="02000000000000000000" pitchFamily="2" charset="-78"/>
            </a:rPr>
            <a:t>الجهة التابعة للتنفيذ</a:t>
          </a:r>
        </a:p>
      </dsp:txBody>
      <dsp:txXfrm>
        <a:off x="1531" y="0"/>
        <a:ext cx="1075093" cy="793417"/>
      </dsp:txXfrm>
    </dsp:sp>
    <dsp:sp modelId="{EBBEC6AD-950F-41E4-B517-96FE86001919}">
      <dsp:nvSpPr>
        <dsp:cNvPr id="0" name=""/>
        <dsp:cNvSpPr/>
      </dsp:nvSpPr>
      <dsp:spPr>
        <a:xfrm>
          <a:off x="109041" y="793482"/>
          <a:ext cx="860075" cy="385280"/>
        </a:xfrm>
        <a:prstGeom prst="roundRect">
          <a:avLst>
            <a:gd name="adj" fmla="val 10000"/>
          </a:avLst>
        </a:prstGeom>
        <a:gradFill rotWithShape="0">
          <a:gsLst>
            <a:gs pos="0">
              <a:schemeClr val="lt1">
                <a:hueOff val="0"/>
                <a:satOff val="0"/>
                <a:lumOff val="0"/>
                <a:alphaOff val="0"/>
                <a:lumMod val="110000"/>
                <a:satMod val="105000"/>
                <a:tint val="67000"/>
              </a:schemeClr>
            </a:gs>
            <a:gs pos="50000">
              <a:schemeClr val="lt1">
                <a:hueOff val="0"/>
                <a:satOff val="0"/>
                <a:lumOff val="0"/>
                <a:alphaOff val="0"/>
                <a:lumMod val="105000"/>
                <a:satMod val="103000"/>
                <a:tint val="73000"/>
              </a:schemeClr>
            </a:gs>
            <a:gs pos="100000">
              <a:schemeClr val="lt1">
                <a:hueOff val="0"/>
                <a:satOff val="0"/>
                <a:lumOff val="0"/>
                <a:alphaOff val="0"/>
                <a:lumMod val="105000"/>
                <a:satMod val="109000"/>
                <a:tint val="81000"/>
              </a:schemeClr>
            </a:gs>
          </a:gsLst>
          <a:lin ang="5400000" scaled="0"/>
        </a:gradFill>
        <a:ln>
          <a:noFill/>
        </a:ln>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27940" tIns="20955" rIns="27940" bIns="20955" numCol="1" spcCol="1270" anchor="ctr" anchorCtr="0">
          <a:noAutofit/>
        </a:bodyPr>
        <a:lstStyle/>
        <a:p>
          <a:pPr lvl="0" algn="ctr" defTabSz="488950" rtl="1">
            <a:lnSpc>
              <a:spcPct val="90000"/>
            </a:lnSpc>
            <a:spcBef>
              <a:spcPct val="0"/>
            </a:spcBef>
            <a:spcAft>
              <a:spcPts val="0"/>
            </a:spcAft>
          </a:pPr>
          <a:r>
            <a:rPr lang="ar-SA" sz="1100" kern="1200">
              <a:latin typeface="Sakkal Majalla" panose="02000000000000000000" pitchFamily="2" charset="-78"/>
              <a:cs typeface="Sakkal Majalla" panose="02000000000000000000" pitchFamily="2" charset="-78"/>
            </a:rPr>
            <a:t>..........................</a:t>
          </a:r>
        </a:p>
      </dsp:txBody>
      <dsp:txXfrm>
        <a:off x="120325" y="804766"/>
        <a:ext cx="837507" cy="362712"/>
      </dsp:txXfrm>
    </dsp:sp>
    <dsp:sp modelId="{50EFA384-5518-4B08-809B-D43E97AD78CD}">
      <dsp:nvSpPr>
        <dsp:cNvPr id="0" name=""/>
        <dsp:cNvSpPr/>
      </dsp:nvSpPr>
      <dsp:spPr>
        <a:xfrm>
          <a:off x="109041" y="1238036"/>
          <a:ext cx="860075" cy="385280"/>
        </a:xfrm>
        <a:prstGeom prst="roundRect">
          <a:avLst>
            <a:gd name="adj" fmla="val 10000"/>
          </a:avLst>
        </a:prstGeom>
        <a:gradFill rotWithShape="0">
          <a:gsLst>
            <a:gs pos="0">
              <a:schemeClr val="lt1">
                <a:hueOff val="0"/>
                <a:satOff val="0"/>
                <a:lumOff val="0"/>
                <a:alphaOff val="0"/>
                <a:lumMod val="110000"/>
                <a:satMod val="105000"/>
                <a:tint val="67000"/>
              </a:schemeClr>
            </a:gs>
            <a:gs pos="50000">
              <a:schemeClr val="lt1">
                <a:hueOff val="0"/>
                <a:satOff val="0"/>
                <a:lumOff val="0"/>
                <a:alphaOff val="0"/>
                <a:lumMod val="105000"/>
                <a:satMod val="103000"/>
                <a:tint val="73000"/>
              </a:schemeClr>
            </a:gs>
            <a:gs pos="100000">
              <a:schemeClr val="lt1">
                <a:hueOff val="0"/>
                <a:satOff val="0"/>
                <a:lumOff val="0"/>
                <a:alphaOff val="0"/>
                <a:lumMod val="105000"/>
                <a:satMod val="109000"/>
                <a:tint val="81000"/>
              </a:schemeClr>
            </a:gs>
          </a:gsLst>
          <a:lin ang="5400000" scaled="0"/>
        </a:gradFill>
        <a:ln>
          <a:noFill/>
        </a:ln>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27940" tIns="20955" rIns="27940" bIns="20955" numCol="1" spcCol="1270" anchor="ctr" anchorCtr="0">
          <a:noAutofit/>
        </a:bodyPr>
        <a:lstStyle/>
        <a:p>
          <a:pPr lvl="0" algn="ctr" defTabSz="488950" rtl="1">
            <a:lnSpc>
              <a:spcPct val="90000"/>
            </a:lnSpc>
            <a:spcBef>
              <a:spcPct val="0"/>
            </a:spcBef>
            <a:spcAft>
              <a:spcPts val="0"/>
            </a:spcAft>
          </a:pPr>
          <a:r>
            <a:rPr lang="ar-SA" sz="1100" kern="1200">
              <a:latin typeface="Sakkal Majalla" panose="02000000000000000000" pitchFamily="2" charset="-78"/>
              <a:cs typeface="Sakkal Majalla" panose="02000000000000000000" pitchFamily="2" charset="-78"/>
            </a:rPr>
            <a:t>...........................</a:t>
          </a:r>
        </a:p>
      </dsp:txBody>
      <dsp:txXfrm>
        <a:off x="120325" y="1249320"/>
        <a:ext cx="837507" cy="362712"/>
      </dsp:txXfrm>
    </dsp:sp>
    <dsp:sp modelId="{73641291-6E1D-4539-858C-2F6423980944}">
      <dsp:nvSpPr>
        <dsp:cNvPr id="0" name=""/>
        <dsp:cNvSpPr/>
      </dsp:nvSpPr>
      <dsp:spPr>
        <a:xfrm>
          <a:off x="109041" y="1682590"/>
          <a:ext cx="860075" cy="385280"/>
        </a:xfrm>
        <a:prstGeom prst="roundRect">
          <a:avLst>
            <a:gd name="adj" fmla="val 10000"/>
          </a:avLst>
        </a:prstGeom>
        <a:gradFill rotWithShape="0">
          <a:gsLst>
            <a:gs pos="0">
              <a:schemeClr val="lt1">
                <a:hueOff val="0"/>
                <a:satOff val="0"/>
                <a:lumOff val="0"/>
                <a:alphaOff val="0"/>
                <a:lumMod val="110000"/>
                <a:satMod val="105000"/>
                <a:tint val="67000"/>
              </a:schemeClr>
            </a:gs>
            <a:gs pos="50000">
              <a:schemeClr val="lt1">
                <a:hueOff val="0"/>
                <a:satOff val="0"/>
                <a:lumOff val="0"/>
                <a:alphaOff val="0"/>
                <a:lumMod val="105000"/>
                <a:satMod val="103000"/>
                <a:tint val="73000"/>
              </a:schemeClr>
            </a:gs>
            <a:gs pos="100000">
              <a:schemeClr val="lt1">
                <a:hueOff val="0"/>
                <a:satOff val="0"/>
                <a:lumOff val="0"/>
                <a:alphaOff val="0"/>
                <a:lumMod val="105000"/>
                <a:satMod val="109000"/>
                <a:tint val="81000"/>
              </a:schemeClr>
            </a:gs>
          </a:gsLst>
          <a:lin ang="5400000" scaled="0"/>
        </a:gradFill>
        <a:ln>
          <a:noFill/>
        </a:ln>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27940" tIns="20955" rIns="27940" bIns="20955" numCol="1" spcCol="1270" anchor="ctr" anchorCtr="0">
          <a:noAutofit/>
        </a:bodyPr>
        <a:lstStyle/>
        <a:p>
          <a:pPr lvl="0" algn="ctr" defTabSz="488950" rtl="1">
            <a:lnSpc>
              <a:spcPct val="90000"/>
            </a:lnSpc>
            <a:spcBef>
              <a:spcPct val="0"/>
            </a:spcBef>
            <a:spcAft>
              <a:spcPts val="0"/>
            </a:spcAft>
          </a:pPr>
          <a:r>
            <a:rPr lang="ar-SA" sz="1100" kern="1200">
              <a:latin typeface="Sakkal Majalla" panose="02000000000000000000" pitchFamily="2" charset="-78"/>
              <a:cs typeface="Sakkal Majalla" panose="02000000000000000000" pitchFamily="2" charset="-78"/>
            </a:rPr>
            <a:t>..........................</a:t>
          </a:r>
        </a:p>
      </dsp:txBody>
      <dsp:txXfrm>
        <a:off x="120325" y="1693874"/>
        <a:ext cx="837507" cy="362712"/>
      </dsp:txXfrm>
    </dsp:sp>
    <dsp:sp modelId="{36CFACA8-E3FD-4B69-9594-0672FA650CF0}">
      <dsp:nvSpPr>
        <dsp:cNvPr id="0" name=""/>
        <dsp:cNvSpPr/>
      </dsp:nvSpPr>
      <dsp:spPr>
        <a:xfrm>
          <a:off x="109041" y="2127144"/>
          <a:ext cx="860075" cy="385280"/>
        </a:xfrm>
        <a:prstGeom prst="roundRect">
          <a:avLst>
            <a:gd name="adj" fmla="val 10000"/>
          </a:avLst>
        </a:prstGeom>
        <a:gradFill rotWithShape="0">
          <a:gsLst>
            <a:gs pos="0">
              <a:schemeClr val="lt1">
                <a:hueOff val="0"/>
                <a:satOff val="0"/>
                <a:lumOff val="0"/>
                <a:alphaOff val="0"/>
                <a:lumMod val="110000"/>
                <a:satMod val="105000"/>
                <a:tint val="67000"/>
              </a:schemeClr>
            </a:gs>
            <a:gs pos="50000">
              <a:schemeClr val="lt1">
                <a:hueOff val="0"/>
                <a:satOff val="0"/>
                <a:lumOff val="0"/>
                <a:alphaOff val="0"/>
                <a:lumMod val="105000"/>
                <a:satMod val="103000"/>
                <a:tint val="73000"/>
              </a:schemeClr>
            </a:gs>
            <a:gs pos="100000">
              <a:schemeClr val="lt1">
                <a:hueOff val="0"/>
                <a:satOff val="0"/>
                <a:lumOff val="0"/>
                <a:alphaOff val="0"/>
                <a:lumMod val="105000"/>
                <a:satMod val="109000"/>
                <a:tint val="81000"/>
              </a:schemeClr>
            </a:gs>
          </a:gsLst>
          <a:lin ang="5400000" scaled="0"/>
        </a:gradFill>
        <a:ln>
          <a:noFill/>
        </a:ln>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27940" tIns="20955" rIns="27940" bIns="20955" numCol="1" spcCol="1270" anchor="ctr" anchorCtr="0">
          <a:noAutofit/>
        </a:bodyPr>
        <a:lstStyle/>
        <a:p>
          <a:pPr lvl="0" algn="ctr" defTabSz="488950" rtl="1">
            <a:lnSpc>
              <a:spcPct val="90000"/>
            </a:lnSpc>
            <a:spcBef>
              <a:spcPct val="0"/>
            </a:spcBef>
            <a:spcAft>
              <a:spcPts val="0"/>
            </a:spcAft>
          </a:pPr>
          <a:r>
            <a:rPr lang="ar-SA" sz="1100" kern="1200">
              <a:latin typeface="Sakkal Majalla" panose="02000000000000000000" pitchFamily="2" charset="-78"/>
              <a:cs typeface="Sakkal Majalla" panose="02000000000000000000" pitchFamily="2" charset="-78"/>
            </a:rPr>
            <a:t>.............................</a:t>
          </a:r>
        </a:p>
      </dsp:txBody>
      <dsp:txXfrm>
        <a:off x="120325" y="2138428"/>
        <a:ext cx="837507" cy="362712"/>
      </dsp:txXfrm>
    </dsp:sp>
  </dsp:spTree>
</dsp:drawing>
</file>

<file path=word/diagrams/drawing76.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7D4D013A-5491-46F1-9149-5B8AE5E69B30}">
      <dsp:nvSpPr>
        <dsp:cNvPr id="0" name=""/>
        <dsp:cNvSpPr/>
      </dsp:nvSpPr>
      <dsp:spPr>
        <a:xfrm>
          <a:off x="0" y="346904"/>
          <a:ext cx="6299835" cy="1713600"/>
        </a:xfrm>
        <a:prstGeom prst="rect">
          <a:avLst/>
        </a:prstGeom>
        <a:solidFill>
          <a:schemeClr val="lt1">
            <a:alpha val="90000"/>
            <a:hueOff val="0"/>
            <a:satOff val="0"/>
            <a:lumOff val="0"/>
            <a:alphaOff val="0"/>
          </a:schemeClr>
        </a:solidFill>
        <a:ln w="6350" cap="flat" cmpd="sng" algn="ctr">
          <a:solidFill>
            <a:schemeClr val="accent5">
              <a:hueOff val="0"/>
              <a:satOff val="0"/>
              <a:lumOff val="0"/>
              <a:alphaOff val="0"/>
            </a:schemeClr>
          </a:solidFill>
          <a:prstDash val="solid"/>
          <a:miter lim="800000"/>
        </a:ln>
        <a:effectLst/>
      </dsp:spPr>
      <dsp:style>
        <a:lnRef idx="1">
          <a:scrgbClr r="0" g="0" b="0"/>
        </a:lnRef>
        <a:fillRef idx="1">
          <a:scrgbClr r="0" g="0" b="0"/>
        </a:fillRef>
        <a:effectRef idx="2">
          <a:scrgbClr r="0" g="0" b="0"/>
        </a:effectRef>
        <a:fontRef idx="minor"/>
      </dsp:style>
      <dsp:txBody>
        <a:bodyPr spcFirstLastPara="0" vert="horz" wrap="square" lIns="488937" tIns="333248" rIns="488937" bIns="64008" numCol="1" spcCol="1270" anchor="t" anchorCtr="0">
          <a:noAutofit/>
        </a:bodyPr>
        <a:lstStyle/>
        <a:p>
          <a:pPr marL="57150" lvl="1" indent="-57150" algn="r" defTabSz="400050" rtl="1">
            <a:lnSpc>
              <a:spcPct val="100000"/>
            </a:lnSpc>
            <a:spcBef>
              <a:spcPct val="0"/>
            </a:spcBef>
            <a:spcAft>
              <a:spcPts val="600"/>
            </a:spcAft>
            <a:buChar char="••"/>
          </a:pPr>
          <a:r>
            <a:rPr lang="ar-SA" sz="900" b="1" kern="1200">
              <a:latin typeface="Sakkal Majalla" panose="02000000000000000000" pitchFamily="2" charset="-78"/>
              <a:cs typeface="Sakkal Majalla" panose="02000000000000000000" pitchFamily="2" charset="-78"/>
            </a:rPr>
            <a:t>...........................................................................................................................................................................................................................................</a:t>
          </a:r>
          <a:endParaRPr lang="ar-SA" sz="900" kern="1200">
            <a:latin typeface="Sakkal Majalla" panose="02000000000000000000" pitchFamily="2" charset="-78"/>
            <a:cs typeface="Sakkal Majalla" panose="02000000000000000000" pitchFamily="2" charset="-78"/>
          </a:endParaRPr>
        </a:p>
        <a:p>
          <a:pPr marL="57150" lvl="1" indent="-57150" algn="r" defTabSz="400050" rtl="1">
            <a:lnSpc>
              <a:spcPct val="100000"/>
            </a:lnSpc>
            <a:spcBef>
              <a:spcPct val="0"/>
            </a:spcBef>
            <a:spcAft>
              <a:spcPts val="600"/>
            </a:spcAft>
            <a:buChar char="••"/>
          </a:pPr>
          <a:r>
            <a:rPr lang="ar-SA" sz="900" b="1" kern="1200">
              <a:latin typeface="Sakkal Majalla" panose="02000000000000000000" pitchFamily="2" charset="-78"/>
              <a:cs typeface="Sakkal Majalla" panose="02000000000000000000" pitchFamily="2" charset="-78"/>
            </a:rPr>
            <a:t>...........................................................................................................................................................................................................................................</a:t>
          </a:r>
          <a:endParaRPr lang="ar-SA" sz="900" kern="1200">
            <a:latin typeface="Sakkal Majalla" panose="02000000000000000000" pitchFamily="2" charset="-78"/>
            <a:cs typeface="Sakkal Majalla" panose="02000000000000000000" pitchFamily="2" charset="-78"/>
          </a:endParaRPr>
        </a:p>
        <a:p>
          <a:pPr marL="57150" lvl="1" indent="-57150" algn="r" defTabSz="400050" rtl="1">
            <a:lnSpc>
              <a:spcPct val="100000"/>
            </a:lnSpc>
            <a:spcBef>
              <a:spcPct val="0"/>
            </a:spcBef>
            <a:spcAft>
              <a:spcPts val="600"/>
            </a:spcAft>
            <a:buChar char="••"/>
          </a:pPr>
          <a:r>
            <a:rPr lang="ar-SA" sz="900" b="1" kern="1200">
              <a:latin typeface="Sakkal Majalla" panose="02000000000000000000" pitchFamily="2" charset="-78"/>
              <a:cs typeface="Sakkal Majalla" panose="02000000000000000000" pitchFamily="2" charset="-78"/>
            </a:rPr>
            <a:t>...........................................................................................................................................................................................................................................</a:t>
          </a:r>
          <a:endParaRPr lang="ar-SA" sz="900" kern="1200">
            <a:latin typeface="Sakkal Majalla" panose="02000000000000000000" pitchFamily="2" charset="-78"/>
            <a:cs typeface="Sakkal Majalla" panose="02000000000000000000" pitchFamily="2" charset="-78"/>
          </a:endParaRPr>
        </a:p>
        <a:p>
          <a:pPr marL="57150" lvl="1" indent="-57150" algn="r" defTabSz="400050" rtl="1">
            <a:lnSpc>
              <a:spcPct val="100000"/>
            </a:lnSpc>
            <a:spcBef>
              <a:spcPct val="0"/>
            </a:spcBef>
            <a:spcAft>
              <a:spcPts val="600"/>
            </a:spcAft>
            <a:buChar char="••"/>
          </a:pPr>
          <a:r>
            <a:rPr lang="ar-SA" sz="900" b="1" kern="1200">
              <a:latin typeface="Sakkal Majalla" panose="02000000000000000000" pitchFamily="2" charset="-78"/>
              <a:cs typeface="Sakkal Majalla" panose="02000000000000000000" pitchFamily="2" charset="-78"/>
            </a:rPr>
            <a:t>...........................................................................................................................................................................................................................................</a:t>
          </a:r>
          <a:endParaRPr lang="ar-SA" sz="900" kern="1200">
            <a:latin typeface="Sakkal Majalla" panose="02000000000000000000" pitchFamily="2" charset="-78"/>
            <a:cs typeface="Sakkal Majalla" panose="02000000000000000000" pitchFamily="2" charset="-78"/>
          </a:endParaRPr>
        </a:p>
        <a:p>
          <a:pPr marL="57150" lvl="1" indent="-57150" algn="r" defTabSz="400050" rtl="1">
            <a:lnSpc>
              <a:spcPct val="90000"/>
            </a:lnSpc>
            <a:spcBef>
              <a:spcPct val="0"/>
            </a:spcBef>
            <a:spcAft>
              <a:spcPts val="600"/>
            </a:spcAft>
            <a:buChar char="••"/>
          </a:pPr>
          <a:r>
            <a:rPr lang="ar-SA" sz="900" b="1" kern="1200">
              <a:latin typeface="Sakkal Majalla" panose="02000000000000000000" pitchFamily="2" charset="-78"/>
              <a:cs typeface="Sakkal Majalla" panose="02000000000000000000" pitchFamily="2" charset="-78"/>
            </a:rPr>
            <a:t>...........................................................................................................................................................................................................................................</a:t>
          </a:r>
          <a:endParaRPr lang="ar-SA" sz="900" kern="1200">
            <a:latin typeface="Sakkal Majalla" panose="02000000000000000000" pitchFamily="2" charset="-78"/>
            <a:cs typeface="Sakkal Majalla" panose="02000000000000000000" pitchFamily="2" charset="-78"/>
          </a:endParaRPr>
        </a:p>
        <a:p>
          <a:pPr marL="57150" lvl="1" indent="-57150" algn="r" defTabSz="400050" rtl="1">
            <a:lnSpc>
              <a:spcPct val="90000"/>
            </a:lnSpc>
            <a:spcBef>
              <a:spcPct val="0"/>
            </a:spcBef>
            <a:spcAft>
              <a:spcPts val="600"/>
            </a:spcAft>
            <a:buChar char="••"/>
          </a:pPr>
          <a:r>
            <a:rPr lang="ar-SA" sz="900" b="1" kern="1200">
              <a:latin typeface="Sakkal Majalla" panose="02000000000000000000" pitchFamily="2" charset="-78"/>
              <a:cs typeface="Sakkal Majalla" panose="02000000000000000000" pitchFamily="2" charset="-78"/>
            </a:rPr>
            <a:t>...........................................................................................................................................................................................................................................</a:t>
          </a:r>
          <a:endParaRPr lang="ar-SA" sz="900" kern="1200">
            <a:latin typeface="Sakkal Majalla" panose="02000000000000000000" pitchFamily="2" charset="-78"/>
            <a:cs typeface="Sakkal Majalla" panose="02000000000000000000" pitchFamily="2" charset="-78"/>
          </a:endParaRPr>
        </a:p>
      </dsp:txBody>
      <dsp:txXfrm>
        <a:off x="0" y="346904"/>
        <a:ext cx="6299835" cy="1713600"/>
      </dsp:txXfrm>
    </dsp:sp>
    <dsp:sp modelId="{AC338AFF-C2BC-456D-BA4A-2792B1E54B62}">
      <dsp:nvSpPr>
        <dsp:cNvPr id="0" name=""/>
        <dsp:cNvSpPr/>
      </dsp:nvSpPr>
      <dsp:spPr>
        <a:xfrm>
          <a:off x="1574958" y="41341"/>
          <a:ext cx="4409884" cy="541722"/>
        </a:xfrm>
        <a:prstGeom prst="roundRect">
          <a:avLst/>
        </a:prstGeom>
        <a:gradFill rotWithShape="0">
          <a:gsLst>
            <a:gs pos="0">
              <a:schemeClr val="accent5">
                <a:hueOff val="0"/>
                <a:satOff val="0"/>
                <a:lumOff val="0"/>
                <a:alphaOff val="0"/>
                <a:satMod val="103000"/>
                <a:lumMod val="102000"/>
                <a:tint val="94000"/>
              </a:schemeClr>
            </a:gs>
            <a:gs pos="50000">
              <a:schemeClr val="accent5">
                <a:hueOff val="0"/>
                <a:satOff val="0"/>
                <a:lumOff val="0"/>
                <a:alphaOff val="0"/>
                <a:satMod val="110000"/>
                <a:lumMod val="100000"/>
                <a:shade val="100000"/>
              </a:schemeClr>
            </a:gs>
            <a:gs pos="100000">
              <a:schemeClr val="accent5">
                <a:hueOff val="0"/>
                <a:satOff val="0"/>
                <a:lumOff val="0"/>
                <a:alphaOff val="0"/>
                <a:lumMod val="99000"/>
                <a:satMod val="120000"/>
                <a:shade val="78000"/>
              </a:schemeClr>
            </a:gs>
          </a:gsLst>
          <a:lin ang="5400000" scaled="0"/>
        </a:gradFill>
        <a:ln>
          <a:noFill/>
        </a:ln>
        <a:effectLst>
          <a:outerShdw blurRad="57150" dist="19050" dir="5400000" algn="ctr" rotWithShape="0">
            <a:srgbClr val="000000">
              <a:alpha val="63000"/>
            </a:srgbClr>
          </a:outerShdw>
        </a:effectLst>
      </dsp:spPr>
      <dsp:style>
        <a:lnRef idx="0">
          <a:scrgbClr r="0" g="0" b="0"/>
        </a:lnRef>
        <a:fillRef idx="3">
          <a:scrgbClr r="0" g="0" b="0"/>
        </a:fillRef>
        <a:effectRef idx="3">
          <a:scrgbClr r="0" g="0" b="0"/>
        </a:effectRef>
        <a:fontRef idx="minor">
          <a:schemeClr val="lt1"/>
        </a:fontRef>
      </dsp:style>
      <dsp:txBody>
        <a:bodyPr spcFirstLastPara="0" vert="horz" wrap="square" lIns="166683" tIns="0" rIns="166683" bIns="0" numCol="1" spcCol="1270" anchor="ctr" anchorCtr="0">
          <a:noAutofit/>
        </a:bodyPr>
        <a:lstStyle/>
        <a:p>
          <a:pPr lvl="0" algn="r" defTabSz="711200" rtl="1">
            <a:lnSpc>
              <a:spcPct val="90000"/>
            </a:lnSpc>
            <a:spcBef>
              <a:spcPct val="0"/>
            </a:spcBef>
            <a:spcAft>
              <a:spcPct val="35000"/>
            </a:spcAft>
          </a:pPr>
          <a:r>
            <a:rPr lang="ar-SA" sz="1600" b="1" kern="1200">
              <a:latin typeface="Sakkal Majalla" panose="02000000000000000000" pitchFamily="2" charset="-78"/>
              <a:cs typeface="Sakkal Majalla" panose="02000000000000000000" pitchFamily="2" charset="-78"/>
            </a:rPr>
            <a:t>ما لم ينفذ من التوصيات وأسباب عدم التنفيذ</a:t>
          </a:r>
        </a:p>
      </dsp:txBody>
      <dsp:txXfrm>
        <a:off x="1601403" y="67786"/>
        <a:ext cx="4356994" cy="488832"/>
      </dsp:txXfrm>
    </dsp:sp>
    <dsp:sp modelId="{C65A45ED-24F4-4883-AC90-7CD26FADAD5B}">
      <dsp:nvSpPr>
        <dsp:cNvPr id="0" name=""/>
        <dsp:cNvSpPr/>
      </dsp:nvSpPr>
      <dsp:spPr>
        <a:xfrm>
          <a:off x="0" y="2383064"/>
          <a:ext cx="6299835" cy="403200"/>
        </a:xfrm>
        <a:prstGeom prst="rect">
          <a:avLst/>
        </a:prstGeom>
        <a:solidFill>
          <a:schemeClr val="lt1">
            <a:alpha val="90000"/>
            <a:hueOff val="0"/>
            <a:satOff val="0"/>
            <a:lumOff val="0"/>
            <a:alphaOff val="0"/>
          </a:schemeClr>
        </a:solidFill>
        <a:ln w="6350" cap="flat" cmpd="sng" algn="ctr">
          <a:solidFill>
            <a:schemeClr val="accent5">
              <a:hueOff val="-7353344"/>
              <a:satOff val="-10228"/>
              <a:lumOff val="-3922"/>
              <a:alphaOff val="0"/>
            </a:schemeClr>
          </a:solidFill>
          <a:prstDash val="solid"/>
          <a:miter lim="800000"/>
        </a:ln>
        <a:effectLst/>
      </dsp:spPr>
      <dsp:style>
        <a:lnRef idx="1">
          <a:scrgbClr r="0" g="0" b="0"/>
        </a:lnRef>
        <a:fillRef idx="1">
          <a:scrgbClr r="0" g="0" b="0"/>
        </a:fillRef>
        <a:effectRef idx="2">
          <a:scrgbClr r="0" g="0" b="0"/>
        </a:effectRef>
        <a:fontRef idx="minor"/>
      </dsp:style>
    </dsp:sp>
    <dsp:sp modelId="{FD00AAFA-24D1-4BEA-A6FD-7E8FB0122978}">
      <dsp:nvSpPr>
        <dsp:cNvPr id="0" name=""/>
        <dsp:cNvSpPr/>
      </dsp:nvSpPr>
      <dsp:spPr>
        <a:xfrm>
          <a:off x="1574958" y="2146904"/>
          <a:ext cx="4409884" cy="472320"/>
        </a:xfrm>
        <a:prstGeom prst="roundRect">
          <a:avLst/>
        </a:prstGeom>
        <a:gradFill rotWithShape="0">
          <a:gsLst>
            <a:gs pos="0">
              <a:schemeClr val="accent5">
                <a:hueOff val="-7353344"/>
                <a:satOff val="-10228"/>
                <a:lumOff val="-3922"/>
                <a:alphaOff val="0"/>
                <a:satMod val="103000"/>
                <a:lumMod val="102000"/>
                <a:tint val="94000"/>
              </a:schemeClr>
            </a:gs>
            <a:gs pos="50000">
              <a:schemeClr val="accent5">
                <a:hueOff val="-7353344"/>
                <a:satOff val="-10228"/>
                <a:lumOff val="-3922"/>
                <a:alphaOff val="0"/>
                <a:satMod val="110000"/>
                <a:lumMod val="100000"/>
                <a:shade val="100000"/>
              </a:schemeClr>
            </a:gs>
            <a:gs pos="100000">
              <a:schemeClr val="accent5">
                <a:hueOff val="-7353344"/>
                <a:satOff val="-10228"/>
                <a:lumOff val="-3922"/>
                <a:alphaOff val="0"/>
                <a:lumMod val="99000"/>
                <a:satMod val="120000"/>
                <a:shade val="78000"/>
              </a:schemeClr>
            </a:gs>
          </a:gsLst>
          <a:lin ang="5400000" scaled="0"/>
        </a:gradFill>
        <a:ln>
          <a:noFill/>
        </a:ln>
        <a:effectLst>
          <a:outerShdw blurRad="57150" dist="19050" dir="5400000" algn="ctr" rotWithShape="0">
            <a:srgbClr val="000000">
              <a:alpha val="63000"/>
            </a:srgbClr>
          </a:outerShdw>
        </a:effectLst>
      </dsp:spPr>
      <dsp:style>
        <a:lnRef idx="0">
          <a:scrgbClr r="0" g="0" b="0"/>
        </a:lnRef>
        <a:fillRef idx="3">
          <a:scrgbClr r="0" g="0" b="0"/>
        </a:fillRef>
        <a:effectRef idx="3">
          <a:scrgbClr r="0" g="0" b="0"/>
        </a:effectRef>
        <a:fontRef idx="minor">
          <a:schemeClr val="lt1"/>
        </a:fontRef>
      </dsp:style>
      <dsp:txBody>
        <a:bodyPr spcFirstLastPara="0" vert="horz" wrap="square" lIns="166683" tIns="0" rIns="166683" bIns="0" numCol="1" spcCol="1270" anchor="ctr" anchorCtr="0">
          <a:noAutofit/>
        </a:bodyPr>
        <a:lstStyle/>
        <a:p>
          <a:pPr lvl="0" algn="r" defTabSz="533400" rtl="1">
            <a:lnSpc>
              <a:spcPct val="90000"/>
            </a:lnSpc>
            <a:spcBef>
              <a:spcPct val="0"/>
            </a:spcBef>
            <a:spcAft>
              <a:spcPct val="35000"/>
            </a:spcAft>
          </a:pPr>
          <a:r>
            <a:rPr lang="ar-SA" sz="1200" b="1" kern="1200">
              <a:latin typeface="Sakkal Majalla" panose="02000000000000000000" pitchFamily="2" charset="-78"/>
              <a:cs typeface="Sakkal Majalla" panose="02000000000000000000" pitchFamily="2" charset="-78"/>
            </a:rPr>
            <a:t>وانتهى الاجتماع في تمام الساعة (  ...........................  ) بالشكر لجميع الحاضرات</a:t>
          </a:r>
          <a:endParaRPr lang="ar-SA" sz="1200" kern="1200">
            <a:latin typeface="Sakkal Majalla" panose="02000000000000000000" pitchFamily="2" charset="-78"/>
            <a:cs typeface="Sakkal Majalla" panose="02000000000000000000" pitchFamily="2" charset="-78"/>
          </a:endParaRPr>
        </a:p>
      </dsp:txBody>
      <dsp:txXfrm>
        <a:off x="1598015" y="2169961"/>
        <a:ext cx="4363770" cy="426206"/>
      </dsp:txXfrm>
    </dsp:sp>
  </dsp:spTree>
</dsp:drawing>
</file>

<file path=word/diagrams/drawing77.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4FAF9512-CFA5-48C1-9697-C9ECA186FBFC}">
      <dsp:nvSpPr>
        <dsp:cNvPr id="0" name=""/>
        <dsp:cNvSpPr/>
      </dsp:nvSpPr>
      <dsp:spPr>
        <a:xfrm>
          <a:off x="4873236" y="2377"/>
          <a:ext cx="1424230" cy="317417"/>
        </a:xfrm>
        <a:prstGeom prst="rect">
          <a:avLst/>
        </a:prstGeom>
        <a:gradFill rotWithShape="0">
          <a:gsLst>
            <a:gs pos="0">
              <a:schemeClr val="accent4">
                <a:hueOff val="0"/>
                <a:satOff val="0"/>
                <a:lumOff val="0"/>
                <a:alphaOff val="0"/>
                <a:lumMod val="110000"/>
                <a:satMod val="105000"/>
                <a:tint val="67000"/>
              </a:schemeClr>
            </a:gs>
            <a:gs pos="50000">
              <a:schemeClr val="accent4">
                <a:hueOff val="0"/>
                <a:satOff val="0"/>
                <a:lumOff val="0"/>
                <a:alphaOff val="0"/>
                <a:lumMod val="105000"/>
                <a:satMod val="103000"/>
                <a:tint val="73000"/>
              </a:schemeClr>
            </a:gs>
            <a:gs pos="100000">
              <a:schemeClr val="accent4">
                <a:hueOff val="0"/>
                <a:satOff val="0"/>
                <a:lumOff val="0"/>
                <a:alphaOff val="0"/>
                <a:lumMod val="105000"/>
                <a:satMod val="109000"/>
                <a:tint val="81000"/>
              </a:schemeClr>
            </a:gs>
          </a:gsLst>
          <a:lin ang="5400000" scaled="0"/>
        </a:gradFill>
        <a:ln w="6350" cap="flat" cmpd="sng" algn="ctr">
          <a:solidFill>
            <a:schemeClr val="accent4">
              <a:hueOff val="0"/>
              <a:satOff val="0"/>
              <a:lumOff val="0"/>
              <a:alphaOff val="0"/>
            </a:schemeClr>
          </a:solidFill>
          <a:prstDash val="solid"/>
          <a:miter lim="800000"/>
        </a:ln>
        <a:effectLst/>
      </dsp:spPr>
      <dsp:style>
        <a:lnRef idx="1">
          <a:scrgbClr r="0" g="0" b="0"/>
        </a:lnRef>
        <a:fillRef idx="2">
          <a:scrgbClr r="0" g="0" b="0"/>
        </a:fillRef>
        <a:effectRef idx="1">
          <a:scrgbClr r="0" g="0" b="0"/>
        </a:effectRef>
        <a:fontRef idx="minor">
          <a:schemeClr val="dk1"/>
        </a:fontRef>
      </dsp:style>
      <dsp:txBody>
        <a:bodyPr spcFirstLastPara="0" vert="horz" wrap="square" lIns="99568" tIns="56896" rIns="99568" bIns="56896" numCol="1" spcCol="1270" anchor="ctr" anchorCtr="0">
          <a:noAutofit/>
        </a:bodyPr>
        <a:lstStyle/>
        <a:p>
          <a:pPr lvl="0" algn="ctr" defTabSz="622300" rtl="1">
            <a:lnSpc>
              <a:spcPct val="80000"/>
            </a:lnSpc>
            <a:spcBef>
              <a:spcPct val="0"/>
            </a:spcBef>
            <a:spcAft>
              <a:spcPts val="0"/>
            </a:spcAft>
          </a:pPr>
          <a:r>
            <a:rPr lang="ar-SA" sz="1400" b="1" kern="1200">
              <a:latin typeface="Sakkal Majalla" panose="02000000000000000000" pitchFamily="2" charset="-78"/>
              <a:cs typeface="Sakkal Majalla" panose="02000000000000000000" pitchFamily="2" charset="-78"/>
            </a:rPr>
            <a:t>مقر الاجتماع</a:t>
          </a:r>
        </a:p>
      </dsp:txBody>
      <dsp:txXfrm>
        <a:off x="4873236" y="2377"/>
        <a:ext cx="1424230" cy="317417"/>
      </dsp:txXfrm>
    </dsp:sp>
    <dsp:sp modelId="{C64A1DD5-7B9F-405F-BFE9-80383BDBD10A}">
      <dsp:nvSpPr>
        <dsp:cNvPr id="0" name=""/>
        <dsp:cNvSpPr/>
      </dsp:nvSpPr>
      <dsp:spPr>
        <a:xfrm>
          <a:off x="4873236" y="319795"/>
          <a:ext cx="1424230" cy="395280"/>
        </a:xfrm>
        <a:prstGeom prst="rect">
          <a:avLst/>
        </a:prstGeom>
        <a:solidFill>
          <a:schemeClr val="accent4">
            <a:tint val="40000"/>
            <a:alpha val="90000"/>
            <a:hueOff val="0"/>
            <a:satOff val="0"/>
            <a:lumOff val="0"/>
            <a:alphaOff val="0"/>
          </a:schemeClr>
        </a:solidFill>
        <a:ln w="6350" cap="flat" cmpd="sng" algn="ctr">
          <a:solidFill>
            <a:schemeClr val="accent4">
              <a:tint val="40000"/>
              <a:alpha val="90000"/>
              <a:hueOff val="0"/>
              <a:satOff val="0"/>
              <a:lumOff val="0"/>
              <a:alphaOff val="0"/>
            </a:schemeClr>
          </a:solidFill>
          <a:prstDash val="solid"/>
          <a:miter lim="800000"/>
        </a:ln>
        <a:effectLst/>
      </dsp:spPr>
      <dsp:style>
        <a:lnRef idx="1">
          <a:scrgbClr r="0" g="0" b="0"/>
        </a:lnRef>
        <a:fillRef idx="1">
          <a:scrgbClr r="0" g="0" b="0"/>
        </a:fillRef>
        <a:effectRef idx="0">
          <a:scrgbClr r="0" g="0" b="0"/>
        </a:effectRef>
        <a:fontRef idx="minor"/>
      </dsp:style>
      <dsp:txBody>
        <a:bodyPr spcFirstLastPara="0" vert="horz" wrap="square" lIns="74676" tIns="74676" rIns="99568" bIns="112014" numCol="1" spcCol="1270" anchor="t" anchorCtr="0">
          <a:noAutofit/>
        </a:bodyPr>
        <a:lstStyle/>
        <a:p>
          <a:pPr marL="114300" lvl="1" indent="-114300" algn="r" defTabSz="622300" rtl="1">
            <a:lnSpc>
              <a:spcPct val="80000"/>
            </a:lnSpc>
            <a:spcBef>
              <a:spcPct val="0"/>
            </a:spcBef>
            <a:spcAft>
              <a:spcPts val="0"/>
            </a:spcAft>
            <a:buChar char="••"/>
          </a:pPr>
          <a:endParaRPr lang="ar-SA" sz="1400" b="1" kern="1200">
            <a:latin typeface="Sakkal Majalla" panose="02000000000000000000" pitchFamily="2" charset="-78"/>
            <a:cs typeface="Sakkal Majalla" panose="02000000000000000000" pitchFamily="2" charset="-78"/>
          </a:endParaRPr>
        </a:p>
      </dsp:txBody>
      <dsp:txXfrm>
        <a:off x="4873236" y="319795"/>
        <a:ext cx="1424230" cy="395280"/>
      </dsp:txXfrm>
    </dsp:sp>
    <dsp:sp modelId="{09CF1276-56A2-4890-9663-27F067F5DA6F}">
      <dsp:nvSpPr>
        <dsp:cNvPr id="0" name=""/>
        <dsp:cNvSpPr/>
      </dsp:nvSpPr>
      <dsp:spPr>
        <a:xfrm>
          <a:off x="3249613" y="2377"/>
          <a:ext cx="1424230" cy="317417"/>
        </a:xfrm>
        <a:prstGeom prst="rect">
          <a:avLst/>
        </a:prstGeom>
        <a:gradFill rotWithShape="0">
          <a:gsLst>
            <a:gs pos="0">
              <a:schemeClr val="accent4">
                <a:hueOff val="3465231"/>
                <a:satOff val="-15989"/>
                <a:lumOff val="588"/>
                <a:alphaOff val="0"/>
                <a:lumMod val="110000"/>
                <a:satMod val="105000"/>
                <a:tint val="67000"/>
              </a:schemeClr>
            </a:gs>
            <a:gs pos="50000">
              <a:schemeClr val="accent4">
                <a:hueOff val="3465231"/>
                <a:satOff val="-15989"/>
                <a:lumOff val="588"/>
                <a:alphaOff val="0"/>
                <a:lumMod val="105000"/>
                <a:satMod val="103000"/>
                <a:tint val="73000"/>
              </a:schemeClr>
            </a:gs>
            <a:gs pos="100000">
              <a:schemeClr val="accent4">
                <a:hueOff val="3465231"/>
                <a:satOff val="-15989"/>
                <a:lumOff val="588"/>
                <a:alphaOff val="0"/>
                <a:lumMod val="105000"/>
                <a:satMod val="109000"/>
                <a:tint val="81000"/>
              </a:schemeClr>
            </a:gs>
          </a:gsLst>
          <a:lin ang="5400000" scaled="0"/>
        </a:gradFill>
        <a:ln w="6350" cap="flat" cmpd="sng" algn="ctr">
          <a:solidFill>
            <a:schemeClr val="accent4">
              <a:hueOff val="3465231"/>
              <a:satOff val="-15989"/>
              <a:lumOff val="588"/>
              <a:alphaOff val="0"/>
            </a:schemeClr>
          </a:solidFill>
          <a:prstDash val="solid"/>
          <a:miter lim="800000"/>
        </a:ln>
        <a:effectLst/>
      </dsp:spPr>
      <dsp:style>
        <a:lnRef idx="1">
          <a:scrgbClr r="0" g="0" b="0"/>
        </a:lnRef>
        <a:fillRef idx="2">
          <a:scrgbClr r="0" g="0" b="0"/>
        </a:fillRef>
        <a:effectRef idx="1">
          <a:scrgbClr r="0" g="0" b="0"/>
        </a:effectRef>
        <a:fontRef idx="minor">
          <a:schemeClr val="dk1"/>
        </a:fontRef>
      </dsp:style>
      <dsp:txBody>
        <a:bodyPr spcFirstLastPara="0" vert="horz" wrap="square" lIns="99568" tIns="56896" rIns="99568" bIns="56896" numCol="1" spcCol="1270" anchor="ctr" anchorCtr="0">
          <a:noAutofit/>
        </a:bodyPr>
        <a:lstStyle/>
        <a:p>
          <a:pPr lvl="0" algn="ctr" defTabSz="622300" rtl="1">
            <a:lnSpc>
              <a:spcPct val="80000"/>
            </a:lnSpc>
            <a:spcBef>
              <a:spcPct val="0"/>
            </a:spcBef>
            <a:spcAft>
              <a:spcPts val="0"/>
            </a:spcAft>
          </a:pPr>
          <a:r>
            <a:rPr lang="ar-SA" sz="1400" b="1" kern="1200">
              <a:latin typeface="Sakkal Majalla" panose="02000000000000000000" pitchFamily="2" charset="-78"/>
              <a:cs typeface="Sakkal Majalla" panose="02000000000000000000" pitchFamily="2" charset="-78"/>
            </a:rPr>
            <a:t>موعد الاجتماع</a:t>
          </a:r>
        </a:p>
      </dsp:txBody>
      <dsp:txXfrm>
        <a:off x="3249613" y="2377"/>
        <a:ext cx="1424230" cy="317417"/>
      </dsp:txXfrm>
    </dsp:sp>
    <dsp:sp modelId="{8DFDD009-30B2-43D1-B19C-693A0F5A6483}">
      <dsp:nvSpPr>
        <dsp:cNvPr id="0" name=""/>
        <dsp:cNvSpPr/>
      </dsp:nvSpPr>
      <dsp:spPr>
        <a:xfrm>
          <a:off x="3249613" y="319795"/>
          <a:ext cx="1424230" cy="395280"/>
        </a:xfrm>
        <a:prstGeom prst="rect">
          <a:avLst/>
        </a:prstGeom>
        <a:solidFill>
          <a:schemeClr val="accent4">
            <a:tint val="40000"/>
            <a:alpha val="90000"/>
            <a:hueOff val="3837973"/>
            <a:satOff val="-20420"/>
            <a:lumOff val="-1163"/>
            <a:alphaOff val="0"/>
          </a:schemeClr>
        </a:solidFill>
        <a:ln w="6350" cap="flat" cmpd="sng" algn="ctr">
          <a:solidFill>
            <a:schemeClr val="accent4">
              <a:tint val="40000"/>
              <a:alpha val="90000"/>
              <a:hueOff val="3837973"/>
              <a:satOff val="-20420"/>
              <a:lumOff val="-1163"/>
              <a:alphaOff val="0"/>
            </a:schemeClr>
          </a:solidFill>
          <a:prstDash val="solid"/>
          <a:miter lim="800000"/>
        </a:ln>
        <a:effectLst/>
      </dsp:spPr>
      <dsp:style>
        <a:lnRef idx="1">
          <a:scrgbClr r="0" g="0" b="0"/>
        </a:lnRef>
        <a:fillRef idx="1">
          <a:scrgbClr r="0" g="0" b="0"/>
        </a:fillRef>
        <a:effectRef idx="0">
          <a:scrgbClr r="0" g="0" b="0"/>
        </a:effectRef>
        <a:fontRef idx="minor"/>
      </dsp:style>
      <dsp:txBody>
        <a:bodyPr spcFirstLastPara="0" vert="horz" wrap="square" lIns="74676" tIns="74676" rIns="99568" bIns="112014" numCol="1" spcCol="1270" anchor="t" anchorCtr="0">
          <a:noAutofit/>
        </a:bodyPr>
        <a:lstStyle/>
        <a:p>
          <a:pPr marL="114300" lvl="1" indent="-114300" algn="r" defTabSz="622300" rtl="1">
            <a:lnSpc>
              <a:spcPct val="80000"/>
            </a:lnSpc>
            <a:spcBef>
              <a:spcPct val="0"/>
            </a:spcBef>
            <a:spcAft>
              <a:spcPts val="0"/>
            </a:spcAft>
            <a:buChar char="••"/>
          </a:pPr>
          <a:endParaRPr lang="ar-SA" sz="1400" b="1" kern="1200">
            <a:latin typeface="Sakkal Majalla" panose="02000000000000000000" pitchFamily="2" charset="-78"/>
            <a:cs typeface="Sakkal Majalla" panose="02000000000000000000" pitchFamily="2" charset="-78"/>
          </a:endParaRPr>
        </a:p>
      </dsp:txBody>
      <dsp:txXfrm>
        <a:off x="3249613" y="319795"/>
        <a:ext cx="1424230" cy="395280"/>
      </dsp:txXfrm>
    </dsp:sp>
    <dsp:sp modelId="{5BF99222-C1D7-46EB-8BFE-113978020FF7}">
      <dsp:nvSpPr>
        <dsp:cNvPr id="0" name=""/>
        <dsp:cNvSpPr/>
      </dsp:nvSpPr>
      <dsp:spPr>
        <a:xfrm>
          <a:off x="1625991" y="2377"/>
          <a:ext cx="1424230" cy="317417"/>
        </a:xfrm>
        <a:prstGeom prst="rect">
          <a:avLst/>
        </a:prstGeom>
        <a:gradFill rotWithShape="0">
          <a:gsLst>
            <a:gs pos="0">
              <a:schemeClr val="accent4">
                <a:hueOff val="6930461"/>
                <a:satOff val="-31979"/>
                <a:lumOff val="1177"/>
                <a:alphaOff val="0"/>
                <a:lumMod val="110000"/>
                <a:satMod val="105000"/>
                <a:tint val="67000"/>
              </a:schemeClr>
            </a:gs>
            <a:gs pos="50000">
              <a:schemeClr val="accent4">
                <a:hueOff val="6930461"/>
                <a:satOff val="-31979"/>
                <a:lumOff val="1177"/>
                <a:alphaOff val="0"/>
                <a:lumMod val="105000"/>
                <a:satMod val="103000"/>
                <a:tint val="73000"/>
              </a:schemeClr>
            </a:gs>
            <a:gs pos="100000">
              <a:schemeClr val="accent4">
                <a:hueOff val="6930461"/>
                <a:satOff val="-31979"/>
                <a:lumOff val="1177"/>
                <a:alphaOff val="0"/>
                <a:lumMod val="105000"/>
                <a:satMod val="109000"/>
                <a:tint val="81000"/>
              </a:schemeClr>
            </a:gs>
          </a:gsLst>
          <a:lin ang="5400000" scaled="0"/>
        </a:gradFill>
        <a:ln w="6350" cap="flat" cmpd="sng" algn="ctr">
          <a:solidFill>
            <a:schemeClr val="accent4">
              <a:hueOff val="6930461"/>
              <a:satOff val="-31979"/>
              <a:lumOff val="1177"/>
              <a:alphaOff val="0"/>
            </a:schemeClr>
          </a:solidFill>
          <a:prstDash val="solid"/>
          <a:miter lim="800000"/>
        </a:ln>
        <a:effectLst/>
      </dsp:spPr>
      <dsp:style>
        <a:lnRef idx="1">
          <a:scrgbClr r="0" g="0" b="0"/>
        </a:lnRef>
        <a:fillRef idx="2">
          <a:scrgbClr r="0" g="0" b="0"/>
        </a:fillRef>
        <a:effectRef idx="1">
          <a:scrgbClr r="0" g="0" b="0"/>
        </a:effectRef>
        <a:fontRef idx="minor">
          <a:schemeClr val="dk1"/>
        </a:fontRef>
      </dsp:style>
      <dsp:txBody>
        <a:bodyPr spcFirstLastPara="0" vert="horz" wrap="square" lIns="99568" tIns="56896" rIns="99568" bIns="56896" numCol="1" spcCol="1270" anchor="ctr" anchorCtr="0">
          <a:noAutofit/>
        </a:bodyPr>
        <a:lstStyle/>
        <a:p>
          <a:pPr lvl="0" algn="ctr" defTabSz="622300" rtl="1">
            <a:lnSpc>
              <a:spcPct val="80000"/>
            </a:lnSpc>
            <a:spcBef>
              <a:spcPct val="0"/>
            </a:spcBef>
            <a:spcAft>
              <a:spcPts val="0"/>
            </a:spcAft>
          </a:pPr>
          <a:r>
            <a:rPr lang="ar-SA" sz="1400" b="1" kern="1200">
              <a:latin typeface="Sakkal Majalla" panose="02000000000000000000" pitchFamily="2" charset="-78"/>
              <a:cs typeface="Sakkal Majalla" panose="02000000000000000000" pitchFamily="2" charset="-78"/>
            </a:rPr>
            <a:t>الفئة المستهدفة</a:t>
          </a:r>
        </a:p>
      </dsp:txBody>
      <dsp:txXfrm>
        <a:off x="1625991" y="2377"/>
        <a:ext cx="1424230" cy="317417"/>
      </dsp:txXfrm>
    </dsp:sp>
    <dsp:sp modelId="{32BF7D7F-D4A1-4EB6-AFB5-0AA95504C407}">
      <dsp:nvSpPr>
        <dsp:cNvPr id="0" name=""/>
        <dsp:cNvSpPr/>
      </dsp:nvSpPr>
      <dsp:spPr>
        <a:xfrm>
          <a:off x="1625991" y="319795"/>
          <a:ext cx="1424230" cy="395280"/>
        </a:xfrm>
        <a:prstGeom prst="rect">
          <a:avLst/>
        </a:prstGeom>
        <a:solidFill>
          <a:schemeClr val="accent4">
            <a:tint val="40000"/>
            <a:alpha val="90000"/>
            <a:hueOff val="7675946"/>
            <a:satOff val="-40841"/>
            <a:lumOff val="-2327"/>
            <a:alphaOff val="0"/>
          </a:schemeClr>
        </a:solidFill>
        <a:ln w="6350" cap="flat" cmpd="sng" algn="ctr">
          <a:solidFill>
            <a:schemeClr val="accent4">
              <a:tint val="40000"/>
              <a:alpha val="90000"/>
              <a:hueOff val="7675946"/>
              <a:satOff val="-40841"/>
              <a:lumOff val="-2327"/>
              <a:alphaOff val="0"/>
            </a:schemeClr>
          </a:solidFill>
          <a:prstDash val="solid"/>
          <a:miter lim="800000"/>
        </a:ln>
        <a:effectLst/>
      </dsp:spPr>
      <dsp:style>
        <a:lnRef idx="1">
          <a:scrgbClr r="0" g="0" b="0"/>
        </a:lnRef>
        <a:fillRef idx="1">
          <a:scrgbClr r="0" g="0" b="0"/>
        </a:fillRef>
        <a:effectRef idx="0">
          <a:scrgbClr r="0" g="0" b="0"/>
        </a:effectRef>
        <a:fontRef idx="minor"/>
      </dsp:style>
      <dsp:txBody>
        <a:bodyPr spcFirstLastPara="0" vert="horz" wrap="square" lIns="74676" tIns="74676" rIns="99568" bIns="112014" numCol="1" spcCol="1270" anchor="t" anchorCtr="0">
          <a:noAutofit/>
        </a:bodyPr>
        <a:lstStyle/>
        <a:p>
          <a:pPr marL="114300" lvl="1" indent="-114300" algn="r" defTabSz="622300" rtl="1">
            <a:lnSpc>
              <a:spcPct val="80000"/>
            </a:lnSpc>
            <a:spcBef>
              <a:spcPct val="0"/>
            </a:spcBef>
            <a:spcAft>
              <a:spcPts val="0"/>
            </a:spcAft>
            <a:buChar char="••"/>
          </a:pPr>
          <a:endParaRPr lang="ar-SA" sz="1400" b="1" kern="1200">
            <a:latin typeface="Sakkal Majalla" panose="02000000000000000000" pitchFamily="2" charset="-78"/>
            <a:cs typeface="Sakkal Majalla" panose="02000000000000000000" pitchFamily="2" charset="-78"/>
          </a:endParaRPr>
        </a:p>
      </dsp:txBody>
      <dsp:txXfrm>
        <a:off x="1625991" y="319795"/>
        <a:ext cx="1424230" cy="395280"/>
      </dsp:txXfrm>
    </dsp:sp>
    <dsp:sp modelId="{7C77B637-19D8-4D6F-A854-CAB2A8883636}">
      <dsp:nvSpPr>
        <dsp:cNvPr id="0" name=""/>
        <dsp:cNvSpPr/>
      </dsp:nvSpPr>
      <dsp:spPr>
        <a:xfrm>
          <a:off x="2368" y="2377"/>
          <a:ext cx="1424230" cy="317417"/>
        </a:xfrm>
        <a:prstGeom prst="rect">
          <a:avLst/>
        </a:prstGeom>
        <a:gradFill rotWithShape="0">
          <a:gsLst>
            <a:gs pos="0">
              <a:schemeClr val="accent4">
                <a:hueOff val="10395692"/>
                <a:satOff val="-47968"/>
                <a:lumOff val="1765"/>
                <a:alphaOff val="0"/>
                <a:lumMod val="110000"/>
                <a:satMod val="105000"/>
                <a:tint val="67000"/>
              </a:schemeClr>
            </a:gs>
            <a:gs pos="50000">
              <a:schemeClr val="accent4">
                <a:hueOff val="10395692"/>
                <a:satOff val="-47968"/>
                <a:lumOff val="1765"/>
                <a:alphaOff val="0"/>
                <a:lumMod val="105000"/>
                <a:satMod val="103000"/>
                <a:tint val="73000"/>
              </a:schemeClr>
            </a:gs>
            <a:gs pos="100000">
              <a:schemeClr val="accent4">
                <a:hueOff val="10395692"/>
                <a:satOff val="-47968"/>
                <a:lumOff val="1765"/>
                <a:alphaOff val="0"/>
                <a:lumMod val="105000"/>
                <a:satMod val="109000"/>
                <a:tint val="81000"/>
              </a:schemeClr>
            </a:gs>
          </a:gsLst>
          <a:lin ang="5400000" scaled="0"/>
        </a:gradFill>
        <a:ln w="6350" cap="flat" cmpd="sng" algn="ctr">
          <a:solidFill>
            <a:schemeClr val="accent4">
              <a:hueOff val="10395692"/>
              <a:satOff val="-47968"/>
              <a:lumOff val="1765"/>
              <a:alphaOff val="0"/>
            </a:schemeClr>
          </a:solidFill>
          <a:prstDash val="solid"/>
          <a:miter lim="800000"/>
        </a:ln>
        <a:effectLst/>
      </dsp:spPr>
      <dsp:style>
        <a:lnRef idx="1">
          <a:scrgbClr r="0" g="0" b="0"/>
        </a:lnRef>
        <a:fillRef idx="2">
          <a:scrgbClr r="0" g="0" b="0"/>
        </a:fillRef>
        <a:effectRef idx="1">
          <a:scrgbClr r="0" g="0" b="0"/>
        </a:effectRef>
        <a:fontRef idx="minor">
          <a:schemeClr val="dk1"/>
        </a:fontRef>
      </dsp:style>
      <dsp:txBody>
        <a:bodyPr spcFirstLastPara="0" vert="horz" wrap="square" lIns="99568" tIns="56896" rIns="99568" bIns="56896" numCol="1" spcCol="1270" anchor="ctr" anchorCtr="0">
          <a:noAutofit/>
        </a:bodyPr>
        <a:lstStyle/>
        <a:p>
          <a:pPr lvl="0" algn="ctr" defTabSz="622300" rtl="1">
            <a:lnSpc>
              <a:spcPct val="80000"/>
            </a:lnSpc>
            <a:spcBef>
              <a:spcPct val="0"/>
            </a:spcBef>
            <a:spcAft>
              <a:spcPts val="0"/>
            </a:spcAft>
          </a:pPr>
          <a:r>
            <a:rPr lang="ar-SA" sz="1400" b="1" kern="1200">
              <a:latin typeface="Sakkal Majalla" panose="02000000000000000000" pitchFamily="2" charset="-78"/>
              <a:cs typeface="Sakkal Majalla" panose="02000000000000000000" pitchFamily="2" charset="-78"/>
            </a:rPr>
            <a:t>الحاضرات</a:t>
          </a:r>
        </a:p>
      </dsp:txBody>
      <dsp:txXfrm>
        <a:off x="2368" y="2377"/>
        <a:ext cx="1424230" cy="317417"/>
      </dsp:txXfrm>
    </dsp:sp>
    <dsp:sp modelId="{249F2B32-87FF-490D-9930-B8BCD272BC83}">
      <dsp:nvSpPr>
        <dsp:cNvPr id="0" name=""/>
        <dsp:cNvSpPr/>
      </dsp:nvSpPr>
      <dsp:spPr>
        <a:xfrm>
          <a:off x="2368" y="319795"/>
          <a:ext cx="1424230" cy="395280"/>
        </a:xfrm>
        <a:prstGeom prst="rect">
          <a:avLst/>
        </a:prstGeom>
        <a:solidFill>
          <a:schemeClr val="accent4">
            <a:tint val="40000"/>
            <a:alpha val="90000"/>
            <a:hueOff val="11513918"/>
            <a:satOff val="-61261"/>
            <a:lumOff val="-3490"/>
            <a:alphaOff val="0"/>
          </a:schemeClr>
        </a:solidFill>
        <a:ln w="6350" cap="flat" cmpd="sng" algn="ctr">
          <a:solidFill>
            <a:schemeClr val="accent4">
              <a:tint val="40000"/>
              <a:alpha val="90000"/>
              <a:hueOff val="11513918"/>
              <a:satOff val="-61261"/>
              <a:lumOff val="-3490"/>
              <a:alphaOff val="0"/>
            </a:schemeClr>
          </a:solidFill>
          <a:prstDash val="solid"/>
          <a:miter lim="800000"/>
        </a:ln>
        <a:effectLst/>
      </dsp:spPr>
      <dsp:style>
        <a:lnRef idx="1">
          <a:scrgbClr r="0" g="0" b="0"/>
        </a:lnRef>
        <a:fillRef idx="1">
          <a:scrgbClr r="0" g="0" b="0"/>
        </a:fillRef>
        <a:effectRef idx="0">
          <a:scrgbClr r="0" g="0" b="0"/>
        </a:effectRef>
        <a:fontRef idx="minor"/>
      </dsp:style>
      <dsp:txBody>
        <a:bodyPr spcFirstLastPara="0" vert="horz" wrap="square" lIns="74676" tIns="74676" rIns="99568" bIns="112014" numCol="1" spcCol="1270" anchor="t" anchorCtr="0">
          <a:noAutofit/>
        </a:bodyPr>
        <a:lstStyle/>
        <a:p>
          <a:pPr marL="114300" lvl="1" indent="-114300" algn="ctr" defTabSz="622300" rtl="1">
            <a:lnSpc>
              <a:spcPct val="80000"/>
            </a:lnSpc>
            <a:spcBef>
              <a:spcPct val="0"/>
            </a:spcBef>
            <a:spcAft>
              <a:spcPts val="0"/>
            </a:spcAft>
            <a:buChar char="••"/>
          </a:pPr>
          <a:endParaRPr lang="ar-SA" sz="1400" b="1" kern="1200">
            <a:latin typeface="Sakkal Majalla" panose="02000000000000000000" pitchFamily="2" charset="-78"/>
            <a:cs typeface="Sakkal Majalla" panose="02000000000000000000" pitchFamily="2" charset="-78"/>
          </a:endParaRPr>
        </a:p>
      </dsp:txBody>
      <dsp:txXfrm>
        <a:off x="2368" y="319795"/>
        <a:ext cx="1424230" cy="395280"/>
      </dsp:txXfrm>
    </dsp:sp>
  </dsp:spTree>
</dsp:drawing>
</file>

<file path=word/diagrams/drawing78.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6274B9C1-6618-46FC-92ED-D17BD0F449BE}">
      <dsp:nvSpPr>
        <dsp:cNvPr id="0" name=""/>
        <dsp:cNvSpPr/>
      </dsp:nvSpPr>
      <dsp:spPr>
        <a:xfrm>
          <a:off x="0" y="231132"/>
          <a:ext cx="6479540" cy="1124550"/>
        </a:xfrm>
        <a:prstGeom prst="rect">
          <a:avLst/>
        </a:prstGeom>
        <a:solidFill>
          <a:schemeClr val="lt1">
            <a:alpha val="90000"/>
            <a:hueOff val="0"/>
            <a:satOff val="0"/>
            <a:lumOff val="0"/>
            <a:alphaOff val="0"/>
          </a:schemeClr>
        </a:solidFill>
        <a:ln w="6350" cap="flat" cmpd="sng" algn="ctr">
          <a:solidFill>
            <a:schemeClr val="accent4">
              <a:hueOff val="0"/>
              <a:satOff val="0"/>
              <a:lumOff val="0"/>
              <a:alphaOff val="0"/>
            </a:schemeClr>
          </a:solidFill>
          <a:prstDash val="solid"/>
          <a:miter lim="800000"/>
        </a:ln>
        <a:effectLst/>
      </dsp:spPr>
      <dsp:style>
        <a:lnRef idx="1">
          <a:scrgbClr r="0" g="0" b="0"/>
        </a:lnRef>
        <a:fillRef idx="1">
          <a:scrgbClr r="0" g="0" b="0"/>
        </a:fillRef>
        <a:effectRef idx="2">
          <a:scrgbClr r="0" g="0" b="0"/>
        </a:effectRef>
        <a:fontRef idx="minor"/>
      </dsp:style>
      <dsp:txBody>
        <a:bodyPr spcFirstLastPara="0" vert="horz" wrap="square" lIns="502884" tIns="291592" rIns="502884" bIns="78232" numCol="1" spcCol="1270" anchor="t" anchorCtr="0">
          <a:noAutofit/>
        </a:bodyPr>
        <a:lstStyle/>
        <a:p>
          <a:pPr marL="57150" lvl="1" indent="-57150" algn="r" defTabSz="488950" rtl="1">
            <a:lnSpc>
              <a:spcPct val="85000"/>
            </a:lnSpc>
            <a:spcBef>
              <a:spcPct val="0"/>
            </a:spcBef>
            <a:spcAft>
              <a:spcPts val="0"/>
            </a:spcAft>
            <a:buChar char="••"/>
          </a:pPr>
          <a:r>
            <a:rPr lang="ar-SA" sz="1100" b="1" kern="1200">
              <a:latin typeface="Sakkal Majalla" panose="02000000000000000000" pitchFamily="2" charset="-78"/>
              <a:cs typeface="Sakkal Majalla" panose="02000000000000000000" pitchFamily="2" charset="-78"/>
            </a:rPr>
            <a:t>مراقبة الصرف وتدقيق المستندات الخاصة بالميزانية التشغيلية.</a:t>
          </a:r>
        </a:p>
        <a:p>
          <a:pPr marL="57150" lvl="1" indent="-57150" algn="r" defTabSz="488950" rtl="1">
            <a:lnSpc>
              <a:spcPct val="90000"/>
            </a:lnSpc>
            <a:spcBef>
              <a:spcPct val="0"/>
            </a:spcBef>
            <a:spcAft>
              <a:spcPct val="15000"/>
            </a:spcAft>
            <a:buChar char="••"/>
          </a:pPr>
          <a:r>
            <a:rPr lang="ar-SA" sz="1100" b="1" kern="1200">
              <a:latin typeface="Sakkal Majalla" panose="02000000000000000000" pitchFamily="2" charset="-78"/>
              <a:cs typeface="Sakkal Majalla" panose="02000000000000000000" pitchFamily="2" charset="-78"/>
            </a:rPr>
            <a:t>مراجعة التقارير الدورية للميزانية، ورفعها للجنة الإدارية.</a:t>
          </a:r>
          <a:endParaRPr lang="en-US" sz="1100" b="1" kern="1200">
            <a:latin typeface="Sakkal Majalla" panose="02000000000000000000" pitchFamily="2" charset="-78"/>
            <a:cs typeface="Sakkal Majalla" panose="02000000000000000000" pitchFamily="2" charset="-78"/>
          </a:endParaRPr>
        </a:p>
        <a:p>
          <a:pPr marL="57150" lvl="1" indent="-57150" algn="r" defTabSz="488950" rtl="1">
            <a:lnSpc>
              <a:spcPct val="90000"/>
            </a:lnSpc>
            <a:spcBef>
              <a:spcPct val="0"/>
            </a:spcBef>
            <a:spcAft>
              <a:spcPct val="15000"/>
            </a:spcAft>
            <a:buChar char="••"/>
          </a:pPr>
          <a:r>
            <a:rPr lang="ar-SA" sz="1100" b="1" kern="1200">
              <a:latin typeface="Sakkal Majalla" panose="02000000000000000000" pitchFamily="2" charset="-78"/>
              <a:cs typeface="Sakkal Majalla" panose="02000000000000000000" pitchFamily="2" charset="-78"/>
            </a:rPr>
            <a:t>العمل على تنمية موارد المدرسة لمساعدتها في تحقيق أهدافها وفقا للأنظمة والتعليمات.</a:t>
          </a:r>
          <a:endParaRPr lang="en-US" sz="1100" b="1" kern="1200">
            <a:latin typeface="Sakkal Majalla" panose="02000000000000000000" pitchFamily="2" charset="-78"/>
            <a:cs typeface="Sakkal Majalla" panose="02000000000000000000" pitchFamily="2" charset="-78"/>
          </a:endParaRPr>
        </a:p>
        <a:p>
          <a:pPr marL="57150" lvl="1" indent="-57150" algn="r" defTabSz="488950" rtl="1">
            <a:lnSpc>
              <a:spcPct val="90000"/>
            </a:lnSpc>
            <a:spcBef>
              <a:spcPct val="0"/>
            </a:spcBef>
            <a:spcAft>
              <a:spcPct val="15000"/>
            </a:spcAft>
            <a:buChar char="••"/>
          </a:pPr>
          <a:r>
            <a:rPr lang="ar-SA" sz="1100" b="1" kern="1200">
              <a:latin typeface="Sakkal Majalla" panose="02000000000000000000" pitchFamily="2" charset="-78"/>
              <a:cs typeface="Sakkal Majalla" panose="02000000000000000000" pitchFamily="2" charset="-78"/>
            </a:rPr>
            <a:t>مايستجد من اعمال</a:t>
          </a:r>
        </a:p>
      </dsp:txBody>
      <dsp:txXfrm>
        <a:off x="0" y="231132"/>
        <a:ext cx="6479540" cy="1124550"/>
      </dsp:txXfrm>
    </dsp:sp>
    <dsp:sp modelId="{88189A9F-69B0-4BA4-BA05-F210E9D6E787}">
      <dsp:nvSpPr>
        <dsp:cNvPr id="0" name=""/>
        <dsp:cNvSpPr/>
      </dsp:nvSpPr>
      <dsp:spPr>
        <a:xfrm>
          <a:off x="1619884" y="24492"/>
          <a:ext cx="4535678" cy="413280"/>
        </a:xfrm>
        <a:prstGeom prst="roundRect">
          <a:avLst/>
        </a:prstGeom>
        <a:gradFill rotWithShape="0">
          <a:gsLst>
            <a:gs pos="0">
              <a:schemeClr val="accent4">
                <a:hueOff val="0"/>
                <a:satOff val="0"/>
                <a:lumOff val="0"/>
                <a:alphaOff val="0"/>
                <a:satMod val="103000"/>
                <a:lumMod val="102000"/>
                <a:tint val="94000"/>
              </a:schemeClr>
            </a:gs>
            <a:gs pos="50000">
              <a:schemeClr val="accent4">
                <a:hueOff val="0"/>
                <a:satOff val="0"/>
                <a:lumOff val="0"/>
                <a:alphaOff val="0"/>
                <a:satMod val="110000"/>
                <a:lumMod val="100000"/>
                <a:shade val="100000"/>
              </a:schemeClr>
            </a:gs>
            <a:gs pos="100000">
              <a:schemeClr val="accent4">
                <a:hueOff val="0"/>
                <a:satOff val="0"/>
                <a:lumOff val="0"/>
                <a:alphaOff val="0"/>
                <a:lumMod val="99000"/>
                <a:satMod val="120000"/>
                <a:shade val="78000"/>
              </a:schemeClr>
            </a:gs>
          </a:gsLst>
          <a:lin ang="5400000" scaled="0"/>
        </a:gradFill>
        <a:ln>
          <a:noFill/>
        </a:ln>
        <a:effectLst>
          <a:outerShdw blurRad="57150" dist="19050" dir="5400000" algn="ctr" rotWithShape="0">
            <a:srgbClr val="000000">
              <a:alpha val="63000"/>
            </a:srgbClr>
          </a:outerShdw>
        </a:effectLst>
      </dsp:spPr>
      <dsp:style>
        <a:lnRef idx="0">
          <a:scrgbClr r="0" g="0" b="0"/>
        </a:lnRef>
        <a:fillRef idx="3">
          <a:scrgbClr r="0" g="0" b="0"/>
        </a:fillRef>
        <a:effectRef idx="3">
          <a:scrgbClr r="0" g="0" b="0"/>
        </a:effectRef>
        <a:fontRef idx="minor">
          <a:schemeClr val="lt1"/>
        </a:fontRef>
      </dsp:style>
      <dsp:txBody>
        <a:bodyPr spcFirstLastPara="0" vert="horz" wrap="square" lIns="171438" tIns="0" rIns="171438" bIns="0" numCol="1" spcCol="1270" anchor="ctr" anchorCtr="0">
          <a:noAutofit/>
        </a:bodyPr>
        <a:lstStyle/>
        <a:p>
          <a:pPr lvl="0" algn="r" defTabSz="800100" rtl="1">
            <a:lnSpc>
              <a:spcPct val="90000"/>
            </a:lnSpc>
            <a:spcBef>
              <a:spcPct val="0"/>
            </a:spcBef>
            <a:spcAft>
              <a:spcPct val="35000"/>
            </a:spcAft>
          </a:pPr>
          <a:r>
            <a:rPr lang="ar-SA" sz="1800" b="1" kern="1200">
              <a:latin typeface="Sakkal Majalla" panose="02000000000000000000" pitchFamily="2" charset="-78"/>
              <a:cs typeface="Sakkal Majalla" panose="02000000000000000000" pitchFamily="2" charset="-78"/>
            </a:rPr>
            <a:t>جدول الأعمال</a:t>
          </a:r>
        </a:p>
      </dsp:txBody>
      <dsp:txXfrm>
        <a:off x="1640059" y="44667"/>
        <a:ext cx="4495328" cy="372930"/>
      </dsp:txXfrm>
    </dsp:sp>
    <dsp:sp modelId="{7A1A79A6-BEF0-4B4C-A9F6-E16ADB44B46E}">
      <dsp:nvSpPr>
        <dsp:cNvPr id="0" name=""/>
        <dsp:cNvSpPr/>
      </dsp:nvSpPr>
      <dsp:spPr>
        <a:xfrm>
          <a:off x="0" y="1775064"/>
          <a:ext cx="6479540" cy="352800"/>
        </a:xfrm>
        <a:prstGeom prst="rect">
          <a:avLst/>
        </a:prstGeom>
        <a:solidFill>
          <a:schemeClr val="lt1">
            <a:alpha val="90000"/>
            <a:hueOff val="0"/>
            <a:satOff val="0"/>
            <a:lumOff val="0"/>
            <a:alphaOff val="0"/>
          </a:schemeClr>
        </a:solidFill>
        <a:ln w="6350" cap="flat" cmpd="sng" algn="ctr">
          <a:solidFill>
            <a:schemeClr val="accent4">
              <a:hueOff val="10395692"/>
              <a:satOff val="-47968"/>
              <a:lumOff val="1765"/>
              <a:alphaOff val="0"/>
            </a:schemeClr>
          </a:solidFill>
          <a:prstDash val="solid"/>
          <a:miter lim="800000"/>
        </a:ln>
        <a:effectLst/>
      </dsp:spPr>
      <dsp:style>
        <a:lnRef idx="1">
          <a:scrgbClr r="0" g="0" b="0"/>
        </a:lnRef>
        <a:fillRef idx="1">
          <a:scrgbClr r="0" g="0" b="0"/>
        </a:fillRef>
        <a:effectRef idx="2">
          <a:scrgbClr r="0" g="0" b="0"/>
        </a:effectRef>
        <a:fontRef idx="minor"/>
      </dsp:style>
    </dsp:sp>
    <dsp:sp modelId="{3146FEA6-C76D-4F46-928E-A1F9390F06AE}">
      <dsp:nvSpPr>
        <dsp:cNvPr id="0" name=""/>
        <dsp:cNvSpPr/>
      </dsp:nvSpPr>
      <dsp:spPr>
        <a:xfrm>
          <a:off x="1624630" y="1431282"/>
          <a:ext cx="4531248" cy="550422"/>
        </a:xfrm>
        <a:prstGeom prst="roundRect">
          <a:avLst/>
        </a:prstGeom>
        <a:gradFill rotWithShape="0">
          <a:gsLst>
            <a:gs pos="0">
              <a:schemeClr val="accent4">
                <a:hueOff val="10395692"/>
                <a:satOff val="-47968"/>
                <a:lumOff val="1765"/>
                <a:alphaOff val="0"/>
                <a:satMod val="103000"/>
                <a:lumMod val="102000"/>
                <a:tint val="94000"/>
              </a:schemeClr>
            </a:gs>
            <a:gs pos="50000">
              <a:schemeClr val="accent4">
                <a:hueOff val="10395692"/>
                <a:satOff val="-47968"/>
                <a:lumOff val="1765"/>
                <a:alphaOff val="0"/>
                <a:satMod val="110000"/>
                <a:lumMod val="100000"/>
                <a:shade val="100000"/>
              </a:schemeClr>
            </a:gs>
            <a:gs pos="100000">
              <a:schemeClr val="accent4">
                <a:hueOff val="10395692"/>
                <a:satOff val="-47968"/>
                <a:lumOff val="1765"/>
                <a:alphaOff val="0"/>
                <a:lumMod val="99000"/>
                <a:satMod val="120000"/>
                <a:shade val="78000"/>
              </a:schemeClr>
            </a:gs>
          </a:gsLst>
          <a:lin ang="5400000" scaled="0"/>
        </a:gradFill>
        <a:ln>
          <a:noFill/>
        </a:ln>
        <a:effectLst>
          <a:outerShdw blurRad="57150" dist="19050" dir="5400000" algn="ctr" rotWithShape="0">
            <a:srgbClr val="000000">
              <a:alpha val="63000"/>
            </a:srgbClr>
          </a:outerShdw>
        </a:effectLst>
      </dsp:spPr>
      <dsp:style>
        <a:lnRef idx="0">
          <a:scrgbClr r="0" g="0" b="0"/>
        </a:lnRef>
        <a:fillRef idx="3">
          <a:scrgbClr r="0" g="0" b="0"/>
        </a:fillRef>
        <a:effectRef idx="3">
          <a:scrgbClr r="0" g="0" b="0"/>
        </a:effectRef>
        <a:fontRef idx="minor">
          <a:schemeClr val="lt1"/>
        </a:fontRef>
      </dsp:style>
      <dsp:txBody>
        <a:bodyPr spcFirstLastPara="0" vert="horz" wrap="square" lIns="171438" tIns="0" rIns="171438" bIns="0" numCol="1" spcCol="1270" anchor="ctr" anchorCtr="0">
          <a:noAutofit/>
        </a:bodyPr>
        <a:lstStyle/>
        <a:p>
          <a:pPr lvl="0" algn="r" defTabSz="577850" rtl="1">
            <a:lnSpc>
              <a:spcPct val="90000"/>
            </a:lnSpc>
            <a:spcBef>
              <a:spcPct val="0"/>
            </a:spcBef>
            <a:spcAft>
              <a:spcPct val="35000"/>
            </a:spcAft>
          </a:pPr>
          <a:r>
            <a:rPr lang="ar-SA" sz="1300" b="1" kern="1200">
              <a:latin typeface="Sakkal Majalla" panose="02000000000000000000" pitchFamily="2" charset="-78"/>
              <a:cs typeface="Sakkal Majalla" panose="02000000000000000000" pitchFamily="2" charset="-78"/>
            </a:rPr>
            <a:t>إنه في تمام الساعة (  .................  ) يوم /  ............. الموافق  ....  /  ....  / ....14هـ تمت مناقشة وتبادل الآراء والرؤى التطويرية وعليه تمت التوصيات بالآتي:</a:t>
          </a:r>
        </a:p>
      </dsp:txBody>
      <dsp:txXfrm>
        <a:off x="1651499" y="1458151"/>
        <a:ext cx="4477510" cy="496684"/>
      </dsp:txXfrm>
    </dsp:sp>
  </dsp:spTree>
</dsp:drawing>
</file>

<file path=word/diagrams/drawing79.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7CA71B4E-2FAC-4679-BE34-2562093E22C5}">
      <dsp:nvSpPr>
        <dsp:cNvPr id="0" name=""/>
        <dsp:cNvSpPr/>
      </dsp:nvSpPr>
      <dsp:spPr>
        <a:xfrm>
          <a:off x="3468709" y="0"/>
          <a:ext cx="2829593" cy="1223888"/>
        </a:xfrm>
        <a:prstGeom prst="roundRect">
          <a:avLst>
            <a:gd name="adj" fmla="val 10000"/>
          </a:avLst>
        </a:prstGeom>
        <a:solidFill>
          <a:schemeClr val="accent4">
            <a:tint val="40000"/>
            <a:hueOff val="0"/>
            <a:satOff val="0"/>
            <a:lumOff val="0"/>
            <a:alphaOff val="0"/>
          </a:schemeClr>
        </a:solidFill>
        <a:ln>
          <a:noFill/>
        </a:ln>
        <a:effectLst/>
      </dsp:spPr>
      <dsp:style>
        <a:lnRef idx="0">
          <a:scrgbClr r="0" g="0" b="0"/>
        </a:lnRef>
        <a:fillRef idx="1">
          <a:scrgbClr r="0" g="0" b="0"/>
        </a:fillRef>
        <a:effectRef idx="1">
          <a:scrgbClr r="0" g="0" b="0"/>
        </a:effectRef>
        <a:fontRef idx="minor"/>
      </dsp:style>
      <dsp:txBody>
        <a:bodyPr spcFirstLastPara="0" vert="horz" wrap="square" lIns="53340" tIns="53340" rIns="53340" bIns="53340" numCol="1" spcCol="1270" anchor="ctr" anchorCtr="0">
          <a:noAutofit/>
        </a:bodyPr>
        <a:lstStyle/>
        <a:p>
          <a:pPr lvl="0" algn="ctr" defTabSz="622300" rtl="1">
            <a:lnSpc>
              <a:spcPct val="90000"/>
            </a:lnSpc>
            <a:spcBef>
              <a:spcPct val="0"/>
            </a:spcBef>
            <a:spcAft>
              <a:spcPts val="0"/>
            </a:spcAft>
          </a:pPr>
          <a:r>
            <a:rPr lang="ar-SA" sz="1400" b="1" kern="1200">
              <a:latin typeface="Sakkal Majalla" panose="02000000000000000000" pitchFamily="2" charset="-78"/>
              <a:cs typeface="Sakkal Majalla" panose="02000000000000000000" pitchFamily="2" charset="-78"/>
            </a:rPr>
            <a:t>التوصية</a:t>
          </a:r>
          <a:endParaRPr lang="ar-SA" sz="1100" b="1" kern="1200">
            <a:latin typeface="Sakkal Majalla" panose="02000000000000000000" pitchFamily="2" charset="-78"/>
            <a:cs typeface="Sakkal Majalla" panose="02000000000000000000" pitchFamily="2" charset="-78"/>
          </a:endParaRPr>
        </a:p>
      </dsp:txBody>
      <dsp:txXfrm>
        <a:off x="3468709" y="0"/>
        <a:ext cx="2829593" cy="367166"/>
      </dsp:txXfrm>
    </dsp:sp>
    <dsp:sp modelId="{59C6C00F-34AE-4907-BDF7-AF0350742007}">
      <dsp:nvSpPr>
        <dsp:cNvPr id="0" name=""/>
        <dsp:cNvSpPr/>
      </dsp:nvSpPr>
      <dsp:spPr>
        <a:xfrm>
          <a:off x="3751669" y="367525"/>
          <a:ext cx="2263674" cy="369019"/>
        </a:xfrm>
        <a:prstGeom prst="roundRect">
          <a:avLst>
            <a:gd name="adj" fmla="val 10000"/>
          </a:avLst>
        </a:prstGeom>
        <a:gradFill rotWithShape="0">
          <a:gsLst>
            <a:gs pos="0">
              <a:schemeClr val="lt1">
                <a:hueOff val="0"/>
                <a:satOff val="0"/>
                <a:lumOff val="0"/>
                <a:alphaOff val="0"/>
                <a:lumMod val="110000"/>
                <a:satMod val="105000"/>
                <a:tint val="67000"/>
              </a:schemeClr>
            </a:gs>
            <a:gs pos="50000">
              <a:schemeClr val="lt1">
                <a:hueOff val="0"/>
                <a:satOff val="0"/>
                <a:lumOff val="0"/>
                <a:alphaOff val="0"/>
                <a:lumMod val="105000"/>
                <a:satMod val="103000"/>
                <a:tint val="73000"/>
              </a:schemeClr>
            </a:gs>
            <a:gs pos="100000">
              <a:schemeClr val="lt1">
                <a:hueOff val="0"/>
                <a:satOff val="0"/>
                <a:lumOff val="0"/>
                <a:alphaOff val="0"/>
                <a:lumMod val="105000"/>
                <a:satMod val="109000"/>
                <a:tint val="81000"/>
              </a:schemeClr>
            </a:gs>
          </a:gsLst>
          <a:lin ang="5400000" scaled="0"/>
        </a:gradFill>
        <a:ln>
          <a:noFill/>
        </a:ln>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27940" tIns="20955" rIns="27940" bIns="20955" numCol="1" spcCol="1270" anchor="ctr" anchorCtr="0">
          <a:noAutofit/>
        </a:bodyPr>
        <a:lstStyle/>
        <a:p>
          <a:pPr lvl="0" algn="ctr" defTabSz="488950" rtl="1">
            <a:lnSpc>
              <a:spcPct val="90000"/>
            </a:lnSpc>
            <a:spcBef>
              <a:spcPct val="0"/>
            </a:spcBef>
            <a:spcAft>
              <a:spcPts val="0"/>
            </a:spcAft>
          </a:pPr>
          <a:r>
            <a:rPr lang="ar-SA" sz="1100" kern="1200">
              <a:latin typeface="Sakkal Majalla" panose="02000000000000000000" pitchFamily="2" charset="-78"/>
              <a:cs typeface="Sakkal Majalla" panose="02000000000000000000" pitchFamily="2" charset="-78"/>
            </a:rPr>
            <a:t>..........................................................................................</a:t>
          </a:r>
        </a:p>
      </dsp:txBody>
      <dsp:txXfrm>
        <a:off x="3762477" y="378333"/>
        <a:ext cx="2242058" cy="347403"/>
      </dsp:txXfrm>
    </dsp:sp>
    <dsp:sp modelId="{900F50C5-89F4-4023-A560-7879A94455BD}">
      <dsp:nvSpPr>
        <dsp:cNvPr id="0" name=""/>
        <dsp:cNvSpPr/>
      </dsp:nvSpPr>
      <dsp:spPr>
        <a:xfrm>
          <a:off x="3751669" y="793316"/>
          <a:ext cx="2263674" cy="369019"/>
        </a:xfrm>
        <a:prstGeom prst="roundRect">
          <a:avLst>
            <a:gd name="adj" fmla="val 10000"/>
          </a:avLst>
        </a:prstGeom>
        <a:gradFill rotWithShape="0">
          <a:gsLst>
            <a:gs pos="0">
              <a:schemeClr val="lt1">
                <a:hueOff val="0"/>
                <a:satOff val="0"/>
                <a:lumOff val="0"/>
                <a:alphaOff val="0"/>
                <a:lumMod val="110000"/>
                <a:satMod val="105000"/>
                <a:tint val="67000"/>
              </a:schemeClr>
            </a:gs>
            <a:gs pos="50000">
              <a:schemeClr val="lt1">
                <a:hueOff val="0"/>
                <a:satOff val="0"/>
                <a:lumOff val="0"/>
                <a:alphaOff val="0"/>
                <a:lumMod val="105000"/>
                <a:satMod val="103000"/>
                <a:tint val="73000"/>
              </a:schemeClr>
            </a:gs>
            <a:gs pos="100000">
              <a:schemeClr val="lt1">
                <a:hueOff val="0"/>
                <a:satOff val="0"/>
                <a:lumOff val="0"/>
                <a:alphaOff val="0"/>
                <a:lumMod val="105000"/>
                <a:satMod val="109000"/>
                <a:tint val="81000"/>
              </a:schemeClr>
            </a:gs>
          </a:gsLst>
          <a:lin ang="5400000" scaled="0"/>
        </a:gradFill>
        <a:ln>
          <a:noFill/>
        </a:ln>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27940" tIns="20955" rIns="27940" bIns="20955" numCol="1" spcCol="1270" anchor="ctr" anchorCtr="0">
          <a:noAutofit/>
        </a:bodyPr>
        <a:lstStyle/>
        <a:p>
          <a:pPr lvl="0" algn="ctr" defTabSz="488950" rtl="1">
            <a:lnSpc>
              <a:spcPct val="90000"/>
            </a:lnSpc>
            <a:spcBef>
              <a:spcPct val="0"/>
            </a:spcBef>
            <a:spcAft>
              <a:spcPts val="0"/>
            </a:spcAft>
          </a:pPr>
          <a:r>
            <a:rPr lang="ar-SA" sz="1100" kern="1200">
              <a:latin typeface="Sakkal Majalla" panose="02000000000000000000" pitchFamily="2" charset="-78"/>
              <a:cs typeface="Sakkal Majalla" panose="02000000000000000000" pitchFamily="2" charset="-78"/>
            </a:rPr>
            <a:t>..........................................................................................</a:t>
          </a:r>
        </a:p>
      </dsp:txBody>
      <dsp:txXfrm>
        <a:off x="3762477" y="804124"/>
        <a:ext cx="2242058" cy="347403"/>
      </dsp:txXfrm>
    </dsp:sp>
    <dsp:sp modelId="{463135F2-46AD-4061-9CC5-CF901E6AA3EF}">
      <dsp:nvSpPr>
        <dsp:cNvPr id="0" name=""/>
        <dsp:cNvSpPr/>
      </dsp:nvSpPr>
      <dsp:spPr>
        <a:xfrm>
          <a:off x="2312983" y="0"/>
          <a:ext cx="1075093" cy="1223888"/>
        </a:xfrm>
        <a:prstGeom prst="roundRect">
          <a:avLst>
            <a:gd name="adj" fmla="val 10000"/>
          </a:avLst>
        </a:prstGeom>
        <a:solidFill>
          <a:schemeClr val="accent4">
            <a:tint val="40000"/>
            <a:hueOff val="0"/>
            <a:satOff val="0"/>
            <a:lumOff val="0"/>
            <a:alphaOff val="0"/>
          </a:schemeClr>
        </a:solidFill>
        <a:ln>
          <a:noFill/>
        </a:ln>
        <a:effectLst/>
      </dsp:spPr>
      <dsp:style>
        <a:lnRef idx="0">
          <a:scrgbClr r="0" g="0" b="0"/>
        </a:lnRef>
        <a:fillRef idx="1">
          <a:scrgbClr r="0" g="0" b="0"/>
        </a:fillRef>
        <a:effectRef idx="1">
          <a:scrgbClr r="0" g="0" b="0"/>
        </a:effectRef>
        <a:fontRef idx="minor"/>
      </dsp:style>
      <dsp:txBody>
        <a:bodyPr spcFirstLastPara="0" vert="horz" wrap="square" lIns="53340" tIns="53340" rIns="53340" bIns="53340" numCol="1" spcCol="1270" anchor="ctr" anchorCtr="0">
          <a:noAutofit/>
        </a:bodyPr>
        <a:lstStyle/>
        <a:p>
          <a:pPr lvl="0" algn="ctr" defTabSz="622300" rtl="1">
            <a:lnSpc>
              <a:spcPct val="90000"/>
            </a:lnSpc>
            <a:spcBef>
              <a:spcPct val="0"/>
            </a:spcBef>
            <a:spcAft>
              <a:spcPts val="0"/>
            </a:spcAft>
          </a:pPr>
          <a:r>
            <a:rPr lang="ar-SA" sz="1400" b="1" kern="1200">
              <a:latin typeface="Sakkal Majalla" panose="02000000000000000000" pitchFamily="2" charset="-78"/>
              <a:cs typeface="Sakkal Majalla" panose="02000000000000000000" pitchFamily="2" charset="-78"/>
            </a:rPr>
            <a:t>الجهة المكلفة بالتنفيذ</a:t>
          </a:r>
          <a:endParaRPr lang="ar-SA" sz="1400" kern="1200">
            <a:latin typeface="Sakkal Majalla" panose="02000000000000000000" pitchFamily="2" charset="-78"/>
            <a:cs typeface="Sakkal Majalla" panose="02000000000000000000" pitchFamily="2" charset="-78"/>
          </a:endParaRPr>
        </a:p>
      </dsp:txBody>
      <dsp:txXfrm>
        <a:off x="2312983" y="0"/>
        <a:ext cx="1075093" cy="367166"/>
      </dsp:txXfrm>
    </dsp:sp>
    <dsp:sp modelId="{8EE6827C-0E5F-47ED-8F87-3A55BAAA7E51}">
      <dsp:nvSpPr>
        <dsp:cNvPr id="0" name=""/>
        <dsp:cNvSpPr/>
      </dsp:nvSpPr>
      <dsp:spPr>
        <a:xfrm>
          <a:off x="2420493" y="367525"/>
          <a:ext cx="860075" cy="369019"/>
        </a:xfrm>
        <a:prstGeom prst="roundRect">
          <a:avLst>
            <a:gd name="adj" fmla="val 10000"/>
          </a:avLst>
        </a:prstGeom>
        <a:gradFill rotWithShape="0">
          <a:gsLst>
            <a:gs pos="0">
              <a:schemeClr val="lt1">
                <a:hueOff val="0"/>
                <a:satOff val="0"/>
                <a:lumOff val="0"/>
                <a:alphaOff val="0"/>
                <a:lumMod val="110000"/>
                <a:satMod val="105000"/>
                <a:tint val="67000"/>
              </a:schemeClr>
            </a:gs>
            <a:gs pos="50000">
              <a:schemeClr val="lt1">
                <a:hueOff val="0"/>
                <a:satOff val="0"/>
                <a:lumOff val="0"/>
                <a:alphaOff val="0"/>
                <a:lumMod val="105000"/>
                <a:satMod val="103000"/>
                <a:tint val="73000"/>
              </a:schemeClr>
            </a:gs>
            <a:gs pos="100000">
              <a:schemeClr val="lt1">
                <a:hueOff val="0"/>
                <a:satOff val="0"/>
                <a:lumOff val="0"/>
                <a:alphaOff val="0"/>
                <a:lumMod val="105000"/>
                <a:satMod val="109000"/>
                <a:tint val="81000"/>
              </a:schemeClr>
            </a:gs>
          </a:gsLst>
          <a:lin ang="5400000" scaled="0"/>
        </a:gradFill>
        <a:ln>
          <a:noFill/>
        </a:ln>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27940" tIns="20955" rIns="27940" bIns="20955" numCol="1" spcCol="1270" anchor="ctr" anchorCtr="0">
          <a:noAutofit/>
        </a:bodyPr>
        <a:lstStyle/>
        <a:p>
          <a:pPr lvl="0" algn="ctr" defTabSz="488950" rtl="1">
            <a:lnSpc>
              <a:spcPct val="90000"/>
            </a:lnSpc>
            <a:spcBef>
              <a:spcPct val="0"/>
            </a:spcBef>
            <a:spcAft>
              <a:spcPts val="0"/>
            </a:spcAft>
          </a:pPr>
          <a:r>
            <a:rPr lang="ar-SA" sz="1100" kern="1200">
              <a:latin typeface="Sakkal Majalla" panose="02000000000000000000" pitchFamily="2" charset="-78"/>
              <a:cs typeface="Sakkal Majalla" panose="02000000000000000000" pitchFamily="2" charset="-78"/>
            </a:rPr>
            <a:t>...........................</a:t>
          </a:r>
        </a:p>
      </dsp:txBody>
      <dsp:txXfrm>
        <a:off x="2431301" y="378333"/>
        <a:ext cx="838459" cy="347403"/>
      </dsp:txXfrm>
    </dsp:sp>
    <dsp:sp modelId="{F01C9F04-D7E6-4BE1-8FED-411F370BFE95}">
      <dsp:nvSpPr>
        <dsp:cNvPr id="0" name=""/>
        <dsp:cNvSpPr/>
      </dsp:nvSpPr>
      <dsp:spPr>
        <a:xfrm>
          <a:off x="2420493" y="793316"/>
          <a:ext cx="860075" cy="369019"/>
        </a:xfrm>
        <a:prstGeom prst="roundRect">
          <a:avLst>
            <a:gd name="adj" fmla="val 10000"/>
          </a:avLst>
        </a:prstGeom>
        <a:gradFill rotWithShape="0">
          <a:gsLst>
            <a:gs pos="0">
              <a:schemeClr val="lt1">
                <a:hueOff val="0"/>
                <a:satOff val="0"/>
                <a:lumOff val="0"/>
                <a:alphaOff val="0"/>
                <a:lumMod val="110000"/>
                <a:satMod val="105000"/>
                <a:tint val="67000"/>
              </a:schemeClr>
            </a:gs>
            <a:gs pos="50000">
              <a:schemeClr val="lt1">
                <a:hueOff val="0"/>
                <a:satOff val="0"/>
                <a:lumOff val="0"/>
                <a:alphaOff val="0"/>
                <a:lumMod val="105000"/>
                <a:satMod val="103000"/>
                <a:tint val="73000"/>
              </a:schemeClr>
            </a:gs>
            <a:gs pos="100000">
              <a:schemeClr val="lt1">
                <a:hueOff val="0"/>
                <a:satOff val="0"/>
                <a:lumOff val="0"/>
                <a:alphaOff val="0"/>
                <a:lumMod val="105000"/>
                <a:satMod val="109000"/>
                <a:tint val="81000"/>
              </a:schemeClr>
            </a:gs>
          </a:gsLst>
          <a:lin ang="5400000" scaled="0"/>
        </a:gradFill>
        <a:ln>
          <a:noFill/>
        </a:ln>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27940" tIns="20955" rIns="27940" bIns="20955" numCol="1" spcCol="1270" anchor="ctr" anchorCtr="0">
          <a:noAutofit/>
        </a:bodyPr>
        <a:lstStyle/>
        <a:p>
          <a:pPr lvl="0" algn="ctr" defTabSz="488950" rtl="1">
            <a:lnSpc>
              <a:spcPct val="90000"/>
            </a:lnSpc>
            <a:spcBef>
              <a:spcPct val="0"/>
            </a:spcBef>
            <a:spcAft>
              <a:spcPts val="0"/>
            </a:spcAft>
          </a:pPr>
          <a:r>
            <a:rPr lang="ar-SA" sz="1100" kern="1200">
              <a:latin typeface="Sakkal Majalla" panose="02000000000000000000" pitchFamily="2" charset="-78"/>
              <a:cs typeface="Sakkal Majalla" panose="02000000000000000000" pitchFamily="2" charset="-78"/>
            </a:rPr>
            <a:t>.............................</a:t>
          </a:r>
        </a:p>
      </dsp:txBody>
      <dsp:txXfrm>
        <a:off x="2431301" y="804124"/>
        <a:ext cx="838459" cy="347403"/>
      </dsp:txXfrm>
    </dsp:sp>
    <dsp:sp modelId="{1DF16467-7B5D-4853-9DD6-3169E6E445AC}">
      <dsp:nvSpPr>
        <dsp:cNvPr id="0" name=""/>
        <dsp:cNvSpPr/>
      </dsp:nvSpPr>
      <dsp:spPr>
        <a:xfrm>
          <a:off x="1157257" y="0"/>
          <a:ext cx="1075093" cy="1223888"/>
        </a:xfrm>
        <a:prstGeom prst="roundRect">
          <a:avLst>
            <a:gd name="adj" fmla="val 10000"/>
          </a:avLst>
        </a:prstGeom>
        <a:solidFill>
          <a:schemeClr val="accent4">
            <a:tint val="40000"/>
            <a:hueOff val="0"/>
            <a:satOff val="0"/>
            <a:lumOff val="0"/>
            <a:alphaOff val="0"/>
          </a:schemeClr>
        </a:solidFill>
        <a:ln>
          <a:noFill/>
        </a:ln>
        <a:effectLst/>
      </dsp:spPr>
      <dsp:style>
        <a:lnRef idx="0">
          <a:scrgbClr r="0" g="0" b="0"/>
        </a:lnRef>
        <a:fillRef idx="1">
          <a:scrgbClr r="0" g="0" b="0"/>
        </a:fillRef>
        <a:effectRef idx="1">
          <a:scrgbClr r="0" g="0" b="0"/>
        </a:effectRef>
        <a:fontRef idx="minor"/>
      </dsp:style>
      <dsp:txBody>
        <a:bodyPr spcFirstLastPara="0" vert="horz" wrap="square" lIns="53340" tIns="53340" rIns="53340" bIns="53340" numCol="1" spcCol="1270" anchor="ctr" anchorCtr="0">
          <a:noAutofit/>
        </a:bodyPr>
        <a:lstStyle/>
        <a:p>
          <a:pPr lvl="0" algn="ctr" defTabSz="622300" rtl="1">
            <a:lnSpc>
              <a:spcPct val="90000"/>
            </a:lnSpc>
            <a:spcBef>
              <a:spcPct val="0"/>
            </a:spcBef>
            <a:spcAft>
              <a:spcPts val="0"/>
            </a:spcAft>
          </a:pPr>
          <a:r>
            <a:rPr lang="ar-SA" sz="1400" b="1" kern="1200">
              <a:latin typeface="Sakkal Majalla" panose="02000000000000000000" pitchFamily="2" charset="-78"/>
              <a:cs typeface="Sakkal Majalla" panose="02000000000000000000" pitchFamily="2" charset="-78"/>
            </a:rPr>
            <a:t>مدة التنفيذ</a:t>
          </a:r>
        </a:p>
      </dsp:txBody>
      <dsp:txXfrm>
        <a:off x="1157257" y="0"/>
        <a:ext cx="1075093" cy="367166"/>
      </dsp:txXfrm>
    </dsp:sp>
    <dsp:sp modelId="{A8FCF603-074A-4C46-B0C2-699050629BF0}">
      <dsp:nvSpPr>
        <dsp:cNvPr id="0" name=""/>
        <dsp:cNvSpPr/>
      </dsp:nvSpPr>
      <dsp:spPr>
        <a:xfrm>
          <a:off x="1264767" y="367525"/>
          <a:ext cx="860075" cy="369019"/>
        </a:xfrm>
        <a:prstGeom prst="roundRect">
          <a:avLst>
            <a:gd name="adj" fmla="val 10000"/>
          </a:avLst>
        </a:prstGeom>
        <a:gradFill rotWithShape="0">
          <a:gsLst>
            <a:gs pos="0">
              <a:schemeClr val="lt1">
                <a:hueOff val="0"/>
                <a:satOff val="0"/>
                <a:lumOff val="0"/>
                <a:alphaOff val="0"/>
                <a:lumMod val="110000"/>
                <a:satMod val="105000"/>
                <a:tint val="67000"/>
              </a:schemeClr>
            </a:gs>
            <a:gs pos="50000">
              <a:schemeClr val="lt1">
                <a:hueOff val="0"/>
                <a:satOff val="0"/>
                <a:lumOff val="0"/>
                <a:alphaOff val="0"/>
                <a:lumMod val="105000"/>
                <a:satMod val="103000"/>
                <a:tint val="73000"/>
              </a:schemeClr>
            </a:gs>
            <a:gs pos="100000">
              <a:schemeClr val="lt1">
                <a:hueOff val="0"/>
                <a:satOff val="0"/>
                <a:lumOff val="0"/>
                <a:alphaOff val="0"/>
                <a:lumMod val="105000"/>
                <a:satMod val="109000"/>
                <a:tint val="81000"/>
              </a:schemeClr>
            </a:gs>
          </a:gsLst>
          <a:lin ang="5400000" scaled="0"/>
        </a:gradFill>
        <a:ln>
          <a:noFill/>
        </a:ln>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27940" tIns="20955" rIns="27940" bIns="20955" numCol="1" spcCol="1270" anchor="ctr" anchorCtr="0">
          <a:noAutofit/>
        </a:bodyPr>
        <a:lstStyle/>
        <a:p>
          <a:pPr lvl="0" algn="ctr" defTabSz="488950" rtl="1">
            <a:lnSpc>
              <a:spcPct val="90000"/>
            </a:lnSpc>
            <a:spcBef>
              <a:spcPct val="0"/>
            </a:spcBef>
            <a:spcAft>
              <a:spcPts val="0"/>
            </a:spcAft>
          </a:pPr>
          <a:r>
            <a:rPr lang="ar-SA" sz="1100" kern="1200">
              <a:latin typeface="Sakkal Majalla" panose="02000000000000000000" pitchFamily="2" charset="-78"/>
              <a:cs typeface="Sakkal Majalla" panose="02000000000000000000" pitchFamily="2" charset="-78"/>
            </a:rPr>
            <a:t>.............................</a:t>
          </a:r>
        </a:p>
      </dsp:txBody>
      <dsp:txXfrm>
        <a:off x="1275575" y="378333"/>
        <a:ext cx="838459" cy="347403"/>
      </dsp:txXfrm>
    </dsp:sp>
    <dsp:sp modelId="{400060A9-A9CF-4407-9A04-F4D87D46F4E5}">
      <dsp:nvSpPr>
        <dsp:cNvPr id="0" name=""/>
        <dsp:cNvSpPr/>
      </dsp:nvSpPr>
      <dsp:spPr>
        <a:xfrm>
          <a:off x="1264767" y="793316"/>
          <a:ext cx="860075" cy="369019"/>
        </a:xfrm>
        <a:prstGeom prst="roundRect">
          <a:avLst>
            <a:gd name="adj" fmla="val 10000"/>
          </a:avLst>
        </a:prstGeom>
        <a:gradFill rotWithShape="0">
          <a:gsLst>
            <a:gs pos="0">
              <a:schemeClr val="lt1">
                <a:hueOff val="0"/>
                <a:satOff val="0"/>
                <a:lumOff val="0"/>
                <a:alphaOff val="0"/>
                <a:lumMod val="110000"/>
                <a:satMod val="105000"/>
                <a:tint val="67000"/>
              </a:schemeClr>
            </a:gs>
            <a:gs pos="50000">
              <a:schemeClr val="lt1">
                <a:hueOff val="0"/>
                <a:satOff val="0"/>
                <a:lumOff val="0"/>
                <a:alphaOff val="0"/>
                <a:lumMod val="105000"/>
                <a:satMod val="103000"/>
                <a:tint val="73000"/>
              </a:schemeClr>
            </a:gs>
            <a:gs pos="100000">
              <a:schemeClr val="lt1">
                <a:hueOff val="0"/>
                <a:satOff val="0"/>
                <a:lumOff val="0"/>
                <a:alphaOff val="0"/>
                <a:lumMod val="105000"/>
                <a:satMod val="109000"/>
                <a:tint val="81000"/>
              </a:schemeClr>
            </a:gs>
          </a:gsLst>
          <a:lin ang="5400000" scaled="0"/>
        </a:gradFill>
        <a:ln>
          <a:noFill/>
        </a:ln>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27940" tIns="20955" rIns="27940" bIns="20955" numCol="1" spcCol="1270" anchor="ctr" anchorCtr="0">
          <a:noAutofit/>
        </a:bodyPr>
        <a:lstStyle/>
        <a:p>
          <a:pPr lvl="0" algn="ctr" defTabSz="488950" rtl="1">
            <a:lnSpc>
              <a:spcPct val="90000"/>
            </a:lnSpc>
            <a:spcBef>
              <a:spcPct val="0"/>
            </a:spcBef>
            <a:spcAft>
              <a:spcPts val="0"/>
            </a:spcAft>
          </a:pPr>
          <a:r>
            <a:rPr lang="ar-SA" sz="1100" kern="1200">
              <a:latin typeface="Sakkal Majalla" panose="02000000000000000000" pitchFamily="2" charset="-78"/>
              <a:cs typeface="Sakkal Majalla" panose="02000000000000000000" pitchFamily="2" charset="-78"/>
            </a:rPr>
            <a:t>..............................</a:t>
          </a:r>
        </a:p>
      </dsp:txBody>
      <dsp:txXfrm>
        <a:off x="1275575" y="804124"/>
        <a:ext cx="838459" cy="347403"/>
      </dsp:txXfrm>
    </dsp:sp>
    <dsp:sp modelId="{0C9AB83B-904C-49CA-AA0D-283DD8528D12}">
      <dsp:nvSpPr>
        <dsp:cNvPr id="0" name=""/>
        <dsp:cNvSpPr/>
      </dsp:nvSpPr>
      <dsp:spPr>
        <a:xfrm>
          <a:off x="1531" y="0"/>
          <a:ext cx="1075093" cy="1223888"/>
        </a:xfrm>
        <a:prstGeom prst="roundRect">
          <a:avLst>
            <a:gd name="adj" fmla="val 10000"/>
          </a:avLst>
        </a:prstGeom>
        <a:solidFill>
          <a:schemeClr val="accent4">
            <a:tint val="40000"/>
            <a:hueOff val="0"/>
            <a:satOff val="0"/>
            <a:lumOff val="0"/>
            <a:alphaOff val="0"/>
          </a:schemeClr>
        </a:solidFill>
        <a:ln>
          <a:noFill/>
        </a:ln>
        <a:effectLst/>
      </dsp:spPr>
      <dsp:style>
        <a:lnRef idx="0">
          <a:scrgbClr r="0" g="0" b="0"/>
        </a:lnRef>
        <a:fillRef idx="1">
          <a:scrgbClr r="0" g="0" b="0"/>
        </a:fillRef>
        <a:effectRef idx="1">
          <a:scrgbClr r="0" g="0" b="0"/>
        </a:effectRef>
        <a:fontRef idx="minor"/>
      </dsp:style>
      <dsp:txBody>
        <a:bodyPr spcFirstLastPara="0" vert="horz" wrap="square" lIns="53340" tIns="53340" rIns="53340" bIns="53340" numCol="1" spcCol="1270" anchor="ctr" anchorCtr="0">
          <a:noAutofit/>
        </a:bodyPr>
        <a:lstStyle/>
        <a:p>
          <a:pPr lvl="0" algn="ctr" defTabSz="622300" rtl="1">
            <a:lnSpc>
              <a:spcPct val="90000"/>
            </a:lnSpc>
            <a:spcBef>
              <a:spcPct val="0"/>
            </a:spcBef>
            <a:spcAft>
              <a:spcPts val="0"/>
            </a:spcAft>
          </a:pPr>
          <a:r>
            <a:rPr lang="ar-SA" sz="1400" b="1" kern="1200">
              <a:latin typeface="Sakkal Majalla" panose="02000000000000000000" pitchFamily="2" charset="-78"/>
              <a:cs typeface="Sakkal Majalla" panose="02000000000000000000" pitchFamily="2" charset="-78"/>
            </a:rPr>
            <a:t>الجهة التابعة للتنفيذ</a:t>
          </a:r>
        </a:p>
      </dsp:txBody>
      <dsp:txXfrm>
        <a:off x="1531" y="0"/>
        <a:ext cx="1075093" cy="367166"/>
      </dsp:txXfrm>
    </dsp:sp>
    <dsp:sp modelId="{EBBEC6AD-950F-41E4-B517-96FE86001919}">
      <dsp:nvSpPr>
        <dsp:cNvPr id="0" name=""/>
        <dsp:cNvSpPr/>
      </dsp:nvSpPr>
      <dsp:spPr>
        <a:xfrm>
          <a:off x="109041" y="367525"/>
          <a:ext cx="860075" cy="369019"/>
        </a:xfrm>
        <a:prstGeom prst="roundRect">
          <a:avLst>
            <a:gd name="adj" fmla="val 10000"/>
          </a:avLst>
        </a:prstGeom>
        <a:gradFill rotWithShape="0">
          <a:gsLst>
            <a:gs pos="0">
              <a:schemeClr val="lt1">
                <a:hueOff val="0"/>
                <a:satOff val="0"/>
                <a:lumOff val="0"/>
                <a:alphaOff val="0"/>
                <a:lumMod val="110000"/>
                <a:satMod val="105000"/>
                <a:tint val="67000"/>
              </a:schemeClr>
            </a:gs>
            <a:gs pos="50000">
              <a:schemeClr val="lt1">
                <a:hueOff val="0"/>
                <a:satOff val="0"/>
                <a:lumOff val="0"/>
                <a:alphaOff val="0"/>
                <a:lumMod val="105000"/>
                <a:satMod val="103000"/>
                <a:tint val="73000"/>
              </a:schemeClr>
            </a:gs>
            <a:gs pos="100000">
              <a:schemeClr val="lt1">
                <a:hueOff val="0"/>
                <a:satOff val="0"/>
                <a:lumOff val="0"/>
                <a:alphaOff val="0"/>
                <a:lumMod val="105000"/>
                <a:satMod val="109000"/>
                <a:tint val="81000"/>
              </a:schemeClr>
            </a:gs>
          </a:gsLst>
          <a:lin ang="5400000" scaled="0"/>
        </a:gradFill>
        <a:ln>
          <a:noFill/>
        </a:ln>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27940" tIns="20955" rIns="27940" bIns="20955" numCol="1" spcCol="1270" anchor="ctr" anchorCtr="0">
          <a:noAutofit/>
        </a:bodyPr>
        <a:lstStyle/>
        <a:p>
          <a:pPr lvl="0" algn="ctr" defTabSz="488950" rtl="1">
            <a:lnSpc>
              <a:spcPct val="90000"/>
            </a:lnSpc>
            <a:spcBef>
              <a:spcPct val="0"/>
            </a:spcBef>
            <a:spcAft>
              <a:spcPts val="0"/>
            </a:spcAft>
          </a:pPr>
          <a:r>
            <a:rPr lang="ar-SA" sz="1100" kern="1200">
              <a:latin typeface="Sakkal Majalla" panose="02000000000000000000" pitchFamily="2" charset="-78"/>
              <a:cs typeface="Sakkal Majalla" panose="02000000000000000000" pitchFamily="2" charset="-78"/>
            </a:rPr>
            <a:t>..........................</a:t>
          </a:r>
        </a:p>
      </dsp:txBody>
      <dsp:txXfrm>
        <a:off x="119849" y="378333"/>
        <a:ext cx="838459" cy="347403"/>
      </dsp:txXfrm>
    </dsp:sp>
    <dsp:sp modelId="{50EFA384-5518-4B08-809B-D43E97AD78CD}">
      <dsp:nvSpPr>
        <dsp:cNvPr id="0" name=""/>
        <dsp:cNvSpPr/>
      </dsp:nvSpPr>
      <dsp:spPr>
        <a:xfrm>
          <a:off x="109041" y="793316"/>
          <a:ext cx="860075" cy="369019"/>
        </a:xfrm>
        <a:prstGeom prst="roundRect">
          <a:avLst>
            <a:gd name="adj" fmla="val 10000"/>
          </a:avLst>
        </a:prstGeom>
        <a:gradFill rotWithShape="0">
          <a:gsLst>
            <a:gs pos="0">
              <a:schemeClr val="lt1">
                <a:hueOff val="0"/>
                <a:satOff val="0"/>
                <a:lumOff val="0"/>
                <a:alphaOff val="0"/>
                <a:lumMod val="110000"/>
                <a:satMod val="105000"/>
                <a:tint val="67000"/>
              </a:schemeClr>
            </a:gs>
            <a:gs pos="50000">
              <a:schemeClr val="lt1">
                <a:hueOff val="0"/>
                <a:satOff val="0"/>
                <a:lumOff val="0"/>
                <a:alphaOff val="0"/>
                <a:lumMod val="105000"/>
                <a:satMod val="103000"/>
                <a:tint val="73000"/>
              </a:schemeClr>
            </a:gs>
            <a:gs pos="100000">
              <a:schemeClr val="lt1">
                <a:hueOff val="0"/>
                <a:satOff val="0"/>
                <a:lumOff val="0"/>
                <a:alphaOff val="0"/>
                <a:lumMod val="105000"/>
                <a:satMod val="109000"/>
                <a:tint val="81000"/>
              </a:schemeClr>
            </a:gs>
          </a:gsLst>
          <a:lin ang="5400000" scaled="0"/>
        </a:gradFill>
        <a:ln>
          <a:noFill/>
        </a:ln>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27940" tIns="20955" rIns="27940" bIns="20955" numCol="1" spcCol="1270" anchor="ctr" anchorCtr="0">
          <a:noAutofit/>
        </a:bodyPr>
        <a:lstStyle/>
        <a:p>
          <a:pPr lvl="0" algn="ctr" defTabSz="488950" rtl="1">
            <a:lnSpc>
              <a:spcPct val="90000"/>
            </a:lnSpc>
            <a:spcBef>
              <a:spcPct val="0"/>
            </a:spcBef>
            <a:spcAft>
              <a:spcPts val="0"/>
            </a:spcAft>
          </a:pPr>
          <a:r>
            <a:rPr lang="ar-SA" sz="1100" kern="1200">
              <a:latin typeface="Sakkal Majalla" panose="02000000000000000000" pitchFamily="2" charset="-78"/>
              <a:cs typeface="Sakkal Majalla" panose="02000000000000000000" pitchFamily="2" charset="-78"/>
            </a:rPr>
            <a:t>...........................</a:t>
          </a:r>
        </a:p>
      </dsp:txBody>
      <dsp:txXfrm>
        <a:off x="119849" y="804124"/>
        <a:ext cx="838459" cy="347403"/>
      </dsp:txXfrm>
    </dsp:sp>
  </dsp:spTree>
</dsp:drawing>
</file>

<file path=word/diagrams/drawing8.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7D4D013A-5491-46F1-9149-5B8AE5E69B30}">
      <dsp:nvSpPr>
        <dsp:cNvPr id="0" name=""/>
        <dsp:cNvSpPr/>
      </dsp:nvSpPr>
      <dsp:spPr>
        <a:xfrm>
          <a:off x="0" y="346904"/>
          <a:ext cx="6299835" cy="1713600"/>
        </a:xfrm>
        <a:prstGeom prst="rect">
          <a:avLst/>
        </a:prstGeom>
        <a:solidFill>
          <a:schemeClr val="lt1">
            <a:alpha val="90000"/>
            <a:hueOff val="0"/>
            <a:satOff val="0"/>
            <a:lumOff val="0"/>
            <a:alphaOff val="0"/>
          </a:schemeClr>
        </a:solidFill>
        <a:ln w="6350" cap="flat" cmpd="sng" algn="ctr">
          <a:solidFill>
            <a:schemeClr val="accent4">
              <a:hueOff val="0"/>
              <a:satOff val="0"/>
              <a:lumOff val="0"/>
              <a:alphaOff val="0"/>
            </a:schemeClr>
          </a:solidFill>
          <a:prstDash val="solid"/>
          <a:miter lim="800000"/>
        </a:ln>
        <a:effectLst/>
      </dsp:spPr>
      <dsp:style>
        <a:lnRef idx="1">
          <a:scrgbClr r="0" g="0" b="0"/>
        </a:lnRef>
        <a:fillRef idx="1">
          <a:scrgbClr r="0" g="0" b="0"/>
        </a:fillRef>
        <a:effectRef idx="2">
          <a:scrgbClr r="0" g="0" b="0"/>
        </a:effectRef>
        <a:fontRef idx="minor"/>
      </dsp:style>
      <dsp:txBody>
        <a:bodyPr spcFirstLastPara="0" vert="horz" wrap="square" lIns="488937" tIns="333248" rIns="488937" bIns="64008" numCol="1" spcCol="1270" anchor="t" anchorCtr="0">
          <a:noAutofit/>
        </a:bodyPr>
        <a:lstStyle/>
        <a:p>
          <a:pPr marL="57150" lvl="1" indent="-57150" algn="r" defTabSz="400050" rtl="1">
            <a:lnSpc>
              <a:spcPct val="100000"/>
            </a:lnSpc>
            <a:spcBef>
              <a:spcPct val="0"/>
            </a:spcBef>
            <a:spcAft>
              <a:spcPts val="600"/>
            </a:spcAft>
            <a:buChar char="••"/>
          </a:pPr>
          <a:r>
            <a:rPr lang="ar-SA" sz="900" b="1" kern="1200">
              <a:solidFill>
                <a:schemeClr val="tx1"/>
              </a:solidFill>
              <a:latin typeface="Sakkal Majalla" panose="02000000000000000000" pitchFamily="2" charset="-78"/>
              <a:cs typeface="Sakkal Majalla" panose="02000000000000000000" pitchFamily="2" charset="-78"/>
            </a:rPr>
            <a:t>...........................................................................................................................................................................................................................................</a:t>
          </a:r>
          <a:endParaRPr lang="ar-SA" sz="900" kern="1200">
            <a:solidFill>
              <a:schemeClr val="tx1"/>
            </a:solidFill>
            <a:latin typeface="Sakkal Majalla" panose="02000000000000000000" pitchFamily="2" charset="-78"/>
            <a:cs typeface="Sakkal Majalla" panose="02000000000000000000" pitchFamily="2" charset="-78"/>
          </a:endParaRPr>
        </a:p>
        <a:p>
          <a:pPr marL="57150" lvl="1" indent="-57150" algn="r" defTabSz="400050" rtl="1">
            <a:lnSpc>
              <a:spcPct val="100000"/>
            </a:lnSpc>
            <a:spcBef>
              <a:spcPct val="0"/>
            </a:spcBef>
            <a:spcAft>
              <a:spcPts val="600"/>
            </a:spcAft>
            <a:buChar char="••"/>
          </a:pPr>
          <a:r>
            <a:rPr lang="ar-SA" sz="900" b="1" kern="1200">
              <a:solidFill>
                <a:schemeClr val="tx1"/>
              </a:solidFill>
              <a:latin typeface="Sakkal Majalla" panose="02000000000000000000" pitchFamily="2" charset="-78"/>
              <a:cs typeface="Sakkal Majalla" panose="02000000000000000000" pitchFamily="2" charset="-78"/>
            </a:rPr>
            <a:t>...........................................................................................................................................................................................................................................</a:t>
          </a:r>
          <a:endParaRPr lang="ar-SA" sz="900" kern="1200">
            <a:solidFill>
              <a:schemeClr val="tx1"/>
            </a:solidFill>
            <a:latin typeface="Sakkal Majalla" panose="02000000000000000000" pitchFamily="2" charset="-78"/>
            <a:cs typeface="Sakkal Majalla" panose="02000000000000000000" pitchFamily="2" charset="-78"/>
          </a:endParaRPr>
        </a:p>
        <a:p>
          <a:pPr marL="57150" lvl="1" indent="-57150" algn="r" defTabSz="400050" rtl="1">
            <a:lnSpc>
              <a:spcPct val="100000"/>
            </a:lnSpc>
            <a:spcBef>
              <a:spcPct val="0"/>
            </a:spcBef>
            <a:spcAft>
              <a:spcPts val="600"/>
            </a:spcAft>
            <a:buChar char="••"/>
          </a:pPr>
          <a:r>
            <a:rPr lang="ar-SA" sz="900" b="1" kern="1200">
              <a:solidFill>
                <a:schemeClr val="tx1"/>
              </a:solidFill>
              <a:latin typeface="Sakkal Majalla" panose="02000000000000000000" pitchFamily="2" charset="-78"/>
              <a:cs typeface="Sakkal Majalla" panose="02000000000000000000" pitchFamily="2" charset="-78"/>
            </a:rPr>
            <a:t>...........................................................................................................................................................................................................................................</a:t>
          </a:r>
          <a:endParaRPr lang="ar-SA" sz="900" kern="1200">
            <a:solidFill>
              <a:schemeClr val="tx1"/>
            </a:solidFill>
            <a:latin typeface="Sakkal Majalla" panose="02000000000000000000" pitchFamily="2" charset="-78"/>
            <a:cs typeface="Sakkal Majalla" panose="02000000000000000000" pitchFamily="2" charset="-78"/>
          </a:endParaRPr>
        </a:p>
        <a:p>
          <a:pPr marL="57150" lvl="1" indent="-57150" algn="r" defTabSz="400050" rtl="1">
            <a:lnSpc>
              <a:spcPct val="100000"/>
            </a:lnSpc>
            <a:spcBef>
              <a:spcPct val="0"/>
            </a:spcBef>
            <a:spcAft>
              <a:spcPts val="600"/>
            </a:spcAft>
            <a:buChar char="••"/>
          </a:pPr>
          <a:r>
            <a:rPr lang="ar-SA" sz="900" b="1" kern="1200">
              <a:solidFill>
                <a:schemeClr val="tx1"/>
              </a:solidFill>
              <a:latin typeface="Sakkal Majalla" panose="02000000000000000000" pitchFamily="2" charset="-78"/>
              <a:cs typeface="Sakkal Majalla" panose="02000000000000000000" pitchFamily="2" charset="-78"/>
            </a:rPr>
            <a:t>...........................................................................................................................................................................................................................................</a:t>
          </a:r>
          <a:endParaRPr lang="ar-SA" sz="900" kern="1200">
            <a:solidFill>
              <a:schemeClr val="tx1"/>
            </a:solidFill>
            <a:latin typeface="Sakkal Majalla" panose="02000000000000000000" pitchFamily="2" charset="-78"/>
            <a:cs typeface="Sakkal Majalla" panose="02000000000000000000" pitchFamily="2" charset="-78"/>
          </a:endParaRPr>
        </a:p>
        <a:p>
          <a:pPr marL="57150" lvl="1" indent="-57150" algn="r" defTabSz="400050" rtl="1">
            <a:lnSpc>
              <a:spcPct val="90000"/>
            </a:lnSpc>
            <a:spcBef>
              <a:spcPct val="0"/>
            </a:spcBef>
            <a:spcAft>
              <a:spcPts val="600"/>
            </a:spcAft>
            <a:buChar char="••"/>
          </a:pPr>
          <a:r>
            <a:rPr lang="ar-SA" sz="900" b="1" kern="1200">
              <a:solidFill>
                <a:schemeClr val="tx1"/>
              </a:solidFill>
              <a:latin typeface="Sakkal Majalla" panose="02000000000000000000" pitchFamily="2" charset="-78"/>
              <a:cs typeface="Sakkal Majalla" panose="02000000000000000000" pitchFamily="2" charset="-78"/>
            </a:rPr>
            <a:t>...........................................................................................................................................................................................................................................</a:t>
          </a:r>
          <a:endParaRPr lang="ar-SA" sz="900" kern="1200">
            <a:solidFill>
              <a:schemeClr val="tx1"/>
            </a:solidFill>
            <a:latin typeface="Sakkal Majalla" panose="02000000000000000000" pitchFamily="2" charset="-78"/>
            <a:cs typeface="Sakkal Majalla" panose="02000000000000000000" pitchFamily="2" charset="-78"/>
          </a:endParaRPr>
        </a:p>
        <a:p>
          <a:pPr marL="57150" lvl="1" indent="-57150" algn="r" defTabSz="400050" rtl="1">
            <a:lnSpc>
              <a:spcPct val="90000"/>
            </a:lnSpc>
            <a:spcBef>
              <a:spcPct val="0"/>
            </a:spcBef>
            <a:spcAft>
              <a:spcPts val="600"/>
            </a:spcAft>
            <a:buChar char="••"/>
          </a:pPr>
          <a:r>
            <a:rPr lang="ar-SA" sz="900" b="1" kern="1200">
              <a:solidFill>
                <a:schemeClr val="tx1"/>
              </a:solidFill>
              <a:latin typeface="Sakkal Majalla" panose="02000000000000000000" pitchFamily="2" charset="-78"/>
              <a:cs typeface="Sakkal Majalla" panose="02000000000000000000" pitchFamily="2" charset="-78"/>
            </a:rPr>
            <a:t>...........................................................................................................................................................................................................................................</a:t>
          </a:r>
          <a:endParaRPr lang="ar-SA" sz="900" kern="1200">
            <a:solidFill>
              <a:schemeClr val="tx1"/>
            </a:solidFill>
            <a:latin typeface="Sakkal Majalla" panose="02000000000000000000" pitchFamily="2" charset="-78"/>
            <a:cs typeface="Sakkal Majalla" panose="02000000000000000000" pitchFamily="2" charset="-78"/>
          </a:endParaRPr>
        </a:p>
      </dsp:txBody>
      <dsp:txXfrm>
        <a:off x="0" y="346904"/>
        <a:ext cx="6299835" cy="1713600"/>
      </dsp:txXfrm>
    </dsp:sp>
    <dsp:sp modelId="{AC338AFF-C2BC-456D-BA4A-2792B1E54B62}">
      <dsp:nvSpPr>
        <dsp:cNvPr id="0" name=""/>
        <dsp:cNvSpPr/>
      </dsp:nvSpPr>
      <dsp:spPr>
        <a:xfrm>
          <a:off x="1574958" y="41341"/>
          <a:ext cx="4409884" cy="541722"/>
        </a:xfrm>
        <a:prstGeom prst="roundRect">
          <a:avLst/>
        </a:prstGeom>
        <a:gradFill rotWithShape="0">
          <a:gsLst>
            <a:gs pos="0">
              <a:schemeClr val="accent4">
                <a:hueOff val="0"/>
                <a:satOff val="0"/>
                <a:lumOff val="0"/>
                <a:alphaOff val="0"/>
                <a:satMod val="103000"/>
                <a:lumMod val="102000"/>
                <a:tint val="94000"/>
              </a:schemeClr>
            </a:gs>
            <a:gs pos="50000">
              <a:schemeClr val="accent4">
                <a:hueOff val="0"/>
                <a:satOff val="0"/>
                <a:lumOff val="0"/>
                <a:alphaOff val="0"/>
                <a:satMod val="110000"/>
                <a:lumMod val="100000"/>
                <a:shade val="100000"/>
              </a:schemeClr>
            </a:gs>
            <a:gs pos="100000">
              <a:schemeClr val="accent4">
                <a:hueOff val="0"/>
                <a:satOff val="0"/>
                <a:lumOff val="0"/>
                <a:alphaOff val="0"/>
                <a:lumMod val="99000"/>
                <a:satMod val="120000"/>
                <a:shade val="78000"/>
              </a:schemeClr>
            </a:gs>
          </a:gsLst>
          <a:lin ang="5400000" scaled="0"/>
        </a:gradFill>
        <a:ln>
          <a:noFill/>
        </a:ln>
        <a:effectLst>
          <a:outerShdw blurRad="57150" dist="19050" dir="5400000" algn="ctr" rotWithShape="0">
            <a:srgbClr val="000000">
              <a:alpha val="63000"/>
            </a:srgbClr>
          </a:outerShdw>
        </a:effectLst>
      </dsp:spPr>
      <dsp:style>
        <a:lnRef idx="0">
          <a:scrgbClr r="0" g="0" b="0"/>
        </a:lnRef>
        <a:fillRef idx="3">
          <a:scrgbClr r="0" g="0" b="0"/>
        </a:fillRef>
        <a:effectRef idx="3">
          <a:scrgbClr r="0" g="0" b="0"/>
        </a:effectRef>
        <a:fontRef idx="minor">
          <a:schemeClr val="lt1"/>
        </a:fontRef>
      </dsp:style>
      <dsp:txBody>
        <a:bodyPr spcFirstLastPara="0" vert="horz" wrap="square" lIns="166683" tIns="0" rIns="166683" bIns="0" numCol="1" spcCol="1270" anchor="ctr" anchorCtr="0">
          <a:noAutofit/>
        </a:bodyPr>
        <a:lstStyle/>
        <a:p>
          <a:pPr lvl="0" algn="r" defTabSz="711200" rtl="1">
            <a:lnSpc>
              <a:spcPct val="90000"/>
            </a:lnSpc>
            <a:spcBef>
              <a:spcPct val="0"/>
            </a:spcBef>
            <a:spcAft>
              <a:spcPct val="35000"/>
            </a:spcAft>
          </a:pPr>
          <a:r>
            <a:rPr lang="ar-SA" sz="1600" b="1" kern="1200">
              <a:solidFill>
                <a:schemeClr val="tx1"/>
              </a:solidFill>
              <a:latin typeface="Sakkal Majalla" panose="02000000000000000000" pitchFamily="2" charset="-78"/>
              <a:cs typeface="Sakkal Majalla" panose="02000000000000000000" pitchFamily="2" charset="-78"/>
            </a:rPr>
            <a:t>ما لم ينفذ من التوصيات وأسباب عدم التنفيذ</a:t>
          </a:r>
        </a:p>
      </dsp:txBody>
      <dsp:txXfrm>
        <a:off x="1601403" y="67786"/>
        <a:ext cx="4356994" cy="488832"/>
      </dsp:txXfrm>
    </dsp:sp>
    <dsp:sp modelId="{C65A45ED-24F4-4883-AC90-7CD26FADAD5B}">
      <dsp:nvSpPr>
        <dsp:cNvPr id="0" name=""/>
        <dsp:cNvSpPr/>
      </dsp:nvSpPr>
      <dsp:spPr>
        <a:xfrm>
          <a:off x="0" y="2383064"/>
          <a:ext cx="6299835" cy="403200"/>
        </a:xfrm>
        <a:prstGeom prst="rect">
          <a:avLst/>
        </a:prstGeom>
        <a:solidFill>
          <a:schemeClr val="lt1">
            <a:alpha val="90000"/>
            <a:hueOff val="0"/>
            <a:satOff val="0"/>
            <a:lumOff val="0"/>
            <a:alphaOff val="0"/>
          </a:schemeClr>
        </a:solidFill>
        <a:ln w="6350" cap="flat" cmpd="sng" algn="ctr">
          <a:solidFill>
            <a:schemeClr val="accent4">
              <a:hueOff val="10395692"/>
              <a:satOff val="-47968"/>
              <a:lumOff val="1765"/>
              <a:alphaOff val="0"/>
            </a:schemeClr>
          </a:solidFill>
          <a:prstDash val="solid"/>
          <a:miter lim="800000"/>
        </a:ln>
        <a:effectLst/>
      </dsp:spPr>
      <dsp:style>
        <a:lnRef idx="1">
          <a:scrgbClr r="0" g="0" b="0"/>
        </a:lnRef>
        <a:fillRef idx="1">
          <a:scrgbClr r="0" g="0" b="0"/>
        </a:fillRef>
        <a:effectRef idx="2">
          <a:scrgbClr r="0" g="0" b="0"/>
        </a:effectRef>
        <a:fontRef idx="minor"/>
      </dsp:style>
    </dsp:sp>
    <dsp:sp modelId="{FD00AAFA-24D1-4BEA-A6FD-7E8FB0122978}">
      <dsp:nvSpPr>
        <dsp:cNvPr id="0" name=""/>
        <dsp:cNvSpPr/>
      </dsp:nvSpPr>
      <dsp:spPr>
        <a:xfrm>
          <a:off x="1574958" y="2146904"/>
          <a:ext cx="4409884" cy="472320"/>
        </a:xfrm>
        <a:prstGeom prst="roundRect">
          <a:avLst/>
        </a:prstGeom>
        <a:gradFill rotWithShape="0">
          <a:gsLst>
            <a:gs pos="0">
              <a:schemeClr val="accent4">
                <a:hueOff val="10395692"/>
                <a:satOff val="-47968"/>
                <a:lumOff val="1765"/>
                <a:alphaOff val="0"/>
                <a:satMod val="103000"/>
                <a:lumMod val="102000"/>
                <a:tint val="94000"/>
              </a:schemeClr>
            </a:gs>
            <a:gs pos="50000">
              <a:schemeClr val="accent4">
                <a:hueOff val="10395692"/>
                <a:satOff val="-47968"/>
                <a:lumOff val="1765"/>
                <a:alphaOff val="0"/>
                <a:satMod val="110000"/>
                <a:lumMod val="100000"/>
                <a:shade val="100000"/>
              </a:schemeClr>
            </a:gs>
            <a:gs pos="100000">
              <a:schemeClr val="accent4">
                <a:hueOff val="10395692"/>
                <a:satOff val="-47968"/>
                <a:lumOff val="1765"/>
                <a:alphaOff val="0"/>
                <a:lumMod val="99000"/>
                <a:satMod val="120000"/>
                <a:shade val="78000"/>
              </a:schemeClr>
            </a:gs>
          </a:gsLst>
          <a:lin ang="5400000" scaled="0"/>
        </a:gradFill>
        <a:ln>
          <a:noFill/>
        </a:ln>
        <a:effectLst>
          <a:outerShdw blurRad="57150" dist="19050" dir="5400000" algn="ctr" rotWithShape="0">
            <a:srgbClr val="000000">
              <a:alpha val="63000"/>
            </a:srgbClr>
          </a:outerShdw>
        </a:effectLst>
      </dsp:spPr>
      <dsp:style>
        <a:lnRef idx="0">
          <a:scrgbClr r="0" g="0" b="0"/>
        </a:lnRef>
        <a:fillRef idx="3">
          <a:scrgbClr r="0" g="0" b="0"/>
        </a:fillRef>
        <a:effectRef idx="3">
          <a:scrgbClr r="0" g="0" b="0"/>
        </a:effectRef>
        <a:fontRef idx="minor">
          <a:schemeClr val="lt1"/>
        </a:fontRef>
      </dsp:style>
      <dsp:txBody>
        <a:bodyPr spcFirstLastPara="0" vert="horz" wrap="square" lIns="166683" tIns="0" rIns="166683" bIns="0" numCol="1" spcCol="1270" anchor="ctr" anchorCtr="0">
          <a:noAutofit/>
        </a:bodyPr>
        <a:lstStyle/>
        <a:p>
          <a:pPr lvl="0" algn="r" defTabSz="533400" rtl="1">
            <a:lnSpc>
              <a:spcPct val="90000"/>
            </a:lnSpc>
            <a:spcBef>
              <a:spcPct val="0"/>
            </a:spcBef>
            <a:spcAft>
              <a:spcPct val="35000"/>
            </a:spcAft>
          </a:pPr>
          <a:r>
            <a:rPr lang="ar-SA" sz="1200" b="1" kern="1200">
              <a:latin typeface="Sakkal Majalla" panose="02000000000000000000" pitchFamily="2" charset="-78"/>
              <a:cs typeface="Sakkal Majalla" panose="02000000000000000000" pitchFamily="2" charset="-78"/>
            </a:rPr>
            <a:t>وانتهى الاجتماع في تمام الساعة (  ...........................  ) بالشكر لجميع الحاضرات</a:t>
          </a:r>
          <a:endParaRPr lang="ar-SA" sz="1200" kern="1200">
            <a:solidFill>
              <a:schemeClr val="tx1"/>
            </a:solidFill>
            <a:latin typeface="Sakkal Majalla" panose="02000000000000000000" pitchFamily="2" charset="-78"/>
            <a:cs typeface="Sakkal Majalla" panose="02000000000000000000" pitchFamily="2" charset="-78"/>
          </a:endParaRPr>
        </a:p>
      </dsp:txBody>
      <dsp:txXfrm>
        <a:off x="1598015" y="2169961"/>
        <a:ext cx="4363770" cy="426206"/>
      </dsp:txXfrm>
    </dsp:sp>
  </dsp:spTree>
</dsp:drawing>
</file>

<file path=word/diagrams/drawing80.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7D4D013A-5491-46F1-9149-5B8AE5E69B30}">
      <dsp:nvSpPr>
        <dsp:cNvPr id="0" name=""/>
        <dsp:cNvSpPr/>
      </dsp:nvSpPr>
      <dsp:spPr>
        <a:xfrm>
          <a:off x="0" y="196901"/>
          <a:ext cx="6299835" cy="834750"/>
        </a:xfrm>
        <a:prstGeom prst="rect">
          <a:avLst/>
        </a:prstGeom>
        <a:solidFill>
          <a:schemeClr val="lt1">
            <a:alpha val="90000"/>
            <a:hueOff val="0"/>
            <a:satOff val="0"/>
            <a:lumOff val="0"/>
            <a:alphaOff val="0"/>
          </a:schemeClr>
        </a:solidFill>
        <a:ln w="6350" cap="flat" cmpd="sng" algn="ctr">
          <a:solidFill>
            <a:schemeClr val="accent5">
              <a:hueOff val="0"/>
              <a:satOff val="0"/>
              <a:lumOff val="0"/>
              <a:alphaOff val="0"/>
            </a:schemeClr>
          </a:solidFill>
          <a:prstDash val="solid"/>
          <a:miter lim="800000"/>
        </a:ln>
        <a:effectLst/>
      </dsp:spPr>
      <dsp:style>
        <a:lnRef idx="1">
          <a:scrgbClr r="0" g="0" b="0"/>
        </a:lnRef>
        <a:fillRef idx="1">
          <a:scrgbClr r="0" g="0" b="0"/>
        </a:fillRef>
        <a:effectRef idx="2">
          <a:scrgbClr r="0" g="0" b="0"/>
        </a:effectRef>
        <a:fontRef idx="minor"/>
      </dsp:style>
      <dsp:txBody>
        <a:bodyPr spcFirstLastPara="0" vert="horz" wrap="square" lIns="488937" tIns="208280" rIns="488937" bIns="64008" numCol="1" spcCol="1270" anchor="t" anchorCtr="0">
          <a:noAutofit/>
        </a:bodyPr>
        <a:lstStyle/>
        <a:p>
          <a:pPr marL="57150" lvl="1" indent="-57150" algn="r" defTabSz="400050" rtl="1">
            <a:lnSpc>
              <a:spcPct val="100000"/>
            </a:lnSpc>
            <a:spcBef>
              <a:spcPct val="0"/>
            </a:spcBef>
            <a:spcAft>
              <a:spcPts val="300"/>
            </a:spcAft>
            <a:buChar char="••"/>
          </a:pPr>
          <a:r>
            <a:rPr lang="ar-SA" sz="900" b="1" kern="1200">
              <a:latin typeface="Sakkal Majalla" panose="02000000000000000000" pitchFamily="2" charset="-78"/>
              <a:cs typeface="Sakkal Majalla" panose="02000000000000000000" pitchFamily="2" charset="-78"/>
            </a:rPr>
            <a:t>...........................................................................................................................................................................................................................................</a:t>
          </a:r>
          <a:endParaRPr lang="ar-SA" sz="900" kern="1200">
            <a:latin typeface="Sakkal Majalla" panose="02000000000000000000" pitchFamily="2" charset="-78"/>
            <a:cs typeface="Sakkal Majalla" panose="02000000000000000000" pitchFamily="2" charset="-78"/>
          </a:endParaRPr>
        </a:p>
        <a:p>
          <a:pPr marL="57150" lvl="1" indent="-57150" algn="r" defTabSz="400050" rtl="1">
            <a:lnSpc>
              <a:spcPct val="100000"/>
            </a:lnSpc>
            <a:spcBef>
              <a:spcPct val="0"/>
            </a:spcBef>
            <a:spcAft>
              <a:spcPts val="300"/>
            </a:spcAft>
            <a:buChar char="••"/>
          </a:pPr>
          <a:r>
            <a:rPr lang="ar-SA" sz="900" b="1" kern="1200">
              <a:latin typeface="Sakkal Majalla" panose="02000000000000000000" pitchFamily="2" charset="-78"/>
              <a:cs typeface="Sakkal Majalla" panose="02000000000000000000" pitchFamily="2" charset="-78"/>
            </a:rPr>
            <a:t>...........................................................................................................................................................................................................................................</a:t>
          </a:r>
          <a:endParaRPr lang="ar-SA" sz="900" kern="1200">
            <a:latin typeface="Sakkal Majalla" panose="02000000000000000000" pitchFamily="2" charset="-78"/>
            <a:cs typeface="Sakkal Majalla" panose="02000000000000000000" pitchFamily="2" charset="-78"/>
          </a:endParaRPr>
        </a:p>
        <a:p>
          <a:pPr marL="57150" lvl="1" indent="-57150" algn="r" defTabSz="400050" rtl="1">
            <a:lnSpc>
              <a:spcPct val="100000"/>
            </a:lnSpc>
            <a:spcBef>
              <a:spcPct val="0"/>
            </a:spcBef>
            <a:spcAft>
              <a:spcPts val="300"/>
            </a:spcAft>
            <a:buChar char="••"/>
          </a:pPr>
          <a:r>
            <a:rPr lang="ar-SA" sz="900" b="1" kern="1200">
              <a:latin typeface="Sakkal Majalla" panose="02000000000000000000" pitchFamily="2" charset="-78"/>
              <a:cs typeface="Sakkal Majalla" panose="02000000000000000000" pitchFamily="2" charset="-78"/>
            </a:rPr>
            <a:t>...........................................................................................................................................................................................................................................</a:t>
          </a:r>
          <a:endParaRPr lang="ar-SA" sz="900" kern="1200">
            <a:latin typeface="Sakkal Majalla" panose="02000000000000000000" pitchFamily="2" charset="-78"/>
            <a:cs typeface="Sakkal Majalla" panose="02000000000000000000" pitchFamily="2" charset="-78"/>
          </a:endParaRPr>
        </a:p>
      </dsp:txBody>
      <dsp:txXfrm>
        <a:off x="0" y="196901"/>
        <a:ext cx="6299835" cy="834750"/>
      </dsp:txXfrm>
    </dsp:sp>
    <dsp:sp modelId="{AC338AFF-C2BC-456D-BA4A-2792B1E54B62}">
      <dsp:nvSpPr>
        <dsp:cNvPr id="0" name=""/>
        <dsp:cNvSpPr/>
      </dsp:nvSpPr>
      <dsp:spPr>
        <a:xfrm>
          <a:off x="1579572" y="5924"/>
          <a:ext cx="4405577" cy="338576"/>
        </a:xfrm>
        <a:prstGeom prst="roundRect">
          <a:avLst/>
        </a:prstGeom>
        <a:gradFill rotWithShape="0">
          <a:gsLst>
            <a:gs pos="0">
              <a:schemeClr val="accent5">
                <a:hueOff val="0"/>
                <a:satOff val="0"/>
                <a:lumOff val="0"/>
                <a:alphaOff val="0"/>
                <a:satMod val="103000"/>
                <a:lumMod val="102000"/>
                <a:tint val="94000"/>
              </a:schemeClr>
            </a:gs>
            <a:gs pos="50000">
              <a:schemeClr val="accent5">
                <a:hueOff val="0"/>
                <a:satOff val="0"/>
                <a:lumOff val="0"/>
                <a:alphaOff val="0"/>
                <a:satMod val="110000"/>
                <a:lumMod val="100000"/>
                <a:shade val="100000"/>
              </a:schemeClr>
            </a:gs>
            <a:gs pos="100000">
              <a:schemeClr val="accent5">
                <a:hueOff val="0"/>
                <a:satOff val="0"/>
                <a:lumOff val="0"/>
                <a:alphaOff val="0"/>
                <a:lumMod val="99000"/>
                <a:satMod val="120000"/>
                <a:shade val="78000"/>
              </a:schemeClr>
            </a:gs>
          </a:gsLst>
          <a:lin ang="5400000" scaled="0"/>
        </a:gradFill>
        <a:ln>
          <a:noFill/>
        </a:ln>
        <a:effectLst>
          <a:outerShdw blurRad="57150" dist="19050" dir="5400000" algn="ctr" rotWithShape="0">
            <a:srgbClr val="000000">
              <a:alpha val="63000"/>
            </a:srgbClr>
          </a:outerShdw>
        </a:effectLst>
      </dsp:spPr>
      <dsp:style>
        <a:lnRef idx="0">
          <a:scrgbClr r="0" g="0" b="0"/>
        </a:lnRef>
        <a:fillRef idx="3">
          <a:scrgbClr r="0" g="0" b="0"/>
        </a:fillRef>
        <a:effectRef idx="3">
          <a:scrgbClr r="0" g="0" b="0"/>
        </a:effectRef>
        <a:fontRef idx="minor">
          <a:schemeClr val="lt1"/>
        </a:fontRef>
      </dsp:style>
      <dsp:txBody>
        <a:bodyPr spcFirstLastPara="0" vert="horz" wrap="square" lIns="166683" tIns="0" rIns="166683" bIns="0" numCol="1" spcCol="1270" anchor="ctr" anchorCtr="0">
          <a:noAutofit/>
        </a:bodyPr>
        <a:lstStyle/>
        <a:p>
          <a:pPr lvl="0" algn="r" defTabSz="711200" rtl="1">
            <a:lnSpc>
              <a:spcPct val="90000"/>
            </a:lnSpc>
            <a:spcBef>
              <a:spcPct val="0"/>
            </a:spcBef>
            <a:spcAft>
              <a:spcPct val="35000"/>
            </a:spcAft>
          </a:pPr>
          <a:r>
            <a:rPr lang="ar-SA" sz="1600" b="1" kern="1200">
              <a:latin typeface="Sakkal Majalla" panose="02000000000000000000" pitchFamily="2" charset="-78"/>
              <a:cs typeface="Sakkal Majalla" panose="02000000000000000000" pitchFamily="2" charset="-78"/>
            </a:rPr>
            <a:t>ما لم ينفذ من التوصيات وأسباب عدم التنفيذ</a:t>
          </a:r>
        </a:p>
      </dsp:txBody>
      <dsp:txXfrm>
        <a:off x="1596100" y="22452"/>
        <a:ext cx="4372521" cy="305520"/>
      </dsp:txXfrm>
    </dsp:sp>
    <dsp:sp modelId="{C65A45ED-24F4-4883-AC90-7CD26FADAD5B}">
      <dsp:nvSpPr>
        <dsp:cNvPr id="0" name=""/>
        <dsp:cNvSpPr/>
      </dsp:nvSpPr>
      <dsp:spPr>
        <a:xfrm>
          <a:off x="0" y="1233251"/>
          <a:ext cx="6299835" cy="252000"/>
        </a:xfrm>
        <a:prstGeom prst="rect">
          <a:avLst/>
        </a:prstGeom>
        <a:solidFill>
          <a:schemeClr val="lt1">
            <a:alpha val="90000"/>
            <a:hueOff val="0"/>
            <a:satOff val="0"/>
            <a:lumOff val="0"/>
            <a:alphaOff val="0"/>
          </a:schemeClr>
        </a:solidFill>
        <a:ln w="6350" cap="flat" cmpd="sng" algn="ctr">
          <a:solidFill>
            <a:schemeClr val="accent5">
              <a:hueOff val="-7353344"/>
              <a:satOff val="-10228"/>
              <a:lumOff val="-3922"/>
              <a:alphaOff val="0"/>
            </a:schemeClr>
          </a:solidFill>
          <a:prstDash val="solid"/>
          <a:miter lim="800000"/>
        </a:ln>
        <a:effectLst/>
      </dsp:spPr>
      <dsp:style>
        <a:lnRef idx="1">
          <a:scrgbClr r="0" g="0" b="0"/>
        </a:lnRef>
        <a:fillRef idx="1">
          <a:scrgbClr r="0" g="0" b="0"/>
        </a:fillRef>
        <a:effectRef idx="2">
          <a:scrgbClr r="0" g="0" b="0"/>
        </a:effectRef>
        <a:fontRef idx="minor"/>
      </dsp:style>
    </dsp:sp>
    <dsp:sp modelId="{FD00AAFA-24D1-4BEA-A6FD-7E8FB0122978}">
      <dsp:nvSpPr>
        <dsp:cNvPr id="0" name=""/>
        <dsp:cNvSpPr/>
      </dsp:nvSpPr>
      <dsp:spPr>
        <a:xfrm>
          <a:off x="1574958" y="1085651"/>
          <a:ext cx="4409884" cy="295200"/>
        </a:xfrm>
        <a:prstGeom prst="roundRect">
          <a:avLst/>
        </a:prstGeom>
        <a:gradFill rotWithShape="0">
          <a:gsLst>
            <a:gs pos="0">
              <a:schemeClr val="accent5">
                <a:hueOff val="-7353344"/>
                <a:satOff val="-10228"/>
                <a:lumOff val="-3922"/>
                <a:alphaOff val="0"/>
                <a:satMod val="103000"/>
                <a:lumMod val="102000"/>
                <a:tint val="94000"/>
              </a:schemeClr>
            </a:gs>
            <a:gs pos="50000">
              <a:schemeClr val="accent5">
                <a:hueOff val="-7353344"/>
                <a:satOff val="-10228"/>
                <a:lumOff val="-3922"/>
                <a:alphaOff val="0"/>
                <a:satMod val="110000"/>
                <a:lumMod val="100000"/>
                <a:shade val="100000"/>
              </a:schemeClr>
            </a:gs>
            <a:gs pos="100000">
              <a:schemeClr val="accent5">
                <a:hueOff val="-7353344"/>
                <a:satOff val="-10228"/>
                <a:lumOff val="-3922"/>
                <a:alphaOff val="0"/>
                <a:lumMod val="99000"/>
                <a:satMod val="120000"/>
                <a:shade val="78000"/>
              </a:schemeClr>
            </a:gs>
          </a:gsLst>
          <a:lin ang="5400000" scaled="0"/>
        </a:gradFill>
        <a:ln>
          <a:noFill/>
        </a:ln>
        <a:effectLst>
          <a:outerShdw blurRad="57150" dist="19050" dir="5400000" algn="ctr" rotWithShape="0">
            <a:srgbClr val="000000">
              <a:alpha val="63000"/>
            </a:srgbClr>
          </a:outerShdw>
        </a:effectLst>
      </dsp:spPr>
      <dsp:style>
        <a:lnRef idx="0">
          <a:scrgbClr r="0" g="0" b="0"/>
        </a:lnRef>
        <a:fillRef idx="3">
          <a:scrgbClr r="0" g="0" b="0"/>
        </a:fillRef>
        <a:effectRef idx="3">
          <a:scrgbClr r="0" g="0" b="0"/>
        </a:effectRef>
        <a:fontRef idx="minor">
          <a:schemeClr val="lt1"/>
        </a:fontRef>
      </dsp:style>
      <dsp:txBody>
        <a:bodyPr spcFirstLastPara="0" vert="horz" wrap="square" lIns="166683" tIns="0" rIns="166683" bIns="0" numCol="1" spcCol="1270" anchor="ctr" anchorCtr="0">
          <a:noAutofit/>
        </a:bodyPr>
        <a:lstStyle/>
        <a:p>
          <a:pPr lvl="0" algn="r" defTabSz="533400" rtl="1">
            <a:lnSpc>
              <a:spcPct val="90000"/>
            </a:lnSpc>
            <a:spcBef>
              <a:spcPct val="0"/>
            </a:spcBef>
            <a:spcAft>
              <a:spcPct val="35000"/>
            </a:spcAft>
          </a:pPr>
          <a:r>
            <a:rPr lang="ar-SA" sz="1200" b="1" kern="1200">
              <a:latin typeface="Sakkal Majalla" panose="02000000000000000000" pitchFamily="2" charset="-78"/>
              <a:cs typeface="Sakkal Majalla" panose="02000000000000000000" pitchFamily="2" charset="-78"/>
            </a:rPr>
            <a:t>وانتهى الاجتماع في تمام الساعة (  ...........................  ) بالشكر لجميع الحاضرات</a:t>
          </a:r>
          <a:endParaRPr lang="ar-SA" sz="1200" kern="1200">
            <a:latin typeface="Sakkal Majalla" panose="02000000000000000000" pitchFamily="2" charset="-78"/>
            <a:cs typeface="Sakkal Majalla" panose="02000000000000000000" pitchFamily="2" charset="-78"/>
          </a:endParaRPr>
        </a:p>
      </dsp:txBody>
      <dsp:txXfrm>
        <a:off x="1589368" y="1100061"/>
        <a:ext cx="4381064" cy="266380"/>
      </dsp:txXfrm>
    </dsp:sp>
  </dsp:spTree>
</dsp:drawing>
</file>

<file path=word/diagrams/drawing8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4FAF9512-CFA5-48C1-9697-C9ECA186FBFC}">
      <dsp:nvSpPr>
        <dsp:cNvPr id="0" name=""/>
        <dsp:cNvSpPr/>
      </dsp:nvSpPr>
      <dsp:spPr>
        <a:xfrm>
          <a:off x="4873236" y="2377"/>
          <a:ext cx="1424230" cy="317417"/>
        </a:xfrm>
        <a:prstGeom prst="rect">
          <a:avLst/>
        </a:prstGeom>
        <a:gradFill rotWithShape="0">
          <a:gsLst>
            <a:gs pos="0">
              <a:schemeClr val="accent4">
                <a:hueOff val="0"/>
                <a:satOff val="0"/>
                <a:lumOff val="0"/>
                <a:alphaOff val="0"/>
                <a:lumMod val="110000"/>
                <a:satMod val="105000"/>
                <a:tint val="67000"/>
              </a:schemeClr>
            </a:gs>
            <a:gs pos="50000">
              <a:schemeClr val="accent4">
                <a:hueOff val="0"/>
                <a:satOff val="0"/>
                <a:lumOff val="0"/>
                <a:alphaOff val="0"/>
                <a:lumMod val="105000"/>
                <a:satMod val="103000"/>
                <a:tint val="73000"/>
              </a:schemeClr>
            </a:gs>
            <a:gs pos="100000">
              <a:schemeClr val="accent4">
                <a:hueOff val="0"/>
                <a:satOff val="0"/>
                <a:lumOff val="0"/>
                <a:alphaOff val="0"/>
                <a:lumMod val="105000"/>
                <a:satMod val="109000"/>
                <a:tint val="81000"/>
              </a:schemeClr>
            </a:gs>
          </a:gsLst>
          <a:lin ang="5400000" scaled="0"/>
        </a:gradFill>
        <a:ln w="6350" cap="flat" cmpd="sng" algn="ctr">
          <a:solidFill>
            <a:schemeClr val="accent4">
              <a:hueOff val="0"/>
              <a:satOff val="0"/>
              <a:lumOff val="0"/>
              <a:alphaOff val="0"/>
            </a:schemeClr>
          </a:solidFill>
          <a:prstDash val="solid"/>
          <a:miter lim="800000"/>
        </a:ln>
        <a:effectLst/>
      </dsp:spPr>
      <dsp:style>
        <a:lnRef idx="1">
          <a:scrgbClr r="0" g="0" b="0"/>
        </a:lnRef>
        <a:fillRef idx="2">
          <a:scrgbClr r="0" g="0" b="0"/>
        </a:fillRef>
        <a:effectRef idx="1">
          <a:scrgbClr r="0" g="0" b="0"/>
        </a:effectRef>
        <a:fontRef idx="minor">
          <a:schemeClr val="dk1"/>
        </a:fontRef>
      </dsp:style>
      <dsp:txBody>
        <a:bodyPr spcFirstLastPara="0" vert="horz" wrap="square" lIns="99568" tIns="56896" rIns="99568" bIns="56896" numCol="1" spcCol="1270" anchor="ctr" anchorCtr="0">
          <a:noAutofit/>
        </a:bodyPr>
        <a:lstStyle/>
        <a:p>
          <a:pPr lvl="0" algn="ctr" defTabSz="622300" rtl="1">
            <a:lnSpc>
              <a:spcPct val="80000"/>
            </a:lnSpc>
            <a:spcBef>
              <a:spcPct val="0"/>
            </a:spcBef>
            <a:spcAft>
              <a:spcPts val="0"/>
            </a:spcAft>
          </a:pPr>
          <a:r>
            <a:rPr lang="ar-SA" sz="1400" b="1" kern="1200">
              <a:latin typeface="Sakkal Majalla" panose="02000000000000000000" pitchFamily="2" charset="-78"/>
              <a:cs typeface="Sakkal Majalla" panose="02000000000000000000" pitchFamily="2" charset="-78"/>
            </a:rPr>
            <a:t>مقر الاجتماع</a:t>
          </a:r>
        </a:p>
      </dsp:txBody>
      <dsp:txXfrm>
        <a:off x="4873236" y="2377"/>
        <a:ext cx="1424230" cy="317417"/>
      </dsp:txXfrm>
    </dsp:sp>
    <dsp:sp modelId="{C64A1DD5-7B9F-405F-BFE9-80383BDBD10A}">
      <dsp:nvSpPr>
        <dsp:cNvPr id="0" name=""/>
        <dsp:cNvSpPr/>
      </dsp:nvSpPr>
      <dsp:spPr>
        <a:xfrm>
          <a:off x="4873236" y="319795"/>
          <a:ext cx="1424230" cy="395280"/>
        </a:xfrm>
        <a:prstGeom prst="rect">
          <a:avLst/>
        </a:prstGeom>
        <a:solidFill>
          <a:schemeClr val="accent4">
            <a:tint val="40000"/>
            <a:alpha val="90000"/>
            <a:hueOff val="0"/>
            <a:satOff val="0"/>
            <a:lumOff val="0"/>
            <a:alphaOff val="0"/>
          </a:schemeClr>
        </a:solidFill>
        <a:ln w="6350" cap="flat" cmpd="sng" algn="ctr">
          <a:solidFill>
            <a:schemeClr val="accent4">
              <a:tint val="40000"/>
              <a:alpha val="90000"/>
              <a:hueOff val="0"/>
              <a:satOff val="0"/>
              <a:lumOff val="0"/>
              <a:alphaOff val="0"/>
            </a:schemeClr>
          </a:solidFill>
          <a:prstDash val="solid"/>
          <a:miter lim="800000"/>
        </a:ln>
        <a:effectLst/>
      </dsp:spPr>
      <dsp:style>
        <a:lnRef idx="1">
          <a:scrgbClr r="0" g="0" b="0"/>
        </a:lnRef>
        <a:fillRef idx="1">
          <a:scrgbClr r="0" g="0" b="0"/>
        </a:fillRef>
        <a:effectRef idx="0">
          <a:scrgbClr r="0" g="0" b="0"/>
        </a:effectRef>
        <a:fontRef idx="minor"/>
      </dsp:style>
      <dsp:txBody>
        <a:bodyPr spcFirstLastPara="0" vert="horz" wrap="square" lIns="74676" tIns="74676" rIns="99568" bIns="112014" numCol="1" spcCol="1270" anchor="t" anchorCtr="0">
          <a:noAutofit/>
        </a:bodyPr>
        <a:lstStyle/>
        <a:p>
          <a:pPr marL="114300" lvl="1" indent="-114300" algn="r" defTabSz="622300" rtl="1">
            <a:lnSpc>
              <a:spcPct val="80000"/>
            </a:lnSpc>
            <a:spcBef>
              <a:spcPct val="0"/>
            </a:spcBef>
            <a:spcAft>
              <a:spcPts val="0"/>
            </a:spcAft>
            <a:buChar char="••"/>
          </a:pPr>
          <a:endParaRPr lang="ar-SA" sz="1400" b="1" kern="1200">
            <a:latin typeface="Sakkal Majalla" panose="02000000000000000000" pitchFamily="2" charset="-78"/>
            <a:cs typeface="Sakkal Majalla" panose="02000000000000000000" pitchFamily="2" charset="-78"/>
          </a:endParaRPr>
        </a:p>
      </dsp:txBody>
      <dsp:txXfrm>
        <a:off x="4873236" y="319795"/>
        <a:ext cx="1424230" cy="395280"/>
      </dsp:txXfrm>
    </dsp:sp>
    <dsp:sp modelId="{09CF1276-56A2-4890-9663-27F067F5DA6F}">
      <dsp:nvSpPr>
        <dsp:cNvPr id="0" name=""/>
        <dsp:cNvSpPr/>
      </dsp:nvSpPr>
      <dsp:spPr>
        <a:xfrm>
          <a:off x="3249613" y="2377"/>
          <a:ext cx="1424230" cy="317417"/>
        </a:xfrm>
        <a:prstGeom prst="rect">
          <a:avLst/>
        </a:prstGeom>
        <a:gradFill rotWithShape="0">
          <a:gsLst>
            <a:gs pos="0">
              <a:schemeClr val="accent4">
                <a:hueOff val="3465231"/>
                <a:satOff val="-15989"/>
                <a:lumOff val="588"/>
                <a:alphaOff val="0"/>
                <a:lumMod val="110000"/>
                <a:satMod val="105000"/>
                <a:tint val="67000"/>
              </a:schemeClr>
            </a:gs>
            <a:gs pos="50000">
              <a:schemeClr val="accent4">
                <a:hueOff val="3465231"/>
                <a:satOff val="-15989"/>
                <a:lumOff val="588"/>
                <a:alphaOff val="0"/>
                <a:lumMod val="105000"/>
                <a:satMod val="103000"/>
                <a:tint val="73000"/>
              </a:schemeClr>
            </a:gs>
            <a:gs pos="100000">
              <a:schemeClr val="accent4">
                <a:hueOff val="3465231"/>
                <a:satOff val="-15989"/>
                <a:lumOff val="588"/>
                <a:alphaOff val="0"/>
                <a:lumMod val="105000"/>
                <a:satMod val="109000"/>
                <a:tint val="81000"/>
              </a:schemeClr>
            </a:gs>
          </a:gsLst>
          <a:lin ang="5400000" scaled="0"/>
        </a:gradFill>
        <a:ln w="6350" cap="flat" cmpd="sng" algn="ctr">
          <a:solidFill>
            <a:schemeClr val="accent4">
              <a:hueOff val="3465231"/>
              <a:satOff val="-15989"/>
              <a:lumOff val="588"/>
              <a:alphaOff val="0"/>
            </a:schemeClr>
          </a:solidFill>
          <a:prstDash val="solid"/>
          <a:miter lim="800000"/>
        </a:ln>
        <a:effectLst/>
      </dsp:spPr>
      <dsp:style>
        <a:lnRef idx="1">
          <a:scrgbClr r="0" g="0" b="0"/>
        </a:lnRef>
        <a:fillRef idx="2">
          <a:scrgbClr r="0" g="0" b="0"/>
        </a:fillRef>
        <a:effectRef idx="1">
          <a:scrgbClr r="0" g="0" b="0"/>
        </a:effectRef>
        <a:fontRef idx="minor">
          <a:schemeClr val="dk1"/>
        </a:fontRef>
      </dsp:style>
      <dsp:txBody>
        <a:bodyPr spcFirstLastPara="0" vert="horz" wrap="square" lIns="99568" tIns="56896" rIns="99568" bIns="56896" numCol="1" spcCol="1270" anchor="ctr" anchorCtr="0">
          <a:noAutofit/>
        </a:bodyPr>
        <a:lstStyle/>
        <a:p>
          <a:pPr lvl="0" algn="ctr" defTabSz="622300" rtl="1">
            <a:lnSpc>
              <a:spcPct val="80000"/>
            </a:lnSpc>
            <a:spcBef>
              <a:spcPct val="0"/>
            </a:spcBef>
            <a:spcAft>
              <a:spcPts val="0"/>
            </a:spcAft>
          </a:pPr>
          <a:r>
            <a:rPr lang="ar-SA" sz="1400" b="1" kern="1200">
              <a:latin typeface="Sakkal Majalla" panose="02000000000000000000" pitchFamily="2" charset="-78"/>
              <a:cs typeface="Sakkal Majalla" panose="02000000000000000000" pitchFamily="2" charset="-78"/>
            </a:rPr>
            <a:t>موعد الاجتماع</a:t>
          </a:r>
        </a:p>
      </dsp:txBody>
      <dsp:txXfrm>
        <a:off x="3249613" y="2377"/>
        <a:ext cx="1424230" cy="317417"/>
      </dsp:txXfrm>
    </dsp:sp>
    <dsp:sp modelId="{8DFDD009-30B2-43D1-B19C-693A0F5A6483}">
      <dsp:nvSpPr>
        <dsp:cNvPr id="0" name=""/>
        <dsp:cNvSpPr/>
      </dsp:nvSpPr>
      <dsp:spPr>
        <a:xfrm>
          <a:off x="3249613" y="319795"/>
          <a:ext cx="1424230" cy="395280"/>
        </a:xfrm>
        <a:prstGeom prst="rect">
          <a:avLst/>
        </a:prstGeom>
        <a:solidFill>
          <a:schemeClr val="accent4">
            <a:tint val="40000"/>
            <a:alpha val="90000"/>
            <a:hueOff val="3837973"/>
            <a:satOff val="-20420"/>
            <a:lumOff val="-1163"/>
            <a:alphaOff val="0"/>
          </a:schemeClr>
        </a:solidFill>
        <a:ln w="6350" cap="flat" cmpd="sng" algn="ctr">
          <a:solidFill>
            <a:schemeClr val="accent4">
              <a:tint val="40000"/>
              <a:alpha val="90000"/>
              <a:hueOff val="3837973"/>
              <a:satOff val="-20420"/>
              <a:lumOff val="-1163"/>
              <a:alphaOff val="0"/>
            </a:schemeClr>
          </a:solidFill>
          <a:prstDash val="solid"/>
          <a:miter lim="800000"/>
        </a:ln>
        <a:effectLst/>
      </dsp:spPr>
      <dsp:style>
        <a:lnRef idx="1">
          <a:scrgbClr r="0" g="0" b="0"/>
        </a:lnRef>
        <a:fillRef idx="1">
          <a:scrgbClr r="0" g="0" b="0"/>
        </a:fillRef>
        <a:effectRef idx="0">
          <a:scrgbClr r="0" g="0" b="0"/>
        </a:effectRef>
        <a:fontRef idx="minor"/>
      </dsp:style>
      <dsp:txBody>
        <a:bodyPr spcFirstLastPara="0" vert="horz" wrap="square" lIns="74676" tIns="74676" rIns="99568" bIns="112014" numCol="1" spcCol="1270" anchor="t" anchorCtr="0">
          <a:noAutofit/>
        </a:bodyPr>
        <a:lstStyle/>
        <a:p>
          <a:pPr marL="114300" lvl="1" indent="-114300" algn="r" defTabSz="622300" rtl="1">
            <a:lnSpc>
              <a:spcPct val="80000"/>
            </a:lnSpc>
            <a:spcBef>
              <a:spcPct val="0"/>
            </a:spcBef>
            <a:spcAft>
              <a:spcPts val="0"/>
            </a:spcAft>
            <a:buChar char="••"/>
          </a:pPr>
          <a:endParaRPr lang="ar-SA" sz="1400" b="1" kern="1200">
            <a:latin typeface="Sakkal Majalla" panose="02000000000000000000" pitchFamily="2" charset="-78"/>
            <a:cs typeface="Sakkal Majalla" panose="02000000000000000000" pitchFamily="2" charset="-78"/>
          </a:endParaRPr>
        </a:p>
      </dsp:txBody>
      <dsp:txXfrm>
        <a:off x="3249613" y="319795"/>
        <a:ext cx="1424230" cy="395280"/>
      </dsp:txXfrm>
    </dsp:sp>
    <dsp:sp modelId="{5BF99222-C1D7-46EB-8BFE-113978020FF7}">
      <dsp:nvSpPr>
        <dsp:cNvPr id="0" name=""/>
        <dsp:cNvSpPr/>
      </dsp:nvSpPr>
      <dsp:spPr>
        <a:xfrm>
          <a:off x="1625991" y="2377"/>
          <a:ext cx="1424230" cy="317417"/>
        </a:xfrm>
        <a:prstGeom prst="rect">
          <a:avLst/>
        </a:prstGeom>
        <a:gradFill rotWithShape="0">
          <a:gsLst>
            <a:gs pos="0">
              <a:schemeClr val="accent4">
                <a:hueOff val="6930461"/>
                <a:satOff val="-31979"/>
                <a:lumOff val="1177"/>
                <a:alphaOff val="0"/>
                <a:lumMod val="110000"/>
                <a:satMod val="105000"/>
                <a:tint val="67000"/>
              </a:schemeClr>
            </a:gs>
            <a:gs pos="50000">
              <a:schemeClr val="accent4">
                <a:hueOff val="6930461"/>
                <a:satOff val="-31979"/>
                <a:lumOff val="1177"/>
                <a:alphaOff val="0"/>
                <a:lumMod val="105000"/>
                <a:satMod val="103000"/>
                <a:tint val="73000"/>
              </a:schemeClr>
            </a:gs>
            <a:gs pos="100000">
              <a:schemeClr val="accent4">
                <a:hueOff val="6930461"/>
                <a:satOff val="-31979"/>
                <a:lumOff val="1177"/>
                <a:alphaOff val="0"/>
                <a:lumMod val="105000"/>
                <a:satMod val="109000"/>
                <a:tint val="81000"/>
              </a:schemeClr>
            </a:gs>
          </a:gsLst>
          <a:lin ang="5400000" scaled="0"/>
        </a:gradFill>
        <a:ln w="6350" cap="flat" cmpd="sng" algn="ctr">
          <a:solidFill>
            <a:schemeClr val="accent4">
              <a:hueOff val="6930461"/>
              <a:satOff val="-31979"/>
              <a:lumOff val="1177"/>
              <a:alphaOff val="0"/>
            </a:schemeClr>
          </a:solidFill>
          <a:prstDash val="solid"/>
          <a:miter lim="800000"/>
        </a:ln>
        <a:effectLst/>
      </dsp:spPr>
      <dsp:style>
        <a:lnRef idx="1">
          <a:scrgbClr r="0" g="0" b="0"/>
        </a:lnRef>
        <a:fillRef idx="2">
          <a:scrgbClr r="0" g="0" b="0"/>
        </a:fillRef>
        <a:effectRef idx="1">
          <a:scrgbClr r="0" g="0" b="0"/>
        </a:effectRef>
        <a:fontRef idx="minor">
          <a:schemeClr val="dk1"/>
        </a:fontRef>
      </dsp:style>
      <dsp:txBody>
        <a:bodyPr spcFirstLastPara="0" vert="horz" wrap="square" lIns="99568" tIns="56896" rIns="99568" bIns="56896" numCol="1" spcCol="1270" anchor="ctr" anchorCtr="0">
          <a:noAutofit/>
        </a:bodyPr>
        <a:lstStyle/>
        <a:p>
          <a:pPr lvl="0" algn="ctr" defTabSz="622300" rtl="1">
            <a:lnSpc>
              <a:spcPct val="80000"/>
            </a:lnSpc>
            <a:spcBef>
              <a:spcPct val="0"/>
            </a:spcBef>
            <a:spcAft>
              <a:spcPts val="0"/>
            </a:spcAft>
          </a:pPr>
          <a:r>
            <a:rPr lang="ar-SA" sz="1400" b="1" kern="1200">
              <a:latin typeface="Sakkal Majalla" panose="02000000000000000000" pitchFamily="2" charset="-78"/>
              <a:cs typeface="Sakkal Majalla" panose="02000000000000000000" pitchFamily="2" charset="-78"/>
            </a:rPr>
            <a:t>الفئة المستهدفة</a:t>
          </a:r>
        </a:p>
      </dsp:txBody>
      <dsp:txXfrm>
        <a:off x="1625991" y="2377"/>
        <a:ext cx="1424230" cy="317417"/>
      </dsp:txXfrm>
    </dsp:sp>
    <dsp:sp modelId="{32BF7D7F-D4A1-4EB6-AFB5-0AA95504C407}">
      <dsp:nvSpPr>
        <dsp:cNvPr id="0" name=""/>
        <dsp:cNvSpPr/>
      </dsp:nvSpPr>
      <dsp:spPr>
        <a:xfrm>
          <a:off x="1625991" y="319795"/>
          <a:ext cx="1424230" cy="395280"/>
        </a:xfrm>
        <a:prstGeom prst="rect">
          <a:avLst/>
        </a:prstGeom>
        <a:solidFill>
          <a:schemeClr val="accent4">
            <a:tint val="40000"/>
            <a:alpha val="90000"/>
            <a:hueOff val="7675946"/>
            <a:satOff val="-40841"/>
            <a:lumOff val="-2327"/>
            <a:alphaOff val="0"/>
          </a:schemeClr>
        </a:solidFill>
        <a:ln w="6350" cap="flat" cmpd="sng" algn="ctr">
          <a:solidFill>
            <a:schemeClr val="accent4">
              <a:tint val="40000"/>
              <a:alpha val="90000"/>
              <a:hueOff val="7675946"/>
              <a:satOff val="-40841"/>
              <a:lumOff val="-2327"/>
              <a:alphaOff val="0"/>
            </a:schemeClr>
          </a:solidFill>
          <a:prstDash val="solid"/>
          <a:miter lim="800000"/>
        </a:ln>
        <a:effectLst/>
      </dsp:spPr>
      <dsp:style>
        <a:lnRef idx="1">
          <a:scrgbClr r="0" g="0" b="0"/>
        </a:lnRef>
        <a:fillRef idx="1">
          <a:scrgbClr r="0" g="0" b="0"/>
        </a:fillRef>
        <a:effectRef idx="0">
          <a:scrgbClr r="0" g="0" b="0"/>
        </a:effectRef>
        <a:fontRef idx="minor"/>
      </dsp:style>
      <dsp:txBody>
        <a:bodyPr spcFirstLastPara="0" vert="horz" wrap="square" lIns="74676" tIns="74676" rIns="99568" bIns="112014" numCol="1" spcCol="1270" anchor="t" anchorCtr="0">
          <a:noAutofit/>
        </a:bodyPr>
        <a:lstStyle/>
        <a:p>
          <a:pPr marL="114300" lvl="1" indent="-114300" algn="r" defTabSz="622300" rtl="1">
            <a:lnSpc>
              <a:spcPct val="80000"/>
            </a:lnSpc>
            <a:spcBef>
              <a:spcPct val="0"/>
            </a:spcBef>
            <a:spcAft>
              <a:spcPts val="0"/>
            </a:spcAft>
            <a:buChar char="••"/>
          </a:pPr>
          <a:endParaRPr lang="ar-SA" sz="1400" b="1" kern="1200">
            <a:latin typeface="Sakkal Majalla" panose="02000000000000000000" pitchFamily="2" charset="-78"/>
            <a:cs typeface="Sakkal Majalla" panose="02000000000000000000" pitchFamily="2" charset="-78"/>
          </a:endParaRPr>
        </a:p>
      </dsp:txBody>
      <dsp:txXfrm>
        <a:off x="1625991" y="319795"/>
        <a:ext cx="1424230" cy="395280"/>
      </dsp:txXfrm>
    </dsp:sp>
    <dsp:sp modelId="{7C77B637-19D8-4D6F-A854-CAB2A8883636}">
      <dsp:nvSpPr>
        <dsp:cNvPr id="0" name=""/>
        <dsp:cNvSpPr/>
      </dsp:nvSpPr>
      <dsp:spPr>
        <a:xfrm>
          <a:off x="2368" y="2377"/>
          <a:ext cx="1424230" cy="317417"/>
        </a:xfrm>
        <a:prstGeom prst="rect">
          <a:avLst/>
        </a:prstGeom>
        <a:gradFill rotWithShape="0">
          <a:gsLst>
            <a:gs pos="0">
              <a:schemeClr val="accent4">
                <a:hueOff val="10395692"/>
                <a:satOff val="-47968"/>
                <a:lumOff val="1765"/>
                <a:alphaOff val="0"/>
                <a:lumMod val="110000"/>
                <a:satMod val="105000"/>
                <a:tint val="67000"/>
              </a:schemeClr>
            </a:gs>
            <a:gs pos="50000">
              <a:schemeClr val="accent4">
                <a:hueOff val="10395692"/>
                <a:satOff val="-47968"/>
                <a:lumOff val="1765"/>
                <a:alphaOff val="0"/>
                <a:lumMod val="105000"/>
                <a:satMod val="103000"/>
                <a:tint val="73000"/>
              </a:schemeClr>
            </a:gs>
            <a:gs pos="100000">
              <a:schemeClr val="accent4">
                <a:hueOff val="10395692"/>
                <a:satOff val="-47968"/>
                <a:lumOff val="1765"/>
                <a:alphaOff val="0"/>
                <a:lumMod val="105000"/>
                <a:satMod val="109000"/>
                <a:tint val="81000"/>
              </a:schemeClr>
            </a:gs>
          </a:gsLst>
          <a:lin ang="5400000" scaled="0"/>
        </a:gradFill>
        <a:ln w="6350" cap="flat" cmpd="sng" algn="ctr">
          <a:solidFill>
            <a:schemeClr val="accent4">
              <a:hueOff val="10395692"/>
              <a:satOff val="-47968"/>
              <a:lumOff val="1765"/>
              <a:alphaOff val="0"/>
            </a:schemeClr>
          </a:solidFill>
          <a:prstDash val="solid"/>
          <a:miter lim="800000"/>
        </a:ln>
        <a:effectLst/>
      </dsp:spPr>
      <dsp:style>
        <a:lnRef idx="1">
          <a:scrgbClr r="0" g="0" b="0"/>
        </a:lnRef>
        <a:fillRef idx="2">
          <a:scrgbClr r="0" g="0" b="0"/>
        </a:fillRef>
        <a:effectRef idx="1">
          <a:scrgbClr r="0" g="0" b="0"/>
        </a:effectRef>
        <a:fontRef idx="minor">
          <a:schemeClr val="dk1"/>
        </a:fontRef>
      </dsp:style>
      <dsp:txBody>
        <a:bodyPr spcFirstLastPara="0" vert="horz" wrap="square" lIns="99568" tIns="56896" rIns="99568" bIns="56896" numCol="1" spcCol="1270" anchor="ctr" anchorCtr="0">
          <a:noAutofit/>
        </a:bodyPr>
        <a:lstStyle/>
        <a:p>
          <a:pPr lvl="0" algn="ctr" defTabSz="622300" rtl="1">
            <a:lnSpc>
              <a:spcPct val="80000"/>
            </a:lnSpc>
            <a:spcBef>
              <a:spcPct val="0"/>
            </a:spcBef>
            <a:spcAft>
              <a:spcPts val="0"/>
            </a:spcAft>
          </a:pPr>
          <a:r>
            <a:rPr lang="ar-SA" sz="1400" b="1" kern="1200">
              <a:latin typeface="Sakkal Majalla" panose="02000000000000000000" pitchFamily="2" charset="-78"/>
              <a:cs typeface="Sakkal Majalla" panose="02000000000000000000" pitchFamily="2" charset="-78"/>
            </a:rPr>
            <a:t>الحاضرات</a:t>
          </a:r>
        </a:p>
      </dsp:txBody>
      <dsp:txXfrm>
        <a:off x="2368" y="2377"/>
        <a:ext cx="1424230" cy="317417"/>
      </dsp:txXfrm>
    </dsp:sp>
    <dsp:sp modelId="{249F2B32-87FF-490D-9930-B8BCD272BC83}">
      <dsp:nvSpPr>
        <dsp:cNvPr id="0" name=""/>
        <dsp:cNvSpPr/>
      </dsp:nvSpPr>
      <dsp:spPr>
        <a:xfrm>
          <a:off x="2368" y="319795"/>
          <a:ext cx="1424230" cy="395280"/>
        </a:xfrm>
        <a:prstGeom prst="rect">
          <a:avLst/>
        </a:prstGeom>
        <a:solidFill>
          <a:schemeClr val="accent4">
            <a:tint val="40000"/>
            <a:alpha val="90000"/>
            <a:hueOff val="11513918"/>
            <a:satOff val="-61261"/>
            <a:lumOff val="-3490"/>
            <a:alphaOff val="0"/>
          </a:schemeClr>
        </a:solidFill>
        <a:ln w="6350" cap="flat" cmpd="sng" algn="ctr">
          <a:solidFill>
            <a:schemeClr val="accent4">
              <a:tint val="40000"/>
              <a:alpha val="90000"/>
              <a:hueOff val="11513918"/>
              <a:satOff val="-61261"/>
              <a:lumOff val="-3490"/>
              <a:alphaOff val="0"/>
            </a:schemeClr>
          </a:solidFill>
          <a:prstDash val="solid"/>
          <a:miter lim="800000"/>
        </a:ln>
        <a:effectLst/>
      </dsp:spPr>
      <dsp:style>
        <a:lnRef idx="1">
          <a:scrgbClr r="0" g="0" b="0"/>
        </a:lnRef>
        <a:fillRef idx="1">
          <a:scrgbClr r="0" g="0" b="0"/>
        </a:fillRef>
        <a:effectRef idx="0">
          <a:scrgbClr r="0" g="0" b="0"/>
        </a:effectRef>
        <a:fontRef idx="minor"/>
      </dsp:style>
      <dsp:txBody>
        <a:bodyPr spcFirstLastPara="0" vert="horz" wrap="square" lIns="74676" tIns="74676" rIns="99568" bIns="112014" numCol="1" spcCol="1270" anchor="t" anchorCtr="0">
          <a:noAutofit/>
        </a:bodyPr>
        <a:lstStyle/>
        <a:p>
          <a:pPr marL="114300" lvl="1" indent="-114300" algn="ctr" defTabSz="622300" rtl="1">
            <a:lnSpc>
              <a:spcPct val="80000"/>
            </a:lnSpc>
            <a:spcBef>
              <a:spcPct val="0"/>
            </a:spcBef>
            <a:spcAft>
              <a:spcPts val="0"/>
            </a:spcAft>
            <a:buChar char="••"/>
          </a:pPr>
          <a:endParaRPr lang="ar-SA" sz="1400" b="1" kern="1200">
            <a:latin typeface="Sakkal Majalla" panose="02000000000000000000" pitchFamily="2" charset="-78"/>
            <a:cs typeface="Sakkal Majalla" panose="02000000000000000000" pitchFamily="2" charset="-78"/>
          </a:endParaRPr>
        </a:p>
      </dsp:txBody>
      <dsp:txXfrm>
        <a:off x="2368" y="319795"/>
        <a:ext cx="1424230" cy="395280"/>
      </dsp:txXfrm>
    </dsp:sp>
  </dsp:spTree>
</dsp:drawing>
</file>

<file path=word/diagrams/drawing82.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6274B9C1-6618-46FC-92ED-D17BD0F449BE}">
      <dsp:nvSpPr>
        <dsp:cNvPr id="0" name=""/>
        <dsp:cNvSpPr/>
      </dsp:nvSpPr>
      <dsp:spPr>
        <a:xfrm>
          <a:off x="0" y="239938"/>
          <a:ext cx="6479540" cy="562275"/>
        </a:xfrm>
        <a:prstGeom prst="rect">
          <a:avLst/>
        </a:prstGeom>
        <a:solidFill>
          <a:schemeClr val="lt1">
            <a:alpha val="90000"/>
            <a:hueOff val="0"/>
            <a:satOff val="0"/>
            <a:lumOff val="0"/>
            <a:alphaOff val="0"/>
          </a:schemeClr>
        </a:solidFill>
        <a:ln w="6350" cap="flat" cmpd="sng" algn="ctr">
          <a:solidFill>
            <a:schemeClr val="accent4">
              <a:hueOff val="0"/>
              <a:satOff val="0"/>
              <a:lumOff val="0"/>
              <a:alphaOff val="0"/>
            </a:schemeClr>
          </a:solidFill>
          <a:prstDash val="solid"/>
          <a:miter lim="800000"/>
        </a:ln>
        <a:effectLst/>
      </dsp:spPr>
      <dsp:style>
        <a:lnRef idx="1">
          <a:scrgbClr r="0" g="0" b="0"/>
        </a:lnRef>
        <a:fillRef idx="1">
          <a:scrgbClr r="0" g="0" b="0"/>
        </a:fillRef>
        <a:effectRef idx="2">
          <a:scrgbClr r="0" g="0" b="0"/>
        </a:effectRef>
        <a:fontRef idx="minor"/>
      </dsp:style>
      <dsp:txBody>
        <a:bodyPr spcFirstLastPara="0" vert="horz" wrap="square" lIns="502884" tIns="291592" rIns="502884" bIns="85344" numCol="1" spcCol="1270" anchor="t" anchorCtr="0">
          <a:noAutofit/>
        </a:bodyPr>
        <a:lstStyle/>
        <a:p>
          <a:pPr marL="114300" lvl="1" indent="-114300" algn="r" defTabSz="533400" rtl="1">
            <a:lnSpc>
              <a:spcPct val="85000"/>
            </a:lnSpc>
            <a:spcBef>
              <a:spcPct val="0"/>
            </a:spcBef>
            <a:spcAft>
              <a:spcPts val="0"/>
            </a:spcAft>
            <a:buChar char="••"/>
          </a:pPr>
          <a:r>
            <a:rPr lang="ar-SA" sz="1200" kern="1200">
              <a:latin typeface="Sakkal Majalla" panose="02000000000000000000" pitchFamily="2" charset="-78"/>
              <a:cs typeface="Sakkal Majalla" panose="02000000000000000000" pitchFamily="2" charset="-78"/>
            </a:rPr>
            <a:t>تقديم التقرير المالي السنوي لأعمال الصندوق المدرسي للجهات المختصة في إدارة التعليم</a:t>
          </a:r>
          <a:endParaRPr lang="ar-SA" sz="1200" b="1" kern="1200">
            <a:latin typeface="Sakkal Majalla" panose="02000000000000000000" pitchFamily="2" charset="-78"/>
            <a:cs typeface="Sakkal Majalla" panose="02000000000000000000" pitchFamily="2" charset="-78"/>
          </a:endParaRPr>
        </a:p>
      </dsp:txBody>
      <dsp:txXfrm>
        <a:off x="0" y="239938"/>
        <a:ext cx="6479540" cy="562275"/>
      </dsp:txXfrm>
    </dsp:sp>
    <dsp:sp modelId="{88189A9F-69B0-4BA4-BA05-F210E9D6E787}">
      <dsp:nvSpPr>
        <dsp:cNvPr id="0" name=""/>
        <dsp:cNvSpPr/>
      </dsp:nvSpPr>
      <dsp:spPr>
        <a:xfrm>
          <a:off x="1619884" y="33298"/>
          <a:ext cx="4535678" cy="413280"/>
        </a:xfrm>
        <a:prstGeom prst="roundRect">
          <a:avLst/>
        </a:prstGeom>
        <a:gradFill rotWithShape="0">
          <a:gsLst>
            <a:gs pos="0">
              <a:schemeClr val="accent4">
                <a:hueOff val="0"/>
                <a:satOff val="0"/>
                <a:lumOff val="0"/>
                <a:alphaOff val="0"/>
                <a:satMod val="103000"/>
                <a:lumMod val="102000"/>
                <a:tint val="94000"/>
              </a:schemeClr>
            </a:gs>
            <a:gs pos="50000">
              <a:schemeClr val="accent4">
                <a:hueOff val="0"/>
                <a:satOff val="0"/>
                <a:lumOff val="0"/>
                <a:alphaOff val="0"/>
                <a:satMod val="110000"/>
                <a:lumMod val="100000"/>
                <a:shade val="100000"/>
              </a:schemeClr>
            </a:gs>
            <a:gs pos="100000">
              <a:schemeClr val="accent4">
                <a:hueOff val="0"/>
                <a:satOff val="0"/>
                <a:lumOff val="0"/>
                <a:alphaOff val="0"/>
                <a:lumMod val="99000"/>
                <a:satMod val="120000"/>
                <a:shade val="78000"/>
              </a:schemeClr>
            </a:gs>
          </a:gsLst>
          <a:lin ang="5400000" scaled="0"/>
        </a:gradFill>
        <a:ln>
          <a:noFill/>
        </a:ln>
        <a:effectLst>
          <a:outerShdw blurRad="57150" dist="19050" dir="5400000" algn="ctr" rotWithShape="0">
            <a:srgbClr val="000000">
              <a:alpha val="63000"/>
            </a:srgbClr>
          </a:outerShdw>
        </a:effectLst>
      </dsp:spPr>
      <dsp:style>
        <a:lnRef idx="0">
          <a:scrgbClr r="0" g="0" b="0"/>
        </a:lnRef>
        <a:fillRef idx="3">
          <a:scrgbClr r="0" g="0" b="0"/>
        </a:fillRef>
        <a:effectRef idx="3">
          <a:scrgbClr r="0" g="0" b="0"/>
        </a:effectRef>
        <a:fontRef idx="minor">
          <a:schemeClr val="lt1"/>
        </a:fontRef>
      </dsp:style>
      <dsp:txBody>
        <a:bodyPr spcFirstLastPara="0" vert="horz" wrap="square" lIns="171438" tIns="0" rIns="171438" bIns="0" numCol="1" spcCol="1270" anchor="ctr" anchorCtr="0">
          <a:noAutofit/>
        </a:bodyPr>
        <a:lstStyle/>
        <a:p>
          <a:pPr lvl="0" algn="r" defTabSz="800100" rtl="1">
            <a:lnSpc>
              <a:spcPct val="90000"/>
            </a:lnSpc>
            <a:spcBef>
              <a:spcPct val="0"/>
            </a:spcBef>
            <a:spcAft>
              <a:spcPct val="35000"/>
            </a:spcAft>
          </a:pPr>
          <a:r>
            <a:rPr lang="ar-SA" sz="1800" b="1" kern="1200">
              <a:latin typeface="Sakkal Majalla" panose="02000000000000000000" pitchFamily="2" charset="-78"/>
              <a:cs typeface="Sakkal Majalla" panose="02000000000000000000" pitchFamily="2" charset="-78"/>
            </a:rPr>
            <a:t>جدول الأعمال</a:t>
          </a:r>
        </a:p>
      </dsp:txBody>
      <dsp:txXfrm>
        <a:off x="1640059" y="53473"/>
        <a:ext cx="4495328" cy="372930"/>
      </dsp:txXfrm>
    </dsp:sp>
    <dsp:sp modelId="{7A1A79A6-BEF0-4B4C-A9F6-E16ADB44B46E}">
      <dsp:nvSpPr>
        <dsp:cNvPr id="0" name=""/>
        <dsp:cNvSpPr/>
      </dsp:nvSpPr>
      <dsp:spPr>
        <a:xfrm>
          <a:off x="0" y="1161348"/>
          <a:ext cx="6479540" cy="352800"/>
        </a:xfrm>
        <a:prstGeom prst="rect">
          <a:avLst/>
        </a:prstGeom>
        <a:solidFill>
          <a:schemeClr val="lt1">
            <a:alpha val="90000"/>
            <a:hueOff val="0"/>
            <a:satOff val="0"/>
            <a:lumOff val="0"/>
            <a:alphaOff val="0"/>
          </a:schemeClr>
        </a:solidFill>
        <a:ln w="6350" cap="flat" cmpd="sng" algn="ctr">
          <a:solidFill>
            <a:schemeClr val="accent4">
              <a:hueOff val="10395692"/>
              <a:satOff val="-47968"/>
              <a:lumOff val="1765"/>
              <a:alphaOff val="0"/>
            </a:schemeClr>
          </a:solidFill>
          <a:prstDash val="solid"/>
          <a:miter lim="800000"/>
        </a:ln>
        <a:effectLst/>
      </dsp:spPr>
      <dsp:style>
        <a:lnRef idx="1">
          <a:scrgbClr r="0" g="0" b="0"/>
        </a:lnRef>
        <a:fillRef idx="1">
          <a:scrgbClr r="0" g="0" b="0"/>
        </a:fillRef>
        <a:effectRef idx="2">
          <a:scrgbClr r="0" g="0" b="0"/>
        </a:effectRef>
        <a:fontRef idx="minor"/>
      </dsp:style>
    </dsp:sp>
    <dsp:sp modelId="{3146FEA6-C76D-4F46-928E-A1F9390F06AE}">
      <dsp:nvSpPr>
        <dsp:cNvPr id="0" name=""/>
        <dsp:cNvSpPr/>
      </dsp:nvSpPr>
      <dsp:spPr>
        <a:xfrm>
          <a:off x="1624630" y="877813"/>
          <a:ext cx="4531248" cy="490174"/>
        </a:xfrm>
        <a:prstGeom prst="roundRect">
          <a:avLst/>
        </a:prstGeom>
        <a:gradFill rotWithShape="0">
          <a:gsLst>
            <a:gs pos="0">
              <a:schemeClr val="accent4">
                <a:hueOff val="10395692"/>
                <a:satOff val="-47968"/>
                <a:lumOff val="1765"/>
                <a:alphaOff val="0"/>
                <a:satMod val="103000"/>
                <a:lumMod val="102000"/>
                <a:tint val="94000"/>
              </a:schemeClr>
            </a:gs>
            <a:gs pos="50000">
              <a:schemeClr val="accent4">
                <a:hueOff val="10395692"/>
                <a:satOff val="-47968"/>
                <a:lumOff val="1765"/>
                <a:alphaOff val="0"/>
                <a:satMod val="110000"/>
                <a:lumMod val="100000"/>
                <a:shade val="100000"/>
              </a:schemeClr>
            </a:gs>
            <a:gs pos="100000">
              <a:schemeClr val="accent4">
                <a:hueOff val="10395692"/>
                <a:satOff val="-47968"/>
                <a:lumOff val="1765"/>
                <a:alphaOff val="0"/>
                <a:lumMod val="99000"/>
                <a:satMod val="120000"/>
                <a:shade val="78000"/>
              </a:schemeClr>
            </a:gs>
          </a:gsLst>
          <a:lin ang="5400000" scaled="0"/>
        </a:gradFill>
        <a:ln>
          <a:noFill/>
        </a:ln>
        <a:effectLst>
          <a:outerShdw blurRad="57150" dist="19050" dir="5400000" algn="ctr" rotWithShape="0">
            <a:srgbClr val="000000">
              <a:alpha val="63000"/>
            </a:srgbClr>
          </a:outerShdw>
        </a:effectLst>
      </dsp:spPr>
      <dsp:style>
        <a:lnRef idx="0">
          <a:scrgbClr r="0" g="0" b="0"/>
        </a:lnRef>
        <a:fillRef idx="3">
          <a:scrgbClr r="0" g="0" b="0"/>
        </a:fillRef>
        <a:effectRef idx="3">
          <a:scrgbClr r="0" g="0" b="0"/>
        </a:effectRef>
        <a:fontRef idx="minor">
          <a:schemeClr val="lt1"/>
        </a:fontRef>
      </dsp:style>
      <dsp:txBody>
        <a:bodyPr spcFirstLastPara="0" vert="horz" wrap="square" lIns="171438" tIns="0" rIns="171438" bIns="0" numCol="1" spcCol="1270" anchor="ctr" anchorCtr="0">
          <a:noAutofit/>
        </a:bodyPr>
        <a:lstStyle/>
        <a:p>
          <a:pPr lvl="0" algn="r" defTabSz="577850" rtl="1">
            <a:lnSpc>
              <a:spcPct val="90000"/>
            </a:lnSpc>
            <a:spcBef>
              <a:spcPct val="0"/>
            </a:spcBef>
            <a:spcAft>
              <a:spcPct val="35000"/>
            </a:spcAft>
          </a:pPr>
          <a:r>
            <a:rPr lang="ar-SA" sz="1300" b="1" kern="1200">
              <a:latin typeface="Sakkal Majalla" panose="02000000000000000000" pitchFamily="2" charset="-78"/>
              <a:cs typeface="Sakkal Majalla" panose="02000000000000000000" pitchFamily="2" charset="-78"/>
            </a:rPr>
            <a:t>إنه في تمام الساعة (  .................  ) يوم /  ............. الموافق  ....  /  ....  / ....14هـ تمت مناقشة وتبادل الآراء والرؤى التطويرية وعليه تمت التوصيات بالآتي:</a:t>
          </a:r>
        </a:p>
      </dsp:txBody>
      <dsp:txXfrm>
        <a:off x="1648558" y="901741"/>
        <a:ext cx="4483392" cy="442318"/>
      </dsp:txXfrm>
    </dsp:sp>
  </dsp:spTree>
</dsp:drawing>
</file>

<file path=word/diagrams/drawing83.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7CA71B4E-2FAC-4679-BE34-2562093E22C5}">
      <dsp:nvSpPr>
        <dsp:cNvPr id="0" name=""/>
        <dsp:cNvSpPr/>
      </dsp:nvSpPr>
      <dsp:spPr>
        <a:xfrm>
          <a:off x="3468709" y="0"/>
          <a:ext cx="2829593" cy="1543848"/>
        </a:xfrm>
        <a:prstGeom prst="roundRect">
          <a:avLst>
            <a:gd name="adj" fmla="val 10000"/>
          </a:avLst>
        </a:prstGeom>
        <a:solidFill>
          <a:schemeClr val="accent4">
            <a:tint val="40000"/>
            <a:hueOff val="0"/>
            <a:satOff val="0"/>
            <a:lumOff val="0"/>
            <a:alphaOff val="0"/>
          </a:schemeClr>
        </a:solidFill>
        <a:ln>
          <a:noFill/>
        </a:ln>
        <a:effectLst/>
      </dsp:spPr>
      <dsp:style>
        <a:lnRef idx="0">
          <a:scrgbClr r="0" g="0" b="0"/>
        </a:lnRef>
        <a:fillRef idx="1">
          <a:scrgbClr r="0" g="0" b="0"/>
        </a:fillRef>
        <a:effectRef idx="1">
          <a:scrgbClr r="0" g="0" b="0"/>
        </a:effectRef>
        <a:fontRef idx="minor"/>
      </dsp:style>
      <dsp:txBody>
        <a:bodyPr spcFirstLastPara="0" vert="horz" wrap="square" lIns="53340" tIns="53340" rIns="53340" bIns="53340" numCol="1" spcCol="1270" anchor="ctr" anchorCtr="0">
          <a:noAutofit/>
        </a:bodyPr>
        <a:lstStyle/>
        <a:p>
          <a:pPr lvl="0" algn="ctr" defTabSz="622300" rtl="1">
            <a:lnSpc>
              <a:spcPct val="90000"/>
            </a:lnSpc>
            <a:spcBef>
              <a:spcPct val="0"/>
            </a:spcBef>
            <a:spcAft>
              <a:spcPts val="0"/>
            </a:spcAft>
          </a:pPr>
          <a:r>
            <a:rPr lang="ar-SA" sz="1400" b="1" kern="1200">
              <a:latin typeface="Sakkal Majalla" panose="02000000000000000000" pitchFamily="2" charset="-78"/>
              <a:cs typeface="Sakkal Majalla" panose="02000000000000000000" pitchFamily="2" charset="-78"/>
            </a:rPr>
            <a:t>التوصية</a:t>
          </a:r>
          <a:endParaRPr lang="ar-SA" sz="1100" b="1" kern="1200">
            <a:latin typeface="Sakkal Majalla" panose="02000000000000000000" pitchFamily="2" charset="-78"/>
            <a:cs typeface="Sakkal Majalla" panose="02000000000000000000" pitchFamily="2" charset="-78"/>
          </a:endParaRPr>
        </a:p>
      </dsp:txBody>
      <dsp:txXfrm>
        <a:off x="3468709" y="0"/>
        <a:ext cx="2829593" cy="463154"/>
      </dsp:txXfrm>
    </dsp:sp>
    <dsp:sp modelId="{59C6C00F-34AE-4907-BDF7-AF0350742007}">
      <dsp:nvSpPr>
        <dsp:cNvPr id="0" name=""/>
        <dsp:cNvSpPr/>
      </dsp:nvSpPr>
      <dsp:spPr>
        <a:xfrm>
          <a:off x="3751669" y="463286"/>
          <a:ext cx="2263674" cy="303304"/>
        </a:xfrm>
        <a:prstGeom prst="roundRect">
          <a:avLst>
            <a:gd name="adj" fmla="val 10000"/>
          </a:avLst>
        </a:prstGeom>
        <a:gradFill rotWithShape="0">
          <a:gsLst>
            <a:gs pos="0">
              <a:schemeClr val="lt1">
                <a:hueOff val="0"/>
                <a:satOff val="0"/>
                <a:lumOff val="0"/>
                <a:alphaOff val="0"/>
                <a:lumMod val="110000"/>
                <a:satMod val="105000"/>
                <a:tint val="67000"/>
              </a:schemeClr>
            </a:gs>
            <a:gs pos="50000">
              <a:schemeClr val="lt1">
                <a:hueOff val="0"/>
                <a:satOff val="0"/>
                <a:lumOff val="0"/>
                <a:alphaOff val="0"/>
                <a:lumMod val="105000"/>
                <a:satMod val="103000"/>
                <a:tint val="73000"/>
              </a:schemeClr>
            </a:gs>
            <a:gs pos="100000">
              <a:schemeClr val="lt1">
                <a:hueOff val="0"/>
                <a:satOff val="0"/>
                <a:lumOff val="0"/>
                <a:alphaOff val="0"/>
                <a:lumMod val="105000"/>
                <a:satMod val="109000"/>
                <a:tint val="81000"/>
              </a:schemeClr>
            </a:gs>
          </a:gsLst>
          <a:lin ang="5400000" scaled="0"/>
        </a:gradFill>
        <a:ln>
          <a:noFill/>
        </a:ln>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27940" tIns="20955" rIns="27940" bIns="20955" numCol="1" spcCol="1270" anchor="ctr" anchorCtr="0">
          <a:noAutofit/>
        </a:bodyPr>
        <a:lstStyle/>
        <a:p>
          <a:pPr lvl="0" algn="ctr" defTabSz="488950" rtl="1">
            <a:lnSpc>
              <a:spcPct val="90000"/>
            </a:lnSpc>
            <a:spcBef>
              <a:spcPct val="0"/>
            </a:spcBef>
            <a:spcAft>
              <a:spcPts val="0"/>
            </a:spcAft>
          </a:pPr>
          <a:r>
            <a:rPr lang="ar-SA" sz="1100" kern="1200">
              <a:latin typeface="Sakkal Majalla" panose="02000000000000000000" pitchFamily="2" charset="-78"/>
              <a:cs typeface="Sakkal Majalla" panose="02000000000000000000" pitchFamily="2" charset="-78"/>
            </a:rPr>
            <a:t>..........................................................................................</a:t>
          </a:r>
        </a:p>
      </dsp:txBody>
      <dsp:txXfrm>
        <a:off x="3760552" y="472169"/>
        <a:ext cx="2245908" cy="285538"/>
      </dsp:txXfrm>
    </dsp:sp>
    <dsp:sp modelId="{900F50C5-89F4-4023-A560-7879A94455BD}">
      <dsp:nvSpPr>
        <dsp:cNvPr id="0" name=""/>
        <dsp:cNvSpPr/>
      </dsp:nvSpPr>
      <dsp:spPr>
        <a:xfrm>
          <a:off x="3751669" y="813252"/>
          <a:ext cx="2263674" cy="303304"/>
        </a:xfrm>
        <a:prstGeom prst="roundRect">
          <a:avLst>
            <a:gd name="adj" fmla="val 10000"/>
          </a:avLst>
        </a:prstGeom>
        <a:gradFill rotWithShape="0">
          <a:gsLst>
            <a:gs pos="0">
              <a:schemeClr val="lt1">
                <a:hueOff val="0"/>
                <a:satOff val="0"/>
                <a:lumOff val="0"/>
                <a:alphaOff val="0"/>
                <a:lumMod val="110000"/>
                <a:satMod val="105000"/>
                <a:tint val="67000"/>
              </a:schemeClr>
            </a:gs>
            <a:gs pos="50000">
              <a:schemeClr val="lt1">
                <a:hueOff val="0"/>
                <a:satOff val="0"/>
                <a:lumOff val="0"/>
                <a:alphaOff val="0"/>
                <a:lumMod val="105000"/>
                <a:satMod val="103000"/>
                <a:tint val="73000"/>
              </a:schemeClr>
            </a:gs>
            <a:gs pos="100000">
              <a:schemeClr val="lt1">
                <a:hueOff val="0"/>
                <a:satOff val="0"/>
                <a:lumOff val="0"/>
                <a:alphaOff val="0"/>
                <a:lumMod val="105000"/>
                <a:satMod val="109000"/>
                <a:tint val="81000"/>
              </a:schemeClr>
            </a:gs>
          </a:gsLst>
          <a:lin ang="5400000" scaled="0"/>
        </a:gradFill>
        <a:ln>
          <a:noFill/>
        </a:ln>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27940" tIns="20955" rIns="27940" bIns="20955" numCol="1" spcCol="1270" anchor="ctr" anchorCtr="0">
          <a:noAutofit/>
        </a:bodyPr>
        <a:lstStyle/>
        <a:p>
          <a:pPr lvl="0" algn="ctr" defTabSz="488950" rtl="1">
            <a:lnSpc>
              <a:spcPct val="90000"/>
            </a:lnSpc>
            <a:spcBef>
              <a:spcPct val="0"/>
            </a:spcBef>
            <a:spcAft>
              <a:spcPts val="0"/>
            </a:spcAft>
          </a:pPr>
          <a:r>
            <a:rPr lang="ar-SA" sz="1100" kern="1200">
              <a:latin typeface="Sakkal Majalla" panose="02000000000000000000" pitchFamily="2" charset="-78"/>
              <a:cs typeface="Sakkal Majalla" panose="02000000000000000000" pitchFamily="2" charset="-78"/>
            </a:rPr>
            <a:t>..........................................................................................</a:t>
          </a:r>
        </a:p>
      </dsp:txBody>
      <dsp:txXfrm>
        <a:off x="3760552" y="822135"/>
        <a:ext cx="2245908" cy="285538"/>
      </dsp:txXfrm>
    </dsp:sp>
    <dsp:sp modelId="{AA6D19B9-67D2-436C-ACF2-B6C8676BEAE7}">
      <dsp:nvSpPr>
        <dsp:cNvPr id="0" name=""/>
        <dsp:cNvSpPr/>
      </dsp:nvSpPr>
      <dsp:spPr>
        <a:xfrm>
          <a:off x="3747656" y="1163219"/>
          <a:ext cx="2271699" cy="303304"/>
        </a:xfrm>
        <a:prstGeom prst="roundRect">
          <a:avLst>
            <a:gd name="adj" fmla="val 10000"/>
          </a:avLst>
        </a:prstGeom>
        <a:gradFill rotWithShape="0">
          <a:gsLst>
            <a:gs pos="0">
              <a:schemeClr val="lt1">
                <a:hueOff val="0"/>
                <a:satOff val="0"/>
                <a:lumOff val="0"/>
                <a:alphaOff val="0"/>
                <a:lumMod val="110000"/>
                <a:satMod val="105000"/>
                <a:tint val="67000"/>
              </a:schemeClr>
            </a:gs>
            <a:gs pos="50000">
              <a:schemeClr val="lt1">
                <a:hueOff val="0"/>
                <a:satOff val="0"/>
                <a:lumOff val="0"/>
                <a:alphaOff val="0"/>
                <a:lumMod val="105000"/>
                <a:satMod val="103000"/>
                <a:tint val="73000"/>
              </a:schemeClr>
            </a:gs>
            <a:gs pos="100000">
              <a:schemeClr val="lt1">
                <a:hueOff val="0"/>
                <a:satOff val="0"/>
                <a:lumOff val="0"/>
                <a:alphaOff val="0"/>
                <a:lumMod val="105000"/>
                <a:satMod val="109000"/>
                <a:tint val="81000"/>
              </a:schemeClr>
            </a:gs>
          </a:gsLst>
          <a:lin ang="5400000" scaled="0"/>
        </a:gradFill>
        <a:ln>
          <a:noFill/>
        </a:ln>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27940" tIns="20955" rIns="27940" bIns="20955" numCol="1" spcCol="1270" anchor="ctr" anchorCtr="0">
          <a:noAutofit/>
        </a:bodyPr>
        <a:lstStyle/>
        <a:p>
          <a:pPr lvl="0" algn="ctr" defTabSz="488950" rtl="1">
            <a:lnSpc>
              <a:spcPct val="90000"/>
            </a:lnSpc>
            <a:spcBef>
              <a:spcPct val="0"/>
            </a:spcBef>
            <a:spcAft>
              <a:spcPts val="0"/>
            </a:spcAft>
          </a:pPr>
          <a:r>
            <a:rPr lang="ar-SA" sz="1100" kern="1200">
              <a:latin typeface="Sakkal Majalla" panose="02000000000000000000" pitchFamily="2" charset="-78"/>
              <a:cs typeface="Sakkal Majalla" panose="02000000000000000000" pitchFamily="2" charset="-78"/>
            </a:rPr>
            <a:t>..........................................................................................</a:t>
          </a:r>
        </a:p>
      </dsp:txBody>
      <dsp:txXfrm>
        <a:off x="3756539" y="1172102"/>
        <a:ext cx="2253933" cy="285538"/>
      </dsp:txXfrm>
    </dsp:sp>
    <dsp:sp modelId="{463135F2-46AD-4061-9CC5-CF901E6AA3EF}">
      <dsp:nvSpPr>
        <dsp:cNvPr id="0" name=""/>
        <dsp:cNvSpPr/>
      </dsp:nvSpPr>
      <dsp:spPr>
        <a:xfrm>
          <a:off x="2312983" y="0"/>
          <a:ext cx="1075093" cy="1543848"/>
        </a:xfrm>
        <a:prstGeom prst="roundRect">
          <a:avLst>
            <a:gd name="adj" fmla="val 10000"/>
          </a:avLst>
        </a:prstGeom>
        <a:solidFill>
          <a:schemeClr val="accent4">
            <a:tint val="40000"/>
            <a:hueOff val="0"/>
            <a:satOff val="0"/>
            <a:lumOff val="0"/>
            <a:alphaOff val="0"/>
          </a:schemeClr>
        </a:solidFill>
        <a:ln>
          <a:noFill/>
        </a:ln>
        <a:effectLst/>
      </dsp:spPr>
      <dsp:style>
        <a:lnRef idx="0">
          <a:scrgbClr r="0" g="0" b="0"/>
        </a:lnRef>
        <a:fillRef idx="1">
          <a:scrgbClr r="0" g="0" b="0"/>
        </a:fillRef>
        <a:effectRef idx="1">
          <a:scrgbClr r="0" g="0" b="0"/>
        </a:effectRef>
        <a:fontRef idx="minor"/>
      </dsp:style>
      <dsp:txBody>
        <a:bodyPr spcFirstLastPara="0" vert="horz" wrap="square" lIns="53340" tIns="53340" rIns="53340" bIns="53340" numCol="1" spcCol="1270" anchor="ctr" anchorCtr="0">
          <a:noAutofit/>
        </a:bodyPr>
        <a:lstStyle/>
        <a:p>
          <a:pPr lvl="0" algn="ctr" defTabSz="622300" rtl="1">
            <a:lnSpc>
              <a:spcPct val="90000"/>
            </a:lnSpc>
            <a:spcBef>
              <a:spcPct val="0"/>
            </a:spcBef>
            <a:spcAft>
              <a:spcPts val="0"/>
            </a:spcAft>
          </a:pPr>
          <a:r>
            <a:rPr lang="ar-SA" sz="1400" b="1" kern="1200">
              <a:latin typeface="Sakkal Majalla" panose="02000000000000000000" pitchFamily="2" charset="-78"/>
              <a:cs typeface="Sakkal Majalla" panose="02000000000000000000" pitchFamily="2" charset="-78"/>
            </a:rPr>
            <a:t>الجهة المكلفة بالتنفيذ</a:t>
          </a:r>
          <a:endParaRPr lang="ar-SA" sz="1400" kern="1200">
            <a:latin typeface="Sakkal Majalla" panose="02000000000000000000" pitchFamily="2" charset="-78"/>
            <a:cs typeface="Sakkal Majalla" panose="02000000000000000000" pitchFamily="2" charset="-78"/>
          </a:endParaRPr>
        </a:p>
      </dsp:txBody>
      <dsp:txXfrm>
        <a:off x="2312983" y="0"/>
        <a:ext cx="1075093" cy="463154"/>
      </dsp:txXfrm>
    </dsp:sp>
    <dsp:sp modelId="{8EE6827C-0E5F-47ED-8F87-3A55BAAA7E51}">
      <dsp:nvSpPr>
        <dsp:cNvPr id="0" name=""/>
        <dsp:cNvSpPr/>
      </dsp:nvSpPr>
      <dsp:spPr>
        <a:xfrm>
          <a:off x="2420493" y="463286"/>
          <a:ext cx="860075" cy="303304"/>
        </a:xfrm>
        <a:prstGeom prst="roundRect">
          <a:avLst>
            <a:gd name="adj" fmla="val 10000"/>
          </a:avLst>
        </a:prstGeom>
        <a:gradFill rotWithShape="0">
          <a:gsLst>
            <a:gs pos="0">
              <a:schemeClr val="lt1">
                <a:hueOff val="0"/>
                <a:satOff val="0"/>
                <a:lumOff val="0"/>
                <a:alphaOff val="0"/>
                <a:lumMod val="110000"/>
                <a:satMod val="105000"/>
                <a:tint val="67000"/>
              </a:schemeClr>
            </a:gs>
            <a:gs pos="50000">
              <a:schemeClr val="lt1">
                <a:hueOff val="0"/>
                <a:satOff val="0"/>
                <a:lumOff val="0"/>
                <a:alphaOff val="0"/>
                <a:lumMod val="105000"/>
                <a:satMod val="103000"/>
                <a:tint val="73000"/>
              </a:schemeClr>
            </a:gs>
            <a:gs pos="100000">
              <a:schemeClr val="lt1">
                <a:hueOff val="0"/>
                <a:satOff val="0"/>
                <a:lumOff val="0"/>
                <a:alphaOff val="0"/>
                <a:lumMod val="105000"/>
                <a:satMod val="109000"/>
                <a:tint val="81000"/>
              </a:schemeClr>
            </a:gs>
          </a:gsLst>
          <a:lin ang="5400000" scaled="0"/>
        </a:gradFill>
        <a:ln>
          <a:noFill/>
        </a:ln>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27940" tIns="20955" rIns="27940" bIns="20955" numCol="1" spcCol="1270" anchor="ctr" anchorCtr="0">
          <a:noAutofit/>
        </a:bodyPr>
        <a:lstStyle/>
        <a:p>
          <a:pPr lvl="0" algn="ctr" defTabSz="488950" rtl="1">
            <a:lnSpc>
              <a:spcPct val="90000"/>
            </a:lnSpc>
            <a:spcBef>
              <a:spcPct val="0"/>
            </a:spcBef>
            <a:spcAft>
              <a:spcPts val="0"/>
            </a:spcAft>
          </a:pPr>
          <a:r>
            <a:rPr lang="ar-SA" sz="1100" kern="1200">
              <a:latin typeface="Sakkal Majalla" panose="02000000000000000000" pitchFamily="2" charset="-78"/>
              <a:cs typeface="Sakkal Majalla" panose="02000000000000000000" pitchFamily="2" charset="-78"/>
            </a:rPr>
            <a:t>...........................</a:t>
          </a:r>
        </a:p>
      </dsp:txBody>
      <dsp:txXfrm>
        <a:off x="2429376" y="472169"/>
        <a:ext cx="842309" cy="285538"/>
      </dsp:txXfrm>
    </dsp:sp>
    <dsp:sp modelId="{F01C9F04-D7E6-4BE1-8FED-411F370BFE95}">
      <dsp:nvSpPr>
        <dsp:cNvPr id="0" name=""/>
        <dsp:cNvSpPr/>
      </dsp:nvSpPr>
      <dsp:spPr>
        <a:xfrm>
          <a:off x="2420493" y="813252"/>
          <a:ext cx="860075" cy="303304"/>
        </a:xfrm>
        <a:prstGeom prst="roundRect">
          <a:avLst>
            <a:gd name="adj" fmla="val 10000"/>
          </a:avLst>
        </a:prstGeom>
        <a:gradFill rotWithShape="0">
          <a:gsLst>
            <a:gs pos="0">
              <a:schemeClr val="lt1">
                <a:hueOff val="0"/>
                <a:satOff val="0"/>
                <a:lumOff val="0"/>
                <a:alphaOff val="0"/>
                <a:lumMod val="110000"/>
                <a:satMod val="105000"/>
                <a:tint val="67000"/>
              </a:schemeClr>
            </a:gs>
            <a:gs pos="50000">
              <a:schemeClr val="lt1">
                <a:hueOff val="0"/>
                <a:satOff val="0"/>
                <a:lumOff val="0"/>
                <a:alphaOff val="0"/>
                <a:lumMod val="105000"/>
                <a:satMod val="103000"/>
                <a:tint val="73000"/>
              </a:schemeClr>
            </a:gs>
            <a:gs pos="100000">
              <a:schemeClr val="lt1">
                <a:hueOff val="0"/>
                <a:satOff val="0"/>
                <a:lumOff val="0"/>
                <a:alphaOff val="0"/>
                <a:lumMod val="105000"/>
                <a:satMod val="109000"/>
                <a:tint val="81000"/>
              </a:schemeClr>
            </a:gs>
          </a:gsLst>
          <a:lin ang="5400000" scaled="0"/>
        </a:gradFill>
        <a:ln>
          <a:noFill/>
        </a:ln>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27940" tIns="20955" rIns="27940" bIns="20955" numCol="1" spcCol="1270" anchor="ctr" anchorCtr="0">
          <a:noAutofit/>
        </a:bodyPr>
        <a:lstStyle/>
        <a:p>
          <a:pPr lvl="0" algn="ctr" defTabSz="488950" rtl="1">
            <a:lnSpc>
              <a:spcPct val="90000"/>
            </a:lnSpc>
            <a:spcBef>
              <a:spcPct val="0"/>
            </a:spcBef>
            <a:spcAft>
              <a:spcPts val="0"/>
            </a:spcAft>
          </a:pPr>
          <a:r>
            <a:rPr lang="ar-SA" sz="1100" kern="1200">
              <a:latin typeface="Sakkal Majalla" panose="02000000000000000000" pitchFamily="2" charset="-78"/>
              <a:cs typeface="Sakkal Majalla" panose="02000000000000000000" pitchFamily="2" charset="-78"/>
            </a:rPr>
            <a:t>.............................</a:t>
          </a:r>
        </a:p>
      </dsp:txBody>
      <dsp:txXfrm>
        <a:off x="2429376" y="822135"/>
        <a:ext cx="842309" cy="285538"/>
      </dsp:txXfrm>
    </dsp:sp>
    <dsp:sp modelId="{EBD7F9B1-6683-4C59-A265-6F5C2CE0263E}">
      <dsp:nvSpPr>
        <dsp:cNvPr id="0" name=""/>
        <dsp:cNvSpPr/>
      </dsp:nvSpPr>
      <dsp:spPr>
        <a:xfrm>
          <a:off x="2420493" y="1163219"/>
          <a:ext cx="860075" cy="303304"/>
        </a:xfrm>
        <a:prstGeom prst="roundRect">
          <a:avLst>
            <a:gd name="adj" fmla="val 10000"/>
          </a:avLst>
        </a:prstGeom>
        <a:gradFill rotWithShape="0">
          <a:gsLst>
            <a:gs pos="0">
              <a:schemeClr val="lt1">
                <a:hueOff val="0"/>
                <a:satOff val="0"/>
                <a:lumOff val="0"/>
                <a:alphaOff val="0"/>
                <a:lumMod val="110000"/>
                <a:satMod val="105000"/>
                <a:tint val="67000"/>
              </a:schemeClr>
            </a:gs>
            <a:gs pos="50000">
              <a:schemeClr val="lt1">
                <a:hueOff val="0"/>
                <a:satOff val="0"/>
                <a:lumOff val="0"/>
                <a:alphaOff val="0"/>
                <a:lumMod val="105000"/>
                <a:satMod val="103000"/>
                <a:tint val="73000"/>
              </a:schemeClr>
            </a:gs>
            <a:gs pos="100000">
              <a:schemeClr val="lt1">
                <a:hueOff val="0"/>
                <a:satOff val="0"/>
                <a:lumOff val="0"/>
                <a:alphaOff val="0"/>
                <a:lumMod val="105000"/>
                <a:satMod val="109000"/>
                <a:tint val="81000"/>
              </a:schemeClr>
            </a:gs>
          </a:gsLst>
          <a:lin ang="5400000" scaled="0"/>
        </a:gradFill>
        <a:ln>
          <a:noFill/>
        </a:ln>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27940" tIns="20955" rIns="27940" bIns="20955" numCol="1" spcCol="1270" anchor="ctr" anchorCtr="0">
          <a:noAutofit/>
        </a:bodyPr>
        <a:lstStyle/>
        <a:p>
          <a:pPr lvl="0" algn="ctr" defTabSz="488950" rtl="1">
            <a:lnSpc>
              <a:spcPct val="90000"/>
            </a:lnSpc>
            <a:spcBef>
              <a:spcPct val="0"/>
            </a:spcBef>
            <a:spcAft>
              <a:spcPts val="0"/>
            </a:spcAft>
          </a:pPr>
          <a:r>
            <a:rPr lang="ar-SA" sz="1100" kern="1200">
              <a:latin typeface="Sakkal Majalla" panose="02000000000000000000" pitchFamily="2" charset="-78"/>
              <a:cs typeface="Sakkal Majalla" panose="02000000000000000000" pitchFamily="2" charset="-78"/>
            </a:rPr>
            <a:t>.............................</a:t>
          </a:r>
        </a:p>
      </dsp:txBody>
      <dsp:txXfrm>
        <a:off x="2429376" y="1172102"/>
        <a:ext cx="842309" cy="285538"/>
      </dsp:txXfrm>
    </dsp:sp>
    <dsp:sp modelId="{1DF16467-7B5D-4853-9DD6-3169E6E445AC}">
      <dsp:nvSpPr>
        <dsp:cNvPr id="0" name=""/>
        <dsp:cNvSpPr/>
      </dsp:nvSpPr>
      <dsp:spPr>
        <a:xfrm>
          <a:off x="1157257" y="0"/>
          <a:ext cx="1075093" cy="1543848"/>
        </a:xfrm>
        <a:prstGeom prst="roundRect">
          <a:avLst>
            <a:gd name="adj" fmla="val 10000"/>
          </a:avLst>
        </a:prstGeom>
        <a:solidFill>
          <a:schemeClr val="accent4">
            <a:tint val="40000"/>
            <a:hueOff val="0"/>
            <a:satOff val="0"/>
            <a:lumOff val="0"/>
            <a:alphaOff val="0"/>
          </a:schemeClr>
        </a:solidFill>
        <a:ln>
          <a:noFill/>
        </a:ln>
        <a:effectLst/>
      </dsp:spPr>
      <dsp:style>
        <a:lnRef idx="0">
          <a:scrgbClr r="0" g="0" b="0"/>
        </a:lnRef>
        <a:fillRef idx="1">
          <a:scrgbClr r="0" g="0" b="0"/>
        </a:fillRef>
        <a:effectRef idx="1">
          <a:scrgbClr r="0" g="0" b="0"/>
        </a:effectRef>
        <a:fontRef idx="minor"/>
      </dsp:style>
      <dsp:txBody>
        <a:bodyPr spcFirstLastPara="0" vert="horz" wrap="square" lIns="53340" tIns="53340" rIns="53340" bIns="53340" numCol="1" spcCol="1270" anchor="ctr" anchorCtr="0">
          <a:noAutofit/>
        </a:bodyPr>
        <a:lstStyle/>
        <a:p>
          <a:pPr lvl="0" algn="ctr" defTabSz="622300" rtl="1">
            <a:lnSpc>
              <a:spcPct val="90000"/>
            </a:lnSpc>
            <a:spcBef>
              <a:spcPct val="0"/>
            </a:spcBef>
            <a:spcAft>
              <a:spcPts val="0"/>
            </a:spcAft>
          </a:pPr>
          <a:r>
            <a:rPr lang="ar-SA" sz="1400" b="1" kern="1200">
              <a:latin typeface="Sakkal Majalla" panose="02000000000000000000" pitchFamily="2" charset="-78"/>
              <a:cs typeface="Sakkal Majalla" panose="02000000000000000000" pitchFamily="2" charset="-78"/>
            </a:rPr>
            <a:t>مدة التنفيذ</a:t>
          </a:r>
        </a:p>
      </dsp:txBody>
      <dsp:txXfrm>
        <a:off x="1157257" y="0"/>
        <a:ext cx="1075093" cy="463154"/>
      </dsp:txXfrm>
    </dsp:sp>
    <dsp:sp modelId="{A8FCF603-074A-4C46-B0C2-699050629BF0}">
      <dsp:nvSpPr>
        <dsp:cNvPr id="0" name=""/>
        <dsp:cNvSpPr/>
      </dsp:nvSpPr>
      <dsp:spPr>
        <a:xfrm>
          <a:off x="1264767" y="463286"/>
          <a:ext cx="860075" cy="303304"/>
        </a:xfrm>
        <a:prstGeom prst="roundRect">
          <a:avLst>
            <a:gd name="adj" fmla="val 10000"/>
          </a:avLst>
        </a:prstGeom>
        <a:gradFill rotWithShape="0">
          <a:gsLst>
            <a:gs pos="0">
              <a:schemeClr val="lt1">
                <a:hueOff val="0"/>
                <a:satOff val="0"/>
                <a:lumOff val="0"/>
                <a:alphaOff val="0"/>
                <a:lumMod val="110000"/>
                <a:satMod val="105000"/>
                <a:tint val="67000"/>
              </a:schemeClr>
            </a:gs>
            <a:gs pos="50000">
              <a:schemeClr val="lt1">
                <a:hueOff val="0"/>
                <a:satOff val="0"/>
                <a:lumOff val="0"/>
                <a:alphaOff val="0"/>
                <a:lumMod val="105000"/>
                <a:satMod val="103000"/>
                <a:tint val="73000"/>
              </a:schemeClr>
            </a:gs>
            <a:gs pos="100000">
              <a:schemeClr val="lt1">
                <a:hueOff val="0"/>
                <a:satOff val="0"/>
                <a:lumOff val="0"/>
                <a:alphaOff val="0"/>
                <a:lumMod val="105000"/>
                <a:satMod val="109000"/>
                <a:tint val="81000"/>
              </a:schemeClr>
            </a:gs>
          </a:gsLst>
          <a:lin ang="5400000" scaled="0"/>
        </a:gradFill>
        <a:ln>
          <a:noFill/>
        </a:ln>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27940" tIns="20955" rIns="27940" bIns="20955" numCol="1" spcCol="1270" anchor="ctr" anchorCtr="0">
          <a:noAutofit/>
        </a:bodyPr>
        <a:lstStyle/>
        <a:p>
          <a:pPr lvl="0" algn="ctr" defTabSz="488950" rtl="1">
            <a:lnSpc>
              <a:spcPct val="90000"/>
            </a:lnSpc>
            <a:spcBef>
              <a:spcPct val="0"/>
            </a:spcBef>
            <a:spcAft>
              <a:spcPts val="0"/>
            </a:spcAft>
          </a:pPr>
          <a:r>
            <a:rPr lang="ar-SA" sz="1100" kern="1200">
              <a:latin typeface="Sakkal Majalla" panose="02000000000000000000" pitchFamily="2" charset="-78"/>
              <a:cs typeface="Sakkal Majalla" panose="02000000000000000000" pitchFamily="2" charset="-78"/>
            </a:rPr>
            <a:t>.............................</a:t>
          </a:r>
        </a:p>
      </dsp:txBody>
      <dsp:txXfrm>
        <a:off x="1273650" y="472169"/>
        <a:ext cx="842309" cy="285538"/>
      </dsp:txXfrm>
    </dsp:sp>
    <dsp:sp modelId="{400060A9-A9CF-4407-9A04-F4D87D46F4E5}">
      <dsp:nvSpPr>
        <dsp:cNvPr id="0" name=""/>
        <dsp:cNvSpPr/>
      </dsp:nvSpPr>
      <dsp:spPr>
        <a:xfrm>
          <a:off x="1264767" y="813252"/>
          <a:ext cx="860075" cy="303304"/>
        </a:xfrm>
        <a:prstGeom prst="roundRect">
          <a:avLst>
            <a:gd name="adj" fmla="val 10000"/>
          </a:avLst>
        </a:prstGeom>
        <a:gradFill rotWithShape="0">
          <a:gsLst>
            <a:gs pos="0">
              <a:schemeClr val="lt1">
                <a:hueOff val="0"/>
                <a:satOff val="0"/>
                <a:lumOff val="0"/>
                <a:alphaOff val="0"/>
                <a:lumMod val="110000"/>
                <a:satMod val="105000"/>
                <a:tint val="67000"/>
              </a:schemeClr>
            </a:gs>
            <a:gs pos="50000">
              <a:schemeClr val="lt1">
                <a:hueOff val="0"/>
                <a:satOff val="0"/>
                <a:lumOff val="0"/>
                <a:alphaOff val="0"/>
                <a:lumMod val="105000"/>
                <a:satMod val="103000"/>
                <a:tint val="73000"/>
              </a:schemeClr>
            </a:gs>
            <a:gs pos="100000">
              <a:schemeClr val="lt1">
                <a:hueOff val="0"/>
                <a:satOff val="0"/>
                <a:lumOff val="0"/>
                <a:alphaOff val="0"/>
                <a:lumMod val="105000"/>
                <a:satMod val="109000"/>
                <a:tint val="81000"/>
              </a:schemeClr>
            </a:gs>
          </a:gsLst>
          <a:lin ang="5400000" scaled="0"/>
        </a:gradFill>
        <a:ln>
          <a:noFill/>
        </a:ln>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27940" tIns="20955" rIns="27940" bIns="20955" numCol="1" spcCol="1270" anchor="ctr" anchorCtr="0">
          <a:noAutofit/>
        </a:bodyPr>
        <a:lstStyle/>
        <a:p>
          <a:pPr lvl="0" algn="ctr" defTabSz="488950" rtl="1">
            <a:lnSpc>
              <a:spcPct val="90000"/>
            </a:lnSpc>
            <a:spcBef>
              <a:spcPct val="0"/>
            </a:spcBef>
            <a:spcAft>
              <a:spcPts val="0"/>
            </a:spcAft>
          </a:pPr>
          <a:r>
            <a:rPr lang="ar-SA" sz="1100" kern="1200">
              <a:latin typeface="Sakkal Majalla" panose="02000000000000000000" pitchFamily="2" charset="-78"/>
              <a:cs typeface="Sakkal Majalla" panose="02000000000000000000" pitchFamily="2" charset="-78"/>
            </a:rPr>
            <a:t>..............................</a:t>
          </a:r>
        </a:p>
      </dsp:txBody>
      <dsp:txXfrm>
        <a:off x="1273650" y="822135"/>
        <a:ext cx="842309" cy="285538"/>
      </dsp:txXfrm>
    </dsp:sp>
    <dsp:sp modelId="{61870817-BDA4-4436-A63C-2A0058E668E0}">
      <dsp:nvSpPr>
        <dsp:cNvPr id="0" name=""/>
        <dsp:cNvSpPr/>
      </dsp:nvSpPr>
      <dsp:spPr>
        <a:xfrm>
          <a:off x="1264767" y="1163219"/>
          <a:ext cx="860075" cy="303304"/>
        </a:xfrm>
        <a:prstGeom prst="roundRect">
          <a:avLst>
            <a:gd name="adj" fmla="val 10000"/>
          </a:avLst>
        </a:prstGeom>
        <a:gradFill rotWithShape="0">
          <a:gsLst>
            <a:gs pos="0">
              <a:schemeClr val="lt1">
                <a:hueOff val="0"/>
                <a:satOff val="0"/>
                <a:lumOff val="0"/>
                <a:alphaOff val="0"/>
                <a:lumMod val="110000"/>
                <a:satMod val="105000"/>
                <a:tint val="67000"/>
              </a:schemeClr>
            </a:gs>
            <a:gs pos="50000">
              <a:schemeClr val="lt1">
                <a:hueOff val="0"/>
                <a:satOff val="0"/>
                <a:lumOff val="0"/>
                <a:alphaOff val="0"/>
                <a:lumMod val="105000"/>
                <a:satMod val="103000"/>
                <a:tint val="73000"/>
              </a:schemeClr>
            </a:gs>
            <a:gs pos="100000">
              <a:schemeClr val="lt1">
                <a:hueOff val="0"/>
                <a:satOff val="0"/>
                <a:lumOff val="0"/>
                <a:alphaOff val="0"/>
                <a:lumMod val="105000"/>
                <a:satMod val="109000"/>
                <a:tint val="81000"/>
              </a:schemeClr>
            </a:gs>
          </a:gsLst>
          <a:lin ang="5400000" scaled="0"/>
        </a:gradFill>
        <a:ln>
          <a:noFill/>
        </a:ln>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27940" tIns="20955" rIns="27940" bIns="20955" numCol="1" spcCol="1270" anchor="ctr" anchorCtr="0">
          <a:noAutofit/>
        </a:bodyPr>
        <a:lstStyle/>
        <a:p>
          <a:pPr lvl="0" algn="ctr" defTabSz="488950" rtl="1">
            <a:lnSpc>
              <a:spcPct val="90000"/>
            </a:lnSpc>
            <a:spcBef>
              <a:spcPct val="0"/>
            </a:spcBef>
            <a:spcAft>
              <a:spcPts val="0"/>
            </a:spcAft>
          </a:pPr>
          <a:r>
            <a:rPr lang="ar-SA" sz="1100" kern="1200">
              <a:latin typeface="Sakkal Majalla" panose="02000000000000000000" pitchFamily="2" charset="-78"/>
              <a:cs typeface="Sakkal Majalla" panose="02000000000000000000" pitchFamily="2" charset="-78"/>
            </a:rPr>
            <a:t>.............................</a:t>
          </a:r>
        </a:p>
      </dsp:txBody>
      <dsp:txXfrm>
        <a:off x="1273650" y="1172102"/>
        <a:ext cx="842309" cy="285538"/>
      </dsp:txXfrm>
    </dsp:sp>
    <dsp:sp modelId="{0C9AB83B-904C-49CA-AA0D-283DD8528D12}">
      <dsp:nvSpPr>
        <dsp:cNvPr id="0" name=""/>
        <dsp:cNvSpPr/>
      </dsp:nvSpPr>
      <dsp:spPr>
        <a:xfrm>
          <a:off x="1531" y="0"/>
          <a:ext cx="1075093" cy="1543848"/>
        </a:xfrm>
        <a:prstGeom prst="roundRect">
          <a:avLst>
            <a:gd name="adj" fmla="val 10000"/>
          </a:avLst>
        </a:prstGeom>
        <a:solidFill>
          <a:schemeClr val="accent4">
            <a:tint val="40000"/>
            <a:hueOff val="0"/>
            <a:satOff val="0"/>
            <a:lumOff val="0"/>
            <a:alphaOff val="0"/>
          </a:schemeClr>
        </a:solidFill>
        <a:ln>
          <a:noFill/>
        </a:ln>
        <a:effectLst/>
      </dsp:spPr>
      <dsp:style>
        <a:lnRef idx="0">
          <a:scrgbClr r="0" g="0" b="0"/>
        </a:lnRef>
        <a:fillRef idx="1">
          <a:scrgbClr r="0" g="0" b="0"/>
        </a:fillRef>
        <a:effectRef idx="1">
          <a:scrgbClr r="0" g="0" b="0"/>
        </a:effectRef>
        <a:fontRef idx="minor"/>
      </dsp:style>
      <dsp:txBody>
        <a:bodyPr spcFirstLastPara="0" vert="horz" wrap="square" lIns="53340" tIns="53340" rIns="53340" bIns="53340" numCol="1" spcCol="1270" anchor="ctr" anchorCtr="0">
          <a:noAutofit/>
        </a:bodyPr>
        <a:lstStyle/>
        <a:p>
          <a:pPr lvl="0" algn="ctr" defTabSz="622300" rtl="1">
            <a:lnSpc>
              <a:spcPct val="90000"/>
            </a:lnSpc>
            <a:spcBef>
              <a:spcPct val="0"/>
            </a:spcBef>
            <a:spcAft>
              <a:spcPts val="0"/>
            </a:spcAft>
          </a:pPr>
          <a:r>
            <a:rPr lang="ar-SA" sz="1400" b="1" kern="1200">
              <a:latin typeface="Sakkal Majalla" panose="02000000000000000000" pitchFamily="2" charset="-78"/>
              <a:cs typeface="Sakkal Majalla" panose="02000000000000000000" pitchFamily="2" charset="-78"/>
            </a:rPr>
            <a:t>الجهة التابعة للتنفيذ</a:t>
          </a:r>
        </a:p>
      </dsp:txBody>
      <dsp:txXfrm>
        <a:off x="1531" y="0"/>
        <a:ext cx="1075093" cy="463154"/>
      </dsp:txXfrm>
    </dsp:sp>
    <dsp:sp modelId="{EBBEC6AD-950F-41E4-B517-96FE86001919}">
      <dsp:nvSpPr>
        <dsp:cNvPr id="0" name=""/>
        <dsp:cNvSpPr/>
      </dsp:nvSpPr>
      <dsp:spPr>
        <a:xfrm>
          <a:off x="109041" y="463286"/>
          <a:ext cx="860075" cy="303304"/>
        </a:xfrm>
        <a:prstGeom prst="roundRect">
          <a:avLst>
            <a:gd name="adj" fmla="val 10000"/>
          </a:avLst>
        </a:prstGeom>
        <a:gradFill rotWithShape="0">
          <a:gsLst>
            <a:gs pos="0">
              <a:schemeClr val="lt1">
                <a:hueOff val="0"/>
                <a:satOff val="0"/>
                <a:lumOff val="0"/>
                <a:alphaOff val="0"/>
                <a:lumMod val="110000"/>
                <a:satMod val="105000"/>
                <a:tint val="67000"/>
              </a:schemeClr>
            </a:gs>
            <a:gs pos="50000">
              <a:schemeClr val="lt1">
                <a:hueOff val="0"/>
                <a:satOff val="0"/>
                <a:lumOff val="0"/>
                <a:alphaOff val="0"/>
                <a:lumMod val="105000"/>
                <a:satMod val="103000"/>
                <a:tint val="73000"/>
              </a:schemeClr>
            </a:gs>
            <a:gs pos="100000">
              <a:schemeClr val="lt1">
                <a:hueOff val="0"/>
                <a:satOff val="0"/>
                <a:lumOff val="0"/>
                <a:alphaOff val="0"/>
                <a:lumMod val="105000"/>
                <a:satMod val="109000"/>
                <a:tint val="81000"/>
              </a:schemeClr>
            </a:gs>
          </a:gsLst>
          <a:lin ang="5400000" scaled="0"/>
        </a:gradFill>
        <a:ln>
          <a:noFill/>
        </a:ln>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27940" tIns="20955" rIns="27940" bIns="20955" numCol="1" spcCol="1270" anchor="ctr" anchorCtr="0">
          <a:noAutofit/>
        </a:bodyPr>
        <a:lstStyle/>
        <a:p>
          <a:pPr lvl="0" algn="ctr" defTabSz="488950" rtl="1">
            <a:lnSpc>
              <a:spcPct val="90000"/>
            </a:lnSpc>
            <a:spcBef>
              <a:spcPct val="0"/>
            </a:spcBef>
            <a:spcAft>
              <a:spcPts val="0"/>
            </a:spcAft>
          </a:pPr>
          <a:r>
            <a:rPr lang="ar-SA" sz="1100" kern="1200">
              <a:latin typeface="Sakkal Majalla" panose="02000000000000000000" pitchFamily="2" charset="-78"/>
              <a:cs typeface="Sakkal Majalla" panose="02000000000000000000" pitchFamily="2" charset="-78"/>
            </a:rPr>
            <a:t>..........................</a:t>
          </a:r>
        </a:p>
      </dsp:txBody>
      <dsp:txXfrm>
        <a:off x="117924" y="472169"/>
        <a:ext cx="842309" cy="285538"/>
      </dsp:txXfrm>
    </dsp:sp>
    <dsp:sp modelId="{50EFA384-5518-4B08-809B-D43E97AD78CD}">
      <dsp:nvSpPr>
        <dsp:cNvPr id="0" name=""/>
        <dsp:cNvSpPr/>
      </dsp:nvSpPr>
      <dsp:spPr>
        <a:xfrm>
          <a:off x="109041" y="813252"/>
          <a:ext cx="860075" cy="303304"/>
        </a:xfrm>
        <a:prstGeom prst="roundRect">
          <a:avLst>
            <a:gd name="adj" fmla="val 10000"/>
          </a:avLst>
        </a:prstGeom>
        <a:gradFill rotWithShape="0">
          <a:gsLst>
            <a:gs pos="0">
              <a:schemeClr val="lt1">
                <a:hueOff val="0"/>
                <a:satOff val="0"/>
                <a:lumOff val="0"/>
                <a:alphaOff val="0"/>
                <a:lumMod val="110000"/>
                <a:satMod val="105000"/>
                <a:tint val="67000"/>
              </a:schemeClr>
            </a:gs>
            <a:gs pos="50000">
              <a:schemeClr val="lt1">
                <a:hueOff val="0"/>
                <a:satOff val="0"/>
                <a:lumOff val="0"/>
                <a:alphaOff val="0"/>
                <a:lumMod val="105000"/>
                <a:satMod val="103000"/>
                <a:tint val="73000"/>
              </a:schemeClr>
            </a:gs>
            <a:gs pos="100000">
              <a:schemeClr val="lt1">
                <a:hueOff val="0"/>
                <a:satOff val="0"/>
                <a:lumOff val="0"/>
                <a:alphaOff val="0"/>
                <a:lumMod val="105000"/>
                <a:satMod val="109000"/>
                <a:tint val="81000"/>
              </a:schemeClr>
            </a:gs>
          </a:gsLst>
          <a:lin ang="5400000" scaled="0"/>
        </a:gradFill>
        <a:ln>
          <a:noFill/>
        </a:ln>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27940" tIns="20955" rIns="27940" bIns="20955" numCol="1" spcCol="1270" anchor="ctr" anchorCtr="0">
          <a:noAutofit/>
        </a:bodyPr>
        <a:lstStyle/>
        <a:p>
          <a:pPr lvl="0" algn="ctr" defTabSz="488950" rtl="1">
            <a:lnSpc>
              <a:spcPct val="90000"/>
            </a:lnSpc>
            <a:spcBef>
              <a:spcPct val="0"/>
            </a:spcBef>
            <a:spcAft>
              <a:spcPts val="0"/>
            </a:spcAft>
          </a:pPr>
          <a:r>
            <a:rPr lang="ar-SA" sz="1100" kern="1200">
              <a:latin typeface="Sakkal Majalla" panose="02000000000000000000" pitchFamily="2" charset="-78"/>
              <a:cs typeface="Sakkal Majalla" panose="02000000000000000000" pitchFamily="2" charset="-78"/>
            </a:rPr>
            <a:t>...........................</a:t>
          </a:r>
        </a:p>
      </dsp:txBody>
      <dsp:txXfrm>
        <a:off x="117924" y="822135"/>
        <a:ext cx="842309" cy="285538"/>
      </dsp:txXfrm>
    </dsp:sp>
    <dsp:sp modelId="{48EA39F9-15EF-4A8A-BAE5-7CE5CC8D7B8B}">
      <dsp:nvSpPr>
        <dsp:cNvPr id="0" name=""/>
        <dsp:cNvSpPr/>
      </dsp:nvSpPr>
      <dsp:spPr>
        <a:xfrm>
          <a:off x="109041" y="1163219"/>
          <a:ext cx="860075" cy="303304"/>
        </a:xfrm>
        <a:prstGeom prst="roundRect">
          <a:avLst>
            <a:gd name="adj" fmla="val 10000"/>
          </a:avLst>
        </a:prstGeom>
        <a:gradFill rotWithShape="0">
          <a:gsLst>
            <a:gs pos="0">
              <a:schemeClr val="lt1">
                <a:hueOff val="0"/>
                <a:satOff val="0"/>
                <a:lumOff val="0"/>
                <a:alphaOff val="0"/>
                <a:lumMod val="110000"/>
                <a:satMod val="105000"/>
                <a:tint val="67000"/>
              </a:schemeClr>
            </a:gs>
            <a:gs pos="50000">
              <a:schemeClr val="lt1">
                <a:hueOff val="0"/>
                <a:satOff val="0"/>
                <a:lumOff val="0"/>
                <a:alphaOff val="0"/>
                <a:lumMod val="105000"/>
                <a:satMod val="103000"/>
                <a:tint val="73000"/>
              </a:schemeClr>
            </a:gs>
            <a:gs pos="100000">
              <a:schemeClr val="lt1">
                <a:hueOff val="0"/>
                <a:satOff val="0"/>
                <a:lumOff val="0"/>
                <a:alphaOff val="0"/>
                <a:lumMod val="105000"/>
                <a:satMod val="109000"/>
                <a:tint val="81000"/>
              </a:schemeClr>
            </a:gs>
          </a:gsLst>
          <a:lin ang="5400000" scaled="0"/>
        </a:gradFill>
        <a:ln>
          <a:noFill/>
        </a:ln>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27940" tIns="20955" rIns="27940" bIns="20955" numCol="1" spcCol="1270" anchor="ctr" anchorCtr="0">
          <a:noAutofit/>
        </a:bodyPr>
        <a:lstStyle/>
        <a:p>
          <a:pPr lvl="0" algn="ctr" defTabSz="488950" rtl="1">
            <a:lnSpc>
              <a:spcPct val="90000"/>
            </a:lnSpc>
            <a:spcBef>
              <a:spcPct val="0"/>
            </a:spcBef>
            <a:spcAft>
              <a:spcPts val="0"/>
            </a:spcAft>
          </a:pPr>
          <a:r>
            <a:rPr lang="ar-SA" sz="1100" kern="1200">
              <a:latin typeface="Sakkal Majalla" panose="02000000000000000000" pitchFamily="2" charset="-78"/>
              <a:cs typeface="Sakkal Majalla" panose="02000000000000000000" pitchFamily="2" charset="-78"/>
            </a:rPr>
            <a:t>.............................</a:t>
          </a:r>
        </a:p>
      </dsp:txBody>
      <dsp:txXfrm>
        <a:off x="117924" y="1172102"/>
        <a:ext cx="842309" cy="285538"/>
      </dsp:txXfrm>
    </dsp:sp>
  </dsp:spTree>
</dsp:drawing>
</file>

<file path=word/diagrams/drawing84.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7D4D013A-5491-46F1-9149-5B8AE5E69B30}">
      <dsp:nvSpPr>
        <dsp:cNvPr id="0" name=""/>
        <dsp:cNvSpPr/>
      </dsp:nvSpPr>
      <dsp:spPr>
        <a:xfrm>
          <a:off x="0" y="196901"/>
          <a:ext cx="6299835" cy="834750"/>
        </a:xfrm>
        <a:prstGeom prst="rect">
          <a:avLst/>
        </a:prstGeom>
        <a:solidFill>
          <a:schemeClr val="lt1">
            <a:alpha val="90000"/>
            <a:hueOff val="0"/>
            <a:satOff val="0"/>
            <a:lumOff val="0"/>
            <a:alphaOff val="0"/>
          </a:schemeClr>
        </a:solidFill>
        <a:ln w="6350" cap="flat" cmpd="sng" algn="ctr">
          <a:solidFill>
            <a:schemeClr val="accent5">
              <a:hueOff val="0"/>
              <a:satOff val="0"/>
              <a:lumOff val="0"/>
              <a:alphaOff val="0"/>
            </a:schemeClr>
          </a:solidFill>
          <a:prstDash val="solid"/>
          <a:miter lim="800000"/>
        </a:ln>
        <a:effectLst/>
      </dsp:spPr>
      <dsp:style>
        <a:lnRef idx="1">
          <a:scrgbClr r="0" g="0" b="0"/>
        </a:lnRef>
        <a:fillRef idx="1">
          <a:scrgbClr r="0" g="0" b="0"/>
        </a:fillRef>
        <a:effectRef idx="2">
          <a:scrgbClr r="0" g="0" b="0"/>
        </a:effectRef>
        <a:fontRef idx="minor"/>
      </dsp:style>
      <dsp:txBody>
        <a:bodyPr spcFirstLastPara="0" vert="horz" wrap="square" lIns="488937" tIns="208280" rIns="488937" bIns="64008" numCol="1" spcCol="1270" anchor="t" anchorCtr="0">
          <a:noAutofit/>
        </a:bodyPr>
        <a:lstStyle/>
        <a:p>
          <a:pPr marL="57150" lvl="1" indent="-57150" algn="r" defTabSz="400050" rtl="1">
            <a:lnSpc>
              <a:spcPct val="100000"/>
            </a:lnSpc>
            <a:spcBef>
              <a:spcPct val="0"/>
            </a:spcBef>
            <a:spcAft>
              <a:spcPts val="300"/>
            </a:spcAft>
            <a:buChar char="••"/>
          </a:pPr>
          <a:r>
            <a:rPr lang="ar-SA" sz="900" b="1" kern="1200">
              <a:latin typeface="Sakkal Majalla" panose="02000000000000000000" pitchFamily="2" charset="-78"/>
              <a:cs typeface="Sakkal Majalla" panose="02000000000000000000" pitchFamily="2" charset="-78"/>
            </a:rPr>
            <a:t>...........................................................................................................................................................................................................................................</a:t>
          </a:r>
          <a:endParaRPr lang="ar-SA" sz="900" kern="1200">
            <a:latin typeface="Sakkal Majalla" panose="02000000000000000000" pitchFamily="2" charset="-78"/>
            <a:cs typeface="Sakkal Majalla" panose="02000000000000000000" pitchFamily="2" charset="-78"/>
          </a:endParaRPr>
        </a:p>
        <a:p>
          <a:pPr marL="57150" lvl="1" indent="-57150" algn="r" defTabSz="400050" rtl="1">
            <a:lnSpc>
              <a:spcPct val="100000"/>
            </a:lnSpc>
            <a:spcBef>
              <a:spcPct val="0"/>
            </a:spcBef>
            <a:spcAft>
              <a:spcPts val="300"/>
            </a:spcAft>
            <a:buChar char="••"/>
          </a:pPr>
          <a:r>
            <a:rPr lang="ar-SA" sz="900" b="1" kern="1200">
              <a:latin typeface="Sakkal Majalla" panose="02000000000000000000" pitchFamily="2" charset="-78"/>
              <a:cs typeface="Sakkal Majalla" panose="02000000000000000000" pitchFamily="2" charset="-78"/>
            </a:rPr>
            <a:t>...........................................................................................................................................................................................................................................</a:t>
          </a:r>
          <a:endParaRPr lang="ar-SA" sz="900" kern="1200">
            <a:latin typeface="Sakkal Majalla" panose="02000000000000000000" pitchFamily="2" charset="-78"/>
            <a:cs typeface="Sakkal Majalla" panose="02000000000000000000" pitchFamily="2" charset="-78"/>
          </a:endParaRPr>
        </a:p>
        <a:p>
          <a:pPr marL="57150" lvl="1" indent="-57150" algn="r" defTabSz="400050" rtl="1">
            <a:lnSpc>
              <a:spcPct val="100000"/>
            </a:lnSpc>
            <a:spcBef>
              <a:spcPct val="0"/>
            </a:spcBef>
            <a:spcAft>
              <a:spcPts val="300"/>
            </a:spcAft>
            <a:buChar char="••"/>
          </a:pPr>
          <a:r>
            <a:rPr lang="ar-SA" sz="900" b="1" kern="1200">
              <a:latin typeface="Sakkal Majalla" panose="02000000000000000000" pitchFamily="2" charset="-78"/>
              <a:cs typeface="Sakkal Majalla" panose="02000000000000000000" pitchFamily="2" charset="-78"/>
            </a:rPr>
            <a:t>...........................................................................................................................................................................................................................................</a:t>
          </a:r>
          <a:endParaRPr lang="ar-SA" sz="900" kern="1200">
            <a:latin typeface="Sakkal Majalla" panose="02000000000000000000" pitchFamily="2" charset="-78"/>
            <a:cs typeface="Sakkal Majalla" panose="02000000000000000000" pitchFamily="2" charset="-78"/>
          </a:endParaRPr>
        </a:p>
      </dsp:txBody>
      <dsp:txXfrm>
        <a:off x="0" y="196901"/>
        <a:ext cx="6299835" cy="834750"/>
      </dsp:txXfrm>
    </dsp:sp>
    <dsp:sp modelId="{AC338AFF-C2BC-456D-BA4A-2792B1E54B62}">
      <dsp:nvSpPr>
        <dsp:cNvPr id="0" name=""/>
        <dsp:cNvSpPr/>
      </dsp:nvSpPr>
      <dsp:spPr>
        <a:xfrm>
          <a:off x="1579572" y="5924"/>
          <a:ext cx="4405577" cy="338576"/>
        </a:xfrm>
        <a:prstGeom prst="roundRect">
          <a:avLst/>
        </a:prstGeom>
        <a:gradFill rotWithShape="0">
          <a:gsLst>
            <a:gs pos="0">
              <a:schemeClr val="accent5">
                <a:hueOff val="0"/>
                <a:satOff val="0"/>
                <a:lumOff val="0"/>
                <a:alphaOff val="0"/>
                <a:satMod val="103000"/>
                <a:lumMod val="102000"/>
                <a:tint val="94000"/>
              </a:schemeClr>
            </a:gs>
            <a:gs pos="50000">
              <a:schemeClr val="accent5">
                <a:hueOff val="0"/>
                <a:satOff val="0"/>
                <a:lumOff val="0"/>
                <a:alphaOff val="0"/>
                <a:satMod val="110000"/>
                <a:lumMod val="100000"/>
                <a:shade val="100000"/>
              </a:schemeClr>
            </a:gs>
            <a:gs pos="100000">
              <a:schemeClr val="accent5">
                <a:hueOff val="0"/>
                <a:satOff val="0"/>
                <a:lumOff val="0"/>
                <a:alphaOff val="0"/>
                <a:lumMod val="99000"/>
                <a:satMod val="120000"/>
                <a:shade val="78000"/>
              </a:schemeClr>
            </a:gs>
          </a:gsLst>
          <a:lin ang="5400000" scaled="0"/>
        </a:gradFill>
        <a:ln>
          <a:noFill/>
        </a:ln>
        <a:effectLst>
          <a:outerShdw blurRad="57150" dist="19050" dir="5400000" algn="ctr" rotWithShape="0">
            <a:srgbClr val="000000">
              <a:alpha val="63000"/>
            </a:srgbClr>
          </a:outerShdw>
        </a:effectLst>
      </dsp:spPr>
      <dsp:style>
        <a:lnRef idx="0">
          <a:scrgbClr r="0" g="0" b="0"/>
        </a:lnRef>
        <a:fillRef idx="3">
          <a:scrgbClr r="0" g="0" b="0"/>
        </a:fillRef>
        <a:effectRef idx="3">
          <a:scrgbClr r="0" g="0" b="0"/>
        </a:effectRef>
        <a:fontRef idx="minor">
          <a:schemeClr val="lt1"/>
        </a:fontRef>
      </dsp:style>
      <dsp:txBody>
        <a:bodyPr spcFirstLastPara="0" vert="horz" wrap="square" lIns="166683" tIns="0" rIns="166683" bIns="0" numCol="1" spcCol="1270" anchor="ctr" anchorCtr="0">
          <a:noAutofit/>
        </a:bodyPr>
        <a:lstStyle/>
        <a:p>
          <a:pPr lvl="0" algn="r" defTabSz="711200" rtl="1">
            <a:lnSpc>
              <a:spcPct val="90000"/>
            </a:lnSpc>
            <a:spcBef>
              <a:spcPct val="0"/>
            </a:spcBef>
            <a:spcAft>
              <a:spcPct val="35000"/>
            </a:spcAft>
          </a:pPr>
          <a:r>
            <a:rPr lang="ar-SA" sz="1600" b="1" kern="1200">
              <a:latin typeface="Sakkal Majalla" panose="02000000000000000000" pitchFamily="2" charset="-78"/>
              <a:cs typeface="Sakkal Majalla" panose="02000000000000000000" pitchFamily="2" charset="-78"/>
            </a:rPr>
            <a:t>ما لم ينفذ من التوصيات وأسباب عدم التنفيذ</a:t>
          </a:r>
        </a:p>
      </dsp:txBody>
      <dsp:txXfrm>
        <a:off x="1596100" y="22452"/>
        <a:ext cx="4372521" cy="305520"/>
      </dsp:txXfrm>
    </dsp:sp>
    <dsp:sp modelId="{C65A45ED-24F4-4883-AC90-7CD26FADAD5B}">
      <dsp:nvSpPr>
        <dsp:cNvPr id="0" name=""/>
        <dsp:cNvSpPr/>
      </dsp:nvSpPr>
      <dsp:spPr>
        <a:xfrm>
          <a:off x="0" y="1233251"/>
          <a:ext cx="6299835" cy="252000"/>
        </a:xfrm>
        <a:prstGeom prst="rect">
          <a:avLst/>
        </a:prstGeom>
        <a:solidFill>
          <a:schemeClr val="lt1">
            <a:alpha val="90000"/>
            <a:hueOff val="0"/>
            <a:satOff val="0"/>
            <a:lumOff val="0"/>
            <a:alphaOff val="0"/>
          </a:schemeClr>
        </a:solidFill>
        <a:ln w="6350" cap="flat" cmpd="sng" algn="ctr">
          <a:solidFill>
            <a:schemeClr val="accent5">
              <a:hueOff val="-7353344"/>
              <a:satOff val="-10228"/>
              <a:lumOff val="-3922"/>
              <a:alphaOff val="0"/>
            </a:schemeClr>
          </a:solidFill>
          <a:prstDash val="solid"/>
          <a:miter lim="800000"/>
        </a:ln>
        <a:effectLst/>
      </dsp:spPr>
      <dsp:style>
        <a:lnRef idx="1">
          <a:scrgbClr r="0" g="0" b="0"/>
        </a:lnRef>
        <a:fillRef idx="1">
          <a:scrgbClr r="0" g="0" b="0"/>
        </a:fillRef>
        <a:effectRef idx="2">
          <a:scrgbClr r="0" g="0" b="0"/>
        </a:effectRef>
        <a:fontRef idx="minor"/>
      </dsp:style>
    </dsp:sp>
    <dsp:sp modelId="{FD00AAFA-24D1-4BEA-A6FD-7E8FB0122978}">
      <dsp:nvSpPr>
        <dsp:cNvPr id="0" name=""/>
        <dsp:cNvSpPr/>
      </dsp:nvSpPr>
      <dsp:spPr>
        <a:xfrm>
          <a:off x="1574958" y="1085651"/>
          <a:ext cx="4409884" cy="295200"/>
        </a:xfrm>
        <a:prstGeom prst="roundRect">
          <a:avLst/>
        </a:prstGeom>
        <a:gradFill rotWithShape="0">
          <a:gsLst>
            <a:gs pos="0">
              <a:schemeClr val="accent5">
                <a:hueOff val="-7353344"/>
                <a:satOff val="-10228"/>
                <a:lumOff val="-3922"/>
                <a:alphaOff val="0"/>
                <a:satMod val="103000"/>
                <a:lumMod val="102000"/>
                <a:tint val="94000"/>
              </a:schemeClr>
            </a:gs>
            <a:gs pos="50000">
              <a:schemeClr val="accent5">
                <a:hueOff val="-7353344"/>
                <a:satOff val="-10228"/>
                <a:lumOff val="-3922"/>
                <a:alphaOff val="0"/>
                <a:satMod val="110000"/>
                <a:lumMod val="100000"/>
                <a:shade val="100000"/>
              </a:schemeClr>
            </a:gs>
            <a:gs pos="100000">
              <a:schemeClr val="accent5">
                <a:hueOff val="-7353344"/>
                <a:satOff val="-10228"/>
                <a:lumOff val="-3922"/>
                <a:alphaOff val="0"/>
                <a:lumMod val="99000"/>
                <a:satMod val="120000"/>
                <a:shade val="78000"/>
              </a:schemeClr>
            </a:gs>
          </a:gsLst>
          <a:lin ang="5400000" scaled="0"/>
        </a:gradFill>
        <a:ln>
          <a:noFill/>
        </a:ln>
        <a:effectLst>
          <a:outerShdw blurRad="57150" dist="19050" dir="5400000" algn="ctr" rotWithShape="0">
            <a:srgbClr val="000000">
              <a:alpha val="63000"/>
            </a:srgbClr>
          </a:outerShdw>
        </a:effectLst>
      </dsp:spPr>
      <dsp:style>
        <a:lnRef idx="0">
          <a:scrgbClr r="0" g="0" b="0"/>
        </a:lnRef>
        <a:fillRef idx="3">
          <a:scrgbClr r="0" g="0" b="0"/>
        </a:fillRef>
        <a:effectRef idx="3">
          <a:scrgbClr r="0" g="0" b="0"/>
        </a:effectRef>
        <a:fontRef idx="minor">
          <a:schemeClr val="lt1"/>
        </a:fontRef>
      </dsp:style>
      <dsp:txBody>
        <a:bodyPr spcFirstLastPara="0" vert="horz" wrap="square" lIns="166683" tIns="0" rIns="166683" bIns="0" numCol="1" spcCol="1270" anchor="ctr" anchorCtr="0">
          <a:noAutofit/>
        </a:bodyPr>
        <a:lstStyle/>
        <a:p>
          <a:pPr lvl="0" algn="r" defTabSz="533400" rtl="1">
            <a:lnSpc>
              <a:spcPct val="90000"/>
            </a:lnSpc>
            <a:spcBef>
              <a:spcPct val="0"/>
            </a:spcBef>
            <a:spcAft>
              <a:spcPct val="35000"/>
            </a:spcAft>
          </a:pPr>
          <a:r>
            <a:rPr lang="ar-SA" sz="1200" b="1" kern="1200">
              <a:latin typeface="Sakkal Majalla" panose="02000000000000000000" pitchFamily="2" charset="-78"/>
              <a:cs typeface="Sakkal Majalla" panose="02000000000000000000" pitchFamily="2" charset="-78"/>
            </a:rPr>
            <a:t>وانتهى الاجتماع في تمام الساعة (  ...........................  ) بالشكر لجميع الحاضرات</a:t>
          </a:r>
          <a:endParaRPr lang="ar-SA" sz="1200" kern="1200">
            <a:latin typeface="Sakkal Majalla" panose="02000000000000000000" pitchFamily="2" charset="-78"/>
            <a:cs typeface="Sakkal Majalla" panose="02000000000000000000" pitchFamily="2" charset="-78"/>
          </a:endParaRPr>
        </a:p>
      </dsp:txBody>
      <dsp:txXfrm>
        <a:off x="1589368" y="1100061"/>
        <a:ext cx="4381064" cy="266380"/>
      </dsp:txXfrm>
    </dsp:sp>
  </dsp:spTree>
</dsp:drawing>
</file>

<file path=word/diagrams/drawing85.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D1821D9D-3302-427F-ABA9-F1E329C290D4}">
      <dsp:nvSpPr>
        <dsp:cNvPr id="0" name=""/>
        <dsp:cNvSpPr/>
      </dsp:nvSpPr>
      <dsp:spPr>
        <a:xfrm>
          <a:off x="1931593" y="941815"/>
          <a:ext cx="1232485" cy="542914"/>
        </a:xfrm>
        <a:custGeom>
          <a:avLst/>
          <a:gdLst/>
          <a:ahLst/>
          <a:cxnLst/>
          <a:rect l="0" t="0" r="0" b="0"/>
          <a:pathLst>
            <a:path>
              <a:moveTo>
                <a:pt x="1232485" y="0"/>
              </a:moveTo>
              <a:lnTo>
                <a:pt x="1232485" y="323660"/>
              </a:lnTo>
              <a:lnTo>
                <a:pt x="0" y="323660"/>
              </a:lnTo>
              <a:lnTo>
                <a:pt x="0" y="542914"/>
              </a:lnTo>
            </a:path>
          </a:pathLst>
        </a:custGeom>
        <a:noFill/>
        <a:ln w="12700" cap="flat" cmpd="sng" algn="ctr">
          <a:solidFill>
            <a:schemeClr val="accent5">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AF93FB4E-628F-4B38-A56E-45C4D4373525}">
      <dsp:nvSpPr>
        <dsp:cNvPr id="0" name=""/>
        <dsp:cNvSpPr/>
      </dsp:nvSpPr>
      <dsp:spPr>
        <a:xfrm>
          <a:off x="3164078" y="941815"/>
          <a:ext cx="1292888" cy="542914"/>
        </a:xfrm>
        <a:custGeom>
          <a:avLst/>
          <a:gdLst/>
          <a:ahLst/>
          <a:cxnLst/>
          <a:rect l="0" t="0" r="0" b="0"/>
          <a:pathLst>
            <a:path>
              <a:moveTo>
                <a:pt x="0" y="0"/>
              </a:moveTo>
              <a:lnTo>
                <a:pt x="0" y="323660"/>
              </a:lnTo>
              <a:lnTo>
                <a:pt x="1292888" y="323660"/>
              </a:lnTo>
              <a:lnTo>
                <a:pt x="1292888" y="542914"/>
              </a:lnTo>
            </a:path>
          </a:pathLst>
        </a:custGeom>
        <a:noFill/>
        <a:ln w="12700" cap="flat" cmpd="sng" algn="ctr">
          <a:solidFill>
            <a:schemeClr val="accent5">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1727604E-5708-4E7A-8281-AB81F5EFC048}">
      <dsp:nvSpPr>
        <dsp:cNvPr id="0" name=""/>
        <dsp:cNvSpPr/>
      </dsp:nvSpPr>
      <dsp:spPr>
        <a:xfrm>
          <a:off x="1955592" y="2156"/>
          <a:ext cx="2416972" cy="939659"/>
        </a:xfrm>
        <a:prstGeom prst="rect">
          <a:avLst/>
        </a:prstGeom>
        <a:gradFill rotWithShape="0">
          <a:gsLst>
            <a:gs pos="0">
              <a:schemeClr val="accent3">
                <a:hueOff val="0"/>
                <a:satOff val="0"/>
                <a:lumOff val="0"/>
                <a:alphaOff val="0"/>
                <a:satMod val="103000"/>
                <a:lumMod val="102000"/>
                <a:tint val="94000"/>
              </a:schemeClr>
            </a:gs>
            <a:gs pos="50000">
              <a:schemeClr val="accent3">
                <a:hueOff val="0"/>
                <a:satOff val="0"/>
                <a:lumOff val="0"/>
                <a:alphaOff val="0"/>
                <a:satMod val="110000"/>
                <a:lumMod val="100000"/>
                <a:shade val="100000"/>
              </a:schemeClr>
            </a:gs>
            <a:gs pos="100000">
              <a:schemeClr val="accent3">
                <a:hueOff val="0"/>
                <a:satOff val="0"/>
                <a:lumOff val="0"/>
                <a:alphaOff val="0"/>
                <a:lumMod val="99000"/>
                <a:satMod val="120000"/>
                <a:shade val="78000"/>
              </a:schemeClr>
            </a:gs>
          </a:gsLst>
          <a:lin ang="5400000" scaled="0"/>
        </a:gradFill>
        <a:ln>
          <a:noFill/>
        </a:ln>
        <a:effectLst>
          <a:outerShdw blurRad="57150" dist="19050" dir="5400000" algn="ctr" rotWithShape="0">
            <a:srgbClr val="000000">
              <a:alpha val="63000"/>
            </a:srgbClr>
          </a:outerShdw>
        </a:effectLst>
      </dsp:spPr>
      <dsp:style>
        <a:lnRef idx="0">
          <a:scrgbClr r="0" g="0" b="0"/>
        </a:lnRef>
        <a:fillRef idx="3">
          <a:scrgbClr r="0" g="0" b="0"/>
        </a:fillRef>
        <a:effectRef idx="3">
          <a:scrgbClr r="0" g="0" b="0"/>
        </a:effectRef>
        <a:fontRef idx="minor">
          <a:schemeClr val="lt1"/>
        </a:fontRef>
      </dsp:style>
      <dsp:txBody>
        <a:bodyPr spcFirstLastPara="0" vert="horz" wrap="square" lIns="12700" tIns="12700" rIns="12700" bIns="132596" numCol="1" spcCol="1270" anchor="ctr" anchorCtr="0">
          <a:noAutofit/>
        </a:bodyPr>
        <a:lstStyle/>
        <a:p>
          <a:pPr lvl="0" algn="ctr" defTabSz="889000" rtl="1">
            <a:lnSpc>
              <a:spcPct val="100000"/>
            </a:lnSpc>
            <a:spcBef>
              <a:spcPct val="0"/>
            </a:spcBef>
            <a:spcAft>
              <a:spcPts val="1200"/>
            </a:spcAft>
          </a:pPr>
          <a:r>
            <a:rPr lang="ar-SA" sz="2000" b="1" u="none" kern="1200" baseline="0">
              <a:latin typeface="Sakkal Majalla" panose="02000000000000000000" pitchFamily="2" charset="-78"/>
              <a:cs typeface="Sakkal Majalla" panose="02000000000000000000" pitchFamily="2" charset="-78"/>
            </a:rPr>
            <a:t>قواعد تشكيل اللجنة </a:t>
          </a:r>
        </a:p>
      </dsp:txBody>
      <dsp:txXfrm>
        <a:off x="1955592" y="2156"/>
        <a:ext cx="2416972" cy="939659"/>
      </dsp:txXfrm>
    </dsp:sp>
    <dsp:sp modelId="{317DC5C5-B5CE-4AE4-964B-361773064B98}">
      <dsp:nvSpPr>
        <dsp:cNvPr id="0" name=""/>
        <dsp:cNvSpPr/>
      </dsp:nvSpPr>
      <dsp:spPr>
        <a:xfrm>
          <a:off x="2348671" y="733002"/>
          <a:ext cx="2175275" cy="313219"/>
        </a:xfrm>
        <a:prstGeom prst="rect">
          <a:avLst/>
        </a:prstGeom>
        <a:solidFill>
          <a:schemeClr val="lt1">
            <a:alpha val="90000"/>
            <a:hueOff val="0"/>
            <a:satOff val="0"/>
            <a:lumOff val="0"/>
            <a:alphaOff val="0"/>
          </a:schemeClr>
        </a:solidFill>
        <a:ln w="6350" cap="flat" cmpd="sng" algn="ctr">
          <a:solidFill>
            <a:schemeClr val="accent3">
              <a:hueOff val="0"/>
              <a:satOff val="0"/>
              <a:lumOff val="0"/>
              <a:alphaOff val="0"/>
            </a:schemeClr>
          </a:solidFill>
          <a:prstDash val="solid"/>
          <a:miter lim="800000"/>
        </a:ln>
        <a:effectLst/>
      </dsp:spPr>
      <dsp:style>
        <a:lnRef idx="1">
          <a:scrgbClr r="0" g="0" b="0"/>
        </a:lnRef>
        <a:fillRef idx="1">
          <a:scrgbClr r="0" g="0" b="0"/>
        </a:fillRef>
        <a:effectRef idx="2">
          <a:scrgbClr r="0" g="0" b="0"/>
        </a:effectRef>
        <a:fontRef idx="minor"/>
      </dsp:style>
      <dsp:txBody>
        <a:bodyPr spcFirstLastPara="0" vert="horz" wrap="square" lIns="30480" tIns="7620" rIns="30480" bIns="7620" numCol="1" spcCol="1270" anchor="ctr" anchorCtr="0">
          <a:noAutofit/>
        </a:bodyPr>
        <a:lstStyle/>
        <a:p>
          <a:pPr lvl="0" algn="ctr" defTabSz="533400" rtl="1">
            <a:lnSpc>
              <a:spcPct val="90000"/>
            </a:lnSpc>
            <a:spcBef>
              <a:spcPct val="0"/>
            </a:spcBef>
            <a:spcAft>
              <a:spcPct val="35000"/>
            </a:spcAft>
          </a:pPr>
          <a:endParaRPr lang="ar-SA" sz="1200" b="1" kern="1200">
            <a:solidFill>
              <a:schemeClr val="tx1"/>
            </a:solidFill>
            <a:latin typeface="Sakkal Majalla" panose="02000000000000000000" pitchFamily="2" charset="-78"/>
            <a:cs typeface="Sakkal Majalla" panose="02000000000000000000" pitchFamily="2" charset="-78"/>
          </a:endParaRPr>
        </a:p>
      </dsp:txBody>
      <dsp:txXfrm>
        <a:off x="2348671" y="733002"/>
        <a:ext cx="2175275" cy="313219"/>
      </dsp:txXfrm>
    </dsp:sp>
    <dsp:sp modelId="{69EBC9E7-5CDE-4F88-8B46-9449E40C84C3}">
      <dsp:nvSpPr>
        <dsp:cNvPr id="0" name=""/>
        <dsp:cNvSpPr/>
      </dsp:nvSpPr>
      <dsp:spPr>
        <a:xfrm>
          <a:off x="3459023" y="1484730"/>
          <a:ext cx="1995886" cy="1157839"/>
        </a:xfrm>
        <a:prstGeom prst="rect">
          <a:avLst/>
        </a:prstGeom>
        <a:gradFill rotWithShape="0">
          <a:gsLst>
            <a:gs pos="0">
              <a:schemeClr val="accent4">
                <a:hueOff val="0"/>
                <a:satOff val="0"/>
                <a:lumOff val="0"/>
                <a:alphaOff val="0"/>
                <a:satMod val="103000"/>
                <a:lumMod val="102000"/>
                <a:tint val="94000"/>
              </a:schemeClr>
            </a:gs>
            <a:gs pos="50000">
              <a:schemeClr val="accent4">
                <a:hueOff val="0"/>
                <a:satOff val="0"/>
                <a:lumOff val="0"/>
                <a:alphaOff val="0"/>
                <a:satMod val="110000"/>
                <a:lumMod val="100000"/>
                <a:shade val="100000"/>
              </a:schemeClr>
            </a:gs>
            <a:gs pos="100000">
              <a:schemeClr val="accent4">
                <a:hueOff val="0"/>
                <a:satOff val="0"/>
                <a:lumOff val="0"/>
                <a:alphaOff val="0"/>
                <a:lumMod val="99000"/>
                <a:satMod val="120000"/>
                <a:shade val="78000"/>
              </a:schemeClr>
            </a:gs>
          </a:gsLst>
          <a:lin ang="5400000" scaled="0"/>
        </a:gradFill>
        <a:ln>
          <a:noFill/>
        </a:ln>
        <a:effectLst>
          <a:outerShdw blurRad="57150" dist="19050" dir="5400000" algn="ctr" rotWithShape="0">
            <a:srgbClr val="000000">
              <a:alpha val="63000"/>
            </a:srgbClr>
          </a:outerShdw>
        </a:effectLst>
      </dsp:spPr>
      <dsp:style>
        <a:lnRef idx="0">
          <a:scrgbClr r="0" g="0" b="0"/>
        </a:lnRef>
        <a:fillRef idx="3">
          <a:scrgbClr r="0" g="0" b="0"/>
        </a:fillRef>
        <a:effectRef idx="3">
          <a:scrgbClr r="0" g="0" b="0"/>
        </a:effectRef>
        <a:fontRef idx="minor">
          <a:schemeClr val="lt1"/>
        </a:fontRef>
      </dsp:style>
      <dsp:txBody>
        <a:bodyPr spcFirstLastPara="0" vert="horz" wrap="square" lIns="10160" tIns="10160" rIns="10160" bIns="132596" numCol="1" spcCol="1270" anchor="ctr" anchorCtr="0">
          <a:noAutofit/>
        </a:bodyPr>
        <a:lstStyle/>
        <a:p>
          <a:pPr lvl="0" algn="ctr" defTabSz="711200" rtl="1">
            <a:lnSpc>
              <a:spcPct val="90000"/>
            </a:lnSpc>
            <a:spcBef>
              <a:spcPct val="0"/>
            </a:spcBef>
            <a:spcAft>
              <a:spcPct val="35000"/>
            </a:spcAft>
          </a:pPr>
          <a:r>
            <a:rPr lang="ar-SA" sz="1600" kern="1200">
              <a:solidFill>
                <a:schemeClr val="tx1"/>
              </a:solidFill>
              <a:latin typeface="Sakkal Majalla" panose="02000000000000000000" pitchFamily="2" charset="-78"/>
              <a:cs typeface="Sakkal Majalla" panose="02000000000000000000" pitchFamily="2" charset="-78"/>
            </a:rPr>
            <a:t>المعلمات يتم اختيارهن من قبل مديرة المدرسة</a:t>
          </a:r>
          <a:r>
            <a:rPr lang="en-US" sz="1600" kern="1200">
              <a:solidFill>
                <a:schemeClr val="tx1"/>
              </a:solidFill>
              <a:latin typeface="Sakkal Majalla" panose="02000000000000000000" pitchFamily="2" charset="-78"/>
              <a:cs typeface="Sakkal Majalla" panose="02000000000000000000" pitchFamily="2" charset="-78"/>
            </a:rPr>
            <a:t>. </a:t>
          </a:r>
        </a:p>
      </dsp:txBody>
      <dsp:txXfrm>
        <a:off x="3459023" y="1484730"/>
        <a:ext cx="1995886" cy="1157839"/>
      </dsp:txXfrm>
    </dsp:sp>
    <dsp:sp modelId="{C92F9897-8822-467B-ADD4-02F25E61B99C}">
      <dsp:nvSpPr>
        <dsp:cNvPr id="0" name=""/>
        <dsp:cNvSpPr/>
      </dsp:nvSpPr>
      <dsp:spPr>
        <a:xfrm>
          <a:off x="3912505" y="2331506"/>
          <a:ext cx="1633384" cy="313219"/>
        </a:xfrm>
        <a:prstGeom prst="rect">
          <a:avLst/>
        </a:prstGeom>
        <a:solidFill>
          <a:schemeClr val="lt1">
            <a:alpha val="90000"/>
            <a:hueOff val="0"/>
            <a:satOff val="0"/>
            <a:lumOff val="0"/>
            <a:alphaOff val="0"/>
          </a:schemeClr>
        </a:solidFill>
        <a:ln w="6350" cap="flat" cmpd="sng" algn="ctr">
          <a:solidFill>
            <a:schemeClr val="accent4">
              <a:hueOff val="0"/>
              <a:satOff val="0"/>
              <a:lumOff val="0"/>
              <a:alphaOff val="0"/>
            </a:schemeClr>
          </a:solidFill>
          <a:prstDash val="solid"/>
          <a:miter lim="800000"/>
        </a:ln>
        <a:effectLst/>
      </dsp:spPr>
      <dsp:style>
        <a:lnRef idx="1">
          <a:scrgbClr r="0" g="0" b="0"/>
        </a:lnRef>
        <a:fillRef idx="1">
          <a:scrgbClr r="0" g="0" b="0"/>
        </a:fillRef>
        <a:effectRef idx="2">
          <a:scrgbClr r="0" g="0" b="0"/>
        </a:effectRef>
        <a:fontRef idx="minor"/>
      </dsp:style>
      <dsp:txBody>
        <a:bodyPr spcFirstLastPara="0" vert="horz" wrap="square" lIns="53340" tIns="13335" rIns="53340" bIns="13335" numCol="1" spcCol="1270" anchor="ctr" anchorCtr="0">
          <a:noAutofit/>
        </a:bodyPr>
        <a:lstStyle/>
        <a:p>
          <a:pPr lvl="0" algn="ctr" defTabSz="933450" rtl="1">
            <a:lnSpc>
              <a:spcPct val="90000"/>
            </a:lnSpc>
            <a:spcBef>
              <a:spcPct val="0"/>
            </a:spcBef>
            <a:spcAft>
              <a:spcPct val="35000"/>
            </a:spcAft>
          </a:pPr>
          <a:endParaRPr lang="ar-SA" sz="2100" kern="1200"/>
        </a:p>
      </dsp:txBody>
      <dsp:txXfrm>
        <a:off x="3912505" y="2331506"/>
        <a:ext cx="1633384" cy="313219"/>
      </dsp:txXfrm>
    </dsp:sp>
    <dsp:sp modelId="{62A8B3F9-12C2-4DEA-9288-7EE7E3595E84}">
      <dsp:nvSpPr>
        <dsp:cNvPr id="0" name=""/>
        <dsp:cNvSpPr/>
      </dsp:nvSpPr>
      <dsp:spPr>
        <a:xfrm>
          <a:off x="933650" y="1484730"/>
          <a:ext cx="1995886" cy="1125985"/>
        </a:xfrm>
        <a:prstGeom prst="rect">
          <a:avLst/>
        </a:prstGeom>
        <a:gradFill rotWithShape="0">
          <a:gsLst>
            <a:gs pos="0">
              <a:schemeClr val="accent4">
                <a:hueOff val="10395692"/>
                <a:satOff val="-47968"/>
                <a:lumOff val="1765"/>
                <a:alphaOff val="0"/>
                <a:satMod val="103000"/>
                <a:lumMod val="102000"/>
                <a:tint val="94000"/>
              </a:schemeClr>
            </a:gs>
            <a:gs pos="50000">
              <a:schemeClr val="accent4">
                <a:hueOff val="10395692"/>
                <a:satOff val="-47968"/>
                <a:lumOff val="1765"/>
                <a:alphaOff val="0"/>
                <a:satMod val="110000"/>
                <a:lumMod val="100000"/>
                <a:shade val="100000"/>
              </a:schemeClr>
            </a:gs>
            <a:gs pos="100000">
              <a:schemeClr val="accent4">
                <a:hueOff val="10395692"/>
                <a:satOff val="-47968"/>
                <a:lumOff val="1765"/>
                <a:alphaOff val="0"/>
                <a:lumMod val="99000"/>
                <a:satMod val="120000"/>
                <a:shade val="78000"/>
              </a:schemeClr>
            </a:gs>
          </a:gsLst>
          <a:lin ang="5400000" scaled="0"/>
        </a:gradFill>
        <a:ln>
          <a:noFill/>
        </a:ln>
        <a:effectLst>
          <a:outerShdw blurRad="57150" dist="19050" dir="5400000" algn="ctr" rotWithShape="0">
            <a:srgbClr val="000000">
              <a:alpha val="63000"/>
            </a:srgbClr>
          </a:outerShdw>
        </a:effectLst>
      </dsp:spPr>
      <dsp:style>
        <a:lnRef idx="0">
          <a:scrgbClr r="0" g="0" b="0"/>
        </a:lnRef>
        <a:fillRef idx="3">
          <a:scrgbClr r="0" g="0" b="0"/>
        </a:fillRef>
        <a:effectRef idx="3">
          <a:scrgbClr r="0" g="0" b="0"/>
        </a:effectRef>
        <a:fontRef idx="minor">
          <a:schemeClr val="lt1"/>
        </a:fontRef>
      </dsp:style>
      <dsp:txBody>
        <a:bodyPr spcFirstLastPara="0" vert="horz" wrap="square" lIns="10160" tIns="10160" rIns="10160" bIns="132596" numCol="1" spcCol="1270" anchor="ctr" anchorCtr="0">
          <a:noAutofit/>
        </a:bodyPr>
        <a:lstStyle/>
        <a:p>
          <a:pPr lvl="0" algn="ctr" defTabSz="711200" rtl="1">
            <a:lnSpc>
              <a:spcPct val="90000"/>
            </a:lnSpc>
            <a:spcBef>
              <a:spcPct val="0"/>
            </a:spcBef>
            <a:spcAft>
              <a:spcPct val="35000"/>
            </a:spcAft>
          </a:pPr>
          <a:r>
            <a:rPr lang="ar-SA" sz="1600" kern="1200">
              <a:latin typeface="Sakkal Majalla" panose="02000000000000000000" pitchFamily="2" charset="-78"/>
              <a:cs typeface="Sakkal Majalla" panose="02000000000000000000" pitchFamily="2" charset="-78"/>
            </a:rPr>
            <a:t>تصدر مديرة المدرسة قرارًا بتشكيل اللجنة </a:t>
          </a:r>
          <a:endParaRPr lang="en-US" sz="1600" kern="1200">
            <a:latin typeface="Sakkal Majalla" panose="02000000000000000000" pitchFamily="2" charset="-78"/>
            <a:cs typeface="Sakkal Majalla" panose="02000000000000000000" pitchFamily="2" charset="-78"/>
          </a:endParaRPr>
        </a:p>
      </dsp:txBody>
      <dsp:txXfrm>
        <a:off x="933650" y="1484730"/>
        <a:ext cx="1995886" cy="1125985"/>
      </dsp:txXfrm>
    </dsp:sp>
    <dsp:sp modelId="{FFF7EF86-B8D9-49B6-B378-D35FBD558FF4}">
      <dsp:nvSpPr>
        <dsp:cNvPr id="0" name=""/>
        <dsp:cNvSpPr/>
      </dsp:nvSpPr>
      <dsp:spPr>
        <a:xfrm>
          <a:off x="1387131" y="2331506"/>
          <a:ext cx="1633384" cy="313219"/>
        </a:xfrm>
        <a:prstGeom prst="rect">
          <a:avLst/>
        </a:prstGeom>
        <a:solidFill>
          <a:schemeClr val="lt1">
            <a:alpha val="90000"/>
            <a:hueOff val="0"/>
            <a:satOff val="0"/>
            <a:lumOff val="0"/>
            <a:alphaOff val="0"/>
          </a:schemeClr>
        </a:solidFill>
        <a:ln w="6350" cap="flat" cmpd="sng" algn="ctr">
          <a:solidFill>
            <a:schemeClr val="accent4">
              <a:hueOff val="10395692"/>
              <a:satOff val="-47968"/>
              <a:lumOff val="1765"/>
              <a:alphaOff val="0"/>
            </a:schemeClr>
          </a:solidFill>
          <a:prstDash val="solid"/>
          <a:miter lim="800000"/>
        </a:ln>
        <a:effectLst/>
      </dsp:spPr>
      <dsp:style>
        <a:lnRef idx="1">
          <a:scrgbClr r="0" g="0" b="0"/>
        </a:lnRef>
        <a:fillRef idx="1">
          <a:scrgbClr r="0" g="0" b="0"/>
        </a:fillRef>
        <a:effectRef idx="2">
          <a:scrgbClr r="0" g="0" b="0"/>
        </a:effectRef>
        <a:fontRef idx="minor"/>
      </dsp:style>
      <dsp:txBody>
        <a:bodyPr spcFirstLastPara="0" vert="horz" wrap="square" lIns="53340" tIns="13335" rIns="53340" bIns="13335" numCol="1" spcCol="1270" anchor="ctr" anchorCtr="0">
          <a:noAutofit/>
        </a:bodyPr>
        <a:lstStyle/>
        <a:p>
          <a:pPr lvl="0" algn="ctr" defTabSz="933450" rtl="1">
            <a:lnSpc>
              <a:spcPct val="90000"/>
            </a:lnSpc>
            <a:spcBef>
              <a:spcPct val="0"/>
            </a:spcBef>
            <a:spcAft>
              <a:spcPct val="35000"/>
            </a:spcAft>
          </a:pPr>
          <a:endParaRPr lang="ar-SA" sz="2100" kern="1200"/>
        </a:p>
      </dsp:txBody>
      <dsp:txXfrm>
        <a:off x="1387131" y="2331506"/>
        <a:ext cx="1633384" cy="313219"/>
      </dsp:txXfrm>
    </dsp:sp>
  </dsp:spTree>
</dsp:drawing>
</file>

<file path=word/diagrams/drawing86.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9E87953C-F75F-43F5-985A-D7CB5FA5E899}">
      <dsp:nvSpPr>
        <dsp:cNvPr id="0" name=""/>
        <dsp:cNvSpPr/>
      </dsp:nvSpPr>
      <dsp:spPr>
        <a:xfrm>
          <a:off x="3749208" y="0"/>
          <a:ext cx="1743505" cy="858129"/>
        </a:xfrm>
        <a:prstGeom prst="roundRect">
          <a:avLst>
            <a:gd name="adj" fmla="val 10000"/>
          </a:avLst>
        </a:prstGeom>
        <a:solidFill>
          <a:schemeClr val="accent4">
            <a:tint val="40000"/>
            <a:hueOff val="0"/>
            <a:satOff val="0"/>
            <a:lumOff val="0"/>
            <a:alphaOff val="0"/>
          </a:schemeClr>
        </a:solidFill>
        <a:ln>
          <a:noFill/>
        </a:ln>
        <a:effectLst/>
      </dsp:spPr>
      <dsp:style>
        <a:lnRef idx="0">
          <a:scrgbClr r="0" g="0" b="0"/>
        </a:lnRef>
        <a:fillRef idx="1">
          <a:scrgbClr r="0" g="0" b="0"/>
        </a:fillRef>
        <a:effectRef idx="2">
          <a:scrgbClr r="0" g="0" b="0"/>
        </a:effectRef>
        <a:fontRef idx="minor"/>
      </dsp:style>
      <dsp:txBody>
        <a:bodyPr spcFirstLastPara="0" vert="horz" wrap="square" lIns="60960" tIns="60960" rIns="60960" bIns="60960" numCol="1" spcCol="1270" anchor="ctr" anchorCtr="0">
          <a:noAutofit/>
        </a:bodyPr>
        <a:lstStyle/>
        <a:p>
          <a:pPr lvl="0" algn="ctr" defTabSz="711200" rtl="1">
            <a:lnSpc>
              <a:spcPct val="90000"/>
            </a:lnSpc>
            <a:spcBef>
              <a:spcPct val="0"/>
            </a:spcBef>
            <a:spcAft>
              <a:spcPct val="35000"/>
            </a:spcAft>
          </a:pPr>
          <a:r>
            <a:rPr lang="ar-SA" sz="1600" b="1" kern="1200">
              <a:latin typeface="Sakkal Majalla" panose="02000000000000000000" pitchFamily="2" charset="-78"/>
              <a:cs typeface="Sakkal Majalla" panose="02000000000000000000" pitchFamily="2" charset="-78"/>
            </a:rPr>
            <a:t>اليوم</a:t>
          </a:r>
        </a:p>
      </dsp:txBody>
      <dsp:txXfrm>
        <a:off x="3749208" y="0"/>
        <a:ext cx="1743505" cy="257438"/>
      </dsp:txXfrm>
    </dsp:sp>
    <dsp:sp modelId="{61002A02-8643-4A3B-ABF8-923DDF6A6D4B}">
      <dsp:nvSpPr>
        <dsp:cNvPr id="0" name=""/>
        <dsp:cNvSpPr/>
      </dsp:nvSpPr>
      <dsp:spPr>
        <a:xfrm>
          <a:off x="3923559" y="257438"/>
          <a:ext cx="1394804" cy="557783"/>
        </a:xfrm>
        <a:prstGeom prst="roundRect">
          <a:avLst>
            <a:gd name="adj" fmla="val 10000"/>
          </a:avLst>
        </a:prstGeom>
        <a:gradFill rotWithShape="0">
          <a:gsLst>
            <a:gs pos="0">
              <a:schemeClr val="accent4">
                <a:hueOff val="0"/>
                <a:satOff val="0"/>
                <a:lumOff val="0"/>
                <a:alphaOff val="0"/>
                <a:satMod val="103000"/>
                <a:lumMod val="102000"/>
                <a:tint val="94000"/>
              </a:schemeClr>
            </a:gs>
            <a:gs pos="50000">
              <a:schemeClr val="accent4">
                <a:hueOff val="0"/>
                <a:satOff val="0"/>
                <a:lumOff val="0"/>
                <a:alphaOff val="0"/>
                <a:satMod val="110000"/>
                <a:lumMod val="100000"/>
                <a:shade val="100000"/>
              </a:schemeClr>
            </a:gs>
            <a:gs pos="100000">
              <a:schemeClr val="accent4">
                <a:hueOff val="0"/>
                <a:satOff val="0"/>
                <a:lumOff val="0"/>
                <a:alphaOff val="0"/>
                <a:lumMod val="99000"/>
                <a:satMod val="120000"/>
                <a:shade val="78000"/>
              </a:schemeClr>
            </a:gs>
          </a:gsLst>
          <a:lin ang="5400000" scaled="0"/>
        </a:gradFill>
        <a:ln>
          <a:noFill/>
        </a:ln>
        <a:effectLst/>
      </dsp:spPr>
      <dsp:style>
        <a:lnRef idx="0">
          <a:scrgbClr r="0" g="0" b="0"/>
        </a:lnRef>
        <a:fillRef idx="3">
          <a:scrgbClr r="0" g="0" b="0"/>
        </a:fillRef>
        <a:effectRef idx="2">
          <a:scrgbClr r="0" g="0" b="0"/>
        </a:effectRef>
        <a:fontRef idx="minor">
          <a:schemeClr val="lt1"/>
        </a:fontRef>
      </dsp:style>
      <dsp:txBody>
        <a:bodyPr spcFirstLastPara="0" vert="horz" wrap="square" lIns="22860" tIns="17145" rIns="22860" bIns="17145" numCol="1" spcCol="1270" anchor="ctr" anchorCtr="0">
          <a:noAutofit/>
        </a:bodyPr>
        <a:lstStyle/>
        <a:p>
          <a:pPr lvl="0" algn="ctr" defTabSz="400050" rtl="1">
            <a:lnSpc>
              <a:spcPct val="90000"/>
            </a:lnSpc>
            <a:spcBef>
              <a:spcPct val="0"/>
            </a:spcBef>
            <a:spcAft>
              <a:spcPct val="35000"/>
            </a:spcAft>
          </a:pPr>
          <a:r>
            <a:rPr lang="ar-SA" sz="900" b="1" kern="1200">
              <a:latin typeface="Sakkal Majalla" panose="02000000000000000000" pitchFamily="2" charset="-78"/>
              <a:cs typeface="Sakkal Majalla" panose="02000000000000000000" pitchFamily="2" charset="-78"/>
            </a:rPr>
            <a:t>....................................................</a:t>
          </a:r>
        </a:p>
      </dsp:txBody>
      <dsp:txXfrm>
        <a:off x="3939896" y="273775"/>
        <a:ext cx="1362130" cy="525109"/>
      </dsp:txXfrm>
    </dsp:sp>
    <dsp:sp modelId="{BB1F3D69-B611-415B-8C58-AE587672B6E8}">
      <dsp:nvSpPr>
        <dsp:cNvPr id="0" name=""/>
        <dsp:cNvSpPr/>
      </dsp:nvSpPr>
      <dsp:spPr>
        <a:xfrm>
          <a:off x="1874939" y="0"/>
          <a:ext cx="1743505" cy="858129"/>
        </a:xfrm>
        <a:prstGeom prst="roundRect">
          <a:avLst>
            <a:gd name="adj" fmla="val 10000"/>
          </a:avLst>
        </a:prstGeom>
        <a:solidFill>
          <a:schemeClr val="accent4">
            <a:tint val="40000"/>
            <a:hueOff val="0"/>
            <a:satOff val="0"/>
            <a:lumOff val="0"/>
            <a:alphaOff val="0"/>
          </a:schemeClr>
        </a:solidFill>
        <a:ln>
          <a:noFill/>
        </a:ln>
        <a:effectLst/>
      </dsp:spPr>
      <dsp:style>
        <a:lnRef idx="0">
          <a:scrgbClr r="0" g="0" b="0"/>
        </a:lnRef>
        <a:fillRef idx="1">
          <a:scrgbClr r="0" g="0" b="0"/>
        </a:fillRef>
        <a:effectRef idx="2">
          <a:scrgbClr r="0" g="0" b="0"/>
        </a:effectRef>
        <a:fontRef idx="minor"/>
      </dsp:style>
      <dsp:txBody>
        <a:bodyPr spcFirstLastPara="0" vert="horz" wrap="square" lIns="60960" tIns="60960" rIns="60960" bIns="60960" numCol="1" spcCol="1270" anchor="ctr" anchorCtr="0">
          <a:noAutofit/>
        </a:bodyPr>
        <a:lstStyle/>
        <a:p>
          <a:pPr lvl="0" algn="ctr" defTabSz="711200" rtl="1">
            <a:lnSpc>
              <a:spcPct val="90000"/>
            </a:lnSpc>
            <a:spcBef>
              <a:spcPct val="0"/>
            </a:spcBef>
            <a:spcAft>
              <a:spcPct val="35000"/>
            </a:spcAft>
          </a:pPr>
          <a:r>
            <a:rPr lang="ar-SA" sz="1600" b="1" kern="1200">
              <a:latin typeface="Sakkal Majalla" panose="02000000000000000000" pitchFamily="2" charset="-78"/>
              <a:cs typeface="Sakkal Majalla" panose="02000000000000000000" pitchFamily="2" charset="-78"/>
            </a:rPr>
            <a:t>التاريخ</a:t>
          </a:r>
        </a:p>
      </dsp:txBody>
      <dsp:txXfrm>
        <a:off x="1874939" y="0"/>
        <a:ext cx="1743505" cy="257438"/>
      </dsp:txXfrm>
    </dsp:sp>
    <dsp:sp modelId="{ADE8BA4F-3EB4-4BB1-A42B-0BED34D5B7C5}">
      <dsp:nvSpPr>
        <dsp:cNvPr id="0" name=""/>
        <dsp:cNvSpPr/>
      </dsp:nvSpPr>
      <dsp:spPr>
        <a:xfrm>
          <a:off x="2049290" y="257438"/>
          <a:ext cx="1394804" cy="557783"/>
        </a:xfrm>
        <a:prstGeom prst="roundRect">
          <a:avLst>
            <a:gd name="adj" fmla="val 10000"/>
          </a:avLst>
        </a:prstGeom>
        <a:gradFill rotWithShape="0">
          <a:gsLst>
            <a:gs pos="0">
              <a:schemeClr val="accent4">
                <a:hueOff val="5197846"/>
                <a:satOff val="-23984"/>
                <a:lumOff val="883"/>
                <a:alphaOff val="0"/>
                <a:satMod val="103000"/>
                <a:lumMod val="102000"/>
                <a:tint val="94000"/>
              </a:schemeClr>
            </a:gs>
            <a:gs pos="50000">
              <a:schemeClr val="accent4">
                <a:hueOff val="5197846"/>
                <a:satOff val="-23984"/>
                <a:lumOff val="883"/>
                <a:alphaOff val="0"/>
                <a:satMod val="110000"/>
                <a:lumMod val="100000"/>
                <a:shade val="100000"/>
              </a:schemeClr>
            </a:gs>
            <a:gs pos="100000">
              <a:schemeClr val="accent4">
                <a:hueOff val="5197846"/>
                <a:satOff val="-23984"/>
                <a:lumOff val="883"/>
                <a:alphaOff val="0"/>
                <a:lumMod val="99000"/>
                <a:satMod val="120000"/>
                <a:shade val="78000"/>
              </a:schemeClr>
            </a:gs>
          </a:gsLst>
          <a:lin ang="5400000" scaled="0"/>
        </a:gradFill>
        <a:ln>
          <a:noFill/>
        </a:ln>
        <a:effectLst/>
      </dsp:spPr>
      <dsp:style>
        <a:lnRef idx="0">
          <a:scrgbClr r="0" g="0" b="0"/>
        </a:lnRef>
        <a:fillRef idx="3">
          <a:scrgbClr r="0" g="0" b="0"/>
        </a:fillRef>
        <a:effectRef idx="2">
          <a:scrgbClr r="0" g="0" b="0"/>
        </a:effectRef>
        <a:fontRef idx="minor">
          <a:schemeClr val="lt1"/>
        </a:fontRef>
      </dsp:style>
      <dsp:txBody>
        <a:bodyPr spcFirstLastPara="0" vert="horz" wrap="square" lIns="40640" tIns="30480" rIns="40640" bIns="30480" numCol="1" spcCol="1270" anchor="ctr" anchorCtr="0">
          <a:noAutofit/>
        </a:bodyPr>
        <a:lstStyle/>
        <a:p>
          <a:pPr lvl="0" algn="ctr" defTabSz="711200" rtl="1">
            <a:lnSpc>
              <a:spcPct val="90000"/>
            </a:lnSpc>
            <a:spcBef>
              <a:spcPct val="0"/>
            </a:spcBef>
            <a:spcAft>
              <a:spcPct val="35000"/>
            </a:spcAft>
          </a:pPr>
          <a:r>
            <a:rPr lang="ar-SA" sz="1600" b="1" kern="1200">
              <a:latin typeface="Sakkal Majalla" panose="02000000000000000000" pitchFamily="2" charset="-78"/>
              <a:cs typeface="Sakkal Majalla" panose="02000000000000000000" pitchFamily="2" charset="-78"/>
            </a:rPr>
            <a:t>     /          /1443ه</a:t>
          </a:r>
        </a:p>
      </dsp:txBody>
      <dsp:txXfrm>
        <a:off x="2065627" y="273775"/>
        <a:ext cx="1362130" cy="525109"/>
      </dsp:txXfrm>
    </dsp:sp>
    <dsp:sp modelId="{D32F13A5-AFBF-4AC2-9131-ABE5C837C0F8}">
      <dsp:nvSpPr>
        <dsp:cNvPr id="0" name=""/>
        <dsp:cNvSpPr/>
      </dsp:nvSpPr>
      <dsp:spPr>
        <a:xfrm>
          <a:off x="670" y="0"/>
          <a:ext cx="1743505" cy="858129"/>
        </a:xfrm>
        <a:prstGeom prst="roundRect">
          <a:avLst>
            <a:gd name="adj" fmla="val 10000"/>
          </a:avLst>
        </a:prstGeom>
        <a:solidFill>
          <a:schemeClr val="accent4">
            <a:tint val="40000"/>
            <a:hueOff val="0"/>
            <a:satOff val="0"/>
            <a:lumOff val="0"/>
            <a:alphaOff val="0"/>
          </a:schemeClr>
        </a:solidFill>
        <a:ln>
          <a:noFill/>
        </a:ln>
        <a:effectLst/>
      </dsp:spPr>
      <dsp:style>
        <a:lnRef idx="0">
          <a:scrgbClr r="0" g="0" b="0"/>
        </a:lnRef>
        <a:fillRef idx="1">
          <a:scrgbClr r="0" g="0" b="0"/>
        </a:fillRef>
        <a:effectRef idx="2">
          <a:scrgbClr r="0" g="0" b="0"/>
        </a:effectRef>
        <a:fontRef idx="minor"/>
      </dsp:style>
      <dsp:txBody>
        <a:bodyPr spcFirstLastPara="0" vert="horz" wrap="square" lIns="60960" tIns="60960" rIns="60960" bIns="60960" numCol="1" spcCol="1270" anchor="ctr" anchorCtr="0">
          <a:noAutofit/>
        </a:bodyPr>
        <a:lstStyle/>
        <a:p>
          <a:pPr lvl="0" algn="ctr" defTabSz="711200" rtl="1">
            <a:lnSpc>
              <a:spcPct val="90000"/>
            </a:lnSpc>
            <a:spcBef>
              <a:spcPct val="0"/>
            </a:spcBef>
            <a:spcAft>
              <a:spcPct val="35000"/>
            </a:spcAft>
          </a:pPr>
          <a:r>
            <a:rPr lang="ar-SA" sz="1600" b="1" kern="1200">
              <a:latin typeface="Sakkal Majalla" panose="02000000000000000000" pitchFamily="2" charset="-78"/>
              <a:cs typeface="Sakkal Majalla" panose="02000000000000000000" pitchFamily="2" charset="-78"/>
            </a:rPr>
            <a:t>المدة</a:t>
          </a:r>
        </a:p>
      </dsp:txBody>
      <dsp:txXfrm>
        <a:off x="670" y="0"/>
        <a:ext cx="1743505" cy="257438"/>
      </dsp:txXfrm>
    </dsp:sp>
    <dsp:sp modelId="{9C3236CD-6785-43C5-82CA-0FC9421426AC}">
      <dsp:nvSpPr>
        <dsp:cNvPr id="0" name=""/>
        <dsp:cNvSpPr/>
      </dsp:nvSpPr>
      <dsp:spPr>
        <a:xfrm>
          <a:off x="175021" y="257438"/>
          <a:ext cx="1394804" cy="557783"/>
        </a:xfrm>
        <a:prstGeom prst="roundRect">
          <a:avLst>
            <a:gd name="adj" fmla="val 10000"/>
          </a:avLst>
        </a:prstGeom>
        <a:gradFill rotWithShape="0">
          <a:gsLst>
            <a:gs pos="0">
              <a:schemeClr val="accent4">
                <a:hueOff val="10395692"/>
                <a:satOff val="-47968"/>
                <a:lumOff val="1765"/>
                <a:alphaOff val="0"/>
                <a:satMod val="103000"/>
                <a:lumMod val="102000"/>
                <a:tint val="94000"/>
              </a:schemeClr>
            </a:gs>
            <a:gs pos="50000">
              <a:schemeClr val="accent4">
                <a:hueOff val="10395692"/>
                <a:satOff val="-47968"/>
                <a:lumOff val="1765"/>
                <a:alphaOff val="0"/>
                <a:satMod val="110000"/>
                <a:lumMod val="100000"/>
                <a:shade val="100000"/>
              </a:schemeClr>
            </a:gs>
            <a:gs pos="100000">
              <a:schemeClr val="accent4">
                <a:hueOff val="10395692"/>
                <a:satOff val="-47968"/>
                <a:lumOff val="1765"/>
                <a:alphaOff val="0"/>
                <a:lumMod val="99000"/>
                <a:satMod val="120000"/>
                <a:shade val="78000"/>
              </a:schemeClr>
            </a:gs>
          </a:gsLst>
          <a:lin ang="5400000" scaled="0"/>
        </a:gradFill>
        <a:ln>
          <a:noFill/>
        </a:ln>
        <a:effectLst/>
      </dsp:spPr>
      <dsp:style>
        <a:lnRef idx="0">
          <a:scrgbClr r="0" g="0" b="0"/>
        </a:lnRef>
        <a:fillRef idx="3">
          <a:scrgbClr r="0" g="0" b="0"/>
        </a:fillRef>
        <a:effectRef idx="2">
          <a:scrgbClr r="0" g="0" b="0"/>
        </a:effectRef>
        <a:fontRef idx="minor">
          <a:schemeClr val="lt1"/>
        </a:fontRef>
      </dsp:style>
      <dsp:txBody>
        <a:bodyPr spcFirstLastPara="0" vert="horz" wrap="square" lIns="40640" tIns="30480" rIns="40640" bIns="30480" numCol="1" spcCol="1270" anchor="ctr" anchorCtr="0">
          <a:noAutofit/>
        </a:bodyPr>
        <a:lstStyle/>
        <a:p>
          <a:pPr lvl="0" algn="ctr" defTabSz="711200" rtl="1">
            <a:lnSpc>
              <a:spcPct val="90000"/>
            </a:lnSpc>
            <a:spcBef>
              <a:spcPct val="0"/>
            </a:spcBef>
            <a:spcAft>
              <a:spcPct val="35000"/>
            </a:spcAft>
          </a:pPr>
          <a:r>
            <a:rPr lang="ar-SA" sz="1600" b="1" kern="1200">
              <a:latin typeface="Sakkal Majalla" panose="02000000000000000000" pitchFamily="2" charset="-78"/>
              <a:cs typeface="Sakkal Majalla" panose="02000000000000000000" pitchFamily="2" charset="-78"/>
            </a:rPr>
            <a:t>عام دراسي</a:t>
          </a:r>
        </a:p>
      </dsp:txBody>
      <dsp:txXfrm>
        <a:off x="191358" y="273775"/>
        <a:ext cx="1362130" cy="525109"/>
      </dsp:txXfrm>
    </dsp:sp>
  </dsp:spTree>
</dsp:drawing>
</file>

<file path=word/diagrams/drawing87.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C7874841-A50B-40A7-A171-383D4C4C0011}">
      <dsp:nvSpPr>
        <dsp:cNvPr id="0" name=""/>
        <dsp:cNvSpPr/>
      </dsp:nvSpPr>
      <dsp:spPr>
        <a:xfrm>
          <a:off x="5144573" y="-748205"/>
          <a:ext cx="5815045" cy="5815045"/>
        </a:xfrm>
        <a:prstGeom prst="blockArc">
          <a:avLst>
            <a:gd name="adj1" fmla="val 8100000"/>
            <a:gd name="adj2" fmla="val 13500000"/>
            <a:gd name="adj3" fmla="val 371"/>
          </a:avLst>
        </a:prstGeom>
        <a:noFill/>
        <a:ln w="12700" cap="flat" cmpd="sng" algn="ctr">
          <a:solidFill>
            <a:schemeClr val="accent6">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47F73982-CA63-4723-9320-FB6F52CFF3D0}">
      <dsp:nvSpPr>
        <dsp:cNvPr id="0" name=""/>
        <dsp:cNvSpPr/>
      </dsp:nvSpPr>
      <dsp:spPr>
        <a:xfrm>
          <a:off x="59208" y="431863"/>
          <a:ext cx="5418170" cy="863727"/>
        </a:xfrm>
        <a:prstGeom prst="rect">
          <a:avLst/>
        </a:prstGeom>
        <a:gradFill rotWithShape="0">
          <a:gsLst>
            <a:gs pos="0">
              <a:schemeClr val="accent5">
                <a:hueOff val="0"/>
                <a:satOff val="0"/>
                <a:lumOff val="0"/>
                <a:alphaOff val="0"/>
                <a:satMod val="103000"/>
                <a:lumMod val="102000"/>
                <a:tint val="94000"/>
              </a:schemeClr>
            </a:gs>
            <a:gs pos="50000">
              <a:schemeClr val="accent5">
                <a:hueOff val="0"/>
                <a:satOff val="0"/>
                <a:lumOff val="0"/>
                <a:alphaOff val="0"/>
                <a:satMod val="110000"/>
                <a:lumMod val="100000"/>
                <a:shade val="100000"/>
              </a:schemeClr>
            </a:gs>
            <a:gs pos="100000">
              <a:schemeClr val="accent5">
                <a:hueOff val="0"/>
                <a:satOff val="0"/>
                <a:lumOff val="0"/>
                <a:alphaOff val="0"/>
                <a:lumMod val="99000"/>
                <a:satMod val="120000"/>
                <a:shade val="78000"/>
              </a:schemeClr>
            </a:gs>
          </a:gsLst>
          <a:lin ang="5400000" scaled="0"/>
        </a:gradFill>
        <a:ln>
          <a:noFill/>
        </a:ln>
        <a:effectLst>
          <a:outerShdw blurRad="57150" dist="19050" dir="5400000" algn="ctr" rotWithShape="0">
            <a:srgbClr val="000000">
              <a:alpha val="63000"/>
            </a:srgbClr>
          </a:outerShdw>
        </a:effectLst>
      </dsp:spPr>
      <dsp:style>
        <a:lnRef idx="0">
          <a:scrgbClr r="0" g="0" b="0"/>
        </a:lnRef>
        <a:fillRef idx="3">
          <a:scrgbClr r="0" g="0" b="0"/>
        </a:fillRef>
        <a:effectRef idx="3">
          <a:scrgbClr r="0" g="0" b="0"/>
        </a:effectRef>
        <a:fontRef idx="minor">
          <a:schemeClr val="lt1"/>
        </a:fontRef>
      </dsp:style>
      <dsp:txBody>
        <a:bodyPr spcFirstLastPara="0" vert="horz" wrap="square" lIns="40640" tIns="40640" rIns="685583" bIns="40640" numCol="1" spcCol="1270" anchor="ctr" anchorCtr="0">
          <a:noAutofit/>
        </a:bodyPr>
        <a:lstStyle/>
        <a:p>
          <a:pPr lvl="0" algn="r" defTabSz="711200" rtl="1">
            <a:lnSpc>
              <a:spcPct val="90000"/>
            </a:lnSpc>
            <a:spcBef>
              <a:spcPct val="0"/>
            </a:spcBef>
            <a:spcAft>
              <a:spcPct val="35000"/>
            </a:spcAft>
          </a:pPr>
          <a:r>
            <a:rPr lang="ar-SA" sz="1600" b="1" u="none" kern="1200" baseline="0">
              <a:latin typeface="Sakkal Majalla" panose="02000000000000000000" pitchFamily="2" charset="-78"/>
              <a:cs typeface="Sakkal Majalla" panose="02000000000000000000" pitchFamily="2" charset="-78"/>
            </a:rPr>
            <a:t>تعقد اللجنة اجتماعاتها بشكل دوري في كل فصل دراسي بما لا يقل عن اجتماعين، ولقائدة المدرسة ورئيسة اللجنة دعوة اللجنة إلى اجتماعات طارئة وفق الحاجة، ، على أن لا تتسبب هذه الاجتماعات بإرباك / تعطيل اليوم الدراسي. </a:t>
          </a:r>
        </a:p>
      </dsp:txBody>
      <dsp:txXfrm>
        <a:off x="59208" y="431863"/>
        <a:ext cx="5418170" cy="863727"/>
      </dsp:txXfrm>
    </dsp:sp>
    <dsp:sp modelId="{E14CA78E-F7B0-446F-8626-1D018FAC97DC}">
      <dsp:nvSpPr>
        <dsp:cNvPr id="0" name=""/>
        <dsp:cNvSpPr/>
      </dsp:nvSpPr>
      <dsp:spPr>
        <a:xfrm>
          <a:off x="4937549" y="323897"/>
          <a:ext cx="1079658" cy="1079658"/>
        </a:xfrm>
        <a:prstGeom prst="ellipse">
          <a:avLst/>
        </a:prstGeom>
        <a:solidFill>
          <a:schemeClr val="lt1">
            <a:hueOff val="0"/>
            <a:satOff val="0"/>
            <a:lumOff val="0"/>
            <a:alphaOff val="0"/>
          </a:schemeClr>
        </a:solidFill>
        <a:ln w="6350" cap="flat" cmpd="sng" algn="ctr">
          <a:solidFill>
            <a:schemeClr val="accent5">
              <a:hueOff val="0"/>
              <a:satOff val="0"/>
              <a:lumOff val="0"/>
              <a:alphaOff val="0"/>
            </a:schemeClr>
          </a:solidFill>
          <a:prstDash val="solid"/>
          <a:miter lim="800000"/>
        </a:ln>
        <a:effectLst/>
      </dsp:spPr>
      <dsp:style>
        <a:lnRef idx="1">
          <a:scrgbClr r="0" g="0" b="0"/>
        </a:lnRef>
        <a:fillRef idx="1">
          <a:scrgbClr r="0" g="0" b="0"/>
        </a:fillRef>
        <a:effectRef idx="2">
          <a:scrgbClr r="0" g="0" b="0"/>
        </a:effectRef>
        <a:fontRef idx="minor"/>
      </dsp:style>
    </dsp:sp>
    <dsp:sp modelId="{BB8D37DB-3856-439C-8035-347ADDF53822}">
      <dsp:nvSpPr>
        <dsp:cNvPr id="0" name=""/>
        <dsp:cNvSpPr/>
      </dsp:nvSpPr>
      <dsp:spPr>
        <a:xfrm>
          <a:off x="59208" y="1727454"/>
          <a:ext cx="5104205" cy="863727"/>
        </a:xfrm>
        <a:prstGeom prst="rect">
          <a:avLst/>
        </a:prstGeom>
        <a:gradFill rotWithShape="0">
          <a:gsLst>
            <a:gs pos="0">
              <a:schemeClr val="accent5">
                <a:hueOff val="-3676672"/>
                <a:satOff val="-5114"/>
                <a:lumOff val="-1961"/>
                <a:alphaOff val="0"/>
                <a:satMod val="103000"/>
                <a:lumMod val="102000"/>
                <a:tint val="94000"/>
              </a:schemeClr>
            </a:gs>
            <a:gs pos="50000">
              <a:schemeClr val="accent5">
                <a:hueOff val="-3676672"/>
                <a:satOff val="-5114"/>
                <a:lumOff val="-1961"/>
                <a:alphaOff val="0"/>
                <a:satMod val="110000"/>
                <a:lumMod val="100000"/>
                <a:shade val="100000"/>
              </a:schemeClr>
            </a:gs>
            <a:gs pos="100000">
              <a:schemeClr val="accent5">
                <a:hueOff val="-3676672"/>
                <a:satOff val="-5114"/>
                <a:lumOff val="-1961"/>
                <a:alphaOff val="0"/>
                <a:lumMod val="99000"/>
                <a:satMod val="120000"/>
                <a:shade val="78000"/>
              </a:schemeClr>
            </a:gs>
          </a:gsLst>
          <a:lin ang="5400000" scaled="0"/>
        </a:gradFill>
        <a:ln>
          <a:noFill/>
        </a:ln>
        <a:effectLst>
          <a:outerShdw blurRad="57150" dist="19050" dir="5400000" algn="ctr" rotWithShape="0">
            <a:srgbClr val="000000">
              <a:alpha val="63000"/>
            </a:srgbClr>
          </a:outerShdw>
        </a:effectLst>
      </dsp:spPr>
      <dsp:style>
        <a:lnRef idx="0">
          <a:scrgbClr r="0" g="0" b="0"/>
        </a:lnRef>
        <a:fillRef idx="3">
          <a:scrgbClr r="0" g="0" b="0"/>
        </a:fillRef>
        <a:effectRef idx="3">
          <a:scrgbClr r="0" g="0" b="0"/>
        </a:effectRef>
        <a:fontRef idx="minor">
          <a:schemeClr val="lt1"/>
        </a:fontRef>
      </dsp:style>
      <dsp:txBody>
        <a:bodyPr spcFirstLastPara="0" vert="horz" wrap="square" lIns="40640" tIns="40640" rIns="685583" bIns="40640" numCol="1" spcCol="1270" anchor="ctr" anchorCtr="0">
          <a:noAutofit/>
        </a:bodyPr>
        <a:lstStyle/>
        <a:p>
          <a:pPr lvl="0" algn="r" defTabSz="711200" rtl="1">
            <a:lnSpc>
              <a:spcPct val="90000"/>
            </a:lnSpc>
            <a:spcBef>
              <a:spcPct val="0"/>
            </a:spcBef>
            <a:spcAft>
              <a:spcPct val="35000"/>
            </a:spcAft>
          </a:pPr>
          <a:r>
            <a:rPr lang="ar-SA" sz="1600" b="1" u="none" kern="1200" baseline="0">
              <a:latin typeface="Sakkal Majalla" panose="02000000000000000000" pitchFamily="2" charset="-78"/>
              <a:cs typeface="Sakkal Majalla" panose="02000000000000000000" pitchFamily="2" charset="-78"/>
            </a:rPr>
            <a:t>• توثق اجتماعات اللجنة بمحاضر رسمية وتدون في سجل خاص متضمن المناقشات والتوصيات والقرارات.</a:t>
          </a:r>
          <a:endParaRPr lang="en-US" sz="1600" b="1" u="none" kern="1200" baseline="0">
            <a:latin typeface="Sakkal Majalla" panose="02000000000000000000" pitchFamily="2" charset="-78"/>
            <a:cs typeface="Sakkal Majalla" panose="02000000000000000000" pitchFamily="2" charset="-78"/>
          </a:endParaRPr>
        </a:p>
      </dsp:txBody>
      <dsp:txXfrm>
        <a:off x="59208" y="1727454"/>
        <a:ext cx="5104205" cy="863727"/>
      </dsp:txXfrm>
    </dsp:sp>
    <dsp:sp modelId="{332EA68C-069C-4140-B75B-00C1B63D7DAF}">
      <dsp:nvSpPr>
        <dsp:cNvPr id="0" name=""/>
        <dsp:cNvSpPr/>
      </dsp:nvSpPr>
      <dsp:spPr>
        <a:xfrm>
          <a:off x="4623584" y="1619488"/>
          <a:ext cx="1079658" cy="1079658"/>
        </a:xfrm>
        <a:prstGeom prst="ellipse">
          <a:avLst/>
        </a:prstGeom>
        <a:solidFill>
          <a:schemeClr val="lt1">
            <a:hueOff val="0"/>
            <a:satOff val="0"/>
            <a:lumOff val="0"/>
            <a:alphaOff val="0"/>
          </a:schemeClr>
        </a:solidFill>
        <a:ln w="6350" cap="flat" cmpd="sng" algn="ctr">
          <a:solidFill>
            <a:schemeClr val="accent5">
              <a:hueOff val="-3676672"/>
              <a:satOff val="-5114"/>
              <a:lumOff val="-1961"/>
              <a:alphaOff val="0"/>
            </a:schemeClr>
          </a:solidFill>
          <a:prstDash val="solid"/>
          <a:miter lim="800000"/>
        </a:ln>
        <a:effectLst/>
      </dsp:spPr>
      <dsp:style>
        <a:lnRef idx="1">
          <a:scrgbClr r="0" g="0" b="0"/>
        </a:lnRef>
        <a:fillRef idx="1">
          <a:scrgbClr r="0" g="0" b="0"/>
        </a:fillRef>
        <a:effectRef idx="2">
          <a:scrgbClr r="0" g="0" b="0"/>
        </a:effectRef>
        <a:fontRef idx="minor"/>
      </dsp:style>
    </dsp:sp>
    <dsp:sp modelId="{0E744EF5-9E07-41ED-B1CB-02568A9C8C66}">
      <dsp:nvSpPr>
        <dsp:cNvPr id="0" name=""/>
        <dsp:cNvSpPr/>
      </dsp:nvSpPr>
      <dsp:spPr>
        <a:xfrm>
          <a:off x="59208" y="3023044"/>
          <a:ext cx="5418170" cy="863727"/>
        </a:xfrm>
        <a:prstGeom prst="rect">
          <a:avLst/>
        </a:prstGeom>
        <a:gradFill rotWithShape="0">
          <a:gsLst>
            <a:gs pos="0">
              <a:schemeClr val="accent5">
                <a:hueOff val="-7353344"/>
                <a:satOff val="-10228"/>
                <a:lumOff val="-3922"/>
                <a:alphaOff val="0"/>
                <a:satMod val="103000"/>
                <a:lumMod val="102000"/>
                <a:tint val="94000"/>
              </a:schemeClr>
            </a:gs>
            <a:gs pos="50000">
              <a:schemeClr val="accent5">
                <a:hueOff val="-7353344"/>
                <a:satOff val="-10228"/>
                <a:lumOff val="-3922"/>
                <a:alphaOff val="0"/>
                <a:satMod val="110000"/>
                <a:lumMod val="100000"/>
                <a:shade val="100000"/>
              </a:schemeClr>
            </a:gs>
            <a:gs pos="100000">
              <a:schemeClr val="accent5">
                <a:hueOff val="-7353344"/>
                <a:satOff val="-10228"/>
                <a:lumOff val="-3922"/>
                <a:alphaOff val="0"/>
                <a:lumMod val="99000"/>
                <a:satMod val="120000"/>
                <a:shade val="78000"/>
              </a:schemeClr>
            </a:gs>
          </a:gsLst>
          <a:lin ang="5400000" scaled="0"/>
        </a:gradFill>
        <a:ln>
          <a:noFill/>
        </a:ln>
        <a:effectLst>
          <a:outerShdw blurRad="57150" dist="19050" dir="5400000" algn="ctr" rotWithShape="0">
            <a:srgbClr val="000000">
              <a:alpha val="63000"/>
            </a:srgbClr>
          </a:outerShdw>
        </a:effectLst>
      </dsp:spPr>
      <dsp:style>
        <a:lnRef idx="0">
          <a:scrgbClr r="0" g="0" b="0"/>
        </a:lnRef>
        <a:fillRef idx="3">
          <a:scrgbClr r="0" g="0" b="0"/>
        </a:fillRef>
        <a:effectRef idx="3">
          <a:scrgbClr r="0" g="0" b="0"/>
        </a:effectRef>
        <a:fontRef idx="minor">
          <a:schemeClr val="lt1"/>
        </a:fontRef>
      </dsp:style>
      <dsp:txBody>
        <a:bodyPr spcFirstLastPara="0" vert="horz" wrap="square" lIns="40640" tIns="40640" rIns="685583" bIns="40640" numCol="1" spcCol="1270" anchor="ctr" anchorCtr="0">
          <a:noAutofit/>
        </a:bodyPr>
        <a:lstStyle/>
        <a:p>
          <a:pPr lvl="0" algn="r" defTabSz="711200" rtl="1">
            <a:lnSpc>
              <a:spcPct val="90000"/>
            </a:lnSpc>
            <a:spcBef>
              <a:spcPct val="0"/>
            </a:spcBef>
            <a:spcAft>
              <a:spcPct val="35000"/>
            </a:spcAft>
          </a:pPr>
          <a:r>
            <a:rPr lang="ar-SA" sz="1600" b="1" u="none" kern="1200" baseline="0">
              <a:latin typeface="Sakkal Majalla" panose="02000000000000000000" pitchFamily="2" charset="-78"/>
              <a:cs typeface="Sakkal Majalla" panose="02000000000000000000" pitchFamily="2" charset="-78"/>
            </a:rPr>
            <a:t>اعتماد الجدول التالي بالنسبة لعدد مرات الاجتماع ومكانه ومواعيده </a:t>
          </a:r>
          <a:endParaRPr lang="en-US" sz="1600" b="1" u="none" kern="1200" baseline="0">
            <a:latin typeface="Sakkal Majalla" panose="02000000000000000000" pitchFamily="2" charset="-78"/>
            <a:cs typeface="Sakkal Majalla" panose="02000000000000000000" pitchFamily="2" charset="-78"/>
          </a:endParaRPr>
        </a:p>
      </dsp:txBody>
      <dsp:txXfrm>
        <a:off x="59208" y="3023044"/>
        <a:ext cx="5418170" cy="863727"/>
      </dsp:txXfrm>
    </dsp:sp>
    <dsp:sp modelId="{CFA42634-DA75-41D4-BA4A-098DBA3F43D8}">
      <dsp:nvSpPr>
        <dsp:cNvPr id="0" name=""/>
        <dsp:cNvSpPr/>
      </dsp:nvSpPr>
      <dsp:spPr>
        <a:xfrm>
          <a:off x="4937549" y="2915078"/>
          <a:ext cx="1079658" cy="1079658"/>
        </a:xfrm>
        <a:prstGeom prst="ellipse">
          <a:avLst/>
        </a:prstGeom>
        <a:solidFill>
          <a:schemeClr val="lt1">
            <a:hueOff val="0"/>
            <a:satOff val="0"/>
            <a:lumOff val="0"/>
            <a:alphaOff val="0"/>
          </a:schemeClr>
        </a:solidFill>
        <a:ln w="6350" cap="flat" cmpd="sng" algn="ctr">
          <a:solidFill>
            <a:schemeClr val="accent5">
              <a:hueOff val="-7353344"/>
              <a:satOff val="-10228"/>
              <a:lumOff val="-3922"/>
              <a:alphaOff val="0"/>
            </a:schemeClr>
          </a:solidFill>
          <a:prstDash val="solid"/>
          <a:miter lim="800000"/>
        </a:ln>
        <a:effectLst/>
      </dsp:spPr>
      <dsp:style>
        <a:lnRef idx="1">
          <a:scrgbClr r="0" g="0" b="0"/>
        </a:lnRef>
        <a:fillRef idx="1">
          <a:scrgbClr r="0" g="0" b="0"/>
        </a:fillRef>
        <a:effectRef idx="2">
          <a:scrgbClr r="0" g="0" b="0"/>
        </a:effectRef>
        <a:fontRef idx="minor"/>
      </dsp:style>
    </dsp:sp>
  </dsp:spTree>
</dsp:drawing>
</file>

<file path=word/diagrams/drawing88.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4FAF9512-CFA5-48C1-9697-C9ECA186FBFC}">
      <dsp:nvSpPr>
        <dsp:cNvPr id="0" name=""/>
        <dsp:cNvSpPr/>
      </dsp:nvSpPr>
      <dsp:spPr>
        <a:xfrm>
          <a:off x="4873236" y="8003"/>
          <a:ext cx="1424230" cy="316800"/>
        </a:xfrm>
        <a:prstGeom prst="rect">
          <a:avLst/>
        </a:prstGeom>
        <a:gradFill rotWithShape="0">
          <a:gsLst>
            <a:gs pos="0">
              <a:schemeClr val="accent3">
                <a:alpha val="90000"/>
                <a:hueOff val="0"/>
                <a:satOff val="0"/>
                <a:lumOff val="0"/>
                <a:alphaOff val="0"/>
                <a:lumMod val="110000"/>
                <a:satMod val="105000"/>
                <a:tint val="67000"/>
              </a:schemeClr>
            </a:gs>
            <a:gs pos="50000">
              <a:schemeClr val="accent3">
                <a:alpha val="90000"/>
                <a:hueOff val="0"/>
                <a:satOff val="0"/>
                <a:lumOff val="0"/>
                <a:alphaOff val="0"/>
                <a:lumMod val="105000"/>
                <a:satMod val="103000"/>
                <a:tint val="73000"/>
              </a:schemeClr>
            </a:gs>
            <a:gs pos="100000">
              <a:schemeClr val="accent3">
                <a:alpha val="90000"/>
                <a:hueOff val="0"/>
                <a:satOff val="0"/>
                <a:lumOff val="0"/>
                <a:alphaOff val="0"/>
                <a:lumMod val="105000"/>
                <a:satMod val="109000"/>
                <a:tint val="81000"/>
              </a:schemeClr>
            </a:gs>
          </a:gsLst>
          <a:lin ang="5400000" scaled="0"/>
        </a:gradFill>
        <a:ln w="6350" cap="flat" cmpd="sng" algn="ctr">
          <a:solidFill>
            <a:schemeClr val="accent3">
              <a:alpha val="90000"/>
              <a:hueOff val="0"/>
              <a:satOff val="0"/>
              <a:lumOff val="0"/>
              <a:alphaOff val="0"/>
            </a:schemeClr>
          </a:solidFill>
          <a:prstDash val="solid"/>
          <a:miter lim="800000"/>
        </a:ln>
        <a:effectLst/>
      </dsp:spPr>
      <dsp:style>
        <a:lnRef idx="1">
          <a:scrgbClr r="0" g="0" b="0"/>
        </a:lnRef>
        <a:fillRef idx="2">
          <a:scrgbClr r="0" g="0" b="0"/>
        </a:fillRef>
        <a:effectRef idx="1">
          <a:scrgbClr r="0" g="0" b="0"/>
        </a:effectRef>
        <a:fontRef idx="minor">
          <a:schemeClr val="dk1"/>
        </a:fontRef>
      </dsp:style>
      <dsp:txBody>
        <a:bodyPr spcFirstLastPara="0" vert="horz" wrap="square" lIns="99568" tIns="56896" rIns="99568" bIns="56896" numCol="1" spcCol="1270" anchor="ctr" anchorCtr="0">
          <a:noAutofit/>
        </a:bodyPr>
        <a:lstStyle/>
        <a:p>
          <a:pPr lvl="0" algn="ctr" defTabSz="622300" rtl="1">
            <a:lnSpc>
              <a:spcPct val="80000"/>
            </a:lnSpc>
            <a:spcBef>
              <a:spcPct val="0"/>
            </a:spcBef>
            <a:spcAft>
              <a:spcPts val="0"/>
            </a:spcAft>
          </a:pPr>
          <a:r>
            <a:rPr lang="ar-SA" sz="1400" b="1" kern="1200">
              <a:latin typeface="Sakkal Majalla" panose="02000000000000000000" pitchFamily="2" charset="-78"/>
              <a:cs typeface="Sakkal Majalla" panose="02000000000000000000" pitchFamily="2" charset="-78"/>
            </a:rPr>
            <a:t>مقر الاجتماع</a:t>
          </a:r>
        </a:p>
      </dsp:txBody>
      <dsp:txXfrm>
        <a:off x="4873236" y="8003"/>
        <a:ext cx="1424230" cy="316800"/>
      </dsp:txXfrm>
    </dsp:sp>
    <dsp:sp modelId="{C64A1DD5-7B9F-405F-BFE9-80383BDBD10A}">
      <dsp:nvSpPr>
        <dsp:cNvPr id="0" name=""/>
        <dsp:cNvSpPr/>
      </dsp:nvSpPr>
      <dsp:spPr>
        <a:xfrm>
          <a:off x="4873236" y="324803"/>
          <a:ext cx="1424230" cy="483120"/>
        </a:xfrm>
        <a:prstGeom prst="rect">
          <a:avLst/>
        </a:prstGeom>
        <a:solidFill>
          <a:schemeClr val="accent3">
            <a:alpha val="90000"/>
            <a:tint val="40000"/>
            <a:hueOff val="0"/>
            <a:satOff val="0"/>
            <a:lumOff val="0"/>
            <a:alphaOff val="0"/>
          </a:schemeClr>
        </a:solidFill>
        <a:ln w="6350" cap="flat" cmpd="sng" algn="ctr">
          <a:solidFill>
            <a:schemeClr val="accent3">
              <a:alpha val="90000"/>
              <a:tint val="40000"/>
              <a:hueOff val="0"/>
              <a:satOff val="0"/>
              <a:lumOff val="0"/>
              <a:alphaOff val="0"/>
            </a:schemeClr>
          </a:solidFill>
          <a:prstDash val="solid"/>
          <a:miter lim="800000"/>
        </a:ln>
        <a:effectLst/>
      </dsp:spPr>
      <dsp:style>
        <a:lnRef idx="1">
          <a:scrgbClr r="0" g="0" b="0"/>
        </a:lnRef>
        <a:fillRef idx="1">
          <a:scrgbClr r="0" g="0" b="0"/>
        </a:fillRef>
        <a:effectRef idx="0">
          <a:scrgbClr r="0" g="0" b="0"/>
        </a:effectRef>
        <a:fontRef idx="minor"/>
      </dsp:style>
      <dsp:txBody>
        <a:bodyPr spcFirstLastPara="0" vert="horz" wrap="square" lIns="74676" tIns="74676" rIns="99568" bIns="112014" numCol="1" spcCol="1270" anchor="t" anchorCtr="0">
          <a:noAutofit/>
        </a:bodyPr>
        <a:lstStyle/>
        <a:p>
          <a:pPr marL="114300" lvl="1" indent="-114300" algn="r" defTabSz="622300" rtl="1">
            <a:lnSpc>
              <a:spcPct val="80000"/>
            </a:lnSpc>
            <a:spcBef>
              <a:spcPct val="0"/>
            </a:spcBef>
            <a:spcAft>
              <a:spcPts val="0"/>
            </a:spcAft>
            <a:buChar char="••"/>
          </a:pPr>
          <a:endParaRPr lang="ar-SA" sz="1400" b="1" kern="1200">
            <a:latin typeface="Sakkal Majalla" panose="02000000000000000000" pitchFamily="2" charset="-78"/>
            <a:cs typeface="Sakkal Majalla" panose="02000000000000000000" pitchFamily="2" charset="-78"/>
          </a:endParaRPr>
        </a:p>
      </dsp:txBody>
      <dsp:txXfrm>
        <a:off x="4873236" y="324803"/>
        <a:ext cx="1424230" cy="483120"/>
      </dsp:txXfrm>
    </dsp:sp>
    <dsp:sp modelId="{09CF1276-56A2-4890-9663-27F067F5DA6F}">
      <dsp:nvSpPr>
        <dsp:cNvPr id="0" name=""/>
        <dsp:cNvSpPr/>
      </dsp:nvSpPr>
      <dsp:spPr>
        <a:xfrm>
          <a:off x="3249613" y="8003"/>
          <a:ext cx="1424230" cy="316800"/>
        </a:xfrm>
        <a:prstGeom prst="rect">
          <a:avLst/>
        </a:prstGeom>
        <a:gradFill rotWithShape="0">
          <a:gsLst>
            <a:gs pos="0">
              <a:schemeClr val="accent3">
                <a:alpha val="90000"/>
                <a:hueOff val="0"/>
                <a:satOff val="0"/>
                <a:lumOff val="0"/>
                <a:alphaOff val="-13333"/>
                <a:lumMod val="110000"/>
                <a:satMod val="105000"/>
                <a:tint val="67000"/>
              </a:schemeClr>
            </a:gs>
            <a:gs pos="50000">
              <a:schemeClr val="accent3">
                <a:alpha val="90000"/>
                <a:hueOff val="0"/>
                <a:satOff val="0"/>
                <a:lumOff val="0"/>
                <a:alphaOff val="-13333"/>
                <a:lumMod val="105000"/>
                <a:satMod val="103000"/>
                <a:tint val="73000"/>
              </a:schemeClr>
            </a:gs>
            <a:gs pos="100000">
              <a:schemeClr val="accent3">
                <a:alpha val="90000"/>
                <a:hueOff val="0"/>
                <a:satOff val="0"/>
                <a:lumOff val="0"/>
                <a:alphaOff val="-13333"/>
                <a:lumMod val="105000"/>
                <a:satMod val="109000"/>
                <a:tint val="81000"/>
              </a:schemeClr>
            </a:gs>
          </a:gsLst>
          <a:lin ang="5400000" scaled="0"/>
        </a:gradFill>
        <a:ln w="6350" cap="flat" cmpd="sng" algn="ctr">
          <a:solidFill>
            <a:schemeClr val="accent3">
              <a:alpha val="90000"/>
              <a:hueOff val="0"/>
              <a:satOff val="0"/>
              <a:lumOff val="0"/>
              <a:alphaOff val="-13333"/>
            </a:schemeClr>
          </a:solidFill>
          <a:prstDash val="solid"/>
          <a:miter lim="800000"/>
        </a:ln>
        <a:effectLst/>
      </dsp:spPr>
      <dsp:style>
        <a:lnRef idx="1">
          <a:scrgbClr r="0" g="0" b="0"/>
        </a:lnRef>
        <a:fillRef idx="2">
          <a:scrgbClr r="0" g="0" b="0"/>
        </a:fillRef>
        <a:effectRef idx="1">
          <a:scrgbClr r="0" g="0" b="0"/>
        </a:effectRef>
        <a:fontRef idx="minor">
          <a:schemeClr val="dk1"/>
        </a:fontRef>
      </dsp:style>
      <dsp:txBody>
        <a:bodyPr spcFirstLastPara="0" vert="horz" wrap="square" lIns="99568" tIns="56896" rIns="99568" bIns="56896" numCol="1" spcCol="1270" anchor="ctr" anchorCtr="0">
          <a:noAutofit/>
        </a:bodyPr>
        <a:lstStyle/>
        <a:p>
          <a:pPr lvl="0" algn="ctr" defTabSz="622300" rtl="1">
            <a:lnSpc>
              <a:spcPct val="80000"/>
            </a:lnSpc>
            <a:spcBef>
              <a:spcPct val="0"/>
            </a:spcBef>
            <a:spcAft>
              <a:spcPts val="0"/>
            </a:spcAft>
          </a:pPr>
          <a:r>
            <a:rPr lang="ar-SA" sz="1400" b="1" kern="1200">
              <a:latin typeface="Sakkal Majalla" panose="02000000000000000000" pitchFamily="2" charset="-78"/>
              <a:cs typeface="Sakkal Majalla" panose="02000000000000000000" pitchFamily="2" charset="-78"/>
            </a:rPr>
            <a:t>موعد الاجتماع</a:t>
          </a:r>
        </a:p>
      </dsp:txBody>
      <dsp:txXfrm>
        <a:off x="3249613" y="8003"/>
        <a:ext cx="1424230" cy="316800"/>
      </dsp:txXfrm>
    </dsp:sp>
    <dsp:sp modelId="{8DFDD009-30B2-43D1-B19C-693A0F5A6483}">
      <dsp:nvSpPr>
        <dsp:cNvPr id="0" name=""/>
        <dsp:cNvSpPr/>
      </dsp:nvSpPr>
      <dsp:spPr>
        <a:xfrm>
          <a:off x="3249613" y="324803"/>
          <a:ext cx="1424230" cy="483120"/>
        </a:xfrm>
        <a:prstGeom prst="rect">
          <a:avLst/>
        </a:prstGeom>
        <a:solidFill>
          <a:schemeClr val="accent3">
            <a:alpha val="90000"/>
            <a:tint val="40000"/>
            <a:hueOff val="0"/>
            <a:satOff val="0"/>
            <a:lumOff val="0"/>
            <a:alphaOff val="0"/>
          </a:schemeClr>
        </a:solidFill>
        <a:ln w="6350" cap="flat" cmpd="sng" algn="ctr">
          <a:solidFill>
            <a:schemeClr val="accent3">
              <a:alpha val="90000"/>
              <a:tint val="40000"/>
              <a:hueOff val="0"/>
              <a:satOff val="0"/>
              <a:lumOff val="0"/>
              <a:alphaOff val="0"/>
            </a:schemeClr>
          </a:solidFill>
          <a:prstDash val="solid"/>
          <a:miter lim="800000"/>
        </a:ln>
        <a:effectLst/>
      </dsp:spPr>
      <dsp:style>
        <a:lnRef idx="1">
          <a:scrgbClr r="0" g="0" b="0"/>
        </a:lnRef>
        <a:fillRef idx="1">
          <a:scrgbClr r="0" g="0" b="0"/>
        </a:fillRef>
        <a:effectRef idx="0">
          <a:scrgbClr r="0" g="0" b="0"/>
        </a:effectRef>
        <a:fontRef idx="minor"/>
      </dsp:style>
      <dsp:txBody>
        <a:bodyPr spcFirstLastPara="0" vert="horz" wrap="square" lIns="74676" tIns="74676" rIns="99568" bIns="112014" numCol="1" spcCol="1270" anchor="t" anchorCtr="0">
          <a:noAutofit/>
        </a:bodyPr>
        <a:lstStyle/>
        <a:p>
          <a:pPr marL="114300" lvl="1" indent="-114300" algn="r" defTabSz="622300" rtl="1">
            <a:lnSpc>
              <a:spcPct val="80000"/>
            </a:lnSpc>
            <a:spcBef>
              <a:spcPct val="0"/>
            </a:spcBef>
            <a:spcAft>
              <a:spcPts val="0"/>
            </a:spcAft>
            <a:buChar char="••"/>
          </a:pPr>
          <a:endParaRPr lang="ar-SA" sz="1400" b="1" kern="1200">
            <a:latin typeface="Sakkal Majalla" panose="02000000000000000000" pitchFamily="2" charset="-78"/>
            <a:cs typeface="Sakkal Majalla" panose="02000000000000000000" pitchFamily="2" charset="-78"/>
          </a:endParaRPr>
        </a:p>
      </dsp:txBody>
      <dsp:txXfrm>
        <a:off x="3249613" y="324803"/>
        <a:ext cx="1424230" cy="483120"/>
      </dsp:txXfrm>
    </dsp:sp>
    <dsp:sp modelId="{5BF99222-C1D7-46EB-8BFE-113978020FF7}">
      <dsp:nvSpPr>
        <dsp:cNvPr id="0" name=""/>
        <dsp:cNvSpPr/>
      </dsp:nvSpPr>
      <dsp:spPr>
        <a:xfrm>
          <a:off x="1625991" y="8003"/>
          <a:ext cx="1424230" cy="316800"/>
        </a:xfrm>
        <a:prstGeom prst="rect">
          <a:avLst/>
        </a:prstGeom>
        <a:gradFill rotWithShape="0">
          <a:gsLst>
            <a:gs pos="0">
              <a:schemeClr val="accent3">
                <a:alpha val="90000"/>
                <a:hueOff val="0"/>
                <a:satOff val="0"/>
                <a:lumOff val="0"/>
                <a:alphaOff val="-26667"/>
                <a:lumMod val="110000"/>
                <a:satMod val="105000"/>
                <a:tint val="67000"/>
              </a:schemeClr>
            </a:gs>
            <a:gs pos="50000">
              <a:schemeClr val="accent3">
                <a:alpha val="90000"/>
                <a:hueOff val="0"/>
                <a:satOff val="0"/>
                <a:lumOff val="0"/>
                <a:alphaOff val="-26667"/>
                <a:lumMod val="105000"/>
                <a:satMod val="103000"/>
                <a:tint val="73000"/>
              </a:schemeClr>
            </a:gs>
            <a:gs pos="100000">
              <a:schemeClr val="accent3">
                <a:alpha val="90000"/>
                <a:hueOff val="0"/>
                <a:satOff val="0"/>
                <a:lumOff val="0"/>
                <a:alphaOff val="-26667"/>
                <a:lumMod val="105000"/>
                <a:satMod val="109000"/>
                <a:tint val="81000"/>
              </a:schemeClr>
            </a:gs>
          </a:gsLst>
          <a:lin ang="5400000" scaled="0"/>
        </a:gradFill>
        <a:ln w="6350" cap="flat" cmpd="sng" algn="ctr">
          <a:solidFill>
            <a:schemeClr val="accent3">
              <a:alpha val="90000"/>
              <a:hueOff val="0"/>
              <a:satOff val="0"/>
              <a:lumOff val="0"/>
              <a:alphaOff val="-26667"/>
            </a:schemeClr>
          </a:solidFill>
          <a:prstDash val="solid"/>
          <a:miter lim="800000"/>
        </a:ln>
        <a:effectLst/>
      </dsp:spPr>
      <dsp:style>
        <a:lnRef idx="1">
          <a:scrgbClr r="0" g="0" b="0"/>
        </a:lnRef>
        <a:fillRef idx="2">
          <a:scrgbClr r="0" g="0" b="0"/>
        </a:fillRef>
        <a:effectRef idx="1">
          <a:scrgbClr r="0" g="0" b="0"/>
        </a:effectRef>
        <a:fontRef idx="minor">
          <a:schemeClr val="dk1"/>
        </a:fontRef>
      </dsp:style>
      <dsp:txBody>
        <a:bodyPr spcFirstLastPara="0" vert="horz" wrap="square" lIns="99568" tIns="56896" rIns="99568" bIns="56896" numCol="1" spcCol="1270" anchor="ctr" anchorCtr="0">
          <a:noAutofit/>
        </a:bodyPr>
        <a:lstStyle/>
        <a:p>
          <a:pPr lvl="0" algn="ctr" defTabSz="622300" rtl="1">
            <a:lnSpc>
              <a:spcPct val="80000"/>
            </a:lnSpc>
            <a:spcBef>
              <a:spcPct val="0"/>
            </a:spcBef>
            <a:spcAft>
              <a:spcPts val="0"/>
            </a:spcAft>
          </a:pPr>
          <a:r>
            <a:rPr lang="ar-SA" sz="1400" b="1" kern="1200">
              <a:latin typeface="Sakkal Majalla" panose="02000000000000000000" pitchFamily="2" charset="-78"/>
              <a:cs typeface="Sakkal Majalla" panose="02000000000000000000" pitchFamily="2" charset="-78"/>
            </a:rPr>
            <a:t>الفئة المستهدفة</a:t>
          </a:r>
        </a:p>
      </dsp:txBody>
      <dsp:txXfrm>
        <a:off x="1625991" y="8003"/>
        <a:ext cx="1424230" cy="316800"/>
      </dsp:txXfrm>
    </dsp:sp>
    <dsp:sp modelId="{32BF7D7F-D4A1-4EB6-AFB5-0AA95504C407}">
      <dsp:nvSpPr>
        <dsp:cNvPr id="0" name=""/>
        <dsp:cNvSpPr/>
      </dsp:nvSpPr>
      <dsp:spPr>
        <a:xfrm>
          <a:off x="1625991" y="324803"/>
          <a:ext cx="1424230" cy="483120"/>
        </a:xfrm>
        <a:prstGeom prst="rect">
          <a:avLst/>
        </a:prstGeom>
        <a:solidFill>
          <a:schemeClr val="accent3">
            <a:alpha val="90000"/>
            <a:tint val="40000"/>
            <a:hueOff val="0"/>
            <a:satOff val="0"/>
            <a:lumOff val="0"/>
            <a:alphaOff val="0"/>
          </a:schemeClr>
        </a:solidFill>
        <a:ln w="6350" cap="flat" cmpd="sng" algn="ctr">
          <a:solidFill>
            <a:schemeClr val="accent3">
              <a:alpha val="90000"/>
              <a:tint val="40000"/>
              <a:hueOff val="0"/>
              <a:satOff val="0"/>
              <a:lumOff val="0"/>
              <a:alphaOff val="0"/>
            </a:schemeClr>
          </a:solidFill>
          <a:prstDash val="solid"/>
          <a:miter lim="800000"/>
        </a:ln>
        <a:effectLst/>
      </dsp:spPr>
      <dsp:style>
        <a:lnRef idx="1">
          <a:scrgbClr r="0" g="0" b="0"/>
        </a:lnRef>
        <a:fillRef idx="1">
          <a:scrgbClr r="0" g="0" b="0"/>
        </a:fillRef>
        <a:effectRef idx="0">
          <a:scrgbClr r="0" g="0" b="0"/>
        </a:effectRef>
        <a:fontRef idx="minor"/>
      </dsp:style>
      <dsp:txBody>
        <a:bodyPr spcFirstLastPara="0" vert="horz" wrap="square" lIns="74676" tIns="74676" rIns="99568" bIns="112014" numCol="1" spcCol="1270" anchor="t" anchorCtr="0">
          <a:noAutofit/>
        </a:bodyPr>
        <a:lstStyle/>
        <a:p>
          <a:pPr marL="114300" lvl="1" indent="-114300" algn="r" defTabSz="622300" rtl="1">
            <a:lnSpc>
              <a:spcPct val="80000"/>
            </a:lnSpc>
            <a:spcBef>
              <a:spcPct val="0"/>
            </a:spcBef>
            <a:spcAft>
              <a:spcPts val="0"/>
            </a:spcAft>
            <a:buChar char="••"/>
          </a:pPr>
          <a:endParaRPr lang="ar-SA" sz="1400" b="1" kern="1200">
            <a:latin typeface="Sakkal Majalla" panose="02000000000000000000" pitchFamily="2" charset="-78"/>
            <a:cs typeface="Sakkal Majalla" panose="02000000000000000000" pitchFamily="2" charset="-78"/>
          </a:endParaRPr>
        </a:p>
      </dsp:txBody>
      <dsp:txXfrm>
        <a:off x="1625991" y="324803"/>
        <a:ext cx="1424230" cy="483120"/>
      </dsp:txXfrm>
    </dsp:sp>
    <dsp:sp modelId="{7C77B637-19D8-4D6F-A854-CAB2A8883636}">
      <dsp:nvSpPr>
        <dsp:cNvPr id="0" name=""/>
        <dsp:cNvSpPr/>
      </dsp:nvSpPr>
      <dsp:spPr>
        <a:xfrm>
          <a:off x="2368" y="8003"/>
          <a:ext cx="1424230" cy="316800"/>
        </a:xfrm>
        <a:prstGeom prst="rect">
          <a:avLst/>
        </a:prstGeom>
        <a:gradFill rotWithShape="0">
          <a:gsLst>
            <a:gs pos="0">
              <a:schemeClr val="accent3">
                <a:alpha val="90000"/>
                <a:hueOff val="0"/>
                <a:satOff val="0"/>
                <a:lumOff val="0"/>
                <a:alphaOff val="-40000"/>
                <a:lumMod val="110000"/>
                <a:satMod val="105000"/>
                <a:tint val="67000"/>
              </a:schemeClr>
            </a:gs>
            <a:gs pos="50000">
              <a:schemeClr val="accent3">
                <a:alpha val="90000"/>
                <a:hueOff val="0"/>
                <a:satOff val="0"/>
                <a:lumOff val="0"/>
                <a:alphaOff val="-40000"/>
                <a:lumMod val="105000"/>
                <a:satMod val="103000"/>
                <a:tint val="73000"/>
              </a:schemeClr>
            </a:gs>
            <a:gs pos="100000">
              <a:schemeClr val="accent3">
                <a:alpha val="90000"/>
                <a:hueOff val="0"/>
                <a:satOff val="0"/>
                <a:lumOff val="0"/>
                <a:alphaOff val="-40000"/>
                <a:lumMod val="105000"/>
                <a:satMod val="109000"/>
                <a:tint val="81000"/>
              </a:schemeClr>
            </a:gs>
          </a:gsLst>
          <a:lin ang="5400000" scaled="0"/>
        </a:gradFill>
        <a:ln w="6350" cap="flat" cmpd="sng" algn="ctr">
          <a:solidFill>
            <a:schemeClr val="accent3">
              <a:alpha val="90000"/>
              <a:hueOff val="0"/>
              <a:satOff val="0"/>
              <a:lumOff val="0"/>
              <a:alphaOff val="-40000"/>
            </a:schemeClr>
          </a:solidFill>
          <a:prstDash val="solid"/>
          <a:miter lim="800000"/>
        </a:ln>
        <a:effectLst/>
      </dsp:spPr>
      <dsp:style>
        <a:lnRef idx="1">
          <a:scrgbClr r="0" g="0" b="0"/>
        </a:lnRef>
        <a:fillRef idx="2">
          <a:scrgbClr r="0" g="0" b="0"/>
        </a:fillRef>
        <a:effectRef idx="1">
          <a:scrgbClr r="0" g="0" b="0"/>
        </a:effectRef>
        <a:fontRef idx="minor">
          <a:schemeClr val="dk1"/>
        </a:fontRef>
      </dsp:style>
      <dsp:txBody>
        <a:bodyPr spcFirstLastPara="0" vert="horz" wrap="square" lIns="99568" tIns="56896" rIns="99568" bIns="56896" numCol="1" spcCol="1270" anchor="ctr" anchorCtr="0">
          <a:noAutofit/>
        </a:bodyPr>
        <a:lstStyle/>
        <a:p>
          <a:pPr lvl="0" algn="ctr" defTabSz="622300" rtl="1">
            <a:lnSpc>
              <a:spcPct val="80000"/>
            </a:lnSpc>
            <a:spcBef>
              <a:spcPct val="0"/>
            </a:spcBef>
            <a:spcAft>
              <a:spcPts val="0"/>
            </a:spcAft>
          </a:pPr>
          <a:r>
            <a:rPr lang="ar-SA" sz="1400" b="1" kern="1200">
              <a:latin typeface="Sakkal Majalla" panose="02000000000000000000" pitchFamily="2" charset="-78"/>
              <a:cs typeface="Sakkal Majalla" panose="02000000000000000000" pitchFamily="2" charset="-78"/>
            </a:rPr>
            <a:t>الحاضرات</a:t>
          </a:r>
        </a:p>
      </dsp:txBody>
      <dsp:txXfrm>
        <a:off x="2368" y="8003"/>
        <a:ext cx="1424230" cy="316800"/>
      </dsp:txXfrm>
    </dsp:sp>
    <dsp:sp modelId="{249F2B32-87FF-490D-9930-B8BCD272BC83}">
      <dsp:nvSpPr>
        <dsp:cNvPr id="0" name=""/>
        <dsp:cNvSpPr/>
      </dsp:nvSpPr>
      <dsp:spPr>
        <a:xfrm>
          <a:off x="2368" y="324803"/>
          <a:ext cx="1424230" cy="483120"/>
        </a:xfrm>
        <a:prstGeom prst="rect">
          <a:avLst/>
        </a:prstGeom>
        <a:solidFill>
          <a:schemeClr val="accent3">
            <a:alpha val="90000"/>
            <a:tint val="40000"/>
            <a:hueOff val="0"/>
            <a:satOff val="0"/>
            <a:lumOff val="0"/>
            <a:alphaOff val="0"/>
          </a:schemeClr>
        </a:solidFill>
        <a:ln w="6350" cap="flat" cmpd="sng" algn="ctr">
          <a:solidFill>
            <a:schemeClr val="accent3">
              <a:alpha val="90000"/>
              <a:tint val="40000"/>
              <a:hueOff val="0"/>
              <a:satOff val="0"/>
              <a:lumOff val="0"/>
              <a:alphaOff val="0"/>
            </a:schemeClr>
          </a:solidFill>
          <a:prstDash val="solid"/>
          <a:miter lim="800000"/>
        </a:ln>
        <a:effectLst/>
      </dsp:spPr>
      <dsp:style>
        <a:lnRef idx="1">
          <a:scrgbClr r="0" g="0" b="0"/>
        </a:lnRef>
        <a:fillRef idx="1">
          <a:scrgbClr r="0" g="0" b="0"/>
        </a:fillRef>
        <a:effectRef idx="0">
          <a:scrgbClr r="0" g="0" b="0"/>
        </a:effectRef>
        <a:fontRef idx="minor"/>
      </dsp:style>
      <dsp:txBody>
        <a:bodyPr spcFirstLastPara="0" vert="horz" wrap="square" lIns="74676" tIns="74676" rIns="99568" bIns="112014" numCol="1" spcCol="1270" anchor="t" anchorCtr="0">
          <a:noAutofit/>
        </a:bodyPr>
        <a:lstStyle/>
        <a:p>
          <a:pPr marL="114300" lvl="1" indent="-114300" algn="ctr" defTabSz="622300" rtl="1">
            <a:lnSpc>
              <a:spcPct val="80000"/>
            </a:lnSpc>
            <a:spcBef>
              <a:spcPct val="0"/>
            </a:spcBef>
            <a:spcAft>
              <a:spcPts val="0"/>
            </a:spcAft>
            <a:buChar char="••"/>
          </a:pPr>
          <a:endParaRPr lang="ar-SA" sz="1400" b="1" kern="1200">
            <a:latin typeface="Sakkal Majalla" panose="02000000000000000000" pitchFamily="2" charset="-78"/>
            <a:cs typeface="Sakkal Majalla" panose="02000000000000000000" pitchFamily="2" charset="-78"/>
          </a:endParaRPr>
        </a:p>
      </dsp:txBody>
      <dsp:txXfrm>
        <a:off x="2368" y="324803"/>
        <a:ext cx="1424230" cy="483120"/>
      </dsp:txXfrm>
    </dsp:sp>
  </dsp:spTree>
</dsp:drawing>
</file>

<file path=word/diagrams/drawing89.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43C883C7-2A97-457C-B7BA-4205201972CD}">
      <dsp:nvSpPr>
        <dsp:cNvPr id="0" name=""/>
        <dsp:cNvSpPr/>
      </dsp:nvSpPr>
      <dsp:spPr>
        <a:xfrm>
          <a:off x="0" y="244152"/>
          <a:ext cx="6479540" cy="1606500"/>
        </a:xfrm>
        <a:prstGeom prst="rect">
          <a:avLst/>
        </a:prstGeom>
        <a:solidFill>
          <a:schemeClr val="lt1">
            <a:alpha val="90000"/>
            <a:hueOff val="0"/>
            <a:satOff val="0"/>
            <a:lumOff val="0"/>
            <a:alphaOff val="0"/>
          </a:schemeClr>
        </a:solidFill>
        <a:ln w="6350" cap="flat" cmpd="sng" algn="ctr">
          <a:solidFill>
            <a:schemeClr val="accent5">
              <a:hueOff val="0"/>
              <a:satOff val="0"/>
              <a:lumOff val="0"/>
              <a:alphaOff val="0"/>
            </a:schemeClr>
          </a:solidFill>
          <a:prstDash val="solid"/>
          <a:miter lim="800000"/>
        </a:ln>
        <a:effectLst/>
      </dsp:spPr>
      <dsp:style>
        <a:lnRef idx="1">
          <a:scrgbClr r="0" g="0" b="0"/>
        </a:lnRef>
        <a:fillRef idx="1">
          <a:scrgbClr r="0" g="0" b="0"/>
        </a:fillRef>
        <a:effectRef idx="2">
          <a:scrgbClr r="0" g="0" b="0"/>
        </a:effectRef>
        <a:fontRef idx="minor"/>
      </dsp:style>
      <dsp:txBody>
        <a:bodyPr spcFirstLastPara="0" vert="horz" wrap="square" lIns="502884" tIns="624840" rIns="502884" bIns="113792" numCol="1" spcCol="1270" anchor="t" anchorCtr="0">
          <a:noAutofit/>
        </a:bodyPr>
        <a:lstStyle/>
        <a:p>
          <a:pPr marL="171450" lvl="1" indent="-171450" algn="r" defTabSz="711200" rtl="1">
            <a:lnSpc>
              <a:spcPct val="90000"/>
            </a:lnSpc>
            <a:spcBef>
              <a:spcPct val="0"/>
            </a:spcBef>
            <a:spcAft>
              <a:spcPts val="600"/>
            </a:spcAft>
            <a:buChar char="••"/>
          </a:pPr>
          <a:r>
            <a:rPr lang="ar-SA" sz="1600" b="0" kern="1200">
              <a:latin typeface="Sakkal Majalla" panose="02000000000000000000" pitchFamily="2" charset="-78"/>
              <a:cs typeface="Sakkal Majalla" panose="02000000000000000000" pitchFamily="2" charset="-78"/>
            </a:rPr>
            <a:t>توزيع المهام واعداد السجلات</a:t>
          </a:r>
        </a:p>
        <a:p>
          <a:pPr marL="171450" lvl="1" indent="-171450" algn="r" defTabSz="711200" rtl="1">
            <a:lnSpc>
              <a:spcPct val="90000"/>
            </a:lnSpc>
            <a:spcBef>
              <a:spcPct val="0"/>
            </a:spcBef>
            <a:spcAft>
              <a:spcPts val="600"/>
            </a:spcAft>
            <a:buChar char="••"/>
          </a:pPr>
          <a:r>
            <a:rPr lang="ar-SA" sz="1600" b="0" kern="1200">
              <a:latin typeface="Sakkal Majalla" panose="02000000000000000000" pitchFamily="2" charset="-78"/>
              <a:cs typeface="Sakkal Majalla" panose="02000000000000000000" pitchFamily="2" charset="-78"/>
            </a:rPr>
            <a:t>إعداد الميزانية التشغيلية للمدرسة، شاملة جميع الإيرادات المتوقعة، والبرنامج الزمني للصرف، وعرضها على اللجنة الإدارية للإقرار.</a:t>
          </a:r>
        </a:p>
      </dsp:txBody>
      <dsp:txXfrm>
        <a:off x="0" y="244152"/>
        <a:ext cx="6479540" cy="1606500"/>
      </dsp:txXfrm>
    </dsp:sp>
    <dsp:sp modelId="{D0931F3A-0343-40CE-9C9D-203D0F0FAF8C}">
      <dsp:nvSpPr>
        <dsp:cNvPr id="0" name=""/>
        <dsp:cNvSpPr/>
      </dsp:nvSpPr>
      <dsp:spPr>
        <a:xfrm>
          <a:off x="1619884" y="10814"/>
          <a:ext cx="4535678" cy="676137"/>
        </a:xfrm>
        <a:prstGeom prst="roundRect">
          <a:avLst/>
        </a:prstGeom>
        <a:gradFill rotWithShape="0">
          <a:gsLst>
            <a:gs pos="0">
              <a:schemeClr val="accent5">
                <a:hueOff val="0"/>
                <a:satOff val="0"/>
                <a:lumOff val="0"/>
                <a:alphaOff val="0"/>
                <a:satMod val="103000"/>
                <a:lumMod val="102000"/>
                <a:tint val="94000"/>
              </a:schemeClr>
            </a:gs>
            <a:gs pos="50000">
              <a:schemeClr val="accent5">
                <a:hueOff val="0"/>
                <a:satOff val="0"/>
                <a:lumOff val="0"/>
                <a:alphaOff val="0"/>
                <a:satMod val="110000"/>
                <a:lumMod val="100000"/>
                <a:shade val="100000"/>
              </a:schemeClr>
            </a:gs>
            <a:gs pos="100000">
              <a:schemeClr val="accent5">
                <a:hueOff val="0"/>
                <a:satOff val="0"/>
                <a:lumOff val="0"/>
                <a:alphaOff val="0"/>
                <a:lumMod val="99000"/>
                <a:satMod val="120000"/>
                <a:shade val="78000"/>
              </a:schemeClr>
            </a:gs>
          </a:gsLst>
          <a:lin ang="5400000" scaled="0"/>
        </a:gradFill>
        <a:ln>
          <a:noFill/>
        </a:ln>
        <a:effectLst>
          <a:outerShdw blurRad="57150" dist="19050" dir="5400000" algn="ctr" rotWithShape="0">
            <a:srgbClr val="000000">
              <a:alpha val="63000"/>
            </a:srgbClr>
          </a:outerShdw>
        </a:effectLst>
      </dsp:spPr>
      <dsp:style>
        <a:lnRef idx="0">
          <a:scrgbClr r="0" g="0" b="0"/>
        </a:lnRef>
        <a:fillRef idx="3">
          <a:scrgbClr r="0" g="0" b="0"/>
        </a:fillRef>
        <a:effectRef idx="3">
          <a:scrgbClr r="0" g="0" b="0"/>
        </a:effectRef>
        <a:fontRef idx="minor">
          <a:schemeClr val="lt1"/>
        </a:fontRef>
      </dsp:style>
      <dsp:txBody>
        <a:bodyPr spcFirstLastPara="0" vert="horz" wrap="square" lIns="171438" tIns="0" rIns="171438" bIns="0" numCol="1" spcCol="1270" anchor="ctr" anchorCtr="0">
          <a:noAutofit/>
        </a:bodyPr>
        <a:lstStyle/>
        <a:p>
          <a:pPr lvl="0" algn="r" defTabSz="800100" rtl="1">
            <a:lnSpc>
              <a:spcPct val="90000"/>
            </a:lnSpc>
            <a:spcBef>
              <a:spcPct val="0"/>
            </a:spcBef>
            <a:spcAft>
              <a:spcPct val="35000"/>
            </a:spcAft>
          </a:pPr>
          <a:r>
            <a:rPr lang="ar-SA" sz="1800" b="1" kern="1200">
              <a:latin typeface="Sakkal Majalla" panose="02000000000000000000" pitchFamily="2" charset="-78"/>
              <a:cs typeface="Sakkal Majalla" panose="02000000000000000000" pitchFamily="2" charset="-78"/>
            </a:rPr>
            <a:t>جدول الأعمال</a:t>
          </a:r>
        </a:p>
      </dsp:txBody>
      <dsp:txXfrm>
        <a:off x="1652890" y="43820"/>
        <a:ext cx="4469666" cy="610125"/>
      </dsp:txXfrm>
    </dsp:sp>
    <dsp:sp modelId="{4710A94F-1B17-4ED6-8FC6-88053743742F}">
      <dsp:nvSpPr>
        <dsp:cNvPr id="0" name=""/>
        <dsp:cNvSpPr/>
      </dsp:nvSpPr>
      <dsp:spPr>
        <a:xfrm>
          <a:off x="0" y="2609431"/>
          <a:ext cx="6479540" cy="756000"/>
        </a:xfrm>
        <a:prstGeom prst="rect">
          <a:avLst/>
        </a:prstGeom>
        <a:solidFill>
          <a:schemeClr val="lt1">
            <a:alpha val="90000"/>
            <a:hueOff val="0"/>
            <a:satOff val="0"/>
            <a:lumOff val="0"/>
            <a:alphaOff val="0"/>
          </a:schemeClr>
        </a:solidFill>
        <a:ln w="6350" cap="flat" cmpd="sng" algn="ctr">
          <a:solidFill>
            <a:schemeClr val="accent5">
              <a:hueOff val="-7353344"/>
              <a:satOff val="-10228"/>
              <a:lumOff val="-3922"/>
              <a:alphaOff val="0"/>
            </a:schemeClr>
          </a:solidFill>
          <a:prstDash val="solid"/>
          <a:miter lim="800000"/>
        </a:ln>
        <a:effectLst/>
      </dsp:spPr>
      <dsp:style>
        <a:lnRef idx="1">
          <a:scrgbClr r="0" g="0" b="0"/>
        </a:lnRef>
        <a:fillRef idx="1">
          <a:scrgbClr r="0" g="0" b="0"/>
        </a:fillRef>
        <a:effectRef idx="2">
          <a:scrgbClr r="0" g="0" b="0"/>
        </a:effectRef>
        <a:fontRef idx="minor"/>
      </dsp:style>
    </dsp:sp>
    <dsp:sp modelId="{65857775-869A-48D4-B9F7-5BFE935D2019}">
      <dsp:nvSpPr>
        <dsp:cNvPr id="0" name=""/>
        <dsp:cNvSpPr/>
      </dsp:nvSpPr>
      <dsp:spPr>
        <a:xfrm>
          <a:off x="1619884" y="2012652"/>
          <a:ext cx="4535678" cy="1039579"/>
        </a:xfrm>
        <a:prstGeom prst="roundRect">
          <a:avLst/>
        </a:prstGeom>
        <a:gradFill rotWithShape="0">
          <a:gsLst>
            <a:gs pos="0">
              <a:schemeClr val="accent5">
                <a:hueOff val="-7353344"/>
                <a:satOff val="-10228"/>
                <a:lumOff val="-3922"/>
                <a:alphaOff val="0"/>
                <a:satMod val="103000"/>
                <a:lumMod val="102000"/>
                <a:tint val="94000"/>
              </a:schemeClr>
            </a:gs>
            <a:gs pos="50000">
              <a:schemeClr val="accent5">
                <a:hueOff val="-7353344"/>
                <a:satOff val="-10228"/>
                <a:lumOff val="-3922"/>
                <a:alphaOff val="0"/>
                <a:satMod val="110000"/>
                <a:lumMod val="100000"/>
                <a:shade val="100000"/>
              </a:schemeClr>
            </a:gs>
            <a:gs pos="100000">
              <a:schemeClr val="accent5">
                <a:hueOff val="-7353344"/>
                <a:satOff val="-10228"/>
                <a:lumOff val="-3922"/>
                <a:alphaOff val="0"/>
                <a:lumMod val="99000"/>
                <a:satMod val="120000"/>
                <a:shade val="78000"/>
              </a:schemeClr>
            </a:gs>
          </a:gsLst>
          <a:lin ang="5400000" scaled="0"/>
        </a:gradFill>
        <a:ln>
          <a:noFill/>
        </a:ln>
        <a:effectLst>
          <a:outerShdw blurRad="57150" dist="19050" dir="5400000" algn="ctr" rotWithShape="0">
            <a:srgbClr val="000000">
              <a:alpha val="63000"/>
            </a:srgbClr>
          </a:outerShdw>
        </a:effectLst>
      </dsp:spPr>
      <dsp:style>
        <a:lnRef idx="0">
          <a:scrgbClr r="0" g="0" b="0"/>
        </a:lnRef>
        <a:fillRef idx="3">
          <a:scrgbClr r="0" g="0" b="0"/>
        </a:fillRef>
        <a:effectRef idx="3">
          <a:scrgbClr r="0" g="0" b="0"/>
        </a:effectRef>
        <a:fontRef idx="minor">
          <a:schemeClr val="lt1"/>
        </a:fontRef>
      </dsp:style>
      <dsp:txBody>
        <a:bodyPr spcFirstLastPara="0" vert="horz" wrap="square" lIns="171438" tIns="0" rIns="171438" bIns="0" numCol="1" spcCol="1270" anchor="ctr" anchorCtr="0">
          <a:noAutofit/>
        </a:bodyPr>
        <a:lstStyle/>
        <a:p>
          <a:pPr lvl="0" algn="r" defTabSz="622300" rtl="1">
            <a:lnSpc>
              <a:spcPct val="90000"/>
            </a:lnSpc>
            <a:spcBef>
              <a:spcPct val="0"/>
            </a:spcBef>
            <a:spcAft>
              <a:spcPct val="35000"/>
            </a:spcAft>
          </a:pPr>
          <a:r>
            <a:rPr lang="ar-SA" sz="1400" b="1" kern="1200">
              <a:latin typeface="Sakkal Majalla" panose="02000000000000000000" pitchFamily="2" charset="-78"/>
              <a:cs typeface="Sakkal Majalla" panose="02000000000000000000" pitchFamily="2" charset="-78"/>
            </a:rPr>
            <a:t>إنه في تمام الساعة (  .................  ) يوم /  ............. الموافق  ....  /  ....  / ....14هـ تمت مناقشة وتبادل الآراء والرؤى التطويرية وعليه تمت التوصيات بالآتي:</a:t>
          </a:r>
        </a:p>
      </dsp:txBody>
      <dsp:txXfrm>
        <a:off x="1670632" y="2063400"/>
        <a:ext cx="4434182" cy="938083"/>
      </dsp:txXfrm>
    </dsp:sp>
  </dsp:spTree>
</dsp:drawing>
</file>

<file path=word/diagrams/drawing9.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4FAF9512-CFA5-48C1-9697-C9ECA186FBFC}">
      <dsp:nvSpPr>
        <dsp:cNvPr id="0" name=""/>
        <dsp:cNvSpPr/>
      </dsp:nvSpPr>
      <dsp:spPr>
        <a:xfrm>
          <a:off x="4873236" y="14936"/>
          <a:ext cx="1424230" cy="294017"/>
        </a:xfrm>
        <a:prstGeom prst="rect">
          <a:avLst/>
        </a:prstGeom>
        <a:gradFill rotWithShape="0">
          <a:gsLst>
            <a:gs pos="0">
              <a:schemeClr val="accent2">
                <a:hueOff val="0"/>
                <a:satOff val="0"/>
                <a:lumOff val="0"/>
                <a:alphaOff val="0"/>
                <a:lumMod val="110000"/>
                <a:satMod val="105000"/>
                <a:tint val="67000"/>
              </a:schemeClr>
            </a:gs>
            <a:gs pos="50000">
              <a:schemeClr val="accent2">
                <a:hueOff val="0"/>
                <a:satOff val="0"/>
                <a:lumOff val="0"/>
                <a:alphaOff val="0"/>
                <a:lumMod val="105000"/>
                <a:satMod val="103000"/>
                <a:tint val="73000"/>
              </a:schemeClr>
            </a:gs>
            <a:gs pos="100000">
              <a:schemeClr val="accent2">
                <a:hueOff val="0"/>
                <a:satOff val="0"/>
                <a:lumOff val="0"/>
                <a:alphaOff val="0"/>
                <a:lumMod val="105000"/>
                <a:satMod val="109000"/>
                <a:tint val="81000"/>
              </a:schemeClr>
            </a:gs>
          </a:gsLst>
          <a:lin ang="5400000" scaled="0"/>
        </a:gradFill>
        <a:ln w="6350" cap="flat" cmpd="sng" algn="ctr">
          <a:solidFill>
            <a:schemeClr val="accent2">
              <a:hueOff val="0"/>
              <a:satOff val="0"/>
              <a:lumOff val="0"/>
              <a:alphaOff val="0"/>
            </a:schemeClr>
          </a:solidFill>
          <a:prstDash val="solid"/>
          <a:miter lim="800000"/>
        </a:ln>
        <a:effectLst/>
      </dsp:spPr>
      <dsp:style>
        <a:lnRef idx="1">
          <a:scrgbClr r="0" g="0" b="0"/>
        </a:lnRef>
        <a:fillRef idx="2">
          <a:scrgbClr r="0" g="0" b="0"/>
        </a:fillRef>
        <a:effectRef idx="1">
          <a:scrgbClr r="0" g="0" b="0"/>
        </a:effectRef>
        <a:fontRef idx="minor">
          <a:schemeClr val="dk1"/>
        </a:fontRef>
      </dsp:style>
      <dsp:txBody>
        <a:bodyPr spcFirstLastPara="0" vert="horz" wrap="square" lIns="92456" tIns="52832" rIns="92456" bIns="52832" numCol="1" spcCol="1270" anchor="ctr" anchorCtr="0">
          <a:noAutofit/>
        </a:bodyPr>
        <a:lstStyle/>
        <a:p>
          <a:pPr lvl="0" algn="ctr" defTabSz="577850" rtl="1">
            <a:lnSpc>
              <a:spcPct val="80000"/>
            </a:lnSpc>
            <a:spcBef>
              <a:spcPct val="0"/>
            </a:spcBef>
            <a:spcAft>
              <a:spcPts val="0"/>
            </a:spcAft>
          </a:pPr>
          <a:r>
            <a:rPr lang="ar-SA" sz="1300" b="1" kern="1200">
              <a:latin typeface="Sakkal Majalla" panose="02000000000000000000" pitchFamily="2" charset="-78"/>
              <a:cs typeface="Sakkal Majalla" panose="02000000000000000000" pitchFamily="2" charset="-78"/>
            </a:rPr>
            <a:t>مقر الاجتماع</a:t>
          </a:r>
        </a:p>
      </dsp:txBody>
      <dsp:txXfrm>
        <a:off x="4873236" y="14936"/>
        <a:ext cx="1424230" cy="294017"/>
      </dsp:txXfrm>
    </dsp:sp>
    <dsp:sp modelId="{C64A1DD5-7B9F-405F-BFE9-80383BDBD10A}">
      <dsp:nvSpPr>
        <dsp:cNvPr id="0" name=""/>
        <dsp:cNvSpPr/>
      </dsp:nvSpPr>
      <dsp:spPr>
        <a:xfrm>
          <a:off x="4873236" y="308953"/>
          <a:ext cx="1424230" cy="351360"/>
        </a:xfrm>
        <a:prstGeom prst="rect">
          <a:avLst/>
        </a:prstGeom>
        <a:solidFill>
          <a:schemeClr val="accent2">
            <a:tint val="40000"/>
            <a:alpha val="90000"/>
            <a:hueOff val="0"/>
            <a:satOff val="0"/>
            <a:lumOff val="0"/>
            <a:alphaOff val="0"/>
          </a:schemeClr>
        </a:solidFill>
        <a:ln w="6350" cap="flat" cmpd="sng" algn="ctr">
          <a:solidFill>
            <a:schemeClr val="accent2">
              <a:tint val="40000"/>
              <a:alpha val="90000"/>
              <a:hueOff val="0"/>
              <a:satOff val="0"/>
              <a:lumOff val="0"/>
              <a:alphaOff val="0"/>
            </a:schemeClr>
          </a:solidFill>
          <a:prstDash val="solid"/>
          <a:miter lim="800000"/>
        </a:ln>
        <a:effectLst/>
      </dsp:spPr>
      <dsp:style>
        <a:lnRef idx="1">
          <a:scrgbClr r="0" g="0" b="0"/>
        </a:lnRef>
        <a:fillRef idx="1">
          <a:scrgbClr r="0" g="0" b="0"/>
        </a:fillRef>
        <a:effectRef idx="0">
          <a:scrgbClr r="0" g="0" b="0"/>
        </a:effectRef>
        <a:fontRef idx="minor"/>
      </dsp:style>
      <dsp:txBody>
        <a:bodyPr spcFirstLastPara="0" vert="horz" wrap="square" lIns="69342" tIns="69342" rIns="92456" bIns="104013" numCol="1" spcCol="1270" anchor="t" anchorCtr="0">
          <a:noAutofit/>
        </a:bodyPr>
        <a:lstStyle/>
        <a:p>
          <a:pPr marL="114300" lvl="1" indent="-114300" algn="r" defTabSz="577850" rtl="1">
            <a:lnSpc>
              <a:spcPct val="80000"/>
            </a:lnSpc>
            <a:spcBef>
              <a:spcPct val="0"/>
            </a:spcBef>
            <a:spcAft>
              <a:spcPts val="0"/>
            </a:spcAft>
            <a:buChar char="••"/>
          </a:pPr>
          <a:endParaRPr lang="ar-SA" sz="1300" b="1" kern="1200">
            <a:latin typeface="Sakkal Majalla" panose="02000000000000000000" pitchFamily="2" charset="-78"/>
            <a:cs typeface="Sakkal Majalla" panose="02000000000000000000" pitchFamily="2" charset="-78"/>
          </a:endParaRPr>
        </a:p>
      </dsp:txBody>
      <dsp:txXfrm>
        <a:off x="4873236" y="308953"/>
        <a:ext cx="1424230" cy="351360"/>
      </dsp:txXfrm>
    </dsp:sp>
    <dsp:sp modelId="{09CF1276-56A2-4890-9663-27F067F5DA6F}">
      <dsp:nvSpPr>
        <dsp:cNvPr id="0" name=""/>
        <dsp:cNvSpPr/>
      </dsp:nvSpPr>
      <dsp:spPr>
        <a:xfrm>
          <a:off x="3249613" y="14936"/>
          <a:ext cx="1424230" cy="294017"/>
        </a:xfrm>
        <a:prstGeom prst="rect">
          <a:avLst/>
        </a:prstGeom>
        <a:gradFill rotWithShape="0">
          <a:gsLst>
            <a:gs pos="0">
              <a:schemeClr val="accent3">
                <a:hueOff val="0"/>
                <a:satOff val="0"/>
                <a:lumOff val="0"/>
                <a:alphaOff val="0"/>
                <a:lumMod val="110000"/>
                <a:satMod val="105000"/>
                <a:tint val="67000"/>
              </a:schemeClr>
            </a:gs>
            <a:gs pos="50000">
              <a:schemeClr val="accent3">
                <a:hueOff val="0"/>
                <a:satOff val="0"/>
                <a:lumOff val="0"/>
                <a:alphaOff val="0"/>
                <a:lumMod val="105000"/>
                <a:satMod val="103000"/>
                <a:tint val="73000"/>
              </a:schemeClr>
            </a:gs>
            <a:gs pos="100000">
              <a:schemeClr val="accent3">
                <a:hueOff val="0"/>
                <a:satOff val="0"/>
                <a:lumOff val="0"/>
                <a:alphaOff val="0"/>
                <a:lumMod val="105000"/>
                <a:satMod val="109000"/>
                <a:tint val="81000"/>
              </a:schemeClr>
            </a:gs>
          </a:gsLst>
          <a:lin ang="5400000" scaled="0"/>
        </a:gradFill>
        <a:ln w="6350" cap="flat" cmpd="sng" algn="ctr">
          <a:solidFill>
            <a:schemeClr val="accent3">
              <a:hueOff val="0"/>
              <a:satOff val="0"/>
              <a:lumOff val="0"/>
              <a:alphaOff val="0"/>
            </a:schemeClr>
          </a:solidFill>
          <a:prstDash val="solid"/>
          <a:miter lim="800000"/>
        </a:ln>
        <a:effectLst/>
      </dsp:spPr>
      <dsp:style>
        <a:lnRef idx="1">
          <a:scrgbClr r="0" g="0" b="0"/>
        </a:lnRef>
        <a:fillRef idx="2">
          <a:scrgbClr r="0" g="0" b="0"/>
        </a:fillRef>
        <a:effectRef idx="1">
          <a:scrgbClr r="0" g="0" b="0"/>
        </a:effectRef>
        <a:fontRef idx="minor">
          <a:schemeClr val="dk1"/>
        </a:fontRef>
      </dsp:style>
      <dsp:txBody>
        <a:bodyPr spcFirstLastPara="0" vert="horz" wrap="square" lIns="92456" tIns="52832" rIns="92456" bIns="52832" numCol="1" spcCol="1270" anchor="ctr" anchorCtr="0">
          <a:noAutofit/>
        </a:bodyPr>
        <a:lstStyle/>
        <a:p>
          <a:pPr lvl="0" algn="ctr" defTabSz="577850" rtl="1">
            <a:lnSpc>
              <a:spcPct val="80000"/>
            </a:lnSpc>
            <a:spcBef>
              <a:spcPct val="0"/>
            </a:spcBef>
            <a:spcAft>
              <a:spcPts val="0"/>
            </a:spcAft>
          </a:pPr>
          <a:r>
            <a:rPr lang="ar-SA" sz="1300" b="1" kern="1200">
              <a:latin typeface="Sakkal Majalla" panose="02000000000000000000" pitchFamily="2" charset="-78"/>
              <a:cs typeface="Sakkal Majalla" panose="02000000000000000000" pitchFamily="2" charset="-78"/>
            </a:rPr>
            <a:t>موعد الاجتماع</a:t>
          </a:r>
        </a:p>
      </dsp:txBody>
      <dsp:txXfrm>
        <a:off x="3249613" y="14936"/>
        <a:ext cx="1424230" cy="294017"/>
      </dsp:txXfrm>
    </dsp:sp>
    <dsp:sp modelId="{8DFDD009-30B2-43D1-B19C-693A0F5A6483}">
      <dsp:nvSpPr>
        <dsp:cNvPr id="0" name=""/>
        <dsp:cNvSpPr/>
      </dsp:nvSpPr>
      <dsp:spPr>
        <a:xfrm>
          <a:off x="3249613" y="308953"/>
          <a:ext cx="1424230" cy="351360"/>
        </a:xfrm>
        <a:prstGeom prst="rect">
          <a:avLst/>
        </a:prstGeom>
        <a:solidFill>
          <a:schemeClr val="accent3">
            <a:tint val="40000"/>
            <a:alpha val="90000"/>
            <a:hueOff val="0"/>
            <a:satOff val="0"/>
            <a:lumOff val="0"/>
            <a:alphaOff val="0"/>
          </a:schemeClr>
        </a:solidFill>
        <a:ln w="6350" cap="flat" cmpd="sng" algn="ctr">
          <a:solidFill>
            <a:schemeClr val="accent3">
              <a:tint val="40000"/>
              <a:alpha val="90000"/>
              <a:hueOff val="0"/>
              <a:satOff val="0"/>
              <a:lumOff val="0"/>
              <a:alphaOff val="0"/>
            </a:schemeClr>
          </a:solidFill>
          <a:prstDash val="solid"/>
          <a:miter lim="800000"/>
        </a:ln>
        <a:effectLst/>
      </dsp:spPr>
      <dsp:style>
        <a:lnRef idx="1">
          <a:scrgbClr r="0" g="0" b="0"/>
        </a:lnRef>
        <a:fillRef idx="1">
          <a:scrgbClr r="0" g="0" b="0"/>
        </a:fillRef>
        <a:effectRef idx="0">
          <a:scrgbClr r="0" g="0" b="0"/>
        </a:effectRef>
        <a:fontRef idx="minor"/>
      </dsp:style>
      <dsp:txBody>
        <a:bodyPr spcFirstLastPara="0" vert="horz" wrap="square" lIns="69342" tIns="69342" rIns="92456" bIns="104013" numCol="1" spcCol="1270" anchor="t" anchorCtr="0">
          <a:noAutofit/>
        </a:bodyPr>
        <a:lstStyle/>
        <a:p>
          <a:pPr marL="114300" lvl="1" indent="-114300" algn="r" defTabSz="577850" rtl="1">
            <a:lnSpc>
              <a:spcPct val="80000"/>
            </a:lnSpc>
            <a:spcBef>
              <a:spcPct val="0"/>
            </a:spcBef>
            <a:spcAft>
              <a:spcPts val="0"/>
            </a:spcAft>
            <a:buChar char="••"/>
          </a:pPr>
          <a:endParaRPr lang="ar-SA" sz="1300" b="1" kern="1200">
            <a:latin typeface="Sakkal Majalla" panose="02000000000000000000" pitchFamily="2" charset="-78"/>
            <a:cs typeface="Sakkal Majalla" panose="02000000000000000000" pitchFamily="2" charset="-78"/>
          </a:endParaRPr>
        </a:p>
      </dsp:txBody>
      <dsp:txXfrm>
        <a:off x="3249613" y="308953"/>
        <a:ext cx="1424230" cy="351360"/>
      </dsp:txXfrm>
    </dsp:sp>
    <dsp:sp modelId="{5BF99222-C1D7-46EB-8BFE-113978020FF7}">
      <dsp:nvSpPr>
        <dsp:cNvPr id="0" name=""/>
        <dsp:cNvSpPr/>
      </dsp:nvSpPr>
      <dsp:spPr>
        <a:xfrm>
          <a:off x="1625991" y="14936"/>
          <a:ext cx="1424230" cy="294017"/>
        </a:xfrm>
        <a:prstGeom prst="rect">
          <a:avLst/>
        </a:prstGeom>
        <a:gradFill rotWithShape="0">
          <a:gsLst>
            <a:gs pos="0">
              <a:schemeClr val="accent4">
                <a:hueOff val="0"/>
                <a:satOff val="0"/>
                <a:lumOff val="0"/>
                <a:alphaOff val="0"/>
                <a:lumMod val="110000"/>
                <a:satMod val="105000"/>
                <a:tint val="67000"/>
              </a:schemeClr>
            </a:gs>
            <a:gs pos="50000">
              <a:schemeClr val="accent4">
                <a:hueOff val="0"/>
                <a:satOff val="0"/>
                <a:lumOff val="0"/>
                <a:alphaOff val="0"/>
                <a:lumMod val="105000"/>
                <a:satMod val="103000"/>
                <a:tint val="73000"/>
              </a:schemeClr>
            </a:gs>
            <a:gs pos="100000">
              <a:schemeClr val="accent4">
                <a:hueOff val="0"/>
                <a:satOff val="0"/>
                <a:lumOff val="0"/>
                <a:alphaOff val="0"/>
                <a:lumMod val="105000"/>
                <a:satMod val="109000"/>
                <a:tint val="81000"/>
              </a:schemeClr>
            </a:gs>
          </a:gsLst>
          <a:lin ang="5400000" scaled="0"/>
        </a:gradFill>
        <a:ln w="6350" cap="flat" cmpd="sng" algn="ctr">
          <a:solidFill>
            <a:schemeClr val="accent4">
              <a:hueOff val="0"/>
              <a:satOff val="0"/>
              <a:lumOff val="0"/>
              <a:alphaOff val="0"/>
            </a:schemeClr>
          </a:solidFill>
          <a:prstDash val="solid"/>
          <a:miter lim="800000"/>
        </a:ln>
        <a:effectLst/>
      </dsp:spPr>
      <dsp:style>
        <a:lnRef idx="1">
          <a:scrgbClr r="0" g="0" b="0"/>
        </a:lnRef>
        <a:fillRef idx="2">
          <a:scrgbClr r="0" g="0" b="0"/>
        </a:fillRef>
        <a:effectRef idx="1">
          <a:scrgbClr r="0" g="0" b="0"/>
        </a:effectRef>
        <a:fontRef idx="minor">
          <a:schemeClr val="dk1"/>
        </a:fontRef>
      </dsp:style>
      <dsp:txBody>
        <a:bodyPr spcFirstLastPara="0" vert="horz" wrap="square" lIns="92456" tIns="52832" rIns="92456" bIns="52832" numCol="1" spcCol="1270" anchor="ctr" anchorCtr="0">
          <a:noAutofit/>
        </a:bodyPr>
        <a:lstStyle/>
        <a:p>
          <a:pPr lvl="0" algn="ctr" defTabSz="577850" rtl="1">
            <a:lnSpc>
              <a:spcPct val="80000"/>
            </a:lnSpc>
            <a:spcBef>
              <a:spcPct val="0"/>
            </a:spcBef>
            <a:spcAft>
              <a:spcPts val="0"/>
            </a:spcAft>
          </a:pPr>
          <a:r>
            <a:rPr lang="ar-SA" sz="1300" b="1" kern="1200">
              <a:latin typeface="Sakkal Majalla" panose="02000000000000000000" pitchFamily="2" charset="-78"/>
              <a:cs typeface="Sakkal Majalla" panose="02000000000000000000" pitchFamily="2" charset="-78"/>
            </a:rPr>
            <a:t>الفئة المستهدفة</a:t>
          </a:r>
        </a:p>
      </dsp:txBody>
      <dsp:txXfrm>
        <a:off x="1625991" y="14936"/>
        <a:ext cx="1424230" cy="294017"/>
      </dsp:txXfrm>
    </dsp:sp>
    <dsp:sp modelId="{32BF7D7F-D4A1-4EB6-AFB5-0AA95504C407}">
      <dsp:nvSpPr>
        <dsp:cNvPr id="0" name=""/>
        <dsp:cNvSpPr/>
      </dsp:nvSpPr>
      <dsp:spPr>
        <a:xfrm>
          <a:off x="1625991" y="308953"/>
          <a:ext cx="1424230" cy="351360"/>
        </a:xfrm>
        <a:prstGeom prst="rect">
          <a:avLst/>
        </a:prstGeom>
        <a:solidFill>
          <a:schemeClr val="accent4">
            <a:tint val="40000"/>
            <a:alpha val="90000"/>
            <a:hueOff val="0"/>
            <a:satOff val="0"/>
            <a:lumOff val="0"/>
            <a:alphaOff val="0"/>
          </a:schemeClr>
        </a:solidFill>
        <a:ln w="6350" cap="flat" cmpd="sng" algn="ctr">
          <a:solidFill>
            <a:schemeClr val="accent4">
              <a:tint val="40000"/>
              <a:alpha val="90000"/>
              <a:hueOff val="0"/>
              <a:satOff val="0"/>
              <a:lumOff val="0"/>
              <a:alphaOff val="0"/>
            </a:schemeClr>
          </a:solidFill>
          <a:prstDash val="solid"/>
          <a:miter lim="800000"/>
        </a:ln>
        <a:effectLst/>
      </dsp:spPr>
      <dsp:style>
        <a:lnRef idx="1">
          <a:scrgbClr r="0" g="0" b="0"/>
        </a:lnRef>
        <a:fillRef idx="1">
          <a:scrgbClr r="0" g="0" b="0"/>
        </a:fillRef>
        <a:effectRef idx="0">
          <a:scrgbClr r="0" g="0" b="0"/>
        </a:effectRef>
        <a:fontRef idx="minor"/>
      </dsp:style>
      <dsp:txBody>
        <a:bodyPr spcFirstLastPara="0" vert="horz" wrap="square" lIns="69342" tIns="69342" rIns="92456" bIns="104013" numCol="1" spcCol="1270" anchor="t" anchorCtr="0">
          <a:noAutofit/>
        </a:bodyPr>
        <a:lstStyle/>
        <a:p>
          <a:pPr marL="114300" lvl="1" indent="-114300" algn="r" defTabSz="577850" rtl="1">
            <a:lnSpc>
              <a:spcPct val="80000"/>
            </a:lnSpc>
            <a:spcBef>
              <a:spcPct val="0"/>
            </a:spcBef>
            <a:spcAft>
              <a:spcPts val="0"/>
            </a:spcAft>
            <a:buChar char="••"/>
          </a:pPr>
          <a:endParaRPr lang="ar-SA" sz="1300" b="1" kern="1200">
            <a:latin typeface="Sakkal Majalla" panose="02000000000000000000" pitchFamily="2" charset="-78"/>
            <a:cs typeface="Sakkal Majalla" panose="02000000000000000000" pitchFamily="2" charset="-78"/>
          </a:endParaRPr>
        </a:p>
      </dsp:txBody>
      <dsp:txXfrm>
        <a:off x="1625991" y="308953"/>
        <a:ext cx="1424230" cy="351360"/>
      </dsp:txXfrm>
    </dsp:sp>
    <dsp:sp modelId="{7C77B637-19D8-4D6F-A854-CAB2A8883636}">
      <dsp:nvSpPr>
        <dsp:cNvPr id="0" name=""/>
        <dsp:cNvSpPr/>
      </dsp:nvSpPr>
      <dsp:spPr>
        <a:xfrm>
          <a:off x="2368" y="14936"/>
          <a:ext cx="1424230" cy="294017"/>
        </a:xfrm>
        <a:prstGeom prst="rect">
          <a:avLst/>
        </a:prstGeom>
        <a:gradFill rotWithShape="0">
          <a:gsLst>
            <a:gs pos="0">
              <a:schemeClr val="accent5">
                <a:hueOff val="0"/>
                <a:satOff val="0"/>
                <a:lumOff val="0"/>
                <a:alphaOff val="0"/>
                <a:lumMod val="110000"/>
                <a:satMod val="105000"/>
                <a:tint val="67000"/>
              </a:schemeClr>
            </a:gs>
            <a:gs pos="50000">
              <a:schemeClr val="accent5">
                <a:hueOff val="0"/>
                <a:satOff val="0"/>
                <a:lumOff val="0"/>
                <a:alphaOff val="0"/>
                <a:lumMod val="105000"/>
                <a:satMod val="103000"/>
                <a:tint val="73000"/>
              </a:schemeClr>
            </a:gs>
            <a:gs pos="100000">
              <a:schemeClr val="accent5">
                <a:hueOff val="0"/>
                <a:satOff val="0"/>
                <a:lumOff val="0"/>
                <a:alphaOff val="0"/>
                <a:lumMod val="105000"/>
                <a:satMod val="109000"/>
                <a:tint val="81000"/>
              </a:schemeClr>
            </a:gs>
          </a:gsLst>
          <a:lin ang="5400000" scaled="0"/>
        </a:gradFill>
        <a:ln w="6350" cap="flat" cmpd="sng" algn="ctr">
          <a:solidFill>
            <a:schemeClr val="accent5">
              <a:hueOff val="0"/>
              <a:satOff val="0"/>
              <a:lumOff val="0"/>
              <a:alphaOff val="0"/>
            </a:schemeClr>
          </a:solidFill>
          <a:prstDash val="solid"/>
          <a:miter lim="800000"/>
        </a:ln>
        <a:effectLst/>
      </dsp:spPr>
      <dsp:style>
        <a:lnRef idx="1">
          <a:scrgbClr r="0" g="0" b="0"/>
        </a:lnRef>
        <a:fillRef idx="2">
          <a:scrgbClr r="0" g="0" b="0"/>
        </a:fillRef>
        <a:effectRef idx="1">
          <a:scrgbClr r="0" g="0" b="0"/>
        </a:effectRef>
        <a:fontRef idx="minor">
          <a:schemeClr val="dk1"/>
        </a:fontRef>
      </dsp:style>
      <dsp:txBody>
        <a:bodyPr spcFirstLastPara="0" vert="horz" wrap="square" lIns="92456" tIns="52832" rIns="92456" bIns="52832" numCol="1" spcCol="1270" anchor="ctr" anchorCtr="0">
          <a:noAutofit/>
        </a:bodyPr>
        <a:lstStyle/>
        <a:p>
          <a:pPr lvl="0" algn="ctr" defTabSz="577850" rtl="1">
            <a:lnSpc>
              <a:spcPct val="80000"/>
            </a:lnSpc>
            <a:spcBef>
              <a:spcPct val="0"/>
            </a:spcBef>
            <a:spcAft>
              <a:spcPts val="0"/>
            </a:spcAft>
          </a:pPr>
          <a:r>
            <a:rPr lang="ar-SA" sz="1300" b="1" kern="1200">
              <a:latin typeface="Sakkal Majalla" panose="02000000000000000000" pitchFamily="2" charset="-78"/>
              <a:cs typeface="Sakkal Majalla" panose="02000000000000000000" pitchFamily="2" charset="-78"/>
            </a:rPr>
            <a:t>الحاضرات</a:t>
          </a:r>
        </a:p>
      </dsp:txBody>
      <dsp:txXfrm>
        <a:off x="2368" y="14936"/>
        <a:ext cx="1424230" cy="294017"/>
      </dsp:txXfrm>
    </dsp:sp>
    <dsp:sp modelId="{249F2B32-87FF-490D-9930-B8BCD272BC83}">
      <dsp:nvSpPr>
        <dsp:cNvPr id="0" name=""/>
        <dsp:cNvSpPr/>
      </dsp:nvSpPr>
      <dsp:spPr>
        <a:xfrm>
          <a:off x="2368" y="308953"/>
          <a:ext cx="1424230" cy="351360"/>
        </a:xfrm>
        <a:prstGeom prst="rect">
          <a:avLst/>
        </a:prstGeom>
        <a:solidFill>
          <a:schemeClr val="accent5">
            <a:tint val="40000"/>
            <a:alpha val="90000"/>
            <a:hueOff val="0"/>
            <a:satOff val="0"/>
            <a:lumOff val="0"/>
            <a:alphaOff val="0"/>
          </a:schemeClr>
        </a:solidFill>
        <a:ln w="6350" cap="flat" cmpd="sng" algn="ctr">
          <a:solidFill>
            <a:schemeClr val="accent5">
              <a:tint val="40000"/>
              <a:alpha val="90000"/>
              <a:hueOff val="0"/>
              <a:satOff val="0"/>
              <a:lumOff val="0"/>
              <a:alphaOff val="0"/>
            </a:schemeClr>
          </a:solidFill>
          <a:prstDash val="solid"/>
          <a:miter lim="800000"/>
        </a:ln>
        <a:effectLst/>
      </dsp:spPr>
      <dsp:style>
        <a:lnRef idx="1">
          <a:scrgbClr r="0" g="0" b="0"/>
        </a:lnRef>
        <a:fillRef idx="1">
          <a:scrgbClr r="0" g="0" b="0"/>
        </a:fillRef>
        <a:effectRef idx="0">
          <a:scrgbClr r="0" g="0" b="0"/>
        </a:effectRef>
        <a:fontRef idx="minor"/>
      </dsp:style>
      <dsp:txBody>
        <a:bodyPr spcFirstLastPara="0" vert="horz" wrap="square" lIns="69342" tIns="69342" rIns="92456" bIns="104013" numCol="1" spcCol="1270" anchor="t" anchorCtr="0">
          <a:noAutofit/>
        </a:bodyPr>
        <a:lstStyle/>
        <a:p>
          <a:pPr marL="114300" lvl="1" indent="-114300" algn="ctr" defTabSz="577850" rtl="1">
            <a:lnSpc>
              <a:spcPct val="80000"/>
            </a:lnSpc>
            <a:spcBef>
              <a:spcPct val="0"/>
            </a:spcBef>
            <a:spcAft>
              <a:spcPts val="0"/>
            </a:spcAft>
            <a:buChar char="••"/>
          </a:pPr>
          <a:endParaRPr lang="ar-SA" sz="1300" b="1" kern="1200">
            <a:latin typeface="Sakkal Majalla" panose="02000000000000000000" pitchFamily="2" charset="-78"/>
            <a:cs typeface="Sakkal Majalla" panose="02000000000000000000" pitchFamily="2" charset="-78"/>
          </a:endParaRPr>
        </a:p>
      </dsp:txBody>
      <dsp:txXfrm>
        <a:off x="2368" y="308953"/>
        <a:ext cx="1424230" cy="351360"/>
      </dsp:txXfrm>
    </dsp:sp>
  </dsp:spTree>
</dsp:drawing>
</file>

<file path=word/diagrams/drawing90.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7CA71B4E-2FAC-4679-BE34-2562093E22C5}">
      <dsp:nvSpPr>
        <dsp:cNvPr id="0" name=""/>
        <dsp:cNvSpPr/>
      </dsp:nvSpPr>
      <dsp:spPr>
        <a:xfrm>
          <a:off x="3468709" y="0"/>
          <a:ext cx="2829593" cy="2644726"/>
        </a:xfrm>
        <a:prstGeom prst="roundRect">
          <a:avLst>
            <a:gd name="adj" fmla="val 10000"/>
          </a:avLst>
        </a:prstGeom>
        <a:solidFill>
          <a:schemeClr val="accent4">
            <a:tint val="40000"/>
            <a:hueOff val="0"/>
            <a:satOff val="0"/>
            <a:lumOff val="0"/>
            <a:alphaOff val="0"/>
          </a:schemeClr>
        </a:solidFill>
        <a:ln>
          <a:noFill/>
        </a:ln>
        <a:effectLst/>
      </dsp:spPr>
      <dsp:style>
        <a:lnRef idx="0">
          <a:scrgbClr r="0" g="0" b="0"/>
        </a:lnRef>
        <a:fillRef idx="1">
          <a:scrgbClr r="0" g="0" b="0"/>
        </a:fillRef>
        <a:effectRef idx="1">
          <a:scrgbClr r="0" g="0" b="0"/>
        </a:effectRef>
        <a:fontRef idx="minor"/>
      </dsp:style>
      <dsp:txBody>
        <a:bodyPr spcFirstLastPara="0" vert="horz" wrap="square" lIns="53340" tIns="53340" rIns="53340" bIns="53340" numCol="1" spcCol="1270" anchor="ctr" anchorCtr="0">
          <a:noAutofit/>
        </a:bodyPr>
        <a:lstStyle/>
        <a:p>
          <a:pPr lvl="0" algn="ctr" defTabSz="622300" rtl="1">
            <a:lnSpc>
              <a:spcPct val="90000"/>
            </a:lnSpc>
            <a:spcBef>
              <a:spcPct val="0"/>
            </a:spcBef>
            <a:spcAft>
              <a:spcPts val="0"/>
            </a:spcAft>
          </a:pPr>
          <a:r>
            <a:rPr lang="ar-SA" sz="1400" b="1" kern="1200">
              <a:latin typeface="Sakkal Majalla" panose="02000000000000000000" pitchFamily="2" charset="-78"/>
              <a:cs typeface="Sakkal Majalla" panose="02000000000000000000" pitchFamily="2" charset="-78"/>
            </a:rPr>
            <a:t>التوصية</a:t>
          </a:r>
          <a:endParaRPr lang="ar-SA" sz="1100" b="1" kern="1200">
            <a:latin typeface="Sakkal Majalla" panose="02000000000000000000" pitchFamily="2" charset="-78"/>
            <a:cs typeface="Sakkal Majalla" panose="02000000000000000000" pitchFamily="2" charset="-78"/>
          </a:endParaRPr>
        </a:p>
      </dsp:txBody>
      <dsp:txXfrm>
        <a:off x="3468709" y="0"/>
        <a:ext cx="2829593" cy="793417"/>
      </dsp:txXfrm>
    </dsp:sp>
    <dsp:sp modelId="{59C6C00F-34AE-4907-BDF7-AF0350742007}">
      <dsp:nvSpPr>
        <dsp:cNvPr id="0" name=""/>
        <dsp:cNvSpPr/>
      </dsp:nvSpPr>
      <dsp:spPr>
        <a:xfrm>
          <a:off x="3751669" y="793482"/>
          <a:ext cx="2263674" cy="385280"/>
        </a:xfrm>
        <a:prstGeom prst="roundRect">
          <a:avLst>
            <a:gd name="adj" fmla="val 10000"/>
          </a:avLst>
        </a:prstGeom>
        <a:gradFill rotWithShape="0">
          <a:gsLst>
            <a:gs pos="0">
              <a:schemeClr val="lt1">
                <a:hueOff val="0"/>
                <a:satOff val="0"/>
                <a:lumOff val="0"/>
                <a:alphaOff val="0"/>
                <a:lumMod val="110000"/>
                <a:satMod val="105000"/>
                <a:tint val="67000"/>
              </a:schemeClr>
            </a:gs>
            <a:gs pos="50000">
              <a:schemeClr val="lt1">
                <a:hueOff val="0"/>
                <a:satOff val="0"/>
                <a:lumOff val="0"/>
                <a:alphaOff val="0"/>
                <a:lumMod val="105000"/>
                <a:satMod val="103000"/>
                <a:tint val="73000"/>
              </a:schemeClr>
            </a:gs>
            <a:gs pos="100000">
              <a:schemeClr val="lt1">
                <a:hueOff val="0"/>
                <a:satOff val="0"/>
                <a:lumOff val="0"/>
                <a:alphaOff val="0"/>
                <a:lumMod val="105000"/>
                <a:satMod val="109000"/>
                <a:tint val="81000"/>
              </a:schemeClr>
            </a:gs>
          </a:gsLst>
          <a:lin ang="5400000" scaled="0"/>
        </a:gradFill>
        <a:ln>
          <a:noFill/>
        </a:ln>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27940" tIns="20955" rIns="27940" bIns="20955" numCol="1" spcCol="1270" anchor="ctr" anchorCtr="0">
          <a:noAutofit/>
        </a:bodyPr>
        <a:lstStyle/>
        <a:p>
          <a:pPr lvl="0" algn="ctr" defTabSz="488950" rtl="1">
            <a:lnSpc>
              <a:spcPct val="90000"/>
            </a:lnSpc>
            <a:spcBef>
              <a:spcPct val="0"/>
            </a:spcBef>
            <a:spcAft>
              <a:spcPts val="0"/>
            </a:spcAft>
          </a:pPr>
          <a:r>
            <a:rPr lang="ar-SA" sz="1100" b="1" kern="1200">
              <a:latin typeface="Sakkal Majalla" panose="02000000000000000000" pitchFamily="2" charset="-78"/>
              <a:cs typeface="Sakkal Majalla" panose="02000000000000000000" pitchFamily="2" charset="-78"/>
            </a:rPr>
            <a:t>تسجيل وجمع أهم الإقتراحات ومناقشتها من أجل العمل على تطويرها وتحسينها من قبل إدارة المدرسة</a:t>
          </a:r>
          <a:endParaRPr lang="ar-SA" sz="1100" kern="1200">
            <a:latin typeface="Sakkal Majalla" panose="02000000000000000000" pitchFamily="2" charset="-78"/>
            <a:cs typeface="Sakkal Majalla" panose="02000000000000000000" pitchFamily="2" charset="-78"/>
          </a:endParaRPr>
        </a:p>
      </dsp:txBody>
      <dsp:txXfrm>
        <a:off x="3762953" y="804766"/>
        <a:ext cx="2241106" cy="362712"/>
      </dsp:txXfrm>
    </dsp:sp>
    <dsp:sp modelId="{900F50C5-89F4-4023-A560-7879A94455BD}">
      <dsp:nvSpPr>
        <dsp:cNvPr id="0" name=""/>
        <dsp:cNvSpPr/>
      </dsp:nvSpPr>
      <dsp:spPr>
        <a:xfrm>
          <a:off x="3751669" y="1238036"/>
          <a:ext cx="2263674" cy="385280"/>
        </a:xfrm>
        <a:prstGeom prst="roundRect">
          <a:avLst>
            <a:gd name="adj" fmla="val 10000"/>
          </a:avLst>
        </a:prstGeom>
        <a:gradFill rotWithShape="0">
          <a:gsLst>
            <a:gs pos="0">
              <a:schemeClr val="lt1">
                <a:hueOff val="0"/>
                <a:satOff val="0"/>
                <a:lumOff val="0"/>
                <a:alphaOff val="0"/>
                <a:lumMod val="110000"/>
                <a:satMod val="105000"/>
                <a:tint val="67000"/>
              </a:schemeClr>
            </a:gs>
            <a:gs pos="50000">
              <a:schemeClr val="lt1">
                <a:hueOff val="0"/>
                <a:satOff val="0"/>
                <a:lumOff val="0"/>
                <a:alphaOff val="0"/>
                <a:lumMod val="105000"/>
                <a:satMod val="103000"/>
                <a:tint val="73000"/>
              </a:schemeClr>
            </a:gs>
            <a:gs pos="100000">
              <a:schemeClr val="lt1">
                <a:hueOff val="0"/>
                <a:satOff val="0"/>
                <a:lumOff val="0"/>
                <a:alphaOff val="0"/>
                <a:lumMod val="105000"/>
                <a:satMod val="109000"/>
                <a:tint val="81000"/>
              </a:schemeClr>
            </a:gs>
          </a:gsLst>
          <a:lin ang="5400000" scaled="0"/>
        </a:gradFill>
        <a:ln>
          <a:noFill/>
        </a:ln>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27940" tIns="20955" rIns="27940" bIns="20955" numCol="1" spcCol="1270" anchor="ctr" anchorCtr="0">
          <a:noAutofit/>
        </a:bodyPr>
        <a:lstStyle/>
        <a:p>
          <a:pPr lvl="0" algn="ctr" defTabSz="488950" rtl="1">
            <a:lnSpc>
              <a:spcPct val="90000"/>
            </a:lnSpc>
            <a:spcBef>
              <a:spcPct val="0"/>
            </a:spcBef>
            <a:spcAft>
              <a:spcPts val="0"/>
            </a:spcAft>
          </a:pPr>
          <a:r>
            <a:rPr lang="ar-SA" sz="1100" kern="1200">
              <a:latin typeface="Sakkal Majalla" panose="02000000000000000000" pitchFamily="2" charset="-78"/>
              <a:cs typeface="Sakkal Majalla" panose="02000000000000000000" pitchFamily="2" charset="-78"/>
            </a:rPr>
            <a:t>..........................................................................................</a:t>
          </a:r>
        </a:p>
      </dsp:txBody>
      <dsp:txXfrm>
        <a:off x="3762953" y="1249320"/>
        <a:ext cx="2241106" cy="362712"/>
      </dsp:txXfrm>
    </dsp:sp>
    <dsp:sp modelId="{9696D5B1-EAF1-4FFD-8927-C4B57F308983}">
      <dsp:nvSpPr>
        <dsp:cNvPr id="0" name=""/>
        <dsp:cNvSpPr/>
      </dsp:nvSpPr>
      <dsp:spPr>
        <a:xfrm>
          <a:off x="3751669" y="1682590"/>
          <a:ext cx="2263674" cy="385280"/>
        </a:xfrm>
        <a:prstGeom prst="roundRect">
          <a:avLst>
            <a:gd name="adj" fmla="val 10000"/>
          </a:avLst>
        </a:prstGeom>
        <a:gradFill rotWithShape="0">
          <a:gsLst>
            <a:gs pos="0">
              <a:schemeClr val="lt1">
                <a:hueOff val="0"/>
                <a:satOff val="0"/>
                <a:lumOff val="0"/>
                <a:alphaOff val="0"/>
                <a:lumMod val="110000"/>
                <a:satMod val="105000"/>
                <a:tint val="67000"/>
              </a:schemeClr>
            </a:gs>
            <a:gs pos="50000">
              <a:schemeClr val="lt1">
                <a:hueOff val="0"/>
                <a:satOff val="0"/>
                <a:lumOff val="0"/>
                <a:alphaOff val="0"/>
                <a:lumMod val="105000"/>
                <a:satMod val="103000"/>
                <a:tint val="73000"/>
              </a:schemeClr>
            </a:gs>
            <a:gs pos="100000">
              <a:schemeClr val="lt1">
                <a:hueOff val="0"/>
                <a:satOff val="0"/>
                <a:lumOff val="0"/>
                <a:alphaOff val="0"/>
                <a:lumMod val="105000"/>
                <a:satMod val="109000"/>
                <a:tint val="81000"/>
              </a:schemeClr>
            </a:gs>
          </a:gsLst>
          <a:lin ang="5400000" scaled="0"/>
        </a:gradFill>
        <a:ln>
          <a:noFill/>
        </a:ln>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27940" tIns="20955" rIns="27940" bIns="20955" numCol="1" spcCol="1270" anchor="ctr" anchorCtr="0">
          <a:noAutofit/>
        </a:bodyPr>
        <a:lstStyle/>
        <a:p>
          <a:pPr lvl="0" algn="ctr" defTabSz="488950" rtl="1">
            <a:lnSpc>
              <a:spcPct val="90000"/>
            </a:lnSpc>
            <a:spcBef>
              <a:spcPct val="0"/>
            </a:spcBef>
            <a:spcAft>
              <a:spcPts val="0"/>
            </a:spcAft>
          </a:pPr>
          <a:r>
            <a:rPr lang="ar-SA" sz="1100" kern="1200">
              <a:latin typeface="Sakkal Majalla" panose="02000000000000000000" pitchFamily="2" charset="-78"/>
              <a:cs typeface="Sakkal Majalla" panose="02000000000000000000" pitchFamily="2" charset="-78"/>
            </a:rPr>
            <a:t>..........................................................................................</a:t>
          </a:r>
        </a:p>
      </dsp:txBody>
      <dsp:txXfrm>
        <a:off x="3762953" y="1693874"/>
        <a:ext cx="2241106" cy="362712"/>
      </dsp:txXfrm>
    </dsp:sp>
    <dsp:sp modelId="{E944E18F-692D-4172-BE90-0E0EB1638AAF}">
      <dsp:nvSpPr>
        <dsp:cNvPr id="0" name=""/>
        <dsp:cNvSpPr/>
      </dsp:nvSpPr>
      <dsp:spPr>
        <a:xfrm>
          <a:off x="3757487" y="2127144"/>
          <a:ext cx="2252037" cy="385280"/>
        </a:xfrm>
        <a:prstGeom prst="roundRect">
          <a:avLst>
            <a:gd name="adj" fmla="val 10000"/>
          </a:avLst>
        </a:prstGeom>
        <a:gradFill rotWithShape="0">
          <a:gsLst>
            <a:gs pos="0">
              <a:schemeClr val="lt1">
                <a:hueOff val="0"/>
                <a:satOff val="0"/>
                <a:lumOff val="0"/>
                <a:alphaOff val="0"/>
                <a:lumMod val="110000"/>
                <a:satMod val="105000"/>
                <a:tint val="67000"/>
              </a:schemeClr>
            </a:gs>
            <a:gs pos="50000">
              <a:schemeClr val="lt1">
                <a:hueOff val="0"/>
                <a:satOff val="0"/>
                <a:lumOff val="0"/>
                <a:alphaOff val="0"/>
                <a:lumMod val="105000"/>
                <a:satMod val="103000"/>
                <a:tint val="73000"/>
              </a:schemeClr>
            </a:gs>
            <a:gs pos="100000">
              <a:schemeClr val="lt1">
                <a:hueOff val="0"/>
                <a:satOff val="0"/>
                <a:lumOff val="0"/>
                <a:alphaOff val="0"/>
                <a:lumMod val="105000"/>
                <a:satMod val="109000"/>
                <a:tint val="81000"/>
              </a:schemeClr>
            </a:gs>
          </a:gsLst>
          <a:lin ang="5400000" scaled="0"/>
        </a:gradFill>
        <a:ln>
          <a:noFill/>
        </a:ln>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27940" tIns="20955" rIns="27940" bIns="20955" numCol="1" spcCol="1270" anchor="ctr" anchorCtr="0">
          <a:noAutofit/>
        </a:bodyPr>
        <a:lstStyle/>
        <a:p>
          <a:pPr lvl="0" algn="ctr" defTabSz="488950" rtl="1">
            <a:lnSpc>
              <a:spcPct val="90000"/>
            </a:lnSpc>
            <a:spcBef>
              <a:spcPct val="0"/>
            </a:spcBef>
            <a:spcAft>
              <a:spcPts val="0"/>
            </a:spcAft>
          </a:pPr>
          <a:r>
            <a:rPr lang="ar-SA" sz="1100" kern="1200">
              <a:latin typeface="Sakkal Majalla" panose="02000000000000000000" pitchFamily="2" charset="-78"/>
              <a:cs typeface="Sakkal Majalla" panose="02000000000000000000" pitchFamily="2" charset="-78"/>
            </a:rPr>
            <a:t>..........................................................................................</a:t>
          </a:r>
        </a:p>
      </dsp:txBody>
      <dsp:txXfrm>
        <a:off x="3768771" y="2138428"/>
        <a:ext cx="2229469" cy="362712"/>
      </dsp:txXfrm>
    </dsp:sp>
    <dsp:sp modelId="{463135F2-46AD-4061-9CC5-CF901E6AA3EF}">
      <dsp:nvSpPr>
        <dsp:cNvPr id="0" name=""/>
        <dsp:cNvSpPr/>
      </dsp:nvSpPr>
      <dsp:spPr>
        <a:xfrm>
          <a:off x="2312983" y="0"/>
          <a:ext cx="1075093" cy="2644726"/>
        </a:xfrm>
        <a:prstGeom prst="roundRect">
          <a:avLst>
            <a:gd name="adj" fmla="val 10000"/>
          </a:avLst>
        </a:prstGeom>
        <a:solidFill>
          <a:schemeClr val="accent4">
            <a:tint val="40000"/>
            <a:hueOff val="0"/>
            <a:satOff val="0"/>
            <a:lumOff val="0"/>
            <a:alphaOff val="0"/>
          </a:schemeClr>
        </a:solidFill>
        <a:ln>
          <a:noFill/>
        </a:ln>
        <a:effectLst/>
      </dsp:spPr>
      <dsp:style>
        <a:lnRef idx="0">
          <a:scrgbClr r="0" g="0" b="0"/>
        </a:lnRef>
        <a:fillRef idx="1">
          <a:scrgbClr r="0" g="0" b="0"/>
        </a:fillRef>
        <a:effectRef idx="1">
          <a:scrgbClr r="0" g="0" b="0"/>
        </a:effectRef>
        <a:fontRef idx="minor"/>
      </dsp:style>
      <dsp:txBody>
        <a:bodyPr spcFirstLastPara="0" vert="horz" wrap="square" lIns="53340" tIns="53340" rIns="53340" bIns="53340" numCol="1" spcCol="1270" anchor="ctr" anchorCtr="0">
          <a:noAutofit/>
        </a:bodyPr>
        <a:lstStyle/>
        <a:p>
          <a:pPr lvl="0" algn="ctr" defTabSz="622300" rtl="1">
            <a:lnSpc>
              <a:spcPct val="90000"/>
            </a:lnSpc>
            <a:spcBef>
              <a:spcPct val="0"/>
            </a:spcBef>
            <a:spcAft>
              <a:spcPts val="0"/>
            </a:spcAft>
          </a:pPr>
          <a:r>
            <a:rPr lang="ar-SA" sz="1400" b="1" kern="1200">
              <a:latin typeface="Sakkal Majalla" panose="02000000000000000000" pitchFamily="2" charset="-78"/>
              <a:cs typeface="Sakkal Majalla" panose="02000000000000000000" pitchFamily="2" charset="-78"/>
            </a:rPr>
            <a:t>الجهة المكلفة بالتنفيذ</a:t>
          </a:r>
          <a:endParaRPr lang="ar-SA" sz="1400" kern="1200">
            <a:latin typeface="Sakkal Majalla" panose="02000000000000000000" pitchFamily="2" charset="-78"/>
            <a:cs typeface="Sakkal Majalla" panose="02000000000000000000" pitchFamily="2" charset="-78"/>
          </a:endParaRPr>
        </a:p>
      </dsp:txBody>
      <dsp:txXfrm>
        <a:off x="2312983" y="0"/>
        <a:ext cx="1075093" cy="793417"/>
      </dsp:txXfrm>
    </dsp:sp>
    <dsp:sp modelId="{8EE6827C-0E5F-47ED-8F87-3A55BAAA7E51}">
      <dsp:nvSpPr>
        <dsp:cNvPr id="0" name=""/>
        <dsp:cNvSpPr/>
      </dsp:nvSpPr>
      <dsp:spPr>
        <a:xfrm>
          <a:off x="2420493" y="793482"/>
          <a:ext cx="860075" cy="385280"/>
        </a:xfrm>
        <a:prstGeom prst="roundRect">
          <a:avLst>
            <a:gd name="adj" fmla="val 10000"/>
          </a:avLst>
        </a:prstGeom>
        <a:gradFill rotWithShape="0">
          <a:gsLst>
            <a:gs pos="0">
              <a:schemeClr val="lt1">
                <a:hueOff val="0"/>
                <a:satOff val="0"/>
                <a:lumOff val="0"/>
                <a:alphaOff val="0"/>
                <a:lumMod val="110000"/>
                <a:satMod val="105000"/>
                <a:tint val="67000"/>
              </a:schemeClr>
            </a:gs>
            <a:gs pos="50000">
              <a:schemeClr val="lt1">
                <a:hueOff val="0"/>
                <a:satOff val="0"/>
                <a:lumOff val="0"/>
                <a:alphaOff val="0"/>
                <a:lumMod val="105000"/>
                <a:satMod val="103000"/>
                <a:tint val="73000"/>
              </a:schemeClr>
            </a:gs>
            <a:gs pos="100000">
              <a:schemeClr val="lt1">
                <a:hueOff val="0"/>
                <a:satOff val="0"/>
                <a:lumOff val="0"/>
                <a:alphaOff val="0"/>
                <a:lumMod val="105000"/>
                <a:satMod val="109000"/>
                <a:tint val="81000"/>
              </a:schemeClr>
            </a:gs>
          </a:gsLst>
          <a:lin ang="5400000" scaled="0"/>
        </a:gradFill>
        <a:ln>
          <a:noFill/>
        </a:ln>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27940" tIns="20955" rIns="27940" bIns="20955" numCol="1" spcCol="1270" anchor="ctr" anchorCtr="0">
          <a:noAutofit/>
        </a:bodyPr>
        <a:lstStyle/>
        <a:p>
          <a:pPr lvl="0" algn="ctr" defTabSz="488950" rtl="1">
            <a:lnSpc>
              <a:spcPct val="90000"/>
            </a:lnSpc>
            <a:spcBef>
              <a:spcPct val="0"/>
            </a:spcBef>
            <a:spcAft>
              <a:spcPts val="0"/>
            </a:spcAft>
          </a:pPr>
          <a:r>
            <a:rPr lang="ar-SA" sz="1100" kern="1200">
              <a:latin typeface="Sakkal Majalla" panose="02000000000000000000" pitchFamily="2" charset="-78"/>
              <a:cs typeface="Sakkal Majalla" panose="02000000000000000000" pitchFamily="2" charset="-78"/>
            </a:rPr>
            <a:t>...........................</a:t>
          </a:r>
        </a:p>
      </dsp:txBody>
      <dsp:txXfrm>
        <a:off x="2431777" y="804766"/>
        <a:ext cx="837507" cy="362712"/>
      </dsp:txXfrm>
    </dsp:sp>
    <dsp:sp modelId="{F01C9F04-D7E6-4BE1-8FED-411F370BFE95}">
      <dsp:nvSpPr>
        <dsp:cNvPr id="0" name=""/>
        <dsp:cNvSpPr/>
      </dsp:nvSpPr>
      <dsp:spPr>
        <a:xfrm>
          <a:off x="2420493" y="1238036"/>
          <a:ext cx="860075" cy="385280"/>
        </a:xfrm>
        <a:prstGeom prst="roundRect">
          <a:avLst>
            <a:gd name="adj" fmla="val 10000"/>
          </a:avLst>
        </a:prstGeom>
        <a:gradFill rotWithShape="0">
          <a:gsLst>
            <a:gs pos="0">
              <a:schemeClr val="lt1">
                <a:hueOff val="0"/>
                <a:satOff val="0"/>
                <a:lumOff val="0"/>
                <a:alphaOff val="0"/>
                <a:lumMod val="110000"/>
                <a:satMod val="105000"/>
                <a:tint val="67000"/>
              </a:schemeClr>
            </a:gs>
            <a:gs pos="50000">
              <a:schemeClr val="lt1">
                <a:hueOff val="0"/>
                <a:satOff val="0"/>
                <a:lumOff val="0"/>
                <a:alphaOff val="0"/>
                <a:lumMod val="105000"/>
                <a:satMod val="103000"/>
                <a:tint val="73000"/>
              </a:schemeClr>
            </a:gs>
            <a:gs pos="100000">
              <a:schemeClr val="lt1">
                <a:hueOff val="0"/>
                <a:satOff val="0"/>
                <a:lumOff val="0"/>
                <a:alphaOff val="0"/>
                <a:lumMod val="105000"/>
                <a:satMod val="109000"/>
                <a:tint val="81000"/>
              </a:schemeClr>
            </a:gs>
          </a:gsLst>
          <a:lin ang="5400000" scaled="0"/>
        </a:gradFill>
        <a:ln>
          <a:noFill/>
        </a:ln>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27940" tIns="20955" rIns="27940" bIns="20955" numCol="1" spcCol="1270" anchor="ctr" anchorCtr="0">
          <a:noAutofit/>
        </a:bodyPr>
        <a:lstStyle/>
        <a:p>
          <a:pPr lvl="0" algn="ctr" defTabSz="488950" rtl="1">
            <a:lnSpc>
              <a:spcPct val="90000"/>
            </a:lnSpc>
            <a:spcBef>
              <a:spcPct val="0"/>
            </a:spcBef>
            <a:spcAft>
              <a:spcPts val="0"/>
            </a:spcAft>
          </a:pPr>
          <a:r>
            <a:rPr lang="ar-SA" sz="1100" kern="1200">
              <a:latin typeface="Sakkal Majalla" panose="02000000000000000000" pitchFamily="2" charset="-78"/>
              <a:cs typeface="Sakkal Majalla" panose="02000000000000000000" pitchFamily="2" charset="-78"/>
            </a:rPr>
            <a:t>.............................</a:t>
          </a:r>
        </a:p>
      </dsp:txBody>
      <dsp:txXfrm>
        <a:off x="2431777" y="1249320"/>
        <a:ext cx="837507" cy="362712"/>
      </dsp:txXfrm>
    </dsp:sp>
    <dsp:sp modelId="{172E0D7E-E105-4F25-AD50-857E14FBC6BB}">
      <dsp:nvSpPr>
        <dsp:cNvPr id="0" name=""/>
        <dsp:cNvSpPr/>
      </dsp:nvSpPr>
      <dsp:spPr>
        <a:xfrm>
          <a:off x="2420493" y="1682590"/>
          <a:ext cx="860075" cy="385280"/>
        </a:xfrm>
        <a:prstGeom prst="roundRect">
          <a:avLst>
            <a:gd name="adj" fmla="val 10000"/>
          </a:avLst>
        </a:prstGeom>
        <a:gradFill rotWithShape="0">
          <a:gsLst>
            <a:gs pos="0">
              <a:schemeClr val="lt1">
                <a:hueOff val="0"/>
                <a:satOff val="0"/>
                <a:lumOff val="0"/>
                <a:alphaOff val="0"/>
                <a:lumMod val="110000"/>
                <a:satMod val="105000"/>
                <a:tint val="67000"/>
              </a:schemeClr>
            </a:gs>
            <a:gs pos="50000">
              <a:schemeClr val="lt1">
                <a:hueOff val="0"/>
                <a:satOff val="0"/>
                <a:lumOff val="0"/>
                <a:alphaOff val="0"/>
                <a:lumMod val="105000"/>
                <a:satMod val="103000"/>
                <a:tint val="73000"/>
              </a:schemeClr>
            </a:gs>
            <a:gs pos="100000">
              <a:schemeClr val="lt1">
                <a:hueOff val="0"/>
                <a:satOff val="0"/>
                <a:lumOff val="0"/>
                <a:alphaOff val="0"/>
                <a:lumMod val="105000"/>
                <a:satMod val="109000"/>
                <a:tint val="81000"/>
              </a:schemeClr>
            </a:gs>
          </a:gsLst>
          <a:lin ang="5400000" scaled="0"/>
        </a:gradFill>
        <a:ln>
          <a:noFill/>
        </a:ln>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27940" tIns="20955" rIns="27940" bIns="20955" numCol="1" spcCol="1270" anchor="ctr" anchorCtr="0">
          <a:noAutofit/>
        </a:bodyPr>
        <a:lstStyle/>
        <a:p>
          <a:pPr lvl="0" algn="ctr" defTabSz="488950" rtl="1">
            <a:lnSpc>
              <a:spcPct val="90000"/>
            </a:lnSpc>
            <a:spcBef>
              <a:spcPct val="0"/>
            </a:spcBef>
            <a:spcAft>
              <a:spcPts val="0"/>
            </a:spcAft>
          </a:pPr>
          <a:r>
            <a:rPr lang="ar-SA" sz="1100" kern="1200">
              <a:latin typeface="Sakkal Majalla" panose="02000000000000000000" pitchFamily="2" charset="-78"/>
              <a:cs typeface="Sakkal Majalla" panose="02000000000000000000" pitchFamily="2" charset="-78"/>
            </a:rPr>
            <a:t>.............................</a:t>
          </a:r>
        </a:p>
      </dsp:txBody>
      <dsp:txXfrm>
        <a:off x="2431777" y="1693874"/>
        <a:ext cx="837507" cy="362712"/>
      </dsp:txXfrm>
    </dsp:sp>
    <dsp:sp modelId="{0EF9D6F1-1ACE-4553-8730-3CCA904D65FA}">
      <dsp:nvSpPr>
        <dsp:cNvPr id="0" name=""/>
        <dsp:cNvSpPr/>
      </dsp:nvSpPr>
      <dsp:spPr>
        <a:xfrm>
          <a:off x="2420493" y="2127144"/>
          <a:ext cx="860075" cy="385280"/>
        </a:xfrm>
        <a:prstGeom prst="roundRect">
          <a:avLst>
            <a:gd name="adj" fmla="val 10000"/>
          </a:avLst>
        </a:prstGeom>
        <a:gradFill rotWithShape="0">
          <a:gsLst>
            <a:gs pos="0">
              <a:schemeClr val="lt1">
                <a:hueOff val="0"/>
                <a:satOff val="0"/>
                <a:lumOff val="0"/>
                <a:alphaOff val="0"/>
                <a:lumMod val="110000"/>
                <a:satMod val="105000"/>
                <a:tint val="67000"/>
              </a:schemeClr>
            </a:gs>
            <a:gs pos="50000">
              <a:schemeClr val="lt1">
                <a:hueOff val="0"/>
                <a:satOff val="0"/>
                <a:lumOff val="0"/>
                <a:alphaOff val="0"/>
                <a:lumMod val="105000"/>
                <a:satMod val="103000"/>
                <a:tint val="73000"/>
              </a:schemeClr>
            </a:gs>
            <a:gs pos="100000">
              <a:schemeClr val="lt1">
                <a:hueOff val="0"/>
                <a:satOff val="0"/>
                <a:lumOff val="0"/>
                <a:alphaOff val="0"/>
                <a:lumMod val="105000"/>
                <a:satMod val="109000"/>
                <a:tint val="81000"/>
              </a:schemeClr>
            </a:gs>
          </a:gsLst>
          <a:lin ang="5400000" scaled="0"/>
        </a:gradFill>
        <a:ln>
          <a:noFill/>
        </a:ln>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27940" tIns="20955" rIns="27940" bIns="20955" numCol="1" spcCol="1270" anchor="ctr" anchorCtr="0">
          <a:noAutofit/>
        </a:bodyPr>
        <a:lstStyle/>
        <a:p>
          <a:pPr lvl="0" algn="ctr" defTabSz="488950" rtl="1">
            <a:lnSpc>
              <a:spcPct val="90000"/>
            </a:lnSpc>
            <a:spcBef>
              <a:spcPct val="0"/>
            </a:spcBef>
            <a:spcAft>
              <a:spcPts val="0"/>
            </a:spcAft>
          </a:pPr>
          <a:r>
            <a:rPr lang="ar-SA" sz="1100" kern="1200">
              <a:latin typeface="Sakkal Majalla" panose="02000000000000000000" pitchFamily="2" charset="-78"/>
              <a:cs typeface="Sakkal Majalla" panose="02000000000000000000" pitchFamily="2" charset="-78"/>
            </a:rPr>
            <a:t>.............................</a:t>
          </a:r>
        </a:p>
      </dsp:txBody>
      <dsp:txXfrm>
        <a:off x="2431777" y="2138428"/>
        <a:ext cx="837507" cy="362712"/>
      </dsp:txXfrm>
    </dsp:sp>
    <dsp:sp modelId="{1DF16467-7B5D-4853-9DD6-3169E6E445AC}">
      <dsp:nvSpPr>
        <dsp:cNvPr id="0" name=""/>
        <dsp:cNvSpPr/>
      </dsp:nvSpPr>
      <dsp:spPr>
        <a:xfrm>
          <a:off x="1157257" y="0"/>
          <a:ext cx="1075093" cy="2644726"/>
        </a:xfrm>
        <a:prstGeom prst="roundRect">
          <a:avLst>
            <a:gd name="adj" fmla="val 10000"/>
          </a:avLst>
        </a:prstGeom>
        <a:solidFill>
          <a:schemeClr val="accent4">
            <a:tint val="40000"/>
            <a:hueOff val="0"/>
            <a:satOff val="0"/>
            <a:lumOff val="0"/>
            <a:alphaOff val="0"/>
          </a:schemeClr>
        </a:solidFill>
        <a:ln>
          <a:noFill/>
        </a:ln>
        <a:effectLst/>
      </dsp:spPr>
      <dsp:style>
        <a:lnRef idx="0">
          <a:scrgbClr r="0" g="0" b="0"/>
        </a:lnRef>
        <a:fillRef idx="1">
          <a:scrgbClr r="0" g="0" b="0"/>
        </a:fillRef>
        <a:effectRef idx="1">
          <a:scrgbClr r="0" g="0" b="0"/>
        </a:effectRef>
        <a:fontRef idx="minor"/>
      </dsp:style>
      <dsp:txBody>
        <a:bodyPr spcFirstLastPara="0" vert="horz" wrap="square" lIns="53340" tIns="53340" rIns="53340" bIns="53340" numCol="1" spcCol="1270" anchor="ctr" anchorCtr="0">
          <a:noAutofit/>
        </a:bodyPr>
        <a:lstStyle/>
        <a:p>
          <a:pPr lvl="0" algn="ctr" defTabSz="622300" rtl="1">
            <a:lnSpc>
              <a:spcPct val="90000"/>
            </a:lnSpc>
            <a:spcBef>
              <a:spcPct val="0"/>
            </a:spcBef>
            <a:spcAft>
              <a:spcPts val="0"/>
            </a:spcAft>
          </a:pPr>
          <a:r>
            <a:rPr lang="ar-SA" sz="1400" b="1" kern="1200">
              <a:latin typeface="Sakkal Majalla" panose="02000000000000000000" pitchFamily="2" charset="-78"/>
              <a:cs typeface="Sakkal Majalla" panose="02000000000000000000" pitchFamily="2" charset="-78"/>
            </a:rPr>
            <a:t>مدة التنفيذ</a:t>
          </a:r>
        </a:p>
      </dsp:txBody>
      <dsp:txXfrm>
        <a:off x="1157257" y="0"/>
        <a:ext cx="1075093" cy="793417"/>
      </dsp:txXfrm>
    </dsp:sp>
    <dsp:sp modelId="{A8FCF603-074A-4C46-B0C2-699050629BF0}">
      <dsp:nvSpPr>
        <dsp:cNvPr id="0" name=""/>
        <dsp:cNvSpPr/>
      </dsp:nvSpPr>
      <dsp:spPr>
        <a:xfrm>
          <a:off x="1264767" y="793482"/>
          <a:ext cx="860075" cy="385280"/>
        </a:xfrm>
        <a:prstGeom prst="roundRect">
          <a:avLst>
            <a:gd name="adj" fmla="val 10000"/>
          </a:avLst>
        </a:prstGeom>
        <a:gradFill rotWithShape="0">
          <a:gsLst>
            <a:gs pos="0">
              <a:schemeClr val="lt1">
                <a:hueOff val="0"/>
                <a:satOff val="0"/>
                <a:lumOff val="0"/>
                <a:alphaOff val="0"/>
                <a:lumMod val="110000"/>
                <a:satMod val="105000"/>
                <a:tint val="67000"/>
              </a:schemeClr>
            </a:gs>
            <a:gs pos="50000">
              <a:schemeClr val="lt1">
                <a:hueOff val="0"/>
                <a:satOff val="0"/>
                <a:lumOff val="0"/>
                <a:alphaOff val="0"/>
                <a:lumMod val="105000"/>
                <a:satMod val="103000"/>
                <a:tint val="73000"/>
              </a:schemeClr>
            </a:gs>
            <a:gs pos="100000">
              <a:schemeClr val="lt1">
                <a:hueOff val="0"/>
                <a:satOff val="0"/>
                <a:lumOff val="0"/>
                <a:alphaOff val="0"/>
                <a:lumMod val="105000"/>
                <a:satMod val="109000"/>
                <a:tint val="81000"/>
              </a:schemeClr>
            </a:gs>
          </a:gsLst>
          <a:lin ang="5400000" scaled="0"/>
        </a:gradFill>
        <a:ln>
          <a:noFill/>
        </a:ln>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27940" tIns="20955" rIns="27940" bIns="20955" numCol="1" spcCol="1270" anchor="ctr" anchorCtr="0">
          <a:noAutofit/>
        </a:bodyPr>
        <a:lstStyle/>
        <a:p>
          <a:pPr lvl="0" algn="ctr" defTabSz="488950" rtl="1">
            <a:lnSpc>
              <a:spcPct val="90000"/>
            </a:lnSpc>
            <a:spcBef>
              <a:spcPct val="0"/>
            </a:spcBef>
            <a:spcAft>
              <a:spcPts val="0"/>
            </a:spcAft>
          </a:pPr>
          <a:r>
            <a:rPr lang="ar-SA" sz="1100" kern="1200">
              <a:latin typeface="Sakkal Majalla" panose="02000000000000000000" pitchFamily="2" charset="-78"/>
              <a:cs typeface="Sakkal Majalla" panose="02000000000000000000" pitchFamily="2" charset="-78"/>
            </a:rPr>
            <a:t>.............................</a:t>
          </a:r>
        </a:p>
      </dsp:txBody>
      <dsp:txXfrm>
        <a:off x="1276051" y="804766"/>
        <a:ext cx="837507" cy="362712"/>
      </dsp:txXfrm>
    </dsp:sp>
    <dsp:sp modelId="{400060A9-A9CF-4407-9A04-F4D87D46F4E5}">
      <dsp:nvSpPr>
        <dsp:cNvPr id="0" name=""/>
        <dsp:cNvSpPr/>
      </dsp:nvSpPr>
      <dsp:spPr>
        <a:xfrm>
          <a:off x="1264767" y="1238036"/>
          <a:ext cx="860075" cy="385280"/>
        </a:xfrm>
        <a:prstGeom prst="roundRect">
          <a:avLst>
            <a:gd name="adj" fmla="val 10000"/>
          </a:avLst>
        </a:prstGeom>
        <a:gradFill rotWithShape="0">
          <a:gsLst>
            <a:gs pos="0">
              <a:schemeClr val="lt1">
                <a:hueOff val="0"/>
                <a:satOff val="0"/>
                <a:lumOff val="0"/>
                <a:alphaOff val="0"/>
                <a:lumMod val="110000"/>
                <a:satMod val="105000"/>
                <a:tint val="67000"/>
              </a:schemeClr>
            </a:gs>
            <a:gs pos="50000">
              <a:schemeClr val="lt1">
                <a:hueOff val="0"/>
                <a:satOff val="0"/>
                <a:lumOff val="0"/>
                <a:alphaOff val="0"/>
                <a:lumMod val="105000"/>
                <a:satMod val="103000"/>
                <a:tint val="73000"/>
              </a:schemeClr>
            </a:gs>
            <a:gs pos="100000">
              <a:schemeClr val="lt1">
                <a:hueOff val="0"/>
                <a:satOff val="0"/>
                <a:lumOff val="0"/>
                <a:alphaOff val="0"/>
                <a:lumMod val="105000"/>
                <a:satMod val="109000"/>
                <a:tint val="81000"/>
              </a:schemeClr>
            </a:gs>
          </a:gsLst>
          <a:lin ang="5400000" scaled="0"/>
        </a:gradFill>
        <a:ln>
          <a:noFill/>
        </a:ln>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27940" tIns="20955" rIns="27940" bIns="20955" numCol="1" spcCol="1270" anchor="ctr" anchorCtr="0">
          <a:noAutofit/>
        </a:bodyPr>
        <a:lstStyle/>
        <a:p>
          <a:pPr lvl="0" algn="ctr" defTabSz="488950" rtl="1">
            <a:lnSpc>
              <a:spcPct val="90000"/>
            </a:lnSpc>
            <a:spcBef>
              <a:spcPct val="0"/>
            </a:spcBef>
            <a:spcAft>
              <a:spcPts val="0"/>
            </a:spcAft>
          </a:pPr>
          <a:r>
            <a:rPr lang="ar-SA" sz="1100" kern="1200">
              <a:latin typeface="Sakkal Majalla" panose="02000000000000000000" pitchFamily="2" charset="-78"/>
              <a:cs typeface="Sakkal Majalla" panose="02000000000000000000" pitchFamily="2" charset="-78"/>
            </a:rPr>
            <a:t>..............................</a:t>
          </a:r>
        </a:p>
      </dsp:txBody>
      <dsp:txXfrm>
        <a:off x="1276051" y="1249320"/>
        <a:ext cx="837507" cy="362712"/>
      </dsp:txXfrm>
    </dsp:sp>
    <dsp:sp modelId="{2C4420A3-46ED-4D45-B8F5-65100CCA7FB5}">
      <dsp:nvSpPr>
        <dsp:cNvPr id="0" name=""/>
        <dsp:cNvSpPr/>
      </dsp:nvSpPr>
      <dsp:spPr>
        <a:xfrm>
          <a:off x="1264767" y="1682590"/>
          <a:ext cx="860075" cy="385280"/>
        </a:xfrm>
        <a:prstGeom prst="roundRect">
          <a:avLst>
            <a:gd name="adj" fmla="val 10000"/>
          </a:avLst>
        </a:prstGeom>
        <a:gradFill rotWithShape="0">
          <a:gsLst>
            <a:gs pos="0">
              <a:schemeClr val="lt1">
                <a:hueOff val="0"/>
                <a:satOff val="0"/>
                <a:lumOff val="0"/>
                <a:alphaOff val="0"/>
                <a:lumMod val="110000"/>
                <a:satMod val="105000"/>
                <a:tint val="67000"/>
              </a:schemeClr>
            </a:gs>
            <a:gs pos="50000">
              <a:schemeClr val="lt1">
                <a:hueOff val="0"/>
                <a:satOff val="0"/>
                <a:lumOff val="0"/>
                <a:alphaOff val="0"/>
                <a:lumMod val="105000"/>
                <a:satMod val="103000"/>
                <a:tint val="73000"/>
              </a:schemeClr>
            </a:gs>
            <a:gs pos="100000">
              <a:schemeClr val="lt1">
                <a:hueOff val="0"/>
                <a:satOff val="0"/>
                <a:lumOff val="0"/>
                <a:alphaOff val="0"/>
                <a:lumMod val="105000"/>
                <a:satMod val="109000"/>
                <a:tint val="81000"/>
              </a:schemeClr>
            </a:gs>
          </a:gsLst>
          <a:lin ang="5400000" scaled="0"/>
        </a:gradFill>
        <a:ln>
          <a:noFill/>
        </a:ln>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27940" tIns="20955" rIns="27940" bIns="20955" numCol="1" spcCol="1270" anchor="ctr" anchorCtr="0">
          <a:noAutofit/>
        </a:bodyPr>
        <a:lstStyle/>
        <a:p>
          <a:pPr lvl="0" algn="ctr" defTabSz="488950" rtl="1">
            <a:lnSpc>
              <a:spcPct val="90000"/>
            </a:lnSpc>
            <a:spcBef>
              <a:spcPct val="0"/>
            </a:spcBef>
            <a:spcAft>
              <a:spcPts val="0"/>
            </a:spcAft>
          </a:pPr>
          <a:r>
            <a:rPr lang="ar-SA" sz="1100" kern="1200">
              <a:latin typeface="Sakkal Majalla" panose="02000000000000000000" pitchFamily="2" charset="-78"/>
              <a:cs typeface="Sakkal Majalla" panose="02000000000000000000" pitchFamily="2" charset="-78"/>
            </a:rPr>
            <a:t>.............................</a:t>
          </a:r>
        </a:p>
      </dsp:txBody>
      <dsp:txXfrm>
        <a:off x="1276051" y="1693874"/>
        <a:ext cx="837507" cy="362712"/>
      </dsp:txXfrm>
    </dsp:sp>
    <dsp:sp modelId="{2B29A667-120F-4A1C-BC12-40B345E6DBBF}">
      <dsp:nvSpPr>
        <dsp:cNvPr id="0" name=""/>
        <dsp:cNvSpPr/>
      </dsp:nvSpPr>
      <dsp:spPr>
        <a:xfrm>
          <a:off x="1264767" y="2127144"/>
          <a:ext cx="860075" cy="385280"/>
        </a:xfrm>
        <a:prstGeom prst="roundRect">
          <a:avLst>
            <a:gd name="adj" fmla="val 10000"/>
          </a:avLst>
        </a:prstGeom>
        <a:gradFill rotWithShape="0">
          <a:gsLst>
            <a:gs pos="0">
              <a:schemeClr val="lt1">
                <a:hueOff val="0"/>
                <a:satOff val="0"/>
                <a:lumOff val="0"/>
                <a:alphaOff val="0"/>
                <a:lumMod val="110000"/>
                <a:satMod val="105000"/>
                <a:tint val="67000"/>
              </a:schemeClr>
            </a:gs>
            <a:gs pos="50000">
              <a:schemeClr val="lt1">
                <a:hueOff val="0"/>
                <a:satOff val="0"/>
                <a:lumOff val="0"/>
                <a:alphaOff val="0"/>
                <a:lumMod val="105000"/>
                <a:satMod val="103000"/>
                <a:tint val="73000"/>
              </a:schemeClr>
            </a:gs>
            <a:gs pos="100000">
              <a:schemeClr val="lt1">
                <a:hueOff val="0"/>
                <a:satOff val="0"/>
                <a:lumOff val="0"/>
                <a:alphaOff val="0"/>
                <a:lumMod val="105000"/>
                <a:satMod val="109000"/>
                <a:tint val="81000"/>
              </a:schemeClr>
            </a:gs>
          </a:gsLst>
          <a:lin ang="5400000" scaled="0"/>
        </a:gradFill>
        <a:ln>
          <a:noFill/>
        </a:ln>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27940" tIns="20955" rIns="27940" bIns="20955" numCol="1" spcCol="1270" anchor="ctr" anchorCtr="0">
          <a:noAutofit/>
        </a:bodyPr>
        <a:lstStyle/>
        <a:p>
          <a:pPr lvl="0" algn="ctr" defTabSz="488950" rtl="1">
            <a:lnSpc>
              <a:spcPct val="90000"/>
            </a:lnSpc>
            <a:spcBef>
              <a:spcPct val="0"/>
            </a:spcBef>
            <a:spcAft>
              <a:spcPts val="0"/>
            </a:spcAft>
          </a:pPr>
          <a:r>
            <a:rPr lang="ar-SA" sz="1100" kern="1200">
              <a:latin typeface="Sakkal Majalla" panose="02000000000000000000" pitchFamily="2" charset="-78"/>
              <a:cs typeface="Sakkal Majalla" panose="02000000000000000000" pitchFamily="2" charset="-78"/>
            </a:rPr>
            <a:t>.............................</a:t>
          </a:r>
        </a:p>
      </dsp:txBody>
      <dsp:txXfrm>
        <a:off x="1276051" y="2138428"/>
        <a:ext cx="837507" cy="362712"/>
      </dsp:txXfrm>
    </dsp:sp>
    <dsp:sp modelId="{0C9AB83B-904C-49CA-AA0D-283DD8528D12}">
      <dsp:nvSpPr>
        <dsp:cNvPr id="0" name=""/>
        <dsp:cNvSpPr/>
      </dsp:nvSpPr>
      <dsp:spPr>
        <a:xfrm>
          <a:off x="1531" y="0"/>
          <a:ext cx="1075093" cy="2644726"/>
        </a:xfrm>
        <a:prstGeom prst="roundRect">
          <a:avLst>
            <a:gd name="adj" fmla="val 10000"/>
          </a:avLst>
        </a:prstGeom>
        <a:solidFill>
          <a:schemeClr val="accent4">
            <a:tint val="40000"/>
            <a:hueOff val="0"/>
            <a:satOff val="0"/>
            <a:lumOff val="0"/>
            <a:alphaOff val="0"/>
          </a:schemeClr>
        </a:solidFill>
        <a:ln>
          <a:noFill/>
        </a:ln>
        <a:effectLst/>
      </dsp:spPr>
      <dsp:style>
        <a:lnRef idx="0">
          <a:scrgbClr r="0" g="0" b="0"/>
        </a:lnRef>
        <a:fillRef idx="1">
          <a:scrgbClr r="0" g="0" b="0"/>
        </a:fillRef>
        <a:effectRef idx="1">
          <a:scrgbClr r="0" g="0" b="0"/>
        </a:effectRef>
        <a:fontRef idx="minor"/>
      </dsp:style>
      <dsp:txBody>
        <a:bodyPr spcFirstLastPara="0" vert="horz" wrap="square" lIns="53340" tIns="53340" rIns="53340" bIns="53340" numCol="1" spcCol="1270" anchor="ctr" anchorCtr="0">
          <a:noAutofit/>
        </a:bodyPr>
        <a:lstStyle/>
        <a:p>
          <a:pPr lvl="0" algn="ctr" defTabSz="622300" rtl="1">
            <a:lnSpc>
              <a:spcPct val="90000"/>
            </a:lnSpc>
            <a:spcBef>
              <a:spcPct val="0"/>
            </a:spcBef>
            <a:spcAft>
              <a:spcPts val="0"/>
            </a:spcAft>
          </a:pPr>
          <a:r>
            <a:rPr lang="ar-SA" sz="1400" b="1" kern="1200">
              <a:latin typeface="Sakkal Majalla" panose="02000000000000000000" pitchFamily="2" charset="-78"/>
              <a:cs typeface="Sakkal Majalla" panose="02000000000000000000" pitchFamily="2" charset="-78"/>
            </a:rPr>
            <a:t>الجهة التابعة للتنفيذ</a:t>
          </a:r>
        </a:p>
      </dsp:txBody>
      <dsp:txXfrm>
        <a:off x="1531" y="0"/>
        <a:ext cx="1075093" cy="793417"/>
      </dsp:txXfrm>
    </dsp:sp>
    <dsp:sp modelId="{EBBEC6AD-950F-41E4-B517-96FE86001919}">
      <dsp:nvSpPr>
        <dsp:cNvPr id="0" name=""/>
        <dsp:cNvSpPr/>
      </dsp:nvSpPr>
      <dsp:spPr>
        <a:xfrm>
          <a:off x="109041" y="793482"/>
          <a:ext cx="860075" cy="385280"/>
        </a:xfrm>
        <a:prstGeom prst="roundRect">
          <a:avLst>
            <a:gd name="adj" fmla="val 10000"/>
          </a:avLst>
        </a:prstGeom>
        <a:gradFill rotWithShape="0">
          <a:gsLst>
            <a:gs pos="0">
              <a:schemeClr val="lt1">
                <a:hueOff val="0"/>
                <a:satOff val="0"/>
                <a:lumOff val="0"/>
                <a:alphaOff val="0"/>
                <a:lumMod val="110000"/>
                <a:satMod val="105000"/>
                <a:tint val="67000"/>
              </a:schemeClr>
            </a:gs>
            <a:gs pos="50000">
              <a:schemeClr val="lt1">
                <a:hueOff val="0"/>
                <a:satOff val="0"/>
                <a:lumOff val="0"/>
                <a:alphaOff val="0"/>
                <a:lumMod val="105000"/>
                <a:satMod val="103000"/>
                <a:tint val="73000"/>
              </a:schemeClr>
            </a:gs>
            <a:gs pos="100000">
              <a:schemeClr val="lt1">
                <a:hueOff val="0"/>
                <a:satOff val="0"/>
                <a:lumOff val="0"/>
                <a:alphaOff val="0"/>
                <a:lumMod val="105000"/>
                <a:satMod val="109000"/>
                <a:tint val="81000"/>
              </a:schemeClr>
            </a:gs>
          </a:gsLst>
          <a:lin ang="5400000" scaled="0"/>
        </a:gradFill>
        <a:ln>
          <a:noFill/>
        </a:ln>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27940" tIns="20955" rIns="27940" bIns="20955" numCol="1" spcCol="1270" anchor="ctr" anchorCtr="0">
          <a:noAutofit/>
        </a:bodyPr>
        <a:lstStyle/>
        <a:p>
          <a:pPr lvl="0" algn="ctr" defTabSz="488950" rtl="1">
            <a:lnSpc>
              <a:spcPct val="90000"/>
            </a:lnSpc>
            <a:spcBef>
              <a:spcPct val="0"/>
            </a:spcBef>
            <a:spcAft>
              <a:spcPts val="0"/>
            </a:spcAft>
          </a:pPr>
          <a:r>
            <a:rPr lang="ar-SA" sz="1100" kern="1200">
              <a:latin typeface="Sakkal Majalla" panose="02000000000000000000" pitchFamily="2" charset="-78"/>
              <a:cs typeface="Sakkal Majalla" panose="02000000000000000000" pitchFamily="2" charset="-78"/>
            </a:rPr>
            <a:t>..........................</a:t>
          </a:r>
        </a:p>
      </dsp:txBody>
      <dsp:txXfrm>
        <a:off x="120325" y="804766"/>
        <a:ext cx="837507" cy="362712"/>
      </dsp:txXfrm>
    </dsp:sp>
    <dsp:sp modelId="{50EFA384-5518-4B08-809B-D43E97AD78CD}">
      <dsp:nvSpPr>
        <dsp:cNvPr id="0" name=""/>
        <dsp:cNvSpPr/>
      </dsp:nvSpPr>
      <dsp:spPr>
        <a:xfrm>
          <a:off x="109041" y="1238036"/>
          <a:ext cx="860075" cy="385280"/>
        </a:xfrm>
        <a:prstGeom prst="roundRect">
          <a:avLst>
            <a:gd name="adj" fmla="val 10000"/>
          </a:avLst>
        </a:prstGeom>
        <a:gradFill rotWithShape="0">
          <a:gsLst>
            <a:gs pos="0">
              <a:schemeClr val="lt1">
                <a:hueOff val="0"/>
                <a:satOff val="0"/>
                <a:lumOff val="0"/>
                <a:alphaOff val="0"/>
                <a:lumMod val="110000"/>
                <a:satMod val="105000"/>
                <a:tint val="67000"/>
              </a:schemeClr>
            </a:gs>
            <a:gs pos="50000">
              <a:schemeClr val="lt1">
                <a:hueOff val="0"/>
                <a:satOff val="0"/>
                <a:lumOff val="0"/>
                <a:alphaOff val="0"/>
                <a:lumMod val="105000"/>
                <a:satMod val="103000"/>
                <a:tint val="73000"/>
              </a:schemeClr>
            </a:gs>
            <a:gs pos="100000">
              <a:schemeClr val="lt1">
                <a:hueOff val="0"/>
                <a:satOff val="0"/>
                <a:lumOff val="0"/>
                <a:alphaOff val="0"/>
                <a:lumMod val="105000"/>
                <a:satMod val="109000"/>
                <a:tint val="81000"/>
              </a:schemeClr>
            </a:gs>
          </a:gsLst>
          <a:lin ang="5400000" scaled="0"/>
        </a:gradFill>
        <a:ln>
          <a:noFill/>
        </a:ln>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27940" tIns="20955" rIns="27940" bIns="20955" numCol="1" spcCol="1270" anchor="ctr" anchorCtr="0">
          <a:noAutofit/>
        </a:bodyPr>
        <a:lstStyle/>
        <a:p>
          <a:pPr lvl="0" algn="ctr" defTabSz="488950" rtl="1">
            <a:lnSpc>
              <a:spcPct val="90000"/>
            </a:lnSpc>
            <a:spcBef>
              <a:spcPct val="0"/>
            </a:spcBef>
            <a:spcAft>
              <a:spcPts val="0"/>
            </a:spcAft>
          </a:pPr>
          <a:r>
            <a:rPr lang="ar-SA" sz="1100" kern="1200">
              <a:latin typeface="Sakkal Majalla" panose="02000000000000000000" pitchFamily="2" charset="-78"/>
              <a:cs typeface="Sakkal Majalla" panose="02000000000000000000" pitchFamily="2" charset="-78"/>
            </a:rPr>
            <a:t>...........................</a:t>
          </a:r>
        </a:p>
      </dsp:txBody>
      <dsp:txXfrm>
        <a:off x="120325" y="1249320"/>
        <a:ext cx="837507" cy="362712"/>
      </dsp:txXfrm>
    </dsp:sp>
    <dsp:sp modelId="{73641291-6E1D-4539-858C-2F6423980944}">
      <dsp:nvSpPr>
        <dsp:cNvPr id="0" name=""/>
        <dsp:cNvSpPr/>
      </dsp:nvSpPr>
      <dsp:spPr>
        <a:xfrm>
          <a:off x="109041" y="1682590"/>
          <a:ext cx="860075" cy="385280"/>
        </a:xfrm>
        <a:prstGeom prst="roundRect">
          <a:avLst>
            <a:gd name="adj" fmla="val 10000"/>
          </a:avLst>
        </a:prstGeom>
        <a:gradFill rotWithShape="0">
          <a:gsLst>
            <a:gs pos="0">
              <a:schemeClr val="lt1">
                <a:hueOff val="0"/>
                <a:satOff val="0"/>
                <a:lumOff val="0"/>
                <a:alphaOff val="0"/>
                <a:lumMod val="110000"/>
                <a:satMod val="105000"/>
                <a:tint val="67000"/>
              </a:schemeClr>
            </a:gs>
            <a:gs pos="50000">
              <a:schemeClr val="lt1">
                <a:hueOff val="0"/>
                <a:satOff val="0"/>
                <a:lumOff val="0"/>
                <a:alphaOff val="0"/>
                <a:lumMod val="105000"/>
                <a:satMod val="103000"/>
                <a:tint val="73000"/>
              </a:schemeClr>
            </a:gs>
            <a:gs pos="100000">
              <a:schemeClr val="lt1">
                <a:hueOff val="0"/>
                <a:satOff val="0"/>
                <a:lumOff val="0"/>
                <a:alphaOff val="0"/>
                <a:lumMod val="105000"/>
                <a:satMod val="109000"/>
                <a:tint val="81000"/>
              </a:schemeClr>
            </a:gs>
          </a:gsLst>
          <a:lin ang="5400000" scaled="0"/>
        </a:gradFill>
        <a:ln>
          <a:noFill/>
        </a:ln>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27940" tIns="20955" rIns="27940" bIns="20955" numCol="1" spcCol="1270" anchor="ctr" anchorCtr="0">
          <a:noAutofit/>
        </a:bodyPr>
        <a:lstStyle/>
        <a:p>
          <a:pPr lvl="0" algn="ctr" defTabSz="488950" rtl="1">
            <a:lnSpc>
              <a:spcPct val="90000"/>
            </a:lnSpc>
            <a:spcBef>
              <a:spcPct val="0"/>
            </a:spcBef>
            <a:spcAft>
              <a:spcPts val="0"/>
            </a:spcAft>
          </a:pPr>
          <a:r>
            <a:rPr lang="ar-SA" sz="1100" kern="1200">
              <a:latin typeface="Sakkal Majalla" panose="02000000000000000000" pitchFamily="2" charset="-78"/>
              <a:cs typeface="Sakkal Majalla" panose="02000000000000000000" pitchFamily="2" charset="-78"/>
            </a:rPr>
            <a:t>..........................</a:t>
          </a:r>
        </a:p>
      </dsp:txBody>
      <dsp:txXfrm>
        <a:off x="120325" y="1693874"/>
        <a:ext cx="837507" cy="362712"/>
      </dsp:txXfrm>
    </dsp:sp>
    <dsp:sp modelId="{36CFACA8-E3FD-4B69-9594-0672FA650CF0}">
      <dsp:nvSpPr>
        <dsp:cNvPr id="0" name=""/>
        <dsp:cNvSpPr/>
      </dsp:nvSpPr>
      <dsp:spPr>
        <a:xfrm>
          <a:off x="109041" y="2127144"/>
          <a:ext cx="860075" cy="385280"/>
        </a:xfrm>
        <a:prstGeom prst="roundRect">
          <a:avLst>
            <a:gd name="adj" fmla="val 10000"/>
          </a:avLst>
        </a:prstGeom>
        <a:gradFill rotWithShape="0">
          <a:gsLst>
            <a:gs pos="0">
              <a:schemeClr val="lt1">
                <a:hueOff val="0"/>
                <a:satOff val="0"/>
                <a:lumOff val="0"/>
                <a:alphaOff val="0"/>
                <a:lumMod val="110000"/>
                <a:satMod val="105000"/>
                <a:tint val="67000"/>
              </a:schemeClr>
            </a:gs>
            <a:gs pos="50000">
              <a:schemeClr val="lt1">
                <a:hueOff val="0"/>
                <a:satOff val="0"/>
                <a:lumOff val="0"/>
                <a:alphaOff val="0"/>
                <a:lumMod val="105000"/>
                <a:satMod val="103000"/>
                <a:tint val="73000"/>
              </a:schemeClr>
            </a:gs>
            <a:gs pos="100000">
              <a:schemeClr val="lt1">
                <a:hueOff val="0"/>
                <a:satOff val="0"/>
                <a:lumOff val="0"/>
                <a:alphaOff val="0"/>
                <a:lumMod val="105000"/>
                <a:satMod val="109000"/>
                <a:tint val="81000"/>
              </a:schemeClr>
            </a:gs>
          </a:gsLst>
          <a:lin ang="5400000" scaled="0"/>
        </a:gradFill>
        <a:ln>
          <a:noFill/>
        </a:ln>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27940" tIns="20955" rIns="27940" bIns="20955" numCol="1" spcCol="1270" anchor="ctr" anchorCtr="0">
          <a:noAutofit/>
        </a:bodyPr>
        <a:lstStyle/>
        <a:p>
          <a:pPr lvl="0" algn="ctr" defTabSz="488950" rtl="1">
            <a:lnSpc>
              <a:spcPct val="90000"/>
            </a:lnSpc>
            <a:spcBef>
              <a:spcPct val="0"/>
            </a:spcBef>
            <a:spcAft>
              <a:spcPts val="0"/>
            </a:spcAft>
          </a:pPr>
          <a:r>
            <a:rPr lang="ar-SA" sz="1100" kern="1200">
              <a:latin typeface="Sakkal Majalla" panose="02000000000000000000" pitchFamily="2" charset="-78"/>
              <a:cs typeface="Sakkal Majalla" panose="02000000000000000000" pitchFamily="2" charset="-78"/>
            </a:rPr>
            <a:t>.............................</a:t>
          </a:r>
        </a:p>
      </dsp:txBody>
      <dsp:txXfrm>
        <a:off x="120325" y="2138428"/>
        <a:ext cx="837507" cy="362712"/>
      </dsp:txXfrm>
    </dsp:sp>
  </dsp:spTree>
</dsp:drawing>
</file>

<file path=word/diagrams/drawing9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7D4D013A-5491-46F1-9149-5B8AE5E69B30}">
      <dsp:nvSpPr>
        <dsp:cNvPr id="0" name=""/>
        <dsp:cNvSpPr/>
      </dsp:nvSpPr>
      <dsp:spPr>
        <a:xfrm>
          <a:off x="0" y="346904"/>
          <a:ext cx="6299835" cy="1713600"/>
        </a:xfrm>
        <a:prstGeom prst="rect">
          <a:avLst/>
        </a:prstGeom>
        <a:solidFill>
          <a:schemeClr val="lt1">
            <a:alpha val="90000"/>
            <a:hueOff val="0"/>
            <a:satOff val="0"/>
            <a:lumOff val="0"/>
            <a:alphaOff val="0"/>
          </a:schemeClr>
        </a:solidFill>
        <a:ln w="6350" cap="flat" cmpd="sng" algn="ctr">
          <a:solidFill>
            <a:schemeClr val="accent5">
              <a:hueOff val="0"/>
              <a:satOff val="0"/>
              <a:lumOff val="0"/>
              <a:alphaOff val="0"/>
            </a:schemeClr>
          </a:solidFill>
          <a:prstDash val="solid"/>
          <a:miter lim="800000"/>
        </a:ln>
        <a:effectLst/>
      </dsp:spPr>
      <dsp:style>
        <a:lnRef idx="1">
          <a:scrgbClr r="0" g="0" b="0"/>
        </a:lnRef>
        <a:fillRef idx="1">
          <a:scrgbClr r="0" g="0" b="0"/>
        </a:fillRef>
        <a:effectRef idx="2">
          <a:scrgbClr r="0" g="0" b="0"/>
        </a:effectRef>
        <a:fontRef idx="minor"/>
      </dsp:style>
      <dsp:txBody>
        <a:bodyPr spcFirstLastPara="0" vert="horz" wrap="square" lIns="488937" tIns="333248" rIns="488937" bIns="64008" numCol="1" spcCol="1270" anchor="t" anchorCtr="0">
          <a:noAutofit/>
        </a:bodyPr>
        <a:lstStyle/>
        <a:p>
          <a:pPr marL="57150" lvl="1" indent="-57150" algn="r" defTabSz="400050" rtl="1">
            <a:lnSpc>
              <a:spcPct val="100000"/>
            </a:lnSpc>
            <a:spcBef>
              <a:spcPct val="0"/>
            </a:spcBef>
            <a:spcAft>
              <a:spcPts val="600"/>
            </a:spcAft>
            <a:buChar char="••"/>
          </a:pPr>
          <a:r>
            <a:rPr lang="ar-SA" sz="900" b="1" kern="1200">
              <a:latin typeface="Sakkal Majalla" panose="02000000000000000000" pitchFamily="2" charset="-78"/>
              <a:cs typeface="Sakkal Majalla" panose="02000000000000000000" pitchFamily="2" charset="-78"/>
            </a:rPr>
            <a:t>...........................................................................................................................................................................................................................................</a:t>
          </a:r>
          <a:endParaRPr lang="ar-SA" sz="900" kern="1200">
            <a:latin typeface="Sakkal Majalla" panose="02000000000000000000" pitchFamily="2" charset="-78"/>
            <a:cs typeface="Sakkal Majalla" panose="02000000000000000000" pitchFamily="2" charset="-78"/>
          </a:endParaRPr>
        </a:p>
        <a:p>
          <a:pPr marL="57150" lvl="1" indent="-57150" algn="r" defTabSz="400050" rtl="1">
            <a:lnSpc>
              <a:spcPct val="100000"/>
            </a:lnSpc>
            <a:spcBef>
              <a:spcPct val="0"/>
            </a:spcBef>
            <a:spcAft>
              <a:spcPts val="600"/>
            </a:spcAft>
            <a:buChar char="••"/>
          </a:pPr>
          <a:r>
            <a:rPr lang="ar-SA" sz="900" b="1" kern="1200">
              <a:latin typeface="Sakkal Majalla" panose="02000000000000000000" pitchFamily="2" charset="-78"/>
              <a:cs typeface="Sakkal Majalla" panose="02000000000000000000" pitchFamily="2" charset="-78"/>
            </a:rPr>
            <a:t>...........................................................................................................................................................................................................................................</a:t>
          </a:r>
          <a:endParaRPr lang="ar-SA" sz="900" kern="1200">
            <a:latin typeface="Sakkal Majalla" panose="02000000000000000000" pitchFamily="2" charset="-78"/>
            <a:cs typeface="Sakkal Majalla" panose="02000000000000000000" pitchFamily="2" charset="-78"/>
          </a:endParaRPr>
        </a:p>
        <a:p>
          <a:pPr marL="57150" lvl="1" indent="-57150" algn="r" defTabSz="400050" rtl="1">
            <a:lnSpc>
              <a:spcPct val="100000"/>
            </a:lnSpc>
            <a:spcBef>
              <a:spcPct val="0"/>
            </a:spcBef>
            <a:spcAft>
              <a:spcPts val="600"/>
            </a:spcAft>
            <a:buChar char="••"/>
          </a:pPr>
          <a:r>
            <a:rPr lang="ar-SA" sz="900" b="1" kern="1200">
              <a:latin typeface="Sakkal Majalla" panose="02000000000000000000" pitchFamily="2" charset="-78"/>
              <a:cs typeface="Sakkal Majalla" panose="02000000000000000000" pitchFamily="2" charset="-78"/>
            </a:rPr>
            <a:t>...........................................................................................................................................................................................................................................</a:t>
          </a:r>
          <a:endParaRPr lang="ar-SA" sz="900" kern="1200">
            <a:latin typeface="Sakkal Majalla" panose="02000000000000000000" pitchFamily="2" charset="-78"/>
            <a:cs typeface="Sakkal Majalla" panose="02000000000000000000" pitchFamily="2" charset="-78"/>
          </a:endParaRPr>
        </a:p>
        <a:p>
          <a:pPr marL="57150" lvl="1" indent="-57150" algn="r" defTabSz="400050" rtl="1">
            <a:lnSpc>
              <a:spcPct val="100000"/>
            </a:lnSpc>
            <a:spcBef>
              <a:spcPct val="0"/>
            </a:spcBef>
            <a:spcAft>
              <a:spcPts val="600"/>
            </a:spcAft>
            <a:buChar char="••"/>
          </a:pPr>
          <a:r>
            <a:rPr lang="ar-SA" sz="900" b="1" kern="1200">
              <a:latin typeface="Sakkal Majalla" panose="02000000000000000000" pitchFamily="2" charset="-78"/>
              <a:cs typeface="Sakkal Majalla" panose="02000000000000000000" pitchFamily="2" charset="-78"/>
            </a:rPr>
            <a:t>...........................................................................................................................................................................................................................................</a:t>
          </a:r>
          <a:endParaRPr lang="ar-SA" sz="900" kern="1200">
            <a:latin typeface="Sakkal Majalla" panose="02000000000000000000" pitchFamily="2" charset="-78"/>
            <a:cs typeface="Sakkal Majalla" panose="02000000000000000000" pitchFamily="2" charset="-78"/>
          </a:endParaRPr>
        </a:p>
        <a:p>
          <a:pPr marL="57150" lvl="1" indent="-57150" algn="r" defTabSz="400050" rtl="1">
            <a:lnSpc>
              <a:spcPct val="90000"/>
            </a:lnSpc>
            <a:spcBef>
              <a:spcPct val="0"/>
            </a:spcBef>
            <a:spcAft>
              <a:spcPts val="600"/>
            </a:spcAft>
            <a:buChar char="••"/>
          </a:pPr>
          <a:r>
            <a:rPr lang="ar-SA" sz="900" b="1" kern="1200">
              <a:latin typeface="Sakkal Majalla" panose="02000000000000000000" pitchFamily="2" charset="-78"/>
              <a:cs typeface="Sakkal Majalla" panose="02000000000000000000" pitchFamily="2" charset="-78"/>
            </a:rPr>
            <a:t>...........................................................................................................................................................................................................................................</a:t>
          </a:r>
          <a:endParaRPr lang="ar-SA" sz="900" kern="1200">
            <a:latin typeface="Sakkal Majalla" panose="02000000000000000000" pitchFamily="2" charset="-78"/>
            <a:cs typeface="Sakkal Majalla" panose="02000000000000000000" pitchFamily="2" charset="-78"/>
          </a:endParaRPr>
        </a:p>
        <a:p>
          <a:pPr marL="57150" lvl="1" indent="-57150" algn="r" defTabSz="400050" rtl="1">
            <a:lnSpc>
              <a:spcPct val="90000"/>
            </a:lnSpc>
            <a:spcBef>
              <a:spcPct val="0"/>
            </a:spcBef>
            <a:spcAft>
              <a:spcPts val="600"/>
            </a:spcAft>
            <a:buChar char="••"/>
          </a:pPr>
          <a:r>
            <a:rPr lang="ar-SA" sz="900" b="1" kern="1200">
              <a:latin typeface="Sakkal Majalla" panose="02000000000000000000" pitchFamily="2" charset="-78"/>
              <a:cs typeface="Sakkal Majalla" panose="02000000000000000000" pitchFamily="2" charset="-78"/>
            </a:rPr>
            <a:t>...........................................................................................................................................................................................................................................</a:t>
          </a:r>
          <a:endParaRPr lang="ar-SA" sz="900" kern="1200">
            <a:latin typeface="Sakkal Majalla" panose="02000000000000000000" pitchFamily="2" charset="-78"/>
            <a:cs typeface="Sakkal Majalla" panose="02000000000000000000" pitchFamily="2" charset="-78"/>
          </a:endParaRPr>
        </a:p>
      </dsp:txBody>
      <dsp:txXfrm>
        <a:off x="0" y="346904"/>
        <a:ext cx="6299835" cy="1713600"/>
      </dsp:txXfrm>
    </dsp:sp>
    <dsp:sp modelId="{AC338AFF-C2BC-456D-BA4A-2792B1E54B62}">
      <dsp:nvSpPr>
        <dsp:cNvPr id="0" name=""/>
        <dsp:cNvSpPr/>
      </dsp:nvSpPr>
      <dsp:spPr>
        <a:xfrm>
          <a:off x="1574958" y="41341"/>
          <a:ext cx="4409884" cy="541722"/>
        </a:xfrm>
        <a:prstGeom prst="roundRect">
          <a:avLst/>
        </a:prstGeom>
        <a:gradFill rotWithShape="0">
          <a:gsLst>
            <a:gs pos="0">
              <a:schemeClr val="accent5">
                <a:hueOff val="0"/>
                <a:satOff val="0"/>
                <a:lumOff val="0"/>
                <a:alphaOff val="0"/>
                <a:satMod val="103000"/>
                <a:lumMod val="102000"/>
                <a:tint val="94000"/>
              </a:schemeClr>
            </a:gs>
            <a:gs pos="50000">
              <a:schemeClr val="accent5">
                <a:hueOff val="0"/>
                <a:satOff val="0"/>
                <a:lumOff val="0"/>
                <a:alphaOff val="0"/>
                <a:satMod val="110000"/>
                <a:lumMod val="100000"/>
                <a:shade val="100000"/>
              </a:schemeClr>
            </a:gs>
            <a:gs pos="100000">
              <a:schemeClr val="accent5">
                <a:hueOff val="0"/>
                <a:satOff val="0"/>
                <a:lumOff val="0"/>
                <a:alphaOff val="0"/>
                <a:lumMod val="99000"/>
                <a:satMod val="120000"/>
                <a:shade val="78000"/>
              </a:schemeClr>
            </a:gs>
          </a:gsLst>
          <a:lin ang="5400000" scaled="0"/>
        </a:gradFill>
        <a:ln>
          <a:noFill/>
        </a:ln>
        <a:effectLst>
          <a:outerShdw blurRad="57150" dist="19050" dir="5400000" algn="ctr" rotWithShape="0">
            <a:srgbClr val="000000">
              <a:alpha val="63000"/>
            </a:srgbClr>
          </a:outerShdw>
        </a:effectLst>
      </dsp:spPr>
      <dsp:style>
        <a:lnRef idx="0">
          <a:scrgbClr r="0" g="0" b="0"/>
        </a:lnRef>
        <a:fillRef idx="3">
          <a:scrgbClr r="0" g="0" b="0"/>
        </a:fillRef>
        <a:effectRef idx="3">
          <a:scrgbClr r="0" g="0" b="0"/>
        </a:effectRef>
        <a:fontRef idx="minor">
          <a:schemeClr val="lt1"/>
        </a:fontRef>
      </dsp:style>
      <dsp:txBody>
        <a:bodyPr spcFirstLastPara="0" vert="horz" wrap="square" lIns="166683" tIns="0" rIns="166683" bIns="0" numCol="1" spcCol="1270" anchor="ctr" anchorCtr="0">
          <a:noAutofit/>
        </a:bodyPr>
        <a:lstStyle/>
        <a:p>
          <a:pPr lvl="0" algn="r" defTabSz="711200" rtl="1">
            <a:lnSpc>
              <a:spcPct val="90000"/>
            </a:lnSpc>
            <a:spcBef>
              <a:spcPct val="0"/>
            </a:spcBef>
            <a:spcAft>
              <a:spcPct val="35000"/>
            </a:spcAft>
          </a:pPr>
          <a:r>
            <a:rPr lang="ar-SA" sz="1600" b="1" kern="1200">
              <a:latin typeface="Sakkal Majalla" panose="02000000000000000000" pitchFamily="2" charset="-78"/>
              <a:cs typeface="Sakkal Majalla" panose="02000000000000000000" pitchFamily="2" charset="-78"/>
            </a:rPr>
            <a:t>ما لم ينفذ من التوصيات وأسباب عدم التنفيذ</a:t>
          </a:r>
        </a:p>
      </dsp:txBody>
      <dsp:txXfrm>
        <a:off x="1601403" y="67786"/>
        <a:ext cx="4356994" cy="488832"/>
      </dsp:txXfrm>
    </dsp:sp>
    <dsp:sp modelId="{C65A45ED-24F4-4883-AC90-7CD26FADAD5B}">
      <dsp:nvSpPr>
        <dsp:cNvPr id="0" name=""/>
        <dsp:cNvSpPr/>
      </dsp:nvSpPr>
      <dsp:spPr>
        <a:xfrm>
          <a:off x="0" y="2383064"/>
          <a:ext cx="6299835" cy="403200"/>
        </a:xfrm>
        <a:prstGeom prst="rect">
          <a:avLst/>
        </a:prstGeom>
        <a:solidFill>
          <a:schemeClr val="lt1">
            <a:alpha val="90000"/>
            <a:hueOff val="0"/>
            <a:satOff val="0"/>
            <a:lumOff val="0"/>
            <a:alphaOff val="0"/>
          </a:schemeClr>
        </a:solidFill>
        <a:ln w="6350" cap="flat" cmpd="sng" algn="ctr">
          <a:solidFill>
            <a:schemeClr val="accent5">
              <a:hueOff val="-7353344"/>
              <a:satOff val="-10228"/>
              <a:lumOff val="-3922"/>
              <a:alphaOff val="0"/>
            </a:schemeClr>
          </a:solidFill>
          <a:prstDash val="solid"/>
          <a:miter lim="800000"/>
        </a:ln>
        <a:effectLst/>
      </dsp:spPr>
      <dsp:style>
        <a:lnRef idx="1">
          <a:scrgbClr r="0" g="0" b="0"/>
        </a:lnRef>
        <a:fillRef idx="1">
          <a:scrgbClr r="0" g="0" b="0"/>
        </a:fillRef>
        <a:effectRef idx="2">
          <a:scrgbClr r="0" g="0" b="0"/>
        </a:effectRef>
        <a:fontRef idx="minor"/>
      </dsp:style>
    </dsp:sp>
    <dsp:sp modelId="{FD00AAFA-24D1-4BEA-A6FD-7E8FB0122978}">
      <dsp:nvSpPr>
        <dsp:cNvPr id="0" name=""/>
        <dsp:cNvSpPr/>
      </dsp:nvSpPr>
      <dsp:spPr>
        <a:xfrm>
          <a:off x="1574958" y="2146904"/>
          <a:ext cx="4409884" cy="472320"/>
        </a:xfrm>
        <a:prstGeom prst="roundRect">
          <a:avLst/>
        </a:prstGeom>
        <a:gradFill rotWithShape="0">
          <a:gsLst>
            <a:gs pos="0">
              <a:schemeClr val="accent5">
                <a:hueOff val="-7353344"/>
                <a:satOff val="-10228"/>
                <a:lumOff val="-3922"/>
                <a:alphaOff val="0"/>
                <a:satMod val="103000"/>
                <a:lumMod val="102000"/>
                <a:tint val="94000"/>
              </a:schemeClr>
            </a:gs>
            <a:gs pos="50000">
              <a:schemeClr val="accent5">
                <a:hueOff val="-7353344"/>
                <a:satOff val="-10228"/>
                <a:lumOff val="-3922"/>
                <a:alphaOff val="0"/>
                <a:satMod val="110000"/>
                <a:lumMod val="100000"/>
                <a:shade val="100000"/>
              </a:schemeClr>
            </a:gs>
            <a:gs pos="100000">
              <a:schemeClr val="accent5">
                <a:hueOff val="-7353344"/>
                <a:satOff val="-10228"/>
                <a:lumOff val="-3922"/>
                <a:alphaOff val="0"/>
                <a:lumMod val="99000"/>
                <a:satMod val="120000"/>
                <a:shade val="78000"/>
              </a:schemeClr>
            </a:gs>
          </a:gsLst>
          <a:lin ang="5400000" scaled="0"/>
        </a:gradFill>
        <a:ln>
          <a:noFill/>
        </a:ln>
        <a:effectLst>
          <a:outerShdw blurRad="57150" dist="19050" dir="5400000" algn="ctr" rotWithShape="0">
            <a:srgbClr val="000000">
              <a:alpha val="63000"/>
            </a:srgbClr>
          </a:outerShdw>
        </a:effectLst>
      </dsp:spPr>
      <dsp:style>
        <a:lnRef idx="0">
          <a:scrgbClr r="0" g="0" b="0"/>
        </a:lnRef>
        <a:fillRef idx="3">
          <a:scrgbClr r="0" g="0" b="0"/>
        </a:fillRef>
        <a:effectRef idx="3">
          <a:scrgbClr r="0" g="0" b="0"/>
        </a:effectRef>
        <a:fontRef idx="minor">
          <a:schemeClr val="lt1"/>
        </a:fontRef>
      </dsp:style>
      <dsp:txBody>
        <a:bodyPr spcFirstLastPara="0" vert="horz" wrap="square" lIns="166683" tIns="0" rIns="166683" bIns="0" numCol="1" spcCol="1270" anchor="ctr" anchorCtr="0">
          <a:noAutofit/>
        </a:bodyPr>
        <a:lstStyle/>
        <a:p>
          <a:pPr lvl="0" algn="r" defTabSz="533400" rtl="1">
            <a:lnSpc>
              <a:spcPct val="90000"/>
            </a:lnSpc>
            <a:spcBef>
              <a:spcPct val="0"/>
            </a:spcBef>
            <a:spcAft>
              <a:spcPct val="35000"/>
            </a:spcAft>
          </a:pPr>
          <a:r>
            <a:rPr lang="ar-SA" sz="1200" b="1" kern="1200">
              <a:latin typeface="Sakkal Majalla" panose="02000000000000000000" pitchFamily="2" charset="-78"/>
              <a:cs typeface="Sakkal Majalla" panose="02000000000000000000" pitchFamily="2" charset="-78"/>
            </a:rPr>
            <a:t>وانتهى الاجتماع في تمام الساعة (  ...........................  ) بالشكر لجميع الحاضرات</a:t>
          </a:r>
          <a:endParaRPr lang="ar-SA" sz="1200" kern="1200">
            <a:latin typeface="Sakkal Majalla" panose="02000000000000000000" pitchFamily="2" charset="-78"/>
            <a:cs typeface="Sakkal Majalla" panose="02000000000000000000" pitchFamily="2" charset="-78"/>
          </a:endParaRPr>
        </a:p>
      </dsp:txBody>
      <dsp:txXfrm>
        <a:off x="1598015" y="2169961"/>
        <a:ext cx="4363770" cy="426206"/>
      </dsp:txXfrm>
    </dsp:sp>
  </dsp:spTree>
</dsp:drawing>
</file>

<file path=word/diagrams/drawing92.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4FAF9512-CFA5-48C1-9697-C9ECA186FBFC}">
      <dsp:nvSpPr>
        <dsp:cNvPr id="0" name=""/>
        <dsp:cNvSpPr/>
      </dsp:nvSpPr>
      <dsp:spPr>
        <a:xfrm>
          <a:off x="4873236" y="2377"/>
          <a:ext cx="1424230" cy="317417"/>
        </a:xfrm>
        <a:prstGeom prst="rect">
          <a:avLst/>
        </a:prstGeom>
        <a:gradFill rotWithShape="0">
          <a:gsLst>
            <a:gs pos="0">
              <a:schemeClr val="accent4">
                <a:hueOff val="0"/>
                <a:satOff val="0"/>
                <a:lumOff val="0"/>
                <a:alphaOff val="0"/>
                <a:lumMod val="110000"/>
                <a:satMod val="105000"/>
                <a:tint val="67000"/>
              </a:schemeClr>
            </a:gs>
            <a:gs pos="50000">
              <a:schemeClr val="accent4">
                <a:hueOff val="0"/>
                <a:satOff val="0"/>
                <a:lumOff val="0"/>
                <a:alphaOff val="0"/>
                <a:lumMod val="105000"/>
                <a:satMod val="103000"/>
                <a:tint val="73000"/>
              </a:schemeClr>
            </a:gs>
            <a:gs pos="100000">
              <a:schemeClr val="accent4">
                <a:hueOff val="0"/>
                <a:satOff val="0"/>
                <a:lumOff val="0"/>
                <a:alphaOff val="0"/>
                <a:lumMod val="105000"/>
                <a:satMod val="109000"/>
                <a:tint val="81000"/>
              </a:schemeClr>
            </a:gs>
          </a:gsLst>
          <a:lin ang="5400000" scaled="0"/>
        </a:gradFill>
        <a:ln w="6350" cap="flat" cmpd="sng" algn="ctr">
          <a:solidFill>
            <a:schemeClr val="accent4">
              <a:hueOff val="0"/>
              <a:satOff val="0"/>
              <a:lumOff val="0"/>
              <a:alphaOff val="0"/>
            </a:schemeClr>
          </a:solidFill>
          <a:prstDash val="solid"/>
          <a:miter lim="800000"/>
        </a:ln>
        <a:effectLst/>
      </dsp:spPr>
      <dsp:style>
        <a:lnRef idx="1">
          <a:scrgbClr r="0" g="0" b="0"/>
        </a:lnRef>
        <a:fillRef idx="2">
          <a:scrgbClr r="0" g="0" b="0"/>
        </a:fillRef>
        <a:effectRef idx="1">
          <a:scrgbClr r="0" g="0" b="0"/>
        </a:effectRef>
        <a:fontRef idx="minor">
          <a:schemeClr val="dk1"/>
        </a:fontRef>
      </dsp:style>
      <dsp:txBody>
        <a:bodyPr spcFirstLastPara="0" vert="horz" wrap="square" lIns="99568" tIns="56896" rIns="99568" bIns="56896" numCol="1" spcCol="1270" anchor="ctr" anchorCtr="0">
          <a:noAutofit/>
        </a:bodyPr>
        <a:lstStyle/>
        <a:p>
          <a:pPr lvl="0" algn="ctr" defTabSz="622300" rtl="1">
            <a:lnSpc>
              <a:spcPct val="80000"/>
            </a:lnSpc>
            <a:spcBef>
              <a:spcPct val="0"/>
            </a:spcBef>
            <a:spcAft>
              <a:spcPts val="0"/>
            </a:spcAft>
          </a:pPr>
          <a:r>
            <a:rPr lang="ar-SA" sz="1400" b="1" kern="1200">
              <a:latin typeface="Sakkal Majalla" panose="02000000000000000000" pitchFamily="2" charset="-78"/>
              <a:cs typeface="Sakkal Majalla" panose="02000000000000000000" pitchFamily="2" charset="-78"/>
            </a:rPr>
            <a:t>مقر الاجتماع</a:t>
          </a:r>
        </a:p>
      </dsp:txBody>
      <dsp:txXfrm>
        <a:off x="4873236" y="2377"/>
        <a:ext cx="1424230" cy="317417"/>
      </dsp:txXfrm>
    </dsp:sp>
    <dsp:sp modelId="{C64A1DD5-7B9F-405F-BFE9-80383BDBD10A}">
      <dsp:nvSpPr>
        <dsp:cNvPr id="0" name=""/>
        <dsp:cNvSpPr/>
      </dsp:nvSpPr>
      <dsp:spPr>
        <a:xfrm>
          <a:off x="4873236" y="319795"/>
          <a:ext cx="1424230" cy="395280"/>
        </a:xfrm>
        <a:prstGeom prst="rect">
          <a:avLst/>
        </a:prstGeom>
        <a:solidFill>
          <a:schemeClr val="accent4">
            <a:tint val="40000"/>
            <a:alpha val="90000"/>
            <a:hueOff val="0"/>
            <a:satOff val="0"/>
            <a:lumOff val="0"/>
            <a:alphaOff val="0"/>
          </a:schemeClr>
        </a:solidFill>
        <a:ln w="6350" cap="flat" cmpd="sng" algn="ctr">
          <a:solidFill>
            <a:schemeClr val="accent4">
              <a:tint val="40000"/>
              <a:alpha val="90000"/>
              <a:hueOff val="0"/>
              <a:satOff val="0"/>
              <a:lumOff val="0"/>
              <a:alphaOff val="0"/>
            </a:schemeClr>
          </a:solidFill>
          <a:prstDash val="solid"/>
          <a:miter lim="800000"/>
        </a:ln>
        <a:effectLst/>
      </dsp:spPr>
      <dsp:style>
        <a:lnRef idx="1">
          <a:scrgbClr r="0" g="0" b="0"/>
        </a:lnRef>
        <a:fillRef idx="1">
          <a:scrgbClr r="0" g="0" b="0"/>
        </a:fillRef>
        <a:effectRef idx="0">
          <a:scrgbClr r="0" g="0" b="0"/>
        </a:effectRef>
        <a:fontRef idx="minor"/>
      </dsp:style>
      <dsp:txBody>
        <a:bodyPr spcFirstLastPara="0" vert="horz" wrap="square" lIns="74676" tIns="74676" rIns="99568" bIns="112014" numCol="1" spcCol="1270" anchor="t" anchorCtr="0">
          <a:noAutofit/>
        </a:bodyPr>
        <a:lstStyle/>
        <a:p>
          <a:pPr marL="114300" lvl="1" indent="-114300" algn="r" defTabSz="622300" rtl="1">
            <a:lnSpc>
              <a:spcPct val="80000"/>
            </a:lnSpc>
            <a:spcBef>
              <a:spcPct val="0"/>
            </a:spcBef>
            <a:spcAft>
              <a:spcPts val="0"/>
            </a:spcAft>
            <a:buChar char="••"/>
          </a:pPr>
          <a:endParaRPr lang="ar-SA" sz="1400" b="1" kern="1200">
            <a:latin typeface="Sakkal Majalla" panose="02000000000000000000" pitchFamily="2" charset="-78"/>
            <a:cs typeface="Sakkal Majalla" panose="02000000000000000000" pitchFamily="2" charset="-78"/>
          </a:endParaRPr>
        </a:p>
      </dsp:txBody>
      <dsp:txXfrm>
        <a:off x="4873236" y="319795"/>
        <a:ext cx="1424230" cy="395280"/>
      </dsp:txXfrm>
    </dsp:sp>
    <dsp:sp modelId="{09CF1276-56A2-4890-9663-27F067F5DA6F}">
      <dsp:nvSpPr>
        <dsp:cNvPr id="0" name=""/>
        <dsp:cNvSpPr/>
      </dsp:nvSpPr>
      <dsp:spPr>
        <a:xfrm>
          <a:off x="3249613" y="2377"/>
          <a:ext cx="1424230" cy="317417"/>
        </a:xfrm>
        <a:prstGeom prst="rect">
          <a:avLst/>
        </a:prstGeom>
        <a:gradFill rotWithShape="0">
          <a:gsLst>
            <a:gs pos="0">
              <a:schemeClr val="accent4">
                <a:hueOff val="3465231"/>
                <a:satOff val="-15989"/>
                <a:lumOff val="588"/>
                <a:alphaOff val="0"/>
                <a:lumMod val="110000"/>
                <a:satMod val="105000"/>
                <a:tint val="67000"/>
              </a:schemeClr>
            </a:gs>
            <a:gs pos="50000">
              <a:schemeClr val="accent4">
                <a:hueOff val="3465231"/>
                <a:satOff val="-15989"/>
                <a:lumOff val="588"/>
                <a:alphaOff val="0"/>
                <a:lumMod val="105000"/>
                <a:satMod val="103000"/>
                <a:tint val="73000"/>
              </a:schemeClr>
            </a:gs>
            <a:gs pos="100000">
              <a:schemeClr val="accent4">
                <a:hueOff val="3465231"/>
                <a:satOff val="-15989"/>
                <a:lumOff val="588"/>
                <a:alphaOff val="0"/>
                <a:lumMod val="105000"/>
                <a:satMod val="109000"/>
                <a:tint val="81000"/>
              </a:schemeClr>
            </a:gs>
          </a:gsLst>
          <a:lin ang="5400000" scaled="0"/>
        </a:gradFill>
        <a:ln w="6350" cap="flat" cmpd="sng" algn="ctr">
          <a:solidFill>
            <a:schemeClr val="accent4">
              <a:hueOff val="3465231"/>
              <a:satOff val="-15989"/>
              <a:lumOff val="588"/>
              <a:alphaOff val="0"/>
            </a:schemeClr>
          </a:solidFill>
          <a:prstDash val="solid"/>
          <a:miter lim="800000"/>
        </a:ln>
        <a:effectLst/>
      </dsp:spPr>
      <dsp:style>
        <a:lnRef idx="1">
          <a:scrgbClr r="0" g="0" b="0"/>
        </a:lnRef>
        <a:fillRef idx="2">
          <a:scrgbClr r="0" g="0" b="0"/>
        </a:fillRef>
        <a:effectRef idx="1">
          <a:scrgbClr r="0" g="0" b="0"/>
        </a:effectRef>
        <a:fontRef idx="minor">
          <a:schemeClr val="dk1"/>
        </a:fontRef>
      </dsp:style>
      <dsp:txBody>
        <a:bodyPr spcFirstLastPara="0" vert="horz" wrap="square" lIns="99568" tIns="56896" rIns="99568" bIns="56896" numCol="1" spcCol="1270" anchor="ctr" anchorCtr="0">
          <a:noAutofit/>
        </a:bodyPr>
        <a:lstStyle/>
        <a:p>
          <a:pPr lvl="0" algn="ctr" defTabSz="622300" rtl="1">
            <a:lnSpc>
              <a:spcPct val="80000"/>
            </a:lnSpc>
            <a:spcBef>
              <a:spcPct val="0"/>
            </a:spcBef>
            <a:spcAft>
              <a:spcPts val="0"/>
            </a:spcAft>
          </a:pPr>
          <a:r>
            <a:rPr lang="ar-SA" sz="1400" b="1" kern="1200">
              <a:latin typeface="Sakkal Majalla" panose="02000000000000000000" pitchFamily="2" charset="-78"/>
              <a:cs typeface="Sakkal Majalla" panose="02000000000000000000" pitchFamily="2" charset="-78"/>
            </a:rPr>
            <a:t>موعد الاجتماع</a:t>
          </a:r>
        </a:p>
      </dsp:txBody>
      <dsp:txXfrm>
        <a:off x="3249613" y="2377"/>
        <a:ext cx="1424230" cy="317417"/>
      </dsp:txXfrm>
    </dsp:sp>
    <dsp:sp modelId="{8DFDD009-30B2-43D1-B19C-693A0F5A6483}">
      <dsp:nvSpPr>
        <dsp:cNvPr id="0" name=""/>
        <dsp:cNvSpPr/>
      </dsp:nvSpPr>
      <dsp:spPr>
        <a:xfrm>
          <a:off x="3249613" y="319795"/>
          <a:ext cx="1424230" cy="395280"/>
        </a:xfrm>
        <a:prstGeom prst="rect">
          <a:avLst/>
        </a:prstGeom>
        <a:solidFill>
          <a:schemeClr val="accent4">
            <a:tint val="40000"/>
            <a:alpha val="90000"/>
            <a:hueOff val="3837973"/>
            <a:satOff val="-20420"/>
            <a:lumOff val="-1163"/>
            <a:alphaOff val="0"/>
          </a:schemeClr>
        </a:solidFill>
        <a:ln w="6350" cap="flat" cmpd="sng" algn="ctr">
          <a:solidFill>
            <a:schemeClr val="accent4">
              <a:tint val="40000"/>
              <a:alpha val="90000"/>
              <a:hueOff val="3837973"/>
              <a:satOff val="-20420"/>
              <a:lumOff val="-1163"/>
              <a:alphaOff val="0"/>
            </a:schemeClr>
          </a:solidFill>
          <a:prstDash val="solid"/>
          <a:miter lim="800000"/>
        </a:ln>
        <a:effectLst/>
      </dsp:spPr>
      <dsp:style>
        <a:lnRef idx="1">
          <a:scrgbClr r="0" g="0" b="0"/>
        </a:lnRef>
        <a:fillRef idx="1">
          <a:scrgbClr r="0" g="0" b="0"/>
        </a:fillRef>
        <a:effectRef idx="0">
          <a:scrgbClr r="0" g="0" b="0"/>
        </a:effectRef>
        <a:fontRef idx="minor"/>
      </dsp:style>
      <dsp:txBody>
        <a:bodyPr spcFirstLastPara="0" vert="horz" wrap="square" lIns="74676" tIns="74676" rIns="99568" bIns="112014" numCol="1" spcCol="1270" anchor="t" anchorCtr="0">
          <a:noAutofit/>
        </a:bodyPr>
        <a:lstStyle/>
        <a:p>
          <a:pPr marL="114300" lvl="1" indent="-114300" algn="r" defTabSz="622300" rtl="1">
            <a:lnSpc>
              <a:spcPct val="80000"/>
            </a:lnSpc>
            <a:spcBef>
              <a:spcPct val="0"/>
            </a:spcBef>
            <a:spcAft>
              <a:spcPts val="0"/>
            </a:spcAft>
            <a:buChar char="••"/>
          </a:pPr>
          <a:endParaRPr lang="ar-SA" sz="1400" b="1" kern="1200">
            <a:latin typeface="Sakkal Majalla" panose="02000000000000000000" pitchFamily="2" charset="-78"/>
            <a:cs typeface="Sakkal Majalla" panose="02000000000000000000" pitchFamily="2" charset="-78"/>
          </a:endParaRPr>
        </a:p>
      </dsp:txBody>
      <dsp:txXfrm>
        <a:off x="3249613" y="319795"/>
        <a:ext cx="1424230" cy="395280"/>
      </dsp:txXfrm>
    </dsp:sp>
    <dsp:sp modelId="{5BF99222-C1D7-46EB-8BFE-113978020FF7}">
      <dsp:nvSpPr>
        <dsp:cNvPr id="0" name=""/>
        <dsp:cNvSpPr/>
      </dsp:nvSpPr>
      <dsp:spPr>
        <a:xfrm>
          <a:off x="1625991" y="2377"/>
          <a:ext cx="1424230" cy="317417"/>
        </a:xfrm>
        <a:prstGeom prst="rect">
          <a:avLst/>
        </a:prstGeom>
        <a:gradFill rotWithShape="0">
          <a:gsLst>
            <a:gs pos="0">
              <a:schemeClr val="accent4">
                <a:hueOff val="6930461"/>
                <a:satOff val="-31979"/>
                <a:lumOff val="1177"/>
                <a:alphaOff val="0"/>
                <a:lumMod val="110000"/>
                <a:satMod val="105000"/>
                <a:tint val="67000"/>
              </a:schemeClr>
            </a:gs>
            <a:gs pos="50000">
              <a:schemeClr val="accent4">
                <a:hueOff val="6930461"/>
                <a:satOff val="-31979"/>
                <a:lumOff val="1177"/>
                <a:alphaOff val="0"/>
                <a:lumMod val="105000"/>
                <a:satMod val="103000"/>
                <a:tint val="73000"/>
              </a:schemeClr>
            </a:gs>
            <a:gs pos="100000">
              <a:schemeClr val="accent4">
                <a:hueOff val="6930461"/>
                <a:satOff val="-31979"/>
                <a:lumOff val="1177"/>
                <a:alphaOff val="0"/>
                <a:lumMod val="105000"/>
                <a:satMod val="109000"/>
                <a:tint val="81000"/>
              </a:schemeClr>
            </a:gs>
          </a:gsLst>
          <a:lin ang="5400000" scaled="0"/>
        </a:gradFill>
        <a:ln w="6350" cap="flat" cmpd="sng" algn="ctr">
          <a:solidFill>
            <a:schemeClr val="accent4">
              <a:hueOff val="6930461"/>
              <a:satOff val="-31979"/>
              <a:lumOff val="1177"/>
              <a:alphaOff val="0"/>
            </a:schemeClr>
          </a:solidFill>
          <a:prstDash val="solid"/>
          <a:miter lim="800000"/>
        </a:ln>
        <a:effectLst/>
      </dsp:spPr>
      <dsp:style>
        <a:lnRef idx="1">
          <a:scrgbClr r="0" g="0" b="0"/>
        </a:lnRef>
        <a:fillRef idx="2">
          <a:scrgbClr r="0" g="0" b="0"/>
        </a:fillRef>
        <a:effectRef idx="1">
          <a:scrgbClr r="0" g="0" b="0"/>
        </a:effectRef>
        <a:fontRef idx="minor">
          <a:schemeClr val="dk1"/>
        </a:fontRef>
      </dsp:style>
      <dsp:txBody>
        <a:bodyPr spcFirstLastPara="0" vert="horz" wrap="square" lIns="99568" tIns="56896" rIns="99568" bIns="56896" numCol="1" spcCol="1270" anchor="ctr" anchorCtr="0">
          <a:noAutofit/>
        </a:bodyPr>
        <a:lstStyle/>
        <a:p>
          <a:pPr lvl="0" algn="ctr" defTabSz="622300" rtl="1">
            <a:lnSpc>
              <a:spcPct val="80000"/>
            </a:lnSpc>
            <a:spcBef>
              <a:spcPct val="0"/>
            </a:spcBef>
            <a:spcAft>
              <a:spcPts val="0"/>
            </a:spcAft>
          </a:pPr>
          <a:r>
            <a:rPr lang="ar-SA" sz="1400" b="1" kern="1200">
              <a:latin typeface="Sakkal Majalla" panose="02000000000000000000" pitchFamily="2" charset="-78"/>
              <a:cs typeface="Sakkal Majalla" panose="02000000000000000000" pitchFamily="2" charset="-78"/>
            </a:rPr>
            <a:t>الفئة المستهدفة</a:t>
          </a:r>
        </a:p>
      </dsp:txBody>
      <dsp:txXfrm>
        <a:off x="1625991" y="2377"/>
        <a:ext cx="1424230" cy="317417"/>
      </dsp:txXfrm>
    </dsp:sp>
    <dsp:sp modelId="{32BF7D7F-D4A1-4EB6-AFB5-0AA95504C407}">
      <dsp:nvSpPr>
        <dsp:cNvPr id="0" name=""/>
        <dsp:cNvSpPr/>
      </dsp:nvSpPr>
      <dsp:spPr>
        <a:xfrm>
          <a:off x="1625991" y="319795"/>
          <a:ext cx="1424230" cy="395280"/>
        </a:xfrm>
        <a:prstGeom prst="rect">
          <a:avLst/>
        </a:prstGeom>
        <a:solidFill>
          <a:schemeClr val="accent4">
            <a:tint val="40000"/>
            <a:alpha val="90000"/>
            <a:hueOff val="7675946"/>
            <a:satOff val="-40841"/>
            <a:lumOff val="-2327"/>
            <a:alphaOff val="0"/>
          </a:schemeClr>
        </a:solidFill>
        <a:ln w="6350" cap="flat" cmpd="sng" algn="ctr">
          <a:solidFill>
            <a:schemeClr val="accent4">
              <a:tint val="40000"/>
              <a:alpha val="90000"/>
              <a:hueOff val="7675946"/>
              <a:satOff val="-40841"/>
              <a:lumOff val="-2327"/>
              <a:alphaOff val="0"/>
            </a:schemeClr>
          </a:solidFill>
          <a:prstDash val="solid"/>
          <a:miter lim="800000"/>
        </a:ln>
        <a:effectLst/>
      </dsp:spPr>
      <dsp:style>
        <a:lnRef idx="1">
          <a:scrgbClr r="0" g="0" b="0"/>
        </a:lnRef>
        <a:fillRef idx="1">
          <a:scrgbClr r="0" g="0" b="0"/>
        </a:fillRef>
        <a:effectRef idx="0">
          <a:scrgbClr r="0" g="0" b="0"/>
        </a:effectRef>
        <a:fontRef idx="minor"/>
      </dsp:style>
      <dsp:txBody>
        <a:bodyPr spcFirstLastPara="0" vert="horz" wrap="square" lIns="74676" tIns="74676" rIns="99568" bIns="112014" numCol="1" spcCol="1270" anchor="t" anchorCtr="0">
          <a:noAutofit/>
        </a:bodyPr>
        <a:lstStyle/>
        <a:p>
          <a:pPr marL="114300" lvl="1" indent="-114300" algn="r" defTabSz="622300" rtl="1">
            <a:lnSpc>
              <a:spcPct val="80000"/>
            </a:lnSpc>
            <a:spcBef>
              <a:spcPct val="0"/>
            </a:spcBef>
            <a:spcAft>
              <a:spcPts val="0"/>
            </a:spcAft>
            <a:buChar char="••"/>
          </a:pPr>
          <a:endParaRPr lang="ar-SA" sz="1400" b="1" kern="1200">
            <a:latin typeface="Sakkal Majalla" panose="02000000000000000000" pitchFamily="2" charset="-78"/>
            <a:cs typeface="Sakkal Majalla" panose="02000000000000000000" pitchFamily="2" charset="-78"/>
          </a:endParaRPr>
        </a:p>
      </dsp:txBody>
      <dsp:txXfrm>
        <a:off x="1625991" y="319795"/>
        <a:ext cx="1424230" cy="395280"/>
      </dsp:txXfrm>
    </dsp:sp>
    <dsp:sp modelId="{7C77B637-19D8-4D6F-A854-CAB2A8883636}">
      <dsp:nvSpPr>
        <dsp:cNvPr id="0" name=""/>
        <dsp:cNvSpPr/>
      </dsp:nvSpPr>
      <dsp:spPr>
        <a:xfrm>
          <a:off x="2368" y="2377"/>
          <a:ext cx="1424230" cy="317417"/>
        </a:xfrm>
        <a:prstGeom prst="rect">
          <a:avLst/>
        </a:prstGeom>
        <a:gradFill rotWithShape="0">
          <a:gsLst>
            <a:gs pos="0">
              <a:schemeClr val="accent4">
                <a:hueOff val="10395692"/>
                <a:satOff val="-47968"/>
                <a:lumOff val="1765"/>
                <a:alphaOff val="0"/>
                <a:lumMod val="110000"/>
                <a:satMod val="105000"/>
                <a:tint val="67000"/>
              </a:schemeClr>
            </a:gs>
            <a:gs pos="50000">
              <a:schemeClr val="accent4">
                <a:hueOff val="10395692"/>
                <a:satOff val="-47968"/>
                <a:lumOff val="1765"/>
                <a:alphaOff val="0"/>
                <a:lumMod val="105000"/>
                <a:satMod val="103000"/>
                <a:tint val="73000"/>
              </a:schemeClr>
            </a:gs>
            <a:gs pos="100000">
              <a:schemeClr val="accent4">
                <a:hueOff val="10395692"/>
                <a:satOff val="-47968"/>
                <a:lumOff val="1765"/>
                <a:alphaOff val="0"/>
                <a:lumMod val="105000"/>
                <a:satMod val="109000"/>
                <a:tint val="81000"/>
              </a:schemeClr>
            </a:gs>
          </a:gsLst>
          <a:lin ang="5400000" scaled="0"/>
        </a:gradFill>
        <a:ln w="6350" cap="flat" cmpd="sng" algn="ctr">
          <a:solidFill>
            <a:schemeClr val="accent4">
              <a:hueOff val="10395692"/>
              <a:satOff val="-47968"/>
              <a:lumOff val="1765"/>
              <a:alphaOff val="0"/>
            </a:schemeClr>
          </a:solidFill>
          <a:prstDash val="solid"/>
          <a:miter lim="800000"/>
        </a:ln>
        <a:effectLst/>
      </dsp:spPr>
      <dsp:style>
        <a:lnRef idx="1">
          <a:scrgbClr r="0" g="0" b="0"/>
        </a:lnRef>
        <a:fillRef idx="2">
          <a:scrgbClr r="0" g="0" b="0"/>
        </a:fillRef>
        <a:effectRef idx="1">
          <a:scrgbClr r="0" g="0" b="0"/>
        </a:effectRef>
        <a:fontRef idx="minor">
          <a:schemeClr val="dk1"/>
        </a:fontRef>
      </dsp:style>
      <dsp:txBody>
        <a:bodyPr spcFirstLastPara="0" vert="horz" wrap="square" lIns="99568" tIns="56896" rIns="99568" bIns="56896" numCol="1" spcCol="1270" anchor="ctr" anchorCtr="0">
          <a:noAutofit/>
        </a:bodyPr>
        <a:lstStyle/>
        <a:p>
          <a:pPr lvl="0" algn="ctr" defTabSz="622300" rtl="1">
            <a:lnSpc>
              <a:spcPct val="80000"/>
            </a:lnSpc>
            <a:spcBef>
              <a:spcPct val="0"/>
            </a:spcBef>
            <a:spcAft>
              <a:spcPts val="0"/>
            </a:spcAft>
          </a:pPr>
          <a:r>
            <a:rPr lang="ar-SA" sz="1400" b="1" kern="1200">
              <a:latin typeface="Sakkal Majalla" panose="02000000000000000000" pitchFamily="2" charset="-78"/>
              <a:cs typeface="Sakkal Majalla" panose="02000000000000000000" pitchFamily="2" charset="-78"/>
            </a:rPr>
            <a:t>الحاضرات</a:t>
          </a:r>
        </a:p>
      </dsp:txBody>
      <dsp:txXfrm>
        <a:off x="2368" y="2377"/>
        <a:ext cx="1424230" cy="317417"/>
      </dsp:txXfrm>
    </dsp:sp>
    <dsp:sp modelId="{249F2B32-87FF-490D-9930-B8BCD272BC83}">
      <dsp:nvSpPr>
        <dsp:cNvPr id="0" name=""/>
        <dsp:cNvSpPr/>
      </dsp:nvSpPr>
      <dsp:spPr>
        <a:xfrm>
          <a:off x="2368" y="319795"/>
          <a:ext cx="1424230" cy="395280"/>
        </a:xfrm>
        <a:prstGeom prst="rect">
          <a:avLst/>
        </a:prstGeom>
        <a:solidFill>
          <a:schemeClr val="accent4">
            <a:tint val="40000"/>
            <a:alpha val="90000"/>
            <a:hueOff val="11513918"/>
            <a:satOff val="-61261"/>
            <a:lumOff val="-3490"/>
            <a:alphaOff val="0"/>
          </a:schemeClr>
        </a:solidFill>
        <a:ln w="6350" cap="flat" cmpd="sng" algn="ctr">
          <a:solidFill>
            <a:schemeClr val="accent4">
              <a:tint val="40000"/>
              <a:alpha val="90000"/>
              <a:hueOff val="11513918"/>
              <a:satOff val="-61261"/>
              <a:lumOff val="-3490"/>
              <a:alphaOff val="0"/>
            </a:schemeClr>
          </a:solidFill>
          <a:prstDash val="solid"/>
          <a:miter lim="800000"/>
        </a:ln>
        <a:effectLst/>
      </dsp:spPr>
      <dsp:style>
        <a:lnRef idx="1">
          <a:scrgbClr r="0" g="0" b="0"/>
        </a:lnRef>
        <a:fillRef idx="1">
          <a:scrgbClr r="0" g="0" b="0"/>
        </a:fillRef>
        <a:effectRef idx="0">
          <a:scrgbClr r="0" g="0" b="0"/>
        </a:effectRef>
        <a:fontRef idx="minor"/>
      </dsp:style>
      <dsp:txBody>
        <a:bodyPr spcFirstLastPara="0" vert="horz" wrap="square" lIns="74676" tIns="74676" rIns="99568" bIns="112014" numCol="1" spcCol="1270" anchor="t" anchorCtr="0">
          <a:noAutofit/>
        </a:bodyPr>
        <a:lstStyle/>
        <a:p>
          <a:pPr marL="114300" lvl="1" indent="-114300" algn="ctr" defTabSz="622300" rtl="1">
            <a:lnSpc>
              <a:spcPct val="80000"/>
            </a:lnSpc>
            <a:spcBef>
              <a:spcPct val="0"/>
            </a:spcBef>
            <a:spcAft>
              <a:spcPts val="0"/>
            </a:spcAft>
            <a:buChar char="••"/>
          </a:pPr>
          <a:endParaRPr lang="ar-SA" sz="1400" b="1" kern="1200">
            <a:latin typeface="Sakkal Majalla" panose="02000000000000000000" pitchFamily="2" charset="-78"/>
            <a:cs typeface="Sakkal Majalla" panose="02000000000000000000" pitchFamily="2" charset="-78"/>
          </a:endParaRPr>
        </a:p>
      </dsp:txBody>
      <dsp:txXfrm>
        <a:off x="2368" y="319795"/>
        <a:ext cx="1424230" cy="395280"/>
      </dsp:txXfrm>
    </dsp:sp>
  </dsp:spTree>
</dsp:drawing>
</file>

<file path=word/diagrams/drawing93.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6274B9C1-6618-46FC-92ED-D17BD0F449BE}">
      <dsp:nvSpPr>
        <dsp:cNvPr id="0" name=""/>
        <dsp:cNvSpPr/>
      </dsp:nvSpPr>
      <dsp:spPr>
        <a:xfrm>
          <a:off x="0" y="231132"/>
          <a:ext cx="6479540" cy="1124550"/>
        </a:xfrm>
        <a:prstGeom prst="rect">
          <a:avLst/>
        </a:prstGeom>
        <a:solidFill>
          <a:schemeClr val="lt1">
            <a:alpha val="90000"/>
            <a:hueOff val="0"/>
            <a:satOff val="0"/>
            <a:lumOff val="0"/>
            <a:alphaOff val="0"/>
          </a:schemeClr>
        </a:solidFill>
        <a:ln w="6350" cap="flat" cmpd="sng" algn="ctr">
          <a:solidFill>
            <a:schemeClr val="accent4">
              <a:hueOff val="0"/>
              <a:satOff val="0"/>
              <a:lumOff val="0"/>
              <a:alphaOff val="0"/>
            </a:schemeClr>
          </a:solidFill>
          <a:prstDash val="solid"/>
          <a:miter lim="800000"/>
        </a:ln>
        <a:effectLst/>
      </dsp:spPr>
      <dsp:style>
        <a:lnRef idx="1">
          <a:scrgbClr r="0" g="0" b="0"/>
        </a:lnRef>
        <a:fillRef idx="1">
          <a:scrgbClr r="0" g="0" b="0"/>
        </a:fillRef>
        <a:effectRef idx="2">
          <a:scrgbClr r="0" g="0" b="0"/>
        </a:effectRef>
        <a:fontRef idx="minor"/>
      </dsp:style>
      <dsp:txBody>
        <a:bodyPr spcFirstLastPara="0" vert="horz" wrap="square" lIns="502884" tIns="291592" rIns="502884" bIns="78232" numCol="1" spcCol="1270" anchor="t" anchorCtr="0">
          <a:noAutofit/>
        </a:bodyPr>
        <a:lstStyle/>
        <a:p>
          <a:pPr marL="57150" lvl="1" indent="-57150" algn="r" defTabSz="488950" rtl="1">
            <a:lnSpc>
              <a:spcPct val="85000"/>
            </a:lnSpc>
            <a:spcBef>
              <a:spcPct val="0"/>
            </a:spcBef>
            <a:spcAft>
              <a:spcPts val="0"/>
            </a:spcAft>
            <a:buChar char="••"/>
          </a:pPr>
          <a:r>
            <a:rPr lang="ar-SA" sz="1100" b="1" kern="1200">
              <a:latin typeface="Sakkal Majalla" panose="02000000000000000000" pitchFamily="2" charset="-78"/>
              <a:cs typeface="Sakkal Majalla" panose="02000000000000000000" pitchFamily="2" charset="-78"/>
            </a:rPr>
            <a:t>مراقبة الصرف وتدقيق المستندات الخاصة بالميزانية التشغيلية.</a:t>
          </a:r>
        </a:p>
        <a:p>
          <a:pPr marL="57150" lvl="1" indent="-57150" algn="r" defTabSz="488950" rtl="1">
            <a:lnSpc>
              <a:spcPct val="90000"/>
            </a:lnSpc>
            <a:spcBef>
              <a:spcPct val="0"/>
            </a:spcBef>
            <a:spcAft>
              <a:spcPct val="15000"/>
            </a:spcAft>
            <a:buChar char="••"/>
          </a:pPr>
          <a:r>
            <a:rPr lang="ar-SA" sz="1100" b="1" kern="1200">
              <a:latin typeface="Sakkal Majalla" panose="02000000000000000000" pitchFamily="2" charset="-78"/>
              <a:cs typeface="Sakkal Majalla" panose="02000000000000000000" pitchFamily="2" charset="-78"/>
            </a:rPr>
            <a:t>مراجعة التقارير الدورية للميزانية، ورفعها للجنة الإدارية.</a:t>
          </a:r>
          <a:endParaRPr lang="en-US" sz="1100" b="1" kern="1200">
            <a:latin typeface="Sakkal Majalla" panose="02000000000000000000" pitchFamily="2" charset="-78"/>
            <a:cs typeface="Sakkal Majalla" panose="02000000000000000000" pitchFamily="2" charset="-78"/>
          </a:endParaRPr>
        </a:p>
        <a:p>
          <a:pPr marL="57150" lvl="1" indent="-57150" algn="r" defTabSz="488950" rtl="1">
            <a:lnSpc>
              <a:spcPct val="90000"/>
            </a:lnSpc>
            <a:spcBef>
              <a:spcPct val="0"/>
            </a:spcBef>
            <a:spcAft>
              <a:spcPct val="15000"/>
            </a:spcAft>
            <a:buChar char="••"/>
          </a:pPr>
          <a:r>
            <a:rPr lang="ar-SA" sz="1100" b="1" kern="1200">
              <a:latin typeface="Sakkal Majalla" panose="02000000000000000000" pitchFamily="2" charset="-78"/>
              <a:cs typeface="Sakkal Majalla" panose="02000000000000000000" pitchFamily="2" charset="-78"/>
            </a:rPr>
            <a:t>العمل على تنمية موارد المدرسة لمساعدتها في تحقيق أهدافها وفقا للأنظمة والتعليمات.</a:t>
          </a:r>
          <a:endParaRPr lang="en-US" sz="1100" b="1" kern="1200">
            <a:latin typeface="Sakkal Majalla" panose="02000000000000000000" pitchFamily="2" charset="-78"/>
            <a:cs typeface="Sakkal Majalla" panose="02000000000000000000" pitchFamily="2" charset="-78"/>
          </a:endParaRPr>
        </a:p>
        <a:p>
          <a:pPr marL="57150" lvl="1" indent="-57150" algn="r" defTabSz="488950" rtl="1">
            <a:lnSpc>
              <a:spcPct val="90000"/>
            </a:lnSpc>
            <a:spcBef>
              <a:spcPct val="0"/>
            </a:spcBef>
            <a:spcAft>
              <a:spcPct val="15000"/>
            </a:spcAft>
            <a:buChar char="••"/>
          </a:pPr>
          <a:r>
            <a:rPr lang="ar-SA" sz="1100" b="1" kern="1200">
              <a:latin typeface="Sakkal Majalla" panose="02000000000000000000" pitchFamily="2" charset="-78"/>
              <a:cs typeface="Sakkal Majalla" panose="02000000000000000000" pitchFamily="2" charset="-78"/>
            </a:rPr>
            <a:t>مايستجد من اعمال</a:t>
          </a:r>
        </a:p>
      </dsp:txBody>
      <dsp:txXfrm>
        <a:off x="0" y="231132"/>
        <a:ext cx="6479540" cy="1124550"/>
      </dsp:txXfrm>
    </dsp:sp>
    <dsp:sp modelId="{88189A9F-69B0-4BA4-BA05-F210E9D6E787}">
      <dsp:nvSpPr>
        <dsp:cNvPr id="0" name=""/>
        <dsp:cNvSpPr/>
      </dsp:nvSpPr>
      <dsp:spPr>
        <a:xfrm>
          <a:off x="1619884" y="24492"/>
          <a:ext cx="4535678" cy="413280"/>
        </a:xfrm>
        <a:prstGeom prst="roundRect">
          <a:avLst/>
        </a:prstGeom>
        <a:gradFill rotWithShape="0">
          <a:gsLst>
            <a:gs pos="0">
              <a:schemeClr val="accent4">
                <a:hueOff val="0"/>
                <a:satOff val="0"/>
                <a:lumOff val="0"/>
                <a:alphaOff val="0"/>
                <a:satMod val="103000"/>
                <a:lumMod val="102000"/>
                <a:tint val="94000"/>
              </a:schemeClr>
            </a:gs>
            <a:gs pos="50000">
              <a:schemeClr val="accent4">
                <a:hueOff val="0"/>
                <a:satOff val="0"/>
                <a:lumOff val="0"/>
                <a:alphaOff val="0"/>
                <a:satMod val="110000"/>
                <a:lumMod val="100000"/>
                <a:shade val="100000"/>
              </a:schemeClr>
            </a:gs>
            <a:gs pos="100000">
              <a:schemeClr val="accent4">
                <a:hueOff val="0"/>
                <a:satOff val="0"/>
                <a:lumOff val="0"/>
                <a:alphaOff val="0"/>
                <a:lumMod val="99000"/>
                <a:satMod val="120000"/>
                <a:shade val="78000"/>
              </a:schemeClr>
            </a:gs>
          </a:gsLst>
          <a:lin ang="5400000" scaled="0"/>
        </a:gradFill>
        <a:ln>
          <a:noFill/>
        </a:ln>
        <a:effectLst>
          <a:outerShdw blurRad="57150" dist="19050" dir="5400000" algn="ctr" rotWithShape="0">
            <a:srgbClr val="000000">
              <a:alpha val="63000"/>
            </a:srgbClr>
          </a:outerShdw>
        </a:effectLst>
      </dsp:spPr>
      <dsp:style>
        <a:lnRef idx="0">
          <a:scrgbClr r="0" g="0" b="0"/>
        </a:lnRef>
        <a:fillRef idx="3">
          <a:scrgbClr r="0" g="0" b="0"/>
        </a:fillRef>
        <a:effectRef idx="3">
          <a:scrgbClr r="0" g="0" b="0"/>
        </a:effectRef>
        <a:fontRef idx="minor">
          <a:schemeClr val="lt1"/>
        </a:fontRef>
      </dsp:style>
      <dsp:txBody>
        <a:bodyPr spcFirstLastPara="0" vert="horz" wrap="square" lIns="171438" tIns="0" rIns="171438" bIns="0" numCol="1" spcCol="1270" anchor="ctr" anchorCtr="0">
          <a:noAutofit/>
        </a:bodyPr>
        <a:lstStyle/>
        <a:p>
          <a:pPr lvl="0" algn="r" defTabSz="800100" rtl="1">
            <a:lnSpc>
              <a:spcPct val="90000"/>
            </a:lnSpc>
            <a:spcBef>
              <a:spcPct val="0"/>
            </a:spcBef>
            <a:spcAft>
              <a:spcPct val="35000"/>
            </a:spcAft>
          </a:pPr>
          <a:r>
            <a:rPr lang="ar-SA" sz="1800" b="1" kern="1200">
              <a:latin typeface="Sakkal Majalla" panose="02000000000000000000" pitchFamily="2" charset="-78"/>
              <a:cs typeface="Sakkal Majalla" panose="02000000000000000000" pitchFamily="2" charset="-78"/>
            </a:rPr>
            <a:t>جدول الأعمال</a:t>
          </a:r>
        </a:p>
      </dsp:txBody>
      <dsp:txXfrm>
        <a:off x="1640059" y="44667"/>
        <a:ext cx="4495328" cy="372930"/>
      </dsp:txXfrm>
    </dsp:sp>
    <dsp:sp modelId="{7A1A79A6-BEF0-4B4C-A9F6-E16ADB44B46E}">
      <dsp:nvSpPr>
        <dsp:cNvPr id="0" name=""/>
        <dsp:cNvSpPr/>
      </dsp:nvSpPr>
      <dsp:spPr>
        <a:xfrm>
          <a:off x="0" y="1775064"/>
          <a:ext cx="6479540" cy="352800"/>
        </a:xfrm>
        <a:prstGeom prst="rect">
          <a:avLst/>
        </a:prstGeom>
        <a:solidFill>
          <a:schemeClr val="lt1">
            <a:alpha val="90000"/>
            <a:hueOff val="0"/>
            <a:satOff val="0"/>
            <a:lumOff val="0"/>
            <a:alphaOff val="0"/>
          </a:schemeClr>
        </a:solidFill>
        <a:ln w="6350" cap="flat" cmpd="sng" algn="ctr">
          <a:solidFill>
            <a:schemeClr val="accent4">
              <a:hueOff val="10395692"/>
              <a:satOff val="-47968"/>
              <a:lumOff val="1765"/>
              <a:alphaOff val="0"/>
            </a:schemeClr>
          </a:solidFill>
          <a:prstDash val="solid"/>
          <a:miter lim="800000"/>
        </a:ln>
        <a:effectLst/>
      </dsp:spPr>
      <dsp:style>
        <a:lnRef idx="1">
          <a:scrgbClr r="0" g="0" b="0"/>
        </a:lnRef>
        <a:fillRef idx="1">
          <a:scrgbClr r="0" g="0" b="0"/>
        </a:fillRef>
        <a:effectRef idx="2">
          <a:scrgbClr r="0" g="0" b="0"/>
        </a:effectRef>
        <a:fontRef idx="minor"/>
      </dsp:style>
    </dsp:sp>
    <dsp:sp modelId="{3146FEA6-C76D-4F46-928E-A1F9390F06AE}">
      <dsp:nvSpPr>
        <dsp:cNvPr id="0" name=""/>
        <dsp:cNvSpPr/>
      </dsp:nvSpPr>
      <dsp:spPr>
        <a:xfrm>
          <a:off x="1624630" y="1431282"/>
          <a:ext cx="4531248" cy="550422"/>
        </a:xfrm>
        <a:prstGeom prst="roundRect">
          <a:avLst/>
        </a:prstGeom>
        <a:gradFill rotWithShape="0">
          <a:gsLst>
            <a:gs pos="0">
              <a:schemeClr val="accent4">
                <a:hueOff val="10395692"/>
                <a:satOff val="-47968"/>
                <a:lumOff val="1765"/>
                <a:alphaOff val="0"/>
                <a:satMod val="103000"/>
                <a:lumMod val="102000"/>
                <a:tint val="94000"/>
              </a:schemeClr>
            </a:gs>
            <a:gs pos="50000">
              <a:schemeClr val="accent4">
                <a:hueOff val="10395692"/>
                <a:satOff val="-47968"/>
                <a:lumOff val="1765"/>
                <a:alphaOff val="0"/>
                <a:satMod val="110000"/>
                <a:lumMod val="100000"/>
                <a:shade val="100000"/>
              </a:schemeClr>
            </a:gs>
            <a:gs pos="100000">
              <a:schemeClr val="accent4">
                <a:hueOff val="10395692"/>
                <a:satOff val="-47968"/>
                <a:lumOff val="1765"/>
                <a:alphaOff val="0"/>
                <a:lumMod val="99000"/>
                <a:satMod val="120000"/>
                <a:shade val="78000"/>
              </a:schemeClr>
            </a:gs>
          </a:gsLst>
          <a:lin ang="5400000" scaled="0"/>
        </a:gradFill>
        <a:ln>
          <a:noFill/>
        </a:ln>
        <a:effectLst>
          <a:outerShdw blurRad="57150" dist="19050" dir="5400000" algn="ctr" rotWithShape="0">
            <a:srgbClr val="000000">
              <a:alpha val="63000"/>
            </a:srgbClr>
          </a:outerShdw>
        </a:effectLst>
      </dsp:spPr>
      <dsp:style>
        <a:lnRef idx="0">
          <a:scrgbClr r="0" g="0" b="0"/>
        </a:lnRef>
        <a:fillRef idx="3">
          <a:scrgbClr r="0" g="0" b="0"/>
        </a:fillRef>
        <a:effectRef idx="3">
          <a:scrgbClr r="0" g="0" b="0"/>
        </a:effectRef>
        <a:fontRef idx="minor">
          <a:schemeClr val="lt1"/>
        </a:fontRef>
      </dsp:style>
      <dsp:txBody>
        <a:bodyPr spcFirstLastPara="0" vert="horz" wrap="square" lIns="171438" tIns="0" rIns="171438" bIns="0" numCol="1" spcCol="1270" anchor="ctr" anchorCtr="0">
          <a:noAutofit/>
        </a:bodyPr>
        <a:lstStyle/>
        <a:p>
          <a:pPr lvl="0" algn="r" defTabSz="577850" rtl="1">
            <a:lnSpc>
              <a:spcPct val="90000"/>
            </a:lnSpc>
            <a:spcBef>
              <a:spcPct val="0"/>
            </a:spcBef>
            <a:spcAft>
              <a:spcPct val="35000"/>
            </a:spcAft>
          </a:pPr>
          <a:r>
            <a:rPr lang="ar-SA" sz="1300" b="1" kern="1200">
              <a:latin typeface="Sakkal Majalla" panose="02000000000000000000" pitchFamily="2" charset="-78"/>
              <a:cs typeface="Sakkal Majalla" panose="02000000000000000000" pitchFamily="2" charset="-78"/>
            </a:rPr>
            <a:t>إنه في تمام الساعة (  .................  ) يوم /  ............. الموافق  ....  /  ....  / ....14هـ تمت مناقشة وتبادل الآراء والرؤى التطويرية وعليه تمت التوصيات بالآتي:</a:t>
          </a:r>
        </a:p>
      </dsp:txBody>
      <dsp:txXfrm>
        <a:off x="1651499" y="1458151"/>
        <a:ext cx="4477510" cy="496684"/>
      </dsp:txXfrm>
    </dsp:sp>
  </dsp:spTree>
</dsp:drawing>
</file>

<file path=word/diagrams/drawing94.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7CA71B4E-2FAC-4679-BE34-2562093E22C5}">
      <dsp:nvSpPr>
        <dsp:cNvPr id="0" name=""/>
        <dsp:cNvSpPr/>
      </dsp:nvSpPr>
      <dsp:spPr>
        <a:xfrm>
          <a:off x="3468709" y="0"/>
          <a:ext cx="2829593" cy="1223888"/>
        </a:xfrm>
        <a:prstGeom prst="roundRect">
          <a:avLst>
            <a:gd name="adj" fmla="val 10000"/>
          </a:avLst>
        </a:prstGeom>
        <a:solidFill>
          <a:schemeClr val="accent4">
            <a:tint val="40000"/>
            <a:hueOff val="0"/>
            <a:satOff val="0"/>
            <a:lumOff val="0"/>
            <a:alphaOff val="0"/>
          </a:schemeClr>
        </a:solidFill>
        <a:ln>
          <a:noFill/>
        </a:ln>
        <a:effectLst/>
      </dsp:spPr>
      <dsp:style>
        <a:lnRef idx="0">
          <a:scrgbClr r="0" g="0" b="0"/>
        </a:lnRef>
        <a:fillRef idx="1">
          <a:scrgbClr r="0" g="0" b="0"/>
        </a:fillRef>
        <a:effectRef idx="1">
          <a:scrgbClr r="0" g="0" b="0"/>
        </a:effectRef>
        <a:fontRef idx="minor"/>
      </dsp:style>
      <dsp:txBody>
        <a:bodyPr spcFirstLastPara="0" vert="horz" wrap="square" lIns="53340" tIns="53340" rIns="53340" bIns="53340" numCol="1" spcCol="1270" anchor="ctr" anchorCtr="0">
          <a:noAutofit/>
        </a:bodyPr>
        <a:lstStyle/>
        <a:p>
          <a:pPr lvl="0" algn="ctr" defTabSz="622300" rtl="1">
            <a:lnSpc>
              <a:spcPct val="90000"/>
            </a:lnSpc>
            <a:spcBef>
              <a:spcPct val="0"/>
            </a:spcBef>
            <a:spcAft>
              <a:spcPts val="0"/>
            </a:spcAft>
          </a:pPr>
          <a:r>
            <a:rPr lang="ar-SA" sz="1400" b="1" kern="1200">
              <a:latin typeface="Sakkal Majalla" panose="02000000000000000000" pitchFamily="2" charset="-78"/>
              <a:cs typeface="Sakkal Majalla" panose="02000000000000000000" pitchFamily="2" charset="-78"/>
            </a:rPr>
            <a:t>التوصية</a:t>
          </a:r>
          <a:endParaRPr lang="ar-SA" sz="1100" b="1" kern="1200">
            <a:latin typeface="Sakkal Majalla" panose="02000000000000000000" pitchFamily="2" charset="-78"/>
            <a:cs typeface="Sakkal Majalla" panose="02000000000000000000" pitchFamily="2" charset="-78"/>
          </a:endParaRPr>
        </a:p>
      </dsp:txBody>
      <dsp:txXfrm>
        <a:off x="3468709" y="0"/>
        <a:ext cx="2829593" cy="367166"/>
      </dsp:txXfrm>
    </dsp:sp>
    <dsp:sp modelId="{59C6C00F-34AE-4907-BDF7-AF0350742007}">
      <dsp:nvSpPr>
        <dsp:cNvPr id="0" name=""/>
        <dsp:cNvSpPr/>
      </dsp:nvSpPr>
      <dsp:spPr>
        <a:xfrm>
          <a:off x="3751669" y="367525"/>
          <a:ext cx="2263674" cy="369019"/>
        </a:xfrm>
        <a:prstGeom prst="roundRect">
          <a:avLst>
            <a:gd name="adj" fmla="val 10000"/>
          </a:avLst>
        </a:prstGeom>
        <a:gradFill rotWithShape="0">
          <a:gsLst>
            <a:gs pos="0">
              <a:schemeClr val="lt1">
                <a:hueOff val="0"/>
                <a:satOff val="0"/>
                <a:lumOff val="0"/>
                <a:alphaOff val="0"/>
                <a:lumMod val="110000"/>
                <a:satMod val="105000"/>
                <a:tint val="67000"/>
              </a:schemeClr>
            </a:gs>
            <a:gs pos="50000">
              <a:schemeClr val="lt1">
                <a:hueOff val="0"/>
                <a:satOff val="0"/>
                <a:lumOff val="0"/>
                <a:alphaOff val="0"/>
                <a:lumMod val="105000"/>
                <a:satMod val="103000"/>
                <a:tint val="73000"/>
              </a:schemeClr>
            </a:gs>
            <a:gs pos="100000">
              <a:schemeClr val="lt1">
                <a:hueOff val="0"/>
                <a:satOff val="0"/>
                <a:lumOff val="0"/>
                <a:alphaOff val="0"/>
                <a:lumMod val="105000"/>
                <a:satMod val="109000"/>
                <a:tint val="81000"/>
              </a:schemeClr>
            </a:gs>
          </a:gsLst>
          <a:lin ang="5400000" scaled="0"/>
        </a:gradFill>
        <a:ln>
          <a:noFill/>
        </a:ln>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27940" tIns="20955" rIns="27940" bIns="20955" numCol="1" spcCol="1270" anchor="ctr" anchorCtr="0">
          <a:noAutofit/>
        </a:bodyPr>
        <a:lstStyle/>
        <a:p>
          <a:pPr lvl="0" algn="ctr" defTabSz="488950" rtl="1">
            <a:lnSpc>
              <a:spcPct val="90000"/>
            </a:lnSpc>
            <a:spcBef>
              <a:spcPct val="0"/>
            </a:spcBef>
            <a:spcAft>
              <a:spcPts val="0"/>
            </a:spcAft>
          </a:pPr>
          <a:r>
            <a:rPr lang="ar-SA" sz="1100" kern="1200">
              <a:latin typeface="Sakkal Majalla" panose="02000000000000000000" pitchFamily="2" charset="-78"/>
              <a:cs typeface="Sakkal Majalla" panose="02000000000000000000" pitchFamily="2" charset="-78"/>
            </a:rPr>
            <a:t>..........................................................................................</a:t>
          </a:r>
        </a:p>
      </dsp:txBody>
      <dsp:txXfrm>
        <a:off x="3762477" y="378333"/>
        <a:ext cx="2242058" cy="347403"/>
      </dsp:txXfrm>
    </dsp:sp>
    <dsp:sp modelId="{900F50C5-89F4-4023-A560-7879A94455BD}">
      <dsp:nvSpPr>
        <dsp:cNvPr id="0" name=""/>
        <dsp:cNvSpPr/>
      </dsp:nvSpPr>
      <dsp:spPr>
        <a:xfrm>
          <a:off x="3751669" y="793316"/>
          <a:ext cx="2263674" cy="369019"/>
        </a:xfrm>
        <a:prstGeom prst="roundRect">
          <a:avLst>
            <a:gd name="adj" fmla="val 10000"/>
          </a:avLst>
        </a:prstGeom>
        <a:gradFill rotWithShape="0">
          <a:gsLst>
            <a:gs pos="0">
              <a:schemeClr val="lt1">
                <a:hueOff val="0"/>
                <a:satOff val="0"/>
                <a:lumOff val="0"/>
                <a:alphaOff val="0"/>
                <a:lumMod val="110000"/>
                <a:satMod val="105000"/>
                <a:tint val="67000"/>
              </a:schemeClr>
            </a:gs>
            <a:gs pos="50000">
              <a:schemeClr val="lt1">
                <a:hueOff val="0"/>
                <a:satOff val="0"/>
                <a:lumOff val="0"/>
                <a:alphaOff val="0"/>
                <a:lumMod val="105000"/>
                <a:satMod val="103000"/>
                <a:tint val="73000"/>
              </a:schemeClr>
            </a:gs>
            <a:gs pos="100000">
              <a:schemeClr val="lt1">
                <a:hueOff val="0"/>
                <a:satOff val="0"/>
                <a:lumOff val="0"/>
                <a:alphaOff val="0"/>
                <a:lumMod val="105000"/>
                <a:satMod val="109000"/>
                <a:tint val="81000"/>
              </a:schemeClr>
            </a:gs>
          </a:gsLst>
          <a:lin ang="5400000" scaled="0"/>
        </a:gradFill>
        <a:ln>
          <a:noFill/>
        </a:ln>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27940" tIns="20955" rIns="27940" bIns="20955" numCol="1" spcCol="1270" anchor="ctr" anchorCtr="0">
          <a:noAutofit/>
        </a:bodyPr>
        <a:lstStyle/>
        <a:p>
          <a:pPr lvl="0" algn="ctr" defTabSz="488950" rtl="1">
            <a:lnSpc>
              <a:spcPct val="90000"/>
            </a:lnSpc>
            <a:spcBef>
              <a:spcPct val="0"/>
            </a:spcBef>
            <a:spcAft>
              <a:spcPts val="0"/>
            </a:spcAft>
          </a:pPr>
          <a:r>
            <a:rPr lang="ar-SA" sz="1100" kern="1200">
              <a:latin typeface="Sakkal Majalla" panose="02000000000000000000" pitchFamily="2" charset="-78"/>
              <a:cs typeface="Sakkal Majalla" panose="02000000000000000000" pitchFamily="2" charset="-78"/>
            </a:rPr>
            <a:t>..........................................................................................</a:t>
          </a:r>
        </a:p>
      </dsp:txBody>
      <dsp:txXfrm>
        <a:off x="3762477" y="804124"/>
        <a:ext cx="2242058" cy="347403"/>
      </dsp:txXfrm>
    </dsp:sp>
    <dsp:sp modelId="{463135F2-46AD-4061-9CC5-CF901E6AA3EF}">
      <dsp:nvSpPr>
        <dsp:cNvPr id="0" name=""/>
        <dsp:cNvSpPr/>
      </dsp:nvSpPr>
      <dsp:spPr>
        <a:xfrm>
          <a:off x="2312983" y="0"/>
          <a:ext cx="1075093" cy="1223888"/>
        </a:xfrm>
        <a:prstGeom prst="roundRect">
          <a:avLst>
            <a:gd name="adj" fmla="val 10000"/>
          </a:avLst>
        </a:prstGeom>
        <a:solidFill>
          <a:schemeClr val="accent4">
            <a:tint val="40000"/>
            <a:hueOff val="0"/>
            <a:satOff val="0"/>
            <a:lumOff val="0"/>
            <a:alphaOff val="0"/>
          </a:schemeClr>
        </a:solidFill>
        <a:ln>
          <a:noFill/>
        </a:ln>
        <a:effectLst/>
      </dsp:spPr>
      <dsp:style>
        <a:lnRef idx="0">
          <a:scrgbClr r="0" g="0" b="0"/>
        </a:lnRef>
        <a:fillRef idx="1">
          <a:scrgbClr r="0" g="0" b="0"/>
        </a:fillRef>
        <a:effectRef idx="1">
          <a:scrgbClr r="0" g="0" b="0"/>
        </a:effectRef>
        <a:fontRef idx="minor"/>
      </dsp:style>
      <dsp:txBody>
        <a:bodyPr spcFirstLastPara="0" vert="horz" wrap="square" lIns="53340" tIns="53340" rIns="53340" bIns="53340" numCol="1" spcCol="1270" anchor="ctr" anchorCtr="0">
          <a:noAutofit/>
        </a:bodyPr>
        <a:lstStyle/>
        <a:p>
          <a:pPr lvl="0" algn="ctr" defTabSz="622300" rtl="1">
            <a:lnSpc>
              <a:spcPct val="90000"/>
            </a:lnSpc>
            <a:spcBef>
              <a:spcPct val="0"/>
            </a:spcBef>
            <a:spcAft>
              <a:spcPts val="0"/>
            </a:spcAft>
          </a:pPr>
          <a:r>
            <a:rPr lang="ar-SA" sz="1400" b="1" kern="1200">
              <a:latin typeface="Sakkal Majalla" panose="02000000000000000000" pitchFamily="2" charset="-78"/>
              <a:cs typeface="Sakkal Majalla" panose="02000000000000000000" pitchFamily="2" charset="-78"/>
            </a:rPr>
            <a:t>الجهة المكلفة بالتنفيذ</a:t>
          </a:r>
          <a:endParaRPr lang="ar-SA" sz="1400" kern="1200">
            <a:latin typeface="Sakkal Majalla" panose="02000000000000000000" pitchFamily="2" charset="-78"/>
            <a:cs typeface="Sakkal Majalla" panose="02000000000000000000" pitchFamily="2" charset="-78"/>
          </a:endParaRPr>
        </a:p>
      </dsp:txBody>
      <dsp:txXfrm>
        <a:off x="2312983" y="0"/>
        <a:ext cx="1075093" cy="367166"/>
      </dsp:txXfrm>
    </dsp:sp>
    <dsp:sp modelId="{8EE6827C-0E5F-47ED-8F87-3A55BAAA7E51}">
      <dsp:nvSpPr>
        <dsp:cNvPr id="0" name=""/>
        <dsp:cNvSpPr/>
      </dsp:nvSpPr>
      <dsp:spPr>
        <a:xfrm>
          <a:off x="2420493" y="367525"/>
          <a:ext cx="860075" cy="369019"/>
        </a:xfrm>
        <a:prstGeom prst="roundRect">
          <a:avLst>
            <a:gd name="adj" fmla="val 10000"/>
          </a:avLst>
        </a:prstGeom>
        <a:gradFill rotWithShape="0">
          <a:gsLst>
            <a:gs pos="0">
              <a:schemeClr val="lt1">
                <a:hueOff val="0"/>
                <a:satOff val="0"/>
                <a:lumOff val="0"/>
                <a:alphaOff val="0"/>
                <a:lumMod val="110000"/>
                <a:satMod val="105000"/>
                <a:tint val="67000"/>
              </a:schemeClr>
            </a:gs>
            <a:gs pos="50000">
              <a:schemeClr val="lt1">
                <a:hueOff val="0"/>
                <a:satOff val="0"/>
                <a:lumOff val="0"/>
                <a:alphaOff val="0"/>
                <a:lumMod val="105000"/>
                <a:satMod val="103000"/>
                <a:tint val="73000"/>
              </a:schemeClr>
            </a:gs>
            <a:gs pos="100000">
              <a:schemeClr val="lt1">
                <a:hueOff val="0"/>
                <a:satOff val="0"/>
                <a:lumOff val="0"/>
                <a:alphaOff val="0"/>
                <a:lumMod val="105000"/>
                <a:satMod val="109000"/>
                <a:tint val="81000"/>
              </a:schemeClr>
            </a:gs>
          </a:gsLst>
          <a:lin ang="5400000" scaled="0"/>
        </a:gradFill>
        <a:ln>
          <a:noFill/>
        </a:ln>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27940" tIns="20955" rIns="27940" bIns="20955" numCol="1" spcCol="1270" anchor="ctr" anchorCtr="0">
          <a:noAutofit/>
        </a:bodyPr>
        <a:lstStyle/>
        <a:p>
          <a:pPr lvl="0" algn="ctr" defTabSz="488950" rtl="1">
            <a:lnSpc>
              <a:spcPct val="90000"/>
            </a:lnSpc>
            <a:spcBef>
              <a:spcPct val="0"/>
            </a:spcBef>
            <a:spcAft>
              <a:spcPts val="0"/>
            </a:spcAft>
          </a:pPr>
          <a:r>
            <a:rPr lang="ar-SA" sz="1100" kern="1200">
              <a:latin typeface="Sakkal Majalla" panose="02000000000000000000" pitchFamily="2" charset="-78"/>
              <a:cs typeface="Sakkal Majalla" panose="02000000000000000000" pitchFamily="2" charset="-78"/>
            </a:rPr>
            <a:t>...........................</a:t>
          </a:r>
        </a:p>
      </dsp:txBody>
      <dsp:txXfrm>
        <a:off x="2431301" y="378333"/>
        <a:ext cx="838459" cy="347403"/>
      </dsp:txXfrm>
    </dsp:sp>
    <dsp:sp modelId="{F01C9F04-D7E6-4BE1-8FED-411F370BFE95}">
      <dsp:nvSpPr>
        <dsp:cNvPr id="0" name=""/>
        <dsp:cNvSpPr/>
      </dsp:nvSpPr>
      <dsp:spPr>
        <a:xfrm>
          <a:off x="2420493" y="793316"/>
          <a:ext cx="860075" cy="369019"/>
        </a:xfrm>
        <a:prstGeom prst="roundRect">
          <a:avLst>
            <a:gd name="adj" fmla="val 10000"/>
          </a:avLst>
        </a:prstGeom>
        <a:gradFill rotWithShape="0">
          <a:gsLst>
            <a:gs pos="0">
              <a:schemeClr val="lt1">
                <a:hueOff val="0"/>
                <a:satOff val="0"/>
                <a:lumOff val="0"/>
                <a:alphaOff val="0"/>
                <a:lumMod val="110000"/>
                <a:satMod val="105000"/>
                <a:tint val="67000"/>
              </a:schemeClr>
            </a:gs>
            <a:gs pos="50000">
              <a:schemeClr val="lt1">
                <a:hueOff val="0"/>
                <a:satOff val="0"/>
                <a:lumOff val="0"/>
                <a:alphaOff val="0"/>
                <a:lumMod val="105000"/>
                <a:satMod val="103000"/>
                <a:tint val="73000"/>
              </a:schemeClr>
            </a:gs>
            <a:gs pos="100000">
              <a:schemeClr val="lt1">
                <a:hueOff val="0"/>
                <a:satOff val="0"/>
                <a:lumOff val="0"/>
                <a:alphaOff val="0"/>
                <a:lumMod val="105000"/>
                <a:satMod val="109000"/>
                <a:tint val="81000"/>
              </a:schemeClr>
            </a:gs>
          </a:gsLst>
          <a:lin ang="5400000" scaled="0"/>
        </a:gradFill>
        <a:ln>
          <a:noFill/>
        </a:ln>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27940" tIns="20955" rIns="27940" bIns="20955" numCol="1" spcCol="1270" anchor="ctr" anchorCtr="0">
          <a:noAutofit/>
        </a:bodyPr>
        <a:lstStyle/>
        <a:p>
          <a:pPr lvl="0" algn="ctr" defTabSz="488950" rtl="1">
            <a:lnSpc>
              <a:spcPct val="90000"/>
            </a:lnSpc>
            <a:spcBef>
              <a:spcPct val="0"/>
            </a:spcBef>
            <a:spcAft>
              <a:spcPts val="0"/>
            </a:spcAft>
          </a:pPr>
          <a:r>
            <a:rPr lang="ar-SA" sz="1100" kern="1200">
              <a:latin typeface="Sakkal Majalla" panose="02000000000000000000" pitchFamily="2" charset="-78"/>
              <a:cs typeface="Sakkal Majalla" panose="02000000000000000000" pitchFamily="2" charset="-78"/>
            </a:rPr>
            <a:t>.............................</a:t>
          </a:r>
        </a:p>
      </dsp:txBody>
      <dsp:txXfrm>
        <a:off x="2431301" y="804124"/>
        <a:ext cx="838459" cy="347403"/>
      </dsp:txXfrm>
    </dsp:sp>
    <dsp:sp modelId="{1DF16467-7B5D-4853-9DD6-3169E6E445AC}">
      <dsp:nvSpPr>
        <dsp:cNvPr id="0" name=""/>
        <dsp:cNvSpPr/>
      </dsp:nvSpPr>
      <dsp:spPr>
        <a:xfrm>
          <a:off x="1157257" y="0"/>
          <a:ext cx="1075093" cy="1223888"/>
        </a:xfrm>
        <a:prstGeom prst="roundRect">
          <a:avLst>
            <a:gd name="adj" fmla="val 10000"/>
          </a:avLst>
        </a:prstGeom>
        <a:solidFill>
          <a:schemeClr val="accent4">
            <a:tint val="40000"/>
            <a:hueOff val="0"/>
            <a:satOff val="0"/>
            <a:lumOff val="0"/>
            <a:alphaOff val="0"/>
          </a:schemeClr>
        </a:solidFill>
        <a:ln>
          <a:noFill/>
        </a:ln>
        <a:effectLst/>
      </dsp:spPr>
      <dsp:style>
        <a:lnRef idx="0">
          <a:scrgbClr r="0" g="0" b="0"/>
        </a:lnRef>
        <a:fillRef idx="1">
          <a:scrgbClr r="0" g="0" b="0"/>
        </a:fillRef>
        <a:effectRef idx="1">
          <a:scrgbClr r="0" g="0" b="0"/>
        </a:effectRef>
        <a:fontRef idx="minor"/>
      </dsp:style>
      <dsp:txBody>
        <a:bodyPr spcFirstLastPara="0" vert="horz" wrap="square" lIns="53340" tIns="53340" rIns="53340" bIns="53340" numCol="1" spcCol="1270" anchor="ctr" anchorCtr="0">
          <a:noAutofit/>
        </a:bodyPr>
        <a:lstStyle/>
        <a:p>
          <a:pPr lvl="0" algn="ctr" defTabSz="622300" rtl="1">
            <a:lnSpc>
              <a:spcPct val="90000"/>
            </a:lnSpc>
            <a:spcBef>
              <a:spcPct val="0"/>
            </a:spcBef>
            <a:spcAft>
              <a:spcPts val="0"/>
            </a:spcAft>
          </a:pPr>
          <a:r>
            <a:rPr lang="ar-SA" sz="1400" b="1" kern="1200">
              <a:latin typeface="Sakkal Majalla" panose="02000000000000000000" pitchFamily="2" charset="-78"/>
              <a:cs typeface="Sakkal Majalla" panose="02000000000000000000" pitchFamily="2" charset="-78"/>
            </a:rPr>
            <a:t>مدة التنفيذ</a:t>
          </a:r>
        </a:p>
      </dsp:txBody>
      <dsp:txXfrm>
        <a:off x="1157257" y="0"/>
        <a:ext cx="1075093" cy="367166"/>
      </dsp:txXfrm>
    </dsp:sp>
    <dsp:sp modelId="{A8FCF603-074A-4C46-B0C2-699050629BF0}">
      <dsp:nvSpPr>
        <dsp:cNvPr id="0" name=""/>
        <dsp:cNvSpPr/>
      </dsp:nvSpPr>
      <dsp:spPr>
        <a:xfrm>
          <a:off x="1264767" y="367525"/>
          <a:ext cx="860075" cy="369019"/>
        </a:xfrm>
        <a:prstGeom prst="roundRect">
          <a:avLst>
            <a:gd name="adj" fmla="val 10000"/>
          </a:avLst>
        </a:prstGeom>
        <a:gradFill rotWithShape="0">
          <a:gsLst>
            <a:gs pos="0">
              <a:schemeClr val="lt1">
                <a:hueOff val="0"/>
                <a:satOff val="0"/>
                <a:lumOff val="0"/>
                <a:alphaOff val="0"/>
                <a:lumMod val="110000"/>
                <a:satMod val="105000"/>
                <a:tint val="67000"/>
              </a:schemeClr>
            </a:gs>
            <a:gs pos="50000">
              <a:schemeClr val="lt1">
                <a:hueOff val="0"/>
                <a:satOff val="0"/>
                <a:lumOff val="0"/>
                <a:alphaOff val="0"/>
                <a:lumMod val="105000"/>
                <a:satMod val="103000"/>
                <a:tint val="73000"/>
              </a:schemeClr>
            </a:gs>
            <a:gs pos="100000">
              <a:schemeClr val="lt1">
                <a:hueOff val="0"/>
                <a:satOff val="0"/>
                <a:lumOff val="0"/>
                <a:alphaOff val="0"/>
                <a:lumMod val="105000"/>
                <a:satMod val="109000"/>
                <a:tint val="81000"/>
              </a:schemeClr>
            </a:gs>
          </a:gsLst>
          <a:lin ang="5400000" scaled="0"/>
        </a:gradFill>
        <a:ln>
          <a:noFill/>
        </a:ln>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27940" tIns="20955" rIns="27940" bIns="20955" numCol="1" spcCol="1270" anchor="ctr" anchorCtr="0">
          <a:noAutofit/>
        </a:bodyPr>
        <a:lstStyle/>
        <a:p>
          <a:pPr lvl="0" algn="ctr" defTabSz="488950" rtl="1">
            <a:lnSpc>
              <a:spcPct val="90000"/>
            </a:lnSpc>
            <a:spcBef>
              <a:spcPct val="0"/>
            </a:spcBef>
            <a:spcAft>
              <a:spcPts val="0"/>
            </a:spcAft>
          </a:pPr>
          <a:r>
            <a:rPr lang="ar-SA" sz="1100" kern="1200">
              <a:latin typeface="Sakkal Majalla" panose="02000000000000000000" pitchFamily="2" charset="-78"/>
              <a:cs typeface="Sakkal Majalla" panose="02000000000000000000" pitchFamily="2" charset="-78"/>
            </a:rPr>
            <a:t>.............................</a:t>
          </a:r>
        </a:p>
      </dsp:txBody>
      <dsp:txXfrm>
        <a:off x="1275575" y="378333"/>
        <a:ext cx="838459" cy="347403"/>
      </dsp:txXfrm>
    </dsp:sp>
    <dsp:sp modelId="{400060A9-A9CF-4407-9A04-F4D87D46F4E5}">
      <dsp:nvSpPr>
        <dsp:cNvPr id="0" name=""/>
        <dsp:cNvSpPr/>
      </dsp:nvSpPr>
      <dsp:spPr>
        <a:xfrm>
          <a:off x="1264767" y="793316"/>
          <a:ext cx="860075" cy="369019"/>
        </a:xfrm>
        <a:prstGeom prst="roundRect">
          <a:avLst>
            <a:gd name="adj" fmla="val 10000"/>
          </a:avLst>
        </a:prstGeom>
        <a:gradFill rotWithShape="0">
          <a:gsLst>
            <a:gs pos="0">
              <a:schemeClr val="lt1">
                <a:hueOff val="0"/>
                <a:satOff val="0"/>
                <a:lumOff val="0"/>
                <a:alphaOff val="0"/>
                <a:lumMod val="110000"/>
                <a:satMod val="105000"/>
                <a:tint val="67000"/>
              </a:schemeClr>
            </a:gs>
            <a:gs pos="50000">
              <a:schemeClr val="lt1">
                <a:hueOff val="0"/>
                <a:satOff val="0"/>
                <a:lumOff val="0"/>
                <a:alphaOff val="0"/>
                <a:lumMod val="105000"/>
                <a:satMod val="103000"/>
                <a:tint val="73000"/>
              </a:schemeClr>
            </a:gs>
            <a:gs pos="100000">
              <a:schemeClr val="lt1">
                <a:hueOff val="0"/>
                <a:satOff val="0"/>
                <a:lumOff val="0"/>
                <a:alphaOff val="0"/>
                <a:lumMod val="105000"/>
                <a:satMod val="109000"/>
                <a:tint val="81000"/>
              </a:schemeClr>
            </a:gs>
          </a:gsLst>
          <a:lin ang="5400000" scaled="0"/>
        </a:gradFill>
        <a:ln>
          <a:noFill/>
        </a:ln>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27940" tIns="20955" rIns="27940" bIns="20955" numCol="1" spcCol="1270" anchor="ctr" anchorCtr="0">
          <a:noAutofit/>
        </a:bodyPr>
        <a:lstStyle/>
        <a:p>
          <a:pPr lvl="0" algn="ctr" defTabSz="488950" rtl="1">
            <a:lnSpc>
              <a:spcPct val="90000"/>
            </a:lnSpc>
            <a:spcBef>
              <a:spcPct val="0"/>
            </a:spcBef>
            <a:spcAft>
              <a:spcPts val="0"/>
            </a:spcAft>
          </a:pPr>
          <a:r>
            <a:rPr lang="ar-SA" sz="1100" kern="1200">
              <a:latin typeface="Sakkal Majalla" panose="02000000000000000000" pitchFamily="2" charset="-78"/>
              <a:cs typeface="Sakkal Majalla" panose="02000000000000000000" pitchFamily="2" charset="-78"/>
            </a:rPr>
            <a:t>..............................</a:t>
          </a:r>
        </a:p>
      </dsp:txBody>
      <dsp:txXfrm>
        <a:off x="1275575" y="804124"/>
        <a:ext cx="838459" cy="347403"/>
      </dsp:txXfrm>
    </dsp:sp>
    <dsp:sp modelId="{0C9AB83B-904C-49CA-AA0D-283DD8528D12}">
      <dsp:nvSpPr>
        <dsp:cNvPr id="0" name=""/>
        <dsp:cNvSpPr/>
      </dsp:nvSpPr>
      <dsp:spPr>
        <a:xfrm>
          <a:off x="1531" y="0"/>
          <a:ext cx="1075093" cy="1223888"/>
        </a:xfrm>
        <a:prstGeom prst="roundRect">
          <a:avLst>
            <a:gd name="adj" fmla="val 10000"/>
          </a:avLst>
        </a:prstGeom>
        <a:solidFill>
          <a:schemeClr val="accent4">
            <a:tint val="40000"/>
            <a:hueOff val="0"/>
            <a:satOff val="0"/>
            <a:lumOff val="0"/>
            <a:alphaOff val="0"/>
          </a:schemeClr>
        </a:solidFill>
        <a:ln>
          <a:noFill/>
        </a:ln>
        <a:effectLst/>
      </dsp:spPr>
      <dsp:style>
        <a:lnRef idx="0">
          <a:scrgbClr r="0" g="0" b="0"/>
        </a:lnRef>
        <a:fillRef idx="1">
          <a:scrgbClr r="0" g="0" b="0"/>
        </a:fillRef>
        <a:effectRef idx="1">
          <a:scrgbClr r="0" g="0" b="0"/>
        </a:effectRef>
        <a:fontRef idx="minor"/>
      </dsp:style>
      <dsp:txBody>
        <a:bodyPr spcFirstLastPara="0" vert="horz" wrap="square" lIns="53340" tIns="53340" rIns="53340" bIns="53340" numCol="1" spcCol="1270" anchor="ctr" anchorCtr="0">
          <a:noAutofit/>
        </a:bodyPr>
        <a:lstStyle/>
        <a:p>
          <a:pPr lvl="0" algn="ctr" defTabSz="622300" rtl="1">
            <a:lnSpc>
              <a:spcPct val="90000"/>
            </a:lnSpc>
            <a:spcBef>
              <a:spcPct val="0"/>
            </a:spcBef>
            <a:spcAft>
              <a:spcPts val="0"/>
            </a:spcAft>
          </a:pPr>
          <a:r>
            <a:rPr lang="ar-SA" sz="1400" b="1" kern="1200">
              <a:latin typeface="Sakkal Majalla" panose="02000000000000000000" pitchFamily="2" charset="-78"/>
              <a:cs typeface="Sakkal Majalla" panose="02000000000000000000" pitchFamily="2" charset="-78"/>
            </a:rPr>
            <a:t>الجهة التابعة للتنفيذ</a:t>
          </a:r>
        </a:p>
      </dsp:txBody>
      <dsp:txXfrm>
        <a:off x="1531" y="0"/>
        <a:ext cx="1075093" cy="367166"/>
      </dsp:txXfrm>
    </dsp:sp>
    <dsp:sp modelId="{EBBEC6AD-950F-41E4-B517-96FE86001919}">
      <dsp:nvSpPr>
        <dsp:cNvPr id="0" name=""/>
        <dsp:cNvSpPr/>
      </dsp:nvSpPr>
      <dsp:spPr>
        <a:xfrm>
          <a:off x="109041" y="367525"/>
          <a:ext cx="860075" cy="369019"/>
        </a:xfrm>
        <a:prstGeom prst="roundRect">
          <a:avLst>
            <a:gd name="adj" fmla="val 10000"/>
          </a:avLst>
        </a:prstGeom>
        <a:gradFill rotWithShape="0">
          <a:gsLst>
            <a:gs pos="0">
              <a:schemeClr val="lt1">
                <a:hueOff val="0"/>
                <a:satOff val="0"/>
                <a:lumOff val="0"/>
                <a:alphaOff val="0"/>
                <a:lumMod val="110000"/>
                <a:satMod val="105000"/>
                <a:tint val="67000"/>
              </a:schemeClr>
            </a:gs>
            <a:gs pos="50000">
              <a:schemeClr val="lt1">
                <a:hueOff val="0"/>
                <a:satOff val="0"/>
                <a:lumOff val="0"/>
                <a:alphaOff val="0"/>
                <a:lumMod val="105000"/>
                <a:satMod val="103000"/>
                <a:tint val="73000"/>
              </a:schemeClr>
            </a:gs>
            <a:gs pos="100000">
              <a:schemeClr val="lt1">
                <a:hueOff val="0"/>
                <a:satOff val="0"/>
                <a:lumOff val="0"/>
                <a:alphaOff val="0"/>
                <a:lumMod val="105000"/>
                <a:satMod val="109000"/>
                <a:tint val="81000"/>
              </a:schemeClr>
            </a:gs>
          </a:gsLst>
          <a:lin ang="5400000" scaled="0"/>
        </a:gradFill>
        <a:ln>
          <a:noFill/>
        </a:ln>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27940" tIns="20955" rIns="27940" bIns="20955" numCol="1" spcCol="1270" anchor="ctr" anchorCtr="0">
          <a:noAutofit/>
        </a:bodyPr>
        <a:lstStyle/>
        <a:p>
          <a:pPr lvl="0" algn="ctr" defTabSz="488950" rtl="1">
            <a:lnSpc>
              <a:spcPct val="90000"/>
            </a:lnSpc>
            <a:spcBef>
              <a:spcPct val="0"/>
            </a:spcBef>
            <a:spcAft>
              <a:spcPts val="0"/>
            </a:spcAft>
          </a:pPr>
          <a:r>
            <a:rPr lang="ar-SA" sz="1100" kern="1200">
              <a:latin typeface="Sakkal Majalla" panose="02000000000000000000" pitchFamily="2" charset="-78"/>
              <a:cs typeface="Sakkal Majalla" panose="02000000000000000000" pitchFamily="2" charset="-78"/>
            </a:rPr>
            <a:t>..........................</a:t>
          </a:r>
        </a:p>
      </dsp:txBody>
      <dsp:txXfrm>
        <a:off x="119849" y="378333"/>
        <a:ext cx="838459" cy="347403"/>
      </dsp:txXfrm>
    </dsp:sp>
    <dsp:sp modelId="{50EFA384-5518-4B08-809B-D43E97AD78CD}">
      <dsp:nvSpPr>
        <dsp:cNvPr id="0" name=""/>
        <dsp:cNvSpPr/>
      </dsp:nvSpPr>
      <dsp:spPr>
        <a:xfrm>
          <a:off x="109041" y="793316"/>
          <a:ext cx="860075" cy="369019"/>
        </a:xfrm>
        <a:prstGeom prst="roundRect">
          <a:avLst>
            <a:gd name="adj" fmla="val 10000"/>
          </a:avLst>
        </a:prstGeom>
        <a:gradFill rotWithShape="0">
          <a:gsLst>
            <a:gs pos="0">
              <a:schemeClr val="lt1">
                <a:hueOff val="0"/>
                <a:satOff val="0"/>
                <a:lumOff val="0"/>
                <a:alphaOff val="0"/>
                <a:lumMod val="110000"/>
                <a:satMod val="105000"/>
                <a:tint val="67000"/>
              </a:schemeClr>
            </a:gs>
            <a:gs pos="50000">
              <a:schemeClr val="lt1">
                <a:hueOff val="0"/>
                <a:satOff val="0"/>
                <a:lumOff val="0"/>
                <a:alphaOff val="0"/>
                <a:lumMod val="105000"/>
                <a:satMod val="103000"/>
                <a:tint val="73000"/>
              </a:schemeClr>
            </a:gs>
            <a:gs pos="100000">
              <a:schemeClr val="lt1">
                <a:hueOff val="0"/>
                <a:satOff val="0"/>
                <a:lumOff val="0"/>
                <a:alphaOff val="0"/>
                <a:lumMod val="105000"/>
                <a:satMod val="109000"/>
                <a:tint val="81000"/>
              </a:schemeClr>
            </a:gs>
          </a:gsLst>
          <a:lin ang="5400000" scaled="0"/>
        </a:gradFill>
        <a:ln>
          <a:noFill/>
        </a:ln>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27940" tIns="20955" rIns="27940" bIns="20955" numCol="1" spcCol="1270" anchor="ctr" anchorCtr="0">
          <a:noAutofit/>
        </a:bodyPr>
        <a:lstStyle/>
        <a:p>
          <a:pPr lvl="0" algn="ctr" defTabSz="488950" rtl="1">
            <a:lnSpc>
              <a:spcPct val="90000"/>
            </a:lnSpc>
            <a:spcBef>
              <a:spcPct val="0"/>
            </a:spcBef>
            <a:spcAft>
              <a:spcPts val="0"/>
            </a:spcAft>
          </a:pPr>
          <a:r>
            <a:rPr lang="ar-SA" sz="1100" kern="1200">
              <a:latin typeface="Sakkal Majalla" panose="02000000000000000000" pitchFamily="2" charset="-78"/>
              <a:cs typeface="Sakkal Majalla" panose="02000000000000000000" pitchFamily="2" charset="-78"/>
            </a:rPr>
            <a:t>...........................</a:t>
          </a:r>
        </a:p>
      </dsp:txBody>
      <dsp:txXfrm>
        <a:off x="119849" y="804124"/>
        <a:ext cx="838459" cy="347403"/>
      </dsp:txXfrm>
    </dsp:sp>
  </dsp:spTree>
</dsp:drawing>
</file>

<file path=word/diagrams/drawing95.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7D4D013A-5491-46F1-9149-5B8AE5E69B30}">
      <dsp:nvSpPr>
        <dsp:cNvPr id="0" name=""/>
        <dsp:cNvSpPr/>
      </dsp:nvSpPr>
      <dsp:spPr>
        <a:xfrm>
          <a:off x="0" y="196901"/>
          <a:ext cx="6299835" cy="834750"/>
        </a:xfrm>
        <a:prstGeom prst="rect">
          <a:avLst/>
        </a:prstGeom>
        <a:solidFill>
          <a:schemeClr val="lt1">
            <a:alpha val="90000"/>
            <a:hueOff val="0"/>
            <a:satOff val="0"/>
            <a:lumOff val="0"/>
            <a:alphaOff val="0"/>
          </a:schemeClr>
        </a:solidFill>
        <a:ln w="6350" cap="flat" cmpd="sng" algn="ctr">
          <a:solidFill>
            <a:schemeClr val="accent5">
              <a:hueOff val="0"/>
              <a:satOff val="0"/>
              <a:lumOff val="0"/>
              <a:alphaOff val="0"/>
            </a:schemeClr>
          </a:solidFill>
          <a:prstDash val="solid"/>
          <a:miter lim="800000"/>
        </a:ln>
        <a:effectLst/>
      </dsp:spPr>
      <dsp:style>
        <a:lnRef idx="1">
          <a:scrgbClr r="0" g="0" b="0"/>
        </a:lnRef>
        <a:fillRef idx="1">
          <a:scrgbClr r="0" g="0" b="0"/>
        </a:fillRef>
        <a:effectRef idx="2">
          <a:scrgbClr r="0" g="0" b="0"/>
        </a:effectRef>
        <a:fontRef idx="minor"/>
      </dsp:style>
      <dsp:txBody>
        <a:bodyPr spcFirstLastPara="0" vert="horz" wrap="square" lIns="488937" tIns="208280" rIns="488937" bIns="64008" numCol="1" spcCol="1270" anchor="t" anchorCtr="0">
          <a:noAutofit/>
        </a:bodyPr>
        <a:lstStyle/>
        <a:p>
          <a:pPr marL="57150" lvl="1" indent="-57150" algn="r" defTabSz="400050" rtl="1">
            <a:lnSpc>
              <a:spcPct val="100000"/>
            </a:lnSpc>
            <a:spcBef>
              <a:spcPct val="0"/>
            </a:spcBef>
            <a:spcAft>
              <a:spcPts val="300"/>
            </a:spcAft>
            <a:buChar char="••"/>
          </a:pPr>
          <a:r>
            <a:rPr lang="ar-SA" sz="900" b="1" kern="1200">
              <a:latin typeface="Sakkal Majalla" panose="02000000000000000000" pitchFamily="2" charset="-78"/>
              <a:cs typeface="Sakkal Majalla" panose="02000000000000000000" pitchFamily="2" charset="-78"/>
            </a:rPr>
            <a:t>...........................................................................................................................................................................................................................................</a:t>
          </a:r>
          <a:endParaRPr lang="ar-SA" sz="900" kern="1200">
            <a:latin typeface="Sakkal Majalla" panose="02000000000000000000" pitchFamily="2" charset="-78"/>
            <a:cs typeface="Sakkal Majalla" panose="02000000000000000000" pitchFamily="2" charset="-78"/>
          </a:endParaRPr>
        </a:p>
        <a:p>
          <a:pPr marL="57150" lvl="1" indent="-57150" algn="r" defTabSz="400050" rtl="1">
            <a:lnSpc>
              <a:spcPct val="100000"/>
            </a:lnSpc>
            <a:spcBef>
              <a:spcPct val="0"/>
            </a:spcBef>
            <a:spcAft>
              <a:spcPts val="300"/>
            </a:spcAft>
            <a:buChar char="••"/>
          </a:pPr>
          <a:r>
            <a:rPr lang="ar-SA" sz="900" b="1" kern="1200">
              <a:latin typeface="Sakkal Majalla" panose="02000000000000000000" pitchFamily="2" charset="-78"/>
              <a:cs typeface="Sakkal Majalla" panose="02000000000000000000" pitchFamily="2" charset="-78"/>
            </a:rPr>
            <a:t>...........................................................................................................................................................................................................................................</a:t>
          </a:r>
          <a:endParaRPr lang="ar-SA" sz="900" kern="1200">
            <a:latin typeface="Sakkal Majalla" panose="02000000000000000000" pitchFamily="2" charset="-78"/>
            <a:cs typeface="Sakkal Majalla" panose="02000000000000000000" pitchFamily="2" charset="-78"/>
          </a:endParaRPr>
        </a:p>
        <a:p>
          <a:pPr marL="57150" lvl="1" indent="-57150" algn="r" defTabSz="400050" rtl="1">
            <a:lnSpc>
              <a:spcPct val="100000"/>
            </a:lnSpc>
            <a:spcBef>
              <a:spcPct val="0"/>
            </a:spcBef>
            <a:spcAft>
              <a:spcPts val="300"/>
            </a:spcAft>
            <a:buChar char="••"/>
          </a:pPr>
          <a:r>
            <a:rPr lang="ar-SA" sz="900" b="1" kern="1200">
              <a:latin typeface="Sakkal Majalla" panose="02000000000000000000" pitchFamily="2" charset="-78"/>
              <a:cs typeface="Sakkal Majalla" panose="02000000000000000000" pitchFamily="2" charset="-78"/>
            </a:rPr>
            <a:t>...........................................................................................................................................................................................................................................</a:t>
          </a:r>
          <a:endParaRPr lang="ar-SA" sz="900" kern="1200">
            <a:latin typeface="Sakkal Majalla" panose="02000000000000000000" pitchFamily="2" charset="-78"/>
            <a:cs typeface="Sakkal Majalla" panose="02000000000000000000" pitchFamily="2" charset="-78"/>
          </a:endParaRPr>
        </a:p>
      </dsp:txBody>
      <dsp:txXfrm>
        <a:off x="0" y="196901"/>
        <a:ext cx="6299835" cy="834750"/>
      </dsp:txXfrm>
    </dsp:sp>
    <dsp:sp modelId="{AC338AFF-C2BC-456D-BA4A-2792B1E54B62}">
      <dsp:nvSpPr>
        <dsp:cNvPr id="0" name=""/>
        <dsp:cNvSpPr/>
      </dsp:nvSpPr>
      <dsp:spPr>
        <a:xfrm>
          <a:off x="1579572" y="5924"/>
          <a:ext cx="4405577" cy="338576"/>
        </a:xfrm>
        <a:prstGeom prst="roundRect">
          <a:avLst/>
        </a:prstGeom>
        <a:gradFill rotWithShape="0">
          <a:gsLst>
            <a:gs pos="0">
              <a:schemeClr val="accent5">
                <a:hueOff val="0"/>
                <a:satOff val="0"/>
                <a:lumOff val="0"/>
                <a:alphaOff val="0"/>
                <a:satMod val="103000"/>
                <a:lumMod val="102000"/>
                <a:tint val="94000"/>
              </a:schemeClr>
            </a:gs>
            <a:gs pos="50000">
              <a:schemeClr val="accent5">
                <a:hueOff val="0"/>
                <a:satOff val="0"/>
                <a:lumOff val="0"/>
                <a:alphaOff val="0"/>
                <a:satMod val="110000"/>
                <a:lumMod val="100000"/>
                <a:shade val="100000"/>
              </a:schemeClr>
            </a:gs>
            <a:gs pos="100000">
              <a:schemeClr val="accent5">
                <a:hueOff val="0"/>
                <a:satOff val="0"/>
                <a:lumOff val="0"/>
                <a:alphaOff val="0"/>
                <a:lumMod val="99000"/>
                <a:satMod val="120000"/>
                <a:shade val="78000"/>
              </a:schemeClr>
            </a:gs>
          </a:gsLst>
          <a:lin ang="5400000" scaled="0"/>
        </a:gradFill>
        <a:ln>
          <a:noFill/>
        </a:ln>
        <a:effectLst>
          <a:outerShdw blurRad="57150" dist="19050" dir="5400000" algn="ctr" rotWithShape="0">
            <a:srgbClr val="000000">
              <a:alpha val="63000"/>
            </a:srgbClr>
          </a:outerShdw>
        </a:effectLst>
      </dsp:spPr>
      <dsp:style>
        <a:lnRef idx="0">
          <a:scrgbClr r="0" g="0" b="0"/>
        </a:lnRef>
        <a:fillRef idx="3">
          <a:scrgbClr r="0" g="0" b="0"/>
        </a:fillRef>
        <a:effectRef idx="3">
          <a:scrgbClr r="0" g="0" b="0"/>
        </a:effectRef>
        <a:fontRef idx="minor">
          <a:schemeClr val="lt1"/>
        </a:fontRef>
      </dsp:style>
      <dsp:txBody>
        <a:bodyPr spcFirstLastPara="0" vert="horz" wrap="square" lIns="166683" tIns="0" rIns="166683" bIns="0" numCol="1" spcCol="1270" anchor="ctr" anchorCtr="0">
          <a:noAutofit/>
        </a:bodyPr>
        <a:lstStyle/>
        <a:p>
          <a:pPr lvl="0" algn="r" defTabSz="711200" rtl="1">
            <a:lnSpc>
              <a:spcPct val="90000"/>
            </a:lnSpc>
            <a:spcBef>
              <a:spcPct val="0"/>
            </a:spcBef>
            <a:spcAft>
              <a:spcPct val="35000"/>
            </a:spcAft>
          </a:pPr>
          <a:r>
            <a:rPr lang="ar-SA" sz="1600" b="1" kern="1200">
              <a:latin typeface="Sakkal Majalla" panose="02000000000000000000" pitchFamily="2" charset="-78"/>
              <a:cs typeface="Sakkal Majalla" panose="02000000000000000000" pitchFamily="2" charset="-78"/>
            </a:rPr>
            <a:t>ما لم ينفذ من التوصيات وأسباب عدم التنفيذ</a:t>
          </a:r>
        </a:p>
      </dsp:txBody>
      <dsp:txXfrm>
        <a:off x="1596100" y="22452"/>
        <a:ext cx="4372521" cy="305520"/>
      </dsp:txXfrm>
    </dsp:sp>
    <dsp:sp modelId="{C65A45ED-24F4-4883-AC90-7CD26FADAD5B}">
      <dsp:nvSpPr>
        <dsp:cNvPr id="0" name=""/>
        <dsp:cNvSpPr/>
      </dsp:nvSpPr>
      <dsp:spPr>
        <a:xfrm>
          <a:off x="0" y="1233251"/>
          <a:ext cx="6299835" cy="252000"/>
        </a:xfrm>
        <a:prstGeom prst="rect">
          <a:avLst/>
        </a:prstGeom>
        <a:solidFill>
          <a:schemeClr val="lt1">
            <a:alpha val="90000"/>
            <a:hueOff val="0"/>
            <a:satOff val="0"/>
            <a:lumOff val="0"/>
            <a:alphaOff val="0"/>
          </a:schemeClr>
        </a:solidFill>
        <a:ln w="6350" cap="flat" cmpd="sng" algn="ctr">
          <a:solidFill>
            <a:schemeClr val="accent5">
              <a:hueOff val="-7353344"/>
              <a:satOff val="-10228"/>
              <a:lumOff val="-3922"/>
              <a:alphaOff val="0"/>
            </a:schemeClr>
          </a:solidFill>
          <a:prstDash val="solid"/>
          <a:miter lim="800000"/>
        </a:ln>
        <a:effectLst/>
      </dsp:spPr>
      <dsp:style>
        <a:lnRef idx="1">
          <a:scrgbClr r="0" g="0" b="0"/>
        </a:lnRef>
        <a:fillRef idx="1">
          <a:scrgbClr r="0" g="0" b="0"/>
        </a:fillRef>
        <a:effectRef idx="2">
          <a:scrgbClr r="0" g="0" b="0"/>
        </a:effectRef>
        <a:fontRef idx="minor"/>
      </dsp:style>
    </dsp:sp>
    <dsp:sp modelId="{FD00AAFA-24D1-4BEA-A6FD-7E8FB0122978}">
      <dsp:nvSpPr>
        <dsp:cNvPr id="0" name=""/>
        <dsp:cNvSpPr/>
      </dsp:nvSpPr>
      <dsp:spPr>
        <a:xfrm>
          <a:off x="1574958" y="1085651"/>
          <a:ext cx="4409884" cy="295200"/>
        </a:xfrm>
        <a:prstGeom prst="roundRect">
          <a:avLst/>
        </a:prstGeom>
        <a:gradFill rotWithShape="0">
          <a:gsLst>
            <a:gs pos="0">
              <a:schemeClr val="accent5">
                <a:hueOff val="-7353344"/>
                <a:satOff val="-10228"/>
                <a:lumOff val="-3922"/>
                <a:alphaOff val="0"/>
                <a:satMod val="103000"/>
                <a:lumMod val="102000"/>
                <a:tint val="94000"/>
              </a:schemeClr>
            </a:gs>
            <a:gs pos="50000">
              <a:schemeClr val="accent5">
                <a:hueOff val="-7353344"/>
                <a:satOff val="-10228"/>
                <a:lumOff val="-3922"/>
                <a:alphaOff val="0"/>
                <a:satMod val="110000"/>
                <a:lumMod val="100000"/>
                <a:shade val="100000"/>
              </a:schemeClr>
            </a:gs>
            <a:gs pos="100000">
              <a:schemeClr val="accent5">
                <a:hueOff val="-7353344"/>
                <a:satOff val="-10228"/>
                <a:lumOff val="-3922"/>
                <a:alphaOff val="0"/>
                <a:lumMod val="99000"/>
                <a:satMod val="120000"/>
                <a:shade val="78000"/>
              </a:schemeClr>
            </a:gs>
          </a:gsLst>
          <a:lin ang="5400000" scaled="0"/>
        </a:gradFill>
        <a:ln>
          <a:noFill/>
        </a:ln>
        <a:effectLst>
          <a:outerShdw blurRad="57150" dist="19050" dir="5400000" algn="ctr" rotWithShape="0">
            <a:srgbClr val="000000">
              <a:alpha val="63000"/>
            </a:srgbClr>
          </a:outerShdw>
        </a:effectLst>
      </dsp:spPr>
      <dsp:style>
        <a:lnRef idx="0">
          <a:scrgbClr r="0" g="0" b="0"/>
        </a:lnRef>
        <a:fillRef idx="3">
          <a:scrgbClr r="0" g="0" b="0"/>
        </a:fillRef>
        <a:effectRef idx="3">
          <a:scrgbClr r="0" g="0" b="0"/>
        </a:effectRef>
        <a:fontRef idx="minor">
          <a:schemeClr val="lt1"/>
        </a:fontRef>
      </dsp:style>
      <dsp:txBody>
        <a:bodyPr spcFirstLastPara="0" vert="horz" wrap="square" lIns="166683" tIns="0" rIns="166683" bIns="0" numCol="1" spcCol="1270" anchor="ctr" anchorCtr="0">
          <a:noAutofit/>
        </a:bodyPr>
        <a:lstStyle/>
        <a:p>
          <a:pPr lvl="0" algn="r" defTabSz="533400" rtl="1">
            <a:lnSpc>
              <a:spcPct val="90000"/>
            </a:lnSpc>
            <a:spcBef>
              <a:spcPct val="0"/>
            </a:spcBef>
            <a:spcAft>
              <a:spcPct val="35000"/>
            </a:spcAft>
          </a:pPr>
          <a:r>
            <a:rPr lang="ar-SA" sz="1200" b="1" kern="1200">
              <a:latin typeface="Sakkal Majalla" panose="02000000000000000000" pitchFamily="2" charset="-78"/>
              <a:cs typeface="Sakkal Majalla" panose="02000000000000000000" pitchFamily="2" charset="-78"/>
            </a:rPr>
            <a:t>وانتهى الاجتماع في تمام الساعة (  ...........................  ) بالشكر لجميع الحاضرات</a:t>
          </a:r>
          <a:endParaRPr lang="ar-SA" sz="1200" kern="1200">
            <a:latin typeface="Sakkal Majalla" panose="02000000000000000000" pitchFamily="2" charset="-78"/>
            <a:cs typeface="Sakkal Majalla" panose="02000000000000000000" pitchFamily="2" charset="-78"/>
          </a:endParaRPr>
        </a:p>
      </dsp:txBody>
      <dsp:txXfrm>
        <a:off x="1589368" y="1100061"/>
        <a:ext cx="4381064" cy="266380"/>
      </dsp:txXfrm>
    </dsp:sp>
  </dsp:spTree>
</dsp:drawing>
</file>

<file path=word/diagrams/drawing96.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4FAF9512-CFA5-48C1-9697-C9ECA186FBFC}">
      <dsp:nvSpPr>
        <dsp:cNvPr id="0" name=""/>
        <dsp:cNvSpPr/>
      </dsp:nvSpPr>
      <dsp:spPr>
        <a:xfrm>
          <a:off x="4873236" y="2377"/>
          <a:ext cx="1424230" cy="317417"/>
        </a:xfrm>
        <a:prstGeom prst="rect">
          <a:avLst/>
        </a:prstGeom>
        <a:gradFill rotWithShape="0">
          <a:gsLst>
            <a:gs pos="0">
              <a:schemeClr val="accent4">
                <a:hueOff val="0"/>
                <a:satOff val="0"/>
                <a:lumOff val="0"/>
                <a:alphaOff val="0"/>
                <a:lumMod val="110000"/>
                <a:satMod val="105000"/>
                <a:tint val="67000"/>
              </a:schemeClr>
            </a:gs>
            <a:gs pos="50000">
              <a:schemeClr val="accent4">
                <a:hueOff val="0"/>
                <a:satOff val="0"/>
                <a:lumOff val="0"/>
                <a:alphaOff val="0"/>
                <a:lumMod val="105000"/>
                <a:satMod val="103000"/>
                <a:tint val="73000"/>
              </a:schemeClr>
            </a:gs>
            <a:gs pos="100000">
              <a:schemeClr val="accent4">
                <a:hueOff val="0"/>
                <a:satOff val="0"/>
                <a:lumOff val="0"/>
                <a:alphaOff val="0"/>
                <a:lumMod val="105000"/>
                <a:satMod val="109000"/>
                <a:tint val="81000"/>
              </a:schemeClr>
            </a:gs>
          </a:gsLst>
          <a:lin ang="5400000" scaled="0"/>
        </a:gradFill>
        <a:ln w="6350" cap="flat" cmpd="sng" algn="ctr">
          <a:solidFill>
            <a:schemeClr val="accent4">
              <a:hueOff val="0"/>
              <a:satOff val="0"/>
              <a:lumOff val="0"/>
              <a:alphaOff val="0"/>
            </a:schemeClr>
          </a:solidFill>
          <a:prstDash val="solid"/>
          <a:miter lim="800000"/>
        </a:ln>
        <a:effectLst/>
      </dsp:spPr>
      <dsp:style>
        <a:lnRef idx="1">
          <a:scrgbClr r="0" g="0" b="0"/>
        </a:lnRef>
        <a:fillRef idx="2">
          <a:scrgbClr r="0" g="0" b="0"/>
        </a:fillRef>
        <a:effectRef idx="1">
          <a:scrgbClr r="0" g="0" b="0"/>
        </a:effectRef>
        <a:fontRef idx="minor">
          <a:schemeClr val="dk1"/>
        </a:fontRef>
      </dsp:style>
      <dsp:txBody>
        <a:bodyPr spcFirstLastPara="0" vert="horz" wrap="square" lIns="99568" tIns="56896" rIns="99568" bIns="56896" numCol="1" spcCol="1270" anchor="ctr" anchorCtr="0">
          <a:noAutofit/>
        </a:bodyPr>
        <a:lstStyle/>
        <a:p>
          <a:pPr lvl="0" algn="ctr" defTabSz="622300" rtl="1">
            <a:lnSpc>
              <a:spcPct val="80000"/>
            </a:lnSpc>
            <a:spcBef>
              <a:spcPct val="0"/>
            </a:spcBef>
            <a:spcAft>
              <a:spcPts val="0"/>
            </a:spcAft>
          </a:pPr>
          <a:r>
            <a:rPr lang="ar-SA" sz="1400" b="1" kern="1200">
              <a:latin typeface="Sakkal Majalla" panose="02000000000000000000" pitchFamily="2" charset="-78"/>
              <a:cs typeface="Sakkal Majalla" panose="02000000000000000000" pitchFamily="2" charset="-78"/>
            </a:rPr>
            <a:t>مقر الاجتماع</a:t>
          </a:r>
        </a:p>
      </dsp:txBody>
      <dsp:txXfrm>
        <a:off x="4873236" y="2377"/>
        <a:ext cx="1424230" cy="317417"/>
      </dsp:txXfrm>
    </dsp:sp>
    <dsp:sp modelId="{C64A1DD5-7B9F-405F-BFE9-80383BDBD10A}">
      <dsp:nvSpPr>
        <dsp:cNvPr id="0" name=""/>
        <dsp:cNvSpPr/>
      </dsp:nvSpPr>
      <dsp:spPr>
        <a:xfrm>
          <a:off x="4873236" y="319795"/>
          <a:ext cx="1424230" cy="395280"/>
        </a:xfrm>
        <a:prstGeom prst="rect">
          <a:avLst/>
        </a:prstGeom>
        <a:solidFill>
          <a:schemeClr val="accent4">
            <a:tint val="40000"/>
            <a:alpha val="90000"/>
            <a:hueOff val="0"/>
            <a:satOff val="0"/>
            <a:lumOff val="0"/>
            <a:alphaOff val="0"/>
          </a:schemeClr>
        </a:solidFill>
        <a:ln w="6350" cap="flat" cmpd="sng" algn="ctr">
          <a:solidFill>
            <a:schemeClr val="accent4">
              <a:tint val="40000"/>
              <a:alpha val="90000"/>
              <a:hueOff val="0"/>
              <a:satOff val="0"/>
              <a:lumOff val="0"/>
              <a:alphaOff val="0"/>
            </a:schemeClr>
          </a:solidFill>
          <a:prstDash val="solid"/>
          <a:miter lim="800000"/>
        </a:ln>
        <a:effectLst/>
      </dsp:spPr>
      <dsp:style>
        <a:lnRef idx="1">
          <a:scrgbClr r="0" g="0" b="0"/>
        </a:lnRef>
        <a:fillRef idx="1">
          <a:scrgbClr r="0" g="0" b="0"/>
        </a:fillRef>
        <a:effectRef idx="0">
          <a:scrgbClr r="0" g="0" b="0"/>
        </a:effectRef>
        <a:fontRef idx="minor"/>
      </dsp:style>
      <dsp:txBody>
        <a:bodyPr spcFirstLastPara="0" vert="horz" wrap="square" lIns="74676" tIns="74676" rIns="99568" bIns="112014" numCol="1" spcCol="1270" anchor="t" anchorCtr="0">
          <a:noAutofit/>
        </a:bodyPr>
        <a:lstStyle/>
        <a:p>
          <a:pPr marL="114300" lvl="1" indent="-114300" algn="r" defTabSz="622300" rtl="1">
            <a:lnSpc>
              <a:spcPct val="80000"/>
            </a:lnSpc>
            <a:spcBef>
              <a:spcPct val="0"/>
            </a:spcBef>
            <a:spcAft>
              <a:spcPts val="0"/>
            </a:spcAft>
            <a:buChar char="••"/>
          </a:pPr>
          <a:endParaRPr lang="ar-SA" sz="1400" b="1" kern="1200">
            <a:latin typeface="Sakkal Majalla" panose="02000000000000000000" pitchFamily="2" charset="-78"/>
            <a:cs typeface="Sakkal Majalla" panose="02000000000000000000" pitchFamily="2" charset="-78"/>
          </a:endParaRPr>
        </a:p>
      </dsp:txBody>
      <dsp:txXfrm>
        <a:off x="4873236" y="319795"/>
        <a:ext cx="1424230" cy="395280"/>
      </dsp:txXfrm>
    </dsp:sp>
    <dsp:sp modelId="{09CF1276-56A2-4890-9663-27F067F5DA6F}">
      <dsp:nvSpPr>
        <dsp:cNvPr id="0" name=""/>
        <dsp:cNvSpPr/>
      </dsp:nvSpPr>
      <dsp:spPr>
        <a:xfrm>
          <a:off x="3249613" y="2377"/>
          <a:ext cx="1424230" cy="317417"/>
        </a:xfrm>
        <a:prstGeom prst="rect">
          <a:avLst/>
        </a:prstGeom>
        <a:gradFill rotWithShape="0">
          <a:gsLst>
            <a:gs pos="0">
              <a:schemeClr val="accent4">
                <a:hueOff val="3465231"/>
                <a:satOff val="-15989"/>
                <a:lumOff val="588"/>
                <a:alphaOff val="0"/>
                <a:lumMod val="110000"/>
                <a:satMod val="105000"/>
                <a:tint val="67000"/>
              </a:schemeClr>
            </a:gs>
            <a:gs pos="50000">
              <a:schemeClr val="accent4">
                <a:hueOff val="3465231"/>
                <a:satOff val="-15989"/>
                <a:lumOff val="588"/>
                <a:alphaOff val="0"/>
                <a:lumMod val="105000"/>
                <a:satMod val="103000"/>
                <a:tint val="73000"/>
              </a:schemeClr>
            </a:gs>
            <a:gs pos="100000">
              <a:schemeClr val="accent4">
                <a:hueOff val="3465231"/>
                <a:satOff val="-15989"/>
                <a:lumOff val="588"/>
                <a:alphaOff val="0"/>
                <a:lumMod val="105000"/>
                <a:satMod val="109000"/>
                <a:tint val="81000"/>
              </a:schemeClr>
            </a:gs>
          </a:gsLst>
          <a:lin ang="5400000" scaled="0"/>
        </a:gradFill>
        <a:ln w="6350" cap="flat" cmpd="sng" algn="ctr">
          <a:solidFill>
            <a:schemeClr val="accent4">
              <a:hueOff val="3465231"/>
              <a:satOff val="-15989"/>
              <a:lumOff val="588"/>
              <a:alphaOff val="0"/>
            </a:schemeClr>
          </a:solidFill>
          <a:prstDash val="solid"/>
          <a:miter lim="800000"/>
        </a:ln>
        <a:effectLst/>
      </dsp:spPr>
      <dsp:style>
        <a:lnRef idx="1">
          <a:scrgbClr r="0" g="0" b="0"/>
        </a:lnRef>
        <a:fillRef idx="2">
          <a:scrgbClr r="0" g="0" b="0"/>
        </a:fillRef>
        <a:effectRef idx="1">
          <a:scrgbClr r="0" g="0" b="0"/>
        </a:effectRef>
        <a:fontRef idx="minor">
          <a:schemeClr val="dk1"/>
        </a:fontRef>
      </dsp:style>
      <dsp:txBody>
        <a:bodyPr spcFirstLastPara="0" vert="horz" wrap="square" lIns="99568" tIns="56896" rIns="99568" bIns="56896" numCol="1" spcCol="1270" anchor="ctr" anchorCtr="0">
          <a:noAutofit/>
        </a:bodyPr>
        <a:lstStyle/>
        <a:p>
          <a:pPr lvl="0" algn="ctr" defTabSz="622300" rtl="1">
            <a:lnSpc>
              <a:spcPct val="80000"/>
            </a:lnSpc>
            <a:spcBef>
              <a:spcPct val="0"/>
            </a:spcBef>
            <a:spcAft>
              <a:spcPts val="0"/>
            </a:spcAft>
          </a:pPr>
          <a:r>
            <a:rPr lang="ar-SA" sz="1400" b="1" kern="1200">
              <a:latin typeface="Sakkal Majalla" panose="02000000000000000000" pitchFamily="2" charset="-78"/>
              <a:cs typeface="Sakkal Majalla" panose="02000000000000000000" pitchFamily="2" charset="-78"/>
            </a:rPr>
            <a:t>موعد الاجتماع</a:t>
          </a:r>
        </a:p>
      </dsp:txBody>
      <dsp:txXfrm>
        <a:off x="3249613" y="2377"/>
        <a:ext cx="1424230" cy="317417"/>
      </dsp:txXfrm>
    </dsp:sp>
    <dsp:sp modelId="{8DFDD009-30B2-43D1-B19C-693A0F5A6483}">
      <dsp:nvSpPr>
        <dsp:cNvPr id="0" name=""/>
        <dsp:cNvSpPr/>
      </dsp:nvSpPr>
      <dsp:spPr>
        <a:xfrm>
          <a:off x="3249613" y="319795"/>
          <a:ext cx="1424230" cy="395280"/>
        </a:xfrm>
        <a:prstGeom prst="rect">
          <a:avLst/>
        </a:prstGeom>
        <a:solidFill>
          <a:schemeClr val="accent4">
            <a:tint val="40000"/>
            <a:alpha val="90000"/>
            <a:hueOff val="3837973"/>
            <a:satOff val="-20420"/>
            <a:lumOff val="-1163"/>
            <a:alphaOff val="0"/>
          </a:schemeClr>
        </a:solidFill>
        <a:ln w="6350" cap="flat" cmpd="sng" algn="ctr">
          <a:solidFill>
            <a:schemeClr val="accent4">
              <a:tint val="40000"/>
              <a:alpha val="90000"/>
              <a:hueOff val="3837973"/>
              <a:satOff val="-20420"/>
              <a:lumOff val="-1163"/>
              <a:alphaOff val="0"/>
            </a:schemeClr>
          </a:solidFill>
          <a:prstDash val="solid"/>
          <a:miter lim="800000"/>
        </a:ln>
        <a:effectLst/>
      </dsp:spPr>
      <dsp:style>
        <a:lnRef idx="1">
          <a:scrgbClr r="0" g="0" b="0"/>
        </a:lnRef>
        <a:fillRef idx="1">
          <a:scrgbClr r="0" g="0" b="0"/>
        </a:fillRef>
        <a:effectRef idx="0">
          <a:scrgbClr r="0" g="0" b="0"/>
        </a:effectRef>
        <a:fontRef idx="minor"/>
      </dsp:style>
      <dsp:txBody>
        <a:bodyPr spcFirstLastPara="0" vert="horz" wrap="square" lIns="74676" tIns="74676" rIns="99568" bIns="112014" numCol="1" spcCol="1270" anchor="t" anchorCtr="0">
          <a:noAutofit/>
        </a:bodyPr>
        <a:lstStyle/>
        <a:p>
          <a:pPr marL="114300" lvl="1" indent="-114300" algn="r" defTabSz="622300" rtl="1">
            <a:lnSpc>
              <a:spcPct val="80000"/>
            </a:lnSpc>
            <a:spcBef>
              <a:spcPct val="0"/>
            </a:spcBef>
            <a:spcAft>
              <a:spcPts val="0"/>
            </a:spcAft>
            <a:buChar char="••"/>
          </a:pPr>
          <a:endParaRPr lang="ar-SA" sz="1400" b="1" kern="1200">
            <a:latin typeface="Sakkal Majalla" panose="02000000000000000000" pitchFamily="2" charset="-78"/>
            <a:cs typeface="Sakkal Majalla" panose="02000000000000000000" pitchFamily="2" charset="-78"/>
          </a:endParaRPr>
        </a:p>
      </dsp:txBody>
      <dsp:txXfrm>
        <a:off x="3249613" y="319795"/>
        <a:ext cx="1424230" cy="395280"/>
      </dsp:txXfrm>
    </dsp:sp>
    <dsp:sp modelId="{5BF99222-C1D7-46EB-8BFE-113978020FF7}">
      <dsp:nvSpPr>
        <dsp:cNvPr id="0" name=""/>
        <dsp:cNvSpPr/>
      </dsp:nvSpPr>
      <dsp:spPr>
        <a:xfrm>
          <a:off x="1625991" y="2377"/>
          <a:ext cx="1424230" cy="317417"/>
        </a:xfrm>
        <a:prstGeom prst="rect">
          <a:avLst/>
        </a:prstGeom>
        <a:gradFill rotWithShape="0">
          <a:gsLst>
            <a:gs pos="0">
              <a:schemeClr val="accent4">
                <a:hueOff val="6930461"/>
                <a:satOff val="-31979"/>
                <a:lumOff val="1177"/>
                <a:alphaOff val="0"/>
                <a:lumMod val="110000"/>
                <a:satMod val="105000"/>
                <a:tint val="67000"/>
              </a:schemeClr>
            </a:gs>
            <a:gs pos="50000">
              <a:schemeClr val="accent4">
                <a:hueOff val="6930461"/>
                <a:satOff val="-31979"/>
                <a:lumOff val="1177"/>
                <a:alphaOff val="0"/>
                <a:lumMod val="105000"/>
                <a:satMod val="103000"/>
                <a:tint val="73000"/>
              </a:schemeClr>
            </a:gs>
            <a:gs pos="100000">
              <a:schemeClr val="accent4">
                <a:hueOff val="6930461"/>
                <a:satOff val="-31979"/>
                <a:lumOff val="1177"/>
                <a:alphaOff val="0"/>
                <a:lumMod val="105000"/>
                <a:satMod val="109000"/>
                <a:tint val="81000"/>
              </a:schemeClr>
            </a:gs>
          </a:gsLst>
          <a:lin ang="5400000" scaled="0"/>
        </a:gradFill>
        <a:ln w="6350" cap="flat" cmpd="sng" algn="ctr">
          <a:solidFill>
            <a:schemeClr val="accent4">
              <a:hueOff val="6930461"/>
              <a:satOff val="-31979"/>
              <a:lumOff val="1177"/>
              <a:alphaOff val="0"/>
            </a:schemeClr>
          </a:solidFill>
          <a:prstDash val="solid"/>
          <a:miter lim="800000"/>
        </a:ln>
        <a:effectLst/>
      </dsp:spPr>
      <dsp:style>
        <a:lnRef idx="1">
          <a:scrgbClr r="0" g="0" b="0"/>
        </a:lnRef>
        <a:fillRef idx="2">
          <a:scrgbClr r="0" g="0" b="0"/>
        </a:fillRef>
        <a:effectRef idx="1">
          <a:scrgbClr r="0" g="0" b="0"/>
        </a:effectRef>
        <a:fontRef idx="minor">
          <a:schemeClr val="dk1"/>
        </a:fontRef>
      </dsp:style>
      <dsp:txBody>
        <a:bodyPr spcFirstLastPara="0" vert="horz" wrap="square" lIns="99568" tIns="56896" rIns="99568" bIns="56896" numCol="1" spcCol="1270" anchor="ctr" anchorCtr="0">
          <a:noAutofit/>
        </a:bodyPr>
        <a:lstStyle/>
        <a:p>
          <a:pPr lvl="0" algn="ctr" defTabSz="622300" rtl="1">
            <a:lnSpc>
              <a:spcPct val="80000"/>
            </a:lnSpc>
            <a:spcBef>
              <a:spcPct val="0"/>
            </a:spcBef>
            <a:spcAft>
              <a:spcPts val="0"/>
            </a:spcAft>
          </a:pPr>
          <a:r>
            <a:rPr lang="ar-SA" sz="1400" b="1" kern="1200">
              <a:latin typeface="Sakkal Majalla" panose="02000000000000000000" pitchFamily="2" charset="-78"/>
              <a:cs typeface="Sakkal Majalla" panose="02000000000000000000" pitchFamily="2" charset="-78"/>
            </a:rPr>
            <a:t>الفئة المستهدفة</a:t>
          </a:r>
        </a:p>
      </dsp:txBody>
      <dsp:txXfrm>
        <a:off x="1625991" y="2377"/>
        <a:ext cx="1424230" cy="317417"/>
      </dsp:txXfrm>
    </dsp:sp>
    <dsp:sp modelId="{32BF7D7F-D4A1-4EB6-AFB5-0AA95504C407}">
      <dsp:nvSpPr>
        <dsp:cNvPr id="0" name=""/>
        <dsp:cNvSpPr/>
      </dsp:nvSpPr>
      <dsp:spPr>
        <a:xfrm>
          <a:off x="1625991" y="319795"/>
          <a:ext cx="1424230" cy="395280"/>
        </a:xfrm>
        <a:prstGeom prst="rect">
          <a:avLst/>
        </a:prstGeom>
        <a:solidFill>
          <a:schemeClr val="accent4">
            <a:tint val="40000"/>
            <a:alpha val="90000"/>
            <a:hueOff val="7675946"/>
            <a:satOff val="-40841"/>
            <a:lumOff val="-2327"/>
            <a:alphaOff val="0"/>
          </a:schemeClr>
        </a:solidFill>
        <a:ln w="6350" cap="flat" cmpd="sng" algn="ctr">
          <a:solidFill>
            <a:schemeClr val="accent4">
              <a:tint val="40000"/>
              <a:alpha val="90000"/>
              <a:hueOff val="7675946"/>
              <a:satOff val="-40841"/>
              <a:lumOff val="-2327"/>
              <a:alphaOff val="0"/>
            </a:schemeClr>
          </a:solidFill>
          <a:prstDash val="solid"/>
          <a:miter lim="800000"/>
        </a:ln>
        <a:effectLst/>
      </dsp:spPr>
      <dsp:style>
        <a:lnRef idx="1">
          <a:scrgbClr r="0" g="0" b="0"/>
        </a:lnRef>
        <a:fillRef idx="1">
          <a:scrgbClr r="0" g="0" b="0"/>
        </a:fillRef>
        <a:effectRef idx="0">
          <a:scrgbClr r="0" g="0" b="0"/>
        </a:effectRef>
        <a:fontRef idx="minor"/>
      </dsp:style>
      <dsp:txBody>
        <a:bodyPr spcFirstLastPara="0" vert="horz" wrap="square" lIns="74676" tIns="74676" rIns="99568" bIns="112014" numCol="1" spcCol="1270" anchor="t" anchorCtr="0">
          <a:noAutofit/>
        </a:bodyPr>
        <a:lstStyle/>
        <a:p>
          <a:pPr marL="114300" lvl="1" indent="-114300" algn="r" defTabSz="622300" rtl="1">
            <a:lnSpc>
              <a:spcPct val="80000"/>
            </a:lnSpc>
            <a:spcBef>
              <a:spcPct val="0"/>
            </a:spcBef>
            <a:spcAft>
              <a:spcPts val="0"/>
            </a:spcAft>
            <a:buChar char="••"/>
          </a:pPr>
          <a:endParaRPr lang="ar-SA" sz="1400" b="1" kern="1200">
            <a:latin typeface="Sakkal Majalla" panose="02000000000000000000" pitchFamily="2" charset="-78"/>
            <a:cs typeface="Sakkal Majalla" panose="02000000000000000000" pitchFamily="2" charset="-78"/>
          </a:endParaRPr>
        </a:p>
      </dsp:txBody>
      <dsp:txXfrm>
        <a:off x="1625991" y="319795"/>
        <a:ext cx="1424230" cy="395280"/>
      </dsp:txXfrm>
    </dsp:sp>
    <dsp:sp modelId="{7C77B637-19D8-4D6F-A854-CAB2A8883636}">
      <dsp:nvSpPr>
        <dsp:cNvPr id="0" name=""/>
        <dsp:cNvSpPr/>
      </dsp:nvSpPr>
      <dsp:spPr>
        <a:xfrm>
          <a:off x="2368" y="2377"/>
          <a:ext cx="1424230" cy="317417"/>
        </a:xfrm>
        <a:prstGeom prst="rect">
          <a:avLst/>
        </a:prstGeom>
        <a:gradFill rotWithShape="0">
          <a:gsLst>
            <a:gs pos="0">
              <a:schemeClr val="accent4">
                <a:hueOff val="10395692"/>
                <a:satOff val="-47968"/>
                <a:lumOff val="1765"/>
                <a:alphaOff val="0"/>
                <a:lumMod val="110000"/>
                <a:satMod val="105000"/>
                <a:tint val="67000"/>
              </a:schemeClr>
            </a:gs>
            <a:gs pos="50000">
              <a:schemeClr val="accent4">
                <a:hueOff val="10395692"/>
                <a:satOff val="-47968"/>
                <a:lumOff val="1765"/>
                <a:alphaOff val="0"/>
                <a:lumMod val="105000"/>
                <a:satMod val="103000"/>
                <a:tint val="73000"/>
              </a:schemeClr>
            </a:gs>
            <a:gs pos="100000">
              <a:schemeClr val="accent4">
                <a:hueOff val="10395692"/>
                <a:satOff val="-47968"/>
                <a:lumOff val="1765"/>
                <a:alphaOff val="0"/>
                <a:lumMod val="105000"/>
                <a:satMod val="109000"/>
                <a:tint val="81000"/>
              </a:schemeClr>
            </a:gs>
          </a:gsLst>
          <a:lin ang="5400000" scaled="0"/>
        </a:gradFill>
        <a:ln w="6350" cap="flat" cmpd="sng" algn="ctr">
          <a:solidFill>
            <a:schemeClr val="accent4">
              <a:hueOff val="10395692"/>
              <a:satOff val="-47968"/>
              <a:lumOff val="1765"/>
              <a:alphaOff val="0"/>
            </a:schemeClr>
          </a:solidFill>
          <a:prstDash val="solid"/>
          <a:miter lim="800000"/>
        </a:ln>
        <a:effectLst/>
      </dsp:spPr>
      <dsp:style>
        <a:lnRef idx="1">
          <a:scrgbClr r="0" g="0" b="0"/>
        </a:lnRef>
        <a:fillRef idx="2">
          <a:scrgbClr r="0" g="0" b="0"/>
        </a:fillRef>
        <a:effectRef idx="1">
          <a:scrgbClr r="0" g="0" b="0"/>
        </a:effectRef>
        <a:fontRef idx="minor">
          <a:schemeClr val="dk1"/>
        </a:fontRef>
      </dsp:style>
      <dsp:txBody>
        <a:bodyPr spcFirstLastPara="0" vert="horz" wrap="square" lIns="99568" tIns="56896" rIns="99568" bIns="56896" numCol="1" spcCol="1270" anchor="ctr" anchorCtr="0">
          <a:noAutofit/>
        </a:bodyPr>
        <a:lstStyle/>
        <a:p>
          <a:pPr lvl="0" algn="ctr" defTabSz="622300" rtl="1">
            <a:lnSpc>
              <a:spcPct val="80000"/>
            </a:lnSpc>
            <a:spcBef>
              <a:spcPct val="0"/>
            </a:spcBef>
            <a:spcAft>
              <a:spcPts val="0"/>
            </a:spcAft>
          </a:pPr>
          <a:r>
            <a:rPr lang="ar-SA" sz="1400" b="1" kern="1200">
              <a:latin typeface="Sakkal Majalla" panose="02000000000000000000" pitchFamily="2" charset="-78"/>
              <a:cs typeface="Sakkal Majalla" panose="02000000000000000000" pitchFamily="2" charset="-78"/>
            </a:rPr>
            <a:t>الحاضرات</a:t>
          </a:r>
        </a:p>
      </dsp:txBody>
      <dsp:txXfrm>
        <a:off x="2368" y="2377"/>
        <a:ext cx="1424230" cy="317417"/>
      </dsp:txXfrm>
    </dsp:sp>
    <dsp:sp modelId="{249F2B32-87FF-490D-9930-B8BCD272BC83}">
      <dsp:nvSpPr>
        <dsp:cNvPr id="0" name=""/>
        <dsp:cNvSpPr/>
      </dsp:nvSpPr>
      <dsp:spPr>
        <a:xfrm>
          <a:off x="2368" y="319795"/>
          <a:ext cx="1424230" cy="395280"/>
        </a:xfrm>
        <a:prstGeom prst="rect">
          <a:avLst/>
        </a:prstGeom>
        <a:solidFill>
          <a:schemeClr val="accent4">
            <a:tint val="40000"/>
            <a:alpha val="90000"/>
            <a:hueOff val="11513918"/>
            <a:satOff val="-61261"/>
            <a:lumOff val="-3490"/>
            <a:alphaOff val="0"/>
          </a:schemeClr>
        </a:solidFill>
        <a:ln w="6350" cap="flat" cmpd="sng" algn="ctr">
          <a:solidFill>
            <a:schemeClr val="accent4">
              <a:tint val="40000"/>
              <a:alpha val="90000"/>
              <a:hueOff val="11513918"/>
              <a:satOff val="-61261"/>
              <a:lumOff val="-3490"/>
              <a:alphaOff val="0"/>
            </a:schemeClr>
          </a:solidFill>
          <a:prstDash val="solid"/>
          <a:miter lim="800000"/>
        </a:ln>
        <a:effectLst/>
      </dsp:spPr>
      <dsp:style>
        <a:lnRef idx="1">
          <a:scrgbClr r="0" g="0" b="0"/>
        </a:lnRef>
        <a:fillRef idx="1">
          <a:scrgbClr r="0" g="0" b="0"/>
        </a:fillRef>
        <a:effectRef idx="0">
          <a:scrgbClr r="0" g="0" b="0"/>
        </a:effectRef>
        <a:fontRef idx="minor"/>
      </dsp:style>
      <dsp:txBody>
        <a:bodyPr spcFirstLastPara="0" vert="horz" wrap="square" lIns="74676" tIns="74676" rIns="99568" bIns="112014" numCol="1" spcCol="1270" anchor="t" anchorCtr="0">
          <a:noAutofit/>
        </a:bodyPr>
        <a:lstStyle/>
        <a:p>
          <a:pPr marL="114300" lvl="1" indent="-114300" algn="ctr" defTabSz="622300" rtl="1">
            <a:lnSpc>
              <a:spcPct val="80000"/>
            </a:lnSpc>
            <a:spcBef>
              <a:spcPct val="0"/>
            </a:spcBef>
            <a:spcAft>
              <a:spcPts val="0"/>
            </a:spcAft>
            <a:buChar char="••"/>
          </a:pPr>
          <a:endParaRPr lang="ar-SA" sz="1400" b="1" kern="1200">
            <a:latin typeface="Sakkal Majalla" panose="02000000000000000000" pitchFamily="2" charset="-78"/>
            <a:cs typeface="Sakkal Majalla" panose="02000000000000000000" pitchFamily="2" charset="-78"/>
          </a:endParaRPr>
        </a:p>
      </dsp:txBody>
      <dsp:txXfrm>
        <a:off x="2368" y="319795"/>
        <a:ext cx="1424230" cy="395280"/>
      </dsp:txXfrm>
    </dsp:sp>
  </dsp:spTree>
</dsp:drawing>
</file>

<file path=word/diagrams/drawing97.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6274B9C1-6618-46FC-92ED-D17BD0F449BE}">
      <dsp:nvSpPr>
        <dsp:cNvPr id="0" name=""/>
        <dsp:cNvSpPr/>
      </dsp:nvSpPr>
      <dsp:spPr>
        <a:xfrm>
          <a:off x="0" y="239938"/>
          <a:ext cx="6479540" cy="562275"/>
        </a:xfrm>
        <a:prstGeom prst="rect">
          <a:avLst/>
        </a:prstGeom>
        <a:solidFill>
          <a:schemeClr val="lt1">
            <a:alpha val="90000"/>
            <a:hueOff val="0"/>
            <a:satOff val="0"/>
            <a:lumOff val="0"/>
            <a:alphaOff val="0"/>
          </a:schemeClr>
        </a:solidFill>
        <a:ln w="6350" cap="flat" cmpd="sng" algn="ctr">
          <a:solidFill>
            <a:schemeClr val="accent4">
              <a:hueOff val="0"/>
              <a:satOff val="0"/>
              <a:lumOff val="0"/>
              <a:alphaOff val="0"/>
            </a:schemeClr>
          </a:solidFill>
          <a:prstDash val="solid"/>
          <a:miter lim="800000"/>
        </a:ln>
        <a:effectLst/>
      </dsp:spPr>
      <dsp:style>
        <a:lnRef idx="1">
          <a:scrgbClr r="0" g="0" b="0"/>
        </a:lnRef>
        <a:fillRef idx="1">
          <a:scrgbClr r="0" g="0" b="0"/>
        </a:fillRef>
        <a:effectRef idx="2">
          <a:scrgbClr r="0" g="0" b="0"/>
        </a:effectRef>
        <a:fontRef idx="minor"/>
      </dsp:style>
      <dsp:txBody>
        <a:bodyPr spcFirstLastPara="0" vert="horz" wrap="square" lIns="502884" tIns="291592" rIns="502884" bIns="85344" numCol="1" spcCol="1270" anchor="t" anchorCtr="0">
          <a:noAutofit/>
        </a:bodyPr>
        <a:lstStyle/>
        <a:p>
          <a:pPr marL="114300" lvl="1" indent="-114300" algn="r" defTabSz="533400" rtl="1">
            <a:lnSpc>
              <a:spcPct val="85000"/>
            </a:lnSpc>
            <a:spcBef>
              <a:spcPct val="0"/>
            </a:spcBef>
            <a:spcAft>
              <a:spcPts val="0"/>
            </a:spcAft>
            <a:buChar char="••"/>
          </a:pPr>
          <a:r>
            <a:rPr lang="ar-SA" sz="1200" kern="1200">
              <a:latin typeface="Sakkal Majalla" panose="02000000000000000000" pitchFamily="2" charset="-78"/>
              <a:cs typeface="Sakkal Majalla" panose="02000000000000000000" pitchFamily="2" charset="-78"/>
            </a:rPr>
            <a:t>تقديم التقرير المالي السنوي لأعمال الصندوق المدرسي للجهات المختصة في إدارة التعليم</a:t>
          </a:r>
          <a:endParaRPr lang="ar-SA" sz="1200" b="1" kern="1200">
            <a:latin typeface="Sakkal Majalla" panose="02000000000000000000" pitchFamily="2" charset="-78"/>
            <a:cs typeface="Sakkal Majalla" panose="02000000000000000000" pitchFamily="2" charset="-78"/>
          </a:endParaRPr>
        </a:p>
      </dsp:txBody>
      <dsp:txXfrm>
        <a:off x="0" y="239938"/>
        <a:ext cx="6479540" cy="562275"/>
      </dsp:txXfrm>
    </dsp:sp>
    <dsp:sp modelId="{88189A9F-69B0-4BA4-BA05-F210E9D6E787}">
      <dsp:nvSpPr>
        <dsp:cNvPr id="0" name=""/>
        <dsp:cNvSpPr/>
      </dsp:nvSpPr>
      <dsp:spPr>
        <a:xfrm>
          <a:off x="1619884" y="33298"/>
          <a:ext cx="4535678" cy="413280"/>
        </a:xfrm>
        <a:prstGeom prst="roundRect">
          <a:avLst/>
        </a:prstGeom>
        <a:gradFill rotWithShape="0">
          <a:gsLst>
            <a:gs pos="0">
              <a:schemeClr val="accent4">
                <a:hueOff val="0"/>
                <a:satOff val="0"/>
                <a:lumOff val="0"/>
                <a:alphaOff val="0"/>
                <a:satMod val="103000"/>
                <a:lumMod val="102000"/>
                <a:tint val="94000"/>
              </a:schemeClr>
            </a:gs>
            <a:gs pos="50000">
              <a:schemeClr val="accent4">
                <a:hueOff val="0"/>
                <a:satOff val="0"/>
                <a:lumOff val="0"/>
                <a:alphaOff val="0"/>
                <a:satMod val="110000"/>
                <a:lumMod val="100000"/>
                <a:shade val="100000"/>
              </a:schemeClr>
            </a:gs>
            <a:gs pos="100000">
              <a:schemeClr val="accent4">
                <a:hueOff val="0"/>
                <a:satOff val="0"/>
                <a:lumOff val="0"/>
                <a:alphaOff val="0"/>
                <a:lumMod val="99000"/>
                <a:satMod val="120000"/>
                <a:shade val="78000"/>
              </a:schemeClr>
            </a:gs>
          </a:gsLst>
          <a:lin ang="5400000" scaled="0"/>
        </a:gradFill>
        <a:ln>
          <a:noFill/>
        </a:ln>
        <a:effectLst>
          <a:outerShdw blurRad="57150" dist="19050" dir="5400000" algn="ctr" rotWithShape="0">
            <a:srgbClr val="000000">
              <a:alpha val="63000"/>
            </a:srgbClr>
          </a:outerShdw>
        </a:effectLst>
      </dsp:spPr>
      <dsp:style>
        <a:lnRef idx="0">
          <a:scrgbClr r="0" g="0" b="0"/>
        </a:lnRef>
        <a:fillRef idx="3">
          <a:scrgbClr r="0" g="0" b="0"/>
        </a:fillRef>
        <a:effectRef idx="3">
          <a:scrgbClr r="0" g="0" b="0"/>
        </a:effectRef>
        <a:fontRef idx="minor">
          <a:schemeClr val="lt1"/>
        </a:fontRef>
      </dsp:style>
      <dsp:txBody>
        <a:bodyPr spcFirstLastPara="0" vert="horz" wrap="square" lIns="171438" tIns="0" rIns="171438" bIns="0" numCol="1" spcCol="1270" anchor="ctr" anchorCtr="0">
          <a:noAutofit/>
        </a:bodyPr>
        <a:lstStyle/>
        <a:p>
          <a:pPr lvl="0" algn="r" defTabSz="800100" rtl="1">
            <a:lnSpc>
              <a:spcPct val="90000"/>
            </a:lnSpc>
            <a:spcBef>
              <a:spcPct val="0"/>
            </a:spcBef>
            <a:spcAft>
              <a:spcPct val="35000"/>
            </a:spcAft>
          </a:pPr>
          <a:r>
            <a:rPr lang="ar-SA" sz="1800" b="1" kern="1200">
              <a:latin typeface="Sakkal Majalla" panose="02000000000000000000" pitchFamily="2" charset="-78"/>
              <a:cs typeface="Sakkal Majalla" panose="02000000000000000000" pitchFamily="2" charset="-78"/>
            </a:rPr>
            <a:t>جدول الأعمال</a:t>
          </a:r>
        </a:p>
      </dsp:txBody>
      <dsp:txXfrm>
        <a:off x="1640059" y="53473"/>
        <a:ext cx="4495328" cy="372930"/>
      </dsp:txXfrm>
    </dsp:sp>
    <dsp:sp modelId="{7A1A79A6-BEF0-4B4C-A9F6-E16ADB44B46E}">
      <dsp:nvSpPr>
        <dsp:cNvPr id="0" name=""/>
        <dsp:cNvSpPr/>
      </dsp:nvSpPr>
      <dsp:spPr>
        <a:xfrm>
          <a:off x="0" y="1161348"/>
          <a:ext cx="6479540" cy="352800"/>
        </a:xfrm>
        <a:prstGeom prst="rect">
          <a:avLst/>
        </a:prstGeom>
        <a:solidFill>
          <a:schemeClr val="lt1">
            <a:alpha val="90000"/>
            <a:hueOff val="0"/>
            <a:satOff val="0"/>
            <a:lumOff val="0"/>
            <a:alphaOff val="0"/>
          </a:schemeClr>
        </a:solidFill>
        <a:ln w="6350" cap="flat" cmpd="sng" algn="ctr">
          <a:solidFill>
            <a:schemeClr val="accent4">
              <a:hueOff val="10395692"/>
              <a:satOff val="-47968"/>
              <a:lumOff val="1765"/>
              <a:alphaOff val="0"/>
            </a:schemeClr>
          </a:solidFill>
          <a:prstDash val="solid"/>
          <a:miter lim="800000"/>
        </a:ln>
        <a:effectLst/>
      </dsp:spPr>
      <dsp:style>
        <a:lnRef idx="1">
          <a:scrgbClr r="0" g="0" b="0"/>
        </a:lnRef>
        <a:fillRef idx="1">
          <a:scrgbClr r="0" g="0" b="0"/>
        </a:fillRef>
        <a:effectRef idx="2">
          <a:scrgbClr r="0" g="0" b="0"/>
        </a:effectRef>
        <a:fontRef idx="minor"/>
      </dsp:style>
    </dsp:sp>
    <dsp:sp modelId="{3146FEA6-C76D-4F46-928E-A1F9390F06AE}">
      <dsp:nvSpPr>
        <dsp:cNvPr id="0" name=""/>
        <dsp:cNvSpPr/>
      </dsp:nvSpPr>
      <dsp:spPr>
        <a:xfrm>
          <a:off x="1624630" y="877813"/>
          <a:ext cx="4531248" cy="490174"/>
        </a:xfrm>
        <a:prstGeom prst="roundRect">
          <a:avLst/>
        </a:prstGeom>
        <a:gradFill rotWithShape="0">
          <a:gsLst>
            <a:gs pos="0">
              <a:schemeClr val="accent4">
                <a:hueOff val="10395692"/>
                <a:satOff val="-47968"/>
                <a:lumOff val="1765"/>
                <a:alphaOff val="0"/>
                <a:satMod val="103000"/>
                <a:lumMod val="102000"/>
                <a:tint val="94000"/>
              </a:schemeClr>
            </a:gs>
            <a:gs pos="50000">
              <a:schemeClr val="accent4">
                <a:hueOff val="10395692"/>
                <a:satOff val="-47968"/>
                <a:lumOff val="1765"/>
                <a:alphaOff val="0"/>
                <a:satMod val="110000"/>
                <a:lumMod val="100000"/>
                <a:shade val="100000"/>
              </a:schemeClr>
            </a:gs>
            <a:gs pos="100000">
              <a:schemeClr val="accent4">
                <a:hueOff val="10395692"/>
                <a:satOff val="-47968"/>
                <a:lumOff val="1765"/>
                <a:alphaOff val="0"/>
                <a:lumMod val="99000"/>
                <a:satMod val="120000"/>
                <a:shade val="78000"/>
              </a:schemeClr>
            </a:gs>
          </a:gsLst>
          <a:lin ang="5400000" scaled="0"/>
        </a:gradFill>
        <a:ln>
          <a:noFill/>
        </a:ln>
        <a:effectLst>
          <a:outerShdw blurRad="57150" dist="19050" dir="5400000" algn="ctr" rotWithShape="0">
            <a:srgbClr val="000000">
              <a:alpha val="63000"/>
            </a:srgbClr>
          </a:outerShdw>
        </a:effectLst>
      </dsp:spPr>
      <dsp:style>
        <a:lnRef idx="0">
          <a:scrgbClr r="0" g="0" b="0"/>
        </a:lnRef>
        <a:fillRef idx="3">
          <a:scrgbClr r="0" g="0" b="0"/>
        </a:fillRef>
        <a:effectRef idx="3">
          <a:scrgbClr r="0" g="0" b="0"/>
        </a:effectRef>
        <a:fontRef idx="minor">
          <a:schemeClr val="lt1"/>
        </a:fontRef>
      </dsp:style>
      <dsp:txBody>
        <a:bodyPr spcFirstLastPara="0" vert="horz" wrap="square" lIns="171438" tIns="0" rIns="171438" bIns="0" numCol="1" spcCol="1270" anchor="ctr" anchorCtr="0">
          <a:noAutofit/>
        </a:bodyPr>
        <a:lstStyle/>
        <a:p>
          <a:pPr lvl="0" algn="r" defTabSz="577850" rtl="1">
            <a:lnSpc>
              <a:spcPct val="90000"/>
            </a:lnSpc>
            <a:spcBef>
              <a:spcPct val="0"/>
            </a:spcBef>
            <a:spcAft>
              <a:spcPct val="35000"/>
            </a:spcAft>
          </a:pPr>
          <a:r>
            <a:rPr lang="ar-SA" sz="1300" b="1" kern="1200">
              <a:latin typeface="Sakkal Majalla" panose="02000000000000000000" pitchFamily="2" charset="-78"/>
              <a:cs typeface="Sakkal Majalla" panose="02000000000000000000" pitchFamily="2" charset="-78"/>
            </a:rPr>
            <a:t>إنه في تمام الساعة (  .................  ) يوم /  ............. الموافق  ....  /  ....  / ....14هـ تمت مناقشة وتبادل الآراء والرؤى التطويرية وعليه تمت التوصيات بالآتي:</a:t>
          </a:r>
        </a:p>
      </dsp:txBody>
      <dsp:txXfrm>
        <a:off x="1648558" y="901741"/>
        <a:ext cx="4483392" cy="442318"/>
      </dsp:txXfrm>
    </dsp:sp>
  </dsp:spTree>
</dsp:drawing>
</file>

<file path=word/diagrams/drawing98.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7CA71B4E-2FAC-4679-BE34-2562093E22C5}">
      <dsp:nvSpPr>
        <dsp:cNvPr id="0" name=""/>
        <dsp:cNvSpPr/>
      </dsp:nvSpPr>
      <dsp:spPr>
        <a:xfrm>
          <a:off x="3468709" y="0"/>
          <a:ext cx="2829593" cy="1543848"/>
        </a:xfrm>
        <a:prstGeom prst="roundRect">
          <a:avLst>
            <a:gd name="adj" fmla="val 10000"/>
          </a:avLst>
        </a:prstGeom>
        <a:solidFill>
          <a:schemeClr val="accent4">
            <a:tint val="40000"/>
            <a:hueOff val="0"/>
            <a:satOff val="0"/>
            <a:lumOff val="0"/>
            <a:alphaOff val="0"/>
          </a:schemeClr>
        </a:solidFill>
        <a:ln>
          <a:noFill/>
        </a:ln>
        <a:effectLst/>
      </dsp:spPr>
      <dsp:style>
        <a:lnRef idx="0">
          <a:scrgbClr r="0" g="0" b="0"/>
        </a:lnRef>
        <a:fillRef idx="1">
          <a:scrgbClr r="0" g="0" b="0"/>
        </a:fillRef>
        <a:effectRef idx="1">
          <a:scrgbClr r="0" g="0" b="0"/>
        </a:effectRef>
        <a:fontRef idx="minor"/>
      </dsp:style>
      <dsp:txBody>
        <a:bodyPr spcFirstLastPara="0" vert="horz" wrap="square" lIns="53340" tIns="53340" rIns="53340" bIns="53340" numCol="1" spcCol="1270" anchor="ctr" anchorCtr="0">
          <a:noAutofit/>
        </a:bodyPr>
        <a:lstStyle/>
        <a:p>
          <a:pPr lvl="0" algn="ctr" defTabSz="622300" rtl="1">
            <a:lnSpc>
              <a:spcPct val="90000"/>
            </a:lnSpc>
            <a:spcBef>
              <a:spcPct val="0"/>
            </a:spcBef>
            <a:spcAft>
              <a:spcPts val="0"/>
            </a:spcAft>
          </a:pPr>
          <a:r>
            <a:rPr lang="ar-SA" sz="1400" b="1" kern="1200">
              <a:latin typeface="Sakkal Majalla" panose="02000000000000000000" pitchFamily="2" charset="-78"/>
              <a:cs typeface="Sakkal Majalla" panose="02000000000000000000" pitchFamily="2" charset="-78"/>
            </a:rPr>
            <a:t>التوصية</a:t>
          </a:r>
          <a:endParaRPr lang="ar-SA" sz="1100" b="1" kern="1200">
            <a:latin typeface="Sakkal Majalla" panose="02000000000000000000" pitchFamily="2" charset="-78"/>
            <a:cs typeface="Sakkal Majalla" panose="02000000000000000000" pitchFamily="2" charset="-78"/>
          </a:endParaRPr>
        </a:p>
      </dsp:txBody>
      <dsp:txXfrm>
        <a:off x="3468709" y="0"/>
        <a:ext cx="2829593" cy="463154"/>
      </dsp:txXfrm>
    </dsp:sp>
    <dsp:sp modelId="{59C6C00F-34AE-4907-BDF7-AF0350742007}">
      <dsp:nvSpPr>
        <dsp:cNvPr id="0" name=""/>
        <dsp:cNvSpPr/>
      </dsp:nvSpPr>
      <dsp:spPr>
        <a:xfrm>
          <a:off x="3751669" y="463286"/>
          <a:ext cx="2263674" cy="303304"/>
        </a:xfrm>
        <a:prstGeom prst="roundRect">
          <a:avLst>
            <a:gd name="adj" fmla="val 10000"/>
          </a:avLst>
        </a:prstGeom>
        <a:gradFill rotWithShape="0">
          <a:gsLst>
            <a:gs pos="0">
              <a:schemeClr val="lt1">
                <a:hueOff val="0"/>
                <a:satOff val="0"/>
                <a:lumOff val="0"/>
                <a:alphaOff val="0"/>
                <a:lumMod val="110000"/>
                <a:satMod val="105000"/>
                <a:tint val="67000"/>
              </a:schemeClr>
            </a:gs>
            <a:gs pos="50000">
              <a:schemeClr val="lt1">
                <a:hueOff val="0"/>
                <a:satOff val="0"/>
                <a:lumOff val="0"/>
                <a:alphaOff val="0"/>
                <a:lumMod val="105000"/>
                <a:satMod val="103000"/>
                <a:tint val="73000"/>
              </a:schemeClr>
            </a:gs>
            <a:gs pos="100000">
              <a:schemeClr val="lt1">
                <a:hueOff val="0"/>
                <a:satOff val="0"/>
                <a:lumOff val="0"/>
                <a:alphaOff val="0"/>
                <a:lumMod val="105000"/>
                <a:satMod val="109000"/>
                <a:tint val="81000"/>
              </a:schemeClr>
            </a:gs>
          </a:gsLst>
          <a:lin ang="5400000" scaled="0"/>
        </a:gradFill>
        <a:ln>
          <a:noFill/>
        </a:ln>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27940" tIns="20955" rIns="27940" bIns="20955" numCol="1" spcCol="1270" anchor="ctr" anchorCtr="0">
          <a:noAutofit/>
        </a:bodyPr>
        <a:lstStyle/>
        <a:p>
          <a:pPr lvl="0" algn="ctr" defTabSz="488950" rtl="1">
            <a:lnSpc>
              <a:spcPct val="90000"/>
            </a:lnSpc>
            <a:spcBef>
              <a:spcPct val="0"/>
            </a:spcBef>
            <a:spcAft>
              <a:spcPts val="0"/>
            </a:spcAft>
          </a:pPr>
          <a:r>
            <a:rPr lang="ar-SA" sz="1100" kern="1200">
              <a:latin typeface="Sakkal Majalla" panose="02000000000000000000" pitchFamily="2" charset="-78"/>
              <a:cs typeface="Sakkal Majalla" panose="02000000000000000000" pitchFamily="2" charset="-78"/>
            </a:rPr>
            <a:t>..........................................................................................</a:t>
          </a:r>
        </a:p>
      </dsp:txBody>
      <dsp:txXfrm>
        <a:off x="3760552" y="472169"/>
        <a:ext cx="2245908" cy="285538"/>
      </dsp:txXfrm>
    </dsp:sp>
    <dsp:sp modelId="{900F50C5-89F4-4023-A560-7879A94455BD}">
      <dsp:nvSpPr>
        <dsp:cNvPr id="0" name=""/>
        <dsp:cNvSpPr/>
      </dsp:nvSpPr>
      <dsp:spPr>
        <a:xfrm>
          <a:off x="3751669" y="813252"/>
          <a:ext cx="2263674" cy="303304"/>
        </a:xfrm>
        <a:prstGeom prst="roundRect">
          <a:avLst>
            <a:gd name="adj" fmla="val 10000"/>
          </a:avLst>
        </a:prstGeom>
        <a:gradFill rotWithShape="0">
          <a:gsLst>
            <a:gs pos="0">
              <a:schemeClr val="lt1">
                <a:hueOff val="0"/>
                <a:satOff val="0"/>
                <a:lumOff val="0"/>
                <a:alphaOff val="0"/>
                <a:lumMod val="110000"/>
                <a:satMod val="105000"/>
                <a:tint val="67000"/>
              </a:schemeClr>
            </a:gs>
            <a:gs pos="50000">
              <a:schemeClr val="lt1">
                <a:hueOff val="0"/>
                <a:satOff val="0"/>
                <a:lumOff val="0"/>
                <a:alphaOff val="0"/>
                <a:lumMod val="105000"/>
                <a:satMod val="103000"/>
                <a:tint val="73000"/>
              </a:schemeClr>
            </a:gs>
            <a:gs pos="100000">
              <a:schemeClr val="lt1">
                <a:hueOff val="0"/>
                <a:satOff val="0"/>
                <a:lumOff val="0"/>
                <a:alphaOff val="0"/>
                <a:lumMod val="105000"/>
                <a:satMod val="109000"/>
                <a:tint val="81000"/>
              </a:schemeClr>
            </a:gs>
          </a:gsLst>
          <a:lin ang="5400000" scaled="0"/>
        </a:gradFill>
        <a:ln>
          <a:noFill/>
        </a:ln>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27940" tIns="20955" rIns="27940" bIns="20955" numCol="1" spcCol="1270" anchor="ctr" anchorCtr="0">
          <a:noAutofit/>
        </a:bodyPr>
        <a:lstStyle/>
        <a:p>
          <a:pPr lvl="0" algn="ctr" defTabSz="488950" rtl="1">
            <a:lnSpc>
              <a:spcPct val="90000"/>
            </a:lnSpc>
            <a:spcBef>
              <a:spcPct val="0"/>
            </a:spcBef>
            <a:spcAft>
              <a:spcPts val="0"/>
            </a:spcAft>
          </a:pPr>
          <a:r>
            <a:rPr lang="ar-SA" sz="1100" kern="1200">
              <a:latin typeface="Sakkal Majalla" panose="02000000000000000000" pitchFamily="2" charset="-78"/>
              <a:cs typeface="Sakkal Majalla" panose="02000000000000000000" pitchFamily="2" charset="-78"/>
            </a:rPr>
            <a:t>..........................................................................................</a:t>
          </a:r>
        </a:p>
      </dsp:txBody>
      <dsp:txXfrm>
        <a:off x="3760552" y="822135"/>
        <a:ext cx="2245908" cy="285538"/>
      </dsp:txXfrm>
    </dsp:sp>
    <dsp:sp modelId="{AA6D19B9-67D2-436C-ACF2-B6C8676BEAE7}">
      <dsp:nvSpPr>
        <dsp:cNvPr id="0" name=""/>
        <dsp:cNvSpPr/>
      </dsp:nvSpPr>
      <dsp:spPr>
        <a:xfrm>
          <a:off x="3747656" y="1163219"/>
          <a:ext cx="2271699" cy="303304"/>
        </a:xfrm>
        <a:prstGeom prst="roundRect">
          <a:avLst>
            <a:gd name="adj" fmla="val 10000"/>
          </a:avLst>
        </a:prstGeom>
        <a:gradFill rotWithShape="0">
          <a:gsLst>
            <a:gs pos="0">
              <a:schemeClr val="lt1">
                <a:hueOff val="0"/>
                <a:satOff val="0"/>
                <a:lumOff val="0"/>
                <a:alphaOff val="0"/>
                <a:lumMod val="110000"/>
                <a:satMod val="105000"/>
                <a:tint val="67000"/>
              </a:schemeClr>
            </a:gs>
            <a:gs pos="50000">
              <a:schemeClr val="lt1">
                <a:hueOff val="0"/>
                <a:satOff val="0"/>
                <a:lumOff val="0"/>
                <a:alphaOff val="0"/>
                <a:lumMod val="105000"/>
                <a:satMod val="103000"/>
                <a:tint val="73000"/>
              </a:schemeClr>
            </a:gs>
            <a:gs pos="100000">
              <a:schemeClr val="lt1">
                <a:hueOff val="0"/>
                <a:satOff val="0"/>
                <a:lumOff val="0"/>
                <a:alphaOff val="0"/>
                <a:lumMod val="105000"/>
                <a:satMod val="109000"/>
                <a:tint val="81000"/>
              </a:schemeClr>
            </a:gs>
          </a:gsLst>
          <a:lin ang="5400000" scaled="0"/>
        </a:gradFill>
        <a:ln>
          <a:noFill/>
        </a:ln>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27940" tIns="20955" rIns="27940" bIns="20955" numCol="1" spcCol="1270" anchor="ctr" anchorCtr="0">
          <a:noAutofit/>
        </a:bodyPr>
        <a:lstStyle/>
        <a:p>
          <a:pPr lvl="0" algn="ctr" defTabSz="488950" rtl="1">
            <a:lnSpc>
              <a:spcPct val="90000"/>
            </a:lnSpc>
            <a:spcBef>
              <a:spcPct val="0"/>
            </a:spcBef>
            <a:spcAft>
              <a:spcPts val="0"/>
            </a:spcAft>
          </a:pPr>
          <a:r>
            <a:rPr lang="ar-SA" sz="1100" kern="1200">
              <a:latin typeface="Sakkal Majalla" panose="02000000000000000000" pitchFamily="2" charset="-78"/>
              <a:cs typeface="Sakkal Majalla" panose="02000000000000000000" pitchFamily="2" charset="-78"/>
            </a:rPr>
            <a:t>..........................................................................................</a:t>
          </a:r>
        </a:p>
      </dsp:txBody>
      <dsp:txXfrm>
        <a:off x="3756539" y="1172102"/>
        <a:ext cx="2253933" cy="285538"/>
      </dsp:txXfrm>
    </dsp:sp>
    <dsp:sp modelId="{463135F2-46AD-4061-9CC5-CF901E6AA3EF}">
      <dsp:nvSpPr>
        <dsp:cNvPr id="0" name=""/>
        <dsp:cNvSpPr/>
      </dsp:nvSpPr>
      <dsp:spPr>
        <a:xfrm>
          <a:off x="2312983" y="0"/>
          <a:ext cx="1075093" cy="1543848"/>
        </a:xfrm>
        <a:prstGeom prst="roundRect">
          <a:avLst>
            <a:gd name="adj" fmla="val 10000"/>
          </a:avLst>
        </a:prstGeom>
        <a:solidFill>
          <a:schemeClr val="accent4">
            <a:tint val="40000"/>
            <a:hueOff val="0"/>
            <a:satOff val="0"/>
            <a:lumOff val="0"/>
            <a:alphaOff val="0"/>
          </a:schemeClr>
        </a:solidFill>
        <a:ln>
          <a:noFill/>
        </a:ln>
        <a:effectLst/>
      </dsp:spPr>
      <dsp:style>
        <a:lnRef idx="0">
          <a:scrgbClr r="0" g="0" b="0"/>
        </a:lnRef>
        <a:fillRef idx="1">
          <a:scrgbClr r="0" g="0" b="0"/>
        </a:fillRef>
        <a:effectRef idx="1">
          <a:scrgbClr r="0" g="0" b="0"/>
        </a:effectRef>
        <a:fontRef idx="minor"/>
      </dsp:style>
      <dsp:txBody>
        <a:bodyPr spcFirstLastPara="0" vert="horz" wrap="square" lIns="53340" tIns="53340" rIns="53340" bIns="53340" numCol="1" spcCol="1270" anchor="ctr" anchorCtr="0">
          <a:noAutofit/>
        </a:bodyPr>
        <a:lstStyle/>
        <a:p>
          <a:pPr lvl="0" algn="ctr" defTabSz="622300" rtl="1">
            <a:lnSpc>
              <a:spcPct val="90000"/>
            </a:lnSpc>
            <a:spcBef>
              <a:spcPct val="0"/>
            </a:spcBef>
            <a:spcAft>
              <a:spcPts val="0"/>
            </a:spcAft>
          </a:pPr>
          <a:r>
            <a:rPr lang="ar-SA" sz="1400" b="1" kern="1200">
              <a:latin typeface="Sakkal Majalla" panose="02000000000000000000" pitchFamily="2" charset="-78"/>
              <a:cs typeface="Sakkal Majalla" panose="02000000000000000000" pitchFamily="2" charset="-78"/>
            </a:rPr>
            <a:t>الجهة المكلفة بالتنفيذ</a:t>
          </a:r>
          <a:endParaRPr lang="ar-SA" sz="1400" kern="1200">
            <a:latin typeface="Sakkal Majalla" panose="02000000000000000000" pitchFamily="2" charset="-78"/>
            <a:cs typeface="Sakkal Majalla" panose="02000000000000000000" pitchFamily="2" charset="-78"/>
          </a:endParaRPr>
        </a:p>
      </dsp:txBody>
      <dsp:txXfrm>
        <a:off x="2312983" y="0"/>
        <a:ext cx="1075093" cy="463154"/>
      </dsp:txXfrm>
    </dsp:sp>
    <dsp:sp modelId="{8EE6827C-0E5F-47ED-8F87-3A55BAAA7E51}">
      <dsp:nvSpPr>
        <dsp:cNvPr id="0" name=""/>
        <dsp:cNvSpPr/>
      </dsp:nvSpPr>
      <dsp:spPr>
        <a:xfrm>
          <a:off x="2420493" y="463286"/>
          <a:ext cx="860075" cy="303304"/>
        </a:xfrm>
        <a:prstGeom prst="roundRect">
          <a:avLst>
            <a:gd name="adj" fmla="val 10000"/>
          </a:avLst>
        </a:prstGeom>
        <a:gradFill rotWithShape="0">
          <a:gsLst>
            <a:gs pos="0">
              <a:schemeClr val="lt1">
                <a:hueOff val="0"/>
                <a:satOff val="0"/>
                <a:lumOff val="0"/>
                <a:alphaOff val="0"/>
                <a:lumMod val="110000"/>
                <a:satMod val="105000"/>
                <a:tint val="67000"/>
              </a:schemeClr>
            </a:gs>
            <a:gs pos="50000">
              <a:schemeClr val="lt1">
                <a:hueOff val="0"/>
                <a:satOff val="0"/>
                <a:lumOff val="0"/>
                <a:alphaOff val="0"/>
                <a:lumMod val="105000"/>
                <a:satMod val="103000"/>
                <a:tint val="73000"/>
              </a:schemeClr>
            </a:gs>
            <a:gs pos="100000">
              <a:schemeClr val="lt1">
                <a:hueOff val="0"/>
                <a:satOff val="0"/>
                <a:lumOff val="0"/>
                <a:alphaOff val="0"/>
                <a:lumMod val="105000"/>
                <a:satMod val="109000"/>
                <a:tint val="81000"/>
              </a:schemeClr>
            </a:gs>
          </a:gsLst>
          <a:lin ang="5400000" scaled="0"/>
        </a:gradFill>
        <a:ln>
          <a:noFill/>
        </a:ln>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27940" tIns="20955" rIns="27940" bIns="20955" numCol="1" spcCol="1270" anchor="ctr" anchorCtr="0">
          <a:noAutofit/>
        </a:bodyPr>
        <a:lstStyle/>
        <a:p>
          <a:pPr lvl="0" algn="ctr" defTabSz="488950" rtl="1">
            <a:lnSpc>
              <a:spcPct val="90000"/>
            </a:lnSpc>
            <a:spcBef>
              <a:spcPct val="0"/>
            </a:spcBef>
            <a:spcAft>
              <a:spcPts val="0"/>
            </a:spcAft>
          </a:pPr>
          <a:r>
            <a:rPr lang="ar-SA" sz="1100" kern="1200">
              <a:latin typeface="Sakkal Majalla" panose="02000000000000000000" pitchFamily="2" charset="-78"/>
              <a:cs typeface="Sakkal Majalla" panose="02000000000000000000" pitchFamily="2" charset="-78"/>
            </a:rPr>
            <a:t>...........................</a:t>
          </a:r>
        </a:p>
      </dsp:txBody>
      <dsp:txXfrm>
        <a:off x="2429376" y="472169"/>
        <a:ext cx="842309" cy="285538"/>
      </dsp:txXfrm>
    </dsp:sp>
    <dsp:sp modelId="{F01C9F04-D7E6-4BE1-8FED-411F370BFE95}">
      <dsp:nvSpPr>
        <dsp:cNvPr id="0" name=""/>
        <dsp:cNvSpPr/>
      </dsp:nvSpPr>
      <dsp:spPr>
        <a:xfrm>
          <a:off x="2420493" y="813252"/>
          <a:ext cx="860075" cy="303304"/>
        </a:xfrm>
        <a:prstGeom prst="roundRect">
          <a:avLst>
            <a:gd name="adj" fmla="val 10000"/>
          </a:avLst>
        </a:prstGeom>
        <a:gradFill rotWithShape="0">
          <a:gsLst>
            <a:gs pos="0">
              <a:schemeClr val="lt1">
                <a:hueOff val="0"/>
                <a:satOff val="0"/>
                <a:lumOff val="0"/>
                <a:alphaOff val="0"/>
                <a:lumMod val="110000"/>
                <a:satMod val="105000"/>
                <a:tint val="67000"/>
              </a:schemeClr>
            </a:gs>
            <a:gs pos="50000">
              <a:schemeClr val="lt1">
                <a:hueOff val="0"/>
                <a:satOff val="0"/>
                <a:lumOff val="0"/>
                <a:alphaOff val="0"/>
                <a:lumMod val="105000"/>
                <a:satMod val="103000"/>
                <a:tint val="73000"/>
              </a:schemeClr>
            </a:gs>
            <a:gs pos="100000">
              <a:schemeClr val="lt1">
                <a:hueOff val="0"/>
                <a:satOff val="0"/>
                <a:lumOff val="0"/>
                <a:alphaOff val="0"/>
                <a:lumMod val="105000"/>
                <a:satMod val="109000"/>
                <a:tint val="81000"/>
              </a:schemeClr>
            </a:gs>
          </a:gsLst>
          <a:lin ang="5400000" scaled="0"/>
        </a:gradFill>
        <a:ln>
          <a:noFill/>
        </a:ln>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27940" tIns="20955" rIns="27940" bIns="20955" numCol="1" spcCol="1270" anchor="ctr" anchorCtr="0">
          <a:noAutofit/>
        </a:bodyPr>
        <a:lstStyle/>
        <a:p>
          <a:pPr lvl="0" algn="ctr" defTabSz="488950" rtl="1">
            <a:lnSpc>
              <a:spcPct val="90000"/>
            </a:lnSpc>
            <a:spcBef>
              <a:spcPct val="0"/>
            </a:spcBef>
            <a:spcAft>
              <a:spcPts val="0"/>
            </a:spcAft>
          </a:pPr>
          <a:r>
            <a:rPr lang="ar-SA" sz="1100" kern="1200">
              <a:latin typeface="Sakkal Majalla" panose="02000000000000000000" pitchFamily="2" charset="-78"/>
              <a:cs typeface="Sakkal Majalla" panose="02000000000000000000" pitchFamily="2" charset="-78"/>
            </a:rPr>
            <a:t>.............................</a:t>
          </a:r>
        </a:p>
      </dsp:txBody>
      <dsp:txXfrm>
        <a:off x="2429376" y="822135"/>
        <a:ext cx="842309" cy="285538"/>
      </dsp:txXfrm>
    </dsp:sp>
    <dsp:sp modelId="{EBD7F9B1-6683-4C59-A265-6F5C2CE0263E}">
      <dsp:nvSpPr>
        <dsp:cNvPr id="0" name=""/>
        <dsp:cNvSpPr/>
      </dsp:nvSpPr>
      <dsp:spPr>
        <a:xfrm>
          <a:off x="2420493" y="1163219"/>
          <a:ext cx="860075" cy="303304"/>
        </a:xfrm>
        <a:prstGeom prst="roundRect">
          <a:avLst>
            <a:gd name="adj" fmla="val 10000"/>
          </a:avLst>
        </a:prstGeom>
        <a:gradFill rotWithShape="0">
          <a:gsLst>
            <a:gs pos="0">
              <a:schemeClr val="lt1">
                <a:hueOff val="0"/>
                <a:satOff val="0"/>
                <a:lumOff val="0"/>
                <a:alphaOff val="0"/>
                <a:lumMod val="110000"/>
                <a:satMod val="105000"/>
                <a:tint val="67000"/>
              </a:schemeClr>
            </a:gs>
            <a:gs pos="50000">
              <a:schemeClr val="lt1">
                <a:hueOff val="0"/>
                <a:satOff val="0"/>
                <a:lumOff val="0"/>
                <a:alphaOff val="0"/>
                <a:lumMod val="105000"/>
                <a:satMod val="103000"/>
                <a:tint val="73000"/>
              </a:schemeClr>
            </a:gs>
            <a:gs pos="100000">
              <a:schemeClr val="lt1">
                <a:hueOff val="0"/>
                <a:satOff val="0"/>
                <a:lumOff val="0"/>
                <a:alphaOff val="0"/>
                <a:lumMod val="105000"/>
                <a:satMod val="109000"/>
                <a:tint val="81000"/>
              </a:schemeClr>
            </a:gs>
          </a:gsLst>
          <a:lin ang="5400000" scaled="0"/>
        </a:gradFill>
        <a:ln>
          <a:noFill/>
        </a:ln>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27940" tIns="20955" rIns="27940" bIns="20955" numCol="1" spcCol="1270" anchor="ctr" anchorCtr="0">
          <a:noAutofit/>
        </a:bodyPr>
        <a:lstStyle/>
        <a:p>
          <a:pPr lvl="0" algn="ctr" defTabSz="488950" rtl="1">
            <a:lnSpc>
              <a:spcPct val="90000"/>
            </a:lnSpc>
            <a:spcBef>
              <a:spcPct val="0"/>
            </a:spcBef>
            <a:spcAft>
              <a:spcPts val="0"/>
            </a:spcAft>
          </a:pPr>
          <a:r>
            <a:rPr lang="ar-SA" sz="1100" kern="1200">
              <a:latin typeface="Sakkal Majalla" panose="02000000000000000000" pitchFamily="2" charset="-78"/>
              <a:cs typeface="Sakkal Majalla" panose="02000000000000000000" pitchFamily="2" charset="-78"/>
            </a:rPr>
            <a:t>.............................</a:t>
          </a:r>
        </a:p>
      </dsp:txBody>
      <dsp:txXfrm>
        <a:off x="2429376" y="1172102"/>
        <a:ext cx="842309" cy="285538"/>
      </dsp:txXfrm>
    </dsp:sp>
    <dsp:sp modelId="{1DF16467-7B5D-4853-9DD6-3169E6E445AC}">
      <dsp:nvSpPr>
        <dsp:cNvPr id="0" name=""/>
        <dsp:cNvSpPr/>
      </dsp:nvSpPr>
      <dsp:spPr>
        <a:xfrm>
          <a:off x="1157257" y="0"/>
          <a:ext cx="1075093" cy="1543848"/>
        </a:xfrm>
        <a:prstGeom prst="roundRect">
          <a:avLst>
            <a:gd name="adj" fmla="val 10000"/>
          </a:avLst>
        </a:prstGeom>
        <a:solidFill>
          <a:schemeClr val="accent4">
            <a:tint val="40000"/>
            <a:hueOff val="0"/>
            <a:satOff val="0"/>
            <a:lumOff val="0"/>
            <a:alphaOff val="0"/>
          </a:schemeClr>
        </a:solidFill>
        <a:ln>
          <a:noFill/>
        </a:ln>
        <a:effectLst/>
      </dsp:spPr>
      <dsp:style>
        <a:lnRef idx="0">
          <a:scrgbClr r="0" g="0" b="0"/>
        </a:lnRef>
        <a:fillRef idx="1">
          <a:scrgbClr r="0" g="0" b="0"/>
        </a:fillRef>
        <a:effectRef idx="1">
          <a:scrgbClr r="0" g="0" b="0"/>
        </a:effectRef>
        <a:fontRef idx="minor"/>
      </dsp:style>
      <dsp:txBody>
        <a:bodyPr spcFirstLastPara="0" vert="horz" wrap="square" lIns="53340" tIns="53340" rIns="53340" bIns="53340" numCol="1" spcCol="1270" anchor="ctr" anchorCtr="0">
          <a:noAutofit/>
        </a:bodyPr>
        <a:lstStyle/>
        <a:p>
          <a:pPr lvl="0" algn="ctr" defTabSz="622300" rtl="1">
            <a:lnSpc>
              <a:spcPct val="90000"/>
            </a:lnSpc>
            <a:spcBef>
              <a:spcPct val="0"/>
            </a:spcBef>
            <a:spcAft>
              <a:spcPts val="0"/>
            </a:spcAft>
          </a:pPr>
          <a:r>
            <a:rPr lang="ar-SA" sz="1400" b="1" kern="1200">
              <a:latin typeface="Sakkal Majalla" panose="02000000000000000000" pitchFamily="2" charset="-78"/>
              <a:cs typeface="Sakkal Majalla" panose="02000000000000000000" pitchFamily="2" charset="-78"/>
            </a:rPr>
            <a:t>مدة التنفيذ</a:t>
          </a:r>
        </a:p>
      </dsp:txBody>
      <dsp:txXfrm>
        <a:off x="1157257" y="0"/>
        <a:ext cx="1075093" cy="463154"/>
      </dsp:txXfrm>
    </dsp:sp>
    <dsp:sp modelId="{A8FCF603-074A-4C46-B0C2-699050629BF0}">
      <dsp:nvSpPr>
        <dsp:cNvPr id="0" name=""/>
        <dsp:cNvSpPr/>
      </dsp:nvSpPr>
      <dsp:spPr>
        <a:xfrm>
          <a:off x="1264767" y="463286"/>
          <a:ext cx="860075" cy="303304"/>
        </a:xfrm>
        <a:prstGeom prst="roundRect">
          <a:avLst>
            <a:gd name="adj" fmla="val 10000"/>
          </a:avLst>
        </a:prstGeom>
        <a:gradFill rotWithShape="0">
          <a:gsLst>
            <a:gs pos="0">
              <a:schemeClr val="lt1">
                <a:hueOff val="0"/>
                <a:satOff val="0"/>
                <a:lumOff val="0"/>
                <a:alphaOff val="0"/>
                <a:lumMod val="110000"/>
                <a:satMod val="105000"/>
                <a:tint val="67000"/>
              </a:schemeClr>
            </a:gs>
            <a:gs pos="50000">
              <a:schemeClr val="lt1">
                <a:hueOff val="0"/>
                <a:satOff val="0"/>
                <a:lumOff val="0"/>
                <a:alphaOff val="0"/>
                <a:lumMod val="105000"/>
                <a:satMod val="103000"/>
                <a:tint val="73000"/>
              </a:schemeClr>
            </a:gs>
            <a:gs pos="100000">
              <a:schemeClr val="lt1">
                <a:hueOff val="0"/>
                <a:satOff val="0"/>
                <a:lumOff val="0"/>
                <a:alphaOff val="0"/>
                <a:lumMod val="105000"/>
                <a:satMod val="109000"/>
                <a:tint val="81000"/>
              </a:schemeClr>
            </a:gs>
          </a:gsLst>
          <a:lin ang="5400000" scaled="0"/>
        </a:gradFill>
        <a:ln>
          <a:noFill/>
        </a:ln>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27940" tIns="20955" rIns="27940" bIns="20955" numCol="1" spcCol="1270" anchor="ctr" anchorCtr="0">
          <a:noAutofit/>
        </a:bodyPr>
        <a:lstStyle/>
        <a:p>
          <a:pPr lvl="0" algn="ctr" defTabSz="488950" rtl="1">
            <a:lnSpc>
              <a:spcPct val="90000"/>
            </a:lnSpc>
            <a:spcBef>
              <a:spcPct val="0"/>
            </a:spcBef>
            <a:spcAft>
              <a:spcPts val="0"/>
            </a:spcAft>
          </a:pPr>
          <a:r>
            <a:rPr lang="ar-SA" sz="1100" kern="1200">
              <a:latin typeface="Sakkal Majalla" panose="02000000000000000000" pitchFamily="2" charset="-78"/>
              <a:cs typeface="Sakkal Majalla" panose="02000000000000000000" pitchFamily="2" charset="-78"/>
            </a:rPr>
            <a:t>.............................</a:t>
          </a:r>
        </a:p>
      </dsp:txBody>
      <dsp:txXfrm>
        <a:off x="1273650" y="472169"/>
        <a:ext cx="842309" cy="285538"/>
      </dsp:txXfrm>
    </dsp:sp>
    <dsp:sp modelId="{400060A9-A9CF-4407-9A04-F4D87D46F4E5}">
      <dsp:nvSpPr>
        <dsp:cNvPr id="0" name=""/>
        <dsp:cNvSpPr/>
      </dsp:nvSpPr>
      <dsp:spPr>
        <a:xfrm>
          <a:off x="1264767" y="813252"/>
          <a:ext cx="860075" cy="303304"/>
        </a:xfrm>
        <a:prstGeom prst="roundRect">
          <a:avLst>
            <a:gd name="adj" fmla="val 10000"/>
          </a:avLst>
        </a:prstGeom>
        <a:gradFill rotWithShape="0">
          <a:gsLst>
            <a:gs pos="0">
              <a:schemeClr val="lt1">
                <a:hueOff val="0"/>
                <a:satOff val="0"/>
                <a:lumOff val="0"/>
                <a:alphaOff val="0"/>
                <a:lumMod val="110000"/>
                <a:satMod val="105000"/>
                <a:tint val="67000"/>
              </a:schemeClr>
            </a:gs>
            <a:gs pos="50000">
              <a:schemeClr val="lt1">
                <a:hueOff val="0"/>
                <a:satOff val="0"/>
                <a:lumOff val="0"/>
                <a:alphaOff val="0"/>
                <a:lumMod val="105000"/>
                <a:satMod val="103000"/>
                <a:tint val="73000"/>
              </a:schemeClr>
            </a:gs>
            <a:gs pos="100000">
              <a:schemeClr val="lt1">
                <a:hueOff val="0"/>
                <a:satOff val="0"/>
                <a:lumOff val="0"/>
                <a:alphaOff val="0"/>
                <a:lumMod val="105000"/>
                <a:satMod val="109000"/>
                <a:tint val="81000"/>
              </a:schemeClr>
            </a:gs>
          </a:gsLst>
          <a:lin ang="5400000" scaled="0"/>
        </a:gradFill>
        <a:ln>
          <a:noFill/>
        </a:ln>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27940" tIns="20955" rIns="27940" bIns="20955" numCol="1" spcCol="1270" anchor="ctr" anchorCtr="0">
          <a:noAutofit/>
        </a:bodyPr>
        <a:lstStyle/>
        <a:p>
          <a:pPr lvl="0" algn="ctr" defTabSz="488950" rtl="1">
            <a:lnSpc>
              <a:spcPct val="90000"/>
            </a:lnSpc>
            <a:spcBef>
              <a:spcPct val="0"/>
            </a:spcBef>
            <a:spcAft>
              <a:spcPts val="0"/>
            </a:spcAft>
          </a:pPr>
          <a:r>
            <a:rPr lang="ar-SA" sz="1100" kern="1200">
              <a:latin typeface="Sakkal Majalla" panose="02000000000000000000" pitchFamily="2" charset="-78"/>
              <a:cs typeface="Sakkal Majalla" panose="02000000000000000000" pitchFamily="2" charset="-78"/>
            </a:rPr>
            <a:t>..............................</a:t>
          </a:r>
        </a:p>
      </dsp:txBody>
      <dsp:txXfrm>
        <a:off x="1273650" y="822135"/>
        <a:ext cx="842309" cy="285538"/>
      </dsp:txXfrm>
    </dsp:sp>
    <dsp:sp modelId="{61870817-BDA4-4436-A63C-2A0058E668E0}">
      <dsp:nvSpPr>
        <dsp:cNvPr id="0" name=""/>
        <dsp:cNvSpPr/>
      </dsp:nvSpPr>
      <dsp:spPr>
        <a:xfrm>
          <a:off x="1264767" y="1163219"/>
          <a:ext cx="860075" cy="303304"/>
        </a:xfrm>
        <a:prstGeom prst="roundRect">
          <a:avLst>
            <a:gd name="adj" fmla="val 10000"/>
          </a:avLst>
        </a:prstGeom>
        <a:gradFill rotWithShape="0">
          <a:gsLst>
            <a:gs pos="0">
              <a:schemeClr val="lt1">
                <a:hueOff val="0"/>
                <a:satOff val="0"/>
                <a:lumOff val="0"/>
                <a:alphaOff val="0"/>
                <a:lumMod val="110000"/>
                <a:satMod val="105000"/>
                <a:tint val="67000"/>
              </a:schemeClr>
            </a:gs>
            <a:gs pos="50000">
              <a:schemeClr val="lt1">
                <a:hueOff val="0"/>
                <a:satOff val="0"/>
                <a:lumOff val="0"/>
                <a:alphaOff val="0"/>
                <a:lumMod val="105000"/>
                <a:satMod val="103000"/>
                <a:tint val="73000"/>
              </a:schemeClr>
            </a:gs>
            <a:gs pos="100000">
              <a:schemeClr val="lt1">
                <a:hueOff val="0"/>
                <a:satOff val="0"/>
                <a:lumOff val="0"/>
                <a:alphaOff val="0"/>
                <a:lumMod val="105000"/>
                <a:satMod val="109000"/>
                <a:tint val="81000"/>
              </a:schemeClr>
            </a:gs>
          </a:gsLst>
          <a:lin ang="5400000" scaled="0"/>
        </a:gradFill>
        <a:ln>
          <a:noFill/>
        </a:ln>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27940" tIns="20955" rIns="27940" bIns="20955" numCol="1" spcCol="1270" anchor="ctr" anchorCtr="0">
          <a:noAutofit/>
        </a:bodyPr>
        <a:lstStyle/>
        <a:p>
          <a:pPr lvl="0" algn="ctr" defTabSz="488950" rtl="1">
            <a:lnSpc>
              <a:spcPct val="90000"/>
            </a:lnSpc>
            <a:spcBef>
              <a:spcPct val="0"/>
            </a:spcBef>
            <a:spcAft>
              <a:spcPts val="0"/>
            </a:spcAft>
          </a:pPr>
          <a:r>
            <a:rPr lang="ar-SA" sz="1100" kern="1200">
              <a:latin typeface="Sakkal Majalla" panose="02000000000000000000" pitchFamily="2" charset="-78"/>
              <a:cs typeface="Sakkal Majalla" panose="02000000000000000000" pitchFamily="2" charset="-78"/>
            </a:rPr>
            <a:t>.............................</a:t>
          </a:r>
        </a:p>
      </dsp:txBody>
      <dsp:txXfrm>
        <a:off x="1273650" y="1172102"/>
        <a:ext cx="842309" cy="285538"/>
      </dsp:txXfrm>
    </dsp:sp>
    <dsp:sp modelId="{0C9AB83B-904C-49CA-AA0D-283DD8528D12}">
      <dsp:nvSpPr>
        <dsp:cNvPr id="0" name=""/>
        <dsp:cNvSpPr/>
      </dsp:nvSpPr>
      <dsp:spPr>
        <a:xfrm>
          <a:off x="1531" y="0"/>
          <a:ext cx="1075093" cy="1543848"/>
        </a:xfrm>
        <a:prstGeom prst="roundRect">
          <a:avLst>
            <a:gd name="adj" fmla="val 10000"/>
          </a:avLst>
        </a:prstGeom>
        <a:solidFill>
          <a:schemeClr val="accent4">
            <a:tint val="40000"/>
            <a:hueOff val="0"/>
            <a:satOff val="0"/>
            <a:lumOff val="0"/>
            <a:alphaOff val="0"/>
          </a:schemeClr>
        </a:solidFill>
        <a:ln>
          <a:noFill/>
        </a:ln>
        <a:effectLst/>
      </dsp:spPr>
      <dsp:style>
        <a:lnRef idx="0">
          <a:scrgbClr r="0" g="0" b="0"/>
        </a:lnRef>
        <a:fillRef idx="1">
          <a:scrgbClr r="0" g="0" b="0"/>
        </a:fillRef>
        <a:effectRef idx="1">
          <a:scrgbClr r="0" g="0" b="0"/>
        </a:effectRef>
        <a:fontRef idx="minor"/>
      </dsp:style>
      <dsp:txBody>
        <a:bodyPr spcFirstLastPara="0" vert="horz" wrap="square" lIns="53340" tIns="53340" rIns="53340" bIns="53340" numCol="1" spcCol="1270" anchor="ctr" anchorCtr="0">
          <a:noAutofit/>
        </a:bodyPr>
        <a:lstStyle/>
        <a:p>
          <a:pPr lvl="0" algn="ctr" defTabSz="622300" rtl="1">
            <a:lnSpc>
              <a:spcPct val="90000"/>
            </a:lnSpc>
            <a:spcBef>
              <a:spcPct val="0"/>
            </a:spcBef>
            <a:spcAft>
              <a:spcPts val="0"/>
            </a:spcAft>
          </a:pPr>
          <a:r>
            <a:rPr lang="ar-SA" sz="1400" b="1" kern="1200">
              <a:latin typeface="Sakkal Majalla" panose="02000000000000000000" pitchFamily="2" charset="-78"/>
              <a:cs typeface="Sakkal Majalla" panose="02000000000000000000" pitchFamily="2" charset="-78"/>
            </a:rPr>
            <a:t>الجهة التابعة للتنفيذ</a:t>
          </a:r>
        </a:p>
      </dsp:txBody>
      <dsp:txXfrm>
        <a:off x="1531" y="0"/>
        <a:ext cx="1075093" cy="463154"/>
      </dsp:txXfrm>
    </dsp:sp>
    <dsp:sp modelId="{EBBEC6AD-950F-41E4-B517-96FE86001919}">
      <dsp:nvSpPr>
        <dsp:cNvPr id="0" name=""/>
        <dsp:cNvSpPr/>
      </dsp:nvSpPr>
      <dsp:spPr>
        <a:xfrm>
          <a:off x="109041" y="463286"/>
          <a:ext cx="860075" cy="303304"/>
        </a:xfrm>
        <a:prstGeom prst="roundRect">
          <a:avLst>
            <a:gd name="adj" fmla="val 10000"/>
          </a:avLst>
        </a:prstGeom>
        <a:gradFill rotWithShape="0">
          <a:gsLst>
            <a:gs pos="0">
              <a:schemeClr val="lt1">
                <a:hueOff val="0"/>
                <a:satOff val="0"/>
                <a:lumOff val="0"/>
                <a:alphaOff val="0"/>
                <a:lumMod val="110000"/>
                <a:satMod val="105000"/>
                <a:tint val="67000"/>
              </a:schemeClr>
            </a:gs>
            <a:gs pos="50000">
              <a:schemeClr val="lt1">
                <a:hueOff val="0"/>
                <a:satOff val="0"/>
                <a:lumOff val="0"/>
                <a:alphaOff val="0"/>
                <a:lumMod val="105000"/>
                <a:satMod val="103000"/>
                <a:tint val="73000"/>
              </a:schemeClr>
            </a:gs>
            <a:gs pos="100000">
              <a:schemeClr val="lt1">
                <a:hueOff val="0"/>
                <a:satOff val="0"/>
                <a:lumOff val="0"/>
                <a:alphaOff val="0"/>
                <a:lumMod val="105000"/>
                <a:satMod val="109000"/>
                <a:tint val="81000"/>
              </a:schemeClr>
            </a:gs>
          </a:gsLst>
          <a:lin ang="5400000" scaled="0"/>
        </a:gradFill>
        <a:ln>
          <a:noFill/>
        </a:ln>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27940" tIns="20955" rIns="27940" bIns="20955" numCol="1" spcCol="1270" anchor="ctr" anchorCtr="0">
          <a:noAutofit/>
        </a:bodyPr>
        <a:lstStyle/>
        <a:p>
          <a:pPr lvl="0" algn="ctr" defTabSz="488950" rtl="1">
            <a:lnSpc>
              <a:spcPct val="90000"/>
            </a:lnSpc>
            <a:spcBef>
              <a:spcPct val="0"/>
            </a:spcBef>
            <a:spcAft>
              <a:spcPts val="0"/>
            </a:spcAft>
          </a:pPr>
          <a:r>
            <a:rPr lang="ar-SA" sz="1100" kern="1200">
              <a:latin typeface="Sakkal Majalla" panose="02000000000000000000" pitchFamily="2" charset="-78"/>
              <a:cs typeface="Sakkal Majalla" panose="02000000000000000000" pitchFamily="2" charset="-78"/>
            </a:rPr>
            <a:t>..........................</a:t>
          </a:r>
        </a:p>
      </dsp:txBody>
      <dsp:txXfrm>
        <a:off x="117924" y="472169"/>
        <a:ext cx="842309" cy="285538"/>
      </dsp:txXfrm>
    </dsp:sp>
    <dsp:sp modelId="{50EFA384-5518-4B08-809B-D43E97AD78CD}">
      <dsp:nvSpPr>
        <dsp:cNvPr id="0" name=""/>
        <dsp:cNvSpPr/>
      </dsp:nvSpPr>
      <dsp:spPr>
        <a:xfrm>
          <a:off x="109041" y="813252"/>
          <a:ext cx="860075" cy="303304"/>
        </a:xfrm>
        <a:prstGeom prst="roundRect">
          <a:avLst>
            <a:gd name="adj" fmla="val 10000"/>
          </a:avLst>
        </a:prstGeom>
        <a:gradFill rotWithShape="0">
          <a:gsLst>
            <a:gs pos="0">
              <a:schemeClr val="lt1">
                <a:hueOff val="0"/>
                <a:satOff val="0"/>
                <a:lumOff val="0"/>
                <a:alphaOff val="0"/>
                <a:lumMod val="110000"/>
                <a:satMod val="105000"/>
                <a:tint val="67000"/>
              </a:schemeClr>
            </a:gs>
            <a:gs pos="50000">
              <a:schemeClr val="lt1">
                <a:hueOff val="0"/>
                <a:satOff val="0"/>
                <a:lumOff val="0"/>
                <a:alphaOff val="0"/>
                <a:lumMod val="105000"/>
                <a:satMod val="103000"/>
                <a:tint val="73000"/>
              </a:schemeClr>
            </a:gs>
            <a:gs pos="100000">
              <a:schemeClr val="lt1">
                <a:hueOff val="0"/>
                <a:satOff val="0"/>
                <a:lumOff val="0"/>
                <a:alphaOff val="0"/>
                <a:lumMod val="105000"/>
                <a:satMod val="109000"/>
                <a:tint val="81000"/>
              </a:schemeClr>
            </a:gs>
          </a:gsLst>
          <a:lin ang="5400000" scaled="0"/>
        </a:gradFill>
        <a:ln>
          <a:noFill/>
        </a:ln>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27940" tIns="20955" rIns="27940" bIns="20955" numCol="1" spcCol="1270" anchor="ctr" anchorCtr="0">
          <a:noAutofit/>
        </a:bodyPr>
        <a:lstStyle/>
        <a:p>
          <a:pPr lvl="0" algn="ctr" defTabSz="488950" rtl="1">
            <a:lnSpc>
              <a:spcPct val="90000"/>
            </a:lnSpc>
            <a:spcBef>
              <a:spcPct val="0"/>
            </a:spcBef>
            <a:spcAft>
              <a:spcPts val="0"/>
            </a:spcAft>
          </a:pPr>
          <a:r>
            <a:rPr lang="ar-SA" sz="1100" kern="1200">
              <a:latin typeface="Sakkal Majalla" panose="02000000000000000000" pitchFamily="2" charset="-78"/>
              <a:cs typeface="Sakkal Majalla" panose="02000000000000000000" pitchFamily="2" charset="-78"/>
            </a:rPr>
            <a:t>...........................</a:t>
          </a:r>
        </a:p>
      </dsp:txBody>
      <dsp:txXfrm>
        <a:off x="117924" y="822135"/>
        <a:ext cx="842309" cy="285538"/>
      </dsp:txXfrm>
    </dsp:sp>
    <dsp:sp modelId="{48EA39F9-15EF-4A8A-BAE5-7CE5CC8D7B8B}">
      <dsp:nvSpPr>
        <dsp:cNvPr id="0" name=""/>
        <dsp:cNvSpPr/>
      </dsp:nvSpPr>
      <dsp:spPr>
        <a:xfrm>
          <a:off x="109041" y="1163219"/>
          <a:ext cx="860075" cy="303304"/>
        </a:xfrm>
        <a:prstGeom prst="roundRect">
          <a:avLst>
            <a:gd name="adj" fmla="val 10000"/>
          </a:avLst>
        </a:prstGeom>
        <a:gradFill rotWithShape="0">
          <a:gsLst>
            <a:gs pos="0">
              <a:schemeClr val="lt1">
                <a:hueOff val="0"/>
                <a:satOff val="0"/>
                <a:lumOff val="0"/>
                <a:alphaOff val="0"/>
                <a:lumMod val="110000"/>
                <a:satMod val="105000"/>
                <a:tint val="67000"/>
              </a:schemeClr>
            </a:gs>
            <a:gs pos="50000">
              <a:schemeClr val="lt1">
                <a:hueOff val="0"/>
                <a:satOff val="0"/>
                <a:lumOff val="0"/>
                <a:alphaOff val="0"/>
                <a:lumMod val="105000"/>
                <a:satMod val="103000"/>
                <a:tint val="73000"/>
              </a:schemeClr>
            </a:gs>
            <a:gs pos="100000">
              <a:schemeClr val="lt1">
                <a:hueOff val="0"/>
                <a:satOff val="0"/>
                <a:lumOff val="0"/>
                <a:alphaOff val="0"/>
                <a:lumMod val="105000"/>
                <a:satMod val="109000"/>
                <a:tint val="81000"/>
              </a:schemeClr>
            </a:gs>
          </a:gsLst>
          <a:lin ang="5400000" scaled="0"/>
        </a:gradFill>
        <a:ln>
          <a:noFill/>
        </a:ln>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27940" tIns="20955" rIns="27940" bIns="20955" numCol="1" spcCol="1270" anchor="ctr" anchorCtr="0">
          <a:noAutofit/>
        </a:bodyPr>
        <a:lstStyle/>
        <a:p>
          <a:pPr lvl="0" algn="ctr" defTabSz="488950" rtl="1">
            <a:lnSpc>
              <a:spcPct val="90000"/>
            </a:lnSpc>
            <a:spcBef>
              <a:spcPct val="0"/>
            </a:spcBef>
            <a:spcAft>
              <a:spcPts val="0"/>
            </a:spcAft>
          </a:pPr>
          <a:r>
            <a:rPr lang="ar-SA" sz="1100" kern="1200">
              <a:latin typeface="Sakkal Majalla" panose="02000000000000000000" pitchFamily="2" charset="-78"/>
              <a:cs typeface="Sakkal Majalla" panose="02000000000000000000" pitchFamily="2" charset="-78"/>
            </a:rPr>
            <a:t>.............................</a:t>
          </a:r>
        </a:p>
      </dsp:txBody>
      <dsp:txXfrm>
        <a:off x="117924" y="1172102"/>
        <a:ext cx="842309" cy="285538"/>
      </dsp:txXfrm>
    </dsp:sp>
  </dsp:spTree>
</dsp:drawing>
</file>

<file path=word/diagrams/drawing99.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7D4D013A-5491-46F1-9149-5B8AE5E69B30}">
      <dsp:nvSpPr>
        <dsp:cNvPr id="0" name=""/>
        <dsp:cNvSpPr/>
      </dsp:nvSpPr>
      <dsp:spPr>
        <a:xfrm>
          <a:off x="0" y="196901"/>
          <a:ext cx="6299835" cy="834750"/>
        </a:xfrm>
        <a:prstGeom prst="rect">
          <a:avLst/>
        </a:prstGeom>
        <a:solidFill>
          <a:schemeClr val="lt1">
            <a:alpha val="90000"/>
            <a:hueOff val="0"/>
            <a:satOff val="0"/>
            <a:lumOff val="0"/>
            <a:alphaOff val="0"/>
          </a:schemeClr>
        </a:solidFill>
        <a:ln w="6350" cap="flat" cmpd="sng" algn="ctr">
          <a:solidFill>
            <a:schemeClr val="accent5">
              <a:hueOff val="0"/>
              <a:satOff val="0"/>
              <a:lumOff val="0"/>
              <a:alphaOff val="0"/>
            </a:schemeClr>
          </a:solidFill>
          <a:prstDash val="solid"/>
          <a:miter lim="800000"/>
        </a:ln>
        <a:effectLst/>
      </dsp:spPr>
      <dsp:style>
        <a:lnRef idx="1">
          <a:scrgbClr r="0" g="0" b="0"/>
        </a:lnRef>
        <a:fillRef idx="1">
          <a:scrgbClr r="0" g="0" b="0"/>
        </a:fillRef>
        <a:effectRef idx="2">
          <a:scrgbClr r="0" g="0" b="0"/>
        </a:effectRef>
        <a:fontRef idx="minor"/>
      </dsp:style>
      <dsp:txBody>
        <a:bodyPr spcFirstLastPara="0" vert="horz" wrap="square" lIns="488937" tIns="208280" rIns="488937" bIns="64008" numCol="1" spcCol="1270" anchor="t" anchorCtr="0">
          <a:noAutofit/>
        </a:bodyPr>
        <a:lstStyle/>
        <a:p>
          <a:pPr marL="57150" lvl="1" indent="-57150" algn="r" defTabSz="400050" rtl="1">
            <a:lnSpc>
              <a:spcPct val="100000"/>
            </a:lnSpc>
            <a:spcBef>
              <a:spcPct val="0"/>
            </a:spcBef>
            <a:spcAft>
              <a:spcPts val="300"/>
            </a:spcAft>
            <a:buChar char="••"/>
          </a:pPr>
          <a:r>
            <a:rPr lang="ar-SA" sz="900" b="1" kern="1200">
              <a:latin typeface="Sakkal Majalla" panose="02000000000000000000" pitchFamily="2" charset="-78"/>
              <a:cs typeface="Sakkal Majalla" panose="02000000000000000000" pitchFamily="2" charset="-78"/>
            </a:rPr>
            <a:t>...........................................................................................................................................................................................................................................</a:t>
          </a:r>
          <a:endParaRPr lang="ar-SA" sz="900" kern="1200">
            <a:latin typeface="Sakkal Majalla" panose="02000000000000000000" pitchFamily="2" charset="-78"/>
            <a:cs typeface="Sakkal Majalla" panose="02000000000000000000" pitchFamily="2" charset="-78"/>
          </a:endParaRPr>
        </a:p>
        <a:p>
          <a:pPr marL="57150" lvl="1" indent="-57150" algn="r" defTabSz="400050" rtl="1">
            <a:lnSpc>
              <a:spcPct val="100000"/>
            </a:lnSpc>
            <a:spcBef>
              <a:spcPct val="0"/>
            </a:spcBef>
            <a:spcAft>
              <a:spcPts val="300"/>
            </a:spcAft>
            <a:buChar char="••"/>
          </a:pPr>
          <a:r>
            <a:rPr lang="ar-SA" sz="900" b="1" kern="1200">
              <a:latin typeface="Sakkal Majalla" panose="02000000000000000000" pitchFamily="2" charset="-78"/>
              <a:cs typeface="Sakkal Majalla" panose="02000000000000000000" pitchFamily="2" charset="-78"/>
            </a:rPr>
            <a:t>...........................................................................................................................................................................................................................................</a:t>
          </a:r>
          <a:endParaRPr lang="ar-SA" sz="900" kern="1200">
            <a:latin typeface="Sakkal Majalla" panose="02000000000000000000" pitchFamily="2" charset="-78"/>
            <a:cs typeface="Sakkal Majalla" panose="02000000000000000000" pitchFamily="2" charset="-78"/>
          </a:endParaRPr>
        </a:p>
        <a:p>
          <a:pPr marL="57150" lvl="1" indent="-57150" algn="r" defTabSz="400050" rtl="1">
            <a:lnSpc>
              <a:spcPct val="100000"/>
            </a:lnSpc>
            <a:spcBef>
              <a:spcPct val="0"/>
            </a:spcBef>
            <a:spcAft>
              <a:spcPts val="300"/>
            </a:spcAft>
            <a:buChar char="••"/>
          </a:pPr>
          <a:r>
            <a:rPr lang="ar-SA" sz="900" b="1" kern="1200">
              <a:latin typeface="Sakkal Majalla" panose="02000000000000000000" pitchFamily="2" charset="-78"/>
              <a:cs typeface="Sakkal Majalla" panose="02000000000000000000" pitchFamily="2" charset="-78"/>
            </a:rPr>
            <a:t>...........................................................................................................................................................................................................................................</a:t>
          </a:r>
          <a:endParaRPr lang="ar-SA" sz="900" kern="1200">
            <a:latin typeface="Sakkal Majalla" panose="02000000000000000000" pitchFamily="2" charset="-78"/>
            <a:cs typeface="Sakkal Majalla" panose="02000000000000000000" pitchFamily="2" charset="-78"/>
          </a:endParaRPr>
        </a:p>
      </dsp:txBody>
      <dsp:txXfrm>
        <a:off x="0" y="196901"/>
        <a:ext cx="6299835" cy="834750"/>
      </dsp:txXfrm>
    </dsp:sp>
    <dsp:sp modelId="{AC338AFF-C2BC-456D-BA4A-2792B1E54B62}">
      <dsp:nvSpPr>
        <dsp:cNvPr id="0" name=""/>
        <dsp:cNvSpPr/>
      </dsp:nvSpPr>
      <dsp:spPr>
        <a:xfrm>
          <a:off x="1579572" y="5924"/>
          <a:ext cx="4405577" cy="338576"/>
        </a:xfrm>
        <a:prstGeom prst="roundRect">
          <a:avLst/>
        </a:prstGeom>
        <a:gradFill rotWithShape="0">
          <a:gsLst>
            <a:gs pos="0">
              <a:schemeClr val="accent5">
                <a:hueOff val="0"/>
                <a:satOff val="0"/>
                <a:lumOff val="0"/>
                <a:alphaOff val="0"/>
                <a:satMod val="103000"/>
                <a:lumMod val="102000"/>
                <a:tint val="94000"/>
              </a:schemeClr>
            </a:gs>
            <a:gs pos="50000">
              <a:schemeClr val="accent5">
                <a:hueOff val="0"/>
                <a:satOff val="0"/>
                <a:lumOff val="0"/>
                <a:alphaOff val="0"/>
                <a:satMod val="110000"/>
                <a:lumMod val="100000"/>
                <a:shade val="100000"/>
              </a:schemeClr>
            </a:gs>
            <a:gs pos="100000">
              <a:schemeClr val="accent5">
                <a:hueOff val="0"/>
                <a:satOff val="0"/>
                <a:lumOff val="0"/>
                <a:alphaOff val="0"/>
                <a:lumMod val="99000"/>
                <a:satMod val="120000"/>
                <a:shade val="78000"/>
              </a:schemeClr>
            </a:gs>
          </a:gsLst>
          <a:lin ang="5400000" scaled="0"/>
        </a:gradFill>
        <a:ln>
          <a:noFill/>
        </a:ln>
        <a:effectLst>
          <a:outerShdw blurRad="57150" dist="19050" dir="5400000" algn="ctr" rotWithShape="0">
            <a:srgbClr val="000000">
              <a:alpha val="63000"/>
            </a:srgbClr>
          </a:outerShdw>
        </a:effectLst>
      </dsp:spPr>
      <dsp:style>
        <a:lnRef idx="0">
          <a:scrgbClr r="0" g="0" b="0"/>
        </a:lnRef>
        <a:fillRef idx="3">
          <a:scrgbClr r="0" g="0" b="0"/>
        </a:fillRef>
        <a:effectRef idx="3">
          <a:scrgbClr r="0" g="0" b="0"/>
        </a:effectRef>
        <a:fontRef idx="minor">
          <a:schemeClr val="lt1"/>
        </a:fontRef>
      </dsp:style>
      <dsp:txBody>
        <a:bodyPr spcFirstLastPara="0" vert="horz" wrap="square" lIns="166683" tIns="0" rIns="166683" bIns="0" numCol="1" spcCol="1270" anchor="ctr" anchorCtr="0">
          <a:noAutofit/>
        </a:bodyPr>
        <a:lstStyle/>
        <a:p>
          <a:pPr lvl="0" algn="r" defTabSz="711200" rtl="1">
            <a:lnSpc>
              <a:spcPct val="90000"/>
            </a:lnSpc>
            <a:spcBef>
              <a:spcPct val="0"/>
            </a:spcBef>
            <a:spcAft>
              <a:spcPct val="35000"/>
            </a:spcAft>
          </a:pPr>
          <a:r>
            <a:rPr lang="ar-SA" sz="1600" b="1" kern="1200">
              <a:latin typeface="Sakkal Majalla" panose="02000000000000000000" pitchFamily="2" charset="-78"/>
              <a:cs typeface="Sakkal Majalla" panose="02000000000000000000" pitchFamily="2" charset="-78"/>
            </a:rPr>
            <a:t>ما لم ينفذ من التوصيات وأسباب عدم التنفيذ</a:t>
          </a:r>
        </a:p>
      </dsp:txBody>
      <dsp:txXfrm>
        <a:off x="1596100" y="22452"/>
        <a:ext cx="4372521" cy="305520"/>
      </dsp:txXfrm>
    </dsp:sp>
    <dsp:sp modelId="{C65A45ED-24F4-4883-AC90-7CD26FADAD5B}">
      <dsp:nvSpPr>
        <dsp:cNvPr id="0" name=""/>
        <dsp:cNvSpPr/>
      </dsp:nvSpPr>
      <dsp:spPr>
        <a:xfrm>
          <a:off x="0" y="1233251"/>
          <a:ext cx="6299835" cy="252000"/>
        </a:xfrm>
        <a:prstGeom prst="rect">
          <a:avLst/>
        </a:prstGeom>
        <a:solidFill>
          <a:schemeClr val="lt1">
            <a:alpha val="90000"/>
            <a:hueOff val="0"/>
            <a:satOff val="0"/>
            <a:lumOff val="0"/>
            <a:alphaOff val="0"/>
          </a:schemeClr>
        </a:solidFill>
        <a:ln w="6350" cap="flat" cmpd="sng" algn="ctr">
          <a:solidFill>
            <a:schemeClr val="accent5">
              <a:hueOff val="-7353344"/>
              <a:satOff val="-10228"/>
              <a:lumOff val="-3922"/>
              <a:alphaOff val="0"/>
            </a:schemeClr>
          </a:solidFill>
          <a:prstDash val="solid"/>
          <a:miter lim="800000"/>
        </a:ln>
        <a:effectLst/>
      </dsp:spPr>
      <dsp:style>
        <a:lnRef idx="1">
          <a:scrgbClr r="0" g="0" b="0"/>
        </a:lnRef>
        <a:fillRef idx="1">
          <a:scrgbClr r="0" g="0" b="0"/>
        </a:fillRef>
        <a:effectRef idx="2">
          <a:scrgbClr r="0" g="0" b="0"/>
        </a:effectRef>
        <a:fontRef idx="minor"/>
      </dsp:style>
    </dsp:sp>
    <dsp:sp modelId="{FD00AAFA-24D1-4BEA-A6FD-7E8FB0122978}">
      <dsp:nvSpPr>
        <dsp:cNvPr id="0" name=""/>
        <dsp:cNvSpPr/>
      </dsp:nvSpPr>
      <dsp:spPr>
        <a:xfrm>
          <a:off x="1574958" y="1085651"/>
          <a:ext cx="4409884" cy="295200"/>
        </a:xfrm>
        <a:prstGeom prst="roundRect">
          <a:avLst/>
        </a:prstGeom>
        <a:gradFill rotWithShape="0">
          <a:gsLst>
            <a:gs pos="0">
              <a:schemeClr val="accent5">
                <a:hueOff val="-7353344"/>
                <a:satOff val="-10228"/>
                <a:lumOff val="-3922"/>
                <a:alphaOff val="0"/>
                <a:satMod val="103000"/>
                <a:lumMod val="102000"/>
                <a:tint val="94000"/>
              </a:schemeClr>
            </a:gs>
            <a:gs pos="50000">
              <a:schemeClr val="accent5">
                <a:hueOff val="-7353344"/>
                <a:satOff val="-10228"/>
                <a:lumOff val="-3922"/>
                <a:alphaOff val="0"/>
                <a:satMod val="110000"/>
                <a:lumMod val="100000"/>
                <a:shade val="100000"/>
              </a:schemeClr>
            </a:gs>
            <a:gs pos="100000">
              <a:schemeClr val="accent5">
                <a:hueOff val="-7353344"/>
                <a:satOff val="-10228"/>
                <a:lumOff val="-3922"/>
                <a:alphaOff val="0"/>
                <a:lumMod val="99000"/>
                <a:satMod val="120000"/>
                <a:shade val="78000"/>
              </a:schemeClr>
            </a:gs>
          </a:gsLst>
          <a:lin ang="5400000" scaled="0"/>
        </a:gradFill>
        <a:ln>
          <a:noFill/>
        </a:ln>
        <a:effectLst>
          <a:outerShdw blurRad="57150" dist="19050" dir="5400000" algn="ctr" rotWithShape="0">
            <a:srgbClr val="000000">
              <a:alpha val="63000"/>
            </a:srgbClr>
          </a:outerShdw>
        </a:effectLst>
      </dsp:spPr>
      <dsp:style>
        <a:lnRef idx="0">
          <a:scrgbClr r="0" g="0" b="0"/>
        </a:lnRef>
        <a:fillRef idx="3">
          <a:scrgbClr r="0" g="0" b="0"/>
        </a:fillRef>
        <a:effectRef idx="3">
          <a:scrgbClr r="0" g="0" b="0"/>
        </a:effectRef>
        <a:fontRef idx="minor">
          <a:schemeClr val="lt1"/>
        </a:fontRef>
      </dsp:style>
      <dsp:txBody>
        <a:bodyPr spcFirstLastPara="0" vert="horz" wrap="square" lIns="166683" tIns="0" rIns="166683" bIns="0" numCol="1" spcCol="1270" anchor="ctr" anchorCtr="0">
          <a:noAutofit/>
        </a:bodyPr>
        <a:lstStyle/>
        <a:p>
          <a:pPr lvl="0" algn="r" defTabSz="533400" rtl="1">
            <a:lnSpc>
              <a:spcPct val="90000"/>
            </a:lnSpc>
            <a:spcBef>
              <a:spcPct val="0"/>
            </a:spcBef>
            <a:spcAft>
              <a:spcPct val="35000"/>
            </a:spcAft>
          </a:pPr>
          <a:r>
            <a:rPr lang="ar-SA" sz="1200" b="1" kern="1200">
              <a:latin typeface="Sakkal Majalla" panose="02000000000000000000" pitchFamily="2" charset="-78"/>
              <a:cs typeface="Sakkal Majalla" panose="02000000000000000000" pitchFamily="2" charset="-78"/>
            </a:rPr>
            <a:t>وانتهى الاجتماع في تمام الساعة (  ...........................  ) بالشكر لجميع الحاضرات</a:t>
          </a:r>
          <a:endParaRPr lang="ar-SA" sz="1200" kern="1200">
            <a:latin typeface="Sakkal Majalla" panose="02000000000000000000" pitchFamily="2" charset="-78"/>
            <a:cs typeface="Sakkal Majalla" panose="02000000000000000000" pitchFamily="2" charset="-78"/>
          </a:endParaRPr>
        </a:p>
      </dsp:txBody>
      <dsp:txXfrm>
        <a:off x="1589368" y="1100061"/>
        <a:ext cx="4381064" cy="266380"/>
      </dsp:txXfrm>
    </dsp:sp>
  </dsp:spTree>
</dsp:drawing>
</file>

<file path=word/diagrams/layout1.xml><?xml version="1.0" encoding="utf-8"?>
<dgm:layoutDef xmlns:dgm="http://schemas.openxmlformats.org/drawingml/2006/diagram" xmlns:a="http://schemas.openxmlformats.org/drawingml/2006/main" uniqueId="urn:microsoft.com/office/officeart/2008/layout/NameandTitleOrganizationalChart">
  <dgm:title val=""/>
  <dgm:desc val=""/>
  <dgm:catLst>
    <dgm:cat type="hierarchy" pri="1250"/>
  </dgm:catLst>
  <dgm:sampData>
    <dgm:dataModel>
      <dgm:ptLst>
        <dgm:pt modelId="0" type="doc"/>
        <dgm:pt modelId="1">
          <dgm:prSet phldr="1"/>
        </dgm:pt>
        <dgm:pt modelId="2" type="asst">
          <dgm:prSet phldr="1"/>
        </dgm:pt>
        <dgm:pt modelId="3">
          <dgm:prSet phldr="1"/>
        </dgm:pt>
        <dgm:pt modelId="4">
          <dgm:prSet phldr="1"/>
        </dgm:pt>
        <dgm:pt modelId="5">
          <dgm:prSet phldr="1"/>
        </dgm:pt>
      </dgm:ptLst>
      <dgm:cxnLst>
        <dgm:cxn modelId="5" srcId="0" destId="1" srcOrd="0" destOrd="0"/>
        <dgm:cxn modelId="6" srcId="1" destId="2" srcOrd="0" destOrd="0"/>
        <dgm:cxn modelId="7" srcId="1" destId="3" srcOrd="1" destOrd="0"/>
        <dgm:cxn modelId="8" srcId="1" destId="4" srcOrd="2" destOrd="0"/>
        <dgm:cxn modelId="9" srcId="1" destId="5" srcOrd="3" destOrd="0"/>
      </dgm:cxnLst>
      <dgm:bg/>
      <dgm:whole/>
    </dgm:dataModel>
  </dgm:sampData>
  <dgm:styleData>
    <dgm:dataModel>
      <dgm:ptLst>
        <dgm:pt modelId="0" type="doc"/>
        <dgm:pt modelId="1"/>
        <dgm:pt modelId="12"/>
        <dgm:pt modelId="13"/>
      </dgm:ptLst>
      <dgm:cxnLst>
        <dgm:cxn modelId="2" srcId="0" destId="1" srcOrd="0" destOrd="0"/>
        <dgm:cxn modelId="16" srcId="1" destId="12" srcOrd="1" destOrd="0"/>
        <dgm:cxn modelId="17" srcId="1" destId="13" srcOrd="2" destOrd="0"/>
      </dgm:cxnLst>
      <dgm:bg/>
      <dgm:whole/>
    </dgm:dataModel>
  </dgm:styleData>
  <dgm:clrData>
    <dgm:dataModel>
      <dgm:ptLst>
        <dgm:pt modelId="0" type="doc"/>
        <dgm:pt modelId="1"/>
        <dgm:pt modelId="11" type="asst"/>
        <dgm:pt modelId="12"/>
        <dgm:pt modelId="13"/>
        <dgm:pt modelId="14"/>
      </dgm:ptLst>
      <dgm:cxnLst>
        <dgm:cxn modelId="2" srcId="0" destId="1" srcOrd="0" destOrd="0"/>
        <dgm:cxn modelId="15" srcId="1" destId="11" srcOrd="0" destOrd="0"/>
        <dgm:cxn modelId="16" srcId="1" destId="12" srcOrd="1" destOrd="0"/>
        <dgm:cxn modelId="17" srcId="1" destId="13" srcOrd="2" destOrd="0"/>
        <dgm:cxn modelId="18" srcId="1" destId="14" srcOrd="2" destOrd="0"/>
      </dgm:cxnLst>
      <dgm:bg/>
      <dgm:whole/>
    </dgm:dataModel>
  </dgm:clrData>
  <dgm:layoutNode name="hierChild1">
    <dgm:varLst>
      <dgm:orgChart val="1"/>
      <dgm:chPref val="1"/>
      <dgm:dir/>
      <dgm:animOne val="branch"/>
      <dgm:animLvl val="lvl"/>
      <dgm:resizeHandles/>
    </dgm:varLst>
    <dgm:choose name="Name0">
      <dgm:if name="Name1" func="var" arg="dir" op="equ" val="norm">
        <dgm:alg type="hierChild">
          <dgm:param type="linDir" val="fromL"/>
        </dgm:alg>
      </dgm:if>
      <dgm:else name="Name2">
        <dgm:alg type="hierChild">
          <dgm:param type="linDir" val="fromR"/>
        </dgm:alg>
      </dgm:else>
    </dgm:choose>
    <dgm:shape xmlns:r="http://schemas.openxmlformats.org/officeDocument/2006/relationships" r:blip="">
      <dgm:adjLst/>
    </dgm:shape>
    <dgm:presOf/>
    <dgm:constrLst>
      <dgm:constr type="w" for="des" forName="rootComposite1" refType="w" fact="10"/>
      <dgm:constr type="h" for="des" forName="rootComposite1" refType="w" refFor="des" refForName="rootComposite1" fact="0.5"/>
      <dgm:constr type="w" for="des" forName="rootComposite" refType="w" fact="10"/>
      <dgm:constr type="h" for="des" forName="rootComposite" refType="w" refFor="des" refForName="rootComposite1" fact="0.5"/>
      <dgm:constr type="w" for="des" forName="rootComposite3" refType="w" fact="10"/>
      <dgm:constr type="h" for="des" forName="rootComposite3" refType="w" refFor="des" refForName="rootComposite1" fact="0.5"/>
      <dgm:constr type="primFontSz" for="des" ptType="node" op="equ"/>
      <dgm:constr type="sp" for="des" op="equ"/>
      <dgm:constr type="sp" for="des" forName="hierRoot1" refType="w" refFor="des" refForName="rootComposite1" fact="0.21"/>
      <dgm:constr type="sp" for="des" forName="hierRoot2" refType="sp" refFor="des" refForName="hierRoot1"/>
      <dgm:constr type="sp" for="des" forName="hierRoot3" refType="sp" refFor="des" refForName="hierRoot1"/>
      <dgm:constr type="sibSp" refType="w" refFor="des" refForName="rootComposite1" fact="0.21"/>
      <dgm:constr type="sibSp" for="des" forName="hierChild2" refType="sibSp"/>
      <dgm:constr type="sibSp" for="des" forName="hierChild3" refType="sibSp"/>
      <dgm:constr type="sibSp" for="des" forName="hierChild4" refType="sibSp"/>
      <dgm:constr type="sibSp" for="des" forName="hierChild5" refType="sibSp"/>
      <dgm:constr type="sibSp" for="des" forName="hierChild6" refType="sibSp"/>
      <dgm:constr type="sibSp" for="des" forName="hierChild7" refType="sibSp"/>
      <dgm:constr type="secSibSp" refType="w" refFor="des" refForName="rootComposite1" fact="0.21"/>
      <dgm:constr type="secSibSp" for="des" forName="hierChild2" refType="secSibSp"/>
      <dgm:constr type="secSibSp" for="des" forName="hierChild3" refType="secSibSp"/>
      <dgm:constr type="secSibSp" for="des" forName="hierChild4" refType="secSibSp"/>
      <dgm:constr type="secSibSp" for="des" forName="hierChild5" refType="secSibSp"/>
      <dgm:constr type="secSibSp" for="des" forName="hierChild6" refType="secSibSp"/>
      <dgm:constr type="secSibSp" for="des" forName="hierChild7" refType="secSibSp"/>
    </dgm:constrLst>
    <dgm:ruleLst/>
    <dgm:forEach name="Name3" axis="ch">
      <dgm:forEach name="Name4" axis="self" ptType="node">
        <dgm:layoutNode name="hierRoot1">
          <dgm:varLst>
            <dgm:hierBranch val="init"/>
          </dgm:varLst>
          <dgm:choose name="Name5">
            <dgm:if name="Name6" func="var" arg="hierBranch" op="equ" val="l">
              <dgm:choose name="Name7">
                <dgm:if name="Name8" axis="ch" ptType="asst" func="cnt" op="gte" val="1">
                  <dgm:alg type="hierRoot">
                    <dgm:param type="hierAlign" val="tR"/>
                  </dgm:alg>
                  <dgm:constrLst>
                    <dgm:constr type="alignOff" val="0.65"/>
                  </dgm:constrLst>
                </dgm:if>
                <dgm:else name="Name9">
                  <dgm:alg type="hierRoot">
                    <dgm:param type="hierAlign" val="tR"/>
                  </dgm:alg>
                  <dgm:constrLst>
                    <dgm:constr type="alignOff" val="0.25"/>
                  </dgm:constrLst>
                </dgm:else>
              </dgm:choose>
            </dgm:if>
            <dgm:if name="Name10" func="var" arg="hierBranch" op="equ" val="r">
              <dgm:choose name="Name11">
                <dgm:if name="Name12" axis="ch" ptType="asst" func="cnt" op="gte" val="1">
                  <dgm:alg type="hierRoot">
                    <dgm:param type="hierAlign" val="tL"/>
                  </dgm:alg>
                  <dgm:constrLst>
                    <dgm:constr type="alignOff" val="0.65"/>
                  </dgm:constrLst>
                </dgm:if>
                <dgm:else name="Name13">
                  <dgm:alg type="hierRoot">
                    <dgm:param type="hierAlign" val="tL"/>
                  </dgm:alg>
                  <dgm:constrLst>
                    <dgm:constr type="alignOff" val="0.25"/>
                  </dgm:constrLst>
                </dgm:else>
              </dgm:choose>
            </dgm:if>
            <dgm:if name="Name14" func="var" arg="hierBranch" op="equ" val="hang">
              <dgm:alg type="hierRoot"/>
              <dgm:constrLst>
                <dgm:constr type="alignOff" val="0.65"/>
              </dgm:constrLst>
            </dgm:if>
            <dgm:else name="Name15">
              <dgm:alg type="hierRoot"/>
              <dgm:constrLst>
                <dgm:constr type="alignOff"/>
                <dgm:constr type="bendDist" for="des" ptType="parTrans" refType="sp" fact="0.5"/>
              </dgm:constrLst>
            </dgm:else>
          </dgm:choose>
          <dgm:shape xmlns:r="http://schemas.openxmlformats.org/officeDocument/2006/relationships" r:blip="">
            <dgm:adjLst/>
          </dgm:shape>
          <dgm:presOf/>
          <dgm:ruleLst/>
          <dgm:layoutNode name="rootComposite1">
            <dgm:alg type="composite"/>
            <dgm:shape xmlns:r="http://schemas.openxmlformats.org/officeDocument/2006/relationships" r:blip="">
              <dgm:adjLst/>
            </dgm:shape>
            <dgm:presOf axis="self" ptType="node" cnt="1"/>
            <dgm:choose name="Name16">
              <dgm:if name="Name17" func="var" arg="hierBranch" op="equ" val="init">
                <dgm:constrLst>
                  <dgm:constr type="l" for="ch" forName="rootText1"/>
                  <dgm:constr type="t" for="ch" forName="rootText1"/>
                  <dgm:constr type="w" for="ch" forName="rootText1" refType="w"/>
                  <dgm:constr type="h" for="ch" forName="rootText1" refType="h" fact="0.9"/>
                  <dgm:constr type="l" for="ch" forName="titleText1" refType="w" fact="0.2"/>
                  <dgm:constr type="t" for="ch" forName="titleText1" refType="h" fact="0.7"/>
                  <dgm:constr type="w" for="ch" forName="titleText1" refType="w" fact="0.9"/>
                  <dgm:constr type="h" for="ch" forName="titleText1" refType="h" fact="0.3"/>
                  <dgm:constr type="primFontSz" for="des" forName="titleText1" refType="primFontSz" refFor="des" refForName="rootText1" op="lte"/>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if name="Name18" func="var" arg="hierBranch" op="equ" val="l">
                <dgm:constrLst>
                  <dgm:constr type="l" for="ch" forName="rootText1"/>
                  <dgm:constr type="t" for="ch" forName="rootText1"/>
                  <dgm:constr type="w" for="ch" forName="rootText1" refType="w"/>
                  <dgm:constr type="h" for="ch" forName="rootText1" refType="h" fact="0.9"/>
                  <dgm:constr type="l" for="ch" forName="titleText1" refType="w" fact="0.2"/>
                  <dgm:constr type="t" for="ch" forName="titleText1" refType="h" fact="0.7"/>
                  <dgm:constr type="w" for="ch" forName="titleText1" refType="w" fact="0.9"/>
                  <dgm:constr type="h" for="ch" forName="titleText1" refType="h" fact="0.3"/>
                  <dgm:constr type="primFontSz" for="des" forName="titleText1" refType="primFontSz" refFor="des" refForName="rootText1" op="lte"/>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if>
              <dgm:if name="Name19" func="var" arg="hierBranch" op="equ" val="r">
                <dgm:constrLst>
                  <dgm:constr type="l" for="ch" forName="rootText1"/>
                  <dgm:constr type="t" for="ch" forName="rootText1"/>
                  <dgm:constr type="w" for="ch" forName="rootText1" refType="w"/>
                  <dgm:constr type="h" for="ch" forName="rootText1" refType="h" fact="0.9"/>
                  <dgm:constr type="l" for="ch" forName="titleText1" refType="w" fact="0.2"/>
                  <dgm:constr type="t" for="ch" forName="titleText1" refType="h" fact="0.7"/>
                  <dgm:constr type="w" for="ch" forName="titleText1" refType="w" fact="0.9"/>
                  <dgm:constr type="h" for="ch" forName="titleText1" refType="h" fact="0.3"/>
                  <dgm:constr type="primFontSz" for="des" forName="titleText1" refType="primFontSz" refFor="des" refForName="rootText1" op="lte"/>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else name="Name20">
                <dgm:constrLst>
                  <dgm:constr type="l" for="ch" forName="rootText1"/>
                  <dgm:constr type="t" for="ch" forName="rootText1"/>
                  <dgm:constr type="w" for="ch" forName="rootText1" refType="w"/>
                  <dgm:constr type="h" for="ch" forName="rootText1" refType="h" fact="0.9"/>
                  <dgm:constr type="l" for="ch" forName="titleText1" refType="w" fact="0.2"/>
                  <dgm:constr type="t" for="ch" forName="titleText1" refType="h" fact="0.7"/>
                  <dgm:constr type="w" for="ch" forName="titleText1" refType="w" fact="0.9"/>
                  <dgm:constr type="h" for="ch" forName="titleText1" refType="h" fact="0.3"/>
                  <dgm:constr type="primFontSz" for="des" forName="titleText1" refType="primFontSz" refFor="des" refForName="rootText1" op="lte"/>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else>
            </dgm:choose>
            <dgm:ruleLst/>
            <dgm:layoutNode name="rootText1" styleLbl="node0">
              <dgm:varLst>
                <dgm:chMax/>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h" fact="0.4"/>
              </dgm:constrLst>
              <dgm:ruleLst>
                <dgm:rule type="primFontSz" val="5" fact="NaN" max="NaN"/>
              </dgm:ruleLst>
            </dgm:layoutNode>
            <dgm:layoutNode name="titleText1" styleLbl="fgAcc0">
              <dgm:varLst>
                <dgm:chMax val="0"/>
                <dgm:chPref val="0"/>
              </dgm:varLst>
              <dgm:alg type="tx">
                <dgm:param type="parTxLTRAlign" val="r"/>
              </dgm:alg>
              <dgm:shape xmlns:r="http://schemas.openxmlformats.org/officeDocument/2006/relationships" type="rect" r:blip="">
                <dgm:adjLst/>
              </dgm:shape>
              <dgm:presOf axis="followSib" ptType="sibTrans" hideLastTrans="0" cnt="1"/>
              <dgm:constrLst>
                <dgm:constr type="primFontSz" val="65"/>
                <dgm:constr type="lMarg" refType="primFontSz" fact="0.2"/>
                <dgm:constr type="rMarg" refType="primFontSz" fact="0.2"/>
                <dgm:constr type="tMarg" refType="primFontSz" fact="0.05"/>
                <dgm:constr type="bMarg" refType="primFontSz" fact="0.05"/>
              </dgm:constrLst>
              <dgm:ruleLst>
                <dgm:rule type="primFontSz" val="5" fact="NaN" max="NaN"/>
              </dgm:ruleLst>
            </dgm:layoutNode>
            <dgm:layoutNode name="rootConnector1" moveWith="rootText1">
              <dgm:alg type="sp"/>
              <dgm:shape xmlns:r="http://schemas.openxmlformats.org/officeDocument/2006/relationships" type="rect" r:blip="" hideGeom="1">
                <dgm:adjLst/>
              </dgm:shape>
              <dgm:presOf axis="self" ptType="node" cnt="1"/>
              <dgm:constrLst/>
              <dgm:ruleLst/>
            </dgm:layoutNode>
          </dgm:layoutNode>
          <dgm:layoutNode name="hierChild2">
            <dgm:choose name="Name21">
              <dgm:if name="Name22" func="var" arg="hierBranch" op="equ" val="l">
                <dgm:alg type="hierChild">
                  <dgm:param type="chAlign" val="r"/>
                  <dgm:param type="linDir" val="fromT"/>
                </dgm:alg>
              </dgm:if>
              <dgm:if name="Name23" func="var" arg="hierBranch" op="equ" val="r">
                <dgm:alg type="hierChild">
                  <dgm:param type="chAlign" val="l"/>
                  <dgm:param type="linDir" val="fromT"/>
                </dgm:alg>
              </dgm:if>
              <dgm:if name="Name24" func="var" arg="hierBranch" op="equ" val="hang">
                <dgm:choose name="Name25">
                  <dgm:if name="Name26" func="var" arg="dir" op="equ" val="norm">
                    <dgm:alg type="hierChild">
                      <dgm:param type="chAlign" val="l"/>
                      <dgm:param type="linDir" val="fromL"/>
                      <dgm:param type="secChAlign" val="t"/>
                      <dgm:param type="secLinDir" val="fromT"/>
                    </dgm:alg>
                  </dgm:if>
                  <dgm:else name="Name27">
                    <dgm:alg type="hierChild">
                      <dgm:param type="chAlign" val="l"/>
                      <dgm:param type="linDir" val="fromR"/>
                      <dgm:param type="secChAlign" val="t"/>
                      <dgm:param type="secLinDir" val="fromT"/>
                    </dgm:alg>
                  </dgm:else>
                </dgm:choose>
              </dgm:if>
              <dgm:else name="Name28">
                <dgm:choose name="Name29">
                  <dgm:if name="Name30" func="var" arg="dir" op="equ" val="norm">
                    <dgm:alg type="hierChild"/>
                  </dgm:if>
                  <dgm:else name="Name31">
                    <dgm:alg type="hierChild">
                      <dgm:param type="linDir" val="fromR"/>
                    </dgm:alg>
                  </dgm:else>
                </dgm:choose>
              </dgm:else>
            </dgm:choose>
            <dgm:shape xmlns:r="http://schemas.openxmlformats.org/officeDocument/2006/relationships" r:blip="">
              <dgm:adjLst/>
            </dgm:shape>
            <dgm:presOf/>
            <dgm:constrLst/>
            <dgm:ruleLst/>
            <dgm:forEach name="rep2a" axis="ch" ptType="nonAsst">
              <dgm:forEach name="Name32" axis="precedSib" ptType="parTrans" st="-1" cnt="1">
                <dgm:choose name="Name33">
                  <dgm:if name="Name34" func="var" arg="hierBranch" op="equ" val="std">
                    <dgm:layoutNode name="Name35">
                      <dgm:alg type="conn">
                        <dgm:param type="connRout" val="bend"/>
                        <dgm:param type="dim" val="1D"/>
                        <dgm:param type="endSty" val="noArr"/>
                        <dgm:param type="begPts" val="bCtr"/>
                        <dgm:param type="endPts" val="tCtr"/>
                        <dgm:param type="bendPt" val="end"/>
                      </dgm:alg>
                      <dgm:shape xmlns:r="http://schemas.openxmlformats.org/officeDocument/2006/relationships" type="conn" r:blip="" zOrderOff="-99999">
                        <dgm:adjLst/>
                      </dgm:shape>
                      <dgm:presOf axis="self"/>
                      <dgm:constrLst>
                        <dgm:constr type="begPad"/>
                        <dgm:constr type="endPad"/>
                      </dgm:constrLst>
                      <dgm:ruleLst/>
                    </dgm:layoutNode>
                  </dgm:if>
                  <dgm:if name="Name36" func="var" arg="hierBranch" op="equ" val="init">
                    <dgm:layoutNode name="Name37">
                      <dgm:choose name="Name38">
                        <dgm:if name="Name39" axis="self" func="depth" op="lte" val="2">
                          <dgm:alg type="conn">
                            <dgm:param type="connRout" val="bend"/>
                            <dgm:param type="dim" val="1D"/>
                            <dgm:param type="endSty" val="noArr"/>
                            <dgm:param type="begPts" val="bCtr"/>
                            <dgm:param type="endPts" val="tCtr"/>
                            <dgm:param type="bendPt" val="end"/>
                          </dgm:alg>
                        </dgm:if>
                        <dgm:else name="Name40">
                          <dgm:alg type="conn">
                            <dgm:param type="connRout" val="bend"/>
                            <dgm:param type="dim" val="1D"/>
                            <dgm:param type="endSty" val="noArr"/>
                            <dgm:param type="begPts" val="bCtr"/>
                            <dgm:param type="endPts" val="tCtr"/>
                            <dgm:param type="bendPt" val="end"/>
                          </dgm:alg>
                        </dgm:else>
                      </dgm:choose>
                      <dgm:shape xmlns:r="http://schemas.openxmlformats.org/officeDocument/2006/relationships" type="conn" r:blip="" zOrderOff="-99999">
                        <dgm:adjLst/>
                      </dgm:shape>
                      <dgm:presOf axis="self"/>
                      <dgm:constrLst>
                        <dgm:constr type="begPad"/>
                        <dgm:constr type="endPad"/>
                      </dgm:constrLst>
                      <dgm:ruleLst/>
                    </dgm:layoutNode>
                  </dgm:if>
                  <dgm:if name="Name41" func="var" arg="hierBranch" op="equ" val="hang">
                    <dgm:layoutNode name="Name42">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if>
                  <dgm:else name="Name43">
                    <dgm:layoutNode name="Name44">
                      <dgm:choose name="Name45">
                        <dgm:if name="Name46" axis="self" func="depth" op="lte" val="2">
                          <dgm:choose name="Name47">
                            <dgm:if name="Name48" axis="par ch" ptType="node asst" func="cnt" op="gte" val="1">
                              <dgm:alg type="conn">
                                <dgm:param type="connRout" val="bend"/>
                                <dgm:param type="dim" val="1D"/>
                                <dgm:param type="endSty" val="noArr"/>
                                <dgm:param type="begPts" val="bCtr"/>
                                <dgm:param type="endPts" val="midL midR"/>
                              </dgm:alg>
                            </dgm:if>
                            <dgm:else name="Name49">
                              <dgm:alg type="conn">
                                <dgm:param type="connRout" val="bend"/>
                                <dgm:param type="dim" val="1D"/>
                                <dgm:param type="endSty" val="noArr"/>
                                <dgm:param type="begPts" val="bCtr"/>
                                <dgm:param type="endPts" val="midL midR"/>
                                <dgm:param type="srcNode" val="rootConnector1"/>
                              </dgm:alg>
                            </dgm:else>
                          </dgm:choose>
                        </dgm:if>
                        <dgm:else name="Name50">
                          <dgm:choose name="Name51">
                            <dgm:if name="Name52" axis="par ch" ptType="node asst" func="cnt" op="gte" val="1">
                              <dgm:alg type="conn">
                                <dgm:param type="connRout" val="bend"/>
                                <dgm:param type="dim" val="1D"/>
                                <dgm:param type="endSty" val="noArr"/>
                                <dgm:param type="begPts" val="bCtr"/>
                                <dgm:param type="endPts" val="midL midR"/>
                              </dgm:alg>
                            </dgm:if>
                            <dgm:else name="Name53">
                              <dgm:alg type="conn">
                                <dgm:param type="connRout" val="bend"/>
                                <dgm:param type="dim" val="1D"/>
                                <dgm:param type="endSty" val="noArr"/>
                                <dgm:param type="begPts" val="bCtr"/>
                                <dgm:param type="endPts" val="midL midR"/>
                                <dgm:param type="srcNode" val="rootConnector"/>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else>
                </dgm:choose>
              </dgm:forEach>
              <dgm:layoutNode name="hierRoot2">
                <dgm:varLst>
                  <dgm:hierBranch val="init"/>
                </dgm:varLst>
                <dgm:choose name="Name54">
                  <dgm:if name="Name55" func="var" arg="hierBranch" op="equ" val="l">
                    <dgm:choose name="Name56">
                      <dgm:if name="Name57" axis="ch" ptType="asst" func="cnt" op="gte" val="1">
                        <dgm:alg type="hierRoot">
                          <dgm:param type="hierAlign" val="tR"/>
                        </dgm:alg>
                        <dgm:shape xmlns:r="http://schemas.openxmlformats.org/officeDocument/2006/relationships" r:blip="">
                          <dgm:adjLst/>
                        </dgm:shape>
                        <dgm:presOf/>
                        <dgm:constrLst>
                          <dgm:constr type="alignOff" val="0.65"/>
                        </dgm:constrLst>
                      </dgm:if>
                      <dgm:else name="Name58">
                        <dgm:alg type="hierRoot">
                          <dgm:param type="hierAlign" val="tR"/>
                        </dgm:alg>
                        <dgm:shape xmlns:r="http://schemas.openxmlformats.org/officeDocument/2006/relationships" r:blip="">
                          <dgm:adjLst/>
                        </dgm:shape>
                        <dgm:presOf/>
                        <dgm:constrLst>
                          <dgm:constr type="alignOff" val="0.25"/>
                        </dgm:constrLst>
                      </dgm:else>
                    </dgm:choose>
                  </dgm:if>
                  <dgm:if name="Name59" func="var" arg="hierBranch" op="equ" val="r">
                    <dgm:choose name="Name60">
                      <dgm:if name="Name61"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62">
                        <dgm:alg type="hierRoot">
                          <dgm:param type="hierAlign" val="tL"/>
                        </dgm:alg>
                        <dgm:shape xmlns:r="http://schemas.openxmlformats.org/officeDocument/2006/relationships" r:blip="">
                          <dgm:adjLst/>
                        </dgm:shape>
                        <dgm:presOf/>
                        <dgm:constrLst>
                          <dgm:constr type="alignOff" val="0.25"/>
                        </dgm:constrLst>
                      </dgm:else>
                    </dgm:choose>
                  </dgm:if>
                  <dgm:if name="Name63"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64" func="var" arg="hierBranch" op="equ" val="init">
                    <dgm:alg type="hierRoot"/>
                    <dgm:shape xmlns:r="http://schemas.openxmlformats.org/officeDocument/2006/relationships" r:blip="">
                      <dgm:adjLst/>
                    </dgm:shape>
                    <dgm:presOf/>
                    <dgm:constrLst>
                      <dgm:constr type="alignOff"/>
                      <dgm:constr type="bendDist" for="des" ptType="parTrans" refType="sp" fact="0.5"/>
                    </dgm:constrLst>
                  </dgm:if>
                  <dgm:else name="Name65">
                    <dgm:alg type="hierRoot"/>
                    <dgm:shape xmlns:r="http://schemas.openxmlformats.org/officeDocument/2006/relationships" r:blip="">
                      <dgm:adjLst/>
                    </dgm:shape>
                    <dgm:presOf/>
                    <dgm:constrLst>
                      <dgm:constr type="alignOff" val="0.65"/>
                    </dgm:constrLst>
                  </dgm:else>
                </dgm:choose>
                <dgm:ruleLst/>
                <dgm:layoutNode name="rootComposite">
                  <dgm:alg type="composite"/>
                  <dgm:shape xmlns:r="http://schemas.openxmlformats.org/officeDocument/2006/relationships" r:blip="">
                    <dgm:adjLst/>
                  </dgm:shape>
                  <dgm:presOf axis="self" ptType="node" cnt="1"/>
                  <dgm:choose name="Name66">
                    <dgm:if name="Name67" func="var" arg="hierBranch" op="equ" val="init">
                      <dgm:constrLst>
                        <dgm:constr type="l" for="ch" forName="rootText"/>
                        <dgm:constr type="t" for="ch" forName="rootText"/>
                        <dgm:constr type="w" for="ch" forName="rootText" refType="w"/>
                        <dgm:constr type="h" for="ch" forName="rootText" refType="h" fact="0.9"/>
                        <dgm:constr type="l" for="ch" forName="titleText2" refType="w" fact="0.2"/>
                        <dgm:constr type="t" for="ch" forName="titleText2" refType="h" fact="0.7"/>
                        <dgm:constr type="w" for="ch" forName="titleText2" refType="w" fact="0.9"/>
                        <dgm:constr type="h" for="ch" forName="titleText2" refType="h" fact="0.3"/>
                        <dgm:constr type="primFontSz" for="des" forName="titleText2" refType="primFontSz" refFor="des" refForName="rootText1" op="lte"/>
                        <dgm:constr type="l" for="ch" forName="rootConnector"/>
                        <dgm:constr type="t" for="ch" forName="rootConnector"/>
                        <dgm:constr type="w" for="ch" forName="rootConnector" refType="w" refFor="ch" refForName="rootText" fact="0.2"/>
                        <dgm:constr type="h" for="ch" forName="rootConnector" refType="h" refFor="ch" refForName="rootText"/>
                      </dgm:constrLst>
                    </dgm:if>
                    <dgm:if name="Name68" func="var" arg="hierBranch" op="equ" val="l">
                      <dgm:constrLst>
                        <dgm:constr type="l" for="ch" forName="rootText"/>
                        <dgm:constr type="t" for="ch" forName="rootText"/>
                        <dgm:constr type="w" for="ch" forName="rootText" refType="w"/>
                        <dgm:constr type="h" for="ch" forName="rootText" refType="h" fact="0.9"/>
                        <dgm:constr type="l" for="ch" forName="titleText2" refType="w" fact="0.2"/>
                        <dgm:constr type="t" for="ch" forName="titleText2" refType="h" fact="0.7"/>
                        <dgm:constr type="w" for="ch" forName="titleText2" refType="w" fact="0.9"/>
                        <dgm:constr type="h" for="ch" forName="titleText2" refType="h" fact="0.3"/>
                        <dgm:constr type="primFontSz" for="des" forName="titleText2" refType="primFontSz" refFor="des" refForName="rootText1" op="lte"/>
                        <dgm:constr type="r" for="ch" forName="rootConnector" refType="w"/>
                        <dgm:constr type="t" for="ch" forName="rootConnector"/>
                        <dgm:constr type="w" for="ch" forName="rootConnector" refType="w" refFor="ch" refForName="rootText" fact="0.2"/>
                        <dgm:constr type="h" for="ch" forName="rootConnector" refType="h" refFor="ch" refForName="rootText"/>
                      </dgm:constrLst>
                    </dgm:if>
                    <dgm:if name="Name69" func="var" arg="hierBranch" op="equ" val="r">
                      <dgm:constrLst>
                        <dgm:constr type="l" for="ch" forName="rootText"/>
                        <dgm:constr type="t" for="ch" forName="rootText"/>
                        <dgm:constr type="w" for="ch" forName="rootText" refType="w"/>
                        <dgm:constr type="h" for="ch" forName="rootText" refType="h" fact="0.9"/>
                        <dgm:constr type="l" for="ch" forName="titleText2" refType="w" fact="0.2"/>
                        <dgm:constr type="t" for="ch" forName="titleText2" refType="h" fact="0.7"/>
                        <dgm:constr type="w" for="ch" forName="titleText2" refType="w" fact="0.9"/>
                        <dgm:constr type="h" for="ch" forName="titleText2" refType="h" fact="0.3"/>
                        <dgm:constr type="primFontSz" for="des" forName="titleText2" refType="primFontSz" refFor="des" refForName="rootText1" op="lte"/>
                        <dgm:constr type="l" for="ch" forName="rootConnector"/>
                        <dgm:constr type="t" for="ch" forName="rootConnector"/>
                        <dgm:constr type="w" for="ch" forName="rootConnector" refType="w" refFor="ch" refForName="rootText" fact="0.2"/>
                        <dgm:constr type="h" for="ch" forName="rootConnector" refType="h" refFor="ch" refForName="rootText"/>
                      </dgm:constrLst>
                    </dgm:if>
                    <dgm:else name="Name70">
                      <dgm:constrLst>
                        <dgm:constr type="l" for="ch" forName="rootText"/>
                        <dgm:constr type="t" for="ch" forName="rootText"/>
                        <dgm:constr type="w" for="ch" forName="rootText" refType="w"/>
                        <dgm:constr type="h" for="ch" forName="rootText" refType="h" fact="0.9"/>
                        <dgm:constr type="l" for="ch" forName="titleText2" refType="w" fact="0.2"/>
                        <dgm:constr type="t" for="ch" forName="titleText2" refType="h" fact="0.7"/>
                        <dgm:constr type="w" for="ch" forName="titleText2" refType="w" fact="0.9"/>
                        <dgm:constr type="h" for="ch" forName="titleText2" refType="h" fact="0.3"/>
                        <dgm:constr type="primFontSz" for="des" forName="titleText2" refType="primFontSz" refFor="des" refForName="rootText1" op="lte"/>
                        <dgm:constr type="r" for="ch" forName="rootConnector" refType="w"/>
                        <dgm:constr type="t" for="ch" forName="rootConnector"/>
                        <dgm:constr type="w" for="ch" forName="rootConnector" refType="w" refFor="ch" refForName="rootText" fact="0.2"/>
                        <dgm:constr type="h" for="ch" forName="rootConnector" refType="h" refFor="ch" refForName="rootText"/>
                      </dgm:constrLst>
                    </dgm:else>
                  </dgm:choose>
                  <dgm:ruleLst/>
                  <dgm:layoutNode name="rootText" styleLbl="node1">
                    <dgm:varLst>
                      <dgm:chMax/>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h" fact="0.4"/>
                    </dgm:constrLst>
                    <dgm:ruleLst>
                      <dgm:rule type="primFontSz" val="5" fact="NaN" max="NaN"/>
                    </dgm:ruleLst>
                  </dgm:layoutNode>
                  <dgm:layoutNode name="titleText2" styleLbl="fgAcc1">
                    <dgm:varLst>
                      <dgm:chMax val="0"/>
                      <dgm:chPref val="0"/>
                    </dgm:varLst>
                    <dgm:alg type="tx">
                      <dgm:param type="parTxLTRAlign" val="r"/>
                    </dgm:alg>
                    <dgm:shape xmlns:r="http://schemas.openxmlformats.org/officeDocument/2006/relationships" type="rect" r:blip="">
                      <dgm:adjLst/>
                    </dgm:shape>
                    <dgm:presOf axis="followSib" ptType="sibTrans" hideLastTrans="0" cnt="1"/>
                    <dgm:constrLst>
                      <dgm:constr type="primFontSz" val="65"/>
                      <dgm:constr type="lMarg" refType="primFontSz" fact="0.2"/>
                      <dgm:constr type="rMarg" refType="primFontSz" fact="0.2"/>
                      <dgm:constr type="tMarg" refType="primFontSz" fact="0.05"/>
                      <dgm:constr type="bMarg" refType="primFontSz" fact="0.05"/>
                    </dgm:constrLst>
                    <dgm:ruleLst>
                      <dgm:rule type="primFontSz" val="5" fact="NaN" max="NaN"/>
                    </dgm:ruleLst>
                  </dgm:layoutNode>
                  <dgm:layoutNode name="rootConnector" moveWith="rootText">
                    <dgm:alg type="sp"/>
                    <dgm:shape xmlns:r="http://schemas.openxmlformats.org/officeDocument/2006/relationships" type="rect" r:blip="" hideGeom="1">
                      <dgm:adjLst/>
                    </dgm:shape>
                    <dgm:presOf axis="self" ptType="node" cnt="1"/>
                    <dgm:constrLst/>
                    <dgm:ruleLst/>
                  </dgm:layoutNode>
                </dgm:layoutNode>
                <dgm:layoutNode name="hierChild4">
                  <dgm:choose name="Name71">
                    <dgm:if name="Name72" func="var" arg="hierBranch" op="equ" val="l">
                      <dgm:alg type="hierChild">
                        <dgm:param type="chAlign" val="r"/>
                        <dgm:param type="linDir" val="fromT"/>
                      </dgm:alg>
                    </dgm:if>
                    <dgm:if name="Name73" func="var" arg="hierBranch" op="equ" val="r">
                      <dgm:alg type="hierChild">
                        <dgm:param type="chAlign" val="l"/>
                        <dgm:param type="linDir" val="fromT"/>
                      </dgm:alg>
                    </dgm:if>
                    <dgm:if name="Name74" func="var" arg="hierBranch" op="equ" val="hang">
                      <dgm:choose name="Name75">
                        <dgm:if name="Name76" func="var" arg="dir" op="equ" val="norm">
                          <dgm:alg type="hierChild">
                            <dgm:param type="chAlign" val="l"/>
                            <dgm:param type="linDir" val="fromL"/>
                            <dgm:param type="secChAlign" val="t"/>
                            <dgm:param type="secLinDir" val="fromT"/>
                          </dgm:alg>
                        </dgm:if>
                        <dgm:else name="Name77">
                          <dgm:alg type="hierChild">
                            <dgm:param type="chAlign" val="l"/>
                            <dgm:param type="linDir" val="fromR"/>
                            <dgm:param type="secChAlign" val="t"/>
                            <dgm:param type="secLinDir" val="fromT"/>
                          </dgm:alg>
                        </dgm:else>
                      </dgm:choose>
                    </dgm:if>
                    <dgm:if name="Name78" func="var" arg="hierBranch" op="equ" val="std">
                      <dgm:choose name="Name79">
                        <dgm:if name="Name80" func="var" arg="dir" op="equ" val="norm">
                          <dgm:alg type="hierChild"/>
                        </dgm:if>
                        <dgm:else name="Name81">
                          <dgm:alg type="hierChild">
                            <dgm:param type="linDir" val="fromR"/>
                          </dgm:alg>
                        </dgm:else>
                      </dgm:choose>
                    </dgm:if>
                    <dgm:if name="Name82" func="var" arg="hierBranch" op="equ" val="init">
                      <dgm:choose name="Name83">
                        <dgm:if name="Name84" func="var" arg="dir" op="equ" val="norm">
                          <dgm:alg type="hierChild"/>
                        </dgm:if>
                        <dgm:else name="Name85">
                          <dgm:alg type="hierChild">
                            <dgm:param type="linDir" val="fromR"/>
                          </dgm:alg>
                        </dgm:else>
                      </dgm:choose>
                    </dgm:if>
                    <dgm:else name="Name86"/>
                  </dgm:choose>
                  <dgm:shape xmlns:r="http://schemas.openxmlformats.org/officeDocument/2006/relationships" r:blip="">
                    <dgm:adjLst/>
                  </dgm:shape>
                  <dgm:presOf/>
                  <dgm:constrLst/>
                  <dgm:ruleLst/>
                  <dgm:forEach name="Name87" ref="rep2a"/>
                </dgm:layoutNode>
                <dgm:layoutNode name="hierChild5">
                  <dgm:choose name="Name88">
                    <dgm:if name="Name89" func="var" arg="dir" op="equ" val="norm">
                      <dgm:alg type="hierChild">
                        <dgm:param type="chAlign" val="l"/>
                        <dgm:param type="linDir" val="fromL"/>
                        <dgm:param type="secChAlign" val="t"/>
                        <dgm:param type="secLinDir" val="fromT"/>
                      </dgm:alg>
                    </dgm:if>
                    <dgm:else name="Name90">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91" ref="rep2b"/>
                </dgm:layoutNode>
              </dgm:layoutNode>
            </dgm:forEach>
          </dgm:layoutNode>
          <dgm:layoutNode name="hierChild3">
            <dgm:choose name="Name92">
              <dgm:if name="Name93" func="var" arg="dir" op="equ" val="norm">
                <dgm:alg type="hierChild">
                  <dgm:param type="chAlign" val="l"/>
                  <dgm:param type="linDir" val="fromL"/>
                  <dgm:param type="secChAlign" val="t"/>
                  <dgm:param type="secLinDir" val="fromT"/>
                </dgm:alg>
              </dgm:if>
              <dgm:else name="Name94">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rep2b" axis="ch" ptType="asst">
              <dgm:forEach name="Name95" axis="precedSib" ptType="parTrans" st="-1" cnt="1">
                <dgm:layoutNode name="Name96">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forEach>
              <dgm:layoutNode name="hierRoot3">
                <dgm:varLst>
                  <dgm:hierBranch val="init"/>
                </dgm:varLst>
                <dgm:choose name="Name97">
                  <dgm:if name="Name98" func="var" arg="hierBranch" op="equ" val="l">
                    <dgm:alg type="hierRoot">
                      <dgm:param type="hierAlign" val="tR"/>
                    </dgm:alg>
                    <dgm:shape xmlns:r="http://schemas.openxmlformats.org/officeDocument/2006/relationships" r:blip="">
                      <dgm:adjLst/>
                    </dgm:shape>
                    <dgm:presOf/>
                    <dgm:constrLst>
                      <dgm:constr type="alignOff" val="0.65"/>
                    </dgm:constrLst>
                  </dgm:if>
                  <dgm:if name="Name99" func="var" arg="hierBranch" op="equ" val="r">
                    <dgm:alg type="hierRoot">
                      <dgm:param type="hierAlign" val="tL"/>
                    </dgm:alg>
                    <dgm:shape xmlns:r="http://schemas.openxmlformats.org/officeDocument/2006/relationships" r:blip="">
                      <dgm:adjLst/>
                    </dgm:shape>
                    <dgm:presOf/>
                    <dgm:constrLst>
                      <dgm:constr type="alignOff" val="0.65"/>
                    </dgm:constrLst>
                  </dgm:if>
                  <dgm:if name="Name100" func="var" arg="hierBranch" op="equ" val="hang">
                    <dgm:alg type="hierRoot"/>
                    <dgm:shape xmlns:r="http://schemas.openxmlformats.org/officeDocument/2006/relationships" r:blip="">
                      <dgm:adjLst/>
                    </dgm:shape>
                    <dgm:presOf/>
                    <dgm:constrLst>
                      <dgm:constr type="alignOff" val="0.65"/>
                    </dgm:constrLst>
                  </dgm:if>
                  <dgm:if name="Name101"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102" func="var" arg="hierBranch" op="equ" val="init">
                    <dgm:alg type="hierRoot"/>
                    <dgm:shape xmlns:r="http://schemas.openxmlformats.org/officeDocument/2006/relationships" r:blip="">
                      <dgm:adjLst/>
                    </dgm:shape>
                    <dgm:presOf/>
                    <dgm:constrLst>
                      <dgm:constr type="alignOff"/>
                      <dgm:constr type="bendDist" for="des" ptType="parTrans" refType="sp" fact="0.5"/>
                    </dgm:constrLst>
                  </dgm:if>
                  <dgm:else name="Name103"/>
                </dgm:choose>
                <dgm:ruleLst/>
                <dgm:layoutNode name="rootComposite3">
                  <dgm:alg type="composite"/>
                  <dgm:shape xmlns:r="http://schemas.openxmlformats.org/officeDocument/2006/relationships" r:blip="">
                    <dgm:adjLst/>
                  </dgm:shape>
                  <dgm:presOf axis="self" ptType="node" cnt="1"/>
                  <dgm:choose name="Name104">
                    <dgm:if name="Name105" func="var" arg="hierBranch" op="equ" val="init">
                      <dgm:constrLst>
                        <dgm:constr type="l" for="ch" forName="rootText3"/>
                        <dgm:constr type="t" for="ch" forName="rootText3"/>
                        <dgm:constr type="w" for="ch" forName="rootText3" refType="w"/>
                        <dgm:constr type="h" for="ch" forName="rootText3" refType="h" fact="0.9"/>
                        <dgm:constr type="l" for="ch" forName="titleText3" refType="w" fact="0.2"/>
                        <dgm:constr type="t" for="ch" forName="titleText3" refType="h" fact="0.7"/>
                        <dgm:constr type="w" for="ch" forName="titleText3" refType="w" fact="0.9"/>
                        <dgm:constr type="h" for="ch" forName="titleText3" refType="h" fact="0.3"/>
                        <dgm:constr type="primFontSz" for="des" forName="titleText3" refType="primFontSz" refFor="des" refForName="rootText3" op="lte"/>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if name="Name106" func="var" arg="hierBranch" op="equ" val="l">
                      <dgm:constrLst>
                        <dgm:constr type="l" for="ch" forName="rootText3"/>
                        <dgm:constr type="t" for="ch" forName="rootText3"/>
                        <dgm:constr type="w" for="ch" forName="rootText3" refType="w"/>
                        <dgm:constr type="h" for="ch" forName="rootText3" refType="h" fact="0.9"/>
                        <dgm:constr type="l" for="ch" forName="titleText3" refType="w" fact="0.2"/>
                        <dgm:constr type="t" for="ch" forName="titleText3" refType="h" fact="0.7"/>
                        <dgm:constr type="w" for="ch" forName="titleText3" refType="w" fact="0.9"/>
                        <dgm:constr type="h" for="ch" forName="titleText3" refType="h" fact="0.3"/>
                        <dgm:constr type="primFontSz" for="des" forName="titleText3" refType="primFontSz" refFor="des" refForName="rootText3" op="lte"/>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if>
                    <dgm:if name="Name107" func="var" arg="hierBranch" op="equ" val="r">
                      <dgm:constrLst>
                        <dgm:constr type="l" for="ch" forName="rootText3"/>
                        <dgm:constr type="t" for="ch" forName="rootText3"/>
                        <dgm:constr type="w" for="ch" forName="rootText3" refType="w"/>
                        <dgm:constr type="h" for="ch" forName="rootText3" refType="h" fact="0.9"/>
                        <dgm:constr type="l" for="ch" forName="titleText3" refType="w" fact="0.2"/>
                        <dgm:constr type="t" for="ch" forName="titleText3" refType="h" fact="0.7"/>
                        <dgm:constr type="w" for="ch" forName="titleText3" refType="w" fact="0.9"/>
                        <dgm:constr type="h" for="ch" forName="titleText3" refType="h" fact="0.3"/>
                        <dgm:constr type="primFontSz" for="des" forName="titleText3" refType="primFontSz" refFor="des" refForName="rootText3" op="lte"/>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else name="Name108">
                      <dgm:constrLst>
                        <dgm:constr type="l" for="ch" forName="rootText3"/>
                        <dgm:constr type="t" for="ch" forName="rootText3"/>
                        <dgm:constr type="w" for="ch" forName="rootText3" refType="w"/>
                        <dgm:constr type="h" for="ch" forName="rootText3" refType="h" fact="0.9"/>
                        <dgm:constr type="l" for="ch" forName="titleText3" refType="w" fact="0.2"/>
                        <dgm:constr type="t" for="ch" forName="titleText3" refType="h" fact="0.7"/>
                        <dgm:constr type="w" for="ch" forName="titleText3" refType="w" fact="0.9"/>
                        <dgm:constr type="h" for="ch" forName="titleText3" refType="h" fact="0.3"/>
                        <dgm:constr type="primFontSz" for="des" forName="titleText3" refType="primFontSz" refFor="des" refForName="rootText3" op="lte"/>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else>
                  </dgm:choose>
                  <dgm:ruleLst/>
                  <dgm:layoutNode name="rootText3" styleLbl="asst1">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h" fact="0.4"/>
                    </dgm:constrLst>
                    <dgm:ruleLst>
                      <dgm:rule type="primFontSz" val="5" fact="NaN" max="NaN"/>
                    </dgm:ruleLst>
                  </dgm:layoutNode>
                  <dgm:layoutNode name="titleText3" styleLbl="fgAcc2">
                    <dgm:varLst>
                      <dgm:chMax val="0"/>
                      <dgm:chPref val="0"/>
                    </dgm:varLst>
                    <dgm:alg type="tx">
                      <dgm:param type="parTxLTRAlign" val="r"/>
                    </dgm:alg>
                    <dgm:shape xmlns:r="http://schemas.openxmlformats.org/officeDocument/2006/relationships" type="rect" r:blip="">
                      <dgm:adjLst/>
                    </dgm:shape>
                    <dgm:presOf axis="followSib" ptType="sibTrans" hideLastTrans="0" cnt="1"/>
                    <dgm:constrLst>
                      <dgm:constr type="primFontSz" val="65"/>
                      <dgm:constr type="lMarg" refType="primFontSz" fact="0.2"/>
                      <dgm:constr type="rMarg" refType="primFontSz" fact="0.2"/>
                      <dgm:constr type="tMarg" refType="primFontSz" fact="0.05"/>
                      <dgm:constr type="bMarg" refType="primFontSz" fact="0.05"/>
                    </dgm:constrLst>
                    <dgm:ruleLst>
                      <dgm:rule type="primFontSz" val="5" fact="NaN" max="NaN"/>
                    </dgm:ruleLst>
                  </dgm:layoutNode>
                  <dgm:layoutNode name="rootConnector3" moveWith="rootText1">
                    <dgm:alg type="sp"/>
                    <dgm:shape xmlns:r="http://schemas.openxmlformats.org/officeDocument/2006/relationships" type="rect" r:blip="" hideGeom="1">
                      <dgm:adjLst/>
                    </dgm:shape>
                    <dgm:presOf axis="self" ptType="node" cnt="1"/>
                    <dgm:constrLst/>
                    <dgm:ruleLst/>
                  </dgm:layoutNode>
                </dgm:layoutNode>
                <dgm:layoutNode name="hierChild6">
                  <dgm:choose name="Name109">
                    <dgm:if name="Name110" func="var" arg="hierBranch" op="equ" val="l">
                      <dgm:alg type="hierChild">
                        <dgm:param type="chAlign" val="r"/>
                        <dgm:param type="linDir" val="fromT"/>
                      </dgm:alg>
                    </dgm:if>
                    <dgm:if name="Name111" func="var" arg="hierBranch" op="equ" val="r">
                      <dgm:alg type="hierChild">
                        <dgm:param type="chAlign" val="l"/>
                        <dgm:param type="linDir" val="fromT"/>
                      </dgm:alg>
                    </dgm:if>
                    <dgm:if name="Name112" func="var" arg="hierBranch" op="equ" val="hang">
                      <dgm:choose name="Name113">
                        <dgm:if name="Name114" func="var" arg="dir" op="equ" val="norm">
                          <dgm:alg type="hierChild">
                            <dgm:param type="chAlign" val="l"/>
                            <dgm:param type="linDir" val="fromL"/>
                            <dgm:param type="secChAlign" val="t"/>
                            <dgm:param type="secLinDir" val="fromT"/>
                          </dgm:alg>
                        </dgm:if>
                        <dgm:else name="Name115">
                          <dgm:alg type="hierChild">
                            <dgm:param type="chAlign" val="l"/>
                            <dgm:param type="linDir" val="fromR"/>
                            <dgm:param type="secChAlign" val="t"/>
                            <dgm:param type="secLinDir" val="fromT"/>
                          </dgm:alg>
                        </dgm:else>
                      </dgm:choose>
                    </dgm:if>
                    <dgm:if name="Name116" func="var" arg="hierBranch" op="equ" val="std">
                      <dgm:choose name="Name117">
                        <dgm:if name="Name118" func="var" arg="dir" op="equ" val="norm">
                          <dgm:alg type="hierChild"/>
                        </dgm:if>
                        <dgm:else name="Name119">
                          <dgm:alg type="hierChild">
                            <dgm:param type="linDir" val="fromR"/>
                          </dgm:alg>
                        </dgm:else>
                      </dgm:choose>
                    </dgm:if>
                    <dgm:if name="Name120" func="var" arg="hierBranch" op="equ" val="init">
                      <dgm:alg type="hierChild"/>
                    </dgm:if>
                    <dgm:else name="Name121"/>
                  </dgm:choose>
                  <dgm:shape xmlns:r="http://schemas.openxmlformats.org/officeDocument/2006/relationships" r:blip="">
                    <dgm:adjLst/>
                  </dgm:shape>
                  <dgm:presOf/>
                  <dgm:constrLst/>
                  <dgm:ruleLst/>
                  <dgm:forEach name="Name122" ref="rep2a"/>
                </dgm:layoutNode>
                <dgm:layoutNode name="hierChild7">
                  <dgm:choose name="Name123">
                    <dgm:if name="Name124" func="var" arg="dir" op="equ" val="norm">
                      <dgm:alg type="hierChild">
                        <dgm:param type="chAlign" val="l"/>
                        <dgm:param type="linDir" val="fromL"/>
                        <dgm:param type="secChAlign" val="t"/>
                        <dgm:param type="secLinDir" val="fromT"/>
                      </dgm:alg>
                    </dgm:if>
                    <dgm:else name="Name125">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26" ref="rep2b"/>
                </dgm:layoutNode>
              </dgm:layoutNode>
            </dgm:forEach>
          </dgm:layoutNode>
        </dgm:layoutNode>
      </dgm:forEach>
    </dgm:forEach>
  </dgm:layoutNode>
</dgm:layoutDef>
</file>

<file path=word/diagrams/layout10.xml><?xml version="1.0" encoding="utf-8"?>
<dgm:layoutDef xmlns:dgm="http://schemas.openxmlformats.org/drawingml/2006/diagram" xmlns:a="http://schemas.openxmlformats.org/drawingml/2006/main" uniqueId="urn:microsoft.com/office/officeart/2005/8/layout/list1">
  <dgm:title val=""/>
  <dgm:desc val=""/>
  <dgm:catLst>
    <dgm:cat type="list" pri="4000"/>
  </dgm:catLst>
  <dgm:sampData>
    <dgm:dataModel>
      <dgm:ptLst>
        <dgm:pt modelId="0" type="doc"/>
        <dgm:pt modelId="1">
          <dgm:prSet phldr="1"/>
        </dgm:pt>
        <dgm:pt modelId="2">
          <dgm:prSet phldr="1"/>
        </dgm:pt>
        <dgm:pt modelId="3">
          <dgm:prSet phldr="1"/>
        </dgm:pt>
      </dgm:ptLst>
      <dgm:cxnLst>
        <dgm:cxn modelId="4" srcId="0" destId="1" srcOrd="0" destOrd="0"/>
        <dgm:cxn modelId="5" srcId="0" destId="2" srcOrd="1" destOrd="0"/>
        <dgm:cxn modelId="6" srcId="0" destId="3" srcOrd="2" destOrd="0"/>
      </dgm:cxnLst>
      <dgm:bg/>
      <dgm:whole/>
    </dgm:dataModel>
  </dgm:sampData>
  <dgm:styleData>
    <dgm:dataModel>
      <dgm:ptLst>
        <dgm:pt modelId="0" type="doc"/>
        <dgm:pt modelId="1"/>
        <dgm:pt modelId="2"/>
      </dgm:ptLst>
      <dgm:cxnLst>
        <dgm:cxn modelId="4" srcId="0" destId="1" srcOrd="0" destOrd="0"/>
        <dgm:cxn modelId="5"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linear">
    <dgm:varLst>
      <dgm:dir/>
      <dgm:animLvl val="lvl"/>
      <dgm:resizeHandles val="exact"/>
    </dgm:varLst>
    <dgm:choose name="Name0">
      <dgm:if name="Name1" func="var" arg="dir" op="equ" val="norm">
        <dgm:alg type="lin">
          <dgm:param type="linDir" val="fromT"/>
          <dgm:param type="vertAlign" val="mid"/>
          <dgm:param type="horzAlign" val="l"/>
          <dgm:param type="nodeHorzAlign" val="l"/>
        </dgm:alg>
      </dgm:if>
      <dgm:else name="Name2">
        <dgm:alg type="lin">
          <dgm:param type="linDir" val="fromT"/>
          <dgm:param type="vertAlign" val="mid"/>
          <dgm:param type="horzAlign" val="r"/>
          <dgm:param type="nodeHorzAlign" val="r"/>
        </dgm:alg>
      </dgm:else>
    </dgm:choose>
    <dgm:shape xmlns:r="http://schemas.openxmlformats.org/officeDocument/2006/relationships" r:blip="">
      <dgm:adjLst/>
    </dgm:shape>
    <dgm:presOf/>
    <dgm:constrLst>
      <dgm:constr type="w" for="ch" forName="parentLin" refType="w"/>
      <dgm:constr type="h" for="ch" forName="parentLin" val="INF"/>
      <dgm:constr type="w" for="des" forName="parentLeftMargin" refType="w" fact="0.05"/>
      <dgm:constr type="w" for="des" forName="parentText" refType="w" fact="0.7"/>
      <dgm:constr type="h" for="des" forName="parentText" refType="primFontSz" refFor="des" refForName="parentText" fact="0.82"/>
      <dgm:constr type="h" for="ch" forName="negativeSpace" refType="primFontSz" refFor="des" refForName="parentText" fact="-0.41"/>
      <dgm:constr type="h" for="ch" forName="negativeSpace" refType="h" refFor="des" refForName="parentText" op="lte" fact="-0.82"/>
      <dgm:constr type="h" for="ch" forName="negativeSpace" refType="h" refFor="des" refForName="parentText" op="gte" fact="-0.82"/>
      <dgm:constr type="w" for="ch" forName="childText" refType="w"/>
      <dgm:constr type="h" for="ch" forName="childText" refType="primFontSz" refFor="des" refForName="parentText" fact="0.7"/>
      <dgm:constr type="primFontSz" for="des" forName="parentText" val="65"/>
      <dgm:constr type="primFontSz" for="ch" forName="childText" refType="primFontSz" refFor="des" refForName="parentText"/>
      <dgm:constr type="tMarg" for="ch" forName="childText" refType="primFontSz" refFor="des" refForName="parentText" fact="1.64"/>
      <dgm:constr type="tMarg" for="ch" forName="childText" refType="h" refFor="des" refForName="parentText" op="lte" fact="3.28"/>
      <dgm:constr type="tMarg" for="ch" forName="childText" refType="h" refFor="des" refForName="parentText" op="gte" fact="3.28"/>
      <dgm:constr type="lMarg" for="ch" forName="childText" refType="w" fact="0.22"/>
      <dgm:constr type="rMarg" for="ch" forName="childText" refType="lMarg" refFor="ch" refForName="childText"/>
      <dgm:constr type="lMarg" for="des" forName="parentText" refType="w" fact="0.075"/>
      <dgm:constr type="rMarg" for="des" forName="parentText" refType="lMarg" refFor="des" refForName="parentText"/>
      <dgm:constr type="h" for="ch" forName="spaceBetweenRectangles" refType="primFontSz" refFor="des" refForName="parentText" fact="0.15"/>
    </dgm:constrLst>
    <dgm:ruleLst>
      <dgm:rule type="primFontSz" for="des" forName="parentText" val="5" fact="NaN" max="NaN"/>
    </dgm:ruleLst>
    <dgm:forEach name="Name3" axis="ch" ptType="node">
      <dgm:layoutNode name="parentLin">
        <dgm:choose name="Name4">
          <dgm:if name="Name5" func="var" arg="dir" op="equ" val="norm">
            <dgm:alg type="lin">
              <dgm:param type="linDir" val="fromL"/>
              <dgm:param type="horzAlign" val="l"/>
              <dgm:param type="nodeHorzAlign" val="l"/>
            </dgm:alg>
          </dgm:if>
          <dgm:else name="Name6">
            <dgm:alg type="lin">
              <dgm:param type="linDir" val="fromR"/>
              <dgm:param type="horzAlign" val="r"/>
              <dgm:param type="nodeHorzAlign" val="r"/>
            </dgm:alg>
          </dgm:else>
        </dgm:choose>
        <dgm:shape xmlns:r="http://schemas.openxmlformats.org/officeDocument/2006/relationships" r:blip="">
          <dgm:adjLst/>
        </dgm:shape>
        <dgm:presOf/>
        <dgm:constrLst/>
        <dgm:ruleLst/>
        <dgm:layoutNode name="parentLeftMargin">
          <dgm:alg type="sp"/>
          <dgm:shape xmlns:r="http://schemas.openxmlformats.org/officeDocument/2006/relationships" type="rect" r:blip="" hideGeom="1">
            <dgm:adjLst/>
          </dgm:shape>
          <dgm:presOf axis="self"/>
          <dgm:constrLst>
            <dgm:constr type="h"/>
          </dgm:constrLst>
          <dgm:ruleLst/>
        </dgm:layoutNode>
        <dgm:layoutNode name="parentText" styleLbl="node1">
          <dgm:varLst>
            <dgm:chMax val="0"/>
            <dgm:bulletEnabled val="1"/>
          </dgm:varLst>
          <dgm:choose name="Name7">
            <dgm:if name="Name8" func="var" arg="dir" op="equ" val="norm">
              <dgm:alg type="tx">
                <dgm:param type="parTxLTRAlign" val="l"/>
                <dgm:param type="parTxRTLAlign" val="l"/>
              </dgm:alg>
            </dgm:if>
            <dgm:else name="Name9">
              <dgm:alg type="tx">
                <dgm:param type="parTxLTRAlign" val="r"/>
                <dgm:param type="parTxRTLAlign" val="r"/>
              </dgm:alg>
            </dgm:else>
          </dgm:choose>
          <dgm:shape xmlns:r="http://schemas.openxmlformats.org/officeDocument/2006/relationships" type="roundRect" r:blip="">
            <dgm:adjLst/>
          </dgm:shape>
          <dgm:presOf axis="self" ptType="node"/>
          <dgm:constrLst>
            <dgm:constr type="tMarg"/>
            <dgm:constr type="bMarg"/>
          </dgm:constrLst>
          <dgm:ruleLst/>
        </dgm:layoutNode>
      </dgm:layoutNode>
      <dgm:layoutNode name="negativeSpace">
        <dgm:alg type="sp"/>
        <dgm:shape xmlns:r="http://schemas.openxmlformats.org/officeDocument/2006/relationships" r:blip="">
          <dgm:adjLst/>
        </dgm:shape>
        <dgm:presOf/>
        <dgm:constrLst/>
        <dgm:ruleLst/>
      </dgm:layoutNode>
      <dgm:layoutNode name="childText" styleLbl="conFgAcc1">
        <dgm:varLst>
          <dgm:bulletEnabled val="1"/>
        </dgm:varLst>
        <dgm:alg type="tx">
          <dgm:param type="stBulletLvl" val="1"/>
        </dgm:alg>
        <dgm:shape xmlns:r="http://schemas.openxmlformats.org/officeDocument/2006/relationships" type="rect" r:blip="" zOrderOff="-2">
          <dgm:adjLst/>
        </dgm:shape>
        <dgm:presOf axis="des" ptType="node"/>
        <dgm:constrLst>
          <dgm:constr type="secFontSz" refType="primFontSz"/>
        </dgm:constrLst>
        <dgm:ruleLst>
          <dgm:rule type="h" val="INF" fact="NaN" max="NaN"/>
        </dgm:ruleLst>
      </dgm:layoutNode>
      <dgm:forEach name="Name10" axis="followSib" ptType="sibTrans" cnt="1">
        <dgm:layoutNode name="spaceBetweenRectangles">
          <dgm:alg type="sp"/>
          <dgm:shape xmlns:r="http://schemas.openxmlformats.org/officeDocument/2006/relationships" r:blip="">
            <dgm:adjLst/>
          </dgm:shape>
          <dgm:presOf/>
          <dgm:constrLst/>
          <dgm:ruleLst/>
        </dgm:layoutNode>
      </dgm:forEach>
    </dgm:forEach>
  </dgm:layoutNode>
</dgm:layoutDef>
</file>

<file path=word/diagrams/layout100.xml><?xml version="1.0" encoding="utf-8"?>
<dgm:layoutDef xmlns:dgm="http://schemas.openxmlformats.org/drawingml/2006/diagram" xmlns:a="http://schemas.openxmlformats.org/drawingml/2006/main" uniqueId="urn:microsoft.com/office/officeart/2005/8/layout/hList1">
  <dgm:title val=""/>
  <dgm:desc val=""/>
  <dgm:catLst>
    <dgm:cat type="list" pri="5000"/>
    <dgm:cat type="convert" pri="5000"/>
  </dgm:catLst>
  <dgm:sampData>
    <dgm:dataModel>
      <dgm:ptLst>
        <dgm:pt modelId="0" type="doc"/>
        <dgm:pt modelId="1">
          <dgm:prSet phldr="1"/>
        </dgm:pt>
        <dgm:pt modelId="11">
          <dgm:prSet phldr="1"/>
        </dgm:pt>
        <dgm:pt modelId="12">
          <dgm:prSet phldr="1"/>
        </dgm:pt>
        <dgm:pt modelId="2">
          <dgm:prSet phldr="1"/>
        </dgm:pt>
        <dgm:pt modelId="21">
          <dgm:prSet phldr="1"/>
        </dgm:pt>
        <dgm:pt modelId="22">
          <dgm:prSet phldr="1"/>
        </dgm:pt>
        <dgm:pt modelId="3">
          <dgm:prSet phldr="1"/>
        </dgm:pt>
        <dgm:pt modelId="31">
          <dgm:prSet phldr="1"/>
        </dgm:pt>
        <dgm:pt modelId="32">
          <dgm:prSet phldr="1"/>
        </dgm:pt>
      </dgm:ptLst>
      <dgm:cxnLst>
        <dgm:cxn modelId="4" srcId="0" destId="1" srcOrd="0" destOrd="0"/>
        <dgm:cxn modelId="5" srcId="0" destId="2" srcOrd="1" destOrd="0"/>
        <dgm:cxn modelId="6" srcId="0" destId="3" srcOrd="2" destOrd="0"/>
        <dgm:cxn modelId="13" srcId="1" destId="11" srcOrd="0" destOrd="0"/>
        <dgm:cxn modelId="14" srcId="1" destId="12" srcOrd="1" destOrd="0"/>
        <dgm:cxn modelId="23" srcId="2" destId="21" srcOrd="0" destOrd="0"/>
        <dgm:cxn modelId="24" srcId="2" destId="22" srcOrd="1" destOrd="0"/>
        <dgm:cxn modelId="33" srcId="3" destId="31" srcOrd="0" destOrd="0"/>
        <dgm:cxn modelId="34" srcId="3" destId="32" srcOrd="1" destOrd="0"/>
      </dgm:cxnLst>
      <dgm:bg/>
      <dgm:whole/>
    </dgm:dataModel>
  </dgm:sampData>
  <dgm:styleData>
    <dgm:dataModel>
      <dgm:ptLst>
        <dgm:pt modelId="0" type="doc"/>
        <dgm:pt modelId="1">
          <dgm:prSet phldr="1"/>
        </dgm:pt>
        <dgm:pt modelId="2">
          <dgm:prSet phldr="1"/>
        </dgm:pt>
      </dgm:ptLst>
      <dgm:cxnLst>
        <dgm:cxn modelId="3" srcId="0" destId="1" srcOrd="0" destOrd="0"/>
        <dgm:cxn modelId="4" srcId="0" destId="2" srcOrd="1" destOrd="0"/>
      </dgm:cxnLst>
      <dgm:bg/>
      <dgm:whole/>
    </dgm:dataModel>
  </dgm:styleData>
  <dgm:clrData>
    <dgm:dataModel>
      <dgm:ptLst>
        <dgm:pt modelId="0" type="doc"/>
        <dgm:pt modelId="1">
          <dgm:prSet phldr="1"/>
        </dgm:pt>
        <dgm:pt modelId="2">
          <dgm:prSet phldr="1"/>
        </dgm:pt>
        <dgm:pt modelId="3">
          <dgm:prSet phldr="1"/>
        </dgm:pt>
        <dgm:pt modelId="4">
          <dgm:prSet phldr="1"/>
        </dgm:pt>
      </dgm:ptLst>
      <dgm:cxnLst>
        <dgm:cxn modelId="5" srcId="0" destId="1" srcOrd="0" destOrd="0"/>
        <dgm:cxn modelId="6" srcId="0" destId="2" srcOrd="1" destOrd="0"/>
        <dgm:cxn modelId="7" srcId="0" destId="3" srcOrd="2" destOrd="0"/>
        <dgm:cxn modelId="8" srcId="0" destId="4" srcOrd="3" destOrd="0"/>
      </dgm:cxnLst>
      <dgm:bg/>
      <dgm:whole/>
    </dgm:dataModel>
  </dgm:clrData>
  <dgm:layoutNode name="Name0">
    <dgm:varLst>
      <dgm:dir/>
      <dgm:animLvl val="lvl"/>
      <dgm:resizeHandles val="exact"/>
    </dgm:varLst>
    <dgm:choose name="Name1">
      <dgm:if name="Name2" func="var" arg="dir" op="equ" val="norm">
        <dgm:alg type="lin"/>
      </dgm:if>
      <dgm:else name="Name3">
        <dgm:alg type="lin">
          <dgm:param type="linDir" val="fromR"/>
        </dgm:alg>
      </dgm:else>
    </dgm:choose>
    <dgm:shape xmlns:r="http://schemas.openxmlformats.org/officeDocument/2006/relationships" r:blip="">
      <dgm:adjLst/>
    </dgm:shape>
    <dgm:presOf/>
    <dgm:constrLst>
      <dgm:constr type="h" for="ch" forName="composite" refType="h"/>
      <dgm:constr type="w" for="ch" forName="composite" refType="w"/>
      <dgm:constr type="w" for="des" forName="parTx"/>
      <dgm:constr type="h" for="des" forName="parTx" op="equ"/>
      <dgm:constr type="w" for="des" forName="desTx"/>
      <dgm:constr type="h" for="des" forName="desTx" op="equ"/>
      <dgm:constr type="primFontSz" for="des" forName="parTx" val="65"/>
      <dgm:constr type="secFontSz" for="des" forName="desTx" refType="primFontSz" refFor="des" refForName="parTx" op="equ"/>
      <dgm:constr type="h" for="des" forName="parTx" refType="primFontSz" refFor="des" refForName="parTx" fact="0.8"/>
      <dgm:constr type="h" for="des" forName="desTx" refType="primFontSz" refFor="des" refForName="parTx" fact="1.22"/>
      <dgm:constr type="w" for="ch" forName="space" refType="w" refFor="ch" refForName="composite" op="equ" fact="0.14"/>
    </dgm:constrLst>
    <dgm:ruleLst>
      <dgm:rule type="w" for="ch" forName="composite" val="0" fact="NaN" max="NaN"/>
      <dgm:rule type="primFontSz" for="des" forName="parTx" val="5" fact="NaN" max="NaN"/>
    </dgm:ruleLst>
    <dgm:forEach name="Name4" axis="ch" ptType="node">
      <dgm:layoutNode name="composite">
        <dgm:alg type="composite"/>
        <dgm:shape xmlns:r="http://schemas.openxmlformats.org/officeDocument/2006/relationships" r:blip="">
          <dgm:adjLst/>
        </dgm:shape>
        <dgm:presOf/>
        <dgm:constrLst>
          <dgm:constr type="l" for="ch" forName="parTx"/>
          <dgm:constr type="w" for="ch" forName="parTx" refType="w"/>
          <dgm:constr type="t" for="ch" forName="parTx"/>
          <dgm:constr type="l" for="ch" forName="desTx"/>
          <dgm:constr type="w" for="ch" forName="desTx" refType="w" refFor="ch" refForName="parTx"/>
          <dgm:constr type="t" for="ch" forName="desTx" refType="h" refFor="ch" refForName="parTx"/>
        </dgm:constrLst>
        <dgm:ruleLst>
          <dgm:rule type="h" val="INF" fact="NaN" max="NaN"/>
        </dgm:ruleLst>
        <dgm:layoutNode name="parTx" styleLbl="alignNode1">
          <dgm:varLst>
            <dgm:chMax val="0"/>
            <dgm:chPref val="0"/>
            <dgm:bulletEnabled val="1"/>
          </dgm:varLst>
          <dgm:alg type="tx"/>
          <dgm:shape xmlns:r="http://schemas.openxmlformats.org/officeDocument/2006/relationships" type="rect" r:blip="">
            <dgm:adjLst/>
          </dgm:shape>
          <dgm:presOf axis="self" ptType="node"/>
          <dgm:constrLst>
            <dgm:constr type="h" refType="w" op="lte" fact="0.4"/>
            <dgm:constr type="h"/>
            <dgm:constr type="tMarg" refType="primFontSz" fact="0.32"/>
            <dgm:constr type="bMarg" refType="primFontSz" fact="0.32"/>
          </dgm:constrLst>
          <dgm:ruleLst>
            <dgm:rule type="h" val="INF" fact="NaN" max="NaN"/>
          </dgm:ruleLst>
        </dgm:layoutNode>
        <dgm:layoutNode name="desTx" styleLbl="alignAccFollowNode1">
          <dgm:varLst>
            <dgm:bulletEnabled val="1"/>
          </dgm:varLst>
          <dgm:alg type="tx">
            <dgm:param type="stBulletLvl" val="1"/>
          </dgm:alg>
          <dgm:shape xmlns:r="http://schemas.openxmlformats.org/officeDocument/2006/relationships" type="rect" r:blip="">
            <dgm:adjLst/>
          </dgm:shape>
          <dgm:presOf axis="des" ptType="node"/>
          <dgm:constrLst>
            <dgm:constr type="secFontSz" val="65"/>
            <dgm:constr type="primFontSz" refType="secFontSz"/>
            <dgm:constr type="h"/>
            <dgm:constr type="lMarg" refType="primFontSz" fact="0.42"/>
            <dgm:constr type="tMarg" refType="primFontSz" fact="0.42"/>
            <dgm:constr type="bMarg" refType="primFontSz" fact="0.63"/>
          </dgm:constrLst>
          <dgm:ruleLst>
            <dgm:rule type="h" val="INF" fact="NaN" max="NaN"/>
          </dgm:ruleLst>
        </dgm:layoutNode>
      </dgm:layoutNode>
      <dgm:forEach name="Name5" axis="followSib" ptType="sibTrans" cnt="1">
        <dgm:layoutNode name="space">
          <dgm:alg type="sp"/>
          <dgm:shape xmlns:r="http://schemas.openxmlformats.org/officeDocument/2006/relationships" r:blip="">
            <dgm:adjLst/>
          </dgm:shape>
          <dgm:presOf/>
          <dgm:constrLst/>
          <dgm:ruleLst/>
        </dgm:layoutNode>
      </dgm:forEach>
    </dgm:forEach>
  </dgm:layoutNode>
</dgm:layoutDef>
</file>

<file path=word/diagrams/layout101.xml><?xml version="1.0" encoding="utf-8"?>
<dgm:layoutDef xmlns:dgm="http://schemas.openxmlformats.org/drawingml/2006/diagram" xmlns:a="http://schemas.openxmlformats.org/drawingml/2006/main" uniqueId="urn:microsoft.com/office/officeart/2005/8/layout/list1">
  <dgm:title val=""/>
  <dgm:desc val=""/>
  <dgm:catLst>
    <dgm:cat type="list" pri="4000"/>
  </dgm:catLst>
  <dgm:sampData>
    <dgm:dataModel>
      <dgm:ptLst>
        <dgm:pt modelId="0" type="doc"/>
        <dgm:pt modelId="1">
          <dgm:prSet phldr="1"/>
        </dgm:pt>
        <dgm:pt modelId="2">
          <dgm:prSet phldr="1"/>
        </dgm:pt>
        <dgm:pt modelId="3">
          <dgm:prSet phldr="1"/>
        </dgm:pt>
      </dgm:ptLst>
      <dgm:cxnLst>
        <dgm:cxn modelId="4" srcId="0" destId="1" srcOrd="0" destOrd="0"/>
        <dgm:cxn modelId="5" srcId="0" destId="2" srcOrd="1" destOrd="0"/>
        <dgm:cxn modelId="6" srcId="0" destId="3" srcOrd="2" destOrd="0"/>
      </dgm:cxnLst>
      <dgm:bg/>
      <dgm:whole/>
    </dgm:dataModel>
  </dgm:sampData>
  <dgm:styleData>
    <dgm:dataModel>
      <dgm:ptLst>
        <dgm:pt modelId="0" type="doc"/>
        <dgm:pt modelId="1"/>
        <dgm:pt modelId="2"/>
      </dgm:ptLst>
      <dgm:cxnLst>
        <dgm:cxn modelId="4" srcId="0" destId="1" srcOrd="0" destOrd="0"/>
        <dgm:cxn modelId="5"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linear">
    <dgm:varLst>
      <dgm:dir/>
      <dgm:animLvl val="lvl"/>
      <dgm:resizeHandles val="exact"/>
    </dgm:varLst>
    <dgm:choose name="Name0">
      <dgm:if name="Name1" func="var" arg="dir" op="equ" val="norm">
        <dgm:alg type="lin">
          <dgm:param type="linDir" val="fromT"/>
          <dgm:param type="vertAlign" val="mid"/>
          <dgm:param type="horzAlign" val="l"/>
          <dgm:param type="nodeHorzAlign" val="l"/>
        </dgm:alg>
      </dgm:if>
      <dgm:else name="Name2">
        <dgm:alg type="lin">
          <dgm:param type="linDir" val="fromT"/>
          <dgm:param type="vertAlign" val="mid"/>
          <dgm:param type="horzAlign" val="r"/>
          <dgm:param type="nodeHorzAlign" val="r"/>
        </dgm:alg>
      </dgm:else>
    </dgm:choose>
    <dgm:shape xmlns:r="http://schemas.openxmlformats.org/officeDocument/2006/relationships" r:blip="">
      <dgm:adjLst/>
    </dgm:shape>
    <dgm:presOf/>
    <dgm:constrLst>
      <dgm:constr type="w" for="ch" forName="parentLin" refType="w"/>
      <dgm:constr type="h" for="ch" forName="parentLin" val="INF"/>
      <dgm:constr type="w" for="des" forName="parentLeftMargin" refType="w" fact="0.05"/>
      <dgm:constr type="w" for="des" forName="parentText" refType="w" fact="0.7"/>
      <dgm:constr type="h" for="des" forName="parentText" refType="primFontSz" refFor="des" refForName="parentText" fact="0.82"/>
      <dgm:constr type="h" for="ch" forName="negativeSpace" refType="primFontSz" refFor="des" refForName="parentText" fact="-0.41"/>
      <dgm:constr type="h" for="ch" forName="negativeSpace" refType="h" refFor="des" refForName="parentText" op="lte" fact="-0.82"/>
      <dgm:constr type="h" for="ch" forName="negativeSpace" refType="h" refFor="des" refForName="parentText" op="gte" fact="-0.82"/>
      <dgm:constr type="w" for="ch" forName="childText" refType="w"/>
      <dgm:constr type="h" for="ch" forName="childText" refType="primFontSz" refFor="des" refForName="parentText" fact="0.7"/>
      <dgm:constr type="primFontSz" for="des" forName="parentText" val="65"/>
      <dgm:constr type="primFontSz" for="ch" forName="childText" refType="primFontSz" refFor="des" refForName="parentText"/>
      <dgm:constr type="tMarg" for="ch" forName="childText" refType="primFontSz" refFor="des" refForName="parentText" fact="1.64"/>
      <dgm:constr type="tMarg" for="ch" forName="childText" refType="h" refFor="des" refForName="parentText" op="lte" fact="3.28"/>
      <dgm:constr type="tMarg" for="ch" forName="childText" refType="h" refFor="des" refForName="parentText" op="gte" fact="3.28"/>
      <dgm:constr type="lMarg" for="ch" forName="childText" refType="w" fact="0.22"/>
      <dgm:constr type="rMarg" for="ch" forName="childText" refType="lMarg" refFor="ch" refForName="childText"/>
      <dgm:constr type="lMarg" for="des" forName="parentText" refType="w" fact="0.075"/>
      <dgm:constr type="rMarg" for="des" forName="parentText" refType="lMarg" refFor="des" refForName="parentText"/>
      <dgm:constr type="h" for="ch" forName="spaceBetweenRectangles" refType="primFontSz" refFor="des" refForName="parentText" fact="0.15"/>
    </dgm:constrLst>
    <dgm:ruleLst>
      <dgm:rule type="primFontSz" for="des" forName="parentText" val="5" fact="NaN" max="NaN"/>
    </dgm:ruleLst>
    <dgm:forEach name="Name3" axis="ch" ptType="node">
      <dgm:layoutNode name="parentLin">
        <dgm:choose name="Name4">
          <dgm:if name="Name5" func="var" arg="dir" op="equ" val="norm">
            <dgm:alg type="lin">
              <dgm:param type="linDir" val="fromL"/>
              <dgm:param type="horzAlign" val="l"/>
              <dgm:param type="nodeHorzAlign" val="l"/>
            </dgm:alg>
          </dgm:if>
          <dgm:else name="Name6">
            <dgm:alg type="lin">
              <dgm:param type="linDir" val="fromR"/>
              <dgm:param type="horzAlign" val="r"/>
              <dgm:param type="nodeHorzAlign" val="r"/>
            </dgm:alg>
          </dgm:else>
        </dgm:choose>
        <dgm:shape xmlns:r="http://schemas.openxmlformats.org/officeDocument/2006/relationships" r:blip="">
          <dgm:adjLst/>
        </dgm:shape>
        <dgm:presOf/>
        <dgm:constrLst/>
        <dgm:ruleLst/>
        <dgm:layoutNode name="parentLeftMargin">
          <dgm:alg type="sp"/>
          <dgm:shape xmlns:r="http://schemas.openxmlformats.org/officeDocument/2006/relationships" type="rect" r:blip="" hideGeom="1">
            <dgm:adjLst/>
          </dgm:shape>
          <dgm:presOf axis="self"/>
          <dgm:constrLst>
            <dgm:constr type="h"/>
          </dgm:constrLst>
          <dgm:ruleLst/>
        </dgm:layoutNode>
        <dgm:layoutNode name="parentText" styleLbl="node1">
          <dgm:varLst>
            <dgm:chMax val="0"/>
            <dgm:bulletEnabled val="1"/>
          </dgm:varLst>
          <dgm:choose name="Name7">
            <dgm:if name="Name8" func="var" arg="dir" op="equ" val="norm">
              <dgm:alg type="tx">
                <dgm:param type="parTxLTRAlign" val="l"/>
                <dgm:param type="parTxRTLAlign" val="l"/>
              </dgm:alg>
            </dgm:if>
            <dgm:else name="Name9">
              <dgm:alg type="tx">
                <dgm:param type="parTxLTRAlign" val="r"/>
                <dgm:param type="parTxRTLAlign" val="r"/>
              </dgm:alg>
            </dgm:else>
          </dgm:choose>
          <dgm:shape xmlns:r="http://schemas.openxmlformats.org/officeDocument/2006/relationships" type="roundRect" r:blip="">
            <dgm:adjLst/>
          </dgm:shape>
          <dgm:presOf axis="self" ptType="node"/>
          <dgm:constrLst>
            <dgm:constr type="tMarg"/>
            <dgm:constr type="bMarg"/>
          </dgm:constrLst>
          <dgm:ruleLst/>
        </dgm:layoutNode>
      </dgm:layoutNode>
      <dgm:layoutNode name="negativeSpace">
        <dgm:alg type="sp"/>
        <dgm:shape xmlns:r="http://schemas.openxmlformats.org/officeDocument/2006/relationships" r:blip="">
          <dgm:adjLst/>
        </dgm:shape>
        <dgm:presOf/>
        <dgm:constrLst/>
        <dgm:ruleLst/>
      </dgm:layoutNode>
      <dgm:layoutNode name="childText" styleLbl="conFgAcc1">
        <dgm:varLst>
          <dgm:bulletEnabled val="1"/>
        </dgm:varLst>
        <dgm:alg type="tx">
          <dgm:param type="stBulletLvl" val="1"/>
        </dgm:alg>
        <dgm:shape xmlns:r="http://schemas.openxmlformats.org/officeDocument/2006/relationships" type="rect" r:blip="" zOrderOff="-2">
          <dgm:adjLst/>
        </dgm:shape>
        <dgm:presOf axis="des" ptType="node"/>
        <dgm:constrLst>
          <dgm:constr type="secFontSz" refType="primFontSz"/>
        </dgm:constrLst>
        <dgm:ruleLst>
          <dgm:rule type="h" val="INF" fact="NaN" max="NaN"/>
        </dgm:ruleLst>
      </dgm:layoutNode>
      <dgm:forEach name="Name10" axis="followSib" ptType="sibTrans" cnt="1">
        <dgm:layoutNode name="spaceBetweenRectangles">
          <dgm:alg type="sp"/>
          <dgm:shape xmlns:r="http://schemas.openxmlformats.org/officeDocument/2006/relationships" r:blip="">
            <dgm:adjLst/>
          </dgm:shape>
          <dgm:presOf/>
          <dgm:constrLst/>
          <dgm:ruleLst/>
        </dgm:layoutNode>
      </dgm:forEach>
    </dgm:forEach>
  </dgm:layoutNode>
</dgm:layoutDef>
</file>

<file path=word/diagrams/layout102.xml><?xml version="1.0" encoding="utf-8"?>
<dgm:layoutDef xmlns:dgm="http://schemas.openxmlformats.org/drawingml/2006/diagram" xmlns:a="http://schemas.openxmlformats.org/drawingml/2006/main" uniqueId="urn:microsoft.com/office/officeart/2005/8/layout/lProcess2">
  <dgm:title val=""/>
  <dgm:desc val=""/>
  <dgm:catLst>
    <dgm:cat type="list" pri="10000"/>
    <dgm:cat type="relationship" pri="13000"/>
  </dgm:catLst>
  <dgm:sampData>
    <dgm:dataModel>
      <dgm:ptLst>
        <dgm:pt modelId="0" type="doc"/>
        <dgm:pt modelId="1">
          <dgm:prSet phldr="1"/>
        </dgm:pt>
        <dgm:pt modelId="11">
          <dgm:prSet phldr="1"/>
        </dgm:pt>
        <dgm:pt modelId="12">
          <dgm:prSet phldr="1"/>
        </dgm:pt>
        <dgm:pt modelId="2">
          <dgm:prSet phldr="1"/>
        </dgm:pt>
        <dgm:pt modelId="21">
          <dgm:prSet phldr="1"/>
        </dgm:pt>
        <dgm:pt modelId="22">
          <dgm:prSet phldr="1"/>
        </dgm:pt>
        <dgm:pt modelId="3">
          <dgm:prSet phldr="1"/>
        </dgm:pt>
        <dgm:pt modelId="31">
          <dgm:prSet phldr="1"/>
        </dgm:pt>
        <dgm:pt modelId="32">
          <dgm:prSet phldr="1"/>
        </dgm:pt>
      </dgm:ptLst>
      <dgm:cxnLst>
        <dgm:cxn modelId="4" srcId="0" destId="1" srcOrd="0" destOrd="0"/>
        <dgm:cxn modelId="5" srcId="0" destId="2" srcOrd="1" destOrd="0"/>
        <dgm:cxn modelId="13" srcId="1" destId="11" srcOrd="0" destOrd="0"/>
        <dgm:cxn modelId="14" srcId="1" destId="12" srcOrd="0" destOrd="0"/>
        <dgm:cxn modelId="23" srcId="2" destId="21" srcOrd="0" destOrd="0"/>
        <dgm:cxn modelId="24" srcId="2" destId="22" srcOrd="0" destOrd="0"/>
        <dgm:cxn modelId="33" srcId="3" destId="31" srcOrd="0" destOrd="0"/>
        <dgm:cxn modelId="34" srcId="3" destId="32" srcOrd="0" destOrd="0"/>
      </dgm:cxnLst>
      <dgm:bg/>
      <dgm:whole/>
    </dgm:dataModel>
  </dgm:sampData>
  <dgm:styleData useDef="1">
    <dgm:dataModel>
      <dgm:ptLst/>
      <dgm:bg/>
      <dgm:whole/>
    </dgm:dataModel>
  </dgm:styleData>
  <dgm:clrData useDef="1">
    <dgm:dataModel>
      <dgm:ptLst/>
      <dgm:bg/>
      <dgm:whole/>
    </dgm:dataModel>
  </dgm:clrData>
  <dgm:layoutNode name="theList">
    <dgm:varLst>
      <dgm:dir/>
      <dgm:animLvl val="lvl"/>
      <dgm:resizeHandles val="exact"/>
    </dgm:varLst>
    <dgm:choose name="Name0">
      <dgm:if name="Name1" func="var" arg="dir" op="equ" val="norm">
        <dgm:alg type="lin"/>
      </dgm:if>
      <dgm:else name="Name2">
        <dgm:alg type="lin">
          <dgm:param type="linDir" val="fromR"/>
        </dgm:alg>
      </dgm:else>
    </dgm:choose>
    <dgm:shape xmlns:r="http://schemas.openxmlformats.org/officeDocument/2006/relationships" r:blip="">
      <dgm:adjLst/>
    </dgm:shape>
    <dgm:presOf/>
    <dgm:constrLst>
      <dgm:constr type="w" for="ch" forName="compNode" refType="w"/>
      <dgm:constr type="h" for="ch" forName="compNode" refType="h"/>
      <dgm:constr type="w" for="ch" forName="aSpace" refType="w" fact="0.075"/>
      <dgm:constr type="h" for="des" forName="aSpace2" refType="h" fact="0.1"/>
      <dgm:constr type="primFontSz" for="des" forName="textNode" op="equ"/>
      <dgm:constr type="primFontSz" for="des" forName="childNode" op="equ"/>
    </dgm:constrLst>
    <dgm:ruleLst/>
    <dgm:forEach name="aNodeForEach" axis="ch" ptType="node">
      <dgm:layoutNode name="compNode">
        <dgm:alg type="composite"/>
        <dgm:shape xmlns:r="http://schemas.openxmlformats.org/officeDocument/2006/relationships" r:blip="">
          <dgm:adjLst/>
        </dgm:shape>
        <dgm:presOf/>
        <dgm:constrLst>
          <dgm:constr type="w" for="ch" forName="aNode" refType="w"/>
          <dgm:constr type="h" for="ch" forName="aNode" refType="h"/>
          <dgm:constr type="w" for="ch" forName="textNode" refType="w"/>
          <dgm:constr type="h" for="ch" forName="textNode" refType="h" fact="0.3"/>
          <dgm:constr type="ctrX" for="ch" forName="textNode" refType="w" fact="0.5"/>
          <dgm:constr type="w" for="ch" forName="compChildNode" refType="w" fact="0.8"/>
          <dgm:constr type="h" for="ch" forName="compChildNode" refType="h" fact="0.65"/>
          <dgm:constr type="t" for="ch" forName="compChildNode" refType="h" fact="0.3"/>
          <dgm:constr type="ctrX" for="ch" forName="compChildNode" refType="w" fact="0.5"/>
        </dgm:constrLst>
        <dgm:ruleLst/>
        <dgm:layoutNode name="aNode" styleLbl="bgShp">
          <dgm:alg type="sp"/>
          <dgm:shape xmlns:r="http://schemas.openxmlformats.org/officeDocument/2006/relationships" type="roundRect" r:blip="">
            <dgm:adjLst>
              <dgm:adj idx="1" val="0.1"/>
            </dgm:adjLst>
          </dgm:shape>
          <dgm:presOf axis="self"/>
          <dgm:constrLst/>
          <dgm:ruleLst/>
        </dgm:layoutNode>
        <dgm:layoutNode name="textNode" styleLbl="bgShp">
          <dgm:alg type="tx"/>
          <dgm:shape xmlns:r="http://schemas.openxmlformats.org/officeDocument/2006/relationships" type="rect" r:blip="" hideGeom="1">
            <dgm:adjLst>
              <dgm:adj idx="1" val="0.1"/>
            </dgm:adjLst>
          </dgm:shape>
          <dgm:presOf axis="self"/>
          <dgm:constrLst>
            <dgm:constr type="primFontSz" val="65"/>
            <dgm:constr type="lMarg" refType="primFontSz" fact="0.3"/>
            <dgm:constr type="rMarg" refType="primFontSz" fact="0.3"/>
            <dgm:constr type="tMarg" refType="primFontSz" fact="0.3"/>
            <dgm:constr type="bMarg" refType="primFontSz" fact="0.3"/>
          </dgm:constrLst>
          <dgm:ruleLst>
            <dgm:rule type="primFontSz" val="5" fact="NaN" max="NaN"/>
          </dgm:ruleLst>
        </dgm:layoutNode>
        <dgm:layoutNode name="compChildNode">
          <dgm:alg type="composite"/>
          <dgm:shape xmlns:r="http://schemas.openxmlformats.org/officeDocument/2006/relationships" r:blip="">
            <dgm:adjLst/>
          </dgm:shape>
          <dgm:presOf/>
          <dgm:constrLst>
            <dgm:constr type="w" for="des" forName="childNode" refType="w"/>
            <dgm:constr type="h" for="des" forName="childNode" refType="h"/>
          </dgm:constrLst>
          <dgm:ruleLst/>
          <dgm:layoutNode name="theInnerList">
            <dgm:alg type="lin">
              <dgm:param type="linDir" val="fromT"/>
            </dgm:alg>
            <dgm:shape xmlns:r="http://schemas.openxmlformats.org/officeDocument/2006/relationships" r:blip="">
              <dgm:adjLst/>
            </dgm:shape>
            <dgm:presOf/>
            <dgm:constrLst/>
            <dgm:ruleLst/>
            <dgm:forEach name="childNodeForEach" axis="ch" ptType="node">
              <dgm:layoutNode name="childNode" styleLbl="node1">
                <dgm:varLst>
                  <dgm:bulletEnabled val="1"/>
                </dgm:varLst>
                <dgm:alg type="tx"/>
                <dgm:shape xmlns:r="http://schemas.openxmlformats.org/officeDocument/2006/relationships" type="roundRect" r:blip="">
                  <dgm:adjLst>
                    <dgm:adj idx="1" val="0.1"/>
                  </dgm:adjLst>
                </dgm:shape>
                <dgm:presOf axis="desOrSelf" ptType="node"/>
                <dgm:constrLst>
                  <dgm:constr type="primFontSz" val="65"/>
                  <dgm:constr type="tMarg" refType="primFontSz" fact="0.15"/>
                  <dgm:constr type="bMarg" refType="primFontSz" fact="0.15"/>
                  <dgm:constr type="lMarg" refType="primFontSz" fact="0.2"/>
                  <dgm:constr type="rMarg" refType="primFontSz" fact="0.2"/>
                </dgm:constrLst>
                <dgm:ruleLst>
                  <dgm:rule type="primFontSz" val="5" fact="NaN" max="NaN"/>
                </dgm:ruleLst>
              </dgm:layoutNode>
              <dgm:choose name="Name3">
                <dgm:if name="Name4" axis="self" ptType="node" func="revPos" op="equ" val="1"/>
                <dgm:else name="Name5">
                  <dgm:layoutNode name="aSpace2">
                    <dgm:alg type="sp"/>
                    <dgm:shape xmlns:r="http://schemas.openxmlformats.org/officeDocument/2006/relationships" r:blip="">
                      <dgm:adjLst/>
                    </dgm:shape>
                    <dgm:presOf/>
                    <dgm:constrLst/>
                    <dgm:ruleLst/>
                  </dgm:layoutNode>
                </dgm:else>
              </dgm:choose>
            </dgm:forEach>
          </dgm:layoutNode>
        </dgm:layoutNode>
      </dgm:layoutNode>
      <dgm:choose name="Name6">
        <dgm:if name="Name7" axis="self" ptType="node" func="revPos" op="equ" val="1"/>
        <dgm:else name="Name8">
          <dgm:layoutNode name="aSpace">
            <dgm:alg type="sp"/>
            <dgm:shape xmlns:r="http://schemas.openxmlformats.org/officeDocument/2006/relationships" r:blip="">
              <dgm:adjLst/>
            </dgm:shape>
            <dgm:presOf/>
            <dgm:constrLst/>
            <dgm:ruleLst/>
          </dgm:layoutNode>
        </dgm:else>
      </dgm:choose>
    </dgm:forEach>
  </dgm:layoutNode>
</dgm:layoutDef>
</file>

<file path=word/diagrams/layout103.xml><?xml version="1.0" encoding="utf-8"?>
<dgm:layoutDef xmlns:dgm="http://schemas.openxmlformats.org/drawingml/2006/diagram" xmlns:a="http://schemas.openxmlformats.org/drawingml/2006/main" uniqueId="urn:microsoft.com/office/officeart/2005/8/layout/list1">
  <dgm:title val=""/>
  <dgm:desc val=""/>
  <dgm:catLst>
    <dgm:cat type="list" pri="4000"/>
  </dgm:catLst>
  <dgm:sampData>
    <dgm:dataModel>
      <dgm:ptLst>
        <dgm:pt modelId="0" type="doc"/>
        <dgm:pt modelId="1">
          <dgm:prSet phldr="1"/>
        </dgm:pt>
        <dgm:pt modelId="2">
          <dgm:prSet phldr="1"/>
        </dgm:pt>
        <dgm:pt modelId="3">
          <dgm:prSet phldr="1"/>
        </dgm:pt>
      </dgm:ptLst>
      <dgm:cxnLst>
        <dgm:cxn modelId="4" srcId="0" destId="1" srcOrd="0" destOrd="0"/>
        <dgm:cxn modelId="5" srcId="0" destId="2" srcOrd="1" destOrd="0"/>
        <dgm:cxn modelId="6" srcId="0" destId="3" srcOrd="2" destOrd="0"/>
      </dgm:cxnLst>
      <dgm:bg/>
      <dgm:whole/>
    </dgm:dataModel>
  </dgm:sampData>
  <dgm:styleData>
    <dgm:dataModel>
      <dgm:ptLst>
        <dgm:pt modelId="0" type="doc"/>
        <dgm:pt modelId="1"/>
        <dgm:pt modelId="2"/>
      </dgm:ptLst>
      <dgm:cxnLst>
        <dgm:cxn modelId="4" srcId="0" destId="1" srcOrd="0" destOrd="0"/>
        <dgm:cxn modelId="5"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linear">
    <dgm:varLst>
      <dgm:dir/>
      <dgm:animLvl val="lvl"/>
      <dgm:resizeHandles val="exact"/>
    </dgm:varLst>
    <dgm:choose name="Name0">
      <dgm:if name="Name1" func="var" arg="dir" op="equ" val="norm">
        <dgm:alg type="lin">
          <dgm:param type="linDir" val="fromT"/>
          <dgm:param type="vertAlign" val="mid"/>
          <dgm:param type="horzAlign" val="l"/>
          <dgm:param type="nodeHorzAlign" val="l"/>
        </dgm:alg>
      </dgm:if>
      <dgm:else name="Name2">
        <dgm:alg type="lin">
          <dgm:param type="linDir" val="fromT"/>
          <dgm:param type="vertAlign" val="mid"/>
          <dgm:param type="horzAlign" val="r"/>
          <dgm:param type="nodeHorzAlign" val="r"/>
        </dgm:alg>
      </dgm:else>
    </dgm:choose>
    <dgm:shape xmlns:r="http://schemas.openxmlformats.org/officeDocument/2006/relationships" r:blip="">
      <dgm:adjLst/>
    </dgm:shape>
    <dgm:presOf/>
    <dgm:constrLst>
      <dgm:constr type="w" for="ch" forName="parentLin" refType="w"/>
      <dgm:constr type="h" for="ch" forName="parentLin" val="INF"/>
      <dgm:constr type="w" for="des" forName="parentLeftMargin" refType="w" fact="0.05"/>
      <dgm:constr type="w" for="des" forName="parentText" refType="w" fact="0.7"/>
      <dgm:constr type="h" for="des" forName="parentText" refType="primFontSz" refFor="des" refForName="parentText" fact="0.82"/>
      <dgm:constr type="h" for="ch" forName="negativeSpace" refType="primFontSz" refFor="des" refForName="parentText" fact="-0.41"/>
      <dgm:constr type="h" for="ch" forName="negativeSpace" refType="h" refFor="des" refForName="parentText" op="lte" fact="-0.82"/>
      <dgm:constr type="h" for="ch" forName="negativeSpace" refType="h" refFor="des" refForName="parentText" op="gte" fact="-0.82"/>
      <dgm:constr type="w" for="ch" forName="childText" refType="w"/>
      <dgm:constr type="h" for="ch" forName="childText" refType="primFontSz" refFor="des" refForName="parentText" fact="0.7"/>
      <dgm:constr type="primFontSz" for="des" forName="parentText" val="65"/>
      <dgm:constr type="primFontSz" for="ch" forName="childText" refType="primFontSz" refFor="des" refForName="parentText"/>
      <dgm:constr type="tMarg" for="ch" forName="childText" refType="primFontSz" refFor="des" refForName="parentText" fact="1.64"/>
      <dgm:constr type="tMarg" for="ch" forName="childText" refType="h" refFor="des" refForName="parentText" op="lte" fact="3.28"/>
      <dgm:constr type="tMarg" for="ch" forName="childText" refType="h" refFor="des" refForName="parentText" op="gte" fact="3.28"/>
      <dgm:constr type="lMarg" for="ch" forName="childText" refType="w" fact="0.22"/>
      <dgm:constr type="rMarg" for="ch" forName="childText" refType="lMarg" refFor="ch" refForName="childText"/>
      <dgm:constr type="lMarg" for="des" forName="parentText" refType="w" fact="0.075"/>
      <dgm:constr type="rMarg" for="des" forName="parentText" refType="lMarg" refFor="des" refForName="parentText"/>
      <dgm:constr type="h" for="ch" forName="spaceBetweenRectangles" refType="primFontSz" refFor="des" refForName="parentText" fact="0.15"/>
    </dgm:constrLst>
    <dgm:ruleLst>
      <dgm:rule type="primFontSz" for="des" forName="parentText" val="5" fact="NaN" max="NaN"/>
    </dgm:ruleLst>
    <dgm:forEach name="Name3" axis="ch" ptType="node">
      <dgm:layoutNode name="parentLin">
        <dgm:choose name="Name4">
          <dgm:if name="Name5" func="var" arg="dir" op="equ" val="norm">
            <dgm:alg type="lin">
              <dgm:param type="linDir" val="fromL"/>
              <dgm:param type="horzAlign" val="l"/>
              <dgm:param type="nodeHorzAlign" val="l"/>
            </dgm:alg>
          </dgm:if>
          <dgm:else name="Name6">
            <dgm:alg type="lin">
              <dgm:param type="linDir" val="fromR"/>
              <dgm:param type="horzAlign" val="r"/>
              <dgm:param type="nodeHorzAlign" val="r"/>
            </dgm:alg>
          </dgm:else>
        </dgm:choose>
        <dgm:shape xmlns:r="http://schemas.openxmlformats.org/officeDocument/2006/relationships" r:blip="">
          <dgm:adjLst/>
        </dgm:shape>
        <dgm:presOf/>
        <dgm:constrLst/>
        <dgm:ruleLst/>
        <dgm:layoutNode name="parentLeftMargin">
          <dgm:alg type="sp"/>
          <dgm:shape xmlns:r="http://schemas.openxmlformats.org/officeDocument/2006/relationships" type="rect" r:blip="" hideGeom="1">
            <dgm:adjLst/>
          </dgm:shape>
          <dgm:presOf axis="self"/>
          <dgm:constrLst>
            <dgm:constr type="h"/>
          </dgm:constrLst>
          <dgm:ruleLst/>
        </dgm:layoutNode>
        <dgm:layoutNode name="parentText" styleLbl="node1">
          <dgm:varLst>
            <dgm:chMax val="0"/>
            <dgm:bulletEnabled val="1"/>
          </dgm:varLst>
          <dgm:choose name="Name7">
            <dgm:if name="Name8" func="var" arg="dir" op="equ" val="norm">
              <dgm:alg type="tx">
                <dgm:param type="parTxLTRAlign" val="l"/>
                <dgm:param type="parTxRTLAlign" val="l"/>
              </dgm:alg>
            </dgm:if>
            <dgm:else name="Name9">
              <dgm:alg type="tx">
                <dgm:param type="parTxLTRAlign" val="r"/>
                <dgm:param type="parTxRTLAlign" val="r"/>
              </dgm:alg>
            </dgm:else>
          </dgm:choose>
          <dgm:shape xmlns:r="http://schemas.openxmlformats.org/officeDocument/2006/relationships" type="roundRect" r:blip="">
            <dgm:adjLst/>
          </dgm:shape>
          <dgm:presOf axis="self" ptType="node"/>
          <dgm:constrLst>
            <dgm:constr type="tMarg"/>
            <dgm:constr type="bMarg"/>
          </dgm:constrLst>
          <dgm:ruleLst/>
        </dgm:layoutNode>
      </dgm:layoutNode>
      <dgm:layoutNode name="negativeSpace">
        <dgm:alg type="sp"/>
        <dgm:shape xmlns:r="http://schemas.openxmlformats.org/officeDocument/2006/relationships" r:blip="">
          <dgm:adjLst/>
        </dgm:shape>
        <dgm:presOf/>
        <dgm:constrLst/>
        <dgm:ruleLst/>
      </dgm:layoutNode>
      <dgm:layoutNode name="childText" styleLbl="conFgAcc1">
        <dgm:varLst>
          <dgm:bulletEnabled val="1"/>
        </dgm:varLst>
        <dgm:alg type="tx">
          <dgm:param type="stBulletLvl" val="1"/>
        </dgm:alg>
        <dgm:shape xmlns:r="http://schemas.openxmlformats.org/officeDocument/2006/relationships" type="rect" r:blip="" zOrderOff="-2">
          <dgm:adjLst/>
        </dgm:shape>
        <dgm:presOf axis="des" ptType="node"/>
        <dgm:constrLst>
          <dgm:constr type="secFontSz" refType="primFontSz"/>
        </dgm:constrLst>
        <dgm:ruleLst>
          <dgm:rule type="h" val="INF" fact="NaN" max="NaN"/>
        </dgm:ruleLst>
      </dgm:layoutNode>
      <dgm:forEach name="Name10" axis="followSib" ptType="sibTrans" cnt="1">
        <dgm:layoutNode name="spaceBetweenRectangles">
          <dgm:alg type="sp"/>
          <dgm:shape xmlns:r="http://schemas.openxmlformats.org/officeDocument/2006/relationships" r:blip="">
            <dgm:adjLst/>
          </dgm:shape>
          <dgm:presOf/>
          <dgm:constrLst/>
          <dgm:ruleLst/>
        </dgm:layoutNode>
      </dgm:forEach>
    </dgm:forEach>
  </dgm:layoutNode>
</dgm:layoutDef>
</file>

<file path=word/diagrams/layout104.xml><?xml version="1.0" encoding="utf-8"?>
<dgm:layoutDef xmlns:dgm="http://schemas.openxmlformats.org/drawingml/2006/diagram" xmlns:a="http://schemas.openxmlformats.org/drawingml/2006/main" uniqueId="urn:microsoft.com/office/officeart/2008/layout/NameandTitleOrganizationalChart">
  <dgm:title val=""/>
  <dgm:desc val=""/>
  <dgm:catLst>
    <dgm:cat type="hierarchy" pri="1250"/>
  </dgm:catLst>
  <dgm:sampData>
    <dgm:dataModel>
      <dgm:ptLst>
        <dgm:pt modelId="0" type="doc"/>
        <dgm:pt modelId="1">
          <dgm:prSet phldr="1"/>
        </dgm:pt>
        <dgm:pt modelId="2" type="asst">
          <dgm:prSet phldr="1"/>
        </dgm:pt>
        <dgm:pt modelId="3">
          <dgm:prSet phldr="1"/>
        </dgm:pt>
        <dgm:pt modelId="4">
          <dgm:prSet phldr="1"/>
        </dgm:pt>
        <dgm:pt modelId="5">
          <dgm:prSet phldr="1"/>
        </dgm:pt>
      </dgm:ptLst>
      <dgm:cxnLst>
        <dgm:cxn modelId="5" srcId="0" destId="1" srcOrd="0" destOrd="0"/>
        <dgm:cxn modelId="6" srcId="1" destId="2" srcOrd="0" destOrd="0"/>
        <dgm:cxn modelId="7" srcId="1" destId="3" srcOrd="1" destOrd="0"/>
        <dgm:cxn modelId="8" srcId="1" destId="4" srcOrd="2" destOrd="0"/>
        <dgm:cxn modelId="9" srcId="1" destId="5" srcOrd="3" destOrd="0"/>
      </dgm:cxnLst>
      <dgm:bg/>
      <dgm:whole/>
    </dgm:dataModel>
  </dgm:sampData>
  <dgm:styleData>
    <dgm:dataModel>
      <dgm:ptLst>
        <dgm:pt modelId="0" type="doc"/>
        <dgm:pt modelId="1"/>
        <dgm:pt modelId="12"/>
        <dgm:pt modelId="13"/>
      </dgm:ptLst>
      <dgm:cxnLst>
        <dgm:cxn modelId="2" srcId="0" destId="1" srcOrd="0" destOrd="0"/>
        <dgm:cxn modelId="16" srcId="1" destId="12" srcOrd="1" destOrd="0"/>
        <dgm:cxn modelId="17" srcId="1" destId="13" srcOrd="2" destOrd="0"/>
      </dgm:cxnLst>
      <dgm:bg/>
      <dgm:whole/>
    </dgm:dataModel>
  </dgm:styleData>
  <dgm:clrData>
    <dgm:dataModel>
      <dgm:ptLst>
        <dgm:pt modelId="0" type="doc"/>
        <dgm:pt modelId="1"/>
        <dgm:pt modelId="11" type="asst"/>
        <dgm:pt modelId="12"/>
        <dgm:pt modelId="13"/>
        <dgm:pt modelId="14"/>
      </dgm:ptLst>
      <dgm:cxnLst>
        <dgm:cxn modelId="2" srcId="0" destId="1" srcOrd="0" destOrd="0"/>
        <dgm:cxn modelId="15" srcId="1" destId="11" srcOrd="0" destOrd="0"/>
        <dgm:cxn modelId="16" srcId="1" destId="12" srcOrd="1" destOrd="0"/>
        <dgm:cxn modelId="17" srcId="1" destId="13" srcOrd="2" destOrd="0"/>
        <dgm:cxn modelId="18" srcId="1" destId="14" srcOrd="2" destOrd="0"/>
      </dgm:cxnLst>
      <dgm:bg/>
      <dgm:whole/>
    </dgm:dataModel>
  </dgm:clrData>
  <dgm:layoutNode name="hierChild1">
    <dgm:varLst>
      <dgm:orgChart val="1"/>
      <dgm:chPref val="1"/>
      <dgm:dir/>
      <dgm:animOne val="branch"/>
      <dgm:animLvl val="lvl"/>
      <dgm:resizeHandles/>
    </dgm:varLst>
    <dgm:choose name="Name0">
      <dgm:if name="Name1" func="var" arg="dir" op="equ" val="norm">
        <dgm:alg type="hierChild">
          <dgm:param type="linDir" val="fromL"/>
        </dgm:alg>
      </dgm:if>
      <dgm:else name="Name2">
        <dgm:alg type="hierChild">
          <dgm:param type="linDir" val="fromR"/>
        </dgm:alg>
      </dgm:else>
    </dgm:choose>
    <dgm:shape xmlns:r="http://schemas.openxmlformats.org/officeDocument/2006/relationships" r:blip="">
      <dgm:adjLst/>
    </dgm:shape>
    <dgm:presOf/>
    <dgm:constrLst>
      <dgm:constr type="w" for="des" forName="rootComposite1" refType="w" fact="10"/>
      <dgm:constr type="h" for="des" forName="rootComposite1" refType="w" refFor="des" refForName="rootComposite1" fact="0.5"/>
      <dgm:constr type="w" for="des" forName="rootComposite" refType="w" fact="10"/>
      <dgm:constr type="h" for="des" forName="rootComposite" refType="w" refFor="des" refForName="rootComposite1" fact="0.5"/>
      <dgm:constr type="w" for="des" forName="rootComposite3" refType="w" fact="10"/>
      <dgm:constr type="h" for="des" forName="rootComposite3" refType="w" refFor="des" refForName="rootComposite1" fact="0.5"/>
      <dgm:constr type="primFontSz" for="des" ptType="node" op="equ"/>
      <dgm:constr type="sp" for="des" op="equ"/>
      <dgm:constr type="sp" for="des" forName="hierRoot1" refType="w" refFor="des" refForName="rootComposite1" fact="0.21"/>
      <dgm:constr type="sp" for="des" forName="hierRoot2" refType="sp" refFor="des" refForName="hierRoot1"/>
      <dgm:constr type="sp" for="des" forName="hierRoot3" refType="sp" refFor="des" refForName="hierRoot1"/>
      <dgm:constr type="sibSp" refType="w" refFor="des" refForName="rootComposite1" fact="0.21"/>
      <dgm:constr type="sibSp" for="des" forName="hierChild2" refType="sibSp"/>
      <dgm:constr type="sibSp" for="des" forName="hierChild3" refType="sibSp"/>
      <dgm:constr type="sibSp" for="des" forName="hierChild4" refType="sibSp"/>
      <dgm:constr type="sibSp" for="des" forName="hierChild5" refType="sibSp"/>
      <dgm:constr type="sibSp" for="des" forName="hierChild6" refType="sibSp"/>
      <dgm:constr type="sibSp" for="des" forName="hierChild7" refType="sibSp"/>
      <dgm:constr type="secSibSp" refType="w" refFor="des" refForName="rootComposite1" fact="0.21"/>
      <dgm:constr type="secSibSp" for="des" forName="hierChild2" refType="secSibSp"/>
      <dgm:constr type="secSibSp" for="des" forName="hierChild3" refType="secSibSp"/>
      <dgm:constr type="secSibSp" for="des" forName="hierChild4" refType="secSibSp"/>
      <dgm:constr type="secSibSp" for="des" forName="hierChild5" refType="secSibSp"/>
      <dgm:constr type="secSibSp" for="des" forName="hierChild6" refType="secSibSp"/>
      <dgm:constr type="secSibSp" for="des" forName="hierChild7" refType="secSibSp"/>
    </dgm:constrLst>
    <dgm:ruleLst/>
    <dgm:forEach name="Name3" axis="ch">
      <dgm:forEach name="Name4" axis="self" ptType="node">
        <dgm:layoutNode name="hierRoot1">
          <dgm:varLst>
            <dgm:hierBranch val="init"/>
          </dgm:varLst>
          <dgm:choose name="Name5">
            <dgm:if name="Name6" func="var" arg="hierBranch" op="equ" val="l">
              <dgm:choose name="Name7">
                <dgm:if name="Name8" axis="ch" ptType="asst" func="cnt" op="gte" val="1">
                  <dgm:alg type="hierRoot">
                    <dgm:param type="hierAlign" val="tR"/>
                  </dgm:alg>
                  <dgm:constrLst>
                    <dgm:constr type="alignOff" val="0.65"/>
                  </dgm:constrLst>
                </dgm:if>
                <dgm:else name="Name9">
                  <dgm:alg type="hierRoot">
                    <dgm:param type="hierAlign" val="tR"/>
                  </dgm:alg>
                  <dgm:constrLst>
                    <dgm:constr type="alignOff" val="0.25"/>
                  </dgm:constrLst>
                </dgm:else>
              </dgm:choose>
            </dgm:if>
            <dgm:if name="Name10" func="var" arg="hierBranch" op="equ" val="r">
              <dgm:choose name="Name11">
                <dgm:if name="Name12" axis="ch" ptType="asst" func="cnt" op="gte" val="1">
                  <dgm:alg type="hierRoot">
                    <dgm:param type="hierAlign" val="tL"/>
                  </dgm:alg>
                  <dgm:constrLst>
                    <dgm:constr type="alignOff" val="0.65"/>
                  </dgm:constrLst>
                </dgm:if>
                <dgm:else name="Name13">
                  <dgm:alg type="hierRoot">
                    <dgm:param type="hierAlign" val="tL"/>
                  </dgm:alg>
                  <dgm:constrLst>
                    <dgm:constr type="alignOff" val="0.25"/>
                  </dgm:constrLst>
                </dgm:else>
              </dgm:choose>
            </dgm:if>
            <dgm:if name="Name14" func="var" arg="hierBranch" op="equ" val="hang">
              <dgm:alg type="hierRoot"/>
              <dgm:constrLst>
                <dgm:constr type="alignOff" val="0.65"/>
              </dgm:constrLst>
            </dgm:if>
            <dgm:else name="Name15">
              <dgm:alg type="hierRoot"/>
              <dgm:constrLst>
                <dgm:constr type="alignOff"/>
                <dgm:constr type="bendDist" for="des" ptType="parTrans" refType="sp" fact="0.5"/>
              </dgm:constrLst>
            </dgm:else>
          </dgm:choose>
          <dgm:shape xmlns:r="http://schemas.openxmlformats.org/officeDocument/2006/relationships" r:blip="">
            <dgm:adjLst/>
          </dgm:shape>
          <dgm:presOf/>
          <dgm:ruleLst/>
          <dgm:layoutNode name="rootComposite1">
            <dgm:alg type="composite"/>
            <dgm:shape xmlns:r="http://schemas.openxmlformats.org/officeDocument/2006/relationships" r:blip="">
              <dgm:adjLst/>
            </dgm:shape>
            <dgm:presOf axis="self" ptType="node" cnt="1"/>
            <dgm:choose name="Name16">
              <dgm:if name="Name17" func="var" arg="hierBranch" op="equ" val="init">
                <dgm:constrLst>
                  <dgm:constr type="l" for="ch" forName="rootText1"/>
                  <dgm:constr type="t" for="ch" forName="rootText1"/>
                  <dgm:constr type="w" for="ch" forName="rootText1" refType="w"/>
                  <dgm:constr type="h" for="ch" forName="rootText1" refType="h" fact="0.9"/>
                  <dgm:constr type="l" for="ch" forName="titleText1" refType="w" fact="0.2"/>
                  <dgm:constr type="t" for="ch" forName="titleText1" refType="h" fact="0.7"/>
                  <dgm:constr type="w" for="ch" forName="titleText1" refType="w" fact="0.9"/>
                  <dgm:constr type="h" for="ch" forName="titleText1" refType="h" fact="0.3"/>
                  <dgm:constr type="primFontSz" for="des" forName="titleText1" refType="primFontSz" refFor="des" refForName="rootText1" op="lte"/>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if name="Name18" func="var" arg="hierBranch" op="equ" val="l">
                <dgm:constrLst>
                  <dgm:constr type="l" for="ch" forName="rootText1"/>
                  <dgm:constr type="t" for="ch" forName="rootText1"/>
                  <dgm:constr type="w" for="ch" forName="rootText1" refType="w"/>
                  <dgm:constr type="h" for="ch" forName="rootText1" refType="h" fact="0.9"/>
                  <dgm:constr type="l" for="ch" forName="titleText1" refType="w" fact="0.2"/>
                  <dgm:constr type="t" for="ch" forName="titleText1" refType="h" fact="0.7"/>
                  <dgm:constr type="w" for="ch" forName="titleText1" refType="w" fact="0.9"/>
                  <dgm:constr type="h" for="ch" forName="titleText1" refType="h" fact="0.3"/>
                  <dgm:constr type="primFontSz" for="des" forName="titleText1" refType="primFontSz" refFor="des" refForName="rootText1" op="lte"/>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if>
              <dgm:if name="Name19" func="var" arg="hierBranch" op="equ" val="r">
                <dgm:constrLst>
                  <dgm:constr type="l" for="ch" forName="rootText1"/>
                  <dgm:constr type="t" for="ch" forName="rootText1"/>
                  <dgm:constr type="w" for="ch" forName="rootText1" refType="w"/>
                  <dgm:constr type="h" for="ch" forName="rootText1" refType="h" fact="0.9"/>
                  <dgm:constr type="l" for="ch" forName="titleText1" refType="w" fact="0.2"/>
                  <dgm:constr type="t" for="ch" forName="titleText1" refType="h" fact="0.7"/>
                  <dgm:constr type="w" for="ch" forName="titleText1" refType="w" fact="0.9"/>
                  <dgm:constr type="h" for="ch" forName="titleText1" refType="h" fact="0.3"/>
                  <dgm:constr type="primFontSz" for="des" forName="titleText1" refType="primFontSz" refFor="des" refForName="rootText1" op="lte"/>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else name="Name20">
                <dgm:constrLst>
                  <dgm:constr type="l" for="ch" forName="rootText1"/>
                  <dgm:constr type="t" for="ch" forName="rootText1"/>
                  <dgm:constr type="w" for="ch" forName="rootText1" refType="w"/>
                  <dgm:constr type="h" for="ch" forName="rootText1" refType="h" fact="0.9"/>
                  <dgm:constr type="l" for="ch" forName="titleText1" refType="w" fact="0.2"/>
                  <dgm:constr type="t" for="ch" forName="titleText1" refType="h" fact="0.7"/>
                  <dgm:constr type="w" for="ch" forName="titleText1" refType="w" fact="0.9"/>
                  <dgm:constr type="h" for="ch" forName="titleText1" refType="h" fact="0.3"/>
                  <dgm:constr type="primFontSz" for="des" forName="titleText1" refType="primFontSz" refFor="des" refForName="rootText1" op="lte"/>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else>
            </dgm:choose>
            <dgm:ruleLst/>
            <dgm:layoutNode name="rootText1" styleLbl="node0">
              <dgm:varLst>
                <dgm:chMax/>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h" fact="0.4"/>
              </dgm:constrLst>
              <dgm:ruleLst>
                <dgm:rule type="primFontSz" val="5" fact="NaN" max="NaN"/>
              </dgm:ruleLst>
            </dgm:layoutNode>
            <dgm:layoutNode name="titleText1" styleLbl="fgAcc0">
              <dgm:varLst>
                <dgm:chMax val="0"/>
                <dgm:chPref val="0"/>
              </dgm:varLst>
              <dgm:alg type="tx">
                <dgm:param type="parTxLTRAlign" val="r"/>
              </dgm:alg>
              <dgm:shape xmlns:r="http://schemas.openxmlformats.org/officeDocument/2006/relationships" type="rect" r:blip="">
                <dgm:adjLst/>
              </dgm:shape>
              <dgm:presOf axis="followSib" ptType="sibTrans" hideLastTrans="0" cnt="1"/>
              <dgm:constrLst>
                <dgm:constr type="primFontSz" val="65"/>
                <dgm:constr type="lMarg" refType="primFontSz" fact="0.2"/>
                <dgm:constr type="rMarg" refType="primFontSz" fact="0.2"/>
                <dgm:constr type="tMarg" refType="primFontSz" fact="0.05"/>
                <dgm:constr type="bMarg" refType="primFontSz" fact="0.05"/>
              </dgm:constrLst>
              <dgm:ruleLst>
                <dgm:rule type="primFontSz" val="5" fact="NaN" max="NaN"/>
              </dgm:ruleLst>
            </dgm:layoutNode>
            <dgm:layoutNode name="rootConnector1" moveWith="rootText1">
              <dgm:alg type="sp"/>
              <dgm:shape xmlns:r="http://schemas.openxmlformats.org/officeDocument/2006/relationships" type="rect" r:blip="" hideGeom="1">
                <dgm:adjLst/>
              </dgm:shape>
              <dgm:presOf axis="self" ptType="node" cnt="1"/>
              <dgm:constrLst/>
              <dgm:ruleLst/>
            </dgm:layoutNode>
          </dgm:layoutNode>
          <dgm:layoutNode name="hierChild2">
            <dgm:choose name="Name21">
              <dgm:if name="Name22" func="var" arg="hierBranch" op="equ" val="l">
                <dgm:alg type="hierChild">
                  <dgm:param type="chAlign" val="r"/>
                  <dgm:param type="linDir" val="fromT"/>
                </dgm:alg>
              </dgm:if>
              <dgm:if name="Name23" func="var" arg="hierBranch" op="equ" val="r">
                <dgm:alg type="hierChild">
                  <dgm:param type="chAlign" val="l"/>
                  <dgm:param type="linDir" val="fromT"/>
                </dgm:alg>
              </dgm:if>
              <dgm:if name="Name24" func="var" arg="hierBranch" op="equ" val="hang">
                <dgm:choose name="Name25">
                  <dgm:if name="Name26" func="var" arg="dir" op="equ" val="norm">
                    <dgm:alg type="hierChild">
                      <dgm:param type="chAlign" val="l"/>
                      <dgm:param type="linDir" val="fromL"/>
                      <dgm:param type="secChAlign" val="t"/>
                      <dgm:param type="secLinDir" val="fromT"/>
                    </dgm:alg>
                  </dgm:if>
                  <dgm:else name="Name27">
                    <dgm:alg type="hierChild">
                      <dgm:param type="chAlign" val="l"/>
                      <dgm:param type="linDir" val="fromR"/>
                      <dgm:param type="secChAlign" val="t"/>
                      <dgm:param type="secLinDir" val="fromT"/>
                    </dgm:alg>
                  </dgm:else>
                </dgm:choose>
              </dgm:if>
              <dgm:else name="Name28">
                <dgm:choose name="Name29">
                  <dgm:if name="Name30" func="var" arg="dir" op="equ" val="norm">
                    <dgm:alg type="hierChild"/>
                  </dgm:if>
                  <dgm:else name="Name31">
                    <dgm:alg type="hierChild">
                      <dgm:param type="linDir" val="fromR"/>
                    </dgm:alg>
                  </dgm:else>
                </dgm:choose>
              </dgm:else>
            </dgm:choose>
            <dgm:shape xmlns:r="http://schemas.openxmlformats.org/officeDocument/2006/relationships" r:blip="">
              <dgm:adjLst/>
            </dgm:shape>
            <dgm:presOf/>
            <dgm:constrLst/>
            <dgm:ruleLst/>
            <dgm:forEach name="rep2a" axis="ch" ptType="nonAsst">
              <dgm:forEach name="Name32" axis="precedSib" ptType="parTrans" st="-1" cnt="1">
                <dgm:choose name="Name33">
                  <dgm:if name="Name34" func="var" arg="hierBranch" op="equ" val="std">
                    <dgm:layoutNode name="Name35">
                      <dgm:alg type="conn">
                        <dgm:param type="connRout" val="bend"/>
                        <dgm:param type="dim" val="1D"/>
                        <dgm:param type="endSty" val="noArr"/>
                        <dgm:param type="begPts" val="bCtr"/>
                        <dgm:param type="endPts" val="tCtr"/>
                        <dgm:param type="bendPt" val="end"/>
                      </dgm:alg>
                      <dgm:shape xmlns:r="http://schemas.openxmlformats.org/officeDocument/2006/relationships" type="conn" r:blip="" zOrderOff="-99999">
                        <dgm:adjLst/>
                      </dgm:shape>
                      <dgm:presOf axis="self"/>
                      <dgm:constrLst>
                        <dgm:constr type="begPad"/>
                        <dgm:constr type="endPad"/>
                      </dgm:constrLst>
                      <dgm:ruleLst/>
                    </dgm:layoutNode>
                  </dgm:if>
                  <dgm:if name="Name36" func="var" arg="hierBranch" op="equ" val="init">
                    <dgm:layoutNode name="Name37">
                      <dgm:choose name="Name38">
                        <dgm:if name="Name39" axis="self" func="depth" op="lte" val="2">
                          <dgm:alg type="conn">
                            <dgm:param type="connRout" val="bend"/>
                            <dgm:param type="dim" val="1D"/>
                            <dgm:param type="endSty" val="noArr"/>
                            <dgm:param type="begPts" val="bCtr"/>
                            <dgm:param type="endPts" val="tCtr"/>
                            <dgm:param type="bendPt" val="end"/>
                          </dgm:alg>
                        </dgm:if>
                        <dgm:else name="Name40">
                          <dgm:alg type="conn">
                            <dgm:param type="connRout" val="bend"/>
                            <dgm:param type="dim" val="1D"/>
                            <dgm:param type="endSty" val="noArr"/>
                            <dgm:param type="begPts" val="bCtr"/>
                            <dgm:param type="endPts" val="tCtr"/>
                            <dgm:param type="bendPt" val="end"/>
                          </dgm:alg>
                        </dgm:else>
                      </dgm:choose>
                      <dgm:shape xmlns:r="http://schemas.openxmlformats.org/officeDocument/2006/relationships" type="conn" r:blip="" zOrderOff="-99999">
                        <dgm:adjLst/>
                      </dgm:shape>
                      <dgm:presOf axis="self"/>
                      <dgm:constrLst>
                        <dgm:constr type="begPad"/>
                        <dgm:constr type="endPad"/>
                      </dgm:constrLst>
                      <dgm:ruleLst/>
                    </dgm:layoutNode>
                  </dgm:if>
                  <dgm:if name="Name41" func="var" arg="hierBranch" op="equ" val="hang">
                    <dgm:layoutNode name="Name42">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if>
                  <dgm:else name="Name43">
                    <dgm:layoutNode name="Name44">
                      <dgm:choose name="Name45">
                        <dgm:if name="Name46" axis="self" func="depth" op="lte" val="2">
                          <dgm:choose name="Name47">
                            <dgm:if name="Name48" axis="par ch" ptType="node asst" func="cnt" op="gte" val="1">
                              <dgm:alg type="conn">
                                <dgm:param type="connRout" val="bend"/>
                                <dgm:param type="dim" val="1D"/>
                                <dgm:param type="endSty" val="noArr"/>
                                <dgm:param type="begPts" val="bCtr"/>
                                <dgm:param type="endPts" val="midL midR"/>
                              </dgm:alg>
                            </dgm:if>
                            <dgm:else name="Name49">
                              <dgm:alg type="conn">
                                <dgm:param type="connRout" val="bend"/>
                                <dgm:param type="dim" val="1D"/>
                                <dgm:param type="endSty" val="noArr"/>
                                <dgm:param type="begPts" val="bCtr"/>
                                <dgm:param type="endPts" val="midL midR"/>
                                <dgm:param type="srcNode" val="rootConnector1"/>
                              </dgm:alg>
                            </dgm:else>
                          </dgm:choose>
                        </dgm:if>
                        <dgm:else name="Name50">
                          <dgm:choose name="Name51">
                            <dgm:if name="Name52" axis="par ch" ptType="node asst" func="cnt" op="gte" val="1">
                              <dgm:alg type="conn">
                                <dgm:param type="connRout" val="bend"/>
                                <dgm:param type="dim" val="1D"/>
                                <dgm:param type="endSty" val="noArr"/>
                                <dgm:param type="begPts" val="bCtr"/>
                                <dgm:param type="endPts" val="midL midR"/>
                              </dgm:alg>
                            </dgm:if>
                            <dgm:else name="Name53">
                              <dgm:alg type="conn">
                                <dgm:param type="connRout" val="bend"/>
                                <dgm:param type="dim" val="1D"/>
                                <dgm:param type="endSty" val="noArr"/>
                                <dgm:param type="begPts" val="bCtr"/>
                                <dgm:param type="endPts" val="midL midR"/>
                                <dgm:param type="srcNode" val="rootConnector"/>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else>
                </dgm:choose>
              </dgm:forEach>
              <dgm:layoutNode name="hierRoot2">
                <dgm:varLst>
                  <dgm:hierBranch val="init"/>
                </dgm:varLst>
                <dgm:choose name="Name54">
                  <dgm:if name="Name55" func="var" arg="hierBranch" op="equ" val="l">
                    <dgm:choose name="Name56">
                      <dgm:if name="Name57" axis="ch" ptType="asst" func="cnt" op="gte" val="1">
                        <dgm:alg type="hierRoot">
                          <dgm:param type="hierAlign" val="tR"/>
                        </dgm:alg>
                        <dgm:shape xmlns:r="http://schemas.openxmlformats.org/officeDocument/2006/relationships" r:blip="">
                          <dgm:adjLst/>
                        </dgm:shape>
                        <dgm:presOf/>
                        <dgm:constrLst>
                          <dgm:constr type="alignOff" val="0.65"/>
                        </dgm:constrLst>
                      </dgm:if>
                      <dgm:else name="Name58">
                        <dgm:alg type="hierRoot">
                          <dgm:param type="hierAlign" val="tR"/>
                        </dgm:alg>
                        <dgm:shape xmlns:r="http://schemas.openxmlformats.org/officeDocument/2006/relationships" r:blip="">
                          <dgm:adjLst/>
                        </dgm:shape>
                        <dgm:presOf/>
                        <dgm:constrLst>
                          <dgm:constr type="alignOff" val="0.25"/>
                        </dgm:constrLst>
                      </dgm:else>
                    </dgm:choose>
                  </dgm:if>
                  <dgm:if name="Name59" func="var" arg="hierBranch" op="equ" val="r">
                    <dgm:choose name="Name60">
                      <dgm:if name="Name61"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62">
                        <dgm:alg type="hierRoot">
                          <dgm:param type="hierAlign" val="tL"/>
                        </dgm:alg>
                        <dgm:shape xmlns:r="http://schemas.openxmlformats.org/officeDocument/2006/relationships" r:blip="">
                          <dgm:adjLst/>
                        </dgm:shape>
                        <dgm:presOf/>
                        <dgm:constrLst>
                          <dgm:constr type="alignOff" val="0.25"/>
                        </dgm:constrLst>
                      </dgm:else>
                    </dgm:choose>
                  </dgm:if>
                  <dgm:if name="Name63"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64" func="var" arg="hierBranch" op="equ" val="init">
                    <dgm:alg type="hierRoot"/>
                    <dgm:shape xmlns:r="http://schemas.openxmlformats.org/officeDocument/2006/relationships" r:blip="">
                      <dgm:adjLst/>
                    </dgm:shape>
                    <dgm:presOf/>
                    <dgm:constrLst>
                      <dgm:constr type="alignOff"/>
                      <dgm:constr type="bendDist" for="des" ptType="parTrans" refType="sp" fact="0.5"/>
                    </dgm:constrLst>
                  </dgm:if>
                  <dgm:else name="Name65">
                    <dgm:alg type="hierRoot"/>
                    <dgm:shape xmlns:r="http://schemas.openxmlformats.org/officeDocument/2006/relationships" r:blip="">
                      <dgm:adjLst/>
                    </dgm:shape>
                    <dgm:presOf/>
                    <dgm:constrLst>
                      <dgm:constr type="alignOff" val="0.65"/>
                    </dgm:constrLst>
                  </dgm:else>
                </dgm:choose>
                <dgm:ruleLst/>
                <dgm:layoutNode name="rootComposite">
                  <dgm:alg type="composite"/>
                  <dgm:shape xmlns:r="http://schemas.openxmlformats.org/officeDocument/2006/relationships" r:blip="">
                    <dgm:adjLst/>
                  </dgm:shape>
                  <dgm:presOf axis="self" ptType="node" cnt="1"/>
                  <dgm:choose name="Name66">
                    <dgm:if name="Name67" func="var" arg="hierBranch" op="equ" val="init">
                      <dgm:constrLst>
                        <dgm:constr type="l" for="ch" forName="rootText"/>
                        <dgm:constr type="t" for="ch" forName="rootText"/>
                        <dgm:constr type="w" for="ch" forName="rootText" refType="w"/>
                        <dgm:constr type="h" for="ch" forName="rootText" refType="h" fact="0.9"/>
                        <dgm:constr type="l" for="ch" forName="titleText2" refType="w" fact="0.2"/>
                        <dgm:constr type="t" for="ch" forName="titleText2" refType="h" fact="0.7"/>
                        <dgm:constr type="w" for="ch" forName="titleText2" refType="w" fact="0.9"/>
                        <dgm:constr type="h" for="ch" forName="titleText2" refType="h" fact="0.3"/>
                        <dgm:constr type="primFontSz" for="des" forName="titleText2" refType="primFontSz" refFor="des" refForName="rootText1" op="lte"/>
                        <dgm:constr type="l" for="ch" forName="rootConnector"/>
                        <dgm:constr type="t" for="ch" forName="rootConnector"/>
                        <dgm:constr type="w" for="ch" forName="rootConnector" refType="w" refFor="ch" refForName="rootText" fact="0.2"/>
                        <dgm:constr type="h" for="ch" forName="rootConnector" refType="h" refFor="ch" refForName="rootText"/>
                      </dgm:constrLst>
                    </dgm:if>
                    <dgm:if name="Name68" func="var" arg="hierBranch" op="equ" val="l">
                      <dgm:constrLst>
                        <dgm:constr type="l" for="ch" forName="rootText"/>
                        <dgm:constr type="t" for="ch" forName="rootText"/>
                        <dgm:constr type="w" for="ch" forName="rootText" refType="w"/>
                        <dgm:constr type="h" for="ch" forName="rootText" refType="h" fact="0.9"/>
                        <dgm:constr type="l" for="ch" forName="titleText2" refType="w" fact="0.2"/>
                        <dgm:constr type="t" for="ch" forName="titleText2" refType="h" fact="0.7"/>
                        <dgm:constr type="w" for="ch" forName="titleText2" refType="w" fact="0.9"/>
                        <dgm:constr type="h" for="ch" forName="titleText2" refType="h" fact="0.3"/>
                        <dgm:constr type="primFontSz" for="des" forName="titleText2" refType="primFontSz" refFor="des" refForName="rootText1" op="lte"/>
                        <dgm:constr type="r" for="ch" forName="rootConnector" refType="w"/>
                        <dgm:constr type="t" for="ch" forName="rootConnector"/>
                        <dgm:constr type="w" for="ch" forName="rootConnector" refType="w" refFor="ch" refForName="rootText" fact="0.2"/>
                        <dgm:constr type="h" for="ch" forName="rootConnector" refType="h" refFor="ch" refForName="rootText"/>
                      </dgm:constrLst>
                    </dgm:if>
                    <dgm:if name="Name69" func="var" arg="hierBranch" op="equ" val="r">
                      <dgm:constrLst>
                        <dgm:constr type="l" for="ch" forName="rootText"/>
                        <dgm:constr type="t" for="ch" forName="rootText"/>
                        <dgm:constr type="w" for="ch" forName="rootText" refType="w"/>
                        <dgm:constr type="h" for="ch" forName="rootText" refType="h" fact="0.9"/>
                        <dgm:constr type="l" for="ch" forName="titleText2" refType="w" fact="0.2"/>
                        <dgm:constr type="t" for="ch" forName="titleText2" refType="h" fact="0.7"/>
                        <dgm:constr type="w" for="ch" forName="titleText2" refType="w" fact="0.9"/>
                        <dgm:constr type="h" for="ch" forName="titleText2" refType="h" fact="0.3"/>
                        <dgm:constr type="primFontSz" for="des" forName="titleText2" refType="primFontSz" refFor="des" refForName="rootText1" op="lte"/>
                        <dgm:constr type="l" for="ch" forName="rootConnector"/>
                        <dgm:constr type="t" for="ch" forName="rootConnector"/>
                        <dgm:constr type="w" for="ch" forName="rootConnector" refType="w" refFor="ch" refForName="rootText" fact="0.2"/>
                        <dgm:constr type="h" for="ch" forName="rootConnector" refType="h" refFor="ch" refForName="rootText"/>
                      </dgm:constrLst>
                    </dgm:if>
                    <dgm:else name="Name70">
                      <dgm:constrLst>
                        <dgm:constr type="l" for="ch" forName="rootText"/>
                        <dgm:constr type="t" for="ch" forName="rootText"/>
                        <dgm:constr type="w" for="ch" forName="rootText" refType="w"/>
                        <dgm:constr type="h" for="ch" forName="rootText" refType="h" fact="0.9"/>
                        <dgm:constr type="l" for="ch" forName="titleText2" refType="w" fact="0.2"/>
                        <dgm:constr type="t" for="ch" forName="titleText2" refType="h" fact="0.7"/>
                        <dgm:constr type="w" for="ch" forName="titleText2" refType="w" fact="0.9"/>
                        <dgm:constr type="h" for="ch" forName="titleText2" refType="h" fact="0.3"/>
                        <dgm:constr type="primFontSz" for="des" forName="titleText2" refType="primFontSz" refFor="des" refForName="rootText1" op="lte"/>
                        <dgm:constr type="r" for="ch" forName="rootConnector" refType="w"/>
                        <dgm:constr type="t" for="ch" forName="rootConnector"/>
                        <dgm:constr type="w" for="ch" forName="rootConnector" refType="w" refFor="ch" refForName="rootText" fact="0.2"/>
                        <dgm:constr type="h" for="ch" forName="rootConnector" refType="h" refFor="ch" refForName="rootText"/>
                      </dgm:constrLst>
                    </dgm:else>
                  </dgm:choose>
                  <dgm:ruleLst/>
                  <dgm:layoutNode name="rootText" styleLbl="node1">
                    <dgm:varLst>
                      <dgm:chMax/>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h" fact="0.4"/>
                    </dgm:constrLst>
                    <dgm:ruleLst>
                      <dgm:rule type="primFontSz" val="5" fact="NaN" max="NaN"/>
                    </dgm:ruleLst>
                  </dgm:layoutNode>
                  <dgm:layoutNode name="titleText2" styleLbl="fgAcc1">
                    <dgm:varLst>
                      <dgm:chMax val="0"/>
                      <dgm:chPref val="0"/>
                    </dgm:varLst>
                    <dgm:alg type="tx">
                      <dgm:param type="parTxLTRAlign" val="r"/>
                    </dgm:alg>
                    <dgm:shape xmlns:r="http://schemas.openxmlformats.org/officeDocument/2006/relationships" type="rect" r:blip="">
                      <dgm:adjLst/>
                    </dgm:shape>
                    <dgm:presOf axis="followSib" ptType="sibTrans" hideLastTrans="0" cnt="1"/>
                    <dgm:constrLst>
                      <dgm:constr type="primFontSz" val="65"/>
                      <dgm:constr type="lMarg" refType="primFontSz" fact="0.2"/>
                      <dgm:constr type="rMarg" refType="primFontSz" fact="0.2"/>
                      <dgm:constr type="tMarg" refType="primFontSz" fact="0.05"/>
                      <dgm:constr type="bMarg" refType="primFontSz" fact="0.05"/>
                    </dgm:constrLst>
                    <dgm:ruleLst>
                      <dgm:rule type="primFontSz" val="5" fact="NaN" max="NaN"/>
                    </dgm:ruleLst>
                  </dgm:layoutNode>
                  <dgm:layoutNode name="rootConnector" moveWith="rootText">
                    <dgm:alg type="sp"/>
                    <dgm:shape xmlns:r="http://schemas.openxmlformats.org/officeDocument/2006/relationships" type="rect" r:blip="" hideGeom="1">
                      <dgm:adjLst/>
                    </dgm:shape>
                    <dgm:presOf axis="self" ptType="node" cnt="1"/>
                    <dgm:constrLst/>
                    <dgm:ruleLst/>
                  </dgm:layoutNode>
                </dgm:layoutNode>
                <dgm:layoutNode name="hierChild4">
                  <dgm:choose name="Name71">
                    <dgm:if name="Name72" func="var" arg="hierBranch" op="equ" val="l">
                      <dgm:alg type="hierChild">
                        <dgm:param type="chAlign" val="r"/>
                        <dgm:param type="linDir" val="fromT"/>
                      </dgm:alg>
                    </dgm:if>
                    <dgm:if name="Name73" func="var" arg="hierBranch" op="equ" val="r">
                      <dgm:alg type="hierChild">
                        <dgm:param type="chAlign" val="l"/>
                        <dgm:param type="linDir" val="fromT"/>
                      </dgm:alg>
                    </dgm:if>
                    <dgm:if name="Name74" func="var" arg="hierBranch" op="equ" val="hang">
                      <dgm:choose name="Name75">
                        <dgm:if name="Name76" func="var" arg="dir" op="equ" val="norm">
                          <dgm:alg type="hierChild">
                            <dgm:param type="chAlign" val="l"/>
                            <dgm:param type="linDir" val="fromL"/>
                            <dgm:param type="secChAlign" val="t"/>
                            <dgm:param type="secLinDir" val="fromT"/>
                          </dgm:alg>
                        </dgm:if>
                        <dgm:else name="Name77">
                          <dgm:alg type="hierChild">
                            <dgm:param type="chAlign" val="l"/>
                            <dgm:param type="linDir" val="fromR"/>
                            <dgm:param type="secChAlign" val="t"/>
                            <dgm:param type="secLinDir" val="fromT"/>
                          </dgm:alg>
                        </dgm:else>
                      </dgm:choose>
                    </dgm:if>
                    <dgm:if name="Name78" func="var" arg="hierBranch" op="equ" val="std">
                      <dgm:choose name="Name79">
                        <dgm:if name="Name80" func="var" arg="dir" op="equ" val="norm">
                          <dgm:alg type="hierChild"/>
                        </dgm:if>
                        <dgm:else name="Name81">
                          <dgm:alg type="hierChild">
                            <dgm:param type="linDir" val="fromR"/>
                          </dgm:alg>
                        </dgm:else>
                      </dgm:choose>
                    </dgm:if>
                    <dgm:if name="Name82" func="var" arg="hierBranch" op="equ" val="init">
                      <dgm:choose name="Name83">
                        <dgm:if name="Name84" func="var" arg="dir" op="equ" val="norm">
                          <dgm:alg type="hierChild"/>
                        </dgm:if>
                        <dgm:else name="Name85">
                          <dgm:alg type="hierChild">
                            <dgm:param type="linDir" val="fromR"/>
                          </dgm:alg>
                        </dgm:else>
                      </dgm:choose>
                    </dgm:if>
                    <dgm:else name="Name86"/>
                  </dgm:choose>
                  <dgm:shape xmlns:r="http://schemas.openxmlformats.org/officeDocument/2006/relationships" r:blip="">
                    <dgm:adjLst/>
                  </dgm:shape>
                  <dgm:presOf/>
                  <dgm:constrLst/>
                  <dgm:ruleLst/>
                  <dgm:forEach name="Name87" ref="rep2a"/>
                </dgm:layoutNode>
                <dgm:layoutNode name="hierChild5">
                  <dgm:choose name="Name88">
                    <dgm:if name="Name89" func="var" arg="dir" op="equ" val="norm">
                      <dgm:alg type="hierChild">
                        <dgm:param type="chAlign" val="l"/>
                        <dgm:param type="linDir" val="fromL"/>
                        <dgm:param type="secChAlign" val="t"/>
                        <dgm:param type="secLinDir" val="fromT"/>
                      </dgm:alg>
                    </dgm:if>
                    <dgm:else name="Name90">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91" ref="rep2b"/>
                </dgm:layoutNode>
              </dgm:layoutNode>
            </dgm:forEach>
          </dgm:layoutNode>
          <dgm:layoutNode name="hierChild3">
            <dgm:choose name="Name92">
              <dgm:if name="Name93" func="var" arg="dir" op="equ" val="norm">
                <dgm:alg type="hierChild">
                  <dgm:param type="chAlign" val="l"/>
                  <dgm:param type="linDir" val="fromL"/>
                  <dgm:param type="secChAlign" val="t"/>
                  <dgm:param type="secLinDir" val="fromT"/>
                </dgm:alg>
              </dgm:if>
              <dgm:else name="Name94">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rep2b" axis="ch" ptType="asst">
              <dgm:forEach name="Name95" axis="precedSib" ptType="parTrans" st="-1" cnt="1">
                <dgm:layoutNode name="Name96">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forEach>
              <dgm:layoutNode name="hierRoot3">
                <dgm:varLst>
                  <dgm:hierBranch val="init"/>
                </dgm:varLst>
                <dgm:choose name="Name97">
                  <dgm:if name="Name98" func="var" arg="hierBranch" op="equ" val="l">
                    <dgm:alg type="hierRoot">
                      <dgm:param type="hierAlign" val="tR"/>
                    </dgm:alg>
                    <dgm:shape xmlns:r="http://schemas.openxmlformats.org/officeDocument/2006/relationships" r:blip="">
                      <dgm:adjLst/>
                    </dgm:shape>
                    <dgm:presOf/>
                    <dgm:constrLst>
                      <dgm:constr type="alignOff" val="0.65"/>
                    </dgm:constrLst>
                  </dgm:if>
                  <dgm:if name="Name99" func="var" arg="hierBranch" op="equ" val="r">
                    <dgm:alg type="hierRoot">
                      <dgm:param type="hierAlign" val="tL"/>
                    </dgm:alg>
                    <dgm:shape xmlns:r="http://schemas.openxmlformats.org/officeDocument/2006/relationships" r:blip="">
                      <dgm:adjLst/>
                    </dgm:shape>
                    <dgm:presOf/>
                    <dgm:constrLst>
                      <dgm:constr type="alignOff" val="0.65"/>
                    </dgm:constrLst>
                  </dgm:if>
                  <dgm:if name="Name100" func="var" arg="hierBranch" op="equ" val="hang">
                    <dgm:alg type="hierRoot"/>
                    <dgm:shape xmlns:r="http://schemas.openxmlformats.org/officeDocument/2006/relationships" r:blip="">
                      <dgm:adjLst/>
                    </dgm:shape>
                    <dgm:presOf/>
                    <dgm:constrLst>
                      <dgm:constr type="alignOff" val="0.65"/>
                    </dgm:constrLst>
                  </dgm:if>
                  <dgm:if name="Name101"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102" func="var" arg="hierBranch" op="equ" val="init">
                    <dgm:alg type="hierRoot"/>
                    <dgm:shape xmlns:r="http://schemas.openxmlformats.org/officeDocument/2006/relationships" r:blip="">
                      <dgm:adjLst/>
                    </dgm:shape>
                    <dgm:presOf/>
                    <dgm:constrLst>
                      <dgm:constr type="alignOff"/>
                      <dgm:constr type="bendDist" for="des" ptType="parTrans" refType="sp" fact="0.5"/>
                    </dgm:constrLst>
                  </dgm:if>
                  <dgm:else name="Name103"/>
                </dgm:choose>
                <dgm:ruleLst/>
                <dgm:layoutNode name="rootComposite3">
                  <dgm:alg type="composite"/>
                  <dgm:shape xmlns:r="http://schemas.openxmlformats.org/officeDocument/2006/relationships" r:blip="">
                    <dgm:adjLst/>
                  </dgm:shape>
                  <dgm:presOf axis="self" ptType="node" cnt="1"/>
                  <dgm:choose name="Name104">
                    <dgm:if name="Name105" func="var" arg="hierBranch" op="equ" val="init">
                      <dgm:constrLst>
                        <dgm:constr type="l" for="ch" forName="rootText3"/>
                        <dgm:constr type="t" for="ch" forName="rootText3"/>
                        <dgm:constr type="w" for="ch" forName="rootText3" refType="w"/>
                        <dgm:constr type="h" for="ch" forName="rootText3" refType="h" fact="0.9"/>
                        <dgm:constr type="l" for="ch" forName="titleText3" refType="w" fact="0.2"/>
                        <dgm:constr type="t" for="ch" forName="titleText3" refType="h" fact="0.7"/>
                        <dgm:constr type="w" for="ch" forName="titleText3" refType="w" fact="0.9"/>
                        <dgm:constr type="h" for="ch" forName="titleText3" refType="h" fact="0.3"/>
                        <dgm:constr type="primFontSz" for="des" forName="titleText3" refType="primFontSz" refFor="des" refForName="rootText3" op="lte"/>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if name="Name106" func="var" arg="hierBranch" op="equ" val="l">
                      <dgm:constrLst>
                        <dgm:constr type="l" for="ch" forName="rootText3"/>
                        <dgm:constr type="t" for="ch" forName="rootText3"/>
                        <dgm:constr type="w" for="ch" forName="rootText3" refType="w"/>
                        <dgm:constr type="h" for="ch" forName="rootText3" refType="h" fact="0.9"/>
                        <dgm:constr type="l" for="ch" forName="titleText3" refType="w" fact="0.2"/>
                        <dgm:constr type="t" for="ch" forName="titleText3" refType="h" fact="0.7"/>
                        <dgm:constr type="w" for="ch" forName="titleText3" refType="w" fact="0.9"/>
                        <dgm:constr type="h" for="ch" forName="titleText3" refType="h" fact="0.3"/>
                        <dgm:constr type="primFontSz" for="des" forName="titleText3" refType="primFontSz" refFor="des" refForName="rootText3" op="lte"/>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if>
                    <dgm:if name="Name107" func="var" arg="hierBranch" op="equ" val="r">
                      <dgm:constrLst>
                        <dgm:constr type="l" for="ch" forName="rootText3"/>
                        <dgm:constr type="t" for="ch" forName="rootText3"/>
                        <dgm:constr type="w" for="ch" forName="rootText3" refType="w"/>
                        <dgm:constr type="h" for="ch" forName="rootText3" refType="h" fact="0.9"/>
                        <dgm:constr type="l" for="ch" forName="titleText3" refType="w" fact="0.2"/>
                        <dgm:constr type="t" for="ch" forName="titleText3" refType="h" fact="0.7"/>
                        <dgm:constr type="w" for="ch" forName="titleText3" refType="w" fact="0.9"/>
                        <dgm:constr type="h" for="ch" forName="titleText3" refType="h" fact="0.3"/>
                        <dgm:constr type="primFontSz" for="des" forName="titleText3" refType="primFontSz" refFor="des" refForName="rootText3" op="lte"/>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else name="Name108">
                      <dgm:constrLst>
                        <dgm:constr type="l" for="ch" forName="rootText3"/>
                        <dgm:constr type="t" for="ch" forName="rootText3"/>
                        <dgm:constr type="w" for="ch" forName="rootText3" refType="w"/>
                        <dgm:constr type="h" for="ch" forName="rootText3" refType="h" fact="0.9"/>
                        <dgm:constr type="l" for="ch" forName="titleText3" refType="w" fact="0.2"/>
                        <dgm:constr type="t" for="ch" forName="titleText3" refType="h" fact="0.7"/>
                        <dgm:constr type="w" for="ch" forName="titleText3" refType="w" fact="0.9"/>
                        <dgm:constr type="h" for="ch" forName="titleText3" refType="h" fact="0.3"/>
                        <dgm:constr type="primFontSz" for="des" forName="titleText3" refType="primFontSz" refFor="des" refForName="rootText3" op="lte"/>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else>
                  </dgm:choose>
                  <dgm:ruleLst/>
                  <dgm:layoutNode name="rootText3" styleLbl="asst1">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h" fact="0.4"/>
                    </dgm:constrLst>
                    <dgm:ruleLst>
                      <dgm:rule type="primFontSz" val="5" fact="NaN" max="NaN"/>
                    </dgm:ruleLst>
                  </dgm:layoutNode>
                  <dgm:layoutNode name="titleText3" styleLbl="fgAcc2">
                    <dgm:varLst>
                      <dgm:chMax val="0"/>
                      <dgm:chPref val="0"/>
                    </dgm:varLst>
                    <dgm:alg type="tx">
                      <dgm:param type="parTxLTRAlign" val="r"/>
                    </dgm:alg>
                    <dgm:shape xmlns:r="http://schemas.openxmlformats.org/officeDocument/2006/relationships" type="rect" r:blip="">
                      <dgm:adjLst/>
                    </dgm:shape>
                    <dgm:presOf axis="followSib" ptType="sibTrans" hideLastTrans="0" cnt="1"/>
                    <dgm:constrLst>
                      <dgm:constr type="primFontSz" val="65"/>
                      <dgm:constr type="lMarg" refType="primFontSz" fact="0.2"/>
                      <dgm:constr type="rMarg" refType="primFontSz" fact="0.2"/>
                      <dgm:constr type="tMarg" refType="primFontSz" fact="0.05"/>
                      <dgm:constr type="bMarg" refType="primFontSz" fact="0.05"/>
                    </dgm:constrLst>
                    <dgm:ruleLst>
                      <dgm:rule type="primFontSz" val="5" fact="NaN" max="NaN"/>
                    </dgm:ruleLst>
                  </dgm:layoutNode>
                  <dgm:layoutNode name="rootConnector3" moveWith="rootText1">
                    <dgm:alg type="sp"/>
                    <dgm:shape xmlns:r="http://schemas.openxmlformats.org/officeDocument/2006/relationships" type="rect" r:blip="" hideGeom="1">
                      <dgm:adjLst/>
                    </dgm:shape>
                    <dgm:presOf axis="self" ptType="node" cnt="1"/>
                    <dgm:constrLst/>
                    <dgm:ruleLst/>
                  </dgm:layoutNode>
                </dgm:layoutNode>
                <dgm:layoutNode name="hierChild6">
                  <dgm:choose name="Name109">
                    <dgm:if name="Name110" func="var" arg="hierBranch" op="equ" val="l">
                      <dgm:alg type="hierChild">
                        <dgm:param type="chAlign" val="r"/>
                        <dgm:param type="linDir" val="fromT"/>
                      </dgm:alg>
                    </dgm:if>
                    <dgm:if name="Name111" func="var" arg="hierBranch" op="equ" val="r">
                      <dgm:alg type="hierChild">
                        <dgm:param type="chAlign" val="l"/>
                        <dgm:param type="linDir" val="fromT"/>
                      </dgm:alg>
                    </dgm:if>
                    <dgm:if name="Name112" func="var" arg="hierBranch" op="equ" val="hang">
                      <dgm:choose name="Name113">
                        <dgm:if name="Name114" func="var" arg="dir" op="equ" val="norm">
                          <dgm:alg type="hierChild">
                            <dgm:param type="chAlign" val="l"/>
                            <dgm:param type="linDir" val="fromL"/>
                            <dgm:param type="secChAlign" val="t"/>
                            <dgm:param type="secLinDir" val="fromT"/>
                          </dgm:alg>
                        </dgm:if>
                        <dgm:else name="Name115">
                          <dgm:alg type="hierChild">
                            <dgm:param type="chAlign" val="l"/>
                            <dgm:param type="linDir" val="fromR"/>
                            <dgm:param type="secChAlign" val="t"/>
                            <dgm:param type="secLinDir" val="fromT"/>
                          </dgm:alg>
                        </dgm:else>
                      </dgm:choose>
                    </dgm:if>
                    <dgm:if name="Name116" func="var" arg="hierBranch" op="equ" val="std">
                      <dgm:choose name="Name117">
                        <dgm:if name="Name118" func="var" arg="dir" op="equ" val="norm">
                          <dgm:alg type="hierChild"/>
                        </dgm:if>
                        <dgm:else name="Name119">
                          <dgm:alg type="hierChild">
                            <dgm:param type="linDir" val="fromR"/>
                          </dgm:alg>
                        </dgm:else>
                      </dgm:choose>
                    </dgm:if>
                    <dgm:if name="Name120" func="var" arg="hierBranch" op="equ" val="init">
                      <dgm:alg type="hierChild"/>
                    </dgm:if>
                    <dgm:else name="Name121"/>
                  </dgm:choose>
                  <dgm:shape xmlns:r="http://schemas.openxmlformats.org/officeDocument/2006/relationships" r:blip="">
                    <dgm:adjLst/>
                  </dgm:shape>
                  <dgm:presOf/>
                  <dgm:constrLst/>
                  <dgm:ruleLst/>
                  <dgm:forEach name="Name122" ref="rep2a"/>
                </dgm:layoutNode>
                <dgm:layoutNode name="hierChild7">
                  <dgm:choose name="Name123">
                    <dgm:if name="Name124" func="var" arg="dir" op="equ" val="norm">
                      <dgm:alg type="hierChild">
                        <dgm:param type="chAlign" val="l"/>
                        <dgm:param type="linDir" val="fromL"/>
                        <dgm:param type="secChAlign" val="t"/>
                        <dgm:param type="secLinDir" val="fromT"/>
                      </dgm:alg>
                    </dgm:if>
                    <dgm:else name="Name125">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26" ref="rep2b"/>
                </dgm:layoutNode>
              </dgm:layoutNode>
            </dgm:forEach>
          </dgm:layoutNode>
        </dgm:layoutNode>
      </dgm:forEach>
    </dgm:forEach>
  </dgm:layoutNode>
</dgm:layoutDef>
</file>

<file path=word/diagrams/layout105.xml><?xml version="1.0" encoding="utf-8"?>
<dgm:layoutDef xmlns:dgm="http://schemas.openxmlformats.org/drawingml/2006/diagram" xmlns:a="http://schemas.openxmlformats.org/drawingml/2006/main" uniqueId="urn:microsoft.com/office/officeart/2005/8/layout/lProcess2">
  <dgm:title val=""/>
  <dgm:desc val=""/>
  <dgm:catLst>
    <dgm:cat type="list" pri="10000"/>
    <dgm:cat type="relationship" pri="13000"/>
  </dgm:catLst>
  <dgm:sampData>
    <dgm:dataModel>
      <dgm:ptLst>
        <dgm:pt modelId="0" type="doc"/>
        <dgm:pt modelId="1">
          <dgm:prSet phldr="1"/>
        </dgm:pt>
        <dgm:pt modelId="11">
          <dgm:prSet phldr="1"/>
        </dgm:pt>
        <dgm:pt modelId="12">
          <dgm:prSet phldr="1"/>
        </dgm:pt>
        <dgm:pt modelId="2">
          <dgm:prSet phldr="1"/>
        </dgm:pt>
        <dgm:pt modelId="21">
          <dgm:prSet phldr="1"/>
        </dgm:pt>
        <dgm:pt modelId="22">
          <dgm:prSet phldr="1"/>
        </dgm:pt>
        <dgm:pt modelId="3">
          <dgm:prSet phldr="1"/>
        </dgm:pt>
        <dgm:pt modelId="31">
          <dgm:prSet phldr="1"/>
        </dgm:pt>
        <dgm:pt modelId="32">
          <dgm:prSet phldr="1"/>
        </dgm:pt>
      </dgm:ptLst>
      <dgm:cxnLst>
        <dgm:cxn modelId="4" srcId="0" destId="1" srcOrd="0" destOrd="0"/>
        <dgm:cxn modelId="5" srcId="0" destId="2" srcOrd="1" destOrd="0"/>
        <dgm:cxn modelId="13" srcId="1" destId="11" srcOrd="0" destOrd="0"/>
        <dgm:cxn modelId="14" srcId="1" destId="12" srcOrd="0" destOrd="0"/>
        <dgm:cxn modelId="23" srcId="2" destId="21" srcOrd="0" destOrd="0"/>
        <dgm:cxn modelId="24" srcId="2" destId="22" srcOrd="0" destOrd="0"/>
        <dgm:cxn modelId="33" srcId="3" destId="31" srcOrd="0" destOrd="0"/>
        <dgm:cxn modelId="34" srcId="3" destId="32" srcOrd="0" destOrd="0"/>
      </dgm:cxnLst>
      <dgm:bg/>
      <dgm:whole/>
    </dgm:dataModel>
  </dgm:sampData>
  <dgm:styleData useDef="1">
    <dgm:dataModel>
      <dgm:ptLst/>
      <dgm:bg/>
      <dgm:whole/>
    </dgm:dataModel>
  </dgm:styleData>
  <dgm:clrData useDef="1">
    <dgm:dataModel>
      <dgm:ptLst/>
      <dgm:bg/>
      <dgm:whole/>
    </dgm:dataModel>
  </dgm:clrData>
  <dgm:layoutNode name="theList">
    <dgm:varLst>
      <dgm:dir/>
      <dgm:animLvl val="lvl"/>
      <dgm:resizeHandles val="exact"/>
    </dgm:varLst>
    <dgm:choose name="Name0">
      <dgm:if name="Name1" func="var" arg="dir" op="equ" val="norm">
        <dgm:alg type="lin"/>
      </dgm:if>
      <dgm:else name="Name2">
        <dgm:alg type="lin">
          <dgm:param type="linDir" val="fromR"/>
        </dgm:alg>
      </dgm:else>
    </dgm:choose>
    <dgm:shape xmlns:r="http://schemas.openxmlformats.org/officeDocument/2006/relationships" r:blip="">
      <dgm:adjLst/>
    </dgm:shape>
    <dgm:presOf/>
    <dgm:constrLst>
      <dgm:constr type="w" for="ch" forName="compNode" refType="w"/>
      <dgm:constr type="h" for="ch" forName="compNode" refType="h"/>
      <dgm:constr type="w" for="ch" forName="aSpace" refType="w" fact="0.075"/>
      <dgm:constr type="h" for="des" forName="aSpace2" refType="h" fact="0.1"/>
      <dgm:constr type="primFontSz" for="des" forName="textNode" op="equ"/>
      <dgm:constr type="primFontSz" for="des" forName="childNode" op="equ"/>
    </dgm:constrLst>
    <dgm:ruleLst/>
    <dgm:forEach name="aNodeForEach" axis="ch" ptType="node">
      <dgm:layoutNode name="compNode">
        <dgm:alg type="composite"/>
        <dgm:shape xmlns:r="http://schemas.openxmlformats.org/officeDocument/2006/relationships" r:blip="">
          <dgm:adjLst/>
        </dgm:shape>
        <dgm:presOf/>
        <dgm:constrLst>
          <dgm:constr type="w" for="ch" forName="aNode" refType="w"/>
          <dgm:constr type="h" for="ch" forName="aNode" refType="h"/>
          <dgm:constr type="w" for="ch" forName="textNode" refType="w"/>
          <dgm:constr type="h" for="ch" forName="textNode" refType="h" fact="0.3"/>
          <dgm:constr type="ctrX" for="ch" forName="textNode" refType="w" fact="0.5"/>
          <dgm:constr type="w" for="ch" forName="compChildNode" refType="w" fact="0.8"/>
          <dgm:constr type="h" for="ch" forName="compChildNode" refType="h" fact="0.65"/>
          <dgm:constr type="t" for="ch" forName="compChildNode" refType="h" fact="0.3"/>
          <dgm:constr type="ctrX" for="ch" forName="compChildNode" refType="w" fact="0.5"/>
        </dgm:constrLst>
        <dgm:ruleLst/>
        <dgm:layoutNode name="aNode" styleLbl="bgShp">
          <dgm:alg type="sp"/>
          <dgm:shape xmlns:r="http://schemas.openxmlformats.org/officeDocument/2006/relationships" type="roundRect" r:blip="">
            <dgm:adjLst>
              <dgm:adj idx="1" val="0.1"/>
            </dgm:adjLst>
          </dgm:shape>
          <dgm:presOf axis="self"/>
          <dgm:constrLst/>
          <dgm:ruleLst/>
        </dgm:layoutNode>
        <dgm:layoutNode name="textNode" styleLbl="bgShp">
          <dgm:alg type="tx"/>
          <dgm:shape xmlns:r="http://schemas.openxmlformats.org/officeDocument/2006/relationships" type="rect" r:blip="" hideGeom="1">
            <dgm:adjLst>
              <dgm:adj idx="1" val="0.1"/>
            </dgm:adjLst>
          </dgm:shape>
          <dgm:presOf axis="self"/>
          <dgm:constrLst>
            <dgm:constr type="primFontSz" val="65"/>
            <dgm:constr type="lMarg" refType="primFontSz" fact="0.3"/>
            <dgm:constr type="rMarg" refType="primFontSz" fact="0.3"/>
            <dgm:constr type="tMarg" refType="primFontSz" fact="0.3"/>
            <dgm:constr type="bMarg" refType="primFontSz" fact="0.3"/>
          </dgm:constrLst>
          <dgm:ruleLst>
            <dgm:rule type="primFontSz" val="5" fact="NaN" max="NaN"/>
          </dgm:ruleLst>
        </dgm:layoutNode>
        <dgm:layoutNode name="compChildNode">
          <dgm:alg type="composite"/>
          <dgm:shape xmlns:r="http://schemas.openxmlformats.org/officeDocument/2006/relationships" r:blip="">
            <dgm:adjLst/>
          </dgm:shape>
          <dgm:presOf/>
          <dgm:constrLst>
            <dgm:constr type="w" for="des" forName="childNode" refType="w"/>
            <dgm:constr type="h" for="des" forName="childNode" refType="h"/>
          </dgm:constrLst>
          <dgm:ruleLst/>
          <dgm:layoutNode name="theInnerList">
            <dgm:alg type="lin">
              <dgm:param type="linDir" val="fromT"/>
            </dgm:alg>
            <dgm:shape xmlns:r="http://schemas.openxmlformats.org/officeDocument/2006/relationships" r:blip="">
              <dgm:adjLst/>
            </dgm:shape>
            <dgm:presOf/>
            <dgm:constrLst/>
            <dgm:ruleLst/>
            <dgm:forEach name="childNodeForEach" axis="ch" ptType="node">
              <dgm:layoutNode name="childNode" styleLbl="node1">
                <dgm:varLst>
                  <dgm:bulletEnabled val="1"/>
                </dgm:varLst>
                <dgm:alg type="tx"/>
                <dgm:shape xmlns:r="http://schemas.openxmlformats.org/officeDocument/2006/relationships" type="roundRect" r:blip="">
                  <dgm:adjLst>
                    <dgm:adj idx="1" val="0.1"/>
                  </dgm:adjLst>
                </dgm:shape>
                <dgm:presOf axis="desOrSelf" ptType="node"/>
                <dgm:constrLst>
                  <dgm:constr type="primFontSz" val="65"/>
                  <dgm:constr type="tMarg" refType="primFontSz" fact="0.15"/>
                  <dgm:constr type="bMarg" refType="primFontSz" fact="0.15"/>
                  <dgm:constr type="lMarg" refType="primFontSz" fact="0.2"/>
                  <dgm:constr type="rMarg" refType="primFontSz" fact="0.2"/>
                </dgm:constrLst>
                <dgm:ruleLst>
                  <dgm:rule type="primFontSz" val="5" fact="NaN" max="NaN"/>
                </dgm:ruleLst>
              </dgm:layoutNode>
              <dgm:choose name="Name3">
                <dgm:if name="Name4" axis="self" ptType="node" func="revPos" op="equ" val="1"/>
                <dgm:else name="Name5">
                  <dgm:layoutNode name="aSpace2">
                    <dgm:alg type="sp"/>
                    <dgm:shape xmlns:r="http://schemas.openxmlformats.org/officeDocument/2006/relationships" r:blip="">
                      <dgm:adjLst/>
                    </dgm:shape>
                    <dgm:presOf/>
                    <dgm:constrLst/>
                    <dgm:ruleLst/>
                  </dgm:layoutNode>
                </dgm:else>
              </dgm:choose>
            </dgm:forEach>
          </dgm:layoutNode>
        </dgm:layoutNode>
      </dgm:layoutNode>
      <dgm:choose name="Name6">
        <dgm:if name="Name7" axis="self" ptType="node" func="revPos" op="equ" val="1"/>
        <dgm:else name="Name8">
          <dgm:layoutNode name="aSpace">
            <dgm:alg type="sp"/>
            <dgm:shape xmlns:r="http://schemas.openxmlformats.org/officeDocument/2006/relationships" r:blip="">
              <dgm:adjLst/>
            </dgm:shape>
            <dgm:presOf/>
            <dgm:constrLst/>
            <dgm:ruleLst/>
          </dgm:layoutNode>
        </dgm:else>
      </dgm:choose>
    </dgm:forEach>
  </dgm:layoutNode>
</dgm:layoutDef>
</file>

<file path=word/diagrams/layout106.xml><?xml version="1.0" encoding="utf-8"?>
<dgm:layoutDef xmlns:dgm="http://schemas.openxmlformats.org/drawingml/2006/diagram" xmlns:a="http://schemas.openxmlformats.org/drawingml/2006/main" uniqueId="urn:microsoft.com/office/officeart/2008/layout/VerticalCurvedList">
  <dgm:title val=""/>
  <dgm:desc val=""/>
  <dgm:catLst>
    <dgm:cat type="list" pri="20000"/>
  </dgm:catLst>
  <dgm:sampData>
    <dgm:dataModel>
      <dgm:ptLst>
        <dgm:pt modelId="0" type="doc"/>
        <dgm:pt modelId="1">
          <dgm:prSet phldr="1"/>
        </dgm:pt>
        <dgm:pt modelId="2">
          <dgm:prSet phldr="1"/>
        </dgm:pt>
        <dgm:pt modelId="3">
          <dgm:prSet phldr="1"/>
        </dgm:pt>
      </dgm:ptLst>
      <dgm:cxnLst>
        <dgm:cxn modelId="4" srcId="0" destId="1" srcOrd="0" destOrd="0"/>
        <dgm:cxn modelId="5" srcId="0" destId="2" srcOrd="1" destOrd="0"/>
        <dgm:cxn modelId="6" srcId="0" destId="3" srcOrd="2" destOrd="0"/>
      </dgm:cxnLst>
      <dgm:bg/>
      <dgm:whole/>
    </dgm:dataModel>
  </dgm:sampData>
  <dgm:styleData>
    <dgm:dataModel>
      <dgm:ptLst>
        <dgm:pt modelId="0" type="doc"/>
        <dgm:pt modelId="1">
          <dgm:prSet phldr="1"/>
        </dgm:pt>
        <dgm:pt modelId="2">
          <dgm:prSet phldr="1"/>
        </dgm:pt>
      </dgm:ptLst>
      <dgm:cxnLst>
        <dgm:cxn modelId="3" srcId="0" destId="1" srcOrd="0" destOrd="0"/>
        <dgm:cxn modelId="4" srcId="0" destId="2" srcOrd="1" destOrd="0"/>
      </dgm:cxnLst>
      <dgm:bg/>
      <dgm:whole/>
    </dgm:dataModel>
  </dgm:styleData>
  <dgm:clrData>
    <dgm:dataModel>
      <dgm:ptLst>
        <dgm:pt modelId="0" type="doc"/>
        <dgm:pt modelId="1">
          <dgm:prSet phldr="1"/>
        </dgm:pt>
        <dgm:pt modelId="2">
          <dgm:prSet phldr="1"/>
        </dgm:pt>
        <dgm:pt modelId="3">
          <dgm:prSet phldr="1"/>
        </dgm:pt>
        <dgm:pt modelId="4">
          <dgm:prSet phldr="1"/>
        </dgm:pt>
      </dgm:ptLst>
      <dgm:cxnLst>
        <dgm:cxn modelId="5" srcId="0" destId="1" srcOrd="0" destOrd="0"/>
        <dgm:cxn modelId="6" srcId="0" destId="2" srcOrd="1" destOrd="0"/>
        <dgm:cxn modelId="7" srcId="0" destId="3" srcOrd="2" destOrd="0"/>
        <dgm:cxn modelId="8" srcId="0" destId="4" srcOrd="3" destOrd="0"/>
      </dgm:cxnLst>
      <dgm:bg/>
      <dgm:whole/>
    </dgm:dataModel>
  </dgm:clrData>
  <dgm:layoutNode name="Name0">
    <dgm:varLst>
      <dgm:chMax val="7"/>
      <dgm:chPref val="7"/>
      <dgm:dir/>
    </dgm:varLst>
    <dgm:alg type="composite"/>
    <dgm:shape xmlns:r="http://schemas.openxmlformats.org/officeDocument/2006/relationships" r:blip="">
      <dgm:adjLst/>
    </dgm:shape>
    <dgm:constrLst>
      <dgm:constr type="w" for="ch" refType="h" refFor="ch" op="gte" fact="0.8"/>
    </dgm:constrLst>
    <dgm:layoutNode name="Name1">
      <dgm:alg type="composite"/>
      <dgm:shape xmlns:r="http://schemas.openxmlformats.org/officeDocument/2006/relationships" r:blip="">
        <dgm:adjLst/>
      </dgm:shape>
      <dgm:choose name="Name2">
        <dgm:if name="Name3" func="var" arg="dir" op="equ" val="norm">
          <dgm:choose name="Name4">
            <dgm:if name="Name5" axis="ch" ptType="node" func="cnt" op="equ" val="1">
              <dgm:constrLst>
                <dgm:constr type="h" for="ch" forName="cycle" refType="h"/>
                <dgm:constr type="w" for="ch" forName="cycle" refType="h" refFor="ch" refForName="cycle" fact="0.26"/>
                <dgm:constr type="l" for="ch" forName="cycle"/>
                <dgm:constr type="ctrY" for="ch" forName="cycle" refType="h" fact="0.5"/>
                <dgm:constr type="diam" for="ch" forName="cycle" refType="h" fact="1.344"/>
                <dgm:constr type="h" for="ch" forName="accent_1" refType="h" fact="0.625"/>
                <dgm:constr type="w" for="ch" forName="accent_1" refType="h" refFor="ch" refForName="accent_1" op="equ"/>
                <dgm:constr type="ctrY" for="ch" forName="accent_1" refType="h" fact="0.5"/>
                <dgm:constr type="ctrX" for="ch" forName="accent_1" refType="h" fact="0.2253"/>
                <dgm:constr type="l" for="ch" forName="text_1" refType="ctrX" refFor="ch" refForName="accent_1"/>
                <dgm:constr type="r" for="ch" forName="text_1" refType="w"/>
                <dgm:constr type="w" for="ch" forName="text_1" refType="h" refFor="ch" refForName="text_1" op="gte"/>
                <dgm:constr type="h" for="ch" forName="text_1" refType="h" refFor="ch" refForName="accent_1" fact="0.8"/>
                <dgm:constr type="ctrY" for="ch" forName="text_1" refType="ctrY" refFor="ch" refForName="accent_1"/>
                <dgm:constr type="lMarg" for="ch" forName="text_1" refType="w" refFor="ch" refForName="accent_1" fact="1.8"/>
                <dgm:constr type="primFontSz" for="ch" ptType="node" op="equ" val="65"/>
              </dgm:constrLst>
            </dgm:if>
            <dgm:if name="Name6" axis="ch" ptType="node" func="cnt" op="equ" val="2">
              <dgm:constrLst>
                <dgm:constr type="h" for="ch" forName="cycle" refType="h"/>
                <dgm:constr type="w" for="ch" forName="cycle" refType="h" refFor="ch" refForName="cycle" fact="0.26"/>
                <dgm:constr type="l" for="ch" forName="cycle"/>
                <dgm:constr type="ctrY" for="ch" forName="cycle" refType="h" fact="0.5"/>
                <dgm:constr type="diam" for="ch" forName="cycle" refType="h" fact="1.344"/>
                <dgm:constr type="h" for="ch" forName="accent_1" refType="h" fact="0.3571"/>
                <dgm:constr type="w" for="ch" forName="accent_1" refType="h" refFor="ch" refForName="accent_1" op="equ"/>
                <dgm:constr type="ctrY" for="ch" forName="accent_1" refType="h" fact="0.2857"/>
                <dgm:constr type="ctrX" for="ch" forName="accent_1" refType="h" fact="0.1891"/>
                <dgm:constr type="l" for="ch" forName="text_1" refType="ctrX" refFor="ch" refForName="accent_1"/>
                <dgm:constr type="r" for="ch" forName="text_1" refType="w"/>
                <dgm:constr type="w" for="ch" forName="text_1" refType="h" refFor="ch" refForName="text_1" op="gte"/>
                <dgm:constr type="h" for="ch" forName="text_1" refType="h" refFor="ch" refForName="accent_1" fact="0.8"/>
                <dgm:constr type="ctrY" for="ch" forName="text_1" refType="ctrY" refFor="ch" refForName="accent_1"/>
                <dgm:constr type="lMarg" for="ch" forName="text_1" refType="w" refFor="ch" refForName="accent_1" fact="1.8"/>
                <dgm:constr type="h" for="ch" forName="accent_2" refType="h" fact="0.3571"/>
                <dgm:constr type="w" for="ch" forName="accent_2" refType="h" refFor="ch" refForName="accent_2" op="equ"/>
                <dgm:constr type="ctrY" for="ch" forName="accent_2" refType="h" fact="0.7143"/>
                <dgm:constr type="ctrX" for="ch" forName="accent_2" refType="h" fact="0.1891"/>
                <dgm:constr type="l" for="ch" forName="text_2" refType="ctrX" refFor="ch" refForName="accent_2"/>
                <dgm:constr type="r" for="ch" forName="text_2" refType="w"/>
                <dgm:constr type="w" for="ch" forName="text_2" refType="h" refFor="ch" refForName="text_2" op="gte"/>
                <dgm:constr type="h" for="ch" forName="text_2" refType="h" refFor="ch" refForName="accent_2" fact="0.8"/>
                <dgm:constr type="ctrY" for="ch" forName="text_2" refType="ctrY" refFor="ch" refForName="accent_2"/>
                <dgm:constr type="lMarg" for="ch" forName="text_2" refType="w" refFor="ch" refForName="accent_2" fact="1.8"/>
                <dgm:constr type="primFontSz" for="ch" ptType="node" op="equ" val="65"/>
              </dgm:constrLst>
            </dgm:if>
            <dgm:if name="Name7" axis="ch" ptType="node" func="cnt" op="equ" val="3">
              <dgm:constrLst>
                <dgm:constr type="h" for="ch" forName="cycle" refType="h"/>
                <dgm:constr type="w" for="ch" forName="cycle" refType="h" refFor="ch" refForName="cycle" fact="0.26"/>
                <dgm:constr type="l" for="ch" forName="cycle"/>
                <dgm:constr type="ctrY" for="ch" forName="cycle" refType="h" fact="0.5"/>
                <dgm:constr type="diam" for="ch" forName="cycle" refType="h" fact="1.344"/>
                <dgm:constr type="h" for="ch" forName="accent_1" refType="h" fact="0.25"/>
                <dgm:constr type="w" for="ch" forName="accent_1" refType="h" refFor="ch" refForName="accent_1" op="equ"/>
                <dgm:constr type="ctrY" for="ch" forName="accent_1" refType="h" fact="0.2"/>
                <dgm:constr type="ctrX" for="ch" forName="accent_1" refType="h" fact="0.1526"/>
                <dgm:constr type="l" for="ch" forName="text_1" refType="ctrX" refFor="ch" refForName="accent_1"/>
                <dgm:constr type="r" for="ch" forName="text_1" refType="w"/>
                <dgm:constr type="w" for="ch" forName="text_1" refType="h" refFor="ch" refForName="text_1" op="gte"/>
                <dgm:constr type="h" for="ch" forName="text_1" refType="h" refFor="ch" refForName="accent_1" fact="0.8"/>
                <dgm:constr type="ctrY" for="ch" forName="text_1" refType="ctrY" refFor="ch" refForName="accent_1"/>
                <dgm:constr type="lMarg" for="ch" forName="text_1" refType="w" refFor="ch" refForName="accent_1" fact="1.8"/>
                <dgm:constr type="h" for="ch" forName="accent_2" refType="h" fact="0.25"/>
                <dgm:constr type="w" for="ch" forName="accent_2" refType="h" refFor="ch" refForName="accent_2" op="equ"/>
                <dgm:constr type="ctrY" for="ch" forName="accent_2" refType="h" fact="0.5"/>
                <dgm:constr type="ctrX" for="ch" forName="accent_2" refType="h" fact="0.2253"/>
                <dgm:constr type="l" for="ch" forName="text_2" refType="ctrX" refFor="ch" refForName="accent_2"/>
                <dgm:constr type="r" for="ch" forName="text_2" refType="w"/>
                <dgm:constr type="w" for="ch" forName="text_2" refType="h" refFor="ch" refForName="text_2" op="gte"/>
                <dgm:constr type="h" for="ch" forName="text_2" refType="h" refFor="ch" refForName="accent_2" fact="0.8"/>
                <dgm:constr type="ctrY" for="ch" forName="text_2" refType="ctrY" refFor="ch" refForName="accent_2"/>
                <dgm:constr type="lMarg" for="ch" forName="text_2" refType="w" refFor="ch" refForName="accent_2" fact="1.8"/>
                <dgm:constr type="h" for="ch" forName="accent_3" refType="h" fact="0.25"/>
                <dgm:constr type="w" for="ch" forName="accent_3" refType="h" refFor="ch" refForName="accent_3" op="equ"/>
                <dgm:constr type="ctrY" for="ch" forName="accent_3" refType="h" fact="0.8"/>
                <dgm:constr type="ctrX" for="ch" forName="accent_3" refType="h" fact="0.1526"/>
                <dgm:constr type="l" for="ch" forName="text_3" refType="ctrX" refFor="ch" refForName="accent_3"/>
                <dgm:constr type="r" for="ch" forName="text_3" refType="w"/>
                <dgm:constr type="w" for="ch" forName="text_3" refType="h" refFor="ch" refForName="text_3" op="gte"/>
                <dgm:constr type="h" for="ch" forName="text_3" refType="h" refFor="ch" refForName="accent_3" fact="0.8"/>
                <dgm:constr type="ctrY" for="ch" forName="text_3" refType="ctrY" refFor="ch" refForName="accent_3"/>
                <dgm:constr type="lMarg" for="ch" forName="text_3" refType="w" refFor="ch" refForName="accent_3" fact="1.8"/>
                <dgm:constr type="primFontSz" for="ch" ptType="node" op="equ" val="65"/>
              </dgm:constrLst>
            </dgm:if>
            <dgm:if name="Name8" axis="ch" ptType="node" func="cnt" op="equ" val="4">
              <dgm:constrLst>
                <dgm:constr type="h" for="ch" forName="cycle" refType="h"/>
                <dgm:constr type="w" for="ch" forName="cycle" refType="h" refFor="ch" refForName="cycle" fact="0.26"/>
                <dgm:constr type="l" for="ch" forName="cycle"/>
                <dgm:constr type="ctrY" for="ch" forName="cycle" refType="h" fact="0.5"/>
                <dgm:constr type="diam" for="ch" forName="cycle" refType="h" fact="1.344"/>
                <dgm:constr type="h" for="ch" forName="accent_1" refType="h" fact="0.1923"/>
                <dgm:constr type="w" for="ch" forName="accent_1" refType="h" refFor="ch" refForName="accent_1" op="equ"/>
                <dgm:constr type="ctrY" for="ch" forName="accent_1" refType="h" fact="0.1538"/>
                <dgm:constr type="ctrX" for="ch" forName="accent_1" refType="h" fact="0.1268"/>
                <dgm:constr type="l" for="ch" forName="text_1" refType="ctrX" refFor="ch" refForName="accent_1"/>
                <dgm:constr type="r" for="ch" forName="text_1" refType="w"/>
                <dgm:constr type="w" for="ch" forName="text_1" refType="h" refFor="ch" refForName="text_1" op="gte"/>
                <dgm:constr type="h" for="ch" forName="text_1" refType="h" refFor="ch" refForName="accent_1" fact="0.8"/>
                <dgm:constr type="ctrY" for="ch" forName="text_1" refType="ctrY" refFor="ch" refForName="accent_1"/>
                <dgm:constr type="lMarg" for="ch" forName="text_1" refType="w" refFor="ch" refForName="accent_1" fact="1.8"/>
                <dgm:constr type="h" for="ch" forName="accent_2" refType="h" fact="0.1923"/>
                <dgm:constr type="w" for="ch" forName="accent_2" refType="h" refFor="ch" refForName="accent_2" op="equ"/>
                <dgm:constr type="ctrY" for="ch" forName="accent_2" refType="h" fact="0.3846"/>
                <dgm:constr type="ctrX" for="ch" forName="accent_2" refType="h" fact="0.215"/>
                <dgm:constr type="l" for="ch" forName="text_2" refType="ctrX" refFor="ch" refForName="accent_2"/>
                <dgm:constr type="r" for="ch" forName="text_2" refType="w"/>
                <dgm:constr type="w" for="ch" forName="text_2" refType="h" refFor="ch" refForName="text_2" op="gte"/>
                <dgm:constr type="h" for="ch" forName="text_2" refType="h" refFor="ch" refForName="accent_2" fact="0.8"/>
                <dgm:constr type="ctrY" for="ch" forName="text_2" refType="ctrY" refFor="ch" refForName="accent_2"/>
                <dgm:constr type="lMarg" for="ch" forName="text_2" refType="w" refFor="ch" refForName="accent_2" fact="1.8"/>
                <dgm:constr type="h" for="ch" forName="accent_3" refType="h" fact="0.1923"/>
                <dgm:constr type="w" for="ch" forName="accent_3" refType="h" refFor="ch" refForName="accent_3" op="equ"/>
                <dgm:constr type="ctrY" for="ch" forName="accent_3" refType="h" fact="0.6154"/>
                <dgm:constr type="ctrX" for="ch" forName="accent_3" refType="h" fact="0.215"/>
                <dgm:constr type="l" for="ch" forName="text_3" refType="ctrX" refFor="ch" refForName="accent_3"/>
                <dgm:constr type="r" for="ch" forName="text_3" refType="w"/>
                <dgm:constr type="w" for="ch" forName="text_3" refType="h" refFor="ch" refForName="text_3" op="gte"/>
                <dgm:constr type="h" for="ch" forName="text_3" refType="h" refFor="ch" refForName="accent_3" fact="0.8"/>
                <dgm:constr type="ctrY" for="ch" forName="text_3" refType="ctrY" refFor="ch" refForName="accent_3"/>
                <dgm:constr type="lMarg" for="ch" forName="text_3" refType="w" refFor="ch" refForName="accent_3" fact="1.8"/>
                <dgm:constr type="h" for="ch" forName="accent_4" refType="h" fact="0.1923"/>
                <dgm:constr type="w" for="ch" forName="accent_4" refType="h" refFor="ch" refForName="accent_4" op="equ"/>
                <dgm:constr type="ctrY" for="ch" forName="accent_4" refType="h" fact="0.8462"/>
                <dgm:constr type="ctrX" for="ch" forName="accent_4" refType="h" fact="0.1268"/>
                <dgm:constr type="l" for="ch" forName="text_4" refType="ctrX" refFor="ch" refForName="accent_4"/>
                <dgm:constr type="r" for="ch" forName="text_4" refType="w"/>
                <dgm:constr type="w" for="ch" forName="text_4" refType="h" refFor="ch" refForName="text_4" op="gte"/>
                <dgm:constr type="h" for="ch" forName="text_4" refType="h" refFor="ch" refForName="accent_4" fact="0.8"/>
                <dgm:constr type="ctrY" for="ch" forName="text_4" refType="ctrY" refFor="ch" refForName="accent_4"/>
                <dgm:constr type="lMarg" for="ch" forName="text_4" refType="w" refFor="ch" refForName="accent_4" fact="1.8"/>
                <dgm:constr type="primFontSz" for="ch" ptType="node" op="equ" val="65"/>
              </dgm:constrLst>
            </dgm:if>
            <dgm:if name="Name9" axis="ch" ptType="node" func="cnt" op="equ" val="5">
              <dgm:constrLst>
                <dgm:constr type="h" for="ch" forName="cycle" refType="h"/>
                <dgm:constr type="w" for="ch" forName="cycle" refType="h" refFor="ch" refForName="cycle" fact="0.26"/>
                <dgm:constr type="l" for="ch" forName="cycle"/>
                <dgm:constr type="ctrY" for="ch" forName="cycle" refType="h" fact="0.5"/>
                <dgm:constr type="diam" for="ch" forName="cycle" refType="h" fact="1.344"/>
                <dgm:constr type="h" for="ch" forName="accent_1" refType="h" fact="0.1563"/>
                <dgm:constr type="w" for="ch" forName="accent_1" refType="h" refFor="ch" refForName="accent_1" op="equ"/>
                <dgm:constr type="ctrY" for="ch" forName="accent_1" refType="h" fact="0.125"/>
                <dgm:constr type="ctrX" for="ch" forName="accent_1" refType="h" fact="0.1082"/>
                <dgm:constr type="l" for="ch" forName="text_1" refType="ctrX" refFor="ch" refForName="accent_1"/>
                <dgm:constr type="r" for="ch" forName="text_1" refType="w"/>
                <dgm:constr type="w" for="ch" forName="text_1" refType="h" refFor="ch" refForName="text_1" op="gte"/>
                <dgm:constr type="h" for="ch" forName="text_1" refType="h" refFor="ch" refForName="accent_1" fact="0.8"/>
                <dgm:constr type="ctrY" for="ch" forName="text_1" refType="ctrY" refFor="ch" refForName="accent_1"/>
                <dgm:constr type="lMarg" for="ch" forName="text_1" refType="w" refFor="ch" refForName="accent_1" fact="1.8"/>
                <dgm:constr type="h" for="ch" forName="accent_2" refType="h" fact="0.1563"/>
                <dgm:constr type="w" for="ch" forName="accent_2" refType="h" refFor="ch" refForName="accent_2" op="equ"/>
                <dgm:constr type="ctrY" for="ch" forName="accent_2" refType="h" fact="0.3125"/>
                <dgm:constr type="ctrX" for="ch" forName="accent_2" refType="h" fact="0.1978"/>
                <dgm:constr type="l" for="ch" forName="text_2" refType="ctrX" refFor="ch" refForName="accent_2"/>
                <dgm:constr type="r" for="ch" forName="text_2" refType="w"/>
                <dgm:constr type="w" for="ch" forName="text_2" refType="h" refFor="ch" refForName="text_2" op="gte"/>
                <dgm:constr type="h" for="ch" forName="text_2" refType="h" refFor="ch" refForName="accent_2" fact="0.8"/>
                <dgm:constr type="ctrY" for="ch" forName="text_2" refType="ctrY" refFor="ch" refForName="accent_2"/>
                <dgm:constr type="lMarg" for="ch" forName="text_2" refType="w" refFor="ch" refForName="accent_2" fact="1.8"/>
                <dgm:constr type="h" for="ch" forName="accent_3" refType="h" fact="0.1563"/>
                <dgm:constr type="w" for="ch" forName="accent_3" refType="h" refFor="ch" refForName="accent_3" op="equ"/>
                <dgm:constr type="ctrY" for="ch" forName="accent_3" refType="h" fact="0.5"/>
                <dgm:constr type="ctrX" for="ch" forName="accent_3" refType="h" fact="0.2253"/>
                <dgm:constr type="l" for="ch" forName="text_3" refType="ctrX" refFor="ch" refForName="accent_3"/>
                <dgm:constr type="r" for="ch" forName="text_3" refType="w"/>
                <dgm:constr type="w" for="ch" forName="text_3" refType="h" refFor="ch" refForName="text_3" op="gte"/>
                <dgm:constr type="h" for="ch" forName="text_3" refType="h" refFor="ch" refForName="accent_3" fact="0.8"/>
                <dgm:constr type="ctrY" for="ch" forName="text_3" refType="ctrY" refFor="ch" refForName="accent_3"/>
                <dgm:constr type="lMarg" for="ch" forName="text_3" refType="w" refFor="ch" refForName="accent_3" fact="1.8"/>
                <dgm:constr type="h" for="ch" forName="accent_4" refType="h" fact="0.1563"/>
                <dgm:constr type="w" for="ch" forName="accent_4" refType="h" refFor="ch" refForName="accent_4" op="equ"/>
                <dgm:constr type="ctrY" for="ch" forName="accent_4" refType="h" fact="0.6875"/>
                <dgm:constr type="ctrX" for="ch" forName="accent_4" refType="h" fact="0.1978"/>
                <dgm:constr type="l" for="ch" forName="text_4" refType="ctrX" refFor="ch" refForName="accent_4"/>
                <dgm:constr type="r" for="ch" forName="text_4" refType="w"/>
                <dgm:constr type="w" for="ch" forName="text_4" refType="h" refFor="ch" refForName="text_4" op="gte"/>
                <dgm:constr type="h" for="ch" forName="text_4" refType="h" refFor="ch" refForName="accent_4" fact="0.8"/>
                <dgm:constr type="ctrY" for="ch" forName="text_4" refType="ctrY" refFor="ch" refForName="accent_4"/>
                <dgm:constr type="lMarg" for="ch" forName="text_4" refType="w" refFor="ch" refForName="accent_4" fact="1.8"/>
                <dgm:constr type="h" for="ch" forName="accent_5" refType="h" fact="0.1563"/>
                <dgm:constr type="w" for="ch" forName="accent_5" refType="h" refFor="ch" refForName="accent_5" op="equ"/>
                <dgm:constr type="ctrY" for="ch" forName="accent_5" refType="h" fact="0.875"/>
                <dgm:constr type="ctrX" for="ch" forName="accent_5" refType="h" fact="0.1082"/>
                <dgm:constr type="l" for="ch" forName="text_5" refType="ctrX" refFor="ch" refForName="accent_5"/>
                <dgm:constr type="r" for="ch" forName="text_5" refType="w"/>
                <dgm:constr type="w" for="ch" forName="text_5" refType="h" refFor="ch" refForName="text_5" op="gte"/>
                <dgm:constr type="h" for="ch" forName="text_5" refType="h" refFor="ch" refForName="accent_5" fact="0.8"/>
                <dgm:constr type="ctrY" for="ch" forName="text_5" refType="ctrY" refFor="ch" refForName="accent_5"/>
                <dgm:constr type="lMarg" for="ch" forName="text_5" refType="w" refFor="ch" refForName="accent_5" fact="1.8"/>
                <dgm:constr type="primFontSz" for="ch" ptType="node" op="equ" val="65"/>
              </dgm:constrLst>
            </dgm:if>
            <dgm:if name="Name10" axis="ch" ptType="node" func="cnt" op="equ" val="6">
              <dgm:constrLst>
                <dgm:constr type="h" for="ch" forName="cycle" refType="h"/>
                <dgm:constr type="w" for="ch" forName="cycle" refType="h" refFor="ch" refForName="cycle" fact="0.26"/>
                <dgm:constr type="l" for="ch" forName="cycle"/>
                <dgm:constr type="ctrY" for="ch" forName="cycle" refType="h" fact="0.5"/>
                <dgm:constr type="diam" for="ch" forName="cycle" refType="h" fact="1.344"/>
                <dgm:constr type="h" for="ch" forName="accent_1" refType="h" fact="0.1316"/>
                <dgm:constr type="w" for="ch" forName="accent_1" refType="h" refFor="ch" refForName="accent_1" op="equ"/>
                <dgm:constr type="ctrY" for="ch" forName="accent_1" refType="h" fact="0.1053"/>
                <dgm:constr type="ctrX" for="ch" forName="accent_1" refType="h" fact="0.0943"/>
                <dgm:constr type="l" for="ch" forName="text_1" refType="ctrX" refFor="ch" refForName="accent_1"/>
                <dgm:constr type="r" for="ch" forName="text_1" refType="w"/>
                <dgm:constr type="w" for="ch" forName="text_1" refType="h" refFor="ch" refForName="text_1" op="gte"/>
                <dgm:constr type="h" for="ch" forName="text_1" refType="h" refFor="ch" refForName="accent_1" fact="0.8"/>
                <dgm:constr type="ctrY" for="ch" forName="text_1" refType="ctrY" refFor="ch" refForName="accent_1"/>
                <dgm:constr type="lMarg" for="ch" forName="text_1" refType="w" refFor="ch" refForName="accent_1" fact="1.8"/>
                <dgm:constr type="h" for="ch" forName="accent_2" refType="h" fact="0.1316"/>
                <dgm:constr type="w" for="ch" forName="accent_2" refType="h" refFor="ch" refForName="accent_2" op="equ"/>
                <dgm:constr type="ctrY" for="ch" forName="accent_2" refType="h" fact="0.2632"/>
                <dgm:constr type="ctrX" for="ch" forName="accent_2" refType="h" fact="0.1809"/>
                <dgm:constr type="l" for="ch" forName="text_2" refType="ctrX" refFor="ch" refForName="accent_2"/>
                <dgm:constr type="r" for="ch" forName="text_2" refType="w"/>
                <dgm:constr type="w" for="ch" forName="text_2" refType="h" refFor="ch" refForName="text_2" op="gte"/>
                <dgm:constr type="h" for="ch" forName="text_2" refType="h" refFor="ch" refForName="accent_2" fact="0.8"/>
                <dgm:constr type="ctrY" for="ch" forName="text_2" refType="ctrY" refFor="ch" refForName="accent_2"/>
                <dgm:constr type="lMarg" for="ch" forName="text_2" refType="w" refFor="ch" refForName="accent_2" fact="1.8"/>
                <dgm:constr type="h" for="ch" forName="accent_3" refType="h" fact="0.1316"/>
                <dgm:constr type="w" for="ch" forName="accent_3" refType="h" refFor="ch" refForName="accent_3" op="equ"/>
                <dgm:constr type="ctrY" for="ch" forName="accent_3" refType="h" fact="0.4211"/>
                <dgm:constr type="ctrX" for="ch" forName="accent_3" refType="h" fact="0.2205"/>
                <dgm:constr type="l" for="ch" forName="text_3" refType="ctrX" refFor="ch" refForName="accent_3"/>
                <dgm:constr type="r" for="ch" forName="text_3" refType="w"/>
                <dgm:constr type="w" for="ch" forName="text_3" refType="h" refFor="ch" refForName="text_3" op="gte"/>
                <dgm:constr type="h" for="ch" forName="text_3" refType="h" refFor="ch" refForName="accent_3" fact="0.8"/>
                <dgm:constr type="ctrY" for="ch" forName="text_3" refType="ctrY" refFor="ch" refForName="accent_3"/>
                <dgm:constr type="lMarg" for="ch" forName="text_3" refType="w" refFor="ch" refForName="accent_3" fact="1.8"/>
                <dgm:constr type="h" for="ch" forName="accent_4" refType="h" fact="0.1316"/>
                <dgm:constr type="w" for="ch" forName="accent_4" refType="h" refFor="ch" refForName="accent_4" op="equ"/>
                <dgm:constr type="ctrY" for="ch" forName="accent_4" refType="h" fact="0.5789"/>
                <dgm:constr type="ctrX" for="ch" forName="accent_4" refType="h" fact="0.2205"/>
                <dgm:constr type="l" for="ch" forName="text_4" refType="ctrX" refFor="ch" refForName="accent_4"/>
                <dgm:constr type="r" for="ch" forName="text_4" refType="w"/>
                <dgm:constr type="w" for="ch" forName="text_4" refType="h" refFor="ch" refForName="text_4" op="gte"/>
                <dgm:constr type="h" for="ch" forName="text_4" refType="h" refFor="ch" refForName="accent_4" fact="0.8"/>
                <dgm:constr type="ctrY" for="ch" forName="text_4" refType="ctrY" refFor="ch" refForName="accent_4"/>
                <dgm:constr type="lMarg" for="ch" forName="text_4" refType="w" refFor="ch" refForName="accent_4" fact="1.8"/>
                <dgm:constr type="h" for="ch" forName="accent_5" refType="h" fact="0.1316"/>
                <dgm:constr type="w" for="ch" forName="accent_5" refType="h" refFor="ch" refForName="accent_5" op="equ"/>
                <dgm:constr type="ctrY" for="ch" forName="accent_5" refType="h" fact="0.7368"/>
                <dgm:constr type="ctrX" for="ch" forName="accent_5" refType="h" fact="0.1809"/>
                <dgm:constr type="l" for="ch" forName="text_5" refType="ctrX" refFor="ch" refForName="accent_5"/>
                <dgm:constr type="r" for="ch" forName="text_5" refType="w"/>
                <dgm:constr type="w" for="ch" forName="text_5" refType="h" refFor="ch" refForName="text_5" op="gte"/>
                <dgm:constr type="h" for="ch" forName="text_5" refType="h" refFor="ch" refForName="accent_5" fact="0.8"/>
                <dgm:constr type="ctrY" for="ch" forName="text_5" refType="ctrY" refFor="ch" refForName="accent_5"/>
                <dgm:constr type="lMarg" for="ch" forName="text_5" refType="w" refFor="ch" refForName="accent_5" fact="1.8"/>
                <dgm:constr type="h" for="ch" forName="accent_6" refType="h" fact="0.1316"/>
                <dgm:constr type="w" for="ch" forName="accent_6" refType="h" refFor="ch" refForName="accent_6" op="equ"/>
                <dgm:constr type="ctrY" for="ch" forName="accent_6" refType="h" fact="0.8947"/>
                <dgm:constr type="ctrX" for="ch" forName="accent_6" refType="h" fact="0.0943"/>
                <dgm:constr type="l" for="ch" forName="text_6" refType="ctrX" refFor="ch" refForName="accent_6"/>
                <dgm:constr type="r" for="ch" forName="text_6" refType="w"/>
                <dgm:constr type="w" for="ch" forName="text_6" refType="h" refFor="ch" refForName="text_6" op="gte"/>
                <dgm:constr type="h" for="ch" forName="text_6" refType="h" refFor="ch" refForName="accent_6" fact="0.8"/>
                <dgm:constr type="ctrY" for="ch" forName="text_6" refType="ctrY" refFor="ch" refForName="accent_6"/>
                <dgm:constr type="lMarg" for="ch" forName="text_6" refType="w" refFor="ch" refForName="accent_6" fact="1.8"/>
                <dgm:constr type="primFontSz" for="ch" ptType="node" op="equ" val="65"/>
              </dgm:constrLst>
            </dgm:if>
            <dgm:else name="Name11">
              <dgm:constrLst>
                <dgm:constr type="h" for="ch" forName="cycle" refType="h"/>
                <dgm:constr type="w" for="ch" forName="cycle" refType="h" refFor="ch" refForName="cycle" fact="0.26"/>
                <dgm:constr type="l" for="ch" forName="cycle"/>
                <dgm:constr type="ctrY" for="ch" forName="cycle" refType="h" fact="0.5"/>
                <dgm:constr type="diam" for="ch" forName="cycle" refType="h" fact="1.344"/>
                <dgm:constr type="h" for="ch" forName="accent_1" refType="h" fact="0.1136"/>
                <dgm:constr type="w" for="ch" forName="accent_1" refType="h" refFor="ch" refForName="accent_1" op="equ"/>
                <dgm:constr type="ctrY" for="ch" forName="accent_1" refType="h" fact="0.0909"/>
                <dgm:constr type="ctrX" for="ch" forName="accent_1" refType="h" fact="0.0835"/>
                <dgm:constr type="l" for="ch" forName="text_1" refType="ctrX" refFor="ch" refForName="accent_1"/>
                <dgm:constr type="r" for="ch" forName="text_1" refType="w"/>
                <dgm:constr type="w" for="ch" forName="text_1" refType="h" refFor="ch" refForName="text_1" op="gte"/>
                <dgm:constr type="h" for="ch" forName="text_1" refType="h" refFor="ch" refForName="accent_1" fact="0.8"/>
                <dgm:constr type="ctrY" for="ch" forName="text_1" refType="ctrY" refFor="ch" refForName="accent_1"/>
                <dgm:constr type="lMarg" for="ch" forName="text_1" refType="w" refFor="ch" refForName="accent_1" fact="1.8"/>
                <dgm:constr type="h" for="ch" forName="accent_2" refType="h" fact="0.1136"/>
                <dgm:constr type="w" for="ch" forName="accent_2" refType="h" refFor="ch" refForName="accent_2" op="equ"/>
                <dgm:constr type="ctrY" for="ch" forName="accent_2" refType="h" fact="0.2273"/>
                <dgm:constr type="ctrX" for="ch" forName="accent_2" refType="h" fact="0.1658"/>
                <dgm:constr type="l" for="ch" forName="text_2" refType="ctrX" refFor="ch" refForName="accent_2"/>
                <dgm:constr type="r" for="ch" forName="text_2" refType="w"/>
                <dgm:constr type="w" for="ch" forName="text_2" refType="h" refFor="ch" refForName="text_2" op="gte"/>
                <dgm:constr type="h" for="ch" forName="text_2" refType="h" refFor="ch" refForName="accent_2" fact="0.8"/>
                <dgm:constr type="ctrY" for="ch" forName="text_2" refType="ctrY" refFor="ch" refForName="accent_2"/>
                <dgm:constr type="lMarg" for="ch" forName="text_2" refType="w" refFor="ch" refForName="accent_2" fact="1.8"/>
                <dgm:constr type="h" for="ch" forName="accent_3" refType="h" fact="0.1136"/>
                <dgm:constr type="w" for="ch" forName="accent_3" refType="h" refFor="ch" refForName="accent_3" op="equ"/>
                <dgm:constr type="ctrY" for="ch" forName="accent_3" refType="h" fact="0.3636"/>
                <dgm:constr type="ctrX" for="ch" forName="accent_3" refType="h" fact="0.2109"/>
                <dgm:constr type="l" for="ch" forName="text_3" refType="ctrX" refFor="ch" refForName="accent_3"/>
                <dgm:constr type="r" for="ch" forName="text_3" refType="w"/>
                <dgm:constr type="w" for="ch" forName="text_3" refType="h" refFor="ch" refForName="text_3" op="gte"/>
                <dgm:constr type="h" for="ch" forName="text_3" refType="h" refFor="ch" refForName="accent_3" fact="0.8"/>
                <dgm:constr type="ctrY" for="ch" forName="text_3" refType="ctrY" refFor="ch" refForName="accent_3"/>
                <dgm:constr type="lMarg" for="ch" forName="text_3" refType="w" refFor="ch" refForName="accent_3" fact="1.8"/>
                <dgm:constr type="h" for="ch" forName="accent_4" refType="h" fact="0.1136"/>
                <dgm:constr type="w" for="ch" forName="accent_4" refType="h" refFor="ch" refForName="accent_4" op="equ"/>
                <dgm:constr type="ctrY" for="ch" forName="accent_4" refType="h" fact="0.5"/>
                <dgm:constr type="ctrX" for="ch" forName="accent_4" refType="h" fact="0.2253"/>
                <dgm:constr type="l" for="ch" forName="text_4" refType="ctrX" refFor="ch" refForName="accent_4"/>
                <dgm:constr type="r" for="ch" forName="text_4" refType="w"/>
                <dgm:constr type="w" for="ch" forName="text_4" refType="h" refFor="ch" refForName="text_4" op="gte"/>
                <dgm:constr type="h" for="ch" forName="text_4" refType="h" refFor="ch" refForName="accent_4" fact="0.8"/>
                <dgm:constr type="ctrY" for="ch" forName="text_4" refType="ctrY" refFor="ch" refForName="accent_4"/>
                <dgm:constr type="lMarg" for="ch" forName="text_4" refType="w" refFor="ch" refForName="accent_4" fact="1.8"/>
                <dgm:constr type="h" for="ch" forName="accent_5" refType="h" fact="0.1136"/>
                <dgm:constr type="w" for="ch" forName="accent_5" refType="h" refFor="ch" refForName="accent_5" op="equ"/>
                <dgm:constr type="ctrY" for="ch" forName="accent_5" refType="h" fact="0.6364"/>
                <dgm:constr type="ctrX" for="ch" forName="accent_5" refType="h" fact="0.2109"/>
                <dgm:constr type="l" for="ch" forName="text_5" refType="ctrX" refFor="ch" refForName="accent_5"/>
                <dgm:constr type="r" for="ch" forName="text_5" refType="w"/>
                <dgm:constr type="w" for="ch" forName="text_5" refType="h" refFor="ch" refForName="text_5" op="gte"/>
                <dgm:constr type="h" for="ch" forName="text_5" refType="h" refFor="ch" refForName="accent_5" fact="0.8"/>
                <dgm:constr type="ctrY" for="ch" forName="text_5" refType="ctrY" refFor="ch" refForName="accent_5"/>
                <dgm:constr type="lMarg" for="ch" forName="text_5" refType="w" refFor="ch" refForName="accent_5" fact="1.8"/>
                <dgm:constr type="h" for="ch" forName="accent_6" refType="h" fact="0.1136"/>
                <dgm:constr type="w" for="ch" forName="accent_6" refType="h" refFor="ch" refForName="accent_6" op="equ"/>
                <dgm:constr type="ctrY" for="ch" forName="accent_6" refType="h" fact="0.7727"/>
                <dgm:constr type="ctrX" for="ch" forName="accent_6" refType="h" fact="0.1658"/>
                <dgm:constr type="l" for="ch" forName="text_6" refType="ctrX" refFor="ch" refForName="accent_6"/>
                <dgm:constr type="r" for="ch" forName="text_6" refType="w"/>
                <dgm:constr type="w" for="ch" forName="text_6" refType="h" refFor="ch" refForName="text_6" op="gte"/>
                <dgm:constr type="h" for="ch" forName="text_6" refType="h" refFor="ch" refForName="accent_6" fact="0.8"/>
                <dgm:constr type="ctrY" for="ch" forName="text_6" refType="ctrY" refFor="ch" refForName="accent_6"/>
                <dgm:constr type="lMarg" for="ch" forName="text_6" refType="w" refFor="ch" refForName="accent_6" fact="1.8"/>
                <dgm:constr type="h" for="ch" forName="accent_7" refType="h" fact="0.1136"/>
                <dgm:constr type="w" for="ch" forName="accent_7" refType="h" refFor="ch" refForName="accent_7" op="equ"/>
                <dgm:constr type="ctrY" for="ch" forName="accent_7" refType="h" fact="0.9091"/>
                <dgm:constr type="ctrX" for="ch" forName="accent_7" refType="h" fact="0.0835"/>
                <dgm:constr type="l" for="ch" forName="text_7" refType="ctrX" refFor="ch" refForName="accent_7"/>
                <dgm:constr type="r" for="ch" forName="text_7" refType="w"/>
                <dgm:constr type="w" for="ch" forName="text_7" refType="h" refFor="ch" refForName="text_7" op="gte"/>
                <dgm:constr type="h" for="ch" forName="text_7" refType="h" refFor="ch" refForName="accent_7" fact="0.8"/>
                <dgm:constr type="ctrY" for="ch" forName="text_7" refType="ctrY" refFor="ch" refForName="accent_7"/>
                <dgm:constr type="lMarg" for="ch" forName="text_7" refType="w" refFor="ch" refForName="accent_7" fact="1.8"/>
                <dgm:constr type="primFontSz" for="ch" ptType="node" op="equ" val="65"/>
              </dgm:constrLst>
            </dgm:else>
          </dgm:choose>
        </dgm:if>
        <dgm:else name="Name12">
          <dgm:choose name="Name13">
            <dgm:if name="Name14" axis="ch" ptType="node" func="cnt" op="equ" val="1">
              <dgm:constrLst>
                <dgm:constr type="h" for="ch" forName="cycle" refType="h"/>
                <dgm:constr type="w" for="ch" forName="cycle" refType="h" refFor="ch" refForName="cycle" fact="0.26"/>
                <dgm:constr type="r" for="ch" forName="cycle" refType="w"/>
                <dgm:constr type="ctrY" for="ch" forName="cycle" refType="h" fact="0.5"/>
                <dgm:constr type="diam" for="ch" forName="cycle" refType="h" fact="1.344"/>
                <dgm:constr type="h" for="ch" forName="accent_1" refType="h" fact="0.625"/>
                <dgm:constr type="w" for="ch" forName="accent_1" refType="h" refFor="ch" refForName="accent_1" op="equ"/>
                <dgm:constr type="ctrY" for="ch" forName="accent_1" refType="h" fact="0.5"/>
                <dgm:constr type="ctrX" for="ch" forName="accent_1" refType="w"/>
                <dgm:constr type="ctrXOff" for="ch" forName="accent_1" refType="h" fact="-0.2253"/>
                <dgm:constr type="r" for="ch" forName="text_1" refType="ctrX" refFor="ch" refForName="accent_1"/>
                <dgm:constr type="rOff" for="ch" forName="text_1" refType="ctrXOff" refFor="ch" refForName="accent_1"/>
                <dgm:constr type="l" for="ch" forName="text_1"/>
                <dgm:constr type="w" for="ch" forName="text_1" refType="h" refFor="ch" refForName="text_1" op="gte"/>
                <dgm:constr type="h" for="ch" forName="text_1" refType="h" refFor="ch" refForName="accent_1" fact="0.8"/>
                <dgm:constr type="ctrY" for="ch" forName="text_1" refType="ctrY" refFor="ch" refForName="accent_1"/>
                <dgm:constr type="rMarg" for="ch" forName="text_1" refType="w" refFor="ch" refForName="accent_1" fact="1.8"/>
                <dgm:constr type="primFontSz" for="ch" ptType="node" op="equ" val="65"/>
              </dgm:constrLst>
            </dgm:if>
            <dgm:if name="Name15" axis="ch" ptType="node" func="cnt" op="equ" val="2">
              <dgm:constrLst>
                <dgm:constr type="h" for="ch" forName="cycle" refType="h"/>
                <dgm:constr type="w" for="ch" forName="cycle" refType="h" refFor="ch" refForName="cycle" fact="0.26"/>
                <dgm:constr type="r" for="ch" forName="cycle" refType="w"/>
                <dgm:constr type="ctrY" for="ch" forName="cycle" refType="h" fact="0.5"/>
                <dgm:constr type="diam" for="ch" forName="cycle" refType="h" fact="1.344"/>
                <dgm:constr type="h" for="ch" forName="accent_1" refType="h" fact="0.3571"/>
                <dgm:constr type="w" for="ch" forName="accent_1" refType="h" refFor="ch" refForName="accent_1" op="equ"/>
                <dgm:constr type="ctrY" for="ch" forName="accent_1" refType="h" fact="0.2857"/>
                <dgm:constr type="ctrX" for="ch" forName="accent_1" refType="w"/>
                <dgm:constr type="ctrXOff" for="ch" forName="accent_1" refType="h" fact="-0.1891"/>
                <dgm:constr type="r" for="ch" forName="text_1" refType="ctrX" refFor="ch" refForName="accent_1"/>
                <dgm:constr type="rOff" for="ch" forName="text_1" refType="ctrXOff" refFor="ch" refForName="accent_1"/>
                <dgm:constr type="l" for="ch" forName="text_1"/>
                <dgm:constr type="w" for="ch" forName="text_1" refType="h" refFor="ch" refForName="text_1" op="gte"/>
                <dgm:constr type="h" for="ch" forName="text_1" refType="h" refFor="ch" refForName="accent_1" fact="0.8"/>
                <dgm:constr type="ctrY" for="ch" forName="text_1" refType="ctrY" refFor="ch" refForName="accent_1"/>
                <dgm:constr type="rMarg" for="ch" forName="text_1" refType="w" refFor="ch" refForName="accent_1" fact="1.8"/>
                <dgm:constr type="h" for="ch" forName="accent_2" refType="h" fact="0.3571"/>
                <dgm:constr type="w" for="ch" forName="accent_2" refType="h" refFor="ch" refForName="accent_2" op="equ"/>
                <dgm:constr type="ctrY" for="ch" forName="accent_2" refType="h" fact="0.7143"/>
                <dgm:constr type="ctrX" for="ch" forName="accent_2" refType="w"/>
                <dgm:constr type="ctrXOff" for="ch" forName="accent_2" refType="h" fact="-0.1891"/>
                <dgm:constr type="r" for="ch" forName="text_2" refType="ctrX" refFor="ch" refForName="accent_2"/>
                <dgm:constr type="rOff" for="ch" forName="text_2" refType="ctrXOff" refFor="ch" refForName="accent_2"/>
                <dgm:constr type="l" for="ch" forName="text_2"/>
                <dgm:constr type="w" for="ch" forName="text_2" refType="h" refFor="ch" refForName="text_2" op="gte"/>
                <dgm:constr type="h" for="ch" forName="text_2" refType="h" refFor="ch" refForName="accent_2" fact="0.8"/>
                <dgm:constr type="ctrY" for="ch" forName="text_2" refType="ctrY" refFor="ch" refForName="accent_2"/>
                <dgm:constr type="rMarg" for="ch" forName="text_2" refType="w" refFor="ch" refForName="accent_2" fact="1.8"/>
                <dgm:constr type="primFontSz" for="ch" ptType="node" op="equ" val="65"/>
              </dgm:constrLst>
            </dgm:if>
            <dgm:if name="Name16" axis="ch" ptType="node" func="cnt" op="equ" val="3">
              <dgm:constrLst>
                <dgm:constr type="h" for="ch" forName="cycle" refType="h"/>
                <dgm:constr type="w" for="ch" forName="cycle" refType="h" refFor="ch" refForName="cycle" fact="0.26"/>
                <dgm:constr type="r" for="ch" forName="cycle" refType="w"/>
                <dgm:constr type="ctrY" for="ch" forName="cycle" refType="h" fact="0.5"/>
                <dgm:constr type="diam" for="ch" forName="cycle" refType="h" fact="1.344"/>
                <dgm:constr type="h" for="ch" forName="accent_1" refType="h" fact="0.25"/>
                <dgm:constr type="w" for="ch" forName="accent_1" refType="h" refFor="ch" refForName="accent_1" op="equ"/>
                <dgm:constr type="ctrY" for="ch" forName="accent_1" refType="h" fact="0.2"/>
                <dgm:constr type="ctrX" for="ch" forName="accent_1" refType="w"/>
                <dgm:constr type="ctrXOff" for="ch" forName="accent_1" refType="h" fact="-0.1526"/>
                <dgm:constr type="r" for="ch" forName="text_1" refType="ctrX" refFor="ch" refForName="accent_1"/>
                <dgm:constr type="rOff" for="ch" forName="text_1" refType="ctrXOff" refFor="ch" refForName="accent_1"/>
                <dgm:constr type="l" for="ch" forName="text_1"/>
                <dgm:constr type="w" for="ch" forName="text_1" refType="h" refFor="ch" refForName="text_1" op="gte"/>
                <dgm:constr type="h" for="ch" forName="text_1" refType="h" refFor="ch" refForName="accent_1" fact="0.8"/>
                <dgm:constr type="ctrY" for="ch" forName="text_1" refType="ctrY" refFor="ch" refForName="accent_1"/>
                <dgm:constr type="rMarg" for="ch" forName="text_1" refType="w" refFor="ch" refForName="accent_1" fact="1.8"/>
                <dgm:constr type="h" for="ch" forName="accent_2" refType="h" fact="0.25"/>
                <dgm:constr type="w" for="ch" forName="accent_2" refType="h" refFor="ch" refForName="accent_2" op="equ"/>
                <dgm:constr type="ctrY" for="ch" forName="accent_2" refType="h" fact="0.5"/>
                <dgm:constr type="ctrX" for="ch" forName="accent_2" refType="w"/>
                <dgm:constr type="ctrXOff" for="ch" forName="accent_2" refType="h" fact="-0.2253"/>
                <dgm:constr type="r" for="ch" forName="text_2" refType="ctrX" refFor="ch" refForName="accent_2"/>
                <dgm:constr type="rOff" for="ch" forName="text_2" refType="ctrXOff" refFor="ch" refForName="accent_2"/>
                <dgm:constr type="l" for="ch" forName="text_2"/>
                <dgm:constr type="w" for="ch" forName="text_2" refType="h" refFor="ch" refForName="text_2" op="gte"/>
                <dgm:constr type="h" for="ch" forName="text_2" refType="h" refFor="ch" refForName="accent_2" fact="0.8"/>
                <dgm:constr type="ctrY" for="ch" forName="text_2" refType="ctrY" refFor="ch" refForName="accent_2"/>
                <dgm:constr type="rMarg" for="ch" forName="text_2" refType="w" refFor="ch" refForName="accent_2" fact="1.8"/>
                <dgm:constr type="h" for="ch" forName="accent_3" refType="h" fact="0.25"/>
                <dgm:constr type="w" for="ch" forName="accent_3" refType="h" refFor="ch" refForName="accent_3" op="equ"/>
                <dgm:constr type="ctrY" for="ch" forName="accent_3" refType="h" fact="0.8"/>
                <dgm:constr type="ctrX" for="ch" forName="accent_3" refType="w"/>
                <dgm:constr type="ctrXOff" for="ch" forName="accent_3" refType="h" fact="-0.1526"/>
                <dgm:constr type="r" for="ch" forName="text_3" refType="ctrX" refFor="ch" refForName="accent_3"/>
                <dgm:constr type="rOff" for="ch" forName="text_3" refType="ctrXOff" refFor="ch" refForName="accent_3"/>
                <dgm:constr type="l" for="ch" forName="text_3"/>
                <dgm:constr type="w" for="ch" forName="text_3" refType="h" refFor="ch" refForName="text_3" op="gte"/>
                <dgm:constr type="h" for="ch" forName="text_3" refType="h" refFor="ch" refForName="accent_3" fact="0.8"/>
                <dgm:constr type="ctrY" for="ch" forName="text_3" refType="ctrY" refFor="ch" refForName="accent_3"/>
                <dgm:constr type="rMarg" for="ch" forName="text_3" refType="w" refFor="ch" refForName="accent_3" fact="1.8"/>
                <dgm:constr type="primFontSz" for="ch" ptType="node" op="equ" val="65"/>
              </dgm:constrLst>
            </dgm:if>
            <dgm:if name="Name17" axis="ch" ptType="node" func="cnt" op="equ" val="4">
              <dgm:constrLst>
                <dgm:constr type="h" for="ch" forName="cycle" refType="h"/>
                <dgm:constr type="w" for="ch" forName="cycle" refType="h" refFor="ch" refForName="cycle" fact="0.26"/>
                <dgm:constr type="r" for="ch" forName="cycle" refType="w"/>
                <dgm:constr type="ctrY" for="ch" forName="cycle" refType="h" fact="0.5"/>
                <dgm:constr type="diam" for="ch" forName="cycle" refType="h" fact="1.344"/>
                <dgm:constr type="h" for="ch" forName="accent_1" refType="h" fact="0.1923"/>
                <dgm:constr type="w" for="ch" forName="accent_1" refType="h" refFor="ch" refForName="accent_1" op="equ"/>
                <dgm:constr type="ctrY" for="ch" forName="accent_1" refType="h" fact="0.1538"/>
                <dgm:constr type="ctrX" for="ch" forName="accent_1" refType="w"/>
                <dgm:constr type="ctrXOff" for="ch" forName="accent_1" refType="h" fact="-0.1268"/>
                <dgm:constr type="r" for="ch" forName="text_1" refType="ctrX" refFor="ch" refForName="accent_1"/>
                <dgm:constr type="rOff" for="ch" forName="text_1" refType="ctrXOff" refFor="ch" refForName="accent_1"/>
                <dgm:constr type="l" for="ch" forName="text_1"/>
                <dgm:constr type="w" for="ch" forName="text_1" refType="h" refFor="ch" refForName="text_1" op="gte"/>
                <dgm:constr type="h" for="ch" forName="text_1" refType="h" refFor="ch" refForName="accent_1" fact="0.8"/>
                <dgm:constr type="ctrY" for="ch" forName="text_1" refType="ctrY" refFor="ch" refForName="accent_1"/>
                <dgm:constr type="rMarg" for="ch" forName="text_1" refType="w" refFor="ch" refForName="accent_1" fact="1.8"/>
                <dgm:constr type="h" for="ch" forName="accent_2" refType="h" fact="0.1923"/>
                <dgm:constr type="w" for="ch" forName="accent_2" refType="h" refFor="ch" refForName="accent_2" op="equ"/>
                <dgm:constr type="ctrY" for="ch" forName="accent_2" refType="h" fact="0.3846"/>
                <dgm:constr type="ctrX" for="ch" forName="accent_2" refType="w"/>
                <dgm:constr type="ctrXOff" for="ch" forName="accent_2" refType="h" fact="-0.215"/>
                <dgm:constr type="r" for="ch" forName="text_2" refType="ctrX" refFor="ch" refForName="accent_2"/>
                <dgm:constr type="rOff" for="ch" forName="text_2" refType="ctrXOff" refFor="ch" refForName="accent_2"/>
                <dgm:constr type="l" for="ch" forName="text_2"/>
                <dgm:constr type="w" for="ch" forName="text_2" refType="h" refFor="ch" refForName="text_2" op="gte"/>
                <dgm:constr type="h" for="ch" forName="text_2" refType="h" refFor="ch" refForName="accent_2" fact="0.8"/>
                <dgm:constr type="ctrY" for="ch" forName="text_2" refType="ctrY" refFor="ch" refForName="accent_2"/>
                <dgm:constr type="rMarg" for="ch" forName="text_2" refType="w" refFor="ch" refForName="accent_2" fact="1.8"/>
                <dgm:constr type="h" for="ch" forName="accent_3" refType="h" fact="0.1923"/>
                <dgm:constr type="w" for="ch" forName="accent_3" refType="h" refFor="ch" refForName="accent_3" op="equ"/>
                <dgm:constr type="ctrY" for="ch" forName="accent_3" refType="h" fact="0.6154"/>
                <dgm:constr type="ctrX" for="ch" forName="accent_3" refType="w"/>
                <dgm:constr type="ctrXOff" for="ch" forName="accent_3" refType="h" fact="-0.215"/>
                <dgm:constr type="r" for="ch" forName="text_3" refType="ctrX" refFor="ch" refForName="accent_3"/>
                <dgm:constr type="rOff" for="ch" forName="text_3" refType="ctrXOff" refFor="ch" refForName="accent_3"/>
                <dgm:constr type="l" for="ch" forName="text_3"/>
                <dgm:constr type="w" for="ch" forName="text_3" refType="h" refFor="ch" refForName="text_3" op="gte"/>
                <dgm:constr type="h" for="ch" forName="text_3" refType="h" refFor="ch" refForName="accent_3" fact="0.8"/>
                <dgm:constr type="ctrY" for="ch" forName="text_3" refType="ctrY" refFor="ch" refForName="accent_3"/>
                <dgm:constr type="rMarg" for="ch" forName="text_3" refType="w" refFor="ch" refForName="accent_3" fact="1.8"/>
                <dgm:constr type="h" for="ch" forName="accent_4" refType="h" fact="0.1923"/>
                <dgm:constr type="w" for="ch" forName="accent_4" refType="h" refFor="ch" refForName="accent_4" op="equ"/>
                <dgm:constr type="ctrY" for="ch" forName="accent_4" refType="h" fact="0.8462"/>
                <dgm:constr type="ctrX" for="ch" forName="accent_4" refType="w"/>
                <dgm:constr type="ctrXOff" for="ch" forName="accent_4" refType="h" fact="-0.1268"/>
                <dgm:constr type="r" for="ch" forName="text_4" refType="ctrX" refFor="ch" refForName="accent_4"/>
                <dgm:constr type="rOff" for="ch" forName="text_4" refType="ctrXOff" refFor="ch" refForName="accent_4"/>
                <dgm:constr type="l" for="ch" forName="text_4"/>
                <dgm:constr type="w" for="ch" forName="text_4" refType="h" refFor="ch" refForName="text_4" op="gte"/>
                <dgm:constr type="h" for="ch" forName="text_4" refType="h" refFor="ch" refForName="accent_4" fact="0.8"/>
                <dgm:constr type="ctrY" for="ch" forName="text_4" refType="ctrY" refFor="ch" refForName="accent_4"/>
                <dgm:constr type="rMarg" for="ch" forName="text_4" refType="w" refFor="ch" refForName="accent_4" fact="1.8"/>
                <dgm:constr type="primFontSz" for="ch" ptType="node" op="equ" val="65"/>
              </dgm:constrLst>
            </dgm:if>
            <dgm:if name="Name18" axis="ch" ptType="node" func="cnt" op="equ" val="5">
              <dgm:constrLst>
                <dgm:constr type="h" for="ch" forName="cycle" refType="h"/>
                <dgm:constr type="w" for="ch" forName="cycle" refType="h" refFor="ch" refForName="cycle" fact="0.26"/>
                <dgm:constr type="r" for="ch" forName="cycle" refType="w"/>
                <dgm:constr type="ctrY" for="ch" forName="cycle" refType="h" fact="0.5"/>
                <dgm:constr type="diam" for="ch" forName="cycle" refType="h" fact="1.344"/>
                <dgm:constr type="h" for="ch" forName="accent_1" refType="h" fact="0.1563"/>
                <dgm:constr type="w" for="ch" forName="accent_1" refType="h" refFor="ch" refForName="accent_1" op="equ"/>
                <dgm:constr type="ctrY" for="ch" forName="accent_1" refType="h" fact="0.125"/>
                <dgm:constr type="ctrX" for="ch" forName="accent_1" refType="w"/>
                <dgm:constr type="ctrXOff" for="ch" forName="accent_1" refType="h" fact="-0.1082"/>
                <dgm:constr type="r" for="ch" forName="text_1" refType="ctrX" refFor="ch" refForName="accent_1"/>
                <dgm:constr type="rOff" for="ch" forName="text_1" refType="ctrXOff" refFor="ch" refForName="accent_1"/>
                <dgm:constr type="l" for="ch" forName="text_1"/>
                <dgm:constr type="w" for="ch" forName="text_1" refType="h" refFor="ch" refForName="text_1" op="gte"/>
                <dgm:constr type="h" for="ch" forName="text_1" refType="h" refFor="ch" refForName="accent_1" fact="0.8"/>
                <dgm:constr type="ctrY" for="ch" forName="text_1" refType="ctrY" refFor="ch" refForName="accent_1"/>
                <dgm:constr type="rMarg" for="ch" forName="text_1" refType="w" refFor="ch" refForName="accent_1" fact="1.8"/>
                <dgm:constr type="h" for="ch" forName="accent_2" refType="h" fact="0.1563"/>
                <dgm:constr type="w" for="ch" forName="accent_2" refType="h" refFor="ch" refForName="accent_2" op="equ"/>
                <dgm:constr type="ctrY" for="ch" forName="accent_2" refType="h" fact="0.3125"/>
                <dgm:constr type="ctrX" for="ch" forName="accent_2" refType="w"/>
                <dgm:constr type="ctrXOff" for="ch" forName="accent_2" refType="h" fact="-0.1978"/>
                <dgm:constr type="r" for="ch" forName="text_2" refType="ctrX" refFor="ch" refForName="accent_2"/>
                <dgm:constr type="rOff" for="ch" forName="text_2" refType="ctrXOff" refFor="ch" refForName="accent_2"/>
                <dgm:constr type="l" for="ch" forName="text_2"/>
                <dgm:constr type="w" for="ch" forName="text_2" refType="h" refFor="ch" refForName="text_2" op="gte"/>
                <dgm:constr type="h" for="ch" forName="text_2" refType="h" refFor="ch" refForName="accent_2" fact="0.8"/>
                <dgm:constr type="ctrY" for="ch" forName="text_2" refType="ctrY" refFor="ch" refForName="accent_2"/>
                <dgm:constr type="rMarg" for="ch" forName="text_2" refType="w" refFor="ch" refForName="accent_2" fact="1.8"/>
                <dgm:constr type="h" for="ch" forName="accent_3" refType="h" fact="0.1563"/>
                <dgm:constr type="w" for="ch" forName="accent_3" refType="h" refFor="ch" refForName="accent_3" op="equ"/>
                <dgm:constr type="ctrY" for="ch" forName="accent_3" refType="h" fact="0.5"/>
                <dgm:constr type="ctrX" for="ch" forName="accent_3" refType="w"/>
                <dgm:constr type="ctrXOff" for="ch" forName="accent_3" refType="h" fact="-0.2253"/>
                <dgm:constr type="r" for="ch" forName="text_3" refType="ctrX" refFor="ch" refForName="accent_3"/>
                <dgm:constr type="rOff" for="ch" forName="text_3" refType="ctrXOff" refFor="ch" refForName="accent_3"/>
                <dgm:constr type="l" for="ch" forName="text_3"/>
                <dgm:constr type="w" for="ch" forName="text_3" refType="h" refFor="ch" refForName="text_3" op="gte"/>
                <dgm:constr type="h" for="ch" forName="text_3" refType="h" refFor="ch" refForName="accent_3" fact="0.8"/>
                <dgm:constr type="ctrY" for="ch" forName="text_3" refType="ctrY" refFor="ch" refForName="accent_3"/>
                <dgm:constr type="rMarg" for="ch" forName="text_3" refType="w" refFor="ch" refForName="accent_3" fact="1.8"/>
                <dgm:constr type="h" for="ch" forName="accent_4" refType="h" fact="0.1563"/>
                <dgm:constr type="w" for="ch" forName="accent_4" refType="h" refFor="ch" refForName="accent_4" op="equ"/>
                <dgm:constr type="ctrY" for="ch" forName="accent_4" refType="h" fact="0.6875"/>
                <dgm:constr type="ctrX" for="ch" forName="accent_4" refType="w"/>
                <dgm:constr type="ctrXOff" for="ch" forName="accent_4" refType="h" fact="-0.1978"/>
                <dgm:constr type="r" for="ch" forName="text_4" refType="ctrX" refFor="ch" refForName="accent_4"/>
                <dgm:constr type="rOff" for="ch" forName="text_4" refType="ctrXOff" refFor="ch" refForName="accent_4"/>
                <dgm:constr type="l" for="ch" forName="text_4"/>
                <dgm:constr type="w" for="ch" forName="text_4" refType="h" refFor="ch" refForName="text_4" op="gte"/>
                <dgm:constr type="h" for="ch" forName="text_4" refType="h" refFor="ch" refForName="accent_4" fact="0.8"/>
                <dgm:constr type="ctrY" for="ch" forName="text_4" refType="ctrY" refFor="ch" refForName="accent_4"/>
                <dgm:constr type="rMarg" for="ch" forName="text_4" refType="w" refFor="ch" refForName="accent_4" fact="1.8"/>
                <dgm:constr type="h" for="ch" forName="accent_5" refType="h" fact="0.1563"/>
                <dgm:constr type="w" for="ch" forName="accent_5" refType="h" refFor="ch" refForName="accent_5" op="equ"/>
                <dgm:constr type="ctrY" for="ch" forName="accent_5" refType="h" fact="0.875"/>
                <dgm:constr type="ctrX" for="ch" forName="accent_5" refType="w"/>
                <dgm:constr type="ctrXOff" for="ch" forName="accent_5" refType="h" fact="-0.1082"/>
                <dgm:constr type="r" for="ch" forName="text_5" refType="ctrX" refFor="ch" refForName="accent_5"/>
                <dgm:constr type="rOff" for="ch" forName="text_5" refType="ctrXOff" refFor="ch" refForName="accent_5"/>
                <dgm:constr type="l" for="ch" forName="text_5"/>
                <dgm:constr type="w" for="ch" forName="text_5" refType="h" refFor="ch" refForName="text_5" op="gte"/>
                <dgm:constr type="h" for="ch" forName="text_5" refType="h" refFor="ch" refForName="accent_5" fact="0.8"/>
                <dgm:constr type="ctrY" for="ch" forName="text_5" refType="ctrY" refFor="ch" refForName="accent_5"/>
                <dgm:constr type="rMarg" for="ch" forName="text_5" refType="w" refFor="ch" refForName="accent_5" fact="1.8"/>
                <dgm:constr type="primFontSz" for="ch" ptType="node" op="equ" val="65"/>
              </dgm:constrLst>
            </dgm:if>
            <dgm:if name="Name19" axis="ch" ptType="node" func="cnt" op="equ" val="6">
              <dgm:constrLst>
                <dgm:constr type="h" for="ch" forName="cycle" refType="h"/>
                <dgm:constr type="w" for="ch" forName="cycle" refType="h" refFor="ch" refForName="cycle" fact="0.26"/>
                <dgm:constr type="r" for="ch" forName="cycle" refType="w"/>
                <dgm:constr type="ctrY" for="ch" forName="cycle" refType="h" fact="0.5"/>
                <dgm:constr type="diam" for="ch" forName="cycle" refType="h" fact="1.344"/>
                <dgm:constr type="h" for="ch" forName="accent_1" refType="h" fact="0.1316"/>
                <dgm:constr type="w" for="ch" forName="accent_1" refType="h" refFor="ch" refForName="accent_1" op="equ"/>
                <dgm:constr type="ctrY" for="ch" forName="accent_1" refType="h" fact="0.1053"/>
                <dgm:constr type="ctrX" for="ch" forName="accent_1" refType="w"/>
                <dgm:constr type="ctrXOff" for="ch" forName="accent_1" refType="h" fact="-0.0943"/>
                <dgm:constr type="r" for="ch" forName="text_1" refType="ctrX" refFor="ch" refForName="accent_1"/>
                <dgm:constr type="rOff" for="ch" forName="text_1" refType="ctrXOff" refFor="ch" refForName="accent_1"/>
                <dgm:constr type="l" for="ch" forName="text_1"/>
                <dgm:constr type="w" for="ch" forName="text_1" refType="h" refFor="ch" refForName="text_1" op="gte"/>
                <dgm:constr type="h" for="ch" forName="text_1" refType="h" refFor="ch" refForName="accent_1" fact="0.8"/>
                <dgm:constr type="ctrY" for="ch" forName="text_1" refType="ctrY" refFor="ch" refForName="accent_1"/>
                <dgm:constr type="rMarg" for="ch" forName="text_1" refType="w" refFor="ch" refForName="accent_1" fact="1.8"/>
                <dgm:constr type="h" for="ch" forName="accent_2" refType="h" fact="0.1316"/>
                <dgm:constr type="w" for="ch" forName="accent_2" refType="h" refFor="ch" refForName="accent_2" op="equ"/>
                <dgm:constr type="ctrY" for="ch" forName="accent_2" refType="h" fact="0.2632"/>
                <dgm:constr type="ctrX" for="ch" forName="accent_2" refType="w"/>
                <dgm:constr type="ctrXOff" for="ch" forName="accent_2" refType="h" fact="-0.1809"/>
                <dgm:constr type="r" for="ch" forName="text_2" refType="ctrX" refFor="ch" refForName="accent_2"/>
                <dgm:constr type="rOff" for="ch" forName="text_2" refType="ctrXOff" refFor="ch" refForName="accent_2"/>
                <dgm:constr type="l" for="ch" forName="text_2"/>
                <dgm:constr type="w" for="ch" forName="text_2" refType="h" refFor="ch" refForName="text_2" op="gte"/>
                <dgm:constr type="h" for="ch" forName="text_2" refType="h" refFor="ch" refForName="accent_2" fact="0.8"/>
                <dgm:constr type="ctrY" for="ch" forName="text_2" refType="ctrY" refFor="ch" refForName="accent_2"/>
                <dgm:constr type="rMarg" for="ch" forName="text_2" refType="w" refFor="ch" refForName="accent_2" fact="1.8"/>
                <dgm:constr type="h" for="ch" forName="accent_3" refType="h" fact="0.1316"/>
                <dgm:constr type="w" for="ch" forName="accent_3" refType="h" refFor="ch" refForName="accent_3" op="equ"/>
                <dgm:constr type="ctrY" for="ch" forName="accent_3" refType="h" fact="0.4211"/>
                <dgm:constr type="ctrX" for="ch" forName="accent_3" refType="w"/>
                <dgm:constr type="ctrXOff" for="ch" forName="accent_3" refType="h" fact="-0.2205"/>
                <dgm:constr type="r" for="ch" forName="text_3" refType="ctrX" refFor="ch" refForName="accent_3"/>
                <dgm:constr type="rOff" for="ch" forName="text_3" refType="ctrXOff" refFor="ch" refForName="accent_3"/>
                <dgm:constr type="l" for="ch" forName="text_3"/>
                <dgm:constr type="w" for="ch" forName="text_3" refType="h" refFor="ch" refForName="text_3" op="gte"/>
                <dgm:constr type="h" for="ch" forName="text_3" refType="h" refFor="ch" refForName="accent_3" fact="0.8"/>
                <dgm:constr type="ctrY" for="ch" forName="text_3" refType="ctrY" refFor="ch" refForName="accent_3"/>
                <dgm:constr type="rMarg" for="ch" forName="text_3" refType="w" refFor="ch" refForName="accent_3" fact="1.8"/>
                <dgm:constr type="h" for="ch" forName="accent_4" refType="h" fact="0.1316"/>
                <dgm:constr type="w" for="ch" forName="accent_4" refType="h" refFor="ch" refForName="accent_4" op="equ"/>
                <dgm:constr type="ctrY" for="ch" forName="accent_4" refType="h" fact="0.5789"/>
                <dgm:constr type="ctrX" for="ch" forName="accent_4" refType="w"/>
                <dgm:constr type="ctrXOff" for="ch" forName="accent_4" refType="h" fact="-0.2205"/>
                <dgm:constr type="r" for="ch" forName="text_4" refType="ctrX" refFor="ch" refForName="accent_4"/>
                <dgm:constr type="rOff" for="ch" forName="text_4" refType="ctrXOff" refFor="ch" refForName="accent_4"/>
                <dgm:constr type="l" for="ch" forName="text_4"/>
                <dgm:constr type="w" for="ch" forName="text_4" refType="h" refFor="ch" refForName="text_4" op="gte"/>
                <dgm:constr type="h" for="ch" forName="text_4" refType="h" refFor="ch" refForName="accent_4" fact="0.8"/>
                <dgm:constr type="ctrY" for="ch" forName="text_4" refType="ctrY" refFor="ch" refForName="accent_4"/>
                <dgm:constr type="rMarg" for="ch" forName="text_4" refType="w" refFor="ch" refForName="accent_4" fact="1.8"/>
                <dgm:constr type="h" for="ch" forName="accent_5" refType="h" fact="0.1316"/>
                <dgm:constr type="w" for="ch" forName="accent_5" refType="h" refFor="ch" refForName="accent_5" op="equ"/>
                <dgm:constr type="ctrY" for="ch" forName="accent_5" refType="h" fact="0.7368"/>
                <dgm:constr type="ctrX" for="ch" forName="accent_5" refType="w"/>
                <dgm:constr type="ctrXOff" for="ch" forName="accent_5" refType="h" fact="-0.1809"/>
                <dgm:constr type="r" for="ch" forName="text_5" refType="ctrX" refFor="ch" refForName="accent_5"/>
                <dgm:constr type="rOff" for="ch" forName="text_5" refType="ctrXOff" refFor="ch" refForName="accent_5"/>
                <dgm:constr type="l" for="ch" forName="text_5"/>
                <dgm:constr type="w" for="ch" forName="text_5" refType="h" refFor="ch" refForName="text_5" op="gte"/>
                <dgm:constr type="h" for="ch" forName="text_5" refType="h" refFor="ch" refForName="accent_5" fact="0.8"/>
                <dgm:constr type="ctrY" for="ch" forName="text_5" refType="ctrY" refFor="ch" refForName="accent_5"/>
                <dgm:constr type="rMarg" for="ch" forName="text_5" refType="w" refFor="ch" refForName="accent_5" fact="1.8"/>
                <dgm:constr type="h" for="ch" forName="accent_6" refType="h" fact="0.1316"/>
                <dgm:constr type="w" for="ch" forName="accent_6" refType="h" refFor="ch" refForName="accent_6" op="equ"/>
                <dgm:constr type="ctrY" for="ch" forName="accent_6" refType="h" fact="0.8947"/>
                <dgm:constr type="ctrX" for="ch" forName="accent_6" refType="w"/>
                <dgm:constr type="ctrXOff" for="ch" forName="accent_6" refType="h" fact="-0.0943"/>
                <dgm:constr type="r" for="ch" forName="text_6" refType="ctrX" refFor="ch" refForName="accent_6"/>
                <dgm:constr type="rOff" for="ch" forName="text_6" refType="ctrXOff" refFor="ch" refForName="accent_6"/>
                <dgm:constr type="l" for="ch" forName="text_6"/>
                <dgm:constr type="w" for="ch" forName="text_6" refType="h" refFor="ch" refForName="text_6" op="gte"/>
                <dgm:constr type="h" for="ch" forName="text_6" refType="h" refFor="ch" refForName="accent_6" fact="0.8"/>
                <dgm:constr type="ctrY" for="ch" forName="text_6" refType="ctrY" refFor="ch" refForName="accent_6"/>
                <dgm:constr type="rMarg" for="ch" forName="text_6" refType="w" refFor="ch" refForName="accent_6" fact="1.8"/>
                <dgm:constr type="primFontSz" for="ch" ptType="node" op="equ" val="65"/>
              </dgm:constrLst>
            </dgm:if>
            <dgm:else name="Name20">
              <dgm:constrLst>
                <dgm:constr type="h" for="ch" forName="cycle" refType="h"/>
                <dgm:constr type="w" for="ch" forName="cycle" refType="h" refFor="ch" refForName="cycle" fact="0.26"/>
                <dgm:constr type="r" for="ch" forName="cycle" refType="w"/>
                <dgm:constr type="ctrY" for="ch" forName="cycle" refType="h" fact="0.5"/>
                <dgm:constr type="diam" for="ch" forName="cycle" refType="h" fact="1.344"/>
                <dgm:constr type="h" for="ch" forName="accent_1" refType="h" fact="0.1136"/>
                <dgm:constr type="w" for="ch" forName="accent_1" refType="h" refFor="ch" refForName="accent_1" op="equ"/>
                <dgm:constr type="ctrY" for="ch" forName="accent_1" refType="h" fact="0.0909"/>
                <dgm:constr type="ctrX" for="ch" forName="accent_1" refType="w"/>
                <dgm:constr type="ctrXOff" for="ch" forName="accent_1" refType="h" fact="-0.0835"/>
                <dgm:constr type="r" for="ch" forName="text_1" refType="ctrX" refFor="ch" refForName="accent_1"/>
                <dgm:constr type="rOff" for="ch" forName="text_1" refType="ctrXOff" refFor="ch" refForName="accent_1"/>
                <dgm:constr type="l" for="ch" forName="text_1"/>
                <dgm:constr type="w" for="ch" forName="text_1" refType="h" refFor="ch" refForName="text_1" op="gte"/>
                <dgm:constr type="h" for="ch" forName="text_1" refType="h" refFor="ch" refForName="accent_1" fact="0.8"/>
                <dgm:constr type="ctrY" for="ch" forName="text_1" refType="ctrY" refFor="ch" refForName="accent_1"/>
                <dgm:constr type="rMarg" for="ch" forName="text_1" refType="w" refFor="ch" refForName="accent_1" fact="1.8"/>
                <dgm:constr type="h" for="ch" forName="accent_2" refType="h" fact="0.1136"/>
                <dgm:constr type="w" for="ch" forName="accent_2" refType="h" refFor="ch" refForName="accent_2" op="equ"/>
                <dgm:constr type="ctrY" for="ch" forName="accent_2" refType="h" fact="0.2273"/>
                <dgm:constr type="ctrX" for="ch" forName="accent_2" refType="w"/>
                <dgm:constr type="ctrXOff" for="ch" forName="accent_2" refType="h" fact="-0.1658"/>
                <dgm:constr type="r" for="ch" forName="text_2" refType="ctrX" refFor="ch" refForName="accent_2"/>
                <dgm:constr type="rOff" for="ch" forName="text_2" refType="ctrXOff" refFor="ch" refForName="accent_2"/>
                <dgm:constr type="l" for="ch" forName="text_2"/>
                <dgm:constr type="w" for="ch" forName="text_2" refType="h" refFor="ch" refForName="text_2" op="gte"/>
                <dgm:constr type="h" for="ch" forName="text_2" refType="h" refFor="ch" refForName="accent_2" fact="0.8"/>
                <dgm:constr type="ctrY" for="ch" forName="text_2" refType="ctrY" refFor="ch" refForName="accent_2"/>
                <dgm:constr type="rMarg" for="ch" forName="text_2" refType="w" refFor="ch" refForName="accent_2" fact="1.8"/>
                <dgm:constr type="h" for="ch" forName="accent_3" refType="h" fact="0.1136"/>
                <dgm:constr type="w" for="ch" forName="accent_3" refType="h" refFor="ch" refForName="accent_3" op="equ"/>
                <dgm:constr type="ctrY" for="ch" forName="accent_3" refType="h" fact="0.3636"/>
                <dgm:constr type="ctrX" for="ch" forName="accent_3" refType="w"/>
                <dgm:constr type="ctrXOff" for="ch" forName="accent_3" refType="h" fact="-0.2109"/>
                <dgm:constr type="r" for="ch" forName="text_3" refType="ctrX" refFor="ch" refForName="accent_3"/>
                <dgm:constr type="rOff" for="ch" forName="text_3" refType="ctrXOff" refFor="ch" refForName="accent_3"/>
                <dgm:constr type="l" for="ch" forName="text_3"/>
                <dgm:constr type="w" for="ch" forName="text_3" refType="h" refFor="ch" refForName="text_3" op="gte"/>
                <dgm:constr type="h" for="ch" forName="text_3" refType="h" refFor="ch" refForName="accent_3" fact="0.8"/>
                <dgm:constr type="ctrY" for="ch" forName="text_3" refType="ctrY" refFor="ch" refForName="accent_3"/>
                <dgm:constr type="rMarg" for="ch" forName="text_3" refType="w" refFor="ch" refForName="accent_3" fact="1.8"/>
                <dgm:constr type="h" for="ch" forName="accent_4" refType="h" fact="0.1136"/>
                <dgm:constr type="w" for="ch" forName="accent_4" refType="h" refFor="ch" refForName="accent_4" op="equ"/>
                <dgm:constr type="ctrY" for="ch" forName="accent_4" refType="h" fact="0.5"/>
                <dgm:constr type="ctrX" for="ch" forName="accent_4" refType="w"/>
                <dgm:constr type="ctrXOff" for="ch" forName="accent_4" refType="h" fact="-0.2253"/>
                <dgm:constr type="r" for="ch" forName="text_4" refType="ctrX" refFor="ch" refForName="accent_4"/>
                <dgm:constr type="rOff" for="ch" forName="text_4" refType="ctrXOff" refFor="ch" refForName="accent_4"/>
                <dgm:constr type="l" for="ch" forName="text_4"/>
                <dgm:constr type="w" for="ch" forName="text_4" refType="h" refFor="ch" refForName="text_4" op="gte"/>
                <dgm:constr type="h" for="ch" forName="text_4" refType="h" refFor="ch" refForName="accent_4" fact="0.8"/>
                <dgm:constr type="ctrY" for="ch" forName="text_4" refType="ctrY" refFor="ch" refForName="accent_4"/>
                <dgm:constr type="rMarg" for="ch" forName="text_4" refType="w" refFor="ch" refForName="accent_4" fact="1.8"/>
                <dgm:constr type="h" for="ch" forName="accent_5" refType="h" fact="0.1136"/>
                <dgm:constr type="w" for="ch" forName="accent_5" refType="h" refFor="ch" refForName="accent_5" op="equ"/>
                <dgm:constr type="ctrY" for="ch" forName="accent_5" refType="h" fact="0.6364"/>
                <dgm:constr type="ctrX" for="ch" forName="accent_5" refType="w"/>
                <dgm:constr type="ctrXOff" for="ch" forName="accent_5" refType="h" fact="-0.2109"/>
                <dgm:constr type="r" for="ch" forName="text_5" refType="ctrX" refFor="ch" refForName="accent_5"/>
                <dgm:constr type="rOff" for="ch" forName="text_5" refType="ctrXOff" refFor="ch" refForName="accent_5"/>
                <dgm:constr type="l" for="ch" forName="text_5"/>
                <dgm:constr type="w" for="ch" forName="text_5" refType="h" refFor="ch" refForName="text_5" op="gte"/>
                <dgm:constr type="h" for="ch" forName="text_5" refType="h" refFor="ch" refForName="accent_5" fact="0.8"/>
                <dgm:constr type="ctrY" for="ch" forName="text_5" refType="ctrY" refFor="ch" refForName="accent_5"/>
                <dgm:constr type="rMarg" for="ch" forName="text_5" refType="w" refFor="ch" refForName="accent_5" fact="1.8"/>
                <dgm:constr type="h" for="ch" forName="accent_6" refType="h" fact="0.1136"/>
                <dgm:constr type="w" for="ch" forName="accent_6" refType="h" refFor="ch" refForName="accent_6" op="equ"/>
                <dgm:constr type="ctrY" for="ch" forName="accent_6" refType="h" fact="0.7727"/>
                <dgm:constr type="ctrX" for="ch" forName="accent_6" refType="w"/>
                <dgm:constr type="ctrXOff" for="ch" forName="accent_6" refType="h" fact="-0.1658"/>
                <dgm:constr type="r" for="ch" forName="text_6" refType="ctrX" refFor="ch" refForName="accent_6"/>
                <dgm:constr type="rOff" for="ch" forName="text_6" refType="ctrXOff" refFor="ch" refForName="accent_6"/>
                <dgm:constr type="l" for="ch" forName="text_6"/>
                <dgm:constr type="w" for="ch" forName="text_6" refType="h" refFor="ch" refForName="text_6" op="gte"/>
                <dgm:constr type="h" for="ch" forName="text_6" refType="h" refFor="ch" refForName="accent_6" fact="0.8"/>
                <dgm:constr type="ctrY" for="ch" forName="text_6" refType="ctrY" refFor="ch" refForName="accent_6"/>
                <dgm:constr type="rMarg" for="ch" forName="text_6" refType="w" refFor="ch" refForName="accent_6" fact="1.8"/>
                <dgm:constr type="h" for="ch" forName="accent_7" refType="h" fact="0.1136"/>
                <dgm:constr type="w" for="ch" forName="accent_7" refType="h" refFor="ch" refForName="accent_7" op="equ"/>
                <dgm:constr type="ctrY" for="ch" forName="accent_7" refType="h" fact="0.9091"/>
                <dgm:constr type="ctrX" for="ch" forName="accent_7" refType="w"/>
                <dgm:constr type="ctrXOff" for="ch" forName="accent_7" refType="h" fact="-0.0835"/>
                <dgm:constr type="r" for="ch" forName="text_7" refType="ctrX" refFor="ch" refForName="accent_7"/>
                <dgm:constr type="rOff" for="ch" forName="text_7" refType="ctrXOff" refFor="ch" refForName="accent_7"/>
                <dgm:constr type="l" for="ch" forName="text_7"/>
                <dgm:constr type="w" for="ch" forName="text_7" refType="h" refFor="ch" refForName="text_7" op="gte"/>
                <dgm:constr type="h" for="ch" forName="text_7" refType="h" refFor="ch" refForName="accent_7" fact="0.8"/>
                <dgm:constr type="ctrY" for="ch" forName="text_7" refType="ctrY" refFor="ch" refForName="accent_7"/>
                <dgm:constr type="rMarg" for="ch" forName="text_7" refType="w" refFor="ch" refForName="accent_7" fact="1.8"/>
                <dgm:constr type="primFontSz" for="ch" ptType="node" op="equ" val="65"/>
              </dgm:constrLst>
            </dgm:else>
          </dgm:choose>
        </dgm:else>
      </dgm:choose>
      <dgm:layoutNode name="cycle">
        <dgm:choose name="Name21">
          <dgm:if name="Name22" func="var" arg="dir" op="equ" val="norm">
            <dgm:alg type="cycle">
              <dgm:param type="stAng" val="45"/>
              <dgm:param type="spanAng" val="90"/>
            </dgm:alg>
          </dgm:if>
          <dgm:else name="Name23">
            <dgm:alg type="cycle">
              <dgm:param type="stAng" val="225"/>
              <dgm:param type="spanAng" val="90"/>
            </dgm:alg>
          </dgm:else>
        </dgm:choose>
        <dgm:shape xmlns:r="http://schemas.openxmlformats.org/officeDocument/2006/relationships" r:blip="">
          <dgm:adjLst/>
        </dgm:shape>
        <dgm:presOf/>
        <dgm:constrLst>
          <dgm:constr type="w" for="ch" val="1"/>
          <dgm:constr type="h" for="ch" val="1"/>
          <dgm:constr type="diam" for="ch" forName="conn" refType="diam"/>
        </dgm:constrLst>
        <dgm:layoutNode name="srcNode">
          <dgm:alg type="sp"/>
          <dgm:shape xmlns:r="http://schemas.openxmlformats.org/officeDocument/2006/relationships" type="rect" r:blip="" hideGeom="1">
            <dgm:adjLst/>
          </dgm:shape>
          <dgm:presOf/>
        </dgm:layoutNode>
        <dgm:layoutNode name="conn" styleLbl="parChTrans1D2">
          <dgm:alg type="conn">
            <dgm:param type="connRout" val="curve"/>
            <dgm:param type="srcNode" val="srcNode"/>
            <dgm:param type="dstNode" val="dstNode"/>
            <dgm:param type="begPts" val="ctr"/>
            <dgm:param type="endPts" val="ctr"/>
            <dgm:param type="endSty" val="noArr"/>
          </dgm:alg>
          <dgm:shape xmlns:r="http://schemas.openxmlformats.org/officeDocument/2006/relationships" type="conn" r:blip="">
            <dgm:adjLst/>
          </dgm:shape>
          <dgm:presOf axis="desOrSelf" ptType="sibTrans" hideLastTrans="0" st="0" cnt="1"/>
          <dgm:constrLst>
            <dgm:constr type="begPad"/>
            <dgm:constr type="endPad"/>
          </dgm:constrLst>
        </dgm:layoutNode>
        <dgm:layoutNode name="extraNode">
          <dgm:alg type="sp"/>
          <dgm:shape xmlns:r="http://schemas.openxmlformats.org/officeDocument/2006/relationships" type="rect" r:blip="" hideGeom="1">
            <dgm:adjLst/>
          </dgm:shape>
          <dgm:presOf/>
        </dgm:layoutNode>
        <dgm:layoutNode name="dstNode">
          <dgm:alg type="sp"/>
          <dgm:shape xmlns:r="http://schemas.openxmlformats.org/officeDocument/2006/relationships" type="rect" r:blip="" hideGeom="1">
            <dgm:adjLst/>
          </dgm:shape>
          <dgm:presOf/>
        </dgm:layoutNode>
      </dgm:layoutNode>
      <dgm:forEach name="wrapper" axis="self" ptType="parTrans">
        <dgm:forEach name="wrapper2" axis="self" ptType="sibTrans" st="2">
          <dgm:forEach name="accentRepeat" axis="self">
            <dgm:layoutNode name="accentRepeatNode" styleLbl="solidFgAcc1">
              <dgm:alg type="sp"/>
              <dgm:shape xmlns:r="http://schemas.openxmlformats.org/officeDocument/2006/relationships" type="ellipse" r:blip="">
                <dgm:adjLst/>
              </dgm:shape>
              <dgm:presOf/>
            </dgm:layoutNode>
          </dgm:forEach>
        </dgm:forEach>
      </dgm:forEach>
      <dgm:forEach name="Name24" axis="ch" ptType="node" cnt="1">
        <dgm:layoutNode name="text_1" styleLbl="node1">
          <dgm:varLst>
            <dgm:bulletEnabled val="1"/>
          </dgm:varLst>
          <dgm:choose name="Name25">
            <dgm:if name="Name26" func="var" arg="dir" op="equ" val="norm">
              <dgm:alg type="tx">
                <dgm:param type="parTxLTRAlign" val="l"/>
                <dgm:param type="shpTxLTRAlignCh" val="l"/>
                <dgm:param type="parTxRTLAlign" val="l"/>
                <dgm:param type="shpTxRTLAlignCh" val="l"/>
              </dgm:alg>
            </dgm:if>
            <dgm:else name="Name27">
              <dgm:alg type="tx">
                <dgm:param type="parTxLTRAlign" val="r"/>
                <dgm:param type="shpTxLTRAlignCh" val="r"/>
                <dgm:param type="parTxRTLAlign" val="r"/>
                <dgm:param type="shpTxRTLAlignCh" val="r"/>
              </dgm:alg>
            </dgm:else>
          </dgm:choose>
          <dgm:shape xmlns:r="http://schemas.openxmlformats.org/officeDocument/2006/relationships" type="rect" r:blip="">
            <dgm:adjLst/>
          </dgm:shape>
          <dgm:presOf axis="desOrSelf" ptType="node"/>
          <dgm:constrLst>
            <dgm:constr type="primFontSz" val="65"/>
            <dgm:constr type="lMarg" refType="primFontSz" fact="0.2"/>
            <dgm:constr type="rMarg" refType="primFontSz" fact="0.2"/>
            <dgm:constr type="tMarg" refType="primFontSz" fact="0.2"/>
            <dgm:constr type="bMarg" refType="primFontSz" fact="0.2"/>
          </dgm:constrLst>
          <dgm:ruleLst>
            <dgm:rule type="primFontSz" val="5" fact="NaN" max="NaN"/>
          </dgm:ruleLst>
        </dgm:layoutNode>
        <dgm:layoutNode name="accent_1">
          <dgm:alg type="sp"/>
          <dgm:shape xmlns:r="http://schemas.openxmlformats.org/officeDocument/2006/relationships" r:blip="">
            <dgm:adjLst/>
          </dgm:shape>
          <dgm:presOf/>
          <dgm:constrLst/>
          <dgm:forEach name="Name28" ref="accentRepeat"/>
        </dgm:layoutNode>
      </dgm:forEach>
      <dgm:forEach name="Name29" axis="ch" ptType="node" st="2" cnt="1">
        <dgm:layoutNode name="text_2" styleLbl="node1">
          <dgm:varLst>
            <dgm:bulletEnabled val="1"/>
          </dgm:varLst>
          <dgm:choose name="Name30">
            <dgm:if name="Name31" func="var" arg="dir" op="equ" val="norm">
              <dgm:alg type="tx">
                <dgm:param type="parTxLTRAlign" val="l"/>
                <dgm:param type="shpTxLTRAlignCh" val="l"/>
                <dgm:param type="parTxRTLAlign" val="l"/>
                <dgm:param type="shpTxRTLAlignCh" val="l"/>
              </dgm:alg>
            </dgm:if>
            <dgm:else name="Name32">
              <dgm:alg type="tx">
                <dgm:param type="parTxLTRAlign" val="r"/>
                <dgm:param type="shpTxLTRAlignCh" val="r"/>
                <dgm:param type="parTxRTLAlign" val="r"/>
                <dgm:param type="shpTxRTLAlignCh" val="r"/>
              </dgm:alg>
            </dgm:else>
          </dgm:choose>
          <dgm:shape xmlns:r="http://schemas.openxmlformats.org/officeDocument/2006/relationships" type="rect" r:blip="">
            <dgm:adjLst/>
          </dgm:shape>
          <dgm:presOf axis="desOrSelf" ptType="node"/>
          <dgm:constrLst>
            <dgm:constr type="primFontSz" val="65"/>
            <dgm:constr type="lMarg" refType="primFontSz" fact="0.2"/>
            <dgm:constr type="rMarg" refType="primFontSz" fact="0.2"/>
            <dgm:constr type="tMarg" refType="primFontSz" fact="0.2"/>
            <dgm:constr type="bMarg" refType="primFontSz" fact="0.2"/>
          </dgm:constrLst>
          <dgm:ruleLst>
            <dgm:rule type="primFontSz" val="5" fact="NaN" max="NaN"/>
          </dgm:ruleLst>
        </dgm:layoutNode>
        <dgm:layoutNode name="accent_2">
          <dgm:alg type="sp"/>
          <dgm:shape xmlns:r="http://schemas.openxmlformats.org/officeDocument/2006/relationships" r:blip="">
            <dgm:adjLst/>
          </dgm:shape>
          <dgm:presOf/>
          <dgm:constrLst/>
          <dgm:forEach name="Name33" ref="accentRepeat"/>
        </dgm:layoutNode>
      </dgm:forEach>
      <dgm:forEach name="Name34" axis="ch" ptType="node" st="3" cnt="1">
        <dgm:layoutNode name="text_3" styleLbl="node1">
          <dgm:varLst>
            <dgm:bulletEnabled val="1"/>
          </dgm:varLst>
          <dgm:choose name="Name35">
            <dgm:if name="Name36" func="var" arg="dir" op="equ" val="norm">
              <dgm:alg type="tx">
                <dgm:param type="parTxLTRAlign" val="l"/>
                <dgm:param type="shpTxLTRAlignCh" val="l"/>
                <dgm:param type="parTxRTLAlign" val="l"/>
                <dgm:param type="shpTxRTLAlignCh" val="l"/>
              </dgm:alg>
            </dgm:if>
            <dgm:else name="Name37">
              <dgm:alg type="tx">
                <dgm:param type="parTxLTRAlign" val="r"/>
                <dgm:param type="shpTxLTRAlignCh" val="r"/>
                <dgm:param type="parTxRTLAlign" val="r"/>
                <dgm:param type="shpTxRTLAlignCh" val="r"/>
              </dgm:alg>
            </dgm:else>
          </dgm:choose>
          <dgm:shape xmlns:r="http://schemas.openxmlformats.org/officeDocument/2006/relationships" type="rect" r:blip="">
            <dgm:adjLst/>
          </dgm:shape>
          <dgm:presOf axis="desOrSelf" ptType="node"/>
          <dgm:constrLst>
            <dgm:constr type="primFontSz" val="65"/>
            <dgm:constr type="lMarg" refType="primFontSz" fact="0.2"/>
            <dgm:constr type="rMarg" refType="primFontSz" fact="0.2"/>
            <dgm:constr type="tMarg" refType="primFontSz" fact="0.2"/>
            <dgm:constr type="bMarg" refType="primFontSz" fact="0.2"/>
          </dgm:constrLst>
          <dgm:ruleLst>
            <dgm:rule type="primFontSz" val="5" fact="NaN" max="NaN"/>
          </dgm:ruleLst>
        </dgm:layoutNode>
        <dgm:layoutNode name="accent_3">
          <dgm:alg type="sp"/>
          <dgm:shape xmlns:r="http://schemas.openxmlformats.org/officeDocument/2006/relationships" r:blip="">
            <dgm:adjLst/>
          </dgm:shape>
          <dgm:presOf/>
          <dgm:constrLst/>
          <dgm:forEach name="Name38" ref="accentRepeat"/>
        </dgm:layoutNode>
      </dgm:forEach>
      <dgm:forEach name="Name39" axis="ch" ptType="node" st="4" cnt="1">
        <dgm:layoutNode name="text_4" styleLbl="node1">
          <dgm:varLst>
            <dgm:bulletEnabled val="1"/>
          </dgm:varLst>
          <dgm:choose name="Name40">
            <dgm:if name="Name41" func="var" arg="dir" op="equ" val="norm">
              <dgm:alg type="tx">
                <dgm:param type="parTxLTRAlign" val="l"/>
                <dgm:param type="shpTxLTRAlignCh" val="l"/>
                <dgm:param type="parTxRTLAlign" val="l"/>
                <dgm:param type="shpTxRTLAlignCh" val="l"/>
              </dgm:alg>
            </dgm:if>
            <dgm:else name="Name42">
              <dgm:alg type="tx">
                <dgm:param type="parTxLTRAlign" val="r"/>
                <dgm:param type="shpTxLTRAlignCh" val="r"/>
                <dgm:param type="parTxRTLAlign" val="r"/>
                <dgm:param type="shpTxRTLAlignCh" val="r"/>
              </dgm:alg>
            </dgm:else>
          </dgm:choose>
          <dgm:shape xmlns:r="http://schemas.openxmlformats.org/officeDocument/2006/relationships" type="rect" r:blip="">
            <dgm:adjLst/>
          </dgm:shape>
          <dgm:presOf axis="desOrSelf" ptType="node"/>
          <dgm:constrLst>
            <dgm:constr type="primFontSz" val="65"/>
            <dgm:constr type="lMarg" refType="primFontSz" fact="0.2"/>
            <dgm:constr type="rMarg" refType="primFontSz" fact="0.2"/>
            <dgm:constr type="tMarg" refType="primFontSz" fact="0.2"/>
            <dgm:constr type="bMarg" refType="primFontSz" fact="0.2"/>
          </dgm:constrLst>
          <dgm:ruleLst>
            <dgm:rule type="primFontSz" val="5" fact="NaN" max="NaN"/>
          </dgm:ruleLst>
        </dgm:layoutNode>
        <dgm:layoutNode name="accent_4">
          <dgm:alg type="sp"/>
          <dgm:shape xmlns:r="http://schemas.openxmlformats.org/officeDocument/2006/relationships" r:blip="">
            <dgm:adjLst/>
          </dgm:shape>
          <dgm:presOf/>
          <dgm:constrLst/>
          <dgm:forEach name="Name43" ref="accentRepeat"/>
        </dgm:layoutNode>
      </dgm:forEach>
      <dgm:forEach name="Name44" axis="ch" ptType="node" st="5" cnt="1">
        <dgm:layoutNode name="text_5" styleLbl="node1">
          <dgm:varLst>
            <dgm:bulletEnabled val="1"/>
          </dgm:varLst>
          <dgm:choose name="Name45">
            <dgm:if name="Name46" func="var" arg="dir" op="equ" val="norm">
              <dgm:alg type="tx">
                <dgm:param type="parTxLTRAlign" val="l"/>
                <dgm:param type="shpTxLTRAlignCh" val="l"/>
                <dgm:param type="parTxRTLAlign" val="l"/>
                <dgm:param type="shpTxRTLAlignCh" val="l"/>
              </dgm:alg>
            </dgm:if>
            <dgm:else name="Name47">
              <dgm:alg type="tx">
                <dgm:param type="parTxLTRAlign" val="r"/>
                <dgm:param type="shpTxLTRAlignCh" val="r"/>
                <dgm:param type="parTxRTLAlign" val="r"/>
                <dgm:param type="shpTxRTLAlignCh" val="r"/>
              </dgm:alg>
            </dgm:else>
          </dgm:choose>
          <dgm:shape xmlns:r="http://schemas.openxmlformats.org/officeDocument/2006/relationships" type="rect" r:blip="">
            <dgm:adjLst/>
          </dgm:shape>
          <dgm:presOf axis="desOrSelf" ptType="node"/>
          <dgm:constrLst>
            <dgm:constr type="primFontSz" val="65"/>
            <dgm:constr type="lMarg" refType="primFontSz" fact="0.2"/>
            <dgm:constr type="rMarg" refType="primFontSz" fact="0.2"/>
            <dgm:constr type="tMarg" refType="primFontSz" fact="0.2"/>
            <dgm:constr type="bMarg" refType="primFontSz" fact="0.2"/>
          </dgm:constrLst>
          <dgm:ruleLst>
            <dgm:rule type="primFontSz" val="5" fact="NaN" max="NaN"/>
          </dgm:ruleLst>
        </dgm:layoutNode>
        <dgm:layoutNode name="accent_5">
          <dgm:alg type="sp"/>
          <dgm:shape xmlns:r="http://schemas.openxmlformats.org/officeDocument/2006/relationships" r:blip="">
            <dgm:adjLst/>
          </dgm:shape>
          <dgm:presOf/>
          <dgm:constrLst/>
          <dgm:forEach name="Name48" ref="accentRepeat"/>
        </dgm:layoutNode>
      </dgm:forEach>
      <dgm:forEach name="Name49" axis="ch" ptType="node" st="6" cnt="1">
        <dgm:layoutNode name="text_6" styleLbl="node1">
          <dgm:varLst>
            <dgm:bulletEnabled val="1"/>
          </dgm:varLst>
          <dgm:choose name="Name50">
            <dgm:if name="Name51" func="var" arg="dir" op="equ" val="norm">
              <dgm:alg type="tx">
                <dgm:param type="parTxLTRAlign" val="l"/>
                <dgm:param type="shpTxLTRAlignCh" val="l"/>
                <dgm:param type="parTxRTLAlign" val="l"/>
                <dgm:param type="shpTxRTLAlignCh" val="l"/>
              </dgm:alg>
            </dgm:if>
            <dgm:else name="Name52">
              <dgm:alg type="tx">
                <dgm:param type="parTxLTRAlign" val="r"/>
                <dgm:param type="shpTxLTRAlignCh" val="r"/>
                <dgm:param type="parTxRTLAlign" val="r"/>
                <dgm:param type="shpTxRTLAlignCh" val="r"/>
              </dgm:alg>
            </dgm:else>
          </dgm:choose>
          <dgm:shape xmlns:r="http://schemas.openxmlformats.org/officeDocument/2006/relationships" type="rect" r:blip="">
            <dgm:adjLst/>
          </dgm:shape>
          <dgm:presOf axis="desOrSelf" ptType="node"/>
          <dgm:constrLst>
            <dgm:constr type="primFontSz" val="65"/>
            <dgm:constr type="lMarg" refType="primFontSz" fact="0.2"/>
            <dgm:constr type="rMarg" refType="primFontSz" fact="0.2"/>
            <dgm:constr type="tMarg" refType="primFontSz" fact="0.2"/>
            <dgm:constr type="bMarg" refType="primFontSz" fact="0.2"/>
          </dgm:constrLst>
          <dgm:ruleLst>
            <dgm:rule type="primFontSz" val="5" fact="NaN" max="NaN"/>
          </dgm:ruleLst>
        </dgm:layoutNode>
        <dgm:layoutNode name="accent_6">
          <dgm:alg type="sp"/>
          <dgm:shape xmlns:r="http://schemas.openxmlformats.org/officeDocument/2006/relationships" r:blip="">
            <dgm:adjLst/>
          </dgm:shape>
          <dgm:presOf/>
          <dgm:constrLst/>
          <dgm:forEach name="Name53" ref="accentRepeat"/>
        </dgm:layoutNode>
      </dgm:forEach>
      <dgm:forEach name="Name54" axis="ch" ptType="node" st="7" cnt="1">
        <dgm:layoutNode name="text_7" styleLbl="node1">
          <dgm:varLst>
            <dgm:bulletEnabled val="1"/>
          </dgm:varLst>
          <dgm:choose name="Name55">
            <dgm:if name="Name56" func="var" arg="dir" op="equ" val="norm">
              <dgm:alg type="tx">
                <dgm:param type="parTxLTRAlign" val="l"/>
                <dgm:param type="shpTxLTRAlignCh" val="l"/>
                <dgm:param type="parTxRTLAlign" val="l"/>
                <dgm:param type="shpTxRTLAlignCh" val="l"/>
              </dgm:alg>
            </dgm:if>
            <dgm:else name="Name57">
              <dgm:alg type="tx">
                <dgm:param type="parTxLTRAlign" val="r"/>
                <dgm:param type="shpTxLTRAlignCh" val="r"/>
                <dgm:param type="parTxRTLAlign" val="r"/>
                <dgm:param type="shpTxRTLAlignCh" val="r"/>
              </dgm:alg>
            </dgm:else>
          </dgm:choose>
          <dgm:shape xmlns:r="http://schemas.openxmlformats.org/officeDocument/2006/relationships" type="rect" r:blip="">
            <dgm:adjLst/>
          </dgm:shape>
          <dgm:presOf axis="desOrSelf" ptType="node"/>
          <dgm:constrLst>
            <dgm:constr type="primFontSz" val="65"/>
            <dgm:constr type="lMarg" refType="primFontSz" fact="0.2"/>
            <dgm:constr type="rMarg" refType="primFontSz" fact="0.2"/>
            <dgm:constr type="tMarg" refType="primFontSz" fact="0.2"/>
            <dgm:constr type="bMarg" refType="primFontSz" fact="0.2"/>
          </dgm:constrLst>
          <dgm:ruleLst>
            <dgm:rule type="primFontSz" val="5" fact="NaN" max="NaN"/>
          </dgm:ruleLst>
        </dgm:layoutNode>
        <dgm:layoutNode name="accent_7">
          <dgm:alg type="sp"/>
          <dgm:shape xmlns:r="http://schemas.openxmlformats.org/officeDocument/2006/relationships" r:blip="">
            <dgm:adjLst/>
          </dgm:shape>
          <dgm:presOf/>
          <dgm:constrLst/>
          <dgm:forEach name="Name58" ref="accentRepeat"/>
        </dgm:layoutNode>
      </dgm:forEach>
    </dgm:layoutNode>
  </dgm:layoutNode>
</dgm:layoutDef>
</file>

<file path=word/diagrams/layout107.xml><?xml version="1.0" encoding="utf-8"?>
<dgm:layoutDef xmlns:dgm="http://schemas.openxmlformats.org/drawingml/2006/diagram" xmlns:a="http://schemas.openxmlformats.org/drawingml/2006/main" uniqueId="urn:microsoft.com/office/officeart/2005/8/layout/hList1">
  <dgm:title val=""/>
  <dgm:desc val=""/>
  <dgm:catLst>
    <dgm:cat type="list" pri="5000"/>
    <dgm:cat type="convert" pri="5000"/>
  </dgm:catLst>
  <dgm:sampData>
    <dgm:dataModel>
      <dgm:ptLst>
        <dgm:pt modelId="0" type="doc"/>
        <dgm:pt modelId="1">
          <dgm:prSet phldr="1"/>
        </dgm:pt>
        <dgm:pt modelId="11">
          <dgm:prSet phldr="1"/>
        </dgm:pt>
        <dgm:pt modelId="12">
          <dgm:prSet phldr="1"/>
        </dgm:pt>
        <dgm:pt modelId="2">
          <dgm:prSet phldr="1"/>
        </dgm:pt>
        <dgm:pt modelId="21">
          <dgm:prSet phldr="1"/>
        </dgm:pt>
        <dgm:pt modelId="22">
          <dgm:prSet phldr="1"/>
        </dgm:pt>
        <dgm:pt modelId="3">
          <dgm:prSet phldr="1"/>
        </dgm:pt>
        <dgm:pt modelId="31">
          <dgm:prSet phldr="1"/>
        </dgm:pt>
        <dgm:pt modelId="32">
          <dgm:prSet phldr="1"/>
        </dgm:pt>
      </dgm:ptLst>
      <dgm:cxnLst>
        <dgm:cxn modelId="4" srcId="0" destId="1" srcOrd="0" destOrd="0"/>
        <dgm:cxn modelId="5" srcId="0" destId="2" srcOrd="1" destOrd="0"/>
        <dgm:cxn modelId="6" srcId="0" destId="3" srcOrd="2" destOrd="0"/>
        <dgm:cxn modelId="13" srcId="1" destId="11" srcOrd="0" destOrd="0"/>
        <dgm:cxn modelId="14" srcId="1" destId="12" srcOrd="1" destOrd="0"/>
        <dgm:cxn modelId="23" srcId="2" destId="21" srcOrd="0" destOrd="0"/>
        <dgm:cxn modelId="24" srcId="2" destId="22" srcOrd="1" destOrd="0"/>
        <dgm:cxn modelId="33" srcId="3" destId="31" srcOrd="0" destOrd="0"/>
        <dgm:cxn modelId="34" srcId="3" destId="32" srcOrd="1" destOrd="0"/>
      </dgm:cxnLst>
      <dgm:bg/>
      <dgm:whole/>
    </dgm:dataModel>
  </dgm:sampData>
  <dgm:styleData>
    <dgm:dataModel>
      <dgm:ptLst>
        <dgm:pt modelId="0" type="doc"/>
        <dgm:pt modelId="1">
          <dgm:prSet phldr="1"/>
        </dgm:pt>
        <dgm:pt modelId="2">
          <dgm:prSet phldr="1"/>
        </dgm:pt>
      </dgm:ptLst>
      <dgm:cxnLst>
        <dgm:cxn modelId="3" srcId="0" destId="1" srcOrd="0" destOrd="0"/>
        <dgm:cxn modelId="4" srcId="0" destId="2" srcOrd="1" destOrd="0"/>
      </dgm:cxnLst>
      <dgm:bg/>
      <dgm:whole/>
    </dgm:dataModel>
  </dgm:styleData>
  <dgm:clrData>
    <dgm:dataModel>
      <dgm:ptLst>
        <dgm:pt modelId="0" type="doc"/>
        <dgm:pt modelId="1">
          <dgm:prSet phldr="1"/>
        </dgm:pt>
        <dgm:pt modelId="2">
          <dgm:prSet phldr="1"/>
        </dgm:pt>
        <dgm:pt modelId="3">
          <dgm:prSet phldr="1"/>
        </dgm:pt>
        <dgm:pt modelId="4">
          <dgm:prSet phldr="1"/>
        </dgm:pt>
      </dgm:ptLst>
      <dgm:cxnLst>
        <dgm:cxn modelId="5" srcId="0" destId="1" srcOrd="0" destOrd="0"/>
        <dgm:cxn modelId="6" srcId="0" destId="2" srcOrd="1" destOrd="0"/>
        <dgm:cxn modelId="7" srcId="0" destId="3" srcOrd="2" destOrd="0"/>
        <dgm:cxn modelId="8" srcId="0" destId="4" srcOrd="3" destOrd="0"/>
      </dgm:cxnLst>
      <dgm:bg/>
      <dgm:whole/>
    </dgm:dataModel>
  </dgm:clrData>
  <dgm:layoutNode name="Name0">
    <dgm:varLst>
      <dgm:dir/>
      <dgm:animLvl val="lvl"/>
      <dgm:resizeHandles val="exact"/>
    </dgm:varLst>
    <dgm:choose name="Name1">
      <dgm:if name="Name2" func="var" arg="dir" op="equ" val="norm">
        <dgm:alg type="lin"/>
      </dgm:if>
      <dgm:else name="Name3">
        <dgm:alg type="lin">
          <dgm:param type="linDir" val="fromR"/>
        </dgm:alg>
      </dgm:else>
    </dgm:choose>
    <dgm:shape xmlns:r="http://schemas.openxmlformats.org/officeDocument/2006/relationships" r:blip="">
      <dgm:adjLst/>
    </dgm:shape>
    <dgm:presOf/>
    <dgm:constrLst>
      <dgm:constr type="h" for="ch" forName="composite" refType="h"/>
      <dgm:constr type="w" for="ch" forName="composite" refType="w"/>
      <dgm:constr type="w" for="des" forName="parTx"/>
      <dgm:constr type="h" for="des" forName="parTx" op="equ"/>
      <dgm:constr type="w" for="des" forName="desTx"/>
      <dgm:constr type="h" for="des" forName="desTx" op="equ"/>
      <dgm:constr type="primFontSz" for="des" forName="parTx" val="65"/>
      <dgm:constr type="secFontSz" for="des" forName="desTx" refType="primFontSz" refFor="des" refForName="parTx" op="equ"/>
      <dgm:constr type="h" for="des" forName="parTx" refType="primFontSz" refFor="des" refForName="parTx" fact="0.8"/>
      <dgm:constr type="h" for="des" forName="desTx" refType="primFontSz" refFor="des" refForName="parTx" fact="1.22"/>
      <dgm:constr type="w" for="ch" forName="space" refType="w" refFor="ch" refForName="composite" op="equ" fact="0.14"/>
    </dgm:constrLst>
    <dgm:ruleLst>
      <dgm:rule type="w" for="ch" forName="composite" val="0" fact="NaN" max="NaN"/>
      <dgm:rule type="primFontSz" for="des" forName="parTx" val="5" fact="NaN" max="NaN"/>
    </dgm:ruleLst>
    <dgm:forEach name="Name4" axis="ch" ptType="node">
      <dgm:layoutNode name="composite">
        <dgm:alg type="composite"/>
        <dgm:shape xmlns:r="http://schemas.openxmlformats.org/officeDocument/2006/relationships" r:blip="">
          <dgm:adjLst/>
        </dgm:shape>
        <dgm:presOf/>
        <dgm:constrLst>
          <dgm:constr type="l" for="ch" forName="parTx"/>
          <dgm:constr type="w" for="ch" forName="parTx" refType="w"/>
          <dgm:constr type="t" for="ch" forName="parTx"/>
          <dgm:constr type="l" for="ch" forName="desTx"/>
          <dgm:constr type="w" for="ch" forName="desTx" refType="w" refFor="ch" refForName="parTx"/>
          <dgm:constr type="t" for="ch" forName="desTx" refType="h" refFor="ch" refForName="parTx"/>
        </dgm:constrLst>
        <dgm:ruleLst>
          <dgm:rule type="h" val="INF" fact="NaN" max="NaN"/>
        </dgm:ruleLst>
        <dgm:layoutNode name="parTx" styleLbl="alignNode1">
          <dgm:varLst>
            <dgm:chMax val="0"/>
            <dgm:chPref val="0"/>
            <dgm:bulletEnabled val="1"/>
          </dgm:varLst>
          <dgm:alg type="tx"/>
          <dgm:shape xmlns:r="http://schemas.openxmlformats.org/officeDocument/2006/relationships" type="rect" r:blip="">
            <dgm:adjLst/>
          </dgm:shape>
          <dgm:presOf axis="self" ptType="node"/>
          <dgm:constrLst>
            <dgm:constr type="h" refType="w" op="lte" fact="0.4"/>
            <dgm:constr type="h"/>
            <dgm:constr type="tMarg" refType="primFontSz" fact="0.32"/>
            <dgm:constr type="bMarg" refType="primFontSz" fact="0.32"/>
          </dgm:constrLst>
          <dgm:ruleLst>
            <dgm:rule type="h" val="INF" fact="NaN" max="NaN"/>
          </dgm:ruleLst>
        </dgm:layoutNode>
        <dgm:layoutNode name="desTx" styleLbl="alignAccFollowNode1">
          <dgm:varLst>
            <dgm:bulletEnabled val="1"/>
          </dgm:varLst>
          <dgm:alg type="tx">
            <dgm:param type="stBulletLvl" val="1"/>
          </dgm:alg>
          <dgm:shape xmlns:r="http://schemas.openxmlformats.org/officeDocument/2006/relationships" type="rect" r:blip="">
            <dgm:adjLst/>
          </dgm:shape>
          <dgm:presOf axis="des" ptType="node"/>
          <dgm:constrLst>
            <dgm:constr type="secFontSz" val="65"/>
            <dgm:constr type="primFontSz" refType="secFontSz"/>
            <dgm:constr type="h"/>
            <dgm:constr type="lMarg" refType="primFontSz" fact="0.42"/>
            <dgm:constr type="tMarg" refType="primFontSz" fact="0.42"/>
            <dgm:constr type="bMarg" refType="primFontSz" fact="0.63"/>
          </dgm:constrLst>
          <dgm:ruleLst>
            <dgm:rule type="h" val="INF" fact="NaN" max="NaN"/>
          </dgm:ruleLst>
        </dgm:layoutNode>
      </dgm:layoutNode>
      <dgm:forEach name="Name5" axis="followSib" ptType="sibTrans" cnt="1">
        <dgm:layoutNode name="space">
          <dgm:alg type="sp"/>
          <dgm:shape xmlns:r="http://schemas.openxmlformats.org/officeDocument/2006/relationships" r:blip="">
            <dgm:adjLst/>
          </dgm:shape>
          <dgm:presOf/>
          <dgm:constrLst/>
          <dgm:ruleLst/>
        </dgm:layoutNode>
      </dgm:forEach>
    </dgm:forEach>
  </dgm:layoutNode>
</dgm:layoutDef>
</file>

<file path=word/diagrams/layout108.xml><?xml version="1.0" encoding="utf-8"?>
<dgm:layoutDef xmlns:dgm="http://schemas.openxmlformats.org/drawingml/2006/diagram" xmlns:a="http://schemas.openxmlformats.org/drawingml/2006/main" uniqueId="urn:microsoft.com/office/officeart/2005/8/layout/list1">
  <dgm:title val=""/>
  <dgm:desc val=""/>
  <dgm:catLst>
    <dgm:cat type="list" pri="4000"/>
  </dgm:catLst>
  <dgm:sampData>
    <dgm:dataModel>
      <dgm:ptLst>
        <dgm:pt modelId="0" type="doc"/>
        <dgm:pt modelId="1">
          <dgm:prSet phldr="1"/>
        </dgm:pt>
        <dgm:pt modelId="2">
          <dgm:prSet phldr="1"/>
        </dgm:pt>
        <dgm:pt modelId="3">
          <dgm:prSet phldr="1"/>
        </dgm:pt>
      </dgm:ptLst>
      <dgm:cxnLst>
        <dgm:cxn modelId="4" srcId="0" destId="1" srcOrd="0" destOrd="0"/>
        <dgm:cxn modelId="5" srcId="0" destId="2" srcOrd="1" destOrd="0"/>
        <dgm:cxn modelId="6" srcId="0" destId="3" srcOrd="2" destOrd="0"/>
      </dgm:cxnLst>
      <dgm:bg/>
      <dgm:whole/>
    </dgm:dataModel>
  </dgm:sampData>
  <dgm:styleData>
    <dgm:dataModel>
      <dgm:ptLst>
        <dgm:pt modelId="0" type="doc"/>
        <dgm:pt modelId="1"/>
        <dgm:pt modelId="2"/>
      </dgm:ptLst>
      <dgm:cxnLst>
        <dgm:cxn modelId="4" srcId="0" destId="1" srcOrd="0" destOrd="0"/>
        <dgm:cxn modelId="5"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linear">
    <dgm:varLst>
      <dgm:dir/>
      <dgm:animLvl val="lvl"/>
      <dgm:resizeHandles val="exact"/>
    </dgm:varLst>
    <dgm:choose name="Name0">
      <dgm:if name="Name1" func="var" arg="dir" op="equ" val="norm">
        <dgm:alg type="lin">
          <dgm:param type="linDir" val="fromT"/>
          <dgm:param type="vertAlign" val="mid"/>
          <dgm:param type="horzAlign" val="l"/>
          <dgm:param type="nodeHorzAlign" val="l"/>
        </dgm:alg>
      </dgm:if>
      <dgm:else name="Name2">
        <dgm:alg type="lin">
          <dgm:param type="linDir" val="fromT"/>
          <dgm:param type="vertAlign" val="mid"/>
          <dgm:param type="horzAlign" val="r"/>
          <dgm:param type="nodeHorzAlign" val="r"/>
        </dgm:alg>
      </dgm:else>
    </dgm:choose>
    <dgm:shape xmlns:r="http://schemas.openxmlformats.org/officeDocument/2006/relationships" r:blip="">
      <dgm:adjLst/>
    </dgm:shape>
    <dgm:presOf/>
    <dgm:constrLst>
      <dgm:constr type="w" for="ch" forName="parentLin" refType="w"/>
      <dgm:constr type="h" for="ch" forName="parentLin" val="INF"/>
      <dgm:constr type="w" for="des" forName="parentLeftMargin" refType="w" fact="0.05"/>
      <dgm:constr type="w" for="des" forName="parentText" refType="w" fact="0.7"/>
      <dgm:constr type="h" for="des" forName="parentText" refType="primFontSz" refFor="des" refForName="parentText" fact="0.82"/>
      <dgm:constr type="h" for="ch" forName="negativeSpace" refType="primFontSz" refFor="des" refForName="parentText" fact="-0.41"/>
      <dgm:constr type="h" for="ch" forName="negativeSpace" refType="h" refFor="des" refForName="parentText" op="lte" fact="-0.82"/>
      <dgm:constr type="h" for="ch" forName="negativeSpace" refType="h" refFor="des" refForName="parentText" op="gte" fact="-0.82"/>
      <dgm:constr type="w" for="ch" forName="childText" refType="w"/>
      <dgm:constr type="h" for="ch" forName="childText" refType="primFontSz" refFor="des" refForName="parentText" fact="0.7"/>
      <dgm:constr type="primFontSz" for="des" forName="parentText" val="65"/>
      <dgm:constr type="primFontSz" for="ch" forName="childText" refType="primFontSz" refFor="des" refForName="parentText"/>
      <dgm:constr type="tMarg" for="ch" forName="childText" refType="primFontSz" refFor="des" refForName="parentText" fact="1.64"/>
      <dgm:constr type="tMarg" for="ch" forName="childText" refType="h" refFor="des" refForName="parentText" op="lte" fact="3.28"/>
      <dgm:constr type="tMarg" for="ch" forName="childText" refType="h" refFor="des" refForName="parentText" op="gte" fact="3.28"/>
      <dgm:constr type="lMarg" for="ch" forName="childText" refType="w" fact="0.22"/>
      <dgm:constr type="rMarg" for="ch" forName="childText" refType="lMarg" refFor="ch" refForName="childText"/>
      <dgm:constr type="lMarg" for="des" forName="parentText" refType="w" fact="0.075"/>
      <dgm:constr type="rMarg" for="des" forName="parentText" refType="lMarg" refFor="des" refForName="parentText"/>
      <dgm:constr type="h" for="ch" forName="spaceBetweenRectangles" refType="primFontSz" refFor="des" refForName="parentText" fact="0.15"/>
    </dgm:constrLst>
    <dgm:ruleLst>
      <dgm:rule type="primFontSz" for="des" forName="parentText" val="5" fact="NaN" max="NaN"/>
    </dgm:ruleLst>
    <dgm:forEach name="Name3" axis="ch" ptType="node">
      <dgm:layoutNode name="parentLin">
        <dgm:choose name="Name4">
          <dgm:if name="Name5" func="var" arg="dir" op="equ" val="norm">
            <dgm:alg type="lin">
              <dgm:param type="linDir" val="fromL"/>
              <dgm:param type="horzAlign" val="l"/>
              <dgm:param type="nodeHorzAlign" val="l"/>
            </dgm:alg>
          </dgm:if>
          <dgm:else name="Name6">
            <dgm:alg type="lin">
              <dgm:param type="linDir" val="fromR"/>
              <dgm:param type="horzAlign" val="r"/>
              <dgm:param type="nodeHorzAlign" val="r"/>
            </dgm:alg>
          </dgm:else>
        </dgm:choose>
        <dgm:shape xmlns:r="http://schemas.openxmlformats.org/officeDocument/2006/relationships" r:blip="">
          <dgm:adjLst/>
        </dgm:shape>
        <dgm:presOf/>
        <dgm:constrLst/>
        <dgm:ruleLst/>
        <dgm:layoutNode name="parentLeftMargin">
          <dgm:alg type="sp"/>
          <dgm:shape xmlns:r="http://schemas.openxmlformats.org/officeDocument/2006/relationships" type="rect" r:blip="" hideGeom="1">
            <dgm:adjLst/>
          </dgm:shape>
          <dgm:presOf axis="self"/>
          <dgm:constrLst>
            <dgm:constr type="h"/>
          </dgm:constrLst>
          <dgm:ruleLst/>
        </dgm:layoutNode>
        <dgm:layoutNode name="parentText" styleLbl="node1">
          <dgm:varLst>
            <dgm:chMax val="0"/>
            <dgm:bulletEnabled val="1"/>
          </dgm:varLst>
          <dgm:choose name="Name7">
            <dgm:if name="Name8" func="var" arg="dir" op="equ" val="norm">
              <dgm:alg type="tx">
                <dgm:param type="parTxLTRAlign" val="l"/>
                <dgm:param type="parTxRTLAlign" val="l"/>
              </dgm:alg>
            </dgm:if>
            <dgm:else name="Name9">
              <dgm:alg type="tx">
                <dgm:param type="parTxLTRAlign" val="r"/>
                <dgm:param type="parTxRTLAlign" val="r"/>
              </dgm:alg>
            </dgm:else>
          </dgm:choose>
          <dgm:shape xmlns:r="http://schemas.openxmlformats.org/officeDocument/2006/relationships" type="roundRect" r:blip="">
            <dgm:adjLst/>
          </dgm:shape>
          <dgm:presOf axis="self" ptType="node"/>
          <dgm:constrLst>
            <dgm:constr type="tMarg"/>
            <dgm:constr type="bMarg"/>
          </dgm:constrLst>
          <dgm:ruleLst/>
        </dgm:layoutNode>
      </dgm:layoutNode>
      <dgm:layoutNode name="negativeSpace">
        <dgm:alg type="sp"/>
        <dgm:shape xmlns:r="http://schemas.openxmlformats.org/officeDocument/2006/relationships" r:blip="">
          <dgm:adjLst/>
        </dgm:shape>
        <dgm:presOf/>
        <dgm:constrLst/>
        <dgm:ruleLst/>
      </dgm:layoutNode>
      <dgm:layoutNode name="childText" styleLbl="conFgAcc1">
        <dgm:varLst>
          <dgm:bulletEnabled val="1"/>
        </dgm:varLst>
        <dgm:alg type="tx">
          <dgm:param type="stBulletLvl" val="1"/>
        </dgm:alg>
        <dgm:shape xmlns:r="http://schemas.openxmlformats.org/officeDocument/2006/relationships" type="rect" r:blip="" zOrderOff="-2">
          <dgm:adjLst/>
        </dgm:shape>
        <dgm:presOf axis="des" ptType="node"/>
        <dgm:constrLst>
          <dgm:constr type="secFontSz" refType="primFontSz"/>
        </dgm:constrLst>
        <dgm:ruleLst>
          <dgm:rule type="h" val="INF" fact="NaN" max="NaN"/>
        </dgm:ruleLst>
      </dgm:layoutNode>
      <dgm:forEach name="Name10" axis="followSib" ptType="sibTrans" cnt="1">
        <dgm:layoutNode name="spaceBetweenRectangles">
          <dgm:alg type="sp"/>
          <dgm:shape xmlns:r="http://schemas.openxmlformats.org/officeDocument/2006/relationships" r:blip="">
            <dgm:adjLst/>
          </dgm:shape>
          <dgm:presOf/>
          <dgm:constrLst/>
          <dgm:ruleLst/>
        </dgm:layoutNode>
      </dgm:forEach>
    </dgm:forEach>
  </dgm:layoutNode>
</dgm:layoutDef>
</file>

<file path=word/diagrams/layout109.xml><?xml version="1.0" encoding="utf-8"?>
<dgm:layoutDef xmlns:dgm="http://schemas.openxmlformats.org/drawingml/2006/diagram" xmlns:a="http://schemas.openxmlformats.org/drawingml/2006/main" uniqueId="urn:microsoft.com/office/officeart/2005/8/layout/lProcess2">
  <dgm:title val=""/>
  <dgm:desc val=""/>
  <dgm:catLst>
    <dgm:cat type="list" pri="10000"/>
    <dgm:cat type="relationship" pri="13000"/>
  </dgm:catLst>
  <dgm:sampData>
    <dgm:dataModel>
      <dgm:ptLst>
        <dgm:pt modelId="0" type="doc"/>
        <dgm:pt modelId="1">
          <dgm:prSet phldr="1"/>
        </dgm:pt>
        <dgm:pt modelId="11">
          <dgm:prSet phldr="1"/>
        </dgm:pt>
        <dgm:pt modelId="12">
          <dgm:prSet phldr="1"/>
        </dgm:pt>
        <dgm:pt modelId="2">
          <dgm:prSet phldr="1"/>
        </dgm:pt>
        <dgm:pt modelId="21">
          <dgm:prSet phldr="1"/>
        </dgm:pt>
        <dgm:pt modelId="22">
          <dgm:prSet phldr="1"/>
        </dgm:pt>
        <dgm:pt modelId="3">
          <dgm:prSet phldr="1"/>
        </dgm:pt>
        <dgm:pt modelId="31">
          <dgm:prSet phldr="1"/>
        </dgm:pt>
        <dgm:pt modelId="32">
          <dgm:prSet phldr="1"/>
        </dgm:pt>
      </dgm:ptLst>
      <dgm:cxnLst>
        <dgm:cxn modelId="4" srcId="0" destId="1" srcOrd="0" destOrd="0"/>
        <dgm:cxn modelId="5" srcId="0" destId="2" srcOrd="1" destOrd="0"/>
        <dgm:cxn modelId="13" srcId="1" destId="11" srcOrd="0" destOrd="0"/>
        <dgm:cxn modelId="14" srcId="1" destId="12" srcOrd="0" destOrd="0"/>
        <dgm:cxn modelId="23" srcId="2" destId="21" srcOrd="0" destOrd="0"/>
        <dgm:cxn modelId="24" srcId="2" destId="22" srcOrd="0" destOrd="0"/>
        <dgm:cxn modelId="33" srcId="3" destId="31" srcOrd="0" destOrd="0"/>
        <dgm:cxn modelId="34" srcId="3" destId="32" srcOrd="0" destOrd="0"/>
      </dgm:cxnLst>
      <dgm:bg/>
      <dgm:whole/>
    </dgm:dataModel>
  </dgm:sampData>
  <dgm:styleData useDef="1">
    <dgm:dataModel>
      <dgm:ptLst/>
      <dgm:bg/>
      <dgm:whole/>
    </dgm:dataModel>
  </dgm:styleData>
  <dgm:clrData useDef="1">
    <dgm:dataModel>
      <dgm:ptLst/>
      <dgm:bg/>
      <dgm:whole/>
    </dgm:dataModel>
  </dgm:clrData>
  <dgm:layoutNode name="theList">
    <dgm:varLst>
      <dgm:dir/>
      <dgm:animLvl val="lvl"/>
      <dgm:resizeHandles val="exact"/>
    </dgm:varLst>
    <dgm:choose name="Name0">
      <dgm:if name="Name1" func="var" arg="dir" op="equ" val="norm">
        <dgm:alg type="lin"/>
      </dgm:if>
      <dgm:else name="Name2">
        <dgm:alg type="lin">
          <dgm:param type="linDir" val="fromR"/>
        </dgm:alg>
      </dgm:else>
    </dgm:choose>
    <dgm:shape xmlns:r="http://schemas.openxmlformats.org/officeDocument/2006/relationships" r:blip="">
      <dgm:adjLst/>
    </dgm:shape>
    <dgm:presOf/>
    <dgm:constrLst>
      <dgm:constr type="w" for="ch" forName="compNode" refType="w"/>
      <dgm:constr type="h" for="ch" forName="compNode" refType="h"/>
      <dgm:constr type="w" for="ch" forName="aSpace" refType="w" fact="0.075"/>
      <dgm:constr type="h" for="des" forName="aSpace2" refType="h" fact="0.1"/>
      <dgm:constr type="primFontSz" for="des" forName="textNode" op="equ"/>
      <dgm:constr type="primFontSz" for="des" forName="childNode" op="equ"/>
    </dgm:constrLst>
    <dgm:ruleLst/>
    <dgm:forEach name="aNodeForEach" axis="ch" ptType="node">
      <dgm:layoutNode name="compNode">
        <dgm:alg type="composite"/>
        <dgm:shape xmlns:r="http://schemas.openxmlformats.org/officeDocument/2006/relationships" r:blip="">
          <dgm:adjLst/>
        </dgm:shape>
        <dgm:presOf/>
        <dgm:constrLst>
          <dgm:constr type="w" for="ch" forName="aNode" refType="w"/>
          <dgm:constr type="h" for="ch" forName="aNode" refType="h"/>
          <dgm:constr type="w" for="ch" forName="textNode" refType="w"/>
          <dgm:constr type="h" for="ch" forName="textNode" refType="h" fact="0.3"/>
          <dgm:constr type="ctrX" for="ch" forName="textNode" refType="w" fact="0.5"/>
          <dgm:constr type="w" for="ch" forName="compChildNode" refType="w" fact="0.8"/>
          <dgm:constr type="h" for="ch" forName="compChildNode" refType="h" fact="0.65"/>
          <dgm:constr type="t" for="ch" forName="compChildNode" refType="h" fact="0.3"/>
          <dgm:constr type="ctrX" for="ch" forName="compChildNode" refType="w" fact="0.5"/>
        </dgm:constrLst>
        <dgm:ruleLst/>
        <dgm:layoutNode name="aNode" styleLbl="bgShp">
          <dgm:alg type="sp"/>
          <dgm:shape xmlns:r="http://schemas.openxmlformats.org/officeDocument/2006/relationships" type="roundRect" r:blip="">
            <dgm:adjLst>
              <dgm:adj idx="1" val="0.1"/>
            </dgm:adjLst>
          </dgm:shape>
          <dgm:presOf axis="self"/>
          <dgm:constrLst/>
          <dgm:ruleLst/>
        </dgm:layoutNode>
        <dgm:layoutNode name="textNode" styleLbl="bgShp">
          <dgm:alg type="tx"/>
          <dgm:shape xmlns:r="http://schemas.openxmlformats.org/officeDocument/2006/relationships" type="rect" r:blip="" hideGeom="1">
            <dgm:adjLst>
              <dgm:adj idx="1" val="0.1"/>
            </dgm:adjLst>
          </dgm:shape>
          <dgm:presOf axis="self"/>
          <dgm:constrLst>
            <dgm:constr type="primFontSz" val="65"/>
            <dgm:constr type="lMarg" refType="primFontSz" fact="0.3"/>
            <dgm:constr type="rMarg" refType="primFontSz" fact="0.3"/>
            <dgm:constr type="tMarg" refType="primFontSz" fact="0.3"/>
            <dgm:constr type="bMarg" refType="primFontSz" fact="0.3"/>
          </dgm:constrLst>
          <dgm:ruleLst>
            <dgm:rule type="primFontSz" val="5" fact="NaN" max="NaN"/>
          </dgm:ruleLst>
        </dgm:layoutNode>
        <dgm:layoutNode name="compChildNode">
          <dgm:alg type="composite"/>
          <dgm:shape xmlns:r="http://schemas.openxmlformats.org/officeDocument/2006/relationships" r:blip="">
            <dgm:adjLst/>
          </dgm:shape>
          <dgm:presOf/>
          <dgm:constrLst>
            <dgm:constr type="w" for="des" forName="childNode" refType="w"/>
            <dgm:constr type="h" for="des" forName="childNode" refType="h"/>
          </dgm:constrLst>
          <dgm:ruleLst/>
          <dgm:layoutNode name="theInnerList">
            <dgm:alg type="lin">
              <dgm:param type="linDir" val="fromT"/>
            </dgm:alg>
            <dgm:shape xmlns:r="http://schemas.openxmlformats.org/officeDocument/2006/relationships" r:blip="">
              <dgm:adjLst/>
            </dgm:shape>
            <dgm:presOf/>
            <dgm:constrLst/>
            <dgm:ruleLst/>
            <dgm:forEach name="childNodeForEach" axis="ch" ptType="node">
              <dgm:layoutNode name="childNode" styleLbl="node1">
                <dgm:varLst>
                  <dgm:bulletEnabled val="1"/>
                </dgm:varLst>
                <dgm:alg type="tx"/>
                <dgm:shape xmlns:r="http://schemas.openxmlformats.org/officeDocument/2006/relationships" type="roundRect" r:blip="">
                  <dgm:adjLst>
                    <dgm:adj idx="1" val="0.1"/>
                  </dgm:adjLst>
                </dgm:shape>
                <dgm:presOf axis="desOrSelf" ptType="node"/>
                <dgm:constrLst>
                  <dgm:constr type="primFontSz" val="65"/>
                  <dgm:constr type="tMarg" refType="primFontSz" fact="0.15"/>
                  <dgm:constr type="bMarg" refType="primFontSz" fact="0.15"/>
                  <dgm:constr type="lMarg" refType="primFontSz" fact="0.2"/>
                  <dgm:constr type="rMarg" refType="primFontSz" fact="0.2"/>
                </dgm:constrLst>
                <dgm:ruleLst>
                  <dgm:rule type="primFontSz" val="5" fact="NaN" max="NaN"/>
                </dgm:ruleLst>
              </dgm:layoutNode>
              <dgm:choose name="Name3">
                <dgm:if name="Name4" axis="self" ptType="node" func="revPos" op="equ" val="1"/>
                <dgm:else name="Name5">
                  <dgm:layoutNode name="aSpace2">
                    <dgm:alg type="sp"/>
                    <dgm:shape xmlns:r="http://schemas.openxmlformats.org/officeDocument/2006/relationships" r:blip="">
                      <dgm:adjLst/>
                    </dgm:shape>
                    <dgm:presOf/>
                    <dgm:constrLst/>
                    <dgm:ruleLst/>
                  </dgm:layoutNode>
                </dgm:else>
              </dgm:choose>
            </dgm:forEach>
          </dgm:layoutNode>
        </dgm:layoutNode>
      </dgm:layoutNode>
      <dgm:choose name="Name6">
        <dgm:if name="Name7" axis="self" ptType="node" func="revPos" op="equ" val="1"/>
        <dgm:else name="Name8">
          <dgm:layoutNode name="aSpace">
            <dgm:alg type="sp"/>
            <dgm:shape xmlns:r="http://schemas.openxmlformats.org/officeDocument/2006/relationships" r:blip="">
              <dgm:adjLst/>
            </dgm:shape>
            <dgm:presOf/>
            <dgm:constrLst/>
            <dgm:ruleLst/>
          </dgm:layoutNode>
        </dgm:else>
      </dgm:choose>
    </dgm:forEach>
  </dgm:layoutNode>
</dgm:layoutDef>
</file>

<file path=word/diagrams/layout11.xml><?xml version="1.0" encoding="utf-8"?>
<dgm:layoutDef xmlns:dgm="http://schemas.openxmlformats.org/drawingml/2006/diagram" xmlns:a="http://schemas.openxmlformats.org/drawingml/2006/main" uniqueId="urn:microsoft.com/office/officeart/2005/8/layout/lProcess2">
  <dgm:title val=""/>
  <dgm:desc val=""/>
  <dgm:catLst>
    <dgm:cat type="list" pri="10000"/>
    <dgm:cat type="relationship" pri="13000"/>
  </dgm:catLst>
  <dgm:sampData>
    <dgm:dataModel>
      <dgm:ptLst>
        <dgm:pt modelId="0" type="doc"/>
        <dgm:pt modelId="1">
          <dgm:prSet phldr="1"/>
        </dgm:pt>
        <dgm:pt modelId="11">
          <dgm:prSet phldr="1"/>
        </dgm:pt>
        <dgm:pt modelId="12">
          <dgm:prSet phldr="1"/>
        </dgm:pt>
        <dgm:pt modelId="2">
          <dgm:prSet phldr="1"/>
        </dgm:pt>
        <dgm:pt modelId="21">
          <dgm:prSet phldr="1"/>
        </dgm:pt>
        <dgm:pt modelId="22">
          <dgm:prSet phldr="1"/>
        </dgm:pt>
        <dgm:pt modelId="3">
          <dgm:prSet phldr="1"/>
        </dgm:pt>
        <dgm:pt modelId="31">
          <dgm:prSet phldr="1"/>
        </dgm:pt>
        <dgm:pt modelId="32">
          <dgm:prSet phldr="1"/>
        </dgm:pt>
      </dgm:ptLst>
      <dgm:cxnLst>
        <dgm:cxn modelId="4" srcId="0" destId="1" srcOrd="0" destOrd="0"/>
        <dgm:cxn modelId="5" srcId="0" destId="2" srcOrd="1" destOrd="0"/>
        <dgm:cxn modelId="13" srcId="1" destId="11" srcOrd="0" destOrd="0"/>
        <dgm:cxn modelId="14" srcId="1" destId="12" srcOrd="0" destOrd="0"/>
        <dgm:cxn modelId="23" srcId="2" destId="21" srcOrd="0" destOrd="0"/>
        <dgm:cxn modelId="24" srcId="2" destId="22" srcOrd="0" destOrd="0"/>
        <dgm:cxn modelId="33" srcId="3" destId="31" srcOrd="0" destOrd="0"/>
        <dgm:cxn modelId="34" srcId="3" destId="32" srcOrd="0" destOrd="0"/>
      </dgm:cxnLst>
      <dgm:bg/>
      <dgm:whole/>
    </dgm:dataModel>
  </dgm:sampData>
  <dgm:styleData useDef="1">
    <dgm:dataModel>
      <dgm:ptLst/>
      <dgm:bg/>
      <dgm:whole/>
    </dgm:dataModel>
  </dgm:styleData>
  <dgm:clrData useDef="1">
    <dgm:dataModel>
      <dgm:ptLst/>
      <dgm:bg/>
      <dgm:whole/>
    </dgm:dataModel>
  </dgm:clrData>
  <dgm:layoutNode name="theList">
    <dgm:varLst>
      <dgm:dir/>
      <dgm:animLvl val="lvl"/>
      <dgm:resizeHandles val="exact"/>
    </dgm:varLst>
    <dgm:choose name="Name0">
      <dgm:if name="Name1" func="var" arg="dir" op="equ" val="norm">
        <dgm:alg type="lin"/>
      </dgm:if>
      <dgm:else name="Name2">
        <dgm:alg type="lin">
          <dgm:param type="linDir" val="fromR"/>
        </dgm:alg>
      </dgm:else>
    </dgm:choose>
    <dgm:shape xmlns:r="http://schemas.openxmlformats.org/officeDocument/2006/relationships" r:blip="">
      <dgm:adjLst/>
    </dgm:shape>
    <dgm:presOf/>
    <dgm:constrLst>
      <dgm:constr type="w" for="ch" forName="compNode" refType="w"/>
      <dgm:constr type="h" for="ch" forName="compNode" refType="h"/>
      <dgm:constr type="w" for="ch" forName="aSpace" refType="w" fact="0.075"/>
      <dgm:constr type="h" for="des" forName="aSpace2" refType="h" fact="0.1"/>
      <dgm:constr type="primFontSz" for="des" forName="textNode" op="equ"/>
      <dgm:constr type="primFontSz" for="des" forName="childNode" op="equ"/>
    </dgm:constrLst>
    <dgm:ruleLst/>
    <dgm:forEach name="aNodeForEach" axis="ch" ptType="node">
      <dgm:layoutNode name="compNode">
        <dgm:alg type="composite"/>
        <dgm:shape xmlns:r="http://schemas.openxmlformats.org/officeDocument/2006/relationships" r:blip="">
          <dgm:adjLst/>
        </dgm:shape>
        <dgm:presOf/>
        <dgm:constrLst>
          <dgm:constr type="w" for="ch" forName="aNode" refType="w"/>
          <dgm:constr type="h" for="ch" forName="aNode" refType="h"/>
          <dgm:constr type="w" for="ch" forName="textNode" refType="w"/>
          <dgm:constr type="h" for="ch" forName="textNode" refType="h" fact="0.3"/>
          <dgm:constr type="ctrX" for="ch" forName="textNode" refType="w" fact="0.5"/>
          <dgm:constr type="w" for="ch" forName="compChildNode" refType="w" fact="0.8"/>
          <dgm:constr type="h" for="ch" forName="compChildNode" refType="h" fact="0.65"/>
          <dgm:constr type="t" for="ch" forName="compChildNode" refType="h" fact="0.3"/>
          <dgm:constr type="ctrX" for="ch" forName="compChildNode" refType="w" fact="0.5"/>
        </dgm:constrLst>
        <dgm:ruleLst/>
        <dgm:layoutNode name="aNode" styleLbl="bgShp">
          <dgm:alg type="sp"/>
          <dgm:shape xmlns:r="http://schemas.openxmlformats.org/officeDocument/2006/relationships" type="roundRect" r:blip="">
            <dgm:adjLst>
              <dgm:adj idx="1" val="0.1"/>
            </dgm:adjLst>
          </dgm:shape>
          <dgm:presOf axis="self"/>
          <dgm:constrLst/>
          <dgm:ruleLst/>
        </dgm:layoutNode>
        <dgm:layoutNode name="textNode" styleLbl="bgShp">
          <dgm:alg type="tx"/>
          <dgm:shape xmlns:r="http://schemas.openxmlformats.org/officeDocument/2006/relationships" type="rect" r:blip="" hideGeom="1">
            <dgm:adjLst>
              <dgm:adj idx="1" val="0.1"/>
            </dgm:adjLst>
          </dgm:shape>
          <dgm:presOf axis="self"/>
          <dgm:constrLst>
            <dgm:constr type="primFontSz" val="65"/>
            <dgm:constr type="lMarg" refType="primFontSz" fact="0.3"/>
            <dgm:constr type="rMarg" refType="primFontSz" fact="0.3"/>
            <dgm:constr type="tMarg" refType="primFontSz" fact="0.3"/>
            <dgm:constr type="bMarg" refType="primFontSz" fact="0.3"/>
          </dgm:constrLst>
          <dgm:ruleLst>
            <dgm:rule type="primFontSz" val="5" fact="NaN" max="NaN"/>
          </dgm:ruleLst>
        </dgm:layoutNode>
        <dgm:layoutNode name="compChildNode">
          <dgm:alg type="composite"/>
          <dgm:shape xmlns:r="http://schemas.openxmlformats.org/officeDocument/2006/relationships" r:blip="">
            <dgm:adjLst/>
          </dgm:shape>
          <dgm:presOf/>
          <dgm:constrLst>
            <dgm:constr type="w" for="des" forName="childNode" refType="w"/>
            <dgm:constr type="h" for="des" forName="childNode" refType="h"/>
          </dgm:constrLst>
          <dgm:ruleLst/>
          <dgm:layoutNode name="theInnerList">
            <dgm:alg type="lin">
              <dgm:param type="linDir" val="fromT"/>
            </dgm:alg>
            <dgm:shape xmlns:r="http://schemas.openxmlformats.org/officeDocument/2006/relationships" r:blip="">
              <dgm:adjLst/>
            </dgm:shape>
            <dgm:presOf/>
            <dgm:constrLst/>
            <dgm:ruleLst/>
            <dgm:forEach name="childNodeForEach" axis="ch" ptType="node">
              <dgm:layoutNode name="childNode" styleLbl="node1">
                <dgm:varLst>
                  <dgm:bulletEnabled val="1"/>
                </dgm:varLst>
                <dgm:alg type="tx"/>
                <dgm:shape xmlns:r="http://schemas.openxmlformats.org/officeDocument/2006/relationships" type="roundRect" r:blip="">
                  <dgm:adjLst>
                    <dgm:adj idx="1" val="0.1"/>
                  </dgm:adjLst>
                </dgm:shape>
                <dgm:presOf axis="desOrSelf" ptType="node"/>
                <dgm:constrLst>
                  <dgm:constr type="primFontSz" val="65"/>
                  <dgm:constr type="tMarg" refType="primFontSz" fact="0.15"/>
                  <dgm:constr type="bMarg" refType="primFontSz" fact="0.15"/>
                  <dgm:constr type="lMarg" refType="primFontSz" fact="0.2"/>
                  <dgm:constr type="rMarg" refType="primFontSz" fact="0.2"/>
                </dgm:constrLst>
                <dgm:ruleLst>
                  <dgm:rule type="primFontSz" val="5" fact="NaN" max="NaN"/>
                </dgm:ruleLst>
              </dgm:layoutNode>
              <dgm:choose name="Name3">
                <dgm:if name="Name4" axis="self" ptType="node" func="revPos" op="equ" val="1"/>
                <dgm:else name="Name5">
                  <dgm:layoutNode name="aSpace2">
                    <dgm:alg type="sp"/>
                    <dgm:shape xmlns:r="http://schemas.openxmlformats.org/officeDocument/2006/relationships" r:blip="">
                      <dgm:adjLst/>
                    </dgm:shape>
                    <dgm:presOf/>
                    <dgm:constrLst/>
                    <dgm:ruleLst/>
                  </dgm:layoutNode>
                </dgm:else>
              </dgm:choose>
            </dgm:forEach>
          </dgm:layoutNode>
        </dgm:layoutNode>
      </dgm:layoutNode>
      <dgm:choose name="Name6">
        <dgm:if name="Name7" axis="self" ptType="node" func="revPos" op="equ" val="1"/>
        <dgm:else name="Name8">
          <dgm:layoutNode name="aSpace">
            <dgm:alg type="sp"/>
            <dgm:shape xmlns:r="http://schemas.openxmlformats.org/officeDocument/2006/relationships" r:blip="">
              <dgm:adjLst/>
            </dgm:shape>
            <dgm:presOf/>
            <dgm:constrLst/>
            <dgm:ruleLst/>
          </dgm:layoutNode>
        </dgm:else>
      </dgm:choose>
    </dgm:forEach>
  </dgm:layoutNode>
</dgm:layoutDef>
</file>

<file path=word/diagrams/layout110.xml><?xml version="1.0" encoding="utf-8"?>
<dgm:layoutDef xmlns:dgm="http://schemas.openxmlformats.org/drawingml/2006/diagram" xmlns:a="http://schemas.openxmlformats.org/drawingml/2006/main" uniqueId="urn:microsoft.com/office/officeart/2005/8/layout/list1">
  <dgm:title val=""/>
  <dgm:desc val=""/>
  <dgm:catLst>
    <dgm:cat type="list" pri="4000"/>
  </dgm:catLst>
  <dgm:sampData>
    <dgm:dataModel>
      <dgm:ptLst>
        <dgm:pt modelId="0" type="doc"/>
        <dgm:pt modelId="1">
          <dgm:prSet phldr="1"/>
        </dgm:pt>
        <dgm:pt modelId="2">
          <dgm:prSet phldr="1"/>
        </dgm:pt>
        <dgm:pt modelId="3">
          <dgm:prSet phldr="1"/>
        </dgm:pt>
      </dgm:ptLst>
      <dgm:cxnLst>
        <dgm:cxn modelId="4" srcId="0" destId="1" srcOrd="0" destOrd="0"/>
        <dgm:cxn modelId="5" srcId="0" destId="2" srcOrd="1" destOrd="0"/>
        <dgm:cxn modelId="6" srcId="0" destId="3" srcOrd="2" destOrd="0"/>
      </dgm:cxnLst>
      <dgm:bg/>
      <dgm:whole/>
    </dgm:dataModel>
  </dgm:sampData>
  <dgm:styleData>
    <dgm:dataModel>
      <dgm:ptLst>
        <dgm:pt modelId="0" type="doc"/>
        <dgm:pt modelId="1"/>
        <dgm:pt modelId="2"/>
      </dgm:ptLst>
      <dgm:cxnLst>
        <dgm:cxn modelId="4" srcId="0" destId="1" srcOrd="0" destOrd="0"/>
        <dgm:cxn modelId="5"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linear">
    <dgm:varLst>
      <dgm:dir/>
      <dgm:animLvl val="lvl"/>
      <dgm:resizeHandles val="exact"/>
    </dgm:varLst>
    <dgm:choose name="Name0">
      <dgm:if name="Name1" func="var" arg="dir" op="equ" val="norm">
        <dgm:alg type="lin">
          <dgm:param type="linDir" val="fromT"/>
          <dgm:param type="vertAlign" val="mid"/>
          <dgm:param type="horzAlign" val="l"/>
          <dgm:param type="nodeHorzAlign" val="l"/>
        </dgm:alg>
      </dgm:if>
      <dgm:else name="Name2">
        <dgm:alg type="lin">
          <dgm:param type="linDir" val="fromT"/>
          <dgm:param type="vertAlign" val="mid"/>
          <dgm:param type="horzAlign" val="r"/>
          <dgm:param type="nodeHorzAlign" val="r"/>
        </dgm:alg>
      </dgm:else>
    </dgm:choose>
    <dgm:shape xmlns:r="http://schemas.openxmlformats.org/officeDocument/2006/relationships" r:blip="">
      <dgm:adjLst/>
    </dgm:shape>
    <dgm:presOf/>
    <dgm:constrLst>
      <dgm:constr type="w" for="ch" forName="parentLin" refType="w"/>
      <dgm:constr type="h" for="ch" forName="parentLin" val="INF"/>
      <dgm:constr type="w" for="des" forName="parentLeftMargin" refType="w" fact="0.05"/>
      <dgm:constr type="w" for="des" forName="parentText" refType="w" fact="0.7"/>
      <dgm:constr type="h" for="des" forName="parentText" refType="primFontSz" refFor="des" refForName="parentText" fact="0.82"/>
      <dgm:constr type="h" for="ch" forName="negativeSpace" refType="primFontSz" refFor="des" refForName="parentText" fact="-0.41"/>
      <dgm:constr type="h" for="ch" forName="negativeSpace" refType="h" refFor="des" refForName="parentText" op="lte" fact="-0.82"/>
      <dgm:constr type="h" for="ch" forName="negativeSpace" refType="h" refFor="des" refForName="parentText" op="gte" fact="-0.82"/>
      <dgm:constr type="w" for="ch" forName="childText" refType="w"/>
      <dgm:constr type="h" for="ch" forName="childText" refType="primFontSz" refFor="des" refForName="parentText" fact="0.7"/>
      <dgm:constr type="primFontSz" for="des" forName="parentText" val="65"/>
      <dgm:constr type="primFontSz" for="ch" forName="childText" refType="primFontSz" refFor="des" refForName="parentText"/>
      <dgm:constr type="tMarg" for="ch" forName="childText" refType="primFontSz" refFor="des" refForName="parentText" fact="1.64"/>
      <dgm:constr type="tMarg" for="ch" forName="childText" refType="h" refFor="des" refForName="parentText" op="lte" fact="3.28"/>
      <dgm:constr type="tMarg" for="ch" forName="childText" refType="h" refFor="des" refForName="parentText" op="gte" fact="3.28"/>
      <dgm:constr type="lMarg" for="ch" forName="childText" refType="w" fact="0.22"/>
      <dgm:constr type="rMarg" for="ch" forName="childText" refType="lMarg" refFor="ch" refForName="childText"/>
      <dgm:constr type="lMarg" for="des" forName="parentText" refType="w" fact="0.075"/>
      <dgm:constr type="rMarg" for="des" forName="parentText" refType="lMarg" refFor="des" refForName="parentText"/>
      <dgm:constr type="h" for="ch" forName="spaceBetweenRectangles" refType="primFontSz" refFor="des" refForName="parentText" fact="0.15"/>
    </dgm:constrLst>
    <dgm:ruleLst>
      <dgm:rule type="primFontSz" for="des" forName="parentText" val="5" fact="NaN" max="NaN"/>
    </dgm:ruleLst>
    <dgm:forEach name="Name3" axis="ch" ptType="node">
      <dgm:layoutNode name="parentLin">
        <dgm:choose name="Name4">
          <dgm:if name="Name5" func="var" arg="dir" op="equ" val="norm">
            <dgm:alg type="lin">
              <dgm:param type="linDir" val="fromL"/>
              <dgm:param type="horzAlign" val="l"/>
              <dgm:param type="nodeHorzAlign" val="l"/>
            </dgm:alg>
          </dgm:if>
          <dgm:else name="Name6">
            <dgm:alg type="lin">
              <dgm:param type="linDir" val="fromR"/>
              <dgm:param type="horzAlign" val="r"/>
              <dgm:param type="nodeHorzAlign" val="r"/>
            </dgm:alg>
          </dgm:else>
        </dgm:choose>
        <dgm:shape xmlns:r="http://schemas.openxmlformats.org/officeDocument/2006/relationships" r:blip="">
          <dgm:adjLst/>
        </dgm:shape>
        <dgm:presOf/>
        <dgm:constrLst/>
        <dgm:ruleLst/>
        <dgm:layoutNode name="parentLeftMargin">
          <dgm:alg type="sp"/>
          <dgm:shape xmlns:r="http://schemas.openxmlformats.org/officeDocument/2006/relationships" type="rect" r:blip="" hideGeom="1">
            <dgm:adjLst/>
          </dgm:shape>
          <dgm:presOf axis="self"/>
          <dgm:constrLst>
            <dgm:constr type="h"/>
          </dgm:constrLst>
          <dgm:ruleLst/>
        </dgm:layoutNode>
        <dgm:layoutNode name="parentText" styleLbl="node1">
          <dgm:varLst>
            <dgm:chMax val="0"/>
            <dgm:bulletEnabled val="1"/>
          </dgm:varLst>
          <dgm:choose name="Name7">
            <dgm:if name="Name8" func="var" arg="dir" op="equ" val="norm">
              <dgm:alg type="tx">
                <dgm:param type="parTxLTRAlign" val="l"/>
                <dgm:param type="parTxRTLAlign" val="l"/>
              </dgm:alg>
            </dgm:if>
            <dgm:else name="Name9">
              <dgm:alg type="tx">
                <dgm:param type="parTxLTRAlign" val="r"/>
                <dgm:param type="parTxRTLAlign" val="r"/>
              </dgm:alg>
            </dgm:else>
          </dgm:choose>
          <dgm:shape xmlns:r="http://schemas.openxmlformats.org/officeDocument/2006/relationships" type="roundRect" r:blip="">
            <dgm:adjLst/>
          </dgm:shape>
          <dgm:presOf axis="self" ptType="node"/>
          <dgm:constrLst>
            <dgm:constr type="tMarg"/>
            <dgm:constr type="bMarg"/>
          </dgm:constrLst>
          <dgm:ruleLst/>
        </dgm:layoutNode>
      </dgm:layoutNode>
      <dgm:layoutNode name="negativeSpace">
        <dgm:alg type="sp"/>
        <dgm:shape xmlns:r="http://schemas.openxmlformats.org/officeDocument/2006/relationships" r:blip="">
          <dgm:adjLst/>
        </dgm:shape>
        <dgm:presOf/>
        <dgm:constrLst/>
        <dgm:ruleLst/>
      </dgm:layoutNode>
      <dgm:layoutNode name="childText" styleLbl="conFgAcc1">
        <dgm:varLst>
          <dgm:bulletEnabled val="1"/>
        </dgm:varLst>
        <dgm:alg type="tx">
          <dgm:param type="stBulletLvl" val="1"/>
        </dgm:alg>
        <dgm:shape xmlns:r="http://schemas.openxmlformats.org/officeDocument/2006/relationships" type="rect" r:blip="" zOrderOff="-2">
          <dgm:adjLst/>
        </dgm:shape>
        <dgm:presOf axis="des" ptType="node"/>
        <dgm:constrLst>
          <dgm:constr type="secFontSz" refType="primFontSz"/>
        </dgm:constrLst>
        <dgm:ruleLst>
          <dgm:rule type="h" val="INF" fact="NaN" max="NaN"/>
        </dgm:ruleLst>
      </dgm:layoutNode>
      <dgm:forEach name="Name10" axis="followSib" ptType="sibTrans" cnt="1">
        <dgm:layoutNode name="spaceBetweenRectangles">
          <dgm:alg type="sp"/>
          <dgm:shape xmlns:r="http://schemas.openxmlformats.org/officeDocument/2006/relationships" r:blip="">
            <dgm:adjLst/>
          </dgm:shape>
          <dgm:presOf/>
          <dgm:constrLst/>
          <dgm:ruleLst/>
        </dgm:layoutNode>
      </dgm:forEach>
    </dgm:forEach>
  </dgm:layoutNode>
</dgm:layoutDef>
</file>

<file path=word/diagrams/layout111.xml><?xml version="1.0" encoding="utf-8"?>
<dgm:layoutDef xmlns:dgm="http://schemas.openxmlformats.org/drawingml/2006/diagram" xmlns:a="http://schemas.openxmlformats.org/drawingml/2006/main" uniqueId="urn:microsoft.com/office/officeart/2005/8/layout/hList1">
  <dgm:title val=""/>
  <dgm:desc val=""/>
  <dgm:catLst>
    <dgm:cat type="list" pri="5000"/>
    <dgm:cat type="convert" pri="5000"/>
  </dgm:catLst>
  <dgm:sampData>
    <dgm:dataModel>
      <dgm:ptLst>
        <dgm:pt modelId="0" type="doc"/>
        <dgm:pt modelId="1">
          <dgm:prSet phldr="1"/>
        </dgm:pt>
        <dgm:pt modelId="11">
          <dgm:prSet phldr="1"/>
        </dgm:pt>
        <dgm:pt modelId="12">
          <dgm:prSet phldr="1"/>
        </dgm:pt>
        <dgm:pt modelId="2">
          <dgm:prSet phldr="1"/>
        </dgm:pt>
        <dgm:pt modelId="21">
          <dgm:prSet phldr="1"/>
        </dgm:pt>
        <dgm:pt modelId="22">
          <dgm:prSet phldr="1"/>
        </dgm:pt>
        <dgm:pt modelId="3">
          <dgm:prSet phldr="1"/>
        </dgm:pt>
        <dgm:pt modelId="31">
          <dgm:prSet phldr="1"/>
        </dgm:pt>
        <dgm:pt modelId="32">
          <dgm:prSet phldr="1"/>
        </dgm:pt>
      </dgm:ptLst>
      <dgm:cxnLst>
        <dgm:cxn modelId="4" srcId="0" destId="1" srcOrd="0" destOrd="0"/>
        <dgm:cxn modelId="5" srcId="0" destId="2" srcOrd="1" destOrd="0"/>
        <dgm:cxn modelId="6" srcId="0" destId="3" srcOrd="2" destOrd="0"/>
        <dgm:cxn modelId="13" srcId="1" destId="11" srcOrd="0" destOrd="0"/>
        <dgm:cxn modelId="14" srcId="1" destId="12" srcOrd="1" destOrd="0"/>
        <dgm:cxn modelId="23" srcId="2" destId="21" srcOrd="0" destOrd="0"/>
        <dgm:cxn modelId="24" srcId="2" destId="22" srcOrd="1" destOrd="0"/>
        <dgm:cxn modelId="33" srcId="3" destId="31" srcOrd="0" destOrd="0"/>
        <dgm:cxn modelId="34" srcId="3" destId="32" srcOrd="1" destOrd="0"/>
      </dgm:cxnLst>
      <dgm:bg/>
      <dgm:whole/>
    </dgm:dataModel>
  </dgm:sampData>
  <dgm:styleData>
    <dgm:dataModel>
      <dgm:ptLst>
        <dgm:pt modelId="0" type="doc"/>
        <dgm:pt modelId="1">
          <dgm:prSet phldr="1"/>
        </dgm:pt>
        <dgm:pt modelId="2">
          <dgm:prSet phldr="1"/>
        </dgm:pt>
      </dgm:ptLst>
      <dgm:cxnLst>
        <dgm:cxn modelId="3" srcId="0" destId="1" srcOrd="0" destOrd="0"/>
        <dgm:cxn modelId="4" srcId="0" destId="2" srcOrd="1" destOrd="0"/>
      </dgm:cxnLst>
      <dgm:bg/>
      <dgm:whole/>
    </dgm:dataModel>
  </dgm:styleData>
  <dgm:clrData>
    <dgm:dataModel>
      <dgm:ptLst>
        <dgm:pt modelId="0" type="doc"/>
        <dgm:pt modelId="1">
          <dgm:prSet phldr="1"/>
        </dgm:pt>
        <dgm:pt modelId="2">
          <dgm:prSet phldr="1"/>
        </dgm:pt>
        <dgm:pt modelId="3">
          <dgm:prSet phldr="1"/>
        </dgm:pt>
        <dgm:pt modelId="4">
          <dgm:prSet phldr="1"/>
        </dgm:pt>
      </dgm:ptLst>
      <dgm:cxnLst>
        <dgm:cxn modelId="5" srcId="0" destId="1" srcOrd="0" destOrd="0"/>
        <dgm:cxn modelId="6" srcId="0" destId="2" srcOrd="1" destOrd="0"/>
        <dgm:cxn modelId="7" srcId="0" destId="3" srcOrd="2" destOrd="0"/>
        <dgm:cxn modelId="8" srcId="0" destId="4" srcOrd="3" destOrd="0"/>
      </dgm:cxnLst>
      <dgm:bg/>
      <dgm:whole/>
    </dgm:dataModel>
  </dgm:clrData>
  <dgm:layoutNode name="Name0">
    <dgm:varLst>
      <dgm:dir/>
      <dgm:animLvl val="lvl"/>
      <dgm:resizeHandles val="exact"/>
    </dgm:varLst>
    <dgm:choose name="Name1">
      <dgm:if name="Name2" func="var" arg="dir" op="equ" val="norm">
        <dgm:alg type="lin"/>
      </dgm:if>
      <dgm:else name="Name3">
        <dgm:alg type="lin">
          <dgm:param type="linDir" val="fromR"/>
        </dgm:alg>
      </dgm:else>
    </dgm:choose>
    <dgm:shape xmlns:r="http://schemas.openxmlformats.org/officeDocument/2006/relationships" r:blip="">
      <dgm:adjLst/>
    </dgm:shape>
    <dgm:presOf/>
    <dgm:constrLst>
      <dgm:constr type="h" for="ch" forName="composite" refType="h"/>
      <dgm:constr type="w" for="ch" forName="composite" refType="w"/>
      <dgm:constr type="w" for="des" forName="parTx"/>
      <dgm:constr type="h" for="des" forName="parTx" op="equ"/>
      <dgm:constr type="w" for="des" forName="desTx"/>
      <dgm:constr type="h" for="des" forName="desTx" op="equ"/>
      <dgm:constr type="primFontSz" for="des" forName="parTx" val="65"/>
      <dgm:constr type="secFontSz" for="des" forName="desTx" refType="primFontSz" refFor="des" refForName="parTx" op="equ"/>
      <dgm:constr type="h" for="des" forName="parTx" refType="primFontSz" refFor="des" refForName="parTx" fact="0.8"/>
      <dgm:constr type="h" for="des" forName="desTx" refType="primFontSz" refFor="des" refForName="parTx" fact="1.22"/>
      <dgm:constr type="w" for="ch" forName="space" refType="w" refFor="ch" refForName="composite" op="equ" fact="0.14"/>
    </dgm:constrLst>
    <dgm:ruleLst>
      <dgm:rule type="w" for="ch" forName="composite" val="0" fact="NaN" max="NaN"/>
      <dgm:rule type="primFontSz" for="des" forName="parTx" val="5" fact="NaN" max="NaN"/>
    </dgm:ruleLst>
    <dgm:forEach name="Name4" axis="ch" ptType="node">
      <dgm:layoutNode name="composite">
        <dgm:alg type="composite"/>
        <dgm:shape xmlns:r="http://schemas.openxmlformats.org/officeDocument/2006/relationships" r:blip="">
          <dgm:adjLst/>
        </dgm:shape>
        <dgm:presOf/>
        <dgm:constrLst>
          <dgm:constr type="l" for="ch" forName="parTx"/>
          <dgm:constr type="w" for="ch" forName="parTx" refType="w"/>
          <dgm:constr type="t" for="ch" forName="parTx"/>
          <dgm:constr type="l" for="ch" forName="desTx"/>
          <dgm:constr type="w" for="ch" forName="desTx" refType="w" refFor="ch" refForName="parTx"/>
          <dgm:constr type="t" for="ch" forName="desTx" refType="h" refFor="ch" refForName="parTx"/>
        </dgm:constrLst>
        <dgm:ruleLst>
          <dgm:rule type="h" val="INF" fact="NaN" max="NaN"/>
        </dgm:ruleLst>
        <dgm:layoutNode name="parTx" styleLbl="alignNode1">
          <dgm:varLst>
            <dgm:chMax val="0"/>
            <dgm:chPref val="0"/>
            <dgm:bulletEnabled val="1"/>
          </dgm:varLst>
          <dgm:alg type="tx"/>
          <dgm:shape xmlns:r="http://schemas.openxmlformats.org/officeDocument/2006/relationships" type="rect" r:blip="">
            <dgm:adjLst/>
          </dgm:shape>
          <dgm:presOf axis="self" ptType="node"/>
          <dgm:constrLst>
            <dgm:constr type="h" refType="w" op="lte" fact="0.4"/>
            <dgm:constr type="h"/>
            <dgm:constr type="tMarg" refType="primFontSz" fact="0.32"/>
            <dgm:constr type="bMarg" refType="primFontSz" fact="0.32"/>
          </dgm:constrLst>
          <dgm:ruleLst>
            <dgm:rule type="h" val="INF" fact="NaN" max="NaN"/>
          </dgm:ruleLst>
        </dgm:layoutNode>
        <dgm:layoutNode name="desTx" styleLbl="alignAccFollowNode1">
          <dgm:varLst>
            <dgm:bulletEnabled val="1"/>
          </dgm:varLst>
          <dgm:alg type="tx">
            <dgm:param type="stBulletLvl" val="1"/>
          </dgm:alg>
          <dgm:shape xmlns:r="http://schemas.openxmlformats.org/officeDocument/2006/relationships" type="rect" r:blip="">
            <dgm:adjLst/>
          </dgm:shape>
          <dgm:presOf axis="des" ptType="node"/>
          <dgm:constrLst>
            <dgm:constr type="secFontSz" val="65"/>
            <dgm:constr type="primFontSz" refType="secFontSz"/>
            <dgm:constr type="h"/>
            <dgm:constr type="lMarg" refType="primFontSz" fact="0.42"/>
            <dgm:constr type="tMarg" refType="primFontSz" fact="0.42"/>
            <dgm:constr type="bMarg" refType="primFontSz" fact="0.63"/>
          </dgm:constrLst>
          <dgm:ruleLst>
            <dgm:rule type="h" val="INF" fact="NaN" max="NaN"/>
          </dgm:ruleLst>
        </dgm:layoutNode>
      </dgm:layoutNode>
      <dgm:forEach name="Name5" axis="followSib" ptType="sibTrans" cnt="1">
        <dgm:layoutNode name="space">
          <dgm:alg type="sp"/>
          <dgm:shape xmlns:r="http://schemas.openxmlformats.org/officeDocument/2006/relationships" r:blip="">
            <dgm:adjLst/>
          </dgm:shape>
          <dgm:presOf/>
          <dgm:constrLst/>
          <dgm:ruleLst/>
        </dgm:layoutNode>
      </dgm:forEach>
    </dgm:forEach>
  </dgm:layoutNode>
</dgm:layoutDef>
</file>

<file path=word/diagrams/layout112.xml><?xml version="1.0" encoding="utf-8"?>
<dgm:layoutDef xmlns:dgm="http://schemas.openxmlformats.org/drawingml/2006/diagram" xmlns:a="http://schemas.openxmlformats.org/drawingml/2006/main" uniqueId="urn:microsoft.com/office/officeart/2005/8/layout/list1">
  <dgm:title val=""/>
  <dgm:desc val=""/>
  <dgm:catLst>
    <dgm:cat type="list" pri="4000"/>
  </dgm:catLst>
  <dgm:sampData>
    <dgm:dataModel>
      <dgm:ptLst>
        <dgm:pt modelId="0" type="doc"/>
        <dgm:pt modelId="1">
          <dgm:prSet phldr="1"/>
        </dgm:pt>
        <dgm:pt modelId="2">
          <dgm:prSet phldr="1"/>
        </dgm:pt>
        <dgm:pt modelId="3">
          <dgm:prSet phldr="1"/>
        </dgm:pt>
      </dgm:ptLst>
      <dgm:cxnLst>
        <dgm:cxn modelId="4" srcId="0" destId="1" srcOrd="0" destOrd="0"/>
        <dgm:cxn modelId="5" srcId="0" destId="2" srcOrd="1" destOrd="0"/>
        <dgm:cxn modelId="6" srcId="0" destId="3" srcOrd="2" destOrd="0"/>
      </dgm:cxnLst>
      <dgm:bg/>
      <dgm:whole/>
    </dgm:dataModel>
  </dgm:sampData>
  <dgm:styleData>
    <dgm:dataModel>
      <dgm:ptLst>
        <dgm:pt modelId="0" type="doc"/>
        <dgm:pt modelId="1"/>
        <dgm:pt modelId="2"/>
      </dgm:ptLst>
      <dgm:cxnLst>
        <dgm:cxn modelId="4" srcId="0" destId="1" srcOrd="0" destOrd="0"/>
        <dgm:cxn modelId="5"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linear">
    <dgm:varLst>
      <dgm:dir/>
      <dgm:animLvl val="lvl"/>
      <dgm:resizeHandles val="exact"/>
    </dgm:varLst>
    <dgm:choose name="Name0">
      <dgm:if name="Name1" func="var" arg="dir" op="equ" val="norm">
        <dgm:alg type="lin">
          <dgm:param type="linDir" val="fromT"/>
          <dgm:param type="vertAlign" val="mid"/>
          <dgm:param type="horzAlign" val="l"/>
          <dgm:param type="nodeHorzAlign" val="l"/>
        </dgm:alg>
      </dgm:if>
      <dgm:else name="Name2">
        <dgm:alg type="lin">
          <dgm:param type="linDir" val="fromT"/>
          <dgm:param type="vertAlign" val="mid"/>
          <dgm:param type="horzAlign" val="r"/>
          <dgm:param type="nodeHorzAlign" val="r"/>
        </dgm:alg>
      </dgm:else>
    </dgm:choose>
    <dgm:shape xmlns:r="http://schemas.openxmlformats.org/officeDocument/2006/relationships" r:blip="">
      <dgm:adjLst/>
    </dgm:shape>
    <dgm:presOf/>
    <dgm:constrLst>
      <dgm:constr type="w" for="ch" forName="parentLin" refType="w"/>
      <dgm:constr type="h" for="ch" forName="parentLin" val="INF"/>
      <dgm:constr type="w" for="des" forName="parentLeftMargin" refType="w" fact="0.05"/>
      <dgm:constr type="w" for="des" forName="parentText" refType="w" fact="0.7"/>
      <dgm:constr type="h" for="des" forName="parentText" refType="primFontSz" refFor="des" refForName="parentText" fact="0.82"/>
      <dgm:constr type="h" for="ch" forName="negativeSpace" refType="primFontSz" refFor="des" refForName="parentText" fact="-0.41"/>
      <dgm:constr type="h" for="ch" forName="negativeSpace" refType="h" refFor="des" refForName="parentText" op="lte" fact="-0.82"/>
      <dgm:constr type="h" for="ch" forName="negativeSpace" refType="h" refFor="des" refForName="parentText" op="gte" fact="-0.82"/>
      <dgm:constr type="w" for="ch" forName="childText" refType="w"/>
      <dgm:constr type="h" for="ch" forName="childText" refType="primFontSz" refFor="des" refForName="parentText" fact="0.7"/>
      <dgm:constr type="primFontSz" for="des" forName="parentText" val="65"/>
      <dgm:constr type="primFontSz" for="ch" forName="childText" refType="primFontSz" refFor="des" refForName="parentText"/>
      <dgm:constr type="tMarg" for="ch" forName="childText" refType="primFontSz" refFor="des" refForName="parentText" fact="1.64"/>
      <dgm:constr type="tMarg" for="ch" forName="childText" refType="h" refFor="des" refForName="parentText" op="lte" fact="3.28"/>
      <dgm:constr type="tMarg" for="ch" forName="childText" refType="h" refFor="des" refForName="parentText" op="gte" fact="3.28"/>
      <dgm:constr type="lMarg" for="ch" forName="childText" refType="w" fact="0.22"/>
      <dgm:constr type="rMarg" for="ch" forName="childText" refType="lMarg" refFor="ch" refForName="childText"/>
      <dgm:constr type="lMarg" for="des" forName="parentText" refType="w" fact="0.075"/>
      <dgm:constr type="rMarg" for="des" forName="parentText" refType="lMarg" refFor="des" refForName="parentText"/>
      <dgm:constr type="h" for="ch" forName="spaceBetweenRectangles" refType="primFontSz" refFor="des" refForName="parentText" fact="0.15"/>
    </dgm:constrLst>
    <dgm:ruleLst>
      <dgm:rule type="primFontSz" for="des" forName="parentText" val="5" fact="NaN" max="NaN"/>
    </dgm:ruleLst>
    <dgm:forEach name="Name3" axis="ch" ptType="node">
      <dgm:layoutNode name="parentLin">
        <dgm:choose name="Name4">
          <dgm:if name="Name5" func="var" arg="dir" op="equ" val="norm">
            <dgm:alg type="lin">
              <dgm:param type="linDir" val="fromL"/>
              <dgm:param type="horzAlign" val="l"/>
              <dgm:param type="nodeHorzAlign" val="l"/>
            </dgm:alg>
          </dgm:if>
          <dgm:else name="Name6">
            <dgm:alg type="lin">
              <dgm:param type="linDir" val="fromR"/>
              <dgm:param type="horzAlign" val="r"/>
              <dgm:param type="nodeHorzAlign" val="r"/>
            </dgm:alg>
          </dgm:else>
        </dgm:choose>
        <dgm:shape xmlns:r="http://schemas.openxmlformats.org/officeDocument/2006/relationships" r:blip="">
          <dgm:adjLst/>
        </dgm:shape>
        <dgm:presOf/>
        <dgm:constrLst/>
        <dgm:ruleLst/>
        <dgm:layoutNode name="parentLeftMargin">
          <dgm:alg type="sp"/>
          <dgm:shape xmlns:r="http://schemas.openxmlformats.org/officeDocument/2006/relationships" type="rect" r:blip="" hideGeom="1">
            <dgm:adjLst/>
          </dgm:shape>
          <dgm:presOf axis="self"/>
          <dgm:constrLst>
            <dgm:constr type="h"/>
          </dgm:constrLst>
          <dgm:ruleLst/>
        </dgm:layoutNode>
        <dgm:layoutNode name="parentText" styleLbl="node1">
          <dgm:varLst>
            <dgm:chMax val="0"/>
            <dgm:bulletEnabled val="1"/>
          </dgm:varLst>
          <dgm:choose name="Name7">
            <dgm:if name="Name8" func="var" arg="dir" op="equ" val="norm">
              <dgm:alg type="tx">
                <dgm:param type="parTxLTRAlign" val="l"/>
                <dgm:param type="parTxRTLAlign" val="l"/>
              </dgm:alg>
            </dgm:if>
            <dgm:else name="Name9">
              <dgm:alg type="tx">
                <dgm:param type="parTxLTRAlign" val="r"/>
                <dgm:param type="parTxRTLAlign" val="r"/>
              </dgm:alg>
            </dgm:else>
          </dgm:choose>
          <dgm:shape xmlns:r="http://schemas.openxmlformats.org/officeDocument/2006/relationships" type="roundRect" r:blip="">
            <dgm:adjLst/>
          </dgm:shape>
          <dgm:presOf axis="self" ptType="node"/>
          <dgm:constrLst>
            <dgm:constr type="tMarg"/>
            <dgm:constr type="bMarg"/>
          </dgm:constrLst>
          <dgm:ruleLst/>
        </dgm:layoutNode>
      </dgm:layoutNode>
      <dgm:layoutNode name="negativeSpace">
        <dgm:alg type="sp"/>
        <dgm:shape xmlns:r="http://schemas.openxmlformats.org/officeDocument/2006/relationships" r:blip="">
          <dgm:adjLst/>
        </dgm:shape>
        <dgm:presOf/>
        <dgm:constrLst/>
        <dgm:ruleLst/>
      </dgm:layoutNode>
      <dgm:layoutNode name="childText" styleLbl="conFgAcc1">
        <dgm:varLst>
          <dgm:bulletEnabled val="1"/>
        </dgm:varLst>
        <dgm:alg type="tx">
          <dgm:param type="stBulletLvl" val="1"/>
        </dgm:alg>
        <dgm:shape xmlns:r="http://schemas.openxmlformats.org/officeDocument/2006/relationships" type="rect" r:blip="" zOrderOff="-2">
          <dgm:adjLst/>
        </dgm:shape>
        <dgm:presOf axis="des" ptType="node"/>
        <dgm:constrLst>
          <dgm:constr type="secFontSz" refType="primFontSz"/>
        </dgm:constrLst>
        <dgm:ruleLst>
          <dgm:rule type="h" val="INF" fact="NaN" max="NaN"/>
        </dgm:ruleLst>
      </dgm:layoutNode>
      <dgm:forEach name="Name10" axis="followSib" ptType="sibTrans" cnt="1">
        <dgm:layoutNode name="spaceBetweenRectangles">
          <dgm:alg type="sp"/>
          <dgm:shape xmlns:r="http://schemas.openxmlformats.org/officeDocument/2006/relationships" r:blip="">
            <dgm:adjLst/>
          </dgm:shape>
          <dgm:presOf/>
          <dgm:constrLst/>
          <dgm:ruleLst/>
        </dgm:layoutNode>
      </dgm:forEach>
    </dgm:forEach>
  </dgm:layoutNode>
</dgm:layoutDef>
</file>

<file path=word/diagrams/layout113.xml><?xml version="1.0" encoding="utf-8"?>
<dgm:layoutDef xmlns:dgm="http://schemas.openxmlformats.org/drawingml/2006/diagram" xmlns:a="http://schemas.openxmlformats.org/drawingml/2006/main" uniqueId="urn:microsoft.com/office/officeart/2005/8/layout/lProcess2">
  <dgm:title val=""/>
  <dgm:desc val=""/>
  <dgm:catLst>
    <dgm:cat type="list" pri="10000"/>
    <dgm:cat type="relationship" pri="13000"/>
  </dgm:catLst>
  <dgm:sampData>
    <dgm:dataModel>
      <dgm:ptLst>
        <dgm:pt modelId="0" type="doc"/>
        <dgm:pt modelId="1">
          <dgm:prSet phldr="1"/>
        </dgm:pt>
        <dgm:pt modelId="11">
          <dgm:prSet phldr="1"/>
        </dgm:pt>
        <dgm:pt modelId="12">
          <dgm:prSet phldr="1"/>
        </dgm:pt>
        <dgm:pt modelId="2">
          <dgm:prSet phldr="1"/>
        </dgm:pt>
        <dgm:pt modelId="21">
          <dgm:prSet phldr="1"/>
        </dgm:pt>
        <dgm:pt modelId="22">
          <dgm:prSet phldr="1"/>
        </dgm:pt>
        <dgm:pt modelId="3">
          <dgm:prSet phldr="1"/>
        </dgm:pt>
        <dgm:pt modelId="31">
          <dgm:prSet phldr="1"/>
        </dgm:pt>
        <dgm:pt modelId="32">
          <dgm:prSet phldr="1"/>
        </dgm:pt>
      </dgm:ptLst>
      <dgm:cxnLst>
        <dgm:cxn modelId="4" srcId="0" destId="1" srcOrd="0" destOrd="0"/>
        <dgm:cxn modelId="5" srcId="0" destId="2" srcOrd="1" destOrd="0"/>
        <dgm:cxn modelId="13" srcId="1" destId="11" srcOrd="0" destOrd="0"/>
        <dgm:cxn modelId="14" srcId="1" destId="12" srcOrd="0" destOrd="0"/>
        <dgm:cxn modelId="23" srcId="2" destId="21" srcOrd="0" destOrd="0"/>
        <dgm:cxn modelId="24" srcId="2" destId="22" srcOrd="0" destOrd="0"/>
        <dgm:cxn modelId="33" srcId="3" destId="31" srcOrd="0" destOrd="0"/>
        <dgm:cxn modelId="34" srcId="3" destId="32" srcOrd="0" destOrd="0"/>
      </dgm:cxnLst>
      <dgm:bg/>
      <dgm:whole/>
    </dgm:dataModel>
  </dgm:sampData>
  <dgm:styleData useDef="1">
    <dgm:dataModel>
      <dgm:ptLst/>
      <dgm:bg/>
      <dgm:whole/>
    </dgm:dataModel>
  </dgm:styleData>
  <dgm:clrData useDef="1">
    <dgm:dataModel>
      <dgm:ptLst/>
      <dgm:bg/>
      <dgm:whole/>
    </dgm:dataModel>
  </dgm:clrData>
  <dgm:layoutNode name="theList">
    <dgm:varLst>
      <dgm:dir/>
      <dgm:animLvl val="lvl"/>
      <dgm:resizeHandles val="exact"/>
    </dgm:varLst>
    <dgm:choose name="Name0">
      <dgm:if name="Name1" func="var" arg="dir" op="equ" val="norm">
        <dgm:alg type="lin"/>
      </dgm:if>
      <dgm:else name="Name2">
        <dgm:alg type="lin">
          <dgm:param type="linDir" val="fromR"/>
        </dgm:alg>
      </dgm:else>
    </dgm:choose>
    <dgm:shape xmlns:r="http://schemas.openxmlformats.org/officeDocument/2006/relationships" r:blip="">
      <dgm:adjLst/>
    </dgm:shape>
    <dgm:presOf/>
    <dgm:constrLst>
      <dgm:constr type="w" for="ch" forName="compNode" refType="w"/>
      <dgm:constr type="h" for="ch" forName="compNode" refType="h"/>
      <dgm:constr type="w" for="ch" forName="aSpace" refType="w" fact="0.075"/>
      <dgm:constr type="h" for="des" forName="aSpace2" refType="h" fact="0.1"/>
      <dgm:constr type="primFontSz" for="des" forName="textNode" op="equ"/>
      <dgm:constr type="primFontSz" for="des" forName="childNode" op="equ"/>
    </dgm:constrLst>
    <dgm:ruleLst/>
    <dgm:forEach name="aNodeForEach" axis="ch" ptType="node">
      <dgm:layoutNode name="compNode">
        <dgm:alg type="composite"/>
        <dgm:shape xmlns:r="http://schemas.openxmlformats.org/officeDocument/2006/relationships" r:blip="">
          <dgm:adjLst/>
        </dgm:shape>
        <dgm:presOf/>
        <dgm:constrLst>
          <dgm:constr type="w" for="ch" forName="aNode" refType="w"/>
          <dgm:constr type="h" for="ch" forName="aNode" refType="h"/>
          <dgm:constr type="w" for="ch" forName="textNode" refType="w"/>
          <dgm:constr type="h" for="ch" forName="textNode" refType="h" fact="0.3"/>
          <dgm:constr type="ctrX" for="ch" forName="textNode" refType="w" fact="0.5"/>
          <dgm:constr type="w" for="ch" forName="compChildNode" refType="w" fact="0.8"/>
          <dgm:constr type="h" for="ch" forName="compChildNode" refType="h" fact="0.65"/>
          <dgm:constr type="t" for="ch" forName="compChildNode" refType="h" fact="0.3"/>
          <dgm:constr type="ctrX" for="ch" forName="compChildNode" refType="w" fact="0.5"/>
        </dgm:constrLst>
        <dgm:ruleLst/>
        <dgm:layoutNode name="aNode" styleLbl="bgShp">
          <dgm:alg type="sp"/>
          <dgm:shape xmlns:r="http://schemas.openxmlformats.org/officeDocument/2006/relationships" type="roundRect" r:blip="">
            <dgm:adjLst>
              <dgm:adj idx="1" val="0.1"/>
            </dgm:adjLst>
          </dgm:shape>
          <dgm:presOf axis="self"/>
          <dgm:constrLst/>
          <dgm:ruleLst/>
        </dgm:layoutNode>
        <dgm:layoutNode name="textNode" styleLbl="bgShp">
          <dgm:alg type="tx"/>
          <dgm:shape xmlns:r="http://schemas.openxmlformats.org/officeDocument/2006/relationships" type="rect" r:blip="" hideGeom="1">
            <dgm:adjLst>
              <dgm:adj idx="1" val="0.1"/>
            </dgm:adjLst>
          </dgm:shape>
          <dgm:presOf axis="self"/>
          <dgm:constrLst>
            <dgm:constr type="primFontSz" val="65"/>
            <dgm:constr type="lMarg" refType="primFontSz" fact="0.3"/>
            <dgm:constr type="rMarg" refType="primFontSz" fact="0.3"/>
            <dgm:constr type="tMarg" refType="primFontSz" fact="0.3"/>
            <dgm:constr type="bMarg" refType="primFontSz" fact="0.3"/>
          </dgm:constrLst>
          <dgm:ruleLst>
            <dgm:rule type="primFontSz" val="5" fact="NaN" max="NaN"/>
          </dgm:ruleLst>
        </dgm:layoutNode>
        <dgm:layoutNode name="compChildNode">
          <dgm:alg type="composite"/>
          <dgm:shape xmlns:r="http://schemas.openxmlformats.org/officeDocument/2006/relationships" r:blip="">
            <dgm:adjLst/>
          </dgm:shape>
          <dgm:presOf/>
          <dgm:constrLst>
            <dgm:constr type="w" for="des" forName="childNode" refType="w"/>
            <dgm:constr type="h" for="des" forName="childNode" refType="h"/>
          </dgm:constrLst>
          <dgm:ruleLst/>
          <dgm:layoutNode name="theInnerList">
            <dgm:alg type="lin">
              <dgm:param type="linDir" val="fromT"/>
            </dgm:alg>
            <dgm:shape xmlns:r="http://schemas.openxmlformats.org/officeDocument/2006/relationships" r:blip="">
              <dgm:adjLst/>
            </dgm:shape>
            <dgm:presOf/>
            <dgm:constrLst/>
            <dgm:ruleLst/>
            <dgm:forEach name="childNodeForEach" axis="ch" ptType="node">
              <dgm:layoutNode name="childNode" styleLbl="node1">
                <dgm:varLst>
                  <dgm:bulletEnabled val="1"/>
                </dgm:varLst>
                <dgm:alg type="tx"/>
                <dgm:shape xmlns:r="http://schemas.openxmlformats.org/officeDocument/2006/relationships" type="roundRect" r:blip="">
                  <dgm:adjLst>
                    <dgm:adj idx="1" val="0.1"/>
                  </dgm:adjLst>
                </dgm:shape>
                <dgm:presOf axis="desOrSelf" ptType="node"/>
                <dgm:constrLst>
                  <dgm:constr type="primFontSz" val="65"/>
                  <dgm:constr type="tMarg" refType="primFontSz" fact="0.15"/>
                  <dgm:constr type="bMarg" refType="primFontSz" fact="0.15"/>
                  <dgm:constr type="lMarg" refType="primFontSz" fact="0.2"/>
                  <dgm:constr type="rMarg" refType="primFontSz" fact="0.2"/>
                </dgm:constrLst>
                <dgm:ruleLst>
                  <dgm:rule type="primFontSz" val="5" fact="NaN" max="NaN"/>
                </dgm:ruleLst>
              </dgm:layoutNode>
              <dgm:choose name="Name3">
                <dgm:if name="Name4" axis="self" ptType="node" func="revPos" op="equ" val="1"/>
                <dgm:else name="Name5">
                  <dgm:layoutNode name="aSpace2">
                    <dgm:alg type="sp"/>
                    <dgm:shape xmlns:r="http://schemas.openxmlformats.org/officeDocument/2006/relationships" r:blip="">
                      <dgm:adjLst/>
                    </dgm:shape>
                    <dgm:presOf/>
                    <dgm:constrLst/>
                    <dgm:ruleLst/>
                  </dgm:layoutNode>
                </dgm:else>
              </dgm:choose>
            </dgm:forEach>
          </dgm:layoutNode>
        </dgm:layoutNode>
      </dgm:layoutNode>
      <dgm:choose name="Name6">
        <dgm:if name="Name7" axis="self" ptType="node" func="revPos" op="equ" val="1"/>
        <dgm:else name="Name8">
          <dgm:layoutNode name="aSpace">
            <dgm:alg type="sp"/>
            <dgm:shape xmlns:r="http://schemas.openxmlformats.org/officeDocument/2006/relationships" r:blip="">
              <dgm:adjLst/>
            </dgm:shape>
            <dgm:presOf/>
            <dgm:constrLst/>
            <dgm:ruleLst/>
          </dgm:layoutNode>
        </dgm:else>
      </dgm:choose>
    </dgm:forEach>
  </dgm:layoutNode>
</dgm:layoutDef>
</file>

<file path=word/diagrams/layout114.xml><?xml version="1.0" encoding="utf-8"?>
<dgm:layoutDef xmlns:dgm="http://schemas.openxmlformats.org/drawingml/2006/diagram" xmlns:a="http://schemas.openxmlformats.org/drawingml/2006/main" uniqueId="urn:microsoft.com/office/officeart/2005/8/layout/list1">
  <dgm:title val=""/>
  <dgm:desc val=""/>
  <dgm:catLst>
    <dgm:cat type="list" pri="4000"/>
  </dgm:catLst>
  <dgm:sampData>
    <dgm:dataModel>
      <dgm:ptLst>
        <dgm:pt modelId="0" type="doc"/>
        <dgm:pt modelId="1">
          <dgm:prSet phldr="1"/>
        </dgm:pt>
        <dgm:pt modelId="2">
          <dgm:prSet phldr="1"/>
        </dgm:pt>
        <dgm:pt modelId="3">
          <dgm:prSet phldr="1"/>
        </dgm:pt>
      </dgm:ptLst>
      <dgm:cxnLst>
        <dgm:cxn modelId="4" srcId="0" destId="1" srcOrd="0" destOrd="0"/>
        <dgm:cxn modelId="5" srcId="0" destId="2" srcOrd="1" destOrd="0"/>
        <dgm:cxn modelId="6" srcId="0" destId="3" srcOrd="2" destOrd="0"/>
      </dgm:cxnLst>
      <dgm:bg/>
      <dgm:whole/>
    </dgm:dataModel>
  </dgm:sampData>
  <dgm:styleData>
    <dgm:dataModel>
      <dgm:ptLst>
        <dgm:pt modelId="0" type="doc"/>
        <dgm:pt modelId="1"/>
        <dgm:pt modelId="2"/>
      </dgm:ptLst>
      <dgm:cxnLst>
        <dgm:cxn modelId="4" srcId="0" destId="1" srcOrd="0" destOrd="0"/>
        <dgm:cxn modelId="5"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linear">
    <dgm:varLst>
      <dgm:dir/>
      <dgm:animLvl val="lvl"/>
      <dgm:resizeHandles val="exact"/>
    </dgm:varLst>
    <dgm:choose name="Name0">
      <dgm:if name="Name1" func="var" arg="dir" op="equ" val="norm">
        <dgm:alg type="lin">
          <dgm:param type="linDir" val="fromT"/>
          <dgm:param type="vertAlign" val="mid"/>
          <dgm:param type="horzAlign" val="l"/>
          <dgm:param type="nodeHorzAlign" val="l"/>
        </dgm:alg>
      </dgm:if>
      <dgm:else name="Name2">
        <dgm:alg type="lin">
          <dgm:param type="linDir" val="fromT"/>
          <dgm:param type="vertAlign" val="mid"/>
          <dgm:param type="horzAlign" val="r"/>
          <dgm:param type="nodeHorzAlign" val="r"/>
        </dgm:alg>
      </dgm:else>
    </dgm:choose>
    <dgm:shape xmlns:r="http://schemas.openxmlformats.org/officeDocument/2006/relationships" r:blip="">
      <dgm:adjLst/>
    </dgm:shape>
    <dgm:presOf/>
    <dgm:constrLst>
      <dgm:constr type="w" for="ch" forName="parentLin" refType="w"/>
      <dgm:constr type="h" for="ch" forName="parentLin" val="INF"/>
      <dgm:constr type="w" for="des" forName="parentLeftMargin" refType="w" fact="0.05"/>
      <dgm:constr type="w" for="des" forName="parentText" refType="w" fact="0.7"/>
      <dgm:constr type="h" for="des" forName="parentText" refType="primFontSz" refFor="des" refForName="parentText" fact="0.82"/>
      <dgm:constr type="h" for="ch" forName="negativeSpace" refType="primFontSz" refFor="des" refForName="parentText" fact="-0.41"/>
      <dgm:constr type="h" for="ch" forName="negativeSpace" refType="h" refFor="des" refForName="parentText" op="lte" fact="-0.82"/>
      <dgm:constr type="h" for="ch" forName="negativeSpace" refType="h" refFor="des" refForName="parentText" op="gte" fact="-0.82"/>
      <dgm:constr type="w" for="ch" forName="childText" refType="w"/>
      <dgm:constr type="h" for="ch" forName="childText" refType="primFontSz" refFor="des" refForName="parentText" fact="0.7"/>
      <dgm:constr type="primFontSz" for="des" forName="parentText" val="65"/>
      <dgm:constr type="primFontSz" for="ch" forName="childText" refType="primFontSz" refFor="des" refForName="parentText"/>
      <dgm:constr type="tMarg" for="ch" forName="childText" refType="primFontSz" refFor="des" refForName="parentText" fact="1.64"/>
      <dgm:constr type="tMarg" for="ch" forName="childText" refType="h" refFor="des" refForName="parentText" op="lte" fact="3.28"/>
      <dgm:constr type="tMarg" for="ch" forName="childText" refType="h" refFor="des" refForName="parentText" op="gte" fact="3.28"/>
      <dgm:constr type="lMarg" for="ch" forName="childText" refType="w" fact="0.22"/>
      <dgm:constr type="rMarg" for="ch" forName="childText" refType="lMarg" refFor="ch" refForName="childText"/>
      <dgm:constr type="lMarg" for="des" forName="parentText" refType="w" fact="0.075"/>
      <dgm:constr type="rMarg" for="des" forName="parentText" refType="lMarg" refFor="des" refForName="parentText"/>
      <dgm:constr type="h" for="ch" forName="spaceBetweenRectangles" refType="primFontSz" refFor="des" refForName="parentText" fact="0.15"/>
    </dgm:constrLst>
    <dgm:ruleLst>
      <dgm:rule type="primFontSz" for="des" forName="parentText" val="5" fact="NaN" max="NaN"/>
    </dgm:ruleLst>
    <dgm:forEach name="Name3" axis="ch" ptType="node">
      <dgm:layoutNode name="parentLin">
        <dgm:choose name="Name4">
          <dgm:if name="Name5" func="var" arg="dir" op="equ" val="norm">
            <dgm:alg type="lin">
              <dgm:param type="linDir" val="fromL"/>
              <dgm:param type="horzAlign" val="l"/>
              <dgm:param type="nodeHorzAlign" val="l"/>
            </dgm:alg>
          </dgm:if>
          <dgm:else name="Name6">
            <dgm:alg type="lin">
              <dgm:param type="linDir" val="fromR"/>
              <dgm:param type="horzAlign" val="r"/>
              <dgm:param type="nodeHorzAlign" val="r"/>
            </dgm:alg>
          </dgm:else>
        </dgm:choose>
        <dgm:shape xmlns:r="http://schemas.openxmlformats.org/officeDocument/2006/relationships" r:blip="">
          <dgm:adjLst/>
        </dgm:shape>
        <dgm:presOf/>
        <dgm:constrLst/>
        <dgm:ruleLst/>
        <dgm:layoutNode name="parentLeftMargin">
          <dgm:alg type="sp"/>
          <dgm:shape xmlns:r="http://schemas.openxmlformats.org/officeDocument/2006/relationships" type="rect" r:blip="" hideGeom="1">
            <dgm:adjLst/>
          </dgm:shape>
          <dgm:presOf axis="self"/>
          <dgm:constrLst>
            <dgm:constr type="h"/>
          </dgm:constrLst>
          <dgm:ruleLst/>
        </dgm:layoutNode>
        <dgm:layoutNode name="parentText" styleLbl="node1">
          <dgm:varLst>
            <dgm:chMax val="0"/>
            <dgm:bulletEnabled val="1"/>
          </dgm:varLst>
          <dgm:choose name="Name7">
            <dgm:if name="Name8" func="var" arg="dir" op="equ" val="norm">
              <dgm:alg type="tx">
                <dgm:param type="parTxLTRAlign" val="l"/>
                <dgm:param type="parTxRTLAlign" val="l"/>
              </dgm:alg>
            </dgm:if>
            <dgm:else name="Name9">
              <dgm:alg type="tx">
                <dgm:param type="parTxLTRAlign" val="r"/>
                <dgm:param type="parTxRTLAlign" val="r"/>
              </dgm:alg>
            </dgm:else>
          </dgm:choose>
          <dgm:shape xmlns:r="http://schemas.openxmlformats.org/officeDocument/2006/relationships" type="roundRect" r:blip="">
            <dgm:adjLst/>
          </dgm:shape>
          <dgm:presOf axis="self" ptType="node"/>
          <dgm:constrLst>
            <dgm:constr type="tMarg"/>
            <dgm:constr type="bMarg"/>
          </dgm:constrLst>
          <dgm:ruleLst/>
        </dgm:layoutNode>
      </dgm:layoutNode>
      <dgm:layoutNode name="negativeSpace">
        <dgm:alg type="sp"/>
        <dgm:shape xmlns:r="http://schemas.openxmlformats.org/officeDocument/2006/relationships" r:blip="">
          <dgm:adjLst/>
        </dgm:shape>
        <dgm:presOf/>
        <dgm:constrLst/>
        <dgm:ruleLst/>
      </dgm:layoutNode>
      <dgm:layoutNode name="childText" styleLbl="conFgAcc1">
        <dgm:varLst>
          <dgm:bulletEnabled val="1"/>
        </dgm:varLst>
        <dgm:alg type="tx">
          <dgm:param type="stBulletLvl" val="1"/>
        </dgm:alg>
        <dgm:shape xmlns:r="http://schemas.openxmlformats.org/officeDocument/2006/relationships" type="rect" r:blip="" zOrderOff="-2">
          <dgm:adjLst/>
        </dgm:shape>
        <dgm:presOf axis="des" ptType="node"/>
        <dgm:constrLst>
          <dgm:constr type="secFontSz" refType="primFontSz"/>
        </dgm:constrLst>
        <dgm:ruleLst>
          <dgm:rule type="h" val="INF" fact="NaN" max="NaN"/>
        </dgm:ruleLst>
      </dgm:layoutNode>
      <dgm:forEach name="Name10" axis="followSib" ptType="sibTrans" cnt="1">
        <dgm:layoutNode name="spaceBetweenRectangles">
          <dgm:alg type="sp"/>
          <dgm:shape xmlns:r="http://schemas.openxmlformats.org/officeDocument/2006/relationships" r:blip="">
            <dgm:adjLst/>
          </dgm:shape>
          <dgm:presOf/>
          <dgm:constrLst/>
          <dgm:ruleLst/>
        </dgm:layoutNode>
      </dgm:forEach>
    </dgm:forEach>
  </dgm:layoutNode>
</dgm:layoutDef>
</file>

<file path=word/diagrams/layout115.xml><?xml version="1.0" encoding="utf-8"?>
<dgm:layoutDef xmlns:dgm="http://schemas.openxmlformats.org/drawingml/2006/diagram" xmlns:a="http://schemas.openxmlformats.org/drawingml/2006/main" uniqueId="urn:microsoft.com/office/officeart/2005/8/layout/hList1">
  <dgm:title val=""/>
  <dgm:desc val=""/>
  <dgm:catLst>
    <dgm:cat type="list" pri="5000"/>
    <dgm:cat type="convert" pri="5000"/>
  </dgm:catLst>
  <dgm:sampData>
    <dgm:dataModel>
      <dgm:ptLst>
        <dgm:pt modelId="0" type="doc"/>
        <dgm:pt modelId="1">
          <dgm:prSet phldr="1"/>
        </dgm:pt>
        <dgm:pt modelId="11">
          <dgm:prSet phldr="1"/>
        </dgm:pt>
        <dgm:pt modelId="12">
          <dgm:prSet phldr="1"/>
        </dgm:pt>
        <dgm:pt modelId="2">
          <dgm:prSet phldr="1"/>
        </dgm:pt>
        <dgm:pt modelId="21">
          <dgm:prSet phldr="1"/>
        </dgm:pt>
        <dgm:pt modelId="22">
          <dgm:prSet phldr="1"/>
        </dgm:pt>
        <dgm:pt modelId="3">
          <dgm:prSet phldr="1"/>
        </dgm:pt>
        <dgm:pt modelId="31">
          <dgm:prSet phldr="1"/>
        </dgm:pt>
        <dgm:pt modelId="32">
          <dgm:prSet phldr="1"/>
        </dgm:pt>
      </dgm:ptLst>
      <dgm:cxnLst>
        <dgm:cxn modelId="4" srcId="0" destId="1" srcOrd="0" destOrd="0"/>
        <dgm:cxn modelId="5" srcId="0" destId="2" srcOrd="1" destOrd="0"/>
        <dgm:cxn modelId="6" srcId="0" destId="3" srcOrd="2" destOrd="0"/>
        <dgm:cxn modelId="13" srcId="1" destId="11" srcOrd="0" destOrd="0"/>
        <dgm:cxn modelId="14" srcId="1" destId="12" srcOrd="1" destOrd="0"/>
        <dgm:cxn modelId="23" srcId="2" destId="21" srcOrd="0" destOrd="0"/>
        <dgm:cxn modelId="24" srcId="2" destId="22" srcOrd="1" destOrd="0"/>
        <dgm:cxn modelId="33" srcId="3" destId="31" srcOrd="0" destOrd="0"/>
        <dgm:cxn modelId="34" srcId="3" destId="32" srcOrd="1" destOrd="0"/>
      </dgm:cxnLst>
      <dgm:bg/>
      <dgm:whole/>
    </dgm:dataModel>
  </dgm:sampData>
  <dgm:styleData>
    <dgm:dataModel>
      <dgm:ptLst>
        <dgm:pt modelId="0" type="doc"/>
        <dgm:pt modelId="1">
          <dgm:prSet phldr="1"/>
        </dgm:pt>
        <dgm:pt modelId="2">
          <dgm:prSet phldr="1"/>
        </dgm:pt>
      </dgm:ptLst>
      <dgm:cxnLst>
        <dgm:cxn modelId="3" srcId="0" destId="1" srcOrd="0" destOrd="0"/>
        <dgm:cxn modelId="4" srcId="0" destId="2" srcOrd="1" destOrd="0"/>
      </dgm:cxnLst>
      <dgm:bg/>
      <dgm:whole/>
    </dgm:dataModel>
  </dgm:styleData>
  <dgm:clrData>
    <dgm:dataModel>
      <dgm:ptLst>
        <dgm:pt modelId="0" type="doc"/>
        <dgm:pt modelId="1">
          <dgm:prSet phldr="1"/>
        </dgm:pt>
        <dgm:pt modelId="2">
          <dgm:prSet phldr="1"/>
        </dgm:pt>
        <dgm:pt modelId="3">
          <dgm:prSet phldr="1"/>
        </dgm:pt>
        <dgm:pt modelId="4">
          <dgm:prSet phldr="1"/>
        </dgm:pt>
      </dgm:ptLst>
      <dgm:cxnLst>
        <dgm:cxn modelId="5" srcId="0" destId="1" srcOrd="0" destOrd="0"/>
        <dgm:cxn modelId="6" srcId="0" destId="2" srcOrd="1" destOrd="0"/>
        <dgm:cxn modelId="7" srcId="0" destId="3" srcOrd="2" destOrd="0"/>
        <dgm:cxn modelId="8" srcId="0" destId="4" srcOrd="3" destOrd="0"/>
      </dgm:cxnLst>
      <dgm:bg/>
      <dgm:whole/>
    </dgm:dataModel>
  </dgm:clrData>
  <dgm:layoutNode name="Name0">
    <dgm:varLst>
      <dgm:dir/>
      <dgm:animLvl val="lvl"/>
      <dgm:resizeHandles val="exact"/>
    </dgm:varLst>
    <dgm:choose name="Name1">
      <dgm:if name="Name2" func="var" arg="dir" op="equ" val="norm">
        <dgm:alg type="lin"/>
      </dgm:if>
      <dgm:else name="Name3">
        <dgm:alg type="lin">
          <dgm:param type="linDir" val="fromR"/>
        </dgm:alg>
      </dgm:else>
    </dgm:choose>
    <dgm:shape xmlns:r="http://schemas.openxmlformats.org/officeDocument/2006/relationships" r:blip="">
      <dgm:adjLst/>
    </dgm:shape>
    <dgm:presOf/>
    <dgm:constrLst>
      <dgm:constr type="h" for="ch" forName="composite" refType="h"/>
      <dgm:constr type="w" for="ch" forName="composite" refType="w"/>
      <dgm:constr type="w" for="des" forName="parTx"/>
      <dgm:constr type="h" for="des" forName="parTx" op="equ"/>
      <dgm:constr type="w" for="des" forName="desTx"/>
      <dgm:constr type="h" for="des" forName="desTx" op="equ"/>
      <dgm:constr type="primFontSz" for="des" forName="parTx" val="65"/>
      <dgm:constr type="secFontSz" for="des" forName="desTx" refType="primFontSz" refFor="des" refForName="parTx" op="equ"/>
      <dgm:constr type="h" for="des" forName="parTx" refType="primFontSz" refFor="des" refForName="parTx" fact="0.8"/>
      <dgm:constr type="h" for="des" forName="desTx" refType="primFontSz" refFor="des" refForName="parTx" fact="1.22"/>
      <dgm:constr type="w" for="ch" forName="space" refType="w" refFor="ch" refForName="composite" op="equ" fact="0.14"/>
    </dgm:constrLst>
    <dgm:ruleLst>
      <dgm:rule type="w" for="ch" forName="composite" val="0" fact="NaN" max="NaN"/>
      <dgm:rule type="primFontSz" for="des" forName="parTx" val="5" fact="NaN" max="NaN"/>
    </dgm:ruleLst>
    <dgm:forEach name="Name4" axis="ch" ptType="node">
      <dgm:layoutNode name="composite">
        <dgm:alg type="composite"/>
        <dgm:shape xmlns:r="http://schemas.openxmlformats.org/officeDocument/2006/relationships" r:blip="">
          <dgm:adjLst/>
        </dgm:shape>
        <dgm:presOf/>
        <dgm:constrLst>
          <dgm:constr type="l" for="ch" forName="parTx"/>
          <dgm:constr type="w" for="ch" forName="parTx" refType="w"/>
          <dgm:constr type="t" for="ch" forName="parTx"/>
          <dgm:constr type="l" for="ch" forName="desTx"/>
          <dgm:constr type="w" for="ch" forName="desTx" refType="w" refFor="ch" refForName="parTx"/>
          <dgm:constr type="t" for="ch" forName="desTx" refType="h" refFor="ch" refForName="parTx"/>
        </dgm:constrLst>
        <dgm:ruleLst>
          <dgm:rule type="h" val="INF" fact="NaN" max="NaN"/>
        </dgm:ruleLst>
        <dgm:layoutNode name="parTx" styleLbl="alignNode1">
          <dgm:varLst>
            <dgm:chMax val="0"/>
            <dgm:chPref val="0"/>
            <dgm:bulletEnabled val="1"/>
          </dgm:varLst>
          <dgm:alg type="tx"/>
          <dgm:shape xmlns:r="http://schemas.openxmlformats.org/officeDocument/2006/relationships" type="rect" r:blip="">
            <dgm:adjLst/>
          </dgm:shape>
          <dgm:presOf axis="self" ptType="node"/>
          <dgm:constrLst>
            <dgm:constr type="h" refType="w" op="lte" fact="0.4"/>
            <dgm:constr type="h"/>
            <dgm:constr type="tMarg" refType="primFontSz" fact="0.32"/>
            <dgm:constr type="bMarg" refType="primFontSz" fact="0.32"/>
          </dgm:constrLst>
          <dgm:ruleLst>
            <dgm:rule type="h" val="INF" fact="NaN" max="NaN"/>
          </dgm:ruleLst>
        </dgm:layoutNode>
        <dgm:layoutNode name="desTx" styleLbl="alignAccFollowNode1">
          <dgm:varLst>
            <dgm:bulletEnabled val="1"/>
          </dgm:varLst>
          <dgm:alg type="tx">
            <dgm:param type="stBulletLvl" val="1"/>
          </dgm:alg>
          <dgm:shape xmlns:r="http://schemas.openxmlformats.org/officeDocument/2006/relationships" type="rect" r:blip="">
            <dgm:adjLst/>
          </dgm:shape>
          <dgm:presOf axis="des" ptType="node"/>
          <dgm:constrLst>
            <dgm:constr type="secFontSz" val="65"/>
            <dgm:constr type="primFontSz" refType="secFontSz"/>
            <dgm:constr type="h"/>
            <dgm:constr type="lMarg" refType="primFontSz" fact="0.42"/>
            <dgm:constr type="tMarg" refType="primFontSz" fact="0.42"/>
            <dgm:constr type="bMarg" refType="primFontSz" fact="0.63"/>
          </dgm:constrLst>
          <dgm:ruleLst>
            <dgm:rule type="h" val="INF" fact="NaN" max="NaN"/>
          </dgm:ruleLst>
        </dgm:layoutNode>
      </dgm:layoutNode>
      <dgm:forEach name="Name5" axis="followSib" ptType="sibTrans" cnt="1">
        <dgm:layoutNode name="space">
          <dgm:alg type="sp"/>
          <dgm:shape xmlns:r="http://schemas.openxmlformats.org/officeDocument/2006/relationships" r:blip="">
            <dgm:adjLst/>
          </dgm:shape>
          <dgm:presOf/>
          <dgm:constrLst/>
          <dgm:ruleLst/>
        </dgm:layoutNode>
      </dgm:forEach>
    </dgm:forEach>
  </dgm:layoutNode>
</dgm:layoutDef>
</file>

<file path=word/diagrams/layout116.xml><?xml version="1.0" encoding="utf-8"?>
<dgm:layoutDef xmlns:dgm="http://schemas.openxmlformats.org/drawingml/2006/diagram" xmlns:a="http://schemas.openxmlformats.org/drawingml/2006/main" uniqueId="urn:microsoft.com/office/officeart/2005/8/layout/list1">
  <dgm:title val=""/>
  <dgm:desc val=""/>
  <dgm:catLst>
    <dgm:cat type="list" pri="4000"/>
  </dgm:catLst>
  <dgm:sampData>
    <dgm:dataModel>
      <dgm:ptLst>
        <dgm:pt modelId="0" type="doc"/>
        <dgm:pt modelId="1">
          <dgm:prSet phldr="1"/>
        </dgm:pt>
        <dgm:pt modelId="2">
          <dgm:prSet phldr="1"/>
        </dgm:pt>
        <dgm:pt modelId="3">
          <dgm:prSet phldr="1"/>
        </dgm:pt>
      </dgm:ptLst>
      <dgm:cxnLst>
        <dgm:cxn modelId="4" srcId="0" destId="1" srcOrd="0" destOrd="0"/>
        <dgm:cxn modelId="5" srcId="0" destId="2" srcOrd="1" destOrd="0"/>
        <dgm:cxn modelId="6" srcId="0" destId="3" srcOrd="2" destOrd="0"/>
      </dgm:cxnLst>
      <dgm:bg/>
      <dgm:whole/>
    </dgm:dataModel>
  </dgm:sampData>
  <dgm:styleData>
    <dgm:dataModel>
      <dgm:ptLst>
        <dgm:pt modelId="0" type="doc"/>
        <dgm:pt modelId="1"/>
        <dgm:pt modelId="2"/>
      </dgm:ptLst>
      <dgm:cxnLst>
        <dgm:cxn modelId="4" srcId="0" destId="1" srcOrd="0" destOrd="0"/>
        <dgm:cxn modelId="5"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linear">
    <dgm:varLst>
      <dgm:dir/>
      <dgm:animLvl val="lvl"/>
      <dgm:resizeHandles val="exact"/>
    </dgm:varLst>
    <dgm:choose name="Name0">
      <dgm:if name="Name1" func="var" arg="dir" op="equ" val="norm">
        <dgm:alg type="lin">
          <dgm:param type="linDir" val="fromT"/>
          <dgm:param type="vertAlign" val="mid"/>
          <dgm:param type="horzAlign" val="l"/>
          <dgm:param type="nodeHorzAlign" val="l"/>
        </dgm:alg>
      </dgm:if>
      <dgm:else name="Name2">
        <dgm:alg type="lin">
          <dgm:param type="linDir" val="fromT"/>
          <dgm:param type="vertAlign" val="mid"/>
          <dgm:param type="horzAlign" val="r"/>
          <dgm:param type="nodeHorzAlign" val="r"/>
        </dgm:alg>
      </dgm:else>
    </dgm:choose>
    <dgm:shape xmlns:r="http://schemas.openxmlformats.org/officeDocument/2006/relationships" r:blip="">
      <dgm:adjLst/>
    </dgm:shape>
    <dgm:presOf/>
    <dgm:constrLst>
      <dgm:constr type="w" for="ch" forName="parentLin" refType="w"/>
      <dgm:constr type="h" for="ch" forName="parentLin" val="INF"/>
      <dgm:constr type="w" for="des" forName="parentLeftMargin" refType="w" fact="0.05"/>
      <dgm:constr type="w" for="des" forName="parentText" refType="w" fact="0.7"/>
      <dgm:constr type="h" for="des" forName="parentText" refType="primFontSz" refFor="des" refForName="parentText" fact="0.82"/>
      <dgm:constr type="h" for="ch" forName="negativeSpace" refType="primFontSz" refFor="des" refForName="parentText" fact="-0.41"/>
      <dgm:constr type="h" for="ch" forName="negativeSpace" refType="h" refFor="des" refForName="parentText" op="lte" fact="-0.82"/>
      <dgm:constr type="h" for="ch" forName="negativeSpace" refType="h" refFor="des" refForName="parentText" op="gte" fact="-0.82"/>
      <dgm:constr type="w" for="ch" forName="childText" refType="w"/>
      <dgm:constr type="h" for="ch" forName="childText" refType="primFontSz" refFor="des" refForName="parentText" fact="0.7"/>
      <dgm:constr type="primFontSz" for="des" forName="parentText" val="65"/>
      <dgm:constr type="primFontSz" for="ch" forName="childText" refType="primFontSz" refFor="des" refForName="parentText"/>
      <dgm:constr type="tMarg" for="ch" forName="childText" refType="primFontSz" refFor="des" refForName="parentText" fact="1.64"/>
      <dgm:constr type="tMarg" for="ch" forName="childText" refType="h" refFor="des" refForName="parentText" op="lte" fact="3.28"/>
      <dgm:constr type="tMarg" for="ch" forName="childText" refType="h" refFor="des" refForName="parentText" op="gte" fact="3.28"/>
      <dgm:constr type="lMarg" for="ch" forName="childText" refType="w" fact="0.22"/>
      <dgm:constr type="rMarg" for="ch" forName="childText" refType="lMarg" refFor="ch" refForName="childText"/>
      <dgm:constr type="lMarg" for="des" forName="parentText" refType="w" fact="0.075"/>
      <dgm:constr type="rMarg" for="des" forName="parentText" refType="lMarg" refFor="des" refForName="parentText"/>
      <dgm:constr type="h" for="ch" forName="spaceBetweenRectangles" refType="primFontSz" refFor="des" refForName="parentText" fact="0.15"/>
    </dgm:constrLst>
    <dgm:ruleLst>
      <dgm:rule type="primFontSz" for="des" forName="parentText" val="5" fact="NaN" max="NaN"/>
    </dgm:ruleLst>
    <dgm:forEach name="Name3" axis="ch" ptType="node">
      <dgm:layoutNode name="parentLin">
        <dgm:choose name="Name4">
          <dgm:if name="Name5" func="var" arg="dir" op="equ" val="norm">
            <dgm:alg type="lin">
              <dgm:param type="linDir" val="fromL"/>
              <dgm:param type="horzAlign" val="l"/>
              <dgm:param type="nodeHorzAlign" val="l"/>
            </dgm:alg>
          </dgm:if>
          <dgm:else name="Name6">
            <dgm:alg type="lin">
              <dgm:param type="linDir" val="fromR"/>
              <dgm:param type="horzAlign" val="r"/>
              <dgm:param type="nodeHorzAlign" val="r"/>
            </dgm:alg>
          </dgm:else>
        </dgm:choose>
        <dgm:shape xmlns:r="http://schemas.openxmlformats.org/officeDocument/2006/relationships" r:blip="">
          <dgm:adjLst/>
        </dgm:shape>
        <dgm:presOf/>
        <dgm:constrLst/>
        <dgm:ruleLst/>
        <dgm:layoutNode name="parentLeftMargin">
          <dgm:alg type="sp"/>
          <dgm:shape xmlns:r="http://schemas.openxmlformats.org/officeDocument/2006/relationships" type="rect" r:blip="" hideGeom="1">
            <dgm:adjLst/>
          </dgm:shape>
          <dgm:presOf axis="self"/>
          <dgm:constrLst>
            <dgm:constr type="h"/>
          </dgm:constrLst>
          <dgm:ruleLst/>
        </dgm:layoutNode>
        <dgm:layoutNode name="parentText" styleLbl="node1">
          <dgm:varLst>
            <dgm:chMax val="0"/>
            <dgm:bulletEnabled val="1"/>
          </dgm:varLst>
          <dgm:choose name="Name7">
            <dgm:if name="Name8" func="var" arg="dir" op="equ" val="norm">
              <dgm:alg type="tx">
                <dgm:param type="parTxLTRAlign" val="l"/>
                <dgm:param type="parTxRTLAlign" val="l"/>
              </dgm:alg>
            </dgm:if>
            <dgm:else name="Name9">
              <dgm:alg type="tx">
                <dgm:param type="parTxLTRAlign" val="r"/>
                <dgm:param type="parTxRTLAlign" val="r"/>
              </dgm:alg>
            </dgm:else>
          </dgm:choose>
          <dgm:shape xmlns:r="http://schemas.openxmlformats.org/officeDocument/2006/relationships" type="roundRect" r:blip="">
            <dgm:adjLst/>
          </dgm:shape>
          <dgm:presOf axis="self" ptType="node"/>
          <dgm:constrLst>
            <dgm:constr type="tMarg"/>
            <dgm:constr type="bMarg"/>
          </dgm:constrLst>
          <dgm:ruleLst/>
        </dgm:layoutNode>
      </dgm:layoutNode>
      <dgm:layoutNode name="negativeSpace">
        <dgm:alg type="sp"/>
        <dgm:shape xmlns:r="http://schemas.openxmlformats.org/officeDocument/2006/relationships" r:blip="">
          <dgm:adjLst/>
        </dgm:shape>
        <dgm:presOf/>
        <dgm:constrLst/>
        <dgm:ruleLst/>
      </dgm:layoutNode>
      <dgm:layoutNode name="childText" styleLbl="conFgAcc1">
        <dgm:varLst>
          <dgm:bulletEnabled val="1"/>
        </dgm:varLst>
        <dgm:alg type="tx">
          <dgm:param type="stBulletLvl" val="1"/>
        </dgm:alg>
        <dgm:shape xmlns:r="http://schemas.openxmlformats.org/officeDocument/2006/relationships" type="rect" r:blip="" zOrderOff="-2">
          <dgm:adjLst/>
        </dgm:shape>
        <dgm:presOf axis="des" ptType="node"/>
        <dgm:constrLst>
          <dgm:constr type="secFontSz" refType="primFontSz"/>
        </dgm:constrLst>
        <dgm:ruleLst>
          <dgm:rule type="h" val="INF" fact="NaN" max="NaN"/>
        </dgm:ruleLst>
      </dgm:layoutNode>
      <dgm:forEach name="Name10" axis="followSib" ptType="sibTrans" cnt="1">
        <dgm:layoutNode name="spaceBetweenRectangles">
          <dgm:alg type="sp"/>
          <dgm:shape xmlns:r="http://schemas.openxmlformats.org/officeDocument/2006/relationships" r:blip="">
            <dgm:adjLst/>
          </dgm:shape>
          <dgm:presOf/>
          <dgm:constrLst/>
          <dgm:ruleLst/>
        </dgm:layoutNode>
      </dgm:forEach>
    </dgm:forEach>
  </dgm:layoutNode>
</dgm:layoutDef>
</file>

<file path=word/diagrams/layout117.xml><?xml version="1.0" encoding="utf-8"?>
<dgm:layoutDef xmlns:dgm="http://schemas.openxmlformats.org/drawingml/2006/diagram" xmlns:a="http://schemas.openxmlformats.org/drawingml/2006/main" uniqueId="urn:microsoft.com/office/officeart/2005/8/layout/lProcess2">
  <dgm:title val=""/>
  <dgm:desc val=""/>
  <dgm:catLst>
    <dgm:cat type="list" pri="10000"/>
    <dgm:cat type="relationship" pri="13000"/>
  </dgm:catLst>
  <dgm:sampData>
    <dgm:dataModel>
      <dgm:ptLst>
        <dgm:pt modelId="0" type="doc"/>
        <dgm:pt modelId="1">
          <dgm:prSet phldr="1"/>
        </dgm:pt>
        <dgm:pt modelId="11">
          <dgm:prSet phldr="1"/>
        </dgm:pt>
        <dgm:pt modelId="12">
          <dgm:prSet phldr="1"/>
        </dgm:pt>
        <dgm:pt modelId="2">
          <dgm:prSet phldr="1"/>
        </dgm:pt>
        <dgm:pt modelId="21">
          <dgm:prSet phldr="1"/>
        </dgm:pt>
        <dgm:pt modelId="22">
          <dgm:prSet phldr="1"/>
        </dgm:pt>
        <dgm:pt modelId="3">
          <dgm:prSet phldr="1"/>
        </dgm:pt>
        <dgm:pt modelId="31">
          <dgm:prSet phldr="1"/>
        </dgm:pt>
        <dgm:pt modelId="32">
          <dgm:prSet phldr="1"/>
        </dgm:pt>
      </dgm:ptLst>
      <dgm:cxnLst>
        <dgm:cxn modelId="4" srcId="0" destId="1" srcOrd="0" destOrd="0"/>
        <dgm:cxn modelId="5" srcId="0" destId="2" srcOrd="1" destOrd="0"/>
        <dgm:cxn modelId="13" srcId="1" destId="11" srcOrd="0" destOrd="0"/>
        <dgm:cxn modelId="14" srcId="1" destId="12" srcOrd="0" destOrd="0"/>
        <dgm:cxn modelId="23" srcId="2" destId="21" srcOrd="0" destOrd="0"/>
        <dgm:cxn modelId="24" srcId="2" destId="22" srcOrd="0" destOrd="0"/>
        <dgm:cxn modelId="33" srcId="3" destId="31" srcOrd="0" destOrd="0"/>
        <dgm:cxn modelId="34" srcId="3" destId="32" srcOrd="0" destOrd="0"/>
      </dgm:cxnLst>
      <dgm:bg/>
      <dgm:whole/>
    </dgm:dataModel>
  </dgm:sampData>
  <dgm:styleData useDef="1">
    <dgm:dataModel>
      <dgm:ptLst/>
      <dgm:bg/>
      <dgm:whole/>
    </dgm:dataModel>
  </dgm:styleData>
  <dgm:clrData useDef="1">
    <dgm:dataModel>
      <dgm:ptLst/>
      <dgm:bg/>
      <dgm:whole/>
    </dgm:dataModel>
  </dgm:clrData>
  <dgm:layoutNode name="theList">
    <dgm:varLst>
      <dgm:dir/>
      <dgm:animLvl val="lvl"/>
      <dgm:resizeHandles val="exact"/>
    </dgm:varLst>
    <dgm:choose name="Name0">
      <dgm:if name="Name1" func="var" arg="dir" op="equ" val="norm">
        <dgm:alg type="lin"/>
      </dgm:if>
      <dgm:else name="Name2">
        <dgm:alg type="lin">
          <dgm:param type="linDir" val="fromR"/>
        </dgm:alg>
      </dgm:else>
    </dgm:choose>
    <dgm:shape xmlns:r="http://schemas.openxmlformats.org/officeDocument/2006/relationships" r:blip="">
      <dgm:adjLst/>
    </dgm:shape>
    <dgm:presOf/>
    <dgm:constrLst>
      <dgm:constr type="w" for="ch" forName="compNode" refType="w"/>
      <dgm:constr type="h" for="ch" forName="compNode" refType="h"/>
      <dgm:constr type="w" for="ch" forName="aSpace" refType="w" fact="0.075"/>
      <dgm:constr type="h" for="des" forName="aSpace2" refType="h" fact="0.1"/>
      <dgm:constr type="primFontSz" for="des" forName="textNode" op="equ"/>
      <dgm:constr type="primFontSz" for="des" forName="childNode" op="equ"/>
    </dgm:constrLst>
    <dgm:ruleLst/>
    <dgm:forEach name="aNodeForEach" axis="ch" ptType="node">
      <dgm:layoutNode name="compNode">
        <dgm:alg type="composite"/>
        <dgm:shape xmlns:r="http://schemas.openxmlformats.org/officeDocument/2006/relationships" r:blip="">
          <dgm:adjLst/>
        </dgm:shape>
        <dgm:presOf/>
        <dgm:constrLst>
          <dgm:constr type="w" for="ch" forName="aNode" refType="w"/>
          <dgm:constr type="h" for="ch" forName="aNode" refType="h"/>
          <dgm:constr type="w" for="ch" forName="textNode" refType="w"/>
          <dgm:constr type="h" for="ch" forName="textNode" refType="h" fact="0.3"/>
          <dgm:constr type="ctrX" for="ch" forName="textNode" refType="w" fact="0.5"/>
          <dgm:constr type="w" for="ch" forName="compChildNode" refType="w" fact="0.8"/>
          <dgm:constr type="h" for="ch" forName="compChildNode" refType="h" fact="0.65"/>
          <dgm:constr type="t" for="ch" forName="compChildNode" refType="h" fact="0.3"/>
          <dgm:constr type="ctrX" for="ch" forName="compChildNode" refType="w" fact="0.5"/>
        </dgm:constrLst>
        <dgm:ruleLst/>
        <dgm:layoutNode name="aNode" styleLbl="bgShp">
          <dgm:alg type="sp"/>
          <dgm:shape xmlns:r="http://schemas.openxmlformats.org/officeDocument/2006/relationships" type="roundRect" r:blip="">
            <dgm:adjLst>
              <dgm:adj idx="1" val="0.1"/>
            </dgm:adjLst>
          </dgm:shape>
          <dgm:presOf axis="self"/>
          <dgm:constrLst/>
          <dgm:ruleLst/>
        </dgm:layoutNode>
        <dgm:layoutNode name="textNode" styleLbl="bgShp">
          <dgm:alg type="tx"/>
          <dgm:shape xmlns:r="http://schemas.openxmlformats.org/officeDocument/2006/relationships" type="rect" r:blip="" hideGeom="1">
            <dgm:adjLst>
              <dgm:adj idx="1" val="0.1"/>
            </dgm:adjLst>
          </dgm:shape>
          <dgm:presOf axis="self"/>
          <dgm:constrLst>
            <dgm:constr type="primFontSz" val="65"/>
            <dgm:constr type="lMarg" refType="primFontSz" fact="0.3"/>
            <dgm:constr type="rMarg" refType="primFontSz" fact="0.3"/>
            <dgm:constr type="tMarg" refType="primFontSz" fact="0.3"/>
            <dgm:constr type="bMarg" refType="primFontSz" fact="0.3"/>
          </dgm:constrLst>
          <dgm:ruleLst>
            <dgm:rule type="primFontSz" val="5" fact="NaN" max="NaN"/>
          </dgm:ruleLst>
        </dgm:layoutNode>
        <dgm:layoutNode name="compChildNode">
          <dgm:alg type="composite"/>
          <dgm:shape xmlns:r="http://schemas.openxmlformats.org/officeDocument/2006/relationships" r:blip="">
            <dgm:adjLst/>
          </dgm:shape>
          <dgm:presOf/>
          <dgm:constrLst>
            <dgm:constr type="w" for="des" forName="childNode" refType="w"/>
            <dgm:constr type="h" for="des" forName="childNode" refType="h"/>
          </dgm:constrLst>
          <dgm:ruleLst/>
          <dgm:layoutNode name="theInnerList">
            <dgm:alg type="lin">
              <dgm:param type="linDir" val="fromT"/>
            </dgm:alg>
            <dgm:shape xmlns:r="http://schemas.openxmlformats.org/officeDocument/2006/relationships" r:blip="">
              <dgm:adjLst/>
            </dgm:shape>
            <dgm:presOf/>
            <dgm:constrLst/>
            <dgm:ruleLst/>
            <dgm:forEach name="childNodeForEach" axis="ch" ptType="node">
              <dgm:layoutNode name="childNode" styleLbl="node1">
                <dgm:varLst>
                  <dgm:bulletEnabled val="1"/>
                </dgm:varLst>
                <dgm:alg type="tx"/>
                <dgm:shape xmlns:r="http://schemas.openxmlformats.org/officeDocument/2006/relationships" type="roundRect" r:blip="">
                  <dgm:adjLst>
                    <dgm:adj idx="1" val="0.1"/>
                  </dgm:adjLst>
                </dgm:shape>
                <dgm:presOf axis="desOrSelf" ptType="node"/>
                <dgm:constrLst>
                  <dgm:constr type="primFontSz" val="65"/>
                  <dgm:constr type="tMarg" refType="primFontSz" fact="0.15"/>
                  <dgm:constr type="bMarg" refType="primFontSz" fact="0.15"/>
                  <dgm:constr type="lMarg" refType="primFontSz" fact="0.2"/>
                  <dgm:constr type="rMarg" refType="primFontSz" fact="0.2"/>
                </dgm:constrLst>
                <dgm:ruleLst>
                  <dgm:rule type="primFontSz" val="5" fact="NaN" max="NaN"/>
                </dgm:ruleLst>
              </dgm:layoutNode>
              <dgm:choose name="Name3">
                <dgm:if name="Name4" axis="self" ptType="node" func="revPos" op="equ" val="1"/>
                <dgm:else name="Name5">
                  <dgm:layoutNode name="aSpace2">
                    <dgm:alg type="sp"/>
                    <dgm:shape xmlns:r="http://schemas.openxmlformats.org/officeDocument/2006/relationships" r:blip="">
                      <dgm:adjLst/>
                    </dgm:shape>
                    <dgm:presOf/>
                    <dgm:constrLst/>
                    <dgm:ruleLst/>
                  </dgm:layoutNode>
                </dgm:else>
              </dgm:choose>
            </dgm:forEach>
          </dgm:layoutNode>
        </dgm:layoutNode>
      </dgm:layoutNode>
      <dgm:choose name="Name6">
        <dgm:if name="Name7" axis="self" ptType="node" func="revPos" op="equ" val="1"/>
        <dgm:else name="Name8">
          <dgm:layoutNode name="aSpace">
            <dgm:alg type="sp"/>
            <dgm:shape xmlns:r="http://schemas.openxmlformats.org/officeDocument/2006/relationships" r:blip="">
              <dgm:adjLst/>
            </dgm:shape>
            <dgm:presOf/>
            <dgm:constrLst/>
            <dgm:ruleLst/>
          </dgm:layoutNode>
        </dgm:else>
      </dgm:choose>
    </dgm:forEach>
  </dgm:layoutNode>
</dgm:layoutDef>
</file>

<file path=word/diagrams/layout118.xml><?xml version="1.0" encoding="utf-8"?>
<dgm:layoutDef xmlns:dgm="http://schemas.openxmlformats.org/drawingml/2006/diagram" xmlns:a="http://schemas.openxmlformats.org/drawingml/2006/main" uniqueId="urn:microsoft.com/office/officeart/2005/8/layout/list1">
  <dgm:title val=""/>
  <dgm:desc val=""/>
  <dgm:catLst>
    <dgm:cat type="list" pri="4000"/>
  </dgm:catLst>
  <dgm:sampData>
    <dgm:dataModel>
      <dgm:ptLst>
        <dgm:pt modelId="0" type="doc"/>
        <dgm:pt modelId="1">
          <dgm:prSet phldr="1"/>
        </dgm:pt>
        <dgm:pt modelId="2">
          <dgm:prSet phldr="1"/>
        </dgm:pt>
        <dgm:pt modelId="3">
          <dgm:prSet phldr="1"/>
        </dgm:pt>
      </dgm:ptLst>
      <dgm:cxnLst>
        <dgm:cxn modelId="4" srcId="0" destId="1" srcOrd="0" destOrd="0"/>
        <dgm:cxn modelId="5" srcId="0" destId="2" srcOrd="1" destOrd="0"/>
        <dgm:cxn modelId="6" srcId="0" destId="3" srcOrd="2" destOrd="0"/>
      </dgm:cxnLst>
      <dgm:bg/>
      <dgm:whole/>
    </dgm:dataModel>
  </dgm:sampData>
  <dgm:styleData>
    <dgm:dataModel>
      <dgm:ptLst>
        <dgm:pt modelId="0" type="doc"/>
        <dgm:pt modelId="1"/>
        <dgm:pt modelId="2"/>
      </dgm:ptLst>
      <dgm:cxnLst>
        <dgm:cxn modelId="4" srcId="0" destId="1" srcOrd="0" destOrd="0"/>
        <dgm:cxn modelId="5"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linear">
    <dgm:varLst>
      <dgm:dir/>
      <dgm:animLvl val="lvl"/>
      <dgm:resizeHandles val="exact"/>
    </dgm:varLst>
    <dgm:choose name="Name0">
      <dgm:if name="Name1" func="var" arg="dir" op="equ" val="norm">
        <dgm:alg type="lin">
          <dgm:param type="linDir" val="fromT"/>
          <dgm:param type="vertAlign" val="mid"/>
          <dgm:param type="horzAlign" val="l"/>
          <dgm:param type="nodeHorzAlign" val="l"/>
        </dgm:alg>
      </dgm:if>
      <dgm:else name="Name2">
        <dgm:alg type="lin">
          <dgm:param type="linDir" val="fromT"/>
          <dgm:param type="vertAlign" val="mid"/>
          <dgm:param type="horzAlign" val="r"/>
          <dgm:param type="nodeHorzAlign" val="r"/>
        </dgm:alg>
      </dgm:else>
    </dgm:choose>
    <dgm:shape xmlns:r="http://schemas.openxmlformats.org/officeDocument/2006/relationships" r:blip="">
      <dgm:adjLst/>
    </dgm:shape>
    <dgm:presOf/>
    <dgm:constrLst>
      <dgm:constr type="w" for="ch" forName="parentLin" refType="w"/>
      <dgm:constr type="h" for="ch" forName="parentLin" val="INF"/>
      <dgm:constr type="w" for="des" forName="parentLeftMargin" refType="w" fact="0.05"/>
      <dgm:constr type="w" for="des" forName="parentText" refType="w" fact="0.7"/>
      <dgm:constr type="h" for="des" forName="parentText" refType="primFontSz" refFor="des" refForName="parentText" fact="0.82"/>
      <dgm:constr type="h" for="ch" forName="negativeSpace" refType="primFontSz" refFor="des" refForName="parentText" fact="-0.41"/>
      <dgm:constr type="h" for="ch" forName="negativeSpace" refType="h" refFor="des" refForName="parentText" op="lte" fact="-0.82"/>
      <dgm:constr type="h" for="ch" forName="negativeSpace" refType="h" refFor="des" refForName="parentText" op="gte" fact="-0.82"/>
      <dgm:constr type="w" for="ch" forName="childText" refType="w"/>
      <dgm:constr type="h" for="ch" forName="childText" refType="primFontSz" refFor="des" refForName="parentText" fact="0.7"/>
      <dgm:constr type="primFontSz" for="des" forName="parentText" val="65"/>
      <dgm:constr type="primFontSz" for="ch" forName="childText" refType="primFontSz" refFor="des" refForName="parentText"/>
      <dgm:constr type="tMarg" for="ch" forName="childText" refType="primFontSz" refFor="des" refForName="parentText" fact="1.64"/>
      <dgm:constr type="tMarg" for="ch" forName="childText" refType="h" refFor="des" refForName="parentText" op="lte" fact="3.28"/>
      <dgm:constr type="tMarg" for="ch" forName="childText" refType="h" refFor="des" refForName="parentText" op="gte" fact="3.28"/>
      <dgm:constr type="lMarg" for="ch" forName="childText" refType="w" fact="0.22"/>
      <dgm:constr type="rMarg" for="ch" forName="childText" refType="lMarg" refFor="ch" refForName="childText"/>
      <dgm:constr type="lMarg" for="des" forName="parentText" refType="w" fact="0.075"/>
      <dgm:constr type="rMarg" for="des" forName="parentText" refType="lMarg" refFor="des" refForName="parentText"/>
      <dgm:constr type="h" for="ch" forName="spaceBetweenRectangles" refType="primFontSz" refFor="des" refForName="parentText" fact="0.15"/>
    </dgm:constrLst>
    <dgm:ruleLst>
      <dgm:rule type="primFontSz" for="des" forName="parentText" val="5" fact="NaN" max="NaN"/>
    </dgm:ruleLst>
    <dgm:forEach name="Name3" axis="ch" ptType="node">
      <dgm:layoutNode name="parentLin">
        <dgm:choose name="Name4">
          <dgm:if name="Name5" func="var" arg="dir" op="equ" val="norm">
            <dgm:alg type="lin">
              <dgm:param type="linDir" val="fromL"/>
              <dgm:param type="horzAlign" val="l"/>
              <dgm:param type="nodeHorzAlign" val="l"/>
            </dgm:alg>
          </dgm:if>
          <dgm:else name="Name6">
            <dgm:alg type="lin">
              <dgm:param type="linDir" val="fromR"/>
              <dgm:param type="horzAlign" val="r"/>
              <dgm:param type="nodeHorzAlign" val="r"/>
            </dgm:alg>
          </dgm:else>
        </dgm:choose>
        <dgm:shape xmlns:r="http://schemas.openxmlformats.org/officeDocument/2006/relationships" r:blip="">
          <dgm:adjLst/>
        </dgm:shape>
        <dgm:presOf/>
        <dgm:constrLst/>
        <dgm:ruleLst/>
        <dgm:layoutNode name="parentLeftMargin">
          <dgm:alg type="sp"/>
          <dgm:shape xmlns:r="http://schemas.openxmlformats.org/officeDocument/2006/relationships" type="rect" r:blip="" hideGeom="1">
            <dgm:adjLst/>
          </dgm:shape>
          <dgm:presOf axis="self"/>
          <dgm:constrLst>
            <dgm:constr type="h"/>
          </dgm:constrLst>
          <dgm:ruleLst/>
        </dgm:layoutNode>
        <dgm:layoutNode name="parentText" styleLbl="node1">
          <dgm:varLst>
            <dgm:chMax val="0"/>
            <dgm:bulletEnabled val="1"/>
          </dgm:varLst>
          <dgm:choose name="Name7">
            <dgm:if name="Name8" func="var" arg="dir" op="equ" val="norm">
              <dgm:alg type="tx">
                <dgm:param type="parTxLTRAlign" val="l"/>
                <dgm:param type="parTxRTLAlign" val="l"/>
              </dgm:alg>
            </dgm:if>
            <dgm:else name="Name9">
              <dgm:alg type="tx">
                <dgm:param type="parTxLTRAlign" val="r"/>
                <dgm:param type="parTxRTLAlign" val="r"/>
              </dgm:alg>
            </dgm:else>
          </dgm:choose>
          <dgm:shape xmlns:r="http://schemas.openxmlformats.org/officeDocument/2006/relationships" type="roundRect" r:blip="">
            <dgm:adjLst/>
          </dgm:shape>
          <dgm:presOf axis="self" ptType="node"/>
          <dgm:constrLst>
            <dgm:constr type="tMarg"/>
            <dgm:constr type="bMarg"/>
          </dgm:constrLst>
          <dgm:ruleLst/>
        </dgm:layoutNode>
      </dgm:layoutNode>
      <dgm:layoutNode name="negativeSpace">
        <dgm:alg type="sp"/>
        <dgm:shape xmlns:r="http://schemas.openxmlformats.org/officeDocument/2006/relationships" r:blip="">
          <dgm:adjLst/>
        </dgm:shape>
        <dgm:presOf/>
        <dgm:constrLst/>
        <dgm:ruleLst/>
      </dgm:layoutNode>
      <dgm:layoutNode name="childText" styleLbl="conFgAcc1">
        <dgm:varLst>
          <dgm:bulletEnabled val="1"/>
        </dgm:varLst>
        <dgm:alg type="tx">
          <dgm:param type="stBulletLvl" val="1"/>
        </dgm:alg>
        <dgm:shape xmlns:r="http://schemas.openxmlformats.org/officeDocument/2006/relationships" type="rect" r:blip="" zOrderOff="-2">
          <dgm:adjLst/>
        </dgm:shape>
        <dgm:presOf axis="des" ptType="node"/>
        <dgm:constrLst>
          <dgm:constr type="secFontSz" refType="primFontSz"/>
        </dgm:constrLst>
        <dgm:ruleLst>
          <dgm:rule type="h" val="INF" fact="NaN" max="NaN"/>
        </dgm:ruleLst>
      </dgm:layoutNode>
      <dgm:forEach name="Name10" axis="followSib" ptType="sibTrans" cnt="1">
        <dgm:layoutNode name="spaceBetweenRectangles">
          <dgm:alg type="sp"/>
          <dgm:shape xmlns:r="http://schemas.openxmlformats.org/officeDocument/2006/relationships" r:blip="">
            <dgm:adjLst/>
          </dgm:shape>
          <dgm:presOf/>
          <dgm:constrLst/>
          <dgm:ruleLst/>
        </dgm:layoutNode>
      </dgm:forEach>
    </dgm:forEach>
  </dgm:layoutNode>
</dgm:layoutDef>
</file>

<file path=word/diagrams/layout12.xml><?xml version="1.0" encoding="utf-8"?>
<dgm:layoutDef xmlns:dgm="http://schemas.openxmlformats.org/drawingml/2006/diagram" xmlns:a="http://schemas.openxmlformats.org/drawingml/2006/main" uniqueId="urn:microsoft.com/office/officeart/2005/8/layout/list1">
  <dgm:title val=""/>
  <dgm:desc val=""/>
  <dgm:catLst>
    <dgm:cat type="list" pri="4000"/>
  </dgm:catLst>
  <dgm:sampData>
    <dgm:dataModel>
      <dgm:ptLst>
        <dgm:pt modelId="0" type="doc"/>
        <dgm:pt modelId="1">
          <dgm:prSet phldr="1"/>
        </dgm:pt>
        <dgm:pt modelId="2">
          <dgm:prSet phldr="1"/>
        </dgm:pt>
        <dgm:pt modelId="3">
          <dgm:prSet phldr="1"/>
        </dgm:pt>
      </dgm:ptLst>
      <dgm:cxnLst>
        <dgm:cxn modelId="4" srcId="0" destId="1" srcOrd="0" destOrd="0"/>
        <dgm:cxn modelId="5" srcId="0" destId="2" srcOrd="1" destOrd="0"/>
        <dgm:cxn modelId="6" srcId="0" destId="3" srcOrd="2" destOrd="0"/>
      </dgm:cxnLst>
      <dgm:bg/>
      <dgm:whole/>
    </dgm:dataModel>
  </dgm:sampData>
  <dgm:styleData>
    <dgm:dataModel>
      <dgm:ptLst>
        <dgm:pt modelId="0" type="doc"/>
        <dgm:pt modelId="1"/>
        <dgm:pt modelId="2"/>
      </dgm:ptLst>
      <dgm:cxnLst>
        <dgm:cxn modelId="4" srcId="0" destId="1" srcOrd="0" destOrd="0"/>
        <dgm:cxn modelId="5"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linear">
    <dgm:varLst>
      <dgm:dir/>
      <dgm:animLvl val="lvl"/>
      <dgm:resizeHandles val="exact"/>
    </dgm:varLst>
    <dgm:choose name="Name0">
      <dgm:if name="Name1" func="var" arg="dir" op="equ" val="norm">
        <dgm:alg type="lin">
          <dgm:param type="linDir" val="fromT"/>
          <dgm:param type="vertAlign" val="mid"/>
          <dgm:param type="horzAlign" val="l"/>
          <dgm:param type="nodeHorzAlign" val="l"/>
        </dgm:alg>
      </dgm:if>
      <dgm:else name="Name2">
        <dgm:alg type="lin">
          <dgm:param type="linDir" val="fromT"/>
          <dgm:param type="vertAlign" val="mid"/>
          <dgm:param type="horzAlign" val="r"/>
          <dgm:param type="nodeHorzAlign" val="r"/>
        </dgm:alg>
      </dgm:else>
    </dgm:choose>
    <dgm:shape xmlns:r="http://schemas.openxmlformats.org/officeDocument/2006/relationships" r:blip="">
      <dgm:adjLst/>
    </dgm:shape>
    <dgm:presOf/>
    <dgm:constrLst>
      <dgm:constr type="w" for="ch" forName="parentLin" refType="w"/>
      <dgm:constr type="h" for="ch" forName="parentLin" val="INF"/>
      <dgm:constr type="w" for="des" forName="parentLeftMargin" refType="w" fact="0.05"/>
      <dgm:constr type="w" for="des" forName="parentText" refType="w" fact="0.7"/>
      <dgm:constr type="h" for="des" forName="parentText" refType="primFontSz" refFor="des" refForName="parentText" fact="0.82"/>
      <dgm:constr type="h" for="ch" forName="negativeSpace" refType="primFontSz" refFor="des" refForName="parentText" fact="-0.41"/>
      <dgm:constr type="h" for="ch" forName="negativeSpace" refType="h" refFor="des" refForName="parentText" op="lte" fact="-0.82"/>
      <dgm:constr type="h" for="ch" forName="negativeSpace" refType="h" refFor="des" refForName="parentText" op="gte" fact="-0.82"/>
      <dgm:constr type="w" for="ch" forName="childText" refType="w"/>
      <dgm:constr type="h" for="ch" forName="childText" refType="primFontSz" refFor="des" refForName="parentText" fact="0.7"/>
      <dgm:constr type="primFontSz" for="des" forName="parentText" val="65"/>
      <dgm:constr type="primFontSz" for="ch" forName="childText" refType="primFontSz" refFor="des" refForName="parentText"/>
      <dgm:constr type="tMarg" for="ch" forName="childText" refType="primFontSz" refFor="des" refForName="parentText" fact="1.64"/>
      <dgm:constr type="tMarg" for="ch" forName="childText" refType="h" refFor="des" refForName="parentText" op="lte" fact="3.28"/>
      <dgm:constr type="tMarg" for="ch" forName="childText" refType="h" refFor="des" refForName="parentText" op="gte" fact="3.28"/>
      <dgm:constr type="lMarg" for="ch" forName="childText" refType="w" fact="0.22"/>
      <dgm:constr type="rMarg" for="ch" forName="childText" refType="lMarg" refFor="ch" refForName="childText"/>
      <dgm:constr type="lMarg" for="des" forName="parentText" refType="w" fact="0.075"/>
      <dgm:constr type="rMarg" for="des" forName="parentText" refType="lMarg" refFor="des" refForName="parentText"/>
      <dgm:constr type="h" for="ch" forName="spaceBetweenRectangles" refType="primFontSz" refFor="des" refForName="parentText" fact="0.15"/>
    </dgm:constrLst>
    <dgm:ruleLst>
      <dgm:rule type="primFontSz" for="des" forName="parentText" val="5" fact="NaN" max="NaN"/>
    </dgm:ruleLst>
    <dgm:forEach name="Name3" axis="ch" ptType="node">
      <dgm:layoutNode name="parentLin">
        <dgm:choose name="Name4">
          <dgm:if name="Name5" func="var" arg="dir" op="equ" val="norm">
            <dgm:alg type="lin">
              <dgm:param type="linDir" val="fromL"/>
              <dgm:param type="horzAlign" val="l"/>
              <dgm:param type="nodeHorzAlign" val="l"/>
            </dgm:alg>
          </dgm:if>
          <dgm:else name="Name6">
            <dgm:alg type="lin">
              <dgm:param type="linDir" val="fromR"/>
              <dgm:param type="horzAlign" val="r"/>
              <dgm:param type="nodeHorzAlign" val="r"/>
            </dgm:alg>
          </dgm:else>
        </dgm:choose>
        <dgm:shape xmlns:r="http://schemas.openxmlformats.org/officeDocument/2006/relationships" r:blip="">
          <dgm:adjLst/>
        </dgm:shape>
        <dgm:presOf/>
        <dgm:constrLst/>
        <dgm:ruleLst/>
        <dgm:layoutNode name="parentLeftMargin">
          <dgm:alg type="sp"/>
          <dgm:shape xmlns:r="http://schemas.openxmlformats.org/officeDocument/2006/relationships" type="rect" r:blip="" hideGeom="1">
            <dgm:adjLst/>
          </dgm:shape>
          <dgm:presOf axis="self"/>
          <dgm:constrLst>
            <dgm:constr type="h"/>
          </dgm:constrLst>
          <dgm:ruleLst/>
        </dgm:layoutNode>
        <dgm:layoutNode name="parentText" styleLbl="node1">
          <dgm:varLst>
            <dgm:chMax val="0"/>
            <dgm:bulletEnabled val="1"/>
          </dgm:varLst>
          <dgm:choose name="Name7">
            <dgm:if name="Name8" func="var" arg="dir" op="equ" val="norm">
              <dgm:alg type="tx">
                <dgm:param type="parTxLTRAlign" val="l"/>
                <dgm:param type="parTxRTLAlign" val="l"/>
              </dgm:alg>
            </dgm:if>
            <dgm:else name="Name9">
              <dgm:alg type="tx">
                <dgm:param type="parTxLTRAlign" val="r"/>
                <dgm:param type="parTxRTLAlign" val="r"/>
              </dgm:alg>
            </dgm:else>
          </dgm:choose>
          <dgm:shape xmlns:r="http://schemas.openxmlformats.org/officeDocument/2006/relationships" type="roundRect" r:blip="">
            <dgm:adjLst/>
          </dgm:shape>
          <dgm:presOf axis="self" ptType="node"/>
          <dgm:constrLst>
            <dgm:constr type="tMarg"/>
            <dgm:constr type="bMarg"/>
          </dgm:constrLst>
          <dgm:ruleLst/>
        </dgm:layoutNode>
      </dgm:layoutNode>
      <dgm:layoutNode name="negativeSpace">
        <dgm:alg type="sp"/>
        <dgm:shape xmlns:r="http://schemas.openxmlformats.org/officeDocument/2006/relationships" r:blip="">
          <dgm:adjLst/>
        </dgm:shape>
        <dgm:presOf/>
        <dgm:constrLst/>
        <dgm:ruleLst/>
      </dgm:layoutNode>
      <dgm:layoutNode name="childText" styleLbl="conFgAcc1">
        <dgm:varLst>
          <dgm:bulletEnabled val="1"/>
        </dgm:varLst>
        <dgm:alg type="tx">
          <dgm:param type="stBulletLvl" val="1"/>
        </dgm:alg>
        <dgm:shape xmlns:r="http://schemas.openxmlformats.org/officeDocument/2006/relationships" type="rect" r:blip="" zOrderOff="-2">
          <dgm:adjLst/>
        </dgm:shape>
        <dgm:presOf axis="des" ptType="node"/>
        <dgm:constrLst>
          <dgm:constr type="secFontSz" refType="primFontSz"/>
        </dgm:constrLst>
        <dgm:ruleLst>
          <dgm:rule type="h" val="INF" fact="NaN" max="NaN"/>
        </dgm:ruleLst>
      </dgm:layoutNode>
      <dgm:forEach name="Name10" axis="followSib" ptType="sibTrans" cnt="1">
        <dgm:layoutNode name="spaceBetweenRectangles">
          <dgm:alg type="sp"/>
          <dgm:shape xmlns:r="http://schemas.openxmlformats.org/officeDocument/2006/relationships" r:blip="">
            <dgm:adjLst/>
          </dgm:shape>
          <dgm:presOf/>
          <dgm:constrLst/>
          <dgm:ruleLst/>
        </dgm:layoutNode>
      </dgm:forEach>
    </dgm:forEach>
  </dgm:layoutNode>
</dgm:layoutDef>
</file>

<file path=word/diagrams/layout13.xml><?xml version="1.0" encoding="utf-8"?>
<dgm:layoutDef xmlns:dgm="http://schemas.openxmlformats.org/drawingml/2006/diagram" xmlns:a="http://schemas.openxmlformats.org/drawingml/2006/main" uniqueId="urn:microsoft.com/office/officeart/2005/8/layout/hList1">
  <dgm:title val=""/>
  <dgm:desc val=""/>
  <dgm:catLst>
    <dgm:cat type="list" pri="5000"/>
    <dgm:cat type="convert" pri="5000"/>
  </dgm:catLst>
  <dgm:sampData>
    <dgm:dataModel>
      <dgm:ptLst>
        <dgm:pt modelId="0" type="doc"/>
        <dgm:pt modelId="1">
          <dgm:prSet phldr="1"/>
        </dgm:pt>
        <dgm:pt modelId="11">
          <dgm:prSet phldr="1"/>
        </dgm:pt>
        <dgm:pt modelId="12">
          <dgm:prSet phldr="1"/>
        </dgm:pt>
        <dgm:pt modelId="2">
          <dgm:prSet phldr="1"/>
        </dgm:pt>
        <dgm:pt modelId="21">
          <dgm:prSet phldr="1"/>
        </dgm:pt>
        <dgm:pt modelId="22">
          <dgm:prSet phldr="1"/>
        </dgm:pt>
        <dgm:pt modelId="3">
          <dgm:prSet phldr="1"/>
        </dgm:pt>
        <dgm:pt modelId="31">
          <dgm:prSet phldr="1"/>
        </dgm:pt>
        <dgm:pt modelId="32">
          <dgm:prSet phldr="1"/>
        </dgm:pt>
      </dgm:ptLst>
      <dgm:cxnLst>
        <dgm:cxn modelId="4" srcId="0" destId="1" srcOrd="0" destOrd="0"/>
        <dgm:cxn modelId="5" srcId="0" destId="2" srcOrd="1" destOrd="0"/>
        <dgm:cxn modelId="6" srcId="0" destId="3" srcOrd="2" destOrd="0"/>
        <dgm:cxn modelId="13" srcId="1" destId="11" srcOrd="0" destOrd="0"/>
        <dgm:cxn modelId="14" srcId="1" destId="12" srcOrd="1" destOrd="0"/>
        <dgm:cxn modelId="23" srcId="2" destId="21" srcOrd="0" destOrd="0"/>
        <dgm:cxn modelId="24" srcId="2" destId="22" srcOrd="1" destOrd="0"/>
        <dgm:cxn modelId="33" srcId="3" destId="31" srcOrd="0" destOrd="0"/>
        <dgm:cxn modelId="34" srcId="3" destId="32" srcOrd="1" destOrd="0"/>
      </dgm:cxnLst>
      <dgm:bg/>
      <dgm:whole/>
    </dgm:dataModel>
  </dgm:sampData>
  <dgm:styleData>
    <dgm:dataModel>
      <dgm:ptLst>
        <dgm:pt modelId="0" type="doc"/>
        <dgm:pt modelId="1">
          <dgm:prSet phldr="1"/>
        </dgm:pt>
        <dgm:pt modelId="2">
          <dgm:prSet phldr="1"/>
        </dgm:pt>
      </dgm:ptLst>
      <dgm:cxnLst>
        <dgm:cxn modelId="3" srcId="0" destId="1" srcOrd="0" destOrd="0"/>
        <dgm:cxn modelId="4" srcId="0" destId="2" srcOrd="1" destOrd="0"/>
      </dgm:cxnLst>
      <dgm:bg/>
      <dgm:whole/>
    </dgm:dataModel>
  </dgm:styleData>
  <dgm:clrData>
    <dgm:dataModel>
      <dgm:ptLst>
        <dgm:pt modelId="0" type="doc"/>
        <dgm:pt modelId="1">
          <dgm:prSet phldr="1"/>
        </dgm:pt>
        <dgm:pt modelId="2">
          <dgm:prSet phldr="1"/>
        </dgm:pt>
        <dgm:pt modelId="3">
          <dgm:prSet phldr="1"/>
        </dgm:pt>
        <dgm:pt modelId="4">
          <dgm:prSet phldr="1"/>
        </dgm:pt>
      </dgm:ptLst>
      <dgm:cxnLst>
        <dgm:cxn modelId="5" srcId="0" destId="1" srcOrd="0" destOrd="0"/>
        <dgm:cxn modelId="6" srcId="0" destId="2" srcOrd="1" destOrd="0"/>
        <dgm:cxn modelId="7" srcId="0" destId="3" srcOrd="2" destOrd="0"/>
        <dgm:cxn modelId="8" srcId="0" destId="4" srcOrd="3" destOrd="0"/>
      </dgm:cxnLst>
      <dgm:bg/>
      <dgm:whole/>
    </dgm:dataModel>
  </dgm:clrData>
  <dgm:layoutNode name="Name0">
    <dgm:varLst>
      <dgm:dir/>
      <dgm:animLvl val="lvl"/>
      <dgm:resizeHandles val="exact"/>
    </dgm:varLst>
    <dgm:choose name="Name1">
      <dgm:if name="Name2" func="var" arg="dir" op="equ" val="norm">
        <dgm:alg type="lin"/>
      </dgm:if>
      <dgm:else name="Name3">
        <dgm:alg type="lin">
          <dgm:param type="linDir" val="fromR"/>
        </dgm:alg>
      </dgm:else>
    </dgm:choose>
    <dgm:shape xmlns:r="http://schemas.openxmlformats.org/officeDocument/2006/relationships" r:blip="">
      <dgm:adjLst/>
    </dgm:shape>
    <dgm:presOf/>
    <dgm:constrLst>
      <dgm:constr type="h" for="ch" forName="composite" refType="h"/>
      <dgm:constr type="w" for="ch" forName="composite" refType="w"/>
      <dgm:constr type="w" for="des" forName="parTx"/>
      <dgm:constr type="h" for="des" forName="parTx" op="equ"/>
      <dgm:constr type="w" for="des" forName="desTx"/>
      <dgm:constr type="h" for="des" forName="desTx" op="equ"/>
      <dgm:constr type="primFontSz" for="des" forName="parTx" val="65"/>
      <dgm:constr type="secFontSz" for="des" forName="desTx" refType="primFontSz" refFor="des" refForName="parTx" op="equ"/>
      <dgm:constr type="h" for="des" forName="parTx" refType="primFontSz" refFor="des" refForName="parTx" fact="0.8"/>
      <dgm:constr type="h" for="des" forName="desTx" refType="primFontSz" refFor="des" refForName="parTx" fact="1.22"/>
      <dgm:constr type="w" for="ch" forName="space" refType="w" refFor="ch" refForName="composite" op="equ" fact="0.14"/>
    </dgm:constrLst>
    <dgm:ruleLst>
      <dgm:rule type="w" for="ch" forName="composite" val="0" fact="NaN" max="NaN"/>
      <dgm:rule type="primFontSz" for="des" forName="parTx" val="5" fact="NaN" max="NaN"/>
    </dgm:ruleLst>
    <dgm:forEach name="Name4" axis="ch" ptType="node">
      <dgm:layoutNode name="composite">
        <dgm:alg type="composite"/>
        <dgm:shape xmlns:r="http://schemas.openxmlformats.org/officeDocument/2006/relationships" r:blip="">
          <dgm:adjLst/>
        </dgm:shape>
        <dgm:presOf/>
        <dgm:constrLst>
          <dgm:constr type="l" for="ch" forName="parTx"/>
          <dgm:constr type="w" for="ch" forName="parTx" refType="w"/>
          <dgm:constr type="t" for="ch" forName="parTx"/>
          <dgm:constr type="l" for="ch" forName="desTx"/>
          <dgm:constr type="w" for="ch" forName="desTx" refType="w" refFor="ch" refForName="parTx"/>
          <dgm:constr type="t" for="ch" forName="desTx" refType="h" refFor="ch" refForName="parTx"/>
        </dgm:constrLst>
        <dgm:ruleLst>
          <dgm:rule type="h" val="INF" fact="NaN" max="NaN"/>
        </dgm:ruleLst>
        <dgm:layoutNode name="parTx" styleLbl="alignNode1">
          <dgm:varLst>
            <dgm:chMax val="0"/>
            <dgm:chPref val="0"/>
            <dgm:bulletEnabled val="1"/>
          </dgm:varLst>
          <dgm:alg type="tx"/>
          <dgm:shape xmlns:r="http://schemas.openxmlformats.org/officeDocument/2006/relationships" type="rect" r:blip="">
            <dgm:adjLst/>
          </dgm:shape>
          <dgm:presOf axis="self" ptType="node"/>
          <dgm:constrLst>
            <dgm:constr type="h" refType="w" op="lte" fact="0.4"/>
            <dgm:constr type="h"/>
            <dgm:constr type="tMarg" refType="primFontSz" fact="0.32"/>
            <dgm:constr type="bMarg" refType="primFontSz" fact="0.32"/>
          </dgm:constrLst>
          <dgm:ruleLst>
            <dgm:rule type="h" val="INF" fact="NaN" max="NaN"/>
          </dgm:ruleLst>
        </dgm:layoutNode>
        <dgm:layoutNode name="desTx" styleLbl="alignAccFollowNode1">
          <dgm:varLst>
            <dgm:bulletEnabled val="1"/>
          </dgm:varLst>
          <dgm:alg type="tx">
            <dgm:param type="stBulletLvl" val="1"/>
          </dgm:alg>
          <dgm:shape xmlns:r="http://schemas.openxmlformats.org/officeDocument/2006/relationships" type="rect" r:blip="">
            <dgm:adjLst/>
          </dgm:shape>
          <dgm:presOf axis="des" ptType="node"/>
          <dgm:constrLst>
            <dgm:constr type="secFontSz" val="65"/>
            <dgm:constr type="primFontSz" refType="secFontSz"/>
            <dgm:constr type="h"/>
            <dgm:constr type="lMarg" refType="primFontSz" fact="0.42"/>
            <dgm:constr type="tMarg" refType="primFontSz" fact="0.42"/>
            <dgm:constr type="bMarg" refType="primFontSz" fact="0.63"/>
          </dgm:constrLst>
          <dgm:ruleLst>
            <dgm:rule type="h" val="INF" fact="NaN" max="NaN"/>
          </dgm:ruleLst>
        </dgm:layoutNode>
      </dgm:layoutNode>
      <dgm:forEach name="Name5" axis="followSib" ptType="sibTrans" cnt="1">
        <dgm:layoutNode name="space">
          <dgm:alg type="sp"/>
          <dgm:shape xmlns:r="http://schemas.openxmlformats.org/officeDocument/2006/relationships" r:blip="">
            <dgm:adjLst/>
          </dgm:shape>
          <dgm:presOf/>
          <dgm:constrLst/>
          <dgm:ruleLst/>
        </dgm:layoutNode>
      </dgm:forEach>
    </dgm:forEach>
  </dgm:layoutNode>
</dgm:layoutDef>
</file>

<file path=word/diagrams/layout14.xml><?xml version="1.0" encoding="utf-8"?>
<dgm:layoutDef xmlns:dgm="http://schemas.openxmlformats.org/drawingml/2006/diagram" xmlns:a="http://schemas.openxmlformats.org/drawingml/2006/main" uniqueId="urn:microsoft.com/office/officeart/2005/8/layout/list1">
  <dgm:title val=""/>
  <dgm:desc val=""/>
  <dgm:catLst>
    <dgm:cat type="list" pri="4000"/>
  </dgm:catLst>
  <dgm:sampData>
    <dgm:dataModel>
      <dgm:ptLst>
        <dgm:pt modelId="0" type="doc"/>
        <dgm:pt modelId="1">
          <dgm:prSet phldr="1"/>
        </dgm:pt>
        <dgm:pt modelId="2">
          <dgm:prSet phldr="1"/>
        </dgm:pt>
        <dgm:pt modelId="3">
          <dgm:prSet phldr="1"/>
        </dgm:pt>
      </dgm:ptLst>
      <dgm:cxnLst>
        <dgm:cxn modelId="4" srcId="0" destId="1" srcOrd="0" destOrd="0"/>
        <dgm:cxn modelId="5" srcId="0" destId="2" srcOrd="1" destOrd="0"/>
        <dgm:cxn modelId="6" srcId="0" destId="3" srcOrd="2" destOrd="0"/>
      </dgm:cxnLst>
      <dgm:bg/>
      <dgm:whole/>
    </dgm:dataModel>
  </dgm:sampData>
  <dgm:styleData>
    <dgm:dataModel>
      <dgm:ptLst>
        <dgm:pt modelId="0" type="doc"/>
        <dgm:pt modelId="1"/>
        <dgm:pt modelId="2"/>
      </dgm:ptLst>
      <dgm:cxnLst>
        <dgm:cxn modelId="4" srcId="0" destId="1" srcOrd="0" destOrd="0"/>
        <dgm:cxn modelId="5"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linear">
    <dgm:varLst>
      <dgm:dir/>
      <dgm:animLvl val="lvl"/>
      <dgm:resizeHandles val="exact"/>
    </dgm:varLst>
    <dgm:choose name="Name0">
      <dgm:if name="Name1" func="var" arg="dir" op="equ" val="norm">
        <dgm:alg type="lin">
          <dgm:param type="linDir" val="fromT"/>
          <dgm:param type="vertAlign" val="mid"/>
          <dgm:param type="horzAlign" val="l"/>
          <dgm:param type="nodeHorzAlign" val="l"/>
        </dgm:alg>
      </dgm:if>
      <dgm:else name="Name2">
        <dgm:alg type="lin">
          <dgm:param type="linDir" val="fromT"/>
          <dgm:param type="vertAlign" val="mid"/>
          <dgm:param type="horzAlign" val="r"/>
          <dgm:param type="nodeHorzAlign" val="r"/>
        </dgm:alg>
      </dgm:else>
    </dgm:choose>
    <dgm:shape xmlns:r="http://schemas.openxmlformats.org/officeDocument/2006/relationships" r:blip="">
      <dgm:adjLst/>
    </dgm:shape>
    <dgm:presOf/>
    <dgm:constrLst>
      <dgm:constr type="w" for="ch" forName="parentLin" refType="w"/>
      <dgm:constr type="h" for="ch" forName="parentLin" val="INF"/>
      <dgm:constr type="w" for="des" forName="parentLeftMargin" refType="w" fact="0.05"/>
      <dgm:constr type="w" for="des" forName="parentText" refType="w" fact="0.7"/>
      <dgm:constr type="h" for="des" forName="parentText" refType="primFontSz" refFor="des" refForName="parentText" fact="0.82"/>
      <dgm:constr type="h" for="ch" forName="negativeSpace" refType="primFontSz" refFor="des" refForName="parentText" fact="-0.41"/>
      <dgm:constr type="h" for="ch" forName="negativeSpace" refType="h" refFor="des" refForName="parentText" op="lte" fact="-0.82"/>
      <dgm:constr type="h" for="ch" forName="negativeSpace" refType="h" refFor="des" refForName="parentText" op="gte" fact="-0.82"/>
      <dgm:constr type="w" for="ch" forName="childText" refType="w"/>
      <dgm:constr type="h" for="ch" forName="childText" refType="primFontSz" refFor="des" refForName="parentText" fact="0.7"/>
      <dgm:constr type="primFontSz" for="des" forName="parentText" val="65"/>
      <dgm:constr type="primFontSz" for="ch" forName="childText" refType="primFontSz" refFor="des" refForName="parentText"/>
      <dgm:constr type="tMarg" for="ch" forName="childText" refType="primFontSz" refFor="des" refForName="parentText" fact="1.64"/>
      <dgm:constr type="tMarg" for="ch" forName="childText" refType="h" refFor="des" refForName="parentText" op="lte" fact="3.28"/>
      <dgm:constr type="tMarg" for="ch" forName="childText" refType="h" refFor="des" refForName="parentText" op="gte" fact="3.28"/>
      <dgm:constr type="lMarg" for="ch" forName="childText" refType="w" fact="0.22"/>
      <dgm:constr type="rMarg" for="ch" forName="childText" refType="lMarg" refFor="ch" refForName="childText"/>
      <dgm:constr type="lMarg" for="des" forName="parentText" refType="w" fact="0.075"/>
      <dgm:constr type="rMarg" for="des" forName="parentText" refType="lMarg" refFor="des" refForName="parentText"/>
      <dgm:constr type="h" for="ch" forName="spaceBetweenRectangles" refType="primFontSz" refFor="des" refForName="parentText" fact="0.15"/>
    </dgm:constrLst>
    <dgm:ruleLst>
      <dgm:rule type="primFontSz" for="des" forName="parentText" val="5" fact="NaN" max="NaN"/>
    </dgm:ruleLst>
    <dgm:forEach name="Name3" axis="ch" ptType="node">
      <dgm:layoutNode name="parentLin">
        <dgm:choose name="Name4">
          <dgm:if name="Name5" func="var" arg="dir" op="equ" val="norm">
            <dgm:alg type="lin">
              <dgm:param type="linDir" val="fromL"/>
              <dgm:param type="horzAlign" val="l"/>
              <dgm:param type="nodeHorzAlign" val="l"/>
            </dgm:alg>
          </dgm:if>
          <dgm:else name="Name6">
            <dgm:alg type="lin">
              <dgm:param type="linDir" val="fromR"/>
              <dgm:param type="horzAlign" val="r"/>
              <dgm:param type="nodeHorzAlign" val="r"/>
            </dgm:alg>
          </dgm:else>
        </dgm:choose>
        <dgm:shape xmlns:r="http://schemas.openxmlformats.org/officeDocument/2006/relationships" r:blip="">
          <dgm:adjLst/>
        </dgm:shape>
        <dgm:presOf/>
        <dgm:constrLst/>
        <dgm:ruleLst/>
        <dgm:layoutNode name="parentLeftMargin">
          <dgm:alg type="sp"/>
          <dgm:shape xmlns:r="http://schemas.openxmlformats.org/officeDocument/2006/relationships" type="rect" r:blip="" hideGeom="1">
            <dgm:adjLst/>
          </dgm:shape>
          <dgm:presOf axis="self"/>
          <dgm:constrLst>
            <dgm:constr type="h"/>
          </dgm:constrLst>
          <dgm:ruleLst/>
        </dgm:layoutNode>
        <dgm:layoutNode name="parentText" styleLbl="node1">
          <dgm:varLst>
            <dgm:chMax val="0"/>
            <dgm:bulletEnabled val="1"/>
          </dgm:varLst>
          <dgm:choose name="Name7">
            <dgm:if name="Name8" func="var" arg="dir" op="equ" val="norm">
              <dgm:alg type="tx">
                <dgm:param type="parTxLTRAlign" val="l"/>
                <dgm:param type="parTxRTLAlign" val="l"/>
              </dgm:alg>
            </dgm:if>
            <dgm:else name="Name9">
              <dgm:alg type="tx">
                <dgm:param type="parTxLTRAlign" val="r"/>
                <dgm:param type="parTxRTLAlign" val="r"/>
              </dgm:alg>
            </dgm:else>
          </dgm:choose>
          <dgm:shape xmlns:r="http://schemas.openxmlformats.org/officeDocument/2006/relationships" type="roundRect" r:blip="">
            <dgm:adjLst/>
          </dgm:shape>
          <dgm:presOf axis="self" ptType="node"/>
          <dgm:constrLst>
            <dgm:constr type="tMarg"/>
            <dgm:constr type="bMarg"/>
          </dgm:constrLst>
          <dgm:ruleLst/>
        </dgm:layoutNode>
      </dgm:layoutNode>
      <dgm:layoutNode name="negativeSpace">
        <dgm:alg type="sp"/>
        <dgm:shape xmlns:r="http://schemas.openxmlformats.org/officeDocument/2006/relationships" r:blip="">
          <dgm:adjLst/>
        </dgm:shape>
        <dgm:presOf/>
        <dgm:constrLst/>
        <dgm:ruleLst/>
      </dgm:layoutNode>
      <dgm:layoutNode name="childText" styleLbl="conFgAcc1">
        <dgm:varLst>
          <dgm:bulletEnabled val="1"/>
        </dgm:varLst>
        <dgm:alg type="tx">
          <dgm:param type="stBulletLvl" val="1"/>
        </dgm:alg>
        <dgm:shape xmlns:r="http://schemas.openxmlformats.org/officeDocument/2006/relationships" type="rect" r:blip="" zOrderOff="-2">
          <dgm:adjLst/>
        </dgm:shape>
        <dgm:presOf axis="des" ptType="node"/>
        <dgm:constrLst>
          <dgm:constr type="secFontSz" refType="primFontSz"/>
        </dgm:constrLst>
        <dgm:ruleLst>
          <dgm:rule type="h" val="INF" fact="NaN" max="NaN"/>
        </dgm:ruleLst>
      </dgm:layoutNode>
      <dgm:forEach name="Name10" axis="followSib" ptType="sibTrans" cnt="1">
        <dgm:layoutNode name="spaceBetweenRectangles">
          <dgm:alg type="sp"/>
          <dgm:shape xmlns:r="http://schemas.openxmlformats.org/officeDocument/2006/relationships" r:blip="">
            <dgm:adjLst/>
          </dgm:shape>
          <dgm:presOf/>
          <dgm:constrLst/>
          <dgm:ruleLst/>
        </dgm:layoutNode>
      </dgm:forEach>
    </dgm:forEach>
  </dgm:layoutNode>
</dgm:layoutDef>
</file>

<file path=word/diagrams/layout15.xml><?xml version="1.0" encoding="utf-8"?>
<dgm:layoutDef xmlns:dgm="http://schemas.openxmlformats.org/drawingml/2006/diagram" xmlns:a="http://schemas.openxmlformats.org/drawingml/2006/main" uniqueId="urn:microsoft.com/office/officeart/2005/8/layout/lProcess2">
  <dgm:title val=""/>
  <dgm:desc val=""/>
  <dgm:catLst>
    <dgm:cat type="list" pri="10000"/>
    <dgm:cat type="relationship" pri="13000"/>
  </dgm:catLst>
  <dgm:sampData>
    <dgm:dataModel>
      <dgm:ptLst>
        <dgm:pt modelId="0" type="doc"/>
        <dgm:pt modelId="1">
          <dgm:prSet phldr="1"/>
        </dgm:pt>
        <dgm:pt modelId="11">
          <dgm:prSet phldr="1"/>
        </dgm:pt>
        <dgm:pt modelId="12">
          <dgm:prSet phldr="1"/>
        </dgm:pt>
        <dgm:pt modelId="2">
          <dgm:prSet phldr="1"/>
        </dgm:pt>
        <dgm:pt modelId="21">
          <dgm:prSet phldr="1"/>
        </dgm:pt>
        <dgm:pt modelId="22">
          <dgm:prSet phldr="1"/>
        </dgm:pt>
        <dgm:pt modelId="3">
          <dgm:prSet phldr="1"/>
        </dgm:pt>
        <dgm:pt modelId="31">
          <dgm:prSet phldr="1"/>
        </dgm:pt>
        <dgm:pt modelId="32">
          <dgm:prSet phldr="1"/>
        </dgm:pt>
      </dgm:ptLst>
      <dgm:cxnLst>
        <dgm:cxn modelId="4" srcId="0" destId="1" srcOrd="0" destOrd="0"/>
        <dgm:cxn modelId="5" srcId="0" destId="2" srcOrd="1" destOrd="0"/>
        <dgm:cxn modelId="13" srcId="1" destId="11" srcOrd="0" destOrd="0"/>
        <dgm:cxn modelId="14" srcId="1" destId="12" srcOrd="0" destOrd="0"/>
        <dgm:cxn modelId="23" srcId="2" destId="21" srcOrd="0" destOrd="0"/>
        <dgm:cxn modelId="24" srcId="2" destId="22" srcOrd="0" destOrd="0"/>
        <dgm:cxn modelId="33" srcId="3" destId="31" srcOrd="0" destOrd="0"/>
        <dgm:cxn modelId="34" srcId="3" destId="32" srcOrd="0" destOrd="0"/>
      </dgm:cxnLst>
      <dgm:bg/>
      <dgm:whole/>
    </dgm:dataModel>
  </dgm:sampData>
  <dgm:styleData useDef="1">
    <dgm:dataModel>
      <dgm:ptLst/>
      <dgm:bg/>
      <dgm:whole/>
    </dgm:dataModel>
  </dgm:styleData>
  <dgm:clrData useDef="1">
    <dgm:dataModel>
      <dgm:ptLst/>
      <dgm:bg/>
      <dgm:whole/>
    </dgm:dataModel>
  </dgm:clrData>
  <dgm:layoutNode name="theList">
    <dgm:varLst>
      <dgm:dir/>
      <dgm:animLvl val="lvl"/>
      <dgm:resizeHandles val="exact"/>
    </dgm:varLst>
    <dgm:choose name="Name0">
      <dgm:if name="Name1" func="var" arg="dir" op="equ" val="norm">
        <dgm:alg type="lin"/>
      </dgm:if>
      <dgm:else name="Name2">
        <dgm:alg type="lin">
          <dgm:param type="linDir" val="fromR"/>
        </dgm:alg>
      </dgm:else>
    </dgm:choose>
    <dgm:shape xmlns:r="http://schemas.openxmlformats.org/officeDocument/2006/relationships" r:blip="">
      <dgm:adjLst/>
    </dgm:shape>
    <dgm:presOf/>
    <dgm:constrLst>
      <dgm:constr type="w" for="ch" forName="compNode" refType="w"/>
      <dgm:constr type="h" for="ch" forName="compNode" refType="h"/>
      <dgm:constr type="w" for="ch" forName="aSpace" refType="w" fact="0.075"/>
      <dgm:constr type="h" for="des" forName="aSpace2" refType="h" fact="0.1"/>
      <dgm:constr type="primFontSz" for="des" forName="textNode" op="equ"/>
      <dgm:constr type="primFontSz" for="des" forName="childNode" op="equ"/>
    </dgm:constrLst>
    <dgm:ruleLst/>
    <dgm:forEach name="aNodeForEach" axis="ch" ptType="node">
      <dgm:layoutNode name="compNode">
        <dgm:alg type="composite"/>
        <dgm:shape xmlns:r="http://schemas.openxmlformats.org/officeDocument/2006/relationships" r:blip="">
          <dgm:adjLst/>
        </dgm:shape>
        <dgm:presOf/>
        <dgm:constrLst>
          <dgm:constr type="w" for="ch" forName="aNode" refType="w"/>
          <dgm:constr type="h" for="ch" forName="aNode" refType="h"/>
          <dgm:constr type="w" for="ch" forName="textNode" refType="w"/>
          <dgm:constr type="h" for="ch" forName="textNode" refType="h" fact="0.3"/>
          <dgm:constr type="ctrX" for="ch" forName="textNode" refType="w" fact="0.5"/>
          <dgm:constr type="w" for="ch" forName="compChildNode" refType="w" fact="0.8"/>
          <dgm:constr type="h" for="ch" forName="compChildNode" refType="h" fact="0.65"/>
          <dgm:constr type="t" for="ch" forName="compChildNode" refType="h" fact="0.3"/>
          <dgm:constr type="ctrX" for="ch" forName="compChildNode" refType="w" fact="0.5"/>
        </dgm:constrLst>
        <dgm:ruleLst/>
        <dgm:layoutNode name="aNode" styleLbl="bgShp">
          <dgm:alg type="sp"/>
          <dgm:shape xmlns:r="http://schemas.openxmlformats.org/officeDocument/2006/relationships" type="roundRect" r:blip="">
            <dgm:adjLst>
              <dgm:adj idx="1" val="0.1"/>
            </dgm:adjLst>
          </dgm:shape>
          <dgm:presOf axis="self"/>
          <dgm:constrLst/>
          <dgm:ruleLst/>
        </dgm:layoutNode>
        <dgm:layoutNode name="textNode" styleLbl="bgShp">
          <dgm:alg type="tx"/>
          <dgm:shape xmlns:r="http://schemas.openxmlformats.org/officeDocument/2006/relationships" type="rect" r:blip="" hideGeom="1">
            <dgm:adjLst>
              <dgm:adj idx="1" val="0.1"/>
            </dgm:adjLst>
          </dgm:shape>
          <dgm:presOf axis="self"/>
          <dgm:constrLst>
            <dgm:constr type="primFontSz" val="65"/>
            <dgm:constr type="lMarg" refType="primFontSz" fact="0.3"/>
            <dgm:constr type="rMarg" refType="primFontSz" fact="0.3"/>
            <dgm:constr type="tMarg" refType="primFontSz" fact="0.3"/>
            <dgm:constr type="bMarg" refType="primFontSz" fact="0.3"/>
          </dgm:constrLst>
          <dgm:ruleLst>
            <dgm:rule type="primFontSz" val="5" fact="NaN" max="NaN"/>
          </dgm:ruleLst>
        </dgm:layoutNode>
        <dgm:layoutNode name="compChildNode">
          <dgm:alg type="composite"/>
          <dgm:shape xmlns:r="http://schemas.openxmlformats.org/officeDocument/2006/relationships" r:blip="">
            <dgm:adjLst/>
          </dgm:shape>
          <dgm:presOf/>
          <dgm:constrLst>
            <dgm:constr type="w" for="des" forName="childNode" refType="w"/>
            <dgm:constr type="h" for="des" forName="childNode" refType="h"/>
          </dgm:constrLst>
          <dgm:ruleLst/>
          <dgm:layoutNode name="theInnerList">
            <dgm:alg type="lin">
              <dgm:param type="linDir" val="fromT"/>
            </dgm:alg>
            <dgm:shape xmlns:r="http://schemas.openxmlformats.org/officeDocument/2006/relationships" r:blip="">
              <dgm:adjLst/>
            </dgm:shape>
            <dgm:presOf/>
            <dgm:constrLst/>
            <dgm:ruleLst/>
            <dgm:forEach name="childNodeForEach" axis="ch" ptType="node">
              <dgm:layoutNode name="childNode" styleLbl="node1">
                <dgm:varLst>
                  <dgm:bulletEnabled val="1"/>
                </dgm:varLst>
                <dgm:alg type="tx"/>
                <dgm:shape xmlns:r="http://schemas.openxmlformats.org/officeDocument/2006/relationships" type="roundRect" r:blip="">
                  <dgm:adjLst>
                    <dgm:adj idx="1" val="0.1"/>
                  </dgm:adjLst>
                </dgm:shape>
                <dgm:presOf axis="desOrSelf" ptType="node"/>
                <dgm:constrLst>
                  <dgm:constr type="primFontSz" val="65"/>
                  <dgm:constr type="tMarg" refType="primFontSz" fact="0.15"/>
                  <dgm:constr type="bMarg" refType="primFontSz" fact="0.15"/>
                  <dgm:constr type="lMarg" refType="primFontSz" fact="0.2"/>
                  <dgm:constr type="rMarg" refType="primFontSz" fact="0.2"/>
                </dgm:constrLst>
                <dgm:ruleLst>
                  <dgm:rule type="primFontSz" val="5" fact="NaN" max="NaN"/>
                </dgm:ruleLst>
              </dgm:layoutNode>
              <dgm:choose name="Name3">
                <dgm:if name="Name4" axis="self" ptType="node" func="revPos" op="equ" val="1"/>
                <dgm:else name="Name5">
                  <dgm:layoutNode name="aSpace2">
                    <dgm:alg type="sp"/>
                    <dgm:shape xmlns:r="http://schemas.openxmlformats.org/officeDocument/2006/relationships" r:blip="">
                      <dgm:adjLst/>
                    </dgm:shape>
                    <dgm:presOf/>
                    <dgm:constrLst/>
                    <dgm:ruleLst/>
                  </dgm:layoutNode>
                </dgm:else>
              </dgm:choose>
            </dgm:forEach>
          </dgm:layoutNode>
        </dgm:layoutNode>
      </dgm:layoutNode>
      <dgm:choose name="Name6">
        <dgm:if name="Name7" axis="self" ptType="node" func="revPos" op="equ" val="1"/>
        <dgm:else name="Name8">
          <dgm:layoutNode name="aSpace">
            <dgm:alg type="sp"/>
            <dgm:shape xmlns:r="http://schemas.openxmlformats.org/officeDocument/2006/relationships" r:blip="">
              <dgm:adjLst/>
            </dgm:shape>
            <dgm:presOf/>
            <dgm:constrLst/>
            <dgm:ruleLst/>
          </dgm:layoutNode>
        </dgm:else>
      </dgm:choose>
    </dgm:forEach>
  </dgm:layoutNode>
</dgm:layoutDef>
</file>

<file path=word/diagrams/layout16.xml><?xml version="1.0" encoding="utf-8"?>
<dgm:layoutDef xmlns:dgm="http://schemas.openxmlformats.org/drawingml/2006/diagram" xmlns:a="http://schemas.openxmlformats.org/drawingml/2006/main" uniqueId="urn:microsoft.com/office/officeart/2005/8/layout/list1">
  <dgm:title val=""/>
  <dgm:desc val=""/>
  <dgm:catLst>
    <dgm:cat type="list" pri="4000"/>
  </dgm:catLst>
  <dgm:sampData>
    <dgm:dataModel>
      <dgm:ptLst>
        <dgm:pt modelId="0" type="doc"/>
        <dgm:pt modelId="1">
          <dgm:prSet phldr="1"/>
        </dgm:pt>
        <dgm:pt modelId="2">
          <dgm:prSet phldr="1"/>
        </dgm:pt>
        <dgm:pt modelId="3">
          <dgm:prSet phldr="1"/>
        </dgm:pt>
      </dgm:ptLst>
      <dgm:cxnLst>
        <dgm:cxn modelId="4" srcId="0" destId="1" srcOrd="0" destOrd="0"/>
        <dgm:cxn modelId="5" srcId="0" destId="2" srcOrd="1" destOrd="0"/>
        <dgm:cxn modelId="6" srcId="0" destId="3" srcOrd="2" destOrd="0"/>
      </dgm:cxnLst>
      <dgm:bg/>
      <dgm:whole/>
    </dgm:dataModel>
  </dgm:sampData>
  <dgm:styleData>
    <dgm:dataModel>
      <dgm:ptLst>
        <dgm:pt modelId="0" type="doc"/>
        <dgm:pt modelId="1"/>
        <dgm:pt modelId="2"/>
      </dgm:ptLst>
      <dgm:cxnLst>
        <dgm:cxn modelId="4" srcId="0" destId="1" srcOrd="0" destOrd="0"/>
        <dgm:cxn modelId="5"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linear">
    <dgm:varLst>
      <dgm:dir/>
      <dgm:animLvl val="lvl"/>
      <dgm:resizeHandles val="exact"/>
    </dgm:varLst>
    <dgm:choose name="Name0">
      <dgm:if name="Name1" func="var" arg="dir" op="equ" val="norm">
        <dgm:alg type="lin">
          <dgm:param type="linDir" val="fromT"/>
          <dgm:param type="vertAlign" val="mid"/>
          <dgm:param type="horzAlign" val="l"/>
          <dgm:param type="nodeHorzAlign" val="l"/>
        </dgm:alg>
      </dgm:if>
      <dgm:else name="Name2">
        <dgm:alg type="lin">
          <dgm:param type="linDir" val="fromT"/>
          <dgm:param type="vertAlign" val="mid"/>
          <dgm:param type="horzAlign" val="r"/>
          <dgm:param type="nodeHorzAlign" val="r"/>
        </dgm:alg>
      </dgm:else>
    </dgm:choose>
    <dgm:shape xmlns:r="http://schemas.openxmlformats.org/officeDocument/2006/relationships" r:blip="">
      <dgm:adjLst/>
    </dgm:shape>
    <dgm:presOf/>
    <dgm:constrLst>
      <dgm:constr type="w" for="ch" forName="parentLin" refType="w"/>
      <dgm:constr type="h" for="ch" forName="parentLin" val="INF"/>
      <dgm:constr type="w" for="des" forName="parentLeftMargin" refType="w" fact="0.05"/>
      <dgm:constr type="w" for="des" forName="parentText" refType="w" fact="0.7"/>
      <dgm:constr type="h" for="des" forName="parentText" refType="primFontSz" refFor="des" refForName="parentText" fact="0.82"/>
      <dgm:constr type="h" for="ch" forName="negativeSpace" refType="primFontSz" refFor="des" refForName="parentText" fact="-0.41"/>
      <dgm:constr type="h" for="ch" forName="negativeSpace" refType="h" refFor="des" refForName="parentText" op="lte" fact="-0.82"/>
      <dgm:constr type="h" for="ch" forName="negativeSpace" refType="h" refFor="des" refForName="parentText" op="gte" fact="-0.82"/>
      <dgm:constr type="w" for="ch" forName="childText" refType="w"/>
      <dgm:constr type="h" for="ch" forName="childText" refType="primFontSz" refFor="des" refForName="parentText" fact="0.7"/>
      <dgm:constr type="primFontSz" for="des" forName="parentText" val="65"/>
      <dgm:constr type="primFontSz" for="ch" forName="childText" refType="primFontSz" refFor="des" refForName="parentText"/>
      <dgm:constr type="tMarg" for="ch" forName="childText" refType="primFontSz" refFor="des" refForName="parentText" fact="1.64"/>
      <dgm:constr type="tMarg" for="ch" forName="childText" refType="h" refFor="des" refForName="parentText" op="lte" fact="3.28"/>
      <dgm:constr type="tMarg" for="ch" forName="childText" refType="h" refFor="des" refForName="parentText" op="gte" fact="3.28"/>
      <dgm:constr type="lMarg" for="ch" forName="childText" refType="w" fact="0.22"/>
      <dgm:constr type="rMarg" for="ch" forName="childText" refType="lMarg" refFor="ch" refForName="childText"/>
      <dgm:constr type="lMarg" for="des" forName="parentText" refType="w" fact="0.075"/>
      <dgm:constr type="rMarg" for="des" forName="parentText" refType="lMarg" refFor="des" refForName="parentText"/>
      <dgm:constr type="h" for="ch" forName="spaceBetweenRectangles" refType="primFontSz" refFor="des" refForName="parentText" fact="0.15"/>
    </dgm:constrLst>
    <dgm:ruleLst>
      <dgm:rule type="primFontSz" for="des" forName="parentText" val="5" fact="NaN" max="NaN"/>
    </dgm:ruleLst>
    <dgm:forEach name="Name3" axis="ch" ptType="node">
      <dgm:layoutNode name="parentLin">
        <dgm:choose name="Name4">
          <dgm:if name="Name5" func="var" arg="dir" op="equ" val="norm">
            <dgm:alg type="lin">
              <dgm:param type="linDir" val="fromL"/>
              <dgm:param type="horzAlign" val="l"/>
              <dgm:param type="nodeHorzAlign" val="l"/>
            </dgm:alg>
          </dgm:if>
          <dgm:else name="Name6">
            <dgm:alg type="lin">
              <dgm:param type="linDir" val="fromR"/>
              <dgm:param type="horzAlign" val="r"/>
              <dgm:param type="nodeHorzAlign" val="r"/>
            </dgm:alg>
          </dgm:else>
        </dgm:choose>
        <dgm:shape xmlns:r="http://schemas.openxmlformats.org/officeDocument/2006/relationships" r:blip="">
          <dgm:adjLst/>
        </dgm:shape>
        <dgm:presOf/>
        <dgm:constrLst/>
        <dgm:ruleLst/>
        <dgm:layoutNode name="parentLeftMargin">
          <dgm:alg type="sp"/>
          <dgm:shape xmlns:r="http://schemas.openxmlformats.org/officeDocument/2006/relationships" type="rect" r:blip="" hideGeom="1">
            <dgm:adjLst/>
          </dgm:shape>
          <dgm:presOf axis="self"/>
          <dgm:constrLst>
            <dgm:constr type="h"/>
          </dgm:constrLst>
          <dgm:ruleLst/>
        </dgm:layoutNode>
        <dgm:layoutNode name="parentText" styleLbl="node1">
          <dgm:varLst>
            <dgm:chMax val="0"/>
            <dgm:bulletEnabled val="1"/>
          </dgm:varLst>
          <dgm:choose name="Name7">
            <dgm:if name="Name8" func="var" arg="dir" op="equ" val="norm">
              <dgm:alg type="tx">
                <dgm:param type="parTxLTRAlign" val="l"/>
                <dgm:param type="parTxRTLAlign" val="l"/>
              </dgm:alg>
            </dgm:if>
            <dgm:else name="Name9">
              <dgm:alg type="tx">
                <dgm:param type="parTxLTRAlign" val="r"/>
                <dgm:param type="parTxRTLAlign" val="r"/>
              </dgm:alg>
            </dgm:else>
          </dgm:choose>
          <dgm:shape xmlns:r="http://schemas.openxmlformats.org/officeDocument/2006/relationships" type="roundRect" r:blip="">
            <dgm:adjLst/>
          </dgm:shape>
          <dgm:presOf axis="self" ptType="node"/>
          <dgm:constrLst>
            <dgm:constr type="tMarg"/>
            <dgm:constr type="bMarg"/>
          </dgm:constrLst>
          <dgm:ruleLst/>
        </dgm:layoutNode>
      </dgm:layoutNode>
      <dgm:layoutNode name="negativeSpace">
        <dgm:alg type="sp"/>
        <dgm:shape xmlns:r="http://schemas.openxmlformats.org/officeDocument/2006/relationships" r:blip="">
          <dgm:adjLst/>
        </dgm:shape>
        <dgm:presOf/>
        <dgm:constrLst/>
        <dgm:ruleLst/>
      </dgm:layoutNode>
      <dgm:layoutNode name="childText" styleLbl="conFgAcc1">
        <dgm:varLst>
          <dgm:bulletEnabled val="1"/>
        </dgm:varLst>
        <dgm:alg type="tx">
          <dgm:param type="stBulletLvl" val="1"/>
        </dgm:alg>
        <dgm:shape xmlns:r="http://schemas.openxmlformats.org/officeDocument/2006/relationships" type="rect" r:blip="" zOrderOff="-2">
          <dgm:adjLst/>
        </dgm:shape>
        <dgm:presOf axis="des" ptType="node"/>
        <dgm:constrLst>
          <dgm:constr type="secFontSz" refType="primFontSz"/>
        </dgm:constrLst>
        <dgm:ruleLst>
          <dgm:rule type="h" val="INF" fact="NaN" max="NaN"/>
        </dgm:ruleLst>
      </dgm:layoutNode>
      <dgm:forEach name="Name10" axis="followSib" ptType="sibTrans" cnt="1">
        <dgm:layoutNode name="spaceBetweenRectangles">
          <dgm:alg type="sp"/>
          <dgm:shape xmlns:r="http://schemas.openxmlformats.org/officeDocument/2006/relationships" r:blip="">
            <dgm:adjLst/>
          </dgm:shape>
          <dgm:presOf/>
          <dgm:constrLst/>
          <dgm:ruleLst/>
        </dgm:layoutNode>
      </dgm:forEach>
    </dgm:forEach>
  </dgm:layoutNode>
</dgm:layoutDef>
</file>

<file path=word/diagrams/layout17.xml><?xml version="1.0" encoding="utf-8"?>
<dgm:layoutDef xmlns:dgm="http://schemas.openxmlformats.org/drawingml/2006/diagram" xmlns:a="http://schemas.openxmlformats.org/drawingml/2006/main" uniqueId="urn:microsoft.com/office/officeart/2008/layout/NameandTitleOrganizationalChart">
  <dgm:title val=""/>
  <dgm:desc val=""/>
  <dgm:catLst>
    <dgm:cat type="hierarchy" pri="1250"/>
  </dgm:catLst>
  <dgm:sampData>
    <dgm:dataModel>
      <dgm:ptLst>
        <dgm:pt modelId="0" type="doc"/>
        <dgm:pt modelId="1">
          <dgm:prSet phldr="1"/>
        </dgm:pt>
        <dgm:pt modelId="2" type="asst">
          <dgm:prSet phldr="1"/>
        </dgm:pt>
        <dgm:pt modelId="3">
          <dgm:prSet phldr="1"/>
        </dgm:pt>
        <dgm:pt modelId="4">
          <dgm:prSet phldr="1"/>
        </dgm:pt>
        <dgm:pt modelId="5">
          <dgm:prSet phldr="1"/>
        </dgm:pt>
      </dgm:ptLst>
      <dgm:cxnLst>
        <dgm:cxn modelId="5" srcId="0" destId="1" srcOrd="0" destOrd="0"/>
        <dgm:cxn modelId="6" srcId="1" destId="2" srcOrd="0" destOrd="0"/>
        <dgm:cxn modelId="7" srcId="1" destId="3" srcOrd="1" destOrd="0"/>
        <dgm:cxn modelId="8" srcId="1" destId="4" srcOrd="2" destOrd="0"/>
        <dgm:cxn modelId="9" srcId="1" destId="5" srcOrd="3" destOrd="0"/>
      </dgm:cxnLst>
      <dgm:bg/>
      <dgm:whole/>
    </dgm:dataModel>
  </dgm:sampData>
  <dgm:styleData>
    <dgm:dataModel>
      <dgm:ptLst>
        <dgm:pt modelId="0" type="doc"/>
        <dgm:pt modelId="1"/>
        <dgm:pt modelId="12"/>
        <dgm:pt modelId="13"/>
      </dgm:ptLst>
      <dgm:cxnLst>
        <dgm:cxn modelId="2" srcId="0" destId="1" srcOrd="0" destOrd="0"/>
        <dgm:cxn modelId="16" srcId="1" destId="12" srcOrd="1" destOrd="0"/>
        <dgm:cxn modelId="17" srcId="1" destId="13" srcOrd="2" destOrd="0"/>
      </dgm:cxnLst>
      <dgm:bg/>
      <dgm:whole/>
    </dgm:dataModel>
  </dgm:styleData>
  <dgm:clrData>
    <dgm:dataModel>
      <dgm:ptLst>
        <dgm:pt modelId="0" type="doc"/>
        <dgm:pt modelId="1"/>
        <dgm:pt modelId="11" type="asst"/>
        <dgm:pt modelId="12"/>
        <dgm:pt modelId="13"/>
        <dgm:pt modelId="14"/>
      </dgm:ptLst>
      <dgm:cxnLst>
        <dgm:cxn modelId="2" srcId="0" destId="1" srcOrd="0" destOrd="0"/>
        <dgm:cxn modelId="15" srcId="1" destId="11" srcOrd="0" destOrd="0"/>
        <dgm:cxn modelId="16" srcId="1" destId="12" srcOrd="1" destOrd="0"/>
        <dgm:cxn modelId="17" srcId="1" destId="13" srcOrd="2" destOrd="0"/>
        <dgm:cxn modelId="18" srcId="1" destId="14" srcOrd="2" destOrd="0"/>
      </dgm:cxnLst>
      <dgm:bg/>
      <dgm:whole/>
    </dgm:dataModel>
  </dgm:clrData>
  <dgm:layoutNode name="hierChild1">
    <dgm:varLst>
      <dgm:orgChart val="1"/>
      <dgm:chPref val="1"/>
      <dgm:dir/>
      <dgm:animOne val="branch"/>
      <dgm:animLvl val="lvl"/>
      <dgm:resizeHandles/>
    </dgm:varLst>
    <dgm:choose name="Name0">
      <dgm:if name="Name1" func="var" arg="dir" op="equ" val="norm">
        <dgm:alg type="hierChild">
          <dgm:param type="linDir" val="fromL"/>
        </dgm:alg>
      </dgm:if>
      <dgm:else name="Name2">
        <dgm:alg type="hierChild">
          <dgm:param type="linDir" val="fromR"/>
        </dgm:alg>
      </dgm:else>
    </dgm:choose>
    <dgm:shape xmlns:r="http://schemas.openxmlformats.org/officeDocument/2006/relationships" r:blip="">
      <dgm:adjLst/>
    </dgm:shape>
    <dgm:presOf/>
    <dgm:constrLst>
      <dgm:constr type="w" for="des" forName="rootComposite1" refType="w" fact="10"/>
      <dgm:constr type="h" for="des" forName="rootComposite1" refType="w" refFor="des" refForName="rootComposite1" fact="0.5"/>
      <dgm:constr type="w" for="des" forName="rootComposite" refType="w" fact="10"/>
      <dgm:constr type="h" for="des" forName="rootComposite" refType="w" refFor="des" refForName="rootComposite1" fact="0.5"/>
      <dgm:constr type="w" for="des" forName="rootComposite3" refType="w" fact="10"/>
      <dgm:constr type="h" for="des" forName="rootComposite3" refType="w" refFor="des" refForName="rootComposite1" fact="0.5"/>
      <dgm:constr type="primFontSz" for="des" ptType="node" op="equ"/>
      <dgm:constr type="sp" for="des" op="equ"/>
      <dgm:constr type="sp" for="des" forName="hierRoot1" refType="w" refFor="des" refForName="rootComposite1" fact="0.21"/>
      <dgm:constr type="sp" for="des" forName="hierRoot2" refType="sp" refFor="des" refForName="hierRoot1"/>
      <dgm:constr type="sp" for="des" forName="hierRoot3" refType="sp" refFor="des" refForName="hierRoot1"/>
      <dgm:constr type="sibSp" refType="w" refFor="des" refForName="rootComposite1" fact="0.21"/>
      <dgm:constr type="sibSp" for="des" forName="hierChild2" refType="sibSp"/>
      <dgm:constr type="sibSp" for="des" forName="hierChild3" refType="sibSp"/>
      <dgm:constr type="sibSp" for="des" forName="hierChild4" refType="sibSp"/>
      <dgm:constr type="sibSp" for="des" forName="hierChild5" refType="sibSp"/>
      <dgm:constr type="sibSp" for="des" forName="hierChild6" refType="sibSp"/>
      <dgm:constr type="sibSp" for="des" forName="hierChild7" refType="sibSp"/>
      <dgm:constr type="secSibSp" refType="w" refFor="des" refForName="rootComposite1" fact="0.21"/>
      <dgm:constr type="secSibSp" for="des" forName="hierChild2" refType="secSibSp"/>
      <dgm:constr type="secSibSp" for="des" forName="hierChild3" refType="secSibSp"/>
      <dgm:constr type="secSibSp" for="des" forName="hierChild4" refType="secSibSp"/>
      <dgm:constr type="secSibSp" for="des" forName="hierChild5" refType="secSibSp"/>
      <dgm:constr type="secSibSp" for="des" forName="hierChild6" refType="secSibSp"/>
      <dgm:constr type="secSibSp" for="des" forName="hierChild7" refType="secSibSp"/>
    </dgm:constrLst>
    <dgm:ruleLst/>
    <dgm:forEach name="Name3" axis="ch">
      <dgm:forEach name="Name4" axis="self" ptType="node">
        <dgm:layoutNode name="hierRoot1">
          <dgm:varLst>
            <dgm:hierBranch val="init"/>
          </dgm:varLst>
          <dgm:choose name="Name5">
            <dgm:if name="Name6" func="var" arg="hierBranch" op="equ" val="l">
              <dgm:choose name="Name7">
                <dgm:if name="Name8" axis="ch" ptType="asst" func="cnt" op="gte" val="1">
                  <dgm:alg type="hierRoot">
                    <dgm:param type="hierAlign" val="tR"/>
                  </dgm:alg>
                  <dgm:constrLst>
                    <dgm:constr type="alignOff" val="0.65"/>
                  </dgm:constrLst>
                </dgm:if>
                <dgm:else name="Name9">
                  <dgm:alg type="hierRoot">
                    <dgm:param type="hierAlign" val="tR"/>
                  </dgm:alg>
                  <dgm:constrLst>
                    <dgm:constr type="alignOff" val="0.25"/>
                  </dgm:constrLst>
                </dgm:else>
              </dgm:choose>
            </dgm:if>
            <dgm:if name="Name10" func="var" arg="hierBranch" op="equ" val="r">
              <dgm:choose name="Name11">
                <dgm:if name="Name12" axis="ch" ptType="asst" func="cnt" op="gte" val="1">
                  <dgm:alg type="hierRoot">
                    <dgm:param type="hierAlign" val="tL"/>
                  </dgm:alg>
                  <dgm:constrLst>
                    <dgm:constr type="alignOff" val="0.65"/>
                  </dgm:constrLst>
                </dgm:if>
                <dgm:else name="Name13">
                  <dgm:alg type="hierRoot">
                    <dgm:param type="hierAlign" val="tL"/>
                  </dgm:alg>
                  <dgm:constrLst>
                    <dgm:constr type="alignOff" val="0.25"/>
                  </dgm:constrLst>
                </dgm:else>
              </dgm:choose>
            </dgm:if>
            <dgm:if name="Name14" func="var" arg="hierBranch" op="equ" val="hang">
              <dgm:alg type="hierRoot"/>
              <dgm:constrLst>
                <dgm:constr type="alignOff" val="0.65"/>
              </dgm:constrLst>
            </dgm:if>
            <dgm:else name="Name15">
              <dgm:alg type="hierRoot"/>
              <dgm:constrLst>
                <dgm:constr type="alignOff"/>
                <dgm:constr type="bendDist" for="des" ptType="parTrans" refType="sp" fact="0.5"/>
              </dgm:constrLst>
            </dgm:else>
          </dgm:choose>
          <dgm:shape xmlns:r="http://schemas.openxmlformats.org/officeDocument/2006/relationships" r:blip="">
            <dgm:adjLst/>
          </dgm:shape>
          <dgm:presOf/>
          <dgm:ruleLst/>
          <dgm:layoutNode name="rootComposite1">
            <dgm:alg type="composite"/>
            <dgm:shape xmlns:r="http://schemas.openxmlformats.org/officeDocument/2006/relationships" r:blip="">
              <dgm:adjLst/>
            </dgm:shape>
            <dgm:presOf axis="self" ptType="node" cnt="1"/>
            <dgm:choose name="Name16">
              <dgm:if name="Name17" func="var" arg="hierBranch" op="equ" val="init">
                <dgm:constrLst>
                  <dgm:constr type="l" for="ch" forName="rootText1"/>
                  <dgm:constr type="t" for="ch" forName="rootText1"/>
                  <dgm:constr type="w" for="ch" forName="rootText1" refType="w"/>
                  <dgm:constr type="h" for="ch" forName="rootText1" refType="h" fact="0.9"/>
                  <dgm:constr type="l" for="ch" forName="titleText1" refType="w" fact="0.2"/>
                  <dgm:constr type="t" for="ch" forName="titleText1" refType="h" fact="0.7"/>
                  <dgm:constr type="w" for="ch" forName="titleText1" refType="w" fact="0.9"/>
                  <dgm:constr type="h" for="ch" forName="titleText1" refType="h" fact="0.3"/>
                  <dgm:constr type="primFontSz" for="des" forName="titleText1" refType="primFontSz" refFor="des" refForName="rootText1" op="lte"/>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if name="Name18" func="var" arg="hierBranch" op="equ" val="l">
                <dgm:constrLst>
                  <dgm:constr type="l" for="ch" forName="rootText1"/>
                  <dgm:constr type="t" for="ch" forName="rootText1"/>
                  <dgm:constr type="w" for="ch" forName="rootText1" refType="w"/>
                  <dgm:constr type="h" for="ch" forName="rootText1" refType="h" fact="0.9"/>
                  <dgm:constr type="l" for="ch" forName="titleText1" refType="w" fact="0.2"/>
                  <dgm:constr type="t" for="ch" forName="titleText1" refType="h" fact="0.7"/>
                  <dgm:constr type="w" for="ch" forName="titleText1" refType="w" fact="0.9"/>
                  <dgm:constr type="h" for="ch" forName="titleText1" refType="h" fact="0.3"/>
                  <dgm:constr type="primFontSz" for="des" forName="titleText1" refType="primFontSz" refFor="des" refForName="rootText1" op="lte"/>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if>
              <dgm:if name="Name19" func="var" arg="hierBranch" op="equ" val="r">
                <dgm:constrLst>
                  <dgm:constr type="l" for="ch" forName="rootText1"/>
                  <dgm:constr type="t" for="ch" forName="rootText1"/>
                  <dgm:constr type="w" for="ch" forName="rootText1" refType="w"/>
                  <dgm:constr type="h" for="ch" forName="rootText1" refType="h" fact="0.9"/>
                  <dgm:constr type="l" for="ch" forName="titleText1" refType="w" fact="0.2"/>
                  <dgm:constr type="t" for="ch" forName="titleText1" refType="h" fact="0.7"/>
                  <dgm:constr type="w" for="ch" forName="titleText1" refType="w" fact="0.9"/>
                  <dgm:constr type="h" for="ch" forName="titleText1" refType="h" fact="0.3"/>
                  <dgm:constr type="primFontSz" for="des" forName="titleText1" refType="primFontSz" refFor="des" refForName="rootText1" op="lte"/>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else name="Name20">
                <dgm:constrLst>
                  <dgm:constr type="l" for="ch" forName="rootText1"/>
                  <dgm:constr type="t" for="ch" forName="rootText1"/>
                  <dgm:constr type="w" for="ch" forName="rootText1" refType="w"/>
                  <dgm:constr type="h" for="ch" forName="rootText1" refType="h" fact="0.9"/>
                  <dgm:constr type="l" for="ch" forName="titleText1" refType="w" fact="0.2"/>
                  <dgm:constr type="t" for="ch" forName="titleText1" refType="h" fact="0.7"/>
                  <dgm:constr type="w" for="ch" forName="titleText1" refType="w" fact="0.9"/>
                  <dgm:constr type="h" for="ch" forName="titleText1" refType="h" fact="0.3"/>
                  <dgm:constr type="primFontSz" for="des" forName="titleText1" refType="primFontSz" refFor="des" refForName="rootText1" op="lte"/>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else>
            </dgm:choose>
            <dgm:ruleLst/>
            <dgm:layoutNode name="rootText1" styleLbl="node0">
              <dgm:varLst>
                <dgm:chMax/>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h" fact="0.4"/>
              </dgm:constrLst>
              <dgm:ruleLst>
                <dgm:rule type="primFontSz" val="5" fact="NaN" max="NaN"/>
              </dgm:ruleLst>
            </dgm:layoutNode>
            <dgm:layoutNode name="titleText1" styleLbl="fgAcc0">
              <dgm:varLst>
                <dgm:chMax val="0"/>
                <dgm:chPref val="0"/>
              </dgm:varLst>
              <dgm:alg type="tx">
                <dgm:param type="parTxLTRAlign" val="r"/>
              </dgm:alg>
              <dgm:shape xmlns:r="http://schemas.openxmlformats.org/officeDocument/2006/relationships" type="rect" r:blip="">
                <dgm:adjLst/>
              </dgm:shape>
              <dgm:presOf axis="followSib" ptType="sibTrans" hideLastTrans="0" cnt="1"/>
              <dgm:constrLst>
                <dgm:constr type="primFontSz" val="65"/>
                <dgm:constr type="lMarg" refType="primFontSz" fact="0.2"/>
                <dgm:constr type="rMarg" refType="primFontSz" fact="0.2"/>
                <dgm:constr type="tMarg" refType="primFontSz" fact="0.05"/>
                <dgm:constr type="bMarg" refType="primFontSz" fact="0.05"/>
              </dgm:constrLst>
              <dgm:ruleLst>
                <dgm:rule type="primFontSz" val="5" fact="NaN" max="NaN"/>
              </dgm:ruleLst>
            </dgm:layoutNode>
            <dgm:layoutNode name="rootConnector1" moveWith="rootText1">
              <dgm:alg type="sp"/>
              <dgm:shape xmlns:r="http://schemas.openxmlformats.org/officeDocument/2006/relationships" type="rect" r:blip="" hideGeom="1">
                <dgm:adjLst/>
              </dgm:shape>
              <dgm:presOf axis="self" ptType="node" cnt="1"/>
              <dgm:constrLst/>
              <dgm:ruleLst/>
            </dgm:layoutNode>
          </dgm:layoutNode>
          <dgm:layoutNode name="hierChild2">
            <dgm:choose name="Name21">
              <dgm:if name="Name22" func="var" arg="hierBranch" op="equ" val="l">
                <dgm:alg type="hierChild">
                  <dgm:param type="chAlign" val="r"/>
                  <dgm:param type="linDir" val="fromT"/>
                </dgm:alg>
              </dgm:if>
              <dgm:if name="Name23" func="var" arg="hierBranch" op="equ" val="r">
                <dgm:alg type="hierChild">
                  <dgm:param type="chAlign" val="l"/>
                  <dgm:param type="linDir" val="fromT"/>
                </dgm:alg>
              </dgm:if>
              <dgm:if name="Name24" func="var" arg="hierBranch" op="equ" val="hang">
                <dgm:choose name="Name25">
                  <dgm:if name="Name26" func="var" arg="dir" op="equ" val="norm">
                    <dgm:alg type="hierChild">
                      <dgm:param type="chAlign" val="l"/>
                      <dgm:param type="linDir" val="fromL"/>
                      <dgm:param type="secChAlign" val="t"/>
                      <dgm:param type="secLinDir" val="fromT"/>
                    </dgm:alg>
                  </dgm:if>
                  <dgm:else name="Name27">
                    <dgm:alg type="hierChild">
                      <dgm:param type="chAlign" val="l"/>
                      <dgm:param type="linDir" val="fromR"/>
                      <dgm:param type="secChAlign" val="t"/>
                      <dgm:param type="secLinDir" val="fromT"/>
                    </dgm:alg>
                  </dgm:else>
                </dgm:choose>
              </dgm:if>
              <dgm:else name="Name28">
                <dgm:choose name="Name29">
                  <dgm:if name="Name30" func="var" arg="dir" op="equ" val="norm">
                    <dgm:alg type="hierChild"/>
                  </dgm:if>
                  <dgm:else name="Name31">
                    <dgm:alg type="hierChild">
                      <dgm:param type="linDir" val="fromR"/>
                    </dgm:alg>
                  </dgm:else>
                </dgm:choose>
              </dgm:else>
            </dgm:choose>
            <dgm:shape xmlns:r="http://schemas.openxmlformats.org/officeDocument/2006/relationships" r:blip="">
              <dgm:adjLst/>
            </dgm:shape>
            <dgm:presOf/>
            <dgm:constrLst/>
            <dgm:ruleLst/>
            <dgm:forEach name="rep2a" axis="ch" ptType="nonAsst">
              <dgm:forEach name="Name32" axis="precedSib" ptType="parTrans" st="-1" cnt="1">
                <dgm:choose name="Name33">
                  <dgm:if name="Name34" func="var" arg="hierBranch" op="equ" val="std">
                    <dgm:layoutNode name="Name35">
                      <dgm:alg type="conn">
                        <dgm:param type="connRout" val="bend"/>
                        <dgm:param type="dim" val="1D"/>
                        <dgm:param type="endSty" val="noArr"/>
                        <dgm:param type="begPts" val="bCtr"/>
                        <dgm:param type="endPts" val="tCtr"/>
                        <dgm:param type="bendPt" val="end"/>
                      </dgm:alg>
                      <dgm:shape xmlns:r="http://schemas.openxmlformats.org/officeDocument/2006/relationships" type="conn" r:blip="" zOrderOff="-99999">
                        <dgm:adjLst/>
                      </dgm:shape>
                      <dgm:presOf axis="self"/>
                      <dgm:constrLst>
                        <dgm:constr type="begPad"/>
                        <dgm:constr type="endPad"/>
                      </dgm:constrLst>
                      <dgm:ruleLst/>
                    </dgm:layoutNode>
                  </dgm:if>
                  <dgm:if name="Name36" func="var" arg="hierBranch" op="equ" val="init">
                    <dgm:layoutNode name="Name37">
                      <dgm:choose name="Name38">
                        <dgm:if name="Name39" axis="self" func="depth" op="lte" val="2">
                          <dgm:alg type="conn">
                            <dgm:param type="connRout" val="bend"/>
                            <dgm:param type="dim" val="1D"/>
                            <dgm:param type="endSty" val="noArr"/>
                            <dgm:param type="begPts" val="bCtr"/>
                            <dgm:param type="endPts" val="tCtr"/>
                            <dgm:param type="bendPt" val="end"/>
                          </dgm:alg>
                        </dgm:if>
                        <dgm:else name="Name40">
                          <dgm:alg type="conn">
                            <dgm:param type="connRout" val="bend"/>
                            <dgm:param type="dim" val="1D"/>
                            <dgm:param type="endSty" val="noArr"/>
                            <dgm:param type="begPts" val="bCtr"/>
                            <dgm:param type="endPts" val="tCtr"/>
                            <dgm:param type="bendPt" val="end"/>
                          </dgm:alg>
                        </dgm:else>
                      </dgm:choose>
                      <dgm:shape xmlns:r="http://schemas.openxmlformats.org/officeDocument/2006/relationships" type="conn" r:blip="" zOrderOff="-99999">
                        <dgm:adjLst/>
                      </dgm:shape>
                      <dgm:presOf axis="self"/>
                      <dgm:constrLst>
                        <dgm:constr type="begPad"/>
                        <dgm:constr type="endPad"/>
                      </dgm:constrLst>
                      <dgm:ruleLst/>
                    </dgm:layoutNode>
                  </dgm:if>
                  <dgm:if name="Name41" func="var" arg="hierBranch" op="equ" val="hang">
                    <dgm:layoutNode name="Name42">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if>
                  <dgm:else name="Name43">
                    <dgm:layoutNode name="Name44">
                      <dgm:choose name="Name45">
                        <dgm:if name="Name46" axis="self" func="depth" op="lte" val="2">
                          <dgm:choose name="Name47">
                            <dgm:if name="Name48" axis="par ch" ptType="node asst" func="cnt" op="gte" val="1">
                              <dgm:alg type="conn">
                                <dgm:param type="connRout" val="bend"/>
                                <dgm:param type="dim" val="1D"/>
                                <dgm:param type="endSty" val="noArr"/>
                                <dgm:param type="begPts" val="bCtr"/>
                                <dgm:param type="endPts" val="midL midR"/>
                              </dgm:alg>
                            </dgm:if>
                            <dgm:else name="Name49">
                              <dgm:alg type="conn">
                                <dgm:param type="connRout" val="bend"/>
                                <dgm:param type="dim" val="1D"/>
                                <dgm:param type="endSty" val="noArr"/>
                                <dgm:param type="begPts" val="bCtr"/>
                                <dgm:param type="endPts" val="midL midR"/>
                                <dgm:param type="srcNode" val="rootConnector1"/>
                              </dgm:alg>
                            </dgm:else>
                          </dgm:choose>
                        </dgm:if>
                        <dgm:else name="Name50">
                          <dgm:choose name="Name51">
                            <dgm:if name="Name52" axis="par ch" ptType="node asst" func="cnt" op="gte" val="1">
                              <dgm:alg type="conn">
                                <dgm:param type="connRout" val="bend"/>
                                <dgm:param type="dim" val="1D"/>
                                <dgm:param type="endSty" val="noArr"/>
                                <dgm:param type="begPts" val="bCtr"/>
                                <dgm:param type="endPts" val="midL midR"/>
                              </dgm:alg>
                            </dgm:if>
                            <dgm:else name="Name53">
                              <dgm:alg type="conn">
                                <dgm:param type="connRout" val="bend"/>
                                <dgm:param type="dim" val="1D"/>
                                <dgm:param type="endSty" val="noArr"/>
                                <dgm:param type="begPts" val="bCtr"/>
                                <dgm:param type="endPts" val="midL midR"/>
                                <dgm:param type="srcNode" val="rootConnector"/>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else>
                </dgm:choose>
              </dgm:forEach>
              <dgm:layoutNode name="hierRoot2">
                <dgm:varLst>
                  <dgm:hierBranch val="init"/>
                </dgm:varLst>
                <dgm:choose name="Name54">
                  <dgm:if name="Name55" func="var" arg="hierBranch" op="equ" val="l">
                    <dgm:choose name="Name56">
                      <dgm:if name="Name57" axis="ch" ptType="asst" func="cnt" op="gte" val="1">
                        <dgm:alg type="hierRoot">
                          <dgm:param type="hierAlign" val="tR"/>
                        </dgm:alg>
                        <dgm:shape xmlns:r="http://schemas.openxmlformats.org/officeDocument/2006/relationships" r:blip="">
                          <dgm:adjLst/>
                        </dgm:shape>
                        <dgm:presOf/>
                        <dgm:constrLst>
                          <dgm:constr type="alignOff" val="0.65"/>
                        </dgm:constrLst>
                      </dgm:if>
                      <dgm:else name="Name58">
                        <dgm:alg type="hierRoot">
                          <dgm:param type="hierAlign" val="tR"/>
                        </dgm:alg>
                        <dgm:shape xmlns:r="http://schemas.openxmlformats.org/officeDocument/2006/relationships" r:blip="">
                          <dgm:adjLst/>
                        </dgm:shape>
                        <dgm:presOf/>
                        <dgm:constrLst>
                          <dgm:constr type="alignOff" val="0.25"/>
                        </dgm:constrLst>
                      </dgm:else>
                    </dgm:choose>
                  </dgm:if>
                  <dgm:if name="Name59" func="var" arg="hierBranch" op="equ" val="r">
                    <dgm:choose name="Name60">
                      <dgm:if name="Name61"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62">
                        <dgm:alg type="hierRoot">
                          <dgm:param type="hierAlign" val="tL"/>
                        </dgm:alg>
                        <dgm:shape xmlns:r="http://schemas.openxmlformats.org/officeDocument/2006/relationships" r:blip="">
                          <dgm:adjLst/>
                        </dgm:shape>
                        <dgm:presOf/>
                        <dgm:constrLst>
                          <dgm:constr type="alignOff" val="0.25"/>
                        </dgm:constrLst>
                      </dgm:else>
                    </dgm:choose>
                  </dgm:if>
                  <dgm:if name="Name63"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64" func="var" arg="hierBranch" op="equ" val="init">
                    <dgm:alg type="hierRoot"/>
                    <dgm:shape xmlns:r="http://schemas.openxmlformats.org/officeDocument/2006/relationships" r:blip="">
                      <dgm:adjLst/>
                    </dgm:shape>
                    <dgm:presOf/>
                    <dgm:constrLst>
                      <dgm:constr type="alignOff"/>
                      <dgm:constr type="bendDist" for="des" ptType="parTrans" refType="sp" fact="0.5"/>
                    </dgm:constrLst>
                  </dgm:if>
                  <dgm:else name="Name65">
                    <dgm:alg type="hierRoot"/>
                    <dgm:shape xmlns:r="http://schemas.openxmlformats.org/officeDocument/2006/relationships" r:blip="">
                      <dgm:adjLst/>
                    </dgm:shape>
                    <dgm:presOf/>
                    <dgm:constrLst>
                      <dgm:constr type="alignOff" val="0.65"/>
                    </dgm:constrLst>
                  </dgm:else>
                </dgm:choose>
                <dgm:ruleLst/>
                <dgm:layoutNode name="rootComposite">
                  <dgm:alg type="composite"/>
                  <dgm:shape xmlns:r="http://schemas.openxmlformats.org/officeDocument/2006/relationships" r:blip="">
                    <dgm:adjLst/>
                  </dgm:shape>
                  <dgm:presOf axis="self" ptType="node" cnt="1"/>
                  <dgm:choose name="Name66">
                    <dgm:if name="Name67" func="var" arg="hierBranch" op="equ" val="init">
                      <dgm:constrLst>
                        <dgm:constr type="l" for="ch" forName="rootText"/>
                        <dgm:constr type="t" for="ch" forName="rootText"/>
                        <dgm:constr type="w" for="ch" forName="rootText" refType="w"/>
                        <dgm:constr type="h" for="ch" forName="rootText" refType="h" fact="0.9"/>
                        <dgm:constr type="l" for="ch" forName="titleText2" refType="w" fact="0.2"/>
                        <dgm:constr type="t" for="ch" forName="titleText2" refType="h" fact="0.7"/>
                        <dgm:constr type="w" for="ch" forName="titleText2" refType="w" fact="0.9"/>
                        <dgm:constr type="h" for="ch" forName="titleText2" refType="h" fact="0.3"/>
                        <dgm:constr type="primFontSz" for="des" forName="titleText2" refType="primFontSz" refFor="des" refForName="rootText1" op="lte"/>
                        <dgm:constr type="l" for="ch" forName="rootConnector"/>
                        <dgm:constr type="t" for="ch" forName="rootConnector"/>
                        <dgm:constr type="w" for="ch" forName="rootConnector" refType="w" refFor="ch" refForName="rootText" fact="0.2"/>
                        <dgm:constr type="h" for="ch" forName="rootConnector" refType="h" refFor="ch" refForName="rootText"/>
                      </dgm:constrLst>
                    </dgm:if>
                    <dgm:if name="Name68" func="var" arg="hierBranch" op="equ" val="l">
                      <dgm:constrLst>
                        <dgm:constr type="l" for="ch" forName="rootText"/>
                        <dgm:constr type="t" for="ch" forName="rootText"/>
                        <dgm:constr type="w" for="ch" forName="rootText" refType="w"/>
                        <dgm:constr type="h" for="ch" forName="rootText" refType="h" fact="0.9"/>
                        <dgm:constr type="l" for="ch" forName="titleText2" refType="w" fact="0.2"/>
                        <dgm:constr type="t" for="ch" forName="titleText2" refType="h" fact="0.7"/>
                        <dgm:constr type="w" for="ch" forName="titleText2" refType="w" fact="0.9"/>
                        <dgm:constr type="h" for="ch" forName="titleText2" refType="h" fact="0.3"/>
                        <dgm:constr type="primFontSz" for="des" forName="titleText2" refType="primFontSz" refFor="des" refForName="rootText1" op="lte"/>
                        <dgm:constr type="r" for="ch" forName="rootConnector" refType="w"/>
                        <dgm:constr type="t" for="ch" forName="rootConnector"/>
                        <dgm:constr type="w" for="ch" forName="rootConnector" refType="w" refFor="ch" refForName="rootText" fact="0.2"/>
                        <dgm:constr type="h" for="ch" forName="rootConnector" refType="h" refFor="ch" refForName="rootText"/>
                      </dgm:constrLst>
                    </dgm:if>
                    <dgm:if name="Name69" func="var" arg="hierBranch" op="equ" val="r">
                      <dgm:constrLst>
                        <dgm:constr type="l" for="ch" forName="rootText"/>
                        <dgm:constr type="t" for="ch" forName="rootText"/>
                        <dgm:constr type="w" for="ch" forName="rootText" refType="w"/>
                        <dgm:constr type="h" for="ch" forName="rootText" refType="h" fact="0.9"/>
                        <dgm:constr type="l" for="ch" forName="titleText2" refType="w" fact="0.2"/>
                        <dgm:constr type="t" for="ch" forName="titleText2" refType="h" fact="0.7"/>
                        <dgm:constr type="w" for="ch" forName="titleText2" refType="w" fact="0.9"/>
                        <dgm:constr type="h" for="ch" forName="titleText2" refType="h" fact="0.3"/>
                        <dgm:constr type="primFontSz" for="des" forName="titleText2" refType="primFontSz" refFor="des" refForName="rootText1" op="lte"/>
                        <dgm:constr type="l" for="ch" forName="rootConnector"/>
                        <dgm:constr type="t" for="ch" forName="rootConnector"/>
                        <dgm:constr type="w" for="ch" forName="rootConnector" refType="w" refFor="ch" refForName="rootText" fact="0.2"/>
                        <dgm:constr type="h" for="ch" forName="rootConnector" refType="h" refFor="ch" refForName="rootText"/>
                      </dgm:constrLst>
                    </dgm:if>
                    <dgm:else name="Name70">
                      <dgm:constrLst>
                        <dgm:constr type="l" for="ch" forName="rootText"/>
                        <dgm:constr type="t" for="ch" forName="rootText"/>
                        <dgm:constr type="w" for="ch" forName="rootText" refType="w"/>
                        <dgm:constr type="h" for="ch" forName="rootText" refType="h" fact="0.9"/>
                        <dgm:constr type="l" for="ch" forName="titleText2" refType="w" fact="0.2"/>
                        <dgm:constr type="t" for="ch" forName="titleText2" refType="h" fact="0.7"/>
                        <dgm:constr type="w" for="ch" forName="titleText2" refType="w" fact="0.9"/>
                        <dgm:constr type="h" for="ch" forName="titleText2" refType="h" fact="0.3"/>
                        <dgm:constr type="primFontSz" for="des" forName="titleText2" refType="primFontSz" refFor="des" refForName="rootText1" op="lte"/>
                        <dgm:constr type="r" for="ch" forName="rootConnector" refType="w"/>
                        <dgm:constr type="t" for="ch" forName="rootConnector"/>
                        <dgm:constr type="w" for="ch" forName="rootConnector" refType="w" refFor="ch" refForName="rootText" fact="0.2"/>
                        <dgm:constr type="h" for="ch" forName="rootConnector" refType="h" refFor="ch" refForName="rootText"/>
                      </dgm:constrLst>
                    </dgm:else>
                  </dgm:choose>
                  <dgm:ruleLst/>
                  <dgm:layoutNode name="rootText" styleLbl="node1">
                    <dgm:varLst>
                      <dgm:chMax/>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h" fact="0.4"/>
                    </dgm:constrLst>
                    <dgm:ruleLst>
                      <dgm:rule type="primFontSz" val="5" fact="NaN" max="NaN"/>
                    </dgm:ruleLst>
                  </dgm:layoutNode>
                  <dgm:layoutNode name="titleText2" styleLbl="fgAcc1">
                    <dgm:varLst>
                      <dgm:chMax val="0"/>
                      <dgm:chPref val="0"/>
                    </dgm:varLst>
                    <dgm:alg type="tx">
                      <dgm:param type="parTxLTRAlign" val="r"/>
                    </dgm:alg>
                    <dgm:shape xmlns:r="http://schemas.openxmlformats.org/officeDocument/2006/relationships" type="rect" r:blip="">
                      <dgm:adjLst/>
                    </dgm:shape>
                    <dgm:presOf axis="followSib" ptType="sibTrans" hideLastTrans="0" cnt="1"/>
                    <dgm:constrLst>
                      <dgm:constr type="primFontSz" val="65"/>
                      <dgm:constr type="lMarg" refType="primFontSz" fact="0.2"/>
                      <dgm:constr type="rMarg" refType="primFontSz" fact="0.2"/>
                      <dgm:constr type="tMarg" refType="primFontSz" fact="0.05"/>
                      <dgm:constr type="bMarg" refType="primFontSz" fact="0.05"/>
                    </dgm:constrLst>
                    <dgm:ruleLst>
                      <dgm:rule type="primFontSz" val="5" fact="NaN" max="NaN"/>
                    </dgm:ruleLst>
                  </dgm:layoutNode>
                  <dgm:layoutNode name="rootConnector" moveWith="rootText">
                    <dgm:alg type="sp"/>
                    <dgm:shape xmlns:r="http://schemas.openxmlformats.org/officeDocument/2006/relationships" type="rect" r:blip="" hideGeom="1">
                      <dgm:adjLst/>
                    </dgm:shape>
                    <dgm:presOf axis="self" ptType="node" cnt="1"/>
                    <dgm:constrLst/>
                    <dgm:ruleLst/>
                  </dgm:layoutNode>
                </dgm:layoutNode>
                <dgm:layoutNode name="hierChild4">
                  <dgm:choose name="Name71">
                    <dgm:if name="Name72" func="var" arg="hierBranch" op="equ" val="l">
                      <dgm:alg type="hierChild">
                        <dgm:param type="chAlign" val="r"/>
                        <dgm:param type="linDir" val="fromT"/>
                      </dgm:alg>
                    </dgm:if>
                    <dgm:if name="Name73" func="var" arg="hierBranch" op="equ" val="r">
                      <dgm:alg type="hierChild">
                        <dgm:param type="chAlign" val="l"/>
                        <dgm:param type="linDir" val="fromT"/>
                      </dgm:alg>
                    </dgm:if>
                    <dgm:if name="Name74" func="var" arg="hierBranch" op="equ" val="hang">
                      <dgm:choose name="Name75">
                        <dgm:if name="Name76" func="var" arg="dir" op="equ" val="norm">
                          <dgm:alg type="hierChild">
                            <dgm:param type="chAlign" val="l"/>
                            <dgm:param type="linDir" val="fromL"/>
                            <dgm:param type="secChAlign" val="t"/>
                            <dgm:param type="secLinDir" val="fromT"/>
                          </dgm:alg>
                        </dgm:if>
                        <dgm:else name="Name77">
                          <dgm:alg type="hierChild">
                            <dgm:param type="chAlign" val="l"/>
                            <dgm:param type="linDir" val="fromR"/>
                            <dgm:param type="secChAlign" val="t"/>
                            <dgm:param type="secLinDir" val="fromT"/>
                          </dgm:alg>
                        </dgm:else>
                      </dgm:choose>
                    </dgm:if>
                    <dgm:if name="Name78" func="var" arg="hierBranch" op="equ" val="std">
                      <dgm:choose name="Name79">
                        <dgm:if name="Name80" func="var" arg="dir" op="equ" val="norm">
                          <dgm:alg type="hierChild"/>
                        </dgm:if>
                        <dgm:else name="Name81">
                          <dgm:alg type="hierChild">
                            <dgm:param type="linDir" val="fromR"/>
                          </dgm:alg>
                        </dgm:else>
                      </dgm:choose>
                    </dgm:if>
                    <dgm:if name="Name82" func="var" arg="hierBranch" op="equ" val="init">
                      <dgm:choose name="Name83">
                        <dgm:if name="Name84" func="var" arg="dir" op="equ" val="norm">
                          <dgm:alg type="hierChild"/>
                        </dgm:if>
                        <dgm:else name="Name85">
                          <dgm:alg type="hierChild">
                            <dgm:param type="linDir" val="fromR"/>
                          </dgm:alg>
                        </dgm:else>
                      </dgm:choose>
                    </dgm:if>
                    <dgm:else name="Name86"/>
                  </dgm:choose>
                  <dgm:shape xmlns:r="http://schemas.openxmlformats.org/officeDocument/2006/relationships" r:blip="">
                    <dgm:adjLst/>
                  </dgm:shape>
                  <dgm:presOf/>
                  <dgm:constrLst/>
                  <dgm:ruleLst/>
                  <dgm:forEach name="Name87" ref="rep2a"/>
                </dgm:layoutNode>
                <dgm:layoutNode name="hierChild5">
                  <dgm:choose name="Name88">
                    <dgm:if name="Name89" func="var" arg="dir" op="equ" val="norm">
                      <dgm:alg type="hierChild">
                        <dgm:param type="chAlign" val="l"/>
                        <dgm:param type="linDir" val="fromL"/>
                        <dgm:param type="secChAlign" val="t"/>
                        <dgm:param type="secLinDir" val="fromT"/>
                      </dgm:alg>
                    </dgm:if>
                    <dgm:else name="Name90">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91" ref="rep2b"/>
                </dgm:layoutNode>
              </dgm:layoutNode>
            </dgm:forEach>
          </dgm:layoutNode>
          <dgm:layoutNode name="hierChild3">
            <dgm:choose name="Name92">
              <dgm:if name="Name93" func="var" arg="dir" op="equ" val="norm">
                <dgm:alg type="hierChild">
                  <dgm:param type="chAlign" val="l"/>
                  <dgm:param type="linDir" val="fromL"/>
                  <dgm:param type="secChAlign" val="t"/>
                  <dgm:param type="secLinDir" val="fromT"/>
                </dgm:alg>
              </dgm:if>
              <dgm:else name="Name94">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rep2b" axis="ch" ptType="asst">
              <dgm:forEach name="Name95" axis="precedSib" ptType="parTrans" st="-1" cnt="1">
                <dgm:layoutNode name="Name96">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forEach>
              <dgm:layoutNode name="hierRoot3">
                <dgm:varLst>
                  <dgm:hierBranch val="init"/>
                </dgm:varLst>
                <dgm:choose name="Name97">
                  <dgm:if name="Name98" func="var" arg="hierBranch" op="equ" val="l">
                    <dgm:alg type="hierRoot">
                      <dgm:param type="hierAlign" val="tR"/>
                    </dgm:alg>
                    <dgm:shape xmlns:r="http://schemas.openxmlformats.org/officeDocument/2006/relationships" r:blip="">
                      <dgm:adjLst/>
                    </dgm:shape>
                    <dgm:presOf/>
                    <dgm:constrLst>
                      <dgm:constr type="alignOff" val="0.65"/>
                    </dgm:constrLst>
                  </dgm:if>
                  <dgm:if name="Name99" func="var" arg="hierBranch" op="equ" val="r">
                    <dgm:alg type="hierRoot">
                      <dgm:param type="hierAlign" val="tL"/>
                    </dgm:alg>
                    <dgm:shape xmlns:r="http://schemas.openxmlformats.org/officeDocument/2006/relationships" r:blip="">
                      <dgm:adjLst/>
                    </dgm:shape>
                    <dgm:presOf/>
                    <dgm:constrLst>
                      <dgm:constr type="alignOff" val="0.65"/>
                    </dgm:constrLst>
                  </dgm:if>
                  <dgm:if name="Name100" func="var" arg="hierBranch" op="equ" val="hang">
                    <dgm:alg type="hierRoot"/>
                    <dgm:shape xmlns:r="http://schemas.openxmlformats.org/officeDocument/2006/relationships" r:blip="">
                      <dgm:adjLst/>
                    </dgm:shape>
                    <dgm:presOf/>
                    <dgm:constrLst>
                      <dgm:constr type="alignOff" val="0.65"/>
                    </dgm:constrLst>
                  </dgm:if>
                  <dgm:if name="Name101"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102" func="var" arg="hierBranch" op="equ" val="init">
                    <dgm:alg type="hierRoot"/>
                    <dgm:shape xmlns:r="http://schemas.openxmlformats.org/officeDocument/2006/relationships" r:blip="">
                      <dgm:adjLst/>
                    </dgm:shape>
                    <dgm:presOf/>
                    <dgm:constrLst>
                      <dgm:constr type="alignOff"/>
                      <dgm:constr type="bendDist" for="des" ptType="parTrans" refType="sp" fact="0.5"/>
                    </dgm:constrLst>
                  </dgm:if>
                  <dgm:else name="Name103"/>
                </dgm:choose>
                <dgm:ruleLst/>
                <dgm:layoutNode name="rootComposite3">
                  <dgm:alg type="composite"/>
                  <dgm:shape xmlns:r="http://schemas.openxmlformats.org/officeDocument/2006/relationships" r:blip="">
                    <dgm:adjLst/>
                  </dgm:shape>
                  <dgm:presOf axis="self" ptType="node" cnt="1"/>
                  <dgm:choose name="Name104">
                    <dgm:if name="Name105" func="var" arg="hierBranch" op="equ" val="init">
                      <dgm:constrLst>
                        <dgm:constr type="l" for="ch" forName="rootText3"/>
                        <dgm:constr type="t" for="ch" forName="rootText3"/>
                        <dgm:constr type="w" for="ch" forName="rootText3" refType="w"/>
                        <dgm:constr type="h" for="ch" forName="rootText3" refType="h" fact="0.9"/>
                        <dgm:constr type="l" for="ch" forName="titleText3" refType="w" fact="0.2"/>
                        <dgm:constr type="t" for="ch" forName="titleText3" refType="h" fact="0.7"/>
                        <dgm:constr type="w" for="ch" forName="titleText3" refType="w" fact="0.9"/>
                        <dgm:constr type="h" for="ch" forName="titleText3" refType="h" fact="0.3"/>
                        <dgm:constr type="primFontSz" for="des" forName="titleText3" refType="primFontSz" refFor="des" refForName="rootText3" op="lte"/>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if name="Name106" func="var" arg="hierBranch" op="equ" val="l">
                      <dgm:constrLst>
                        <dgm:constr type="l" for="ch" forName="rootText3"/>
                        <dgm:constr type="t" for="ch" forName="rootText3"/>
                        <dgm:constr type="w" for="ch" forName="rootText3" refType="w"/>
                        <dgm:constr type="h" for="ch" forName="rootText3" refType="h" fact="0.9"/>
                        <dgm:constr type="l" for="ch" forName="titleText3" refType="w" fact="0.2"/>
                        <dgm:constr type="t" for="ch" forName="titleText3" refType="h" fact="0.7"/>
                        <dgm:constr type="w" for="ch" forName="titleText3" refType="w" fact="0.9"/>
                        <dgm:constr type="h" for="ch" forName="titleText3" refType="h" fact="0.3"/>
                        <dgm:constr type="primFontSz" for="des" forName="titleText3" refType="primFontSz" refFor="des" refForName="rootText3" op="lte"/>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if>
                    <dgm:if name="Name107" func="var" arg="hierBranch" op="equ" val="r">
                      <dgm:constrLst>
                        <dgm:constr type="l" for="ch" forName="rootText3"/>
                        <dgm:constr type="t" for="ch" forName="rootText3"/>
                        <dgm:constr type="w" for="ch" forName="rootText3" refType="w"/>
                        <dgm:constr type="h" for="ch" forName="rootText3" refType="h" fact="0.9"/>
                        <dgm:constr type="l" for="ch" forName="titleText3" refType="w" fact="0.2"/>
                        <dgm:constr type="t" for="ch" forName="titleText3" refType="h" fact="0.7"/>
                        <dgm:constr type="w" for="ch" forName="titleText3" refType="w" fact="0.9"/>
                        <dgm:constr type="h" for="ch" forName="titleText3" refType="h" fact="0.3"/>
                        <dgm:constr type="primFontSz" for="des" forName="titleText3" refType="primFontSz" refFor="des" refForName="rootText3" op="lte"/>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else name="Name108">
                      <dgm:constrLst>
                        <dgm:constr type="l" for="ch" forName="rootText3"/>
                        <dgm:constr type="t" for="ch" forName="rootText3"/>
                        <dgm:constr type="w" for="ch" forName="rootText3" refType="w"/>
                        <dgm:constr type="h" for="ch" forName="rootText3" refType="h" fact="0.9"/>
                        <dgm:constr type="l" for="ch" forName="titleText3" refType="w" fact="0.2"/>
                        <dgm:constr type="t" for="ch" forName="titleText3" refType="h" fact="0.7"/>
                        <dgm:constr type="w" for="ch" forName="titleText3" refType="w" fact="0.9"/>
                        <dgm:constr type="h" for="ch" forName="titleText3" refType="h" fact="0.3"/>
                        <dgm:constr type="primFontSz" for="des" forName="titleText3" refType="primFontSz" refFor="des" refForName="rootText3" op="lte"/>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else>
                  </dgm:choose>
                  <dgm:ruleLst/>
                  <dgm:layoutNode name="rootText3" styleLbl="asst1">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h" fact="0.4"/>
                    </dgm:constrLst>
                    <dgm:ruleLst>
                      <dgm:rule type="primFontSz" val="5" fact="NaN" max="NaN"/>
                    </dgm:ruleLst>
                  </dgm:layoutNode>
                  <dgm:layoutNode name="titleText3" styleLbl="fgAcc2">
                    <dgm:varLst>
                      <dgm:chMax val="0"/>
                      <dgm:chPref val="0"/>
                    </dgm:varLst>
                    <dgm:alg type="tx">
                      <dgm:param type="parTxLTRAlign" val="r"/>
                    </dgm:alg>
                    <dgm:shape xmlns:r="http://schemas.openxmlformats.org/officeDocument/2006/relationships" type="rect" r:blip="">
                      <dgm:adjLst/>
                    </dgm:shape>
                    <dgm:presOf axis="followSib" ptType="sibTrans" hideLastTrans="0" cnt="1"/>
                    <dgm:constrLst>
                      <dgm:constr type="primFontSz" val="65"/>
                      <dgm:constr type="lMarg" refType="primFontSz" fact="0.2"/>
                      <dgm:constr type="rMarg" refType="primFontSz" fact="0.2"/>
                      <dgm:constr type="tMarg" refType="primFontSz" fact="0.05"/>
                      <dgm:constr type="bMarg" refType="primFontSz" fact="0.05"/>
                    </dgm:constrLst>
                    <dgm:ruleLst>
                      <dgm:rule type="primFontSz" val="5" fact="NaN" max="NaN"/>
                    </dgm:ruleLst>
                  </dgm:layoutNode>
                  <dgm:layoutNode name="rootConnector3" moveWith="rootText1">
                    <dgm:alg type="sp"/>
                    <dgm:shape xmlns:r="http://schemas.openxmlformats.org/officeDocument/2006/relationships" type="rect" r:blip="" hideGeom="1">
                      <dgm:adjLst/>
                    </dgm:shape>
                    <dgm:presOf axis="self" ptType="node" cnt="1"/>
                    <dgm:constrLst/>
                    <dgm:ruleLst/>
                  </dgm:layoutNode>
                </dgm:layoutNode>
                <dgm:layoutNode name="hierChild6">
                  <dgm:choose name="Name109">
                    <dgm:if name="Name110" func="var" arg="hierBranch" op="equ" val="l">
                      <dgm:alg type="hierChild">
                        <dgm:param type="chAlign" val="r"/>
                        <dgm:param type="linDir" val="fromT"/>
                      </dgm:alg>
                    </dgm:if>
                    <dgm:if name="Name111" func="var" arg="hierBranch" op="equ" val="r">
                      <dgm:alg type="hierChild">
                        <dgm:param type="chAlign" val="l"/>
                        <dgm:param type="linDir" val="fromT"/>
                      </dgm:alg>
                    </dgm:if>
                    <dgm:if name="Name112" func="var" arg="hierBranch" op="equ" val="hang">
                      <dgm:choose name="Name113">
                        <dgm:if name="Name114" func="var" arg="dir" op="equ" val="norm">
                          <dgm:alg type="hierChild">
                            <dgm:param type="chAlign" val="l"/>
                            <dgm:param type="linDir" val="fromL"/>
                            <dgm:param type="secChAlign" val="t"/>
                            <dgm:param type="secLinDir" val="fromT"/>
                          </dgm:alg>
                        </dgm:if>
                        <dgm:else name="Name115">
                          <dgm:alg type="hierChild">
                            <dgm:param type="chAlign" val="l"/>
                            <dgm:param type="linDir" val="fromR"/>
                            <dgm:param type="secChAlign" val="t"/>
                            <dgm:param type="secLinDir" val="fromT"/>
                          </dgm:alg>
                        </dgm:else>
                      </dgm:choose>
                    </dgm:if>
                    <dgm:if name="Name116" func="var" arg="hierBranch" op="equ" val="std">
                      <dgm:choose name="Name117">
                        <dgm:if name="Name118" func="var" arg="dir" op="equ" val="norm">
                          <dgm:alg type="hierChild"/>
                        </dgm:if>
                        <dgm:else name="Name119">
                          <dgm:alg type="hierChild">
                            <dgm:param type="linDir" val="fromR"/>
                          </dgm:alg>
                        </dgm:else>
                      </dgm:choose>
                    </dgm:if>
                    <dgm:if name="Name120" func="var" arg="hierBranch" op="equ" val="init">
                      <dgm:alg type="hierChild"/>
                    </dgm:if>
                    <dgm:else name="Name121"/>
                  </dgm:choose>
                  <dgm:shape xmlns:r="http://schemas.openxmlformats.org/officeDocument/2006/relationships" r:blip="">
                    <dgm:adjLst/>
                  </dgm:shape>
                  <dgm:presOf/>
                  <dgm:constrLst/>
                  <dgm:ruleLst/>
                  <dgm:forEach name="Name122" ref="rep2a"/>
                </dgm:layoutNode>
                <dgm:layoutNode name="hierChild7">
                  <dgm:choose name="Name123">
                    <dgm:if name="Name124" func="var" arg="dir" op="equ" val="norm">
                      <dgm:alg type="hierChild">
                        <dgm:param type="chAlign" val="l"/>
                        <dgm:param type="linDir" val="fromL"/>
                        <dgm:param type="secChAlign" val="t"/>
                        <dgm:param type="secLinDir" val="fromT"/>
                      </dgm:alg>
                    </dgm:if>
                    <dgm:else name="Name125">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26" ref="rep2b"/>
                </dgm:layoutNode>
              </dgm:layoutNode>
            </dgm:forEach>
          </dgm:layoutNode>
        </dgm:layoutNode>
      </dgm:forEach>
    </dgm:forEach>
  </dgm:layoutNode>
</dgm:layoutDef>
</file>

<file path=word/diagrams/layout18.xml><?xml version="1.0" encoding="utf-8"?>
<dgm:layoutDef xmlns:dgm="http://schemas.openxmlformats.org/drawingml/2006/diagram" xmlns:a="http://schemas.openxmlformats.org/drawingml/2006/main" uniqueId="urn:microsoft.com/office/officeart/2005/8/layout/hierarchy2">
  <dgm:title val=""/>
  <dgm:desc val=""/>
  <dgm:catLst>
    <dgm:cat type="hierarchy" pri="5000"/>
  </dgm:catLst>
  <dgm:sampData>
    <dgm:dataModel>
      <dgm:ptLst>
        <dgm:pt modelId="0" type="doc"/>
        <dgm:pt modelId="1">
          <dgm:prSet phldr="1"/>
        </dgm:pt>
        <dgm:pt modelId="2">
          <dgm:prSet phldr="1"/>
        </dgm:pt>
        <dgm:pt modelId="21">
          <dgm:prSet phldr="1"/>
        </dgm:pt>
        <dgm:pt modelId="22">
          <dgm:prSet phldr="1"/>
        </dgm:pt>
        <dgm:pt modelId="3">
          <dgm:prSet phldr="1"/>
        </dgm:pt>
        <dgm:pt modelId="31">
          <dgm:prSet phldr="1"/>
        </dgm:pt>
      </dgm:ptLst>
      <dgm:cxnLst>
        <dgm:cxn modelId="4" srcId="0" destId="1" srcOrd="0" destOrd="0"/>
        <dgm:cxn modelId="5" srcId="1" destId="2" srcOrd="0" destOrd="0"/>
        <dgm:cxn modelId="6" srcId="1" destId="3" srcOrd="1" destOrd="0"/>
        <dgm:cxn modelId="23" srcId="2" destId="21" srcOrd="0" destOrd="0"/>
        <dgm:cxn modelId="24" srcId="2" destId="22" srcOrd="1" destOrd="0"/>
        <dgm:cxn modelId="33" srcId="3" destId="31" srcOrd="0" destOrd="0"/>
      </dgm:cxnLst>
      <dgm:bg/>
      <dgm:whole/>
    </dgm:dataModel>
  </dgm:sampData>
  <dgm:styleData>
    <dgm:dataModel>
      <dgm:ptLst>
        <dgm:pt modelId="0" type="doc"/>
        <dgm:pt modelId="1"/>
        <dgm:pt modelId="11"/>
        <dgm:pt modelId="12"/>
      </dgm:ptLst>
      <dgm:cxnLst>
        <dgm:cxn modelId="2" srcId="0" destId="1" srcOrd="0" destOrd="0"/>
        <dgm:cxn modelId="13" srcId="1" destId="11" srcOrd="0" destOrd="0"/>
        <dgm:cxn modelId="14" srcId="1" destId="12" srcOrd="1" destOrd="0"/>
      </dgm:cxnLst>
      <dgm:bg/>
      <dgm:whole/>
    </dgm:dataModel>
  </dgm:styleData>
  <dgm:clrData>
    <dgm:dataModel>
      <dgm:ptLst>
        <dgm:pt modelId="0" type="doc"/>
        <dgm:pt modelId="1"/>
        <dgm:pt modelId="2"/>
        <dgm:pt modelId="21"/>
        <dgm:pt modelId="211"/>
        <dgm:pt modelId="3"/>
        <dgm:pt modelId="31"/>
        <dgm:pt modelId="311"/>
      </dgm:ptLst>
      <dgm:cxnLst>
        <dgm:cxn modelId="4" srcId="0" destId="1" srcOrd="0" destOrd="0"/>
        <dgm:cxn modelId="5" srcId="1" destId="2" srcOrd="0" destOrd="0"/>
        <dgm:cxn modelId="6" srcId="1" destId="3" srcOrd="1" destOrd="0"/>
        <dgm:cxn modelId="23" srcId="2" destId="21" srcOrd="0" destOrd="0"/>
        <dgm:cxn modelId="24" srcId="21" destId="211" srcOrd="0" destOrd="0"/>
        <dgm:cxn modelId="33" srcId="3" destId="31" srcOrd="0" destOrd="0"/>
        <dgm:cxn modelId="34" srcId="31" destId="311" srcOrd="0" destOrd="0"/>
      </dgm:cxnLst>
      <dgm:bg/>
      <dgm:whole/>
    </dgm:dataModel>
  </dgm:clrData>
  <dgm:layoutNode name="diagram">
    <dgm:varLst>
      <dgm:chPref val="1"/>
      <dgm:dir/>
      <dgm:animOne val="branch"/>
      <dgm:animLvl val="lvl"/>
      <dgm:resizeHandles val="exact"/>
    </dgm:varLst>
    <dgm:choose name="Name0">
      <dgm:if name="Name1" func="var" arg="dir" op="equ" val="norm">
        <dgm:alg type="hierChild">
          <dgm:param type="linDir" val="fromT"/>
          <dgm:param type="chAlign" val="l"/>
        </dgm:alg>
      </dgm:if>
      <dgm:else name="Name2">
        <dgm:alg type="hierChild">
          <dgm:param type="linDir" val="fromT"/>
          <dgm:param type="chAlign" val="r"/>
        </dgm:alg>
      </dgm:else>
    </dgm:choose>
    <dgm:shape xmlns:r="http://schemas.openxmlformats.org/officeDocument/2006/relationships" r:blip="">
      <dgm:adjLst/>
    </dgm:shape>
    <dgm:presOf/>
    <dgm:constrLst>
      <dgm:constr type="h" for="des" ptType="node" refType="h"/>
      <dgm:constr type="w" for="des" ptType="node" refType="h" refFor="des" refPtType="node" fact="2"/>
      <dgm:constr type="sibSp" refType="h" refFor="des" refPtType="node" op="equ" fact="0.15"/>
      <dgm:constr type="sibSp" for="des" forName="level2hierChild" refType="h" refFor="des" refPtType="node" op="equ" fact="0.15"/>
      <dgm:constr type="sibSp" for="des" forName="level3hierChild" refType="h" refFor="des" refPtType="node" op="equ" fact="0.15"/>
      <dgm:constr type="sp" for="des" forName="root1" refType="w" refFor="des" refPtType="node" fact="0.4"/>
      <dgm:constr type="sp" for="des" forName="root2" refType="sp" refFor="des" refForName="root1" op="equ"/>
      <dgm:constr type="primFontSz" for="des" ptType="node" op="equ" val="65"/>
      <dgm:constr type="primFontSz" for="des" forName="connTx" op="equ" val="55"/>
      <dgm:constr type="primFontSz" for="des" forName="connTx" refType="primFontSz" refFor="des" refPtType="node" op="lte" fact="0.8"/>
    </dgm:constrLst>
    <dgm:ruleLst/>
    <dgm:forEach name="Name3" axis="ch">
      <dgm:forEach name="Name4" axis="self" ptType="node">
        <dgm:layoutNode name="root1">
          <dgm:choose name="Name5">
            <dgm:if name="Name6" func="var" arg="dir" op="equ" val="norm">
              <dgm:alg type="hierRoot">
                <dgm:param type="hierAlign" val="lCtrCh"/>
              </dgm:alg>
            </dgm:if>
            <dgm:else name="Name7">
              <dgm:alg type="hierRoot">
                <dgm:param type="hierAlign" val="rCtrCh"/>
              </dgm:alg>
            </dgm:else>
          </dgm:choose>
          <dgm:shape xmlns:r="http://schemas.openxmlformats.org/officeDocument/2006/relationships" r:blip="">
            <dgm:adjLst/>
          </dgm:shape>
          <dgm:presOf/>
          <dgm:constrLst/>
          <dgm:ruleLst/>
          <dgm:layoutNode name="LevelOneTextNode" styleLbl="node0">
            <dgm:varLst>
              <dgm:chPref val="3"/>
            </dgm:varLst>
            <dgm:alg type="tx"/>
            <dgm:shape xmlns:r="http://schemas.openxmlformats.org/officeDocument/2006/relationships" type="roundRect" r:blip="">
              <dgm:adjLst>
                <dgm:adj idx="1" val="0.1"/>
              </dgm:adjLst>
            </dgm:shape>
            <dgm:presOf axis="self"/>
            <dgm:constrLst>
              <dgm:constr type="tMarg" refType="primFontSz" fact="0.05"/>
              <dgm:constr type="bMarg" refType="primFontSz" fact="0.05"/>
              <dgm:constr type="lMarg" refType="primFontSz" fact="0.05"/>
              <dgm:constr type="rMarg" refType="primFontSz" fact="0.05"/>
            </dgm:constrLst>
            <dgm:ruleLst>
              <dgm:rule type="primFontSz" val="5" fact="NaN" max="NaN"/>
            </dgm:ruleLst>
          </dgm:layoutNode>
          <dgm:layoutNode name="level2hierChild">
            <dgm:choose name="Name8">
              <dgm:if name="Name9" func="var" arg="dir" op="equ" val="norm">
                <dgm:alg type="hierChild">
                  <dgm:param type="linDir" val="fromT"/>
                  <dgm:param type="chAlign" val="l"/>
                </dgm:alg>
              </dgm:if>
              <dgm:else name="Name10">
                <dgm:alg type="hierChild">
                  <dgm:param type="linDir" val="fromT"/>
                  <dgm:param type="chAlign" val="r"/>
                </dgm:alg>
              </dgm:else>
            </dgm:choose>
            <dgm:shape xmlns:r="http://schemas.openxmlformats.org/officeDocument/2006/relationships" r:blip="">
              <dgm:adjLst/>
            </dgm:shape>
            <dgm:presOf/>
            <dgm:constrLst/>
            <dgm:ruleLst/>
            <dgm:forEach name="repeat" axis="ch">
              <dgm:forEach name="Name11" axis="self" ptType="parTrans" cnt="1">
                <dgm:layoutNode name="conn2-1">
                  <dgm:choose name="Name12">
                    <dgm:if name="Name13" func="var" arg="dir" op="equ" val="norm">
                      <dgm:alg type="conn">
                        <dgm:param type="dim" val="1D"/>
                        <dgm:param type="begPts" val="midR"/>
                        <dgm:param type="endPts" val="midL"/>
                        <dgm:param type="endSty" val="noArr"/>
                      </dgm:alg>
                    </dgm:if>
                    <dgm:else name="Name14">
                      <dgm:alg type="conn">
                        <dgm:param type="dim" val="1D"/>
                        <dgm:param type="begPts" val="midL"/>
                        <dgm:param type="endPts" val="midR"/>
                        <dgm:param type="endSty" val="noArr"/>
                      </dgm:alg>
                    </dgm:else>
                  </dgm:choose>
                  <dgm:shape xmlns:r="http://schemas.openxmlformats.org/officeDocument/2006/relationships" type="conn" r:blip="">
                    <dgm:adjLst/>
                  </dgm:shape>
                  <dgm:presOf axis="self"/>
                  <dgm:constrLst>
                    <dgm:constr type="w" val="1"/>
                    <dgm:constr type="h" val="5"/>
                    <dgm:constr type="connDist"/>
                    <dgm:constr type="begPad"/>
                    <dgm:constr type="endPad"/>
                    <dgm:constr type="userA" for="ch" refType="connDist"/>
                  </dgm:constrLst>
                  <dgm:ruleLst/>
                  <dgm:layoutNode name="connTx">
                    <dgm:alg type="tx">
                      <dgm:param type="autoTxRot" val="grav"/>
                    </dgm:alg>
                    <dgm:shape xmlns:r="http://schemas.openxmlformats.org/officeDocument/2006/relationships" type="rect" r:blip="" hideGeom="1">
                      <dgm:adjLst/>
                    </dgm:shape>
                    <dgm:presOf axis="self"/>
                    <dgm:constrLst>
                      <dgm:constr type="userA"/>
                      <dgm:constr type="w" refType="userA" fact="0.05"/>
                      <dgm:constr type="h" refType="userA" fact="0.05"/>
                      <dgm:constr type="lMarg" val="1"/>
                      <dgm:constr type="rMarg" val="1"/>
                      <dgm:constr type="tMarg"/>
                      <dgm:constr type="bMarg"/>
                    </dgm:constrLst>
                    <dgm:ruleLst>
                      <dgm:rule type="h" val="NaN" fact="0.25" max="NaN"/>
                      <dgm:rule type="w" val="NaN" fact="0.8" max="NaN"/>
                      <dgm:rule type="primFontSz" val="5" fact="NaN" max="NaN"/>
                    </dgm:ruleLst>
                  </dgm:layoutNode>
                </dgm:layoutNode>
              </dgm:forEach>
              <dgm:forEach name="Name15" axis="self" ptType="node">
                <dgm:layoutNode name="root2">
                  <dgm:choose name="Name16">
                    <dgm:if name="Name17" func="var" arg="dir" op="equ" val="norm">
                      <dgm:alg type="hierRoot">
                        <dgm:param type="hierAlign" val="lCtrCh"/>
                      </dgm:alg>
                    </dgm:if>
                    <dgm:else name="Name18">
                      <dgm:alg type="hierRoot">
                        <dgm:param type="hierAlign" val="rCtrCh"/>
                      </dgm:alg>
                    </dgm:else>
                  </dgm:choose>
                  <dgm:shape xmlns:r="http://schemas.openxmlformats.org/officeDocument/2006/relationships" r:blip="">
                    <dgm:adjLst/>
                  </dgm:shape>
                  <dgm:presOf/>
                  <dgm:constrLst/>
                  <dgm:ruleLst/>
                  <dgm:layoutNode name="LevelTwoTextNode">
                    <dgm:varLst>
                      <dgm:chPref val="3"/>
                    </dgm:varLst>
                    <dgm:alg type="tx"/>
                    <dgm:shape xmlns:r="http://schemas.openxmlformats.org/officeDocument/2006/relationships" type="roundRect" r:blip="">
                      <dgm:adjLst>
                        <dgm:adj idx="1" val="0.1"/>
                      </dgm:adjLst>
                    </dgm:shape>
                    <dgm:presOf axis="self"/>
                    <dgm:constrLst>
                      <dgm:constr type="tMarg" refType="primFontSz" fact="0.05"/>
                      <dgm:constr type="bMarg" refType="primFontSz" fact="0.05"/>
                      <dgm:constr type="lMarg" refType="primFontSz" fact="0.05"/>
                      <dgm:constr type="rMarg" refType="primFontSz" fact="0.05"/>
                    </dgm:constrLst>
                    <dgm:ruleLst>
                      <dgm:rule type="primFontSz" val="5" fact="NaN" max="NaN"/>
                    </dgm:ruleLst>
                  </dgm:layoutNode>
                  <dgm:layoutNode name="level3hierChild">
                    <dgm:choose name="Name19">
                      <dgm:if name="Name20" func="var" arg="dir" op="equ" val="norm">
                        <dgm:alg type="hierChild">
                          <dgm:param type="linDir" val="fromT"/>
                          <dgm:param type="chAlign" val="l"/>
                        </dgm:alg>
                      </dgm:if>
                      <dgm:else name="Name21">
                        <dgm:alg type="hierChild">
                          <dgm:param type="linDir" val="fromT"/>
                          <dgm:param type="chAlign" val="r"/>
                        </dgm:alg>
                      </dgm:else>
                    </dgm:choose>
                    <dgm:shape xmlns:r="http://schemas.openxmlformats.org/officeDocument/2006/relationships" r:blip="">
                      <dgm:adjLst/>
                    </dgm:shape>
                    <dgm:presOf/>
                    <dgm:constrLst/>
                    <dgm:ruleLst/>
                    <dgm:forEach name="Name22" ref="repeat"/>
                  </dgm:layoutNode>
                </dgm:layoutNode>
              </dgm:forEach>
            </dgm:forEach>
          </dgm:layoutNode>
        </dgm:layoutNode>
      </dgm:forEach>
    </dgm:forEach>
  </dgm:layoutNode>
</dgm:layoutDef>
</file>

<file path=word/diagrams/layout19.xml><?xml version="1.0" encoding="utf-8"?>
<dgm:layoutDef xmlns:dgm="http://schemas.openxmlformats.org/drawingml/2006/diagram" xmlns:a="http://schemas.openxmlformats.org/drawingml/2006/main" uniqueId="urn:microsoft.com/office/officeart/2005/8/layout/lProcess2">
  <dgm:title val=""/>
  <dgm:desc val=""/>
  <dgm:catLst>
    <dgm:cat type="list" pri="10000"/>
    <dgm:cat type="relationship" pri="13000"/>
  </dgm:catLst>
  <dgm:sampData>
    <dgm:dataModel>
      <dgm:ptLst>
        <dgm:pt modelId="0" type="doc"/>
        <dgm:pt modelId="1">
          <dgm:prSet phldr="1"/>
        </dgm:pt>
        <dgm:pt modelId="11">
          <dgm:prSet phldr="1"/>
        </dgm:pt>
        <dgm:pt modelId="12">
          <dgm:prSet phldr="1"/>
        </dgm:pt>
        <dgm:pt modelId="2">
          <dgm:prSet phldr="1"/>
        </dgm:pt>
        <dgm:pt modelId="21">
          <dgm:prSet phldr="1"/>
        </dgm:pt>
        <dgm:pt modelId="22">
          <dgm:prSet phldr="1"/>
        </dgm:pt>
        <dgm:pt modelId="3">
          <dgm:prSet phldr="1"/>
        </dgm:pt>
        <dgm:pt modelId="31">
          <dgm:prSet phldr="1"/>
        </dgm:pt>
        <dgm:pt modelId="32">
          <dgm:prSet phldr="1"/>
        </dgm:pt>
      </dgm:ptLst>
      <dgm:cxnLst>
        <dgm:cxn modelId="4" srcId="0" destId="1" srcOrd="0" destOrd="0"/>
        <dgm:cxn modelId="5" srcId="0" destId="2" srcOrd="1" destOrd="0"/>
        <dgm:cxn modelId="13" srcId="1" destId="11" srcOrd="0" destOrd="0"/>
        <dgm:cxn modelId="14" srcId="1" destId="12" srcOrd="0" destOrd="0"/>
        <dgm:cxn modelId="23" srcId="2" destId="21" srcOrd="0" destOrd="0"/>
        <dgm:cxn modelId="24" srcId="2" destId="22" srcOrd="0" destOrd="0"/>
        <dgm:cxn modelId="33" srcId="3" destId="31" srcOrd="0" destOrd="0"/>
        <dgm:cxn modelId="34" srcId="3" destId="32" srcOrd="0" destOrd="0"/>
      </dgm:cxnLst>
      <dgm:bg/>
      <dgm:whole/>
    </dgm:dataModel>
  </dgm:sampData>
  <dgm:styleData useDef="1">
    <dgm:dataModel>
      <dgm:ptLst/>
      <dgm:bg/>
      <dgm:whole/>
    </dgm:dataModel>
  </dgm:styleData>
  <dgm:clrData useDef="1">
    <dgm:dataModel>
      <dgm:ptLst/>
      <dgm:bg/>
      <dgm:whole/>
    </dgm:dataModel>
  </dgm:clrData>
  <dgm:layoutNode name="theList">
    <dgm:varLst>
      <dgm:dir/>
      <dgm:animLvl val="lvl"/>
      <dgm:resizeHandles val="exact"/>
    </dgm:varLst>
    <dgm:choose name="Name0">
      <dgm:if name="Name1" func="var" arg="dir" op="equ" val="norm">
        <dgm:alg type="lin"/>
      </dgm:if>
      <dgm:else name="Name2">
        <dgm:alg type="lin">
          <dgm:param type="linDir" val="fromR"/>
        </dgm:alg>
      </dgm:else>
    </dgm:choose>
    <dgm:shape xmlns:r="http://schemas.openxmlformats.org/officeDocument/2006/relationships" r:blip="">
      <dgm:adjLst/>
    </dgm:shape>
    <dgm:presOf/>
    <dgm:constrLst>
      <dgm:constr type="w" for="ch" forName="compNode" refType="w"/>
      <dgm:constr type="h" for="ch" forName="compNode" refType="h"/>
      <dgm:constr type="w" for="ch" forName="aSpace" refType="w" fact="0.075"/>
      <dgm:constr type="h" for="des" forName="aSpace2" refType="h" fact="0.1"/>
      <dgm:constr type="primFontSz" for="des" forName="textNode" op="equ"/>
      <dgm:constr type="primFontSz" for="des" forName="childNode" op="equ"/>
    </dgm:constrLst>
    <dgm:ruleLst/>
    <dgm:forEach name="aNodeForEach" axis="ch" ptType="node">
      <dgm:layoutNode name="compNode">
        <dgm:alg type="composite"/>
        <dgm:shape xmlns:r="http://schemas.openxmlformats.org/officeDocument/2006/relationships" r:blip="">
          <dgm:adjLst/>
        </dgm:shape>
        <dgm:presOf/>
        <dgm:constrLst>
          <dgm:constr type="w" for="ch" forName="aNode" refType="w"/>
          <dgm:constr type="h" for="ch" forName="aNode" refType="h"/>
          <dgm:constr type="w" for="ch" forName="textNode" refType="w"/>
          <dgm:constr type="h" for="ch" forName="textNode" refType="h" fact="0.3"/>
          <dgm:constr type="ctrX" for="ch" forName="textNode" refType="w" fact="0.5"/>
          <dgm:constr type="w" for="ch" forName="compChildNode" refType="w" fact="0.8"/>
          <dgm:constr type="h" for="ch" forName="compChildNode" refType="h" fact="0.65"/>
          <dgm:constr type="t" for="ch" forName="compChildNode" refType="h" fact="0.3"/>
          <dgm:constr type="ctrX" for="ch" forName="compChildNode" refType="w" fact="0.5"/>
        </dgm:constrLst>
        <dgm:ruleLst/>
        <dgm:layoutNode name="aNode" styleLbl="bgShp">
          <dgm:alg type="sp"/>
          <dgm:shape xmlns:r="http://schemas.openxmlformats.org/officeDocument/2006/relationships" type="roundRect" r:blip="">
            <dgm:adjLst>
              <dgm:adj idx="1" val="0.1"/>
            </dgm:adjLst>
          </dgm:shape>
          <dgm:presOf axis="self"/>
          <dgm:constrLst/>
          <dgm:ruleLst/>
        </dgm:layoutNode>
        <dgm:layoutNode name="textNode" styleLbl="bgShp">
          <dgm:alg type="tx"/>
          <dgm:shape xmlns:r="http://schemas.openxmlformats.org/officeDocument/2006/relationships" type="rect" r:blip="" hideGeom="1">
            <dgm:adjLst>
              <dgm:adj idx="1" val="0.1"/>
            </dgm:adjLst>
          </dgm:shape>
          <dgm:presOf axis="self"/>
          <dgm:constrLst>
            <dgm:constr type="primFontSz" val="65"/>
            <dgm:constr type="lMarg" refType="primFontSz" fact="0.3"/>
            <dgm:constr type="rMarg" refType="primFontSz" fact="0.3"/>
            <dgm:constr type="tMarg" refType="primFontSz" fact="0.3"/>
            <dgm:constr type="bMarg" refType="primFontSz" fact="0.3"/>
          </dgm:constrLst>
          <dgm:ruleLst>
            <dgm:rule type="primFontSz" val="5" fact="NaN" max="NaN"/>
          </dgm:ruleLst>
        </dgm:layoutNode>
        <dgm:layoutNode name="compChildNode">
          <dgm:alg type="composite"/>
          <dgm:shape xmlns:r="http://schemas.openxmlformats.org/officeDocument/2006/relationships" r:blip="">
            <dgm:adjLst/>
          </dgm:shape>
          <dgm:presOf/>
          <dgm:constrLst>
            <dgm:constr type="w" for="des" forName="childNode" refType="w"/>
            <dgm:constr type="h" for="des" forName="childNode" refType="h"/>
          </dgm:constrLst>
          <dgm:ruleLst/>
          <dgm:layoutNode name="theInnerList">
            <dgm:alg type="lin">
              <dgm:param type="linDir" val="fromT"/>
            </dgm:alg>
            <dgm:shape xmlns:r="http://schemas.openxmlformats.org/officeDocument/2006/relationships" r:blip="">
              <dgm:adjLst/>
            </dgm:shape>
            <dgm:presOf/>
            <dgm:constrLst/>
            <dgm:ruleLst/>
            <dgm:forEach name="childNodeForEach" axis="ch" ptType="node">
              <dgm:layoutNode name="childNode" styleLbl="node1">
                <dgm:varLst>
                  <dgm:bulletEnabled val="1"/>
                </dgm:varLst>
                <dgm:alg type="tx"/>
                <dgm:shape xmlns:r="http://schemas.openxmlformats.org/officeDocument/2006/relationships" type="roundRect" r:blip="">
                  <dgm:adjLst>
                    <dgm:adj idx="1" val="0.1"/>
                  </dgm:adjLst>
                </dgm:shape>
                <dgm:presOf axis="desOrSelf" ptType="node"/>
                <dgm:constrLst>
                  <dgm:constr type="primFontSz" val="65"/>
                  <dgm:constr type="tMarg" refType="primFontSz" fact="0.15"/>
                  <dgm:constr type="bMarg" refType="primFontSz" fact="0.15"/>
                  <dgm:constr type="lMarg" refType="primFontSz" fact="0.2"/>
                  <dgm:constr type="rMarg" refType="primFontSz" fact="0.2"/>
                </dgm:constrLst>
                <dgm:ruleLst>
                  <dgm:rule type="primFontSz" val="5" fact="NaN" max="NaN"/>
                </dgm:ruleLst>
              </dgm:layoutNode>
              <dgm:choose name="Name3">
                <dgm:if name="Name4" axis="self" ptType="node" func="revPos" op="equ" val="1"/>
                <dgm:else name="Name5">
                  <dgm:layoutNode name="aSpace2">
                    <dgm:alg type="sp"/>
                    <dgm:shape xmlns:r="http://schemas.openxmlformats.org/officeDocument/2006/relationships" r:blip="">
                      <dgm:adjLst/>
                    </dgm:shape>
                    <dgm:presOf/>
                    <dgm:constrLst/>
                    <dgm:ruleLst/>
                  </dgm:layoutNode>
                </dgm:else>
              </dgm:choose>
            </dgm:forEach>
          </dgm:layoutNode>
        </dgm:layoutNode>
      </dgm:layoutNode>
      <dgm:choose name="Name6">
        <dgm:if name="Name7" axis="self" ptType="node" func="revPos" op="equ" val="1"/>
        <dgm:else name="Name8">
          <dgm:layoutNode name="aSpace">
            <dgm:alg type="sp"/>
            <dgm:shape xmlns:r="http://schemas.openxmlformats.org/officeDocument/2006/relationships" r:blip="">
              <dgm:adjLst/>
            </dgm:shape>
            <dgm:presOf/>
            <dgm:constrLst/>
            <dgm:ruleLst/>
          </dgm:layoutNode>
        </dgm:else>
      </dgm:choose>
    </dgm:forEach>
  </dgm:layoutNode>
</dgm:layoutDef>
</file>

<file path=word/diagrams/layout2.xml><?xml version="1.0" encoding="utf-8"?>
<dgm:layoutDef xmlns:dgm="http://schemas.openxmlformats.org/drawingml/2006/diagram" xmlns:a="http://schemas.openxmlformats.org/drawingml/2006/main" uniqueId="urn:microsoft.com/office/officeart/2008/layout/NameandTitleOrganizationalChart">
  <dgm:title val=""/>
  <dgm:desc val=""/>
  <dgm:catLst>
    <dgm:cat type="hierarchy" pri="1250"/>
  </dgm:catLst>
  <dgm:sampData>
    <dgm:dataModel>
      <dgm:ptLst>
        <dgm:pt modelId="0" type="doc"/>
        <dgm:pt modelId="1">
          <dgm:prSet phldr="1"/>
        </dgm:pt>
        <dgm:pt modelId="2" type="asst">
          <dgm:prSet phldr="1"/>
        </dgm:pt>
        <dgm:pt modelId="3">
          <dgm:prSet phldr="1"/>
        </dgm:pt>
        <dgm:pt modelId="4">
          <dgm:prSet phldr="1"/>
        </dgm:pt>
        <dgm:pt modelId="5">
          <dgm:prSet phldr="1"/>
        </dgm:pt>
      </dgm:ptLst>
      <dgm:cxnLst>
        <dgm:cxn modelId="5" srcId="0" destId="1" srcOrd="0" destOrd="0"/>
        <dgm:cxn modelId="6" srcId="1" destId="2" srcOrd="0" destOrd="0"/>
        <dgm:cxn modelId="7" srcId="1" destId="3" srcOrd="1" destOrd="0"/>
        <dgm:cxn modelId="8" srcId="1" destId="4" srcOrd="2" destOrd="0"/>
        <dgm:cxn modelId="9" srcId="1" destId="5" srcOrd="3" destOrd="0"/>
      </dgm:cxnLst>
      <dgm:bg/>
      <dgm:whole/>
    </dgm:dataModel>
  </dgm:sampData>
  <dgm:styleData>
    <dgm:dataModel>
      <dgm:ptLst>
        <dgm:pt modelId="0" type="doc"/>
        <dgm:pt modelId="1"/>
        <dgm:pt modelId="12"/>
        <dgm:pt modelId="13"/>
      </dgm:ptLst>
      <dgm:cxnLst>
        <dgm:cxn modelId="2" srcId="0" destId="1" srcOrd="0" destOrd="0"/>
        <dgm:cxn modelId="16" srcId="1" destId="12" srcOrd="1" destOrd="0"/>
        <dgm:cxn modelId="17" srcId="1" destId="13" srcOrd="2" destOrd="0"/>
      </dgm:cxnLst>
      <dgm:bg/>
      <dgm:whole/>
    </dgm:dataModel>
  </dgm:styleData>
  <dgm:clrData>
    <dgm:dataModel>
      <dgm:ptLst>
        <dgm:pt modelId="0" type="doc"/>
        <dgm:pt modelId="1"/>
        <dgm:pt modelId="11" type="asst"/>
        <dgm:pt modelId="12"/>
        <dgm:pt modelId="13"/>
        <dgm:pt modelId="14"/>
      </dgm:ptLst>
      <dgm:cxnLst>
        <dgm:cxn modelId="2" srcId="0" destId="1" srcOrd="0" destOrd="0"/>
        <dgm:cxn modelId="15" srcId="1" destId="11" srcOrd="0" destOrd="0"/>
        <dgm:cxn modelId="16" srcId="1" destId="12" srcOrd="1" destOrd="0"/>
        <dgm:cxn modelId="17" srcId="1" destId="13" srcOrd="2" destOrd="0"/>
        <dgm:cxn modelId="18" srcId="1" destId="14" srcOrd="2" destOrd="0"/>
      </dgm:cxnLst>
      <dgm:bg/>
      <dgm:whole/>
    </dgm:dataModel>
  </dgm:clrData>
  <dgm:layoutNode name="hierChild1">
    <dgm:varLst>
      <dgm:orgChart val="1"/>
      <dgm:chPref val="1"/>
      <dgm:dir/>
      <dgm:animOne val="branch"/>
      <dgm:animLvl val="lvl"/>
      <dgm:resizeHandles/>
    </dgm:varLst>
    <dgm:choose name="Name0">
      <dgm:if name="Name1" func="var" arg="dir" op="equ" val="norm">
        <dgm:alg type="hierChild">
          <dgm:param type="linDir" val="fromL"/>
        </dgm:alg>
      </dgm:if>
      <dgm:else name="Name2">
        <dgm:alg type="hierChild">
          <dgm:param type="linDir" val="fromR"/>
        </dgm:alg>
      </dgm:else>
    </dgm:choose>
    <dgm:shape xmlns:r="http://schemas.openxmlformats.org/officeDocument/2006/relationships" r:blip="">
      <dgm:adjLst/>
    </dgm:shape>
    <dgm:presOf/>
    <dgm:constrLst>
      <dgm:constr type="w" for="des" forName="rootComposite1" refType="w" fact="10"/>
      <dgm:constr type="h" for="des" forName="rootComposite1" refType="w" refFor="des" refForName="rootComposite1" fact="0.5"/>
      <dgm:constr type="w" for="des" forName="rootComposite" refType="w" fact="10"/>
      <dgm:constr type="h" for="des" forName="rootComposite" refType="w" refFor="des" refForName="rootComposite1" fact="0.5"/>
      <dgm:constr type="w" for="des" forName="rootComposite3" refType="w" fact="10"/>
      <dgm:constr type="h" for="des" forName="rootComposite3" refType="w" refFor="des" refForName="rootComposite1" fact="0.5"/>
      <dgm:constr type="primFontSz" for="des" ptType="node" op="equ"/>
      <dgm:constr type="sp" for="des" op="equ"/>
      <dgm:constr type="sp" for="des" forName="hierRoot1" refType="w" refFor="des" refForName="rootComposite1" fact="0.21"/>
      <dgm:constr type="sp" for="des" forName="hierRoot2" refType="sp" refFor="des" refForName="hierRoot1"/>
      <dgm:constr type="sp" for="des" forName="hierRoot3" refType="sp" refFor="des" refForName="hierRoot1"/>
      <dgm:constr type="sibSp" refType="w" refFor="des" refForName="rootComposite1" fact="0.21"/>
      <dgm:constr type="sibSp" for="des" forName="hierChild2" refType="sibSp"/>
      <dgm:constr type="sibSp" for="des" forName="hierChild3" refType="sibSp"/>
      <dgm:constr type="sibSp" for="des" forName="hierChild4" refType="sibSp"/>
      <dgm:constr type="sibSp" for="des" forName="hierChild5" refType="sibSp"/>
      <dgm:constr type="sibSp" for="des" forName="hierChild6" refType="sibSp"/>
      <dgm:constr type="sibSp" for="des" forName="hierChild7" refType="sibSp"/>
      <dgm:constr type="secSibSp" refType="w" refFor="des" refForName="rootComposite1" fact="0.21"/>
      <dgm:constr type="secSibSp" for="des" forName="hierChild2" refType="secSibSp"/>
      <dgm:constr type="secSibSp" for="des" forName="hierChild3" refType="secSibSp"/>
      <dgm:constr type="secSibSp" for="des" forName="hierChild4" refType="secSibSp"/>
      <dgm:constr type="secSibSp" for="des" forName="hierChild5" refType="secSibSp"/>
      <dgm:constr type="secSibSp" for="des" forName="hierChild6" refType="secSibSp"/>
      <dgm:constr type="secSibSp" for="des" forName="hierChild7" refType="secSibSp"/>
    </dgm:constrLst>
    <dgm:ruleLst/>
    <dgm:forEach name="Name3" axis="ch">
      <dgm:forEach name="Name4" axis="self" ptType="node">
        <dgm:layoutNode name="hierRoot1">
          <dgm:varLst>
            <dgm:hierBranch val="init"/>
          </dgm:varLst>
          <dgm:choose name="Name5">
            <dgm:if name="Name6" func="var" arg="hierBranch" op="equ" val="l">
              <dgm:choose name="Name7">
                <dgm:if name="Name8" axis="ch" ptType="asst" func="cnt" op="gte" val="1">
                  <dgm:alg type="hierRoot">
                    <dgm:param type="hierAlign" val="tR"/>
                  </dgm:alg>
                  <dgm:constrLst>
                    <dgm:constr type="alignOff" val="0.65"/>
                  </dgm:constrLst>
                </dgm:if>
                <dgm:else name="Name9">
                  <dgm:alg type="hierRoot">
                    <dgm:param type="hierAlign" val="tR"/>
                  </dgm:alg>
                  <dgm:constrLst>
                    <dgm:constr type="alignOff" val="0.25"/>
                  </dgm:constrLst>
                </dgm:else>
              </dgm:choose>
            </dgm:if>
            <dgm:if name="Name10" func="var" arg="hierBranch" op="equ" val="r">
              <dgm:choose name="Name11">
                <dgm:if name="Name12" axis="ch" ptType="asst" func="cnt" op="gte" val="1">
                  <dgm:alg type="hierRoot">
                    <dgm:param type="hierAlign" val="tL"/>
                  </dgm:alg>
                  <dgm:constrLst>
                    <dgm:constr type="alignOff" val="0.65"/>
                  </dgm:constrLst>
                </dgm:if>
                <dgm:else name="Name13">
                  <dgm:alg type="hierRoot">
                    <dgm:param type="hierAlign" val="tL"/>
                  </dgm:alg>
                  <dgm:constrLst>
                    <dgm:constr type="alignOff" val="0.25"/>
                  </dgm:constrLst>
                </dgm:else>
              </dgm:choose>
            </dgm:if>
            <dgm:if name="Name14" func="var" arg="hierBranch" op="equ" val="hang">
              <dgm:alg type="hierRoot"/>
              <dgm:constrLst>
                <dgm:constr type="alignOff" val="0.65"/>
              </dgm:constrLst>
            </dgm:if>
            <dgm:else name="Name15">
              <dgm:alg type="hierRoot"/>
              <dgm:constrLst>
                <dgm:constr type="alignOff"/>
                <dgm:constr type="bendDist" for="des" ptType="parTrans" refType="sp" fact="0.5"/>
              </dgm:constrLst>
            </dgm:else>
          </dgm:choose>
          <dgm:shape xmlns:r="http://schemas.openxmlformats.org/officeDocument/2006/relationships" r:blip="">
            <dgm:adjLst/>
          </dgm:shape>
          <dgm:presOf/>
          <dgm:ruleLst/>
          <dgm:layoutNode name="rootComposite1">
            <dgm:alg type="composite"/>
            <dgm:shape xmlns:r="http://schemas.openxmlformats.org/officeDocument/2006/relationships" r:blip="">
              <dgm:adjLst/>
            </dgm:shape>
            <dgm:presOf axis="self" ptType="node" cnt="1"/>
            <dgm:choose name="Name16">
              <dgm:if name="Name17" func="var" arg="hierBranch" op="equ" val="init">
                <dgm:constrLst>
                  <dgm:constr type="l" for="ch" forName="rootText1"/>
                  <dgm:constr type="t" for="ch" forName="rootText1"/>
                  <dgm:constr type="w" for="ch" forName="rootText1" refType="w"/>
                  <dgm:constr type="h" for="ch" forName="rootText1" refType="h" fact="0.9"/>
                  <dgm:constr type="l" for="ch" forName="titleText1" refType="w" fact="0.2"/>
                  <dgm:constr type="t" for="ch" forName="titleText1" refType="h" fact="0.7"/>
                  <dgm:constr type="w" for="ch" forName="titleText1" refType="w" fact="0.9"/>
                  <dgm:constr type="h" for="ch" forName="titleText1" refType="h" fact="0.3"/>
                  <dgm:constr type="primFontSz" for="des" forName="titleText1" refType="primFontSz" refFor="des" refForName="rootText1" op="lte"/>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if name="Name18" func="var" arg="hierBranch" op="equ" val="l">
                <dgm:constrLst>
                  <dgm:constr type="l" for="ch" forName="rootText1"/>
                  <dgm:constr type="t" for="ch" forName="rootText1"/>
                  <dgm:constr type="w" for="ch" forName="rootText1" refType="w"/>
                  <dgm:constr type="h" for="ch" forName="rootText1" refType="h" fact="0.9"/>
                  <dgm:constr type="l" for="ch" forName="titleText1" refType="w" fact="0.2"/>
                  <dgm:constr type="t" for="ch" forName="titleText1" refType="h" fact="0.7"/>
                  <dgm:constr type="w" for="ch" forName="titleText1" refType="w" fact="0.9"/>
                  <dgm:constr type="h" for="ch" forName="titleText1" refType="h" fact="0.3"/>
                  <dgm:constr type="primFontSz" for="des" forName="titleText1" refType="primFontSz" refFor="des" refForName="rootText1" op="lte"/>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if>
              <dgm:if name="Name19" func="var" arg="hierBranch" op="equ" val="r">
                <dgm:constrLst>
                  <dgm:constr type="l" for="ch" forName="rootText1"/>
                  <dgm:constr type="t" for="ch" forName="rootText1"/>
                  <dgm:constr type="w" for="ch" forName="rootText1" refType="w"/>
                  <dgm:constr type="h" for="ch" forName="rootText1" refType="h" fact="0.9"/>
                  <dgm:constr type="l" for="ch" forName="titleText1" refType="w" fact="0.2"/>
                  <dgm:constr type="t" for="ch" forName="titleText1" refType="h" fact="0.7"/>
                  <dgm:constr type="w" for="ch" forName="titleText1" refType="w" fact="0.9"/>
                  <dgm:constr type="h" for="ch" forName="titleText1" refType="h" fact="0.3"/>
                  <dgm:constr type="primFontSz" for="des" forName="titleText1" refType="primFontSz" refFor="des" refForName="rootText1" op="lte"/>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else name="Name20">
                <dgm:constrLst>
                  <dgm:constr type="l" for="ch" forName="rootText1"/>
                  <dgm:constr type="t" for="ch" forName="rootText1"/>
                  <dgm:constr type="w" for="ch" forName="rootText1" refType="w"/>
                  <dgm:constr type="h" for="ch" forName="rootText1" refType="h" fact="0.9"/>
                  <dgm:constr type="l" for="ch" forName="titleText1" refType="w" fact="0.2"/>
                  <dgm:constr type="t" for="ch" forName="titleText1" refType="h" fact="0.7"/>
                  <dgm:constr type="w" for="ch" forName="titleText1" refType="w" fact="0.9"/>
                  <dgm:constr type="h" for="ch" forName="titleText1" refType="h" fact="0.3"/>
                  <dgm:constr type="primFontSz" for="des" forName="titleText1" refType="primFontSz" refFor="des" refForName="rootText1" op="lte"/>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else>
            </dgm:choose>
            <dgm:ruleLst/>
            <dgm:layoutNode name="rootText1" styleLbl="node0">
              <dgm:varLst>
                <dgm:chMax/>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h" fact="0.4"/>
              </dgm:constrLst>
              <dgm:ruleLst>
                <dgm:rule type="primFontSz" val="5" fact="NaN" max="NaN"/>
              </dgm:ruleLst>
            </dgm:layoutNode>
            <dgm:layoutNode name="titleText1" styleLbl="fgAcc0">
              <dgm:varLst>
                <dgm:chMax val="0"/>
                <dgm:chPref val="0"/>
              </dgm:varLst>
              <dgm:alg type="tx">
                <dgm:param type="parTxLTRAlign" val="r"/>
              </dgm:alg>
              <dgm:shape xmlns:r="http://schemas.openxmlformats.org/officeDocument/2006/relationships" type="rect" r:blip="">
                <dgm:adjLst/>
              </dgm:shape>
              <dgm:presOf axis="followSib" ptType="sibTrans" hideLastTrans="0" cnt="1"/>
              <dgm:constrLst>
                <dgm:constr type="primFontSz" val="65"/>
                <dgm:constr type="lMarg" refType="primFontSz" fact="0.2"/>
                <dgm:constr type="rMarg" refType="primFontSz" fact="0.2"/>
                <dgm:constr type="tMarg" refType="primFontSz" fact="0.05"/>
                <dgm:constr type="bMarg" refType="primFontSz" fact="0.05"/>
              </dgm:constrLst>
              <dgm:ruleLst>
                <dgm:rule type="primFontSz" val="5" fact="NaN" max="NaN"/>
              </dgm:ruleLst>
            </dgm:layoutNode>
            <dgm:layoutNode name="rootConnector1" moveWith="rootText1">
              <dgm:alg type="sp"/>
              <dgm:shape xmlns:r="http://schemas.openxmlformats.org/officeDocument/2006/relationships" type="rect" r:blip="" hideGeom="1">
                <dgm:adjLst/>
              </dgm:shape>
              <dgm:presOf axis="self" ptType="node" cnt="1"/>
              <dgm:constrLst/>
              <dgm:ruleLst/>
            </dgm:layoutNode>
          </dgm:layoutNode>
          <dgm:layoutNode name="hierChild2">
            <dgm:choose name="Name21">
              <dgm:if name="Name22" func="var" arg="hierBranch" op="equ" val="l">
                <dgm:alg type="hierChild">
                  <dgm:param type="chAlign" val="r"/>
                  <dgm:param type="linDir" val="fromT"/>
                </dgm:alg>
              </dgm:if>
              <dgm:if name="Name23" func="var" arg="hierBranch" op="equ" val="r">
                <dgm:alg type="hierChild">
                  <dgm:param type="chAlign" val="l"/>
                  <dgm:param type="linDir" val="fromT"/>
                </dgm:alg>
              </dgm:if>
              <dgm:if name="Name24" func="var" arg="hierBranch" op="equ" val="hang">
                <dgm:choose name="Name25">
                  <dgm:if name="Name26" func="var" arg="dir" op="equ" val="norm">
                    <dgm:alg type="hierChild">
                      <dgm:param type="chAlign" val="l"/>
                      <dgm:param type="linDir" val="fromL"/>
                      <dgm:param type="secChAlign" val="t"/>
                      <dgm:param type="secLinDir" val="fromT"/>
                    </dgm:alg>
                  </dgm:if>
                  <dgm:else name="Name27">
                    <dgm:alg type="hierChild">
                      <dgm:param type="chAlign" val="l"/>
                      <dgm:param type="linDir" val="fromR"/>
                      <dgm:param type="secChAlign" val="t"/>
                      <dgm:param type="secLinDir" val="fromT"/>
                    </dgm:alg>
                  </dgm:else>
                </dgm:choose>
              </dgm:if>
              <dgm:else name="Name28">
                <dgm:choose name="Name29">
                  <dgm:if name="Name30" func="var" arg="dir" op="equ" val="norm">
                    <dgm:alg type="hierChild"/>
                  </dgm:if>
                  <dgm:else name="Name31">
                    <dgm:alg type="hierChild">
                      <dgm:param type="linDir" val="fromR"/>
                    </dgm:alg>
                  </dgm:else>
                </dgm:choose>
              </dgm:else>
            </dgm:choose>
            <dgm:shape xmlns:r="http://schemas.openxmlformats.org/officeDocument/2006/relationships" r:blip="">
              <dgm:adjLst/>
            </dgm:shape>
            <dgm:presOf/>
            <dgm:constrLst/>
            <dgm:ruleLst/>
            <dgm:forEach name="rep2a" axis="ch" ptType="nonAsst">
              <dgm:forEach name="Name32" axis="precedSib" ptType="parTrans" st="-1" cnt="1">
                <dgm:choose name="Name33">
                  <dgm:if name="Name34" func="var" arg="hierBranch" op="equ" val="std">
                    <dgm:layoutNode name="Name35">
                      <dgm:alg type="conn">
                        <dgm:param type="connRout" val="bend"/>
                        <dgm:param type="dim" val="1D"/>
                        <dgm:param type="endSty" val="noArr"/>
                        <dgm:param type="begPts" val="bCtr"/>
                        <dgm:param type="endPts" val="tCtr"/>
                        <dgm:param type="bendPt" val="end"/>
                      </dgm:alg>
                      <dgm:shape xmlns:r="http://schemas.openxmlformats.org/officeDocument/2006/relationships" type="conn" r:blip="" zOrderOff="-99999">
                        <dgm:adjLst/>
                      </dgm:shape>
                      <dgm:presOf axis="self"/>
                      <dgm:constrLst>
                        <dgm:constr type="begPad"/>
                        <dgm:constr type="endPad"/>
                      </dgm:constrLst>
                      <dgm:ruleLst/>
                    </dgm:layoutNode>
                  </dgm:if>
                  <dgm:if name="Name36" func="var" arg="hierBranch" op="equ" val="init">
                    <dgm:layoutNode name="Name37">
                      <dgm:choose name="Name38">
                        <dgm:if name="Name39" axis="self" func="depth" op="lte" val="2">
                          <dgm:alg type="conn">
                            <dgm:param type="connRout" val="bend"/>
                            <dgm:param type="dim" val="1D"/>
                            <dgm:param type="endSty" val="noArr"/>
                            <dgm:param type="begPts" val="bCtr"/>
                            <dgm:param type="endPts" val="tCtr"/>
                            <dgm:param type="bendPt" val="end"/>
                          </dgm:alg>
                        </dgm:if>
                        <dgm:else name="Name40">
                          <dgm:alg type="conn">
                            <dgm:param type="connRout" val="bend"/>
                            <dgm:param type="dim" val="1D"/>
                            <dgm:param type="endSty" val="noArr"/>
                            <dgm:param type="begPts" val="bCtr"/>
                            <dgm:param type="endPts" val="tCtr"/>
                            <dgm:param type="bendPt" val="end"/>
                          </dgm:alg>
                        </dgm:else>
                      </dgm:choose>
                      <dgm:shape xmlns:r="http://schemas.openxmlformats.org/officeDocument/2006/relationships" type="conn" r:blip="" zOrderOff="-99999">
                        <dgm:adjLst/>
                      </dgm:shape>
                      <dgm:presOf axis="self"/>
                      <dgm:constrLst>
                        <dgm:constr type="begPad"/>
                        <dgm:constr type="endPad"/>
                      </dgm:constrLst>
                      <dgm:ruleLst/>
                    </dgm:layoutNode>
                  </dgm:if>
                  <dgm:if name="Name41" func="var" arg="hierBranch" op="equ" val="hang">
                    <dgm:layoutNode name="Name42">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if>
                  <dgm:else name="Name43">
                    <dgm:layoutNode name="Name44">
                      <dgm:choose name="Name45">
                        <dgm:if name="Name46" axis="self" func="depth" op="lte" val="2">
                          <dgm:choose name="Name47">
                            <dgm:if name="Name48" axis="par ch" ptType="node asst" func="cnt" op="gte" val="1">
                              <dgm:alg type="conn">
                                <dgm:param type="connRout" val="bend"/>
                                <dgm:param type="dim" val="1D"/>
                                <dgm:param type="endSty" val="noArr"/>
                                <dgm:param type="begPts" val="bCtr"/>
                                <dgm:param type="endPts" val="midL midR"/>
                              </dgm:alg>
                            </dgm:if>
                            <dgm:else name="Name49">
                              <dgm:alg type="conn">
                                <dgm:param type="connRout" val="bend"/>
                                <dgm:param type="dim" val="1D"/>
                                <dgm:param type="endSty" val="noArr"/>
                                <dgm:param type="begPts" val="bCtr"/>
                                <dgm:param type="endPts" val="midL midR"/>
                                <dgm:param type="srcNode" val="rootConnector1"/>
                              </dgm:alg>
                            </dgm:else>
                          </dgm:choose>
                        </dgm:if>
                        <dgm:else name="Name50">
                          <dgm:choose name="Name51">
                            <dgm:if name="Name52" axis="par ch" ptType="node asst" func="cnt" op="gte" val="1">
                              <dgm:alg type="conn">
                                <dgm:param type="connRout" val="bend"/>
                                <dgm:param type="dim" val="1D"/>
                                <dgm:param type="endSty" val="noArr"/>
                                <dgm:param type="begPts" val="bCtr"/>
                                <dgm:param type="endPts" val="midL midR"/>
                              </dgm:alg>
                            </dgm:if>
                            <dgm:else name="Name53">
                              <dgm:alg type="conn">
                                <dgm:param type="connRout" val="bend"/>
                                <dgm:param type="dim" val="1D"/>
                                <dgm:param type="endSty" val="noArr"/>
                                <dgm:param type="begPts" val="bCtr"/>
                                <dgm:param type="endPts" val="midL midR"/>
                                <dgm:param type="srcNode" val="rootConnector"/>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else>
                </dgm:choose>
              </dgm:forEach>
              <dgm:layoutNode name="hierRoot2">
                <dgm:varLst>
                  <dgm:hierBranch val="init"/>
                </dgm:varLst>
                <dgm:choose name="Name54">
                  <dgm:if name="Name55" func="var" arg="hierBranch" op="equ" val="l">
                    <dgm:choose name="Name56">
                      <dgm:if name="Name57" axis="ch" ptType="asst" func="cnt" op="gte" val="1">
                        <dgm:alg type="hierRoot">
                          <dgm:param type="hierAlign" val="tR"/>
                        </dgm:alg>
                        <dgm:shape xmlns:r="http://schemas.openxmlformats.org/officeDocument/2006/relationships" r:blip="">
                          <dgm:adjLst/>
                        </dgm:shape>
                        <dgm:presOf/>
                        <dgm:constrLst>
                          <dgm:constr type="alignOff" val="0.65"/>
                        </dgm:constrLst>
                      </dgm:if>
                      <dgm:else name="Name58">
                        <dgm:alg type="hierRoot">
                          <dgm:param type="hierAlign" val="tR"/>
                        </dgm:alg>
                        <dgm:shape xmlns:r="http://schemas.openxmlformats.org/officeDocument/2006/relationships" r:blip="">
                          <dgm:adjLst/>
                        </dgm:shape>
                        <dgm:presOf/>
                        <dgm:constrLst>
                          <dgm:constr type="alignOff" val="0.25"/>
                        </dgm:constrLst>
                      </dgm:else>
                    </dgm:choose>
                  </dgm:if>
                  <dgm:if name="Name59" func="var" arg="hierBranch" op="equ" val="r">
                    <dgm:choose name="Name60">
                      <dgm:if name="Name61"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62">
                        <dgm:alg type="hierRoot">
                          <dgm:param type="hierAlign" val="tL"/>
                        </dgm:alg>
                        <dgm:shape xmlns:r="http://schemas.openxmlformats.org/officeDocument/2006/relationships" r:blip="">
                          <dgm:adjLst/>
                        </dgm:shape>
                        <dgm:presOf/>
                        <dgm:constrLst>
                          <dgm:constr type="alignOff" val="0.25"/>
                        </dgm:constrLst>
                      </dgm:else>
                    </dgm:choose>
                  </dgm:if>
                  <dgm:if name="Name63"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64" func="var" arg="hierBranch" op="equ" val="init">
                    <dgm:alg type="hierRoot"/>
                    <dgm:shape xmlns:r="http://schemas.openxmlformats.org/officeDocument/2006/relationships" r:blip="">
                      <dgm:adjLst/>
                    </dgm:shape>
                    <dgm:presOf/>
                    <dgm:constrLst>
                      <dgm:constr type="alignOff"/>
                      <dgm:constr type="bendDist" for="des" ptType="parTrans" refType="sp" fact="0.5"/>
                    </dgm:constrLst>
                  </dgm:if>
                  <dgm:else name="Name65">
                    <dgm:alg type="hierRoot"/>
                    <dgm:shape xmlns:r="http://schemas.openxmlformats.org/officeDocument/2006/relationships" r:blip="">
                      <dgm:adjLst/>
                    </dgm:shape>
                    <dgm:presOf/>
                    <dgm:constrLst>
                      <dgm:constr type="alignOff" val="0.65"/>
                    </dgm:constrLst>
                  </dgm:else>
                </dgm:choose>
                <dgm:ruleLst/>
                <dgm:layoutNode name="rootComposite">
                  <dgm:alg type="composite"/>
                  <dgm:shape xmlns:r="http://schemas.openxmlformats.org/officeDocument/2006/relationships" r:blip="">
                    <dgm:adjLst/>
                  </dgm:shape>
                  <dgm:presOf axis="self" ptType="node" cnt="1"/>
                  <dgm:choose name="Name66">
                    <dgm:if name="Name67" func="var" arg="hierBranch" op="equ" val="init">
                      <dgm:constrLst>
                        <dgm:constr type="l" for="ch" forName="rootText"/>
                        <dgm:constr type="t" for="ch" forName="rootText"/>
                        <dgm:constr type="w" for="ch" forName="rootText" refType="w"/>
                        <dgm:constr type="h" for="ch" forName="rootText" refType="h" fact="0.9"/>
                        <dgm:constr type="l" for="ch" forName="titleText2" refType="w" fact="0.2"/>
                        <dgm:constr type="t" for="ch" forName="titleText2" refType="h" fact="0.7"/>
                        <dgm:constr type="w" for="ch" forName="titleText2" refType="w" fact="0.9"/>
                        <dgm:constr type="h" for="ch" forName="titleText2" refType="h" fact="0.3"/>
                        <dgm:constr type="primFontSz" for="des" forName="titleText2" refType="primFontSz" refFor="des" refForName="rootText1" op="lte"/>
                        <dgm:constr type="l" for="ch" forName="rootConnector"/>
                        <dgm:constr type="t" for="ch" forName="rootConnector"/>
                        <dgm:constr type="w" for="ch" forName="rootConnector" refType="w" refFor="ch" refForName="rootText" fact="0.2"/>
                        <dgm:constr type="h" for="ch" forName="rootConnector" refType="h" refFor="ch" refForName="rootText"/>
                      </dgm:constrLst>
                    </dgm:if>
                    <dgm:if name="Name68" func="var" arg="hierBranch" op="equ" val="l">
                      <dgm:constrLst>
                        <dgm:constr type="l" for="ch" forName="rootText"/>
                        <dgm:constr type="t" for="ch" forName="rootText"/>
                        <dgm:constr type="w" for="ch" forName="rootText" refType="w"/>
                        <dgm:constr type="h" for="ch" forName="rootText" refType="h" fact="0.9"/>
                        <dgm:constr type="l" for="ch" forName="titleText2" refType="w" fact="0.2"/>
                        <dgm:constr type="t" for="ch" forName="titleText2" refType="h" fact="0.7"/>
                        <dgm:constr type="w" for="ch" forName="titleText2" refType="w" fact="0.9"/>
                        <dgm:constr type="h" for="ch" forName="titleText2" refType="h" fact="0.3"/>
                        <dgm:constr type="primFontSz" for="des" forName="titleText2" refType="primFontSz" refFor="des" refForName="rootText1" op="lte"/>
                        <dgm:constr type="r" for="ch" forName="rootConnector" refType="w"/>
                        <dgm:constr type="t" for="ch" forName="rootConnector"/>
                        <dgm:constr type="w" for="ch" forName="rootConnector" refType="w" refFor="ch" refForName="rootText" fact="0.2"/>
                        <dgm:constr type="h" for="ch" forName="rootConnector" refType="h" refFor="ch" refForName="rootText"/>
                      </dgm:constrLst>
                    </dgm:if>
                    <dgm:if name="Name69" func="var" arg="hierBranch" op="equ" val="r">
                      <dgm:constrLst>
                        <dgm:constr type="l" for="ch" forName="rootText"/>
                        <dgm:constr type="t" for="ch" forName="rootText"/>
                        <dgm:constr type="w" for="ch" forName="rootText" refType="w"/>
                        <dgm:constr type="h" for="ch" forName="rootText" refType="h" fact="0.9"/>
                        <dgm:constr type="l" for="ch" forName="titleText2" refType="w" fact="0.2"/>
                        <dgm:constr type="t" for="ch" forName="titleText2" refType="h" fact="0.7"/>
                        <dgm:constr type="w" for="ch" forName="titleText2" refType="w" fact="0.9"/>
                        <dgm:constr type="h" for="ch" forName="titleText2" refType="h" fact="0.3"/>
                        <dgm:constr type="primFontSz" for="des" forName="titleText2" refType="primFontSz" refFor="des" refForName="rootText1" op="lte"/>
                        <dgm:constr type="l" for="ch" forName="rootConnector"/>
                        <dgm:constr type="t" for="ch" forName="rootConnector"/>
                        <dgm:constr type="w" for="ch" forName="rootConnector" refType="w" refFor="ch" refForName="rootText" fact="0.2"/>
                        <dgm:constr type="h" for="ch" forName="rootConnector" refType="h" refFor="ch" refForName="rootText"/>
                      </dgm:constrLst>
                    </dgm:if>
                    <dgm:else name="Name70">
                      <dgm:constrLst>
                        <dgm:constr type="l" for="ch" forName="rootText"/>
                        <dgm:constr type="t" for="ch" forName="rootText"/>
                        <dgm:constr type="w" for="ch" forName="rootText" refType="w"/>
                        <dgm:constr type="h" for="ch" forName="rootText" refType="h" fact="0.9"/>
                        <dgm:constr type="l" for="ch" forName="titleText2" refType="w" fact="0.2"/>
                        <dgm:constr type="t" for="ch" forName="titleText2" refType="h" fact="0.7"/>
                        <dgm:constr type="w" for="ch" forName="titleText2" refType="w" fact="0.9"/>
                        <dgm:constr type="h" for="ch" forName="titleText2" refType="h" fact="0.3"/>
                        <dgm:constr type="primFontSz" for="des" forName="titleText2" refType="primFontSz" refFor="des" refForName="rootText1" op="lte"/>
                        <dgm:constr type="r" for="ch" forName="rootConnector" refType="w"/>
                        <dgm:constr type="t" for="ch" forName="rootConnector"/>
                        <dgm:constr type="w" for="ch" forName="rootConnector" refType="w" refFor="ch" refForName="rootText" fact="0.2"/>
                        <dgm:constr type="h" for="ch" forName="rootConnector" refType="h" refFor="ch" refForName="rootText"/>
                      </dgm:constrLst>
                    </dgm:else>
                  </dgm:choose>
                  <dgm:ruleLst/>
                  <dgm:layoutNode name="rootText" styleLbl="node1">
                    <dgm:varLst>
                      <dgm:chMax/>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h" fact="0.4"/>
                    </dgm:constrLst>
                    <dgm:ruleLst>
                      <dgm:rule type="primFontSz" val="5" fact="NaN" max="NaN"/>
                    </dgm:ruleLst>
                  </dgm:layoutNode>
                  <dgm:layoutNode name="titleText2" styleLbl="fgAcc1">
                    <dgm:varLst>
                      <dgm:chMax val="0"/>
                      <dgm:chPref val="0"/>
                    </dgm:varLst>
                    <dgm:alg type="tx">
                      <dgm:param type="parTxLTRAlign" val="r"/>
                    </dgm:alg>
                    <dgm:shape xmlns:r="http://schemas.openxmlformats.org/officeDocument/2006/relationships" type="rect" r:blip="">
                      <dgm:adjLst/>
                    </dgm:shape>
                    <dgm:presOf axis="followSib" ptType="sibTrans" hideLastTrans="0" cnt="1"/>
                    <dgm:constrLst>
                      <dgm:constr type="primFontSz" val="65"/>
                      <dgm:constr type="lMarg" refType="primFontSz" fact="0.2"/>
                      <dgm:constr type="rMarg" refType="primFontSz" fact="0.2"/>
                      <dgm:constr type="tMarg" refType="primFontSz" fact="0.05"/>
                      <dgm:constr type="bMarg" refType="primFontSz" fact="0.05"/>
                    </dgm:constrLst>
                    <dgm:ruleLst>
                      <dgm:rule type="primFontSz" val="5" fact="NaN" max="NaN"/>
                    </dgm:ruleLst>
                  </dgm:layoutNode>
                  <dgm:layoutNode name="rootConnector" moveWith="rootText">
                    <dgm:alg type="sp"/>
                    <dgm:shape xmlns:r="http://schemas.openxmlformats.org/officeDocument/2006/relationships" type="rect" r:blip="" hideGeom="1">
                      <dgm:adjLst/>
                    </dgm:shape>
                    <dgm:presOf axis="self" ptType="node" cnt="1"/>
                    <dgm:constrLst/>
                    <dgm:ruleLst/>
                  </dgm:layoutNode>
                </dgm:layoutNode>
                <dgm:layoutNode name="hierChild4">
                  <dgm:choose name="Name71">
                    <dgm:if name="Name72" func="var" arg="hierBranch" op="equ" val="l">
                      <dgm:alg type="hierChild">
                        <dgm:param type="chAlign" val="r"/>
                        <dgm:param type="linDir" val="fromT"/>
                      </dgm:alg>
                    </dgm:if>
                    <dgm:if name="Name73" func="var" arg="hierBranch" op="equ" val="r">
                      <dgm:alg type="hierChild">
                        <dgm:param type="chAlign" val="l"/>
                        <dgm:param type="linDir" val="fromT"/>
                      </dgm:alg>
                    </dgm:if>
                    <dgm:if name="Name74" func="var" arg="hierBranch" op="equ" val="hang">
                      <dgm:choose name="Name75">
                        <dgm:if name="Name76" func="var" arg="dir" op="equ" val="norm">
                          <dgm:alg type="hierChild">
                            <dgm:param type="chAlign" val="l"/>
                            <dgm:param type="linDir" val="fromL"/>
                            <dgm:param type="secChAlign" val="t"/>
                            <dgm:param type="secLinDir" val="fromT"/>
                          </dgm:alg>
                        </dgm:if>
                        <dgm:else name="Name77">
                          <dgm:alg type="hierChild">
                            <dgm:param type="chAlign" val="l"/>
                            <dgm:param type="linDir" val="fromR"/>
                            <dgm:param type="secChAlign" val="t"/>
                            <dgm:param type="secLinDir" val="fromT"/>
                          </dgm:alg>
                        </dgm:else>
                      </dgm:choose>
                    </dgm:if>
                    <dgm:if name="Name78" func="var" arg="hierBranch" op="equ" val="std">
                      <dgm:choose name="Name79">
                        <dgm:if name="Name80" func="var" arg="dir" op="equ" val="norm">
                          <dgm:alg type="hierChild"/>
                        </dgm:if>
                        <dgm:else name="Name81">
                          <dgm:alg type="hierChild">
                            <dgm:param type="linDir" val="fromR"/>
                          </dgm:alg>
                        </dgm:else>
                      </dgm:choose>
                    </dgm:if>
                    <dgm:if name="Name82" func="var" arg="hierBranch" op="equ" val="init">
                      <dgm:choose name="Name83">
                        <dgm:if name="Name84" func="var" arg="dir" op="equ" val="norm">
                          <dgm:alg type="hierChild"/>
                        </dgm:if>
                        <dgm:else name="Name85">
                          <dgm:alg type="hierChild">
                            <dgm:param type="linDir" val="fromR"/>
                          </dgm:alg>
                        </dgm:else>
                      </dgm:choose>
                    </dgm:if>
                    <dgm:else name="Name86"/>
                  </dgm:choose>
                  <dgm:shape xmlns:r="http://schemas.openxmlformats.org/officeDocument/2006/relationships" r:blip="">
                    <dgm:adjLst/>
                  </dgm:shape>
                  <dgm:presOf/>
                  <dgm:constrLst/>
                  <dgm:ruleLst/>
                  <dgm:forEach name="Name87" ref="rep2a"/>
                </dgm:layoutNode>
                <dgm:layoutNode name="hierChild5">
                  <dgm:choose name="Name88">
                    <dgm:if name="Name89" func="var" arg="dir" op="equ" val="norm">
                      <dgm:alg type="hierChild">
                        <dgm:param type="chAlign" val="l"/>
                        <dgm:param type="linDir" val="fromL"/>
                        <dgm:param type="secChAlign" val="t"/>
                        <dgm:param type="secLinDir" val="fromT"/>
                      </dgm:alg>
                    </dgm:if>
                    <dgm:else name="Name90">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91" ref="rep2b"/>
                </dgm:layoutNode>
              </dgm:layoutNode>
            </dgm:forEach>
          </dgm:layoutNode>
          <dgm:layoutNode name="hierChild3">
            <dgm:choose name="Name92">
              <dgm:if name="Name93" func="var" arg="dir" op="equ" val="norm">
                <dgm:alg type="hierChild">
                  <dgm:param type="chAlign" val="l"/>
                  <dgm:param type="linDir" val="fromL"/>
                  <dgm:param type="secChAlign" val="t"/>
                  <dgm:param type="secLinDir" val="fromT"/>
                </dgm:alg>
              </dgm:if>
              <dgm:else name="Name94">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rep2b" axis="ch" ptType="asst">
              <dgm:forEach name="Name95" axis="precedSib" ptType="parTrans" st="-1" cnt="1">
                <dgm:layoutNode name="Name96">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forEach>
              <dgm:layoutNode name="hierRoot3">
                <dgm:varLst>
                  <dgm:hierBranch val="init"/>
                </dgm:varLst>
                <dgm:choose name="Name97">
                  <dgm:if name="Name98" func="var" arg="hierBranch" op="equ" val="l">
                    <dgm:alg type="hierRoot">
                      <dgm:param type="hierAlign" val="tR"/>
                    </dgm:alg>
                    <dgm:shape xmlns:r="http://schemas.openxmlformats.org/officeDocument/2006/relationships" r:blip="">
                      <dgm:adjLst/>
                    </dgm:shape>
                    <dgm:presOf/>
                    <dgm:constrLst>
                      <dgm:constr type="alignOff" val="0.65"/>
                    </dgm:constrLst>
                  </dgm:if>
                  <dgm:if name="Name99" func="var" arg="hierBranch" op="equ" val="r">
                    <dgm:alg type="hierRoot">
                      <dgm:param type="hierAlign" val="tL"/>
                    </dgm:alg>
                    <dgm:shape xmlns:r="http://schemas.openxmlformats.org/officeDocument/2006/relationships" r:blip="">
                      <dgm:adjLst/>
                    </dgm:shape>
                    <dgm:presOf/>
                    <dgm:constrLst>
                      <dgm:constr type="alignOff" val="0.65"/>
                    </dgm:constrLst>
                  </dgm:if>
                  <dgm:if name="Name100" func="var" arg="hierBranch" op="equ" val="hang">
                    <dgm:alg type="hierRoot"/>
                    <dgm:shape xmlns:r="http://schemas.openxmlformats.org/officeDocument/2006/relationships" r:blip="">
                      <dgm:adjLst/>
                    </dgm:shape>
                    <dgm:presOf/>
                    <dgm:constrLst>
                      <dgm:constr type="alignOff" val="0.65"/>
                    </dgm:constrLst>
                  </dgm:if>
                  <dgm:if name="Name101"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102" func="var" arg="hierBranch" op="equ" val="init">
                    <dgm:alg type="hierRoot"/>
                    <dgm:shape xmlns:r="http://schemas.openxmlformats.org/officeDocument/2006/relationships" r:blip="">
                      <dgm:adjLst/>
                    </dgm:shape>
                    <dgm:presOf/>
                    <dgm:constrLst>
                      <dgm:constr type="alignOff"/>
                      <dgm:constr type="bendDist" for="des" ptType="parTrans" refType="sp" fact="0.5"/>
                    </dgm:constrLst>
                  </dgm:if>
                  <dgm:else name="Name103"/>
                </dgm:choose>
                <dgm:ruleLst/>
                <dgm:layoutNode name="rootComposite3">
                  <dgm:alg type="composite"/>
                  <dgm:shape xmlns:r="http://schemas.openxmlformats.org/officeDocument/2006/relationships" r:blip="">
                    <dgm:adjLst/>
                  </dgm:shape>
                  <dgm:presOf axis="self" ptType="node" cnt="1"/>
                  <dgm:choose name="Name104">
                    <dgm:if name="Name105" func="var" arg="hierBranch" op="equ" val="init">
                      <dgm:constrLst>
                        <dgm:constr type="l" for="ch" forName="rootText3"/>
                        <dgm:constr type="t" for="ch" forName="rootText3"/>
                        <dgm:constr type="w" for="ch" forName="rootText3" refType="w"/>
                        <dgm:constr type="h" for="ch" forName="rootText3" refType="h" fact="0.9"/>
                        <dgm:constr type="l" for="ch" forName="titleText3" refType="w" fact="0.2"/>
                        <dgm:constr type="t" for="ch" forName="titleText3" refType="h" fact="0.7"/>
                        <dgm:constr type="w" for="ch" forName="titleText3" refType="w" fact="0.9"/>
                        <dgm:constr type="h" for="ch" forName="titleText3" refType="h" fact="0.3"/>
                        <dgm:constr type="primFontSz" for="des" forName="titleText3" refType="primFontSz" refFor="des" refForName="rootText3" op="lte"/>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if name="Name106" func="var" arg="hierBranch" op="equ" val="l">
                      <dgm:constrLst>
                        <dgm:constr type="l" for="ch" forName="rootText3"/>
                        <dgm:constr type="t" for="ch" forName="rootText3"/>
                        <dgm:constr type="w" for="ch" forName="rootText3" refType="w"/>
                        <dgm:constr type="h" for="ch" forName="rootText3" refType="h" fact="0.9"/>
                        <dgm:constr type="l" for="ch" forName="titleText3" refType="w" fact="0.2"/>
                        <dgm:constr type="t" for="ch" forName="titleText3" refType="h" fact="0.7"/>
                        <dgm:constr type="w" for="ch" forName="titleText3" refType="w" fact="0.9"/>
                        <dgm:constr type="h" for="ch" forName="titleText3" refType="h" fact="0.3"/>
                        <dgm:constr type="primFontSz" for="des" forName="titleText3" refType="primFontSz" refFor="des" refForName="rootText3" op="lte"/>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if>
                    <dgm:if name="Name107" func="var" arg="hierBranch" op="equ" val="r">
                      <dgm:constrLst>
                        <dgm:constr type="l" for="ch" forName="rootText3"/>
                        <dgm:constr type="t" for="ch" forName="rootText3"/>
                        <dgm:constr type="w" for="ch" forName="rootText3" refType="w"/>
                        <dgm:constr type="h" for="ch" forName="rootText3" refType="h" fact="0.9"/>
                        <dgm:constr type="l" for="ch" forName="titleText3" refType="w" fact="0.2"/>
                        <dgm:constr type="t" for="ch" forName="titleText3" refType="h" fact="0.7"/>
                        <dgm:constr type="w" for="ch" forName="titleText3" refType="w" fact="0.9"/>
                        <dgm:constr type="h" for="ch" forName="titleText3" refType="h" fact="0.3"/>
                        <dgm:constr type="primFontSz" for="des" forName="titleText3" refType="primFontSz" refFor="des" refForName="rootText3" op="lte"/>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else name="Name108">
                      <dgm:constrLst>
                        <dgm:constr type="l" for="ch" forName="rootText3"/>
                        <dgm:constr type="t" for="ch" forName="rootText3"/>
                        <dgm:constr type="w" for="ch" forName="rootText3" refType="w"/>
                        <dgm:constr type="h" for="ch" forName="rootText3" refType="h" fact="0.9"/>
                        <dgm:constr type="l" for="ch" forName="titleText3" refType="w" fact="0.2"/>
                        <dgm:constr type="t" for="ch" forName="titleText3" refType="h" fact="0.7"/>
                        <dgm:constr type="w" for="ch" forName="titleText3" refType="w" fact="0.9"/>
                        <dgm:constr type="h" for="ch" forName="titleText3" refType="h" fact="0.3"/>
                        <dgm:constr type="primFontSz" for="des" forName="titleText3" refType="primFontSz" refFor="des" refForName="rootText3" op="lte"/>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else>
                  </dgm:choose>
                  <dgm:ruleLst/>
                  <dgm:layoutNode name="rootText3" styleLbl="asst1">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h" fact="0.4"/>
                    </dgm:constrLst>
                    <dgm:ruleLst>
                      <dgm:rule type="primFontSz" val="5" fact="NaN" max="NaN"/>
                    </dgm:ruleLst>
                  </dgm:layoutNode>
                  <dgm:layoutNode name="titleText3" styleLbl="fgAcc2">
                    <dgm:varLst>
                      <dgm:chMax val="0"/>
                      <dgm:chPref val="0"/>
                    </dgm:varLst>
                    <dgm:alg type="tx">
                      <dgm:param type="parTxLTRAlign" val="r"/>
                    </dgm:alg>
                    <dgm:shape xmlns:r="http://schemas.openxmlformats.org/officeDocument/2006/relationships" type="rect" r:blip="">
                      <dgm:adjLst/>
                    </dgm:shape>
                    <dgm:presOf axis="followSib" ptType="sibTrans" hideLastTrans="0" cnt="1"/>
                    <dgm:constrLst>
                      <dgm:constr type="primFontSz" val="65"/>
                      <dgm:constr type="lMarg" refType="primFontSz" fact="0.2"/>
                      <dgm:constr type="rMarg" refType="primFontSz" fact="0.2"/>
                      <dgm:constr type="tMarg" refType="primFontSz" fact="0.05"/>
                      <dgm:constr type="bMarg" refType="primFontSz" fact="0.05"/>
                    </dgm:constrLst>
                    <dgm:ruleLst>
                      <dgm:rule type="primFontSz" val="5" fact="NaN" max="NaN"/>
                    </dgm:ruleLst>
                  </dgm:layoutNode>
                  <dgm:layoutNode name="rootConnector3" moveWith="rootText1">
                    <dgm:alg type="sp"/>
                    <dgm:shape xmlns:r="http://schemas.openxmlformats.org/officeDocument/2006/relationships" type="rect" r:blip="" hideGeom="1">
                      <dgm:adjLst/>
                    </dgm:shape>
                    <dgm:presOf axis="self" ptType="node" cnt="1"/>
                    <dgm:constrLst/>
                    <dgm:ruleLst/>
                  </dgm:layoutNode>
                </dgm:layoutNode>
                <dgm:layoutNode name="hierChild6">
                  <dgm:choose name="Name109">
                    <dgm:if name="Name110" func="var" arg="hierBranch" op="equ" val="l">
                      <dgm:alg type="hierChild">
                        <dgm:param type="chAlign" val="r"/>
                        <dgm:param type="linDir" val="fromT"/>
                      </dgm:alg>
                    </dgm:if>
                    <dgm:if name="Name111" func="var" arg="hierBranch" op="equ" val="r">
                      <dgm:alg type="hierChild">
                        <dgm:param type="chAlign" val="l"/>
                        <dgm:param type="linDir" val="fromT"/>
                      </dgm:alg>
                    </dgm:if>
                    <dgm:if name="Name112" func="var" arg="hierBranch" op="equ" val="hang">
                      <dgm:choose name="Name113">
                        <dgm:if name="Name114" func="var" arg="dir" op="equ" val="norm">
                          <dgm:alg type="hierChild">
                            <dgm:param type="chAlign" val="l"/>
                            <dgm:param type="linDir" val="fromL"/>
                            <dgm:param type="secChAlign" val="t"/>
                            <dgm:param type="secLinDir" val="fromT"/>
                          </dgm:alg>
                        </dgm:if>
                        <dgm:else name="Name115">
                          <dgm:alg type="hierChild">
                            <dgm:param type="chAlign" val="l"/>
                            <dgm:param type="linDir" val="fromR"/>
                            <dgm:param type="secChAlign" val="t"/>
                            <dgm:param type="secLinDir" val="fromT"/>
                          </dgm:alg>
                        </dgm:else>
                      </dgm:choose>
                    </dgm:if>
                    <dgm:if name="Name116" func="var" arg="hierBranch" op="equ" val="std">
                      <dgm:choose name="Name117">
                        <dgm:if name="Name118" func="var" arg="dir" op="equ" val="norm">
                          <dgm:alg type="hierChild"/>
                        </dgm:if>
                        <dgm:else name="Name119">
                          <dgm:alg type="hierChild">
                            <dgm:param type="linDir" val="fromR"/>
                          </dgm:alg>
                        </dgm:else>
                      </dgm:choose>
                    </dgm:if>
                    <dgm:if name="Name120" func="var" arg="hierBranch" op="equ" val="init">
                      <dgm:alg type="hierChild"/>
                    </dgm:if>
                    <dgm:else name="Name121"/>
                  </dgm:choose>
                  <dgm:shape xmlns:r="http://schemas.openxmlformats.org/officeDocument/2006/relationships" r:blip="">
                    <dgm:adjLst/>
                  </dgm:shape>
                  <dgm:presOf/>
                  <dgm:constrLst/>
                  <dgm:ruleLst/>
                  <dgm:forEach name="Name122" ref="rep2a"/>
                </dgm:layoutNode>
                <dgm:layoutNode name="hierChild7">
                  <dgm:choose name="Name123">
                    <dgm:if name="Name124" func="var" arg="dir" op="equ" val="norm">
                      <dgm:alg type="hierChild">
                        <dgm:param type="chAlign" val="l"/>
                        <dgm:param type="linDir" val="fromL"/>
                        <dgm:param type="secChAlign" val="t"/>
                        <dgm:param type="secLinDir" val="fromT"/>
                      </dgm:alg>
                    </dgm:if>
                    <dgm:else name="Name125">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26" ref="rep2b"/>
                </dgm:layoutNode>
              </dgm:layoutNode>
            </dgm:forEach>
          </dgm:layoutNode>
        </dgm:layoutNode>
      </dgm:forEach>
    </dgm:forEach>
  </dgm:layoutNode>
</dgm:layoutDef>
</file>

<file path=word/diagrams/layout20.xml><?xml version="1.0" encoding="utf-8"?>
<dgm:layoutDef xmlns:dgm="http://schemas.openxmlformats.org/drawingml/2006/diagram" xmlns:a="http://schemas.openxmlformats.org/drawingml/2006/main" uniqueId="urn:microsoft.com/office/officeart/2008/layout/VerticalCurvedList">
  <dgm:title val=""/>
  <dgm:desc val=""/>
  <dgm:catLst>
    <dgm:cat type="list" pri="20000"/>
  </dgm:catLst>
  <dgm:sampData>
    <dgm:dataModel>
      <dgm:ptLst>
        <dgm:pt modelId="0" type="doc"/>
        <dgm:pt modelId="1">
          <dgm:prSet phldr="1"/>
        </dgm:pt>
        <dgm:pt modelId="2">
          <dgm:prSet phldr="1"/>
        </dgm:pt>
        <dgm:pt modelId="3">
          <dgm:prSet phldr="1"/>
        </dgm:pt>
      </dgm:ptLst>
      <dgm:cxnLst>
        <dgm:cxn modelId="4" srcId="0" destId="1" srcOrd="0" destOrd="0"/>
        <dgm:cxn modelId="5" srcId="0" destId="2" srcOrd="1" destOrd="0"/>
        <dgm:cxn modelId="6" srcId="0" destId="3" srcOrd="2" destOrd="0"/>
      </dgm:cxnLst>
      <dgm:bg/>
      <dgm:whole/>
    </dgm:dataModel>
  </dgm:sampData>
  <dgm:styleData>
    <dgm:dataModel>
      <dgm:ptLst>
        <dgm:pt modelId="0" type="doc"/>
        <dgm:pt modelId="1">
          <dgm:prSet phldr="1"/>
        </dgm:pt>
        <dgm:pt modelId="2">
          <dgm:prSet phldr="1"/>
        </dgm:pt>
      </dgm:ptLst>
      <dgm:cxnLst>
        <dgm:cxn modelId="3" srcId="0" destId="1" srcOrd="0" destOrd="0"/>
        <dgm:cxn modelId="4" srcId="0" destId="2" srcOrd="1" destOrd="0"/>
      </dgm:cxnLst>
      <dgm:bg/>
      <dgm:whole/>
    </dgm:dataModel>
  </dgm:styleData>
  <dgm:clrData>
    <dgm:dataModel>
      <dgm:ptLst>
        <dgm:pt modelId="0" type="doc"/>
        <dgm:pt modelId="1">
          <dgm:prSet phldr="1"/>
        </dgm:pt>
        <dgm:pt modelId="2">
          <dgm:prSet phldr="1"/>
        </dgm:pt>
        <dgm:pt modelId="3">
          <dgm:prSet phldr="1"/>
        </dgm:pt>
        <dgm:pt modelId="4">
          <dgm:prSet phldr="1"/>
        </dgm:pt>
      </dgm:ptLst>
      <dgm:cxnLst>
        <dgm:cxn modelId="5" srcId="0" destId="1" srcOrd="0" destOrd="0"/>
        <dgm:cxn modelId="6" srcId="0" destId="2" srcOrd="1" destOrd="0"/>
        <dgm:cxn modelId="7" srcId="0" destId="3" srcOrd="2" destOrd="0"/>
        <dgm:cxn modelId="8" srcId="0" destId="4" srcOrd="3" destOrd="0"/>
      </dgm:cxnLst>
      <dgm:bg/>
      <dgm:whole/>
    </dgm:dataModel>
  </dgm:clrData>
  <dgm:layoutNode name="Name0">
    <dgm:varLst>
      <dgm:chMax val="7"/>
      <dgm:chPref val="7"/>
      <dgm:dir/>
    </dgm:varLst>
    <dgm:alg type="composite"/>
    <dgm:shape xmlns:r="http://schemas.openxmlformats.org/officeDocument/2006/relationships" r:blip="">
      <dgm:adjLst/>
    </dgm:shape>
    <dgm:constrLst>
      <dgm:constr type="w" for="ch" refType="h" refFor="ch" op="gte" fact="0.8"/>
    </dgm:constrLst>
    <dgm:layoutNode name="Name1">
      <dgm:alg type="composite"/>
      <dgm:shape xmlns:r="http://schemas.openxmlformats.org/officeDocument/2006/relationships" r:blip="">
        <dgm:adjLst/>
      </dgm:shape>
      <dgm:choose name="Name2">
        <dgm:if name="Name3" func="var" arg="dir" op="equ" val="norm">
          <dgm:choose name="Name4">
            <dgm:if name="Name5" axis="ch" ptType="node" func="cnt" op="equ" val="1">
              <dgm:constrLst>
                <dgm:constr type="h" for="ch" forName="cycle" refType="h"/>
                <dgm:constr type="w" for="ch" forName="cycle" refType="h" refFor="ch" refForName="cycle" fact="0.26"/>
                <dgm:constr type="l" for="ch" forName="cycle"/>
                <dgm:constr type="ctrY" for="ch" forName="cycle" refType="h" fact="0.5"/>
                <dgm:constr type="diam" for="ch" forName="cycle" refType="h" fact="1.344"/>
                <dgm:constr type="h" for="ch" forName="accent_1" refType="h" fact="0.625"/>
                <dgm:constr type="w" for="ch" forName="accent_1" refType="h" refFor="ch" refForName="accent_1" op="equ"/>
                <dgm:constr type="ctrY" for="ch" forName="accent_1" refType="h" fact="0.5"/>
                <dgm:constr type="ctrX" for="ch" forName="accent_1" refType="h" fact="0.2253"/>
                <dgm:constr type="l" for="ch" forName="text_1" refType="ctrX" refFor="ch" refForName="accent_1"/>
                <dgm:constr type="r" for="ch" forName="text_1" refType="w"/>
                <dgm:constr type="w" for="ch" forName="text_1" refType="h" refFor="ch" refForName="text_1" op="gte"/>
                <dgm:constr type="h" for="ch" forName="text_1" refType="h" refFor="ch" refForName="accent_1" fact="0.8"/>
                <dgm:constr type="ctrY" for="ch" forName="text_1" refType="ctrY" refFor="ch" refForName="accent_1"/>
                <dgm:constr type="lMarg" for="ch" forName="text_1" refType="w" refFor="ch" refForName="accent_1" fact="1.8"/>
                <dgm:constr type="primFontSz" for="ch" ptType="node" op="equ" val="65"/>
              </dgm:constrLst>
            </dgm:if>
            <dgm:if name="Name6" axis="ch" ptType="node" func="cnt" op="equ" val="2">
              <dgm:constrLst>
                <dgm:constr type="h" for="ch" forName="cycle" refType="h"/>
                <dgm:constr type="w" for="ch" forName="cycle" refType="h" refFor="ch" refForName="cycle" fact="0.26"/>
                <dgm:constr type="l" for="ch" forName="cycle"/>
                <dgm:constr type="ctrY" for="ch" forName="cycle" refType="h" fact="0.5"/>
                <dgm:constr type="diam" for="ch" forName="cycle" refType="h" fact="1.344"/>
                <dgm:constr type="h" for="ch" forName="accent_1" refType="h" fact="0.3571"/>
                <dgm:constr type="w" for="ch" forName="accent_1" refType="h" refFor="ch" refForName="accent_1" op="equ"/>
                <dgm:constr type="ctrY" for="ch" forName="accent_1" refType="h" fact="0.2857"/>
                <dgm:constr type="ctrX" for="ch" forName="accent_1" refType="h" fact="0.1891"/>
                <dgm:constr type="l" for="ch" forName="text_1" refType="ctrX" refFor="ch" refForName="accent_1"/>
                <dgm:constr type="r" for="ch" forName="text_1" refType="w"/>
                <dgm:constr type="w" for="ch" forName="text_1" refType="h" refFor="ch" refForName="text_1" op="gte"/>
                <dgm:constr type="h" for="ch" forName="text_1" refType="h" refFor="ch" refForName="accent_1" fact="0.8"/>
                <dgm:constr type="ctrY" for="ch" forName="text_1" refType="ctrY" refFor="ch" refForName="accent_1"/>
                <dgm:constr type="lMarg" for="ch" forName="text_1" refType="w" refFor="ch" refForName="accent_1" fact="1.8"/>
                <dgm:constr type="h" for="ch" forName="accent_2" refType="h" fact="0.3571"/>
                <dgm:constr type="w" for="ch" forName="accent_2" refType="h" refFor="ch" refForName="accent_2" op="equ"/>
                <dgm:constr type="ctrY" for="ch" forName="accent_2" refType="h" fact="0.7143"/>
                <dgm:constr type="ctrX" for="ch" forName="accent_2" refType="h" fact="0.1891"/>
                <dgm:constr type="l" for="ch" forName="text_2" refType="ctrX" refFor="ch" refForName="accent_2"/>
                <dgm:constr type="r" for="ch" forName="text_2" refType="w"/>
                <dgm:constr type="w" for="ch" forName="text_2" refType="h" refFor="ch" refForName="text_2" op="gte"/>
                <dgm:constr type="h" for="ch" forName="text_2" refType="h" refFor="ch" refForName="accent_2" fact="0.8"/>
                <dgm:constr type="ctrY" for="ch" forName="text_2" refType="ctrY" refFor="ch" refForName="accent_2"/>
                <dgm:constr type="lMarg" for="ch" forName="text_2" refType="w" refFor="ch" refForName="accent_2" fact="1.8"/>
                <dgm:constr type="primFontSz" for="ch" ptType="node" op="equ" val="65"/>
              </dgm:constrLst>
            </dgm:if>
            <dgm:if name="Name7" axis="ch" ptType="node" func="cnt" op="equ" val="3">
              <dgm:constrLst>
                <dgm:constr type="h" for="ch" forName="cycle" refType="h"/>
                <dgm:constr type="w" for="ch" forName="cycle" refType="h" refFor="ch" refForName="cycle" fact="0.26"/>
                <dgm:constr type="l" for="ch" forName="cycle"/>
                <dgm:constr type="ctrY" for="ch" forName="cycle" refType="h" fact="0.5"/>
                <dgm:constr type="diam" for="ch" forName="cycle" refType="h" fact="1.344"/>
                <dgm:constr type="h" for="ch" forName="accent_1" refType="h" fact="0.25"/>
                <dgm:constr type="w" for="ch" forName="accent_1" refType="h" refFor="ch" refForName="accent_1" op="equ"/>
                <dgm:constr type="ctrY" for="ch" forName="accent_1" refType="h" fact="0.2"/>
                <dgm:constr type="ctrX" for="ch" forName="accent_1" refType="h" fact="0.1526"/>
                <dgm:constr type="l" for="ch" forName="text_1" refType="ctrX" refFor="ch" refForName="accent_1"/>
                <dgm:constr type="r" for="ch" forName="text_1" refType="w"/>
                <dgm:constr type="w" for="ch" forName="text_1" refType="h" refFor="ch" refForName="text_1" op="gte"/>
                <dgm:constr type="h" for="ch" forName="text_1" refType="h" refFor="ch" refForName="accent_1" fact="0.8"/>
                <dgm:constr type="ctrY" for="ch" forName="text_1" refType="ctrY" refFor="ch" refForName="accent_1"/>
                <dgm:constr type="lMarg" for="ch" forName="text_1" refType="w" refFor="ch" refForName="accent_1" fact="1.8"/>
                <dgm:constr type="h" for="ch" forName="accent_2" refType="h" fact="0.25"/>
                <dgm:constr type="w" for="ch" forName="accent_2" refType="h" refFor="ch" refForName="accent_2" op="equ"/>
                <dgm:constr type="ctrY" for="ch" forName="accent_2" refType="h" fact="0.5"/>
                <dgm:constr type="ctrX" for="ch" forName="accent_2" refType="h" fact="0.2253"/>
                <dgm:constr type="l" for="ch" forName="text_2" refType="ctrX" refFor="ch" refForName="accent_2"/>
                <dgm:constr type="r" for="ch" forName="text_2" refType="w"/>
                <dgm:constr type="w" for="ch" forName="text_2" refType="h" refFor="ch" refForName="text_2" op="gte"/>
                <dgm:constr type="h" for="ch" forName="text_2" refType="h" refFor="ch" refForName="accent_2" fact="0.8"/>
                <dgm:constr type="ctrY" for="ch" forName="text_2" refType="ctrY" refFor="ch" refForName="accent_2"/>
                <dgm:constr type="lMarg" for="ch" forName="text_2" refType="w" refFor="ch" refForName="accent_2" fact="1.8"/>
                <dgm:constr type="h" for="ch" forName="accent_3" refType="h" fact="0.25"/>
                <dgm:constr type="w" for="ch" forName="accent_3" refType="h" refFor="ch" refForName="accent_3" op="equ"/>
                <dgm:constr type="ctrY" for="ch" forName="accent_3" refType="h" fact="0.8"/>
                <dgm:constr type="ctrX" for="ch" forName="accent_3" refType="h" fact="0.1526"/>
                <dgm:constr type="l" for="ch" forName="text_3" refType="ctrX" refFor="ch" refForName="accent_3"/>
                <dgm:constr type="r" for="ch" forName="text_3" refType="w"/>
                <dgm:constr type="w" for="ch" forName="text_3" refType="h" refFor="ch" refForName="text_3" op="gte"/>
                <dgm:constr type="h" for="ch" forName="text_3" refType="h" refFor="ch" refForName="accent_3" fact="0.8"/>
                <dgm:constr type="ctrY" for="ch" forName="text_3" refType="ctrY" refFor="ch" refForName="accent_3"/>
                <dgm:constr type="lMarg" for="ch" forName="text_3" refType="w" refFor="ch" refForName="accent_3" fact="1.8"/>
                <dgm:constr type="primFontSz" for="ch" ptType="node" op="equ" val="65"/>
              </dgm:constrLst>
            </dgm:if>
            <dgm:if name="Name8" axis="ch" ptType="node" func="cnt" op="equ" val="4">
              <dgm:constrLst>
                <dgm:constr type="h" for="ch" forName="cycle" refType="h"/>
                <dgm:constr type="w" for="ch" forName="cycle" refType="h" refFor="ch" refForName="cycle" fact="0.26"/>
                <dgm:constr type="l" for="ch" forName="cycle"/>
                <dgm:constr type="ctrY" for="ch" forName="cycle" refType="h" fact="0.5"/>
                <dgm:constr type="diam" for="ch" forName="cycle" refType="h" fact="1.344"/>
                <dgm:constr type="h" for="ch" forName="accent_1" refType="h" fact="0.1923"/>
                <dgm:constr type="w" for="ch" forName="accent_1" refType="h" refFor="ch" refForName="accent_1" op="equ"/>
                <dgm:constr type="ctrY" for="ch" forName="accent_1" refType="h" fact="0.1538"/>
                <dgm:constr type="ctrX" for="ch" forName="accent_1" refType="h" fact="0.1268"/>
                <dgm:constr type="l" for="ch" forName="text_1" refType="ctrX" refFor="ch" refForName="accent_1"/>
                <dgm:constr type="r" for="ch" forName="text_1" refType="w"/>
                <dgm:constr type="w" for="ch" forName="text_1" refType="h" refFor="ch" refForName="text_1" op="gte"/>
                <dgm:constr type="h" for="ch" forName="text_1" refType="h" refFor="ch" refForName="accent_1" fact="0.8"/>
                <dgm:constr type="ctrY" for="ch" forName="text_1" refType="ctrY" refFor="ch" refForName="accent_1"/>
                <dgm:constr type="lMarg" for="ch" forName="text_1" refType="w" refFor="ch" refForName="accent_1" fact="1.8"/>
                <dgm:constr type="h" for="ch" forName="accent_2" refType="h" fact="0.1923"/>
                <dgm:constr type="w" for="ch" forName="accent_2" refType="h" refFor="ch" refForName="accent_2" op="equ"/>
                <dgm:constr type="ctrY" for="ch" forName="accent_2" refType="h" fact="0.3846"/>
                <dgm:constr type="ctrX" for="ch" forName="accent_2" refType="h" fact="0.215"/>
                <dgm:constr type="l" for="ch" forName="text_2" refType="ctrX" refFor="ch" refForName="accent_2"/>
                <dgm:constr type="r" for="ch" forName="text_2" refType="w"/>
                <dgm:constr type="w" for="ch" forName="text_2" refType="h" refFor="ch" refForName="text_2" op="gte"/>
                <dgm:constr type="h" for="ch" forName="text_2" refType="h" refFor="ch" refForName="accent_2" fact="0.8"/>
                <dgm:constr type="ctrY" for="ch" forName="text_2" refType="ctrY" refFor="ch" refForName="accent_2"/>
                <dgm:constr type="lMarg" for="ch" forName="text_2" refType="w" refFor="ch" refForName="accent_2" fact="1.8"/>
                <dgm:constr type="h" for="ch" forName="accent_3" refType="h" fact="0.1923"/>
                <dgm:constr type="w" for="ch" forName="accent_3" refType="h" refFor="ch" refForName="accent_3" op="equ"/>
                <dgm:constr type="ctrY" for="ch" forName="accent_3" refType="h" fact="0.6154"/>
                <dgm:constr type="ctrX" for="ch" forName="accent_3" refType="h" fact="0.215"/>
                <dgm:constr type="l" for="ch" forName="text_3" refType="ctrX" refFor="ch" refForName="accent_3"/>
                <dgm:constr type="r" for="ch" forName="text_3" refType="w"/>
                <dgm:constr type="w" for="ch" forName="text_3" refType="h" refFor="ch" refForName="text_3" op="gte"/>
                <dgm:constr type="h" for="ch" forName="text_3" refType="h" refFor="ch" refForName="accent_3" fact="0.8"/>
                <dgm:constr type="ctrY" for="ch" forName="text_3" refType="ctrY" refFor="ch" refForName="accent_3"/>
                <dgm:constr type="lMarg" for="ch" forName="text_3" refType="w" refFor="ch" refForName="accent_3" fact="1.8"/>
                <dgm:constr type="h" for="ch" forName="accent_4" refType="h" fact="0.1923"/>
                <dgm:constr type="w" for="ch" forName="accent_4" refType="h" refFor="ch" refForName="accent_4" op="equ"/>
                <dgm:constr type="ctrY" for="ch" forName="accent_4" refType="h" fact="0.8462"/>
                <dgm:constr type="ctrX" for="ch" forName="accent_4" refType="h" fact="0.1268"/>
                <dgm:constr type="l" for="ch" forName="text_4" refType="ctrX" refFor="ch" refForName="accent_4"/>
                <dgm:constr type="r" for="ch" forName="text_4" refType="w"/>
                <dgm:constr type="w" for="ch" forName="text_4" refType="h" refFor="ch" refForName="text_4" op="gte"/>
                <dgm:constr type="h" for="ch" forName="text_4" refType="h" refFor="ch" refForName="accent_4" fact="0.8"/>
                <dgm:constr type="ctrY" for="ch" forName="text_4" refType="ctrY" refFor="ch" refForName="accent_4"/>
                <dgm:constr type="lMarg" for="ch" forName="text_4" refType="w" refFor="ch" refForName="accent_4" fact="1.8"/>
                <dgm:constr type="primFontSz" for="ch" ptType="node" op="equ" val="65"/>
              </dgm:constrLst>
            </dgm:if>
            <dgm:if name="Name9" axis="ch" ptType="node" func="cnt" op="equ" val="5">
              <dgm:constrLst>
                <dgm:constr type="h" for="ch" forName="cycle" refType="h"/>
                <dgm:constr type="w" for="ch" forName="cycle" refType="h" refFor="ch" refForName="cycle" fact="0.26"/>
                <dgm:constr type="l" for="ch" forName="cycle"/>
                <dgm:constr type="ctrY" for="ch" forName="cycle" refType="h" fact="0.5"/>
                <dgm:constr type="diam" for="ch" forName="cycle" refType="h" fact="1.344"/>
                <dgm:constr type="h" for="ch" forName="accent_1" refType="h" fact="0.1563"/>
                <dgm:constr type="w" for="ch" forName="accent_1" refType="h" refFor="ch" refForName="accent_1" op="equ"/>
                <dgm:constr type="ctrY" for="ch" forName="accent_1" refType="h" fact="0.125"/>
                <dgm:constr type="ctrX" for="ch" forName="accent_1" refType="h" fact="0.1082"/>
                <dgm:constr type="l" for="ch" forName="text_1" refType="ctrX" refFor="ch" refForName="accent_1"/>
                <dgm:constr type="r" for="ch" forName="text_1" refType="w"/>
                <dgm:constr type="w" for="ch" forName="text_1" refType="h" refFor="ch" refForName="text_1" op="gte"/>
                <dgm:constr type="h" for="ch" forName="text_1" refType="h" refFor="ch" refForName="accent_1" fact="0.8"/>
                <dgm:constr type="ctrY" for="ch" forName="text_1" refType="ctrY" refFor="ch" refForName="accent_1"/>
                <dgm:constr type="lMarg" for="ch" forName="text_1" refType="w" refFor="ch" refForName="accent_1" fact="1.8"/>
                <dgm:constr type="h" for="ch" forName="accent_2" refType="h" fact="0.1563"/>
                <dgm:constr type="w" for="ch" forName="accent_2" refType="h" refFor="ch" refForName="accent_2" op="equ"/>
                <dgm:constr type="ctrY" for="ch" forName="accent_2" refType="h" fact="0.3125"/>
                <dgm:constr type="ctrX" for="ch" forName="accent_2" refType="h" fact="0.1978"/>
                <dgm:constr type="l" for="ch" forName="text_2" refType="ctrX" refFor="ch" refForName="accent_2"/>
                <dgm:constr type="r" for="ch" forName="text_2" refType="w"/>
                <dgm:constr type="w" for="ch" forName="text_2" refType="h" refFor="ch" refForName="text_2" op="gte"/>
                <dgm:constr type="h" for="ch" forName="text_2" refType="h" refFor="ch" refForName="accent_2" fact="0.8"/>
                <dgm:constr type="ctrY" for="ch" forName="text_2" refType="ctrY" refFor="ch" refForName="accent_2"/>
                <dgm:constr type="lMarg" for="ch" forName="text_2" refType="w" refFor="ch" refForName="accent_2" fact="1.8"/>
                <dgm:constr type="h" for="ch" forName="accent_3" refType="h" fact="0.1563"/>
                <dgm:constr type="w" for="ch" forName="accent_3" refType="h" refFor="ch" refForName="accent_3" op="equ"/>
                <dgm:constr type="ctrY" for="ch" forName="accent_3" refType="h" fact="0.5"/>
                <dgm:constr type="ctrX" for="ch" forName="accent_3" refType="h" fact="0.2253"/>
                <dgm:constr type="l" for="ch" forName="text_3" refType="ctrX" refFor="ch" refForName="accent_3"/>
                <dgm:constr type="r" for="ch" forName="text_3" refType="w"/>
                <dgm:constr type="w" for="ch" forName="text_3" refType="h" refFor="ch" refForName="text_3" op="gte"/>
                <dgm:constr type="h" for="ch" forName="text_3" refType="h" refFor="ch" refForName="accent_3" fact="0.8"/>
                <dgm:constr type="ctrY" for="ch" forName="text_3" refType="ctrY" refFor="ch" refForName="accent_3"/>
                <dgm:constr type="lMarg" for="ch" forName="text_3" refType="w" refFor="ch" refForName="accent_3" fact="1.8"/>
                <dgm:constr type="h" for="ch" forName="accent_4" refType="h" fact="0.1563"/>
                <dgm:constr type="w" for="ch" forName="accent_4" refType="h" refFor="ch" refForName="accent_4" op="equ"/>
                <dgm:constr type="ctrY" for="ch" forName="accent_4" refType="h" fact="0.6875"/>
                <dgm:constr type="ctrX" for="ch" forName="accent_4" refType="h" fact="0.1978"/>
                <dgm:constr type="l" for="ch" forName="text_4" refType="ctrX" refFor="ch" refForName="accent_4"/>
                <dgm:constr type="r" for="ch" forName="text_4" refType="w"/>
                <dgm:constr type="w" for="ch" forName="text_4" refType="h" refFor="ch" refForName="text_4" op="gte"/>
                <dgm:constr type="h" for="ch" forName="text_4" refType="h" refFor="ch" refForName="accent_4" fact="0.8"/>
                <dgm:constr type="ctrY" for="ch" forName="text_4" refType="ctrY" refFor="ch" refForName="accent_4"/>
                <dgm:constr type="lMarg" for="ch" forName="text_4" refType="w" refFor="ch" refForName="accent_4" fact="1.8"/>
                <dgm:constr type="h" for="ch" forName="accent_5" refType="h" fact="0.1563"/>
                <dgm:constr type="w" for="ch" forName="accent_5" refType="h" refFor="ch" refForName="accent_5" op="equ"/>
                <dgm:constr type="ctrY" for="ch" forName="accent_5" refType="h" fact="0.875"/>
                <dgm:constr type="ctrX" for="ch" forName="accent_5" refType="h" fact="0.1082"/>
                <dgm:constr type="l" for="ch" forName="text_5" refType="ctrX" refFor="ch" refForName="accent_5"/>
                <dgm:constr type="r" for="ch" forName="text_5" refType="w"/>
                <dgm:constr type="w" for="ch" forName="text_5" refType="h" refFor="ch" refForName="text_5" op="gte"/>
                <dgm:constr type="h" for="ch" forName="text_5" refType="h" refFor="ch" refForName="accent_5" fact="0.8"/>
                <dgm:constr type="ctrY" for="ch" forName="text_5" refType="ctrY" refFor="ch" refForName="accent_5"/>
                <dgm:constr type="lMarg" for="ch" forName="text_5" refType="w" refFor="ch" refForName="accent_5" fact="1.8"/>
                <dgm:constr type="primFontSz" for="ch" ptType="node" op="equ" val="65"/>
              </dgm:constrLst>
            </dgm:if>
            <dgm:if name="Name10" axis="ch" ptType="node" func="cnt" op="equ" val="6">
              <dgm:constrLst>
                <dgm:constr type="h" for="ch" forName="cycle" refType="h"/>
                <dgm:constr type="w" for="ch" forName="cycle" refType="h" refFor="ch" refForName="cycle" fact="0.26"/>
                <dgm:constr type="l" for="ch" forName="cycle"/>
                <dgm:constr type="ctrY" for="ch" forName="cycle" refType="h" fact="0.5"/>
                <dgm:constr type="diam" for="ch" forName="cycle" refType="h" fact="1.344"/>
                <dgm:constr type="h" for="ch" forName="accent_1" refType="h" fact="0.1316"/>
                <dgm:constr type="w" for="ch" forName="accent_1" refType="h" refFor="ch" refForName="accent_1" op="equ"/>
                <dgm:constr type="ctrY" for="ch" forName="accent_1" refType="h" fact="0.1053"/>
                <dgm:constr type="ctrX" for="ch" forName="accent_1" refType="h" fact="0.0943"/>
                <dgm:constr type="l" for="ch" forName="text_1" refType="ctrX" refFor="ch" refForName="accent_1"/>
                <dgm:constr type="r" for="ch" forName="text_1" refType="w"/>
                <dgm:constr type="w" for="ch" forName="text_1" refType="h" refFor="ch" refForName="text_1" op="gte"/>
                <dgm:constr type="h" for="ch" forName="text_1" refType="h" refFor="ch" refForName="accent_1" fact="0.8"/>
                <dgm:constr type="ctrY" for="ch" forName="text_1" refType="ctrY" refFor="ch" refForName="accent_1"/>
                <dgm:constr type="lMarg" for="ch" forName="text_1" refType="w" refFor="ch" refForName="accent_1" fact="1.8"/>
                <dgm:constr type="h" for="ch" forName="accent_2" refType="h" fact="0.1316"/>
                <dgm:constr type="w" for="ch" forName="accent_2" refType="h" refFor="ch" refForName="accent_2" op="equ"/>
                <dgm:constr type="ctrY" for="ch" forName="accent_2" refType="h" fact="0.2632"/>
                <dgm:constr type="ctrX" for="ch" forName="accent_2" refType="h" fact="0.1809"/>
                <dgm:constr type="l" for="ch" forName="text_2" refType="ctrX" refFor="ch" refForName="accent_2"/>
                <dgm:constr type="r" for="ch" forName="text_2" refType="w"/>
                <dgm:constr type="w" for="ch" forName="text_2" refType="h" refFor="ch" refForName="text_2" op="gte"/>
                <dgm:constr type="h" for="ch" forName="text_2" refType="h" refFor="ch" refForName="accent_2" fact="0.8"/>
                <dgm:constr type="ctrY" for="ch" forName="text_2" refType="ctrY" refFor="ch" refForName="accent_2"/>
                <dgm:constr type="lMarg" for="ch" forName="text_2" refType="w" refFor="ch" refForName="accent_2" fact="1.8"/>
                <dgm:constr type="h" for="ch" forName="accent_3" refType="h" fact="0.1316"/>
                <dgm:constr type="w" for="ch" forName="accent_3" refType="h" refFor="ch" refForName="accent_3" op="equ"/>
                <dgm:constr type="ctrY" for="ch" forName="accent_3" refType="h" fact="0.4211"/>
                <dgm:constr type="ctrX" for="ch" forName="accent_3" refType="h" fact="0.2205"/>
                <dgm:constr type="l" for="ch" forName="text_3" refType="ctrX" refFor="ch" refForName="accent_3"/>
                <dgm:constr type="r" for="ch" forName="text_3" refType="w"/>
                <dgm:constr type="w" for="ch" forName="text_3" refType="h" refFor="ch" refForName="text_3" op="gte"/>
                <dgm:constr type="h" for="ch" forName="text_3" refType="h" refFor="ch" refForName="accent_3" fact="0.8"/>
                <dgm:constr type="ctrY" for="ch" forName="text_3" refType="ctrY" refFor="ch" refForName="accent_3"/>
                <dgm:constr type="lMarg" for="ch" forName="text_3" refType="w" refFor="ch" refForName="accent_3" fact="1.8"/>
                <dgm:constr type="h" for="ch" forName="accent_4" refType="h" fact="0.1316"/>
                <dgm:constr type="w" for="ch" forName="accent_4" refType="h" refFor="ch" refForName="accent_4" op="equ"/>
                <dgm:constr type="ctrY" for="ch" forName="accent_4" refType="h" fact="0.5789"/>
                <dgm:constr type="ctrX" for="ch" forName="accent_4" refType="h" fact="0.2205"/>
                <dgm:constr type="l" for="ch" forName="text_4" refType="ctrX" refFor="ch" refForName="accent_4"/>
                <dgm:constr type="r" for="ch" forName="text_4" refType="w"/>
                <dgm:constr type="w" for="ch" forName="text_4" refType="h" refFor="ch" refForName="text_4" op="gte"/>
                <dgm:constr type="h" for="ch" forName="text_4" refType="h" refFor="ch" refForName="accent_4" fact="0.8"/>
                <dgm:constr type="ctrY" for="ch" forName="text_4" refType="ctrY" refFor="ch" refForName="accent_4"/>
                <dgm:constr type="lMarg" for="ch" forName="text_4" refType="w" refFor="ch" refForName="accent_4" fact="1.8"/>
                <dgm:constr type="h" for="ch" forName="accent_5" refType="h" fact="0.1316"/>
                <dgm:constr type="w" for="ch" forName="accent_5" refType="h" refFor="ch" refForName="accent_5" op="equ"/>
                <dgm:constr type="ctrY" for="ch" forName="accent_5" refType="h" fact="0.7368"/>
                <dgm:constr type="ctrX" for="ch" forName="accent_5" refType="h" fact="0.1809"/>
                <dgm:constr type="l" for="ch" forName="text_5" refType="ctrX" refFor="ch" refForName="accent_5"/>
                <dgm:constr type="r" for="ch" forName="text_5" refType="w"/>
                <dgm:constr type="w" for="ch" forName="text_5" refType="h" refFor="ch" refForName="text_5" op="gte"/>
                <dgm:constr type="h" for="ch" forName="text_5" refType="h" refFor="ch" refForName="accent_5" fact="0.8"/>
                <dgm:constr type="ctrY" for="ch" forName="text_5" refType="ctrY" refFor="ch" refForName="accent_5"/>
                <dgm:constr type="lMarg" for="ch" forName="text_5" refType="w" refFor="ch" refForName="accent_5" fact="1.8"/>
                <dgm:constr type="h" for="ch" forName="accent_6" refType="h" fact="0.1316"/>
                <dgm:constr type="w" for="ch" forName="accent_6" refType="h" refFor="ch" refForName="accent_6" op="equ"/>
                <dgm:constr type="ctrY" for="ch" forName="accent_6" refType="h" fact="0.8947"/>
                <dgm:constr type="ctrX" for="ch" forName="accent_6" refType="h" fact="0.0943"/>
                <dgm:constr type="l" for="ch" forName="text_6" refType="ctrX" refFor="ch" refForName="accent_6"/>
                <dgm:constr type="r" for="ch" forName="text_6" refType="w"/>
                <dgm:constr type="w" for="ch" forName="text_6" refType="h" refFor="ch" refForName="text_6" op="gte"/>
                <dgm:constr type="h" for="ch" forName="text_6" refType="h" refFor="ch" refForName="accent_6" fact="0.8"/>
                <dgm:constr type="ctrY" for="ch" forName="text_6" refType="ctrY" refFor="ch" refForName="accent_6"/>
                <dgm:constr type="lMarg" for="ch" forName="text_6" refType="w" refFor="ch" refForName="accent_6" fact="1.8"/>
                <dgm:constr type="primFontSz" for="ch" ptType="node" op="equ" val="65"/>
              </dgm:constrLst>
            </dgm:if>
            <dgm:else name="Name11">
              <dgm:constrLst>
                <dgm:constr type="h" for="ch" forName="cycle" refType="h"/>
                <dgm:constr type="w" for="ch" forName="cycle" refType="h" refFor="ch" refForName="cycle" fact="0.26"/>
                <dgm:constr type="l" for="ch" forName="cycle"/>
                <dgm:constr type="ctrY" for="ch" forName="cycle" refType="h" fact="0.5"/>
                <dgm:constr type="diam" for="ch" forName="cycle" refType="h" fact="1.344"/>
                <dgm:constr type="h" for="ch" forName="accent_1" refType="h" fact="0.1136"/>
                <dgm:constr type="w" for="ch" forName="accent_1" refType="h" refFor="ch" refForName="accent_1" op="equ"/>
                <dgm:constr type="ctrY" for="ch" forName="accent_1" refType="h" fact="0.0909"/>
                <dgm:constr type="ctrX" for="ch" forName="accent_1" refType="h" fact="0.0835"/>
                <dgm:constr type="l" for="ch" forName="text_1" refType="ctrX" refFor="ch" refForName="accent_1"/>
                <dgm:constr type="r" for="ch" forName="text_1" refType="w"/>
                <dgm:constr type="w" for="ch" forName="text_1" refType="h" refFor="ch" refForName="text_1" op="gte"/>
                <dgm:constr type="h" for="ch" forName="text_1" refType="h" refFor="ch" refForName="accent_1" fact="0.8"/>
                <dgm:constr type="ctrY" for="ch" forName="text_1" refType="ctrY" refFor="ch" refForName="accent_1"/>
                <dgm:constr type="lMarg" for="ch" forName="text_1" refType="w" refFor="ch" refForName="accent_1" fact="1.8"/>
                <dgm:constr type="h" for="ch" forName="accent_2" refType="h" fact="0.1136"/>
                <dgm:constr type="w" for="ch" forName="accent_2" refType="h" refFor="ch" refForName="accent_2" op="equ"/>
                <dgm:constr type="ctrY" for="ch" forName="accent_2" refType="h" fact="0.2273"/>
                <dgm:constr type="ctrX" for="ch" forName="accent_2" refType="h" fact="0.1658"/>
                <dgm:constr type="l" for="ch" forName="text_2" refType="ctrX" refFor="ch" refForName="accent_2"/>
                <dgm:constr type="r" for="ch" forName="text_2" refType="w"/>
                <dgm:constr type="w" for="ch" forName="text_2" refType="h" refFor="ch" refForName="text_2" op="gte"/>
                <dgm:constr type="h" for="ch" forName="text_2" refType="h" refFor="ch" refForName="accent_2" fact="0.8"/>
                <dgm:constr type="ctrY" for="ch" forName="text_2" refType="ctrY" refFor="ch" refForName="accent_2"/>
                <dgm:constr type="lMarg" for="ch" forName="text_2" refType="w" refFor="ch" refForName="accent_2" fact="1.8"/>
                <dgm:constr type="h" for="ch" forName="accent_3" refType="h" fact="0.1136"/>
                <dgm:constr type="w" for="ch" forName="accent_3" refType="h" refFor="ch" refForName="accent_3" op="equ"/>
                <dgm:constr type="ctrY" for="ch" forName="accent_3" refType="h" fact="0.3636"/>
                <dgm:constr type="ctrX" for="ch" forName="accent_3" refType="h" fact="0.2109"/>
                <dgm:constr type="l" for="ch" forName="text_3" refType="ctrX" refFor="ch" refForName="accent_3"/>
                <dgm:constr type="r" for="ch" forName="text_3" refType="w"/>
                <dgm:constr type="w" for="ch" forName="text_3" refType="h" refFor="ch" refForName="text_3" op="gte"/>
                <dgm:constr type="h" for="ch" forName="text_3" refType="h" refFor="ch" refForName="accent_3" fact="0.8"/>
                <dgm:constr type="ctrY" for="ch" forName="text_3" refType="ctrY" refFor="ch" refForName="accent_3"/>
                <dgm:constr type="lMarg" for="ch" forName="text_3" refType="w" refFor="ch" refForName="accent_3" fact="1.8"/>
                <dgm:constr type="h" for="ch" forName="accent_4" refType="h" fact="0.1136"/>
                <dgm:constr type="w" for="ch" forName="accent_4" refType="h" refFor="ch" refForName="accent_4" op="equ"/>
                <dgm:constr type="ctrY" for="ch" forName="accent_4" refType="h" fact="0.5"/>
                <dgm:constr type="ctrX" for="ch" forName="accent_4" refType="h" fact="0.2253"/>
                <dgm:constr type="l" for="ch" forName="text_4" refType="ctrX" refFor="ch" refForName="accent_4"/>
                <dgm:constr type="r" for="ch" forName="text_4" refType="w"/>
                <dgm:constr type="w" for="ch" forName="text_4" refType="h" refFor="ch" refForName="text_4" op="gte"/>
                <dgm:constr type="h" for="ch" forName="text_4" refType="h" refFor="ch" refForName="accent_4" fact="0.8"/>
                <dgm:constr type="ctrY" for="ch" forName="text_4" refType="ctrY" refFor="ch" refForName="accent_4"/>
                <dgm:constr type="lMarg" for="ch" forName="text_4" refType="w" refFor="ch" refForName="accent_4" fact="1.8"/>
                <dgm:constr type="h" for="ch" forName="accent_5" refType="h" fact="0.1136"/>
                <dgm:constr type="w" for="ch" forName="accent_5" refType="h" refFor="ch" refForName="accent_5" op="equ"/>
                <dgm:constr type="ctrY" for="ch" forName="accent_5" refType="h" fact="0.6364"/>
                <dgm:constr type="ctrX" for="ch" forName="accent_5" refType="h" fact="0.2109"/>
                <dgm:constr type="l" for="ch" forName="text_5" refType="ctrX" refFor="ch" refForName="accent_5"/>
                <dgm:constr type="r" for="ch" forName="text_5" refType="w"/>
                <dgm:constr type="w" for="ch" forName="text_5" refType="h" refFor="ch" refForName="text_5" op="gte"/>
                <dgm:constr type="h" for="ch" forName="text_5" refType="h" refFor="ch" refForName="accent_5" fact="0.8"/>
                <dgm:constr type="ctrY" for="ch" forName="text_5" refType="ctrY" refFor="ch" refForName="accent_5"/>
                <dgm:constr type="lMarg" for="ch" forName="text_5" refType="w" refFor="ch" refForName="accent_5" fact="1.8"/>
                <dgm:constr type="h" for="ch" forName="accent_6" refType="h" fact="0.1136"/>
                <dgm:constr type="w" for="ch" forName="accent_6" refType="h" refFor="ch" refForName="accent_6" op="equ"/>
                <dgm:constr type="ctrY" for="ch" forName="accent_6" refType="h" fact="0.7727"/>
                <dgm:constr type="ctrX" for="ch" forName="accent_6" refType="h" fact="0.1658"/>
                <dgm:constr type="l" for="ch" forName="text_6" refType="ctrX" refFor="ch" refForName="accent_6"/>
                <dgm:constr type="r" for="ch" forName="text_6" refType="w"/>
                <dgm:constr type="w" for="ch" forName="text_6" refType="h" refFor="ch" refForName="text_6" op="gte"/>
                <dgm:constr type="h" for="ch" forName="text_6" refType="h" refFor="ch" refForName="accent_6" fact="0.8"/>
                <dgm:constr type="ctrY" for="ch" forName="text_6" refType="ctrY" refFor="ch" refForName="accent_6"/>
                <dgm:constr type="lMarg" for="ch" forName="text_6" refType="w" refFor="ch" refForName="accent_6" fact="1.8"/>
                <dgm:constr type="h" for="ch" forName="accent_7" refType="h" fact="0.1136"/>
                <dgm:constr type="w" for="ch" forName="accent_7" refType="h" refFor="ch" refForName="accent_7" op="equ"/>
                <dgm:constr type="ctrY" for="ch" forName="accent_7" refType="h" fact="0.9091"/>
                <dgm:constr type="ctrX" for="ch" forName="accent_7" refType="h" fact="0.0835"/>
                <dgm:constr type="l" for="ch" forName="text_7" refType="ctrX" refFor="ch" refForName="accent_7"/>
                <dgm:constr type="r" for="ch" forName="text_7" refType="w"/>
                <dgm:constr type="w" for="ch" forName="text_7" refType="h" refFor="ch" refForName="text_7" op="gte"/>
                <dgm:constr type="h" for="ch" forName="text_7" refType="h" refFor="ch" refForName="accent_7" fact="0.8"/>
                <dgm:constr type="ctrY" for="ch" forName="text_7" refType="ctrY" refFor="ch" refForName="accent_7"/>
                <dgm:constr type="lMarg" for="ch" forName="text_7" refType="w" refFor="ch" refForName="accent_7" fact="1.8"/>
                <dgm:constr type="primFontSz" for="ch" ptType="node" op="equ" val="65"/>
              </dgm:constrLst>
            </dgm:else>
          </dgm:choose>
        </dgm:if>
        <dgm:else name="Name12">
          <dgm:choose name="Name13">
            <dgm:if name="Name14" axis="ch" ptType="node" func="cnt" op="equ" val="1">
              <dgm:constrLst>
                <dgm:constr type="h" for="ch" forName="cycle" refType="h"/>
                <dgm:constr type="w" for="ch" forName="cycle" refType="h" refFor="ch" refForName="cycle" fact="0.26"/>
                <dgm:constr type="r" for="ch" forName="cycle" refType="w"/>
                <dgm:constr type="ctrY" for="ch" forName="cycle" refType="h" fact="0.5"/>
                <dgm:constr type="diam" for="ch" forName="cycle" refType="h" fact="1.344"/>
                <dgm:constr type="h" for="ch" forName="accent_1" refType="h" fact="0.625"/>
                <dgm:constr type="w" for="ch" forName="accent_1" refType="h" refFor="ch" refForName="accent_1" op="equ"/>
                <dgm:constr type="ctrY" for="ch" forName="accent_1" refType="h" fact="0.5"/>
                <dgm:constr type="ctrX" for="ch" forName="accent_1" refType="w"/>
                <dgm:constr type="ctrXOff" for="ch" forName="accent_1" refType="h" fact="-0.2253"/>
                <dgm:constr type="r" for="ch" forName="text_1" refType="ctrX" refFor="ch" refForName="accent_1"/>
                <dgm:constr type="rOff" for="ch" forName="text_1" refType="ctrXOff" refFor="ch" refForName="accent_1"/>
                <dgm:constr type="l" for="ch" forName="text_1"/>
                <dgm:constr type="w" for="ch" forName="text_1" refType="h" refFor="ch" refForName="text_1" op="gte"/>
                <dgm:constr type="h" for="ch" forName="text_1" refType="h" refFor="ch" refForName="accent_1" fact="0.8"/>
                <dgm:constr type="ctrY" for="ch" forName="text_1" refType="ctrY" refFor="ch" refForName="accent_1"/>
                <dgm:constr type="rMarg" for="ch" forName="text_1" refType="w" refFor="ch" refForName="accent_1" fact="1.8"/>
                <dgm:constr type="primFontSz" for="ch" ptType="node" op="equ" val="65"/>
              </dgm:constrLst>
            </dgm:if>
            <dgm:if name="Name15" axis="ch" ptType="node" func="cnt" op="equ" val="2">
              <dgm:constrLst>
                <dgm:constr type="h" for="ch" forName="cycle" refType="h"/>
                <dgm:constr type="w" for="ch" forName="cycle" refType="h" refFor="ch" refForName="cycle" fact="0.26"/>
                <dgm:constr type="r" for="ch" forName="cycle" refType="w"/>
                <dgm:constr type="ctrY" for="ch" forName="cycle" refType="h" fact="0.5"/>
                <dgm:constr type="diam" for="ch" forName="cycle" refType="h" fact="1.344"/>
                <dgm:constr type="h" for="ch" forName="accent_1" refType="h" fact="0.3571"/>
                <dgm:constr type="w" for="ch" forName="accent_1" refType="h" refFor="ch" refForName="accent_1" op="equ"/>
                <dgm:constr type="ctrY" for="ch" forName="accent_1" refType="h" fact="0.2857"/>
                <dgm:constr type="ctrX" for="ch" forName="accent_1" refType="w"/>
                <dgm:constr type="ctrXOff" for="ch" forName="accent_1" refType="h" fact="-0.1891"/>
                <dgm:constr type="r" for="ch" forName="text_1" refType="ctrX" refFor="ch" refForName="accent_1"/>
                <dgm:constr type="rOff" for="ch" forName="text_1" refType="ctrXOff" refFor="ch" refForName="accent_1"/>
                <dgm:constr type="l" for="ch" forName="text_1"/>
                <dgm:constr type="w" for="ch" forName="text_1" refType="h" refFor="ch" refForName="text_1" op="gte"/>
                <dgm:constr type="h" for="ch" forName="text_1" refType="h" refFor="ch" refForName="accent_1" fact="0.8"/>
                <dgm:constr type="ctrY" for="ch" forName="text_1" refType="ctrY" refFor="ch" refForName="accent_1"/>
                <dgm:constr type="rMarg" for="ch" forName="text_1" refType="w" refFor="ch" refForName="accent_1" fact="1.8"/>
                <dgm:constr type="h" for="ch" forName="accent_2" refType="h" fact="0.3571"/>
                <dgm:constr type="w" for="ch" forName="accent_2" refType="h" refFor="ch" refForName="accent_2" op="equ"/>
                <dgm:constr type="ctrY" for="ch" forName="accent_2" refType="h" fact="0.7143"/>
                <dgm:constr type="ctrX" for="ch" forName="accent_2" refType="w"/>
                <dgm:constr type="ctrXOff" for="ch" forName="accent_2" refType="h" fact="-0.1891"/>
                <dgm:constr type="r" for="ch" forName="text_2" refType="ctrX" refFor="ch" refForName="accent_2"/>
                <dgm:constr type="rOff" for="ch" forName="text_2" refType="ctrXOff" refFor="ch" refForName="accent_2"/>
                <dgm:constr type="l" for="ch" forName="text_2"/>
                <dgm:constr type="w" for="ch" forName="text_2" refType="h" refFor="ch" refForName="text_2" op="gte"/>
                <dgm:constr type="h" for="ch" forName="text_2" refType="h" refFor="ch" refForName="accent_2" fact="0.8"/>
                <dgm:constr type="ctrY" for="ch" forName="text_2" refType="ctrY" refFor="ch" refForName="accent_2"/>
                <dgm:constr type="rMarg" for="ch" forName="text_2" refType="w" refFor="ch" refForName="accent_2" fact="1.8"/>
                <dgm:constr type="primFontSz" for="ch" ptType="node" op="equ" val="65"/>
              </dgm:constrLst>
            </dgm:if>
            <dgm:if name="Name16" axis="ch" ptType="node" func="cnt" op="equ" val="3">
              <dgm:constrLst>
                <dgm:constr type="h" for="ch" forName="cycle" refType="h"/>
                <dgm:constr type="w" for="ch" forName="cycle" refType="h" refFor="ch" refForName="cycle" fact="0.26"/>
                <dgm:constr type="r" for="ch" forName="cycle" refType="w"/>
                <dgm:constr type="ctrY" for="ch" forName="cycle" refType="h" fact="0.5"/>
                <dgm:constr type="diam" for="ch" forName="cycle" refType="h" fact="1.344"/>
                <dgm:constr type="h" for="ch" forName="accent_1" refType="h" fact="0.25"/>
                <dgm:constr type="w" for="ch" forName="accent_1" refType="h" refFor="ch" refForName="accent_1" op="equ"/>
                <dgm:constr type="ctrY" for="ch" forName="accent_1" refType="h" fact="0.2"/>
                <dgm:constr type="ctrX" for="ch" forName="accent_1" refType="w"/>
                <dgm:constr type="ctrXOff" for="ch" forName="accent_1" refType="h" fact="-0.1526"/>
                <dgm:constr type="r" for="ch" forName="text_1" refType="ctrX" refFor="ch" refForName="accent_1"/>
                <dgm:constr type="rOff" for="ch" forName="text_1" refType="ctrXOff" refFor="ch" refForName="accent_1"/>
                <dgm:constr type="l" for="ch" forName="text_1"/>
                <dgm:constr type="w" for="ch" forName="text_1" refType="h" refFor="ch" refForName="text_1" op="gte"/>
                <dgm:constr type="h" for="ch" forName="text_1" refType="h" refFor="ch" refForName="accent_1" fact="0.8"/>
                <dgm:constr type="ctrY" for="ch" forName="text_1" refType="ctrY" refFor="ch" refForName="accent_1"/>
                <dgm:constr type="rMarg" for="ch" forName="text_1" refType="w" refFor="ch" refForName="accent_1" fact="1.8"/>
                <dgm:constr type="h" for="ch" forName="accent_2" refType="h" fact="0.25"/>
                <dgm:constr type="w" for="ch" forName="accent_2" refType="h" refFor="ch" refForName="accent_2" op="equ"/>
                <dgm:constr type="ctrY" for="ch" forName="accent_2" refType="h" fact="0.5"/>
                <dgm:constr type="ctrX" for="ch" forName="accent_2" refType="w"/>
                <dgm:constr type="ctrXOff" for="ch" forName="accent_2" refType="h" fact="-0.2253"/>
                <dgm:constr type="r" for="ch" forName="text_2" refType="ctrX" refFor="ch" refForName="accent_2"/>
                <dgm:constr type="rOff" for="ch" forName="text_2" refType="ctrXOff" refFor="ch" refForName="accent_2"/>
                <dgm:constr type="l" for="ch" forName="text_2"/>
                <dgm:constr type="w" for="ch" forName="text_2" refType="h" refFor="ch" refForName="text_2" op="gte"/>
                <dgm:constr type="h" for="ch" forName="text_2" refType="h" refFor="ch" refForName="accent_2" fact="0.8"/>
                <dgm:constr type="ctrY" for="ch" forName="text_2" refType="ctrY" refFor="ch" refForName="accent_2"/>
                <dgm:constr type="rMarg" for="ch" forName="text_2" refType="w" refFor="ch" refForName="accent_2" fact="1.8"/>
                <dgm:constr type="h" for="ch" forName="accent_3" refType="h" fact="0.25"/>
                <dgm:constr type="w" for="ch" forName="accent_3" refType="h" refFor="ch" refForName="accent_3" op="equ"/>
                <dgm:constr type="ctrY" for="ch" forName="accent_3" refType="h" fact="0.8"/>
                <dgm:constr type="ctrX" for="ch" forName="accent_3" refType="w"/>
                <dgm:constr type="ctrXOff" for="ch" forName="accent_3" refType="h" fact="-0.1526"/>
                <dgm:constr type="r" for="ch" forName="text_3" refType="ctrX" refFor="ch" refForName="accent_3"/>
                <dgm:constr type="rOff" for="ch" forName="text_3" refType="ctrXOff" refFor="ch" refForName="accent_3"/>
                <dgm:constr type="l" for="ch" forName="text_3"/>
                <dgm:constr type="w" for="ch" forName="text_3" refType="h" refFor="ch" refForName="text_3" op="gte"/>
                <dgm:constr type="h" for="ch" forName="text_3" refType="h" refFor="ch" refForName="accent_3" fact="0.8"/>
                <dgm:constr type="ctrY" for="ch" forName="text_3" refType="ctrY" refFor="ch" refForName="accent_3"/>
                <dgm:constr type="rMarg" for="ch" forName="text_3" refType="w" refFor="ch" refForName="accent_3" fact="1.8"/>
                <dgm:constr type="primFontSz" for="ch" ptType="node" op="equ" val="65"/>
              </dgm:constrLst>
            </dgm:if>
            <dgm:if name="Name17" axis="ch" ptType="node" func="cnt" op="equ" val="4">
              <dgm:constrLst>
                <dgm:constr type="h" for="ch" forName="cycle" refType="h"/>
                <dgm:constr type="w" for="ch" forName="cycle" refType="h" refFor="ch" refForName="cycle" fact="0.26"/>
                <dgm:constr type="r" for="ch" forName="cycle" refType="w"/>
                <dgm:constr type="ctrY" for="ch" forName="cycle" refType="h" fact="0.5"/>
                <dgm:constr type="diam" for="ch" forName="cycle" refType="h" fact="1.344"/>
                <dgm:constr type="h" for="ch" forName="accent_1" refType="h" fact="0.1923"/>
                <dgm:constr type="w" for="ch" forName="accent_1" refType="h" refFor="ch" refForName="accent_1" op="equ"/>
                <dgm:constr type="ctrY" for="ch" forName="accent_1" refType="h" fact="0.1538"/>
                <dgm:constr type="ctrX" for="ch" forName="accent_1" refType="w"/>
                <dgm:constr type="ctrXOff" for="ch" forName="accent_1" refType="h" fact="-0.1268"/>
                <dgm:constr type="r" for="ch" forName="text_1" refType="ctrX" refFor="ch" refForName="accent_1"/>
                <dgm:constr type="rOff" for="ch" forName="text_1" refType="ctrXOff" refFor="ch" refForName="accent_1"/>
                <dgm:constr type="l" for="ch" forName="text_1"/>
                <dgm:constr type="w" for="ch" forName="text_1" refType="h" refFor="ch" refForName="text_1" op="gte"/>
                <dgm:constr type="h" for="ch" forName="text_1" refType="h" refFor="ch" refForName="accent_1" fact="0.8"/>
                <dgm:constr type="ctrY" for="ch" forName="text_1" refType="ctrY" refFor="ch" refForName="accent_1"/>
                <dgm:constr type="rMarg" for="ch" forName="text_1" refType="w" refFor="ch" refForName="accent_1" fact="1.8"/>
                <dgm:constr type="h" for="ch" forName="accent_2" refType="h" fact="0.1923"/>
                <dgm:constr type="w" for="ch" forName="accent_2" refType="h" refFor="ch" refForName="accent_2" op="equ"/>
                <dgm:constr type="ctrY" for="ch" forName="accent_2" refType="h" fact="0.3846"/>
                <dgm:constr type="ctrX" for="ch" forName="accent_2" refType="w"/>
                <dgm:constr type="ctrXOff" for="ch" forName="accent_2" refType="h" fact="-0.215"/>
                <dgm:constr type="r" for="ch" forName="text_2" refType="ctrX" refFor="ch" refForName="accent_2"/>
                <dgm:constr type="rOff" for="ch" forName="text_2" refType="ctrXOff" refFor="ch" refForName="accent_2"/>
                <dgm:constr type="l" for="ch" forName="text_2"/>
                <dgm:constr type="w" for="ch" forName="text_2" refType="h" refFor="ch" refForName="text_2" op="gte"/>
                <dgm:constr type="h" for="ch" forName="text_2" refType="h" refFor="ch" refForName="accent_2" fact="0.8"/>
                <dgm:constr type="ctrY" for="ch" forName="text_2" refType="ctrY" refFor="ch" refForName="accent_2"/>
                <dgm:constr type="rMarg" for="ch" forName="text_2" refType="w" refFor="ch" refForName="accent_2" fact="1.8"/>
                <dgm:constr type="h" for="ch" forName="accent_3" refType="h" fact="0.1923"/>
                <dgm:constr type="w" for="ch" forName="accent_3" refType="h" refFor="ch" refForName="accent_3" op="equ"/>
                <dgm:constr type="ctrY" for="ch" forName="accent_3" refType="h" fact="0.6154"/>
                <dgm:constr type="ctrX" for="ch" forName="accent_3" refType="w"/>
                <dgm:constr type="ctrXOff" for="ch" forName="accent_3" refType="h" fact="-0.215"/>
                <dgm:constr type="r" for="ch" forName="text_3" refType="ctrX" refFor="ch" refForName="accent_3"/>
                <dgm:constr type="rOff" for="ch" forName="text_3" refType="ctrXOff" refFor="ch" refForName="accent_3"/>
                <dgm:constr type="l" for="ch" forName="text_3"/>
                <dgm:constr type="w" for="ch" forName="text_3" refType="h" refFor="ch" refForName="text_3" op="gte"/>
                <dgm:constr type="h" for="ch" forName="text_3" refType="h" refFor="ch" refForName="accent_3" fact="0.8"/>
                <dgm:constr type="ctrY" for="ch" forName="text_3" refType="ctrY" refFor="ch" refForName="accent_3"/>
                <dgm:constr type="rMarg" for="ch" forName="text_3" refType="w" refFor="ch" refForName="accent_3" fact="1.8"/>
                <dgm:constr type="h" for="ch" forName="accent_4" refType="h" fact="0.1923"/>
                <dgm:constr type="w" for="ch" forName="accent_4" refType="h" refFor="ch" refForName="accent_4" op="equ"/>
                <dgm:constr type="ctrY" for="ch" forName="accent_4" refType="h" fact="0.8462"/>
                <dgm:constr type="ctrX" for="ch" forName="accent_4" refType="w"/>
                <dgm:constr type="ctrXOff" for="ch" forName="accent_4" refType="h" fact="-0.1268"/>
                <dgm:constr type="r" for="ch" forName="text_4" refType="ctrX" refFor="ch" refForName="accent_4"/>
                <dgm:constr type="rOff" for="ch" forName="text_4" refType="ctrXOff" refFor="ch" refForName="accent_4"/>
                <dgm:constr type="l" for="ch" forName="text_4"/>
                <dgm:constr type="w" for="ch" forName="text_4" refType="h" refFor="ch" refForName="text_4" op="gte"/>
                <dgm:constr type="h" for="ch" forName="text_4" refType="h" refFor="ch" refForName="accent_4" fact="0.8"/>
                <dgm:constr type="ctrY" for="ch" forName="text_4" refType="ctrY" refFor="ch" refForName="accent_4"/>
                <dgm:constr type="rMarg" for="ch" forName="text_4" refType="w" refFor="ch" refForName="accent_4" fact="1.8"/>
                <dgm:constr type="primFontSz" for="ch" ptType="node" op="equ" val="65"/>
              </dgm:constrLst>
            </dgm:if>
            <dgm:if name="Name18" axis="ch" ptType="node" func="cnt" op="equ" val="5">
              <dgm:constrLst>
                <dgm:constr type="h" for="ch" forName="cycle" refType="h"/>
                <dgm:constr type="w" for="ch" forName="cycle" refType="h" refFor="ch" refForName="cycle" fact="0.26"/>
                <dgm:constr type="r" for="ch" forName="cycle" refType="w"/>
                <dgm:constr type="ctrY" for="ch" forName="cycle" refType="h" fact="0.5"/>
                <dgm:constr type="diam" for="ch" forName="cycle" refType="h" fact="1.344"/>
                <dgm:constr type="h" for="ch" forName="accent_1" refType="h" fact="0.1563"/>
                <dgm:constr type="w" for="ch" forName="accent_1" refType="h" refFor="ch" refForName="accent_1" op="equ"/>
                <dgm:constr type="ctrY" for="ch" forName="accent_1" refType="h" fact="0.125"/>
                <dgm:constr type="ctrX" for="ch" forName="accent_1" refType="w"/>
                <dgm:constr type="ctrXOff" for="ch" forName="accent_1" refType="h" fact="-0.1082"/>
                <dgm:constr type="r" for="ch" forName="text_1" refType="ctrX" refFor="ch" refForName="accent_1"/>
                <dgm:constr type="rOff" for="ch" forName="text_1" refType="ctrXOff" refFor="ch" refForName="accent_1"/>
                <dgm:constr type="l" for="ch" forName="text_1"/>
                <dgm:constr type="w" for="ch" forName="text_1" refType="h" refFor="ch" refForName="text_1" op="gte"/>
                <dgm:constr type="h" for="ch" forName="text_1" refType="h" refFor="ch" refForName="accent_1" fact="0.8"/>
                <dgm:constr type="ctrY" for="ch" forName="text_1" refType="ctrY" refFor="ch" refForName="accent_1"/>
                <dgm:constr type="rMarg" for="ch" forName="text_1" refType="w" refFor="ch" refForName="accent_1" fact="1.8"/>
                <dgm:constr type="h" for="ch" forName="accent_2" refType="h" fact="0.1563"/>
                <dgm:constr type="w" for="ch" forName="accent_2" refType="h" refFor="ch" refForName="accent_2" op="equ"/>
                <dgm:constr type="ctrY" for="ch" forName="accent_2" refType="h" fact="0.3125"/>
                <dgm:constr type="ctrX" for="ch" forName="accent_2" refType="w"/>
                <dgm:constr type="ctrXOff" for="ch" forName="accent_2" refType="h" fact="-0.1978"/>
                <dgm:constr type="r" for="ch" forName="text_2" refType="ctrX" refFor="ch" refForName="accent_2"/>
                <dgm:constr type="rOff" for="ch" forName="text_2" refType="ctrXOff" refFor="ch" refForName="accent_2"/>
                <dgm:constr type="l" for="ch" forName="text_2"/>
                <dgm:constr type="w" for="ch" forName="text_2" refType="h" refFor="ch" refForName="text_2" op="gte"/>
                <dgm:constr type="h" for="ch" forName="text_2" refType="h" refFor="ch" refForName="accent_2" fact="0.8"/>
                <dgm:constr type="ctrY" for="ch" forName="text_2" refType="ctrY" refFor="ch" refForName="accent_2"/>
                <dgm:constr type="rMarg" for="ch" forName="text_2" refType="w" refFor="ch" refForName="accent_2" fact="1.8"/>
                <dgm:constr type="h" for="ch" forName="accent_3" refType="h" fact="0.1563"/>
                <dgm:constr type="w" for="ch" forName="accent_3" refType="h" refFor="ch" refForName="accent_3" op="equ"/>
                <dgm:constr type="ctrY" for="ch" forName="accent_3" refType="h" fact="0.5"/>
                <dgm:constr type="ctrX" for="ch" forName="accent_3" refType="w"/>
                <dgm:constr type="ctrXOff" for="ch" forName="accent_3" refType="h" fact="-0.2253"/>
                <dgm:constr type="r" for="ch" forName="text_3" refType="ctrX" refFor="ch" refForName="accent_3"/>
                <dgm:constr type="rOff" for="ch" forName="text_3" refType="ctrXOff" refFor="ch" refForName="accent_3"/>
                <dgm:constr type="l" for="ch" forName="text_3"/>
                <dgm:constr type="w" for="ch" forName="text_3" refType="h" refFor="ch" refForName="text_3" op="gte"/>
                <dgm:constr type="h" for="ch" forName="text_3" refType="h" refFor="ch" refForName="accent_3" fact="0.8"/>
                <dgm:constr type="ctrY" for="ch" forName="text_3" refType="ctrY" refFor="ch" refForName="accent_3"/>
                <dgm:constr type="rMarg" for="ch" forName="text_3" refType="w" refFor="ch" refForName="accent_3" fact="1.8"/>
                <dgm:constr type="h" for="ch" forName="accent_4" refType="h" fact="0.1563"/>
                <dgm:constr type="w" for="ch" forName="accent_4" refType="h" refFor="ch" refForName="accent_4" op="equ"/>
                <dgm:constr type="ctrY" for="ch" forName="accent_4" refType="h" fact="0.6875"/>
                <dgm:constr type="ctrX" for="ch" forName="accent_4" refType="w"/>
                <dgm:constr type="ctrXOff" for="ch" forName="accent_4" refType="h" fact="-0.1978"/>
                <dgm:constr type="r" for="ch" forName="text_4" refType="ctrX" refFor="ch" refForName="accent_4"/>
                <dgm:constr type="rOff" for="ch" forName="text_4" refType="ctrXOff" refFor="ch" refForName="accent_4"/>
                <dgm:constr type="l" for="ch" forName="text_4"/>
                <dgm:constr type="w" for="ch" forName="text_4" refType="h" refFor="ch" refForName="text_4" op="gte"/>
                <dgm:constr type="h" for="ch" forName="text_4" refType="h" refFor="ch" refForName="accent_4" fact="0.8"/>
                <dgm:constr type="ctrY" for="ch" forName="text_4" refType="ctrY" refFor="ch" refForName="accent_4"/>
                <dgm:constr type="rMarg" for="ch" forName="text_4" refType="w" refFor="ch" refForName="accent_4" fact="1.8"/>
                <dgm:constr type="h" for="ch" forName="accent_5" refType="h" fact="0.1563"/>
                <dgm:constr type="w" for="ch" forName="accent_5" refType="h" refFor="ch" refForName="accent_5" op="equ"/>
                <dgm:constr type="ctrY" for="ch" forName="accent_5" refType="h" fact="0.875"/>
                <dgm:constr type="ctrX" for="ch" forName="accent_5" refType="w"/>
                <dgm:constr type="ctrXOff" for="ch" forName="accent_5" refType="h" fact="-0.1082"/>
                <dgm:constr type="r" for="ch" forName="text_5" refType="ctrX" refFor="ch" refForName="accent_5"/>
                <dgm:constr type="rOff" for="ch" forName="text_5" refType="ctrXOff" refFor="ch" refForName="accent_5"/>
                <dgm:constr type="l" for="ch" forName="text_5"/>
                <dgm:constr type="w" for="ch" forName="text_5" refType="h" refFor="ch" refForName="text_5" op="gte"/>
                <dgm:constr type="h" for="ch" forName="text_5" refType="h" refFor="ch" refForName="accent_5" fact="0.8"/>
                <dgm:constr type="ctrY" for="ch" forName="text_5" refType="ctrY" refFor="ch" refForName="accent_5"/>
                <dgm:constr type="rMarg" for="ch" forName="text_5" refType="w" refFor="ch" refForName="accent_5" fact="1.8"/>
                <dgm:constr type="primFontSz" for="ch" ptType="node" op="equ" val="65"/>
              </dgm:constrLst>
            </dgm:if>
            <dgm:if name="Name19" axis="ch" ptType="node" func="cnt" op="equ" val="6">
              <dgm:constrLst>
                <dgm:constr type="h" for="ch" forName="cycle" refType="h"/>
                <dgm:constr type="w" for="ch" forName="cycle" refType="h" refFor="ch" refForName="cycle" fact="0.26"/>
                <dgm:constr type="r" for="ch" forName="cycle" refType="w"/>
                <dgm:constr type="ctrY" for="ch" forName="cycle" refType="h" fact="0.5"/>
                <dgm:constr type="diam" for="ch" forName="cycle" refType="h" fact="1.344"/>
                <dgm:constr type="h" for="ch" forName="accent_1" refType="h" fact="0.1316"/>
                <dgm:constr type="w" for="ch" forName="accent_1" refType="h" refFor="ch" refForName="accent_1" op="equ"/>
                <dgm:constr type="ctrY" for="ch" forName="accent_1" refType="h" fact="0.1053"/>
                <dgm:constr type="ctrX" for="ch" forName="accent_1" refType="w"/>
                <dgm:constr type="ctrXOff" for="ch" forName="accent_1" refType="h" fact="-0.0943"/>
                <dgm:constr type="r" for="ch" forName="text_1" refType="ctrX" refFor="ch" refForName="accent_1"/>
                <dgm:constr type="rOff" for="ch" forName="text_1" refType="ctrXOff" refFor="ch" refForName="accent_1"/>
                <dgm:constr type="l" for="ch" forName="text_1"/>
                <dgm:constr type="w" for="ch" forName="text_1" refType="h" refFor="ch" refForName="text_1" op="gte"/>
                <dgm:constr type="h" for="ch" forName="text_1" refType="h" refFor="ch" refForName="accent_1" fact="0.8"/>
                <dgm:constr type="ctrY" for="ch" forName="text_1" refType="ctrY" refFor="ch" refForName="accent_1"/>
                <dgm:constr type="rMarg" for="ch" forName="text_1" refType="w" refFor="ch" refForName="accent_1" fact="1.8"/>
                <dgm:constr type="h" for="ch" forName="accent_2" refType="h" fact="0.1316"/>
                <dgm:constr type="w" for="ch" forName="accent_2" refType="h" refFor="ch" refForName="accent_2" op="equ"/>
                <dgm:constr type="ctrY" for="ch" forName="accent_2" refType="h" fact="0.2632"/>
                <dgm:constr type="ctrX" for="ch" forName="accent_2" refType="w"/>
                <dgm:constr type="ctrXOff" for="ch" forName="accent_2" refType="h" fact="-0.1809"/>
                <dgm:constr type="r" for="ch" forName="text_2" refType="ctrX" refFor="ch" refForName="accent_2"/>
                <dgm:constr type="rOff" for="ch" forName="text_2" refType="ctrXOff" refFor="ch" refForName="accent_2"/>
                <dgm:constr type="l" for="ch" forName="text_2"/>
                <dgm:constr type="w" for="ch" forName="text_2" refType="h" refFor="ch" refForName="text_2" op="gte"/>
                <dgm:constr type="h" for="ch" forName="text_2" refType="h" refFor="ch" refForName="accent_2" fact="0.8"/>
                <dgm:constr type="ctrY" for="ch" forName="text_2" refType="ctrY" refFor="ch" refForName="accent_2"/>
                <dgm:constr type="rMarg" for="ch" forName="text_2" refType="w" refFor="ch" refForName="accent_2" fact="1.8"/>
                <dgm:constr type="h" for="ch" forName="accent_3" refType="h" fact="0.1316"/>
                <dgm:constr type="w" for="ch" forName="accent_3" refType="h" refFor="ch" refForName="accent_3" op="equ"/>
                <dgm:constr type="ctrY" for="ch" forName="accent_3" refType="h" fact="0.4211"/>
                <dgm:constr type="ctrX" for="ch" forName="accent_3" refType="w"/>
                <dgm:constr type="ctrXOff" for="ch" forName="accent_3" refType="h" fact="-0.2205"/>
                <dgm:constr type="r" for="ch" forName="text_3" refType="ctrX" refFor="ch" refForName="accent_3"/>
                <dgm:constr type="rOff" for="ch" forName="text_3" refType="ctrXOff" refFor="ch" refForName="accent_3"/>
                <dgm:constr type="l" for="ch" forName="text_3"/>
                <dgm:constr type="w" for="ch" forName="text_3" refType="h" refFor="ch" refForName="text_3" op="gte"/>
                <dgm:constr type="h" for="ch" forName="text_3" refType="h" refFor="ch" refForName="accent_3" fact="0.8"/>
                <dgm:constr type="ctrY" for="ch" forName="text_3" refType="ctrY" refFor="ch" refForName="accent_3"/>
                <dgm:constr type="rMarg" for="ch" forName="text_3" refType="w" refFor="ch" refForName="accent_3" fact="1.8"/>
                <dgm:constr type="h" for="ch" forName="accent_4" refType="h" fact="0.1316"/>
                <dgm:constr type="w" for="ch" forName="accent_4" refType="h" refFor="ch" refForName="accent_4" op="equ"/>
                <dgm:constr type="ctrY" for="ch" forName="accent_4" refType="h" fact="0.5789"/>
                <dgm:constr type="ctrX" for="ch" forName="accent_4" refType="w"/>
                <dgm:constr type="ctrXOff" for="ch" forName="accent_4" refType="h" fact="-0.2205"/>
                <dgm:constr type="r" for="ch" forName="text_4" refType="ctrX" refFor="ch" refForName="accent_4"/>
                <dgm:constr type="rOff" for="ch" forName="text_4" refType="ctrXOff" refFor="ch" refForName="accent_4"/>
                <dgm:constr type="l" for="ch" forName="text_4"/>
                <dgm:constr type="w" for="ch" forName="text_4" refType="h" refFor="ch" refForName="text_4" op="gte"/>
                <dgm:constr type="h" for="ch" forName="text_4" refType="h" refFor="ch" refForName="accent_4" fact="0.8"/>
                <dgm:constr type="ctrY" for="ch" forName="text_4" refType="ctrY" refFor="ch" refForName="accent_4"/>
                <dgm:constr type="rMarg" for="ch" forName="text_4" refType="w" refFor="ch" refForName="accent_4" fact="1.8"/>
                <dgm:constr type="h" for="ch" forName="accent_5" refType="h" fact="0.1316"/>
                <dgm:constr type="w" for="ch" forName="accent_5" refType="h" refFor="ch" refForName="accent_5" op="equ"/>
                <dgm:constr type="ctrY" for="ch" forName="accent_5" refType="h" fact="0.7368"/>
                <dgm:constr type="ctrX" for="ch" forName="accent_5" refType="w"/>
                <dgm:constr type="ctrXOff" for="ch" forName="accent_5" refType="h" fact="-0.1809"/>
                <dgm:constr type="r" for="ch" forName="text_5" refType="ctrX" refFor="ch" refForName="accent_5"/>
                <dgm:constr type="rOff" for="ch" forName="text_5" refType="ctrXOff" refFor="ch" refForName="accent_5"/>
                <dgm:constr type="l" for="ch" forName="text_5"/>
                <dgm:constr type="w" for="ch" forName="text_5" refType="h" refFor="ch" refForName="text_5" op="gte"/>
                <dgm:constr type="h" for="ch" forName="text_5" refType="h" refFor="ch" refForName="accent_5" fact="0.8"/>
                <dgm:constr type="ctrY" for="ch" forName="text_5" refType="ctrY" refFor="ch" refForName="accent_5"/>
                <dgm:constr type="rMarg" for="ch" forName="text_5" refType="w" refFor="ch" refForName="accent_5" fact="1.8"/>
                <dgm:constr type="h" for="ch" forName="accent_6" refType="h" fact="0.1316"/>
                <dgm:constr type="w" for="ch" forName="accent_6" refType="h" refFor="ch" refForName="accent_6" op="equ"/>
                <dgm:constr type="ctrY" for="ch" forName="accent_6" refType="h" fact="0.8947"/>
                <dgm:constr type="ctrX" for="ch" forName="accent_6" refType="w"/>
                <dgm:constr type="ctrXOff" for="ch" forName="accent_6" refType="h" fact="-0.0943"/>
                <dgm:constr type="r" for="ch" forName="text_6" refType="ctrX" refFor="ch" refForName="accent_6"/>
                <dgm:constr type="rOff" for="ch" forName="text_6" refType="ctrXOff" refFor="ch" refForName="accent_6"/>
                <dgm:constr type="l" for="ch" forName="text_6"/>
                <dgm:constr type="w" for="ch" forName="text_6" refType="h" refFor="ch" refForName="text_6" op="gte"/>
                <dgm:constr type="h" for="ch" forName="text_6" refType="h" refFor="ch" refForName="accent_6" fact="0.8"/>
                <dgm:constr type="ctrY" for="ch" forName="text_6" refType="ctrY" refFor="ch" refForName="accent_6"/>
                <dgm:constr type="rMarg" for="ch" forName="text_6" refType="w" refFor="ch" refForName="accent_6" fact="1.8"/>
                <dgm:constr type="primFontSz" for="ch" ptType="node" op="equ" val="65"/>
              </dgm:constrLst>
            </dgm:if>
            <dgm:else name="Name20">
              <dgm:constrLst>
                <dgm:constr type="h" for="ch" forName="cycle" refType="h"/>
                <dgm:constr type="w" for="ch" forName="cycle" refType="h" refFor="ch" refForName="cycle" fact="0.26"/>
                <dgm:constr type="r" for="ch" forName="cycle" refType="w"/>
                <dgm:constr type="ctrY" for="ch" forName="cycle" refType="h" fact="0.5"/>
                <dgm:constr type="diam" for="ch" forName="cycle" refType="h" fact="1.344"/>
                <dgm:constr type="h" for="ch" forName="accent_1" refType="h" fact="0.1136"/>
                <dgm:constr type="w" for="ch" forName="accent_1" refType="h" refFor="ch" refForName="accent_1" op="equ"/>
                <dgm:constr type="ctrY" for="ch" forName="accent_1" refType="h" fact="0.0909"/>
                <dgm:constr type="ctrX" for="ch" forName="accent_1" refType="w"/>
                <dgm:constr type="ctrXOff" for="ch" forName="accent_1" refType="h" fact="-0.0835"/>
                <dgm:constr type="r" for="ch" forName="text_1" refType="ctrX" refFor="ch" refForName="accent_1"/>
                <dgm:constr type="rOff" for="ch" forName="text_1" refType="ctrXOff" refFor="ch" refForName="accent_1"/>
                <dgm:constr type="l" for="ch" forName="text_1"/>
                <dgm:constr type="w" for="ch" forName="text_1" refType="h" refFor="ch" refForName="text_1" op="gte"/>
                <dgm:constr type="h" for="ch" forName="text_1" refType="h" refFor="ch" refForName="accent_1" fact="0.8"/>
                <dgm:constr type="ctrY" for="ch" forName="text_1" refType="ctrY" refFor="ch" refForName="accent_1"/>
                <dgm:constr type="rMarg" for="ch" forName="text_1" refType="w" refFor="ch" refForName="accent_1" fact="1.8"/>
                <dgm:constr type="h" for="ch" forName="accent_2" refType="h" fact="0.1136"/>
                <dgm:constr type="w" for="ch" forName="accent_2" refType="h" refFor="ch" refForName="accent_2" op="equ"/>
                <dgm:constr type="ctrY" for="ch" forName="accent_2" refType="h" fact="0.2273"/>
                <dgm:constr type="ctrX" for="ch" forName="accent_2" refType="w"/>
                <dgm:constr type="ctrXOff" for="ch" forName="accent_2" refType="h" fact="-0.1658"/>
                <dgm:constr type="r" for="ch" forName="text_2" refType="ctrX" refFor="ch" refForName="accent_2"/>
                <dgm:constr type="rOff" for="ch" forName="text_2" refType="ctrXOff" refFor="ch" refForName="accent_2"/>
                <dgm:constr type="l" for="ch" forName="text_2"/>
                <dgm:constr type="w" for="ch" forName="text_2" refType="h" refFor="ch" refForName="text_2" op="gte"/>
                <dgm:constr type="h" for="ch" forName="text_2" refType="h" refFor="ch" refForName="accent_2" fact="0.8"/>
                <dgm:constr type="ctrY" for="ch" forName="text_2" refType="ctrY" refFor="ch" refForName="accent_2"/>
                <dgm:constr type="rMarg" for="ch" forName="text_2" refType="w" refFor="ch" refForName="accent_2" fact="1.8"/>
                <dgm:constr type="h" for="ch" forName="accent_3" refType="h" fact="0.1136"/>
                <dgm:constr type="w" for="ch" forName="accent_3" refType="h" refFor="ch" refForName="accent_3" op="equ"/>
                <dgm:constr type="ctrY" for="ch" forName="accent_3" refType="h" fact="0.3636"/>
                <dgm:constr type="ctrX" for="ch" forName="accent_3" refType="w"/>
                <dgm:constr type="ctrXOff" for="ch" forName="accent_3" refType="h" fact="-0.2109"/>
                <dgm:constr type="r" for="ch" forName="text_3" refType="ctrX" refFor="ch" refForName="accent_3"/>
                <dgm:constr type="rOff" for="ch" forName="text_3" refType="ctrXOff" refFor="ch" refForName="accent_3"/>
                <dgm:constr type="l" for="ch" forName="text_3"/>
                <dgm:constr type="w" for="ch" forName="text_3" refType="h" refFor="ch" refForName="text_3" op="gte"/>
                <dgm:constr type="h" for="ch" forName="text_3" refType="h" refFor="ch" refForName="accent_3" fact="0.8"/>
                <dgm:constr type="ctrY" for="ch" forName="text_3" refType="ctrY" refFor="ch" refForName="accent_3"/>
                <dgm:constr type="rMarg" for="ch" forName="text_3" refType="w" refFor="ch" refForName="accent_3" fact="1.8"/>
                <dgm:constr type="h" for="ch" forName="accent_4" refType="h" fact="0.1136"/>
                <dgm:constr type="w" for="ch" forName="accent_4" refType="h" refFor="ch" refForName="accent_4" op="equ"/>
                <dgm:constr type="ctrY" for="ch" forName="accent_4" refType="h" fact="0.5"/>
                <dgm:constr type="ctrX" for="ch" forName="accent_4" refType="w"/>
                <dgm:constr type="ctrXOff" for="ch" forName="accent_4" refType="h" fact="-0.2253"/>
                <dgm:constr type="r" for="ch" forName="text_4" refType="ctrX" refFor="ch" refForName="accent_4"/>
                <dgm:constr type="rOff" for="ch" forName="text_4" refType="ctrXOff" refFor="ch" refForName="accent_4"/>
                <dgm:constr type="l" for="ch" forName="text_4"/>
                <dgm:constr type="w" for="ch" forName="text_4" refType="h" refFor="ch" refForName="text_4" op="gte"/>
                <dgm:constr type="h" for="ch" forName="text_4" refType="h" refFor="ch" refForName="accent_4" fact="0.8"/>
                <dgm:constr type="ctrY" for="ch" forName="text_4" refType="ctrY" refFor="ch" refForName="accent_4"/>
                <dgm:constr type="rMarg" for="ch" forName="text_4" refType="w" refFor="ch" refForName="accent_4" fact="1.8"/>
                <dgm:constr type="h" for="ch" forName="accent_5" refType="h" fact="0.1136"/>
                <dgm:constr type="w" for="ch" forName="accent_5" refType="h" refFor="ch" refForName="accent_5" op="equ"/>
                <dgm:constr type="ctrY" for="ch" forName="accent_5" refType="h" fact="0.6364"/>
                <dgm:constr type="ctrX" for="ch" forName="accent_5" refType="w"/>
                <dgm:constr type="ctrXOff" for="ch" forName="accent_5" refType="h" fact="-0.2109"/>
                <dgm:constr type="r" for="ch" forName="text_5" refType="ctrX" refFor="ch" refForName="accent_5"/>
                <dgm:constr type="rOff" for="ch" forName="text_5" refType="ctrXOff" refFor="ch" refForName="accent_5"/>
                <dgm:constr type="l" for="ch" forName="text_5"/>
                <dgm:constr type="w" for="ch" forName="text_5" refType="h" refFor="ch" refForName="text_5" op="gte"/>
                <dgm:constr type="h" for="ch" forName="text_5" refType="h" refFor="ch" refForName="accent_5" fact="0.8"/>
                <dgm:constr type="ctrY" for="ch" forName="text_5" refType="ctrY" refFor="ch" refForName="accent_5"/>
                <dgm:constr type="rMarg" for="ch" forName="text_5" refType="w" refFor="ch" refForName="accent_5" fact="1.8"/>
                <dgm:constr type="h" for="ch" forName="accent_6" refType="h" fact="0.1136"/>
                <dgm:constr type="w" for="ch" forName="accent_6" refType="h" refFor="ch" refForName="accent_6" op="equ"/>
                <dgm:constr type="ctrY" for="ch" forName="accent_6" refType="h" fact="0.7727"/>
                <dgm:constr type="ctrX" for="ch" forName="accent_6" refType="w"/>
                <dgm:constr type="ctrXOff" for="ch" forName="accent_6" refType="h" fact="-0.1658"/>
                <dgm:constr type="r" for="ch" forName="text_6" refType="ctrX" refFor="ch" refForName="accent_6"/>
                <dgm:constr type="rOff" for="ch" forName="text_6" refType="ctrXOff" refFor="ch" refForName="accent_6"/>
                <dgm:constr type="l" for="ch" forName="text_6"/>
                <dgm:constr type="w" for="ch" forName="text_6" refType="h" refFor="ch" refForName="text_6" op="gte"/>
                <dgm:constr type="h" for="ch" forName="text_6" refType="h" refFor="ch" refForName="accent_6" fact="0.8"/>
                <dgm:constr type="ctrY" for="ch" forName="text_6" refType="ctrY" refFor="ch" refForName="accent_6"/>
                <dgm:constr type="rMarg" for="ch" forName="text_6" refType="w" refFor="ch" refForName="accent_6" fact="1.8"/>
                <dgm:constr type="h" for="ch" forName="accent_7" refType="h" fact="0.1136"/>
                <dgm:constr type="w" for="ch" forName="accent_7" refType="h" refFor="ch" refForName="accent_7" op="equ"/>
                <dgm:constr type="ctrY" for="ch" forName="accent_7" refType="h" fact="0.9091"/>
                <dgm:constr type="ctrX" for="ch" forName="accent_7" refType="w"/>
                <dgm:constr type="ctrXOff" for="ch" forName="accent_7" refType="h" fact="-0.0835"/>
                <dgm:constr type="r" for="ch" forName="text_7" refType="ctrX" refFor="ch" refForName="accent_7"/>
                <dgm:constr type="rOff" for="ch" forName="text_7" refType="ctrXOff" refFor="ch" refForName="accent_7"/>
                <dgm:constr type="l" for="ch" forName="text_7"/>
                <dgm:constr type="w" for="ch" forName="text_7" refType="h" refFor="ch" refForName="text_7" op="gte"/>
                <dgm:constr type="h" for="ch" forName="text_7" refType="h" refFor="ch" refForName="accent_7" fact="0.8"/>
                <dgm:constr type="ctrY" for="ch" forName="text_7" refType="ctrY" refFor="ch" refForName="accent_7"/>
                <dgm:constr type="rMarg" for="ch" forName="text_7" refType="w" refFor="ch" refForName="accent_7" fact="1.8"/>
                <dgm:constr type="primFontSz" for="ch" ptType="node" op="equ" val="65"/>
              </dgm:constrLst>
            </dgm:else>
          </dgm:choose>
        </dgm:else>
      </dgm:choose>
      <dgm:layoutNode name="cycle">
        <dgm:choose name="Name21">
          <dgm:if name="Name22" func="var" arg="dir" op="equ" val="norm">
            <dgm:alg type="cycle">
              <dgm:param type="stAng" val="45"/>
              <dgm:param type="spanAng" val="90"/>
            </dgm:alg>
          </dgm:if>
          <dgm:else name="Name23">
            <dgm:alg type="cycle">
              <dgm:param type="stAng" val="225"/>
              <dgm:param type="spanAng" val="90"/>
            </dgm:alg>
          </dgm:else>
        </dgm:choose>
        <dgm:shape xmlns:r="http://schemas.openxmlformats.org/officeDocument/2006/relationships" r:blip="">
          <dgm:adjLst/>
        </dgm:shape>
        <dgm:presOf/>
        <dgm:constrLst>
          <dgm:constr type="w" for="ch" val="1"/>
          <dgm:constr type="h" for="ch" val="1"/>
          <dgm:constr type="diam" for="ch" forName="conn" refType="diam"/>
        </dgm:constrLst>
        <dgm:layoutNode name="srcNode">
          <dgm:alg type="sp"/>
          <dgm:shape xmlns:r="http://schemas.openxmlformats.org/officeDocument/2006/relationships" type="rect" r:blip="" hideGeom="1">
            <dgm:adjLst/>
          </dgm:shape>
          <dgm:presOf/>
        </dgm:layoutNode>
        <dgm:layoutNode name="conn" styleLbl="parChTrans1D2">
          <dgm:alg type="conn">
            <dgm:param type="connRout" val="curve"/>
            <dgm:param type="srcNode" val="srcNode"/>
            <dgm:param type="dstNode" val="dstNode"/>
            <dgm:param type="begPts" val="ctr"/>
            <dgm:param type="endPts" val="ctr"/>
            <dgm:param type="endSty" val="noArr"/>
          </dgm:alg>
          <dgm:shape xmlns:r="http://schemas.openxmlformats.org/officeDocument/2006/relationships" type="conn" r:blip="">
            <dgm:adjLst/>
          </dgm:shape>
          <dgm:presOf axis="desOrSelf" ptType="sibTrans" hideLastTrans="0" st="0" cnt="1"/>
          <dgm:constrLst>
            <dgm:constr type="begPad"/>
            <dgm:constr type="endPad"/>
          </dgm:constrLst>
        </dgm:layoutNode>
        <dgm:layoutNode name="extraNode">
          <dgm:alg type="sp"/>
          <dgm:shape xmlns:r="http://schemas.openxmlformats.org/officeDocument/2006/relationships" type="rect" r:blip="" hideGeom="1">
            <dgm:adjLst/>
          </dgm:shape>
          <dgm:presOf/>
        </dgm:layoutNode>
        <dgm:layoutNode name="dstNode">
          <dgm:alg type="sp"/>
          <dgm:shape xmlns:r="http://schemas.openxmlformats.org/officeDocument/2006/relationships" type="rect" r:blip="" hideGeom="1">
            <dgm:adjLst/>
          </dgm:shape>
          <dgm:presOf/>
        </dgm:layoutNode>
      </dgm:layoutNode>
      <dgm:forEach name="wrapper" axis="self" ptType="parTrans">
        <dgm:forEach name="wrapper2" axis="self" ptType="sibTrans" st="2">
          <dgm:forEach name="accentRepeat" axis="self">
            <dgm:layoutNode name="accentRepeatNode" styleLbl="solidFgAcc1">
              <dgm:alg type="sp"/>
              <dgm:shape xmlns:r="http://schemas.openxmlformats.org/officeDocument/2006/relationships" type="ellipse" r:blip="">
                <dgm:adjLst/>
              </dgm:shape>
              <dgm:presOf/>
            </dgm:layoutNode>
          </dgm:forEach>
        </dgm:forEach>
      </dgm:forEach>
      <dgm:forEach name="Name24" axis="ch" ptType="node" cnt="1">
        <dgm:layoutNode name="text_1" styleLbl="node1">
          <dgm:varLst>
            <dgm:bulletEnabled val="1"/>
          </dgm:varLst>
          <dgm:choose name="Name25">
            <dgm:if name="Name26" func="var" arg="dir" op="equ" val="norm">
              <dgm:alg type="tx">
                <dgm:param type="parTxLTRAlign" val="l"/>
                <dgm:param type="shpTxLTRAlignCh" val="l"/>
                <dgm:param type="parTxRTLAlign" val="l"/>
                <dgm:param type="shpTxRTLAlignCh" val="l"/>
              </dgm:alg>
            </dgm:if>
            <dgm:else name="Name27">
              <dgm:alg type="tx">
                <dgm:param type="parTxLTRAlign" val="r"/>
                <dgm:param type="shpTxLTRAlignCh" val="r"/>
                <dgm:param type="parTxRTLAlign" val="r"/>
                <dgm:param type="shpTxRTLAlignCh" val="r"/>
              </dgm:alg>
            </dgm:else>
          </dgm:choose>
          <dgm:shape xmlns:r="http://schemas.openxmlformats.org/officeDocument/2006/relationships" type="rect" r:blip="">
            <dgm:adjLst/>
          </dgm:shape>
          <dgm:presOf axis="desOrSelf" ptType="node"/>
          <dgm:constrLst>
            <dgm:constr type="primFontSz" val="65"/>
            <dgm:constr type="lMarg" refType="primFontSz" fact="0.2"/>
            <dgm:constr type="rMarg" refType="primFontSz" fact="0.2"/>
            <dgm:constr type="tMarg" refType="primFontSz" fact="0.2"/>
            <dgm:constr type="bMarg" refType="primFontSz" fact="0.2"/>
          </dgm:constrLst>
          <dgm:ruleLst>
            <dgm:rule type="primFontSz" val="5" fact="NaN" max="NaN"/>
          </dgm:ruleLst>
        </dgm:layoutNode>
        <dgm:layoutNode name="accent_1">
          <dgm:alg type="sp"/>
          <dgm:shape xmlns:r="http://schemas.openxmlformats.org/officeDocument/2006/relationships" r:blip="">
            <dgm:adjLst/>
          </dgm:shape>
          <dgm:presOf/>
          <dgm:constrLst/>
          <dgm:forEach name="Name28" ref="accentRepeat"/>
        </dgm:layoutNode>
      </dgm:forEach>
      <dgm:forEach name="Name29" axis="ch" ptType="node" st="2" cnt="1">
        <dgm:layoutNode name="text_2" styleLbl="node1">
          <dgm:varLst>
            <dgm:bulletEnabled val="1"/>
          </dgm:varLst>
          <dgm:choose name="Name30">
            <dgm:if name="Name31" func="var" arg="dir" op="equ" val="norm">
              <dgm:alg type="tx">
                <dgm:param type="parTxLTRAlign" val="l"/>
                <dgm:param type="shpTxLTRAlignCh" val="l"/>
                <dgm:param type="parTxRTLAlign" val="l"/>
                <dgm:param type="shpTxRTLAlignCh" val="l"/>
              </dgm:alg>
            </dgm:if>
            <dgm:else name="Name32">
              <dgm:alg type="tx">
                <dgm:param type="parTxLTRAlign" val="r"/>
                <dgm:param type="shpTxLTRAlignCh" val="r"/>
                <dgm:param type="parTxRTLAlign" val="r"/>
                <dgm:param type="shpTxRTLAlignCh" val="r"/>
              </dgm:alg>
            </dgm:else>
          </dgm:choose>
          <dgm:shape xmlns:r="http://schemas.openxmlformats.org/officeDocument/2006/relationships" type="rect" r:blip="">
            <dgm:adjLst/>
          </dgm:shape>
          <dgm:presOf axis="desOrSelf" ptType="node"/>
          <dgm:constrLst>
            <dgm:constr type="primFontSz" val="65"/>
            <dgm:constr type="lMarg" refType="primFontSz" fact="0.2"/>
            <dgm:constr type="rMarg" refType="primFontSz" fact="0.2"/>
            <dgm:constr type="tMarg" refType="primFontSz" fact="0.2"/>
            <dgm:constr type="bMarg" refType="primFontSz" fact="0.2"/>
          </dgm:constrLst>
          <dgm:ruleLst>
            <dgm:rule type="primFontSz" val="5" fact="NaN" max="NaN"/>
          </dgm:ruleLst>
        </dgm:layoutNode>
        <dgm:layoutNode name="accent_2">
          <dgm:alg type="sp"/>
          <dgm:shape xmlns:r="http://schemas.openxmlformats.org/officeDocument/2006/relationships" r:blip="">
            <dgm:adjLst/>
          </dgm:shape>
          <dgm:presOf/>
          <dgm:constrLst/>
          <dgm:forEach name="Name33" ref="accentRepeat"/>
        </dgm:layoutNode>
      </dgm:forEach>
      <dgm:forEach name="Name34" axis="ch" ptType="node" st="3" cnt="1">
        <dgm:layoutNode name="text_3" styleLbl="node1">
          <dgm:varLst>
            <dgm:bulletEnabled val="1"/>
          </dgm:varLst>
          <dgm:choose name="Name35">
            <dgm:if name="Name36" func="var" arg="dir" op="equ" val="norm">
              <dgm:alg type="tx">
                <dgm:param type="parTxLTRAlign" val="l"/>
                <dgm:param type="shpTxLTRAlignCh" val="l"/>
                <dgm:param type="parTxRTLAlign" val="l"/>
                <dgm:param type="shpTxRTLAlignCh" val="l"/>
              </dgm:alg>
            </dgm:if>
            <dgm:else name="Name37">
              <dgm:alg type="tx">
                <dgm:param type="parTxLTRAlign" val="r"/>
                <dgm:param type="shpTxLTRAlignCh" val="r"/>
                <dgm:param type="parTxRTLAlign" val="r"/>
                <dgm:param type="shpTxRTLAlignCh" val="r"/>
              </dgm:alg>
            </dgm:else>
          </dgm:choose>
          <dgm:shape xmlns:r="http://schemas.openxmlformats.org/officeDocument/2006/relationships" type="rect" r:blip="">
            <dgm:adjLst/>
          </dgm:shape>
          <dgm:presOf axis="desOrSelf" ptType="node"/>
          <dgm:constrLst>
            <dgm:constr type="primFontSz" val="65"/>
            <dgm:constr type="lMarg" refType="primFontSz" fact="0.2"/>
            <dgm:constr type="rMarg" refType="primFontSz" fact="0.2"/>
            <dgm:constr type="tMarg" refType="primFontSz" fact="0.2"/>
            <dgm:constr type="bMarg" refType="primFontSz" fact="0.2"/>
          </dgm:constrLst>
          <dgm:ruleLst>
            <dgm:rule type="primFontSz" val="5" fact="NaN" max="NaN"/>
          </dgm:ruleLst>
        </dgm:layoutNode>
        <dgm:layoutNode name="accent_3">
          <dgm:alg type="sp"/>
          <dgm:shape xmlns:r="http://schemas.openxmlformats.org/officeDocument/2006/relationships" r:blip="">
            <dgm:adjLst/>
          </dgm:shape>
          <dgm:presOf/>
          <dgm:constrLst/>
          <dgm:forEach name="Name38" ref="accentRepeat"/>
        </dgm:layoutNode>
      </dgm:forEach>
      <dgm:forEach name="Name39" axis="ch" ptType="node" st="4" cnt="1">
        <dgm:layoutNode name="text_4" styleLbl="node1">
          <dgm:varLst>
            <dgm:bulletEnabled val="1"/>
          </dgm:varLst>
          <dgm:choose name="Name40">
            <dgm:if name="Name41" func="var" arg="dir" op="equ" val="norm">
              <dgm:alg type="tx">
                <dgm:param type="parTxLTRAlign" val="l"/>
                <dgm:param type="shpTxLTRAlignCh" val="l"/>
                <dgm:param type="parTxRTLAlign" val="l"/>
                <dgm:param type="shpTxRTLAlignCh" val="l"/>
              </dgm:alg>
            </dgm:if>
            <dgm:else name="Name42">
              <dgm:alg type="tx">
                <dgm:param type="parTxLTRAlign" val="r"/>
                <dgm:param type="shpTxLTRAlignCh" val="r"/>
                <dgm:param type="parTxRTLAlign" val="r"/>
                <dgm:param type="shpTxRTLAlignCh" val="r"/>
              </dgm:alg>
            </dgm:else>
          </dgm:choose>
          <dgm:shape xmlns:r="http://schemas.openxmlformats.org/officeDocument/2006/relationships" type="rect" r:blip="">
            <dgm:adjLst/>
          </dgm:shape>
          <dgm:presOf axis="desOrSelf" ptType="node"/>
          <dgm:constrLst>
            <dgm:constr type="primFontSz" val="65"/>
            <dgm:constr type="lMarg" refType="primFontSz" fact="0.2"/>
            <dgm:constr type="rMarg" refType="primFontSz" fact="0.2"/>
            <dgm:constr type="tMarg" refType="primFontSz" fact="0.2"/>
            <dgm:constr type="bMarg" refType="primFontSz" fact="0.2"/>
          </dgm:constrLst>
          <dgm:ruleLst>
            <dgm:rule type="primFontSz" val="5" fact="NaN" max="NaN"/>
          </dgm:ruleLst>
        </dgm:layoutNode>
        <dgm:layoutNode name="accent_4">
          <dgm:alg type="sp"/>
          <dgm:shape xmlns:r="http://schemas.openxmlformats.org/officeDocument/2006/relationships" r:blip="">
            <dgm:adjLst/>
          </dgm:shape>
          <dgm:presOf/>
          <dgm:constrLst/>
          <dgm:forEach name="Name43" ref="accentRepeat"/>
        </dgm:layoutNode>
      </dgm:forEach>
      <dgm:forEach name="Name44" axis="ch" ptType="node" st="5" cnt="1">
        <dgm:layoutNode name="text_5" styleLbl="node1">
          <dgm:varLst>
            <dgm:bulletEnabled val="1"/>
          </dgm:varLst>
          <dgm:choose name="Name45">
            <dgm:if name="Name46" func="var" arg="dir" op="equ" val="norm">
              <dgm:alg type="tx">
                <dgm:param type="parTxLTRAlign" val="l"/>
                <dgm:param type="shpTxLTRAlignCh" val="l"/>
                <dgm:param type="parTxRTLAlign" val="l"/>
                <dgm:param type="shpTxRTLAlignCh" val="l"/>
              </dgm:alg>
            </dgm:if>
            <dgm:else name="Name47">
              <dgm:alg type="tx">
                <dgm:param type="parTxLTRAlign" val="r"/>
                <dgm:param type="shpTxLTRAlignCh" val="r"/>
                <dgm:param type="parTxRTLAlign" val="r"/>
                <dgm:param type="shpTxRTLAlignCh" val="r"/>
              </dgm:alg>
            </dgm:else>
          </dgm:choose>
          <dgm:shape xmlns:r="http://schemas.openxmlformats.org/officeDocument/2006/relationships" type="rect" r:blip="">
            <dgm:adjLst/>
          </dgm:shape>
          <dgm:presOf axis="desOrSelf" ptType="node"/>
          <dgm:constrLst>
            <dgm:constr type="primFontSz" val="65"/>
            <dgm:constr type="lMarg" refType="primFontSz" fact="0.2"/>
            <dgm:constr type="rMarg" refType="primFontSz" fact="0.2"/>
            <dgm:constr type="tMarg" refType="primFontSz" fact="0.2"/>
            <dgm:constr type="bMarg" refType="primFontSz" fact="0.2"/>
          </dgm:constrLst>
          <dgm:ruleLst>
            <dgm:rule type="primFontSz" val="5" fact="NaN" max="NaN"/>
          </dgm:ruleLst>
        </dgm:layoutNode>
        <dgm:layoutNode name="accent_5">
          <dgm:alg type="sp"/>
          <dgm:shape xmlns:r="http://schemas.openxmlformats.org/officeDocument/2006/relationships" r:blip="">
            <dgm:adjLst/>
          </dgm:shape>
          <dgm:presOf/>
          <dgm:constrLst/>
          <dgm:forEach name="Name48" ref="accentRepeat"/>
        </dgm:layoutNode>
      </dgm:forEach>
      <dgm:forEach name="Name49" axis="ch" ptType="node" st="6" cnt="1">
        <dgm:layoutNode name="text_6" styleLbl="node1">
          <dgm:varLst>
            <dgm:bulletEnabled val="1"/>
          </dgm:varLst>
          <dgm:choose name="Name50">
            <dgm:if name="Name51" func="var" arg="dir" op="equ" val="norm">
              <dgm:alg type="tx">
                <dgm:param type="parTxLTRAlign" val="l"/>
                <dgm:param type="shpTxLTRAlignCh" val="l"/>
                <dgm:param type="parTxRTLAlign" val="l"/>
                <dgm:param type="shpTxRTLAlignCh" val="l"/>
              </dgm:alg>
            </dgm:if>
            <dgm:else name="Name52">
              <dgm:alg type="tx">
                <dgm:param type="parTxLTRAlign" val="r"/>
                <dgm:param type="shpTxLTRAlignCh" val="r"/>
                <dgm:param type="parTxRTLAlign" val="r"/>
                <dgm:param type="shpTxRTLAlignCh" val="r"/>
              </dgm:alg>
            </dgm:else>
          </dgm:choose>
          <dgm:shape xmlns:r="http://schemas.openxmlformats.org/officeDocument/2006/relationships" type="rect" r:blip="">
            <dgm:adjLst/>
          </dgm:shape>
          <dgm:presOf axis="desOrSelf" ptType="node"/>
          <dgm:constrLst>
            <dgm:constr type="primFontSz" val="65"/>
            <dgm:constr type="lMarg" refType="primFontSz" fact="0.2"/>
            <dgm:constr type="rMarg" refType="primFontSz" fact="0.2"/>
            <dgm:constr type="tMarg" refType="primFontSz" fact="0.2"/>
            <dgm:constr type="bMarg" refType="primFontSz" fact="0.2"/>
          </dgm:constrLst>
          <dgm:ruleLst>
            <dgm:rule type="primFontSz" val="5" fact="NaN" max="NaN"/>
          </dgm:ruleLst>
        </dgm:layoutNode>
        <dgm:layoutNode name="accent_6">
          <dgm:alg type="sp"/>
          <dgm:shape xmlns:r="http://schemas.openxmlformats.org/officeDocument/2006/relationships" r:blip="">
            <dgm:adjLst/>
          </dgm:shape>
          <dgm:presOf/>
          <dgm:constrLst/>
          <dgm:forEach name="Name53" ref="accentRepeat"/>
        </dgm:layoutNode>
      </dgm:forEach>
      <dgm:forEach name="Name54" axis="ch" ptType="node" st="7" cnt="1">
        <dgm:layoutNode name="text_7" styleLbl="node1">
          <dgm:varLst>
            <dgm:bulletEnabled val="1"/>
          </dgm:varLst>
          <dgm:choose name="Name55">
            <dgm:if name="Name56" func="var" arg="dir" op="equ" val="norm">
              <dgm:alg type="tx">
                <dgm:param type="parTxLTRAlign" val="l"/>
                <dgm:param type="shpTxLTRAlignCh" val="l"/>
                <dgm:param type="parTxRTLAlign" val="l"/>
                <dgm:param type="shpTxRTLAlignCh" val="l"/>
              </dgm:alg>
            </dgm:if>
            <dgm:else name="Name57">
              <dgm:alg type="tx">
                <dgm:param type="parTxLTRAlign" val="r"/>
                <dgm:param type="shpTxLTRAlignCh" val="r"/>
                <dgm:param type="parTxRTLAlign" val="r"/>
                <dgm:param type="shpTxRTLAlignCh" val="r"/>
              </dgm:alg>
            </dgm:else>
          </dgm:choose>
          <dgm:shape xmlns:r="http://schemas.openxmlformats.org/officeDocument/2006/relationships" type="rect" r:blip="">
            <dgm:adjLst/>
          </dgm:shape>
          <dgm:presOf axis="desOrSelf" ptType="node"/>
          <dgm:constrLst>
            <dgm:constr type="primFontSz" val="65"/>
            <dgm:constr type="lMarg" refType="primFontSz" fact="0.2"/>
            <dgm:constr type="rMarg" refType="primFontSz" fact="0.2"/>
            <dgm:constr type="tMarg" refType="primFontSz" fact="0.2"/>
            <dgm:constr type="bMarg" refType="primFontSz" fact="0.2"/>
          </dgm:constrLst>
          <dgm:ruleLst>
            <dgm:rule type="primFontSz" val="5" fact="NaN" max="NaN"/>
          </dgm:ruleLst>
        </dgm:layoutNode>
        <dgm:layoutNode name="accent_7">
          <dgm:alg type="sp"/>
          <dgm:shape xmlns:r="http://schemas.openxmlformats.org/officeDocument/2006/relationships" r:blip="">
            <dgm:adjLst/>
          </dgm:shape>
          <dgm:presOf/>
          <dgm:constrLst/>
          <dgm:forEach name="Name58" ref="accentRepeat"/>
        </dgm:layoutNode>
      </dgm:forEach>
    </dgm:layoutNode>
  </dgm:layoutNode>
</dgm:layoutDef>
</file>

<file path=word/diagrams/layout21.xml><?xml version="1.0" encoding="utf-8"?>
<dgm:layoutDef xmlns:dgm="http://schemas.openxmlformats.org/drawingml/2006/diagram" xmlns:a="http://schemas.openxmlformats.org/drawingml/2006/main" uniqueId="urn:microsoft.com/office/officeart/2005/8/layout/hList1">
  <dgm:title val=""/>
  <dgm:desc val=""/>
  <dgm:catLst>
    <dgm:cat type="list" pri="5000"/>
    <dgm:cat type="convert" pri="5000"/>
  </dgm:catLst>
  <dgm:sampData>
    <dgm:dataModel>
      <dgm:ptLst>
        <dgm:pt modelId="0" type="doc"/>
        <dgm:pt modelId="1">
          <dgm:prSet phldr="1"/>
        </dgm:pt>
        <dgm:pt modelId="11">
          <dgm:prSet phldr="1"/>
        </dgm:pt>
        <dgm:pt modelId="12">
          <dgm:prSet phldr="1"/>
        </dgm:pt>
        <dgm:pt modelId="2">
          <dgm:prSet phldr="1"/>
        </dgm:pt>
        <dgm:pt modelId="21">
          <dgm:prSet phldr="1"/>
        </dgm:pt>
        <dgm:pt modelId="22">
          <dgm:prSet phldr="1"/>
        </dgm:pt>
        <dgm:pt modelId="3">
          <dgm:prSet phldr="1"/>
        </dgm:pt>
        <dgm:pt modelId="31">
          <dgm:prSet phldr="1"/>
        </dgm:pt>
        <dgm:pt modelId="32">
          <dgm:prSet phldr="1"/>
        </dgm:pt>
      </dgm:ptLst>
      <dgm:cxnLst>
        <dgm:cxn modelId="4" srcId="0" destId="1" srcOrd="0" destOrd="0"/>
        <dgm:cxn modelId="5" srcId="0" destId="2" srcOrd="1" destOrd="0"/>
        <dgm:cxn modelId="6" srcId="0" destId="3" srcOrd="2" destOrd="0"/>
        <dgm:cxn modelId="13" srcId="1" destId="11" srcOrd="0" destOrd="0"/>
        <dgm:cxn modelId="14" srcId="1" destId="12" srcOrd="1" destOrd="0"/>
        <dgm:cxn modelId="23" srcId="2" destId="21" srcOrd="0" destOrd="0"/>
        <dgm:cxn modelId="24" srcId="2" destId="22" srcOrd="1" destOrd="0"/>
        <dgm:cxn modelId="33" srcId="3" destId="31" srcOrd="0" destOrd="0"/>
        <dgm:cxn modelId="34" srcId="3" destId="32" srcOrd="1" destOrd="0"/>
      </dgm:cxnLst>
      <dgm:bg/>
      <dgm:whole/>
    </dgm:dataModel>
  </dgm:sampData>
  <dgm:styleData>
    <dgm:dataModel>
      <dgm:ptLst>
        <dgm:pt modelId="0" type="doc"/>
        <dgm:pt modelId="1">
          <dgm:prSet phldr="1"/>
        </dgm:pt>
        <dgm:pt modelId="2">
          <dgm:prSet phldr="1"/>
        </dgm:pt>
      </dgm:ptLst>
      <dgm:cxnLst>
        <dgm:cxn modelId="3" srcId="0" destId="1" srcOrd="0" destOrd="0"/>
        <dgm:cxn modelId="4" srcId="0" destId="2" srcOrd="1" destOrd="0"/>
      </dgm:cxnLst>
      <dgm:bg/>
      <dgm:whole/>
    </dgm:dataModel>
  </dgm:styleData>
  <dgm:clrData>
    <dgm:dataModel>
      <dgm:ptLst>
        <dgm:pt modelId="0" type="doc"/>
        <dgm:pt modelId="1">
          <dgm:prSet phldr="1"/>
        </dgm:pt>
        <dgm:pt modelId="2">
          <dgm:prSet phldr="1"/>
        </dgm:pt>
        <dgm:pt modelId="3">
          <dgm:prSet phldr="1"/>
        </dgm:pt>
        <dgm:pt modelId="4">
          <dgm:prSet phldr="1"/>
        </dgm:pt>
      </dgm:ptLst>
      <dgm:cxnLst>
        <dgm:cxn modelId="5" srcId="0" destId="1" srcOrd="0" destOrd="0"/>
        <dgm:cxn modelId="6" srcId="0" destId="2" srcOrd="1" destOrd="0"/>
        <dgm:cxn modelId="7" srcId="0" destId="3" srcOrd="2" destOrd="0"/>
        <dgm:cxn modelId="8" srcId="0" destId="4" srcOrd="3" destOrd="0"/>
      </dgm:cxnLst>
      <dgm:bg/>
      <dgm:whole/>
    </dgm:dataModel>
  </dgm:clrData>
  <dgm:layoutNode name="Name0">
    <dgm:varLst>
      <dgm:dir/>
      <dgm:animLvl val="lvl"/>
      <dgm:resizeHandles val="exact"/>
    </dgm:varLst>
    <dgm:choose name="Name1">
      <dgm:if name="Name2" func="var" arg="dir" op="equ" val="norm">
        <dgm:alg type="lin"/>
      </dgm:if>
      <dgm:else name="Name3">
        <dgm:alg type="lin">
          <dgm:param type="linDir" val="fromR"/>
        </dgm:alg>
      </dgm:else>
    </dgm:choose>
    <dgm:shape xmlns:r="http://schemas.openxmlformats.org/officeDocument/2006/relationships" r:blip="">
      <dgm:adjLst/>
    </dgm:shape>
    <dgm:presOf/>
    <dgm:constrLst>
      <dgm:constr type="h" for="ch" forName="composite" refType="h"/>
      <dgm:constr type="w" for="ch" forName="composite" refType="w"/>
      <dgm:constr type="w" for="des" forName="parTx"/>
      <dgm:constr type="h" for="des" forName="parTx" op="equ"/>
      <dgm:constr type="w" for="des" forName="desTx"/>
      <dgm:constr type="h" for="des" forName="desTx" op="equ"/>
      <dgm:constr type="primFontSz" for="des" forName="parTx" val="65"/>
      <dgm:constr type="secFontSz" for="des" forName="desTx" refType="primFontSz" refFor="des" refForName="parTx" op="equ"/>
      <dgm:constr type="h" for="des" forName="parTx" refType="primFontSz" refFor="des" refForName="parTx" fact="0.8"/>
      <dgm:constr type="h" for="des" forName="desTx" refType="primFontSz" refFor="des" refForName="parTx" fact="1.22"/>
      <dgm:constr type="w" for="ch" forName="space" refType="w" refFor="ch" refForName="composite" op="equ" fact="0.14"/>
    </dgm:constrLst>
    <dgm:ruleLst>
      <dgm:rule type="w" for="ch" forName="composite" val="0" fact="NaN" max="NaN"/>
      <dgm:rule type="primFontSz" for="des" forName="parTx" val="5" fact="NaN" max="NaN"/>
    </dgm:ruleLst>
    <dgm:forEach name="Name4" axis="ch" ptType="node">
      <dgm:layoutNode name="composite">
        <dgm:alg type="composite"/>
        <dgm:shape xmlns:r="http://schemas.openxmlformats.org/officeDocument/2006/relationships" r:blip="">
          <dgm:adjLst/>
        </dgm:shape>
        <dgm:presOf/>
        <dgm:constrLst>
          <dgm:constr type="l" for="ch" forName="parTx"/>
          <dgm:constr type="w" for="ch" forName="parTx" refType="w"/>
          <dgm:constr type="t" for="ch" forName="parTx"/>
          <dgm:constr type="l" for="ch" forName="desTx"/>
          <dgm:constr type="w" for="ch" forName="desTx" refType="w" refFor="ch" refForName="parTx"/>
          <dgm:constr type="t" for="ch" forName="desTx" refType="h" refFor="ch" refForName="parTx"/>
        </dgm:constrLst>
        <dgm:ruleLst>
          <dgm:rule type="h" val="INF" fact="NaN" max="NaN"/>
        </dgm:ruleLst>
        <dgm:layoutNode name="parTx" styleLbl="alignNode1">
          <dgm:varLst>
            <dgm:chMax val="0"/>
            <dgm:chPref val="0"/>
            <dgm:bulletEnabled val="1"/>
          </dgm:varLst>
          <dgm:alg type="tx"/>
          <dgm:shape xmlns:r="http://schemas.openxmlformats.org/officeDocument/2006/relationships" type="rect" r:blip="">
            <dgm:adjLst/>
          </dgm:shape>
          <dgm:presOf axis="self" ptType="node"/>
          <dgm:constrLst>
            <dgm:constr type="h" refType="w" op="lte" fact="0.4"/>
            <dgm:constr type="h"/>
            <dgm:constr type="tMarg" refType="primFontSz" fact="0.32"/>
            <dgm:constr type="bMarg" refType="primFontSz" fact="0.32"/>
          </dgm:constrLst>
          <dgm:ruleLst>
            <dgm:rule type="h" val="INF" fact="NaN" max="NaN"/>
          </dgm:ruleLst>
        </dgm:layoutNode>
        <dgm:layoutNode name="desTx" styleLbl="alignAccFollowNode1">
          <dgm:varLst>
            <dgm:bulletEnabled val="1"/>
          </dgm:varLst>
          <dgm:alg type="tx">
            <dgm:param type="stBulletLvl" val="1"/>
          </dgm:alg>
          <dgm:shape xmlns:r="http://schemas.openxmlformats.org/officeDocument/2006/relationships" type="rect" r:blip="">
            <dgm:adjLst/>
          </dgm:shape>
          <dgm:presOf axis="des" ptType="node"/>
          <dgm:constrLst>
            <dgm:constr type="secFontSz" val="65"/>
            <dgm:constr type="primFontSz" refType="secFontSz"/>
            <dgm:constr type="h"/>
            <dgm:constr type="lMarg" refType="primFontSz" fact="0.42"/>
            <dgm:constr type="tMarg" refType="primFontSz" fact="0.42"/>
            <dgm:constr type="bMarg" refType="primFontSz" fact="0.63"/>
          </dgm:constrLst>
          <dgm:ruleLst>
            <dgm:rule type="h" val="INF" fact="NaN" max="NaN"/>
          </dgm:ruleLst>
        </dgm:layoutNode>
      </dgm:layoutNode>
      <dgm:forEach name="Name5" axis="followSib" ptType="sibTrans" cnt="1">
        <dgm:layoutNode name="space">
          <dgm:alg type="sp"/>
          <dgm:shape xmlns:r="http://schemas.openxmlformats.org/officeDocument/2006/relationships" r:blip="">
            <dgm:adjLst/>
          </dgm:shape>
          <dgm:presOf/>
          <dgm:constrLst/>
          <dgm:ruleLst/>
        </dgm:layoutNode>
      </dgm:forEach>
    </dgm:forEach>
  </dgm:layoutNode>
</dgm:layoutDef>
</file>

<file path=word/diagrams/layout22.xml><?xml version="1.0" encoding="utf-8"?>
<dgm:layoutDef xmlns:dgm="http://schemas.openxmlformats.org/drawingml/2006/diagram" xmlns:a="http://schemas.openxmlformats.org/drawingml/2006/main" uniqueId="urn:microsoft.com/office/officeart/2005/8/layout/list1">
  <dgm:title val=""/>
  <dgm:desc val=""/>
  <dgm:catLst>
    <dgm:cat type="list" pri="4000"/>
  </dgm:catLst>
  <dgm:sampData>
    <dgm:dataModel>
      <dgm:ptLst>
        <dgm:pt modelId="0" type="doc"/>
        <dgm:pt modelId="1">
          <dgm:prSet phldr="1"/>
        </dgm:pt>
        <dgm:pt modelId="2">
          <dgm:prSet phldr="1"/>
        </dgm:pt>
        <dgm:pt modelId="3">
          <dgm:prSet phldr="1"/>
        </dgm:pt>
      </dgm:ptLst>
      <dgm:cxnLst>
        <dgm:cxn modelId="4" srcId="0" destId="1" srcOrd="0" destOrd="0"/>
        <dgm:cxn modelId="5" srcId="0" destId="2" srcOrd="1" destOrd="0"/>
        <dgm:cxn modelId="6" srcId="0" destId="3" srcOrd="2" destOrd="0"/>
      </dgm:cxnLst>
      <dgm:bg/>
      <dgm:whole/>
    </dgm:dataModel>
  </dgm:sampData>
  <dgm:styleData>
    <dgm:dataModel>
      <dgm:ptLst>
        <dgm:pt modelId="0" type="doc"/>
        <dgm:pt modelId="1"/>
        <dgm:pt modelId="2"/>
      </dgm:ptLst>
      <dgm:cxnLst>
        <dgm:cxn modelId="4" srcId="0" destId="1" srcOrd="0" destOrd="0"/>
        <dgm:cxn modelId="5"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linear">
    <dgm:varLst>
      <dgm:dir/>
      <dgm:animLvl val="lvl"/>
      <dgm:resizeHandles val="exact"/>
    </dgm:varLst>
    <dgm:choose name="Name0">
      <dgm:if name="Name1" func="var" arg="dir" op="equ" val="norm">
        <dgm:alg type="lin">
          <dgm:param type="linDir" val="fromT"/>
          <dgm:param type="vertAlign" val="mid"/>
          <dgm:param type="horzAlign" val="l"/>
          <dgm:param type="nodeHorzAlign" val="l"/>
        </dgm:alg>
      </dgm:if>
      <dgm:else name="Name2">
        <dgm:alg type="lin">
          <dgm:param type="linDir" val="fromT"/>
          <dgm:param type="vertAlign" val="mid"/>
          <dgm:param type="horzAlign" val="r"/>
          <dgm:param type="nodeHorzAlign" val="r"/>
        </dgm:alg>
      </dgm:else>
    </dgm:choose>
    <dgm:shape xmlns:r="http://schemas.openxmlformats.org/officeDocument/2006/relationships" r:blip="">
      <dgm:adjLst/>
    </dgm:shape>
    <dgm:presOf/>
    <dgm:constrLst>
      <dgm:constr type="w" for="ch" forName="parentLin" refType="w"/>
      <dgm:constr type="h" for="ch" forName="parentLin" val="INF"/>
      <dgm:constr type="w" for="des" forName="parentLeftMargin" refType="w" fact="0.05"/>
      <dgm:constr type="w" for="des" forName="parentText" refType="w" fact="0.7"/>
      <dgm:constr type="h" for="des" forName="parentText" refType="primFontSz" refFor="des" refForName="parentText" fact="0.82"/>
      <dgm:constr type="h" for="ch" forName="negativeSpace" refType="primFontSz" refFor="des" refForName="parentText" fact="-0.41"/>
      <dgm:constr type="h" for="ch" forName="negativeSpace" refType="h" refFor="des" refForName="parentText" op="lte" fact="-0.82"/>
      <dgm:constr type="h" for="ch" forName="negativeSpace" refType="h" refFor="des" refForName="parentText" op="gte" fact="-0.82"/>
      <dgm:constr type="w" for="ch" forName="childText" refType="w"/>
      <dgm:constr type="h" for="ch" forName="childText" refType="primFontSz" refFor="des" refForName="parentText" fact="0.7"/>
      <dgm:constr type="primFontSz" for="des" forName="parentText" val="65"/>
      <dgm:constr type="primFontSz" for="ch" forName="childText" refType="primFontSz" refFor="des" refForName="parentText"/>
      <dgm:constr type="tMarg" for="ch" forName="childText" refType="primFontSz" refFor="des" refForName="parentText" fact="1.64"/>
      <dgm:constr type="tMarg" for="ch" forName="childText" refType="h" refFor="des" refForName="parentText" op="lte" fact="3.28"/>
      <dgm:constr type="tMarg" for="ch" forName="childText" refType="h" refFor="des" refForName="parentText" op="gte" fact="3.28"/>
      <dgm:constr type="lMarg" for="ch" forName="childText" refType="w" fact="0.22"/>
      <dgm:constr type="rMarg" for="ch" forName="childText" refType="lMarg" refFor="ch" refForName="childText"/>
      <dgm:constr type="lMarg" for="des" forName="parentText" refType="w" fact="0.075"/>
      <dgm:constr type="rMarg" for="des" forName="parentText" refType="lMarg" refFor="des" refForName="parentText"/>
      <dgm:constr type="h" for="ch" forName="spaceBetweenRectangles" refType="primFontSz" refFor="des" refForName="parentText" fact="0.15"/>
    </dgm:constrLst>
    <dgm:ruleLst>
      <dgm:rule type="primFontSz" for="des" forName="parentText" val="5" fact="NaN" max="NaN"/>
    </dgm:ruleLst>
    <dgm:forEach name="Name3" axis="ch" ptType="node">
      <dgm:layoutNode name="parentLin">
        <dgm:choose name="Name4">
          <dgm:if name="Name5" func="var" arg="dir" op="equ" val="norm">
            <dgm:alg type="lin">
              <dgm:param type="linDir" val="fromL"/>
              <dgm:param type="horzAlign" val="l"/>
              <dgm:param type="nodeHorzAlign" val="l"/>
            </dgm:alg>
          </dgm:if>
          <dgm:else name="Name6">
            <dgm:alg type="lin">
              <dgm:param type="linDir" val="fromR"/>
              <dgm:param type="horzAlign" val="r"/>
              <dgm:param type="nodeHorzAlign" val="r"/>
            </dgm:alg>
          </dgm:else>
        </dgm:choose>
        <dgm:shape xmlns:r="http://schemas.openxmlformats.org/officeDocument/2006/relationships" r:blip="">
          <dgm:adjLst/>
        </dgm:shape>
        <dgm:presOf/>
        <dgm:constrLst/>
        <dgm:ruleLst/>
        <dgm:layoutNode name="parentLeftMargin">
          <dgm:alg type="sp"/>
          <dgm:shape xmlns:r="http://schemas.openxmlformats.org/officeDocument/2006/relationships" type="rect" r:blip="" hideGeom="1">
            <dgm:adjLst/>
          </dgm:shape>
          <dgm:presOf axis="self"/>
          <dgm:constrLst>
            <dgm:constr type="h"/>
          </dgm:constrLst>
          <dgm:ruleLst/>
        </dgm:layoutNode>
        <dgm:layoutNode name="parentText" styleLbl="node1">
          <dgm:varLst>
            <dgm:chMax val="0"/>
            <dgm:bulletEnabled val="1"/>
          </dgm:varLst>
          <dgm:choose name="Name7">
            <dgm:if name="Name8" func="var" arg="dir" op="equ" val="norm">
              <dgm:alg type="tx">
                <dgm:param type="parTxLTRAlign" val="l"/>
                <dgm:param type="parTxRTLAlign" val="l"/>
              </dgm:alg>
            </dgm:if>
            <dgm:else name="Name9">
              <dgm:alg type="tx">
                <dgm:param type="parTxLTRAlign" val="r"/>
                <dgm:param type="parTxRTLAlign" val="r"/>
              </dgm:alg>
            </dgm:else>
          </dgm:choose>
          <dgm:shape xmlns:r="http://schemas.openxmlformats.org/officeDocument/2006/relationships" type="roundRect" r:blip="">
            <dgm:adjLst/>
          </dgm:shape>
          <dgm:presOf axis="self" ptType="node"/>
          <dgm:constrLst>
            <dgm:constr type="tMarg"/>
            <dgm:constr type="bMarg"/>
          </dgm:constrLst>
          <dgm:ruleLst/>
        </dgm:layoutNode>
      </dgm:layoutNode>
      <dgm:layoutNode name="negativeSpace">
        <dgm:alg type="sp"/>
        <dgm:shape xmlns:r="http://schemas.openxmlformats.org/officeDocument/2006/relationships" r:blip="">
          <dgm:adjLst/>
        </dgm:shape>
        <dgm:presOf/>
        <dgm:constrLst/>
        <dgm:ruleLst/>
      </dgm:layoutNode>
      <dgm:layoutNode name="childText" styleLbl="conFgAcc1">
        <dgm:varLst>
          <dgm:bulletEnabled val="1"/>
        </dgm:varLst>
        <dgm:alg type="tx">
          <dgm:param type="stBulletLvl" val="1"/>
        </dgm:alg>
        <dgm:shape xmlns:r="http://schemas.openxmlformats.org/officeDocument/2006/relationships" type="rect" r:blip="" zOrderOff="-2">
          <dgm:adjLst/>
        </dgm:shape>
        <dgm:presOf axis="des" ptType="node"/>
        <dgm:constrLst>
          <dgm:constr type="secFontSz" refType="primFontSz"/>
        </dgm:constrLst>
        <dgm:ruleLst>
          <dgm:rule type="h" val="INF" fact="NaN" max="NaN"/>
        </dgm:ruleLst>
      </dgm:layoutNode>
      <dgm:forEach name="Name10" axis="followSib" ptType="sibTrans" cnt="1">
        <dgm:layoutNode name="spaceBetweenRectangles">
          <dgm:alg type="sp"/>
          <dgm:shape xmlns:r="http://schemas.openxmlformats.org/officeDocument/2006/relationships" r:blip="">
            <dgm:adjLst/>
          </dgm:shape>
          <dgm:presOf/>
          <dgm:constrLst/>
          <dgm:ruleLst/>
        </dgm:layoutNode>
      </dgm:forEach>
    </dgm:forEach>
  </dgm:layoutNode>
</dgm:layoutDef>
</file>

<file path=word/diagrams/layout23.xml><?xml version="1.0" encoding="utf-8"?>
<dgm:layoutDef xmlns:dgm="http://schemas.openxmlformats.org/drawingml/2006/diagram" xmlns:a="http://schemas.openxmlformats.org/drawingml/2006/main" uniqueId="urn:microsoft.com/office/officeart/2005/8/layout/lProcess2">
  <dgm:title val=""/>
  <dgm:desc val=""/>
  <dgm:catLst>
    <dgm:cat type="list" pri="10000"/>
    <dgm:cat type="relationship" pri="13000"/>
  </dgm:catLst>
  <dgm:sampData>
    <dgm:dataModel>
      <dgm:ptLst>
        <dgm:pt modelId="0" type="doc"/>
        <dgm:pt modelId="1">
          <dgm:prSet phldr="1"/>
        </dgm:pt>
        <dgm:pt modelId="11">
          <dgm:prSet phldr="1"/>
        </dgm:pt>
        <dgm:pt modelId="12">
          <dgm:prSet phldr="1"/>
        </dgm:pt>
        <dgm:pt modelId="2">
          <dgm:prSet phldr="1"/>
        </dgm:pt>
        <dgm:pt modelId="21">
          <dgm:prSet phldr="1"/>
        </dgm:pt>
        <dgm:pt modelId="22">
          <dgm:prSet phldr="1"/>
        </dgm:pt>
        <dgm:pt modelId="3">
          <dgm:prSet phldr="1"/>
        </dgm:pt>
        <dgm:pt modelId="31">
          <dgm:prSet phldr="1"/>
        </dgm:pt>
        <dgm:pt modelId="32">
          <dgm:prSet phldr="1"/>
        </dgm:pt>
      </dgm:ptLst>
      <dgm:cxnLst>
        <dgm:cxn modelId="4" srcId="0" destId="1" srcOrd="0" destOrd="0"/>
        <dgm:cxn modelId="5" srcId="0" destId="2" srcOrd="1" destOrd="0"/>
        <dgm:cxn modelId="13" srcId="1" destId="11" srcOrd="0" destOrd="0"/>
        <dgm:cxn modelId="14" srcId="1" destId="12" srcOrd="0" destOrd="0"/>
        <dgm:cxn modelId="23" srcId="2" destId="21" srcOrd="0" destOrd="0"/>
        <dgm:cxn modelId="24" srcId="2" destId="22" srcOrd="0" destOrd="0"/>
        <dgm:cxn modelId="33" srcId="3" destId="31" srcOrd="0" destOrd="0"/>
        <dgm:cxn modelId="34" srcId="3" destId="32" srcOrd="0" destOrd="0"/>
      </dgm:cxnLst>
      <dgm:bg/>
      <dgm:whole/>
    </dgm:dataModel>
  </dgm:sampData>
  <dgm:styleData useDef="1">
    <dgm:dataModel>
      <dgm:ptLst/>
      <dgm:bg/>
      <dgm:whole/>
    </dgm:dataModel>
  </dgm:styleData>
  <dgm:clrData useDef="1">
    <dgm:dataModel>
      <dgm:ptLst/>
      <dgm:bg/>
      <dgm:whole/>
    </dgm:dataModel>
  </dgm:clrData>
  <dgm:layoutNode name="theList">
    <dgm:varLst>
      <dgm:dir/>
      <dgm:animLvl val="lvl"/>
      <dgm:resizeHandles val="exact"/>
    </dgm:varLst>
    <dgm:choose name="Name0">
      <dgm:if name="Name1" func="var" arg="dir" op="equ" val="norm">
        <dgm:alg type="lin"/>
      </dgm:if>
      <dgm:else name="Name2">
        <dgm:alg type="lin">
          <dgm:param type="linDir" val="fromR"/>
        </dgm:alg>
      </dgm:else>
    </dgm:choose>
    <dgm:shape xmlns:r="http://schemas.openxmlformats.org/officeDocument/2006/relationships" r:blip="">
      <dgm:adjLst/>
    </dgm:shape>
    <dgm:presOf/>
    <dgm:constrLst>
      <dgm:constr type="w" for="ch" forName="compNode" refType="w"/>
      <dgm:constr type="h" for="ch" forName="compNode" refType="h"/>
      <dgm:constr type="w" for="ch" forName="aSpace" refType="w" fact="0.075"/>
      <dgm:constr type="h" for="des" forName="aSpace2" refType="h" fact="0.1"/>
      <dgm:constr type="primFontSz" for="des" forName="textNode" op="equ"/>
      <dgm:constr type="primFontSz" for="des" forName="childNode" op="equ"/>
    </dgm:constrLst>
    <dgm:ruleLst/>
    <dgm:forEach name="aNodeForEach" axis="ch" ptType="node">
      <dgm:layoutNode name="compNode">
        <dgm:alg type="composite"/>
        <dgm:shape xmlns:r="http://schemas.openxmlformats.org/officeDocument/2006/relationships" r:blip="">
          <dgm:adjLst/>
        </dgm:shape>
        <dgm:presOf/>
        <dgm:constrLst>
          <dgm:constr type="w" for="ch" forName="aNode" refType="w"/>
          <dgm:constr type="h" for="ch" forName="aNode" refType="h"/>
          <dgm:constr type="w" for="ch" forName="textNode" refType="w"/>
          <dgm:constr type="h" for="ch" forName="textNode" refType="h" fact="0.3"/>
          <dgm:constr type="ctrX" for="ch" forName="textNode" refType="w" fact="0.5"/>
          <dgm:constr type="w" for="ch" forName="compChildNode" refType="w" fact="0.8"/>
          <dgm:constr type="h" for="ch" forName="compChildNode" refType="h" fact="0.65"/>
          <dgm:constr type="t" for="ch" forName="compChildNode" refType="h" fact="0.3"/>
          <dgm:constr type="ctrX" for="ch" forName="compChildNode" refType="w" fact="0.5"/>
        </dgm:constrLst>
        <dgm:ruleLst/>
        <dgm:layoutNode name="aNode" styleLbl="bgShp">
          <dgm:alg type="sp"/>
          <dgm:shape xmlns:r="http://schemas.openxmlformats.org/officeDocument/2006/relationships" type="roundRect" r:blip="">
            <dgm:adjLst>
              <dgm:adj idx="1" val="0.1"/>
            </dgm:adjLst>
          </dgm:shape>
          <dgm:presOf axis="self"/>
          <dgm:constrLst/>
          <dgm:ruleLst/>
        </dgm:layoutNode>
        <dgm:layoutNode name="textNode" styleLbl="bgShp">
          <dgm:alg type="tx"/>
          <dgm:shape xmlns:r="http://schemas.openxmlformats.org/officeDocument/2006/relationships" type="rect" r:blip="" hideGeom="1">
            <dgm:adjLst>
              <dgm:adj idx="1" val="0.1"/>
            </dgm:adjLst>
          </dgm:shape>
          <dgm:presOf axis="self"/>
          <dgm:constrLst>
            <dgm:constr type="primFontSz" val="65"/>
            <dgm:constr type="lMarg" refType="primFontSz" fact="0.3"/>
            <dgm:constr type="rMarg" refType="primFontSz" fact="0.3"/>
            <dgm:constr type="tMarg" refType="primFontSz" fact="0.3"/>
            <dgm:constr type="bMarg" refType="primFontSz" fact="0.3"/>
          </dgm:constrLst>
          <dgm:ruleLst>
            <dgm:rule type="primFontSz" val="5" fact="NaN" max="NaN"/>
          </dgm:ruleLst>
        </dgm:layoutNode>
        <dgm:layoutNode name="compChildNode">
          <dgm:alg type="composite"/>
          <dgm:shape xmlns:r="http://schemas.openxmlformats.org/officeDocument/2006/relationships" r:blip="">
            <dgm:adjLst/>
          </dgm:shape>
          <dgm:presOf/>
          <dgm:constrLst>
            <dgm:constr type="w" for="des" forName="childNode" refType="w"/>
            <dgm:constr type="h" for="des" forName="childNode" refType="h"/>
          </dgm:constrLst>
          <dgm:ruleLst/>
          <dgm:layoutNode name="theInnerList">
            <dgm:alg type="lin">
              <dgm:param type="linDir" val="fromT"/>
            </dgm:alg>
            <dgm:shape xmlns:r="http://schemas.openxmlformats.org/officeDocument/2006/relationships" r:blip="">
              <dgm:adjLst/>
            </dgm:shape>
            <dgm:presOf/>
            <dgm:constrLst/>
            <dgm:ruleLst/>
            <dgm:forEach name="childNodeForEach" axis="ch" ptType="node">
              <dgm:layoutNode name="childNode" styleLbl="node1">
                <dgm:varLst>
                  <dgm:bulletEnabled val="1"/>
                </dgm:varLst>
                <dgm:alg type="tx"/>
                <dgm:shape xmlns:r="http://schemas.openxmlformats.org/officeDocument/2006/relationships" type="roundRect" r:blip="">
                  <dgm:adjLst>
                    <dgm:adj idx="1" val="0.1"/>
                  </dgm:adjLst>
                </dgm:shape>
                <dgm:presOf axis="desOrSelf" ptType="node"/>
                <dgm:constrLst>
                  <dgm:constr type="primFontSz" val="65"/>
                  <dgm:constr type="tMarg" refType="primFontSz" fact="0.15"/>
                  <dgm:constr type="bMarg" refType="primFontSz" fact="0.15"/>
                  <dgm:constr type="lMarg" refType="primFontSz" fact="0.2"/>
                  <dgm:constr type="rMarg" refType="primFontSz" fact="0.2"/>
                </dgm:constrLst>
                <dgm:ruleLst>
                  <dgm:rule type="primFontSz" val="5" fact="NaN" max="NaN"/>
                </dgm:ruleLst>
              </dgm:layoutNode>
              <dgm:choose name="Name3">
                <dgm:if name="Name4" axis="self" ptType="node" func="revPos" op="equ" val="1"/>
                <dgm:else name="Name5">
                  <dgm:layoutNode name="aSpace2">
                    <dgm:alg type="sp"/>
                    <dgm:shape xmlns:r="http://schemas.openxmlformats.org/officeDocument/2006/relationships" r:blip="">
                      <dgm:adjLst/>
                    </dgm:shape>
                    <dgm:presOf/>
                    <dgm:constrLst/>
                    <dgm:ruleLst/>
                  </dgm:layoutNode>
                </dgm:else>
              </dgm:choose>
            </dgm:forEach>
          </dgm:layoutNode>
        </dgm:layoutNode>
      </dgm:layoutNode>
      <dgm:choose name="Name6">
        <dgm:if name="Name7" axis="self" ptType="node" func="revPos" op="equ" val="1"/>
        <dgm:else name="Name8">
          <dgm:layoutNode name="aSpace">
            <dgm:alg type="sp"/>
            <dgm:shape xmlns:r="http://schemas.openxmlformats.org/officeDocument/2006/relationships" r:blip="">
              <dgm:adjLst/>
            </dgm:shape>
            <dgm:presOf/>
            <dgm:constrLst/>
            <dgm:ruleLst/>
          </dgm:layoutNode>
        </dgm:else>
      </dgm:choose>
    </dgm:forEach>
  </dgm:layoutNode>
</dgm:layoutDef>
</file>

<file path=word/diagrams/layout24.xml><?xml version="1.0" encoding="utf-8"?>
<dgm:layoutDef xmlns:dgm="http://schemas.openxmlformats.org/drawingml/2006/diagram" xmlns:a="http://schemas.openxmlformats.org/drawingml/2006/main" uniqueId="urn:microsoft.com/office/officeart/2005/8/layout/list1">
  <dgm:title val=""/>
  <dgm:desc val=""/>
  <dgm:catLst>
    <dgm:cat type="list" pri="4000"/>
  </dgm:catLst>
  <dgm:sampData>
    <dgm:dataModel>
      <dgm:ptLst>
        <dgm:pt modelId="0" type="doc"/>
        <dgm:pt modelId="1">
          <dgm:prSet phldr="1"/>
        </dgm:pt>
        <dgm:pt modelId="2">
          <dgm:prSet phldr="1"/>
        </dgm:pt>
        <dgm:pt modelId="3">
          <dgm:prSet phldr="1"/>
        </dgm:pt>
      </dgm:ptLst>
      <dgm:cxnLst>
        <dgm:cxn modelId="4" srcId="0" destId="1" srcOrd="0" destOrd="0"/>
        <dgm:cxn modelId="5" srcId="0" destId="2" srcOrd="1" destOrd="0"/>
        <dgm:cxn modelId="6" srcId="0" destId="3" srcOrd="2" destOrd="0"/>
      </dgm:cxnLst>
      <dgm:bg/>
      <dgm:whole/>
    </dgm:dataModel>
  </dgm:sampData>
  <dgm:styleData>
    <dgm:dataModel>
      <dgm:ptLst>
        <dgm:pt modelId="0" type="doc"/>
        <dgm:pt modelId="1"/>
        <dgm:pt modelId="2"/>
      </dgm:ptLst>
      <dgm:cxnLst>
        <dgm:cxn modelId="4" srcId="0" destId="1" srcOrd="0" destOrd="0"/>
        <dgm:cxn modelId="5"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linear">
    <dgm:varLst>
      <dgm:dir/>
      <dgm:animLvl val="lvl"/>
      <dgm:resizeHandles val="exact"/>
    </dgm:varLst>
    <dgm:choose name="Name0">
      <dgm:if name="Name1" func="var" arg="dir" op="equ" val="norm">
        <dgm:alg type="lin">
          <dgm:param type="linDir" val="fromT"/>
          <dgm:param type="vertAlign" val="mid"/>
          <dgm:param type="horzAlign" val="l"/>
          <dgm:param type="nodeHorzAlign" val="l"/>
        </dgm:alg>
      </dgm:if>
      <dgm:else name="Name2">
        <dgm:alg type="lin">
          <dgm:param type="linDir" val="fromT"/>
          <dgm:param type="vertAlign" val="mid"/>
          <dgm:param type="horzAlign" val="r"/>
          <dgm:param type="nodeHorzAlign" val="r"/>
        </dgm:alg>
      </dgm:else>
    </dgm:choose>
    <dgm:shape xmlns:r="http://schemas.openxmlformats.org/officeDocument/2006/relationships" r:blip="">
      <dgm:adjLst/>
    </dgm:shape>
    <dgm:presOf/>
    <dgm:constrLst>
      <dgm:constr type="w" for="ch" forName="parentLin" refType="w"/>
      <dgm:constr type="h" for="ch" forName="parentLin" val="INF"/>
      <dgm:constr type="w" for="des" forName="parentLeftMargin" refType="w" fact="0.05"/>
      <dgm:constr type="w" for="des" forName="parentText" refType="w" fact="0.7"/>
      <dgm:constr type="h" for="des" forName="parentText" refType="primFontSz" refFor="des" refForName="parentText" fact="0.82"/>
      <dgm:constr type="h" for="ch" forName="negativeSpace" refType="primFontSz" refFor="des" refForName="parentText" fact="-0.41"/>
      <dgm:constr type="h" for="ch" forName="negativeSpace" refType="h" refFor="des" refForName="parentText" op="lte" fact="-0.82"/>
      <dgm:constr type="h" for="ch" forName="negativeSpace" refType="h" refFor="des" refForName="parentText" op="gte" fact="-0.82"/>
      <dgm:constr type="w" for="ch" forName="childText" refType="w"/>
      <dgm:constr type="h" for="ch" forName="childText" refType="primFontSz" refFor="des" refForName="parentText" fact="0.7"/>
      <dgm:constr type="primFontSz" for="des" forName="parentText" val="65"/>
      <dgm:constr type="primFontSz" for="ch" forName="childText" refType="primFontSz" refFor="des" refForName="parentText"/>
      <dgm:constr type="tMarg" for="ch" forName="childText" refType="primFontSz" refFor="des" refForName="parentText" fact="1.64"/>
      <dgm:constr type="tMarg" for="ch" forName="childText" refType="h" refFor="des" refForName="parentText" op="lte" fact="3.28"/>
      <dgm:constr type="tMarg" for="ch" forName="childText" refType="h" refFor="des" refForName="parentText" op="gte" fact="3.28"/>
      <dgm:constr type="lMarg" for="ch" forName="childText" refType="w" fact="0.22"/>
      <dgm:constr type="rMarg" for="ch" forName="childText" refType="lMarg" refFor="ch" refForName="childText"/>
      <dgm:constr type="lMarg" for="des" forName="parentText" refType="w" fact="0.075"/>
      <dgm:constr type="rMarg" for="des" forName="parentText" refType="lMarg" refFor="des" refForName="parentText"/>
      <dgm:constr type="h" for="ch" forName="spaceBetweenRectangles" refType="primFontSz" refFor="des" refForName="parentText" fact="0.15"/>
    </dgm:constrLst>
    <dgm:ruleLst>
      <dgm:rule type="primFontSz" for="des" forName="parentText" val="5" fact="NaN" max="NaN"/>
    </dgm:ruleLst>
    <dgm:forEach name="Name3" axis="ch" ptType="node">
      <dgm:layoutNode name="parentLin">
        <dgm:choose name="Name4">
          <dgm:if name="Name5" func="var" arg="dir" op="equ" val="norm">
            <dgm:alg type="lin">
              <dgm:param type="linDir" val="fromL"/>
              <dgm:param type="horzAlign" val="l"/>
              <dgm:param type="nodeHorzAlign" val="l"/>
            </dgm:alg>
          </dgm:if>
          <dgm:else name="Name6">
            <dgm:alg type="lin">
              <dgm:param type="linDir" val="fromR"/>
              <dgm:param type="horzAlign" val="r"/>
              <dgm:param type="nodeHorzAlign" val="r"/>
            </dgm:alg>
          </dgm:else>
        </dgm:choose>
        <dgm:shape xmlns:r="http://schemas.openxmlformats.org/officeDocument/2006/relationships" r:blip="">
          <dgm:adjLst/>
        </dgm:shape>
        <dgm:presOf/>
        <dgm:constrLst/>
        <dgm:ruleLst/>
        <dgm:layoutNode name="parentLeftMargin">
          <dgm:alg type="sp"/>
          <dgm:shape xmlns:r="http://schemas.openxmlformats.org/officeDocument/2006/relationships" type="rect" r:blip="" hideGeom="1">
            <dgm:adjLst/>
          </dgm:shape>
          <dgm:presOf axis="self"/>
          <dgm:constrLst>
            <dgm:constr type="h"/>
          </dgm:constrLst>
          <dgm:ruleLst/>
        </dgm:layoutNode>
        <dgm:layoutNode name="parentText" styleLbl="node1">
          <dgm:varLst>
            <dgm:chMax val="0"/>
            <dgm:bulletEnabled val="1"/>
          </dgm:varLst>
          <dgm:choose name="Name7">
            <dgm:if name="Name8" func="var" arg="dir" op="equ" val="norm">
              <dgm:alg type="tx">
                <dgm:param type="parTxLTRAlign" val="l"/>
                <dgm:param type="parTxRTLAlign" val="l"/>
              </dgm:alg>
            </dgm:if>
            <dgm:else name="Name9">
              <dgm:alg type="tx">
                <dgm:param type="parTxLTRAlign" val="r"/>
                <dgm:param type="parTxRTLAlign" val="r"/>
              </dgm:alg>
            </dgm:else>
          </dgm:choose>
          <dgm:shape xmlns:r="http://schemas.openxmlformats.org/officeDocument/2006/relationships" type="roundRect" r:blip="">
            <dgm:adjLst/>
          </dgm:shape>
          <dgm:presOf axis="self" ptType="node"/>
          <dgm:constrLst>
            <dgm:constr type="tMarg"/>
            <dgm:constr type="bMarg"/>
          </dgm:constrLst>
          <dgm:ruleLst/>
        </dgm:layoutNode>
      </dgm:layoutNode>
      <dgm:layoutNode name="negativeSpace">
        <dgm:alg type="sp"/>
        <dgm:shape xmlns:r="http://schemas.openxmlformats.org/officeDocument/2006/relationships" r:blip="">
          <dgm:adjLst/>
        </dgm:shape>
        <dgm:presOf/>
        <dgm:constrLst/>
        <dgm:ruleLst/>
      </dgm:layoutNode>
      <dgm:layoutNode name="childText" styleLbl="conFgAcc1">
        <dgm:varLst>
          <dgm:bulletEnabled val="1"/>
        </dgm:varLst>
        <dgm:alg type="tx">
          <dgm:param type="stBulletLvl" val="1"/>
        </dgm:alg>
        <dgm:shape xmlns:r="http://schemas.openxmlformats.org/officeDocument/2006/relationships" type="rect" r:blip="" zOrderOff="-2">
          <dgm:adjLst/>
        </dgm:shape>
        <dgm:presOf axis="des" ptType="node"/>
        <dgm:constrLst>
          <dgm:constr type="secFontSz" refType="primFontSz"/>
        </dgm:constrLst>
        <dgm:ruleLst>
          <dgm:rule type="h" val="INF" fact="NaN" max="NaN"/>
        </dgm:ruleLst>
      </dgm:layoutNode>
      <dgm:forEach name="Name10" axis="followSib" ptType="sibTrans" cnt="1">
        <dgm:layoutNode name="spaceBetweenRectangles">
          <dgm:alg type="sp"/>
          <dgm:shape xmlns:r="http://schemas.openxmlformats.org/officeDocument/2006/relationships" r:blip="">
            <dgm:adjLst/>
          </dgm:shape>
          <dgm:presOf/>
          <dgm:constrLst/>
          <dgm:ruleLst/>
        </dgm:layoutNode>
      </dgm:forEach>
    </dgm:forEach>
  </dgm:layoutNode>
</dgm:layoutDef>
</file>

<file path=word/diagrams/layout25.xml><?xml version="1.0" encoding="utf-8"?>
<dgm:layoutDef xmlns:dgm="http://schemas.openxmlformats.org/drawingml/2006/diagram" xmlns:a="http://schemas.openxmlformats.org/drawingml/2006/main" uniqueId="urn:microsoft.com/office/officeart/2005/8/layout/hList1">
  <dgm:title val=""/>
  <dgm:desc val=""/>
  <dgm:catLst>
    <dgm:cat type="list" pri="5000"/>
    <dgm:cat type="convert" pri="5000"/>
  </dgm:catLst>
  <dgm:sampData>
    <dgm:dataModel>
      <dgm:ptLst>
        <dgm:pt modelId="0" type="doc"/>
        <dgm:pt modelId="1">
          <dgm:prSet phldr="1"/>
        </dgm:pt>
        <dgm:pt modelId="11">
          <dgm:prSet phldr="1"/>
        </dgm:pt>
        <dgm:pt modelId="12">
          <dgm:prSet phldr="1"/>
        </dgm:pt>
        <dgm:pt modelId="2">
          <dgm:prSet phldr="1"/>
        </dgm:pt>
        <dgm:pt modelId="21">
          <dgm:prSet phldr="1"/>
        </dgm:pt>
        <dgm:pt modelId="22">
          <dgm:prSet phldr="1"/>
        </dgm:pt>
        <dgm:pt modelId="3">
          <dgm:prSet phldr="1"/>
        </dgm:pt>
        <dgm:pt modelId="31">
          <dgm:prSet phldr="1"/>
        </dgm:pt>
        <dgm:pt modelId="32">
          <dgm:prSet phldr="1"/>
        </dgm:pt>
      </dgm:ptLst>
      <dgm:cxnLst>
        <dgm:cxn modelId="4" srcId="0" destId="1" srcOrd="0" destOrd="0"/>
        <dgm:cxn modelId="5" srcId="0" destId="2" srcOrd="1" destOrd="0"/>
        <dgm:cxn modelId="6" srcId="0" destId="3" srcOrd="2" destOrd="0"/>
        <dgm:cxn modelId="13" srcId="1" destId="11" srcOrd="0" destOrd="0"/>
        <dgm:cxn modelId="14" srcId="1" destId="12" srcOrd="1" destOrd="0"/>
        <dgm:cxn modelId="23" srcId="2" destId="21" srcOrd="0" destOrd="0"/>
        <dgm:cxn modelId="24" srcId="2" destId="22" srcOrd="1" destOrd="0"/>
        <dgm:cxn modelId="33" srcId="3" destId="31" srcOrd="0" destOrd="0"/>
        <dgm:cxn modelId="34" srcId="3" destId="32" srcOrd="1" destOrd="0"/>
      </dgm:cxnLst>
      <dgm:bg/>
      <dgm:whole/>
    </dgm:dataModel>
  </dgm:sampData>
  <dgm:styleData>
    <dgm:dataModel>
      <dgm:ptLst>
        <dgm:pt modelId="0" type="doc"/>
        <dgm:pt modelId="1">
          <dgm:prSet phldr="1"/>
        </dgm:pt>
        <dgm:pt modelId="2">
          <dgm:prSet phldr="1"/>
        </dgm:pt>
      </dgm:ptLst>
      <dgm:cxnLst>
        <dgm:cxn modelId="3" srcId="0" destId="1" srcOrd="0" destOrd="0"/>
        <dgm:cxn modelId="4" srcId="0" destId="2" srcOrd="1" destOrd="0"/>
      </dgm:cxnLst>
      <dgm:bg/>
      <dgm:whole/>
    </dgm:dataModel>
  </dgm:styleData>
  <dgm:clrData>
    <dgm:dataModel>
      <dgm:ptLst>
        <dgm:pt modelId="0" type="doc"/>
        <dgm:pt modelId="1">
          <dgm:prSet phldr="1"/>
        </dgm:pt>
        <dgm:pt modelId="2">
          <dgm:prSet phldr="1"/>
        </dgm:pt>
        <dgm:pt modelId="3">
          <dgm:prSet phldr="1"/>
        </dgm:pt>
        <dgm:pt modelId="4">
          <dgm:prSet phldr="1"/>
        </dgm:pt>
      </dgm:ptLst>
      <dgm:cxnLst>
        <dgm:cxn modelId="5" srcId="0" destId="1" srcOrd="0" destOrd="0"/>
        <dgm:cxn modelId="6" srcId="0" destId="2" srcOrd="1" destOrd="0"/>
        <dgm:cxn modelId="7" srcId="0" destId="3" srcOrd="2" destOrd="0"/>
        <dgm:cxn modelId="8" srcId="0" destId="4" srcOrd="3" destOrd="0"/>
      </dgm:cxnLst>
      <dgm:bg/>
      <dgm:whole/>
    </dgm:dataModel>
  </dgm:clrData>
  <dgm:layoutNode name="Name0">
    <dgm:varLst>
      <dgm:dir/>
      <dgm:animLvl val="lvl"/>
      <dgm:resizeHandles val="exact"/>
    </dgm:varLst>
    <dgm:choose name="Name1">
      <dgm:if name="Name2" func="var" arg="dir" op="equ" val="norm">
        <dgm:alg type="lin"/>
      </dgm:if>
      <dgm:else name="Name3">
        <dgm:alg type="lin">
          <dgm:param type="linDir" val="fromR"/>
        </dgm:alg>
      </dgm:else>
    </dgm:choose>
    <dgm:shape xmlns:r="http://schemas.openxmlformats.org/officeDocument/2006/relationships" r:blip="">
      <dgm:adjLst/>
    </dgm:shape>
    <dgm:presOf/>
    <dgm:constrLst>
      <dgm:constr type="h" for="ch" forName="composite" refType="h"/>
      <dgm:constr type="w" for="ch" forName="composite" refType="w"/>
      <dgm:constr type="w" for="des" forName="parTx"/>
      <dgm:constr type="h" for="des" forName="parTx" op="equ"/>
      <dgm:constr type="w" for="des" forName="desTx"/>
      <dgm:constr type="h" for="des" forName="desTx" op="equ"/>
      <dgm:constr type="primFontSz" for="des" forName="parTx" val="65"/>
      <dgm:constr type="secFontSz" for="des" forName="desTx" refType="primFontSz" refFor="des" refForName="parTx" op="equ"/>
      <dgm:constr type="h" for="des" forName="parTx" refType="primFontSz" refFor="des" refForName="parTx" fact="0.8"/>
      <dgm:constr type="h" for="des" forName="desTx" refType="primFontSz" refFor="des" refForName="parTx" fact="1.22"/>
      <dgm:constr type="w" for="ch" forName="space" refType="w" refFor="ch" refForName="composite" op="equ" fact="0.14"/>
    </dgm:constrLst>
    <dgm:ruleLst>
      <dgm:rule type="w" for="ch" forName="composite" val="0" fact="NaN" max="NaN"/>
      <dgm:rule type="primFontSz" for="des" forName="parTx" val="5" fact="NaN" max="NaN"/>
    </dgm:ruleLst>
    <dgm:forEach name="Name4" axis="ch" ptType="node">
      <dgm:layoutNode name="composite">
        <dgm:alg type="composite"/>
        <dgm:shape xmlns:r="http://schemas.openxmlformats.org/officeDocument/2006/relationships" r:blip="">
          <dgm:adjLst/>
        </dgm:shape>
        <dgm:presOf/>
        <dgm:constrLst>
          <dgm:constr type="l" for="ch" forName="parTx"/>
          <dgm:constr type="w" for="ch" forName="parTx" refType="w"/>
          <dgm:constr type="t" for="ch" forName="parTx"/>
          <dgm:constr type="l" for="ch" forName="desTx"/>
          <dgm:constr type="w" for="ch" forName="desTx" refType="w" refFor="ch" refForName="parTx"/>
          <dgm:constr type="t" for="ch" forName="desTx" refType="h" refFor="ch" refForName="parTx"/>
        </dgm:constrLst>
        <dgm:ruleLst>
          <dgm:rule type="h" val="INF" fact="NaN" max="NaN"/>
        </dgm:ruleLst>
        <dgm:layoutNode name="parTx" styleLbl="alignNode1">
          <dgm:varLst>
            <dgm:chMax val="0"/>
            <dgm:chPref val="0"/>
            <dgm:bulletEnabled val="1"/>
          </dgm:varLst>
          <dgm:alg type="tx"/>
          <dgm:shape xmlns:r="http://schemas.openxmlformats.org/officeDocument/2006/relationships" type="rect" r:blip="">
            <dgm:adjLst/>
          </dgm:shape>
          <dgm:presOf axis="self" ptType="node"/>
          <dgm:constrLst>
            <dgm:constr type="h" refType="w" op="lte" fact="0.4"/>
            <dgm:constr type="h"/>
            <dgm:constr type="tMarg" refType="primFontSz" fact="0.32"/>
            <dgm:constr type="bMarg" refType="primFontSz" fact="0.32"/>
          </dgm:constrLst>
          <dgm:ruleLst>
            <dgm:rule type="h" val="INF" fact="NaN" max="NaN"/>
          </dgm:ruleLst>
        </dgm:layoutNode>
        <dgm:layoutNode name="desTx" styleLbl="alignAccFollowNode1">
          <dgm:varLst>
            <dgm:bulletEnabled val="1"/>
          </dgm:varLst>
          <dgm:alg type="tx">
            <dgm:param type="stBulletLvl" val="1"/>
          </dgm:alg>
          <dgm:shape xmlns:r="http://schemas.openxmlformats.org/officeDocument/2006/relationships" type="rect" r:blip="">
            <dgm:adjLst/>
          </dgm:shape>
          <dgm:presOf axis="des" ptType="node"/>
          <dgm:constrLst>
            <dgm:constr type="secFontSz" val="65"/>
            <dgm:constr type="primFontSz" refType="secFontSz"/>
            <dgm:constr type="h"/>
            <dgm:constr type="lMarg" refType="primFontSz" fact="0.42"/>
            <dgm:constr type="tMarg" refType="primFontSz" fact="0.42"/>
            <dgm:constr type="bMarg" refType="primFontSz" fact="0.63"/>
          </dgm:constrLst>
          <dgm:ruleLst>
            <dgm:rule type="h" val="INF" fact="NaN" max="NaN"/>
          </dgm:ruleLst>
        </dgm:layoutNode>
      </dgm:layoutNode>
      <dgm:forEach name="Name5" axis="followSib" ptType="sibTrans" cnt="1">
        <dgm:layoutNode name="space">
          <dgm:alg type="sp"/>
          <dgm:shape xmlns:r="http://schemas.openxmlformats.org/officeDocument/2006/relationships" r:blip="">
            <dgm:adjLst/>
          </dgm:shape>
          <dgm:presOf/>
          <dgm:constrLst/>
          <dgm:ruleLst/>
        </dgm:layoutNode>
      </dgm:forEach>
    </dgm:forEach>
  </dgm:layoutNode>
</dgm:layoutDef>
</file>

<file path=word/diagrams/layout26.xml><?xml version="1.0" encoding="utf-8"?>
<dgm:layoutDef xmlns:dgm="http://schemas.openxmlformats.org/drawingml/2006/diagram" xmlns:a="http://schemas.openxmlformats.org/drawingml/2006/main" uniqueId="urn:microsoft.com/office/officeart/2005/8/layout/list1">
  <dgm:title val=""/>
  <dgm:desc val=""/>
  <dgm:catLst>
    <dgm:cat type="list" pri="4000"/>
  </dgm:catLst>
  <dgm:sampData>
    <dgm:dataModel>
      <dgm:ptLst>
        <dgm:pt modelId="0" type="doc"/>
        <dgm:pt modelId="1">
          <dgm:prSet phldr="1"/>
        </dgm:pt>
        <dgm:pt modelId="2">
          <dgm:prSet phldr="1"/>
        </dgm:pt>
        <dgm:pt modelId="3">
          <dgm:prSet phldr="1"/>
        </dgm:pt>
      </dgm:ptLst>
      <dgm:cxnLst>
        <dgm:cxn modelId="4" srcId="0" destId="1" srcOrd="0" destOrd="0"/>
        <dgm:cxn modelId="5" srcId="0" destId="2" srcOrd="1" destOrd="0"/>
        <dgm:cxn modelId="6" srcId="0" destId="3" srcOrd="2" destOrd="0"/>
      </dgm:cxnLst>
      <dgm:bg/>
      <dgm:whole/>
    </dgm:dataModel>
  </dgm:sampData>
  <dgm:styleData>
    <dgm:dataModel>
      <dgm:ptLst>
        <dgm:pt modelId="0" type="doc"/>
        <dgm:pt modelId="1"/>
        <dgm:pt modelId="2"/>
      </dgm:ptLst>
      <dgm:cxnLst>
        <dgm:cxn modelId="4" srcId="0" destId="1" srcOrd="0" destOrd="0"/>
        <dgm:cxn modelId="5"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linear">
    <dgm:varLst>
      <dgm:dir/>
      <dgm:animLvl val="lvl"/>
      <dgm:resizeHandles val="exact"/>
    </dgm:varLst>
    <dgm:choose name="Name0">
      <dgm:if name="Name1" func="var" arg="dir" op="equ" val="norm">
        <dgm:alg type="lin">
          <dgm:param type="linDir" val="fromT"/>
          <dgm:param type="vertAlign" val="mid"/>
          <dgm:param type="horzAlign" val="l"/>
          <dgm:param type="nodeHorzAlign" val="l"/>
        </dgm:alg>
      </dgm:if>
      <dgm:else name="Name2">
        <dgm:alg type="lin">
          <dgm:param type="linDir" val="fromT"/>
          <dgm:param type="vertAlign" val="mid"/>
          <dgm:param type="horzAlign" val="r"/>
          <dgm:param type="nodeHorzAlign" val="r"/>
        </dgm:alg>
      </dgm:else>
    </dgm:choose>
    <dgm:shape xmlns:r="http://schemas.openxmlformats.org/officeDocument/2006/relationships" r:blip="">
      <dgm:adjLst/>
    </dgm:shape>
    <dgm:presOf/>
    <dgm:constrLst>
      <dgm:constr type="w" for="ch" forName="parentLin" refType="w"/>
      <dgm:constr type="h" for="ch" forName="parentLin" val="INF"/>
      <dgm:constr type="w" for="des" forName="parentLeftMargin" refType="w" fact="0.05"/>
      <dgm:constr type="w" for="des" forName="parentText" refType="w" fact="0.7"/>
      <dgm:constr type="h" for="des" forName="parentText" refType="primFontSz" refFor="des" refForName="parentText" fact="0.82"/>
      <dgm:constr type="h" for="ch" forName="negativeSpace" refType="primFontSz" refFor="des" refForName="parentText" fact="-0.41"/>
      <dgm:constr type="h" for="ch" forName="negativeSpace" refType="h" refFor="des" refForName="parentText" op="lte" fact="-0.82"/>
      <dgm:constr type="h" for="ch" forName="negativeSpace" refType="h" refFor="des" refForName="parentText" op="gte" fact="-0.82"/>
      <dgm:constr type="w" for="ch" forName="childText" refType="w"/>
      <dgm:constr type="h" for="ch" forName="childText" refType="primFontSz" refFor="des" refForName="parentText" fact="0.7"/>
      <dgm:constr type="primFontSz" for="des" forName="parentText" val="65"/>
      <dgm:constr type="primFontSz" for="ch" forName="childText" refType="primFontSz" refFor="des" refForName="parentText"/>
      <dgm:constr type="tMarg" for="ch" forName="childText" refType="primFontSz" refFor="des" refForName="parentText" fact="1.64"/>
      <dgm:constr type="tMarg" for="ch" forName="childText" refType="h" refFor="des" refForName="parentText" op="lte" fact="3.28"/>
      <dgm:constr type="tMarg" for="ch" forName="childText" refType="h" refFor="des" refForName="parentText" op="gte" fact="3.28"/>
      <dgm:constr type="lMarg" for="ch" forName="childText" refType="w" fact="0.22"/>
      <dgm:constr type="rMarg" for="ch" forName="childText" refType="lMarg" refFor="ch" refForName="childText"/>
      <dgm:constr type="lMarg" for="des" forName="parentText" refType="w" fact="0.075"/>
      <dgm:constr type="rMarg" for="des" forName="parentText" refType="lMarg" refFor="des" refForName="parentText"/>
      <dgm:constr type="h" for="ch" forName="spaceBetweenRectangles" refType="primFontSz" refFor="des" refForName="parentText" fact="0.15"/>
    </dgm:constrLst>
    <dgm:ruleLst>
      <dgm:rule type="primFontSz" for="des" forName="parentText" val="5" fact="NaN" max="NaN"/>
    </dgm:ruleLst>
    <dgm:forEach name="Name3" axis="ch" ptType="node">
      <dgm:layoutNode name="parentLin">
        <dgm:choose name="Name4">
          <dgm:if name="Name5" func="var" arg="dir" op="equ" val="norm">
            <dgm:alg type="lin">
              <dgm:param type="linDir" val="fromL"/>
              <dgm:param type="horzAlign" val="l"/>
              <dgm:param type="nodeHorzAlign" val="l"/>
            </dgm:alg>
          </dgm:if>
          <dgm:else name="Name6">
            <dgm:alg type="lin">
              <dgm:param type="linDir" val="fromR"/>
              <dgm:param type="horzAlign" val="r"/>
              <dgm:param type="nodeHorzAlign" val="r"/>
            </dgm:alg>
          </dgm:else>
        </dgm:choose>
        <dgm:shape xmlns:r="http://schemas.openxmlformats.org/officeDocument/2006/relationships" r:blip="">
          <dgm:adjLst/>
        </dgm:shape>
        <dgm:presOf/>
        <dgm:constrLst/>
        <dgm:ruleLst/>
        <dgm:layoutNode name="parentLeftMargin">
          <dgm:alg type="sp"/>
          <dgm:shape xmlns:r="http://schemas.openxmlformats.org/officeDocument/2006/relationships" type="rect" r:blip="" hideGeom="1">
            <dgm:adjLst/>
          </dgm:shape>
          <dgm:presOf axis="self"/>
          <dgm:constrLst>
            <dgm:constr type="h"/>
          </dgm:constrLst>
          <dgm:ruleLst/>
        </dgm:layoutNode>
        <dgm:layoutNode name="parentText" styleLbl="node1">
          <dgm:varLst>
            <dgm:chMax val="0"/>
            <dgm:bulletEnabled val="1"/>
          </dgm:varLst>
          <dgm:choose name="Name7">
            <dgm:if name="Name8" func="var" arg="dir" op="equ" val="norm">
              <dgm:alg type="tx">
                <dgm:param type="parTxLTRAlign" val="l"/>
                <dgm:param type="parTxRTLAlign" val="l"/>
              </dgm:alg>
            </dgm:if>
            <dgm:else name="Name9">
              <dgm:alg type="tx">
                <dgm:param type="parTxLTRAlign" val="r"/>
                <dgm:param type="parTxRTLAlign" val="r"/>
              </dgm:alg>
            </dgm:else>
          </dgm:choose>
          <dgm:shape xmlns:r="http://schemas.openxmlformats.org/officeDocument/2006/relationships" type="roundRect" r:blip="">
            <dgm:adjLst/>
          </dgm:shape>
          <dgm:presOf axis="self" ptType="node"/>
          <dgm:constrLst>
            <dgm:constr type="tMarg"/>
            <dgm:constr type="bMarg"/>
          </dgm:constrLst>
          <dgm:ruleLst/>
        </dgm:layoutNode>
      </dgm:layoutNode>
      <dgm:layoutNode name="negativeSpace">
        <dgm:alg type="sp"/>
        <dgm:shape xmlns:r="http://schemas.openxmlformats.org/officeDocument/2006/relationships" r:blip="">
          <dgm:adjLst/>
        </dgm:shape>
        <dgm:presOf/>
        <dgm:constrLst/>
        <dgm:ruleLst/>
      </dgm:layoutNode>
      <dgm:layoutNode name="childText" styleLbl="conFgAcc1">
        <dgm:varLst>
          <dgm:bulletEnabled val="1"/>
        </dgm:varLst>
        <dgm:alg type="tx">
          <dgm:param type="stBulletLvl" val="1"/>
        </dgm:alg>
        <dgm:shape xmlns:r="http://schemas.openxmlformats.org/officeDocument/2006/relationships" type="rect" r:blip="" zOrderOff="-2">
          <dgm:adjLst/>
        </dgm:shape>
        <dgm:presOf axis="des" ptType="node"/>
        <dgm:constrLst>
          <dgm:constr type="secFontSz" refType="primFontSz"/>
        </dgm:constrLst>
        <dgm:ruleLst>
          <dgm:rule type="h" val="INF" fact="NaN" max="NaN"/>
        </dgm:ruleLst>
      </dgm:layoutNode>
      <dgm:forEach name="Name10" axis="followSib" ptType="sibTrans" cnt="1">
        <dgm:layoutNode name="spaceBetweenRectangles">
          <dgm:alg type="sp"/>
          <dgm:shape xmlns:r="http://schemas.openxmlformats.org/officeDocument/2006/relationships" r:blip="">
            <dgm:adjLst/>
          </dgm:shape>
          <dgm:presOf/>
          <dgm:constrLst/>
          <dgm:ruleLst/>
        </dgm:layoutNode>
      </dgm:forEach>
    </dgm:forEach>
  </dgm:layoutNode>
</dgm:layoutDef>
</file>

<file path=word/diagrams/layout27.xml><?xml version="1.0" encoding="utf-8"?>
<dgm:layoutDef xmlns:dgm="http://schemas.openxmlformats.org/drawingml/2006/diagram" xmlns:a="http://schemas.openxmlformats.org/drawingml/2006/main" uniqueId="urn:microsoft.com/office/officeart/2005/8/layout/lProcess2">
  <dgm:title val=""/>
  <dgm:desc val=""/>
  <dgm:catLst>
    <dgm:cat type="list" pri="10000"/>
    <dgm:cat type="relationship" pri="13000"/>
  </dgm:catLst>
  <dgm:sampData>
    <dgm:dataModel>
      <dgm:ptLst>
        <dgm:pt modelId="0" type="doc"/>
        <dgm:pt modelId="1">
          <dgm:prSet phldr="1"/>
        </dgm:pt>
        <dgm:pt modelId="11">
          <dgm:prSet phldr="1"/>
        </dgm:pt>
        <dgm:pt modelId="12">
          <dgm:prSet phldr="1"/>
        </dgm:pt>
        <dgm:pt modelId="2">
          <dgm:prSet phldr="1"/>
        </dgm:pt>
        <dgm:pt modelId="21">
          <dgm:prSet phldr="1"/>
        </dgm:pt>
        <dgm:pt modelId="22">
          <dgm:prSet phldr="1"/>
        </dgm:pt>
        <dgm:pt modelId="3">
          <dgm:prSet phldr="1"/>
        </dgm:pt>
        <dgm:pt modelId="31">
          <dgm:prSet phldr="1"/>
        </dgm:pt>
        <dgm:pt modelId="32">
          <dgm:prSet phldr="1"/>
        </dgm:pt>
      </dgm:ptLst>
      <dgm:cxnLst>
        <dgm:cxn modelId="4" srcId="0" destId="1" srcOrd="0" destOrd="0"/>
        <dgm:cxn modelId="5" srcId="0" destId="2" srcOrd="1" destOrd="0"/>
        <dgm:cxn modelId="13" srcId="1" destId="11" srcOrd="0" destOrd="0"/>
        <dgm:cxn modelId="14" srcId="1" destId="12" srcOrd="0" destOrd="0"/>
        <dgm:cxn modelId="23" srcId="2" destId="21" srcOrd="0" destOrd="0"/>
        <dgm:cxn modelId="24" srcId="2" destId="22" srcOrd="0" destOrd="0"/>
        <dgm:cxn modelId="33" srcId="3" destId="31" srcOrd="0" destOrd="0"/>
        <dgm:cxn modelId="34" srcId="3" destId="32" srcOrd="0" destOrd="0"/>
      </dgm:cxnLst>
      <dgm:bg/>
      <dgm:whole/>
    </dgm:dataModel>
  </dgm:sampData>
  <dgm:styleData useDef="1">
    <dgm:dataModel>
      <dgm:ptLst/>
      <dgm:bg/>
      <dgm:whole/>
    </dgm:dataModel>
  </dgm:styleData>
  <dgm:clrData useDef="1">
    <dgm:dataModel>
      <dgm:ptLst/>
      <dgm:bg/>
      <dgm:whole/>
    </dgm:dataModel>
  </dgm:clrData>
  <dgm:layoutNode name="theList">
    <dgm:varLst>
      <dgm:dir/>
      <dgm:animLvl val="lvl"/>
      <dgm:resizeHandles val="exact"/>
    </dgm:varLst>
    <dgm:choose name="Name0">
      <dgm:if name="Name1" func="var" arg="dir" op="equ" val="norm">
        <dgm:alg type="lin"/>
      </dgm:if>
      <dgm:else name="Name2">
        <dgm:alg type="lin">
          <dgm:param type="linDir" val="fromR"/>
        </dgm:alg>
      </dgm:else>
    </dgm:choose>
    <dgm:shape xmlns:r="http://schemas.openxmlformats.org/officeDocument/2006/relationships" r:blip="">
      <dgm:adjLst/>
    </dgm:shape>
    <dgm:presOf/>
    <dgm:constrLst>
      <dgm:constr type="w" for="ch" forName="compNode" refType="w"/>
      <dgm:constr type="h" for="ch" forName="compNode" refType="h"/>
      <dgm:constr type="w" for="ch" forName="aSpace" refType="w" fact="0.075"/>
      <dgm:constr type="h" for="des" forName="aSpace2" refType="h" fact="0.1"/>
      <dgm:constr type="primFontSz" for="des" forName="textNode" op="equ"/>
      <dgm:constr type="primFontSz" for="des" forName="childNode" op="equ"/>
    </dgm:constrLst>
    <dgm:ruleLst/>
    <dgm:forEach name="aNodeForEach" axis="ch" ptType="node">
      <dgm:layoutNode name="compNode">
        <dgm:alg type="composite"/>
        <dgm:shape xmlns:r="http://schemas.openxmlformats.org/officeDocument/2006/relationships" r:blip="">
          <dgm:adjLst/>
        </dgm:shape>
        <dgm:presOf/>
        <dgm:constrLst>
          <dgm:constr type="w" for="ch" forName="aNode" refType="w"/>
          <dgm:constr type="h" for="ch" forName="aNode" refType="h"/>
          <dgm:constr type="w" for="ch" forName="textNode" refType="w"/>
          <dgm:constr type="h" for="ch" forName="textNode" refType="h" fact="0.3"/>
          <dgm:constr type="ctrX" for="ch" forName="textNode" refType="w" fact="0.5"/>
          <dgm:constr type="w" for="ch" forName="compChildNode" refType="w" fact="0.8"/>
          <dgm:constr type="h" for="ch" forName="compChildNode" refType="h" fact="0.65"/>
          <dgm:constr type="t" for="ch" forName="compChildNode" refType="h" fact="0.3"/>
          <dgm:constr type="ctrX" for="ch" forName="compChildNode" refType="w" fact="0.5"/>
        </dgm:constrLst>
        <dgm:ruleLst/>
        <dgm:layoutNode name="aNode" styleLbl="bgShp">
          <dgm:alg type="sp"/>
          <dgm:shape xmlns:r="http://schemas.openxmlformats.org/officeDocument/2006/relationships" type="roundRect" r:blip="">
            <dgm:adjLst>
              <dgm:adj idx="1" val="0.1"/>
            </dgm:adjLst>
          </dgm:shape>
          <dgm:presOf axis="self"/>
          <dgm:constrLst/>
          <dgm:ruleLst/>
        </dgm:layoutNode>
        <dgm:layoutNode name="textNode" styleLbl="bgShp">
          <dgm:alg type="tx"/>
          <dgm:shape xmlns:r="http://schemas.openxmlformats.org/officeDocument/2006/relationships" type="rect" r:blip="" hideGeom="1">
            <dgm:adjLst>
              <dgm:adj idx="1" val="0.1"/>
            </dgm:adjLst>
          </dgm:shape>
          <dgm:presOf axis="self"/>
          <dgm:constrLst>
            <dgm:constr type="primFontSz" val="65"/>
            <dgm:constr type="lMarg" refType="primFontSz" fact="0.3"/>
            <dgm:constr type="rMarg" refType="primFontSz" fact="0.3"/>
            <dgm:constr type="tMarg" refType="primFontSz" fact="0.3"/>
            <dgm:constr type="bMarg" refType="primFontSz" fact="0.3"/>
          </dgm:constrLst>
          <dgm:ruleLst>
            <dgm:rule type="primFontSz" val="5" fact="NaN" max="NaN"/>
          </dgm:ruleLst>
        </dgm:layoutNode>
        <dgm:layoutNode name="compChildNode">
          <dgm:alg type="composite"/>
          <dgm:shape xmlns:r="http://schemas.openxmlformats.org/officeDocument/2006/relationships" r:blip="">
            <dgm:adjLst/>
          </dgm:shape>
          <dgm:presOf/>
          <dgm:constrLst>
            <dgm:constr type="w" for="des" forName="childNode" refType="w"/>
            <dgm:constr type="h" for="des" forName="childNode" refType="h"/>
          </dgm:constrLst>
          <dgm:ruleLst/>
          <dgm:layoutNode name="theInnerList">
            <dgm:alg type="lin">
              <dgm:param type="linDir" val="fromT"/>
            </dgm:alg>
            <dgm:shape xmlns:r="http://schemas.openxmlformats.org/officeDocument/2006/relationships" r:blip="">
              <dgm:adjLst/>
            </dgm:shape>
            <dgm:presOf/>
            <dgm:constrLst/>
            <dgm:ruleLst/>
            <dgm:forEach name="childNodeForEach" axis="ch" ptType="node">
              <dgm:layoutNode name="childNode" styleLbl="node1">
                <dgm:varLst>
                  <dgm:bulletEnabled val="1"/>
                </dgm:varLst>
                <dgm:alg type="tx"/>
                <dgm:shape xmlns:r="http://schemas.openxmlformats.org/officeDocument/2006/relationships" type="roundRect" r:blip="">
                  <dgm:adjLst>
                    <dgm:adj idx="1" val="0.1"/>
                  </dgm:adjLst>
                </dgm:shape>
                <dgm:presOf axis="desOrSelf" ptType="node"/>
                <dgm:constrLst>
                  <dgm:constr type="primFontSz" val="65"/>
                  <dgm:constr type="tMarg" refType="primFontSz" fact="0.15"/>
                  <dgm:constr type="bMarg" refType="primFontSz" fact="0.15"/>
                  <dgm:constr type="lMarg" refType="primFontSz" fact="0.2"/>
                  <dgm:constr type="rMarg" refType="primFontSz" fact="0.2"/>
                </dgm:constrLst>
                <dgm:ruleLst>
                  <dgm:rule type="primFontSz" val="5" fact="NaN" max="NaN"/>
                </dgm:ruleLst>
              </dgm:layoutNode>
              <dgm:choose name="Name3">
                <dgm:if name="Name4" axis="self" ptType="node" func="revPos" op="equ" val="1"/>
                <dgm:else name="Name5">
                  <dgm:layoutNode name="aSpace2">
                    <dgm:alg type="sp"/>
                    <dgm:shape xmlns:r="http://schemas.openxmlformats.org/officeDocument/2006/relationships" r:blip="">
                      <dgm:adjLst/>
                    </dgm:shape>
                    <dgm:presOf/>
                    <dgm:constrLst/>
                    <dgm:ruleLst/>
                  </dgm:layoutNode>
                </dgm:else>
              </dgm:choose>
            </dgm:forEach>
          </dgm:layoutNode>
        </dgm:layoutNode>
      </dgm:layoutNode>
      <dgm:choose name="Name6">
        <dgm:if name="Name7" axis="self" ptType="node" func="revPos" op="equ" val="1"/>
        <dgm:else name="Name8">
          <dgm:layoutNode name="aSpace">
            <dgm:alg type="sp"/>
            <dgm:shape xmlns:r="http://schemas.openxmlformats.org/officeDocument/2006/relationships" r:blip="">
              <dgm:adjLst/>
            </dgm:shape>
            <dgm:presOf/>
            <dgm:constrLst/>
            <dgm:ruleLst/>
          </dgm:layoutNode>
        </dgm:else>
      </dgm:choose>
    </dgm:forEach>
  </dgm:layoutNode>
</dgm:layoutDef>
</file>

<file path=word/diagrams/layout28.xml><?xml version="1.0" encoding="utf-8"?>
<dgm:layoutDef xmlns:dgm="http://schemas.openxmlformats.org/drawingml/2006/diagram" xmlns:a="http://schemas.openxmlformats.org/drawingml/2006/main" uniqueId="urn:microsoft.com/office/officeart/2005/8/layout/list1">
  <dgm:title val=""/>
  <dgm:desc val=""/>
  <dgm:catLst>
    <dgm:cat type="list" pri="4000"/>
  </dgm:catLst>
  <dgm:sampData>
    <dgm:dataModel>
      <dgm:ptLst>
        <dgm:pt modelId="0" type="doc"/>
        <dgm:pt modelId="1">
          <dgm:prSet phldr="1"/>
        </dgm:pt>
        <dgm:pt modelId="2">
          <dgm:prSet phldr="1"/>
        </dgm:pt>
        <dgm:pt modelId="3">
          <dgm:prSet phldr="1"/>
        </dgm:pt>
      </dgm:ptLst>
      <dgm:cxnLst>
        <dgm:cxn modelId="4" srcId="0" destId="1" srcOrd="0" destOrd="0"/>
        <dgm:cxn modelId="5" srcId="0" destId="2" srcOrd="1" destOrd="0"/>
        <dgm:cxn modelId="6" srcId="0" destId="3" srcOrd="2" destOrd="0"/>
      </dgm:cxnLst>
      <dgm:bg/>
      <dgm:whole/>
    </dgm:dataModel>
  </dgm:sampData>
  <dgm:styleData>
    <dgm:dataModel>
      <dgm:ptLst>
        <dgm:pt modelId="0" type="doc"/>
        <dgm:pt modelId="1"/>
        <dgm:pt modelId="2"/>
      </dgm:ptLst>
      <dgm:cxnLst>
        <dgm:cxn modelId="4" srcId="0" destId="1" srcOrd="0" destOrd="0"/>
        <dgm:cxn modelId="5"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linear">
    <dgm:varLst>
      <dgm:dir/>
      <dgm:animLvl val="lvl"/>
      <dgm:resizeHandles val="exact"/>
    </dgm:varLst>
    <dgm:choose name="Name0">
      <dgm:if name="Name1" func="var" arg="dir" op="equ" val="norm">
        <dgm:alg type="lin">
          <dgm:param type="linDir" val="fromT"/>
          <dgm:param type="vertAlign" val="mid"/>
          <dgm:param type="horzAlign" val="l"/>
          <dgm:param type="nodeHorzAlign" val="l"/>
        </dgm:alg>
      </dgm:if>
      <dgm:else name="Name2">
        <dgm:alg type="lin">
          <dgm:param type="linDir" val="fromT"/>
          <dgm:param type="vertAlign" val="mid"/>
          <dgm:param type="horzAlign" val="r"/>
          <dgm:param type="nodeHorzAlign" val="r"/>
        </dgm:alg>
      </dgm:else>
    </dgm:choose>
    <dgm:shape xmlns:r="http://schemas.openxmlformats.org/officeDocument/2006/relationships" r:blip="">
      <dgm:adjLst/>
    </dgm:shape>
    <dgm:presOf/>
    <dgm:constrLst>
      <dgm:constr type="w" for="ch" forName="parentLin" refType="w"/>
      <dgm:constr type="h" for="ch" forName="parentLin" val="INF"/>
      <dgm:constr type="w" for="des" forName="parentLeftMargin" refType="w" fact="0.05"/>
      <dgm:constr type="w" for="des" forName="parentText" refType="w" fact="0.7"/>
      <dgm:constr type="h" for="des" forName="parentText" refType="primFontSz" refFor="des" refForName="parentText" fact="0.82"/>
      <dgm:constr type="h" for="ch" forName="negativeSpace" refType="primFontSz" refFor="des" refForName="parentText" fact="-0.41"/>
      <dgm:constr type="h" for="ch" forName="negativeSpace" refType="h" refFor="des" refForName="parentText" op="lte" fact="-0.82"/>
      <dgm:constr type="h" for="ch" forName="negativeSpace" refType="h" refFor="des" refForName="parentText" op="gte" fact="-0.82"/>
      <dgm:constr type="w" for="ch" forName="childText" refType="w"/>
      <dgm:constr type="h" for="ch" forName="childText" refType="primFontSz" refFor="des" refForName="parentText" fact="0.7"/>
      <dgm:constr type="primFontSz" for="des" forName="parentText" val="65"/>
      <dgm:constr type="primFontSz" for="ch" forName="childText" refType="primFontSz" refFor="des" refForName="parentText"/>
      <dgm:constr type="tMarg" for="ch" forName="childText" refType="primFontSz" refFor="des" refForName="parentText" fact="1.64"/>
      <dgm:constr type="tMarg" for="ch" forName="childText" refType="h" refFor="des" refForName="parentText" op="lte" fact="3.28"/>
      <dgm:constr type="tMarg" for="ch" forName="childText" refType="h" refFor="des" refForName="parentText" op="gte" fact="3.28"/>
      <dgm:constr type="lMarg" for="ch" forName="childText" refType="w" fact="0.22"/>
      <dgm:constr type="rMarg" for="ch" forName="childText" refType="lMarg" refFor="ch" refForName="childText"/>
      <dgm:constr type="lMarg" for="des" forName="parentText" refType="w" fact="0.075"/>
      <dgm:constr type="rMarg" for="des" forName="parentText" refType="lMarg" refFor="des" refForName="parentText"/>
      <dgm:constr type="h" for="ch" forName="spaceBetweenRectangles" refType="primFontSz" refFor="des" refForName="parentText" fact="0.15"/>
    </dgm:constrLst>
    <dgm:ruleLst>
      <dgm:rule type="primFontSz" for="des" forName="parentText" val="5" fact="NaN" max="NaN"/>
    </dgm:ruleLst>
    <dgm:forEach name="Name3" axis="ch" ptType="node">
      <dgm:layoutNode name="parentLin">
        <dgm:choose name="Name4">
          <dgm:if name="Name5" func="var" arg="dir" op="equ" val="norm">
            <dgm:alg type="lin">
              <dgm:param type="linDir" val="fromL"/>
              <dgm:param type="horzAlign" val="l"/>
              <dgm:param type="nodeHorzAlign" val="l"/>
            </dgm:alg>
          </dgm:if>
          <dgm:else name="Name6">
            <dgm:alg type="lin">
              <dgm:param type="linDir" val="fromR"/>
              <dgm:param type="horzAlign" val="r"/>
              <dgm:param type="nodeHorzAlign" val="r"/>
            </dgm:alg>
          </dgm:else>
        </dgm:choose>
        <dgm:shape xmlns:r="http://schemas.openxmlformats.org/officeDocument/2006/relationships" r:blip="">
          <dgm:adjLst/>
        </dgm:shape>
        <dgm:presOf/>
        <dgm:constrLst/>
        <dgm:ruleLst/>
        <dgm:layoutNode name="parentLeftMargin">
          <dgm:alg type="sp"/>
          <dgm:shape xmlns:r="http://schemas.openxmlformats.org/officeDocument/2006/relationships" type="rect" r:blip="" hideGeom="1">
            <dgm:adjLst/>
          </dgm:shape>
          <dgm:presOf axis="self"/>
          <dgm:constrLst>
            <dgm:constr type="h"/>
          </dgm:constrLst>
          <dgm:ruleLst/>
        </dgm:layoutNode>
        <dgm:layoutNode name="parentText" styleLbl="node1">
          <dgm:varLst>
            <dgm:chMax val="0"/>
            <dgm:bulletEnabled val="1"/>
          </dgm:varLst>
          <dgm:choose name="Name7">
            <dgm:if name="Name8" func="var" arg="dir" op="equ" val="norm">
              <dgm:alg type="tx">
                <dgm:param type="parTxLTRAlign" val="l"/>
                <dgm:param type="parTxRTLAlign" val="l"/>
              </dgm:alg>
            </dgm:if>
            <dgm:else name="Name9">
              <dgm:alg type="tx">
                <dgm:param type="parTxLTRAlign" val="r"/>
                <dgm:param type="parTxRTLAlign" val="r"/>
              </dgm:alg>
            </dgm:else>
          </dgm:choose>
          <dgm:shape xmlns:r="http://schemas.openxmlformats.org/officeDocument/2006/relationships" type="roundRect" r:blip="">
            <dgm:adjLst/>
          </dgm:shape>
          <dgm:presOf axis="self" ptType="node"/>
          <dgm:constrLst>
            <dgm:constr type="tMarg"/>
            <dgm:constr type="bMarg"/>
          </dgm:constrLst>
          <dgm:ruleLst/>
        </dgm:layoutNode>
      </dgm:layoutNode>
      <dgm:layoutNode name="negativeSpace">
        <dgm:alg type="sp"/>
        <dgm:shape xmlns:r="http://schemas.openxmlformats.org/officeDocument/2006/relationships" r:blip="">
          <dgm:adjLst/>
        </dgm:shape>
        <dgm:presOf/>
        <dgm:constrLst/>
        <dgm:ruleLst/>
      </dgm:layoutNode>
      <dgm:layoutNode name="childText" styleLbl="conFgAcc1">
        <dgm:varLst>
          <dgm:bulletEnabled val="1"/>
        </dgm:varLst>
        <dgm:alg type="tx">
          <dgm:param type="stBulletLvl" val="1"/>
        </dgm:alg>
        <dgm:shape xmlns:r="http://schemas.openxmlformats.org/officeDocument/2006/relationships" type="rect" r:blip="" zOrderOff="-2">
          <dgm:adjLst/>
        </dgm:shape>
        <dgm:presOf axis="des" ptType="node"/>
        <dgm:constrLst>
          <dgm:constr type="secFontSz" refType="primFontSz"/>
        </dgm:constrLst>
        <dgm:ruleLst>
          <dgm:rule type="h" val="INF" fact="NaN" max="NaN"/>
        </dgm:ruleLst>
      </dgm:layoutNode>
      <dgm:forEach name="Name10" axis="followSib" ptType="sibTrans" cnt="1">
        <dgm:layoutNode name="spaceBetweenRectangles">
          <dgm:alg type="sp"/>
          <dgm:shape xmlns:r="http://schemas.openxmlformats.org/officeDocument/2006/relationships" r:blip="">
            <dgm:adjLst/>
          </dgm:shape>
          <dgm:presOf/>
          <dgm:constrLst/>
          <dgm:ruleLst/>
        </dgm:layoutNode>
      </dgm:forEach>
    </dgm:forEach>
  </dgm:layoutNode>
</dgm:layoutDef>
</file>

<file path=word/diagrams/layout29.xml><?xml version="1.0" encoding="utf-8"?>
<dgm:layoutDef xmlns:dgm="http://schemas.openxmlformats.org/drawingml/2006/diagram" xmlns:a="http://schemas.openxmlformats.org/drawingml/2006/main" uniqueId="urn:microsoft.com/office/officeart/2005/8/layout/hList1">
  <dgm:title val=""/>
  <dgm:desc val=""/>
  <dgm:catLst>
    <dgm:cat type="list" pri="5000"/>
    <dgm:cat type="convert" pri="5000"/>
  </dgm:catLst>
  <dgm:sampData>
    <dgm:dataModel>
      <dgm:ptLst>
        <dgm:pt modelId="0" type="doc"/>
        <dgm:pt modelId="1">
          <dgm:prSet phldr="1"/>
        </dgm:pt>
        <dgm:pt modelId="11">
          <dgm:prSet phldr="1"/>
        </dgm:pt>
        <dgm:pt modelId="12">
          <dgm:prSet phldr="1"/>
        </dgm:pt>
        <dgm:pt modelId="2">
          <dgm:prSet phldr="1"/>
        </dgm:pt>
        <dgm:pt modelId="21">
          <dgm:prSet phldr="1"/>
        </dgm:pt>
        <dgm:pt modelId="22">
          <dgm:prSet phldr="1"/>
        </dgm:pt>
        <dgm:pt modelId="3">
          <dgm:prSet phldr="1"/>
        </dgm:pt>
        <dgm:pt modelId="31">
          <dgm:prSet phldr="1"/>
        </dgm:pt>
        <dgm:pt modelId="32">
          <dgm:prSet phldr="1"/>
        </dgm:pt>
      </dgm:ptLst>
      <dgm:cxnLst>
        <dgm:cxn modelId="4" srcId="0" destId="1" srcOrd="0" destOrd="0"/>
        <dgm:cxn modelId="5" srcId="0" destId="2" srcOrd="1" destOrd="0"/>
        <dgm:cxn modelId="6" srcId="0" destId="3" srcOrd="2" destOrd="0"/>
        <dgm:cxn modelId="13" srcId="1" destId="11" srcOrd="0" destOrd="0"/>
        <dgm:cxn modelId="14" srcId="1" destId="12" srcOrd="1" destOrd="0"/>
        <dgm:cxn modelId="23" srcId="2" destId="21" srcOrd="0" destOrd="0"/>
        <dgm:cxn modelId="24" srcId="2" destId="22" srcOrd="1" destOrd="0"/>
        <dgm:cxn modelId="33" srcId="3" destId="31" srcOrd="0" destOrd="0"/>
        <dgm:cxn modelId="34" srcId="3" destId="32" srcOrd="1" destOrd="0"/>
      </dgm:cxnLst>
      <dgm:bg/>
      <dgm:whole/>
    </dgm:dataModel>
  </dgm:sampData>
  <dgm:styleData>
    <dgm:dataModel>
      <dgm:ptLst>
        <dgm:pt modelId="0" type="doc"/>
        <dgm:pt modelId="1">
          <dgm:prSet phldr="1"/>
        </dgm:pt>
        <dgm:pt modelId="2">
          <dgm:prSet phldr="1"/>
        </dgm:pt>
      </dgm:ptLst>
      <dgm:cxnLst>
        <dgm:cxn modelId="3" srcId="0" destId="1" srcOrd="0" destOrd="0"/>
        <dgm:cxn modelId="4" srcId="0" destId="2" srcOrd="1" destOrd="0"/>
      </dgm:cxnLst>
      <dgm:bg/>
      <dgm:whole/>
    </dgm:dataModel>
  </dgm:styleData>
  <dgm:clrData>
    <dgm:dataModel>
      <dgm:ptLst>
        <dgm:pt modelId="0" type="doc"/>
        <dgm:pt modelId="1">
          <dgm:prSet phldr="1"/>
        </dgm:pt>
        <dgm:pt modelId="2">
          <dgm:prSet phldr="1"/>
        </dgm:pt>
        <dgm:pt modelId="3">
          <dgm:prSet phldr="1"/>
        </dgm:pt>
        <dgm:pt modelId="4">
          <dgm:prSet phldr="1"/>
        </dgm:pt>
      </dgm:ptLst>
      <dgm:cxnLst>
        <dgm:cxn modelId="5" srcId="0" destId="1" srcOrd="0" destOrd="0"/>
        <dgm:cxn modelId="6" srcId="0" destId="2" srcOrd="1" destOrd="0"/>
        <dgm:cxn modelId="7" srcId="0" destId="3" srcOrd="2" destOrd="0"/>
        <dgm:cxn modelId="8" srcId="0" destId="4" srcOrd="3" destOrd="0"/>
      </dgm:cxnLst>
      <dgm:bg/>
      <dgm:whole/>
    </dgm:dataModel>
  </dgm:clrData>
  <dgm:layoutNode name="Name0">
    <dgm:varLst>
      <dgm:dir/>
      <dgm:animLvl val="lvl"/>
      <dgm:resizeHandles val="exact"/>
    </dgm:varLst>
    <dgm:choose name="Name1">
      <dgm:if name="Name2" func="var" arg="dir" op="equ" val="norm">
        <dgm:alg type="lin"/>
      </dgm:if>
      <dgm:else name="Name3">
        <dgm:alg type="lin">
          <dgm:param type="linDir" val="fromR"/>
        </dgm:alg>
      </dgm:else>
    </dgm:choose>
    <dgm:shape xmlns:r="http://schemas.openxmlformats.org/officeDocument/2006/relationships" r:blip="">
      <dgm:adjLst/>
    </dgm:shape>
    <dgm:presOf/>
    <dgm:constrLst>
      <dgm:constr type="h" for="ch" forName="composite" refType="h"/>
      <dgm:constr type="w" for="ch" forName="composite" refType="w"/>
      <dgm:constr type="w" for="des" forName="parTx"/>
      <dgm:constr type="h" for="des" forName="parTx" op="equ"/>
      <dgm:constr type="w" for="des" forName="desTx"/>
      <dgm:constr type="h" for="des" forName="desTx" op="equ"/>
      <dgm:constr type="primFontSz" for="des" forName="parTx" val="65"/>
      <dgm:constr type="secFontSz" for="des" forName="desTx" refType="primFontSz" refFor="des" refForName="parTx" op="equ"/>
      <dgm:constr type="h" for="des" forName="parTx" refType="primFontSz" refFor="des" refForName="parTx" fact="0.8"/>
      <dgm:constr type="h" for="des" forName="desTx" refType="primFontSz" refFor="des" refForName="parTx" fact="1.22"/>
      <dgm:constr type="w" for="ch" forName="space" refType="w" refFor="ch" refForName="composite" op="equ" fact="0.14"/>
    </dgm:constrLst>
    <dgm:ruleLst>
      <dgm:rule type="w" for="ch" forName="composite" val="0" fact="NaN" max="NaN"/>
      <dgm:rule type="primFontSz" for="des" forName="parTx" val="5" fact="NaN" max="NaN"/>
    </dgm:ruleLst>
    <dgm:forEach name="Name4" axis="ch" ptType="node">
      <dgm:layoutNode name="composite">
        <dgm:alg type="composite"/>
        <dgm:shape xmlns:r="http://schemas.openxmlformats.org/officeDocument/2006/relationships" r:blip="">
          <dgm:adjLst/>
        </dgm:shape>
        <dgm:presOf/>
        <dgm:constrLst>
          <dgm:constr type="l" for="ch" forName="parTx"/>
          <dgm:constr type="w" for="ch" forName="parTx" refType="w"/>
          <dgm:constr type="t" for="ch" forName="parTx"/>
          <dgm:constr type="l" for="ch" forName="desTx"/>
          <dgm:constr type="w" for="ch" forName="desTx" refType="w" refFor="ch" refForName="parTx"/>
          <dgm:constr type="t" for="ch" forName="desTx" refType="h" refFor="ch" refForName="parTx"/>
        </dgm:constrLst>
        <dgm:ruleLst>
          <dgm:rule type="h" val="INF" fact="NaN" max="NaN"/>
        </dgm:ruleLst>
        <dgm:layoutNode name="parTx" styleLbl="alignNode1">
          <dgm:varLst>
            <dgm:chMax val="0"/>
            <dgm:chPref val="0"/>
            <dgm:bulletEnabled val="1"/>
          </dgm:varLst>
          <dgm:alg type="tx"/>
          <dgm:shape xmlns:r="http://schemas.openxmlformats.org/officeDocument/2006/relationships" type="rect" r:blip="">
            <dgm:adjLst/>
          </dgm:shape>
          <dgm:presOf axis="self" ptType="node"/>
          <dgm:constrLst>
            <dgm:constr type="h" refType="w" op="lte" fact="0.4"/>
            <dgm:constr type="h"/>
            <dgm:constr type="tMarg" refType="primFontSz" fact="0.32"/>
            <dgm:constr type="bMarg" refType="primFontSz" fact="0.32"/>
          </dgm:constrLst>
          <dgm:ruleLst>
            <dgm:rule type="h" val="INF" fact="NaN" max="NaN"/>
          </dgm:ruleLst>
        </dgm:layoutNode>
        <dgm:layoutNode name="desTx" styleLbl="alignAccFollowNode1">
          <dgm:varLst>
            <dgm:bulletEnabled val="1"/>
          </dgm:varLst>
          <dgm:alg type="tx">
            <dgm:param type="stBulletLvl" val="1"/>
          </dgm:alg>
          <dgm:shape xmlns:r="http://schemas.openxmlformats.org/officeDocument/2006/relationships" type="rect" r:blip="">
            <dgm:adjLst/>
          </dgm:shape>
          <dgm:presOf axis="des" ptType="node"/>
          <dgm:constrLst>
            <dgm:constr type="secFontSz" val="65"/>
            <dgm:constr type="primFontSz" refType="secFontSz"/>
            <dgm:constr type="h"/>
            <dgm:constr type="lMarg" refType="primFontSz" fact="0.42"/>
            <dgm:constr type="tMarg" refType="primFontSz" fact="0.42"/>
            <dgm:constr type="bMarg" refType="primFontSz" fact="0.63"/>
          </dgm:constrLst>
          <dgm:ruleLst>
            <dgm:rule type="h" val="INF" fact="NaN" max="NaN"/>
          </dgm:ruleLst>
        </dgm:layoutNode>
      </dgm:layoutNode>
      <dgm:forEach name="Name5" axis="followSib" ptType="sibTrans" cnt="1">
        <dgm:layoutNode name="space">
          <dgm:alg type="sp"/>
          <dgm:shape xmlns:r="http://schemas.openxmlformats.org/officeDocument/2006/relationships" r:blip="">
            <dgm:adjLst/>
          </dgm:shape>
          <dgm:presOf/>
          <dgm:constrLst/>
          <dgm:ruleLst/>
        </dgm:layoutNode>
      </dgm:forEach>
    </dgm:forEach>
  </dgm:layoutNode>
</dgm:layoutDef>
</file>

<file path=word/diagrams/layout3.xml><?xml version="1.0" encoding="utf-8"?>
<dgm:layoutDef xmlns:dgm="http://schemas.openxmlformats.org/drawingml/2006/diagram" xmlns:a="http://schemas.openxmlformats.org/drawingml/2006/main" uniqueId="urn:microsoft.com/office/officeart/2005/8/layout/lProcess2">
  <dgm:title val=""/>
  <dgm:desc val=""/>
  <dgm:catLst>
    <dgm:cat type="list" pri="10000"/>
    <dgm:cat type="relationship" pri="13000"/>
  </dgm:catLst>
  <dgm:sampData>
    <dgm:dataModel>
      <dgm:ptLst>
        <dgm:pt modelId="0" type="doc"/>
        <dgm:pt modelId="1">
          <dgm:prSet phldr="1"/>
        </dgm:pt>
        <dgm:pt modelId="11">
          <dgm:prSet phldr="1"/>
        </dgm:pt>
        <dgm:pt modelId="12">
          <dgm:prSet phldr="1"/>
        </dgm:pt>
        <dgm:pt modelId="2">
          <dgm:prSet phldr="1"/>
        </dgm:pt>
        <dgm:pt modelId="21">
          <dgm:prSet phldr="1"/>
        </dgm:pt>
        <dgm:pt modelId="22">
          <dgm:prSet phldr="1"/>
        </dgm:pt>
        <dgm:pt modelId="3">
          <dgm:prSet phldr="1"/>
        </dgm:pt>
        <dgm:pt modelId="31">
          <dgm:prSet phldr="1"/>
        </dgm:pt>
        <dgm:pt modelId="32">
          <dgm:prSet phldr="1"/>
        </dgm:pt>
      </dgm:ptLst>
      <dgm:cxnLst>
        <dgm:cxn modelId="4" srcId="0" destId="1" srcOrd="0" destOrd="0"/>
        <dgm:cxn modelId="5" srcId="0" destId="2" srcOrd="1" destOrd="0"/>
        <dgm:cxn modelId="13" srcId="1" destId="11" srcOrd="0" destOrd="0"/>
        <dgm:cxn modelId="14" srcId="1" destId="12" srcOrd="0" destOrd="0"/>
        <dgm:cxn modelId="23" srcId="2" destId="21" srcOrd="0" destOrd="0"/>
        <dgm:cxn modelId="24" srcId="2" destId="22" srcOrd="0" destOrd="0"/>
        <dgm:cxn modelId="33" srcId="3" destId="31" srcOrd="0" destOrd="0"/>
        <dgm:cxn modelId="34" srcId="3" destId="32" srcOrd="0" destOrd="0"/>
      </dgm:cxnLst>
      <dgm:bg/>
      <dgm:whole/>
    </dgm:dataModel>
  </dgm:sampData>
  <dgm:styleData useDef="1">
    <dgm:dataModel>
      <dgm:ptLst/>
      <dgm:bg/>
      <dgm:whole/>
    </dgm:dataModel>
  </dgm:styleData>
  <dgm:clrData useDef="1">
    <dgm:dataModel>
      <dgm:ptLst/>
      <dgm:bg/>
      <dgm:whole/>
    </dgm:dataModel>
  </dgm:clrData>
  <dgm:layoutNode name="theList">
    <dgm:varLst>
      <dgm:dir/>
      <dgm:animLvl val="lvl"/>
      <dgm:resizeHandles val="exact"/>
    </dgm:varLst>
    <dgm:choose name="Name0">
      <dgm:if name="Name1" func="var" arg="dir" op="equ" val="norm">
        <dgm:alg type="lin"/>
      </dgm:if>
      <dgm:else name="Name2">
        <dgm:alg type="lin">
          <dgm:param type="linDir" val="fromR"/>
        </dgm:alg>
      </dgm:else>
    </dgm:choose>
    <dgm:shape xmlns:r="http://schemas.openxmlformats.org/officeDocument/2006/relationships" r:blip="">
      <dgm:adjLst/>
    </dgm:shape>
    <dgm:presOf/>
    <dgm:constrLst>
      <dgm:constr type="w" for="ch" forName="compNode" refType="w"/>
      <dgm:constr type="h" for="ch" forName="compNode" refType="h"/>
      <dgm:constr type="w" for="ch" forName="aSpace" refType="w" fact="0.075"/>
      <dgm:constr type="h" for="des" forName="aSpace2" refType="h" fact="0.1"/>
      <dgm:constr type="primFontSz" for="des" forName="textNode" op="equ"/>
      <dgm:constr type="primFontSz" for="des" forName="childNode" op="equ"/>
    </dgm:constrLst>
    <dgm:ruleLst/>
    <dgm:forEach name="aNodeForEach" axis="ch" ptType="node">
      <dgm:layoutNode name="compNode">
        <dgm:alg type="composite"/>
        <dgm:shape xmlns:r="http://schemas.openxmlformats.org/officeDocument/2006/relationships" r:blip="">
          <dgm:adjLst/>
        </dgm:shape>
        <dgm:presOf/>
        <dgm:constrLst>
          <dgm:constr type="w" for="ch" forName="aNode" refType="w"/>
          <dgm:constr type="h" for="ch" forName="aNode" refType="h"/>
          <dgm:constr type="w" for="ch" forName="textNode" refType="w"/>
          <dgm:constr type="h" for="ch" forName="textNode" refType="h" fact="0.3"/>
          <dgm:constr type="ctrX" for="ch" forName="textNode" refType="w" fact="0.5"/>
          <dgm:constr type="w" for="ch" forName="compChildNode" refType="w" fact="0.8"/>
          <dgm:constr type="h" for="ch" forName="compChildNode" refType="h" fact="0.65"/>
          <dgm:constr type="t" for="ch" forName="compChildNode" refType="h" fact="0.3"/>
          <dgm:constr type="ctrX" for="ch" forName="compChildNode" refType="w" fact="0.5"/>
        </dgm:constrLst>
        <dgm:ruleLst/>
        <dgm:layoutNode name="aNode" styleLbl="bgShp">
          <dgm:alg type="sp"/>
          <dgm:shape xmlns:r="http://schemas.openxmlformats.org/officeDocument/2006/relationships" type="roundRect" r:blip="">
            <dgm:adjLst>
              <dgm:adj idx="1" val="0.1"/>
            </dgm:adjLst>
          </dgm:shape>
          <dgm:presOf axis="self"/>
          <dgm:constrLst/>
          <dgm:ruleLst/>
        </dgm:layoutNode>
        <dgm:layoutNode name="textNode" styleLbl="bgShp">
          <dgm:alg type="tx"/>
          <dgm:shape xmlns:r="http://schemas.openxmlformats.org/officeDocument/2006/relationships" type="rect" r:blip="" hideGeom="1">
            <dgm:adjLst>
              <dgm:adj idx="1" val="0.1"/>
            </dgm:adjLst>
          </dgm:shape>
          <dgm:presOf axis="self"/>
          <dgm:constrLst>
            <dgm:constr type="primFontSz" val="65"/>
            <dgm:constr type="lMarg" refType="primFontSz" fact="0.3"/>
            <dgm:constr type="rMarg" refType="primFontSz" fact="0.3"/>
            <dgm:constr type="tMarg" refType="primFontSz" fact="0.3"/>
            <dgm:constr type="bMarg" refType="primFontSz" fact="0.3"/>
          </dgm:constrLst>
          <dgm:ruleLst>
            <dgm:rule type="primFontSz" val="5" fact="NaN" max="NaN"/>
          </dgm:ruleLst>
        </dgm:layoutNode>
        <dgm:layoutNode name="compChildNode">
          <dgm:alg type="composite"/>
          <dgm:shape xmlns:r="http://schemas.openxmlformats.org/officeDocument/2006/relationships" r:blip="">
            <dgm:adjLst/>
          </dgm:shape>
          <dgm:presOf/>
          <dgm:constrLst>
            <dgm:constr type="w" for="des" forName="childNode" refType="w"/>
            <dgm:constr type="h" for="des" forName="childNode" refType="h"/>
          </dgm:constrLst>
          <dgm:ruleLst/>
          <dgm:layoutNode name="theInnerList">
            <dgm:alg type="lin">
              <dgm:param type="linDir" val="fromT"/>
            </dgm:alg>
            <dgm:shape xmlns:r="http://schemas.openxmlformats.org/officeDocument/2006/relationships" r:blip="">
              <dgm:adjLst/>
            </dgm:shape>
            <dgm:presOf/>
            <dgm:constrLst/>
            <dgm:ruleLst/>
            <dgm:forEach name="childNodeForEach" axis="ch" ptType="node">
              <dgm:layoutNode name="childNode" styleLbl="node1">
                <dgm:varLst>
                  <dgm:bulletEnabled val="1"/>
                </dgm:varLst>
                <dgm:alg type="tx"/>
                <dgm:shape xmlns:r="http://schemas.openxmlformats.org/officeDocument/2006/relationships" type="roundRect" r:blip="">
                  <dgm:adjLst>
                    <dgm:adj idx="1" val="0.1"/>
                  </dgm:adjLst>
                </dgm:shape>
                <dgm:presOf axis="desOrSelf" ptType="node"/>
                <dgm:constrLst>
                  <dgm:constr type="primFontSz" val="65"/>
                  <dgm:constr type="tMarg" refType="primFontSz" fact="0.15"/>
                  <dgm:constr type="bMarg" refType="primFontSz" fact="0.15"/>
                  <dgm:constr type="lMarg" refType="primFontSz" fact="0.2"/>
                  <dgm:constr type="rMarg" refType="primFontSz" fact="0.2"/>
                </dgm:constrLst>
                <dgm:ruleLst>
                  <dgm:rule type="primFontSz" val="5" fact="NaN" max="NaN"/>
                </dgm:ruleLst>
              </dgm:layoutNode>
              <dgm:choose name="Name3">
                <dgm:if name="Name4" axis="self" ptType="node" func="revPos" op="equ" val="1"/>
                <dgm:else name="Name5">
                  <dgm:layoutNode name="aSpace2">
                    <dgm:alg type="sp"/>
                    <dgm:shape xmlns:r="http://schemas.openxmlformats.org/officeDocument/2006/relationships" r:blip="">
                      <dgm:adjLst/>
                    </dgm:shape>
                    <dgm:presOf/>
                    <dgm:constrLst/>
                    <dgm:ruleLst/>
                  </dgm:layoutNode>
                </dgm:else>
              </dgm:choose>
            </dgm:forEach>
          </dgm:layoutNode>
        </dgm:layoutNode>
      </dgm:layoutNode>
      <dgm:choose name="Name6">
        <dgm:if name="Name7" axis="self" ptType="node" func="revPos" op="equ" val="1"/>
        <dgm:else name="Name8">
          <dgm:layoutNode name="aSpace">
            <dgm:alg type="sp"/>
            <dgm:shape xmlns:r="http://schemas.openxmlformats.org/officeDocument/2006/relationships" r:blip="">
              <dgm:adjLst/>
            </dgm:shape>
            <dgm:presOf/>
            <dgm:constrLst/>
            <dgm:ruleLst/>
          </dgm:layoutNode>
        </dgm:else>
      </dgm:choose>
    </dgm:forEach>
  </dgm:layoutNode>
</dgm:layoutDef>
</file>

<file path=word/diagrams/layout30.xml><?xml version="1.0" encoding="utf-8"?>
<dgm:layoutDef xmlns:dgm="http://schemas.openxmlformats.org/drawingml/2006/diagram" xmlns:a="http://schemas.openxmlformats.org/drawingml/2006/main" uniqueId="urn:microsoft.com/office/officeart/2005/8/layout/list1">
  <dgm:title val=""/>
  <dgm:desc val=""/>
  <dgm:catLst>
    <dgm:cat type="list" pri="4000"/>
  </dgm:catLst>
  <dgm:sampData>
    <dgm:dataModel>
      <dgm:ptLst>
        <dgm:pt modelId="0" type="doc"/>
        <dgm:pt modelId="1">
          <dgm:prSet phldr="1"/>
        </dgm:pt>
        <dgm:pt modelId="2">
          <dgm:prSet phldr="1"/>
        </dgm:pt>
        <dgm:pt modelId="3">
          <dgm:prSet phldr="1"/>
        </dgm:pt>
      </dgm:ptLst>
      <dgm:cxnLst>
        <dgm:cxn modelId="4" srcId="0" destId="1" srcOrd="0" destOrd="0"/>
        <dgm:cxn modelId="5" srcId="0" destId="2" srcOrd="1" destOrd="0"/>
        <dgm:cxn modelId="6" srcId="0" destId="3" srcOrd="2" destOrd="0"/>
      </dgm:cxnLst>
      <dgm:bg/>
      <dgm:whole/>
    </dgm:dataModel>
  </dgm:sampData>
  <dgm:styleData>
    <dgm:dataModel>
      <dgm:ptLst>
        <dgm:pt modelId="0" type="doc"/>
        <dgm:pt modelId="1"/>
        <dgm:pt modelId="2"/>
      </dgm:ptLst>
      <dgm:cxnLst>
        <dgm:cxn modelId="4" srcId="0" destId="1" srcOrd="0" destOrd="0"/>
        <dgm:cxn modelId="5"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linear">
    <dgm:varLst>
      <dgm:dir/>
      <dgm:animLvl val="lvl"/>
      <dgm:resizeHandles val="exact"/>
    </dgm:varLst>
    <dgm:choose name="Name0">
      <dgm:if name="Name1" func="var" arg="dir" op="equ" val="norm">
        <dgm:alg type="lin">
          <dgm:param type="linDir" val="fromT"/>
          <dgm:param type="vertAlign" val="mid"/>
          <dgm:param type="horzAlign" val="l"/>
          <dgm:param type="nodeHorzAlign" val="l"/>
        </dgm:alg>
      </dgm:if>
      <dgm:else name="Name2">
        <dgm:alg type="lin">
          <dgm:param type="linDir" val="fromT"/>
          <dgm:param type="vertAlign" val="mid"/>
          <dgm:param type="horzAlign" val="r"/>
          <dgm:param type="nodeHorzAlign" val="r"/>
        </dgm:alg>
      </dgm:else>
    </dgm:choose>
    <dgm:shape xmlns:r="http://schemas.openxmlformats.org/officeDocument/2006/relationships" r:blip="">
      <dgm:adjLst/>
    </dgm:shape>
    <dgm:presOf/>
    <dgm:constrLst>
      <dgm:constr type="w" for="ch" forName="parentLin" refType="w"/>
      <dgm:constr type="h" for="ch" forName="parentLin" val="INF"/>
      <dgm:constr type="w" for="des" forName="parentLeftMargin" refType="w" fact="0.05"/>
      <dgm:constr type="w" for="des" forName="parentText" refType="w" fact="0.7"/>
      <dgm:constr type="h" for="des" forName="parentText" refType="primFontSz" refFor="des" refForName="parentText" fact="0.82"/>
      <dgm:constr type="h" for="ch" forName="negativeSpace" refType="primFontSz" refFor="des" refForName="parentText" fact="-0.41"/>
      <dgm:constr type="h" for="ch" forName="negativeSpace" refType="h" refFor="des" refForName="parentText" op="lte" fact="-0.82"/>
      <dgm:constr type="h" for="ch" forName="negativeSpace" refType="h" refFor="des" refForName="parentText" op="gte" fact="-0.82"/>
      <dgm:constr type="w" for="ch" forName="childText" refType="w"/>
      <dgm:constr type="h" for="ch" forName="childText" refType="primFontSz" refFor="des" refForName="parentText" fact="0.7"/>
      <dgm:constr type="primFontSz" for="des" forName="parentText" val="65"/>
      <dgm:constr type="primFontSz" for="ch" forName="childText" refType="primFontSz" refFor="des" refForName="parentText"/>
      <dgm:constr type="tMarg" for="ch" forName="childText" refType="primFontSz" refFor="des" refForName="parentText" fact="1.64"/>
      <dgm:constr type="tMarg" for="ch" forName="childText" refType="h" refFor="des" refForName="parentText" op="lte" fact="3.28"/>
      <dgm:constr type="tMarg" for="ch" forName="childText" refType="h" refFor="des" refForName="parentText" op="gte" fact="3.28"/>
      <dgm:constr type="lMarg" for="ch" forName="childText" refType="w" fact="0.22"/>
      <dgm:constr type="rMarg" for="ch" forName="childText" refType="lMarg" refFor="ch" refForName="childText"/>
      <dgm:constr type="lMarg" for="des" forName="parentText" refType="w" fact="0.075"/>
      <dgm:constr type="rMarg" for="des" forName="parentText" refType="lMarg" refFor="des" refForName="parentText"/>
      <dgm:constr type="h" for="ch" forName="spaceBetweenRectangles" refType="primFontSz" refFor="des" refForName="parentText" fact="0.15"/>
    </dgm:constrLst>
    <dgm:ruleLst>
      <dgm:rule type="primFontSz" for="des" forName="parentText" val="5" fact="NaN" max="NaN"/>
    </dgm:ruleLst>
    <dgm:forEach name="Name3" axis="ch" ptType="node">
      <dgm:layoutNode name="parentLin">
        <dgm:choose name="Name4">
          <dgm:if name="Name5" func="var" arg="dir" op="equ" val="norm">
            <dgm:alg type="lin">
              <dgm:param type="linDir" val="fromL"/>
              <dgm:param type="horzAlign" val="l"/>
              <dgm:param type="nodeHorzAlign" val="l"/>
            </dgm:alg>
          </dgm:if>
          <dgm:else name="Name6">
            <dgm:alg type="lin">
              <dgm:param type="linDir" val="fromR"/>
              <dgm:param type="horzAlign" val="r"/>
              <dgm:param type="nodeHorzAlign" val="r"/>
            </dgm:alg>
          </dgm:else>
        </dgm:choose>
        <dgm:shape xmlns:r="http://schemas.openxmlformats.org/officeDocument/2006/relationships" r:blip="">
          <dgm:adjLst/>
        </dgm:shape>
        <dgm:presOf/>
        <dgm:constrLst/>
        <dgm:ruleLst/>
        <dgm:layoutNode name="parentLeftMargin">
          <dgm:alg type="sp"/>
          <dgm:shape xmlns:r="http://schemas.openxmlformats.org/officeDocument/2006/relationships" type="rect" r:blip="" hideGeom="1">
            <dgm:adjLst/>
          </dgm:shape>
          <dgm:presOf axis="self"/>
          <dgm:constrLst>
            <dgm:constr type="h"/>
          </dgm:constrLst>
          <dgm:ruleLst/>
        </dgm:layoutNode>
        <dgm:layoutNode name="parentText" styleLbl="node1">
          <dgm:varLst>
            <dgm:chMax val="0"/>
            <dgm:bulletEnabled val="1"/>
          </dgm:varLst>
          <dgm:choose name="Name7">
            <dgm:if name="Name8" func="var" arg="dir" op="equ" val="norm">
              <dgm:alg type="tx">
                <dgm:param type="parTxLTRAlign" val="l"/>
                <dgm:param type="parTxRTLAlign" val="l"/>
              </dgm:alg>
            </dgm:if>
            <dgm:else name="Name9">
              <dgm:alg type="tx">
                <dgm:param type="parTxLTRAlign" val="r"/>
                <dgm:param type="parTxRTLAlign" val="r"/>
              </dgm:alg>
            </dgm:else>
          </dgm:choose>
          <dgm:shape xmlns:r="http://schemas.openxmlformats.org/officeDocument/2006/relationships" type="roundRect" r:blip="">
            <dgm:adjLst/>
          </dgm:shape>
          <dgm:presOf axis="self" ptType="node"/>
          <dgm:constrLst>
            <dgm:constr type="tMarg"/>
            <dgm:constr type="bMarg"/>
          </dgm:constrLst>
          <dgm:ruleLst/>
        </dgm:layoutNode>
      </dgm:layoutNode>
      <dgm:layoutNode name="negativeSpace">
        <dgm:alg type="sp"/>
        <dgm:shape xmlns:r="http://schemas.openxmlformats.org/officeDocument/2006/relationships" r:blip="">
          <dgm:adjLst/>
        </dgm:shape>
        <dgm:presOf/>
        <dgm:constrLst/>
        <dgm:ruleLst/>
      </dgm:layoutNode>
      <dgm:layoutNode name="childText" styleLbl="conFgAcc1">
        <dgm:varLst>
          <dgm:bulletEnabled val="1"/>
        </dgm:varLst>
        <dgm:alg type="tx">
          <dgm:param type="stBulletLvl" val="1"/>
        </dgm:alg>
        <dgm:shape xmlns:r="http://schemas.openxmlformats.org/officeDocument/2006/relationships" type="rect" r:blip="" zOrderOff="-2">
          <dgm:adjLst/>
        </dgm:shape>
        <dgm:presOf axis="des" ptType="node"/>
        <dgm:constrLst>
          <dgm:constr type="secFontSz" refType="primFontSz"/>
        </dgm:constrLst>
        <dgm:ruleLst>
          <dgm:rule type="h" val="INF" fact="NaN" max="NaN"/>
        </dgm:ruleLst>
      </dgm:layoutNode>
      <dgm:forEach name="Name10" axis="followSib" ptType="sibTrans" cnt="1">
        <dgm:layoutNode name="spaceBetweenRectangles">
          <dgm:alg type="sp"/>
          <dgm:shape xmlns:r="http://schemas.openxmlformats.org/officeDocument/2006/relationships" r:blip="">
            <dgm:adjLst/>
          </dgm:shape>
          <dgm:presOf/>
          <dgm:constrLst/>
          <dgm:ruleLst/>
        </dgm:layoutNode>
      </dgm:forEach>
    </dgm:forEach>
  </dgm:layoutNode>
</dgm:layoutDef>
</file>

<file path=word/diagrams/layout31.xml><?xml version="1.0" encoding="utf-8"?>
<dgm:layoutDef xmlns:dgm="http://schemas.openxmlformats.org/drawingml/2006/diagram" xmlns:a="http://schemas.openxmlformats.org/drawingml/2006/main" uniqueId="urn:microsoft.com/office/officeart/2005/8/layout/lProcess2">
  <dgm:title val=""/>
  <dgm:desc val=""/>
  <dgm:catLst>
    <dgm:cat type="list" pri="10000"/>
    <dgm:cat type="relationship" pri="13000"/>
  </dgm:catLst>
  <dgm:sampData>
    <dgm:dataModel>
      <dgm:ptLst>
        <dgm:pt modelId="0" type="doc"/>
        <dgm:pt modelId="1">
          <dgm:prSet phldr="1"/>
        </dgm:pt>
        <dgm:pt modelId="11">
          <dgm:prSet phldr="1"/>
        </dgm:pt>
        <dgm:pt modelId="12">
          <dgm:prSet phldr="1"/>
        </dgm:pt>
        <dgm:pt modelId="2">
          <dgm:prSet phldr="1"/>
        </dgm:pt>
        <dgm:pt modelId="21">
          <dgm:prSet phldr="1"/>
        </dgm:pt>
        <dgm:pt modelId="22">
          <dgm:prSet phldr="1"/>
        </dgm:pt>
        <dgm:pt modelId="3">
          <dgm:prSet phldr="1"/>
        </dgm:pt>
        <dgm:pt modelId="31">
          <dgm:prSet phldr="1"/>
        </dgm:pt>
        <dgm:pt modelId="32">
          <dgm:prSet phldr="1"/>
        </dgm:pt>
      </dgm:ptLst>
      <dgm:cxnLst>
        <dgm:cxn modelId="4" srcId="0" destId="1" srcOrd="0" destOrd="0"/>
        <dgm:cxn modelId="5" srcId="0" destId="2" srcOrd="1" destOrd="0"/>
        <dgm:cxn modelId="13" srcId="1" destId="11" srcOrd="0" destOrd="0"/>
        <dgm:cxn modelId="14" srcId="1" destId="12" srcOrd="0" destOrd="0"/>
        <dgm:cxn modelId="23" srcId="2" destId="21" srcOrd="0" destOrd="0"/>
        <dgm:cxn modelId="24" srcId="2" destId="22" srcOrd="0" destOrd="0"/>
        <dgm:cxn modelId="33" srcId="3" destId="31" srcOrd="0" destOrd="0"/>
        <dgm:cxn modelId="34" srcId="3" destId="32" srcOrd="0" destOrd="0"/>
      </dgm:cxnLst>
      <dgm:bg/>
      <dgm:whole/>
    </dgm:dataModel>
  </dgm:sampData>
  <dgm:styleData useDef="1">
    <dgm:dataModel>
      <dgm:ptLst/>
      <dgm:bg/>
      <dgm:whole/>
    </dgm:dataModel>
  </dgm:styleData>
  <dgm:clrData useDef="1">
    <dgm:dataModel>
      <dgm:ptLst/>
      <dgm:bg/>
      <dgm:whole/>
    </dgm:dataModel>
  </dgm:clrData>
  <dgm:layoutNode name="theList">
    <dgm:varLst>
      <dgm:dir/>
      <dgm:animLvl val="lvl"/>
      <dgm:resizeHandles val="exact"/>
    </dgm:varLst>
    <dgm:choose name="Name0">
      <dgm:if name="Name1" func="var" arg="dir" op="equ" val="norm">
        <dgm:alg type="lin"/>
      </dgm:if>
      <dgm:else name="Name2">
        <dgm:alg type="lin">
          <dgm:param type="linDir" val="fromR"/>
        </dgm:alg>
      </dgm:else>
    </dgm:choose>
    <dgm:shape xmlns:r="http://schemas.openxmlformats.org/officeDocument/2006/relationships" r:blip="">
      <dgm:adjLst/>
    </dgm:shape>
    <dgm:presOf/>
    <dgm:constrLst>
      <dgm:constr type="w" for="ch" forName="compNode" refType="w"/>
      <dgm:constr type="h" for="ch" forName="compNode" refType="h"/>
      <dgm:constr type="w" for="ch" forName="aSpace" refType="w" fact="0.075"/>
      <dgm:constr type="h" for="des" forName="aSpace2" refType="h" fact="0.1"/>
      <dgm:constr type="primFontSz" for="des" forName="textNode" op="equ"/>
      <dgm:constr type="primFontSz" for="des" forName="childNode" op="equ"/>
    </dgm:constrLst>
    <dgm:ruleLst/>
    <dgm:forEach name="aNodeForEach" axis="ch" ptType="node">
      <dgm:layoutNode name="compNode">
        <dgm:alg type="composite"/>
        <dgm:shape xmlns:r="http://schemas.openxmlformats.org/officeDocument/2006/relationships" r:blip="">
          <dgm:adjLst/>
        </dgm:shape>
        <dgm:presOf/>
        <dgm:constrLst>
          <dgm:constr type="w" for="ch" forName="aNode" refType="w"/>
          <dgm:constr type="h" for="ch" forName="aNode" refType="h"/>
          <dgm:constr type="w" for="ch" forName="textNode" refType="w"/>
          <dgm:constr type="h" for="ch" forName="textNode" refType="h" fact="0.3"/>
          <dgm:constr type="ctrX" for="ch" forName="textNode" refType="w" fact="0.5"/>
          <dgm:constr type="w" for="ch" forName="compChildNode" refType="w" fact="0.8"/>
          <dgm:constr type="h" for="ch" forName="compChildNode" refType="h" fact="0.65"/>
          <dgm:constr type="t" for="ch" forName="compChildNode" refType="h" fact="0.3"/>
          <dgm:constr type="ctrX" for="ch" forName="compChildNode" refType="w" fact="0.5"/>
        </dgm:constrLst>
        <dgm:ruleLst/>
        <dgm:layoutNode name="aNode" styleLbl="bgShp">
          <dgm:alg type="sp"/>
          <dgm:shape xmlns:r="http://schemas.openxmlformats.org/officeDocument/2006/relationships" type="roundRect" r:blip="">
            <dgm:adjLst>
              <dgm:adj idx="1" val="0.1"/>
            </dgm:adjLst>
          </dgm:shape>
          <dgm:presOf axis="self"/>
          <dgm:constrLst/>
          <dgm:ruleLst/>
        </dgm:layoutNode>
        <dgm:layoutNode name="textNode" styleLbl="bgShp">
          <dgm:alg type="tx"/>
          <dgm:shape xmlns:r="http://schemas.openxmlformats.org/officeDocument/2006/relationships" type="rect" r:blip="" hideGeom="1">
            <dgm:adjLst>
              <dgm:adj idx="1" val="0.1"/>
            </dgm:adjLst>
          </dgm:shape>
          <dgm:presOf axis="self"/>
          <dgm:constrLst>
            <dgm:constr type="primFontSz" val="65"/>
            <dgm:constr type="lMarg" refType="primFontSz" fact="0.3"/>
            <dgm:constr type="rMarg" refType="primFontSz" fact="0.3"/>
            <dgm:constr type="tMarg" refType="primFontSz" fact="0.3"/>
            <dgm:constr type="bMarg" refType="primFontSz" fact="0.3"/>
          </dgm:constrLst>
          <dgm:ruleLst>
            <dgm:rule type="primFontSz" val="5" fact="NaN" max="NaN"/>
          </dgm:ruleLst>
        </dgm:layoutNode>
        <dgm:layoutNode name="compChildNode">
          <dgm:alg type="composite"/>
          <dgm:shape xmlns:r="http://schemas.openxmlformats.org/officeDocument/2006/relationships" r:blip="">
            <dgm:adjLst/>
          </dgm:shape>
          <dgm:presOf/>
          <dgm:constrLst>
            <dgm:constr type="w" for="des" forName="childNode" refType="w"/>
            <dgm:constr type="h" for="des" forName="childNode" refType="h"/>
          </dgm:constrLst>
          <dgm:ruleLst/>
          <dgm:layoutNode name="theInnerList">
            <dgm:alg type="lin">
              <dgm:param type="linDir" val="fromT"/>
            </dgm:alg>
            <dgm:shape xmlns:r="http://schemas.openxmlformats.org/officeDocument/2006/relationships" r:blip="">
              <dgm:adjLst/>
            </dgm:shape>
            <dgm:presOf/>
            <dgm:constrLst/>
            <dgm:ruleLst/>
            <dgm:forEach name="childNodeForEach" axis="ch" ptType="node">
              <dgm:layoutNode name="childNode" styleLbl="node1">
                <dgm:varLst>
                  <dgm:bulletEnabled val="1"/>
                </dgm:varLst>
                <dgm:alg type="tx"/>
                <dgm:shape xmlns:r="http://schemas.openxmlformats.org/officeDocument/2006/relationships" type="roundRect" r:blip="">
                  <dgm:adjLst>
                    <dgm:adj idx="1" val="0.1"/>
                  </dgm:adjLst>
                </dgm:shape>
                <dgm:presOf axis="desOrSelf" ptType="node"/>
                <dgm:constrLst>
                  <dgm:constr type="primFontSz" val="65"/>
                  <dgm:constr type="tMarg" refType="primFontSz" fact="0.15"/>
                  <dgm:constr type="bMarg" refType="primFontSz" fact="0.15"/>
                  <dgm:constr type="lMarg" refType="primFontSz" fact="0.2"/>
                  <dgm:constr type="rMarg" refType="primFontSz" fact="0.2"/>
                </dgm:constrLst>
                <dgm:ruleLst>
                  <dgm:rule type="primFontSz" val="5" fact="NaN" max="NaN"/>
                </dgm:ruleLst>
              </dgm:layoutNode>
              <dgm:choose name="Name3">
                <dgm:if name="Name4" axis="self" ptType="node" func="revPos" op="equ" val="1"/>
                <dgm:else name="Name5">
                  <dgm:layoutNode name="aSpace2">
                    <dgm:alg type="sp"/>
                    <dgm:shape xmlns:r="http://schemas.openxmlformats.org/officeDocument/2006/relationships" r:blip="">
                      <dgm:adjLst/>
                    </dgm:shape>
                    <dgm:presOf/>
                    <dgm:constrLst/>
                    <dgm:ruleLst/>
                  </dgm:layoutNode>
                </dgm:else>
              </dgm:choose>
            </dgm:forEach>
          </dgm:layoutNode>
        </dgm:layoutNode>
      </dgm:layoutNode>
      <dgm:choose name="Name6">
        <dgm:if name="Name7" axis="self" ptType="node" func="revPos" op="equ" val="1"/>
        <dgm:else name="Name8">
          <dgm:layoutNode name="aSpace">
            <dgm:alg type="sp"/>
            <dgm:shape xmlns:r="http://schemas.openxmlformats.org/officeDocument/2006/relationships" r:blip="">
              <dgm:adjLst/>
            </dgm:shape>
            <dgm:presOf/>
            <dgm:constrLst/>
            <dgm:ruleLst/>
          </dgm:layoutNode>
        </dgm:else>
      </dgm:choose>
    </dgm:forEach>
  </dgm:layoutNode>
</dgm:layoutDef>
</file>

<file path=word/diagrams/layout32.xml><?xml version="1.0" encoding="utf-8"?>
<dgm:layoutDef xmlns:dgm="http://schemas.openxmlformats.org/drawingml/2006/diagram" xmlns:a="http://schemas.openxmlformats.org/drawingml/2006/main" uniqueId="urn:microsoft.com/office/officeart/2005/8/layout/list1">
  <dgm:title val=""/>
  <dgm:desc val=""/>
  <dgm:catLst>
    <dgm:cat type="list" pri="4000"/>
  </dgm:catLst>
  <dgm:sampData>
    <dgm:dataModel>
      <dgm:ptLst>
        <dgm:pt modelId="0" type="doc"/>
        <dgm:pt modelId="1">
          <dgm:prSet phldr="1"/>
        </dgm:pt>
        <dgm:pt modelId="2">
          <dgm:prSet phldr="1"/>
        </dgm:pt>
        <dgm:pt modelId="3">
          <dgm:prSet phldr="1"/>
        </dgm:pt>
      </dgm:ptLst>
      <dgm:cxnLst>
        <dgm:cxn modelId="4" srcId="0" destId="1" srcOrd="0" destOrd="0"/>
        <dgm:cxn modelId="5" srcId="0" destId="2" srcOrd="1" destOrd="0"/>
        <dgm:cxn modelId="6" srcId="0" destId="3" srcOrd="2" destOrd="0"/>
      </dgm:cxnLst>
      <dgm:bg/>
      <dgm:whole/>
    </dgm:dataModel>
  </dgm:sampData>
  <dgm:styleData>
    <dgm:dataModel>
      <dgm:ptLst>
        <dgm:pt modelId="0" type="doc"/>
        <dgm:pt modelId="1"/>
        <dgm:pt modelId="2"/>
      </dgm:ptLst>
      <dgm:cxnLst>
        <dgm:cxn modelId="4" srcId="0" destId="1" srcOrd="0" destOrd="0"/>
        <dgm:cxn modelId="5"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linear">
    <dgm:varLst>
      <dgm:dir/>
      <dgm:animLvl val="lvl"/>
      <dgm:resizeHandles val="exact"/>
    </dgm:varLst>
    <dgm:choose name="Name0">
      <dgm:if name="Name1" func="var" arg="dir" op="equ" val="norm">
        <dgm:alg type="lin">
          <dgm:param type="linDir" val="fromT"/>
          <dgm:param type="vertAlign" val="mid"/>
          <dgm:param type="horzAlign" val="l"/>
          <dgm:param type="nodeHorzAlign" val="l"/>
        </dgm:alg>
      </dgm:if>
      <dgm:else name="Name2">
        <dgm:alg type="lin">
          <dgm:param type="linDir" val="fromT"/>
          <dgm:param type="vertAlign" val="mid"/>
          <dgm:param type="horzAlign" val="r"/>
          <dgm:param type="nodeHorzAlign" val="r"/>
        </dgm:alg>
      </dgm:else>
    </dgm:choose>
    <dgm:shape xmlns:r="http://schemas.openxmlformats.org/officeDocument/2006/relationships" r:blip="">
      <dgm:adjLst/>
    </dgm:shape>
    <dgm:presOf/>
    <dgm:constrLst>
      <dgm:constr type="w" for="ch" forName="parentLin" refType="w"/>
      <dgm:constr type="h" for="ch" forName="parentLin" val="INF"/>
      <dgm:constr type="w" for="des" forName="parentLeftMargin" refType="w" fact="0.05"/>
      <dgm:constr type="w" for="des" forName="parentText" refType="w" fact="0.7"/>
      <dgm:constr type="h" for="des" forName="parentText" refType="primFontSz" refFor="des" refForName="parentText" fact="0.82"/>
      <dgm:constr type="h" for="ch" forName="negativeSpace" refType="primFontSz" refFor="des" refForName="parentText" fact="-0.41"/>
      <dgm:constr type="h" for="ch" forName="negativeSpace" refType="h" refFor="des" refForName="parentText" op="lte" fact="-0.82"/>
      <dgm:constr type="h" for="ch" forName="negativeSpace" refType="h" refFor="des" refForName="parentText" op="gte" fact="-0.82"/>
      <dgm:constr type="w" for="ch" forName="childText" refType="w"/>
      <dgm:constr type="h" for="ch" forName="childText" refType="primFontSz" refFor="des" refForName="parentText" fact="0.7"/>
      <dgm:constr type="primFontSz" for="des" forName="parentText" val="65"/>
      <dgm:constr type="primFontSz" for="ch" forName="childText" refType="primFontSz" refFor="des" refForName="parentText"/>
      <dgm:constr type="tMarg" for="ch" forName="childText" refType="primFontSz" refFor="des" refForName="parentText" fact="1.64"/>
      <dgm:constr type="tMarg" for="ch" forName="childText" refType="h" refFor="des" refForName="parentText" op="lte" fact="3.28"/>
      <dgm:constr type="tMarg" for="ch" forName="childText" refType="h" refFor="des" refForName="parentText" op="gte" fact="3.28"/>
      <dgm:constr type="lMarg" for="ch" forName="childText" refType="w" fact="0.22"/>
      <dgm:constr type="rMarg" for="ch" forName="childText" refType="lMarg" refFor="ch" refForName="childText"/>
      <dgm:constr type="lMarg" for="des" forName="parentText" refType="w" fact="0.075"/>
      <dgm:constr type="rMarg" for="des" forName="parentText" refType="lMarg" refFor="des" refForName="parentText"/>
      <dgm:constr type="h" for="ch" forName="spaceBetweenRectangles" refType="primFontSz" refFor="des" refForName="parentText" fact="0.15"/>
    </dgm:constrLst>
    <dgm:ruleLst>
      <dgm:rule type="primFontSz" for="des" forName="parentText" val="5" fact="NaN" max="NaN"/>
    </dgm:ruleLst>
    <dgm:forEach name="Name3" axis="ch" ptType="node">
      <dgm:layoutNode name="parentLin">
        <dgm:choose name="Name4">
          <dgm:if name="Name5" func="var" arg="dir" op="equ" val="norm">
            <dgm:alg type="lin">
              <dgm:param type="linDir" val="fromL"/>
              <dgm:param type="horzAlign" val="l"/>
              <dgm:param type="nodeHorzAlign" val="l"/>
            </dgm:alg>
          </dgm:if>
          <dgm:else name="Name6">
            <dgm:alg type="lin">
              <dgm:param type="linDir" val="fromR"/>
              <dgm:param type="horzAlign" val="r"/>
              <dgm:param type="nodeHorzAlign" val="r"/>
            </dgm:alg>
          </dgm:else>
        </dgm:choose>
        <dgm:shape xmlns:r="http://schemas.openxmlformats.org/officeDocument/2006/relationships" r:blip="">
          <dgm:adjLst/>
        </dgm:shape>
        <dgm:presOf/>
        <dgm:constrLst/>
        <dgm:ruleLst/>
        <dgm:layoutNode name="parentLeftMargin">
          <dgm:alg type="sp"/>
          <dgm:shape xmlns:r="http://schemas.openxmlformats.org/officeDocument/2006/relationships" type="rect" r:blip="" hideGeom="1">
            <dgm:adjLst/>
          </dgm:shape>
          <dgm:presOf axis="self"/>
          <dgm:constrLst>
            <dgm:constr type="h"/>
          </dgm:constrLst>
          <dgm:ruleLst/>
        </dgm:layoutNode>
        <dgm:layoutNode name="parentText" styleLbl="node1">
          <dgm:varLst>
            <dgm:chMax val="0"/>
            <dgm:bulletEnabled val="1"/>
          </dgm:varLst>
          <dgm:choose name="Name7">
            <dgm:if name="Name8" func="var" arg="dir" op="equ" val="norm">
              <dgm:alg type="tx">
                <dgm:param type="parTxLTRAlign" val="l"/>
                <dgm:param type="parTxRTLAlign" val="l"/>
              </dgm:alg>
            </dgm:if>
            <dgm:else name="Name9">
              <dgm:alg type="tx">
                <dgm:param type="parTxLTRAlign" val="r"/>
                <dgm:param type="parTxRTLAlign" val="r"/>
              </dgm:alg>
            </dgm:else>
          </dgm:choose>
          <dgm:shape xmlns:r="http://schemas.openxmlformats.org/officeDocument/2006/relationships" type="roundRect" r:blip="">
            <dgm:adjLst/>
          </dgm:shape>
          <dgm:presOf axis="self" ptType="node"/>
          <dgm:constrLst>
            <dgm:constr type="tMarg"/>
            <dgm:constr type="bMarg"/>
          </dgm:constrLst>
          <dgm:ruleLst/>
        </dgm:layoutNode>
      </dgm:layoutNode>
      <dgm:layoutNode name="negativeSpace">
        <dgm:alg type="sp"/>
        <dgm:shape xmlns:r="http://schemas.openxmlformats.org/officeDocument/2006/relationships" r:blip="">
          <dgm:adjLst/>
        </dgm:shape>
        <dgm:presOf/>
        <dgm:constrLst/>
        <dgm:ruleLst/>
      </dgm:layoutNode>
      <dgm:layoutNode name="childText" styleLbl="conFgAcc1">
        <dgm:varLst>
          <dgm:bulletEnabled val="1"/>
        </dgm:varLst>
        <dgm:alg type="tx">
          <dgm:param type="stBulletLvl" val="1"/>
        </dgm:alg>
        <dgm:shape xmlns:r="http://schemas.openxmlformats.org/officeDocument/2006/relationships" type="rect" r:blip="" zOrderOff="-2">
          <dgm:adjLst/>
        </dgm:shape>
        <dgm:presOf axis="des" ptType="node"/>
        <dgm:constrLst>
          <dgm:constr type="secFontSz" refType="primFontSz"/>
        </dgm:constrLst>
        <dgm:ruleLst>
          <dgm:rule type="h" val="INF" fact="NaN" max="NaN"/>
        </dgm:ruleLst>
      </dgm:layoutNode>
      <dgm:forEach name="Name10" axis="followSib" ptType="sibTrans" cnt="1">
        <dgm:layoutNode name="spaceBetweenRectangles">
          <dgm:alg type="sp"/>
          <dgm:shape xmlns:r="http://schemas.openxmlformats.org/officeDocument/2006/relationships" r:blip="">
            <dgm:adjLst/>
          </dgm:shape>
          <dgm:presOf/>
          <dgm:constrLst/>
          <dgm:ruleLst/>
        </dgm:layoutNode>
      </dgm:forEach>
    </dgm:forEach>
  </dgm:layoutNode>
</dgm:layoutDef>
</file>

<file path=word/diagrams/layout33.xml><?xml version="1.0" encoding="utf-8"?>
<dgm:layoutDef xmlns:dgm="http://schemas.openxmlformats.org/drawingml/2006/diagram" xmlns:a="http://schemas.openxmlformats.org/drawingml/2006/main" uniqueId="urn:microsoft.com/office/officeart/2005/8/layout/hList1">
  <dgm:title val=""/>
  <dgm:desc val=""/>
  <dgm:catLst>
    <dgm:cat type="list" pri="5000"/>
    <dgm:cat type="convert" pri="5000"/>
  </dgm:catLst>
  <dgm:sampData>
    <dgm:dataModel>
      <dgm:ptLst>
        <dgm:pt modelId="0" type="doc"/>
        <dgm:pt modelId="1">
          <dgm:prSet phldr="1"/>
        </dgm:pt>
        <dgm:pt modelId="11">
          <dgm:prSet phldr="1"/>
        </dgm:pt>
        <dgm:pt modelId="12">
          <dgm:prSet phldr="1"/>
        </dgm:pt>
        <dgm:pt modelId="2">
          <dgm:prSet phldr="1"/>
        </dgm:pt>
        <dgm:pt modelId="21">
          <dgm:prSet phldr="1"/>
        </dgm:pt>
        <dgm:pt modelId="22">
          <dgm:prSet phldr="1"/>
        </dgm:pt>
        <dgm:pt modelId="3">
          <dgm:prSet phldr="1"/>
        </dgm:pt>
        <dgm:pt modelId="31">
          <dgm:prSet phldr="1"/>
        </dgm:pt>
        <dgm:pt modelId="32">
          <dgm:prSet phldr="1"/>
        </dgm:pt>
      </dgm:ptLst>
      <dgm:cxnLst>
        <dgm:cxn modelId="4" srcId="0" destId="1" srcOrd="0" destOrd="0"/>
        <dgm:cxn modelId="5" srcId="0" destId="2" srcOrd="1" destOrd="0"/>
        <dgm:cxn modelId="6" srcId="0" destId="3" srcOrd="2" destOrd="0"/>
        <dgm:cxn modelId="13" srcId="1" destId="11" srcOrd="0" destOrd="0"/>
        <dgm:cxn modelId="14" srcId="1" destId="12" srcOrd="1" destOrd="0"/>
        <dgm:cxn modelId="23" srcId="2" destId="21" srcOrd="0" destOrd="0"/>
        <dgm:cxn modelId="24" srcId="2" destId="22" srcOrd="1" destOrd="0"/>
        <dgm:cxn modelId="33" srcId="3" destId="31" srcOrd="0" destOrd="0"/>
        <dgm:cxn modelId="34" srcId="3" destId="32" srcOrd="1" destOrd="0"/>
      </dgm:cxnLst>
      <dgm:bg/>
      <dgm:whole/>
    </dgm:dataModel>
  </dgm:sampData>
  <dgm:styleData>
    <dgm:dataModel>
      <dgm:ptLst>
        <dgm:pt modelId="0" type="doc"/>
        <dgm:pt modelId="1">
          <dgm:prSet phldr="1"/>
        </dgm:pt>
        <dgm:pt modelId="2">
          <dgm:prSet phldr="1"/>
        </dgm:pt>
      </dgm:ptLst>
      <dgm:cxnLst>
        <dgm:cxn modelId="3" srcId="0" destId="1" srcOrd="0" destOrd="0"/>
        <dgm:cxn modelId="4" srcId="0" destId="2" srcOrd="1" destOrd="0"/>
      </dgm:cxnLst>
      <dgm:bg/>
      <dgm:whole/>
    </dgm:dataModel>
  </dgm:styleData>
  <dgm:clrData>
    <dgm:dataModel>
      <dgm:ptLst>
        <dgm:pt modelId="0" type="doc"/>
        <dgm:pt modelId="1">
          <dgm:prSet phldr="1"/>
        </dgm:pt>
        <dgm:pt modelId="2">
          <dgm:prSet phldr="1"/>
        </dgm:pt>
        <dgm:pt modelId="3">
          <dgm:prSet phldr="1"/>
        </dgm:pt>
        <dgm:pt modelId="4">
          <dgm:prSet phldr="1"/>
        </dgm:pt>
      </dgm:ptLst>
      <dgm:cxnLst>
        <dgm:cxn modelId="5" srcId="0" destId="1" srcOrd="0" destOrd="0"/>
        <dgm:cxn modelId="6" srcId="0" destId="2" srcOrd="1" destOrd="0"/>
        <dgm:cxn modelId="7" srcId="0" destId="3" srcOrd="2" destOrd="0"/>
        <dgm:cxn modelId="8" srcId="0" destId="4" srcOrd="3" destOrd="0"/>
      </dgm:cxnLst>
      <dgm:bg/>
      <dgm:whole/>
    </dgm:dataModel>
  </dgm:clrData>
  <dgm:layoutNode name="Name0">
    <dgm:varLst>
      <dgm:dir/>
      <dgm:animLvl val="lvl"/>
      <dgm:resizeHandles val="exact"/>
    </dgm:varLst>
    <dgm:choose name="Name1">
      <dgm:if name="Name2" func="var" arg="dir" op="equ" val="norm">
        <dgm:alg type="lin"/>
      </dgm:if>
      <dgm:else name="Name3">
        <dgm:alg type="lin">
          <dgm:param type="linDir" val="fromR"/>
        </dgm:alg>
      </dgm:else>
    </dgm:choose>
    <dgm:shape xmlns:r="http://schemas.openxmlformats.org/officeDocument/2006/relationships" r:blip="">
      <dgm:adjLst/>
    </dgm:shape>
    <dgm:presOf/>
    <dgm:constrLst>
      <dgm:constr type="h" for="ch" forName="composite" refType="h"/>
      <dgm:constr type="w" for="ch" forName="composite" refType="w"/>
      <dgm:constr type="w" for="des" forName="parTx"/>
      <dgm:constr type="h" for="des" forName="parTx" op="equ"/>
      <dgm:constr type="w" for="des" forName="desTx"/>
      <dgm:constr type="h" for="des" forName="desTx" op="equ"/>
      <dgm:constr type="primFontSz" for="des" forName="parTx" val="65"/>
      <dgm:constr type="secFontSz" for="des" forName="desTx" refType="primFontSz" refFor="des" refForName="parTx" op="equ"/>
      <dgm:constr type="h" for="des" forName="parTx" refType="primFontSz" refFor="des" refForName="parTx" fact="0.8"/>
      <dgm:constr type="h" for="des" forName="desTx" refType="primFontSz" refFor="des" refForName="parTx" fact="1.22"/>
      <dgm:constr type="w" for="ch" forName="space" refType="w" refFor="ch" refForName="composite" op="equ" fact="0.14"/>
    </dgm:constrLst>
    <dgm:ruleLst>
      <dgm:rule type="w" for="ch" forName="composite" val="0" fact="NaN" max="NaN"/>
      <dgm:rule type="primFontSz" for="des" forName="parTx" val="5" fact="NaN" max="NaN"/>
    </dgm:ruleLst>
    <dgm:forEach name="Name4" axis="ch" ptType="node">
      <dgm:layoutNode name="composite">
        <dgm:alg type="composite"/>
        <dgm:shape xmlns:r="http://schemas.openxmlformats.org/officeDocument/2006/relationships" r:blip="">
          <dgm:adjLst/>
        </dgm:shape>
        <dgm:presOf/>
        <dgm:constrLst>
          <dgm:constr type="l" for="ch" forName="parTx"/>
          <dgm:constr type="w" for="ch" forName="parTx" refType="w"/>
          <dgm:constr type="t" for="ch" forName="parTx"/>
          <dgm:constr type="l" for="ch" forName="desTx"/>
          <dgm:constr type="w" for="ch" forName="desTx" refType="w" refFor="ch" refForName="parTx"/>
          <dgm:constr type="t" for="ch" forName="desTx" refType="h" refFor="ch" refForName="parTx"/>
        </dgm:constrLst>
        <dgm:ruleLst>
          <dgm:rule type="h" val="INF" fact="NaN" max="NaN"/>
        </dgm:ruleLst>
        <dgm:layoutNode name="parTx" styleLbl="alignNode1">
          <dgm:varLst>
            <dgm:chMax val="0"/>
            <dgm:chPref val="0"/>
            <dgm:bulletEnabled val="1"/>
          </dgm:varLst>
          <dgm:alg type="tx"/>
          <dgm:shape xmlns:r="http://schemas.openxmlformats.org/officeDocument/2006/relationships" type="rect" r:blip="">
            <dgm:adjLst/>
          </dgm:shape>
          <dgm:presOf axis="self" ptType="node"/>
          <dgm:constrLst>
            <dgm:constr type="h" refType="w" op="lte" fact="0.4"/>
            <dgm:constr type="h"/>
            <dgm:constr type="tMarg" refType="primFontSz" fact="0.32"/>
            <dgm:constr type="bMarg" refType="primFontSz" fact="0.32"/>
          </dgm:constrLst>
          <dgm:ruleLst>
            <dgm:rule type="h" val="INF" fact="NaN" max="NaN"/>
          </dgm:ruleLst>
        </dgm:layoutNode>
        <dgm:layoutNode name="desTx" styleLbl="alignAccFollowNode1">
          <dgm:varLst>
            <dgm:bulletEnabled val="1"/>
          </dgm:varLst>
          <dgm:alg type="tx">
            <dgm:param type="stBulletLvl" val="1"/>
          </dgm:alg>
          <dgm:shape xmlns:r="http://schemas.openxmlformats.org/officeDocument/2006/relationships" type="rect" r:blip="">
            <dgm:adjLst/>
          </dgm:shape>
          <dgm:presOf axis="des" ptType="node"/>
          <dgm:constrLst>
            <dgm:constr type="secFontSz" val="65"/>
            <dgm:constr type="primFontSz" refType="secFontSz"/>
            <dgm:constr type="h"/>
            <dgm:constr type="lMarg" refType="primFontSz" fact="0.42"/>
            <dgm:constr type="tMarg" refType="primFontSz" fact="0.42"/>
            <dgm:constr type="bMarg" refType="primFontSz" fact="0.63"/>
          </dgm:constrLst>
          <dgm:ruleLst>
            <dgm:rule type="h" val="INF" fact="NaN" max="NaN"/>
          </dgm:ruleLst>
        </dgm:layoutNode>
      </dgm:layoutNode>
      <dgm:forEach name="Name5" axis="followSib" ptType="sibTrans" cnt="1">
        <dgm:layoutNode name="space">
          <dgm:alg type="sp"/>
          <dgm:shape xmlns:r="http://schemas.openxmlformats.org/officeDocument/2006/relationships" r:blip="">
            <dgm:adjLst/>
          </dgm:shape>
          <dgm:presOf/>
          <dgm:constrLst/>
          <dgm:ruleLst/>
        </dgm:layoutNode>
      </dgm:forEach>
    </dgm:forEach>
  </dgm:layoutNode>
</dgm:layoutDef>
</file>

<file path=word/diagrams/layout34.xml><?xml version="1.0" encoding="utf-8"?>
<dgm:layoutDef xmlns:dgm="http://schemas.openxmlformats.org/drawingml/2006/diagram" xmlns:a="http://schemas.openxmlformats.org/drawingml/2006/main" uniqueId="urn:microsoft.com/office/officeart/2005/8/layout/list1">
  <dgm:title val=""/>
  <dgm:desc val=""/>
  <dgm:catLst>
    <dgm:cat type="list" pri="4000"/>
  </dgm:catLst>
  <dgm:sampData>
    <dgm:dataModel>
      <dgm:ptLst>
        <dgm:pt modelId="0" type="doc"/>
        <dgm:pt modelId="1">
          <dgm:prSet phldr="1"/>
        </dgm:pt>
        <dgm:pt modelId="2">
          <dgm:prSet phldr="1"/>
        </dgm:pt>
        <dgm:pt modelId="3">
          <dgm:prSet phldr="1"/>
        </dgm:pt>
      </dgm:ptLst>
      <dgm:cxnLst>
        <dgm:cxn modelId="4" srcId="0" destId="1" srcOrd="0" destOrd="0"/>
        <dgm:cxn modelId="5" srcId="0" destId="2" srcOrd="1" destOrd="0"/>
        <dgm:cxn modelId="6" srcId="0" destId="3" srcOrd="2" destOrd="0"/>
      </dgm:cxnLst>
      <dgm:bg/>
      <dgm:whole/>
    </dgm:dataModel>
  </dgm:sampData>
  <dgm:styleData>
    <dgm:dataModel>
      <dgm:ptLst>
        <dgm:pt modelId="0" type="doc"/>
        <dgm:pt modelId="1"/>
        <dgm:pt modelId="2"/>
      </dgm:ptLst>
      <dgm:cxnLst>
        <dgm:cxn modelId="4" srcId="0" destId="1" srcOrd="0" destOrd="0"/>
        <dgm:cxn modelId="5"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linear">
    <dgm:varLst>
      <dgm:dir/>
      <dgm:animLvl val="lvl"/>
      <dgm:resizeHandles val="exact"/>
    </dgm:varLst>
    <dgm:choose name="Name0">
      <dgm:if name="Name1" func="var" arg="dir" op="equ" val="norm">
        <dgm:alg type="lin">
          <dgm:param type="linDir" val="fromT"/>
          <dgm:param type="vertAlign" val="mid"/>
          <dgm:param type="horzAlign" val="l"/>
          <dgm:param type="nodeHorzAlign" val="l"/>
        </dgm:alg>
      </dgm:if>
      <dgm:else name="Name2">
        <dgm:alg type="lin">
          <dgm:param type="linDir" val="fromT"/>
          <dgm:param type="vertAlign" val="mid"/>
          <dgm:param type="horzAlign" val="r"/>
          <dgm:param type="nodeHorzAlign" val="r"/>
        </dgm:alg>
      </dgm:else>
    </dgm:choose>
    <dgm:shape xmlns:r="http://schemas.openxmlformats.org/officeDocument/2006/relationships" r:blip="">
      <dgm:adjLst/>
    </dgm:shape>
    <dgm:presOf/>
    <dgm:constrLst>
      <dgm:constr type="w" for="ch" forName="parentLin" refType="w"/>
      <dgm:constr type="h" for="ch" forName="parentLin" val="INF"/>
      <dgm:constr type="w" for="des" forName="parentLeftMargin" refType="w" fact="0.05"/>
      <dgm:constr type="w" for="des" forName="parentText" refType="w" fact="0.7"/>
      <dgm:constr type="h" for="des" forName="parentText" refType="primFontSz" refFor="des" refForName="parentText" fact="0.82"/>
      <dgm:constr type="h" for="ch" forName="negativeSpace" refType="primFontSz" refFor="des" refForName="parentText" fact="-0.41"/>
      <dgm:constr type="h" for="ch" forName="negativeSpace" refType="h" refFor="des" refForName="parentText" op="lte" fact="-0.82"/>
      <dgm:constr type="h" for="ch" forName="negativeSpace" refType="h" refFor="des" refForName="parentText" op="gte" fact="-0.82"/>
      <dgm:constr type="w" for="ch" forName="childText" refType="w"/>
      <dgm:constr type="h" for="ch" forName="childText" refType="primFontSz" refFor="des" refForName="parentText" fact="0.7"/>
      <dgm:constr type="primFontSz" for="des" forName="parentText" val="65"/>
      <dgm:constr type="primFontSz" for="ch" forName="childText" refType="primFontSz" refFor="des" refForName="parentText"/>
      <dgm:constr type="tMarg" for="ch" forName="childText" refType="primFontSz" refFor="des" refForName="parentText" fact="1.64"/>
      <dgm:constr type="tMarg" for="ch" forName="childText" refType="h" refFor="des" refForName="parentText" op="lte" fact="3.28"/>
      <dgm:constr type="tMarg" for="ch" forName="childText" refType="h" refFor="des" refForName="parentText" op="gte" fact="3.28"/>
      <dgm:constr type="lMarg" for="ch" forName="childText" refType="w" fact="0.22"/>
      <dgm:constr type="rMarg" for="ch" forName="childText" refType="lMarg" refFor="ch" refForName="childText"/>
      <dgm:constr type="lMarg" for="des" forName="parentText" refType="w" fact="0.075"/>
      <dgm:constr type="rMarg" for="des" forName="parentText" refType="lMarg" refFor="des" refForName="parentText"/>
      <dgm:constr type="h" for="ch" forName="spaceBetweenRectangles" refType="primFontSz" refFor="des" refForName="parentText" fact="0.15"/>
    </dgm:constrLst>
    <dgm:ruleLst>
      <dgm:rule type="primFontSz" for="des" forName="parentText" val="5" fact="NaN" max="NaN"/>
    </dgm:ruleLst>
    <dgm:forEach name="Name3" axis="ch" ptType="node">
      <dgm:layoutNode name="parentLin">
        <dgm:choose name="Name4">
          <dgm:if name="Name5" func="var" arg="dir" op="equ" val="norm">
            <dgm:alg type="lin">
              <dgm:param type="linDir" val="fromL"/>
              <dgm:param type="horzAlign" val="l"/>
              <dgm:param type="nodeHorzAlign" val="l"/>
            </dgm:alg>
          </dgm:if>
          <dgm:else name="Name6">
            <dgm:alg type="lin">
              <dgm:param type="linDir" val="fromR"/>
              <dgm:param type="horzAlign" val="r"/>
              <dgm:param type="nodeHorzAlign" val="r"/>
            </dgm:alg>
          </dgm:else>
        </dgm:choose>
        <dgm:shape xmlns:r="http://schemas.openxmlformats.org/officeDocument/2006/relationships" r:blip="">
          <dgm:adjLst/>
        </dgm:shape>
        <dgm:presOf/>
        <dgm:constrLst/>
        <dgm:ruleLst/>
        <dgm:layoutNode name="parentLeftMargin">
          <dgm:alg type="sp"/>
          <dgm:shape xmlns:r="http://schemas.openxmlformats.org/officeDocument/2006/relationships" type="rect" r:blip="" hideGeom="1">
            <dgm:adjLst/>
          </dgm:shape>
          <dgm:presOf axis="self"/>
          <dgm:constrLst>
            <dgm:constr type="h"/>
          </dgm:constrLst>
          <dgm:ruleLst/>
        </dgm:layoutNode>
        <dgm:layoutNode name="parentText" styleLbl="node1">
          <dgm:varLst>
            <dgm:chMax val="0"/>
            <dgm:bulletEnabled val="1"/>
          </dgm:varLst>
          <dgm:choose name="Name7">
            <dgm:if name="Name8" func="var" arg="dir" op="equ" val="norm">
              <dgm:alg type="tx">
                <dgm:param type="parTxLTRAlign" val="l"/>
                <dgm:param type="parTxRTLAlign" val="l"/>
              </dgm:alg>
            </dgm:if>
            <dgm:else name="Name9">
              <dgm:alg type="tx">
                <dgm:param type="parTxLTRAlign" val="r"/>
                <dgm:param type="parTxRTLAlign" val="r"/>
              </dgm:alg>
            </dgm:else>
          </dgm:choose>
          <dgm:shape xmlns:r="http://schemas.openxmlformats.org/officeDocument/2006/relationships" type="roundRect" r:blip="">
            <dgm:adjLst/>
          </dgm:shape>
          <dgm:presOf axis="self" ptType="node"/>
          <dgm:constrLst>
            <dgm:constr type="tMarg"/>
            <dgm:constr type="bMarg"/>
          </dgm:constrLst>
          <dgm:ruleLst/>
        </dgm:layoutNode>
      </dgm:layoutNode>
      <dgm:layoutNode name="negativeSpace">
        <dgm:alg type="sp"/>
        <dgm:shape xmlns:r="http://schemas.openxmlformats.org/officeDocument/2006/relationships" r:blip="">
          <dgm:adjLst/>
        </dgm:shape>
        <dgm:presOf/>
        <dgm:constrLst/>
        <dgm:ruleLst/>
      </dgm:layoutNode>
      <dgm:layoutNode name="childText" styleLbl="conFgAcc1">
        <dgm:varLst>
          <dgm:bulletEnabled val="1"/>
        </dgm:varLst>
        <dgm:alg type="tx">
          <dgm:param type="stBulletLvl" val="1"/>
        </dgm:alg>
        <dgm:shape xmlns:r="http://schemas.openxmlformats.org/officeDocument/2006/relationships" type="rect" r:blip="" zOrderOff="-2">
          <dgm:adjLst/>
        </dgm:shape>
        <dgm:presOf axis="des" ptType="node"/>
        <dgm:constrLst>
          <dgm:constr type="secFontSz" refType="primFontSz"/>
        </dgm:constrLst>
        <dgm:ruleLst>
          <dgm:rule type="h" val="INF" fact="NaN" max="NaN"/>
        </dgm:ruleLst>
      </dgm:layoutNode>
      <dgm:forEach name="Name10" axis="followSib" ptType="sibTrans" cnt="1">
        <dgm:layoutNode name="spaceBetweenRectangles">
          <dgm:alg type="sp"/>
          <dgm:shape xmlns:r="http://schemas.openxmlformats.org/officeDocument/2006/relationships" r:blip="">
            <dgm:adjLst/>
          </dgm:shape>
          <dgm:presOf/>
          <dgm:constrLst/>
          <dgm:ruleLst/>
        </dgm:layoutNode>
      </dgm:forEach>
    </dgm:forEach>
  </dgm:layoutNode>
</dgm:layoutDef>
</file>

<file path=word/diagrams/layout35.xml><?xml version="1.0" encoding="utf-8"?>
<dgm:layoutDef xmlns:dgm="http://schemas.openxmlformats.org/drawingml/2006/diagram" xmlns:a="http://schemas.openxmlformats.org/drawingml/2006/main" uniqueId="urn:microsoft.com/office/officeart/2005/8/layout/lProcess2">
  <dgm:title val=""/>
  <dgm:desc val=""/>
  <dgm:catLst>
    <dgm:cat type="list" pri="10000"/>
    <dgm:cat type="relationship" pri="13000"/>
  </dgm:catLst>
  <dgm:sampData>
    <dgm:dataModel>
      <dgm:ptLst>
        <dgm:pt modelId="0" type="doc"/>
        <dgm:pt modelId="1">
          <dgm:prSet phldr="1"/>
        </dgm:pt>
        <dgm:pt modelId="11">
          <dgm:prSet phldr="1"/>
        </dgm:pt>
        <dgm:pt modelId="12">
          <dgm:prSet phldr="1"/>
        </dgm:pt>
        <dgm:pt modelId="2">
          <dgm:prSet phldr="1"/>
        </dgm:pt>
        <dgm:pt modelId="21">
          <dgm:prSet phldr="1"/>
        </dgm:pt>
        <dgm:pt modelId="22">
          <dgm:prSet phldr="1"/>
        </dgm:pt>
        <dgm:pt modelId="3">
          <dgm:prSet phldr="1"/>
        </dgm:pt>
        <dgm:pt modelId="31">
          <dgm:prSet phldr="1"/>
        </dgm:pt>
        <dgm:pt modelId="32">
          <dgm:prSet phldr="1"/>
        </dgm:pt>
      </dgm:ptLst>
      <dgm:cxnLst>
        <dgm:cxn modelId="4" srcId="0" destId="1" srcOrd="0" destOrd="0"/>
        <dgm:cxn modelId="5" srcId="0" destId="2" srcOrd="1" destOrd="0"/>
        <dgm:cxn modelId="13" srcId="1" destId="11" srcOrd="0" destOrd="0"/>
        <dgm:cxn modelId="14" srcId="1" destId="12" srcOrd="0" destOrd="0"/>
        <dgm:cxn modelId="23" srcId="2" destId="21" srcOrd="0" destOrd="0"/>
        <dgm:cxn modelId="24" srcId="2" destId="22" srcOrd="0" destOrd="0"/>
        <dgm:cxn modelId="33" srcId="3" destId="31" srcOrd="0" destOrd="0"/>
        <dgm:cxn modelId="34" srcId="3" destId="32" srcOrd="0" destOrd="0"/>
      </dgm:cxnLst>
      <dgm:bg/>
      <dgm:whole/>
    </dgm:dataModel>
  </dgm:sampData>
  <dgm:styleData useDef="1">
    <dgm:dataModel>
      <dgm:ptLst/>
      <dgm:bg/>
      <dgm:whole/>
    </dgm:dataModel>
  </dgm:styleData>
  <dgm:clrData useDef="1">
    <dgm:dataModel>
      <dgm:ptLst/>
      <dgm:bg/>
      <dgm:whole/>
    </dgm:dataModel>
  </dgm:clrData>
  <dgm:layoutNode name="theList">
    <dgm:varLst>
      <dgm:dir/>
      <dgm:animLvl val="lvl"/>
      <dgm:resizeHandles val="exact"/>
    </dgm:varLst>
    <dgm:choose name="Name0">
      <dgm:if name="Name1" func="var" arg="dir" op="equ" val="norm">
        <dgm:alg type="lin"/>
      </dgm:if>
      <dgm:else name="Name2">
        <dgm:alg type="lin">
          <dgm:param type="linDir" val="fromR"/>
        </dgm:alg>
      </dgm:else>
    </dgm:choose>
    <dgm:shape xmlns:r="http://schemas.openxmlformats.org/officeDocument/2006/relationships" r:blip="">
      <dgm:adjLst/>
    </dgm:shape>
    <dgm:presOf/>
    <dgm:constrLst>
      <dgm:constr type="w" for="ch" forName="compNode" refType="w"/>
      <dgm:constr type="h" for="ch" forName="compNode" refType="h"/>
      <dgm:constr type="w" for="ch" forName="aSpace" refType="w" fact="0.075"/>
      <dgm:constr type="h" for="des" forName="aSpace2" refType="h" fact="0.1"/>
      <dgm:constr type="primFontSz" for="des" forName="textNode" op="equ"/>
      <dgm:constr type="primFontSz" for="des" forName="childNode" op="equ"/>
    </dgm:constrLst>
    <dgm:ruleLst/>
    <dgm:forEach name="aNodeForEach" axis="ch" ptType="node">
      <dgm:layoutNode name="compNode">
        <dgm:alg type="composite"/>
        <dgm:shape xmlns:r="http://schemas.openxmlformats.org/officeDocument/2006/relationships" r:blip="">
          <dgm:adjLst/>
        </dgm:shape>
        <dgm:presOf/>
        <dgm:constrLst>
          <dgm:constr type="w" for="ch" forName="aNode" refType="w"/>
          <dgm:constr type="h" for="ch" forName="aNode" refType="h"/>
          <dgm:constr type="w" for="ch" forName="textNode" refType="w"/>
          <dgm:constr type="h" for="ch" forName="textNode" refType="h" fact="0.3"/>
          <dgm:constr type="ctrX" for="ch" forName="textNode" refType="w" fact="0.5"/>
          <dgm:constr type="w" for="ch" forName="compChildNode" refType="w" fact="0.8"/>
          <dgm:constr type="h" for="ch" forName="compChildNode" refType="h" fact="0.65"/>
          <dgm:constr type="t" for="ch" forName="compChildNode" refType="h" fact="0.3"/>
          <dgm:constr type="ctrX" for="ch" forName="compChildNode" refType="w" fact="0.5"/>
        </dgm:constrLst>
        <dgm:ruleLst/>
        <dgm:layoutNode name="aNode" styleLbl="bgShp">
          <dgm:alg type="sp"/>
          <dgm:shape xmlns:r="http://schemas.openxmlformats.org/officeDocument/2006/relationships" type="roundRect" r:blip="">
            <dgm:adjLst>
              <dgm:adj idx="1" val="0.1"/>
            </dgm:adjLst>
          </dgm:shape>
          <dgm:presOf axis="self"/>
          <dgm:constrLst/>
          <dgm:ruleLst/>
        </dgm:layoutNode>
        <dgm:layoutNode name="textNode" styleLbl="bgShp">
          <dgm:alg type="tx"/>
          <dgm:shape xmlns:r="http://schemas.openxmlformats.org/officeDocument/2006/relationships" type="rect" r:blip="" hideGeom="1">
            <dgm:adjLst>
              <dgm:adj idx="1" val="0.1"/>
            </dgm:adjLst>
          </dgm:shape>
          <dgm:presOf axis="self"/>
          <dgm:constrLst>
            <dgm:constr type="primFontSz" val="65"/>
            <dgm:constr type="lMarg" refType="primFontSz" fact="0.3"/>
            <dgm:constr type="rMarg" refType="primFontSz" fact="0.3"/>
            <dgm:constr type="tMarg" refType="primFontSz" fact="0.3"/>
            <dgm:constr type="bMarg" refType="primFontSz" fact="0.3"/>
          </dgm:constrLst>
          <dgm:ruleLst>
            <dgm:rule type="primFontSz" val="5" fact="NaN" max="NaN"/>
          </dgm:ruleLst>
        </dgm:layoutNode>
        <dgm:layoutNode name="compChildNode">
          <dgm:alg type="composite"/>
          <dgm:shape xmlns:r="http://schemas.openxmlformats.org/officeDocument/2006/relationships" r:blip="">
            <dgm:adjLst/>
          </dgm:shape>
          <dgm:presOf/>
          <dgm:constrLst>
            <dgm:constr type="w" for="des" forName="childNode" refType="w"/>
            <dgm:constr type="h" for="des" forName="childNode" refType="h"/>
          </dgm:constrLst>
          <dgm:ruleLst/>
          <dgm:layoutNode name="theInnerList">
            <dgm:alg type="lin">
              <dgm:param type="linDir" val="fromT"/>
            </dgm:alg>
            <dgm:shape xmlns:r="http://schemas.openxmlformats.org/officeDocument/2006/relationships" r:blip="">
              <dgm:adjLst/>
            </dgm:shape>
            <dgm:presOf/>
            <dgm:constrLst/>
            <dgm:ruleLst/>
            <dgm:forEach name="childNodeForEach" axis="ch" ptType="node">
              <dgm:layoutNode name="childNode" styleLbl="node1">
                <dgm:varLst>
                  <dgm:bulletEnabled val="1"/>
                </dgm:varLst>
                <dgm:alg type="tx"/>
                <dgm:shape xmlns:r="http://schemas.openxmlformats.org/officeDocument/2006/relationships" type="roundRect" r:blip="">
                  <dgm:adjLst>
                    <dgm:adj idx="1" val="0.1"/>
                  </dgm:adjLst>
                </dgm:shape>
                <dgm:presOf axis="desOrSelf" ptType="node"/>
                <dgm:constrLst>
                  <dgm:constr type="primFontSz" val="65"/>
                  <dgm:constr type="tMarg" refType="primFontSz" fact="0.15"/>
                  <dgm:constr type="bMarg" refType="primFontSz" fact="0.15"/>
                  <dgm:constr type="lMarg" refType="primFontSz" fact="0.2"/>
                  <dgm:constr type="rMarg" refType="primFontSz" fact="0.2"/>
                </dgm:constrLst>
                <dgm:ruleLst>
                  <dgm:rule type="primFontSz" val="5" fact="NaN" max="NaN"/>
                </dgm:ruleLst>
              </dgm:layoutNode>
              <dgm:choose name="Name3">
                <dgm:if name="Name4" axis="self" ptType="node" func="revPos" op="equ" val="1"/>
                <dgm:else name="Name5">
                  <dgm:layoutNode name="aSpace2">
                    <dgm:alg type="sp"/>
                    <dgm:shape xmlns:r="http://schemas.openxmlformats.org/officeDocument/2006/relationships" r:blip="">
                      <dgm:adjLst/>
                    </dgm:shape>
                    <dgm:presOf/>
                    <dgm:constrLst/>
                    <dgm:ruleLst/>
                  </dgm:layoutNode>
                </dgm:else>
              </dgm:choose>
            </dgm:forEach>
          </dgm:layoutNode>
        </dgm:layoutNode>
      </dgm:layoutNode>
      <dgm:choose name="Name6">
        <dgm:if name="Name7" axis="self" ptType="node" func="revPos" op="equ" val="1"/>
        <dgm:else name="Name8">
          <dgm:layoutNode name="aSpace">
            <dgm:alg type="sp"/>
            <dgm:shape xmlns:r="http://schemas.openxmlformats.org/officeDocument/2006/relationships" r:blip="">
              <dgm:adjLst/>
            </dgm:shape>
            <dgm:presOf/>
            <dgm:constrLst/>
            <dgm:ruleLst/>
          </dgm:layoutNode>
        </dgm:else>
      </dgm:choose>
    </dgm:forEach>
  </dgm:layoutNode>
</dgm:layoutDef>
</file>

<file path=word/diagrams/layout36.xml><?xml version="1.0" encoding="utf-8"?>
<dgm:layoutDef xmlns:dgm="http://schemas.openxmlformats.org/drawingml/2006/diagram" xmlns:a="http://schemas.openxmlformats.org/drawingml/2006/main" uniqueId="urn:microsoft.com/office/officeart/2005/8/layout/list1">
  <dgm:title val=""/>
  <dgm:desc val=""/>
  <dgm:catLst>
    <dgm:cat type="list" pri="4000"/>
  </dgm:catLst>
  <dgm:sampData>
    <dgm:dataModel>
      <dgm:ptLst>
        <dgm:pt modelId="0" type="doc"/>
        <dgm:pt modelId="1">
          <dgm:prSet phldr="1"/>
        </dgm:pt>
        <dgm:pt modelId="2">
          <dgm:prSet phldr="1"/>
        </dgm:pt>
        <dgm:pt modelId="3">
          <dgm:prSet phldr="1"/>
        </dgm:pt>
      </dgm:ptLst>
      <dgm:cxnLst>
        <dgm:cxn modelId="4" srcId="0" destId="1" srcOrd="0" destOrd="0"/>
        <dgm:cxn modelId="5" srcId="0" destId="2" srcOrd="1" destOrd="0"/>
        <dgm:cxn modelId="6" srcId="0" destId="3" srcOrd="2" destOrd="0"/>
      </dgm:cxnLst>
      <dgm:bg/>
      <dgm:whole/>
    </dgm:dataModel>
  </dgm:sampData>
  <dgm:styleData>
    <dgm:dataModel>
      <dgm:ptLst>
        <dgm:pt modelId="0" type="doc"/>
        <dgm:pt modelId="1"/>
        <dgm:pt modelId="2"/>
      </dgm:ptLst>
      <dgm:cxnLst>
        <dgm:cxn modelId="4" srcId="0" destId="1" srcOrd="0" destOrd="0"/>
        <dgm:cxn modelId="5"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linear">
    <dgm:varLst>
      <dgm:dir/>
      <dgm:animLvl val="lvl"/>
      <dgm:resizeHandles val="exact"/>
    </dgm:varLst>
    <dgm:choose name="Name0">
      <dgm:if name="Name1" func="var" arg="dir" op="equ" val="norm">
        <dgm:alg type="lin">
          <dgm:param type="linDir" val="fromT"/>
          <dgm:param type="vertAlign" val="mid"/>
          <dgm:param type="horzAlign" val="l"/>
          <dgm:param type="nodeHorzAlign" val="l"/>
        </dgm:alg>
      </dgm:if>
      <dgm:else name="Name2">
        <dgm:alg type="lin">
          <dgm:param type="linDir" val="fromT"/>
          <dgm:param type="vertAlign" val="mid"/>
          <dgm:param type="horzAlign" val="r"/>
          <dgm:param type="nodeHorzAlign" val="r"/>
        </dgm:alg>
      </dgm:else>
    </dgm:choose>
    <dgm:shape xmlns:r="http://schemas.openxmlformats.org/officeDocument/2006/relationships" r:blip="">
      <dgm:adjLst/>
    </dgm:shape>
    <dgm:presOf/>
    <dgm:constrLst>
      <dgm:constr type="w" for="ch" forName="parentLin" refType="w"/>
      <dgm:constr type="h" for="ch" forName="parentLin" val="INF"/>
      <dgm:constr type="w" for="des" forName="parentLeftMargin" refType="w" fact="0.05"/>
      <dgm:constr type="w" for="des" forName="parentText" refType="w" fact="0.7"/>
      <dgm:constr type="h" for="des" forName="parentText" refType="primFontSz" refFor="des" refForName="parentText" fact="0.82"/>
      <dgm:constr type="h" for="ch" forName="negativeSpace" refType="primFontSz" refFor="des" refForName="parentText" fact="-0.41"/>
      <dgm:constr type="h" for="ch" forName="negativeSpace" refType="h" refFor="des" refForName="parentText" op="lte" fact="-0.82"/>
      <dgm:constr type="h" for="ch" forName="negativeSpace" refType="h" refFor="des" refForName="parentText" op="gte" fact="-0.82"/>
      <dgm:constr type="w" for="ch" forName="childText" refType="w"/>
      <dgm:constr type="h" for="ch" forName="childText" refType="primFontSz" refFor="des" refForName="parentText" fact="0.7"/>
      <dgm:constr type="primFontSz" for="des" forName="parentText" val="65"/>
      <dgm:constr type="primFontSz" for="ch" forName="childText" refType="primFontSz" refFor="des" refForName="parentText"/>
      <dgm:constr type="tMarg" for="ch" forName="childText" refType="primFontSz" refFor="des" refForName="parentText" fact="1.64"/>
      <dgm:constr type="tMarg" for="ch" forName="childText" refType="h" refFor="des" refForName="parentText" op="lte" fact="3.28"/>
      <dgm:constr type="tMarg" for="ch" forName="childText" refType="h" refFor="des" refForName="parentText" op="gte" fact="3.28"/>
      <dgm:constr type="lMarg" for="ch" forName="childText" refType="w" fact="0.22"/>
      <dgm:constr type="rMarg" for="ch" forName="childText" refType="lMarg" refFor="ch" refForName="childText"/>
      <dgm:constr type="lMarg" for="des" forName="parentText" refType="w" fact="0.075"/>
      <dgm:constr type="rMarg" for="des" forName="parentText" refType="lMarg" refFor="des" refForName="parentText"/>
      <dgm:constr type="h" for="ch" forName="spaceBetweenRectangles" refType="primFontSz" refFor="des" refForName="parentText" fact="0.15"/>
    </dgm:constrLst>
    <dgm:ruleLst>
      <dgm:rule type="primFontSz" for="des" forName="parentText" val="5" fact="NaN" max="NaN"/>
    </dgm:ruleLst>
    <dgm:forEach name="Name3" axis="ch" ptType="node">
      <dgm:layoutNode name="parentLin">
        <dgm:choose name="Name4">
          <dgm:if name="Name5" func="var" arg="dir" op="equ" val="norm">
            <dgm:alg type="lin">
              <dgm:param type="linDir" val="fromL"/>
              <dgm:param type="horzAlign" val="l"/>
              <dgm:param type="nodeHorzAlign" val="l"/>
            </dgm:alg>
          </dgm:if>
          <dgm:else name="Name6">
            <dgm:alg type="lin">
              <dgm:param type="linDir" val="fromR"/>
              <dgm:param type="horzAlign" val="r"/>
              <dgm:param type="nodeHorzAlign" val="r"/>
            </dgm:alg>
          </dgm:else>
        </dgm:choose>
        <dgm:shape xmlns:r="http://schemas.openxmlformats.org/officeDocument/2006/relationships" r:blip="">
          <dgm:adjLst/>
        </dgm:shape>
        <dgm:presOf/>
        <dgm:constrLst/>
        <dgm:ruleLst/>
        <dgm:layoutNode name="parentLeftMargin">
          <dgm:alg type="sp"/>
          <dgm:shape xmlns:r="http://schemas.openxmlformats.org/officeDocument/2006/relationships" type="rect" r:blip="" hideGeom="1">
            <dgm:adjLst/>
          </dgm:shape>
          <dgm:presOf axis="self"/>
          <dgm:constrLst>
            <dgm:constr type="h"/>
          </dgm:constrLst>
          <dgm:ruleLst/>
        </dgm:layoutNode>
        <dgm:layoutNode name="parentText" styleLbl="node1">
          <dgm:varLst>
            <dgm:chMax val="0"/>
            <dgm:bulletEnabled val="1"/>
          </dgm:varLst>
          <dgm:choose name="Name7">
            <dgm:if name="Name8" func="var" arg="dir" op="equ" val="norm">
              <dgm:alg type="tx">
                <dgm:param type="parTxLTRAlign" val="l"/>
                <dgm:param type="parTxRTLAlign" val="l"/>
              </dgm:alg>
            </dgm:if>
            <dgm:else name="Name9">
              <dgm:alg type="tx">
                <dgm:param type="parTxLTRAlign" val="r"/>
                <dgm:param type="parTxRTLAlign" val="r"/>
              </dgm:alg>
            </dgm:else>
          </dgm:choose>
          <dgm:shape xmlns:r="http://schemas.openxmlformats.org/officeDocument/2006/relationships" type="roundRect" r:blip="">
            <dgm:adjLst/>
          </dgm:shape>
          <dgm:presOf axis="self" ptType="node"/>
          <dgm:constrLst>
            <dgm:constr type="tMarg"/>
            <dgm:constr type="bMarg"/>
          </dgm:constrLst>
          <dgm:ruleLst/>
        </dgm:layoutNode>
      </dgm:layoutNode>
      <dgm:layoutNode name="negativeSpace">
        <dgm:alg type="sp"/>
        <dgm:shape xmlns:r="http://schemas.openxmlformats.org/officeDocument/2006/relationships" r:blip="">
          <dgm:adjLst/>
        </dgm:shape>
        <dgm:presOf/>
        <dgm:constrLst/>
        <dgm:ruleLst/>
      </dgm:layoutNode>
      <dgm:layoutNode name="childText" styleLbl="conFgAcc1">
        <dgm:varLst>
          <dgm:bulletEnabled val="1"/>
        </dgm:varLst>
        <dgm:alg type="tx">
          <dgm:param type="stBulletLvl" val="1"/>
        </dgm:alg>
        <dgm:shape xmlns:r="http://schemas.openxmlformats.org/officeDocument/2006/relationships" type="rect" r:blip="" zOrderOff="-2">
          <dgm:adjLst/>
        </dgm:shape>
        <dgm:presOf axis="des" ptType="node"/>
        <dgm:constrLst>
          <dgm:constr type="secFontSz" refType="primFontSz"/>
        </dgm:constrLst>
        <dgm:ruleLst>
          <dgm:rule type="h" val="INF" fact="NaN" max="NaN"/>
        </dgm:ruleLst>
      </dgm:layoutNode>
      <dgm:forEach name="Name10" axis="followSib" ptType="sibTrans" cnt="1">
        <dgm:layoutNode name="spaceBetweenRectangles">
          <dgm:alg type="sp"/>
          <dgm:shape xmlns:r="http://schemas.openxmlformats.org/officeDocument/2006/relationships" r:blip="">
            <dgm:adjLst/>
          </dgm:shape>
          <dgm:presOf/>
          <dgm:constrLst/>
          <dgm:ruleLst/>
        </dgm:layoutNode>
      </dgm:forEach>
    </dgm:forEach>
  </dgm:layoutNode>
</dgm:layoutDef>
</file>

<file path=word/diagrams/layout37.xml><?xml version="1.0" encoding="utf-8"?>
<dgm:layoutDef xmlns:dgm="http://schemas.openxmlformats.org/drawingml/2006/diagram" xmlns:a="http://schemas.openxmlformats.org/drawingml/2006/main" uniqueId="urn:microsoft.com/office/officeart/2005/8/layout/vList5">
  <dgm:title val=""/>
  <dgm:desc val=""/>
  <dgm:catLst>
    <dgm:cat type="list" pri="15000"/>
    <dgm:cat type="convert" pri="2000"/>
  </dgm:catLst>
  <dgm:sampData>
    <dgm:dataModel>
      <dgm:ptLst>
        <dgm:pt modelId="0" type="doc"/>
        <dgm:pt modelId="1">
          <dgm:prSet phldr="1"/>
        </dgm:pt>
        <dgm:pt modelId="11">
          <dgm:prSet phldr="1"/>
        </dgm:pt>
        <dgm:pt modelId="12">
          <dgm:prSet phldr="1"/>
        </dgm:pt>
        <dgm:pt modelId="2">
          <dgm:prSet phldr="1"/>
        </dgm:pt>
        <dgm:pt modelId="21">
          <dgm:prSet phldr="1"/>
        </dgm:pt>
        <dgm:pt modelId="22">
          <dgm:prSet phldr="1"/>
        </dgm:pt>
        <dgm:pt modelId="3">
          <dgm:prSet phldr="1"/>
        </dgm:pt>
        <dgm:pt modelId="31">
          <dgm:prSet phldr="1"/>
        </dgm:pt>
        <dgm:pt modelId="32">
          <dgm:prSet phldr="1"/>
        </dgm:pt>
      </dgm:ptLst>
      <dgm:cxnLst>
        <dgm:cxn modelId="4" srcId="0" destId="1" srcOrd="0" destOrd="0"/>
        <dgm:cxn modelId="5" srcId="0" destId="2" srcOrd="1" destOrd="0"/>
        <dgm:cxn modelId="6" srcId="0" destId="3" srcOrd="2" destOrd="0"/>
        <dgm:cxn modelId="13" srcId="1" destId="11" srcOrd="0" destOrd="0"/>
        <dgm:cxn modelId="14" srcId="1" destId="12" srcOrd="1" destOrd="0"/>
        <dgm:cxn modelId="23" srcId="2" destId="21" srcOrd="0" destOrd="0"/>
        <dgm:cxn modelId="24" srcId="2" destId="22" srcOrd="1" destOrd="0"/>
        <dgm:cxn modelId="33" srcId="3" destId="31" srcOrd="0" destOrd="0"/>
        <dgm:cxn modelId="34" srcId="3" destId="32" srcOrd="1" destOrd="0"/>
      </dgm:cxnLst>
      <dgm:bg/>
      <dgm:whole/>
    </dgm:dataModel>
  </dgm:sampData>
  <dgm:styleData>
    <dgm:dataModel>
      <dgm:ptLst>
        <dgm:pt modelId="0" type="doc"/>
        <dgm:pt modelId="1"/>
        <dgm:pt modelId="11"/>
        <dgm:pt modelId="2"/>
        <dgm:pt modelId="21"/>
      </dgm:ptLst>
      <dgm:cxnLst>
        <dgm:cxn modelId="4" srcId="0" destId="1" srcOrd="0" destOrd="0"/>
        <dgm:cxn modelId="5" srcId="0" destId="2" srcOrd="1" destOrd="0"/>
        <dgm:cxn modelId="13" srcId="1" destId="11" srcOrd="0" destOrd="0"/>
        <dgm:cxn modelId="23" srcId="2" destId="21" srcOrd="0" destOrd="0"/>
      </dgm:cxnLst>
      <dgm:bg/>
      <dgm:whole/>
    </dgm:dataModel>
  </dgm:styleData>
  <dgm:clrData>
    <dgm:dataModel>
      <dgm:ptLst>
        <dgm:pt modelId="0" type="doc"/>
        <dgm:pt modelId="1"/>
        <dgm:pt modelId="11"/>
        <dgm:pt modelId="2"/>
        <dgm:pt modelId="21"/>
        <dgm:pt modelId="3"/>
        <dgm:pt modelId="31"/>
        <dgm:pt modelId="4"/>
        <dgm:pt modelId="41"/>
      </dgm:ptLst>
      <dgm:cxnLst>
        <dgm:cxn modelId="5" srcId="0" destId="1" srcOrd="0" destOrd="0"/>
        <dgm:cxn modelId="6" srcId="0" destId="2" srcOrd="1" destOrd="0"/>
        <dgm:cxn modelId="7" srcId="0" destId="3" srcOrd="2" destOrd="0"/>
        <dgm:cxn modelId="8" srcId="0" destId="4" srcOrd="3" destOrd="0"/>
        <dgm:cxn modelId="13" srcId="1" destId="11" srcOrd="0" destOrd="0"/>
        <dgm:cxn modelId="23" srcId="2" destId="21" srcOrd="0" destOrd="0"/>
        <dgm:cxn modelId="33" srcId="3" destId="31" srcOrd="0" destOrd="0"/>
        <dgm:cxn modelId="43" srcId="4" destId="41" srcOrd="0" destOrd="0"/>
      </dgm:cxnLst>
      <dgm:bg/>
      <dgm:whole/>
    </dgm:dataModel>
  </dgm:clrData>
  <dgm:layoutNode name="Name0">
    <dgm:varLst>
      <dgm:dir/>
      <dgm:animLvl val="lvl"/>
      <dgm:resizeHandles val="exact"/>
    </dgm:varLst>
    <dgm:choose name="Name1">
      <dgm:if name="Name2" func="var" arg="dir" op="equ" val="norm">
        <dgm:alg type="lin">
          <dgm:param type="linDir" val="fromT"/>
          <dgm:param type="nodeHorzAlign" val="l"/>
        </dgm:alg>
      </dgm:if>
      <dgm:else name="Name3">
        <dgm:alg type="lin">
          <dgm:param type="linDir" val="fromT"/>
          <dgm:param type="nodeHorzAlign" val="r"/>
        </dgm:alg>
      </dgm:else>
    </dgm:choose>
    <dgm:shape xmlns:r="http://schemas.openxmlformats.org/officeDocument/2006/relationships" r:blip="">
      <dgm:adjLst/>
    </dgm:shape>
    <dgm:presOf/>
    <dgm:constrLst>
      <dgm:constr type="h" for="ch" forName="linNode" refType="h"/>
      <dgm:constr type="w" for="ch" forName="linNode" refType="w"/>
      <dgm:constr type="h" for="ch" forName="sp" refType="h" fact="0.05"/>
      <dgm:constr type="primFontSz" for="des" forName="parentText" op="equ" val="65"/>
      <dgm:constr type="secFontSz" for="des" forName="descendantText" op="equ"/>
    </dgm:constrLst>
    <dgm:ruleLst/>
    <dgm:forEach name="Name4" axis="ch" ptType="node">
      <dgm:layoutNode name="linNode">
        <dgm:choose name="Name5">
          <dgm:if name="Name6" func="var" arg="dir" op="equ" val="norm">
            <dgm:alg type="lin">
              <dgm:param type="linDir" val="fromL"/>
            </dgm:alg>
          </dgm:if>
          <dgm:else name="Name7">
            <dgm:alg type="lin">
              <dgm:param type="linDir" val="fromR"/>
            </dgm:alg>
          </dgm:else>
        </dgm:choose>
        <dgm:shape xmlns:r="http://schemas.openxmlformats.org/officeDocument/2006/relationships" r:blip="">
          <dgm:adjLst/>
        </dgm:shape>
        <dgm:presOf/>
        <dgm:constrLst>
          <dgm:constr type="w" for="ch" forName="parentText" refType="w" fact="0.36"/>
          <dgm:constr type="w" for="ch" forName="descendantText" refType="w" fact="0.64"/>
          <dgm:constr type="h" for="ch" forName="parentText" refType="h"/>
          <dgm:constr type="h" for="ch" forName="descendantText" refType="h" refFor="ch" refForName="parentText" fact="0.8"/>
        </dgm:constrLst>
        <dgm:ruleLst/>
        <dgm:layoutNode name="parentText">
          <dgm:varLst>
            <dgm:chMax val="1"/>
            <dgm:bulletEnabled val="1"/>
          </dgm:varLst>
          <dgm:alg type="tx"/>
          <dgm:shape xmlns:r="http://schemas.openxmlformats.org/officeDocument/2006/relationships" type="roundRect" r:blip="" zOrderOff="3">
            <dgm:adjLst/>
          </dgm:shape>
          <dgm:presOf axis="self" ptType="node"/>
          <dgm:constrLst>
            <dgm:constr type="tMarg" refType="primFontSz" fact="0.15"/>
            <dgm:constr type="bMarg" refType="primFontSz" fact="0.15"/>
            <dgm:constr type="lMarg" refType="primFontSz" fact="0.3"/>
            <dgm:constr type="rMarg" refType="primFontSz" fact="0.3"/>
          </dgm:constrLst>
          <dgm:ruleLst>
            <dgm:rule type="primFontSz" val="5" fact="NaN" max="NaN"/>
          </dgm:ruleLst>
        </dgm:layoutNode>
        <dgm:choose name="Name8">
          <dgm:if name="Name9" axis="ch" ptType="node" func="cnt" op="gte" val="1">
            <dgm:layoutNode name="descendantText" styleLbl="alignAccFollowNode1">
              <dgm:varLst>
                <dgm:bulletEnabled val="1"/>
              </dgm:varLst>
              <dgm:alg type="tx">
                <dgm:param type="stBulletLvl" val="1"/>
                <dgm:param type="txAnchorVertCh" val="mid"/>
              </dgm:alg>
              <dgm:choose name="Name10">
                <dgm:if name="Name11" func="var" arg="dir" op="equ" val="norm">
                  <dgm:shape xmlns:r="http://schemas.openxmlformats.org/officeDocument/2006/relationships" rot="90" type="round2SameRect" r:blip="">
                    <dgm:adjLst/>
                  </dgm:shape>
                </dgm:if>
                <dgm:else name="Name12">
                  <dgm:shape xmlns:r="http://schemas.openxmlformats.org/officeDocument/2006/relationships" rot="-90" type="round2SameRect" r:blip="">
                    <dgm:adjLst/>
                  </dgm:shape>
                </dgm:else>
              </dgm:choose>
              <dgm:presOf axis="des" ptType="node"/>
              <dgm:constrLst>
                <dgm:constr type="secFontSz" val="65"/>
                <dgm:constr type="primFontSz" refType="secFontSz"/>
                <dgm:constr type="lMarg" refType="secFontSz" fact="0.3"/>
                <dgm:constr type="rMarg" refType="secFontSz" fact="0.3"/>
                <dgm:constr type="tMarg" refType="secFontSz" fact="0.15"/>
                <dgm:constr type="bMarg" refType="secFontSz" fact="0.15"/>
              </dgm:constrLst>
              <dgm:ruleLst>
                <dgm:rule type="secFontSz" val="5" fact="NaN" max="NaN"/>
              </dgm:ruleLst>
            </dgm:layoutNode>
          </dgm:if>
          <dgm:else name="Name13"/>
        </dgm:choose>
      </dgm:layoutNode>
      <dgm:forEach name="Name14" axis="followSib" ptType="sibTrans" cnt="1">
        <dgm:layoutNode name="sp">
          <dgm:alg type="sp"/>
          <dgm:shape xmlns:r="http://schemas.openxmlformats.org/officeDocument/2006/relationships" r:blip="">
            <dgm:adjLst/>
          </dgm:shape>
          <dgm:presOf/>
          <dgm:constrLst/>
          <dgm:ruleLst/>
        </dgm:layoutNode>
      </dgm:forEach>
    </dgm:forEach>
  </dgm:layoutNode>
</dgm:layoutDef>
</file>

<file path=word/diagrams/layout38.xml><?xml version="1.0" encoding="utf-8"?>
<dgm:layoutDef xmlns:dgm="http://schemas.openxmlformats.org/drawingml/2006/diagram" xmlns:a="http://schemas.openxmlformats.org/drawingml/2006/main" uniqueId="urn:microsoft.com/office/officeart/2008/layout/NameandTitleOrganizationalChart">
  <dgm:title val=""/>
  <dgm:desc val=""/>
  <dgm:catLst>
    <dgm:cat type="hierarchy" pri="1250"/>
  </dgm:catLst>
  <dgm:sampData>
    <dgm:dataModel>
      <dgm:ptLst>
        <dgm:pt modelId="0" type="doc"/>
        <dgm:pt modelId="1">
          <dgm:prSet phldr="1"/>
        </dgm:pt>
        <dgm:pt modelId="2" type="asst">
          <dgm:prSet phldr="1"/>
        </dgm:pt>
        <dgm:pt modelId="3">
          <dgm:prSet phldr="1"/>
        </dgm:pt>
        <dgm:pt modelId="4">
          <dgm:prSet phldr="1"/>
        </dgm:pt>
        <dgm:pt modelId="5">
          <dgm:prSet phldr="1"/>
        </dgm:pt>
      </dgm:ptLst>
      <dgm:cxnLst>
        <dgm:cxn modelId="5" srcId="0" destId="1" srcOrd="0" destOrd="0"/>
        <dgm:cxn modelId="6" srcId="1" destId="2" srcOrd="0" destOrd="0"/>
        <dgm:cxn modelId="7" srcId="1" destId="3" srcOrd="1" destOrd="0"/>
        <dgm:cxn modelId="8" srcId="1" destId="4" srcOrd="2" destOrd="0"/>
        <dgm:cxn modelId="9" srcId="1" destId="5" srcOrd="3" destOrd="0"/>
      </dgm:cxnLst>
      <dgm:bg/>
      <dgm:whole/>
    </dgm:dataModel>
  </dgm:sampData>
  <dgm:styleData>
    <dgm:dataModel>
      <dgm:ptLst>
        <dgm:pt modelId="0" type="doc"/>
        <dgm:pt modelId="1"/>
        <dgm:pt modelId="12"/>
        <dgm:pt modelId="13"/>
      </dgm:ptLst>
      <dgm:cxnLst>
        <dgm:cxn modelId="2" srcId="0" destId="1" srcOrd="0" destOrd="0"/>
        <dgm:cxn modelId="16" srcId="1" destId="12" srcOrd="1" destOrd="0"/>
        <dgm:cxn modelId="17" srcId="1" destId="13" srcOrd="2" destOrd="0"/>
      </dgm:cxnLst>
      <dgm:bg/>
      <dgm:whole/>
    </dgm:dataModel>
  </dgm:styleData>
  <dgm:clrData>
    <dgm:dataModel>
      <dgm:ptLst>
        <dgm:pt modelId="0" type="doc"/>
        <dgm:pt modelId="1"/>
        <dgm:pt modelId="11" type="asst"/>
        <dgm:pt modelId="12"/>
        <dgm:pt modelId="13"/>
        <dgm:pt modelId="14"/>
      </dgm:ptLst>
      <dgm:cxnLst>
        <dgm:cxn modelId="2" srcId="0" destId="1" srcOrd="0" destOrd="0"/>
        <dgm:cxn modelId="15" srcId="1" destId="11" srcOrd="0" destOrd="0"/>
        <dgm:cxn modelId="16" srcId="1" destId="12" srcOrd="1" destOrd="0"/>
        <dgm:cxn modelId="17" srcId="1" destId="13" srcOrd="2" destOrd="0"/>
        <dgm:cxn modelId="18" srcId="1" destId="14" srcOrd="2" destOrd="0"/>
      </dgm:cxnLst>
      <dgm:bg/>
      <dgm:whole/>
    </dgm:dataModel>
  </dgm:clrData>
  <dgm:layoutNode name="hierChild1">
    <dgm:varLst>
      <dgm:orgChart val="1"/>
      <dgm:chPref val="1"/>
      <dgm:dir/>
      <dgm:animOne val="branch"/>
      <dgm:animLvl val="lvl"/>
      <dgm:resizeHandles/>
    </dgm:varLst>
    <dgm:choose name="Name0">
      <dgm:if name="Name1" func="var" arg="dir" op="equ" val="norm">
        <dgm:alg type="hierChild">
          <dgm:param type="linDir" val="fromL"/>
        </dgm:alg>
      </dgm:if>
      <dgm:else name="Name2">
        <dgm:alg type="hierChild">
          <dgm:param type="linDir" val="fromR"/>
        </dgm:alg>
      </dgm:else>
    </dgm:choose>
    <dgm:shape xmlns:r="http://schemas.openxmlformats.org/officeDocument/2006/relationships" r:blip="">
      <dgm:adjLst/>
    </dgm:shape>
    <dgm:presOf/>
    <dgm:constrLst>
      <dgm:constr type="w" for="des" forName="rootComposite1" refType="w" fact="10"/>
      <dgm:constr type="h" for="des" forName="rootComposite1" refType="w" refFor="des" refForName="rootComposite1" fact="0.5"/>
      <dgm:constr type="w" for="des" forName="rootComposite" refType="w" fact="10"/>
      <dgm:constr type="h" for="des" forName="rootComposite" refType="w" refFor="des" refForName="rootComposite1" fact="0.5"/>
      <dgm:constr type="w" for="des" forName="rootComposite3" refType="w" fact="10"/>
      <dgm:constr type="h" for="des" forName="rootComposite3" refType="w" refFor="des" refForName="rootComposite1" fact="0.5"/>
      <dgm:constr type="primFontSz" for="des" ptType="node" op="equ"/>
      <dgm:constr type="sp" for="des" op="equ"/>
      <dgm:constr type="sp" for="des" forName="hierRoot1" refType="w" refFor="des" refForName="rootComposite1" fact="0.21"/>
      <dgm:constr type="sp" for="des" forName="hierRoot2" refType="sp" refFor="des" refForName="hierRoot1"/>
      <dgm:constr type="sp" for="des" forName="hierRoot3" refType="sp" refFor="des" refForName="hierRoot1"/>
      <dgm:constr type="sibSp" refType="w" refFor="des" refForName="rootComposite1" fact="0.21"/>
      <dgm:constr type="sibSp" for="des" forName="hierChild2" refType="sibSp"/>
      <dgm:constr type="sibSp" for="des" forName="hierChild3" refType="sibSp"/>
      <dgm:constr type="sibSp" for="des" forName="hierChild4" refType="sibSp"/>
      <dgm:constr type="sibSp" for="des" forName="hierChild5" refType="sibSp"/>
      <dgm:constr type="sibSp" for="des" forName="hierChild6" refType="sibSp"/>
      <dgm:constr type="sibSp" for="des" forName="hierChild7" refType="sibSp"/>
      <dgm:constr type="secSibSp" refType="w" refFor="des" refForName="rootComposite1" fact="0.21"/>
      <dgm:constr type="secSibSp" for="des" forName="hierChild2" refType="secSibSp"/>
      <dgm:constr type="secSibSp" for="des" forName="hierChild3" refType="secSibSp"/>
      <dgm:constr type="secSibSp" for="des" forName="hierChild4" refType="secSibSp"/>
      <dgm:constr type="secSibSp" for="des" forName="hierChild5" refType="secSibSp"/>
      <dgm:constr type="secSibSp" for="des" forName="hierChild6" refType="secSibSp"/>
      <dgm:constr type="secSibSp" for="des" forName="hierChild7" refType="secSibSp"/>
    </dgm:constrLst>
    <dgm:ruleLst/>
    <dgm:forEach name="Name3" axis="ch">
      <dgm:forEach name="Name4" axis="self" ptType="node">
        <dgm:layoutNode name="hierRoot1">
          <dgm:varLst>
            <dgm:hierBranch val="init"/>
          </dgm:varLst>
          <dgm:choose name="Name5">
            <dgm:if name="Name6" func="var" arg="hierBranch" op="equ" val="l">
              <dgm:choose name="Name7">
                <dgm:if name="Name8" axis="ch" ptType="asst" func="cnt" op="gte" val="1">
                  <dgm:alg type="hierRoot">
                    <dgm:param type="hierAlign" val="tR"/>
                  </dgm:alg>
                  <dgm:constrLst>
                    <dgm:constr type="alignOff" val="0.65"/>
                  </dgm:constrLst>
                </dgm:if>
                <dgm:else name="Name9">
                  <dgm:alg type="hierRoot">
                    <dgm:param type="hierAlign" val="tR"/>
                  </dgm:alg>
                  <dgm:constrLst>
                    <dgm:constr type="alignOff" val="0.25"/>
                  </dgm:constrLst>
                </dgm:else>
              </dgm:choose>
            </dgm:if>
            <dgm:if name="Name10" func="var" arg="hierBranch" op="equ" val="r">
              <dgm:choose name="Name11">
                <dgm:if name="Name12" axis="ch" ptType="asst" func="cnt" op="gte" val="1">
                  <dgm:alg type="hierRoot">
                    <dgm:param type="hierAlign" val="tL"/>
                  </dgm:alg>
                  <dgm:constrLst>
                    <dgm:constr type="alignOff" val="0.65"/>
                  </dgm:constrLst>
                </dgm:if>
                <dgm:else name="Name13">
                  <dgm:alg type="hierRoot">
                    <dgm:param type="hierAlign" val="tL"/>
                  </dgm:alg>
                  <dgm:constrLst>
                    <dgm:constr type="alignOff" val="0.25"/>
                  </dgm:constrLst>
                </dgm:else>
              </dgm:choose>
            </dgm:if>
            <dgm:if name="Name14" func="var" arg="hierBranch" op="equ" val="hang">
              <dgm:alg type="hierRoot"/>
              <dgm:constrLst>
                <dgm:constr type="alignOff" val="0.65"/>
              </dgm:constrLst>
            </dgm:if>
            <dgm:else name="Name15">
              <dgm:alg type="hierRoot"/>
              <dgm:constrLst>
                <dgm:constr type="alignOff"/>
                <dgm:constr type="bendDist" for="des" ptType="parTrans" refType="sp" fact="0.5"/>
              </dgm:constrLst>
            </dgm:else>
          </dgm:choose>
          <dgm:shape xmlns:r="http://schemas.openxmlformats.org/officeDocument/2006/relationships" r:blip="">
            <dgm:adjLst/>
          </dgm:shape>
          <dgm:presOf/>
          <dgm:ruleLst/>
          <dgm:layoutNode name="rootComposite1">
            <dgm:alg type="composite"/>
            <dgm:shape xmlns:r="http://schemas.openxmlformats.org/officeDocument/2006/relationships" r:blip="">
              <dgm:adjLst/>
            </dgm:shape>
            <dgm:presOf axis="self" ptType="node" cnt="1"/>
            <dgm:choose name="Name16">
              <dgm:if name="Name17" func="var" arg="hierBranch" op="equ" val="init">
                <dgm:constrLst>
                  <dgm:constr type="l" for="ch" forName="rootText1"/>
                  <dgm:constr type="t" for="ch" forName="rootText1"/>
                  <dgm:constr type="w" for="ch" forName="rootText1" refType="w"/>
                  <dgm:constr type="h" for="ch" forName="rootText1" refType="h" fact="0.9"/>
                  <dgm:constr type="l" for="ch" forName="titleText1" refType="w" fact="0.2"/>
                  <dgm:constr type="t" for="ch" forName="titleText1" refType="h" fact="0.7"/>
                  <dgm:constr type="w" for="ch" forName="titleText1" refType="w" fact="0.9"/>
                  <dgm:constr type="h" for="ch" forName="titleText1" refType="h" fact="0.3"/>
                  <dgm:constr type="primFontSz" for="des" forName="titleText1" refType="primFontSz" refFor="des" refForName="rootText1" op="lte"/>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if name="Name18" func="var" arg="hierBranch" op="equ" val="l">
                <dgm:constrLst>
                  <dgm:constr type="l" for="ch" forName="rootText1"/>
                  <dgm:constr type="t" for="ch" forName="rootText1"/>
                  <dgm:constr type="w" for="ch" forName="rootText1" refType="w"/>
                  <dgm:constr type="h" for="ch" forName="rootText1" refType="h" fact="0.9"/>
                  <dgm:constr type="l" for="ch" forName="titleText1" refType="w" fact="0.2"/>
                  <dgm:constr type="t" for="ch" forName="titleText1" refType="h" fact="0.7"/>
                  <dgm:constr type="w" for="ch" forName="titleText1" refType="w" fact="0.9"/>
                  <dgm:constr type="h" for="ch" forName="titleText1" refType="h" fact="0.3"/>
                  <dgm:constr type="primFontSz" for="des" forName="titleText1" refType="primFontSz" refFor="des" refForName="rootText1" op="lte"/>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if>
              <dgm:if name="Name19" func="var" arg="hierBranch" op="equ" val="r">
                <dgm:constrLst>
                  <dgm:constr type="l" for="ch" forName="rootText1"/>
                  <dgm:constr type="t" for="ch" forName="rootText1"/>
                  <dgm:constr type="w" for="ch" forName="rootText1" refType="w"/>
                  <dgm:constr type="h" for="ch" forName="rootText1" refType="h" fact="0.9"/>
                  <dgm:constr type="l" for="ch" forName="titleText1" refType="w" fact="0.2"/>
                  <dgm:constr type="t" for="ch" forName="titleText1" refType="h" fact="0.7"/>
                  <dgm:constr type="w" for="ch" forName="titleText1" refType="w" fact="0.9"/>
                  <dgm:constr type="h" for="ch" forName="titleText1" refType="h" fact="0.3"/>
                  <dgm:constr type="primFontSz" for="des" forName="titleText1" refType="primFontSz" refFor="des" refForName="rootText1" op="lte"/>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else name="Name20">
                <dgm:constrLst>
                  <dgm:constr type="l" for="ch" forName="rootText1"/>
                  <dgm:constr type="t" for="ch" forName="rootText1"/>
                  <dgm:constr type="w" for="ch" forName="rootText1" refType="w"/>
                  <dgm:constr type="h" for="ch" forName="rootText1" refType="h" fact="0.9"/>
                  <dgm:constr type="l" for="ch" forName="titleText1" refType="w" fact="0.2"/>
                  <dgm:constr type="t" for="ch" forName="titleText1" refType="h" fact="0.7"/>
                  <dgm:constr type="w" for="ch" forName="titleText1" refType="w" fact="0.9"/>
                  <dgm:constr type="h" for="ch" forName="titleText1" refType="h" fact="0.3"/>
                  <dgm:constr type="primFontSz" for="des" forName="titleText1" refType="primFontSz" refFor="des" refForName="rootText1" op="lte"/>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else>
            </dgm:choose>
            <dgm:ruleLst/>
            <dgm:layoutNode name="rootText1" styleLbl="node0">
              <dgm:varLst>
                <dgm:chMax/>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h" fact="0.4"/>
              </dgm:constrLst>
              <dgm:ruleLst>
                <dgm:rule type="primFontSz" val="5" fact="NaN" max="NaN"/>
              </dgm:ruleLst>
            </dgm:layoutNode>
            <dgm:layoutNode name="titleText1" styleLbl="fgAcc0">
              <dgm:varLst>
                <dgm:chMax val="0"/>
                <dgm:chPref val="0"/>
              </dgm:varLst>
              <dgm:alg type="tx">
                <dgm:param type="parTxLTRAlign" val="r"/>
              </dgm:alg>
              <dgm:shape xmlns:r="http://schemas.openxmlformats.org/officeDocument/2006/relationships" type="rect" r:blip="">
                <dgm:adjLst/>
              </dgm:shape>
              <dgm:presOf axis="followSib" ptType="sibTrans" hideLastTrans="0" cnt="1"/>
              <dgm:constrLst>
                <dgm:constr type="primFontSz" val="65"/>
                <dgm:constr type="lMarg" refType="primFontSz" fact="0.2"/>
                <dgm:constr type="rMarg" refType="primFontSz" fact="0.2"/>
                <dgm:constr type="tMarg" refType="primFontSz" fact="0.05"/>
                <dgm:constr type="bMarg" refType="primFontSz" fact="0.05"/>
              </dgm:constrLst>
              <dgm:ruleLst>
                <dgm:rule type="primFontSz" val="5" fact="NaN" max="NaN"/>
              </dgm:ruleLst>
            </dgm:layoutNode>
            <dgm:layoutNode name="rootConnector1" moveWith="rootText1">
              <dgm:alg type="sp"/>
              <dgm:shape xmlns:r="http://schemas.openxmlformats.org/officeDocument/2006/relationships" type="rect" r:blip="" hideGeom="1">
                <dgm:adjLst/>
              </dgm:shape>
              <dgm:presOf axis="self" ptType="node" cnt="1"/>
              <dgm:constrLst/>
              <dgm:ruleLst/>
            </dgm:layoutNode>
          </dgm:layoutNode>
          <dgm:layoutNode name="hierChild2">
            <dgm:choose name="Name21">
              <dgm:if name="Name22" func="var" arg="hierBranch" op="equ" val="l">
                <dgm:alg type="hierChild">
                  <dgm:param type="chAlign" val="r"/>
                  <dgm:param type="linDir" val="fromT"/>
                </dgm:alg>
              </dgm:if>
              <dgm:if name="Name23" func="var" arg="hierBranch" op="equ" val="r">
                <dgm:alg type="hierChild">
                  <dgm:param type="chAlign" val="l"/>
                  <dgm:param type="linDir" val="fromT"/>
                </dgm:alg>
              </dgm:if>
              <dgm:if name="Name24" func="var" arg="hierBranch" op="equ" val="hang">
                <dgm:choose name="Name25">
                  <dgm:if name="Name26" func="var" arg="dir" op="equ" val="norm">
                    <dgm:alg type="hierChild">
                      <dgm:param type="chAlign" val="l"/>
                      <dgm:param type="linDir" val="fromL"/>
                      <dgm:param type="secChAlign" val="t"/>
                      <dgm:param type="secLinDir" val="fromT"/>
                    </dgm:alg>
                  </dgm:if>
                  <dgm:else name="Name27">
                    <dgm:alg type="hierChild">
                      <dgm:param type="chAlign" val="l"/>
                      <dgm:param type="linDir" val="fromR"/>
                      <dgm:param type="secChAlign" val="t"/>
                      <dgm:param type="secLinDir" val="fromT"/>
                    </dgm:alg>
                  </dgm:else>
                </dgm:choose>
              </dgm:if>
              <dgm:else name="Name28">
                <dgm:choose name="Name29">
                  <dgm:if name="Name30" func="var" arg="dir" op="equ" val="norm">
                    <dgm:alg type="hierChild"/>
                  </dgm:if>
                  <dgm:else name="Name31">
                    <dgm:alg type="hierChild">
                      <dgm:param type="linDir" val="fromR"/>
                    </dgm:alg>
                  </dgm:else>
                </dgm:choose>
              </dgm:else>
            </dgm:choose>
            <dgm:shape xmlns:r="http://schemas.openxmlformats.org/officeDocument/2006/relationships" r:blip="">
              <dgm:adjLst/>
            </dgm:shape>
            <dgm:presOf/>
            <dgm:constrLst/>
            <dgm:ruleLst/>
            <dgm:forEach name="rep2a" axis="ch" ptType="nonAsst">
              <dgm:forEach name="Name32" axis="precedSib" ptType="parTrans" st="-1" cnt="1">
                <dgm:choose name="Name33">
                  <dgm:if name="Name34" func="var" arg="hierBranch" op="equ" val="std">
                    <dgm:layoutNode name="Name35">
                      <dgm:alg type="conn">
                        <dgm:param type="connRout" val="bend"/>
                        <dgm:param type="dim" val="1D"/>
                        <dgm:param type="endSty" val="noArr"/>
                        <dgm:param type="begPts" val="bCtr"/>
                        <dgm:param type="endPts" val="tCtr"/>
                        <dgm:param type="bendPt" val="end"/>
                      </dgm:alg>
                      <dgm:shape xmlns:r="http://schemas.openxmlformats.org/officeDocument/2006/relationships" type="conn" r:blip="" zOrderOff="-99999">
                        <dgm:adjLst/>
                      </dgm:shape>
                      <dgm:presOf axis="self"/>
                      <dgm:constrLst>
                        <dgm:constr type="begPad"/>
                        <dgm:constr type="endPad"/>
                      </dgm:constrLst>
                      <dgm:ruleLst/>
                    </dgm:layoutNode>
                  </dgm:if>
                  <dgm:if name="Name36" func="var" arg="hierBranch" op="equ" val="init">
                    <dgm:layoutNode name="Name37">
                      <dgm:choose name="Name38">
                        <dgm:if name="Name39" axis="self" func="depth" op="lte" val="2">
                          <dgm:alg type="conn">
                            <dgm:param type="connRout" val="bend"/>
                            <dgm:param type="dim" val="1D"/>
                            <dgm:param type="endSty" val="noArr"/>
                            <dgm:param type="begPts" val="bCtr"/>
                            <dgm:param type="endPts" val="tCtr"/>
                            <dgm:param type="bendPt" val="end"/>
                          </dgm:alg>
                        </dgm:if>
                        <dgm:else name="Name40">
                          <dgm:alg type="conn">
                            <dgm:param type="connRout" val="bend"/>
                            <dgm:param type="dim" val="1D"/>
                            <dgm:param type="endSty" val="noArr"/>
                            <dgm:param type="begPts" val="bCtr"/>
                            <dgm:param type="endPts" val="tCtr"/>
                            <dgm:param type="bendPt" val="end"/>
                          </dgm:alg>
                        </dgm:else>
                      </dgm:choose>
                      <dgm:shape xmlns:r="http://schemas.openxmlformats.org/officeDocument/2006/relationships" type="conn" r:blip="" zOrderOff="-99999">
                        <dgm:adjLst/>
                      </dgm:shape>
                      <dgm:presOf axis="self"/>
                      <dgm:constrLst>
                        <dgm:constr type="begPad"/>
                        <dgm:constr type="endPad"/>
                      </dgm:constrLst>
                      <dgm:ruleLst/>
                    </dgm:layoutNode>
                  </dgm:if>
                  <dgm:if name="Name41" func="var" arg="hierBranch" op="equ" val="hang">
                    <dgm:layoutNode name="Name42">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if>
                  <dgm:else name="Name43">
                    <dgm:layoutNode name="Name44">
                      <dgm:choose name="Name45">
                        <dgm:if name="Name46" axis="self" func="depth" op="lte" val="2">
                          <dgm:choose name="Name47">
                            <dgm:if name="Name48" axis="par ch" ptType="node asst" func="cnt" op="gte" val="1">
                              <dgm:alg type="conn">
                                <dgm:param type="connRout" val="bend"/>
                                <dgm:param type="dim" val="1D"/>
                                <dgm:param type="endSty" val="noArr"/>
                                <dgm:param type="begPts" val="bCtr"/>
                                <dgm:param type="endPts" val="midL midR"/>
                              </dgm:alg>
                            </dgm:if>
                            <dgm:else name="Name49">
                              <dgm:alg type="conn">
                                <dgm:param type="connRout" val="bend"/>
                                <dgm:param type="dim" val="1D"/>
                                <dgm:param type="endSty" val="noArr"/>
                                <dgm:param type="begPts" val="bCtr"/>
                                <dgm:param type="endPts" val="midL midR"/>
                                <dgm:param type="srcNode" val="rootConnector1"/>
                              </dgm:alg>
                            </dgm:else>
                          </dgm:choose>
                        </dgm:if>
                        <dgm:else name="Name50">
                          <dgm:choose name="Name51">
                            <dgm:if name="Name52" axis="par ch" ptType="node asst" func="cnt" op="gte" val="1">
                              <dgm:alg type="conn">
                                <dgm:param type="connRout" val="bend"/>
                                <dgm:param type="dim" val="1D"/>
                                <dgm:param type="endSty" val="noArr"/>
                                <dgm:param type="begPts" val="bCtr"/>
                                <dgm:param type="endPts" val="midL midR"/>
                              </dgm:alg>
                            </dgm:if>
                            <dgm:else name="Name53">
                              <dgm:alg type="conn">
                                <dgm:param type="connRout" val="bend"/>
                                <dgm:param type="dim" val="1D"/>
                                <dgm:param type="endSty" val="noArr"/>
                                <dgm:param type="begPts" val="bCtr"/>
                                <dgm:param type="endPts" val="midL midR"/>
                                <dgm:param type="srcNode" val="rootConnector"/>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else>
                </dgm:choose>
              </dgm:forEach>
              <dgm:layoutNode name="hierRoot2">
                <dgm:varLst>
                  <dgm:hierBranch val="init"/>
                </dgm:varLst>
                <dgm:choose name="Name54">
                  <dgm:if name="Name55" func="var" arg="hierBranch" op="equ" val="l">
                    <dgm:choose name="Name56">
                      <dgm:if name="Name57" axis="ch" ptType="asst" func="cnt" op="gte" val="1">
                        <dgm:alg type="hierRoot">
                          <dgm:param type="hierAlign" val="tR"/>
                        </dgm:alg>
                        <dgm:shape xmlns:r="http://schemas.openxmlformats.org/officeDocument/2006/relationships" r:blip="">
                          <dgm:adjLst/>
                        </dgm:shape>
                        <dgm:presOf/>
                        <dgm:constrLst>
                          <dgm:constr type="alignOff" val="0.65"/>
                        </dgm:constrLst>
                      </dgm:if>
                      <dgm:else name="Name58">
                        <dgm:alg type="hierRoot">
                          <dgm:param type="hierAlign" val="tR"/>
                        </dgm:alg>
                        <dgm:shape xmlns:r="http://schemas.openxmlformats.org/officeDocument/2006/relationships" r:blip="">
                          <dgm:adjLst/>
                        </dgm:shape>
                        <dgm:presOf/>
                        <dgm:constrLst>
                          <dgm:constr type="alignOff" val="0.25"/>
                        </dgm:constrLst>
                      </dgm:else>
                    </dgm:choose>
                  </dgm:if>
                  <dgm:if name="Name59" func="var" arg="hierBranch" op="equ" val="r">
                    <dgm:choose name="Name60">
                      <dgm:if name="Name61"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62">
                        <dgm:alg type="hierRoot">
                          <dgm:param type="hierAlign" val="tL"/>
                        </dgm:alg>
                        <dgm:shape xmlns:r="http://schemas.openxmlformats.org/officeDocument/2006/relationships" r:blip="">
                          <dgm:adjLst/>
                        </dgm:shape>
                        <dgm:presOf/>
                        <dgm:constrLst>
                          <dgm:constr type="alignOff" val="0.25"/>
                        </dgm:constrLst>
                      </dgm:else>
                    </dgm:choose>
                  </dgm:if>
                  <dgm:if name="Name63"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64" func="var" arg="hierBranch" op="equ" val="init">
                    <dgm:alg type="hierRoot"/>
                    <dgm:shape xmlns:r="http://schemas.openxmlformats.org/officeDocument/2006/relationships" r:blip="">
                      <dgm:adjLst/>
                    </dgm:shape>
                    <dgm:presOf/>
                    <dgm:constrLst>
                      <dgm:constr type="alignOff"/>
                      <dgm:constr type="bendDist" for="des" ptType="parTrans" refType="sp" fact="0.5"/>
                    </dgm:constrLst>
                  </dgm:if>
                  <dgm:else name="Name65">
                    <dgm:alg type="hierRoot"/>
                    <dgm:shape xmlns:r="http://schemas.openxmlformats.org/officeDocument/2006/relationships" r:blip="">
                      <dgm:adjLst/>
                    </dgm:shape>
                    <dgm:presOf/>
                    <dgm:constrLst>
                      <dgm:constr type="alignOff" val="0.65"/>
                    </dgm:constrLst>
                  </dgm:else>
                </dgm:choose>
                <dgm:ruleLst/>
                <dgm:layoutNode name="rootComposite">
                  <dgm:alg type="composite"/>
                  <dgm:shape xmlns:r="http://schemas.openxmlformats.org/officeDocument/2006/relationships" r:blip="">
                    <dgm:adjLst/>
                  </dgm:shape>
                  <dgm:presOf axis="self" ptType="node" cnt="1"/>
                  <dgm:choose name="Name66">
                    <dgm:if name="Name67" func="var" arg="hierBranch" op="equ" val="init">
                      <dgm:constrLst>
                        <dgm:constr type="l" for="ch" forName="rootText"/>
                        <dgm:constr type="t" for="ch" forName="rootText"/>
                        <dgm:constr type="w" for="ch" forName="rootText" refType="w"/>
                        <dgm:constr type="h" for="ch" forName="rootText" refType="h" fact="0.9"/>
                        <dgm:constr type="l" for="ch" forName="titleText2" refType="w" fact="0.2"/>
                        <dgm:constr type="t" for="ch" forName="titleText2" refType="h" fact="0.7"/>
                        <dgm:constr type="w" for="ch" forName="titleText2" refType="w" fact="0.9"/>
                        <dgm:constr type="h" for="ch" forName="titleText2" refType="h" fact="0.3"/>
                        <dgm:constr type="primFontSz" for="des" forName="titleText2" refType="primFontSz" refFor="des" refForName="rootText1" op="lte"/>
                        <dgm:constr type="l" for="ch" forName="rootConnector"/>
                        <dgm:constr type="t" for="ch" forName="rootConnector"/>
                        <dgm:constr type="w" for="ch" forName="rootConnector" refType="w" refFor="ch" refForName="rootText" fact="0.2"/>
                        <dgm:constr type="h" for="ch" forName="rootConnector" refType="h" refFor="ch" refForName="rootText"/>
                      </dgm:constrLst>
                    </dgm:if>
                    <dgm:if name="Name68" func="var" arg="hierBranch" op="equ" val="l">
                      <dgm:constrLst>
                        <dgm:constr type="l" for="ch" forName="rootText"/>
                        <dgm:constr type="t" for="ch" forName="rootText"/>
                        <dgm:constr type="w" for="ch" forName="rootText" refType="w"/>
                        <dgm:constr type="h" for="ch" forName="rootText" refType="h" fact="0.9"/>
                        <dgm:constr type="l" for="ch" forName="titleText2" refType="w" fact="0.2"/>
                        <dgm:constr type="t" for="ch" forName="titleText2" refType="h" fact="0.7"/>
                        <dgm:constr type="w" for="ch" forName="titleText2" refType="w" fact="0.9"/>
                        <dgm:constr type="h" for="ch" forName="titleText2" refType="h" fact="0.3"/>
                        <dgm:constr type="primFontSz" for="des" forName="titleText2" refType="primFontSz" refFor="des" refForName="rootText1" op="lte"/>
                        <dgm:constr type="r" for="ch" forName="rootConnector" refType="w"/>
                        <dgm:constr type="t" for="ch" forName="rootConnector"/>
                        <dgm:constr type="w" for="ch" forName="rootConnector" refType="w" refFor="ch" refForName="rootText" fact="0.2"/>
                        <dgm:constr type="h" for="ch" forName="rootConnector" refType="h" refFor="ch" refForName="rootText"/>
                      </dgm:constrLst>
                    </dgm:if>
                    <dgm:if name="Name69" func="var" arg="hierBranch" op="equ" val="r">
                      <dgm:constrLst>
                        <dgm:constr type="l" for="ch" forName="rootText"/>
                        <dgm:constr type="t" for="ch" forName="rootText"/>
                        <dgm:constr type="w" for="ch" forName="rootText" refType="w"/>
                        <dgm:constr type="h" for="ch" forName="rootText" refType="h" fact="0.9"/>
                        <dgm:constr type="l" for="ch" forName="titleText2" refType="w" fact="0.2"/>
                        <dgm:constr type="t" for="ch" forName="titleText2" refType="h" fact="0.7"/>
                        <dgm:constr type="w" for="ch" forName="titleText2" refType="w" fact="0.9"/>
                        <dgm:constr type="h" for="ch" forName="titleText2" refType="h" fact="0.3"/>
                        <dgm:constr type="primFontSz" for="des" forName="titleText2" refType="primFontSz" refFor="des" refForName="rootText1" op="lte"/>
                        <dgm:constr type="l" for="ch" forName="rootConnector"/>
                        <dgm:constr type="t" for="ch" forName="rootConnector"/>
                        <dgm:constr type="w" for="ch" forName="rootConnector" refType="w" refFor="ch" refForName="rootText" fact="0.2"/>
                        <dgm:constr type="h" for="ch" forName="rootConnector" refType="h" refFor="ch" refForName="rootText"/>
                      </dgm:constrLst>
                    </dgm:if>
                    <dgm:else name="Name70">
                      <dgm:constrLst>
                        <dgm:constr type="l" for="ch" forName="rootText"/>
                        <dgm:constr type="t" for="ch" forName="rootText"/>
                        <dgm:constr type="w" for="ch" forName="rootText" refType="w"/>
                        <dgm:constr type="h" for="ch" forName="rootText" refType="h" fact="0.9"/>
                        <dgm:constr type="l" for="ch" forName="titleText2" refType="w" fact="0.2"/>
                        <dgm:constr type="t" for="ch" forName="titleText2" refType="h" fact="0.7"/>
                        <dgm:constr type="w" for="ch" forName="titleText2" refType="w" fact="0.9"/>
                        <dgm:constr type="h" for="ch" forName="titleText2" refType="h" fact="0.3"/>
                        <dgm:constr type="primFontSz" for="des" forName="titleText2" refType="primFontSz" refFor="des" refForName="rootText1" op="lte"/>
                        <dgm:constr type="r" for="ch" forName="rootConnector" refType="w"/>
                        <dgm:constr type="t" for="ch" forName="rootConnector"/>
                        <dgm:constr type="w" for="ch" forName="rootConnector" refType="w" refFor="ch" refForName="rootText" fact="0.2"/>
                        <dgm:constr type="h" for="ch" forName="rootConnector" refType="h" refFor="ch" refForName="rootText"/>
                      </dgm:constrLst>
                    </dgm:else>
                  </dgm:choose>
                  <dgm:ruleLst/>
                  <dgm:layoutNode name="rootText" styleLbl="node1">
                    <dgm:varLst>
                      <dgm:chMax/>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h" fact="0.4"/>
                    </dgm:constrLst>
                    <dgm:ruleLst>
                      <dgm:rule type="primFontSz" val="5" fact="NaN" max="NaN"/>
                    </dgm:ruleLst>
                  </dgm:layoutNode>
                  <dgm:layoutNode name="titleText2" styleLbl="fgAcc1">
                    <dgm:varLst>
                      <dgm:chMax val="0"/>
                      <dgm:chPref val="0"/>
                    </dgm:varLst>
                    <dgm:alg type="tx">
                      <dgm:param type="parTxLTRAlign" val="r"/>
                    </dgm:alg>
                    <dgm:shape xmlns:r="http://schemas.openxmlformats.org/officeDocument/2006/relationships" type="rect" r:blip="">
                      <dgm:adjLst/>
                    </dgm:shape>
                    <dgm:presOf axis="followSib" ptType="sibTrans" hideLastTrans="0" cnt="1"/>
                    <dgm:constrLst>
                      <dgm:constr type="primFontSz" val="65"/>
                      <dgm:constr type="lMarg" refType="primFontSz" fact="0.2"/>
                      <dgm:constr type="rMarg" refType="primFontSz" fact="0.2"/>
                      <dgm:constr type="tMarg" refType="primFontSz" fact="0.05"/>
                      <dgm:constr type="bMarg" refType="primFontSz" fact="0.05"/>
                    </dgm:constrLst>
                    <dgm:ruleLst>
                      <dgm:rule type="primFontSz" val="5" fact="NaN" max="NaN"/>
                    </dgm:ruleLst>
                  </dgm:layoutNode>
                  <dgm:layoutNode name="rootConnector" moveWith="rootText">
                    <dgm:alg type="sp"/>
                    <dgm:shape xmlns:r="http://schemas.openxmlformats.org/officeDocument/2006/relationships" type="rect" r:blip="" hideGeom="1">
                      <dgm:adjLst/>
                    </dgm:shape>
                    <dgm:presOf axis="self" ptType="node" cnt="1"/>
                    <dgm:constrLst/>
                    <dgm:ruleLst/>
                  </dgm:layoutNode>
                </dgm:layoutNode>
                <dgm:layoutNode name="hierChild4">
                  <dgm:choose name="Name71">
                    <dgm:if name="Name72" func="var" arg="hierBranch" op="equ" val="l">
                      <dgm:alg type="hierChild">
                        <dgm:param type="chAlign" val="r"/>
                        <dgm:param type="linDir" val="fromT"/>
                      </dgm:alg>
                    </dgm:if>
                    <dgm:if name="Name73" func="var" arg="hierBranch" op="equ" val="r">
                      <dgm:alg type="hierChild">
                        <dgm:param type="chAlign" val="l"/>
                        <dgm:param type="linDir" val="fromT"/>
                      </dgm:alg>
                    </dgm:if>
                    <dgm:if name="Name74" func="var" arg="hierBranch" op="equ" val="hang">
                      <dgm:choose name="Name75">
                        <dgm:if name="Name76" func="var" arg="dir" op="equ" val="norm">
                          <dgm:alg type="hierChild">
                            <dgm:param type="chAlign" val="l"/>
                            <dgm:param type="linDir" val="fromL"/>
                            <dgm:param type="secChAlign" val="t"/>
                            <dgm:param type="secLinDir" val="fromT"/>
                          </dgm:alg>
                        </dgm:if>
                        <dgm:else name="Name77">
                          <dgm:alg type="hierChild">
                            <dgm:param type="chAlign" val="l"/>
                            <dgm:param type="linDir" val="fromR"/>
                            <dgm:param type="secChAlign" val="t"/>
                            <dgm:param type="secLinDir" val="fromT"/>
                          </dgm:alg>
                        </dgm:else>
                      </dgm:choose>
                    </dgm:if>
                    <dgm:if name="Name78" func="var" arg="hierBranch" op="equ" val="std">
                      <dgm:choose name="Name79">
                        <dgm:if name="Name80" func="var" arg="dir" op="equ" val="norm">
                          <dgm:alg type="hierChild"/>
                        </dgm:if>
                        <dgm:else name="Name81">
                          <dgm:alg type="hierChild">
                            <dgm:param type="linDir" val="fromR"/>
                          </dgm:alg>
                        </dgm:else>
                      </dgm:choose>
                    </dgm:if>
                    <dgm:if name="Name82" func="var" arg="hierBranch" op="equ" val="init">
                      <dgm:choose name="Name83">
                        <dgm:if name="Name84" func="var" arg="dir" op="equ" val="norm">
                          <dgm:alg type="hierChild"/>
                        </dgm:if>
                        <dgm:else name="Name85">
                          <dgm:alg type="hierChild">
                            <dgm:param type="linDir" val="fromR"/>
                          </dgm:alg>
                        </dgm:else>
                      </dgm:choose>
                    </dgm:if>
                    <dgm:else name="Name86"/>
                  </dgm:choose>
                  <dgm:shape xmlns:r="http://schemas.openxmlformats.org/officeDocument/2006/relationships" r:blip="">
                    <dgm:adjLst/>
                  </dgm:shape>
                  <dgm:presOf/>
                  <dgm:constrLst/>
                  <dgm:ruleLst/>
                  <dgm:forEach name="Name87" ref="rep2a"/>
                </dgm:layoutNode>
                <dgm:layoutNode name="hierChild5">
                  <dgm:choose name="Name88">
                    <dgm:if name="Name89" func="var" arg="dir" op="equ" val="norm">
                      <dgm:alg type="hierChild">
                        <dgm:param type="chAlign" val="l"/>
                        <dgm:param type="linDir" val="fromL"/>
                        <dgm:param type="secChAlign" val="t"/>
                        <dgm:param type="secLinDir" val="fromT"/>
                      </dgm:alg>
                    </dgm:if>
                    <dgm:else name="Name90">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91" ref="rep2b"/>
                </dgm:layoutNode>
              </dgm:layoutNode>
            </dgm:forEach>
          </dgm:layoutNode>
          <dgm:layoutNode name="hierChild3">
            <dgm:choose name="Name92">
              <dgm:if name="Name93" func="var" arg="dir" op="equ" val="norm">
                <dgm:alg type="hierChild">
                  <dgm:param type="chAlign" val="l"/>
                  <dgm:param type="linDir" val="fromL"/>
                  <dgm:param type="secChAlign" val="t"/>
                  <dgm:param type="secLinDir" val="fromT"/>
                </dgm:alg>
              </dgm:if>
              <dgm:else name="Name94">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rep2b" axis="ch" ptType="asst">
              <dgm:forEach name="Name95" axis="precedSib" ptType="parTrans" st="-1" cnt="1">
                <dgm:layoutNode name="Name96">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forEach>
              <dgm:layoutNode name="hierRoot3">
                <dgm:varLst>
                  <dgm:hierBranch val="init"/>
                </dgm:varLst>
                <dgm:choose name="Name97">
                  <dgm:if name="Name98" func="var" arg="hierBranch" op="equ" val="l">
                    <dgm:alg type="hierRoot">
                      <dgm:param type="hierAlign" val="tR"/>
                    </dgm:alg>
                    <dgm:shape xmlns:r="http://schemas.openxmlformats.org/officeDocument/2006/relationships" r:blip="">
                      <dgm:adjLst/>
                    </dgm:shape>
                    <dgm:presOf/>
                    <dgm:constrLst>
                      <dgm:constr type="alignOff" val="0.65"/>
                    </dgm:constrLst>
                  </dgm:if>
                  <dgm:if name="Name99" func="var" arg="hierBranch" op="equ" val="r">
                    <dgm:alg type="hierRoot">
                      <dgm:param type="hierAlign" val="tL"/>
                    </dgm:alg>
                    <dgm:shape xmlns:r="http://schemas.openxmlformats.org/officeDocument/2006/relationships" r:blip="">
                      <dgm:adjLst/>
                    </dgm:shape>
                    <dgm:presOf/>
                    <dgm:constrLst>
                      <dgm:constr type="alignOff" val="0.65"/>
                    </dgm:constrLst>
                  </dgm:if>
                  <dgm:if name="Name100" func="var" arg="hierBranch" op="equ" val="hang">
                    <dgm:alg type="hierRoot"/>
                    <dgm:shape xmlns:r="http://schemas.openxmlformats.org/officeDocument/2006/relationships" r:blip="">
                      <dgm:adjLst/>
                    </dgm:shape>
                    <dgm:presOf/>
                    <dgm:constrLst>
                      <dgm:constr type="alignOff" val="0.65"/>
                    </dgm:constrLst>
                  </dgm:if>
                  <dgm:if name="Name101"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102" func="var" arg="hierBranch" op="equ" val="init">
                    <dgm:alg type="hierRoot"/>
                    <dgm:shape xmlns:r="http://schemas.openxmlformats.org/officeDocument/2006/relationships" r:blip="">
                      <dgm:adjLst/>
                    </dgm:shape>
                    <dgm:presOf/>
                    <dgm:constrLst>
                      <dgm:constr type="alignOff"/>
                      <dgm:constr type="bendDist" for="des" ptType="parTrans" refType="sp" fact="0.5"/>
                    </dgm:constrLst>
                  </dgm:if>
                  <dgm:else name="Name103"/>
                </dgm:choose>
                <dgm:ruleLst/>
                <dgm:layoutNode name="rootComposite3">
                  <dgm:alg type="composite"/>
                  <dgm:shape xmlns:r="http://schemas.openxmlformats.org/officeDocument/2006/relationships" r:blip="">
                    <dgm:adjLst/>
                  </dgm:shape>
                  <dgm:presOf axis="self" ptType="node" cnt="1"/>
                  <dgm:choose name="Name104">
                    <dgm:if name="Name105" func="var" arg="hierBranch" op="equ" val="init">
                      <dgm:constrLst>
                        <dgm:constr type="l" for="ch" forName="rootText3"/>
                        <dgm:constr type="t" for="ch" forName="rootText3"/>
                        <dgm:constr type="w" for="ch" forName="rootText3" refType="w"/>
                        <dgm:constr type="h" for="ch" forName="rootText3" refType="h" fact="0.9"/>
                        <dgm:constr type="l" for="ch" forName="titleText3" refType="w" fact="0.2"/>
                        <dgm:constr type="t" for="ch" forName="titleText3" refType="h" fact="0.7"/>
                        <dgm:constr type="w" for="ch" forName="titleText3" refType="w" fact="0.9"/>
                        <dgm:constr type="h" for="ch" forName="titleText3" refType="h" fact="0.3"/>
                        <dgm:constr type="primFontSz" for="des" forName="titleText3" refType="primFontSz" refFor="des" refForName="rootText3" op="lte"/>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if name="Name106" func="var" arg="hierBranch" op="equ" val="l">
                      <dgm:constrLst>
                        <dgm:constr type="l" for="ch" forName="rootText3"/>
                        <dgm:constr type="t" for="ch" forName="rootText3"/>
                        <dgm:constr type="w" for="ch" forName="rootText3" refType="w"/>
                        <dgm:constr type="h" for="ch" forName="rootText3" refType="h" fact="0.9"/>
                        <dgm:constr type="l" for="ch" forName="titleText3" refType="w" fact="0.2"/>
                        <dgm:constr type="t" for="ch" forName="titleText3" refType="h" fact="0.7"/>
                        <dgm:constr type="w" for="ch" forName="titleText3" refType="w" fact="0.9"/>
                        <dgm:constr type="h" for="ch" forName="titleText3" refType="h" fact="0.3"/>
                        <dgm:constr type="primFontSz" for="des" forName="titleText3" refType="primFontSz" refFor="des" refForName="rootText3" op="lte"/>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if>
                    <dgm:if name="Name107" func="var" arg="hierBranch" op="equ" val="r">
                      <dgm:constrLst>
                        <dgm:constr type="l" for="ch" forName="rootText3"/>
                        <dgm:constr type="t" for="ch" forName="rootText3"/>
                        <dgm:constr type="w" for="ch" forName="rootText3" refType="w"/>
                        <dgm:constr type="h" for="ch" forName="rootText3" refType="h" fact="0.9"/>
                        <dgm:constr type="l" for="ch" forName="titleText3" refType="w" fact="0.2"/>
                        <dgm:constr type="t" for="ch" forName="titleText3" refType="h" fact="0.7"/>
                        <dgm:constr type="w" for="ch" forName="titleText3" refType="w" fact="0.9"/>
                        <dgm:constr type="h" for="ch" forName="titleText3" refType="h" fact="0.3"/>
                        <dgm:constr type="primFontSz" for="des" forName="titleText3" refType="primFontSz" refFor="des" refForName="rootText3" op="lte"/>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else name="Name108">
                      <dgm:constrLst>
                        <dgm:constr type="l" for="ch" forName="rootText3"/>
                        <dgm:constr type="t" for="ch" forName="rootText3"/>
                        <dgm:constr type="w" for="ch" forName="rootText3" refType="w"/>
                        <dgm:constr type="h" for="ch" forName="rootText3" refType="h" fact="0.9"/>
                        <dgm:constr type="l" for="ch" forName="titleText3" refType="w" fact="0.2"/>
                        <dgm:constr type="t" for="ch" forName="titleText3" refType="h" fact="0.7"/>
                        <dgm:constr type="w" for="ch" forName="titleText3" refType="w" fact="0.9"/>
                        <dgm:constr type="h" for="ch" forName="titleText3" refType="h" fact="0.3"/>
                        <dgm:constr type="primFontSz" for="des" forName="titleText3" refType="primFontSz" refFor="des" refForName="rootText3" op="lte"/>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else>
                  </dgm:choose>
                  <dgm:ruleLst/>
                  <dgm:layoutNode name="rootText3" styleLbl="asst1">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h" fact="0.4"/>
                    </dgm:constrLst>
                    <dgm:ruleLst>
                      <dgm:rule type="primFontSz" val="5" fact="NaN" max="NaN"/>
                    </dgm:ruleLst>
                  </dgm:layoutNode>
                  <dgm:layoutNode name="titleText3" styleLbl="fgAcc2">
                    <dgm:varLst>
                      <dgm:chMax val="0"/>
                      <dgm:chPref val="0"/>
                    </dgm:varLst>
                    <dgm:alg type="tx">
                      <dgm:param type="parTxLTRAlign" val="r"/>
                    </dgm:alg>
                    <dgm:shape xmlns:r="http://schemas.openxmlformats.org/officeDocument/2006/relationships" type="rect" r:blip="">
                      <dgm:adjLst/>
                    </dgm:shape>
                    <dgm:presOf axis="followSib" ptType="sibTrans" hideLastTrans="0" cnt="1"/>
                    <dgm:constrLst>
                      <dgm:constr type="primFontSz" val="65"/>
                      <dgm:constr type="lMarg" refType="primFontSz" fact="0.2"/>
                      <dgm:constr type="rMarg" refType="primFontSz" fact="0.2"/>
                      <dgm:constr type="tMarg" refType="primFontSz" fact="0.05"/>
                      <dgm:constr type="bMarg" refType="primFontSz" fact="0.05"/>
                    </dgm:constrLst>
                    <dgm:ruleLst>
                      <dgm:rule type="primFontSz" val="5" fact="NaN" max="NaN"/>
                    </dgm:ruleLst>
                  </dgm:layoutNode>
                  <dgm:layoutNode name="rootConnector3" moveWith="rootText1">
                    <dgm:alg type="sp"/>
                    <dgm:shape xmlns:r="http://schemas.openxmlformats.org/officeDocument/2006/relationships" type="rect" r:blip="" hideGeom="1">
                      <dgm:adjLst/>
                    </dgm:shape>
                    <dgm:presOf axis="self" ptType="node" cnt="1"/>
                    <dgm:constrLst/>
                    <dgm:ruleLst/>
                  </dgm:layoutNode>
                </dgm:layoutNode>
                <dgm:layoutNode name="hierChild6">
                  <dgm:choose name="Name109">
                    <dgm:if name="Name110" func="var" arg="hierBranch" op="equ" val="l">
                      <dgm:alg type="hierChild">
                        <dgm:param type="chAlign" val="r"/>
                        <dgm:param type="linDir" val="fromT"/>
                      </dgm:alg>
                    </dgm:if>
                    <dgm:if name="Name111" func="var" arg="hierBranch" op="equ" val="r">
                      <dgm:alg type="hierChild">
                        <dgm:param type="chAlign" val="l"/>
                        <dgm:param type="linDir" val="fromT"/>
                      </dgm:alg>
                    </dgm:if>
                    <dgm:if name="Name112" func="var" arg="hierBranch" op="equ" val="hang">
                      <dgm:choose name="Name113">
                        <dgm:if name="Name114" func="var" arg="dir" op="equ" val="norm">
                          <dgm:alg type="hierChild">
                            <dgm:param type="chAlign" val="l"/>
                            <dgm:param type="linDir" val="fromL"/>
                            <dgm:param type="secChAlign" val="t"/>
                            <dgm:param type="secLinDir" val="fromT"/>
                          </dgm:alg>
                        </dgm:if>
                        <dgm:else name="Name115">
                          <dgm:alg type="hierChild">
                            <dgm:param type="chAlign" val="l"/>
                            <dgm:param type="linDir" val="fromR"/>
                            <dgm:param type="secChAlign" val="t"/>
                            <dgm:param type="secLinDir" val="fromT"/>
                          </dgm:alg>
                        </dgm:else>
                      </dgm:choose>
                    </dgm:if>
                    <dgm:if name="Name116" func="var" arg="hierBranch" op="equ" val="std">
                      <dgm:choose name="Name117">
                        <dgm:if name="Name118" func="var" arg="dir" op="equ" val="norm">
                          <dgm:alg type="hierChild"/>
                        </dgm:if>
                        <dgm:else name="Name119">
                          <dgm:alg type="hierChild">
                            <dgm:param type="linDir" val="fromR"/>
                          </dgm:alg>
                        </dgm:else>
                      </dgm:choose>
                    </dgm:if>
                    <dgm:if name="Name120" func="var" arg="hierBranch" op="equ" val="init">
                      <dgm:alg type="hierChild"/>
                    </dgm:if>
                    <dgm:else name="Name121"/>
                  </dgm:choose>
                  <dgm:shape xmlns:r="http://schemas.openxmlformats.org/officeDocument/2006/relationships" r:blip="">
                    <dgm:adjLst/>
                  </dgm:shape>
                  <dgm:presOf/>
                  <dgm:constrLst/>
                  <dgm:ruleLst/>
                  <dgm:forEach name="Name122" ref="rep2a"/>
                </dgm:layoutNode>
                <dgm:layoutNode name="hierChild7">
                  <dgm:choose name="Name123">
                    <dgm:if name="Name124" func="var" arg="dir" op="equ" val="norm">
                      <dgm:alg type="hierChild">
                        <dgm:param type="chAlign" val="l"/>
                        <dgm:param type="linDir" val="fromL"/>
                        <dgm:param type="secChAlign" val="t"/>
                        <dgm:param type="secLinDir" val="fromT"/>
                      </dgm:alg>
                    </dgm:if>
                    <dgm:else name="Name125">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26" ref="rep2b"/>
                </dgm:layoutNode>
              </dgm:layoutNode>
            </dgm:forEach>
          </dgm:layoutNode>
        </dgm:layoutNode>
      </dgm:forEach>
    </dgm:forEach>
  </dgm:layoutNode>
</dgm:layoutDef>
</file>

<file path=word/diagrams/layout39.xml><?xml version="1.0" encoding="utf-8"?>
<dgm:layoutDef xmlns:dgm="http://schemas.openxmlformats.org/drawingml/2006/diagram" xmlns:a="http://schemas.openxmlformats.org/drawingml/2006/main" uniqueId="urn:microsoft.com/office/officeart/2005/8/layout/lProcess2">
  <dgm:title val=""/>
  <dgm:desc val=""/>
  <dgm:catLst>
    <dgm:cat type="list" pri="10000"/>
    <dgm:cat type="relationship" pri="13000"/>
  </dgm:catLst>
  <dgm:sampData>
    <dgm:dataModel>
      <dgm:ptLst>
        <dgm:pt modelId="0" type="doc"/>
        <dgm:pt modelId="1">
          <dgm:prSet phldr="1"/>
        </dgm:pt>
        <dgm:pt modelId="11">
          <dgm:prSet phldr="1"/>
        </dgm:pt>
        <dgm:pt modelId="12">
          <dgm:prSet phldr="1"/>
        </dgm:pt>
        <dgm:pt modelId="2">
          <dgm:prSet phldr="1"/>
        </dgm:pt>
        <dgm:pt modelId="21">
          <dgm:prSet phldr="1"/>
        </dgm:pt>
        <dgm:pt modelId="22">
          <dgm:prSet phldr="1"/>
        </dgm:pt>
        <dgm:pt modelId="3">
          <dgm:prSet phldr="1"/>
        </dgm:pt>
        <dgm:pt modelId="31">
          <dgm:prSet phldr="1"/>
        </dgm:pt>
        <dgm:pt modelId="32">
          <dgm:prSet phldr="1"/>
        </dgm:pt>
      </dgm:ptLst>
      <dgm:cxnLst>
        <dgm:cxn modelId="4" srcId="0" destId="1" srcOrd="0" destOrd="0"/>
        <dgm:cxn modelId="5" srcId="0" destId="2" srcOrd="1" destOrd="0"/>
        <dgm:cxn modelId="13" srcId="1" destId="11" srcOrd="0" destOrd="0"/>
        <dgm:cxn modelId="14" srcId="1" destId="12" srcOrd="0" destOrd="0"/>
        <dgm:cxn modelId="23" srcId="2" destId="21" srcOrd="0" destOrd="0"/>
        <dgm:cxn modelId="24" srcId="2" destId="22" srcOrd="0" destOrd="0"/>
        <dgm:cxn modelId="33" srcId="3" destId="31" srcOrd="0" destOrd="0"/>
        <dgm:cxn modelId="34" srcId="3" destId="32" srcOrd="0" destOrd="0"/>
      </dgm:cxnLst>
      <dgm:bg/>
      <dgm:whole/>
    </dgm:dataModel>
  </dgm:sampData>
  <dgm:styleData useDef="1">
    <dgm:dataModel>
      <dgm:ptLst/>
      <dgm:bg/>
      <dgm:whole/>
    </dgm:dataModel>
  </dgm:styleData>
  <dgm:clrData useDef="1">
    <dgm:dataModel>
      <dgm:ptLst/>
      <dgm:bg/>
      <dgm:whole/>
    </dgm:dataModel>
  </dgm:clrData>
  <dgm:layoutNode name="theList">
    <dgm:varLst>
      <dgm:dir/>
      <dgm:animLvl val="lvl"/>
      <dgm:resizeHandles val="exact"/>
    </dgm:varLst>
    <dgm:choose name="Name0">
      <dgm:if name="Name1" func="var" arg="dir" op="equ" val="norm">
        <dgm:alg type="lin"/>
      </dgm:if>
      <dgm:else name="Name2">
        <dgm:alg type="lin">
          <dgm:param type="linDir" val="fromR"/>
        </dgm:alg>
      </dgm:else>
    </dgm:choose>
    <dgm:shape xmlns:r="http://schemas.openxmlformats.org/officeDocument/2006/relationships" r:blip="">
      <dgm:adjLst/>
    </dgm:shape>
    <dgm:presOf/>
    <dgm:constrLst>
      <dgm:constr type="w" for="ch" forName="compNode" refType="w"/>
      <dgm:constr type="h" for="ch" forName="compNode" refType="h"/>
      <dgm:constr type="w" for="ch" forName="aSpace" refType="w" fact="0.075"/>
      <dgm:constr type="h" for="des" forName="aSpace2" refType="h" fact="0.1"/>
      <dgm:constr type="primFontSz" for="des" forName="textNode" op="equ"/>
      <dgm:constr type="primFontSz" for="des" forName="childNode" op="equ"/>
    </dgm:constrLst>
    <dgm:ruleLst/>
    <dgm:forEach name="aNodeForEach" axis="ch" ptType="node">
      <dgm:layoutNode name="compNode">
        <dgm:alg type="composite"/>
        <dgm:shape xmlns:r="http://schemas.openxmlformats.org/officeDocument/2006/relationships" r:blip="">
          <dgm:adjLst/>
        </dgm:shape>
        <dgm:presOf/>
        <dgm:constrLst>
          <dgm:constr type="w" for="ch" forName="aNode" refType="w"/>
          <dgm:constr type="h" for="ch" forName="aNode" refType="h"/>
          <dgm:constr type="w" for="ch" forName="textNode" refType="w"/>
          <dgm:constr type="h" for="ch" forName="textNode" refType="h" fact="0.3"/>
          <dgm:constr type="ctrX" for="ch" forName="textNode" refType="w" fact="0.5"/>
          <dgm:constr type="w" for="ch" forName="compChildNode" refType="w" fact="0.8"/>
          <dgm:constr type="h" for="ch" forName="compChildNode" refType="h" fact="0.65"/>
          <dgm:constr type="t" for="ch" forName="compChildNode" refType="h" fact="0.3"/>
          <dgm:constr type="ctrX" for="ch" forName="compChildNode" refType="w" fact="0.5"/>
        </dgm:constrLst>
        <dgm:ruleLst/>
        <dgm:layoutNode name="aNode" styleLbl="bgShp">
          <dgm:alg type="sp"/>
          <dgm:shape xmlns:r="http://schemas.openxmlformats.org/officeDocument/2006/relationships" type="roundRect" r:blip="">
            <dgm:adjLst>
              <dgm:adj idx="1" val="0.1"/>
            </dgm:adjLst>
          </dgm:shape>
          <dgm:presOf axis="self"/>
          <dgm:constrLst/>
          <dgm:ruleLst/>
        </dgm:layoutNode>
        <dgm:layoutNode name="textNode" styleLbl="bgShp">
          <dgm:alg type="tx"/>
          <dgm:shape xmlns:r="http://schemas.openxmlformats.org/officeDocument/2006/relationships" type="rect" r:blip="" hideGeom="1">
            <dgm:adjLst>
              <dgm:adj idx="1" val="0.1"/>
            </dgm:adjLst>
          </dgm:shape>
          <dgm:presOf axis="self"/>
          <dgm:constrLst>
            <dgm:constr type="primFontSz" val="65"/>
            <dgm:constr type="lMarg" refType="primFontSz" fact="0.3"/>
            <dgm:constr type="rMarg" refType="primFontSz" fact="0.3"/>
            <dgm:constr type="tMarg" refType="primFontSz" fact="0.3"/>
            <dgm:constr type="bMarg" refType="primFontSz" fact="0.3"/>
          </dgm:constrLst>
          <dgm:ruleLst>
            <dgm:rule type="primFontSz" val="5" fact="NaN" max="NaN"/>
          </dgm:ruleLst>
        </dgm:layoutNode>
        <dgm:layoutNode name="compChildNode">
          <dgm:alg type="composite"/>
          <dgm:shape xmlns:r="http://schemas.openxmlformats.org/officeDocument/2006/relationships" r:blip="">
            <dgm:adjLst/>
          </dgm:shape>
          <dgm:presOf/>
          <dgm:constrLst>
            <dgm:constr type="w" for="des" forName="childNode" refType="w"/>
            <dgm:constr type="h" for="des" forName="childNode" refType="h"/>
          </dgm:constrLst>
          <dgm:ruleLst/>
          <dgm:layoutNode name="theInnerList">
            <dgm:alg type="lin">
              <dgm:param type="linDir" val="fromT"/>
            </dgm:alg>
            <dgm:shape xmlns:r="http://schemas.openxmlformats.org/officeDocument/2006/relationships" r:blip="">
              <dgm:adjLst/>
            </dgm:shape>
            <dgm:presOf/>
            <dgm:constrLst/>
            <dgm:ruleLst/>
            <dgm:forEach name="childNodeForEach" axis="ch" ptType="node">
              <dgm:layoutNode name="childNode" styleLbl="node1">
                <dgm:varLst>
                  <dgm:bulletEnabled val="1"/>
                </dgm:varLst>
                <dgm:alg type="tx"/>
                <dgm:shape xmlns:r="http://schemas.openxmlformats.org/officeDocument/2006/relationships" type="roundRect" r:blip="">
                  <dgm:adjLst>
                    <dgm:adj idx="1" val="0.1"/>
                  </dgm:adjLst>
                </dgm:shape>
                <dgm:presOf axis="desOrSelf" ptType="node"/>
                <dgm:constrLst>
                  <dgm:constr type="primFontSz" val="65"/>
                  <dgm:constr type="tMarg" refType="primFontSz" fact="0.15"/>
                  <dgm:constr type="bMarg" refType="primFontSz" fact="0.15"/>
                  <dgm:constr type="lMarg" refType="primFontSz" fact="0.2"/>
                  <dgm:constr type="rMarg" refType="primFontSz" fact="0.2"/>
                </dgm:constrLst>
                <dgm:ruleLst>
                  <dgm:rule type="primFontSz" val="5" fact="NaN" max="NaN"/>
                </dgm:ruleLst>
              </dgm:layoutNode>
              <dgm:choose name="Name3">
                <dgm:if name="Name4" axis="self" ptType="node" func="revPos" op="equ" val="1"/>
                <dgm:else name="Name5">
                  <dgm:layoutNode name="aSpace2">
                    <dgm:alg type="sp"/>
                    <dgm:shape xmlns:r="http://schemas.openxmlformats.org/officeDocument/2006/relationships" r:blip="">
                      <dgm:adjLst/>
                    </dgm:shape>
                    <dgm:presOf/>
                    <dgm:constrLst/>
                    <dgm:ruleLst/>
                  </dgm:layoutNode>
                </dgm:else>
              </dgm:choose>
            </dgm:forEach>
          </dgm:layoutNode>
        </dgm:layoutNode>
      </dgm:layoutNode>
      <dgm:choose name="Name6">
        <dgm:if name="Name7" axis="self" ptType="node" func="revPos" op="equ" val="1"/>
        <dgm:else name="Name8">
          <dgm:layoutNode name="aSpace">
            <dgm:alg type="sp"/>
            <dgm:shape xmlns:r="http://schemas.openxmlformats.org/officeDocument/2006/relationships" r:blip="">
              <dgm:adjLst/>
            </dgm:shape>
            <dgm:presOf/>
            <dgm:constrLst/>
            <dgm:ruleLst/>
          </dgm:layoutNode>
        </dgm:else>
      </dgm:choose>
    </dgm:forEach>
  </dgm:layoutNode>
</dgm:layoutDef>
</file>

<file path=word/diagrams/layout4.xml><?xml version="1.0" encoding="utf-8"?>
<dgm:layoutDef xmlns:dgm="http://schemas.openxmlformats.org/drawingml/2006/diagram" xmlns:a="http://schemas.openxmlformats.org/drawingml/2006/main" uniqueId="urn:microsoft.com/office/officeart/2008/layout/VerticalCurvedList">
  <dgm:title val=""/>
  <dgm:desc val=""/>
  <dgm:catLst>
    <dgm:cat type="list" pri="20000"/>
  </dgm:catLst>
  <dgm:sampData>
    <dgm:dataModel>
      <dgm:ptLst>
        <dgm:pt modelId="0" type="doc"/>
        <dgm:pt modelId="1">
          <dgm:prSet phldr="1"/>
        </dgm:pt>
        <dgm:pt modelId="2">
          <dgm:prSet phldr="1"/>
        </dgm:pt>
        <dgm:pt modelId="3">
          <dgm:prSet phldr="1"/>
        </dgm:pt>
      </dgm:ptLst>
      <dgm:cxnLst>
        <dgm:cxn modelId="4" srcId="0" destId="1" srcOrd="0" destOrd="0"/>
        <dgm:cxn modelId="5" srcId="0" destId="2" srcOrd="1" destOrd="0"/>
        <dgm:cxn modelId="6" srcId="0" destId="3" srcOrd="2" destOrd="0"/>
      </dgm:cxnLst>
      <dgm:bg/>
      <dgm:whole/>
    </dgm:dataModel>
  </dgm:sampData>
  <dgm:styleData>
    <dgm:dataModel>
      <dgm:ptLst>
        <dgm:pt modelId="0" type="doc"/>
        <dgm:pt modelId="1">
          <dgm:prSet phldr="1"/>
        </dgm:pt>
        <dgm:pt modelId="2">
          <dgm:prSet phldr="1"/>
        </dgm:pt>
      </dgm:ptLst>
      <dgm:cxnLst>
        <dgm:cxn modelId="3" srcId="0" destId="1" srcOrd="0" destOrd="0"/>
        <dgm:cxn modelId="4" srcId="0" destId="2" srcOrd="1" destOrd="0"/>
      </dgm:cxnLst>
      <dgm:bg/>
      <dgm:whole/>
    </dgm:dataModel>
  </dgm:styleData>
  <dgm:clrData>
    <dgm:dataModel>
      <dgm:ptLst>
        <dgm:pt modelId="0" type="doc"/>
        <dgm:pt modelId="1">
          <dgm:prSet phldr="1"/>
        </dgm:pt>
        <dgm:pt modelId="2">
          <dgm:prSet phldr="1"/>
        </dgm:pt>
        <dgm:pt modelId="3">
          <dgm:prSet phldr="1"/>
        </dgm:pt>
        <dgm:pt modelId="4">
          <dgm:prSet phldr="1"/>
        </dgm:pt>
      </dgm:ptLst>
      <dgm:cxnLst>
        <dgm:cxn modelId="5" srcId="0" destId="1" srcOrd="0" destOrd="0"/>
        <dgm:cxn modelId="6" srcId="0" destId="2" srcOrd="1" destOrd="0"/>
        <dgm:cxn modelId="7" srcId="0" destId="3" srcOrd="2" destOrd="0"/>
        <dgm:cxn modelId="8" srcId="0" destId="4" srcOrd="3" destOrd="0"/>
      </dgm:cxnLst>
      <dgm:bg/>
      <dgm:whole/>
    </dgm:dataModel>
  </dgm:clrData>
  <dgm:layoutNode name="Name0">
    <dgm:varLst>
      <dgm:chMax val="7"/>
      <dgm:chPref val="7"/>
      <dgm:dir/>
    </dgm:varLst>
    <dgm:alg type="composite"/>
    <dgm:shape xmlns:r="http://schemas.openxmlformats.org/officeDocument/2006/relationships" r:blip="">
      <dgm:adjLst/>
    </dgm:shape>
    <dgm:constrLst>
      <dgm:constr type="w" for="ch" refType="h" refFor="ch" op="gte" fact="0.8"/>
    </dgm:constrLst>
    <dgm:layoutNode name="Name1">
      <dgm:alg type="composite"/>
      <dgm:shape xmlns:r="http://schemas.openxmlformats.org/officeDocument/2006/relationships" r:blip="">
        <dgm:adjLst/>
      </dgm:shape>
      <dgm:choose name="Name2">
        <dgm:if name="Name3" func="var" arg="dir" op="equ" val="norm">
          <dgm:choose name="Name4">
            <dgm:if name="Name5" axis="ch" ptType="node" func="cnt" op="equ" val="1">
              <dgm:constrLst>
                <dgm:constr type="h" for="ch" forName="cycle" refType="h"/>
                <dgm:constr type="w" for="ch" forName="cycle" refType="h" refFor="ch" refForName="cycle" fact="0.26"/>
                <dgm:constr type="l" for="ch" forName="cycle"/>
                <dgm:constr type="ctrY" for="ch" forName="cycle" refType="h" fact="0.5"/>
                <dgm:constr type="diam" for="ch" forName="cycle" refType="h" fact="1.344"/>
                <dgm:constr type="h" for="ch" forName="accent_1" refType="h" fact="0.625"/>
                <dgm:constr type="w" for="ch" forName="accent_1" refType="h" refFor="ch" refForName="accent_1" op="equ"/>
                <dgm:constr type="ctrY" for="ch" forName="accent_1" refType="h" fact="0.5"/>
                <dgm:constr type="ctrX" for="ch" forName="accent_1" refType="h" fact="0.2253"/>
                <dgm:constr type="l" for="ch" forName="text_1" refType="ctrX" refFor="ch" refForName="accent_1"/>
                <dgm:constr type="r" for="ch" forName="text_1" refType="w"/>
                <dgm:constr type="w" for="ch" forName="text_1" refType="h" refFor="ch" refForName="text_1" op="gte"/>
                <dgm:constr type="h" for="ch" forName="text_1" refType="h" refFor="ch" refForName="accent_1" fact="0.8"/>
                <dgm:constr type="ctrY" for="ch" forName="text_1" refType="ctrY" refFor="ch" refForName="accent_1"/>
                <dgm:constr type="lMarg" for="ch" forName="text_1" refType="w" refFor="ch" refForName="accent_1" fact="1.8"/>
                <dgm:constr type="primFontSz" for="ch" ptType="node" op="equ" val="65"/>
              </dgm:constrLst>
            </dgm:if>
            <dgm:if name="Name6" axis="ch" ptType="node" func="cnt" op="equ" val="2">
              <dgm:constrLst>
                <dgm:constr type="h" for="ch" forName="cycle" refType="h"/>
                <dgm:constr type="w" for="ch" forName="cycle" refType="h" refFor="ch" refForName="cycle" fact="0.26"/>
                <dgm:constr type="l" for="ch" forName="cycle"/>
                <dgm:constr type="ctrY" for="ch" forName="cycle" refType="h" fact="0.5"/>
                <dgm:constr type="diam" for="ch" forName="cycle" refType="h" fact="1.344"/>
                <dgm:constr type="h" for="ch" forName="accent_1" refType="h" fact="0.3571"/>
                <dgm:constr type="w" for="ch" forName="accent_1" refType="h" refFor="ch" refForName="accent_1" op="equ"/>
                <dgm:constr type="ctrY" for="ch" forName="accent_1" refType="h" fact="0.2857"/>
                <dgm:constr type="ctrX" for="ch" forName="accent_1" refType="h" fact="0.1891"/>
                <dgm:constr type="l" for="ch" forName="text_1" refType="ctrX" refFor="ch" refForName="accent_1"/>
                <dgm:constr type="r" for="ch" forName="text_1" refType="w"/>
                <dgm:constr type="w" for="ch" forName="text_1" refType="h" refFor="ch" refForName="text_1" op="gte"/>
                <dgm:constr type="h" for="ch" forName="text_1" refType="h" refFor="ch" refForName="accent_1" fact="0.8"/>
                <dgm:constr type="ctrY" for="ch" forName="text_1" refType="ctrY" refFor="ch" refForName="accent_1"/>
                <dgm:constr type="lMarg" for="ch" forName="text_1" refType="w" refFor="ch" refForName="accent_1" fact="1.8"/>
                <dgm:constr type="h" for="ch" forName="accent_2" refType="h" fact="0.3571"/>
                <dgm:constr type="w" for="ch" forName="accent_2" refType="h" refFor="ch" refForName="accent_2" op="equ"/>
                <dgm:constr type="ctrY" for="ch" forName="accent_2" refType="h" fact="0.7143"/>
                <dgm:constr type="ctrX" for="ch" forName="accent_2" refType="h" fact="0.1891"/>
                <dgm:constr type="l" for="ch" forName="text_2" refType="ctrX" refFor="ch" refForName="accent_2"/>
                <dgm:constr type="r" for="ch" forName="text_2" refType="w"/>
                <dgm:constr type="w" for="ch" forName="text_2" refType="h" refFor="ch" refForName="text_2" op="gte"/>
                <dgm:constr type="h" for="ch" forName="text_2" refType="h" refFor="ch" refForName="accent_2" fact="0.8"/>
                <dgm:constr type="ctrY" for="ch" forName="text_2" refType="ctrY" refFor="ch" refForName="accent_2"/>
                <dgm:constr type="lMarg" for="ch" forName="text_2" refType="w" refFor="ch" refForName="accent_2" fact="1.8"/>
                <dgm:constr type="primFontSz" for="ch" ptType="node" op="equ" val="65"/>
              </dgm:constrLst>
            </dgm:if>
            <dgm:if name="Name7" axis="ch" ptType="node" func="cnt" op="equ" val="3">
              <dgm:constrLst>
                <dgm:constr type="h" for="ch" forName="cycle" refType="h"/>
                <dgm:constr type="w" for="ch" forName="cycle" refType="h" refFor="ch" refForName="cycle" fact="0.26"/>
                <dgm:constr type="l" for="ch" forName="cycle"/>
                <dgm:constr type="ctrY" for="ch" forName="cycle" refType="h" fact="0.5"/>
                <dgm:constr type="diam" for="ch" forName="cycle" refType="h" fact="1.344"/>
                <dgm:constr type="h" for="ch" forName="accent_1" refType="h" fact="0.25"/>
                <dgm:constr type="w" for="ch" forName="accent_1" refType="h" refFor="ch" refForName="accent_1" op="equ"/>
                <dgm:constr type="ctrY" for="ch" forName="accent_1" refType="h" fact="0.2"/>
                <dgm:constr type="ctrX" for="ch" forName="accent_1" refType="h" fact="0.1526"/>
                <dgm:constr type="l" for="ch" forName="text_1" refType="ctrX" refFor="ch" refForName="accent_1"/>
                <dgm:constr type="r" for="ch" forName="text_1" refType="w"/>
                <dgm:constr type="w" for="ch" forName="text_1" refType="h" refFor="ch" refForName="text_1" op="gte"/>
                <dgm:constr type="h" for="ch" forName="text_1" refType="h" refFor="ch" refForName="accent_1" fact="0.8"/>
                <dgm:constr type="ctrY" for="ch" forName="text_1" refType="ctrY" refFor="ch" refForName="accent_1"/>
                <dgm:constr type="lMarg" for="ch" forName="text_1" refType="w" refFor="ch" refForName="accent_1" fact="1.8"/>
                <dgm:constr type="h" for="ch" forName="accent_2" refType="h" fact="0.25"/>
                <dgm:constr type="w" for="ch" forName="accent_2" refType="h" refFor="ch" refForName="accent_2" op="equ"/>
                <dgm:constr type="ctrY" for="ch" forName="accent_2" refType="h" fact="0.5"/>
                <dgm:constr type="ctrX" for="ch" forName="accent_2" refType="h" fact="0.2253"/>
                <dgm:constr type="l" for="ch" forName="text_2" refType="ctrX" refFor="ch" refForName="accent_2"/>
                <dgm:constr type="r" for="ch" forName="text_2" refType="w"/>
                <dgm:constr type="w" for="ch" forName="text_2" refType="h" refFor="ch" refForName="text_2" op="gte"/>
                <dgm:constr type="h" for="ch" forName="text_2" refType="h" refFor="ch" refForName="accent_2" fact="0.8"/>
                <dgm:constr type="ctrY" for="ch" forName="text_2" refType="ctrY" refFor="ch" refForName="accent_2"/>
                <dgm:constr type="lMarg" for="ch" forName="text_2" refType="w" refFor="ch" refForName="accent_2" fact="1.8"/>
                <dgm:constr type="h" for="ch" forName="accent_3" refType="h" fact="0.25"/>
                <dgm:constr type="w" for="ch" forName="accent_3" refType="h" refFor="ch" refForName="accent_3" op="equ"/>
                <dgm:constr type="ctrY" for="ch" forName="accent_3" refType="h" fact="0.8"/>
                <dgm:constr type="ctrX" for="ch" forName="accent_3" refType="h" fact="0.1526"/>
                <dgm:constr type="l" for="ch" forName="text_3" refType="ctrX" refFor="ch" refForName="accent_3"/>
                <dgm:constr type="r" for="ch" forName="text_3" refType="w"/>
                <dgm:constr type="w" for="ch" forName="text_3" refType="h" refFor="ch" refForName="text_3" op="gte"/>
                <dgm:constr type="h" for="ch" forName="text_3" refType="h" refFor="ch" refForName="accent_3" fact="0.8"/>
                <dgm:constr type="ctrY" for="ch" forName="text_3" refType="ctrY" refFor="ch" refForName="accent_3"/>
                <dgm:constr type="lMarg" for="ch" forName="text_3" refType="w" refFor="ch" refForName="accent_3" fact="1.8"/>
                <dgm:constr type="primFontSz" for="ch" ptType="node" op="equ" val="65"/>
              </dgm:constrLst>
            </dgm:if>
            <dgm:if name="Name8" axis="ch" ptType="node" func="cnt" op="equ" val="4">
              <dgm:constrLst>
                <dgm:constr type="h" for="ch" forName="cycle" refType="h"/>
                <dgm:constr type="w" for="ch" forName="cycle" refType="h" refFor="ch" refForName="cycle" fact="0.26"/>
                <dgm:constr type="l" for="ch" forName="cycle"/>
                <dgm:constr type="ctrY" for="ch" forName="cycle" refType="h" fact="0.5"/>
                <dgm:constr type="diam" for="ch" forName="cycle" refType="h" fact="1.344"/>
                <dgm:constr type="h" for="ch" forName="accent_1" refType="h" fact="0.1923"/>
                <dgm:constr type="w" for="ch" forName="accent_1" refType="h" refFor="ch" refForName="accent_1" op="equ"/>
                <dgm:constr type="ctrY" for="ch" forName="accent_1" refType="h" fact="0.1538"/>
                <dgm:constr type="ctrX" for="ch" forName="accent_1" refType="h" fact="0.1268"/>
                <dgm:constr type="l" for="ch" forName="text_1" refType="ctrX" refFor="ch" refForName="accent_1"/>
                <dgm:constr type="r" for="ch" forName="text_1" refType="w"/>
                <dgm:constr type="w" for="ch" forName="text_1" refType="h" refFor="ch" refForName="text_1" op="gte"/>
                <dgm:constr type="h" for="ch" forName="text_1" refType="h" refFor="ch" refForName="accent_1" fact="0.8"/>
                <dgm:constr type="ctrY" for="ch" forName="text_1" refType="ctrY" refFor="ch" refForName="accent_1"/>
                <dgm:constr type="lMarg" for="ch" forName="text_1" refType="w" refFor="ch" refForName="accent_1" fact="1.8"/>
                <dgm:constr type="h" for="ch" forName="accent_2" refType="h" fact="0.1923"/>
                <dgm:constr type="w" for="ch" forName="accent_2" refType="h" refFor="ch" refForName="accent_2" op="equ"/>
                <dgm:constr type="ctrY" for="ch" forName="accent_2" refType="h" fact="0.3846"/>
                <dgm:constr type="ctrX" for="ch" forName="accent_2" refType="h" fact="0.215"/>
                <dgm:constr type="l" for="ch" forName="text_2" refType="ctrX" refFor="ch" refForName="accent_2"/>
                <dgm:constr type="r" for="ch" forName="text_2" refType="w"/>
                <dgm:constr type="w" for="ch" forName="text_2" refType="h" refFor="ch" refForName="text_2" op="gte"/>
                <dgm:constr type="h" for="ch" forName="text_2" refType="h" refFor="ch" refForName="accent_2" fact="0.8"/>
                <dgm:constr type="ctrY" for="ch" forName="text_2" refType="ctrY" refFor="ch" refForName="accent_2"/>
                <dgm:constr type="lMarg" for="ch" forName="text_2" refType="w" refFor="ch" refForName="accent_2" fact="1.8"/>
                <dgm:constr type="h" for="ch" forName="accent_3" refType="h" fact="0.1923"/>
                <dgm:constr type="w" for="ch" forName="accent_3" refType="h" refFor="ch" refForName="accent_3" op="equ"/>
                <dgm:constr type="ctrY" for="ch" forName="accent_3" refType="h" fact="0.6154"/>
                <dgm:constr type="ctrX" for="ch" forName="accent_3" refType="h" fact="0.215"/>
                <dgm:constr type="l" for="ch" forName="text_3" refType="ctrX" refFor="ch" refForName="accent_3"/>
                <dgm:constr type="r" for="ch" forName="text_3" refType="w"/>
                <dgm:constr type="w" for="ch" forName="text_3" refType="h" refFor="ch" refForName="text_3" op="gte"/>
                <dgm:constr type="h" for="ch" forName="text_3" refType="h" refFor="ch" refForName="accent_3" fact="0.8"/>
                <dgm:constr type="ctrY" for="ch" forName="text_3" refType="ctrY" refFor="ch" refForName="accent_3"/>
                <dgm:constr type="lMarg" for="ch" forName="text_3" refType="w" refFor="ch" refForName="accent_3" fact="1.8"/>
                <dgm:constr type="h" for="ch" forName="accent_4" refType="h" fact="0.1923"/>
                <dgm:constr type="w" for="ch" forName="accent_4" refType="h" refFor="ch" refForName="accent_4" op="equ"/>
                <dgm:constr type="ctrY" for="ch" forName="accent_4" refType="h" fact="0.8462"/>
                <dgm:constr type="ctrX" for="ch" forName="accent_4" refType="h" fact="0.1268"/>
                <dgm:constr type="l" for="ch" forName="text_4" refType="ctrX" refFor="ch" refForName="accent_4"/>
                <dgm:constr type="r" for="ch" forName="text_4" refType="w"/>
                <dgm:constr type="w" for="ch" forName="text_4" refType="h" refFor="ch" refForName="text_4" op="gte"/>
                <dgm:constr type="h" for="ch" forName="text_4" refType="h" refFor="ch" refForName="accent_4" fact="0.8"/>
                <dgm:constr type="ctrY" for="ch" forName="text_4" refType="ctrY" refFor="ch" refForName="accent_4"/>
                <dgm:constr type="lMarg" for="ch" forName="text_4" refType="w" refFor="ch" refForName="accent_4" fact="1.8"/>
                <dgm:constr type="primFontSz" for="ch" ptType="node" op="equ" val="65"/>
              </dgm:constrLst>
            </dgm:if>
            <dgm:if name="Name9" axis="ch" ptType="node" func="cnt" op="equ" val="5">
              <dgm:constrLst>
                <dgm:constr type="h" for="ch" forName="cycle" refType="h"/>
                <dgm:constr type="w" for="ch" forName="cycle" refType="h" refFor="ch" refForName="cycle" fact="0.26"/>
                <dgm:constr type="l" for="ch" forName="cycle"/>
                <dgm:constr type="ctrY" for="ch" forName="cycle" refType="h" fact="0.5"/>
                <dgm:constr type="diam" for="ch" forName="cycle" refType="h" fact="1.344"/>
                <dgm:constr type="h" for="ch" forName="accent_1" refType="h" fact="0.1563"/>
                <dgm:constr type="w" for="ch" forName="accent_1" refType="h" refFor="ch" refForName="accent_1" op="equ"/>
                <dgm:constr type="ctrY" for="ch" forName="accent_1" refType="h" fact="0.125"/>
                <dgm:constr type="ctrX" for="ch" forName="accent_1" refType="h" fact="0.1082"/>
                <dgm:constr type="l" for="ch" forName="text_1" refType="ctrX" refFor="ch" refForName="accent_1"/>
                <dgm:constr type="r" for="ch" forName="text_1" refType="w"/>
                <dgm:constr type="w" for="ch" forName="text_1" refType="h" refFor="ch" refForName="text_1" op="gte"/>
                <dgm:constr type="h" for="ch" forName="text_1" refType="h" refFor="ch" refForName="accent_1" fact="0.8"/>
                <dgm:constr type="ctrY" for="ch" forName="text_1" refType="ctrY" refFor="ch" refForName="accent_1"/>
                <dgm:constr type="lMarg" for="ch" forName="text_1" refType="w" refFor="ch" refForName="accent_1" fact="1.8"/>
                <dgm:constr type="h" for="ch" forName="accent_2" refType="h" fact="0.1563"/>
                <dgm:constr type="w" for="ch" forName="accent_2" refType="h" refFor="ch" refForName="accent_2" op="equ"/>
                <dgm:constr type="ctrY" for="ch" forName="accent_2" refType="h" fact="0.3125"/>
                <dgm:constr type="ctrX" for="ch" forName="accent_2" refType="h" fact="0.1978"/>
                <dgm:constr type="l" for="ch" forName="text_2" refType="ctrX" refFor="ch" refForName="accent_2"/>
                <dgm:constr type="r" for="ch" forName="text_2" refType="w"/>
                <dgm:constr type="w" for="ch" forName="text_2" refType="h" refFor="ch" refForName="text_2" op="gte"/>
                <dgm:constr type="h" for="ch" forName="text_2" refType="h" refFor="ch" refForName="accent_2" fact="0.8"/>
                <dgm:constr type="ctrY" for="ch" forName="text_2" refType="ctrY" refFor="ch" refForName="accent_2"/>
                <dgm:constr type="lMarg" for="ch" forName="text_2" refType="w" refFor="ch" refForName="accent_2" fact="1.8"/>
                <dgm:constr type="h" for="ch" forName="accent_3" refType="h" fact="0.1563"/>
                <dgm:constr type="w" for="ch" forName="accent_3" refType="h" refFor="ch" refForName="accent_3" op="equ"/>
                <dgm:constr type="ctrY" for="ch" forName="accent_3" refType="h" fact="0.5"/>
                <dgm:constr type="ctrX" for="ch" forName="accent_3" refType="h" fact="0.2253"/>
                <dgm:constr type="l" for="ch" forName="text_3" refType="ctrX" refFor="ch" refForName="accent_3"/>
                <dgm:constr type="r" for="ch" forName="text_3" refType="w"/>
                <dgm:constr type="w" for="ch" forName="text_3" refType="h" refFor="ch" refForName="text_3" op="gte"/>
                <dgm:constr type="h" for="ch" forName="text_3" refType="h" refFor="ch" refForName="accent_3" fact="0.8"/>
                <dgm:constr type="ctrY" for="ch" forName="text_3" refType="ctrY" refFor="ch" refForName="accent_3"/>
                <dgm:constr type="lMarg" for="ch" forName="text_3" refType="w" refFor="ch" refForName="accent_3" fact="1.8"/>
                <dgm:constr type="h" for="ch" forName="accent_4" refType="h" fact="0.1563"/>
                <dgm:constr type="w" for="ch" forName="accent_4" refType="h" refFor="ch" refForName="accent_4" op="equ"/>
                <dgm:constr type="ctrY" for="ch" forName="accent_4" refType="h" fact="0.6875"/>
                <dgm:constr type="ctrX" for="ch" forName="accent_4" refType="h" fact="0.1978"/>
                <dgm:constr type="l" for="ch" forName="text_4" refType="ctrX" refFor="ch" refForName="accent_4"/>
                <dgm:constr type="r" for="ch" forName="text_4" refType="w"/>
                <dgm:constr type="w" for="ch" forName="text_4" refType="h" refFor="ch" refForName="text_4" op="gte"/>
                <dgm:constr type="h" for="ch" forName="text_4" refType="h" refFor="ch" refForName="accent_4" fact="0.8"/>
                <dgm:constr type="ctrY" for="ch" forName="text_4" refType="ctrY" refFor="ch" refForName="accent_4"/>
                <dgm:constr type="lMarg" for="ch" forName="text_4" refType="w" refFor="ch" refForName="accent_4" fact="1.8"/>
                <dgm:constr type="h" for="ch" forName="accent_5" refType="h" fact="0.1563"/>
                <dgm:constr type="w" for="ch" forName="accent_5" refType="h" refFor="ch" refForName="accent_5" op="equ"/>
                <dgm:constr type="ctrY" for="ch" forName="accent_5" refType="h" fact="0.875"/>
                <dgm:constr type="ctrX" for="ch" forName="accent_5" refType="h" fact="0.1082"/>
                <dgm:constr type="l" for="ch" forName="text_5" refType="ctrX" refFor="ch" refForName="accent_5"/>
                <dgm:constr type="r" for="ch" forName="text_5" refType="w"/>
                <dgm:constr type="w" for="ch" forName="text_5" refType="h" refFor="ch" refForName="text_5" op="gte"/>
                <dgm:constr type="h" for="ch" forName="text_5" refType="h" refFor="ch" refForName="accent_5" fact="0.8"/>
                <dgm:constr type="ctrY" for="ch" forName="text_5" refType="ctrY" refFor="ch" refForName="accent_5"/>
                <dgm:constr type="lMarg" for="ch" forName="text_5" refType="w" refFor="ch" refForName="accent_5" fact="1.8"/>
                <dgm:constr type="primFontSz" for="ch" ptType="node" op="equ" val="65"/>
              </dgm:constrLst>
            </dgm:if>
            <dgm:if name="Name10" axis="ch" ptType="node" func="cnt" op="equ" val="6">
              <dgm:constrLst>
                <dgm:constr type="h" for="ch" forName="cycle" refType="h"/>
                <dgm:constr type="w" for="ch" forName="cycle" refType="h" refFor="ch" refForName="cycle" fact="0.26"/>
                <dgm:constr type="l" for="ch" forName="cycle"/>
                <dgm:constr type="ctrY" for="ch" forName="cycle" refType="h" fact="0.5"/>
                <dgm:constr type="diam" for="ch" forName="cycle" refType="h" fact="1.344"/>
                <dgm:constr type="h" for="ch" forName="accent_1" refType="h" fact="0.1316"/>
                <dgm:constr type="w" for="ch" forName="accent_1" refType="h" refFor="ch" refForName="accent_1" op="equ"/>
                <dgm:constr type="ctrY" for="ch" forName="accent_1" refType="h" fact="0.1053"/>
                <dgm:constr type="ctrX" for="ch" forName="accent_1" refType="h" fact="0.0943"/>
                <dgm:constr type="l" for="ch" forName="text_1" refType="ctrX" refFor="ch" refForName="accent_1"/>
                <dgm:constr type="r" for="ch" forName="text_1" refType="w"/>
                <dgm:constr type="w" for="ch" forName="text_1" refType="h" refFor="ch" refForName="text_1" op="gte"/>
                <dgm:constr type="h" for="ch" forName="text_1" refType="h" refFor="ch" refForName="accent_1" fact="0.8"/>
                <dgm:constr type="ctrY" for="ch" forName="text_1" refType="ctrY" refFor="ch" refForName="accent_1"/>
                <dgm:constr type="lMarg" for="ch" forName="text_1" refType="w" refFor="ch" refForName="accent_1" fact="1.8"/>
                <dgm:constr type="h" for="ch" forName="accent_2" refType="h" fact="0.1316"/>
                <dgm:constr type="w" for="ch" forName="accent_2" refType="h" refFor="ch" refForName="accent_2" op="equ"/>
                <dgm:constr type="ctrY" for="ch" forName="accent_2" refType="h" fact="0.2632"/>
                <dgm:constr type="ctrX" for="ch" forName="accent_2" refType="h" fact="0.1809"/>
                <dgm:constr type="l" for="ch" forName="text_2" refType="ctrX" refFor="ch" refForName="accent_2"/>
                <dgm:constr type="r" for="ch" forName="text_2" refType="w"/>
                <dgm:constr type="w" for="ch" forName="text_2" refType="h" refFor="ch" refForName="text_2" op="gte"/>
                <dgm:constr type="h" for="ch" forName="text_2" refType="h" refFor="ch" refForName="accent_2" fact="0.8"/>
                <dgm:constr type="ctrY" for="ch" forName="text_2" refType="ctrY" refFor="ch" refForName="accent_2"/>
                <dgm:constr type="lMarg" for="ch" forName="text_2" refType="w" refFor="ch" refForName="accent_2" fact="1.8"/>
                <dgm:constr type="h" for="ch" forName="accent_3" refType="h" fact="0.1316"/>
                <dgm:constr type="w" for="ch" forName="accent_3" refType="h" refFor="ch" refForName="accent_3" op="equ"/>
                <dgm:constr type="ctrY" for="ch" forName="accent_3" refType="h" fact="0.4211"/>
                <dgm:constr type="ctrX" for="ch" forName="accent_3" refType="h" fact="0.2205"/>
                <dgm:constr type="l" for="ch" forName="text_3" refType="ctrX" refFor="ch" refForName="accent_3"/>
                <dgm:constr type="r" for="ch" forName="text_3" refType="w"/>
                <dgm:constr type="w" for="ch" forName="text_3" refType="h" refFor="ch" refForName="text_3" op="gte"/>
                <dgm:constr type="h" for="ch" forName="text_3" refType="h" refFor="ch" refForName="accent_3" fact="0.8"/>
                <dgm:constr type="ctrY" for="ch" forName="text_3" refType="ctrY" refFor="ch" refForName="accent_3"/>
                <dgm:constr type="lMarg" for="ch" forName="text_3" refType="w" refFor="ch" refForName="accent_3" fact="1.8"/>
                <dgm:constr type="h" for="ch" forName="accent_4" refType="h" fact="0.1316"/>
                <dgm:constr type="w" for="ch" forName="accent_4" refType="h" refFor="ch" refForName="accent_4" op="equ"/>
                <dgm:constr type="ctrY" for="ch" forName="accent_4" refType="h" fact="0.5789"/>
                <dgm:constr type="ctrX" for="ch" forName="accent_4" refType="h" fact="0.2205"/>
                <dgm:constr type="l" for="ch" forName="text_4" refType="ctrX" refFor="ch" refForName="accent_4"/>
                <dgm:constr type="r" for="ch" forName="text_4" refType="w"/>
                <dgm:constr type="w" for="ch" forName="text_4" refType="h" refFor="ch" refForName="text_4" op="gte"/>
                <dgm:constr type="h" for="ch" forName="text_4" refType="h" refFor="ch" refForName="accent_4" fact="0.8"/>
                <dgm:constr type="ctrY" for="ch" forName="text_4" refType="ctrY" refFor="ch" refForName="accent_4"/>
                <dgm:constr type="lMarg" for="ch" forName="text_4" refType="w" refFor="ch" refForName="accent_4" fact="1.8"/>
                <dgm:constr type="h" for="ch" forName="accent_5" refType="h" fact="0.1316"/>
                <dgm:constr type="w" for="ch" forName="accent_5" refType="h" refFor="ch" refForName="accent_5" op="equ"/>
                <dgm:constr type="ctrY" for="ch" forName="accent_5" refType="h" fact="0.7368"/>
                <dgm:constr type="ctrX" for="ch" forName="accent_5" refType="h" fact="0.1809"/>
                <dgm:constr type="l" for="ch" forName="text_5" refType="ctrX" refFor="ch" refForName="accent_5"/>
                <dgm:constr type="r" for="ch" forName="text_5" refType="w"/>
                <dgm:constr type="w" for="ch" forName="text_5" refType="h" refFor="ch" refForName="text_5" op="gte"/>
                <dgm:constr type="h" for="ch" forName="text_5" refType="h" refFor="ch" refForName="accent_5" fact="0.8"/>
                <dgm:constr type="ctrY" for="ch" forName="text_5" refType="ctrY" refFor="ch" refForName="accent_5"/>
                <dgm:constr type="lMarg" for="ch" forName="text_5" refType="w" refFor="ch" refForName="accent_5" fact="1.8"/>
                <dgm:constr type="h" for="ch" forName="accent_6" refType="h" fact="0.1316"/>
                <dgm:constr type="w" for="ch" forName="accent_6" refType="h" refFor="ch" refForName="accent_6" op="equ"/>
                <dgm:constr type="ctrY" for="ch" forName="accent_6" refType="h" fact="0.8947"/>
                <dgm:constr type="ctrX" for="ch" forName="accent_6" refType="h" fact="0.0943"/>
                <dgm:constr type="l" for="ch" forName="text_6" refType="ctrX" refFor="ch" refForName="accent_6"/>
                <dgm:constr type="r" for="ch" forName="text_6" refType="w"/>
                <dgm:constr type="w" for="ch" forName="text_6" refType="h" refFor="ch" refForName="text_6" op="gte"/>
                <dgm:constr type="h" for="ch" forName="text_6" refType="h" refFor="ch" refForName="accent_6" fact="0.8"/>
                <dgm:constr type="ctrY" for="ch" forName="text_6" refType="ctrY" refFor="ch" refForName="accent_6"/>
                <dgm:constr type="lMarg" for="ch" forName="text_6" refType="w" refFor="ch" refForName="accent_6" fact="1.8"/>
                <dgm:constr type="primFontSz" for="ch" ptType="node" op="equ" val="65"/>
              </dgm:constrLst>
            </dgm:if>
            <dgm:else name="Name11">
              <dgm:constrLst>
                <dgm:constr type="h" for="ch" forName="cycle" refType="h"/>
                <dgm:constr type="w" for="ch" forName="cycle" refType="h" refFor="ch" refForName="cycle" fact="0.26"/>
                <dgm:constr type="l" for="ch" forName="cycle"/>
                <dgm:constr type="ctrY" for="ch" forName="cycle" refType="h" fact="0.5"/>
                <dgm:constr type="diam" for="ch" forName="cycle" refType="h" fact="1.344"/>
                <dgm:constr type="h" for="ch" forName="accent_1" refType="h" fact="0.1136"/>
                <dgm:constr type="w" for="ch" forName="accent_1" refType="h" refFor="ch" refForName="accent_1" op="equ"/>
                <dgm:constr type="ctrY" for="ch" forName="accent_1" refType="h" fact="0.0909"/>
                <dgm:constr type="ctrX" for="ch" forName="accent_1" refType="h" fact="0.0835"/>
                <dgm:constr type="l" for="ch" forName="text_1" refType="ctrX" refFor="ch" refForName="accent_1"/>
                <dgm:constr type="r" for="ch" forName="text_1" refType="w"/>
                <dgm:constr type="w" for="ch" forName="text_1" refType="h" refFor="ch" refForName="text_1" op="gte"/>
                <dgm:constr type="h" for="ch" forName="text_1" refType="h" refFor="ch" refForName="accent_1" fact="0.8"/>
                <dgm:constr type="ctrY" for="ch" forName="text_1" refType="ctrY" refFor="ch" refForName="accent_1"/>
                <dgm:constr type="lMarg" for="ch" forName="text_1" refType="w" refFor="ch" refForName="accent_1" fact="1.8"/>
                <dgm:constr type="h" for="ch" forName="accent_2" refType="h" fact="0.1136"/>
                <dgm:constr type="w" for="ch" forName="accent_2" refType="h" refFor="ch" refForName="accent_2" op="equ"/>
                <dgm:constr type="ctrY" for="ch" forName="accent_2" refType="h" fact="0.2273"/>
                <dgm:constr type="ctrX" for="ch" forName="accent_2" refType="h" fact="0.1658"/>
                <dgm:constr type="l" for="ch" forName="text_2" refType="ctrX" refFor="ch" refForName="accent_2"/>
                <dgm:constr type="r" for="ch" forName="text_2" refType="w"/>
                <dgm:constr type="w" for="ch" forName="text_2" refType="h" refFor="ch" refForName="text_2" op="gte"/>
                <dgm:constr type="h" for="ch" forName="text_2" refType="h" refFor="ch" refForName="accent_2" fact="0.8"/>
                <dgm:constr type="ctrY" for="ch" forName="text_2" refType="ctrY" refFor="ch" refForName="accent_2"/>
                <dgm:constr type="lMarg" for="ch" forName="text_2" refType="w" refFor="ch" refForName="accent_2" fact="1.8"/>
                <dgm:constr type="h" for="ch" forName="accent_3" refType="h" fact="0.1136"/>
                <dgm:constr type="w" for="ch" forName="accent_3" refType="h" refFor="ch" refForName="accent_3" op="equ"/>
                <dgm:constr type="ctrY" for="ch" forName="accent_3" refType="h" fact="0.3636"/>
                <dgm:constr type="ctrX" for="ch" forName="accent_3" refType="h" fact="0.2109"/>
                <dgm:constr type="l" for="ch" forName="text_3" refType="ctrX" refFor="ch" refForName="accent_3"/>
                <dgm:constr type="r" for="ch" forName="text_3" refType="w"/>
                <dgm:constr type="w" for="ch" forName="text_3" refType="h" refFor="ch" refForName="text_3" op="gte"/>
                <dgm:constr type="h" for="ch" forName="text_3" refType="h" refFor="ch" refForName="accent_3" fact="0.8"/>
                <dgm:constr type="ctrY" for="ch" forName="text_3" refType="ctrY" refFor="ch" refForName="accent_3"/>
                <dgm:constr type="lMarg" for="ch" forName="text_3" refType="w" refFor="ch" refForName="accent_3" fact="1.8"/>
                <dgm:constr type="h" for="ch" forName="accent_4" refType="h" fact="0.1136"/>
                <dgm:constr type="w" for="ch" forName="accent_4" refType="h" refFor="ch" refForName="accent_4" op="equ"/>
                <dgm:constr type="ctrY" for="ch" forName="accent_4" refType="h" fact="0.5"/>
                <dgm:constr type="ctrX" for="ch" forName="accent_4" refType="h" fact="0.2253"/>
                <dgm:constr type="l" for="ch" forName="text_4" refType="ctrX" refFor="ch" refForName="accent_4"/>
                <dgm:constr type="r" for="ch" forName="text_4" refType="w"/>
                <dgm:constr type="w" for="ch" forName="text_4" refType="h" refFor="ch" refForName="text_4" op="gte"/>
                <dgm:constr type="h" for="ch" forName="text_4" refType="h" refFor="ch" refForName="accent_4" fact="0.8"/>
                <dgm:constr type="ctrY" for="ch" forName="text_4" refType="ctrY" refFor="ch" refForName="accent_4"/>
                <dgm:constr type="lMarg" for="ch" forName="text_4" refType="w" refFor="ch" refForName="accent_4" fact="1.8"/>
                <dgm:constr type="h" for="ch" forName="accent_5" refType="h" fact="0.1136"/>
                <dgm:constr type="w" for="ch" forName="accent_5" refType="h" refFor="ch" refForName="accent_5" op="equ"/>
                <dgm:constr type="ctrY" for="ch" forName="accent_5" refType="h" fact="0.6364"/>
                <dgm:constr type="ctrX" for="ch" forName="accent_5" refType="h" fact="0.2109"/>
                <dgm:constr type="l" for="ch" forName="text_5" refType="ctrX" refFor="ch" refForName="accent_5"/>
                <dgm:constr type="r" for="ch" forName="text_5" refType="w"/>
                <dgm:constr type="w" for="ch" forName="text_5" refType="h" refFor="ch" refForName="text_5" op="gte"/>
                <dgm:constr type="h" for="ch" forName="text_5" refType="h" refFor="ch" refForName="accent_5" fact="0.8"/>
                <dgm:constr type="ctrY" for="ch" forName="text_5" refType="ctrY" refFor="ch" refForName="accent_5"/>
                <dgm:constr type="lMarg" for="ch" forName="text_5" refType="w" refFor="ch" refForName="accent_5" fact="1.8"/>
                <dgm:constr type="h" for="ch" forName="accent_6" refType="h" fact="0.1136"/>
                <dgm:constr type="w" for="ch" forName="accent_6" refType="h" refFor="ch" refForName="accent_6" op="equ"/>
                <dgm:constr type="ctrY" for="ch" forName="accent_6" refType="h" fact="0.7727"/>
                <dgm:constr type="ctrX" for="ch" forName="accent_6" refType="h" fact="0.1658"/>
                <dgm:constr type="l" for="ch" forName="text_6" refType="ctrX" refFor="ch" refForName="accent_6"/>
                <dgm:constr type="r" for="ch" forName="text_6" refType="w"/>
                <dgm:constr type="w" for="ch" forName="text_6" refType="h" refFor="ch" refForName="text_6" op="gte"/>
                <dgm:constr type="h" for="ch" forName="text_6" refType="h" refFor="ch" refForName="accent_6" fact="0.8"/>
                <dgm:constr type="ctrY" for="ch" forName="text_6" refType="ctrY" refFor="ch" refForName="accent_6"/>
                <dgm:constr type="lMarg" for="ch" forName="text_6" refType="w" refFor="ch" refForName="accent_6" fact="1.8"/>
                <dgm:constr type="h" for="ch" forName="accent_7" refType="h" fact="0.1136"/>
                <dgm:constr type="w" for="ch" forName="accent_7" refType="h" refFor="ch" refForName="accent_7" op="equ"/>
                <dgm:constr type="ctrY" for="ch" forName="accent_7" refType="h" fact="0.9091"/>
                <dgm:constr type="ctrX" for="ch" forName="accent_7" refType="h" fact="0.0835"/>
                <dgm:constr type="l" for="ch" forName="text_7" refType="ctrX" refFor="ch" refForName="accent_7"/>
                <dgm:constr type="r" for="ch" forName="text_7" refType="w"/>
                <dgm:constr type="w" for="ch" forName="text_7" refType="h" refFor="ch" refForName="text_7" op="gte"/>
                <dgm:constr type="h" for="ch" forName="text_7" refType="h" refFor="ch" refForName="accent_7" fact="0.8"/>
                <dgm:constr type="ctrY" for="ch" forName="text_7" refType="ctrY" refFor="ch" refForName="accent_7"/>
                <dgm:constr type="lMarg" for="ch" forName="text_7" refType="w" refFor="ch" refForName="accent_7" fact="1.8"/>
                <dgm:constr type="primFontSz" for="ch" ptType="node" op="equ" val="65"/>
              </dgm:constrLst>
            </dgm:else>
          </dgm:choose>
        </dgm:if>
        <dgm:else name="Name12">
          <dgm:choose name="Name13">
            <dgm:if name="Name14" axis="ch" ptType="node" func="cnt" op="equ" val="1">
              <dgm:constrLst>
                <dgm:constr type="h" for="ch" forName="cycle" refType="h"/>
                <dgm:constr type="w" for="ch" forName="cycle" refType="h" refFor="ch" refForName="cycle" fact="0.26"/>
                <dgm:constr type="r" for="ch" forName="cycle" refType="w"/>
                <dgm:constr type="ctrY" for="ch" forName="cycle" refType="h" fact="0.5"/>
                <dgm:constr type="diam" for="ch" forName="cycle" refType="h" fact="1.344"/>
                <dgm:constr type="h" for="ch" forName="accent_1" refType="h" fact="0.625"/>
                <dgm:constr type="w" for="ch" forName="accent_1" refType="h" refFor="ch" refForName="accent_1" op="equ"/>
                <dgm:constr type="ctrY" for="ch" forName="accent_1" refType="h" fact="0.5"/>
                <dgm:constr type="ctrX" for="ch" forName="accent_1" refType="w"/>
                <dgm:constr type="ctrXOff" for="ch" forName="accent_1" refType="h" fact="-0.2253"/>
                <dgm:constr type="r" for="ch" forName="text_1" refType="ctrX" refFor="ch" refForName="accent_1"/>
                <dgm:constr type="rOff" for="ch" forName="text_1" refType="ctrXOff" refFor="ch" refForName="accent_1"/>
                <dgm:constr type="l" for="ch" forName="text_1"/>
                <dgm:constr type="w" for="ch" forName="text_1" refType="h" refFor="ch" refForName="text_1" op="gte"/>
                <dgm:constr type="h" for="ch" forName="text_1" refType="h" refFor="ch" refForName="accent_1" fact="0.8"/>
                <dgm:constr type="ctrY" for="ch" forName="text_1" refType="ctrY" refFor="ch" refForName="accent_1"/>
                <dgm:constr type="rMarg" for="ch" forName="text_1" refType="w" refFor="ch" refForName="accent_1" fact="1.8"/>
                <dgm:constr type="primFontSz" for="ch" ptType="node" op="equ" val="65"/>
              </dgm:constrLst>
            </dgm:if>
            <dgm:if name="Name15" axis="ch" ptType="node" func="cnt" op="equ" val="2">
              <dgm:constrLst>
                <dgm:constr type="h" for="ch" forName="cycle" refType="h"/>
                <dgm:constr type="w" for="ch" forName="cycle" refType="h" refFor="ch" refForName="cycle" fact="0.26"/>
                <dgm:constr type="r" for="ch" forName="cycle" refType="w"/>
                <dgm:constr type="ctrY" for="ch" forName="cycle" refType="h" fact="0.5"/>
                <dgm:constr type="diam" for="ch" forName="cycle" refType="h" fact="1.344"/>
                <dgm:constr type="h" for="ch" forName="accent_1" refType="h" fact="0.3571"/>
                <dgm:constr type="w" for="ch" forName="accent_1" refType="h" refFor="ch" refForName="accent_1" op="equ"/>
                <dgm:constr type="ctrY" for="ch" forName="accent_1" refType="h" fact="0.2857"/>
                <dgm:constr type="ctrX" for="ch" forName="accent_1" refType="w"/>
                <dgm:constr type="ctrXOff" for="ch" forName="accent_1" refType="h" fact="-0.1891"/>
                <dgm:constr type="r" for="ch" forName="text_1" refType="ctrX" refFor="ch" refForName="accent_1"/>
                <dgm:constr type="rOff" for="ch" forName="text_1" refType="ctrXOff" refFor="ch" refForName="accent_1"/>
                <dgm:constr type="l" for="ch" forName="text_1"/>
                <dgm:constr type="w" for="ch" forName="text_1" refType="h" refFor="ch" refForName="text_1" op="gte"/>
                <dgm:constr type="h" for="ch" forName="text_1" refType="h" refFor="ch" refForName="accent_1" fact="0.8"/>
                <dgm:constr type="ctrY" for="ch" forName="text_1" refType="ctrY" refFor="ch" refForName="accent_1"/>
                <dgm:constr type="rMarg" for="ch" forName="text_1" refType="w" refFor="ch" refForName="accent_1" fact="1.8"/>
                <dgm:constr type="h" for="ch" forName="accent_2" refType="h" fact="0.3571"/>
                <dgm:constr type="w" for="ch" forName="accent_2" refType="h" refFor="ch" refForName="accent_2" op="equ"/>
                <dgm:constr type="ctrY" for="ch" forName="accent_2" refType="h" fact="0.7143"/>
                <dgm:constr type="ctrX" for="ch" forName="accent_2" refType="w"/>
                <dgm:constr type="ctrXOff" for="ch" forName="accent_2" refType="h" fact="-0.1891"/>
                <dgm:constr type="r" for="ch" forName="text_2" refType="ctrX" refFor="ch" refForName="accent_2"/>
                <dgm:constr type="rOff" for="ch" forName="text_2" refType="ctrXOff" refFor="ch" refForName="accent_2"/>
                <dgm:constr type="l" for="ch" forName="text_2"/>
                <dgm:constr type="w" for="ch" forName="text_2" refType="h" refFor="ch" refForName="text_2" op="gte"/>
                <dgm:constr type="h" for="ch" forName="text_2" refType="h" refFor="ch" refForName="accent_2" fact="0.8"/>
                <dgm:constr type="ctrY" for="ch" forName="text_2" refType="ctrY" refFor="ch" refForName="accent_2"/>
                <dgm:constr type="rMarg" for="ch" forName="text_2" refType="w" refFor="ch" refForName="accent_2" fact="1.8"/>
                <dgm:constr type="primFontSz" for="ch" ptType="node" op="equ" val="65"/>
              </dgm:constrLst>
            </dgm:if>
            <dgm:if name="Name16" axis="ch" ptType="node" func="cnt" op="equ" val="3">
              <dgm:constrLst>
                <dgm:constr type="h" for="ch" forName="cycle" refType="h"/>
                <dgm:constr type="w" for="ch" forName="cycle" refType="h" refFor="ch" refForName="cycle" fact="0.26"/>
                <dgm:constr type="r" for="ch" forName="cycle" refType="w"/>
                <dgm:constr type="ctrY" for="ch" forName="cycle" refType="h" fact="0.5"/>
                <dgm:constr type="diam" for="ch" forName="cycle" refType="h" fact="1.344"/>
                <dgm:constr type="h" for="ch" forName="accent_1" refType="h" fact="0.25"/>
                <dgm:constr type="w" for="ch" forName="accent_1" refType="h" refFor="ch" refForName="accent_1" op="equ"/>
                <dgm:constr type="ctrY" for="ch" forName="accent_1" refType="h" fact="0.2"/>
                <dgm:constr type="ctrX" for="ch" forName="accent_1" refType="w"/>
                <dgm:constr type="ctrXOff" for="ch" forName="accent_1" refType="h" fact="-0.1526"/>
                <dgm:constr type="r" for="ch" forName="text_1" refType="ctrX" refFor="ch" refForName="accent_1"/>
                <dgm:constr type="rOff" for="ch" forName="text_1" refType="ctrXOff" refFor="ch" refForName="accent_1"/>
                <dgm:constr type="l" for="ch" forName="text_1"/>
                <dgm:constr type="w" for="ch" forName="text_1" refType="h" refFor="ch" refForName="text_1" op="gte"/>
                <dgm:constr type="h" for="ch" forName="text_1" refType="h" refFor="ch" refForName="accent_1" fact="0.8"/>
                <dgm:constr type="ctrY" for="ch" forName="text_1" refType="ctrY" refFor="ch" refForName="accent_1"/>
                <dgm:constr type="rMarg" for="ch" forName="text_1" refType="w" refFor="ch" refForName="accent_1" fact="1.8"/>
                <dgm:constr type="h" for="ch" forName="accent_2" refType="h" fact="0.25"/>
                <dgm:constr type="w" for="ch" forName="accent_2" refType="h" refFor="ch" refForName="accent_2" op="equ"/>
                <dgm:constr type="ctrY" for="ch" forName="accent_2" refType="h" fact="0.5"/>
                <dgm:constr type="ctrX" for="ch" forName="accent_2" refType="w"/>
                <dgm:constr type="ctrXOff" for="ch" forName="accent_2" refType="h" fact="-0.2253"/>
                <dgm:constr type="r" for="ch" forName="text_2" refType="ctrX" refFor="ch" refForName="accent_2"/>
                <dgm:constr type="rOff" for="ch" forName="text_2" refType="ctrXOff" refFor="ch" refForName="accent_2"/>
                <dgm:constr type="l" for="ch" forName="text_2"/>
                <dgm:constr type="w" for="ch" forName="text_2" refType="h" refFor="ch" refForName="text_2" op="gte"/>
                <dgm:constr type="h" for="ch" forName="text_2" refType="h" refFor="ch" refForName="accent_2" fact="0.8"/>
                <dgm:constr type="ctrY" for="ch" forName="text_2" refType="ctrY" refFor="ch" refForName="accent_2"/>
                <dgm:constr type="rMarg" for="ch" forName="text_2" refType="w" refFor="ch" refForName="accent_2" fact="1.8"/>
                <dgm:constr type="h" for="ch" forName="accent_3" refType="h" fact="0.25"/>
                <dgm:constr type="w" for="ch" forName="accent_3" refType="h" refFor="ch" refForName="accent_3" op="equ"/>
                <dgm:constr type="ctrY" for="ch" forName="accent_3" refType="h" fact="0.8"/>
                <dgm:constr type="ctrX" for="ch" forName="accent_3" refType="w"/>
                <dgm:constr type="ctrXOff" for="ch" forName="accent_3" refType="h" fact="-0.1526"/>
                <dgm:constr type="r" for="ch" forName="text_3" refType="ctrX" refFor="ch" refForName="accent_3"/>
                <dgm:constr type="rOff" for="ch" forName="text_3" refType="ctrXOff" refFor="ch" refForName="accent_3"/>
                <dgm:constr type="l" for="ch" forName="text_3"/>
                <dgm:constr type="w" for="ch" forName="text_3" refType="h" refFor="ch" refForName="text_3" op="gte"/>
                <dgm:constr type="h" for="ch" forName="text_3" refType="h" refFor="ch" refForName="accent_3" fact="0.8"/>
                <dgm:constr type="ctrY" for="ch" forName="text_3" refType="ctrY" refFor="ch" refForName="accent_3"/>
                <dgm:constr type="rMarg" for="ch" forName="text_3" refType="w" refFor="ch" refForName="accent_3" fact="1.8"/>
                <dgm:constr type="primFontSz" for="ch" ptType="node" op="equ" val="65"/>
              </dgm:constrLst>
            </dgm:if>
            <dgm:if name="Name17" axis="ch" ptType="node" func="cnt" op="equ" val="4">
              <dgm:constrLst>
                <dgm:constr type="h" for="ch" forName="cycle" refType="h"/>
                <dgm:constr type="w" for="ch" forName="cycle" refType="h" refFor="ch" refForName="cycle" fact="0.26"/>
                <dgm:constr type="r" for="ch" forName="cycle" refType="w"/>
                <dgm:constr type="ctrY" for="ch" forName="cycle" refType="h" fact="0.5"/>
                <dgm:constr type="diam" for="ch" forName="cycle" refType="h" fact="1.344"/>
                <dgm:constr type="h" for="ch" forName="accent_1" refType="h" fact="0.1923"/>
                <dgm:constr type="w" for="ch" forName="accent_1" refType="h" refFor="ch" refForName="accent_1" op="equ"/>
                <dgm:constr type="ctrY" for="ch" forName="accent_1" refType="h" fact="0.1538"/>
                <dgm:constr type="ctrX" for="ch" forName="accent_1" refType="w"/>
                <dgm:constr type="ctrXOff" for="ch" forName="accent_1" refType="h" fact="-0.1268"/>
                <dgm:constr type="r" for="ch" forName="text_1" refType="ctrX" refFor="ch" refForName="accent_1"/>
                <dgm:constr type="rOff" for="ch" forName="text_1" refType="ctrXOff" refFor="ch" refForName="accent_1"/>
                <dgm:constr type="l" for="ch" forName="text_1"/>
                <dgm:constr type="w" for="ch" forName="text_1" refType="h" refFor="ch" refForName="text_1" op="gte"/>
                <dgm:constr type="h" for="ch" forName="text_1" refType="h" refFor="ch" refForName="accent_1" fact="0.8"/>
                <dgm:constr type="ctrY" for="ch" forName="text_1" refType="ctrY" refFor="ch" refForName="accent_1"/>
                <dgm:constr type="rMarg" for="ch" forName="text_1" refType="w" refFor="ch" refForName="accent_1" fact="1.8"/>
                <dgm:constr type="h" for="ch" forName="accent_2" refType="h" fact="0.1923"/>
                <dgm:constr type="w" for="ch" forName="accent_2" refType="h" refFor="ch" refForName="accent_2" op="equ"/>
                <dgm:constr type="ctrY" for="ch" forName="accent_2" refType="h" fact="0.3846"/>
                <dgm:constr type="ctrX" for="ch" forName="accent_2" refType="w"/>
                <dgm:constr type="ctrXOff" for="ch" forName="accent_2" refType="h" fact="-0.215"/>
                <dgm:constr type="r" for="ch" forName="text_2" refType="ctrX" refFor="ch" refForName="accent_2"/>
                <dgm:constr type="rOff" for="ch" forName="text_2" refType="ctrXOff" refFor="ch" refForName="accent_2"/>
                <dgm:constr type="l" for="ch" forName="text_2"/>
                <dgm:constr type="w" for="ch" forName="text_2" refType="h" refFor="ch" refForName="text_2" op="gte"/>
                <dgm:constr type="h" for="ch" forName="text_2" refType="h" refFor="ch" refForName="accent_2" fact="0.8"/>
                <dgm:constr type="ctrY" for="ch" forName="text_2" refType="ctrY" refFor="ch" refForName="accent_2"/>
                <dgm:constr type="rMarg" for="ch" forName="text_2" refType="w" refFor="ch" refForName="accent_2" fact="1.8"/>
                <dgm:constr type="h" for="ch" forName="accent_3" refType="h" fact="0.1923"/>
                <dgm:constr type="w" for="ch" forName="accent_3" refType="h" refFor="ch" refForName="accent_3" op="equ"/>
                <dgm:constr type="ctrY" for="ch" forName="accent_3" refType="h" fact="0.6154"/>
                <dgm:constr type="ctrX" for="ch" forName="accent_3" refType="w"/>
                <dgm:constr type="ctrXOff" for="ch" forName="accent_3" refType="h" fact="-0.215"/>
                <dgm:constr type="r" for="ch" forName="text_3" refType="ctrX" refFor="ch" refForName="accent_3"/>
                <dgm:constr type="rOff" for="ch" forName="text_3" refType="ctrXOff" refFor="ch" refForName="accent_3"/>
                <dgm:constr type="l" for="ch" forName="text_3"/>
                <dgm:constr type="w" for="ch" forName="text_3" refType="h" refFor="ch" refForName="text_3" op="gte"/>
                <dgm:constr type="h" for="ch" forName="text_3" refType="h" refFor="ch" refForName="accent_3" fact="0.8"/>
                <dgm:constr type="ctrY" for="ch" forName="text_3" refType="ctrY" refFor="ch" refForName="accent_3"/>
                <dgm:constr type="rMarg" for="ch" forName="text_3" refType="w" refFor="ch" refForName="accent_3" fact="1.8"/>
                <dgm:constr type="h" for="ch" forName="accent_4" refType="h" fact="0.1923"/>
                <dgm:constr type="w" for="ch" forName="accent_4" refType="h" refFor="ch" refForName="accent_4" op="equ"/>
                <dgm:constr type="ctrY" for="ch" forName="accent_4" refType="h" fact="0.8462"/>
                <dgm:constr type="ctrX" for="ch" forName="accent_4" refType="w"/>
                <dgm:constr type="ctrXOff" for="ch" forName="accent_4" refType="h" fact="-0.1268"/>
                <dgm:constr type="r" for="ch" forName="text_4" refType="ctrX" refFor="ch" refForName="accent_4"/>
                <dgm:constr type="rOff" for="ch" forName="text_4" refType="ctrXOff" refFor="ch" refForName="accent_4"/>
                <dgm:constr type="l" for="ch" forName="text_4"/>
                <dgm:constr type="w" for="ch" forName="text_4" refType="h" refFor="ch" refForName="text_4" op="gte"/>
                <dgm:constr type="h" for="ch" forName="text_4" refType="h" refFor="ch" refForName="accent_4" fact="0.8"/>
                <dgm:constr type="ctrY" for="ch" forName="text_4" refType="ctrY" refFor="ch" refForName="accent_4"/>
                <dgm:constr type="rMarg" for="ch" forName="text_4" refType="w" refFor="ch" refForName="accent_4" fact="1.8"/>
                <dgm:constr type="primFontSz" for="ch" ptType="node" op="equ" val="65"/>
              </dgm:constrLst>
            </dgm:if>
            <dgm:if name="Name18" axis="ch" ptType="node" func="cnt" op="equ" val="5">
              <dgm:constrLst>
                <dgm:constr type="h" for="ch" forName="cycle" refType="h"/>
                <dgm:constr type="w" for="ch" forName="cycle" refType="h" refFor="ch" refForName="cycle" fact="0.26"/>
                <dgm:constr type="r" for="ch" forName="cycle" refType="w"/>
                <dgm:constr type="ctrY" for="ch" forName="cycle" refType="h" fact="0.5"/>
                <dgm:constr type="diam" for="ch" forName="cycle" refType="h" fact="1.344"/>
                <dgm:constr type="h" for="ch" forName="accent_1" refType="h" fact="0.1563"/>
                <dgm:constr type="w" for="ch" forName="accent_1" refType="h" refFor="ch" refForName="accent_1" op="equ"/>
                <dgm:constr type="ctrY" for="ch" forName="accent_1" refType="h" fact="0.125"/>
                <dgm:constr type="ctrX" for="ch" forName="accent_1" refType="w"/>
                <dgm:constr type="ctrXOff" for="ch" forName="accent_1" refType="h" fact="-0.1082"/>
                <dgm:constr type="r" for="ch" forName="text_1" refType="ctrX" refFor="ch" refForName="accent_1"/>
                <dgm:constr type="rOff" for="ch" forName="text_1" refType="ctrXOff" refFor="ch" refForName="accent_1"/>
                <dgm:constr type="l" for="ch" forName="text_1"/>
                <dgm:constr type="w" for="ch" forName="text_1" refType="h" refFor="ch" refForName="text_1" op="gte"/>
                <dgm:constr type="h" for="ch" forName="text_1" refType="h" refFor="ch" refForName="accent_1" fact="0.8"/>
                <dgm:constr type="ctrY" for="ch" forName="text_1" refType="ctrY" refFor="ch" refForName="accent_1"/>
                <dgm:constr type="rMarg" for="ch" forName="text_1" refType="w" refFor="ch" refForName="accent_1" fact="1.8"/>
                <dgm:constr type="h" for="ch" forName="accent_2" refType="h" fact="0.1563"/>
                <dgm:constr type="w" for="ch" forName="accent_2" refType="h" refFor="ch" refForName="accent_2" op="equ"/>
                <dgm:constr type="ctrY" for="ch" forName="accent_2" refType="h" fact="0.3125"/>
                <dgm:constr type="ctrX" for="ch" forName="accent_2" refType="w"/>
                <dgm:constr type="ctrXOff" for="ch" forName="accent_2" refType="h" fact="-0.1978"/>
                <dgm:constr type="r" for="ch" forName="text_2" refType="ctrX" refFor="ch" refForName="accent_2"/>
                <dgm:constr type="rOff" for="ch" forName="text_2" refType="ctrXOff" refFor="ch" refForName="accent_2"/>
                <dgm:constr type="l" for="ch" forName="text_2"/>
                <dgm:constr type="w" for="ch" forName="text_2" refType="h" refFor="ch" refForName="text_2" op="gte"/>
                <dgm:constr type="h" for="ch" forName="text_2" refType="h" refFor="ch" refForName="accent_2" fact="0.8"/>
                <dgm:constr type="ctrY" for="ch" forName="text_2" refType="ctrY" refFor="ch" refForName="accent_2"/>
                <dgm:constr type="rMarg" for="ch" forName="text_2" refType="w" refFor="ch" refForName="accent_2" fact="1.8"/>
                <dgm:constr type="h" for="ch" forName="accent_3" refType="h" fact="0.1563"/>
                <dgm:constr type="w" for="ch" forName="accent_3" refType="h" refFor="ch" refForName="accent_3" op="equ"/>
                <dgm:constr type="ctrY" for="ch" forName="accent_3" refType="h" fact="0.5"/>
                <dgm:constr type="ctrX" for="ch" forName="accent_3" refType="w"/>
                <dgm:constr type="ctrXOff" for="ch" forName="accent_3" refType="h" fact="-0.2253"/>
                <dgm:constr type="r" for="ch" forName="text_3" refType="ctrX" refFor="ch" refForName="accent_3"/>
                <dgm:constr type="rOff" for="ch" forName="text_3" refType="ctrXOff" refFor="ch" refForName="accent_3"/>
                <dgm:constr type="l" for="ch" forName="text_3"/>
                <dgm:constr type="w" for="ch" forName="text_3" refType="h" refFor="ch" refForName="text_3" op="gte"/>
                <dgm:constr type="h" for="ch" forName="text_3" refType="h" refFor="ch" refForName="accent_3" fact="0.8"/>
                <dgm:constr type="ctrY" for="ch" forName="text_3" refType="ctrY" refFor="ch" refForName="accent_3"/>
                <dgm:constr type="rMarg" for="ch" forName="text_3" refType="w" refFor="ch" refForName="accent_3" fact="1.8"/>
                <dgm:constr type="h" for="ch" forName="accent_4" refType="h" fact="0.1563"/>
                <dgm:constr type="w" for="ch" forName="accent_4" refType="h" refFor="ch" refForName="accent_4" op="equ"/>
                <dgm:constr type="ctrY" for="ch" forName="accent_4" refType="h" fact="0.6875"/>
                <dgm:constr type="ctrX" for="ch" forName="accent_4" refType="w"/>
                <dgm:constr type="ctrXOff" for="ch" forName="accent_4" refType="h" fact="-0.1978"/>
                <dgm:constr type="r" for="ch" forName="text_4" refType="ctrX" refFor="ch" refForName="accent_4"/>
                <dgm:constr type="rOff" for="ch" forName="text_4" refType="ctrXOff" refFor="ch" refForName="accent_4"/>
                <dgm:constr type="l" for="ch" forName="text_4"/>
                <dgm:constr type="w" for="ch" forName="text_4" refType="h" refFor="ch" refForName="text_4" op="gte"/>
                <dgm:constr type="h" for="ch" forName="text_4" refType="h" refFor="ch" refForName="accent_4" fact="0.8"/>
                <dgm:constr type="ctrY" for="ch" forName="text_4" refType="ctrY" refFor="ch" refForName="accent_4"/>
                <dgm:constr type="rMarg" for="ch" forName="text_4" refType="w" refFor="ch" refForName="accent_4" fact="1.8"/>
                <dgm:constr type="h" for="ch" forName="accent_5" refType="h" fact="0.1563"/>
                <dgm:constr type="w" for="ch" forName="accent_5" refType="h" refFor="ch" refForName="accent_5" op="equ"/>
                <dgm:constr type="ctrY" for="ch" forName="accent_5" refType="h" fact="0.875"/>
                <dgm:constr type="ctrX" for="ch" forName="accent_5" refType="w"/>
                <dgm:constr type="ctrXOff" for="ch" forName="accent_5" refType="h" fact="-0.1082"/>
                <dgm:constr type="r" for="ch" forName="text_5" refType="ctrX" refFor="ch" refForName="accent_5"/>
                <dgm:constr type="rOff" for="ch" forName="text_5" refType="ctrXOff" refFor="ch" refForName="accent_5"/>
                <dgm:constr type="l" for="ch" forName="text_5"/>
                <dgm:constr type="w" for="ch" forName="text_5" refType="h" refFor="ch" refForName="text_5" op="gte"/>
                <dgm:constr type="h" for="ch" forName="text_5" refType="h" refFor="ch" refForName="accent_5" fact="0.8"/>
                <dgm:constr type="ctrY" for="ch" forName="text_5" refType="ctrY" refFor="ch" refForName="accent_5"/>
                <dgm:constr type="rMarg" for="ch" forName="text_5" refType="w" refFor="ch" refForName="accent_5" fact="1.8"/>
                <dgm:constr type="primFontSz" for="ch" ptType="node" op="equ" val="65"/>
              </dgm:constrLst>
            </dgm:if>
            <dgm:if name="Name19" axis="ch" ptType="node" func="cnt" op="equ" val="6">
              <dgm:constrLst>
                <dgm:constr type="h" for="ch" forName="cycle" refType="h"/>
                <dgm:constr type="w" for="ch" forName="cycle" refType="h" refFor="ch" refForName="cycle" fact="0.26"/>
                <dgm:constr type="r" for="ch" forName="cycle" refType="w"/>
                <dgm:constr type="ctrY" for="ch" forName="cycle" refType="h" fact="0.5"/>
                <dgm:constr type="diam" for="ch" forName="cycle" refType="h" fact="1.344"/>
                <dgm:constr type="h" for="ch" forName="accent_1" refType="h" fact="0.1316"/>
                <dgm:constr type="w" for="ch" forName="accent_1" refType="h" refFor="ch" refForName="accent_1" op="equ"/>
                <dgm:constr type="ctrY" for="ch" forName="accent_1" refType="h" fact="0.1053"/>
                <dgm:constr type="ctrX" for="ch" forName="accent_1" refType="w"/>
                <dgm:constr type="ctrXOff" for="ch" forName="accent_1" refType="h" fact="-0.0943"/>
                <dgm:constr type="r" for="ch" forName="text_1" refType="ctrX" refFor="ch" refForName="accent_1"/>
                <dgm:constr type="rOff" for="ch" forName="text_1" refType="ctrXOff" refFor="ch" refForName="accent_1"/>
                <dgm:constr type="l" for="ch" forName="text_1"/>
                <dgm:constr type="w" for="ch" forName="text_1" refType="h" refFor="ch" refForName="text_1" op="gte"/>
                <dgm:constr type="h" for="ch" forName="text_1" refType="h" refFor="ch" refForName="accent_1" fact="0.8"/>
                <dgm:constr type="ctrY" for="ch" forName="text_1" refType="ctrY" refFor="ch" refForName="accent_1"/>
                <dgm:constr type="rMarg" for="ch" forName="text_1" refType="w" refFor="ch" refForName="accent_1" fact="1.8"/>
                <dgm:constr type="h" for="ch" forName="accent_2" refType="h" fact="0.1316"/>
                <dgm:constr type="w" for="ch" forName="accent_2" refType="h" refFor="ch" refForName="accent_2" op="equ"/>
                <dgm:constr type="ctrY" for="ch" forName="accent_2" refType="h" fact="0.2632"/>
                <dgm:constr type="ctrX" for="ch" forName="accent_2" refType="w"/>
                <dgm:constr type="ctrXOff" for="ch" forName="accent_2" refType="h" fact="-0.1809"/>
                <dgm:constr type="r" for="ch" forName="text_2" refType="ctrX" refFor="ch" refForName="accent_2"/>
                <dgm:constr type="rOff" for="ch" forName="text_2" refType="ctrXOff" refFor="ch" refForName="accent_2"/>
                <dgm:constr type="l" for="ch" forName="text_2"/>
                <dgm:constr type="w" for="ch" forName="text_2" refType="h" refFor="ch" refForName="text_2" op="gte"/>
                <dgm:constr type="h" for="ch" forName="text_2" refType="h" refFor="ch" refForName="accent_2" fact="0.8"/>
                <dgm:constr type="ctrY" for="ch" forName="text_2" refType="ctrY" refFor="ch" refForName="accent_2"/>
                <dgm:constr type="rMarg" for="ch" forName="text_2" refType="w" refFor="ch" refForName="accent_2" fact="1.8"/>
                <dgm:constr type="h" for="ch" forName="accent_3" refType="h" fact="0.1316"/>
                <dgm:constr type="w" for="ch" forName="accent_3" refType="h" refFor="ch" refForName="accent_3" op="equ"/>
                <dgm:constr type="ctrY" for="ch" forName="accent_3" refType="h" fact="0.4211"/>
                <dgm:constr type="ctrX" for="ch" forName="accent_3" refType="w"/>
                <dgm:constr type="ctrXOff" for="ch" forName="accent_3" refType="h" fact="-0.2205"/>
                <dgm:constr type="r" for="ch" forName="text_3" refType="ctrX" refFor="ch" refForName="accent_3"/>
                <dgm:constr type="rOff" for="ch" forName="text_3" refType="ctrXOff" refFor="ch" refForName="accent_3"/>
                <dgm:constr type="l" for="ch" forName="text_3"/>
                <dgm:constr type="w" for="ch" forName="text_3" refType="h" refFor="ch" refForName="text_3" op="gte"/>
                <dgm:constr type="h" for="ch" forName="text_3" refType="h" refFor="ch" refForName="accent_3" fact="0.8"/>
                <dgm:constr type="ctrY" for="ch" forName="text_3" refType="ctrY" refFor="ch" refForName="accent_3"/>
                <dgm:constr type="rMarg" for="ch" forName="text_3" refType="w" refFor="ch" refForName="accent_3" fact="1.8"/>
                <dgm:constr type="h" for="ch" forName="accent_4" refType="h" fact="0.1316"/>
                <dgm:constr type="w" for="ch" forName="accent_4" refType="h" refFor="ch" refForName="accent_4" op="equ"/>
                <dgm:constr type="ctrY" for="ch" forName="accent_4" refType="h" fact="0.5789"/>
                <dgm:constr type="ctrX" for="ch" forName="accent_4" refType="w"/>
                <dgm:constr type="ctrXOff" for="ch" forName="accent_4" refType="h" fact="-0.2205"/>
                <dgm:constr type="r" for="ch" forName="text_4" refType="ctrX" refFor="ch" refForName="accent_4"/>
                <dgm:constr type="rOff" for="ch" forName="text_4" refType="ctrXOff" refFor="ch" refForName="accent_4"/>
                <dgm:constr type="l" for="ch" forName="text_4"/>
                <dgm:constr type="w" for="ch" forName="text_4" refType="h" refFor="ch" refForName="text_4" op="gte"/>
                <dgm:constr type="h" for="ch" forName="text_4" refType="h" refFor="ch" refForName="accent_4" fact="0.8"/>
                <dgm:constr type="ctrY" for="ch" forName="text_4" refType="ctrY" refFor="ch" refForName="accent_4"/>
                <dgm:constr type="rMarg" for="ch" forName="text_4" refType="w" refFor="ch" refForName="accent_4" fact="1.8"/>
                <dgm:constr type="h" for="ch" forName="accent_5" refType="h" fact="0.1316"/>
                <dgm:constr type="w" for="ch" forName="accent_5" refType="h" refFor="ch" refForName="accent_5" op="equ"/>
                <dgm:constr type="ctrY" for="ch" forName="accent_5" refType="h" fact="0.7368"/>
                <dgm:constr type="ctrX" for="ch" forName="accent_5" refType="w"/>
                <dgm:constr type="ctrXOff" for="ch" forName="accent_5" refType="h" fact="-0.1809"/>
                <dgm:constr type="r" for="ch" forName="text_5" refType="ctrX" refFor="ch" refForName="accent_5"/>
                <dgm:constr type="rOff" for="ch" forName="text_5" refType="ctrXOff" refFor="ch" refForName="accent_5"/>
                <dgm:constr type="l" for="ch" forName="text_5"/>
                <dgm:constr type="w" for="ch" forName="text_5" refType="h" refFor="ch" refForName="text_5" op="gte"/>
                <dgm:constr type="h" for="ch" forName="text_5" refType="h" refFor="ch" refForName="accent_5" fact="0.8"/>
                <dgm:constr type="ctrY" for="ch" forName="text_5" refType="ctrY" refFor="ch" refForName="accent_5"/>
                <dgm:constr type="rMarg" for="ch" forName="text_5" refType="w" refFor="ch" refForName="accent_5" fact="1.8"/>
                <dgm:constr type="h" for="ch" forName="accent_6" refType="h" fact="0.1316"/>
                <dgm:constr type="w" for="ch" forName="accent_6" refType="h" refFor="ch" refForName="accent_6" op="equ"/>
                <dgm:constr type="ctrY" for="ch" forName="accent_6" refType="h" fact="0.8947"/>
                <dgm:constr type="ctrX" for="ch" forName="accent_6" refType="w"/>
                <dgm:constr type="ctrXOff" for="ch" forName="accent_6" refType="h" fact="-0.0943"/>
                <dgm:constr type="r" for="ch" forName="text_6" refType="ctrX" refFor="ch" refForName="accent_6"/>
                <dgm:constr type="rOff" for="ch" forName="text_6" refType="ctrXOff" refFor="ch" refForName="accent_6"/>
                <dgm:constr type="l" for="ch" forName="text_6"/>
                <dgm:constr type="w" for="ch" forName="text_6" refType="h" refFor="ch" refForName="text_6" op="gte"/>
                <dgm:constr type="h" for="ch" forName="text_6" refType="h" refFor="ch" refForName="accent_6" fact="0.8"/>
                <dgm:constr type="ctrY" for="ch" forName="text_6" refType="ctrY" refFor="ch" refForName="accent_6"/>
                <dgm:constr type="rMarg" for="ch" forName="text_6" refType="w" refFor="ch" refForName="accent_6" fact="1.8"/>
                <dgm:constr type="primFontSz" for="ch" ptType="node" op="equ" val="65"/>
              </dgm:constrLst>
            </dgm:if>
            <dgm:else name="Name20">
              <dgm:constrLst>
                <dgm:constr type="h" for="ch" forName="cycle" refType="h"/>
                <dgm:constr type="w" for="ch" forName="cycle" refType="h" refFor="ch" refForName="cycle" fact="0.26"/>
                <dgm:constr type="r" for="ch" forName="cycle" refType="w"/>
                <dgm:constr type="ctrY" for="ch" forName="cycle" refType="h" fact="0.5"/>
                <dgm:constr type="diam" for="ch" forName="cycle" refType="h" fact="1.344"/>
                <dgm:constr type="h" for="ch" forName="accent_1" refType="h" fact="0.1136"/>
                <dgm:constr type="w" for="ch" forName="accent_1" refType="h" refFor="ch" refForName="accent_1" op="equ"/>
                <dgm:constr type="ctrY" for="ch" forName="accent_1" refType="h" fact="0.0909"/>
                <dgm:constr type="ctrX" for="ch" forName="accent_1" refType="w"/>
                <dgm:constr type="ctrXOff" for="ch" forName="accent_1" refType="h" fact="-0.0835"/>
                <dgm:constr type="r" for="ch" forName="text_1" refType="ctrX" refFor="ch" refForName="accent_1"/>
                <dgm:constr type="rOff" for="ch" forName="text_1" refType="ctrXOff" refFor="ch" refForName="accent_1"/>
                <dgm:constr type="l" for="ch" forName="text_1"/>
                <dgm:constr type="w" for="ch" forName="text_1" refType="h" refFor="ch" refForName="text_1" op="gte"/>
                <dgm:constr type="h" for="ch" forName="text_1" refType="h" refFor="ch" refForName="accent_1" fact="0.8"/>
                <dgm:constr type="ctrY" for="ch" forName="text_1" refType="ctrY" refFor="ch" refForName="accent_1"/>
                <dgm:constr type="rMarg" for="ch" forName="text_1" refType="w" refFor="ch" refForName="accent_1" fact="1.8"/>
                <dgm:constr type="h" for="ch" forName="accent_2" refType="h" fact="0.1136"/>
                <dgm:constr type="w" for="ch" forName="accent_2" refType="h" refFor="ch" refForName="accent_2" op="equ"/>
                <dgm:constr type="ctrY" for="ch" forName="accent_2" refType="h" fact="0.2273"/>
                <dgm:constr type="ctrX" for="ch" forName="accent_2" refType="w"/>
                <dgm:constr type="ctrXOff" for="ch" forName="accent_2" refType="h" fact="-0.1658"/>
                <dgm:constr type="r" for="ch" forName="text_2" refType="ctrX" refFor="ch" refForName="accent_2"/>
                <dgm:constr type="rOff" for="ch" forName="text_2" refType="ctrXOff" refFor="ch" refForName="accent_2"/>
                <dgm:constr type="l" for="ch" forName="text_2"/>
                <dgm:constr type="w" for="ch" forName="text_2" refType="h" refFor="ch" refForName="text_2" op="gte"/>
                <dgm:constr type="h" for="ch" forName="text_2" refType="h" refFor="ch" refForName="accent_2" fact="0.8"/>
                <dgm:constr type="ctrY" for="ch" forName="text_2" refType="ctrY" refFor="ch" refForName="accent_2"/>
                <dgm:constr type="rMarg" for="ch" forName="text_2" refType="w" refFor="ch" refForName="accent_2" fact="1.8"/>
                <dgm:constr type="h" for="ch" forName="accent_3" refType="h" fact="0.1136"/>
                <dgm:constr type="w" for="ch" forName="accent_3" refType="h" refFor="ch" refForName="accent_3" op="equ"/>
                <dgm:constr type="ctrY" for="ch" forName="accent_3" refType="h" fact="0.3636"/>
                <dgm:constr type="ctrX" for="ch" forName="accent_3" refType="w"/>
                <dgm:constr type="ctrXOff" for="ch" forName="accent_3" refType="h" fact="-0.2109"/>
                <dgm:constr type="r" for="ch" forName="text_3" refType="ctrX" refFor="ch" refForName="accent_3"/>
                <dgm:constr type="rOff" for="ch" forName="text_3" refType="ctrXOff" refFor="ch" refForName="accent_3"/>
                <dgm:constr type="l" for="ch" forName="text_3"/>
                <dgm:constr type="w" for="ch" forName="text_3" refType="h" refFor="ch" refForName="text_3" op="gte"/>
                <dgm:constr type="h" for="ch" forName="text_3" refType="h" refFor="ch" refForName="accent_3" fact="0.8"/>
                <dgm:constr type="ctrY" for="ch" forName="text_3" refType="ctrY" refFor="ch" refForName="accent_3"/>
                <dgm:constr type="rMarg" for="ch" forName="text_3" refType="w" refFor="ch" refForName="accent_3" fact="1.8"/>
                <dgm:constr type="h" for="ch" forName="accent_4" refType="h" fact="0.1136"/>
                <dgm:constr type="w" for="ch" forName="accent_4" refType="h" refFor="ch" refForName="accent_4" op="equ"/>
                <dgm:constr type="ctrY" for="ch" forName="accent_4" refType="h" fact="0.5"/>
                <dgm:constr type="ctrX" for="ch" forName="accent_4" refType="w"/>
                <dgm:constr type="ctrXOff" for="ch" forName="accent_4" refType="h" fact="-0.2253"/>
                <dgm:constr type="r" for="ch" forName="text_4" refType="ctrX" refFor="ch" refForName="accent_4"/>
                <dgm:constr type="rOff" for="ch" forName="text_4" refType="ctrXOff" refFor="ch" refForName="accent_4"/>
                <dgm:constr type="l" for="ch" forName="text_4"/>
                <dgm:constr type="w" for="ch" forName="text_4" refType="h" refFor="ch" refForName="text_4" op="gte"/>
                <dgm:constr type="h" for="ch" forName="text_4" refType="h" refFor="ch" refForName="accent_4" fact="0.8"/>
                <dgm:constr type="ctrY" for="ch" forName="text_4" refType="ctrY" refFor="ch" refForName="accent_4"/>
                <dgm:constr type="rMarg" for="ch" forName="text_4" refType="w" refFor="ch" refForName="accent_4" fact="1.8"/>
                <dgm:constr type="h" for="ch" forName="accent_5" refType="h" fact="0.1136"/>
                <dgm:constr type="w" for="ch" forName="accent_5" refType="h" refFor="ch" refForName="accent_5" op="equ"/>
                <dgm:constr type="ctrY" for="ch" forName="accent_5" refType="h" fact="0.6364"/>
                <dgm:constr type="ctrX" for="ch" forName="accent_5" refType="w"/>
                <dgm:constr type="ctrXOff" for="ch" forName="accent_5" refType="h" fact="-0.2109"/>
                <dgm:constr type="r" for="ch" forName="text_5" refType="ctrX" refFor="ch" refForName="accent_5"/>
                <dgm:constr type="rOff" for="ch" forName="text_5" refType="ctrXOff" refFor="ch" refForName="accent_5"/>
                <dgm:constr type="l" for="ch" forName="text_5"/>
                <dgm:constr type="w" for="ch" forName="text_5" refType="h" refFor="ch" refForName="text_5" op="gte"/>
                <dgm:constr type="h" for="ch" forName="text_5" refType="h" refFor="ch" refForName="accent_5" fact="0.8"/>
                <dgm:constr type="ctrY" for="ch" forName="text_5" refType="ctrY" refFor="ch" refForName="accent_5"/>
                <dgm:constr type="rMarg" for="ch" forName="text_5" refType="w" refFor="ch" refForName="accent_5" fact="1.8"/>
                <dgm:constr type="h" for="ch" forName="accent_6" refType="h" fact="0.1136"/>
                <dgm:constr type="w" for="ch" forName="accent_6" refType="h" refFor="ch" refForName="accent_6" op="equ"/>
                <dgm:constr type="ctrY" for="ch" forName="accent_6" refType="h" fact="0.7727"/>
                <dgm:constr type="ctrX" for="ch" forName="accent_6" refType="w"/>
                <dgm:constr type="ctrXOff" for="ch" forName="accent_6" refType="h" fact="-0.1658"/>
                <dgm:constr type="r" for="ch" forName="text_6" refType="ctrX" refFor="ch" refForName="accent_6"/>
                <dgm:constr type="rOff" for="ch" forName="text_6" refType="ctrXOff" refFor="ch" refForName="accent_6"/>
                <dgm:constr type="l" for="ch" forName="text_6"/>
                <dgm:constr type="w" for="ch" forName="text_6" refType="h" refFor="ch" refForName="text_6" op="gte"/>
                <dgm:constr type="h" for="ch" forName="text_6" refType="h" refFor="ch" refForName="accent_6" fact="0.8"/>
                <dgm:constr type="ctrY" for="ch" forName="text_6" refType="ctrY" refFor="ch" refForName="accent_6"/>
                <dgm:constr type="rMarg" for="ch" forName="text_6" refType="w" refFor="ch" refForName="accent_6" fact="1.8"/>
                <dgm:constr type="h" for="ch" forName="accent_7" refType="h" fact="0.1136"/>
                <dgm:constr type="w" for="ch" forName="accent_7" refType="h" refFor="ch" refForName="accent_7" op="equ"/>
                <dgm:constr type="ctrY" for="ch" forName="accent_7" refType="h" fact="0.9091"/>
                <dgm:constr type="ctrX" for="ch" forName="accent_7" refType="w"/>
                <dgm:constr type="ctrXOff" for="ch" forName="accent_7" refType="h" fact="-0.0835"/>
                <dgm:constr type="r" for="ch" forName="text_7" refType="ctrX" refFor="ch" refForName="accent_7"/>
                <dgm:constr type="rOff" for="ch" forName="text_7" refType="ctrXOff" refFor="ch" refForName="accent_7"/>
                <dgm:constr type="l" for="ch" forName="text_7"/>
                <dgm:constr type="w" for="ch" forName="text_7" refType="h" refFor="ch" refForName="text_7" op="gte"/>
                <dgm:constr type="h" for="ch" forName="text_7" refType="h" refFor="ch" refForName="accent_7" fact="0.8"/>
                <dgm:constr type="ctrY" for="ch" forName="text_7" refType="ctrY" refFor="ch" refForName="accent_7"/>
                <dgm:constr type="rMarg" for="ch" forName="text_7" refType="w" refFor="ch" refForName="accent_7" fact="1.8"/>
                <dgm:constr type="primFontSz" for="ch" ptType="node" op="equ" val="65"/>
              </dgm:constrLst>
            </dgm:else>
          </dgm:choose>
        </dgm:else>
      </dgm:choose>
      <dgm:layoutNode name="cycle">
        <dgm:choose name="Name21">
          <dgm:if name="Name22" func="var" arg="dir" op="equ" val="norm">
            <dgm:alg type="cycle">
              <dgm:param type="stAng" val="45"/>
              <dgm:param type="spanAng" val="90"/>
            </dgm:alg>
          </dgm:if>
          <dgm:else name="Name23">
            <dgm:alg type="cycle">
              <dgm:param type="stAng" val="225"/>
              <dgm:param type="spanAng" val="90"/>
            </dgm:alg>
          </dgm:else>
        </dgm:choose>
        <dgm:shape xmlns:r="http://schemas.openxmlformats.org/officeDocument/2006/relationships" r:blip="">
          <dgm:adjLst/>
        </dgm:shape>
        <dgm:presOf/>
        <dgm:constrLst>
          <dgm:constr type="w" for="ch" val="1"/>
          <dgm:constr type="h" for="ch" val="1"/>
          <dgm:constr type="diam" for="ch" forName="conn" refType="diam"/>
        </dgm:constrLst>
        <dgm:layoutNode name="srcNode">
          <dgm:alg type="sp"/>
          <dgm:shape xmlns:r="http://schemas.openxmlformats.org/officeDocument/2006/relationships" type="rect" r:blip="" hideGeom="1">
            <dgm:adjLst/>
          </dgm:shape>
          <dgm:presOf/>
        </dgm:layoutNode>
        <dgm:layoutNode name="conn" styleLbl="parChTrans1D2">
          <dgm:alg type="conn">
            <dgm:param type="connRout" val="curve"/>
            <dgm:param type="srcNode" val="srcNode"/>
            <dgm:param type="dstNode" val="dstNode"/>
            <dgm:param type="begPts" val="ctr"/>
            <dgm:param type="endPts" val="ctr"/>
            <dgm:param type="endSty" val="noArr"/>
          </dgm:alg>
          <dgm:shape xmlns:r="http://schemas.openxmlformats.org/officeDocument/2006/relationships" type="conn" r:blip="">
            <dgm:adjLst/>
          </dgm:shape>
          <dgm:presOf axis="desOrSelf" ptType="sibTrans" hideLastTrans="0" st="0" cnt="1"/>
          <dgm:constrLst>
            <dgm:constr type="begPad"/>
            <dgm:constr type="endPad"/>
          </dgm:constrLst>
        </dgm:layoutNode>
        <dgm:layoutNode name="extraNode">
          <dgm:alg type="sp"/>
          <dgm:shape xmlns:r="http://schemas.openxmlformats.org/officeDocument/2006/relationships" type="rect" r:blip="" hideGeom="1">
            <dgm:adjLst/>
          </dgm:shape>
          <dgm:presOf/>
        </dgm:layoutNode>
        <dgm:layoutNode name="dstNode">
          <dgm:alg type="sp"/>
          <dgm:shape xmlns:r="http://schemas.openxmlformats.org/officeDocument/2006/relationships" type="rect" r:blip="" hideGeom="1">
            <dgm:adjLst/>
          </dgm:shape>
          <dgm:presOf/>
        </dgm:layoutNode>
      </dgm:layoutNode>
      <dgm:forEach name="wrapper" axis="self" ptType="parTrans">
        <dgm:forEach name="wrapper2" axis="self" ptType="sibTrans" st="2">
          <dgm:forEach name="accentRepeat" axis="self">
            <dgm:layoutNode name="accentRepeatNode" styleLbl="solidFgAcc1">
              <dgm:alg type="sp"/>
              <dgm:shape xmlns:r="http://schemas.openxmlformats.org/officeDocument/2006/relationships" type="ellipse" r:blip="">
                <dgm:adjLst/>
              </dgm:shape>
              <dgm:presOf/>
            </dgm:layoutNode>
          </dgm:forEach>
        </dgm:forEach>
      </dgm:forEach>
      <dgm:forEach name="Name24" axis="ch" ptType="node" cnt="1">
        <dgm:layoutNode name="text_1" styleLbl="node1">
          <dgm:varLst>
            <dgm:bulletEnabled val="1"/>
          </dgm:varLst>
          <dgm:choose name="Name25">
            <dgm:if name="Name26" func="var" arg="dir" op="equ" val="norm">
              <dgm:alg type="tx">
                <dgm:param type="parTxLTRAlign" val="l"/>
                <dgm:param type="shpTxLTRAlignCh" val="l"/>
                <dgm:param type="parTxRTLAlign" val="l"/>
                <dgm:param type="shpTxRTLAlignCh" val="l"/>
              </dgm:alg>
            </dgm:if>
            <dgm:else name="Name27">
              <dgm:alg type="tx">
                <dgm:param type="parTxLTRAlign" val="r"/>
                <dgm:param type="shpTxLTRAlignCh" val="r"/>
                <dgm:param type="parTxRTLAlign" val="r"/>
                <dgm:param type="shpTxRTLAlignCh" val="r"/>
              </dgm:alg>
            </dgm:else>
          </dgm:choose>
          <dgm:shape xmlns:r="http://schemas.openxmlformats.org/officeDocument/2006/relationships" type="rect" r:blip="">
            <dgm:adjLst/>
          </dgm:shape>
          <dgm:presOf axis="desOrSelf" ptType="node"/>
          <dgm:constrLst>
            <dgm:constr type="primFontSz" val="65"/>
            <dgm:constr type="lMarg" refType="primFontSz" fact="0.2"/>
            <dgm:constr type="rMarg" refType="primFontSz" fact="0.2"/>
            <dgm:constr type="tMarg" refType="primFontSz" fact="0.2"/>
            <dgm:constr type="bMarg" refType="primFontSz" fact="0.2"/>
          </dgm:constrLst>
          <dgm:ruleLst>
            <dgm:rule type="primFontSz" val="5" fact="NaN" max="NaN"/>
          </dgm:ruleLst>
        </dgm:layoutNode>
        <dgm:layoutNode name="accent_1">
          <dgm:alg type="sp"/>
          <dgm:shape xmlns:r="http://schemas.openxmlformats.org/officeDocument/2006/relationships" r:blip="">
            <dgm:adjLst/>
          </dgm:shape>
          <dgm:presOf/>
          <dgm:constrLst/>
          <dgm:forEach name="Name28" ref="accentRepeat"/>
        </dgm:layoutNode>
      </dgm:forEach>
      <dgm:forEach name="Name29" axis="ch" ptType="node" st="2" cnt="1">
        <dgm:layoutNode name="text_2" styleLbl="node1">
          <dgm:varLst>
            <dgm:bulletEnabled val="1"/>
          </dgm:varLst>
          <dgm:choose name="Name30">
            <dgm:if name="Name31" func="var" arg="dir" op="equ" val="norm">
              <dgm:alg type="tx">
                <dgm:param type="parTxLTRAlign" val="l"/>
                <dgm:param type="shpTxLTRAlignCh" val="l"/>
                <dgm:param type="parTxRTLAlign" val="l"/>
                <dgm:param type="shpTxRTLAlignCh" val="l"/>
              </dgm:alg>
            </dgm:if>
            <dgm:else name="Name32">
              <dgm:alg type="tx">
                <dgm:param type="parTxLTRAlign" val="r"/>
                <dgm:param type="shpTxLTRAlignCh" val="r"/>
                <dgm:param type="parTxRTLAlign" val="r"/>
                <dgm:param type="shpTxRTLAlignCh" val="r"/>
              </dgm:alg>
            </dgm:else>
          </dgm:choose>
          <dgm:shape xmlns:r="http://schemas.openxmlformats.org/officeDocument/2006/relationships" type="rect" r:blip="">
            <dgm:adjLst/>
          </dgm:shape>
          <dgm:presOf axis="desOrSelf" ptType="node"/>
          <dgm:constrLst>
            <dgm:constr type="primFontSz" val="65"/>
            <dgm:constr type="lMarg" refType="primFontSz" fact="0.2"/>
            <dgm:constr type="rMarg" refType="primFontSz" fact="0.2"/>
            <dgm:constr type="tMarg" refType="primFontSz" fact="0.2"/>
            <dgm:constr type="bMarg" refType="primFontSz" fact="0.2"/>
          </dgm:constrLst>
          <dgm:ruleLst>
            <dgm:rule type="primFontSz" val="5" fact="NaN" max="NaN"/>
          </dgm:ruleLst>
        </dgm:layoutNode>
        <dgm:layoutNode name="accent_2">
          <dgm:alg type="sp"/>
          <dgm:shape xmlns:r="http://schemas.openxmlformats.org/officeDocument/2006/relationships" r:blip="">
            <dgm:adjLst/>
          </dgm:shape>
          <dgm:presOf/>
          <dgm:constrLst/>
          <dgm:forEach name="Name33" ref="accentRepeat"/>
        </dgm:layoutNode>
      </dgm:forEach>
      <dgm:forEach name="Name34" axis="ch" ptType="node" st="3" cnt="1">
        <dgm:layoutNode name="text_3" styleLbl="node1">
          <dgm:varLst>
            <dgm:bulletEnabled val="1"/>
          </dgm:varLst>
          <dgm:choose name="Name35">
            <dgm:if name="Name36" func="var" arg="dir" op="equ" val="norm">
              <dgm:alg type="tx">
                <dgm:param type="parTxLTRAlign" val="l"/>
                <dgm:param type="shpTxLTRAlignCh" val="l"/>
                <dgm:param type="parTxRTLAlign" val="l"/>
                <dgm:param type="shpTxRTLAlignCh" val="l"/>
              </dgm:alg>
            </dgm:if>
            <dgm:else name="Name37">
              <dgm:alg type="tx">
                <dgm:param type="parTxLTRAlign" val="r"/>
                <dgm:param type="shpTxLTRAlignCh" val="r"/>
                <dgm:param type="parTxRTLAlign" val="r"/>
                <dgm:param type="shpTxRTLAlignCh" val="r"/>
              </dgm:alg>
            </dgm:else>
          </dgm:choose>
          <dgm:shape xmlns:r="http://schemas.openxmlformats.org/officeDocument/2006/relationships" type="rect" r:blip="">
            <dgm:adjLst/>
          </dgm:shape>
          <dgm:presOf axis="desOrSelf" ptType="node"/>
          <dgm:constrLst>
            <dgm:constr type="primFontSz" val="65"/>
            <dgm:constr type="lMarg" refType="primFontSz" fact="0.2"/>
            <dgm:constr type="rMarg" refType="primFontSz" fact="0.2"/>
            <dgm:constr type="tMarg" refType="primFontSz" fact="0.2"/>
            <dgm:constr type="bMarg" refType="primFontSz" fact="0.2"/>
          </dgm:constrLst>
          <dgm:ruleLst>
            <dgm:rule type="primFontSz" val="5" fact="NaN" max="NaN"/>
          </dgm:ruleLst>
        </dgm:layoutNode>
        <dgm:layoutNode name="accent_3">
          <dgm:alg type="sp"/>
          <dgm:shape xmlns:r="http://schemas.openxmlformats.org/officeDocument/2006/relationships" r:blip="">
            <dgm:adjLst/>
          </dgm:shape>
          <dgm:presOf/>
          <dgm:constrLst/>
          <dgm:forEach name="Name38" ref="accentRepeat"/>
        </dgm:layoutNode>
      </dgm:forEach>
      <dgm:forEach name="Name39" axis="ch" ptType="node" st="4" cnt="1">
        <dgm:layoutNode name="text_4" styleLbl="node1">
          <dgm:varLst>
            <dgm:bulletEnabled val="1"/>
          </dgm:varLst>
          <dgm:choose name="Name40">
            <dgm:if name="Name41" func="var" arg="dir" op="equ" val="norm">
              <dgm:alg type="tx">
                <dgm:param type="parTxLTRAlign" val="l"/>
                <dgm:param type="shpTxLTRAlignCh" val="l"/>
                <dgm:param type="parTxRTLAlign" val="l"/>
                <dgm:param type="shpTxRTLAlignCh" val="l"/>
              </dgm:alg>
            </dgm:if>
            <dgm:else name="Name42">
              <dgm:alg type="tx">
                <dgm:param type="parTxLTRAlign" val="r"/>
                <dgm:param type="shpTxLTRAlignCh" val="r"/>
                <dgm:param type="parTxRTLAlign" val="r"/>
                <dgm:param type="shpTxRTLAlignCh" val="r"/>
              </dgm:alg>
            </dgm:else>
          </dgm:choose>
          <dgm:shape xmlns:r="http://schemas.openxmlformats.org/officeDocument/2006/relationships" type="rect" r:blip="">
            <dgm:adjLst/>
          </dgm:shape>
          <dgm:presOf axis="desOrSelf" ptType="node"/>
          <dgm:constrLst>
            <dgm:constr type="primFontSz" val="65"/>
            <dgm:constr type="lMarg" refType="primFontSz" fact="0.2"/>
            <dgm:constr type="rMarg" refType="primFontSz" fact="0.2"/>
            <dgm:constr type="tMarg" refType="primFontSz" fact="0.2"/>
            <dgm:constr type="bMarg" refType="primFontSz" fact="0.2"/>
          </dgm:constrLst>
          <dgm:ruleLst>
            <dgm:rule type="primFontSz" val="5" fact="NaN" max="NaN"/>
          </dgm:ruleLst>
        </dgm:layoutNode>
        <dgm:layoutNode name="accent_4">
          <dgm:alg type="sp"/>
          <dgm:shape xmlns:r="http://schemas.openxmlformats.org/officeDocument/2006/relationships" r:blip="">
            <dgm:adjLst/>
          </dgm:shape>
          <dgm:presOf/>
          <dgm:constrLst/>
          <dgm:forEach name="Name43" ref="accentRepeat"/>
        </dgm:layoutNode>
      </dgm:forEach>
      <dgm:forEach name="Name44" axis="ch" ptType="node" st="5" cnt="1">
        <dgm:layoutNode name="text_5" styleLbl="node1">
          <dgm:varLst>
            <dgm:bulletEnabled val="1"/>
          </dgm:varLst>
          <dgm:choose name="Name45">
            <dgm:if name="Name46" func="var" arg="dir" op="equ" val="norm">
              <dgm:alg type="tx">
                <dgm:param type="parTxLTRAlign" val="l"/>
                <dgm:param type="shpTxLTRAlignCh" val="l"/>
                <dgm:param type="parTxRTLAlign" val="l"/>
                <dgm:param type="shpTxRTLAlignCh" val="l"/>
              </dgm:alg>
            </dgm:if>
            <dgm:else name="Name47">
              <dgm:alg type="tx">
                <dgm:param type="parTxLTRAlign" val="r"/>
                <dgm:param type="shpTxLTRAlignCh" val="r"/>
                <dgm:param type="parTxRTLAlign" val="r"/>
                <dgm:param type="shpTxRTLAlignCh" val="r"/>
              </dgm:alg>
            </dgm:else>
          </dgm:choose>
          <dgm:shape xmlns:r="http://schemas.openxmlformats.org/officeDocument/2006/relationships" type="rect" r:blip="">
            <dgm:adjLst/>
          </dgm:shape>
          <dgm:presOf axis="desOrSelf" ptType="node"/>
          <dgm:constrLst>
            <dgm:constr type="primFontSz" val="65"/>
            <dgm:constr type="lMarg" refType="primFontSz" fact="0.2"/>
            <dgm:constr type="rMarg" refType="primFontSz" fact="0.2"/>
            <dgm:constr type="tMarg" refType="primFontSz" fact="0.2"/>
            <dgm:constr type="bMarg" refType="primFontSz" fact="0.2"/>
          </dgm:constrLst>
          <dgm:ruleLst>
            <dgm:rule type="primFontSz" val="5" fact="NaN" max="NaN"/>
          </dgm:ruleLst>
        </dgm:layoutNode>
        <dgm:layoutNode name="accent_5">
          <dgm:alg type="sp"/>
          <dgm:shape xmlns:r="http://schemas.openxmlformats.org/officeDocument/2006/relationships" r:blip="">
            <dgm:adjLst/>
          </dgm:shape>
          <dgm:presOf/>
          <dgm:constrLst/>
          <dgm:forEach name="Name48" ref="accentRepeat"/>
        </dgm:layoutNode>
      </dgm:forEach>
      <dgm:forEach name="Name49" axis="ch" ptType="node" st="6" cnt="1">
        <dgm:layoutNode name="text_6" styleLbl="node1">
          <dgm:varLst>
            <dgm:bulletEnabled val="1"/>
          </dgm:varLst>
          <dgm:choose name="Name50">
            <dgm:if name="Name51" func="var" arg="dir" op="equ" val="norm">
              <dgm:alg type="tx">
                <dgm:param type="parTxLTRAlign" val="l"/>
                <dgm:param type="shpTxLTRAlignCh" val="l"/>
                <dgm:param type="parTxRTLAlign" val="l"/>
                <dgm:param type="shpTxRTLAlignCh" val="l"/>
              </dgm:alg>
            </dgm:if>
            <dgm:else name="Name52">
              <dgm:alg type="tx">
                <dgm:param type="parTxLTRAlign" val="r"/>
                <dgm:param type="shpTxLTRAlignCh" val="r"/>
                <dgm:param type="parTxRTLAlign" val="r"/>
                <dgm:param type="shpTxRTLAlignCh" val="r"/>
              </dgm:alg>
            </dgm:else>
          </dgm:choose>
          <dgm:shape xmlns:r="http://schemas.openxmlformats.org/officeDocument/2006/relationships" type="rect" r:blip="">
            <dgm:adjLst/>
          </dgm:shape>
          <dgm:presOf axis="desOrSelf" ptType="node"/>
          <dgm:constrLst>
            <dgm:constr type="primFontSz" val="65"/>
            <dgm:constr type="lMarg" refType="primFontSz" fact="0.2"/>
            <dgm:constr type="rMarg" refType="primFontSz" fact="0.2"/>
            <dgm:constr type="tMarg" refType="primFontSz" fact="0.2"/>
            <dgm:constr type="bMarg" refType="primFontSz" fact="0.2"/>
          </dgm:constrLst>
          <dgm:ruleLst>
            <dgm:rule type="primFontSz" val="5" fact="NaN" max="NaN"/>
          </dgm:ruleLst>
        </dgm:layoutNode>
        <dgm:layoutNode name="accent_6">
          <dgm:alg type="sp"/>
          <dgm:shape xmlns:r="http://schemas.openxmlformats.org/officeDocument/2006/relationships" r:blip="">
            <dgm:adjLst/>
          </dgm:shape>
          <dgm:presOf/>
          <dgm:constrLst/>
          <dgm:forEach name="Name53" ref="accentRepeat"/>
        </dgm:layoutNode>
      </dgm:forEach>
      <dgm:forEach name="Name54" axis="ch" ptType="node" st="7" cnt="1">
        <dgm:layoutNode name="text_7" styleLbl="node1">
          <dgm:varLst>
            <dgm:bulletEnabled val="1"/>
          </dgm:varLst>
          <dgm:choose name="Name55">
            <dgm:if name="Name56" func="var" arg="dir" op="equ" val="norm">
              <dgm:alg type="tx">
                <dgm:param type="parTxLTRAlign" val="l"/>
                <dgm:param type="shpTxLTRAlignCh" val="l"/>
                <dgm:param type="parTxRTLAlign" val="l"/>
                <dgm:param type="shpTxRTLAlignCh" val="l"/>
              </dgm:alg>
            </dgm:if>
            <dgm:else name="Name57">
              <dgm:alg type="tx">
                <dgm:param type="parTxLTRAlign" val="r"/>
                <dgm:param type="shpTxLTRAlignCh" val="r"/>
                <dgm:param type="parTxRTLAlign" val="r"/>
                <dgm:param type="shpTxRTLAlignCh" val="r"/>
              </dgm:alg>
            </dgm:else>
          </dgm:choose>
          <dgm:shape xmlns:r="http://schemas.openxmlformats.org/officeDocument/2006/relationships" type="rect" r:blip="">
            <dgm:adjLst/>
          </dgm:shape>
          <dgm:presOf axis="desOrSelf" ptType="node"/>
          <dgm:constrLst>
            <dgm:constr type="primFontSz" val="65"/>
            <dgm:constr type="lMarg" refType="primFontSz" fact="0.2"/>
            <dgm:constr type="rMarg" refType="primFontSz" fact="0.2"/>
            <dgm:constr type="tMarg" refType="primFontSz" fact="0.2"/>
            <dgm:constr type="bMarg" refType="primFontSz" fact="0.2"/>
          </dgm:constrLst>
          <dgm:ruleLst>
            <dgm:rule type="primFontSz" val="5" fact="NaN" max="NaN"/>
          </dgm:ruleLst>
        </dgm:layoutNode>
        <dgm:layoutNode name="accent_7">
          <dgm:alg type="sp"/>
          <dgm:shape xmlns:r="http://schemas.openxmlformats.org/officeDocument/2006/relationships" r:blip="">
            <dgm:adjLst/>
          </dgm:shape>
          <dgm:presOf/>
          <dgm:constrLst/>
          <dgm:forEach name="Name58" ref="accentRepeat"/>
        </dgm:layoutNode>
      </dgm:forEach>
    </dgm:layoutNode>
  </dgm:layoutNode>
</dgm:layoutDef>
</file>

<file path=word/diagrams/layout40.xml><?xml version="1.0" encoding="utf-8"?>
<dgm:layoutDef xmlns:dgm="http://schemas.openxmlformats.org/drawingml/2006/diagram" xmlns:a="http://schemas.openxmlformats.org/drawingml/2006/main" uniqueId="urn:microsoft.com/office/officeart/2008/layout/VerticalCurvedList">
  <dgm:title val=""/>
  <dgm:desc val=""/>
  <dgm:catLst>
    <dgm:cat type="list" pri="20000"/>
  </dgm:catLst>
  <dgm:sampData>
    <dgm:dataModel>
      <dgm:ptLst>
        <dgm:pt modelId="0" type="doc"/>
        <dgm:pt modelId="1">
          <dgm:prSet phldr="1"/>
        </dgm:pt>
        <dgm:pt modelId="2">
          <dgm:prSet phldr="1"/>
        </dgm:pt>
        <dgm:pt modelId="3">
          <dgm:prSet phldr="1"/>
        </dgm:pt>
      </dgm:ptLst>
      <dgm:cxnLst>
        <dgm:cxn modelId="4" srcId="0" destId="1" srcOrd="0" destOrd="0"/>
        <dgm:cxn modelId="5" srcId="0" destId="2" srcOrd="1" destOrd="0"/>
        <dgm:cxn modelId="6" srcId="0" destId="3" srcOrd="2" destOrd="0"/>
      </dgm:cxnLst>
      <dgm:bg/>
      <dgm:whole/>
    </dgm:dataModel>
  </dgm:sampData>
  <dgm:styleData>
    <dgm:dataModel>
      <dgm:ptLst>
        <dgm:pt modelId="0" type="doc"/>
        <dgm:pt modelId="1">
          <dgm:prSet phldr="1"/>
        </dgm:pt>
        <dgm:pt modelId="2">
          <dgm:prSet phldr="1"/>
        </dgm:pt>
      </dgm:ptLst>
      <dgm:cxnLst>
        <dgm:cxn modelId="3" srcId="0" destId="1" srcOrd="0" destOrd="0"/>
        <dgm:cxn modelId="4" srcId="0" destId="2" srcOrd="1" destOrd="0"/>
      </dgm:cxnLst>
      <dgm:bg/>
      <dgm:whole/>
    </dgm:dataModel>
  </dgm:styleData>
  <dgm:clrData>
    <dgm:dataModel>
      <dgm:ptLst>
        <dgm:pt modelId="0" type="doc"/>
        <dgm:pt modelId="1">
          <dgm:prSet phldr="1"/>
        </dgm:pt>
        <dgm:pt modelId="2">
          <dgm:prSet phldr="1"/>
        </dgm:pt>
        <dgm:pt modelId="3">
          <dgm:prSet phldr="1"/>
        </dgm:pt>
        <dgm:pt modelId="4">
          <dgm:prSet phldr="1"/>
        </dgm:pt>
      </dgm:ptLst>
      <dgm:cxnLst>
        <dgm:cxn modelId="5" srcId="0" destId="1" srcOrd="0" destOrd="0"/>
        <dgm:cxn modelId="6" srcId="0" destId="2" srcOrd="1" destOrd="0"/>
        <dgm:cxn modelId="7" srcId="0" destId="3" srcOrd="2" destOrd="0"/>
        <dgm:cxn modelId="8" srcId="0" destId="4" srcOrd="3" destOrd="0"/>
      </dgm:cxnLst>
      <dgm:bg/>
      <dgm:whole/>
    </dgm:dataModel>
  </dgm:clrData>
  <dgm:layoutNode name="Name0">
    <dgm:varLst>
      <dgm:chMax val="7"/>
      <dgm:chPref val="7"/>
      <dgm:dir/>
    </dgm:varLst>
    <dgm:alg type="composite"/>
    <dgm:shape xmlns:r="http://schemas.openxmlformats.org/officeDocument/2006/relationships" r:blip="">
      <dgm:adjLst/>
    </dgm:shape>
    <dgm:constrLst>
      <dgm:constr type="w" for="ch" refType="h" refFor="ch" op="gte" fact="0.8"/>
    </dgm:constrLst>
    <dgm:layoutNode name="Name1">
      <dgm:alg type="composite"/>
      <dgm:shape xmlns:r="http://schemas.openxmlformats.org/officeDocument/2006/relationships" r:blip="">
        <dgm:adjLst/>
      </dgm:shape>
      <dgm:choose name="Name2">
        <dgm:if name="Name3" func="var" arg="dir" op="equ" val="norm">
          <dgm:choose name="Name4">
            <dgm:if name="Name5" axis="ch" ptType="node" func="cnt" op="equ" val="1">
              <dgm:constrLst>
                <dgm:constr type="h" for="ch" forName="cycle" refType="h"/>
                <dgm:constr type="w" for="ch" forName="cycle" refType="h" refFor="ch" refForName="cycle" fact="0.26"/>
                <dgm:constr type="l" for="ch" forName="cycle"/>
                <dgm:constr type="ctrY" for="ch" forName="cycle" refType="h" fact="0.5"/>
                <dgm:constr type="diam" for="ch" forName="cycle" refType="h" fact="1.344"/>
                <dgm:constr type="h" for="ch" forName="accent_1" refType="h" fact="0.625"/>
                <dgm:constr type="w" for="ch" forName="accent_1" refType="h" refFor="ch" refForName="accent_1" op="equ"/>
                <dgm:constr type="ctrY" for="ch" forName="accent_1" refType="h" fact="0.5"/>
                <dgm:constr type="ctrX" for="ch" forName="accent_1" refType="h" fact="0.2253"/>
                <dgm:constr type="l" for="ch" forName="text_1" refType="ctrX" refFor="ch" refForName="accent_1"/>
                <dgm:constr type="r" for="ch" forName="text_1" refType="w"/>
                <dgm:constr type="w" for="ch" forName="text_1" refType="h" refFor="ch" refForName="text_1" op="gte"/>
                <dgm:constr type="h" for="ch" forName="text_1" refType="h" refFor="ch" refForName="accent_1" fact="0.8"/>
                <dgm:constr type="ctrY" for="ch" forName="text_1" refType="ctrY" refFor="ch" refForName="accent_1"/>
                <dgm:constr type="lMarg" for="ch" forName="text_1" refType="w" refFor="ch" refForName="accent_1" fact="1.8"/>
                <dgm:constr type="primFontSz" for="ch" ptType="node" op="equ" val="65"/>
              </dgm:constrLst>
            </dgm:if>
            <dgm:if name="Name6" axis="ch" ptType="node" func="cnt" op="equ" val="2">
              <dgm:constrLst>
                <dgm:constr type="h" for="ch" forName="cycle" refType="h"/>
                <dgm:constr type="w" for="ch" forName="cycle" refType="h" refFor="ch" refForName="cycle" fact="0.26"/>
                <dgm:constr type="l" for="ch" forName="cycle"/>
                <dgm:constr type="ctrY" for="ch" forName="cycle" refType="h" fact="0.5"/>
                <dgm:constr type="diam" for="ch" forName="cycle" refType="h" fact="1.344"/>
                <dgm:constr type="h" for="ch" forName="accent_1" refType="h" fact="0.3571"/>
                <dgm:constr type="w" for="ch" forName="accent_1" refType="h" refFor="ch" refForName="accent_1" op="equ"/>
                <dgm:constr type="ctrY" for="ch" forName="accent_1" refType="h" fact="0.2857"/>
                <dgm:constr type="ctrX" for="ch" forName="accent_1" refType="h" fact="0.1891"/>
                <dgm:constr type="l" for="ch" forName="text_1" refType="ctrX" refFor="ch" refForName="accent_1"/>
                <dgm:constr type="r" for="ch" forName="text_1" refType="w"/>
                <dgm:constr type="w" for="ch" forName="text_1" refType="h" refFor="ch" refForName="text_1" op="gte"/>
                <dgm:constr type="h" for="ch" forName="text_1" refType="h" refFor="ch" refForName="accent_1" fact="0.8"/>
                <dgm:constr type="ctrY" for="ch" forName="text_1" refType="ctrY" refFor="ch" refForName="accent_1"/>
                <dgm:constr type="lMarg" for="ch" forName="text_1" refType="w" refFor="ch" refForName="accent_1" fact="1.8"/>
                <dgm:constr type="h" for="ch" forName="accent_2" refType="h" fact="0.3571"/>
                <dgm:constr type="w" for="ch" forName="accent_2" refType="h" refFor="ch" refForName="accent_2" op="equ"/>
                <dgm:constr type="ctrY" for="ch" forName="accent_2" refType="h" fact="0.7143"/>
                <dgm:constr type="ctrX" for="ch" forName="accent_2" refType="h" fact="0.1891"/>
                <dgm:constr type="l" for="ch" forName="text_2" refType="ctrX" refFor="ch" refForName="accent_2"/>
                <dgm:constr type="r" for="ch" forName="text_2" refType="w"/>
                <dgm:constr type="w" for="ch" forName="text_2" refType="h" refFor="ch" refForName="text_2" op="gte"/>
                <dgm:constr type="h" for="ch" forName="text_2" refType="h" refFor="ch" refForName="accent_2" fact="0.8"/>
                <dgm:constr type="ctrY" for="ch" forName="text_2" refType="ctrY" refFor="ch" refForName="accent_2"/>
                <dgm:constr type="lMarg" for="ch" forName="text_2" refType="w" refFor="ch" refForName="accent_2" fact="1.8"/>
                <dgm:constr type="primFontSz" for="ch" ptType="node" op="equ" val="65"/>
              </dgm:constrLst>
            </dgm:if>
            <dgm:if name="Name7" axis="ch" ptType="node" func="cnt" op="equ" val="3">
              <dgm:constrLst>
                <dgm:constr type="h" for="ch" forName="cycle" refType="h"/>
                <dgm:constr type="w" for="ch" forName="cycle" refType="h" refFor="ch" refForName="cycle" fact="0.26"/>
                <dgm:constr type="l" for="ch" forName="cycle"/>
                <dgm:constr type="ctrY" for="ch" forName="cycle" refType="h" fact="0.5"/>
                <dgm:constr type="diam" for="ch" forName="cycle" refType="h" fact="1.344"/>
                <dgm:constr type="h" for="ch" forName="accent_1" refType="h" fact="0.25"/>
                <dgm:constr type="w" for="ch" forName="accent_1" refType="h" refFor="ch" refForName="accent_1" op="equ"/>
                <dgm:constr type="ctrY" for="ch" forName="accent_1" refType="h" fact="0.2"/>
                <dgm:constr type="ctrX" for="ch" forName="accent_1" refType="h" fact="0.1526"/>
                <dgm:constr type="l" for="ch" forName="text_1" refType="ctrX" refFor="ch" refForName="accent_1"/>
                <dgm:constr type="r" for="ch" forName="text_1" refType="w"/>
                <dgm:constr type="w" for="ch" forName="text_1" refType="h" refFor="ch" refForName="text_1" op="gte"/>
                <dgm:constr type="h" for="ch" forName="text_1" refType="h" refFor="ch" refForName="accent_1" fact="0.8"/>
                <dgm:constr type="ctrY" for="ch" forName="text_1" refType="ctrY" refFor="ch" refForName="accent_1"/>
                <dgm:constr type="lMarg" for="ch" forName="text_1" refType="w" refFor="ch" refForName="accent_1" fact="1.8"/>
                <dgm:constr type="h" for="ch" forName="accent_2" refType="h" fact="0.25"/>
                <dgm:constr type="w" for="ch" forName="accent_2" refType="h" refFor="ch" refForName="accent_2" op="equ"/>
                <dgm:constr type="ctrY" for="ch" forName="accent_2" refType="h" fact="0.5"/>
                <dgm:constr type="ctrX" for="ch" forName="accent_2" refType="h" fact="0.2253"/>
                <dgm:constr type="l" for="ch" forName="text_2" refType="ctrX" refFor="ch" refForName="accent_2"/>
                <dgm:constr type="r" for="ch" forName="text_2" refType="w"/>
                <dgm:constr type="w" for="ch" forName="text_2" refType="h" refFor="ch" refForName="text_2" op="gte"/>
                <dgm:constr type="h" for="ch" forName="text_2" refType="h" refFor="ch" refForName="accent_2" fact="0.8"/>
                <dgm:constr type="ctrY" for="ch" forName="text_2" refType="ctrY" refFor="ch" refForName="accent_2"/>
                <dgm:constr type="lMarg" for="ch" forName="text_2" refType="w" refFor="ch" refForName="accent_2" fact="1.8"/>
                <dgm:constr type="h" for="ch" forName="accent_3" refType="h" fact="0.25"/>
                <dgm:constr type="w" for="ch" forName="accent_3" refType="h" refFor="ch" refForName="accent_3" op="equ"/>
                <dgm:constr type="ctrY" for="ch" forName="accent_3" refType="h" fact="0.8"/>
                <dgm:constr type="ctrX" for="ch" forName="accent_3" refType="h" fact="0.1526"/>
                <dgm:constr type="l" for="ch" forName="text_3" refType="ctrX" refFor="ch" refForName="accent_3"/>
                <dgm:constr type="r" for="ch" forName="text_3" refType="w"/>
                <dgm:constr type="w" for="ch" forName="text_3" refType="h" refFor="ch" refForName="text_3" op="gte"/>
                <dgm:constr type="h" for="ch" forName="text_3" refType="h" refFor="ch" refForName="accent_3" fact="0.8"/>
                <dgm:constr type="ctrY" for="ch" forName="text_3" refType="ctrY" refFor="ch" refForName="accent_3"/>
                <dgm:constr type="lMarg" for="ch" forName="text_3" refType="w" refFor="ch" refForName="accent_3" fact="1.8"/>
                <dgm:constr type="primFontSz" for="ch" ptType="node" op="equ" val="65"/>
              </dgm:constrLst>
            </dgm:if>
            <dgm:if name="Name8" axis="ch" ptType="node" func="cnt" op="equ" val="4">
              <dgm:constrLst>
                <dgm:constr type="h" for="ch" forName="cycle" refType="h"/>
                <dgm:constr type="w" for="ch" forName="cycle" refType="h" refFor="ch" refForName="cycle" fact="0.26"/>
                <dgm:constr type="l" for="ch" forName="cycle"/>
                <dgm:constr type="ctrY" for="ch" forName="cycle" refType="h" fact="0.5"/>
                <dgm:constr type="diam" for="ch" forName="cycle" refType="h" fact="1.344"/>
                <dgm:constr type="h" for="ch" forName="accent_1" refType="h" fact="0.1923"/>
                <dgm:constr type="w" for="ch" forName="accent_1" refType="h" refFor="ch" refForName="accent_1" op="equ"/>
                <dgm:constr type="ctrY" for="ch" forName="accent_1" refType="h" fact="0.1538"/>
                <dgm:constr type="ctrX" for="ch" forName="accent_1" refType="h" fact="0.1268"/>
                <dgm:constr type="l" for="ch" forName="text_1" refType="ctrX" refFor="ch" refForName="accent_1"/>
                <dgm:constr type="r" for="ch" forName="text_1" refType="w"/>
                <dgm:constr type="w" for="ch" forName="text_1" refType="h" refFor="ch" refForName="text_1" op="gte"/>
                <dgm:constr type="h" for="ch" forName="text_1" refType="h" refFor="ch" refForName="accent_1" fact="0.8"/>
                <dgm:constr type="ctrY" for="ch" forName="text_1" refType="ctrY" refFor="ch" refForName="accent_1"/>
                <dgm:constr type="lMarg" for="ch" forName="text_1" refType="w" refFor="ch" refForName="accent_1" fact="1.8"/>
                <dgm:constr type="h" for="ch" forName="accent_2" refType="h" fact="0.1923"/>
                <dgm:constr type="w" for="ch" forName="accent_2" refType="h" refFor="ch" refForName="accent_2" op="equ"/>
                <dgm:constr type="ctrY" for="ch" forName="accent_2" refType="h" fact="0.3846"/>
                <dgm:constr type="ctrX" for="ch" forName="accent_2" refType="h" fact="0.215"/>
                <dgm:constr type="l" for="ch" forName="text_2" refType="ctrX" refFor="ch" refForName="accent_2"/>
                <dgm:constr type="r" for="ch" forName="text_2" refType="w"/>
                <dgm:constr type="w" for="ch" forName="text_2" refType="h" refFor="ch" refForName="text_2" op="gte"/>
                <dgm:constr type="h" for="ch" forName="text_2" refType="h" refFor="ch" refForName="accent_2" fact="0.8"/>
                <dgm:constr type="ctrY" for="ch" forName="text_2" refType="ctrY" refFor="ch" refForName="accent_2"/>
                <dgm:constr type="lMarg" for="ch" forName="text_2" refType="w" refFor="ch" refForName="accent_2" fact="1.8"/>
                <dgm:constr type="h" for="ch" forName="accent_3" refType="h" fact="0.1923"/>
                <dgm:constr type="w" for="ch" forName="accent_3" refType="h" refFor="ch" refForName="accent_3" op="equ"/>
                <dgm:constr type="ctrY" for="ch" forName="accent_3" refType="h" fact="0.6154"/>
                <dgm:constr type="ctrX" for="ch" forName="accent_3" refType="h" fact="0.215"/>
                <dgm:constr type="l" for="ch" forName="text_3" refType="ctrX" refFor="ch" refForName="accent_3"/>
                <dgm:constr type="r" for="ch" forName="text_3" refType="w"/>
                <dgm:constr type="w" for="ch" forName="text_3" refType="h" refFor="ch" refForName="text_3" op="gte"/>
                <dgm:constr type="h" for="ch" forName="text_3" refType="h" refFor="ch" refForName="accent_3" fact="0.8"/>
                <dgm:constr type="ctrY" for="ch" forName="text_3" refType="ctrY" refFor="ch" refForName="accent_3"/>
                <dgm:constr type="lMarg" for="ch" forName="text_3" refType="w" refFor="ch" refForName="accent_3" fact="1.8"/>
                <dgm:constr type="h" for="ch" forName="accent_4" refType="h" fact="0.1923"/>
                <dgm:constr type="w" for="ch" forName="accent_4" refType="h" refFor="ch" refForName="accent_4" op="equ"/>
                <dgm:constr type="ctrY" for="ch" forName="accent_4" refType="h" fact="0.8462"/>
                <dgm:constr type="ctrX" for="ch" forName="accent_4" refType="h" fact="0.1268"/>
                <dgm:constr type="l" for="ch" forName="text_4" refType="ctrX" refFor="ch" refForName="accent_4"/>
                <dgm:constr type="r" for="ch" forName="text_4" refType="w"/>
                <dgm:constr type="w" for="ch" forName="text_4" refType="h" refFor="ch" refForName="text_4" op="gte"/>
                <dgm:constr type="h" for="ch" forName="text_4" refType="h" refFor="ch" refForName="accent_4" fact="0.8"/>
                <dgm:constr type="ctrY" for="ch" forName="text_4" refType="ctrY" refFor="ch" refForName="accent_4"/>
                <dgm:constr type="lMarg" for="ch" forName="text_4" refType="w" refFor="ch" refForName="accent_4" fact="1.8"/>
                <dgm:constr type="primFontSz" for="ch" ptType="node" op="equ" val="65"/>
              </dgm:constrLst>
            </dgm:if>
            <dgm:if name="Name9" axis="ch" ptType="node" func="cnt" op="equ" val="5">
              <dgm:constrLst>
                <dgm:constr type="h" for="ch" forName="cycle" refType="h"/>
                <dgm:constr type="w" for="ch" forName="cycle" refType="h" refFor="ch" refForName="cycle" fact="0.26"/>
                <dgm:constr type="l" for="ch" forName="cycle"/>
                <dgm:constr type="ctrY" for="ch" forName="cycle" refType="h" fact="0.5"/>
                <dgm:constr type="diam" for="ch" forName="cycle" refType="h" fact="1.344"/>
                <dgm:constr type="h" for="ch" forName="accent_1" refType="h" fact="0.1563"/>
                <dgm:constr type="w" for="ch" forName="accent_1" refType="h" refFor="ch" refForName="accent_1" op="equ"/>
                <dgm:constr type="ctrY" for="ch" forName="accent_1" refType="h" fact="0.125"/>
                <dgm:constr type="ctrX" for="ch" forName="accent_1" refType="h" fact="0.1082"/>
                <dgm:constr type="l" for="ch" forName="text_1" refType="ctrX" refFor="ch" refForName="accent_1"/>
                <dgm:constr type="r" for="ch" forName="text_1" refType="w"/>
                <dgm:constr type="w" for="ch" forName="text_1" refType="h" refFor="ch" refForName="text_1" op="gte"/>
                <dgm:constr type="h" for="ch" forName="text_1" refType="h" refFor="ch" refForName="accent_1" fact="0.8"/>
                <dgm:constr type="ctrY" for="ch" forName="text_1" refType="ctrY" refFor="ch" refForName="accent_1"/>
                <dgm:constr type="lMarg" for="ch" forName="text_1" refType="w" refFor="ch" refForName="accent_1" fact="1.8"/>
                <dgm:constr type="h" for="ch" forName="accent_2" refType="h" fact="0.1563"/>
                <dgm:constr type="w" for="ch" forName="accent_2" refType="h" refFor="ch" refForName="accent_2" op="equ"/>
                <dgm:constr type="ctrY" for="ch" forName="accent_2" refType="h" fact="0.3125"/>
                <dgm:constr type="ctrX" for="ch" forName="accent_2" refType="h" fact="0.1978"/>
                <dgm:constr type="l" for="ch" forName="text_2" refType="ctrX" refFor="ch" refForName="accent_2"/>
                <dgm:constr type="r" for="ch" forName="text_2" refType="w"/>
                <dgm:constr type="w" for="ch" forName="text_2" refType="h" refFor="ch" refForName="text_2" op="gte"/>
                <dgm:constr type="h" for="ch" forName="text_2" refType="h" refFor="ch" refForName="accent_2" fact="0.8"/>
                <dgm:constr type="ctrY" for="ch" forName="text_2" refType="ctrY" refFor="ch" refForName="accent_2"/>
                <dgm:constr type="lMarg" for="ch" forName="text_2" refType="w" refFor="ch" refForName="accent_2" fact="1.8"/>
                <dgm:constr type="h" for="ch" forName="accent_3" refType="h" fact="0.1563"/>
                <dgm:constr type="w" for="ch" forName="accent_3" refType="h" refFor="ch" refForName="accent_3" op="equ"/>
                <dgm:constr type="ctrY" for="ch" forName="accent_3" refType="h" fact="0.5"/>
                <dgm:constr type="ctrX" for="ch" forName="accent_3" refType="h" fact="0.2253"/>
                <dgm:constr type="l" for="ch" forName="text_3" refType="ctrX" refFor="ch" refForName="accent_3"/>
                <dgm:constr type="r" for="ch" forName="text_3" refType="w"/>
                <dgm:constr type="w" for="ch" forName="text_3" refType="h" refFor="ch" refForName="text_3" op="gte"/>
                <dgm:constr type="h" for="ch" forName="text_3" refType="h" refFor="ch" refForName="accent_3" fact="0.8"/>
                <dgm:constr type="ctrY" for="ch" forName="text_3" refType="ctrY" refFor="ch" refForName="accent_3"/>
                <dgm:constr type="lMarg" for="ch" forName="text_3" refType="w" refFor="ch" refForName="accent_3" fact="1.8"/>
                <dgm:constr type="h" for="ch" forName="accent_4" refType="h" fact="0.1563"/>
                <dgm:constr type="w" for="ch" forName="accent_4" refType="h" refFor="ch" refForName="accent_4" op="equ"/>
                <dgm:constr type="ctrY" for="ch" forName="accent_4" refType="h" fact="0.6875"/>
                <dgm:constr type="ctrX" for="ch" forName="accent_4" refType="h" fact="0.1978"/>
                <dgm:constr type="l" for="ch" forName="text_4" refType="ctrX" refFor="ch" refForName="accent_4"/>
                <dgm:constr type="r" for="ch" forName="text_4" refType="w"/>
                <dgm:constr type="w" for="ch" forName="text_4" refType="h" refFor="ch" refForName="text_4" op="gte"/>
                <dgm:constr type="h" for="ch" forName="text_4" refType="h" refFor="ch" refForName="accent_4" fact="0.8"/>
                <dgm:constr type="ctrY" for="ch" forName="text_4" refType="ctrY" refFor="ch" refForName="accent_4"/>
                <dgm:constr type="lMarg" for="ch" forName="text_4" refType="w" refFor="ch" refForName="accent_4" fact="1.8"/>
                <dgm:constr type="h" for="ch" forName="accent_5" refType="h" fact="0.1563"/>
                <dgm:constr type="w" for="ch" forName="accent_5" refType="h" refFor="ch" refForName="accent_5" op="equ"/>
                <dgm:constr type="ctrY" for="ch" forName="accent_5" refType="h" fact="0.875"/>
                <dgm:constr type="ctrX" for="ch" forName="accent_5" refType="h" fact="0.1082"/>
                <dgm:constr type="l" for="ch" forName="text_5" refType="ctrX" refFor="ch" refForName="accent_5"/>
                <dgm:constr type="r" for="ch" forName="text_5" refType="w"/>
                <dgm:constr type="w" for="ch" forName="text_5" refType="h" refFor="ch" refForName="text_5" op="gte"/>
                <dgm:constr type="h" for="ch" forName="text_5" refType="h" refFor="ch" refForName="accent_5" fact="0.8"/>
                <dgm:constr type="ctrY" for="ch" forName="text_5" refType="ctrY" refFor="ch" refForName="accent_5"/>
                <dgm:constr type="lMarg" for="ch" forName="text_5" refType="w" refFor="ch" refForName="accent_5" fact="1.8"/>
                <dgm:constr type="primFontSz" for="ch" ptType="node" op="equ" val="65"/>
              </dgm:constrLst>
            </dgm:if>
            <dgm:if name="Name10" axis="ch" ptType="node" func="cnt" op="equ" val="6">
              <dgm:constrLst>
                <dgm:constr type="h" for="ch" forName="cycle" refType="h"/>
                <dgm:constr type="w" for="ch" forName="cycle" refType="h" refFor="ch" refForName="cycle" fact="0.26"/>
                <dgm:constr type="l" for="ch" forName="cycle"/>
                <dgm:constr type="ctrY" for="ch" forName="cycle" refType="h" fact="0.5"/>
                <dgm:constr type="diam" for="ch" forName="cycle" refType="h" fact="1.344"/>
                <dgm:constr type="h" for="ch" forName="accent_1" refType="h" fact="0.1316"/>
                <dgm:constr type="w" for="ch" forName="accent_1" refType="h" refFor="ch" refForName="accent_1" op="equ"/>
                <dgm:constr type="ctrY" for="ch" forName="accent_1" refType="h" fact="0.1053"/>
                <dgm:constr type="ctrX" for="ch" forName="accent_1" refType="h" fact="0.0943"/>
                <dgm:constr type="l" for="ch" forName="text_1" refType="ctrX" refFor="ch" refForName="accent_1"/>
                <dgm:constr type="r" for="ch" forName="text_1" refType="w"/>
                <dgm:constr type="w" for="ch" forName="text_1" refType="h" refFor="ch" refForName="text_1" op="gte"/>
                <dgm:constr type="h" for="ch" forName="text_1" refType="h" refFor="ch" refForName="accent_1" fact="0.8"/>
                <dgm:constr type="ctrY" for="ch" forName="text_1" refType="ctrY" refFor="ch" refForName="accent_1"/>
                <dgm:constr type="lMarg" for="ch" forName="text_1" refType="w" refFor="ch" refForName="accent_1" fact="1.8"/>
                <dgm:constr type="h" for="ch" forName="accent_2" refType="h" fact="0.1316"/>
                <dgm:constr type="w" for="ch" forName="accent_2" refType="h" refFor="ch" refForName="accent_2" op="equ"/>
                <dgm:constr type="ctrY" for="ch" forName="accent_2" refType="h" fact="0.2632"/>
                <dgm:constr type="ctrX" for="ch" forName="accent_2" refType="h" fact="0.1809"/>
                <dgm:constr type="l" for="ch" forName="text_2" refType="ctrX" refFor="ch" refForName="accent_2"/>
                <dgm:constr type="r" for="ch" forName="text_2" refType="w"/>
                <dgm:constr type="w" for="ch" forName="text_2" refType="h" refFor="ch" refForName="text_2" op="gte"/>
                <dgm:constr type="h" for="ch" forName="text_2" refType="h" refFor="ch" refForName="accent_2" fact="0.8"/>
                <dgm:constr type="ctrY" for="ch" forName="text_2" refType="ctrY" refFor="ch" refForName="accent_2"/>
                <dgm:constr type="lMarg" for="ch" forName="text_2" refType="w" refFor="ch" refForName="accent_2" fact="1.8"/>
                <dgm:constr type="h" for="ch" forName="accent_3" refType="h" fact="0.1316"/>
                <dgm:constr type="w" for="ch" forName="accent_3" refType="h" refFor="ch" refForName="accent_3" op="equ"/>
                <dgm:constr type="ctrY" for="ch" forName="accent_3" refType="h" fact="0.4211"/>
                <dgm:constr type="ctrX" for="ch" forName="accent_3" refType="h" fact="0.2205"/>
                <dgm:constr type="l" for="ch" forName="text_3" refType="ctrX" refFor="ch" refForName="accent_3"/>
                <dgm:constr type="r" for="ch" forName="text_3" refType="w"/>
                <dgm:constr type="w" for="ch" forName="text_3" refType="h" refFor="ch" refForName="text_3" op="gte"/>
                <dgm:constr type="h" for="ch" forName="text_3" refType="h" refFor="ch" refForName="accent_3" fact="0.8"/>
                <dgm:constr type="ctrY" for="ch" forName="text_3" refType="ctrY" refFor="ch" refForName="accent_3"/>
                <dgm:constr type="lMarg" for="ch" forName="text_3" refType="w" refFor="ch" refForName="accent_3" fact="1.8"/>
                <dgm:constr type="h" for="ch" forName="accent_4" refType="h" fact="0.1316"/>
                <dgm:constr type="w" for="ch" forName="accent_4" refType="h" refFor="ch" refForName="accent_4" op="equ"/>
                <dgm:constr type="ctrY" for="ch" forName="accent_4" refType="h" fact="0.5789"/>
                <dgm:constr type="ctrX" for="ch" forName="accent_4" refType="h" fact="0.2205"/>
                <dgm:constr type="l" for="ch" forName="text_4" refType="ctrX" refFor="ch" refForName="accent_4"/>
                <dgm:constr type="r" for="ch" forName="text_4" refType="w"/>
                <dgm:constr type="w" for="ch" forName="text_4" refType="h" refFor="ch" refForName="text_4" op="gte"/>
                <dgm:constr type="h" for="ch" forName="text_4" refType="h" refFor="ch" refForName="accent_4" fact="0.8"/>
                <dgm:constr type="ctrY" for="ch" forName="text_4" refType="ctrY" refFor="ch" refForName="accent_4"/>
                <dgm:constr type="lMarg" for="ch" forName="text_4" refType="w" refFor="ch" refForName="accent_4" fact="1.8"/>
                <dgm:constr type="h" for="ch" forName="accent_5" refType="h" fact="0.1316"/>
                <dgm:constr type="w" for="ch" forName="accent_5" refType="h" refFor="ch" refForName="accent_5" op="equ"/>
                <dgm:constr type="ctrY" for="ch" forName="accent_5" refType="h" fact="0.7368"/>
                <dgm:constr type="ctrX" for="ch" forName="accent_5" refType="h" fact="0.1809"/>
                <dgm:constr type="l" for="ch" forName="text_5" refType="ctrX" refFor="ch" refForName="accent_5"/>
                <dgm:constr type="r" for="ch" forName="text_5" refType="w"/>
                <dgm:constr type="w" for="ch" forName="text_5" refType="h" refFor="ch" refForName="text_5" op="gte"/>
                <dgm:constr type="h" for="ch" forName="text_5" refType="h" refFor="ch" refForName="accent_5" fact="0.8"/>
                <dgm:constr type="ctrY" for="ch" forName="text_5" refType="ctrY" refFor="ch" refForName="accent_5"/>
                <dgm:constr type="lMarg" for="ch" forName="text_5" refType="w" refFor="ch" refForName="accent_5" fact="1.8"/>
                <dgm:constr type="h" for="ch" forName="accent_6" refType="h" fact="0.1316"/>
                <dgm:constr type="w" for="ch" forName="accent_6" refType="h" refFor="ch" refForName="accent_6" op="equ"/>
                <dgm:constr type="ctrY" for="ch" forName="accent_6" refType="h" fact="0.8947"/>
                <dgm:constr type="ctrX" for="ch" forName="accent_6" refType="h" fact="0.0943"/>
                <dgm:constr type="l" for="ch" forName="text_6" refType="ctrX" refFor="ch" refForName="accent_6"/>
                <dgm:constr type="r" for="ch" forName="text_6" refType="w"/>
                <dgm:constr type="w" for="ch" forName="text_6" refType="h" refFor="ch" refForName="text_6" op="gte"/>
                <dgm:constr type="h" for="ch" forName="text_6" refType="h" refFor="ch" refForName="accent_6" fact="0.8"/>
                <dgm:constr type="ctrY" for="ch" forName="text_6" refType="ctrY" refFor="ch" refForName="accent_6"/>
                <dgm:constr type="lMarg" for="ch" forName="text_6" refType="w" refFor="ch" refForName="accent_6" fact="1.8"/>
                <dgm:constr type="primFontSz" for="ch" ptType="node" op="equ" val="65"/>
              </dgm:constrLst>
            </dgm:if>
            <dgm:else name="Name11">
              <dgm:constrLst>
                <dgm:constr type="h" for="ch" forName="cycle" refType="h"/>
                <dgm:constr type="w" for="ch" forName="cycle" refType="h" refFor="ch" refForName="cycle" fact="0.26"/>
                <dgm:constr type="l" for="ch" forName="cycle"/>
                <dgm:constr type="ctrY" for="ch" forName="cycle" refType="h" fact="0.5"/>
                <dgm:constr type="diam" for="ch" forName="cycle" refType="h" fact="1.344"/>
                <dgm:constr type="h" for="ch" forName="accent_1" refType="h" fact="0.1136"/>
                <dgm:constr type="w" for="ch" forName="accent_1" refType="h" refFor="ch" refForName="accent_1" op="equ"/>
                <dgm:constr type="ctrY" for="ch" forName="accent_1" refType="h" fact="0.0909"/>
                <dgm:constr type="ctrX" for="ch" forName="accent_1" refType="h" fact="0.0835"/>
                <dgm:constr type="l" for="ch" forName="text_1" refType="ctrX" refFor="ch" refForName="accent_1"/>
                <dgm:constr type="r" for="ch" forName="text_1" refType="w"/>
                <dgm:constr type="w" for="ch" forName="text_1" refType="h" refFor="ch" refForName="text_1" op="gte"/>
                <dgm:constr type="h" for="ch" forName="text_1" refType="h" refFor="ch" refForName="accent_1" fact="0.8"/>
                <dgm:constr type="ctrY" for="ch" forName="text_1" refType="ctrY" refFor="ch" refForName="accent_1"/>
                <dgm:constr type="lMarg" for="ch" forName="text_1" refType="w" refFor="ch" refForName="accent_1" fact="1.8"/>
                <dgm:constr type="h" for="ch" forName="accent_2" refType="h" fact="0.1136"/>
                <dgm:constr type="w" for="ch" forName="accent_2" refType="h" refFor="ch" refForName="accent_2" op="equ"/>
                <dgm:constr type="ctrY" for="ch" forName="accent_2" refType="h" fact="0.2273"/>
                <dgm:constr type="ctrX" for="ch" forName="accent_2" refType="h" fact="0.1658"/>
                <dgm:constr type="l" for="ch" forName="text_2" refType="ctrX" refFor="ch" refForName="accent_2"/>
                <dgm:constr type="r" for="ch" forName="text_2" refType="w"/>
                <dgm:constr type="w" for="ch" forName="text_2" refType="h" refFor="ch" refForName="text_2" op="gte"/>
                <dgm:constr type="h" for="ch" forName="text_2" refType="h" refFor="ch" refForName="accent_2" fact="0.8"/>
                <dgm:constr type="ctrY" for="ch" forName="text_2" refType="ctrY" refFor="ch" refForName="accent_2"/>
                <dgm:constr type="lMarg" for="ch" forName="text_2" refType="w" refFor="ch" refForName="accent_2" fact="1.8"/>
                <dgm:constr type="h" for="ch" forName="accent_3" refType="h" fact="0.1136"/>
                <dgm:constr type="w" for="ch" forName="accent_3" refType="h" refFor="ch" refForName="accent_3" op="equ"/>
                <dgm:constr type="ctrY" for="ch" forName="accent_3" refType="h" fact="0.3636"/>
                <dgm:constr type="ctrX" for="ch" forName="accent_3" refType="h" fact="0.2109"/>
                <dgm:constr type="l" for="ch" forName="text_3" refType="ctrX" refFor="ch" refForName="accent_3"/>
                <dgm:constr type="r" for="ch" forName="text_3" refType="w"/>
                <dgm:constr type="w" for="ch" forName="text_3" refType="h" refFor="ch" refForName="text_3" op="gte"/>
                <dgm:constr type="h" for="ch" forName="text_3" refType="h" refFor="ch" refForName="accent_3" fact="0.8"/>
                <dgm:constr type="ctrY" for="ch" forName="text_3" refType="ctrY" refFor="ch" refForName="accent_3"/>
                <dgm:constr type="lMarg" for="ch" forName="text_3" refType="w" refFor="ch" refForName="accent_3" fact="1.8"/>
                <dgm:constr type="h" for="ch" forName="accent_4" refType="h" fact="0.1136"/>
                <dgm:constr type="w" for="ch" forName="accent_4" refType="h" refFor="ch" refForName="accent_4" op="equ"/>
                <dgm:constr type="ctrY" for="ch" forName="accent_4" refType="h" fact="0.5"/>
                <dgm:constr type="ctrX" for="ch" forName="accent_4" refType="h" fact="0.2253"/>
                <dgm:constr type="l" for="ch" forName="text_4" refType="ctrX" refFor="ch" refForName="accent_4"/>
                <dgm:constr type="r" for="ch" forName="text_4" refType="w"/>
                <dgm:constr type="w" for="ch" forName="text_4" refType="h" refFor="ch" refForName="text_4" op="gte"/>
                <dgm:constr type="h" for="ch" forName="text_4" refType="h" refFor="ch" refForName="accent_4" fact="0.8"/>
                <dgm:constr type="ctrY" for="ch" forName="text_4" refType="ctrY" refFor="ch" refForName="accent_4"/>
                <dgm:constr type="lMarg" for="ch" forName="text_4" refType="w" refFor="ch" refForName="accent_4" fact="1.8"/>
                <dgm:constr type="h" for="ch" forName="accent_5" refType="h" fact="0.1136"/>
                <dgm:constr type="w" for="ch" forName="accent_5" refType="h" refFor="ch" refForName="accent_5" op="equ"/>
                <dgm:constr type="ctrY" for="ch" forName="accent_5" refType="h" fact="0.6364"/>
                <dgm:constr type="ctrX" for="ch" forName="accent_5" refType="h" fact="0.2109"/>
                <dgm:constr type="l" for="ch" forName="text_5" refType="ctrX" refFor="ch" refForName="accent_5"/>
                <dgm:constr type="r" for="ch" forName="text_5" refType="w"/>
                <dgm:constr type="w" for="ch" forName="text_5" refType="h" refFor="ch" refForName="text_5" op="gte"/>
                <dgm:constr type="h" for="ch" forName="text_5" refType="h" refFor="ch" refForName="accent_5" fact="0.8"/>
                <dgm:constr type="ctrY" for="ch" forName="text_5" refType="ctrY" refFor="ch" refForName="accent_5"/>
                <dgm:constr type="lMarg" for="ch" forName="text_5" refType="w" refFor="ch" refForName="accent_5" fact="1.8"/>
                <dgm:constr type="h" for="ch" forName="accent_6" refType="h" fact="0.1136"/>
                <dgm:constr type="w" for="ch" forName="accent_6" refType="h" refFor="ch" refForName="accent_6" op="equ"/>
                <dgm:constr type="ctrY" for="ch" forName="accent_6" refType="h" fact="0.7727"/>
                <dgm:constr type="ctrX" for="ch" forName="accent_6" refType="h" fact="0.1658"/>
                <dgm:constr type="l" for="ch" forName="text_6" refType="ctrX" refFor="ch" refForName="accent_6"/>
                <dgm:constr type="r" for="ch" forName="text_6" refType="w"/>
                <dgm:constr type="w" for="ch" forName="text_6" refType="h" refFor="ch" refForName="text_6" op="gte"/>
                <dgm:constr type="h" for="ch" forName="text_6" refType="h" refFor="ch" refForName="accent_6" fact="0.8"/>
                <dgm:constr type="ctrY" for="ch" forName="text_6" refType="ctrY" refFor="ch" refForName="accent_6"/>
                <dgm:constr type="lMarg" for="ch" forName="text_6" refType="w" refFor="ch" refForName="accent_6" fact="1.8"/>
                <dgm:constr type="h" for="ch" forName="accent_7" refType="h" fact="0.1136"/>
                <dgm:constr type="w" for="ch" forName="accent_7" refType="h" refFor="ch" refForName="accent_7" op="equ"/>
                <dgm:constr type="ctrY" for="ch" forName="accent_7" refType="h" fact="0.9091"/>
                <dgm:constr type="ctrX" for="ch" forName="accent_7" refType="h" fact="0.0835"/>
                <dgm:constr type="l" for="ch" forName="text_7" refType="ctrX" refFor="ch" refForName="accent_7"/>
                <dgm:constr type="r" for="ch" forName="text_7" refType="w"/>
                <dgm:constr type="w" for="ch" forName="text_7" refType="h" refFor="ch" refForName="text_7" op="gte"/>
                <dgm:constr type="h" for="ch" forName="text_7" refType="h" refFor="ch" refForName="accent_7" fact="0.8"/>
                <dgm:constr type="ctrY" for="ch" forName="text_7" refType="ctrY" refFor="ch" refForName="accent_7"/>
                <dgm:constr type="lMarg" for="ch" forName="text_7" refType="w" refFor="ch" refForName="accent_7" fact="1.8"/>
                <dgm:constr type="primFontSz" for="ch" ptType="node" op="equ" val="65"/>
              </dgm:constrLst>
            </dgm:else>
          </dgm:choose>
        </dgm:if>
        <dgm:else name="Name12">
          <dgm:choose name="Name13">
            <dgm:if name="Name14" axis="ch" ptType="node" func="cnt" op="equ" val="1">
              <dgm:constrLst>
                <dgm:constr type="h" for="ch" forName="cycle" refType="h"/>
                <dgm:constr type="w" for="ch" forName="cycle" refType="h" refFor="ch" refForName="cycle" fact="0.26"/>
                <dgm:constr type="r" for="ch" forName="cycle" refType="w"/>
                <dgm:constr type="ctrY" for="ch" forName="cycle" refType="h" fact="0.5"/>
                <dgm:constr type="diam" for="ch" forName="cycle" refType="h" fact="1.344"/>
                <dgm:constr type="h" for="ch" forName="accent_1" refType="h" fact="0.625"/>
                <dgm:constr type="w" for="ch" forName="accent_1" refType="h" refFor="ch" refForName="accent_1" op="equ"/>
                <dgm:constr type="ctrY" for="ch" forName="accent_1" refType="h" fact="0.5"/>
                <dgm:constr type="ctrX" for="ch" forName="accent_1" refType="w"/>
                <dgm:constr type="ctrXOff" for="ch" forName="accent_1" refType="h" fact="-0.2253"/>
                <dgm:constr type="r" for="ch" forName="text_1" refType="ctrX" refFor="ch" refForName="accent_1"/>
                <dgm:constr type="rOff" for="ch" forName="text_1" refType="ctrXOff" refFor="ch" refForName="accent_1"/>
                <dgm:constr type="l" for="ch" forName="text_1"/>
                <dgm:constr type="w" for="ch" forName="text_1" refType="h" refFor="ch" refForName="text_1" op="gte"/>
                <dgm:constr type="h" for="ch" forName="text_1" refType="h" refFor="ch" refForName="accent_1" fact="0.8"/>
                <dgm:constr type="ctrY" for="ch" forName="text_1" refType="ctrY" refFor="ch" refForName="accent_1"/>
                <dgm:constr type="rMarg" for="ch" forName="text_1" refType="w" refFor="ch" refForName="accent_1" fact="1.8"/>
                <dgm:constr type="primFontSz" for="ch" ptType="node" op="equ" val="65"/>
              </dgm:constrLst>
            </dgm:if>
            <dgm:if name="Name15" axis="ch" ptType="node" func="cnt" op="equ" val="2">
              <dgm:constrLst>
                <dgm:constr type="h" for="ch" forName="cycle" refType="h"/>
                <dgm:constr type="w" for="ch" forName="cycle" refType="h" refFor="ch" refForName="cycle" fact="0.26"/>
                <dgm:constr type="r" for="ch" forName="cycle" refType="w"/>
                <dgm:constr type="ctrY" for="ch" forName="cycle" refType="h" fact="0.5"/>
                <dgm:constr type="diam" for="ch" forName="cycle" refType="h" fact="1.344"/>
                <dgm:constr type="h" for="ch" forName="accent_1" refType="h" fact="0.3571"/>
                <dgm:constr type="w" for="ch" forName="accent_1" refType="h" refFor="ch" refForName="accent_1" op="equ"/>
                <dgm:constr type="ctrY" for="ch" forName="accent_1" refType="h" fact="0.2857"/>
                <dgm:constr type="ctrX" for="ch" forName="accent_1" refType="w"/>
                <dgm:constr type="ctrXOff" for="ch" forName="accent_1" refType="h" fact="-0.1891"/>
                <dgm:constr type="r" for="ch" forName="text_1" refType="ctrX" refFor="ch" refForName="accent_1"/>
                <dgm:constr type="rOff" for="ch" forName="text_1" refType="ctrXOff" refFor="ch" refForName="accent_1"/>
                <dgm:constr type="l" for="ch" forName="text_1"/>
                <dgm:constr type="w" for="ch" forName="text_1" refType="h" refFor="ch" refForName="text_1" op="gte"/>
                <dgm:constr type="h" for="ch" forName="text_1" refType="h" refFor="ch" refForName="accent_1" fact="0.8"/>
                <dgm:constr type="ctrY" for="ch" forName="text_1" refType="ctrY" refFor="ch" refForName="accent_1"/>
                <dgm:constr type="rMarg" for="ch" forName="text_1" refType="w" refFor="ch" refForName="accent_1" fact="1.8"/>
                <dgm:constr type="h" for="ch" forName="accent_2" refType="h" fact="0.3571"/>
                <dgm:constr type="w" for="ch" forName="accent_2" refType="h" refFor="ch" refForName="accent_2" op="equ"/>
                <dgm:constr type="ctrY" for="ch" forName="accent_2" refType="h" fact="0.7143"/>
                <dgm:constr type="ctrX" for="ch" forName="accent_2" refType="w"/>
                <dgm:constr type="ctrXOff" for="ch" forName="accent_2" refType="h" fact="-0.1891"/>
                <dgm:constr type="r" for="ch" forName="text_2" refType="ctrX" refFor="ch" refForName="accent_2"/>
                <dgm:constr type="rOff" for="ch" forName="text_2" refType="ctrXOff" refFor="ch" refForName="accent_2"/>
                <dgm:constr type="l" for="ch" forName="text_2"/>
                <dgm:constr type="w" for="ch" forName="text_2" refType="h" refFor="ch" refForName="text_2" op="gte"/>
                <dgm:constr type="h" for="ch" forName="text_2" refType="h" refFor="ch" refForName="accent_2" fact="0.8"/>
                <dgm:constr type="ctrY" for="ch" forName="text_2" refType="ctrY" refFor="ch" refForName="accent_2"/>
                <dgm:constr type="rMarg" for="ch" forName="text_2" refType="w" refFor="ch" refForName="accent_2" fact="1.8"/>
                <dgm:constr type="primFontSz" for="ch" ptType="node" op="equ" val="65"/>
              </dgm:constrLst>
            </dgm:if>
            <dgm:if name="Name16" axis="ch" ptType="node" func="cnt" op="equ" val="3">
              <dgm:constrLst>
                <dgm:constr type="h" for="ch" forName="cycle" refType="h"/>
                <dgm:constr type="w" for="ch" forName="cycle" refType="h" refFor="ch" refForName="cycle" fact="0.26"/>
                <dgm:constr type="r" for="ch" forName="cycle" refType="w"/>
                <dgm:constr type="ctrY" for="ch" forName="cycle" refType="h" fact="0.5"/>
                <dgm:constr type="diam" for="ch" forName="cycle" refType="h" fact="1.344"/>
                <dgm:constr type="h" for="ch" forName="accent_1" refType="h" fact="0.25"/>
                <dgm:constr type="w" for="ch" forName="accent_1" refType="h" refFor="ch" refForName="accent_1" op="equ"/>
                <dgm:constr type="ctrY" for="ch" forName="accent_1" refType="h" fact="0.2"/>
                <dgm:constr type="ctrX" for="ch" forName="accent_1" refType="w"/>
                <dgm:constr type="ctrXOff" for="ch" forName="accent_1" refType="h" fact="-0.1526"/>
                <dgm:constr type="r" for="ch" forName="text_1" refType="ctrX" refFor="ch" refForName="accent_1"/>
                <dgm:constr type="rOff" for="ch" forName="text_1" refType="ctrXOff" refFor="ch" refForName="accent_1"/>
                <dgm:constr type="l" for="ch" forName="text_1"/>
                <dgm:constr type="w" for="ch" forName="text_1" refType="h" refFor="ch" refForName="text_1" op="gte"/>
                <dgm:constr type="h" for="ch" forName="text_1" refType="h" refFor="ch" refForName="accent_1" fact="0.8"/>
                <dgm:constr type="ctrY" for="ch" forName="text_1" refType="ctrY" refFor="ch" refForName="accent_1"/>
                <dgm:constr type="rMarg" for="ch" forName="text_1" refType="w" refFor="ch" refForName="accent_1" fact="1.8"/>
                <dgm:constr type="h" for="ch" forName="accent_2" refType="h" fact="0.25"/>
                <dgm:constr type="w" for="ch" forName="accent_2" refType="h" refFor="ch" refForName="accent_2" op="equ"/>
                <dgm:constr type="ctrY" for="ch" forName="accent_2" refType="h" fact="0.5"/>
                <dgm:constr type="ctrX" for="ch" forName="accent_2" refType="w"/>
                <dgm:constr type="ctrXOff" for="ch" forName="accent_2" refType="h" fact="-0.2253"/>
                <dgm:constr type="r" for="ch" forName="text_2" refType="ctrX" refFor="ch" refForName="accent_2"/>
                <dgm:constr type="rOff" for="ch" forName="text_2" refType="ctrXOff" refFor="ch" refForName="accent_2"/>
                <dgm:constr type="l" for="ch" forName="text_2"/>
                <dgm:constr type="w" for="ch" forName="text_2" refType="h" refFor="ch" refForName="text_2" op="gte"/>
                <dgm:constr type="h" for="ch" forName="text_2" refType="h" refFor="ch" refForName="accent_2" fact="0.8"/>
                <dgm:constr type="ctrY" for="ch" forName="text_2" refType="ctrY" refFor="ch" refForName="accent_2"/>
                <dgm:constr type="rMarg" for="ch" forName="text_2" refType="w" refFor="ch" refForName="accent_2" fact="1.8"/>
                <dgm:constr type="h" for="ch" forName="accent_3" refType="h" fact="0.25"/>
                <dgm:constr type="w" for="ch" forName="accent_3" refType="h" refFor="ch" refForName="accent_3" op="equ"/>
                <dgm:constr type="ctrY" for="ch" forName="accent_3" refType="h" fact="0.8"/>
                <dgm:constr type="ctrX" for="ch" forName="accent_3" refType="w"/>
                <dgm:constr type="ctrXOff" for="ch" forName="accent_3" refType="h" fact="-0.1526"/>
                <dgm:constr type="r" for="ch" forName="text_3" refType="ctrX" refFor="ch" refForName="accent_3"/>
                <dgm:constr type="rOff" for="ch" forName="text_3" refType="ctrXOff" refFor="ch" refForName="accent_3"/>
                <dgm:constr type="l" for="ch" forName="text_3"/>
                <dgm:constr type="w" for="ch" forName="text_3" refType="h" refFor="ch" refForName="text_3" op="gte"/>
                <dgm:constr type="h" for="ch" forName="text_3" refType="h" refFor="ch" refForName="accent_3" fact="0.8"/>
                <dgm:constr type="ctrY" for="ch" forName="text_3" refType="ctrY" refFor="ch" refForName="accent_3"/>
                <dgm:constr type="rMarg" for="ch" forName="text_3" refType="w" refFor="ch" refForName="accent_3" fact="1.8"/>
                <dgm:constr type="primFontSz" for="ch" ptType="node" op="equ" val="65"/>
              </dgm:constrLst>
            </dgm:if>
            <dgm:if name="Name17" axis="ch" ptType="node" func="cnt" op="equ" val="4">
              <dgm:constrLst>
                <dgm:constr type="h" for="ch" forName="cycle" refType="h"/>
                <dgm:constr type="w" for="ch" forName="cycle" refType="h" refFor="ch" refForName="cycle" fact="0.26"/>
                <dgm:constr type="r" for="ch" forName="cycle" refType="w"/>
                <dgm:constr type="ctrY" for="ch" forName="cycle" refType="h" fact="0.5"/>
                <dgm:constr type="diam" for="ch" forName="cycle" refType="h" fact="1.344"/>
                <dgm:constr type="h" for="ch" forName="accent_1" refType="h" fact="0.1923"/>
                <dgm:constr type="w" for="ch" forName="accent_1" refType="h" refFor="ch" refForName="accent_1" op="equ"/>
                <dgm:constr type="ctrY" for="ch" forName="accent_1" refType="h" fact="0.1538"/>
                <dgm:constr type="ctrX" for="ch" forName="accent_1" refType="w"/>
                <dgm:constr type="ctrXOff" for="ch" forName="accent_1" refType="h" fact="-0.1268"/>
                <dgm:constr type="r" for="ch" forName="text_1" refType="ctrX" refFor="ch" refForName="accent_1"/>
                <dgm:constr type="rOff" for="ch" forName="text_1" refType="ctrXOff" refFor="ch" refForName="accent_1"/>
                <dgm:constr type="l" for="ch" forName="text_1"/>
                <dgm:constr type="w" for="ch" forName="text_1" refType="h" refFor="ch" refForName="text_1" op="gte"/>
                <dgm:constr type="h" for="ch" forName="text_1" refType="h" refFor="ch" refForName="accent_1" fact="0.8"/>
                <dgm:constr type="ctrY" for="ch" forName="text_1" refType="ctrY" refFor="ch" refForName="accent_1"/>
                <dgm:constr type="rMarg" for="ch" forName="text_1" refType="w" refFor="ch" refForName="accent_1" fact="1.8"/>
                <dgm:constr type="h" for="ch" forName="accent_2" refType="h" fact="0.1923"/>
                <dgm:constr type="w" for="ch" forName="accent_2" refType="h" refFor="ch" refForName="accent_2" op="equ"/>
                <dgm:constr type="ctrY" for="ch" forName="accent_2" refType="h" fact="0.3846"/>
                <dgm:constr type="ctrX" for="ch" forName="accent_2" refType="w"/>
                <dgm:constr type="ctrXOff" for="ch" forName="accent_2" refType="h" fact="-0.215"/>
                <dgm:constr type="r" for="ch" forName="text_2" refType="ctrX" refFor="ch" refForName="accent_2"/>
                <dgm:constr type="rOff" for="ch" forName="text_2" refType="ctrXOff" refFor="ch" refForName="accent_2"/>
                <dgm:constr type="l" for="ch" forName="text_2"/>
                <dgm:constr type="w" for="ch" forName="text_2" refType="h" refFor="ch" refForName="text_2" op="gte"/>
                <dgm:constr type="h" for="ch" forName="text_2" refType="h" refFor="ch" refForName="accent_2" fact="0.8"/>
                <dgm:constr type="ctrY" for="ch" forName="text_2" refType="ctrY" refFor="ch" refForName="accent_2"/>
                <dgm:constr type="rMarg" for="ch" forName="text_2" refType="w" refFor="ch" refForName="accent_2" fact="1.8"/>
                <dgm:constr type="h" for="ch" forName="accent_3" refType="h" fact="0.1923"/>
                <dgm:constr type="w" for="ch" forName="accent_3" refType="h" refFor="ch" refForName="accent_3" op="equ"/>
                <dgm:constr type="ctrY" for="ch" forName="accent_3" refType="h" fact="0.6154"/>
                <dgm:constr type="ctrX" for="ch" forName="accent_3" refType="w"/>
                <dgm:constr type="ctrXOff" for="ch" forName="accent_3" refType="h" fact="-0.215"/>
                <dgm:constr type="r" for="ch" forName="text_3" refType="ctrX" refFor="ch" refForName="accent_3"/>
                <dgm:constr type="rOff" for="ch" forName="text_3" refType="ctrXOff" refFor="ch" refForName="accent_3"/>
                <dgm:constr type="l" for="ch" forName="text_3"/>
                <dgm:constr type="w" for="ch" forName="text_3" refType="h" refFor="ch" refForName="text_3" op="gte"/>
                <dgm:constr type="h" for="ch" forName="text_3" refType="h" refFor="ch" refForName="accent_3" fact="0.8"/>
                <dgm:constr type="ctrY" for="ch" forName="text_3" refType="ctrY" refFor="ch" refForName="accent_3"/>
                <dgm:constr type="rMarg" for="ch" forName="text_3" refType="w" refFor="ch" refForName="accent_3" fact="1.8"/>
                <dgm:constr type="h" for="ch" forName="accent_4" refType="h" fact="0.1923"/>
                <dgm:constr type="w" for="ch" forName="accent_4" refType="h" refFor="ch" refForName="accent_4" op="equ"/>
                <dgm:constr type="ctrY" for="ch" forName="accent_4" refType="h" fact="0.8462"/>
                <dgm:constr type="ctrX" for="ch" forName="accent_4" refType="w"/>
                <dgm:constr type="ctrXOff" for="ch" forName="accent_4" refType="h" fact="-0.1268"/>
                <dgm:constr type="r" for="ch" forName="text_4" refType="ctrX" refFor="ch" refForName="accent_4"/>
                <dgm:constr type="rOff" for="ch" forName="text_4" refType="ctrXOff" refFor="ch" refForName="accent_4"/>
                <dgm:constr type="l" for="ch" forName="text_4"/>
                <dgm:constr type="w" for="ch" forName="text_4" refType="h" refFor="ch" refForName="text_4" op="gte"/>
                <dgm:constr type="h" for="ch" forName="text_4" refType="h" refFor="ch" refForName="accent_4" fact="0.8"/>
                <dgm:constr type="ctrY" for="ch" forName="text_4" refType="ctrY" refFor="ch" refForName="accent_4"/>
                <dgm:constr type="rMarg" for="ch" forName="text_4" refType="w" refFor="ch" refForName="accent_4" fact="1.8"/>
                <dgm:constr type="primFontSz" for="ch" ptType="node" op="equ" val="65"/>
              </dgm:constrLst>
            </dgm:if>
            <dgm:if name="Name18" axis="ch" ptType="node" func="cnt" op="equ" val="5">
              <dgm:constrLst>
                <dgm:constr type="h" for="ch" forName="cycle" refType="h"/>
                <dgm:constr type="w" for="ch" forName="cycle" refType="h" refFor="ch" refForName="cycle" fact="0.26"/>
                <dgm:constr type="r" for="ch" forName="cycle" refType="w"/>
                <dgm:constr type="ctrY" for="ch" forName="cycle" refType="h" fact="0.5"/>
                <dgm:constr type="diam" for="ch" forName="cycle" refType="h" fact="1.344"/>
                <dgm:constr type="h" for="ch" forName="accent_1" refType="h" fact="0.1563"/>
                <dgm:constr type="w" for="ch" forName="accent_1" refType="h" refFor="ch" refForName="accent_1" op="equ"/>
                <dgm:constr type="ctrY" for="ch" forName="accent_1" refType="h" fact="0.125"/>
                <dgm:constr type="ctrX" for="ch" forName="accent_1" refType="w"/>
                <dgm:constr type="ctrXOff" for="ch" forName="accent_1" refType="h" fact="-0.1082"/>
                <dgm:constr type="r" for="ch" forName="text_1" refType="ctrX" refFor="ch" refForName="accent_1"/>
                <dgm:constr type="rOff" for="ch" forName="text_1" refType="ctrXOff" refFor="ch" refForName="accent_1"/>
                <dgm:constr type="l" for="ch" forName="text_1"/>
                <dgm:constr type="w" for="ch" forName="text_1" refType="h" refFor="ch" refForName="text_1" op="gte"/>
                <dgm:constr type="h" for="ch" forName="text_1" refType="h" refFor="ch" refForName="accent_1" fact="0.8"/>
                <dgm:constr type="ctrY" for="ch" forName="text_1" refType="ctrY" refFor="ch" refForName="accent_1"/>
                <dgm:constr type="rMarg" for="ch" forName="text_1" refType="w" refFor="ch" refForName="accent_1" fact="1.8"/>
                <dgm:constr type="h" for="ch" forName="accent_2" refType="h" fact="0.1563"/>
                <dgm:constr type="w" for="ch" forName="accent_2" refType="h" refFor="ch" refForName="accent_2" op="equ"/>
                <dgm:constr type="ctrY" for="ch" forName="accent_2" refType="h" fact="0.3125"/>
                <dgm:constr type="ctrX" for="ch" forName="accent_2" refType="w"/>
                <dgm:constr type="ctrXOff" for="ch" forName="accent_2" refType="h" fact="-0.1978"/>
                <dgm:constr type="r" for="ch" forName="text_2" refType="ctrX" refFor="ch" refForName="accent_2"/>
                <dgm:constr type="rOff" for="ch" forName="text_2" refType="ctrXOff" refFor="ch" refForName="accent_2"/>
                <dgm:constr type="l" for="ch" forName="text_2"/>
                <dgm:constr type="w" for="ch" forName="text_2" refType="h" refFor="ch" refForName="text_2" op="gte"/>
                <dgm:constr type="h" for="ch" forName="text_2" refType="h" refFor="ch" refForName="accent_2" fact="0.8"/>
                <dgm:constr type="ctrY" for="ch" forName="text_2" refType="ctrY" refFor="ch" refForName="accent_2"/>
                <dgm:constr type="rMarg" for="ch" forName="text_2" refType="w" refFor="ch" refForName="accent_2" fact="1.8"/>
                <dgm:constr type="h" for="ch" forName="accent_3" refType="h" fact="0.1563"/>
                <dgm:constr type="w" for="ch" forName="accent_3" refType="h" refFor="ch" refForName="accent_3" op="equ"/>
                <dgm:constr type="ctrY" for="ch" forName="accent_3" refType="h" fact="0.5"/>
                <dgm:constr type="ctrX" for="ch" forName="accent_3" refType="w"/>
                <dgm:constr type="ctrXOff" for="ch" forName="accent_3" refType="h" fact="-0.2253"/>
                <dgm:constr type="r" for="ch" forName="text_3" refType="ctrX" refFor="ch" refForName="accent_3"/>
                <dgm:constr type="rOff" for="ch" forName="text_3" refType="ctrXOff" refFor="ch" refForName="accent_3"/>
                <dgm:constr type="l" for="ch" forName="text_3"/>
                <dgm:constr type="w" for="ch" forName="text_3" refType="h" refFor="ch" refForName="text_3" op="gte"/>
                <dgm:constr type="h" for="ch" forName="text_3" refType="h" refFor="ch" refForName="accent_3" fact="0.8"/>
                <dgm:constr type="ctrY" for="ch" forName="text_3" refType="ctrY" refFor="ch" refForName="accent_3"/>
                <dgm:constr type="rMarg" for="ch" forName="text_3" refType="w" refFor="ch" refForName="accent_3" fact="1.8"/>
                <dgm:constr type="h" for="ch" forName="accent_4" refType="h" fact="0.1563"/>
                <dgm:constr type="w" for="ch" forName="accent_4" refType="h" refFor="ch" refForName="accent_4" op="equ"/>
                <dgm:constr type="ctrY" for="ch" forName="accent_4" refType="h" fact="0.6875"/>
                <dgm:constr type="ctrX" for="ch" forName="accent_4" refType="w"/>
                <dgm:constr type="ctrXOff" for="ch" forName="accent_4" refType="h" fact="-0.1978"/>
                <dgm:constr type="r" for="ch" forName="text_4" refType="ctrX" refFor="ch" refForName="accent_4"/>
                <dgm:constr type="rOff" for="ch" forName="text_4" refType="ctrXOff" refFor="ch" refForName="accent_4"/>
                <dgm:constr type="l" for="ch" forName="text_4"/>
                <dgm:constr type="w" for="ch" forName="text_4" refType="h" refFor="ch" refForName="text_4" op="gte"/>
                <dgm:constr type="h" for="ch" forName="text_4" refType="h" refFor="ch" refForName="accent_4" fact="0.8"/>
                <dgm:constr type="ctrY" for="ch" forName="text_4" refType="ctrY" refFor="ch" refForName="accent_4"/>
                <dgm:constr type="rMarg" for="ch" forName="text_4" refType="w" refFor="ch" refForName="accent_4" fact="1.8"/>
                <dgm:constr type="h" for="ch" forName="accent_5" refType="h" fact="0.1563"/>
                <dgm:constr type="w" for="ch" forName="accent_5" refType="h" refFor="ch" refForName="accent_5" op="equ"/>
                <dgm:constr type="ctrY" for="ch" forName="accent_5" refType="h" fact="0.875"/>
                <dgm:constr type="ctrX" for="ch" forName="accent_5" refType="w"/>
                <dgm:constr type="ctrXOff" for="ch" forName="accent_5" refType="h" fact="-0.1082"/>
                <dgm:constr type="r" for="ch" forName="text_5" refType="ctrX" refFor="ch" refForName="accent_5"/>
                <dgm:constr type="rOff" for="ch" forName="text_5" refType="ctrXOff" refFor="ch" refForName="accent_5"/>
                <dgm:constr type="l" for="ch" forName="text_5"/>
                <dgm:constr type="w" for="ch" forName="text_5" refType="h" refFor="ch" refForName="text_5" op="gte"/>
                <dgm:constr type="h" for="ch" forName="text_5" refType="h" refFor="ch" refForName="accent_5" fact="0.8"/>
                <dgm:constr type="ctrY" for="ch" forName="text_5" refType="ctrY" refFor="ch" refForName="accent_5"/>
                <dgm:constr type="rMarg" for="ch" forName="text_5" refType="w" refFor="ch" refForName="accent_5" fact="1.8"/>
                <dgm:constr type="primFontSz" for="ch" ptType="node" op="equ" val="65"/>
              </dgm:constrLst>
            </dgm:if>
            <dgm:if name="Name19" axis="ch" ptType="node" func="cnt" op="equ" val="6">
              <dgm:constrLst>
                <dgm:constr type="h" for="ch" forName="cycle" refType="h"/>
                <dgm:constr type="w" for="ch" forName="cycle" refType="h" refFor="ch" refForName="cycle" fact="0.26"/>
                <dgm:constr type="r" for="ch" forName="cycle" refType="w"/>
                <dgm:constr type="ctrY" for="ch" forName="cycle" refType="h" fact="0.5"/>
                <dgm:constr type="diam" for="ch" forName="cycle" refType="h" fact="1.344"/>
                <dgm:constr type="h" for="ch" forName="accent_1" refType="h" fact="0.1316"/>
                <dgm:constr type="w" for="ch" forName="accent_1" refType="h" refFor="ch" refForName="accent_1" op="equ"/>
                <dgm:constr type="ctrY" for="ch" forName="accent_1" refType="h" fact="0.1053"/>
                <dgm:constr type="ctrX" for="ch" forName="accent_1" refType="w"/>
                <dgm:constr type="ctrXOff" for="ch" forName="accent_1" refType="h" fact="-0.0943"/>
                <dgm:constr type="r" for="ch" forName="text_1" refType="ctrX" refFor="ch" refForName="accent_1"/>
                <dgm:constr type="rOff" for="ch" forName="text_1" refType="ctrXOff" refFor="ch" refForName="accent_1"/>
                <dgm:constr type="l" for="ch" forName="text_1"/>
                <dgm:constr type="w" for="ch" forName="text_1" refType="h" refFor="ch" refForName="text_1" op="gte"/>
                <dgm:constr type="h" for="ch" forName="text_1" refType="h" refFor="ch" refForName="accent_1" fact="0.8"/>
                <dgm:constr type="ctrY" for="ch" forName="text_1" refType="ctrY" refFor="ch" refForName="accent_1"/>
                <dgm:constr type="rMarg" for="ch" forName="text_1" refType="w" refFor="ch" refForName="accent_1" fact="1.8"/>
                <dgm:constr type="h" for="ch" forName="accent_2" refType="h" fact="0.1316"/>
                <dgm:constr type="w" for="ch" forName="accent_2" refType="h" refFor="ch" refForName="accent_2" op="equ"/>
                <dgm:constr type="ctrY" for="ch" forName="accent_2" refType="h" fact="0.2632"/>
                <dgm:constr type="ctrX" for="ch" forName="accent_2" refType="w"/>
                <dgm:constr type="ctrXOff" for="ch" forName="accent_2" refType="h" fact="-0.1809"/>
                <dgm:constr type="r" for="ch" forName="text_2" refType="ctrX" refFor="ch" refForName="accent_2"/>
                <dgm:constr type="rOff" for="ch" forName="text_2" refType="ctrXOff" refFor="ch" refForName="accent_2"/>
                <dgm:constr type="l" for="ch" forName="text_2"/>
                <dgm:constr type="w" for="ch" forName="text_2" refType="h" refFor="ch" refForName="text_2" op="gte"/>
                <dgm:constr type="h" for="ch" forName="text_2" refType="h" refFor="ch" refForName="accent_2" fact="0.8"/>
                <dgm:constr type="ctrY" for="ch" forName="text_2" refType="ctrY" refFor="ch" refForName="accent_2"/>
                <dgm:constr type="rMarg" for="ch" forName="text_2" refType="w" refFor="ch" refForName="accent_2" fact="1.8"/>
                <dgm:constr type="h" for="ch" forName="accent_3" refType="h" fact="0.1316"/>
                <dgm:constr type="w" for="ch" forName="accent_3" refType="h" refFor="ch" refForName="accent_3" op="equ"/>
                <dgm:constr type="ctrY" for="ch" forName="accent_3" refType="h" fact="0.4211"/>
                <dgm:constr type="ctrX" for="ch" forName="accent_3" refType="w"/>
                <dgm:constr type="ctrXOff" for="ch" forName="accent_3" refType="h" fact="-0.2205"/>
                <dgm:constr type="r" for="ch" forName="text_3" refType="ctrX" refFor="ch" refForName="accent_3"/>
                <dgm:constr type="rOff" for="ch" forName="text_3" refType="ctrXOff" refFor="ch" refForName="accent_3"/>
                <dgm:constr type="l" for="ch" forName="text_3"/>
                <dgm:constr type="w" for="ch" forName="text_3" refType="h" refFor="ch" refForName="text_3" op="gte"/>
                <dgm:constr type="h" for="ch" forName="text_3" refType="h" refFor="ch" refForName="accent_3" fact="0.8"/>
                <dgm:constr type="ctrY" for="ch" forName="text_3" refType="ctrY" refFor="ch" refForName="accent_3"/>
                <dgm:constr type="rMarg" for="ch" forName="text_3" refType="w" refFor="ch" refForName="accent_3" fact="1.8"/>
                <dgm:constr type="h" for="ch" forName="accent_4" refType="h" fact="0.1316"/>
                <dgm:constr type="w" for="ch" forName="accent_4" refType="h" refFor="ch" refForName="accent_4" op="equ"/>
                <dgm:constr type="ctrY" for="ch" forName="accent_4" refType="h" fact="0.5789"/>
                <dgm:constr type="ctrX" for="ch" forName="accent_4" refType="w"/>
                <dgm:constr type="ctrXOff" for="ch" forName="accent_4" refType="h" fact="-0.2205"/>
                <dgm:constr type="r" for="ch" forName="text_4" refType="ctrX" refFor="ch" refForName="accent_4"/>
                <dgm:constr type="rOff" for="ch" forName="text_4" refType="ctrXOff" refFor="ch" refForName="accent_4"/>
                <dgm:constr type="l" for="ch" forName="text_4"/>
                <dgm:constr type="w" for="ch" forName="text_4" refType="h" refFor="ch" refForName="text_4" op="gte"/>
                <dgm:constr type="h" for="ch" forName="text_4" refType="h" refFor="ch" refForName="accent_4" fact="0.8"/>
                <dgm:constr type="ctrY" for="ch" forName="text_4" refType="ctrY" refFor="ch" refForName="accent_4"/>
                <dgm:constr type="rMarg" for="ch" forName="text_4" refType="w" refFor="ch" refForName="accent_4" fact="1.8"/>
                <dgm:constr type="h" for="ch" forName="accent_5" refType="h" fact="0.1316"/>
                <dgm:constr type="w" for="ch" forName="accent_5" refType="h" refFor="ch" refForName="accent_5" op="equ"/>
                <dgm:constr type="ctrY" for="ch" forName="accent_5" refType="h" fact="0.7368"/>
                <dgm:constr type="ctrX" for="ch" forName="accent_5" refType="w"/>
                <dgm:constr type="ctrXOff" for="ch" forName="accent_5" refType="h" fact="-0.1809"/>
                <dgm:constr type="r" for="ch" forName="text_5" refType="ctrX" refFor="ch" refForName="accent_5"/>
                <dgm:constr type="rOff" for="ch" forName="text_5" refType="ctrXOff" refFor="ch" refForName="accent_5"/>
                <dgm:constr type="l" for="ch" forName="text_5"/>
                <dgm:constr type="w" for="ch" forName="text_5" refType="h" refFor="ch" refForName="text_5" op="gte"/>
                <dgm:constr type="h" for="ch" forName="text_5" refType="h" refFor="ch" refForName="accent_5" fact="0.8"/>
                <dgm:constr type="ctrY" for="ch" forName="text_5" refType="ctrY" refFor="ch" refForName="accent_5"/>
                <dgm:constr type="rMarg" for="ch" forName="text_5" refType="w" refFor="ch" refForName="accent_5" fact="1.8"/>
                <dgm:constr type="h" for="ch" forName="accent_6" refType="h" fact="0.1316"/>
                <dgm:constr type="w" for="ch" forName="accent_6" refType="h" refFor="ch" refForName="accent_6" op="equ"/>
                <dgm:constr type="ctrY" for="ch" forName="accent_6" refType="h" fact="0.8947"/>
                <dgm:constr type="ctrX" for="ch" forName="accent_6" refType="w"/>
                <dgm:constr type="ctrXOff" for="ch" forName="accent_6" refType="h" fact="-0.0943"/>
                <dgm:constr type="r" for="ch" forName="text_6" refType="ctrX" refFor="ch" refForName="accent_6"/>
                <dgm:constr type="rOff" for="ch" forName="text_6" refType="ctrXOff" refFor="ch" refForName="accent_6"/>
                <dgm:constr type="l" for="ch" forName="text_6"/>
                <dgm:constr type="w" for="ch" forName="text_6" refType="h" refFor="ch" refForName="text_6" op="gte"/>
                <dgm:constr type="h" for="ch" forName="text_6" refType="h" refFor="ch" refForName="accent_6" fact="0.8"/>
                <dgm:constr type="ctrY" for="ch" forName="text_6" refType="ctrY" refFor="ch" refForName="accent_6"/>
                <dgm:constr type="rMarg" for="ch" forName="text_6" refType="w" refFor="ch" refForName="accent_6" fact="1.8"/>
                <dgm:constr type="primFontSz" for="ch" ptType="node" op="equ" val="65"/>
              </dgm:constrLst>
            </dgm:if>
            <dgm:else name="Name20">
              <dgm:constrLst>
                <dgm:constr type="h" for="ch" forName="cycle" refType="h"/>
                <dgm:constr type="w" for="ch" forName="cycle" refType="h" refFor="ch" refForName="cycle" fact="0.26"/>
                <dgm:constr type="r" for="ch" forName="cycle" refType="w"/>
                <dgm:constr type="ctrY" for="ch" forName="cycle" refType="h" fact="0.5"/>
                <dgm:constr type="diam" for="ch" forName="cycle" refType="h" fact="1.344"/>
                <dgm:constr type="h" for="ch" forName="accent_1" refType="h" fact="0.1136"/>
                <dgm:constr type="w" for="ch" forName="accent_1" refType="h" refFor="ch" refForName="accent_1" op="equ"/>
                <dgm:constr type="ctrY" for="ch" forName="accent_1" refType="h" fact="0.0909"/>
                <dgm:constr type="ctrX" for="ch" forName="accent_1" refType="w"/>
                <dgm:constr type="ctrXOff" for="ch" forName="accent_1" refType="h" fact="-0.0835"/>
                <dgm:constr type="r" for="ch" forName="text_1" refType="ctrX" refFor="ch" refForName="accent_1"/>
                <dgm:constr type="rOff" for="ch" forName="text_1" refType="ctrXOff" refFor="ch" refForName="accent_1"/>
                <dgm:constr type="l" for="ch" forName="text_1"/>
                <dgm:constr type="w" for="ch" forName="text_1" refType="h" refFor="ch" refForName="text_1" op="gte"/>
                <dgm:constr type="h" for="ch" forName="text_1" refType="h" refFor="ch" refForName="accent_1" fact="0.8"/>
                <dgm:constr type="ctrY" for="ch" forName="text_1" refType="ctrY" refFor="ch" refForName="accent_1"/>
                <dgm:constr type="rMarg" for="ch" forName="text_1" refType="w" refFor="ch" refForName="accent_1" fact="1.8"/>
                <dgm:constr type="h" for="ch" forName="accent_2" refType="h" fact="0.1136"/>
                <dgm:constr type="w" for="ch" forName="accent_2" refType="h" refFor="ch" refForName="accent_2" op="equ"/>
                <dgm:constr type="ctrY" for="ch" forName="accent_2" refType="h" fact="0.2273"/>
                <dgm:constr type="ctrX" for="ch" forName="accent_2" refType="w"/>
                <dgm:constr type="ctrXOff" for="ch" forName="accent_2" refType="h" fact="-0.1658"/>
                <dgm:constr type="r" for="ch" forName="text_2" refType="ctrX" refFor="ch" refForName="accent_2"/>
                <dgm:constr type="rOff" for="ch" forName="text_2" refType="ctrXOff" refFor="ch" refForName="accent_2"/>
                <dgm:constr type="l" for="ch" forName="text_2"/>
                <dgm:constr type="w" for="ch" forName="text_2" refType="h" refFor="ch" refForName="text_2" op="gte"/>
                <dgm:constr type="h" for="ch" forName="text_2" refType="h" refFor="ch" refForName="accent_2" fact="0.8"/>
                <dgm:constr type="ctrY" for="ch" forName="text_2" refType="ctrY" refFor="ch" refForName="accent_2"/>
                <dgm:constr type="rMarg" for="ch" forName="text_2" refType="w" refFor="ch" refForName="accent_2" fact="1.8"/>
                <dgm:constr type="h" for="ch" forName="accent_3" refType="h" fact="0.1136"/>
                <dgm:constr type="w" for="ch" forName="accent_3" refType="h" refFor="ch" refForName="accent_3" op="equ"/>
                <dgm:constr type="ctrY" for="ch" forName="accent_3" refType="h" fact="0.3636"/>
                <dgm:constr type="ctrX" for="ch" forName="accent_3" refType="w"/>
                <dgm:constr type="ctrXOff" for="ch" forName="accent_3" refType="h" fact="-0.2109"/>
                <dgm:constr type="r" for="ch" forName="text_3" refType="ctrX" refFor="ch" refForName="accent_3"/>
                <dgm:constr type="rOff" for="ch" forName="text_3" refType="ctrXOff" refFor="ch" refForName="accent_3"/>
                <dgm:constr type="l" for="ch" forName="text_3"/>
                <dgm:constr type="w" for="ch" forName="text_3" refType="h" refFor="ch" refForName="text_3" op="gte"/>
                <dgm:constr type="h" for="ch" forName="text_3" refType="h" refFor="ch" refForName="accent_3" fact="0.8"/>
                <dgm:constr type="ctrY" for="ch" forName="text_3" refType="ctrY" refFor="ch" refForName="accent_3"/>
                <dgm:constr type="rMarg" for="ch" forName="text_3" refType="w" refFor="ch" refForName="accent_3" fact="1.8"/>
                <dgm:constr type="h" for="ch" forName="accent_4" refType="h" fact="0.1136"/>
                <dgm:constr type="w" for="ch" forName="accent_4" refType="h" refFor="ch" refForName="accent_4" op="equ"/>
                <dgm:constr type="ctrY" for="ch" forName="accent_4" refType="h" fact="0.5"/>
                <dgm:constr type="ctrX" for="ch" forName="accent_4" refType="w"/>
                <dgm:constr type="ctrXOff" for="ch" forName="accent_4" refType="h" fact="-0.2253"/>
                <dgm:constr type="r" for="ch" forName="text_4" refType="ctrX" refFor="ch" refForName="accent_4"/>
                <dgm:constr type="rOff" for="ch" forName="text_4" refType="ctrXOff" refFor="ch" refForName="accent_4"/>
                <dgm:constr type="l" for="ch" forName="text_4"/>
                <dgm:constr type="w" for="ch" forName="text_4" refType="h" refFor="ch" refForName="text_4" op="gte"/>
                <dgm:constr type="h" for="ch" forName="text_4" refType="h" refFor="ch" refForName="accent_4" fact="0.8"/>
                <dgm:constr type="ctrY" for="ch" forName="text_4" refType="ctrY" refFor="ch" refForName="accent_4"/>
                <dgm:constr type="rMarg" for="ch" forName="text_4" refType="w" refFor="ch" refForName="accent_4" fact="1.8"/>
                <dgm:constr type="h" for="ch" forName="accent_5" refType="h" fact="0.1136"/>
                <dgm:constr type="w" for="ch" forName="accent_5" refType="h" refFor="ch" refForName="accent_5" op="equ"/>
                <dgm:constr type="ctrY" for="ch" forName="accent_5" refType="h" fact="0.6364"/>
                <dgm:constr type="ctrX" for="ch" forName="accent_5" refType="w"/>
                <dgm:constr type="ctrXOff" for="ch" forName="accent_5" refType="h" fact="-0.2109"/>
                <dgm:constr type="r" for="ch" forName="text_5" refType="ctrX" refFor="ch" refForName="accent_5"/>
                <dgm:constr type="rOff" for="ch" forName="text_5" refType="ctrXOff" refFor="ch" refForName="accent_5"/>
                <dgm:constr type="l" for="ch" forName="text_5"/>
                <dgm:constr type="w" for="ch" forName="text_5" refType="h" refFor="ch" refForName="text_5" op="gte"/>
                <dgm:constr type="h" for="ch" forName="text_5" refType="h" refFor="ch" refForName="accent_5" fact="0.8"/>
                <dgm:constr type="ctrY" for="ch" forName="text_5" refType="ctrY" refFor="ch" refForName="accent_5"/>
                <dgm:constr type="rMarg" for="ch" forName="text_5" refType="w" refFor="ch" refForName="accent_5" fact="1.8"/>
                <dgm:constr type="h" for="ch" forName="accent_6" refType="h" fact="0.1136"/>
                <dgm:constr type="w" for="ch" forName="accent_6" refType="h" refFor="ch" refForName="accent_6" op="equ"/>
                <dgm:constr type="ctrY" for="ch" forName="accent_6" refType="h" fact="0.7727"/>
                <dgm:constr type="ctrX" for="ch" forName="accent_6" refType="w"/>
                <dgm:constr type="ctrXOff" for="ch" forName="accent_6" refType="h" fact="-0.1658"/>
                <dgm:constr type="r" for="ch" forName="text_6" refType="ctrX" refFor="ch" refForName="accent_6"/>
                <dgm:constr type="rOff" for="ch" forName="text_6" refType="ctrXOff" refFor="ch" refForName="accent_6"/>
                <dgm:constr type="l" for="ch" forName="text_6"/>
                <dgm:constr type="w" for="ch" forName="text_6" refType="h" refFor="ch" refForName="text_6" op="gte"/>
                <dgm:constr type="h" for="ch" forName="text_6" refType="h" refFor="ch" refForName="accent_6" fact="0.8"/>
                <dgm:constr type="ctrY" for="ch" forName="text_6" refType="ctrY" refFor="ch" refForName="accent_6"/>
                <dgm:constr type="rMarg" for="ch" forName="text_6" refType="w" refFor="ch" refForName="accent_6" fact="1.8"/>
                <dgm:constr type="h" for="ch" forName="accent_7" refType="h" fact="0.1136"/>
                <dgm:constr type="w" for="ch" forName="accent_7" refType="h" refFor="ch" refForName="accent_7" op="equ"/>
                <dgm:constr type="ctrY" for="ch" forName="accent_7" refType="h" fact="0.9091"/>
                <dgm:constr type="ctrX" for="ch" forName="accent_7" refType="w"/>
                <dgm:constr type="ctrXOff" for="ch" forName="accent_7" refType="h" fact="-0.0835"/>
                <dgm:constr type="r" for="ch" forName="text_7" refType="ctrX" refFor="ch" refForName="accent_7"/>
                <dgm:constr type="rOff" for="ch" forName="text_7" refType="ctrXOff" refFor="ch" refForName="accent_7"/>
                <dgm:constr type="l" for="ch" forName="text_7"/>
                <dgm:constr type="w" for="ch" forName="text_7" refType="h" refFor="ch" refForName="text_7" op="gte"/>
                <dgm:constr type="h" for="ch" forName="text_7" refType="h" refFor="ch" refForName="accent_7" fact="0.8"/>
                <dgm:constr type="ctrY" for="ch" forName="text_7" refType="ctrY" refFor="ch" refForName="accent_7"/>
                <dgm:constr type="rMarg" for="ch" forName="text_7" refType="w" refFor="ch" refForName="accent_7" fact="1.8"/>
                <dgm:constr type="primFontSz" for="ch" ptType="node" op="equ" val="65"/>
              </dgm:constrLst>
            </dgm:else>
          </dgm:choose>
        </dgm:else>
      </dgm:choose>
      <dgm:layoutNode name="cycle">
        <dgm:choose name="Name21">
          <dgm:if name="Name22" func="var" arg="dir" op="equ" val="norm">
            <dgm:alg type="cycle">
              <dgm:param type="stAng" val="45"/>
              <dgm:param type="spanAng" val="90"/>
            </dgm:alg>
          </dgm:if>
          <dgm:else name="Name23">
            <dgm:alg type="cycle">
              <dgm:param type="stAng" val="225"/>
              <dgm:param type="spanAng" val="90"/>
            </dgm:alg>
          </dgm:else>
        </dgm:choose>
        <dgm:shape xmlns:r="http://schemas.openxmlformats.org/officeDocument/2006/relationships" r:blip="">
          <dgm:adjLst/>
        </dgm:shape>
        <dgm:presOf/>
        <dgm:constrLst>
          <dgm:constr type="w" for="ch" val="1"/>
          <dgm:constr type="h" for="ch" val="1"/>
          <dgm:constr type="diam" for="ch" forName="conn" refType="diam"/>
        </dgm:constrLst>
        <dgm:layoutNode name="srcNode">
          <dgm:alg type="sp"/>
          <dgm:shape xmlns:r="http://schemas.openxmlformats.org/officeDocument/2006/relationships" type="rect" r:blip="" hideGeom="1">
            <dgm:adjLst/>
          </dgm:shape>
          <dgm:presOf/>
        </dgm:layoutNode>
        <dgm:layoutNode name="conn" styleLbl="parChTrans1D2">
          <dgm:alg type="conn">
            <dgm:param type="connRout" val="curve"/>
            <dgm:param type="srcNode" val="srcNode"/>
            <dgm:param type="dstNode" val="dstNode"/>
            <dgm:param type="begPts" val="ctr"/>
            <dgm:param type="endPts" val="ctr"/>
            <dgm:param type="endSty" val="noArr"/>
          </dgm:alg>
          <dgm:shape xmlns:r="http://schemas.openxmlformats.org/officeDocument/2006/relationships" type="conn" r:blip="">
            <dgm:adjLst/>
          </dgm:shape>
          <dgm:presOf axis="desOrSelf" ptType="sibTrans" hideLastTrans="0" st="0" cnt="1"/>
          <dgm:constrLst>
            <dgm:constr type="begPad"/>
            <dgm:constr type="endPad"/>
          </dgm:constrLst>
        </dgm:layoutNode>
        <dgm:layoutNode name="extraNode">
          <dgm:alg type="sp"/>
          <dgm:shape xmlns:r="http://schemas.openxmlformats.org/officeDocument/2006/relationships" type="rect" r:blip="" hideGeom="1">
            <dgm:adjLst/>
          </dgm:shape>
          <dgm:presOf/>
        </dgm:layoutNode>
        <dgm:layoutNode name="dstNode">
          <dgm:alg type="sp"/>
          <dgm:shape xmlns:r="http://schemas.openxmlformats.org/officeDocument/2006/relationships" type="rect" r:blip="" hideGeom="1">
            <dgm:adjLst/>
          </dgm:shape>
          <dgm:presOf/>
        </dgm:layoutNode>
      </dgm:layoutNode>
      <dgm:forEach name="wrapper" axis="self" ptType="parTrans">
        <dgm:forEach name="wrapper2" axis="self" ptType="sibTrans" st="2">
          <dgm:forEach name="accentRepeat" axis="self">
            <dgm:layoutNode name="accentRepeatNode" styleLbl="solidFgAcc1">
              <dgm:alg type="sp"/>
              <dgm:shape xmlns:r="http://schemas.openxmlformats.org/officeDocument/2006/relationships" type="ellipse" r:blip="">
                <dgm:adjLst/>
              </dgm:shape>
              <dgm:presOf/>
            </dgm:layoutNode>
          </dgm:forEach>
        </dgm:forEach>
      </dgm:forEach>
      <dgm:forEach name="Name24" axis="ch" ptType="node" cnt="1">
        <dgm:layoutNode name="text_1" styleLbl="node1">
          <dgm:varLst>
            <dgm:bulletEnabled val="1"/>
          </dgm:varLst>
          <dgm:choose name="Name25">
            <dgm:if name="Name26" func="var" arg="dir" op="equ" val="norm">
              <dgm:alg type="tx">
                <dgm:param type="parTxLTRAlign" val="l"/>
                <dgm:param type="shpTxLTRAlignCh" val="l"/>
                <dgm:param type="parTxRTLAlign" val="l"/>
                <dgm:param type="shpTxRTLAlignCh" val="l"/>
              </dgm:alg>
            </dgm:if>
            <dgm:else name="Name27">
              <dgm:alg type="tx">
                <dgm:param type="parTxLTRAlign" val="r"/>
                <dgm:param type="shpTxLTRAlignCh" val="r"/>
                <dgm:param type="parTxRTLAlign" val="r"/>
                <dgm:param type="shpTxRTLAlignCh" val="r"/>
              </dgm:alg>
            </dgm:else>
          </dgm:choose>
          <dgm:shape xmlns:r="http://schemas.openxmlformats.org/officeDocument/2006/relationships" type="rect" r:blip="">
            <dgm:adjLst/>
          </dgm:shape>
          <dgm:presOf axis="desOrSelf" ptType="node"/>
          <dgm:constrLst>
            <dgm:constr type="primFontSz" val="65"/>
            <dgm:constr type="lMarg" refType="primFontSz" fact="0.2"/>
            <dgm:constr type="rMarg" refType="primFontSz" fact="0.2"/>
            <dgm:constr type="tMarg" refType="primFontSz" fact="0.2"/>
            <dgm:constr type="bMarg" refType="primFontSz" fact="0.2"/>
          </dgm:constrLst>
          <dgm:ruleLst>
            <dgm:rule type="primFontSz" val="5" fact="NaN" max="NaN"/>
          </dgm:ruleLst>
        </dgm:layoutNode>
        <dgm:layoutNode name="accent_1">
          <dgm:alg type="sp"/>
          <dgm:shape xmlns:r="http://schemas.openxmlformats.org/officeDocument/2006/relationships" r:blip="">
            <dgm:adjLst/>
          </dgm:shape>
          <dgm:presOf/>
          <dgm:constrLst/>
          <dgm:forEach name="Name28" ref="accentRepeat"/>
        </dgm:layoutNode>
      </dgm:forEach>
      <dgm:forEach name="Name29" axis="ch" ptType="node" st="2" cnt="1">
        <dgm:layoutNode name="text_2" styleLbl="node1">
          <dgm:varLst>
            <dgm:bulletEnabled val="1"/>
          </dgm:varLst>
          <dgm:choose name="Name30">
            <dgm:if name="Name31" func="var" arg="dir" op="equ" val="norm">
              <dgm:alg type="tx">
                <dgm:param type="parTxLTRAlign" val="l"/>
                <dgm:param type="shpTxLTRAlignCh" val="l"/>
                <dgm:param type="parTxRTLAlign" val="l"/>
                <dgm:param type="shpTxRTLAlignCh" val="l"/>
              </dgm:alg>
            </dgm:if>
            <dgm:else name="Name32">
              <dgm:alg type="tx">
                <dgm:param type="parTxLTRAlign" val="r"/>
                <dgm:param type="shpTxLTRAlignCh" val="r"/>
                <dgm:param type="parTxRTLAlign" val="r"/>
                <dgm:param type="shpTxRTLAlignCh" val="r"/>
              </dgm:alg>
            </dgm:else>
          </dgm:choose>
          <dgm:shape xmlns:r="http://schemas.openxmlformats.org/officeDocument/2006/relationships" type="rect" r:blip="">
            <dgm:adjLst/>
          </dgm:shape>
          <dgm:presOf axis="desOrSelf" ptType="node"/>
          <dgm:constrLst>
            <dgm:constr type="primFontSz" val="65"/>
            <dgm:constr type="lMarg" refType="primFontSz" fact="0.2"/>
            <dgm:constr type="rMarg" refType="primFontSz" fact="0.2"/>
            <dgm:constr type="tMarg" refType="primFontSz" fact="0.2"/>
            <dgm:constr type="bMarg" refType="primFontSz" fact="0.2"/>
          </dgm:constrLst>
          <dgm:ruleLst>
            <dgm:rule type="primFontSz" val="5" fact="NaN" max="NaN"/>
          </dgm:ruleLst>
        </dgm:layoutNode>
        <dgm:layoutNode name="accent_2">
          <dgm:alg type="sp"/>
          <dgm:shape xmlns:r="http://schemas.openxmlformats.org/officeDocument/2006/relationships" r:blip="">
            <dgm:adjLst/>
          </dgm:shape>
          <dgm:presOf/>
          <dgm:constrLst/>
          <dgm:forEach name="Name33" ref="accentRepeat"/>
        </dgm:layoutNode>
      </dgm:forEach>
      <dgm:forEach name="Name34" axis="ch" ptType="node" st="3" cnt="1">
        <dgm:layoutNode name="text_3" styleLbl="node1">
          <dgm:varLst>
            <dgm:bulletEnabled val="1"/>
          </dgm:varLst>
          <dgm:choose name="Name35">
            <dgm:if name="Name36" func="var" arg="dir" op="equ" val="norm">
              <dgm:alg type="tx">
                <dgm:param type="parTxLTRAlign" val="l"/>
                <dgm:param type="shpTxLTRAlignCh" val="l"/>
                <dgm:param type="parTxRTLAlign" val="l"/>
                <dgm:param type="shpTxRTLAlignCh" val="l"/>
              </dgm:alg>
            </dgm:if>
            <dgm:else name="Name37">
              <dgm:alg type="tx">
                <dgm:param type="parTxLTRAlign" val="r"/>
                <dgm:param type="shpTxLTRAlignCh" val="r"/>
                <dgm:param type="parTxRTLAlign" val="r"/>
                <dgm:param type="shpTxRTLAlignCh" val="r"/>
              </dgm:alg>
            </dgm:else>
          </dgm:choose>
          <dgm:shape xmlns:r="http://schemas.openxmlformats.org/officeDocument/2006/relationships" type="rect" r:blip="">
            <dgm:adjLst/>
          </dgm:shape>
          <dgm:presOf axis="desOrSelf" ptType="node"/>
          <dgm:constrLst>
            <dgm:constr type="primFontSz" val="65"/>
            <dgm:constr type="lMarg" refType="primFontSz" fact="0.2"/>
            <dgm:constr type="rMarg" refType="primFontSz" fact="0.2"/>
            <dgm:constr type="tMarg" refType="primFontSz" fact="0.2"/>
            <dgm:constr type="bMarg" refType="primFontSz" fact="0.2"/>
          </dgm:constrLst>
          <dgm:ruleLst>
            <dgm:rule type="primFontSz" val="5" fact="NaN" max="NaN"/>
          </dgm:ruleLst>
        </dgm:layoutNode>
        <dgm:layoutNode name="accent_3">
          <dgm:alg type="sp"/>
          <dgm:shape xmlns:r="http://schemas.openxmlformats.org/officeDocument/2006/relationships" r:blip="">
            <dgm:adjLst/>
          </dgm:shape>
          <dgm:presOf/>
          <dgm:constrLst/>
          <dgm:forEach name="Name38" ref="accentRepeat"/>
        </dgm:layoutNode>
      </dgm:forEach>
      <dgm:forEach name="Name39" axis="ch" ptType="node" st="4" cnt="1">
        <dgm:layoutNode name="text_4" styleLbl="node1">
          <dgm:varLst>
            <dgm:bulletEnabled val="1"/>
          </dgm:varLst>
          <dgm:choose name="Name40">
            <dgm:if name="Name41" func="var" arg="dir" op="equ" val="norm">
              <dgm:alg type="tx">
                <dgm:param type="parTxLTRAlign" val="l"/>
                <dgm:param type="shpTxLTRAlignCh" val="l"/>
                <dgm:param type="parTxRTLAlign" val="l"/>
                <dgm:param type="shpTxRTLAlignCh" val="l"/>
              </dgm:alg>
            </dgm:if>
            <dgm:else name="Name42">
              <dgm:alg type="tx">
                <dgm:param type="parTxLTRAlign" val="r"/>
                <dgm:param type="shpTxLTRAlignCh" val="r"/>
                <dgm:param type="parTxRTLAlign" val="r"/>
                <dgm:param type="shpTxRTLAlignCh" val="r"/>
              </dgm:alg>
            </dgm:else>
          </dgm:choose>
          <dgm:shape xmlns:r="http://schemas.openxmlformats.org/officeDocument/2006/relationships" type="rect" r:blip="">
            <dgm:adjLst/>
          </dgm:shape>
          <dgm:presOf axis="desOrSelf" ptType="node"/>
          <dgm:constrLst>
            <dgm:constr type="primFontSz" val="65"/>
            <dgm:constr type="lMarg" refType="primFontSz" fact="0.2"/>
            <dgm:constr type="rMarg" refType="primFontSz" fact="0.2"/>
            <dgm:constr type="tMarg" refType="primFontSz" fact="0.2"/>
            <dgm:constr type="bMarg" refType="primFontSz" fact="0.2"/>
          </dgm:constrLst>
          <dgm:ruleLst>
            <dgm:rule type="primFontSz" val="5" fact="NaN" max="NaN"/>
          </dgm:ruleLst>
        </dgm:layoutNode>
        <dgm:layoutNode name="accent_4">
          <dgm:alg type="sp"/>
          <dgm:shape xmlns:r="http://schemas.openxmlformats.org/officeDocument/2006/relationships" r:blip="">
            <dgm:adjLst/>
          </dgm:shape>
          <dgm:presOf/>
          <dgm:constrLst/>
          <dgm:forEach name="Name43" ref="accentRepeat"/>
        </dgm:layoutNode>
      </dgm:forEach>
      <dgm:forEach name="Name44" axis="ch" ptType="node" st="5" cnt="1">
        <dgm:layoutNode name="text_5" styleLbl="node1">
          <dgm:varLst>
            <dgm:bulletEnabled val="1"/>
          </dgm:varLst>
          <dgm:choose name="Name45">
            <dgm:if name="Name46" func="var" arg="dir" op="equ" val="norm">
              <dgm:alg type="tx">
                <dgm:param type="parTxLTRAlign" val="l"/>
                <dgm:param type="shpTxLTRAlignCh" val="l"/>
                <dgm:param type="parTxRTLAlign" val="l"/>
                <dgm:param type="shpTxRTLAlignCh" val="l"/>
              </dgm:alg>
            </dgm:if>
            <dgm:else name="Name47">
              <dgm:alg type="tx">
                <dgm:param type="parTxLTRAlign" val="r"/>
                <dgm:param type="shpTxLTRAlignCh" val="r"/>
                <dgm:param type="parTxRTLAlign" val="r"/>
                <dgm:param type="shpTxRTLAlignCh" val="r"/>
              </dgm:alg>
            </dgm:else>
          </dgm:choose>
          <dgm:shape xmlns:r="http://schemas.openxmlformats.org/officeDocument/2006/relationships" type="rect" r:blip="">
            <dgm:adjLst/>
          </dgm:shape>
          <dgm:presOf axis="desOrSelf" ptType="node"/>
          <dgm:constrLst>
            <dgm:constr type="primFontSz" val="65"/>
            <dgm:constr type="lMarg" refType="primFontSz" fact="0.2"/>
            <dgm:constr type="rMarg" refType="primFontSz" fact="0.2"/>
            <dgm:constr type="tMarg" refType="primFontSz" fact="0.2"/>
            <dgm:constr type="bMarg" refType="primFontSz" fact="0.2"/>
          </dgm:constrLst>
          <dgm:ruleLst>
            <dgm:rule type="primFontSz" val="5" fact="NaN" max="NaN"/>
          </dgm:ruleLst>
        </dgm:layoutNode>
        <dgm:layoutNode name="accent_5">
          <dgm:alg type="sp"/>
          <dgm:shape xmlns:r="http://schemas.openxmlformats.org/officeDocument/2006/relationships" r:blip="">
            <dgm:adjLst/>
          </dgm:shape>
          <dgm:presOf/>
          <dgm:constrLst/>
          <dgm:forEach name="Name48" ref="accentRepeat"/>
        </dgm:layoutNode>
      </dgm:forEach>
      <dgm:forEach name="Name49" axis="ch" ptType="node" st="6" cnt="1">
        <dgm:layoutNode name="text_6" styleLbl="node1">
          <dgm:varLst>
            <dgm:bulletEnabled val="1"/>
          </dgm:varLst>
          <dgm:choose name="Name50">
            <dgm:if name="Name51" func="var" arg="dir" op="equ" val="norm">
              <dgm:alg type="tx">
                <dgm:param type="parTxLTRAlign" val="l"/>
                <dgm:param type="shpTxLTRAlignCh" val="l"/>
                <dgm:param type="parTxRTLAlign" val="l"/>
                <dgm:param type="shpTxRTLAlignCh" val="l"/>
              </dgm:alg>
            </dgm:if>
            <dgm:else name="Name52">
              <dgm:alg type="tx">
                <dgm:param type="parTxLTRAlign" val="r"/>
                <dgm:param type="shpTxLTRAlignCh" val="r"/>
                <dgm:param type="parTxRTLAlign" val="r"/>
                <dgm:param type="shpTxRTLAlignCh" val="r"/>
              </dgm:alg>
            </dgm:else>
          </dgm:choose>
          <dgm:shape xmlns:r="http://schemas.openxmlformats.org/officeDocument/2006/relationships" type="rect" r:blip="">
            <dgm:adjLst/>
          </dgm:shape>
          <dgm:presOf axis="desOrSelf" ptType="node"/>
          <dgm:constrLst>
            <dgm:constr type="primFontSz" val="65"/>
            <dgm:constr type="lMarg" refType="primFontSz" fact="0.2"/>
            <dgm:constr type="rMarg" refType="primFontSz" fact="0.2"/>
            <dgm:constr type="tMarg" refType="primFontSz" fact="0.2"/>
            <dgm:constr type="bMarg" refType="primFontSz" fact="0.2"/>
          </dgm:constrLst>
          <dgm:ruleLst>
            <dgm:rule type="primFontSz" val="5" fact="NaN" max="NaN"/>
          </dgm:ruleLst>
        </dgm:layoutNode>
        <dgm:layoutNode name="accent_6">
          <dgm:alg type="sp"/>
          <dgm:shape xmlns:r="http://schemas.openxmlformats.org/officeDocument/2006/relationships" r:blip="">
            <dgm:adjLst/>
          </dgm:shape>
          <dgm:presOf/>
          <dgm:constrLst/>
          <dgm:forEach name="Name53" ref="accentRepeat"/>
        </dgm:layoutNode>
      </dgm:forEach>
      <dgm:forEach name="Name54" axis="ch" ptType="node" st="7" cnt="1">
        <dgm:layoutNode name="text_7" styleLbl="node1">
          <dgm:varLst>
            <dgm:bulletEnabled val="1"/>
          </dgm:varLst>
          <dgm:choose name="Name55">
            <dgm:if name="Name56" func="var" arg="dir" op="equ" val="norm">
              <dgm:alg type="tx">
                <dgm:param type="parTxLTRAlign" val="l"/>
                <dgm:param type="shpTxLTRAlignCh" val="l"/>
                <dgm:param type="parTxRTLAlign" val="l"/>
                <dgm:param type="shpTxRTLAlignCh" val="l"/>
              </dgm:alg>
            </dgm:if>
            <dgm:else name="Name57">
              <dgm:alg type="tx">
                <dgm:param type="parTxLTRAlign" val="r"/>
                <dgm:param type="shpTxLTRAlignCh" val="r"/>
                <dgm:param type="parTxRTLAlign" val="r"/>
                <dgm:param type="shpTxRTLAlignCh" val="r"/>
              </dgm:alg>
            </dgm:else>
          </dgm:choose>
          <dgm:shape xmlns:r="http://schemas.openxmlformats.org/officeDocument/2006/relationships" type="rect" r:blip="">
            <dgm:adjLst/>
          </dgm:shape>
          <dgm:presOf axis="desOrSelf" ptType="node"/>
          <dgm:constrLst>
            <dgm:constr type="primFontSz" val="65"/>
            <dgm:constr type="lMarg" refType="primFontSz" fact="0.2"/>
            <dgm:constr type="rMarg" refType="primFontSz" fact="0.2"/>
            <dgm:constr type="tMarg" refType="primFontSz" fact="0.2"/>
            <dgm:constr type="bMarg" refType="primFontSz" fact="0.2"/>
          </dgm:constrLst>
          <dgm:ruleLst>
            <dgm:rule type="primFontSz" val="5" fact="NaN" max="NaN"/>
          </dgm:ruleLst>
        </dgm:layoutNode>
        <dgm:layoutNode name="accent_7">
          <dgm:alg type="sp"/>
          <dgm:shape xmlns:r="http://schemas.openxmlformats.org/officeDocument/2006/relationships" r:blip="">
            <dgm:adjLst/>
          </dgm:shape>
          <dgm:presOf/>
          <dgm:constrLst/>
          <dgm:forEach name="Name58" ref="accentRepeat"/>
        </dgm:layoutNode>
      </dgm:forEach>
    </dgm:layoutNode>
  </dgm:layoutNode>
</dgm:layoutDef>
</file>

<file path=word/diagrams/layout41.xml><?xml version="1.0" encoding="utf-8"?>
<dgm:layoutDef xmlns:dgm="http://schemas.openxmlformats.org/drawingml/2006/diagram" xmlns:a="http://schemas.openxmlformats.org/drawingml/2006/main" uniqueId="urn:microsoft.com/office/officeart/2005/8/layout/hList1">
  <dgm:title val=""/>
  <dgm:desc val=""/>
  <dgm:catLst>
    <dgm:cat type="list" pri="5000"/>
    <dgm:cat type="convert" pri="5000"/>
  </dgm:catLst>
  <dgm:sampData>
    <dgm:dataModel>
      <dgm:ptLst>
        <dgm:pt modelId="0" type="doc"/>
        <dgm:pt modelId="1">
          <dgm:prSet phldr="1"/>
        </dgm:pt>
        <dgm:pt modelId="11">
          <dgm:prSet phldr="1"/>
        </dgm:pt>
        <dgm:pt modelId="12">
          <dgm:prSet phldr="1"/>
        </dgm:pt>
        <dgm:pt modelId="2">
          <dgm:prSet phldr="1"/>
        </dgm:pt>
        <dgm:pt modelId="21">
          <dgm:prSet phldr="1"/>
        </dgm:pt>
        <dgm:pt modelId="22">
          <dgm:prSet phldr="1"/>
        </dgm:pt>
        <dgm:pt modelId="3">
          <dgm:prSet phldr="1"/>
        </dgm:pt>
        <dgm:pt modelId="31">
          <dgm:prSet phldr="1"/>
        </dgm:pt>
        <dgm:pt modelId="32">
          <dgm:prSet phldr="1"/>
        </dgm:pt>
      </dgm:ptLst>
      <dgm:cxnLst>
        <dgm:cxn modelId="4" srcId="0" destId="1" srcOrd="0" destOrd="0"/>
        <dgm:cxn modelId="5" srcId="0" destId="2" srcOrd="1" destOrd="0"/>
        <dgm:cxn modelId="6" srcId="0" destId="3" srcOrd="2" destOrd="0"/>
        <dgm:cxn modelId="13" srcId="1" destId="11" srcOrd="0" destOrd="0"/>
        <dgm:cxn modelId="14" srcId="1" destId="12" srcOrd="1" destOrd="0"/>
        <dgm:cxn modelId="23" srcId="2" destId="21" srcOrd="0" destOrd="0"/>
        <dgm:cxn modelId="24" srcId="2" destId="22" srcOrd="1" destOrd="0"/>
        <dgm:cxn modelId="33" srcId="3" destId="31" srcOrd="0" destOrd="0"/>
        <dgm:cxn modelId="34" srcId="3" destId="32" srcOrd="1" destOrd="0"/>
      </dgm:cxnLst>
      <dgm:bg/>
      <dgm:whole/>
    </dgm:dataModel>
  </dgm:sampData>
  <dgm:styleData>
    <dgm:dataModel>
      <dgm:ptLst>
        <dgm:pt modelId="0" type="doc"/>
        <dgm:pt modelId="1">
          <dgm:prSet phldr="1"/>
        </dgm:pt>
        <dgm:pt modelId="2">
          <dgm:prSet phldr="1"/>
        </dgm:pt>
      </dgm:ptLst>
      <dgm:cxnLst>
        <dgm:cxn modelId="3" srcId="0" destId="1" srcOrd="0" destOrd="0"/>
        <dgm:cxn modelId="4" srcId="0" destId="2" srcOrd="1" destOrd="0"/>
      </dgm:cxnLst>
      <dgm:bg/>
      <dgm:whole/>
    </dgm:dataModel>
  </dgm:styleData>
  <dgm:clrData>
    <dgm:dataModel>
      <dgm:ptLst>
        <dgm:pt modelId="0" type="doc"/>
        <dgm:pt modelId="1">
          <dgm:prSet phldr="1"/>
        </dgm:pt>
        <dgm:pt modelId="2">
          <dgm:prSet phldr="1"/>
        </dgm:pt>
        <dgm:pt modelId="3">
          <dgm:prSet phldr="1"/>
        </dgm:pt>
        <dgm:pt modelId="4">
          <dgm:prSet phldr="1"/>
        </dgm:pt>
      </dgm:ptLst>
      <dgm:cxnLst>
        <dgm:cxn modelId="5" srcId="0" destId="1" srcOrd="0" destOrd="0"/>
        <dgm:cxn modelId="6" srcId="0" destId="2" srcOrd="1" destOrd="0"/>
        <dgm:cxn modelId="7" srcId="0" destId="3" srcOrd="2" destOrd="0"/>
        <dgm:cxn modelId="8" srcId="0" destId="4" srcOrd="3" destOrd="0"/>
      </dgm:cxnLst>
      <dgm:bg/>
      <dgm:whole/>
    </dgm:dataModel>
  </dgm:clrData>
  <dgm:layoutNode name="Name0">
    <dgm:varLst>
      <dgm:dir/>
      <dgm:animLvl val="lvl"/>
      <dgm:resizeHandles val="exact"/>
    </dgm:varLst>
    <dgm:choose name="Name1">
      <dgm:if name="Name2" func="var" arg="dir" op="equ" val="norm">
        <dgm:alg type="lin"/>
      </dgm:if>
      <dgm:else name="Name3">
        <dgm:alg type="lin">
          <dgm:param type="linDir" val="fromR"/>
        </dgm:alg>
      </dgm:else>
    </dgm:choose>
    <dgm:shape xmlns:r="http://schemas.openxmlformats.org/officeDocument/2006/relationships" r:blip="">
      <dgm:adjLst/>
    </dgm:shape>
    <dgm:presOf/>
    <dgm:constrLst>
      <dgm:constr type="h" for="ch" forName="composite" refType="h"/>
      <dgm:constr type="w" for="ch" forName="composite" refType="w"/>
      <dgm:constr type="w" for="des" forName="parTx"/>
      <dgm:constr type="h" for="des" forName="parTx" op="equ"/>
      <dgm:constr type="w" for="des" forName="desTx"/>
      <dgm:constr type="h" for="des" forName="desTx" op="equ"/>
      <dgm:constr type="primFontSz" for="des" forName="parTx" val="65"/>
      <dgm:constr type="secFontSz" for="des" forName="desTx" refType="primFontSz" refFor="des" refForName="parTx" op="equ"/>
      <dgm:constr type="h" for="des" forName="parTx" refType="primFontSz" refFor="des" refForName="parTx" fact="0.8"/>
      <dgm:constr type="h" for="des" forName="desTx" refType="primFontSz" refFor="des" refForName="parTx" fact="1.22"/>
      <dgm:constr type="w" for="ch" forName="space" refType="w" refFor="ch" refForName="composite" op="equ" fact="0.14"/>
    </dgm:constrLst>
    <dgm:ruleLst>
      <dgm:rule type="w" for="ch" forName="composite" val="0" fact="NaN" max="NaN"/>
      <dgm:rule type="primFontSz" for="des" forName="parTx" val="5" fact="NaN" max="NaN"/>
    </dgm:ruleLst>
    <dgm:forEach name="Name4" axis="ch" ptType="node">
      <dgm:layoutNode name="composite">
        <dgm:alg type="composite"/>
        <dgm:shape xmlns:r="http://schemas.openxmlformats.org/officeDocument/2006/relationships" r:blip="">
          <dgm:adjLst/>
        </dgm:shape>
        <dgm:presOf/>
        <dgm:constrLst>
          <dgm:constr type="l" for="ch" forName="parTx"/>
          <dgm:constr type="w" for="ch" forName="parTx" refType="w"/>
          <dgm:constr type="t" for="ch" forName="parTx"/>
          <dgm:constr type="l" for="ch" forName="desTx"/>
          <dgm:constr type="w" for="ch" forName="desTx" refType="w" refFor="ch" refForName="parTx"/>
          <dgm:constr type="t" for="ch" forName="desTx" refType="h" refFor="ch" refForName="parTx"/>
        </dgm:constrLst>
        <dgm:ruleLst>
          <dgm:rule type="h" val="INF" fact="NaN" max="NaN"/>
        </dgm:ruleLst>
        <dgm:layoutNode name="parTx" styleLbl="alignNode1">
          <dgm:varLst>
            <dgm:chMax val="0"/>
            <dgm:chPref val="0"/>
            <dgm:bulletEnabled val="1"/>
          </dgm:varLst>
          <dgm:alg type="tx"/>
          <dgm:shape xmlns:r="http://schemas.openxmlformats.org/officeDocument/2006/relationships" type="rect" r:blip="">
            <dgm:adjLst/>
          </dgm:shape>
          <dgm:presOf axis="self" ptType="node"/>
          <dgm:constrLst>
            <dgm:constr type="h" refType="w" op="lte" fact="0.4"/>
            <dgm:constr type="h"/>
            <dgm:constr type="tMarg" refType="primFontSz" fact="0.32"/>
            <dgm:constr type="bMarg" refType="primFontSz" fact="0.32"/>
          </dgm:constrLst>
          <dgm:ruleLst>
            <dgm:rule type="h" val="INF" fact="NaN" max="NaN"/>
          </dgm:ruleLst>
        </dgm:layoutNode>
        <dgm:layoutNode name="desTx" styleLbl="alignAccFollowNode1">
          <dgm:varLst>
            <dgm:bulletEnabled val="1"/>
          </dgm:varLst>
          <dgm:alg type="tx">
            <dgm:param type="stBulletLvl" val="1"/>
          </dgm:alg>
          <dgm:shape xmlns:r="http://schemas.openxmlformats.org/officeDocument/2006/relationships" type="rect" r:blip="">
            <dgm:adjLst/>
          </dgm:shape>
          <dgm:presOf axis="des" ptType="node"/>
          <dgm:constrLst>
            <dgm:constr type="secFontSz" val="65"/>
            <dgm:constr type="primFontSz" refType="secFontSz"/>
            <dgm:constr type="h"/>
            <dgm:constr type="lMarg" refType="primFontSz" fact="0.42"/>
            <dgm:constr type="tMarg" refType="primFontSz" fact="0.42"/>
            <dgm:constr type="bMarg" refType="primFontSz" fact="0.63"/>
          </dgm:constrLst>
          <dgm:ruleLst>
            <dgm:rule type="h" val="INF" fact="NaN" max="NaN"/>
          </dgm:ruleLst>
        </dgm:layoutNode>
      </dgm:layoutNode>
      <dgm:forEach name="Name5" axis="followSib" ptType="sibTrans" cnt="1">
        <dgm:layoutNode name="space">
          <dgm:alg type="sp"/>
          <dgm:shape xmlns:r="http://schemas.openxmlformats.org/officeDocument/2006/relationships" r:blip="">
            <dgm:adjLst/>
          </dgm:shape>
          <dgm:presOf/>
          <dgm:constrLst/>
          <dgm:ruleLst/>
        </dgm:layoutNode>
      </dgm:forEach>
    </dgm:forEach>
  </dgm:layoutNode>
</dgm:layoutDef>
</file>

<file path=word/diagrams/layout42.xml><?xml version="1.0" encoding="utf-8"?>
<dgm:layoutDef xmlns:dgm="http://schemas.openxmlformats.org/drawingml/2006/diagram" xmlns:a="http://schemas.openxmlformats.org/drawingml/2006/main" uniqueId="urn:microsoft.com/office/officeart/2005/8/layout/list1">
  <dgm:title val=""/>
  <dgm:desc val=""/>
  <dgm:catLst>
    <dgm:cat type="list" pri="4000"/>
  </dgm:catLst>
  <dgm:sampData>
    <dgm:dataModel>
      <dgm:ptLst>
        <dgm:pt modelId="0" type="doc"/>
        <dgm:pt modelId="1">
          <dgm:prSet phldr="1"/>
        </dgm:pt>
        <dgm:pt modelId="2">
          <dgm:prSet phldr="1"/>
        </dgm:pt>
        <dgm:pt modelId="3">
          <dgm:prSet phldr="1"/>
        </dgm:pt>
      </dgm:ptLst>
      <dgm:cxnLst>
        <dgm:cxn modelId="4" srcId="0" destId="1" srcOrd="0" destOrd="0"/>
        <dgm:cxn modelId="5" srcId="0" destId="2" srcOrd="1" destOrd="0"/>
        <dgm:cxn modelId="6" srcId="0" destId="3" srcOrd="2" destOrd="0"/>
      </dgm:cxnLst>
      <dgm:bg/>
      <dgm:whole/>
    </dgm:dataModel>
  </dgm:sampData>
  <dgm:styleData>
    <dgm:dataModel>
      <dgm:ptLst>
        <dgm:pt modelId="0" type="doc"/>
        <dgm:pt modelId="1"/>
        <dgm:pt modelId="2"/>
      </dgm:ptLst>
      <dgm:cxnLst>
        <dgm:cxn modelId="4" srcId="0" destId="1" srcOrd="0" destOrd="0"/>
        <dgm:cxn modelId="5"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linear">
    <dgm:varLst>
      <dgm:dir/>
      <dgm:animLvl val="lvl"/>
      <dgm:resizeHandles val="exact"/>
    </dgm:varLst>
    <dgm:choose name="Name0">
      <dgm:if name="Name1" func="var" arg="dir" op="equ" val="norm">
        <dgm:alg type="lin">
          <dgm:param type="linDir" val="fromT"/>
          <dgm:param type="vertAlign" val="mid"/>
          <dgm:param type="horzAlign" val="l"/>
          <dgm:param type="nodeHorzAlign" val="l"/>
        </dgm:alg>
      </dgm:if>
      <dgm:else name="Name2">
        <dgm:alg type="lin">
          <dgm:param type="linDir" val="fromT"/>
          <dgm:param type="vertAlign" val="mid"/>
          <dgm:param type="horzAlign" val="r"/>
          <dgm:param type="nodeHorzAlign" val="r"/>
        </dgm:alg>
      </dgm:else>
    </dgm:choose>
    <dgm:shape xmlns:r="http://schemas.openxmlformats.org/officeDocument/2006/relationships" r:blip="">
      <dgm:adjLst/>
    </dgm:shape>
    <dgm:presOf/>
    <dgm:constrLst>
      <dgm:constr type="w" for="ch" forName="parentLin" refType="w"/>
      <dgm:constr type="h" for="ch" forName="parentLin" val="INF"/>
      <dgm:constr type="w" for="des" forName="parentLeftMargin" refType="w" fact="0.05"/>
      <dgm:constr type="w" for="des" forName="parentText" refType="w" fact="0.7"/>
      <dgm:constr type="h" for="des" forName="parentText" refType="primFontSz" refFor="des" refForName="parentText" fact="0.82"/>
      <dgm:constr type="h" for="ch" forName="negativeSpace" refType="primFontSz" refFor="des" refForName="parentText" fact="-0.41"/>
      <dgm:constr type="h" for="ch" forName="negativeSpace" refType="h" refFor="des" refForName="parentText" op="lte" fact="-0.82"/>
      <dgm:constr type="h" for="ch" forName="negativeSpace" refType="h" refFor="des" refForName="parentText" op="gte" fact="-0.82"/>
      <dgm:constr type="w" for="ch" forName="childText" refType="w"/>
      <dgm:constr type="h" for="ch" forName="childText" refType="primFontSz" refFor="des" refForName="parentText" fact="0.7"/>
      <dgm:constr type="primFontSz" for="des" forName="parentText" val="65"/>
      <dgm:constr type="primFontSz" for="ch" forName="childText" refType="primFontSz" refFor="des" refForName="parentText"/>
      <dgm:constr type="tMarg" for="ch" forName="childText" refType="primFontSz" refFor="des" refForName="parentText" fact="1.64"/>
      <dgm:constr type="tMarg" for="ch" forName="childText" refType="h" refFor="des" refForName="parentText" op="lte" fact="3.28"/>
      <dgm:constr type="tMarg" for="ch" forName="childText" refType="h" refFor="des" refForName="parentText" op="gte" fact="3.28"/>
      <dgm:constr type="lMarg" for="ch" forName="childText" refType="w" fact="0.22"/>
      <dgm:constr type="rMarg" for="ch" forName="childText" refType="lMarg" refFor="ch" refForName="childText"/>
      <dgm:constr type="lMarg" for="des" forName="parentText" refType="w" fact="0.075"/>
      <dgm:constr type="rMarg" for="des" forName="parentText" refType="lMarg" refFor="des" refForName="parentText"/>
      <dgm:constr type="h" for="ch" forName="spaceBetweenRectangles" refType="primFontSz" refFor="des" refForName="parentText" fact="0.15"/>
    </dgm:constrLst>
    <dgm:ruleLst>
      <dgm:rule type="primFontSz" for="des" forName="parentText" val="5" fact="NaN" max="NaN"/>
    </dgm:ruleLst>
    <dgm:forEach name="Name3" axis="ch" ptType="node">
      <dgm:layoutNode name="parentLin">
        <dgm:choose name="Name4">
          <dgm:if name="Name5" func="var" arg="dir" op="equ" val="norm">
            <dgm:alg type="lin">
              <dgm:param type="linDir" val="fromL"/>
              <dgm:param type="horzAlign" val="l"/>
              <dgm:param type="nodeHorzAlign" val="l"/>
            </dgm:alg>
          </dgm:if>
          <dgm:else name="Name6">
            <dgm:alg type="lin">
              <dgm:param type="linDir" val="fromR"/>
              <dgm:param type="horzAlign" val="r"/>
              <dgm:param type="nodeHorzAlign" val="r"/>
            </dgm:alg>
          </dgm:else>
        </dgm:choose>
        <dgm:shape xmlns:r="http://schemas.openxmlformats.org/officeDocument/2006/relationships" r:blip="">
          <dgm:adjLst/>
        </dgm:shape>
        <dgm:presOf/>
        <dgm:constrLst/>
        <dgm:ruleLst/>
        <dgm:layoutNode name="parentLeftMargin">
          <dgm:alg type="sp"/>
          <dgm:shape xmlns:r="http://schemas.openxmlformats.org/officeDocument/2006/relationships" type="rect" r:blip="" hideGeom="1">
            <dgm:adjLst/>
          </dgm:shape>
          <dgm:presOf axis="self"/>
          <dgm:constrLst>
            <dgm:constr type="h"/>
          </dgm:constrLst>
          <dgm:ruleLst/>
        </dgm:layoutNode>
        <dgm:layoutNode name="parentText" styleLbl="node1">
          <dgm:varLst>
            <dgm:chMax val="0"/>
            <dgm:bulletEnabled val="1"/>
          </dgm:varLst>
          <dgm:choose name="Name7">
            <dgm:if name="Name8" func="var" arg="dir" op="equ" val="norm">
              <dgm:alg type="tx">
                <dgm:param type="parTxLTRAlign" val="l"/>
                <dgm:param type="parTxRTLAlign" val="l"/>
              </dgm:alg>
            </dgm:if>
            <dgm:else name="Name9">
              <dgm:alg type="tx">
                <dgm:param type="parTxLTRAlign" val="r"/>
                <dgm:param type="parTxRTLAlign" val="r"/>
              </dgm:alg>
            </dgm:else>
          </dgm:choose>
          <dgm:shape xmlns:r="http://schemas.openxmlformats.org/officeDocument/2006/relationships" type="roundRect" r:blip="">
            <dgm:adjLst/>
          </dgm:shape>
          <dgm:presOf axis="self" ptType="node"/>
          <dgm:constrLst>
            <dgm:constr type="tMarg"/>
            <dgm:constr type="bMarg"/>
          </dgm:constrLst>
          <dgm:ruleLst/>
        </dgm:layoutNode>
      </dgm:layoutNode>
      <dgm:layoutNode name="negativeSpace">
        <dgm:alg type="sp"/>
        <dgm:shape xmlns:r="http://schemas.openxmlformats.org/officeDocument/2006/relationships" r:blip="">
          <dgm:adjLst/>
        </dgm:shape>
        <dgm:presOf/>
        <dgm:constrLst/>
        <dgm:ruleLst/>
      </dgm:layoutNode>
      <dgm:layoutNode name="childText" styleLbl="conFgAcc1">
        <dgm:varLst>
          <dgm:bulletEnabled val="1"/>
        </dgm:varLst>
        <dgm:alg type="tx">
          <dgm:param type="stBulletLvl" val="1"/>
        </dgm:alg>
        <dgm:shape xmlns:r="http://schemas.openxmlformats.org/officeDocument/2006/relationships" type="rect" r:blip="" zOrderOff="-2">
          <dgm:adjLst/>
        </dgm:shape>
        <dgm:presOf axis="des" ptType="node"/>
        <dgm:constrLst>
          <dgm:constr type="secFontSz" refType="primFontSz"/>
        </dgm:constrLst>
        <dgm:ruleLst>
          <dgm:rule type="h" val="INF" fact="NaN" max="NaN"/>
        </dgm:ruleLst>
      </dgm:layoutNode>
      <dgm:forEach name="Name10" axis="followSib" ptType="sibTrans" cnt="1">
        <dgm:layoutNode name="spaceBetweenRectangles">
          <dgm:alg type="sp"/>
          <dgm:shape xmlns:r="http://schemas.openxmlformats.org/officeDocument/2006/relationships" r:blip="">
            <dgm:adjLst/>
          </dgm:shape>
          <dgm:presOf/>
          <dgm:constrLst/>
          <dgm:ruleLst/>
        </dgm:layoutNode>
      </dgm:forEach>
    </dgm:forEach>
  </dgm:layoutNode>
</dgm:layoutDef>
</file>

<file path=word/diagrams/layout43.xml><?xml version="1.0" encoding="utf-8"?>
<dgm:layoutDef xmlns:dgm="http://schemas.openxmlformats.org/drawingml/2006/diagram" xmlns:a="http://schemas.openxmlformats.org/drawingml/2006/main" uniqueId="urn:microsoft.com/office/officeart/2005/8/layout/lProcess2">
  <dgm:title val=""/>
  <dgm:desc val=""/>
  <dgm:catLst>
    <dgm:cat type="list" pri="10000"/>
    <dgm:cat type="relationship" pri="13000"/>
  </dgm:catLst>
  <dgm:sampData>
    <dgm:dataModel>
      <dgm:ptLst>
        <dgm:pt modelId="0" type="doc"/>
        <dgm:pt modelId="1">
          <dgm:prSet phldr="1"/>
        </dgm:pt>
        <dgm:pt modelId="11">
          <dgm:prSet phldr="1"/>
        </dgm:pt>
        <dgm:pt modelId="12">
          <dgm:prSet phldr="1"/>
        </dgm:pt>
        <dgm:pt modelId="2">
          <dgm:prSet phldr="1"/>
        </dgm:pt>
        <dgm:pt modelId="21">
          <dgm:prSet phldr="1"/>
        </dgm:pt>
        <dgm:pt modelId="22">
          <dgm:prSet phldr="1"/>
        </dgm:pt>
        <dgm:pt modelId="3">
          <dgm:prSet phldr="1"/>
        </dgm:pt>
        <dgm:pt modelId="31">
          <dgm:prSet phldr="1"/>
        </dgm:pt>
        <dgm:pt modelId="32">
          <dgm:prSet phldr="1"/>
        </dgm:pt>
      </dgm:ptLst>
      <dgm:cxnLst>
        <dgm:cxn modelId="4" srcId="0" destId="1" srcOrd="0" destOrd="0"/>
        <dgm:cxn modelId="5" srcId="0" destId="2" srcOrd="1" destOrd="0"/>
        <dgm:cxn modelId="13" srcId="1" destId="11" srcOrd="0" destOrd="0"/>
        <dgm:cxn modelId="14" srcId="1" destId="12" srcOrd="0" destOrd="0"/>
        <dgm:cxn modelId="23" srcId="2" destId="21" srcOrd="0" destOrd="0"/>
        <dgm:cxn modelId="24" srcId="2" destId="22" srcOrd="0" destOrd="0"/>
        <dgm:cxn modelId="33" srcId="3" destId="31" srcOrd="0" destOrd="0"/>
        <dgm:cxn modelId="34" srcId="3" destId="32" srcOrd="0" destOrd="0"/>
      </dgm:cxnLst>
      <dgm:bg/>
      <dgm:whole/>
    </dgm:dataModel>
  </dgm:sampData>
  <dgm:styleData useDef="1">
    <dgm:dataModel>
      <dgm:ptLst/>
      <dgm:bg/>
      <dgm:whole/>
    </dgm:dataModel>
  </dgm:styleData>
  <dgm:clrData useDef="1">
    <dgm:dataModel>
      <dgm:ptLst/>
      <dgm:bg/>
      <dgm:whole/>
    </dgm:dataModel>
  </dgm:clrData>
  <dgm:layoutNode name="theList">
    <dgm:varLst>
      <dgm:dir/>
      <dgm:animLvl val="lvl"/>
      <dgm:resizeHandles val="exact"/>
    </dgm:varLst>
    <dgm:choose name="Name0">
      <dgm:if name="Name1" func="var" arg="dir" op="equ" val="norm">
        <dgm:alg type="lin"/>
      </dgm:if>
      <dgm:else name="Name2">
        <dgm:alg type="lin">
          <dgm:param type="linDir" val="fromR"/>
        </dgm:alg>
      </dgm:else>
    </dgm:choose>
    <dgm:shape xmlns:r="http://schemas.openxmlformats.org/officeDocument/2006/relationships" r:blip="">
      <dgm:adjLst/>
    </dgm:shape>
    <dgm:presOf/>
    <dgm:constrLst>
      <dgm:constr type="w" for="ch" forName="compNode" refType="w"/>
      <dgm:constr type="h" for="ch" forName="compNode" refType="h"/>
      <dgm:constr type="w" for="ch" forName="aSpace" refType="w" fact="0.075"/>
      <dgm:constr type="h" for="des" forName="aSpace2" refType="h" fact="0.1"/>
      <dgm:constr type="primFontSz" for="des" forName="textNode" op="equ"/>
      <dgm:constr type="primFontSz" for="des" forName="childNode" op="equ"/>
    </dgm:constrLst>
    <dgm:ruleLst/>
    <dgm:forEach name="aNodeForEach" axis="ch" ptType="node">
      <dgm:layoutNode name="compNode">
        <dgm:alg type="composite"/>
        <dgm:shape xmlns:r="http://schemas.openxmlformats.org/officeDocument/2006/relationships" r:blip="">
          <dgm:adjLst/>
        </dgm:shape>
        <dgm:presOf/>
        <dgm:constrLst>
          <dgm:constr type="w" for="ch" forName="aNode" refType="w"/>
          <dgm:constr type="h" for="ch" forName="aNode" refType="h"/>
          <dgm:constr type="w" for="ch" forName="textNode" refType="w"/>
          <dgm:constr type="h" for="ch" forName="textNode" refType="h" fact="0.3"/>
          <dgm:constr type="ctrX" for="ch" forName="textNode" refType="w" fact="0.5"/>
          <dgm:constr type="w" for="ch" forName="compChildNode" refType="w" fact="0.8"/>
          <dgm:constr type="h" for="ch" forName="compChildNode" refType="h" fact="0.65"/>
          <dgm:constr type="t" for="ch" forName="compChildNode" refType="h" fact="0.3"/>
          <dgm:constr type="ctrX" for="ch" forName="compChildNode" refType="w" fact="0.5"/>
        </dgm:constrLst>
        <dgm:ruleLst/>
        <dgm:layoutNode name="aNode" styleLbl="bgShp">
          <dgm:alg type="sp"/>
          <dgm:shape xmlns:r="http://schemas.openxmlformats.org/officeDocument/2006/relationships" type="roundRect" r:blip="">
            <dgm:adjLst>
              <dgm:adj idx="1" val="0.1"/>
            </dgm:adjLst>
          </dgm:shape>
          <dgm:presOf axis="self"/>
          <dgm:constrLst/>
          <dgm:ruleLst/>
        </dgm:layoutNode>
        <dgm:layoutNode name="textNode" styleLbl="bgShp">
          <dgm:alg type="tx"/>
          <dgm:shape xmlns:r="http://schemas.openxmlformats.org/officeDocument/2006/relationships" type="rect" r:blip="" hideGeom="1">
            <dgm:adjLst>
              <dgm:adj idx="1" val="0.1"/>
            </dgm:adjLst>
          </dgm:shape>
          <dgm:presOf axis="self"/>
          <dgm:constrLst>
            <dgm:constr type="primFontSz" val="65"/>
            <dgm:constr type="lMarg" refType="primFontSz" fact="0.3"/>
            <dgm:constr type="rMarg" refType="primFontSz" fact="0.3"/>
            <dgm:constr type="tMarg" refType="primFontSz" fact="0.3"/>
            <dgm:constr type="bMarg" refType="primFontSz" fact="0.3"/>
          </dgm:constrLst>
          <dgm:ruleLst>
            <dgm:rule type="primFontSz" val="5" fact="NaN" max="NaN"/>
          </dgm:ruleLst>
        </dgm:layoutNode>
        <dgm:layoutNode name="compChildNode">
          <dgm:alg type="composite"/>
          <dgm:shape xmlns:r="http://schemas.openxmlformats.org/officeDocument/2006/relationships" r:blip="">
            <dgm:adjLst/>
          </dgm:shape>
          <dgm:presOf/>
          <dgm:constrLst>
            <dgm:constr type="w" for="des" forName="childNode" refType="w"/>
            <dgm:constr type="h" for="des" forName="childNode" refType="h"/>
          </dgm:constrLst>
          <dgm:ruleLst/>
          <dgm:layoutNode name="theInnerList">
            <dgm:alg type="lin">
              <dgm:param type="linDir" val="fromT"/>
            </dgm:alg>
            <dgm:shape xmlns:r="http://schemas.openxmlformats.org/officeDocument/2006/relationships" r:blip="">
              <dgm:adjLst/>
            </dgm:shape>
            <dgm:presOf/>
            <dgm:constrLst/>
            <dgm:ruleLst/>
            <dgm:forEach name="childNodeForEach" axis="ch" ptType="node">
              <dgm:layoutNode name="childNode" styleLbl="node1">
                <dgm:varLst>
                  <dgm:bulletEnabled val="1"/>
                </dgm:varLst>
                <dgm:alg type="tx"/>
                <dgm:shape xmlns:r="http://schemas.openxmlformats.org/officeDocument/2006/relationships" type="roundRect" r:blip="">
                  <dgm:adjLst>
                    <dgm:adj idx="1" val="0.1"/>
                  </dgm:adjLst>
                </dgm:shape>
                <dgm:presOf axis="desOrSelf" ptType="node"/>
                <dgm:constrLst>
                  <dgm:constr type="primFontSz" val="65"/>
                  <dgm:constr type="tMarg" refType="primFontSz" fact="0.15"/>
                  <dgm:constr type="bMarg" refType="primFontSz" fact="0.15"/>
                  <dgm:constr type="lMarg" refType="primFontSz" fact="0.2"/>
                  <dgm:constr type="rMarg" refType="primFontSz" fact="0.2"/>
                </dgm:constrLst>
                <dgm:ruleLst>
                  <dgm:rule type="primFontSz" val="5" fact="NaN" max="NaN"/>
                </dgm:ruleLst>
              </dgm:layoutNode>
              <dgm:choose name="Name3">
                <dgm:if name="Name4" axis="self" ptType="node" func="revPos" op="equ" val="1"/>
                <dgm:else name="Name5">
                  <dgm:layoutNode name="aSpace2">
                    <dgm:alg type="sp"/>
                    <dgm:shape xmlns:r="http://schemas.openxmlformats.org/officeDocument/2006/relationships" r:blip="">
                      <dgm:adjLst/>
                    </dgm:shape>
                    <dgm:presOf/>
                    <dgm:constrLst/>
                    <dgm:ruleLst/>
                  </dgm:layoutNode>
                </dgm:else>
              </dgm:choose>
            </dgm:forEach>
          </dgm:layoutNode>
        </dgm:layoutNode>
      </dgm:layoutNode>
      <dgm:choose name="Name6">
        <dgm:if name="Name7" axis="self" ptType="node" func="revPos" op="equ" val="1"/>
        <dgm:else name="Name8">
          <dgm:layoutNode name="aSpace">
            <dgm:alg type="sp"/>
            <dgm:shape xmlns:r="http://schemas.openxmlformats.org/officeDocument/2006/relationships" r:blip="">
              <dgm:adjLst/>
            </dgm:shape>
            <dgm:presOf/>
            <dgm:constrLst/>
            <dgm:ruleLst/>
          </dgm:layoutNode>
        </dgm:else>
      </dgm:choose>
    </dgm:forEach>
  </dgm:layoutNode>
</dgm:layoutDef>
</file>

<file path=word/diagrams/layout44.xml><?xml version="1.0" encoding="utf-8"?>
<dgm:layoutDef xmlns:dgm="http://schemas.openxmlformats.org/drawingml/2006/diagram" xmlns:a="http://schemas.openxmlformats.org/drawingml/2006/main" uniqueId="urn:microsoft.com/office/officeart/2005/8/layout/list1">
  <dgm:title val=""/>
  <dgm:desc val=""/>
  <dgm:catLst>
    <dgm:cat type="list" pri="4000"/>
  </dgm:catLst>
  <dgm:sampData>
    <dgm:dataModel>
      <dgm:ptLst>
        <dgm:pt modelId="0" type="doc"/>
        <dgm:pt modelId="1">
          <dgm:prSet phldr="1"/>
        </dgm:pt>
        <dgm:pt modelId="2">
          <dgm:prSet phldr="1"/>
        </dgm:pt>
        <dgm:pt modelId="3">
          <dgm:prSet phldr="1"/>
        </dgm:pt>
      </dgm:ptLst>
      <dgm:cxnLst>
        <dgm:cxn modelId="4" srcId="0" destId="1" srcOrd="0" destOrd="0"/>
        <dgm:cxn modelId="5" srcId="0" destId="2" srcOrd="1" destOrd="0"/>
        <dgm:cxn modelId="6" srcId="0" destId="3" srcOrd="2" destOrd="0"/>
      </dgm:cxnLst>
      <dgm:bg/>
      <dgm:whole/>
    </dgm:dataModel>
  </dgm:sampData>
  <dgm:styleData>
    <dgm:dataModel>
      <dgm:ptLst>
        <dgm:pt modelId="0" type="doc"/>
        <dgm:pt modelId="1"/>
        <dgm:pt modelId="2"/>
      </dgm:ptLst>
      <dgm:cxnLst>
        <dgm:cxn modelId="4" srcId="0" destId="1" srcOrd="0" destOrd="0"/>
        <dgm:cxn modelId="5"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linear">
    <dgm:varLst>
      <dgm:dir/>
      <dgm:animLvl val="lvl"/>
      <dgm:resizeHandles val="exact"/>
    </dgm:varLst>
    <dgm:choose name="Name0">
      <dgm:if name="Name1" func="var" arg="dir" op="equ" val="norm">
        <dgm:alg type="lin">
          <dgm:param type="linDir" val="fromT"/>
          <dgm:param type="vertAlign" val="mid"/>
          <dgm:param type="horzAlign" val="l"/>
          <dgm:param type="nodeHorzAlign" val="l"/>
        </dgm:alg>
      </dgm:if>
      <dgm:else name="Name2">
        <dgm:alg type="lin">
          <dgm:param type="linDir" val="fromT"/>
          <dgm:param type="vertAlign" val="mid"/>
          <dgm:param type="horzAlign" val="r"/>
          <dgm:param type="nodeHorzAlign" val="r"/>
        </dgm:alg>
      </dgm:else>
    </dgm:choose>
    <dgm:shape xmlns:r="http://schemas.openxmlformats.org/officeDocument/2006/relationships" r:blip="">
      <dgm:adjLst/>
    </dgm:shape>
    <dgm:presOf/>
    <dgm:constrLst>
      <dgm:constr type="w" for="ch" forName="parentLin" refType="w"/>
      <dgm:constr type="h" for="ch" forName="parentLin" val="INF"/>
      <dgm:constr type="w" for="des" forName="parentLeftMargin" refType="w" fact="0.05"/>
      <dgm:constr type="w" for="des" forName="parentText" refType="w" fact="0.7"/>
      <dgm:constr type="h" for="des" forName="parentText" refType="primFontSz" refFor="des" refForName="parentText" fact="0.82"/>
      <dgm:constr type="h" for="ch" forName="negativeSpace" refType="primFontSz" refFor="des" refForName="parentText" fact="-0.41"/>
      <dgm:constr type="h" for="ch" forName="negativeSpace" refType="h" refFor="des" refForName="parentText" op="lte" fact="-0.82"/>
      <dgm:constr type="h" for="ch" forName="negativeSpace" refType="h" refFor="des" refForName="parentText" op="gte" fact="-0.82"/>
      <dgm:constr type="w" for="ch" forName="childText" refType="w"/>
      <dgm:constr type="h" for="ch" forName="childText" refType="primFontSz" refFor="des" refForName="parentText" fact="0.7"/>
      <dgm:constr type="primFontSz" for="des" forName="parentText" val="65"/>
      <dgm:constr type="primFontSz" for="ch" forName="childText" refType="primFontSz" refFor="des" refForName="parentText"/>
      <dgm:constr type="tMarg" for="ch" forName="childText" refType="primFontSz" refFor="des" refForName="parentText" fact="1.64"/>
      <dgm:constr type="tMarg" for="ch" forName="childText" refType="h" refFor="des" refForName="parentText" op="lte" fact="3.28"/>
      <dgm:constr type="tMarg" for="ch" forName="childText" refType="h" refFor="des" refForName="parentText" op="gte" fact="3.28"/>
      <dgm:constr type="lMarg" for="ch" forName="childText" refType="w" fact="0.22"/>
      <dgm:constr type="rMarg" for="ch" forName="childText" refType="lMarg" refFor="ch" refForName="childText"/>
      <dgm:constr type="lMarg" for="des" forName="parentText" refType="w" fact="0.075"/>
      <dgm:constr type="rMarg" for="des" forName="parentText" refType="lMarg" refFor="des" refForName="parentText"/>
      <dgm:constr type="h" for="ch" forName="spaceBetweenRectangles" refType="primFontSz" refFor="des" refForName="parentText" fact="0.15"/>
    </dgm:constrLst>
    <dgm:ruleLst>
      <dgm:rule type="primFontSz" for="des" forName="parentText" val="5" fact="NaN" max="NaN"/>
    </dgm:ruleLst>
    <dgm:forEach name="Name3" axis="ch" ptType="node">
      <dgm:layoutNode name="parentLin">
        <dgm:choose name="Name4">
          <dgm:if name="Name5" func="var" arg="dir" op="equ" val="norm">
            <dgm:alg type="lin">
              <dgm:param type="linDir" val="fromL"/>
              <dgm:param type="horzAlign" val="l"/>
              <dgm:param type="nodeHorzAlign" val="l"/>
            </dgm:alg>
          </dgm:if>
          <dgm:else name="Name6">
            <dgm:alg type="lin">
              <dgm:param type="linDir" val="fromR"/>
              <dgm:param type="horzAlign" val="r"/>
              <dgm:param type="nodeHorzAlign" val="r"/>
            </dgm:alg>
          </dgm:else>
        </dgm:choose>
        <dgm:shape xmlns:r="http://schemas.openxmlformats.org/officeDocument/2006/relationships" r:blip="">
          <dgm:adjLst/>
        </dgm:shape>
        <dgm:presOf/>
        <dgm:constrLst/>
        <dgm:ruleLst/>
        <dgm:layoutNode name="parentLeftMargin">
          <dgm:alg type="sp"/>
          <dgm:shape xmlns:r="http://schemas.openxmlformats.org/officeDocument/2006/relationships" type="rect" r:blip="" hideGeom="1">
            <dgm:adjLst/>
          </dgm:shape>
          <dgm:presOf axis="self"/>
          <dgm:constrLst>
            <dgm:constr type="h"/>
          </dgm:constrLst>
          <dgm:ruleLst/>
        </dgm:layoutNode>
        <dgm:layoutNode name="parentText" styleLbl="node1">
          <dgm:varLst>
            <dgm:chMax val="0"/>
            <dgm:bulletEnabled val="1"/>
          </dgm:varLst>
          <dgm:choose name="Name7">
            <dgm:if name="Name8" func="var" arg="dir" op="equ" val="norm">
              <dgm:alg type="tx">
                <dgm:param type="parTxLTRAlign" val="l"/>
                <dgm:param type="parTxRTLAlign" val="l"/>
              </dgm:alg>
            </dgm:if>
            <dgm:else name="Name9">
              <dgm:alg type="tx">
                <dgm:param type="parTxLTRAlign" val="r"/>
                <dgm:param type="parTxRTLAlign" val="r"/>
              </dgm:alg>
            </dgm:else>
          </dgm:choose>
          <dgm:shape xmlns:r="http://schemas.openxmlformats.org/officeDocument/2006/relationships" type="roundRect" r:blip="">
            <dgm:adjLst/>
          </dgm:shape>
          <dgm:presOf axis="self" ptType="node"/>
          <dgm:constrLst>
            <dgm:constr type="tMarg"/>
            <dgm:constr type="bMarg"/>
          </dgm:constrLst>
          <dgm:ruleLst/>
        </dgm:layoutNode>
      </dgm:layoutNode>
      <dgm:layoutNode name="negativeSpace">
        <dgm:alg type="sp"/>
        <dgm:shape xmlns:r="http://schemas.openxmlformats.org/officeDocument/2006/relationships" r:blip="">
          <dgm:adjLst/>
        </dgm:shape>
        <dgm:presOf/>
        <dgm:constrLst/>
        <dgm:ruleLst/>
      </dgm:layoutNode>
      <dgm:layoutNode name="childText" styleLbl="conFgAcc1">
        <dgm:varLst>
          <dgm:bulletEnabled val="1"/>
        </dgm:varLst>
        <dgm:alg type="tx">
          <dgm:param type="stBulletLvl" val="1"/>
        </dgm:alg>
        <dgm:shape xmlns:r="http://schemas.openxmlformats.org/officeDocument/2006/relationships" type="rect" r:blip="" zOrderOff="-2">
          <dgm:adjLst/>
        </dgm:shape>
        <dgm:presOf axis="des" ptType="node"/>
        <dgm:constrLst>
          <dgm:constr type="secFontSz" refType="primFontSz"/>
        </dgm:constrLst>
        <dgm:ruleLst>
          <dgm:rule type="h" val="INF" fact="NaN" max="NaN"/>
        </dgm:ruleLst>
      </dgm:layoutNode>
      <dgm:forEach name="Name10" axis="followSib" ptType="sibTrans" cnt="1">
        <dgm:layoutNode name="spaceBetweenRectangles">
          <dgm:alg type="sp"/>
          <dgm:shape xmlns:r="http://schemas.openxmlformats.org/officeDocument/2006/relationships" r:blip="">
            <dgm:adjLst/>
          </dgm:shape>
          <dgm:presOf/>
          <dgm:constrLst/>
          <dgm:ruleLst/>
        </dgm:layoutNode>
      </dgm:forEach>
    </dgm:forEach>
  </dgm:layoutNode>
</dgm:layoutDef>
</file>

<file path=word/diagrams/layout45.xml><?xml version="1.0" encoding="utf-8"?>
<dgm:layoutDef xmlns:dgm="http://schemas.openxmlformats.org/drawingml/2006/diagram" xmlns:a="http://schemas.openxmlformats.org/drawingml/2006/main" uniqueId="urn:microsoft.com/office/officeart/2005/8/layout/hList1">
  <dgm:title val=""/>
  <dgm:desc val=""/>
  <dgm:catLst>
    <dgm:cat type="list" pri="5000"/>
    <dgm:cat type="convert" pri="5000"/>
  </dgm:catLst>
  <dgm:sampData>
    <dgm:dataModel>
      <dgm:ptLst>
        <dgm:pt modelId="0" type="doc"/>
        <dgm:pt modelId="1">
          <dgm:prSet phldr="1"/>
        </dgm:pt>
        <dgm:pt modelId="11">
          <dgm:prSet phldr="1"/>
        </dgm:pt>
        <dgm:pt modelId="12">
          <dgm:prSet phldr="1"/>
        </dgm:pt>
        <dgm:pt modelId="2">
          <dgm:prSet phldr="1"/>
        </dgm:pt>
        <dgm:pt modelId="21">
          <dgm:prSet phldr="1"/>
        </dgm:pt>
        <dgm:pt modelId="22">
          <dgm:prSet phldr="1"/>
        </dgm:pt>
        <dgm:pt modelId="3">
          <dgm:prSet phldr="1"/>
        </dgm:pt>
        <dgm:pt modelId="31">
          <dgm:prSet phldr="1"/>
        </dgm:pt>
        <dgm:pt modelId="32">
          <dgm:prSet phldr="1"/>
        </dgm:pt>
      </dgm:ptLst>
      <dgm:cxnLst>
        <dgm:cxn modelId="4" srcId="0" destId="1" srcOrd="0" destOrd="0"/>
        <dgm:cxn modelId="5" srcId="0" destId="2" srcOrd="1" destOrd="0"/>
        <dgm:cxn modelId="6" srcId="0" destId="3" srcOrd="2" destOrd="0"/>
        <dgm:cxn modelId="13" srcId="1" destId="11" srcOrd="0" destOrd="0"/>
        <dgm:cxn modelId="14" srcId="1" destId="12" srcOrd="1" destOrd="0"/>
        <dgm:cxn modelId="23" srcId="2" destId="21" srcOrd="0" destOrd="0"/>
        <dgm:cxn modelId="24" srcId="2" destId="22" srcOrd="1" destOrd="0"/>
        <dgm:cxn modelId="33" srcId="3" destId="31" srcOrd="0" destOrd="0"/>
        <dgm:cxn modelId="34" srcId="3" destId="32" srcOrd="1" destOrd="0"/>
      </dgm:cxnLst>
      <dgm:bg/>
      <dgm:whole/>
    </dgm:dataModel>
  </dgm:sampData>
  <dgm:styleData>
    <dgm:dataModel>
      <dgm:ptLst>
        <dgm:pt modelId="0" type="doc"/>
        <dgm:pt modelId="1">
          <dgm:prSet phldr="1"/>
        </dgm:pt>
        <dgm:pt modelId="2">
          <dgm:prSet phldr="1"/>
        </dgm:pt>
      </dgm:ptLst>
      <dgm:cxnLst>
        <dgm:cxn modelId="3" srcId="0" destId="1" srcOrd="0" destOrd="0"/>
        <dgm:cxn modelId="4" srcId="0" destId="2" srcOrd="1" destOrd="0"/>
      </dgm:cxnLst>
      <dgm:bg/>
      <dgm:whole/>
    </dgm:dataModel>
  </dgm:styleData>
  <dgm:clrData>
    <dgm:dataModel>
      <dgm:ptLst>
        <dgm:pt modelId="0" type="doc"/>
        <dgm:pt modelId="1">
          <dgm:prSet phldr="1"/>
        </dgm:pt>
        <dgm:pt modelId="2">
          <dgm:prSet phldr="1"/>
        </dgm:pt>
        <dgm:pt modelId="3">
          <dgm:prSet phldr="1"/>
        </dgm:pt>
        <dgm:pt modelId="4">
          <dgm:prSet phldr="1"/>
        </dgm:pt>
      </dgm:ptLst>
      <dgm:cxnLst>
        <dgm:cxn modelId="5" srcId="0" destId="1" srcOrd="0" destOrd="0"/>
        <dgm:cxn modelId="6" srcId="0" destId="2" srcOrd="1" destOrd="0"/>
        <dgm:cxn modelId="7" srcId="0" destId="3" srcOrd="2" destOrd="0"/>
        <dgm:cxn modelId="8" srcId="0" destId="4" srcOrd="3" destOrd="0"/>
      </dgm:cxnLst>
      <dgm:bg/>
      <dgm:whole/>
    </dgm:dataModel>
  </dgm:clrData>
  <dgm:layoutNode name="Name0">
    <dgm:varLst>
      <dgm:dir/>
      <dgm:animLvl val="lvl"/>
      <dgm:resizeHandles val="exact"/>
    </dgm:varLst>
    <dgm:choose name="Name1">
      <dgm:if name="Name2" func="var" arg="dir" op="equ" val="norm">
        <dgm:alg type="lin"/>
      </dgm:if>
      <dgm:else name="Name3">
        <dgm:alg type="lin">
          <dgm:param type="linDir" val="fromR"/>
        </dgm:alg>
      </dgm:else>
    </dgm:choose>
    <dgm:shape xmlns:r="http://schemas.openxmlformats.org/officeDocument/2006/relationships" r:blip="">
      <dgm:adjLst/>
    </dgm:shape>
    <dgm:presOf/>
    <dgm:constrLst>
      <dgm:constr type="h" for="ch" forName="composite" refType="h"/>
      <dgm:constr type="w" for="ch" forName="composite" refType="w"/>
      <dgm:constr type="w" for="des" forName="parTx"/>
      <dgm:constr type="h" for="des" forName="parTx" op="equ"/>
      <dgm:constr type="w" for="des" forName="desTx"/>
      <dgm:constr type="h" for="des" forName="desTx" op="equ"/>
      <dgm:constr type="primFontSz" for="des" forName="parTx" val="65"/>
      <dgm:constr type="secFontSz" for="des" forName="desTx" refType="primFontSz" refFor="des" refForName="parTx" op="equ"/>
      <dgm:constr type="h" for="des" forName="parTx" refType="primFontSz" refFor="des" refForName="parTx" fact="0.8"/>
      <dgm:constr type="h" for="des" forName="desTx" refType="primFontSz" refFor="des" refForName="parTx" fact="1.22"/>
      <dgm:constr type="w" for="ch" forName="space" refType="w" refFor="ch" refForName="composite" op="equ" fact="0.14"/>
    </dgm:constrLst>
    <dgm:ruleLst>
      <dgm:rule type="w" for="ch" forName="composite" val="0" fact="NaN" max="NaN"/>
      <dgm:rule type="primFontSz" for="des" forName="parTx" val="5" fact="NaN" max="NaN"/>
    </dgm:ruleLst>
    <dgm:forEach name="Name4" axis="ch" ptType="node">
      <dgm:layoutNode name="composite">
        <dgm:alg type="composite"/>
        <dgm:shape xmlns:r="http://schemas.openxmlformats.org/officeDocument/2006/relationships" r:blip="">
          <dgm:adjLst/>
        </dgm:shape>
        <dgm:presOf/>
        <dgm:constrLst>
          <dgm:constr type="l" for="ch" forName="parTx"/>
          <dgm:constr type="w" for="ch" forName="parTx" refType="w"/>
          <dgm:constr type="t" for="ch" forName="parTx"/>
          <dgm:constr type="l" for="ch" forName="desTx"/>
          <dgm:constr type="w" for="ch" forName="desTx" refType="w" refFor="ch" refForName="parTx"/>
          <dgm:constr type="t" for="ch" forName="desTx" refType="h" refFor="ch" refForName="parTx"/>
        </dgm:constrLst>
        <dgm:ruleLst>
          <dgm:rule type="h" val="INF" fact="NaN" max="NaN"/>
        </dgm:ruleLst>
        <dgm:layoutNode name="parTx" styleLbl="alignNode1">
          <dgm:varLst>
            <dgm:chMax val="0"/>
            <dgm:chPref val="0"/>
            <dgm:bulletEnabled val="1"/>
          </dgm:varLst>
          <dgm:alg type="tx"/>
          <dgm:shape xmlns:r="http://schemas.openxmlformats.org/officeDocument/2006/relationships" type="rect" r:blip="">
            <dgm:adjLst/>
          </dgm:shape>
          <dgm:presOf axis="self" ptType="node"/>
          <dgm:constrLst>
            <dgm:constr type="h" refType="w" op="lte" fact="0.4"/>
            <dgm:constr type="h"/>
            <dgm:constr type="tMarg" refType="primFontSz" fact="0.32"/>
            <dgm:constr type="bMarg" refType="primFontSz" fact="0.32"/>
          </dgm:constrLst>
          <dgm:ruleLst>
            <dgm:rule type="h" val="INF" fact="NaN" max="NaN"/>
          </dgm:ruleLst>
        </dgm:layoutNode>
        <dgm:layoutNode name="desTx" styleLbl="alignAccFollowNode1">
          <dgm:varLst>
            <dgm:bulletEnabled val="1"/>
          </dgm:varLst>
          <dgm:alg type="tx">
            <dgm:param type="stBulletLvl" val="1"/>
          </dgm:alg>
          <dgm:shape xmlns:r="http://schemas.openxmlformats.org/officeDocument/2006/relationships" type="rect" r:blip="">
            <dgm:adjLst/>
          </dgm:shape>
          <dgm:presOf axis="des" ptType="node"/>
          <dgm:constrLst>
            <dgm:constr type="secFontSz" val="65"/>
            <dgm:constr type="primFontSz" refType="secFontSz"/>
            <dgm:constr type="h"/>
            <dgm:constr type="lMarg" refType="primFontSz" fact="0.42"/>
            <dgm:constr type="tMarg" refType="primFontSz" fact="0.42"/>
            <dgm:constr type="bMarg" refType="primFontSz" fact="0.63"/>
          </dgm:constrLst>
          <dgm:ruleLst>
            <dgm:rule type="h" val="INF" fact="NaN" max="NaN"/>
          </dgm:ruleLst>
        </dgm:layoutNode>
      </dgm:layoutNode>
      <dgm:forEach name="Name5" axis="followSib" ptType="sibTrans" cnt="1">
        <dgm:layoutNode name="space">
          <dgm:alg type="sp"/>
          <dgm:shape xmlns:r="http://schemas.openxmlformats.org/officeDocument/2006/relationships" r:blip="">
            <dgm:adjLst/>
          </dgm:shape>
          <dgm:presOf/>
          <dgm:constrLst/>
          <dgm:ruleLst/>
        </dgm:layoutNode>
      </dgm:forEach>
    </dgm:forEach>
  </dgm:layoutNode>
</dgm:layoutDef>
</file>

<file path=word/diagrams/layout46.xml><?xml version="1.0" encoding="utf-8"?>
<dgm:layoutDef xmlns:dgm="http://schemas.openxmlformats.org/drawingml/2006/diagram" xmlns:a="http://schemas.openxmlformats.org/drawingml/2006/main" uniqueId="urn:microsoft.com/office/officeart/2005/8/layout/list1">
  <dgm:title val=""/>
  <dgm:desc val=""/>
  <dgm:catLst>
    <dgm:cat type="list" pri="4000"/>
  </dgm:catLst>
  <dgm:sampData>
    <dgm:dataModel>
      <dgm:ptLst>
        <dgm:pt modelId="0" type="doc"/>
        <dgm:pt modelId="1">
          <dgm:prSet phldr="1"/>
        </dgm:pt>
        <dgm:pt modelId="2">
          <dgm:prSet phldr="1"/>
        </dgm:pt>
        <dgm:pt modelId="3">
          <dgm:prSet phldr="1"/>
        </dgm:pt>
      </dgm:ptLst>
      <dgm:cxnLst>
        <dgm:cxn modelId="4" srcId="0" destId="1" srcOrd="0" destOrd="0"/>
        <dgm:cxn modelId="5" srcId="0" destId="2" srcOrd="1" destOrd="0"/>
        <dgm:cxn modelId="6" srcId="0" destId="3" srcOrd="2" destOrd="0"/>
      </dgm:cxnLst>
      <dgm:bg/>
      <dgm:whole/>
    </dgm:dataModel>
  </dgm:sampData>
  <dgm:styleData>
    <dgm:dataModel>
      <dgm:ptLst>
        <dgm:pt modelId="0" type="doc"/>
        <dgm:pt modelId="1"/>
        <dgm:pt modelId="2"/>
      </dgm:ptLst>
      <dgm:cxnLst>
        <dgm:cxn modelId="4" srcId="0" destId="1" srcOrd="0" destOrd="0"/>
        <dgm:cxn modelId="5"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linear">
    <dgm:varLst>
      <dgm:dir/>
      <dgm:animLvl val="lvl"/>
      <dgm:resizeHandles val="exact"/>
    </dgm:varLst>
    <dgm:choose name="Name0">
      <dgm:if name="Name1" func="var" arg="dir" op="equ" val="norm">
        <dgm:alg type="lin">
          <dgm:param type="linDir" val="fromT"/>
          <dgm:param type="vertAlign" val="mid"/>
          <dgm:param type="horzAlign" val="l"/>
          <dgm:param type="nodeHorzAlign" val="l"/>
        </dgm:alg>
      </dgm:if>
      <dgm:else name="Name2">
        <dgm:alg type="lin">
          <dgm:param type="linDir" val="fromT"/>
          <dgm:param type="vertAlign" val="mid"/>
          <dgm:param type="horzAlign" val="r"/>
          <dgm:param type="nodeHorzAlign" val="r"/>
        </dgm:alg>
      </dgm:else>
    </dgm:choose>
    <dgm:shape xmlns:r="http://schemas.openxmlformats.org/officeDocument/2006/relationships" r:blip="">
      <dgm:adjLst/>
    </dgm:shape>
    <dgm:presOf/>
    <dgm:constrLst>
      <dgm:constr type="w" for="ch" forName="parentLin" refType="w"/>
      <dgm:constr type="h" for="ch" forName="parentLin" val="INF"/>
      <dgm:constr type="w" for="des" forName="parentLeftMargin" refType="w" fact="0.05"/>
      <dgm:constr type="w" for="des" forName="parentText" refType="w" fact="0.7"/>
      <dgm:constr type="h" for="des" forName="parentText" refType="primFontSz" refFor="des" refForName="parentText" fact="0.82"/>
      <dgm:constr type="h" for="ch" forName="negativeSpace" refType="primFontSz" refFor="des" refForName="parentText" fact="-0.41"/>
      <dgm:constr type="h" for="ch" forName="negativeSpace" refType="h" refFor="des" refForName="parentText" op="lte" fact="-0.82"/>
      <dgm:constr type="h" for="ch" forName="negativeSpace" refType="h" refFor="des" refForName="parentText" op="gte" fact="-0.82"/>
      <dgm:constr type="w" for="ch" forName="childText" refType="w"/>
      <dgm:constr type="h" for="ch" forName="childText" refType="primFontSz" refFor="des" refForName="parentText" fact="0.7"/>
      <dgm:constr type="primFontSz" for="des" forName="parentText" val="65"/>
      <dgm:constr type="primFontSz" for="ch" forName="childText" refType="primFontSz" refFor="des" refForName="parentText"/>
      <dgm:constr type="tMarg" for="ch" forName="childText" refType="primFontSz" refFor="des" refForName="parentText" fact="1.64"/>
      <dgm:constr type="tMarg" for="ch" forName="childText" refType="h" refFor="des" refForName="parentText" op="lte" fact="3.28"/>
      <dgm:constr type="tMarg" for="ch" forName="childText" refType="h" refFor="des" refForName="parentText" op="gte" fact="3.28"/>
      <dgm:constr type="lMarg" for="ch" forName="childText" refType="w" fact="0.22"/>
      <dgm:constr type="rMarg" for="ch" forName="childText" refType="lMarg" refFor="ch" refForName="childText"/>
      <dgm:constr type="lMarg" for="des" forName="parentText" refType="w" fact="0.075"/>
      <dgm:constr type="rMarg" for="des" forName="parentText" refType="lMarg" refFor="des" refForName="parentText"/>
      <dgm:constr type="h" for="ch" forName="spaceBetweenRectangles" refType="primFontSz" refFor="des" refForName="parentText" fact="0.15"/>
    </dgm:constrLst>
    <dgm:ruleLst>
      <dgm:rule type="primFontSz" for="des" forName="parentText" val="5" fact="NaN" max="NaN"/>
    </dgm:ruleLst>
    <dgm:forEach name="Name3" axis="ch" ptType="node">
      <dgm:layoutNode name="parentLin">
        <dgm:choose name="Name4">
          <dgm:if name="Name5" func="var" arg="dir" op="equ" val="norm">
            <dgm:alg type="lin">
              <dgm:param type="linDir" val="fromL"/>
              <dgm:param type="horzAlign" val="l"/>
              <dgm:param type="nodeHorzAlign" val="l"/>
            </dgm:alg>
          </dgm:if>
          <dgm:else name="Name6">
            <dgm:alg type="lin">
              <dgm:param type="linDir" val="fromR"/>
              <dgm:param type="horzAlign" val="r"/>
              <dgm:param type="nodeHorzAlign" val="r"/>
            </dgm:alg>
          </dgm:else>
        </dgm:choose>
        <dgm:shape xmlns:r="http://schemas.openxmlformats.org/officeDocument/2006/relationships" r:blip="">
          <dgm:adjLst/>
        </dgm:shape>
        <dgm:presOf/>
        <dgm:constrLst/>
        <dgm:ruleLst/>
        <dgm:layoutNode name="parentLeftMargin">
          <dgm:alg type="sp"/>
          <dgm:shape xmlns:r="http://schemas.openxmlformats.org/officeDocument/2006/relationships" type="rect" r:blip="" hideGeom="1">
            <dgm:adjLst/>
          </dgm:shape>
          <dgm:presOf axis="self"/>
          <dgm:constrLst>
            <dgm:constr type="h"/>
          </dgm:constrLst>
          <dgm:ruleLst/>
        </dgm:layoutNode>
        <dgm:layoutNode name="parentText" styleLbl="node1">
          <dgm:varLst>
            <dgm:chMax val="0"/>
            <dgm:bulletEnabled val="1"/>
          </dgm:varLst>
          <dgm:choose name="Name7">
            <dgm:if name="Name8" func="var" arg="dir" op="equ" val="norm">
              <dgm:alg type="tx">
                <dgm:param type="parTxLTRAlign" val="l"/>
                <dgm:param type="parTxRTLAlign" val="l"/>
              </dgm:alg>
            </dgm:if>
            <dgm:else name="Name9">
              <dgm:alg type="tx">
                <dgm:param type="parTxLTRAlign" val="r"/>
                <dgm:param type="parTxRTLAlign" val="r"/>
              </dgm:alg>
            </dgm:else>
          </dgm:choose>
          <dgm:shape xmlns:r="http://schemas.openxmlformats.org/officeDocument/2006/relationships" type="roundRect" r:blip="">
            <dgm:adjLst/>
          </dgm:shape>
          <dgm:presOf axis="self" ptType="node"/>
          <dgm:constrLst>
            <dgm:constr type="tMarg"/>
            <dgm:constr type="bMarg"/>
          </dgm:constrLst>
          <dgm:ruleLst/>
        </dgm:layoutNode>
      </dgm:layoutNode>
      <dgm:layoutNode name="negativeSpace">
        <dgm:alg type="sp"/>
        <dgm:shape xmlns:r="http://schemas.openxmlformats.org/officeDocument/2006/relationships" r:blip="">
          <dgm:adjLst/>
        </dgm:shape>
        <dgm:presOf/>
        <dgm:constrLst/>
        <dgm:ruleLst/>
      </dgm:layoutNode>
      <dgm:layoutNode name="childText" styleLbl="conFgAcc1">
        <dgm:varLst>
          <dgm:bulletEnabled val="1"/>
        </dgm:varLst>
        <dgm:alg type="tx">
          <dgm:param type="stBulletLvl" val="1"/>
        </dgm:alg>
        <dgm:shape xmlns:r="http://schemas.openxmlformats.org/officeDocument/2006/relationships" type="rect" r:blip="" zOrderOff="-2">
          <dgm:adjLst/>
        </dgm:shape>
        <dgm:presOf axis="des" ptType="node"/>
        <dgm:constrLst>
          <dgm:constr type="secFontSz" refType="primFontSz"/>
        </dgm:constrLst>
        <dgm:ruleLst>
          <dgm:rule type="h" val="INF" fact="NaN" max="NaN"/>
        </dgm:ruleLst>
      </dgm:layoutNode>
      <dgm:forEach name="Name10" axis="followSib" ptType="sibTrans" cnt="1">
        <dgm:layoutNode name="spaceBetweenRectangles">
          <dgm:alg type="sp"/>
          <dgm:shape xmlns:r="http://schemas.openxmlformats.org/officeDocument/2006/relationships" r:blip="">
            <dgm:adjLst/>
          </dgm:shape>
          <dgm:presOf/>
          <dgm:constrLst/>
          <dgm:ruleLst/>
        </dgm:layoutNode>
      </dgm:forEach>
    </dgm:forEach>
  </dgm:layoutNode>
</dgm:layoutDef>
</file>

<file path=word/diagrams/layout47.xml><?xml version="1.0" encoding="utf-8"?>
<dgm:layoutDef xmlns:dgm="http://schemas.openxmlformats.org/drawingml/2006/diagram" xmlns:a="http://schemas.openxmlformats.org/drawingml/2006/main" uniqueId="urn:microsoft.com/office/officeart/2005/8/layout/lProcess2">
  <dgm:title val=""/>
  <dgm:desc val=""/>
  <dgm:catLst>
    <dgm:cat type="list" pri="10000"/>
    <dgm:cat type="relationship" pri="13000"/>
  </dgm:catLst>
  <dgm:sampData>
    <dgm:dataModel>
      <dgm:ptLst>
        <dgm:pt modelId="0" type="doc"/>
        <dgm:pt modelId="1">
          <dgm:prSet phldr="1"/>
        </dgm:pt>
        <dgm:pt modelId="11">
          <dgm:prSet phldr="1"/>
        </dgm:pt>
        <dgm:pt modelId="12">
          <dgm:prSet phldr="1"/>
        </dgm:pt>
        <dgm:pt modelId="2">
          <dgm:prSet phldr="1"/>
        </dgm:pt>
        <dgm:pt modelId="21">
          <dgm:prSet phldr="1"/>
        </dgm:pt>
        <dgm:pt modelId="22">
          <dgm:prSet phldr="1"/>
        </dgm:pt>
        <dgm:pt modelId="3">
          <dgm:prSet phldr="1"/>
        </dgm:pt>
        <dgm:pt modelId="31">
          <dgm:prSet phldr="1"/>
        </dgm:pt>
        <dgm:pt modelId="32">
          <dgm:prSet phldr="1"/>
        </dgm:pt>
      </dgm:ptLst>
      <dgm:cxnLst>
        <dgm:cxn modelId="4" srcId="0" destId="1" srcOrd="0" destOrd="0"/>
        <dgm:cxn modelId="5" srcId="0" destId="2" srcOrd="1" destOrd="0"/>
        <dgm:cxn modelId="13" srcId="1" destId="11" srcOrd="0" destOrd="0"/>
        <dgm:cxn modelId="14" srcId="1" destId="12" srcOrd="0" destOrd="0"/>
        <dgm:cxn modelId="23" srcId="2" destId="21" srcOrd="0" destOrd="0"/>
        <dgm:cxn modelId="24" srcId="2" destId="22" srcOrd="0" destOrd="0"/>
        <dgm:cxn modelId="33" srcId="3" destId="31" srcOrd="0" destOrd="0"/>
        <dgm:cxn modelId="34" srcId="3" destId="32" srcOrd="0" destOrd="0"/>
      </dgm:cxnLst>
      <dgm:bg/>
      <dgm:whole/>
    </dgm:dataModel>
  </dgm:sampData>
  <dgm:styleData useDef="1">
    <dgm:dataModel>
      <dgm:ptLst/>
      <dgm:bg/>
      <dgm:whole/>
    </dgm:dataModel>
  </dgm:styleData>
  <dgm:clrData useDef="1">
    <dgm:dataModel>
      <dgm:ptLst/>
      <dgm:bg/>
      <dgm:whole/>
    </dgm:dataModel>
  </dgm:clrData>
  <dgm:layoutNode name="theList">
    <dgm:varLst>
      <dgm:dir/>
      <dgm:animLvl val="lvl"/>
      <dgm:resizeHandles val="exact"/>
    </dgm:varLst>
    <dgm:choose name="Name0">
      <dgm:if name="Name1" func="var" arg="dir" op="equ" val="norm">
        <dgm:alg type="lin"/>
      </dgm:if>
      <dgm:else name="Name2">
        <dgm:alg type="lin">
          <dgm:param type="linDir" val="fromR"/>
        </dgm:alg>
      </dgm:else>
    </dgm:choose>
    <dgm:shape xmlns:r="http://schemas.openxmlformats.org/officeDocument/2006/relationships" r:blip="">
      <dgm:adjLst/>
    </dgm:shape>
    <dgm:presOf/>
    <dgm:constrLst>
      <dgm:constr type="w" for="ch" forName="compNode" refType="w"/>
      <dgm:constr type="h" for="ch" forName="compNode" refType="h"/>
      <dgm:constr type="w" for="ch" forName="aSpace" refType="w" fact="0.075"/>
      <dgm:constr type="h" for="des" forName="aSpace2" refType="h" fact="0.1"/>
      <dgm:constr type="primFontSz" for="des" forName="textNode" op="equ"/>
      <dgm:constr type="primFontSz" for="des" forName="childNode" op="equ"/>
    </dgm:constrLst>
    <dgm:ruleLst/>
    <dgm:forEach name="aNodeForEach" axis="ch" ptType="node">
      <dgm:layoutNode name="compNode">
        <dgm:alg type="composite"/>
        <dgm:shape xmlns:r="http://schemas.openxmlformats.org/officeDocument/2006/relationships" r:blip="">
          <dgm:adjLst/>
        </dgm:shape>
        <dgm:presOf/>
        <dgm:constrLst>
          <dgm:constr type="w" for="ch" forName="aNode" refType="w"/>
          <dgm:constr type="h" for="ch" forName="aNode" refType="h"/>
          <dgm:constr type="w" for="ch" forName="textNode" refType="w"/>
          <dgm:constr type="h" for="ch" forName="textNode" refType="h" fact="0.3"/>
          <dgm:constr type="ctrX" for="ch" forName="textNode" refType="w" fact="0.5"/>
          <dgm:constr type="w" for="ch" forName="compChildNode" refType="w" fact="0.8"/>
          <dgm:constr type="h" for="ch" forName="compChildNode" refType="h" fact="0.65"/>
          <dgm:constr type="t" for="ch" forName="compChildNode" refType="h" fact="0.3"/>
          <dgm:constr type="ctrX" for="ch" forName="compChildNode" refType="w" fact="0.5"/>
        </dgm:constrLst>
        <dgm:ruleLst/>
        <dgm:layoutNode name="aNode" styleLbl="bgShp">
          <dgm:alg type="sp"/>
          <dgm:shape xmlns:r="http://schemas.openxmlformats.org/officeDocument/2006/relationships" type="roundRect" r:blip="">
            <dgm:adjLst>
              <dgm:adj idx="1" val="0.1"/>
            </dgm:adjLst>
          </dgm:shape>
          <dgm:presOf axis="self"/>
          <dgm:constrLst/>
          <dgm:ruleLst/>
        </dgm:layoutNode>
        <dgm:layoutNode name="textNode" styleLbl="bgShp">
          <dgm:alg type="tx"/>
          <dgm:shape xmlns:r="http://schemas.openxmlformats.org/officeDocument/2006/relationships" type="rect" r:blip="" hideGeom="1">
            <dgm:adjLst>
              <dgm:adj idx="1" val="0.1"/>
            </dgm:adjLst>
          </dgm:shape>
          <dgm:presOf axis="self"/>
          <dgm:constrLst>
            <dgm:constr type="primFontSz" val="65"/>
            <dgm:constr type="lMarg" refType="primFontSz" fact="0.3"/>
            <dgm:constr type="rMarg" refType="primFontSz" fact="0.3"/>
            <dgm:constr type="tMarg" refType="primFontSz" fact="0.3"/>
            <dgm:constr type="bMarg" refType="primFontSz" fact="0.3"/>
          </dgm:constrLst>
          <dgm:ruleLst>
            <dgm:rule type="primFontSz" val="5" fact="NaN" max="NaN"/>
          </dgm:ruleLst>
        </dgm:layoutNode>
        <dgm:layoutNode name="compChildNode">
          <dgm:alg type="composite"/>
          <dgm:shape xmlns:r="http://schemas.openxmlformats.org/officeDocument/2006/relationships" r:blip="">
            <dgm:adjLst/>
          </dgm:shape>
          <dgm:presOf/>
          <dgm:constrLst>
            <dgm:constr type="w" for="des" forName="childNode" refType="w"/>
            <dgm:constr type="h" for="des" forName="childNode" refType="h"/>
          </dgm:constrLst>
          <dgm:ruleLst/>
          <dgm:layoutNode name="theInnerList">
            <dgm:alg type="lin">
              <dgm:param type="linDir" val="fromT"/>
            </dgm:alg>
            <dgm:shape xmlns:r="http://schemas.openxmlformats.org/officeDocument/2006/relationships" r:blip="">
              <dgm:adjLst/>
            </dgm:shape>
            <dgm:presOf/>
            <dgm:constrLst/>
            <dgm:ruleLst/>
            <dgm:forEach name="childNodeForEach" axis="ch" ptType="node">
              <dgm:layoutNode name="childNode" styleLbl="node1">
                <dgm:varLst>
                  <dgm:bulletEnabled val="1"/>
                </dgm:varLst>
                <dgm:alg type="tx"/>
                <dgm:shape xmlns:r="http://schemas.openxmlformats.org/officeDocument/2006/relationships" type="roundRect" r:blip="">
                  <dgm:adjLst>
                    <dgm:adj idx="1" val="0.1"/>
                  </dgm:adjLst>
                </dgm:shape>
                <dgm:presOf axis="desOrSelf" ptType="node"/>
                <dgm:constrLst>
                  <dgm:constr type="primFontSz" val="65"/>
                  <dgm:constr type="tMarg" refType="primFontSz" fact="0.15"/>
                  <dgm:constr type="bMarg" refType="primFontSz" fact="0.15"/>
                  <dgm:constr type="lMarg" refType="primFontSz" fact="0.2"/>
                  <dgm:constr type="rMarg" refType="primFontSz" fact="0.2"/>
                </dgm:constrLst>
                <dgm:ruleLst>
                  <dgm:rule type="primFontSz" val="5" fact="NaN" max="NaN"/>
                </dgm:ruleLst>
              </dgm:layoutNode>
              <dgm:choose name="Name3">
                <dgm:if name="Name4" axis="self" ptType="node" func="revPos" op="equ" val="1"/>
                <dgm:else name="Name5">
                  <dgm:layoutNode name="aSpace2">
                    <dgm:alg type="sp"/>
                    <dgm:shape xmlns:r="http://schemas.openxmlformats.org/officeDocument/2006/relationships" r:blip="">
                      <dgm:adjLst/>
                    </dgm:shape>
                    <dgm:presOf/>
                    <dgm:constrLst/>
                    <dgm:ruleLst/>
                  </dgm:layoutNode>
                </dgm:else>
              </dgm:choose>
            </dgm:forEach>
          </dgm:layoutNode>
        </dgm:layoutNode>
      </dgm:layoutNode>
      <dgm:choose name="Name6">
        <dgm:if name="Name7" axis="self" ptType="node" func="revPos" op="equ" val="1"/>
        <dgm:else name="Name8">
          <dgm:layoutNode name="aSpace">
            <dgm:alg type="sp"/>
            <dgm:shape xmlns:r="http://schemas.openxmlformats.org/officeDocument/2006/relationships" r:blip="">
              <dgm:adjLst/>
            </dgm:shape>
            <dgm:presOf/>
            <dgm:constrLst/>
            <dgm:ruleLst/>
          </dgm:layoutNode>
        </dgm:else>
      </dgm:choose>
    </dgm:forEach>
  </dgm:layoutNode>
</dgm:layoutDef>
</file>

<file path=word/diagrams/layout48.xml><?xml version="1.0" encoding="utf-8"?>
<dgm:layoutDef xmlns:dgm="http://schemas.openxmlformats.org/drawingml/2006/diagram" xmlns:a="http://schemas.openxmlformats.org/drawingml/2006/main" uniqueId="urn:microsoft.com/office/officeart/2005/8/layout/list1">
  <dgm:title val=""/>
  <dgm:desc val=""/>
  <dgm:catLst>
    <dgm:cat type="list" pri="4000"/>
  </dgm:catLst>
  <dgm:sampData>
    <dgm:dataModel>
      <dgm:ptLst>
        <dgm:pt modelId="0" type="doc"/>
        <dgm:pt modelId="1">
          <dgm:prSet phldr="1"/>
        </dgm:pt>
        <dgm:pt modelId="2">
          <dgm:prSet phldr="1"/>
        </dgm:pt>
        <dgm:pt modelId="3">
          <dgm:prSet phldr="1"/>
        </dgm:pt>
      </dgm:ptLst>
      <dgm:cxnLst>
        <dgm:cxn modelId="4" srcId="0" destId="1" srcOrd="0" destOrd="0"/>
        <dgm:cxn modelId="5" srcId="0" destId="2" srcOrd="1" destOrd="0"/>
        <dgm:cxn modelId="6" srcId="0" destId="3" srcOrd="2" destOrd="0"/>
      </dgm:cxnLst>
      <dgm:bg/>
      <dgm:whole/>
    </dgm:dataModel>
  </dgm:sampData>
  <dgm:styleData>
    <dgm:dataModel>
      <dgm:ptLst>
        <dgm:pt modelId="0" type="doc"/>
        <dgm:pt modelId="1"/>
        <dgm:pt modelId="2"/>
      </dgm:ptLst>
      <dgm:cxnLst>
        <dgm:cxn modelId="4" srcId="0" destId="1" srcOrd="0" destOrd="0"/>
        <dgm:cxn modelId="5"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linear">
    <dgm:varLst>
      <dgm:dir/>
      <dgm:animLvl val="lvl"/>
      <dgm:resizeHandles val="exact"/>
    </dgm:varLst>
    <dgm:choose name="Name0">
      <dgm:if name="Name1" func="var" arg="dir" op="equ" val="norm">
        <dgm:alg type="lin">
          <dgm:param type="linDir" val="fromT"/>
          <dgm:param type="vertAlign" val="mid"/>
          <dgm:param type="horzAlign" val="l"/>
          <dgm:param type="nodeHorzAlign" val="l"/>
        </dgm:alg>
      </dgm:if>
      <dgm:else name="Name2">
        <dgm:alg type="lin">
          <dgm:param type="linDir" val="fromT"/>
          <dgm:param type="vertAlign" val="mid"/>
          <dgm:param type="horzAlign" val="r"/>
          <dgm:param type="nodeHorzAlign" val="r"/>
        </dgm:alg>
      </dgm:else>
    </dgm:choose>
    <dgm:shape xmlns:r="http://schemas.openxmlformats.org/officeDocument/2006/relationships" r:blip="">
      <dgm:adjLst/>
    </dgm:shape>
    <dgm:presOf/>
    <dgm:constrLst>
      <dgm:constr type="w" for="ch" forName="parentLin" refType="w"/>
      <dgm:constr type="h" for="ch" forName="parentLin" val="INF"/>
      <dgm:constr type="w" for="des" forName="parentLeftMargin" refType="w" fact="0.05"/>
      <dgm:constr type="w" for="des" forName="parentText" refType="w" fact="0.7"/>
      <dgm:constr type="h" for="des" forName="parentText" refType="primFontSz" refFor="des" refForName="parentText" fact="0.82"/>
      <dgm:constr type="h" for="ch" forName="negativeSpace" refType="primFontSz" refFor="des" refForName="parentText" fact="-0.41"/>
      <dgm:constr type="h" for="ch" forName="negativeSpace" refType="h" refFor="des" refForName="parentText" op="lte" fact="-0.82"/>
      <dgm:constr type="h" for="ch" forName="negativeSpace" refType="h" refFor="des" refForName="parentText" op="gte" fact="-0.82"/>
      <dgm:constr type="w" for="ch" forName="childText" refType="w"/>
      <dgm:constr type="h" for="ch" forName="childText" refType="primFontSz" refFor="des" refForName="parentText" fact="0.7"/>
      <dgm:constr type="primFontSz" for="des" forName="parentText" val="65"/>
      <dgm:constr type="primFontSz" for="ch" forName="childText" refType="primFontSz" refFor="des" refForName="parentText"/>
      <dgm:constr type="tMarg" for="ch" forName="childText" refType="primFontSz" refFor="des" refForName="parentText" fact="1.64"/>
      <dgm:constr type="tMarg" for="ch" forName="childText" refType="h" refFor="des" refForName="parentText" op="lte" fact="3.28"/>
      <dgm:constr type="tMarg" for="ch" forName="childText" refType="h" refFor="des" refForName="parentText" op="gte" fact="3.28"/>
      <dgm:constr type="lMarg" for="ch" forName="childText" refType="w" fact="0.22"/>
      <dgm:constr type="rMarg" for="ch" forName="childText" refType="lMarg" refFor="ch" refForName="childText"/>
      <dgm:constr type="lMarg" for="des" forName="parentText" refType="w" fact="0.075"/>
      <dgm:constr type="rMarg" for="des" forName="parentText" refType="lMarg" refFor="des" refForName="parentText"/>
      <dgm:constr type="h" for="ch" forName="spaceBetweenRectangles" refType="primFontSz" refFor="des" refForName="parentText" fact="0.15"/>
    </dgm:constrLst>
    <dgm:ruleLst>
      <dgm:rule type="primFontSz" for="des" forName="parentText" val="5" fact="NaN" max="NaN"/>
    </dgm:ruleLst>
    <dgm:forEach name="Name3" axis="ch" ptType="node">
      <dgm:layoutNode name="parentLin">
        <dgm:choose name="Name4">
          <dgm:if name="Name5" func="var" arg="dir" op="equ" val="norm">
            <dgm:alg type="lin">
              <dgm:param type="linDir" val="fromL"/>
              <dgm:param type="horzAlign" val="l"/>
              <dgm:param type="nodeHorzAlign" val="l"/>
            </dgm:alg>
          </dgm:if>
          <dgm:else name="Name6">
            <dgm:alg type="lin">
              <dgm:param type="linDir" val="fromR"/>
              <dgm:param type="horzAlign" val="r"/>
              <dgm:param type="nodeHorzAlign" val="r"/>
            </dgm:alg>
          </dgm:else>
        </dgm:choose>
        <dgm:shape xmlns:r="http://schemas.openxmlformats.org/officeDocument/2006/relationships" r:blip="">
          <dgm:adjLst/>
        </dgm:shape>
        <dgm:presOf/>
        <dgm:constrLst/>
        <dgm:ruleLst/>
        <dgm:layoutNode name="parentLeftMargin">
          <dgm:alg type="sp"/>
          <dgm:shape xmlns:r="http://schemas.openxmlformats.org/officeDocument/2006/relationships" type="rect" r:blip="" hideGeom="1">
            <dgm:adjLst/>
          </dgm:shape>
          <dgm:presOf axis="self"/>
          <dgm:constrLst>
            <dgm:constr type="h"/>
          </dgm:constrLst>
          <dgm:ruleLst/>
        </dgm:layoutNode>
        <dgm:layoutNode name="parentText" styleLbl="node1">
          <dgm:varLst>
            <dgm:chMax val="0"/>
            <dgm:bulletEnabled val="1"/>
          </dgm:varLst>
          <dgm:choose name="Name7">
            <dgm:if name="Name8" func="var" arg="dir" op="equ" val="norm">
              <dgm:alg type="tx">
                <dgm:param type="parTxLTRAlign" val="l"/>
                <dgm:param type="parTxRTLAlign" val="l"/>
              </dgm:alg>
            </dgm:if>
            <dgm:else name="Name9">
              <dgm:alg type="tx">
                <dgm:param type="parTxLTRAlign" val="r"/>
                <dgm:param type="parTxRTLAlign" val="r"/>
              </dgm:alg>
            </dgm:else>
          </dgm:choose>
          <dgm:shape xmlns:r="http://schemas.openxmlformats.org/officeDocument/2006/relationships" type="roundRect" r:blip="">
            <dgm:adjLst/>
          </dgm:shape>
          <dgm:presOf axis="self" ptType="node"/>
          <dgm:constrLst>
            <dgm:constr type="tMarg"/>
            <dgm:constr type="bMarg"/>
          </dgm:constrLst>
          <dgm:ruleLst/>
        </dgm:layoutNode>
      </dgm:layoutNode>
      <dgm:layoutNode name="negativeSpace">
        <dgm:alg type="sp"/>
        <dgm:shape xmlns:r="http://schemas.openxmlformats.org/officeDocument/2006/relationships" r:blip="">
          <dgm:adjLst/>
        </dgm:shape>
        <dgm:presOf/>
        <dgm:constrLst/>
        <dgm:ruleLst/>
      </dgm:layoutNode>
      <dgm:layoutNode name="childText" styleLbl="conFgAcc1">
        <dgm:varLst>
          <dgm:bulletEnabled val="1"/>
        </dgm:varLst>
        <dgm:alg type="tx">
          <dgm:param type="stBulletLvl" val="1"/>
        </dgm:alg>
        <dgm:shape xmlns:r="http://schemas.openxmlformats.org/officeDocument/2006/relationships" type="rect" r:blip="" zOrderOff="-2">
          <dgm:adjLst/>
        </dgm:shape>
        <dgm:presOf axis="des" ptType="node"/>
        <dgm:constrLst>
          <dgm:constr type="secFontSz" refType="primFontSz"/>
        </dgm:constrLst>
        <dgm:ruleLst>
          <dgm:rule type="h" val="INF" fact="NaN" max="NaN"/>
        </dgm:ruleLst>
      </dgm:layoutNode>
      <dgm:forEach name="Name10" axis="followSib" ptType="sibTrans" cnt="1">
        <dgm:layoutNode name="spaceBetweenRectangles">
          <dgm:alg type="sp"/>
          <dgm:shape xmlns:r="http://schemas.openxmlformats.org/officeDocument/2006/relationships" r:blip="">
            <dgm:adjLst/>
          </dgm:shape>
          <dgm:presOf/>
          <dgm:constrLst/>
          <dgm:ruleLst/>
        </dgm:layoutNode>
      </dgm:forEach>
    </dgm:forEach>
  </dgm:layoutNode>
</dgm:layoutDef>
</file>

<file path=word/diagrams/layout49.xml><?xml version="1.0" encoding="utf-8"?>
<dgm:layoutDef xmlns:dgm="http://schemas.openxmlformats.org/drawingml/2006/diagram" xmlns:a="http://schemas.openxmlformats.org/drawingml/2006/main" uniqueId="urn:microsoft.com/office/officeart/2005/8/layout/hList1">
  <dgm:title val=""/>
  <dgm:desc val=""/>
  <dgm:catLst>
    <dgm:cat type="list" pri="5000"/>
    <dgm:cat type="convert" pri="5000"/>
  </dgm:catLst>
  <dgm:sampData>
    <dgm:dataModel>
      <dgm:ptLst>
        <dgm:pt modelId="0" type="doc"/>
        <dgm:pt modelId="1">
          <dgm:prSet phldr="1"/>
        </dgm:pt>
        <dgm:pt modelId="11">
          <dgm:prSet phldr="1"/>
        </dgm:pt>
        <dgm:pt modelId="12">
          <dgm:prSet phldr="1"/>
        </dgm:pt>
        <dgm:pt modelId="2">
          <dgm:prSet phldr="1"/>
        </dgm:pt>
        <dgm:pt modelId="21">
          <dgm:prSet phldr="1"/>
        </dgm:pt>
        <dgm:pt modelId="22">
          <dgm:prSet phldr="1"/>
        </dgm:pt>
        <dgm:pt modelId="3">
          <dgm:prSet phldr="1"/>
        </dgm:pt>
        <dgm:pt modelId="31">
          <dgm:prSet phldr="1"/>
        </dgm:pt>
        <dgm:pt modelId="32">
          <dgm:prSet phldr="1"/>
        </dgm:pt>
      </dgm:ptLst>
      <dgm:cxnLst>
        <dgm:cxn modelId="4" srcId="0" destId="1" srcOrd="0" destOrd="0"/>
        <dgm:cxn modelId="5" srcId="0" destId="2" srcOrd="1" destOrd="0"/>
        <dgm:cxn modelId="6" srcId="0" destId="3" srcOrd="2" destOrd="0"/>
        <dgm:cxn modelId="13" srcId="1" destId="11" srcOrd="0" destOrd="0"/>
        <dgm:cxn modelId="14" srcId="1" destId="12" srcOrd="1" destOrd="0"/>
        <dgm:cxn modelId="23" srcId="2" destId="21" srcOrd="0" destOrd="0"/>
        <dgm:cxn modelId="24" srcId="2" destId="22" srcOrd="1" destOrd="0"/>
        <dgm:cxn modelId="33" srcId="3" destId="31" srcOrd="0" destOrd="0"/>
        <dgm:cxn modelId="34" srcId="3" destId="32" srcOrd="1" destOrd="0"/>
      </dgm:cxnLst>
      <dgm:bg/>
      <dgm:whole/>
    </dgm:dataModel>
  </dgm:sampData>
  <dgm:styleData>
    <dgm:dataModel>
      <dgm:ptLst>
        <dgm:pt modelId="0" type="doc"/>
        <dgm:pt modelId="1">
          <dgm:prSet phldr="1"/>
        </dgm:pt>
        <dgm:pt modelId="2">
          <dgm:prSet phldr="1"/>
        </dgm:pt>
      </dgm:ptLst>
      <dgm:cxnLst>
        <dgm:cxn modelId="3" srcId="0" destId="1" srcOrd="0" destOrd="0"/>
        <dgm:cxn modelId="4" srcId="0" destId="2" srcOrd="1" destOrd="0"/>
      </dgm:cxnLst>
      <dgm:bg/>
      <dgm:whole/>
    </dgm:dataModel>
  </dgm:styleData>
  <dgm:clrData>
    <dgm:dataModel>
      <dgm:ptLst>
        <dgm:pt modelId="0" type="doc"/>
        <dgm:pt modelId="1">
          <dgm:prSet phldr="1"/>
        </dgm:pt>
        <dgm:pt modelId="2">
          <dgm:prSet phldr="1"/>
        </dgm:pt>
        <dgm:pt modelId="3">
          <dgm:prSet phldr="1"/>
        </dgm:pt>
        <dgm:pt modelId="4">
          <dgm:prSet phldr="1"/>
        </dgm:pt>
      </dgm:ptLst>
      <dgm:cxnLst>
        <dgm:cxn modelId="5" srcId="0" destId="1" srcOrd="0" destOrd="0"/>
        <dgm:cxn modelId="6" srcId="0" destId="2" srcOrd="1" destOrd="0"/>
        <dgm:cxn modelId="7" srcId="0" destId="3" srcOrd="2" destOrd="0"/>
        <dgm:cxn modelId="8" srcId="0" destId="4" srcOrd="3" destOrd="0"/>
      </dgm:cxnLst>
      <dgm:bg/>
      <dgm:whole/>
    </dgm:dataModel>
  </dgm:clrData>
  <dgm:layoutNode name="Name0">
    <dgm:varLst>
      <dgm:dir/>
      <dgm:animLvl val="lvl"/>
      <dgm:resizeHandles val="exact"/>
    </dgm:varLst>
    <dgm:choose name="Name1">
      <dgm:if name="Name2" func="var" arg="dir" op="equ" val="norm">
        <dgm:alg type="lin"/>
      </dgm:if>
      <dgm:else name="Name3">
        <dgm:alg type="lin">
          <dgm:param type="linDir" val="fromR"/>
        </dgm:alg>
      </dgm:else>
    </dgm:choose>
    <dgm:shape xmlns:r="http://schemas.openxmlformats.org/officeDocument/2006/relationships" r:blip="">
      <dgm:adjLst/>
    </dgm:shape>
    <dgm:presOf/>
    <dgm:constrLst>
      <dgm:constr type="h" for="ch" forName="composite" refType="h"/>
      <dgm:constr type="w" for="ch" forName="composite" refType="w"/>
      <dgm:constr type="w" for="des" forName="parTx"/>
      <dgm:constr type="h" for="des" forName="parTx" op="equ"/>
      <dgm:constr type="w" for="des" forName="desTx"/>
      <dgm:constr type="h" for="des" forName="desTx" op="equ"/>
      <dgm:constr type="primFontSz" for="des" forName="parTx" val="65"/>
      <dgm:constr type="secFontSz" for="des" forName="desTx" refType="primFontSz" refFor="des" refForName="parTx" op="equ"/>
      <dgm:constr type="h" for="des" forName="parTx" refType="primFontSz" refFor="des" refForName="parTx" fact="0.8"/>
      <dgm:constr type="h" for="des" forName="desTx" refType="primFontSz" refFor="des" refForName="parTx" fact="1.22"/>
      <dgm:constr type="w" for="ch" forName="space" refType="w" refFor="ch" refForName="composite" op="equ" fact="0.14"/>
    </dgm:constrLst>
    <dgm:ruleLst>
      <dgm:rule type="w" for="ch" forName="composite" val="0" fact="NaN" max="NaN"/>
      <dgm:rule type="primFontSz" for="des" forName="parTx" val="5" fact="NaN" max="NaN"/>
    </dgm:ruleLst>
    <dgm:forEach name="Name4" axis="ch" ptType="node">
      <dgm:layoutNode name="composite">
        <dgm:alg type="composite"/>
        <dgm:shape xmlns:r="http://schemas.openxmlformats.org/officeDocument/2006/relationships" r:blip="">
          <dgm:adjLst/>
        </dgm:shape>
        <dgm:presOf/>
        <dgm:constrLst>
          <dgm:constr type="l" for="ch" forName="parTx"/>
          <dgm:constr type="w" for="ch" forName="parTx" refType="w"/>
          <dgm:constr type="t" for="ch" forName="parTx"/>
          <dgm:constr type="l" for="ch" forName="desTx"/>
          <dgm:constr type="w" for="ch" forName="desTx" refType="w" refFor="ch" refForName="parTx"/>
          <dgm:constr type="t" for="ch" forName="desTx" refType="h" refFor="ch" refForName="parTx"/>
        </dgm:constrLst>
        <dgm:ruleLst>
          <dgm:rule type="h" val="INF" fact="NaN" max="NaN"/>
        </dgm:ruleLst>
        <dgm:layoutNode name="parTx" styleLbl="alignNode1">
          <dgm:varLst>
            <dgm:chMax val="0"/>
            <dgm:chPref val="0"/>
            <dgm:bulletEnabled val="1"/>
          </dgm:varLst>
          <dgm:alg type="tx"/>
          <dgm:shape xmlns:r="http://schemas.openxmlformats.org/officeDocument/2006/relationships" type="rect" r:blip="">
            <dgm:adjLst/>
          </dgm:shape>
          <dgm:presOf axis="self" ptType="node"/>
          <dgm:constrLst>
            <dgm:constr type="h" refType="w" op="lte" fact="0.4"/>
            <dgm:constr type="h"/>
            <dgm:constr type="tMarg" refType="primFontSz" fact="0.32"/>
            <dgm:constr type="bMarg" refType="primFontSz" fact="0.32"/>
          </dgm:constrLst>
          <dgm:ruleLst>
            <dgm:rule type="h" val="INF" fact="NaN" max="NaN"/>
          </dgm:ruleLst>
        </dgm:layoutNode>
        <dgm:layoutNode name="desTx" styleLbl="alignAccFollowNode1">
          <dgm:varLst>
            <dgm:bulletEnabled val="1"/>
          </dgm:varLst>
          <dgm:alg type="tx">
            <dgm:param type="stBulletLvl" val="1"/>
          </dgm:alg>
          <dgm:shape xmlns:r="http://schemas.openxmlformats.org/officeDocument/2006/relationships" type="rect" r:blip="">
            <dgm:adjLst/>
          </dgm:shape>
          <dgm:presOf axis="des" ptType="node"/>
          <dgm:constrLst>
            <dgm:constr type="secFontSz" val="65"/>
            <dgm:constr type="primFontSz" refType="secFontSz"/>
            <dgm:constr type="h"/>
            <dgm:constr type="lMarg" refType="primFontSz" fact="0.42"/>
            <dgm:constr type="tMarg" refType="primFontSz" fact="0.42"/>
            <dgm:constr type="bMarg" refType="primFontSz" fact="0.63"/>
          </dgm:constrLst>
          <dgm:ruleLst>
            <dgm:rule type="h" val="INF" fact="NaN" max="NaN"/>
          </dgm:ruleLst>
        </dgm:layoutNode>
      </dgm:layoutNode>
      <dgm:forEach name="Name5" axis="followSib" ptType="sibTrans" cnt="1">
        <dgm:layoutNode name="space">
          <dgm:alg type="sp"/>
          <dgm:shape xmlns:r="http://schemas.openxmlformats.org/officeDocument/2006/relationships" r:blip="">
            <dgm:adjLst/>
          </dgm:shape>
          <dgm:presOf/>
          <dgm:constrLst/>
          <dgm:ruleLst/>
        </dgm:layoutNode>
      </dgm:forEach>
    </dgm:forEach>
  </dgm:layoutNode>
</dgm:layoutDef>
</file>

<file path=word/diagrams/layout5.xml><?xml version="1.0" encoding="utf-8"?>
<dgm:layoutDef xmlns:dgm="http://schemas.openxmlformats.org/drawingml/2006/diagram" xmlns:a="http://schemas.openxmlformats.org/drawingml/2006/main" uniqueId="urn:microsoft.com/office/officeart/2005/8/layout/hList1">
  <dgm:title val=""/>
  <dgm:desc val=""/>
  <dgm:catLst>
    <dgm:cat type="list" pri="5000"/>
    <dgm:cat type="convert" pri="5000"/>
  </dgm:catLst>
  <dgm:sampData>
    <dgm:dataModel>
      <dgm:ptLst>
        <dgm:pt modelId="0" type="doc"/>
        <dgm:pt modelId="1">
          <dgm:prSet phldr="1"/>
        </dgm:pt>
        <dgm:pt modelId="11">
          <dgm:prSet phldr="1"/>
        </dgm:pt>
        <dgm:pt modelId="12">
          <dgm:prSet phldr="1"/>
        </dgm:pt>
        <dgm:pt modelId="2">
          <dgm:prSet phldr="1"/>
        </dgm:pt>
        <dgm:pt modelId="21">
          <dgm:prSet phldr="1"/>
        </dgm:pt>
        <dgm:pt modelId="22">
          <dgm:prSet phldr="1"/>
        </dgm:pt>
        <dgm:pt modelId="3">
          <dgm:prSet phldr="1"/>
        </dgm:pt>
        <dgm:pt modelId="31">
          <dgm:prSet phldr="1"/>
        </dgm:pt>
        <dgm:pt modelId="32">
          <dgm:prSet phldr="1"/>
        </dgm:pt>
      </dgm:ptLst>
      <dgm:cxnLst>
        <dgm:cxn modelId="4" srcId="0" destId="1" srcOrd="0" destOrd="0"/>
        <dgm:cxn modelId="5" srcId="0" destId="2" srcOrd="1" destOrd="0"/>
        <dgm:cxn modelId="6" srcId="0" destId="3" srcOrd="2" destOrd="0"/>
        <dgm:cxn modelId="13" srcId="1" destId="11" srcOrd="0" destOrd="0"/>
        <dgm:cxn modelId="14" srcId="1" destId="12" srcOrd="1" destOrd="0"/>
        <dgm:cxn modelId="23" srcId="2" destId="21" srcOrd="0" destOrd="0"/>
        <dgm:cxn modelId="24" srcId="2" destId="22" srcOrd="1" destOrd="0"/>
        <dgm:cxn modelId="33" srcId="3" destId="31" srcOrd="0" destOrd="0"/>
        <dgm:cxn modelId="34" srcId="3" destId="32" srcOrd="1" destOrd="0"/>
      </dgm:cxnLst>
      <dgm:bg/>
      <dgm:whole/>
    </dgm:dataModel>
  </dgm:sampData>
  <dgm:styleData>
    <dgm:dataModel>
      <dgm:ptLst>
        <dgm:pt modelId="0" type="doc"/>
        <dgm:pt modelId="1">
          <dgm:prSet phldr="1"/>
        </dgm:pt>
        <dgm:pt modelId="2">
          <dgm:prSet phldr="1"/>
        </dgm:pt>
      </dgm:ptLst>
      <dgm:cxnLst>
        <dgm:cxn modelId="3" srcId="0" destId="1" srcOrd="0" destOrd="0"/>
        <dgm:cxn modelId="4" srcId="0" destId="2" srcOrd="1" destOrd="0"/>
      </dgm:cxnLst>
      <dgm:bg/>
      <dgm:whole/>
    </dgm:dataModel>
  </dgm:styleData>
  <dgm:clrData>
    <dgm:dataModel>
      <dgm:ptLst>
        <dgm:pt modelId="0" type="doc"/>
        <dgm:pt modelId="1">
          <dgm:prSet phldr="1"/>
        </dgm:pt>
        <dgm:pt modelId="2">
          <dgm:prSet phldr="1"/>
        </dgm:pt>
        <dgm:pt modelId="3">
          <dgm:prSet phldr="1"/>
        </dgm:pt>
        <dgm:pt modelId="4">
          <dgm:prSet phldr="1"/>
        </dgm:pt>
      </dgm:ptLst>
      <dgm:cxnLst>
        <dgm:cxn modelId="5" srcId="0" destId="1" srcOrd="0" destOrd="0"/>
        <dgm:cxn modelId="6" srcId="0" destId="2" srcOrd="1" destOrd="0"/>
        <dgm:cxn modelId="7" srcId="0" destId="3" srcOrd="2" destOrd="0"/>
        <dgm:cxn modelId="8" srcId="0" destId="4" srcOrd="3" destOrd="0"/>
      </dgm:cxnLst>
      <dgm:bg/>
      <dgm:whole/>
    </dgm:dataModel>
  </dgm:clrData>
  <dgm:layoutNode name="Name0">
    <dgm:varLst>
      <dgm:dir/>
      <dgm:animLvl val="lvl"/>
      <dgm:resizeHandles val="exact"/>
    </dgm:varLst>
    <dgm:choose name="Name1">
      <dgm:if name="Name2" func="var" arg="dir" op="equ" val="norm">
        <dgm:alg type="lin"/>
      </dgm:if>
      <dgm:else name="Name3">
        <dgm:alg type="lin">
          <dgm:param type="linDir" val="fromR"/>
        </dgm:alg>
      </dgm:else>
    </dgm:choose>
    <dgm:shape xmlns:r="http://schemas.openxmlformats.org/officeDocument/2006/relationships" r:blip="">
      <dgm:adjLst/>
    </dgm:shape>
    <dgm:presOf/>
    <dgm:constrLst>
      <dgm:constr type="h" for="ch" forName="composite" refType="h"/>
      <dgm:constr type="w" for="ch" forName="composite" refType="w"/>
      <dgm:constr type="w" for="des" forName="parTx"/>
      <dgm:constr type="h" for="des" forName="parTx" op="equ"/>
      <dgm:constr type="w" for="des" forName="desTx"/>
      <dgm:constr type="h" for="des" forName="desTx" op="equ"/>
      <dgm:constr type="primFontSz" for="des" forName="parTx" val="65"/>
      <dgm:constr type="secFontSz" for="des" forName="desTx" refType="primFontSz" refFor="des" refForName="parTx" op="equ"/>
      <dgm:constr type="h" for="des" forName="parTx" refType="primFontSz" refFor="des" refForName="parTx" fact="0.8"/>
      <dgm:constr type="h" for="des" forName="desTx" refType="primFontSz" refFor="des" refForName="parTx" fact="1.22"/>
      <dgm:constr type="w" for="ch" forName="space" refType="w" refFor="ch" refForName="composite" op="equ" fact="0.14"/>
    </dgm:constrLst>
    <dgm:ruleLst>
      <dgm:rule type="w" for="ch" forName="composite" val="0" fact="NaN" max="NaN"/>
      <dgm:rule type="primFontSz" for="des" forName="parTx" val="5" fact="NaN" max="NaN"/>
    </dgm:ruleLst>
    <dgm:forEach name="Name4" axis="ch" ptType="node">
      <dgm:layoutNode name="composite">
        <dgm:alg type="composite"/>
        <dgm:shape xmlns:r="http://schemas.openxmlformats.org/officeDocument/2006/relationships" r:blip="">
          <dgm:adjLst/>
        </dgm:shape>
        <dgm:presOf/>
        <dgm:constrLst>
          <dgm:constr type="l" for="ch" forName="parTx"/>
          <dgm:constr type="w" for="ch" forName="parTx" refType="w"/>
          <dgm:constr type="t" for="ch" forName="parTx"/>
          <dgm:constr type="l" for="ch" forName="desTx"/>
          <dgm:constr type="w" for="ch" forName="desTx" refType="w" refFor="ch" refForName="parTx"/>
          <dgm:constr type="t" for="ch" forName="desTx" refType="h" refFor="ch" refForName="parTx"/>
        </dgm:constrLst>
        <dgm:ruleLst>
          <dgm:rule type="h" val="INF" fact="NaN" max="NaN"/>
        </dgm:ruleLst>
        <dgm:layoutNode name="parTx" styleLbl="alignNode1">
          <dgm:varLst>
            <dgm:chMax val="0"/>
            <dgm:chPref val="0"/>
            <dgm:bulletEnabled val="1"/>
          </dgm:varLst>
          <dgm:alg type="tx"/>
          <dgm:shape xmlns:r="http://schemas.openxmlformats.org/officeDocument/2006/relationships" type="rect" r:blip="">
            <dgm:adjLst/>
          </dgm:shape>
          <dgm:presOf axis="self" ptType="node"/>
          <dgm:constrLst>
            <dgm:constr type="h" refType="w" op="lte" fact="0.4"/>
            <dgm:constr type="h"/>
            <dgm:constr type="tMarg" refType="primFontSz" fact="0.32"/>
            <dgm:constr type="bMarg" refType="primFontSz" fact="0.32"/>
          </dgm:constrLst>
          <dgm:ruleLst>
            <dgm:rule type="h" val="INF" fact="NaN" max="NaN"/>
          </dgm:ruleLst>
        </dgm:layoutNode>
        <dgm:layoutNode name="desTx" styleLbl="alignAccFollowNode1">
          <dgm:varLst>
            <dgm:bulletEnabled val="1"/>
          </dgm:varLst>
          <dgm:alg type="tx">
            <dgm:param type="stBulletLvl" val="1"/>
          </dgm:alg>
          <dgm:shape xmlns:r="http://schemas.openxmlformats.org/officeDocument/2006/relationships" type="rect" r:blip="">
            <dgm:adjLst/>
          </dgm:shape>
          <dgm:presOf axis="des" ptType="node"/>
          <dgm:constrLst>
            <dgm:constr type="secFontSz" val="65"/>
            <dgm:constr type="primFontSz" refType="secFontSz"/>
            <dgm:constr type="h"/>
            <dgm:constr type="lMarg" refType="primFontSz" fact="0.42"/>
            <dgm:constr type="tMarg" refType="primFontSz" fact="0.42"/>
            <dgm:constr type="bMarg" refType="primFontSz" fact="0.63"/>
          </dgm:constrLst>
          <dgm:ruleLst>
            <dgm:rule type="h" val="INF" fact="NaN" max="NaN"/>
          </dgm:ruleLst>
        </dgm:layoutNode>
      </dgm:layoutNode>
      <dgm:forEach name="Name5" axis="followSib" ptType="sibTrans" cnt="1">
        <dgm:layoutNode name="space">
          <dgm:alg type="sp"/>
          <dgm:shape xmlns:r="http://schemas.openxmlformats.org/officeDocument/2006/relationships" r:blip="">
            <dgm:adjLst/>
          </dgm:shape>
          <dgm:presOf/>
          <dgm:constrLst/>
          <dgm:ruleLst/>
        </dgm:layoutNode>
      </dgm:forEach>
    </dgm:forEach>
  </dgm:layoutNode>
</dgm:layoutDef>
</file>

<file path=word/diagrams/layout50.xml><?xml version="1.0" encoding="utf-8"?>
<dgm:layoutDef xmlns:dgm="http://schemas.openxmlformats.org/drawingml/2006/diagram" xmlns:a="http://schemas.openxmlformats.org/drawingml/2006/main" uniqueId="urn:microsoft.com/office/officeart/2005/8/layout/list1">
  <dgm:title val=""/>
  <dgm:desc val=""/>
  <dgm:catLst>
    <dgm:cat type="list" pri="4000"/>
  </dgm:catLst>
  <dgm:sampData>
    <dgm:dataModel>
      <dgm:ptLst>
        <dgm:pt modelId="0" type="doc"/>
        <dgm:pt modelId="1">
          <dgm:prSet phldr="1"/>
        </dgm:pt>
        <dgm:pt modelId="2">
          <dgm:prSet phldr="1"/>
        </dgm:pt>
        <dgm:pt modelId="3">
          <dgm:prSet phldr="1"/>
        </dgm:pt>
      </dgm:ptLst>
      <dgm:cxnLst>
        <dgm:cxn modelId="4" srcId="0" destId="1" srcOrd="0" destOrd="0"/>
        <dgm:cxn modelId="5" srcId="0" destId="2" srcOrd="1" destOrd="0"/>
        <dgm:cxn modelId="6" srcId="0" destId="3" srcOrd="2" destOrd="0"/>
      </dgm:cxnLst>
      <dgm:bg/>
      <dgm:whole/>
    </dgm:dataModel>
  </dgm:sampData>
  <dgm:styleData>
    <dgm:dataModel>
      <dgm:ptLst>
        <dgm:pt modelId="0" type="doc"/>
        <dgm:pt modelId="1"/>
        <dgm:pt modelId="2"/>
      </dgm:ptLst>
      <dgm:cxnLst>
        <dgm:cxn modelId="4" srcId="0" destId="1" srcOrd="0" destOrd="0"/>
        <dgm:cxn modelId="5"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linear">
    <dgm:varLst>
      <dgm:dir/>
      <dgm:animLvl val="lvl"/>
      <dgm:resizeHandles val="exact"/>
    </dgm:varLst>
    <dgm:choose name="Name0">
      <dgm:if name="Name1" func="var" arg="dir" op="equ" val="norm">
        <dgm:alg type="lin">
          <dgm:param type="linDir" val="fromT"/>
          <dgm:param type="vertAlign" val="mid"/>
          <dgm:param type="horzAlign" val="l"/>
          <dgm:param type="nodeHorzAlign" val="l"/>
        </dgm:alg>
      </dgm:if>
      <dgm:else name="Name2">
        <dgm:alg type="lin">
          <dgm:param type="linDir" val="fromT"/>
          <dgm:param type="vertAlign" val="mid"/>
          <dgm:param type="horzAlign" val="r"/>
          <dgm:param type="nodeHorzAlign" val="r"/>
        </dgm:alg>
      </dgm:else>
    </dgm:choose>
    <dgm:shape xmlns:r="http://schemas.openxmlformats.org/officeDocument/2006/relationships" r:blip="">
      <dgm:adjLst/>
    </dgm:shape>
    <dgm:presOf/>
    <dgm:constrLst>
      <dgm:constr type="w" for="ch" forName="parentLin" refType="w"/>
      <dgm:constr type="h" for="ch" forName="parentLin" val="INF"/>
      <dgm:constr type="w" for="des" forName="parentLeftMargin" refType="w" fact="0.05"/>
      <dgm:constr type="w" for="des" forName="parentText" refType="w" fact="0.7"/>
      <dgm:constr type="h" for="des" forName="parentText" refType="primFontSz" refFor="des" refForName="parentText" fact="0.82"/>
      <dgm:constr type="h" for="ch" forName="negativeSpace" refType="primFontSz" refFor="des" refForName="parentText" fact="-0.41"/>
      <dgm:constr type="h" for="ch" forName="negativeSpace" refType="h" refFor="des" refForName="parentText" op="lte" fact="-0.82"/>
      <dgm:constr type="h" for="ch" forName="negativeSpace" refType="h" refFor="des" refForName="parentText" op="gte" fact="-0.82"/>
      <dgm:constr type="w" for="ch" forName="childText" refType="w"/>
      <dgm:constr type="h" for="ch" forName="childText" refType="primFontSz" refFor="des" refForName="parentText" fact="0.7"/>
      <dgm:constr type="primFontSz" for="des" forName="parentText" val="65"/>
      <dgm:constr type="primFontSz" for="ch" forName="childText" refType="primFontSz" refFor="des" refForName="parentText"/>
      <dgm:constr type="tMarg" for="ch" forName="childText" refType="primFontSz" refFor="des" refForName="parentText" fact="1.64"/>
      <dgm:constr type="tMarg" for="ch" forName="childText" refType="h" refFor="des" refForName="parentText" op="lte" fact="3.28"/>
      <dgm:constr type="tMarg" for="ch" forName="childText" refType="h" refFor="des" refForName="parentText" op="gte" fact="3.28"/>
      <dgm:constr type="lMarg" for="ch" forName="childText" refType="w" fact="0.22"/>
      <dgm:constr type="rMarg" for="ch" forName="childText" refType="lMarg" refFor="ch" refForName="childText"/>
      <dgm:constr type="lMarg" for="des" forName="parentText" refType="w" fact="0.075"/>
      <dgm:constr type="rMarg" for="des" forName="parentText" refType="lMarg" refFor="des" refForName="parentText"/>
      <dgm:constr type="h" for="ch" forName="spaceBetweenRectangles" refType="primFontSz" refFor="des" refForName="parentText" fact="0.15"/>
    </dgm:constrLst>
    <dgm:ruleLst>
      <dgm:rule type="primFontSz" for="des" forName="parentText" val="5" fact="NaN" max="NaN"/>
    </dgm:ruleLst>
    <dgm:forEach name="Name3" axis="ch" ptType="node">
      <dgm:layoutNode name="parentLin">
        <dgm:choose name="Name4">
          <dgm:if name="Name5" func="var" arg="dir" op="equ" val="norm">
            <dgm:alg type="lin">
              <dgm:param type="linDir" val="fromL"/>
              <dgm:param type="horzAlign" val="l"/>
              <dgm:param type="nodeHorzAlign" val="l"/>
            </dgm:alg>
          </dgm:if>
          <dgm:else name="Name6">
            <dgm:alg type="lin">
              <dgm:param type="linDir" val="fromR"/>
              <dgm:param type="horzAlign" val="r"/>
              <dgm:param type="nodeHorzAlign" val="r"/>
            </dgm:alg>
          </dgm:else>
        </dgm:choose>
        <dgm:shape xmlns:r="http://schemas.openxmlformats.org/officeDocument/2006/relationships" r:blip="">
          <dgm:adjLst/>
        </dgm:shape>
        <dgm:presOf/>
        <dgm:constrLst/>
        <dgm:ruleLst/>
        <dgm:layoutNode name="parentLeftMargin">
          <dgm:alg type="sp"/>
          <dgm:shape xmlns:r="http://schemas.openxmlformats.org/officeDocument/2006/relationships" type="rect" r:blip="" hideGeom="1">
            <dgm:adjLst/>
          </dgm:shape>
          <dgm:presOf axis="self"/>
          <dgm:constrLst>
            <dgm:constr type="h"/>
          </dgm:constrLst>
          <dgm:ruleLst/>
        </dgm:layoutNode>
        <dgm:layoutNode name="parentText" styleLbl="node1">
          <dgm:varLst>
            <dgm:chMax val="0"/>
            <dgm:bulletEnabled val="1"/>
          </dgm:varLst>
          <dgm:choose name="Name7">
            <dgm:if name="Name8" func="var" arg="dir" op="equ" val="norm">
              <dgm:alg type="tx">
                <dgm:param type="parTxLTRAlign" val="l"/>
                <dgm:param type="parTxRTLAlign" val="l"/>
              </dgm:alg>
            </dgm:if>
            <dgm:else name="Name9">
              <dgm:alg type="tx">
                <dgm:param type="parTxLTRAlign" val="r"/>
                <dgm:param type="parTxRTLAlign" val="r"/>
              </dgm:alg>
            </dgm:else>
          </dgm:choose>
          <dgm:shape xmlns:r="http://schemas.openxmlformats.org/officeDocument/2006/relationships" type="roundRect" r:blip="">
            <dgm:adjLst/>
          </dgm:shape>
          <dgm:presOf axis="self" ptType="node"/>
          <dgm:constrLst>
            <dgm:constr type="tMarg"/>
            <dgm:constr type="bMarg"/>
          </dgm:constrLst>
          <dgm:ruleLst/>
        </dgm:layoutNode>
      </dgm:layoutNode>
      <dgm:layoutNode name="negativeSpace">
        <dgm:alg type="sp"/>
        <dgm:shape xmlns:r="http://schemas.openxmlformats.org/officeDocument/2006/relationships" r:blip="">
          <dgm:adjLst/>
        </dgm:shape>
        <dgm:presOf/>
        <dgm:constrLst/>
        <dgm:ruleLst/>
      </dgm:layoutNode>
      <dgm:layoutNode name="childText" styleLbl="conFgAcc1">
        <dgm:varLst>
          <dgm:bulletEnabled val="1"/>
        </dgm:varLst>
        <dgm:alg type="tx">
          <dgm:param type="stBulletLvl" val="1"/>
        </dgm:alg>
        <dgm:shape xmlns:r="http://schemas.openxmlformats.org/officeDocument/2006/relationships" type="rect" r:blip="" zOrderOff="-2">
          <dgm:adjLst/>
        </dgm:shape>
        <dgm:presOf axis="des" ptType="node"/>
        <dgm:constrLst>
          <dgm:constr type="secFontSz" refType="primFontSz"/>
        </dgm:constrLst>
        <dgm:ruleLst>
          <dgm:rule type="h" val="INF" fact="NaN" max="NaN"/>
        </dgm:ruleLst>
      </dgm:layoutNode>
      <dgm:forEach name="Name10" axis="followSib" ptType="sibTrans" cnt="1">
        <dgm:layoutNode name="spaceBetweenRectangles">
          <dgm:alg type="sp"/>
          <dgm:shape xmlns:r="http://schemas.openxmlformats.org/officeDocument/2006/relationships" r:blip="">
            <dgm:adjLst/>
          </dgm:shape>
          <dgm:presOf/>
          <dgm:constrLst/>
          <dgm:ruleLst/>
        </dgm:layoutNode>
      </dgm:forEach>
    </dgm:forEach>
  </dgm:layoutNode>
</dgm:layoutDef>
</file>

<file path=word/diagrams/layout51.xml><?xml version="1.0" encoding="utf-8"?>
<dgm:layoutDef xmlns:dgm="http://schemas.openxmlformats.org/drawingml/2006/diagram" xmlns:a="http://schemas.openxmlformats.org/drawingml/2006/main" uniqueId="urn:microsoft.com/office/officeart/2005/8/layout/lProcess2">
  <dgm:title val=""/>
  <dgm:desc val=""/>
  <dgm:catLst>
    <dgm:cat type="list" pri="10000"/>
    <dgm:cat type="relationship" pri="13000"/>
  </dgm:catLst>
  <dgm:sampData>
    <dgm:dataModel>
      <dgm:ptLst>
        <dgm:pt modelId="0" type="doc"/>
        <dgm:pt modelId="1">
          <dgm:prSet phldr="1"/>
        </dgm:pt>
        <dgm:pt modelId="11">
          <dgm:prSet phldr="1"/>
        </dgm:pt>
        <dgm:pt modelId="12">
          <dgm:prSet phldr="1"/>
        </dgm:pt>
        <dgm:pt modelId="2">
          <dgm:prSet phldr="1"/>
        </dgm:pt>
        <dgm:pt modelId="21">
          <dgm:prSet phldr="1"/>
        </dgm:pt>
        <dgm:pt modelId="22">
          <dgm:prSet phldr="1"/>
        </dgm:pt>
        <dgm:pt modelId="3">
          <dgm:prSet phldr="1"/>
        </dgm:pt>
        <dgm:pt modelId="31">
          <dgm:prSet phldr="1"/>
        </dgm:pt>
        <dgm:pt modelId="32">
          <dgm:prSet phldr="1"/>
        </dgm:pt>
      </dgm:ptLst>
      <dgm:cxnLst>
        <dgm:cxn modelId="4" srcId="0" destId="1" srcOrd="0" destOrd="0"/>
        <dgm:cxn modelId="5" srcId="0" destId="2" srcOrd="1" destOrd="0"/>
        <dgm:cxn modelId="13" srcId="1" destId="11" srcOrd="0" destOrd="0"/>
        <dgm:cxn modelId="14" srcId="1" destId="12" srcOrd="0" destOrd="0"/>
        <dgm:cxn modelId="23" srcId="2" destId="21" srcOrd="0" destOrd="0"/>
        <dgm:cxn modelId="24" srcId="2" destId="22" srcOrd="0" destOrd="0"/>
        <dgm:cxn modelId="33" srcId="3" destId="31" srcOrd="0" destOrd="0"/>
        <dgm:cxn modelId="34" srcId="3" destId="32" srcOrd="0" destOrd="0"/>
      </dgm:cxnLst>
      <dgm:bg/>
      <dgm:whole/>
    </dgm:dataModel>
  </dgm:sampData>
  <dgm:styleData useDef="1">
    <dgm:dataModel>
      <dgm:ptLst/>
      <dgm:bg/>
      <dgm:whole/>
    </dgm:dataModel>
  </dgm:styleData>
  <dgm:clrData useDef="1">
    <dgm:dataModel>
      <dgm:ptLst/>
      <dgm:bg/>
      <dgm:whole/>
    </dgm:dataModel>
  </dgm:clrData>
  <dgm:layoutNode name="theList">
    <dgm:varLst>
      <dgm:dir/>
      <dgm:animLvl val="lvl"/>
      <dgm:resizeHandles val="exact"/>
    </dgm:varLst>
    <dgm:choose name="Name0">
      <dgm:if name="Name1" func="var" arg="dir" op="equ" val="norm">
        <dgm:alg type="lin"/>
      </dgm:if>
      <dgm:else name="Name2">
        <dgm:alg type="lin">
          <dgm:param type="linDir" val="fromR"/>
        </dgm:alg>
      </dgm:else>
    </dgm:choose>
    <dgm:shape xmlns:r="http://schemas.openxmlformats.org/officeDocument/2006/relationships" r:blip="">
      <dgm:adjLst/>
    </dgm:shape>
    <dgm:presOf/>
    <dgm:constrLst>
      <dgm:constr type="w" for="ch" forName="compNode" refType="w"/>
      <dgm:constr type="h" for="ch" forName="compNode" refType="h"/>
      <dgm:constr type="w" for="ch" forName="aSpace" refType="w" fact="0.075"/>
      <dgm:constr type="h" for="des" forName="aSpace2" refType="h" fact="0.1"/>
      <dgm:constr type="primFontSz" for="des" forName="textNode" op="equ"/>
      <dgm:constr type="primFontSz" for="des" forName="childNode" op="equ"/>
    </dgm:constrLst>
    <dgm:ruleLst/>
    <dgm:forEach name="aNodeForEach" axis="ch" ptType="node">
      <dgm:layoutNode name="compNode">
        <dgm:alg type="composite"/>
        <dgm:shape xmlns:r="http://schemas.openxmlformats.org/officeDocument/2006/relationships" r:blip="">
          <dgm:adjLst/>
        </dgm:shape>
        <dgm:presOf/>
        <dgm:constrLst>
          <dgm:constr type="w" for="ch" forName="aNode" refType="w"/>
          <dgm:constr type="h" for="ch" forName="aNode" refType="h"/>
          <dgm:constr type="w" for="ch" forName="textNode" refType="w"/>
          <dgm:constr type="h" for="ch" forName="textNode" refType="h" fact="0.3"/>
          <dgm:constr type="ctrX" for="ch" forName="textNode" refType="w" fact="0.5"/>
          <dgm:constr type="w" for="ch" forName="compChildNode" refType="w" fact="0.8"/>
          <dgm:constr type="h" for="ch" forName="compChildNode" refType="h" fact="0.65"/>
          <dgm:constr type="t" for="ch" forName="compChildNode" refType="h" fact="0.3"/>
          <dgm:constr type="ctrX" for="ch" forName="compChildNode" refType="w" fact="0.5"/>
        </dgm:constrLst>
        <dgm:ruleLst/>
        <dgm:layoutNode name="aNode" styleLbl="bgShp">
          <dgm:alg type="sp"/>
          <dgm:shape xmlns:r="http://schemas.openxmlformats.org/officeDocument/2006/relationships" type="roundRect" r:blip="">
            <dgm:adjLst>
              <dgm:adj idx="1" val="0.1"/>
            </dgm:adjLst>
          </dgm:shape>
          <dgm:presOf axis="self"/>
          <dgm:constrLst/>
          <dgm:ruleLst/>
        </dgm:layoutNode>
        <dgm:layoutNode name="textNode" styleLbl="bgShp">
          <dgm:alg type="tx"/>
          <dgm:shape xmlns:r="http://schemas.openxmlformats.org/officeDocument/2006/relationships" type="rect" r:blip="" hideGeom="1">
            <dgm:adjLst>
              <dgm:adj idx="1" val="0.1"/>
            </dgm:adjLst>
          </dgm:shape>
          <dgm:presOf axis="self"/>
          <dgm:constrLst>
            <dgm:constr type="primFontSz" val="65"/>
            <dgm:constr type="lMarg" refType="primFontSz" fact="0.3"/>
            <dgm:constr type="rMarg" refType="primFontSz" fact="0.3"/>
            <dgm:constr type="tMarg" refType="primFontSz" fact="0.3"/>
            <dgm:constr type="bMarg" refType="primFontSz" fact="0.3"/>
          </dgm:constrLst>
          <dgm:ruleLst>
            <dgm:rule type="primFontSz" val="5" fact="NaN" max="NaN"/>
          </dgm:ruleLst>
        </dgm:layoutNode>
        <dgm:layoutNode name="compChildNode">
          <dgm:alg type="composite"/>
          <dgm:shape xmlns:r="http://schemas.openxmlformats.org/officeDocument/2006/relationships" r:blip="">
            <dgm:adjLst/>
          </dgm:shape>
          <dgm:presOf/>
          <dgm:constrLst>
            <dgm:constr type="w" for="des" forName="childNode" refType="w"/>
            <dgm:constr type="h" for="des" forName="childNode" refType="h"/>
          </dgm:constrLst>
          <dgm:ruleLst/>
          <dgm:layoutNode name="theInnerList">
            <dgm:alg type="lin">
              <dgm:param type="linDir" val="fromT"/>
            </dgm:alg>
            <dgm:shape xmlns:r="http://schemas.openxmlformats.org/officeDocument/2006/relationships" r:blip="">
              <dgm:adjLst/>
            </dgm:shape>
            <dgm:presOf/>
            <dgm:constrLst/>
            <dgm:ruleLst/>
            <dgm:forEach name="childNodeForEach" axis="ch" ptType="node">
              <dgm:layoutNode name="childNode" styleLbl="node1">
                <dgm:varLst>
                  <dgm:bulletEnabled val="1"/>
                </dgm:varLst>
                <dgm:alg type="tx"/>
                <dgm:shape xmlns:r="http://schemas.openxmlformats.org/officeDocument/2006/relationships" type="roundRect" r:blip="">
                  <dgm:adjLst>
                    <dgm:adj idx="1" val="0.1"/>
                  </dgm:adjLst>
                </dgm:shape>
                <dgm:presOf axis="desOrSelf" ptType="node"/>
                <dgm:constrLst>
                  <dgm:constr type="primFontSz" val="65"/>
                  <dgm:constr type="tMarg" refType="primFontSz" fact="0.15"/>
                  <dgm:constr type="bMarg" refType="primFontSz" fact="0.15"/>
                  <dgm:constr type="lMarg" refType="primFontSz" fact="0.2"/>
                  <dgm:constr type="rMarg" refType="primFontSz" fact="0.2"/>
                </dgm:constrLst>
                <dgm:ruleLst>
                  <dgm:rule type="primFontSz" val="5" fact="NaN" max="NaN"/>
                </dgm:ruleLst>
              </dgm:layoutNode>
              <dgm:choose name="Name3">
                <dgm:if name="Name4" axis="self" ptType="node" func="revPos" op="equ" val="1"/>
                <dgm:else name="Name5">
                  <dgm:layoutNode name="aSpace2">
                    <dgm:alg type="sp"/>
                    <dgm:shape xmlns:r="http://schemas.openxmlformats.org/officeDocument/2006/relationships" r:blip="">
                      <dgm:adjLst/>
                    </dgm:shape>
                    <dgm:presOf/>
                    <dgm:constrLst/>
                    <dgm:ruleLst/>
                  </dgm:layoutNode>
                </dgm:else>
              </dgm:choose>
            </dgm:forEach>
          </dgm:layoutNode>
        </dgm:layoutNode>
      </dgm:layoutNode>
      <dgm:choose name="Name6">
        <dgm:if name="Name7" axis="self" ptType="node" func="revPos" op="equ" val="1"/>
        <dgm:else name="Name8">
          <dgm:layoutNode name="aSpace">
            <dgm:alg type="sp"/>
            <dgm:shape xmlns:r="http://schemas.openxmlformats.org/officeDocument/2006/relationships" r:blip="">
              <dgm:adjLst/>
            </dgm:shape>
            <dgm:presOf/>
            <dgm:constrLst/>
            <dgm:ruleLst/>
          </dgm:layoutNode>
        </dgm:else>
      </dgm:choose>
    </dgm:forEach>
  </dgm:layoutNode>
</dgm:layoutDef>
</file>

<file path=word/diagrams/layout52.xml><?xml version="1.0" encoding="utf-8"?>
<dgm:layoutDef xmlns:dgm="http://schemas.openxmlformats.org/drawingml/2006/diagram" xmlns:a="http://schemas.openxmlformats.org/drawingml/2006/main" uniqueId="urn:microsoft.com/office/officeart/2005/8/layout/list1">
  <dgm:title val=""/>
  <dgm:desc val=""/>
  <dgm:catLst>
    <dgm:cat type="list" pri="4000"/>
  </dgm:catLst>
  <dgm:sampData>
    <dgm:dataModel>
      <dgm:ptLst>
        <dgm:pt modelId="0" type="doc"/>
        <dgm:pt modelId="1">
          <dgm:prSet phldr="1"/>
        </dgm:pt>
        <dgm:pt modelId="2">
          <dgm:prSet phldr="1"/>
        </dgm:pt>
        <dgm:pt modelId="3">
          <dgm:prSet phldr="1"/>
        </dgm:pt>
      </dgm:ptLst>
      <dgm:cxnLst>
        <dgm:cxn modelId="4" srcId="0" destId="1" srcOrd="0" destOrd="0"/>
        <dgm:cxn modelId="5" srcId="0" destId="2" srcOrd="1" destOrd="0"/>
        <dgm:cxn modelId="6" srcId="0" destId="3" srcOrd="2" destOrd="0"/>
      </dgm:cxnLst>
      <dgm:bg/>
      <dgm:whole/>
    </dgm:dataModel>
  </dgm:sampData>
  <dgm:styleData>
    <dgm:dataModel>
      <dgm:ptLst>
        <dgm:pt modelId="0" type="doc"/>
        <dgm:pt modelId="1"/>
        <dgm:pt modelId="2"/>
      </dgm:ptLst>
      <dgm:cxnLst>
        <dgm:cxn modelId="4" srcId="0" destId="1" srcOrd="0" destOrd="0"/>
        <dgm:cxn modelId="5"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linear">
    <dgm:varLst>
      <dgm:dir/>
      <dgm:animLvl val="lvl"/>
      <dgm:resizeHandles val="exact"/>
    </dgm:varLst>
    <dgm:choose name="Name0">
      <dgm:if name="Name1" func="var" arg="dir" op="equ" val="norm">
        <dgm:alg type="lin">
          <dgm:param type="linDir" val="fromT"/>
          <dgm:param type="vertAlign" val="mid"/>
          <dgm:param type="horzAlign" val="l"/>
          <dgm:param type="nodeHorzAlign" val="l"/>
        </dgm:alg>
      </dgm:if>
      <dgm:else name="Name2">
        <dgm:alg type="lin">
          <dgm:param type="linDir" val="fromT"/>
          <dgm:param type="vertAlign" val="mid"/>
          <dgm:param type="horzAlign" val="r"/>
          <dgm:param type="nodeHorzAlign" val="r"/>
        </dgm:alg>
      </dgm:else>
    </dgm:choose>
    <dgm:shape xmlns:r="http://schemas.openxmlformats.org/officeDocument/2006/relationships" r:blip="">
      <dgm:adjLst/>
    </dgm:shape>
    <dgm:presOf/>
    <dgm:constrLst>
      <dgm:constr type="w" for="ch" forName="parentLin" refType="w"/>
      <dgm:constr type="h" for="ch" forName="parentLin" val="INF"/>
      <dgm:constr type="w" for="des" forName="parentLeftMargin" refType="w" fact="0.05"/>
      <dgm:constr type="w" for="des" forName="parentText" refType="w" fact="0.7"/>
      <dgm:constr type="h" for="des" forName="parentText" refType="primFontSz" refFor="des" refForName="parentText" fact="0.82"/>
      <dgm:constr type="h" for="ch" forName="negativeSpace" refType="primFontSz" refFor="des" refForName="parentText" fact="-0.41"/>
      <dgm:constr type="h" for="ch" forName="negativeSpace" refType="h" refFor="des" refForName="parentText" op="lte" fact="-0.82"/>
      <dgm:constr type="h" for="ch" forName="negativeSpace" refType="h" refFor="des" refForName="parentText" op="gte" fact="-0.82"/>
      <dgm:constr type="w" for="ch" forName="childText" refType="w"/>
      <dgm:constr type="h" for="ch" forName="childText" refType="primFontSz" refFor="des" refForName="parentText" fact="0.7"/>
      <dgm:constr type="primFontSz" for="des" forName="parentText" val="65"/>
      <dgm:constr type="primFontSz" for="ch" forName="childText" refType="primFontSz" refFor="des" refForName="parentText"/>
      <dgm:constr type="tMarg" for="ch" forName="childText" refType="primFontSz" refFor="des" refForName="parentText" fact="1.64"/>
      <dgm:constr type="tMarg" for="ch" forName="childText" refType="h" refFor="des" refForName="parentText" op="lte" fact="3.28"/>
      <dgm:constr type="tMarg" for="ch" forName="childText" refType="h" refFor="des" refForName="parentText" op="gte" fact="3.28"/>
      <dgm:constr type="lMarg" for="ch" forName="childText" refType="w" fact="0.22"/>
      <dgm:constr type="rMarg" for="ch" forName="childText" refType="lMarg" refFor="ch" refForName="childText"/>
      <dgm:constr type="lMarg" for="des" forName="parentText" refType="w" fact="0.075"/>
      <dgm:constr type="rMarg" for="des" forName="parentText" refType="lMarg" refFor="des" refForName="parentText"/>
      <dgm:constr type="h" for="ch" forName="spaceBetweenRectangles" refType="primFontSz" refFor="des" refForName="parentText" fact="0.15"/>
    </dgm:constrLst>
    <dgm:ruleLst>
      <dgm:rule type="primFontSz" for="des" forName="parentText" val="5" fact="NaN" max="NaN"/>
    </dgm:ruleLst>
    <dgm:forEach name="Name3" axis="ch" ptType="node">
      <dgm:layoutNode name="parentLin">
        <dgm:choose name="Name4">
          <dgm:if name="Name5" func="var" arg="dir" op="equ" val="norm">
            <dgm:alg type="lin">
              <dgm:param type="linDir" val="fromL"/>
              <dgm:param type="horzAlign" val="l"/>
              <dgm:param type="nodeHorzAlign" val="l"/>
            </dgm:alg>
          </dgm:if>
          <dgm:else name="Name6">
            <dgm:alg type="lin">
              <dgm:param type="linDir" val="fromR"/>
              <dgm:param type="horzAlign" val="r"/>
              <dgm:param type="nodeHorzAlign" val="r"/>
            </dgm:alg>
          </dgm:else>
        </dgm:choose>
        <dgm:shape xmlns:r="http://schemas.openxmlformats.org/officeDocument/2006/relationships" r:blip="">
          <dgm:adjLst/>
        </dgm:shape>
        <dgm:presOf/>
        <dgm:constrLst/>
        <dgm:ruleLst/>
        <dgm:layoutNode name="parentLeftMargin">
          <dgm:alg type="sp"/>
          <dgm:shape xmlns:r="http://schemas.openxmlformats.org/officeDocument/2006/relationships" type="rect" r:blip="" hideGeom="1">
            <dgm:adjLst/>
          </dgm:shape>
          <dgm:presOf axis="self"/>
          <dgm:constrLst>
            <dgm:constr type="h"/>
          </dgm:constrLst>
          <dgm:ruleLst/>
        </dgm:layoutNode>
        <dgm:layoutNode name="parentText" styleLbl="node1">
          <dgm:varLst>
            <dgm:chMax val="0"/>
            <dgm:bulletEnabled val="1"/>
          </dgm:varLst>
          <dgm:choose name="Name7">
            <dgm:if name="Name8" func="var" arg="dir" op="equ" val="norm">
              <dgm:alg type="tx">
                <dgm:param type="parTxLTRAlign" val="l"/>
                <dgm:param type="parTxRTLAlign" val="l"/>
              </dgm:alg>
            </dgm:if>
            <dgm:else name="Name9">
              <dgm:alg type="tx">
                <dgm:param type="parTxLTRAlign" val="r"/>
                <dgm:param type="parTxRTLAlign" val="r"/>
              </dgm:alg>
            </dgm:else>
          </dgm:choose>
          <dgm:shape xmlns:r="http://schemas.openxmlformats.org/officeDocument/2006/relationships" type="roundRect" r:blip="">
            <dgm:adjLst/>
          </dgm:shape>
          <dgm:presOf axis="self" ptType="node"/>
          <dgm:constrLst>
            <dgm:constr type="tMarg"/>
            <dgm:constr type="bMarg"/>
          </dgm:constrLst>
          <dgm:ruleLst/>
        </dgm:layoutNode>
      </dgm:layoutNode>
      <dgm:layoutNode name="negativeSpace">
        <dgm:alg type="sp"/>
        <dgm:shape xmlns:r="http://schemas.openxmlformats.org/officeDocument/2006/relationships" r:blip="">
          <dgm:adjLst/>
        </dgm:shape>
        <dgm:presOf/>
        <dgm:constrLst/>
        <dgm:ruleLst/>
      </dgm:layoutNode>
      <dgm:layoutNode name="childText" styleLbl="conFgAcc1">
        <dgm:varLst>
          <dgm:bulletEnabled val="1"/>
        </dgm:varLst>
        <dgm:alg type="tx">
          <dgm:param type="stBulletLvl" val="1"/>
        </dgm:alg>
        <dgm:shape xmlns:r="http://schemas.openxmlformats.org/officeDocument/2006/relationships" type="rect" r:blip="" zOrderOff="-2">
          <dgm:adjLst/>
        </dgm:shape>
        <dgm:presOf axis="des" ptType="node"/>
        <dgm:constrLst>
          <dgm:constr type="secFontSz" refType="primFontSz"/>
        </dgm:constrLst>
        <dgm:ruleLst>
          <dgm:rule type="h" val="INF" fact="NaN" max="NaN"/>
        </dgm:ruleLst>
      </dgm:layoutNode>
      <dgm:forEach name="Name10" axis="followSib" ptType="sibTrans" cnt="1">
        <dgm:layoutNode name="spaceBetweenRectangles">
          <dgm:alg type="sp"/>
          <dgm:shape xmlns:r="http://schemas.openxmlformats.org/officeDocument/2006/relationships" r:blip="">
            <dgm:adjLst/>
          </dgm:shape>
          <dgm:presOf/>
          <dgm:constrLst/>
          <dgm:ruleLst/>
        </dgm:layoutNode>
      </dgm:forEach>
    </dgm:forEach>
  </dgm:layoutNode>
</dgm:layoutDef>
</file>

<file path=word/diagrams/layout53.xml><?xml version="1.0" encoding="utf-8"?>
<dgm:layoutDef xmlns:dgm="http://schemas.openxmlformats.org/drawingml/2006/diagram" xmlns:a="http://schemas.openxmlformats.org/drawingml/2006/main" uniqueId="urn:microsoft.com/office/officeart/2005/8/layout/vList5">
  <dgm:title val=""/>
  <dgm:desc val=""/>
  <dgm:catLst>
    <dgm:cat type="list" pri="15000"/>
    <dgm:cat type="convert" pri="2000"/>
  </dgm:catLst>
  <dgm:sampData>
    <dgm:dataModel>
      <dgm:ptLst>
        <dgm:pt modelId="0" type="doc"/>
        <dgm:pt modelId="1">
          <dgm:prSet phldr="1"/>
        </dgm:pt>
        <dgm:pt modelId="11">
          <dgm:prSet phldr="1"/>
        </dgm:pt>
        <dgm:pt modelId="12">
          <dgm:prSet phldr="1"/>
        </dgm:pt>
        <dgm:pt modelId="2">
          <dgm:prSet phldr="1"/>
        </dgm:pt>
        <dgm:pt modelId="21">
          <dgm:prSet phldr="1"/>
        </dgm:pt>
        <dgm:pt modelId="22">
          <dgm:prSet phldr="1"/>
        </dgm:pt>
        <dgm:pt modelId="3">
          <dgm:prSet phldr="1"/>
        </dgm:pt>
        <dgm:pt modelId="31">
          <dgm:prSet phldr="1"/>
        </dgm:pt>
        <dgm:pt modelId="32">
          <dgm:prSet phldr="1"/>
        </dgm:pt>
      </dgm:ptLst>
      <dgm:cxnLst>
        <dgm:cxn modelId="4" srcId="0" destId="1" srcOrd="0" destOrd="0"/>
        <dgm:cxn modelId="5" srcId="0" destId="2" srcOrd="1" destOrd="0"/>
        <dgm:cxn modelId="6" srcId="0" destId="3" srcOrd="2" destOrd="0"/>
        <dgm:cxn modelId="13" srcId="1" destId="11" srcOrd="0" destOrd="0"/>
        <dgm:cxn modelId="14" srcId="1" destId="12" srcOrd="1" destOrd="0"/>
        <dgm:cxn modelId="23" srcId="2" destId="21" srcOrd="0" destOrd="0"/>
        <dgm:cxn modelId="24" srcId="2" destId="22" srcOrd="1" destOrd="0"/>
        <dgm:cxn modelId="33" srcId="3" destId="31" srcOrd="0" destOrd="0"/>
        <dgm:cxn modelId="34" srcId="3" destId="32" srcOrd="1" destOrd="0"/>
      </dgm:cxnLst>
      <dgm:bg/>
      <dgm:whole/>
    </dgm:dataModel>
  </dgm:sampData>
  <dgm:styleData>
    <dgm:dataModel>
      <dgm:ptLst>
        <dgm:pt modelId="0" type="doc"/>
        <dgm:pt modelId="1"/>
        <dgm:pt modelId="11"/>
        <dgm:pt modelId="2"/>
        <dgm:pt modelId="21"/>
      </dgm:ptLst>
      <dgm:cxnLst>
        <dgm:cxn modelId="4" srcId="0" destId="1" srcOrd="0" destOrd="0"/>
        <dgm:cxn modelId="5" srcId="0" destId="2" srcOrd="1" destOrd="0"/>
        <dgm:cxn modelId="13" srcId="1" destId="11" srcOrd="0" destOrd="0"/>
        <dgm:cxn modelId="23" srcId="2" destId="21" srcOrd="0" destOrd="0"/>
      </dgm:cxnLst>
      <dgm:bg/>
      <dgm:whole/>
    </dgm:dataModel>
  </dgm:styleData>
  <dgm:clrData>
    <dgm:dataModel>
      <dgm:ptLst>
        <dgm:pt modelId="0" type="doc"/>
        <dgm:pt modelId="1"/>
        <dgm:pt modelId="11"/>
        <dgm:pt modelId="2"/>
        <dgm:pt modelId="21"/>
        <dgm:pt modelId="3"/>
        <dgm:pt modelId="31"/>
        <dgm:pt modelId="4"/>
        <dgm:pt modelId="41"/>
      </dgm:ptLst>
      <dgm:cxnLst>
        <dgm:cxn modelId="5" srcId="0" destId="1" srcOrd="0" destOrd="0"/>
        <dgm:cxn modelId="6" srcId="0" destId="2" srcOrd="1" destOrd="0"/>
        <dgm:cxn modelId="7" srcId="0" destId="3" srcOrd="2" destOrd="0"/>
        <dgm:cxn modelId="8" srcId="0" destId="4" srcOrd="3" destOrd="0"/>
        <dgm:cxn modelId="13" srcId="1" destId="11" srcOrd="0" destOrd="0"/>
        <dgm:cxn modelId="23" srcId="2" destId="21" srcOrd="0" destOrd="0"/>
        <dgm:cxn modelId="33" srcId="3" destId="31" srcOrd="0" destOrd="0"/>
        <dgm:cxn modelId="43" srcId="4" destId="41" srcOrd="0" destOrd="0"/>
      </dgm:cxnLst>
      <dgm:bg/>
      <dgm:whole/>
    </dgm:dataModel>
  </dgm:clrData>
  <dgm:layoutNode name="Name0">
    <dgm:varLst>
      <dgm:dir/>
      <dgm:animLvl val="lvl"/>
      <dgm:resizeHandles val="exact"/>
    </dgm:varLst>
    <dgm:choose name="Name1">
      <dgm:if name="Name2" func="var" arg="dir" op="equ" val="norm">
        <dgm:alg type="lin">
          <dgm:param type="linDir" val="fromT"/>
          <dgm:param type="nodeHorzAlign" val="l"/>
        </dgm:alg>
      </dgm:if>
      <dgm:else name="Name3">
        <dgm:alg type="lin">
          <dgm:param type="linDir" val="fromT"/>
          <dgm:param type="nodeHorzAlign" val="r"/>
        </dgm:alg>
      </dgm:else>
    </dgm:choose>
    <dgm:shape xmlns:r="http://schemas.openxmlformats.org/officeDocument/2006/relationships" r:blip="">
      <dgm:adjLst/>
    </dgm:shape>
    <dgm:presOf/>
    <dgm:constrLst>
      <dgm:constr type="h" for="ch" forName="linNode" refType="h"/>
      <dgm:constr type="w" for="ch" forName="linNode" refType="w"/>
      <dgm:constr type="h" for="ch" forName="sp" refType="h" fact="0.05"/>
      <dgm:constr type="primFontSz" for="des" forName="parentText" op="equ" val="65"/>
      <dgm:constr type="secFontSz" for="des" forName="descendantText" op="equ"/>
    </dgm:constrLst>
    <dgm:ruleLst/>
    <dgm:forEach name="Name4" axis="ch" ptType="node">
      <dgm:layoutNode name="linNode">
        <dgm:choose name="Name5">
          <dgm:if name="Name6" func="var" arg="dir" op="equ" val="norm">
            <dgm:alg type="lin">
              <dgm:param type="linDir" val="fromL"/>
            </dgm:alg>
          </dgm:if>
          <dgm:else name="Name7">
            <dgm:alg type="lin">
              <dgm:param type="linDir" val="fromR"/>
            </dgm:alg>
          </dgm:else>
        </dgm:choose>
        <dgm:shape xmlns:r="http://schemas.openxmlformats.org/officeDocument/2006/relationships" r:blip="">
          <dgm:adjLst/>
        </dgm:shape>
        <dgm:presOf/>
        <dgm:constrLst>
          <dgm:constr type="w" for="ch" forName="parentText" refType="w" fact="0.36"/>
          <dgm:constr type="w" for="ch" forName="descendantText" refType="w" fact="0.64"/>
          <dgm:constr type="h" for="ch" forName="parentText" refType="h"/>
          <dgm:constr type="h" for="ch" forName="descendantText" refType="h" refFor="ch" refForName="parentText" fact="0.8"/>
        </dgm:constrLst>
        <dgm:ruleLst/>
        <dgm:layoutNode name="parentText">
          <dgm:varLst>
            <dgm:chMax val="1"/>
            <dgm:bulletEnabled val="1"/>
          </dgm:varLst>
          <dgm:alg type="tx"/>
          <dgm:shape xmlns:r="http://schemas.openxmlformats.org/officeDocument/2006/relationships" type="roundRect" r:blip="" zOrderOff="3">
            <dgm:adjLst/>
          </dgm:shape>
          <dgm:presOf axis="self" ptType="node"/>
          <dgm:constrLst>
            <dgm:constr type="tMarg" refType="primFontSz" fact="0.15"/>
            <dgm:constr type="bMarg" refType="primFontSz" fact="0.15"/>
            <dgm:constr type="lMarg" refType="primFontSz" fact="0.3"/>
            <dgm:constr type="rMarg" refType="primFontSz" fact="0.3"/>
          </dgm:constrLst>
          <dgm:ruleLst>
            <dgm:rule type="primFontSz" val="5" fact="NaN" max="NaN"/>
          </dgm:ruleLst>
        </dgm:layoutNode>
        <dgm:choose name="Name8">
          <dgm:if name="Name9" axis="ch" ptType="node" func="cnt" op="gte" val="1">
            <dgm:layoutNode name="descendantText" styleLbl="alignAccFollowNode1">
              <dgm:varLst>
                <dgm:bulletEnabled val="1"/>
              </dgm:varLst>
              <dgm:alg type="tx">
                <dgm:param type="stBulletLvl" val="1"/>
                <dgm:param type="txAnchorVertCh" val="mid"/>
              </dgm:alg>
              <dgm:choose name="Name10">
                <dgm:if name="Name11" func="var" arg="dir" op="equ" val="norm">
                  <dgm:shape xmlns:r="http://schemas.openxmlformats.org/officeDocument/2006/relationships" rot="90" type="round2SameRect" r:blip="">
                    <dgm:adjLst/>
                  </dgm:shape>
                </dgm:if>
                <dgm:else name="Name12">
                  <dgm:shape xmlns:r="http://schemas.openxmlformats.org/officeDocument/2006/relationships" rot="-90" type="round2SameRect" r:blip="">
                    <dgm:adjLst/>
                  </dgm:shape>
                </dgm:else>
              </dgm:choose>
              <dgm:presOf axis="des" ptType="node"/>
              <dgm:constrLst>
                <dgm:constr type="secFontSz" val="65"/>
                <dgm:constr type="primFontSz" refType="secFontSz"/>
                <dgm:constr type="lMarg" refType="secFontSz" fact="0.3"/>
                <dgm:constr type="rMarg" refType="secFontSz" fact="0.3"/>
                <dgm:constr type="tMarg" refType="secFontSz" fact="0.15"/>
                <dgm:constr type="bMarg" refType="secFontSz" fact="0.15"/>
              </dgm:constrLst>
              <dgm:ruleLst>
                <dgm:rule type="secFontSz" val="5" fact="NaN" max="NaN"/>
              </dgm:ruleLst>
            </dgm:layoutNode>
          </dgm:if>
          <dgm:else name="Name13"/>
        </dgm:choose>
      </dgm:layoutNode>
      <dgm:forEach name="Name14" axis="followSib" ptType="sibTrans" cnt="1">
        <dgm:layoutNode name="sp">
          <dgm:alg type="sp"/>
          <dgm:shape xmlns:r="http://schemas.openxmlformats.org/officeDocument/2006/relationships" r:blip="">
            <dgm:adjLst/>
          </dgm:shape>
          <dgm:presOf/>
          <dgm:constrLst/>
          <dgm:ruleLst/>
        </dgm:layoutNode>
      </dgm:forEach>
    </dgm:forEach>
  </dgm:layoutNode>
</dgm:layoutDef>
</file>

<file path=word/diagrams/layout54.xml><?xml version="1.0" encoding="utf-8"?>
<dgm:layoutDef xmlns:dgm="http://schemas.openxmlformats.org/drawingml/2006/diagram" xmlns:a="http://schemas.openxmlformats.org/drawingml/2006/main" uniqueId="urn:microsoft.com/office/officeart/2008/layout/NameandTitleOrganizationalChart">
  <dgm:title val=""/>
  <dgm:desc val=""/>
  <dgm:catLst>
    <dgm:cat type="hierarchy" pri="1250"/>
  </dgm:catLst>
  <dgm:sampData>
    <dgm:dataModel>
      <dgm:ptLst>
        <dgm:pt modelId="0" type="doc"/>
        <dgm:pt modelId="1">
          <dgm:prSet phldr="1"/>
        </dgm:pt>
        <dgm:pt modelId="2" type="asst">
          <dgm:prSet phldr="1"/>
        </dgm:pt>
        <dgm:pt modelId="3">
          <dgm:prSet phldr="1"/>
        </dgm:pt>
        <dgm:pt modelId="4">
          <dgm:prSet phldr="1"/>
        </dgm:pt>
        <dgm:pt modelId="5">
          <dgm:prSet phldr="1"/>
        </dgm:pt>
      </dgm:ptLst>
      <dgm:cxnLst>
        <dgm:cxn modelId="5" srcId="0" destId="1" srcOrd="0" destOrd="0"/>
        <dgm:cxn modelId="6" srcId="1" destId="2" srcOrd="0" destOrd="0"/>
        <dgm:cxn modelId="7" srcId="1" destId="3" srcOrd="1" destOrd="0"/>
        <dgm:cxn modelId="8" srcId="1" destId="4" srcOrd="2" destOrd="0"/>
        <dgm:cxn modelId="9" srcId="1" destId="5" srcOrd="3" destOrd="0"/>
      </dgm:cxnLst>
      <dgm:bg/>
      <dgm:whole/>
    </dgm:dataModel>
  </dgm:sampData>
  <dgm:styleData>
    <dgm:dataModel>
      <dgm:ptLst>
        <dgm:pt modelId="0" type="doc"/>
        <dgm:pt modelId="1"/>
        <dgm:pt modelId="12"/>
        <dgm:pt modelId="13"/>
      </dgm:ptLst>
      <dgm:cxnLst>
        <dgm:cxn modelId="2" srcId="0" destId="1" srcOrd="0" destOrd="0"/>
        <dgm:cxn modelId="16" srcId="1" destId="12" srcOrd="1" destOrd="0"/>
        <dgm:cxn modelId="17" srcId="1" destId="13" srcOrd="2" destOrd="0"/>
      </dgm:cxnLst>
      <dgm:bg/>
      <dgm:whole/>
    </dgm:dataModel>
  </dgm:styleData>
  <dgm:clrData>
    <dgm:dataModel>
      <dgm:ptLst>
        <dgm:pt modelId="0" type="doc"/>
        <dgm:pt modelId="1"/>
        <dgm:pt modelId="11" type="asst"/>
        <dgm:pt modelId="12"/>
        <dgm:pt modelId="13"/>
        <dgm:pt modelId="14"/>
      </dgm:ptLst>
      <dgm:cxnLst>
        <dgm:cxn modelId="2" srcId="0" destId="1" srcOrd="0" destOrd="0"/>
        <dgm:cxn modelId="15" srcId="1" destId="11" srcOrd="0" destOrd="0"/>
        <dgm:cxn modelId="16" srcId="1" destId="12" srcOrd="1" destOrd="0"/>
        <dgm:cxn modelId="17" srcId="1" destId="13" srcOrd="2" destOrd="0"/>
        <dgm:cxn modelId="18" srcId="1" destId="14" srcOrd="2" destOrd="0"/>
      </dgm:cxnLst>
      <dgm:bg/>
      <dgm:whole/>
    </dgm:dataModel>
  </dgm:clrData>
  <dgm:layoutNode name="hierChild1">
    <dgm:varLst>
      <dgm:orgChart val="1"/>
      <dgm:chPref val="1"/>
      <dgm:dir/>
      <dgm:animOne val="branch"/>
      <dgm:animLvl val="lvl"/>
      <dgm:resizeHandles/>
    </dgm:varLst>
    <dgm:choose name="Name0">
      <dgm:if name="Name1" func="var" arg="dir" op="equ" val="norm">
        <dgm:alg type="hierChild">
          <dgm:param type="linDir" val="fromL"/>
        </dgm:alg>
      </dgm:if>
      <dgm:else name="Name2">
        <dgm:alg type="hierChild">
          <dgm:param type="linDir" val="fromR"/>
        </dgm:alg>
      </dgm:else>
    </dgm:choose>
    <dgm:shape xmlns:r="http://schemas.openxmlformats.org/officeDocument/2006/relationships" r:blip="">
      <dgm:adjLst/>
    </dgm:shape>
    <dgm:presOf/>
    <dgm:constrLst>
      <dgm:constr type="w" for="des" forName="rootComposite1" refType="w" fact="10"/>
      <dgm:constr type="h" for="des" forName="rootComposite1" refType="w" refFor="des" refForName="rootComposite1" fact="0.5"/>
      <dgm:constr type="w" for="des" forName="rootComposite" refType="w" fact="10"/>
      <dgm:constr type="h" for="des" forName="rootComposite" refType="w" refFor="des" refForName="rootComposite1" fact="0.5"/>
      <dgm:constr type="w" for="des" forName="rootComposite3" refType="w" fact="10"/>
      <dgm:constr type="h" for="des" forName="rootComposite3" refType="w" refFor="des" refForName="rootComposite1" fact="0.5"/>
      <dgm:constr type="primFontSz" for="des" ptType="node" op="equ"/>
      <dgm:constr type="sp" for="des" op="equ"/>
      <dgm:constr type="sp" for="des" forName="hierRoot1" refType="w" refFor="des" refForName="rootComposite1" fact="0.21"/>
      <dgm:constr type="sp" for="des" forName="hierRoot2" refType="sp" refFor="des" refForName="hierRoot1"/>
      <dgm:constr type="sp" for="des" forName="hierRoot3" refType="sp" refFor="des" refForName="hierRoot1"/>
      <dgm:constr type="sibSp" refType="w" refFor="des" refForName="rootComposite1" fact="0.21"/>
      <dgm:constr type="sibSp" for="des" forName="hierChild2" refType="sibSp"/>
      <dgm:constr type="sibSp" for="des" forName="hierChild3" refType="sibSp"/>
      <dgm:constr type="sibSp" for="des" forName="hierChild4" refType="sibSp"/>
      <dgm:constr type="sibSp" for="des" forName="hierChild5" refType="sibSp"/>
      <dgm:constr type="sibSp" for="des" forName="hierChild6" refType="sibSp"/>
      <dgm:constr type="sibSp" for="des" forName="hierChild7" refType="sibSp"/>
      <dgm:constr type="secSibSp" refType="w" refFor="des" refForName="rootComposite1" fact="0.21"/>
      <dgm:constr type="secSibSp" for="des" forName="hierChild2" refType="secSibSp"/>
      <dgm:constr type="secSibSp" for="des" forName="hierChild3" refType="secSibSp"/>
      <dgm:constr type="secSibSp" for="des" forName="hierChild4" refType="secSibSp"/>
      <dgm:constr type="secSibSp" for="des" forName="hierChild5" refType="secSibSp"/>
      <dgm:constr type="secSibSp" for="des" forName="hierChild6" refType="secSibSp"/>
      <dgm:constr type="secSibSp" for="des" forName="hierChild7" refType="secSibSp"/>
    </dgm:constrLst>
    <dgm:ruleLst/>
    <dgm:forEach name="Name3" axis="ch">
      <dgm:forEach name="Name4" axis="self" ptType="node">
        <dgm:layoutNode name="hierRoot1">
          <dgm:varLst>
            <dgm:hierBranch val="init"/>
          </dgm:varLst>
          <dgm:choose name="Name5">
            <dgm:if name="Name6" func="var" arg="hierBranch" op="equ" val="l">
              <dgm:choose name="Name7">
                <dgm:if name="Name8" axis="ch" ptType="asst" func="cnt" op="gte" val="1">
                  <dgm:alg type="hierRoot">
                    <dgm:param type="hierAlign" val="tR"/>
                  </dgm:alg>
                  <dgm:constrLst>
                    <dgm:constr type="alignOff" val="0.65"/>
                  </dgm:constrLst>
                </dgm:if>
                <dgm:else name="Name9">
                  <dgm:alg type="hierRoot">
                    <dgm:param type="hierAlign" val="tR"/>
                  </dgm:alg>
                  <dgm:constrLst>
                    <dgm:constr type="alignOff" val="0.25"/>
                  </dgm:constrLst>
                </dgm:else>
              </dgm:choose>
            </dgm:if>
            <dgm:if name="Name10" func="var" arg="hierBranch" op="equ" val="r">
              <dgm:choose name="Name11">
                <dgm:if name="Name12" axis="ch" ptType="asst" func="cnt" op="gte" val="1">
                  <dgm:alg type="hierRoot">
                    <dgm:param type="hierAlign" val="tL"/>
                  </dgm:alg>
                  <dgm:constrLst>
                    <dgm:constr type="alignOff" val="0.65"/>
                  </dgm:constrLst>
                </dgm:if>
                <dgm:else name="Name13">
                  <dgm:alg type="hierRoot">
                    <dgm:param type="hierAlign" val="tL"/>
                  </dgm:alg>
                  <dgm:constrLst>
                    <dgm:constr type="alignOff" val="0.25"/>
                  </dgm:constrLst>
                </dgm:else>
              </dgm:choose>
            </dgm:if>
            <dgm:if name="Name14" func="var" arg="hierBranch" op="equ" val="hang">
              <dgm:alg type="hierRoot"/>
              <dgm:constrLst>
                <dgm:constr type="alignOff" val="0.65"/>
              </dgm:constrLst>
            </dgm:if>
            <dgm:else name="Name15">
              <dgm:alg type="hierRoot"/>
              <dgm:constrLst>
                <dgm:constr type="alignOff"/>
                <dgm:constr type="bendDist" for="des" ptType="parTrans" refType="sp" fact="0.5"/>
              </dgm:constrLst>
            </dgm:else>
          </dgm:choose>
          <dgm:shape xmlns:r="http://schemas.openxmlformats.org/officeDocument/2006/relationships" r:blip="">
            <dgm:adjLst/>
          </dgm:shape>
          <dgm:presOf/>
          <dgm:ruleLst/>
          <dgm:layoutNode name="rootComposite1">
            <dgm:alg type="composite"/>
            <dgm:shape xmlns:r="http://schemas.openxmlformats.org/officeDocument/2006/relationships" r:blip="">
              <dgm:adjLst/>
            </dgm:shape>
            <dgm:presOf axis="self" ptType="node" cnt="1"/>
            <dgm:choose name="Name16">
              <dgm:if name="Name17" func="var" arg="hierBranch" op="equ" val="init">
                <dgm:constrLst>
                  <dgm:constr type="l" for="ch" forName="rootText1"/>
                  <dgm:constr type="t" for="ch" forName="rootText1"/>
                  <dgm:constr type="w" for="ch" forName="rootText1" refType="w"/>
                  <dgm:constr type="h" for="ch" forName="rootText1" refType="h" fact="0.9"/>
                  <dgm:constr type="l" for="ch" forName="titleText1" refType="w" fact="0.2"/>
                  <dgm:constr type="t" for="ch" forName="titleText1" refType="h" fact="0.7"/>
                  <dgm:constr type="w" for="ch" forName="titleText1" refType="w" fact="0.9"/>
                  <dgm:constr type="h" for="ch" forName="titleText1" refType="h" fact="0.3"/>
                  <dgm:constr type="primFontSz" for="des" forName="titleText1" refType="primFontSz" refFor="des" refForName="rootText1" op="lte"/>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if name="Name18" func="var" arg="hierBranch" op="equ" val="l">
                <dgm:constrLst>
                  <dgm:constr type="l" for="ch" forName="rootText1"/>
                  <dgm:constr type="t" for="ch" forName="rootText1"/>
                  <dgm:constr type="w" for="ch" forName="rootText1" refType="w"/>
                  <dgm:constr type="h" for="ch" forName="rootText1" refType="h" fact="0.9"/>
                  <dgm:constr type="l" for="ch" forName="titleText1" refType="w" fact="0.2"/>
                  <dgm:constr type="t" for="ch" forName="titleText1" refType="h" fact="0.7"/>
                  <dgm:constr type="w" for="ch" forName="titleText1" refType="w" fact="0.9"/>
                  <dgm:constr type="h" for="ch" forName="titleText1" refType="h" fact="0.3"/>
                  <dgm:constr type="primFontSz" for="des" forName="titleText1" refType="primFontSz" refFor="des" refForName="rootText1" op="lte"/>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if>
              <dgm:if name="Name19" func="var" arg="hierBranch" op="equ" val="r">
                <dgm:constrLst>
                  <dgm:constr type="l" for="ch" forName="rootText1"/>
                  <dgm:constr type="t" for="ch" forName="rootText1"/>
                  <dgm:constr type="w" for="ch" forName="rootText1" refType="w"/>
                  <dgm:constr type="h" for="ch" forName="rootText1" refType="h" fact="0.9"/>
                  <dgm:constr type="l" for="ch" forName="titleText1" refType="w" fact="0.2"/>
                  <dgm:constr type="t" for="ch" forName="titleText1" refType="h" fact="0.7"/>
                  <dgm:constr type="w" for="ch" forName="titleText1" refType="w" fact="0.9"/>
                  <dgm:constr type="h" for="ch" forName="titleText1" refType="h" fact="0.3"/>
                  <dgm:constr type="primFontSz" for="des" forName="titleText1" refType="primFontSz" refFor="des" refForName="rootText1" op="lte"/>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else name="Name20">
                <dgm:constrLst>
                  <dgm:constr type="l" for="ch" forName="rootText1"/>
                  <dgm:constr type="t" for="ch" forName="rootText1"/>
                  <dgm:constr type="w" for="ch" forName="rootText1" refType="w"/>
                  <dgm:constr type="h" for="ch" forName="rootText1" refType="h" fact="0.9"/>
                  <dgm:constr type="l" for="ch" forName="titleText1" refType="w" fact="0.2"/>
                  <dgm:constr type="t" for="ch" forName="titleText1" refType="h" fact="0.7"/>
                  <dgm:constr type="w" for="ch" forName="titleText1" refType="w" fact="0.9"/>
                  <dgm:constr type="h" for="ch" forName="titleText1" refType="h" fact="0.3"/>
                  <dgm:constr type="primFontSz" for="des" forName="titleText1" refType="primFontSz" refFor="des" refForName="rootText1" op="lte"/>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else>
            </dgm:choose>
            <dgm:ruleLst/>
            <dgm:layoutNode name="rootText1" styleLbl="node0">
              <dgm:varLst>
                <dgm:chMax/>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h" fact="0.4"/>
              </dgm:constrLst>
              <dgm:ruleLst>
                <dgm:rule type="primFontSz" val="5" fact="NaN" max="NaN"/>
              </dgm:ruleLst>
            </dgm:layoutNode>
            <dgm:layoutNode name="titleText1" styleLbl="fgAcc0">
              <dgm:varLst>
                <dgm:chMax val="0"/>
                <dgm:chPref val="0"/>
              </dgm:varLst>
              <dgm:alg type="tx">
                <dgm:param type="parTxLTRAlign" val="r"/>
              </dgm:alg>
              <dgm:shape xmlns:r="http://schemas.openxmlformats.org/officeDocument/2006/relationships" type="rect" r:blip="">
                <dgm:adjLst/>
              </dgm:shape>
              <dgm:presOf axis="followSib" ptType="sibTrans" hideLastTrans="0" cnt="1"/>
              <dgm:constrLst>
                <dgm:constr type="primFontSz" val="65"/>
                <dgm:constr type="lMarg" refType="primFontSz" fact="0.2"/>
                <dgm:constr type="rMarg" refType="primFontSz" fact="0.2"/>
                <dgm:constr type="tMarg" refType="primFontSz" fact="0.05"/>
                <dgm:constr type="bMarg" refType="primFontSz" fact="0.05"/>
              </dgm:constrLst>
              <dgm:ruleLst>
                <dgm:rule type="primFontSz" val="5" fact="NaN" max="NaN"/>
              </dgm:ruleLst>
            </dgm:layoutNode>
            <dgm:layoutNode name="rootConnector1" moveWith="rootText1">
              <dgm:alg type="sp"/>
              <dgm:shape xmlns:r="http://schemas.openxmlformats.org/officeDocument/2006/relationships" type="rect" r:blip="" hideGeom="1">
                <dgm:adjLst/>
              </dgm:shape>
              <dgm:presOf axis="self" ptType="node" cnt="1"/>
              <dgm:constrLst/>
              <dgm:ruleLst/>
            </dgm:layoutNode>
          </dgm:layoutNode>
          <dgm:layoutNode name="hierChild2">
            <dgm:choose name="Name21">
              <dgm:if name="Name22" func="var" arg="hierBranch" op="equ" val="l">
                <dgm:alg type="hierChild">
                  <dgm:param type="chAlign" val="r"/>
                  <dgm:param type="linDir" val="fromT"/>
                </dgm:alg>
              </dgm:if>
              <dgm:if name="Name23" func="var" arg="hierBranch" op="equ" val="r">
                <dgm:alg type="hierChild">
                  <dgm:param type="chAlign" val="l"/>
                  <dgm:param type="linDir" val="fromT"/>
                </dgm:alg>
              </dgm:if>
              <dgm:if name="Name24" func="var" arg="hierBranch" op="equ" val="hang">
                <dgm:choose name="Name25">
                  <dgm:if name="Name26" func="var" arg="dir" op="equ" val="norm">
                    <dgm:alg type="hierChild">
                      <dgm:param type="chAlign" val="l"/>
                      <dgm:param type="linDir" val="fromL"/>
                      <dgm:param type="secChAlign" val="t"/>
                      <dgm:param type="secLinDir" val="fromT"/>
                    </dgm:alg>
                  </dgm:if>
                  <dgm:else name="Name27">
                    <dgm:alg type="hierChild">
                      <dgm:param type="chAlign" val="l"/>
                      <dgm:param type="linDir" val="fromR"/>
                      <dgm:param type="secChAlign" val="t"/>
                      <dgm:param type="secLinDir" val="fromT"/>
                    </dgm:alg>
                  </dgm:else>
                </dgm:choose>
              </dgm:if>
              <dgm:else name="Name28">
                <dgm:choose name="Name29">
                  <dgm:if name="Name30" func="var" arg="dir" op="equ" val="norm">
                    <dgm:alg type="hierChild"/>
                  </dgm:if>
                  <dgm:else name="Name31">
                    <dgm:alg type="hierChild">
                      <dgm:param type="linDir" val="fromR"/>
                    </dgm:alg>
                  </dgm:else>
                </dgm:choose>
              </dgm:else>
            </dgm:choose>
            <dgm:shape xmlns:r="http://schemas.openxmlformats.org/officeDocument/2006/relationships" r:blip="">
              <dgm:adjLst/>
            </dgm:shape>
            <dgm:presOf/>
            <dgm:constrLst/>
            <dgm:ruleLst/>
            <dgm:forEach name="rep2a" axis="ch" ptType="nonAsst">
              <dgm:forEach name="Name32" axis="precedSib" ptType="parTrans" st="-1" cnt="1">
                <dgm:choose name="Name33">
                  <dgm:if name="Name34" func="var" arg="hierBranch" op="equ" val="std">
                    <dgm:layoutNode name="Name35">
                      <dgm:alg type="conn">
                        <dgm:param type="connRout" val="bend"/>
                        <dgm:param type="dim" val="1D"/>
                        <dgm:param type="endSty" val="noArr"/>
                        <dgm:param type="begPts" val="bCtr"/>
                        <dgm:param type="endPts" val="tCtr"/>
                        <dgm:param type="bendPt" val="end"/>
                      </dgm:alg>
                      <dgm:shape xmlns:r="http://schemas.openxmlformats.org/officeDocument/2006/relationships" type="conn" r:blip="" zOrderOff="-99999">
                        <dgm:adjLst/>
                      </dgm:shape>
                      <dgm:presOf axis="self"/>
                      <dgm:constrLst>
                        <dgm:constr type="begPad"/>
                        <dgm:constr type="endPad"/>
                      </dgm:constrLst>
                      <dgm:ruleLst/>
                    </dgm:layoutNode>
                  </dgm:if>
                  <dgm:if name="Name36" func="var" arg="hierBranch" op="equ" val="init">
                    <dgm:layoutNode name="Name37">
                      <dgm:choose name="Name38">
                        <dgm:if name="Name39" axis="self" func="depth" op="lte" val="2">
                          <dgm:alg type="conn">
                            <dgm:param type="connRout" val="bend"/>
                            <dgm:param type="dim" val="1D"/>
                            <dgm:param type="endSty" val="noArr"/>
                            <dgm:param type="begPts" val="bCtr"/>
                            <dgm:param type="endPts" val="tCtr"/>
                            <dgm:param type="bendPt" val="end"/>
                          </dgm:alg>
                        </dgm:if>
                        <dgm:else name="Name40">
                          <dgm:alg type="conn">
                            <dgm:param type="connRout" val="bend"/>
                            <dgm:param type="dim" val="1D"/>
                            <dgm:param type="endSty" val="noArr"/>
                            <dgm:param type="begPts" val="bCtr"/>
                            <dgm:param type="endPts" val="tCtr"/>
                            <dgm:param type="bendPt" val="end"/>
                          </dgm:alg>
                        </dgm:else>
                      </dgm:choose>
                      <dgm:shape xmlns:r="http://schemas.openxmlformats.org/officeDocument/2006/relationships" type="conn" r:blip="" zOrderOff="-99999">
                        <dgm:adjLst/>
                      </dgm:shape>
                      <dgm:presOf axis="self"/>
                      <dgm:constrLst>
                        <dgm:constr type="begPad"/>
                        <dgm:constr type="endPad"/>
                      </dgm:constrLst>
                      <dgm:ruleLst/>
                    </dgm:layoutNode>
                  </dgm:if>
                  <dgm:if name="Name41" func="var" arg="hierBranch" op="equ" val="hang">
                    <dgm:layoutNode name="Name42">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if>
                  <dgm:else name="Name43">
                    <dgm:layoutNode name="Name44">
                      <dgm:choose name="Name45">
                        <dgm:if name="Name46" axis="self" func="depth" op="lte" val="2">
                          <dgm:choose name="Name47">
                            <dgm:if name="Name48" axis="par ch" ptType="node asst" func="cnt" op="gte" val="1">
                              <dgm:alg type="conn">
                                <dgm:param type="connRout" val="bend"/>
                                <dgm:param type="dim" val="1D"/>
                                <dgm:param type="endSty" val="noArr"/>
                                <dgm:param type="begPts" val="bCtr"/>
                                <dgm:param type="endPts" val="midL midR"/>
                              </dgm:alg>
                            </dgm:if>
                            <dgm:else name="Name49">
                              <dgm:alg type="conn">
                                <dgm:param type="connRout" val="bend"/>
                                <dgm:param type="dim" val="1D"/>
                                <dgm:param type="endSty" val="noArr"/>
                                <dgm:param type="begPts" val="bCtr"/>
                                <dgm:param type="endPts" val="midL midR"/>
                                <dgm:param type="srcNode" val="rootConnector1"/>
                              </dgm:alg>
                            </dgm:else>
                          </dgm:choose>
                        </dgm:if>
                        <dgm:else name="Name50">
                          <dgm:choose name="Name51">
                            <dgm:if name="Name52" axis="par ch" ptType="node asst" func="cnt" op="gte" val="1">
                              <dgm:alg type="conn">
                                <dgm:param type="connRout" val="bend"/>
                                <dgm:param type="dim" val="1D"/>
                                <dgm:param type="endSty" val="noArr"/>
                                <dgm:param type="begPts" val="bCtr"/>
                                <dgm:param type="endPts" val="midL midR"/>
                              </dgm:alg>
                            </dgm:if>
                            <dgm:else name="Name53">
                              <dgm:alg type="conn">
                                <dgm:param type="connRout" val="bend"/>
                                <dgm:param type="dim" val="1D"/>
                                <dgm:param type="endSty" val="noArr"/>
                                <dgm:param type="begPts" val="bCtr"/>
                                <dgm:param type="endPts" val="midL midR"/>
                                <dgm:param type="srcNode" val="rootConnector"/>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else>
                </dgm:choose>
              </dgm:forEach>
              <dgm:layoutNode name="hierRoot2">
                <dgm:varLst>
                  <dgm:hierBranch val="init"/>
                </dgm:varLst>
                <dgm:choose name="Name54">
                  <dgm:if name="Name55" func="var" arg="hierBranch" op="equ" val="l">
                    <dgm:choose name="Name56">
                      <dgm:if name="Name57" axis="ch" ptType="asst" func="cnt" op="gte" val="1">
                        <dgm:alg type="hierRoot">
                          <dgm:param type="hierAlign" val="tR"/>
                        </dgm:alg>
                        <dgm:shape xmlns:r="http://schemas.openxmlformats.org/officeDocument/2006/relationships" r:blip="">
                          <dgm:adjLst/>
                        </dgm:shape>
                        <dgm:presOf/>
                        <dgm:constrLst>
                          <dgm:constr type="alignOff" val="0.65"/>
                        </dgm:constrLst>
                      </dgm:if>
                      <dgm:else name="Name58">
                        <dgm:alg type="hierRoot">
                          <dgm:param type="hierAlign" val="tR"/>
                        </dgm:alg>
                        <dgm:shape xmlns:r="http://schemas.openxmlformats.org/officeDocument/2006/relationships" r:blip="">
                          <dgm:adjLst/>
                        </dgm:shape>
                        <dgm:presOf/>
                        <dgm:constrLst>
                          <dgm:constr type="alignOff" val="0.25"/>
                        </dgm:constrLst>
                      </dgm:else>
                    </dgm:choose>
                  </dgm:if>
                  <dgm:if name="Name59" func="var" arg="hierBranch" op="equ" val="r">
                    <dgm:choose name="Name60">
                      <dgm:if name="Name61"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62">
                        <dgm:alg type="hierRoot">
                          <dgm:param type="hierAlign" val="tL"/>
                        </dgm:alg>
                        <dgm:shape xmlns:r="http://schemas.openxmlformats.org/officeDocument/2006/relationships" r:blip="">
                          <dgm:adjLst/>
                        </dgm:shape>
                        <dgm:presOf/>
                        <dgm:constrLst>
                          <dgm:constr type="alignOff" val="0.25"/>
                        </dgm:constrLst>
                      </dgm:else>
                    </dgm:choose>
                  </dgm:if>
                  <dgm:if name="Name63"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64" func="var" arg="hierBranch" op="equ" val="init">
                    <dgm:alg type="hierRoot"/>
                    <dgm:shape xmlns:r="http://schemas.openxmlformats.org/officeDocument/2006/relationships" r:blip="">
                      <dgm:adjLst/>
                    </dgm:shape>
                    <dgm:presOf/>
                    <dgm:constrLst>
                      <dgm:constr type="alignOff"/>
                      <dgm:constr type="bendDist" for="des" ptType="parTrans" refType="sp" fact="0.5"/>
                    </dgm:constrLst>
                  </dgm:if>
                  <dgm:else name="Name65">
                    <dgm:alg type="hierRoot"/>
                    <dgm:shape xmlns:r="http://schemas.openxmlformats.org/officeDocument/2006/relationships" r:blip="">
                      <dgm:adjLst/>
                    </dgm:shape>
                    <dgm:presOf/>
                    <dgm:constrLst>
                      <dgm:constr type="alignOff" val="0.65"/>
                    </dgm:constrLst>
                  </dgm:else>
                </dgm:choose>
                <dgm:ruleLst/>
                <dgm:layoutNode name="rootComposite">
                  <dgm:alg type="composite"/>
                  <dgm:shape xmlns:r="http://schemas.openxmlformats.org/officeDocument/2006/relationships" r:blip="">
                    <dgm:adjLst/>
                  </dgm:shape>
                  <dgm:presOf axis="self" ptType="node" cnt="1"/>
                  <dgm:choose name="Name66">
                    <dgm:if name="Name67" func="var" arg="hierBranch" op="equ" val="init">
                      <dgm:constrLst>
                        <dgm:constr type="l" for="ch" forName="rootText"/>
                        <dgm:constr type="t" for="ch" forName="rootText"/>
                        <dgm:constr type="w" for="ch" forName="rootText" refType="w"/>
                        <dgm:constr type="h" for="ch" forName="rootText" refType="h" fact="0.9"/>
                        <dgm:constr type="l" for="ch" forName="titleText2" refType="w" fact="0.2"/>
                        <dgm:constr type="t" for="ch" forName="titleText2" refType="h" fact="0.7"/>
                        <dgm:constr type="w" for="ch" forName="titleText2" refType="w" fact="0.9"/>
                        <dgm:constr type="h" for="ch" forName="titleText2" refType="h" fact="0.3"/>
                        <dgm:constr type="primFontSz" for="des" forName="titleText2" refType="primFontSz" refFor="des" refForName="rootText1" op="lte"/>
                        <dgm:constr type="l" for="ch" forName="rootConnector"/>
                        <dgm:constr type="t" for="ch" forName="rootConnector"/>
                        <dgm:constr type="w" for="ch" forName="rootConnector" refType="w" refFor="ch" refForName="rootText" fact="0.2"/>
                        <dgm:constr type="h" for="ch" forName="rootConnector" refType="h" refFor="ch" refForName="rootText"/>
                      </dgm:constrLst>
                    </dgm:if>
                    <dgm:if name="Name68" func="var" arg="hierBranch" op="equ" val="l">
                      <dgm:constrLst>
                        <dgm:constr type="l" for="ch" forName="rootText"/>
                        <dgm:constr type="t" for="ch" forName="rootText"/>
                        <dgm:constr type="w" for="ch" forName="rootText" refType="w"/>
                        <dgm:constr type="h" for="ch" forName="rootText" refType="h" fact="0.9"/>
                        <dgm:constr type="l" for="ch" forName="titleText2" refType="w" fact="0.2"/>
                        <dgm:constr type="t" for="ch" forName="titleText2" refType="h" fact="0.7"/>
                        <dgm:constr type="w" for="ch" forName="titleText2" refType="w" fact="0.9"/>
                        <dgm:constr type="h" for="ch" forName="titleText2" refType="h" fact="0.3"/>
                        <dgm:constr type="primFontSz" for="des" forName="titleText2" refType="primFontSz" refFor="des" refForName="rootText1" op="lte"/>
                        <dgm:constr type="r" for="ch" forName="rootConnector" refType="w"/>
                        <dgm:constr type="t" for="ch" forName="rootConnector"/>
                        <dgm:constr type="w" for="ch" forName="rootConnector" refType="w" refFor="ch" refForName="rootText" fact="0.2"/>
                        <dgm:constr type="h" for="ch" forName="rootConnector" refType="h" refFor="ch" refForName="rootText"/>
                      </dgm:constrLst>
                    </dgm:if>
                    <dgm:if name="Name69" func="var" arg="hierBranch" op="equ" val="r">
                      <dgm:constrLst>
                        <dgm:constr type="l" for="ch" forName="rootText"/>
                        <dgm:constr type="t" for="ch" forName="rootText"/>
                        <dgm:constr type="w" for="ch" forName="rootText" refType="w"/>
                        <dgm:constr type="h" for="ch" forName="rootText" refType="h" fact="0.9"/>
                        <dgm:constr type="l" for="ch" forName="titleText2" refType="w" fact="0.2"/>
                        <dgm:constr type="t" for="ch" forName="titleText2" refType="h" fact="0.7"/>
                        <dgm:constr type="w" for="ch" forName="titleText2" refType="w" fact="0.9"/>
                        <dgm:constr type="h" for="ch" forName="titleText2" refType="h" fact="0.3"/>
                        <dgm:constr type="primFontSz" for="des" forName="titleText2" refType="primFontSz" refFor="des" refForName="rootText1" op="lte"/>
                        <dgm:constr type="l" for="ch" forName="rootConnector"/>
                        <dgm:constr type="t" for="ch" forName="rootConnector"/>
                        <dgm:constr type="w" for="ch" forName="rootConnector" refType="w" refFor="ch" refForName="rootText" fact="0.2"/>
                        <dgm:constr type="h" for="ch" forName="rootConnector" refType="h" refFor="ch" refForName="rootText"/>
                      </dgm:constrLst>
                    </dgm:if>
                    <dgm:else name="Name70">
                      <dgm:constrLst>
                        <dgm:constr type="l" for="ch" forName="rootText"/>
                        <dgm:constr type="t" for="ch" forName="rootText"/>
                        <dgm:constr type="w" for="ch" forName="rootText" refType="w"/>
                        <dgm:constr type="h" for="ch" forName="rootText" refType="h" fact="0.9"/>
                        <dgm:constr type="l" for="ch" forName="titleText2" refType="w" fact="0.2"/>
                        <dgm:constr type="t" for="ch" forName="titleText2" refType="h" fact="0.7"/>
                        <dgm:constr type="w" for="ch" forName="titleText2" refType="w" fact="0.9"/>
                        <dgm:constr type="h" for="ch" forName="titleText2" refType="h" fact="0.3"/>
                        <dgm:constr type="primFontSz" for="des" forName="titleText2" refType="primFontSz" refFor="des" refForName="rootText1" op="lte"/>
                        <dgm:constr type="r" for="ch" forName="rootConnector" refType="w"/>
                        <dgm:constr type="t" for="ch" forName="rootConnector"/>
                        <dgm:constr type="w" for="ch" forName="rootConnector" refType="w" refFor="ch" refForName="rootText" fact="0.2"/>
                        <dgm:constr type="h" for="ch" forName="rootConnector" refType="h" refFor="ch" refForName="rootText"/>
                      </dgm:constrLst>
                    </dgm:else>
                  </dgm:choose>
                  <dgm:ruleLst/>
                  <dgm:layoutNode name="rootText" styleLbl="node1">
                    <dgm:varLst>
                      <dgm:chMax/>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h" fact="0.4"/>
                    </dgm:constrLst>
                    <dgm:ruleLst>
                      <dgm:rule type="primFontSz" val="5" fact="NaN" max="NaN"/>
                    </dgm:ruleLst>
                  </dgm:layoutNode>
                  <dgm:layoutNode name="titleText2" styleLbl="fgAcc1">
                    <dgm:varLst>
                      <dgm:chMax val="0"/>
                      <dgm:chPref val="0"/>
                    </dgm:varLst>
                    <dgm:alg type="tx">
                      <dgm:param type="parTxLTRAlign" val="r"/>
                    </dgm:alg>
                    <dgm:shape xmlns:r="http://schemas.openxmlformats.org/officeDocument/2006/relationships" type="rect" r:blip="">
                      <dgm:adjLst/>
                    </dgm:shape>
                    <dgm:presOf axis="followSib" ptType="sibTrans" hideLastTrans="0" cnt="1"/>
                    <dgm:constrLst>
                      <dgm:constr type="primFontSz" val="65"/>
                      <dgm:constr type="lMarg" refType="primFontSz" fact="0.2"/>
                      <dgm:constr type="rMarg" refType="primFontSz" fact="0.2"/>
                      <dgm:constr type="tMarg" refType="primFontSz" fact="0.05"/>
                      <dgm:constr type="bMarg" refType="primFontSz" fact="0.05"/>
                    </dgm:constrLst>
                    <dgm:ruleLst>
                      <dgm:rule type="primFontSz" val="5" fact="NaN" max="NaN"/>
                    </dgm:ruleLst>
                  </dgm:layoutNode>
                  <dgm:layoutNode name="rootConnector" moveWith="rootText">
                    <dgm:alg type="sp"/>
                    <dgm:shape xmlns:r="http://schemas.openxmlformats.org/officeDocument/2006/relationships" type="rect" r:blip="" hideGeom="1">
                      <dgm:adjLst/>
                    </dgm:shape>
                    <dgm:presOf axis="self" ptType="node" cnt="1"/>
                    <dgm:constrLst/>
                    <dgm:ruleLst/>
                  </dgm:layoutNode>
                </dgm:layoutNode>
                <dgm:layoutNode name="hierChild4">
                  <dgm:choose name="Name71">
                    <dgm:if name="Name72" func="var" arg="hierBranch" op="equ" val="l">
                      <dgm:alg type="hierChild">
                        <dgm:param type="chAlign" val="r"/>
                        <dgm:param type="linDir" val="fromT"/>
                      </dgm:alg>
                    </dgm:if>
                    <dgm:if name="Name73" func="var" arg="hierBranch" op="equ" val="r">
                      <dgm:alg type="hierChild">
                        <dgm:param type="chAlign" val="l"/>
                        <dgm:param type="linDir" val="fromT"/>
                      </dgm:alg>
                    </dgm:if>
                    <dgm:if name="Name74" func="var" arg="hierBranch" op="equ" val="hang">
                      <dgm:choose name="Name75">
                        <dgm:if name="Name76" func="var" arg="dir" op="equ" val="norm">
                          <dgm:alg type="hierChild">
                            <dgm:param type="chAlign" val="l"/>
                            <dgm:param type="linDir" val="fromL"/>
                            <dgm:param type="secChAlign" val="t"/>
                            <dgm:param type="secLinDir" val="fromT"/>
                          </dgm:alg>
                        </dgm:if>
                        <dgm:else name="Name77">
                          <dgm:alg type="hierChild">
                            <dgm:param type="chAlign" val="l"/>
                            <dgm:param type="linDir" val="fromR"/>
                            <dgm:param type="secChAlign" val="t"/>
                            <dgm:param type="secLinDir" val="fromT"/>
                          </dgm:alg>
                        </dgm:else>
                      </dgm:choose>
                    </dgm:if>
                    <dgm:if name="Name78" func="var" arg="hierBranch" op="equ" val="std">
                      <dgm:choose name="Name79">
                        <dgm:if name="Name80" func="var" arg="dir" op="equ" val="norm">
                          <dgm:alg type="hierChild"/>
                        </dgm:if>
                        <dgm:else name="Name81">
                          <dgm:alg type="hierChild">
                            <dgm:param type="linDir" val="fromR"/>
                          </dgm:alg>
                        </dgm:else>
                      </dgm:choose>
                    </dgm:if>
                    <dgm:if name="Name82" func="var" arg="hierBranch" op="equ" val="init">
                      <dgm:choose name="Name83">
                        <dgm:if name="Name84" func="var" arg="dir" op="equ" val="norm">
                          <dgm:alg type="hierChild"/>
                        </dgm:if>
                        <dgm:else name="Name85">
                          <dgm:alg type="hierChild">
                            <dgm:param type="linDir" val="fromR"/>
                          </dgm:alg>
                        </dgm:else>
                      </dgm:choose>
                    </dgm:if>
                    <dgm:else name="Name86"/>
                  </dgm:choose>
                  <dgm:shape xmlns:r="http://schemas.openxmlformats.org/officeDocument/2006/relationships" r:blip="">
                    <dgm:adjLst/>
                  </dgm:shape>
                  <dgm:presOf/>
                  <dgm:constrLst/>
                  <dgm:ruleLst/>
                  <dgm:forEach name="Name87" ref="rep2a"/>
                </dgm:layoutNode>
                <dgm:layoutNode name="hierChild5">
                  <dgm:choose name="Name88">
                    <dgm:if name="Name89" func="var" arg="dir" op="equ" val="norm">
                      <dgm:alg type="hierChild">
                        <dgm:param type="chAlign" val="l"/>
                        <dgm:param type="linDir" val="fromL"/>
                        <dgm:param type="secChAlign" val="t"/>
                        <dgm:param type="secLinDir" val="fromT"/>
                      </dgm:alg>
                    </dgm:if>
                    <dgm:else name="Name90">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91" ref="rep2b"/>
                </dgm:layoutNode>
              </dgm:layoutNode>
            </dgm:forEach>
          </dgm:layoutNode>
          <dgm:layoutNode name="hierChild3">
            <dgm:choose name="Name92">
              <dgm:if name="Name93" func="var" arg="dir" op="equ" val="norm">
                <dgm:alg type="hierChild">
                  <dgm:param type="chAlign" val="l"/>
                  <dgm:param type="linDir" val="fromL"/>
                  <dgm:param type="secChAlign" val="t"/>
                  <dgm:param type="secLinDir" val="fromT"/>
                </dgm:alg>
              </dgm:if>
              <dgm:else name="Name94">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rep2b" axis="ch" ptType="asst">
              <dgm:forEach name="Name95" axis="precedSib" ptType="parTrans" st="-1" cnt="1">
                <dgm:layoutNode name="Name96">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forEach>
              <dgm:layoutNode name="hierRoot3">
                <dgm:varLst>
                  <dgm:hierBranch val="init"/>
                </dgm:varLst>
                <dgm:choose name="Name97">
                  <dgm:if name="Name98" func="var" arg="hierBranch" op="equ" val="l">
                    <dgm:alg type="hierRoot">
                      <dgm:param type="hierAlign" val="tR"/>
                    </dgm:alg>
                    <dgm:shape xmlns:r="http://schemas.openxmlformats.org/officeDocument/2006/relationships" r:blip="">
                      <dgm:adjLst/>
                    </dgm:shape>
                    <dgm:presOf/>
                    <dgm:constrLst>
                      <dgm:constr type="alignOff" val="0.65"/>
                    </dgm:constrLst>
                  </dgm:if>
                  <dgm:if name="Name99" func="var" arg="hierBranch" op="equ" val="r">
                    <dgm:alg type="hierRoot">
                      <dgm:param type="hierAlign" val="tL"/>
                    </dgm:alg>
                    <dgm:shape xmlns:r="http://schemas.openxmlformats.org/officeDocument/2006/relationships" r:blip="">
                      <dgm:adjLst/>
                    </dgm:shape>
                    <dgm:presOf/>
                    <dgm:constrLst>
                      <dgm:constr type="alignOff" val="0.65"/>
                    </dgm:constrLst>
                  </dgm:if>
                  <dgm:if name="Name100" func="var" arg="hierBranch" op="equ" val="hang">
                    <dgm:alg type="hierRoot"/>
                    <dgm:shape xmlns:r="http://schemas.openxmlformats.org/officeDocument/2006/relationships" r:blip="">
                      <dgm:adjLst/>
                    </dgm:shape>
                    <dgm:presOf/>
                    <dgm:constrLst>
                      <dgm:constr type="alignOff" val="0.65"/>
                    </dgm:constrLst>
                  </dgm:if>
                  <dgm:if name="Name101"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102" func="var" arg="hierBranch" op="equ" val="init">
                    <dgm:alg type="hierRoot"/>
                    <dgm:shape xmlns:r="http://schemas.openxmlformats.org/officeDocument/2006/relationships" r:blip="">
                      <dgm:adjLst/>
                    </dgm:shape>
                    <dgm:presOf/>
                    <dgm:constrLst>
                      <dgm:constr type="alignOff"/>
                      <dgm:constr type="bendDist" for="des" ptType="parTrans" refType="sp" fact="0.5"/>
                    </dgm:constrLst>
                  </dgm:if>
                  <dgm:else name="Name103"/>
                </dgm:choose>
                <dgm:ruleLst/>
                <dgm:layoutNode name="rootComposite3">
                  <dgm:alg type="composite"/>
                  <dgm:shape xmlns:r="http://schemas.openxmlformats.org/officeDocument/2006/relationships" r:blip="">
                    <dgm:adjLst/>
                  </dgm:shape>
                  <dgm:presOf axis="self" ptType="node" cnt="1"/>
                  <dgm:choose name="Name104">
                    <dgm:if name="Name105" func="var" arg="hierBranch" op="equ" val="init">
                      <dgm:constrLst>
                        <dgm:constr type="l" for="ch" forName="rootText3"/>
                        <dgm:constr type="t" for="ch" forName="rootText3"/>
                        <dgm:constr type="w" for="ch" forName="rootText3" refType="w"/>
                        <dgm:constr type="h" for="ch" forName="rootText3" refType="h" fact="0.9"/>
                        <dgm:constr type="l" for="ch" forName="titleText3" refType="w" fact="0.2"/>
                        <dgm:constr type="t" for="ch" forName="titleText3" refType="h" fact="0.7"/>
                        <dgm:constr type="w" for="ch" forName="titleText3" refType="w" fact="0.9"/>
                        <dgm:constr type="h" for="ch" forName="titleText3" refType="h" fact="0.3"/>
                        <dgm:constr type="primFontSz" for="des" forName="titleText3" refType="primFontSz" refFor="des" refForName="rootText3" op="lte"/>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if name="Name106" func="var" arg="hierBranch" op="equ" val="l">
                      <dgm:constrLst>
                        <dgm:constr type="l" for="ch" forName="rootText3"/>
                        <dgm:constr type="t" for="ch" forName="rootText3"/>
                        <dgm:constr type="w" for="ch" forName="rootText3" refType="w"/>
                        <dgm:constr type="h" for="ch" forName="rootText3" refType="h" fact="0.9"/>
                        <dgm:constr type="l" for="ch" forName="titleText3" refType="w" fact="0.2"/>
                        <dgm:constr type="t" for="ch" forName="titleText3" refType="h" fact="0.7"/>
                        <dgm:constr type="w" for="ch" forName="titleText3" refType="w" fact="0.9"/>
                        <dgm:constr type="h" for="ch" forName="titleText3" refType="h" fact="0.3"/>
                        <dgm:constr type="primFontSz" for="des" forName="titleText3" refType="primFontSz" refFor="des" refForName="rootText3" op="lte"/>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if>
                    <dgm:if name="Name107" func="var" arg="hierBranch" op="equ" val="r">
                      <dgm:constrLst>
                        <dgm:constr type="l" for="ch" forName="rootText3"/>
                        <dgm:constr type="t" for="ch" forName="rootText3"/>
                        <dgm:constr type="w" for="ch" forName="rootText3" refType="w"/>
                        <dgm:constr type="h" for="ch" forName="rootText3" refType="h" fact="0.9"/>
                        <dgm:constr type="l" for="ch" forName="titleText3" refType="w" fact="0.2"/>
                        <dgm:constr type="t" for="ch" forName="titleText3" refType="h" fact="0.7"/>
                        <dgm:constr type="w" for="ch" forName="titleText3" refType="w" fact="0.9"/>
                        <dgm:constr type="h" for="ch" forName="titleText3" refType="h" fact="0.3"/>
                        <dgm:constr type="primFontSz" for="des" forName="titleText3" refType="primFontSz" refFor="des" refForName="rootText3" op="lte"/>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else name="Name108">
                      <dgm:constrLst>
                        <dgm:constr type="l" for="ch" forName="rootText3"/>
                        <dgm:constr type="t" for="ch" forName="rootText3"/>
                        <dgm:constr type="w" for="ch" forName="rootText3" refType="w"/>
                        <dgm:constr type="h" for="ch" forName="rootText3" refType="h" fact="0.9"/>
                        <dgm:constr type="l" for="ch" forName="titleText3" refType="w" fact="0.2"/>
                        <dgm:constr type="t" for="ch" forName="titleText3" refType="h" fact="0.7"/>
                        <dgm:constr type="w" for="ch" forName="titleText3" refType="w" fact="0.9"/>
                        <dgm:constr type="h" for="ch" forName="titleText3" refType="h" fact="0.3"/>
                        <dgm:constr type="primFontSz" for="des" forName="titleText3" refType="primFontSz" refFor="des" refForName="rootText3" op="lte"/>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else>
                  </dgm:choose>
                  <dgm:ruleLst/>
                  <dgm:layoutNode name="rootText3" styleLbl="asst1">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h" fact="0.4"/>
                    </dgm:constrLst>
                    <dgm:ruleLst>
                      <dgm:rule type="primFontSz" val="5" fact="NaN" max="NaN"/>
                    </dgm:ruleLst>
                  </dgm:layoutNode>
                  <dgm:layoutNode name="titleText3" styleLbl="fgAcc2">
                    <dgm:varLst>
                      <dgm:chMax val="0"/>
                      <dgm:chPref val="0"/>
                    </dgm:varLst>
                    <dgm:alg type="tx">
                      <dgm:param type="parTxLTRAlign" val="r"/>
                    </dgm:alg>
                    <dgm:shape xmlns:r="http://schemas.openxmlformats.org/officeDocument/2006/relationships" type="rect" r:blip="">
                      <dgm:adjLst/>
                    </dgm:shape>
                    <dgm:presOf axis="followSib" ptType="sibTrans" hideLastTrans="0" cnt="1"/>
                    <dgm:constrLst>
                      <dgm:constr type="primFontSz" val="65"/>
                      <dgm:constr type="lMarg" refType="primFontSz" fact="0.2"/>
                      <dgm:constr type="rMarg" refType="primFontSz" fact="0.2"/>
                      <dgm:constr type="tMarg" refType="primFontSz" fact="0.05"/>
                      <dgm:constr type="bMarg" refType="primFontSz" fact="0.05"/>
                    </dgm:constrLst>
                    <dgm:ruleLst>
                      <dgm:rule type="primFontSz" val="5" fact="NaN" max="NaN"/>
                    </dgm:ruleLst>
                  </dgm:layoutNode>
                  <dgm:layoutNode name="rootConnector3" moveWith="rootText1">
                    <dgm:alg type="sp"/>
                    <dgm:shape xmlns:r="http://schemas.openxmlformats.org/officeDocument/2006/relationships" type="rect" r:blip="" hideGeom="1">
                      <dgm:adjLst/>
                    </dgm:shape>
                    <dgm:presOf axis="self" ptType="node" cnt="1"/>
                    <dgm:constrLst/>
                    <dgm:ruleLst/>
                  </dgm:layoutNode>
                </dgm:layoutNode>
                <dgm:layoutNode name="hierChild6">
                  <dgm:choose name="Name109">
                    <dgm:if name="Name110" func="var" arg="hierBranch" op="equ" val="l">
                      <dgm:alg type="hierChild">
                        <dgm:param type="chAlign" val="r"/>
                        <dgm:param type="linDir" val="fromT"/>
                      </dgm:alg>
                    </dgm:if>
                    <dgm:if name="Name111" func="var" arg="hierBranch" op="equ" val="r">
                      <dgm:alg type="hierChild">
                        <dgm:param type="chAlign" val="l"/>
                        <dgm:param type="linDir" val="fromT"/>
                      </dgm:alg>
                    </dgm:if>
                    <dgm:if name="Name112" func="var" arg="hierBranch" op="equ" val="hang">
                      <dgm:choose name="Name113">
                        <dgm:if name="Name114" func="var" arg="dir" op="equ" val="norm">
                          <dgm:alg type="hierChild">
                            <dgm:param type="chAlign" val="l"/>
                            <dgm:param type="linDir" val="fromL"/>
                            <dgm:param type="secChAlign" val="t"/>
                            <dgm:param type="secLinDir" val="fromT"/>
                          </dgm:alg>
                        </dgm:if>
                        <dgm:else name="Name115">
                          <dgm:alg type="hierChild">
                            <dgm:param type="chAlign" val="l"/>
                            <dgm:param type="linDir" val="fromR"/>
                            <dgm:param type="secChAlign" val="t"/>
                            <dgm:param type="secLinDir" val="fromT"/>
                          </dgm:alg>
                        </dgm:else>
                      </dgm:choose>
                    </dgm:if>
                    <dgm:if name="Name116" func="var" arg="hierBranch" op="equ" val="std">
                      <dgm:choose name="Name117">
                        <dgm:if name="Name118" func="var" arg="dir" op="equ" val="norm">
                          <dgm:alg type="hierChild"/>
                        </dgm:if>
                        <dgm:else name="Name119">
                          <dgm:alg type="hierChild">
                            <dgm:param type="linDir" val="fromR"/>
                          </dgm:alg>
                        </dgm:else>
                      </dgm:choose>
                    </dgm:if>
                    <dgm:if name="Name120" func="var" arg="hierBranch" op="equ" val="init">
                      <dgm:alg type="hierChild"/>
                    </dgm:if>
                    <dgm:else name="Name121"/>
                  </dgm:choose>
                  <dgm:shape xmlns:r="http://schemas.openxmlformats.org/officeDocument/2006/relationships" r:blip="">
                    <dgm:adjLst/>
                  </dgm:shape>
                  <dgm:presOf/>
                  <dgm:constrLst/>
                  <dgm:ruleLst/>
                  <dgm:forEach name="Name122" ref="rep2a"/>
                </dgm:layoutNode>
                <dgm:layoutNode name="hierChild7">
                  <dgm:choose name="Name123">
                    <dgm:if name="Name124" func="var" arg="dir" op="equ" val="norm">
                      <dgm:alg type="hierChild">
                        <dgm:param type="chAlign" val="l"/>
                        <dgm:param type="linDir" val="fromL"/>
                        <dgm:param type="secChAlign" val="t"/>
                        <dgm:param type="secLinDir" val="fromT"/>
                      </dgm:alg>
                    </dgm:if>
                    <dgm:else name="Name125">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26" ref="rep2b"/>
                </dgm:layoutNode>
              </dgm:layoutNode>
            </dgm:forEach>
          </dgm:layoutNode>
        </dgm:layoutNode>
      </dgm:forEach>
    </dgm:forEach>
  </dgm:layoutNode>
</dgm:layoutDef>
</file>

<file path=word/diagrams/layout55.xml><?xml version="1.0" encoding="utf-8"?>
<dgm:layoutDef xmlns:dgm="http://schemas.openxmlformats.org/drawingml/2006/diagram" xmlns:a="http://schemas.openxmlformats.org/drawingml/2006/main" uniqueId="urn:microsoft.com/office/officeart/2005/8/layout/lProcess2">
  <dgm:title val=""/>
  <dgm:desc val=""/>
  <dgm:catLst>
    <dgm:cat type="list" pri="10000"/>
    <dgm:cat type="relationship" pri="13000"/>
  </dgm:catLst>
  <dgm:sampData>
    <dgm:dataModel>
      <dgm:ptLst>
        <dgm:pt modelId="0" type="doc"/>
        <dgm:pt modelId="1">
          <dgm:prSet phldr="1"/>
        </dgm:pt>
        <dgm:pt modelId="11">
          <dgm:prSet phldr="1"/>
        </dgm:pt>
        <dgm:pt modelId="12">
          <dgm:prSet phldr="1"/>
        </dgm:pt>
        <dgm:pt modelId="2">
          <dgm:prSet phldr="1"/>
        </dgm:pt>
        <dgm:pt modelId="21">
          <dgm:prSet phldr="1"/>
        </dgm:pt>
        <dgm:pt modelId="22">
          <dgm:prSet phldr="1"/>
        </dgm:pt>
        <dgm:pt modelId="3">
          <dgm:prSet phldr="1"/>
        </dgm:pt>
        <dgm:pt modelId="31">
          <dgm:prSet phldr="1"/>
        </dgm:pt>
        <dgm:pt modelId="32">
          <dgm:prSet phldr="1"/>
        </dgm:pt>
      </dgm:ptLst>
      <dgm:cxnLst>
        <dgm:cxn modelId="4" srcId="0" destId="1" srcOrd="0" destOrd="0"/>
        <dgm:cxn modelId="5" srcId="0" destId="2" srcOrd="1" destOrd="0"/>
        <dgm:cxn modelId="13" srcId="1" destId="11" srcOrd="0" destOrd="0"/>
        <dgm:cxn modelId="14" srcId="1" destId="12" srcOrd="0" destOrd="0"/>
        <dgm:cxn modelId="23" srcId="2" destId="21" srcOrd="0" destOrd="0"/>
        <dgm:cxn modelId="24" srcId="2" destId="22" srcOrd="0" destOrd="0"/>
        <dgm:cxn modelId="33" srcId="3" destId="31" srcOrd="0" destOrd="0"/>
        <dgm:cxn modelId="34" srcId="3" destId="32" srcOrd="0" destOrd="0"/>
      </dgm:cxnLst>
      <dgm:bg/>
      <dgm:whole/>
    </dgm:dataModel>
  </dgm:sampData>
  <dgm:styleData useDef="1">
    <dgm:dataModel>
      <dgm:ptLst/>
      <dgm:bg/>
      <dgm:whole/>
    </dgm:dataModel>
  </dgm:styleData>
  <dgm:clrData useDef="1">
    <dgm:dataModel>
      <dgm:ptLst/>
      <dgm:bg/>
      <dgm:whole/>
    </dgm:dataModel>
  </dgm:clrData>
  <dgm:layoutNode name="theList">
    <dgm:varLst>
      <dgm:dir/>
      <dgm:animLvl val="lvl"/>
      <dgm:resizeHandles val="exact"/>
    </dgm:varLst>
    <dgm:choose name="Name0">
      <dgm:if name="Name1" func="var" arg="dir" op="equ" val="norm">
        <dgm:alg type="lin"/>
      </dgm:if>
      <dgm:else name="Name2">
        <dgm:alg type="lin">
          <dgm:param type="linDir" val="fromR"/>
        </dgm:alg>
      </dgm:else>
    </dgm:choose>
    <dgm:shape xmlns:r="http://schemas.openxmlformats.org/officeDocument/2006/relationships" r:blip="">
      <dgm:adjLst/>
    </dgm:shape>
    <dgm:presOf/>
    <dgm:constrLst>
      <dgm:constr type="w" for="ch" forName="compNode" refType="w"/>
      <dgm:constr type="h" for="ch" forName="compNode" refType="h"/>
      <dgm:constr type="w" for="ch" forName="aSpace" refType="w" fact="0.075"/>
      <dgm:constr type="h" for="des" forName="aSpace2" refType="h" fact="0.1"/>
      <dgm:constr type="primFontSz" for="des" forName="textNode" op="equ"/>
      <dgm:constr type="primFontSz" for="des" forName="childNode" op="equ"/>
    </dgm:constrLst>
    <dgm:ruleLst/>
    <dgm:forEach name="aNodeForEach" axis="ch" ptType="node">
      <dgm:layoutNode name="compNode">
        <dgm:alg type="composite"/>
        <dgm:shape xmlns:r="http://schemas.openxmlformats.org/officeDocument/2006/relationships" r:blip="">
          <dgm:adjLst/>
        </dgm:shape>
        <dgm:presOf/>
        <dgm:constrLst>
          <dgm:constr type="w" for="ch" forName="aNode" refType="w"/>
          <dgm:constr type="h" for="ch" forName="aNode" refType="h"/>
          <dgm:constr type="w" for="ch" forName="textNode" refType="w"/>
          <dgm:constr type="h" for="ch" forName="textNode" refType="h" fact="0.3"/>
          <dgm:constr type="ctrX" for="ch" forName="textNode" refType="w" fact="0.5"/>
          <dgm:constr type="w" for="ch" forName="compChildNode" refType="w" fact="0.8"/>
          <dgm:constr type="h" for="ch" forName="compChildNode" refType="h" fact="0.65"/>
          <dgm:constr type="t" for="ch" forName="compChildNode" refType="h" fact="0.3"/>
          <dgm:constr type="ctrX" for="ch" forName="compChildNode" refType="w" fact="0.5"/>
        </dgm:constrLst>
        <dgm:ruleLst/>
        <dgm:layoutNode name="aNode" styleLbl="bgShp">
          <dgm:alg type="sp"/>
          <dgm:shape xmlns:r="http://schemas.openxmlformats.org/officeDocument/2006/relationships" type="roundRect" r:blip="">
            <dgm:adjLst>
              <dgm:adj idx="1" val="0.1"/>
            </dgm:adjLst>
          </dgm:shape>
          <dgm:presOf axis="self"/>
          <dgm:constrLst/>
          <dgm:ruleLst/>
        </dgm:layoutNode>
        <dgm:layoutNode name="textNode" styleLbl="bgShp">
          <dgm:alg type="tx"/>
          <dgm:shape xmlns:r="http://schemas.openxmlformats.org/officeDocument/2006/relationships" type="rect" r:blip="" hideGeom="1">
            <dgm:adjLst>
              <dgm:adj idx="1" val="0.1"/>
            </dgm:adjLst>
          </dgm:shape>
          <dgm:presOf axis="self"/>
          <dgm:constrLst>
            <dgm:constr type="primFontSz" val="65"/>
            <dgm:constr type="lMarg" refType="primFontSz" fact="0.3"/>
            <dgm:constr type="rMarg" refType="primFontSz" fact="0.3"/>
            <dgm:constr type="tMarg" refType="primFontSz" fact="0.3"/>
            <dgm:constr type="bMarg" refType="primFontSz" fact="0.3"/>
          </dgm:constrLst>
          <dgm:ruleLst>
            <dgm:rule type="primFontSz" val="5" fact="NaN" max="NaN"/>
          </dgm:ruleLst>
        </dgm:layoutNode>
        <dgm:layoutNode name="compChildNode">
          <dgm:alg type="composite"/>
          <dgm:shape xmlns:r="http://schemas.openxmlformats.org/officeDocument/2006/relationships" r:blip="">
            <dgm:adjLst/>
          </dgm:shape>
          <dgm:presOf/>
          <dgm:constrLst>
            <dgm:constr type="w" for="des" forName="childNode" refType="w"/>
            <dgm:constr type="h" for="des" forName="childNode" refType="h"/>
          </dgm:constrLst>
          <dgm:ruleLst/>
          <dgm:layoutNode name="theInnerList">
            <dgm:alg type="lin">
              <dgm:param type="linDir" val="fromT"/>
            </dgm:alg>
            <dgm:shape xmlns:r="http://schemas.openxmlformats.org/officeDocument/2006/relationships" r:blip="">
              <dgm:adjLst/>
            </dgm:shape>
            <dgm:presOf/>
            <dgm:constrLst/>
            <dgm:ruleLst/>
            <dgm:forEach name="childNodeForEach" axis="ch" ptType="node">
              <dgm:layoutNode name="childNode" styleLbl="node1">
                <dgm:varLst>
                  <dgm:bulletEnabled val="1"/>
                </dgm:varLst>
                <dgm:alg type="tx"/>
                <dgm:shape xmlns:r="http://schemas.openxmlformats.org/officeDocument/2006/relationships" type="roundRect" r:blip="">
                  <dgm:adjLst>
                    <dgm:adj idx="1" val="0.1"/>
                  </dgm:adjLst>
                </dgm:shape>
                <dgm:presOf axis="desOrSelf" ptType="node"/>
                <dgm:constrLst>
                  <dgm:constr type="primFontSz" val="65"/>
                  <dgm:constr type="tMarg" refType="primFontSz" fact="0.15"/>
                  <dgm:constr type="bMarg" refType="primFontSz" fact="0.15"/>
                  <dgm:constr type="lMarg" refType="primFontSz" fact="0.2"/>
                  <dgm:constr type="rMarg" refType="primFontSz" fact="0.2"/>
                </dgm:constrLst>
                <dgm:ruleLst>
                  <dgm:rule type="primFontSz" val="5" fact="NaN" max="NaN"/>
                </dgm:ruleLst>
              </dgm:layoutNode>
              <dgm:choose name="Name3">
                <dgm:if name="Name4" axis="self" ptType="node" func="revPos" op="equ" val="1"/>
                <dgm:else name="Name5">
                  <dgm:layoutNode name="aSpace2">
                    <dgm:alg type="sp"/>
                    <dgm:shape xmlns:r="http://schemas.openxmlformats.org/officeDocument/2006/relationships" r:blip="">
                      <dgm:adjLst/>
                    </dgm:shape>
                    <dgm:presOf/>
                    <dgm:constrLst/>
                    <dgm:ruleLst/>
                  </dgm:layoutNode>
                </dgm:else>
              </dgm:choose>
            </dgm:forEach>
          </dgm:layoutNode>
        </dgm:layoutNode>
      </dgm:layoutNode>
      <dgm:choose name="Name6">
        <dgm:if name="Name7" axis="self" ptType="node" func="revPos" op="equ" val="1"/>
        <dgm:else name="Name8">
          <dgm:layoutNode name="aSpace">
            <dgm:alg type="sp"/>
            <dgm:shape xmlns:r="http://schemas.openxmlformats.org/officeDocument/2006/relationships" r:blip="">
              <dgm:adjLst/>
            </dgm:shape>
            <dgm:presOf/>
            <dgm:constrLst/>
            <dgm:ruleLst/>
          </dgm:layoutNode>
        </dgm:else>
      </dgm:choose>
    </dgm:forEach>
  </dgm:layoutNode>
</dgm:layoutDef>
</file>

<file path=word/diagrams/layout56.xml><?xml version="1.0" encoding="utf-8"?>
<dgm:layoutDef xmlns:dgm="http://schemas.openxmlformats.org/drawingml/2006/diagram" xmlns:a="http://schemas.openxmlformats.org/drawingml/2006/main" uniqueId="urn:microsoft.com/office/officeart/2008/layout/VerticalCurvedList">
  <dgm:title val=""/>
  <dgm:desc val=""/>
  <dgm:catLst>
    <dgm:cat type="list" pri="20000"/>
  </dgm:catLst>
  <dgm:sampData>
    <dgm:dataModel>
      <dgm:ptLst>
        <dgm:pt modelId="0" type="doc"/>
        <dgm:pt modelId="1">
          <dgm:prSet phldr="1"/>
        </dgm:pt>
        <dgm:pt modelId="2">
          <dgm:prSet phldr="1"/>
        </dgm:pt>
        <dgm:pt modelId="3">
          <dgm:prSet phldr="1"/>
        </dgm:pt>
      </dgm:ptLst>
      <dgm:cxnLst>
        <dgm:cxn modelId="4" srcId="0" destId="1" srcOrd="0" destOrd="0"/>
        <dgm:cxn modelId="5" srcId="0" destId="2" srcOrd="1" destOrd="0"/>
        <dgm:cxn modelId="6" srcId="0" destId="3" srcOrd="2" destOrd="0"/>
      </dgm:cxnLst>
      <dgm:bg/>
      <dgm:whole/>
    </dgm:dataModel>
  </dgm:sampData>
  <dgm:styleData>
    <dgm:dataModel>
      <dgm:ptLst>
        <dgm:pt modelId="0" type="doc"/>
        <dgm:pt modelId="1">
          <dgm:prSet phldr="1"/>
        </dgm:pt>
        <dgm:pt modelId="2">
          <dgm:prSet phldr="1"/>
        </dgm:pt>
      </dgm:ptLst>
      <dgm:cxnLst>
        <dgm:cxn modelId="3" srcId="0" destId="1" srcOrd="0" destOrd="0"/>
        <dgm:cxn modelId="4" srcId="0" destId="2" srcOrd="1" destOrd="0"/>
      </dgm:cxnLst>
      <dgm:bg/>
      <dgm:whole/>
    </dgm:dataModel>
  </dgm:styleData>
  <dgm:clrData>
    <dgm:dataModel>
      <dgm:ptLst>
        <dgm:pt modelId="0" type="doc"/>
        <dgm:pt modelId="1">
          <dgm:prSet phldr="1"/>
        </dgm:pt>
        <dgm:pt modelId="2">
          <dgm:prSet phldr="1"/>
        </dgm:pt>
        <dgm:pt modelId="3">
          <dgm:prSet phldr="1"/>
        </dgm:pt>
        <dgm:pt modelId="4">
          <dgm:prSet phldr="1"/>
        </dgm:pt>
      </dgm:ptLst>
      <dgm:cxnLst>
        <dgm:cxn modelId="5" srcId="0" destId="1" srcOrd="0" destOrd="0"/>
        <dgm:cxn modelId="6" srcId="0" destId="2" srcOrd="1" destOrd="0"/>
        <dgm:cxn modelId="7" srcId="0" destId="3" srcOrd="2" destOrd="0"/>
        <dgm:cxn modelId="8" srcId="0" destId="4" srcOrd="3" destOrd="0"/>
      </dgm:cxnLst>
      <dgm:bg/>
      <dgm:whole/>
    </dgm:dataModel>
  </dgm:clrData>
  <dgm:layoutNode name="Name0">
    <dgm:varLst>
      <dgm:chMax val="7"/>
      <dgm:chPref val="7"/>
      <dgm:dir/>
    </dgm:varLst>
    <dgm:alg type="composite"/>
    <dgm:shape xmlns:r="http://schemas.openxmlformats.org/officeDocument/2006/relationships" r:blip="">
      <dgm:adjLst/>
    </dgm:shape>
    <dgm:constrLst>
      <dgm:constr type="w" for="ch" refType="h" refFor="ch" op="gte" fact="0.8"/>
    </dgm:constrLst>
    <dgm:layoutNode name="Name1">
      <dgm:alg type="composite"/>
      <dgm:shape xmlns:r="http://schemas.openxmlformats.org/officeDocument/2006/relationships" r:blip="">
        <dgm:adjLst/>
      </dgm:shape>
      <dgm:choose name="Name2">
        <dgm:if name="Name3" func="var" arg="dir" op="equ" val="norm">
          <dgm:choose name="Name4">
            <dgm:if name="Name5" axis="ch" ptType="node" func="cnt" op="equ" val="1">
              <dgm:constrLst>
                <dgm:constr type="h" for="ch" forName="cycle" refType="h"/>
                <dgm:constr type="w" for="ch" forName="cycle" refType="h" refFor="ch" refForName="cycle" fact="0.26"/>
                <dgm:constr type="l" for="ch" forName="cycle"/>
                <dgm:constr type="ctrY" for="ch" forName="cycle" refType="h" fact="0.5"/>
                <dgm:constr type="diam" for="ch" forName="cycle" refType="h" fact="1.344"/>
                <dgm:constr type="h" for="ch" forName="accent_1" refType="h" fact="0.625"/>
                <dgm:constr type="w" for="ch" forName="accent_1" refType="h" refFor="ch" refForName="accent_1" op="equ"/>
                <dgm:constr type="ctrY" for="ch" forName="accent_1" refType="h" fact="0.5"/>
                <dgm:constr type="ctrX" for="ch" forName="accent_1" refType="h" fact="0.2253"/>
                <dgm:constr type="l" for="ch" forName="text_1" refType="ctrX" refFor="ch" refForName="accent_1"/>
                <dgm:constr type="r" for="ch" forName="text_1" refType="w"/>
                <dgm:constr type="w" for="ch" forName="text_1" refType="h" refFor="ch" refForName="text_1" op="gte"/>
                <dgm:constr type="h" for="ch" forName="text_1" refType="h" refFor="ch" refForName="accent_1" fact="0.8"/>
                <dgm:constr type="ctrY" for="ch" forName="text_1" refType="ctrY" refFor="ch" refForName="accent_1"/>
                <dgm:constr type="lMarg" for="ch" forName="text_1" refType="w" refFor="ch" refForName="accent_1" fact="1.8"/>
                <dgm:constr type="primFontSz" for="ch" ptType="node" op="equ" val="65"/>
              </dgm:constrLst>
            </dgm:if>
            <dgm:if name="Name6" axis="ch" ptType="node" func="cnt" op="equ" val="2">
              <dgm:constrLst>
                <dgm:constr type="h" for="ch" forName="cycle" refType="h"/>
                <dgm:constr type="w" for="ch" forName="cycle" refType="h" refFor="ch" refForName="cycle" fact="0.26"/>
                <dgm:constr type="l" for="ch" forName="cycle"/>
                <dgm:constr type="ctrY" for="ch" forName="cycle" refType="h" fact="0.5"/>
                <dgm:constr type="diam" for="ch" forName="cycle" refType="h" fact="1.344"/>
                <dgm:constr type="h" for="ch" forName="accent_1" refType="h" fact="0.3571"/>
                <dgm:constr type="w" for="ch" forName="accent_1" refType="h" refFor="ch" refForName="accent_1" op="equ"/>
                <dgm:constr type="ctrY" for="ch" forName="accent_1" refType="h" fact="0.2857"/>
                <dgm:constr type="ctrX" for="ch" forName="accent_1" refType="h" fact="0.1891"/>
                <dgm:constr type="l" for="ch" forName="text_1" refType="ctrX" refFor="ch" refForName="accent_1"/>
                <dgm:constr type="r" for="ch" forName="text_1" refType="w"/>
                <dgm:constr type="w" for="ch" forName="text_1" refType="h" refFor="ch" refForName="text_1" op="gte"/>
                <dgm:constr type="h" for="ch" forName="text_1" refType="h" refFor="ch" refForName="accent_1" fact="0.8"/>
                <dgm:constr type="ctrY" for="ch" forName="text_1" refType="ctrY" refFor="ch" refForName="accent_1"/>
                <dgm:constr type="lMarg" for="ch" forName="text_1" refType="w" refFor="ch" refForName="accent_1" fact="1.8"/>
                <dgm:constr type="h" for="ch" forName="accent_2" refType="h" fact="0.3571"/>
                <dgm:constr type="w" for="ch" forName="accent_2" refType="h" refFor="ch" refForName="accent_2" op="equ"/>
                <dgm:constr type="ctrY" for="ch" forName="accent_2" refType="h" fact="0.7143"/>
                <dgm:constr type="ctrX" for="ch" forName="accent_2" refType="h" fact="0.1891"/>
                <dgm:constr type="l" for="ch" forName="text_2" refType="ctrX" refFor="ch" refForName="accent_2"/>
                <dgm:constr type="r" for="ch" forName="text_2" refType="w"/>
                <dgm:constr type="w" for="ch" forName="text_2" refType="h" refFor="ch" refForName="text_2" op="gte"/>
                <dgm:constr type="h" for="ch" forName="text_2" refType="h" refFor="ch" refForName="accent_2" fact="0.8"/>
                <dgm:constr type="ctrY" for="ch" forName="text_2" refType="ctrY" refFor="ch" refForName="accent_2"/>
                <dgm:constr type="lMarg" for="ch" forName="text_2" refType="w" refFor="ch" refForName="accent_2" fact="1.8"/>
                <dgm:constr type="primFontSz" for="ch" ptType="node" op="equ" val="65"/>
              </dgm:constrLst>
            </dgm:if>
            <dgm:if name="Name7" axis="ch" ptType="node" func="cnt" op="equ" val="3">
              <dgm:constrLst>
                <dgm:constr type="h" for="ch" forName="cycle" refType="h"/>
                <dgm:constr type="w" for="ch" forName="cycle" refType="h" refFor="ch" refForName="cycle" fact="0.26"/>
                <dgm:constr type="l" for="ch" forName="cycle"/>
                <dgm:constr type="ctrY" for="ch" forName="cycle" refType="h" fact="0.5"/>
                <dgm:constr type="diam" for="ch" forName="cycle" refType="h" fact="1.344"/>
                <dgm:constr type="h" for="ch" forName="accent_1" refType="h" fact="0.25"/>
                <dgm:constr type="w" for="ch" forName="accent_1" refType="h" refFor="ch" refForName="accent_1" op="equ"/>
                <dgm:constr type="ctrY" for="ch" forName="accent_1" refType="h" fact="0.2"/>
                <dgm:constr type="ctrX" for="ch" forName="accent_1" refType="h" fact="0.1526"/>
                <dgm:constr type="l" for="ch" forName="text_1" refType="ctrX" refFor="ch" refForName="accent_1"/>
                <dgm:constr type="r" for="ch" forName="text_1" refType="w"/>
                <dgm:constr type="w" for="ch" forName="text_1" refType="h" refFor="ch" refForName="text_1" op="gte"/>
                <dgm:constr type="h" for="ch" forName="text_1" refType="h" refFor="ch" refForName="accent_1" fact="0.8"/>
                <dgm:constr type="ctrY" for="ch" forName="text_1" refType="ctrY" refFor="ch" refForName="accent_1"/>
                <dgm:constr type="lMarg" for="ch" forName="text_1" refType="w" refFor="ch" refForName="accent_1" fact="1.8"/>
                <dgm:constr type="h" for="ch" forName="accent_2" refType="h" fact="0.25"/>
                <dgm:constr type="w" for="ch" forName="accent_2" refType="h" refFor="ch" refForName="accent_2" op="equ"/>
                <dgm:constr type="ctrY" for="ch" forName="accent_2" refType="h" fact="0.5"/>
                <dgm:constr type="ctrX" for="ch" forName="accent_2" refType="h" fact="0.2253"/>
                <dgm:constr type="l" for="ch" forName="text_2" refType="ctrX" refFor="ch" refForName="accent_2"/>
                <dgm:constr type="r" for="ch" forName="text_2" refType="w"/>
                <dgm:constr type="w" for="ch" forName="text_2" refType="h" refFor="ch" refForName="text_2" op="gte"/>
                <dgm:constr type="h" for="ch" forName="text_2" refType="h" refFor="ch" refForName="accent_2" fact="0.8"/>
                <dgm:constr type="ctrY" for="ch" forName="text_2" refType="ctrY" refFor="ch" refForName="accent_2"/>
                <dgm:constr type="lMarg" for="ch" forName="text_2" refType="w" refFor="ch" refForName="accent_2" fact="1.8"/>
                <dgm:constr type="h" for="ch" forName="accent_3" refType="h" fact="0.25"/>
                <dgm:constr type="w" for="ch" forName="accent_3" refType="h" refFor="ch" refForName="accent_3" op="equ"/>
                <dgm:constr type="ctrY" for="ch" forName="accent_3" refType="h" fact="0.8"/>
                <dgm:constr type="ctrX" for="ch" forName="accent_3" refType="h" fact="0.1526"/>
                <dgm:constr type="l" for="ch" forName="text_3" refType="ctrX" refFor="ch" refForName="accent_3"/>
                <dgm:constr type="r" for="ch" forName="text_3" refType="w"/>
                <dgm:constr type="w" for="ch" forName="text_3" refType="h" refFor="ch" refForName="text_3" op="gte"/>
                <dgm:constr type="h" for="ch" forName="text_3" refType="h" refFor="ch" refForName="accent_3" fact="0.8"/>
                <dgm:constr type="ctrY" for="ch" forName="text_3" refType="ctrY" refFor="ch" refForName="accent_3"/>
                <dgm:constr type="lMarg" for="ch" forName="text_3" refType="w" refFor="ch" refForName="accent_3" fact="1.8"/>
                <dgm:constr type="primFontSz" for="ch" ptType="node" op="equ" val="65"/>
              </dgm:constrLst>
            </dgm:if>
            <dgm:if name="Name8" axis="ch" ptType="node" func="cnt" op="equ" val="4">
              <dgm:constrLst>
                <dgm:constr type="h" for="ch" forName="cycle" refType="h"/>
                <dgm:constr type="w" for="ch" forName="cycle" refType="h" refFor="ch" refForName="cycle" fact="0.26"/>
                <dgm:constr type="l" for="ch" forName="cycle"/>
                <dgm:constr type="ctrY" for="ch" forName="cycle" refType="h" fact="0.5"/>
                <dgm:constr type="diam" for="ch" forName="cycle" refType="h" fact="1.344"/>
                <dgm:constr type="h" for="ch" forName="accent_1" refType="h" fact="0.1923"/>
                <dgm:constr type="w" for="ch" forName="accent_1" refType="h" refFor="ch" refForName="accent_1" op="equ"/>
                <dgm:constr type="ctrY" for="ch" forName="accent_1" refType="h" fact="0.1538"/>
                <dgm:constr type="ctrX" for="ch" forName="accent_1" refType="h" fact="0.1268"/>
                <dgm:constr type="l" for="ch" forName="text_1" refType="ctrX" refFor="ch" refForName="accent_1"/>
                <dgm:constr type="r" for="ch" forName="text_1" refType="w"/>
                <dgm:constr type="w" for="ch" forName="text_1" refType="h" refFor="ch" refForName="text_1" op="gte"/>
                <dgm:constr type="h" for="ch" forName="text_1" refType="h" refFor="ch" refForName="accent_1" fact="0.8"/>
                <dgm:constr type="ctrY" for="ch" forName="text_1" refType="ctrY" refFor="ch" refForName="accent_1"/>
                <dgm:constr type="lMarg" for="ch" forName="text_1" refType="w" refFor="ch" refForName="accent_1" fact="1.8"/>
                <dgm:constr type="h" for="ch" forName="accent_2" refType="h" fact="0.1923"/>
                <dgm:constr type="w" for="ch" forName="accent_2" refType="h" refFor="ch" refForName="accent_2" op="equ"/>
                <dgm:constr type="ctrY" for="ch" forName="accent_2" refType="h" fact="0.3846"/>
                <dgm:constr type="ctrX" for="ch" forName="accent_2" refType="h" fact="0.215"/>
                <dgm:constr type="l" for="ch" forName="text_2" refType="ctrX" refFor="ch" refForName="accent_2"/>
                <dgm:constr type="r" for="ch" forName="text_2" refType="w"/>
                <dgm:constr type="w" for="ch" forName="text_2" refType="h" refFor="ch" refForName="text_2" op="gte"/>
                <dgm:constr type="h" for="ch" forName="text_2" refType="h" refFor="ch" refForName="accent_2" fact="0.8"/>
                <dgm:constr type="ctrY" for="ch" forName="text_2" refType="ctrY" refFor="ch" refForName="accent_2"/>
                <dgm:constr type="lMarg" for="ch" forName="text_2" refType="w" refFor="ch" refForName="accent_2" fact="1.8"/>
                <dgm:constr type="h" for="ch" forName="accent_3" refType="h" fact="0.1923"/>
                <dgm:constr type="w" for="ch" forName="accent_3" refType="h" refFor="ch" refForName="accent_3" op="equ"/>
                <dgm:constr type="ctrY" for="ch" forName="accent_3" refType="h" fact="0.6154"/>
                <dgm:constr type="ctrX" for="ch" forName="accent_3" refType="h" fact="0.215"/>
                <dgm:constr type="l" for="ch" forName="text_3" refType="ctrX" refFor="ch" refForName="accent_3"/>
                <dgm:constr type="r" for="ch" forName="text_3" refType="w"/>
                <dgm:constr type="w" for="ch" forName="text_3" refType="h" refFor="ch" refForName="text_3" op="gte"/>
                <dgm:constr type="h" for="ch" forName="text_3" refType="h" refFor="ch" refForName="accent_3" fact="0.8"/>
                <dgm:constr type="ctrY" for="ch" forName="text_3" refType="ctrY" refFor="ch" refForName="accent_3"/>
                <dgm:constr type="lMarg" for="ch" forName="text_3" refType="w" refFor="ch" refForName="accent_3" fact="1.8"/>
                <dgm:constr type="h" for="ch" forName="accent_4" refType="h" fact="0.1923"/>
                <dgm:constr type="w" for="ch" forName="accent_4" refType="h" refFor="ch" refForName="accent_4" op="equ"/>
                <dgm:constr type="ctrY" for="ch" forName="accent_4" refType="h" fact="0.8462"/>
                <dgm:constr type="ctrX" for="ch" forName="accent_4" refType="h" fact="0.1268"/>
                <dgm:constr type="l" for="ch" forName="text_4" refType="ctrX" refFor="ch" refForName="accent_4"/>
                <dgm:constr type="r" for="ch" forName="text_4" refType="w"/>
                <dgm:constr type="w" for="ch" forName="text_4" refType="h" refFor="ch" refForName="text_4" op="gte"/>
                <dgm:constr type="h" for="ch" forName="text_4" refType="h" refFor="ch" refForName="accent_4" fact="0.8"/>
                <dgm:constr type="ctrY" for="ch" forName="text_4" refType="ctrY" refFor="ch" refForName="accent_4"/>
                <dgm:constr type="lMarg" for="ch" forName="text_4" refType="w" refFor="ch" refForName="accent_4" fact="1.8"/>
                <dgm:constr type="primFontSz" for="ch" ptType="node" op="equ" val="65"/>
              </dgm:constrLst>
            </dgm:if>
            <dgm:if name="Name9" axis="ch" ptType="node" func="cnt" op="equ" val="5">
              <dgm:constrLst>
                <dgm:constr type="h" for="ch" forName="cycle" refType="h"/>
                <dgm:constr type="w" for="ch" forName="cycle" refType="h" refFor="ch" refForName="cycle" fact="0.26"/>
                <dgm:constr type="l" for="ch" forName="cycle"/>
                <dgm:constr type="ctrY" for="ch" forName="cycle" refType="h" fact="0.5"/>
                <dgm:constr type="diam" for="ch" forName="cycle" refType="h" fact="1.344"/>
                <dgm:constr type="h" for="ch" forName="accent_1" refType="h" fact="0.1563"/>
                <dgm:constr type="w" for="ch" forName="accent_1" refType="h" refFor="ch" refForName="accent_1" op="equ"/>
                <dgm:constr type="ctrY" for="ch" forName="accent_1" refType="h" fact="0.125"/>
                <dgm:constr type="ctrX" for="ch" forName="accent_1" refType="h" fact="0.1082"/>
                <dgm:constr type="l" for="ch" forName="text_1" refType="ctrX" refFor="ch" refForName="accent_1"/>
                <dgm:constr type="r" for="ch" forName="text_1" refType="w"/>
                <dgm:constr type="w" for="ch" forName="text_1" refType="h" refFor="ch" refForName="text_1" op="gte"/>
                <dgm:constr type="h" for="ch" forName="text_1" refType="h" refFor="ch" refForName="accent_1" fact="0.8"/>
                <dgm:constr type="ctrY" for="ch" forName="text_1" refType="ctrY" refFor="ch" refForName="accent_1"/>
                <dgm:constr type="lMarg" for="ch" forName="text_1" refType="w" refFor="ch" refForName="accent_1" fact="1.8"/>
                <dgm:constr type="h" for="ch" forName="accent_2" refType="h" fact="0.1563"/>
                <dgm:constr type="w" for="ch" forName="accent_2" refType="h" refFor="ch" refForName="accent_2" op="equ"/>
                <dgm:constr type="ctrY" for="ch" forName="accent_2" refType="h" fact="0.3125"/>
                <dgm:constr type="ctrX" for="ch" forName="accent_2" refType="h" fact="0.1978"/>
                <dgm:constr type="l" for="ch" forName="text_2" refType="ctrX" refFor="ch" refForName="accent_2"/>
                <dgm:constr type="r" for="ch" forName="text_2" refType="w"/>
                <dgm:constr type="w" for="ch" forName="text_2" refType="h" refFor="ch" refForName="text_2" op="gte"/>
                <dgm:constr type="h" for="ch" forName="text_2" refType="h" refFor="ch" refForName="accent_2" fact="0.8"/>
                <dgm:constr type="ctrY" for="ch" forName="text_2" refType="ctrY" refFor="ch" refForName="accent_2"/>
                <dgm:constr type="lMarg" for="ch" forName="text_2" refType="w" refFor="ch" refForName="accent_2" fact="1.8"/>
                <dgm:constr type="h" for="ch" forName="accent_3" refType="h" fact="0.1563"/>
                <dgm:constr type="w" for="ch" forName="accent_3" refType="h" refFor="ch" refForName="accent_3" op="equ"/>
                <dgm:constr type="ctrY" for="ch" forName="accent_3" refType="h" fact="0.5"/>
                <dgm:constr type="ctrX" for="ch" forName="accent_3" refType="h" fact="0.2253"/>
                <dgm:constr type="l" for="ch" forName="text_3" refType="ctrX" refFor="ch" refForName="accent_3"/>
                <dgm:constr type="r" for="ch" forName="text_3" refType="w"/>
                <dgm:constr type="w" for="ch" forName="text_3" refType="h" refFor="ch" refForName="text_3" op="gte"/>
                <dgm:constr type="h" for="ch" forName="text_3" refType="h" refFor="ch" refForName="accent_3" fact="0.8"/>
                <dgm:constr type="ctrY" for="ch" forName="text_3" refType="ctrY" refFor="ch" refForName="accent_3"/>
                <dgm:constr type="lMarg" for="ch" forName="text_3" refType="w" refFor="ch" refForName="accent_3" fact="1.8"/>
                <dgm:constr type="h" for="ch" forName="accent_4" refType="h" fact="0.1563"/>
                <dgm:constr type="w" for="ch" forName="accent_4" refType="h" refFor="ch" refForName="accent_4" op="equ"/>
                <dgm:constr type="ctrY" for="ch" forName="accent_4" refType="h" fact="0.6875"/>
                <dgm:constr type="ctrX" for="ch" forName="accent_4" refType="h" fact="0.1978"/>
                <dgm:constr type="l" for="ch" forName="text_4" refType="ctrX" refFor="ch" refForName="accent_4"/>
                <dgm:constr type="r" for="ch" forName="text_4" refType="w"/>
                <dgm:constr type="w" for="ch" forName="text_4" refType="h" refFor="ch" refForName="text_4" op="gte"/>
                <dgm:constr type="h" for="ch" forName="text_4" refType="h" refFor="ch" refForName="accent_4" fact="0.8"/>
                <dgm:constr type="ctrY" for="ch" forName="text_4" refType="ctrY" refFor="ch" refForName="accent_4"/>
                <dgm:constr type="lMarg" for="ch" forName="text_4" refType="w" refFor="ch" refForName="accent_4" fact="1.8"/>
                <dgm:constr type="h" for="ch" forName="accent_5" refType="h" fact="0.1563"/>
                <dgm:constr type="w" for="ch" forName="accent_5" refType="h" refFor="ch" refForName="accent_5" op="equ"/>
                <dgm:constr type="ctrY" for="ch" forName="accent_5" refType="h" fact="0.875"/>
                <dgm:constr type="ctrX" for="ch" forName="accent_5" refType="h" fact="0.1082"/>
                <dgm:constr type="l" for="ch" forName="text_5" refType="ctrX" refFor="ch" refForName="accent_5"/>
                <dgm:constr type="r" for="ch" forName="text_5" refType="w"/>
                <dgm:constr type="w" for="ch" forName="text_5" refType="h" refFor="ch" refForName="text_5" op="gte"/>
                <dgm:constr type="h" for="ch" forName="text_5" refType="h" refFor="ch" refForName="accent_5" fact="0.8"/>
                <dgm:constr type="ctrY" for="ch" forName="text_5" refType="ctrY" refFor="ch" refForName="accent_5"/>
                <dgm:constr type="lMarg" for="ch" forName="text_5" refType="w" refFor="ch" refForName="accent_5" fact="1.8"/>
                <dgm:constr type="primFontSz" for="ch" ptType="node" op="equ" val="65"/>
              </dgm:constrLst>
            </dgm:if>
            <dgm:if name="Name10" axis="ch" ptType="node" func="cnt" op="equ" val="6">
              <dgm:constrLst>
                <dgm:constr type="h" for="ch" forName="cycle" refType="h"/>
                <dgm:constr type="w" for="ch" forName="cycle" refType="h" refFor="ch" refForName="cycle" fact="0.26"/>
                <dgm:constr type="l" for="ch" forName="cycle"/>
                <dgm:constr type="ctrY" for="ch" forName="cycle" refType="h" fact="0.5"/>
                <dgm:constr type="diam" for="ch" forName="cycle" refType="h" fact="1.344"/>
                <dgm:constr type="h" for="ch" forName="accent_1" refType="h" fact="0.1316"/>
                <dgm:constr type="w" for="ch" forName="accent_1" refType="h" refFor="ch" refForName="accent_1" op="equ"/>
                <dgm:constr type="ctrY" for="ch" forName="accent_1" refType="h" fact="0.1053"/>
                <dgm:constr type="ctrX" for="ch" forName="accent_1" refType="h" fact="0.0943"/>
                <dgm:constr type="l" for="ch" forName="text_1" refType="ctrX" refFor="ch" refForName="accent_1"/>
                <dgm:constr type="r" for="ch" forName="text_1" refType="w"/>
                <dgm:constr type="w" for="ch" forName="text_1" refType="h" refFor="ch" refForName="text_1" op="gte"/>
                <dgm:constr type="h" for="ch" forName="text_1" refType="h" refFor="ch" refForName="accent_1" fact="0.8"/>
                <dgm:constr type="ctrY" for="ch" forName="text_1" refType="ctrY" refFor="ch" refForName="accent_1"/>
                <dgm:constr type="lMarg" for="ch" forName="text_1" refType="w" refFor="ch" refForName="accent_1" fact="1.8"/>
                <dgm:constr type="h" for="ch" forName="accent_2" refType="h" fact="0.1316"/>
                <dgm:constr type="w" for="ch" forName="accent_2" refType="h" refFor="ch" refForName="accent_2" op="equ"/>
                <dgm:constr type="ctrY" for="ch" forName="accent_2" refType="h" fact="0.2632"/>
                <dgm:constr type="ctrX" for="ch" forName="accent_2" refType="h" fact="0.1809"/>
                <dgm:constr type="l" for="ch" forName="text_2" refType="ctrX" refFor="ch" refForName="accent_2"/>
                <dgm:constr type="r" for="ch" forName="text_2" refType="w"/>
                <dgm:constr type="w" for="ch" forName="text_2" refType="h" refFor="ch" refForName="text_2" op="gte"/>
                <dgm:constr type="h" for="ch" forName="text_2" refType="h" refFor="ch" refForName="accent_2" fact="0.8"/>
                <dgm:constr type="ctrY" for="ch" forName="text_2" refType="ctrY" refFor="ch" refForName="accent_2"/>
                <dgm:constr type="lMarg" for="ch" forName="text_2" refType="w" refFor="ch" refForName="accent_2" fact="1.8"/>
                <dgm:constr type="h" for="ch" forName="accent_3" refType="h" fact="0.1316"/>
                <dgm:constr type="w" for="ch" forName="accent_3" refType="h" refFor="ch" refForName="accent_3" op="equ"/>
                <dgm:constr type="ctrY" for="ch" forName="accent_3" refType="h" fact="0.4211"/>
                <dgm:constr type="ctrX" for="ch" forName="accent_3" refType="h" fact="0.2205"/>
                <dgm:constr type="l" for="ch" forName="text_3" refType="ctrX" refFor="ch" refForName="accent_3"/>
                <dgm:constr type="r" for="ch" forName="text_3" refType="w"/>
                <dgm:constr type="w" for="ch" forName="text_3" refType="h" refFor="ch" refForName="text_3" op="gte"/>
                <dgm:constr type="h" for="ch" forName="text_3" refType="h" refFor="ch" refForName="accent_3" fact="0.8"/>
                <dgm:constr type="ctrY" for="ch" forName="text_3" refType="ctrY" refFor="ch" refForName="accent_3"/>
                <dgm:constr type="lMarg" for="ch" forName="text_3" refType="w" refFor="ch" refForName="accent_3" fact="1.8"/>
                <dgm:constr type="h" for="ch" forName="accent_4" refType="h" fact="0.1316"/>
                <dgm:constr type="w" for="ch" forName="accent_4" refType="h" refFor="ch" refForName="accent_4" op="equ"/>
                <dgm:constr type="ctrY" for="ch" forName="accent_4" refType="h" fact="0.5789"/>
                <dgm:constr type="ctrX" for="ch" forName="accent_4" refType="h" fact="0.2205"/>
                <dgm:constr type="l" for="ch" forName="text_4" refType="ctrX" refFor="ch" refForName="accent_4"/>
                <dgm:constr type="r" for="ch" forName="text_4" refType="w"/>
                <dgm:constr type="w" for="ch" forName="text_4" refType="h" refFor="ch" refForName="text_4" op="gte"/>
                <dgm:constr type="h" for="ch" forName="text_4" refType="h" refFor="ch" refForName="accent_4" fact="0.8"/>
                <dgm:constr type="ctrY" for="ch" forName="text_4" refType="ctrY" refFor="ch" refForName="accent_4"/>
                <dgm:constr type="lMarg" for="ch" forName="text_4" refType="w" refFor="ch" refForName="accent_4" fact="1.8"/>
                <dgm:constr type="h" for="ch" forName="accent_5" refType="h" fact="0.1316"/>
                <dgm:constr type="w" for="ch" forName="accent_5" refType="h" refFor="ch" refForName="accent_5" op="equ"/>
                <dgm:constr type="ctrY" for="ch" forName="accent_5" refType="h" fact="0.7368"/>
                <dgm:constr type="ctrX" for="ch" forName="accent_5" refType="h" fact="0.1809"/>
                <dgm:constr type="l" for="ch" forName="text_5" refType="ctrX" refFor="ch" refForName="accent_5"/>
                <dgm:constr type="r" for="ch" forName="text_5" refType="w"/>
                <dgm:constr type="w" for="ch" forName="text_5" refType="h" refFor="ch" refForName="text_5" op="gte"/>
                <dgm:constr type="h" for="ch" forName="text_5" refType="h" refFor="ch" refForName="accent_5" fact="0.8"/>
                <dgm:constr type="ctrY" for="ch" forName="text_5" refType="ctrY" refFor="ch" refForName="accent_5"/>
                <dgm:constr type="lMarg" for="ch" forName="text_5" refType="w" refFor="ch" refForName="accent_5" fact="1.8"/>
                <dgm:constr type="h" for="ch" forName="accent_6" refType="h" fact="0.1316"/>
                <dgm:constr type="w" for="ch" forName="accent_6" refType="h" refFor="ch" refForName="accent_6" op="equ"/>
                <dgm:constr type="ctrY" for="ch" forName="accent_6" refType="h" fact="0.8947"/>
                <dgm:constr type="ctrX" for="ch" forName="accent_6" refType="h" fact="0.0943"/>
                <dgm:constr type="l" for="ch" forName="text_6" refType="ctrX" refFor="ch" refForName="accent_6"/>
                <dgm:constr type="r" for="ch" forName="text_6" refType="w"/>
                <dgm:constr type="w" for="ch" forName="text_6" refType="h" refFor="ch" refForName="text_6" op="gte"/>
                <dgm:constr type="h" for="ch" forName="text_6" refType="h" refFor="ch" refForName="accent_6" fact="0.8"/>
                <dgm:constr type="ctrY" for="ch" forName="text_6" refType="ctrY" refFor="ch" refForName="accent_6"/>
                <dgm:constr type="lMarg" for="ch" forName="text_6" refType="w" refFor="ch" refForName="accent_6" fact="1.8"/>
                <dgm:constr type="primFontSz" for="ch" ptType="node" op="equ" val="65"/>
              </dgm:constrLst>
            </dgm:if>
            <dgm:else name="Name11">
              <dgm:constrLst>
                <dgm:constr type="h" for="ch" forName="cycle" refType="h"/>
                <dgm:constr type="w" for="ch" forName="cycle" refType="h" refFor="ch" refForName="cycle" fact="0.26"/>
                <dgm:constr type="l" for="ch" forName="cycle"/>
                <dgm:constr type="ctrY" for="ch" forName="cycle" refType="h" fact="0.5"/>
                <dgm:constr type="diam" for="ch" forName="cycle" refType="h" fact="1.344"/>
                <dgm:constr type="h" for="ch" forName="accent_1" refType="h" fact="0.1136"/>
                <dgm:constr type="w" for="ch" forName="accent_1" refType="h" refFor="ch" refForName="accent_1" op="equ"/>
                <dgm:constr type="ctrY" for="ch" forName="accent_1" refType="h" fact="0.0909"/>
                <dgm:constr type="ctrX" for="ch" forName="accent_1" refType="h" fact="0.0835"/>
                <dgm:constr type="l" for="ch" forName="text_1" refType="ctrX" refFor="ch" refForName="accent_1"/>
                <dgm:constr type="r" for="ch" forName="text_1" refType="w"/>
                <dgm:constr type="w" for="ch" forName="text_1" refType="h" refFor="ch" refForName="text_1" op="gte"/>
                <dgm:constr type="h" for="ch" forName="text_1" refType="h" refFor="ch" refForName="accent_1" fact="0.8"/>
                <dgm:constr type="ctrY" for="ch" forName="text_1" refType="ctrY" refFor="ch" refForName="accent_1"/>
                <dgm:constr type="lMarg" for="ch" forName="text_1" refType="w" refFor="ch" refForName="accent_1" fact="1.8"/>
                <dgm:constr type="h" for="ch" forName="accent_2" refType="h" fact="0.1136"/>
                <dgm:constr type="w" for="ch" forName="accent_2" refType="h" refFor="ch" refForName="accent_2" op="equ"/>
                <dgm:constr type="ctrY" for="ch" forName="accent_2" refType="h" fact="0.2273"/>
                <dgm:constr type="ctrX" for="ch" forName="accent_2" refType="h" fact="0.1658"/>
                <dgm:constr type="l" for="ch" forName="text_2" refType="ctrX" refFor="ch" refForName="accent_2"/>
                <dgm:constr type="r" for="ch" forName="text_2" refType="w"/>
                <dgm:constr type="w" for="ch" forName="text_2" refType="h" refFor="ch" refForName="text_2" op="gte"/>
                <dgm:constr type="h" for="ch" forName="text_2" refType="h" refFor="ch" refForName="accent_2" fact="0.8"/>
                <dgm:constr type="ctrY" for="ch" forName="text_2" refType="ctrY" refFor="ch" refForName="accent_2"/>
                <dgm:constr type="lMarg" for="ch" forName="text_2" refType="w" refFor="ch" refForName="accent_2" fact="1.8"/>
                <dgm:constr type="h" for="ch" forName="accent_3" refType="h" fact="0.1136"/>
                <dgm:constr type="w" for="ch" forName="accent_3" refType="h" refFor="ch" refForName="accent_3" op="equ"/>
                <dgm:constr type="ctrY" for="ch" forName="accent_3" refType="h" fact="0.3636"/>
                <dgm:constr type="ctrX" for="ch" forName="accent_3" refType="h" fact="0.2109"/>
                <dgm:constr type="l" for="ch" forName="text_3" refType="ctrX" refFor="ch" refForName="accent_3"/>
                <dgm:constr type="r" for="ch" forName="text_3" refType="w"/>
                <dgm:constr type="w" for="ch" forName="text_3" refType="h" refFor="ch" refForName="text_3" op="gte"/>
                <dgm:constr type="h" for="ch" forName="text_3" refType="h" refFor="ch" refForName="accent_3" fact="0.8"/>
                <dgm:constr type="ctrY" for="ch" forName="text_3" refType="ctrY" refFor="ch" refForName="accent_3"/>
                <dgm:constr type="lMarg" for="ch" forName="text_3" refType="w" refFor="ch" refForName="accent_3" fact="1.8"/>
                <dgm:constr type="h" for="ch" forName="accent_4" refType="h" fact="0.1136"/>
                <dgm:constr type="w" for="ch" forName="accent_4" refType="h" refFor="ch" refForName="accent_4" op="equ"/>
                <dgm:constr type="ctrY" for="ch" forName="accent_4" refType="h" fact="0.5"/>
                <dgm:constr type="ctrX" for="ch" forName="accent_4" refType="h" fact="0.2253"/>
                <dgm:constr type="l" for="ch" forName="text_4" refType="ctrX" refFor="ch" refForName="accent_4"/>
                <dgm:constr type="r" for="ch" forName="text_4" refType="w"/>
                <dgm:constr type="w" for="ch" forName="text_4" refType="h" refFor="ch" refForName="text_4" op="gte"/>
                <dgm:constr type="h" for="ch" forName="text_4" refType="h" refFor="ch" refForName="accent_4" fact="0.8"/>
                <dgm:constr type="ctrY" for="ch" forName="text_4" refType="ctrY" refFor="ch" refForName="accent_4"/>
                <dgm:constr type="lMarg" for="ch" forName="text_4" refType="w" refFor="ch" refForName="accent_4" fact="1.8"/>
                <dgm:constr type="h" for="ch" forName="accent_5" refType="h" fact="0.1136"/>
                <dgm:constr type="w" for="ch" forName="accent_5" refType="h" refFor="ch" refForName="accent_5" op="equ"/>
                <dgm:constr type="ctrY" for="ch" forName="accent_5" refType="h" fact="0.6364"/>
                <dgm:constr type="ctrX" for="ch" forName="accent_5" refType="h" fact="0.2109"/>
                <dgm:constr type="l" for="ch" forName="text_5" refType="ctrX" refFor="ch" refForName="accent_5"/>
                <dgm:constr type="r" for="ch" forName="text_5" refType="w"/>
                <dgm:constr type="w" for="ch" forName="text_5" refType="h" refFor="ch" refForName="text_5" op="gte"/>
                <dgm:constr type="h" for="ch" forName="text_5" refType="h" refFor="ch" refForName="accent_5" fact="0.8"/>
                <dgm:constr type="ctrY" for="ch" forName="text_5" refType="ctrY" refFor="ch" refForName="accent_5"/>
                <dgm:constr type="lMarg" for="ch" forName="text_5" refType="w" refFor="ch" refForName="accent_5" fact="1.8"/>
                <dgm:constr type="h" for="ch" forName="accent_6" refType="h" fact="0.1136"/>
                <dgm:constr type="w" for="ch" forName="accent_6" refType="h" refFor="ch" refForName="accent_6" op="equ"/>
                <dgm:constr type="ctrY" for="ch" forName="accent_6" refType="h" fact="0.7727"/>
                <dgm:constr type="ctrX" for="ch" forName="accent_6" refType="h" fact="0.1658"/>
                <dgm:constr type="l" for="ch" forName="text_6" refType="ctrX" refFor="ch" refForName="accent_6"/>
                <dgm:constr type="r" for="ch" forName="text_6" refType="w"/>
                <dgm:constr type="w" for="ch" forName="text_6" refType="h" refFor="ch" refForName="text_6" op="gte"/>
                <dgm:constr type="h" for="ch" forName="text_6" refType="h" refFor="ch" refForName="accent_6" fact="0.8"/>
                <dgm:constr type="ctrY" for="ch" forName="text_6" refType="ctrY" refFor="ch" refForName="accent_6"/>
                <dgm:constr type="lMarg" for="ch" forName="text_6" refType="w" refFor="ch" refForName="accent_6" fact="1.8"/>
                <dgm:constr type="h" for="ch" forName="accent_7" refType="h" fact="0.1136"/>
                <dgm:constr type="w" for="ch" forName="accent_7" refType="h" refFor="ch" refForName="accent_7" op="equ"/>
                <dgm:constr type="ctrY" for="ch" forName="accent_7" refType="h" fact="0.9091"/>
                <dgm:constr type="ctrX" for="ch" forName="accent_7" refType="h" fact="0.0835"/>
                <dgm:constr type="l" for="ch" forName="text_7" refType="ctrX" refFor="ch" refForName="accent_7"/>
                <dgm:constr type="r" for="ch" forName="text_7" refType="w"/>
                <dgm:constr type="w" for="ch" forName="text_7" refType="h" refFor="ch" refForName="text_7" op="gte"/>
                <dgm:constr type="h" for="ch" forName="text_7" refType="h" refFor="ch" refForName="accent_7" fact="0.8"/>
                <dgm:constr type="ctrY" for="ch" forName="text_7" refType="ctrY" refFor="ch" refForName="accent_7"/>
                <dgm:constr type="lMarg" for="ch" forName="text_7" refType="w" refFor="ch" refForName="accent_7" fact="1.8"/>
                <dgm:constr type="primFontSz" for="ch" ptType="node" op="equ" val="65"/>
              </dgm:constrLst>
            </dgm:else>
          </dgm:choose>
        </dgm:if>
        <dgm:else name="Name12">
          <dgm:choose name="Name13">
            <dgm:if name="Name14" axis="ch" ptType="node" func="cnt" op="equ" val="1">
              <dgm:constrLst>
                <dgm:constr type="h" for="ch" forName="cycle" refType="h"/>
                <dgm:constr type="w" for="ch" forName="cycle" refType="h" refFor="ch" refForName="cycle" fact="0.26"/>
                <dgm:constr type="r" for="ch" forName="cycle" refType="w"/>
                <dgm:constr type="ctrY" for="ch" forName="cycle" refType="h" fact="0.5"/>
                <dgm:constr type="diam" for="ch" forName="cycle" refType="h" fact="1.344"/>
                <dgm:constr type="h" for="ch" forName="accent_1" refType="h" fact="0.625"/>
                <dgm:constr type="w" for="ch" forName="accent_1" refType="h" refFor="ch" refForName="accent_1" op="equ"/>
                <dgm:constr type="ctrY" for="ch" forName="accent_1" refType="h" fact="0.5"/>
                <dgm:constr type="ctrX" for="ch" forName="accent_1" refType="w"/>
                <dgm:constr type="ctrXOff" for="ch" forName="accent_1" refType="h" fact="-0.2253"/>
                <dgm:constr type="r" for="ch" forName="text_1" refType="ctrX" refFor="ch" refForName="accent_1"/>
                <dgm:constr type="rOff" for="ch" forName="text_1" refType="ctrXOff" refFor="ch" refForName="accent_1"/>
                <dgm:constr type="l" for="ch" forName="text_1"/>
                <dgm:constr type="w" for="ch" forName="text_1" refType="h" refFor="ch" refForName="text_1" op="gte"/>
                <dgm:constr type="h" for="ch" forName="text_1" refType="h" refFor="ch" refForName="accent_1" fact="0.8"/>
                <dgm:constr type="ctrY" for="ch" forName="text_1" refType="ctrY" refFor="ch" refForName="accent_1"/>
                <dgm:constr type="rMarg" for="ch" forName="text_1" refType="w" refFor="ch" refForName="accent_1" fact="1.8"/>
                <dgm:constr type="primFontSz" for="ch" ptType="node" op="equ" val="65"/>
              </dgm:constrLst>
            </dgm:if>
            <dgm:if name="Name15" axis="ch" ptType="node" func="cnt" op="equ" val="2">
              <dgm:constrLst>
                <dgm:constr type="h" for="ch" forName="cycle" refType="h"/>
                <dgm:constr type="w" for="ch" forName="cycle" refType="h" refFor="ch" refForName="cycle" fact="0.26"/>
                <dgm:constr type="r" for="ch" forName="cycle" refType="w"/>
                <dgm:constr type="ctrY" for="ch" forName="cycle" refType="h" fact="0.5"/>
                <dgm:constr type="diam" for="ch" forName="cycle" refType="h" fact="1.344"/>
                <dgm:constr type="h" for="ch" forName="accent_1" refType="h" fact="0.3571"/>
                <dgm:constr type="w" for="ch" forName="accent_1" refType="h" refFor="ch" refForName="accent_1" op="equ"/>
                <dgm:constr type="ctrY" for="ch" forName="accent_1" refType="h" fact="0.2857"/>
                <dgm:constr type="ctrX" for="ch" forName="accent_1" refType="w"/>
                <dgm:constr type="ctrXOff" for="ch" forName="accent_1" refType="h" fact="-0.1891"/>
                <dgm:constr type="r" for="ch" forName="text_1" refType="ctrX" refFor="ch" refForName="accent_1"/>
                <dgm:constr type="rOff" for="ch" forName="text_1" refType="ctrXOff" refFor="ch" refForName="accent_1"/>
                <dgm:constr type="l" for="ch" forName="text_1"/>
                <dgm:constr type="w" for="ch" forName="text_1" refType="h" refFor="ch" refForName="text_1" op="gte"/>
                <dgm:constr type="h" for="ch" forName="text_1" refType="h" refFor="ch" refForName="accent_1" fact="0.8"/>
                <dgm:constr type="ctrY" for="ch" forName="text_1" refType="ctrY" refFor="ch" refForName="accent_1"/>
                <dgm:constr type="rMarg" for="ch" forName="text_1" refType="w" refFor="ch" refForName="accent_1" fact="1.8"/>
                <dgm:constr type="h" for="ch" forName="accent_2" refType="h" fact="0.3571"/>
                <dgm:constr type="w" for="ch" forName="accent_2" refType="h" refFor="ch" refForName="accent_2" op="equ"/>
                <dgm:constr type="ctrY" for="ch" forName="accent_2" refType="h" fact="0.7143"/>
                <dgm:constr type="ctrX" for="ch" forName="accent_2" refType="w"/>
                <dgm:constr type="ctrXOff" for="ch" forName="accent_2" refType="h" fact="-0.1891"/>
                <dgm:constr type="r" for="ch" forName="text_2" refType="ctrX" refFor="ch" refForName="accent_2"/>
                <dgm:constr type="rOff" for="ch" forName="text_2" refType="ctrXOff" refFor="ch" refForName="accent_2"/>
                <dgm:constr type="l" for="ch" forName="text_2"/>
                <dgm:constr type="w" for="ch" forName="text_2" refType="h" refFor="ch" refForName="text_2" op="gte"/>
                <dgm:constr type="h" for="ch" forName="text_2" refType="h" refFor="ch" refForName="accent_2" fact="0.8"/>
                <dgm:constr type="ctrY" for="ch" forName="text_2" refType="ctrY" refFor="ch" refForName="accent_2"/>
                <dgm:constr type="rMarg" for="ch" forName="text_2" refType="w" refFor="ch" refForName="accent_2" fact="1.8"/>
                <dgm:constr type="primFontSz" for="ch" ptType="node" op="equ" val="65"/>
              </dgm:constrLst>
            </dgm:if>
            <dgm:if name="Name16" axis="ch" ptType="node" func="cnt" op="equ" val="3">
              <dgm:constrLst>
                <dgm:constr type="h" for="ch" forName="cycle" refType="h"/>
                <dgm:constr type="w" for="ch" forName="cycle" refType="h" refFor="ch" refForName="cycle" fact="0.26"/>
                <dgm:constr type="r" for="ch" forName="cycle" refType="w"/>
                <dgm:constr type="ctrY" for="ch" forName="cycle" refType="h" fact="0.5"/>
                <dgm:constr type="diam" for="ch" forName="cycle" refType="h" fact="1.344"/>
                <dgm:constr type="h" for="ch" forName="accent_1" refType="h" fact="0.25"/>
                <dgm:constr type="w" for="ch" forName="accent_1" refType="h" refFor="ch" refForName="accent_1" op="equ"/>
                <dgm:constr type="ctrY" for="ch" forName="accent_1" refType="h" fact="0.2"/>
                <dgm:constr type="ctrX" for="ch" forName="accent_1" refType="w"/>
                <dgm:constr type="ctrXOff" for="ch" forName="accent_1" refType="h" fact="-0.1526"/>
                <dgm:constr type="r" for="ch" forName="text_1" refType="ctrX" refFor="ch" refForName="accent_1"/>
                <dgm:constr type="rOff" for="ch" forName="text_1" refType="ctrXOff" refFor="ch" refForName="accent_1"/>
                <dgm:constr type="l" for="ch" forName="text_1"/>
                <dgm:constr type="w" for="ch" forName="text_1" refType="h" refFor="ch" refForName="text_1" op="gte"/>
                <dgm:constr type="h" for="ch" forName="text_1" refType="h" refFor="ch" refForName="accent_1" fact="0.8"/>
                <dgm:constr type="ctrY" for="ch" forName="text_1" refType="ctrY" refFor="ch" refForName="accent_1"/>
                <dgm:constr type="rMarg" for="ch" forName="text_1" refType="w" refFor="ch" refForName="accent_1" fact="1.8"/>
                <dgm:constr type="h" for="ch" forName="accent_2" refType="h" fact="0.25"/>
                <dgm:constr type="w" for="ch" forName="accent_2" refType="h" refFor="ch" refForName="accent_2" op="equ"/>
                <dgm:constr type="ctrY" for="ch" forName="accent_2" refType="h" fact="0.5"/>
                <dgm:constr type="ctrX" for="ch" forName="accent_2" refType="w"/>
                <dgm:constr type="ctrXOff" for="ch" forName="accent_2" refType="h" fact="-0.2253"/>
                <dgm:constr type="r" for="ch" forName="text_2" refType="ctrX" refFor="ch" refForName="accent_2"/>
                <dgm:constr type="rOff" for="ch" forName="text_2" refType="ctrXOff" refFor="ch" refForName="accent_2"/>
                <dgm:constr type="l" for="ch" forName="text_2"/>
                <dgm:constr type="w" for="ch" forName="text_2" refType="h" refFor="ch" refForName="text_2" op="gte"/>
                <dgm:constr type="h" for="ch" forName="text_2" refType="h" refFor="ch" refForName="accent_2" fact="0.8"/>
                <dgm:constr type="ctrY" for="ch" forName="text_2" refType="ctrY" refFor="ch" refForName="accent_2"/>
                <dgm:constr type="rMarg" for="ch" forName="text_2" refType="w" refFor="ch" refForName="accent_2" fact="1.8"/>
                <dgm:constr type="h" for="ch" forName="accent_3" refType="h" fact="0.25"/>
                <dgm:constr type="w" for="ch" forName="accent_3" refType="h" refFor="ch" refForName="accent_3" op="equ"/>
                <dgm:constr type="ctrY" for="ch" forName="accent_3" refType="h" fact="0.8"/>
                <dgm:constr type="ctrX" for="ch" forName="accent_3" refType="w"/>
                <dgm:constr type="ctrXOff" for="ch" forName="accent_3" refType="h" fact="-0.1526"/>
                <dgm:constr type="r" for="ch" forName="text_3" refType="ctrX" refFor="ch" refForName="accent_3"/>
                <dgm:constr type="rOff" for="ch" forName="text_3" refType="ctrXOff" refFor="ch" refForName="accent_3"/>
                <dgm:constr type="l" for="ch" forName="text_3"/>
                <dgm:constr type="w" for="ch" forName="text_3" refType="h" refFor="ch" refForName="text_3" op="gte"/>
                <dgm:constr type="h" for="ch" forName="text_3" refType="h" refFor="ch" refForName="accent_3" fact="0.8"/>
                <dgm:constr type="ctrY" for="ch" forName="text_3" refType="ctrY" refFor="ch" refForName="accent_3"/>
                <dgm:constr type="rMarg" for="ch" forName="text_3" refType="w" refFor="ch" refForName="accent_3" fact="1.8"/>
                <dgm:constr type="primFontSz" for="ch" ptType="node" op="equ" val="65"/>
              </dgm:constrLst>
            </dgm:if>
            <dgm:if name="Name17" axis="ch" ptType="node" func="cnt" op="equ" val="4">
              <dgm:constrLst>
                <dgm:constr type="h" for="ch" forName="cycle" refType="h"/>
                <dgm:constr type="w" for="ch" forName="cycle" refType="h" refFor="ch" refForName="cycle" fact="0.26"/>
                <dgm:constr type="r" for="ch" forName="cycle" refType="w"/>
                <dgm:constr type="ctrY" for="ch" forName="cycle" refType="h" fact="0.5"/>
                <dgm:constr type="diam" for="ch" forName="cycle" refType="h" fact="1.344"/>
                <dgm:constr type="h" for="ch" forName="accent_1" refType="h" fact="0.1923"/>
                <dgm:constr type="w" for="ch" forName="accent_1" refType="h" refFor="ch" refForName="accent_1" op="equ"/>
                <dgm:constr type="ctrY" for="ch" forName="accent_1" refType="h" fact="0.1538"/>
                <dgm:constr type="ctrX" for="ch" forName="accent_1" refType="w"/>
                <dgm:constr type="ctrXOff" for="ch" forName="accent_1" refType="h" fact="-0.1268"/>
                <dgm:constr type="r" for="ch" forName="text_1" refType="ctrX" refFor="ch" refForName="accent_1"/>
                <dgm:constr type="rOff" for="ch" forName="text_1" refType="ctrXOff" refFor="ch" refForName="accent_1"/>
                <dgm:constr type="l" for="ch" forName="text_1"/>
                <dgm:constr type="w" for="ch" forName="text_1" refType="h" refFor="ch" refForName="text_1" op="gte"/>
                <dgm:constr type="h" for="ch" forName="text_1" refType="h" refFor="ch" refForName="accent_1" fact="0.8"/>
                <dgm:constr type="ctrY" for="ch" forName="text_1" refType="ctrY" refFor="ch" refForName="accent_1"/>
                <dgm:constr type="rMarg" for="ch" forName="text_1" refType="w" refFor="ch" refForName="accent_1" fact="1.8"/>
                <dgm:constr type="h" for="ch" forName="accent_2" refType="h" fact="0.1923"/>
                <dgm:constr type="w" for="ch" forName="accent_2" refType="h" refFor="ch" refForName="accent_2" op="equ"/>
                <dgm:constr type="ctrY" for="ch" forName="accent_2" refType="h" fact="0.3846"/>
                <dgm:constr type="ctrX" for="ch" forName="accent_2" refType="w"/>
                <dgm:constr type="ctrXOff" for="ch" forName="accent_2" refType="h" fact="-0.215"/>
                <dgm:constr type="r" for="ch" forName="text_2" refType="ctrX" refFor="ch" refForName="accent_2"/>
                <dgm:constr type="rOff" for="ch" forName="text_2" refType="ctrXOff" refFor="ch" refForName="accent_2"/>
                <dgm:constr type="l" for="ch" forName="text_2"/>
                <dgm:constr type="w" for="ch" forName="text_2" refType="h" refFor="ch" refForName="text_2" op="gte"/>
                <dgm:constr type="h" for="ch" forName="text_2" refType="h" refFor="ch" refForName="accent_2" fact="0.8"/>
                <dgm:constr type="ctrY" for="ch" forName="text_2" refType="ctrY" refFor="ch" refForName="accent_2"/>
                <dgm:constr type="rMarg" for="ch" forName="text_2" refType="w" refFor="ch" refForName="accent_2" fact="1.8"/>
                <dgm:constr type="h" for="ch" forName="accent_3" refType="h" fact="0.1923"/>
                <dgm:constr type="w" for="ch" forName="accent_3" refType="h" refFor="ch" refForName="accent_3" op="equ"/>
                <dgm:constr type="ctrY" for="ch" forName="accent_3" refType="h" fact="0.6154"/>
                <dgm:constr type="ctrX" for="ch" forName="accent_3" refType="w"/>
                <dgm:constr type="ctrXOff" for="ch" forName="accent_3" refType="h" fact="-0.215"/>
                <dgm:constr type="r" for="ch" forName="text_3" refType="ctrX" refFor="ch" refForName="accent_3"/>
                <dgm:constr type="rOff" for="ch" forName="text_3" refType="ctrXOff" refFor="ch" refForName="accent_3"/>
                <dgm:constr type="l" for="ch" forName="text_3"/>
                <dgm:constr type="w" for="ch" forName="text_3" refType="h" refFor="ch" refForName="text_3" op="gte"/>
                <dgm:constr type="h" for="ch" forName="text_3" refType="h" refFor="ch" refForName="accent_3" fact="0.8"/>
                <dgm:constr type="ctrY" for="ch" forName="text_3" refType="ctrY" refFor="ch" refForName="accent_3"/>
                <dgm:constr type="rMarg" for="ch" forName="text_3" refType="w" refFor="ch" refForName="accent_3" fact="1.8"/>
                <dgm:constr type="h" for="ch" forName="accent_4" refType="h" fact="0.1923"/>
                <dgm:constr type="w" for="ch" forName="accent_4" refType="h" refFor="ch" refForName="accent_4" op="equ"/>
                <dgm:constr type="ctrY" for="ch" forName="accent_4" refType="h" fact="0.8462"/>
                <dgm:constr type="ctrX" for="ch" forName="accent_4" refType="w"/>
                <dgm:constr type="ctrXOff" for="ch" forName="accent_4" refType="h" fact="-0.1268"/>
                <dgm:constr type="r" for="ch" forName="text_4" refType="ctrX" refFor="ch" refForName="accent_4"/>
                <dgm:constr type="rOff" for="ch" forName="text_4" refType="ctrXOff" refFor="ch" refForName="accent_4"/>
                <dgm:constr type="l" for="ch" forName="text_4"/>
                <dgm:constr type="w" for="ch" forName="text_4" refType="h" refFor="ch" refForName="text_4" op="gte"/>
                <dgm:constr type="h" for="ch" forName="text_4" refType="h" refFor="ch" refForName="accent_4" fact="0.8"/>
                <dgm:constr type="ctrY" for="ch" forName="text_4" refType="ctrY" refFor="ch" refForName="accent_4"/>
                <dgm:constr type="rMarg" for="ch" forName="text_4" refType="w" refFor="ch" refForName="accent_4" fact="1.8"/>
                <dgm:constr type="primFontSz" for="ch" ptType="node" op="equ" val="65"/>
              </dgm:constrLst>
            </dgm:if>
            <dgm:if name="Name18" axis="ch" ptType="node" func="cnt" op="equ" val="5">
              <dgm:constrLst>
                <dgm:constr type="h" for="ch" forName="cycle" refType="h"/>
                <dgm:constr type="w" for="ch" forName="cycle" refType="h" refFor="ch" refForName="cycle" fact="0.26"/>
                <dgm:constr type="r" for="ch" forName="cycle" refType="w"/>
                <dgm:constr type="ctrY" for="ch" forName="cycle" refType="h" fact="0.5"/>
                <dgm:constr type="diam" for="ch" forName="cycle" refType="h" fact="1.344"/>
                <dgm:constr type="h" for="ch" forName="accent_1" refType="h" fact="0.1563"/>
                <dgm:constr type="w" for="ch" forName="accent_1" refType="h" refFor="ch" refForName="accent_1" op="equ"/>
                <dgm:constr type="ctrY" for="ch" forName="accent_1" refType="h" fact="0.125"/>
                <dgm:constr type="ctrX" for="ch" forName="accent_1" refType="w"/>
                <dgm:constr type="ctrXOff" for="ch" forName="accent_1" refType="h" fact="-0.1082"/>
                <dgm:constr type="r" for="ch" forName="text_1" refType="ctrX" refFor="ch" refForName="accent_1"/>
                <dgm:constr type="rOff" for="ch" forName="text_1" refType="ctrXOff" refFor="ch" refForName="accent_1"/>
                <dgm:constr type="l" for="ch" forName="text_1"/>
                <dgm:constr type="w" for="ch" forName="text_1" refType="h" refFor="ch" refForName="text_1" op="gte"/>
                <dgm:constr type="h" for="ch" forName="text_1" refType="h" refFor="ch" refForName="accent_1" fact="0.8"/>
                <dgm:constr type="ctrY" for="ch" forName="text_1" refType="ctrY" refFor="ch" refForName="accent_1"/>
                <dgm:constr type="rMarg" for="ch" forName="text_1" refType="w" refFor="ch" refForName="accent_1" fact="1.8"/>
                <dgm:constr type="h" for="ch" forName="accent_2" refType="h" fact="0.1563"/>
                <dgm:constr type="w" for="ch" forName="accent_2" refType="h" refFor="ch" refForName="accent_2" op="equ"/>
                <dgm:constr type="ctrY" for="ch" forName="accent_2" refType="h" fact="0.3125"/>
                <dgm:constr type="ctrX" for="ch" forName="accent_2" refType="w"/>
                <dgm:constr type="ctrXOff" for="ch" forName="accent_2" refType="h" fact="-0.1978"/>
                <dgm:constr type="r" for="ch" forName="text_2" refType="ctrX" refFor="ch" refForName="accent_2"/>
                <dgm:constr type="rOff" for="ch" forName="text_2" refType="ctrXOff" refFor="ch" refForName="accent_2"/>
                <dgm:constr type="l" for="ch" forName="text_2"/>
                <dgm:constr type="w" for="ch" forName="text_2" refType="h" refFor="ch" refForName="text_2" op="gte"/>
                <dgm:constr type="h" for="ch" forName="text_2" refType="h" refFor="ch" refForName="accent_2" fact="0.8"/>
                <dgm:constr type="ctrY" for="ch" forName="text_2" refType="ctrY" refFor="ch" refForName="accent_2"/>
                <dgm:constr type="rMarg" for="ch" forName="text_2" refType="w" refFor="ch" refForName="accent_2" fact="1.8"/>
                <dgm:constr type="h" for="ch" forName="accent_3" refType="h" fact="0.1563"/>
                <dgm:constr type="w" for="ch" forName="accent_3" refType="h" refFor="ch" refForName="accent_3" op="equ"/>
                <dgm:constr type="ctrY" for="ch" forName="accent_3" refType="h" fact="0.5"/>
                <dgm:constr type="ctrX" for="ch" forName="accent_3" refType="w"/>
                <dgm:constr type="ctrXOff" for="ch" forName="accent_3" refType="h" fact="-0.2253"/>
                <dgm:constr type="r" for="ch" forName="text_3" refType="ctrX" refFor="ch" refForName="accent_3"/>
                <dgm:constr type="rOff" for="ch" forName="text_3" refType="ctrXOff" refFor="ch" refForName="accent_3"/>
                <dgm:constr type="l" for="ch" forName="text_3"/>
                <dgm:constr type="w" for="ch" forName="text_3" refType="h" refFor="ch" refForName="text_3" op="gte"/>
                <dgm:constr type="h" for="ch" forName="text_3" refType="h" refFor="ch" refForName="accent_3" fact="0.8"/>
                <dgm:constr type="ctrY" for="ch" forName="text_3" refType="ctrY" refFor="ch" refForName="accent_3"/>
                <dgm:constr type="rMarg" for="ch" forName="text_3" refType="w" refFor="ch" refForName="accent_3" fact="1.8"/>
                <dgm:constr type="h" for="ch" forName="accent_4" refType="h" fact="0.1563"/>
                <dgm:constr type="w" for="ch" forName="accent_4" refType="h" refFor="ch" refForName="accent_4" op="equ"/>
                <dgm:constr type="ctrY" for="ch" forName="accent_4" refType="h" fact="0.6875"/>
                <dgm:constr type="ctrX" for="ch" forName="accent_4" refType="w"/>
                <dgm:constr type="ctrXOff" for="ch" forName="accent_4" refType="h" fact="-0.1978"/>
                <dgm:constr type="r" for="ch" forName="text_4" refType="ctrX" refFor="ch" refForName="accent_4"/>
                <dgm:constr type="rOff" for="ch" forName="text_4" refType="ctrXOff" refFor="ch" refForName="accent_4"/>
                <dgm:constr type="l" for="ch" forName="text_4"/>
                <dgm:constr type="w" for="ch" forName="text_4" refType="h" refFor="ch" refForName="text_4" op="gte"/>
                <dgm:constr type="h" for="ch" forName="text_4" refType="h" refFor="ch" refForName="accent_4" fact="0.8"/>
                <dgm:constr type="ctrY" for="ch" forName="text_4" refType="ctrY" refFor="ch" refForName="accent_4"/>
                <dgm:constr type="rMarg" for="ch" forName="text_4" refType="w" refFor="ch" refForName="accent_4" fact="1.8"/>
                <dgm:constr type="h" for="ch" forName="accent_5" refType="h" fact="0.1563"/>
                <dgm:constr type="w" for="ch" forName="accent_5" refType="h" refFor="ch" refForName="accent_5" op="equ"/>
                <dgm:constr type="ctrY" for="ch" forName="accent_5" refType="h" fact="0.875"/>
                <dgm:constr type="ctrX" for="ch" forName="accent_5" refType="w"/>
                <dgm:constr type="ctrXOff" for="ch" forName="accent_5" refType="h" fact="-0.1082"/>
                <dgm:constr type="r" for="ch" forName="text_5" refType="ctrX" refFor="ch" refForName="accent_5"/>
                <dgm:constr type="rOff" for="ch" forName="text_5" refType="ctrXOff" refFor="ch" refForName="accent_5"/>
                <dgm:constr type="l" for="ch" forName="text_5"/>
                <dgm:constr type="w" for="ch" forName="text_5" refType="h" refFor="ch" refForName="text_5" op="gte"/>
                <dgm:constr type="h" for="ch" forName="text_5" refType="h" refFor="ch" refForName="accent_5" fact="0.8"/>
                <dgm:constr type="ctrY" for="ch" forName="text_5" refType="ctrY" refFor="ch" refForName="accent_5"/>
                <dgm:constr type="rMarg" for="ch" forName="text_5" refType="w" refFor="ch" refForName="accent_5" fact="1.8"/>
                <dgm:constr type="primFontSz" for="ch" ptType="node" op="equ" val="65"/>
              </dgm:constrLst>
            </dgm:if>
            <dgm:if name="Name19" axis="ch" ptType="node" func="cnt" op="equ" val="6">
              <dgm:constrLst>
                <dgm:constr type="h" for="ch" forName="cycle" refType="h"/>
                <dgm:constr type="w" for="ch" forName="cycle" refType="h" refFor="ch" refForName="cycle" fact="0.26"/>
                <dgm:constr type="r" for="ch" forName="cycle" refType="w"/>
                <dgm:constr type="ctrY" for="ch" forName="cycle" refType="h" fact="0.5"/>
                <dgm:constr type="diam" for="ch" forName="cycle" refType="h" fact="1.344"/>
                <dgm:constr type="h" for="ch" forName="accent_1" refType="h" fact="0.1316"/>
                <dgm:constr type="w" for="ch" forName="accent_1" refType="h" refFor="ch" refForName="accent_1" op="equ"/>
                <dgm:constr type="ctrY" for="ch" forName="accent_1" refType="h" fact="0.1053"/>
                <dgm:constr type="ctrX" for="ch" forName="accent_1" refType="w"/>
                <dgm:constr type="ctrXOff" for="ch" forName="accent_1" refType="h" fact="-0.0943"/>
                <dgm:constr type="r" for="ch" forName="text_1" refType="ctrX" refFor="ch" refForName="accent_1"/>
                <dgm:constr type="rOff" for="ch" forName="text_1" refType="ctrXOff" refFor="ch" refForName="accent_1"/>
                <dgm:constr type="l" for="ch" forName="text_1"/>
                <dgm:constr type="w" for="ch" forName="text_1" refType="h" refFor="ch" refForName="text_1" op="gte"/>
                <dgm:constr type="h" for="ch" forName="text_1" refType="h" refFor="ch" refForName="accent_1" fact="0.8"/>
                <dgm:constr type="ctrY" for="ch" forName="text_1" refType="ctrY" refFor="ch" refForName="accent_1"/>
                <dgm:constr type="rMarg" for="ch" forName="text_1" refType="w" refFor="ch" refForName="accent_1" fact="1.8"/>
                <dgm:constr type="h" for="ch" forName="accent_2" refType="h" fact="0.1316"/>
                <dgm:constr type="w" for="ch" forName="accent_2" refType="h" refFor="ch" refForName="accent_2" op="equ"/>
                <dgm:constr type="ctrY" for="ch" forName="accent_2" refType="h" fact="0.2632"/>
                <dgm:constr type="ctrX" for="ch" forName="accent_2" refType="w"/>
                <dgm:constr type="ctrXOff" for="ch" forName="accent_2" refType="h" fact="-0.1809"/>
                <dgm:constr type="r" for="ch" forName="text_2" refType="ctrX" refFor="ch" refForName="accent_2"/>
                <dgm:constr type="rOff" for="ch" forName="text_2" refType="ctrXOff" refFor="ch" refForName="accent_2"/>
                <dgm:constr type="l" for="ch" forName="text_2"/>
                <dgm:constr type="w" for="ch" forName="text_2" refType="h" refFor="ch" refForName="text_2" op="gte"/>
                <dgm:constr type="h" for="ch" forName="text_2" refType="h" refFor="ch" refForName="accent_2" fact="0.8"/>
                <dgm:constr type="ctrY" for="ch" forName="text_2" refType="ctrY" refFor="ch" refForName="accent_2"/>
                <dgm:constr type="rMarg" for="ch" forName="text_2" refType="w" refFor="ch" refForName="accent_2" fact="1.8"/>
                <dgm:constr type="h" for="ch" forName="accent_3" refType="h" fact="0.1316"/>
                <dgm:constr type="w" for="ch" forName="accent_3" refType="h" refFor="ch" refForName="accent_3" op="equ"/>
                <dgm:constr type="ctrY" for="ch" forName="accent_3" refType="h" fact="0.4211"/>
                <dgm:constr type="ctrX" for="ch" forName="accent_3" refType="w"/>
                <dgm:constr type="ctrXOff" for="ch" forName="accent_3" refType="h" fact="-0.2205"/>
                <dgm:constr type="r" for="ch" forName="text_3" refType="ctrX" refFor="ch" refForName="accent_3"/>
                <dgm:constr type="rOff" for="ch" forName="text_3" refType="ctrXOff" refFor="ch" refForName="accent_3"/>
                <dgm:constr type="l" for="ch" forName="text_3"/>
                <dgm:constr type="w" for="ch" forName="text_3" refType="h" refFor="ch" refForName="text_3" op="gte"/>
                <dgm:constr type="h" for="ch" forName="text_3" refType="h" refFor="ch" refForName="accent_3" fact="0.8"/>
                <dgm:constr type="ctrY" for="ch" forName="text_3" refType="ctrY" refFor="ch" refForName="accent_3"/>
                <dgm:constr type="rMarg" for="ch" forName="text_3" refType="w" refFor="ch" refForName="accent_3" fact="1.8"/>
                <dgm:constr type="h" for="ch" forName="accent_4" refType="h" fact="0.1316"/>
                <dgm:constr type="w" for="ch" forName="accent_4" refType="h" refFor="ch" refForName="accent_4" op="equ"/>
                <dgm:constr type="ctrY" for="ch" forName="accent_4" refType="h" fact="0.5789"/>
                <dgm:constr type="ctrX" for="ch" forName="accent_4" refType="w"/>
                <dgm:constr type="ctrXOff" for="ch" forName="accent_4" refType="h" fact="-0.2205"/>
                <dgm:constr type="r" for="ch" forName="text_4" refType="ctrX" refFor="ch" refForName="accent_4"/>
                <dgm:constr type="rOff" for="ch" forName="text_4" refType="ctrXOff" refFor="ch" refForName="accent_4"/>
                <dgm:constr type="l" for="ch" forName="text_4"/>
                <dgm:constr type="w" for="ch" forName="text_4" refType="h" refFor="ch" refForName="text_4" op="gte"/>
                <dgm:constr type="h" for="ch" forName="text_4" refType="h" refFor="ch" refForName="accent_4" fact="0.8"/>
                <dgm:constr type="ctrY" for="ch" forName="text_4" refType="ctrY" refFor="ch" refForName="accent_4"/>
                <dgm:constr type="rMarg" for="ch" forName="text_4" refType="w" refFor="ch" refForName="accent_4" fact="1.8"/>
                <dgm:constr type="h" for="ch" forName="accent_5" refType="h" fact="0.1316"/>
                <dgm:constr type="w" for="ch" forName="accent_5" refType="h" refFor="ch" refForName="accent_5" op="equ"/>
                <dgm:constr type="ctrY" for="ch" forName="accent_5" refType="h" fact="0.7368"/>
                <dgm:constr type="ctrX" for="ch" forName="accent_5" refType="w"/>
                <dgm:constr type="ctrXOff" for="ch" forName="accent_5" refType="h" fact="-0.1809"/>
                <dgm:constr type="r" for="ch" forName="text_5" refType="ctrX" refFor="ch" refForName="accent_5"/>
                <dgm:constr type="rOff" for="ch" forName="text_5" refType="ctrXOff" refFor="ch" refForName="accent_5"/>
                <dgm:constr type="l" for="ch" forName="text_5"/>
                <dgm:constr type="w" for="ch" forName="text_5" refType="h" refFor="ch" refForName="text_5" op="gte"/>
                <dgm:constr type="h" for="ch" forName="text_5" refType="h" refFor="ch" refForName="accent_5" fact="0.8"/>
                <dgm:constr type="ctrY" for="ch" forName="text_5" refType="ctrY" refFor="ch" refForName="accent_5"/>
                <dgm:constr type="rMarg" for="ch" forName="text_5" refType="w" refFor="ch" refForName="accent_5" fact="1.8"/>
                <dgm:constr type="h" for="ch" forName="accent_6" refType="h" fact="0.1316"/>
                <dgm:constr type="w" for="ch" forName="accent_6" refType="h" refFor="ch" refForName="accent_6" op="equ"/>
                <dgm:constr type="ctrY" for="ch" forName="accent_6" refType="h" fact="0.8947"/>
                <dgm:constr type="ctrX" for="ch" forName="accent_6" refType="w"/>
                <dgm:constr type="ctrXOff" for="ch" forName="accent_6" refType="h" fact="-0.0943"/>
                <dgm:constr type="r" for="ch" forName="text_6" refType="ctrX" refFor="ch" refForName="accent_6"/>
                <dgm:constr type="rOff" for="ch" forName="text_6" refType="ctrXOff" refFor="ch" refForName="accent_6"/>
                <dgm:constr type="l" for="ch" forName="text_6"/>
                <dgm:constr type="w" for="ch" forName="text_6" refType="h" refFor="ch" refForName="text_6" op="gte"/>
                <dgm:constr type="h" for="ch" forName="text_6" refType="h" refFor="ch" refForName="accent_6" fact="0.8"/>
                <dgm:constr type="ctrY" for="ch" forName="text_6" refType="ctrY" refFor="ch" refForName="accent_6"/>
                <dgm:constr type="rMarg" for="ch" forName="text_6" refType="w" refFor="ch" refForName="accent_6" fact="1.8"/>
                <dgm:constr type="primFontSz" for="ch" ptType="node" op="equ" val="65"/>
              </dgm:constrLst>
            </dgm:if>
            <dgm:else name="Name20">
              <dgm:constrLst>
                <dgm:constr type="h" for="ch" forName="cycle" refType="h"/>
                <dgm:constr type="w" for="ch" forName="cycle" refType="h" refFor="ch" refForName="cycle" fact="0.26"/>
                <dgm:constr type="r" for="ch" forName="cycle" refType="w"/>
                <dgm:constr type="ctrY" for="ch" forName="cycle" refType="h" fact="0.5"/>
                <dgm:constr type="diam" for="ch" forName="cycle" refType="h" fact="1.344"/>
                <dgm:constr type="h" for="ch" forName="accent_1" refType="h" fact="0.1136"/>
                <dgm:constr type="w" for="ch" forName="accent_1" refType="h" refFor="ch" refForName="accent_1" op="equ"/>
                <dgm:constr type="ctrY" for="ch" forName="accent_1" refType="h" fact="0.0909"/>
                <dgm:constr type="ctrX" for="ch" forName="accent_1" refType="w"/>
                <dgm:constr type="ctrXOff" for="ch" forName="accent_1" refType="h" fact="-0.0835"/>
                <dgm:constr type="r" for="ch" forName="text_1" refType="ctrX" refFor="ch" refForName="accent_1"/>
                <dgm:constr type="rOff" for="ch" forName="text_1" refType="ctrXOff" refFor="ch" refForName="accent_1"/>
                <dgm:constr type="l" for="ch" forName="text_1"/>
                <dgm:constr type="w" for="ch" forName="text_1" refType="h" refFor="ch" refForName="text_1" op="gte"/>
                <dgm:constr type="h" for="ch" forName="text_1" refType="h" refFor="ch" refForName="accent_1" fact="0.8"/>
                <dgm:constr type="ctrY" for="ch" forName="text_1" refType="ctrY" refFor="ch" refForName="accent_1"/>
                <dgm:constr type="rMarg" for="ch" forName="text_1" refType="w" refFor="ch" refForName="accent_1" fact="1.8"/>
                <dgm:constr type="h" for="ch" forName="accent_2" refType="h" fact="0.1136"/>
                <dgm:constr type="w" for="ch" forName="accent_2" refType="h" refFor="ch" refForName="accent_2" op="equ"/>
                <dgm:constr type="ctrY" for="ch" forName="accent_2" refType="h" fact="0.2273"/>
                <dgm:constr type="ctrX" for="ch" forName="accent_2" refType="w"/>
                <dgm:constr type="ctrXOff" for="ch" forName="accent_2" refType="h" fact="-0.1658"/>
                <dgm:constr type="r" for="ch" forName="text_2" refType="ctrX" refFor="ch" refForName="accent_2"/>
                <dgm:constr type="rOff" for="ch" forName="text_2" refType="ctrXOff" refFor="ch" refForName="accent_2"/>
                <dgm:constr type="l" for="ch" forName="text_2"/>
                <dgm:constr type="w" for="ch" forName="text_2" refType="h" refFor="ch" refForName="text_2" op="gte"/>
                <dgm:constr type="h" for="ch" forName="text_2" refType="h" refFor="ch" refForName="accent_2" fact="0.8"/>
                <dgm:constr type="ctrY" for="ch" forName="text_2" refType="ctrY" refFor="ch" refForName="accent_2"/>
                <dgm:constr type="rMarg" for="ch" forName="text_2" refType="w" refFor="ch" refForName="accent_2" fact="1.8"/>
                <dgm:constr type="h" for="ch" forName="accent_3" refType="h" fact="0.1136"/>
                <dgm:constr type="w" for="ch" forName="accent_3" refType="h" refFor="ch" refForName="accent_3" op="equ"/>
                <dgm:constr type="ctrY" for="ch" forName="accent_3" refType="h" fact="0.3636"/>
                <dgm:constr type="ctrX" for="ch" forName="accent_3" refType="w"/>
                <dgm:constr type="ctrXOff" for="ch" forName="accent_3" refType="h" fact="-0.2109"/>
                <dgm:constr type="r" for="ch" forName="text_3" refType="ctrX" refFor="ch" refForName="accent_3"/>
                <dgm:constr type="rOff" for="ch" forName="text_3" refType="ctrXOff" refFor="ch" refForName="accent_3"/>
                <dgm:constr type="l" for="ch" forName="text_3"/>
                <dgm:constr type="w" for="ch" forName="text_3" refType="h" refFor="ch" refForName="text_3" op="gte"/>
                <dgm:constr type="h" for="ch" forName="text_3" refType="h" refFor="ch" refForName="accent_3" fact="0.8"/>
                <dgm:constr type="ctrY" for="ch" forName="text_3" refType="ctrY" refFor="ch" refForName="accent_3"/>
                <dgm:constr type="rMarg" for="ch" forName="text_3" refType="w" refFor="ch" refForName="accent_3" fact="1.8"/>
                <dgm:constr type="h" for="ch" forName="accent_4" refType="h" fact="0.1136"/>
                <dgm:constr type="w" for="ch" forName="accent_4" refType="h" refFor="ch" refForName="accent_4" op="equ"/>
                <dgm:constr type="ctrY" for="ch" forName="accent_4" refType="h" fact="0.5"/>
                <dgm:constr type="ctrX" for="ch" forName="accent_4" refType="w"/>
                <dgm:constr type="ctrXOff" for="ch" forName="accent_4" refType="h" fact="-0.2253"/>
                <dgm:constr type="r" for="ch" forName="text_4" refType="ctrX" refFor="ch" refForName="accent_4"/>
                <dgm:constr type="rOff" for="ch" forName="text_4" refType="ctrXOff" refFor="ch" refForName="accent_4"/>
                <dgm:constr type="l" for="ch" forName="text_4"/>
                <dgm:constr type="w" for="ch" forName="text_4" refType="h" refFor="ch" refForName="text_4" op="gte"/>
                <dgm:constr type="h" for="ch" forName="text_4" refType="h" refFor="ch" refForName="accent_4" fact="0.8"/>
                <dgm:constr type="ctrY" for="ch" forName="text_4" refType="ctrY" refFor="ch" refForName="accent_4"/>
                <dgm:constr type="rMarg" for="ch" forName="text_4" refType="w" refFor="ch" refForName="accent_4" fact="1.8"/>
                <dgm:constr type="h" for="ch" forName="accent_5" refType="h" fact="0.1136"/>
                <dgm:constr type="w" for="ch" forName="accent_5" refType="h" refFor="ch" refForName="accent_5" op="equ"/>
                <dgm:constr type="ctrY" for="ch" forName="accent_5" refType="h" fact="0.6364"/>
                <dgm:constr type="ctrX" for="ch" forName="accent_5" refType="w"/>
                <dgm:constr type="ctrXOff" for="ch" forName="accent_5" refType="h" fact="-0.2109"/>
                <dgm:constr type="r" for="ch" forName="text_5" refType="ctrX" refFor="ch" refForName="accent_5"/>
                <dgm:constr type="rOff" for="ch" forName="text_5" refType="ctrXOff" refFor="ch" refForName="accent_5"/>
                <dgm:constr type="l" for="ch" forName="text_5"/>
                <dgm:constr type="w" for="ch" forName="text_5" refType="h" refFor="ch" refForName="text_5" op="gte"/>
                <dgm:constr type="h" for="ch" forName="text_5" refType="h" refFor="ch" refForName="accent_5" fact="0.8"/>
                <dgm:constr type="ctrY" for="ch" forName="text_5" refType="ctrY" refFor="ch" refForName="accent_5"/>
                <dgm:constr type="rMarg" for="ch" forName="text_5" refType="w" refFor="ch" refForName="accent_5" fact="1.8"/>
                <dgm:constr type="h" for="ch" forName="accent_6" refType="h" fact="0.1136"/>
                <dgm:constr type="w" for="ch" forName="accent_6" refType="h" refFor="ch" refForName="accent_6" op="equ"/>
                <dgm:constr type="ctrY" for="ch" forName="accent_6" refType="h" fact="0.7727"/>
                <dgm:constr type="ctrX" for="ch" forName="accent_6" refType="w"/>
                <dgm:constr type="ctrXOff" for="ch" forName="accent_6" refType="h" fact="-0.1658"/>
                <dgm:constr type="r" for="ch" forName="text_6" refType="ctrX" refFor="ch" refForName="accent_6"/>
                <dgm:constr type="rOff" for="ch" forName="text_6" refType="ctrXOff" refFor="ch" refForName="accent_6"/>
                <dgm:constr type="l" for="ch" forName="text_6"/>
                <dgm:constr type="w" for="ch" forName="text_6" refType="h" refFor="ch" refForName="text_6" op="gte"/>
                <dgm:constr type="h" for="ch" forName="text_6" refType="h" refFor="ch" refForName="accent_6" fact="0.8"/>
                <dgm:constr type="ctrY" for="ch" forName="text_6" refType="ctrY" refFor="ch" refForName="accent_6"/>
                <dgm:constr type="rMarg" for="ch" forName="text_6" refType="w" refFor="ch" refForName="accent_6" fact="1.8"/>
                <dgm:constr type="h" for="ch" forName="accent_7" refType="h" fact="0.1136"/>
                <dgm:constr type="w" for="ch" forName="accent_7" refType="h" refFor="ch" refForName="accent_7" op="equ"/>
                <dgm:constr type="ctrY" for="ch" forName="accent_7" refType="h" fact="0.9091"/>
                <dgm:constr type="ctrX" for="ch" forName="accent_7" refType="w"/>
                <dgm:constr type="ctrXOff" for="ch" forName="accent_7" refType="h" fact="-0.0835"/>
                <dgm:constr type="r" for="ch" forName="text_7" refType="ctrX" refFor="ch" refForName="accent_7"/>
                <dgm:constr type="rOff" for="ch" forName="text_7" refType="ctrXOff" refFor="ch" refForName="accent_7"/>
                <dgm:constr type="l" for="ch" forName="text_7"/>
                <dgm:constr type="w" for="ch" forName="text_7" refType="h" refFor="ch" refForName="text_7" op="gte"/>
                <dgm:constr type="h" for="ch" forName="text_7" refType="h" refFor="ch" refForName="accent_7" fact="0.8"/>
                <dgm:constr type="ctrY" for="ch" forName="text_7" refType="ctrY" refFor="ch" refForName="accent_7"/>
                <dgm:constr type="rMarg" for="ch" forName="text_7" refType="w" refFor="ch" refForName="accent_7" fact="1.8"/>
                <dgm:constr type="primFontSz" for="ch" ptType="node" op="equ" val="65"/>
              </dgm:constrLst>
            </dgm:else>
          </dgm:choose>
        </dgm:else>
      </dgm:choose>
      <dgm:layoutNode name="cycle">
        <dgm:choose name="Name21">
          <dgm:if name="Name22" func="var" arg="dir" op="equ" val="norm">
            <dgm:alg type="cycle">
              <dgm:param type="stAng" val="45"/>
              <dgm:param type="spanAng" val="90"/>
            </dgm:alg>
          </dgm:if>
          <dgm:else name="Name23">
            <dgm:alg type="cycle">
              <dgm:param type="stAng" val="225"/>
              <dgm:param type="spanAng" val="90"/>
            </dgm:alg>
          </dgm:else>
        </dgm:choose>
        <dgm:shape xmlns:r="http://schemas.openxmlformats.org/officeDocument/2006/relationships" r:blip="">
          <dgm:adjLst/>
        </dgm:shape>
        <dgm:presOf/>
        <dgm:constrLst>
          <dgm:constr type="w" for="ch" val="1"/>
          <dgm:constr type="h" for="ch" val="1"/>
          <dgm:constr type="diam" for="ch" forName="conn" refType="diam"/>
        </dgm:constrLst>
        <dgm:layoutNode name="srcNode">
          <dgm:alg type="sp"/>
          <dgm:shape xmlns:r="http://schemas.openxmlformats.org/officeDocument/2006/relationships" type="rect" r:blip="" hideGeom="1">
            <dgm:adjLst/>
          </dgm:shape>
          <dgm:presOf/>
        </dgm:layoutNode>
        <dgm:layoutNode name="conn" styleLbl="parChTrans1D2">
          <dgm:alg type="conn">
            <dgm:param type="connRout" val="curve"/>
            <dgm:param type="srcNode" val="srcNode"/>
            <dgm:param type="dstNode" val="dstNode"/>
            <dgm:param type="begPts" val="ctr"/>
            <dgm:param type="endPts" val="ctr"/>
            <dgm:param type="endSty" val="noArr"/>
          </dgm:alg>
          <dgm:shape xmlns:r="http://schemas.openxmlformats.org/officeDocument/2006/relationships" type="conn" r:blip="">
            <dgm:adjLst/>
          </dgm:shape>
          <dgm:presOf axis="desOrSelf" ptType="sibTrans" hideLastTrans="0" st="0" cnt="1"/>
          <dgm:constrLst>
            <dgm:constr type="begPad"/>
            <dgm:constr type="endPad"/>
          </dgm:constrLst>
        </dgm:layoutNode>
        <dgm:layoutNode name="extraNode">
          <dgm:alg type="sp"/>
          <dgm:shape xmlns:r="http://schemas.openxmlformats.org/officeDocument/2006/relationships" type="rect" r:blip="" hideGeom="1">
            <dgm:adjLst/>
          </dgm:shape>
          <dgm:presOf/>
        </dgm:layoutNode>
        <dgm:layoutNode name="dstNode">
          <dgm:alg type="sp"/>
          <dgm:shape xmlns:r="http://schemas.openxmlformats.org/officeDocument/2006/relationships" type="rect" r:blip="" hideGeom="1">
            <dgm:adjLst/>
          </dgm:shape>
          <dgm:presOf/>
        </dgm:layoutNode>
      </dgm:layoutNode>
      <dgm:forEach name="wrapper" axis="self" ptType="parTrans">
        <dgm:forEach name="wrapper2" axis="self" ptType="sibTrans" st="2">
          <dgm:forEach name="accentRepeat" axis="self">
            <dgm:layoutNode name="accentRepeatNode" styleLbl="solidFgAcc1">
              <dgm:alg type="sp"/>
              <dgm:shape xmlns:r="http://schemas.openxmlformats.org/officeDocument/2006/relationships" type="ellipse" r:blip="">
                <dgm:adjLst/>
              </dgm:shape>
              <dgm:presOf/>
            </dgm:layoutNode>
          </dgm:forEach>
        </dgm:forEach>
      </dgm:forEach>
      <dgm:forEach name="Name24" axis="ch" ptType="node" cnt="1">
        <dgm:layoutNode name="text_1" styleLbl="node1">
          <dgm:varLst>
            <dgm:bulletEnabled val="1"/>
          </dgm:varLst>
          <dgm:choose name="Name25">
            <dgm:if name="Name26" func="var" arg="dir" op="equ" val="norm">
              <dgm:alg type="tx">
                <dgm:param type="parTxLTRAlign" val="l"/>
                <dgm:param type="shpTxLTRAlignCh" val="l"/>
                <dgm:param type="parTxRTLAlign" val="l"/>
                <dgm:param type="shpTxRTLAlignCh" val="l"/>
              </dgm:alg>
            </dgm:if>
            <dgm:else name="Name27">
              <dgm:alg type="tx">
                <dgm:param type="parTxLTRAlign" val="r"/>
                <dgm:param type="shpTxLTRAlignCh" val="r"/>
                <dgm:param type="parTxRTLAlign" val="r"/>
                <dgm:param type="shpTxRTLAlignCh" val="r"/>
              </dgm:alg>
            </dgm:else>
          </dgm:choose>
          <dgm:shape xmlns:r="http://schemas.openxmlformats.org/officeDocument/2006/relationships" type="rect" r:blip="">
            <dgm:adjLst/>
          </dgm:shape>
          <dgm:presOf axis="desOrSelf" ptType="node"/>
          <dgm:constrLst>
            <dgm:constr type="primFontSz" val="65"/>
            <dgm:constr type="lMarg" refType="primFontSz" fact="0.2"/>
            <dgm:constr type="rMarg" refType="primFontSz" fact="0.2"/>
            <dgm:constr type="tMarg" refType="primFontSz" fact="0.2"/>
            <dgm:constr type="bMarg" refType="primFontSz" fact="0.2"/>
          </dgm:constrLst>
          <dgm:ruleLst>
            <dgm:rule type="primFontSz" val="5" fact="NaN" max="NaN"/>
          </dgm:ruleLst>
        </dgm:layoutNode>
        <dgm:layoutNode name="accent_1">
          <dgm:alg type="sp"/>
          <dgm:shape xmlns:r="http://schemas.openxmlformats.org/officeDocument/2006/relationships" r:blip="">
            <dgm:adjLst/>
          </dgm:shape>
          <dgm:presOf/>
          <dgm:constrLst/>
          <dgm:forEach name="Name28" ref="accentRepeat"/>
        </dgm:layoutNode>
      </dgm:forEach>
      <dgm:forEach name="Name29" axis="ch" ptType="node" st="2" cnt="1">
        <dgm:layoutNode name="text_2" styleLbl="node1">
          <dgm:varLst>
            <dgm:bulletEnabled val="1"/>
          </dgm:varLst>
          <dgm:choose name="Name30">
            <dgm:if name="Name31" func="var" arg="dir" op="equ" val="norm">
              <dgm:alg type="tx">
                <dgm:param type="parTxLTRAlign" val="l"/>
                <dgm:param type="shpTxLTRAlignCh" val="l"/>
                <dgm:param type="parTxRTLAlign" val="l"/>
                <dgm:param type="shpTxRTLAlignCh" val="l"/>
              </dgm:alg>
            </dgm:if>
            <dgm:else name="Name32">
              <dgm:alg type="tx">
                <dgm:param type="parTxLTRAlign" val="r"/>
                <dgm:param type="shpTxLTRAlignCh" val="r"/>
                <dgm:param type="parTxRTLAlign" val="r"/>
                <dgm:param type="shpTxRTLAlignCh" val="r"/>
              </dgm:alg>
            </dgm:else>
          </dgm:choose>
          <dgm:shape xmlns:r="http://schemas.openxmlformats.org/officeDocument/2006/relationships" type="rect" r:blip="">
            <dgm:adjLst/>
          </dgm:shape>
          <dgm:presOf axis="desOrSelf" ptType="node"/>
          <dgm:constrLst>
            <dgm:constr type="primFontSz" val="65"/>
            <dgm:constr type="lMarg" refType="primFontSz" fact="0.2"/>
            <dgm:constr type="rMarg" refType="primFontSz" fact="0.2"/>
            <dgm:constr type="tMarg" refType="primFontSz" fact="0.2"/>
            <dgm:constr type="bMarg" refType="primFontSz" fact="0.2"/>
          </dgm:constrLst>
          <dgm:ruleLst>
            <dgm:rule type="primFontSz" val="5" fact="NaN" max="NaN"/>
          </dgm:ruleLst>
        </dgm:layoutNode>
        <dgm:layoutNode name="accent_2">
          <dgm:alg type="sp"/>
          <dgm:shape xmlns:r="http://schemas.openxmlformats.org/officeDocument/2006/relationships" r:blip="">
            <dgm:adjLst/>
          </dgm:shape>
          <dgm:presOf/>
          <dgm:constrLst/>
          <dgm:forEach name="Name33" ref="accentRepeat"/>
        </dgm:layoutNode>
      </dgm:forEach>
      <dgm:forEach name="Name34" axis="ch" ptType="node" st="3" cnt="1">
        <dgm:layoutNode name="text_3" styleLbl="node1">
          <dgm:varLst>
            <dgm:bulletEnabled val="1"/>
          </dgm:varLst>
          <dgm:choose name="Name35">
            <dgm:if name="Name36" func="var" arg="dir" op="equ" val="norm">
              <dgm:alg type="tx">
                <dgm:param type="parTxLTRAlign" val="l"/>
                <dgm:param type="shpTxLTRAlignCh" val="l"/>
                <dgm:param type="parTxRTLAlign" val="l"/>
                <dgm:param type="shpTxRTLAlignCh" val="l"/>
              </dgm:alg>
            </dgm:if>
            <dgm:else name="Name37">
              <dgm:alg type="tx">
                <dgm:param type="parTxLTRAlign" val="r"/>
                <dgm:param type="shpTxLTRAlignCh" val="r"/>
                <dgm:param type="parTxRTLAlign" val="r"/>
                <dgm:param type="shpTxRTLAlignCh" val="r"/>
              </dgm:alg>
            </dgm:else>
          </dgm:choose>
          <dgm:shape xmlns:r="http://schemas.openxmlformats.org/officeDocument/2006/relationships" type="rect" r:blip="">
            <dgm:adjLst/>
          </dgm:shape>
          <dgm:presOf axis="desOrSelf" ptType="node"/>
          <dgm:constrLst>
            <dgm:constr type="primFontSz" val="65"/>
            <dgm:constr type="lMarg" refType="primFontSz" fact="0.2"/>
            <dgm:constr type="rMarg" refType="primFontSz" fact="0.2"/>
            <dgm:constr type="tMarg" refType="primFontSz" fact="0.2"/>
            <dgm:constr type="bMarg" refType="primFontSz" fact="0.2"/>
          </dgm:constrLst>
          <dgm:ruleLst>
            <dgm:rule type="primFontSz" val="5" fact="NaN" max="NaN"/>
          </dgm:ruleLst>
        </dgm:layoutNode>
        <dgm:layoutNode name="accent_3">
          <dgm:alg type="sp"/>
          <dgm:shape xmlns:r="http://schemas.openxmlformats.org/officeDocument/2006/relationships" r:blip="">
            <dgm:adjLst/>
          </dgm:shape>
          <dgm:presOf/>
          <dgm:constrLst/>
          <dgm:forEach name="Name38" ref="accentRepeat"/>
        </dgm:layoutNode>
      </dgm:forEach>
      <dgm:forEach name="Name39" axis="ch" ptType="node" st="4" cnt="1">
        <dgm:layoutNode name="text_4" styleLbl="node1">
          <dgm:varLst>
            <dgm:bulletEnabled val="1"/>
          </dgm:varLst>
          <dgm:choose name="Name40">
            <dgm:if name="Name41" func="var" arg="dir" op="equ" val="norm">
              <dgm:alg type="tx">
                <dgm:param type="parTxLTRAlign" val="l"/>
                <dgm:param type="shpTxLTRAlignCh" val="l"/>
                <dgm:param type="parTxRTLAlign" val="l"/>
                <dgm:param type="shpTxRTLAlignCh" val="l"/>
              </dgm:alg>
            </dgm:if>
            <dgm:else name="Name42">
              <dgm:alg type="tx">
                <dgm:param type="parTxLTRAlign" val="r"/>
                <dgm:param type="shpTxLTRAlignCh" val="r"/>
                <dgm:param type="parTxRTLAlign" val="r"/>
                <dgm:param type="shpTxRTLAlignCh" val="r"/>
              </dgm:alg>
            </dgm:else>
          </dgm:choose>
          <dgm:shape xmlns:r="http://schemas.openxmlformats.org/officeDocument/2006/relationships" type="rect" r:blip="">
            <dgm:adjLst/>
          </dgm:shape>
          <dgm:presOf axis="desOrSelf" ptType="node"/>
          <dgm:constrLst>
            <dgm:constr type="primFontSz" val="65"/>
            <dgm:constr type="lMarg" refType="primFontSz" fact="0.2"/>
            <dgm:constr type="rMarg" refType="primFontSz" fact="0.2"/>
            <dgm:constr type="tMarg" refType="primFontSz" fact="0.2"/>
            <dgm:constr type="bMarg" refType="primFontSz" fact="0.2"/>
          </dgm:constrLst>
          <dgm:ruleLst>
            <dgm:rule type="primFontSz" val="5" fact="NaN" max="NaN"/>
          </dgm:ruleLst>
        </dgm:layoutNode>
        <dgm:layoutNode name="accent_4">
          <dgm:alg type="sp"/>
          <dgm:shape xmlns:r="http://schemas.openxmlformats.org/officeDocument/2006/relationships" r:blip="">
            <dgm:adjLst/>
          </dgm:shape>
          <dgm:presOf/>
          <dgm:constrLst/>
          <dgm:forEach name="Name43" ref="accentRepeat"/>
        </dgm:layoutNode>
      </dgm:forEach>
      <dgm:forEach name="Name44" axis="ch" ptType="node" st="5" cnt="1">
        <dgm:layoutNode name="text_5" styleLbl="node1">
          <dgm:varLst>
            <dgm:bulletEnabled val="1"/>
          </dgm:varLst>
          <dgm:choose name="Name45">
            <dgm:if name="Name46" func="var" arg="dir" op="equ" val="norm">
              <dgm:alg type="tx">
                <dgm:param type="parTxLTRAlign" val="l"/>
                <dgm:param type="shpTxLTRAlignCh" val="l"/>
                <dgm:param type="parTxRTLAlign" val="l"/>
                <dgm:param type="shpTxRTLAlignCh" val="l"/>
              </dgm:alg>
            </dgm:if>
            <dgm:else name="Name47">
              <dgm:alg type="tx">
                <dgm:param type="parTxLTRAlign" val="r"/>
                <dgm:param type="shpTxLTRAlignCh" val="r"/>
                <dgm:param type="parTxRTLAlign" val="r"/>
                <dgm:param type="shpTxRTLAlignCh" val="r"/>
              </dgm:alg>
            </dgm:else>
          </dgm:choose>
          <dgm:shape xmlns:r="http://schemas.openxmlformats.org/officeDocument/2006/relationships" type="rect" r:blip="">
            <dgm:adjLst/>
          </dgm:shape>
          <dgm:presOf axis="desOrSelf" ptType="node"/>
          <dgm:constrLst>
            <dgm:constr type="primFontSz" val="65"/>
            <dgm:constr type="lMarg" refType="primFontSz" fact="0.2"/>
            <dgm:constr type="rMarg" refType="primFontSz" fact="0.2"/>
            <dgm:constr type="tMarg" refType="primFontSz" fact="0.2"/>
            <dgm:constr type="bMarg" refType="primFontSz" fact="0.2"/>
          </dgm:constrLst>
          <dgm:ruleLst>
            <dgm:rule type="primFontSz" val="5" fact="NaN" max="NaN"/>
          </dgm:ruleLst>
        </dgm:layoutNode>
        <dgm:layoutNode name="accent_5">
          <dgm:alg type="sp"/>
          <dgm:shape xmlns:r="http://schemas.openxmlformats.org/officeDocument/2006/relationships" r:blip="">
            <dgm:adjLst/>
          </dgm:shape>
          <dgm:presOf/>
          <dgm:constrLst/>
          <dgm:forEach name="Name48" ref="accentRepeat"/>
        </dgm:layoutNode>
      </dgm:forEach>
      <dgm:forEach name="Name49" axis="ch" ptType="node" st="6" cnt="1">
        <dgm:layoutNode name="text_6" styleLbl="node1">
          <dgm:varLst>
            <dgm:bulletEnabled val="1"/>
          </dgm:varLst>
          <dgm:choose name="Name50">
            <dgm:if name="Name51" func="var" arg="dir" op="equ" val="norm">
              <dgm:alg type="tx">
                <dgm:param type="parTxLTRAlign" val="l"/>
                <dgm:param type="shpTxLTRAlignCh" val="l"/>
                <dgm:param type="parTxRTLAlign" val="l"/>
                <dgm:param type="shpTxRTLAlignCh" val="l"/>
              </dgm:alg>
            </dgm:if>
            <dgm:else name="Name52">
              <dgm:alg type="tx">
                <dgm:param type="parTxLTRAlign" val="r"/>
                <dgm:param type="shpTxLTRAlignCh" val="r"/>
                <dgm:param type="parTxRTLAlign" val="r"/>
                <dgm:param type="shpTxRTLAlignCh" val="r"/>
              </dgm:alg>
            </dgm:else>
          </dgm:choose>
          <dgm:shape xmlns:r="http://schemas.openxmlformats.org/officeDocument/2006/relationships" type="rect" r:blip="">
            <dgm:adjLst/>
          </dgm:shape>
          <dgm:presOf axis="desOrSelf" ptType="node"/>
          <dgm:constrLst>
            <dgm:constr type="primFontSz" val="65"/>
            <dgm:constr type="lMarg" refType="primFontSz" fact="0.2"/>
            <dgm:constr type="rMarg" refType="primFontSz" fact="0.2"/>
            <dgm:constr type="tMarg" refType="primFontSz" fact="0.2"/>
            <dgm:constr type="bMarg" refType="primFontSz" fact="0.2"/>
          </dgm:constrLst>
          <dgm:ruleLst>
            <dgm:rule type="primFontSz" val="5" fact="NaN" max="NaN"/>
          </dgm:ruleLst>
        </dgm:layoutNode>
        <dgm:layoutNode name="accent_6">
          <dgm:alg type="sp"/>
          <dgm:shape xmlns:r="http://schemas.openxmlformats.org/officeDocument/2006/relationships" r:blip="">
            <dgm:adjLst/>
          </dgm:shape>
          <dgm:presOf/>
          <dgm:constrLst/>
          <dgm:forEach name="Name53" ref="accentRepeat"/>
        </dgm:layoutNode>
      </dgm:forEach>
      <dgm:forEach name="Name54" axis="ch" ptType="node" st="7" cnt="1">
        <dgm:layoutNode name="text_7" styleLbl="node1">
          <dgm:varLst>
            <dgm:bulletEnabled val="1"/>
          </dgm:varLst>
          <dgm:choose name="Name55">
            <dgm:if name="Name56" func="var" arg="dir" op="equ" val="norm">
              <dgm:alg type="tx">
                <dgm:param type="parTxLTRAlign" val="l"/>
                <dgm:param type="shpTxLTRAlignCh" val="l"/>
                <dgm:param type="parTxRTLAlign" val="l"/>
                <dgm:param type="shpTxRTLAlignCh" val="l"/>
              </dgm:alg>
            </dgm:if>
            <dgm:else name="Name57">
              <dgm:alg type="tx">
                <dgm:param type="parTxLTRAlign" val="r"/>
                <dgm:param type="shpTxLTRAlignCh" val="r"/>
                <dgm:param type="parTxRTLAlign" val="r"/>
                <dgm:param type="shpTxRTLAlignCh" val="r"/>
              </dgm:alg>
            </dgm:else>
          </dgm:choose>
          <dgm:shape xmlns:r="http://schemas.openxmlformats.org/officeDocument/2006/relationships" type="rect" r:blip="">
            <dgm:adjLst/>
          </dgm:shape>
          <dgm:presOf axis="desOrSelf" ptType="node"/>
          <dgm:constrLst>
            <dgm:constr type="primFontSz" val="65"/>
            <dgm:constr type="lMarg" refType="primFontSz" fact="0.2"/>
            <dgm:constr type="rMarg" refType="primFontSz" fact="0.2"/>
            <dgm:constr type="tMarg" refType="primFontSz" fact="0.2"/>
            <dgm:constr type="bMarg" refType="primFontSz" fact="0.2"/>
          </dgm:constrLst>
          <dgm:ruleLst>
            <dgm:rule type="primFontSz" val="5" fact="NaN" max="NaN"/>
          </dgm:ruleLst>
        </dgm:layoutNode>
        <dgm:layoutNode name="accent_7">
          <dgm:alg type="sp"/>
          <dgm:shape xmlns:r="http://schemas.openxmlformats.org/officeDocument/2006/relationships" r:blip="">
            <dgm:adjLst/>
          </dgm:shape>
          <dgm:presOf/>
          <dgm:constrLst/>
          <dgm:forEach name="Name58" ref="accentRepeat"/>
        </dgm:layoutNode>
      </dgm:forEach>
    </dgm:layoutNode>
  </dgm:layoutNode>
</dgm:layoutDef>
</file>

<file path=word/diagrams/layout57.xml><?xml version="1.0" encoding="utf-8"?>
<dgm:layoutDef xmlns:dgm="http://schemas.openxmlformats.org/drawingml/2006/diagram" xmlns:a="http://schemas.openxmlformats.org/drawingml/2006/main" uniqueId="urn:microsoft.com/office/officeart/2005/8/layout/hList1">
  <dgm:title val=""/>
  <dgm:desc val=""/>
  <dgm:catLst>
    <dgm:cat type="list" pri="5000"/>
    <dgm:cat type="convert" pri="5000"/>
  </dgm:catLst>
  <dgm:sampData>
    <dgm:dataModel>
      <dgm:ptLst>
        <dgm:pt modelId="0" type="doc"/>
        <dgm:pt modelId="1">
          <dgm:prSet phldr="1"/>
        </dgm:pt>
        <dgm:pt modelId="11">
          <dgm:prSet phldr="1"/>
        </dgm:pt>
        <dgm:pt modelId="12">
          <dgm:prSet phldr="1"/>
        </dgm:pt>
        <dgm:pt modelId="2">
          <dgm:prSet phldr="1"/>
        </dgm:pt>
        <dgm:pt modelId="21">
          <dgm:prSet phldr="1"/>
        </dgm:pt>
        <dgm:pt modelId="22">
          <dgm:prSet phldr="1"/>
        </dgm:pt>
        <dgm:pt modelId="3">
          <dgm:prSet phldr="1"/>
        </dgm:pt>
        <dgm:pt modelId="31">
          <dgm:prSet phldr="1"/>
        </dgm:pt>
        <dgm:pt modelId="32">
          <dgm:prSet phldr="1"/>
        </dgm:pt>
      </dgm:ptLst>
      <dgm:cxnLst>
        <dgm:cxn modelId="4" srcId="0" destId="1" srcOrd="0" destOrd="0"/>
        <dgm:cxn modelId="5" srcId="0" destId="2" srcOrd="1" destOrd="0"/>
        <dgm:cxn modelId="6" srcId="0" destId="3" srcOrd="2" destOrd="0"/>
        <dgm:cxn modelId="13" srcId="1" destId="11" srcOrd="0" destOrd="0"/>
        <dgm:cxn modelId="14" srcId="1" destId="12" srcOrd="1" destOrd="0"/>
        <dgm:cxn modelId="23" srcId="2" destId="21" srcOrd="0" destOrd="0"/>
        <dgm:cxn modelId="24" srcId="2" destId="22" srcOrd="1" destOrd="0"/>
        <dgm:cxn modelId="33" srcId="3" destId="31" srcOrd="0" destOrd="0"/>
        <dgm:cxn modelId="34" srcId="3" destId="32" srcOrd="1" destOrd="0"/>
      </dgm:cxnLst>
      <dgm:bg/>
      <dgm:whole/>
    </dgm:dataModel>
  </dgm:sampData>
  <dgm:styleData>
    <dgm:dataModel>
      <dgm:ptLst>
        <dgm:pt modelId="0" type="doc"/>
        <dgm:pt modelId="1">
          <dgm:prSet phldr="1"/>
        </dgm:pt>
        <dgm:pt modelId="2">
          <dgm:prSet phldr="1"/>
        </dgm:pt>
      </dgm:ptLst>
      <dgm:cxnLst>
        <dgm:cxn modelId="3" srcId="0" destId="1" srcOrd="0" destOrd="0"/>
        <dgm:cxn modelId="4" srcId="0" destId="2" srcOrd="1" destOrd="0"/>
      </dgm:cxnLst>
      <dgm:bg/>
      <dgm:whole/>
    </dgm:dataModel>
  </dgm:styleData>
  <dgm:clrData>
    <dgm:dataModel>
      <dgm:ptLst>
        <dgm:pt modelId="0" type="doc"/>
        <dgm:pt modelId="1">
          <dgm:prSet phldr="1"/>
        </dgm:pt>
        <dgm:pt modelId="2">
          <dgm:prSet phldr="1"/>
        </dgm:pt>
        <dgm:pt modelId="3">
          <dgm:prSet phldr="1"/>
        </dgm:pt>
        <dgm:pt modelId="4">
          <dgm:prSet phldr="1"/>
        </dgm:pt>
      </dgm:ptLst>
      <dgm:cxnLst>
        <dgm:cxn modelId="5" srcId="0" destId="1" srcOrd="0" destOrd="0"/>
        <dgm:cxn modelId="6" srcId="0" destId="2" srcOrd="1" destOrd="0"/>
        <dgm:cxn modelId="7" srcId="0" destId="3" srcOrd="2" destOrd="0"/>
        <dgm:cxn modelId="8" srcId="0" destId="4" srcOrd="3" destOrd="0"/>
      </dgm:cxnLst>
      <dgm:bg/>
      <dgm:whole/>
    </dgm:dataModel>
  </dgm:clrData>
  <dgm:layoutNode name="Name0">
    <dgm:varLst>
      <dgm:dir/>
      <dgm:animLvl val="lvl"/>
      <dgm:resizeHandles val="exact"/>
    </dgm:varLst>
    <dgm:choose name="Name1">
      <dgm:if name="Name2" func="var" arg="dir" op="equ" val="norm">
        <dgm:alg type="lin"/>
      </dgm:if>
      <dgm:else name="Name3">
        <dgm:alg type="lin">
          <dgm:param type="linDir" val="fromR"/>
        </dgm:alg>
      </dgm:else>
    </dgm:choose>
    <dgm:shape xmlns:r="http://schemas.openxmlformats.org/officeDocument/2006/relationships" r:blip="">
      <dgm:adjLst/>
    </dgm:shape>
    <dgm:presOf/>
    <dgm:constrLst>
      <dgm:constr type="h" for="ch" forName="composite" refType="h"/>
      <dgm:constr type="w" for="ch" forName="composite" refType="w"/>
      <dgm:constr type="w" for="des" forName="parTx"/>
      <dgm:constr type="h" for="des" forName="parTx" op="equ"/>
      <dgm:constr type="w" for="des" forName="desTx"/>
      <dgm:constr type="h" for="des" forName="desTx" op="equ"/>
      <dgm:constr type="primFontSz" for="des" forName="parTx" val="65"/>
      <dgm:constr type="secFontSz" for="des" forName="desTx" refType="primFontSz" refFor="des" refForName="parTx" op="equ"/>
      <dgm:constr type="h" for="des" forName="parTx" refType="primFontSz" refFor="des" refForName="parTx" fact="0.8"/>
      <dgm:constr type="h" for="des" forName="desTx" refType="primFontSz" refFor="des" refForName="parTx" fact="1.22"/>
      <dgm:constr type="w" for="ch" forName="space" refType="w" refFor="ch" refForName="composite" op="equ" fact="0.14"/>
    </dgm:constrLst>
    <dgm:ruleLst>
      <dgm:rule type="w" for="ch" forName="composite" val="0" fact="NaN" max="NaN"/>
      <dgm:rule type="primFontSz" for="des" forName="parTx" val="5" fact="NaN" max="NaN"/>
    </dgm:ruleLst>
    <dgm:forEach name="Name4" axis="ch" ptType="node">
      <dgm:layoutNode name="composite">
        <dgm:alg type="composite"/>
        <dgm:shape xmlns:r="http://schemas.openxmlformats.org/officeDocument/2006/relationships" r:blip="">
          <dgm:adjLst/>
        </dgm:shape>
        <dgm:presOf/>
        <dgm:constrLst>
          <dgm:constr type="l" for="ch" forName="parTx"/>
          <dgm:constr type="w" for="ch" forName="parTx" refType="w"/>
          <dgm:constr type="t" for="ch" forName="parTx"/>
          <dgm:constr type="l" for="ch" forName="desTx"/>
          <dgm:constr type="w" for="ch" forName="desTx" refType="w" refFor="ch" refForName="parTx"/>
          <dgm:constr type="t" for="ch" forName="desTx" refType="h" refFor="ch" refForName="parTx"/>
        </dgm:constrLst>
        <dgm:ruleLst>
          <dgm:rule type="h" val="INF" fact="NaN" max="NaN"/>
        </dgm:ruleLst>
        <dgm:layoutNode name="parTx" styleLbl="alignNode1">
          <dgm:varLst>
            <dgm:chMax val="0"/>
            <dgm:chPref val="0"/>
            <dgm:bulletEnabled val="1"/>
          </dgm:varLst>
          <dgm:alg type="tx"/>
          <dgm:shape xmlns:r="http://schemas.openxmlformats.org/officeDocument/2006/relationships" type="rect" r:blip="">
            <dgm:adjLst/>
          </dgm:shape>
          <dgm:presOf axis="self" ptType="node"/>
          <dgm:constrLst>
            <dgm:constr type="h" refType="w" op="lte" fact="0.4"/>
            <dgm:constr type="h"/>
            <dgm:constr type="tMarg" refType="primFontSz" fact="0.32"/>
            <dgm:constr type="bMarg" refType="primFontSz" fact="0.32"/>
          </dgm:constrLst>
          <dgm:ruleLst>
            <dgm:rule type="h" val="INF" fact="NaN" max="NaN"/>
          </dgm:ruleLst>
        </dgm:layoutNode>
        <dgm:layoutNode name="desTx" styleLbl="alignAccFollowNode1">
          <dgm:varLst>
            <dgm:bulletEnabled val="1"/>
          </dgm:varLst>
          <dgm:alg type="tx">
            <dgm:param type="stBulletLvl" val="1"/>
          </dgm:alg>
          <dgm:shape xmlns:r="http://schemas.openxmlformats.org/officeDocument/2006/relationships" type="rect" r:blip="">
            <dgm:adjLst/>
          </dgm:shape>
          <dgm:presOf axis="des" ptType="node"/>
          <dgm:constrLst>
            <dgm:constr type="secFontSz" val="65"/>
            <dgm:constr type="primFontSz" refType="secFontSz"/>
            <dgm:constr type="h"/>
            <dgm:constr type="lMarg" refType="primFontSz" fact="0.42"/>
            <dgm:constr type="tMarg" refType="primFontSz" fact="0.42"/>
            <dgm:constr type="bMarg" refType="primFontSz" fact="0.63"/>
          </dgm:constrLst>
          <dgm:ruleLst>
            <dgm:rule type="h" val="INF" fact="NaN" max="NaN"/>
          </dgm:ruleLst>
        </dgm:layoutNode>
      </dgm:layoutNode>
      <dgm:forEach name="Name5" axis="followSib" ptType="sibTrans" cnt="1">
        <dgm:layoutNode name="space">
          <dgm:alg type="sp"/>
          <dgm:shape xmlns:r="http://schemas.openxmlformats.org/officeDocument/2006/relationships" r:blip="">
            <dgm:adjLst/>
          </dgm:shape>
          <dgm:presOf/>
          <dgm:constrLst/>
          <dgm:ruleLst/>
        </dgm:layoutNode>
      </dgm:forEach>
    </dgm:forEach>
  </dgm:layoutNode>
</dgm:layoutDef>
</file>

<file path=word/diagrams/layout58.xml><?xml version="1.0" encoding="utf-8"?>
<dgm:layoutDef xmlns:dgm="http://schemas.openxmlformats.org/drawingml/2006/diagram" xmlns:a="http://schemas.openxmlformats.org/drawingml/2006/main" uniqueId="urn:microsoft.com/office/officeart/2005/8/layout/list1">
  <dgm:title val=""/>
  <dgm:desc val=""/>
  <dgm:catLst>
    <dgm:cat type="list" pri="4000"/>
  </dgm:catLst>
  <dgm:sampData>
    <dgm:dataModel>
      <dgm:ptLst>
        <dgm:pt modelId="0" type="doc"/>
        <dgm:pt modelId="1">
          <dgm:prSet phldr="1"/>
        </dgm:pt>
        <dgm:pt modelId="2">
          <dgm:prSet phldr="1"/>
        </dgm:pt>
        <dgm:pt modelId="3">
          <dgm:prSet phldr="1"/>
        </dgm:pt>
      </dgm:ptLst>
      <dgm:cxnLst>
        <dgm:cxn modelId="4" srcId="0" destId="1" srcOrd="0" destOrd="0"/>
        <dgm:cxn modelId="5" srcId="0" destId="2" srcOrd="1" destOrd="0"/>
        <dgm:cxn modelId="6" srcId="0" destId="3" srcOrd="2" destOrd="0"/>
      </dgm:cxnLst>
      <dgm:bg/>
      <dgm:whole/>
    </dgm:dataModel>
  </dgm:sampData>
  <dgm:styleData>
    <dgm:dataModel>
      <dgm:ptLst>
        <dgm:pt modelId="0" type="doc"/>
        <dgm:pt modelId="1"/>
        <dgm:pt modelId="2"/>
      </dgm:ptLst>
      <dgm:cxnLst>
        <dgm:cxn modelId="4" srcId="0" destId="1" srcOrd="0" destOrd="0"/>
        <dgm:cxn modelId="5"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linear">
    <dgm:varLst>
      <dgm:dir/>
      <dgm:animLvl val="lvl"/>
      <dgm:resizeHandles val="exact"/>
    </dgm:varLst>
    <dgm:choose name="Name0">
      <dgm:if name="Name1" func="var" arg="dir" op="equ" val="norm">
        <dgm:alg type="lin">
          <dgm:param type="linDir" val="fromT"/>
          <dgm:param type="vertAlign" val="mid"/>
          <dgm:param type="horzAlign" val="l"/>
          <dgm:param type="nodeHorzAlign" val="l"/>
        </dgm:alg>
      </dgm:if>
      <dgm:else name="Name2">
        <dgm:alg type="lin">
          <dgm:param type="linDir" val="fromT"/>
          <dgm:param type="vertAlign" val="mid"/>
          <dgm:param type="horzAlign" val="r"/>
          <dgm:param type="nodeHorzAlign" val="r"/>
        </dgm:alg>
      </dgm:else>
    </dgm:choose>
    <dgm:shape xmlns:r="http://schemas.openxmlformats.org/officeDocument/2006/relationships" r:blip="">
      <dgm:adjLst/>
    </dgm:shape>
    <dgm:presOf/>
    <dgm:constrLst>
      <dgm:constr type="w" for="ch" forName="parentLin" refType="w"/>
      <dgm:constr type="h" for="ch" forName="parentLin" val="INF"/>
      <dgm:constr type="w" for="des" forName="parentLeftMargin" refType="w" fact="0.05"/>
      <dgm:constr type="w" for="des" forName="parentText" refType="w" fact="0.7"/>
      <dgm:constr type="h" for="des" forName="parentText" refType="primFontSz" refFor="des" refForName="parentText" fact="0.82"/>
      <dgm:constr type="h" for="ch" forName="negativeSpace" refType="primFontSz" refFor="des" refForName="parentText" fact="-0.41"/>
      <dgm:constr type="h" for="ch" forName="negativeSpace" refType="h" refFor="des" refForName="parentText" op="lte" fact="-0.82"/>
      <dgm:constr type="h" for="ch" forName="negativeSpace" refType="h" refFor="des" refForName="parentText" op="gte" fact="-0.82"/>
      <dgm:constr type="w" for="ch" forName="childText" refType="w"/>
      <dgm:constr type="h" for="ch" forName="childText" refType="primFontSz" refFor="des" refForName="parentText" fact="0.7"/>
      <dgm:constr type="primFontSz" for="des" forName="parentText" val="65"/>
      <dgm:constr type="primFontSz" for="ch" forName="childText" refType="primFontSz" refFor="des" refForName="parentText"/>
      <dgm:constr type="tMarg" for="ch" forName="childText" refType="primFontSz" refFor="des" refForName="parentText" fact="1.64"/>
      <dgm:constr type="tMarg" for="ch" forName="childText" refType="h" refFor="des" refForName="parentText" op="lte" fact="3.28"/>
      <dgm:constr type="tMarg" for="ch" forName="childText" refType="h" refFor="des" refForName="parentText" op="gte" fact="3.28"/>
      <dgm:constr type="lMarg" for="ch" forName="childText" refType="w" fact="0.22"/>
      <dgm:constr type="rMarg" for="ch" forName="childText" refType="lMarg" refFor="ch" refForName="childText"/>
      <dgm:constr type="lMarg" for="des" forName="parentText" refType="w" fact="0.075"/>
      <dgm:constr type="rMarg" for="des" forName="parentText" refType="lMarg" refFor="des" refForName="parentText"/>
      <dgm:constr type="h" for="ch" forName="spaceBetweenRectangles" refType="primFontSz" refFor="des" refForName="parentText" fact="0.15"/>
    </dgm:constrLst>
    <dgm:ruleLst>
      <dgm:rule type="primFontSz" for="des" forName="parentText" val="5" fact="NaN" max="NaN"/>
    </dgm:ruleLst>
    <dgm:forEach name="Name3" axis="ch" ptType="node">
      <dgm:layoutNode name="parentLin">
        <dgm:choose name="Name4">
          <dgm:if name="Name5" func="var" arg="dir" op="equ" val="norm">
            <dgm:alg type="lin">
              <dgm:param type="linDir" val="fromL"/>
              <dgm:param type="horzAlign" val="l"/>
              <dgm:param type="nodeHorzAlign" val="l"/>
            </dgm:alg>
          </dgm:if>
          <dgm:else name="Name6">
            <dgm:alg type="lin">
              <dgm:param type="linDir" val="fromR"/>
              <dgm:param type="horzAlign" val="r"/>
              <dgm:param type="nodeHorzAlign" val="r"/>
            </dgm:alg>
          </dgm:else>
        </dgm:choose>
        <dgm:shape xmlns:r="http://schemas.openxmlformats.org/officeDocument/2006/relationships" r:blip="">
          <dgm:adjLst/>
        </dgm:shape>
        <dgm:presOf/>
        <dgm:constrLst/>
        <dgm:ruleLst/>
        <dgm:layoutNode name="parentLeftMargin">
          <dgm:alg type="sp"/>
          <dgm:shape xmlns:r="http://schemas.openxmlformats.org/officeDocument/2006/relationships" type="rect" r:blip="" hideGeom="1">
            <dgm:adjLst/>
          </dgm:shape>
          <dgm:presOf axis="self"/>
          <dgm:constrLst>
            <dgm:constr type="h"/>
          </dgm:constrLst>
          <dgm:ruleLst/>
        </dgm:layoutNode>
        <dgm:layoutNode name="parentText" styleLbl="node1">
          <dgm:varLst>
            <dgm:chMax val="0"/>
            <dgm:bulletEnabled val="1"/>
          </dgm:varLst>
          <dgm:choose name="Name7">
            <dgm:if name="Name8" func="var" arg="dir" op="equ" val="norm">
              <dgm:alg type="tx">
                <dgm:param type="parTxLTRAlign" val="l"/>
                <dgm:param type="parTxRTLAlign" val="l"/>
              </dgm:alg>
            </dgm:if>
            <dgm:else name="Name9">
              <dgm:alg type="tx">
                <dgm:param type="parTxLTRAlign" val="r"/>
                <dgm:param type="parTxRTLAlign" val="r"/>
              </dgm:alg>
            </dgm:else>
          </dgm:choose>
          <dgm:shape xmlns:r="http://schemas.openxmlformats.org/officeDocument/2006/relationships" type="roundRect" r:blip="">
            <dgm:adjLst/>
          </dgm:shape>
          <dgm:presOf axis="self" ptType="node"/>
          <dgm:constrLst>
            <dgm:constr type="tMarg"/>
            <dgm:constr type="bMarg"/>
          </dgm:constrLst>
          <dgm:ruleLst/>
        </dgm:layoutNode>
      </dgm:layoutNode>
      <dgm:layoutNode name="negativeSpace">
        <dgm:alg type="sp"/>
        <dgm:shape xmlns:r="http://schemas.openxmlformats.org/officeDocument/2006/relationships" r:blip="">
          <dgm:adjLst/>
        </dgm:shape>
        <dgm:presOf/>
        <dgm:constrLst/>
        <dgm:ruleLst/>
      </dgm:layoutNode>
      <dgm:layoutNode name="childText" styleLbl="conFgAcc1">
        <dgm:varLst>
          <dgm:bulletEnabled val="1"/>
        </dgm:varLst>
        <dgm:alg type="tx">
          <dgm:param type="stBulletLvl" val="1"/>
        </dgm:alg>
        <dgm:shape xmlns:r="http://schemas.openxmlformats.org/officeDocument/2006/relationships" type="rect" r:blip="" zOrderOff="-2">
          <dgm:adjLst/>
        </dgm:shape>
        <dgm:presOf axis="des" ptType="node"/>
        <dgm:constrLst>
          <dgm:constr type="secFontSz" refType="primFontSz"/>
        </dgm:constrLst>
        <dgm:ruleLst>
          <dgm:rule type="h" val="INF" fact="NaN" max="NaN"/>
        </dgm:ruleLst>
      </dgm:layoutNode>
      <dgm:forEach name="Name10" axis="followSib" ptType="sibTrans" cnt="1">
        <dgm:layoutNode name="spaceBetweenRectangles">
          <dgm:alg type="sp"/>
          <dgm:shape xmlns:r="http://schemas.openxmlformats.org/officeDocument/2006/relationships" r:blip="">
            <dgm:adjLst/>
          </dgm:shape>
          <dgm:presOf/>
          <dgm:constrLst/>
          <dgm:ruleLst/>
        </dgm:layoutNode>
      </dgm:forEach>
    </dgm:forEach>
  </dgm:layoutNode>
</dgm:layoutDef>
</file>

<file path=word/diagrams/layout59.xml><?xml version="1.0" encoding="utf-8"?>
<dgm:layoutDef xmlns:dgm="http://schemas.openxmlformats.org/drawingml/2006/diagram" xmlns:a="http://schemas.openxmlformats.org/drawingml/2006/main" uniqueId="urn:microsoft.com/office/officeart/2005/8/layout/lProcess2">
  <dgm:title val=""/>
  <dgm:desc val=""/>
  <dgm:catLst>
    <dgm:cat type="list" pri="10000"/>
    <dgm:cat type="relationship" pri="13000"/>
  </dgm:catLst>
  <dgm:sampData>
    <dgm:dataModel>
      <dgm:ptLst>
        <dgm:pt modelId="0" type="doc"/>
        <dgm:pt modelId="1">
          <dgm:prSet phldr="1"/>
        </dgm:pt>
        <dgm:pt modelId="11">
          <dgm:prSet phldr="1"/>
        </dgm:pt>
        <dgm:pt modelId="12">
          <dgm:prSet phldr="1"/>
        </dgm:pt>
        <dgm:pt modelId="2">
          <dgm:prSet phldr="1"/>
        </dgm:pt>
        <dgm:pt modelId="21">
          <dgm:prSet phldr="1"/>
        </dgm:pt>
        <dgm:pt modelId="22">
          <dgm:prSet phldr="1"/>
        </dgm:pt>
        <dgm:pt modelId="3">
          <dgm:prSet phldr="1"/>
        </dgm:pt>
        <dgm:pt modelId="31">
          <dgm:prSet phldr="1"/>
        </dgm:pt>
        <dgm:pt modelId="32">
          <dgm:prSet phldr="1"/>
        </dgm:pt>
      </dgm:ptLst>
      <dgm:cxnLst>
        <dgm:cxn modelId="4" srcId="0" destId="1" srcOrd="0" destOrd="0"/>
        <dgm:cxn modelId="5" srcId="0" destId="2" srcOrd="1" destOrd="0"/>
        <dgm:cxn modelId="13" srcId="1" destId="11" srcOrd="0" destOrd="0"/>
        <dgm:cxn modelId="14" srcId="1" destId="12" srcOrd="0" destOrd="0"/>
        <dgm:cxn modelId="23" srcId="2" destId="21" srcOrd="0" destOrd="0"/>
        <dgm:cxn modelId="24" srcId="2" destId="22" srcOrd="0" destOrd="0"/>
        <dgm:cxn modelId="33" srcId="3" destId="31" srcOrd="0" destOrd="0"/>
        <dgm:cxn modelId="34" srcId="3" destId="32" srcOrd="0" destOrd="0"/>
      </dgm:cxnLst>
      <dgm:bg/>
      <dgm:whole/>
    </dgm:dataModel>
  </dgm:sampData>
  <dgm:styleData useDef="1">
    <dgm:dataModel>
      <dgm:ptLst/>
      <dgm:bg/>
      <dgm:whole/>
    </dgm:dataModel>
  </dgm:styleData>
  <dgm:clrData useDef="1">
    <dgm:dataModel>
      <dgm:ptLst/>
      <dgm:bg/>
      <dgm:whole/>
    </dgm:dataModel>
  </dgm:clrData>
  <dgm:layoutNode name="theList">
    <dgm:varLst>
      <dgm:dir/>
      <dgm:animLvl val="lvl"/>
      <dgm:resizeHandles val="exact"/>
    </dgm:varLst>
    <dgm:choose name="Name0">
      <dgm:if name="Name1" func="var" arg="dir" op="equ" val="norm">
        <dgm:alg type="lin"/>
      </dgm:if>
      <dgm:else name="Name2">
        <dgm:alg type="lin">
          <dgm:param type="linDir" val="fromR"/>
        </dgm:alg>
      </dgm:else>
    </dgm:choose>
    <dgm:shape xmlns:r="http://schemas.openxmlformats.org/officeDocument/2006/relationships" r:blip="">
      <dgm:adjLst/>
    </dgm:shape>
    <dgm:presOf/>
    <dgm:constrLst>
      <dgm:constr type="w" for="ch" forName="compNode" refType="w"/>
      <dgm:constr type="h" for="ch" forName="compNode" refType="h"/>
      <dgm:constr type="w" for="ch" forName="aSpace" refType="w" fact="0.075"/>
      <dgm:constr type="h" for="des" forName="aSpace2" refType="h" fact="0.1"/>
      <dgm:constr type="primFontSz" for="des" forName="textNode" op="equ"/>
      <dgm:constr type="primFontSz" for="des" forName="childNode" op="equ"/>
    </dgm:constrLst>
    <dgm:ruleLst/>
    <dgm:forEach name="aNodeForEach" axis="ch" ptType="node">
      <dgm:layoutNode name="compNode">
        <dgm:alg type="composite"/>
        <dgm:shape xmlns:r="http://schemas.openxmlformats.org/officeDocument/2006/relationships" r:blip="">
          <dgm:adjLst/>
        </dgm:shape>
        <dgm:presOf/>
        <dgm:constrLst>
          <dgm:constr type="w" for="ch" forName="aNode" refType="w"/>
          <dgm:constr type="h" for="ch" forName="aNode" refType="h"/>
          <dgm:constr type="w" for="ch" forName="textNode" refType="w"/>
          <dgm:constr type="h" for="ch" forName="textNode" refType="h" fact="0.3"/>
          <dgm:constr type="ctrX" for="ch" forName="textNode" refType="w" fact="0.5"/>
          <dgm:constr type="w" for="ch" forName="compChildNode" refType="w" fact="0.8"/>
          <dgm:constr type="h" for="ch" forName="compChildNode" refType="h" fact="0.65"/>
          <dgm:constr type="t" for="ch" forName="compChildNode" refType="h" fact="0.3"/>
          <dgm:constr type="ctrX" for="ch" forName="compChildNode" refType="w" fact="0.5"/>
        </dgm:constrLst>
        <dgm:ruleLst/>
        <dgm:layoutNode name="aNode" styleLbl="bgShp">
          <dgm:alg type="sp"/>
          <dgm:shape xmlns:r="http://schemas.openxmlformats.org/officeDocument/2006/relationships" type="roundRect" r:blip="">
            <dgm:adjLst>
              <dgm:adj idx="1" val="0.1"/>
            </dgm:adjLst>
          </dgm:shape>
          <dgm:presOf axis="self"/>
          <dgm:constrLst/>
          <dgm:ruleLst/>
        </dgm:layoutNode>
        <dgm:layoutNode name="textNode" styleLbl="bgShp">
          <dgm:alg type="tx"/>
          <dgm:shape xmlns:r="http://schemas.openxmlformats.org/officeDocument/2006/relationships" type="rect" r:blip="" hideGeom="1">
            <dgm:adjLst>
              <dgm:adj idx="1" val="0.1"/>
            </dgm:adjLst>
          </dgm:shape>
          <dgm:presOf axis="self"/>
          <dgm:constrLst>
            <dgm:constr type="primFontSz" val="65"/>
            <dgm:constr type="lMarg" refType="primFontSz" fact="0.3"/>
            <dgm:constr type="rMarg" refType="primFontSz" fact="0.3"/>
            <dgm:constr type="tMarg" refType="primFontSz" fact="0.3"/>
            <dgm:constr type="bMarg" refType="primFontSz" fact="0.3"/>
          </dgm:constrLst>
          <dgm:ruleLst>
            <dgm:rule type="primFontSz" val="5" fact="NaN" max="NaN"/>
          </dgm:ruleLst>
        </dgm:layoutNode>
        <dgm:layoutNode name="compChildNode">
          <dgm:alg type="composite"/>
          <dgm:shape xmlns:r="http://schemas.openxmlformats.org/officeDocument/2006/relationships" r:blip="">
            <dgm:adjLst/>
          </dgm:shape>
          <dgm:presOf/>
          <dgm:constrLst>
            <dgm:constr type="w" for="des" forName="childNode" refType="w"/>
            <dgm:constr type="h" for="des" forName="childNode" refType="h"/>
          </dgm:constrLst>
          <dgm:ruleLst/>
          <dgm:layoutNode name="theInnerList">
            <dgm:alg type="lin">
              <dgm:param type="linDir" val="fromT"/>
            </dgm:alg>
            <dgm:shape xmlns:r="http://schemas.openxmlformats.org/officeDocument/2006/relationships" r:blip="">
              <dgm:adjLst/>
            </dgm:shape>
            <dgm:presOf/>
            <dgm:constrLst/>
            <dgm:ruleLst/>
            <dgm:forEach name="childNodeForEach" axis="ch" ptType="node">
              <dgm:layoutNode name="childNode" styleLbl="node1">
                <dgm:varLst>
                  <dgm:bulletEnabled val="1"/>
                </dgm:varLst>
                <dgm:alg type="tx"/>
                <dgm:shape xmlns:r="http://schemas.openxmlformats.org/officeDocument/2006/relationships" type="roundRect" r:blip="">
                  <dgm:adjLst>
                    <dgm:adj idx="1" val="0.1"/>
                  </dgm:adjLst>
                </dgm:shape>
                <dgm:presOf axis="desOrSelf" ptType="node"/>
                <dgm:constrLst>
                  <dgm:constr type="primFontSz" val="65"/>
                  <dgm:constr type="tMarg" refType="primFontSz" fact="0.15"/>
                  <dgm:constr type="bMarg" refType="primFontSz" fact="0.15"/>
                  <dgm:constr type="lMarg" refType="primFontSz" fact="0.2"/>
                  <dgm:constr type="rMarg" refType="primFontSz" fact="0.2"/>
                </dgm:constrLst>
                <dgm:ruleLst>
                  <dgm:rule type="primFontSz" val="5" fact="NaN" max="NaN"/>
                </dgm:ruleLst>
              </dgm:layoutNode>
              <dgm:choose name="Name3">
                <dgm:if name="Name4" axis="self" ptType="node" func="revPos" op="equ" val="1"/>
                <dgm:else name="Name5">
                  <dgm:layoutNode name="aSpace2">
                    <dgm:alg type="sp"/>
                    <dgm:shape xmlns:r="http://schemas.openxmlformats.org/officeDocument/2006/relationships" r:blip="">
                      <dgm:adjLst/>
                    </dgm:shape>
                    <dgm:presOf/>
                    <dgm:constrLst/>
                    <dgm:ruleLst/>
                  </dgm:layoutNode>
                </dgm:else>
              </dgm:choose>
            </dgm:forEach>
          </dgm:layoutNode>
        </dgm:layoutNode>
      </dgm:layoutNode>
      <dgm:choose name="Name6">
        <dgm:if name="Name7" axis="self" ptType="node" func="revPos" op="equ" val="1"/>
        <dgm:else name="Name8">
          <dgm:layoutNode name="aSpace">
            <dgm:alg type="sp"/>
            <dgm:shape xmlns:r="http://schemas.openxmlformats.org/officeDocument/2006/relationships" r:blip="">
              <dgm:adjLst/>
            </dgm:shape>
            <dgm:presOf/>
            <dgm:constrLst/>
            <dgm:ruleLst/>
          </dgm:layoutNode>
        </dgm:else>
      </dgm:choose>
    </dgm:forEach>
  </dgm:layoutNode>
</dgm:layoutDef>
</file>

<file path=word/diagrams/layout6.xml><?xml version="1.0" encoding="utf-8"?>
<dgm:layoutDef xmlns:dgm="http://schemas.openxmlformats.org/drawingml/2006/diagram" xmlns:a="http://schemas.openxmlformats.org/drawingml/2006/main" uniqueId="urn:microsoft.com/office/officeart/2005/8/layout/list1">
  <dgm:title val=""/>
  <dgm:desc val=""/>
  <dgm:catLst>
    <dgm:cat type="list" pri="4000"/>
  </dgm:catLst>
  <dgm:sampData>
    <dgm:dataModel>
      <dgm:ptLst>
        <dgm:pt modelId="0" type="doc"/>
        <dgm:pt modelId="1">
          <dgm:prSet phldr="1"/>
        </dgm:pt>
        <dgm:pt modelId="2">
          <dgm:prSet phldr="1"/>
        </dgm:pt>
        <dgm:pt modelId="3">
          <dgm:prSet phldr="1"/>
        </dgm:pt>
      </dgm:ptLst>
      <dgm:cxnLst>
        <dgm:cxn modelId="4" srcId="0" destId="1" srcOrd="0" destOrd="0"/>
        <dgm:cxn modelId="5" srcId="0" destId="2" srcOrd="1" destOrd="0"/>
        <dgm:cxn modelId="6" srcId="0" destId="3" srcOrd="2" destOrd="0"/>
      </dgm:cxnLst>
      <dgm:bg/>
      <dgm:whole/>
    </dgm:dataModel>
  </dgm:sampData>
  <dgm:styleData>
    <dgm:dataModel>
      <dgm:ptLst>
        <dgm:pt modelId="0" type="doc"/>
        <dgm:pt modelId="1"/>
        <dgm:pt modelId="2"/>
      </dgm:ptLst>
      <dgm:cxnLst>
        <dgm:cxn modelId="4" srcId="0" destId="1" srcOrd="0" destOrd="0"/>
        <dgm:cxn modelId="5"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linear">
    <dgm:varLst>
      <dgm:dir/>
      <dgm:animLvl val="lvl"/>
      <dgm:resizeHandles val="exact"/>
    </dgm:varLst>
    <dgm:choose name="Name0">
      <dgm:if name="Name1" func="var" arg="dir" op="equ" val="norm">
        <dgm:alg type="lin">
          <dgm:param type="linDir" val="fromT"/>
          <dgm:param type="vertAlign" val="mid"/>
          <dgm:param type="horzAlign" val="l"/>
          <dgm:param type="nodeHorzAlign" val="l"/>
        </dgm:alg>
      </dgm:if>
      <dgm:else name="Name2">
        <dgm:alg type="lin">
          <dgm:param type="linDir" val="fromT"/>
          <dgm:param type="vertAlign" val="mid"/>
          <dgm:param type="horzAlign" val="r"/>
          <dgm:param type="nodeHorzAlign" val="r"/>
        </dgm:alg>
      </dgm:else>
    </dgm:choose>
    <dgm:shape xmlns:r="http://schemas.openxmlformats.org/officeDocument/2006/relationships" r:blip="">
      <dgm:adjLst/>
    </dgm:shape>
    <dgm:presOf/>
    <dgm:constrLst>
      <dgm:constr type="w" for="ch" forName="parentLin" refType="w"/>
      <dgm:constr type="h" for="ch" forName="parentLin" val="INF"/>
      <dgm:constr type="w" for="des" forName="parentLeftMargin" refType="w" fact="0.05"/>
      <dgm:constr type="w" for="des" forName="parentText" refType="w" fact="0.7"/>
      <dgm:constr type="h" for="des" forName="parentText" refType="primFontSz" refFor="des" refForName="parentText" fact="0.82"/>
      <dgm:constr type="h" for="ch" forName="negativeSpace" refType="primFontSz" refFor="des" refForName="parentText" fact="-0.41"/>
      <dgm:constr type="h" for="ch" forName="negativeSpace" refType="h" refFor="des" refForName="parentText" op="lte" fact="-0.82"/>
      <dgm:constr type="h" for="ch" forName="negativeSpace" refType="h" refFor="des" refForName="parentText" op="gte" fact="-0.82"/>
      <dgm:constr type="w" for="ch" forName="childText" refType="w"/>
      <dgm:constr type="h" for="ch" forName="childText" refType="primFontSz" refFor="des" refForName="parentText" fact="0.7"/>
      <dgm:constr type="primFontSz" for="des" forName="parentText" val="65"/>
      <dgm:constr type="primFontSz" for="ch" forName="childText" refType="primFontSz" refFor="des" refForName="parentText"/>
      <dgm:constr type="tMarg" for="ch" forName="childText" refType="primFontSz" refFor="des" refForName="parentText" fact="1.64"/>
      <dgm:constr type="tMarg" for="ch" forName="childText" refType="h" refFor="des" refForName="parentText" op="lte" fact="3.28"/>
      <dgm:constr type="tMarg" for="ch" forName="childText" refType="h" refFor="des" refForName="parentText" op="gte" fact="3.28"/>
      <dgm:constr type="lMarg" for="ch" forName="childText" refType="w" fact="0.22"/>
      <dgm:constr type="rMarg" for="ch" forName="childText" refType="lMarg" refFor="ch" refForName="childText"/>
      <dgm:constr type="lMarg" for="des" forName="parentText" refType="w" fact="0.075"/>
      <dgm:constr type="rMarg" for="des" forName="parentText" refType="lMarg" refFor="des" refForName="parentText"/>
      <dgm:constr type="h" for="ch" forName="spaceBetweenRectangles" refType="primFontSz" refFor="des" refForName="parentText" fact="0.15"/>
    </dgm:constrLst>
    <dgm:ruleLst>
      <dgm:rule type="primFontSz" for="des" forName="parentText" val="5" fact="NaN" max="NaN"/>
    </dgm:ruleLst>
    <dgm:forEach name="Name3" axis="ch" ptType="node">
      <dgm:layoutNode name="parentLin">
        <dgm:choose name="Name4">
          <dgm:if name="Name5" func="var" arg="dir" op="equ" val="norm">
            <dgm:alg type="lin">
              <dgm:param type="linDir" val="fromL"/>
              <dgm:param type="horzAlign" val="l"/>
              <dgm:param type="nodeHorzAlign" val="l"/>
            </dgm:alg>
          </dgm:if>
          <dgm:else name="Name6">
            <dgm:alg type="lin">
              <dgm:param type="linDir" val="fromR"/>
              <dgm:param type="horzAlign" val="r"/>
              <dgm:param type="nodeHorzAlign" val="r"/>
            </dgm:alg>
          </dgm:else>
        </dgm:choose>
        <dgm:shape xmlns:r="http://schemas.openxmlformats.org/officeDocument/2006/relationships" r:blip="">
          <dgm:adjLst/>
        </dgm:shape>
        <dgm:presOf/>
        <dgm:constrLst/>
        <dgm:ruleLst/>
        <dgm:layoutNode name="parentLeftMargin">
          <dgm:alg type="sp"/>
          <dgm:shape xmlns:r="http://schemas.openxmlformats.org/officeDocument/2006/relationships" type="rect" r:blip="" hideGeom="1">
            <dgm:adjLst/>
          </dgm:shape>
          <dgm:presOf axis="self"/>
          <dgm:constrLst>
            <dgm:constr type="h"/>
          </dgm:constrLst>
          <dgm:ruleLst/>
        </dgm:layoutNode>
        <dgm:layoutNode name="parentText" styleLbl="node1">
          <dgm:varLst>
            <dgm:chMax val="0"/>
            <dgm:bulletEnabled val="1"/>
          </dgm:varLst>
          <dgm:choose name="Name7">
            <dgm:if name="Name8" func="var" arg="dir" op="equ" val="norm">
              <dgm:alg type="tx">
                <dgm:param type="parTxLTRAlign" val="l"/>
                <dgm:param type="parTxRTLAlign" val="l"/>
              </dgm:alg>
            </dgm:if>
            <dgm:else name="Name9">
              <dgm:alg type="tx">
                <dgm:param type="parTxLTRAlign" val="r"/>
                <dgm:param type="parTxRTLAlign" val="r"/>
              </dgm:alg>
            </dgm:else>
          </dgm:choose>
          <dgm:shape xmlns:r="http://schemas.openxmlformats.org/officeDocument/2006/relationships" type="roundRect" r:blip="">
            <dgm:adjLst/>
          </dgm:shape>
          <dgm:presOf axis="self" ptType="node"/>
          <dgm:constrLst>
            <dgm:constr type="tMarg"/>
            <dgm:constr type="bMarg"/>
          </dgm:constrLst>
          <dgm:ruleLst/>
        </dgm:layoutNode>
      </dgm:layoutNode>
      <dgm:layoutNode name="negativeSpace">
        <dgm:alg type="sp"/>
        <dgm:shape xmlns:r="http://schemas.openxmlformats.org/officeDocument/2006/relationships" r:blip="">
          <dgm:adjLst/>
        </dgm:shape>
        <dgm:presOf/>
        <dgm:constrLst/>
        <dgm:ruleLst/>
      </dgm:layoutNode>
      <dgm:layoutNode name="childText" styleLbl="conFgAcc1">
        <dgm:varLst>
          <dgm:bulletEnabled val="1"/>
        </dgm:varLst>
        <dgm:alg type="tx">
          <dgm:param type="stBulletLvl" val="1"/>
        </dgm:alg>
        <dgm:shape xmlns:r="http://schemas.openxmlformats.org/officeDocument/2006/relationships" type="rect" r:blip="" zOrderOff="-2">
          <dgm:adjLst/>
        </dgm:shape>
        <dgm:presOf axis="des" ptType="node"/>
        <dgm:constrLst>
          <dgm:constr type="secFontSz" refType="primFontSz"/>
        </dgm:constrLst>
        <dgm:ruleLst>
          <dgm:rule type="h" val="INF" fact="NaN" max="NaN"/>
        </dgm:ruleLst>
      </dgm:layoutNode>
      <dgm:forEach name="Name10" axis="followSib" ptType="sibTrans" cnt="1">
        <dgm:layoutNode name="spaceBetweenRectangles">
          <dgm:alg type="sp"/>
          <dgm:shape xmlns:r="http://schemas.openxmlformats.org/officeDocument/2006/relationships" r:blip="">
            <dgm:adjLst/>
          </dgm:shape>
          <dgm:presOf/>
          <dgm:constrLst/>
          <dgm:ruleLst/>
        </dgm:layoutNode>
      </dgm:forEach>
    </dgm:forEach>
  </dgm:layoutNode>
</dgm:layoutDef>
</file>

<file path=word/diagrams/layout60.xml><?xml version="1.0" encoding="utf-8"?>
<dgm:layoutDef xmlns:dgm="http://schemas.openxmlformats.org/drawingml/2006/diagram" xmlns:a="http://schemas.openxmlformats.org/drawingml/2006/main" uniqueId="urn:microsoft.com/office/officeart/2005/8/layout/list1">
  <dgm:title val=""/>
  <dgm:desc val=""/>
  <dgm:catLst>
    <dgm:cat type="list" pri="4000"/>
  </dgm:catLst>
  <dgm:sampData>
    <dgm:dataModel>
      <dgm:ptLst>
        <dgm:pt modelId="0" type="doc"/>
        <dgm:pt modelId="1">
          <dgm:prSet phldr="1"/>
        </dgm:pt>
        <dgm:pt modelId="2">
          <dgm:prSet phldr="1"/>
        </dgm:pt>
        <dgm:pt modelId="3">
          <dgm:prSet phldr="1"/>
        </dgm:pt>
      </dgm:ptLst>
      <dgm:cxnLst>
        <dgm:cxn modelId="4" srcId="0" destId="1" srcOrd="0" destOrd="0"/>
        <dgm:cxn modelId="5" srcId="0" destId="2" srcOrd="1" destOrd="0"/>
        <dgm:cxn modelId="6" srcId="0" destId="3" srcOrd="2" destOrd="0"/>
      </dgm:cxnLst>
      <dgm:bg/>
      <dgm:whole/>
    </dgm:dataModel>
  </dgm:sampData>
  <dgm:styleData>
    <dgm:dataModel>
      <dgm:ptLst>
        <dgm:pt modelId="0" type="doc"/>
        <dgm:pt modelId="1"/>
        <dgm:pt modelId="2"/>
      </dgm:ptLst>
      <dgm:cxnLst>
        <dgm:cxn modelId="4" srcId="0" destId="1" srcOrd="0" destOrd="0"/>
        <dgm:cxn modelId="5"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linear">
    <dgm:varLst>
      <dgm:dir/>
      <dgm:animLvl val="lvl"/>
      <dgm:resizeHandles val="exact"/>
    </dgm:varLst>
    <dgm:choose name="Name0">
      <dgm:if name="Name1" func="var" arg="dir" op="equ" val="norm">
        <dgm:alg type="lin">
          <dgm:param type="linDir" val="fromT"/>
          <dgm:param type="vertAlign" val="mid"/>
          <dgm:param type="horzAlign" val="l"/>
          <dgm:param type="nodeHorzAlign" val="l"/>
        </dgm:alg>
      </dgm:if>
      <dgm:else name="Name2">
        <dgm:alg type="lin">
          <dgm:param type="linDir" val="fromT"/>
          <dgm:param type="vertAlign" val="mid"/>
          <dgm:param type="horzAlign" val="r"/>
          <dgm:param type="nodeHorzAlign" val="r"/>
        </dgm:alg>
      </dgm:else>
    </dgm:choose>
    <dgm:shape xmlns:r="http://schemas.openxmlformats.org/officeDocument/2006/relationships" r:blip="">
      <dgm:adjLst/>
    </dgm:shape>
    <dgm:presOf/>
    <dgm:constrLst>
      <dgm:constr type="w" for="ch" forName="parentLin" refType="w"/>
      <dgm:constr type="h" for="ch" forName="parentLin" val="INF"/>
      <dgm:constr type="w" for="des" forName="parentLeftMargin" refType="w" fact="0.05"/>
      <dgm:constr type="w" for="des" forName="parentText" refType="w" fact="0.7"/>
      <dgm:constr type="h" for="des" forName="parentText" refType="primFontSz" refFor="des" refForName="parentText" fact="0.82"/>
      <dgm:constr type="h" for="ch" forName="negativeSpace" refType="primFontSz" refFor="des" refForName="parentText" fact="-0.41"/>
      <dgm:constr type="h" for="ch" forName="negativeSpace" refType="h" refFor="des" refForName="parentText" op="lte" fact="-0.82"/>
      <dgm:constr type="h" for="ch" forName="negativeSpace" refType="h" refFor="des" refForName="parentText" op="gte" fact="-0.82"/>
      <dgm:constr type="w" for="ch" forName="childText" refType="w"/>
      <dgm:constr type="h" for="ch" forName="childText" refType="primFontSz" refFor="des" refForName="parentText" fact="0.7"/>
      <dgm:constr type="primFontSz" for="des" forName="parentText" val="65"/>
      <dgm:constr type="primFontSz" for="ch" forName="childText" refType="primFontSz" refFor="des" refForName="parentText"/>
      <dgm:constr type="tMarg" for="ch" forName="childText" refType="primFontSz" refFor="des" refForName="parentText" fact="1.64"/>
      <dgm:constr type="tMarg" for="ch" forName="childText" refType="h" refFor="des" refForName="parentText" op="lte" fact="3.28"/>
      <dgm:constr type="tMarg" for="ch" forName="childText" refType="h" refFor="des" refForName="parentText" op="gte" fact="3.28"/>
      <dgm:constr type="lMarg" for="ch" forName="childText" refType="w" fact="0.22"/>
      <dgm:constr type="rMarg" for="ch" forName="childText" refType="lMarg" refFor="ch" refForName="childText"/>
      <dgm:constr type="lMarg" for="des" forName="parentText" refType="w" fact="0.075"/>
      <dgm:constr type="rMarg" for="des" forName="parentText" refType="lMarg" refFor="des" refForName="parentText"/>
      <dgm:constr type="h" for="ch" forName="spaceBetweenRectangles" refType="primFontSz" refFor="des" refForName="parentText" fact="0.15"/>
    </dgm:constrLst>
    <dgm:ruleLst>
      <dgm:rule type="primFontSz" for="des" forName="parentText" val="5" fact="NaN" max="NaN"/>
    </dgm:ruleLst>
    <dgm:forEach name="Name3" axis="ch" ptType="node">
      <dgm:layoutNode name="parentLin">
        <dgm:choose name="Name4">
          <dgm:if name="Name5" func="var" arg="dir" op="equ" val="norm">
            <dgm:alg type="lin">
              <dgm:param type="linDir" val="fromL"/>
              <dgm:param type="horzAlign" val="l"/>
              <dgm:param type="nodeHorzAlign" val="l"/>
            </dgm:alg>
          </dgm:if>
          <dgm:else name="Name6">
            <dgm:alg type="lin">
              <dgm:param type="linDir" val="fromR"/>
              <dgm:param type="horzAlign" val="r"/>
              <dgm:param type="nodeHorzAlign" val="r"/>
            </dgm:alg>
          </dgm:else>
        </dgm:choose>
        <dgm:shape xmlns:r="http://schemas.openxmlformats.org/officeDocument/2006/relationships" r:blip="">
          <dgm:adjLst/>
        </dgm:shape>
        <dgm:presOf/>
        <dgm:constrLst/>
        <dgm:ruleLst/>
        <dgm:layoutNode name="parentLeftMargin">
          <dgm:alg type="sp"/>
          <dgm:shape xmlns:r="http://schemas.openxmlformats.org/officeDocument/2006/relationships" type="rect" r:blip="" hideGeom="1">
            <dgm:adjLst/>
          </dgm:shape>
          <dgm:presOf axis="self"/>
          <dgm:constrLst>
            <dgm:constr type="h"/>
          </dgm:constrLst>
          <dgm:ruleLst/>
        </dgm:layoutNode>
        <dgm:layoutNode name="parentText" styleLbl="node1">
          <dgm:varLst>
            <dgm:chMax val="0"/>
            <dgm:bulletEnabled val="1"/>
          </dgm:varLst>
          <dgm:choose name="Name7">
            <dgm:if name="Name8" func="var" arg="dir" op="equ" val="norm">
              <dgm:alg type="tx">
                <dgm:param type="parTxLTRAlign" val="l"/>
                <dgm:param type="parTxRTLAlign" val="l"/>
              </dgm:alg>
            </dgm:if>
            <dgm:else name="Name9">
              <dgm:alg type="tx">
                <dgm:param type="parTxLTRAlign" val="r"/>
                <dgm:param type="parTxRTLAlign" val="r"/>
              </dgm:alg>
            </dgm:else>
          </dgm:choose>
          <dgm:shape xmlns:r="http://schemas.openxmlformats.org/officeDocument/2006/relationships" type="roundRect" r:blip="">
            <dgm:adjLst/>
          </dgm:shape>
          <dgm:presOf axis="self" ptType="node"/>
          <dgm:constrLst>
            <dgm:constr type="tMarg"/>
            <dgm:constr type="bMarg"/>
          </dgm:constrLst>
          <dgm:ruleLst/>
        </dgm:layoutNode>
      </dgm:layoutNode>
      <dgm:layoutNode name="negativeSpace">
        <dgm:alg type="sp"/>
        <dgm:shape xmlns:r="http://schemas.openxmlformats.org/officeDocument/2006/relationships" r:blip="">
          <dgm:adjLst/>
        </dgm:shape>
        <dgm:presOf/>
        <dgm:constrLst/>
        <dgm:ruleLst/>
      </dgm:layoutNode>
      <dgm:layoutNode name="childText" styleLbl="conFgAcc1">
        <dgm:varLst>
          <dgm:bulletEnabled val="1"/>
        </dgm:varLst>
        <dgm:alg type="tx">
          <dgm:param type="stBulletLvl" val="1"/>
        </dgm:alg>
        <dgm:shape xmlns:r="http://schemas.openxmlformats.org/officeDocument/2006/relationships" type="rect" r:blip="" zOrderOff="-2">
          <dgm:adjLst/>
        </dgm:shape>
        <dgm:presOf axis="des" ptType="node"/>
        <dgm:constrLst>
          <dgm:constr type="secFontSz" refType="primFontSz"/>
        </dgm:constrLst>
        <dgm:ruleLst>
          <dgm:rule type="h" val="INF" fact="NaN" max="NaN"/>
        </dgm:ruleLst>
      </dgm:layoutNode>
      <dgm:forEach name="Name10" axis="followSib" ptType="sibTrans" cnt="1">
        <dgm:layoutNode name="spaceBetweenRectangles">
          <dgm:alg type="sp"/>
          <dgm:shape xmlns:r="http://schemas.openxmlformats.org/officeDocument/2006/relationships" r:blip="">
            <dgm:adjLst/>
          </dgm:shape>
          <dgm:presOf/>
          <dgm:constrLst/>
          <dgm:ruleLst/>
        </dgm:layoutNode>
      </dgm:forEach>
    </dgm:forEach>
  </dgm:layoutNode>
</dgm:layoutDef>
</file>

<file path=word/diagrams/layout61.xml><?xml version="1.0" encoding="utf-8"?>
<dgm:layoutDef xmlns:dgm="http://schemas.openxmlformats.org/drawingml/2006/diagram" xmlns:a="http://schemas.openxmlformats.org/drawingml/2006/main" uniqueId="urn:microsoft.com/office/officeart/2005/8/layout/hList1">
  <dgm:title val=""/>
  <dgm:desc val=""/>
  <dgm:catLst>
    <dgm:cat type="list" pri="5000"/>
    <dgm:cat type="convert" pri="5000"/>
  </dgm:catLst>
  <dgm:sampData>
    <dgm:dataModel>
      <dgm:ptLst>
        <dgm:pt modelId="0" type="doc"/>
        <dgm:pt modelId="1">
          <dgm:prSet phldr="1"/>
        </dgm:pt>
        <dgm:pt modelId="11">
          <dgm:prSet phldr="1"/>
        </dgm:pt>
        <dgm:pt modelId="12">
          <dgm:prSet phldr="1"/>
        </dgm:pt>
        <dgm:pt modelId="2">
          <dgm:prSet phldr="1"/>
        </dgm:pt>
        <dgm:pt modelId="21">
          <dgm:prSet phldr="1"/>
        </dgm:pt>
        <dgm:pt modelId="22">
          <dgm:prSet phldr="1"/>
        </dgm:pt>
        <dgm:pt modelId="3">
          <dgm:prSet phldr="1"/>
        </dgm:pt>
        <dgm:pt modelId="31">
          <dgm:prSet phldr="1"/>
        </dgm:pt>
        <dgm:pt modelId="32">
          <dgm:prSet phldr="1"/>
        </dgm:pt>
      </dgm:ptLst>
      <dgm:cxnLst>
        <dgm:cxn modelId="4" srcId="0" destId="1" srcOrd="0" destOrd="0"/>
        <dgm:cxn modelId="5" srcId="0" destId="2" srcOrd="1" destOrd="0"/>
        <dgm:cxn modelId="6" srcId="0" destId="3" srcOrd="2" destOrd="0"/>
        <dgm:cxn modelId="13" srcId="1" destId="11" srcOrd="0" destOrd="0"/>
        <dgm:cxn modelId="14" srcId="1" destId="12" srcOrd="1" destOrd="0"/>
        <dgm:cxn modelId="23" srcId="2" destId="21" srcOrd="0" destOrd="0"/>
        <dgm:cxn modelId="24" srcId="2" destId="22" srcOrd="1" destOrd="0"/>
        <dgm:cxn modelId="33" srcId="3" destId="31" srcOrd="0" destOrd="0"/>
        <dgm:cxn modelId="34" srcId="3" destId="32" srcOrd="1" destOrd="0"/>
      </dgm:cxnLst>
      <dgm:bg/>
      <dgm:whole/>
    </dgm:dataModel>
  </dgm:sampData>
  <dgm:styleData>
    <dgm:dataModel>
      <dgm:ptLst>
        <dgm:pt modelId="0" type="doc"/>
        <dgm:pt modelId="1">
          <dgm:prSet phldr="1"/>
        </dgm:pt>
        <dgm:pt modelId="2">
          <dgm:prSet phldr="1"/>
        </dgm:pt>
      </dgm:ptLst>
      <dgm:cxnLst>
        <dgm:cxn modelId="3" srcId="0" destId="1" srcOrd="0" destOrd="0"/>
        <dgm:cxn modelId="4" srcId="0" destId="2" srcOrd="1" destOrd="0"/>
      </dgm:cxnLst>
      <dgm:bg/>
      <dgm:whole/>
    </dgm:dataModel>
  </dgm:styleData>
  <dgm:clrData>
    <dgm:dataModel>
      <dgm:ptLst>
        <dgm:pt modelId="0" type="doc"/>
        <dgm:pt modelId="1">
          <dgm:prSet phldr="1"/>
        </dgm:pt>
        <dgm:pt modelId="2">
          <dgm:prSet phldr="1"/>
        </dgm:pt>
        <dgm:pt modelId="3">
          <dgm:prSet phldr="1"/>
        </dgm:pt>
        <dgm:pt modelId="4">
          <dgm:prSet phldr="1"/>
        </dgm:pt>
      </dgm:ptLst>
      <dgm:cxnLst>
        <dgm:cxn modelId="5" srcId="0" destId="1" srcOrd="0" destOrd="0"/>
        <dgm:cxn modelId="6" srcId="0" destId="2" srcOrd="1" destOrd="0"/>
        <dgm:cxn modelId="7" srcId="0" destId="3" srcOrd="2" destOrd="0"/>
        <dgm:cxn modelId="8" srcId="0" destId="4" srcOrd="3" destOrd="0"/>
      </dgm:cxnLst>
      <dgm:bg/>
      <dgm:whole/>
    </dgm:dataModel>
  </dgm:clrData>
  <dgm:layoutNode name="Name0">
    <dgm:varLst>
      <dgm:dir/>
      <dgm:animLvl val="lvl"/>
      <dgm:resizeHandles val="exact"/>
    </dgm:varLst>
    <dgm:choose name="Name1">
      <dgm:if name="Name2" func="var" arg="dir" op="equ" val="norm">
        <dgm:alg type="lin"/>
      </dgm:if>
      <dgm:else name="Name3">
        <dgm:alg type="lin">
          <dgm:param type="linDir" val="fromR"/>
        </dgm:alg>
      </dgm:else>
    </dgm:choose>
    <dgm:shape xmlns:r="http://schemas.openxmlformats.org/officeDocument/2006/relationships" r:blip="">
      <dgm:adjLst/>
    </dgm:shape>
    <dgm:presOf/>
    <dgm:constrLst>
      <dgm:constr type="h" for="ch" forName="composite" refType="h"/>
      <dgm:constr type="w" for="ch" forName="composite" refType="w"/>
      <dgm:constr type="w" for="des" forName="parTx"/>
      <dgm:constr type="h" for="des" forName="parTx" op="equ"/>
      <dgm:constr type="w" for="des" forName="desTx"/>
      <dgm:constr type="h" for="des" forName="desTx" op="equ"/>
      <dgm:constr type="primFontSz" for="des" forName="parTx" val="65"/>
      <dgm:constr type="secFontSz" for="des" forName="desTx" refType="primFontSz" refFor="des" refForName="parTx" op="equ"/>
      <dgm:constr type="h" for="des" forName="parTx" refType="primFontSz" refFor="des" refForName="parTx" fact="0.8"/>
      <dgm:constr type="h" for="des" forName="desTx" refType="primFontSz" refFor="des" refForName="parTx" fact="1.22"/>
      <dgm:constr type="w" for="ch" forName="space" refType="w" refFor="ch" refForName="composite" op="equ" fact="0.14"/>
    </dgm:constrLst>
    <dgm:ruleLst>
      <dgm:rule type="w" for="ch" forName="composite" val="0" fact="NaN" max="NaN"/>
      <dgm:rule type="primFontSz" for="des" forName="parTx" val="5" fact="NaN" max="NaN"/>
    </dgm:ruleLst>
    <dgm:forEach name="Name4" axis="ch" ptType="node">
      <dgm:layoutNode name="composite">
        <dgm:alg type="composite"/>
        <dgm:shape xmlns:r="http://schemas.openxmlformats.org/officeDocument/2006/relationships" r:blip="">
          <dgm:adjLst/>
        </dgm:shape>
        <dgm:presOf/>
        <dgm:constrLst>
          <dgm:constr type="l" for="ch" forName="parTx"/>
          <dgm:constr type="w" for="ch" forName="parTx" refType="w"/>
          <dgm:constr type="t" for="ch" forName="parTx"/>
          <dgm:constr type="l" for="ch" forName="desTx"/>
          <dgm:constr type="w" for="ch" forName="desTx" refType="w" refFor="ch" refForName="parTx"/>
          <dgm:constr type="t" for="ch" forName="desTx" refType="h" refFor="ch" refForName="parTx"/>
        </dgm:constrLst>
        <dgm:ruleLst>
          <dgm:rule type="h" val="INF" fact="NaN" max="NaN"/>
        </dgm:ruleLst>
        <dgm:layoutNode name="parTx" styleLbl="alignNode1">
          <dgm:varLst>
            <dgm:chMax val="0"/>
            <dgm:chPref val="0"/>
            <dgm:bulletEnabled val="1"/>
          </dgm:varLst>
          <dgm:alg type="tx"/>
          <dgm:shape xmlns:r="http://schemas.openxmlformats.org/officeDocument/2006/relationships" type="rect" r:blip="">
            <dgm:adjLst/>
          </dgm:shape>
          <dgm:presOf axis="self" ptType="node"/>
          <dgm:constrLst>
            <dgm:constr type="h" refType="w" op="lte" fact="0.4"/>
            <dgm:constr type="h"/>
            <dgm:constr type="tMarg" refType="primFontSz" fact="0.32"/>
            <dgm:constr type="bMarg" refType="primFontSz" fact="0.32"/>
          </dgm:constrLst>
          <dgm:ruleLst>
            <dgm:rule type="h" val="INF" fact="NaN" max="NaN"/>
          </dgm:ruleLst>
        </dgm:layoutNode>
        <dgm:layoutNode name="desTx" styleLbl="alignAccFollowNode1">
          <dgm:varLst>
            <dgm:bulletEnabled val="1"/>
          </dgm:varLst>
          <dgm:alg type="tx">
            <dgm:param type="stBulletLvl" val="1"/>
          </dgm:alg>
          <dgm:shape xmlns:r="http://schemas.openxmlformats.org/officeDocument/2006/relationships" type="rect" r:blip="">
            <dgm:adjLst/>
          </dgm:shape>
          <dgm:presOf axis="des" ptType="node"/>
          <dgm:constrLst>
            <dgm:constr type="secFontSz" val="65"/>
            <dgm:constr type="primFontSz" refType="secFontSz"/>
            <dgm:constr type="h"/>
            <dgm:constr type="lMarg" refType="primFontSz" fact="0.42"/>
            <dgm:constr type="tMarg" refType="primFontSz" fact="0.42"/>
            <dgm:constr type="bMarg" refType="primFontSz" fact="0.63"/>
          </dgm:constrLst>
          <dgm:ruleLst>
            <dgm:rule type="h" val="INF" fact="NaN" max="NaN"/>
          </dgm:ruleLst>
        </dgm:layoutNode>
      </dgm:layoutNode>
      <dgm:forEach name="Name5" axis="followSib" ptType="sibTrans" cnt="1">
        <dgm:layoutNode name="space">
          <dgm:alg type="sp"/>
          <dgm:shape xmlns:r="http://schemas.openxmlformats.org/officeDocument/2006/relationships" r:blip="">
            <dgm:adjLst/>
          </dgm:shape>
          <dgm:presOf/>
          <dgm:constrLst/>
          <dgm:ruleLst/>
        </dgm:layoutNode>
      </dgm:forEach>
    </dgm:forEach>
  </dgm:layoutNode>
</dgm:layoutDef>
</file>

<file path=word/diagrams/layout62.xml><?xml version="1.0" encoding="utf-8"?>
<dgm:layoutDef xmlns:dgm="http://schemas.openxmlformats.org/drawingml/2006/diagram" xmlns:a="http://schemas.openxmlformats.org/drawingml/2006/main" uniqueId="urn:microsoft.com/office/officeart/2005/8/layout/list1">
  <dgm:title val=""/>
  <dgm:desc val=""/>
  <dgm:catLst>
    <dgm:cat type="list" pri="4000"/>
  </dgm:catLst>
  <dgm:sampData>
    <dgm:dataModel>
      <dgm:ptLst>
        <dgm:pt modelId="0" type="doc"/>
        <dgm:pt modelId="1">
          <dgm:prSet phldr="1"/>
        </dgm:pt>
        <dgm:pt modelId="2">
          <dgm:prSet phldr="1"/>
        </dgm:pt>
        <dgm:pt modelId="3">
          <dgm:prSet phldr="1"/>
        </dgm:pt>
      </dgm:ptLst>
      <dgm:cxnLst>
        <dgm:cxn modelId="4" srcId="0" destId="1" srcOrd="0" destOrd="0"/>
        <dgm:cxn modelId="5" srcId="0" destId="2" srcOrd="1" destOrd="0"/>
        <dgm:cxn modelId="6" srcId="0" destId="3" srcOrd="2" destOrd="0"/>
      </dgm:cxnLst>
      <dgm:bg/>
      <dgm:whole/>
    </dgm:dataModel>
  </dgm:sampData>
  <dgm:styleData>
    <dgm:dataModel>
      <dgm:ptLst>
        <dgm:pt modelId="0" type="doc"/>
        <dgm:pt modelId="1"/>
        <dgm:pt modelId="2"/>
      </dgm:ptLst>
      <dgm:cxnLst>
        <dgm:cxn modelId="4" srcId="0" destId="1" srcOrd="0" destOrd="0"/>
        <dgm:cxn modelId="5"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linear">
    <dgm:varLst>
      <dgm:dir/>
      <dgm:animLvl val="lvl"/>
      <dgm:resizeHandles val="exact"/>
    </dgm:varLst>
    <dgm:choose name="Name0">
      <dgm:if name="Name1" func="var" arg="dir" op="equ" val="norm">
        <dgm:alg type="lin">
          <dgm:param type="linDir" val="fromT"/>
          <dgm:param type="vertAlign" val="mid"/>
          <dgm:param type="horzAlign" val="l"/>
          <dgm:param type="nodeHorzAlign" val="l"/>
        </dgm:alg>
      </dgm:if>
      <dgm:else name="Name2">
        <dgm:alg type="lin">
          <dgm:param type="linDir" val="fromT"/>
          <dgm:param type="vertAlign" val="mid"/>
          <dgm:param type="horzAlign" val="r"/>
          <dgm:param type="nodeHorzAlign" val="r"/>
        </dgm:alg>
      </dgm:else>
    </dgm:choose>
    <dgm:shape xmlns:r="http://schemas.openxmlformats.org/officeDocument/2006/relationships" r:blip="">
      <dgm:adjLst/>
    </dgm:shape>
    <dgm:presOf/>
    <dgm:constrLst>
      <dgm:constr type="w" for="ch" forName="parentLin" refType="w"/>
      <dgm:constr type="h" for="ch" forName="parentLin" val="INF"/>
      <dgm:constr type="w" for="des" forName="parentLeftMargin" refType="w" fact="0.05"/>
      <dgm:constr type="w" for="des" forName="parentText" refType="w" fact="0.7"/>
      <dgm:constr type="h" for="des" forName="parentText" refType="primFontSz" refFor="des" refForName="parentText" fact="0.82"/>
      <dgm:constr type="h" for="ch" forName="negativeSpace" refType="primFontSz" refFor="des" refForName="parentText" fact="-0.41"/>
      <dgm:constr type="h" for="ch" forName="negativeSpace" refType="h" refFor="des" refForName="parentText" op="lte" fact="-0.82"/>
      <dgm:constr type="h" for="ch" forName="negativeSpace" refType="h" refFor="des" refForName="parentText" op="gte" fact="-0.82"/>
      <dgm:constr type="w" for="ch" forName="childText" refType="w"/>
      <dgm:constr type="h" for="ch" forName="childText" refType="primFontSz" refFor="des" refForName="parentText" fact="0.7"/>
      <dgm:constr type="primFontSz" for="des" forName="parentText" val="65"/>
      <dgm:constr type="primFontSz" for="ch" forName="childText" refType="primFontSz" refFor="des" refForName="parentText"/>
      <dgm:constr type="tMarg" for="ch" forName="childText" refType="primFontSz" refFor="des" refForName="parentText" fact="1.64"/>
      <dgm:constr type="tMarg" for="ch" forName="childText" refType="h" refFor="des" refForName="parentText" op="lte" fact="3.28"/>
      <dgm:constr type="tMarg" for="ch" forName="childText" refType="h" refFor="des" refForName="parentText" op="gte" fact="3.28"/>
      <dgm:constr type="lMarg" for="ch" forName="childText" refType="w" fact="0.22"/>
      <dgm:constr type="rMarg" for="ch" forName="childText" refType="lMarg" refFor="ch" refForName="childText"/>
      <dgm:constr type="lMarg" for="des" forName="parentText" refType="w" fact="0.075"/>
      <dgm:constr type="rMarg" for="des" forName="parentText" refType="lMarg" refFor="des" refForName="parentText"/>
      <dgm:constr type="h" for="ch" forName="spaceBetweenRectangles" refType="primFontSz" refFor="des" refForName="parentText" fact="0.15"/>
    </dgm:constrLst>
    <dgm:ruleLst>
      <dgm:rule type="primFontSz" for="des" forName="parentText" val="5" fact="NaN" max="NaN"/>
    </dgm:ruleLst>
    <dgm:forEach name="Name3" axis="ch" ptType="node">
      <dgm:layoutNode name="parentLin">
        <dgm:choose name="Name4">
          <dgm:if name="Name5" func="var" arg="dir" op="equ" val="norm">
            <dgm:alg type="lin">
              <dgm:param type="linDir" val="fromL"/>
              <dgm:param type="horzAlign" val="l"/>
              <dgm:param type="nodeHorzAlign" val="l"/>
            </dgm:alg>
          </dgm:if>
          <dgm:else name="Name6">
            <dgm:alg type="lin">
              <dgm:param type="linDir" val="fromR"/>
              <dgm:param type="horzAlign" val="r"/>
              <dgm:param type="nodeHorzAlign" val="r"/>
            </dgm:alg>
          </dgm:else>
        </dgm:choose>
        <dgm:shape xmlns:r="http://schemas.openxmlformats.org/officeDocument/2006/relationships" r:blip="">
          <dgm:adjLst/>
        </dgm:shape>
        <dgm:presOf/>
        <dgm:constrLst/>
        <dgm:ruleLst/>
        <dgm:layoutNode name="parentLeftMargin">
          <dgm:alg type="sp"/>
          <dgm:shape xmlns:r="http://schemas.openxmlformats.org/officeDocument/2006/relationships" type="rect" r:blip="" hideGeom="1">
            <dgm:adjLst/>
          </dgm:shape>
          <dgm:presOf axis="self"/>
          <dgm:constrLst>
            <dgm:constr type="h"/>
          </dgm:constrLst>
          <dgm:ruleLst/>
        </dgm:layoutNode>
        <dgm:layoutNode name="parentText" styleLbl="node1">
          <dgm:varLst>
            <dgm:chMax val="0"/>
            <dgm:bulletEnabled val="1"/>
          </dgm:varLst>
          <dgm:choose name="Name7">
            <dgm:if name="Name8" func="var" arg="dir" op="equ" val="norm">
              <dgm:alg type="tx">
                <dgm:param type="parTxLTRAlign" val="l"/>
                <dgm:param type="parTxRTLAlign" val="l"/>
              </dgm:alg>
            </dgm:if>
            <dgm:else name="Name9">
              <dgm:alg type="tx">
                <dgm:param type="parTxLTRAlign" val="r"/>
                <dgm:param type="parTxRTLAlign" val="r"/>
              </dgm:alg>
            </dgm:else>
          </dgm:choose>
          <dgm:shape xmlns:r="http://schemas.openxmlformats.org/officeDocument/2006/relationships" type="roundRect" r:blip="">
            <dgm:adjLst/>
          </dgm:shape>
          <dgm:presOf axis="self" ptType="node"/>
          <dgm:constrLst>
            <dgm:constr type="tMarg"/>
            <dgm:constr type="bMarg"/>
          </dgm:constrLst>
          <dgm:ruleLst/>
        </dgm:layoutNode>
      </dgm:layoutNode>
      <dgm:layoutNode name="negativeSpace">
        <dgm:alg type="sp"/>
        <dgm:shape xmlns:r="http://schemas.openxmlformats.org/officeDocument/2006/relationships" r:blip="">
          <dgm:adjLst/>
        </dgm:shape>
        <dgm:presOf/>
        <dgm:constrLst/>
        <dgm:ruleLst/>
      </dgm:layoutNode>
      <dgm:layoutNode name="childText" styleLbl="conFgAcc1">
        <dgm:varLst>
          <dgm:bulletEnabled val="1"/>
        </dgm:varLst>
        <dgm:alg type="tx">
          <dgm:param type="stBulletLvl" val="1"/>
        </dgm:alg>
        <dgm:shape xmlns:r="http://schemas.openxmlformats.org/officeDocument/2006/relationships" type="rect" r:blip="" zOrderOff="-2">
          <dgm:adjLst/>
        </dgm:shape>
        <dgm:presOf axis="des" ptType="node"/>
        <dgm:constrLst>
          <dgm:constr type="secFontSz" refType="primFontSz"/>
        </dgm:constrLst>
        <dgm:ruleLst>
          <dgm:rule type="h" val="INF" fact="NaN" max="NaN"/>
        </dgm:ruleLst>
      </dgm:layoutNode>
      <dgm:forEach name="Name10" axis="followSib" ptType="sibTrans" cnt="1">
        <dgm:layoutNode name="spaceBetweenRectangles">
          <dgm:alg type="sp"/>
          <dgm:shape xmlns:r="http://schemas.openxmlformats.org/officeDocument/2006/relationships" r:blip="">
            <dgm:adjLst/>
          </dgm:shape>
          <dgm:presOf/>
          <dgm:constrLst/>
          <dgm:ruleLst/>
        </dgm:layoutNode>
      </dgm:forEach>
    </dgm:forEach>
  </dgm:layoutNode>
</dgm:layoutDef>
</file>

<file path=word/diagrams/layout63.xml><?xml version="1.0" encoding="utf-8"?>
<dgm:layoutDef xmlns:dgm="http://schemas.openxmlformats.org/drawingml/2006/diagram" xmlns:a="http://schemas.openxmlformats.org/drawingml/2006/main" uniqueId="urn:microsoft.com/office/officeart/2005/8/layout/lProcess2">
  <dgm:title val=""/>
  <dgm:desc val=""/>
  <dgm:catLst>
    <dgm:cat type="list" pri="10000"/>
    <dgm:cat type="relationship" pri="13000"/>
  </dgm:catLst>
  <dgm:sampData>
    <dgm:dataModel>
      <dgm:ptLst>
        <dgm:pt modelId="0" type="doc"/>
        <dgm:pt modelId="1">
          <dgm:prSet phldr="1"/>
        </dgm:pt>
        <dgm:pt modelId="11">
          <dgm:prSet phldr="1"/>
        </dgm:pt>
        <dgm:pt modelId="12">
          <dgm:prSet phldr="1"/>
        </dgm:pt>
        <dgm:pt modelId="2">
          <dgm:prSet phldr="1"/>
        </dgm:pt>
        <dgm:pt modelId="21">
          <dgm:prSet phldr="1"/>
        </dgm:pt>
        <dgm:pt modelId="22">
          <dgm:prSet phldr="1"/>
        </dgm:pt>
        <dgm:pt modelId="3">
          <dgm:prSet phldr="1"/>
        </dgm:pt>
        <dgm:pt modelId="31">
          <dgm:prSet phldr="1"/>
        </dgm:pt>
        <dgm:pt modelId="32">
          <dgm:prSet phldr="1"/>
        </dgm:pt>
      </dgm:ptLst>
      <dgm:cxnLst>
        <dgm:cxn modelId="4" srcId="0" destId="1" srcOrd="0" destOrd="0"/>
        <dgm:cxn modelId="5" srcId="0" destId="2" srcOrd="1" destOrd="0"/>
        <dgm:cxn modelId="13" srcId="1" destId="11" srcOrd="0" destOrd="0"/>
        <dgm:cxn modelId="14" srcId="1" destId="12" srcOrd="0" destOrd="0"/>
        <dgm:cxn modelId="23" srcId="2" destId="21" srcOrd="0" destOrd="0"/>
        <dgm:cxn modelId="24" srcId="2" destId="22" srcOrd="0" destOrd="0"/>
        <dgm:cxn modelId="33" srcId="3" destId="31" srcOrd="0" destOrd="0"/>
        <dgm:cxn modelId="34" srcId="3" destId="32" srcOrd="0" destOrd="0"/>
      </dgm:cxnLst>
      <dgm:bg/>
      <dgm:whole/>
    </dgm:dataModel>
  </dgm:sampData>
  <dgm:styleData useDef="1">
    <dgm:dataModel>
      <dgm:ptLst/>
      <dgm:bg/>
      <dgm:whole/>
    </dgm:dataModel>
  </dgm:styleData>
  <dgm:clrData useDef="1">
    <dgm:dataModel>
      <dgm:ptLst/>
      <dgm:bg/>
      <dgm:whole/>
    </dgm:dataModel>
  </dgm:clrData>
  <dgm:layoutNode name="theList">
    <dgm:varLst>
      <dgm:dir/>
      <dgm:animLvl val="lvl"/>
      <dgm:resizeHandles val="exact"/>
    </dgm:varLst>
    <dgm:choose name="Name0">
      <dgm:if name="Name1" func="var" arg="dir" op="equ" val="norm">
        <dgm:alg type="lin"/>
      </dgm:if>
      <dgm:else name="Name2">
        <dgm:alg type="lin">
          <dgm:param type="linDir" val="fromR"/>
        </dgm:alg>
      </dgm:else>
    </dgm:choose>
    <dgm:shape xmlns:r="http://schemas.openxmlformats.org/officeDocument/2006/relationships" r:blip="">
      <dgm:adjLst/>
    </dgm:shape>
    <dgm:presOf/>
    <dgm:constrLst>
      <dgm:constr type="w" for="ch" forName="compNode" refType="w"/>
      <dgm:constr type="h" for="ch" forName="compNode" refType="h"/>
      <dgm:constr type="w" for="ch" forName="aSpace" refType="w" fact="0.075"/>
      <dgm:constr type="h" for="des" forName="aSpace2" refType="h" fact="0.1"/>
      <dgm:constr type="primFontSz" for="des" forName="textNode" op="equ"/>
      <dgm:constr type="primFontSz" for="des" forName="childNode" op="equ"/>
    </dgm:constrLst>
    <dgm:ruleLst/>
    <dgm:forEach name="aNodeForEach" axis="ch" ptType="node">
      <dgm:layoutNode name="compNode">
        <dgm:alg type="composite"/>
        <dgm:shape xmlns:r="http://schemas.openxmlformats.org/officeDocument/2006/relationships" r:blip="">
          <dgm:adjLst/>
        </dgm:shape>
        <dgm:presOf/>
        <dgm:constrLst>
          <dgm:constr type="w" for="ch" forName="aNode" refType="w"/>
          <dgm:constr type="h" for="ch" forName="aNode" refType="h"/>
          <dgm:constr type="w" for="ch" forName="textNode" refType="w"/>
          <dgm:constr type="h" for="ch" forName="textNode" refType="h" fact="0.3"/>
          <dgm:constr type="ctrX" for="ch" forName="textNode" refType="w" fact="0.5"/>
          <dgm:constr type="w" for="ch" forName="compChildNode" refType="w" fact="0.8"/>
          <dgm:constr type="h" for="ch" forName="compChildNode" refType="h" fact="0.65"/>
          <dgm:constr type="t" for="ch" forName="compChildNode" refType="h" fact="0.3"/>
          <dgm:constr type="ctrX" for="ch" forName="compChildNode" refType="w" fact="0.5"/>
        </dgm:constrLst>
        <dgm:ruleLst/>
        <dgm:layoutNode name="aNode" styleLbl="bgShp">
          <dgm:alg type="sp"/>
          <dgm:shape xmlns:r="http://schemas.openxmlformats.org/officeDocument/2006/relationships" type="roundRect" r:blip="">
            <dgm:adjLst>
              <dgm:adj idx="1" val="0.1"/>
            </dgm:adjLst>
          </dgm:shape>
          <dgm:presOf axis="self"/>
          <dgm:constrLst/>
          <dgm:ruleLst/>
        </dgm:layoutNode>
        <dgm:layoutNode name="textNode" styleLbl="bgShp">
          <dgm:alg type="tx"/>
          <dgm:shape xmlns:r="http://schemas.openxmlformats.org/officeDocument/2006/relationships" type="rect" r:blip="" hideGeom="1">
            <dgm:adjLst>
              <dgm:adj idx="1" val="0.1"/>
            </dgm:adjLst>
          </dgm:shape>
          <dgm:presOf axis="self"/>
          <dgm:constrLst>
            <dgm:constr type="primFontSz" val="65"/>
            <dgm:constr type="lMarg" refType="primFontSz" fact="0.3"/>
            <dgm:constr type="rMarg" refType="primFontSz" fact="0.3"/>
            <dgm:constr type="tMarg" refType="primFontSz" fact="0.3"/>
            <dgm:constr type="bMarg" refType="primFontSz" fact="0.3"/>
          </dgm:constrLst>
          <dgm:ruleLst>
            <dgm:rule type="primFontSz" val="5" fact="NaN" max="NaN"/>
          </dgm:ruleLst>
        </dgm:layoutNode>
        <dgm:layoutNode name="compChildNode">
          <dgm:alg type="composite"/>
          <dgm:shape xmlns:r="http://schemas.openxmlformats.org/officeDocument/2006/relationships" r:blip="">
            <dgm:adjLst/>
          </dgm:shape>
          <dgm:presOf/>
          <dgm:constrLst>
            <dgm:constr type="w" for="des" forName="childNode" refType="w"/>
            <dgm:constr type="h" for="des" forName="childNode" refType="h"/>
          </dgm:constrLst>
          <dgm:ruleLst/>
          <dgm:layoutNode name="theInnerList">
            <dgm:alg type="lin">
              <dgm:param type="linDir" val="fromT"/>
            </dgm:alg>
            <dgm:shape xmlns:r="http://schemas.openxmlformats.org/officeDocument/2006/relationships" r:blip="">
              <dgm:adjLst/>
            </dgm:shape>
            <dgm:presOf/>
            <dgm:constrLst/>
            <dgm:ruleLst/>
            <dgm:forEach name="childNodeForEach" axis="ch" ptType="node">
              <dgm:layoutNode name="childNode" styleLbl="node1">
                <dgm:varLst>
                  <dgm:bulletEnabled val="1"/>
                </dgm:varLst>
                <dgm:alg type="tx"/>
                <dgm:shape xmlns:r="http://schemas.openxmlformats.org/officeDocument/2006/relationships" type="roundRect" r:blip="">
                  <dgm:adjLst>
                    <dgm:adj idx="1" val="0.1"/>
                  </dgm:adjLst>
                </dgm:shape>
                <dgm:presOf axis="desOrSelf" ptType="node"/>
                <dgm:constrLst>
                  <dgm:constr type="primFontSz" val="65"/>
                  <dgm:constr type="tMarg" refType="primFontSz" fact="0.15"/>
                  <dgm:constr type="bMarg" refType="primFontSz" fact="0.15"/>
                  <dgm:constr type="lMarg" refType="primFontSz" fact="0.2"/>
                  <dgm:constr type="rMarg" refType="primFontSz" fact="0.2"/>
                </dgm:constrLst>
                <dgm:ruleLst>
                  <dgm:rule type="primFontSz" val="5" fact="NaN" max="NaN"/>
                </dgm:ruleLst>
              </dgm:layoutNode>
              <dgm:choose name="Name3">
                <dgm:if name="Name4" axis="self" ptType="node" func="revPos" op="equ" val="1"/>
                <dgm:else name="Name5">
                  <dgm:layoutNode name="aSpace2">
                    <dgm:alg type="sp"/>
                    <dgm:shape xmlns:r="http://schemas.openxmlformats.org/officeDocument/2006/relationships" r:blip="">
                      <dgm:adjLst/>
                    </dgm:shape>
                    <dgm:presOf/>
                    <dgm:constrLst/>
                    <dgm:ruleLst/>
                  </dgm:layoutNode>
                </dgm:else>
              </dgm:choose>
            </dgm:forEach>
          </dgm:layoutNode>
        </dgm:layoutNode>
      </dgm:layoutNode>
      <dgm:choose name="Name6">
        <dgm:if name="Name7" axis="self" ptType="node" func="revPos" op="equ" val="1"/>
        <dgm:else name="Name8">
          <dgm:layoutNode name="aSpace">
            <dgm:alg type="sp"/>
            <dgm:shape xmlns:r="http://schemas.openxmlformats.org/officeDocument/2006/relationships" r:blip="">
              <dgm:adjLst/>
            </dgm:shape>
            <dgm:presOf/>
            <dgm:constrLst/>
            <dgm:ruleLst/>
          </dgm:layoutNode>
        </dgm:else>
      </dgm:choose>
    </dgm:forEach>
  </dgm:layoutNode>
</dgm:layoutDef>
</file>

<file path=word/diagrams/layout64.xml><?xml version="1.0" encoding="utf-8"?>
<dgm:layoutDef xmlns:dgm="http://schemas.openxmlformats.org/drawingml/2006/diagram" xmlns:a="http://schemas.openxmlformats.org/drawingml/2006/main" uniqueId="urn:microsoft.com/office/officeart/2005/8/layout/list1">
  <dgm:title val=""/>
  <dgm:desc val=""/>
  <dgm:catLst>
    <dgm:cat type="list" pri="4000"/>
  </dgm:catLst>
  <dgm:sampData>
    <dgm:dataModel>
      <dgm:ptLst>
        <dgm:pt modelId="0" type="doc"/>
        <dgm:pt modelId="1">
          <dgm:prSet phldr="1"/>
        </dgm:pt>
        <dgm:pt modelId="2">
          <dgm:prSet phldr="1"/>
        </dgm:pt>
        <dgm:pt modelId="3">
          <dgm:prSet phldr="1"/>
        </dgm:pt>
      </dgm:ptLst>
      <dgm:cxnLst>
        <dgm:cxn modelId="4" srcId="0" destId="1" srcOrd="0" destOrd="0"/>
        <dgm:cxn modelId="5" srcId="0" destId="2" srcOrd="1" destOrd="0"/>
        <dgm:cxn modelId="6" srcId="0" destId="3" srcOrd="2" destOrd="0"/>
      </dgm:cxnLst>
      <dgm:bg/>
      <dgm:whole/>
    </dgm:dataModel>
  </dgm:sampData>
  <dgm:styleData>
    <dgm:dataModel>
      <dgm:ptLst>
        <dgm:pt modelId="0" type="doc"/>
        <dgm:pt modelId="1"/>
        <dgm:pt modelId="2"/>
      </dgm:ptLst>
      <dgm:cxnLst>
        <dgm:cxn modelId="4" srcId="0" destId="1" srcOrd="0" destOrd="0"/>
        <dgm:cxn modelId="5"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linear">
    <dgm:varLst>
      <dgm:dir/>
      <dgm:animLvl val="lvl"/>
      <dgm:resizeHandles val="exact"/>
    </dgm:varLst>
    <dgm:choose name="Name0">
      <dgm:if name="Name1" func="var" arg="dir" op="equ" val="norm">
        <dgm:alg type="lin">
          <dgm:param type="linDir" val="fromT"/>
          <dgm:param type="vertAlign" val="mid"/>
          <dgm:param type="horzAlign" val="l"/>
          <dgm:param type="nodeHorzAlign" val="l"/>
        </dgm:alg>
      </dgm:if>
      <dgm:else name="Name2">
        <dgm:alg type="lin">
          <dgm:param type="linDir" val="fromT"/>
          <dgm:param type="vertAlign" val="mid"/>
          <dgm:param type="horzAlign" val="r"/>
          <dgm:param type="nodeHorzAlign" val="r"/>
        </dgm:alg>
      </dgm:else>
    </dgm:choose>
    <dgm:shape xmlns:r="http://schemas.openxmlformats.org/officeDocument/2006/relationships" r:blip="">
      <dgm:adjLst/>
    </dgm:shape>
    <dgm:presOf/>
    <dgm:constrLst>
      <dgm:constr type="w" for="ch" forName="parentLin" refType="w"/>
      <dgm:constr type="h" for="ch" forName="parentLin" val="INF"/>
      <dgm:constr type="w" for="des" forName="parentLeftMargin" refType="w" fact="0.05"/>
      <dgm:constr type="w" for="des" forName="parentText" refType="w" fact="0.7"/>
      <dgm:constr type="h" for="des" forName="parentText" refType="primFontSz" refFor="des" refForName="parentText" fact="0.82"/>
      <dgm:constr type="h" for="ch" forName="negativeSpace" refType="primFontSz" refFor="des" refForName="parentText" fact="-0.41"/>
      <dgm:constr type="h" for="ch" forName="negativeSpace" refType="h" refFor="des" refForName="parentText" op="lte" fact="-0.82"/>
      <dgm:constr type="h" for="ch" forName="negativeSpace" refType="h" refFor="des" refForName="parentText" op="gte" fact="-0.82"/>
      <dgm:constr type="w" for="ch" forName="childText" refType="w"/>
      <dgm:constr type="h" for="ch" forName="childText" refType="primFontSz" refFor="des" refForName="parentText" fact="0.7"/>
      <dgm:constr type="primFontSz" for="des" forName="parentText" val="65"/>
      <dgm:constr type="primFontSz" for="ch" forName="childText" refType="primFontSz" refFor="des" refForName="parentText"/>
      <dgm:constr type="tMarg" for="ch" forName="childText" refType="primFontSz" refFor="des" refForName="parentText" fact="1.64"/>
      <dgm:constr type="tMarg" for="ch" forName="childText" refType="h" refFor="des" refForName="parentText" op="lte" fact="3.28"/>
      <dgm:constr type="tMarg" for="ch" forName="childText" refType="h" refFor="des" refForName="parentText" op="gte" fact="3.28"/>
      <dgm:constr type="lMarg" for="ch" forName="childText" refType="w" fact="0.22"/>
      <dgm:constr type="rMarg" for="ch" forName="childText" refType="lMarg" refFor="ch" refForName="childText"/>
      <dgm:constr type="lMarg" for="des" forName="parentText" refType="w" fact="0.075"/>
      <dgm:constr type="rMarg" for="des" forName="parentText" refType="lMarg" refFor="des" refForName="parentText"/>
      <dgm:constr type="h" for="ch" forName="spaceBetweenRectangles" refType="primFontSz" refFor="des" refForName="parentText" fact="0.15"/>
    </dgm:constrLst>
    <dgm:ruleLst>
      <dgm:rule type="primFontSz" for="des" forName="parentText" val="5" fact="NaN" max="NaN"/>
    </dgm:ruleLst>
    <dgm:forEach name="Name3" axis="ch" ptType="node">
      <dgm:layoutNode name="parentLin">
        <dgm:choose name="Name4">
          <dgm:if name="Name5" func="var" arg="dir" op="equ" val="norm">
            <dgm:alg type="lin">
              <dgm:param type="linDir" val="fromL"/>
              <dgm:param type="horzAlign" val="l"/>
              <dgm:param type="nodeHorzAlign" val="l"/>
            </dgm:alg>
          </dgm:if>
          <dgm:else name="Name6">
            <dgm:alg type="lin">
              <dgm:param type="linDir" val="fromR"/>
              <dgm:param type="horzAlign" val="r"/>
              <dgm:param type="nodeHorzAlign" val="r"/>
            </dgm:alg>
          </dgm:else>
        </dgm:choose>
        <dgm:shape xmlns:r="http://schemas.openxmlformats.org/officeDocument/2006/relationships" r:blip="">
          <dgm:adjLst/>
        </dgm:shape>
        <dgm:presOf/>
        <dgm:constrLst/>
        <dgm:ruleLst/>
        <dgm:layoutNode name="parentLeftMargin">
          <dgm:alg type="sp"/>
          <dgm:shape xmlns:r="http://schemas.openxmlformats.org/officeDocument/2006/relationships" type="rect" r:blip="" hideGeom="1">
            <dgm:adjLst/>
          </dgm:shape>
          <dgm:presOf axis="self"/>
          <dgm:constrLst>
            <dgm:constr type="h"/>
          </dgm:constrLst>
          <dgm:ruleLst/>
        </dgm:layoutNode>
        <dgm:layoutNode name="parentText" styleLbl="node1">
          <dgm:varLst>
            <dgm:chMax val="0"/>
            <dgm:bulletEnabled val="1"/>
          </dgm:varLst>
          <dgm:choose name="Name7">
            <dgm:if name="Name8" func="var" arg="dir" op="equ" val="norm">
              <dgm:alg type="tx">
                <dgm:param type="parTxLTRAlign" val="l"/>
                <dgm:param type="parTxRTLAlign" val="l"/>
              </dgm:alg>
            </dgm:if>
            <dgm:else name="Name9">
              <dgm:alg type="tx">
                <dgm:param type="parTxLTRAlign" val="r"/>
                <dgm:param type="parTxRTLAlign" val="r"/>
              </dgm:alg>
            </dgm:else>
          </dgm:choose>
          <dgm:shape xmlns:r="http://schemas.openxmlformats.org/officeDocument/2006/relationships" type="roundRect" r:blip="">
            <dgm:adjLst/>
          </dgm:shape>
          <dgm:presOf axis="self" ptType="node"/>
          <dgm:constrLst>
            <dgm:constr type="tMarg"/>
            <dgm:constr type="bMarg"/>
          </dgm:constrLst>
          <dgm:ruleLst/>
        </dgm:layoutNode>
      </dgm:layoutNode>
      <dgm:layoutNode name="negativeSpace">
        <dgm:alg type="sp"/>
        <dgm:shape xmlns:r="http://schemas.openxmlformats.org/officeDocument/2006/relationships" r:blip="">
          <dgm:adjLst/>
        </dgm:shape>
        <dgm:presOf/>
        <dgm:constrLst/>
        <dgm:ruleLst/>
      </dgm:layoutNode>
      <dgm:layoutNode name="childText" styleLbl="conFgAcc1">
        <dgm:varLst>
          <dgm:bulletEnabled val="1"/>
        </dgm:varLst>
        <dgm:alg type="tx">
          <dgm:param type="stBulletLvl" val="1"/>
        </dgm:alg>
        <dgm:shape xmlns:r="http://schemas.openxmlformats.org/officeDocument/2006/relationships" type="rect" r:blip="" zOrderOff="-2">
          <dgm:adjLst/>
        </dgm:shape>
        <dgm:presOf axis="des" ptType="node"/>
        <dgm:constrLst>
          <dgm:constr type="secFontSz" refType="primFontSz"/>
        </dgm:constrLst>
        <dgm:ruleLst>
          <dgm:rule type="h" val="INF" fact="NaN" max="NaN"/>
        </dgm:ruleLst>
      </dgm:layoutNode>
      <dgm:forEach name="Name10" axis="followSib" ptType="sibTrans" cnt="1">
        <dgm:layoutNode name="spaceBetweenRectangles">
          <dgm:alg type="sp"/>
          <dgm:shape xmlns:r="http://schemas.openxmlformats.org/officeDocument/2006/relationships" r:blip="">
            <dgm:adjLst/>
          </dgm:shape>
          <dgm:presOf/>
          <dgm:constrLst/>
          <dgm:ruleLst/>
        </dgm:layoutNode>
      </dgm:forEach>
    </dgm:forEach>
  </dgm:layoutNode>
</dgm:layoutDef>
</file>

<file path=word/diagrams/layout65.xml><?xml version="1.0" encoding="utf-8"?>
<dgm:layoutDef xmlns:dgm="http://schemas.openxmlformats.org/drawingml/2006/diagram" xmlns:a="http://schemas.openxmlformats.org/drawingml/2006/main" uniqueId="urn:microsoft.com/office/officeart/2005/8/layout/hList1">
  <dgm:title val=""/>
  <dgm:desc val=""/>
  <dgm:catLst>
    <dgm:cat type="list" pri="5000"/>
    <dgm:cat type="convert" pri="5000"/>
  </dgm:catLst>
  <dgm:sampData>
    <dgm:dataModel>
      <dgm:ptLst>
        <dgm:pt modelId="0" type="doc"/>
        <dgm:pt modelId="1">
          <dgm:prSet phldr="1"/>
        </dgm:pt>
        <dgm:pt modelId="11">
          <dgm:prSet phldr="1"/>
        </dgm:pt>
        <dgm:pt modelId="12">
          <dgm:prSet phldr="1"/>
        </dgm:pt>
        <dgm:pt modelId="2">
          <dgm:prSet phldr="1"/>
        </dgm:pt>
        <dgm:pt modelId="21">
          <dgm:prSet phldr="1"/>
        </dgm:pt>
        <dgm:pt modelId="22">
          <dgm:prSet phldr="1"/>
        </dgm:pt>
        <dgm:pt modelId="3">
          <dgm:prSet phldr="1"/>
        </dgm:pt>
        <dgm:pt modelId="31">
          <dgm:prSet phldr="1"/>
        </dgm:pt>
        <dgm:pt modelId="32">
          <dgm:prSet phldr="1"/>
        </dgm:pt>
      </dgm:ptLst>
      <dgm:cxnLst>
        <dgm:cxn modelId="4" srcId="0" destId="1" srcOrd="0" destOrd="0"/>
        <dgm:cxn modelId="5" srcId="0" destId="2" srcOrd="1" destOrd="0"/>
        <dgm:cxn modelId="6" srcId="0" destId="3" srcOrd="2" destOrd="0"/>
        <dgm:cxn modelId="13" srcId="1" destId="11" srcOrd="0" destOrd="0"/>
        <dgm:cxn modelId="14" srcId="1" destId="12" srcOrd="1" destOrd="0"/>
        <dgm:cxn modelId="23" srcId="2" destId="21" srcOrd="0" destOrd="0"/>
        <dgm:cxn modelId="24" srcId="2" destId="22" srcOrd="1" destOrd="0"/>
        <dgm:cxn modelId="33" srcId="3" destId="31" srcOrd="0" destOrd="0"/>
        <dgm:cxn modelId="34" srcId="3" destId="32" srcOrd="1" destOrd="0"/>
      </dgm:cxnLst>
      <dgm:bg/>
      <dgm:whole/>
    </dgm:dataModel>
  </dgm:sampData>
  <dgm:styleData>
    <dgm:dataModel>
      <dgm:ptLst>
        <dgm:pt modelId="0" type="doc"/>
        <dgm:pt modelId="1">
          <dgm:prSet phldr="1"/>
        </dgm:pt>
        <dgm:pt modelId="2">
          <dgm:prSet phldr="1"/>
        </dgm:pt>
      </dgm:ptLst>
      <dgm:cxnLst>
        <dgm:cxn modelId="3" srcId="0" destId="1" srcOrd="0" destOrd="0"/>
        <dgm:cxn modelId="4" srcId="0" destId="2" srcOrd="1" destOrd="0"/>
      </dgm:cxnLst>
      <dgm:bg/>
      <dgm:whole/>
    </dgm:dataModel>
  </dgm:styleData>
  <dgm:clrData>
    <dgm:dataModel>
      <dgm:ptLst>
        <dgm:pt modelId="0" type="doc"/>
        <dgm:pt modelId="1">
          <dgm:prSet phldr="1"/>
        </dgm:pt>
        <dgm:pt modelId="2">
          <dgm:prSet phldr="1"/>
        </dgm:pt>
        <dgm:pt modelId="3">
          <dgm:prSet phldr="1"/>
        </dgm:pt>
        <dgm:pt modelId="4">
          <dgm:prSet phldr="1"/>
        </dgm:pt>
      </dgm:ptLst>
      <dgm:cxnLst>
        <dgm:cxn modelId="5" srcId="0" destId="1" srcOrd="0" destOrd="0"/>
        <dgm:cxn modelId="6" srcId="0" destId="2" srcOrd="1" destOrd="0"/>
        <dgm:cxn modelId="7" srcId="0" destId="3" srcOrd="2" destOrd="0"/>
        <dgm:cxn modelId="8" srcId="0" destId="4" srcOrd="3" destOrd="0"/>
      </dgm:cxnLst>
      <dgm:bg/>
      <dgm:whole/>
    </dgm:dataModel>
  </dgm:clrData>
  <dgm:layoutNode name="Name0">
    <dgm:varLst>
      <dgm:dir/>
      <dgm:animLvl val="lvl"/>
      <dgm:resizeHandles val="exact"/>
    </dgm:varLst>
    <dgm:choose name="Name1">
      <dgm:if name="Name2" func="var" arg="dir" op="equ" val="norm">
        <dgm:alg type="lin"/>
      </dgm:if>
      <dgm:else name="Name3">
        <dgm:alg type="lin">
          <dgm:param type="linDir" val="fromR"/>
        </dgm:alg>
      </dgm:else>
    </dgm:choose>
    <dgm:shape xmlns:r="http://schemas.openxmlformats.org/officeDocument/2006/relationships" r:blip="">
      <dgm:adjLst/>
    </dgm:shape>
    <dgm:presOf/>
    <dgm:constrLst>
      <dgm:constr type="h" for="ch" forName="composite" refType="h"/>
      <dgm:constr type="w" for="ch" forName="composite" refType="w"/>
      <dgm:constr type="w" for="des" forName="parTx"/>
      <dgm:constr type="h" for="des" forName="parTx" op="equ"/>
      <dgm:constr type="w" for="des" forName="desTx"/>
      <dgm:constr type="h" for="des" forName="desTx" op="equ"/>
      <dgm:constr type="primFontSz" for="des" forName="parTx" val="65"/>
      <dgm:constr type="secFontSz" for="des" forName="desTx" refType="primFontSz" refFor="des" refForName="parTx" op="equ"/>
      <dgm:constr type="h" for="des" forName="parTx" refType="primFontSz" refFor="des" refForName="parTx" fact="0.8"/>
      <dgm:constr type="h" for="des" forName="desTx" refType="primFontSz" refFor="des" refForName="parTx" fact="1.22"/>
      <dgm:constr type="w" for="ch" forName="space" refType="w" refFor="ch" refForName="composite" op="equ" fact="0.14"/>
    </dgm:constrLst>
    <dgm:ruleLst>
      <dgm:rule type="w" for="ch" forName="composite" val="0" fact="NaN" max="NaN"/>
      <dgm:rule type="primFontSz" for="des" forName="parTx" val="5" fact="NaN" max="NaN"/>
    </dgm:ruleLst>
    <dgm:forEach name="Name4" axis="ch" ptType="node">
      <dgm:layoutNode name="composite">
        <dgm:alg type="composite"/>
        <dgm:shape xmlns:r="http://schemas.openxmlformats.org/officeDocument/2006/relationships" r:blip="">
          <dgm:adjLst/>
        </dgm:shape>
        <dgm:presOf/>
        <dgm:constrLst>
          <dgm:constr type="l" for="ch" forName="parTx"/>
          <dgm:constr type="w" for="ch" forName="parTx" refType="w"/>
          <dgm:constr type="t" for="ch" forName="parTx"/>
          <dgm:constr type="l" for="ch" forName="desTx"/>
          <dgm:constr type="w" for="ch" forName="desTx" refType="w" refFor="ch" refForName="parTx"/>
          <dgm:constr type="t" for="ch" forName="desTx" refType="h" refFor="ch" refForName="parTx"/>
        </dgm:constrLst>
        <dgm:ruleLst>
          <dgm:rule type="h" val="INF" fact="NaN" max="NaN"/>
        </dgm:ruleLst>
        <dgm:layoutNode name="parTx" styleLbl="alignNode1">
          <dgm:varLst>
            <dgm:chMax val="0"/>
            <dgm:chPref val="0"/>
            <dgm:bulletEnabled val="1"/>
          </dgm:varLst>
          <dgm:alg type="tx"/>
          <dgm:shape xmlns:r="http://schemas.openxmlformats.org/officeDocument/2006/relationships" type="rect" r:blip="">
            <dgm:adjLst/>
          </dgm:shape>
          <dgm:presOf axis="self" ptType="node"/>
          <dgm:constrLst>
            <dgm:constr type="h" refType="w" op="lte" fact="0.4"/>
            <dgm:constr type="h"/>
            <dgm:constr type="tMarg" refType="primFontSz" fact="0.32"/>
            <dgm:constr type="bMarg" refType="primFontSz" fact="0.32"/>
          </dgm:constrLst>
          <dgm:ruleLst>
            <dgm:rule type="h" val="INF" fact="NaN" max="NaN"/>
          </dgm:ruleLst>
        </dgm:layoutNode>
        <dgm:layoutNode name="desTx" styleLbl="alignAccFollowNode1">
          <dgm:varLst>
            <dgm:bulletEnabled val="1"/>
          </dgm:varLst>
          <dgm:alg type="tx">
            <dgm:param type="stBulletLvl" val="1"/>
          </dgm:alg>
          <dgm:shape xmlns:r="http://schemas.openxmlformats.org/officeDocument/2006/relationships" type="rect" r:blip="">
            <dgm:adjLst/>
          </dgm:shape>
          <dgm:presOf axis="des" ptType="node"/>
          <dgm:constrLst>
            <dgm:constr type="secFontSz" val="65"/>
            <dgm:constr type="primFontSz" refType="secFontSz"/>
            <dgm:constr type="h"/>
            <dgm:constr type="lMarg" refType="primFontSz" fact="0.42"/>
            <dgm:constr type="tMarg" refType="primFontSz" fact="0.42"/>
            <dgm:constr type="bMarg" refType="primFontSz" fact="0.63"/>
          </dgm:constrLst>
          <dgm:ruleLst>
            <dgm:rule type="h" val="INF" fact="NaN" max="NaN"/>
          </dgm:ruleLst>
        </dgm:layoutNode>
      </dgm:layoutNode>
      <dgm:forEach name="Name5" axis="followSib" ptType="sibTrans" cnt="1">
        <dgm:layoutNode name="space">
          <dgm:alg type="sp"/>
          <dgm:shape xmlns:r="http://schemas.openxmlformats.org/officeDocument/2006/relationships" r:blip="">
            <dgm:adjLst/>
          </dgm:shape>
          <dgm:presOf/>
          <dgm:constrLst/>
          <dgm:ruleLst/>
        </dgm:layoutNode>
      </dgm:forEach>
    </dgm:forEach>
  </dgm:layoutNode>
</dgm:layoutDef>
</file>

<file path=word/diagrams/layout66.xml><?xml version="1.0" encoding="utf-8"?>
<dgm:layoutDef xmlns:dgm="http://schemas.openxmlformats.org/drawingml/2006/diagram" xmlns:a="http://schemas.openxmlformats.org/drawingml/2006/main" uniqueId="urn:microsoft.com/office/officeart/2005/8/layout/list1">
  <dgm:title val=""/>
  <dgm:desc val=""/>
  <dgm:catLst>
    <dgm:cat type="list" pri="4000"/>
  </dgm:catLst>
  <dgm:sampData>
    <dgm:dataModel>
      <dgm:ptLst>
        <dgm:pt modelId="0" type="doc"/>
        <dgm:pt modelId="1">
          <dgm:prSet phldr="1"/>
        </dgm:pt>
        <dgm:pt modelId="2">
          <dgm:prSet phldr="1"/>
        </dgm:pt>
        <dgm:pt modelId="3">
          <dgm:prSet phldr="1"/>
        </dgm:pt>
      </dgm:ptLst>
      <dgm:cxnLst>
        <dgm:cxn modelId="4" srcId="0" destId="1" srcOrd="0" destOrd="0"/>
        <dgm:cxn modelId="5" srcId="0" destId="2" srcOrd="1" destOrd="0"/>
        <dgm:cxn modelId="6" srcId="0" destId="3" srcOrd="2" destOrd="0"/>
      </dgm:cxnLst>
      <dgm:bg/>
      <dgm:whole/>
    </dgm:dataModel>
  </dgm:sampData>
  <dgm:styleData>
    <dgm:dataModel>
      <dgm:ptLst>
        <dgm:pt modelId="0" type="doc"/>
        <dgm:pt modelId="1"/>
        <dgm:pt modelId="2"/>
      </dgm:ptLst>
      <dgm:cxnLst>
        <dgm:cxn modelId="4" srcId="0" destId="1" srcOrd="0" destOrd="0"/>
        <dgm:cxn modelId="5"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linear">
    <dgm:varLst>
      <dgm:dir/>
      <dgm:animLvl val="lvl"/>
      <dgm:resizeHandles val="exact"/>
    </dgm:varLst>
    <dgm:choose name="Name0">
      <dgm:if name="Name1" func="var" arg="dir" op="equ" val="norm">
        <dgm:alg type="lin">
          <dgm:param type="linDir" val="fromT"/>
          <dgm:param type="vertAlign" val="mid"/>
          <dgm:param type="horzAlign" val="l"/>
          <dgm:param type="nodeHorzAlign" val="l"/>
        </dgm:alg>
      </dgm:if>
      <dgm:else name="Name2">
        <dgm:alg type="lin">
          <dgm:param type="linDir" val="fromT"/>
          <dgm:param type="vertAlign" val="mid"/>
          <dgm:param type="horzAlign" val="r"/>
          <dgm:param type="nodeHorzAlign" val="r"/>
        </dgm:alg>
      </dgm:else>
    </dgm:choose>
    <dgm:shape xmlns:r="http://schemas.openxmlformats.org/officeDocument/2006/relationships" r:blip="">
      <dgm:adjLst/>
    </dgm:shape>
    <dgm:presOf/>
    <dgm:constrLst>
      <dgm:constr type="w" for="ch" forName="parentLin" refType="w"/>
      <dgm:constr type="h" for="ch" forName="parentLin" val="INF"/>
      <dgm:constr type="w" for="des" forName="parentLeftMargin" refType="w" fact="0.05"/>
      <dgm:constr type="w" for="des" forName="parentText" refType="w" fact="0.7"/>
      <dgm:constr type="h" for="des" forName="parentText" refType="primFontSz" refFor="des" refForName="parentText" fact="0.82"/>
      <dgm:constr type="h" for="ch" forName="negativeSpace" refType="primFontSz" refFor="des" refForName="parentText" fact="-0.41"/>
      <dgm:constr type="h" for="ch" forName="negativeSpace" refType="h" refFor="des" refForName="parentText" op="lte" fact="-0.82"/>
      <dgm:constr type="h" for="ch" forName="negativeSpace" refType="h" refFor="des" refForName="parentText" op="gte" fact="-0.82"/>
      <dgm:constr type="w" for="ch" forName="childText" refType="w"/>
      <dgm:constr type="h" for="ch" forName="childText" refType="primFontSz" refFor="des" refForName="parentText" fact="0.7"/>
      <dgm:constr type="primFontSz" for="des" forName="parentText" val="65"/>
      <dgm:constr type="primFontSz" for="ch" forName="childText" refType="primFontSz" refFor="des" refForName="parentText"/>
      <dgm:constr type="tMarg" for="ch" forName="childText" refType="primFontSz" refFor="des" refForName="parentText" fact="1.64"/>
      <dgm:constr type="tMarg" for="ch" forName="childText" refType="h" refFor="des" refForName="parentText" op="lte" fact="3.28"/>
      <dgm:constr type="tMarg" for="ch" forName="childText" refType="h" refFor="des" refForName="parentText" op="gte" fact="3.28"/>
      <dgm:constr type="lMarg" for="ch" forName="childText" refType="w" fact="0.22"/>
      <dgm:constr type="rMarg" for="ch" forName="childText" refType="lMarg" refFor="ch" refForName="childText"/>
      <dgm:constr type="lMarg" for="des" forName="parentText" refType="w" fact="0.075"/>
      <dgm:constr type="rMarg" for="des" forName="parentText" refType="lMarg" refFor="des" refForName="parentText"/>
      <dgm:constr type="h" for="ch" forName="spaceBetweenRectangles" refType="primFontSz" refFor="des" refForName="parentText" fact="0.15"/>
    </dgm:constrLst>
    <dgm:ruleLst>
      <dgm:rule type="primFontSz" for="des" forName="parentText" val="5" fact="NaN" max="NaN"/>
    </dgm:ruleLst>
    <dgm:forEach name="Name3" axis="ch" ptType="node">
      <dgm:layoutNode name="parentLin">
        <dgm:choose name="Name4">
          <dgm:if name="Name5" func="var" arg="dir" op="equ" val="norm">
            <dgm:alg type="lin">
              <dgm:param type="linDir" val="fromL"/>
              <dgm:param type="horzAlign" val="l"/>
              <dgm:param type="nodeHorzAlign" val="l"/>
            </dgm:alg>
          </dgm:if>
          <dgm:else name="Name6">
            <dgm:alg type="lin">
              <dgm:param type="linDir" val="fromR"/>
              <dgm:param type="horzAlign" val="r"/>
              <dgm:param type="nodeHorzAlign" val="r"/>
            </dgm:alg>
          </dgm:else>
        </dgm:choose>
        <dgm:shape xmlns:r="http://schemas.openxmlformats.org/officeDocument/2006/relationships" r:blip="">
          <dgm:adjLst/>
        </dgm:shape>
        <dgm:presOf/>
        <dgm:constrLst/>
        <dgm:ruleLst/>
        <dgm:layoutNode name="parentLeftMargin">
          <dgm:alg type="sp"/>
          <dgm:shape xmlns:r="http://schemas.openxmlformats.org/officeDocument/2006/relationships" type="rect" r:blip="" hideGeom="1">
            <dgm:adjLst/>
          </dgm:shape>
          <dgm:presOf axis="self"/>
          <dgm:constrLst>
            <dgm:constr type="h"/>
          </dgm:constrLst>
          <dgm:ruleLst/>
        </dgm:layoutNode>
        <dgm:layoutNode name="parentText" styleLbl="node1">
          <dgm:varLst>
            <dgm:chMax val="0"/>
            <dgm:bulletEnabled val="1"/>
          </dgm:varLst>
          <dgm:choose name="Name7">
            <dgm:if name="Name8" func="var" arg="dir" op="equ" val="norm">
              <dgm:alg type="tx">
                <dgm:param type="parTxLTRAlign" val="l"/>
                <dgm:param type="parTxRTLAlign" val="l"/>
              </dgm:alg>
            </dgm:if>
            <dgm:else name="Name9">
              <dgm:alg type="tx">
                <dgm:param type="parTxLTRAlign" val="r"/>
                <dgm:param type="parTxRTLAlign" val="r"/>
              </dgm:alg>
            </dgm:else>
          </dgm:choose>
          <dgm:shape xmlns:r="http://schemas.openxmlformats.org/officeDocument/2006/relationships" type="roundRect" r:blip="">
            <dgm:adjLst/>
          </dgm:shape>
          <dgm:presOf axis="self" ptType="node"/>
          <dgm:constrLst>
            <dgm:constr type="tMarg"/>
            <dgm:constr type="bMarg"/>
          </dgm:constrLst>
          <dgm:ruleLst/>
        </dgm:layoutNode>
      </dgm:layoutNode>
      <dgm:layoutNode name="negativeSpace">
        <dgm:alg type="sp"/>
        <dgm:shape xmlns:r="http://schemas.openxmlformats.org/officeDocument/2006/relationships" r:blip="">
          <dgm:adjLst/>
        </dgm:shape>
        <dgm:presOf/>
        <dgm:constrLst/>
        <dgm:ruleLst/>
      </dgm:layoutNode>
      <dgm:layoutNode name="childText" styleLbl="conFgAcc1">
        <dgm:varLst>
          <dgm:bulletEnabled val="1"/>
        </dgm:varLst>
        <dgm:alg type="tx">
          <dgm:param type="stBulletLvl" val="1"/>
        </dgm:alg>
        <dgm:shape xmlns:r="http://schemas.openxmlformats.org/officeDocument/2006/relationships" type="rect" r:blip="" zOrderOff="-2">
          <dgm:adjLst/>
        </dgm:shape>
        <dgm:presOf axis="des" ptType="node"/>
        <dgm:constrLst>
          <dgm:constr type="secFontSz" refType="primFontSz"/>
        </dgm:constrLst>
        <dgm:ruleLst>
          <dgm:rule type="h" val="INF" fact="NaN" max="NaN"/>
        </dgm:ruleLst>
      </dgm:layoutNode>
      <dgm:forEach name="Name10" axis="followSib" ptType="sibTrans" cnt="1">
        <dgm:layoutNode name="spaceBetweenRectangles">
          <dgm:alg type="sp"/>
          <dgm:shape xmlns:r="http://schemas.openxmlformats.org/officeDocument/2006/relationships" r:blip="">
            <dgm:adjLst/>
          </dgm:shape>
          <dgm:presOf/>
          <dgm:constrLst/>
          <dgm:ruleLst/>
        </dgm:layoutNode>
      </dgm:forEach>
    </dgm:forEach>
  </dgm:layoutNode>
</dgm:layoutDef>
</file>

<file path=word/diagrams/layout67.xml><?xml version="1.0" encoding="utf-8"?>
<dgm:layoutDef xmlns:dgm="http://schemas.openxmlformats.org/drawingml/2006/diagram" xmlns:a="http://schemas.openxmlformats.org/drawingml/2006/main" uniqueId="urn:microsoft.com/office/officeart/2005/8/layout/lProcess2">
  <dgm:title val=""/>
  <dgm:desc val=""/>
  <dgm:catLst>
    <dgm:cat type="list" pri="10000"/>
    <dgm:cat type="relationship" pri="13000"/>
  </dgm:catLst>
  <dgm:sampData>
    <dgm:dataModel>
      <dgm:ptLst>
        <dgm:pt modelId="0" type="doc"/>
        <dgm:pt modelId="1">
          <dgm:prSet phldr="1"/>
        </dgm:pt>
        <dgm:pt modelId="11">
          <dgm:prSet phldr="1"/>
        </dgm:pt>
        <dgm:pt modelId="12">
          <dgm:prSet phldr="1"/>
        </dgm:pt>
        <dgm:pt modelId="2">
          <dgm:prSet phldr="1"/>
        </dgm:pt>
        <dgm:pt modelId="21">
          <dgm:prSet phldr="1"/>
        </dgm:pt>
        <dgm:pt modelId="22">
          <dgm:prSet phldr="1"/>
        </dgm:pt>
        <dgm:pt modelId="3">
          <dgm:prSet phldr="1"/>
        </dgm:pt>
        <dgm:pt modelId="31">
          <dgm:prSet phldr="1"/>
        </dgm:pt>
        <dgm:pt modelId="32">
          <dgm:prSet phldr="1"/>
        </dgm:pt>
      </dgm:ptLst>
      <dgm:cxnLst>
        <dgm:cxn modelId="4" srcId="0" destId="1" srcOrd="0" destOrd="0"/>
        <dgm:cxn modelId="5" srcId="0" destId="2" srcOrd="1" destOrd="0"/>
        <dgm:cxn modelId="13" srcId="1" destId="11" srcOrd="0" destOrd="0"/>
        <dgm:cxn modelId="14" srcId="1" destId="12" srcOrd="0" destOrd="0"/>
        <dgm:cxn modelId="23" srcId="2" destId="21" srcOrd="0" destOrd="0"/>
        <dgm:cxn modelId="24" srcId="2" destId="22" srcOrd="0" destOrd="0"/>
        <dgm:cxn modelId="33" srcId="3" destId="31" srcOrd="0" destOrd="0"/>
        <dgm:cxn modelId="34" srcId="3" destId="32" srcOrd="0" destOrd="0"/>
      </dgm:cxnLst>
      <dgm:bg/>
      <dgm:whole/>
    </dgm:dataModel>
  </dgm:sampData>
  <dgm:styleData useDef="1">
    <dgm:dataModel>
      <dgm:ptLst/>
      <dgm:bg/>
      <dgm:whole/>
    </dgm:dataModel>
  </dgm:styleData>
  <dgm:clrData useDef="1">
    <dgm:dataModel>
      <dgm:ptLst/>
      <dgm:bg/>
      <dgm:whole/>
    </dgm:dataModel>
  </dgm:clrData>
  <dgm:layoutNode name="theList">
    <dgm:varLst>
      <dgm:dir/>
      <dgm:animLvl val="lvl"/>
      <dgm:resizeHandles val="exact"/>
    </dgm:varLst>
    <dgm:choose name="Name0">
      <dgm:if name="Name1" func="var" arg="dir" op="equ" val="norm">
        <dgm:alg type="lin"/>
      </dgm:if>
      <dgm:else name="Name2">
        <dgm:alg type="lin">
          <dgm:param type="linDir" val="fromR"/>
        </dgm:alg>
      </dgm:else>
    </dgm:choose>
    <dgm:shape xmlns:r="http://schemas.openxmlformats.org/officeDocument/2006/relationships" r:blip="">
      <dgm:adjLst/>
    </dgm:shape>
    <dgm:presOf/>
    <dgm:constrLst>
      <dgm:constr type="w" for="ch" forName="compNode" refType="w"/>
      <dgm:constr type="h" for="ch" forName="compNode" refType="h"/>
      <dgm:constr type="w" for="ch" forName="aSpace" refType="w" fact="0.075"/>
      <dgm:constr type="h" for="des" forName="aSpace2" refType="h" fact="0.1"/>
      <dgm:constr type="primFontSz" for="des" forName="textNode" op="equ"/>
      <dgm:constr type="primFontSz" for="des" forName="childNode" op="equ"/>
    </dgm:constrLst>
    <dgm:ruleLst/>
    <dgm:forEach name="aNodeForEach" axis="ch" ptType="node">
      <dgm:layoutNode name="compNode">
        <dgm:alg type="composite"/>
        <dgm:shape xmlns:r="http://schemas.openxmlformats.org/officeDocument/2006/relationships" r:blip="">
          <dgm:adjLst/>
        </dgm:shape>
        <dgm:presOf/>
        <dgm:constrLst>
          <dgm:constr type="w" for="ch" forName="aNode" refType="w"/>
          <dgm:constr type="h" for="ch" forName="aNode" refType="h"/>
          <dgm:constr type="w" for="ch" forName="textNode" refType="w"/>
          <dgm:constr type="h" for="ch" forName="textNode" refType="h" fact="0.3"/>
          <dgm:constr type="ctrX" for="ch" forName="textNode" refType="w" fact="0.5"/>
          <dgm:constr type="w" for="ch" forName="compChildNode" refType="w" fact="0.8"/>
          <dgm:constr type="h" for="ch" forName="compChildNode" refType="h" fact="0.65"/>
          <dgm:constr type="t" for="ch" forName="compChildNode" refType="h" fact="0.3"/>
          <dgm:constr type="ctrX" for="ch" forName="compChildNode" refType="w" fact="0.5"/>
        </dgm:constrLst>
        <dgm:ruleLst/>
        <dgm:layoutNode name="aNode" styleLbl="bgShp">
          <dgm:alg type="sp"/>
          <dgm:shape xmlns:r="http://schemas.openxmlformats.org/officeDocument/2006/relationships" type="roundRect" r:blip="">
            <dgm:adjLst>
              <dgm:adj idx="1" val="0.1"/>
            </dgm:adjLst>
          </dgm:shape>
          <dgm:presOf axis="self"/>
          <dgm:constrLst/>
          <dgm:ruleLst/>
        </dgm:layoutNode>
        <dgm:layoutNode name="textNode" styleLbl="bgShp">
          <dgm:alg type="tx"/>
          <dgm:shape xmlns:r="http://schemas.openxmlformats.org/officeDocument/2006/relationships" type="rect" r:blip="" hideGeom="1">
            <dgm:adjLst>
              <dgm:adj idx="1" val="0.1"/>
            </dgm:adjLst>
          </dgm:shape>
          <dgm:presOf axis="self"/>
          <dgm:constrLst>
            <dgm:constr type="primFontSz" val="65"/>
            <dgm:constr type="lMarg" refType="primFontSz" fact="0.3"/>
            <dgm:constr type="rMarg" refType="primFontSz" fact="0.3"/>
            <dgm:constr type="tMarg" refType="primFontSz" fact="0.3"/>
            <dgm:constr type="bMarg" refType="primFontSz" fact="0.3"/>
          </dgm:constrLst>
          <dgm:ruleLst>
            <dgm:rule type="primFontSz" val="5" fact="NaN" max="NaN"/>
          </dgm:ruleLst>
        </dgm:layoutNode>
        <dgm:layoutNode name="compChildNode">
          <dgm:alg type="composite"/>
          <dgm:shape xmlns:r="http://schemas.openxmlformats.org/officeDocument/2006/relationships" r:blip="">
            <dgm:adjLst/>
          </dgm:shape>
          <dgm:presOf/>
          <dgm:constrLst>
            <dgm:constr type="w" for="des" forName="childNode" refType="w"/>
            <dgm:constr type="h" for="des" forName="childNode" refType="h"/>
          </dgm:constrLst>
          <dgm:ruleLst/>
          <dgm:layoutNode name="theInnerList">
            <dgm:alg type="lin">
              <dgm:param type="linDir" val="fromT"/>
            </dgm:alg>
            <dgm:shape xmlns:r="http://schemas.openxmlformats.org/officeDocument/2006/relationships" r:blip="">
              <dgm:adjLst/>
            </dgm:shape>
            <dgm:presOf/>
            <dgm:constrLst/>
            <dgm:ruleLst/>
            <dgm:forEach name="childNodeForEach" axis="ch" ptType="node">
              <dgm:layoutNode name="childNode" styleLbl="node1">
                <dgm:varLst>
                  <dgm:bulletEnabled val="1"/>
                </dgm:varLst>
                <dgm:alg type="tx"/>
                <dgm:shape xmlns:r="http://schemas.openxmlformats.org/officeDocument/2006/relationships" type="roundRect" r:blip="">
                  <dgm:adjLst>
                    <dgm:adj idx="1" val="0.1"/>
                  </dgm:adjLst>
                </dgm:shape>
                <dgm:presOf axis="desOrSelf" ptType="node"/>
                <dgm:constrLst>
                  <dgm:constr type="primFontSz" val="65"/>
                  <dgm:constr type="tMarg" refType="primFontSz" fact="0.15"/>
                  <dgm:constr type="bMarg" refType="primFontSz" fact="0.15"/>
                  <dgm:constr type="lMarg" refType="primFontSz" fact="0.2"/>
                  <dgm:constr type="rMarg" refType="primFontSz" fact="0.2"/>
                </dgm:constrLst>
                <dgm:ruleLst>
                  <dgm:rule type="primFontSz" val="5" fact="NaN" max="NaN"/>
                </dgm:ruleLst>
              </dgm:layoutNode>
              <dgm:choose name="Name3">
                <dgm:if name="Name4" axis="self" ptType="node" func="revPos" op="equ" val="1"/>
                <dgm:else name="Name5">
                  <dgm:layoutNode name="aSpace2">
                    <dgm:alg type="sp"/>
                    <dgm:shape xmlns:r="http://schemas.openxmlformats.org/officeDocument/2006/relationships" r:blip="">
                      <dgm:adjLst/>
                    </dgm:shape>
                    <dgm:presOf/>
                    <dgm:constrLst/>
                    <dgm:ruleLst/>
                  </dgm:layoutNode>
                </dgm:else>
              </dgm:choose>
            </dgm:forEach>
          </dgm:layoutNode>
        </dgm:layoutNode>
      </dgm:layoutNode>
      <dgm:choose name="Name6">
        <dgm:if name="Name7" axis="self" ptType="node" func="revPos" op="equ" val="1"/>
        <dgm:else name="Name8">
          <dgm:layoutNode name="aSpace">
            <dgm:alg type="sp"/>
            <dgm:shape xmlns:r="http://schemas.openxmlformats.org/officeDocument/2006/relationships" r:blip="">
              <dgm:adjLst/>
            </dgm:shape>
            <dgm:presOf/>
            <dgm:constrLst/>
            <dgm:ruleLst/>
          </dgm:layoutNode>
        </dgm:else>
      </dgm:choose>
    </dgm:forEach>
  </dgm:layoutNode>
</dgm:layoutDef>
</file>

<file path=word/diagrams/layout68.xml><?xml version="1.0" encoding="utf-8"?>
<dgm:layoutDef xmlns:dgm="http://schemas.openxmlformats.org/drawingml/2006/diagram" xmlns:a="http://schemas.openxmlformats.org/drawingml/2006/main" uniqueId="urn:microsoft.com/office/officeart/2005/8/layout/list1">
  <dgm:title val=""/>
  <dgm:desc val=""/>
  <dgm:catLst>
    <dgm:cat type="list" pri="4000"/>
  </dgm:catLst>
  <dgm:sampData>
    <dgm:dataModel>
      <dgm:ptLst>
        <dgm:pt modelId="0" type="doc"/>
        <dgm:pt modelId="1">
          <dgm:prSet phldr="1"/>
        </dgm:pt>
        <dgm:pt modelId="2">
          <dgm:prSet phldr="1"/>
        </dgm:pt>
        <dgm:pt modelId="3">
          <dgm:prSet phldr="1"/>
        </dgm:pt>
      </dgm:ptLst>
      <dgm:cxnLst>
        <dgm:cxn modelId="4" srcId="0" destId="1" srcOrd="0" destOrd="0"/>
        <dgm:cxn modelId="5" srcId="0" destId="2" srcOrd="1" destOrd="0"/>
        <dgm:cxn modelId="6" srcId="0" destId="3" srcOrd="2" destOrd="0"/>
      </dgm:cxnLst>
      <dgm:bg/>
      <dgm:whole/>
    </dgm:dataModel>
  </dgm:sampData>
  <dgm:styleData>
    <dgm:dataModel>
      <dgm:ptLst>
        <dgm:pt modelId="0" type="doc"/>
        <dgm:pt modelId="1"/>
        <dgm:pt modelId="2"/>
      </dgm:ptLst>
      <dgm:cxnLst>
        <dgm:cxn modelId="4" srcId="0" destId="1" srcOrd="0" destOrd="0"/>
        <dgm:cxn modelId="5"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linear">
    <dgm:varLst>
      <dgm:dir/>
      <dgm:animLvl val="lvl"/>
      <dgm:resizeHandles val="exact"/>
    </dgm:varLst>
    <dgm:choose name="Name0">
      <dgm:if name="Name1" func="var" arg="dir" op="equ" val="norm">
        <dgm:alg type="lin">
          <dgm:param type="linDir" val="fromT"/>
          <dgm:param type="vertAlign" val="mid"/>
          <dgm:param type="horzAlign" val="l"/>
          <dgm:param type="nodeHorzAlign" val="l"/>
        </dgm:alg>
      </dgm:if>
      <dgm:else name="Name2">
        <dgm:alg type="lin">
          <dgm:param type="linDir" val="fromT"/>
          <dgm:param type="vertAlign" val="mid"/>
          <dgm:param type="horzAlign" val="r"/>
          <dgm:param type="nodeHorzAlign" val="r"/>
        </dgm:alg>
      </dgm:else>
    </dgm:choose>
    <dgm:shape xmlns:r="http://schemas.openxmlformats.org/officeDocument/2006/relationships" r:blip="">
      <dgm:adjLst/>
    </dgm:shape>
    <dgm:presOf/>
    <dgm:constrLst>
      <dgm:constr type="w" for="ch" forName="parentLin" refType="w"/>
      <dgm:constr type="h" for="ch" forName="parentLin" val="INF"/>
      <dgm:constr type="w" for="des" forName="parentLeftMargin" refType="w" fact="0.05"/>
      <dgm:constr type="w" for="des" forName="parentText" refType="w" fact="0.7"/>
      <dgm:constr type="h" for="des" forName="parentText" refType="primFontSz" refFor="des" refForName="parentText" fact="0.82"/>
      <dgm:constr type="h" for="ch" forName="negativeSpace" refType="primFontSz" refFor="des" refForName="parentText" fact="-0.41"/>
      <dgm:constr type="h" for="ch" forName="negativeSpace" refType="h" refFor="des" refForName="parentText" op="lte" fact="-0.82"/>
      <dgm:constr type="h" for="ch" forName="negativeSpace" refType="h" refFor="des" refForName="parentText" op="gte" fact="-0.82"/>
      <dgm:constr type="w" for="ch" forName="childText" refType="w"/>
      <dgm:constr type="h" for="ch" forName="childText" refType="primFontSz" refFor="des" refForName="parentText" fact="0.7"/>
      <dgm:constr type="primFontSz" for="des" forName="parentText" val="65"/>
      <dgm:constr type="primFontSz" for="ch" forName="childText" refType="primFontSz" refFor="des" refForName="parentText"/>
      <dgm:constr type="tMarg" for="ch" forName="childText" refType="primFontSz" refFor="des" refForName="parentText" fact="1.64"/>
      <dgm:constr type="tMarg" for="ch" forName="childText" refType="h" refFor="des" refForName="parentText" op="lte" fact="3.28"/>
      <dgm:constr type="tMarg" for="ch" forName="childText" refType="h" refFor="des" refForName="parentText" op="gte" fact="3.28"/>
      <dgm:constr type="lMarg" for="ch" forName="childText" refType="w" fact="0.22"/>
      <dgm:constr type="rMarg" for="ch" forName="childText" refType="lMarg" refFor="ch" refForName="childText"/>
      <dgm:constr type="lMarg" for="des" forName="parentText" refType="w" fact="0.075"/>
      <dgm:constr type="rMarg" for="des" forName="parentText" refType="lMarg" refFor="des" refForName="parentText"/>
      <dgm:constr type="h" for="ch" forName="spaceBetweenRectangles" refType="primFontSz" refFor="des" refForName="parentText" fact="0.15"/>
    </dgm:constrLst>
    <dgm:ruleLst>
      <dgm:rule type="primFontSz" for="des" forName="parentText" val="5" fact="NaN" max="NaN"/>
    </dgm:ruleLst>
    <dgm:forEach name="Name3" axis="ch" ptType="node">
      <dgm:layoutNode name="parentLin">
        <dgm:choose name="Name4">
          <dgm:if name="Name5" func="var" arg="dir" op="equ" val="norm">
            <dgm:alg type="lin">
              <dgm:param type="linDir" val="fromL"/>
              <dgm:param type="horzAlign" val="l"/>
              <dgm:param type="nodeHorzAlign" val="l"/>
            </dgm:alg>
          </dgm:if>
          <dgm:else name="Name6">
            <dgm:alg type="lin">
              <dgm:param type="linDir" val="fromR"/>
              <dgm:param type="horzAlign" val="r"/>
              <dgm:param type="nodeHorzAlign" val="r"/>
            </dgm:alg>
          </dgm:else>
        </dgm:choose>
        <dgm:shape xmlns:r="http://schemas.openxmlformats.org/officeDocument/2006/relationships" r:blip="">
          <dgm:adjLst/>
        </dgm:shape>
        <dgm:presOf/>
        <dgm:constrLst/>
        <dgm:ruleLst/>
        <dgm:layoutNode name="parentLeftMargin">
          <dgm:alg type="sp"/>
          <dgm:shape xmlns:r="http://schemas.openxmlformats.org/officeDocument/2006/relationships" type="rect" r:blip="" hideGeom="1">
            <dgm:adjLst/>
          </dgm:shape>
          <dgm:presOf axis="self"/>
          <dgm:constrLst>
            <dgm:constr type="h"/>
          </dgm:constrLst>
          <dgm:ruleLst/>
        </dgm:layoutNode>
        <dgm:layoutNode name="parentText" styleLbl="node1">
          <dgm:varLst>
            <dgm:chMax val="0"/>
            <dgm:bulletEnabled val="1"/>
          </dgm:varLst>
          <dgm:choose name="Name7">
            <dgm:if name="Name8" func="var" arg="dir" op="equ" val="norm">
              <dgm:alg type="tx">
                <dgm:param type="parTxLTRAlign" val="l"/>
                <dgm:param type="parTxRTLAlign" val="l"/>
              </dgm:alg>
            </dgm:if>
            <dgm:else name="Name9">
              <dgm:alg type="tx">
                <dgm:param type="parTxLTRAlign" val="r"/>
                <dgm:param type="parTxRTLAlign" val="r"/>
              </dgm:alg>
            </dgm:else>
          </dgm:choose>
          <dgm:shape xmlns:r="http://schemas.openxmlformats.org/officeDocument/2006/relationships" type="roundRect" r:blip="">
            <dgm:adjLst/>
          </dgm:shape>
          <dgm:presOf axis="self" ptType="node"/>
          <dgm:constrLst>
            <dgm:constr type="tMarg"/>
            <dgm:constr type="bMarg"/>
          </dgm:constrLst>
          <dgm:ruleLst/>
        </dgm:layoutNode>
      </dgm:layoutNode>
      <dgm:layoutNode name="negativeSpace">
        <dgm:alg type="sp"/>
        <dgm:shape xmlns:r="http://schemas.openxmlformats.org/officeDocument/2006/relationships" r:blip="">
          <dgm:adjLst/>
        </dgm:shape>
        <dgm:presOf/>
        <dgm:constrLst/>
        <dgm:ruleLst/>
      </dgm:layoutNode>
      <dgm:layoutNode name="childText" styleLbl="conFgAcc1">
        <dgm:varLst>
          <dgm:bulletEnabled val="1"/>
        </dgm:varLst>
        <dgm:alg type="tx">
          <dgm:param type="stBulletLvl" val="1"/>
        </dgm:alg>
        <dgm:shape xmlns:r="http://schemas.openxmlformats.org/officeDocument/2006/relationships" type="rect" r:blip="" zOrderOff="-2">
          <dgm:adjLst/>
        </dgm:shape>
        <dgm:presOf axis="des" ptType="node"/>
        <dgm:constrLst>
          <dgm:constr type="secFontSz" refType="primFontSz"/>
        </dgm:constrLst>
        <dgm:ruleLst>
          <dgm:rule type="h" val="INF" fact="NaN" max="NaN"/>
        </dgm:ruleLst>
      </dgm:layoutNode>
      <dgm:forEach name="Name10" axis="followSib" ptType="sibTrans" cnt="1">
        <dgm:layoutNode name="spaceBetweenRectangles">
          <dgm:alg type="sp"/>
          <dgm:shape xmlns:r="http://schemas.openxmlformats.org/officeDocument/2006/relationships" r:blip="">
            <dgm:adjLst/>
          </dgm:shape>
          <dgm:presOf/>
          <dgm:constrLst/>
          <dgm:ruleLst/>
        </dgm:layoutNode>
      </dgm:forEach>
    </dgm:forEach>
  </dgm:layoutNode>
</dgm:layoutDef>
</file>

<file path=word/diagrams/layout69.xml><?xml version="1.0" encoding="utf-8"?>
<dgm:layoutDef xmlns:dgm="http://schemas.openxmlformats.org/drawingml/2006/diagram" xmlns:a="http://schemas.openxmlformats.org/drawingml/2006/main" uniqueId="urn:microsoft.com/office/officeart/2005/8/layout/vList5">
  <dgm:title val=""/>
  <dgm:desc val=""/>
  <dgm:catLst>
    <dgm:cat type="list" pri="15000"/>
    <dgm:cat type="convert" pri="2000"/>
  </dgm:catLst>
  <dgm:sampData>
    <dgm:dataModel>
      <dgm:ptLst>
        <dgm:pt modelId="0" type="doc"/>
        <dgm:pt modelId="1">
          <dgm:prSet phldr="1"/>
        </dgm:pt>
        <dgm:pt modelId="11">
          <dgm:prSet phldr="1"/>
        </dgm:pt>
        <dgm:pt modelId="12">
          <dgm:prSet phldr="1"/>
        </dgm:pt>
        <dgm:pt modelId="2">
          <dgm:prSet phldr="1"/>
        </dgm:pt>
        <dgm:pt modelId="21">
          <dgm:prSet phldr="1"/>
        </dgm:pt>
        <dgm:pt modelId="22">
          <dgm:prSet phldr="1"/>
        </dgm:pt>
        <dgm:pt modelId="3">
          <dgm:prSet phldr="1"/>
        </dgm:pt>
        <dgm:pt modelId="31">
          <dgm:prSet phldr="1"/>
        </dgm:pt>
        <dgm:pt modelId="32">
          <dgm:prSet phldr="1"/>
        </dgm:pt>
      </dgm:ptLst>
      <dgm:cxnLst>
        <dgm:cxn modelId="4" srcId="0" destId="1" srcOrd="0" destOrd="0"/>
        <dgm:cxn modelId="5" srcId="0" destId="2" srcOrd="1" destOrd="0"/>
        <dgm:cxn modelId="6" srcId="0" destId="3" srcOrd="2" destOrd="0"/>
        <dgm:cxn modelId="13" srcId="1" destId="11" srcOrd="0" destOrd="0"/>
        <dgm:cxn modelId="14" srcId="1" destId="12" srcOrd="1" destOrd="0"/>
        <dgm:cxn modelId="23" srcId="2" destId="21" srcOrd="0" destOrd="0"/>
        <dgm:cxn modelId="24" srcId="2" destId="22" srcOrd="1" destOrd="0"/>
        <dgm:cxn modelId="33" srcId="3" destId="31" srcOrd="0" destOrd="0"/>
        <dgm:cxn modelId="34" srcId="3" destId="32" srcOrd="1" destOrd="0"/>
      </dgm:cxnLst>
      <dgm:bg/>
      <dgm:whole/>
    </dgm:dataModel>
  </dgm:sampData>
  <dgm:styleData>
    <dgm:dataModel>
      <dgm:ptLst>
        <dgm:pt modelId="0" type="doc"/>
        <dgm:pt modelId="1"/>
        <dgm:pt modelId="11"/>
        <dgm:pt modelId="2"/>
        <dgm:pt modelId="21"/>
      </dgm:ptLst>
      <dgm:cxnLst>
        <dgm:cxn modelId="4" srcId="0" destId="1" srcOrd="0" destOrd="0"/>
        <dgm:cxn modelId="5" srcId="0" destId="2" srcOrd="1" destOrd="0"/>
        <dgm:cxn modelId="13" srcId="1" destId="11" srcOrd="0" destOrd="0"/>
        <dgm:cxn modelId="23" srcId="2" destId="21" srcOrd="0" destOrd="0"/>
      </dgm:cxnLst>
      <dgm:bg/>
      <dgm:whole/>
    </dgm:dataModel>
  </dgm:styleData>
  <dgm:clrData>
    <dgm:dataModel>
      <dgm:ptLst>
        <dgm:pt modelId="0" type="doc"/>
        <dgm:pt modelId="1"/>
        <dgm:pt modelId="11"/>
        <dgm:pt modelId="2"/>
        <dgm:pt modelId="21"/>
        <dgm:pt modelId="3"/>
        <dgm:pt modelId="31"/>
        <dgm:pt modelId="4"/>
        <dgm:pt modelId="41"/>
      </dgm:ptLst>
      <dgm:cxnLst>
        <dgm:cxn modelId="5" srcId="0" destId="1" srcOrd="0" destOrd="0"/>
        <dgm:cxn modelId="6" srcId="0" destId="2" srcOrd="1" destOrd="0"/>
        <dgm:cxn modelId="7" srcId="0" destId="3" srcOrd="2" destOrd="0"/>
        <dgm:cxn modelId="8" srcId="0" destId="4" srcOrd="3" destOrd="0"/>
        <dgm:cxn modelId="13" srcId="1" destId="11" srcOrd="0" destOrd="0"/>
        <dgm:cxn modelId="23" srcId="2" destId="21" srcOrd="0" destOrd="0"/>
        <dgm:cxn modelId="33" srcId="3" destId="31" srcOrd="0" destOrd="0"/>
        <dgm:cxn modelId="43" srcId="4" destId="41" srcOrd="0" destOrd="0"/>
      </dgm:cxnLst>
      <dgm:bg/>
      <dgm:whole/>
    </dgm:dataModel>
  </dgm:clrData>
  <dgm:layoutNode name="Name0">
    <dgm:varLst>
      <dgm:dir/>
      <dgm:animLvl val="lvl"/>
      <dgm:resizeHandles val="exact"/>
    </dgm:varLst>
    <dgm:choose name="Name1">
      <dgm:if name="Name2" func="var" arg="dir" op="equ" val="norm">
        <dgm:alg type="lin">
          <dgm:param type="linDir" val="fromT"/>
          <dgm:param type="nodeHorzAlign" val="l"/>
        </dgm:alg>
      </dgm:if>
      <dgm:else name="Name3">
        <dgm:alg type="lin">
          <dgm:param type="linDir" val="fromT"/>
          <dgm:param type="nodeHorzAlign" val="r"/>
        </dgm:alg>
      </dgm:else>
    </dgm:choose>
    <dgm:shape xmlns:r="http://schemas.openxmlformats.org/officeDocument/2006/relationships" r:blip="">
      <dgm:adjLst/>
    </dgm:shape>
    <dgm:presOf/>
    <dgm:constrLst>
      <dgm:constr type="h" for="ch" forName="linNode" refType="h"/>
      <dgm:constr type="w" for="ch" forName="linNode" refType="w"/>
      <dgm:constr type="h" for="ch" forName="sp" refType="h" fact="0.05"/>
      <dgm:constr type="primFontSz" for="des" forName="parentText" op="equ" val="65"/>
      <dgm:constr type="secFontSz" for="des" forName="descendantText" op="equ"/>
    </dgm:constrLst>
    <dgm:ruleLst/>
    <dgm:forEach name="Name4" axis="ch" ptType="node">
      <dgm:layoutNode name="linNode">
        <dgm:choose name="Name5">
          <dgm:if name="Name6" func="var" arg="dir" op="equ" val="norm">
            <dgm:alg type="lin">
              <dgm:param type="linDir" val="fromL"/>
            </dgm:alg>
          </dgm:if>
          <dgm:else name="Name7">
            <dgm:alg type="lin">
              <dgm:param type="linDir" val="fromR"/>
            </dgm:alg>
          </dgm:else>
        </dgm:choose>
        <dgm:shape xmlns:r="http://schemas.openxmlformats.org/officeDocument/2006/relationships" r:blip="">
          <dgm:adjLst/>
        </dgm:shape>
        <dgm:presOf/>
        <dgm:constrLst>
          <dgm:constr type="w" for="ch" forName="parentText" refType="w" fact="0.36"/>
          <dgm:constr type="w" for="ch" forName="descendantText" refType="w" fact="0.64"/>
          <dgm:constr type="h" for="ch" forName="parentText" refType="h"/>
          <dgm:constr type="h" for="ch" forName="descendantText" refType="h" refFor="ch" refForName="parentText" fact="0.8"/>
        </dgm:constrLst>
        <dgm:ruleLst/>
        <dgm:layoutNode name="parentText">
          <dgm:varLst>
            <dgm:chMax val="1"/>
            <dgm:bulletEnabled val="1"/>
          </dgm:varLst>
          <dgm:alg type="tx"/>
          <dgm:shape xmlns:r="http://schemas.openxmlformats.org/officeDocument/2006/relationships" type="roundRect" r:blip="" zOrderOff="3">
            <dgm:adjLst/>
          </dgm:shape>
          <dgm:presOf axis="self" ptType="node"/>
          <dgm:constrLst>
            <dgm:constr type="tMarg" refType="primFontSz" fact="0.15"/>
            <dgm:constr type="bMarg" refType="primFontSz" fact="0.15"/>
            <dgm:constr type="lMarg" refType="primFontSz" fact="0.3"/>
            <dgm:constr type="rMarg" refType="primFontSz" fact="0.3"/>
          </dgm:constrLst>
          <dgm:ruleLst>
            <dgm:rule type="primFontSz" val="5" fact="NaN" max="NaN"/>
          </dgm:ruleLst>
        </dgm:layoutNode>
        <dgm:choose name="Name8">
          <dgm:if name="Name9" axis="ch" ptType="node" func="cnt" op="gte" val="1">
            <dgm:layoutNode name="descendantText" styleLbl="alignAccFollowNode1">
              <dgm:varLst>
                <dgm:bulletEnabled val="1"/>
              </dgm:varLst>
              <dgm:alg type="tx">
                <dgm:param type="stBulletLvl" val="1"/>
                <dgm:param type="txAnchorVertCh" val="mid"/>
              </dgm:alg>
              <dgm:choose name="Name10">
                <dgm:if name="Name11" func="var" arg="dir" op="equ" val="norm">
                  <dgm:shape xmlns:r="http://schemas.openxmlformats.org/officeDocument/2006/relationships" rot="90" type="round2SameRect" r:blip="">
                    <dgm:adjLst/>
                  </dgm:shape>
                </dgm:if>
                <dgm:else name="Name12">
                  <dgm:shape xmlns:r="http://schemas.openxmlformats.org/officeDocument/2006/relationships" rot="-90" type="round2SameRect" r:blip="">
                    <dgm:adjLst/>
                  </dgm:shape>
                </dgm:else>
              </dgm:choose>
              <dgm:presOf axis="des" ptType="node"/>
              <dgm:constrLst>
                <dgm:constr type="secFontSz" val="65"/>
                <dgm:constr type="primFontSz" refType="secFontSz"/>
                <dgm:constr type="lMarg" refType="secFontSz" fact="0.3"/>
                <dgm:constr type="rMarg" refType="secFontSz" fact="0.3"/>
                <dgm:constr type="tMarg" refType="secFontSz" fact="0.15"/>
                <dgm:constr type="bMarg" refType="secFontSz" fact="0.15"/>
              </dgm:constrLst>
              <dgm:ruleLst>
                <dgm:rule type="secFontSz" val="5" fact="NaN" max="NaN"/>
              </dgm:ruleLst>
            </dgm:layoutNode>
          </dgm:if>
          <dgm:else name="Name13"/>
        </dgm:choose>
      </dgm:layoutNode>
      <dgm:forEach name="Name14" axis="followSib" ptType="sibTrans" cnt="1">
        <dgm:layoutNode name="sp">
          <dgm:alg type="sp"/>
          <dgm:shape xmlns:r="http://schemas.openxmlformats.org/officeDocument/2006/relationships" r:blip="">
            <dgm:adjLst/>
          </dgm:shape>
          <dgm:presOf/>
          <dgm:constrLst/>
          <dgm:ruleLst/>
        </dgm:layoutNode>
      </dgm:forEach>
    </dgm:forEach>
  </dgm:layoutNode>
</dgm:layoutDef>
</file>

<file path=word/diagrams/layout7.xml><?xml version="1.0" encoding="utf-8"?>
<dgm:layoutDef xmlns:dgm="http://schemas.openxmlformats.org/drawingml/2006/diagram" xmlns:a="http://schemas.openxmlformats.org/drawingml/2006/main" uniqueId="urn:microsoft.com/office/officeart/2005/8/layout/lProcess2">
  <dgm:title val=""/>
  <dgm:desc val=""/>
  <dgm:catLst>
    <dgm:cat type="list" pri="10000"/>
    <dgm:cat type="relationship" pri="13000"/>
  </dgm:catLst>
  <dgm:sampData>
    <dgm:dataModel>
      <dgm:ptLst>
        <dgm:pt modelId="0" type="doc"/>
        <dgm:pt modelId="1">
          <dgm:prSet phldr="1"/>
        </dgm:pt>
        <dgm:pt modelId="11">
          <dgm:prSet phldr="1"/>
        </dgm:pt>
        <dgm:pt modelId="12">
          <dgm:prSet phldr="1"/>
        </dgm:pt>
        <dgm:pt modelId="2">
          <dgm:prSet phldr="1"/>
        </dgm:pt>
        <dgm:pt modelId="21">
          <dgm:prSet phldr="1"/>
        </dgm:pt>
        <dgm:pt modelId="22">
          <dgm:prSet phldr="1"/>
        </dgm:pt>
        <dgm:pt modelId="3">
          <dgm:prSet phldr="1"/>
        </dgm:pt>
        <dgm:pt modelId="31">
          <dgm:prSet phldr="1"/>
        </dgm:pt>
        <dgm:pt modelId="32">
          <dgm:prSet phldr="1"/>
        </dgm:pt>
      </dgm:ptLst>
      <dgm:cxnLst>
        <dgm:cxn modelId="4" srcId="0" destId="1" srcOrd="0" destOrd="0"/>
        <dgm:cxn modelId="5" srcId="0" destId="2" srcOrd="1" destOrd="0"/>
        <dgm:cxn modelId="13" srcId="1" destId="11" srcOrd="0" destOrd="0"/>
        <dgm:cxn modelId="14" srcId="1" destId="12" srcOrd="0" destOrd="0"/>
        <dgm:cxn modelId="23" srcId="2" destId="21" srcOrd="0" destOrd="0"/>
        <dgm:cxn modelId="24" srcId="2" destId="22" srcOrd="0" destOrd="0"/>
        <dgm:cxn modelId="33" srcId="3" destId="31" srcOrd="0" destOrd="0"/>
        <dgm:cxn modelId="34" srcId="3" destId="32" srcOrd="0" destOrd="0"/>
      </dgm:cxnLst>
      <dgm:bg/>
      <dgm:whole/>
    </dgm:dataModel>
  </dgm:sampData>
  <dgm:styleData useDef="1">
    <dgm:dataModel>
      <dgm:ptLst/>
      <dgm:bg/>
      <dgm:whole/>
    </dgm:dataModel>
  </dgm:styleData>
  <dgm:clrData useDef="1">
    <dgm:dataModel>
      <dgm:ptLst/>
      <dgm:bg/>
      <dgm:whole/>
    </dgm:dataModel>
  </dgm:clrData>
  <dgm:layoutNode name="theList">
    <dgm:varLst>
      <dgm:dir/>
      <dgm:animLvl val="lvl"/>
      <dgm:resizeHandles val="exact"/>
    </dgm:varLst>
    <dgm:choose name="Name0">
      <dgm:if name="Name1" func="var" arg="dir" op="equ" val="norm">
        <dgm:alg type="lin"/>
      </dgm:if>
      <dgm:else name="Name2">
        <dgm:alg type="lin">
          <dgm:param type="linDir" val="fromR"/>
        </dgm:alg>
      </dgm:else>
    </dgm:choose>
    <dgm:shape xmlns:r="http://schemas.openxmlformats.org/officeDocument/2006/relationships" r:blip="">
      <dgm:adjLst/>
    </dgm:shape>
    <dgm:presOf/>
    <dgm:constrLst>
      <dgm:constr type="w" for="ch" forName="compNode" refType="w"/>
      <dgm:constr type="h" for="ch" forName="compNode" refType="h"/>
      <dgm:constr type="w" for="ch" forName="aSpace" refType="w" fact="0.075"/>
      <dgm:constr type="h" for="des" forName="aSpace2" refType="h" fact="0.1"/>
      <dgm:constr type="primFontSz" for="des" forName="textNode" op="equ"/>
      <dgm:constr type="primFontSz" for="des" forName="childNode" op="equ"/>
    </dgm:constrLst>
    <dgm:ruleLst/>
    <dgm:forEach name="aNodeForEach" axis="ch" ptType="node">
      <dgm:layoutNode name="compNode">
        <dgm:alg type="composite"/>
        <dgm:shape xmlns:r="http://schemas.openxmlformats.org/officeDocument/2006/relationships" r:blip="">
          <dgm:adjLst/>
        </dgm:shape>
        <dgm:presOf/>
        <dgm:constrLst>
          <dgm:constr type="w" for="ch" forName="aNode" refType="w"/>
          <dgm:constr type="h" for="ch" forName="aNode" refType="h"/>
          <dgm:constr type="w" for="ch" forName="textNode" refType="w"/>
          <dgm:constr type="h" for="ch" forName="textNode" refType="h" fact="0.3"/>
          <dgm:constr type="ctrX" for="ch" forName="textNode" refType="w" fact="0.5"/>
          <dgm:constr type="w" for="ch" forName="compChildNode" refType="w" fact="0.8"/>
          <dgm:constr type="h" for="ch" forName="compChildNode" refType="h" fact="0.65"/>
          <dgm:constr type="t" for="ch" forName="compChildNode" refType="h" fact="0.3"/>
          <dgm:constr type="ctrX" for="ch" forName="compChildNode" refType="w" fact="0.5"/>
        </dgm:constrLst>
        <dgm:ruleLst/>
        <dgm:layoutNode name="aNode" styleLbl="bgShp">
          <dgm:alg type="sp"/>
          <dgm:shape xmlns:r="http://schemas.openxmlformats.org/officeDocument/2006/relationships" type="roundRect" r:blip="">
            <dgm:adjLst>
              <dgm:adj idx="1" val="0.1"/>
            </dgm:adjLst>
          </dgm:shape>
          <dgm:presOf axis="self"/>
          <dgm:constrLst/>
          <dgm:ruleLst/>
        </dgm:layoutNode>
        <dgm:layoutNode name="textNode" styleLbl="bgShp">
          <dgm:alg type="tx"/>
          <dgm:shape xmlns:r="http://schemas.openxmlformats.org/officeDocument/2006/relationships" type="rect" r:blip="" hideGeom="1">
            <dgm:adjLst>
              <dgm:adj idx="1" val="0.1"/>
            </dgm:adjLst>
          </dgm:shape>
          <dgm:presOf axis="self"/>
          <dgm:constrLst>
            <dgm:constr type="primFontSz" val="65"/>
            <dgm:constr type="lMarg" refType="primFontSz" fact="0.3"/>
            <dgm:constr type="rMarg" refType="primFontSz" fact="0.3"/>
            <dgm:constr type="tMarg" refType="primFontSz" fact="0.3"/>
            <dgm:constr type="bMarg" refType="primFontSz" fact="0.3"/>
          </dgm:constrLst>
          <dgm:ruleLst>
            <dgm:rule type="primFontSz" val="5" fact="NaN" max="NaN"/>
          </dgm:ruleLst>
        </dgm:layoutNode>
        <dgm:layoutNode name="compChildNode">
          <dgm:alg type="composite"/>
          <dgm:shape xmlns:r="http://schemas.openxmlformats.org/officeDocument/2006/relationships" r:blip="">
            <dgm:adjLst/>
          </dgm:shape>
          <dgm:presOf/>
          <dgm:constrLst>
            <dgm:constr type="w" for="des" forName="childNode" refType="w"/>
            <dgm:constr type="h" for="des" forName="childNode" refType="h"/>
          </dgm:constrLst>
          <dgm:ruleLst/>
          <dgm:layoutNode name="theInnerList">
            <dgm:alg type="lin">
              <dgm:param type="linDir" val="fromT"/>
            </dgm:alg>
            <dgm:shape xmlns:r="http://schemas.openxmlformats.org/officeDocument/2006/relationships" r:blip="">
              <dgm:adjLst/>
            </dgm:shape>
            <dgm:presOf/>
            <dgm:constrLst/>
            <dgm:ruleLst/>
            <dgm:forEach name="childNodeForEach" axis="ch" ptType="node">
              <dgm:layoutNode name="childNode" styleLbl="node1">
                <dgm:varLst>
                  <dgm:bulletEnabled val="1"/>
                </dgm:varLst>
                <dgm:alg type="tx"/>
                <dgm:shape xmlns:r="http://schemas.openxmlformats.org/officeDocument/2006/relationships" type="roundRect" r:blip="">
                  <dgm:adjLst>
                    <dgm:adj idx="1" val="0.1"/>
                  </dgm:adjLst>
                </dgm:shape>
                <dgm:presOf axis="desOrSelf" ptType="node"/>
                <dgm:constrLst>
                  <dgm:constr type="primFontSz" val="65"/>
                  <dgm:constr type="tMarg" refType="primFontSz" fact="0.15"/>
                  <dgm:constr type="bMarg" refType="primFontSz" fact="0.15"/>
                  <dgm:constr type="lMarg" refType="primFontSz" fact="0.2"/>
                  <dgm:constr type="rMarg" refType="primFontSz" fact="0.2"/>
                </dgm:constrLst>
                <dgm:ruleLst>
                  <dgm:rule type="primFontSz" val="5" fact="NaN" max="NaN"/>
                </dgm:ruleLst>
              </dgm:layoutNode>
              <dgm:choose name="Name3">
                <dgm:if name="Name4" axis="self" ptType="node" func="revPos" op="equ" val="1"/>
                <dgm:else name="Name5">
                  <dgm:layoutNode name="aSpace2">
                    <dgm:alg type="sp"/>
                    <dgm:shape xmlns:r="http://schemas.openxmlformats.org/officeDocument/2006/relationships" r:blip="">
                      <dgm:adjLst/>
                    </dgm:shape>
                    <dgm:presOf/>
                    <dgm:constrLst/>
                    <dgm:ruleLst/>
                  </dgm:layoutNode>
                </dgm:else>
              </dgm:choose>
            </dgm:forEach>
          </dgm:layoutNode>
        </dgm:layoutNode>
      </dgm:layoutNode>
      <dgm:choose name="Name6">
        <dgm:if name="Name7" axis="self" ptType="node" func="revPos" op="equ" val="1"/>
        <dgm:else name="Name8">
          <dgm:layoutNode name="aSpace">
            <dgm:alg type="sp"/>
            <dgm:shape xmlns:r="http://schemas.openxmlformats.org/officeDocument/2006/relationships" r:blip="">
              <dgm:adjLst/>
            </dgm:shape>
            <dgm:presOf/>
            <dgm:constrLst/>
            <dgm:ruleLst/>
          </dgm:layoutNode>
        </dgm:else>
      </dgm:choose>
    </dgm:forEach>
  </dgm:layoutNode>
</dgm:layoutDef>
</file>

<file path=word/diagrams/layout70.xml><?xml version="1.0" encoding="utf-8"?>
<dgm:layoutDef xmlns:dgm="http://schemas.openxmlformats.org/drawingml/2006/diagram" xmlns:a="http://schemas.openxmlformats.org/drawingml/2006/main" uniqueId="urn:microsoft.com/office/officeart/2008/layout/NameandTitleOrganizationalChart">
  <dgm:title val=""/>
  <dgm:desc val=""/>
  <dgm:catLst>
    <dgm:cat type="hierarchy" pri="1250"/>
  </dgm:catLst>
  <dgm:sampData>
    <dgm:dataModel>
      <dgm:ptLst>
        <dgm:pt modelId="0" type="doc"/>
        <dgm:pt modelId="1">
          <dgm:prSet phldr="1"/>
        </dgm:pt>
        <dgm:pt modelId="2" type="asst">
          <dgm:prSet phldr="1"/>
        </dgm:pt>
        <dgm:pt modelId="3">
          <dgm:prSet phldr="1"/>
        </dgm:pt>
        <dgm:pt modelId="4">
          <dgm:prSet phldr="1"/>
        </dgm:pt>
        <dgm:pt modelId="5">
          <dgm:prSet phldr="1"/>
        </dgm:pt>
      </dgm:ptLst>
      <dgm:cxnLst>
        <dgm:cxn modelId="5" srcId="0" destId="1" srcOrd="0" destOrd="0"/>
        <dgm:cxn modelId="6" srcId="1" destId="2" srcOrd="0" destOrd="0"/>
        <dgm:cxn modelId="7" srcId="1" destId="3" srcOrd="1" destOrd="0"/>
        <dgm:cxn modelId="8" srcId="1" destId="4" srcOrd="2" destOrd="0"/>
        <dgm:cxn modelId="9" srcId="1" destId="5" srcOrd="3" destOrd="0"/>
      </dgm:cxnLst>
      <dgm:bg/>
      <dgm:whole/>
    </dgm:dataModel>
  </dgm:sampData>
  <dgm:styleData>
    <dgm:dataModel>
      <dgm:ptLst>
        <dgm:pt modelId="0" type="doc"/>
        <dgm:pt modelId="1"/>
        <dgm:pt modelId="12"/>
        <dgm:pt modelId="13"/>
      </dgm:ptLst>
      <dgm:cxnLst>
        <dgm:cxn modelId="2" srcId="0" destId="1" srcOrd="0" destOrd="0"/>
        <dgm:cxn modelId="16" srcId="1" destId="12" srcOrd="1" destOrd="0"/>
        <dgm:cxn modelId="17" srcId="1" destId="13" srcOrd="2" destOrd="0"/>
      </dgm:cxnLst>
      <dgm:bg/>
      <dgm:whole/>
    </dgm:dataModel>
  </dgm:styleData>
  <dgm:clrData>
    <dgm:dataModel>
      <dgm:ptLst>
        <dgm:pt modelId="0" type="doc"/>
        <dgm:pt modelId="1"/>
        <dgm:pt modelId="11" type="asst"/>
        <dgm:pt modelId="12"/>
        <dgm:pt modelId="13"/>
        <dgm:pt modelId="14"/>
      </dgm:ptLst>
      <dgm:cxnLst>
        <dgm:cxn modelId="2" srcId="0" destId="1" srcOrd="0" destOrd="0"/>
        <dgm:cxn modelId="15" srcId="1" destId="11" srcOrd="0" destOrd="0"/>
        <dgm:cxn modelId="16" srcId="1" destId="12" srcOrd="1" destOrd="0"/>
        <dgm:cxn modelId="17" srcId="1" destId="13" srcOrd="2" destOrd="0"/>
        <dgm:cxn modelId="18" srcId="1" destId="14" srcOrd="2" destOrd="0"/>
      </dgm:cxnLst>
      <dgm:bg/>
      <dgm:whole/>
    </dgm:dataModel>
  </dgm:clrData>
  <dgm:layoutNode name="hierChild1">
    <dgm:varLst>
      <dgm:orgChart val="1"/>
      <dgm:chPref val="1"/>
      <dgm:dir/>
      <dgm:animOne val="branch"/>
      <dgm:animLvl val="lvl"/>
      <dgm:resizeHandles/>
    </dgm:varLst>
    <dgm:choose name="Name0">
      <dgm:if name="Name1" func="var" arg="dir" op="equ" val="norm">
        <dgm:alg type="hierChild">
          <dgm:param type="linDir" val="fromL"/>
        </dgm:alg>
      </dgm:if>
      <dgm:else name="Name2">
        <dgm:alg type="hierChild">
          <dgm:param type="linDir" val="fromR"/>
        </dgm:alg>
      </dgm:else>
    </dgm:choose>
    <dgm:shape xmlns:r="http://schemas.openxmlformats.org/officeDocument/2006/relationships" r:blip="">
      <dgm:adjLst/>
    </dgm:shape>
    <dgm:presOf/>
    <dgm:constrLst>
      <dgm:constr type="w" for="des" forName="rootComposite1" refType="w" fact="10"/>
      <dgm:constr type="h" for="des" forName="rootComposite1" refType="w" refFor="des" refForName="rootComposite1" fact="0.5"/>
      <dgm:constr type="w" for="des" forName="rootComposite" refType="w" fact="10"/>
      <dgm:constr type="h" for="des" forName="rootComposite" refType="w" refFor="des" refForName="rootComposite1" fact="0.5"/>
      <dgm:constr type="w" for="des" forName="rootComposite3" refType="w" fact="10"/>
      <dgm:constr type="h" for="des" forName="rootComposite3" refType="w" refFor="des" refForName="rootComposite1" fact="0.5"/>
      <dgm:constr type="primFontSz" for="des" ptType="node" op="equ"/>
      <dgm:constr type="sp" for="des" op="equ"/>
      <dgm:constr type="sp" for="des" forName="hierRoot1" refType="w" refFor="des" refForName="rootComposite1" fact="0.21"/>
      <dgm:constr type="sp" for="des" forName="hierRoot2" refType="sp" refFor="des" refForName="hierRoot1"/>
      <dgm:constr type="sp" for="des" forName="hierRoot3" refType="sp" refFor="des" refForName="hierRoot1"/>
      <dgm:constr type="sibSp" refType="w" refFor="des" refForName="rootComposite1" fact="0.21"/>
      <dgm:constr type="sibSp" for="des" forName="hierChild2" refType="sibSp"/>
      <dgm:constr type="sibSp" for="des" forName="hierChild3" refType="sibSp"/>
      <dgm:constr type="sibSp" for="des" forName="hierChild4" refType="sibSp"/>
      <dgm:constr type="sibSp" for="des" forName="hierChild5" refType="sibSp"/>
      <dgm:constr type="sibSp" for="des" forName="hierChild6" refType="sibSp"/>
      <dgm:constr type="sibSp" for="des" forName="hierChild7" refType="sibSp"/>
      <dgm:constr type="secSibSp" refType="w" refFor="des" refForName="rootComposite1" fact="0.21"/>
      <dgm:constr type="secSibSp" for="des" forName="hierChild2" refType="secSibSp"/>
      <dgm:constr type="secSibSp" for="des" forName="hierChild3" refType="secSibSp"/>
      <dgm:constr type="secSibSp" for="des" forName="hierChild4" refType="secSibSp"/>
      <dgm:constr type="secSibSp" for="des" forName="hierChild5" refType="secSibSp"/>
      <dgm:constr type="secSibSp" for="des" forName="hierChild6" refType="secSibSp"/>
      <dgm:constr type="secSibSp" for="des" forName="hierChild7" refType="secSibSp"/>
    </dgm:constrLst>
    <dgm:ruleLst/>
    <dgm:forEach name="Name3" axis="ch">
      <dgm:forEach name="Name4" axis="self" ptType="node">
        <dgm:layoutNode name="hierRoot1">
          <dgm:varLst>
            <dgm:hierBranch val="init"/>
          </dgm:varLst>
          <dgm:choose name="Name5">
            <dgm:if name="Name6" func="var" arg="hierBranch" op="equ" val="l">
              <dgm:choose name="Name7">
                <dgm:if name="Name8" axis="ch" ptType="asst" func="cnt" op="gte" val="1">
                  <dgm:alg type="hierRoot">
                    <dgm:param type="hierAlign" val="tR"/>
                  </dgm:alg>
                  <dgm:constrLst>
                    <dgm:constr type="alignOff" val="0.65"/>
                  </dgm:constrLst>
                </dgm:if>
                <dgm:else name="Name9">
                  <dgm:alg type="hierRoot">
                    <dgm:param type="hierAlign" val="tR"/>
                  </dgm:alg>
                  <dgm:constrLst>
                    <dgm:constr type="alignOff" val="0.25"/>
                  </dgm:constrLst>
                </dgm:else>
              </dgm:choose>
            </dgm:if>
            <dgm:if name="Name10" func="var" arg="hierBranch" op="equ" val="r">
              <dgm:choose name="Name11">
                <dgm:if name="Name12" axis="ch" ptType="asst" func="cnt" op="gte" val="1">
                  <dgm:alg type="hierRoot">
                    <dgm:param type="hierAlign" val="tL"/>
                  </dgm:alg>
                  <dgm:constrLst>
                    <dgm:constr type="alignOff" val="0.65"/>
                  </dgm:constrLst>
                </dgm:if>
                <dgm:else name="Name13">
                  <dgm:alg type="hierRoot">
                    <dgm:param type="hierAlign" val="tL"/>
                  </dgm:alg>
                  <dgm:constrLst>
                    <dgm:constr type="alignOff" val="0.25"/>
                  </dgm:constrLst>
                </dgm:else>
              </dgm:choose>
            </dgm:if>
            <dgm:if name="Name14" func="var" arg="hierBranch" op="equ" val="hang">
              <dgm:alg type="hierRoot"/>
              <dgm:constrLst>
                <dgm:constr type="alignOff" val="0.65"/>
              </dgm:constrLst>
            </dgm:if>
            <dgm:else name="Name15">
              <dgm:alg type="hierRoot"/>
              <dgm:constrLst>
                <dgm:constr type="alignOff"/>
                <dgm:constr type="bendDist" for="des" ptType="parTrans" refType="sp" fact="0.5"/>
              </dgm:constrLst>
            </dgm:else>
          </dgm:choose>
          <dgm:shape xmlns:r="http://schemas.openxmlformats.org/officeDocument/2006/relationships" r:blip="">
            <dgm:adjLst/>
          </dgm:shape>
          <dgm:presOf/>
          <dgm:ruleLst/>
          <dgm:layoutNode name="rootComposite1">
            <dgm:alg type="composite"/>
            <dgm:shape xmlns:r="http://schemas.openxmlformats.org/officeDocument/2006/relationships" r:blip="">
              <dgm:adjLst/>
            </dgm:shape>
            <dgm:presOf axis="self" ptType="node" cnt="1"/>
            <dgm:choose name="Name16">
              <dgm:if name="Name17" func="var" arg="hierBranch" op="equ" val="init">
                <dgm:constrLst>
                  <dgm:constr type="l" for="ch" forName="rootText1"/>
                  <dgm:constr type="t" for="ch" forName="rootText1"/>
                  <dgm:constr type="w" for="ch" forName="rootText1" refType="w"/>
                  <dgm:constr type="h" for="ch" forName="rootText1" refType="h" fact="0.9"/>
                  <dgm:constr type="l" for="ch" forName="titleText1" refType="w" fact="0.2"/>
                  <dgm:constr type="t" for="ch" forName="titleText1" refType="h" fact="0.7"/>
                  <dgm:constr type="w" for="ch" forName="titleText1" refType="w" fact="0.9"/>
                  <dgm:constr type="h" for="ch" forName="titleText1" refType="h" fact="0.3"/>
                  <dgm:constr type="primFontSz" for="des" forName="titleText1" refType="primFontSz" refFor="des" refForName="rootText1" op="lte"/>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if name="Name18" func="var" arg="hierBranch" op="equ" val="l">
                <dgm:constrLst>
                  <dgm:constr type="l" for="ch" forName="rootText1"/>
                  <dgm:constr type="t" for="ch" forName="rootText1"/>
                  <dgm:constr type="w" for="ch" forName="rootText1" refType="w"/>
                  <dgm:constr type="h" for="ch" forName="rootText1" refType="h" fact="0.9"/>
                  <dgm:constr type="l" for="ch" forName="titleText1" refType="w" fact="0.2"/>
                  <dgm:constr type="t" for="ch" forName="titleText1" refType="h" fact="0.7"/>
                  <dgm:constr type="w" for="ch" forName="titleText1" refType="w" fact="0.9"/>
                  <dgm:constr type="h" for="ch" forName="titleText1" refType="h" fact="0.3"/>
                  <dgm:constr type="primFontSz" for="des" forName="titleText1" refType="primFontSz" refFor="des" refForName="rootText1" op="lte"/>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if>
              <dgm:if name="Name19" func="var" arg="hierBranch" op="equ" val="r">
                <dgm:constrLst>
                  <dgm:constr type="l" for="ch" forName="rootText1"/>
                  <dgm:constr type="t" for="ch" forName="rootText1"/>
                  <dgm:constr type="w" for="ch" forName="rootText1" refType="w"/>
                  <dgm:constr type="h" for="ch" forName="rootText1" refType="h" fact="0.9"/>
                  <dgm:constr type="l" for="ch" forName="titleText1" refType="w" fact="0.2"/>
                  <dgm:constr type="t" for="ch" forName="titleText1" refType="h" fact="0.7"/>
                  <dgm:constr type="w" for="ch" forName="titleText1" refType="w" fact="0.9"/>
                  <dgm:constr type="h" for="ch" forName="titleText1" refType="h" fact="0.3"/>
                  <dgm:constr type="primFontSz" for="des" forName="titleText1" refType="primFontSz" refFor="des" refForName="rootText1" op="lte"/>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else name="Name20">
                <dgm:constrLst>
                  <dgm:constr type="l" for="ch" forName="rootText1"/>
                  <dgm:constr type="t" for="ch" forName="rootText1"/>
                  <dgm:constr type="w" for="ch" forName="rootText1" refType="w"/>
                  <dgm:constr type="h" for="ch" forName="rootText1" refType="h" fact="0.9"/>
                  <dgm:constr type="l" for="ch" forName="titleText1" refType="w" fact="0.2"/>
                  <dgm:constr type="t" for="ch" forName="titleText1" refType="h" fact="0.7"/>
                  <dgm:constr type="w" for="ch" forName="titleText1" refType="w" fact="0.9"/>
                  <dgm:constr type="h" for="ch" forName="titleText1" refType="h" fact="0.3"/>
                  <dgm:constr type="primFontSz" for="des" forName="titleText1" refType="primFontSz" refFor="des" refForName="rootText1" op="lte"/>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else>
            </dgm:choose>
            <dgm:ruleLst/>
            <dgm:layoutNode name="rootText1" styleLbl="node0">
              <dgm:varLst>
                <dgm:chMax/>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h" fact="0.4"/>
              </dgm:constrLst>
              <dgm:ruleLst>
                <dgm:rule type="primFontSz" val="5" fact="NaN" max="NaN"/>
              </dgm:ruleLst>
            </dgm:layoutNode>
            <dgm:layoutNode name="titleText1" styleLbl="fgAcc0">
              <dgm:varLst>
                <dgm:chMax val="0"/>
                <dgm:chPref val="0"/>
              </dgm:varLst>
              <dgm:alg type="tx">
                <dgm:param type="parTxLTRAlign" val="r"/>
              </dgm:alg>
              <dgm:shape xmlns:r="http://schemas.openxmlformats.org/officeDocument/2006/relationships" type="rect" r:blip="">
                <dgm:adjLst/>
              </dgm:shape>
              <dgm:presOf axis="followSib" ptType="sibTrans" hideLastTrans="0" cnt="1"/>
              <dgm:constrLst>
                <dgm:constr type="primFontSz" val="65"/>
                <dgm:constr type="lMarg" refType="primFontSz" fact="0.2"/>
                <dgm:constr type="rMarg" refType="primFontSz" fact="0.2"/>
                <dgm:constr type="tMarg" refType="primFontSz" fact="0.05"/>
                <dgm:constr type="bMarg" refType="primFontSz" fact="0.05"/>
              </dgm:constrLst>
              <dgm:ruleLst>
                <dgm:rule type="primFontSz" val="5" fact="NaN" max="NaN"/>
              </dgm:ruleLst>
            </dgm:layoutNode>
            <dgm:layoutNode name="rootConnector1" moveWith="rootText1">
              <dgm:alg type="sp"/>
              <dgm:shape xmlns:r="http://schemas.openxmlformats.org/officeDocument/2006/relationships" type="rect" r:blip="" hideGeom="1">
                <dgm:adjLst/>
              </dgm:shape>
              <dgm:presOf axis="self" ptType="node" cnt="1"/>
              <dgm:constrLst/>
              <dgm:ruleLst/>
            </dgm:layoutNode>
          </dgm:layoutNode>
          <dgm:layoutNode name="hierChild2">
            <dgm:choose name="Name21">
              <dgm:if name="Name22" func="var" arg="hierBranch" op="equ" val="l">
                <dgm:alg type="hierChild">
                  <dgm:param type="chAlign" val="r"/>
                  <dgm:param type="linDir" val="fromT"/>
                </dgm:alg>
              </dgm:if>
              <dgm:if name="Name23" func="var" arg="hierBranch" op="equ" val="r">
                <dgm:alg type="hierChild">
                  <dgm:param type="chAlign" val="l"/>
                  <dgm:param type="linDir" val="fromT"/>
                </dgm:alg>
              </dgm:if>
              <dgm:if name="Name24" func="var" arg="hierBranch" op="equ" val="hang">
                <dgm:choose name="Name25">
                  <dgm:if name="Name26" func="var" arg="dir" op="equ" val="norm">
                    <dgm:alg type="hierChild">
                      <dgm:param type="chAlign" val="l"/>
                      <dgm:param type="linDir" val="fromL"/>
                      <dgm:param type="secChAlign" val="t"/>
                      <dgm:param type="secLinDir" val="fromT"/>
                    </dgm:alg>
                  </dgm:if>
                  <dgm:else name="Name27">
                    <dgm:alg type="hierChild">
                      <dgm:param type="chAlign" val="l"/>
                      <dgm:param type="linDir" val="fromR"/>
                      <dgm:param type="secChAlign" val="t"/>
                      <dgm:param type="secLinDir" val="fromT"/>
                    </dgm:alg>
                  </dgm:else>
                </dgm:choose>
              </dgm:if>
              <dgm:else name="Name28">
                <dgm:choose name="Name29">
                  <dgm:if name="Name30" func="var" arg="dir" op="equ" val="norm">
                    <dgm:alg type="hierChild"/>
                  </dgm:if>
                  <dgm:else name="Name31">
                    <dgm:alg type="hierChild">
                      <dgm:param type="linDir" val="fromR"/>
                    </dgm:alg>
                  </dgm:else>
                </dgm:choose>
              </dgm:else>
            </dgm:choose>
            <dgm:shape xmlns:r="http://schemas.openxmlformats.org/officeDocument/2006/relationships" r:blip="">
              <dgm:adjLst/>
            </dgm:shape>
            <dgm:presOf/>
            <dgm:constrLst/>
            <dgm:ruleLst/>
            <dgm:forEach name="rep2a" axis="ch" ptType="nonAsst">
              <dgm:forEach name="Name32" axis="precedSib" ptType="parTrans" st="-1" cnt="1">
                <dgm:choose name="Name33">
                  <dgm:if name="Name34" func="var" arg="hierBranch" op="equ" val="std">
                    <dgm:layoutNode name="Name35">
                      <dgm:alg type="conn">
                        <dgm:param type="connRout" val="bend"/>
                        <dgm:param type="dim" val="1D"/>
                        <dgm:param type="endSty" val="noArr"/>
                        <dgm:param type="begPts" val="bCtr"/>
                        <dgm:param type="endPts" val="tCtr"/>
                        <dgm:param type="bendPt" val="end"/>
                      </dgm:alg>
                      <dgm:shape xmlns:r="http://schemas.openxmlformats.org/officeDocument/2006/relationships" type="conn" r:blip="" zOrderOff="-99999">
                        <dgm:adjLst/>
                      </dgm:shape>
                      <dgm:presOf axis="self"/>
                      <dgm:constrLst>
                        <dgm:constr type="begPad"/>
                        <dgm:constr type="endPad"/>
                      </dgm:constrLst>
                      <dgm:ruleLst/>
                    </dgm:layoutNode>
                  </dgm:if>
                  <dgm:if name="Name36" func="var" arg="hierBranch" op="equ" val="init">
                    <dgm:layoutNode name="Name37">
                      <dgm:choose name="Name38">
                        <dgm:if name="Name39" axis="self" func="depth" op="lte" val="2">
                          <dgm:alg type="conn">
                            <dgm:param type="connRout" val="bend"/>
                            <dgm:param type="dim" val="1D"/>
                            <dgm:param type="endSty" val="noArr"/>
                            <dgm:param type="begPts" val="bCtr"/>
                            <dgm:param type="endPts" val="tCtr"/>
                            <dgm:param type="bendPt" val="end"/>
                          </dgm:alg>
                        </dgm:if>
                        <dgm:else name="Name40">
                          <dgm:alg type="conn">
                            <dgm:param type="connRout" val="bend"/>
                            <dgm:param type="dim" val="1D"/>
                            <dgm:param type="endSty" val="noArr"/>
                            <dgm:param type="begPts" val="bCtr"/>
                            <dgm:param type="endPts" val="tCtr"/>
                            <dgm:param type="bendPt" val="end"/>
                          </dgm:alg>
                        </dgm:else>
                      </dgm:choose>
                      <dgm:shape xmlns:r="http://schemas.openxmlformats.org/officeDocument/2006/relationships" type="conn" r:blip="" zOrderOff="-99999">
                        <dgm:adjLst/>
                      </dgm:shape>
                      <dgm:presOf axis="self"/>
                      <dgm:constrLst>
                        <dgm:constr type="begPad"/>
                        <dgm:constr type="endPad"/>
                      </dgm:constrLst>
                      <dgm:ruleLst/>
                    </dgm:layoutNode>
                  </dgm:if>
                  <dgm:if name="Name41" func="var" arg="hierBranch" op="equ" val="hang">
                    <dgm:layoutNode name="Name42">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if>
                  <dgm:else name="Name43">
                    <dgm:layoutNode name="Name44">
                      <dgm:choose name="Name45">
                        <dgm:if name="Name46" axis="self" func="depth" op="lte" val="2">
                          <dgm:choose name="Name47">
                            <dgm:if name="Name48" axis="par ch" ptType="node asst" func="cnt" op="gte" val="1">
                              <dgm:alg type="conn">
                                <dgm:param type="connRout" val="bend"/>
                                <dgm:param type="dim" val="1D"/>
                                <dgm:param type="endSty" val="noArr"/>
                                <dgm:param type="begPts" val="bCtr"/>
                                <dgm:param type="endPts" val="midL midR"/>
                              </dgm:alg>
                            </dgm:if>
                            <dgm:else name="Name49">
                              <dgm:alg type="conn">
                                <dgm:param type="connRout" val="bend"/>
                                <dgm:param type="dim" val="1D"/>
                                <dgm:param type="endSty" val="noArr"/>
                                <dgm:param type="begPts" val="bCtr"/>
                                <dgm:param type="endPts" val="midL midR"/>
                                <dgm:param type="srcNode" val="rootConnector1"/>
                              </dgm:alg>
                            </dgm:else>
                          </dgm:choose>
                        </dgm:if>
                        <dgm:else name="Name50">
                          <dgm:choose name="Name51">
                            <dgm:if name="Name52" axis="par ch" ptType="node asst" func="cnt" op="gte" val="1">
                              <dgm:alg type="conn">
                                <dgm:param type="connRout" val="bend"/>
                                <dgm:param type="dim" val="1D"/>
                                <dgm:param type="endSty" val="noArr"/>
                                <dgm:param type="begPts" val="bCtr"/>
                                <dgm:param type="endPts" val="midL midR"/>
                              </dgm:alg>
                            </dgm:if>
                            <dgm:else name="Name53">
                              <dgm:alg type="conn">
                                <dgm:param type="connRout" val="bend"/>
                                <dgm:param type="dim" val="1D"/>
                                <dgm:param type="endSty" val="noArr"/>
                                <dgm:param type="begPts" val="bCtr"/>
                                <dgm:param type="endPts" val="midL midR"/>
                                <dgm:param type="srcNode" val="rootConnector"/>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else>
                </dgm:choose>
              </dgm:forEach>
              <dgm:layoutNode name="hierRoot2">
                <dgm:varLst>
                  <dgm:hierBranch val="init"/>
                </dgm:varLst>
                <dgm:choose name="Name54">
                  <dgm:if name="Name55" func="var" arg="hierBranch" op="equ" val="l">
                    <dgm:choose name="Name56">
                      <dgm:if name="Name57" axis="ch" ptType="asst" func="cnt" op="gte" val="1">
                        <dgm:alg type="hierRoot">
                          <dgm:param type="hierAlign" val="tR"/>
                        </dgm:alg>
                        <dgm:shape xmlns:r="http://schemas.openxmlformats.org/officeDocument/2006/relationships" r:blip="">
                          <dgm:adjLst/>
                        </dgm:shape>
                        <dgm:presOf/>
                        <dgm:constrLst>
                          <dgm:constr type="alignOff" val="0.65"/>
                        </dgm:constrLst>
                      </dgm:if>
                      <dgm:else name="Name58">
                        <dgm:alg type="hierRoot">
                          <dgm:param type="hierAlign" val="tR"/>
                        </dgm:alg>
                        <dgm:shape xmlns:r="http://schemas.openxmlformats.org/officeDocument/2006/relationships" r:blip="">
                          <dgm:adjLst/>
                        </dgm:shape>
                        <dgm:presOf/>
                        <dgm:constrLst>
                          <dgm:constr type="alignOff" val="0.25"/>
                        </dgm:constrLst>
                      </dgm:else>
                    </dgm:choose>
                  </dgm:if>
                  <dgm:if name="Name59" func="var" arg="hierBranch" op="equ" val="r">
                    <dgm:choose name="Name60">
                      <dgm:if name="Name61"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62">
                        <dgm:alg type="hierRoot">
                          <dgm:param type="hierAlign" val="tL"/>
                        </dgm:alg>
                        <dgm:shape xmlns:r="http://schemas.openxmlformats.org/officeDocument/2006/relationships" r:blip="">
                          <dgm:adjLst/>
                        </dgm:shape>
                        <dgm:presOf/>
                        <dgm:constrLst>
                          <dgm:constr type="alignOff" val="0.25"/>
                        </dgm:constrLst>
                      </dgm:else>
                    </dgm:choose>
                  </dgm:if>
                  <dgm:if name="Name63"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64" func="var" arg="hierBranch" op="equ" val="init">
                    <dgm:alg type="hierRoot"/>
                    <dgm:shape xmlns:r="http://schemas.openxmlformats.org/officeDocument/2006/relationships" r:blip="">
                      <dgm:adjLst/>
                    </dgm:shape>
                    <dgm:presOf/>
                    <dgm:constrLst>
                      <dgm:constr type="alignOff"/>
                      <dgm:constr type="bendDist" for="des" ptType="parTrans" refType="sp" fact="0.5"/>
                    </dgm:constrLst>
                  </dgm:if>
                  <dgm:else name="Name65">
                    <dgm:alg type="hierRoot"/>
                    <dgm:shape xmlns:r="http://schemas.openxmlformats.org/officeDocument/2006/relationships" r:blip="">
                      <dgm:adjLst/>
                    </dgm:shape>
                    <dgm:presOf/>
                    <dgm:constrLst>
                      <dgm:constr type="alignOff" val="0.65"/>
                    </dgm:constrLst>
                  </dgm:else>
                </dgm:choose>
                <dgm:ruleLst/>
                <dgm:layoutNode name="rootComposite">
                  <dgm:alg type="composite"/>
                  <dgm:shape xmlns:r="http://schemas.openxmlformats.org/officeDocument/2006/relationships" r:blip="">
                    <dgm:adjLst/>
                  </dgm:shape>
                  <dgm:presOf axis="self" ptType="node" cnt="1"/>
                  <dgm:choose name="Name66">
                    <dgm:if name="Name67" func="var" arg="hierBranch" op="equ" val="init">
                      <dgm:constrLst>
                        <dgm:constr type="l" for="ch" forName="rootText"/>
                        <dgm:constr type="t" for="ch" forName="rootText"/>
                        <dgm:constr type="w" for="ch" forName="rootText" refType="w"/>
                        <dgm:constr type="h" for="ch" forName="rootText" refType="h" fact="0.9"/>
                        <dgm:constr type="l" for="ch" forName="titleText2" refType="w" fact="0.2"/>
                        <dgm:constr type="t" for="ch" forName="titleText2" refType="h" fact="0.7"/>
                        <dgm:constr type="w" for="ch" forName="titleText2" refType="w" fact="0.9"/>
                        <dgm:constr type="h" for="ch" forName="titleText2" refType="h" fact="0.3"/>
                        <dgm:constr type="primFontSz" for="des" forName="titleText2" refType="primFontSz" refFor="des" refForName="rootText1" op="lte"/>
                        <dgm:constr type="l" for="ch" forName="rootConnector"/>
                        <dgm:constr type="t" for="ch" forName="rootConnector"/>
                        <dgm:constr type="w" for="ch" forName="rootConnector" refType="w" refFor="ch" refForName="rootText" fact="0.2"/>
                        <dgm:constr type="h" for="ch" forName="rootConnector" refType="h" refFor="ch" refForName="rootText"/>
                      </dgm:constrLst>
                    </dgm:if>
                    <dgm:if name="Name68" func="var" arg="hierBranch" op="equ" val="l">
                      <dgm:constrLst>
                        <dgm:constr type="l" for="ch" forName="rootText"/>
                        <dgm:constr type="t" for="ch" forName="rootText"/>
                        <dgm:constr type="w" for="ch" forName="rootText" refType="w"/>
                        <dgm:constr type="h" for="ch" forName="rootText" refType="h" fact="0.9"/>
                        <dgm:constr type="l" for="ch" forName="titleText2" refType="w" fact="0.2"/>
                        <dgm:constr type="t" for="ch" forName="titleText2" refType="h" fact="0.7"/>
                        <dgm:constr type="w" for="ch" forName="titleText2" refType="w" fact="0.9"/>
                        <dgm:constr type="h" for="ch" forName="titleText2" refType="h" fact="0.3"/>
                        <dgm:constr type="primFontSz" for="des" forName="titleText2" refType="primFontSz" refFor="des" refForName="rootText1" op="lte"/>
                        <dgm:constr type="r" for="ch" forName="rootConnector" refType="w"/>
                        <dgm:constr type="t" for="ch" forName="rootConnector"/>
                        <dgm:constr type="w" for="ch" forName="rootConnector" refType="w" refFor="ch" refForName="rootText" fact="0.2"/>
                        <dgm:constr type="h" for="ch" forName="rootConnector" refType="h" refFor="ch" refForName="rootText"/>
                      </dgm:constrLst>
                    </dgm:if>
                    <dgm:if name="Name69" func="var" arg="hierBranch" op="equ" val="r">
                      <dgm:constrLst>
                        <dgm:constr type="l" for="ch" forName="rootText"/>
                        <dgm:constr type="t" for="ch" forName="rootText"/>
                        <dgm:constr type="w" for="ch" forName="rootText" refType="w"/>
                        <dgm:constr type="h" for="ch" forName="rootText" refType="h" fact="0.9"/>
                        <dgm:constr type="l" for="ch" forName="titleText2" refType="w" fact="0.2"/>
                        <dgm:constr type="t" for="ch" forName="titleText2" refType="h" fact="0.7"/>
                        <dgm:constr type="w" for="ch" forName="titleText2" refType="w" fact="0.9"/>
                        <dgm:constr type="h" for="ch" forName="titleText2" refType="h" fact="0.3"/>
                        <dgm:constr type="primFontSz" for="des" forName="titleText2" refType="primFontSz" refFor="des" refForName="rootText1" op="lte"/>
                        <dgm:constr type="l" for="ch" forName="rootConnector"/>
                        <dgm:constr type="t" for="ch" forName="rootConnector"/>
                        <dgm:constr type="w" for="ch" forName="rootConnector" refType="w" refFor="ch" refForName="rootText" fact="0.2"/>
                        <dgm:constr type="h" for="ch" forName="rootConnector" refType="h" refFor="ch" refForName="rootText"/>
                      </dgm:constrLst>
                    </dgm:if>
                    <dgm:else name="Name70">
                      <dgm:constrLst>
                        <dgm:constr type="l" for="ch" forName="rootText"/>
                        <dgm:constr type="t" for="ch" forName="rootText"/>
                        <dgm:constr type="w" for="ch" forName="rootText" refType="w"/>
                        <dgm:constr type="h" for="ch" forName="rootText" refType="h" fact="0.9"/>
                        <dgm:constr type="l" for="ch" forName="titleText2" refType="w" fact="0.2"/>
                        <dgm:constr type="t" for="ch" forName="titleText2" refType="h" fact="0.7"/>
                        <dgm:constr type="w" for="ch" forName="titleText2" refType="w" fact="0.9"/>
                        <dgm:constr type="h" for="ch" forName="titleText2" refType="h" fact="0.3"/>
                        <dgm:constr type="primFontSz" for="des" forName="titleText2" refType="primFontSz" refFor="des" refForName="rootText1" op="lte"/>
                        <dgm:constr type="r" for="ch" forName="rootConnector" refType="w"/>
                        <dgm:constr type="t" for="ch" forName="rootConnector"/>
                        <dgm:constr type="w" for="ch" forName="rootConnector" refType="w" refFor="ch" refForName="rootText" fact="0.2"/>
                        <dgm:constr type="h" for="ch" forName="rootConnector" refType="h" refFor="ch" refForName="rootText"/>
                      </dgm:constrLst>
                    </dgm:else>
                  </dgm:choose>
                  <dgm:ruleLst/>
                  <dgm:layoutNode name="rootText" styleLbl="node1">
                    <dgm:varLst>
                      <dgm:chMax/>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h" fact="0.4"/>
                    </dgm:constrLst>
                    <dgm:ruleLst>
                      <dgm:rule type="primFontSz" val="5" fact="NaN" max="NaN"/>
                    </dgm:ruleLst>
                  </dgm:layoutNode>
                  <dgm:layoutNode name="titleText2" styleLbl="fgAcc1">
                    <dgm:varLst>
                      <dgm:chMax val="0"/>
                      <dgm:chPref val="0"/>
                    </dgm:varLst>
                    <dgm:alg type="tx">
                      <dgm:param type="parTxLTRAlign" val="r"/>
                    </dgm:alg>
                    <dgm:shape xmlns:r="http://schemas.openxmlformats.org/officeDocument/2006/relationships" type="rect" r:blip="">
                      <dgm:adjLst/>
                    </dgm:shape>
                    <dgm:presOf axis="followSib" ptType="sibTrans" hideLastTrans="0" cnt="1"/>
                    <dgm:constrLst>
                      <dgm:constr type="primFontSz" val="65"/>
                      <dgm:constr type="lMarg" refType="primFontSz" fact="0.2"/>
                      <dgm:constr type="rMarg" refType="primFontSz" fact="0.2"/>
                      <dgm:constr type="tMarg" refType="primFontSz" fact="0.05"/>
                      <dgm:constr type="bMarg" refType="primFontSz" fact="0.05"/>
                    </dgm:constrLst>
                    <dgm:ruleLst>
                      <dgm:rule type="primFontSz" val="5" fact="NaN" max="NaN"/>
                    </dgm:ruleLst>
                  </dgm:layoutNode>
                  <dgm:layoutNode name="rootConnector" moveWith="rootText">
                    <dgm:alg type="sp"/>
                    <dgm:shape xmlns:r="http://schemas.openxmlformats.org/officeDocument/2006/relationships" type="rect" r:blip="" hideGeom="1">
                      <dgm:adjLst/>
                    </dgm:shape>
                    <dgm:presOf axis="self" ptType="node" cnt="1"/>
                    <dgm:constrLst/>
                    <dgm:ruleLst/>
                  </dgm:layoutNode>
                </dgm:layoutNode>
                <dgm:layoutNode name="hierChild4">
                  <dgm:choose name="Name71">
                    <dgm:if name="Name72" func="var" arg="hierBranch" op="equ" val="l">
                      <dgm:alg type="hierChild">
                        <dgm:param type="chAlign" val="r"/>
                        <dgm:param type="linDir" val="fromT"/>
                      </dgm:alg>
                    </dgm:if>
                    <dgm:if name="Name73" func="var" arg="hierBranch" op="equ" val="r">
                      <dgm:alg type="hierChild">
                        <dgm:param type="chAlign" val="l"/>
                        <dgm:param type="linDir" val="fromT"/>
                      </dgm:alg>
                    </dgm:if>
                    <dgm:if name="Name74" func="var" arg="hierBranch" op="equ" val="hang">
                      <dgm:choose name="Name75">
                        <dgm:if name="Name76" func="var" arg="dir" op="equ" val="norm">
                          <dgm:alg type="hierChild">
                            <dgm:param type="chAlign" val="l"/>
                            <dgm:param type="linDir" val="fromL"/>
                            <dgm:param type="secChAlign" val="t"/>
                            <dgm:param type="secLinDir" val="fromT"/>
                          </dgm:alg>
                        </dgm:if>
                        <dgm:else name="Name77">
                          <dgm:alg type="hierChild">
                            <dgm:param type="chAlign" val="l"/>
                            <dgm:param type="linDir" val="fromR"/>
                            <dgm:param type="secChAlign" val="t"/>
                            <dgm:param type="secLinDir" val="fromT"/>
                          </dgm:alg>
                        </dgm:else>
                      </dgm:choose>
                    </dgm:if>
                    <dgm:if name="Name78" func="var" arg="hierBranch" op="equ" val="std">
                      <dgm:choose name="Name79">
                        <dgm:if name="Name80" func="var" arg="dir" op="equ" val="norm">
                          <dgm:alg type="hierChild"/>
                        </dgm:if>
                        <dgm:else name="Name81">
                          <dgm:alg type="hierChild">
                            <dgm:param type="linDir" val="fromR"/>
                          </dgm:alg>
                        </dgm:else>
                      </dgm:choose>
                    </dgm:if>
                    <dgm:if name="Name82" func="var" arg="hierBranch" op="equ" val="init">
                      <dgm:choose name="Name83">
                        <dgm:if name="Name84" func="var" arg="dir" op="equ" val="norm">
                          <dgm:alg type="hierChild"/>
                        </dgm:if>
                        <dgm:else name="Name85">
                          <dgm:alg type="hierChild">
                            <dgm:param type="linDir" val="fromR"/>
                          </dgm:alg>
                        </dgm:else>
                      </dgm:choose>
                    </dgm:if>
                    <dgm:else name="Name86"/>
                  </dgm:choose>
                  <dgm:shape xmlns:r="http://schemas.openxmlformats.org/officeDocument/2006/relationships" r:blip="">
                    <dgm:adjLst/>
                  </dgm:shape>
                  <dgm:presOf/>
                  <dgm:constrLst/>
                  <dgm:ruleLst/>
                  <dgm:forEach name="Name87" ref="rep2a"/>
                </dgm:layoutNode>
                <dgm:layoutNode name="hierChild5">
                  <dgm:choose name="Name88">
                    <dgm:if name="Name89" func="var" arg="dir" op="equ" val="norm">
                      <dgm:alg type="hierChild">
                        <dgm:param type="chAlign" val="l"/>
                        <dgm:param type="linDir" val="fromL"/>
                        <dgm:param type="secChAlign" val="t"/>
                        <dgm:param type="secLinDir" val="fromT"/>
                      </dgm:alg>
                    </dgm:if>
                    <dgm:else name="Name90">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91" ref="rep2b"/>
                </dgm:layoutNode>
              </dgm:layoutNode>
            </dgm:forEach>
          </dgm:layoutNode>
          <dgm:layoutNode name="hierChild3">
            <dgm:choose name="Name92">
              <dgm:if name="Name93" func="var" arg="dir" op="equ" val="norm">
                <dgm:alg type="hierChild">
                  <dgm:param type="chAlign" val="l"/>
                  <dgm:param type="linDir" val="fromL"/>
                  <dgm:param type="secChAlign" val="t"/>
                  <dgm:param type="secLinDir" val="fromT"/>
                </dgm:alg>
              </dgm:if>
              <dgm:else name="Name94">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rep2b" axis="ch" ptType="asst">
              <dgm:forEach name="Name95" axis="precedSib" ptType="parTrans" st="-1" cnt="1">
                <dgm:layoutNode name="Name96">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forEach>
              <dgm:layoutNode name="hierRoot3">
                <dgm:varLst>
                  <dgm:hierBranch val="init"/>
                </dgm:varLst>
                <dgm:choose name="Name97">
                  <dgm:if name="Name98" func="var" arg="hierBranch" op="equ" val="l">
                    <dgm:alg type="hierRoot">
                      <dgm:param type="hierAlign" val="tR"/>
                    </dgm:alg>
                    <dgm:shape xmlns:r="http://schemas.openxmlformats.org/officeDocument/2006/relationships" r:blip="">
                      <dgm:adjLst/>
                    </dgm:shape>
                    <dgm:presOf/>
                    <dgm:constrLst>
                      <dgm:constr type="alignOff" val="0.65"/>
                    </dgm:constrLst>
                  </dgm:if>
                  <dgm:if name="Name99" func="var" arg="hierBranch" op="equ" val="r">
                    <dgm:alg type="hierRoot">
                      <dgm:param type="hierAlign" val="tL"/>
                    </dgm:alg>
                    <dgm:shape xmlns:r="http://schemas.openxmlformats.org/officeDocument/2006/relationships" r:blip="">
                      <dgm:adjLst/>
                    </dgm:shape>
                    <dgm:presOf/>
                    <dgm:constrLst>
                      <dgm:constr type="alignOff" val="0.65"/>
                    </dgm:constrLst>
                  </dgm:if>
                  <dgm:if name="Name100" func="var" arg="hierBranch" op="equ" val="hang">
                    <dgm:alg type="hierRoot"/>
                    <dgm:shape xmlns:r="http://schemas.openxmlformats.org/officeDocument/2006/relationships" r:blip="">
                      <dgm:adjLst/>
                    </dgm:shape>
                    <dgm:presOf/>
                    <dgm:constrLst>
                      <dgm:constr type="alignOff" val="0.65"/>
                    </dgm:constrLst>
                  </dgm:if>
                  <dgm:if name="Name101"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102" func="var" arg="hierBranch" op="equ" val="init">
                    <dgm:alg type="hierRoot"/>
                    <dgm:shape xmlns:r="http://schemas.openxmlformats.org/officeDocument/2006/relationships" r:blip="">
                      <dgm:adjLst/>
                    </dgm:shape>
                    <dgm:presOf/>
                    <dgm:constrLst>
                      <dgm:constr type="alignOff"/>
                      <dgm:constr type="bendDist" for="des" ptType="parTrans" refType="sp" fact="0.5"/>
                    </dgm:constrLst>
                  </dgm:if>
                  <dgm:else name="Name103"/>
                </dgm:choose>
                <dgm:ruleLst/>
                <dgm:layoutNode name="rootComposite3">
                  <dgm:alg type="composite"/>
                  <dgm:shape xmlns:r="http://schemas.openxmlformats.org/officeDocument/2006/relationships" r:blip="">
                    <dgm:adjLst/>
                  </dgm:shape>
                  <dgm:presOf axis="self" ptType="node" cnt="1"/>
                  <dgm:choose name="Name104">
                    <dgm:if name="Name105" func="var" arg="hierBranch" op="equ" val="init">
                      <dgm:constrLst>
                        <dgm:constr type="l" for="ch" forName="rootText3"/>
                        <dgm:constr type="t" for="ch" forName="rootText3"/>
                        <dgm:constr type="w" for="ch" forName="rootText3" refType="w"/>
                        <dgm:constr type="h" for="ch" forName="rootText3" refType="h" fact="0.9"/>
                        <dgm:constr type="l" for="ch" forName="titleText3" refType="w" fact="0.2"/>
                        <dgm:constr type="t" for="ch" forName="titleText3" refType="h" fact="0.7"/>
                        <dgm:constr type="w" for="ch" forName="titleText3" refType="w" fact="0.9"/>
                        <dgm:constr type="h" for="ch" forName="titleText3" refType="h" fact="0.3"/>
                        <dgm:constr type="primFontSz" for="des" forName="titleText3" refType="primFontSz" refFor="des" refForName="rootText3" op="lte"/>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if name="Name106" func="var" arg="hierBranch" op="equ" val="l">
                      <dgm:constrLst>
                        <dgm:constr type="l" for="ch" forName="rootText3"/>
                        <dgm:constr type="t" for="ch" forName="rootText3"/>
                        <dgm:constr type="w" for="ch" forName="rootText3" refType="w"/>
                        <dgm:constr type="h" for="ch" forName="rootText3" refType="h" fact="0.9"/>
                        <dgm:constr type="l" for="ch" forName="titleText3" refType="w" fact="0.2"/>
                        <dgm:constr type="t" for="ch" forName="titleText3" refType="h" fact="0.7"/>
                        <dgm:constr type="w" for="ch" forName="titleText3" refType="w" fact="0.9"/>
                        <dgm:constr type="h" for="ch" forName="titleText3" refType="h" fact="0.3"/>
                        <dgm:constr type="primFontSz" for="des" forName="titleText3" refType="primFontSz" refFor="des" refForName="rootText3" op="lte"/>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if>
                    <dgm:if name="Name107" func="var" arg="hierBranch" op="equ" val="r">
                      <dgm:constrLst>
                        <dgm:constr type="l" for="ch" forName="rootText3"/>
                        <dgm:constr type="t" for="ch" forName="rootText3"/>
                        <dgm:constr type="w" for="ch" forName="rootText3" refType="w"/>
                        <dgm:constr type="h" for="ch" forName="rootText3" refType="h" fact="0.9"/>
                        <dgm:constr type="l" for="ch" forName="titleText3" refType="w" fact="0.2"/>
                        <dgm:constr type="t" for="ch" forName="titleText3" refType="h" fact="0.7"/>
                        <dgm:constr type="w" for="ch" forName="titleText3" refType="w" fact="0.9"/>
                        <dgm:constr type="h" for="ch" forName="titleText3" refType="h" fact="0.3"/>
                        <dgm:constr type="primFontSz" for="des" forName="titleText3" refType="primFontSz" refFor="des" refForName="rootText3" op="lte"/>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else name="Name108">
                      <dgm:constrLst>
                        <dgm:constr type="l" for="ch" forName="rootText3"/>
                        <dgm:constr type="t" for="ch" forName="rootText3"/>
                        <dgm:constr type="w" for="ch" forName="rootText3" refType="w"/>
                        <dgm:constr type="h" for="ch" forName="rootText3" refType="h" fact="0.9"/>
                        <dgm:constr type="l" for="ch" forName="titleText3" refType="w" fact="0.2"/>
                        <dgm:constr type="t" for="ch" forName="titleText3" refType="h" fact="0.7"/>
                        <dgm:constr type="w" for="ch" forName="titleText3" refType="w" fact="0.9"/>
                        <dgm:constr type="h" for="ch" forName="titleText3" refType="h" fact="0.3"/>
                        <dgm:constr type="primFontSz" for="des" forName="titleText3" refType="primFontSz" refFor="des" refForName="rootText3" op="lte"/>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else>
                  </dgm:choose>
                  <dgm:ruleLst/>
                  <dgm:layoutNode name="rootText3" styleLbl="asst1">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h" fact="0.4"/>
                    </dgm:constrLst>
                    <dgm:ruleLst>
                      <dgm:rule type="primFontSz" val="5" fact="NaN" max="NaN"/>
                    </dgm:ruleLst>
                  </dgm:layoutNode>
                  <dgm:layoutNode name="titleText3" styleLbl="fgAcc2">
                    <dgm:varLst>
                      <dgm:chMax val="0"/>
                      <dgm:chPref val="0"/>
                    </dgm:varLst>
                    <dgm:alg type="tx">
                      <dgm:param type="parTxLTRAlign" val="r"/>
                    </dgm:alg>
                    <dgm:shape xmlns:r="http://schemas.openxmlformats.org/officeDocument/2006/relationships" type="rect" r:blip="">
                      <dgm:adjLst/>
                    </dgm:shape>
                    <dgm:presOf axis="followSib" ptType="sibTrans" hideLastTrans="0" cnt="1"/>
                    <dgm:constrLst>
                      <dgm:constr type="primFontSz" val="65"/>
                      <dgm:constr type="lMarg" refType="primFontSz" fact="0.2"/>
                      <dgm:constr type="rMarg" refType="primFontSz" fact="0.2"/>
                      <dgm:constr type="tMarg" refType="primFontSz" fact="0.05"/>
                      <dgm:constr type="bMarg" refType="primFontSz" fact="0.05"/>
                    </dgm:constrLst>
                    <dgm:ruleLst>
                      <dgm:rule type="primFontSz" val="5" fact="NaN" max="NaN"/>
                    </dgm:ruleLst>
                  </dgm:layoutNode>
                  <dgm:layoutNode name="rootConnector3" moveWith="rootText1">
                    <dgm:alg type="sp"/>
                    <dgm:shape xmlns:r="http://schemas.openxmlformats.org/officeDocument/2006/relationships" type="rect" r:blip="" hideGeom="1">
                      <dgm:adjLst/>
                    </dgm:shape>
                    <dgm:presOf axis="self" ptType="node" cnt="1"/>
                    <dgm:constrLst/>
                    <dgm:ruleLst/>
                  </dgm:layoutNode>
                </dgm:layoutNode>
                <dgm:layoutNode name="hierChild6">
                  <dgm:choose name="Name109">
                    <dgm:if name="Name110" func="var" arg="hierBranch" op="equ" val="l">
                      <dgm:alg type="hierChild">
                        <dgm:param type="chAlign" val="r"/>
                        <dgm:param type="linDir" val="fromT"/>
                      </dgm:alg>
                    </dgm:if>
                    <dgm:if name="Name111" func="var" arg="hierBranch" op="equ" val="r">
                      <dgm:alg type="hierChild">
                        <dgm:param type="chAlign" val="l"/>
                        <dgm:param type="linDir" val="fromT"/>
                      </dgm:alg>
                    </dgm:if>
                    <dgm:if name="Name112" func="var" arg="hierBranch" op="equ" val="hang">
                      <dgm:choose name="Name113">
                        <dgm:if name="Name114" func="var" arg="dir" op="equ" val="norm">
                          <dgm:alg type="hierChild">
                            <dgm:param type="chAlign" val="l"/>
                            <dgm:param type="linDir" val="fromL"/>
                            <dgm:param type="secChAlign" val="t"/>
                            <dgm:param type="secLinDir" val="fromT"/>
                          </dgm:alg>
                        </dgm:if>
                        <dgm:else name="Name115">
                          <dgm:alg type="hierChild">
                            <dgm:param type="chAlign" val="l"/>
                            <dgm:param type="linDir" val="fromR"/>
                            <dgm:param type="secChAlign" val="t"/>
                            <dgm:param type="secLinDir" val="fromT"/>
                          </dgm:alg>
                        </dgm:else>
                      </dgm:choose>
                    </dgm:if>
                    <dgm:if name="Name116" func="var" arg="hierBranch" op="equ" val="std">
                      <dgm:choose name="Name117">
                        <dgm:if name="Name118" func="var" arg="dir" op="equ" val="norm">
                          <dgm:alg type="hierChild"/>
                        </dgm:if>
                        <dgm:else name="Name119">
                          <dgm:alg type="hierChild">
                            <dgm:param type="linDir" val="fromR"/>
                          </dgm:alg>
                        </dgm:else>
                      </dgm:choose>
                    </dgm:if>
                    <dgm:if name="Name120" func="var" arg="hierBranch" op="equ" val="init">
                      <dgm:alg type="hierChild"/>
                    </dgm:if>
                    <dgm:else name="Name121"/>
                  </dgm:choose>
                  <dgm:shape xmlns:r="http://schemas.openxmlformats.org/officeDocument/2006/relationships" r:blip="">
                    <dgm:adjLst/>
                  </dgm:shape>
                  <dgm:presOf/>
                  <dgm:constrLst/>
                  <dgm:ruleLst/>
                  <dgm:forEach name="Name122" ref="rep2a"/>
                </dgm:layoutNode>
                <dgm:layoutNode name="hierChild7">
                  <dgm:choose name="Name123">
                    <dgm:if name="Name124" func="var" arg="dir" op="equ" val="norm">
                      <dgm:alg type="hierChild">
                        <dgm:param type="chAlign" val="l"/>
                        <dgm:param type="linDir" val="fromL"/>
                        <dgm:param type="secChAlign" val="t"/>
                        <dgm:param type="secLinDir" val="fromT"/>
                      </dgm:alg>
                    </dgm:if>
                    <dgm:else name="Name125">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26" ref="rep2b"/>
                </dgm:layoutNode>
              </dgm:layoutNode>
            </dgm:forEach>
          </dgm:layoutNode>
        </dgm:layoutNode>
      </dgm:forEach>
    </dgm:forEach>
  </dgm:layoutNode>
</dgm:layoutDef>
</file>

<file path=word/diagrams/layout71.xml><?xml version="1.0" encoding="utf-8"?>
<dgm:layoutDef xmlns:dgm="http://schemas.openxmlformats.org/drawingml/2006/diagram" xmlns:a="http://schemas.openxmlformats.org/drawingml/2006/main" uniqueId="urn:microsoft.com/office/officeart/2005/8/layout/lProcess2">
  <dgm:title val=""/>
  <dgm:desc val=""/>
  <dgm:catLst>
    <dgm:cat type="list" pri="10000"/>
    <dgm:cat type="relationship" pri="13000"/>
  </dgm:catLst>
  <dgm:sampData>
    <dgm:dataModel>
      <dgm:ptLst>
        <dgm:pt modelId="0" type="doc"/>
        <dgm:pt modelId="1">
          <dgm:prSet phldr="1"/>
        </dgm:pt>
        <dgm:pt modelId="11">
          <dgm:prSet phldr="1"/>
        </dgm:pt>
        <dgm:pt modelId="12">
          <dgm:prSet phldr="1"/>
        </dgm:pt>
        <dgm:pt modelId="2">
          <dgm:prSet phldr="1"/>
        </dgm:pt>
        <dgm:pt modelId="21">
          <dgm:prSet phldr="1"/>
        </dgm:pt>
        <dgm:pt modelId="22">
          <dgm:prSet phldr="1"/>
        </dgm:pt>
        <dgm:pt modelId="3">
          <dgm:prSet phldr="1"/>
        </dgm:pt>
        <dgm:pt modelId="31">
          <dgm:prSet phldr="1"/>
        </dgm:pt>
        <dgm:pt modelId="32">
          <dgm:prSet phldr="1"/>
        </dgm:pt>
      </dgm:ptLst>
      <dgm:cxnLst>
        <dgm:cxn modelId="4" srcId="0" destId="1" srcOrd="0" destOrd="0"/>
        <dgm:cxn modelId="5" srcId="0" destId="2" srcOrd="1" destOrd="0"/>
        <dgm:cxn modelId="13" srcId="1" destId="11" srcOrd="0" destOrd="0"/>
        <dgm:cxn modelId="14" srcId="1" destId="12" srcOrd="0" destOrd="0"/>
        <dgm:cxn modelId="23" srcId="2" destId="21" srcOrd="0" destOrd="0"/>
        <dgm:cxn modelId="24" srcId="2" destId="22" srcOrd="0" destOrd="0"/>
        <dgm:cxn modelId="33" srcId="3" destId="31" srcOrd="0" destOrd="0"/>
        <dgm:cxn modelId="34" srcId="3" destId="32" srcOrd="0" destOrd="0"/>
      </dgm:cxnLst>
      <dgm:bg/>
      <dgm:whole/>
    </dgm:dataModel>
  </dgm:sampData>
  <dgm:styleData useDef="1">
    <dgm:dataModel>
      <dgm:ptLst/>
      <dgm:bg/>
      <dgm:whole/>
    </dgm:dataModel>
  </dgm:styleData>
  <dgm:clrData useDef="1">
    <dgm:dataModel>
      <dgm:ptLst/>
      <dgm:bg/>
      <dgm:whole/>
    </dgm:dataModel>
  </dgm:clrData>
  <dgm:layoutNode name="theList">
    <dgm:varLst>
      <dgm:dir/>
      <dgm:animLvl val="lvl"/>
      <dgm:resizeHandles val="exact"/>
    </dgm:varLst>
    <dgm:choose name="Name0">
      <dgm:if name="Name1" func="var" arg="dir" op="equ" val="norm">
        <dgm:alg type="lin"/>
      </dgm:if>
      <dgm:else name="Name2">
        <dgm:alg type="lin">
          <dgm:param type="linDir" val="fromR"/>
        </dgm:alg>
      </dgm:else>
    </dgm:choose>
    <dgm:shape xmlns:r="http://schemas.openxmlformats.org/officeDocument/2006/relationships" r:blip="">
      <dgm:adjLst/>
    </dgm:shape>
    <dgm:presOf/>
    <dgm:constrLst>
      <dgm:constr type="w" for="ch" forName="compNode" refType="w"/>
      <dgm:constr type="h" for="ch" forName="compNode" refType="h"/>
      <dgm:constr type="w" for="ch" forName="aSpace" refType="w" fact="0.075"/>
      <dgm:constr type="h" for="des" forName="aSpace2" refType="h" fact="0.1"/>
      <dgm:constr type="primFontSz" for="des" forName="textNode" op="equ"/>
      <dgm:constr type="primFontSz" for="des" forName="childNode" op="equ"/>
    </dgm:constrLst>
    <dgm:ruleLst/>
    <dgm:forEach name="aNodeForEach" axis="ch" ptType="node">
      <dgm:layoutNode name="compNode">
        <dgm:alg type="composite"/>
        <dgm:shape xmlns:r="http://schemas.openxmlformats.org/officeDocument/2006/relationships" r:blip="">
          <dgm:adjLst/>
        </dgm:shape>
        <dgm:presOf/>
        <dgm:constrLst>
          <dgm:constr type="w" for="ch" forName="aNode" refType="w"/>
          <dgm:constr type="h" for="ch" forName="aNode" refType="h"/>
          <dgm:constr type="w" for="ch" forName="textNode" refType="w"/>
          <dgm:constr type="h" for="ch" forName="textNode" refType="h" fact="0.3"/>
          <dgm:constr type="ctrX" for="ch" forName="textNode" refType="w" fact="0.5"/>
          <dgm:constr type="w" for="ch" forName="compChildNode" refType="w" fact="0.8"/>
          <dgm:constr type="h" for="ch" forName="compChildNode" refType="h" fact="0.65"/>
          <dgm:constr type="t" for="ch" forName="compChildNode" refType="h" fact="0.3"/>
          <dgm:constr type="ctrX" for="ch" forName="compChildNode" refType="w" fact="0.5"/>
        </dgm:constrLst>
        <dgm:ruleLst/>
        <dgm:layoutNode name="aNode" styleLbl="bgShp">
          <dgm:alg type="sp"/>
          <dgm:shape xmlns:r="http://schemas.openxmlformats.org/officeDocument/2006/relationships" type="roundRect" r:blip="">
            <dgm:adjLst>
              <dgm:adj idx="1" val="0.1"/>
            </dgm:adjLst>
          </dgm:shape>
          <dgm:presOf axis="self"/>
          <dgm:constrLst/>
          <dgm:ruleLst/>
        </dgm:layoutNode>
        <dgm:layoutNode name="textNode" styleLbl="bgShp">
          <dgm:alg type="tx"/>
          <dgm:shape xmlns:r="http://schemas.openxmlformats.org/officeDocument/2006/relationships" type="rect" r:blip="" hideGeom="1">
            <dgm:adjLst>
              <dgm:adj idx="1" val="0.1"/>
            </dgm:adjLst>
          </dgm:shape>
          <dgm:presOf axis="self"/>
          <dgm:constrLst>
            <dgm:constr type="primFontSz" val="65"/>
            <dgm:constr type="lMarg" refType="primFontSz" fact="0.3"/>
            <dgm:constr type="rMarg" refType="primFontSz" fact="0.3"/>
            <dgm:constr type="tMarg" refType="primFontSz" fact="0.3"/>
            <dgm:constr type="bMarg" refType="primFontSz" fact="0.3"/>
          </dgm:constrLst>
          <dgm:ruleLst>
            <dgm:rule type="primFontSz" val="5" fact="NaN" max="NaN"/>
          </dgm:ruleLst>
        </dgm:layoutNode>
        <dgm:layoutNode name="compChildNode">
          <dgm:alg type="composite"/>
          <dgm:shape xmlns:r="http://schemas.openxmlformats.org/officeDocument/2006/relationships" r:blip="">
            <dgm:adjLst/>
          </dgm:shape>
          <dgm:presOf/>
          <dgm:constrLst>
            <dgm:constr type="w" for="des" forName="childNode" refType="w"/>
            <dgm:constr type="h" for="des" forName="childNode" refType="h"/>
          </dgm:constrLst>
          <dgm:ruleLst/>
          <dgm:layoutNode name="theInnerList">
            <dgm:alg type="lin">
              <dgm:param type="linDir" val="fromT"/>
            </dgm:alg>
            <dgm:shape xmlns:r="http://schemas.openxmlformats.org/officeDocument/2006/relationships" r:blip="">
              <dgm:adjLst/>
            </dgm:shape>
            <dgm:presOf/>
            <dgm:constrLst/>
            <dgm:ruleLst/>
            <dgm:forEach name="childNodeForEach" axis="ch" ptType="node">
              <dgm:layoutNode name="childNode" styleLbl="node1">
                <dgm:varLst>
                  <dgm:bulletEnabled val="1"/>
                </dgm:varLst>
                <dgm:alg type="tx"/>
                <dgm:shape xmlns:r="http://schemas.openxmlformats.org/officeDocument/2006/relationships" type="roundRect" r:blip="">
                  <dgm:adjLst>
                    <dgm:adj idx="1" val="0.1"/>
                  </dgm:adjLst>
                </dgm:shape>
                <dgm:presOf axis="desOrSelf" ptType="node"/>
                <dgm:constrLst>
                  <dgm:constr type="primFontSz" val="65"/>
                  <dgm:constr type="tMarg" refType="primFontSz" fact="0.15"/>
                  <dgm:constr type="bMarg" refType="primFontSz" fact="0.15"/>
                  <dgm:constr type="lMarg" refType="primFontSz" fact="0.2"/>
                  <dgm:constr type="rMarg" refType="primFontSz" fact="0.2"/>
                </dgm:constrLst>
                <dgm:ruleLst>
                  <dgm:rule type="primFontSz" val="5" fact="NaN" max="NaN"/>
                </dgm:ruleLst>
              </dgm:layoutNode>
              <dgm:choose name="Name3">
                <dgm:if name="Name4" axis="self" ptType="node" func="revPos" op="equ" val="1"/>
                <dgm:else name="Name5">
                  <dgm:layoutNode name="aSpace2">
                    <dgm:alg type="sp"/>
                    <dgm:shape xmlns:r="http://schemas.openxmlformats.org/officeDocument/2006/relationships" r:blip="">
                      <dgm:adjLst/>
                    </dgm:shape>
                    <dgm:presOf/>
                    <dgm:constrLst/>
                    <dgm:ruleLst/>
                  </dgm:layoutNode>
                </dgm:else>
              </dgm:choose>
            </dgm:forEach>
          </dgm:layoutNode>
        </dgm:layoutNode>
      </dgm:layoutNode>
      <dgm:choose name="Name6">
        <dgm:if name="Name7" axis="self" ptType="node" func="revPos" op="equ" val="1"/>
        <dgm:else name="Name8">
          <dgm:layoutNode name="aSpace">
            <dgm:alg type="sp"/>
            <dgm:shape xmlns:r="http://schemas.openxmlformats.org/officeDocument/2006/relationships" r:blip="">
              <dgm:adjLst/>
            </dgm:shape>
            <dgm:presOf/>
            <dgm:constrLst/>
            <dgm:ruleLst/>
          </dgm:layoutNode>
        </dgm:else>
      </dgm:choose>
    </dgm:forEach>
  </dgm:layoutNode>
</dgm:layoutDef>
</file>

<file path=word/diagrams/layout72.xml><?xml version="1.0" encoding="utf-8"?>
<dgm:layoutDef xmlns:dgm="http://schemas.openxmlformats.org/drawingml/2006/diagram" xmlns:a="http://schemas.openxmlformats.org/drawingml/2006/main" uniqueId="urn:microsoft.com/office/officeart/2008/layout/VerticalCurvedList">
  <dgm:title val=""/>
  <dgm:desc val=""/>
  <dgm:catLst>
    <dgm:cat type="list" pri="20000"/>
  </dgm:catLst>
  <dgm:sampData>
    <dgm:dataModel>
      <dgm:ptLst>
        <dgm:pt modelId="0" type="doc"/>
        <dgm:pt modelId="1">
          <dgm:prSet phldr="1"/>
        </dgm:pt>
        <dgm:pt modelId="2">
          <dgm:prSet phldr="1"/>
        </dgm:pt>
        <dgm:pt modelId="3">
          <dgm:prSet phldr="1"/>
        </dgm:pt>
      </dgm:ptLst>
      <dgm:cxnLst>
        <dgm:cxn modelId="4" srcId="0" destId="1" srcOrd="0" destOrd="0"/>
        <dgm:cxn modelId="5" srcId="0" destId="2" srcOrd="1" destOrd="0"/>
        <dgm:cxn modelId="6" srcId="0" destId="3" srcOrd="2" destOrd="0"/>
      </dgm:cxnLst>
      <dgm:bg/>
      <dgm:whole/>
    </dgm:dataModel>
  </dgm:sampData>
  <dgm:styleData>
    <dgm:dataModel>
      <dgm:ptLst>
        <dgm:pt modelId="0" type="doc"/>
        <dgm:pt modelId="1">
          <dgm:prSet phldr="1"/>
        </dgm:pt>
        <dgm:pt modelId="2">
          <dgm:prSet phldr="1"/>
        </dgm:pt>
      </dgm:ptLst>
      <dgm:cxnLst>
        <dgm:cxn modelId="3" srcId="0" destId="1" srcOrd="0" destOrd="0"/>
        <dgm:cxn modelId="4" srcId="0" destId="2" srcOrd="1" destOrd="0"/>
      </dgm:cxnLst>
      <dgm:bg/>
      <dgm:whole/>
    </dgm:dataModel>
  </dgm:styleData>
  <dgm:clrData>
    <dgm:dataModel>
      <dgm:ptLst>
        <dgm:pt modelId="0" type="doc"/>
        <dgm:pt modelId="1">
          <dgm:prSet phldr="1"/>
        </dgm:pt>
        <dgm:pt modelId="2">
          <dgm:prSet phldr="1"/>
        </dgm:pt>
        <dgm:pt modelId="3">
          <dgm:prSet phldr="1"/>
        </dgm:pt>
        <dgm:pt modelId="4">
          <dgm:prSet phldr="1"/>
        </dgm:pt>
      </dgm:ptLst>
      <dgm:cxnLst>
        <dgm:cxn modelId="5" srcId="0" destId="1" srcOrd="0" destOrd="0"/>
        <dgm:cxn modelId="6" srcId="0" destId="2" srcOrd="1" destOrd="0"/>
        <dgm:cxn modelId="7" srcId="0" destId="3" srcOrd="2" destOrd="0"/>
        <dgm:cxn modelId="8" srcId="0" destId="4" srcOrd="3" destOrd="0"/>
      </dgm:cxnLst>
      <dgm:bg/>
      <dgm:whole/>
    </dgm:dataModel>
  </dgm:clrData>
  <dgm:layoutNode name="Name0">
    <dgm:varLst>
      <dgm:chMax val="7"/>
      <dgm:chPref val="7"/>
      <dgm:dir/>
    </dgm:varLst>
    <dgm:alg type="composite"/>
    <dgm:shape xmlns:r="http://schemas.openxmlformats.org/officeDocument/2006/relationships" r:blip="">
      <dgm:adjLst/>
    </dgm:shape>
    <dgm:constrLst>
      <dgm:constr type="w" for="ch" refType="h" refFor="ch" op="gte" fact="0.8"/>
    </dgm:constrLst>
    <dgm:layoutNode name="Name1">
      <dgm:alg type="composite"/>
      <dgm:shape xmlns:r="http://schemas.openxmlformats.org/officeDocument/2006/relationships" r:blip="">
        <dgm:adjLst/>
      </dgm:shape>
      <dgm:choose name="Name2">
        <dgm:if name="Name3" func="var" arg="dir" op="equ" val="norm">
          <dgm:choose name="Name4">
            <dgm:if name="Name5" axis="ch" ptType="node" func="cnt" op="equ" val="1">
              <dgm:constrLst>
                <dgm:constr type="h" for="ch" forName="cycle" refType="h"/>
                <dgm:constr type="w" for="ch" forName="cycle" refType="h" refFor="ch" refForName="cycle" fact="0.26"/>
                <dgm:constr type="l" for="ch" forName="cycle"/>
                <dgm:constr type="ctrY" for="ch" forName="cycle" refType="h" fact="0.5"/>
                <dgm:constr type="diam" for="ch" forName="cycle" refType="h" fact="1.344"/>
                <dgm:constr type="h" for="ch" forName="accent_1" refType="h" fact="0.625"/>
                <dgm:constr type="w" for="ch" forName="accent_1" refType="h" refFor="ch" refForName="accent_1" op="equ"/>
                <dgm:constr type="ctrY" for="ch" forName="accent_1" refType="h" fact="0.5"/>
                <dgm:constr type="ctrX" for="ch" forName="accent_1" refType="h" fact="0.2253"/>
                <dgm:constr type="l" for="ch" forName="text_1" refType="ctrX" refFor="ch" refForName="accent_1"/>
                <dgm:constr type="r" for="ch" forName="text_1" refType="w"/>
                <dgm:constr type="w" for="ch" forName="text_1" refType="h" refFor="ch" refForName="text_1" op="gte"/>
                <dgm:constr type="h" for="ch" forName="text_1" refType="h" refFor="ch" refForName="accent_1" fact="0.8"/>
                <dgm:constr type="ctrY" for="ch" forName="text_1" refType="ctrY" refFor="ch" refForName="accent_1"/>
                <dgm:constr type="lMarg" for="ch" forName="text_1" refType="w" refFor="ch" refForName="accent_1" fact="1.8"/>
                <dgm:constr type="primFontSz" for="ch" ptType="node" op="equ" val="65"/>
              </dgm:constrLst>
            </dgm:if>
            <dgm:if name="Name6" axis="ch" ptType="node" func="cnt" op="equ" val="2">
              <dgm:constrLst>
                <dgm:constr type="h" for="ch" forName="cycle" refType="h"/>
                <dgm:constr type="w" for="ch" forName="cycle" refType="h" refFor="ch" refForName="cycle" fact="0.26"/>
                <dgm:constr type="l" for="ch" forName="cycle"/>
                <dgm:constr type="ctrY" for="ch" forName="cycle" refType="h" fact="0.5"/>
                <dgm:constr type="diam" for="ch" forName="cycle" refType="h" fact="1.344"/>
                <dgm:constr type="h" for="ch" forName="accent_1" refType="h" fact="0.3571"/>
                <dgm:constr type="w" for="ch" forName="accent_1" refType="h" refFor="ch" refForName="accent_1" op="equ"/>
                <dgm:constr type="ctrY" for="ch" forName="accent_1" refType="h" fact="0.2857"/>
                <dgm:constr type="ctrX" for="ch" forName="accent_1" refType="h" fact="0.1891"/>
                <dgm:constr type="l" for="ch" forName="text_1" refType="ctrX" refFor="ch" refForName="accent_1"/>
                <dgm:constr type="r" for="ch" forName="text_1" refType="w"/>
                <dgm:constr type="w" for="ch" forName="text_1" refType="h" refFor="ch" refForName="text_1" op="gte"/>
                <dgm:constr type="h" for="ch" forName="text_1" refType="h" refFor="ch" refForName="accent_1" fact="0.8"/>
                <dgm:constr type="ctrY" for="ch" forName="text_1" refType="ctrY" refFor="ch" refForName="accent_1"/>
                <dgm:constr type="lMarg" for="ch" forName="text_1" refType="w" refFor="ch" refForName="accent_1" fact="1.8"/>
                <dgm:constr type="h" for="ch" forName="accent_2" refType="h" fact="0.3571"/>
                <dgm:constr type="w" for="ch" forName="accent_2" refType="h" refFor="ch" refForName="accent_2" op="equ"/>
                <dgm:constr type="ctrY" for="ch" forName="accent_2" refType="h" fact="0.7143"/>
                <dgm:constr type="ctrX" for="ch" forName="accent_2" refType="h" fact="0.1891"/>
                <dgm:constr type="l" for="ch" forName="text_2" refType="ctrX" refFor="ch" refForName="accent_2"/>
                <dgm:constr type="r" for="ch" forName="text_2" refType="w"/>
                <dgm:constr type="w" for="ch" forName="text_2" refType="h" refFor="ch" refForName="text_2" op="gte"/>
                <dgm:constr type="h" for="ch" forName="text_2" refType="h" refFor="ch" refForName="accent_2" fact="0.8"/>
                <dgm:constr type="ctrY" for="ch" forName="text_2" refType="ctrY" refFor="ch" refForName="accent_2"/>
                <dgm:constr type="lMarg" for="ch" forName="text_2" refType="w" refFor="ch" refForName="accent_2" fact="1.8"/>
                <dgm:constr type="primFontSz" for="ch" ptType="node" op="equ" val="65"/>
              </dgm:constrLst>
            </dgm:if>
            <dgm:if name="Name7" axis="ch" ptType="node" func="cnt" op="equ" val="3">
              <dgm:constrLst>
                <dgm:constr type="h" for="ch" forName="cycle" refType="h"/>
                <dgm:constr type="w" for="ch" forName="cycle" refType="h" refFor="ch" refForName="cycle" fact="0.26"/>
                <dgm:constr type="l" for="ch" forName="cycle"/>
                <dgm:constr type="ctrY" for="ch" forName="cycle" refType="h" fact="0.5"/>
                <dgm:constr type="diam" for="ch" forName="cycle" refType="h" fact="1.344"/>
                <dgm:constr type="h" for="ch" forName="accent_1" refType="h" fact="0.25"/>
                <dgm:constr type="w" for="ch" forName="accent_1" refType="h" refFor="ch" refForName="accent_1" op="equ"/>
                <dgm:constr type="ctrY" for="ch" forName="accent_1" refType="h" fact="0.2"/>
                <dgm:constr type="ctrX" for="ch" forName="accent_1" refType="h" fact="0.1526"/>
                <dgm:constr type="l" for="ch" forName="text_1" refType="ctrX" refFor="ch" refForName="accent_1"/>
                <dgm:constr type="r" for="ch" forName="text_1" refType="w"/>
                <dgm:constr type="w" for="ch" forName="text_1" refType="h" refFor="ch" refForName="text_1" op="gte"/>
                <dgm:constr type="h" for="ch" forName="text_1" refType="h" refFor="ch" refForName="accent_1" fact="0.8"/>
                <dgm:constr type="ctrY" for="ch" forName="text_1" refType="ctrY" refFor="ch" refForName="accent_1"/>
                <dgm:constr type="lMarg" for="ch" forName="text_1" refType="w" refFor="ch" refForName="accent_1" fact="1.8"/>
                <dgm:constr type="h" for="ch" forName="accent_2" refType="h" fact="0.25"/>
                <dgm:constr type="w" for="ch" forName="accent_2" refType="h" refFor="ch" refForName="accent_2" op="equ"/>
                <dgm:constr type="ctrY" for="ch" forName="accent_2" refType="h" fact="0.5"/>
                <dgm:constr type="ctrX" for="ch" forName="accent_2" refType="h" fact="0.2253"/>
                <dgm:constr type="l" for="ch" forName="text_2" refType="ctrX" refFor="ch" refForName="accent_2"/>
                <dgm:constr type="r" for="ch" forName="text_2" refType="w"/>
                <dgm:constr type="w" for="ch" forName="text_2" refType="h" refFor="ch" refForName="text_2" op="gte"/>
                <dgm:constr type="h" for="ch" forName="text_2" refType="h" refFor="ch" refForName="accent_2" fact="0.8"/>
                <dgm:constr type="ctrY" for="ch" forName="text_2" refType="ctrY" refFor="ch" refForName="accent_2"/>
                <dgm:constr type="lMarg" for="ch" forName="text_2" refType="w" refFor="ch" refForName="accent_2" fact="1.8"/>
                <dgm:constr type="h" for="ch" forName="accent_3" refType="h" fact="0.25"/>
                <dgm:constr type="w" for="ch" forName="accent_3" refType="h" refFor="ch" refForName="accent_3" op="equ"/>
                <dgm:constr type="ctrY" for="ch" forName="accent_3" refType="h" fact="0.8"/>
                <dgm:constr type="ctrX" for="ch" forName="accent_3" refType="h" fact="0.1526"/>
                <dgm:constr type="l" for="ch" forName="text_3" refType="ctrX" refFor="ch" refForName="accent_3"/>
                <dgm:constr type="r" for="ch" forName="text_3" refType="w"/>
                <dgm:constr type="w" for="ch" forName="text_3" refType="h" refFor="ch" refForName="text_3" op="gte"/>
                <dgm:constr type="h" for="ch" forName="text_3" refType="h" refFor="ch" refForName="accent_3" fact="0.8"/>
                <dgm:constr type="ctrY" for="ch" forName="text_3" refType="ctrY" refFor="ch" refForName="accent_3"/>
                <dgm:constr type="lMarg" for="ch" forName="text_3" refType="w" refFor="ch" refForName="accent_3" fact="1.8"/>
                <dgm:constr type="primFontSz" for="ch" ptType="node" op="equ" val="65"/>
              </dgm:constrLst>
            </dgm:if>
            <dgm:if name="Name8" axis="ch" ptType="node" func="cnt" op="equ" val="4">
              <dgm:constrLst>
                <dgm:constr type="h" for="ch" forName="cycle" refType="h"/>
                <dgm:constr type="w" for="ch" forName="cycle" refType="h" refFor="ch" refForName="cycle" fact="0.26"/>
                <dgm:constr type="l" for="ch" forName="cycle"/>
                <dgm:constr type="ctrY" for="ch" forName="cycle" refType="h" fact="0.5"/>
                <dgm:constr type="diam" for="ch" forName="cycle" refType="h" fact="1.344"/>
                <dgm:constr type="h" for="ch" forName="accent_1" refType="h" fact="0.1923"/>
                <dgm:constr type="w" for="ch" forName="accent_1" refType="h" refFor="ch" refForName="accent_1" op="equ"/>
                <dgm:constr type="ctrY" for="ch" forName="accent_1" refType="h" fact="0.1538"/>
                <dgm:constr type="ctrX" for="ch" forName="accent_1" refType="h" fact="0.1268"/>
                <dgm:constr type="l" for="ch" forName="text_1" refType="ctrX" refFor="ch" refForName="accent_1"/>
                <dgm:constr type="r" for="ch" forName="text_1" refType="w"/>
                <dgm:constr type="w" for="ch" forName="text_1" refType="h" refFor="ch" refForName="text_1" op="gte"/>
                <dgm:constr type="h" for="ch" forName="text_1" refType="h" refFor="ch" refForName="accent_1" fact="0.8"/>
                <dgm:constr type="ctrY" for="ch" forName="text_1" refType="ctrY" refFor="ch" refForName="accent_1"/>
                <dgm:constr type="lMarg" for="ch" forName="text_1" refType="w" refFor="ch" refForName="accent_1" fact="1.8"/>
                <dgm:constr type="h" for="ch" forName="accent_2" refType="h" fact="0.1923"/>
                <dgm:constr type="w" for="ch" forName="accent_2" refType="h" refFor="ch" refForName="accent_2" op="equ"/>
                <dgm:constr type="ctrY" for="ch" forName="accent_2" refType="h" fact="0.3846"/>
                <dgm:constr type="ctrX" for="ch" forName="accent_2" refType="h" fact="0.215"/>
                <dgm:constr type="l" for="ch" forName="text_2" refType="ctrX" refFor="ch" refForName="accent_2"/>
                <dgm:constr type="r" for="ch" forName="text_2" refType="w"/>
                <dgm:constr type="w" for="ch" forName="text_2" refType="h" refFor="ch" refForName="text_2" op="gte"/>
                <dgm:constr type="h" for="ch" forName="text_2" refType="h" refFor="ch" refForName="accent_2" fact="0.8"/>
                <dgm:constr type="ctrY" for="ch" forName="text_2" refType="ctrY" refFor="ch" refForName="accent_2"/>
                <dgm:constr type="lMarg" for="ch" forName="text_2" refType="w" refFor="ch" refForName="accent_2" fact="1.8"/>
                <dgm:constr type="h" for="ch" forName="accent_3" refType="h" fact="0.1923"/>
                <dgm:constr type="w" for="ch" forName="accent_3" refType="h" refFor="ch" refForName="accent_3" op="equ"/>
                <dgm:constr type="ctrY" for="ch" forName="accent_3" refType="h" fact="0.6154"/>
                <dgm:constr type="ctrX" for="ch" forName="accent_3" refType="h" fact="0.215"/>
                <dgm:constr type="l" for="ch" forName="text_3" refType="ctrX" refFor="ch" refForName="accent_3"/>
                <dgm:constr type="r" for="ch" forName="text_3" refType="w"/>
                <dgm:constr type="w" for="ch" forName="text_3" refType="h" refFor="ch" refForName="text_3" op="gte"/>
                <dgm:constr type="h" for="ch" forName="text_3" refType="h" refFor="ch" refForName="accent_3" fact="0.8"/>
                <dgm:constr type="ctrY" for="ch" forName="text_3" refType="ctrY" refFor="ch" refForName="accent_3"/>
                <dgm:constr type="lMarg" for="ch" forName="text_3" refType="w" refFor="ch" refForName="accent_3" fact="1.8"/>
                <dgm:constr type="h" for="ch" forName="accent_4" refType="h" fact="0.1923"/>
                <dgm:constr type="w" for="ch" forName="accent_4" refType="h" refFor="ch" refForName="accent_4" op="equ"/>
                <dgm:constr type="ctrY" for="ch" forName="accent_4" refType="h" fact="0.8462"/>
                <dgm:constr type="ctrX" for="ch" forName="accent_4" refType="h" fact="0.1268"/>
                <dgm:constr type="l" for="ch" forName="text_4" refType="ctrX" refFor="ch" refForName="accent_4"/>
                <dgm:constr type="r" for="ch" forName="text_4" refType="w"/>
                <dgm:constr type="w" for="ch" forName="text_4" refType="h" refFor="ch" refForName="text_4" op="gte"/>
                <dgm:constr type="h" for="ch" forName="text_4" refType="h" refFor="ch" refForName="accent_4" fact="0.8"/>
                <dgm:constr type="ctrY" for="ch" forName="text_4" refType="ctrY" refFor="ch" refForName="accent_4"/>
                <dgm:constr type="lMarg" for="ch" forName="text_4" refType="w" refFor="ch" refForName="accent_4" fact="1.8"/>
                <dgm:constr type="primFontSz" for="ch" ptType="node" op="equ" val="65"/>
              </dgm:constrLst>
            </dgm:if>
            <dgm:if name="Name9" axis="ch" ptType="node" func="cnt" op="equ" val="5">
              <dgm:constrLst>
                <dgm:constr type="h" for="ch" forName="cycle" refType="h"/>
                <dgm:constr type="w" for="ch" forName="cycle" refType="h" refFor="ch" refForName="cycle" fact="0.26"/>
                <dgm:constr type="l" for="ch" forName="cycle"/>
                <dgm:constr type="ctrY" for="ch" forName="cycle" refType="h" fact="0.5"/>
                <dgm:constr type="diam" for="ch" forName="cycle" refType="h" fact="1.344"/>
                <dgm:constr type="h" for="ch" forName="accent_1" refType="h" fact="0.1563"/>
                <dgm:constr type="w" for="ch" forName="accent_1" refType="h" refFor="ch" refForName="accent_1" op="equ"/>
                <dgm:constr type="ctrY" for="ch" forName="accent_1" refType="h" fact="0.125"/>
                <dgm:constr type="ctrX" for="ch" forName="accent_1" refType="h" fact="0.1082"/>
                <dgm:constr type="l" for="ch" forName="text_1" refType="ctrX" refFor="ch" refForName="accent_1"/>
                <dgm:constr type="r" for="ch" forName="text_1" refType="w"/>
                <dgm:constr type="w" for="ch" forName="text_1" refType="h" refFor="ch" refForName="text_1" op="gte"/>
                <dgm:constr type="h" for="ch" forName="text_1" refType="h" refFor="ch" refForName="accent_1" fact="0.8"/>
                <dgm:constr type="ctrY" for="ch" forName="text_1" refType="ctrY" refFor="ch" refForName="accent_1"/>
                <dgm:constr type="lMarg" for="ch" forName="text_1" refType="w" refFor="ch" refForName="accent_1" fact="1.8"/>
                <dgm:constr type="h" for="ch" forName="accent_2" refType="h" fact="0.1563"/>
                <dgm:constr type="w" for="ch" forName="accent_2" refType="h" refFor="ch" refForName="accent_2" op="equ"/>
                <dgm:constr type="ctrY" for="ch" forName="accent_2" refType="h" fact="0.3125"/>
                <dgm:constr type="ctrX" for="ch" forName="accent_2" refType="h" fact="0.1978"/>
                <dgm:constr type="l" for="ch" forName="text_2" refType="ctrX" refFor="ch" refForName="accent_2"/>
                <dgm:constr type="r" for="ch" forName="text_2" refType="w"/>
                <dgm:constr type="w" for="ch" forName="text_2" refType="h" refFor="ch" refForName="text_2" op="gte"/>
                <dgm:constr type="h" for="ch" forName="text_2" refType="h" refFor="ch" refForName="accent_2" fact="0.8"/>
                <dgm:constr type="ctrY" for="ch" forName="text_2" refType="ctrY" refFor="ch" refForName="accent_2"/>
                <dgm:constr type="lMarg" for="ch" forName="text_2" refType="w" refFor="ch" refForName="accent_2" fact="1.8"/>
                <dgm:constr type="h" for="ch" forName="accent_3" refType="h" fact="0.1563"/>
                <dgm:constr type="w" for="ch" forName="accent_3" refType="h" refFor="ch" refForName="accent_3" op="equ"/>
                <dgm:constr type="ctrY" for="ch" forName="accent_3" refType="h" fact="0.5"/>
                <dgm:constr type="ctrX" for="ch" forName="accent_3" refType="h" fact="0.2253"/>
                <dgm:constr type="l" for="ch" forName="text_3" refType="ctrX" refFor="ch" refForName="accent_3"/>
                <dgm:constr type="r" for="ch" forName="text_3" refType="w"/>
                <dgm:constr type="w" for="ch" forName="text_3" refType="h" refFor="ch" refForName="text_3" op="gte"/>
                <dgm:constr type="h" for="ch" forName="text_3" refType="h" refFor="ch" refForName="accent_3" fact="0.8"/>
                <dgm:constr type="ctrY" for="ch" forName="text_3" refType="ctrY" refFor="ch" refForName="accent_3"/>
                <dgm:constr type="lMarg" for="ch" forName="text_3" refType="w" refFor="ch" refForName="accent_3" fact="1.8"/>
                <dgm:constr type="h" for="ch" forName="accent_4" refType="h" fact="0.1563"/>
                <dgm:constr type="w" for="ch" forName="accent_4" refType="h" refFor="ch" refForName="accent_4" op="equ"/>
                <dgm:constr type="ctrY" for="ch" forName="accent_4" refType="h" fact="0.6875"/>
                <dgm:constr type="ctrX" for="ch" forName="accent_4" refType="h" fact="0.1978"/>
                <dgm:constr type="l" for="ch" forName="text_4" refType="ctrX" refFor="ch" refForName="accent_4"/>
                <dgm:constr type="r" for="ch" forName="text_4" refType="w"/>
                <dgm:constr type="w" for="ch" forName="text_4" refType="h" refFor="ch" refForName="text_4" op="gte"/>
                <dgm:constr type="h" for="ch" forName="text_4" refType="h" refFor="ch" refForName="accent_4" fact="0.8"/>
                <dgm:constr type="ctrY" for="ch" forName="text_4" refType="ctrY" refFor="ch" refForName="accent_4"/>
                <dgm:constr type="lMarg" for="ch" forName="text_4" refType="w" refFor="ch" refForName="accent_4" fact="1.8"/>
                <dgm:constr type="h" for="ch" forName="accent_5" refType="h" fact="0.1563"/>
                <dgm:constr type="w" for="ch" forName="accent_5" refType="h" refFor="ch" refForName="accent_5" op="equ"/>
                <dgm:constr type="ctrY" for="ch" forName="accent_5" refType="h" fact="0.875"/>
                <dgm:constr type="ctrX" for="ch" forName="accent_5" refType="h" fact="0.1082"/>
                <dgm:constr type="l" for="ch" forName="text_5" refType="ctrX" refFor="ch" refForName="accent_5"/>
                <dgm:constr type="r" for="ch" forName="text_5" refType="w"/>
                <dgm:constr type="w" for="ch" forName="text_5" refType="h" refFor="ch" refForName="text_5" op="gte"/>
                <dgm:constr type="h" for="ch" forName="text_5" refType="h" refFor="ch" refForName="accent_5" fact="0.8"/>
                <dgm:constr type="ctrY" for="ch" forName="text_5" refType="ctrY" refFor="ch" refForName="accent_5"/>
                <dgm:constr type="lMarg" for="ch" forName="text_5" refType="w" refFor="ch" refForName="accent_5" fact="1.8"/>
                <dgm:constr type="primFontSz" for="ch" ptType="node" op="equ" val="65"/>
              </dgm:constrLst>
            </dgm:if>
            <dgm:if name="Name10" axis="ch" ptType="node" func="cnt" op="equ" val="6">
              <dgm:constrLst>
                <dgm:constr type="h" for="ch" forName="cycle" refType="h"/>
                <dgm:constr type="w" for="ch" forName="cycle" refType="h" refFor="ch" refForName="cycle" fact="0.26"/>
                <dgm:constr type="l" for="ch" forName="cycle"/>
                <dgm:constr type="ctrY" for="ch" forName="cycle" refType="h" fact="0.5"/>
                <dgm:constr type="diam" for="ch" forName="cycle" refType="h" fact="1.344"/>
                <dgm:constr type="h" for="ch" forName="accent_1" refType="h" fact="0.1316"/>
                <dgm:constr type="w" for="ch" forName="accent_1" refType="h" refFor="ch" refForName="accent_1" op="equ"/>
                <dgm:constr type="ctrY" for="ch" forName="accent_1" refType="h" fact="0.1053"/>
                <dgm:constr type="ctrX" for="ch" forName="accent_1" refType="h" fact="0.0943"/>
                <dgm:constr type="l" for="ch" forName="text_1" refType="ctrX" refFor="ch" refForName="accent_1"/>
                <dgm:constr type="r" for="ch" forName="text_1" refType="w"/>
                <dgm:constr type="w" for="ch" forName="text_1" refType="h" refFor="ch" refForName="text_1" op="gte"/>
                <dgm:constr type="h" for="ch" forName="text_1" refType="h" refFor="ch" refForName="accent_1" fact="0.8"/>
                <dgm:constr type="ctrY" for="ch" forName="text_1" refType="ctrY" refFor="ch" refForName="accent_1"/>
                <dgm:constr type="lMarg" for="ch" forName="text_1" refType="w" refFor="ch" refForName="accent_1" fact="1.8"/>
                <dgm:constr type="h" for="ch" forName="accent_2" refType="h" fact="0.1316"/>
                <dgm:constr type="w" for="ch" forName="accent_2" refType="h" refFor="ch" refForName="accent_2" op="equ"/>
                <dgm:constr type="ctrY" for="ch" forName="accent_2" refType="h" fact="0.2632"/>
                <dgm:constr type="ctrX" for="ch" forName="accent_2" refType="h" fact="0.1809"/>
                <dgm:constr type="l" for="ch" forName="text_2" refType="ctrX" refFor="ch" refForName="accent_2"/>
                <dgm:constr type="r" for="ch" forName="text_2" refType="w"/>
                <dgm:constr type="w" for="ch" forName="text_2" refType="h" refFor="ch" refForName="text_2" op="gte"/>
                <dgm:constr type="h" for="ch" forName="text_2" refType="h" refFor="ch" refForName="accent_2" fact="0.8"/>
                <dgm:constr type="ctrY" for="ch" forName="text_2" refType="ctrY" refFor="ch" refForName="accent_2"/>
                <dgm:constr type="lMarg" for="ch" forName="text_2" refType="w" refFor="ch" refForName="accent_2" fact="1.8"/>
                <dgm:constr type="h" for="ch" forName="accent_3" refType="h" fact="0.1316"/>
                <dgm:constr type="w" for="ch" forName="accent_3" refType="h" refFor="ch" refForName="accent_3" op="equ"/>
                <dgm:constr type="ctrY" for="ch" forName="accent_3" refType="h" fact="0.4211"/>
                <dgm:constr type="ctrX" for="ch" forName="accent_3" refType="h" fact="0.2205"/>
                <dgm:constr type="l" for="ch" forName="text_3" refType="ctrX" refFor="ch" refForName="accent_3"/>
                <dgm:constr type="r" for="ch" forName="text_3" refType="w"/>
                <dgm:constr type="w" for="ch" forName="text_3" refType="h" refFor="ch" refForName="text_3" op="gte"/>
                <dgm:constr type="h" for="ch" forName="text_3" refType="h" refFor="ch" refForName="accent_3" fact="0.8"/>
                <dgm:constr type="ctrY" for="ch" forName="text_3" refType="ctrY" refFor="ch" refForName="accent_3"/>
                <dgm:constr type="lMarg" for="ch" forName="text_3" refType="w" refFor="ch" refForName="accent_3" fact="1.8"/>
                <dgm:constr type="h" for="ch" forName="accent_4" refType="h" fact="0.1316"/>
                <dgm:constr type="w" for="ch" forName="accent_4" refType="h" refFor="ch" refForName="accent_4" op="equ"/>
                <dgm:constr type="ctrY" for="ch" forName="accent_4" refType="h" fact="0.5789"/>
                <dgm:constr type="ctrX" for="ch" forName="accent_4" refType="h" fact="0.2205"/>
                <dgm:constr type="l" for="ch" forName="text_4" refType="ctrX" refFor="ch" refForName="accent_4"/>
                <dgm:constr type="r" for="ch" forName="text_4" refType="w"/>
                <dgm:constr type="w" for="ch" forName="text_4" refType="h" refFor="ch" refForName="text_4" op="gte"/>
                <dgm:constr type="h" for="ch" forName="text_4" refType="h" refFor="ch" refForName="accent_4" fact="0.8"/>
                <dgm:constr type="ctrY" for="ch" forName="text_4" refType="ctrY" refFor="ch" refForName="accent_4"/>
                <dgm:constr type="lMarg" for="ch" forName="text_4" refType="w" refFor="ch" refForName="accent_4" fact="1.8"/>
                <dgm:constr type="h" for="ch" forName="accent_5" refType="h" fact="0.1316"/>
                <dgm:constr type="w" for="ch" forName="accent_5" refType="h" refFor="ch" refForName="accent_5" op="equ"/>
                <dgm:constr type="ctrY" for="ch" forName="accent_5" refType="h" fact="0.7368"/>
                <dgm:constr type="ctrX" for="ch" forName="accent_5" refType="h" fact="0.1809"/>
                <dgm:constr type="l" for="ch" forName="text_5" refType="ctrX" refFor="ch" refForName="accent_5"/>
                <dgm:constr type="r" for="ch" forName="text_5" refType="w"/>
                <dgm:constr type="w" for="ch" forName="text_5" refType="h" refFor="ch" refForName="text_5" op="gte"/>
                <dgm:constr type="h" for="ch" forName="text_5" refType="h" refFor="ch" refForName="accent_5" fact="0.8"/>
                <dgm:constr type="ctrY" for="ch" forName="text_5" refType="ctrY" refFor="ch" refForName="accent_5"/>
                <dgm:constr type="lMarg" for="ch" forName="text_5" refType="w" refFor="ch" refForName="accent_5" fact="1.8"/>
                <dgm:constr type="h" for="ch" forName="accent_6" refType="h" fact="0.1316"/>
                <dgm:constr type="w" for="ch" forName="accent_6" refType="h" refFor="ch" refForName="accent_6" op="equ"/>
                <dgm:constr type="ctrY" for="ch" forName="accent_6" refType="h" fact="0.8947"/>
                <dgm:constr type="ctrX" for="ch" forName="accent_6" refType="h" fact="0.0943"/>
                <dgm:constr type="l" for="ch" forName="text_6" refType="ctrX" refFor="ch" refForName="accent_6"/>
                <dgm:constr type="r" for="ch" forName="text_6" refType="w"/>
                <dgm:constr type="w" for="ch" forName="text_6" refType="h" refFor="ch" refForName="text_6" op="gte"/>
                <dgm:constr type="h" for="ch" forName="text_6" refType="h" refFor="ch" refForName="accent_6" fact="0.8"/>
                <dgm:constr type="ctrY" for="ch" forName="text_6" refType="ctrY" refFor="ch" refForName="accent_6"/>
                <dgm:constr type="lMarg" for="ch" forName="text_6" refType="w" refFor="ch" refForName="accent_6" fact="1.8"/>
                <dgm:constr type="primFontSz" for="ch" ptType="node" op="equ" val="65"/>
              </dgm:constrLst>
            </dgm:if>
            <dgm:else name="Name11">
              <dgm:constrLst>
                <dgm:constr type="h" for="ch" forName="cycle" refType="h"/>
                <dgm:constr type="w" for="ch" forName="cycle" refType="h" refFor="ch" refForName="cycle" fact="0.26"/>
                <dgm:constr type="l" for="ch" forName="cycle"/>
                <dgm:constr type="ctrY" for="ch" forName="cycle" refType="h" fact="0.5"/>
                <dgm:constr type="diam" for="ch" forName="cycle" refType="h" fact="1.344"/>
                <dgm:constr type="h" for="ch" forName="accent_1" refType="h" fact="0.1136"/>
                <dgm:constr type="w" for="ch" forName="accent_1" refType="h" refFor="ch" refForName="accent_1" op="equ"/>
                <dgm:constr type="ctrY" for="ch" forName="accent_1" refType="h" fact="0.0909"/>
                <dgm:constr type="ctrX" for="ch" forName="accent_1" refType="h" fact="0.0835"/>
                <dgm:constr type="l" for="ch" forName="text_1" refType="ctrX" refFor="ch" refForName="accent_1"/>
                <dgm:constr type="r" for="ch" forName="text_1" refType="w"/>
                <dgm:constr type="w" for="ch" forName="text_1" refType="h" refFor="ch" refForName="text_1" op="gte"/>
                <dgm:constr type="h" for="ch" forName="text_1" refType="h" refFor="ch" refForName="accent_1" fact="0.8"/>
                <dgm:constr type="ctrY" for="ch" forName="text_1" refType="ctrY" refFor="ch" refForName="accent_1"/>
                <dgm:constr type="lMarg" for="ch" forName="text_1" refType="w" refFor="ch" refForName="accent_1" fact="1.8"/>
                <dgm:constr type="h" for="ch" forName="accent_2" refType="h" fact="0.1136"/>
                <dgm:constr type="w" for="ch" forName="accent_2" refType="h" refFor="ch" refForName="accent_2" op="equ"/>
                <dgm:constr type="ctrY" for="ch" forName="accent_2" refType="h" fact="0.2273"/>
                <dgm:constr type="ctrX" for="ch" forName="accent_2" refType="h" fact="0.1658"/>
                <dgm:constr type="l" for="ch" forName="text_2" refType="ctrX" refFor="ch" refForName="accent_2"/>
                <dgm:constr type="r" for="ch" forName="text_2" refType="w"/>
                <dgm:constr type="w" for="ch" forName="text_2" refType="h" refFor="ch" refForName="text_2" op="gte"/>
                <dgm:constr type="h" for="ch" forName="text_2" refType="h" refFor="ch" refForName="accent_2" fact="0.8"/>
                <dgm:constr type="ctrY" for="ch" forName="text_2" refType="ctrY" refFor="ch" refForName="accent_2"/>
                <dgm:constr type="lMarg" for="ch" forName="text_2" refType="w" refFor="ch" refForName="accent_2" fact="1.8"/>
                <dgm:constr type="h" for="ch" forName="accent_3" refType="h" fact="0.1136"/>
                <dgm:constr type="w" for="ch" forName="accent_3" refType="h" refFor="ch" refForName="accent_3" op="equ"/>
                <dgm:constr type="ctrY" for="ch" forName="accent_3" refType="h" fact="0.3636"/>
                <dgm:constr type="ctrX" for="ch" forName="accent_3" refType="h" fact="0.2109"/>
                <dgm:constr type="l" for="ch" forName="text_3" refType="ctrX" refFor="ch" refForName="accent_3"/>
                <dgm:constr type="r" for="ch" forName="text_3" refType="w"/>
                <dgm:constr type="w" for="ch" forName="text_3" refType="h" refFor="ch" refForName="text_3" op="gte"/>
                <dgm:constr type="h" for="ch" forName="text_3" refType="h" refFor="ch" refForName="accent_3" fact="0.8"/>
                <dgm:constr type="ctrY" for="ch" forName="text_3" refType="ctrY" refFor="ch" refForName="accent_3"/>
                <dgm:constr type="lMarg" for="ch" forName="text_3" refType="w" refFor="ch" refForName="accent_3" fact="1.8"/>
                <dgm:constr type="h" for="ch" forName="accent_4" refType="h" fact="0.1136"/>
                <dgm:constr type="w" for="ch" forName="accent_4" refType="h" refFor="ch" refForName="accent_4" op="equ"/>
                <dgm:constr type="ctrY" for="ch" forName="accent_4" refType="h" fact="0.5"/>
                <dgm:constr type="ctrX" for="ch" forName="accent_4" refType="h" fact="0.2253"/>
                <dgm:constr type="l" for="ch" forName="text_4" refType="ctrX" refFor="ch" refForName="accent_4"/>
                <dgm:constr type="r" for="ch" forName="text_4" refType="w"/>
                <dgm:constr type="w" for="ch" forName="text_4" refType="h" refFor="ch" refForName="text_4" op="gte"/>
                <dgm:constr type="h" for="ch" forName="text_4" refType="h" refFor="ch" refForName="accent_4" fact="0.8"/>
                <dgm:constr type="ctrY" for="ch" forName="text_4" refType="ctrY" refFor="ch" refForName="accent_4"/>
                <dgm:constr type="lMarg" for="ch" forName="text_4" refType="w" refFor="ch" refForName="accent_4" fact="1.8"/>
                <dgm:constr type="h" for="ch" forName="accent_5" refType="h" fact="0.1136"/>
                <dgm:constr type="w" for="ch" forName="accent_5" refType="h" refFor="ch" refForName="accent_5" op="equ"/>
                <dgm:constr type="ctrY" for="ch" forName="accent_5" refType="h" fact="0.6364"/>
                <dgm:constr type="ctrX" for="ch" forName="accent_5" refType="h" fact="0.2109"/>
                <dgm:constr type="l" for="ch" forName="text_5" refType="ctrX" refFor="ch" refForName="accent_5"/>
                <dgm:constr type="r" for="ch" forName="text_5" refType="w"/>
                <dgm:constr type="w" for="ch" forName="text_5" refType="h" refFor="ch" refForName="text_5" op="gte"/>
                <dgm:constr type="h" for="ch" forName="text_5" refType="h" refFor="ch" refForName="accent_5" fact="0.8"/>
                <dgm:constr type="ctrY" for="ch" forName="text_5" refType="ctrY" refFor="ch" refForName="accent_5"/>
                <dgm:constr type="lMarg" for="ch" forName="text_5" refType="w" refFor="ch" refForName="accent_5" fact="1.8"/>
                <dgm:constr type="h" for="ch" forName="accent_6" refType="h" fact="0.1136"/>
                <dgm:constr type="w" for="ch" forName="accent_6" refType="h" refFor="ch" refForName="accent_6" op="equ"/>
                <dgm:constr type="ctrY" for="ch" forName="accent_6" refType="h" fact="0.7727"/>
                <dgm:constr type="ctrX" for="ch" forName="accent_6" refType="h" fact="0.1658"/>
                <dgm:constr type="l" for="ch" forName="text_6" refType="ctrX" refFor="ch" refForName="accent_6"/>
                <dgm:constr type="r" for="ch" forName="text_6" refType="w"/>
                <dgm:constr type="w" for="ch" forName="text_6" refType="h" refFor="ch" refForName="text_6" op="gte"/>
                <dgm:constr type="h" for="ch" forName="text_6" refType="h" refFor="ch" refForName="accent_6" fact="0.8"/>
                <dgm:constr type="ctrY" for="ch" forName="text_6" refType="ctrY" refFor="ch" refForName="accent_6"/>
                <dgm:constr type="lMarg" for="ch" forName="text_6" refType="w" refFor="ch" refForName="accent_6" fact="1.8"/>
                <dgm:constr type="h" for="ch" forName="accent_7" refType="h" fact="0.1136"/>
                <dgm:constr type="w" for="ch" forName="accent_7" refType="h" refFor="ch" refForName="accent_7" op="equ"/>
                <dgm:constr type="ctrY" for="ch" forName="accent_7" refType="h" fact="0.9091"/>
                <dgm:constr type="ctrX" for="ch" forName="accent_7" refType="h" fact="0.0835"/>
                <dgm:constr type="l" for="ch" forName="text_7" refType="ctrX" refFor="ch" refForName="accent_7"/>
                <dgm:constr type="r" for="ch" forName="text_7" refType="w"/>
                <dgm:constr type="w" for="ch" forName="text_7" refType="h" refFor="ch" refForName="text_7" op="gte"/>
                <dgm:constr type="h" for="ch" forName="text_7" refType="h" refFor="ch" refForName="accent_7" fact="0.8"/>
                <dgm:constr type="ctrY" for="ch" forName="text_7" refType="ctrY" refFor="ch" refForName="accent_7"/>
                <dgm:constr type="lMarg" for="ch" forName="text_7" refType="w" refFor="ch" refForName="accent_7" fact="1.8"/>
                <dgm:constr type="primFontSz" for="ch" ptType="node" op="equ" val="65"/>
              </dgm:constrLst>
            </dgm:else>
          </dgm:choose>
        </dgm:if>
        <dgm:else name="Name12">
          <dgm:choose name="Name13">
            <dgm:if name="Name14" axis="ch" ptType="node" func="cnt" op="equ" val="1">
              <dgm:constrLst>
                <dgm:constr type="h" for="ch" forName="cycle" refType="h"/>
                <dgm:constr type="w" for="ch" forName="cycle" refType="h" refFor="ch" refForName="cycle" fact="0.26"/>
                <dgm:constr type="r" for="ch" forName="cycle" refType="w"/>
                <dgm:constr type="ctrY" for="ch" forName="cycle" refType="h" fact="0.5"/>
                <dgm:constr type="diam" for="ch" forName="cycle" refType="h" fact="1.344"/>
                <dgm:constr type="h" for="ch" forName="accent_1" refType="h" fact="0.625"/>
                <dgm:constr type="w" for="ch" forName="accent_1" refType="h" refFor="ch" refForName="accent_1" op="equ"/>
                <dgm:constr type="ctrY" for="ch" forName="accent_1" refType="h" fact="0.5"/>
                <dgm:constr type="ctrX" for="ch" forName="accent_1" refType="w"/>
                <dgm:constr type="ctrXOff" for="ch" forName="accent_1" refType="h" fact="-0.2253"/>
                <dgm:constr type="r" for="ch" forName="text_1" refType="ctrX" refFor="ch" refForName="accent_1"/>
                <dgm:constr type="rOff" for="ch" forName="text_1" refType="ctrXOff" refFor="ch" refForName="accent_1"/>
                <dgm:constr type="l" for="ch" forName="text_1"/>
                <dgm:constr type="w" for="ch" forName="text_1" refType="h" refFor="ch" refForName="text_1" op="gte"/>
                <dgm:constr type="h" for="ch" forName="text_1" refType="h" refFor="ch" refForName="accent_1" fact="0.8"/>
                <dgm:constr type="ctrY" for="ch" forName="text_1" refType="ctrY" refFor="ch" refForName="accent_1"/>
                <dgm:constr type="rMarg" for="ch" forName="text_1" refType="w" refFor="ch" refForName="accent_1" fact="1.8"/>
                <dgm:constr type="primFontSz" for="ch" ptType="node" op="equ" val="65"/>
              </dgm:constrLst>
            </dgm:if>
            <dgm:if name="Name15" axis="ch" ptType="node" func="cnt" op="equ" val="2">
              <dgm:constrLst>
                <dgm:constr type="h" for="ch" forName="cycle" refType="h"/>
                <dgm:constr type="w" for="ch" forName="cycle" refType="h" refFor="ch" refForName="cycle" fact="0.26"/>
                <dgm:constr type="r" for="ch" forName="cycle" refType="w"/>
                <dgm:constr type="ctrY" for="ch" forName="cycle" refType="h" fact="0.5"/>
                <dgm:constr type="diam" for="ch" forName="cycle" refType="h" fact="1.344"/>
                <dgm:constr type="h" for="ch" forName="accent_1" refType="h" fact="0.3571"/>
                <dgm:constr type="w" for="ch" forName="accent_1" refType="h" refFor="ch" refForName="accent_1" op="equ"/>
                <dgm:constr type="ctrY" for="ch" forName="accent_1" refType="h" fact="0.2857"/>
                <dgm:constr type="ctrX" for="ch" forName="accent_1" refType="w"/>
                <dgm:constr type="ctrXOff" for="ch" forName="accent_1" refType="h" fact="-0.1891"/>
                <dgm:constr type="r" for="ch" forName="text_1" refType="ctrX" refFor="ch" refForName="accent_1"/>
                <dgm:constr type="rOff" for="ch" forName="text_1" refType="ctrXOff" refFor="ch" refForName="accent_1"/>
                <dgm:constr type="l" for="ch" forName="text_1"/>
                <dgm:constr type="w" for="ch" forName="text_1" refType="h" refFor="ch" refForName="text_1" op="gte"/>
                <dgm:constr type="h" for="ch" forName="text_1" refType="h" refFor="ch" refForName="accent_1" fact="0.8"/>
                <dgm:constr type="ctrY" for="ch" forName="text_1" refType="ctrY" refFor="ch" refForName="accent_1"/>
                <dgm:constr type="rMarg" for="ch" forName="text_1" refType="w" refFor="ch" refForName="accent_1" fact="1.8"/>
                <dgm:constr type="h" for="ch" forName="accent_2" refType="h" fact="0.3571"/>
                <dgm:constr type="w" for="ch" forName="accent_2" refType="h" refFor="ch" refForName="accent_2" op="equ"/>
                <dgm:constr type="ctrY" for="ch" forName="accent_2" refType="h" fact="0.7143"/>
                <dgm:constr type="ctrX" for="ch" forName="accent_2" refType="w"/>
                <dgm:constr type="ctrXOff" for="ch" forName="accent_2" refType="h" fact="-0.1891"/>
                <dgm:constr type="r" for="ch" forName="text_2" refType="ctrX" refFor="ch" refForName="accent_2"/>
                <dgm:constr type="rOff" for="ch" forName="text_2" refType="ctrXOff" refFor="ch" refForName="accent_2"/>
                <dgm:constr type="l" for="ch" forName="text_2"/>
                <dgm:constr type="w" for="ch" forName="text_2" refType="h" refFor="ch" refForName="text_2" op="gte"/>
                <dgm:constr type="h" for="ch" forName="text_2" refType="h" refFor="ch" refForName="accent_2" fact="0.8"/>
                <dgm:constr type="ctrY" for="ch" forName="text_2" refType="ctrY" refFor="ch" refForName="accent_2"/>
                <dgm:constr type="rMarg" for="ch" forName="text_2" refType="w" refFor="ch" refForName="accent_2" fact="1.8"/>
                <dgm:constr type="primFontSz" for="ch" ptType="node" op="equ" val="65"/>
              </dgm:constrLst>
            </dgm:if>
            <dgm:if name="Name16" axis="ch" ptType="node" func="cnt" op="equ" val="3">
              <dgm:constrLst>
                <dgm:constr type="h" for="ch" forName="cycle" refType="h"/>
                <dgm:constr type="w" for="ch" forName="cycle" refType="h" refFor="ch" refForName="cycle" fact="0.26"/>
                <dgm:constr type="r" for="ch" forName="cycle" refType="w"/>
                <dgm:constr type="ctrY" for="ch" forName="cycle" refType="h" fact="0.5"/>
                <dgm:constr type="diam" for="ch" forName="cycle" refType="h" fact="1.344"/>
                <dgm:constr type="h" for="ch" forName="accent_1" refType="h" fact="0.25"/>
                <dgm:constr type="w" for="ch" forName="accent_1" refType="h" refFor="ch" refForName="accent_1" op="equ"/>
                <dgm:constr type="ctrY" for="ch" forName="accent_1" refType="h" fact="0.2"/>
                <dgm:constr type="ctrX" for="ch" forName="accent_1" refType="w"/>
                <dgm:constr type="ctrXOff" for="ch" forName="accent_1" refType="h" fact="-0.1526"/>
                <dgm:constr type="r" for="ch" forName="text_1" refType="ctrX" refFor="ch" refForName="accent_1"/>
                <dgm:constr type="rOff" for="ch" forName="text_1" refType="ctrXOff" refFor="ch" refForName="accent_1"/>
                <dgm:constr type="l" for="ch" forName="text_1"/>
                <dgm:constr type="w" for="ch" forName="text_1" refType="h" refFor="ch" refForName="text_1" op="gte"/>
                <dgm:constr type="h" for="ch" forName="text_1" refType="h" refFor="ch" refForName="accent_1" fact="0.8"/>
                <dgm:constr type="ctrY" for="ch" forName="text_1" refType="ctrY" refFor="ch" refForName="accent_1"/>
                <dgm:constr type="rMarg" for="ch" forName="text_1" refType="w" refFor="ch" refForName="accent_1" fact="1.8"/>
                <dgm:constr type="h" for="ch" forName="accent_2" refType="h" fact="0.25"/>
                <dgm:constr type="w" for="ch" forName="accent_2" refType="h" refFor="ch" refForName="accent_2" op="equ"/>
                <dgm:constr type="ctrY" for="ch" forName="accent_2" refType="h" fact="0.5"/>
                <dgm:constr type="ctrX" for="ch" forName="accent_2" refType="w"/>
                <dgm:constr type="ctrXOff" for="ch" forName="accent_2" refType="h" fact="-0.2253"/>
                <dgm:constr type="r" for="ch" forName="text_2" refType="ctrX" refFor="ch" refForName="accent_2"/>
                <dgm:constr type="rOff" for="ch" forName="text_2" refType="ctrXOff" refFor="ch" refForName="accent_2"/>
                <dgm:constr type="l" for="ch" forName="text_2"/>
                <dgm:constr type="w" for="ch" forName="text_2" refType="h" refFor="ch" refForName="text_2" op="gte"/>
                <dgm:constr type="h" for="ch" forName="text_2" refType="h" refFor="ch" refForName="accent_2" fact="0.8"/>
                <dgm:constr type="ctrY" for="ch" forName="text_2" refType="ctrY" refFor="ch" refForName="accent_2"/>
                <dgm:constr type="rMarg" for="ch" forName="text_2" refType="w" refFor="ch" refForName="accent_2" fact="1.8"/>
                <dgm:constr type="h" for="ch" forName="accent_3" refType="h" fact="0.25"/>
                <dgm:constr type="w" for="ch" forName="accent_3" refType="h" refFor="ch" refForName="accent_3" op="equ"/>
                <dgm:constr type="ctrY" for="ch" forName="accent_3" refType="h" fact="0.8"/>
                <dgm:constr type="ctrX" for="ch" forName="accent_3" refType="w"/>
                <dgm:constr type="ctrXOff" for="ch" forName="accent_3" refType="h" fact="-0.1526"/>
                <dgm:constr type="r" for="ch" forName="text_3" refType="ctrX" refFor="ch" refForName="accent_3"/>
                <dgm:constr type="rOff" for="ch" forName="text_3" refType="ctrXOff" refFor="ch" refForName="accent_3"/>
                <dgm:constr type="l" for="ch" forName="text_3"/>
                <dgm:constr type="w" for="ch" forName="text_3" refType="h" refFor="ch" refForName="text_3" op="gte"/>
                <dgm:constr type="h" for="ch" forName="text_3" refType="h" refFor="ch" refForName="accent_3" fact="0.8"/>
                <dgm:constr type="ctrY" for="ch" forName="text_3" refType="ctrY" refFor="ch" refForName="accent_3"/>
                <dgm:constr type="rMarg" for="ch" forName="text_3" refType="w" refFor="ch" refForName="accent_3" fact="1.8"/>
                <dgm:constr type="primFontSz" for="ch" ptType="node" op="equ" val="65"/>
              </dgm:constrLst>
            </dgm:if>
            <dgm:if name="Name17" axis="ch" ptType="node" func="cnt" op="equ" val="4">
              <dgm:constrLst>
                <dgm:constr type="h" for="ch" forName="cycle" refType="h"/>
                <dgm:constr type="w" for="ch" forName="cycle" refType="h" refFor="ch" refForName="cycle" fact="0.26"/>
                <dgm:constr type="r" for="ch" forName="cycle" refType="w"/>
                <dgm:constr type="ctrY" for="ch" forName="cycle" refType="h" fact="0.5"/>
                <dgm:constr type="diam" for="ch" forName="cycle" refType="h" fact="1.344"/>
                <dgm:constr type="h" for="ch" forName="accent_1" refType="h" fact="0.1923"/>
                <dgm:constr type="w" for="ch" forName="accent_1" refType="h" refFor="ch" refForName="accent_1" op="equ"/>
                <dgm:constr type="ctrY" for="ch" forName="accent_1" refType="h" fact="0.1538"/>
                <dgm:constr type="ctrX" for="ch" forName="accent_1" refType="w"/>
                <dgm:constr type="ctrXOff" for="ch" forName="accent_1" refType="h" fact="-0.1268"/>
                <dgm:constr type="r" for="ch" forName="text_1" refType="ctrX" refFor="ch" refForName="accent_1"/>
                <dgm:constr type="rOff" for="ch" forName="text_1" refType="ctrXOff" refFor="ch" refForName="accent_1"/>
                <dgm:constr type="l" for="ch" forName="text_1"/>
                <dgm:constr type="w" for="ch" forName="text_1" refType="h" refFor="ch" refForName="text_1" op="gte"/>
                <dgm:constr type="h" for="ch" forName="text_1" refType="h" refFor="ch" refForName="accent_1" fact="0.8"/>
                <dgm:constr type="ctrY" for="ch" forName="text_1" refType="ctrY" refFor="ch" refForName="accent_1"/>
                <dgm:constr type="rMarg" for="ch" forName="text_1" refType="w" refFor="ch" refForName="accent_1" fact="1.8"/>
                <dgm:constr type="h" for="ch" forName="accent_2" refType="h" fact="0.1923"/>
                <dgm:constr type="w" for="ch" forName="accent_2" refType="h" refFor="ch" refForName="accent_2" op="equ"/>
                <dgm:constr type="ctrY" for="ch" forName="accent_2" refType="h" fact="0.3846"/>
                <dgm:constr type="ctrX" for="ch" forName="accent_2" refType="w"/>
                <dgm:constr type="ctrXOff" for="ch" forName="accent_2" refType="h" fact="-0.215"/>
                <dgm:constr type="r" for="ch" forName="text_2" refType="ctrX" refFor="ch" refForName="accent_2"/>
                <dgm:constr type="rOff" for="ch" forName="text_2" refType="ctrXOff" refFor="ch" refForName="accent_2"/>
                <dgm:constr type="l" for="ch" forName="text_2"/>
                <dgm:constr type="w" for="ch" forName="text_2" refType="h" refFor="ch" refForName="text_2" op="gte"/>
                <dgm:constr type="h" for="ch" forName="text_2" refType="h" refFor="ch" refForName="accent_2" fact="0.8"/>
                <dgm:constr type="ctrY" for="ch" forName="text_2" refType="ctrY" refFor="ch" refForName="accent_2"/>
                <dgm:constr type="rMarg" for="ch" forName="text_2" refType="w" refFor="ch" refForName="accent_2" fact="1.8"/>
                <dgm:constr type="h" for="ch" forName="accent_3" refType="h" fact="0.1923"/>
                <dgm:constr type="w" for="ch" forName="accent_3" refType="h" refFor="ch" refForName="accent_3" op="equ"/>
                <dgm:constr type="ctrY" for="ch" forName="accent_3" refType="h" fact="0.6154"/>
                <dgm:constr type="ctrX" for="ch" forName="accent_3" refType="w"/>
                <dgm:constr type="ctrXOff" for="ch" forName="accent_3" refType="h" fact="-0.215"/>
                <dgm:constr type="r" for="ch" forName="text_3" refType="ctrX" refFor="ch" refForName="accent_3"/>
                <dgm:constr type="rOff" for="ch" forName="text_3" refType="ctrXOff" refFor="ch" refForName="accent_3"/>
                <dgm:constr type="l" for="ch" forName="text_3"/>
                <dgm:constr type="w" for="ch" forName="text_3" refType="h" refFor="ch" refForName="text_3" op="gte"/>
                <dgm:constr type="h" for="ch" forName="text_3" refType="h" refFor="ch" refForName="accent_3" fact="0.8"/>
                <dgm:constr type="ctrY" for="ch" forName="text_3" refType="ctrY" refFor="ch" refForName="accent_3"/>
                <dgm:constr type="rMarg" for="ch" forName="text_3" refType="w" refFor="ch" refForName="accent_3" fact="1.8"/>
                <dgm:constr type="h" for="ch" forName="accent_4" refType="h" fact="0.1923"/>
                <dgm:constr type="w" for="ch" forName="accent_4" refType="h" refFor="ch" refForName="accent_4" op="equ"/>
                <dgm:constr type="ctrY" for="ch" forName="accent_4" refType="h" fact="0.8462"/>
                <dgm:constr type="ctrX" for="ch" forName="accent_4" refType="w"/>
                <dgm:constr type="ctrXOff" for="ch" forName="accent_4" refType="h" fact="-0.1268"/>
                <dgm:constr type="r" for="ch" forName="text_4" refType="ctrX" refFor="ch" refForName="accent_4"/>
                <dgm:constr type="rOff" for="ch" forName="text_4" refType="ctrXOff" refFor="ch" refForName="accent_4"/>
                <dgm:constr type="l" for="ch" forName="text_4"/>
                <dgm:constr type="w" for="ch" forName="text_4" refType="h" refFor="ch" refForName="text_4" op="gte"/>
                <dgm:constr type="h" for="ch" forName="text_4" refType="h" refFor="ch" refForName="accent_4" fact="0.8"/>
                <dgm:constr type="ctrY" for="ch" forName="text_4" refType="ctrY" refFor="ch" refForName="accent_4"/>
                <dgm:constr type="rMarg" for="ch" forName="text_4" refType="w" refFor="ch" refForName="accent_4" fact="1.8"/>
                <dgm:constr type="primFontSz" for="ch" ptType="node" op="equ" val="65"/>
              </dgm:constrLst>
            </dgm:if>
            <dgm:if name="Name18" axis="ch" ptType="node" func="cnt" op="equ" val="5">
              <dgm:constrLst>
                <dgm:constr type="h" for="ch" forName="cycle" refType="h"/>
                <dgm:constr type="w" for="ch" forName="cycle" refType="h" refFor="ch" refForName="cycle" fact="0.26"/>
                <dgm:constr type="r" for="ch" forName="cycle" refType="w"/>
                <dgm:constr type="ctrY" for="ch" forName="cycle" refType="h" fact="0.5"/>
                <dgm:constr type="diam" for="ch" forName="cycle" refType="h" fact="1.344"/>
                <dgm:constr type="h" for="ch" forName="accent_1" refType="h" fact="0.1563"/>
                <dgm:constr type="w" for="ch" forName="accent_1" refType="h" refFor="ch" refForName="accent_1" op="equ"/>
                <dgm:constr type="ctrY" for="ch" forName="accent_1" refType="h" fact="0.125"/>
                <dgm:constr type="ctrX" for="ch" forName="accent_1" refType="w"/>
                <dgm:constr type="ctrXOff" for="ch" forName="accent_1" refType="h" fact="-0.1082"/>
                <dgm:constr type="r" for="ch" forName="text_1" refType="ctrX" refFor="ch" refForName="accent_1"/>
                <dgm:constr type="rOff" for="ch" forName="text_1" refType="ctrXOff" refFor="ch" refForName="accent_1"/>
                <dgm:constr type="l" for="ch" forName="text_1"/>
                <dgm:constr type="w" for="ch" forName="text_1" refType="h" refFor="ch" refForName="text_1" op="gte"/>
                <dgm:constr type="h" for="ch" forName="text_1" refType="h" refFor="ch" refForName="accent_1" fact="0.8"/>
                <dgm:constr type="ctrY" for="ch" forName="text_1" refType="ctrY" refFor="ch" refForName="accent_1"/>
                <dgm:constr type="rMarg" for="ch" forName="text_1" refType="w" refFor="ch" refForName="accent_1" fact="1.8"/>
                <dgm:constr type="h" for="ch" forName="accent_2" refType="h" fact="0.1563"/>
                <dgm:constr type="w" for="ch" forName="accent_2" refType="h" refFor="ch" refForName="accent_2" op="equ"/>
                <dgm:constr type="ctrY" for="ch" forName="accent_2" refType="h" fact="0.3125"/>
                <dgm:constr type="ctrX" for="ch" forName="accent_2" refType="w"/>
                <dgm:constr type="ctrXOff" for="ch" forName="accent_2" refType="h" fact="-0.1978"/>
                <dgm:constr type="r" for="ch" forName="text_2" refType="ctrX" refFor="ch" refForName="accent_2"/>
                <dgm:constr type="rOff" for="ch" forName="text_2" refType="ctrXOff" refFor="ch" refForName="accent_2"/>
                <dgm:constr type="l" for="ch" forName="text_2"/>
                <dgm:constr type="w" for="ch" forName="text_2" refType="h" refFor="ch" refForName="text_2" op="gte"/>
                <dgm:constr type="h" for="ch" forName="text_2" refType="h" refFor="ch" refForName="accent_2" fact="0.8"/>
                <dgm:constr type="ctrY" for="ch" forName="text_2" refType="ctrY" refFor="ch" refForName="accent_2"/>
                <dgm:constr type="rMarg" for="ch" forName="text_2" refType="w" refFor="ch" refForName="accent_2" fact="1.8"/>
                <dgm:constr type="h" for="ch" forName="accent_3" refType="h" fact="0.1563"/>
                <dgm:constr type="w" for="ch" forName="accent_3" refType="h" refFor="ch" refForName="accent_3" op="equ"/>
                <dgm:constr type="ctrY" for="ch" forName="accent_3" refType="h" fact="0.5"/>
                <dgm:constr type="ctrX" for="ch" forName="accent_3" refType="w"/>
                <dgm:constr type="ctrXOff" for="ch" forName="accent_3" refType="h" fact="-0.2253"/>
                <dgm:constr type="r" for="ch" forName="text_3" refType="ctrX" refFor="ch" refForName="accent_3"/>
                <dgm:constr type="rOff" for="ch" forName="text_3" refType="ctrXOff" refFor="ch" refForName="accent_3"/>
                <dgm:constr type="l" for="ch" forName="text_3"/>
                <dgm:constr type="w" for="ch" forName="text_3" refType="h" refFor="ch" refForName="text_3" op="gte"/>
                <dgm:constr type="h" for="ch" forName="text_3" refType="h" refFor="ch" refForName="accent_3" fact="0.8"/>
                <dgm:constr type="ctrY" for="ch" forName="text_3" refType="ctrY" refFor="ch" refForName="accent_3"/>
                <dgm:constr type="rMarg" for="ch" forName="text_3" refType="w" refFor="ch" refForName="accent_3" fact="1.8"/>
                <dgm:constr type="h" for="ch" forName="accent_4" refType="h" fact="0.1563"/>
                <dgm:constr type="w" for="ch" forName="accent_4" refType="h" refFor="ch" refForName="accent_4" op="equ"/>
                <dgm:constr type="ctrY" for="ch" forName="accent_4" refType="h" fact="0.6875"/>
                <dgm:constr type="ctrX" for="ch" forName="accent_4" refType="w"/>
                <dgm:constr type="ctrXOff" for="ch" forName="accent_4" refType="h" fact="-0.1978"/>
                <dgm:constr type="r" for="ch" forName="text_4" refType="ctrX" refFor="ch" refForName="accent_4"/>
                <dgm:constr type="rOff" for="ch" forName="text_4" refType="ctrXOff" refFor="ch" refForName="accent_4"/>
                <dgm:constr type="l" for="ch" forName="text_4"/>
                <dgm:constr type="w" for="ch" forName="text_4" refType="h" refFor="ch" refForName="text_4" op="gte"/>
                <dgm:constr type="h" for="ch" forName="text_4" refType="h" refFor="ch" refForName="accent_4" fact="0.8"/>
                <dgm:constr type="ctrY" for="ch" forName="text_4" refType="ctrY" refFor="ch" refForName="accent_4"/>
                <dgm:constr type="rMarg" for="ch" forName="text_4" refType="w" refFor="ch" refForName="accent_4" fact="1.8"/>
                <dgm:constr type="h" for="ch" forName="accent_5" refType="h" fact="0.1563"/>
                <dgm:constr type="w" for="ch" forName="accent_5" refType="h" refFor="ch" refForName="accent_5" op="equ"/>
                <dgm:constr type="ctrY" for="ch" forName="accent_5" refType="h" fact="0.875"/>
                <dgm:constr type="ctrX" for="ch" forName="accent_5" refType="w"/>
                <dgm:constr type="ctrXOff" for="ch" forName="accent_5" refType="h" fact="-0.1082"/>
                <dgm:constr type="r" for="ch" forName="text_5" refType="ctrX" refFor="ch" refForName="accent_5"/>
                <dgm:constr type="rOff" for="ch" forName="text_5" refType="ctrXOff" refFor="ch" refForName="accent_5"/>
                <dgm:constr type="l" for="ch" forName="text_5"/>
                <dgm:constr type="w" for="ch" forName="text_5" refType="h" refFor="ch" refForName="text_5" op="gte"/>
                <dgm:constr type="h" for="ch" forName="text_5" refType="h" refFor="ch" refForName="accent_5" fact="0.8"/>
                <dgm:constr type="ctrY" for="ch" forName="text_5" refType="ctrY" refFor="ch" refForName="accent_5"/>
                <dgm:constr type="rMarg" for="ch" forName="text_5" refType="w" refFor="ch" refForName="accent_5" fact="1.8"/>
                <dgm:constr type="primFontSz" for="ch" ptType="node" op="equ" val="65"/>
              </dgm:constrLst>
            </dgm:if>
            <dgm:if name="Name19" axis="ch" ptType="node" func="cnt" op="equ" val="6">
              <dgm:constrLst>
                <dgm:constr type="h" for="ch" forName="cycle" refType="h"/>
                <dgm:constr type="w" for="ch" forName="cycle" refType="h" refFor="ch" refForName="cycle" fact="0.26"/>
                <dgm:constr type="r" for="ch" forName="cycle" refType="w"/>
                <dgm:constr type="ctrY" for="ch" forName="cycle" refType="h" fact="0.5"/>
                <dgm:constr type="diam" for="ch" forName="cycle" refType="h" fact="1.344"/>
                <dgm:constr type="h" for="ch" forName="accent_1" refType="h" fact="0.1316"/>
                <dgm:constr type="w" for="ch" forName="accent_1" refType="h" refFor="ch" refForName="accent_1" op="equ"/>
                <dgm:constr type="ctrY" for="ch" forName="accent_1" refType="h" fact="0.1053"/>
                <dgm:constr type="ctrX" for="ch" forName="accent_1" refType="w"/>
                <dgm:constr type="ctrXOff" for="ch" forName="accent_1" refType="h" fact="-0.0943"/>
                <dgm:constr type="r" for="ch" forName="text_1" refType="ctrX" refFor="ch" refForName="accent_1"/>
                <dgm:constr type="rOff" for="ch" forName="text_1" refType="ctrXOff" refFor="ch" refForName="accent_1"/>
                <dgm:constr type="l" for="ch" forName="text_1"/>
                <dgm:constr type="w" for="ch" forName="text_1" refType="h" refFor="ch" refForName="text_1" op="gte"/>
                <dgm:constr type="h" for="ch" forName="text_1" refType="h" refFor="ch" refForName="accent_1" fact="0.8"/>
                <dgm:constr type="ctrY" for="ch" forName="text_1" refType="ctrY" refFor="ch" refForName="accent_1"/>
                <dgm:constr type="rMarg" for="ch" forName="text_1" refType="w" refFor="ch" refForName="accent_1" fact="1.8"/>
                <dgm:constr type="h" for="ch" forName="accent_2" refType="h" fact="0.1316"/>
                <dgm:constr type="w" for="ch" forName="accent_2" refType="h" refFor="ch" refForName="accent_2" op="equ"/>
                <dgm:constr type="ctrY" for="ch" forName="accent_2" refType="h" fact="0.2632"/>
                <dgm:constr type="ctrX" for="ch" forName="accent_2" refType="w"/>
                <dgm:constr type="ctrXOff" for="ch" forName="accent_2" refType="h" fact="-0.1809"/>
                <dgm:constr type="r" for="ch" forName="text_2" refType="ctrX" refFor="ch" refForName="accent_2"/>
                <dgm:constr type="rOff" for="ch" forName="text_2" refType="ctrXOff" refFor="ch" refForName="accent_2"/>
                <dgm:constr type="l" for="ch" forName="text_2"/>
                <dgm:constr type="w" for="ch" forName="text_2" refType="h" refFor="ch" refForName="text_2" op="gte"/>
                <dgm:constr type="h" for="ch" forName="text_2" refType="h" refFor="ch" refForName="accent_2" fact="0.8"/>
                <dgm:constr type="ctrY" for="ch" forName="text_2" refType="ctrY" refFor="ch" refForName="accent_2"/>
                <dgm:constr type="rMarg" for="ch" forName="text_2" refType="w" refFor="ch" refForName="accent_2" fact="1.8"/>
                <dgm:constr type="h" for="ch" forName="accent_3" refType="h" fact="0.1316"/>
                <dgm:constr type="w" for="ch" forName="accent_3" refType="h" refFor="ch" refForName="accent_3" op="equ"/>
                <dgm:constr type="ctrY" for="ch" forName="accent_3" refType="h" fact="0.4211"/>
                <dgm:constr type="ctrX" for="ch" forName="accent_3" refType="w"/>
                <dgm:constr type="ctrXOff" for="ch" forName="accent_3" refType="h" fact="-0.2205"/>
                <dgm:constr type="r" for="ch" forName="text_3" refType="ctrX" refFor="ch" refForName="accent_3"/>
                <dgm:constr type="rOff" for="ch" forName="text_3" refType="ctrXOff" refFor="ch" refForName="accent_3"/>
                <dgm:constr type="l" for="ch" forName="text_3"/>
                <dgm:constr type="w" for="ch" forName="text_3" refType="h" refFor="ch" refForName="text_3" op="gte"/>
                <dgm:constr type="h" for="ch" forName="text_3" refType="h" refFor="ch" refForName="accent_3" fact="0.8"/>
                <dgm:constr type="ctrY" for="ch" forName="text_3" refType="ctrY" refFor="ch" refForName="accent_3"/>
                <dgm:constr type="rMarg" for="ch" forName="text_3" refType="w" refFor="ch" refForName="accent_3" fact="1.8"/>
                <dgm:constr type="h" for="ch" forName="accent_4" refType="h" fact="0.1316"/>
                <dgm:constr type="w" for="ch" forName="accent_4" refType="h" refFor="ch" refForName="accent_4" op="equ"/>
                <dgm:constr type="ctrY" for="ch" forName="accent_4" refType="h" fact="0.5789"/>
                <dgm:constr type="ctrX" for="ch" forName="accent_4" refType="w"/>
                <dgm:constr type="ctrXOff" for="ch" forName="accent_4" refType="h" fact="-0.2205"/>
                <dgm:constr type="r" for="ch" forName="text_4" refType="ctrX" refFor="ch" refForName="accent_4"/>
                <dgm:constr type="rOff" for="ch" forName="text_4" refType="ctrXOff" refFor="ch" refForName="accent_4"/>
                <dgm:constr type="l" for="ch" forName="text_4"/>
                <dgm:constr type="w" for="ch" forName="text_4" refType="h" refFor="ch" refForName="text_4" op="gte"/>
                <dgm:constr type="h" for="ch" forName="text_4" refType="h" refFor="ch" refForName="accent_4" fact="0.8"/>
                <dgm:constr type="ctrY" for="ch" forName="text_4" refType="ctrY" refFor="ch" refForName="accent_4"/>
                <dgm:constr type="rMarg" for="ch" forName="text_4" refType="w" refFor="ch" refForName="accent_4" fact="1.8"/>
                <dgm:constr type="h" for="ch" forName="accent_5" refType="h" fact="0.1316"/>
                <dgm:constr type="w" for="ch" forName="accent_5" refType="h" refFor="ch" refForName="accent_5" op="equ"/>
                <dgm:constr type="ctrY" for="ch" forName="accent_5" refType="h" fact="0.7368"/>
                <dgm:constr type="ctrX" for="ch" forName="accent_5" refType="w"/>
                <dgm:constr type="ctrXOff" for="ch" forName="accent_5" refType="h" fact="-0.1809"/>
                <dgm:constr type="r" for="ch" forName="text_5" refType="ctrX" refFor="ch" refForName="accent_5"/>
                <dgm:constr type="rOff" for="ch" forName="text_5" refType="ctrXOff" refFor="ch" refForName="accent_5"/>
                <dgm:constr type="l" for="ch" forName="text_5"/>
                <dgm:constr type="w" for="ch" forName="text_5" refType="h" refFor="ch" refForName="text_5" op="gte"/>
                <dgm:constr type="h" for="ch" forName="text_5" refType="h" refFor="ch" refForName="accent_5" fact="0.8"/>
                <dgm:constr type="ctrY" for="ch" forName="text_5" refType="ctrY" refFor="ch" refForName="accent_5"/>
                <dgm:constr type="rMarg" for="ch" forName="text_5" refType="w" refFor="ch" refForName="accent_5" fact="1.8"/>
                <dgm:constr type="h" for="ch" forName="accent_6" refType="h" fact="0.1316"/>
                <dgm:constr type="w" for="ch" forName="accent_6" refType="h" refFor="ch" refForName="accent_6" op="equ"/>
                <dgm:constr type="ctrY" for="ch" forName="accent_6" refType="h" fact="0.8947"/>
                <dgm:constr type="ctrX" for="ch" forName="accent_6" refType="w"/>
                <dgm:constr type="ctrXOff" for="ch" forName="accent_6" refType="h" fact="-0.0943"/>
                <dgm:constr type="r" for="ch" forName="text_6" refType="ctrX" refFor="ch" refForName="accent_6"/>
                <dgm:constr type="rOff" for="ch" forName="text_6" refType="ctrXOff" refFor="ch" refForName="accent_6"/>
                <dgm:constr type="l" for="ch" forName="text_6"/>
                <dgm:constr type="w" for="ch" forName="text_6" refType="h" refFor="ch" refForName="text_6" op="gte"/>
                <dgm:constr type="h" for="ch" forName="text_6" refType="h" refFor="ch" refForName="accent_6" fact="0.8"/>
                <dgm:constr type="ctrY" for="ch" forName="text_6" refType="ctrY" refFor="ch" refForName="accent_6"/>
                <dgm:constr type="rMarg" for="ch" forName="text_6" refType="w" refFor="ch" refForName="accent_6" fact="1.8"/>
                <dgm:constr type="primFontSz" for="ch" ptType="node" op="equ" val="65"/>
              </dgm:constrLst>
            </dgm:if>
            <dgm:else name="Name20">
              <dgm:constrLst>
                <dgm:constr type="h" for="ch" forName="cycle" refType="h"/>
                <dgm:constr type="w" for="ch" forName="cycle" refType="h" refFor="ch" refForName="cycle" fact="0.26"/>
                <dgm:constr type="r" for="ch" forName="cycle" refType="w"/>
                <dgm:constr type="ctrY" for="ch" forName="cycle" refType="h" fact="0.5"/>
                <dgm:constr type="diam" for="ch" forName="cycle" refType="h" fact="1.344"/>
                <dgm:constr type="h" for="ch" forName="accent_1" refType="h" fact="0.1136"/>
                <dgm:constr type="w" for="ch" forName="accent_1" refType="h" refFor="ch" refForName="accent_1" op="equ"/>
                <dgm:constr type="ctrY" for="ch" forName="accent_1" refType="h" fact="0.0909"/>
                <dgm:constr type="ctrX" for="ch" forName="accent_1" refType="w"/>
                <dgm:constr type="ctrXOff" for="ch" forName="accent_1" refType="h" fact="-0.0835"/>
                <dgm:constr type="r" for="ch" forName="text_1" refType="ctrX" refFor="ch" refForName="accent_1"/>
                <dgm:constr type="rOff" for="ch" forName="text_1" refType="ctrXOff" refFor="ch" refForName="accent_1"/>
                <dgm:constr type="l" for="ch" forName="text_1"/>
                <dgm:constr type="w" for="ch" forName="text_1" refType="h" refFor="ch" refForName="text_1" op="gte"/>
                <dgm:constr type="h" for="ch" forName="text_1" refType="h" refFor="ch" refForName="accent_1" fact="0.8"/>
                <dgm:constr type="ctrY" for="ch" forName="text_1" refType="ctrY" refFor="ch" refForName="accent_1"/>
                <dgm:constr type="rMarg" for="ch" forName="text_1" refType="w" refFor="ch" refForName="accent_1" fact="1.8"/>
                <dgm:constr type="h" for="ch" forName="accent_2" refType="h" fact="0.1136"/>
                <dgm:constr type="w" for="ch" forName="accent_2" refType="h" refFor="ch" refForName="accent_2" op="equ"/>
                <dgm:constr type="ctrY" for="ch" forName="accent_2" refType="h" fact="0.2273"/>
                <dgm:constr type="ctrX" for="ch" forName="accent_2" refType="w"/>
                <dgm:constr type="ctrXOff" for="ch" forName="accent_2" refType="h" fact="-0.1658"/>
                <dgm:constr type="r" for="ch" forName="text_2" refType="ctrX" refFor="ch" refForName="accent_2"/>
                <dgm:constr type="rOff" for="ch" forName="text_2" refType="ctrXOff" refFor="ch" refForName="accent_2"/>
                <dgm:constr type="l" for="ch" forName="text_2"/>
                <dgm:constr type="w" for="ch" forName="text_2" refType="h" refFor="ch" refForName="text_2" op="gte"/>
                <dgm:constr type="h" for="ch" forName="text_2" refType="h" refFor="ch" refForName="accent_2" fact="0.8"/>
                <dgm:constr type="ctrY" for="ch" forName="text_2" refType="ctrY" refFor="ch" refForName="accent_2"/>
                <dgm:constr type="rMarg" for="ch" forName="text_2" refType="w" refFor="ch" refForName="accent_2" fact="1.8"/>
                <dgm:constr type="h" for="ch" forName="accent_3" refType="h" fact="0.1136"/>
                <dgm:constr type="w" for="ch" forName="accent_3" refType="h" refFor="ch" refForName="accent_3" op="equ"/>
                <dgm:constr type="ctrY" for="ch" forName="accent_3" refType="h" fact="0.3636"/>
                <dgm:constr type="ctrX" for="ch" forName="accent_3" refType="w"/>
                <dgm:constr type="ctrXOff" for="ch" forName="accent_3" refType="h" fact="-0.2109"/>
                <dgm:constr type="r" for="ch" forName="text_3" refType="ctrX" refFor="ch" refForName="accent_3"/>
                <dgm:constr type="rOff" for="ch" forName="text_3" refType="ctrXOff" refFor="ch" refForName="accent_3"/>
                <dgm:constr type="l" for="ch" forName="text_3"/>
                <dgm:constr type="w" for="ch" forName="text_3" refType="h" refFor="ch" refForName="text_3" op="gte"/>
                <dgm:constr type="h" for="ch" forName="text_3" refType="h" refFor="ch" refForName="accent_3" fact="0.8"/>
                <dgm:constr type="ctrY" for="ch" forName="text_3" refType="ctrY" refFor="ch" refForName="accent_3"/>
                <dgm:constr type="rMarg" for="ch" forName="text_3" refType="w" refFor="ch" refForName="accent_3" fact="1.8"/>
                <dgm:constr type="h" for="ch" forName="accent_4" refType="h" fact="0.1136"/>
                <dgm:constr type="w" for="ch" forName="accent_4" refType="h" refFor="ch" refForName="accent_4" op="equ"/>
                <dgm:constr type="ctrY" for="ch" forName="accent_4" refType="h" fact="0.5"/>
                <dgm:constr type="ctrX" for="ch" forName="accent_4" refType="w"/>
                <dgm:constr type="ctrXOff" for="ch" forName="accent_4" refType="h" fact="-0.2253"/>
                <dgm:constr type="r" for="ch" forName="text_4" refType="ctrX" refFor="ch" refForName="accent_4"/>
                <dgm:constr type="rOff" for="ch" forName="text_4" refType="ctrXOff" refFor="ch" refForName="accent_4"/>
                <dgm:constr type="l" for="ch" forName="text_4"/>
                <dgm:constr type="w" for="ch" forName="text_4" refType="h" refFor="ch" refForName="text_4" op="gte"/>
                <dgm:constr type="h" for="ch" forName="text_4" refType="h" refFor="ch" refForName="accent_4" fact="0.8"/>
                <dgm:constr type="ctrY" for="ch" forName="text_4" refType="ctrY" refFor="ch" refForName="accent_4"/>
                <dgm:constr type="rMarg" for="ch" forName="text_4" refType="w" refFor="ch" refForName="accent_4" fact="1.8"/>
                <dgm:constr type="h" for="ch" forName="accent_5" refType="h" fact="0.1136"/>
                <dgm:constr type="w" for="ch" forName="accent_5" refType="h" refFor="ch" refForName="accent_5" op="equ"/>
                <dgm:constr type="ctrY" for="ch" forName="accent_5" refType="h" fact="0.6364"/>
                <dgm:constr type="ctrX" for="ch" forName="accent_5" refType="w"/>
                <dgm:constr type="ctrXOff" for="ch" forName="accent_5" refType="h" fact="-0.2109"/>
                <dgm:constr type="r" for="ch" forName="text_5" refType="ctrX" refFor="ch" refForName="accent_5"/>
                <dgm:constr type="rOff" for="ch" forName="text_5" refType="ctrXOff" refFor="ch" refForName="accent_5"/>
                <dgm:constr type="l" for="ch" forName="text_5"/>
                <dgm:constr type="w" for="ch" forName="text_5" refType="h" refFor="ch" refForName="text_5" op="gte"/>
                <dgm:constr type="h" for="ch" forName="text_5" refType="h" refFor="ch" refForName="accent_5" fact="0.8"/>
                <dgm:constr type="ctrY" for="ch" forName="text_5" refType="ctrY" refFor="ch" refForName="accent_5"/>
                <dgm:constr type="rMarg" for="ch" forName="text_5" refType="w" refFor="ch" refForName="accent_5" fact="1.8"/>
                <dgm:constr type="h" for="ch" forName="accent_6" refType="h" fact="0.1136"/>
                <dgm:constr type="w" for="ch" forName="accent_6" refType="h" refFor="ch" refForName="accent_6" op="equ"/>
                <dgm:constr type="ctrY" for="ch" forName="accent_6" refType="h" fact="0.7727"/>
                <dgm:constr type="ctrX" for="ch" forName="accent_6" refType="w"/>
                <dgm:constr type="ctrXOff" for="ch" forName="accent_6" refType="h" fact="-0.1658"/>
                <dgm:constr type="r" for="ch" forName="text_6" refType="ctrX" refFor="ch" refForName="accent_6"/>
                <dgm:constr type="rOff" for="ch" forName="text_6" refType="ctrXOff" refFor="ch" refForName="accent_6"/>
                <dgm:constr type="l" for="ch" forName="text_6"/>
                <dgm:constr type="w" for="ch" forName="text_6" refType="h" refFor="ch" refForName="text_6" op="gte"/>
                <dgm:constr type="h" for="ch" forName="text_6" refType="h" refFor="ch" refForName="accent_6" fact="0.8"/>
                <dgm:constr type="ctrY" for="ch" forName="text_6" refType="ctrY" refFor="ch" refForName="accent_6"/>
                <dgm:constr type="rMarg" for="ch" forName="text_6" refType="w" refFor="ch" refForName="accent_6" fact="1.8"/>
                <dgm:constr type="h" for="ch" forName="accent_7" refType="h" fact="0.1136"/>
                <dgm:constr type="w" for="ch" forName="accent_7" refType="h" refFor="ch" refForName="accent_7" op="equ"/>
                <dgm:constr type="ctrY" for="ch" forName="accent_7" refType="h" fact="0.9091"/>
                <dgm:constr type="ctrX" for="ch" forName="accent_7" refType="w"/>
                <dgm:constr type="ctrXOff" for="ch" forName="accent_7" refType="h" fact="-0.0835"/>
                <dgm:constr type="r" for="ch" forName="text_7" refType="ctrX" refFor="ch" refForName="accent_7"/>
                <dgm:constr type="rOff" for="ch" forName="text_7" refType="ctrXOff" refFor="ch" refForName="accent_7"/>
                <dgm:constr type="l" for="ch" forName="text_7"/>
                <dgm:constr type="w" for="ch" forName="text_7" refType="h" refFor="ch" refForName="text_7" op="gte"/>
                <dgm:constr type="h" for="ch" forName="text_7" refType="h" refFor="ch" refForName="accent_7" fact="0.8"/>
                <dgm:constr type="ctrY" for="ch" forName="text_7" refType="ctrY" refFor="ch" refForName="accent_7"/>
                <dgm:constr type="rMarg" for="ch" forName="text_7" refType="w" refFor="ch" refForName="accent_7" fact="1.8"/>
                <dgm:constr type="primFontSz" for="ch" ptType="node" op="equ" val="65"/>
              </dgm:constrLst>
            </dgm:else>
          </dgm:choose>
        </dgm:else>
      </dgm:choose>
      <dgm:layoutNode name="cycle">
        <dgm:choose name="Name21">
          <dgm:if name="Name22" func="var" arg="dir" op="equ" val="norm">
            <dgm:alg type="cycle">
              <dgm:param type="stAng" val="45"/>
              <dgm:param type="spanAng" val="90"/>
            </dgm:alg>
          </dgm:if>
          <dgm:else name="Name23">
            <dgm:alg type="cycle">
              <dgm:param type="stAng" val="225"/>
              <dgm:param type="spanAng" val="90"/>
            </dgm:alg>
          </dgm:else>
        </dgm:choose>
        <dgm:shape xmlns:r="http://schemas.openxmlformats.org/officeDocument/2006/relationships" r:blip="">
          <dgm:adjLst/>
        </dgm:shape>
        <dgm:presOf/>
        <dgm:constrLst>
          <dgm:constr type="w" for="ch" val="1"/>
          <dgm:constr type="h" for="ch" val="1"/>
          <dgm:constr type="diam" for="ch" forName="conn" refType="diam"/>
        </dgm:constrLst>
        <dgm:layoutNode name="srcNode">
          <dgm:alg type="sp"/>
          <dgm:shape xmlns:r="http://schemas.openxmlformats.org/officeDocument/2006/relationships" type="rect" r:blip="" hideGeom="1">
            <dgm:adjLst/>
          </dgm:shape>
          <dgm:presOf/>
        </dgm:layoutNode>
        <dgm:layoutNode name="conn" styleLbl="parChTrans1D2">
          <dgm:alg type="conn">
            <dgm:param type="connRout" val="curve"/>
            <dgm:param type="srcNode" val="srcNode"/>
            <dgm:param type="dstNode" val="dstNode"/>
            <dgm:param type="begPts" val="ctr"/>
            <dgm:param type="endPts" val="ctr"/>
            <dgm:param type="endSty" val="noArr"/>
          </dgm:alg>
          <dgm:shape xmlns:r="http://schemas.openxmlformats.org/officeDocument/2006/relationships" type="conn" r:blip="">
            <dgm:adjLst/>
          </dgm:shape>
          <dgm:presOf axis="desOrSelf" ptType="sibTrans" hideLastTrans="0" st="0" cnt="1"/>
          <dgm:constrLst>
            <dgm:constr type="begPad"/>
            <dgm:constr type="endPad"/>
          </dgm:constrLst>
        </dgm:layoutNode>
        <dgm:layoutNode name="extraNode">
          <dgm:alg type="sp"/>
          <dgm:shape xmlns:r="http://schemas.openxmlformats.org/officeDocument/2006/relationships" type="rect" r:blip="" hideGeom="1">
            <dgm:adjLst/>
          </dgm:shape>
          <dgm:presOf/>
        </dgm:layoutNode>
        <dgm:layoutNode name="dstNode">
          <dgm:alg type="sp"/>
          <dgm:shape xmlns:r="http://schemas.openxmlformats.org/officeDocument/2006/relationships" type="rect" r:blip="" hideGeom="1">
            <dgm:adjLst/>
          </dgm:shape>
          <dgm:presOf/>
        </dgm:layoutNode>
      </dgm:layoutNode>
      <dgm:forEach name="wrapper" axis="self" ptType="parTrans">
        <dgm:forEach name="wrapper2" axis="self" ptType="sibTrans" st="2">
          <dgm:forEach name="accentRepeat" axis="self">
            <dgm:layoutNode name="accentRepeatNode" styleLbl="solidFgAcc1">
              <dgm:alg type="sp"/>
              <dgm:shape xmlns:r="http://schemas.openxmlformats.org/officeDocument/2006/relationships" type="ellipse" r:blip="">
                <dgm:adjLst/>
              </dgm:shape>
              <dgm:presOf/>
            </dgm:layoutNode>
          </dgm:forEach>
        </dgm:forEach>
      </dgm:forEach>
      <dgm:forEach name="Name24" axis="ch" ptType="node" cnt="1">
        <dgm:layoutNode name="text_1" styleLbl="node1">
          <dgm:varLst>
            <dgm:bulletEnabled val="1"/>
          </dgm:varLst>
          <dgm:choose name="Name25">
            <dgm:if name="Name26" func="var" arg="dir" op="equ" val="norm">
              <dgm:alg type="tx">
                <dgm:param type="parTxLTRAlign" val="l"/>
                <dgm:param type="shpTxLTRAlignCh" val="l"/>
                <dgm:param type="parTxRTLAlign" val="l"/>
                <dgm:param type="shpTxRTLAlignCh" val="l"/>
              </dgm:alg>
            </dgm:if>
            <dgm:else name="Name27">
              <dgm:alg type="tx">
                <dgm:param type="parTxLTRAlign" val="r"/>
                <dgm:param type="shpTxLTRAlignCh" val="r"/>
                <dgm:param type="parTxRTLAlign" val="r"/>
                <dgm:param type="shpTxRTLAlignCh" val="r"/>
              </dgm:alg>
            </dgm:else>
          </dgm:choose>
          <dgm:shape xmlns:r="http://schemas.openxmlformats.org/officeDocument/2006/relationships" type="rect" r:blip="">
            <dgm:adjLst/>
          </dgm:shape>
          <dgm:presOf axis="desOrSelf" ptType="node"/>
          <dgm:constrLst>
            <dgm:constr type="primFontSz" val="65"/>
            <dgm:constr type="lMarg" refType="primFontSz" fact="0.2"/>
            <dgm:constr type="rMarg" refType="primFontSz" fact="0.2"/>
            <dgm:constr type="tMarg" refType="primFontSz" fact="0.2"/>
            <dgm:constr type="bMarg" refType="primFontSz" fact="0.2"/>
          </dgm:constrLst>
          <dgm:ruleLst>
            <dgm:rule type="primFontSz" val="5" fact="NaN" max="NaN"/>
          </dgm:ruleLst>
        </dgm:layoutNode>
        <dgm:layoutNode name="accent_1">
          <dgm:alg type="sp"/>
          <dgm:shape xmlns:r="http://schemas.openxmlformats.org/officeDocument/2006/relationships" r:blip="">
            <dgm:adjLst/>
          </dgm:shape>
          <dgm:presOf/>
          <dgm:constrLst/>
          <dgm:forEach name="Name28" ref="accentRepeat"/>
        </dgm:layoutNode>
      </dgm:forEach>
      <dgm:forEach name="Name29" axis="ch" ptType="node" st="2" cnt="1">
        <dgm:layoutNode name="text_2" styleLbl="node1">
          <dgm:varLst>
            <dgm:bulletEnabled val="1"/>
          </dgm:varLst>
          <dgm:choose name="Name30">
            <dgm:if name="Name31" func="var" arg="dir" op="equ" val="norm">
              <dgm:alg type="tx">
                <dgm:param type="parTxLTRAlign" val="l"/>
                <dgm:param type="shpTxLTRAlignCh" val="l"/>
                <dgm:param type="parTxRTLAlign" val="l"/>
                <dgm:param type="shpTxRTLAlignCh" val="l"/>
              </dgm:alg>
            </dgm:if>
            <dgm:else name="Name32">
              <dgm:alg type="tx">
                <dgm:param type="parTxLTRAlign" val="r"/>
                <dgm:param type="shpTxLTRAlignCh" val="r"/>
                <dgm:param type="parTxRTLAlign" val="r"/>
                <dgm:param type="shpTxRTLAlignCh" val="r"/>
              </dgm:alg>
            </dgm:else>
          </dgm:choose>
          <dgm:shape xmlns:r="http://schemas.openxmlformats.org/officeDocument/2006/relationships" type="rect" r:blip="">
            <dgm:adjLst/>
          </dgm:shape>
          <dgm:presOf axis="desOrSelf" ptType="node"/>
          <dgm:constrLst>
            <dgm:constr type="primFontSz" val="65"/>
            <dgm:constr type="lMarg" refType="primFontSz" fact="0.2"/>
            <dgm:constr type="rMarg" refType="primFontSz" fact="0.2"/>
            <dgm:constr type="tMarg" refType="primFontSz" fact="0.2"/>
            <dgm:constr type="bMarg" refType="primFontSz" fact="0.2"/>
          </dgm:constrLst>
          <dgm:ruleLst>
            <dgm:rule type="primFontSz" val="5" fact="NaN" max="NaN"/>
          </dgm:ruleLst>
        </dgm:layoutNode>
        <dgm:layoutNode name="accent_2">
          <dgm:alg type="sp"/>
          <dgm:shape xmlns:r="http://schemas.openxmlformats.org/officeDocument/2006/relationships" r:blip="">
            <dgm:adjLst/>
          </dgm:shape>
          <dgm:presOf/>
          <dgm:constrLst/>
          <dgm:forEach name="Name33" ref="accentRepeat"/>
        </dgm:layoutNode>
      </dgm:forEach>
      <dgm:forEach name="Name34" axis="ch" ptType="node" st="3" cnt="1">
        <dgm:layoutNode name="text_3" styleLbl="node1">
          <dgm:varLst>
            <dgm:bulletEnabled val="1"/>
          </dgm:varLst>
          <dgm:choose name="Name35">
            <dgm:if name="Name36" func="var" arg="dir" op="equ" val="norm">
              <dgm:alg type="tx">
                <dgm:param type="parTxLTRAlign" val="l"/>
                <dgm:param type="shpTxLTRAlignCh" val="l"/>
                <dgm:param type="parTxRTLAlign" val="l"/>
                <dgm:param type="shpTxRTLAlignCh" val="l"/>
              </dgm:alg>
            </dgm:if>
            <dgm:else name="Name37">
              <dgm:alg type="tx">
                <dgm:param type="parTxLTRAlign" val="r"/>
                <dgm:param type="shpTxLTRAlignCh" val="r"/>
                <dgm:param type="parTxRTLAlign" val="r"/>
                <dgm:param type="shpTxRTLAlignCh" val="r"/>
              </dgm:alg>
            </dgm:else>
          </dgm:choose>
          <dgm:shape xmlns:r="http://schemas.openxmlformats.org/officeDocument/2006/relationships" type="rect" r:blip="">
            <dgm:adjLst/>
          </dgm:shape>
          <dgm:presOf axis="desOrSelf" ptType="node"/>
          <dgm:constrLst>
            <dgm:constr type="primFontSz" val="65"/>
            <dgm:constr type="lMarg" refType="primFontSz" fact="0.2"/>
            <dgm:constr type="rMarg" refType="primFontSz" fact="0.2"/>
            <dgm:constr type="tMarg" refType="primFontSz" fact="0.2"/>
            <dgm:constr type="bMarg" refType="primFontSz" fact="0.2"/>
          </dgm:constrLst>
          <dgm:ruleLst>
            <dgm:rule type="primFontSz" val="5" fact="NaN" max="NaN"/>
          </dgm:ruleLst>
        </dgm:layoutNode>
        <dgm:layoutNode name="accent_3">
          <dgm:alg type="sp"/>
          <dgm:shape xmlns:r="http://schemas.openxmlformats.org/officeDocument/2006/relationships" r:blip="">
            <dgm:adjLst/>
          </dgm:shape>
          <dgm:presOf/>
          <dgm:constrLst/>
          <dgm:forEach name="Name38" ref="accentRepeat"/>
        </dgm:layoutNode>
      </dgm:forEach>
      <dgm:forEach name="Name39" axis="ch" ptType="node" st="4" cnt="1">
        <dgm:layoutNode name="text_4" styleLbl="node1">
          <dgm:varLst>
            <dgm:bulletEnabled val="1"/>
          </dgm:varLst>
          <dgm:choose name="Name40">
            <dgm:if name="Name41" func="var" arg="dir" op="equ" val="norm">
              <dgm:alg type="tx">
                <dgm:param type="parTxLTRAlign" val="l"/>
                <dgm:param type="shpTxLTRAlignCh" val="l"/>
                <dgm:param type="parTxRTLAlign" val="l"/>
                <dgm:param type="shpTxRTLAlignCh" val="l"/>
              </dgm:alg>
            </dgm:if>
            <dgm:else name="Name42">
              <dgm:alg type="tx">
                <dgm:param type="parTxLTRAlign" val="r"/>
                <dgm:param type="shpTxLTRAlignCh" val="r"/>
                <dgm:param type="parTxRTLAlign" val="r"/>
                <dgm:param type="shpTxRTLAlignCh" val="r"/>
              </dgm:alg>
            </dgm:else>
          </dgm:choose>
          <dgm:shape xmlns:r="http://schemas.openxmlformats.org/officeDocument/2006/relationships" type="rect" r:blip="">
            <dgm:adjLst/>
          </dgm:shape>
          <dgm:presOf axis="desOrSelf" ptType="node"/>
          <dgm:constrLst>
            <dgm:constr type="primFontSz" val="65"/>
            <dgm:constr type="lMarg" refType="primFontSz" fact="0.2"/>
            <dgm:constr type="rMarg" refType="primFontSz" fact="0.2"/>
            <dgm:constr type="tMarg" refType="primFontSz" fact="0.2"/>
            <dgm:constr type="bMarg" refType="primFontSz" fact="0.2"/>
          </dgm:constrLst>
          <dgm:ruleLst>
            <dgm:rule type="primFontSz" val="5" fact="NaN" max="NaN"/>
          </dgm:ruleLst>
        </dgm:layoutNode>
        <dgm:layoutNode name="accent_4">
          <dgm:alg type="sp"/>
          <dgm:shape xmlns:r="http://schemas.openxmlformats.org/officeDocument/2006/relationships" r:blip="">
            <dgm:adjLst/>
          </dgm:shape>
          <dgm:presOf/>
          <dgm:constrLst/>
          <dgm:forEach name="Name43" ref="accentRepeat"/>
        </dgm:layoutNode>
      </dgm:forEach>
      <dgm:forEach name="Name44" axis="ch" ptType="node" st="5" cnt="1">
        <dgm:layoutNode name="text_5" styleLbl="node1">
          <dgm:varLst>
            <dgm:bulletEnabled val="1"/>
          </dgm:varLst>
          <dgm:choose name="Name45">
            <dgm:if name="Name46" func="var" arg="dir" op="equ" val="norm">
              <dgm:alg type="tx">
                <dgm:param type="parTxLTRAlign" val="l"/>
                <dgm:param type="shpTxLTRAlignCh" val="l"/>
                <dgm:param type="parTxRTLAlign" val="l"/>
                <dgm:param type="shpTxRTLAlignCh" val="l"/>
              </dgm:alg>
            </dgm:if>
            <dgm:else name="Name47">
              <dgm:alg type="tx">
                <dgm:param type="parTxLTRAlign" val="r"/>
                <dgm:param type="shpTxLTRAlignCh" val="r"/>
                <dgm:param type="parTxRTLAlign" val="r"/>
                <dgm:param type="shpTxRTLAlignCh" val="r"/>
              </dgm:alg>
            </dgm:else>
          </dgm:choose>
          <dgm:shape xmlns:r="http://schemas.openxmlformats.org/officeDocument/2006/relationships" type="rect" r:blip="">
            <dgm:adjLst/>
          </dgm:shape>
          <dgm:presOf axis="desOrSelf" ptType="node"/>
          <dgm:constrLst>
            <dgm:constr type="primFontSz" val="65"/>
            <dgm:constr type="lMarg" refType="primFontSz" fact="0.2"/>
            <dgm:constr type="rMarg" refType="primFontSz" fact="0.2"/>
            <dgm:constr type="tMarg" refType="primFontSz" fact="0.2"/>
            <dgm:constr type="bMarg" refType="primFontSz" fact="0.2"/>
          </dgm:constrLst>
          <dgm:ruleLst>
            <dgm:rule type="primFontSz" val="5" fact="NaN" max="NaN"/>
          </dgm:ruleLst>
        </dgm:layoutNode>
        <dgm:layoutNode name="accent_5">
          <dgm:alg type="sp"/>
          <dgm:shape xmlns:r="http://schemas.openxmlformats.org/officeDocument/2006/relationships" r:blip="">
            <dgm:adjLst/>
          </dgm:shape>
          <dgm:presOf/>
          <dgm:constrLst/>
          <dgm:forEach name="Name48" ref="accentRepeat"/>
        </dgm:layoutNode>
      </dgm:forEach>
      <dgm:forEach name="Name49" axis="ch" ptType="node" st="6" cnt="1">
        <dgm:layoutNode name="text_6" styleLbl="node1">
          <dgm:varLst>
            <dgm:bulletEnabled val="1"/>
          </dgm:varLst>
          <dgm:choose name="Name50">
            <dgm:if name="Name51" func="var" arg="dir" op="equ" val="norm">
              <dgm:alg type="tx">
                <dgm:param type="parTxLTRAlign" val="l"/>
                <dgm:param type="shpTxLTRAlignCh" val="l"/>
                <dgm:param type="parTxRTLAlign" val="l"/>
                <dgm:param type="shpTxRTLAlignCh" val="l"/>
              </dgm:alg>
            </dgm:if>
            <dgm:else name="Name52">
              <dgm:alg type="tx">
                <dgm:param type="parTxLTRAlign" val="r"/>
                <dgm:param type="shpTxLTRAlignCh" val="r"/>
                <dgm:param type="parTxRTLAlign" val="r"/>
                <dgm:param type="shpTxRTLAlignCh" val="r"/>
              </dgm:alg>
            </dgm:else>
          </dgm:choose>
          <dgm:shape xmlns:r="http://schemas.openxmlformats.org/officeDocument/2006/relationships" type="rect" r:blip="">
            <dgm:adjLst/>
          </dgm:shape>
          <dgm:presOf axis="desOrSelf" ptType="node"/>
          <dgm:constrLst>
            <dgm:constr type="primFontSz" val="65"/>
            <dgm:constr type="lMarg" refType="primFontSz" fact="0.2"/>
            <dgm:constr type="rMarg" refType="primFontSz" fact="0.2"/>
            <dgm:constr type="tMarg" refType="primFontSz" fact="0.2"/>
            <dgm:constr type="bMarg" refType="primFontSz" fact="0.2"/>
          </dgm:constrLst>
          <dgm:ruleLst>
            <dgm:rule type="primFontSz" val="5" fact="NaN" max="NaN"/>
          </dgm:ruleLst>
        </dgm:layoutNode>
        <dgm:layoutNode name="accent_6">
          <dgm:alg type="sp"/>
          <dgm:shape xmlns:r="http://schemas.openxmlformats.org/officeDocument/2006/relationships" r:blip="">
            <dgm:adjLst/>
          </dgm:shape>
          <dgm:presOf/>
          <dgm:constrLst/>
          <dgm:forEach name="Name53" ref="accentRepeat"/>
        </dgm:layoutNode>
      </dgm:forEach>
      <dgm:forEach name="Name54" axis="ch" ptType="node" st="7" cnt="1">
        <dgm:layoutNode name="text_7" styleLbl="node1">
          <dgm:varLst>
            <dgm:bulletEnabled val="1"/>
          </dgm:varLst>
          <dgm:choose name="Name55">
            <dgm:if name="Name56" func="var" arg="dir" op="equ" val="norm">
              <dgm:alg type="tx">
                <dgm:param type="parTxLTRAlign" val="l"/>
                <dgm:param type="shpTxLTRAlignCh" val="l"/>
                <dgm:param type="parTxRTLAlign" val="l"/>
                <dgm:param type="shpTxRTLAlignCh" val="l"/>
              </dgm:alg>
            </dgm:if>
            <dgm:else name="Name57">
              <dgm:alg type="tx">
                <dgm:param type="parTxLTRAlign" val="r"/>
                <dgm:param type="shpTxLTRAlignCh" val="r"/>
                <dgm:param type="parTxRTLAlign" val="r"/>
                <dgm:param type="shpTxRTLAlignCh" val="r"/>
              </dgm:alg>
            </dgm:else>
          </dgm:choose>
          <dgm:shape xmlns:r="http://schemas.openxmlformats.org/officeDocument/2006/relationships" type="rect" r:blip="">
            <dgm:adjLst/>
          </dgm:shape>
          <dgm:presOf axis="desOrSelf" ptType="node"/>
          <dgm:constrLst>
            <dgm:constr type="primFontSz" val="65"/>
            <dgm:constr type="lMarg" refType="primFontSz" fact="0.2"/>
            <dgm:constr type="rMarg" refType="primFontSz" fact="0.2"/>
            <dgm:constr type="tMarg" refType="primFontSz" fact="0.2"/>
            <dgm:constr type="bMarg" refType="primFontSz" fact="0.2"/>
          </dgm:constrLst>
          <dgm:ruleLst>
            <dgm:rule type="primFontSz" val="5" fact="NaN" max="NaN"/>
          </dgm:ruleLst>
        </dgm:layoutNode>
        <dgm:layoutNode name="accent_7">
          <dgm:alg type="sp"/>
          <dgm:shape xmlns:r="http://schemas.openxmlformats.org/officeDocument/2006/relationships" r:blip="">
            <dgm:adjLst/>
          </dgm:shape>
          <dgm:presOf/>
          <dgm:constrLst/>
          <dgm:forEach name="Name58" ref="accentRepeat"/>
        </dgm:layoutNode>
      </dgm:forEach>
    </dgm:layoutNode>
  </dgm:layoutNode>
</dgm:layoutDef>
</file>

<file path=word/diagrams/layout73.xml><?xml version="1.0" encoding="utf-8"?>
<dgm:layoutDef xmlns:dgm="http://schemas.openxmlformats.org/drawingml/2006/diagram" xmlns:a="http://schemas.openxmlformats.org/drawingml/2006/main" uniqueId="urn:microsoft.com/office/officeart/2005/8/layout/hList1">
  <dgm:title val=""/>
  <dgm:desc val=""/>
  <dgm:catLst>
    <dgm:cat type="list" pri="5000"/>
    <dgm:cat type="convert" pri="5000"/>
  </dgm:catLst>
  <dgm:sampData>
    <dgm:dataModel>
      <dgm:ptLst>
        <dgm:pt modelId="0" type="doc"/>
        <dgm:pt modelId="1">
          <dgm:prSet phldr="1"/>
        </dgm:pt>
        <dgm:pt modelId="11">
          <dgm:prSet phldr="1"/>
        </dgm:pt>
        <dgm:pt modelId="12">
          <dgm:prSet phldr="1"/>
        </dgm:pt>
        <dgm:pt modelId="2">
          <dgm:prSet phldr="1"/>
        </dgm:pt>
        <dgm:pt modelId="21">
          <dgm:prSet phldr="1"/>
        </dgm:pt>
        <dgm:pt modelId="22">
          <dgm:prSet phldr="1"/>
        </dgm:pt>
        <dgm:pt modelId="3">
          <dgm:prSet phldr="1"/>
        </dgm:pt>
        <dgm:pt modelId="31">
          <dgm:prSet phldr="1"/>
        </dgm:pt>
        <dgm:pt modelId="32">
          <dgm:prSet phldr="1"/>
        </dgm:pt>
      </dgm:ptLst>
      <dgm:cxnLst>
        <dgm:cxn modelId="4" srcId="0" destId="1" srcOrd="0" destOrd="0"/>
        <dgm:cxn modelId="5" srcId="0" destId="2" srcOrd="1" destOrd="0"/>
        <dgm:cxn modelId="6" srcId="0" destId="3" srcOrd="2" destOrd="0"/>
        <dgm:cxn modelId="13" srcId="1" destId="11" srcOrd="0" destOrd="0"/>
        <dgm:cxn modelId="14" srcId="1" destId="12" srcOrd="1" destOrd="0"/>
        <dgm:cxn modelId="23" srcId="2" destId="21" srcOrd="0" destOrd="0"/>
        <dgm:cxn modelId="24" srcId="2" destId="22" srcOrd="1" destOrd="0"/>
        <dgm:cxn modelId="33" srcId="3" destId="31" srcOrd="0" destOrd="0"/>
        <dgm:cxn modelId="34" srcId="3" destId="32" srcOrd="1" destOrd="0"/>
      </dgm:cxnLst>
      <dgm:bg/>
      <dgm:whole/>
    </dgm:dataModel>
  </dgm:sampData>
  <dgm:styleData>
    <dgm:dataModel>
      <dgm:ptLst>
        <dgm:pt modelId="0" type="doc"/>
        <dgm:pt modelId="1">
          <dgm:prSet phldr="1"/>
        </dgm:pt>
        <dgm:pt modelId="2">
          <dgm:prSet phldr="1"/>
        </dgm:pt>
      </dgm:ptLst>
      <dgm:cxnLst>
        <dgm:cxn modelId="3" srcId="0" destId="1" srcOrd="0" destOrd="0"/>
        <dgm:cxn modelId="4" srcId="0" destId="2" srcOrd="1" destOrd="0"/>
      </dgm:cxnLst>
      <dgm:bg/>
      <dgm:whole/>
    </dgm:dataModel>
  </dgm:styleData>
  <dgm:clrData>
    <dgm:dataModel>
      <dgm:ptLst>
        <dgm:pt modelId="0" type="doc"/>
        <dgm:pt modelId="1">
          <dgm:prSet phldr="1"/>
        </dgm:pt>
        <dgm:pt modelId="2">
          <dgm:prSet phldr="1"/>
        </dgm:pt>
        <dgm:pt modelId="3">
          <dgm:prSet phldr="1"/>
        </dgm:pt>
        <dgm:pt modelId="4">
          <dgm:prSet phldr="1"/>
        </dgm:pt>
      </dgm:ptLst>
      <dgm:cxnLst>
        <dgm:cxn modelId="5" srcId="0" destId="1" srcOrd="0" destOrd="0"/>
        <dgm:cxn modelId="6" srcId="0" destId="2" srcOrd="1" destOrd="0"/>
        <dgm:cxn modelId="7" srcId="0" destId="3" srcOrd="2" destOrd="0"/>
        <dgm:cxn modelId="8" srcId="0" destId="4" srcOrd="3" destOrd="0"/>
      </dgm:cxnLst>
      <dgm:bg/>
      <dgm:whole/>
    </dgm:dataModel>
  </dgm:clrData>
  <dgm:layoutNode name="Name0">
    <dgm:varLst>
      <dgm:dir/>
      <dgm:animLvl val="lvl"/>
      <dgm:resizeHandles val="exact"/>
    </dgm:varLst>
    <dgm:choose name="Name1">
      <dgm:if name="Name2" func="var" arg="dir" op="equ" val="norm">
        <dgm:alg type="lin"/>
      </dgm:if>
      <dgm:else name="Name3">
        <dgm:alg type="lin">
          <dgm:param type="linDir" val="fromR"/>
        </dgm:alg>
      </dgm:else>
    </dgm:choose>
    <dgm:shape xmlns:r="http://schemas.openxmlformats.org/officeDocument/2006/relationships" r:blip="">
      <dgm:adjLst/>
    </dgm:shape>
    <dgm:presOf/>
    <dgm:constrLst>
      <dgm:constr type="h" for="ch" forName="composite" refType="h"/>
      <dgm:constr type="w" for="ch" forName="composite" refType="w"/>
      <dgm:constr type="w" for="des" forName="parTx"/>
      <dgm:constr type="h" for="des" forName="parTx" op="equ"/>
      <dgm:constr type="w" for="des" forName="desTx"/>
      <dgm:constr type="h" for="des" forName="desTx" op="equ"/>
      <dgm:constr type="primFontSz" for="des" forName="parTx" val="65"/>
      <dgm:constr type="secFontSz" for="des" forName="desTx" refType="primFontSz" refFor="des" refForName="parTx" op="equ"/>
      <dgm:constr type="h" for="des" forName="parTx" refType="primFontSz" refFor="des" refForName="parTx" fact="0.8"/>
      <dgm:constr type="h" for="des" forName="desTx" refType="primFontSz" refFor="des" refForName="parTx" fact="1.22"/>
      <dgm:constr type="w" for="ch" forName="space" refType="w" refFor="ch" refForName="composite" op="equ" fact="0.14"/>
    </dgm:constrLst>
    <dgm:ruleLst>
      <dgm:rule type="w" for="ch" forName="composite" val="0" fact="NaN" max="NaN"/>
      <dgm:rule type="primFontSz" for="des" forName="parTx" val="5" fact="NaN" max="NaN"/>
    </dgm:ruleLst>
    <dgm:forEach name="Name4" axis="ch" ptType="node">
      <dgm:layoutNode name="composite">
        <dgm:alg type="composite"/>
        <dgm:shape xmlns:r="http://schemas.openxmlformats.org/officeDocument/2006/relationships" r:blip="">
          <dgm:adjLst/>
        </dgm:shape>
        <dgm:presOf/>
        <dgm:constrLst>
          <dgm:constr type="l" for="ch" forName="parTx"/>
          <dgm:constr type="w" for="ch" forName="parTx" refType="w"/>
          <dgm:constr type="t" for="ch" forName="parTx"/>
          <dgm:constr type="l" for="ch" forName="desTx"/>
          <dgm:constr type="w" for="ch" forName="desTx" refType="w" refFor="ch" refForName="parTx"/>
          <dgm:constr type="t" for="ch" forName="desTx" refType="h" refFor="ch" refForName="parTx"/>
        </dgm:constrLst>
        <dgm:ruleLst>
          <dgm:rule type="h" val="INF" fact="NaN" max="NaN"/>
        </dgm:ruleLst>
        <dgm:layoutNode name="parTx" styleLbl="alignNode1">
          <dgm:varLst>
            <dgm:chMax val="0"/>
            <dgm:chPref val="0"/>
            <dgm:bulletEnabled val="1"/>
          </dgm:varLst>
          <dgm:alg type="tx"/>
          <dgm:shape xmlns:r="http://schemas.openxmlformats.org/officeDocument/2006/relationships" type="rect" r:blip="">
            <dgm:adjLst/>
          </dgm:shape>
          <dgm:presOf axis="self" ptType="node"/>
          <dgm:constrLst>
            <dgm:constr type="h" refType="w" op="lte" fact="0.4"/>
            <dgm:constr type="h"/>
            <dgm:constr type="tMarg" refType="primFontSz" fact="0.32"/>
            <dgm:constr type="bMarg" refType="primFontSz" fact="0.32"/>
          </dgm:constrLst>
          <dgm:ruleLst>
            <dgm:rule type="h" val="INF" fact="NaN" max="NaN"/>
          </dgm:ruleLst>
        </dgm:layoutNode>
        <dgm:layoutNode name="desTx" styleLbl="alignAccFollowNode1">
          <dgm:varLst>
            <dgm:bulletEnabled val="1"/>
          </dgm:varLst>
          <dgm:alg type="tx">
            <dgm:param type="stBulletLvl" val="1"/>
          </dgm:alg>
          <dgm:shape xmlns:r="http://schemas.openxmlformats.org/officeDocument/2006/relationships" type="rect" r:blip="">
            <dgm:adjLst/>
          </dgm:shape>
          <dgm:presOf axis="des" ptType="node"/>
          <dgm:constrLst>
            <dgm:constr type="secFontSz" val="65"/>
            <dgm:constr type="primFontSz" refType="secFontSz"/>
            <dgm:constr type="h"/>
            <dgm:constr type="lMarg" refType="primFontSz" fact="0.42"/>
            <dgm:constr type="tMarg" refType="primFontSz" fact="0.42"/>
            <dgm:constr type="bMarg" refType="primFontSz" fact="0.63"/>
          </dgm:constrLst>
          <dgm:ruleLst>
            <dgm:rule type="h" val="INF" fact="NaN" max="NaN"/>
          </dgm:ruleLst>
        </dgm:layoutNode>
      </dgm:layoutNode>
      <dgm:forEach name="Name5" axis="followSib" ptType="sibTrans" cnt="1">
        <dgm:layoutNode name="space">
          <dgm:alg type="sp"/>
          <dgm:shape xmlns:r="http://schemas.openxmlformats.org/officeDocument/2006/relationships" r:blip="">
            <dgm:adjLst/>
          </dgm:shape>
          <dgm:presOf/>
          <dgm:constrLst/>
          <dgm:ruleLst/>
        </dgm:layoutNode>
      </dgm:forEach>
    </dgm:forEach>
  </dgm:layoutNode>
</dgm:layoutDef>
</file>

<file path=word/diagrams/layout74.xml><?xml version="1.0" encoding="utf-8"?>
<dgm:layoutDef xmlns:dgm="http://schemas.openxmlformats.org/drawingml/2006/diagram" xmlns:a="http://schemas.openxmlformats.org/drawingml/2006/main" uniqueId="urn:microsoft.com/office/officeart/2005/8/layout/list1">
  <dgm:title val=""/>
  <dgm:desc val=""/>
  <dgm:catLst>
    <dgm:cat type="list" pri="4000"/>
  </dgm:catLst>
  <dgm:sampData>
    <dgm:dataModel>
      <dgm:ptLst>
        <dgm:pt modelId="0" type="doc"/>
        <dgm:pt modelId="1">
          <dgm:prSet phldr="1"/>
        </dgm:pt>
        <dgm:pt modelId="2">
          <dgm:prSet phldr="1"/>
        </dgm:pt>
        <dgm:pt modelId="3">
          <dgm:prSet phldr="1"/>
        </dgm:pt>
      </dgm:ptLst>
      <dgm:cxnLst>
        <dgm:cxn modelId="4" srcId="0" destId="1" srcOrd="0" destOrd="0"/>
        <dgm:cxn modelId="5" srcId="0" destId="2" srcOrd="1" destOrd="0"/>
        <dgm:cxn modelId="6" srcId="0" destId="3" srcOrd="2" destOrd="0"/>
      </dgm:cxnLst>
      <dgm:bg/>
      <dgm:whole/>
    </dgm:dataModel>
  </dgm:sampData>
  <dgm:styleData>
    <dgm:dataModel>
      <dgm:ptLst>
        <dgm:pt modelId="0" type="doc"/>
        <dgm:pt modelId="1"/>
        <dgm:pt modelId="2"/>
      </dgm:ptLst>
      <dgm:cxnLst>
        <dgm:cxn modelId="4" srcId="0" destId="1" srcOrd="0" destOrd="0"/>
        <dgm:cxn modelId="5"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linear">
    <dgm:varLst>
      <dgm:dir/>
      <dgm:animLvl val="lvl"/>
      <dgm:resizeHandles val="exact"/>
    </dgm:varLst>
    <dgm:choose name="Name0">
      <dgm:if name="Name1" func="var" arg="dir" op="equ" val="norm">
        <dgm:alg type="lin">
          <dgm:param type="linDir" val="fromT"/>
          <dgm:param type="vertAlign" val="mid"/>
          <dgm:param type="horzAlign" val="l"/>
          <dgm:param type="nodeHorzAlign" val="l"/>
        </dgm:alg>
      </dgm:if>
      <dgm:else name="Name2">
        <dgm:alg type="lin">
          <dgm:param type="linDir" val="fromT"/>
          <dgm:param type="vertAlign" val="mid"/>
          <dgm:param type="horzAlign" val="r"/>
          <dgm:param type="nodeHorzAlign" val="r"/>
        </dgm:alg>
      </dgm:else>
    </dgm:choose>
    <dgm:shape xmlns:r="http://schemas.openxmlformats.org/officeDocument/2006/relationships" r:blip="">
      <dgm:adjLst/>
    </dgm:shape>
    <dgm:presOf/>
    <dgm:constrLst>
      <dgm:constr type="w" for="ch" forName="parentLin" refType="w"/>
      <dgm:constr type="h" for="ch" forName="parentLin" val="INF"/>
      <dgm:constr type="w" for="des" forName="parentLeftMargin" refType="w" fact="0.05"/>
      <dgm:constr type="w" for="des" forName="parentText" refType="w" fact="0.7"/>
      <dgm:constr type="h" for="des" forName="parentText" refType="primFontSz" refFor="des" refForName="parentText" fact="0.82"/>
      <dgm:constr type="h" for="ch" forName="negativeSpace" refType="primFontSz" refFor="des" refForName="parentText" fact="-0.41"/>
      <dgm:constr type="h" for="ch" forName="negativeSpace" refType="h" refFor="des" refForName="parentText" op="lte" fact="-0.82"/>
      <dgm:constr type="h" for="ch" forName="negativeSpace" refType="h" refFor="des" refForName="parentText" op="gte" fact="-0.82"/>
      <dgm:constr type="w" for="ch" forName="childText" refType="w"/>
      <dgm:constr type="h" for="ch" forName="childText" refType="primFontSz" refFor="des" refForName="parentText" fact="0.7"/>
      <dgm:constr type="primFontSz" for="des" forName="parentText" val="65"/>
      <dgm:constr type="primFontSz" for="ch" forName="childText" refType="primFontSz" refFor="des" refForName="parentText"/>
      <dgm:constr type="tMarg" for="ch" forName="childText" refType="primFontSz" refFor="des" refForName="parentText" fact="1.64"/>
      <dgm:constr type="tMarg" for="ch" forName="childText" refType="h" refFor="des" refForName="parentText" op="lte" fact="3.28"/>
      <dgm:constr type="tMarg" for="ch" forName="childText" refType="h" refFor="des" refForName="parentText" op="gte" fact="3.28"/>
      <dgm:constr type="lMarg" for="ch" forName="childText" refType="w" fact="0.22"/>
      <dgm:constr type="rMarg" for="ch" forName="childText" refType="lMarg" refFor="ch" refForName="childText"/>
      <dgm:constr type="lMarg" for="des" forName="parentText" refType="w" fact="0.075"/>
      <dgm:constr type="rMarg" for="des" forName="parentText" refType="lMarg" refFor="des" refForName="parentText"/>
      <dgm:constr type="h" for="ch" forName="spaceBetweenRectangles" refType="primFontSz" refFor="des" refForName="parentText" fact="0.15"/>
    </dgm:constrLst>
    <dgm:ruleLst>
      <dgm:rule type="primFontSz" for="des" forName="parentText" val="5" fact="NaN" max="NaN"/>
    </dgm:ruleLst>
    <dgm:forEach name="Name3" axis="ch" ptType="node">
      <dgm:layoutNode name="parentLin">
        <dgm:choose name="Name4">
          <dgm:if name="Name5" func="var" arg="dir" op="equ" val="norm">
            <dgm:alg type="lin">
              <dgm:param type="linDir" val="fromL"/>
              <dgm:param type="horzAlign" val="l"/>
              <dgm:param type="nodeHorzAlign" val="l"/>
            </dgm:alg>
          </dgm:if>
          <dgm:else name="Name6">
            <dgm:alg type="lin">
              <dgm:param type="linDir" val="fromR"/>
              <dgm:param type="horzAlign" val="r"/>
              <dgm:param type="nodeHorzAlign" val="r"/>
            </dgm:alg>
          </dgm:else>
        </dgm:choose>
        <dgm:shape xmlns:r="http://schemas.openxmlformats.org/officeDocument/2006/relationships" r:blip="">
          <dgm:adjLst/>
        </dgm:shape>
        <dgm:presOf/>
        <dgm:constrLst/>
        <dgm:ruleLst/>
        <dgm:layoutNode name="parentLeftMargin">
          <dgm:alg type="sp"/>
          <dgm:shape xmlns:r="http://schemas.openxmlformats.org/officeDocument/2006/relationships" type="rect" r:blip="" hideGeom="1">
            <dgm:adjLst/>
          </dgm:shape>
          <dgm:presOf axis="self"/>
          <dgm:constrLst>
            <dgm:constr type="h"/>
          </dgm:constrLst>
          <dgm:ruleLst/>
        </dgm:layoutNode>
        <dgm:layoutNode name="parentText" styleLbl="node1">
          <dgm:varLst>
            <dgm:chMax val="0"/>
            <dgm:bulletEnabled val="1"/>
          </dgm:varLst>
          <dgm:choose name="Name7">
            <dgm:if name="Name8" func="var" arg="dir" op="equ" val="norm">
              <dgm:alg type="tx">
                <dgm:param type="parTxLTRAlign" val="l"/>
                <dgm:param type="parTxRTLAlign" val="l"/>
              </dgm:alg>
            </dgm:if>
            <dgm:else name="Name9">
              <dgm:alg type="tx">
                <dgm:param type="parTxLTRAlign" val="r"/>
                <dgm:param type="parTxRTLAlign" val="r"/>
              </dgm:alg>
            </dgm:else>
          </dgm:choose>
          <dgm:shape xmlns:r="http://schemas.openxmlformats.org/officeDocument/2006/relationships" type="roundRect" r:blip="">
            <dgm:adjLst/>
          </dgm:shape>
          <dgm:presOf axis="self" ptType="node"/>
          <dgm:constrLst>
            <dgm:constr type="tMarg"/>
            <dgm:constr type="bMarg"/>
          </dgm:constrLst>
          <dgm:ruleLst/>
        </dgm:layoutNode>
      </dgm:layoutNode>
      <dgm:layoutNode name="negativeSpace">
        <dgm:alg type="sp"/>
        <dgm:shape xmlns:r="http://schemas.openxmlformats.org/officeDocument/2006/relationships" r:blip="">
          <dgm:adjLst/>
        </dgm:shape>
        <dgm:presOf/>
        <dgm:constrLst/>
        <dgm:ruleLst/>
      </dgm:layoutNode>
      <dgm:layoutNode name="childText" styleLbl="conFgAcc1">
        <dgm:varLst>
          <dgm:bulletEnabled val="1"/>
        </dgm:varLst>
        <dgm:alg type="tx">
          <dgm:param type="stBulletLvl" val="1"/>
        </dgm:alg>
        <dgm:shape xmlns:r="http://schemas.openxmlformats.org/officeDocument/2006/relationships" type="rect" r:blip="" zOrderOff="-2">
          <dgm:adjLst/>
        </dgm:shape>
        <dgm:presOf axis="des" ptType="node"/>
        <dgm:constrLst>
          <dgm:constr type="secFontSz" refType="primFontSz"/>
        </dgm:constrLst>
        <dgm:ruleLst>
          <dgm:rule type="h" val="INF" fact="NaN" max="NaN"/>
        </dgm:ruleLst>
      </dgm:layoutNode>
      <dgm:forEach name="Name10" axis="followSib" ptType="sibTrans" cnt="1">
        <dgm:layoutNode name="spaceBetweenRectangles">
          <dgm:alg type="sp"/>
          <dgm:shape xmlns:r="http://schemas.openxmlformats.org/officeDocument/2006/relationships" r:blip="">
            <dgm:adjLst/>
          </dgm:shape>
          <dgm:presOf/>
          <dgm:constrLst/>
          <dgm:ruleLst/>
        </dgm:layoutNode>
      </dgm:forEach>
    </dgm:forEach>
  </dgm:layoutNode>
</dgm:layoutDef>
</file>

<file path=word/diagrams/layout75.xml><?xml version="1.0" encoding="utf-8"?>
<dgm:layoutDef xmlns:dgm="http://schemas.openxmlformats.org/drawingml/2006/diagram" xmlns:a="http://schemas.openxmlformats.org/drawingml/2006/main" uniqueId="urn:microsoft.com/office/officeart/2005/8/layout/lProcess2">
  <dgm:title val=""/>
  <dgm:desc val=""/>
  <dgm:catLst>
    <dgm:cat type="list" pri="10000"/>
    <dgm:cat type="relationship" pri="13000"/>
  </dgm:catLst>
  <dgm:sampData>
    <dgm:dataModel>
      <dgm:ptLst>
        <dgm:pt modelId="0" type="doc"/>
        <dgm:pt modelId="1">
          <dgm:prSet phldr="1"/>
        </dgm:pt>
        <dgm:pt modelId="11">
          <dgm:prSet phldr="1"/>
        </dgm:pt>
        <dgm:pt modelId="12">
          <dgm:prSet phldr="1"/>
        </dgm:pt>
        <dgm:pt modelId="2">
          <dgm:prSet phldr="1"/>
        </dgm:pt>
        <dgm:pt modelId="21">
          <dgm:prSet phldr="1"/>
        </dgm:pt>
        <dgm:pt modelId="22">
          <dgm:prSet phldr="1"/>
        </dgm:pt>
        <dgm:pt modelId="3">
          <dgm:prSet phldr="1"/>
        </dgm:pt>
        <dgm:pt modelId="31">
          <dgm:prSet phldr="1"/>
        </dgm:pt>
        <dgm:pt modelId="32">
          <dgm:prSet phldr="1"/>
        </dgm:pt>
      </dgm:ptLst>
      <dgm:cxnLst>
        <dgm:cxn modelId="4" srcId="0" destId="1" srcOrd="0" destOrd="0"/>
        <dgm:cxn modelId="5" srcId="0" destId="2" srcOrd="1" destOrd="0"/>
        <dgm:cxn modelId="13" srcId="1" destId="11" srcOrd="0" destOrd="0"/>
        <dgm:cxn modelId="14" srcId="1" destId="12" srcOrd="0" destOrd="0"/>
        <dgm:cxn modelId="23" srcId="2" destId="21" srcOrd="0" destOrd="0"/>
        <dgm:cxn modelId="24" srcId="2" destId="22" srcOrd="0" destOrd="0"/>
        <dgm:cxn modelId="33" srcId="3" destId="31" srcOrd="0" destOrd="0"/>
        <dgm:cxn modelId="34" srcId="3" destId="32" srcOrd="0" destOrd="0"/>
      </dgm:cxnLst>
      <dgm:bg/>
      <dgm:whole/>
    </dgm:dataModel>
  </dgm:sampData>
  <dgm:styleData useDef="1">
    <dgm:dataModel>
      <dgm:ptLst/>
      <dgm:bg/>
      <dgm:whole/>
    </dgm:dataModel>
  </dgm:styleData>
  <dgm:clrData useDef="1">
    <dgm:dataModel>
      <dgm:ptLst/>
      <dgm:bg/>
      <dgm:whole/>
    </dgm:dataModel>
  </dgm:clrData>
  <dgm:layoutNode name="theList">
    <dgm:varLst>
      <dgm:dir/>
      <dgm:animLvl val="lvl"/>
      <dgm:resizeHandles val="exact"/>
    </dgm:varLst>
    <dgm:choose name="Name0">
      <dgm:if name="Name1" func="var" arg="dir" op="equ" val="norm">
        <dgm:alg type="lin"/>
      </dgm:if>
      <dgm:else name="Name2">
        <dgm:alg type="lin">
          <dgm:param type="linDir" val="fromR"/>
        </dgm:alg>
      </dgm:else>
    </dgm:choose>
    <dgm:shape xmlns:r="http://schemas.openxmlformats.org/officeDocument/2006/relationships" r:blip="">
      <dgm:adjLst/>
    </dgm:shape>
    <dgm:presOf/>
    <dgm:constrLst>
      <dgm:constr type="w" for="ch" forName="compNode" refType="w"/>
      <dgm:constr type="h" for="ch" forName="compNode" refType="h"/>
      <dgm:constr type="w" for="ch" forName="aSpace" refType="w" fact="0.075"/>
      <dgm:constr type="h" for="des" forName="aSpace2" refType="h" fact="0.1"/>
      <dgm:constr type="primFontSz" for="des" forName="textNode" op="equ"/>
      <dgm:constr type="primFontSz" for="des" forName="childNode" op="equ"/>
    </dgm:constrLst>
    <dgm:ruleLst/>
    <dgm:forEach name="aNodeForEach" axis="ch" ptType="node">
      <dgm:layoutNode name="compNode">
        <dgm:alg type="composite"/>
        <dgm:shape xmlns:r="http://schemas.openxmlformats.org/officeDocument/2006/relationships" r:blip="">
          <dgm:adjLst/>
        </dgm:shape>
        <dgm:presOf/>
        <dgm:constrLst>
          <dgm:constr type="w" for="ch" forName="aNode" refType="w"/>
          <dgm:constr type="h" for="ch" forName="aNode" refType="h"/>
          <dgm:constr type="w" for="ch" forName="textNode" refType="w"/>
          <dgm:constr type="h" for="ch" forName="textNode" refType="h" fact="0.3"/>
          <dgm:constr type="ctrX" for="ch" forName="textNode" refType="w" fact="0.5"/>
          <dgm:constr type="w" for="ch" forName="compChildNode" refType="w" fact="0.8"/>
          <dgm:constr type="h" for="ch" forName="compChildNode" refType="h" fact="0.65"/>
          <dgm:constr type="t" for="ch" forName="compChildNode" refType="h" fact="0.3"/>
          <dgm:constr type="ctrX" for="ch" forName="compChildNode" refType="w" fact="0.5"/>
        </dgm:constrLst>
        <dgm:ruleLst/>
        <dgm:layoutNode name="aNode" styleLbl="bgShp">
          <dgm:alg type="sp"/>
          <dgm:shape xmlns:r="http://schemas.openxmlformats.org/officeDocument/2006/relationships" type="roundRect" r:blip="">
            <dgm:adjLst>
              <dgm:adj idx="1" val="0.1"/>
            </dgm:adjLst>
          </dgm:shape>
          <dgm:presOf axis="self"/>
          <dgm:constrLst/>
          <dgm:ruleLst/>
        </dgm:layoutNode>
        <dgm:layoutNode name="textNode" styleLbl="bgShp">
          <dgm:alg type="tx"/>
          <dgm:shape xmlns:r="http://schemas.openxmlformats.org/officeDocument/2006/relationships" type="rect" r:blip="" hideGeom="1">
            <dgm:adjLst>
              <dgm:adj idx="1" val="0.1"/>
            </dgm:adjLst>
          </dgm:shape>
          <dgm:presOf axis="self"/>
          <dgm:constrLst>
            <dgm:constr type="primFontSz" val="65"/>
            <dgm:constr type="lMarg" refType="primFontSz" fact="0.3"/>
            <dgm:constr type="rMarg" refType="primFontSz" fact="0.3"/>
            <dgm:constr type="tMarg" refType="primFontSz" fact="0.3"/>
            <dgm:constr type="bMarg" refType="primFontSz" fact="0.3"/>
          </dgm:constrLst>
          <dgm:ruleLst>
            <dgm:rule type="primFontSz" val="5" fact="NaN" max="NaN"/>
          </dgm:ruleLst>
        </dgm:layoutNode>
        <dgm:layoutNode name="compChildNode">
          <dgm:alg type="composite"/>
          <dgm:shape xmlns:r="http://schemas.openxmlformats.org/officeDocument/2006/relationships" r:blip="">
            <dgm:adjLst/>
          </dgm:shape>
          <dgm:presOf/>
          <dgm:constrLst>
            <dgm:constr type="w" for="des" forName="childNode" refType="w"/>
            <dgm:constr type="h" for="des" forName="childNode" refType="h"/>
          </dgm:constrLst>
          <dgm:ruleLst/>
          <dgm:layoutNode name="theInnerList">
            <dgm:alg type="lin">
              <dgm:param type="linDir" val="fromT"/>
            </dgm:alg>
            <dgm:shape xmlns:r="http://schemas.openxmlformats.org/officeDocument/2006/relationships" r:blip="">
              <dgm:adjLst/>
            </dgm:shape>
            <dgm:presOf/>
            <dgm:constrLst/>
            <dgm:ruleLst/>
            <dgm:forEach name="childNodeForEach" axis="ch" ptType="node">
              <dgm:layoutNode name="childNode" styleLbl="node1">
                <dgm:varLst>
                  <dgm:bulletEnabled val="1"/>
                </dgm:varLst>
                <dgm:alg type="tx"/>
                <dgm:shape xmlns:r="http://schemas.openxmlformats.org/officeDocument/2006/relationships" type="roundRect" r:blip="">
                  <dgm:adjLst>
                    <dgm:adj idx="1" val="0.1"/>
                  </dgm:adjLst>
                </dgm:shape>
                <dgm:presOf axis="desOrSelf" ptType="node"/>
                <dgm:constrLst>
                  <dgm:constr type="primFontSz" val="65"/>
                  <dgm:constr type="tMarg" refType="primFontSz" fact="0.15"/>
                  <dgm:constr type="bMarg" refType="primFontSz" fact="0.15"/>
                  <dgm:constr type="lMarg" refType="primFontSz" fact="0.2"/>
                  <dgm:constr type="rMarg" refType="primFontSz" fact="0.2"/>
                </dgm:constrLst>
                <dgm:ruleLst>
                  <dgm:rule type="primFontSz" val="5" fact="NaN" max="NaN"/>
                </dgm:ruleLst>
              </dgm:layoutNode>
              <dgm:choose name="Name3">
                <dgm:if name="Name4" axis="self" ptType="node" func="revPos" op="equ" val="1"/>
                <dgm:else name="Name5">
                  <dgm:layoutNode name="aSpace2">
                    <dgm:alg type="sp"/>
                    <dgm:shape xmlns:r="http://schemas.openxmlformats.org/officeDocument/2006/relationships" r:blip="">
                      <dgm:adjLst/>
                    </dgm:shape>
                    <dgm:presOf/>
                    <dgm:constrLst/>
                    <dgm:ruleLst/>
                  </dgm:layoutNode>
                </dgm:else>
              </dgm:choose>
            </dgm:forEach>
          </dgm:layoutNode>
        </dgm:layoutNode>
      </dgm:layoutNode>
      <dgm:choose name="Name6">
        <dgm:if name="Name7" axis="self" ptType="node" func="revPos" op="equ" val="1"/>
        <dgm:else name="Name8">
          <dgm:layoutNode name="aSpace">
            <dgm:alg type="sp"/>
            <dgm:shape xmlns:r="http://schemas.openxmlformats.org/officeDocument/2006/relationships" r:blip="">
              <dgm:adjLst/>
            </dgm:shape>
            <dgm:presOf/>
            <dgm:constrLst/>
            <dgm:ruleLst/>
          </dgm:layoutNode>
        </dgm:else>
      </dgm:choose>
    </dgm:forEach>
  </dgm:layoutNode>
</dgm:layoutDef>
</file>

<file path=word/diagrams/layout76.xml><?xml version="1.0" encoding="utf-8"?>
<dgm:layoutDef xmlns:dgm="http://schemas.openxmlformats.org/drawingml/2006/diagram" xmlns:a="http://schemas.openxmlformats.org/drawingml/2006/main" uniqueId="urn:microsoft.com/office/officeart/2005/8/layout/list1">
  <dgm:title val=""/>
  <dgm:desc val=""/>
  <dgm:catLst>
    <dgm:cat type="list" pri="4000"/>
  </dgm:catLst>
  <dgm:sampData>
    <dgm:dataModel>
      <dgm:ptLst>
        <dgm:pt modelId="0" type="doc"/>
        <dgm:pt modelId="1">
          <dgm:prSet phldr="1"/>
        </dgm:pt>
        <dgm:pt modelId="2">
          <dgm:prSet phldr="1"/>
        </dgm:pt>
        <dgm:pt modelId="3">
          <dgm:prSet phldr="1"/>
        </dgm:pt>
      </dgm:ptLst>
      <dgm:cxnLst>
        <dgm:cxn modelId="4" srcId="0" destId="1" srcOrd="0" destOrd="0"/>
        <dgm:cxn modelId="5" srcId="0" destId="2" srcOrd="1" destOrd="0"/>
        <dgm:cxn modelId="6" srcId="0" destId="3" srcOrd="2" destOrd="0"/>
      </dgm:cxnLst>
      <dgm:bg/>
      <dgm:whole/>
    </dgm:dataModel>
  </dgm:sampData>
  <dgm:styleData>
    <dgm:dataModel>
      <dgm:ptLst>
        <dgm:pt modelId="0" type="doc"/>
        <dgm:pt modelId="1"/>
        <dgm:pt modelId="2"/>
      </dgm:ptLst>
      <dgm:cxnLst>
        <dgm:cxn modelId="4" srcId="0" destId="1" srcOrd="0" destOrd="0"/>
        <dgm:cxn modelId="5"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linear">
    <dgm:varLst>
      <dgm:dir/>
      <dgm:animLvl val="lvl"/>
      <dgm:resizeHandles val="exact"/>
    </dgm:varLst>
    <dgm:choose name="Name0">
      <dgm:if name="Name1" func="var" arg="dir" op="equ" val="norm">
        <dgm:alg type="lin">
          <dgm:param type="linDir" val="fromT"/>
          <dgm:param type="vertAlign" val="mid"/>
          <dgm:param type="horzAlign" val="l"/>
          <dgm:param type="nodeHorzAlign" val="l"/>
        </dgm:alg>
      </dgm:if>
      <dgm:else name="Name2">
        <dgm:alg type="lin">
          <dgm:param type="linDir" val="fromT"/>
          <dgm:param type="vertAlign" val="mid"/>
          <dgm:param type="horzAlign" val="r"/>
          <dgm:param type="nodeHorzAlign" val="r"/>
        </dgm:alg>
      </dgm:else>
    </dgm:choose>
    <dgm:shape xmlns:r="http://schemas.openxmlformats.org/officeDocument/2006/relationships" r:blip="">
      <dgm:adjLst/>
    </dgm:shape>
    <dgm:presOf/>
    <dgm:constrLst>
      <dgm:constr type="w" for="ch" forName="parentLin" refType="w"/>
      <dgm:constr type="h" for="ch" forName="parentLin" val="INF"/>
      <dgm:constr type="w" for="des" forName="parentLeftMargin" refType="w" fact="0.05"/>
      <dgm:constr type="w" for="des" forName="parentText" refType="w" fact="0.7"/>
      <dgm:constr type="h" for="des" forName="parentText" refType="primFontSz" refFor="des" refForName="parentText" fact="0.82"/>
      <dgm:constr type="h" for="ch" forName="negativeSpace" refType="primFontSz" refFor="des" refForName="parentText" fact="-0.41"/>
      <dgm:constr type="h" for="ch" forName="negativeSpace" refType="h" refFor="des" refForName="parentText" op="lte" fact="-0.82"/>
      <dgm:constr type="h" for="ch" forName="negativeSpace" refType="h" refFor="des" refForName="parentText" op="gte" fact="-0.82"/>
      <dgm:constr type="w" for="ch" forName="childText" refType="w"/>
      <dgm:constr type="h" for="ch" forName="childText" refType="primFontSz" refFor="des" refForName="parentText" fact="0.7"/>
      <dgm:constr type="primFontSz" for="des" forName="parentText" val="65"/>
      <dgm:constr type="primFontSz" for="ch" forName="childText" refType="primFontSz" refFor="des" refForName="parentText"/>
      <dgm:constr type="tMarg" for="ch" forName="childText" refType="primFontSz" refFor="des" refForName="parentText" fact="1.64"/>
      <dgm:constr type="tMarg" for="ch" forName="childText" refType="h" refFor="des" refForName="parentText" op="lte" fact="3.28"/>
      <dgm:constr type="tMarg" for="ch" forName="childText" refType="h" refFor="des" refForName="parentText" op="gte" fact="3.28"/>
      <dgm:constr type="lMarg" for="ch" forName="childText" refType="w" fact="0.22"/>
      <dgm:constr type="rMarg" for="ch" forName="childText" refType="lMarg" refFor="ch" refForName="childText"/>
      <dgm:constr type="lMarg" for="des" forName="parentText" refType="w" fact="0.075"/>
      <dgm:constr type="rMarg" for="des" forName="parentText" refType="lMarg" refFor="des" refForName="parentText"/>
      <dgm:constr type="h" for="ch" forName="spaceBetweenRectangles" refType="primFontSz" refFor="des" refForName="parentText" fact="0.15"/>
    </dgm:constrLst>
    <dgm:ruleLst>
      <dgm:rule type="primFontSz" for="des" forName="parentText" val="5" fact="NaN" max="NaN"/>
    </dgm:ruleLst>
    <dgm:forEach name="Name3" axis="ch" ptType="node">
      <dgm:layoutNode name="parentLin">
        <dgm:choose name="Name4">
          <dgm:if name="Name5" func="var" arg="dir" op="equ" val="norm">
            <dgm:alg type="lin">
              <dgm:param type="linDir" val="fromL"/>
              <dgm:param type="horzAlign" val="l"/>
              <dgm:param type="nodeHorzAlign" val="l"/>
            </dgm:alg>
          </dgm:if>
          <dgm:else name="Name6">
            <dgm:alg type="lin">
              <dgm:param type="linDir" val="fromR"/>
              <dgm:param type="horzAlign" val="r"/>
              <dgm:param type="nodeHorzAlign" val="r"/>
            </dgm:alg>
          </dgm:else>
        </dgm:choose>
        <dgm:shape xmlns:r="http://schemas.openxmlformats.org/officeDocument/2006/relationships" r:blip="">
          <dgm:adjLst/>
        </dgm:shape>
        <dgm:presOf/>
        <dgm:constrLst/>
        <dgm:ruleLst/>
        <dgm:layoutNode name="parentLeftMargin">
          <dgm:alg type="sp"/>
          <dgm:shape xmlns:r="http://schemas.openxmlformats.org/officeDocument/2006/relationships" type="rect" r:blip="" hideGeom="1">
            <dgm:adjLst/>
          </dgm:shape>
          <dgm:presOf axis="self"/>
          <dgm:constrLst>
            <dgm:constr type="h"/>
          </dgm:constrLst>
          <dgm:ruleLst/>
        </dgm:layoutNode>
        <dgm:layoutNode name="parentText" styleLbl="node1">
          <dgm:varLst>
            <dgm:chMax val="0"/>
            <dgm:bulletEnabled val="1"/>
          </dgm:varLst>
          <dgm:choose name="Name7">
            <dgm:if name="Name8" func="var" arg="dir" op="equ" val="norm">
              <dgm:alg type="tx">
                <dgm:param type="parTxLTRAlign" val="l"/>
                <dgm:param type="parTxRTLAlign" val="l"/>
              </dgm:alg>
            </dgm:if>
            <dgm:else name="Name9">
              <dgm:alg type="tx">
                <dgm:param type="parTxLTRAlign" val="r"/>
                <dgm:param type="parTxRTLAlign" val="r"/>
              </dgm:alg>
            </dgm:else>
          </dgm:choose>
          <dgm:shape xmlns:r="http://schemas.openxmlformats.org/officeDocument/2006/relationships" type="roundRect" r:blip="">
            <dgm:adjLst/>
          </dgm:shape>
          <dgm:presOf axis="self" ptType="node"/>
          <dgm:constrLst>
            <dgm:constr type="tMarg"/>
            <dgm:constr type="bMarg"/>
          </dgm:constrLst>
          <dgm:ruleLst/>
        </dgm:layoutNode>
      </dgm:layoutNode>
      <dgm:layoutNode name="negativeSpace">
        <dgm:alg type="sp"/>
        <dgm:shape xmlns:r="http://schemas.openxmlformats.org/officeDocument/2006/relationships" r:blip="">
          <dgm:adjLst/>
        </dgm:shape>
        <dgm:presOf/>
        <dgm:constrLst/>
        <dgm:ruleLst/>
      </dgm:layoutNode>
      <dgm:layoutNode name="childText" styleLbl="conFgAcc1">
        <dgm:varLst>
          <dgm:bulletEnabled val="1"/>
        </dgm:varLst>
        <dgm:alg type="tx">
          <dgm:param type="stBulletLvl" val="1"/>
        </dgm:alg>
        <dgm:shape xmlns:r="http://schemas.openxmlformats.org/officeDocument/2006/relationships" type="rect" r:blip="" zOrderOff="-2">
          <dgm:adjLst/>
        </dgm:shape>
        <dgm:presOf axis="des" ptType="node"/>
        <dgm:constrLst>
          <dgm:constr type="secFontSz" refType="primFontSz"/>
        </dgm:constrLst>
        <dgm:ruleLst>
          <dgm:rule type="h" val="INF" fact="NaN" max="NaN"/>
        </dgm:ruleLst>
      </dgm:layoutNode>
      <dgm:forEach name="Name10" axis="followSib" ptType="sibTrans" cnt="1">
        <dgm:layoutNode name="spaceBetweenRectangles">
          <dgm:alg type="sp"/>
          <dgm:shape xmlns:r="http://schemas.openxmlformats.org/officeDocument/2006/relationships" r:blip="">
            <dgm:adjLst/>
          </dgm:shape>
          <dgm:presOf/>
          <dgm:constrLst/>
          <dgm:ruleLst/>
        </dgm:layoutNode>
      </dgm:forEach>
    </dgm:forEach>
  </dgm:layoutNode>
</dgm:layoutDef>
</file>

<file path=word/diagrams/layout77.xml><?xml version="1.0" encoding="utf-8"?>
<dgm:layoutDef xmlns:dgm="http://schemas.openxmlformats.org/drawingml/2006/diagram" xmlns:a="http://schemas.openxmlformats.org/drawingml/2006/main" uniqueId="urn:microsoft.com/office/officeart/2005/8/layout/hList1">
  <dgm:title val=""/>
  <dgm:desc val=""/>
  <dgm:catLst>
    <dgm:cat type="list" pri="5000"/>
    <dgm:cat type="convert" pri="5000"/>
  </dgm:catLst>
  <dgm:sampData>
    <dgm:dataModel>
      <dgm:ptLst>
        <dgm:pt modelId="0" type="doc"/>
        <dgm:pt modelId="1">
          <dgm:prSet phldr="1"/>
        </dgm:pt>
        <dgm:pt modelId="11">
          <dgm:prSet phldr="1"/>
        </dgm:pt>
        <dgm:pt modelId="12">
          <dgm:prSet phldr="1"/>
        </dgm:pt>
        <dgm:pt modelId="2">
          <dgm:prSet phldr="1"/>
        </dgm:pt>
        <dgm:pt modelId="21">
          <dgm:prSet phldr="1"/>
        </dgm:pt>
        <dgm:pt modelId="22">
          <dgm:prSet phldr="1"/>
        </dgm:pt>
        <dgm:pt modelId="3">
          <dgm:prSet phldr="1"/>
        </dgm:pt>
        <dgm:pt modelId="31">
          <dgm:prSet phldr="1"/>
        </dgm:pt>
        <dgm:pt modelId="32">
          <dgm:prSet phldr="1"/>
        </dgm:pt>
      </dgm:ptLst>
      <dgm:cxnLst>
        <dgm:cxn modelId="4" srcId="0" destId="1" srcOrd="0" destOrd="0"/>
        <dgm:cxn modelId="5" srcId="0" destId="2" srcOrd="1" destOrd="0"/>
        <dgm:cxn modelId="6" srcId="0" destId="3" srcOrd="2" destOrd="0"/>
        <dgm:cxn modelId="13" srcId="1" destId="11" srcOrd="0" destOrd="0"/>
        <dgm:cxn modelId="14" srcId="1" destId="12" srcOrd="1" destOrd="0"/>
        <dgm:cxn modelId="23" srcId="2" destId="21" srcOrd="0" destOrd="0"/>
        <dgm:cxn modelId="24" srcId="2" destId="22" srcOrd="1" destOrd="0"/>
        <dgm:cxn modelId="33" srcId="3" destId="31" srcOrd="0" destOrd="0"/>
        <dgm:cxn modelId="34" srcId="3" destId="32" srcOrd="1" destOrd="0"/>
      </dgm:cxnLst>
      <dgm:bg/>
      <dgm:whole/>
    </dgm:dataModel>
  </dgm:sampData>
  <dgm:styleData>
    <dgm:dataModel>
      <dgm:ptLst>
        <dgm:pt modelId="0" type="doc"/>
        <dgm:pt modelId="1">
          <dgm:prSet phldr="1"/>
        </dgm:pt>
        <dgm:pt modelId="2">
          <dgm:prSet phldr="1"/>
        </dgm:pt>
      </dgm:ptLst>
      <dgm:cxnLst>
        <dgm:cxn modelId="3" srcId="0" destId="1" srcOrd="0" destOrd="0"/>
        <dgm:cxn modelId="4" srcId="0" destId="2" srcOrd="1" destOrd="0"/>
      </dgm:cxnLst>
      <dgm:bg/>
      <dgm:whole/>
    </dgm:dataModel>
  </dgm:styleData>
  <dgm:clrData>
    <dgm:dataModel>
      <dgm:ptLst>
        <dgm:pt modelId="0" type="doc"/>
        <dgm:pt modelId="1">
          <dgm:prSet phldr="1"/>
        </dgm:pt>
        <dgm:pt modelId="2">
          <dgm:prSet phldr="1"/>
        </dgm:pt>
        <dgm:pt modelId="3">
          <dgm:prSet phldr="1"/>
        </dgm:pt>
        <dgm:pt modelId="4">
          <dgm:prSet phldr="1"/>
        </dgm:pt>
      </dgm:ptLst>
      <dgm:cxnLst>
        <dgm:cxn modelId="5" srcId="0" destId="1" srcOrd="0" destOrd="0"/>
        <dgm:cxn modelId="6" srcId="0" destId="2" srcOrd="1" destOrd="0"/>
        <dgm:cxn modelId="7" srcId="0" destId="3" srcOrd="2" destOrd="0"/>
        <dgm:cxn modelId="8" srcId="0" destId="4" srcOrd="3" destOrd="0"/>
      </dgm:cxnLst>
      <dgm:bg/>
      <dgm:whole/>
    </dgm:dataModel>
  </dgm:clrData>
  <dgm:layoutNode name="Name0">
    <dgm:varLst>
      <dgm:dir/>
      <dgm:animLvl val="lvl"/>
      <dgm:resizeHandles val="exact"/>
    </dgm:varLst>
    <dgm:choose name="Name1">
      <dgm:if name="Name2" func="var" arg="dir" op="equ" val="norm">
        <dgm:alg type="lin"/>
      </dgm:if>
      <dgm:else name="Name3">
        <dgm:alg type="lin">
          <dgm:param type="linDir" val="fromR"/>
        </dgm:alg>
      </dgm:else>
    </dgm:choose>
    <dgm:shape xmlns:r="http://schemas.openxmlformats.org/officeDocument/2006/relationships" r:blip="">
      <dgm:adjLst/>
    </dgm:shape>
    <dgm:presOf/>
    <dgm:constrLst>
      <dgm:constr type="h" for="ch" forName="composite" refType="h"/>
      <dgm:constr type="w" for="ch" forName="composite" refType="w"/>
      <dgm:constr type="w" for="des" forName="parTx"/>
      <dgm:constr type="h" for="des" forName="parTx" op="equ"/>
      <dgm:constr type="w" for="des" forName="desTx"/>
      <dgm:constr type="h" for="des" forName="desTx" op="equ"/>
      <dgm:constr type="primFontSz" for="des" forName="parTx" val="65"/>
      <dgm:constr type="secFontSz" for="des" forName="desTx" refType="primFontSz" refFor="des" refForName="parTx" op="equ"/>
      <dgm:constr type="h" for="des" forName="parTx" refType="primFontSz" refFor="des" refForName="parTx" fact="0.8"/>
      <dgm:constr type="h" for="des" forName="desTx" refType="primFontSz" refFor="des" refForName="parTx" fact="1.22"/>
      <dgm:constr type="w" for="ch" forName="space" refType="w" refFor="ch" refForName="composite" op="equ" fact="0.14"/>
    </dgm:constrLst>
    <dgm:ruleLst>
      <dgm:rule type="w" for="ch" forName="composite" val="0" fact="NaN" max="NaN"/>
      <dgm:rule type="primFontSz" for="des" forName="parTx" val="5" fact="NaN" max="NaN"/>
    </dgm:ruleLst>
    <dgm:forEach name="Name4" axis="ch" ptType="node">
      <dgm:layoutNode name="composite">
        <dgm:alg type="composite"/>
        <dgm:shape xmlns:r="http://schemas.openxmlformats.org/officeDocument/2006/relationships" r:blip="">
          <dgm:adjLst/>
        </dgm:shape>
        <dgm:presOf/>
        <dgm:constrLst>
          <dgm:constr type="l" for="ch" forName="parTx"/>
          <dgm:constr type="w" for="ch" forName="parTx" refType="w"/>
          <dgm:constr type="t" for="ch" forName="parTx"/>
          <dgm:constr type="l" for="ch" forName="desTx"/>
          <dgm:constr type="w" for="ch" forName="desTx" refType="w" refFor="ch" refForName="parTx"/>
          <dgm:constr type="t" for="ch" forName="desTx" refType="h" refFor="ch" refForName="parTx"/>
        </dgm:constrLst>
        <dgm:ruleLst>
          <dgm:rule type="h" val="INF" fact="NaN" max="NaN"/>
        </dgm:ruleLst>
        <dgm:layoutNode name="parTx" styleLbl="alignNode1">
          <dgm:varLst>
            <dgm:chMax val="0"/>
            <dgm:chPref val="0"/>
            <dgm:bulletEnabled val="1"/>
          </dgm:varLst>
          <dgm:alg type="tx"/>
          <dgm:shape xmlns:r="http://schemas.openxmlformats.org/officeDocument/2006/relationships" type="rect" r:blip="">
            <dgm:adjLst/>
          </dgm:shape>
          <dgm:presOf axis="self" ptType="node"/>
          <dgm:constrLst>
            <dgm:constr type="h" refType="w" op="lte" fact="0.4"/>
            <dgm:constr type="h"/>
            <dgm:constr type="tMarg" refType="primFontSz" fact="0.32"/>
            <dgm:constr type="bMarg" refType="primFontSz" fact="0.32"/>
          </dgm:constrLst>
          <dgm:ruleLst>
            <dgm:rule type="h" val="INF" fact="NaN" max="NaN"/>
          </dgm:ruleLst>
        </dgm:layoutNode>
        <dgm:layoutNode name="desTx" styleLbl="alignAccFollowNode1">
          <dgm:varLst>
            <dgm:bulletEnabled val="1"/>
          </dgm:varLst>
          <dgm:alg type="tx">
            <dgm:param type="stBulletLvl" val="1"/>
          </dgm:alg>
          <dgm:shape xmlns:r="http://schemas.openxmlformats.org/officeDocument/2006/relationships" type="rect" r:blip="">
            <dgm:adjLst/>
          </dgm:shape>
          <dgm:presOf axis="des" ptType="node"/>
          <dgm:constrLst>
            <dgm:constr type="secFontSz" val="65"/>
            <dgm:constr type="primFontSz" refType="secFontSz"/>
            <dgm:constr type="h"/>
            <dgm:constr type="lMarg" refType="primFontSz" fact="0.42"/>
            <dgm:constr type="tMarg" refType="primFontSz" fact="0.42"/>
            <dgm:constr type="bMarg" refType="primFontSz" fact="0.63"/>
          </dgm:constrLst>
          <dgm:ruleLst>
            <dgm:rule type="h" val="INF" fact="NaN" max="NaN"/>
          </dgm:ruleLst>
        </dgm:layoutNode>
      </dgm:layoutNode>
      <dgm:forEach name="Name5" axis="followSib" ptType="sibTrans" cnt="1">
        <dgm:layoutNode name="space">
          <dgm:alg type="sp"/>
          <dgm:shape xmlns:r="http://schemas.openxmlformats.org/officeDocument/2006/relationships" r:blip="">
            <dgm:adjLst/>
          </dgm:shape>
          <dgm:presOf/>
          <dgm:constrLst/>
          <dgm:ruleLst/>
        </dgm:layoutNode>
      </dgm:forEach>
    </dgm:forEach>
  </dgm:layoutNode>
</dgm:layoutDef>
</file>

<file path=word/diagrams/layout78.xml><?xml version="1.0" encoding="utf-8"?>
<dgm:layoutDef xmlns:dgm="http://schemas.openxmlformats.org/drawingml/2006/diagram" xmlns:a="http://schemas.openxmlformats.org/drawingml/2006/main" uniqueId="urn:microsoft.com/office/officeart/2005/8/layout/list1">
  <dgm:title val=""/>
  <dgm:desc val=""/>
  <dgm:catLst>
    <dgm:cat type="list" pri="4000"/>
  </dgm:catLst>
  <dgm:sampData>
    <dgm:dataModel>
      <dgm:ptLst>
        <dgm:pt modelId="0" type="doc"/>
        <dgm:pt modelId="1">
          <dgm:prSet phldr="1"/>
        </dgm:pt>
        <dgm:pt modelId="2">
          <dgm:prSet phldr="1"/>
        </dgm:pt>
        <dgm:pt modelId="3">
          <dgm:prSet phldr="1"/>
        </dgm:pt>
      </dgm:ptLst>
      <dgm:cxnLst>
        <dgm:cxn modelId="4" srcId="0" destId="1" srcOrd="0" destOrd="0"/>
        <dgm:cxn modelId="5" srcId="0" destId="2" srcOrd="1" destOrd="0"/>
        <dgm:cxn modelId="6" srcId="0" destId="3" srcOrd="2" destOrd="0"/>
      </dgm:cxnLst>
      <dgm:bg/>
      <dgm:whole/>
    </dgm:dataModel>
  </dgm:sampData>
  <dgm:styleData>
    <dgm:dataModel>
      <dgm:ptLst>
        <dgm:pt modelId="0" type="doc"/>
        <dgm:pt modelId="1"/>
        <dgm:pt modelId="2"/>
      </dgm:ptLst>
      <dgm:cxnLst>
        <dgm:cxn modelId="4" srcId="0" destId="1" srcOrd="0" destOrd="0"/>
        <dgm:cxn modelId="5"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linear">
    <dgm:varLst>
      <dgm:dir/>
      <dgm:animLvl val="lvl"/>
      <dgm:resizeHandles val="exact"/>
    </dgm:varLst>
    <dgm:choose name="Name0">
      <dgm:if name="Name1" func="var" arg="dir" op="equ" val="norm">
        <dgm:alg type="lin">
          <dgm:param type="linDir" val="fromT"/>
          <dgm:param type="vertAlign" val="mid"/>
          <dgm:param type="horzAlign" val="l"/>
          <dgm:param type="nodeHorzAlign" val="l"/>
        </dgm:alg>
      </dgm:if>
      <dgm:else name="Name2">
        <dgm:alg type="lin">
          <dgm:param type="linDir" val="fromT"/>
          <dgm:param type="vertAlign" val="mid"/>
          <dgm:param type="horzAlign" val="r"/>
          <dgm:param type="nodeHorzAlign" val="r"/>
        </dgm:alg>
      </dgm:else>
    </dgm:choose>
    <dgm:shape xmlns:r="http://schemas.openxmlformats.org/officeDocument/2006/relationships" r:blip="">
      <dgm:adjLst/>
    </dgm:shape>
    <dgm:presOf/>
    <dgm:constrLst>
      <dgm:constr type="w" for="ch" forName="parentLin" refType="w"/>
      <dgm:constr type="h" for="ch" forName="parentLin" val="INF"/>
      <dgm:constr type="w" for="des" forName="parentLeftMargin" refType="w" fact="0.05"/>
      <dgm:constr type="w" for="des" forName="parentText" refType="w" fact="0.7"/>
      <dgm:constr type="h" for="des" forName="parentText" refType="primFontSz" refFor="des" refForName="parentText" fact="0.82"/>
      <dgm:constr type="h" for="ch" forName="negativeSpace" refType="primFontSz" refFor="des" refForName="parentText" fact="-0.41"/>
      <dgm:constr type="h" for="ch" forName="negativeSpace" refType="h" refFor="des" refForName="parentText" op="lte" fact="-0.82"/>
      <dgm:constr type="h" for="ch" forName="negativeSpace" refType="h" refFor="des" refForName="parentText" op="gte" fact="-0.82"/>
      <dgm:constr type="w" for="ch" forName="childText" refType="w"/>
      <dgm:constr type="h" for="ch" forName="childText" refType="primFontSz" refFor="des" refForName="parentText" fact="0.7"/>
      <dgm:constr type="primFontSz" for="des" forName="parentText" val="65"/>
      <dgm:constr type="primFontSz" for="ch" forName="childText" refType="primFontSz" refFor="des" refForName="parentText"/>
      <dgm:constr type="tMarg" for="ch" forName="childText" refType="primFontSz" refFor="des" refForName="parentText" fact="1.64"/>
      <dgm:constr type="tMarg" for="ch" forName="childText" refType="h" refFor="des" refForName="parentText" op="lte" fact="3.28"/>
      <dgm:constr type="tMarg" for="ch" forName="childText" refType="h" refFor="des" refForName="parentText" op="gte" fact="3.28"/>
      <dgm:constr type="lMarg" for="ch" forName="childText" refType="w" fact="0.22"/>
      <dgm:constr type="rMarg" for="ch" forName="childText" refType="lMarg" refFor="ch" refForName="childText"/>
      <dgm:constr type="lMarg" for="des" forName="parentText" refType="w" fact="0.075"/>
      <dgm:constr type="rMarg" for="des" forName="parentText" refType="lMarg" refFor="des" refForName="parentText"/>
      <dgm:constr type="h" for="ch" forName="spaceBetweenRectangles" refType="primFontSz" refFor="des" refForName="parentText" fact="0.15"/>
    </dgm:constrLst>
    <dgm:ruleLst>
      <dgm:rule type="primFontSz" for="des" forName="parentText" val="5" fact="NaN" max="NaN"/>
    </dgm:ruleLst>
    <dgm:forEach name="Name3" axis="ch" ptType="node">
      <dgm:layoutNode name="parentLin">
        <dgm:choose name="Name4">
          <dgm:if name="Name5" func="var" arg="dir" op="equ" val="norm">
            <dgm:alg type="lin">
              <dgm:param type="linDir" val="fromL"/>
              <dgm:param type="horzAlign" val="l"/>
              <dgm:param type="nodeHorzAlign" val="l"/>
            </dgm:alg>
          </dgm:if>
          <dgm:else name="Name6">
            <dgm:alg type="lin">
              <dgm:param type="linDir" val="fromR"/>
              <dgm:param type="horzAlign" val="r"/>
              <dgm:param type="nodeHorzAlign" val="r"/>
            </dgm:alg>
          </dgm:else>
        </dgm:choose>
        <dgm:shape xmlns:r="http://schemas.openxmlformats.org/officeDocument/2006/relationships" r:blip="">
          <dgm:adjLst/>
        </dgm:shape>
        <dgm:presOf/>
        <dgm:constrLst/>
        <dgm:ruleLst/>
        <dgm:layoutNode name="parentLeftMargin">
          <dgm:alg type="sp"/>
          <dgm:shape xmlns:r="http://schemas.openxmlformats.org/officeDocument/2006/relationships" type="rect" r:blip="" hideGeom="1">
            <dgm:adjLst/>
          </dgm:shape>
          <dgm:presOf axis="self"/>
          <dgm:constrLst>
            <dgm:constr type="h"/>
          </dgm:constrLst>
          <dgm:ruleLst/>
        </dgm:layoutNode>
        <dgm:layoutNode name="parentText" styleLbl="node1">
          <dgm:varLst>
            <dgm:chMax val="0"/>
            <dgm:bulletEnabled val="1"/>
          </dgm:varLst>
          <dgm:choose name="Name7">
            <dgm:if name="Name8" func="var" arg="dir" op="equ" val="norm">
              <dgm:alg type="tx">
                <dgm:param type="parTxLTRAlign" val="l"/>
                <dgm:param type="parTxRTLAlign" val="l"/>
              </dgm:alg>
            </dgm:if>
            <dgm:else name="Name9">
              <dgm:alg type="tx">
                <dgm:param type="parTxLTRAlign" val="r"/>
                <dgm:param type="parTxRTLAlign" val="r"/>
              </dgm:alg>
            </dgm:else>
          </dgm:choose>
          <dgm:shape xmlns:r="http://schemas.openxmlformats.org/officeDocument/2006/relationships" type="roundRect" r:blip="">
            <dgm:adjLst/>
          </dgm:shape>
          <dgm:presOf axis="self" ptType="node"/>
          <dgm:constrLst>
            <dgm:constr type="tMarg"/>
            <dgm:constr type="bMarg"/>
          </dgm:constrLst>
          <dgm:ruleLst/>
        </dgm:layoutNode>
      </dgm:layoutNode>
      <dgm:layoutNode name="negativeSpace">
        <dgm:alg type="sp"/>
        <dgm:shape xmlns:r="http://schemas.openxmlformats.org/officeDocument/2006/relationships" r:blip="">
          <dgm:adjLst/>
        </dgm:shape>
        <dgm:presOf/>
        <dgm:constrLst/>
        <dgm:ruleLst/>
      </dgm:layoutNode>
      <dgm:layoutNode name="childText" styleLbl="conFgAcc1">
        <dgm:varLst>
          <dgm:bulletEnabled val="1"/>
        </dgm:varLst>
        <dgm:alg type="tx">
          <dgm:param type="stBulletLvl" val="1"/>
        </dgm:alg>
        <dgm:shape xmlns:r="http://schemas.openxmlformats.org/officeDocument/2006/relationships" type="rect" r:blip="" zOrderOff="-2">
          <dgm:adjLst/>
        </dgm:shape>
        <dgm:presOf axis="des" ptType="node"/>
        <dgm:constrLst>
          <dgm:constr type="secFontSz" refType="primFontSz"/>
        </dgm:constrLst>
        <dgm:ruleLst>
          <dgm:rule type="h" val="INF" fact="NaN" max="NaN"/>
        </dgm:ruleLst>
      </dgm:layoutNode>
      <dgm:forEach name="Name10" axis="followSib" ptType="sibTrans" cnt="1">
        <dgm:layoutNode name="spaceBetweenRectangles">
          <dgm:alg type="sp"/>
          <dgm:shape xmlns:r="http://schemas.openxmlformats.org/officeDocument/2006/relationships" r:blip="">
            <dgm:adjLst/>
          </dgm:shape>
          <dgm:presOf/>
          <dgm:constrLst/>
          <dgm:ruleLst/>
        </dgm:layoutNode>
      </dgm:forEach>
    </dgm:forEach>
  </dgm:layoutNode>
</dgm:layoutDef>
</file>

<file path=word/diagrams/layout79.xml><?xml version="1.0" encoding="utf-8"?>
<dgm:layoutDef xmlns:dgm="http://schemas.openxmlformats.org/drawingml/2006/diagram" xmlns:a="http://schemas.openxmlformats.org/drawingml/2006/main" uniqueId="urn:microsoft.com/office/officeart/2005/8/layout/lProcess2">
  <dgm:title val=""/>
  <dgm:desc val=""/>
  <dgm:catLst>
    <dgm:cat type="list" pri="10000"/>
    <dgm:cat type="relationship" pri="13000"/>
  </dgm:catLst>
  <dgm:sampData>
    <dgm:dataModel>
      <dgm:ptLst>
        <dgm:pt modelId="0" type="doc"/>
        <dgm:pt modelId="1">
          <dgm:prSet phldr="1"/>
        </dgm:pt>
        <dgm:pt modelId="11">
          <dgm:prSet phldr="1"/>
        </dgm:pt>
        <dgm:pt modelId="12">
          <dgm:prSet phldr="1"/>
        </dgm:pt>
        <dgm:pt modelId="2">
          <dgm:prSet phldr="1"/>
        </dgm:pt>
        <dgm:pt modelId="21">
          <dgm:prSet phldr="1"/>
        </dgm:pt>
        <dgm:pt modelId="22">
          <dgm:prSet phldr="1"/>
        </dgm:pt>
        <dgm:pt modelId="3">
          <dgm:prSet phldr="1"/>
        </dgm:pt>
        <dgm:pt modelId="31">
          <dgm:prSet phldr="1"/>
        </dgm:pt>
        <dgm:pt modelId="32">
          <dgm:prSet phldr="1"/>
        </dgm:pt>
      </dgm:ptLst>
      <dgm:cxnLst>
        <dgm:cxn modelId="4" srcId="0" destId="1" srcOrd="0" destOrd="0"/>
        <dgm:cxn modelId="5" srcId="0" destId="2" srcOrd="1" destOrd="0"/>
        <dgm:cxn modelId="13" srcId="1" destId="11" srcOrd="0" destOrd="0"/>
        <dgm:cxn modelId="14" srcId="1" destId="12" srcOrd="0" destOrd="0"/>
        <dgm:cxn modelId="23" srcId="2" destId="21" srcOrd="0" destOrd="0"/>
        <dgm:cxn modelId="24" srcId="2" destId="22" srcOrd="0" destOrd="0"/>
        <dgm:cxn modelId="33" srcId="3" destId="31" srcOrd="0" destOrd="0"/>
        <dgm:cxn modelId="34" srcId="3" destId="32" srcOrd="0" destOrd="0"/>
      </dgm:cxnLst>
      <dgm:bg/>
      <dgm:whole/>
    </dgm:dataModel>
  </dgm:sampData>
  <dgm:styleData useDef="1">
    <dgm:dataModel>
      <dgm:ptLst/>
      <dgm:bg/>
      <dgm:whole/>
    </dgm:dataModel>
  </dgm:styleData>
  <dgm:clrData useDef="1">
    <dgm:dataModel>
      <dgm:ptLst/>
      <dgm:bg/>
      <dgm:whole/>
    </dgm:dataModel>
  </dgm:clrData>
  <dgm:layoutNode name="theList">
    <dgm:varLst>
      <dgm:dir/>
      <dgm:animLvl val="lvl"/>
      <dgm:resizeHandles val="exact"/>
    </dgm:varLst>
    <dgm:choose name="Name0">
      <dgm:if name="Name1" func="var" arg="dir" op="equ" val="norm">
        <dgm:alg type="lin"/>
      </dgm:if>
      <dgm:else name="Name2">
        <dgm:alg type="lin">
          <dgm:param type="linDir" val="fromR"/>
        </dgm:alg>
      </dgm:else>
    </dgm:choose>
    <dgm:shape xmlns:r="http://schemas.openxmlformats.org/officeDocument/2006/relationships" r:blip="">
      <dgm:adjLst/>
    </dgm:shape>
    <dgm:presOf/>
    <dgm:constrLst>
      <dgm:constr type="w" for="ch" forName="compNode" refType="w"/>
      <dgm:constr type="h" for="ch" forName="compNode" refType="h"/>
      <dgm:constr type="w" for="ch" forName="aSpace" refType="w" fact="0.075"/>
      <dgm:constr type="h" for="des" forName="aSpace2" refType="h" fact="0.1"/>
      <dgm:constr type="primFontSz" for="des" forName="textNode" op="equ"/>
      <dgm:constr type="primFontSz" for="des" forName="childNode" op="equ"/>
    </dgm:constrLst>
    <dgm:ruleLst/>
    <dgm:forEach name="aNodeForEach" axis="ch" ptType="node">
      <dgm:layoutNode name="compNode">
        <dgm:alg type="composite"/>
        <dgm:shape xmlns:r="http://schemas.openxmlformats.org/officeDocument/2006/relationships" r:blip="">
          <dgm:adjLst/>
        </dgm:shape>
        <dgm:presOf/>
        <dgm:constrLst>
          <dgm:constr type="w" for="ch" forName="aNode" refType="w"/>
          <dgm:constr type="h" for="ch" forName="aNode" refType="h"/>
          <dgm:constr type="w" for="ch" forName="textNode" refType="w"/>
          <dgm:constr type="h" for="ch" forName="textNode" refType="h" fact="0.3"/>
          <dgm:constr type="ctrX" for="ch" forName="textNode" refType="w" fact="0.5"/>
          <dgm:constr type="w" for="ch" forName="compChildNode" refType="w" fact="0.8"/>
          <dgm:constr type="h" for="ch" forName="compChildNode" refType="h" fact="0.65"/>
          <dgm:constr type="t" for="ch" forName="compChildNode" refType="h" fact="0.3"/>
          <dgm:constr type="ctrX" for="ch" forName="compChildNode" refType="w" fact="0.5"/>
        </dgm:constrLst>
        <dgm:ruleLst/>
        <dgm:layoutNode name="aNode" styleLbl="bgShp">
          <dgm:alg type="sp"/>
          <dgm:shape xmlns:r="http://schemas.openxmlformats.org/officeDocument/2006/relationships" type="roundRect" r:blip="">
            <dgm:adjLst>
              <dgm:adj idx="1" val="0.1"/>
            </dgm:adjLst>
          </dgm:shape>
          <dgm:presOf axis="self"/>
          <dgm:constrLst/>
          <dgm:ruleLst/>
        </dgm:layoutNode>
        <dgm:layoutNode name="textNode" styleLbl="bgShp">
          <dgm:alg type="tx"/>
          <dgm:shape xmlns:r="http://schemas.openxmlformats.org/officeDocument/2006/relationships" type="rect" r:blip="" hideGeom="1">
            <dgm:adjLst>
              <dgm:adj idx="1" val="0.1"/>
            </dgm:adjLst>
          </dgm:shape>
          <dgm:presOf axis="self"/>
          <dgm:constrLst>
            <dgm:constr type="primFontSz" val="65"/>
            <dgm:constr type="lMarg" refType="primFontSz" fact="0.3"/>
            <dgm:constr type="rMarg" refType="primFontSz" fact="0.3"/>
            <dgm:constr type="tMarg" refType="primFontSz" fact="0.3"/>
            <dgm:constr type="bMarg" refType="primFontSz" fact="0.3"/>
          </dgm:constrLst>
          <dgm:ruleLst>
            <dgm:rule type="primFontSz" val="5" fact="NaN" max="NaN"/>
          </dgm:ruleLst>
        </dgm:layoutNode>
        <dgm:layoutNode name="compChildNode">
          <dgm:alg type="composite"/>
          <dgm:shape xmlns:r="http://schemas.openxmlformats.org/officeDocument/2006/relationships" r:blip="">
            <dgm:adjLst/>
          </dgm:shape>
          <dgm:presOf/>
          <dgm:constrLst>
            <dgm:constr type="w" for="des" forName="childNode" refType="w"/>
            <dgm:constr type="h" for="des" forName="childNode" refType="h"/>
          </dgm:constrLst>
          <dgm:ruleLst/>
          <dgm:layoutNode name="theInnerList">
            <dgm:alg type="lin">
              <dgm:param type="linDir" val="fromT"/>
            </dgm:alg>
            <dgm:shape xmlns:r="http://schemas.openxmlformats.org/officeDocument/2006/relationships" r:blip="">
              <dgm:adjLst/>
            </dgm:shape>
            <dgm:presOf/>
            <dgm:constrLst/>
            <dgm:ruleLst/>
            <dgm:forEach name="childNodeForEach" axis="ch" ptType="node">
              <dgm:layoutNode name="childNode" styleLbl="node1">
                <dgm:varLst>
                  <dgm:bulletEnabled val="1"/>
                </dgm:varLst>
                <dgm:alg type="tx"/>
                <dgm:shape xmlns:r="http://schemas.openxmlformats.org/officeDocument/2006/relationships" type="roundRect" r:blip="">
                  <dgm:adjLst>
                    <dgm:adj idx="1" val="0.1"/>
                  </dgm:adjLst>
                </dgm:shape>
                <dgm:presOf axis="desOrSelf" ptType="node"/>
                <dgm:constrLst>
                  <dgm:constr type="primFontSz" val="65"/>
                  <dgm:constr type="tMarg" refType="primFontSz" fact="0.15"/>
                  <dgm:constr type="bMarg" refType="primFontSz" fact="0.15"/>
                  <dgm:constr type="lMarg" refType="primFontSz" fact="0.2"/>
                  <dgm:constr type="rMarg" refType="primFontSz" fact="0.2"/>
                </dgm:constrLst>
                <dgm:ruleLst>
                  <dgm:rule type="primFontSz" val="5" fact="NaN" max="NaN"/>
                </dgm:ruleLst>
              </dgm:layoutNode>
              <dgm:choose name="Name3">
                <dgm:if name="Name4" axis="self" ptType="node" func="revPos" op="equ" val="1"/>
                <dgm:else name="Name5">
                  <dgm:layoutNode name="aSpace2">
                    <dgm:alg type="sp"/>
                    <dgm:shape xmlns:r="http://schemas.openxmlformats.org/officeDocument/2006/relationships" r:blip="">
                      <dgm:adjLst/>
                    </dgm:shape>
                    <dgm:presOf/>
                    <dgm:constrLst/>
                    <dgm:ruleLst/>
                  </dgm:layoutNode>
                </dgm:else>
              </dgm:choose>
            </dgm:forEach>
          </dgm:layoutNode>
        </dgm:layoutNode>
      </dgm:layoutNode>
      <dgm:choose name="Name6">
        <dgm:if name="Name7" axis="self" ptType="node" func="revPos" op="equ" val="1"/>
        <dgm:else name="Name8">
          <dgm:layoutNode name="aSpace">
            <dgm:alg type="sp"/>
            <dgm:shape xmlns:r="http://schemas.openxmlformats.org/officeDocument/2006/relationships" r:blip="">
              <dgm:adjLst/>
            </dgm:shape>
            <dgm:presOf/>
            <dgm:constrLst/>
            <dgm:ruleLst/>
          </dgm:layoutNode>
        </dgm:else>
      </dgm:choose>
    </dgm:forEach>
  </dgm:layoutNode>
</dgm:layoutDef>
</file>

<file path=word/diagrams/layout8.xml><?xml version="1.0" encoding="utf-8"?>
<dgm:layoutDef xmlns:dgm="http://schemas.openxmlformats.org/drawingml/2006/diagram" xmlns:a="http://schemas.openxmlformats.org/drawingml/2006/main" uniqueId="urn:microsoft.com/office/officeart/2005/8/layout/list1">
  <dgm:title val=""/>
  <dgm:desc val=""/>
  <dgm:catLst>
    <dgm:cat type="list" pri="4000"/>
  </dgm:catLst>
  <dgm:sampData>
    <dgm:dataModel>
      <dgm:ptLst>
        <dgm:pt modelId="0" type="doc"/>
        <dgm:pt modelId="1">
          <dgm:prSet phldr="1"/>
        </dgm:pt>
        <dgm:pt modelId="2">
          <dgm:prSet phldr="1"/>
        </dgm:pt>
        <dgm:pt modelId="3">
          <dgm:prSet phldr="1"/>
        </dgm:pt>
      </dgm:ptLst>
      <dgm:cxnLst>
        <dgm:cxn modelId="4" srcId="0" destId="1" srcOrd="0" destOrd="0"/>
        <dgm:cxn modelId="5" srcId="0" destId="2" srcOrd="1" destOrd="0"/>
        <dgm:cxn modelId="6" srcId="0" destId="3" srcOrd="2" destOrd="0"/>
      </dgm:cxnLst>
      <dgm:bg/>
      <dgm:whole/>
    </dgm:dataModel>
  </dgm:sampData>
  <dgm:styleData>
    <dgm:dataModel>
      <dgm:ptLst>
        <dgm:pt modelId="0" type="doc"/>
        <dgm:pt modelId="1"/>
        <dgm:pt modelId="2"/>
      </dgm:ptLst>
      <dgm:cxnLst>
        <dgm:cxn modelId="4" srcId="0" destId="1" srcOrd="0" destOrd="0"/>
        <dgm:cxn modelId="5"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linear">
    <dgm:varLst>
      <dgm:dir/>
      <dgm:animLvl val="lvl"/>
      <dgm:resizeHandles val="exact"/>
    </dgm:varLst>
    <dgm:choose name="Name0">
      <dgm:if name="Name1" func="var" arg="dir" op="equ" val="norm">
        <dgm:alg type="lin">
          <dgm:param type="linDir" val="fromT"/>
          <dgm:param type="vertAlign" val="mid"/>
          <dgm:param type="horzAlign" val="l"/>
          <dgm:param type="nodeHorzAlign" val="l"/>
        </dgm:alg>
      </dgm:if>
      <dgm:else name="Name2">
        <dgm:alg type="lin">
          <dgm:param type="linDir" val="fromT"/>
          <dgm:param type="vertAlign" val="mid"/>
          <dgm:param type="horzAlign" val="r"/>
          <dgm:param type="nodeHorzAlign" val="r"/>
        </dgm:alg>
      </dgm:else>
    </dgm:choose>
    <dgm:shape xmlns:r="http://schemas.openxmlformats.org/officeDocument/2006/relationships" r:blip="">
      <dgm:adjLst/>
    </dgm:shape>
    <dgm:presOf/>
    <dgm:constrLst>
      <dgm:constr type="w" for="ch" forName="parentLin" refType="w"/>
      <dgm:constr type="h" for="ch" forName="parentLin" val="INF"/>
      <dgm:constr type="w" for="des" forName="parentLeftMargin" refType="w" fact="0.05"/>
      <dgm:constr type="w" for="des" forName="parentText" refType="w" fact="0.7"/>
      <dgm:constr type="h" for="des" forName="parentText" refType="primFontSz" refFor="des" refForName="parentText" fact="0.82"/>
      <dgm:constr type="h" for="ch" forName="negativeSpace" refType="primFontSz" refFor="des" refForName="parentText" fact="-0.41"/>
      <dgm:constr type="h" for="ch" forName="negativeSpace" refType="h" refFor="des" refForName="parentText" op="lte" fact="-0.82"/>
      <dgm:constr type="h" for="ch" forName="negativeSpace" refType="h" refFor="des" refForName="parentText" op="gte" fact="-0.82"/>
      <dgm:constr type="w" for="ch" forName="childText" refType="w"/>
      <dgm:constr type="h" for="ch" forName="childText" refType="primFontSz" refFor="des" refForName="parentText" fact="0.7"/>
      <dgm:constr type="primFontSz" for="des" forName="parentText" val="65"/>
      <dgm:constr type="primFontSz" for="ch" forName="childText" refType="primFontSz" refFor="des" refForName="parentText"/>
      <dgm:constr type="tMarg" for="ch" forName="childText" refType="primFontSz" refFor="des" refForName="parentText" fact="1.64"/>
      <dgm:constr type="tMarg" for="ch" forName="childText" refType="h" refFor="des" refForName="parentText" op="lte" fact="3.28"/>
      <dgm:constr type="tMarg" for="ch" forName="childText" refType="h" refFor="des" refForName="parentText" op="gte" fact="3.28"/>
      <dgm:constr type="lMarg" for="ch" forName="childText" refType="w" fact="0.22"/>
      <dgm:constr type="rMarg" for="ch" forName="childText" refType="lMarg" refFor="ch" refForName="childText"/>
      <dgm:constr type="lMarg" for="des" forName="parentText" refType="w" fact="0.075"/>
      <dgm:constr type="rMarg" for="des" forName="parentText" refType="lMarg" refFor="des" refForName="parentText"/>
      <dgm:constr type="h" for="ch" forName="spaceBetweenRectangles" refType="primFontSz" refFor="des" refForName="parentText" fact="0.15"/>
    </dgm:constrLst>
    <dgm:ruleLst>
      <dgm:rule type="primFontSz" for="des" forName="parentText" val="5" fact="NaN" max="NaN"/>
    </dgm:ruleLst>
    <dgm:forEach name="Name3" axis="ch" ptType="node">
      <dgm:layoutNode name="parentLin">
        <dgm:choose name="Name4">
          <dgm:if name="Name5" func="var" arg="dir" op="equ" val="norm">
            <dgm:alg type="lin">
              <dgm:param type="linDir" val="fromL"/>
              <dgm:param type="horzAlign" val="l"/>
              <dgm:param type="nodeHorzAlign" val="l"/>
            </dgm:alg>
          </dgm:if>
          <dgm:else name="Name6">
            <dgm:alg type="lin">
              <dgm:param type="linDir" val="fromR"/>
              <dgm:param type="horzAlign" val="r"/>
              <dgm:param type="nodeHorzAlign" val="r"/>
            </dgm:alg>
          </dgm:else>
        </dgm:choose>
        <dgm:shape xmlns:r="http://schemas.openxmlformats.org/officeDocument/2006/relationships" r:blip="">
          <dgm:adjLst/>
        </dgm:shape>
        <dgm:presOf/>
        <dgm:constrLst/>
        <dgm:ruleLst/>
        <dgm:layoutNode name="parentLeftMargin">
          <dgm:alg type="sp"/>
          <dgm:shape xmlns:r="http://schemas.openxmlformats.org/officeDocument/2006/relationships" type="rect" r:blip="" hideGeom="1">
            <dgm:adjLst/>
          </dgm:shape>
          <dgm:presOf axis="self"/>
          <dgm:constrLst>
            <dgm:constr type="h"/>
          </dgm:constrLst>
          <dgm:ruleLst/>
        </dgm:layoutNode>
        <dgm:layoutNode name="parentText" styleLbl="node1">
          <dgm:varLst>
            <dgm:chMax val="0"/>
            <dgm:bulletEnabled val="1"/>
          </dgm:varLst>
          <dgm:choose name="Name7">
            <dgm:if name="Name8" func="var" arg="dir" op="equ" val="norm">
              <dgm:alg type="tx">
                <dgm:param type="parTxLTRAlign" val="l"/>
                <dgm:param type="parTxRTLAlign" val="l"/>
              </dgm:alg>
            </dgm:if>
            <dgm:else name="Name9">
              <dgm:alg type="tx">
                <dgm:param type="parTxLTRAlign" val="r"/>
                <dgm:param type="parTxRTLAlign" val="r"/>
              </dgm:alg>
            </dgm:else>
          </dgm:choose>
          <dgm:shape xmlns:r="http://schemas.openxmlformats.org/officeDocument/2006/relationships" type="roundRect" r:blip="">
            <dgm:adjLst/>
          </dgm:shape>
          <dgm:presOf axis="self" ptType="node"/>
          <dgm:constrLst>
            <dgm:constr type="tMarg"/>
            <dgm:constr type="bMarg"/>
          </dgm:constrLst>
          <dgm:ruleLst/>
        </dgm:layoutNode>
      </dgm:layoutNode>
      <dgm:layoutNode name="negativeSpace">
        <dgm:alg type="sp"/>
        <dgm:shape xmlns:r="http://schemas.openxmlformats.org/officeDocument/2006/relationships" r:blip="">
          <dgm:adjLst/>
        </dgm:shape>
        <dgm:presOf/>
        <dgm:constrLst/>
        <dgm:ruleLst/>
      </dgm:layoutNode>
      <dgm:layoutNode name="childText" styleLbl="conFgAcc1">
        <dgm:varLst>
          <dgm:bulletEnabled val="1"/>
        </dgm:varLst>
        <dgm:alg type="tx">
          <dgm:param type="stBulletLvl" val="1"/>
        </dgm:alg>
        <dgm:shape xmlns:r="http://schemas.openxmlformats.org/officeDocument/2006/relationships" type="rect" r:blip="" zOrderOff="-2">
          <dgm:adjLst/>
        </dgm:shape>
        <dgm:presOf axis="des" ptType="node"/>
        <dgm:constrLst>
          <dgm:constr type="secFontSz" refType="primFontSz"/>
        </dgm:constrLst>
        <dgm:ruleLst>
          <dgm:rule type="h" val="INF" fact="NaN" max="NaN"/>
        </dgm:ruleLst>
      </dgm:layoutNode>
      <dgm:forEach name="Name10" axis="followSib" ptType="sibTrans" cnt="1">
        <dgm:layoutNode name="spaceBetweenRectangles">
          <dgm:alg type="sp"/>
          <dgm:shape xmlns:r="http://schemas.openxmlformats.org/officeDocument/2006/relationships" r:blip="">
            <dgm:adjLst/>
          </dgm:shape>
          <dgm:presOf/>
          <dgm:constrLst/>
          <dgm:ruleLst/>
        </dgm:layoutNode>
      </dgm:forEach>
    </dgm:forEach>
  </dgm:layoutNode>
</dgm:layoutDef>
</file>

<file path=word/diagrams/layout80.xml><?xml version="1.0" encoding="utf-8"?>
<dgm:layoutDef xmlns:dgm="http://schemas.openxmlformats.org/drawingml/2006/diagram" xmlns:a="http://schemas.openxmlformats.org/drawingml/2006/main" uniqueId="urn:microsoft.com/office/officeart/2005/8/layout/list1">
  <dgm:title val=""/>
  <dgm:desc val=""/>
  <dgm:catLst>
    <dgm:cat type="list" pri="4000"/>
  </dgm:catLst>
  <dgm:sampData>
    <dgm:dataModel>
      <dgm:ptLst>
        <dgm:pt modelId="0" type="doc"/>
        <dgm:pt modelId="1">
          <dgm:prSet phldr="1"/>
        </dgm:pt>
        <dgm:pt modelId="2">
          <dgm:prSet phldr="1"/>
        </dgm:pt>
        <dgm:pt modelId="3">
          <dgm:prSet phldr="1"/>
        </dgm:pt>
      </dgm:ptLst>
      <dgm:cxnLst>
        <dgm:cxn modelId="4" srcId="0" destId="1" srcOrd="0" destOrd="0"/>
        <dgm:cxn modelId="5" srcId="0" destId="2" srcOrd="1" destOrd="0"/>
        <dgm:cxn modelId="6" srcId="0" destId="3" srcOrd="2" destOrd="0"/>
      </dgm:cxnLst>
      <dgm:bg/>
      <dgm:whole/>
    </dgm:dataModel>
  </dgm:sampData>
  <dgm:styleData>
    <dgm:dataModel>
      <dgm:ptLst>
        <dgm:pt modelId="0" type="doc"/>
        <dgm:pt modelId="1"/>
        <dgm:pt modelId="2"/>
      </dgm:ptLst>
      <dgm:cxnLst>
        <dgm:cxn modelId="4" srcId="0" destId="1" srcOrd="0" destOrd="0"/>
        <dgm:cxn modelId="5"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linear">
    <dgm:varLst>
      <dgm:dir/>
      <dgm:animLvl val="lvl"/>
      <dgm:resizeHandles val="exact"/>
    </dgm:varLst>
    <dgm:choose name="Name0">
      <dgm:if name="Name1" func="var" arg="dir" op="equ" val="norm">
        <dgm:alg type="lin">
          <dgm:param type="linDir" val="fromT"/>
          <dgm:param type="vertAlign" val="mid"/>
          <dgm:param type="horzAlign" val="l"/>
          <dgm:param type="nodeHorzAlign" val="l"/>
        </dgm:alg>
      </dgm:if>
      <dgm:else name="Name2">
        <dgm:alg type="lin">
          <dgm:param type="linDir" val="fromT"/>
          <dgm:param type="vertAlign" val="mid"/>
          <dgm:param type="horzAlign" val="r"/>
          <dgm:param type="nodeHorzAlign" val="r"/>
        </dgm:alg>
      </dgm:else>
    </dgm:choose>
    <dgm:shape xmlns:r="http://schemas.openxmlformats.org/officeDocument/2006/relationships" r:blip="">
      <dgm:adjLst/>
    </dgm:shape>
    <dgm:presOf/>
    <dgm:constrLst>
      <dgm:constr type="w" for="ch" forName="parentLin" refType="w"/>
      <dgm:constr type="h" for="ch" forName="parentLin" val="INF"/>
      <dgm:constr type="w" for="des" forName="parentLeftMargin" refType="w" fact="0.05"/>
      <dgm:constr type="w" for="des" forName="parentText" refType="w" fact="0.7"/>
      <dgm:constr type="h" for="des" forName="parentText" refType="primFontSz" refFor="des" refForName="parentText" fact="0.82"/>
      <dgm:constr type="h" for="ch" forName="negativeSpace" refType="primFontSz" refFor="des" refForName="parentText" fact="-0.41"/>
      <dgm:constr type="h" for="ch" forName="negativeSpace" refType="h" refFor="des" refForName="parentText" op="lte" fact="-0.82"/>
      <dgm:constr type="h" for="ch" forName="negativeSpace" refType="h" refFor="des" refForName="parentText" op="gte" fact="-0.82"/>
      <dgm:constr type="w" for="ch" forName="childText" refType="w"/>
      <dgm:constr type="h" for="ch" forName="childText" refType="primFontSz" refFor="des" refForName="parentText" fact="0.7"/>
      <dgm:constr type="primFontSz" for="des" forName="parentText" val="65"/>
      <dgm:constr type="primFontSz" for="ch" forName="childText" refType="primFontSz" refFor="des" refForName="parentText"/>
      <dgm:constr type="tMarg" for="ch" forName="childText" refType="primFontSz" refFor="des" refForName="parentText" fact="1.64"/>
      <dgm:constr type="tMarg" for="ch" forName="childText" refType="h" refFor="des" refForName="parentText" op="lte" fact="3.28"/>
      <dgm:constr type="tMarg" for="ch" forName="childText" refType="h" refFor="des" refForName="parentText" op="gte" fact="3.28"/>
      <dgm:constr type="lMarg" for="ch" forName="childText" refType="w" fact="0.22"/>
      <dgm:constr type="rMarg" for="ch" forName="childText" refType="lMarg" refFor="ch" refForName="childText"/>
      <dgm:constr type="lMarg" for="des" forName="parentText" refType="w" fact="0.075"/>
      <dgm:constr type="rMarg" for="des" forName="parentText" refType="lMarg" refFor="des" refForName="parentText"/>
      <dgm:constr type="h" for="ch" forName="spaceBetweenRectangles" refType="primFontSz" refFor="des" refForName="parentText" fact="0.15"/>
    </dgm:constrLst>
    <dgm:ruleLst>
      <dgm:rule type="primFontSz" for="des" forName="parentText" val="5" fact="NaN" max="NaN"/>
    </dgm:ruleLst>
    <dgm:forEach name="Name3" axis="ch" ptType="node">
      <dgm:layoutNode name="parentLin">
        <dgm:choose name="Name4">
          <dgm:if name="Name5" func="var" arg="dir" op="equ" val="norm">
            <dgm:alg type="lin">
              <dgm:param type="linDir" val="fromL"/>
              <dgm:param type="horzAlign" val="l"/>
              <dgm:param type="nodeHorzAlign" val="l"/>
            </dgm:alg>
          </dgm:if>
          <dgm:else name="Name6">
            <dgm:alg type="lin">
              <dgm:param type="linDir" val="fromR"/>
              <dgm:param type="horzAlign" val="r"/>
              <dgm:param type="nodeHorzAlign" val="r"/>
            </dgm:alg>
          </dgm:else>
        </dgm:choose>
        <dgm:shape xmlns:r="http://schemas.openxmlformats.org/officeDocument/2006/relationships" r:blip="">
          <dgm:adjLst/>
        </dgm:shape>
        <dgm:presOf/>
        <dgm:constrLst/>
        <dgm:ruleLst/>
        <dgm:layoutNode name="parentLeftMargin">
          <dgm:alg type="sp"/>
          <dgm:shape xmlns:r="http://schemas.openxmlformats.org/officeDocument/2006/relationships" type="rect" r:blip="" hideGeom="1">
            <dgm:adjLst/>
          </dgm:shape>
          <dgm:presOf axis="self"/>
          <dgm:constrLst>
            <dgm:constr type="h"/>
          </dgm:constrLst>
          <dgm:ruleLst/>
        </dgm:layoutNode>
        <dgm:layoutNode name="parentText" styleLbl="node1">
          <dgm:varLst>
            <dgm:chMax val="0"/>
            <dgm:bulletEnabled val="1"/>
          </dgm:varLst>
          <dgm:choose name="Name7">
            <dgm:if name="Name8" func="var" arg="dir" op="equ" val="norm">
              <dgm:alg type="tx">
                <dgm:param type="parTxLTRAlign" val="l"/>
                <dgm:param type="parTxRTLAlign" val="l"/>
              </dgm:alg>
            </dgm:if>
            <dgm:else name="Name9">
              <dgm:alg type="tx">
                <dgm:param type="parTxLTRAlign" val="r"/>
                <dgm:param type="parTxRTLAlign" val="r"/>
              </dgm:alg>
            </dgm:else>
          </dgm:choose>
          <dgm:shape xmlns:r="http://schemas.openxmlformats.org/officeDocument/2006/relationships" type="roundRect" r:blip="">
            <dgm:adjLst/>
          </dgm:shape>
          <dgm:presOf axis="self" ptType="node"/>
          <dgm:constrLst>
            <dgm:constr type="tMarg"/>
            <dgm:constr type="bMarg"/>
          </dgm:constrLst>
          <dgm:ruleLst/>
        </dgm:layoutNode>
      </dgm:layoutNode>
      <dgm:layoutNode name="negativeSpace">
        <dgm:alg type="sp"/>
        <dgm:shape xmlns:r="http://schemas.openxmlformats.org/officeDocument/2006/relationships" r:blip="">
          <dgm:adjLst/>
        </dgm:shape>
        <dgm:presOf/>
        <dgm:constrLst/>
        <dgm:ruleLst/>
      </dgm:layoutNode>
      <dgm:layoutNode name="childText" styleLbl="conFgAcc1">
        <dgm:varLst>
          <dgm:bulletEnabled val="1"/>
        </dgm:varLst>
        <dgm:alg type="tx">
          <dgm:param type="stBulletLvl" val="1"/>
        </dgm:alg>
        <dgm:shape xmlns:r="http://schemas.openxmlformats.org/officeDocument/2006/relationships" type="rect" r:blip="" zOrderOff="-2">
          <dgm:adjLst/>
        </dgm:shape>
        <dgm:presOf axis="des" ptType="node"/>
        <dgm:constrLst>
          <dgm:constr type="secFontSz" refType="primFontSz"/>
        </dgm:constrLst>
        <dgm:ruleLst>
          <dgm:rule type="h" val="INF" fact="NaN" max="NaN"/>
        </dgm:ruleLst>
      </dgm:layoutNode>
      <dgm:forEach name="Name10" axis="followSib" ptType="sibTrans" cnt="1">
        <dgm:layoutNode name="spaceBetweenRectangles">
          <dgm:alg type="sp"/>
          <dgm:shape xmlns:r="http://schemas.openxmlformats.org/officeDocument/2006/relationships" r:blip="">
            <dgm:adjLst/>
          </dgm:shape>
          <dgm:presOf/>
          <dgm:constrLst/>
          <dgm:ruleLst/>
        </dgm:layoutNode>
      </dgm:forEach>
    </dgm:forEach>
  </dgm:layoutNode>
</dgm:layoutDef>
</file>

<file path=word/diagrams/layout81.xml><?xml version="1.0" encoding="utf-8"?>
<dgm:layoutDef xmlns:dgm="http://schemas.openxmlformats.org/drawingml/2006/diagram" xmlns:a="http://schemas.openxmlformats.org/drawingml/2006/main" uniqueId="urn:microsoft.com/office/officeart/2005/8/layout/hList1">
  <dgm:title val=""/>
  <dgm:desc val=""/>
  <dgm:catLst>
    <dgm:cat type="list" pri="5000"/>
    <dgm:cat type="convert" pri="5000"/>
  </dgm:catLst>
  <dgm:sampData>
    <dgm:dataModel>
      <dgm:ptLst>
        <dgm:pt modelId="0" type="doc"/>
        <dgm:pt modelId="1">
          <dgm:prSet phldr="1"/>
        </dgm:pt>
        <dgm:pt modelId="11">
          <dgm:prSet phldr="1"/>
        </dgm:pt>
        <dgm:pt modelId="12">
          <dgm:prSet phldr="1"/>
        </dgm:pt>
        <dgm:pt modelId="2">
          <dgm:prSet phldr="1"/>
        </dgm:pt>
        <dgm:pt modelId="21">
          <dgm:prSet phldr="1"/>
        </dgm:pt>
        <dgm:pt modelId="22">
          <dgm:prSet phldr="1"/>
        </dgm:pt>
        <dgm:pt modelId="3">
          <dgm:prSet phldr="1"/>
        </dgm:pt>
        <dgm:pt modelId="31">
          <dgm:prSet phldr="1"/>
        </dgm:pt>
        <dgm:pt modelId="32">
          <dgm:prSet phldr="1"/>
        </dgm:pt>
      </dgm:ptLst>
      <dgm:cxnLst>
        <dgm:cxn modelId="4" srcId="0" destId="1" srcOrd="0" destOrd="0"/>
        <dgm:cxn modelId="5" srcId="0" destId="2" srcOrd="1" destOrd="0"/>
        <dgm:cxn modelId="6" srcId="0" destId="3" srcOrd="2" destOrd="0"/>
        <dgm:cxn modelId="13" srcId="1" destId="11" srcOrd="0" destOrd="0"/>
        <dgm:cxn modelId="14" srcId="1" destId="12" srcOrd="1" destOrd="0"/>
        <dgm:cxn modelId="23" srcId="2" destId="21" srcOrd="0" destOrd="0"/>
        <dgm:cxn modelId="24" srcId="2" destId="22" srcOrd="1" destOrd="0"/>
        <dgm:cxn modelId="33" srcId="3" destId="31" srcOrd="0" destOrd="0"/>
        <dgm:cxn modelId="34" srcId="3" destId="32" srcOrd="1" destOrd="0"/>
      </dgm:cxnLst>
      <dgm:bg/>
      <dgm:whole/>
    </dgm:dataModel>
  </dgm:sampData>
  <dgm:styleData>
    <dgm:dataModel>
      <dgm:ptLst>
        <dgm:pt modelId="0" type="doc"/>
        <dgm:pt modelId="1">
          <dgm:prSet phldr="1"/>
        </dgm:pt>
        <dgm:pt modelId="2">
          <dgm:prSet phldr="1"/>
        </dgm:pt>
      </dgm:ptLst>
      <dgm:cxnLst>
        <dgm:cxn modelId="3" srcId="0" destId="1" srcOrd="0" destOrd="0"/>
        <dgm:cxn modelId="4" srcId="0" destId="2" srcOrd="1" destOrd="0"/>
      </dgm:cxnLst>
      <dgm:bg/>
      <dgm:whole/>
    </dgm:dataModel>
  </dgm:styleData>
  <dgm:clrData>
    <dgm:dataModel>
      <dgm:ptLst>
        <dgm:pt modelId="0" type="doc"/>
        <dgm:pt modelId="1">
          <dgm:prSet phldr="1"/>
        </dgm:pt>
        <dgm:pt modelId="2">
          <dgm:prSet phldr="1"/>
        </dgm:pt>
        <dgm:pt modelId="3">
          <dgm:prSet phldr="1"/>
        </dgm:pt>
        <dgm:pt modelId="4">
          <dgm:prSet phldr="1"/>
        </dgm:pt>
      </dgm:ptLst>
      <dgm:cxnLst>
        <dgm:cxn modelId="5" srcId="0" destId="1" srcOrd="0" destOrd="0"/>
        <dgm:cxn modelId="6" srcId="0" destId="2" srcOrd="1" destOrd="0"/>
        <dgm:cxn modelId="7" srcId="0" destId="3" srcOrd="2" destOrd="0"/>
        <dgm:cxn modelId="8" srcId="0" destId="4" srcOrd="3" destOrd="0"/>
      </dgm:cxnLst>
      <dgm:bg/>
      <dgm:whole/>
    </dgm:dataModel>
  </dgm:clrData>
  <dgm:layoutNode name="Name0">
    <dgm:varLst>
      <dgm:dir/>
      <dgm:animLvl val="lvl"/>
      <dgm:resizeHandles val="exact"/>
    </dgm:varLst>
    <dgm:choose name="Name1">
      <dgm:if name="Name2" func="var" arg="dir" op="equ" val="norm">
        <dgm:alg type="lin"/>
      </dgm:if>
      <dgm:else name="Name3">
        <dgm:alg type="lin">
          <dgm:param type="linDir" val="fromR"/>
        </dgm:alg>
      </dgm:else>
    </dgm:choose>
    <dgm:shape xmlns:r="http://schemas.openxmlformats.org/officeDocument/2006/relationships" r:blip="">
      <dgm:adjLst/>
    </dgm:shape>
    <dgm:presOf/>
    <dgm:constrLst>
      <dgm:constr type="h" for="ch" forName="composite" refType="h"/>
      <dgm:constr type="w" for="ch" forName="composite" refType="w"/>
      <dgm:constr type="w" for="des" forName="parTx"/>
      <dgm:constr type="h" for="des" forName="parTx" op="equ"/>
      <dgm:constr type="w" for="des" forName="desTx"/>
      <dgm:constr type="h" for="des" forName="desTx" op="equ"/>
      <dgm:constr type="primFontSz" for="des" forName="parTx" val="65"/>
      <dgm:constr type="secFontSz" for="des" forName="desTx" refType="primFontSz" refFor="des" refForName="parTx" op="equ"/>
      <dgm:constr type="h" for="des" forName="parTx" refType="primFontSz" refFor="des" refForName="parTx" fact="0.8"/>
      <dgm:constr type="h" for="des" forName="desTx" refType="primFontSz" refFor="des" refForName="parTx" fact="1.22"/>
      <dgm:constr type="w" for="ch" forName="space" refType="w" refFor="ch" refForName="composite" op="equ" fact="0.14"/>
    </dgm:constrLst>
    <dgm:ruleLst>
      <dgm:rule type="w" for="ch" forName="composite" val="0" fact="NaN" max="NaN"/>
      <dgm:rule type="primFontSz" for="des" forName="parTx" val="5" fact="NaN" max="NaN"/>
    </dgm:ruleLst>
    <dgm:forEach name="Name4" axis="ch" ptType="node">
      <dgm:layoutNode name="composite">
        <dgm:alg type="composite"/>
        <dgm:shape xmlns:r="http://schemas.openxmlformats.org/officeDocument/2006/relationships" r:blip="">
          <dgm:adjLst/>
        </dgm:shape>
        <dgm:presOf/>
        <dgm:constrLst>
          <dgm:constr type="l" for="ch" forName="parTx"/>
          <dgm:constr type="w" for="ch" forName="parTx" refType="w"/>
          <dgm:constr type="t" for="ch" forName="parTx"/>
          <dgm:constr type="l" for="ch" forName="desTx"/>
          <dgm:constr type="w" for="ch" forName="desTx" refType="w" refFor="ch" refForName="parTx"/>
          <dgm:constr type="t" for="ch" forName="desTx" refType="h" refFor="ch" refForName="parTx"/>
        </dgm:constrLst>
        <dgm:ruleLst>
          <dgm:rule type="h" val="INF" fact="NaN" max="NaN"/>
        </dgm:ruleLst>
        <dgm:layoutNode name="parTx" styleLbl="alignNode1">
          <dgm:varLst>
            <dgm:chMax val="0"/>
            <dgm:chPref val="0"/>
            <dgm:bulletEnabled val="1"/>
          </dgm:varLst>
          <dgm:alg type="tx"/>
          <dgm:shape xmlns:r="http://schemas.openxmlformats.org/officeDocument/2006/relationships" type="rect" r:blip="">
            <dgm:adjLst/>
          </dgm:shape>
          <dgm:presOf axis="self" ptType="node"/>
          <dgm:constrLst>
            <dgm:constr type="h" refType="w" op="lte" fact="0.4"/>
            <dgm:constr type="h"/>
            <dgm:constr type="tMarg" refType="primFontSz" fact="0.32"/>
            <dgm:constr type="bMarg" refType="primFontSz" fact="0.32"/>
          </dgm:constrLst>
          <dgm:ruleLst>
            <dgm:rule type="h" val="INF" fact="NaN" max="NaN"/>
          </dgm:ruleLst>
        </dgm:layoutNode>
        <dgm:layoutNode name="desTx" styleLbl="alignAccFollowNode1">
          <dgm:varLst>
            <dgm:bulletEnabled val="1"/>
          </dgm:varLst>
          <dgm:alg type="tx">
            <dgm:param type="stBulletLvl" val="1"/>
          </dgm:alg>
          <dgm:shape xmlns:r="http://schemas.openxmlformats.org/officeDocument/2006/relationships" type="rect" r:blip="">
            <dgm:adjLst/>
          </dgm:shape>
          <dgm:presOf axis="des" ptType="node"/>
          <dgm:constrLst>
            <dgm:constr type="secFontSz" val="65"/>
            <dgm:constr type="primFontSz" refType="secFontSz"/>
            <dgm:constr type="h"/>
            <dgm:constr type="lMarg" refType="primFontSz" fact="0.42"/>
            <dgm:constr type="tMarg" refType="primFontSz" fact="0.42"/>
            <dgm:constr type="bMarg" refType="primFontSz" fact="0.63"/>
          </dgm:constrLst>
          <dgm:ruleLst>
            <dgm:rule type="h" val="INF" fact="NaN" max="NaN"/>
          </dgm:ruleLst>
        </dgm:layoutNode>
      </dgm:layoutNode>
      <dgm:forEach name="Name5" axis="followSib" ptType="sibTrans" cnt="1">
        <dgm:layoutNode name="space">
          <dgm:alg type="sp"/>
          <dgm:shape xmlns:r="http://schemas.openxmlformats.org/officeDocument/2006/relationships" r:blip="">
            <dgm:adjLst/>
          </dgm:shape>
          <dgm:presOf/>
          <dgm:constrLst/>
          <dgm:ruleLst/>
        </dgm:layoutNode>
      </dgm:forEach>
    </dgm:forEach>
  </dgm:layoutNode>
</dgm:layoutDef>
</file>

<file path=word/diagrams/layout82.xml><?xml version="1.0" encoding="utf-8"?>
<dgm:layoutDef xmlns:dgm="http://schemas.openxmlformats.org/drawingml/2006/diagram" xmlns:a="http://schemas.openxmlformats.org/drawingml/2006/main" uniqueId="urn:microsoft.com/office/officeart/2005/8/layout/list1">
  <dgm:title val=""/>
  <dgm:desc val=""/>
  <dgm:catLst>
    <dgm:cat type="list" pri="4000"/>
  </dgm:catLst>
  <dgm:sampData>
    <dgm:dataModel>
      <dgm:ptLst>
        <dgm:pt modelId="0" type="doc"/>
        <dgm:pt modelId="1">
          <dgm:prSet phldr="1"/>
        </dgm:pt>
        <dgm:pt modelId="2">
          <dgm:prSet phldr="1"/>
        </dgm:pt>
        <dgm:pt modelId="3">
          <dgm:prSet phldr="1"/>
        </dgm:pt>
      </dgm:ptLst>
      <dgm:cxnLst>
        <dgm:cxn modelId="4" srcId="0" destId="1" srcOrd="0" destOrd="0"/>
        <dgm:cxn modelId="5" srcId="0" destId="2" srcOrd="1" destOrd="0"/>
        <dgm:cxn modelId="6" srcId="0" destId="3" srcOrd="2" destOrd="0"/>
      </dgm:cxnLst>
      <dgm:bg/>
      <dgm:whole/>
    </dgm:dataModel>
  </dgm:sampData>
  <dgm:styleData>
    <dgm:dataModel>
      <dgm:ptLst>
        <dgm:pt modelId="0" type="doc"/>
        <dgm:pt modelId="1"/>
        <dgm:pt modelId="2"/>
      </dgm:ptLst>
      <dgm:cxnLst>
        <dgm:cxn modelId="4" srcId="0" destId="1" srcOrd="0" destOrd="0"/>
        <dgm:cxn modelId="5"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linear">
    <dgm:varLst>
      <dgm:dir/>
      <dgm:animLvl val="lvl"/>
      <dgm:resizeHandles val="exact"/>
    </dgm:varLst>
    <dgm:choose name="Name0">
      <dgm:if name="Name1" func="var" arg="dir" op="equ" val="norm">
        <dgm:alg type="lin">
          <dgm:param type="linDir" val="fromT"/>
          <dgm:param type="vertAlign" val="mid"/>
          <dgm:param type="horzAlign" val="l"/>
          <dgm:param type="nodeHorzAlign" val="l"/>
        </dgm:alg>
      </dgm:if>
      <dgm:else name="Name2">
        <dgm:alg type="lin">
          <dgm:param type="linDir" val="fromT"/>
          <dgm:param type="vertAlign" val="mid"/>
          <dgm:param type="horzAlign" val="r"/>
          <dgm:param type="nodeHorzAlign" val="r"/>
        </dgm:alg>
      </dgm:else>
    </dgm:choose>
    <dgm:shape xmlns:r="http://schemas.openxmlformats.org/officeDocument/2006/relationships" r:blip="">
      <dgm:adjLst/>
    </dgm:shape>
    <dgm:presOf/>
    <dgm:constrLst>
      <dgm:constr type="w" for="ch" forName="parentLin" refType="w"/>
      <dgm:constr type="h" for="ch" forName="parentLin" val="INF"/>
      <dgm:constr type="w" for="des" forName="parentLeftMargin" refType="w" fact="0.05"/>
      <dgm:constr type="w" for="des" forName="parentText" refType="w" fact="0.7"/>
      <dgm:constr type="h" for="des" forName="parentText" refType="primFontSz" refFor="des" refForName="parentText" fact="0.82"/>
      <dgm:constr type="h" for="ch" forName="negativeSpace" refType="primFontSz" refFor="des" refForName="parentText" fact="-0.41"/>
      <dgm:constr type="h" for="ch" forName="negativeSpace" refType="h" refFor="des" refForName="parentText" op="lte" fact="-0.82"/>
      <dgm:constr type="h" for="ch" forName="negativeSpace" refType="h" refFor="des" refForName="parentText" op="gte" fact="-0.82"/>
      <dgm:constr type="w" for="ch" forName="childText" refType="w"/>
      <dgm:constr type="h" for="ch" forName="childText" refType="primFontSz" refFor="des" refForName="parentText" fact="0.7"/>
      <dgm:constr type="primFontSz" for="des" forName="parentText" val="65"/>
      <dgm:constr type="primFontSz" for="ch" forName="childText" refType="primFontSz" refFor="des" refForName="parentText"/>
      <dgm:constr type="tMarg" for="ch" forName="childText" refType="primFontSz" refFor="des" refForName="parentText" fact="1.64"/>
      <dgm:constr type="tMarg" for="ch" forName="childText" refType="h" refFor="des" refForName="parentText" op="lte" fact="3.28"/>
      <dgm:constr type="tMarg" for="ch" forName="childText" refType="h" refFor="des" refForName="parentText" op="gte" fact="3.28"/>
      <dgm:constr type="lMarg" for="ch" forName="childText" refType="w" fact="0.22"/>
      <dgm:constr type="rMarg" for="ch" forName="childText" refType="lMarg" refFor="ch" refForName="childText"/>
      <dgm:constr type="lMarg" for="des" forName="parentText" refType="w" fact="0.075"/>
      <dgm:constr type="rMarg" for="des" forName="parentText" refType="lMarg" refFor="des" refForName="parentText"/>
      <dgm:constr type="h" for="ch" forName="spaceBetweenRectangles" refType="primFontSz" refFor="des" refForName="parentText" fact="0.15"/>
    </dgm:constrLst>
    <dgm:ruleLst>
      <dgm:rule type="primFontSz" for="des" forName="parentText" val="5" fact="NaN" max="NaN"/>
    </dgm:ruleLst>
    <dgm:forEach name="Name3" axis="ch" ptType="node">
      <dgm:layoutNode name="parentLin">
        <dgm:choose name="Name4">
          <dgm:if name="Name5" func="var" arg="dir" op="equ" val="norm">
            <dgm:alg type="lin">
              <dgm:param type="linDir" val="fromL"/>
              <dgm:param type="horzAlign" val="l"/>
              <dgm:param type="nodeHorzAlign" val="l"/>
            </dgm:alg>
          </dgm:if>
          <dgm:else name="Name6">
            <dgm:alg type="lin">
              <dgm:param type="linDir" val="fromR"/>
              <dgm:param type="horzAlign" val="r"/>
              <dgm:param type="nodeHorzAlign" val="r"/>
            </dgm:alg>
          </dgm:else>
        </dgm:choose>
        <dgm:shape xmlns:r="http://schemas.openxmlformats.org/officeDocument/2006/relationships" r:blip="">
          <dgm:adjLst/>
        </dgm:shape>
        <dgm:presOf/>
        <dgm:constrLst/>
        <dgm:ruleLst/>
        <dgm:layoutNode name="parentLeftMargin">
          <dgm:alg type="sp"/>
          <dgm:shape xmlns:r="http://schemas.openxmlformats.org/officeDocument/2006/relationships" type="rect" r:blip="" hideGeom="1">
            <dgm:adjLst/>
          </dgm:shape>
          <dgm:presOf axis="self"/>
          <dgm:constrLst>
            <dgm:constr type="h"/>
          </dgm:constrLst>
          <dgm:ruleLst/>
        </dgm:layoutNode>
        <dgm:layoutNode name="parentText" styleLbl="node1">
          <dgm:varLst>
            <dgm:chMax val="0"/>
            <dgm:bulletEnabled val="1"/>
          </dgm:varLst>
          <dgm:choose name="Name7">
            <dgm:if name="Name8" func="var" arg="dir" op="equ" val="norm">
              <dgm:alg type="tx">
                <dgm:param type="parTxLTRAlign" val="l"/>
                <dgm:param type="parTxRTLAlign" val="l"/>
              </dgm:alg>
            </dgm:if>
            <dgm:else name="Name9">
              <dgm:alg type="tx">
                <dgm:param type="parTxLTRAlign" val="r"/>
                <dgm:param type="parTxRTLAlign" val="r"/>
              </dgm:alg>
            </dgm:else>
          </dgm:choose>
          <dgm:shape xmlns:r="http://schemas.openxmlformats.org/officeDocument/2006/relationships" type="roundRect" r:blip="">
            <dgm:adjLst/>
          </dgm:shape>
          <dgm:presOf axis="self" ptType="node"/>
          <dgm:constrLst>
            <dgm:constr type="tMarg"/>
            <dgm:constr type="bMarg"/>
          </dgm:constrLst>
          <dgm:ruleLst/>
        </dgm:layoutNode>
      </dgm:layoutNode>
      <dgm:layoutNode name="negativeSpace">
        <dgm:alg type="sp"/>
        <dgm:shape xmlns:r="http://schemas.openxmlformats.org/officeDocument/2006/relationships" r:blip="">
          <dgm:adjLst/>
        </dgm:shape>
        <dgm:presOf/>
        <dgm:constrLst/>
        <dgm:ruleLst/>
      </dgm:layoutNode>
      <dgm:layoutNode name="childText" styleLbl="conFgAcc1">
        <dgm:varLst>
          <dgm:bulletEnabled val="1"/>
        </dgm:varLst>
        <dgm:alg type="tx">
          <dgm:param type="stBulletLvl" val="1"/>
        </dgm:alg>
        <dgm:shape xmlns:r="http://schemas.openxmlformats.org/officeDocument/2006/relationships" type="rect" r:blip="" zOrderOff="-2">
          <dgm:adjLst/>
        </dgm:shape>
        <dgm:presOf axis="des" ptType="node"/>
        <dgm:constrLst>
          <dgm:constr type="secFontSz" refType="primFontSz"/>
        </dgm:constrLst>
        <dgm:ruleLst>
          <dgm:rule type="h" val="INF" fact="NaN" max="NaN"/>
        </dgm:ruleLst>
      </dgm:layoutNode>
      <dgm:forEach name="Name10" axis="followSib" ptType="sibTrans" cnt="1">
        <dgm:layoutNode name="spaceBetweenRectangles">
          <dgm:alg type="sp"/>
          <dgm:shape xmlns:r="http://schemas.openxmlformats.org/officeDocument/2006/relationships" r:blip="">
            <dgm:adjLst/>
          </dgm:shape>
          <dgm:presOf/>
          <dgm:constrLst/>
          <dgm:ruleLst/>
        </dgm:layoutNode>
      </dgm:forEach>
    </dgm:forEach>
  </dgm:layoutNode>
</dgm:layoutDef>
</file>

<file path=word/diagrams/layout83.xml><?xml version="1.0" encoding="utf-8"?>
<dgm:layoutDef xmlns:dgm="http://schemas.openxmlformats.org/drawingml/2006/diagram" xmlns:a="http://schemas.openxmlformats.org/drawingml/2006/main" uniqueId="urn:microsoft.com/office/officeart/2005/8/layout/lProcess2">
  <dgm:title val=""/>
  <dgm:desc val=""/>
  <dgm:catLst>
    <dgm:cat type="list" pri="10000"/>
    <dgm:cat type="relationship" pri="13000"/>
  </dgm:catLst>
  <dgm:sampData>
    <dgm:dataModel>
      <dgm:ptLst>
        <dgm:pt modelId="0" type="doc"/>
        <dgm:pt modelId="1">
          <dgm:prSet phldr="1"/>
        </dgm:pt>
        <dgm:pt modelId="11">
          <dgm:prSet phldr="1"/>
        </dgm:pt>
        <dgm:pt modelId="12">
          <dgm:prSet phldr="1"/>
        </dgm:pt>
        <dgm:pt modelId="2">
          <dgm:prSet phldr="1"/>
        </dgm:pt>
        <dgm:pt modelId="21">
          <dgm:prSet phldr="1"/>
        </dgm:pt>
        <dgm:pt modelId="22">
          <dgm:prSet phldr="1"/>
        </dgm:pt>
        <dgm:pt modelId="3">
          <dgm:prSet phldr="1"/>
        </dgm:pt>
        <dgm:pt modelId="31">
          <dgm:prSet phldr="1"/>
        </dgm:pt>
        <dgm:pt modelId="32">
          <dgm:prSet phldr="1"/>
        </dgm:pt>
      </dgm:ptLst>
      <dgm:cxnLst>
        <dgm:cxn modelId="4" srcId="0" destId="1" srcOrd="0" destOrd="0"/>
        <dgm:cxn modelId="5" srcId="0" destId="2" srcOrd="1" destOrd="0"/>
        <dgm:cxn modelId="13" srcId="1" destId="11" srcOrd="0" destOrd="0"/>
        <dgm:cxn modelId="14" srcId="1" destId="12" srcOrd="0" destOrd="0"/>
        <dgm:cxn modelId="23" srcId="2" destId="21" srcOrd="0" destOrd="0"/>
        <dgm:cxn modelId="24" srcId="2" destId="22" srcOrd="0" destOrd="0"/>
        <dgm:cxn modelId="33" srcId="3" destId="31" srcOrd="0" destOrd="0"/>
        <dgm:cxn modelId="34" srcId="3" destId="32" srcOrd="0" destOrd="0"/>
      </dgm:cxnLst>
      <dgm:bg/>
      <dgm:whole/>
    </dgm:dataModel>
  </dgm:sampData>
  <dgm:styleData useDef="1">
    <dgm:dataModel>
      <dgm:ptLst/>
      <dgm:bg/>
      <dgm:whole/>
    </dgm:dataModel>
  </dgm:styleData>
  <dgm:clrData useDef="1">
    <dgm:dataModel>
      <dgm:ptLst/>
      <dgm:bg/>
      <dgm:whole/>
    </dgm:dataModel>
  </dgm:clrData>
  <dgm:layoutNode name="theList">
    <dgm:varLst>
      <dgm:dir/>
      <dgm:animLvl val="lvl"/>
      <dgm:resizeHandles val="exact"/>
    </dgm:varLst>
    <dgm:choose name="Name0">
      <dgm:if name="Name1" func="var" arg="dir" op="equ" val="norm">
        <dgm:alg type="lin"/>
      </dgm:if>
      <dgm:else name="Name2">
        <dgm:alg type="lin">
          <dgm:param type="linDir" val="fromR"/>
        </dgm:alg>
      </dgm:else>
    </dgm:choose>
    <dgm:shape xmlns:r="http://schemas.openxmlformats.org/officeDocument/2006/relationships" r:blip="">
      <dgm:adjLst/>
    </dgm:shape>
    <dgm:presOf/>
    <dgm:constrLst>
      <dgm:constr type="w" for="ch" forName="compNode" refType="w"/>
      <dgm:constr type="h" for="ch" forName="compNode" refType="h"/>
      <dgm:constr type="w" for="ch" forName="aSpace" refType="w" fact="0.075"/>
      <dgm:constr type="h" for="des" forName="aSpace2" refType="h" fact="0.1"/>
      <dgm:constr type="primFontSz" for="des" forName="textNode" op="equ"/>
      <dgm:constr type="primFontSz" for="des" forName="childNode" op="equ"/>
    </dgm:constrLst>
    <dgm:ruleLst/>
    <dgm:forEach name="aNodeForEach" axis="ch" ptType="node">
      <dgm:layoutNode name="compNode">
        <dgm:alg type="composite"/>
        <dgm:shape xmlns:r="http://schemas.openxmlformats.org/officeDocument/2006/relationships" r:blip="">
          <dgm:adjLst/>
        </dgm:shape>
        <dgm:presOf/>
        <dgm:constrLst>
          <dgm:constr type="w" for="ch" forName="aNode" refType="w"/>
          <dgm:constr type="h" for="ch" forName="aNode" refType="h"/>
          <dgm:constr type="w" for="ch" forName="textNode" refType="w"/>
          <dgm:constr type="h" for="ch" forName="textNode" refType="h" fact="0.3"/>
          <dgm:constr type="ctrX" for="ch" forName="textNode" refType="w" fact="0.5"/>
          <dgm:constr type="w" for="ch" forName="compChildNode" refType="w" fact="0.8"/>
          <dgm:constr type="h" for="ch" forName="compChildNode" refType="h" fact="0.65"/>
          <dgm:constr type="t" for="ch" forName="compChildNode" refType="h" fact="0.3"/>
          <dgm:constr type="ctrX" for="ch" forName="compChildNode" refType="w" fact="0.5"/>
        </dgm:constrLst>
        <dgm:ruleLst/>
        <dgm:layoutNode name="aNode" styleLbl="bgShp">
          <dgm:alg type="sp"/>
          <dgm:shape xmlns:r="http://schemas.openxmlformats.org/officeDocument/2006/relationships" type="roundRect" r:blip="">
            <dgm:adjLst>
              <dgm:adj idx="1" val="0.1"/>
            </dgm:adjLst>
          </dgm:shape>
          <dgm:presOf axis="self"/>
          <dgm:constrLst/>
          <dgm:ruleLst/>
        </dgm:layoutNode>
        <dgm:layoutNode name="textNode" styleLbl="bgShp">
          <dgm:alg type="tx"/>
          <dgm:shape xmlns:r="http://schemas.openxmlformats.org/officeDocument/2006/relationships" type="rect" r:blip="" hideGeom="1">
            <dgm:adjLst>
              <dgm:adj idx="1" val="0.1"/>
            </dgm:adjLst>
          </dgm:shape>
          <dgm:presOf axis="self"/>
          <dgm:constrLst>
            <dgm:constr type="primFontSz" val="65"/>
            <dgm:constr type="lMarg" refType="primFontSz" fact="0.3"/>
            <dgm:constr type="rMarg" refType="primFontSz" fact="0.3"/>
            <dgm:constr type="tMarg" refType="primFontSz" fact="0.3"/>
            <dgm:constr type="bMarg" refType="primFontSz" fact="0.3"/>
          </dgm:constrLst>
          <dgm:ruleLst>
            <dgm:rule type="primFontSz" val="5" fact="NaN" max="NaN"/>
          </dgm:ruleLst>
        </dgm:layoutNode>
        <dgm:layoutNode name="compChildNode">
          <dgm:alg type="composite"/>
          <dgm:shape xmlns:r="http://schemas.openxmlformats.org/officeDocument/2006/relationships" r:blip="">
            <dgm:adjLst/>
          </dgm:shape>
          <dgm:presOf/>
          <dgm:constrLst>
            <dgm:constr type="w" for="des" forName="childNode" refType="w"/>
            <dgm:constr type="h" for="des" forName="childNode" refType="h"/>
          </dgm:constrLst>
          <dgm:ruleLst/>
          <dgm:layoutNode name="theInnerList">
            <dgm:alg type="lin">
              <dgm:param type="linDir" val="fromT"/>
            </dgm:alg>
            <dgm:shape xmlns:r="http://schemas.openxmlformats.org/officeDocument/2006/relationships" r:blip="">
              <dgm:adjLst/>
            </dgm:shape>
            <dgm:presOf/>
            <dgm:constrLst/>
            <dgm:ruleLst/>
            <dgm:forEach name="childNodeForEach" axis="ch" ptType="node">
              <dgm:layoutNode name="childNode" styleLbl="node1">
                <dgm:varLst>
                  <dgm:bulletEnabled val="1"/>
                </dgm:varLst>
                <dgm:alg type="tx"/>
                <dgm:shape xmlns:r="http://schemas.openxmlformats.org/officeDocument/2006/relationships" type="roundRect" r:blip="">
                  <dgm:adjLst>
                    <dgm:adj idx="1" val="0.1"/>
                  </dgm:adjLst>
                </dgm:shape>
                <dgm:presOf axis="desOrSelf" ptType="node"/>
                <dgm:constrLst>
                  <dgm:constr type="primFontSz" val="65"/>
                  <dgm:constr type="tMarg" refType="primFontSz" fact="0.15"/>
                  <dgm:constr type="bMarg" refType="primFontSz" fact="0.15"/>
                  <dgm:constr type="lMarg" refType="primFontSz" fact="0.2"/>
                  <dgm:constr type="rMarg" refType="primFontSz" fact="0.2"/>
                </dgm:constrLst>
                <dgm:ruleLst>
                  <dgm:rule type="primFontSz" val="5" fact="NaN" max="NaN"/>
                </dgm:ruleLst>
              </dgm:layoutNode>
              <dgm:choose name="Name3">
                <dgm:if name="Name4" axis="self" ptType="node" func="revPos" op="equ" val="1"/>
                <dgm:else name="Name5">
                  <dgm:layoutNode name="aSpace2">
                    <dgm:alg type="sp"/>
                    <dgm:shape xmlns:r="http://schemas.openxmlformats.org/officeDocument/2006/relationships" r:blip="">
                      <dgm:adjLst/>
                    </dgm:shape>
                    <dgm:presOf/>
                    <dgm:constrLst/>
                    <dgm:ruleLst/>
                  </dgm:layoutNode>
                </dgm:else>
              </dgm:choose>
            </dgm:forEach>
          </dgm:layoutNode>
        </dgm:layoutNode>
      </dgm:layoutNode>
      <dgm:choose name="Name6">
        <dgm:if name="Name7" axis="self" ptType="node" func="revPos" op="equ" val="1"/>
        <dgm:else name="Name8">
          <dgm:layoutNode name="aSpace">
            <dgm:alg type="sp"/>
            <dgm:shape xmlns:r="http://schemas.openxmlformats.org/officeDocument/2006/relationships" r:blip="">
              <dgm:adjLst/>
            </dgm:shape>
            <dgm:presOf/>
            <dgm:constrLst/>
            <dgm:ruleLst/>
          </dgm:layoutNode>
        </dgm:else>
      </dgm:choose>
    </dgm:forEach>
  </dgm:layoutNode>
</dgm:layoutDef>
</file>

<file path=word/diagrams/layout84.xml><?xml version="1.0" encoding="utf-8"?>
<dgm:layoutDef xmlns:dgm="http://schemas.openxmlformats.org/drawingml/2006/diagram" xmlns:a="http://schemas.openxmlformats.org/drawingml/2006/main" uniqueId="urn:microsoft.com/office/officeart/2005/8/layout/list1">
  <dgm:title val=""/>
  <dgm:desc val=""/>
  <dgm:catLst>
    <dgm:cat type="list" pri="4000"/>
  </dgm:catLst>
  <dgm:sampData>
    <dgm:dataModel>
      <dgm:ptLst>
        <dgm:pt modelId="0" type="doc"/>
        <dgm:pt modelId="1">
          <dgm:prSet phldr="1"/>
        </dgm:pt>
        <dgm:pt modelId="2">
          <dgm:prSet phldr="1"/>
        </dgm:pt>
        <dgm:pt modelId="3">
          <dgm:prSet phldr="1"/>
        </dgm:pt>
      </dgm:ptLst>
      <dgm:cxnLst>
        <dgm:cxn modelId="4" srcId="0" destId="1" srcOrd="0" destOrd="0"/>
        <dgm:cxn modelId="5" srcId="0" destId="2" srcOrd="1" destOrd="0"/>
        <dgm:cxn modelId="6" srcId="0" destId="3" srcOrd="2" destOrd="0"/>
      </dgm:cxnLst>
      <dgm:bg/>
      <dgm:whole/>
    </dgm:dataModel>
  </dgm:sampData>
  <dgm:styleData>
    <dgm:dataModel>
      <dgm:ptLst>
        <dgm:pt modelId="0" type="doc"/>
        <dgm:pt modelId="1"/>
        <dgm:pt modelId="2"/>
      </dgm:ptLst>
      <dgm:cxnLst>
        <dgm:cxn modelId="4" srcId="0" destId="1" srcOrd="0" destOrd="0"/>
        <dgm:cxn modelId="5"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linear">
    <dgm:varLst>
      <dgm:dir/>
      <dgm:animLvl val="lvl"/>
      <dgm:resizeHandles val="exact"/>
    </dgm:varLst>
    <dgm:choose name="Name0">
      <dgm:if name="Name1" func="var" arg="dir" op="equ" val="norm">
        <dgm:alg type="lin">
          <dgm:param type="linDir" val="fromT"/>
          <dgm:param type="vertAlign" val="mid"/>
          <dgm:param type="horzAlign" val="l"/>
          <dgm:param type="nodeHorzAlign" val="l"/>
        </dgm:alg>
      </dgm:if>
      <dgm:else name="Name2">
        <dgm:alg type="lin">
          <dgm:param type="linDir" val="fromT"/>
          <dgm:param type="vertAlign" val="mid"/>
          <dgm:param type="horzAlign" val="r"/>
          <dgm:param type="nodeHorzAlign" val="r"/>
        </dgm:alg>
      </dgm:else>
    </dgm:choose>
    <dgm:shape xmlns:r="http://schemas.openxmlformats.org/officeDocument/2006/relationships" r:blip="">
      <dgm:adjLst/>
    </dgm:shape>
    <dgm:presOf/>
    <dgm:constrLst>
      <dgm:constr type="w" for="ch" forName="parentLin" refType="w"/>
      <dgm:constr type="h" for="ch" forName="parentLin" val="INF"/>
      <dgm:constr type="w" for="des" forName="parentLeftMargin" refType="w" fact="0.05"/>
      <dgm:constr type="w" for="des" forName="parentText" refType="w" fact="0.7"/>
      <dgm:constr type="h" for="des" forName="parentText" refType="primFontSz" refFor="des" refForName="parentText" fact="0.82"/>
      <dgm:constr type="h" for="ch" forName="negativeSpace" refType="primFontSz" refFor="des" refForName="parentText" fact="-0.41"/>
      <dgm:constr type="h" for="ch" forName="negativeSpace" refType="h" refFor="des" refForName="parentText" op="lte" fact="-0.82"/>
      <dgm:constr type="h" for="ch" forName="negativeSpace" refType="h" refFor="des" refForName="parentText" op="gte" fact="-0.82"/>
      <dgm:constr type="w" for="ch" forName="childText" refType="w"/>
      <dgm:constr type="h" for="ch" forName="childText" refType="primFontSz" refFor="des" refForName="parentText" fact="0.7"/>
      <dgm:constr type="primFontSz" for="des" forName="parentText" val="65"/>
      <dgm:constr type="primFontSz" for="ch" forName="childText" refType="primFontSz" refFor="des" refForName="parentText"/>
      <dgm:constr type="tMarg" for="ch" forName="childText" refType="primFontSz" refFor="des" refForName="parentText" fact="1.64"/>
      <dgm:constr type="tMarg" for="ch" forName="childText" refType="h" refFor="des" refForName="parentText" op="lte" fact="3.28"/>
      <dgm:constr type="tMarg" for="ch" forName="childText" refType="h" refFor="des" refForName="parentText" op="gte" fact="3.28"/>
      <dgm:constr type="lMarg" for="ch" forName="childText" refType="w" fact="0.22"/>
      <dgm:constr type="rMarg" for="ch" forName="childText" refType="lMarg" refFor="ch" refForName="childText"/>
      <dgm:constr type="lMarg" for="des" forName="parentText" refType="w" fact="0.075"/>
      <dgm:constr type="rMarg" for="des" forName="parentText" refType="lMarg" refFor="des" refForName="parentText"/>
      <dgm:constr type="h" for="ch" forName="spaceBetweenRectangles" refType="primFontSz" refFor="des" refForName="parentText" fact="0.15"/>
    </dgm:constrLst>
    <dgm:ruleLst>
      <dgm:rule type="primFontSz" for="des" forName="parentText" val="5" fact="NaN" max="NaN"/>
    </dgm:ruleLst>
    <dgm:forEach name="Name3" axis="ch" ptType="node">
      <dgm:layoutNode name="parentLin">
        <dgm:choose name="Name4">
          <dgm:if name="Name5" func="var" arg="dir" op="equ" val="norm">
            <dgm:alg type="lin">
              <dgm:param type="linDir" val="fromL"/>
              <dgm:param type="horzAlign" val="l"/>
              <dgm:param type="nodeHorzAlign" val="l"/>
            </dgm:alg>
          </dgm:if>
          <dgm:else name="Name6">
            <dgm:alg type="lin">
              <dgm:param type="linDir" val="fromR"/>
              <dgm:param type="horzAlign" val="r"/>
              <dgm:param type="nodeHorzAlign" val="r"/>
            </dgm:alg>
          </dgm:else>
        </dgm:choose>
        <dgm:shape xmlns:r="http://schemas.openxmlformats.org/officeDocument/2006/relationships" r:blip="">
          <dgm:adjLst/>
        </dgm:shape>
        <dgm:presOf/>
        <dgm:constrLst/>
        <dgm:ruleLst/>
        <dgm:layoutNode name="parentLeftMargin">
          <dgm:alg type="sp"/>
          <dgm:shape xmlns:r="http://schemas.openxmlformats.org/officeDocument/2006/relationships" type="rect" r:blip="" hideGeom="1">
            <dgm:adjLst/>
          </dgm:shape>
          <dgm:presOf axis="self"/>
          <dgm:constrLst>
            <dgm:constr type="h"/>
          </dgm:constrLst>
          <dgm:ruleLst/>
        </dgm:layoutNode>
        <dgm:layoutNode name="parentText" styleLbl="node1">
          <dgm:varLst>
            <dgm:chMax val="0"/>
            <dgm:bulletEnabled val="1"/>
          </dgm:varLst>
          <dgm:choose name="Name7">
            <dgm:if name="Name8" func="var" arg="dir" op="equ" val="norm">
              <dgm:alg type="tx">
                <dgm:param type="parTxLTRAlign" val="l"/>
                <dgm:param type="parTxRTLAlign" val="l"/>
              </dgm:alg>
            </dgm:if>
            <dgm:else name="Name9">
              <dgm:alg type="tx">
                <dgm:param type="parTxLTRAlign" val="r"/>
                <dgm:param type="parTxRTLAlign" val="r"/>
              </dgm:alg>
            </dgm:else>
          </dgm:choose>
          <dgm:shape xmlns:r="http://schemas.openxmlformats.org/officeDocument/2006/relationships" type="roundRect" r:blip="">
            <dgm:adjLst/>
          </dgm:shape>
          <dgm:presOf axis="self" ptType="node"/>
          <dgm:constrLst>
            <dgm:constr type="tMarg"/>
            <dgm:constr type="bMarg"/>
          </dgm:constrLst>
          <dgm:ruleLst/>
        </dgm:layoutNode>
      </dgm:layoutNode>
      <dgm:layoutNode name="negativeSpace">
        <dgm:alg type="sp"/>
        <dgm:shape xmlns:r="http://schemas.openxmlformats.org/officeDocument/2006/relationships" r:blip="">
          <dgm:adjLst/>
        </dgm:shape>
        <dgm:presOf/>
        <dgm:constrLst/>
        <dgm:ruleLst/>
      </dgm:layoutNode>
      <dgm:layoutNode name="childText" styleLbl="conFgAcc1">
        <dgm:varLst>
          <dgm:bulletEnabled val="1"/>
        </dgm:varLst>
        <dgm:alg type="tx">
          <dgm:param type="stBulletLvl" val="1"/>
        </dgm:alg>
        <dgm:shape xmlns:r="http://schemas.openxmlformats.org/officeDocument/2006/relationships" type="rect" r:blip="" zOrderOff="-2">
          <dgm:adjLst/>
        </dgm:shape>
        <dgm:presOf axis="des" ptType="node"/>
        <dgm:constrLst>
          <dgm:constr type="secFontSz" refType="primFontSz"/>
        </dgm:constrLst>
        <dgm:ruleLst>
          <dgm:rule type="h" val="INF" fact="NaN" max="NaN"/>
        </dgm:ruleLst>
      </dgm:layoutNode>
      <dgm:forEach name="Name10" axis="followSib" ptType="sibTrans" cnt="1">
        <dgm:layoutNode name="spaceBetweenRectangles">
          <dgm:alg type="sp"/>
          <dgm:shape xmlns:r="http://schemas.openxmlformats.org/officeDocument/2006/relationships" r:blip="">
            <dgm:adjLst/>
          </dgm:shape>
          <dgm:presOf/>
          <dgm:constrLst/>
          <dgm:ruleLst/>
        </dgm:layoutNode>
      </dgm:forEach>
    </dgm:forEach>
  </dgm:layoutNode>
</dgm:layoutDef>
</file>

<file path=word/diagrams/layout85.xml><?xml version="1.0" encoding="utf-8"?>
<dgm:layoutDef xmlns:dgm="http://schemas.openxmlformats.org/drawingml/2006/diagram" xmlns:a="http://schemas.openxmlformats.org/drawingml/2006/main" uniqueId="urn:microsoft.com/office/officeart/2008/layout/NameandTitleOrganizationalChart">
  <dgm:title val=""/>
  <dgm:desc val=""/>
  <dgm:catLst>
    <dgm:cat type="hierarchy" pri="1250"/>
  </dgm:catLst>
  <dgm:sampData>
    <dgm:dataModel>
      <dgm:ptLst>
        <dgm:pt modelId="0" type="doc"/>
        <dgm:pt modelId="1">
          <dgm:prSet phldr="1"/>
        </dgm:pt>
        <dgm:pt modelId="2" type="asst">
          <dgm:prSet phldr="1"/>
        </dgm:pt>
        <dgm:pt modelId="3">
          <dgm:prSet phldr="1"/>
        </dgm:pt>
        <dgm:pt modelId="4">
          <dgm:prSet phldr="1"/>
        </dgm:pt>
        <dgm:pt modelId="5">
          <dgm:prSet phldr="1"/>
        </dgm:pt>
      </dgm:ptLst>
      <dgm:cxnLst>
        <dgm:cxn modelId="5" srcId="0" destId="1" srcOrd="0" destOrd="0"/>
        <dgm:cxn modelId="6" srcId="1" destId="2" srcOrd="0" destOrd="0"/>
        <dgm:cxn modelId="7" srcId="1" destId="3" srcOrd="1" destOrd="0"/>
        <dgm:cxn modelId="8" srcId="1" destId="4" srcOrd="2" destOrd="0"/>
        <dgm:cxn modelId="9" srcId="1" destId="5" srcOrd="3" destOrd="0"/>
      </dgm:cxnLst>
      <dgm:bg/>
      <dgm:whole/>
    </dgm:dataModel>
  </dgm:sampData>
  <dgm:styleData>
    <dgm:dataModel>
      <dgm:ptLst>
        <dgm:pt modelId="0" type="doc"/>
        <dgm:pt modelId="1"/>
        <dgm:pt modelId="12"/>
        <dgm:pt modelId="13"/>
      </dgm:ptLst>
      <dgm:cxnLst>
        <dgm:cxn modelId="2" srcId="0" destId="1" srcOrd="0" destOrd="0"/>
        <dgm:cxn modelId="16" srcId="1" destId="12" srcOrd="1" destOrd="0"/>
        <dgm:cxn modelId="17" srcId="1" destId="13" srcOrd="2" destOrd="0"/>
      </dgm:cxnLst>
      <dgm:bg/>
      <dgm:whole/>
    </dgm:dataModel>
  </dgm:styleData>
  <dgm:clrData>
    <dgm:dataModel>
      <dgm:ptLst>
        <dgm:pt modelId="0" type="doc"/>
        <dgm:pt modelId="1"/>
        <dgm:pt modelId="11" type="asst"/>
        <dgm:pt modelId="12"/>
        <dgm:pt modelId="13"/>
        <dgm:pt modelId="14"/>
      </dgm:ptLst>
      <dgm:cxnLst>
        <dgm:cxn modelId="2" srcId="0" destId="1" srcOrd="0" destOrd="0"/>
        <dgm:cxn modelId="15" srcId="1" destId="11" srcOrd="0" destOrd="0"/>
        <dgm:cxn modelId="16" srcId="1" destId="12" srcOrd="1" destOrd="0"/>
        <dgm:cxn modelId="17" srcId="1" destId="13" srcOrd="2" destOrd="0"/>
        <dgm:cxn modelId="18" srcId="1" destId="14" srcOrd="2" destOrd="0"/>
      </dgm:cxnLst>
      <dgm:bg/>
      <dgm:whole/>
    </dgm:dataModel>
  </dgm:clrData>
  <dgm:layoutNode name="hierChild1">
    <dgm:varLst>
      <dgm:orgChart val="1"/>
      <dgm:chPref val="1"/>
      <dgm:dir/>
      <dgm:animOne val="branch"/>
      <dgm:animLvl val="lvl"/>
      <dgm:resizeHandles/>
    </dgm:varLst>
    <dgm:choose name="Name0">
      <dgm:if name="Name1" func="var" arg="dir" op="equ" val="norm">
        <dgm:alg type="hierChild">
          <dgm:param type="linDir" val="fromL"/>
        </dgm:alg>
      </dgm:if>
      <dgm:else name="Name2">
        <dgm:alg type="hierChild">
          <dgm:param type="linDir" val="fromR"/>
        </dgm:alg>
      </dgm:else>
    </dgm:choose>
    <dgm:shape xmlns:r="http://schemas.openxmlformats.org/officeDocument/2006/relationships" r:blip="">
      <dgm:adjLst/>
    </dgm:shape>
    <dgm:presOf/>
    <dgm:constrLst>
      <dgm:constr type="w" for="des" forName="rootComposite1" refType="w" fact="10"/>
      <dgm:constr type="h" for="des" forName="rootComposite1" refType="w" refFor="des" refForName="rootComposite1" fact="0.5"/>
      <dgm:constr type="w" for="des" forName="rootComposite" refType="w" fact="10"/>
      <dgm:constr type="h" for="des" forName="rootComposite" refType="w" refFor="des" refForName="rootComposite1" fact="0.5"/>
      <dgm:constr type="w" for="des" forName="rootComposite3" refType="w" fact="10"/>
      <dgm:constr type="h" for="des" forName="rootComposite3" refType="w" refFor="des" refForName="rootComposite1" fact="0.5"/>
      <dgm:constr type="primFontSz" for="des" ptType="node" op="equ"/>
      <dgm:constr type="sp" for="des" op="equ"/>
      <dgm:constr type="sp" for="des" forName="hierRoot1" refType="w" refFor="des" refForName="rootComposite1" fact="0.21"/>
      <dgm:constr type="sp" for="des" forName="hierRoot2" refType="sp" refFor="des" refForName="hierRoot1"/>
      <dgm:constr type="sp" for="des" forName="hierRoot3" refType="sp" refFor="des" refForName="hierRoot1"/>
      <dgm:constr type="sibSp" refType="w" refFor="des" refForName="rootComposite1" fact="0.21"/>
      <dgm:constr type="sibSp" for="des" forName="hierChild2" refType="sibSp"/>
      <dgm:constr type="sibSp" for="des" forName="hierChild3" refType="sibSp"/>
      <dgm:constr type="sibSp" for="des" forName="hierChild4" refType="sibSp"/>
      <dgm:constr type="sibSp" for="des" forName="hierChild5" refType="sibSp"/>
      <dgm:constr type="sibSp" for="des" forName="hierChild6" refType="sibSp"/>
      <dgm:constr type="sibSp" for="des" forName="hierChild7" refType="sibSp"/>
      <dgm:constr type="secSibSp" refType="w" refFor="des" refForName="rootComposite1" fact="0.21"/>
      <dgm:constr type="secSibSp" for="des" forName="hierChild2" refType="secSibSp"/>
      <dgm:constr type="secSibSp" for="des" forName="hierChild3" refType="secSibSp"/>
      <dgm:constr type="secSibSp" for="des" forName="hierChild4" refType="secSibSp"/>
      <dgm:constr type="secSibSp" for="des" forName="hierChild5" refType="secSibSp"/>
      <dgm:constr type="secSibSp" for="des" forName="hierChild6" refType="secSibSp"/>
      <dgm:constr type="secSibSp" for="des" forName="hierChild7" refType="secSibSp"/>
    </dgm:constrLst>
    <dgm:ruleLst/>
    <dgm:forEach name="Name3" axis="ch">
      <dgm:forEach name="Name4" axis="self" ptType="node">
        <dgm:layoutNode name="hierRoot1">
          <dgm:varLst>
            <dgm:hierBranch val="init"/>
          </dgm:varLst>
          <dgm:choose name="Name5">
            <dgm:if name="Name6" func="var" arg="hierBranch" op="equ" val="l">
              <dgm:choose name="Name7">
                <dgm:if name="Name8" axis="ch" ptType="asst" func="cnt" op="gte" val="1">
                  <dgm:alg type="hierRoot">
                    <dgm:param type="hierAlign" val="tR"/>
                  </dgm:alg>
                  <dgm:constrLst>
                    <dgm:constr type="alignOff" val="0.65"/>
                  </dgm:constrLst>
                </dgm:if>
                <dgm:else name="Name9">
                  <dgm:alg type="hierRoot">
                    <dgm:param type="hierAlign" val="tR"/>
                  </dgm:alg>
                  <dgm:constrLst>
                    <dgm:constr type="alignOff" val="0.25"/>
                  </dgm:constrLst>
                </dgm:else>
              </dgm:choose>
            </dgm:if>
            <dgm:if name="Name10" func="var" arg="hierBranch" op="equ" val="r">
              <dgm:choose name="Name11">
                <dgm:if name="Name12" axis="ch" ptType="asst" func="cnt" op="gte" val="1">
                  <dgm:alg type="hierRoot">
                    <dgm:param type="hierAlign" val="tL"/>
                  </dgm:alg>
                  <dgm:constrLst>
                    <dgm:constr type="alignOff" val="0.65"/>
                  </dgm:constrLst>
                </dgm:if>
                <dgm:else name="Name13">
                  <dgm:alg type="hierRoot">
                    <dgm:param type="hierAlign" val="tL"/>
                  </dgm:alg>
                  <dgm:constrLst>
                    <dgm:constr type="alignOff" val="0.25"/>
                  </dgm:constrLst>
                </dgm:else>
              </dgm:choose>
            </dgm:if>
            <dgm:if name="Name14" func="var" arg="hierBranch" op="equ" val="hang">
              <dgm:alg type="hierRoot"/>
              <dgm:constrLst>
                <dgm:constr type="alignOff" val="0.65"/>
              </dgm:constrLst>
            </dgm:if>
            <dgm:else name="Name15">
              <dgm:alg type="hierRoot"/>
              <dgm:constrLst>
                <dgm:constr type="alignOff"/>
                <dgm:constr type="bendDist" for="des" ptType="parTrans" refType="sp" fact="0.5"/>
              </dgm:constrLst>
            </dgm:else>
          </dgm:choose>
          <dgm:shape xmlns:r="http://schemas.openxmlformats.org/officeDocument/2006/relationships" r:blip="">
            <dgm:adjLst/>
          </dgm:shape>
          <dgm:presOf/>
          <dgm:ruleLst/>
          <dgm:layoutNode name="rootComposite1">
            <dgm:alg type="composite"/>
            <dgm:shape xmlns:r="http://schemas.openxmlformats.org/officeDocument/2006/relationships" r:blip="">
              <dgm:adjLst/>
            </dgm:shape>
            <dgm:presOf axis="self" ptType="node" cnt="1"/>
            <dgm:choose name="Name16">
              <dgm:if name="Name17" func="var" arg="hierBranch" op="equ" val="init">
                <dgm:constrLst>
                  <dgm:constr type="l" for="ch" forName="rootText1"/>
                  <dgm:constr type="t" for="ch" forName="rootText1"/>
                  <dgm:constr type="w" for="ch" forName="rootText1" refType="w"/>
                  <dgm:constr type="h" for="ch" forName="rootText1" refType="h" fact="0.9"/>
                  <dgm:constr type="l" for="ch" forName="titleText1" refType="w" fact="0.2"/>
                  <dgm:constr type="t" for="ch" forName="titleText1" refType="h" fact="0.7"/>
                  <dgm:constr type="w" for="ch" forName="titleText1" refType="w" fact="0.9"/>
                  <dgm:constr type="h" for="ch" forName="titleText1" refType="h" fact="0.3"/>
                  <dgm:constr type="primFontSz" for="des" forName="titleText1" refType="primFontSz" refFor="des" refForName="rootText1" op="lte"/>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if name="Name18" func="var" arg="hierBranch" op="equ" val="l">
                <dgm:constrLst>
                  <dgm:constr type="l" for="ch" forName="rootText1"/>
                  <dgm:constr type="t" for="ch" forName="rootText1"/>
                  <dgm:constr type="w" for="ch" forName="rootText1" refType="w"/>
                  <dgm:constr type="h" for="ch" forName="rootText1" refType="h" fact="0.9"/>
                  <dgm:constr type="l" for="ch" forName="titleText1" refType="w" fact="0.2"/>
                  <dgm:constr type="t" for="ch" forName="titleText1" refType="h" fact="0.7"/>
                  <dgm:constr type="w" for="ch" forName="titleText1" refType="w" fact="0.9"/>
                  <dgm:constr type="h" for="ch" forName="titleText1" refType="h" fact="0.3"/>
                  <dgm:constr type="primFontSz" for="des" forName="titleText1" refType="primFontSz" refFor="des" refForName="rootText1" op="lte"/>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if>
              <dgm:if name="Name19" func="var" arg="hierBranch" op="equ" val="r">
                <dgm:constrLst>
                  <dgm:constr type="l" for="ch" forName="rootText1"/>
                  <dgm:constr type="t" for="ch" forName="rootText1"/>
                  <dgm:constr type="w" for="ch" forName="rootText1" refType="w"/>
                  <dgm:constr type="h" for="ch" forName="rootText1" refType="h" fact="0.9"/>
                  <dgm:constr type="l" for="ch" forName="titleText1" refType="w" fact="0.2"/>
                  <dgm:constr type="t" for="ch" forName="titleText1" refType="h" fact="0.7"/>
                  <dgm:constr type="w" for="ch" forName="titleText1" refType="w" fact="0.9"/>
                  <dgm:constr type="h" for="ch" forName="titleText1" refType="h" fact="0.3"/>
                  <dgm:constr type="primFontSz" for="des" forName="titleText1" refType="primFontSz" refFor="des" refForName="rootText1" op="lte"/>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else name="Name20">
                <dgm:constrLst>
                  <dgm:constr type="l" for="ch" forName="rootText1"/>
                  <dgm:constr type="t" for="ch" forName="rootText1"/>
                  <dgm:constr type="w" for="ch" forName="rootText1" refType="w"/>
                  <dgm:constr type="h" for="ch" forName="rootText1" refType="h" fact="0.9"/>
                  <dgm:constr type="l" for="ch" forName="titleText1" refType="w" fact="0.2"/>
                  <dgm:constr type="t" for="ch" forName="titleText1" refType="h" fact="0.7"/>
                  <dgm:constr type="w" for="ch" forName="titleText1" refType="w" fact="0.9"/>
                  <dgm:constr type="h" for="ch" forName="titleText1" refType="h" fact="0.3"/>
                  <dgm:constr type="primFontSz" for="des" forName="titleText1" refType="primFontSz" refFor="des" refForName="rootText1" op="lte"/>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else>
            </dgm:choose>
            <dgm:ruleLst/>
            <dgm:layoutNode name="rootText1" styleLbl="node0">
              <dgm:varLst>
                <dgm:chMax/>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h" fact="0.4"/>
              </dgm:constrLst>
              <dgm:ruleLst>
                <dgm:rule type="primFontSz" val="5" fact="NaN" max="NaN"/>
              </dgm:ruleLst>
            </dgm:layoutNode>
            <dgm:layoutNode name="titleText1" styleLbl="fgAcc0">
              <dgm:varLst>
                <dgm:chMax val="0"/>
                <dgm:chPref val="0"/>
              </dgm:varLst>
              <dgm:alg type="tx">
                <dgm:param type="parTxLTRAlign" val="r"/>
              </dgm:alg>
              <dgm:shape xmlns:r="http://schemas.openxmlformats.org/officeDocument/2006/relationships" type="rect" r:blip="">
                <dgm:adjLst/>
              </dgm:shape>
              <dgm:presOf axis="followSib" ptType="sibTrans" hideLastTrans="0" cnt="1"/>
              <dgm:constrLst>
                <dgm:constr type="primFontSz" val="65"/>
                <dgm:constr type="lMarg" refType="primFontSz" fact="0.2"/>
                <dgm:constr type="rMarg" refType="primFontSz" fact="0.2"/>
                <dgm:constr type="tMarg" refType="primFontSz" fact="0.05"/>
                <dgm:constr type="bMarg" refType="primFontSz" fact="0.05"/>
              </dgm:constrLst>
              <dgm:ruleLst>
                <dgm:rule type="primFontSz" val="5" fact="NaN" max="NaN"/>
              </dgm:ruleLst>
            </dgm:layoutNode>
            <dgm:layoutNode name="rootConnector1" moveWith="rootText1">
              <dgm:alg type="sp"/>
              <dgm:shape xmlns:r="http://schemas.openxmlformats.org/officeDocument/2006/relationships" type="rect" r:blip="" hideGeom="1">
                <dgm:adjLst/>
              </dgm:shape>
              <dgm:presOf axis="self" ptType="node" cnt="1"/>
              <dgm:constrLst/>
              <dgm:ruleLst/>
            </dgm:layoutNode>
          </dgm:layoutNode>
          <dgm:layoutNode name="hierChild2">
            <dgm:choose name="Name21">
              <dgm:if name="Name22" func="var" arg="hierBranch" op="equ" val="l">
                <dgm:alg type="hierChild">
                  <dgm:param type="chAlign" val="r"/>
                  <dgm:param type="linDir" val="fromT"/>
                </dgm:alg>
              </dgm:if>
              <dgm:if name="Name23" func="var" arg="hierBranch" op="equ" val="r">
                <dgm:alg type="hierChild">
                  <dgm:param type="chAlign" val="l"/>
                  <dgm:param type="linDir" val="fromT"/>
                </dgm:alg>
              </dgm:if>
              <dgm:if name="Name24" func="var" arg="hierBranch" op="equ" val="hang">
                <dgm:choose name="Name25">
                  <dgm:if name="Name26" func="var" arg="dir" op="equ" val="norm">
                    <dgm:alg type="hierChild">
                      <dgm:param type="chAlign" val="l"/>
                      <dgm:param type="linDir" val="fromL"/>
                      <dgm:param type="secChAlign" val="t"/>
                      <dgm:param type="secLinDir" val="fromT"/>
                    </dgm:alg>
                  </dgm:if>
                  <dgm:else name="Name27">
                    <dgm:alg type="hierChild">
                      <dgm:param type="chAlign" val="l"/>
                      <dgm:param type="linDir" val="fromR"/>
                      <dgm:param type="secChAlign" val="t"/>
                      <dgm:param type="secLinDir" val="fromT"/>
                    </dgm:alg>
                  </dgm:else>
                </dgm:choose>
              </dgm:if>
              <dgm:else name="Name28">
                <dgm:choose name="Name29">
                  <dgm:if name="Name30" func="var" arg="dir" op="equ" val="norm">
                    <dgm:alg type="hierChild"/>
                  </dgm:if>
                  <dgm:else name="Name31">
                    <dgm:alg type="hierChild">
                      <dgm:param type="linDir" val="fromR"/>
                    </dgm:alg>
                  </dgm:else>
                </dgm:choose>
              </dgm:else>
            </dgm:choose>
            <dgm:shape xmlns:r="http://schemas.openxmlformats.org/officeDocument/2006/relationships" r:blip="">
              <dgm:adjLst/>
            </dgm:shape>
            <dgm:presOf/>
            <dgm:constrLst/>
            <dgm:ruleLst/>
            <dgm:forEach name="rep2a" axis="ch" ptType="nonAsst">
              <dgm:forEach name="Name32" axis="precedSib" ptType="parTrans" st="-1" cnt="1">
                <dgm:choose name="Name33">
                  <dgm:if name="Name34" func="var" arg="hierBranch" op="equ" val="std">
                    <dgm:layoutNode name="Name35">
                      <dgm:alg type="conn">
                        <dgm:param type="connRout" val="bend"/>
                        <dgm:param type="dim" val="1D"/>
                        <dgm:param type="endSty" val="noArr"/>
                        <dgm:param type="begPts" val="bCtr"/>
                        <dgm:param type="endPts" val="tCtr"/>
                        <dgm:param type="bendPt" val="end"/>
                      </dgm:alg>
                      <dgm:shape xmlns:r="http://schemas.openxmlformats.org/officeDocument/2006/relationships" type="conn" r:blip="" zOrderOff="-99999">
                        <dgm:adjLst/>
                      </dgm:shape>
                      <dgm:presOf axis="self"/>
                      <dgm:constrLst>
                        <dgm:constr type="begPad"/>
                        <dgm:constr type="endPad"/>
                      </dgm:constrLst>
                      <dgm:ruleLst/>
                    </dgm:layoutNode>
                  </dgm:if>
                  <dgm:if name="Name36" func="var" arg="hierBranch" op="equ" val="init">
                    <dgm:layoutNode name="Name37">
                      <dgm:choose name="Name38">
                        <dgm:if name="Name39" axis="self" func="depth" op="lte" val="2">
                          <dgm:alg type="conn">
                            <dgm:param type="connRout" val="bend"/>
                            <dgm:param type="dim" val="1D"/>
                            <dgm:param type="endSty" val="noArr"/>
                            <dgm:param type="begPts" val="bCtr"/>
                            <dgm:param type="endPts" val="tCtr"/>
                            <dgm:param type="bendPt" val="end"/>
                          </dgm:alg>
                        </dgm:if>
                        <dgm:else name="Name40">
                          <dgm:alg type="conn">
                            <dgm:param type="connRout" val="bend"/>
                            <dgm:param type="dim" val="1D"/>
                            <dgm:param type="endSty" val="noArr"/>
                            <dgm:param type="begPts" val="bCtr"/>
                            <dgm:param type="endPts" val="tCtr"/>
                            <dgm:param type="bendPt" val="end"/>
                          </dgm:alg>
                        </dgm:else>
                      </dgm:choose>
                      <dgm:shape xmlns:r="http://schemas.openxmlformats.org/officeDocument/2006/relationships" type="conn" r:blip="" zOrderOff="-99999">
                        <dgm:adjLst/>
                      </dgm:shape>
                      <dgm:presOf axis="self"/>
                      <dgm:constrLst>
                        <dgm:constr type="begPad"/>
                        <dgm:constr type="endPad"/>
                      </dgm:constrLst>
                      <dgm:ruleLst/>
                    </dgm:layoutNode>
                  </dgm:if>
                  <dgm:if name="Name41" func="var" arg="hierBranch" op="equ" val="hang">
                    <dgm:layoutNode name="Name42">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if>
                  <dgm:else name="Name43">
                    <dgm:layoutNode name="Name44">
                      <dgm:choose name="Name45">
                        <dgm:if name="Name46" axis="self" func="depth" op="lte" val="2">
                          <dgm:choose name="Name47">
                            <dgm:if name="Name48" axis="par ch" ptType="node asst" func="cnt" op="gte" val="1">
                              <dgm:alg type="conn">
                                <dgm:param type="connRout" val="bend"/>
                                <dgm:param type="dim" val="1D"/>
                                <dgm:param type="endSty" val="noArr"/>
                                <dgm:param type="begPts" val="bCtr"/>
                                <dgm:param type="endPts" val="midL midR"/>
                              </dgm:alg>
                            </dgm:if>
                            <dgm:else name="Name49">
                              <dgm:alg type="conn">
                                <dgm:param type="connRout" val="bend"/>
                                <dgm:param type="dim" val="1D"/>
                                <dgm:param type="endSty" val="noArr"/>
                                <dgm:param type="begPts" val="bCtr"/>
                                <dgm:param type="endPts" val="midL midR"/>
                                <dgm:param type="srcNode" val="rootConnector1"/>
                              </dgm:alg>
                            </dgm:else>
                          </dgm:choose>
                        </dgm:if>
                        <dgm:else name="Name50">
                          <dgm:choose name="Name51">
                            <dgm:if name="Name52" axis="par ch" ptType="node asst" func="cnt" op="gte" val="1">
                              <dgm:alg type="conn">
                                <dgm:param type="connRout" val="bend"/>
                                <dgm:param type="dim" val="1D"/>
                                <dgm:param type="endSty" val="noArr"/>
                                <dgm:param type="begPts" val="bCtr"/>
                                <dgm:param type="endPts" val="midL midR"/>
                              </dgm:alg>
                            </dgm:if>
                            <dgm:else name="Name53">
                              <dgm:alg type="conn">
                                <dgm:param type="connRout" val="bend"/>
                                <dgm:param type="dim" val="1D"/>
                                <dgm:param type="endSty" val="noArr"/>
                                <dgm:param type="begPts" val="bCtr"/>
                                <dgm:param type="endPts" val="midL midR"/>
                                <dgm:param type="srcNode" val="rootConnector"/>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else>
                </dgm:choose>
              </dgm:forEach>
              <dgm:layoutNode name="hierRoot2">
                <dgm:varLst>
                  <dgm:hierBranch val="init"/>
                </dgm:varLst>
                <dgm:choose name="Name54">
                  <dgm:if name="Name55" func="var" arg="hierBranch" op="equ" val="l">
                    <dgm:choose name="Name56">
                      <dgm:if name="Name57" axis="ch" ptType="asst" func="cnt" op="gte" val="1">
                        <dgm:alg type="hierRoot">
                          <dgm:param type="hierAlign" val="tR"/>
                        </dgm:alg>
                        <dgm:shape xmlns:r="http://schemas.openxmlformats.org/officeDocument/2006/relationships" r:blip="">
                          <dgm:adjLst/>
                        </dgm:shape>
                        <dgm:presOf/>
                        <dgm:constrLst>
                          <dgm:constr type="alignOff" val="0.65"/>
                        </dgm:constrLst>
                      </dgm:if>
                      <dgm:else name="Name58">
                        <dgm:alg type="hierRoot">
                          <dgm:param type="hierAlign" val="tR"/>
                        </dgm:alg>
                        <dgm:shape xmlns:r="http://schemas.openxmlformats.org/officeDocument/2006/relationships" r:blip="">
                          <dgm:adjLst/>
                        </dgm:shape>
                        <dgm:presOf/>
                        <dgm:constrLst>
                          <dgm:constr type="alignOff" val="0.25"/>
                        </dgm:constrLst>
                      </dgm:else>
                    </dgm:choose>
                  </dgm:if>
                  <dgm:if name="Name59" func="var" arg="hierBranch" op="equ" val="r">
                    <dgm:choose name="Name60">
                      <dgm:if name="Name61"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62">
                        <dgm:alg type="hierRoot">
                          <dgm:param type="hierAlign" val="tL"/>
                        </dgm:alg>
                        <dgm:shape xmlns:r="http://schemas.openxmlformats.org/officeDocument/2006/relationships" r:blip="">
                          <dgm:adjLst/>
                        </dgm:shape>
                        <dgm:presOf/>
                        <dgm:constrLst>
                          <dgm:constr type="alignOff" val="0.25"/>
                        </dgm:constrLst>
                      </dgm:else>
                    </dgm:choose>
                  </dgm:if>
                  <dgm:if name="Name63"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64" func="var" arg="hierBranch" op="equ" val="init">
                    <dgm:alg type="hierRoot"/>
                    <dgm:shape xmlns:r="http://schemas.openxmlformats.org/officeDocument/2006/relationships" r:blip="">
                      <dgm:adjLst/>
                    </dgm:shape>
                    <dgm:presOf/>
                    <dgm:constrLst>
                      <dgm:constr type="alignOff"/>
                      <dgm:constr type="bendDist" for="des" ptType="parTrans" refType="sp" fact="0.5"/>
                    </dgm:constrLst>
                  </dgm:if>
                  <dgm:else name="Name65">
                    <dgm:alg type="hierRoot"/>
                    <dgm:shape xmlns:r="http://schemas.openxmlformats.org/officeDocument/2006/relationships" r:blip="">
                      <dgm:adjLst/>
                    </dgm:shape>
                    <dgm:presOf/>
                    <dgm:constrLst>
                      <dgm:constr type="alignOff" val="0.65"/>
                    </dgm:constrLst>
                  </dgm:else>
                </dgm:choose>
                <dgm:ruleLst/>
                <dgm:layoutNode name="rootComposite">
                  <dgm:alg type="composite"/>
                  <dgm:shape xmlns:r="http://schemas.openxmlformats.org/officeDocument/2006/relationships" r:blip="">
                    <dgm:adjLst/>
                  </dgm:shape>
                  <dgm:presOf axis="self" ptType="node" cnt="1"/>
                  <dgm:choose name="Name66">
                    <dgm:if name="Name67" func="var" arg="hierBranch" op="equ" val="init">
                      <dgm:constrLst>
                        <dgm:constr type="l" for="ch" forName="rootText"/>
                        <dgm:constr type="t" for="ch" forName="rootText"/>
                        <dgm:constr type="w" for="ch" forName="rootText" refType="w"/>
                        <dgm:constr type="h" for="ch" forName="rootText" refType="h" fact="0.9"/>
                        <dgm:constr type="l" for="ch" forName="titleText2" refType="w" fact="0.2"/>
                        <dgm:constr type="t" for="ch" forName="titleText2" refType="h" fact="0.7"/>
                        <dgm:constr type="w" for="ch" forName="titleText2" refType="w" fact="0.9"/>
                        <dgm:constr type="h" for="ch" forName="titleText2" refType="h" fact="0.3"/>
                        <dgm:constr type="primFontSz" for="des" forName="titleText2" refType="primFontSz" refFor="des" refForName="rootText1" op="lte"/>
                        <dgm:constr type="l" for="ch" forName="rootConnector"/>
                        <dgm:constr type="t" for="ch" forName="rootConnector"/>
                        <dgm:constr type="w" for="ch" forName="rootConnector" refType="w" refFor="ch" refForName="rootText" fact="0.2"/>
                        <dgm:constr type="h" for="ch" forName="rootConnector" refType="h" refFor="ch" refForName="rootText"/>
                      </dgm:constrLst>
                    </dgm:if>
                    <dgm:if name="Name68" func="var" arg="hierBranch" op="equ" val="l">
                      <dgm:constrLst>
                        <dgm:constr type="l" for="ch" forName="rootText"/>
                        <dgm:constr type="t" for="ch" forName="rootText"/>
                        <dgm:constr type="w" for="ch" forName="rootText" refType="w"/>
                        <dgm:constr type="h" for="ch" forName="rootText" refType="h" fact="0.9"/>
                        <dgm:constr type="l" for="ch" forName="titleText2" refType="w" fact="0.2"/>
                        <dgm:constr type="t" for="ch" forName="titleText2" refType="h" fact="0.7"/>
                        <dgm:constr type="w" for="ch" forName="titleText2" refType="w" fact="0.9"/>
                        <dgm:constr type="h" for="ch" forName="titleText2" refType="h" fact="0.3"/>
                        <dgm:constr type="primFontSz" for="des" forName="titleText2" refType="primFontSz" refFor="des" refForName="rootText1" op="lte"/>
                        <dgm:constr type="r" for="ch" forName="rootConnector" refType="w"/>
                        <dgm:constr type="t" for="ch" forName="rootConnector"/>
                        <dgm:constr type="w" for="ch" forName="rootConnector" refType="w" refFor="ch" refForName="rootText" fact="0.2"/>
                        <dgm:constr type="h" for="ch" forName="rootConnector" refType="h" refFor="ch" refForName="rootText"/>
                      </dgm:constrLst>
                    </dgm:if>
                    <dgm:if name="Name69" func="var" arg="hierBranch" op="equ" val="r">
                      <dgm:constrLst>
                        <dgm:constr type="l" for="ch" forName="rootText"/>
                        <dgm:constr type="t" for="ch" forName="rootText"/>
                        <dgm:constr type="w" for="ch" forName="rootText" refType="w"/>
                        <dgm:constr type="h" for="ch" forName="rootText" refType="h" fact="0.9"/>
                        <dgm:constr type="l" for="ch" forName="titleText2" refType="w" fact="0.2"/>
                        <dgm:constr type="t" for="ch" forName="titleText2" refType="h" fact="0.7"/>
                        <dgm:constr type="w" for="ch" forName="titleText2" refType="w" fact="0.9"/>
                        <dgm:constr type="h" for="ch" forName="titleText2" refType="h" fact="0.3"/>
                        <dgm:constr type="primFontSz" for="des" forName="titleText2" refType="primFontSz" refFor="des" refForName="rootText1" op="lte"/>
                        <dgm:constr type="l" for="ch" forName="rootConnector"/>
                        <dgm:constr type="t" for="ch" forName="rootConnector"/>
                        <dgm:constr type="w" for="ch" forName="rootConnector" refType="w" refFor="ch" refForName="rootText" fact="0.2"/>
                        <dgm:constr type="h" for="ch" forName="rootConnector" refType="h" refFor="ch" refForName="rootText"/>
                      </dgm:constrLst>
                    </dgm:if>
                    <dgm:else name="Name70">
                      <dgm:constrLst>
                        <dgm:constr type="l" for="ch" forName="rootText"/>
                        <dgm:constr type="t" for="ch" forName="rootText"/>
                        <dgm:constr type="w" for="ch" forName="rootText" refType="w"/>
                        <dgm:constr type="h" for="ch" forName="rootText" refType="h" fact="0.9"/>
                        <dgm:constr type="l" for="ch" forName="titleText2" refType="w" fact="0.2"/>
                        <dgm:constr type="t" for="ch" forName="titleText2" refType="h" fact="0.7"/>
                        <dgm:constr type="w" for="ch" forName="titleText2" refType="w" fact="0.9"/>
                        <dgm:constr type="h" for="ch" forName="titleText2" refType="h" fact="0.3"/>
                        <dgm:constr type="primFontSz" for="des" forName="titleText2" refType="primFontSz" refFor="des" refForName="rootText1" op="lte"/>
                        <dgm:constr type="r" for="ch" forName="rootConnector" refType="w"/>
                        <dgm:constr type="t" for="ch" forName="rootConnector"/>
                        <dgm:constr type="w" for="ch" forName="rootConnector" refType="w" refFor="ch" refForName="rootText" fact="0.2"/>
                        <dgm:constr type="h" for="ch" forName="rootConnector" refType="h" refFor="ch" refForName="rootText"/>
                      </dgm:constrLst>
                    </dgm:else>
                  </dgm:choose>
                  <dgm:ruleLst/>
                  <dgm:layoutNode name="rootText" styleLbl="node1">
                    <dgm:varLst>
                      <dgm:chMax/>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h" fact="0.4"/>
                    </dgm:constrLst>
                    <dgm:ruleLst>
                      <dgm:rule type="primFontSz" val="5" fact="NaN" max="NaN"/>
                    </dgm:ruleLst>
                  </dgm:layoutNode>
                  <dgm:layoutNode name="titleText2" styleLbl="fgAcc1">
                    <dgm:varLst>
                      <dgm:chMax val="0"/>
                      <dgm:chPref val="0"/>
                    </dgm:varLst>
                    <dgm:alg type="tx">
                      <dgm:param type="parTxLTRAlign" val="r"/>
                    </dgm:alg>
                    <dgm:shape xmlns:r="http://schemas.openxmlformats.org/officeDocument/2006/relationships" type="rect" r:blip="">
                      <dgm:adjLst/>
                    </dgm:shape>
                    <dgm:presOf axis="followSib" ptType="sibTrans" hideLastTrans="0" cnt="1"/>
                    <dgm:constrLst>
                      <dgm:constr type="primFontSz" val="65"/>
                      <dgm:constr type="lMarg" refType="primFontSz" fact="0.2"/>
                      <dgm:constr type="rMarg" refType="primFontSz" fact="0.2"/>
                      <dgm:constr type="tMarg" refType="primFontSz" fact="0.05"/>
                      <dgm:constr type="bMarg" refType="primFontSz" fact="0.05"/>
                    </dgm:constrLst>
                    <dgm:ruleLst>
                      <dgm:rule type="primFontSz" val="5" fact="NaN" max="NaN"/>
                    </dgm:ruleLst>
                  </dgm:layoutNode>
                  <dgm:layoutNode name="rootConnector" moveWith="rootText">
                    <dgm:alg type="sp"/>
                    <dgm:shape xmlns:r="http://schemas.openxmlformats.org/officeDocument/2006/relationships" type="rect" r:blip="" hideGeom="1">
                      <dgm:adjLst/>
                    </dgm:shape>
                    <dgm:presOf axis="self" ptType="node" cnt="1"/>
                    <dgm:constrLst/>
                    <dgm:ruleLst/>
                  </dgm:layoutNode>
                </dgm:layoutNode>
                <dgm:layoutNode name="hierChild4">
                  <dgm:choose name="Name71">
                    <dgm:if name="Name72" func="var" arg="hierBranch" op="equ" val="l">
                      <dgm:alg type="hierChild">
                        <dgm:param type="chAlign" val="r"/>
                        <dgm:param type="linDir" val="fromT"/>
                      </dgm:alg>
                    </dgm:if>
                    <dgm:if name="Name73" func="var" arg="hierBranch" op="equ" val="r">
                      <dgm:alg type="hierChild">
                        <dgm:param type="chAlign" val="l"/>
                        <dgm:param type="linDir" val="fromT"/>
                      </dgm:alg>
                    </dgm:if>
                    <dgm:if name="Name74" func="var" arg="hierBranch" op="equ" val="hang">
                      <dgm:choose name="Name75">
                        <dgm:if name="Name76" func="var" arg="dir" op="equ" val="norm">
                          <dgm:alg type="hierChild">
                            <dgm:param type="chAlign" val="l"/>
                            <dgm:param type="linDir" val="fromL"/>
                            <dgm:param type="secChAlign" val="t"/>
                            <dgm:param type="secLinDir" val="fromT"/>
                          </dgm:alg>
                        </dgm:if>
                        <dgm:else name="Name77">
                          <dgm:alg type="hierChild">
                            <dgm:param type="chAlign" val="l"/>
                            <dgm:param type="linDir" val="fromR"/>
                            <dgm:param type="secChAlign" val="t"/>
                            <dgm:param type="secLinDir" val="fromT"/>
                          </dgm:alg>
                        </dgm:else>
                      </dgm:choose>
                    </dgm:if>
                    <dgm:if name="Name78" func="var" arg="hierBranch" op="equ" val="std">
                      <dgm:choose name="Name79">
                        <dgm:if name="Name80" func="var" arg="dir" op="equ" val="norm">
                          <dgm:alg type="hierChild"/>
                        </dgm:if>
                        <dgm:else name="Name81">
                          <dgm:alg type="hierChild">
                            <dgm:param type="linDir" val="fromR"/>
                          </dgm:alg>
                        </dgm:else>
                      </dgm:choose>
                    </dgm:if>
                    <dgm:if name="Name82" func="var" arg="hierBranch" op="equ" val="init">
                      <dgm:choose name="Name83">
                        <dgm:if name="Name84" func="var" arg="dir" op="equ" val="norm">
                          <dgm:alg type="hierChild"/>
                        </dgm:if>
                        <dgm:else name="Name85">
                          <dgm:alg type="hierChild">
                            <dgm:param type="linDir" val="fromR"/>
                          </dgm:alg>
                        </dgm:else>
                      </dgm:choose>
                    </dgm:if>
                    <dgm:else name="Name86"/>
                  </dgm:choose>
                  <dgm:shape xmlns:r="http://schemas.openxmlformats.org/officeDocument/2006/relationships" r:blip="">
                    <dgm:adjLst/>
                  </dgm:shape>
                  <dgm:presOf/>
                  <dgm:constrLst/>
                  <dgm:ruleLst/>
                  <dgm:forEach name="Name87" ref="rep2a"/>
                </dgm:layoutNode>
                <dgm:layoutNode name="hierChild5">
                  <dgm:choose name="Name88">
                    <dgm:if name="Name89" func="var" arg="dir" op="equ" val="norm">
                      <dgm:alg type="hierChild">
                        <dgm:param type="chAlign" val="l"/>
                        <dgm:param type="linDir" val="fromL"/>
                        <dgm:param type="secChAlign" val="t"/>
                        <dgm:param type="secLinDir" val="fromT"/>
                      </dgm:alg>
                    </dgm:if>
                    <dgm:else name="Name90">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91" ref="rep2b"/>
                </dgm:layoutNode>
              </dgm:layoutNode>
            </dgm:forEach>
          </dgm:layoutNode>
          <dgm:layoutNode name="hierChild3">
            <dgm:choose name="Name92">
              <dgm:if name="Name93" func="var" arg="dir" op="equ" val="norm">
                <dgm:alg type="hierChild">
                  <dgm:param type="chAlign" val="l"/>
                  <dgm:param type="linDir" val="fromL"/>
                  <dgm:param type="secChAlign" val="t"/>
                  <dgm:param type="secLinDir" val="fromT"/>
                </dgm:alg>
              </dgm:if>
              <dgm:else name="Name94">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rep2b" axis="ch" ptType="asst">
              <dgm:forEach name="Name95" axis="precedSib" ptType="parTrans" st="-1" cnt="1">
                <dgm:layoutNode name="Name96">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forEach>
              <dgm:layoutNode name="hierRoot3">
                <dgm:varLst>
                  <dgm:hierBranch val="init"/>
                </dgm:varLst>
                <dgm:choose name="Name97">
                  <dgm:if name="Name98" func="var" arg="hierBranch" op="equ" val="l">
                    <dgm:alg type="hierRoot">
                      <dgm:param type="hierAlign" val="tR"/>
                    </dgm:alg>
                    <dgm:shape xmlns:r="http://schemas.openxmlformats.org/officeDocument/2006/relationships" r:blip="">
                      <dgm:adjLst/>
                    </dgm:shape>
                    <dgm:presOf/>
                    <dgm:constrLst>
                      <dgm:constr type="alignOff" val="0.65"/>
                    </dgm:constrLst>
                  </dgm:if>
                  <dgm:if name="Name99" func="var" arg="hierBranch" op="equ" val="r">
                    <dgm:alg type="hierRoot">
                      <dgm:param type="hierAlign" val="tL"/>
                    </dgm:alg>
                    <dgm:shape xmlns:r="http://schemas.openxmlformats.org/officeDocument/2006/relationships" r:blip="">
                      <dgm:adjLst/>
                    </dgm:shape>
                    <dgm:presOf/>
                    <dgm:constrLst>
                      <dgm:constr type="alignOff" val="0.65"/>
                    </dgm:constrLst>
                  </dgm:if>
                  <dgm:if name="Name100" func="var" arg="hierBranch" op="equ" val="hang">
                    <dgm:alg type="hierRoot"/>
                    <dgm:shape xmlns:r="http://schemas.openxmlformats.org/officeDocument/2006/relationships" r:blip="">
                      <dgm:adjLst/>
                    </dgm:shape>
                    <dgm:presOf/>
                    <dgm:constrLst>
                      <dgm:constr type="alignOff" val="0.65"/>
                    </dgm:constrLst>
                  </dgm:if>
                  <dgm:if name="Name101"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102" func="var" arg="hierBranch" op="equ" val="init">
                    <dgm:alg type="hierRoot"/>
                    <dgm:shape xmlns:r="http://schemas.openxmlformats.org/officeDocument/2006/relationships" r:blip="">
                      <dgm:adjLst/>
                    </dgm:shape>
                    <dgm:presOf/>
                    <dgm:constrLst>
                      <dgm:constr type="alignOff"/>
                      <dgm:constr type="bendDist" for="des" ptType="parTrans" refType="sp" fact="0.5"/>
                    </dgm:constrLst>
                  </dgm:if>
                  <dgm:else name="Name103"/>
                </dgm:choose>
                <dgm:ruleLst/>
                <dgm:layoutNode name="rootComposite3">
                  <dgm:alg type="composite"/>
                  <dgm:shape xmlns:r="http://schemas.openxmlformats.org/officeDocument/2006/relationships" r:blip="">
                    <dgm:adjLst/>
                  </dgm:shape>
                  <dgm:presOf axis="self" ptType="node" cnt="1"/>
                  <dgm:choose name="Name104">
                    <dgm:if name="Name105" func="var" arg="hierBranch" op="equ" val="init">
                      <dgm:constrLst>
                        <dgm:constr type="l" for="ch" forName="rootText3"/>
                        <dgm:constr type="t" for="ch" forName="rootText3"/>
                        <dgm:constr type="w" for="ch" forName="rootText3" refType="w"/>
                        <dgm:constr type="h" for="ch" forName="rootText3" refType="h" fact="0.9"/>
                        <dgm:constr type="l" for="ch" forName="titleText3" refType="w" fact="0.2"/>
                        <dgm:constr type="t" for="ch" forName="titleText3" refType="h" fact="0.7"/>
                        <dgm:constr type="w" for="ch" forName="titleText3" refType="w" fact="0.9"/>
                        <dgm:constr type="h" for="ch" forName="titleText3" refType="h" fact="0.3"/>
                        <dgm:constr type="primFontSz" for="des" forName="titleText3" refType="primFontSz" refFor="des" refForName="rootText3" op="lte"/>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if name="Name106" func="var" arg="hierBranch" op="equ" val="l">
                      <dgm:constrLst>
                        <dgm:constr type="l" for="ch" forName="rootText3"/>
                        <dgm:constr type="t" for="ch" forName="rootText3"/>
                        <dgm:constr type="w" for="ch" forName="rootText3" refType="w"/>
                        <dgm:constr type="h" for="ch" forName="rootText3" refType="h" fact="0.9"/>
                        <dgm:constr type="l" for="ch" forName="titleText3" refType="w" fact="0.2"/>
                        <dgm:constr type="t" for="ch" forName="titleText3" refType="h" fact="0.7"/>
                        <dgm:constr type="w" for="ch" forName="titleText3" refType="w" fact="0.9"/>
                        <dgm:constr type="h" for="ch" forName="titleText3" refType="h" fact="0.3"/>
                        <dgm:constr type="primFontSz" for="des" forName="titleText3" refType="primFontSz" refFor="des" refForName="rootText3" op="lte"/>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if>
                    <dgm:if name="Name107" func="var" arg="hierBranch" op="equ" val="r">
                      <dgm:constrLst>
                        <dgm:constr type="l" for="ch" forName="rootText3"/>
                        <dgm:constr type="t" for="ch" forName="rootText3"/>
                        <dgm:constr type="w" for="ch" forName="rootText3" refType="w"/>
                        <dgm:constr type="h" for="ch" forName="rootText3" refType="h" fact="0.9"/>
                        <dgm:constr type="l" for="ch" forName="titleText3" refType="w" fact="0.2"/>
                        <dgm:constr type="t" for="ch" forName="titleText3" refType="h" fact="0.7"/>
                        <dgm:constr type="w" for="ch" forName="titleText3" refType="w" fact="0.9"/>
                        <dgm:constr type="h" for="ch" forName="titleText3" refType="h" fact="0.3"/>
                        <dgm:constr type="primFontSz" for="des" forName="titleText3" refType="primFontSz" refFor="des" refForName="rootText3" op="lte"/>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else name="Name108">
                      <dgm:constrLst>
                        <dgm:constr type="l" for="ch" forName="rootText3"/>
                        <dgm:constr type="t" for="ch" forName="rootText3"/>
                        <dgm:constr type="w" for="ch" forName="rootText3" refType="w"/>
                        <dgm:constr type="h" for="ch" forName="rootText3" refType="h" fact="0.9"/>
                        <dgm:constr type="l" for="ch" forName="titleText3" refType="w" fact="0.2"/>
                        <dgm:constr type="t" for="ch" forName="titleText3" refType="h" fact="0.7"/>
                        <dgm:constr type="w" for="ch" forName="titleText3" refType="w" fact="0.9"/>
                        <dgm:constr type="h" for="ch" forName="titleText3" refType="h" fact="0.3"/>
                        <dgm:constr type="primFontSz" for="des" forName="titleText3" refType="primFontSz" refFor="des" refForName="rootText3" op="lte"/>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else>
                  </dgm:choose>
                  <dgm:ruleLst/>
                  <dgm:layoutNode name="rootText3" styleLbl="asst1">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h" fact="0.4"/>
                    </dgm:constrLst>
                    <dgm:ruleLst>
                      <dgm:rule type="primFontSz" val="5" fact="NaN" max="NaN"/>
                    </dgm:ruleLst>
                  </dgm:layoutNode>
                  <dgm:layoutNode name="titleText3" styleLbl="fgAcc2">
                    <dgm:varLst>
                      <dgm:chMax val="0"/>
                      <dgm:chPref val="0"/>
                    </dgm:varLst>
                    <dgm:alg type="tx">
                      <dgm:param type="parTxLTRAlign" val="r"/>
                    </dgm:alg>
                    <dgm:shape xmlns:r="http://schemas.openxmlformats.org/officeDocument/2006/relationships" type="rect" r:blip="">
                      <dgm:adjLst/>
                    </dgm:shape>
                    <dgm:presOf axis="followSib" ptType="sibTrans" hideLastTrans="0" cnt="1"/>
                    <dgm:constrLst>
                      <dgm:constr type="primFontSz" val="65"/>
                      <dgm:constr type="lMarg" refType="primFontSz" fact="0.2"/>
                      <dgm:constr type="rMarg" refType="primFontSz" fact="0.2"/>
                      <dgm:constr type="tMarg" refType="primFontSz" fact="0.05"/>
                      <dgm:constr type="bMarg" refType="primFontSz" fact="0.05"/>
                    </dgm:constrLst>
                    <dgm:ruleLst>
                      <dgm:rule type="primFontSz" val="5" fact="NaN" max="NaN"/>
                    </dgm:ruleLst>
                  </dgm:layoutNode>
                  <dgm:layoutNode name="rootConnector3" moveWith="rootText1">
                    <dgm:alg type="sp"/>
                    <dgm:shape xmlns:r="http://schemas.openxmlformats.org/officeDocument/2006/relationships" type="rect" r:blip="" hideGeom="1">
                      <dgm:adjLst/>
                    </dgm:shape>
                    <dgm:presOf axis="self" ptType="node" cnt="1"/>
                    <dgm:constrLst/>
                    <dgm:ruleLst/>
                  </dgm:layoutNode>
                </dgm:layoutNode>
                <dgm:layoutNode name="hierChild6">
                  <dgm:choose name="Name109">
                    <dgm:if name="Name110" func="var" arg="hierBranch" op="equ" val="l">
                      <dgm:alg type="hierChild">
                        <dgm:param type="chAlign" val="r"/>
                        <dgm:param type="linDir" val="fromT"/>
                      </dgm:alg>
                    </dgm:if>
                    <dgm:if name="Name111" func="var" arg="hierBranch" op="equ" val="r">
                      <dgm:alg type="hierChild">
                        <dgm:param type="chAlign" val="l"/>
                        <dgm:param type="linDir" val="fromT"/>
                      </dgm:alg>
                    </dgm:if>
                    <dgm:if name="Name112" func="var" arg="hierBranch" op="equ" val="hang">
                      <dgm:choose name="Name113">
                        <dgm:if name="Name114" func="var" arg="dir" op="equ" val="norm">
                          <dgm:alg type="hierChild">
                            <dgm:param type="chAlign" val="l"/>
                            <dgm:param type="linDir" val="fromL"/>
                            <dgm:param type="secChAlign" val="t"/>
                            <dgm:param type="secLinDir" val="fromT"/>
                          </dgm:alg>
                        </dgm:if>
                        <dgm:else name="Name115">
                          <dgm:alg type="hierChild">
                            <dgm:param type="chAlign" val="l"/>
                            <dgm:param type="linDir" val="fromR"/>
                            <dgm:param type="secChAlign" val="t"/>
                            <dgm:param type="secLinDir" val="fromT"/>
                          </dgm:alg>
                        </dgm:else>
                      </dgm:choose>
                    </dgm:if>
                    <dgm:if name="Name116" func="var" arg="hierBranch" op="equ" val="std">
                      <dgm:choose name="Name117">
                        <dgm:if name="Name118" func="var" arg="dir" op="equ" val="norm">
                          <dgm:alg type="hierChild"/>
                        </dgm:if>
                        <dgm:else name="Name119">
                          <dgm:alg type="hierChild">
                            <dgm:param type="linDir" val="fromR"/>
                          </dgm:alg>
                        </dgm:else>
                      </dgm:choose>
                    </dgm:if>
                    <dgm:if name="Name120" func="var" arg="hierBranch" op="equ" val="init">
                      <dgm:alg type="hierChild"/>
                    </dgm:if>
                    <dgm:else name="Name121"/>
                  </dgm:choose>
                  <dgm:shape xmlns:r="http://schemas.openxmlformats.org/officeDocument/2006/relationships" r:blip="">
                    <dgm:adjLst/>
                  </dgm:shape>
                  <dgm:presOf/>
                  <dgm:constrLst/>
                  <dgm:ruleLst/>
                  <dgm:forEach name="Name122" ref="rep2a"/>
                </dgm:layoutNode>
                <dgm:layoutNode name="hierChild7">
                  <dgm:choose name="Name123">
                    <dgm:if name="Name124" func="var" arg="dir" op="equ" val="norm">
                      <dgm:alg type="hierChild">
                        <dgm:param type="chAlign" val="l"/>
                        <dgm:param type="linDir" val="fromL"/>
                        <dgm:param type="secChAlign" val="t"/>
                        <dgm:param type="secLinDir" val="fromT"/>
                      </dgm:alg>
                    </dgm:if>
                    <dgm:else name="Name125">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26" ref="rep2b"/>
                </dgm:layoutNode>
              </dgm:layoutNode>
            </dgm:forEach>
          </dgm:layoutNode>
        </dgm:layoutNode>
      </dgm:forEach>
    </dgm:forEach>
  </dgm:layoutNode>
</dgm:layoutDef>
</file>

<file path=word/diagrams/layout86.xml><?xml version="1.0" encoding="utf-8"?>
<dgm:layoutDef xmlns:dgm="http://schemas.openxmlformats.org/drawingml/2006/diagram" xmlns:a="http://schemas.openxmlformats.org/drawingml/2006/main" uniqueId="urn:microsoft.com/office/officeart/2005/8/layout/lProcess2">
  <dgm:title val=""/>
  <dgm:desc val=""/>
  <dgm:catLst>
    <dgm:cat type="list" pri="10000"/>
    <dgm:cat type="relationship" pri="13000"/>
  </dgm:catLst>
  <dgm:sampData>
    <dgm:dataModel>
      <dgm:ptLst>
        <dgm:pt modelId="0" type="doc"/>
        <dgm:pt modelId="1">
          <dgm:prSet phldr="1"/>
        </dgm:pt>
        <dgm:pt modelId="11">
          <dgm:prSet phldr="1"/>
        </dgm:pt>
        <dgm:pt modelId="12">
          <dgm:prSet phldr="1"/>
        </dgm:pt>
        <dgm:pt modelId="2">
          <dgm:prSet phldr="1"/>
        </dgm:pt>
        <dgm:pt modelId="21">
          <dgm:prSet phldr="1"/>
        </dgm:pt>
        <dgm:pt modelId="22">
          <dgm:prSet phldr="1"/>
        </dgm:pt>
        <dgm:pt modelId="3">
          <dgm:prSet phldr="1"/>
        </dgm:pt>
        <dgm:pt modelId="31">
          <dgm:prSet phldr="1"/>
        </dgm:pt>
        <dgm:pt modelId="32">
          <dgm:prSet phldr="1"/>
        </dgm:pt>
      </dgm:ptLst>
      <dgm:cxnLst>
        <dgm:cxn modelId="4" srcId="0" destId="1" srcOrd="0" destOrd="0"/>
        <dgm:cxn modelId="5" srcId="0" destId="2" srcOrd="1" destOrd="0"/>
        <dgm:cxn modelId="13" srcId="1" destId="11" srcOrd="0" destOrd="0"/>
        <dgm:cxn modelId="14" srcId="1" destId="12" srcOrd="0" destOrd="0"/>
        <dgm:cxn modelId="23" srcId="2" destId="21" srcOrd="0" destOrd="0"/>
        <dgm:cxn modelId="24" srcId="2" destId="22" srcOrd="0" destOrd="0"/>
        <dgm:cxn modelId="33" srcId="3" destId="31" srcOrd="0" destOrd="0"/>
        <dgm:cxn modelId="34" srcId="3" destId="32" srcOrd="0" destOrd="0"/>
      </dgm:cxnLst>
      <dgm:bg/>
      <dgm:whole/>
    </dgm:dataModel>
  </dgm:sampData>
  <dgm:styleData useDef="1">
    <dgm:dataModel>
      <dgm:ptLst/>
      <dgm:bg/>
      <dgm:whole/>
    </dgm:dataModel>
  </dgm:styleData>
  <dgm:clrData useDef="1">
    <dgm:dataModel>
      <dgm:ptLst/>
      <dgm:bg/>
      <dgm:whole/>
    </dgm:dataModel>
  </dgm:clrData>
  <dgm:layoutNode name="theList">
    <dgm:varLst>
      <dgm:dir/>
      <dgm:animLvl val="lvl"/>
      <dgm:resizeHandles val="exact"/>
    </dgm:varLst>
    <dgm:choose name="Name0">
      <dgm:if name="Name1" func="var" arg="dir" op="equ" val="norm">
        <dgm:alg type="lin"/>
      </dgm:if>
      <dgm:else name="Name2">
        <dgm:alg type="lin">
          <dgm:param type="linDir" val="fromR"/>
        </dgm:alg>
      </dgm:else>
    </dgm:choose>
    <dgm:shape xmlns:r="http://schemas.openxmlformats.org/officeDocument/2006/relationships" r:blip="">
      <dgm:adjLst/>
    </dgm:shape>
    <dgm:presOf/>
    <dgm:constrLst>
      <dgm:constr type="w" for="ch" forName="compNode" refType="w"/>
      <dgm:constr type="h" for="ch" forName="compNode" refType="h"/>
      <dgm:constr type="w" for="ch" forName="aSpace" refType="w" fact="0.075"/>
      <dgm:constr type="h" for="des" forName="aSpace2" refType="h" fact="0.1"/>
      <dgm:constr type="primFontSz" for="des" forName="textNode" op="equ"/>
      <dgm:constr type="primFontSz" for="des" forName="childNode" op="equ"/>
    </dgm:constrLst>
    <dgm:ruleLst/>
    <dgm:forEach name="aNodeForEach" axis="ch" ptType="node">
      <dgm:layoutNode name="compNode">
        <dgm:alg type="composite"/>
        <dgm:shape xmlns:r="http://schemas.openxmlformats.org/officeDocument/2006/relationships" r:blip="">
          <dgm:adjLst/>
        </dgm:shape>
        <dgm:presOf/>
        <dgm:constrLst>
          <dgm:constr type="w" for="ch" forName="aNode" refType="w"/>
          <dgm:constr type="h" for="ch" forName="aNode" refType="h"/>
          <dgm:constr type="w" for="ch" forName="textNode" refType="w"/>
          <dgm:constr type="h" for="ch" forName="textNode" refType="h" fact="0.3"/>
          <dgm:constr type="ctrX" for="ch" forName="textNode" refType="w" fact="0.5"/>
          <dgm:constr type="w" for="ch" forName="compChildNode" refType="w" fact="0.8"/>
          <dgm:constr type="h" for="ch" forName="compChildNode" refType="h" fact="0.65"/>
          <dgm:constr type="t" for="ch" forName="compChildNode" refType="h" fact="0.3"/>
          <dgm:constr type="ctrX" for="ch" forName="compChildNode" refType="w" fact="0.5"/>
        </dgm:constrLst>
        <dgm:ruleLst/>
        <dgm:layoutNode name="aNode" styleLbl="bgShp">
          <dgm:alg type="sp"/>
          <dgm:shape xmlns:r="http://schemas.openxmlformats.org/officeDocument/2006/relationships" type="roundRect" r:blip="">
            <dgm:adjLst>
              <dgm:adj idx="1" val="0.1"/>
            </dgm:adjLst>
          </dgm:shape>
          <dgm:presOf axis="self"/>
          <dgm:constrLst/>
          <dgm:ruleLst/>
        </dgm:layoutNode>
        <dgm:layoutNode name="textNode" styleLbl="bgShp">
          <dgm:alg type="tx"/>
          <dgm:shape xmlns:r="http://schemas.openxmlformats.org/officeDocument/2006/relationships" type="rect" r:blip="" hideGeom="1">
            <dgm:adjLst>
              <dgm:adj idx="1" val="0.1"/>
            </dgm:adjLst>
          </dgm:shape>
          <dgm:presOf axis="self"/>
          <dgm:constrLst>
            <dgm:constr type="primFontSz" val="65"/>
            <dgm:constr type="lMarg" refType="primFontSz" fact="0.3"/>
            <dgm:constr type="rMarg" refType="primFontSz" fact="0.3"/>
            <dgm:constr type="tMarg" refType="primFontSz" fact="0.3"/>
            <dgm:constr type="bMarg" refType="primFontSz" fact="0.3"/>
          </dgm:constrLst>
          <dgm:ruleLst>
            <dgm:rule type="primFontSz" val="5" fact="NaN" max="NaN"/>
          </dgm:ruleLst>
        </dgm:layoutNode>
        <dgm:layoutNode name="compChildNode">
          <dgm:alg type="composite"/>
          <dgm:shape xmlns:r="http://schemas.openxmlformats.org/officeDocument/2006/relationships" r:blip="">
            <dgm:adjLst/>
          </dgm:shape>
          <dgm:presOf/>
          <dgm:constrLst>
            <dgm:constr type="w" for="des" forName="childNode" refType="w"/>
            <dgm:constr type="h" for="des" forName="childNode" refType="h"/>
          </dgm:constrLst>
          <dgm:ruleLst/>
          <dgm:layoutNode name="theInnerList">
            <dgm:alg type="lin">
              <dgm:param type="linDir" val="fromT"/>
            </dgm:alg>
            <dgm:shape xmlns:r="http://schemas.openxmlformats.org/officeDocument/2006/relationships" r:blip="">
              <dgm:adjLst/>
            </dgm:shape>
            <dgm:presOf/>
            <dgm:constrLst/>
            <dgm:ruleLst/>
            <dgm:forEach name="childNodeForEach" axis="ch" ptType="node">
              <dgm:layoutNode name="childNode" styleLbl="node1">
                <dgm:varLst>
                  <dgm:bulletEnabled val="1"/>
                </dgm:varLst>
                <dgm:alg type="tx"/>
                <dgm:shape xmlns:r="http://schemas.openxmlformats.org/officeDocument/2006/relationships" type="roundRect" r:blip="">
                  <dgm:adjLst>
                    <dgm:adj idx="1" val="0.1"/>
                  </dgm:adjLst>
                </dgm:shape>
                <dgm:presOf axis="desOrSelf" ptType="node"/>
                <dgm:constrLst>
                  <dgm:constr type="primFontSz" val="65"/>
                  <dgm:constr type="tMarg" refType="primFontSz" fact="0.15"/>
                  <dgm:constr type="bMarg" refType="primFontSz" fact="0.15"/>
                  <dgm:constr type="lMarg" refType="primFontSz" fact="0.2"/>
                  <dgm:constr type="rMarg" refType="primFontSz" fact="0.2"/>
                </dgm:constrLst>
                <dgm:ruleLst>
                  <dgm:rule type="primFontSz" val="5" fact="NaN" max="NaN"/>
                </dgm:ruleLst>
              </dgm:layoutNode>
              <dgm:choose name="Name3">
                <dgm:if name="Name4" axis="self" ptType="node" func="revPos" op="equ" val="1"/>
                <dgm:else name="Name5">
                  <dgm:layoutNode name="aSpace2">
                    <dgm:alg type="sp"/>
                    <dgm:shape xmlns:r="http://schemas.openxmlformats.org/officeDocument/2006/relationships" r:blip="">
                      <dgm:adjLst/>
                    </dgm:shape>
                    <dgm:presOf/>
                    <dgm:constrLst/>
                    <dgm:ruleLst/>
                  </dgm:layoutNode>
                </dgm:else>
              </dgm:choose>
            </dgm:forEach>
          </dgm:layoutNode>
        </dgm:layoutNode>
      </dgm:layoutNode>
      <dgm:choose name="Name6">
        <dgm:if name="Name7" axis="self" ptType="node" func="revPos" op="equ" val="1"/>
        <dgm:else name="Name8">
          <dgm:layoutNode name="aSpace">
            <dgm:alg type="sp"/>
            <dgm:shape xmlns:r="http://schemas.openxmlformats.org/officeDocument/2006/relationships" r:blip="">
              <dgm:adjLst/>
            </dgm:shape>
            <dgm:presOf/>
            <dgm:constrLst/>
            <dgm:ruleLst/>
          </dgm:layoutNode>
        </dgm:else>
      </dgm:choose>
    </dgm:forEach>
  </dgm:layoutNode>
</dgm:layoutDef>
</file>

<file path=word/diagrams/layout87.xml><?xml version="1.0" encoding="utf-8"?>
<dgm:layoutDef xmlns:dgm="http://schemas.openxmlformats.org/drawingml/2006/diagram" xmlns:a="http://schemas.openxmlformats.org/drawingml/2006/main" uniqueId="urn:microsoft.com/office/officeart/2008/layout/VerticalCurvedList">
  <dgm:title val=""/>
  <dgm:desc val=""/>
  <dgm:catLst>
    <dgm:cat type="list" pri="20000"/>
  </dgm:catLst>
  <dgm:sampData>
    <dgm:dataModel>
      <dgm:ptLst>
        <dgm:pt modelId="0" type="doc"/>
        <dgm:pt modelId="1">
          <dgm:prSet phldr="1"/>
        </dgm:pt>
        <dgm:pt modelId="2">
          <dgm:prSet phldr="1"/>
        </dgm:pt>
        <dgm:pt modelId="3">
          <dgm:prSet phldr="1"/>
        </dgm:pt>
      </dgm:ptLst>
      <dgm:cxnLst>
        <dgm:cxn modelId="4" srcId="0" destId="1" srcOrd="0" destOrd="0"/>
        <dgm:cxn modelId="5" srcId="0" destId="2" srcOrd="1" destOrd="0"/>
        <dgm:cxn modelId="6" srcId="0" destId="3" srcOrd="2" destOrd="0"/>
      </dgm:cxnLst>
      <dgm:bg/>
      <dgm:whole/>
    </dgm:dataModel>
  </dgm:sampData>
  <dgm:styleData>
    <dgm:dataModel>
      <dgm:ptLst>
        <dgm:pt modelId="0" type="doc"/>
        <dgm:pt modelId="1">
          <dgm:prSet phldr="1"/>
        </dgm:pt>
        <dgm:pt modelId="2">
          <dgm:prSet phldr="1"/>
        </dgm:pt>
      </dgm:ptLst>
      <dgm:cxnLst>
        <dgm:cxn modelId="3" srcId="0" destId="1" srcOrd="0" destOrd="0"/>
        <dgm:cxn modelId="4" srcId="0" destId="2" srcOrd="1" destOrd="0"/>
      </dgm:cxnLst>
      <dgm:bg/>
      <dgm:whole/>
    </dgm:dataModel>
  </dgm:styleData>
  <dgm:clrData>
    <dgm:dataModel>
      <dgm:ptLst>
        <dgm:pt modelId="0" type="doc"/>
        <dgm:pt modelId="1">
          <dgm:prSet phldr="1"/>
        </dgm:pt>
        <dgm:pt modelId="2">
          <dgm:prSet phldr="1"/>
        </dgm:pt>
        <dgm:pt modelId="3">
          <dgm:prSet phldr="1"/>
        </dgm:pt>
        <dgm:pt modelId="4">
          <dgm:prSet phldr="1"/>
        </dgm:pt>
      </dgm:ptLst>
      <dgm:cxnLst>
        <dgm:cxn modelId="5" srcId="0" destId="1" srcOrd="0" destOrd="0"/>
        <dgm:cxn modelId="6" srcId="0" destId="2" srcOrd="1" destOrd="0"/>
        <dgm:cxn modelId="7" srcId="0" destId="3" srcOrd="2" destOrd="0"/>
        <dgm:cxn modelId="8" srcId="0" destId="4" srcOrd="3" destOrd="0"/>
      </dgm:cxnLst>
      <dgm:bg/>
      <dgm:whole/>
    </dgm:dataModel>
  </dgm:clrData>
  <dgm:layoutNode name="Name0">
    <dgm:varLst>
      <dgm:chMax val="7"/>
      <dgm:chPref val="7"/>
      <dgm:dir/>
    </dgm:varLst>
    <dgm:alg type="composite"/>
    <dgm:shape xmlns:r="http://schemas.openxmlformats.org/officeDocument/2006/relationships" r:blip="">
      <dgm:adjLst/>
    </dgm:shape>
    <dgm:constrLst>
      <dgm:constr type="w" for="ch" refType="h" refFor="ch" op="gte" fact="0.8"/>
    </dgm:constrLst>
    <dgm:layoutNode name="Name1">
      <dgm:alg type="composite"/>
      <dgm:shape xmlns:r="http://schemas.openxmlformats.org/officeDocument/2006/relationships" r:blip="">
        <dgm:adjLst/>
      </dgm:shape>
      <dgm:choose name="Name2">
        <dgm:if name="Name3" func="var" arg="dir" op="equ" val="norm">
          <dgm:choose name="Name4">
            <dgm:if name="Name5" axis="ch" ptType="node" func="cnt" op="equ" val="1">
              <dgm:constrLst>
                <dgm:constr type="h" for="ch" forName="cycle" refType="h"/>
                <dgm:constr type="w" for="ch" forName="cycle" refType="h" refFor="ch" refForName="cycle" fact="0.26"/>
                <dgm:constr type="l" for="ch" forName="cycle"/>
                <dgm:constr type="ctrY" for="ch" forName="cycle" refType="h" fact="0.5"/>
                <dgm:constr type="diam" for="ch" forName="cycle" refType="h" fact="1.344"/>
                <dgm:constr type="h" for="ch" forName="accent_1" refType="h" fact="0.625"/>
                <dgm:constr type="w" for="ch" forName="accent_1" refType="h" refFor="ch" refForName="accent_1" op="equ"/>
                <dgm:constr type="ctrY" for="ch" forName="accent_1" refType="h" fact="0.5"/>
                <dgm:constr type="ctrX" for="ch" forName="accent_1" refType="h" fact="0.2253"/>
                <dgm:constr type="l" for="ch" forName="text_1" refType="ctrX" refFor="ch" refForName="accent_1"/>
                <dgm:constr type="r" for="ch" forName="text_1" refType="w"/>
                <dgm:constr type="w" for="ch" forName="text_1" refType="h" refFor="ch" refForName="text_1" op="gte"/>
                <dgm:constr type="h" for="ch" forName="text_1" refType="h" refFor="ch" refForName="accent_1" fact="0.8"/>
                <dgm:constr type="ctrY" for="ch" forName="text_1" refType="ctrY" refFor="ch" refForName="accent_1"/>
                <dgm:constr type="lMarg" for="ch" forName="text_1" refType="w" refFor="ch" refForName="accent_1" fact="1.8"/>
                <dgm:constr type="primFontSz" for="ch" ptType="node" op="equ" val="65"/>
              </dgm:constrLst>
            </dgm:if>
            <dgm:if name="Name6" axis="ch" ptType="node" func="cnt" op="equ" val="2">
              <dgm:constrLst>
                <dgm:constr type="h" for="ch" forName="cycle" refType="h"/>
                <dgm:constr type="w" for="ch" forName="cycle" refType="h" refFor="ch" refForName="cycle" fact="0.26"/>
                <dgm:constr type="l" for="ch" forName="cycle"/>
                <dgm:constr type="ctrY" for="ch" forName="cycle" refType="h" fact="0.5"/>
                <dgm:constr type="diam" for="ch" forName="cycle" refType="h" fact="1.344"/>
                <dgm:constr type="h" for="ch" forName="accent_1" refType="h" fact="0.3571"/>
                <dgm:constr type="w" for="ch" forName="accent_1" refType="h" refFor="ch" refForName="accent_1" op="equ"/>
                <dgm:constr type="ctrY" for="ch" forName="accent_1" refType="h" fact="0.2857"/>
                <dgm:constr type="ctrX" for="ch" forName="accent_1" refType="h" fact="0.1891"/>
                <dgm:constr type="l" for="ch" forName="text_1" refType="ctrX" refFor="ch" refForName="accent_1"/>
                <dgm:constr type="r" for="ch" forName="text_1" refType="w"/>
                <dgm:constr type="w" for="ch" forName="text_1" refType="h" refFor="ch" refForName="text_1" op="gte"/>
                <dgm:constr type="h" for="ch" forName="text_1" refType="h" refFor="ch" refForName="accent_1" fact="0.8"/>
                <dgm:constr type="ctrY" for="ch" forName="text_1" refType="ctrY" refFor="ch" refForName="accent_1"/>
                <dgm:constr type="lMarg" for="ch" forName="text_1" refType="w" refFor="ch" refForName="accent_1" fact="1.8"/>
                <dgm:constr type="h" for="ch" forName="accent_2" refType="h" fact="0.3571"/>
                <dgm:constr type="w" for="ch" forName="accent_2" refType="h" refFor="ch" refForName="accent_2" op="equ"/>
                <dgm:constr type="ctrY" for="ch" forName="accent_2" refType="h" fact="0.7143"/>
                <dgm:constr type="ctrX" for="ch" forName="accent_2" refType="h" fact="0.1891"/>
                <dgm:constr type="l" for="ch" forName="text_2" refType="ctrX" refFor="ch" refForName="accent_2"/>
                <dgm:constr type="r" for="ch" forName="text_2" refType="w"/>
                <dgm:constr type="w" for="ch" forName="text_2" refType="h" refFor="ch" refForName="text_2" op="gte"/>
                <dgm:constr type="h" for="ch" forName="text_2" refType="h" refFor="ch" refForName="accent_2" fact="0.8"/>
                <dgm:constr type="ctrY" for="ch" forName="text_2" refType="ctrY" refFor="ch" refForName="accent_2"/>
                <dgm:constr type="lMarg" for="ch" forName="text_2" refType="w" refFor="ch" refForName="accent_2" fact="1.8"/>
                <dgm:constr type="primFontSz" for="ch" ptType="node" op="equ" val="65"/>
              </dgm:constrLst>
            </dgm:if>
            <dgm:if name="Name7" axis="ch" ptType="node" func="cnt" op="equ" val="3">
              <dgm:constrLst>
                <dgm:constr type="h" for="ch" forName="cycle" refType="h"/>
                <dgm:constr type="w" for="ch" forName="cycle" refType="h" refFor="ch" refForName="cycle" fact="0.26"/>
                <dgm:constr type="l" for="ch" forName="cycle"/>
                <dgm:constr type="ctrY" for="ch" forName="cycle" refType="h" fact="0.5"/>
                <dgm:constr type="diam" for="ch" forName="cycle" refType="h" fact="1.344"/>
                <dgm:constr type="h" for="ch" forName="accent_1" refType="h" fact="0.25"/>
                <dgm:constr type="w" for="ch" forName="accent_1" refType="h" refFor="ch" refForName="accent_1" op="equ"/>
                <dgm:constr type="ctrY" for="ch" forName="accent_1" refType="h" fact="0.2"/>
                <dgm:constr type="ctrX" for="ch" forName="accent_1" refType="h" fact="0.1526"/>
                <dgm:constr type="l" for="ch" forName="text_1" refType="ctrX" refFor="ch" refForName="accent_1"/>
                <dgm:constr type="r" for="ch" forName="text_1" refType="w"/>
                <dgm:constr type="w" for="ch" forName="text_1" refType="h" refFor="ch" refForName="text_1" op="gte"/>
                <dgm:constr type="h" for="ch" forName="text_1" refType="h" refFor="ch" refForName="accent_1" fact="0.8"/>
                <dgm:constr type="ctrY" for="ch" forName="text_1" refType="ctrY" refFor="ch" refForName="accent_1"/>
                <dgm:constr type="lMarg" for="ch" forName="text_1" refType="w" refFor="ch" refForName="accent_1" fact="1.8"/>
                <dgm:constr type="h" for="ch" forName="accent_2" refType="h" fact="0.25"/>
                <dgm:constr type="w" for="ch" forName="accent_2" refType="h" refFor="ch" refForName="accent_2" op="equ"/>
                <dgm:constr type="ctrY" for="ch" forName="accent_2" refType="h" fact="0.5"/>
                <dgm:constr type="ctrX" for="ch" forName="accent_2" refType="h" fact="0.2253"/>
                <dgm:constr type="l" for="ch" forName="text_2" refType="ctrX" refFor="ch" refForName="accent_2"/>
                <dgm:constr type="r" for="ch" forName="text_2" refType="w"/>
                <dgm:constr type="w" for="ch" forName="text_2" refType="h" refFor="ch" refForName="text_2" op="gte"/>
                <dgm:constr type="h" for="ch" forName="text_2" refType="h" refFor="ch" refForName="accent_2" fact="0.8"/>
                <dgm:constr type="ctrY" for="ch" forName="text_2" refType="ctrY" refFor="ch" refForName="accent_2"/>
                <dgm:constr type="lMarg" for="ch" forName="text_2" refType="w" refFor="ch" refForName="accent_2" fact="1.8"/>
                <dgm:constr type="h" for="ch" forName="accent_3" refType="h" fact="0.25"/>
                <dgm:constr type="w" for="ch" forName="accent_3" refType="h" refFor="ch" refForName="accent_3" op="equ"/>
                <dgm:constr type="ctrY" for="ch" forName="accent_3" refType="h" fact="0.8"/>
                <dgm:constr type="ctrX" for="ch" forName="accent_3" refType="h" fact="0.1526"/>
                <dgm:constr type="l" for="ch" forName="text_3" refType="ctrX" refFor="ch" refForName="accent_3"/>
                <dgm:constr type="r" for="ch" forName="text_3" refType="w"/>
                <dgm:constr type="w" for="ch" forName="text_3" refType="h" refFor="ch" refForName="text_3" op="gte"/>
                <dgm:constr type="h" for="ch" forName="text_3" refType="h" refFor="ch" refForName="accent_3" fact="0.8"/>
                <dgm:constr type="ctrY" for="ch" forName="text_3" refType="ctrY" refFor="ch" refForName="accent_3"/>
                <dgm:constr type="lMarg" for="ch" forName="text_3" refType="w" refFor="ch" refForName="accent_3" fact="1.8"/>
                <dgm:constr type="primFontSz" for="ch" ptType="node" op="equ" val="65"/>
              </dgm:constrLst>
            </dgm:if>
            <dgm:if name="Name8" axis="ch" ptType="node" func="cnt" op="equ" val="4">
              <dgm:constrLst>
                <dgm:constr type="h" for="ch" forName="cycle" refType="h"/>
                <dgm:constr type="w" for="ch" forName="cycle" refType="h" refFor="ch" refForName="cycle" fact="0.26"/>
                <dgm:constr type="l" for="ch" forName="cycle"/>
                <dgm:constr type="ctrY" for="ch" forName="cycle" refType="h" fact="0.5"/>
                <dgm:constr type="diam" for="ch" forName="cycle" refType="h" fact="1.344"/>
                <dgm:constr type="h" for="ch" forName="accent_1" refType="h" fact="0.1923"/>
                <dgm:constr type="w" for="ch" forName="accent_1" refType="h" refFor="ch" refForName="accent_1" op="equ"/>
                <dgm:constr type="ctrY" for="ch" forName="accent_1" refType="h" fact="0.1538"/>
                <dgm:constr type="ctrX" for="ch" forName="accent_1" refType="h" fact="0.1268"/>
                <dgm:constr type="l" for="ch" forName="text_1" refType="ctrX" refFor="ch" refForName="accent_1"/>
                <dgm:constr type="r" for="ch" forName="text_1" refType="w"/>
                <dgm:constr type="w" for="ch" forName="text_1" refType="h" refFor="ch" refForName="text_1" op="gte"/>
                <dgm:constr type="h" for="ch" forName="text_1" refType="h" refFor="ch" refForName="accent_1" fact="0.8"/>
                <dgm:constr type="ctrY" for="ch" forName="text_1" refType="ctrY" refFor="ch" refForName="accent_1"/>
                <dgm:constr type="lMarg" for="ch" forName="text_1" refType="w" refFor="ch" refForName="accent_1" fact="1.8"/>
                <dgm:constr type="h" for="ch" forName="accent_2" refType="h" fact="0.1923"/>
                <dgm:constr type="w" for="ch" forName="accent_2" refType="h" refFor="ch" refForName="accent_2" op="equ"/>
                <dgm:constr type="ctrY" for="ch" forName="accent_2" refType="h" fact="0.3846"/>
                <dgm:constr type="ctrX" for="ch" forName="accent_2" refType="h" fact="0.215"/>
                <dgm:constr type="l" for="ch" forName="text_2" refType="ctrX" refFor="ch" refForName="accent_2"/>
                <dgm:constr type="r" for="ch" forName="text_2" refType="w"/>
                <dgm:constr type="w" for="ch" forName="text_2" refType="h" refFor="ch" refForName="text_2" op="gte"/>
                <dgm:constr type="h" for="ch" forName="text_2" refType="h" refFor="ch" refForName="accent_2" fact="0.8"/>
                <dgm:constr type="ctrY" for="ch" forName="text_2" refType="ctrY" refFor="ch" refForName="accent_2"/>
                <dgm:constr type="lMarg" for="ch" forName="text_2" refType="w" refFor="ch" refForName="accent_2" fact="1.8"/>
                <dgm:constr type="h" for="ch" forName="accent_3" refType="h" fact="0.1923"/>
                <dgm:constr type="w" for="ch" forName="accent_3" refType="h" refFor="ch" refForName="accent_3" op="equ"/>
                <dgm:constr type="ctrY" for="ch" forName="accent_3" refType="h" fact="0.6154"/>
                <dgm:constr type="ctrX" for="ch" forName="accent_3" refType="h" fact="0.215"/>
                <dgm:constr type="l" for="ch" forName="text_3" refType="ctrX" refFor="ch" refForName="accent_3"/>
                <dgm:constr type="r" for="ch" forName="text_3" refType="w"/>
                <dgm:constr type="w" for="ch" forName="text_3" refType="h" refFor="ch" refForName="text_3" op="gte"/>
                <dgm:constr type="h" for="ch" forName="text_3" refType="h" refFor="ch" refForName="accent_3" fact="0.8"/>
                <dgm:constr type="ctrY" for="ch" forName="text_3" refType="ctrY" refFor="ch" refForName="accent_3"/>
                <dgm:constr type="lMarg" for="ch" forName="text_3" refType="w" refFor="ch" refForName="accent_3" fact="1.8"/>
                <dgm:constr type="h" for="ch" forName="accent_4" refType="h" fact="0.1923"/>
                <dgm:constr type="w" for="ch" forName="accent_4" refType="h" refFor="ch" refForName="accent_4" op="equ"/>
                <dgm:constr type="ctrY" for="ch" forName="accent_4" refType="h" fact="0.8462"/>
                <dgm:constr type="ctrX" for="ch" forName="accent_4" refType="h" fact="0.1268"/>
                <dgm:constr type="l" for="ch" forName="text_4" refType="ctrX" refFor="ch" refForName="accent_4"/>
                <dgm:constr type="r" for="ch" forName="text_4" refType="w"/>
                <dgm:constr type="w" for="ch" forName="text_4" refType="h" refFor="ch" refForName="text_4" op="gte"/>
                <dgm:constr type="h" for="ch" forName="text_4" refType="h" refFor="ch" refForName="accent_4" fact="0.8"/>
                <dgm:constr type="ctrY" for="ch" forName="text_4" refType="ctrY" refFor="ch" refForName="accent_4"/>
                <dgm:constr type="lMarg" for="ch" forName="text_4" refType="w" refFor="ch" refForName="accent_4" fact="1.8"/>
                <dgm:constr type="primFontSz" for="ch" ptType="node" op="equ" val="65"/>
              </dgm:constrLst>
            </dgm:if>
            <dgm:if name="Name9" axis="ch" ptType="node" func="cnt" op="equ" val="5">
              <dgm:constrLst>
                <dgm:constr type="h" for="ch" forName="cycle" refType="h"/>
                <dgm:constr type="w" for="ch" forName="cycle" refType="h" refFor="ch" refForName="cycle" fact="0.26"/>
                <dgm:constr type="l" for="ch" forName="cycle"/>
                <dgm:constr type="ctrY" for="ch" forName="cycle" refType="h" fact="0.5"/>
                <dgm:constr type="diam" for="ch" forName="cycle" refType="h" fact="1.344"/>
                <dgm:constr type="h" for="ch" forName="accent_1" refType="h" fact="0.1563"/>
                <dgm:constr type="w" for="ch" forName="accent_1" refType="h" refFor="ch" refForName="accent_1" op="equ"/>
                <dgm:constr type="ctrY" for="ch" forName="accent_1" refType="h" fact="0.125"/>
                <dgm:constr type="ctrX" for="ch" forName="accent_1" refType="h" fact="0.1082"/>
                <dgm:constr type="l" for="ch" forName="text_1" refType="ctrX" refFor="ch" refForName="accent_1"/>
                <dgm:constr type="r" for="ch" forName="text_1" refType="w"/>
                <dgm:constr type="w" for="ch" forName="text_1" refType="h" refFor="ch" refForName="text_1" op="gte"/>
                <dgm:constr type="h" for="ch" forName="text_1" refType="h" refFor="ch" refForName="accent_1" fact="0.8"/>
                <dgm:constr type="ctrY" for="ch" forName="text_1" refType="ctrY" refFor="ch" refForName="accent_1"/>
                <dgm:constr type="lMarg" for="ch" forName="text_1" refType="w" refFor="ch" refForName="accent_1" fact="1.8"/>
                <dgm:constr type="h" for="ch" forName="accent_2" refType="h" fact="0.1563"/>
                <dgm:constr type="w" for="ch" forName="accent_2" refType="h" refFor="ch" refForName="accent_2" op="equ"/>
                <dgm:constr type="ctrY" for="ch" forName="accent_2" refType="h" fact="0.3125"/>
                <dgm:constr type="ctrX" for="ch" forName="accent_2" refType="h" fact="0.1978"/>
                <dgm:constr type="l" for="ch" forName="text_2" refType="ctrX" refFor="ch" refForName="accent_2"/>
                <dgm:constr type="r" for="ch" forName="text_2" refType="w"/>
                <dgm:constr type="w" for="ch" forName="text_2" refType="h" refFor="ch" refForName="text_2" op="gte"/>
                <dgm:constr type="h" for="ch" forName="text_2" refType="h" refFor="ch" refForName="accent_2" fact="0.8"/>
                <dgm:constr type="ctrY" for="ch" forName="text_2" refType="ctrY" refFor="ch" refForName="accent_2"/>
                <dgm:constr type="lMarg" for="ch" forName="text_2" refType="w" refFor="ch" refForName="accent_2" fact="1.8"/>
                <dgm:constr type="h" for="ch" forName="accent_3" refType="h" fact="0.1563"/>
                <dgm:constr type="w" for="ch" forName="accent_3" refType="h" refFor="ch" refForName="accent_3" op="equ"/>
                <dgm:constr type="ctrY" for="ch" forName="accent_3" refType="h" fact="0.5"/>
                <dgm:constr type="ctrX" for="ch" forName="accent_3" refType="h" fact="0.2253"/>
                <dgm:constr type="l" for="ch" forName="text_3" refType="ctrX" refFor="ch" refForName="accent_3"/>
                <dgm:constr type="r" for="ch" forName="text_3" refType="w"/>
                <dgm:constr type="w" for="ch" forName="text_3" refType="h" refFor="ch" refForName="text_3" op="gte"/>
                <dgm:constr type="h" for="ch" forName="text_3" refType="h" refFor="ch" refForName="accent_3" fact="0.8"/>
                <dgm:constr type="ctrY" for="ch" forName="text_3" refType="ctrY" refFor="ch" refForName="accent_3"/>
                <dgm:constr type="lMarg" for="ch" forName="text_3" refType="w" refFor="ch" refForName="accent_3" fact="1.8"/>
                <dgm:constr type="h" for="ch" forName="accent_4" refType="h" fact="0.1563"/>
                <dgm:constr type="w" for="ch" forName="accent_4" refType="h" refFor="ch" refForName="accent_4" op="equ"/>
                <dgm:constr type="ctrY" for="ch" forName="accent_4" refType="h" fact="0.6875"/>
                <dgm:constr type="ctrX" for="ch" forName="accent_4" refType="h" fact="0.1978"/>
                <dgm:constr type="l" for="ch" forName="text_4" refType="ctrX" refFor="ch" refForName="accent_4"/>
                <dgm:constr type="r" for="ch" forName="text_4" refType="w"/>
                <dgm:constr type="w" for="ch" forName="text_4" refType="h" refFor="ch" refForName="text_4" op="gte"/>
                <dgm:constr type="h" for="ch" forName="text_4" refType="h" refFor="ch" refForName="accent_4" fact="0.8"/>
                <dgm:constr type="ctrY" for="ch" forName="text_4" refType="ctrY" refFor="ch" refForName="accent_4"/>
                <dgm:constr type="lMarg" for="ch" forName="text_4" refType="w" refFor="ch" refForName="accent_4" fact="1.8"/>
                <dgm:constr type="h" for="ch" forName="accent_5" refType="h" fact="0.1563"/>
                <dgm:constr type="w" for="ch" forName="accent_5" refType="h" refFor="ch" refForName="accent_5" op="equ"/>
                <dgm:constr type="ctrY" for="ch" forName="accent_5" refType="h" fact="0.875"/>
                <dgm:constr type="ctrX" for="ch" forName="accent_5" refType="h" fact="0.1082"/>
                <dgm:constr type="l" for="ch" forName="text_5" refType="ctrX" refFor="ch" refForName="accent_5"/>
                <dgm:constr type="r" for="ch" forName="text_5" refType="w"/>
                <dgm:constr type="w" for="ch" forName="text_5" refType="h" refFor="ch" refForName="text_5" op="gte"/>
                <dgm:constr type="h" for="ch" forName="text_5" refType="h" refFor="ch" refForName="accent_5" fact="0.8"/>
                <dgm:constr type="ctrY" for="ch" forName="text_5" refType="ctrY" refFor="ch" refForName="accent_5"/>
                <dgm:constr type="lMarg" for="ch" forName="text_5" refType="w" refFor="ch" refForName="accent_5" fact="1.8"/>
                <dgm:constr type="primFontSz" for="ch" ptType="node" op="equ" val="65"/>
              </dgm:constrLst>
            </dgm:if>
            <dgm:if name="Name10" axis="ch" ptType="node" func="cnt" op="equ" val="6">
              <dgm:constrLst>
                <dgm:constr type="h" for="ch" forName="cycle" refType="h"/>
                <dgm:constr type="w" for="ch" forName="cycle" refType="h" refFor="ch" refForName="cycle" fact="0.26"/>
                <dgm:constr type="l" for="ch" forName="cycle"/>
                <dgm:constr type="ctrY" for="ch" forName="cycle" refType="h" fact="0.5"/>
                <dgm:constr type="diam" for="ch" forName="cycle" refType="h" fact="1.344"/>
                <dgm:constr type="h" for="ch" forName="accent_1" refType="h" fact="0.1316"/>
                <dgm:constr type="w" for="ch" forName="accent_1" refType="h" refFor="ch" refForName="accent_1" op="equ"/>
                <dgm:constr type="ctrY" for="ch" forName="accent_1" refType="h" fact="0.1053"/>
                <dgm:constr type="ctrX" for="ch" forName="accent_1" refType="h" fact="0.0943"/>
                <dgm:constr type="l" for="ch" forName="text_1" refType="ctrX" refFor="ch" refForName="accent_1"/>
                <dgm:constr type="r" for="ch" forName="text_1" refType="w"/>
                <dgm:constr type="w" for="ch" forName="text_1" refType="h" refFor="ch" refForName="text_1" op="gte"/>
                <dgm:constr type="h" for="ch" forName="text_1" refType="h" refFor="ch" refForName="accent_1" fact="0.8"/>
                <dgm:constr type="ctrY" for="ch" forName="text_1" refType="ctrY" refFor="ch" refForName="accent_1"/>
                <dgm:constr type="lMarg" for="ch" forName="text_1" refType="w" refFor="ch" refForName="accent_1" fact="1.8"/>
                <dgm:constr type="h" for="ch" forName="accent_2" refType="h" fact="0.1316"/>
                <dgm:constr type="w" for="ch" forName="accent_2" refType="h" refFor="ch" refForName="accent_2" op="equ"/>
                <dgm:constr type="ctrY" for="ch" forName="accent_2" refType="h" fact="0.2632"/>
                <dgm:constr type="ctrX" for="ch" forName="accent_2" refType="h" fact="0.1809"/>
                <dgm:constr type="l" for="ch" forName="text_2" refType="ctrX" refFor="ch" refForName="accent_2"/>
                <dgm:constr type="r" for="ch" forName="text_2" refType="w"/>
                <dgm:constr type="w" for="ch" forName="text_2" refType="h" refFor="ch" refForName="text_2" op="gte"/>
                <dgm:constr type="h" for="ch" forName="text_2" refType="h" refFor="ch" refForName="accent_2" fact="0.8"/>
                <dgm:constr type="ctrY" for="ch" forName="text_2" refType="ctrY" refFor="ch" refForName="accent_2"/>
                <dgm:constr type="lMarg" for="ch" forName="text_2" refType="w" refFor="ch" refForName="accent_2" fact="1.8"/>
                <dgm:constr type="h" for="ch" forName="accent_3" refType="h" fact="0.1316"/>
                <dgm:constr type="w" for="ch" forName="accent_3" refType="h" refFor="ch" refForName="accent_3" op="equ"/>
                <dgm:constr type="ctrY" for="ch" forName="accent_3" refType="h" fact="0.4211"/>
                <dgm:constr type="ctrX" for="ch" forName="accent_3" refType="h" fact="0.2205"/>
                <dgm:constr type="l" for="ch" forName="text_3" refType="ctrX" refFor="ch" refForName="accent_3"/>
                <dgm:constr type="r" for="ch" forName="text_3" refType="w"/>
                <dgm:constr type="w" for="ch" forName="text_3" refType="h" refFor="ch" refForName="text_3" op="gte"/>
                <dgm:constr type="h" for="ch" forName="text_3" refType="h" refFor="ch" refForName="accent_3" fact="0.8"/>
                <dgm:constr type="ctrY" for="ch" forName="text_3" refType="ctrY" refFor="ch" refForName="accent_3"/>
                <dgm:constr type="lMarg" for="ch" forName="text_3" refType="w" refFor="ch" refForName="accent_3" fact="1.8"/>
                <dgm:constr type="h" for="ch" forName="accent_4" refType="h" fact="0.1316"/>
                <dgm:constr type="w" for="ch" forName="accent_4" refType="h" refFor="ch" refForName="accent_4" op="equ"/>
                <dgm:constr type="ctrY" for="ch" forName="accent_4" refType="h" fact="0.5789"/>
                <dgm:constr type="ctrX" for="ch" forName="accent_4" refType="h" fact="0.2205"/>
                <dgm:constr type="l" for="ch" forName="text_4" refType="ctrX" refFor="ch" refForName="accent_4"/>
                <dgm:constr type="r" for="ch" forName="text_4" refType="w"/>
                <dgm:constr type="w" for="ch" forName="text_4" refType="h" refFor="ch" refForName="text_4" op="gte"/>
                <dgm:constr type="h" for="ch" forName="text_4" refType="h" refFor="ch" refForName="accent_4" fact="0.8"/>
                <dgm:constr type="ctrY" for="ch" forName="text_4" refType="ctrY" refFor="ch" refForName="accent_4"/>
                <dgm:constr type="lMarg" for="ch" forName="text_4" refType="w" refFor="ch" refForName="accent_4" fact="1.8"/>
                <dgm:constr type="h" for="ch" forName="accent_5" refType="h" fact="0.1316"/>
                <dgm:constr type="w" for="ch" forName="accent_5" refType="h" refFor="ch" refForName="accent_5" op="equ"/>
                <dgm:constr type="ctrY" for="ch" forName="accent_5" refType="h" fact="0.7368"/>
                <dgm:constr type="ctrX" for="ch" forName="accent_5" refType="h" fact="0.1809"/>
                <dgm:constr type="l" for="ch" forName="text_5" refType="ctrX" refFor="ch" refForName="accent_5"/>
                <dgm:constr type="r" for="ch" forName="text_5" refType="w"/>
                <dgm:constr type="w" for="ch" forName="text_5" refType="h" refFor="ch" refForName="text_5" op="gte"/>
                <dgm:constr type="h" for="ch" forName="text_5" refType="h" refFor="ch" refForName="accent_5" fact="0.8"/>
                <dgm:constr type="ctrY" for="ch" forName="text_5" refType="ctrY" refFor="ch" refForName="accent_5"/>
                <dgm:constr type="lMarg" for="ch" forName="text_5" refType="w" refFor="ch" refForName="accent_5" fact="1.8"/>
                <dgm:constr type="h" for="ch" forName="accent_6" refType="h" fact="0.1316"/>
                <dgm:constr type="w" for="ch" forName="accent_6" refType="h" refFor="ch" refForName="accent_6" op="equ"/>
                <dgm:constr type="ctrY" for="ch" forName="accent_6" refType="h" fact="0.8947"/>
                <dgm:constr type="ctrX" for="ch" forName="accent_6" refType="h" fact="0.0943"/>
                <dgm:constr type="l" for="ch" forName="text_6" refType="ctrX" refFor="ch" refForName="accent_6"/>
                <dgm:constr type="r" for="ch" forName="text_6" refType="w"/>
                <dgm:constr type="w" for="ch" forName="text_6" refType="h" refFor="ch" refForName="text_6" op="gte"/>
                <dgm:constr type="h" for="ch" forName="text_6" refType="h" refFor="ch" refForName="accent_6" fact="0.8"/>
                <dgm:constr type="ctrY" for="ch" forName="text_6" refType="ctrY" refFor="ch" refForName="accent_6"/>
                <dgm:constr type="lMarg" for="ch" forName="text_6" refType="w" refFor="ch" refForName="accent_6" fact="1.8"/>
                <dgm:constr type="primFontSz" for="ch" ptType="node" op="equ" val="65"/>
              </dgm:constrLst>
            </dgm:if>
            <dgm:else name="Name11">
              <dgm:constrLst>
                <dgm:constr type="h" for="ch" forName="cycle" refType="h"/>
                <dgm:constr type="w" for="ch" forName="cycle" refType="h" refFor="ch" refForName="cycle" fact="0.26"/>
                <dgm:constr type="l" for="ch" forName="cycle"/>
                <dgm:constr type="ctrY" for="ch" forName="cycle" refType="h" fact="0.5"/>
                <dgm:constr type="diam" for="ch" forName="cycle" refType="h" fact="1.344"/>
                <dgm:constr type="h" for="ch" forName="accent_1" refType="h" fact="0.1136"/>
                <dgm:constr type="w" for="ch" forName="accent_1" refType="h" refFor="ch" refForName="accent_1" op="equ"/>
                <dgm:constr type="ctrY" for="ch" forName="accent_1" refType="h" fact="0.0909"/>
                <dgm:constr type="ctrX" for="ch" forName="accent_1" refType="h" fact="0.0835"/>
                <dgm:constr type="l" for="ch" forName="text_1" refType="ctrX" refFor="ch" refForName="accent_1"/>
                <dgm:constr type="r" for="ch" forName="text_1" refType="w"/>
                <dgm:constr type="w" for="ch" forName="text_1" refType="h" refFor="ch" refForName="text_1" op="gte"/>
                <dgm:constr type="h" for="ch" forName="text_1" refType="h" refFor="ch" refForName="accent_1" fact="0.8"/>
                <dgm:constr type="ctrY" for="ch" forName="text_1" refType="ctrY" refFor="ch" refForName="accent_1"/>
                <dgm:constr type="lMarg" for="ch" forName="text_1" refType="w" refFor="ch" refForName="accent_1" fact="1.8"/>
                <dgm:constr type="h" for="ch" forName="accent_2" refType="h" fact="0.1136"/>
                <dgm:constr type="w" for="ch" forName="accent_2" refType="h" refFor="ch" refForName="accent_2" op="equ"/>
                <dgm:constr type="ctrY" for="ch" forName="accent_2" refType="h" fact="0.2273"/>
                <dgm:constr type="ctrX" for="ch" forName="accent_2" refType="h" fact="0.1658"/>
                <dgm:constr type="l" for="ch" forName="text_2" refType="ctrX" refFor="ch" refForName="accent_2"/>
                <dgm:constr type="r" for="ch" forName="text_2" refType="w"/>
                <dgm:constr type="w" for="ch" forName="text_2" refType="h" refFor="ch" refForName="text_2" op="gte"/>
                <dgm:constr type="h" for="ch" forName="text_2" refType="h" refFor="ch" refForName="accent_2" fact="0.8"/>
                <dgm:constr type="ctrY" for="ch" forName="text_2" refType="ctrY" refFor="ch" refForName="accent_2"/>
                <dgm:constr type="lMarg" for="ch" forName="text_2" refType="w" refFor="ch" refForName="accent_2" fact="1.8"/>
                <dgm:constr type="h" for="ch" forName="accent_3" refType="h" fact="0.1136"/>
                <dgm:constr type="w" for="ch" forName="accent_3" refType="h" refFor="ch" refForName="accent_3" op="equ"/>
                <dgm:constr type="ctrY" for="ch" forName="accent_3" refType="h" fact="0.3636"/>
                <dgm:constr type="ctrX" for="ch" forName="accent_3" refType="h" fact="0.2109"/>
                <dgm:constr type="l" for="ch" forName="text_3" refType="ctrX" refFor="ch" refForName="accent_3"/>
                <dgm:constr type="r" for="ch" forName="text_3" refType="w"/>
                <dgm:constr type="w" for="ch" forName="text_3" refType="h" refFor="ch" refForName="text_3" op="gte"/>
                <dgm:constr type="h" for="ch" forName="text_3" refType="h" refFor="ch" refForName="accent_3" fact="0.8"/>
                <dgm:constr type="ctrY" for="ch" forName="text_3" refType="ctrY" refFor="ch" refForName="accent_3"/>
                <dgm:constr type="lMarg" for="ch" forName="text_3" refType="w" refFor="ch" refForName="accent_3" fact="1.8"/>
                <dgm:constr type="h" for="ch" forName="accent_4" refType="h" fact="0.1136"/>
                <dgm:constr type="w" for="ch" forName="accent_4" refType="h" refFor="ch" refForName="accent_4" op="equ"/>
                <dgm:constr type="ctrY" for="ch" forName="accent_4" refType="h" fact="0.5"/>
                <dgm:constr type="ctrX" for="ch" forName="accent_4" refType="h" fact="0.2253"/>
                <dgm:constr type="l" for="ch" forName="text_4" refType="ctrX" refFor="ch" refForName="accent_4"/>
                <dgm:constr type="r" for="ch" forName="text_4" refType="w"/>
                <dgm:constr type="w" for="ch" forName="text_4" refType="h" refFor="ch" refForName="text_4" op="gte"/>
                <dgm:constr type="h" for="ch" forName="text_4" refType="h" refFor="ch" refForName="accent_4" fact="0.8"/>
                <dgm:constr type="ctrY" for="ch" forName="text_4" refType="ctrY" refFor="ch" refForName="accent_4"/>
                <dgm:constr type="lMarg" for="ch" forName="text_4" refType="w" refFor="ch" refForName="accent_4" fact="1.8"/>
                <dgm:constr type="h" for="ch" forName="accent_5" refType="h" fact="0.1136"/>
                <dgm:constr type="w" for="ch" forName="accent_5" refType="h" refFor="ch" refForName="accent_5" op="equ"/>
                <dgm:constr type="ctrY" for="ch" forName="accent_5" refType="h" fact="0.6364"/>
                <dgm:constr type="ctrX" for="ch" forName="accent_5" refType="h" fact="0.2109"/>
                <dgm:constr type="l" for="ch" forName="text_5" refType="ctrX" refFor="ch" refForName="accent_5"/>
                <dgm:constr type="r" for="ch" forName="text_5" refType="w"/>
                <dgm:constr type="w" for="ch" forName="text_5" refType="h" refFor="ch" refForName="text_5" op="gte"/>
                <dgm:constr type="h" for="ch" forName="text_5" refType="h" refFor="ch" refForName="accent_5" fact="0.8"/>
                <dgm:constr type="ctrY" for="ch" forName="text_5" refType="ctrY" refFor="ch" refForName="accent_5"/>
                <dgm:constr type="lMarg" for="ch" forName="text_5" refType="w" refFor="ch" refForName="accent_5" fact="1.8"/>
                <dgm:constr type="h" for="ch" forName="accent_6" refType="h" fact="0.1136"/>
                <dgm:constr type="w" for="ch" forName="accent_6" refType="h" refFor="ch" refForName="accent_6" op="equ"/>
                <dgm:constr type="ctrY" for="ch" forName="accent_6" refType="h" fact="0.7727"/>
                <dgm:constr type="ctrX" for="ch" forName="accent_6" refType="h" fact="0.1658"/>
                <dgm:constr type="l" for="ch" forName="text_6" refType="ctrX" refFor="ch" refForName="accent_6"/>
                <dgm:constr type="r" for="ch" forName="text_6" refType="w"/>
                <dgm:constr type="w" for="ch" forName="text_6" refType="h" refFor="ch" refForName="text_6" op="gte"/>
                <dgm:constr type="h" for="ch" forName="text_6" refType="h" refFor="ch" refForName="accent_6" fact="0.8"/>
                <dgm:constr type="ctrY" for="ch" forName="text_6" refType="ctrY" refFor="ch" refForName="accent_6"/>
                <dgm:constr type="lMarg" for="ch" forName="text_6" refType="w" refFor="ch" refForName="accent_6" fact="1.8"/>
                <dgm:constr type="h" for="ch" forName="accent_7" refType="h" fact="0.1136"/>
                <dgm:constr type="w" for="ch" forName="accent_7" refType="h" refFor="ch" refForName="accent_7" op="equ"/>
                <dgm:constr type="ctrY" for="ch" forName="accent_7" refType="h" fact="0.9091"/>
                <dgm:constr type="ctrX" for="ch" forName="accent_7" refType="h" fact="0.0835"/>
                <dgm:constr type="l" for="ch" forName="text_7" refType="ctrX" refFor="ch" refForName="accent_7"/>
                <dgm:constr type="r" for="ch" forName="text_7" refType="w"/>
                <dgm:constr type="w" for="ch" forName="text_7" refType="h" refFor="ch" refForName="text_7" op="gte"/>
                <dgm:constr type="h" for="ch" forName="text_7" refType="h" refFor="ch" refForName="accent_7" fact="0.8"/>
                <dgm:constr type="ctrY" for="ch" forName="text_7" refType="ctrY" refFor="ch" refForName="accent_7"/>
                <dgm:constr type="lMarg" for="ch" forName="text_7" refType="w" refFor="ch" refForName="accent_7" fact="1.8"/>
                <dgm:constr type="primFontSz" for="ch" ptType="node" op="equ" val="65"/>
              </dgm:constrLst>
            </dgm:else>
          </dgm:choose>
        </dgm:if>
        <dgm:else name="Name12">
          <dgm:choose name="Name13">
            <dgm:if name="Name14" axis="ch" ptType="node" func="cnt" op="equ" val="1">
              <dgm:constrLst>
                <dgm:constr type="h" for="ch" forName="cycle" refType="h"/>
                <dgm:constr type="w" for="ch" forName="cycle" refType="h" refFor="ch" refForName="cycle" fact="0.26"/>
                <dgm:constr type="r" for="ch" forName="cycle" refType="w"/>
                <dgm:constr type="ctrY" for="ch" forName="cycle" refType="h" fact="0.5"/>
                <dgm:constr type="diam" for="ch" forName="cycle" refType="h" fact="1.344"/>
                <dgm:constr type="h" for="ch" forName="accent_1" refType="h" fact="0.625"/>
                <dgm:constr type="w" for="ch" forName="accent_1" refType="h" refFor="ch" refForName="accent_1" op="equ"/>
                <dgm:constr type="ctrY" for="ch" forName="accent_1" refType="h" fact="0.5"/>
                <dgm:constr type="ctrX" for="ch" forName="accent_1" refType="w"/>
                <dgm:constr type="ctrXOff" for="ch" forName="accent_1" refType="h" fact="-0.2253"/>
                <dgm:constr type="r" for="ch" forName="text_1" refType="ctrX" refFor="ch" refForName="accent_1"/>
                <dgm:constr type="rOff" for="ch" forName="text_1" refType="ctrXOff" refFor="ch" refForName="accent_1"/>
                <dgm:constr type="l" for="ch" forName="text_1"/>
                <dgm:constr type="w" for="ch" forName="text_1" refType="h" refFor="ch" refForName="text_1" op="gte"/>
                <dgm:constr type="h" for="ch" forName="text_1" refType="h" refFor="ch" refForName="accent_1" fact="0.8"/>
                <dgm:constr type="ctrY" for="ch" forName="text_1" refType="ctrY" refFor="ch" refForName="accent_1"/>
                <dgm:constr type="rMarg" for="ch" forName="text_1" refType="w" refFor="ch" refForName="accent_1" fact="1.8"/>
                <dgm:constr type="primFontSz" for="ch" ptType="node" op="equ" val="65"/>
              </dgm:constrLst>
            </dgm:if>
            <dgm:if name="Name15" axis="ch" ptType="node" func="cnt" op="equ" val="2">
              <dgm:constrLst>
                <dgm:constr type="h" for="ch" forName="cycle" refType="h"/>
                <dgm:constr type="w" for="ch" forName="cycle" refType="h" refFor="ch" refForName="cycle" fact="0.26"/>
                <dgm:constr type="r" for="ch" forName="cycle" refType="w"/>
                <dgm:constr type="ctrY" for="ch" forName="cycle" refType="h" fact="0.5"/>
                <dgm:constr type="diam" for="ch" forName="cycle" refType="h" fact="1.344"/>
                <dgm:constr type="h" for="ch" forName="accent_1" refType="h" fact="0.3571"/>
                <dgm:constr type="w" for="ch" forName="accent_1" refType="h" refFor="ch" refForName="accent_1" op="equ"/>
                <dgm:constr type="ctrY" for="ch" forName="accent_1" refType="h" fact="0.2857"/>
                <dgm:constr type="ctrX" for="ch" forName="accent_1" refType="w"/>
                <dgm:constr type="ctrXOff" for="ch" forName="accent_1" refType="h" fact="-0.1891"/>
                <dgm:constr type="r" for="ch" forName="text_1" refType="ctrX" refFor="ch" refForName="accent_1"/>
                <dgm:constr type="rOff" for="ch" forName="text_1" refType="ctrXOff" refFor="ch" refForName="accent_1"/>
                <dgm:constr type="l" for="ch" forName="text_1"/>
                <dgm:constr type="w" for="ch" forName="text_1" refType="h" refFor="ch" refForName="text_1" op="gte"/>
                <dgm:constr type="h" for="ch" forName="text_1" refType="h" refFor="ch" refForName="accent_1" fact="0.8"/>
                <dgm:constr type="ctrY" for="ch" forName="text_1" refType="ctrY" refFor="ch" refForName="accent_1"/>
                <dgm:constr type="rMarg" for="ch" forName="text_1" refType="w" refFor="ch" refForName="accent_1" fact="1.8"/>
                <dgm:constr type="h" for="ch" forName="accent_2" refType="h" fact="0.3571"/>
                <dgm:constr type="w" for="ch" forName="accent_2" refType="h" refFor="ch" refForName="accent_2" op="equ"/>
                <dgm:constr type="ctrY" for="ch" forName="accent_2" refType="h" fact="0.7143"/>
                <dgm:constr type="ctrX" for="ch" forName="accent_2" refType="w"/>
                <dgm:constr type="ctrXOff" for="ch" forName="accent_2" refType="h" fact="-0.1891"/>
                <dgm:constr type="r" for="ch" forName="text_2" refType="ctrX" refFor="ch" refForName="accent_2"/>
                <dgm:constr type="rOff" for="ch" forName="text_2" refType="ctrXOff" refFor="ch" refForName="accent_2"/>
                <dgm:constr type="l" for="ch" forName="text_2"/>
                <dgm:constr type="w" for="ch" forName="text_2" refType="h" refFor="ch" refForName="text_2" op="gte"/>
                <dgm:constr type="h" for="ch" forName="text_2" refType="h" refFor="ch" refForName="accent_2" fact="0.8"/>
                <dgm:constr type="ctrY" for="ch" forName="text_2" refType="ctrY" refFor="ch" refForName="accent_2"/>
                <dgm:constr type="rMarg" for="ch" forName="text_2" refType="w" refFor="ch" refForName="accent_2" fact="1.8"/>
                <dgm:constr type="primFontSz" for="ch" ptType="node" op="equ" val="65"/>
              </dgm:constrLst>
            </dgm:if>
            <dgm:if name="Name16" axis="ch" ptType="node" func="cnt" op="equ" val="3">
              <dgm:constrLst>
                <dgm:constr type="h" for="ch" forName="cycle" refType="h"/>
                <dgm:constr type="w" for="ch" forName="cycle" refType="h" refFor="ch" refForName="cycle" fact="0.26"/>
                <dgm:constr type="r" for="ch" forName="cycle" refType="w"/>
                <dgm:constr type="ctrY" for="ch" forName="cycle" refType="h" fact="0.5"/>
                <dgm:constr type="diam" for="ch" forName="cycle" refType="h" fact="1.344"/>
                <dgm:constr type="h" for="ch" forName="accent_1" refType="h" fact="0.25"/>
                <dgm:constr type="w" for="ch" forName="accent_1" refType="h" refFor="ch" refForName="accent_1" op="equ"/>
                <dgm:constr type="ctrY" for="ch" forName="accent_1" refType="h" fact="0.2"/>
                <dgm:constr type="ctrX" for="ch" forName="accent_1" refType="w"/>
                <dgm:constr type="ctrXOff" for="ch" forName="accent_1" refType="h" fact="-0.1526"/>
                <dgm:constr type="r" for="ch" forName="text_1" refType="ctrX" refFor="ch" refForName="accent_1"/>
                <dgm:constr type="rOff" for="ch" forName="text_1" refType="ctrXOff" refFor="ch" refForName="accent_1"/>
                <dgm:constr type="l" for="ch" forName="text_1"/>
                <dgm:constr type="w" for="ch" forName="text_1" refType="h" refFor="ch" refForName="text_1" op="gte"/>
                <dgm:constr type="h" for="ch" forName="text_1" refType="h" refFor="ch" refForName="accent_1" fact="0.8"/>
                <dgm:constr type="ctrY" for="ch" forName="text_1" refType="ctrY" refFor="ch" refForName="accent_1"/>
                <dgm:constr type="rMarg" for="ch" forName="text_1" refType="w" refFor="ch" refForName="accent_1" fact="1.8"/>
                <dgm:constr type="h" for="ch" forName="accent_2" refType="h" fact="0.25"/>
                <dgm:constr type="w" for="ch" forName="accent_2" refType="h" refFor="ch" refForName="accent_2" op="equ"/>
                <dgm:constr type="ctrY" for="ch" forName="accent_2" refType="h" fact="0.5"/>
                <dgm:constr type="ctrX" for="ch" forName="accent_2" refType="w"/>
                <dgm:constr type="ctrXOff" for="ch" forName="accent_2" refType="h" fact="-0.2253"/>
                <dgm:constr type="r" for="ch" forName="text_2" refType="ctrX" refFor="ch" refForName="accent_2"/>
                <dgm:constr type="rOff" for="ch" forName="text_2" refType="ctrXOff" refFor="ch" refForName="accent_2"/>
                <dgm:constr type="l" for="ch" forName="text_2"/>
                <dgm:constr type="w" for="ch" forName="text_2" refType="h" refFor="ch" refForName="text_2" op="gte"/>
                <dgm:constr type="h" for="ch" forName="text_2" refType="h" refFor="ch" refForName="accent_2" fact="0.8"/>
                <dgm:constr type="ctrY" for="ch" forName="text_2" refType="ctrY" refFor="ch" refForName="accent_2"/>
                <dgm:constr type="rMarg" for="ch" forName="text_2" refType="w" refFor="ch" refForName="accent_2" fact="1.8"/>
                <dgm:constr type="h" for="ch" forName="accent_3" refType="h" fact="0.25"/>
                <dgm:constr type="w" for="ch" forName="accent_3" refType="h" refFor="ch" refForName="accent_3" op="equ"/>
                <dgm:constr type="ctrY" for="ch" forName="accent_3" refType="h" fact="0.8"/>
                <dgm:constr type="ctrX" for="ch" forName="accent_3" refType="w"/>
                <dgm:constr type="ctrXOff" for="ch" forName="accent_3" refType="h" fact="-0.1526"/>
                <dgm:constr type="r" for="ch" forName="text_3" refType="ctrX" refFor="ch" refForName="accent_3"/>
                <dgm:constr type="rOff" for="ch" forName="text_3" refType="ctrXOff" refFor="ch" refForName="accent_3"/>
                <dgm:constr type="l" for="ch" forName="text_3"/>
                <dgm:constr type="w" for="ch" forName="text_3" refType="h" refFor="ch" refForName="text_3" op="gte"/>
                <dgm:constr type="h" for="ch" forName="text_3" refType="h" refFor="ch" refForName="accent_3" fact="0.8"/>
                <dgm:constr type="ctrY" for="ch" forName="text_3" refType="ctrY" refFor="ch" refForName="accent_3"/>
                <dgm:constr type="rMarg" for="ch" forName="text_3" refType="w" refFor="ch" refForName="accent_3" fact="1.8"/>
                <dgm:constr type="primFontSz" for="ch" ptType="node" op="equ" val="65"/>
              </dgm:constrLst>
            </dgm:if>
            <dgm:if name="Name17" axis="ch" ptType="node" func="cnt" op="equ" val="4">
              <dgm:constrLst>
                <dgm:constr type="h" for="ch" forName="cycle" refType="h"/>
                <dgm:constr type="w" for="ch" forName="cycle" refType="h" refFor="ch" refForName="cycle" fact="0.26"/>
                <dgm:constr type="r" for="ch" forName="cycle" refType="w"/>
                <dgm:constr type="ctrY" for="ch" forName="cycle" refType="h" fact="0.5"/>
                <dgm:constr type="diam" for="ch" forName="cycle" refType="h" fact="1.344"/>
                <dgm:constr type="h" for="ch" forName="accent_1" refType="h" fact="0.1923"/>
                <dgm:constr type="w" for="ch" forName="accent_1" refType="h" refFor="ch" refForName="accent_1" op="equ"/>
                <dgm:constr type="ctrY" for="ch" forName="accent_1" refType="h" fact="0.1538"/>
                <dgm:constr type="ctrX" for="ch" forName="accent_1" refType="w"/>
                <dgm:constr type="ctrXOff" for="ch" forName="accent_1" refType="h" fact="-0.1268"/>
                <dgm:constr type="r" for="ch" forName="text_1" refType="ctrX" refFor="ch" refForName="accent_1"/>
                <dgm:constr type="rOff" for="ch" forName="text_1" refType="ctrXOff" refFor="ch" refForName="accent_1"/>
                <dgm:constr type="l" for="ch" forName="text_1"/>
                <dgm:constr type="w" for="ch" forName="text_1" refType="h" refFor="ch" refForName="text_1" op="gte"/>
                <dgm:constr type="h" for="ch" forName="text_1" refType="h" refFor="ch" refForName="accent_1" fact="0.8"/>
                <dgm:constr type="ctrY" for="ch" forName="text_1" refType="ctrY" refFor="ch" refForName="accent_1"/>
                <dgm:constr type="rMarg" for="ch" forName="text_1" refType="w" refFor="ch" refForName="accent_1" fact="1.8"/>
                <dgm:constr type="h" for="ch" forName="accent_2" refType="h" fact="0.1923"/>
                <dgm:constr type="w" for="ch" forName="accent_2" refType="h" refFor="ch" refForName="accent_2" op="equ"/>
                <dgm:constr type="ctrY" for="ch" forName="accent_2" refType="h" fact="0.3846"/>
                <dgm:constr type="ctrX" for="ch" forName="accent_2" refType="w"/>
                <dgm:constr type="ctrXOff" for="ch" forName="accent_2" refType="h" fact="-0.215"/>
                <dgm:constr type="r" for="ch" forName="text_2" refType="ctrX" refFor="ch" refForName="accent_2"/>
                <dgm:constr type="rOff" for="ch" forName="text_2" refType="ctrXOff" refFor="ch" refForName="accent_2"/>
                <dgm:constr type="l" for="ch" forName="text_2"/>
                <dgm:constr type="w" for="ch" forName="text_2" refType="h" refFor="ch" refForName="text_2" op="gte"/>
                <dgm:constr type="h" for="ch" forName="text_2" refType="h" refFor="ch" refForName="accent_2" fact="0.8"/>
                <dgm:constr type="ctrY" for="ch" forName="text_2" refType="ctrY" refFor="ch" refForName="accent_2"/>
                <dgm:constr type="rMarg" for="ch" forName="text_2" refType="w" refFor="ch" refForName="accent_2" fact="1.8"/>
                <dgm:constr type="h" for="ch" forName="accent_3" refType="h" fact="0.1923"/>
                <dgm:constr type="w" for="ch" forName="accent_3" refType="h" refFor="ch" refForName="accent_3" op="equ"/>
                <dgm:constr type="ctrY" for="ch" forName="accent_3" refType="h" fact="0.6154"/>
                <dgm:constr type="ctrX" for="ch" forName="accent_3" refType="w"/>
                <dgm:constr type="ctrXOff" for="ch" forName="accent_3" refType="h" fact="-0.215"/>
                <dgm:constr type="r" for="ch" forName="text_3" refType="ctrX" refFor="ch" refForName="accent_3"/>
                <dgm:constr type="rOff" for="ch" forName="text_3" refType="ctrXOff" refFor="ch" refForName="accent_3"/>
                <dgm:constr type="l" for="ch" forName="text_3"/>
                <dgm:constr type="w" for="ch" forName="text_3" refType="h" refFor="ch" refForName="text_3" op="gte"/>
                <dgm:constr type="h" for="ch" forName="text_3" refType="h" refFor="ch" refForName="accent_3" fact="0.8"/>
                <dgm:constr type="ctrY" for="ch" forName="text_3" refType="ctrY" refFor="ch" refForName="accent_3"/>
                <dgm:constr type="rMarg" for="ch" forName="text_3" refType="w" refFor="ch" refForName="accent_3" fact="1.8"/>
                <dgm:constr type="h" for="ch" forName="accent_4" refType="h" fact="0.1923"/>
                <dgm:constr type="w" for="ch" forName="accent_4" refType="h" refFor="ch" refForName="accent_4" op="equ"/>
                <dgm:constr type="ctrY" for="ch" forName="accent_4" refType="h" fact="0.8462"/>
                <dgm:constr type="ctrX" for="ch" forName="accent_4" refType="w"/>
                <dgm:constr type="ctrXOff" for="ch" forName="accent_4" refType="h" fact="-0.1268"/>
                <dgm:constr type="r" for="ch" forName="text_4" refType="ctrX" refFor="ch" refForName="accent_4"/>
                <dgm:constr type="rOff" for="ch" forName="text_4" refType="ctrXOff" refFor="ch" refForName="accent_4"/>
                <dgm:constr type="l" for="ch" forName="text_4"/>
                <dgm:constr type="w" for="ch" forName="text_4" refType="h" refFor="ch" refForName="text_4" op="gte"/>
                <dgm:constr type="h" for="ch" forName="text_4" refType="h" refFor="ch" refForName="accent_4" fact="0.8"/>
                <dgm:constr type="ctrY" for="ch" forName="text_4" refType="ctrY" refFor="ch" refForName="accent_4"/>
                <dgm:constr type="rMarg" for="ch" forName="text_4" refType="w" refFor="ch" refForName="accent_4" fact="1.8"/>
                <dgm:constr type="primFontSz" for="ch" ptType="node" op="equ" val="65"/>
              </dgm:constrLst>
            </dgm:if>
            <dgm:if name="Name18" axis="ch" ptType="node" func="cnt" op="equ" val="5">
              <dgm:constrLst>
                <dgm:constr type="h" for="ch" forName="cycle" refType="h"/>
                <dgm:constr type="w" for="ch" forName="cycle" refType="h" refFor="ch" refForName="cycle" fact="0.26"/>
                <dgm:constr type="r" for="ch" forName="cycle" refType="w"/>
                <dgm:constr type="ctrY" for="ch" forName="cycle" refType="h" fact="0.5"/>
                <dgm:constr type="diam" for="ch" forName="cycle" refType="h" fact="1.344"/>
                <dgm:constr type="h" for="ch" forName="accent_1" refType="h" fact="0.1563"/>
                <dgm:constr type="w" for="ch" forName="accent_1" refType="h" refFor="ch" refForName="accent_1" op="equ"/>
                <dgm:constr type="ctrY" for="ch" forName="accent_1" refType="h" fact="0.125"/>
                <dgm:constr type="ctrX" for="ch" forName="accent_1" refType="w"/>
                <dgm:constr type="ctrXOff" for="ch" forName="accent_1" refType="h" fact="-0.1082"/>
                <dgm:constr type="r" for="ch" forName="text_1" refType="ctrX" refFor="ch" refForName="accent_1"/>
                <dgm:constr type="rOff" for="ch" forName="text_1" refType="ctrXOff" refFor="ch" refForName="accent_1"/>
                <dgm:constr type="l" for="ch" forName="text_1"/>
                <dgm:constr type="w" for="ch" forName="text_1" refType="h" refFor="ch" refForName="text_1" op="gte"/>
                <dgm:constr type="h" for="ch" forName="text_1" refType="h" refFor="ch" refForName="accent_1" fact="0.8"/>
                <dgm:constr type="ctrY" for="ch" forName="text_1" refType="ctrY" refFor="ch" refForName="accent_1"/>
                <dgm:constr type="rMarg" for="ch" forName="text_1" refType="w" refFor="ch" refForName="accent_1" fact="1.8"/>
                <dgm:constr type="h" for="ch" forName="accent_2" refType="h" fact="0.1563"/>
                <dgm:constr type="w" for="ch" forName="accent_2" refType="h" refFor="ch" refForName="accent_2" op="equ"/>
                <dgm:constr type="ctrY" for="ch" forName="accent_2" refType="h" fact="0.3125"/>
                <dgm:constr type="ctrX" for="ch" forName="accent_2" refType="w"/>
                <dgm:constr type="ctrXOff" for="ch" forName="accent_2" refType="h" fact="-0.1978"/>
                <dgm:constr type="r" for="ch" forName="text_2" refType="ctrX" refFor="ch" refForName="accent_2"/>
                <dgm:constr type="rOff" for="ch" forName="text_2" refType="ctrXOff" refFor="ch" refForName="accent_2"/>
                <dgm:constr type="l" for="ch" forName="text_2"/>
                <dgm:constr type="w" for="ch" forName="text_2" refType="h" refFor="ch" refForName="text_2" op="gte"/>
                <dgm:constr type="h" for="ch" forName="text_2" refType="h" refFor="ch" refForName="accent_2" fact="0.8"/>
                <dgm:constr type="ctrY" for="ch" forName="text_2" refType="ctrY" refFor="ch" refForName="accent_2"/>
                <dgm:constr type="rMarg" for="ch" forName="text_2" refType="w" refFor="ch" refForName="accent_2" fact="1.8"/>
                <dgm:constr type="h" for="ch" forName="accent_3" refType="h" fact="0.1563"/>
                <dgm:constr type="w" for="ch" forName="accent_3" refType="h" refFor="ch" refForName="accent_3" op="equ"/>
                <dgm:constr type="ctrY" for="ch" forName="accent_3" refType="h" fact="0.5"/>
                <dgm:constr type="ctrX" for="ch" forName="accent_3" refType="w"/>
                <dgm:constr type="ctrXOff" for="ch" forName="accent_3" refType="h" fact="-0.2253"/>
                <dgm:constr type="r" for="ch" forName="text_3" refType="ctrX" refFor="ch" refForName="accent_3"/>
                <dgm:constr type="rOff" for="ch" forName="text_3" refType="ctrXOff" refFor="ch" refForName="accent_3"/>
                <dgm:constr type="l" for="ch" forName="text_3"/>
                <dgm:constr type="w" for="ch" forName="text_3" refType="h" refFor="ch" refForName="text_3" op="gte"/>
                <dgm:constr type="h" for="ch" forName="text_3" refType="h" refFor="ch" refForName="accent_3" fact="0.8"/>
                <dgm:constr type="ctrY" for="ch" forName="text_3" refType="ctrY" refFor="ch" refForName="accent_3"/>
                <dgm:constr type="rMarg" for="ch" forName="text_3" refType="w" refFor="ch" refForName="accent_3" fact="1.8"/>
                <dgm:constr type="h" for="ch" forName="accent_4" refType="h" fact="0.1563"/>
                <dgm:constr type="w" for="ch" forName="accent_4" refType="h" refFor="ch" refForName="accent_4" op="equ"/>
                <dgm:constr type="ctrY" for="ch" forName="accent_4" refType="h" fact="0.6875"/>
                <dgm:constr type="ctrX" for="ch" forName="accent_4" refType="w"/>
                <dgm:constr type="ctrXOff" for="ch" forName="accent_4" refType="h" fact="-0.1978"/>
                <dgm:constr type="r" for="ch" forName="text_4" refType="ctrX" refFor="ch" refForName="accent_4"/>
                <dgm:constr type="rOff" for="ch" forName="text_4" refType="ctrXOff" refFor="ch" refForName="accent_4"/>
                <dgm:constr type="l" for="ch" forName="text_4"/>
                <dgm:constr type="w" for="ch" forName="text_4" refType="h" refFor="ch" refForName="text_4" op="gte"/>
                <dgm:constr type="h" for="ch" forName="text_4" refType="h" refFor="ch" refForName="accent_4" fact="0.8"/>
                <dgm:constr type="ctrY" for="ch" forName="text_4" refType="ctrY" refFor="ch" refForName="accent_4"/>
                <dgm:constr type="rMarg" for="ch" forName="text_4" refType="w" refFor="ch" refForName="accent_4" fact="1.8"/>
                <dgm:constr type="h" for="ch" forName="accent_5" refType="h" fact="0.1563"/>
                <dgm:constr type="w" for="ch" forName="accent_5" refType="h" refFor="ch" refForName="accent_5" op="equ"/>
                <dgm:constr type="ctrY" for="ch" forName="accent_5" refType="h" fact="0.875"/>
                <dgm:constr type="ctrX" for="ch" forName="accent_5" refType="w"/>
                <dgm:constr type="ctrXOff" for="ch" forName="accent_5" refType="h" fact="-0.1082"/>
                <dgm:constr type="r" for="ch" forName="text_5" refType="ctrX" refFor="ch" refForName="accent_5"/>
                <dgm:constr type="rOff" for="ch" forName="text_5" refType="ctrXOff" refFor="ch" refForName="accent_5"/>
                <dgm:constr type="l" for="ch" forName="text_5"/>
                <dgm:constr type="w" for="ch" forName="text_5" refType="h" refFor="ch" refForName="text_5" op="gte"/>
                <dgm:constr type="h" for="ch" forName="text_5" refType="h" refFor="ch" refForName="accent_5" fact="0.8"/>
                <dgm:constr type="ctrY" for="ch" forName="text_5" refType="ctrY" refFor="ch" refForName="accent_5"/>
                <dgm:constr type="rMarg" for="ch" forName="text_5" refType="w" refFor="ch" refForName="accent_5" fact="1.8"/>
                <dgm:constr type="primFontSz" for="ch" ptType="node" op="equ" val="65"/>
              </dgm:constrLst>
            </dgm:if>
            <dgm:if name="Name19" axis="ch" ptType="node" func="cnt" op="equ" val="6">
              <dgm:constrLst>
                <dgm:constr type="h" for="ch" forName="cycle" refType="h"/>
                <dgm:constr type="w" for="ch" forName="cycle" refType="h" refFor="ch" refForName="cycle" fact="0.26"/>
                <dgm:constr type="r" for="ch" forName="cycle" refType="w"/>
                <dgm:constr type="ctrY" for="ch" forName="cycle" refType="h" fact="0.5"/>
                <dgm:constr type="diam" for="ch" forName="cycle" refType="h" fact="1.344"/>
                <dgm:constr type="h" for="ch" forName="accent_1" refType="h" fact="0.1316"/>
                <dgm:constr type="w" for="ch" forName="accent_1" refType="h" refFor="ch" refForName="accent_1" op="equ"/>
                <dgm:constr type="ctrY" for="ch" forName="accent_1" refType="h" fact="0.1053"/>
                <dgm:constr type="ctrX" for="ch" forName="accent_1" refType="w"/>
                <dgm:constr type="ctrXOff" for="ch" forName="accent_1" refType="h" fact="-0.0943"/>
                <dgm:constr type="r" for="ch" forName="text_1" refType="ctrX" refFor="ch" refForName="accent_1"/>
                <dgm:constr type="rOff" for="ch" forName="text_1" refType="ctrXOff" refFor="ch" refForName="accent_1"/>
                <dgm:constr type="l" for="ch" forName="text_1"/>
                <dgm:constr type="w" for="ch" forName="text_1" refType="h" refFor="ch" refForName="text_1" op="gte"/>
                <dgm:constr type="h" for="ch" forName="text_1" refType="h" refFor="ch" refForName="accent_1" fact="0.8"/>
                <dgm:constr type="ctrY" for="ch" forName="text_1" refType="ctrY" refFor="ch" refForName="accent_1"/>
                <dgm:constr type="rMarg" for="ch" forName="text_1" refType="w" refFor="ch" refForName="accent_1" fact="1.8"/>
                <dgm:constr type="h" for="ch" forName="accent_2" refType="h" fact="0.1316"/>
                <dgm:constr type="w" for="ch" forName="accent_2" refType="h" refFor="ch" refForName="accent_2" op="equ"/>
                <dgm:constr type="ctrY" for="ch" forName="accent_2" refType="h" fact="0.2632"/>
                <dgm:constr type="ctrX" for="ch" forName="accent_2" refType="w"/>
                <dgm:constr type="ctrXOff" for="ch" forName="accent_2" refType="h" fact="-0.1809"/>
                <dgm:constr type="r" for="ch" forName="text_2" refType="ctrX" refFor="ch" refForName="accent_2"/>
                <dgm:constr type="rOff" for="ch" forName="text_2" refType="ctrXOff" refFor="ch" refForName="accent_2"/>
                <dgm:constr type="l" for="ch" forName="text_2"/>
                <dgm:constr type="w" for="ch" forName="text_2" refType="h" refFor="ch" refForName="text_2" op="gte"/>
                <dgm:constr type="h" for="ch" forName="text_2" refType="h" refFor="ch" refForName="accent_2" fact="0.8"/>
                <dgm:constr type="ctrY" for="ch" forName="text_2" refType="ctrY" refFor="ch" refForName="accent_2"/>
                <dgm:constr type="rMarg" for="ch" forName="text_2" refType="w" refFor="ch" refForName="accent_2" fact="1.8"/>
                <dgm:constr type="h" for="ch" forName="accent_3" refType="h" fact="0.1316"/>
                <dgm:constr type="w" for="ch" forName="accent_3" refType="h" refFor="ch" refForName="accent_3" op="equ"/>
                <dgm:constr type="ctrY" for="ch" forName="accent_3" refType="h" fact="0.4211"/>
                <dgm:constr type="ctrX" for="ch" forName="accent_3" refType="w"/>
                <dgm:constr type="ctrXOff" for="ch" forName="accent_3" refType="h" fact="-0.2205"/>
                <dgm:constr type="r" for="ch" forName="text_3" refType="ctrX" refFor="ch" refForName="accent_3"/>
                <dgm:constr type="rOff" for="ch" forName="text_3" refType="ctrXOff" refFor="ch" refForName="accent_3"/>
                <dgm:constr type="l" for="ch" forName="text_3"/>
                <dgm:constr type="w" for="ch" forName="text_3" refType="h" refFor="ch" refForName="text_3" op="gte"/>
                <dgm:constr type="h" for="ch" forName="text_3" refType="h" refFor="ch" refForName="accent_3" fact="0.8"/>
                <dgm:constr type="ctrY" for="ch" forName="text_3" refType="ctrY" refFor="ch" refForName="accent_3"/>
                <dgm:constr type="rMarg" for="ch" forName="text_3" refType="w" refFor="ch" refForName="accent_3" fact="1.8"/>
                <dgm:constr type="h" for="ch" forName="accent_4" refType="h" fact="0.1316"/>
                <dgm:constr type="w" for="ch" forName="accent_4" refType="h" refFor="ch" refForName="accent_4" op="equ"/>
                <dgm:constr type="ctrY" for="ch" forName="accent_4" refType="h" fact="0.5789"/>
                <dgm:constr type="ctrX" for="ch" forName="accent_4" refType="w"/>
                <dgm:constr type="ctrXOff" for="ch" forName="accent_4" refType="h" fact="-0.2205"/>
                <dgm:constr type="r" for="ch" forName="text_4" refType="ctrX" refFor="ch" refForName="accent_4"/>
                <dgm:constr type="rOff" for="ch" forName="text_4" refType="ctrXOff" refFor="ch" refForName="accent_4"/>
                <dgm:constr type="l" for="ch" forName="text_4"/>
                <dgm:constr type="w" for="ch" forName="text_4" refType="h" refFor="ch" refForName="text_4" op="gte"/>
                <dgm:constr type="h" for="ch" forName="text_4" refType="h" refFor="ch" refForName="accent_4" fact="0.8"/>
                <dgm:constr type="ctrY" for="ch" forName="text_4" refType="ctrY" refFor="ch" refForName="accent_4"/>
                <dgm:constr type="rMarg" for="ch" forName="text_4" refType="w" refFor="ch" refForName="accent_4" fact="1.8"/>
                <dgm:constr type="h" for="ch" forName="accent_5" refType="h" fact="0.1316"/>
                <dgm:constr type="w" for="ch" forName="accent_5" refType="h" refFor="ch" refForName="accent_5" op="equ"/>
                <dgm:constr type="ctrY" for="ch" forName="accent_5" refType="h" fact="0.7368"/>
                <dgm:constr type="ctrX" for="ch" forName="accent_5" refType="w"/>
                <dgm:constr type="ctrXOff" for="ch" forName="accent_5" refType="h" fact="-0.1809"/>
                <dgm:constr type="r" for="ch" forName="text_5" refType="ctrX" refFor="ch" refForName="accent_5"/>
                <dgm:constr type="rOff" for="ch" forName="text_5" refType="ctrXOff" refFor="ch" refForName="accent_5"/>
                <dgm:constr type="l" for="ch" forName="text_5"/>
                <dgm:constr type="w" for="ch" forName="text_5" refType="h" refFor="ch" refForName="text_5" op="gte"/>
                <dgm:constr type="h" for="ch" forName="text_5" refType="h" refFor="ch" refForName="accent_5" fact="0.8"/>
                <dgm:constr type="ctrY" for="ch" forName="text_5" refType="ctrY" refFor="ch" refForName="accent_5"/>
                <dgm:constr type="rMarg" for="ch" forName="text_5" refType="w" refFor="ch" refForName="accent_5" fact="1.8"/>
                <dgm:constr type="h" for="ch" forName="accent_6" refType="h" fact="0.1316"/>
                <dgm:constr type="w" for="ch" forName="accent_6" refType="h" refFor="ch" refForName="accent_6" op="equ"/>
                <dgm:constr type="ctrY" for="ch" forName="accent_6" refType="h" fact="0.8947"/>
                <dgm:constr type="ctrX" for="ch" forName="accent_6" refType="w"/>
                <dgm:constr type="ctrXOff" for="ch" forName="accent_6" refType="h" fact="-0.0943"/>
                <dgm:constr type="r" for="ch" forName="text_6" refType="ctrX" refFor="ch" refForName="accent_6"/>
                <dgm:constr type="rOff" for="ch" forName="text_6" refType="ctrXOff" refFor="ch" refForName="accent_6"/>
                <dgm:constr type="l" for="ch" forName="text_6"/>
                <dgm:constr type="w" for="ch" forName="text_6" refType="h" refFor="ch" refForName="text_6" op="gte"/>
                <dgm:constr type="h" for="ch" forName="text_6" refType="h" refFor="ch" refForName="accent_6" fact="0.8"/>
                <dgm:constr type="ctrY" for="ch" forName="text_6" refType="ctrY" refFor="ch" refForName="accent_6"/>
                <dgm:constr type="rMarg" for="ch" forName="text_6" refType="w" refFor="ch" refForName="accent_6" fact="1.8"/>
                <dgm:constr type="primFontSz" for="ch" ptType="node" op="equ" val="65"/>
              </dgm:constrLst>
            </dgm:if>
            <dgm:else name="Name20">
              <dgm:constrLst>
                <dgm:constr type="h" for="ch" forName="cycle" refType="h"/>
                <dgm:constr type="w" for="ch" forName="cycle" refType="h" refFor="ch" refForName="cycle" fact="0.26"/>
                <dgm:constr type="r" for="ch" forName="cycle" refType="w"/>
                <dgm:constr type="ctrY" for="ch" forName="cycle" refType="h" fact="0.5"/>
                <dgm:constr type="diam" for="ch" forName="cycle" refType="h" fact="1.344"/>
                <dgm:constr type="h" for="ch" forName="accent_1" refType="h" fact="0.1136"/>
                <dgm:constr type="w" for="ch" forName="accent_1" refType="h" refFor="ch" refForName="accent_1" op="equ"/>
                <dgm:constr type="ctrY" for="ch" forName="accent_1" refType="h" fact="0.0909"/>
                <dgm:constr type="ctrX" for="ch" forName="accent_1" refType="w"/>
                <dgm:constr type="ctrXOff" for="ch" forName="accent_1" refType="h" fact="-0.0835"/>
                <dgm:constr type="r" for="ch" forName="text_1" refType="ctrX" refFor="ch" refForName="accent_1"/>
                <dgm:constr type="rOff" for="ch" forName="text_1" refType="ctrXOff" refFor="ch" refForName="accent_1"/>
                <dgm:constr type="l" for="ch" forName="text_1"/>
                <dgm:constr type="w" for="ch" forName="text_1" refType="h" refFor="ch" refForName="text_1" op="gte"/>
                <dgm:constr type="h" for="ch" forName="text_1" refType="h" refFor="ch" refForName="accent_1" fact="0.8"/>
                <dgm:constr type="ctrY" for="ch" forName="text_1" refType="ctrY" refFor="ch" refForName="accent_1"/>
                <dgm:constr type="rMarg" for="ch" forName="text_1" refType="w" refFor="ch" refForName="accent_1" fact="1.8"/>
                <dgm:constr type="h" for="ch" forName="accent_2" refType="h" fact="0.1136"/>
                <dgm:constr type="w" for="ch" forName="accent_2" refType="h" refFor="ch" refForName="accent_2" op="equ"/>
                <dgm:constr type="ctrY" for="ch" forName="accent_2" refType="h" fact="0.2273"/>
                <dgm:constr type="ctrX" for="ch" forName="accent_2" refType="w"/>
                <dgm:constr type="ctrXOff" for="ch" forName="accent_2" refType="h" fact="-0.1658"/>
                <dgm:constr type="r" for="ch" forName="text_2" refType="ctrX" refFor="ch" refForName="accent_2"/>
                <dgm:constr type="rOff" for="ch" forName="text_2" refType="ctrXOff" refFor="ch" refForName="accent_2"/>
                <dgm:constr type="l" for="ch" forName="text_2"/>
                <dgm:constr type="w" for="ch" forName="text_2" refType="h" refFor="ch" refForName="text_2" op="gte"/>
                <dgm:constr type="h" for="ch" forName="text_2" refType="h" refFor="ch" refForName="accent_2" fact="0.8"/>
                <dgm:constr type="ctrY" for="ch" forName="text_2" refType="ctrY" refFor="ch" refForName="accent_2"/>
                <dgm:constr type="rMarg" for="ch" forName="text_2" refType="w" refFor="ch" refForName="accent_2" fact="1.8"/>
                <dgm:constr type="h" for="ch" forName="accent_3" refType="h" fact="0.1136"/>
                <dgm:constr type="w" for="ch" forName="accent_3" refType="h" refFor="ch" refForName="accent_3" op="equ"/>
                <dgm:constr type="ctrY" for="ch" forName="accent_3" refType="h" fact="0.3636"/>
                <dgm:constr type="ctrX" for="ch" forName="accent_3" refType="w"/>
                <dgm:constr type="ctrXOff" for="ch" forName="accent_3" refType="h" fact="-0.2109"/>
                <dgm:constr type="r" for="ch" forName="text_3" refType="ctrX" refFor="ch" refForName="accent_3"/>
                <dgm:constr type="rOff" for="ch" forName="text_3" refType="ctrXOff" refFor="ch" refForName="accent_3"/>
                <dgm:constr type="l" for="ch" forName="text_3"/>
                <dgm:constr type="w" for="ch" forName="text_3" refType="h" refFor="ch" refForName="text_3" op="gte"/>
                <dgm:constr type="h" for="ch" forName="text_3" refType="h" refFor="ch" refForName="accent_3" fact="0.8"/>
                <dgm:constr type="ctrY" for="ch" forName="text_3" refType="ctrY" refFor="ch" refForName="accent_3"/>
                <dgm:constr type="rMarg" for="ch" forName="text_3" refType="w" refFor="ch" refForName="accent_3" fact="1.8"/>
                <dgm:constr type="h" for="ch" forName="accent_4" refType="h" fact="0.1136"/>
                <dgm:constr type="w" for="ch" forName="accent_4" refType="h" refFor="ch" refForName="accent_4" op="equ"/>
                <dgm:constr type="ctrY" for="ch" forName="accent_4" refType="h" fact="0.5"/>
                <dgm:constr type="ctrX" for="ch" forName="accent_4" refType="w"/>
                <dgm:constr type="ctrXOff" for="ch" forName="accent_4" refType="h" fact="-0.2253"/>
                <dgm:constr type="r" for="ch" forName="text_4" refType="ctrX" refFor="ch" refForName="accent_4"/>
                <dgm:constr type="rOff" for="ch" forName="text_4" refType="ctrXOff" refFor="ch" refForName="accent_4"/>
                <dgm:constr type="l" for="ch" forName="text_4"/>
                <dgm:constr type="w" for="ch" forName="text_4" refType="h" refFor="ch" refForName="text_4" op="gte"/>
                <dgm:constr type="h" for="ch" forName="text_4" refType="h" refFor="ch" refForName="accent_4" fact="0.8"/>
                <dgm:constr type="ctrY" for="ch" forName="text_4" refType="ctrY" refFor="ch" refForName="accent_4"/>
                <dgm:constr type="rMarg" for="ch" forName="text_4" refType="w" refFor="ch" refForName="accent_4" fact="1.8"/>
                <dgm:constr type="h" for="ch" forName="accent_5" refType="h" fact="0.1136"/>
                <dgm:constr type="w" for="ch" forName="accent_5" refType="h" refFor="ch" refForName="accent_5" op="equ"/>
                <dgm:constr type="ctrY" for="ch" forName="accent_5" refType="h" fact="0.6364"/>
                <dgm:constr type="ctrX" for="ch" forName="accent_5" refType="w"/>
                <dgm:constr type="ctrXOff" for="ch" forName="accent_5" refType="h" fact="-0.2109"/>
                <dgm:constr type="r" for="ch" forName="text_5" refType="ctrX" refFor="ch" refForName="accent_5"/>
                <dgm:constr type="rOff" for="ch" forName="text_5" refType="ctrXOff" refFor="ch" refForName="accent_5"/>
                <dgm:constr type="l" for="ch" forName="text_5"/>
                <dgm:constr type="w" for="ch" forName="text_5" refType="h" refFor="ch" refForName="text_5" op="gte"/>
                <dgm:constr type="h" for="ch" forName="text_5" refType="h" refFor="ch" refForName="accent_5" fact="0.8"/>
                <dgm:constr type="ctrY" for="ch" forName="text_5" refType="ctrY" refFor="ch" refForName="accent_5"/>
                <dgm:constr type="rMarg" for="ch" forName="text_5" refType="w" refFor="ch" refForName="accent_5" fact="1.8"/>
                <dgm:constr type="h" for="ch" forName="accent_6" refType="h" fact="0.1136"/>
                <dgm:constr type="w" for="ch" forName="accent_6" refType="h" refFor="ch" refForName="accent_6" op="equ"/>
                <dgm:constr type="ctrY" for="ch" forName="accent_6" refType="h" fact="0.7727"/>
                <dgm:constr type="ctrX" for="ch" forName="accent_6" refType="w"/>
                <dgm:constr type="ctrXOff" for="ch" forName="accent_6" refType="h" fact="-0.1658"/>
                <dgm:constr type="r" for="ch" forName="text_6" refType="ctrX" refFor="ch" refForName="accent_6"/>
                <dgm:constr type="rOff" for="ch" forName="text_6" refType="ctrXOff" refFor="ch" refForName="accent_6"/>
                <dgm:constr type="l" for="ch" forName="text_6"/>
                <dgm:constr type="w" for="ch" forName="text_6" refType="h" refFor="ch" refForName="text_6" op="gte"/>
                <dgm:constr type="h" for="ch" forName="text_6" refType="h" refFor="ch" refForName="accent_6" fact="0.8"/>
                <dgm:constr type="ctrY" for="ch" forName="text_6" refType="ctrY" refFor="ch" refForName="accent_6"/>
                <dgm:constr type="rMarg" for="ch" forName="text_6" refType="w" refFor="ch" refForName="accent_6" fact="1.8"/>
                <dgm:constr type="h" for="ch" forName="accent_7" refType="h" fact="0.1136"/>
                <dgm:constr type="w" for="ch" forName="accent_7" refType="h" refFor="ch" refForName="accent_7" op="equ"/>
                <dgm:constr type="ctrY" for="ch" forName="accent_7" refType="h" fact="0.9091"/>
                <dgm:constr type="ctrX" for="ch" forName="accent_7" refType="w"/>
                <dgm:constr type="ctrXOff" for="ch" forName="accent_7" refType="h" fact="-0.0835"/>
                <dgm:constr type="r" for="ch" forName="text_7" refType="ctrX" refFor="ch" refForName="accent_7"/>
                <dgm:constr type="rOff" for="ch" forName="text_7" refType="ctrXOff" refFor="ch" refForName="accent_7"/>
                <dgm:constr type="l" for="ch" forName="text_7"/>
                <dgm:constr type="w" for="ch" forName="text_7" refType="h" refFor="ch" refForName="text_7" op="gte"/>
                <dgm:constr type="h" for="ch" forName="text_7" refType="h" refFor="ch" refForName="accent_7" fact="0.8"/>
                <dgm:constr type="ctrY" for="ch" forName="text_7" refType="ctrY" refFor="ch" refForName="accent_7"/>
                <dgm:constr type="rMarg" for="ch" forName="text_7" refType="w" refFor="ch" refForName="accent_7" fact="1.8"/>
                <dgm:constr type="primFontSz" for="ch" ptType="node" op="equ" val="65"/>
              </dgm:constrLst>
            </dgm:else>
          </dgm:choose>
        </dgm:else>
      </dgm:choose>
      <dgm:layoutNode name="cycle">
        <dgm:choose name="Name21">
          <dgm:if name="Name22" func="var" arg="dir" op="equ" val="norm">
            <dgm:alg type="cycle">
              <dgm:param type="stAng" val="45"/>
              <dgm:param type="spanAng" val="90"/>
            </dgm:alg>
          </dgm:if>
          <dgm:else name="Name23">
            <dgm:alg type="cycle">
              <dgm:param type="stAng" val="225"/>
              <dgm:param type="spanAng" val="90"/>
            </dgm:alg>
          </dgm:else>
        </dgm:choose>
        <dgm:shape xmlns:r="http://schemas.openxmlformats.org/officeDocument/2006/relationships" r:blip="">
          <dgm:adjLst/>
        </dgm:shape>
        <dgm:presOf/>
        <dgm:constrLst>
          <dgm:constr type="w" for="ch" val="1"/>
          <dgm:constr type="h" for="ch" val="1"/>
          <dgm:constr type="diam" for="ch" forName="conn" refType="diam"/>
        </dgm:constrLst>
        <dgm:layoutNode name="srcNode">
          <dgm:alg type="sp"/>
          <dgm:shape xmlns:r="http://schemas.openxmlformats.org/officeDocument/2006/relationships" type="rect" r:blip="" hideGeom="1">
            <dgm:adjLst/>
          </dgm:shape>
          <dgm:presOf/>
        </dgm:layoutNode>
        <dgm:layoutNode name="conn" styleLbl="parChTrans1D2">
          <dgm:alg type="conn">
            <dgm:param type="connRout" val="curve"/>
            <dgm:param type="srcNode" val="srcNode"/>
            <dgm:param type="dstNode" val="dstNode"/>
            <dgm:param type="begPts" val="ctr"/>
            <dgm:param type="endPts" val="ctr"/>
            <dgm:param type="endSty" val="noArr"/>
          </dgm:alg>
          <dgm:shape xmlns:r="http://schemas.openxmlformats.org/officeDocument/2006/relationships" type="conn" r:blip="">
            <dgm:adjLst/>
          </dgm:shape>
          <dgm:presOf axis="desOrSelf" ptType="sibTrans" hideLastTrans="0" st="0" cnt="1"/>
          <dgm:constrLst>
            <dgm:constr type="begPad"/>
            <dgm:constr type="endPad"/>
          </dgm:constrLst>
        </dgm:layoutNode>
        <dgm:layoutNode name="extraNode">
          <dgm:alg type="sp"/>
          <dgm:shape xmlns:r="http://schemas.openxmlformats.org/officeDocument/2006/relationships" type="rect" r:blip="" hideGeom="1">
            <dgm:adjLst/>
          </dgm:shape>
          <dgm:presOf/>
        </dgm:layoutNode>
        <dgm:layoutNode name="dstNode">
          <dgm:alg type="sp"/>
          <dgm:shape xmlns:r="http://schemas.openxmlformats.org/officeDocument/2006/relationships" type="rect" r:blip="" hideGeom="1">
            <dgm:adjLst/>
          </dgm:shape>
          <dgm:presOf/>
        </dgm:layoutNode>
      </dgm:layoutNode>
      <dgm:forEach name="wrapper" axis="self" ptType="parTrans">
        <dgm:forEach name="wrapper2" axis="self" ptType="sibTrans" st="2">
          <dgm:forEach name="accentRepeat" axis="self">
            <dgm:layoutNode name="accentRepeatNode" styleLbl="solidFgAcc1">
              <dgm:alg type="sp"/>
              <dgm:shape xmlns:r="http://schemas.openxmlformats.org/officeDocument/2006/relationships" type="ellipse" r:blip="">
                <dgm:adjLst/>
              </dgm:shape>
              <dgm:presOf/>
            </dgm:layoutNode>
          </dgm:forEach>
        </dgm:forEach>
      </dgm:forEach>
      <dgm:forEach name="Name24" axis="ch" ptType="node" cnt="1">
        <dgm:layoutNode name="text_1" styleLbl="node1">
          <dgm:varLst>
            <dgm:bulletEnabled val="1"/>
          </dgm:varLst>
          <dgm:choose name="Name25">
            <dgm:if name="Name26" func="var" arg="dir" op="equ" val="norm">
              <dgm:alg type="tx">
                <dgm:param type="parTxLTRAlign" val="l"/>
                <dgm:param type="shpTxLTRAlignCh" val="l"/>
                <dgm:param type="parTxRTLAlign" val="l"/>
                <dgm:param type="shpTxRTLAlignCh" val="l"/>
              </dgm:alg>
            </dgm:if>
            <dgm:else name="Name27">
              <dgm:alg type="tx">
                <dgm:param type="parTxLTRAlign" val="r"/>
                <dgm:param type="shpTxLTRAlignCh" val="r"/>
                <dgm:param type="parTxRTLAlign" val="r"/>
                <dgm:param type="shpTxRTLAlignCh" val="r"/>
              </dgm:alg>
            </dgm:else>
          </dgm:choose>
          <dgm:shape xmlns:r="http://schemas.openxmlformats.org/officeDocument/2006/relationships" type="rect" r:blip="">
            <dgm:adjLst/>
          </dgm:shape>
          <dgm:presOf axis="desOrSelf" ptType="node"/>
          <dgm:constrLst>
            <dgm:constr type="primFontSz" val="65"/>
            <dgm:constr type="lMarg" refType="primFontSz" fact="0.2"/>
            <dgm:constr type="rMarg" refType="primFontSz" fact="0.2"/>
            <dgm:constr type="tMarg" refType="primFontSz" fact="0.2"/>
            <dgm:constr type="bMarg" refType="primFontSz" fact="0.2"/>
          </dgm:constrLst>
          <dgm:ruleLst>
            <dgm:rule type="primFontSz" val="5" fact="NaN" max="NaN"/>
          </dgm:ruleLst>
        </dgm:layoutNode>
        <dgm:layoutNode name="accent_1">
          <dgm:alg type="sp"/>
          <dgm:shape xmlns:r="http://schemas.openxmlformats.org/officeDocument/2006/relationships" r:blip="">
            <dgm:adjLst/>
          </dgm:shape>
          <dgm:presOf/>
          <dgm:constrLst/>
          <dgm:forEach name="Name28" ref="accentRepeat"/>
        </dgm:layoutNode>
      </dgm:forEach>
      <dgm:forEach name="Name29" axis="ch" ptType="node" st="2" cnt="1">
        <dgm:layoutNode name="text_2" styleLbl="node1">
          <dgm:varLst>
            <dgm:bulletEnabled val="1"/>
          </dgm:varLst>
          <dgm:choose name="Name30">
            <dgm:if name="Name31" func="var" arg="dir" op="equ" val="norm">
              <dgm:alg type="tx">
                <dgm:param type="parTxLTRAlign" val="l"/>
                <dgm:param type="shpTxLTRAlignCh" val="l"/>
                <dgm:param type="parTxRTLAlign" val="l"/>
                <dgm:param type="shpTxRTLAlignCh" val="l"/>
              </dgm:alg>
            </dgm:if>
            <dgm:else name="Name32">
              <dgm:alg type="tx">
                <dgm:param type="parTxLTRAlign" val="r"/>
                <dgm:param type="shpTxLTRAlignCh" val="r"/>
                <dgm:param type="parTxRTLAlign" val="r"/>
                <dgm:param type="shpTxRTLAlignCh" val="r"/>
              </dgm:alg>
            </dgm:else>
          </dgm:choose>
          <dgm:shape xmlns:r="http://schemas.openxmlformats.org/officeDocument/2006/relationships" type="rect" r:blip="">
            <dgm:adjLst/>
          </dgm:shape>
          <dgm:presOf axis="desOrSelf" ptType="node"/>
          <dgm:constrLst>
            <dgm:constr type="primFontSz" val="65"/>
            <dgm:constr type="lMarg" refType="primFontSz" fact="0.2"/>
            <dgm:constr type="rMarg" refType="primFontSz" fact="0.2"/>
            <dgm:constr type="tMarg" refType="primFontSz" fact="0.2"/>
            <dgm:constr type="bMarg" refType="primFontSz" fact="0.2"/>
          </dgm:constrLst>
          <dgm:ruleLst>
            <dgm:rule type="primFontSz" val="5" fact="NaN" max="NaN"/>
          </dgm:ruleLst>
        </dgm:layoutNode>
        <dgm:layoutNode name="accent_2">
          <dgm:alg type="sp"/>
          <dgm:shape xmlns:r="http://schemas.openxmlformats.org/officeDocument/2006/relationships" r:blip="">
            <dgm:adjLst/>
          </dgm:shape>
          <dgm:presOf/>
          <dgm:constrLst/>
          <dgm:forEach name="Name33" ref="accentRepeat"/>
        </dgm:layoutNode>
      </dgm:forEach>
      <dgm:forEach name="Name34" axis="ch" ptType="node" st="3" cnt="1">
        <dgm:layoutNode name="text_3" styleLbl="node1">
          <dgm:varLst>
            <dgm:bulletEnabled val="1"/>
          </dgm:varLst>
          <dgm:choose name="Name35">
            <dgm:if name="Name36" func="var" arg="dir" op="equ" val="norm">
              <dgm:alg type="tx">
                <dgm:param type="parTxLTRAlign" val="l"/>
                <dgm:param type="shpTxLTRAlignCh" val="l"/>
                <dgm:param type="parTxRTLAlign" val="l"/>
                <dgm:param type="shpTxRTLAlignCh" val="l"/>
              </dgm:alg>
            </dgm:if>
            <dgm:else name="Name37">
              <dgm:alg type="tx">
                <dgm:param type="parTxLTRAlign" val="r"/>
                <dgm:param type="shpTxLTRAlignCh" val="r"/>
                <dgm:param type="parTxRTLAlign" val="r"/>
                <dgm:param type="shpTxRTLAlignCh" val="r"/>
              </dgm:alg>
            </dgm:else>
          </dgm:choose>
          <dgm:shape xmlns:r="http://schemas.openxmlformats.org/officeDocument/2006/relationships" type="rect" r:blip="">
            <dgm:adjLst/>
          </dgm:shape>
          <dgm:presOf axis="desOrSelf" ptType="node"/>
          <dgm:constrLst>
            <dgm:constr type="primFontSz" val="65"/>
            <dgm:constr type="lMarg" refType="primFontSz" fact="0.2"/>
            <dgm:constr type="rMarg" refType="primFontSz" fact="0.2"/>
            <dgm:constr type="tMarg" refType="primFontSz" fact="0.2"/>
            <dgm:constr type="bMarg" refType="primFontSz" fact="0.2"/>
          </dgm:constrLst>
          <dgm:ruleLst>
            <dgm:rule type="primFontSz" val="5" fact="NaN" max="NaN"/>
          </dgm:ruleLst>
        </dgm:layoutNode>
        <dgm:layoutNode name="accent_3">
          <dgm:alg type="sp"/>
          <dgm:shape xmlns:r="http://schemas.openxmlformats.org/officeDocument/2006/relationships" r:blip="">
            <dgm:adjLst/>
          </dgm:shape>
          <dgm:presOf/>
          <dgm:constrLst/>
          <dgm:forEach name="Name38" ref="accentRepeat"/>
        </dgm:layoutNode>
      </dgm:forEach>
      <dgm:forEach name="Name39" axis="ch" ptType="node" st="4" cnt="1">
        <dgm:layoutNode name="text_4" styleLbl="node1">
          <dgm:varLst>
            <dgm:bulletEnabled val="1"/>
          </dgm:varLst>
          <dgm:choose name="Name40">
            <dgm:if name="Name41" func="var" arg="dir" op="equ" val="norm">
              <dgm:alg type="tx">
                <dgm:param type="parTxLTRAlign" val="l"/>
                <dgm:param type="shpTxLTRAlignCh" val="l"/>
                <dgm:param type="parTxRTLAlign" val="l"/>
                <dgm:param type="shpTxRTLAlignCh" val="l"/>
              </dgm:alg>
            </dgm:if>
            <dgm:else name="Name42">
              <dgm:alg type="tx">
                <dgm:param type="parTxLTRAlign" val="r"/>
                <dgm:param type="shpTxLTRAlignCh" val="r"/>
                <dgm:param type="parTxRTLAlign" val="r"/>
                <dgm:param type="shpTxRTLAlignCh" val="r"/>
              </dgm:alg>
            </dgm:else>
          </dgm:choose>
          <dgm:shape xmlns:r="http://schemas.openxmlformats.org/officeDocument/2006/relationships" type="rect" r:blip="">
            <dgm:adjLst/>
          </dgm:shape>
          <dgm:presOf axis="desOrSelf" ptType="node"/>
          <dgm:constrLst>
            <dgm:constr type="primFontSz" val="65"/>
            <dgm:constr type="lMarg" refType="primFontSz" fact="0.2"/>
            <dgm:constr type="rMarg" refType="primFontSz" fact="0.2"/>
            <dgm:constr type="tMarg" refType="primFontSz" fact="0.2"/>
            <dgm:constr type="bMarg" refType="primFontSz" fact="0.2"/>
          </dgm:constrLst>
          <dgm:ruleLst>
            <dgm:rule type="primFontSz" val="5" fact="NaN" max="NaN"/>
          </dgm:ruleLst>
        </dgm:layoutNode>
        <dgm:layoutNode name="accent_4">
          <dgm:alg type="sp"/>
          <dgm:shape xmlns:r="http://schemas.openxmlformats.org/officeDocument/2006/relationships" r:blip="">
            <dgm:adjLst/>
          </dgm:shape>
          <dgm:presOf/>
          <dgm:constrLst/>
          <dgm:forEach name="Name43" ref="accentRepeat"/>
        </dgm:layoutNode>
      </dgm:forEach>
      <dgm:forEach name="Name44" axis="ch" ptType="node" st="5" cnt="1">
        <dgm:layoutNode name="text_5" styleLbl="node1">
          <dgm:varLst>
            <dgm:bulletEnabled val="1"/>
          </dgm:varLst>
          <dgm:choose name="Name45">
            <dgm:if name="Name46" func="var" arg="dir" op="equ" val="norm">
              <dgm:alg type="tx">
                <dgm:param type="parTxLTRAlign" val="l"/>
                <dgm:param type="shpTxLTRAlignCh" val="l"/>
                <dgm:param type="parTxRTLAlign" val="l"/>
                <dgm:param type="shpTxRTLAlignCh" val="l"/>
              </dgm:alg>
            </dgm:if>
            <dgm:else name="Name47">
              <dgm:alg type="tx">
                <dgm:param type="parTxLTRAlign" val="r"/>
                <dgm:param type="shpTxLTRAlignCh" val="r"/>
                <dgm:param type="parTxRTLAlign" val="r"/>
                <dgm:param type="shpTxRTLAlignCh" val="r"/>
              </dgm:alg>
            </dgm:else>
          </dgm:choose>
          <dgm:shape xmlns:r="http://schemas.openxmlformats.org/officeDocument/2006/relationships" type="rect" r:blip="">
            <dgm:adjLst/>
          </dgm:shape>
          <dgm:presOf axis="desOrSelf" ptType="node"/>
          <dgm:constrLst>
            <dgm:constr type="primFontSz" val="65"/>
            <dgm:constr type="lMarg" refType="primFontSz" fact="0.2"/>
            <dgm:constr type="rMarg" refType="primFontSz" fact="0.2"/>
            <dgm:constr type="tMarg" refType="primFontSz" fact="0.2"/>
            <dgm:constr type="bMarg" refType="primFontSz" fact="0.2"/>
          </dgm:constrLst>
          <dgm:ruleLst>
            <dgm:rule type="primFontSz" val="5" fact="NaN" max="NaN"/>
          </dgm:ruleLst>
        </dgm:layoutNode>
        <dgm:layoutNode name="accent_5">
          <dgm:alg type="sp"/>
          <dgm:shape xmlns:r="http://schemas.openxmlformats.org/officeDocument/2006/relationships" r:blip="">
            <dgm:adjLst/>
          </dgm:shape>
          <dgm:presOf/>
          <dgm:constrLst/>
          <dgm:forEach name="Name48" ref="accentRepeat"/>
        </dgm:layoutNode>
      </dgm:forEach>
      <dgm:forEach name="Name49" axis="ch" ptType="node" st="6" cnt="1">
        <dgm:layoutNode name="text_6" styleLbl="node1">
          <dgm:varLst>
            <dgm:bulletEnabled val="1"/>
          </dgm:varLst>
          <dgm:choose name="Name50">
            <dgm:if name="Name51" func="var" arg="dir" op="equ" val="norm">
              <dgm:alg type="tx">
                <dgm:param type="parTxLTRAlign" val="l"/>
                <dgm:param type="shpTxLTRAlignCh" val="l"/>
                <dgm:param type="parTxRTLAlign" val="l"/>
                <dgm:param type="shpTxRTLAlignCh" val="l"/>
              </dgm:alg>
            </dgm:if>
            <dgm:else name="Name52">
              <dgm:alg type="tx">
                <dgm:param type="parTxLTRAlign" val="r"/>
                <dgm:param type="shpTxLTRAlignCh" val="r"/>
                <dgm:param type="parTxRTLAlign" val="r"/>
                <dgm:param type="shpTxRTLAlignCh" val="r"/>
              </dgm:alg>
            </dgm:else>
          </dgm:choose>
          <dgm:shape xmlns:r="http://schemas.openxmlformats.org/officeDocument/2006/relationships" type="rect" r:blip="">
            <dgm:adjLst/>
          </dgm:shape>
          <dgm:presOf axis="desOrSelf" ptType="node"/>
          <dgm:constrLst>
            <dgm:constr type="primFontSz" val="65"/>
            <dgm:constr type="lMarg" refType="primFontSz" fact="0.2"/>
            <dgm:constr type="rMarg" refType="primFontSz" fact="0.2"/>
            <dgm:constr type="tMarg" refType="primFontSz" fact="0.2"/>
            <dgm:constr type="bMarg" refType="primFontSz" fact="0.2"/>
          </dgm:constrLst>
          <dgm:ruleLst>
            <dgm:rule type="primFontSz" val="5" fact="NaN" max="NaN"/>
          </dgm:ruleLst>
        </dgm:layoutNode>
        <dgm:layoutNode name="accent_6">
          <dgm:alg type="sp"/>
          <dgm:shape xmlns:r="http://schemas.openxmlformats.org/officeDocument/2006/relationships" r:blip="">
            <dgm:adjLst/>
          </dgm:shape>
          <dgm:presOf/>
          <dgm:constrLst/>
          <dgm:forEach name="Name53" ref="accentRepeat"/>
        </dgm:layoutNode>
      </dgm:forEach>
      <dgm:forEach name="Name54" axis="ch" ptType="node" st="7" cnt="1">
        <dgm:layoutNode name="text_7" styleLbl="node1">
          <dgm:varLst>
            <dgm:bulletEnabled val="1"/>
          </dgm:varLst>
          <dgm:choose name="Name55">
            <dgm:if name="Name56" func="var" arg="dir" op="equ" val="norm">
              <dgm:alg type="tx">
                <dgm:param type="parTxLTRAlign" val="l"/>
                <dgm:param type="shpTxLTRAlignCh" val="l"/>
                <dgm:param type="parTxRTLAlign" val="l"/>
                <dgm:param type="shpTxRTLAlignCh" val="l"/>
              </dgm:alg>
            </dgm:if>
            <dgm:else name="Name57">
              <dgm:alg type="tx">
                <dgm:param type="parTxLTRAlign" val="r"/>
                <dgm:param type="shpTxLTRAlignCh" val="r"/>
                <dgm:param type="parTxRTLAlign" val="r"/>
                <dgm:param type="shpTxRTLAlignCh" val="r"/>
              </dgm:alg>
            </dgm:else>
          </dgm:choose>
          <dgm:shape xmlns:r="http://schemas.openxmlformats.org/officeDocument/2006/relationships" type="rect" r:blip="">
            <dgm:adjLst/>
          </dgm:shape>
          <dgm:presOf axis="desOrSelf" ptType="node"/>
          <dgm:constrLst>
            <dgm:constr type="primFontSz" val="65"/>
            <dgm:constr type="lMarg" refType="primFontSz" fact="0.2"/>
            <dgm:constr type="rMarg" refType="primFontSz" fact="0.2"/>
            <dgm:constr type="tMarg" refType="primFontSz" fact="0.2"/>
            <dgm:constr type="bMarg" refType="primFontSz" fact="0.2"/>
          </dgm:constrLst>
          <dgm:ruleLst>
            <dgm:rule type="primFontSz" val="5" fact="NaN" max="NaN"/>
          </dgm:ruleLst>
        </dgm:layoutNode>
        <dgm:layoutNode name="accent_7">
          <dgm:alg type="sp"/>
          <dgm:shape xmlns:r="http://schemas.openxmlformats.org/officeDocument/2006/relationships" r:blip="">
            <dgm:adjLst/>
          </dgm:shape>
          <dgm:presOf/>
          <dgm:constrLst/>
          <dgm:forEach name="Name58" ref="accentRepeat"/>
        </dgm:layoutNode>
      </dgm:forEach>
    </dgm:layoutNode>
  </dgm:layoutNode>
</dgm:layoutDef>
</file>

<file path=word/diagrams/layout88.xml><?xml version="1.0" encoding="utf-8"?>
<dgm:layoutDef xmlns:dgm="http://schemas.openxmlformats.org/drawingml/2006/diagram" xmlns:a="http://schemas.openxmlformats.org/drawingml/2006/main" uniqueId="urn:microsoft.com/office/officeart/2005/8/layout/hList1">
  <dgm:title val=""/>
  <dgm:desc val=""/>
  <dgm:catLst>
    <dgm:cat type="list" pri="5000"/>
    <dgm:cat type="convert" pri="5000"/>
  </dgm:catLst>
  <dgm:sampData>
    <dgm:dataModel>
      <dgm:ptLst>
        <dgm:pt modelId="0" type="doc"/>
        <dgm:pt modelId="1">
          <dgm:prSet phldr="1"/>
        </dgm:pt>
        <dgm:pt modelId="11">
          <dgm:prSet phldr="1"/>
        </dgm:pt>
        <dgm:pt modelId="12">
          <dgm:prSet phldr="1"/>
        </dgm:pt>
        <dgm:pt modelId="2">
          <dgm:prSet phldr="1"/>
        </dgm:pt>
        <dgm:pt modelId="21">
          <dgm:prSet phldr="1"/>
        </dgm:pt>
        <dgm:pt modelId="22">
          <dgm:prSet phldr="1"/>
        </dgm:pt>
        <dgm:pt modelId="3">
          <dgm:prSet phldr="1"/>
        </dgm:pt>
        <dgm:pt modelId="31">
          <dgm:prSet phldr="1"/>
        </dgm:pt>
        <dgm:pt modelId="32">
          <dgm:prSet phldr="1"/>
        </dgm:pt>
      </dgm:ptLst>
      <dgm:cxnLst>
        <dgm:cxn modelId="4" srcId="0" destId="1" srcOrd="0" destOrd="0"/>
        <dgm:cxn modelId="5" srcId="0" destId="2" srcOrd="1" destOrd="0"/>
        <dgm:cxn modelId="6" srcId="0" destId="3" srcOrd="2" destOrd="0"/>
        <dgm:cxn modelId="13" srcId="1" destId="11" srcOrd="0" destOrd="0"/>
        <dgm:cxn modelId="14" srcId="1" destId="12" srcOrd="1" destOrd="0"/>
        <dgm:cxn modelId="23" srcId="2" destId="21" srcOrd="0" destOrd="0"/>
        <dgm:cxn modelId="24" srcId="2" destId="22" srcOrd="1" destOrd="0"/>
        <dgm:cxn modelId="33" srcId="3" destId="31" srcOrd="0" destOrd="0"/>
        <dgm:cxn modelId="34" srcId="3" destId="32" srcOrd="1" destOrd="0"/>
      </dgm:cxnLst>
      <dgm:bg/>
      <dgm:whole/>
    </dgm:dataModel>
  </dgm:sampData>
  <dgm:styleData>
    <dgm:dataModel>
      <dgm:ptLst>
        <dgm:pt modelId="0" type="doc"/>
        <dgm:pt modelId="1">
          <dgm:prSet phldr="1"/>
        </dgm:pt>
        <dgm:pt modelId="2">
          <dgm:prSet phldr="1"/>
        </dgm:pt>
      </dgm:ptLst>
      <dgm:cxnLst>
        <dgm:cxn modelId="3" srcId="0" destId="1" srcOrd="0" destOrd="0"/>
        <dgm:cxn modelId="4" srcId="0" destId="2" srcOrd="1" destOrd="0"/>
      </dgm:cxnLst>
      <dgm:bg/>
      <dgm:whole/>
    </dgm:dataModel>
  </dgm:styleData>
  <dgm:clrData>
    <dgm:dataModel>
      <dgm:ptLst>
        <dgm:pt modelId="0" type="doc"/>
        <dgm:pt modelId="1">
          <dgm:prSet phldr="1"/>
        </dgm:pt>
        <dgm:pt modelId="2">
          <dgm:prSet phldr="1"/>
        </dgm:pt>
        <dgm:pt modelId="3">
          <dgm:prSet phldr="1"/>
        </dgm:pt>
        <dgm:pt modelId="4">
          <dgm:prSet phldr="1"/>
        </dgm:pt>
      </dgm:ptLst>
      <dgm:cxnLst>
        <dgm:cxn modelId="5" srcId="0" destId="1" srcOrd="0" destOrd="0"/>
        <dgm:cxn modelId="6" srcId="0" destId="2" srcOrd="1" destOrd="0"/>
        <dgm:cxn modelId="7" srcId="0" destId="3" srcOrd="2" destOrd="0"/>
        <dgm:cxn modelId="8" srcId="0" destId="4" srcOrd="3" destOrd="0"/>
      </dgm:cxnLst>
      <dgm:bg/>
      <dgm:whole/>
    </dgm:dataModel>
  </dgm:clrData>
  <dgm:layoutNode name="Name0">
    <dgm:varLst>
      <dgm:dir/>
      <dgm:animLvl val="lvl"/>
      <dgm:resizeHandles val="exact"/>
    </dgm:varLst>
    <dgm:choose name="Name1">
      <dgm:if name="Name2" func="var" arg="dir" op="equ" val="norm">
        <dgm:alg type="lin"/>
      </dgm:if>
      <dgm:else name="Name3">
        <dgm:alg type="lin">
          <dgm:param type="linDir" val="fromR"/>
        </dgm:alg>
      </dgm:else>
    </dgm:choose>
    <dgm:shape xmlns:r="http://schemas.openxmlformats.org/officeDocument/2006/relationships" r:blip="">
      <dgm:adjLst/>
    </dgm:shape>
    <dgm:presOf/>
    <dgm:constrLst>
      <dgm:constr type="h" for="ch" forName="composite" refType="h"/>
      <dgm:constr type="w" for="ch" forName="composite" refType="w"/>
      <dgm:constr type="w" for="des" forName="parTx"/>
      <dgm:constr type="h" for="des" forName="parTx" op="equ"/>
      <dgm:constr type="w" for="des" forName="desTx"/>
      <dgm:constr type="h" for="des" forName="desTx" op="equ"/>
      <dgm:constr type="primFontSz" for="des" forName="parTx" val="65"/>
      <dgm:constr type="secFontSz" for="des" forName="desTx" refType="primFontSz" refFor="des" refForName="parTx" op="equ"/>
      <dgm:constr type="h" for="des" forName="parTx" refType="primFontSz" refFor="des" refForName="parTx" fact="0.8"/>
      <dgm:constr type="h" for="des" forName="desTx" refType="primFontSz" refFor="des" refForName="parTx" fact="1.22"/>
      <dgm:constr type="w" for="ch" forName="space" refType="w" refFor="ch" refForName="composite" op="equ" fact="0.14"/>
    </dgm:constrLst>
    <dgm:ruleLst>
      <dgm:rule type="w" for="ch" forName="composite" val="0" fact="NaN" max="NaN"/>
      <dgm:rule type="primFontSz" for="des" forName="parTx" val="5" fact="NaN" max="NaN"/>
    </dgm:ruleLst>
    <dgm:forEach name="Name4" axis="ch" ptType="node">
      <dgm:layoutNode name="composite">
        <dgm:alg type="composite"/>
        <dgm:shape xmlns:r="http://schemas.openxmlformats.org/officeDocument/2006/relationships" r:blip="">
          <dgm:adjLst/>
        </dgm:shape>
        <dgm:presOf/>
        <dgm:constrLst>
          <dgm:constr type="l" for="ch" forName="parTx"/>
          <dgm:constr type="w" for="ch" forName="parTx" refType="w"/>
          <dgm:constr type="t" for="ch" forName="parTx"/>
          <dgm:constr type="l" for="ch" forName="desTx"/>
          <dgm:constr type="w" for="ch" forName="desTx" refType="w" refFor="ch" refForName="parTx"/>
          <dgm:constr type="t" for="ch" forName="desTx" refType="h" refFor="ch" refForName="parTx"/>
        </dgm:constrLst>
        <dgm:ruleLst>
          <dgm:rule type="h" val="INF" fact="NaN" max="NaN"/>
        </dgm:ruleLst>
        <dgm:layoutNode name="parTx" styleLbl="alignNode1">
          <dgm:varLst>
            <dgm:chMax val="0"/>
            <dgm:chPref val="0"/>
            <dgm:bulletEnabled val="1"/>
          </dgm:varLst>
          <dgm:alg type="tx"/>
          <dgm:shape xmlns:r="http://schemas.openxmlformats.org/officeDocument/2006/relationships" type="rect" r:blip="">
            <dgm:adjLst/>
          </dgm:shape>
          <dgm:presOf axis="self" ptType="node"/>
          <dgm:constrLst>
            <dgm:constr type="h" refType="w" op="lte" fact="0.4"/>
            <dgm:constr type="h"/>
            <dgm:constr type="tMarg" refType="primFontSz" fact="0.32"/>
            <dgm:constr type="bMarg" refType="primFontSz" fact="0.32"/>
          </dgm:constrLst>
          <dgm:ruleLst>
            <dgm:rule type="h" val="INF" fact="NaN" max="NaN"/>
          </dgm:ruleLst>
        </dgm:layoutNode>
        <dgm:layoutNode name="desTx" styleLbl="alignAccFollowNode1">
          <dgm:varLst>
            <dgm:bulletEnabled val="1"/>
          </dgm:varLst>
          <dgm:alg type="tx">
            <dgm:param type="stBulletLvl" val="1"/>
          </dgm:alg>
          <dgm:shape xmlns:r="http://schemas.openxmlformats.org/officeDocument/2006/relationships" type="rect" r:blip="">
            <dgm:adjLst/>
          </dgm:shape>
          <dgm:presOf axis="des" ptType="node"/>
          <dgm:constrLst>
            <dgm:constr type="secFontSz" val="65"/>
            <dgm:constr type="primFontSz" refType="secFontSz"/>
            <dgm:constr type="h"/>
            <dgm:constr type="lMarg" refType="primFontSz" fact="0.42"/>
            <dgm:constr type="tMarg" refType="primFontSz" fact="0.42"/>
            <dgm:constr type="bMarg" refType="primFontSz" fact="0.63"/>
          </dgm:constrLst>
          <dgm:ruleLst>
            <dgm:rule type="h" val="INF" fact="NaN" max="NaN"/>
          </dgm:ruleLst>
        </dgm:layoutNode>
      </dgm:layoutNode>
      <dgm:forEach name="Name5" axis="followSib" ptType="sibTrans" cnt="1">
        <dgm:layoutNode name="space">
          <dgm:alg type="sp"/>
          <dgm:shape xmlns:r="http://schemas.openxmlformats.org/officeDocument/2006/relationships" r:blip="">
            <dgm:adjLst/>
          </dgm:shape>
          <dgm:presOf/>
          <dgm:constrLst/>
          <dgm:ruleLst/>
        </dgm:layoutNode>
      </dgm:forEach>
    </dgm:forEach>
  </dgm:layoutNode>
</dgm:layoutDef>
</file>

<file path=word/diagrams/layout89.xml><?xml version="1.0" encoding="utf-8"?>
<dgm:layoutDef xmlns:dgm="http://schemas.openxmlformats.org/drawingml/2006/diagram" xmlns:a="http://schemas.openxmlformats.org/drawingml/2006/main" uniqueId="urn:microsoft.com/office/officeart/2005/8/layout/list1">
  <dgm:title val=""/>
  <dgm:desc val=""/>
  <dgm:catLst>
    <dgm:cat type="list" pri="4000"/>
  </dgm:catLst>
  <dgm:sampData>
    <dgm:dataModel>
      <dgm:ptLst>
        <dgm:pt modelId="0" type="doc"/>
        <dgm:pt modelId="1">
          <dgm:prSet phldr="1"/>
        </dgm:pt>
        <dgm:pt modelId="2">
          <dgm:prSet phldr="1"/>
        </dgm:pt>
        <dgm:pt modelId="3">
          <dgm:prSet phldr="1"/>
        </dgm:pt>
      </dgm:ptLst>
      <dgm:cxnLst>
        <dgm:cxn modelId="4" srcId="0" destId="1" srcOrd="0" destOrd="0"/>
        <dgm:cxn modelId="5" srcId="0" destId="2" srcOrd="1" destOrd="0"/>
        <dgm:cxn modelId="6" srcId="0" destId="3" srcOrd="2" destOrd="0"/>
      </dgm:cxnLst>
      <dgm:bg/>
      <dgm:whole/>
    </dgm:dataModel>
  </dgm:sampData>
  <dgm:styleData>
    <dgm:dataModel>
      <dgm:ptLst>
        <dgm:pt modelId="0" type="doc"/>
        <dgm:pt modelId="1"/>
        <dgm:pt modelId="2"/>
      </dgm:ptLst>
      <dgm:cxnLst>
        <dgm:cxn modelId="4" srcId="0" destId="1" srcOrd="0" destOrd="0"/>
        <dgm:cxn modelId="5"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linear">
    <dgm:varLst>
      <dgm:dir/>
      <dgm:animLvl val="lvl"/>
      <dgm:resizeHandles val="exact"/>
    </dgm:varLst>
    <dgm:choose name="Name0">
      <dgm:if name="Name1" func="var" arg="dir" op="equ" val="norm">
        <dgm:alg type="lin">
          <dgm:param type="linDir" val="fromT"/>
          <dgm:param type="vertAlign" val="mid"/>
          <dgm:param type="horzAlign" val="l"/>
          <dgm:param type="nodeHorzAlign" val="l"/>
        </dgm:alg>
      </dgm:if>
      <dgm:else name="Name2">
        <dgm:alg type="lin">
          <dgm:param type="linDir" val="fromT"/>
          <dgm:param type="vertAlign" val="mid"/>
          <dgm:param type="horzAlign" val="r"/>
          <dgm:param type="nodeHorzAlign" val="r"/>
        </dgm:alg>
      </dgm:else>
    </dgm:choose>
    <dgm:shape xmlns:r="http://schemas.openxmlformats.org/officeDocument/2006/relationships" r:blip="">
      <dgm:adjLst/>
    </dgm:shape>
    <dgm:presOf/>
    <dgm:constrLst>
      <dgm:constr type="w" for="ch" forName="parentLin" refType="w"/>
      <dgm:constr type="h" for="ch" forName="parentLin" val="INF"/>
      <dgm:constr type="w" for="des" forName="parentLeftMargin" refType="w" fact="0.05"/>
      <dgm:constr type="w" for="des" forName="parentText" refType="w" fact="0.7"/>
      <dgm:constr type="h" for="des" forName="parentText" refType="primFontSz" refFor="des" refForName="parentText" fact="0.82"/>
      <dgm:constr type="h" for="ch" forName="negativeSpace" refType="primFontSz" refFor="des" refForName="parentText" fact="-0.41"/>
      <dgm:constr type="h" for="ch" forName="negativeSpace" refType="h" refFor="des" refForName="parentText" op="lte" fact="-0.82"/>
      <dgm:constr type="h" for="ch" forName="negativeSpace" refType="h" refFor="des" refForName="parentText" op="gte" fact="-0.82"/>
      <dgm:constr type="w" for="ch" forName="childText" refType="w"/>
      <dgm:constr type="h" for="ch" forName="childText" refType="primFontSz" refFor="des" refForName="parentText" fact="0.7"/>
      <dgm:constr type="primFontSz" for="des" forName="parentText" val="65"/>
      <dgm:constr type="primFontSz" for="ch" forName="childText" refType="primFontSz" refFor="des" refForName="parentText"/>
      <dgm:constr type="tMarg" for="ch" forName="childText" refType="primFontSz" refFor="des" refForName="parentText" fact="1.64"/>
      <dgm:constr type="tMarg" for="ch" forName="childText" refType="h" refFor="des" refForName="parentText" op="lte" fact="3.28"/>
      <dgm:constr type="tMarg" for="ch" forName="childText" refType="h" refFor="des" refForName="parentText" op="gte" fact="3.28"/>
      <dgm:constr type="lMarg" for="ch" forName="childText" refType="w" fact="0.22"/>
      <dgm:constr type="rMarg" for="ch" forName="childText" refType="lMarg" refFor="ch" refForName="childText"/>
      <dgm:constr type="lMarg" for="des" forName="parentText" refType="w" fact="0.075"/>
      <dgm:constr type="rMarg" for="des" forName="parentText" refType="lMarg" refFor="des" refForName="parentText"/>
      <dgm:constr type="h" for="ch" forName="spaceBetweenRectangles" refType="primFontSz" refFor="des" refForName="parentText" fact="0.15"/>
    </dgm:constrLst>
    <dgm:ruleLst>
      <dgm:rule type="primFontSz" for="des" forName="parentText" val="5" fact="NaN" max="NaN"/>
    </dgm:ruleLst>
    <dgm:forEach name="Name3" axis="ch" ptType="node">
      <dgm:layoutNode name="parentLin">
        <dgm:choose name="Name4">
          <dgm:if name="Name5" func="var" arg="dir" op="equ" val="norm">
            <dgm:alg type="lin">
              <dgm:param type="linDir" val="fromL"/>
              <dgm:param type="horzAlign" val="l"/>
              <dgm:param type="nodeHorzAlign" val="l"/>
            </dgm:alg>
          </dgm:if>
          <dgm:else name="Name6">
            <dgm:alg type="lin">
              <dgm:param type="linDir" val="fromR"/>
              <dgm:param type="horzAlign" val="r"/>
              <dgm:param type="nodeHorzAlign" val="r"/>
            </dgm:alg>
          </dgm:else>
        </dgm:choose>
        <dgm:shape xmlns:r="http://schemas.openxmlformats.org/officeDocument/2006/relationships" r:blip="">
          <dgm:adjLst/>
        </dgm:shape>
        <dgm:presOf/>
        <dgm:constrLst/>
        <dgm:ruleLst/>
        <dgm:layoutNode name="parentLeftMargin">
          <dgm:alg type="sp"/>
          <dgm:shape xmlns:r="http://schemas.openxmlformats.org/officeDocument/2006/relationships" type="rect" r:blip="" hideGeom="1">
            <dgm:adjLst/>
          </dgm:shape>
          <dgm:presOf axis="self"/>
          <dgm:constrLst>
            <dgm:constr type="h"/>
          </dgm:constrLst>
          <dgm:ruleLst/>
        </dgm:layoutNode>
        <dgm:layoutNode name="parentText" styleLbl="node1">
          <dgm:varLst>
            <dgm:chMax val="0"/>
            <dgm:bulletEnabled val="1"/>
          </dgm:varLst>
          <dgm:choose name="Name7">
            <dgm:if name="Name8" func="var" arg="dir" op="equ" val="norm">
              <dgm:alg type="tx">
                <dgm:param type="parTxLTRAlign" val="l"/>
                <dgm:param type="parTxRTLAlign" val="l"/>
              </dgm:alg>
            </dgm:if>
            <dgm:else name="Name9">
              <dgm:alg type="tx">
                <dgm:param type="parTxLTRAlign" val="r"/>
                <dgm:param type="parTxRTLAlign" val="r"/>
              </dgm:alg>
            </dgm:else>
          </dgm:choose>
          <dgm:shape xmlns:r="http://schemas.openxmlformats.org/officeDocument/2006/relationships" type="roundRect" r:blip="">
            <dgm:adjLst/>
          </dgm:shape>
          <dgm:presOf axis="self" ptType="node"/>
          <dgm:constrLst>
            <dgm:constr type="tMarg"/>
            <dgm:constr type="bMarg"/>
          </dgm:constrLst>
          <dgm:ruleLst/>
        </dgm:layoutNode>
      </dgm:layoutNode>
      <dgm:layoutNode name="negativeSpace">
        <dgm:alg type="sp"/>
        <dgm:shape xmlns:r="http://schemas.openxmlformats.org/officeDocument/2006/relationships" r:blip="">
          <dgm:adjLst/>
        </dgm:shape>
        <dgm:presOf/>
        <dgm:constrLst/>
        <dgm:ruleLst/>
      </dgm:layoutNode>
      <dgm:layoutNode name="childText" styleLbl="conFgAcc1">
        <dgm:varLst>
          <dgm:bulletEnabled val="1"/>
        </dgm:varLst>
        <dgm:alg type="tx">
          <dgm:param type="stBulletLvl" val="1"/>
        </dgm:alg>
        <dgm:shape xmlns:r="http://schemas.openxmlformats.org/officeDocument/2006/relationships" type="rect" r:blip="" zOrderOff="-2">
          <dgm:adjLst/>
        </dgm:shape>
        <dgm:presOf axis="des" ptType="node"/>
        <dgm:constrLst>
          <dgm:constr type="secFontSz" refType="primFontSz"/>
        </dgm:constrLst>
        <dgm:ruleLst>
          <dgm:rule type="h" val="INF" fact="NaN" max="NaN"/>
        </dgm:ruleLst>
      </dgm:layoutNode>
      <dgm:forEach name="Name10" axis="followSib" ptType="sibTrans" cnt="1">
        <dgm:layoutNode name="spaceBetweenRectangles">
          <dgm:alg type="sp"/>
          <dgm:shape xmlns:r="http://schemas.openxmlformats.org/officeDocument/2006/relationships" r:blip="">
            <dgm:adjLst/>
          </dgm:shape>
          <dgm:presOf/>
          <dgm:constrLst/>
          <dgm:ruleLst/>
        </dgm:layoutNode>
      </dgm:forEach>
    </dgm:forEach>
  </dgm:layoutNode>
</dgm:layoutDef>
</file>

<file path=word/diagrams/layout9.xml><?xml version="1.0" encoding="utf-8"?>
<dgm:layoutDef xmlns:dgm="http://schemas.openxmlformats.org/drawingml/2006/diagram" xmlns:a="http://schemas.openxmlformats.org/drawingml/2006/main" uniqueId="urn:microsoft.com/office/officeart/2005/8/layout/hList1">
  <dgm:title val=""/>
  <dgm:desc val=""/>
  <dgm:catLst>
    <dgm:cat type="list" pri="5000"/>
    <dgm:cat type="convert" pri="5000"/>
  </dgm:catLst>
  <dgm:sampData>
    <dgm:dataModel>
      <dgm:ptLst>
        <dgm:pt modelId="0" type="doc"/>
        <dgm:pt modelId="1">
          <dgm:prSet phldr="1"/>
        </dgm:pt>
        <dgm:pt modelId="11">
          <dgm:prSet phldr="1"/>
        </dgm:pt>
        <dgm:pt modelId="12">
          <dgm:prSet phldr="1"/>
        </dgm:pt>
        <dgm:pt modelId="2">
          <dgm:prSet phldr="1"/>
        </dgm:pt>
        <dgm:pt modelId="21">
          <dgm:prSet phldr="1"/>
        </dgm:pt>
        <dgm:pt modelId="22">
          <dgm:prSet phldr="1"/>
        </dgm:pt>
        <dgm:pt modelId="3">
          <dgm:prSet phldr="1"/>
        </dgm:pt>
        <dgm:pt modelId="31">
          <dgm:prSet phldr="1"/>
        </dgm:pt>
        <dgm:pt modelId="32">
          <dgm:prSet phldr="1"/>
        </dgm:pt>
      </dgm:ptLst>
      <dgm:cxnLst>
        <dgm:cxn modelId="4" srcId="0" destId="1" srcOrd="0" destOrd="0"/>
        <dgm:cxn modelId="5" srcId="0" destId="2" srcOrd="1" destOrd="0"/>
        <dgm:cxn modelId="6" srcId="0" destId="3" srcOrd="2" destOrd="0"/>
        <dgm:cxn modelId="13" srcId="1" destId="11" srcOrd="0" destOrd="0"/>
        <dgm:cxn modelId="14" srcId="1" destId="12" srcOrd="1" destOrd="0"/>
        <dgm:cxn modelId="23" srcId="2" destId="21" srcOrd="0" destOrd="0"/>
        <dgm:cxn modelId="24" srcId="2" destId="22" srcOrd="1" destOrd="0"/>
        <dgm:cxn modelId="33" srcId="3" destId="31" srcOrd="0" destOrd="0"/>
        <dgm:cxn modelId="34" srcId="3" destId="32" srcOrd="1" destOrd="0"/>
      </dgm:cxnLst>
      <dgm:bg/>
      <dgm:whole/>
    </dgm:dataModel>
  </dgm:sampData>
  <dgm:styleData>
    <dgm:dataModel>
      <dgm:ptLst>
        <dgm:pt modelId="0" type="doc"/>
        <dgm:pt modelId="1">
          <dgm:prSet phldr="1"/>
        </dgm:pt>
        <dgm:pt modelId="2">
          <dgm:prSet phldr="1"/>
        </dgm:pt>
      </dgm:ptLst>
      <dgm:cxnLst>
        <dgm:cxn modelId="3" srcId="0" destId="1" srcOrd="0" destOrd="0"/>
        <dgm:cxn modelId="4" srcId="0" destId="2" srcOrd="1" destOrd="0"/>
      </dgm:cxnLst>
      <dgm:bg/>
      <dgm:whole/>
    </dgm:dataModel>
  </dgm:styleData>
  <dgm:clrData>
    <dgm:dataModel>
      <dgm:ptLst>
        <dgm:pt modelId="0" type="doc"/>
        <dgm:pt modelId="1">
          <dgm:prSet phldr="1"/>
        </dgm:pt>
        <dgm:pt modelId="2">
          <dgm:prSet phldr="1"/>
        </dgm:pt>
        <dgm:pt modelId="3">
          <dgm:prSet phldr="1"/>
        </dgm:pt>
        <dgm:pt modelId="4">
          <dgm:prSet phldr="1"/>
        </dgm:pt>
      </dgm:ptLst>
      <dgm:cxnLst>
        <dgm:cxn modelId="5" srcId="0" destId="1" srcOrd="0" destOrd="0"/>
        <dgm:cxn modelId="6" srcId="0" destId="2" srcOrd="1" destOrd="0"/>
        <dgm:cxn modelId="7" srcId="0" destId="3" srcOrd="2" destOrd="0"/>
        <dgm:cxn modelId="8" srcId="0" destId="4" srcOrd="3" destOrd="0"/>
      </dgm:cxnLst>
      <dgm:bg/>
      <dgm:whole/>
    </dgm:dataModel>
  </dgm:clrData>
  <dgm:layoutNode name="Name0">
    <dgm:varLst>
      <dgm:dir/>
      <dgm:animLvl val="lvl"/>
      <dgm:resizeHandles val="exact"/>
    </dgm:varLst>
    <dgm:choose name="Name1">
      <dgm:if name="Name2" func="var" arg="dir" op="equ" val="norm">
        <dgm:alg type="lin"/>
      </dgm:if>
      <dgm:else name="Name3">
        <dgm:alg type="lin">
          <dgm:param type="linDir" val="fromR"/>
        </dgm:alg>
      </dgm:else>
    </dgm:choose>
    <dgm:shape xmlns:r="http://schemas.openxmlformats.org/officeDocument/2006/relationships" r:blip="">
      <dgm:adjLst/>
    </dgm:shape>
    <dgm:presOf/>
    <dgm:constrLst>
      <dgm:constr type="h" for="ch" forName="composite" refType="h"/>
      <dgm:constr type="w" for="ch" forName="composite" refType="w"/>
      <dgm:constr type="w" for="des" forName="parTx"/>
      <dgm:constr type="h" for="des" forName="parTx" op="equ"/>
      <dgm:constr type="w" for="des" forName="desTx"/>
      <dgm:constr type="h" for="des" forName="desTx" op="equ"/>
      <dgm:constr type="primFontSz" for="des" forName="parTx" val="65"/>
      <dgm:constr type="secFontSz" for="des" forName="desTx" refType="primFontSz" refFor="des" refForName="parTx" op="equ"/>
      <dgm:constr type="h" for="des" forName="parTx" refType="primFontSz" refFor="des" refForName="parTx" fact="0.8"/>
      <dgm:constr type="h" for="des" forName="desTx" refType="primFontSz" refFor="des" refForName="parTx" fact="1.22"/>
      <dgm:constr type="w" for="ch" forName="space" refType="w" refFor="ch" refForName="composite" op="equ" fact="0.14"/>
    </dgm:constrLst>
    <dgm:ruleLst>
      <dgm:rule type="w" for="ch" forName="composite" val="0" fact="NaN" max="NaN"/>
      <dgm:rule type="primFontSz" for="des" forName="parTx" val="5" fact="NaN" max="NaN"/>
    </dgm:ruleLst>
    <dgm:forEach name="Name4" axis="ch" ptType="node">
      <dgm:layoutNode name="composite">
        <dgm:alg type="composite"/>
        <dgm:shape xmlns:r="http://schemas.openxmlformats.org/officeDocument/2006/relationships" r:blip="">
          <dgm:adjLst/>
        </dgm:shape>
        <dgm:presOf/>
        <dgm:constrLst>
          <dgm:constr type="l" for="ch" forName="parTx"/>
          <dgm:constr type="w" for="ch" forName="parTx" refType="w"/>
          <dgm:constr type="t" for="ch" forName="parTx"/>
          <dgm:constr type="l" for="ch" forName="desTx"/>
          <dgm:constr type="w" for="ch" forName="desTx" refType="w" refFor="ch" refForName="parTx"/>
          <dgm:constr type="t" for="ch" forName="desTx" refType="h" refFor="ch" refForName="parTx"/>
        </dgm:constrLst>
        <dgm:ruleLst>
          <dgm:rule type="h" val="INF" fact="NaN" max="NaN"/>
        </dgm:ruleLst>
        <dgm:layoutNode name="parTx" styleLbl="alignNode1">
          <dgm:varLst>
            <dgm:chMax val="0"/>
            <dgm:chPref val="0"/>
            <dgm:bulletEnabled val="1"/>
          </dgm:varLst>
          <dgm:alg type="tx"/>
          <dgm:shape xmlns:r="http://schemas.openxmlformats.org/officeDocument/2006/relationships" type="rect" r:blip="">
            <dgm:adjLst/>
          </dgm:shape>
          <dgm:presOf axis="self" ptType="node"/>
          <dgm:constrLst>
            <dgm:constr type="h" refType="w" op="lte" fact="0.4"/>
            <dgm:constr type="h"/>
            <dgm:constr type="tMarg" refType="primFontSz" fact="0.32"/>
            <dgm:constr type="bMarg" refType="primFontSz" fact="0.32"/>
          </dgm:constrLst>
          <dgm:ruleLst>
            <dgm:rule type="h" val="INF" fact="NaN" max="NaN"/>
          </dgm:ruleLst>
        </dgm:layoutNode>
        <dgm:layoutNode name="desTx" styleLbl="alignAccFollowNode1">
          <dgm:varLst>
            <dgm:bulletEnabled val="1"/>
          </dgm:varLst>
          <dgm:alg type="tx">
            <dgm:param type="stBulletLvl" val="1"/>
          </dgm:alg>
          <dgm:shape xmlns:r="http://schemas.openxmlformats.org/officeDocument/2006/relationships" type="rect" r:blip="">
            <dgm:adjLst/>
          </dgm:shape>
          <dgm:presOf axis="des" ptType="node"/>
          <dgm:constrLst>
            <dgm:constr type="secFontSz" val="65"/>
            <dgm:constr type="primFontSz" refType="secFontSz"/>
            <dgm:constr type="h"/>
            <dgm:constr type="lMarg" refType="primFontSz" fact="0.42"/>
            <dgm:constr type="tMarg" refType="primFontSz" fact="0.42"/>
            <dgm:constr type="bMarg" refType="primFontSz" fact="0.63"/>
          </dgm:constrLst>
          <dgm:ruleLst>
            <dgm:rule type="h" val="INF" fact="NaN" max="NaN"/>
          </dgm:ruleLst>
        </dgm:layoutNode>
      </dgm:layoutNode>
      <dgm:forEach name="Name5" axis="followSib" ptType="sibTrans" cnt="1">
        <dgm:layoutNode name="space">
          <dgm:alg type="sp"/>
          <dgm:shape xmlns:r="http://schemas.openxmlformats.org/officeDocument/2006/relationships" r:blip="">
            <dgm:adjLst/>
          </dgm:shape>
          <dgm:presOf/>
          <dgm:constrLst/>
          <dgm:ruleLst/>
        </dgm:layoutNode>
      </dgm:forEach>
    </dgm:forEach>
  </dgm:layoutNode>
</dgm:layoutDef>
</file>

<file path=word/diagrams/layout90.xml><?xml version="1.0" encoding="utf-8"?>
<dgm:layoutDef xmlns:dgm="http://schemas.openxmlformats.org/drawingml/2006/diagram" xmlns:a="http://schemas.openxmlformats.org/drawingml/2006/main" uniqueId="urn:microsoft.com/office/officeart/2005/8/layout/lProcess2">
  <dgm:title val=""/>
  <dgm:desc val=""/>
  <dgm:catLst>
    <dgm:cat type="list" pri="10000"/>
    <dgm:cat type="relationship" pri="13000"/>
  </dgm:catLst>
  <dgm:sampData>
    <dgm:dataModel>
      <dgm:ptLst>
        <dgm:pt modelId="0" type="doc"/>
        <dgm:pt modelId="1">
          <dgm:prSet phldr="1"/>
        </dgm:pt>
        <dgm:pt modelId="11">
          <dgm:prSet phldr="1"/>
        </dgm:pt>
        <dgm:pt modelId="12">
          <dgm:prSet phldr="1"/>
        </dgm:pt>
        <dgm:pt modelId="2">
          <dgm:prSet phldr="1"/>
        </dgm:pt>
        <dgm:pt modelId="21">
          <dgm:prSet phldr="1"/>
        </dgm:pt>
        <dgm:pt modelId="22">
          <dgm:prSet phldr="1"/>
        </dgm:pt>
        <dgm:pt modelId="3">
          <dgm:prSet phldr="1"/>
        </dgm:pt>
        <dgm:pt modelId="31">
          <dgm:prSet phldr="1"/>
        </dgm:pt>
        <dgm:pt modelId="32">
          <dgm:prSet phldr="1"/>
        </dgm:pt>
      </dgm:ptLst>
      <dgm:cxnLst>
        <dgm:cxn modelId="4" srcId="0" destId="1" srcOrd="0" destOrd="0"/>
        <dgm:cxn modelId="5" srcId="0" destId="2" srcOrd="1" destOrd="0"/>
        <dgm:cxn modelId="13" srcId="1" destId="11" srcOrd="0" destOrd="0"/>
        <dgm:cxn modelId="14" srcId="1" destId="12" srcOrd="0" destOrd="0"/>
        <dgm:cxn modelId="23" srcId="2" destId="21" srcOrd="0" destOrd="0"/>
        <dgm:cxn modelId="24" srcId="2" destId="22" srcOrd="0" destOrd="0"/>
        <dgm:cxn modelId="33" srcId="3" destId="31" srcOrd="0" destOrd="0"/>
        <dgm:cxn modelId="34" srcId="3" destId="32" srcOrd="0" destOrd="0"/>
      </dgm:cxnLst>
      <dgm:bg/>
      <dgm:whole/>
    </dgm:dataModel>
  </dgm:sampData>
  <dgm:styleData useDef="1">
    <dgm:dataModel>
      <dgm:ptLst/>
      <dgm:bg/>
      <dgm:whole/>
    </dgm:dataModel>
  </dgm:styleData>
  <dgm:clrData useDef="1">
    <dgm:dataModel>
      <dgm:ptLst/>
      <dgm:bg/>
      <dgm:whole/>
    </dgm:dataModel>
  </dgm:clrData>
  <dgm:layoutNode name="theList">
    <dgm:varLst>
      <dgm:dir/>
      <dgm:animLvl val="lvl"/>
      <dgm:resizeHandles val="exact"/>
    </dgm:varLst>
    <dgm:choose name="Name0">
      <dgm:if name="Name1" func="var" arg="dir" op="equ" val="norm">
        <dgm:alg type="lin"/>
      </dgm:if>
      <dgm:else name="Name2">
        <dgm:alg type="lin">
          <dgm:param type="linDir" val="fromR"/>
        </dgm:alg>
      </dgm:else>
    </dgm:choose>
    <dgm:shape xmlns:r="http://schemas.openxmlformats.org/officeDocument/2006/relationships" r:blip="">
      <dgm:adjLst/>
    </dgm:shape>
    <dgm:presOf/>
    <dgm:constrLst>
      <dgm:constr type="w" for="ch" forName="compNode" refType="w"/>
      <dgm:constr type="h" for="ch" forName="compNode" refType="h"/>
      <dgm:constr type="w" for="ch" forName="aSpace" refType="w" fact="0.075"/>
      <dgm:constr type="h" for="des" forName="aSpace2" refType="h" fact="0.1"/>
      <dgm:constr type="primFontSz" for="des" forName="textNode" op="equ"/>
      <dgm:constr type="primFontSz" for="des" forName="childNode" op="equ"/>
    </dgm:constrLst>
    <dgm:ruleLst/>
    <dgm:forEach name="aNodeForEach" axis="ch" ptType="node">
      <dgm:layoutNode name="compNode">
        <dgm:alg type="composite"/>
        <dgm:shape xmlns:r="http://schemas.openxmlformats.org/officeDocument/2006/relationships" r:blip="">
          <dgm:adjLst/>
        </dgm:shape>
        <dgm:presOf/>
        <dgm:constrLst>
          <dgm:constr type="w" for="ch" forName="aNode" refType="w"/>
          <dgm:constr type="h" for="ch" forName="aNode" refType="h"/>
          <dgm:constr type="w" for="ch" forName="textNode" refType="w"/>
          <dgm:constr type="h" for="ch" forName="textNode" refType="h" fact="0.3"/>
          <dgm:constr type="ctrX" for="ch" forName="textNode" refType="w" fact="0.5"/>
          <dgm:constr type="w" for="ch" forName="compChildNode" refType="w" fact="0.8"/>
          <dgm:constr type="h" for="ch" forName="compChildNode" refType="h" fact="0.65"/>
          <dgm:constr type="t" for="ch" forName="compChildNode" refType="h" fact="0.3"/>
          <dgm:constr type="ctrX" for="ch" forName="compChildNode" refType="w" fact="0.5"/>
        </dgm:constrLst>
        <dgm:ruleLst/>
        <dgm:layoutNode name="aNode" styleLbl="bgShp">
          <dgm:alg type="sp"/>
          <dgm:shape xmlns:r="http://schemas.openxmlformats.org/officeDocument/2006/relationships" type="roundRect" r:blip="">
            <dgm:adjLst>
              <dgm:adj idx="1" val="0.1"/>
            </dgm:adjLst>
          </dgm:shape>
          <dgm:presOf axis="self"/>
          <dgm:constrLst/>
          <dgm:ruleLst/>
        </dgm:layoutNode>
        <dgm:layoutNode name="textNode" styleLbl="bgShp">
          <dgm:alg type="tx"/>
          <dgm:shape xmlns:r="http://schemas.openxmlformats.org/officeDocument/2006/relationships" type="rect" r:blip="" hideGeom="1">
            <dgm:adjLst>
              <dgm:adj idx="1" val="0.1"/>
            </dgm:adjLst>
          </dgm:shape>
          <dgm:presOf axis="self"/>
          <dgm:constrLst>
            <dgm:constr type="primFontSz" val="65"/>
            <dgm:constr type="lMarg" refType="primFontSz" fact="0.3"/>
            <dgm:constr type="rMarg" refType="primFontSz" fact="0.3"/>
            <dgm:constr type="tMarg" refType="primFontSz" fact="0.3"/>
            <dgm:constr type="bMarg" refType="primFontSz" fact="0.3"/>
          </dgm:constrLst>
          <dgm:ruleLst>
            <dgm:rule type="primFontSz" val="5" fact="NaN" max="NaN"/>
          </dgm:ruleLst>
        </dgm:layoutNode>
        <dgm:layoutNode name="compChildNode">
          <dgm:alg type="composite"/>
          <dgm:shape xmlns:r="http://schemas.openxmlformats.org/officeDocument/2006/relationships" r:blip="">
            <dgm:adjLst/>
          </dgm:shape>
          <dgm:presOf/>
          <dgm:constrLst>
            <dgm:constr type="w" for="des" forName="childNode" refType="w"/>
            <dgm:constr type="h" for="des" forName="childNode" refType="h"/>
          </dgm:constrLst>
          <dgm:ruleLst/>
          <dgm:layoutNode name="theInnerList">
            <dgm:alg type="lin">
              <dgm:param type="linDir" val="fromT"/>
            </dgm:alg>
            <dgm:shape xmlns:r="http://schemas.openxmlformats.org/officeDocument/2006/relationships" r:blip="">
              <dgm:adjLst/>
            </dgm:shape>
            <dgm:presOf/>
            <dgm:constrLst/>
            <dgm:ruleLst/>
            <dgm:forEach name="childNodeForEach" axis="ch" ptType="node">
              <dgm:layoutNode name="childNode" styleLbl="node1">
                <dgm:varLst>
                  <dgm:bulletEnabled val="1"/>
                </dgm:varLst>
                <dgm:alg type="tx"/>
                <dgm:shape xmlns:r="http://schemas.openxmlformats.org/officeDocument/2006/relationships" type="roundRect" r:blip="">
                  <dgm:adjLst>
                    <dgm:adj idx="1" val="0.1"/>
                  </dgm:adjLst>
                </dgm:shape>
                <dgm:presOf axis="desOrSelf" ptType="node"/>
                <dgm:constrLst>
                  <dgm:constr type="primFontSz" val="65"/>
                  <dgm:constr type="tMarg" refType="primFontSz" fact="0.15"/>
                  <dgm:constr type="bMarg" refType="primFontSz" fact="0.15"/>
                  <dgm:constr type="lMarg" refType="primFontSz" fact="0.2"/>
                  <dgm:constr type="rMarg" refType="primFontSz" fact="0.2"/>
                </dgm:constrLst>
                <dgm:ruleLst>
                  <dgm:rule type="primFontSz" val="5" fact="NaN" max="NaN"/>
                </dgm:ruleLst>
              </dgm:layoutNode>
              <dgm:choose name="Name3">
                <dgm:if name="Name4" axis="self" ptType="node" func="revPos" op="equ" val="1"/>
                <dgm:else name="Name5">
                  <dgm:layoutNode name="aSpace2">
                    <dgm:alg type="sp"/>
                    <dgm:shape xmlns:r="http://schemas.openxmlformats.org/officeDocument/2006/relationships" r:blip="">
                      <dgm:adjLst/>
                    </dgm:shape>
                    <dgm:presOf/>
                    <dgm:constrLst/>
                    <dgm:ruleLst/>
                  </dgm:layoutNode>
                </dgm:else>
              </dgm:choose>
            </dgm:forEach>
          </dgm:layoutNode>
        </dgm:layoutNode>
      </dgm:layoutNode>
      <dgm:choose name="Name6">
        <dgm:if name="Name7" axis="self" ptType="node" func="revPos" op="equ" val="1"/>
        <dgm:else name="Name8">
          <dgm:layoutNode name="aSpace">
            <dgm:alg type="sp"/>
            <dgm:shape xmlns:r="http://schemas.openxmlformats.org/officeDocument/2006/relationships" r:blip="">
              <dgm:adjLst/>
            </dgm:shape>
            <dgm:presOf/>
            <dgm:constrLst/>
            <dgm:ruleLst/>
          </dgm:layoutNode>
        </dgm:else>
      </dgm:choose>
    </dgm:forEach>
  </dgm:layoutNode>
</dgm:layoutDef>
</file>

<file path=word/diagrams/layout91.xml><?xml version="1.0" encoding="utf-8"?>
<dgm:layoutDef xmlns:dgm="http://schemas.openxmlformats.org/drawingml/2006/diagram" xmlns:a="http://schemas.openxmlformats.org/drawingml/2006/main" uniqueId="urn:microsoft.com/office/officeart/2005/8/layout/list1">
  <dgm:title val=""/>
  <dgm:desc val=""/>
  <dgm:catLst>
    <dgm:cat type="list" pri="4000"/>
  </dgm:catLst>
  <dgm:sampData>
    <dgm:dataModel>
      <dgm:ptLst>
        <dgm:pt modelId="0" type="doc"/>
        <dgm:pt modelId="1">
          <dgm:prSet phldr="1"/>
        </dgm:pt>
        <dgm:pt modelId="2">
          <dgm:prSet phldr="1"/>
        </dgm:pt>
        <dgm:pt modelId="3">
          <dgm:prSet phldr="1"/>
        </dgm:pt>
      </dgm:ptLst>
      <dgm:cxnLst>
        <dgm:cxn modelId="4" srcId="0" destId="1" srcOrd="0" destOrd="0"/>
        <dgm:cxn modelId="5" srcId="0" destId="2" srcOrd="1" destOrd="0"/>
        <dgm:cxn modelId="6" srcId="0" destId="3" srcOrd="2" destOrd="0"/>
      </dgm:cxnLst>
      <dgm:bg/>
      <dgm:whole/>
    </dgm:dataModel>
  </dgm:sampData>
  <dgm:styleData>
    <dgm:dataModel>
      <dgm:ptLst>
        <dgm:pt modelId="0" type="doc"/>
        <dgm:pt modelId="1"/>
        <dgm:pt modelId="2"/>
      </dgm:ptLst>
      <dgm:cxnLst>
        <dgm:cxn modelId="4" srcId="0" destId="1" srcOrd="0" destOrd="0"/>
        <dgm:cxn modelId="5"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linear">
    <dgm:varLst>
      <dgm:dir/>
      <dgm:animLvl val="lvl"/>
      <dgm:resizeHandles val="exact"/>
    </dgm:varLst>
    <dgm:choose name="Name0">
      <dgm:if name="Name1" func="var" arg="dir" op="equ" val="norm">
        <dgm:alg type="lin">
          <dgm:param type="linDir" val="fromT"/>
          <dgm:param type="vertAlign" val="mid"/>
          <dgm:param type="horzAlign" val="l"/>
          <dgm:param type="nodeHorzAlign" val="l"/>
        </dgm:alg>
      </dgm:if>
      <dgm:else name="Name2">
        <dgm:alg type="lin">
          <dgm:param type="linDir" val="fromT"/>
          <dgm:param type="vertAlign" val="mid"/>
          <dgm:param type="horzAlign" val="r"/>
          <dgm:param type="nodeHorzAlign" val="r"/>
        </dgm:alg>
      </dgm:else>
    </dgm:choose>
    <dgm:shape xmlns:r="http://schemas.openxmlformats.org/officeDocument/2006/relationships" r:blip="">
      <dgm:adjLst/>
    </dgm:shape>
    <dgm:presOf/>
    <dgm:constrLst>
      <dgm:constr type="w" for="ch" forName="parentLin" refType="w"/>
      <dgm:constr type="h" for="ch" forName="parentLin" val="INF"/>
      <dgm:constr type="w" for="des" forName="parentLeftMargin" refType="w" fact="0.05"/>
      <dgm:constr type="w" for="des" forName="parentText" refType="w" fact="0.7"/>
      <dgm:constr type="h" for="des" forName="parentText" refType="primFontSz" refFor="des" refForName="parentText" fact="0.82"/>
      <dgm:constr type="h" for="ch" forName="negativeSpace" refType="primFontSz" refFor="des" refForName="parentText" fact="-0.41"/>
      <dgm:constr type="h" for="ch" forName="negativeSpace" refType="h" refFor="des" refForName="parentText" op="lte" fact="-0.82"/>
      <dgm:constr type="h" for="ch" forName="negativeSpace" refType="h" refFor="des" refForName="parentText" op="gte" fact="-0.82"/>
      <dgm:constr type="w" for="ch" forName="childText" refType="w"/>
      <dgm:constr type="h" for="ch" forName="childText" refType="primFontSz" refFor="des" refForName="parentText" fact="0.7"/>
      <dgm:constr type="primFontSz" for="des" forName="parentText" val="65"/>
      <dgm:constr type="primFontSz" for="ch" forName="childText" refType="primFontSz" refFor="des" refForName="parentText"/>
      <dgm:constr type="tMarg" for="ch" forName="childText" refType="primFontSz" refFor="des" refForName="parentText" fact="1.64"/>
      <dgm:constr type="tMarg" for="ch" forName="childText" refType="h" refFor="des" refForName="parentText" op="lte" fact="3.28"/>
      <dgm:constr type="tMarg" for="ch" forName="childText" refType="h" refFor="des" refForName="parentText" op="gte" fact="3.28"/>
      <dgm:constr type="lMarg" for="ch" forName="childText" refType="w" fact="0.22"/>
      <dgm:constr type="rMarg" for="ch" forName="childText" refType="lMarg" refFor="ch" refForName="childText"/>
      <dgm:constr type="lMarg" for="des" forName="parentText" refType="w" fact="0.075"/>
      <dgm:constr type="rMarg" for="des" forName="parentText" refType="lMarg" refFor="des" refForName="parentText"/>
      <dgm:constr type="h" for="ch" forName="spaceBetweenRectangles" refType="primFontSz" refFor="des" refForName="parentText" fact="0.15"/>
    </dgm:constrLst>
    <dgm:ruleLst>
      <dgm:rule type="primFontSz" for="des" forName="parentText" val="5" fact="NaN" max="NaN"/>
    </dgm:ruleLst>
    <dgm:forEach name="Name3" axis="ch" ptType="node">
      <dgm:layoutNode name="parentLin">
        <dgm:choose name="Name4">
          <dgm:if name="Name5" func="var" arg="dir" op="equ" val="norm">
            <dgm:alg type="lin">
              <dgm:param type="linDir" val="fromL"/>
              <dgm:param type="horzAlign" val="l"/>
              <dgm:param type="nodeHorzAlign" val="l"/>
            </dgm:alg>
          </dgm:if>
          <dgm:else name="Name6">
            <dgm:alg type="lin">
              <dgm:param type="linDir" val="fromR"/>
              <dgm:param type="horzAlign" val="r"/>
              <dgm:param type="nodeHorzAlign" val="r"/>
            </dgm:alg>
          </dgm:else>
        </dgm:choose>
        <dgm:shape xmlns:r="http://schemas.openxmlformats.org/officeDocument/2006/relationships" r:blip="">
          <dgm:adjLst/>
        </dgm:shape>
        <dgm:presOf/>
        <dgm:constrLst/>
        <dgm:ruleLst/>
        <dgm:layoutNode name="parentLeftMargin">
          <dgm:alg type="sp"/>
          <dgm:shape xmlns:r="http://schemas.openxmlformats.org/officeDocument/2006/relationships" type="rect" r:blip="" hideGeom="1">
            <dgm:adjLst/>
          </dgm:shape>
          <dgm:presOf axis="self"/>
          <dgm:constrLst>
            <dgm:constr type="h"/>
          </dgm:constrLst>
          <dgm:ruleLst/>
        </dgm:layoutNode>
        <dgm:layoutNode name="parentText" styleLbl="node1">
          <dgm:varLst>
            <dgm:chMax val="0"/>
            <dgm:bulletEnabled val="1"/>
          </dgm:varLst>
          <dgm:choose name="Name7">
            <dgm:if name="Name8" func="var" arg="dir" op="equ" val="norm">
              <dgm:alg type="tx">
                <dgm:param type="parTxLTRAlign" val="l"/>
                <dgm:param type="parTxRTLAlign" val="l"/>
              </dgm:alg>
            </dgm:if>
            <dgm:else name="Name9">
              <dgm:alg type="tx">
                <dgm:param type="parTxLTRAlign" val="r"/>
                <dgm:param type="parTxRTLAlign" val="r"/>
              </dgm:alg>
            </dgm:else>
          </dgm:choose>
          <dgm:shape xmlns:r="http://schemas.openxmlformats.org/officeDocument/2006/relationships" type="roundRect" r:blip="">
            <dgm:adjLst/>
          </dgm:shape>
          <dgm:presOf axis="self" ptType="node"/>
          <dgm:constrLst>
            <dgm:constr type="tMarg"/>
            <dgm:constr type="bMarg"/>
          </dgm:constrLst>
          <dgm:ruleLst/>
        </dgm:layoutNode>
      </dgm:layoutNode>
      <dgm:layoutNode name="negativeSpace">
        <dgm:alg type="sp"/>
        <dgm:shape xmlns:r="http://schemas.openxmlformats.org/officeDocument/2006/relationships" r:blip="">
          <dgm:adjLst/>
        </dgm:shape>
        <dgm:presOf/>
        <dgm:constrLst/>
        <dgm:ruleLst/>
      </dgm:layoutNode>
      <dgm:layoutNode name="childText" styleLbl="conFgAcc1">
        <dgm:varLst>
          <dgm:bulletEnabled val="1"/>
        </dgm:varLst>
        <dgm:alg type="tx">
          <dgm:param type="stBulletLvl" val="1"/>
        </dgm:alg>
        <dgm:shape xmlns:r="http://schemas.openxmlformats.org/officeDocument/2006/relationships" type="rect" r:blip="" zOrderOff="-2">
          <dgm:adjLst/>
        </dgm:shape>
        <dgm:presOf axis="des" ptType="node"/>
        <dgm:constrLst>
          <dgm:constr type="secFontSz" refType="primFontSz"/>
        </dgm:constrLst>
        <dgm:ruleLst>
          <dgm:rule type="h" val="INF" fact="NaN" max="NaN"/>
        </dgm:ruleLst>
      </dgm:layoutNode>
      <dgm:forEach name="Name10" axis="followSib" ptType="sibTrans" cnt="1">
        <dgm:layoutNode name="spaceBetweenRectangles">
          <dgm:alg type="sp"/>
          <dgm:shape xmlns:r="http://schemas.openxmlformats.org/officeDocument/2006/relationships" r:blip="">
            <dgm:adjLst/>
          </dgm:shape>
          <dgm:presOf/>
          <dgm:constrLst/>
          <dgm:ruleLst/>
        </dgm:layoutNode>
      </dgm:forEach>
    </dgm:forEach>
  </dgm:layoutNode>
</dgm:layoutDef>
</file>

<file path=word/diagrams/layout92.xml><?xml version="1.0" encoding="utf-8"?>
<dgm:layoutDef xmlns:dgm="http://schemas.openxmlformats.org/drawingml/2006/diagram" xmlns:a="http://schemas.openxmlformats.org/drawingml/2006/main" uniqueId="urn:microsoft.com/office/officeart/2005/8/layout/hList1">
  <dgm:title val=""/>
  <dgm:desc val=""/>
  <dgm:catLst>
    <dgm:cat type="list" pri="5000"/>
    <dgm:cat type="convert" pri="5000"/>
  </dgm:catLst>
  <dgm:sampData>
    <dgm:dataModel>
      <dgm:ptLst>
        <dgm:pt modelId="0" type="doc"/>
        <dgm:pt modelId="1">
          <dgm:prSet phldr="1"/>
        </dgm:pt>
        <dgm:pt modelId="11">
          <dgm:prSet phldr="1"/>
        </dgm:pt>
        <dgm:pt modelId="12">
          <dgm:prSet phldr="1"/>
        </dgm:pt>
        <dgm:pt modelId="2">
          <dgm:prSet phldr="1"/>
        </dgm:pt>
        <dgm:pt modelId="21">
          <dgm:prSet phldr="1"/>
        </dgm:pt>
        <dgm:pt modelId="22">
          <dgm:prSet phldr="1"/>
        </dgm:pt>
        <dgm:pt modelId="3">
          <dgm:prSet phldr="1"/>
        </dgm:pt>
        <dgm:pt modelId="31">
          <dgm:prSet phldr="1"/>
        </dgm:pt>
        <dgm:pt modelId="32">
          <dgm:prSet phldr="1"/>
        </dgm:pt>
      </dgm:ptLst>
      <dgm:cxnLst>
        <dgm:cxn modelId="4" srcId="0" destId="1" srcOrd="0" destOrd="0"/>
        <dgm:cxn modelId="5" srcId="0" destId="2" srcOrd="1" destOrd="0"/>
        <dgm:cxn modelId="6" srcId="0" destId="3" srcOrd="2" destOrd="0"/>
        <dgm:cxn modelId="13" srcId="1" destId="11" srcOrd="0" destOrd="0"/>
        <dgm:cxn modelId="14" srcId="1" destId="12" srcOrd="1" destOrd="0"/>
        <dgm:cxn modelId="23" srcId="2" destId="21" srcOrd="0" destOrd="0"/>
        <dgm:cxn modelId="24" srcId="2" destId="22" srcOrd="1" destOrd="0"/>
        <dgm:cxn modelId="33" srcId="3" destId="31" srcOrd="0" destOrd="0"/>
        <dgm:cxn modelId="34" srcId="3" destId="32" srcOrd="1" destOrd="0"/>
      </dgm:cxnLst>
      <dgm:bg/>
      <dgm:whole/>
    </dgm:dataModel>
  </dgm:sampData>
  <dgm:styleData>
    <dgm:dataModel>
      <dgm:ptLst>
        <dgm:pt modelId="0" type="doc"/>
        <dgm:pt modelId="1">
          <dgm:prSet phldr="1"/>
        </dgm:pt>
        <dgm:pt modelId="2">
          <dgm:prSet phldr="1"/>
        </dgm:pt>
      </dgm:ptLst>
      <dgm:cxnLst>
        <dgm:cxn modelId="3" srcId="0" destId="1" srcOrd="0" destOrd="0"/>
        <dgm:cxn modelId="4" srcId="0" destId="2" srcOrd="1" destOrd="0"/>
      </dgm:cxnLst>
      <dgm:bg/>
      <dgm:whole/>
    </dgm:dataModel>
  </dgm:styleData>
  <dgm:clrData>
    <dgm:dataModel>
      <dgm:ptLst>
        <dgm:pt modelId="0" type="doc"/>
        <dgm:pt modelId="1">
          <dgm:prSet phldr="1"/>
        </dgm:pt>
        <dgm:pt modelId="2">
          <dgm:prSet phldr="1"/>
        </dgm:pt>
        <dgm:pt modelId="3">
          <dgm:prSet phldr="1"/>
        </dgm:pt>
        <dgm:pt modelId="4">
          <dgm:prSet phldr="1"/>
        </dgm:pt>
      </dgm:ptLst>
      <dgm:cxnLst>
        <dgm:cxn modelId="5" srcId="0" destId="1" srcOrd="0" destOrd="0"/>
        <dgm:cxn modelId="6" srcId="0" destId="2" srcOrd="1" destOrd="0"/>
        <dgm:cxn modelId="7" srcId="0" destId="3" srcOrd="2" destOrd="0"/>
        <dgm:cxn modelId="8" srcId="0" destId="4" srcOrd="3" destOrd="0"/>
      </dgm:cxnLst>
      <dgm:bg/>
      <dgm:whole/>
    </dgm:dataModel>
  </dgm:clrData>
  <dgm:layoutNode name="Name0">
    <dgm:varLst>
      <dgm:dir/>
      <dgm:animLvl val="lvl"/>
      <dgm:resizeHandles val="exact"/>
    </dgm:varLst>
    <dgm:choose name="Name1">
      <dgm:if name="Name2" func="var" arg="dir" op="equ" val="norm">
        <dgm:alg type="lin"/>
      </dgm:if>
      <dgm:else name="Name3">
        <dgm:alg type="lin">
          <dgm:param type="linDir" val="fromR"/>
        </dgm:alg>
      </dgm:else>
    </dgm:choose>
    <dgm:shape xmlns:r="http://schemas.openxmlformats.org/officeDocument/2006/relationships" r:blip="">
      <dgm:adjLst/>
    </dgm:shape>
    <dgm:presOf/>
    <dgm:constrLst>
      <dgm:constr type="h" for="ch" forName="composite" refType="h"/>
      <dgm:constr type="w" for="ch" forName="composite" refType="w"/>
      <dgm:constr type="w" for="des" forName="parTx"/>
      <dgm:constr type="h" for="des" forName="parTx" op="equ"/>
      <dgm:constr type="w" for="des" forName="desTx"/>
      <dgm:constr type="h" for="des" forName="desTx" op="equ"/>
      <dgm:constr type="primFontSz" for="des" forName="parTx" val="65"/>
      <dgm:constr type="secFontSz" for="des" forName="desTx" refType="primFontSz" refFor="des" refForName="parTx" op="equ"/>
      <dgm:constr type="h" for="des" forName="parTx" refType="primFontSz" refFor="des" refForName="parTx" fact="0.8"/>
      <dgm:constr type="h" for="des" forName="desTx" refType="primFontSz" refFor="des" refForName="parTx" fact="1.22"/>
      <dgm:constr type="w" for="ch" forName="space" refType="w" refFor="ch" refForName="composite" op="equ" fact="0.14"/>
    </dgm:constrLst>
    <dgm:ruleLst>
      <dgm:rule type="w" for="ch" forName="composite" val="0" fact="NaN" max="NaN"/>
      <dgm:rule type="primFontSz" for="des" forName="parTx" val="5" fact="NaN" max="NaN"/>
    </dgm:ruleLst>
    <dgm:forEach name="Name4" axis="ch" ptType="node">
      <dgm:layoutNode name="composite">
        <dgm:alg type="composite"/>
        <dgm:shape xmlns:r="http://schemas.openxmlformats.org/officeDocument/2006/relationships" r:blip="">
          <dgm:adjLst/>
        </dgm:shape>
        <dgm:presOf/>
        <dgm:constrLst>
          <dgm:constr type="l" for="ch" forName="parTx"/>
          <dgm:constr type="w" for="ch" forName="parTx" refType="w"/>
          <dgm:constr type="t" for="ch" forName="parTx"/>
          <dgm:constr type="l" for="ch" forName="desTx"/>
          <dgm:constr type="w" for="ch" forName="desTx" refType="w" refFor="ch" refForName="parTx"/>
          <dgm:constr type="t" for="ch" forName="desTx" refType="h" refFor="ch" refForName="parTx"/>
        </dgm:constrLst>
        <dgm:ruleLst>
          <dgm:rule type="h" val="INF" fact="NaN" max="NaN"/>
        </dgm:ruleLst>
        <dgm:layoutNode name="parTx" styleLbl="alignNode1">
          <dgm:varLst>
            <dgm:chMax val="0"/>
            <dgm:chPref val="0"/>
            <dgm:bulletEnabled val="1"/>
          </dgm:varLst>
          <dgm:alg type="tx"/>
          <dgm:shape xmlns:r="http://schemas.openxmlformats.org/officeDocument/2006/relationships" type="rect" r:blip="">
            <dgm:adjLst/>
          </dgm:shape>
          <dgm:presOf axis="self" ptType="node"/>
          <dgm:constrLst>
            <dgm:constr type="h" refType="w" op="lte" fact="0.4"/>
            <dgm:constr type="h"/>
            <dgm:constr type="tMarg" refType="primFontSz" fact="0.32"/>
            <dgm:constr type="bMarg" refType="primFontSz" fact="0.32"/>
          </dgm:constrLst>
          <dgm:ruleLst>
            <dgm:rule type="h" val="INF" fact="NaN" max="NaN"/>
          </dgm:ruleLst>
        </dgm:layoutNode>
        <dgm:layoutNode name="desTx" styleLbl="alignAccFollowNode1">
          <dgm:varLst>
            <dgm:bulletEnabled val="1"/>
          </dgm:varLst>
          <dgm:alg type="tx">
            <dgm:param type="stBulletLvl" val="1"/>
          </dgm:alg>
          <dgm:shape xmlns:r="http://schemas.openxmlformats.org/officeDocument/2006/relationships" type="rect" r:blip="">
            <dgm:adjLst/>
          </dgm:shape>
          <dgm:presOf axis="des" ptType="node"/>
          <dgm:constrLst>
            <dgm:constr type="secFontSz" val="65"/>
            <dgm:constr type="primFontSz" refType="secFontSz"/>
            <dgm:constr type="h"/>
            <dgm:constr type="lMarg" refType="primFontSz" fact="0.42"/>
            <dgm:constr type="tMarg" refType="primFontSz" fact="0.42"/>
            <dgm:constr type="bMarg" refType="primFontSz" fact="0.63"/>
          </dgm:constrLst>
          <dgm:ruleLst>
            <dgm:rule type="h" val="INF" fact="NaN" max="NaN"/>
          </dgm:ruleLst>
        </dgm:layoutNode>
      </dgm:layoutNode>
      <dgm:forEach name="Name5" axis="followSib" ptType="sibTrans" cnt="1">
        <dgm:layoutNode name="space">
          <dgm:alg type="sp"/>
          <dgm:shape xmlns:r="http://schemas.openxmlformats.org/officeDocument/2006/relationships" r:blip="">
            <dgm:adjLst/>
          </dgm:shape>
          <dgm:presOf/>
          <dgm:constrLst/>
          <dgm:ruleLst/>
        </dgm:layoutNode>
      </dgm:forEach>
    </dgm:forEach>
  </dgm:layoutNode>
</dgm:layoutDef>
</file>

<file path=word/diagrams/layout93.xml><?xml version="1.0" encoding="utf-8"?>
<dgm:layoutDef xmlns:dgm="http://schemas.openxmlformats.org/drawingml/2006/diagram" xmlns:a="http://schemas.openxmlformats.org/drawingml/2006/main" uniqueId="urn:microsoft.com/office/officeart/2005/8/layout/list1">
  <dgm:title val=""/>
  <dgm:desc val=""/>
  <dgm:catLst>
    <dgm:cat type="list" pri="4000"/>
  </dgm:catLst>
  <dgm:sampData>
    <dgm:dataModel>
      <dgm:ptLst>
        <dgm:pt modelId="0" type="doc"/>
        <dgm:pt modelId="1">
          <dgm:prSet phldr="1"/>
        </dgm:pt>
        <dgm:pt modelId="2">
          <dgm:prSet phldr="1"/>
        </dgm:pt>
        <dgm:pt modelId="3">
          <dgm:prSet phldr="1"/>
        </dgm:pt>
      </dgm:ptLst>
      <dgm:cxnLst>
        <dgm:cxn modelId="4" srcId="0" destId="1" srcOrd="0" destOrd="0"/>
        <dgm:cxn modelId="5" srcId="0" destId="2" srcOrd="1" destOrd="0"/>
        <dgm:cxn modelId="6" srcId="0" destId="3" srcOrd="2" destOrd="0"/>
      </dgm:cxnLst>
      <dgm:bg/>
      <dgm:whole/>
    </dgm:dataModel>
  </dgm:sampData>
  <dgm:styleData>
    <dgm:dataModel>
      <dgm:ptLst>
        <dgm:pt modelId="0" type="doc"/>
        <dgm:pt modelId="1"/>
        <dgm:pt modelId="2"/>
      </dgm:ptLst>
      <dgm:cxnLst>
        <dgm:cxn modelId="4" srcId="0" destId="1" srcOrd="0" destOrd="0"/>
        <dgm:cxn modelId="5"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linear">
    <dgm:varLst>
      <dgm:dir/>
      <dgm:animLvl val="lvl"/>
      <dgm:resizeHandles val="exact"/>
    </dgm:varLst>
    <dgm:choose name="Name0">
      <dgm:if name="Name1" func="var" arg="dir" op="equ" val="norm">
        <dgm:alg type="lin">
          <dgm:param type="linDir" val="fromT"/>
          <dgm:param type="vertAlign" val="mid"/>
          <dgm:param type="horzAlign" val="l"/>
          <dgm:param type="nodeHorzAlign" val="l"/>
        </dgm:alg>
      </dgm:if>
      <dgm:else name="Name2">
        <dgm:alg type="lin">
          <dgm:param type="linDir" val="fromT"/>
          <dgm:param type="vertAlign" val="mid"/>
          <dgm:param type="horzAlign" val="r"/>
          <dgm:param type="nodeHorzAlign" val="r"/>
        </dgm:alg>
      </dgm:else>
    </dgm:choose>
    <dgm:shape xmlns:r="http://schemas.openxmlformats.org/officeDocument/2006/relationships" r:blip="">
      <dgm:adjLst/>
    </dgm:shape>
    <dgm:presOf/>
    <dgm:constrLst>
      <dgm:constr type="w" for="ch" forName="parentLin" refType="w"/>
      <dgm:constr type="h" for="ch" forName="parentLin" val="INF"/>
      <dgm:constr type="w" for="des" forName="parentLeftMargin" refType="w" fact="0.05"/>
      <dgm:constr type="w" for="des" forName="parentText" refType="w" fact="0.7"/>
      <dgm:constr type="h" for="des" forName="parentText" refType="primFontSz" refFor="des" refForName="parentText" fact="0.82"/>
      <dgm:constr type="h" for="ch" forName="negativeSpace" refType="primFontSz" refFor="des" refForName="parentText" fact="-0.41"/>
      <dgm:constr type="h" for="ch" forName="negativeSpace" refType="h" refFor="des" refForName="parentText" op="lte" fact="-0.82"/>
      <dgm:constr type="h" for="ch" forName="negativeSpace" refType="h" refFor="des" refForName="parentText" op="gte" fact="-0.82"/>
      <dgm:constr type="w" for="ch" forName="childText" refType="w"/>
      <dgm:constr type="h" for="ch" forName="childText" refType="primFontSz" refFor="des" refForName="parentText" fact="0.7"/>
      <dgm:constr type="primFontSz" for="des" forName="parentText" val="65"/>
      <dgm:constr type="primFontSz" for="ch" forName="childText" refType="primFontSz" refFor="des" refForName="parentText"/>
      <dgm:constr type="tMarg" for="ch" forName="childText" refType="primFontSz" refFor="des" refForName="parentText" fact="1.64"/>
      <dgm:constr type="tMarg" for="ch" forName="childText" refType="h" refFor="des" refForName="parentText" op="lte" fact="3.28"/>
      <dgm:constr type="tMarg" for="ch" forName="childText" refType="h" refFor="des" refForName="parentText" op="gte" fact="3.28"/>
      <dgm:constr type="lMarg" for="ch" forName="childText" refType="w" fact="0.22"/>
      <dgm:constr type="rMarg" for="ch" forName="childText" refType="lMarg" refFor="ch" refForName="childText"/>
      <dgm:constr type="lMarg" for="des" forName="parentText" refType="w" fact="0.075"/>
      <dgm:constr type="rMarg" for="des" forName="parentText" refType="lMarg" refFor="des" refForName="parentText"/>
      <dgm:constr type="h" for="ch" forName="spaceBetweenRectangles" refType="primFontSz" refFor="des" refForName="parentText" fact="0.15"/>
    </dgm:constrLst>
    <dgm:ruleLst>
      <dgm:rule type="primFontSz" for="des" forName="parentText" val="5" fact="NaN" max="NaN"/>
    </dgm:ruleLst>
    <dgm:forEach name="Name3" axis="ch" ptType="node">
      <dgm:layoutNode name="parentLin">
        <dgm:choose name="Name4">
          <dgm:if name="Name5" func="var" arg="dir" op="equ" val="norm">
            <dgm:alg type="lin">
              <dgm:param type="linDir" val="fromL"/>
              <dgm:param type="horzAlign" val="l"/>
              <dgm:param type="nodeHorzAlign" val="l"/>
            </dgm:alg>
          </dgm:if>
          <dgm:else name="Name6">
            <dgm:alg type="lin">
              <dgm:param type="linDir" val="fromR"/>
              <dgm:param type="horzAlign" val="r"/>
              <dgm:param type="nodeHorzAlign" val="r"/>
            </dgm:alg>
          </dgm:else>
        </dgm:choose>
        <dgm:shape xmlns:r="http://schemas.openxmlformats.org/officeDocument/2006/relationships" r:blip="">
          <dgm:adjLst/>
        </dgm:shape>
        <dgm:presOf/>
        <dgm:constrLst/>
        <dgm:ruleLst/>
        <dgm:layoutNode name="parentLeftMargin">
          <dgm:alg type="sp"/>
          <dgm:shape xmlns:r="http://schemas.openxmlformats.org/officeDocument/2006/relationships" type="rect" r:blip="" hideGeom="1">
            <dgm:adjLst/>
          </dgm:shape>
          <dgm:presOf axis="self"/>
          <dgm:constrLst>
            <dgm:constr type="h"/>
          </dgm:constrLst>
          <dgm:ruleLst/>
        </dgm:layoutNode>
        <dgm:layoutNode name="parentText" styleLbl="node1">
          <dgm:varLst>
            <dgm:chMax val="0"/>
            <dgm:bulletEnabled val="1"/>
          </dgm:varLst>
          <dgm:choose name="Name7">
            <dgm:if name="Name8" func="var" arg="dir" op="equ" val="norm">
              <dgm:alg type="tx">
                <dgm:param type="parTxLTRAlign" val="l"/>
                <dgm:param type="parTxRTLAlign" val="l"/>
              </dgm:alg>
            </dgm:if>
            <dgm:else name="Name9">
              <dgm:alg type="tx">
                <dgm:param type="parTxLTRAlign" val="r"/>
                <dgm:param type="parTxRTLAlign" val="r"/>
              </dgm:alg>
            </dgm:else>
          </dgm:choose>
          <dgm:shape xmlns:r="http://schemas.openxmlformats.org/officeDocument/2006/relationships" type="roundRect" r:blip="">
            <dgm:adjLst/>
          </dgm:shape>
          <dgm:presOf axis="self" ptType="node"/>
          <dgm:constrLst>
            <dgm:constr type="tMarg"/>
            <dgm:constr type="bMarg"/>
          </dgm:constrLst>
          <dgm:ruleLst/>
        </dgm:layoutNode>
      </dgm:layoutNode>
      <dgm:layoutNode name="negativeSpace">
        <dgm:alg type="sp"/>
        <dgm:shape xmlns:r="http://schemas.openxmlformats.org/officeDocument/2006/relationships" r:blip="">
          <dgm:adjLst/>
        </dgm:shape>
        <dgm:presOf/>
        <dgm:constrLst/>
        <dgm:ruleLst/>
      </dgm:layoutNode>
      <dgm:layoutNode name="childText" styleLbl="conFgAcc1">
        <dgm:varLst>
          <dgm:bulletEnabled val="1"/>
        </dgm:varLst>
        <dgm:alg type="tx">
          <dgm:param type="stBulletLvl" val="1"/>
        </dgm:alg>
        <dgm:shape xmlns:r="http://schemas.openxmlformats.org/officeDocument/2006/relationships" type="rect" r:blip="" zOrderOff="-2">
          <dgm:adjLst/>
        </dgm:shape>
        <dgm:presOf axis="des" ptType="node"/>
        <dgm:constrLst>
          <dgm:constr type="secFontSz" refType="primFontSz"/>
        </dgm:constrLst>
        <dgm:ruleLst>
          <dgm:rule type="h" val="INF" fact="NaN" max="NaN"/>
        </dgm:ruleLst>
      </dgm:layoutNode>
      <dgm:forEach name="Name10" axis="followSib" ptType="sibTrans" cnt="1">
        <dgm:layoutNode name="spaceBetweenRectangles">
          <dgm:alg type="sp"/>
          <dgm:shape xmlns:r="http://schemas.openxmlformats.org/officeDocument/2006/relationships" r:blip="">
            <dgm:adjLst/>
          </dgm:shape>
          <dgm:presOf/>
          <dgm:constrLst/>
          <dgm:ruleLst/>
        </dgm:layoutNode>
      </dgm:forEach>
    </dgm:forEach>
  </dgm:layoutNode>
</dgm:layoutDef>
</file>

<file path=word/diagrams/layout94.xml><?xml version="1.0" encoding="utf-8"?>
<dgm:layoutDef xmlns:dgm="http://schemas.openxmlformats.org/drawingml/2006/diagram" xmlns:a="http://schemas.openxmlformats.org/drawingml/2006/main" uniqueId="urn:microsoft.com/office/officeart/2005/8/layout/lProcess2">
  <dgm:title val=""/>
  <dgm:desc val=""/>
  <dgm:catLst>
    <dgm:cat type="list" pri="10000"/>
    <dgm:cat type="relationship" pri="13000"/>
  </dgm:catLst>
  <dgm:sampData>
    <dgm:dataModel>
      <dgm:ptLst>
        <dgm:pt modelId="0" type="doc"/>
        <dgm:pt modelId="1">
          <dgm:prSet phldr="1"/>
        </dgm:pt>
        <dgm:pt modelId="11">
          <dgm:prSet phldr="1"/>
        </dgm:pt>
        <dgm:pt modelId="12">
          <dgm:prSet phldr="1"/>
        </dgm:pt>
        <dgm:pt modelId="2">
          <dgm:prSet phldr="1"/>
        </dgm:pt>
        <dgm:pt modelId="21">
          <dgm:prSet phldr="1"/>
        </dgm:pt>
        <dgm:pt modelId="22">
          <dgm:prSet phldr="1"/>
        </dgm:pt>
        <dgm:pt modelId="3">
          <dgm:prSet phldr="1"/>
        </dgm:pt>
        <dgm:pt modelId="31">
          <dgm:prSet phldr="1"/>
        </dgm:pt>
        <dgm:pt modelId="32">
          <dgm:prSet phldr="1"/>
        </dgm:pt>
      </dgm:ptLst>
      <dgm:cxnLst>
        <dgm:cxn modelId="4" srcId="0" destId="1" srcOrd="0" destOrd="0"/>
        <dgm:cxn modelId="5" srcId="0" destId="2" srcOrd="1" destOrd="0"/>
        <dgm:cxn modelId="13" srcId="1" destId="11" srcOrd="0" destOrd="0"/>
        <dgm:cxn modelId="14" srcId="1" destId="12" srcOrd="0" destOrd="0"/>
        <dgm:cxn modelId="23" srcId="2" destId="21" srcOrd="0" destOrd="0"/>
        <dgm:cxn modelId="24" srcId="2" destId="22" srcOrd="0" destOrd="0"/>
        <dgm:cxn modelId="33" srcId="3" destId="31" srcOrd="0" destOrd="0"/>
        <dgm:cxn modelId="34" srcId="3" destId="32" srcOrd="0" destOrd="0"/>
      </dgm:cxnLst>
      <dgm:bg/>
      <dgm:whole/>
    </dgm:dataModel>
  </dgm:sampData>
  <dgm:styleData useDef="1">
    <dgm:dataModel>
      <dgm:ptLst/>
      <dgm:bg/>
      <dgm:whole/>
    </dgm:dataModel>
  </dgm:styleData>
  <dgm:clrData useDef="1">
    <dgm:dataModel>
      <dgm:ptLst/>
      <dgm:bg/>
      <dgm:whole/>
    </dgm:dataModel>
  </dgm:clrData>
  <dgm:layoutNode name="theList">
    <dgm:varLst>
      <dgm:dir/>
      <dgm:animLvl val="lvl"/>
      <dgm:resizeHandles val="exact"/>
    </dgm:varLst>
    <dgm:choose name="Name0">
      <dgm:if name="Name1" func="var" arg="dir" op="equ" val="norm">
        <dgm:alg type="lin"/>
      </dgm:if>
      <dgm:else name="Name2">
        <dgm:alg type="lin">
          <dgm:param type="linDir" val="fromR"/>
        </dgm:alg>
      </dgm:else>
    </dgm:choose>
    <dgm:shape xmlns:r="http://schemas.openxmlformats.org/officeDocument/2006/relationships" r:blip="">
      <dgm:adjLst/>
    </dgm:shape>
    <dgm:presOf/>
    <dgm:constrLst>
      <dgm:constr type="w" for="ch" forName="compNode" refType="w"/>
      <dgm:constr type="h" for="ch" forName="compNode" refType="h"/>
      <dgm:constr type="w" for="ch" forName="aSpace" refType="w" fact="0.075"/>
      <dgm:constr type="h" for="des" forName="aSpace2" refType="h" fact="0.1"/>
      <dgm:constr type="primFontSz" for="des" forName="textNode" op="equ"/>
      <dgm:constr type="primFontSz" for="des" forName="childNode" op="equ"/>
    </dgm:constrLst>
    <dgm:ruleLst/>
    <dgm:forEach name="aNodeForEach" axis="ch" ptType="node">
      <dgm:layoutNode name="compNode">
        <dgm:alg type="composite"/>
        <dgm:shape xmlns:r="http://schemas.openxmlformats.org/officeDocument/2006/relationships" r:blip="">
          <dgm:adjLst/>
        </dgm:shape>
        <dgm:presOf/>
        <dgm:constrLst>
          <dgm:constr type="w" for="ch" forName="aNode" refType="w"/>
          <dgm:constr type="h" for="ch" forName="aNode" refType="h"/>
          <dgm:constr type="w" for="ch" forName="textNode" refType="w"/>
          <dgm:constr type="h" for="ch" forName="textNode" refType="h" fact="0.3"/>
          <dgm:constr type="ctrX" for="ch" forName="textNode" refType="w" fact="0.5"/>
          <dgm:constr type="w" for="ch" forName="compChildNode" refType="w" fact="0.8"/>
          <dgm:constr type="h" for="ch" forName="compChildNode" refType="h" fact="0.65"/>
          <dgm:constr type="t" for="ch" forName="compChildNode" refType="h" fact="0.3"/>
          <dgm:constr type="ctrX" for="ch" forName="compChildNode" refType="w" fact="0.5"/>
        </dgm:constrLst>
        <dgm:ruleLst/>
        <dgm:layoutNode name="aNode" styleLbl="bgShp">
          <dgm:alg type="sp"/>
          <dgm:shape xmlns:r="http://schemas.openxmlformats.org/officeDocument/2006/relationships" type="roundRect" r:blip="">
            <dgm:adjLst>
              <dgm:adj idx="1" val="0.1"/>
            </dgm:adjLst>
          </dgm:shape>
          <dgm:presOf axis="self"/>
          <dgm:constrLst/>
          <dgm:ruleLst/>
        </dgm:layoutNode>
        <dgm:layoutNode name="textNode" styleLbl="bgShp">
          <dgm:alg type="tx"/>
          <dgm:shape xmlns:r="http://schemas.openxmlformats.org/officeDocument/2006/relationships" type="rect" r:blip="" hideGeom="1">
            <dgm:adjLst>
              <dgm:adj idx="1" val="0.1"/>
            </dgm:adjLst>
          </dgm:shape>
          <dgm:presOf axis="self"/>
          <dgm:constrLst>
            <dgm:constr type="primFontSz" val="65"/>
            <dgm:constr type="lMarg" refType="primFontSz" fact="0.3"/>
            <dgm:constr type="rMarg" refType="primFontSz" fact="0.3"/>
            <dgm:constr type="tMarg" refType="primFontSz" fact="0.3"/>
            <dgm:constr type="bMarg" refType="primFontSz" fact="0.3"/>
          </dgm:constrLst>
          <dgm:ruleLst>
            <dgm:rule type="primFontSz" val="5" fact="NaN" max="NaN"/>
          </dgm:ruleLst>
        </dgm:layoutNode>
        <dgm:layoutNode name="compChildNode">
          <dgm:alg type="composite"/>
          <dgm:shape xmlns:r="http://schemas.openxmlformats.org/officeDocument/2006/relationships" r:blip="">
            <dgm:adjLst/>
          </dgm:shape>
          <dgm:presOf/>
          <dgm:constrLst>
            <dgm:constr type="w" for="des" forName="childNode" refType="w"/>
            <dgm:constr type="h" for="des" forName="childNode" refType="h"/>
          </dgm:constrLst>
          <dgm:ruleLst/>
          <dgm:layoutNode name="theInnerList">
            <dgm:alg type="lin">
              <dgm:param type="linDir" val="fromT"/>
            </dgm:alg>
            <dgm:shape xmlns:r="http://schemas.openxmlformats.org/officeDocument/2006/relationships" r:blip="">
              <dgm:adjLst/>
            </dgm:shape>
            <dgm:presOf/>
            <dgm:constrLst/>
            <dgm:ruleLst/>
            <dgm:forEach name="childNodeForEach" axis="ch" ptType="node">
              <dgm:layoutNode name="childNode" styleLbl="node1">
                <dgm:varLst>
                  <dgm:bulletEnabled val="1"/>
                </dgm:varLst>
                <dgm:alg type="tx"/>
                <dgm:shape xmlns:r="http://schemas.openxmlformats.org/officeDocument/2006/relationships" type="roundRect" r:blip="">
                  <dgm:adjLst>
                    <dgm:adj idx="1" val="0.1"/>
                  </dgm:adjLst>
                </dgm:shape>
                <dgm:presOf axis="desOrSelf" ptType="node"/>
                <dgm:constrLst>
                  <dgm:constr type="primFontSz" val="65"/>
                  <dgm:constr type="tMarg" refType="primFontSz" fact="0.15"/>
                  <dgm:constr type="bMarg" refType="primFontSz" fact="0.15"/>
                  <dgm:constr type="lMarg" refType="primFontSz" fact="0.2"/>
                  <dgm:constr type="rMarg" refType="primFontSz" fact="0.2"/>
                </dgm:constrLst>
                <dgm:ruleLst>
                  <dgm:rule type="primFontSz" val="5" fact="NaN" max="NaN"/>
                </dgm:ruleLst>
              </dgm:layoutNode>
              <dgm:choose name="Name3">
                <dgm:if name="Name4" axis="self" ptType="node" func="revPos" op="equ" val="1"/>
                <dgm:else name="Name5">
                  <dgm:layoutNode name="aSpace2">
                    <dgm:alg type="sp"/>
                    <dgm:shape xmlns:r="http://schemas.openxmlformats.org/officeDocument/2006/relationships" r:blip="">
                      <dgm:adjLst/>
                    </dgm:shape>
                    <dgm:presOf/>
                    <dgm:constrLst/>
                    <dgm:ruleLst/>
                  </dgm:layoutNode>
                </dgm:else>
              </dgm:choose>
            </dgm:forEach>
          </dgm:layoutNode>
        </dgm:layoutNode>
      </dgm:layoutNode>
      <dgm:choose name="Name6">
        <dgm:if name="Name7" axis="self" ptType="node" func="revPos" op="equ" val="1"/>
        <dgm:else name="Name8">
          <dgm:layoutNode name="aSpace">
            <dgm:alg type="sp"/>
            <dgm:shape xmlns:r="http://schemas.openxmlformats.org/officeDocument/2006/relationships" r:blip="">
              <dgm:adjLst/>
            </dgm:shape>
            <dgm:presOf/>
            <dgm:constrLst/>
            <dgm:ruleLst/>
          </dgm:layoutNode>
        </dgm:else>
      </dgm:choose>
    </dgm:forEach>
  </dgm:layoutNode>
</dgm:layoutDef>
</file>

<file path=word/diagrams/layout95.xml><?xml version="1.0" encoding="utf-8"?>
<dgm:layoutDef xmlns:dgm="http://schemas.openxmlformats.org/drawingml/2006/diagram" xmlns:a="http://schemas.openxmlformats.org/drawingml/2006/main" uniqueId="urn:microsoft.com/office/officeart/2005/8/layout/list1">
  <dgm:title val=""/>
  <dgm:desc val=""/>
  <dgm:catLst>
    <dgm:cat type="list" pri="4000"/>
  </dgm:catLst>
  <dgm:sampData>
    <dgm:dataModel>
      <dgm:ptLst>
        <dgm:pt modelId="0" type="doc"/>
        <dgm:pt modelId="1">
          <dgm:prSet phldr="1"/>
        </dgm:pt>
        <dgm:pt modelId="2">
          <dgm:prSet phldr="1"/>
        </dgm:pt>
        <dgm:pt modelId="3">
          <dgm:prSet phldr="1"/>
        </dgm:pt>
      </dgm:ptLst>
      <dgm:cxnLst>
        <dgm:cxn modelId="4" srcId="0" destId="1" srcOrd="0" destOrd="0"/>
        <dgm:cxn modelId="5" srcId="0" destId="2" srcOrd="1" destOrd="0"/>
        <dgm:cxn modelId="6" srcId="0" destId="3" srcOrd="2" destOrd="0"/>
      </dgm:cxnLst>
      <dgm:bg/>
      <dgm:whole/>
    </dgm:dataModel>
  </dgm:sampData>
  <dgm:styleData>
    <dgm:dataModel>
      <dgm:ptLst>
        <dgm:pt modelId="0" type="doc"/>
        <dgm:pt modelId="1"/>
        <dgm:pt modelId="2"/>
      </dgm:ptLst>
      <dgm:cxnLst>
        <dgm:cxn modelId="4" srcId="0" destId="1" srcOrd="0" destOrd="0"/>
        <dgm:cxn modelId="5"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linear">
    <dgm:varLst>
      <dgm:dir/>
      <dgm:animLvl val="lvl"/>
      <dgm:resizeHandles val="exact"/>
    </dgm:varLst>
    <dgm:choose name="Name0">
      <dgm:if name="Name1" func="var" arg="dir" op="equ" val="norm">
        <dgm:alg type="lin">
          <dgm:param type="linDir" val="fromT"/>
          <dgm:param type="vertAlign" val="mid"/>
          <dgm:param type="horzAlign" val="l"/>
          <dgm:param type="nodeHorzAlign" val="l"/>
        </dgm:alg>
      </dgm:if>
      <dgm:else name="Name2">
        <dgm:alg type="lin">
          <dgm:param type="linDir" val="fromT"/>
          <dgm:param type="vertAlign" val="mid"/>
          <dgm:param type="horzAlign" val="r"/>
          <dgm:param type="nodeHorzAlign" val="r"/>
        </dgm:alg>
      </dgm:else>
    </dgm:choose>
    <dgm:shape xmlns:r="http://schemas.openxmlformats.org/officeDocument/2006/relationships" r:blip="">
      <dgm:adjLst/>
    </dgm:shape>
    <dgm:presOf/>
    <dgm:constrLst>
      <dgm:constr type="w" for="ch" forName="parentLin" refType="w"/>
      <dgm:constr type="h" for="ch" forName="parentLin" val="INF"/>
      <dgm:constr type="w" for="des" forName="parentLeftMargin" refType="w" fact="0.05"/>
      <dgm:constr type="w" for="des" forName="parentText" refType="w" fact="0.7"/>
      <dgm:constr type="h" for="des" forName="parentText" refType="primFontSz" refFor="des" refForName="parentText" fact="0.82"/>
      <dgm:constr type="h" for="ch" forName="negativeSpace" refType="primFontSz" refFor="des" refForName="parentText" fact="-0.41"/>
      <dgm:constr type="h" for="ch" forName="negativeSpace" refType="h" refFor="des" refForName="parentText" op="lte" fact="-0.82"/>
      <dgm:constr type="h" for="ch" forName="negativeSpace" refType="h" refFor="des" refForName="parentText" op="gte" fact="-0.82"/>
      <dgm:constr type="w" for="ch" forName="childText" refType="w"/>
      <dgm:constr type="h" for="ch" forName="childText" refType="primFontSz" refFor="des" refForName="parentText" fact="0.7"/>
      <dgm:constr type="primFontSz" for="des" forName="parentText" val="65"/>
      <dgm:constr type="primFontSz" for="ch" forName="childText" refType="primFontSz" refFor="des" refForName="parentText"/>
      <dgm:constr type="tMarg" for="ch" forName="childText" refType="primFontSz" refFor="des" refForName="parentText" fact="1.64"/>
      <dgm:constr type="tMarg" for="ch" forName="childText" refType="h" refFor="des" refForName="parentText" op="lte" fact="3.28"/>
      <dgm:constr type="tMarg" for="ch" forName="childText" refType="h" refFor="des" refForName="parentText" op="gte" fact="3.28"/>
      <dgm:constr type="lMarg" for="ch" forName="childText" refType="w" fact="0.22"/>
      <dgm:constr type="rMarg" for="ch" forName="childText" refType="lMarg" refFor="ch" refForName="childText"/>
      <dgm:constr type="lMarg" for="des" forName="parentText" refType="w" fact="0.075"/>
      <dgm:constr type="rMarg" for="des" forName="parentText" refType="lMarg" refFor="des" refForName="parentText"/>
      <dgm:constr type="h" for="ch" forName="spaceBetweenRectangles" refType="primFontSz" refFor="des" refForName="parentText" fact="0.15"/>
    </dgm:constrLst>
    <dgm:ruleLst>
      <dgm:rule type="primFontSz" for="des" forName="parentText" val="5" fact="NaN" max="NaN"/>
    </dgm:ruleLst>
    <dgm:forEach name="Name3" axis="ch" ptType="node">
      <dgm:layoutNode name="parentLin">
        <dgm:choose name="Name4">
          <dgm:if name="Name5" func="var" arg="dir" op="equ" val="norm">
            <dgm:alg type="lin">
              <dgm:param type="linDir" val="fromL"/>
              <dgm:param type="horzAlign" val="l"/>
              <dgm:param type="nodeHorzAlign" val="l"/>
            </dgm:alg>
          </dgm:if>
          <dgm:else name="Name6">
            <dgm:alg type="lin">
              <dgm:param type="linDir" val="fromR"/>
              <dgm:param type="horzAlign" val="r"/>
              <dgm:param type="nodeHorzAlign" val="r"/>
            </dgm:alg>
          </dgm:else>
        </dgm:choose>
        <dgm:shape xmlns:r="http://schemas.openxmlformats.org/officeDocument/2006/relationships" r:blip="">
          <dgm:adjLst/>
        </dgm:shape>
        <dgm:presOf/>
        <dgm:constrLst/>
        <dgm:ruleLst/>
        <dgm:layoutNode name="parentLeftMargin">
          <dgm:alg type="sp"/>
          <dgm:shape xmlns:r="http://schemas.openxmlformats.org/officeDocument/2006/relationships" type="rect" r:blip="" hideGeom="1">
            <dgm:adjLst/>
          </dgm:shape>
          <dgm:presOf axis="self"/>
          <dgm:constrLst>
            <dgm:constr type="h"/>
          </dgm:constrLst>
          <dgm:ruleLst/>
        </dgm:layoutNode>
        <dgm:layoutNode name="parentText" styleLbl="node1">
          <dgm:varLst>
            <dgm:chMax val="0"/>
            <dgm:bulletEnabled val="1"/>
          </dgm:varLst>
          <dgm:choose name="Name7">
            <dgm:if name="Name8" func="var" arg="dir" op="equ" val="norm">
              <dgm:alg type="tx">
                <dgm:param type="parTxLTRAlign" val="l"/>
                <dgm:param type="parTxRTLAlign" val="l"/>
              </dgm:alg>
            </dgm:if>
            <dgm:else name="Name9">
              <dgm:alg type="tx">
                <dgm:param type="parTxLTRAlign" val="r"/>
                <dgm:param type="parTxRTLAlign" val="r"/>
              </dgm:alg>
            </dgm:else>
          </dgm:choose>
          <dgm:shape xmlns:r="http://schemas.openxmlformats.org/officeDocument/2006/relationships" type="roundRect" r:blip="">
            <dgm:adjLst/>
          </dgm:shape>
          <dgm:presOf axis="self" ptType="node"/>
          <dgm:constrLst>
            <dgm:constr type="tMarg"/>
            <dgm:constr type="bMarg"/>
          </dgm:constrLst>
          <dgm:ruleLst/>
        </dgm:layoutNode>
      </dgm:layoutNode>
      <dgm:layoutNode name="negativeSpace">
        <dgm:alg type="sp"/>
        <dgm:shape xmlns:r="http://schemas.openxmlformats.org/officeDocument/2006/relationships" r:blip="">
          <dgm:adjLst/>
        </dgm:shape>
        <dgm:presOf/>
        <dgm:constrLst/>
        <dgm:ruleLst/>
      </dgm:layoutNode>
      <dgm:layoutNode name="childText" styleLbl="conFgAcc1">
        <dgm:varLst>
          <dgm:bulletEnabled val="1"/>
        </dgm:varLst>
        <dgm:alg type="tx">
          <dgm:param type="stBulletLvl" val="1"/>
        </dgm:alg>
        <dgm:shape xmlns:r="http://schemas.openxmlformats.org/officeDocument/2006/relationships" type="rect" r:blip="" zOrderOff="-2">
          <dgm:adjLst/>
        </dgm:shape>
        <dgm:presOf axis="des" ptType="node"/>
        <dgm:constrLst>
          <dgm:constr type="secFontSz" refType="primFontSz"/>
        </dgm:constrLst>
        <dgm:ruleLst>
          <dgm:rule type="h" val="INF" fact="NaN" max="NaN"/>
        </dgm:ruleLst>
      </dgm:layoutNode>
      <dgm:forEach name="Name10" axis="followSib" ptType="sibTrans" cnt="1">
        <dgm:layoutNode name="spaceBetweenRectangles">
          <dgm:alg type="sp"/>
          <dgm:shape xmlns:r="http://schemas.openxmlformats.org/officeDocument/2006/relationships" r:blip="">
            <dgm:adjLst/>
          </dgm:shape>
          <dgm:presOf/>
          <dgm:constrLst/>
          <dgm:ruleLst/>
        </dgm:layoutNode>
      </dgm:forEach>
    </dgm:forEach>
  </dgm:layoutNode>
</dgm:layoutDef>
</file>

<file path=word/diagrams/layout96.xml><?xml version="1.0" encoding="utf-8"?>
<dgm:layoutDef xmlns:dgm="http://schemas.openxmlformats.org/drawingml/2006/diagram" xmlns:a="http://schemas.openxmlformats.org/drawingml/2006/main" uniqueId="urn:microsoft.com/office/officeart/2005/8/layout/hList1">
  <dgm:title val=""/>
  <dgm:desc val=""/>
  <dgm:catLst>
    <dgm:cat type="list" pri="5000"/>
    <dgm:cat type="convert" pri="5000"/>
  </dgm:catLst>
  <dgm:sampData>
    <dgm:dataModel>
      <dgm:ptLst>
        <dgm:pt modelId="0" type="doc"/>
        <dgm:pt modelId="1">
          <dgm:prSet phldr="1"/>
        </dgm:pt>
        <dgm:pt modelId="11">
          <dgm:prSet phldr="1"/>
        </dgm:pt>
        <dgm:pt modelId="12">
          <dgm:prSet phldr="1"/>
        </dgm:pt>
        <dgm:pt modelId="2">
          <dgm:prSet phldr="1"/>
        </dgm:pt>
        <dgm:pt modelId="21">
          <dgm:prSet phldr="1"/>
        </dgm:pt>
        <dgm:pt modelId="22">
          <dgm:prSet phldr="1"/>
        </dgm:pt>
        <dgm:pt modelId="3">
          <dgm:prSet phldr="1"/>
        </dgm:pt>
        <dgm:pt modelId="31">
          <dgm:prSet phldr="1"/>
        </dgm:pt>
        <dgm:pt modelId="32">
          <dgm:prSet phldr="1"/>
        </dgm:pt>
      </dgm:ptLst>
      <dgm:cxnLst>
        <dgm:cxn modelId="4" srcId="0" destId="1" srcOrd="0" destOrd="0"/>
        <dgm:cxn modelId="5" srcId="0" destId="2" srcOrd="1" destOrd="0"/>
        <dgm:cxn modelId="6" srcId="0" destId="3" srcOrd="2" destOrd="0"/>
        <dgm:cxn modelId="13" srcId="1" destId="11" srcOrd="0" destOrd="0"/>
        <dgm:cxn modelId="14" srcId="1" destId="12" srcOrd="1" destOrd="0"/>
        <dgm:cxn modelId="23" srcId="2" destId="21" srcOrd="0" destOrd="0"/>
        <dgm:cxn modelId="24" srcId="2" destId="22" srcOrd="1" destOrd="0"/>
        <dgm:cxn modelId="33" srcId="3" destId="31" srcOrd="0" destOrd="0"/>
        <dgm:cxn modelId="34" srcId="3" destId="32" srcOrd="1" destOrd="0"/>
      </dgm:cxnLst>
      <dgm:bg/>
      <dgm:whole/>
    </dgm:dataModel>
  </dgm:sampData>
  <dgm:styleData>
    <dgm:dataModel>
      <dgm:ptLst>
        <dgm:pt modelId="0" type="doc"/>
        <dgm:pt modelId="1">
          <dgm:prSet phldr="1"/>
        </dgm:pt>
        <dgm:pt modelId="2">
          <dgm:prSet phldr="1"/>
        </dgm:pt>
      </dgm:ptLst>
      <dgm:cxnLst>
        <dgm:cxn modelId="3" srcId="0" destId="1" srcOrd="0" destOrd="0"/>
        <dgm:cxn modelId="4" srcId="0" destId="2" srcOrd="1" destOrd="0"/>
      </dgm:cxnLst>
      <dgm:bg/>
      <dgm:whole/>
    </dgm:dataModel>
  </dgm:styleData>
  <dgm:clrData>
    <dgm:dataModel>
      <dgm:ptLst>
        <dgm:pt modelId="0" type="doc"/>
        <dgm:pt modelId="1">
          <dgm:prSet phldr="1"/>
        </dgm:pt>
        <dgm:pt modelId="2">
          <dgm:prSet phldr="1"/>
        </dgm:pt>
        <dgm:pt modelId="3">
          <dgm:prSet phldr="1"/>
        </dgm:pt>
        <dgm:pt modelId="4">
          <dgm:prSet phldr="1"/>
        </dgm:pt>
      </dgm:ptLst>
      <dgm:cxnLst>
        <dgm:cxn modelId="5" srcId="0" destId="1" srcOrd="0" destOrd="0"/>
        <dgm:cxn modelId="6" srcId="0" destId="2" srcOrd="1" destOrd="0"/>
        <dgm:cxn modelId="7" srcId="0" destId="3" srcOrd="2" destOrd="0"/>
        <dgm:cxn modelId="8" srcId="0" destId="4" srcOrd="3" destOrd="0"/>
      </dgm:cxnLst>
      <dgm:bg/>
      <dgm:whole/>
    </dgm:dataModel>
  </dgm:clrData>
  <dgm:layoutNode name="Name0">
    <dgm:varLst>
      <dgm:dir/>
      <dgm:animLvl val="lvl"/>
      <dgm:resizeHandles val="exact"/>
    </dgm:varLst>
    <dgm:choose name="Name1">
      <dgm:if name="Name2" func="var" arg="dir" op="equ" val="norm">
        <dgm:alg type="lin"/>
      </dgm:if>
      <dgm:else name="Name3">
        <dgm:alg type="lin">
          <dgm:param type="linDir" val="fromR"/>
        </dgm:alg>
      </dgm:else>
    </dgm:choose>
    <dgm:shape xmlns:r="http://schemas.openxmlformats.org/officeDocument/2006/relationships" r:blip="">
      <dgm:adjLst/>
    </dgm:shape>
    <dgm:presOf/>
    <dgm:constrLst>
      <dgm:constr type="h" for="ch" forName="composite" refType="h"/>
      <dgm:constr type="w" for="ch" forName="composite" refType="w"/>
      <dgm:constr type="w" for="des" forName="parTx"/>
      <dgm:constr type="h" for="des" forName="parTx" op="equ"/>
      <dgm:constr type="w" for="des" forName="desTx"/>
      <dgm:constr type="h" for="des" forName="desTx" op="equ"/>
      <dgm:constr type="primFontSz" for="des" forName="parTx" val="65"/>
      <dgm:constr type="secFontSz" for="des" forName="desTx" refType="primFontSz" refFor="des" refForName="parTx" op="equ"/>
      <dgm:constr type="h" for="des" forName="parTx" refType="primFontSz" refFor="des" refForName="parTx" fact="0.8"/>
      <dgm:constr type="h" for="des" forName="desTx" refType="primFontSz" refFor="des" refForName="parTx" fact="1.22"/>
      <dgm:constr type="w" for="ch" forName="space" refType="w" refFor="ch" refForName="composite" op="equ" fact="0.14"/>
    </dgm:constrLst>
    <dgm:ruleLst>
      <dgm:rule type="w" for="ch" forName="composite" val="0" fact="NaN" max="NaN"/>
      <dgm:rule type="primFontSz" for="des" forName="parTx" val="5" fact="NaN" max="NaN"/>
    </dgm:ruleLst>
    <dgm:forEach name="Name4" axis="ch" ptType="node">
      <dgm:layoutNode name="composite">
        <dgm:alg type="composite"/>
        <dgm:shape xmlns:r="http://schemas.openxmlformats.org/officeDocument/2006/relationships" r:blip="">
          <dgm:adjLst/>
        </dgm:shape>
        <dgm:presOf/>
        <dgm:constrLst>
          <dgm:constr type="l" for="ch" forName="parTx"/>
          <dgm:constr type="w" for="ch" forName="parTx" refType="w"/>
          <dgm:constr type="t" for="ch" forName="parTx"/>
          <dgm:constr type="l" for="ch" forName="desTx"/>
          <dgm:constr type="w" for="ch" forName="desTx" refType="w" refFor="ch" refForName="parTx"/>
          <dgm:constr type="t" for="ch" forName="desTx" refType="h" refFor="ch" refForName="parTx"/>
        </dgm:constrLst>
        <dgm:ruleLst>
          <dgm:rule type="h" val="INF" fact="NaN" max="NaN"/>
        </dgm:ruleLst>
        <dgm:layoutNode name="parTx" styleLbl="alignNode1">
          <dgm:varLst>
            <dgm:chMax val="0"/>
            <dgm:chPref val="0"/>
            <dgm:bulletEnabled val="1"/>
          </dgm:varLst>
          <dgm:alg type="tx"/>
          <dgm:shape xmlns:r="http://schemas.openxmlformats.org/officeDocument/2006/relationships" type="rect" r:blip="">
            <dgm:adjLst/>
          </dgm:shape>
          <dgm:presOf axis="self" ptType="node"/>
          <dgm:constrLst>
            <dgm:constr type="h" refType="w" op="lte" fact="0.4"/>
            <dgm:constr type="h"/>
            <dgm:constr type="tMarg" refType="primFontSz" fact="0.32"/>
            <dgm:constr type="bMarg" refType="primFontSz" fact="0.32"/>
          </dgm:constrLst>
          <dgm:ruleLst>
            <dgm:rule type="h" val="INF" fact="NaN" max="NaN"/>
          </dgm:ruleLst>
        </dgm:layoutNode>
        <dgm:layoutNode name="desTx" styleLbl="alignAccFollowNode1">
          <dgm:varLst>
            <dgm:bulletEnabled val="1"/>
          </dgm:varLst>
          <dgm:alg type="tx">
            <dgm:param type="stBulletLvl" val="1"/>
          </dgm:alg>
          <dgm:shape xmlns:r="http://schemas.openxmlformats.org/officeDocument/2006/relationships" type="rect" r:blip="">
            <dgm:adjLst/>
          </dgm:shape>
          <dgm:presOf axis="des" ptType="node"/>
          <dgm:constrLst>
            <dgm:constr type="secFontSz" val="65"/>
            <dgm:constr type="primFontSz" refType="secFontSz"/>
            <dgm:constr type="h"/>
            <dgm:constr type="lMarg" refType="primFontSz" fact="0.42"/>
            <dgm:constr type="tMarg" refType="primFontSz" fact="0.42"/>
            <dgm:constr type="bMarg" refType="primFontSz" fact="0.63"/>
          </dgm:constrLst>
          <dgm:ruleLst>
            <dgm:rule type="h" val="INF" fact="NaN" max="NaN"/>
          </dgm:ruleLst>
        </dgm:layoutNode>
      </dgm:layoutNode>
      <dgm:forEach name="Name5" axis="followSib" ptType="sibTrans" cnt="1">
        <dgm:layoutNode name="space">
          <dgm:alg type="sp"/>
          <dgm:shape xmlns:r="http://schemas.openxmlformats.org/officeDocument/2006/relationships" r:blip="">
            <dgm:adjLst/>
          </dgm:shape>
          <dgm:presOf/>
          <dgm:constrLst/>
          <dgm:ruleLst/>
        </dgm:layoutNode>
      </dgm:forEach>
    </dgm:forEach>
  </dgm:layoutNode>
</dgm:layoutDef>
</file>

<file path=word/diagrams/layout97.xml><?xml version="1.0" encoding="utf-8"?>
<dgm:layoutDef xmlns:dgm="http://schemas.openxmlformats.org/drawingml/2006/diagram" xmlns:a="http://schemas.openxmlformats.org/drawingml/2006/main" uniqueId="urn:microsoft.com/office/officeart/2005/8/layout/list1">
  <dgm:title val=""/>
  <dgm:desc val=""/>
  <dgm:catLst>
    <dgm:cat type="list" pri="4000"/>
  </dgm:catLst>
  <dgm:sampData>
    <dgm:dataModel>
      <dgm:ptLst>
        <dgm:pt modelId="0" type="doc"/>
        <dgm:pt modelId="1">
          <dgm:prSet phldr="1"/>
        </dgm:pt>
        <dgm:pt modelId="2">
          <dgm:prSet phldr="1"/>
        </dgm:pt>
        <dgm:pt modelId="3">
          <dgm:prSet phldr="1"/>
        </dgm:pt>
      </dgm:ptLst>
      <dgm:cxnLst>
        <dgm:cxn modelId="4" srcId="0" destId="1" srcOrd="0" destOrd="0"/>
        <dgm:cxn modelId="5" srcId="0" destId="2" srcOrd="1" destOrd="0"/>
        <dgm:cxn modelId="6" srcId="0" destId="3" srcOrd="2" destOrd="0"/>
      </dgm:cxnLst>
      <dgm:bg/>
      <dgm:whole/>
    </dgm:dataModel>
  </dgm:sampData>
  <dgm:styleData>
    <dgm:dataModel>
      <dgm:ptLst>
        <dgm:pt modelId="0" type="doc"/>
        <dgm:pt modelId="1"/>
        <dgm:pt modelId="2"/>
      </dgm:ptLst>
      <dgm:cxnLst>
        <dgm:cxn modelId="4" srcId="0" destId="1" srcOrd="0" destOrd="0"/>
        <dgm:cxn modelId="5"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linear">
    <dgm:varLst>
      <dgm:dir/>
      <dgm:animLvl val="lvl"/>
      <dgm:resizeHandles val="exact"/>
    </dgm:varLst>
    <dgm:choose name="Name0">
      <dgm:if name="Name1" func="var" arg="dir" op="equ" val="norm">
        <dgm:alg type="lin">
          <dgm:param type="linDir" val="fromT"/>
          <dgm:param type="vertAlign" val="mid"/>
          <dgm:param type="horzAlign" val="l"/>
          <dgm:param type="nodeHorzAlign" val="l"/>
        </dgm:alg>
      </dgm:if>
      <dgm:else name="Name2">
        <dgm:alg type="lin">
          <dgm:param type="linDir" val="fromT"/>
          <dgm:param type="vertAlign" val="mid"/>
          <dgm:param type="horzAlign" val="r"/>
          <dgm:param type="nodeHorzAlign" val="r"/>
        </dgm:alg>
      </dgm:else>
    </dgm:choose>
    <dgm:shape xmlns:r="http://schemas.openxmlformats.org/officeDocument/2006/relationships" r:blip="">
      <dgm:adjLst/>
    </dgm:shape>
    <dgm:presOf/>
    <dgm:constrLst>
      <dgm:constr type="w" for="ch" forName="parentLin" refType="w"/>
      <dgm:constr type="h" for="ch" forName="parentLin" val="INF"/>
      <dgm:constr type="w" for="des" forName="parentLeftMargin" refType="w" fact="0.05"/>
      <dgm:constr type="w" for="des" forName="parentText" refType="w" fact="0.7"/>
      <dgm:constr type="h" for="des" forName="parentText" refType="primFontSz" refFor="des" refForName="parentText" fact="0.82"/>
      <dgm:constr type="h" for="ch" forName="negativeSpace" refType="primFontSz" refFor="des" refForName="parentText" fact="-0.41"/>
      <dgm:constr type="h" for="ch" forName="negativeSpace" refType="h" refFor="des" refForName="parentText" op="lte" fact="-0.82"/>
      <dgm:constr type="h" for="ch" forName="negativeSpace" refType="h" refFor="des" refForName="parentText" op="gte" fact="-0.82"/>
      <dgm:constr type="w" for="ch" forName="childText" refType="w"/>
      <dgm:constr type="h" for="ch" forName="childText" refType="primFontSz" refFor="des" refForName="parentText" fact="0.7"/>
      <dgm:constr type="primFontSz" for="des" forName="parentText" val="65"/>
      <dgm:constr type="primFontSz" for="ch" forName="childText" refType="primFontSz" refFor="des" refForName="parentText"/>
      <dgm:constr type="tMarg" for="ch" forName="childText" refType="primFontSz" refFor="des" refForName="parentText" fact="1.64"/>
      <dgm:constr type="tMarg" for="ch" forName="childText" refType="h" refFor="des" refForName="parentText" op="lte" fact="3.28"/>
      <dgm:constr type="tMarg" for="ch" forName="childText" refType="h" refFor="des" refForName="parentText" op="gte" fact="3.28"/>
      <dgm:constr type="lMarg" for="ch" forName="childText" refType="w" fact="0.22"/>
      <dgm:constr type="rMarg" for="ch" forName="childText" refType="lMarg" refFor="ch" refForName="childText"/>
      <dgm:constr type="lMarg" for="des" forName="parentText" refType="w" fact="0.075"/>
      <dgm:constr type="rMarg" for="des" forName="parentText" refType="lMarg" refFor="des" refForName="parentText"/>
      <dgm:constr type="h" for="ch" forName="spaceBetweenRectangles" refType="primFontSz" refFor="des" refForName="parentText" fact="0.15"/>
    </dgm:constrLst>
    <dgm:ruleLst>
      <dgm:rule type="primFontSz" for="des" forName="parentText" val="5" fact="NaN" max="NaN"/>
    </dgm:ruleLst>
    <dgm:forEach name="Name3" axis="ch" ptType="node">
      <dgm:layoutNode name="parentLin">
        <dgm:choose name="Name4">
          <dgm:if name="Name5" func="var" arg="dir" op="equ" val="norm">
            <dgm:alg type="lin">
              <dgm:param type="linDir" val="fromL"/>
              <dgm:param type="horzAlign" val="l"/>
              <dgm:param type="nodeHorzAlign" val="l"/>
            </dgm:alg>
          </dgm:if>
          <dgm:else name="Name6">
            <dgm:alg type="lin">
              <dgm:param type="linDir" val="fromR"/>
              <dgm:param type="horzAlign" val="r"/>
              <dgm:param type="nodeHorzAlign" val="r"/>
            </dgm:alg>
          </dgm:else>
        </dgm:choose>
        <dgm:shape xmlns:r="http://schemas.openxmlformats.org/officeDocument/2006/relationships" r:blip="">
          <dgm:adjLst/>
        </dgm:shape>
        <dgm:presOf/>
        <dgm:constrLst/>
        <dgm:ruleLst/>
        <dgm:layoutNode name="parentLeftMargin">
          <dgm:alg type="sp"/>
          <dgm:shape xmlns:r="http://schemas.openxmlformats.org/officeDocument/2006/relationships" type="rect" r:blip="" hideGeom="1">
            <dgm:adjLst/>
          </dgm:shape>
          <dgm:presOf axis="self"/>
          <dgm:constrLst>
            <dgm:constr type="h"/>
          </dgm:constrLst>
          <dgm:ruleLst/>
        </dgm:layoutNode>
        <dgm:layoutNode name="parentText" styleLbl="node1">
          <dgm:varLst>
            <dgm:chMax val="0"/>
            <dgm:bulletEnabled val="1"/>
          </dgm:varLst>
          <dgm:choose name="Name7">
            <dgm:if name="Name8" func="var" arg="dir" op="equ" val="norm">
              <dgm:alg type="tx">
                <dgm:param type="parTxLTRAlign" val="l"/>
                <dgm:param type="parTxRTLAlign" val="l"/>
              </dgm:alg>
            </dgm:if>
            <dgm:else name="Name9">
              <dgm:alg type="tx">
                <dgm:param type="parTxLTRAlign" val="r"/>
                <dgm:param type="parTxRTLAlign" val="r"/>
              </dgm:alg>
            </dgm:else>
          </dgm:choose>
          <dgm:shape xmlns:r="http://schemas.openxmlformats.org/officeDocument/2006/relationships" type="roundRect" r:blip="">
            <dgm:adjLst/>
          </dgm:shape>
          <dgm:presOf axis="self" ptType="node"/>
          <dgm:constrLst>
            <dgm:constr type="tMarg"/>
            <dgm:constr type="bMarg"/>
          </dgm:constrLst>
          <dgm:ruleLst/>
        </dgm:layoutNode>
      </dgm:layoutNode>
      <dgm:layoutNode name="negativeSpace">
        <dgm:alg type="sp"/>
        <dgm:shape xmlns:r="http://schemas.openxmlformats.org/officeDocument/2006/relationships" r:blip="">
          <dgm:adjLst/>
        </dgm:shape>
        <dgm:presOf/>
        <dgm:constrLst/>
        <dgm:ruleLst/>
      </dgm:layoutNode>
      <dgm:layoutNode name="childText" styleLbl="conFgAcc1">
        <dgm:varLst>
          <dgm:bulletEnabled val="1"/>
        </dgm:varLst>
        <dgm:alg type="tx">
          <dgm:param type="stBulletLvl" val="1"/>
        </dgm:alg>
        <dgm:shape xmlns:r="http://schemas.openxmlformats.org/officeDocument/2006/relationships" type="rect" r:blip="" zOrderOff="-2">
          <dgm:adjLst/>
        </dgm:shape>
        <dgm:presOf axis="des" ptType="node"/>
        <dgm:constrLst>
          <dgm:constr type="secFontSz" refType="primFontSz"/>
        </dgm:constrLst>
        <dgm:ruleLst>
          <dgm:rule type="h" val="INF" fact="NaN" max="NaN"/>
        </dgm:ruleLst>
      </dgm:layoutNode>
      <dgm:forEach name="Name10" axis="followSib" ptType="sibTrans" cnt="1">
        <dgm:layoutNode name="spaceBetweenRectangles">
          <dgm:alg type="sp"/>
          <dgm:shape xmlns:r="http://schemas.openxmlformats.org/officeDocument/2006/relationships" r:blip="">
            <dgm:adjLst/>
          </dgm:shape>
          <dgm:presOf/>
          <dgm:constrLst/>
          <dgm:ruleLst/>
        </dgm:layoutNode>
      </dgm:forEach>
    </dgm:forEach>
  </dgm:layoutNode>
</dgm:layoutDef>
</file>

<file path=word/diagrams/layout98.xml><?xml version="1.0" encoding="utf-8"?>
<dgm:layoutDef xmlns:dgm="http://schemas.openxmlformats.org/drawingml/2006/diagram" xmlns:a="http://schemas.openxmlformats.org/drawingml/2006/main" uniqueId="urn:microsoft.com/office/officeart/2005/8/layout/lProcess2">
  <dgm:title val=""/>
  <dgm:desc val=""/>
  <dgm:catLst>
    <dgm:cat type="list" pri="10000"/>
    <dgm:cat type="relationship" pri="13000"/>
  </dgm:catLst>
  <dgm:sampData>
    <dgm:dataModel>
      <dgm:ptLst>
        <dgm:pt modelId="0" type="doc"/>
        <dgm:pt modelId="1">
          <dgm:prSet phldr="1"/>
        </dgm:pt>
        <dgm:pt modelId="11">
          <dgm:prSet phldr="1"/>
        </dgm:pt>
        <dgm:pt modelId="12">
          <dgm:prSet phldr="1"/>
        </dgm:pt>
        <dgm:pt modelId="2">
          <dgm:prSet phldr="1"/>
        </dgm:pt>
        <dgm:pt modelId="21">
          <dgm:prSet phldr="1"/>
        </dgm:pt>
        <dgm:pt modelId="22">
          <dgm:prSet phldr="1"/>
        </dgm:pt>
        <dgm:pt modelId="3">
          <dgm:prSet phldr="1"/>
        </dgm:pt>
        <dgm:pt modelId="31">
          <dgm:prSet phldr="1"/>
        </dgm:pt>
        <dgm:pt modelId="32">
          <dgm:prSet phldr="1"/>
        </dgm:pt>
      </dgm:ptLst>
      <dgm:cxnLst>
        <dgm:cxn modelId="4" srcId="0" destId="1" srcOrd="0" destOrd="0"/>
        <dgm:cxn modelId="5" srcId="0" destId="2" srcOrd="1" destOrd="0"/>
        <dgm:cxn modelId="13" srcId="1" destId="11" srcOrd="0" destOrd="0"/>
        <dgm:cxn modelId="14" srcId="1" destId="12" srcOrd="0" destOrd="0"/>
        <dgm:cxn modelId="23" srcId="2" destId="21" srcOrd="0" destOrd="0"/>
        <dgm:cxn modelId="24" srcId="2" destId="22" srcOrd="0" destOrd="0"/>
        <dgm:cxn modelId="33" srcId="3" destId="31" srcOrd="0" destOrd="0"/>
        <dgm:cxn modelId="34" srcId="3" destId="32" srcOrd="0" destOrd="0"/>
      </dgm:cxnLst>
      <dgm:bg/>
      <dgm:whole/>
    </dgm:dataModel>
  </dgm:sampData>
  <dgm:styleData useDef="1">
    <dgm:dataModel>
      <dgm:ptLst/>
      <dgm:bg/>
      <dgm:whole/>
    </dgm:dataModel>
  </dgm:styleData>
  <dgm:clrData useDef="1">
    <dgm:dataModel>
      <dgm:ptLst/>
      <dgm:bg/>
      <dgm:whole/>
    </dgm:dataModel>
  </dgm:clrData>
  <dgm:layoutNode name="theList">
    <dgm:varLst>
      <dgm:dir/>
      <dgm:animLvl val="lvl"/>
      <dgm:resizeHandles val="exact"/>
    </dgm:varLst>
    <dgm:choose name="Name0">
      <dgm:if name="Name1" func="var" arg="dir" op="equ" val="norm">
        <dgm:alg type="lin"/>
      </dgm:if>
      <dgm:else name="Name2">
        <dgm:alg type="lin">
          <dgm:param type="linDir" val="fromR"/>
        </dgm:alg>
      </dgm:else>
    </dgm:choose>
    <dgm:shape xmlns:r="http://schemas.openxmlformats.org/officeDocument/2006/relationships" r:blip="">
      <dgm:adjLst/>
    </dgm:shape>
    <dgm:presOf/>
    <dgm:constrLst>
      <dgm:constr type="w" for="ch" forName="compNode" refType="w"/>
      <dgm:constr type="h" for="ch" forName="compNode" refType="h"/>
      <dgm:constr type="w" for="ch" forName="aSpace" refType="w" fact="0.075"/>
      <dgm:constr type="h" for="des" forName="aSpace2" refType="h" fact="0.1"/>
      <dgm:constr type="primFontSz" for="des" forName="textNode" op="equ"/>
      <dgm:constr type="primFontSz" for="des" forName="childNode" op="equ"/>
    </dgm:constrLst>
    <dgm:ruleLst/>
    <dgm:forEach name="aNodeForEach" axis="ch" ptType="node">
      <dgm:layoutNode name="compNode">
        <dgm:alg type="composite"/>
        <dgm:shape xmlns:r="http://schemas.openxmlformats.org/officeDocument/2006/relationships" r:blip="">
          <dgm:adjLst/>
        </dgm:shape>
        <dgm:presOf/>
        <dgm:constrLst>
          <dgm:constr type="w" for="ch" forName="aNode" refType="w"/>
          <dgm:constr type="h" for="ch" forName="aNode" refType="h"/>
          <dgm:constr type="w" for="ch" forName="textNode" refType="w"/>
          <dgm:constr type="h" for="ch" forName="textNode" refType="h" fact="0.3"/>
          <dgm:constr type="ctrX" for="ch" forName="textNode" refType="w" fact="0.5"/>
          <dgm:constr type="w" for="ch" forName="compChildNode" refType="w" fact="0.8"/>
          <dgm:constr type="h" for="ch" forName="compChildNode" refType="h" fact="0.65"/>
          <dgm:constr type="t" for="ch" forName="compChildNode" refType="h" fact="0.3"/>
          <dgm:constr type="ctrX" for="ch" forName="compChildNode" refType="w" fact="0.5"/>
        </dgm:constrLst>
        <dgm:ruleLst/>
        <dgm:layoutNode name="aNode" styleLbl="bgShp">
          <dgm:alg type="sp"/>
          <dgm:shape xmlns:r="http://schemas.openxmlformats.org/officeDocument/2006/relationships" type="roundRect" r:blip="">
            <dgm:adjLst>
              <dgm:adj idx="1" val="0.1"/>
            </dgm:adjLst>
          </dgm:shape>
          <dgm:presOf axis="self"/>
          <dgm:constrLst/>
          <dgm:ruleLst/>
        </dgm:layoutNode>
        <dgm:layoutNode name="textNode" styleLbl="bgShp">
          <dgm:alg type="tx"/>
          <dgm:shape xmlns:r="http://schemas.openxmlformats.org/officeDocument/2006/relationships" type="rect" r:blip="" hideGeom="1">
            <dgm:adjLst>
              <dgm:adj idx="1" val="0.1"/>
            </dgm:adjLst>
          </dgm:shape>
          <dgm:presOf axis="self"/>
          <dgm:constrLst>
            <dgm:constr type="primFontSz" val="65"/>
            <dgm:constr type="lMarg" refType="primFontSz" fact="0.3"/>
            <dgm:constr type="rMarg" refType="primFontSz" fact="0.3"/>
            <dgm:constr type="tMarg" refType="primFontSz" fact="0.3"/>
            <dgm:constr type="bMarg" refType="primFontSz" fact="0.3"/>
          </dgm:constrLst>
          <dgm:ruleLst>
            <dgm:rule type="primFontSz" val="5" fact="NaN" max="NaN"/>
          </dgm:ruleLst>
        </dgm:layoutNode>
        <dgm:layoutNode name="compChildNode">
          <dgm:alg type="composite"/>
          <dgm:shape xmlns:r="http://schemas.openxmlformats.org/officeDocument/2006/relationships" r:blip="">
            <dgm:adjLst/>
          </dgm:shape>
          <dgm:presOf/>
          <dgm:constrLst>
            <dgm:constr type="w" for="des" forName="childNode" refType="w"/>
            <dgm:constr type="h" for="des" forName="childNode" refType="h"/>
          </dgm:constrLst>
          <dgm:ruleLst/>
          <dgm:layoutNode name="theInnerList">
            <dgm:alg type="lin">
              <dgm:param type="linDir" val="fromT"/>
            </dgm:alg>
            <dgm:shape xmlns:r="http://schemas.openxmlformats.org/officeDocument/2006/relationships" r:blip="">
              <dgm:adjLst/>
            </dgm:shape>
            <dgm:presOf/>
            <dgm:constrLst/>
            <dgm:ruleLst/>
            <dgm:forEach name="childNodeForEach" axis="ch" ptType="node">
              <dgm:layoutNode name="childNode" styleLbl="node1">
                <dgm:varLst>
                  <dgm:bulletEnabled val="1"/>
                </dgm:varLst>
                <dgm:alg type="tx"/>
                <dgm:shape xmlns:r="http://schemas.openxmlformats.org/officeDocument/2006/relationships" type="roundRect" r:blip="">
                  <dgm:adjLst>
                    <dgm:adj idx="1" val="0.1"/>
                  </dgm:adjLst>
                </dgm:shape>
                <dgm:presOf axis="desOrSelf" ptType="node"/>
                <dgm:constrLst>
                  <dgm:constr type="primFontSz" val="65"/>
                  <dgm:constr type="tMarg" refType="primFontSz" fact="0.15"/>
                  <dgm:constr type="bMarg" refType="primFontSz" fact="0.15"/>
                  <dgm:constr type="lMarg" refType="primFontSz" fact="0.2"/>
                  <dgm:constr type="rMarg" refType="primFontSz" fact="0.2"/>
                </dgm:constrLst>
                <dgm:ruleLst>
                  <dgm:rule type="primFontSz" val="5" fact="NaN" max="NaN"/>
                </dgm:ruleLst>
              </dgm:layoutNode>
              <dgm:choose name="Name3">
                <dgm:if name="Name4" axis="self" ptType="node" func="revPos" op="equ" val="1"/>
                <dgm:else name="Name5">
                  <dgm:layoutNode name="aSpace2">
                    <dgm:alg type="sp"/>
                    <dgm:shape xmlns:r="http://schemas.openxmlformats.org/officeDocument/2006/relationships" r:blip="">
                      <dgm:adjLst/>
                    </dgm:shape>
                    <dgm:presOf/>
                    <dgm:constrLst/>
                    <dgm:ruleLst/>
                  </dgm:layoutNode>
                </dgm:else>
              </dgm:choose>
            </dgm:forEach>
          </dgm:layoutNode>
        </dgm:layoutNode>
      </dgm:layoutNode>
      <dgm:choose name="Name6">
        <dgm:if name="Name7" axis="self" ptType="node" func="revPos" op="equ" val="1"/>
        <dgm:else name="Name8">
          <dgm:layoutNode name="aSpace">
            <dgm:alg type="sp"/>
            <dgm:shape xmlns:r="http://schemas.openxmlformats.org/officeDocument/2006/relationships" r:blip="">
              <dgm:adjLst/>
            </dgm:shape>
            <dgm:presOf/>
            <dgm:constrLst/>
            <dgm:ruleLst/>
          </dgm:layoutNode>
        </dgm:else>
      </dgm:choose>
    </dgm:forEach>
  </dgm:layoutNode>
</dgm:layoutDef>
</file>

<file path=word/diagrams/layout99.xml><?xml version="1.0" encoding="utf-8"?>
<dgm:layoutDef xmlns:dgm="http://schemas.openxmlformats.org/drawingml/2006/diagram" xmlns:a="http://schemas.openxmlformats.org/drawingml/2006/main" uniqueId="urn:microsoft.com/office/officeart/2005/8/layout/list1">
  <dgm:title val=""/>
  <dgm:desc val=""/>
  <dgm:catLst>
    <dgm:cat type="list" pri="4000"/>
  </dgm:catLst>
  <dgm:sampData>
    <dgm:dataModel>
      <dgm:ptLst>
        <dgm:pt modelId="0" type="doc"/>
        <dgm:pt modelId="1">
          <dgm:prSet phldr="1"/>
        </dgm:pt>
        <dgm:pt modelId="2">
          <dgm:prSet phldr="1"/>
        </dgm:pt>
        <dgm:pt modelId="3">
          <dgm:prSet phldr="1"/>
        </dgm:pt>
      </dgm:ptLst>
      <dgm:cxnLst>
        <dgm:cxn modelId="4" srcId="0" destId="1" srcOrd="0" destOrd="0"/>
        <dgm:cxn modelId="5" srcId="0" destId="2" srcOrd="1" destOrd="0"/>
        <dgm:cxn modelId="6" srcId="0" destId="3" srcOrd="2" destOrd="0"/>
      </dgm:cxnLst>
      <dgm:bg/>
      <dgm:whole/>
    </dgm:dataModel>
  </dgm:sampData>
  <dgm:styleData>
    <dgm:dataModel>
      <dgm:ptLst>
        <dgm:pt modelId="0" type="doc"/>
        <dgm:pt modelId="1"/>
        <dgm:pt modelId="2"/>
      </dgm:ptLst>
      <dgm:cxnLst>
        <dgm:cxn modelId="4" srcId="0" destId="1" srcOrd="0" destOrd="0"/>
        <dgm:cxn modelId="5"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linear">
    <dgm:varLst>
      <dgm:dir/>
      <dgm:animLvl val="lvl"/>
      <dgm:resizeHandles val="exact"/>
    </dgm:varLst>
    <dgm:choose name="Name0">
      <dgm:if name="Name1" func="var" arg="dir" op="equ" val="norm">
        <dgm:alg type="lin">
          <dgm:param type="linDir" val="fromT"/>
          <dgm:param type="vertAlign" val="mid"/>
          <dgm:param type="horzAlign" val="l"/>
          <dgm:param type="nodeHorzAlign" val="l"/>
        </dgm:alg>
      </dgm:if>
      <dgm:else name="Name2">
        <dgm:alg type="lin">
          <dgm:param type="linDir" val="fromT"/>
          <dgm:param type="vertAlign" val="mid"/>
          <dgm:param type="horzAlign" val="r"/>
          <dgm:param type="nodeHorzAlign" val="r"/>
        </dgm:alg>
      </dgm:else>
    </dgm:choose>
    <dgm:shape xmlns:r="http://schemas.openxmlformats.org/officeDocument/2006/relationships" r:blip="">
      <dgm:adjLst/>
    </dgm:shape>
    <dgm:presOf/>
    <dgm:constrLst>
      <dgm:constr type="w" for="ch" forName="parentLin" refType="w"/>
      <dgm:constr type="h" for="ch" forName="parentLin" val="INF"/>
      <dgm:constr type="w" for="des" forName="parentLeftMargin" refType="w" fact="0.05"/>
      <dgm:constr type="w" for="des" forName="parentText" refType="w" fact="0.7"/>
      <dgm:constr type="h" for="des" forName="parentText" refType="primFontSz" refFor="des" refForName="parentText" fact="0.82"/>
      <dgm:constr type="h" for="ch" forName="negativeSpace" refType="primFontSz" refFor="des" refForName="parentText" fact="-0.41"/>
      <dgm:constr type="h" for="ch" forName="negativeSpace" refType="h" refFor="des" refForName="parentText" op="lte" fact="-0.82"/>
      <dgm:constr type="h" for="ch" forName="negativeSpace" refType="h" refFor="des" refForName="parentText" op="gte" fact="-0.82"/>
      <dgm:constr type="w" for="ch" forName="childText" refType="w"/>
      <dgm:constr type="h" for="ch" forName="childText" refType="primFontSz" refFor="des" refForName="parentText" fact="0.7"/>
      <dgm:constr type="primFontSz" for="des" forName="parentText" val="65"/>
      <dgm:constr type="primFontSz" for="ch" forName="childText" refType="primFontSz" refFor="des" refForName="parentText"/>
      <dgm:constr type="tMarg" for="ch" forName="childText" refType="primFontSz" refFor="des" refForName="parentText" fact="1.64"/>
      <dgm:constr type="tMarg" for="ch" forName="childText" refType="h" refFor="des" refForName="parentText" op="lte" fact="3.28"/>
      <dgm:constr type="tMarg" for="ch" forName="childText" refType="h" refFor="des" refForName="parentText" op="gte" fact="3.28"/>
      <dgm:constr type="lMarg" for="ch" forName="childText" refType="w" fact="0.22"/>
      <dgm:constr type="rMarg" for="ch" forName="childText" refType="lMarg" refFor="ch" refForName="childText"/>
      <dgm:constr type="lMarg" for="des" forName="parentText" refType="w" fact="0.075"/>
      <dgm:constr type="rMarg" for="des" forName="parentText" refType="lMarg" refFor="des" refForName="parentText"/>
      <dgm:constr type="h" for="ch" forName="spaceBetweenRectangles" refType="primFontSz" refFor="des" refForName="parentText" fact="0.15"/>
    </dgm:constrLst>
    <dgm:ruleLst>
      <dgm:rule type="primFontSz" for="des" forName="parentText" val="5" fact="NaN" max="NaN"/>
    </dgm:ruleLst>
    <dgm:forEach name="Name3" axis="ch" ptType="node">
      <dgm:layoutNode name="parentLin">
        <dgm:choose name="Name4">
          <dgm:if name="Name5" func="var" arg="dir" op="equ" val="norm">
            <dgm:alg type="lin">
              <dgm:param type="linDir" val="fromL"/>
              <dgm:param type="horzAlign" val="l"/>
              <dgm:param type="nodeHorzAlign" val="l"/>
            </dgm:alg>
          </dgm:if>
          <dgm:else name="Name6">
            <dgm:alg type="lin">
              <dgm:param type="linDir" val="fromR"/>
              <dgm:param type="horzAlign" val="r"/>
              <dgm:param type="nodeHorzAlign" val="r"/>
            </dgm:alg>
          </dgm:else>
        </dgm:choose>
        <dgm:shape xmlns:r="http://schemas.openxmlformats.org/officeDocument/2006/relationships" r:blip="">
          <dgm:adjLst/>
        </dgm:shape>
        <dgm:presOf/>
        <dgm:constrLst/>
        <dgm:ruleLst/>
        <dgm:layoutNode name="parentLeftMargin">
          <dgm:alg type="sp"/>
          <dgm:shape xmlns:r="http://schemas.openxmlformats.org/officeDocument/2006/relationships" type="rect" r:blip="" hideGeom="1">
            <dgm:adjLst/>
          </dgm:shape>
          <dgm:presOf axis="self"/>
          <dgm:constrLst>
            <dgm:constr type="h"/>
          </dgm:constrLst>
          <dgm:ruleLst/>
        </dgm:layoutNode>
        <dgm:layoutNode name="parentText" styleLbl="node1">
          <dgm:varLst>
            <dgm:chMax val="0"/>
            <dgm:bulletEnabled val="1"/>
          </dgm:varLst>
          <dgm:choose name="Name7">
            <dgm:if name="Name8" func="var" arg="dir" op="equ" val="norm">
              <dgm:alg type="tx">
                <dgm:param type="parTxLTRAlign" val="l"/>
                <dgm:param type="parTxRTLAlign" val="l"/>
              </dgm:alg>
            </dgm:if>
            <dgm:else name="Name9">
              <dgm:alg type="tx">
                <dgm:param type="parTxLTRAlign" val="r"/>
                <dgm:param type="parTxRTLAlign" val="r"/>
              </dgm:alg>
            </dgm:else>
          </dgm:choose>
          <dgm:shape xmlns:r="http://schemas.openxmlformats.org/officeDocument/2006/relationships" type="roundRect" r:blip="">
            <dgm:adjLst/>
          </dgm:shape>
          <dgm:presOf axis="self" ptType="node"/>
          <dgm:constrLst>
            <dgm:constr type="tMarg"/>
            <dgm:constr type="bMarg"/>
          </dgm:constrLst>
          <dgm:ruleLst/>
        </dgm:layoutNode>
      </dgm:layoutNode>
      <dgm:layoutNode name="negativeSpace">
        <dgm:alg type="sp"/>
        <dgm:shape xmlns:r="http://schemas.openxmlformats.org/officeDocument/2006/relationships" r:blip="">
          <dgm:adjLst/>
        </dgm:shape>
        <dgm:presOf/>
        <dgm:constrLst/>
        <dgm:ruleLst/>
      </dgm:layoutNode>
      <dgm:layoutNode name="childText" styleLbl="conFgAcc1">
        <dgm:varLst>
          <dgm:bulletEnabled val="1"/>
        </dgm:varLst>
        <dgm:alg type="tx">
          <dgm:param type="stBulletLvl" val="1"/>
        </dgm:alg>
        <dgm:shape xmlns:r="http://schemas.openxmlformats.org/officeDocument/2006/relationships" type="rect" r:blip="" zOrderOff="-2">
          <dgm:adjLst/>
        </dgm:shape>
        <dgm:presOf axis="des" ptType="node"/>
        <dgm:constrLst>
          <dgm:constr type="secFontSz" refType="primFontSz"/>
        </dgm:constrLst>
        <dgm:ruleLst>
          <dgm:rule type="h" val="INF" fact="NaN" max="NaN"/>
        </dgm:ruleLst>
      </dgm:layoutNode>
      <dgm:forEach name="Name10" axis="followSib" ptType="sibTrans" cnt="1">
        <dgm:layoutNode name="spaceBetweenRectangles">
          <dgm:alg type="sp"/>
          <dgm:shape xmlns:r="http://schemas.openxmlformats.org/officeDocument/2006/relationships" r:blip="">
            <dgm:adjLst/>
          </dgm:shape>
          <dgm:presOf/>
          <dgm:constrLst/>
          <dgm:ruleLst/>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5">
  <dgm:title val=""/>
  <dgm:desc val=""/>
  <dgm:catLst>
    <dgm:cat type="simple" pri="10500"/>
  </dgm:catLst>
  <dgm:scene3d>
    <a:camera prst="orthographicFront"/>
    <a:lightRig rig="threePt" dir="t"/>
  </dgm:scene3d>
  <dgm:styleLbl name="node0">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lnNode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vennNode1">
    <dgm:scene3d>
      <a:camera prst="orthographicFront"/>
      <a:lightRig rig="threePt" dir="t"/>
    </dgm:scene3d>
    <dgm:sp3d/>
    <dgm:txPr/>
    <dgm:style>
      <a:lnRef idx="0">
        <a:scrgbClr r="0" g="0" b="0"/>
      </a:lnRef>
      <a:fillRef idx="3">
        <a:scrgbClr r="0" g="0" b="0"/>
      </a:fillRef>
      <a:effectRef idx="3">
        <a:scrgbClr r="0" g="0" b="0"/>
      </a:effectRef>
      <a:fontRef idx="minor">
        <a:schemeClr val="tx1"/>
      </a:fontRef>
    </dgm:style>
  </dgm:styleLbl>
  <dgm:styleLbl name="alignNode1">
    <dgm:scene3d>
      <a:camera prst="orthographicFront"/>
      <a:lightRig rig="threePt" dir="t"/>
    </dgm:scene3d>
    <dgm:sp3d/>
    <dgm:txPr/>
    <dgm:style>
      <a:lnRef idx="1">
        <a:scrgbClr r="0" g="0" b="0"/>
      </a:lnRef>
      <a:fillRef idx="3">
        <a:scrgbClr r="0" g="0" b="0"/>
      </a:fillRef>
      <a:effectRef idx="3">
        <a:scrgbClr r="0" g="0" b="0"/>
      </a:effectRef>
      <a:fontRef idx="minor">
        <a:schemeClr val="lt1"/>
      </a:fontRef>
    </dgm:style>
  </dgm:styleLbl>
  <dgm:styleLbl name="node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node2">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node3">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node4">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fgImgPlace1">
    <dgm:scene3d>
      <a:camera prst="orthographicFront"/>
      <a:lightRig rig="threePt" dir="t"/>
    </dgm:scene3d>
    <dgm:sp3d/>
    <dgm:txPr/>
    <dgm:style>
      <a:lnRef idx="0">
        <a:scrgbClr r="0" g="0" b="0"/>
      </a:lnRef>
      <a:fillRef idx="1">
        <a:scrgbClr r="0" g="0" b="0"/>
      </a:fillRef>
      <a:effectRef idx="3">
        <a:scrgbClr r="0" g="0" b="0"/>
      </a:effectRef>
      <a:fontRef idx="minor"/>
    </dgm:style>
  </dgm:styleLbl>
  <dgm:styleLbl name="alignImgPlace1">
    <dgm:scene3d>
      <a:camera prst="orthographicFront"/>
      <a:lightRig rig="threePt" dir="t"/>
    </dgm:scene3d>
    <dgm:sp3d/>
    <dgm:txPr/>
    <dgm:style>
      <a:lnRef idx="0">
        <a:scrgbClr r="0" g="0" b="0"/>
      </a:lnRef>
      <a:fillRef idx="1">
        <a:scrgbClr r="0" g="0" b="0"/>
      </a:fillRef>
      <a:effectRef idx="3">
        <a:scrgbClr r="0" g="0" b="0"/>
      </a:effectRef>
      <a:fontRef idx="minor"/>
    </dgm:style>
  </dgm:styleLbl>
  <dgm:styleLbl name="bgImgPlace1">
    <dgm:scene3d>
      <a:camera prst="orthographicFront"/>
      <a:lightRig rig="threePt" dir="t"/>
    </dgm:scene3d>
    <dgm:sp3d/>
    <dgm:txPr/>
    <dgm:style>
      <a:lnRef idx="0">
        <a:scrgbClr r="0" g="0" b="0"/>
      </a:lnRef>
      <a:fillRef idx="1">
        <a:scrgbClr r="0" g="0" b="0"/>
      </a:fillRef>
      <a:effectRef idx="3">
        <a:scrgbClr r="0" g="0" b="0"/>
      </a:effectRef>
      <a:fontRef idx="minor"/>
    </dgm:style>
  </dgm:styleLbl>
  <dgm:styleLbl name="sibTrans2D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1">
        <a:scrgbClr r="0" g="0" b="0"/>
      </a:lnRef>
      <a:fillRef idx="0">
        <a:scrgbClr r="0" g="0" b="0"/>
      </a:fillRef>
      <a:effectRef idx="1">
        <a:scrgbClr r="0" g="0" b="0"/>
      </a:effectRef>
      <a:fontRef idx="minor"/>
    </dgm:style>
  </dgm:styleLbl>
  <dgm:styleLbl name="asst0">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asst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asst2">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asst3">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asst4">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2D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2D2">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2D3">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2D4">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conFg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align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solidFg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solidAlignAcc1">
    <dgm:scene3d>
      <a:camera prst="orthographicFront"/>
      <a:lightRig rig="threePt" dir="t"/>
    </dgm:scene3d>
    <dgm:sp3d/>
    <dgm:txPr/>
    <dgm:style>
      <a:lnRef idx="1">
        <a:scrgbClr r="0" g="0" b="0"/>
      </a:lnRef>
      <a:fillRef idx="1">
        <a:scrgbClr r="0" g="0" b="0"/>
      </a:fillRef>
      <a:effectRef idx="3">
        <a:scrgbClr r="0" g="0" b="0"/>
      </a:effectRef>
      <a:fontRef idx="minor"/>
    </dgm:style>
  </dgm:styleLbl>
  <dgm:styleLbl name="solidBgAcc1">
    <dgm:scene3d>
      <a:camera prst="orthographicFront"/>
      <a:lightRig rig="threePt" dir="t"/>
    </dgm:scene3d>
    <dgm:sp3d/>
    <dgm:txPr/>
    <dgm:style>
      <a:lnRef idx="1">
        <a:scrgbClr r="0" g="0" b="0"/>
      </a:lnRef>
      <a:fillRef idx="1">
        <a:scrgbClr r="0" g="0" b="0"/>
      </a:fillRef>
      <a:effectRef idx="3">
        <a:scrgbClr r="0" g="0" b="0"/>
      </a:effectRef>
      <a:fontRef idx="minor"/>
    </dgm:style>
  </dgm:styleLbl>
  <dgm:styleLbl name="fgAccFollowNode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alignAccFollowNode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bgAccFollowNode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fgAcc0">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fgAcc2">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fgAcc3">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fgAcc4">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3">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0">
        <a:scrgbClr r="0" g="0" b="0"/>
      </a:lnRef>
      <a:fillRef idx="3">
        <a:scrgbClr r="0" g="0" b="0"/>
      </a:fillRef>
      <a:effectRef idx="3">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10.xml><?xml version="1.0" encoding="utf-8"?>
<dgm:styleDef xmlns:dgm="http://schemas.openxmlformats.org/drawingml/2006/diagram" xmlns:a="http://schemas.openxmlformats.org/drawingml/2006/main" uniqueId="urn:microsoft.com/office/officeart/2005/8/quickstyle/simple5">
  <dgm:title val=""/>
  <dgm:desc val=""/>
  <dgm:catLst>
    <dgm:cat type="simple" pri="10500"/>
  </dgm:catLst>
  <dgm:scene3d>
    <a:camera prst="orthographicFront"/>
    <a:lightRig rig="threePt" dir="t"/>
  </dgm:scene3d>
  <dgm:styleLbl name="node0">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lnNode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vennNode1">
    <dgm:scene3d>
      <a:camera prst="orthographicFront"/>
      <a:lightRig rig="threePt" dir="t"/>
    </dgm:scene3d>
    <dgm:sp3d/>
    <dgm:txPr/>
    <dgm:style>
      <a:lnRef idx="0">
        <a:scrgbClr r="0" g="0" b="0"/>
      </a:lnRef>
      <a:fillRef idx="3">
        <a:scrgbClr r="0" g="0" b="0"/>
      </a:fillRef>
      <a:effectRef idx="3">
        <a:scrgbClr r="0" g="0" b="0"/>
      </a:effectRef>
      <a:fontRef idx="minor">
        <a:schemeClr val="tx1"/>
      </a:fontRef>
    </dgm:style>
  </dgm:styleLbl>
  <dgm:styleLbl name="alignNode1">
    <dgm:scene3d>
      <a:camera prst="orthographicFront"/>
      <a:lightRig rig="threePt" dir="t"/>
    </dgm:scene3d>
    <dgm:sp3d/>
    <dgm:txPr/>
    <dgm:style>
      <a:lnRef idx="1">
        <a:scrgbClr r="0" g="0" b="0"/>
      </a:lnRef>
      <a:fillRef idx="3">
        <a:scrgbClr r="0" g="0" b="0"/>
      </a:fillRef>
      <a:effectRef idx="3">
        <a:scrgbClr r="0" g="0" b="0"/>
      </a:effectRef>
      <a:fontRef idx="minor">
        <a:schemeClr val="lt1"/>
      </a:fontRef>
    </dgm:style>
  </dgm:styleLbl>
  <dgm:styleLbl name="node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node2">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node3">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node4">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fgImgPlace1">
    <dgm:scene3d>
      <a:camera prst="orthographicFront"/>
      <a:lightRig rig="threePt" dir="t"/>
    </dgm:scene3d>
    <dgm:sp3d/>
    <dgm:txPr/>
    <dgm:style>
      <a:lnRef idx="0">
        <a:scrgbClr r="0" g="0" b="0"/>
      </a:lnRef>
      <a:fillRef idx="1">
        <a:scrgbClr r="0" g="0" b="0"/>
      </a:fillRef>
      <a:effectRef idx="3">
        <a:scrgbClr r="0" g="0" b="0"/>
      </a:effectRef>
      <a:fontRef idx="minor"/>
    </dgm:style>
  </dgm:styleLbl>
  <dgm:styleLbl name="alignImgPlace1">
    <dgm:scene3d>
      <a:camera prst="orthographicFront"/>
      <a:lightRig rig="threePt" dir="t"/>
    </dgm:scene3d>
    <dgm:sp3d/>
    <dgm:txPr/>
    <dgm:style>
      <a:lnRef idx="0">
        <a:scrgbClr r="0" g="0" b="0"/>
      </a:lnRef>
      <a:fillRef idx="1">
        <a:scrgbClr r="0" g="0" b="0"/>
      </a:fillRef>
      <a:effectRef idx="3">
        <a:scrgbClr r="0" g="0" b="0"/>
      </a:effectRef>
      <a:fontRef idx="minor"/>
    </dgm:style>
  </dgm:styleLbl>
  <dgm:styleLbl name="bgImgPlace1">
    <dgm:scene3d>
      <a:camera prst="orthographicFront"/>
      <a:lightRig rig="threePt" dir="t"/>
    </dgm:scene3d>
    <dgm:sp3d/>
    <dgm:txPr/>
    <dgm:style>
      <a:lnRef idx="0">
        <a:scrgbClr r="0" g="0" b="0"/>
      </a:lnRef>
      <a:fillRef idx="1">
        <a:scrgbClr r="0" g="0" b="0"/>
      </a:fillRef>
      <a:effectRef idx="3">
        <a:scrgbClr r="0" g="0" b="0"/>
      </a:effectRef>
      <a:fontRef idx="minor"/>
    </dgm:style>
  </dgm:styleLbl>
  <dgm:styleLbl name="sibTrans2D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1">
        <a:scrgbClr r="0" g="0" b="0"/>
      </a:lnRef>
      <a:fillRef idx="0">
        <a:scrgbClr r="0" g="0" b="0"/>
      </a:fillRef>
      <a:effectRef idx="1">
        <a:scrgbClr r="0" g="0" b="0"/>
      </a:effectRef>
      <a:fontRef idx="minor"/>
    </dgm:style>
  </dgm:styleLbl>
  <dgm:styleLbl name="asst0">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asst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asst2">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asst3">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asst4">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2D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2D2">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2D3">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2D4">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conFg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align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solidFg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solidAlignAcc1">
    <dgm:scene3d>
      <a:camera prst="orthographicFront"/>
      <a:lightRig rig="threePt" dir="t"/>
    </dgm:scene3d>
    <dgm:sp3d/>
    <dgm:txPr/>
    <dgm:style>
      <a:lnRef idx="1">
        <a:scrgbClr r="0" g="0" b="0"/>
      </a:lnRef>
      <a:fillRef idx="1">
        <a:scrgbClr r="0" g="0" b="0"/>
      </a:fillRef>
      <a:effectRef idx="3">
        <a:scrgbClr r="0" g="0" b="0"/>
      </a:effectRef>
      <a:fontRef idx="minor"/>
    </dgm:style>
  </dgm:styleLbl>
  <dgm:styleLbl name="solidBgAcc1">
    <dgm:scene3d>
      <a:camera prst="orthographicFront"/>
      <a:lightRig rig="threePt" dir="t"/>
    </dgm:scene3d>
    <dgm:sp3d/>
    <dgm:txPr/>
    <dgm:style>
      <a:lnRef idx="1">
        <a:scrgbClr r="0" g="0" b="0"/>
      </a:lnRef>
      <a:fillRef idx="1">
        <a:scrgbClr r="0" g="0" b="0"/>
      </a:fillRef>
      <a:effectRef idx="3">
        <a:scrgbClr r="0" g="0" b="0"/>
      </a:effectRef>
      <a:fontRef idx="minor"/>
    </dgm:style>
  </dgm:styleLbl>
  <dgm:styleLbl name="fgAccFollowNode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alignAccFollowNode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bgAccFollowNode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fgAcc0">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fgAcc2">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fgAcc3">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fgAcc4">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3">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0">
        <a:scrgbClr r="0" g="0" b="0"/>
      </a:lnRef>
      <a:fillRef idx="3">
        <a:scrgbClr r="0" g="0" b="0"/>
      </a:fillRef>
      <a:effectRef idx="3">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100.xml><?xml version="1.0" encoding="utf-8"?>
<dgm:styleDef xmlns:dgm="http://schemas.openxmlformats.org/drawingml/2006/diagram" xmlns:a="http://schemas.openxmlformats.org/drawingml/2006/main" uniqueId="urn:microsoft.com/office/officeart/2005/8/quickstyle/simple3">
  <dgm:title val=""/>
  <dgm:desc val=""/>
  <dgm:catLst>
    <dgm:cat type="simple" pri="10300"/>
  </dgm:catLst>
  <dgm:scene3d>
    <a:camera prst="orthographicFront"/>
    <a:lightRig rig="threePt" dir="t"/>
  </dgm:scene3d>
  <dgm:styleLbl name="node0">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lnNode1">
    <dgm:scene3d>
      <a:camera prst="orthographicFront"/>
      <a:lightRig rig="flat" dir="t"/>
    </dgm:scene3d>
    <dgm:sp3d prstMaterial="dkEdge">
      <a:bevelT w="8200" h="38100"/>
    </dgm:sp3d>
    <dgm:txPr/>
    <dgm:style>
      <a:lnRef idx="1">
        <a:scrgbClr r="0" g="0" b="0"/>
      </a:lnRef>
      <a:fillRef idx="2">
        <a:scrgbClr r="0" g="0" b="0"/>
      </a:fillRef>
      <a:effectRef idx="0">
        <a:scrgbClr r="0" g="0" b="0"/>
      </a:effectRef>
      <a:fontRef idx="minor">
        <a:schemeClr val="dk1"/>
      </a:fontRef>
    </dgm:style>
  </dgm:styleLbl>
  <dgm:styleLbl name="vennNode1">
    <dgm:scene3d>
      <a:camera prst="orthographicFront"/>
      <a:lightRig rig="flat" dir="t"/>
    </dgm:scene3d>
    <dgm:sp3d prstMaterial="dkEdge">
      <a:bevelT w="8200" h="38100"/>
    </dgm:sp3d>
    <dgm:txPr/>
    <dgm:style>
      <a:lnRef idx="0">
        <a:scrgbClr r="0" g="0" b="0"/>
      </a:lnRef>
      <a:fillRef idx="2">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node1">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2">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3">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4">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fg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align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bg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fg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bg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1">
        <a:scrgbClr r="0" g="0" b="0"/>
      </a:lnRef>
      <a:fillRef idx="2">
        <a:scrgbClr r="0" g="0" b="0"/>
      </a:fillRef>
      <a:effectRef idx="1">
        <a:scrgbClr r="0" g="0" b="0"/>
      </a:effectRef>
      <a:fontRef idx="minor"/>
    </dgm:style>
  </dgm:styleLbl>
  <dgm:styleLbl name="asst0">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1">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2">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3">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4">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parChTrans2D1">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2">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3">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4">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1">
        <a:scrgbClr r="0" g="0" b="0"/>
      </a:lnRef>
      <a:fillRef idx="2">
        <a:scrgbClr r="0" g="0" b="0"/>
      </a:fillRef>
      <a:effectRef idx="0">
        <a:scrgbClr r="0" g="0" b="0"/>
      </a:effectRef>
      <a:fontRef idx="minor"/>
    </dgm:style>
  </dgm:styleLbl>
  <dgm:styleLbl name="solid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1">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1">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flat" dir="t"/>
    </dgm:scene3d>
    <dgm:sp3d prstMaterial="dkEdge">
      <a:bevelT w="8200" h="38100"/>
    </dgm:sp3d>
    <dgm:txPr/>
    <dgm:style>
      <a:lnRef idx="1">
        <a:scrgbClr r="0" g="0" b="0"/>
      </a:lnRef>
      <a:fillRef idx="2">
        <a:scrgbClr r="0" g="0" b="0"/>
      </a:fillRef>
      <a:effectRef idx="1">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101.xml><?xml version="1.0" encoding="utf-8"?>
<dgm:styleDef xmlns:dgm="http://schemas.openxmlformats.org/drawingml/2006/diagram" xmlns:a="http://schemas.openxmlformats.org/drawingml/2006/main" uniqueId="urn:microsoft.com/office/officeart/2005/8/quickstyle/simple5">
  <dgm:title val=""/>
  <dgm:desc val=""/>
  <dgm:catLst>
    <dgm:cat type="simple" pri="10500"/>
  </dgm:catLst>
  <dgm:scene3d>
    <a:camera prst="orthographicFront"/>
    <a:lightRig rig="threePt" dir="t"/>
  </dgm:scene3d>
  <dgm:styleLbl name="node0">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lnNode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vennNode1">
    <dgm:scene3d>
      <a:camera prst="orthographicFront"/>
      <a:lightRig rig="threePt" dir="t"/>
    </dgm:scene3d>
    <dgm:sp3d/>
    <dgm:txPr/>
    <dgm:style>
      <a:lnRef idx="0">
        <a:scrgbClr r="0" g="0" b="0"/>
      </a:lnRef>
      <a:fillRef idx="3">
        <a:scrgbClr r="0" g="0" b="0"/>
      </a:fillRef>
      <a:effectRef idx="3">
        <a:scrgbClr r="0" g="0" b="0"/>
      </a:effectRef>
      <a:fontRef idx="minor">
        <a:schemeClr val="tx1"/>
      </a:fontRef>
    </dgm:style>
  </dgm:styleLbl>
  <dgm:styleLbl name="alignNode1">
    <dgm:scene3d>
      <a:camera prst="orthographicFront"/>
      <a:lightRig rig="threePt" dir="t"/>
    </dgm:scene3d>
    <dgm:sp3d/>
    <dgm:txPr/>
    <dgm:style>
      <a:lnRef idx="1">
        <a:scrgbClr r="0" g="0" b="0"/>
      </a:lnRef>
      <a:fillRef idx="3">
        <a:scrgbClr r="0" g="0" b="0"/>
      </a:fillRef>
      <a:effectRef idx="3">
        <a:scrgbClr r="0" g="0" b="0"/>
      </a:effectRef>
      <a:fontRef idx="minor">
        <a:schemeClr val="lt1"/>
      </a:fontRef>
    </dgm:style>
  </dgm:styleLbl>
  <dgm:styleLbl name="node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node2">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node3">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node4">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fgImgPlace1">
    <dgm:scene3d>
      <a:camera prst="orthographicFront"/>
      <a:lightRig rig="threePt" dir="t"/>
    </dgm:scene3d>
    <dgm:sp3d/>
    <dgm:txPr/>
    <dgm:style>
      <a:lnRef idx="0">
        <a:scrgbClr r="0" g="0" b="0"/>
      </a:lnRef>
      <a:fillRef idx="1">
        <a:scrgbClr r="0" g="0" b="0"/>
      </a:fillRef>
      <a:effectRef idx="3">
        <a:scrgbClr r="0" g="0" b="0"/>
      </a:effectRef>
      <a:fontRef idx="minor"/>
    </dgm:style>
  </dgm:styleLbl>
  <dgm:styleLbl name="alignImgPlace1">
    <dgm:scene3d>
      <a:camera prst="orthographicFront"/>
      <a:lightRig rig="threePt" dir="t"/>
    </dgm:scene3d>
    <dgm:sp3d/>
    <dgm:txPr/>
    <dgm:style>
      <a:lnRef idx="0">
        <a:scrgbClr r="0" g="0" b="0"/>
      </a:lnRef>
      <a:fillRef idx="1">
        <a:scrgbClr r="0" g="0" b="0"/>
      </a:fillRef>
      <a:effectRef idx="3">
        <a:scrgbClr r="0" g="0" b="0"/>
      </a:effectRef>
      <a:fontRef idx="minor"/>
    </dgm:style>
  </dgm:styleLbl>
  <dgm:styleLbl name="bgImgPlace1">
    <dgm:scene3d>
      <a:camera prst="orthographicFront"/>
      <a:lightRig rig="threePt" dir="t"/>
    </dgm:scene3d>
    <dgm:sp3d/>
    <dgm:txPr/>
    <dgm:style>
      <a:lnRef idx="0">
        <a:scrgbClr r="0" g="0" b="0"/>
      </a:lnRef>
      <a:fillRef idx="1">
        <a:scrgbClr r="0" g="0" b="0"/>
      </a:fillRef>
      <a:effectRef idx="3">
        <a:scrgbClr r="0" g="0" b="0"/>
      </a:effectRef>
      <a:fontRef idx="minor"/>
    </dgm:style>
  </dgm:styleLbl>
  <dgm:styleLbl name="sibTrans2D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1">
        <a:scrgbClr r="0" g="0" b="0"/>
      </a:lnRef>
      <a:fillRef idx="0">
        <a:scrgbClr r="0" g="0" b="0"/>
      </a:fillRef>
      <a:effectRef idx="1">
        <a:scrgbClr r="0" g="0" b="0"/>
      </a:effectRef>
      <a:fontRef idx="minor"/>
    </dgm:style>
  </dgm:styleLbl>
  <dgm:styleLbl name="asst0">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asst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asst2">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asst3">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asst4">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2D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2D2">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2D3">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2D4">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conFg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align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solidFg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solidAlignAcc1">
    <dgm:scene3d>
      <a:camera prst="orthographicFront"/>
      <a:lightRig rig="threePt" dir="t"/>
    </dgm:scene3d>
    <dgm:sp3d/>
    <dgm:txPr/>
    <dgm:style>
      <a:lnRef idx="1">
        <a:scrgbClr r="0" g="0" b="0"/>
      </a:lnRef>
      <a:fillRef idx="1">
        <a:scrgbClr r="0" g="0" b="0"/>
      </a:fillRef>
      <a:effectRef idx="3">
        <a:scrgbClr r="0" g="0" b="0"/>
      </a:effectRef>
      <a:fontRef idx="minor"/>
    </dgm:style>
  </dgm:styleLbl>
  <dgm:styleLbl name="solidBgAcc1">
    <dgm:scene3d>
      <a:camera prst="orthographicFront"/>
      <a:lightRig rig="threePt" dir="t"/>
    </dgm:scene3d>
    <dgm:sp3d/>
    <dgm:txPr/>
    <dgm:style>
      <a:lnRef idx="1">
        <a:scrgbClr r="0" g="0" b="0"/>
      </a:lnRef>
      <a:fillRef idx="1">
        <a:scrgbClr r="0" g="0" b="0"/>
      </a:fillRef>
      <a:effectRef idx="3">
        <a:scrgbClr r="0" g="0" b="0"/>
      </a:effectRef>
      <a:fontRef idx="minor"/>
    </dgm:style>
  </dgm:styleLbl>
  <dgm:styleLbl name="fgAccFollowNode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alignAccFollowNode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bgAccFollowNode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fgAcc0">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fgAcc2">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fgAcc3">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fgAcc4">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3">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0">
        <a:scrgbClr r="0" g="0" b="0"/>
      </a:lnRef>
      <a:fillRef idx="3">
        <a:scrgbClr r="0" g="0" b="0"/>
      </a:fillRef>
      <a:effectRef idx="3">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102.xml><?xml version="1.0" encoding="utf-8"?>
<dgm:styleDef xmlns:dgm="http://schemas.openxmlformats.org/drawingml/2006/diagram" xmlns:a="http://schemas.openxmlformats.org/drawingml/2006/main" uniqueId="urn:microsoft.com/office/officeart/2005/8/quickstyle/simple3">
  <dgm:title val=""/>
  <dgm:desc val=""/>
  <dgm:catLst>
    <dgm:cat type="simple" pri="10300"/>
  </dgm:catLst>
  <dgm:scene3d>
    <a:camera prst="orthographicFront"/>
    <a:lightRig rig="threePt" dir="t"/>
  </dgm:scene3d>
  <dgm:styleLbl name="node0">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lnNode1">
    <dgm:scene3d>
      <a:camera prst="orthographicFront"/>
      <a:lightRig rig="flat" dir="t"/>
    </dgm:scene3d>
    <dgm:sp3d prstMaterial="dkEdge">
      <a:bevelT w="8200" h="38100"/>
    </dgm:sp3d>
    <dgm:txPr/>
    <dgm:style>
      <a:lnRef idx="1">
        <a:scrgbClr r="0" g="0" b="0"/>
      </a:lnRef>
      <a:fillRef idx="2">
        <a:scrgbClr r="0" g="0" b="0"/>
      </a:fillRef>
      <a:effectRef idx="0">
        <a:scrgbClr r="0" g="0" b="0"/>
      </a:effectRef>
      <a:fontRef idx="minor">
        <a:schemeClr val="dk1"/>
      </a:fontRef>
    </dgm:style>
  </dgm:styleLbl>
  <dgm:styleLbl name="vennNode1">
    <dgm:scene3d>
      <a:camera prst="orthographicFront"/>
      <a:lightRig rig="flat" dir="t"/>
    </dgm:scene3d>
    <dgm:sp3d prstMaterial="dkEdge">
      <a:bevelT w="8200" h="38100"/>
    </dgm:sp3d>
    <dgm:txPr/>
    <dgm:style>
      <a:lnRef idx="0">
        <a:scrgbClr r="0" g="0" b="0"/>
      </a:lnRef>
      <a:fillRef idx="2">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node1">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2">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3">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4">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fg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align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bg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fg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bg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1">
        <a:scrgbClr r="0" g="0" b="0"/>
      </a:lnRef>
      <a:fillRef idx="2">
        <a:scrgbClr r="0" g="0" b="0"/>
      </a:fillRef>
      <a:effectRef idx="1">
        <a:scrgbClr r="0" g="0" b="0"/>
      </a:effectRef>
      <a:fontRef idx="minor"/>
    </dgm:style>
  </dgm:styleLbl>
  <dgm:styleLbl name="asst0">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1">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2">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3">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4">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parChTrans2D1">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2">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3">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4">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1">
        <a:scrgbClr r="0" g="0" b="0"/>
      </a:lnRef>
      <a:fillRef idx="2">
        <a:scrgbClr r="0" g="0" b="0"/>
      </a:fillRef>
      <a:effectRef idx="0">
        <a:scrgbClr r="0" g="0" b="0"/>
      </a:effectRef>
      <a:fontRef idx="minor"/>
    </dgm:style>
  </dgm:styleLbl>
  <dgm:styleLbl name="solid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1">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1">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flat" dir="t"/>
    </dgm:scene3d>
    <dgm:sp3d prstMaterial="dkEdge">
      <a:bevelT w="8200" h="38100"/>
    </dgm:sp3d>
    <dgm:txPr/>
    <dgm:style>
      <a:lnRef idx="1">
        <a:scrgbClr r="0" g="0" b="0"/>
      </a:lnRef>
      <a:fillRef idx="2">
        <a:scrgbClr r="0" g="0" b="0"/>
      </a:fillRef>
      <a:effectRef idx="1">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103.xml><?xml version="1.0" encoding="utf-8"?>
<dgm:styleDef xmlns:dgm="http://schemas.openxmlformats.org/drawingml/2006/diagram" xmlns:a="http://schemas.openxmlformats.org/drawingml/2006/main" uniqueId="urn:microsoft.com/office/officeart/2005/8/quickstyle/simple5">
  <dgm:title val=""/>
  <dgm:desc val=""/>
  <dgm:catLst>
    <dgm:cat type="simple" pri="10500"/>
  </dgm:catLst>
  <dgm:scene3d>
    <a:camera prst="orthographicFront"/>
    <a:lightRig rig="threePt" dir="t"/>
  </dgm:scene3d>
  <dgm:styleLbl name="node0">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lnNode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vennNode1">
    <dgm:scene3d>
      <a:camera prst="orthographicFront"/>
      <a:lightRig rig="threePt" dir="t"/>
    </dgm:scene3d>
    <dgm:sp3d/>
    <dgm:txPr/>
    <dgm:style>
      <a:lnRef idx="0">
        <a:scrgbClr r="0" g="0" b="0"/>
      </a:lnRef>
      <a:fillRef idx="3">
        <a:scrgbClr r="0" g="0" b="0"/>
      </a:fillRef>
      <a:effectRef idx="3">
        <a:scrgbClr r="0" g="0" b="0"/>
      </a:effectRef>
      <a:fontRef idx="minor">
        <a:schemeClr val="tx1"/>
      </a:fontRef>
    </dgm:style>
  </dgm:styleLbl>
  <dgm:styleLbl name="alignNode1">
    <dgm:scene3d>
      <a:camera prst="orthographicFront"/>
      <a:lightRig rig="threePt" dir="t"/>
    </dgm:scene3d>
    <dgm:sp3d/>
    <dgm:txPr/>
    <dgm:style>
      <a:lnRef idx="1">
        <a:scrgbClr r="0" g="0" b="0"/>
      </a:lnRef>
      <a:fillRef idx="3">
        <a:scrgbClr r="0" g="0" b="0"/>
      </a:fillRef>
      <a:effectRef idx="3">
        <a:scrgbClr r="0" g="0" b="0"/>
      </a:effectRef>
      <a:fontRef idx="minor">
        <a:schemeClr val="lt1"/>
      </a:fontRef>
    </dgm:style>
  </dgm:styleLbl>
  <dgm:styleLbl name="node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node2">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node3">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node4">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fgImgPlace1">
    <dgm:scene3d>
      <a:camera prst="orthographicFront"/>
      <a:lightRig rig="threePt" dir="t"/>
    </dgm:scene3d>
    <dgm:sp3d/>
    <dgm:txPr/>
    <dgm:style>
      <a:lnRef idx="0">
        <a:scrgbClr r="0" g="0" b="0"/>
      </a:lnRef>
      <a:fillRef idx="1">
        <a:scrgbClr r="0" g="0" b="0"/>
      </a:fillRef>
      <a:effectRef idx="3">
        <a:scrgbClr r="0" g="0" b="0"/>
      </a:effectRef>
      <a:fontRef idx="minor"/>
    </dgm:style>
  </dgm:styleLbl>
  <dgm:styleLbl name="alignImgPlace1">
    <dgm:scene3d>
      <a:camera prst="orthographicFront"/>
      <a:lightRig rig="threePt" dir="t"/>
    </dgm:scene3d>
    <dgm:sp3d/>
    <dgm:txPr/>
    <dgm:style>
      <a:lnRef idx="0">
        <a:scrgbClr r="0" g="0" b="0"/>
      </a:lnRef>
      <a:fillRef idx="1">
        <a:scrgbClr r="0" g="0" b="0"/>
      </a:fillRef>
      <a:effectRef idx="3">
        <a:scrgbClr r="0" g="0" b="0"/>
      </a:effectRef>
      <a:fontRef idx="minor"/>
    </dgm:style>
  </dgm:styleLbl>
  <dgm:styleLbl name="bgImgPlace1">
    <dgm:scene3d>
      <a:camera prst="orthographicFront"/>
      <a:lightRig rig="threePt" dir="t"/>
    </dgm:scene3d>
    <dgm:sp3d/>
    <dgm:txPr/>
    <dgm:style>
      <a:lnRef idx="0">
        <a:scrgbClr r="0" g="0" b="0"/>
      </a:lnRef>
      <a:fillRef idx="1">
        <a:scrgbClr r="0" g="0" b="0"/>
      </a:fillRef>
      <a:effectRef idx="3">
        <a:scrgbClr r="0" g="0" b="0"/>
      </a:effectRef>
      <a:fontRef idx="minor"/>
    </dgm:style>
  </dgm:styleLbl>
  <dgm:styleLbl name="sibTrans2D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1">
        <a:scrgbClr r="0" g="0" b="0"/>
      </a:lnRef>
      <a:fillRef idx="0">
        <a:scrgbClr r="0" g="0" b="0"/>
      </a:fillRef>
      <a:effectRef idx="1">
        <a:scrgbClr r="0" g="0" b="0"/>
      </a:effectRef>
      <a:fontRef idx="minor"/>
    </dgm:style>
  </dgm:styleLbl>
  <dgm:styleLbl name="asst0">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asst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asst2">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asst3">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asst4">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2D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2D2">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2D3">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2D4">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conFg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align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solidFg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solidAlignAcc1">
    <dgm:scene3d>
      <a:camera prst="orthographicFront"/>
      <a:lightRig rig="threePt" dir="t"/>
    </dgm:scene3d>
    <dgm:sp3d/>
    <dgm:txPr/>
    <dgm:style>
      <a:lnRef idx="1">
        <a:scrgbClr r="0" g="0" b="0"/>
      </a:lnRef>
      <a:fillRef idx="1">
        <a:scrgbClr r="0" g="0" b="0"/>
      </a:fillRef>
      <a:effectRef idx="3">
        <a:scrgbClr r="0" g="0" b="0"/>
      </a:effectRef>
      <a:fontRef idx="minor"/>
    </dgm:style>
  </dgm:styleLbl>
  <dgm:styleLbl name="solidBgAcc1">
    <dgm:scene3d>
      <a:camera prst="orthographicFront"/>
      <a:lightRig rig="threePt" dir="t"/>
    </dgm:scene3d>
    <dgm:sp3d/>
    <dgm:txPr/>
    <dgm:style>
      <a:lnRef idx="1">
        <a:scrgbClr r="0" g="0" b="0"/>
      </a:lnRef>
      <a:fillRef idx="1">
        <a:scrgbClr r="0" g="0" b="0"/>
      </a:fillRef>
      <a:effectRef idx="3">
        <a:scrgbClr r="0" g="0" b="0"/>
      </a:effectRef>
      <a:fontRef idx="minor"/>
    </dgm:style>
  </dgm:styleLbl>
  <dgm:styleLbl name="fgAccFollowNode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alignAccFollowNode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bgAccFollowNode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fgAcc0">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fgAcc2">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fgAcc3">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fgAcc4">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3">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0">
        <a:scrgbClr r="0" g="0" b="0"/>
      </a:lnRef>
      <a:fillRef idx="3">
        <a:scrgbClr r="0" g="0" b="0"/>
      </a:fillRef>
      <a:effectRef idx="3">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104.xml><?xml version="1.0" encoding="utf-8"?>
<dgm:styleDef xmlns:dgm="http://schemas.openxmlformats.org/drawingml/2006/diagram" xmlns:a="http://schemas.openxmlformats.org/drawingml/2006/main" uniqueId="urn:microsoft.com/office/officeart/2005/8/quickstyle/simple5">
  <dgm:title val=""/>
  <dgm:desc val=""/>
  <dgm:catLst>
    <dgm:cat type="simple" pri="10500"/>
  </dgm:catLst>
  <dgm:scene3d>
    <a:camera prst="orthographicFront"/>
    <a:lightRig rig="threePt" dir="t"/>
  </dgm:scene3d>
  <dgm:styleLbl name="node0">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lnNode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vennNode1">
    <dgm:scene3d>
      <a:camera prst="orthographicFront"/>
      <a:lightRig rig="threePt" dir="t"/>
    </dgm:scene3d>
    <dgm:sp3d/>
    <dgm:txPr/>
    <dgm:style>
      <a:lnRef idx="0">
        <a:scrgbClr r="0" g="0" b="0"/>
      </a:lnRef>
      <a:fillRef idx="3">
        <a:scrgbClr r="0" g="0" b="0"/>
      </a:fillRef>
      <a:effectRef idx="3">
        <a:scrgbClr r="0" g="0" b="0"/>
      </a:effectRef>
      <a:fontRef idx="minor">
        <a:schemeClr val="tx1"/>
      </a:fontRef>
    </dgm:style>
  </dgm:styleLbl>
  <dgm:styleLbl name="alignNode1">
    <dgm:scene3d>
      <a:camera prst="orthographicFront"/>
      <a:lightRig rig="threePt" dir="t"/>
    </dgm:scene3d>
    <dgm:sp3d/>
    <dgm:txPr/>
    <dgm:style>
      <a:lnRef idx="1">
        <a:scrgbClr r="0" g="0" b="0"/>
      </a:lnRef>
      <a:fillRef idx="3">
        <a:scrgbClr r="0" g="0" b="0"/>
      </a:fillRef>
      <a:effectRef idx="3">
        <a:scrgbClr r="0" g="0" b="0"/>
      </a:effectRef>
      <a:fontRef idx="minor">
        <a:schemeClr val="lt1"/>
      </a:fontRef>
    </dgm:style>
  </dgm:styleLbl>
  <dgm:styleLbl name="node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node2">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node3">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node4">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fgImgPlace1">
    <dgm:scene3d>
      <a:camera prst="orthographicFront"/>
      <a:lightRig rig="threePt" dir="t"/>
    </dgm:scene3d>
    <dgm:sp3d/>
    <dgm:txPr/>
    <dgm:style>
      <a:lnRef idx="0">
        <a:scrgbClr r="0" g="0" b="0"/>
      </a:lnRef>
      <a:fillRef idx="1">
        <a:scrgbClr r="0" g="0" b="0"/>
      </a:fillRef>
      <a:effectRef idx="3">
        <a:scrgbClr r="0" g="0" b="0"/>
      </a:effectRef>
      <a:fontRef idx="minor"/>
    </dgm:style>
  </dgm:styleLbl>
  <dgm:styleLbl name="alignImgPlace1">
    <dgm:scene3d>
      <a:camera prst="orthographicFront"/>
      <a:lightRig rig="threePt" dir="t"/>
    </dgm:scene3d>
    <dgm:sp3d/>
    <dgm:txPr/>
    <dgm:style>
      <a:lnRef idx="0">
        <a:scrgbClr r="0" g="0" b="0"/>
      </a:lnRef>
      <a:fillRef idx="1">
        <a:scrgbClr r="0" g="0" b="0"/>
      </a:fillRef>
      <a:effectRef idx="3">
        <a:scrgbClr r="0" g="0" b="0"/>
      </a:effectRef>
      <a:fontRef idx="minor"/>
    </dgm:style>
  </dgm:styleLbl>
  <dgm:styleLbl name="bgImgPlace1">
    <dgm:scene3d>
      <a:camera prst="orthographicFront"/>
      <a:lightRig rig="threePt" dir="t"/>
    </dgm:scene3d>
    <dgm:sp3d/>
    <dgm:txPr/>
    <dgm:style>
      <a:lnRef idx="0">
        <a:scrgbClr r="0" g="0" b="0"/>
      </a:lnRef>
      <a:fillRef idx="1">
        <a:scrgbClr r="0" g="0" b="0"/>
      </a:fillRef>
      <a:effectRef idx="3">
        <a:scrgbClr r="0" g="0" b="0"/>
      </a:effectRef>
      <a:fontRef idx="minor"/>
    </dgm:style>
  </dgm:styleLbl>
  <dgm:styleLbl name="sibTrans2D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1">
        <a:scrgbClr r="0" g="0" b="0"/>
      </a:lnRef>
      <a:fillRef idx="0">
        <a:scrgbClr r="0" g="0" b="0"/>
      </a:fillRef>
      <a:effectRef idx="1">
        <a:scrgbClr r="0" g="0" b="0"/>
      </a:effectRef>
      <a:fontRef idx="minor"/>
    </dgm:style>
  </dgm:styleLbl>
  <dgm:styleLbl name="asst0">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asst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asst2">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asst3">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asst4">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2D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2D2">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2D3">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2D4">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conFg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align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solidFg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solidAlignAcc1">
    <dgm:scene3d>
      <a:camera prst="orthographicFront"/>
      <a:lightRig rig="threePt" dir="t"/>
    </dgm:scene3d>
    <dgm:sp3d/>
    <dgm:txPr/>
    <dgm:style>
      <a:lnRef idx="1">
        <a:scrgbClr r="0" g="0" b="0"/>
      </a:lnRef>
      <a:fillRef idx="1">
        <a:scrgbClr r="0" g="0" b="0"/>
      </a:fillRef>
      <a:effectRef idx="3">
        <a:scrgbClr r="0" g="0" b="0"/>
      </a:effectRef>
      <a:fontRef idx="minor"/>
    </dgm:style>
  </dgm:styleLbl>
  <dgm:styleLbl name="solidBgAcc1">
    <dgm:scene3d>
      <a:camera prst="orthographicFront"/>
      <a:lightRig rig="threePt" dir="t"/>
    </dgm:scene3d>
    <dgm:sp3d/>
    <dgm:txPr/>
    <dgm:style>
      <a:lnRef idx="1">
        <a:scrgbClr r="0" g="0" b="0"/>
      </a:lnRef>
      <a:fillRef idx="1">
        <a:scrgbClr r="0" g="0" b="0"/>
      </a:fillRef>
      <a:effectRef idx="3">
        <a:scrgbClr r="0" g="0" b="0"/>
      </a:effectRef>
      <a:fontRef idx="minor"/>
    </dgm:style>
  </dgm:styleLbl>
  <dgm:styleLbl name="fgAccFollowNode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alignAccFollowNode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bgAccFollowNode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fgAcc0">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fgAcc2">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fgAcc3">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fgAcc4">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3">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0">
        <a:scrgbClr r="0" g="0" b="0"/>
      </a:lnRef>
      <a:fillRef idx="3">
        <a:scrgbClr r="0" g="0" b="0"/>
      </a:fillRef>
      <a:effectRef idx="3">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105.xml><?xml version="1.0" encoding="utf-8"?>
<dgm:styleDef xmlns:dgm="http://schemas.openxmlformats.org/drawingml/2006/diagram" xmlns:a="http://schemas.openxmlformats.org/drawingml/2006/main" uniqueId="urn:microsoft.com/office/officeart/2005/8/quickstyle/simple4">
  <dgm:title val=""/>
  <dgm:desc val=""/>
  <dgm:catLst>
    <dgm:cat type="simple" pri="10400"/>
  </dgm:catLst>
  <dgm:scene3d>
    <a:camera prst="orthographicFront"/>
    <a:lightRig rig="threePt" dir="t"/>
  </dgm:scene3d>
  <dgm:styleLbl name="node0">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lnNode1">
    <dgm:scene3d>
      <a:camera prst="orthographicFront"/>
      <a:lightRig rig="threePt" dir="t"/>
    </dgm:scene3d>
    <dgm:sp3d/>
    <dgm:txPr/>
    <dgm:style>
      <a:lnRef idx="1">
        <a:scrgbClr r="0" g="0" b="0"/>
      </a:lnRef>
      <a:fillRef idx="3">
        <a:scrgbClr r="0" g="0" b="0"/>
      </a:fillRef>
      <a:effectRef idx="2">
        <a:scrgbClr r="0" g="0" b="0"/>
      </a:effectRef>
      <a:fontRef idx="minor">
        <a:schemeClr val="lt1"/>
      </a:fontRef>
    </dgm:style>
  </dgm:styleLbl>
  <dgm:styleLbl name="vennNode1">
    <dgm:scene3d>
      <a:camera prst="orthographicFront"/>
      <a:lightRig rig="threePt" dir="t"/>
    </dgm:scene3d>
    <dgm:sp3d/>
    <dgm:txPr/>
    <dgm:style>
      <a:lnRef idx="0">
        <a:scrgbClr r="0" g="0" b="0"/>
      </a:lnRef>
      <a:fillRef idx="3">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1">
        <a:scrgbClr r="0" g="0" b="0"/>
      </a:lnRef>
      <a:fillRef idx="3">
        <a:scrgbClr r="0" g="0" b="0"/>
      </a:fillRef>
      <a:effectRef idx="2">
        <a:scrgbClr r="0" g="0" b="0"/>
      </a:effectRef>
      <a:fontRef idx="minor">
        <a:schemeClr val="lt1"/>
      </a:fontRef>
    </dgm:style>
  </dgm:styleLbl>
  <dgm:styleLbl name="node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node2">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node3">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node4">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fgImgPlace1">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alignImgPlace1">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bgImgPlace1">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sibTrans2D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1">
        <a:scrgbClr r="0" g="0" b="0"/>
      </a:effectRef>
      <a:fontRef idx="minor"/>
    </dgm:style>
  </dgm:styleLbl>
  <dgm:styleLbl name="asst0">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asst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asst2">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asst3">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asst4">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parChTrans2D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parChTrans2D2">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parChTrans2D3">
    <dgm:scene3d>
      <a:camera prst="orthographicFront"/>
      <a:lightRig rig="threePt" dir="t"/>
    </dgm:scene3d>
    <dgm:sp3d/>
    <dgm:txPr/>
    <dgm:style>
      <a:lnRef idx="1">
        <a:scrgbClr r="0" g="0" b="0"/>
      </a:lnRef>
      <a:fillRef idx="3">
        <a:scrgbClr r="0" g="0" b="0"/>
      </a:fillRef>
      <a:effectRef idx="2">
        <a:scrgbClr r="0" g="0" b="0"/>
      </a:effectRef>
      <a:fontRef idx="minor">
        <a:schemeClr val="lt1"/>
      </a:fontRef>
    </dgm:style>
  </dgm:styleLbl>
  <dgm:styleLbl name="parChTrans2D4">
    <dgm:scene3d>
      <a:camera prst="orthographicFront"/>
      <a:lightRig rig="threePt" dir="t"/>
    </dgm:scene3d>
    <dgm:sp3d/>
    <dgm:txPr/>
    <dgm:style>
      <a:lnRef idx="1">
        <a:scrgbClr r="0" g="0" b="0"/>
      </a:lnRef>
      <a:fillRef idx="3">
        <a:scrgbClr r="0" g="0" b="0"/>
      </a:fillRef>
      <a:effectRef idx="2">
        <a:scrgbClr r="0" g="0" b="0"/>
      </a:effectRef>
      <a:fontRef idx="minor">
        <a:schemeClr val="lt1"/>
      </a:fontRef>
    </dgm:style>
  </dgm:styleLbl>
  <dgm:styleLbl name="parCh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0">
        <a:scrgbClr r="0" g="0" b="0"/>
      </a:lnRef>
      <a:fillRef idx="3">
        <a:scrgbClr r="0" g="0" b="0"/>
      </a:fillRef>
      <a:effectRef idx="2">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106.xml><?xml version="1.0" encoding="utf-8"?>
<dgm:styleDef xmlns:dgm="http://schemas.openxmlformats.org/drawingml/2006/diagram" xmlns:a="http://schemas.openxmlformats.org/drawingml/2006/main" uniqueId="urn:microsoft.com/office/officeart/2005/8/quickstyle/simple5">
  <dgm:title val=""/>
  <dgm:desc val=""/>
  <dgm:catLst>
    <dgm:cat type="simple" pri="10500"/>
  </dgm:catLst>
  <dgm:scene3d>
    <a:camera prst="orthographicFront"/>
    <a:lightRig rig="threePt" dir="t"/>
  </dgm:scene3d>
  <dgm:styleLbl name="node0">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lnNode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vennNode1">
    <dgm:scene3d>
      <a:camera prst="orthographicFront"/>
      <a:lightRig rig="threePt" dir="t"/>
    </dgm:scene3d>
    <dgm:sp3d/>
    <dgm:txPr/>
    <dgm:style>
      <a:lnRef idx="0">
        <a:scrgbClr r="0" g="0" b="0"/>
      </a:lnRef>
      <a:fillRef idx="3">
        <a:scrgbClr r="0" g="0" b="0"/>
      </a:fillRef>
      <a:effectRef idx="3">
        <a:scrgbClr r="0" g="0" b="0"/>
      </a:effectRef>
      <a:fontRef idx="minor">
        <a:schemeClr val="tx1"/>
      </a:fontRef>
    </dgm:style>
  </dgm:styleLbl>
  <dgm:styleLbl name="alignNode1">
    <dgm:scene3d>
      <a:camera prst="orthographicFront"/>
      <a:lightRig rig="threePt" dir="t"/>
    </dgm:scene3d>
    <dgm:sp3d/>
    <dgm:txPr/>
    <dgm:style>
      <a:lnRef idx="1">
        <a:scrgbClr r="0" g="0" b="0"/>
      </a:lnRef>
      <a:fillRef idx="3">
        <a:scrgbClr r="0" g="0" b="0"/>
      </a:fillRef>
      <a:effectRef idx="3">
        <a:scrgbClr r="0" g="0" b="0"/>
      </a:effectRef>
      <a:fontRef idx="minor">
        <a:schemeClr val="lt1"/>
      </a:fontRef>
    </dgm:style>
  </dgm:styleLbl>
  <dgm:styleLbl name="node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node2">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node3">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node4">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fgImgPlace1">
    <dgm:scene3d>
      <a:camera prst="orthographicFront"/>
      <a:lightRig rig="threePt" dir="t"/>
    </dgm:scene3d>
    <dgm:sp3d/>
    <dgm:txPr/>
    <dgm:style>
      <a:lnRef idx="0">
        <a:scrgbClr r="0" g="0" b="0"/>
      </a:lnRef>
      <a:fillRef idx="1">
        <a:scrgbClr r="0" g="0" b="0"/>
      </a:fillRef>
      <a:effectRef idx="3">
        <a:scrgbClr r="0" g="0" b="0"/>
      </a:effectRef>
      <a:fontRef idx="minor"/>
    </dgm:style>
  </dgm:styleLbl>
  <dgm:styleLbl name="alignImgPlace1">
    <dgm:scene3d>
      <a:camera prst="orthographicFront"/>
      <a:lightRig rig="threePt" dir="t"/>
    </dgm:scene3d>
    <dgm:sp3d/>
    <dgm:txPr/>
    <dgm:style>
      <a:lnRef idx="0">
        <a:scrgbClr r="0" g="0" b="0"/>
      </a:lnRef>
      <a:fillRef idx="1">
        <a:scrgbClr r="0" g="0" b="0"/>
      </a:fillRef>
      <a:effectRef idx="3">
        <a:scrgbClr r="0" g="0" b="0"/>
      </a:effectRef>
      <a:fontRef idx="minor"/>
    </dgm:style>
  </dgm:styleLbl>
  <dgm:styleLbl name="bgImgPlace1">
    <dgm:scene3d>
      <a:camera prst="orthographicFront"/>
      <a:lightRig rig="threePt" dir="t"/>
    </dgm:scene3d>
    <dgm:sp3d/>
    <dgm:txPr/>
    <dgm:style>
      <a:lnRef idx="0">
        <a:scrgbClr r="0" g="0" b="0"/>
      </a:lnRef>
      <a:fillRef idx="1">
        <a:scrgbClr r="0" g="0" b="0"/>
      </a:fillRef>
      <a:effectRef idx="3">
        <a:scrgbClr r="0" g="0" b="0"/>
      </a:effectRef>
      <a:fontRef idx="minor"/>
    </dgm:style>
  </dgm:styleLbl>
  <dgm:styleLbl name="sibTrans2D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1">
        <a:scrgbClr r="0" g="0" b="0"/>
      </a:lnRef>
      <a:fillRef idx="0">
        <a:scrgbClr r="0" g="0" b="0"/>
      </a:fillRef>
      <a:effectRef idx="1">
        <a:scrgbClr r="0" g="0" b="0"/>
      </a:effectRef>
      <a:fontRef idx="minor"/>
    </dgm:style>
  </dgm:styleLbl>
  <dgm:styleLbl name="asst0">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asst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asst2">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asst3">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asst4">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2D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2D2">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2D3">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2D4">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conFg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align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solidFg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solidAlignAcc1">
    <dgm:scene3d>
      <a:camera prst="orthographicFront"/>
      <a:lightRig rig="threePt" dir="t"/>
    </dgm:scene3d>
    <dgm:sp3d/>
    <dgm:txPr/>
    <dgm:style>
      <a:lnRef idx="1">
        <a:scrgbClr r="0" g="0" b="0"/>
      </a:lnRef>
      <a:fillRef idx="1">
        <a:scrgbClr r="0" g="0" b="0"/>
      </a:fillRef>
      <a:effectRef idx="3">
        <a:scrgbClr r="0" g="0" b="0"/>
      </a:effectRef>
      <a:fontRef idx="minor"/>
    </dgm:style>
  </dgm:styleLbl>
  <dgm:styleLbl name="solidBgAcc1">
    <dgm:scene3d>
      <a:camera prst="orthographicFront"/>
      <a:lightRig rig="threePt" dir="t"/>
    </dgm:scene3d>
    <dgm:sp3d/>
    <dgm:txPr/>
    <dgm:style>
      <a:lnRef idx="1">
        <a:scrgbClr r="0" g="0" b="0"/>
      </a:lnRef>
      <a:fillRef idx="1">
        <a:scrgbClr r="0" g="0" b="0"/>
      </a:fillRef>
      <a:effectRef idx="3">
        <a:scrgbClr r="0" g="0" b="0"/>
      </a:effectRef>
      <a:fontRef idx="minor"/>
    </dgm:style>
  </dgm:styleLbl>
  <dgm:styleLbl name="fgAccFollowNode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alignAccFollowNode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bgAccFollowNode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fgAcc0">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fgAcc2">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fgAcc3">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fgAcc4">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3">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0">
        <a:scrgbClr r="0" g="0" b="0"/>
      </a:lnRef>
      <a:fillRef idx="3">
        <a:scrgbClr r="0" g="0" b="0"/>
      </a:fillRef>
      <a:effectRef idx="3">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107.xml><?xml version="1.0" encoding="utf-8"?>
<dgm:styleDef xmlns:dgm="http://schemas.openxmlformats.org/drawingml/2006/diagram" xmlns:a="http://schemas.openxmlformats.org/drawingml/2006/main" uniqueId="urn:microsoft.com/office/officeart/2005/8/quickstyle/simple3">
  <dgm:title val=""/>
  <dgm:desc val=""/>
  <dgm:catLst>
    <dgm:cat type="simple" pri="10300"/>
  </dgm:catLst>
  <dgm:scene3d>
    <a:camera prst="orthographicFront"/>
    <a:lightRig rig="threePt" dir="t"/>
  </dgm:scene3d>
  <dgm:styleLbl name="node0">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lnNode1">
    <dgm:scene3d>
      <a:camera prst="orthographicFront"/>
      <a:lightRig rig="flat" dir="t"/>
    </dgm:scene3d>
    <dgm:sp3d prstMaterial="dkEdge">
      <a:bevelT w="8200" h="38100"/>
    </dgm:sp3d>
    <dgm:txPr/>
    <dgm:style>
      <a:lnRef idx="1">
        <a:scrgbClr r="0" g="0" b="0"/>
      </a:lnRef>
      <a:fillRef idx="2">
        <a:scrgbClr r="0" g="0" b="0"/>
      </a:fillRef>
      <a:effectRef idx="0">
        <a:scrgbClr r="0" g="0" b="0"/>
      </a:effectRef>
      <a:fontRef idx="minor">
        <a:schemeClr val="dk1"/>
      </a:fontRef>
    </dgm:style>
  </dgm:styleLbl>
  <dgm:styleLbl name="vennNode1">
    <dgm:scene3d>
      <a:camera prst="orthographicFront"/>
      <a:lightRig rig="flat" dir="t"/>
    </dgm:scene3d>
    <dgm:sp3d prstMaterial="dkEdge">
      <a:bevelT w="8200" h="38100"/>
    </dgm:sp3d>
    <dgm:txPr/>
    <dgm:style>
      <a:lnRef idx="0">
        <a:scrgbClr r="0" g="0" b="0"/>
      </a:lnRef>
      <a:fillRef idx="2">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node1">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2">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3">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4">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fg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align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bg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fg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bg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1">
        <a:scrgbClr r="0" g="0" b="0"/>
      </a:lnRef>
      <a:fillRef idx="2">
        <a:scrgbClr r="0" g="0" b="0"/>
      </a:fillRef>
      <a:effectRef idx="1">
        <a:scrgbClr r="0" g="0" b="0"/>
      </a:effectRef>
      <a:fontRef idx="minor"/>
    </dgm:style>
  </dgm:styleLbl>
  <dgm:styleLbl name="asst0">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1">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2">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3">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4">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parChTrans2D1">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2">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3">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4">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1">
        <a:scrgbClr r="0" g="0" b="0"/>
      </a:lnRef>
      <a:fillRef idx="2">
        <a:scrgbClr r="0" g="0" b="0"/>
      </a:fillRef>
      <a:effectRef idx="0">
        <a:scrgbClr r="0" g="0" b="0"/>
      </a:effectRef>
      <a:fontRef idx="minor"/>
    </dgm:style>
  </dgm:styleLbl>
  <dgm:styleLbl name="solid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1">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1">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flat" dir="t"/>
    </dgm:scene3d>
    <dgm:sp3d prstMaterial="dkEdge">
      <a:bevelT w="8200" h="38100"/>
    </dgm:sp3d>
    <dgm:txPr/>
    <dgm:style>
      <a:lnRef idx="1">
        <a:scrgbClr r="0" g="0" b="0"/>
      </a:lnRef>
      <a:fillRef idx="2">
        <a:scrgbClr r="0" g="0" b="0"/>
      </a:fillRef>
      <a:effectRef idx="1">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108.xml><?xml version="1.0" encoding="utf-8"?>
<dgm:styleDef xmlns:dgm="http://schemas.openxmlformats.org/drawingml/2006/diagram" xmlns:a="http://schemas.openxmlformats.org/drawingml/2006/main" uniqueId="urn:microsoft.com/office/officeart/2005/8/quickstyle/simple5">
  <dgm:title val=""/>
  <dgm:desc val=""/>
  <dgm:catLst>
    <dgm:cat type="simple" pri="10500"/>
  </dgm:catLst>
  <dgm:scene3d>
    <a:camera prst="orthographicFront"/>
    <a:lightRig rig="threePt" dir="t"/>
  </dgm:scene3d>
  <dgm:styleLbl name="node0">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lnNode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vennNode1">
    <dgm:scene3d>
      <a:camera prst="orthographicFront"/>
      <a:lightRig rig="threePt" dir="t"/>
    </dgm:scene3d>
    <dgm:sp3d/>
    <dgm:txPr/>
    <dgm:style>
      <a:lnRef idx="0">
        <a:scrgbClr r="0" g="0" b="0"/>
      </a:lnRef>
      <a:fillRef idx="3">
        <a:scrgbClr r="0" g="0" b="0"/>
      </a:fillRef>
      <a:effectRef idx="3">
        <a:scrgbClr r="0" g="0" b="0"/>
      </a:effectRef>
      <a:fontRef idx="minor">
        <a:schemeClr val="tx1"/>
      </a:fontRef>
    </dgm:style>
  </dgm:styleLbl>
  <dgm:styleLbl name="alignNode1">
    <dgm:scene3d>
      <a:camera prst="orthographicFront"/>
      <a:lightRig rig="threePt" dir="t"/>
    </dgm:scene3d>
    <dgm:sp3d/>
    <dgm:txPr/>
    <dgm:style>
      <a:lnRef idx="1">
        <a:scrgbClr r="0" g="0" b="0"/>
      </a:lnRef>
      <a:fillRef idx="3">
        <a:scrgbClr r="0" g="0" b="0"/>
      </a:fillRef>
      <a:effectRef idx="3">
        <a:scrgbClr r="0" g="0" b="0"/>
      </a:effectRef>
      <a:fontRef idx="minor">
        <a:schemeClr val="lt1"/>
      </a:fontRef>
    </dgm:style>
  </dgm:styleLbl>
  <dgm:styleLbl name="node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node2">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node3">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node4">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fgImgPlace1">
    <dgm:scene3d>
      <a:camera prst="orthographicFront"/>
      <a:lightRig rig="threePt" dir="t"/>
    </dgm:scene3d>
    <dgm:sp3d/>
    <dgm:txPr/>
    <dgm:style>
      <a:lnRef idx="0">
        <a:scrgbClr r="0" g="0" b="0"/>
      </a:lnRef>
      <a:fillRef idx="1">
        <a:scrgbClr r="0" g="0" b="0"/>
      </a:fillRef>
      <a:effectRef idx="3">
        <a:scrgbClr r="0" g="0" b="0"/>
      </a:effectRef>
      <a:fontRef idx="minor"/>
    </dgm:style>
  </dgm:styleLbl>
  <dgm:styleLbl name="alignImgPlace1">
    <dgm:scene3d>
      <a:camera prst="orthographicFront"/>
      <a:lightRig rig="threePt" dir="t"/>
    </dgm:scene3d>
    <dgm:sp3d/>
    <dgm:txPr/>
    <dgm:style>
      <a:lnRef idx="0">
        <a:scrgbClr r="0" g="0" b="0"/>
      </a:lnRef>
      <a:fillRef idx="1">
        <a:scrgbClr r="0" g="0" b="0"/>
      </a:fillRef>
      <a:effectRef idx="3">
        <a:scrgbClr r="0" g="0" b="0"/>
      </a:effectRef>
      <a:fontRef idx="minor"/>
    </dgm:style>
  </dgm:styleLbl>
  <dgm:styleLbl name="bgImgPlace1">
    <dgm:scene3d>
      <a:camera prst="orthographicFront"/>
      <a:lightRig rig="threePt" dir="t"/>
    </dgm:scene3d>
    <dgm:sp3d/>
    <dgm:txPr/>
    <dgm:style>
      <a:lnRef idx="0">
        <a:scrgbClr r="0" g="0" b="0"/>
      </a:lnRef>
      <a:fillRef idx="1">
        <a:scrgbClr r="0" g="0" b="0"/>
      </a:fillRef>
      <a:effectRef idx="3">
        <a:scrgbClr r="0" g="0" b="0"/>
      </a:effectRef>
      <a:fontRef idx="minor"/>
    </dgm:style>
  </dgm:styleLbl>
  <dgm:styleLbl name="sibTrans2D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1">
        <a:scrgbClr r="0" g="0" b="0"/>
      </a:lnRef>
      <a:fillRef idx="0">
        <a:scrgbClr r="0" g="0" b="0"/>
      </a:fillRef>
      <a:effectRef idx="1">
        <a:scrgbClr r="0" g="0" b="0"/>
      </a:effectRef>
      <a:fontRef idx="minor"/>
    </dgm:style>
  </dgm:styleLbl>
  <dgm:styleLbl name="asst0">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asst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asst2">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asst3">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asst4">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2D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2D2">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2D3">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2D4">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conFg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align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solidFg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solidAlignAcc1">
    <dgm:scene3d>
      <a:camera prst="orthographicFront"/>
      <a:lightRig rig="threePt" dir="t"/>
    </dgm:scene3d>
    <dgm:sp3d/>
    <dgm:txPr/>
    <dgm:style>
      <a:lnRef idx="1">
        <a:scrgbClr r="0" g="0" b="0"/>
      </a:lnRef>
      <a:fillRef idx="1">
        <a:scrgbClr r="0" g="0" b="0"/>
      </a:fillRef>
      <a:effectRef idx="3">
        <a:scrgbClr r="0" g="0" b="0"/>
      </a:effectRef>
      <a:fontRef idx="minor"/>
    </dgm:style>
  </dgm:styleLbl>
  <dgm:styleLbl name="solidBgAcc1">
    <dgm:scene3d>
      <a:camera prst="orthographicFront"/>
      <a:lightRig rig="threePt" dir="t"/>
    </dgm:scene3d>
    <dgm:sp3d/>
    <dgm:txPr/>
    <dgm:style>
      <a:lnRef idx="1">
        <a:scrgbClr r="0" g="0" b="0"/>
      </a:lnRef>
      <a:fillRef idx="1">
        <a:scrgbClr r="0" g="0" b="0"/>
      </a:fillRef>
      <a:effectRef idx="3">
        <a:scrgbClr r="0" g="0" b="0"/>
      </a:effectRef>
      <a:fontRef idx="minor"/>
    </dgm:style>
  </dgm:styleLbl>
  <dgm:styleLbl name="fgAccFollowNode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alignAccFollowNode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bgAccFollowNode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fgAcc0">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fgAcc2">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fgAcc3">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fgAcc4">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3">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0">
        <a:scrgbClr r="0" g="0" b="0"/>
      </a:lnRef>
      <a:fillRef idx="3">
        <a:scrgbClr r="0" g="0" b="0"/>
      </a:fillRef>
      <a:effectRef idx="3">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109.xml><?xml version="1.0" encoding="utf-8"?>
<dgm:styleDef xmlns:dgm="http://schemas.openxmlformats.org/drawingml/2006/diagram" xmlns:a="http://schemas.openxmlformats.org/drawingml/2006/main" uniqueId="urn:microsoft.com/office/officeart/2005/8/quickstyle/simple3">
  <dgm:title val=""/>
  <dgm:desc val=""/>
  <dgm:catLst>
    <dgm:cat type="simple" pri="10300"/>
  </dgm:catLst>
  <dgm:scene3d>
    <a:camera prst="orthographicFront"/>
    <a:lightRig rig="threePt" dir="t"/>
  </dgm:scene3d>
  <dgm:styleLbl name="node0">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lnNode1">
    <dgm:scene3d>
      <a:camera prst="orthographicFront"/>
      <a:lightRig rig="flat" dir="t"/>
    </dgm:scene3d>
    <dgm:sp3d prstMaterial="dkEdge">
      <a:bevelT w="8200" h="38100"/>
    </dgm:sp3d>
    <dgm:txPr/>
    <dgm:style>
      <a:lnRef idx="1">
        <a:scrgbClr r="0" g="0" b="0"/>
      </a:lnRef>
      <a:fillRef idx="2">
        <a:scrgbClr r="0" g="0" b="0"/>
      </a:fillRef>
      <a:effectRef idx="0">
        <a:scrgbClr r="0" g="0" b="0"/>
      </a:effectRef>
      <a:fontRef idx="minor">
        <a:schemeClr val="dk1"/>
      </a:fontRef>
    </dgm:style>
  </dgm:styleLbl>
  <dgm:styleLbl name="vennNode1">
    <dgm:scene3d>
      <a:camera prst="orthographicFront"/>
      <a:lightRig rig="flat" dir="t"/>
    </dgm:scene3d>
    <dgm:sp3d prstMaterial="dkEdge">
      <a:bevelT w="8200" h="38100"/>
    </dgm:sp3d>
    <dgm:txPr/>
    <dgm:style>
      <a:lnRef idx="0">
        <a:scrgbClr r="0" g="0" b="0"/>
      </a:lnRef>
      <a:fillRef idx="2">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node1">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2">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3">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4">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fg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align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bg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fg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bg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1">
        <a:scrgbClr r="0" g="0" b="0"/>
      </a:lnRef>
      <a:fillRef idx="2">
        <a:scrgbClr r="0" g="0" b="0"/>
      </a:fillRef>
      <a:effectRef idx="1">
        <a:scrgbClr r="0" g="0" b="0"/>
      </a:effectRef>
      <a:fontRef idx="minor"/>
    </dgm:style>
  </dgm:styleLbl>
  <dgm:styleLbl name="asst0">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1">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2">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3">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4">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parChTrans2D1">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2">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3">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4">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1">
        <a:scrgbClr r="0" g="0" b="0"/>
      </a:lnRef>
      <a:fillRef idx="2">
        <a:scrgbClr r="0" g="0" b="0"/>
      </a:fillRef>
      <a:effectRef idx="0">
        <a:scrgbClr r="0" g="0" b="0"/>
      </a:effectRef>
      <a:fontRef idx="minor"/>
    </dgm:style>
  </dgm:styleLbl>
  <dgm:styleLbl name="solid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1">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1">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flat" dir="t"/>
    </dgm:scene3d>
    <dgm:sp3d prstMaterial="dkEdge">
      <a:bevelT w="8200" h="38100"/>
    </dgm:sp3d>
    <dgm:txPr/>
    <dgm:style>
      <a:lnRef idx="1">
        <a:scrgbClr r="0" g="0" b="0"/>
      </a:lnRef>
      <a:fillRef idx="2">
        <a:scrgbClr r="0" g="0" b="0"/>
      </a:fillRef>
      <a:effectRef idx="1">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11.xml><?xml version="1.0" encoding="utf-8"?>
<dgm:styleDef xmlns:dgm="http://schemas.openxmlformats.org/drawingml/2006/diagram" xmlns:a="http://schemas.openxmlformats.org/drawingml/2006/main" uniqueId="urn:microsoft.com/office/officeart/2005/8/quickstyle/simple3">
  <dgm:title val=""/>
  <dgm:desc val=""/>
  <dgm:catLst>
    <dgm:cat type="simple" pri="10300"/>
  </dgm:catLst>
  <dgm:scene3d>
    <a:camera prst="orthographicFront"/>
    <a:lightRig rig="threePt" dir="t"/>
  </dgm:scene3d>
  <dgm:styleLbl name="node0">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lnNode1">
    <dgm:scene3d>
      <a:camera prst="orthographicFront"/>
      <a:lightRig rig="flat" dir="t"/>
    </dgm:scene3d>
    <dgm:sp3d prstMaterial="dkEdge">
      <a:bevelT w="8200" h="38100"/>
    </dgm:sp3d>
    <dgm:txPr/>
    <dgm:style>
      <a:lnRef idx="1">
        <a:scrgbClr r="0" g="0" b="0"/>
      </a:lnRef>
      <a:fillRef idx="2">
        <a:scrgbClr r="0" g="0" b="0"/>
      </a:fillRef>
      <a:effectRef idx="0">
        <a:scrgbClr r="0" g="0" b="0"/>
      </a:effectRef>
      <a:fontRef idx="minor">
        <a:schemeClr val="dk1"/>
      </a:fontRef>
    </dgm:style>
  </dgm:styleLbl>
  <dgm:styleLbl name="vennNode1">
    <dgm:scene3d>
      <a:camera prst="orthographicFront"/>
      <a:lightRig rig="flat" dir="t"/>
    </dgm:scene3d>
    <dgm:sp3d prstMaterial="dkEdge">
      <a:bevelT w="8200" h="38100"/>
    </dgm:sp3d>
    <dgm:txPr/>
    <dgm:style>
      <a:lnRef idx="0">
        <a:scrgbClr r="0" g="0" b="0"/>
      </a:lnRef>
      <a:fillRef idx="2">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node1">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2">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3">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4">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fg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align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bg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fg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bg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1">
        <a:scrgbClr r="0" g="0" b="0"/>
      </a:lnRef>
      <a:fillRef idx="2">
        <a:scrgbClr r="0" g="0" b="0"/>
      </a:fillRef>
      <a:effectRef idx="1">
        <a:scrgbClr r="0" g="0" b="0"/>
      </a:effectRef>
      <a:fontRef idx="minor"/>
    </dgm:style>
  </dgm:styleLbl>
  <dgm:styleLbl name="asst0">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1">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2">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3">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4">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parChTrans2D1">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2">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3">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4">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1">
        <a:scrgbClr r="0" g="0" b="0"/>
      </a:lnRef>
      <a:fillRef idx="2">
        <a:scrgbClr r="0" g="0" b="0"/>
      </a:fillRef>
      <a:effectRef idx="0">
        <a:scrgbClr r="0" g="0" b="0"/>
      </a:effectRef>
      <a:fontRef idx="minor"/>
    </dgm:style>
  </dgm:styleLbl>
  <dgm:styleLbl name="solid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1">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1">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flat" dir="t"/>
    </dgm:scene3d>
    <dgm:sp3d prstMaterial="dkEdge">
      <a:bevelT w="8200" h="38100"/>
    </dgm:sp3d>
    <dgm:txPr/>
    <dgm:style>
      <a:lnRef idx="1">
        <a:scrgbClr r="0" g="0" b="0"/>
      </a:lnRef>
      <a:fillRef idx="2">
        <a:scrgbClr r="0" g="0" b="0"/>
      </a:fillRef>
      <a:effectRef idx="1">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110.xml><?xml version="1.0" encoding="utf-8"?>
<dgm:styleDef xmlns:dgm="http://schemas.openxmlformats.org/drawingml/2006/diagram" xmlns:a="http://schemas.openxmlformats.org/drawingml/2006/main" uniqueId="urn:microsoft.com/office/officeart/2005/8/quickstyle/simple5">
  <dgm:title val=""/>
  <dgm:desc val=""/>
  <dgm:catLst>
    <dgm:cat type="simple" pri="10500"/>
  </dgm:catLst>
  <dgm:scene3d>
    <a:camera prst="orthographicFront"/>
    <a:lightRig rig="threePt" dir="t"/>
  </dgm:scene3d>
  <dgm:styleLbl name="node0">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lnNode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vennNode1">
    <dgm:scene3d>
      <a:camera prst="orthographicFront"/>
      <a:lightRig rig="threePt" dir="t"/>
    </dgm:scene3d>
    <dgm:sp3d/>
    <dgm:txPr/>
    <dgm:style>
      <a:lnRef idx="0">
        <a:scrgbClr r="0" g="0" b="0"/>
      </a:lnRef>
      <a:fillRef idx="3">
        <a:scrgbClr r="0" g="0" b="0"/>
      </a:fillRef>
      <a:effectRef idx="3">
        <a:scrgbClr r="0" g="0" b="0"/>
      </a:effectRef>
      <a:fontRef idx="minor">
        <a:schemeClr val="tx1"/>
      </a:fontRef>
    </dgm:style>
  </dgm:styleLbl>
  <dgm:styleLbl name="alignNode1">
    <dgm:scene3d>
      <a:camera prst="orthographicFront"/>
      <a:lightRig rig="threePt" dir="t"/>
    </dgm:scene3d>
    <dgm:sp3d/>
    <dgm:txPr/>
    <dgm:style>
      <a:lnRef idx="1">
        <a:scrgbClr r="0" g="0" b="0"/>
      </a:lnRef>
      <a:fillRef idx="3">
        <a:scrgbClr r="0" g="0" b="0"/>
      </a:fillRef>
      <a:effectRef idx="3">
        <a:scrgbClr r="0" g="0" b="0"/>
      </a:effectRef>
      <a:fontRef idx="minor">
        <a:schemeClr val="lt1"/>
      </a:fontRef>
    </dgm:style>
  </dgm:styleLbl>
  <dgm:styleLbl name="node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node2">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node3">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node4">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fgImgPlace1">
    <dgm:scene3d>
      <a:camera prst="orthographicFront"/>
      <a:lightRig rig="threePt" dir="t"/>
    </dgm:scene3d>
    <dgm:sp3d/>
    <dgm:txPr/>
    <dgm:style>
      <a:lnRef idx="0">
        <a:scrgbClr r="0" g="0" b="0"/>
      </a:lnRef>
      <a:fillRef idx="1">
        <a:scrgbClr r="0" g="0" b="0"/>
      </a:fillRef>
      <a:effectRef idx="3">
        <a:scrgbClr r="0" g="0" b="0"/>
      </a:effectRef>
      <a:fontRef idx="minor"/>
    </dgm:style>
  </dgm:styleLbl>
  <dgm:styleLbl name="alignImgPlace1">
    <dgm:scene3d>
      <a:camera prst="orthographicFront"/>
      <a:lightRig rig="threePt" dir="t"/>
    </dgm:scene3d>
    <dgm:sp3d/>
    <dgm:txPr/>
    <dgm:style>
      <a:lnRef idx="0">
        <a:scrgbClr r="0" g="0" b="0"/>
      </a:lnRef>
      <a:fillRef idx="1">
        <a:scrgbClr r="0" g="0" b="0"/>
      </a:fillRef>
      <a:effectRef idx="3">
        <a:scrgbClr r="0" g="0" b="0"/>
      </a:effectRef>
      <a:fontRef idx="minor"/>
    </dgm:style>
  </dgm:styleLbl>
  <dgm:styleLbl name="bgImgPlace1">
    <dgm:scene3d>
      <a:camera prst="orthographicFront"/>
      <a:lightRig rig="threePt" dir="t"/>
    </dgm:scene3d>
    <dgm:sp3d/>
    <dgm:txPr/>
    <dgm:style>
      <a:lnRef idx="0">
        <a:scrgbClr r="0" g="0" b="0"/>
      </a:lnRef>
      <a:fillRef idx="1">
        <a:scrgbClr r="0" g="0" b="0"/>
      </a:fillRef>
      <a:effectRef idx="3">
        <a:scrgbClr r="0" g="0" b="0"/>
      </a:effectRef>
      <a:fontRef idx="minor"/>
    </dgm:style>
  </dgm:styleLbl>
  <dgm:styleLbl name="sibTrans2D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1">
        <a:scrgbClr r="0" g="0" b="0"/>
      </a:lnRef>
      <a:fillRef idx="0">
        <a:scrgbClr r="0" g="0" b="0"/>
      </a:fillRef>
      <a:effectRef idx="1">
        <a:scrgbClr r="0" g="0" b="0"/>
      </a:effectRef>
      <a:fontRef idx="minor"/>
    </dgm:style>
  </dgm:styleLbl>
  <dgm:styleLbl name="asst0">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asst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asst2">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asst3">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asst4">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2D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2D2">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2D3">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2D4">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conFg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align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solidFg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solidAlignAcc1">
    <dgm:scene3d>
      <a:camera prst="orthographicFront"/>
      <a:lightRig rig="threePt" dir="t"/>
    </dgm:scene3d>
    <dgm:sp3d/>
    <dgm:txPr/>
    <dgm:style>
      <a:lnRef idx="1">
        <a:scrgbClr r="0" g="0" b="0"/>
      </a:lnRef>
      <a:fillRef idx="1">
        <a:scrgbClr r="0" g="0" b="0"/>
      </a:fillRef>
      <a:effectRef idx="3">
        <a:scrgbClr r="0" g="0" b="0"/>
      </a:effectRef>
      <a:fontRef idx="minor"/>
    </dgm:style>
  </dgm:styleLbl>
  <dgm:styleLbl name="solidBgAcc1">
    <dgm:scene3d>
      <a:camera prst="orthographicFront"/>
      <a:lightRig rig="threePt" dir="t"/>
    </dgm:scene3d>
    <dgm:sp3d/>
    <dgm:txPr/>
    <dgm:style>
      <a:lnRef idx="1">
        <a:scrgbClr r="0" g="0" b="0"/>
      </a:lnRef>
      <a:fillRef idx="1">
        <a:scrgbClr r="0" g="0" b="0"/>
      </a:fillRef>
      <a:effectRef idx="3">
        <a:scrgbClr r="0" g="0" b="0"/>
      </a:effectRef>
      <a:fontRef idx="minor"/>
    </dgm:style>
  </dgm:styleLbl>
  <dgm:styleLbl name="fgAccFollowNode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alignAccFollowNode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bgAccFollowNode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fgAcc0">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fgAcc2">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fgAcc3">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fgAcc4">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3">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0">
        <a:scrgbClr r="0" g="0" b="0"/>
      </a:lnRef>
      <a:fillRef idx="3">
        <a:scrgbClr r="0" g="0" b="0"/>
      </a:fillRef>
      <a:effectRef idx="3">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111.xml><?xml version="1.0" encoding="utf-8"?>
<dgm:styleDef xmlns:dgm="http://schemas.openxmlformats.org/drawingml/2006/diagram" xmlns:a="http://schemas.openxmlformats.org/drawingml/2006/main" uniqueId="urn:microsoft.com/office/officeart/2005/8/quickstyle/simple3">
  <dgm:title val=""/>
  <dgm:desc val=""/>
  <dgm:catLst>
    <dgm:cat type="simple" pri="10300"/>
  </dgm:catLst>
  <dgm:scene3d>
    <a:camera prst="orthographicFront"/>
    <a:lightRig rig="threePt" dir="t"/>
  </dgm:scene3d>
  <dgm:styleLbl name="node0">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lnNode1">
    <dgm:scene3d>
      <a:camera prst="orthographicFront"/>
      <a:lightRig rig="flat" dir="t"/>
    </dgm:scene3d>
    <dgm:sp3d prstMaterial="dkEdge">
      <a:bevelT w="8200" h="38100"/>
    </dgm:sp3d>
    <dgm:txPr/>
    <dgm:style>
      <a:lnRef idx="1">
        <a:scrgbClr r="0" g="0" b="0"/>
      </a:lnRef>
      <a:fillRef idx="2">
        <a:scrgbClr r="0" g="0" b="0"/>
      </a:fillRef>
      <a:effectRef idx="0">
        <a:scrgbClr r="0" g="0" b="0"/>
      </a:effectRef>
      <a:fontRef idx="minor">
        <a:schemeClr val="dk1"/>
      </a:fontRef>
    </dgm:style>
  </dgm:styleLbl>
  <dgm:styleLbl name="vennNode1">
    <dgm:scene3d>
      <a:camera prst="orthographicFront"/>
      <a:lightRig rig="flat" dir="t"/>
    </dgm:scene3d>
    <dgm:sp3d prstMaterial="dkEdge">
      <a:bevelT w="8200" h="38100"/>
    </dgm:sp3d>
    <dgm:txPr/>
    <dgm:style>
      <a:lnRef idx="0">
        <a:scrgbClr r="0" g="0" b="0"/>
      </a:lnRef>
      <a:fillRef idx="2">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node1">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2">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3">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4">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fg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align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bg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fg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bg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1">
        <a:scrgbClr r="0" g="0" b="0"/>
      </a:lnRef>
      <a:fillRef idx="2">
        <a:scrgbClr r="0" g="0" b="0"/>
      </a:fillRef>
      <a:effectRef idx="1">
        <a:scrgbClr r="0" g="0" b="0"/>
      </a:effectRef>
      <a:fontRef idx="minor"/>
    </dgm:style>
  </dgm:styleLbl>
  <dgm:styleLbl name="asst0">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1">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2">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3">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4">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parChTrans2D1">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2">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3">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4">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1">
        <a:scrgbClr r="0" g="0" b="0"/>
      </a:lnRef>
      <a:fillRef idx="2">
        <a:scrgbClr r="0" g="0" b="0"/>
      </a:fillRef>
      <a:effectRef idx="0">
        <a:scrgbClr r="0" g="0" b="0"/>
      </a:effectRef>
      <a:fontRef idx="minor"/>
    </dgm:style>
  </dgm:styleLbl>
  <dgm:styleLbl name="solid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1">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1">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flat" dir="t"/>
    </dgm:scene3d>
    <dgm:sp3d prstMaterial="dkEdge">
      <a:bevelT w="8200" h="38100"/>
    </dgm:sp3d>
    <dgm:txPr/>
    <dgm:style>
      <a:lnRef idx="1">
        <a:scrgbClr r="0" g="0" b="0"/>
      </a:lnRef>
      <a:fillRef idx="2">
        <a:scrgbClr r="0" g="0" b="0"/>
      </a:fillRef>
      <a:effectRef idx="1">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112.xml><?xml version="1.0" encoding="utf-8"?>
<dgm:styleDef xmlns:dgm="http://schemas.openxmlformats.org/drawingml/2006/diagram" xmlns:a="http://schemas.openxmlformats.org/drawingml/2006/main" uniqueId="urn:microsoft.com/office/officeart/2005/8/quickstyle/simple5">
  <dgm:title val=""/>
  <dgm:desc val=""/>
  <dgm:catLst>
    <dgm:cat type="simple" pri="10500"/>
  </dgm:catLst>
  <dgm:scene3d>
    <a:camera prst="orthographicFront"/>
    <a:lightRig rig="threePt" dir="t"/>
  </dgm:scene3d>
  <dgm:styleLbl name="node0">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lnNode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vennNode1">
    <dgm:scene3d>
      <a:camera prst="orthographicFront"/>
      <a:lightRig rig="threePt" dir="t"/>
    </dgm:scene3d>
    <dgm:sp3d/>
    <dgm:txPr/>
    <dgm:style>
      <a:lnRef idx="0">
        <a:scrgbClr r="0" g="0" b="0"/>
      </a:lnRef>
      <a:fillRef idx="3">
        <a:scrgbClr r="0" g="0" b="0"/>
      </a:fillRef>
      <a:effectRef idx="3">
        <a:scrgbClr r="0" g="0" b="0"/>
      </a:effectRef>
      <a:fontRef idx="minor">
        <a:schemeClr val="tx1"/>
      </a:fontRef>
    </dgm:style>
  </dgm:styleLbl>
  <dgm:styleLbl name="alignNode1">
    <dgm:scene3d>
      <a:camera prst="orthographicFront"/>
      <a:lightRig rig="threePt" dir="t"/>
    </dgm:scene3d>
    <dgm:sp3d/>
    <dgm:txPr/>
    <dgm:style>
      <a:lnRef idx="1">
        <a:scrgbClr r="0" g="0" b="0"/>
      </a:lnRef>
      <a:fillRef idx="3">
        <a:scrgbClr r="0" g="0" b="0"/>
      </a:fillRef>
      <a:effectRef idx="3">
        <a:scrgbClr r="0" g="0" b="0"/>
      </a:effectRef>
      <a:fontRef idx="minor">
        <a:schemeClr val="lt1"/>
      </a:fontRef>
    </dgm:style>
  </dgm:styleLbl>
  <dgm:styleLbl name="node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node2">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node3">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node4">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fgImgPlace1">
    <dgm:scene3d>
      <a:camera prst="orthographicFront"/>
      <a:lightRig rig="threePt" dir="t"/>
    </dgm:scene3d>
    <dgm:sp3d/>
    <dgm:txPr/>
    <dgm:style>
      <a:lnRef idx="0">
        <a:scrgbClr r="0" g="0" b="0"/>
      </a:lnRef>
      <a:fillRef idx="1">
        <a:scrgbClr r="0" g="0" b="0"/>
      </a:fillRef>
      <a:effectRef idx="3">
        <a:scrgbClr r="0" g="0" b="0"/>
      </a:effectRef>
      <a:fontRef idx="minor"/>
    </dgm:style>
  </dgm:styleLbl>
  <dgm:styleLbl name="alignImgPlace1">
    <dgm:scene3d>
      <a:camera prst="orthographicFront"/>
      <a:lightRig rig="threePt" dir="t"/>
    </dgm:scene3d>
    <dgm:sp3d/>
    <dgm:txPr/>
    <dgm:style>
      <a:lnRef idx="0">
        <a:scrgbClr r="0" g="0" b="0"/>
      </a:lnRef>
      <a:fillRef idx="1">
        <a:scrgbClr r="0" g="0" b="0"/>
      </a:fillRef>
      <a:effectRef idx="3">
        <a:scrgbClr r="0" g="0" b="0"/>
      </a:effectRef>
      <a:fontRef idx="minor"/>
    </dgm:style>
  </dgm:styleLbl>
  <dgm:styleLbl name="bgImgPlace1">
    <dgm:scene3d>
      <a:camera prst="orthographicFront"/>
      <a:lightRig rig="threePt" dir="t"/>
    </dgm:scene3d>
    <dgm:sp3d/>
    <dgm:txPr/>
    <dgm:style>
      <a:lnRef idx="0">
        <a:scrgbClr r="0" g="0" b="0"/>
      </a:lnRef>
      <a:fillRef idx="1">
        <a:scrgbClr r="0" g="0" b="0"/>
      </a:fillRef>
      <a:effectRef idx="3">
        <a:scrgbClr r="0" g="0" b="0"/>
      </a:effectRef>
      <a:fontRef idx="minor"/>
    </dgm:style>
  </dgm:styleLbl>
  <dgm:styleLbl name="sibTrans2D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1">
        <a:scrgbClr r="0" g="0" b="0"/>
      </a:lnRef>
      <a:fillRef idx="0">
        <a:scrgbClr r="0" g="0" b="0"/>
      </a:fillRef>
      <a:effectRef idx="1">
        <a:scrgbClr r="0" g="0" b="0"/>
      </a:effectRef>
      <a:fontRef idx="minor"/>
    </dgm:style>
  </dgm:styleLbl>
  <dgm:styleLbl name="asst0">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asst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asst2">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asst3">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asst4">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2D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2D2">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2D3">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2D4">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conFg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align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solidFg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solidAlignAcc1">
    <dgm:scene3d>
      <a:camera prst="orthographicFront"/>
      <a:lightRig rig="threePt" dir="t"/>
    </dgm:scene3d>
    <dgm:sp3d/>
    <dgm:txPr/>
    <dgm:style>
      <a:lnRef idx="1">
        <a:scrgbClr r="0" g="0" b="0"/>
      </a:lnRef>
      <a:fillRef idx="1">
        <a:scrgbClr r="0" g="0" b="0"/>
      </a:fillRef>
      <a:effectRef idx="3">
        <a:scrgbClr r="0" g="0" b="0"/>
      </a:effectRef>
      <a:fontRef idx="minor"/>
    </dgm:style>
  </dgm:styleLbl>
  <dgm:styleLbl name="solidBgAcc1">
    <dgm:scene3d>
      <a:camera prst="orthographicFront"/>
      <a:lightRig rig="threePt" dir="t"/>
    </dgm:scene3d>
    <dgm:sp3d/>
    <dgm:txPr/>
    <dgm:style>
      <a:lnRef idx="1">
        <a:scrgbClr r="0" g="0" b="0"/>
      </a:lnRef>
      <a:fillRef idx="1">
        <a:scrgbClr r="0" g="0" b="0"/>
      </a:fillRef>
      <a:effectRef idx="3">
        <a:scrgbClr r="0" g="0" b="0"/>
      </a:effectRef>
      <a:fontRef idx="minor"/>
    </dgm:style>
  </dgm:styleLbl>
  <dgm:styleLbl name="fgAccFollowNode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alignAccFollowNode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bgAccFollowNode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fgAcc0">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fgAcc2">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fgAcc3">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fgAcc4">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3">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0">
        <a:scrgbClr r="0" g="0" b="0"/>
      </a:lnRef>
      <a:fillRef idx="3">
        <a:scrgbClr r="0" g="0" b="0"/>
      </a:fillRef>
      <a:effectRef idx="3">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113.xml><?xml version="1.0" encoding="utf-8"?>
<dgm:styleDef xmlns:dgm="http://schemas.openxmlformats.org/drawingml/2006/diagram" xmlns:a="http://schemas.openxmlformats.org/drawingml/2006/main" uniqueId="urn:microsoft.com/office/officeart/2005/8/quickstyle/simple3">
  <dgm:title val=""/>
  <dgm:desc val=""/>
  <dgm:catLst>
    <dgm:cat type="simple" pri="10300"/>
  </dgm:catLst>
  <dgm:scene3d>
    <a:camera prst="orthographicFront"/>
    <a:lightRig rig="threePt" dir="t"/>
  </dgm:scene3d>
  <dgm:styleLbl name="node0">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lnNode1">
    <dgm:scene3d>
      <a:camera prst="orthographicFront"/>
      <a:lightRig rig="flat" dir="t"/>
    </dgm:scene3d>
    <dgm:sp3d prstMaterial="dkEdge">
      <a:bevelT w="8200" h="38100"/>
    </dgm:sp3d>
    <dgm:txPr/>
    <dgm:style>
      <a:lnRef idx="1">
        <a:scrgbClr r="0" g="0" b="0"/>
      </a:lnRef>
      <a:fillRef idx="2">
        <a:scrgbClr r="0" g="0" b="0"/>
      </a:fillRef>
      <a:effectRef idx="0">
        <a:scrgbClr r="0" g="0" b="0"/>
      </a:effectRef>
      <a:fontRef idx="minor">
        <a:schemeClr val="dk1"/>
      </a:fontRef>
    </dgm:style>
  </dgm:styleLbl>
  <dgm:styleLbl name="vennNode1">
    <dgm:scene3d>
      <a:camera prst="orthographicFront"/>
      <a:lightRig rig="flat" dir="t"/>
    </dgm:scene3d>
    <dgm:sp3d prstMaterial="dkEdge">
      <a:bevelT w="8200" h="38100"/>
    </dgm:sp3d>
    <dgm:txPr/>
    <dgm:style>
      <a:lnRef idx="0">
        <a:scrgbClr r="0" g="0" b="0"/>
      </a:lnRef>
      <a:fillRef idx="2">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node1">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2">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3">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4">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fg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align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bg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fg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bg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1">
        <a:scrgbClr r="0" g="0" b="0"/>
      </a:lnRef>
      <a:fillRef idx="2">
        <a:scrgbClr r="0" g="0" b="0"/>
      </a:fillRef>
      <a:effectRef idx="1">
        <a:scrgbClr r="0" g="0" b="0"/>
      </a:effectRef>
      <a:fontRef idx="minor"/>
    </dgm:style>
  </dgm:styleLbl>
  <dgm:styleLbl name="asst0">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1">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2">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3">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4">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parChTrans2D1">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2">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3">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4">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1">
        <a:scrgbClr r="0" g="0" b="0"/>
      </a:lnRef>
      <a:fillRef idx="2">
        <a:scrgbClr r="0" g="0" b="0"/>
      </a:fillRef>
      <a:effectRef idx="0">
        <a:scrgbClr r="0" g="0" b="0"/>
      </a:effectRef>
      <a:fontRef idx="minor"/>
    </dgm:style>
  </dgm:styleLbl>
  <dgm:styleLbl name="solid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1">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1">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flat" dir="t"/>
    </dgm:scene3d>
    <dgm:sp3d prstMaterial="dkEdge">
      <a:bevelT w="8200" h="38100"/>
    </dgm:sp3d>
    <dgm:txPr/>
    <dgm:style>
      <a:lnRef idx="1">
        <a:scrgbClr r="0" g="0" b="0"/>
      </a:lnRef>
      <a:fillRef idx="2">
        <a:scrgbClr r="0" g="0" b="0"/>
      </a:fillRef>
      <a:effectRef idx="1">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114.xml><?xml version="1.0" encoding="utf-8"?>
<dgm:styleDef xmlns:dgm="http://schemas.openxmlformats.org/drawingml/2006/diagram" xmlns:a="http://schemas.openxmlformats.org/drawingml/2006/main" uniqueId="urn:microsoft.com/office/officeart/2005/8/quickstyle/simple5">
  <dgm:title val=""/>
  <dgm:desc val=""/>
  <dgm:catLst>
    <dgm:cat type="simple" pri="10500"/>
  </dgm:catLst>
  <dgm:scene3d>
    <a:camera prst="orthographicFront"/>
    <a:lightRig rig="threePt" dir="t"/>
  </dgm:scene3d>
  <dgm:styleLbl name="node0">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lnNode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vennNode1">
    <dgm:scene3d>
      <a:camera prst="orthographicFront"/>
      <a:lightRig rig="threePt" dir="t"/>
    </dgm:scene3d>
    <dgm:sp3d/>
    <dgm:txPr/>
    <dgm:style>
      <a:lnRef idx="0">
        <a:scrgbClr r="0" g="0" b="0"/>
      </a:lnRef>
      <a:fillRef idx="3">
        <a:scrgbClr r="0" g="0" b="0"/>
      </a:fillRef>
      <a:effectRef idx="3">
        <a:scrgbClr r="0" g="0" b="0"/>
      </a:effectRef>
      <a:fontRef idx="minor">
        <a:schemeClr val="tx1"/>
      </a:fontRef>
    </dgm:style>
  </dgm:styleLbl>
  <dgm:styleLbl name="alignNode1">
    <dgm:scene3d>
      <a:camera prst="orthographicFront"/>
      <a:lightRig rig="threePt" dir="t"/>
    </dgm:scene3d>
    <dgm:sp3d/>
    <dgm:txPr/>
    <dgm:style>
      <a:lnRef idx="1">
        <a:scrgbClr r="0" g="0" b="0"/>
      </a:lnRef>
      <a:fillRef idx="3">
        <a:scrgbClr r="0" g="0" b="0"/>
      </a:fillRef>
      <a:effectRef idx="3">
        <a:scrgbClr r="0" g="0" b="0"/>
      </a:effectRef>
      <a:fontRef idx="minor">
        <a:schemeClr val="lt1"/>
      </a:fontRef>
    </dgm:style>
  </dgm:styleLbl>
  <dgm:styleLbl name="node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node2">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node3">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node4">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fgImgPlace1">
    <dgm:scene3d>
      <a:camera prst="orthographicFront"/>
      <a:lightRig rig="threePt" dir="t"/>
    </dgm:scene3d>
    <dgm:sp3d/>
    <dgm:txPr/>
    <dgm:style>
      <a:lnRef idx="0">
        <a:scrgbClr r="0" g="0" b="0"/>
      </a:lnRef>
      <a:fillRef idx="1">
        <a:scrgbClr r="0" g="0" b="0"/>
      </a:fillRef>
      <a:effectRef idx="3">
        <a:scrgbClr r="0" g="0" b="0"/>
      </a:effectRef>
      <a:fontRef idx="minor"/>
    </dgm:style>
  </dgm:styleLbl>
  <dgm:styleLbl name="alignImgPlace1">
    <dgm:scene3d>
      <a:camera prst="orthographicFront"/>
      <a:lightRig rig="threePt" dir="t"/>
    </dgm:scene3d>
    <dgm:sp3d/>
    <dgm:txPr/>
    <dgm:style>
      <a:lnRef idx="0">
        <a:scrgbClr r="0" g="0" b="0"/>
      </a:lnRef>
      <a:fillRef idx="1">
        <a:scrgbClr r="0" g="0" b="0"/>
      </a:fillRef>
      <a:effectRef idx="3">
        <a:scrgbClr r="0" g="0" b="0"/>
      </a:effectRef>
      <a:fontRef idx="minor"/>
    </dgm:style>
  </dgm:styleLbl>
  <dgm:styleLbl name="bgImgPlace1">
    <dgm:scene3d>
      <a:camera prst="orthographicFront"/>
      <a:lightRig rig="threePt" dir="t"/>
    </dgm:scene3d>
    <dgm:sp3d/>
    <dgm:txPr/>
    <dgm:style>
      <a:lnRef idx="0">
        <a:scrgbClr r="0" g="0" b="0"/>
      </a:lnRef>
      <a:fillRef idx="1">
        <a:scrgbClr r="0" g="0" b="0"/>
      </a:fillRef>
      <a:effectRef idx="3">
        <a:scrgbClr r="0" g="0" b="0"/>
      </a:effectRef>
      <a:fontRef idx="minor"/>
    </dgm:style>
  </dgm:styleLbl>
  <dgm:styleLbl name="sibTrans2D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1">
        <a:scrgbClr r="0" g="0" b="0"/>
      </a:lnRef>
      <a:fillRef idx="0">
        <a:scrgbClr r="0" g="0" b="0"/>
      </a:fillRef>
      <a:effectRef idx="1">
        <a:scrgbClr r="0" g="0" b="0"/>
      </a:effectRef>
      <a:fontRef idx="minor"/>
    </dgm:style>
  </dgm:styleLbl>
  <dgm:styleLbl name="asst0">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asst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asst2">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asst3">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asst4">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2D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2D2">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2D3">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2D4">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conFg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align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solidFg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solidAlignAcc1">
    <dgm:scene3d>
      <a:camera prst="orthographicFront"/>
      <a:lightRig rig="threePt" dir="t"/>
    </dgm:scene3d>
    <dgm:sp3d/>
    <dgm:txPr/>
    <dgm:style>
      <a:lnRef idx="1">
        <a:scrgbClr r="0" g="0" b="0"/>
      </a:lnRef>
      <a:fillRef idx="1">
        <a:scrgbClr r="0" g="0" b="0"/>
      </a:fillRef>
      <a:effectRef idx="3">
        <a:scrgbClr r="0" g="0" b="0"/>
      </a:effectRef>
      <a:fontRef idx="minor"/>
    </dgm:style>
  </dgm:styleLbl>
  <dgm:styleLbl name="solidBgAcc1">
    <dgm:scene3d>
      <a:camera prst="orthographicFront"/>
      <a:lightRig rig="threePt" dir="t"/>
    </dgm:scene3d>
    <dgm:sp3d/>
    <dgm:txPr/>
    <dgm:style>
      <a:lnRef idx="1">
        <a:scrgbClr r="0" g="0" b="0"/>
      </a:lnRef>
      <a:fillRef idx="1">
        <a:scrgbClr r="0" g="0" b="0"/>
      </a:fillRef>
      <a:effectRef idx="3">
        <a:scrgbClr r="0" g="0" b="0"/>
      </a:effectRef>
      <a:fontRef idx="minor"/>
    </dgm:style>
  </dgm:styleLbl>
  <dgm:styleLbl name="fgAccFollowNode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alignAccFollowNode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bgAccFollowNode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fgAcc0">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fgAcc2">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fgAcc3">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fgAcc4">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3">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0">
        <a:scrgbClr r="0" g="0" b="0"/>
      </a:lnRef>
      <a:fillRef idx="3">
        <a:scrgbClr r="0" g="0" b="0"/>
      </a:fillRef>
      <a:effectRef idx="3">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115.xml><?xml version="1.0" encoding="utf-8"?>
<dgm:styleDef xmlns:dgm="http://schemas.openxmlformats.org/drawingml/2006/diagram" xmlns:a="http://schemas.openxmlformats.org/drawingml/2006/main" uniqueId="urn:microsoft.com/office/officeart/2005/8/quickstyle/simple3">
  <dgm:title val=""/>
  <dgm:desc val=""/>
  <dgm:catLst>
    <dgm:cat type="simple" pri="10300"/>
  </dgm:catLst>
  <dgm:scene3d>
    <a:camera prst="orthographicFront"/>
    <a:lightRig rig="threePt" dir="t"/>
  </dgm:scene3d>
  <dgm:styleLbl name="node0">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lnNode1">
    <dgm:scene3d>
      <a:camera prst="orthographicFront"/>
      <a:lightRig rig="flat" dir="t"/>
    </dgm:scene3d>
    <dgm:sp3d prstMaterial="dkEdge">
      <a:bevelT w="8200" h="38100"/>
    </dgm:sp3d>
    <dgm:txPr/>
    <dgm:style>
      <a:lnRef idx="1">
        <a:scrgbClr r="0" g="0" b="0"/>
      </a:lnRef>
      <a:fillRef idx="2">
        <a:scrgbClr r="0" g="0" b="0"/>
      </a:fillRef>
      <a:effectRef idx="0">
        <a:scrgbClr r="0" g="0" b="0"/>
      </a:effectRef>
      <a:fontRef idx="minor">
        <a:schemeClr val="dk1"/>
      </a:fontRef>
    </dgm:style>
  </dgm:styleLbl>
  <dgm:styleLbl name="vennNode1">
    <dgm:scene3d>
      <a:camera prst="orthographicFront"/>
      <a:lightRig rig="flat" dir="t"/>
    </dgm:scene3d>
    <dgm:sp3d prstMaterial="dkEdge">
      <a:bevelT w="8200" h="38100"/>
    </dgm:sp3d>
    <dgm:txPr/>
    <dgm:style>
      <a:lnRef idx="0">
        <a:scrgbClr r="0" g="0" b="0"/>
      </a:lnRef>
      <a:fillRef idx="2">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node1">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2">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3">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4">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fg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align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bg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fg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bg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1">
        <a:scrgbClr r="0" g="0" b="0"/>
      </a:lnRef>
      <a:fillRef idx="2">
        <a:scrgbClr r="0" g="0" b="0"/>
      </a:fillRef>
      <a:effectRef idx="1">
        <a:scrgbClr r="0" g="0" b="0"/>
      </a:effectRef>
      <a:fontRef idx="minor"/>
    </dgm:style>
  </dgm:styleLbl>
  <dgm:styleLbl name="asst0">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1">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2">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3">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4">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parChTrans2D1">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2">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3">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4">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1">
        <a:scrgbClr r="0" g="0" b="0"/>
      </a:lnRef>
      <a:fillRef idx="2">
        <a:scrgbClr r="0" g="0" b="0"/>
      </a:fillRef>
      <a:effectRef idx="0">
        <a:scrgbClr r="0" g="0" b="0"/>
      </a:effectRef>
      <a:fontRef idx="minor"/>
    </dgm:style>
  </dgm:styleLbl>
  <dgm:styleLbl name="solid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1">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1">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flat" dir="t"/>
    </dgm:scene3d>
    <dgm:sp3d prstMaterial="dkEdge">
      <a:bevelT w="8200" h="38100"/>
    </dgm:sp3d>
    <dgm:txPr/>
    <dgm:style>
      <a:lnRef idx="1">
        <a:scrgbClr r="0" g="0" b="0"/>
      </a:lnRef>
      <a:fillRef idx="2">
        <a:scrgbClr r="0" g="0" b="0"/>
      </a:fillRef>
      <a:effectRef idx="1">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116.xml><?xml version="1.0" encoding="utf-8"?>
<dgm:styleDef xmlns:dgm="http://schemas.openxmlformats.org/drawingml/2006/diagram" xmlns:a="http://schemas.openxmlformats.org/drawingml/2006/main" uniqueId="urn:microsoft.com/office/officeart/2005/8/quickstyle/simple5">
  <dgm:title val=""/>
  <dgm:desc val=""/>
  <dgm:catLst>
    <dgm:cat type="simple" pri="10500"/>
  </dgm:catLst>
  <dgm:scene3d>
    <a:camera prst="orthographicFront"/>
    <a:lightRig rig="threePt" dir="t"/>
  </dgm:scene3d>
  <dgm:styleLbl name="node0">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lnNode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vennNode1">
    <dgm:scene3d>
      <a:camera prst="orthographicFront"/>
      <a:lightRig rig="threePt" dir="t"/>
    </dgm:scene3d>
    <dgm:sp3d/>
    <dgm:txPr/>
    <dgm:style>
      <a:lnRef idx="0">
        <a:scrgbClr r="0" g="0" b="0"/>
      </a:lnRef>
      <a:fillRef idx="3">
        <a:scrgbClr r="0" g="0" b="0"/>
      </a:fillRef>
      <a:effectRef idx="3">
        <a:scrgbClr r="0" g="0" b="0"/>
      </a:effectRef>
      <a:fontRef idx="minor">
        <a:schemeClr val="tx1"/>
      </a:fontRef>
    </dgm:style>
  </dgm:styleLbl>
  <dgm:styleLbl name="alignNode1">
    <dgm:scene3d>
      <a:camera prst="orthographicFront"/>
      <a:lightRig rig="threePt" dir="t"/>
    </dgm:scene3d>
    <dgm:sp3d/>
    <dgm:txPr/>
    <dgm:style>
      <a:lnRef idx="1">
        <a:scrgbClr r="0" g="0" b="0"/>
      </a:lnRef>
      <a:fillRef idx="3">
        <a:scrgbClr r="0" g="0" b="0"/>
      </a:fillRef>
      <a:effectRef idx="3">
        <a:scrgbClr r="0" g="0" b="0"/>
      </a:effectRef>
      <a:fontRef idx="minor">
        <a:schemeClr val="lt1"/>
      </a:fontRef>
    </dgm:style>
  </dgm:styleLbl>
  <dgm:styleLbl name="node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node2">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node3">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node4">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fgImgPlace1">
    <dgm:scene3d>
      <a:camera prst="orthographicFront"/>
      <a:lightRig rig="threePt" dir="t"/>
    </dgm:scene3d>
    <dgm:sp3d/>
    <dgm:txPr/>
    <dgm:style>
      <a:lnRef idx="0">
        <a:scrgbClr r="0" g="0" b="0"/>
      </a:lnRef>
      <a:fillRef idx="1">
        <a:scrgbClr r="0" g="0" b="0"/>
      </a:fillRef>
      <a:effectRef idx="3">
        <a:scrgbClr r="0" g="0" b="0"/>
      </a:effectRef>
      <a:fontRef idx="minor"/>
    </dgm:style>
  </dgm:styleLbl>
  <dgm:styleLbl name="alignImgPlace1">
    <dgm:scene3d>
      <a:camera prst="orthographicFront"/>
      <a:lightRig rig="threePt" dir="t"/>
    </dgm:scene3d>
    <dgm:sp3d/>
    <dgm:txPr/>
    <dgm:style>
      <a:lnRef idx="0">
        <a:scrgbClr r="0" g="0" b="0"/>
      </a:lnRef>
      <a:fillRef idx="1">
        <a:scrgbClr r="0" g="0" b="0"/>
      </a:fillRef>
      <a:effectRef idx="3">
        <a:scrgbClr r="0" g="0" b="0"/>
      </a:effectRef>
      <a:fontRef idx="minor"/>
    </dgm:style>
  </dgm:styleLbl>
  <dgm:styleLbl name="bgImgPlace1">
    <dgm:scene3d>
      <a:camera prst="orthographicFront"/>
      <a:lightRig rig="threePt" dir="t"/>
    </dgm:scene3d>
    <dgm:sp3d/>
    <dgm:txPr/>
    <dgm:style>
      <a:lnRef idx="0">
        <a:scrgbClr r="0" g="0" b="0"/>
      </a:lnRef>
      <a:fillRef idx="1">
        <a:scrgbClr r="0" g="0" b="0"/>
      </a:fillRef>
      <a:effectRef idx="3">
        <a:scrgbClr r="0" g="0" b="0"/>
      </a:effectRef>
      <a:fontRef idx="minor"/>
    </dgm:style>
  </dgm:styleLbl>
  <dgm:styleLbl name="sibTrans2D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1">
        <a:scrgbClr r="0" g="0" b="0"/>
      </a:lnRef>
      <a:fillRef idx="0">
        <a:scrgbClr r="0" g="0" b="0"/>
      </a:fillRef>
      <a:effectRef idx="1">
        <a:scrgbClr r="0" g="0" b="0"/>
      </a:effectRef>
      <a:fontRef idx="minor"/>
    </dgm:style>
  </dgm:styleLbl>
  <dgm:styleLbl name="asst0">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asst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asst2">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asst3">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asst4">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2D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2D2">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2D3">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2D4">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conFg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align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solidFg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solidAlignAcc1">
    <dgm:scene3d>
      <a:camera prst="orthographicFront"/>
      <a:lightRig rig="threePt" dir="t"/>
    </dgm:scene3d>
    <dgm:sp3d/>
    <dgm:txPr/>
    <dgm:style>
      <a:lnRef idx="1">
        <a:scrgbClr r="0" g="0" b="0"/>
      </a:lnRef>
      <a:fillRef idx="1">
        <a:scrgbClr r="0" g="0" b="0"/>
      </a:fillRef>
      <a:effectRef idx="3">
        <a:scrgbClr r="0" g="0" b="0"/>
      </a:effectRef>
      <a:fontRef idx="minor"/>
    </dgm:style>
  </dgm:styleLbl>
  <dgm:styleLbl name="solidBgAcc1">
    <dgm:scene3d>
      <a:camera prst="orthographicFront"/>
      <a:lightRig rig="threePt" dir="t"/>
    </dgm:scene3d>
    <dgm:sp3d/>
    <dgm:txPr/>
    <dgm:style>
      <a:lnRef idx="1">
        <a:scrgbClr r="0" g="0" b="0"/>
      </a:lnRef>
      <a:fillRef idx="1">
        <a:scrgbClr r="0" g="0" b="0"/>
      </a:fillRef>
      <a:effectRef idx="3">
        <a:scrgbClr r="0" g="0" b="0"/>
      </a:effectRef>
      <a:fontRef idx="minor"/>
    </dgm:style>
  </dgm:styleLbl>
  <dgm:styleLbl name="fgAccFollowNode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alignAccFollowNode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bgAccFollowNode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fgAcc0">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fgAcc2">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fgAcc3">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fgAcc4">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3">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0">
        <a:scrgbClr r="0" g="0" b="0"/>
      </a:lnRef>
      <a:fillRef idx="3">
        <a:scrgbClr r="0" g="0" b="0"/>
      </a:fillRef>
      <a:effectRef idx="3">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117.xml><?xml version="1.0" encoding="utf-8"?>
<dgm:styleDef xmlns:dgm="http://schemas.openxmlformats.org/drawingml/2006/diagram" xmlns:a="http://schemas.openxmlformats.org/drawingml/2006/main" uniqueId="urn:microsoft.com/office/officeart/2005/8/quickstyle/simple3">
  <dgm:title val=""/>
  <dgm:desc val=""/>
  <dgm:catLst>
    <dgm:cat type="simple" pri="10300"/>
  </dgm:catLst>
  <dgm:scene3d>
    <a:camera prst="orthographicFront"/>
    <a:lightRig rig="threePt" dir="t"/>
  </dgm:scene3d>
  <dgm:styleLbl name="node0">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lnNode1">
    <dgm:scene3d>
      <a:camera prst="orthographicFront"/>
      <a:lightRig rig="flat" dir="t"/>
    </dgm:scene3d>
    <dgm:sp3d prstMaterial="dkEdge">
      <a:bevelT w="8200" h="38100"/>
    </dgm:sp3d>
    <dgm:txPr/>
    <dgm:style>
      <a:lnRef idx="1">
        <a:scrgbClr r="0" g="0" b="0"/>
      </a:lnRef>
      <a:fillRef idx="2">
        <a:scrgbClr r="0" g="0" b="0"/>
      </a:fillRef>
      <a:effectRef idx="0">
        <a:scrgbClr r="0" g="0" b="0"/>
      </a:effectRef>
      <a:fontRef idx="minor">
        <a:schemeClr val="dk1"/>
      </a:fontRef>
    </dgm:style>
  </dgm:styleLbl>
  <dgm:styleLbl name="vennNode1">
    <dgm:scene3d>
      <a:camera prst="orthographicFront"/>
      <a:lightRig rig="flat" dir="t"/>
    </dgm:scene3d>
    <dgm:sp3d prstMaterial="dkEdge">
      <a:bevelT w="8200" h="38100"/>
    </dgm:sp3d>
    <dgm:txPr/>
    <dgm:style>
      <a:lnRef idx="0">
        <a:scrgbClr r="0" g="0" b="0"/>
      </a:lnRef>
      <a:fillRef idx="2">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node1">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2">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3">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4">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fg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align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bg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fg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bg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1">
        <a:scrgbClr r="0" g="0" b="0"/>
      </a:lnRef>
      <a:fillRef idx="2">
        <a:scrgbClr r="0" g="0" b="0"/>
      </a:fillRef>
      <a:effectRef idx="1">
        <a:scrgbClr r="0" g="0" b="0"/>
      </a:effectRef>
      <a:fontRef idx="minor"/>
    </dgm:style>
  </dgm:styleLbl>
  <dgm:styleLbl name="asst0">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1">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2">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3">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4">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parChTrans2D1">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2">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3">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4">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1">
        <a:scrgbClr r="0" g="0" b="0"/>
      </a:lnRef>
      <a:fillRef idx="2">
        <a:scrgbClr r="0" g="0" b="0"/>
      </a:fillRef>
      <a:effectRef idx="0">
        <a:scrgbClr r="0" g="0" b="0"/>
      </a:effectRef>
      <a:fontRef idx="minor"/>
    </dgm:style>
  </dgm:styleLbl>
  <dgm:styleLbl name="solid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1">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1">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flat" dir="t"/>
    </dgm:scene3d>
    <dgm:sp3d prstMaterial="dkEdge">
      <a:bevelT w="8200" h="38100"/>
    </dgm:sp3d>
    <dgm:txPr/>
    <dgm:style>
      <a:lnRef idx="1">
        <a:scrgbClr r="0" g="0" b="0"/>
      </a:lnRef>
      <a:fillRef idx="2">
        <a:scrgbClr r="0" g="0" b="0"/>
      </a:fillRef>
      <a:effectRef idx="1">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118.xml><?xml version="1.0" encoding="utf-8"?>
<dgm:styleDef xmlns:dgm="http://schemas.openxmlformats.org/drawingml/2006/diagram" xmlns:a="http://schemas.openxmlformats.org/drawingml/2006/main" uniqueId="urn:microsoft.com/office/officeart/2005/8/quickstyle/simple5">
  <dgm:title val=""/>
  <dgm:desc val=""/>
  <dgm:catLst>
    <dgm:cat type="simple" pri="10500"/>
  </dgm:catLst>
  <dgm:scene3d>
    <a:camera prst="orthographicFront"/>
    <a:lightRig rig="threePt" dir="t"/>
  </dgm:scene3d>
  <dgm:styleLbl name="node0">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lnNode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vennNode1">
    <dgm:scene3d>
      <a:camera prst="orthographicFront"/>
      <a:lightRig rig="threePt" dir="t"/>
    </dgm:scene3d>
    <dgm:sp3d/>
    <dgm:txPr/>
    <dgm:style>
      <a:lnRef idx="0">
        <a:scrgbClr r="0" g="0" b="0"/>
      </a:lnRef>
      <a:fillRef idx="3">
        <a:scrgbClr r="0" g="0" b="0"/>
      </a:fillRef>
      <a:effectRef idx="3">
        <a:scrgbClr r="0" g="0" b="0"/>
      </a:effectRef>
      <a:fontRef idx="minor">
        <a:schemeClr val="tx1"/>
      </a:fontRef>
    </dgm:style>
  </dgm:styleLbl>
  <dgm:styleLbl name="alignNode1">
    <dgm:scene3d>
      <a:camera prst="orthographicFront"/>
      <a:lightRig rig="threePt" dir="t"/>
    </dgm:scene3d>
    <dgm:sp3d/>
    <dgm:txPr/>
    <dgm:style>
      <a:lnRef idx="1">
        <a:scrgbClr r="0" g="0" b="0"/>
      </a:lnRef>
      <a:fillRef idx="3">
        <a:scrgbClr r="0" g="0" b="0"/>
      </a:fillRef>
      <a:effectRef idx="3">
        <a:scrgbClr r="0" g="0" b="0"/>
      </a:effectRef>
      <a:fontRef idx="minor">
        <a:schemeClr val="lt1"/>
      </a:fontRef>
    </dgm:style>
  </dgm:styleLbl>
  <dgm:styleLbl name="node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node2">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node3">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node4">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fgImgPlace1">
    <dgm:scene3d>
      <a:camera prst="orthographicFront"/>
      <a:lightRig rig="threePt" dir="t"/>
    </dgm:scene3d>
    <dgm:sp3d/>
    <dgm:txPr/>
    <dgm:style>
      <a:lnRef idx="0">
        <a:scrgbClr r="0" g="0" b="0"/>
      </a:lnRef>
      <a:fillRef idx="1">
        <a:scrgbClr r="0" g="0" b="0"/>
      </a:fillRef>
      <a:effectRef idx="3">
        <a:scrgbClr r="0" g="0" b="0"/>
      </a:effectRef>
      <a:fontRef idx="minor"/>
    </dgm:style>
  </dgm:styleLbl>
  <dgm:styleLbl name="alignImgPlace1">
    <dgm:scene3d>
      <a:camera prst="orthographicFront"/>
      <a:lightRig rig="threePt" dir="t"/>
    </dgm:scene3d>
    <dgm:sp3d/>
    <dgm:txPr/>
    <dgm:style>
      <a:lnRef idx="0">
        <a:scrgbClr r="0" g="0" b="0"/>
      </a:lnRef>
      <a:fillRef idx="1">
        <a:scrgbClr r="0" g="0" b="0"/>
      </a:fillRef>
      <a:effectRef idx="3">
        <a:scrgbClr r="0" g="0" b="0"/>
      </a:effectRef>
      <a:fontRef idx="minor"/>
    </dgm:style>
  </dgm:styleLbl>
  <dgm:styleLbl name="bgImgPlace1">
    <dgm:scene3d>
      <a:camera prst="orthographicFront"/>
      <a:lightRig rig="threePt" dir="t"/>
    </dgm:scene3d>
    <dgm:sp3d/>
    <dgm:txPr/>
    <dgm:style>
      <a:lnRef idx="0">
        <a:scrgbClr r="0" g="0" b="0"/>
      </a:lnRef>
      <a:fillRef idx="1">
        <a:scrgbClr r="0" g="0" b="0"/>
      </a:fillRef>
      <a:effectRef idx="3">
        <a:scrgbClr r="0" g="0" b="0"/>
      </a:effectRef>
      <a:fontRef idx="minor"/>
    </dgm:style>
  </dgm:styleLbl>
  <dgm:styleLbl name="sibTrans2D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1">
        <a:scrgbClr r="0" g="0" b="0"/>
      </a:lnRef>
      <a:fillRef idx="0">
        <a:scrgbClr r="0" g="0" b="0"/>
      </a:fillRef>
      <a:effectRef idx="1">
        <a:scrgbClr r="0" g="0" b="0"/>
      </a:effectRef>
      <a:fontRef idx="minor"/>
    </dgm:style>
  </dgm:styleLbl>
  <dgm:styleLbl name="asst0">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asst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asst2">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asst3">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asst4">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2D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2D2">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2D3">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2D4">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conFg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align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solidFg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solidAlignAcc1">
    <dgm:scene3d>
      <a:camera prst="orthographicFront"/>
      <a:lightRig rig="threePt" dir="t"/>
    </dgm:scene3d>
    <dgm:sp3d/>
    <dgm:txPr/>
    <dgm:style>
      <a:lnRef idx="1">
        <a:scrgbClr r="0" g="0" b="0"/>
      </a:lnRef>
      <a:fillRef idx="1">
        <a:scrgbClr r="0" g="0" b="0"/>
      </a:fillRef>
      <a:effectRef idx="3">
        <a:scrgbClr r="0" g="0" b="0"/>
      </a:effectRef>
      <a:fontRef idx="minor"/>
    </dgm:style>
  </dgm:styleLbl>
  <dgm:styleLbl name="solidBgAcc1">
    <dgm:scene3d>
      <a:camera prst="orthographicFront"/>
      <a:lightRig rig="threePt" dir="t"/>
    </dgm:scene3d>
    <dgm:sp3d/>
    <dgm:txPr/>
    <dgm:style>
      <a:lnRef idx="1">
        <a:scrgbClr r="0" g="0" b="0"/>
      </a:lnRef>
      <a:fillRef idx="1">
        <a:scrgbClr r="0" g="0" b="0"/>
      </a:fillRef>
      <a:effectRef idx="3">
        <a:scrgbClr r="0" g="0" b="0"/>
      </a:effectRef>
      <a:fontRef idx="minor"/>
    </dgm:style>
  </dgm:styleLbl>
  <dgm:styleLbl name="fgAccFollowNode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alignAccFollowNode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bgAccFollowNode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fgAcc0">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fgAcc2">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fgAcc3">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fgAcc4">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3">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0">
        <a:scrgbClr r="0" g="0" b="0"/>
      </a:lnRef>
      <a:fillRef idx="3">
        <a:scrgbClr r="0" g="0" b="0"/>
      </a:fillRef>
      <a:effectRef idx="3">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12.xml><?xml version="1.0" encoding="utf-8"?>
<dgm:styleDef xmlns:dgm="http://schemas.openxmlformats.org/drawingml/2006/diagram" xmlns:a="http://schemas.openxmlformats.org/drawingml/2006/main" uniqueId="urn:microsoft.com/office/officeart/2005/8/quickstyle/simple5">
  <dgm:title val=""/>
  <dgm:desc val=""/>
  <dgm:catLst>
    <dgm:cat type="simple" pri="10500"/>
  </dgm:catLst>
  <dgm:scene3d>
    <a:camera prst="orthographicFront"/>
    <a:lightRig rig="threePt" dir="t"/>
  </dgm:scene3d>
  <dgm:styleLbl name="node0">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lnNode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vennNode1">
    <dgm:scene3d>
      <a:camera prst="orthographicFront"/>
      <a:lightRig rig="threePt" dir="t"/>
    </dgm:scene3d>
    <dgm:sp3d/>
    <dgm:txPr/>
    <dgm:style>
      <a:lnRef idx="0">
        <a:scrgbClr r="0" g="0" b="0"/>
      </a:lnRef>
      <a:fillRef idx="3">
        <a:scrgbClr r="0" g="0" b="0"/>
      </a:fillRef>
      <a:effectRef idx="3">
        <a:scrgbClr r="0" g="0" b="0"/>
      </a:effectRef>
      <a:fontRef idx="minor">
        <a:schemeClr val="tx1"/>
      </a:fontRef>
    </dgm:style>
  </dgm:styleLbl>
  <dgm:styleLbl name="alignNode1">
    <dgm:scene3d>
      <a:camera prst="orthographicFront"/>
      <a:lightRig rig="threePt" dir="t"/>
    </dgm:scene3d>
    <dgm:sp3d/>
    <dgm:txPr/>
    <dgm:style>
      <a:lnRef idx="1">
        <a:scrgbClr r="0" g="0" b="0"/>
      </a:lnRef>
      <a:fillRef idx="3">
        <a:scrgbClr r="0" g="0" b="0"/>
      </a:fillRef>
      <a:effectRef idx="3">
        <a:scrgbClr r="0" g="0" b="0"/>
      </a:effectRef>
      <a:fontRef idx="minor">
        <a:schemeClr val="lt1"/>
      </a:fontRef>
    </dgm:style>
  </dgm:styleLbl>
  <dgm:styleLbl name="node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node2">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node3">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node4">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fgImgPlace1">
    <dgm:scene3d>
      <a:camera prst="orthographicFront"/>
      <a:lightRig rig="threePt" dir="t"/>
    </dgm:scene3d>
    <dgm:sp3d/>
    <dgm:txPr/>
    <dgm:style>
      <a:lnRef idx="0">
        <a:scrgbClr r="0" g="0" b="0"/>
      </a:lnRef>
      <a:fillRef idx="1">
        <a:scrgbClr r="0" g="0" b="0"/>
      </a:fillRef>
      <a:effectRef idx="3">
        <a:scrgbClr r="0" g="0" b="0"/>
      </a:effectRef>
      <a:fontRef idx="minor"/>
    </dgm:style>
  </dgm:styleLbl>
  <dgm:styleLbl name="alignImgPlace1">
    <dgm:scene3d>
      <a:camera prst="orthographicFront"/>
      <a:lightRig rig="threePt" dir="t"/>
    </dgm:scene3d>
    <dgm:sp3d/>
    <dgm:txPr/>
    <dgm:style>
      <a:lnRef idx="0">
        <a:scrgbClr r="0" g="0" b="0"/>
      </a:lnRef>
      <a:fillRef idx="1">
        <a:scrgbClr r="0" g="0" b="0"/>
      </a:fillRef>
      <a:effectRef idx="3">
        <a:scrgbClr r="0" g="0" b="0"/>
      </a:effectRef>
      <a:fontRef idx="minor"/>
    </dgm:style>
  </dgm:styleLbl>
  <dgm:styleLbl name="bgImgPlace1">
    <dgm:scene3d>
      <a:camera prst="orthographicFront"/>
      <a:lightRig rig="threePt" dir="t"/>
    </dgm:scene3d>
    <dgm:sp3d/>
    <dgm:txPr/>
    <dgm:style>
      <a:lnRef idx="0">
        <a:scrgbClr r="0" g="0" b="0"/>
      </a:lnRef>
      <a:fillRef idx="1">
        <a:scrgbClr r="0" g="0" b="0"/>
      </a:fillRef>
      <a:effectRef idx="3">
        <a:scrgbClr r="0" g="0" b="0"/>
      </a:effectRef>
      <a:fontRef idx="minor"/>
    </dgm:style>
  </dgm:styleLbl>
  <dgm:styleLbl name="sibTrans2D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1">
        <a:scrgbClr r="0" g="0" b="0"/>
      </a:lnRef>
      <a:fillRef idx="0">
        <a:scrgbClr r="0" g="0" b="0"/>
      </a:fillRef>
      <a:effectRef idx="1">
        <a:scrgbClr r="0" g="0" b="0"/>
      </a:effectRef>
      <a:fontRef idx="minor"/>
    </dgm:style>
  </dgm:styleLbl>
  <dgm:styleLbl name="asst0">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asst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asst2">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asst3">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asst4">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2D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2D2">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2D3">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2D4">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conFg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align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solidFg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solidAlignAcc1">
    <dgm:scene3d>
      <a:camera prst="orthographicFront"/>
      <a:lightRig rig="threePt" dir="t"/>
    </dgm:scene3d>
    <dgm:sp3d/>
    <dgm:txPr/>
    <dgm:style>
      <a:lnRef idx="1">
        <a:scrgbClr r="0" g="0" b="0"/>
      </a:lnRef>
      <a:fillRef idx="1">
        <a:scrgbClr r="0" g="0" b="0"/>
      </a:fillRef>
      <a:effectRef idx="3">
        <a:scrgbClr r="0" g="0" b="0"/>
      </a:effectRef>
      <a:fontRef idx="minor"/>
    </dgm:style>
  </dgm:styleLbl>
  <dgm:styleLbl name="solidBgAcc1">
    <dgm:scene3d>
      <a:camera prst="orthographicFront"/>
      <a:lightRig rig="threePt" dir="t"/>
    </dgm:scene3d>
    <dgm:sp3d/>
    <dgm:txPr/>
    <dgm:style>
      <a:lnRef idx="1">
        <a:scrgbClr r="0" g="0" b="0"/>
      </a:lnRef>
      <a:fillRef idx="1">
        <a:scrgbClr r="0" g="0" b="0"/>
      </a:fillRef>
      <a:effectRef idx="3">
        <a:scrgbClr r="0" g="0" b="0"/>
      </a:effectRef>
      <a:fontRef idx="minor"/>
    </dgm:style>
  </dgm:styleLbl>
  <dgm:styleLbl name="fgAccFollowNode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alignAccFollowNode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bgAccFollowNode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fgAcc0">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fgAcc2">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fgAcc3">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fgAcc4">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3">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0">
        <a:scrgbClr r="0" g="0" b="0"/>
      </a:lnRef>
      <a:fillRef idx="3">
        <a:scrgbClr r="0" g="0" b="0"/>
      </a:fillRef>
      <a:effectRef idx="3">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13.xml><?xml version="1.0" encoding="utf-8"?>
<dgm:styleDef xmlns:dgm="http://schemas.openxmlformats.org/drawingml/2006/diagram" xmlns:a="http://schemas.openxmlformats.org/drawingml/2006/main" uniqueId="urn:microsoft.com/office/officeart/2005/8/quickstyle/simple3">
  <dgm:title val=""/>
  <dgm:desc val=""/>
  <dgm:catLst>
    <dgm:cat type="simple" pri="10300"/>
  </dgm:catLst>
  <dgm:scene3d>
    <a:camera prst="orthographicFront"/>
    <a:lightRig rig="threePt" dir="t"/>
  </dgm:scene3d>
  <dgm:styleLbl name="node0">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lnNode1">
    <dgm:scene3d>
      <a:camera prst="orthographicFront"/>
      <a:lightRig rig="flat" dir="t"/>
    </dgm:scene3d>
    <dgm:sp3d prstMaterial="dkEdge">
      <a:bevelT w="8200" h="38100"/>
    </dgm:sp3d>
    <dgm:txPr/>
    <dgm:style>
      <a:lnRef idx="1">
        <a:scrgbClr r="0" g="0" b="0"/>
      </a:lnRef>
      <a:fillRef idx="2">
        <a:scrgbClr r="0" g="0" b="0"/>
      </a:fillRef>
      <a:effectRef idx="0">
        <a:scrgbClr r="0" g="0" b="0"/>
      </a:effectRef>
      <a:fontRef idx="minor">
        <a:schemeClr val="dk1"/>
      </a:fontRef>
    </dgm:style>
  </dgm:styleLbl>
  <dgm:styleLbl name="vennNode1">
    <dgm:scene3d>
      <a:camera prst="orthographicFront"/>
      <a:lightRig rig="flat" dir="t"/>
    </dgm:scene3d>
    <dgm:sp3d prstMaterial="dkEdge">
      <a:bevelT w="8200" h="38100"/>
    </dgm:sp3d>
    <dgm:txPr/>
    <dgm:style>
      <a:lnRef idx="0">
        <a:scrgbClr r="0" g="0" b="0"/>
      </a:lnRef>
      <a:fillRef idx="2">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node1">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2">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3">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4">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fg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align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bg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fg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bg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1">
        <a:scrgbClr r="0" g="0" b="0"/>
      </a:lnRef>
      <a:fillRef idx="2">
        <a:scrgbClr r="0" g="0" b="0"/>
      </a:fillRef>
      <a:effectRef idx="1">
        <a:scrgbClr r="0" g="0" b="0"/>
      </a:effectRef>
      <a:fontRef idx="minor"/>
    </dgm:style>
  </dgm:styleLbl>
  <dgm:styleLbl name="asst0">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1">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2">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3">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4">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parChTrans2D1">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2">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3">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4">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1">
        <a:scrgbClr r="0" g="0" b="0"/>
      </a:lnRef>
      <a:fillRef idx="2">
        <a:scrgbClr r="0" g="0" b="0"/>
      </a:fillRef>
      <a:effectRef idx="0">
        <a:scrgbClr r="0" g="0" b="0"/>
      </a:effectRef>
      <a:fontRef idx="minor"/>
    </dgm:style>
  </dgm:styleLbl>
  <dgm:styleLbl name="solid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1">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1">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flat" dir="t"/>
    </dgm:scene3d>
    <dgm:sp3d prstMaterial="dkEdge">
      <a:bevelT w="8200" h="38100"/>
    </dgm:sp3d>
    <dgm:txPr/>
    <dgm:style>
      <a:lnRef idx="1">
        <a:scrgbClr r="0" g="0" b="0"/>
      </a:lnRef>
      <a:fillRef idx="2">
        <a:scrgbClr r="0" g="0" b="0"/>
      </a:fillRef>
      <a:effectRef idx="1">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14.xml><?xml version="1.0" encoding="utf-8"?>
<dgm:styleDef xmlns:dgm="http://schemas.openxmlformats.org/drawingml/2006/diagram" xmlns:a="http://schemas.openxmlformats.org/drawingml/2006/main" uniqueId="urn:microsoft.com/office/officeart/2005/8/quickstyle/simple5">
  <dgm:title val=""/>
  <dgm:desc val=""/>
  <dgm:catLst>
    <dgm:cat type="simple" pri="10500"/>
  </dgm:catLst>
  <dgm:scene3d>
    <a:camera prst="orthographicFront"/>
    <a:lightRig rig="threePt" dir="t"/>
  </dgm:scene3d>
  <dgm:styleLbl name="node0">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lnNode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vennNode1">
    <dgm:scene3d>
      <a:camera prst="orthographicFront"/>
      <a:lightRig rig="threePt" dir="t"/>
    </dgm:scene3d>
    <dgm:sp3d/>
    <dgm:txPr/>
    <dgm:style>
      <a:lnRef idx="0">
        <a:scrgbClr r="0" g="0" b="0"/>
      </a:lnRef>
      <a:fillRef idx="3">
        <a:scrgbClr r="0" g="0" b="0"/>
      </a:fillRef>
      <a:effectRef idx="3">
        <a:scrgbClr r="0" g="0" b="0"/>
      </a:effectRef>
      <a:fontRef idx="minor">
        <a:schemeClr val="tx1"/>
      </a:fontRef>
    </dgm:style>
  </dgm:styleLbl>
  <dgm:styleLbl name="alignNode1">
    <dgm:scene3d>
      <a:camera prst="orthographicFront"/>
      <a:lightRig rig="threePt" dir="t"/>
    </dgm:scene3d>
    <dgm:sp3d/>
    <dgm:txPr/>
    <dgm:style>
      <a:lnRef idx="1">
        <a:scrgbClr r="0" g="0" b="0"/>
      </a:lnRef>
      <a:fillRef idx="3">
        <a:scrgbClr r="0" g="0" b="0"/>
      </a:fillRef>
      <a:effectRef idx="3">
        <a:scrgbClr r="0" g="0" b="0"/>
      </a:effectRef>
      <a:fontRef idx="minor">
        <a:schemeClr val="lt1"/>
      </a:fontRef>
    </dgm:style>
  </dgm:styleLbl>
  <dgm:styleLbl name="node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node2">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node3">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node4">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fgImgPlace1">
    <dgm:scene3d>
      <a:camera prst="orthographicFront"/>
      <a:lightRig rig="threePt" dir="t"/>
    </dgm:scene3d>
    <dgm:sp3d/>
    <dgm:txPr/>
    <dgm:style>
      <a:lnRef idx="0">
        <a:scrgbClr r="0" g="0" b="0"/>
      </a:lnRef>
      <a:fillRef idx="1">
        <a:scrgbClr r="0" g="0" b="0"/>
      </a:fillRef>
      <a:effectRef idx="3">
        <a:scrgbClr r="0" g="0" b="0"/>
      </a:effectRef>
      <a:fontRef idx="minor"/>
    </dgm:style>
  </dgm:styleLbl>
  <dgm:styleLbl name="alignImgPlace1">
    <dgm:scene3d>
      <a:camera prst="orthographicFront"/>
      <a:lightRig rig="threePt" dir="t"/>
    </dgm:scene3d>
    <dgm:sp3d/>
    <dgm:txPr/>
    <dgm:style>
      <a:lnRef idx="0">
        <a:scrgbClr r="0" g="0" b="0"/>
      </a:lnRef>
      <a:fillRef idx="1">
        <a:scrgbClr r="0" g="0" b="0"/>
      </a:fillRef>
      <a:effectRef idx="3">
        <a:scrgbClr r="0" g="0" b="0"/>
      </a:effectRef>
      <a:fontRef idx="minor"/>
    </dgm:style>
  </dgm:styleLbl>
  <dgm:styleLbl name="bgImgPlace1">
    <dgm:scene3d>
      <a:camera prst="orthographicFront"/>
      <a:lightRig rig="threePt" dir="t"/>
    </dgm:scene3d>
    <dgm:sp3d/>
    <dgm:txPr/>
    <dgm:style>
      <a:lnRef idx="0">
        <a:scrgbClr r="0" g="0" b="0"/>
      </a:lnRef>
      <a:fillRef idx="1">
        <a:scrgbClr r="0" g="0" b="0"/>
      </a:fillRef>
      <a:effectRef idx="3">
        <a:scrgbClr r="0" g="0" b="0"/>
      </a:effectRef>
      <a:fontRef idx="minor"/>
    </dgm:style>
  </dgm:styleLbl>
  <dgm:styleLbl name="sibTrans2D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1">
        <a:scrgbClr r="0" g="0" b="0"/>
      </a:lnRef>
      <a:fillRef idx="0">
        <a:scrgbClr r="0" g="0" b="0"/>
      </a:fillRef>
      <a:effectRef idx="1">
        <a:scrgbClr r="0" g="0" b="0"/>
      </a:effectRef>
      <a:fontRef idx="minor"/>
    </dgm:style>
  </dgm:styleLbl>
  <dgm:styleLbl name="asst0">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asst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asst2">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asst3">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asst4">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2D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2D2">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2D3">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2D4">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conFg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align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solidFg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solidAlignAcc1">
    <dgm:scene3d>
      <a:camera prst="orthographicFront"/>
      <a:lightRig rig="threePt" dir="t"/>
    </dgm:scene3d>
    <dgm:sp3d/>
    <dgm:txPr/>
    <dgm:style>
      <a:lnRef idx="1">
        <a:scrgbClr r="0" g="0" b="0"/>
      </a:lnRef>
      <a:fillRef idx="1">
        <a:scrgbClr r="0" g="0" b="0"/>
      </a:fillRef>
      <a:effectRef idx="3">
        <a:scrgbClr r="0" g="0" b="0"/>
      </a:effectRef>
      <a:fontRef idx="minor"/>
    </dgm:style>
  </dgm:styleLbl>
  <dgm:styleLbl name="solidBgAcc1">
    <dgm:scene3d>
      <a:camera prst="orthographicFront"/>
      <a:lightRig rig="threePt" dir="t"/>
    </dgm:scene3d>
    <dgm:sp3d/>
    <dgm:txPr/>
    <dgm:style>
      <a:lnRef idx="1">
        <a:scrgbClr r="0" g="0" b="0"/>
      </a:lnRef>
      <a:fillRef idx="1">
        <a:scrgbClr r="0" g="0" b="0"/>
      </a:fillRef>
      <a:effectRef idx="3">
        <a:scrgbClr r="0" g="0" b="0"/>
      </a:effectRef>
      <a:fontRef idx="minor"/>
    </dgm:style>
  </dgm:styleLbl>
  <dgm:styleLbl name="fgAccFollowNode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alignAccFollowNode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bgAccFollowNode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fgAcc0">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fgAcc2">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fgAcc3">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fgAcc4">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3">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0">
        <a:scrgbClr r="0" g="0" b="0"/>
      </a:lnRef>
      <a:fillRef idx="3">
        <a:scrgbClr r="0" g="0" b="0"/>
      </a:fillRef>
      <a:effectRef idx="3">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15.xml><?xml version="1.0" encoding="utf-8"?>
<dgm:styleDef xmlns:dgm="http://schemas.openxmlformats.org/drawingml/2006/diagram" xmlns:a="http://schemas.openxmlformats.org/drawingml/2006/main" uniqueId="urn:microsoft.com/office/officeart/2005/8/quickstyle/simple3">
  <dgm:title val=""/>
  <dgm:desc val=""/>
  <dgm:catLst>
    <dgm:cat type="simple" pri="10300"/>
  </dgm:catLst>
  <dgm:scene3d>
    <a:camera prst="orthographicFront"/>
    <a:lightRig rig="threePt" dir="t"/>
  </dgm:scene3d>
  <dgm:styleLbl name="node0">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lnNode1">
    <dgm:scene3d>
      <a:camera prst="orthographicFront"/>
      <a:lightRig rig="flat" dir="t"/>
    </dgm:scene3d>
    <dgm:sp3d prstMaterial="dkEdge">
      <a:bevelT w="8200" h="38100"/>
    </dgm:sp3d>
    <dgm:txPr/>
    <dgm:style>
      <a:lnRef idx="1">
        <a:scrgbClr r="0" g="0" b="0"/>
      </a:lnRef>
      <a:fillRef idx="2">
        <a:scrgbClr r="0" g="0" b="0"/>
      </a:fillRef>
      <a:effectRef idx="0">
        <a:scrgbClr r="0" g="0" b="0"/>
      </a:effectRef>
      <a:fontRef idx="minor">
        <a:schemeClr val="dk1"/>
      </a:fontRef>
    </dgm:style>
  </dgm:styleLbl>
  <dgm:styleLbl name="vennNode1">
    <dgm:scene3d>
      <a:camera prst="orthographicFront"/>
      <a:lightRig rig="flat" dir="t"/>
    </dgm:scene3d>
    <dgm:sp3d prstMaterial="dkEdge">
      <a:bevelT w="8200" h="38100"/>
    </dgm:sp3d>
    <dgm:txPr/>
    <dgm:style>
      <a:lnRef idx="0">
        <a:scrgbClr r="0" g="0" b="0"/>
      </a:lnRef>
      <a:fillRef idx="2">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node1">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2">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3">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4">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fg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align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bg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fg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bg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1">
        <a:scrgbClr r="0" g="0" b="0"/>
      </a:lnRef>
      <a:fillRef idx="2">
        <a:scrgbClr r="0" g="0" b="0"/>
      </a:fillRef>
      <a:effectRef idx="1">
        <a:scrgbClr r="0" g="0" b="0"/>
      </a:effectRef>
      <a:fontRef idx="minor"/>
    </dgm:style>
  </dgm:styleLbl>
  <dgm:styleLbl name="asst0">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1">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2">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3">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4">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parChTrans2D1">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2">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3">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4">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1">
        <a:scrgbClr r="0" g="0" b="0"/>
      </a:lnRef>
      <a:fillRef idx="2">
        <a:scrgbClr r="0" g="0" b="0"/>
      </a:fillRef>
      <a:effectRef idx="0">
        <a:scrgbClr r="0" g="0" b="0"/>
      </a:effectRef>
      <a:fontRef idx="minor"/>
    </dgm:style>
  </dgm:styleLbl>
  <dgm:styleLbl name="solid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1">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1">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flat" dir="t"/>
    </dgm:scene3d>
    <dgm:sp3d prstMaterial="dkEdge">
      <a:bevelT w="8200" h="38100"/>
    </dgm:sp3d>
    <dgm:txPr/>
    <dgm:style>
      <a:lnRef idx="1">
        <a:scrgbClr r="0" g="0" b="0"/>
      </a:lnRef>
      <a:fillRef idx="2">
        <a:scrgbClr r="0" g="0" b="0"/>
      </a:fillRef>
      <a:effectRef idx="1">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16.xml><?xml version="1.0" encoding="utf-8"?>
<dgm:styleDef xmlns:dgm="http://schemas.openxmlformats.org/drawingml/2006/diagram" xmlns:a="http://schemas.openxmlformats.org/drawingml/2006/main" uniqueId="urn:microsoft.com/office/officeart/2005/8/quickstyle/simple5">
  <dgm:title val=""/>
  <dgm:desc val=""/>
  <dgm:catLst>
    <dgm:cat type="simple" pri="10500"/>
  </dgm:catLst>
  <dgm:scene3d>
    <a:camera prst="orthographicFront"/>
    <a:lightRig rig="threePt" dir="t"/>
  </dgm:scene3d>
  <dgm:styleLbl name="node0">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lnNode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vennNode1">
    <dgm:scene3d>
      <a:camera prst="orthographicFront"/>
      <a:lightRig rig="threePt" dir="t"/>
    </dgm:scene3d>
    <dgm:sp3d/>
    <dgm:txPr/>
    <dgm:style>
      <a:lnRef idx="0">
        <a:scrgbClr r="0" g="0" b="0"/>
      </a:lnRef>
      <a:fillRef idx="3">
        <a:scrgbClr r="0" g="0" b="0"/>
      </a:fillRef>
      <a:effectRef idx="3">
        <a:scrgbClr r="0" g="0" b="0"/>
      </a:effectRef>
      <a:fontRef idx="minor">
        <a:schemeClr val="tx1"/>
      </a:fontRef>
    </dgm:style>
  </dgm:styleLbl>
  <dgm:styleLbl name="alignNode1">
    <dgm:scene3d>
      <a:camera prst="orthographicFront"/>
      <a:lightRig rig="threePt" dir="t"/>
    </dgm:scene3d>
    <dgm:sp3d/>
    <dgm:txPr/>
    <dgm:style>
      <a:lnRef idx="1">
        <a:scrgbClr r="0" g="0" b="0"/>
      </a:lnRef>
      <a:fillRef idx="3">
        <a:scrgbClr r="0" g="0" b="0"/>
      </a:fillRef>
      <a:effectRef idx="3">
        <a:scrgbClr r="0" g="0" b="0"/>
      </a:effectRef>
      <a:fontRef idx="minor">
        <a:schemeClr val="lt1"/>
      </a:fontRef>
    </dgm:style>
  </dgm:styleLbl>
  <dgm:styleLbl name="node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node2">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node3">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node4">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fgImgPlace1">
    <dgm:scene3d>
      <a:camera prst="orthographicFront"/>
      <a:lightRig rig="threePt" dir="t"/>
    </dgm:scene3d>
    <dgm:sp3d/>
    <dgm:txPr/>
    <dgm:style>
      <a:lnRef idx="0">
        <a:scrgbClr r="0" g="0" b="0"/>
      </a:lnRef>
      <a:fillRef idx="1">
        <a:scrgbClr r="0" g="0" b="0"/>
      </a:fillRef>
      <a:effectRef idx="3">
        <a:scrgbClr r="0" g="0" b="0"/>
      </a:effectRef>
      <a:fontRef idx="minor"/>
    </dgm:style>
  </dgm:styleLbl>
  <dgm:styleLbl name="alignImgPlace1">
    <dgm:scene3d>
      <a:camera prst="orthographicFront"/>
      <a:lightRig rig="threePt" dir="t"/>
    </dgm:scene3d>
    <dgm:sp3d/>
    <dgm:txPr/>
    <dgm:style>
      <a:lnRef idx="0">
        <a:scrgbClr r="0" g="0" b="0"/>
      </a:lnRef>
      <a:fillRef idx="1">
        <a:scrgbClr r="0" g="0" b="0"/>
      </a:fillRef>
      <a:effectRef idx="3">
        <a:scrgbClr r="0" g="0" b="0"/>
      </a:effectRef>
      <a:fontRef idx="minor"/>
    </dgm:style>
  </dgm:styleLbl>
  <dgm:styleLbl name="bgImgPlace1">
    <dgm:scene3d>
      <a:camera prst="orthographicFront"/>
      <a:lightRig rig="threePt" dir="t"/>
    </dgm:scene3d>
    <dgm:sp3d/>
    <dgm:txPr/>
    <dgm:style>
      <a:lnRef idx="0">
        <a:scrgbClr r="0" g="0" b="0"/>
      </a:lnRef>
      <a:fillRef idx="1">
        <a:scrgbClr r="0" g="0" b="0"/>
      </a:fillRef>
      <a:effectRef idx="3">
        <a:scrgbClr r="0" g="0" b="0"/>
      </a:effectRef>
      <a:fontRef idx="minor"/>
    </dgm:style>
  </dgm:styleLbl>
  <dgm:styleLbl name="sibTrans2D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1">
        <a:scrgbClr r="0" g="0" b="0"/>
      </a:lnRef>
      <a:fillRef idx="0">
        <a:scrgbClr r="0" g="0" b="0"/>
      </a:fillRef>
      <a:effectRef idx="1">
        <a:scrgbClr r="0" g="0" b="0"/>
      </a:effectRef>
      <a:fontRef idx="minor"/>
    </dgm:style>
  </dgm:styleLbl>
  <dgm:styleLbl name="asst0">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asst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asst2">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asst3">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asst4">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2D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2D2">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2D3">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2D4">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conFg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align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solidFg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solidAlignAcc1">
    <dgm:scene3d>
      <a:camera prst="orthographicFront"/>
      <a:lightRig rig="threePt" dir="t"/>
    </dgm:scene3d>
    <dgm:sp3d/>
    <dgm:txPr/>
    <dgm:style>
      <a:lnRef idx="1">
        <a:scrgbClr r="0" g="0" b="0"/>
      </a:lnRef>
      <a:fillRef idx="1">
        <a:scrgbClr r="0" g="0" b="0"/>
      </a:fillRef>
      <a:effectRef idx="3">
        <a:scrgbClr r="0" g="0" b="0"/>
      </a:effectRef>
      <a:fontRef idx="minor"/>
    </dgm:style>
  </dgm:styleLbl>
  <dgm:styleLbl name="solidBgAcc1">
    <dgm:scene3d>
      <a:camera prst="orthographicFront"/>
      <a:lightRig rig="threePt" dir="t"/>
    </dgm:scene3d>
    <dgm:sp3d/>
    <dgm:txPr/>
    <dgm:style>
      <a:lnRef idx="1">
        <a:scrgbClr r="0" g="0" b="0"/>
      </a:lnRef>
      <a:fillRef idx="1">
        <a:scrgbClr r="0" g="0" b="0"/>
      </a:fillRef>
      <a:effectRef idx="3">
        <a:scrgbClr r="0" g="0" b="0"/>
      </a:effectRef>
      <a:fontRef idx="minor"/>
    </dgm:style>
  </dgm:styleLbl>
  <dgm:styleLbl name="fgAccFollowNode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alignAccFollowNode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bgAccFollowNode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fgAcc0">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fgAcc2">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fgAcc3">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fgAcc4">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3">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0">
        <a:scrgbClr r="0" g="0" b="0"/>
      </a:lnRef>
      <a:fillRef idx="3">
        <a:scrgbClr r="0" g="0" b="0"/>
      </a:fillRef>
      <a:effectRef idx="3">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17.xml><?xml version="1.0" encoding="utf-8"?>
<dgm:styleDef xmlns:dgm="http://schemas.openxmlformats.org/drawingml/2006/diagram" xmlns:a="http://schemas.openxmlformats.org/drawingml/2006/main" uniqueId="urn:microsoft.com/office/officeart/2005/8/quickstyle/simple5">
  <dgm:title val=""/>
  <dgm:desc val=""/>
  <dgm:catLst>
    <dgm:cat type="simple" pri="10500"/>
  </dgm:catLst>
  <dgm:scene3d>
    <a:camera prst="orthographicFront"/>
    <a:lightRig rig="threePt" dir="t"/>
  </dgm:scene3d>
  <dgm:styleLbl name="node0">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lnNode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vennNode1">
    <dgm:scene3d>
      <a:camera prst="orthographicFront"/>
      <a:lightRig rig="threePt" dir="t"/>
    </dgm:scene3d>
    <dgm:sp3d/>
    <dgm:txPr/>
    <dgm:style>
      <a:lnRef idx="0">
        <a:scrgbClr r="0" g="0" b="0"/>
      </a:lnRef>
      <a:fillRef idx="3">
        <a:scrgbClr r="0" g="0" b="0"/>
      </a:fillRef>
      <a:effectRef idx="3">
        <a:scrgbClr r="0" g="0" b="0"/>
      </a:effectRef>
      <a:fontRef idx="minor">
        <a:schemeClr val="tx1"/>
      </a:fontRef>
    </dgm:style>
  </dgm:styleLbl>
  <dgm:styleLbl name="alignNode1">
    <dgm:scene3d>
      <a:camera prst="orthographicFront"/>
      <a:lightRig rig="threePt" dir="t"/>
    </dgm:scene3d>
    <dgm:sp3d/>
    <dgm:txPr/>
    <dgm:style>
      <a:lnRef idx="1">
        <a:scrgbClr r="0" g="0" b="0"/>
      </a:lnRef>
      <a:fillRef idx="3">
        <a:scrgbClr r="0" g="0" b="0"/>
      </a:fillRef>
      <a:effectRef idx="3">
        <a:scrgbClr r="0" g="0" b="0"/>
      </a:effectRef>
      <a:fontRef idx="minor">
        <a:schemeClr val="lt1"/>
      </a:fontRef>
    </dgm:style>
  </dgm:styleLbl>
  <dgm:styleLbl name="node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node2">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node3">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node4">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fgImgPlace1">
    <dgm:scene3d>
      <a:camera prst="orthographicFront"/>
      <a:lightRig rig="threePt" dir="t"/>
    </dgm:scene3d>
    <dgm:sp3d/>
    <dgm:txPr/>
    <dgm:style>
      <a:lnRef idx="0">
        <a:scrgbClr r="0" g="0" b="0"/>
      </a:lnRef>
      <a:fillRef idx="1">
        <a:scrgbClr r="0" g="0" b="0"/>
      </a:fillRef>
      <a:effectRef idx="3">
        <a:scrgbClr r="0" g="0" b="0"/>
      </a:effectRef>
      <a:fontRef idx="minor"/>
    </dgm:style>
  </dgm:styleLbl>
  <dgm:styleLbl name="alignImgPlace1">
    <dgm:scene3d>
      <a:camera prst="orthographicFront"/>
      <a:lightRig rig="threePt" dir="t"/>
    </dgm:scene3d>
    <dgm:sp3d/>
    <dgm:txPr/>
    <dgm:style>
      <a:lnRef idx="0">
        <a:scrgbClr r="0" g="0" b="0"/>
      </a:lnRef>
      <a:fillRef idx="1">
        <a:scrgbClr r="0" g="0" b="0"/>
      </a:fillRef>
      <a:effectRef idx="3">
        <a:scrgbClr r="0" g="0" b="0"/>
      </a:effectRef>
      <a:fontRef idx="minor"/>
    </dgm:style>
  </dgm:styleLbl>
  <dgm:styleLbl name="bgImgPlace1">
    <dgm:scene3d>
      <a:camera prst="orthographicFront"/>
      <a:lightRig rig="threePt" dir="t"/>
    </dgm:scene3d>
    <dgm:sp3d/>
    <dgm:txPr/>
    <dgm:style>
      <a:lnRef idx="0">
        <a:scrgbClr r="0" g="0" b="0"/>
      </a:lnRef>
      <a:fillRef idx="1">
        <a:scrgbClr r="0" g="0" b="0"/>
      </a:fillRef>
      <a:effectRef idx="3">
        <a:scrgbClr r="0" g="0" b="0"/>
      </a:effectRef>
      <a:fontRef idx="minor"/>
    </dgm:style>
  </dgm:styleLbl>
  <dgm:styleLbl name="sibTrans2D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1">
        <a:scrgbClr r="0" g="0" b="0"/>
      </a:lnRef>
      <a:fillRef idx="0">
        <a:scrgbClr r="0" g="0" b="0"/>
      </a:fillRef>
      <a:effectRef idx="1">
        <a:scrgbClr r="0" g="0" b="0"/>
      </a:effectRef>
      <a:fontRef idx="minor"/>
    </dgm:style>
  </dgm:styleLbl>
  <dgm:styleLbl name="asst0">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asst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asst2">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asst3">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asst4">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2D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2D2">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2D3">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2D4">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conFg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align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solidFg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solidAlignAcc1">
    <dgm:scene3d>
      <a:camera prst="orthographicFront"/>
      <a:lightRig rig="threePt" dir="t"/>
    </dgm:scene3d>
    <dgm:sp3d/>
    <dgm:txPr/>
    <dgm:style>
      <a:lnRef idx="1">
        <a:scrgbClr r="0" g="0" b="0"/>
      </a:lnRef>
      <a:fillRef idx="1">
        <a:scrgbClr r="0" g="0" b="0"/>
      </a:fillRef>
      <a:effectRef idx="3">
        <a:scrgbClr r="0" g="0" b="0"/>
      </a:effectRef>
      <a:fontRef idx="minor"/>
    </dgm:style>
  </dgm:styleLbl>
  <dgm:styleLbl name="solidBgAcc1">
    <dgm:scene3d>
      <a:camera prst="orthographicFront"/>
      <a:lightRig rig="threePt" dir="t"/>
    </dgm:scene3d>
    <dgm:sp3d/>
    <dgm:txPr/>
    <dgm:style>
      <a:lnRef idx="1">
        <a:scrgbClr r="0" g="0" b="0"/>
      </a:lnRef>
      <a:fillRef idx="1">
        <a:scrgbClr r="0" g="0" b="0"/>
      </a:fillRef>
      <a:effectRef idx="3">
        <a:scrgbClr r="0" g="0" b="0"/>
      </a:effectRef>
      <a:fontRef idx="minor"/>
    </dgm:style>
  </dgm:styleLbl>
  <dgm:styleLbl name="fgAccFollowNode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alignAccFollowNode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bgAccFollowNode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fgAcc0">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fgAcc2">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fgAcc3">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fgAcc4">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3">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0">
        <a:scrgbClr r="0" g="0" b="0"/>
      </a:lnRef>
      <a:fillRef idx="3">
        <a:scrgbClr r="0" g="0" b="0"/>
      </a:fillRef>
      <a:effectRef idx="3">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18.xml><?xml version="1.0" encoding="utf-8"?>
<dgm:styleDef xmlns:dgm="http://schemas.openxmlformats.org/drawingml/2006/diagram" xmlns:a="http://schemas.openxmlformats.org/drawingml/2006/main" uniqueId="urn:microsoft.com/office/officeart/2005/8/quickstyle/simple5">
  <dgm:title val=""/>
  <dgm:desc val=""/>
  <dgm:catLst>
    <dgm:cat type="simple" pri="10500"/>
  </dgm:catLst>
  <dgm:scene3d>
    <a:camera prst="orthographicFront"/>
    <a:lightRig rig="threePt" dir="t"/>
  </dgm:scene3d>
  <dgm:styleLbl name="node0">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lnNode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vennNode1">
    <dgm:scene3d>
      <a:camera prst="orthographicFront"/>
      <a:lightRig rig="threePt" dir="t"/>
    </dgm:scene3d>
    <dgm:sp3d/>
    <dgm:txPr/>
    <dgm:style>
      <a:lnRef idx="0">
        <a:scrgbClr r="0" g="0" b="0"/>
      </a:lnRef>
      <a:fillRef idx="3">
        <a:scrgbClr r="0" g="0" b="0"/>
      </a:fillRef>
      <a:effectRef idx="3">
        <a:scrgbClr r="0" g="0" b="0"/>
      </a:effectRef>
      <a:fontRef idx="minor">
        <a:schemeClr val="tx1"/>
      </a:fontRef>
    </dgm:style>
  </dgm:styleLbl>
  <dgm:styleLbl name="alignNode1">
    <dgm:scene3d>
      <a:camera prst="orthographicFront"/>
      <a:lightRig rig="threePt" dir="t"/>
    </dgm:scene3d>
    <dgm:sp3d/>
    <dgm:txPr/>
    <dgm:style>
      <a:lnRef idx="1">
        <a:scrgbClr r="0" g="0" b="0"/>
      </a:lnRef>
      <a:fillRef idx="3">
        <a:scrgbClr r="0" g="0" b="0"/>
      </a:fillRef>
      <a:effectRef idx="3">
        <a:scrgbClr r="0" g="0" b="0"/>
      </a:effectRef>
      <a:fontRef idx="minor">
        <a:schemeClr val="lt1"/>
      </a:fontRef>
    </dgm:style>
  </dgm:styleLbl>
  <dgm:styleLbl name="node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node2">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node3">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node4">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fgImgPlace1">
    <dgm:scene3d>
      <a:camera prst="orthographicFront"/>
      <a:lightRig rig="threePt" dir="t"/>
    </dgm:scene3d>
    <dgm:sp3d/>
    <dgm:txPr/>
    <dgm:style>
      <a:lnRef idx="0">
        <a:scrgbClr r="0" g="0" b="0"/>
      </a:lnRef>
      <a:fillRef idx="1">
        <a:scrgbClr r="0" g="0" b="0"/>
      </a:fillRef>
      <a:effectRef idx="3">
        <a:scrgbClr r="0" g="0" b="0"/>
      </a:effectRef>
      <a:fontRef idx="minor"/>
    </dgm:style>
  </dgm:styleLbl>
  <dgm:styleLbl name="alignImgPlace1">
    <dgm:scene3d>
      <a:camera prst="orthographicFront"/>
      <a:lightRig rig="threePt" dir="t"/>
    </dgm:scene3d>
    <dgm:sp3d/>
    <dgm:txPr/>
    <dgm:style>
      <a:lnRef idx="0">
        <a:scrgbClr r="0" g="0" b="0"/>
      </a:lnRef>
      <a:fillRef idx="1">
        <a:scrgbClr r="0" g="0" b="0"/>
      </a:fillRef>
      <a:effectRef idx="3">
        <a:scrgbClr r="0" g="0" b="0"/>
      </a:effectRef>
      <a:fontRef idx="minor"/>
    </dgm:style>
  </dgm:styleLbl>
  <dgm:styleLbl name="bgImgPlace1">
    <dgm:scene3d>
      <a:camera prst="orthographicFront"/>
      <a:lightRig rig="threePt" dir="t"/>
    </dgm:scene3d>
    <dgm:sp3d/>
    <dgm:txPr/>
    <dgm:style>
      <a:lnRef idx="0">
        <a:scrgbClr r="0" g="0" b="0"/>
      </a:lnRef>
      <a:fillRef idx="1">
        <a:scrgbClr r="0" g="0" b="0"/>
      </a:fillRef>
      <a:effectRef idx="3">
        <a:scrgbClr r="0" g="0" b="0"/>
      </a:effectRef>
      <a:fontRef idx="minor"/>
    </dgm:style>
  </dgm:styleLbl>
  <dgm:styleLbl name="sibTrans2D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1">
        <a:scrgbClr r="0" g="0" b="0"/>
      </a:lnRef>
      <a:fillRef idx="0">
        <a:scrgbClr r="0" g="0" b="0"/>
      </a:fillRef>
      <a:effectRef idx="1">
        <a:scrgbClr r="0" g="0" b="0"/>
      </a:effectRef>
      <a:fontRef idx="minor"/>
    </dgm:style>
  </dgm:styleLbl>
  <dgm:styleLbl name="asst0">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asst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asst2">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asst3">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asst4">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2D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2D2">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2D3">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2D4">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conFg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align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solidFg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solidAlignAcc1">
    <dgm:scene3d>
      <a:camera prst="orthographicFront"/>
      <a:lightRig rig="threePt" dir="t"/>
    </dgm:scene3d>
    <dgm:sp3d/>
    <dgm:txPr/>
    <dgm:style>
      <a:lnRef idx="1">
        <a:scrgbClr r="0" g="0" b="0"/>
      </a:lnRef>
      <a:fillRef idx="1">
        <a:scrgbClr r="0" g="0" b="0"/>
      </a:fillRef>
      <a:effectRef idx="3">
        <a:scrgbClr r="0" g="0" b="0"/>
      </a:effectRef>
      <a:fontRef idx="minor"/>
    </dgm:style>
  </dgm:styleLbl>
  <dgm:styleLbl name="solidBgAcc1">
    <dgm:scene3d>
      <a:camera prst="orthographicFront"/>
      <a:lightRig rig="threePt" dir="t"/>
    </dgm:scene3d>
    <dgm:sp3d/>
    <dgm:txPr/>
    <dgm:style>
      <a:lnRef idx="1">
        <a:scrgbClr r="0" g="0" b="0"/>
      </a:lnRef>
      <a:fillRef idx="1">
        <a:scrgbClr r="0" g="0" b="0"/>
      </a:fillRef>
      <a:effectRef idx="3">
        <a:scrgbClr r="0" g="0" b="0"/>
      </a:effectRef>
      <a:fontRef idx="minor"/>
    </dgm:style>
  </dgm:styleLbl>
  <dgm:styleLbl name="fgAccFollowNode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alignAccFollowNode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bgAccFollowNode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fgAcc0">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fgAcc2">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fgAcc3">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fgAcc4">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3">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0">
        <a:scrgbClr r="0" g="0" b="0"/>
      </a:lnRef>
      <a:fillRef idx="3">
        <a:scrgbClr r="0" g="0" b="0"/>
      </a:fillRef>
      <a:effectRef idx="3">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19.xml><?xml version="1.0" encoding="utf-8"?>
<dgm:styleDef xmlns:dgm="http://schemas.openxmlformats.org/drawingml/2006/diagram" xmlns:a="http://schemas.openxmlformats.org/drawingml/2006/main" uniqueId="urn:microsoft.com/office/officeart/2005/8/quickstyle/simple4">
  <dgm:title val=""/>
  <dgm:desc val=""/>
  <dgm:catLst>
    <dgm:cat type="simple" pri="10400"/>
  </dgm:catLst>
  <dgm:scene3d>
    <a:camera prst="orthographicFront"/>
    <a:lightRig rig="threePt" dir="t"/>
  </dgm:scene3d>
  <dgm:styleLbl name="node0">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lnNode1">
    <dgm:scene3d>
      <a:camera prst="orthographicFront"/>
      <a:lightRig rig="threePt" dir="t"/>
    </dgm:scene3d>
    <dgm:sp3d/>
    <dgm:txPr/>
    <dgm:style>
      <a:lnRef idx="1">
        <a:scrgbClr r="0" g="0" b="0"/>
      </a:lnRef>
      <a:fillRef idx="3">
        <a:scrgbClr r="0" g="0" b="0"/>
      </a:fillRef>
      <a:effectRef idx="2">
        <a:scrgbClr r="0" g="0" b="0"/>
      </a:effectRef>
      <a:fontRef idx="minor">
        <a:schemeClr val="lt1"/>
      </a:fontRef>
    </dgm:style>
  </dgm:styleLbl>
  <dgm:styleLbl name="vennNode1">
    <dgm:scene3d>
      <a:camera prst="orthographicFront"/>
      <a:lightRig rig="threePt" dir="t"/>
    </dgm:scene3d>
    <dgm:sp3d/>
    <dgm:txPr/>
    <dgm:style>
      <a:lnRef idx="0">
        <a:scrgbClr r="0" g="0" b="0"/>
      </a:lnRef>
      <a:fillRef idx="3">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1">
        <a:scrgbClr r="0" g="0" b="0"/>
      </a:lnRef>
      <a:fillRef idx="3">
        <a:scrgbClr r="0" g="0" b="0"/>
      </a:fillRef>
      <a:effectRef idx="2">
        <a:scrgbClr r="0" g="0" b="0"/>
      </a:effectRef>
      <a:fontRef idx="minor">
        <a:schemeClr val="lt1"/>
      </a:fontRef>
    </dgm:style>
  </dgm:styleLbl>
  <dgm:styleLbl name="node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node2">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node3">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node4">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fgImgPlace1">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alignImgPlace1">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bgImgPlace1">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sibTrans2D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1">
        <a:scrgbClr r="0" g="0" b="0"/>
      </a:effectRef>
      <a:fontRef idx="minor"/>
    </dgm:style>
  </dgm:styleLbl>
  <dgm:styleLbl name="asst0">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asst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asst2">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asst3">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asst4">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parChTrans2D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parChTrans2D2">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parChTrans2D3">
    <dgm:scene3d>
      <a:camera prst="orthographicFront"/>
      <a:lightRig rig="threePt" dir="t"/>
    </dgm:scene3d>
    <dgm:sp3d/>
    <dgm:txPr/>
    <dgm:style>
      <a:lnRef idx="1">
        <a:scrgbClr r="0" g="0" b="0"/>
      </a:lnRef>
      <a:fillRef idx="3">
        <a:scrgbClr r="0" g="0" b="0"/>
      </a:fillRef>
      <a:effectRef idx="2">
        <a:scrgbClr r="0" g="0" b="0"/>
      </a:effectRef>
      <a:fontRef idx="minor">
        <a:schemeClr val="lt1"/>
      </a:fontRef>
    </dgm:style>
  </dgm:styleLbl>
  <dgm:styleLbl name="parChTrans2D4">
    <dgm:scene3d>
      <a:camera prst="orthographicFront"/>
      <a:lightRig rig="threePt" dir="t"/>
    </dgm:scene3d>
    <dgm:sp3d/>
    <dgm:txPr/>
    <dgm:style>
      <a:lnRef idx="1">
        <a:scrgbClr r="0" g="0" b="0"/>
      </a:lnRef>
      <a:fillRef idx="3">
        <a:scrgbClr r="0" g="0" b="0"/>
      </a:fillRef>
      <a:effectRef idx="2">
        <a:scrgbClr r="0" g="0" b="0"/>
      </a:effectRef>
      <a:fontRef idx="minor">
        <a:schemeClr val="lt1"/>
      </a:fontRef>
    </dgm:style>
  </dgm:styleLbl>
  <dgm:styleLbl name="parCh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0">
        <a:scrgbClr r="0" g="0" b="0"/>
      </a:lnRef>
      <a:fillRef idx="3">
        <a:scrgbClr r="0" g="0" b="0"/>
      </a:fillRef>
      <a:effectRef idx="2">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2.xml><?xml version="1.0" encoding="utf-8"?>
<dgm:styleDef xmlns:dgm="http://schemas.openxmlformats.org/drawingml/2006/diagram" xmlns:a="http://schemas.openxmlformats.org/drawingml/2006/main" uniqueId="urn:microsoft.com/office/officeart/2005/8/quickstyle/simple5">
  <dgm:title val=""/>
  <dgm:desc val=""/>
  <dgm:catLst>
    <dgm:cat type="simple" pri="10500"/>
  </dgm:catLst>
  <dgm:scene3d>
    <a:camera prst="orthographicFront"/>
    <a:lightRig rig="threePt" dir="t"/>
  </dgm:scene3d>
  <dgm:styleLbl name="node0">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lnNode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vennNode1">
    <dgm:scene3d>
      <a:camera prst="orthographicFront"/>
      <a:lightRig rig="threePt" dir="t"/>
    </dgm:scene3d>
    <dgm:sp3d/>
    <dgm:txPr/>
    <dgm:style>
      <a:lnRef idx="0">
        <a:scrgbClr r="0" g="0" b="0"/>
      </a:lnRef>
      <a:fillRef idx="3">
        <a:scrgbClr r="0" g="0" b="0"/>
      </a:fillRef>
      <a:effectRef idx="3">
        <a:scrgbClr r="0" g="0" b="0"/>
      </a:effectRef>
      <a:fontRef idx="minor">
        <a:schemeClr val="tx1"/>
      </a:fontRef>
    </dgm:style>
  </dgm:styleLbl>
  <dgm:styleLbl name="alignNode1">
    <dgm:scene3d>
      <a:camera prst="orthographicFront"/>
      <a:lightRig rig="threePt" dir="t"/>
    </dgm:scene3d>
    <dgm:sp3d/>
    <dgm:txPr/>
    <dgm:style>
      <a:lnRef idx="1">
        <a:scrgbClr r="0" g="0" b="0"/>
      </a:lnRef>
      <a:fillRef idx="3">
        <a:scrgbClr r="0" g="0" b="0"/>
      </a:fillRef>
      <a:effectRef idx="3">
        <a:scrgbClr r="0" g="0" b="0"/>
      </a:effectRef>
      <a:fontRef idx="minor">
        <a:schemeClr val="lt1"/>
      </a:fontRef>
    </dgm:style>
  </dgm:styleLbl>
  <dgm:styleLbl name="node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node2">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node3">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node4">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fgImgPlace1">
    <dgm:scene3d>
      <a:camera prst="orthographicFront"/>
      <a:lightRig rig="threePt" dir="t"/>
    </dgm:scene3d>
    <dgm:sp3d/>
    <dgm:txPr/>
    <dgm:style>
      <a:lnRef idx="0">
        <a:scrgbClr r="0" g="0" b="0"/>
      </a:lnRef>
      <a:fillRef idx="1">
        <a:scrgbClr r="0" g="0" b="0"/>
      </a:fillRef>
      <a:effectRef idx="3">
        <a:scrgbClr r="0" g="0" b="0"/>
      </a:effectRef>
      <a:fontRef idx="minor"/>
    </dgm:style>
  </dgm:styleLbl>
  <dgm:styleLbl name="alignImgPlace1">
    <dgm:scene3d>
      <a:camera prst="orthographicFront"/>
      <a:lightRig rig="threePt" dir="t"/>
    </dgm:scene3d>
    <dgm:sp3d/>
    <dgm:txPr/>
    <dgm:style>
      <a:lnRef idx="0">
        <a:scrgbClr r="0" g="0" b="0"/>
      </a:lnRef>
      <a:fillRef idx="1">
        <a:scrgbClr r="0" g="0" b="0"/>
      </a:fillRef>
      <a:effectRef idx="3">
        <a:scrgbClr r="0" g="0" b="0"/>
      </a:effectRef>
      <a:fontRef idx="minor"/>
    </dgm:style>
  </dgm:styleLbl>
  <dgm:styleLbl name="bgImgPlace1">
    <dgm:scene3d>
      <a:camera prst="orthographicFront"/>
      <a:lightRig rig="threePt" dir="t"/>
    </dgm:scene3d>
    <dgm:sp3d/>
    <dgm:txPr/>
    <dgm:style>
      <a:lnRef idx="0">
        <a:scrgbClr r="0" g="0" b="0"/>
      </a:lnRef>
      <a:fillRef idx="1">
        <a:scrgbClr r="0" g="0" b="0"/>
      </a:fillRef>
      <a:effectRef idx="3">
        <a:scrgbClr r="0" g="0" b="0"/>
      </a:effectRef>
      <a:fontRef idx="minor"/>
    </dgm:style>
  </dgm:styleLbl>
  <dgm:styleLbl name="sibTrans2D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1">
        <a:scrgbClr r="0" g="0" b="0"/>
      </a:lnRef>
      <a:fillRef idx="0">
        <a:scrgbClr r="0" g="0" b="0"/>
      </a:fillRef>
      <a:effectRef idx="1">
        <a:scrgbClr r="0" g="0" b="0"/>
      </a:effectRef>
      <a:fontRef idx="minor"/>
    </dgm:style>
  </dgm:styleLbl>
  <dgm:styleLbl name="asst0">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asst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asst2">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asst3">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asst4">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2D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2D2">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2D3">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2D4">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conFg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align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solidFg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solidAlignAcc1">
    <dgm:scene3d>
      <a:camera prst="orthographicFront"/>
      <a:lightRig rig="threePt" dir="t"/>
    </dgm:scene3d>
    <dgm:sp3d/>
    <dgm:txPr/>
    <dgm:style>
      <a:lnRef idx="1">
        <a:scrgbClr r="0" g="0" b="0"/>
      </a:lnRef>
      <a:fillRef idx="1">
        <a:scrgbClr r="0" g="0" b="0"/>
      </a:fillRef>
      <a:effectRef idx="3">
        <a:scrgbClr r="0" g="0" b="0"/>
      </a:effectRef>
      <a:fontRef idx="minor"/>
    </dgm:style>
  </dgm:styleLbl>
  <dgm:styleLbl name="solidBgAcc1">
    <dgm:scene3d>
      <a:camera prst="orthographicFront"/>
      <a:lightRig rig="threePt" dir="t"/>
    </dgm:scene3d>
    <dgm:sp3d/>
    <dgm:txPr/>
    <dgm:style>
      <a:lnRef idx="1">
        <a:scrgbClr r="0" g="0" b="0"/>
      </a:lnRef>
      <a:fillRef idx="1">
        <a:scrgbClr r="0" g="0" b="0"/>
      </a:fillRef>
      <a:effectRef idx="3">
        <a:scrgbClr r="0" g="0" b="0"/>
      </a:effectRef>
      <a:fontRef idx="minor"/>
    </dgm:style>
  </dgm:styleLbl>
  <dgm:styleLbl name="fgAccFollowNode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alignAccFollowNode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bgAccFollowNode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fgAcc0">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fgAcc2">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fgAcc3">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fgAcc4">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3">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0">
        <a:scrgbClr r="0" g="0" b="0"/>
      </a:lnRef>
      <a:fillRef idx="3">
        <a:scrgbClr r="0" g="0" b="0"/>
      </a:fillRef>
      <a:effectRef idx="3">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20.xml><?xml version="1.0" encoding="utf-8"?>
<dgm:styleDef xmlns:dgm="http://schemas.openxmlformats.org/drawingml/2006/diagram" xmlns:a="http://schemas.openxmlformats.org/drawingml/2006/main" uniqueId="urn:microsoft.com/office/officeart/2005/8/quickstyle/simple5">
  <dgm:title val=""/>
  <dgm:desc val=""/>
  <dgm:catLst>
    <dgm:cat type="simple" pri="10500"/>
  </dgm:catLst>
  <dgm:scene3d>
    <a:camera prst="orthographicFront"/>
    <a:lightRig rig="threePt" dir="t"/>
  </dgm:scene3d>
  <dgm:styleLbl name="node0">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lnNode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vennNode1">
    <dgm:scene3d>
      <a:camera prst="orthographicFront"/>
      <a:lightRig rig="threePt" dir="t"/>
    </dgm:scene3d>
    <dgm:sp3d/>
    <dgm:txPr/>
    <dgm:style>
      <a:lnRef idx="0">
        <a:scrgbClr r="0" g="0" b="0"/>
      </a:lnRef>
      <a:fillRef idx="3">
        <a:scrgbClr r="0" g="0" b="0"/>
      </a:fillRef>
      <a:effectRef idx="3">
        <a:scrgbClr r="0" g="0" b="0"/>
      </a:effectRef>
      <a:fontRef idx="minor">
        <a:schemeClr val="tx1"/>
      </a:fontRef>
    </dgm:style>
  </dgm:styleLbl>
  <dgm:styleLbl name="alignNode1">
    <dgm:scene3d>
      <a:camera prst="orthographicFront"/>
      <a:lightRig rig="threePt" dir="t"/>
    </dgm:scene3d>
    <dgm:sp3d/>
    <dgm:txPr/>
    <dgm:style>
      <a:lnRef idx="1">
        <a:scrgbClr r="0" g="0" b="0"/>
      </a:lnRef>
      <a:fillRef idx="3">
        <a:scrgbClr r="0" g="0" b="0"/>
      </a:fillRef>
      <a:effectRef idx="3">
        <a:scrgbClr r="0" g="0" b="0"/>
      </a:effectRef>
      <a:fontRef idx="minor">
        <a:schemeClr val="lt1"/>
      </a:fontRef>
    </dgm:style>
  </dgm:styleLbl>
  <dgm:styleLbl name="node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node2">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node3">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node4">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fgImgPlace1">
    <dgm:scene3d>
      <a:camera prst="orthographicFront"/>
      <a:lightRig rig="threePt" dir="t"/>
    </dgm:scene3d>
    <dgm:sp3d/>
    <dgm:txPr/>
    <dgm:style>
      <a:lnRef idx="0">
        <a:scrgbClr r="0" g="0" b="0"/>
      </a:lnRef>
      <a:fillRef idx="1">
        <a:scrgbClr r="0" g="0" b="0"/>
      </a:fillRef>
      <a:effectRef idx="3">
        <a:scrgbClr r="0" g="0" b="0"/>
      </a:effectRef>
      <a:fontRef idx="minor"/>
    </dgm:style>
  </dgm:styleLbl>
  <dgm:styleLbl name="alignImgPlace1">
    <dgm:scene3d>
      <a:camera prst="orthographicFront"/>
      <a:lightRig rig="threePt" dir="t"/>
    </dgm:scene3d>
    <dgm:sp3d/>
    <dgm:txPr/>
    <dgm:style>
      <a:lnRef idx="0">
        <a:scrgbClr r="0" g="0" b="0"/>
      </a:lnRef>
      <a:fillRef idx="1">
        <a:scrgbClr r="0" g="0" b="0"/>
      </a:fillRef>
      <a:effectRef idx="3">
        <a:scrgbClr r="0" g="0" b="0"/>
      </a:effectRef>
      <a:fontRef idx="minor"/>
    </dgm:style>
  </dgm:styleLbl>
  <dgm:styleLbl name="bgImgPlace1">
    <dgm:scene3d>
      <a:camera prst="orthographicFront"/>
      <a:lightRig rig="threePt" dir="t"/>
    </dgm:scene3d>
    <dgm:sp3d/>
    <dgm:txPr/>
    <dgm:style>
      <a:lnRef idx="0">
        <a:scrgbClr r="0" g="0" b="0"/>
      </a:lnRef>
      <a:fillRef idx="1">
        <a:scrgbClr r="0" g="0" b="0"/>
      </a:fillRef>
      <a:effectRef idx="3">
        <a:scrgbClr r="0" g="0" b="0"/>
      </a:effectRef>
      <a:fontRef idx="minor"/>
    </dgm:style>
  </dgm:styleLbl>
  <dgm:styleLbl name="sibTrans2D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1">
        <a:scrgbClr r="0" g="0" b="0"/>
      </a:lnRef>
      <a:fillRef idx="0">
        <a:scrgbClr r="0" g="0" b="0"/>
      </a:fillRef>
      <a:effectRef idx="1">
        <a:scrgbClr r="0" g="0" b="0"/>
      </a:effectRef>
      <a:fontRef idx="minor"/>
    </dgm:style>
  </dgm:styleLbl>
  <dgm:styleLbl name="asst0">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asst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asst2">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asst3">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asst4">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2D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2D2">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2D3">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2D4">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conFg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align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solidFg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solidAlignAcc1">
    <dgm:scene3d>
      <a:camera prst="orthographicFront"/>
      <a:lightRig rig="threePt" dir="t"/>
    </dgm:scene3d>
    <dgm:sp3d/>
    <dgm:txPr/>
    <dgm:style>
      <a:lnRef idx="1">
        <a:scrgbClr r="0" g="0" b="0"/>
      </a:lnRef>
      <a:fillRef idx="1">
        <a:scrgbClr r="0" g="0" b="0"/>
      </a:fillRef>
      <a:effectRef idx="3">
        <a:scrgbClr r="0" g="0" b="0"/>
      </a:effectRef>
      <a:fontRef idx="minor"/>
    </dgm:style>
  </dgm:styleLbl>
  <dgm:styleLbl name="solidBgAcc1">
    <dgm:scene3d>
      <a:camera prst="orthographicFront"/>
      <a:lightRig rig="threePt" dir="t"/>
    </dgm:scene3d>
    <dgm:sp3d/>
    <dgm:txPr/>
    <dgm:style>
      <a:lnRef idx="1">
        <a:scrgbClr r="0" g="0" b="0"/>
      </a:lnRef>
      <a:fillRef idx="1">
        <a:scrgbClr r="0" g="0" b="0"/>
      </a:fillRef>
      <a:effectRef idx="3">
        <a:scrgbClr r="0" g="0" b="0"/>
      </a:effectRef>
      <a:fontRef idx="minor"/>
    </dgm:style>
  </dgm:styleLbl>
  <dgm:styleLbl name="fgAccFollowNode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alignAccFollowNode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bgAccFollowNode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fgAcc0">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fgAcc2">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fgAcc3">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fgAcc4">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3">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0">
        <a:scrgbClr r="0" g="0" b="0"/>
      </a:lnRef>
      <a:fillRef idx="3">
        <a:scrgbClr r="0" g="0" b="0"/>
      </a:fillRef>
      <a:effectRef idx="3">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21.xml><?xml version="1.0" encoding="utf-8"?>
<dgm:styleDef xmlns:dgm="http://schemas.openxmlformats.org/drawingml/2006/diagram" xmlns:a="http://schemas.openxmlformats.org/drawingml/2006/main" uniqueId="urn:microsoft.com/office/officeart/2005/8/quickstyle/simple3">
  <dgm:title val=""/>
  <dgm:desc val=""/>
  <dgm:catLst>
    <dgm:cat type="simple" pri="10300"/>
  </dgm:catLst>
  <dgm:scene3d>
    <a:camera prst="orthographicFront"/>
    <a:lightRig rig="threePt" dir="t"/>
  </dgm:scene3d>
  <dgm:styleLbl name="node0">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lnNode1">
    <dgm:scene3d>
      <a:camera prst="orthographicFront"/>
      <a:lightRig rig="flat" dir="t"/>
    </dgm:scene3d>
    <dgm:sp3d prstMaterial="dkEdge">
      <a:bevelT w="8200" h="38100"/>
    </dgm:sp3d>
    <dgm:txPr/>
    <dgm:style>
      <a:lnRef idx="1">
        <a:scrgbClr r="0" g="0" b="0"/>
      </a:lnRef>
      <a:fillRef idx="2">
        <a:scrgbClr r="0" g="0" b="0"/>
      </a:fillRef>
      <a:effectRef idx="0">
        <a:scrgbClr r="0" g="0" b="0"/>
      </a:effectRef>
      <a:fontRef idx="minor">
        <a:schemeClr val="dk1"/>
      </a:fontRef>
    </dgm:style>
  </dgm:styleLbl>
  <dgm:styleLbl name="vennNode1">
    <dgm:scene3d>
      <a:camera prst="orthographicFront"/>
      <a:lightRig rig="flat" dir="t"/>
    </dgm:scene3d>
    <dgm:sp3d prstMaterial="dkEdge">
      <a:bevelT w="8200" h="38100"/>
    </dgm:sp3d>
    <dgm:txPr/>
    <dgm:style>
      <a:lnRef idx="0">
        <a:scrgbClr r="0" g="0" b="0"/>
      </a:lnRef>
      <a:fillRef idx="2">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node1">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2">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3">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4">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fg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align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bg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fg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bg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1">
        <a:scrgbClr r="0" g="0" b="0"/>
      </a:lnRef>
      <a:fillRef idx="2">
        <a:scrgbClr r="0" g="0" b="0"/>
      </a:fillRef>
      <a:effectRef idx="1">
        <a:scrgbClr r="0" g="0" b="0"/>
      </a:effectRef>
      <a:fontRef idx="minor"/>
    </dgm:style>
  </dgm:styleLbl>
  <dgm:styleLbl name="asst0">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1">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2">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3">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4">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parChTrans2D1">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2">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3">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4">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1">
        <a:scrgbClr r="0" g="0" b="0"/>
      </a:lnRef>
      <a:fillRef idx="2">
        <a:scrgbClr r="0" g="0" b="0"/>
      </a:fillRef>
      <a:effectRef idx="0">
        <a:scrgbClr r="0" g="0" b="0"/>
      </a:effectRef>
      <a:fontRef idx="minor"/>
    </dgm:style>
  </dgm:styleLbl>
  <dgm:styleLbl name="solid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1">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1">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flat" dir="t"/>
    </dgm:scene3d>
    <dgm:sp3d prstMaterial="dkEdge">
      <a:bevelT w="8200" h="38100"/>
    </dgm:sp3d>
    <dgm:txPr/>
    <dgm:style>
      <a:lnRef idx="1">
        <a:scrgbClr r="0" g="0" b="0"/>
      </a:lnRef>
      <a:fillRef idx="2">
        <a:scrgbClr r="0" g="0" b="0"/>
      </a:fillRef>
      <a:effectRef idx="1">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22.xml><?xml version="1.0" encoding="utf-8"?>
<dgm:styleDef xmlns:dgm="http://schemas.openxmlformats.org/drawingml/2006/diagram" xmlns:a="http://schemas.openxmlformats.org/drawingml/2006/main" uniqueId="urn:microsoft.com/office/officeart/2005/8/quickstyle/simple5">
  <dgm:title val=""/>
  <dgm:desc val=""/>
  <dgm:catLst>
    <dgm:cat type="simple" pri="10500"/>
  </dgm:catLst>
  <dgm:scene3d>
    <a:camera prst="orthographicFront"/>
    <a:lightRig rig="threePt" dir="t"/>
  </dgm:scene3d>
  <dgm:styleLbl name="node0">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lnNode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vennNode1">
    <dgm:scene3d>
      <a:camera prst="orthographicFront"/>
      <a:lightRig rig="threePt" dir="t"/>
    </dgm:scene3d>
    <dgm:sp3d/>
    <dgm:txPr/>
    <dgm:style>
      <a:lnRef idx="0">
        <a:scrgbClr r="0" g="0" b="0"/>
      </a:lnRef>
      <a:fillRef idx="3">
        <a:scrgbClr r="0" g="0" b="0"/>
      </a:fillRef>
      <a:effectRef idx="3">
        <a:scrgbClr r="0" g="0" b="0"/>
      </a:effectRef>
      <a:fontRef idx="minor">
        <a:schemeClr val="tx1"/>
      </a:fontRef>
    </dgm:style>
  </dgm:styleLbl>
  <dgm:styleLbl name="alignNode1">
    <dgm:scene3d>
      <a:camera prst="orthographicFront"/>
      <a:lightRig rig="threePt" dir="t"/>
    </dgm:scene3d>
    <dgm:sp3d/>
    <dgm:txPr/>
    <dgm:style>
      <a:lnRef idx="1">
        <a:scrgbClr r="0" g="0" b="0"/>
      </a:lnRef>
      <a:fillRef idx="3">
        <a:scrgbClr r="0" g="0" b="0"/>
      </a:fillRef>
      <a:effectRef idx="3">
        <a:scrgbClr r="0" g="0" b="0"/>
      </a:effectRef>
      <a:fontRef idx="minor">
        <a:schemeClr val="lt1"/>
      </a:fontRef>
    </dgm:style>
  </dgm:styleLbl>
  <dgm:styleLbl name="node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node2">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node3">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node4">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fgImgPlace1">
    <dgm:scene3d>
      <a:camera prst="orthographicFront"/>
      <a:lightRig rig="threePt" dir="t"/>
    </dgm:scene3d>
    <dgm:sp3d/>
    <dgm:txPr/>
    <dgm:style>
      <a:lnRef idx="0">
        <a:scrgbClr r="0" g="0" b="0"/>
      </a:lnRef>
      <a:fillRef idx="1">
        <a:scrgbClr r="0" g="0" b="0"/>
      </a:fillRef>
      <a:effectRef idx="3">
        <a:scrgbClr r="0" g="0" b="0"/>
      </a:effectRef>
      <a:fontRef idx="minor"/>
    </dgm:style>
  </dgm:styleLbl>
  <dgm:styleLbl name="alignImgPlace1">
    <dgm:scene3d>
      <a:camera prst="orthographicFront"/>
      <a:lightRig rig="threePt" dir="t"/>
    </dgm:scene3d>
    <dgm:sp3d/>
    <dgm:txPr/>
    <dgm:style>
      <a:lnRef idx="0">
        <a:scrgbClr r="0" g="0" b="0"/>
      </a:lnRef>
      <a:fillRef idx="1">
        <a:scrgbClr r="0" g="0" b="0"/>
      </a:fillRef>
      <a:effectRef idx="3">
        <a:scrgbClr r="0" g="0" b="0"/>
      </a:effectRef>
      <a:fontRef idx="minor"/>
    </dgm:style>
  </dgm:styleLbl>
  <dgm:styleLbl name="bgImgPlace1">
    <dgm:scene3d>
      <a:camera prst="orthographicFront"/>
      <a:lightRig rig="threePt" dir="t"/>
    </dgm:scene3d>
    <dgm:sp3d/>
    <dgm:txPr/>
    <dgm:style>
      <a:lnRef idx="0">
        <a:scrgbClr r="0" g="0" b="0"/>
      </a:lnRef>
      <a:fillRef idx="1">
        <a:scrgbClr r="0" g="0" b="0"/>
      </a:fillRef>
      <a:effectRef idx="3">
        <a:scrgbClr r="0" g="0" b="0"/>
      </a:effectRef>
      <a:fontRef idx="minor"/>
    </dgm:style>
  </dgm:styleLbl>
  <dgm:styleLbl name="sibTrans2D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1">
        <a:scrgbClr r="0" g="0" b="0"/>
      </a:lnRef>
      <a:fillRef idx="0">
        <a:scrgbClr r="0" g="0" b="0"/>
      </a:fillRef>
      <a:effectRef idx="1">
        <a:scrgbClr r="0" g="0" b="0"/>
      </a:effectRef>
      <a:fontRef idx="minor"/>
    </dgm:style>
  </dgm:styleLbl>
  <dgm:styleLbl name="asst0">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asst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asst2">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asst3">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asst4">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2D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2D2">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2D3">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2D4">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conFg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align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solidFg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solidAlignAcc1">
    <dgm:scene3d>
      <a:camera prst="orthographicFront"/>
      <a:lightRig rig="threePt" dir="t"/>
    </dgm:scene3d>
    <dgm:sp3d/>
    <dgm:txPr/>
    <dgm:style>
      <a:lnRef idx="1">
        <a:scrgbClr r="0" g="0" b="0"/>
      </a:lnRef>
      <a:fillRef idx="1">
        <a:scrgbClr r="0" g="0" b="0"/>
      </a:fillRef>
      <a:effectRef idx="3">
        <a:scrgbClr r="0" g="0" b="0"/>
      </a:effectRef>
      <a:fontRef idx="minor"/>
    </dgm:style>
  </dgm:styleLbl>
  <dgm:styleLbl name="solidBgAcc1">
    <dgm:scene3d>
      <a:camera prst="orthographicFront"/>
      <a:lightRig rig="threePt" dir="t"/>
    </dgm:scene3d>
    <dgm:sp3d/>
    <dgm:txPr/>
    <dgm:style>
      <a:lnRef idx="1">
        <a:scrgbClr r="0" g="0" b="0"/>
      </a:lnRef>
      <a:fillRef idx="1">
        <a:scrgbClr r="0" g="0" b="0"/>
      </a:fillRef>
      <a:effectRef idx="3">
        <a:scrgbClr r="0" g="0" b="0"/>
      </a:effectRef>
      <a:fontRef idx="minor"/>
    </dgm:style>
  </dgm:styleLbl>
  <dgm:styleLbl name="fgAccFollowNode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alignAccFollowNode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bgAccFollowNode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fgAcc0">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fgAcc2">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fgAcc3">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fgAcc4">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3">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0">
        <a:scrgbClr r="0" g="0" b="0"/>
      </a:lnRef>
      <a:fillRef idx="3">
        <a:scrgbClr r="0" g="0" b="0"/>
      </a:fillRef>
      <a:effectRef idx="3">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23.xml><?xml version="1.0" encoding="utf-8"?>
<dgm:styleDef xmlns:dgm="http://schemas.openxmlformats.org/drawingml/2006/diagram" xmlns:a="http://schemas.openxmlformats.org/drawingml/2006/main" uniqueId="urn:microsoft.com/office/officeart/2005/8/quickstyle/simple3">
  <dgm:title val=""/>
  <dgm:desc val=""/>
  <dgm:catLst>
    <dgm:cat type="simple" pri="10300"/>
  </dgm:catLst>
  <dgm:scene3d>
    <a:camera prst="orthographicFront"/>
    <a:lightRig rig="threePt" dir="t"/>
  </dgm:scene3d>
  <dgm:styleLbl name="node0">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lnNode1">
    <dgm:scene3d>
      <a:camera prst="orthographicFront"/>
      <a:lightRig rig="flat" dir="t"/>
    </dgm:scene3d>
    <dgm:sp3d prstMaterial="dkEdge">
      <a:bevelT w="8200" h="38100"/>
    </dgm:sp3d>
    <dgm:txPr/>
    <dgm:style>
      <a:lnRef idx="1">
        <a:scrgbClr r="0" g="0" b="0"/>
      </a:lnRef>
      <a:fillRef idx="2">
        <a:scrgbClr r="0" g="0" b="0"/>
      </a:fillRef>
      <a:effectRef idx="0">
        <a:scrgbClr r="0" g="0" b="0"/>
      </a:effectRef>
      <a:fontRef idx="minor">
        <a:schemeClr val="dk1"/>
      </a:fontRef>
    </dgm:style>
  </dgm:styleLbl>
  <dgm:styleLbl name="vennNode1">
    <dgm:scene3d>
      <a:camera prst="orthographicFront"/>
      <a:lightRig rig="flat" dir="t"/>
    </dgm:scene3d>
    <dgm:sp3d prstMaterial="dkEdge">
      <a:bevelT w="8200" h="38100"/>
    </dgm:sp3d>
    <dgm:txPr/>
    <dgm:style>
      <a:lnRef idx="0">
        <a:scrgbClr r="0" g="0" b="0"/>
      </a:lnRef>
      <a:fillRef idx="2">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node1">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2">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3">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4">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fg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align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bg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fg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bg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1">
        <a:scrgbClr r="0" g="0" b="0"/>
      </a:lnRef>
      <a:fillRef idx="2">
        <a:scrgbClr r="0" g="0" b="0"/>
      </a:fillRef>
      <a:effectRef idx="1">
        <a:scrgbClr r="0" g="0" b="0"/>
      </a:effectRef>
      <a:fontRef idx="minor"/>
    </dgm:style>
  </dgm:styleLbl>
  <dgm:styleLbl name="asst0">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1">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2">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3">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4">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parChTrans2D1">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2">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3">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4">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1">
        <a:scrgbClr r="0" g="0" b="0"/>
      </a:lnRef>
      <a:fillRef idx="2">
        <a:scrgbClr r="0" g="0" b="0"/>
      </a:fillRef>
      <a:effectRef idx="0">
        <a:scrgbClr r="0" g="0" b="0"/>
      </a:effectRef>
      <a:fontRef idx="minor"/>
    </dgm:style>
  </dgm:styleLbl>
  <dgm:styleLbl name="solid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1">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1">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flat" dir="t"/>
    </dgm:scene3d>
    <dgm:sp3d prstMaterial="dkEdge">
      <a:bevelT w="8200" h="38100"/>
    </dgm:sp3d>
    <dgm:txPr/>
    <dgm:style>
      <a:lnRef idx="1">
        <a:scrgbClr r="0" g="0" b="0"/>
      </a:lnRef>
      <a:fillRef idx="2">
        <a:scrgbClr r="0" g="0" b="0"/>
      </a:fillRef>
      <a:effectRef idx="1">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24.xml><?xml version="1.0" encoding="utf-8"?>
<dgm:styleDef xmlns:dgm="http://schemas.openxmlformats.org/drawingml/2006/diagram" xmlns:a="http://schemas.openxmlformats.org/drawingml/2006/main" uniqueId="urn:microsoft.com/office/officeart/2005/8/quickstyle/simple5">
  <dgm:title val=""/>
  <dgm:desc val=""/>
  <dgm:catLst>
    <dgm:cat type="simple" pri="10500"/>
  </dgm:catLst>
  <dgm:scene3d>
    <a:camera prst="orthographicFront"/>
    <a:lightRig rig="threePt" dir="t"/>
  </dgm:scene3d>
  <dgm:styleLbl name="node0">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lnNode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vennNode1">
    <dgm:scene3d>
      <a:camera prst="orthographicFront"/>
      <a:lightRig rig="threePt" dir="t"/>
    </dgm:scene3d>
    <dgm:sp3d/>
    <dgm:txPr/>
    <dgm:style>
      <a:lnRef idx="0">
        <a:scrgbClr r="0" g="0" b="0"/>
      </a:lnRef>
      <a:fillRef idx="3">
        <a:scrgbClr r="0" g="0" b="0"/>
      </a:fillRef>
      <a:effectRef idx="3">
        <a:scrgbClr r="0" g="0" b="0"/>
      </a:effectRef>
      <a:fontRef idx="minor">
        <a:schemeClr val="tx1"/>
      </a:fontRef>
    </dgm:style>
  </dgm:styleLbl>
  <dgm:styleLbl name="alignNode1">
    <dgm:scene3d>
      <a:camera prst="orthographicFront"/>
      <a:lightRig rig="threePt" dir="t"/>
    </dgm:scene3d>
    <dgm:sp3d/>
    <dgm:txPr/>
    <dgm:style>
      <a:lnRef idx="1">
        <a:scrgbClr r="0" g="0" b="0"/>
      </a:lnRef>
      <a:fillRef idx="3">
        <a:scrgbClr r="0" g="0" b="0"/>
      </a:fillRef>
      <a:effectRef idx="3">
        <a:scrgbClr r="0" g="0" b="0"/>
      </a:effectRef>
      <a:fontRef idx="minor">
        <a:schemeClr val="lt1"/>
      </a:fontRef>
    </dgm:style>
  </dgm:styleLbl>
  <dgm:styleLbl name="node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node2">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node3">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node4">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fgImgPlace1">
    <dgm:scene3d>
      <a:camera prst="orthographicFront"/>
      <a:lightRig rig="threePt" dir="t"/>
    </dgm:scene3d>
    <dgm:sp3d/>
    <dgm:txPr/>
    <dgm:style>
      <a:lnRef idx="0">
        <a:scrgbClr r="0" g="0" b="0"/>
      </a:lnRef>
      <a:fillRef idx="1">
        <a:scrgbClr r="0" g="0" b="0"/>
      </a:fillRef>
      <a:effectRef idx="3">
        <a:scrgbClr r="0" g="0" b="0"/>
      </a:effectRef>
      <a:fontRef idx="minor"/>
    </dgm:style>
  </dgm:styleLbl>
  <dgm:styleLbl name="alignImgPlace1">
    <dgm:scene3d>
      <a:camera prst="orthographicFront"/>
      <a:lightRig rig="threePt" dir="t"/>
    </dgm:scene3d>
    <dgm:sp3d/>
    <dgm:txPr/>
    <dgm:style>
      <a:lnRef idx="0">
        <a:scrgbClr r="0" g="0" b="0"/>
      </a:lnRef>
      <a:fillRef idx="1">
        <a:scrgbClr r="0" g="0" b="0"/>
      </a:fillRef>
      <a:effectRef idx="3">
        <a:scrgbClr r="0" g="0" b="0"/>
      </a:effectRef>
      <a:fontRef idx="minor"/>
    </dgm:style>
  </dgm:styleLbl>
  <dgm:styleLbl name="bgImgPlace1">
    <dgm:scene3d>
      <a:camera prst="orthographicFront"/>
      <a:lightRig rig="threePt" dir="t"/>
    </dgm:scene3d>
    <dgm:sp3d/>
    <dgm:txPr/>
    <dgm:style>
      <a:lnRef idx="0">
        <a:scrgbClr r="0" g="0" b="0"/>
      </a:lnRef>
      <a:fillRef idx="1">
        <a:scrgbClr r="0" g="0" b="0"/>
      </a:fillRef>
      <a:effectRef idx="3">
        <a:scrgbClr r="0" g="0" b="0"/>
      </a:effectRef>
      <a:fontRef idx="minor"/>
    </dgm:style>
  </dgm:styleLbl>
  <dgm:styleLbl name="sibTrans2D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1">
        <a:scrgbClr r="0" g="0" b="0"/>
      </a:lnRef>
      <a:fillRef idx="0">
        <a:scrgbClr r="0" g="0" b="0"/>
      </a:fillRef>
      <a:effectRef idx="1">
        <a:scrgbClr r="0" g="0" b="0"/>
      </a:effectRef>
      <a:fontRef idx="minor"/>
    </dgm:style>
  </dgm:styleLbl>
  <dgm:styleLbl name="asst0">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asst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asst2">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asst3">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asst4">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2D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2D2">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2D3">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2D4">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conFg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align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solidFg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solidAlignAcc1">
    <dgm:scene3d>
      <a:camera prst="orthographicFront"/>
      <a:lightRig rig="threePt" dir="t"/>
    </dgm:scene3d>
    <dgm:sp3d/>
    <dgm:txPr/>
    <dgm:style>
      <a:lnRef idx="1">
        <a:scrgbClr r="0" g="0" b="0"/>
      </a:lnRef>
      <a:fillRef idx="1">
        <a:scrgbClr r="0" g="0" b="0"/>
      </a:fillRef>
      <a:effectRef idx="3">
        <a:scrgbClr r="0" g="0" b="0"/>
      </a:effectRef>
      <a:fontRef idx="minor"/>
    </dgm:style>
  </dgm:styleLbl>
  <dgm:styleLbl name="solidBgAcc1">
    <dgm:scene3d>
      <a:camera prst="orthographicFront"/>
      <a:lightRig rig="threePt" dir="t"/>
    </dgm:scene3d>
    <dgm:sp3d/>
    <dgm:txPr/>
    <dgm:style>
      <a:lnRef idx="1">
        <a:scrgbClr r="0" g="0" b="0"/>
      </a:lnRef>
      <a:fillRef idx="1">
        <a:scrgbClr r="0" g="0" b="0"/>
      </a:fillRef>
      <a:effectRef idx="3">
        <a:scrgbClr r="0" g="0" b="0"/>
      </a:effectRef>
      <a:fontRef idx="minor"/>
    </dgm:style>
  </dgm:styleLbl>
  <dgm:styleLbl name="fgAccFollowNode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alignAccFollowNode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bgAccFollowNode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fgAcc0">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fgAcc2">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fgAcc3">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fgAcc4">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3">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0">
        <a:scrgbClr r="0" g="0" b="0"/>
      </a:lnRef>
      <a:fillRef idx="3">
        <a:scrgbClr r="0" g="0" b="0"/>
      </a:fillRef>
      <a:effectRef idx="3">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25.xml><?xml version="1.0" encoding="utf-8"?>
<dgm:styleDef xmlns:dgm="http://schemas.openxmlformats.org/drawingml/2006/diagram" xmlns:a="http://schemas.openxmlformats.org/drawingml/2006/main" uniqueId="urn:microsoft.com/office/officeart/2005/8/quickstyle/simple3">
  <dgm:title val=""/>
  <dgm:desc val=""/>
  <dgm:catLst>
    <dgm:cat type="simple" pri="10300"/>
  </dgm:catLst>
  <dgm:scene3d>
    <a:camera prst="orthographicFront"/>
    <a:lightRig rig="threePt" dir="t"/>
  </dgm:scene3d>
  <dgm:styleLbl name="node0">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lnNode1">
    <dgm:scene3d>
      <a:camera prst="orthographicFront"/>
      <a:lightRig rig="flat" dir="t"/>
    </dgm:scene3d>
    <dgm:sp3d prstMaterial="dkEdge">
      <a:bevelT w="8200" h="38100"/>
    </dgm:sp3d>
    <dgm:txPr/>
    <dgm:style>
      <a:lnRef idx="1">
        <a:scrgbClr r="0" g="0" b="0"/>
      </a:lnRef>
      <a:fillRef idx="2">
        <a:scrgbClr r="0" g="0" b="0"/>
      </a:fillRef>
      <a:effectRef idx="0">
        <a:scrgbClr r="0" g="0" b="0"/>
      </a:effectRef>
      <a:fontRef idx="minor">
        <a:schemeClr val="dk1"/>
      </a:fontRef>
    </dgm:style>
  </dgm:styleLbl>
  <dgm:styleLbl name="vennNode1">
    <dgm:scene3d>
      <a:camera prst="orthographicFront"/>
      <a:lightRig rig="flat" dir="t"/>
    </dgm:scene3d>
    <dgm:sp3d prstMaterial="dkEdge">
      <a:bevelT w="8200" h="38100"/>
    </dgm:sp3d>
    <dgm:txPr/>
    <dgm:style>
      <a:lnRef idx="0">
        <a:scrgbClr r="0" g="0" b="0"/>
      </a:lnRef>
      <a:fillRef idx="2">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node1">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2">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3">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4">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fg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align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bg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fg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bg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1">
        <a:scrgbClr r="0" g="0" b="0"/>
      </a:lnRef>
      <a:fillRef idx="2">
        <a:scrgbClr r="0" g="0" b="0"/>
      </a:fillRef>
      <a:effectRef idx="1">
        <a:scrgbClr r="0" g="0" b="0"/>
      </a:effectRef>
      <a:fontRef idx="minor"/>
    </dgm:style>
  </dgm:styleLbl>
  <dgm:styleLbl name="asst0">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1">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2">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3">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4">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parChTrans2D1">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2">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3">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4">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1">
        <a:scrgbClr r="0" g="0" b="0"/>
      </a:lnRef>
      <a:fillRef idx="2">
        <a:scrgbClr r="0" g="0" b="0"/>
      </a:fillRef>
      <a:effectRef idx="0">
        <a:scrgbClr r="0" g="0" b="0"/>
      </a:effectRef>
      <a:fontRef idx="minor"/>
    </dgm:style>
  </dgm:styleLbl>
  <dgm:styleLbl name="solid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1">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1">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flat" dir="t"/>
    </dgm:scene3d>
    <dgm:sp3d prstMaterial="dkEdge">
      <a:bevelT w="8200" h="38100"/>
    </dgm:sp3d>
    <dgm:txPr/>
    <dgm:style>
      <a:lnRef idx="1">
        <a:scrgbClr r="0" g="0" b="0"/>
      </a:lnRef>
      <a:fillRef idx="2">
        <a:scrgbClr r="0" g="0" b="0"/>
      </a:fillRef>
      <a:effectRef idx="1">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26.xml><?xml version="1.0" encoding="utf-8"?>
<dgm:styleDef xmlns:dgm="http://schemas.openxmlformats.org/drawingml/2006/diagram" xmlns:a="http://schemas.openxmlformats.org/drawingml/2006/main" uniqueId="urn:microsoft.com/office/officeart/2005/8/quickstyle/simple5">
  <dgm:title val=""/>
  <dgm:desc val=""/>
  <dgm:catLst>
    <dgm:cat type="simple" pri="10500"/>
  </dgm:catLst>
  <dgm:scene3d>
    <a:camera prst="orthographicFront"/>
    <a:lightRig rig="threePt" dir="t"/>
  </dgm:scene3d>
  <dgm:styleLbl name="node0">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lnNode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vennNode1">
    <dgm:scene3d>
      <a:camera prst="orthographicFront"/>
      <a:lightRig rig="threePt" dir="t"/>
    </dgm:scene3d>
    <dgm:sp3d/>
    <dgm:txPr/>
    <dgm:style>
      <a:lnRef idx="0">
        <a:scrgbClr r="0" g="0" b="0"/>
      </a:lnRef>
      <a:fillRef idx="3">
        <a:scrgbClr r="0" g="0" b="0"/>
      </a:fillRef>
      <a:effectRef idx="3">
        <a:scrgbClr r="0" g="0" b="0"/>
      </a:effectRef>
      <a:fontRef idx="minor">
        <a:schemeClr val="tx1"/>
      </a:fontRef>
    </dgm:style>
  </dgm:styleLbl>
  <dgm:styleLbl name="alignNode1">
    <dgm:scene3d>
      <a:camera prst="orthographicFront"/>
      <a:lightRig rig="threePt" dir="t"/>
    </dgm:scene3d>
    <dgm:sp3d/>
    <dgm:txPr/>
    <dgm:style>
      <a:lnRef idx="1">
        <a:scrgbClr r="0" g="0" b="0"/>
      </a:lnRef>
      <a:fillRef idx="3">
        <a:scrgbClr r="0" g="0" b="0"/>
      </a:fillRef>
      <a:effectRef idx="3">
        <a:scrgbClr r="0" g="0" b="0"/>
      </a:effectRef>
      <a:fontRef idx="minor">
        <a:schemeClr val="lt1"/>
      </a:fontRef>
    </dgm:style>
  </dgm:styleLbl>
  <dgm:styleLbl name="node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node2">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node3">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node4">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fgImgPlace1">
    <dgm:scene3d>
      <a:camera prst="orthographicFront"/>
      <a:lightRig rig="threePt" dir="t"/>
    </dgm:scene3d>
    <dgm:sp3d/>
    <dgm:txPr/>
    <dgm:style>
      <a:lnRef idx="0">
        <a:scrgbClr r="0" g="0" b="0"/>
      </a:lnRef>
      <a:fillRef idx="1">
        <a:scrgbClr r="0" g="0" b="0"/>
      </a:fillRef>
      <a:effectRef idx="3">
        <a:scrgbClr r="0" g="0" b="0"/>
      </a:effectRef>
      <a:fontRef idx="minor"/>
    </dgm:style>
  </dgm:styleLbl>
  <dgm:styleLbl name="alignImgPlace1">
    <dgm:scene3d>
      <a:camera prst="orthographicFront"/>
      <a:lightRig rig="threePt" dir="t"/>
    </dgm:scene3d>
    <dgm:sp3d/>
    <dgm:txPr/>
    <dgm:style>
      <a:lnRef idx="0">
        <a:scrgbClr r="0" g="0" b="0"/>
      </a:lnRef>
      <a:fillRef idx="1">
        <a:scrgbClr r="0" g="0" b="0"/>
      </a:fillRef>
      <a:effectRef idx="3">
        <a:scrgbClr r="0" g="0" b="0"/>
      </a:effectRef>
      <a:fontRef idx="minor"/>
    </dgm:style>
  </dgm:styleLbl>
  <dgm:styleLbl name="bgImgPlace1">
    <dgm:scene3d>
      <a:camera prst="orthographicFront"/>
      <a:lightRig rig="threePt" dir="t"/>
    </dgm:scene3d>
    <dgm:sp3d/>
    <dgm:txPr/>
    <dgm:style>
      <a:lnRef idx="0">
        <a:scrgbClr r="0" g="0" b="0"/>
      </a:lnRef>
      <a:fillRef idx="1">
        <a:scrgbClr r="0" g="0" b="0"/>
      </a:fillRef>
      <a:effectRef idx="3">
        <a:scrgbClr r="0" g="0" b="0"/>
      </a:effectRef>
      <a:fontRef idx="minor"/>
    </dgm:style>
  </dgm:styleLbl>
  <dgm:styleLbl name="sibTrans2D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1">
        <a:scrgbClr r="0" g="0" b="0"/>
      </a:lnRef>
      <a:fillRef idx="0">
        <a:scrgbClr r="0" g="0" b="0"/>
      </a:fillRef>
      <a:effectRef idx="1">
        <a:scrgbClr r="0" g="0" b="0"/>
      </a:effectRef>
      <a:fontRef idx="minor"/>
    </dgm:style>
  </dgm:styleLbl>
  <dgm:styleLbl name="asst0">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asst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asst2">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asst3">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asst4">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2D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2D2">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2D3">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2D4">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conFg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align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solidFg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solidAlignAcc1">
    <dgm:scene3d>
      <a:camera prst="orthographicFront"/>
      <a:lightRig rig="threePt" dir="t"/>
    </dgm:scene3d>
    <dgm:sp3d/>
    <dgm:txPr/>
    <dgm:style>
      <a:lnRef idx="1">
        <a:scrgbClr r="0" g="0" b="0"/>
      </a:lnRef>
      <a:fillRef idx="1">
        <a:scrgbClr r="0" g="0" b="0"/>
      </a:fillRef>
      <a:effectRef idx="3">
        <a:scrgbClr r="0" g="0" b="0"/>
      </a:effectRef>
      <a:fontRef idx="minor"/>
    </dgm:style>
  </dgm:styleLbl>
  <dgm:styleLbl name="solidBgAcc1">
    <dgm:scene3d>
      <a:camera prst="orthographicFront"/>
      <a:lightRig rig="threePt" dir="t"/>
    </dgm:scene3d>
    <dgm:sp3d/>
    <dgm:txPr/>
    <dgm:style>
      <a:lnRef idx="1">
        <a:scrgbClr r="0" g="0" b="0"/>
      </a:lnRef>
      <a:fillRef idx="1">
        <a:scrgbClr r="0" g="0" b="0"/>
      </a:fillRef>
      <a:effectRef idx="3">
        <a:scrgbClr r="0" g="0" b="0"/>
      </a:effectRef>
      <a:fontRef idx="minor"/>
    </dgm:style>
  </dgm:styleLbl>
  <dgm:styleLbl name="fgAccFollowNode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alignAccFollowNode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bgAccFollowNode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fgAcc0">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fgAcc2">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fgAcc3">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fgAcc4">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3">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0">
        <a:scrgbClr r="0" g="0" b="0"/>
      </a:lnRef>
      <a:fillRef idx="3">
        <a:scrgbClr r="0" g="0" b="0"/>
      </a:fillRef>
      <a:effectRef idx="3">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27.xml><?xml version="1.0" encoding="utf-8"?>
<dgm:styleDef xmlns:dgm="http://schemas.openxmlformats.org/drawingml/2006/diagram" xmlns:a="http://schemas.openxmlformats.org/drawingml/2006/main" uniqueId="urn:microsoft.com/office/officeart/2005/8/quickstyle/simple3">
  <dgm:title val=""/>
  <dgm:desc val=""/>
  <dgm:catLst>
    <dgm:cat type="simple" pri="10300"/>
  </dgm:catLst>
  <dgm:scene3d>
    <a:camera prst="orthographicFront"/>
    <a:lightRig rig="threePt" dir="t"/>
  </dgm:scene3d>
  <dgm:styleLbl name="node0">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lnNode1">
    <dgm:scene3d>
      <a:camera prst="orthographicFront"/>
      <a:lightRig rig="flat" dir="t"/>
    </dgm:scene3d>
    <dgm:sp3d prstMaterial="dkEdge">
      <a:bevelT w="8200" h="38100"/>
    </dgm:sp3d>
    <dgm:txPr/>
    <dgm:style>
      <a:lnRef idx="1">
        <a:scrgbClr r="0" g="0" b="0"/>
      </a:lnRef>
      <a:fillRef idx="2">
        <a:scrgbClr r="0" g="0" b="0"/>
      </a:fillRef>
      <a:effectRef idx="0">
        <a:scrgbClr r="0" g="0" b="0"/>
      </a:effectRef>
      <a:fontRef idx="minor">
        <a:schemeClr val="dk1"/>
      </a:fontRef>
    </dgm:style>
  </dgm:styleLbl>
  <dgm:styleLbl name="vennNode1">
    <dgm:scene3d>
      <a:camera prst="orthographicFront"/>
      <a:lightRig rig="flat" dir="t"/>
    </dgm:scene3d>
    <dgm:sp3d prstMaterial="dkEdge">
      <a:bevelT w="8200" h="38100"/>
    </dgm:sp3d>
    <dgm:txPr/>
    <dgm:style>
      <a:lnRef idx="0">
        <a:scrgbClr r="0" g="0" b="0"/>
      </a:lnRef>
      <a:fillRef idx="2">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node1">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2">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3">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4">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fg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align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bg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fg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bg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1">
        <a:scrgbClr r="0" g="0" b="0"/>
      </a:lnRef>
      <a:fillRef idx="2">
        <a:scrgbClr r="0" g="0" b="0"/>
      </a:fillRef>
      <a:effectRef idx="1">
        <a:scrgbClr r="0" g="0" b="0"/>
      </a:effectRef>
      <a:fontRef idx="minor"/>
    </dgm:style>
  </dgm:styleLbl>
  <dgm:styleLbl name="asst0">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1">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2">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3">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4">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parChTrans2D1">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2">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3">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4">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1">
        <a:scrgbClr r="0" g="0" b="0"/>
      </a:lnRef>
      <a:fillRef idx="2">
        <a:scrgbClr r="0" g="0" b="0"/>
      </a:fillRef>
      <a:effectRef idx="0">
        <a:scrgbClr r="0" g="0" b="0"/>
      </a:effectRef>
      <a:fontRef idx="minor"/>
    </dgm:style>
  </dgm:styleLbl>
  <dgm:styleLbl name="solid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1">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1">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flat" dir="t"/>
    </dgm:scene3d>
    <dgm:sp3d prstMaterial="dkEdge">
      <a:bevelT w="8200" h="38100"/>
    </dgm:sp3d>
    <dgm:txPr/>
    <dgm:style>
      <a:lnRef idx="1">
        <a:scrgbClr r="0" g="0" b="0"/>
      </a:lnRef>
      <a:fillRef idx="2">
        <a:scrgbClr r="0" g="0" b="0"/>
      </a:fillRef>
      <a:effectRef idx="1">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28.xml><?xml version="1.0" encoding="utf-8"?>
<dgm:styleDef xmlns:dgm="http://schemas.openxmlformats.org/drawingml/2006/diagram" xmlns:a="http://schemas.openxmlformats.org/drawingml/2006/main" uniqueId="urn:microsoft.com/office/officeart/2005/8/quickstyle/simple5">
  <dgm:title val=""/>
  <dgm:desc val=""/>
  <dgm:catLst>
    <dgm:cat type="simple" pri="10500"/>
  </dgm:catLst>
  <dgm:scene3d>
    <a:camera prst="orthographicFront"/>
    <a:lightRig rig="threePt" dir="t"/>
  </dgm:scene3d>
  <dgm:styleLbl name="node0">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lnNode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vennNode1">
    <dgm:scene3d>
      <a:camera prst="orthographicFront"/>
      <a:lightRig rig="threePt" dir="t"/>
    </dgm:scene3d>
    <dgm:sp3d/>
    <dgm:txPr/>
    <dgm:style>
      <a:lnRef idx="0">
        <a:scrgbClr r="0" g="0" b="0"/>
      </a:lnRef>
      <a:fillRef idx="3">
        <a:scrgbClr r="0" g="0" b="0"/>
      </a:fillRef>
      <a:effectRef idx="3">
        <a:scrgbClr r="0" g="0" b="0"/>
      </a:effectRef>
      <a:fontRef idx="minor">
        <a:schemeClr val="tx1"/>
      </a:fontRef>
    </dgm:style>
  </dgm:styleLbl>
  <dgm:styleLbl name="alignNode1">
    <dgm:scene3d>
      <a:camera prst="orthographicFront"/>
      <a:lightRig rig="threePt" dir="t"/>
    </dgm:scene3d>
    <dgm:sp3d/>
    <dgm:txPr/>
    <dgm:style>
      <a:lnRef idx="1">
        <a:scrgbClr r="0" g="0" b="0"/>
      </a:lnRef>
      <a:fillRef idx="3">
        <a:scrgbClr r="0" g="0" b="0"/>
      </a:fillRef>
      <a:effectRef idx="3">
        <a:scrgbClr r="0" g="0" b="0"/>
      </a:effectRef>
      <a:fontRef idx="minor">
        <a:schemeClr val="lt1"/>
      </a:fontRef>
    </dgm:style>
  </dgm:styleLbl>
  <dgm:styleLbl name="node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node2">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node3">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node4">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fgImgPlace1">
    <dgm:scene3d>
      <a:camera prst="orthographicFront"/>
      <a:lightRig rig="threePt" dir="t"/>
    </dgm:scene3d>
    <dgm:sp3d/>
    <dgm:txPr/>
    <dgm:style>
      <a:lnRef idx="0">
        <a:scrgbClr r="0" g="0" b="0"/>
      </a:lnRef>
      <a:fillRef idx="1">
        <a:scrgbClr r="0" g="0" b="0"/>
      </a:fillRef>
      <a:effectRef idx="3">
        <a:scrgbClr r="0" g="0" b="0"/>
      </a:effectRef>
      <a:fontRef idx="minor"/>
    </dgm:style>
  </dgm:styleLbl>
  <dgm:styleLbl name="alignImgPlace1">
    <dgm:scene3d>
      <a:camera prst="orthographicFront"/>
      <a:lightRig rig="threePt" dir="t"/>
    </dgm:scene3d>
    <dgm:sp3d/>
    <dgm:txPr/>
    <dgm:style>
      <a:lnRef idx="0">
        <a:scrgbClr r="0" g="0" b="0"/>
      </a:lnRef>
      <a:fillRef idx="1">
        <a:scrgbClr r="0" g="0" b="0"/>
      </a:fillRef>
      <a:effectRef idx="3">
        <a:scrgbClr r="0" g="0" b="0"/>
      </a:effectRef>
      <a:fontRef idx="minor"/>
    </dgm:style>
  </dgm:styleLbl>
  <dgm:styleLbl name="bgImgPlace1">
    <dgm:scene3d>
      <a:camera prst="orthographicFront"/>
      <a:lightRig rig="threePt" dir="t"/>
    </dgm:scene3d>
    <dgm:sp3d/>
    <dgm:txPr/>
    <dgm:style>
      <a:lnRef idx="0">
        <a:scrgbClr r="0" g="0" b="0"/>
      </a:lnRef>
      <a:fillRef idx="1">
        <a:scrgbClr r="0" g="0" b="0"/>
      </a:fillRef>
      <a:effectRef idx="3">
        <a:scrgbClr r="0" g="0" b="0"/>
      </a:effectRef>
      <a:fontRef idx="minor"/>
    </dgm:style>
  </dgm:styleLbl>
  <dgm:styleLbl name="sibTrans2D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1">
        <a:scrgbClr r="0" g="0" b="0"/>
      </a:lnRef>
      <a:fillRef idx="0">
        <a:scrgbClr r="0" g="0" b="0"/>
      </a:fillRef>
      <a:effectRef idx="1">
        <a:scrgbClr r="0" g="0" b="0"/>
      </a:effectRef>
      <a:fontRef idx="minor"/>
    </dgm:style>
  </dgm:styleLbl>
  <dgm:styleLbl name="asst0">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asst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asst2">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asst3">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asst4">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2D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2D2">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2D3">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2D4">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conFg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align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solidFg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solidAlignAcc1">
    <dgm:scene3d>
      <a:camera prst="orthographicFront"/>
      <a:lightRig rig="threePt" dir="t"/>
    </dgm:scene3d>
    <dgm:sp3d/>
    <dgm:txPr/>
    <dgm:style>
      <a:lnRef idx="1">
        <a:scrgbClr r="0" g="0" b="0"/>
      </a:lnRef>
      <a:fillRef idx="1">
        <a:scrgbClr r="0" g="0" b="0"/>
      </a:fillRef>
      <a:effectRef idx="3">
        <a:scrgbClr r="0" g="0" b="0"/>
      </a:effectRef>
      <a:fontRef idx="minor"/>
    </dgm:style>
  </dgm:styleLbl>
  <dgm:styleLbl name="solidBgAcc1">
    <dgm:scene3d>
      <a:camera prst="orthographicFront"/>
      <a:lightRig rig="threePt" dir="t"/>
    </dgm:scene3d>
    <dgm:sp3d/>
    <dgm:txPr/>
    <dgm:style>
      <a:lnRef idx="1">
        <a:scrgbClr r="0" g="0" b="0"/>
      </a:lnRef>
      <a:fillRef idx="1">
        <a:scrgbClr r="0" g="0" b="0"/>
      </a:fillRef>
      <a:effectRef idx="3">
        <a:scrgbClr r="0" g="0" b="0"/>
      </a:effectRef>
      <a:fontRef idx="minor"/>
    </dgm:style>
  </dgm:styleLbl>
  <dgm:styleLbl name="fgAccFollowNode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alignAccFollowNode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bgAccFollowNode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fgAcc0">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fgAcc2">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fgAcc3">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fgAcc4">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3">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0">
        <a:scrgbClr r="0" g="0" b="0"/>
      </a:lnRef>
      <a:fillRef idx="3">
        <a:scrgbClr r="0" g="0" b="0"/>
      </a:fillRef>
      <a:effectRef idx="3">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29.xml><?xml version="1.0" encoding="utf-8"?>
<dgm:styleDef xmlns:dgm="http://schemas.openxmlformats.org/drawingml/2006/diagram" xmlns:a="http://schemas.openxmlformats.org/drawingml/2006/main" uniqueId="urn:microsoft.com/office/officeart/2005/8/quickstyle/simple3">
  <dgm:title val=""/>
  <dgm:desc val=""/>
  <dgm:catLst>
    <dgm:cat type="simple" pri="10300"/>
  </dgm:catLst>
  <dgm:scene3d>
    <a:camera prst="orthographicFront"/>
    <a:lightRig rig="threePt" dir="t"/>
  </dgm:scene3d>
  <dgm:styleLbl name="node0">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lnNode1">
    <dgm:scene3d>
      <a:camera prst="orthographicFront"/>
      <a:lightRig rig="flat" dir="t"/>
    </dgm:scene3d>
    <dgm:sp3d prstMaterial="dkEdge">
      <a:bevelT w="8200" h="38100"/>
    </dgm:sp3d>
    <dgm:txPr/>
    <dgm:style>
      <a:lnRef idx="1">
        <a:scrgbClr r="0" g="0" b="0"/>
      </a:lnRef>
      <a:fillRef idx="2">
        <a:scrgbClr r="0" g="0" b="0"/>
      </a:fillRef>
      <a:effectRef idx="0">
        <a:scrgbClr r="0" g="0" b="0"/>
      </a:effectRef>
      <a:fontRef idx="minor">
        <a:schemeClr val="dk1"/>
      </a:fontRef>
    </dgm:style>
  </dgm:styleLbl>
  <dgm:styleLbl name="vennNode1">
    <dgm:scene3d>
      <a:camera prst="orthographicFront"/>
      <a:lightRig rig="flat" dir="t"/>
    </dgm:scene3d>
    <dgm:sp3d prstMaterial="dkEdge">
      <a:bevelT w="8200" h="38100"/>
    </dgm:sp3d>
    <dgm:txPr/>
    <dgm:style>
      <a:lnRef idx="0">
        <a:scrgbClr r="0" g="0" b="0"/>
      </a:lnRef>
      <a:fillRef idx="2">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node1">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2">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3">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4">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fg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align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bg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fg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bg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1">
        <a:scrgbClr r="0" g="0" b="0"/>
      </a:lnRef>
      <a:fillRef idx="2">
        <a:scrgbClr r="0" g="0" b="0"/>
      </a:fillRef>
      <a:effectRef idx="1">
        <a:scrgbClr r="0" g="0" b="0"/>
      </a:effectRef>
      <a:fontRef idx="minor"/>
    </dgm:style>
  </dgm:styleLbl>
  <dgm:styleLbl name="asst0">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1">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2">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3">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4">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parChTrans2D1">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2">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3">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4">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1">
        <a:scrgbClr r="0" g="0" b="0"/>
      </a:lnRef>
      <a:fillRef idx="2">
        <a:scrgbClr r="0" g="0" b="0"/>
      </a:fillRef>
      <a:effectRef idx="0">
        <a:scrgbClr r="0" g="0" b="0"/>
      </a:effectRef>
      <a:fontRef idx="minor"/>
    </dgm:style>
  </dgm:styleLbl>
  <dgm:styleLbl name="solid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1">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1">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flat" dir="t"/>
    </dgm:scene3d>
    <dgm:sp3d prstMaterial="dkEdge">
      <a:bevelT w="8200" h="38100"/>
    </dgm:sp3d>
    <dgm:txPr/>
    <dgm:style>
      <a:lnRef idx="1">
        <a:scrgbClr r="0" g="0" b="0"/>
      </a:lnRef>
      <a:fillRef idx="2">
        <a:scrgbClr r="0" g="0" b="0"/>
      </a:fillRef>
      <a:effectRef idx="1">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3.xml><?xml version="1.0" encoding="utf-8"?>
<dgm:styleDef xmlns:dgm="http://schemas.openxmlformats.org/drawingml/2006/diagram" xmlns:a="http://schemas.openxmlformats.org/drawingml/2006/main" uniqueId="urn:microsoft.com/office/officeart/2005/8/quickstyle/simple4">
  <dgm:title val=""/>
  <dgm:desc val=""/>
  <dgm:catLst>
    <dgm:cat type="simple" pri="10400"/>
  </dgm:catLst>
  <dgm:scene3d>
    <a:camera prst="orthographicFront"/>
    <a:lightRig rig="threePt" dir="t"/>
  </dgm:scene3d>
  <dgm:styleLbl name="node0">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lnNode1">
    <dgm:scene3d>
      <a:camera prst="orthographicFront"/>
      <a:lightRig rig="threePt" dir="t"/>
    </dgm:scene3d>
    <dgm:sp3d/>
    <dgm:txPr/>
    <dgm:style>
      <a:lnRef idx="1">
        <a:scrgbClr r="0" g="0" b="0"/>
      </a:lnRef>
      <a:fillRef idx="3">
        <a:scrgbClr r="0" g="0" b="0"/>
      </a:fillRef>
      <a:effectRef idx="2">
        <a:scrgbClr r="0" g="0" b="0"/>
      </a:effectRef>
      <a:fontRef idx="minor">
        <a:schemeClr val="lt1"/>
      </a:fontRef>
    </dgm:style>
  </dgm:styleLbl>
  <dgm:styleLbl name="vennNode1">
    <dgm:scene3d>
      <a:camera prst="orthographicFront"/>
      <a:lightRig rig="threePt" dir="t"/>
    </dgm:scene3d>
    <dgm:sp3d/>
    <dgm:txPr/>
    <dgm:style>
      <a:lnRef idx="0">
        <a:scrgbClr r="0" g="0" b="0"/>
      </a:lnRef>
      <a:fillRef idx="3">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1">
        <a:scrgbClr r="0" g="0" b="0"/>
      </a:lnRef>
      <a:fillRef idx="3">
        <a:scrgbClr r="0" g="0" b="0"/>
      </a:fillRef>
      <a:effectRef idx="2">
        <a:scrgbClr r="0" g="0" b="0"/>
      </a:effectRef>
      <a:fontRef idx="minor">
        <a:schemeClr val="lt1"/>
      </a:fontRef>
    </dgm:style>
  </dgm:styleLbl>
  <dgm:styleLbl name="node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node2">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node3">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node4">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fgImgPlace1">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alignImgPlace1">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bgImgPlace1">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sibTrans2D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1">
        <a:scrgbClr r="0" g="0" b="0"/>
      </a:effectRef>
      <a:fontRef idx="minor"/>
    </dgm:style>
  </dgm:styleLbl>
  <dgm:styleLbl name="asst0">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asst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asst2">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asst3">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asst4">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parChTrans2D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parChTrans2D2">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parChTrans2D3">
    <dgm:scene3d>
      <a:camera prst="orthographicFront"/>
      <a:lightRig rig="threePt" dir="t"/>
    </dgm:scene3d>
    <dgm:sp3d/>
    <dgm:txPr/>
    <dgm:style>
      <a:lnRef idx="1">
        <a:scrgbClr r="0" g="0" b="0"/>
      </a:lnRef>
      <a:fillRef idx="3">
        <a:scrgbClr r="0" g="0" b="0"/>
      </a:fillRef>
      <a:effectRef idx="2">
        <a:scrgbClr r="0" g="0" b="0"/>
      </a:effectRef>
      <a:fontRef idx="minor">
        <a:schemeClr val="lt1"/>
      </a:fontRef>
    </dgm:style>
  </dgm:styleLbl>
  <dgm:styleLbl name="parChTrans2D4">
    <dgm:scene3d>
      <a:camera prst="orthographicFront"/>
      <a:lightRig rig="threePt" dir="t"/>
    </dgm:scene3d>
    <dgm:sp3d/>
    <dgm:txPr/>
    <dgm:style>
      <a:lnRef idx="1">
        <a:scrgbClr r="0" g="0" b="0"/>
      </a:lnRef>
      <a:fillRef idx="3">
        <a:scrgbClr r="0" g="0" b="0"/>
      </a:fillRef>
      <a:effectRef idx="2">
        <a:scrgbClr r="0" g="0" b="0"/>
      </a:effectRef>
      <a:fontRef idx="minor">
        <a:schemeClr val="lt1"/>
      </a:fontRef>
    </dgm:style>
  </dgm:styleLbl>
  <dgm:styleLbl name="parCh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0">
        <a:scrgbClr r="0" g="0" b="0"/>
      </a:lnRef>
      <a:fillRef idx="3">
        <a:scrgbClr r="0" g="0" b="0"/>
      </a:fillRef>
      <a:effectRef idx="2">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30.xml><?xml version="1.0" encoding="utf-8"?>
<dgm:styleDef xmlns:dgm="http://schemas.openxmlformats.org/drawingml/2006/diagram" xmlns:a="http://schemas.openxmlformats.org/drawingml/2006/main" uniqueId="urn:microsoft.com/office/officeart/2005/8/quickstyle/simple5">
  <dgm:title val=""/>
  <dgm:desc val=""/>
  <dgm:catLst>
    <dgm:cat type="simple" pri="10500"/>
  </dgm:catLst>
  <dgm:scene3d>
    <a:camera prst="orthographicFront"/>
    <a:lightRig rig="threePt" dir="t"/>
  </dgm:scene3d>
  <dgm:styleLbl name="node0">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lnNode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vennNode1">
    <dgm:scene3d>
      <a:camera prst="orthographicFront"/>
      <a:lightRig rig="threePt" dir="t"/>
    </dgm:scene3d>
    <dgm:sp3d/>
    <dgm:txPr/>
    <dgm:style>
      <a:lnRef idx="0">
        <a:scrgbClr r="0" g="0" b="0"/>
      </a:lnRef>
      <a:fillRef idx="3">
        <a:scrgbClr r="0" g="0" b="0"/>
      </a:fillRef>
      <a:effectRef idx="3">
        <a:scrgbClr r="0" g="0" b="0"/>
      </a:effectRef>
      <a:fontRef idx="minor">
        <a:schemeClr val="tx1"/>
      </a:fontRef>
    </dgm:style>
  </dgm:styleLbl>
  <dgm:styleLbl name="alignNode1">
    <dgm:scene3d>
      <a:camera prst="orthographicFront"/>
      <a:lightRig rig="threePt" dir="t"/>
    </dgm:scene3d>
    <dgm:sp3d/>
    <dgm:txPr/>
    <dgm:style>
      <a:lnRef idx="1">
        <a:scrgbClr r="0" g="0" b="0"/>
      </a:lnRef>
      <a:fillRef idx="3">
        <a:scrgbClr r="0" g="0" b="0"/>
      </a:fillRef>
      <a:effectRef idx="3">
        <a:scrgbClr r="0" g="0" b="0"/>
      </a:effectRef>
      <a:fontRef idx="minor">
        <a:schemeClr val="lt1"/>
      </a:fontRef>
    </dgm:style>
  </dgm:styleLbl>
  <dgm:styleLbl name="node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node2">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node3">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node4">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fgImgPlace1">
    <dgm:scene3d>
      <a:camera prst="orthographicFront"/>
      <a:lightRig rig="threePt" dir="t"/>
    </dgm:scene3d>
    <dgm:sp3d/>
    <dgm:txPr/>
    <dgm:style>
      <a:lnRef idx="0">
        <a:scrgbClr r="0" g="0" b="0"/>
      </a:lnRef>
      <a:fillRef idx="1">
        <a:scrgbClr r="0" g="0" b="0"/>
      </a:fillRef>
      <a:effectRef idx="3">
        <a:scrgbClr r="0" g="0" b="0"/>
      </a:effectRef>
      <a:fontRef idx="minor"/>
    </dgm:style>
  </dgm:styleLbl>
  <dgm:styleLbl name="alignImgPlace1">
    <dgm:scene3d>
      <a:camera prst="orthographicFront"/>
      <a:lightRig rig="threePt" dir="t"/>
    </dgm:scene3d>
    <dgm:sp3d/>
    <dgm:txPr/>
    <dgm:style>
      <a:lnRef idx="0">
        <a:scrgbClr r="0" g="0" b="0"/>
      </a:lnRef>
      <a:fillRef idx="1">
        <a:scrgbClr r="0" g="0" b="0"/>
      </a:fillRef>
      <a:effectRef idx="3">
        <a:scrgbClr r="0" g="0" b="0"/>
      </a:effectRef>
      <a:fontRef idx="minor"/>
    </dgm:style>
  </dgm:styleLbl>
  <dgm:styleLbl name="bgImgPlace1">
    <dgm:scene3d>
      <a:camera prst="orthographicFront"/>
      <a:lightRig rig="threePt" dir="t"/>
    </dgm:scene3d>
    <dgm:sp3d/>
    <dgm:txPr/>
    <dgm:style>
      <a:lnRef idx="0">
        <a:scrgbClr r="0" g="0" b="0"/>
      </a:lnRef>
      <a:fillRef idx="1">
        <a:scrgbClr r="0" g="0" b="0"/>
      </a:fillRef>
      <a:effectRef idx="3">
        <a:scrgbClr r="0" g="0" b="0"/>
      </a:effectRef>
      <a:fontRef idx="minor"/>
    </dgm:style>
  </dgm:styleLbl>
  <dgm:styleLbl name="sibTrans2D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1">
        <a:scrgbClr r="0" g="0" b="0"/>
      </a:lnRef>
      <a:fillRef idx="0">
        <a:scrgbClr r="0" g="0" b="0"/>
      </a:fillRef>
      <a:effectRef idx="1">
        <a:scrgbClr r="0" g="0" b="0"/>
      </a:effectRef>
      <a:fontRef idx="minor"/>
    </dgm:style>
  </dgm:styleLbl>
  <dgm:styleLbl name="asst0">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asst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asst2">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asst3">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asst4">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2D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2D2">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2D3">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2D4">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conFg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align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solidFg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solidAlignAcc1">
    <dgm:scene3d>
      <a:camera prst="orthographicFront"/>
      <a:lightRig rig="threePt" dir="t"/>
    </dgm:scene3d>
    <dgm:sp3d/>
    <dgm:txPr/>
    <dgm:style>
      <a:lnRef idx="1">
        <a:scrgbClr r="0" g="0" b="0"/>
      </a:lnRef>
      <a:fillRef idx="1">
        <a:scrgbClr r="0" g="0" b="0"/>
      </a:fillRef>
      <a:effectRef idx="3">
        <a:scrgbClr r="0" g="0" b="0"/>
      </a:effectRef>
      <a:fontRef idx="minor"/>
    </dgm:style>
  </dgm:styleLbl>
  <dgm:styleLbl name="solidBgAcc1">
    <dgm:scene3d>
      <a:camera prst="orthographicFront"/>
      <a:lightRig rig="threePt" dir="t"/>
    </dgm:scene3d>
    <dgm:sp3d/>
    <dgm:txPr/>
    <dgm:style>
      <a:lnRef idx="1">
        <a:scrgbClr r="0" g="0" b="0"/>
      </a:lnRef>
      <a:fillRef idx="1">
        <a:scrgbClr r="0" g="0" b="0"/>
      </a:fillRef>
      <a:effectRef idx="3">
        <a:scrgbClr r="0" g="0" b="0"/>
      </a:effectRef>
      <a:fontRef idx="minor"/>
    </dgm:style>
  </dgm:styleLbl>
  <dgm:styleLbl name="fgAccFollowNode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alignAccFollowNode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bgAccFollowNode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fgAcc0">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fgAcc2">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fgAcc3">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fgAcc4">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3">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0">
        <a:scrgbClr r="0" g="0" b="0"/>
      </a:lnRef>
      <a:fillRef idx="3">
        <a:scrgbClr r="0" g="0" b="0"/>
      </a:fillRef>
      <a:effectRef idx="3">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31.xml><?xml version="1.0" encoding="utf-8"?>
<dgm:styleDef xmlns:dgm="http://schemas.openxmlformats.org/drawingml/2006/diagram" xmlns:a="http://schemas.openxmlformats.org/drawingml/2006/main" uniqueId="urn:microsoft.com/office/officeart/2005/8/quickstyle/simple3">
  <dgm:title val=""/>
  <dgm:desc val=""/>
  <dgm:catLst>
    <dgm:cat type="simple" pri="10300"/>
  </dgm:catLst>
  <dgm:scene3d>
    <a:camera prst="orthographicFront"/>
    <a:lightRig rig="threePt" dir="t"/>
  </dgm:scene3d>
  <dgm:styleLbl name="node0">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lnNode1">
    <dgm:scene3d>
      <a:camera prst="orthographicFront"/>
      <a:lightRig rig="flat" dir="t"/>
    </dgm:scene3d>
    <dgm:sp3d prstMaterial="dkEdge">
      <a:bevelT w="8200" h="38100"/>
    </dgm:sp3d>
    <dgm:txPr/>
    <dgm:style>
      <a:lnRef idx="1">
        <a:scrgbClr r="0" g="0" b="0"/>
      </a:lnRef>
      <a:fillRef idx="2">
        <a:scrgbClr r="0" g="0" b="0"/>
      </a:fillRef>
      <a:effectRef idx="0">
        <a:scrgbClr r="0" g="0" b="0"/>
      </a:effectRef>
      <a:fontRef idx="minor">
        <a:schemeClr val="dk1"/>
      </a:fontRef>
    </dgm:style>
  </dgm:styleLbl>
  <dgm:styleLbl name="vennNode1">
    <dgm:scene3d>
      <a:camera prst="orthographicFront"/>
      <a:lightRig rig="flat" dir="t"/>
    </dgm:scene3d>
    <dgm:sp3d prstMaterial="dkEdge">
      <a:bevelT w="8200" h="38100"/>
    </dgm:sp3d>
    <dgm:txPr/>
    <dgm:style>
      <a:lnRef idx="0">
        <a:scrgbClr r="0" g="0" b="0"/>
      </a:lnRef>
      <a:fillRef idx="2">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node1">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2">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3">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4">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fg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align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bg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fg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bg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1">
        <a:scrgbClr r="0" g="0" b="0"/>
      </a:lnRef>
      <a:fillRef idx="2">
        <a:scrgbClr r="0" g="0" b="0"/>
      </a:fillRef>
      <a:effectRef idx="1">
        <a:scrgbClr r="0" g="0" b="0"/>
      </a:effectRef>
      <a:fontRef idx="minor"/>
    </dgm:style>
  </dgm:styleLbl>
  <dgm:styleLbl name="asst0">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1">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2">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3">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4">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parChTrans2D1">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2">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3">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4">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1">
        <a:scrgbClr r="0" g="0" b="0"/>
      </a:lnRef>
      <a:fillRef idx="2">
        <a:scrgbClr r="0" g="0" b="0"/>
      </a:fillRef>
      <a:effectRef idx="0">
        <a:scrgbClr r="0" g="0" b="0"/>
      </a:effectRef>
      <a:fontRef idx="minor"/>
    </dgm:style>
  </dgm:styleLbl>
  <dgm:styleLbl name="solid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1">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1">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flat" dir="t"/>
    </dgm:scene3d>
    <dgm:sp3d prstMaterial="dkEdge">
      <a:bevelT w="8200" h="38100"/>
    </dgm:sp3d>
    <dgm:txPr/>
    <dgm:style>
      <a:lnRef idx="1">
        <a:scrgbClr r="0" g="0" b="0"/>
      </a:lnRef>
      <a:fillRef idx="2">
        <a:scrgbClr r="0" g="0" b="0"/>
      </a:fillRef>
      <a:effectRef idx="1">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32.xml><?xml version="1.0" encoding="utf-8"?>
<dgm:styleDef xmlns:dgm="http://schemas.openxmlformats.org/drawingml/2006/diagram" xmlns:a="http://schemas.openxmlformats.org/drawingml/2006/main" uniqueId="urn:microsoft.com/office/officeart/2005/8/quickstyle/simple5">
  <dgm:title val=""/>
  <dgm:desc val=""/>
  <dgm:catLst>
    <dgm:cat type="simple" pri="10500"/>
  </dgm:catLst>
  <dgm:scene3d>
    <a:camera prst="orthographicFront"/>
    <a:lightRig rig="threePt" dir="t"/>
  </dgm:scene3d>
  <dgm:styleLbl name="node0">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lnNode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vennNode1">
    <dgm:scene3d>
      <a:camera prst="orthographicFront"/>
      <a:lightRig rig="threePt" dir="t"/>
    </dgm:scene3d>
    <dgm:sp3d/>
    <dgm:txPr/>
    <dgm:style>
      <a:lnRef idx="0">
        <a:scrgbClr r="0" g="0" b="0"/>
      </a:lnRef>
      <a:fillRef idx="3">
        <a:scrgbClr r="0" g="0" b="0"/>
      </a:fillRef>
      <a:effectRef idx="3">
        <a:scrgbClr r="0" g="0" b="0"/>
      </a:effectRef>
      <a:fontRef idx="minor">
        <a:schemeClr val="tx1"/>
      </a:fontRef>
    </dgm:style>
  </dgm:styleLbl>
  <dgm:styleLbl name="alignNode1">
    <dgm:scene3d>
      <a:camera prst="orthographicFront"/>
      <a:lightRig rig="threePt" dir="t"/>
    </dgm:scene3d>
    <dgm:sp3d/>
    <dgm:txPr/>
    <dgm:style>
      <a:lnRef idx="1">
        <a:scrgbClr r="0" g="0" b="0"/>
      </a:lnRef>
      <a:fillRef idx="3">
        <a:scrgbClr r="0" g="0" b="0"/>
      </a:fillRef>
      <a:effectRef idx="3">
        <a:scrgbClr r="0" g="0" b="0"/>
      </a:effectRef>
      <a:fontRef idx="minor">
        <a:schemeClr val="lt1"/>
      </a:fontRef>
    </dgm:style>
  </dgm:styleLbl>
  <dgm:styleLbl name="node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node2">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node3">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node4">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fgImgPlace1">
    <dgm:scene3d>
      <a:camera prst="orthographicFront"/>
      <a:lightRig rig="threePt" dir="t"/>
    </dgm:scene3d>
    <dgm:sp3d/>
    <dgm:txPr/>
    <dgm:style>
      <a:lnRef idx="0">
        <a:scrgbClr r="0" g="0" b="0"/>
      </a:lnRef>
      <a:fillRef idx="1">
        <a:scrgbClr r="0" g="0" b="0"/>
      </a:fillRef>
      <a:effectRef idx="3">
        <a:scrgbClr r="0" g="0" b="0"/>
      </a:effectRef>
      <a:fontRef idx="minor"/>
    </dgm:style>
  </dgm:styleLbl>
  <dgm:styleLbl name="alignImgPlace1">
    <dgm:scene3d>
      <a:camera prst="orthographicFront"/>
      <a:lightRig rig="threePt" dir="t"/>
    </dgm:scene3d>
    <dgm:sp3d/>
    <dgm:txPr/>
    <dgm:style>
      <a:lnRef idx="0">
        <a:scrgbClr r="0" g="0" b="0"/>
      </a:lnRef>
      <a:fillRef idx="1">
        <a:scrgbClr r="0" g="0" b="0"/>
      </a:fillRef>
      <a:effectRef idx="3">
        <a:scrgbClr r="0" g="0" b="0"/>
      </a:effectRef>
      <a:fontRef idx="minor"/>
    </dgm:style>
  </dgm:styleLbl>
  <dgm:styleLbl name="bgImgPlace1">
    <dgm:scene3d>
      <a:camera prst="orthographicFront"/>
      <a:lightRig rig="threePt" dir="t"/>
    </dgm:scene3d>
    <dgm:sp3d/>
    <dgm:txPr/>
    <dgm:style>
      <a:lnRef idx="0">
        <a:scrgbClr r="0" g="0" b="0"/>
      </a:lnRef>
      <a:fillRef idx="1">
        <a:scrgbClr r="0" g="0" b="0"/>
      </a:fillRef>
      <a:effectRef idx="3">
        <a:scrgbClr r="0" g="0" b="0"/>
      </a:effectRef>
      <a:fontRef idx="minor"/>
    </dgm:style>
  </dgm:styleLbl>
  <dgm:styleLbl name="sibTrans2D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1">
        <a:scrgbClr r="0" g="0" b="0"/>
      </a:lnRef>
      <a:fillRef idx="0">
        <a:scrgbClr r="0" g="0" b="0"/>
      </a:fillRef>
      <a:effectRef idx="1">
        <a:scrgbClr r="0" g="0" b="0"/>
      </a:effectRef>
      <a:fontRef idx="minor"/>
    </dgm:style>
  </dgm:styleLbl>
  <dgm:styleLbl name="asst0">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asst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asst2">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asst3">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asst4">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2D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2D2">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2D3">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2D4">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conFg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align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solidFg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solidAlignAcc1">
    <dgm:scene3d>
      <a:camera prst="orthographicFront"/>
      <a:lightRig rig="threePt" dir="t"/>
    </dgm:scene3d>
    <dgm:sp3d/>
    <dgm:txPr/>
    <dgm:style>
      <a:lnRef idx="1">
        <a:scrgbClr r="0" g="0" b="0"/>
      </a:lnRef>
      <a:fillRef idx="1">
        <a:scrgbClr r="0" g="0" b="0"/>
      </a:fillRef>
      <a:effectRef idx="3">
        <a:scrgbClr r="0" g="0" b="0"/>
      </a:effectRef>
      <a:fontRef idx="minor"/>
    </dgm:style>
  </dgm:styleLbl>
  <dgm:styleLbl name="solidBgAcc1">
    <dgm:scene3d>
      <a:camera prst="orthographicFront"/>
      <a:lightRig rig="threePt" dir="t"/>
    </dgm:scene3d>
    <dgm:sp3d/>
    <dgm:txPr/>
    <dgm:style>
      <a:lnRef idx="1">
        <a:scrgbClr r="0" g="0" b="0"/>
      </a:lnRef>
      <a:fillRef idx="1">
        <a:scrgbClr r="0" g="0" b="0"/>
      </a:fillRef>
      <a:effectRef idx="3">
        <a:scrgbClr r="0" g="0" b="0"/>
      </a:effectRef>
      <a:fontRef idx="minor"/>
    </dgm:style>
  </dgm:styleLbl>
  <dgm:styleLbl name="fgAccFollowNode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alignAccFollowNode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bgAccFollowNode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fgAcc0">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fgAcc2">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fgAcc3">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fgAcc4">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3">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0">
        <a:scrgbClr r="0" g="0" b="0"/>
      </a:lnRef>
      <a:fillRef idx="3">
        <a:scrgbClr r="0" g="0" b="0"/>
      </a:fillRef>
      <a:effectRef idx="3">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33.xml><?xml version="1.0" encoding="utf-8"?>
<dgm:styleDef xmlns:dgm="http://schemas.openxmlformats.org/drawingml/2006/diagram" xmlns:a="http://schemas.openxmlformats.org/drawingml/2006/main" uniqueId="urn:microsoft.com/office/officeart/2005/8/quickstyle/simple3">
  <dgm:title val=""/>
  <dgm:desc val=""/>
  <dgm:catLst>
    <dgm:cat type="simple" pri="10300"/>
  </dgm:catLst>
  <dgm:scene3d>
    <a:camera prst="orthographicFront"/>
    <a:lightRig rig="threePt" dir="t"/>
  </dgm:scene3d>
  <dgm:styleLbl name="node0">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lnNode1">
    <dgm:scene3d>
      <a:camera prst="orthographicFront"/>
      <a:lightRig rig="flat" dir="t"/>
    </dgm:scene3d>
    <dgm:sp3d prstMaterial="dkEdge">
      <a:bevelT w="8200" h="38100"/>
    </dgm:sp3d>
    <dgm:txPr/>
    <dgm:style>
      <a:lnRef idx="1">
        <a:scrgbClr r="0" g="0" b="0"/>
      </a:lnRef>
      <a:fillRef idx="2">
        <a:scrgbClr r="0" g="0" b="0"/>
      </a:fillRef>
      <a:effectRef idx="0">
        <a:scrgbClr r="0" g="0" b="0"/>
      </a:effectRef>
      <a:fontRef idx="minor">
        <a:schemeClr val="dk1"/>
      </a:fontRef>
    </dgm:style>
  </dgm:styleLbl>
  <dgm:styleLbl name="vennNode1">
    <dgm:scene3d>
      <a:camera prst="orthographicFront"/>
      <a:lightRig rig="flat" dir="t"/>
    </dgm:scene3d>
    <dgm:sp3d prstMaterial="dkEdge">
      <a:bevelT w="8200" h="38100"/>
    </dgm:sp3d>
    <dgm:txPr/>
    <dgm:style>
      <a:lnRef idx="0">
        <a:scrgbClr r="0" g="0" b="0"/>
      </a:lnRef>
      <a:fillRef idx="2">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node1">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2">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3">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4">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fg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align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bg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fg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bg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1">
        <a:scrgbClr r="0" g="0" b="0"/>
      </a:lnRef>
      <a:fillRef idx="2">
        <a:scrgbClr r="0" g="0" b="0"/>
      </a:fillRef>
      <a:effectRef idx="1">
        <a:scrgbClr r="0" g="0" b="0"/>
      </a:effectRef>
      <a:fontRef idx="minor"/>
    </dgm:style>
  </dgm:styleLbl>
  <dgm:styleLbl name="asst0">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1">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2">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3">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4">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parChTrans2D1">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2">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3">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4">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1">
        <a:scrgbClr r="0" g="0" b="0"/>
      </a:lnRef>
      <a:fillRef idx="2">
        <a:scrgbClr r="0" g="0" b="0"/>
      </a:fillRef>
      <a:effectRef idx="0">
        <a:scrgbClr r="0" g="0" b="0"/>
      </a:effectRef>
      <a:fontRef idx="minor"/>
    </dgm:style>
  </dgm:styleLbl>
  <dgm:styleLbl name="solid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1">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1">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flat" dir="t"/>
    </dgm:scene3d>
    <dgm:sp3d prstMaterial="dkEdge">
      <a:bevelT w="8200" h="38100"/>
    </dgm:sp3d>
    <dgm:txPr/>
    <dgm:style>
      <a:lnRef idx="1">
        <a:scrgbClr r="0" g="0" b="0"/>
      </a:lnRef>
      <a:fillRef idx="2">
        <a:scrgbClr r="0" g="0" b="0"/>
      </a:fillRef>
      <a:effectRef idx="1">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34.xml><?xml version="1.0" encoding="utf-8"?>
<dgm:styleDef xmlns:dgm="http://schemas.openxmlformats.org/drawingml/2006/diagram" xmlns:a="http://schemas.openxmlformats.org/drawingml/2006/main" uniqueId="urn:microsoft.com/office/officeart/2005/8/quickstyle/simple5">
  <dgm:title val=""/>
  <dgm:desc val=""/>
  <dgm:catLst>
    <dgm:cat type="simple" pri="10500"/>
  </dgm:catLst>
  <dgm:scene3d>
    <a:camera prst="orthographicFront"/>
    <a:lightRig rig="threePt" dir="t"/>
  </dgm:scene3d>
  <dgm:styleLbl name="node0">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lnNode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vennNode1">
    <dgm:scene3d>
      <a:camera prst="orthographicFront"/>
      <a:lightRig rig="threePt" dir="t"/>
    </dgm:scene3d>
    <dgm:sp3d/>
    <dgm:txPr/>
    <dgm:style>
      <a:lnRef idx="0">
        <a:scrgbClr r="0" g="0" b="0"/>
      </a:lnRef>
      <a:fillRef idx="3">
        <a:scrgbClr r="0" g="0" b="0"/>
      </a:fillRef>
      <a:effectRef idx="3">
        <a:scrgbClr r="0" g="0" b="0"/>
      </a:effectRef>
      <a:fontRef idx="minor">
        <a:schemeClr val="tx1"/>
      </a:fontRef>
    </dgm:style>
  </dgm:styleLbl>
  <dgm:styleLbl name="alignNode1">
    <dgm:scene3d>
      <a:camera prst="orthographicFront"/>
      <a:lightRig rig="threePt" dir="t"/>
    </dgm:scene3d>
    <dgm:sp3d/>
    <dgm:txPr/>
    <dgm:style>
      <a:lnRef idx="1">
        <a:scrgbClr r="0" g="0" b="0"/>
      </a:lnRef>
      <a:fillRef idx="3">
        <a:scrgbClr r="0" g="0" b="0"/>
      </a:fillRef>
      <a:effectRef idx="3">
        <a:scrgbClr r="0" g="0" b="0"/>
      </a:effectRef>
      <a:fontRef idx="minor">
        <a:schemeClr val="lt1"/>
      </a:fontRef>
    </dgm:style>
  </dgm:styleLbl>
  <dgm:styleLbl name="node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node2">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node3">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node4">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fgImgPlace1">
    <dgm:scene3d>
      <a:camera prst="orthographicFront"/>
      <a:lightRig rig="threePt" dir="t"/>
    </dgm:scene3d>
    <dgm:sp3d/>
    <dgm:txPr/>
    <dgm:style>
      <a:lnRef idx="0">
        <a:scrgbClr r="0" g="0" b="0"/>
      </a:lnRef>
      <a:fillRef idx="1">
        <a:scrgbClr r="0" g="0" b="0"/>
      </a:fillRef>
      <a:effectRef idx="3">
        <a:scrgbClr r="0" g="0" b="0"/>
      </a:effectRef>
      <a:fontRef idx="minor"/>
    </dgm:style>
  </dgm:styleLbl>
  <dgm:styleLbl name="alignImgPlace1">
    <dgm:scene3d>
      <a:camera prst="orthographicFront"/>
      <a:lightRig rig="threePt" dir="t"/>
    </dgm:scene3d>
    <dgm:sp3d/>
    <dgm:txPr/>
    <dgm:style>
      <a:lnRef idx="0">
        <a:scrgbClr r="0" g="0" b="0"/>
      </a:lnRef>
      <a:fillRef idx="1">
        <a:scrgbClr r="0" g="0" b="0"/>
      </a:fillRef>
      <a:effectRef idx="3">
        <a:scrgbClr r="0" g="0" b="0"/>
      </a:effectRef>
      <a:fontRef idx="minor"/>
    </dgm:style>
  </dgm:styleLbl>
  <dgm:styleLbl name="bgImgPlace1">
    <dgm:scene3d>
      <a:camera prst="orthographicFront"/>
      <a:lightRig rig="threePt" dir="t"/>
    </dgm:scene3d>
    <dgm:sp3d/>
    <dgm:txPr/>
    <dgm:style>
      <a:lnRef idx="0">
        <a:scrgbClr r="0" g="0" b="0"/>
      </a:lnRef>
      <a:fillRef idx="1">
        <a:scrgbClr r="0" g="0" b="0"/>
      </a:fillRef>
      <a:effectRef idx="3">
        <a:scrgbClr r="0" g="0" b="0"/>
      </a:effectRef>
      <a:fontRef idx="minor"/>
    </dgm:style>
  </dgm:styleLbl>
  <dgm:styleLbl name="sibTrans2D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1">
        <a:scrgbClr r="0" g="0" b="0"/>
      </a:lnRef>
      <a:fillRef idx="0">
        <a:scrgbClr r="0" g="0" b="0"/>
      </a:fillRef>
      <a:effectRef idx="1">
        <a:scrgbClr r="0" g="0" b="0"/>
      </a:effectRef>
      <a:fontRef idx="minor"/>
    </dgm:style>
  </dgm:styleLbl>
  <dgm:styleLbl name="asst0">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asst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asst2">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asst3">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asst4">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2D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2D2">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2D3">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2D4">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conFg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align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solidFg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solidAlignAcc1">
    <dgm:scene3d>
      <a:camera prst="orthographicFront"/>
      <a:lightRig rig="threePt" dir="t"/>
    </dgm:scene3d>
    <dgm:sp3d/>
    <dgm:txPr/>
    <dgm:style>
      <a:lnRef idx="1">
        <a:scrgbClr r="0" g="0" b="0"/>
      </a:lnRef>
      <a:fillRef idx="1">
        <a:scrgbClr r="0" g="0" b="0"/>
      </a:fillRef>
      <a:effectRef idx="3">
        <a:scrgbClr r="0" g="0" b="0"/>
      </a:effectRef>
      <a:fontRef idx="minor"/>
    </dgm:style>
  </dgm:styleLbl>
  <dgm:styleLbl name="solidBgAcc1">
    <dgm:scene3d>
      <a:camera prst="orthographicFront"/>
      <a:lightRig rig="threePt" dir="t"/>
    </dgm:scene3d>
    <dgm:sp3d/>
    <dgm:txPr/>
    <dgm:style>
      <a:lnRef idx="1">
        <a:scrgbClr r="0" g="0" b="0"/>
      </a:lnRef>
      <a:fillRef idx="1">
        <a:scrgbClr r="0" g="0" b="0"/>
      </a:fillRef>
      <a:effectRef idx="3">
        <a:scrgbClr r="0" g="0" b="0"/>
      </a:effectRef>
      <a:fontRef idx="minor"/>
    </dgm:style>
  </dgm:styleLbl>
  <dgm:styleLbl name="fgAccFollowNode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alignAccFollowNode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bgAccFollowNode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fgAcc0">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fgAcc2">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fgAcc3">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fgAcc4">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3">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0">
        <a:scrgbClr r="0" g="0" b="0"/>
      </a:lnRef>
      <a:fillRef idx="3">
        <a:scrgbClr r="0" g="0" b="0"/>
      </a:fillRef>
      <a:effectRef idx="3">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35.xml><?xml version="1.0" encoding="utf-8"?>
<dgm:styleDef xmlns:dgm="http://schemas.openxmlformats.org/drawingml/2006/diagram" xmlns:a="http://schemas.openxmlformats.org/drawingml/2006/main" uniqueId="urn:microsoft.com/office/officeart/2005/8/quickstyle/simple3">
  <dgm:title val=""/>
  <dgm:desc val=""/>
  <dgm:catLst>
    <dgm:cat type="simple" pri="10300"/>
  </dgm:catLst>
  <dgm:scene3d>
    <a:camera prst="orthographicFront"/>
    <a:lightRig rig="threePt" dir="t"/>
  </dgm:scene3d>
  <dgm:styleLbl name="node0">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lnNode1">
    <dgm:scene3d>
      <a:camera prst="orthographicFront"/>
      <a:lightRig rig="flat" dir="t"/>
    </dgm:scene3d>
    <dgm:sp3d prstMaterial="dkEdge">
      <a:bevelT w="8200" h="38100"/>
    </dgm:sp3d>
    <dgm:txPr/>
    <dgm:style>
      <a:lnRef idx="1">
        <a:scrgbClr r="0" g="0" b="0"/>
      </a:lnRef>
      <a:fillRef idx="2">
        <a:scrgbClr r="0" g="0" b="0"/>
      </a:fillRef>
      <a:effectRef idx="0">
        <a:scrgbClr r="0" g="0" b="0"/>
      </a:effectRef>
      <a:fontRef idx="minor">
        <a:schemeClr val="dk1"/>
      </a:fontRef>
    </dgm:style>
  </dgm:styleLbl>
  <dgm:styleLbl name="vennNode1">
    <dgm:scene3d>
      <a:camera prst="orthographicFront"/>
      <a:lightRig rig="flat" dir="t"/>
    </dgm:scene3d>
    <dgm:sp3d prstMaterial="dkEdge">
      <a:bevelT w="8200" h="38100"/>
    </dgm:sp3d>
    <dgm:txPr/>
    <dgm:style>
      <a:lnRef idx="0">
        <a:scrgbClr r="0" g="0" b="0"/>
      </a:lnRef>
      <a:fillRef idx="2">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node1">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2">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3">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4">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fg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align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bg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fg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bg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1">
        <a:scrgbClr r="0" g="0" b="0"/>
      </a:lnRef>
      <a:fillRef idx="2">
        <a:scrgbClr r="0" g="0" b="0"/>
      </a:fillRef>
      <a:effectRef idx="1">
        <a:scrgbClr r="0" g="0" b="0"/>
      </a:effectRef>
      <a:fontRef idx="minor"/>
    </dgm:style>
  </dgm:styleLbl>
  <dgm:styleLbl name="asst0">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1">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2">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3">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4">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parChTrans2D1">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2">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3">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4">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1">
        <a:scrgbClr r="0" g="0" b="0"/>
      </a:lnRef>
      <a:fillRef idx="2">
        <a:scrgbClr r="0" g="0" b="0"/>
      </a:fillRef>
      <a:effectRef idx="0">
        <a:scrgbClr r="0" g="0" b="0"/>
      </a:effectRef>
      <a:fontRef idx="minor"/>
    </dgm:style>
  </dgm:styleLbl>
  <dgm:styleLbl name="solid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1">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1">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flat" dir="t"/>
    </dgm:scene3d>
    <dgm:sp3d prstMaterial="dkEdge">
      <a:bevelT w="8200" h="38100"/>
    </dgm:sp3d>
    <dgm:txPr/>
    <dgm:style>
      <a:lnRef idx="1">
        <a:scrgbClr r="0" g="0" b="0"/>
      </a:lnRef>
      <a:fillRef idx="2">
        <a:scrgbClr r="0" g="0" b="0"/>
      </a:fillRef>
      <a:effectRef idx="1">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36.xml><?xml version="1.0" encoding="utf-8"?>
<dgm:styleDef xmlns:dgm="http://schemas.openxmlformats.org/drawingml/2006/diagram" xmlns:a="http://schemas.openxmlformats.org/drawingml/2006/main" uniqueId="urn:microsoft.com/office/officeart/2005/8/quickstyle/simple5">
  <dgm:title val=""/>
  <dgm:desc val=""/>
  <dgm:catLst>
    <dgm:cat type="simple" pri="10500"/>
  </dgm:catLst>
  <dgm:scene3d>
    <a:camera prst="orthographicFront"/>
    <a:lightRig rig="threePt" dir="t"/>
  </dgm:scene3d>
  <dgm:styleLbl name="node0">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lnNode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vennNode1">
    <dgm:scene3d>
      <a:camera prst="orthographicFront"/>
      <a:lightRig rig="threePt" dir="t"/>
    </dgm:scene3d>
    <dgm:sp3d/>
    <dgm:txPr/>
    <dgm:style>
      <a:lnRef idx="0">
        <a:scrgbClr r="0" g="0" b="0"/>
      </a:lnRef>
      <a:fillRef idx="3">
        <a:scrgbClr r="0" g="0" b="0"/>
      </a:fillRef>
      <a:effectRef idx="3">
        <a:scrgbClr r="0" g="0" b="0"/>
      </a:effectRef>
      <a:fontRef idx="minor">
        <a:schemeClr val="tx1"/>
      </a:fontRef>
    </dgm:style>
  </dgm:styleLbl>
  <dgm:styleLbl name="alignNode1">
    <dgm:scene3d>
      <a:camera prst="orthographicFront"/>
      <a:lightRig rig="threePt" dir="t"/>
    </dgm:scene3d>
    <dgm:sp3d/>
    <dgm:txPr/>
    <dgm:style>
      <a:lnRef idx="1">
        <a:scrgbClr r="0" g="0" b="0"/>
      </a:lnRef>
      <a:fillRef idx="3">
        <a:scrgbClr r="0" g="0" b="0"/>
      </a:fillRef>
      <a:effectRef idx="3">
        <a:scrgbClr r="0" g="0" b="0"/>
      </a:effectRef>
      <a:fontRef idx="minor">
        <a:schemeClr val="lt1"/>
      </a:fontRef>
    </dgm:style>
  </dgm:styleLbl>
  <dgm:styleLbl name="node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node2">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node3">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node4">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fgImgPlace1">
    <dgm:scene3d>
      <a:camera prst="orthographicFront"/>
      <a:lightRig rig="threePt" dir="t"/>
    </dgm:scene3d>
    <dgm:sp3d/>
    <dgm:txPr/>
    <dgm:style>
      <a:lnRef idx="0">
        <a:scrgbClr r="0" g="0" b="0"/>
      </a:lnRef>
      <a:fillRef idx="1">
        <a:scrgbClr r="0" g="0" b="0"/>
      </a:fillRef>
      <a:effectRef idx="3">
        <a:scrgbClr r="0" g="0" b="0"/>
      </a:effectRef>
      <a:fontRef idx="minor"/>
    </dgm:style>
  </dgm:styleLbl>
  <dgm:styleLbl name="alignImgPlace1">
    <dgm:scene3d>
      <a:camera prst="orthographicFront"/>
      <a:lightRig rig="threePt" dir="t"/>
    </dgm:scene3d>
    <dgm:sp3d/>
    <dgm:txPr/>
    <dgm:style>
      <a:lnRef idx="0">
        <a:scrgbClr r="0" g="0" b="0"/>
      </a:lnRef>
      <a:fillRef idx="1">
        <a:scrgbClr r="0" g="0" b="0"/>
      </a:fillRef>
      <a:effectRef idx="3">
        <a:scrgbClr r="0" g="0" b="0"/>
      </a:effectRef>
      <a:fontRef idx="minor"/>
    </dgm:style>
  </dgm:styleLbl>
  <dgm:styleLbl name="bgImgPlace1">
    <dgm:scene3d>
      <a:camera prst="orthographicFront"/>
      <a:lightRig rig="threePt" dir="t"/>
    </dgm:scene3d>
    <dgm:sp3d/>
    <dgm:txPr/>
    <dgm:style>
      <a:lnRef idx="0">
        <a:scrgbClr r="0" g="0" b="0"/>
      </a:lnRef>
      <a:fillRef idx="1">
        <a:scrgbClr r="0" g="0" b="0"/>
      </a:fillRef>
      <a:effectRef idx="3">
        <a:scrgbClr r="0" g="0" b="0"/>
      </a:effectRef>
      <a:fontRef idx="minor"/>
    </dgm:style>
  </dgm:styleLbl>
  <dgm:styleLbl name="sibTrans2D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1">
        <a:scrgbClr r="0" g="0" b="0"/>
      </a:lnRef>
      <a:fillRef idx="0">
        <a:scrgbClr r="0" g="0" b="0"/>
      </a:fillRef>
      <a:effectRef idx="1">
        <a:scrgbClr r="0" g="0" b="0"/>
      </a:effectRef>
      <a:fontRef idx="minor"/>
    </dgm:style>
  </dgm:styleLbl>
  <dgm:styleLbl name="asst0">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asst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asst2">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asst3">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asst4">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2D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2D2">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2D3">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2D4">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conFg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align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solidFg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solidAlignAcc1">
    <dgm:scene3d>
      <a:camera prst="orthographicFront"/>
      <a:lightRig rig="threePt" dir="t"/>
    </dgm:scene3d>
    <dgm:sp3d/>
    <dgm:txPr/>
    <dgm:style>
      <a:lnRef idx="1">
        <a:scrgbClr r="0" g="0" b="0"/>
      </a:lnRef>
      <a:fillRef idx="1">
        <a:scrgbClr r="0" g="0" b="0"/>
      </a:fillRef>
      <a:effectRef idx="3">
        <a:scrgbClr r="0" g="0" b="0"/>
      </a:effectRef>
      <a:fontRef idx="minor"/>
    </dgm:style>
  </dgm:styleLbl>
  <dgm:styleLbl name="solidBgAcc1">
    <dgm:scene3d>
      <a:camera prst="orthographicFront"/>
      <a:lightRig rig="threePt" dir="t"/>
    </dgm:scene3d>
    <dgm:sp3d/>
    <dgm:txPr/>
    <dgm:style>
      <a:lnRef idx="1">
        <a:scrgbClr r="0" g="0" b="0"/>
      </a:lnRef>
      <a:fillRef idx="1">
        <a:scrgbClr r="0" g="0" b="0"/>
      </a:fillRef>
      <a:effectRef idx="3">
        <a:scrgbClr r="0" g="0" b="0"/>
      </a:effectRef>
      <a:fontRef idx="minor"/>
    </dgm:style>
  </dgm:styleLbl>
  <dgm:styleLbl name="fgAccFollowNode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alignAccFollowNode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bgAccFollowNode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fgAcc0">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fgAcc2">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fgAcc3">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fgAcc4">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3">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0">
        <a:scrgbClr r="0" g="0" b="0"/>
      </a:lnRef>
      <a:fillRef idx="3">
        <a:scrgbClr r="0" g="0" b="0"/>
      </a:fillRef>
      <a:effectRef idx="3">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37.xml><?xml version="1.0" encoding="utf-8"?>
<dgm:styleDef xmlns:dgm="http://schemas.openxmlformats.org/drawingml/2006/diagram" xmlns:a="http://schemas.openxmlformats.org/drawingml/2006/main" uniqueId="urn:microsoft.com/office/officeart/2005/8/quickstyle/simple5">
  <dgm:title val=""/>
  <dgm:desc val=""/>
  <dgm:catLst>
    <dgm:cat type="simple" pri="10500"/>
  </dgm:catLst>
  <dgm:scene3d>
    <a:camera prst="orthographicFront"/>
    <a:lightRig rig="threePt" dir="t"/>
  </dgm:scene3d>
  <dgm:styleLbl name="node0">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lnNode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vennNode1">
    <dgm:scene3d>
      <a:camera prst="orthographicFront"/>
      <a:lightRig rig="threePt" dir="t"/>
    </dgm:scene3d>
    <dgm:sp3d/>
    <dgm:txPr/>
    <dgm:style>
      <a:lnRef idx="0">
        <a:scrgbClr r="0" g="0" b="0"/>
      </a:lnRef>
      <a:fillRef idx="3">
        <a:scrgbClr r="0" g="0" b="0"/>
      </a:fillRef>
      <a:effectRef idx="3">
        <a:scrgbClr r="0" g="0" b="0"/>
      </a:effectRef>
      <a:fontRef idx="minor">
        <a:schemeClr val="tx1"/>
      </a:fontRef>
    </dgm:style>
  </dgm:styleLbl>
  <dgm:styleLbl name="alignNode1">
    <dgm:scene3d>
      <a:camera prst="orthographicFront"/>
      <a:lightRig rig="threePt" dir="t"/>
    </dgm:scene3d>
    <dgm:sp3d/>
    <dgm:txPr/>
    <dgm:style>
      <a:lnRef idx="1">
        <a:scrgbClr r="0" g="0" b="0"/>
      </a:lnRef>
      <a:fillRef idx="3">
        <a:scrgbClr r="0" g="0" b="0"/>
      </a:fillRef>
      <a:effectRef idx="3">
        <a:scrgbClr r="0" g="0" b="0"/>
      </a:effectRef>
      <a:fontRef idx="minor">
        <a:schemeClr val="lt1"/>
      </a:fontRef>
    </dgm:style>
  </dgm:styleLbl>
  <dgm:styleLbl name="node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node2">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node3">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node4">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fgImgPlace1">
    <dgm:scene3d>
      <a:camera prst="orthographicFront"/>
      <a:lightRig rig="threePt" dir="t"/>
    </dgm:scene3d>
    <dgm:sp3d/>
    <dgm:txPr/>
    <dgm:style>
      <a:lnRef idx="0">
        <a:scrgbClr r="0" g="0" b="0"/>
      </a:lnRef>
      <a:fillRef idx="1">
        <a:scrgbClr r="0" g="0" b="0"/>
      </a:fillRef>
      <a:effectRef idx="3">
        <a:scrgbClr r="0" g="0" b="0"/>
      </a:effectRef>
      <a:fontRef idx="minor"/>
    </dgm:style>
  </dgm:styleLbl>
  <dgm:styleLbl name="alignImgPlace1">
    <dgm:scene3d>
      <a:camera prst="orthographicFront"/>
      <a:lightRig rig="threePt" dir="t"/>
    </dgm:scene3d>
    <dgm:sp3d/>
    <dgm:txPr/>
    <dgm:style>
      <a:lnRef idx="0">
        <a:scrgbClr r="0" g="0" b="0"/>
      </a:lnRef>
      <a:fillRef idx="1">
        <a:scrgbClr r="0" g="0" b="0"/>
      </a:fillRef>
      <a:effectRef idx="3">
        <a:scrgbClr r="0" g="0" b="0"/>
      </a:effectRef>
      <a:fontRef idx="minor"/>
    </dgm:style>
  </dgm:styleLbl>
  <dgm:styleLbl name="bgImgPlace1">
    <dgm:scene3d>
      <a:camera prst="orthographicFront"/>
      <a:lightRig rig="threePt" dir="t"/>
    </dgm:scene3d>
    <dgm:sp3d/>
    <dgm:txPr/>
    <dgm:style>
      <a:lnRef idx="0">
        <a:scrgbClr r="0" g="0" b="0"/>
      </a:lnRef>
      <a:fillRef idx="1">
        <a:scrgbClr r="0" g="0" b="0"/>
      </a:fillRef>
      <a:effectRef idx="3">
        <a:scrgbClr r="0" g="0" b="0"/>
      </a:effectRef>
      <a:fontRef idx="minor"/>
    </dgm:style>
  </dgm:styleLbl>
  <dgm:styleLbl name="sibTrans2D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1">
        <a:scrgbClr r="0" g="0" b="0"/>
      </a:lnRef>
      <a:fillRef idx="0">
        <a:scrgbClr r="0" g="0" b="0"/>
      </a:fillRef>
      <a:effectRef idx="1">
        <a:scrgbClr r="0" g="0" b="0"/>
      </a:effectRef>
      <a:fontRef idx="minor"/>
    </dgm:style>
  </dgm:styleLbl>
  <dgm:styleLbl name="asst0">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asst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asst2">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asst3">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asst4">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2D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2D2">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2D3">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2D4">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conFg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align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solidFg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solidAlignAcc1">
    <dgm:scene3d>
      <a:camera prst="orthographicFront"/>
      <a:lightRig rig="threePt" dir="t"/>
    </dgm:scene3d>
    <dgm:sp3d/>
    <dgm:txPr/>
    <dgm:style>
      <a:lnRef idx="1">
        <a:scrgbClr r="0" g="0" b="0"/>
      </a:lnRef>
      <a:fillRef idx="1">
        <a:scrgbClr r="0" g="0" b="0"/>
      </a:fillRef>
      <a:effectRef idx="3">
        <a:scrgbClr r="0" g="0" b="0"/>
      </a:effectRef>
      <a:fontRef idx="minor"/>
    </dgm:style>
  </dgm:styleLbl>
  <dgm:styleLbl name="solidBgAcc1">
    <dgm:scene3d>
      <a:camera prst="orthographicFront"/>
      <a:lightRig rig="threePt" dir="t"/>
    </dgm:scene3d>
    <dgm:sp3d/>
    <dgm:txPr/>
    <dgm:style>
      <a:lnRef idx="1">
        <a:scrgbClr r="0" g="0" b="0"/>
      </a:lnRef>
      <a:fillRef idx="1">
        <a:scrgbClr r="0" g="0" b="0"/>
      </a:fillRef>
      <a:effectRef idx="3">
        <a:scrgbClr r="0" g="0" b="0"/>
      </a:effectRef>
      <a:fontRef idx="minor"/>
    </dgm:style>
  </dgm:styleLbl>
  <dgm:styleLbl name="fgAccFollowNode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alignAccFollowNode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bgAccFollowNode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fgAcc0">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fgAcc2">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fgAcc3">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fgAcc4">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3">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0">
        <a:scrgbClr r="0" g="0" b="0"/>
      </a:lnRef>
      <a:fillRef idx="3">
        <a:scrgbClr r="0" g="0" b="0"/>
      </a:fillRef>
      <a:effectRef idx="3">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38.xml><?xml version="1.0" encoding="utf-8"?>
<dgm:styleDef xmlns:dgm="http://schemas.openxmlformats.org/drawingml/2006/diagram" xmlns:a="http://schemas.openxmlformats.org/drawingml/2006/main" uniqueId="urn:microsoft.com/office/officeart/2005/8/quickstyle/simple5">
  <dgm:title val=""/>
  <dgm:desc val=""/>
  <dgm:catLst>
    <dgm:cat type="simple" pri="10500"/>
  </dgm:catLst>
  <dgm:scene3d>
    <a:camera prst="orthographicFront"/>
    <a:lightRig rig="threePt" dir="t"/>
  </dgm:scene3d>
  <dgm:styleLbl name="node0">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lnNode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vennNode1">
    <dgm:scene3d>
      <a:camera prst="orthographicFront"/>
      <a:lightRig rig="threePt" dir="t"/>
    </dgm:scene3d>
    <dgm:sp3d/>
    <dgm:txPr/>
    <dgm:style>
      <a:lnRef idx="0">
        <a:scrgbClr r="0" g="0" b="0"/>
      </a:lnRef>
      <a:fillRef idx="3">
        <a:scrgbClr r="0" g="0" b="0"/>
      </a:fillRef>
      <a:effectRef idx="3">
        <a:scrgbClr r="0" g="0" b="0"/>
      </a:effectRef>
      <a:fontRef idx="minor">
        <a:schemeClr val="tx1"/>
      </a:fontRef>
    </dgm:style>
  </dgm:styleLbl>
  <dgm:styleLbl name="alignNode1">
    <dgm:scene3d>
      <a:camera prst="orthographicFront"/>
      <a:lightRig rig="threePt" dir="t"/>
    </dgm:scene3d>
    <dgm:sp3d/>
    <dgm:txPr/>
    <dgm:style>
      <a:lnRef idx="1">
        <a:scrgbClr r="0" g="0" b="0"/>
      </a:lnRef>
      <a:fillRef idx="3">
        <a:scrgbClr r="0" g="0" b="0"/>
      </a:fillRef>
      <a:effectRef idx="3">
        <a:scrgbClr r="0" g="0" b="0"/>
      </a:effectRef>
      <a:fontRef idx="minor">
        <a:schemeClr val="lt1"/>
      </a:fontRef>
    </dgm:style>
  </dgm:styleLbl>
  <dgm:styleLbl name="node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node2">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node3">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node4">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fgImgPlace1">
    <dgm:scene3d>
      <a:camera prst="orthographicFront"/>
      <a:lightRig rig="threePt" dir="t"/>
    </dgm:scene3d>
    <dgm:sp3d/>
    <dgm:txPr/>
    <dgm:style>
      <a:lnRef idx="0">
        <a:scrgbClr r="0" g="0" b="0"/>
      </a:lnRef>
      <a:fillRef idx="1">
        <a:scrgbClr r="0" g="0" b="0"/>
      </a:fillRef>
      <a:effectRef idx="3">
        <a:scrgbClr r="0" g="0" b="0"/>
      </a:effectRef>
      <a:fontRef idx="minor"/>
    </dgm:style>
  </dgm:styleLbl>
  <dgm:styleLbl name="alignImgPlace1">
    <dgm:scene3d>
      <a:camera prst="orthographicFront"/>
      <a:lightRig rig="threePt" dir="t"/>
    </dgm:scene3d>
    <dgm:sp3d/>
    <dgm:txPr/>
    <dgm:style>
      <a:lnRef idx="0">
        <a:scrgbClr r="0" g="0" b="0"/>
      </a:lnRef>
      <a:fillRef idx="1">
        <a:scrgbClr r="0" g="0" b="0"/>
      </a:fillRef>
      <a:effectRef idx="3">
        <a:scrgbClr r="0" g="0" b="0"/>
      </a:effectRef>
      <a:fontRef idx="minor"/>
    </dgm:style>
  </dgm:styleLbl>
  <dgm:styleLbl name="bgImgPlace1">
    <dgm:scene3d>
      <a:camera prst="orthographicFront"/>
      <a:lightRig rig="threePt" dir="t"/>
    </dgm:scene3d>
    <dgm:sp3d/>
    <dgm:txPr/>
    <dgm:style>
      <a:lnRef idx="0">
        <a:scrgbClr r="0" g="0" b="0"/>
      </a:lnRef>
      <a:fillRef idx="1">
        <a:scrgbClr r="0" g="0" b="0"/>
      </a:fillRef>
      <a:effectRef idx="3">
        <a:scrgbClr r="0" g="0" b="0"/>
      </a:effectRef>
      <a:fontRef idx="minor"/>
    </dgm:style>
  </dgm:styleLbl>
  <dgm:styleLbl name="sibTrans2D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1">
        <a:scrgbClr r="0" g="0" b="0"/>
      </a:lnRef>
      <a:fillRef idx="0">
        <a:scrgbClr r="0" g="0" b="0"/>
      </a:fillRef>
      <a:effectRef idx="1">
        <a:scrgbClr r="0" g="0" b="0"/>
      </a:effectRef>
      <a:fontRef idx="minor"/>
    </dgm:style>
  </dgm:styleLbl>
  <dgm:styleLbl name="asst0">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asst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asst2">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asst3">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asst4">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2D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2D2">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2D3">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2D4">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conFg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align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solidFg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solidAlignAcc1">
    <dgm:scene3d>
      <a:camera prst="orthographicFront"/>
      <a:lightRig rig="threePt" dir="t"/>
    </dgm:scene3d>
    <dgm:sp3d/>
    <dgm:txPr/>
    <dgm:style>
      <a:lnRef idx="1">
        <a:scrgbClr r="0" g="0" b="0"/>
      </a:lnRef>
      <a:fillRef idx="1">
        <a:scrgbClr r="0" g="0" b="0"/>
      </a:fillRef>
      <a:effectRef idx="3">
        <a:scrgbClr r="0" g="0" b="0"/>
      </a:effectRef>
      <a:fontRef idx="minor"/>
    </dgm:style>
  </dgm:styleLbl>
  <dgm:styleLbl name="solidBgAcc1">
    <dgm:scene3d>
      <a:camera prst="orthographicFront"/>
      <a:lightRig rig="threePt" dir="t"/>
    </dgm:scene3d>
    <dgm:sp3d/>
    <dgm:txPr/>
    <dgm:style>
      <a:lnRef idx="1">
        <a:scrgbClr r="0" g="0" b="0"/>
      </a:lnRef>
      <a:fillRef idx="1">
        <a:scrgbClr r="0" g="0" b="0"/>
      </a:fillRef>
      <a:effectRef idx="3">
        <a:scrgbClr r="0" g="0" b="0"/>
      </a:effectRef>
      <a:fontRef idx="minor"/>
    </dgm:style>
  </dgm:styleLbl>
  <dgm:styleLbl name="fgAccFollowNode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alignAccFollowNode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bgAccFollowNode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fgAcc0">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fgAcc2">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fgAcc3">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fgAcc4">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3">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0">
        <a:scrgbClr r="0" g="0" b="0"/>
      </a:lnRef>
      <a:fillRef idx="3">
        <a:scrgbClr r="0" g="0" b="0"/>
      </a:fillRef>
      <a:effectRef idx="3">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39.xml><?xml version="1.0" encoding="utf-8"?>
<dgm:styleDef xmlns:dgm="http://schemas.openxmlformats.org/drawingml/2006/diagram" xmlns:a="http://schemas.openxmlformats.org/drawingml/2006/main" uniqueId="urn:microsoft.com/office/officeart/2005/8/quickstyle/simple4">
  <dgm:title val=""/>
  <dgm:desc val=""/>
  <dgm:catLst>
    <dgm:cat type="simple" pri="10400"/>
  </dgm:catLst>
  <dgm:scene3d>
    <a:camera prst="orthographicFront"/>
    <a:lightRig rig="threePt" dir="t"/>
  </dgm:scene3d>
  <dgm:styleLbl name="node0">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lnNode1">
    <dgm:scene3d>
      <a:camera prst="orthographicFront"/>
      <a:lightRig rig="threePt" dir="t"/>
    </dgm:scene3d>
    <dgm:sp3d/>
    <dgm:txPr/>
    <dgm:style>
      <a:lnRef idx="1">
        <a:scrgbClr r="0" g="0" b="0"/>
      </a:lnRef>
      <a:fillRef idx="3">
        <a:scrgbClr r="0" g="0" b="0"/>
      </a:fillRef>
      <a:effectRef idx="2">
        <a:scrgbClr r="0" g="0" b="0"/>
      </a:effectRef>
      <a:fontRef idx="minor">
        <a:schemeClr val="lt1"/>
      </a:fontRef>
    </dgm:style>
  </dgm:styleLbl>
  <dgm:styleLbl name="vennNode1">
    <dgm:scene3d>
      <a:camera prst="orthographicFront"/>
      <a:lightRig rig="threePt" dir="t"/>
    </dgm:scene3d>
    <dgm:sp3d/>
    <dgm:txPr/>
    <dgm:style>
      <a:lnRef idx="0">
        <a:scrgbClr r="0" g="0" b="0"/>
      </a:lnRef>
      <a:fillRef idx="3">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1">
        <a:scrgbClr r="0" g="0" b="0"/>
      </a:lnRef>
      <a:fillRef idx="3">
        <a:scrgbClr r="0" g="0" b="0"/>
      </a:fillRef>
      <a:effectRef idx="2">
        <a:scrgbClr r="0" g="0" b="0"/>
      </a:effectRef>
      <a:fontRef idx="minor">
        <a:schemeClr val="lt1"/>
      </a:fontRef>
    </dgm:style>
  </dgm:styleLbl>
  <dgm:styleLbl name="node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node2">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node3">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node4">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fgImgPlace1">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alignImgPlace1">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bgImgPlace1">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sibTrans2D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1">
        <a:scrgbClr r="0" g="0" b="0"/>
      </a:effectRef>
      <a:fontRef idx="minor"/>
    </dgm:style>
  </dgm:styleLbl>
  <dgm:styleLbl name="asst0">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asst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asst2">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asst3">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asst4">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parChTrans2D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parChTrans2D2">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parChTrans2D3">
    <dgm:scene3d>
      <a:camera prst="orthographicFront"/>
      <a:lightRig rig="threePt" dir="t"/>
    </dgm:scene3d>
    <dgm:sp3d/>
    <dgm:txPr/>
    <dgm:style>
      <a:lnRef idx="1">
        <a:scrgbClr r="0" g="0" b="0"/>
      </a:lnRef>
      <a:fillRef idx="3">
        <a:scrgbClr r="0" g="0" b="0"/>
      </a:fillRef>
      <a:effectRef idx="2">
        <a:scrgbClr r="0" g="0" b="0"/>
      </a:effectRef>
      <a:fontRef idx="minor">
        <a:schemeClr val="lt1"/>
      </a:fontRef>
    </dgm:style>
  </dgm:styleLbl>
  <dgm:styleLbl name="parChTrans2D4">
    <dgm:scene3d>
      <a:camera prst="orthographicFront"/>
      <a:lightRig rig="threePt" dir="t"/>
    </dgm:scene3d>
    <dgm:sp3d/>
    <dgm:txPr/>
    <dgm:style>
      <a:lnRef idx="1">
        <a:scrgbClr r="0" g="0" b="0"/>
      </a:lnRef>
      <a:fillRef idx="3">
        <a:scrgbClr r="0" g="0" b="0"/>
      </a:fillRef>
      <a:effectRef idx="2">
        <a:scrgbClr r="0" g="0" b="0"/>
      </a:effectRef>
      <a:fontRef idx="minor">
        <a:schemeClr val="lt1"/>
      </a:fontRef>
    </dgm:style>
  </dgm:styleLbl>
  <dgm:styleLbl name="parCh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0">
        <a:scrgbClr r="0" g="0" b="0"/>
      </a:lnRef>
      <a:fillRef idx="3">
        <a:scrgbClr r="0" g="0" b="0"/>
      </a:fillRef>
      <a:effectRef idx="2">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4.xml><?xml version="1.0" encoding="utf-8"?>
<dgm:styleDef xmlns:dgm="http://schemas.openxmlformats.org/drawingml/2006/diagram" xmlns:a="http://schemas.openxmlformats.org/drawingml/2006/main" uniqueId="urn:microsoft.com/office/officeart/2005/8/quickstyle/simple5">
  <dgm:title val=""/>
  <dgm:desc val=""/>
  <dgm:catLst>
    <dgm:cat type="simple" pri="10500"/>
  </dgm:catLst>
  <dgm:scene3d>
    <a:camera prst="orthographicFront"/>
    <a:lightRig rig="threePt" dir="t"/>
  </dgm:scene3d>
  <dgm:styleLbl name="node0">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lnNode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vennNode1">
    <dgm:scene3d>
      <a:camera prst="orthographicFront"/>
      <a:lightRig rig="threePt" dir="t"/>
    </dgm:scene3d>
    <dgm:sp3d/>
    <dgm:txPr/>
    <dgm:style>
      <a:lnRef idx="0">
        <a:scrgbClr r="0" g="0" b="0"/>
      </a:lnRef>
      <a:fillRef idx="3">
        <a:scrgbClr r="0" g="0" b="0"/>
      </a:fillRef>
      <a:effectRef idx="3">
        <a:scrgbClr r="0" g="0" b="0"/>
      </a:effectRef>
      <a:fontRef idx="minor">
        <a:schemeClr val="tx1"/>
      </a:fontRef>
    </dgm:style>
  </dgm:styleLbl>
  <dgm:styleLbl name="alignNode1">
    <dgm:scene3d>
      <a:camera prst="orthographicFront"/>
      <a:lightRig rig="threePt" dir="t"/>
    </dgm:scene3d>
    <dgm:sp3d/>
    <dgm:txPr/>
    <dgm:style>
      <a:lnRef idx="1">
        <a:scrgbClr r="0" g="0" b="0"/>
      </a:lnRef>
      <a:fillRef idx="3">
        <a:scrgbClr r="0" g="0" b="0"/>
      </a:fillRef>
      <a:effectRef idx="3">
        <a:scrgbClr r="0" g="0" b="0"/>
      </a:effectRef>
      <a:fontRef idx="minor">
        <a:schemeClr val="lt1"/>
      </a:fontRef>
    </dgm:style>
  </dgm:styleLbl>
  <dgm:styleLbl name="node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node2">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node3">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node4">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fgImgPlace1">
    <dgm:scene3d>
      <a:camera prst="orthographicFront"/>
      <a:lightRig rig="threePt" dir="t"/>
    </dgm:scene3d>
    <dgm:sp3d/>
    <dgm:txPr/>
    <dgm:style>
      <a:lnRef idx="0">
        <a:scrgbClr r="0" g="0" b="0"/>
      </a:lnRef>
      <a:fillRef idx="1">
        <a:scrgbClr r="0" g="0" b="0"/>
      </a:fillRef>
      <a:effectRef idx="3">
        <a:scrgbClr r="0" g="0" b="0"/>
      </a:effectRef>
      <a:fontRef idx="minor"/>
    </dgm:style>
  </dgm:styleLbl>
  <dgm:styleLbl name="alignImgPlace1">
    <dgm:scene3d>
      <a:camera prst="orthographicFront"/>
      <a:lightRig rig="threePt" dir="t"/>
    </dgm:scene3d>
    <dgm:sp3d/>
    <dgm:txPr/>
    <dgm:style>
      <a:lnRef idx="0">
        <a:scrgbClr r="0" g="0" b="0"/>
      </a:lnRef>
      <a:fillRef idx="1">
        <a:scrgbClr r="0" g="0" b="0"/>
      </a:fillRef>
      <a:effectRef idx="3">
        <a:scrgbClr r="0" g="0" b="0"/>
      </a:effectRef>
      <a:fontRef idx="minor"/>
    </dgm:style>
  </dgm:styleLbl>
  <dgm:styleLbl name="bgImgPlace1">
    <dgm:scene3d>
      <a:camera prst="orthographicFront"/>
      <a:lightRig rig="threePt" dir="t"/>
    </dgm:scene3d>
    <dgm:sp3d/>
    <dgm:txPr/>
    <dgm:style>
      <a:lnRef idx="0">
        <a:scrgbClr r="0" g="0" b="0"/>
      </a:lnRef>
      <a:fillRef idx="1">
        <a:scrgbClr r="0" g="0" b="0"/>
      </a:fillRef>
      <a:effectRef idx="3">
        <a:scrgbClr r="0" g="0" b="0"/>
      </a:effectRef>
      <a:fontRef idx="minor"/>
    </dgm:style>
  </dgm:styleLbl>
  <dgm:styleLbl name="sibTrans2D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1">
        <a:scrgbClr r="0" g="0" b="0"/>
      </a:lnRef>
      <a:fillRef idx="0">
        <a:scrgbClr r="0" g="0" b="0"/>
      </a:fillRef>
      <a:effectRef idx="1">
        <a:scrgbClr r="0" g="0" b="0"/>
      </a:effectRef>
      <a:fontRef idx="minor"/>
    </dgm:style>
  </dgm:styleLbl>
  <dgm:styleLbl name="asst0">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asst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asst2">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asst3">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asst4">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2D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2D2">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2D3">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2D4">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conFg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align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solidFg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solidAlignAcc1">
    <dgm:scene3d>
      <a:camera prst="orthographicFront"/>
      <a:lightRig rig="threePt" dir="t"/>
    </dgm:scene3d>
    <dgm:sp3d/>
    <dgm:txPr/>
    <dgm:style>
      <a:lnRef idx="1">
        <a:scrgbClr r="0" g="0" b="0"/>
      </a:lnRef>
      <a:fillRef idx="1">
        <a:scrgbClr r="0" g="0" b="0"/>
      </a:fillRef>
      <a:effectRef idx="3">
        <a:scrgbClr r="0" g="0" b="0"/>
      </a:effectRef>
      <a:fontRef idx="minor"/>
    </dgm:style>
  </dgm:styleLbl>
  <dgm:styleLbl name="solidBgAcc1">
    <dgm:scene3d>
      <a:camera prst="orthographicFront"/>
      <a:lightRig rig="threePt" dir="t"/>
    </dgm:scene3d>
    <dgm:sp3d/>
    <dgm:txPr/>
    <dgm:style>
      <a:lnRef idx="1">
        <a:scrgbClr r="0" g="0" b="0"/>
      </a:lnRef>
      <a:fillRef idx="1">
        <a:scrgbClr r="0" g="0" b="0"/>
      </a:fillRef>
      <a:effectRef idx="3">
        <a:scrgbClr r="0" g="0" b="0"/>
      </a:effectRef>
      <a:fontRef idx="minor"/>
    </dgm:style>
  </dgm:styleLbl>
  <dgm:styleLbl name="fgAccFollowNode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alignAccFollowNode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bgAccFollowNode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fgAcc0">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fgAcc2">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fgAcc3">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fgAcc4">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3">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0">
        <a:scrgbClr r="0" g="0" b="0"/>
      </a:lnRef>
      <a:fillRef idx="3">
        <a:scrgbClr r="0" g="0" b="0"/>
      </a:fillRef>
      <a:effectRef idx="3">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40.xml><?xml version="1.0" encoding="utf-8"?>
<dgm:styleDef xmlns:dgm="http://schemas.openxmlformats.org/drawingml/2006/diagram" xmlns:a="http://schemas.openxmlformats.org/drawingml/2006/main" uniqueId="urn:microsoft.com/office/officeart/2005/8/quickstyle/simple5">
  <dgm:title val=""/>
  <dgm:desc val=""/>
  <dgm:catLst>
    <dgm:cat type="simple" pri="10500"/>
  </dgm:catLst>
  <dgm:scene3d>
    <a:camera prst="orthographicFront"/>
    <a:lightRig rig="threePt" dir="t"/>
  </dgm:scene3d>
  <dgm:styleLbl name="node0">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lnNode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vennNode1">
    <dgm:scene3d>
      <a:camera prst="orthographicFront"/>
      <a:lightRig rig="threePt" dir="t"/>
    </dgm:scene3d>
    <dgm:sp3d/>
    <dgm:txPr/>
    <dgm:style>
      <a:lnRef idx="0">
        <a:scrgbClr r="0" g="0" b="0"/>
      </a:lnRef>
      <a:fillRef idx="3">
        <a:scrgbClr r="0" g="0" b="0"/>
      </a:fillRef>
      <a:effectRef idx="3">
        <a:scrgbClr r="0" g="0" b="0"/>
      </a:effectRef>
      <a:fontRef idx="minor">
        <a:schemeClr val="tx1"/>
      </a:fontRef>
    </dgm:style>
  </dgm:styleLbl>
  <dgm:styleLbl name="alignNode1">
    <dgm:scene3d>
      <a:camera prst="orthographicFront"/>
      <a:lightRig rig="threePt" dir="t"/>
    </dgm:scene3d>
    <dgm:sp3d/>
    <dgm:txPr/>
    <dgm:style>
      <a:lnRef idx="1">
        <a:scrgbClr r="0" g="0" b="0"/>
      </a:lnRef>
      <a:fillRef idx="3">
        <a:scrgbClr r="0" g="0" b="0"/>
      </a:fillRef>
      <a:effectRef idx="3">
        <a:scrgbClr r="0" g="0" b="0"/>
      </a:effectRef>
      <a:fontRef idx="minor">
        <a:schemeClr val="lt1"/>
      </a:fontRef>
    </dgm:style>
  </dgm:styleLbl>
  <dgm:styleLbl name="node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node2">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node3">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node4">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fgImgPlace1">
    <dgm:scene3d>
      <a:camera prst="orthographicFront"/>
      <a:lightRig rig="threePt" dir="t"/>
    </dgm:scene3d>
    <dgm:sp3d/>
    <dgm:txPr/>
    <dgm:style>
      <a:lnRef idx="0">
        <a:scrgbClr r="0" g="0" b="0"/>
      </a:lnRef>
      <a:fillRef idx="1">
        <a:scrgbClr r="0" g="0" b="0"/>
      </a:fillRef>
      <a:effectRef idx="3">
        <a:scrgbClr r="0" g="0" b="0"/>
      </a:effectRef>
      <a:fontRef idx="minor"/>
    </dgm:style>
  </dgm:styleLbl>
  <dgm:styleLbl name="alignImgPlace1">
    <dgm:scene3d>
      <a:camera prst="orthographicFront"/>
      <a:lightRig rig="threePt" dir="t"/>
    </dgm:scene3d>
    <dgm:sp3d/>
    <dgm:txPr/>
    <dgm:style>
      <a:lnRef idx="0">
        <a:scrgbClr r="0" g="0" b="0"/>
      </a:lnRef>
      <a:fillRef idx="1">
        <a:scrgbClr r="0" g="0" b="0"/>
      </a:fillRef>
      <a:effectRef idx="3">
        <a:scrgbClr r="0" g="0" b="0"/>
      </a:effectRef>
      <a:fontRef idx="minor"/>
    </dgm:style>
  </dgm:styleLbl>
  <dgm:styleLbl name="bgImgPlace1">
    <dgm:scene3d>
      <a:camera prst="orthographicFront"/>
      <a:lightRig rig="threePt" dir="t"/>
    </dgm:scene3d>
    <dgm:sp3d/>
    <dgm:txPr/>
    <dgm:style>
      <a:lnRef idx="0">
        <a:scrgbClr r="0" g="0" b="0"/>
      </a:lnRef>
      <a:fillRef idx="1">
        <a:scrgbClr r="0" g="0" b="0"/>
      </a:fillRef>
      <a:effectRef idx="3">
        <a:scrgbClr r="0" g="0" b="0"/>
      </a:effectRef>
      <a:fontRef idx="minor"/>
    </dgm:style>
  </dgm:styleLbl>
  <dgm:styleLbl name="sibTrans2D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1">
        <a:scrgbClr r="0" g="0" b="0"/>
      </a:lnRef>
      <a:fillRef idx="0">
        <a:scrgbClr r="0" g="0" b="0"/>
      </a:fillRef>
      <a:effectRef idx="1">
        <a:scrgbClr r="0" g="0" b="0"/>
      </a:effectRef>
      <a:fontRef idx="minor"/>
    </dgm:style>
  </dgm:styleLbl>
  <dgm:styleLbl name="asst0">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asst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asst2">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asst3">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asst4">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2D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2D2">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2D3">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2D4">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conFg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align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solidFg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solidAlignAcc1">
    <dgm:scene3d>
      <a:camera prst="orthographicFront"/>
      <a:lightRig rig="threePt" dir="t"/>
    </dgm:scene3d>
    <dgm:sp3d/>
    <dgm:txPr/>
    <dgm:style>
      <a:lnRef idx="1">
        <a:scrgbClr r="0" g="0" b="0"/>
      </a:lnRef>
      <a:fillRef idx="1">
        <a:scrgbClr r="0" g="0" b="0"/>
      </a:fillRef>
      <a:effectRef idx="3">
        <a:scrgbClr r="0" g="0" b="0"/>
      </a:effectRef>
      <a:fontRef idx="minor"/>
    </dgm:style>
  </dgm:styleLbl>
  <dgm:styleLbl name="solidBgAcc1">
    <dgm:scene3d>
      <a:camera prst="orthographicFront"/>
      <a:lightRig rig="threePt" dir="t"/>
    </dgm:scene3d>
    <dgm:sp3d/>
    <dgm:txPr/>
    <dgm:style>
      <a:lnRef idx="1">
        <a:scrgbClr r="0" g="0" b="0"/>
      </a:lnRef>
      <a:fillRef idx="1">
        <a:scrgbClr r="0" g="0" b="0"/>
      </a:fillRef>
      <a:effectRef idx="3">
        <a:scrgbClr r="0" g="0" b="0"/>
      </a:effectRef>
      <a:fontRef idx="minor"/>
    </dgm:style>
  </dgm:styleLbl>
  <dgm:styleLbl name="fgAccFollowNode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alignAccFollowNode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bgAccFollowNode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fgAcc0">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fgAcc2">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fgAcc3">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fgAcc4">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3">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0">
        <a:scrgbClr r="0" g="0" b="0"/>
      </a:lnRef>
      <a:fillRef idx="3">
        <a:scrgbClr r="0" g="0" b="0"/>
      </a:fillRef>
      <a:effectRef idx="3">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41.xml><?xml version="1.0" encoding="utf-8"?>
<dgm:styleDef xmlns:dgm="http://schemas.openxmlformats.org/drawingml/2006/diagram" xmlns:a="http://schemas.openxmlformats.org/drawingml/2006/main" uniqueId="urn:microsoft.com/office/officeart/2005/8/quickstyle/simple3">
  <dgm:title val=""/>
  <dgm:desc val=""/>
  <dgm:catLst>
    <dgm:cat type="simple" pri="10300"/>
  </dgm:catLst>
  <dgm:scene3d>
    <a:camera prst="orthographicFront"/>
    <a:lightRig rig="threePt" dir="t"/>
  </dgm:scene3d>
  <dgm:styleLbl name="node0">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lnNode1">
    <dgm:scene3d>
      <a:camera prst="orthographicFront"/>
      <a:lightRig rig="flat" dir="t"/>
    </dgm:scene3d>
    <dgm:sp3d prstMaterial="dkEdge">
      <a:bevelT w="8200" h="38100"/>
    </dgm:sp3d>
    <dgm:txPr/>
    <dgm:style>
      <a:lnRef idx="1">
        <a:scrgbClr r="0" g="0" b="0"/>
      </a:lnRef>
      <a:fillRef idx="2">
        <a:scrgbClr r="0" g="0" b="0"/>
      </a:fillRef>
      <a:effectRef idx="0">
        <a:scrgbClr r="0" g="0" b="0"/>
      </a:effectRef>
      <a:fontRef idx="minor">
        <a:schemeClr val="dk1"/>
      </a:fontRef>
    </dgm:style>
  </dgm:styleLbl>
  <dgm:styleLbl name="vennNode1">
    <dgm:scene3d>
      <a:camera prst="orthographicFront"/>
      <a:lightRig rig="flat" dir="t"/>
    </dgm:scene3d>
    <dgm:sp3d prstMaterial="dkEdge">
      <a:bevelT w="8200" h="38100"/>
    </dgm:sp3d>
    <dgm:txPr/>
    <dgm:style>
      <a:lnRef idx="0">
        <a:scrgbClr r="0" g="0" b="0"/>
      </a:lnRef>
      <a:fillRef idx="2">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node1">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2">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3">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4">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fg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align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bg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fg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bg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1">
        <a:scrgbClr r="0" g="0" b="0"/>
      </a:lnRef>
      <a:fillRef idx="2">
        <a:scrgbClr r="0" g="0" b="0"/>
      </a:fillRef>
      <a:effectRef idx="1">
        <a:scrgbClr r="0" g="0" b="0"/>
      </a:effectRef>
      <a:fontRef idx="minor"/>
    </dgm:style>
  </dgm:styleLbl>
  <dgm:styleLbl name="asst0">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1">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2">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3">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4">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parChTrans2D1">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2">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3">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4">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1">
        <a:scrgbClr r="0" g="0" b="0"/>
      </a:lnRef>
      <a:fillRef idx="2">
        <a:scrgbClr r="0" g="0" b="0"/>
      </a:fillRef>
      <a:effectRef idx="0">
        <a:scrgbClr r="0" g="0" b="0"/>
      </a:effectRef>
      <a:fontRef idx="minor"/>
    </dgm:style>
  </dgm:styleLbl>
  <dgm:styleLbl name="solid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1">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1">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flat" dir="t"/>
    </dgm:scene3d>
    <dgm:sp3d prstMaterial="dkEdge">
      <a:bevelT w="8200" h="38100"/>
    </dgm:sp3d>
    <dgm:txPr/>
    <dgm:style>
      <a:lnRef idx="1">
        <a:scrgbClr r="0" g="0" b="0"/>
      </a:lnRef>
      <a:fillRef idx="2">
        <a:scrgbClr r="0" g="0" b="0"/>
      </a:fillRef>
      <a:effectRef idx="1">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42.xml><?xml version="1.0" encoding="utf-8"?>
<dgm:styleDef xmlns:dgm="http://schemas.openxmlformats.org/drawingml/2006/diagram" xmlns:a="http://schemas.openxmlformats.org/drawingml/2006/main" uniqueId="urn:microsoft.com/office/officeart/2005/8/quickstyle/simple5">
  <dgm:title val=""/>
  <dgm:desc val=""/>
  <dgm:catLst>
    <dgm:cat type="simple" pri="10500"/>
  </dgm:catLst>
  <dgm:scene3d>
    <a:camera prst="orthographicFront"/>
    <a:lightRig rig="threePt" dir="t"/>
  </dgm:scene3d>
  <dgm:styleLbl name="node0">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lnNode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vennNode1">
    <dgm:scene3d>
      <a:camera prst="orthographicFront"/>
      <a:lightRig rig="threePt" dir="t"/>
    </dgm:scene3d>
    <dgm:sp3d/>
    <dgm:txPr/>
    <dgm:style>
      <a:lnRef idx="0">
        <a:scrgbClr r="0" g="0" b="0"/>
      </a:lnRef>
      <a:fillRef idx="3">
        <a:scrgbClr r="0" g="0" b="0"/>
      </a:fillRef>
      <a:effectRef idx="3">
        <a:scrgbClr r="0" g="0" b="0"/>
      </a:effectRef>
      <a:fontRef idx="minor">
        <a:schemeClr val="tx1"/>
      </a:fontRef>
    </dgm:style>
  </dgm:styleLbl>
  <dgm:styleLbl name="alignNode1">
    <dgm:scene3d>
      <a:camera prst="orthographicFront"/>
      <a:lightRig rig="threePt" dir="t"/>
    </dgm:scene3d>
    <dgm:sp3d/>
    <dgm:txPr/>
    <dgm:style>
      <a:lnRef idx="1">
        <a:scrgbClr r="0" g="0" b="0"/>
      </a:lnRef>
      <a:fillRef idx="3">
        <a:scrgbClr r="0" g="0" b="0"/>
      </a:fillRef>
      <a:effectRef idx="3">
        <a:scrgbClr r="0" g="0" b="0"/>
      </a:effectRef>
      <a:fontRef idx="minor">
        <a:schemeClr val="lt1"/>
      </a:fontRef>
    </dgm:style>
  </dgm:styleLbl>
  <dgm:styleLbl name="node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node2">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node3">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node4">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fgImgPlace1">
    <dgm:scene3d>
      <a:camera prst="orthographicFront"/>
      <a:lightRig rig="threePt" dir="t"/>
    </dgm:scene3d>
    <dgm:sp3d/>
    <dgm:txPr/>
    <dgm:style>
      <a:lnRef idx="0">
        <a:scrgbClr r="0" g="0" b="0"/>
      </a:lnRef>
      <a:fillRef idx="1">
        <a:scrgbClr r="0" g="0" b="0"/>
      </a:fillRef>
      <a:effectRef idx="3">
        <a:scrgbClr r="0" g="0" b="0"/>
      </a:effectRef>
      <a:fontRef idx="minor"/>
    </dgm:style>
  </dgm:styleLbl>
  <dgm:styleLbl name="alignImgPlace1">
    <dgm:scene3d>
      <a:camera prst="orthographicFront"/>
      <a:lightRig rig="threePt" dir="t"/>
    </dgm:scene3d>
    <dgm:sp3d/>
    <dgm:txPr/>
    <dgm:style>
      <a:lnRef idx="0">
        <a:scrgbClr r="0" g="0" b="0"/>
      </a:lnRef>
      <a:fillRef idx="1">
        <a:scrgbClr r="0" g="0" b="0"/>
      </a:fillRef>
      <a:effectRef idx="3">
        <a:scrgbClr r="0" g="0" b="0"/>
      </a:effectRef>
      <a:fontRef idx="minor"/>
    </dgm:style>
  </dgm:styleLbl>
  <dgm:styleLbl name="bgImgPlace1">
    <dgm:scene3d>
      <a:camera prst="orthographicFront"/>
      <a:lightRig rig="threePt" dir="t"/>
    </dgm:scene3d>
    <dgm:sp3d/>
    <dgm:txPr/>
    <dgm:style>
      <a:lnRef idx="0">
        <a:scrgbClr r="0" g="0" b="0"/>
      </a:lnRef>
      <a:fillRef idx="1">
        <a:scrgbClr r="0" g="0" b="0"/>
      </a:fillRef>
      <a:effectRef idx="3">
        <a:scrgbClr r="0" g="0" b="0"/>
      </a:effectRef>
      <a:fontRef idx="minor"/>
    </dgm:style>
  </dgm:styleLbl>
  <dgm:styleLbl name="sibTrans2D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1">
        <a:scrgbClr r="0" g="0" b="0"/>
      </a:lnRef>
      <a:fillRef idx="0">
        <a:scrgbClr r="0" g="0" b="0"/>
      </a:fillRef>
      <a:effectRef idx="1">
        <a:scrgbClr r="0" g="0" b="0"/>
      </a:effectRef>
      <a:fontRef idx="minor"/>
    </dgm:style>
  </dgm:styleLbl>
  <dgm:styleLbl name="asst0">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asst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asst2">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asst3">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asst4">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2D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2D2">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2D3">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2D4">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conFg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align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solidFg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solidAlignAcc1">
    <dgm:scene3d>
      <a:camera prst="orthographicFront"/>
      <a:lightRig rig="threePt" dir="t"/>
    </dgm:scene3d>
    <dgm:sp3d/>
    <dgm:txPr/>
    <dgm:style>
      <a:lnRef idx="1">
        <a:scrgbClr r="0" g="0" b="0"/>
      </a:lnRef>
      <a:fillRef idx="1">
        <a:scrgbClr r="0" g="0" b="0"/>
      </a:fillRef>
      <a:effectRef idx="3">
        <a:scrgbClr r="0" g="0" b="0"/>
      </a:effectRef>
      <a:fontRef idx="minor"/>
    </dgm:style>
  </dgm:styleLbl>
  <dgm:styleLbl name="solidBgAcc1">
    <dgm:scene3d>
      <a:camera prst="orthographicFront"/>
      <a:lightRig rig="threePt" dir="t"/>
    </dgm:scene3d>
    <dgm:sp3d/>
    <dgm:txPr/>
    <dgm:style>
      <a:lnRef idx="1">
        <a:scrgbClr r="0" g="0" b="0"/>
      </a:lnRef>
      <a:fillRef idx="1">
        <a:scrgbClr r="0" g="0" b="0"/>
      </a:fillRef>
      <a:effectRef idx="3">
        <a:scrgbClr r="0" g="0" b="0"/>
      </a:effectRef>
      <a:fontRef idx="minor"/>
    </dgm:style>
  </dgm:styleLbl>
  <dgm:styleLbl name="fgAccFollowNode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alignAccFollowNode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bgAccFollowNode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fgAcc0">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fgAcc2">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fgAcc3">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fgAcc4">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3">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0">
        <a:scrgbClr r="0" g="0" b="0"/>
      </a:lnRef>
      <a:fillRef idx="3">
        <a:scrgbClr r="0" g="0" b="0"/>
      </a:fillRef>
      <a:effectRef idx="3">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43.xml><?xml version="1.0" encoding="utf-8"?>
<dgm:styleDef xmlns:dgm="http://schemas.openxmlformats.org/drawingml/2006/diagram" xmlns:a="http://schemas.openxmlformats.org/drawingml/2006/main" uniqueId="urn:microsoft.com/office/officeart/2005/8/quickstyle/simple3">
  <dgm:title val=""/>
  <dgm:desc val=""/>
  <dgm:catLst>
    <dgm:cat type="simple" pri="10300"/>
  </dgm:catLst>
  <dgm:scene3d>
    <a:camera prst="orthographicFront"/>
    <a:lightRig rig="threePt" dir="t"/>
  </dgm:scene3d>
  <dgm:styleLbl name="node0">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lnNode1">
    <dgm:scene3d>
      <a:camera prst="orthographicFront"/>
      <a:lightRig rig="flat" dir="t"/>
    </dgm:scene3d>
    <dgm:sp3d prstMaterial="dkEdge">
      <a:bevelT w="8200" h="38100"/>
    </dgm:sp3d>
    <dgm:txPr/>
    <dgm:style>
      <a:lnRef idx="1">
        <a:scrgbClr r="0" g="0" b="0"/>
      </a:lnRef>
      <a:fillRef idx="2">
        <a:scrgbClr r="0" g="0" b="0"/>
      </a:fillRef>
      <a:effectRef idx="0">
        <a:scrgbClr r="0" g="0" b="0"/>
      </a:effectRef>
      <a:fontRef idx="minor">
        <a:schemeClr val="dk1"/>
      </a:fontRef>
    </dgm:style>
  </dgm:styleLbl>
  <dgm:styleLbl name="vennNode1">
    <dgm:scene3d>
      <a:camera prst="orthographicFront"/>
      <a:lightRig rig="flat" dir="t"/>
    </dgm:scene3d>
    <dgm:sp3d prstMaterial="dkEdge">
      <a:bevelT w="8200" h="38100"/>
    </dgm:sp3d>
    <dgm:txPr/>
    <dgm:style>
      <a:lnRef idx="0">
        <a:scrgbClr r="0" g="0" b="0"/>
      </a:lnRef>
      <a:fillRef idx="2">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node1">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2">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3">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4">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fg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align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bg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fg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bg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1">
        <a:scrgbClr r="0" g="0" b="0"/>
      </a:lnRef>
      <a:fillRef idx="2">
        <a:scrgbClr r="0" g="0" b="0"/>
      </a:fillRef>
      <a:effectRef idx="1">
        <a:scrgbClr r="0" g="0" b="0"/>
      </a:effectRef>
      <a:fontRef idx="minor"/>
    </dgm:style>
  </dgm:styleLbl>
  <dgm:styleLbl name="asst0">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1">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2">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3">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4">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parChTrans2D1">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2">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3">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4">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1">
        <a:scrgbClr r="0" g="0" b="0"/>
      </a:lnRef>
      <a:fillRef idx="2">
        <a:scrgbClr r="0" g="0" b="0"/>
      </a:fillRef>
      <a:effectRef idx="0">
        <a:scrgbClr r="0" g="0" b="0"/>
      </a:effectRef>
      <a:fontRef idx="minor"/>
    </dgm:style>
  </dgm:styleLbl>
  <dgm:styleLbl name="solid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1">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1">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flat" dir="t"/>
    </dgm:scene3d>
    <dgm:sp3d prstMaterial="dkEdge">
      <a:bevelT w="8200" h="38100"/>
    </dgm:sp3d>
    <dgm:txPr/>
    <dgm:style>
      <a:lnRef idx="1">
        <a:scrgbClr r="0" g="0" b="0"/>
      </a:lnRef>
      <a:fillRef idx="2">
        <a:scrgbClr r="0" g="0" b="0"/>
      </a:fillRef>
      <a:effectRef idx="1">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44.xml><?xml version="1.0" encoding="utf-8"?>
<dgm:styleDef xmlns:dgm="http://schemas.openxmlformats.org/drawingml/2006/diagram" xmlns:a="http://schemas.openxmlformats.org/drawingml/2006/main" uniqueId="urn:microsoft.com/office/officeart/2005/8/quickstyle/simple5">
  <dgm:title val=""/>
  <dgm:desc val=""/>
  <dgm:catLst>
    <dgm:cat type="simple" pri="10500"/>
  </dgm:catLst>
  <dgm:scene3d>
    <a:camera prst="orthographicFront"/>
    <a:lightRig rig="threePt" dir="t"/>
  </dgm:scene3d>
  <dgm:styleLbl name="node0">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lnNode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vennNode1">
    <dgm:scene3d>
      <a:camera prst="orthographicFront"/>
      <a:lightRig rig="threePt" dir="t"/>
    </dgm:scene3d>
    <dgm:sp3d/>
    <dgm:txPr/>
    <dgm:style>
      <a:lnRef idx="0">
        <a:scrgbClr r="0" g="0" b="0"/>
      </a:lnRef>
      <a:fillRef idx="3">
        <a:scrgbClr r="0" g="0" b="0"/>
      </a:fillRef>
      <a:effectRef idx="3">
        <a:scrgbClr r="0" g="0" b="0"/>
      </a:effectRef>
      <a:fontRef idx="minor">
        <a:schemeClr val="tx1"/>
      </a:fontRef>
    </dgm:style>
  </dgm:styleLbl>
  <dgm:styleLbl name="alignNode1">
    <dgm:scene3d>
      <a:camera prst="orthographicFront"/>
      <a:lightRig rig="threePt" dir="t"/>
    </dgm:scene3d>
    <dgm:sp3d/>
    <dgm:txPr/>
    <dgm:style>
      <a:lnRef idx="1">
        <a:scrgbClr r="0" g="0" b="0"/>
      </a:lnRef>
      <a:fillRef idx="3">
        <a:scrgbClr r="0" g="0" b="0"/>
      </a:fillRef>
      <a:effectRef idx="3">
        <a:scrgbClr r="0" g="0" b="0"/>
      </a:effectRef>
      <a:fontRef idx="minor">
        <a:schemeClr val="lt1"/>
      </a:fontRef>
    </dgm:style>
  </dgm:styleLbl>
  <dgm:styleLbl name="node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node2">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node3">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node4">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fgImgPlace1">
    <dgm:scene3d>
      <a:camera prst="orthographicFront"/>
      <a:lightRig rig="threePt" dir="t"/>
    </dgm:scene3d>
    <dgm:sp3d/>
    <dgm:txPr/>
    <dgm:style>
      <a:lnRef idx="0">
        <a:scrgbClr r="0" g="0" b="0"/>
      </a:lnRef>
      <a:fillRef idx="1">
        <a:scrgbClr r="0" g="0" b="0"/>
      </a:fillRef>
      <a:effectRef idx="3">
        <a:scrgbClr r="0" g="0" b="0"/>
      </a:effectRef>
      <a:fontRef idx="minor"/>
    </dgm:style>
  </dgm:styleLbl>
  <dgm:styleLbl name="alignImgPlace1">
    <dgm:scene3d>
      <a:camera prst="orthographicFront"/>
      <a:lightRig rig="threePt" dir="t"/>
    </dgm:scene3d>
    <dgm:sp3d/>
    <dgm:txPr/>
    <dgm:style>
      <a:lnRef idx="0">
        <a:scrgbClr r="0" g="0" b="0"/>
      </a:lnRef>
      <a:fillRef idx="1">
        <a:scrgbClr r="0" g="0" b="0"/>
      </a:fillRef>
      <a:effectRef idx="3">
        <a:scrgbClr r="0" g="0" b="0"/>
      </a:effectRef>
      <a:fontRef idx="minor"/>
    </dgm:style>
  </dgm:styleLbl>
  <dgm:styleLbl name="bgImgPlace1">
    <dgm:scene3d>
      <a:camera prst="orthographicFront"/>
      <a:lightRig rig="threePt" dir="t"/>
    </dgm:scene3d>
    <dgm:sp3d/>
    <dgm:txPr/>
    <dgm:style>
      <a:lnRef idx="0">
        <a:scrgbClr r="0" g="0" b="0"/>
      </a:lnRef>
      <a:fillRef idx="1">
        <a:scrgbClr r="0" g="0" b="0"/>
      </a:fillRef>
      <a:effectRef idx="3">
        <a:scrgbClr r="0" g="0" b="0"/>
      </a:effectRef>
      <a:fontRef idx="minor"/>
    </dgm:style>
  </dgm:styleLbl>
  <dgm:styleLbl name="sibTrans2D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1">
        <a:scrgbClr r="0" g="0" b="0"/>
      </a:lnRef>
      <a:fillRef idx="0">
        <a:scrgbClr r="0" g="0" b="0"/>
      </a:fillRef>
      <a:effectRef idx="1">
        <a:scrgbClr r="0" g="0" b="0"/>
      </a:effectRef>
      <a:fontRef idx="minor"/>
    </dgm:style>
  </dgm:styleLbl>
  <dgm:styleLbl name="asst0">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asst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asst2">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asst3">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asst4">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2D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2D2">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2D3">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2D4">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conFg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align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solidFg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solidAlignAcc1">
    <dgm:scene3d>
      <a:camera prst="orthographicFront"/>
      <a:lightRig rig="threePt" dir="t"/>
    </dgm:scene3d>
    <dgm:sp3d/>
    <dgm:txPr/>
    <dgm:style>
      <a:lnRef idx="1">
        <a:scrgbClr r="0" g="0" b="0"/>
      </a:lnRef>
      <a:fillRef idx="1">
        <a:scrgbClr r="0" g="0" b="0"/>
      </a:fillRef>
      <a:effectRef idx="3">
        <a:scrgbClr r="0" g="0" b="0"/>
      </a:effectRef>
      <a:fontRef idx="minor"/>
    </dgm:style>
  </dgm:styleLbl>
  <dgm:styleLbl name="solidBgAcc1">
    <dgm:scene3d>
      <a:camera prst="orthographicFront"/>
      <a:lightRig rig="threePt" dir="t"/>
    </dgm:scene3d>
    <dgm:sp3d/>
    <dgm:txPr/>
    <dgm:style>
      <a:lnRef idx="1">
        <a:scrgbClr r="0" g="0" b="0"/>
      </a:lnRef>
      <a:fillRef idx="1">
        <a:scrgbClr r="0" g="0" b="0"/>
      </a:fillRef>
      <a:effectRef idx="3">
        <a:scrgbClr r="0" g="0" b="0"/>
      </a:effectRef>
      <a:fontRef idx="minor"/>
    </dgm:style>
  </dgm:styleLbl>
  <dgm:styleLbl name="fgAccFollowNode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alignAccFollowNode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bgAccFollowNode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fgAcc0">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fgAcc2">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fgAcc3">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fgAcc4">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3">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0">
        <a:scrgbClr r="0" g="0" b="0"/>
      </a:lnRef>
      <a:fillRef idx="3">
        <a:scrgbClr r="0" g="0" b="0"/>
      </a:fillRef>
      <a:effectRef idx="3">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45.xml><?xml version="1.0" encoding="utf-8"?>
<dgm:styleDef xmlns:dgm="http://schemas.openxmlformats.org/drawingml/2006/diagram" xmlns:a="http://schemas.openxmlformats.org/drawingml/2006/main" uniqueId="urn:microsoft.com/office/officeart/2005/8/quickstyle/simple3">
  <dgm:title val=""/>
  <dgm:desc val=""/>
  <dgm:catLst>
    <dgm:cat type="simple" pri="10300"/>
  </dgm:catLst>
  <dgm:scene3d>
    <a:camera prst="orthographicFront"/>
    <a:lightRig rig="threePt" dir="t"/>
  </dgm:scene3d>
  <dgm:styleLbl name="node0">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lnNode1">
    <dgm:scene3d>
      <a:camera prst="orthographicFront"/>
      <a:lightRig rig="flat" dir="t"/>
    </dgm:scene3d>
    <dgm:sp3d prstMaterial="dkEdge">
      <a:bevelT w="8200" h="38100"/>
    </dgm:sp3d>
    <dgm:txPr/>
    <dgm:style>
      <a:lnRef idx="1">
        <a:scrgbClr r="0" g="0" b="0"/>
      </a:lnRef>
      <a:fillRef idx="2">
        <a:scrgbClr r="0" g="0" b="0"/>
      </a:fillRef>
      <a:effectRef idx="0">
        <a:scrgbClr r="0" g="0" b="0"/>
      </a:effectRef>
      <a:fontRef idx="minor">
        <a:schemeClr val="dk1"/>
      </a:fontRef>
    </dgm:style>
  </dgm:styleLbl>
  <dgm:styleLbl name="vennNode1">
    <dgm:scene3d>
      <a:camera prst="orthographicFront"/>
      <a:lightRig rig="flat" dir="t"/>
    </dgm:scene3d>
    <dgm:sp3d prstMaterial="dkEdge">
      <a:bevelT w="8200" h="38100"/>
    </dgm:sp3d>
    <dgm:txPr/>
    <dgm:style>
      <a:lnRef idx="0">
        <a:scrgbClr r="0" g="0" b="0"/>
      </a:lnRef>
      <a:fillRef idx="2">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node1">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2">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3">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4">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fg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align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bg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fg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bg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1">
        <a:scrgbClr r="0" g="0" b="0"/>
      </a:lnRef>
      <a:fillRef idx="2">
        <a:scrgbClr r="0" g="0" b="0"/>
      </a:fillRef>
      <a:effectRef idx="1">
        <a:scrgbClr r="0" g="0" b="0"/>
      </a:effectRef>
      <a:fontRef idx="minor"/>
    </dgm:style>
  </dgm:styleLbl>
  <dgm:styleLbl name="asst0">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1">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2">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3">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4">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parChTrans2D1">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2">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3">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4">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1">
        <a:scrgbClr r="0" g="0" b="0"/>
      </a:lnRef>
      <a:fillRef idx="2">
        <a:scrgbClr r="0" g="0" b="0"/>
      </a:fillRef>
      <a:effectRef idx="0">
        <a:scrgbClr r="0" g="0" b="0"/>
      </a:effectRef>
      <a:fontRef idx="minor"/>
    </dgm:style>
  </dgm:styleLbl>
  <dgm:styleLbl name="solid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1">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1">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flat" dir="t"/>
    </dgm:scene3d>
    <dgm:sp3d prstMaterial="dkEdge">
      <a:bevelT w="8200" h="38100"/>
    </dgm:sp3d>
    <dgm:txPr/>
    <dgm:style>
      <a:lnRef idx="1">
        <a:scrgbClr r="0" g="0" b="0"/>
      </a:lnRef>
      <a:fillRef idx="2">
        <a:scrgbClr r="0" g="0" b="0"/>
      </a:fillRef>
      <a:effectRef idx="1">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46.xml><?xml version="1.0" encoding="utf-8"?>
<dgm:styleDef xmlns:dgm="http://schemas.openxmlformats.org/drawingml/2006/diagram" xmlns:a="http://schemas.openxmlformats.org/drawingml/2006/main" uniqueId="urn:microsoft.com/office/officeart/2005/8/quickstyle/simple5">
  <dgm:title val=""/>
  <dgm:desc val=""/>
  <dgm:catLst>
    <dgm:cat type="simple" pri="10500"/>
  </dgm:catLst>
  <dgm:scene3d>
    <a:camera prst="orthographicFront"/>
    <a:lightRig rig="threePt" dir="t"/>
  </dgm:scene3d>
  <dgm:styleLbl name="node0">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lnNode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vennNode1">
    <dgm:scene3d>
      <a:camera prst="orthographicFront"/>
      <a:lightRig rig="threePt" dir="t"/>
    </dgm:scene3d>
    <dgm:sp3d/>
    <dgm:txPr/>
    <dgm:style>
      <a:lnRef idx="0">
        <a:scrgbClr r="0" g="0" b="0"/>
      </a:lnRef>
      <a:fillRef idx="3">
        <a:scrgbClr r="0" g="0" b="0"/>
      </a:fillRef>
      <a:effectRef idx="3">
        <a:scrgbClr r="0" g="0" b="0"/>
      </a:effectRef>
      <a:fontRef idx="minor">
        <a:schemeClr val="tx1"/>
      </a:fontRef>
    </dgm:style>
  </dgm:styleLbl>
  <dgm:styleLbl name="alignNode1">
    <dgm:scene3d>
      <a:camera prst="orthographicFront"/>
      <a:lightRig rig="threePt" dir="t"/>
    </dgm:scene3d>
    <dgm:sp3d/>
    <dgm:txPr/>
    <dgm:style>
      <a:lnRef idx="1">
        <a:scrgbClr r="0" g="0" b="0"/>
      </a:lnRef>
      <a:fillRef idx="3">
        <a:scrgbClr r="0" g="0" b="0"/>
      </a:fillRef>
      <a:effectRef idx="3">
        <a:scrgbClr r="0" g="0" b="0"/>
      </a:effectRef>
      <a:fontRef idx="minor">
        <a:schemeClr val="lt1"/>
      </a:fontRef>
    </dgm:style>
  </dgm:styleLbl>
  <dgm:styleLbl name="node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node2">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node3">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node4">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fgImgPlace1">
    <dgm:scene3d>
      <a:camera prst="orthographicFront"/>
      <a:lightRig rig="threePt" dir="t"/>
    </dgm:scene3d>
    <dgm:sp3d/>
    <dgm:txPr/>
    <dgm:style>
      <a:lnRef idx="0">
        <a:scrgbClr r="0" g="0" b="0"/>
      </a:lnRef>
      <a:fillRef idx="1">
        <a:scrgbClr r="0" g="0" b="0"/>
      </a:fillRef>
      <a:effectRef idx="3">
        <a:scrgbClr r="0" g="0" b="0"/>
      </a:effectRef>
      <a:fontRef idx="minor"/>
    </dgm:style>
  </dgm:styleLbl>
  <dgm:styleLbl name="alignImgPlace1">
    <dgm:scene3d>
      <a:camera prst="orthographicFront"/>
      <a:lightRig rig="threePt" dir="t"/>
    </dgm:scene3d>
    <dgm:sp3d/>
    <dgm:txPr/>
    <dgm:style>
      <a:lnRef idx="0">
        <a:scrgbClr r="0" g="0" b="0"/>
      </a:lnRef>
      <a:fillRef idx="1">
        <a:scrgbClr r="0" g="0" b="0"/>
      </a:fillRef>
      <a:effectRef idx="3">
        <a:scrgbClr r="0" g="0" b="0"/>
      </a:effectRef>
      <a:fontRef idx="minor"/>
    </dgm:style>
  </dgm:styleLbl>
  <dgm:styleLbl name="bgImgPlace1">
    <dgm:scene3d>
      <a:camera prst="orthographicFront"/>
      <a:lightRig rig="threePt" dir="t"/>
    </dgm:scene3d>
    <dgm:sp3d/>
    <dgm:txPr/>
    <dgm:style>
      <a:lnRef idx="0">
        <a:scrgbClr r="0" g="0" b="0"/>
      </a:lnRef>
      <a:fillRef idx="1">
        <a:scrgbClr r="0" g="0" b="0"/>
      </a:fillRef>
      <a:effectRef idx="3">
        <a:scrgbClr r="0" g="0" b="0"/>
      </a:effectRef>
      <a:fontRef idx="minor"/>
    </dgm:style>
  </dgm:styleLbl>
  <dgm:styleLbl name="sibTrans2D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1">
        <a:scrgbClr r="0" g="0" b="0"/>
      </a:lnRef>
      <a:fillRef idx="0">
        <a:scrgbClr r="0" g="0" b="0"/>
      </a:fillRef>
      <a:effectRef idx="1">
        <a:scrgbClr r="0" g="0" b="0"/>
      </a:effectRef>
      <a:fontRef idx="minor"/>
    </dgm:style>
  </dgm:styleLbl>
  <dgm:styleLbl name="asst0">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asst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asst2">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asst3">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asst4">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2D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2D2">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2D3">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2D4">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conFg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align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solidFg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solidAlignAcc1">
    <dgm:scene3d>
      <a:camera prst="orthographicFront"/>
      <a:lightRig rig="threePt" dir="t"/>
    </dgm:scene3d>
    <dgm:sp3d/>
    <dgm:txPr/>
    <dgm:style>
      <a:lnRef idx="1">
        <a:scrgbClr r="0" g="0" b="0"/>
      </a:lnRef>
      <a:fillRef idx="1">
        <a:scrgbClr r="0" g="0" b="0"/>
      </a:fillRef>
      <a:effectRef idx="3">
        <a:scrgbClr r="0" g="0" b="0"/>
      </a:effectRef>
      <a:fontRef idx="minor"/>
    </dgm:style>
  </dgm:styleLbl>
  <dgm:styleLbl name="solidBgAcc1">
    <dgm:scene3d>
      <a:camera prst="orthographicFront"/>
      <a:lightRig rig="threePt" dir="t"/>
    </dgm:scene3d>
    <dgm:sp3d/>
    <dgm:txPr/>
    <dgm:style>
      <a:lnRef idx="1">
        <a:scrgbClr r="0" g="0" b="0"/>
      </a:lnRef>
      <a:fillRef idx="1">
        <a:scrgbClr r="0" g="0" b="0"/>
      </a:fillRef>
      <a:effectRef idx="3">
        <a:scrgbClr r="0" g="0" b="0"/>
      </a:effectRef>
      <a:fontRef idx="minor"/>
    </dgm:style>
  </dgm:styleLbl>
  <dgm:styleLbl name="fgAccFollowNode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alignAccFollowNode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bgAccFollowNode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fgAcc0">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fgAcc2">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fgAcc3">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fgAcc4">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3">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0">
        <a:scrgbClr r="0" g="0" b="0"/>
      </a:lnRef>
      <a:fillRef idx="3">
        <a:scrgbClr r="0" g="0" b="0"/>
      </a:fillRef>
      <a:effectRef idx="3">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47.xml><?xml version="1.0" encoding="utf-8"?>
<dgm:styleDef xmlns:dgm="http://schemas.openxmlformats.org/drawingml/2006/diagram" xmlns:a="http://schemas.openxmlformats.org/drawingml/2006/main" uniqueId="urn:microsoft.com/office/officeart/2005/8/quickstyle/simple3">
  <dgm:title val=""/>
  <dgm:desc val=""/>
  <dgm:catLst>
    <dgm:cat type="simple" pri="10300"/>
  </dgm:catLst>
  <dgm:scene3d>
    <a:camera prst="orthographicFront"/>
    <a:lightRig rig="threePt" dir="t"/>
  </dgm:scene3d>
  <dgm:styleLbl name="node0">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lnNode1">
    <dgm:scene3d>
      <a:camera prst="orthographicFront"/>
      <a:lightRig rig="flat" dir="t"/>
    </dgm:scene3d>
    <dgm:sp3d prstMaterial="dkEdge">
      <a:bevelT w="8200" h="38100"/>
    </dgm:sp3d>
    <dgm:txPr/>
    <dgm:style>
      <a:lnRef idx="1">
        <a:scrgbClr r="0" g="0" b="0"/>
      </a:lnRef>
      <a:fillRef idx="2">
        <a:scrgbClr r="0" g="0" b="0"/>
      </a:fillRef>
      <a:effectRef idx="0">
        <a:scrgbClr r="0" g="0" b="0"/>
      </a:effectRef>
      <a:fontRef idx="minor">
        <a:schemeClr val="dk1"/>
      </a:fontRef>
    </dgm:style>
  </dgm:styleLbl>
  <dgm:styleLbl name="vennNode1">
    <dgm:scene3d>
      <a:camera prst="orthographicFront"/>
      <a:lightRig rig="flat" dir="t"/>
    </dgm:scene3d>
    <dgm:sp3d prstMaterial="dkEdge">
      <a:bevelT w="8200" h="38100"/>
    </dgm:sp3d>
    <dgm:txPr/>
    <dgm:style>
      <a:lnRef idx="0">
        <a:scrgbClr r="0" g="0" b="0"/>
      </a:lnRef>
      <a:fillRef idx="2">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node1">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2">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3">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4">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fg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align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bg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fg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bg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1">
        <a:scrgbClr r="0" g="0" b="0"/>
      </a:lnRef>
      <a:fillRef idx="2">
        <a:scrgbClr r="0" g="0" b="0"/>
      </a:fillRef>
      <a:effectRef idx="1">
        <a:scrgbClr r="0" g="0" b="0"/>
      </a:effectRef>
      <a:fontRef idx="minor"/>
    </dgm:style>
  </dgm:styleLbl>
  <dgm:styleLbl name="asst0">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1">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2">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3">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4">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parChTrans2D1">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2">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3">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4">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1">
        <a:scrgbClr r="0" g="0" b="0"/>
      </a:lnRef>
      <a:fillRef idx="2">
        <a:scrgbClr r="0" g="0" b="0"/>
      </a:fillRef>
      <a:effectRef idx="0">
        <a:scrgbClr r="0" g="0" b="0"/>
      </a:effectRef>
      <a:fontRef idx="minor"/>
    </dgm:style>
  </dgm:styleLbl>
  <dgm:styleLbl name="solid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1">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1">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flat" dir="t"/>
    </dgm:scene3d>
    <dgm:sp3d prstMaterial="dkEdge">
      <a:bevelT w="8200" h="38100"/>
    </dgm:sp3d>
    <dgm:txPr/>
    <dgm:style>
      <a:lnRef idx="1">
        <a:scrgbClr r="0" g="0" b="0"/>
      </a:lnRef>
      <a:fillRef idx="2">
        <a:scrgbClr r="0" g="0" b="0"/>
      </a:fillRef>
      <a:effectRef idx="1">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48.xml><?xml version="1.0" encoding="utf-8"?>
<dgm:styleDef xmlns:dgm="http://schemas.openxmlformats.org/drawingml/2006/diagram" xmlns:a="http://schemas.openxmlformats.org/drawingml/2006/main" uniqueId="urn:microsoft.com/office/officeart/2005/8/quickstyle/simple5">
  <dgm:title val=""/>
  <dgm:desc val=""/>
  <dgm:catLst>
    <dgm:cat type="simple" pri="10500"/>
  </dgm:catLst>
  <dgm:scene3d>
    <a:camera prst="orthographicFront"/>
    <a:lightRig rig="threePt" dir="t"/>
  </dgm:scene3d>
  <dgm:styleLbl name="node0">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lnNode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vennNode1">
    <dgm:scene3d>
      <a:camera prst="orthographicFront"/>
      <a:lightRig rig="threePt" dir="t"/>
    </dgm:scene3d>
    <dgm:sp3d/>
    <dgm:txPr/>
    <dgm:style>
      <a:lnRef idx="0">
        <a:scrgbClr r="0" g="0" b="0"/>
      </a:lnRef>
      <a:fillRef idx="3">
        <a:scrgbClr r="0" g="0" b="0"/>
      </a:fillRef>
      <a:effectRef idx="3">
        <a:scrgbClr r="0" g="0" b="0"/>
      </a:effectRef>
      <a:fontRef idx="minor">
        <a:schemeClr val="tx1"/>
      </a:fontRef>
    </dgm:style>
  </dgm:styleLbl>
  <dgm:styleLbl name="alignNode1">
    <dgm:scene3d>
      <a:camera prst="orthographicFront"/>
      <a:lightRig rig="threePt" dir="t"/>
    </dgm:scene3d>
    <dgm:sp3d/>
    <dgm:txPr/>
    <dgm:style>
      <a:lnRef idx="1">
        <a:scrgbClr r="0" g="0" b="0"/>
      </a:lnRef>
      <a:fillRef idx="3">
        <a:scrgbClr r="0" g="0" b="0"/>
      </a:fillRef>
      <a:effectRef idx="3">
        <a:scrgbClr r="0" g="0" b="0"/>
      </a:effectRef>
      <a:fontRef idx="minor">
        <a:schemeClr val="lt1"/>
      </a:fontRef>
    </dgm:style>
  </dgm:styleLbl>
  <dgm:styleLbl name="node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node2">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node3">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node4">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fgImgPlace1">
    <dgm:scene3d>
      <a:camera prst="orthographicFront"/>
      <a:lightRig rig="threePt" dir="t"/>
    </dgm:scene3d>
    <dgm:sp3d/>
    <dgm:txPr/>
    <dgm:style>
      <a:lnRef idx="0">
        <a:scrgbClr r="0" g="0" b="0"/>
      </a:lnRef>
      <a:fillRef idx="1">
        <a:scrgbClr r="0" g="0" b="0"/>
      </a:fillRef>
      <a:effectRef idx="3">
        <a:scrgbClr r="0" g="0" b="0"/>
      </a:effectRef>
      <a:fontRef idx="minor"/>
    </dgm:style>
  </dgm:styleLbl>
  <dgm:styleLbl name="alignImgPlace1">
    <dgm:scene3d>
      <a:camera prst="orthographicFront"/>
      <a:lightRig rig="threePt" dir="t"/>
    </dgm:scene3d>
    <dgm:sp3d/>
    <dgm:txPr/>
    <dgm:style>
      <a:lnRef idx="0">
        <a:scrgbClr r="0" g="0" b="0"/>
      </a:lnRef>
      <a:fillRef idx="1">
        <a:scrgbClr r="0" g="0" b="0"/>
      </a:fillRef>
      <a:effectRef idx="3">
        <a:scrgbClr r="0" g="0" b="0"/>
      </a:effectRef>
      <a:fontRef idx="minor"/>
    </dgm:style>
  </dgm:styleLbl>
  <dgm:styleLbl name="bgImgPlace1">
    <dgm:scene3d>
      <a:camera prst="orthographicFront"/>
      <a:lightRig rig="threePt" dir="t"/>
    </dgm:scene3d>
    <dgm:sp3d/>
    <dgm:txPr/>
    <dgm:style>
      <a:lnRef idx="0">
        <a:scrgbClr r="0" g="0" b="0"/>
      </a:lnRef>
      <a:fillRef idx="1">
        <a:scrgbClr r="0" g="0" b="0"/>
      </a:fillRef>
      <a:effectRef idx="3">
        <a:scrgbClr r="0" g="0" b="0"/>
      </a:effectRef>
      <a:fontRef idx="minor"/>
    </dgm:style>
  </dgm:styleLbl>
  <dgm:styleLbl name="sibTrans2D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1">
        <a:scrgbClr r="0" g="0" b="0"/>
      </a:lnRef>
      <a:fillRef idx="0">
        <a:scrgbClr r="0" g="0" b="0"/>
      </a:fillRef>
      <a:effectRef idx="1">
        <a:scrgbClr r="0" g="0" b="0"/>
      </a:effectRef>
      <a:fontRef idx="minor"/>
    </dgm:style>
  </dgm:styleLbl>
  <dgm:styleLbl name="asst0">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asst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asst2">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asst3">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asst4">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2D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2D2">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2D3">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2D4">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conFg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align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solidFg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solidAlignAcc1">
    <dgm:scene3d>
      <a:camera prst="orthographicFront"/>
      <a:lightRig rig="threePt" dir="t"/>
    </dgm:scene3d>
    <dgm:sp3d/>
    <dgm:txPr/>
    <dgm:style>
      <a:lnRef idx="1">
        <a:scrgbClr r="0" g="0" b="0"/>
      </a:lnRef>
      <a:fillRef idx="1">
        <a:scrgbClr r="0" g="0" b="0"/>
      </a:fillRef>
      <a:effectRef idx="3">
        <a:scrgbClr r="0" g="0" b="0"/>
      </a:effectRef>
      <a:fontRef idx="minor"/>
    </dgm:style>
  </dgm:styleLbl>
  <dgm:styleLbl name="solidBgAcc1">
    <dgm:scene3d>
      <a:camera prst="orthographicFront"/>
      <a:lightRig rig="threePt" dir="t"/>
    </dgm:scene3d>
    <dgm:sp3d/>
    <dgm:txPr/>
    <dgm:style>
      <a:lnRef idx="1">
        <a:scrgbClr r="0" g="0" b="0"/>
      </a:lnRef>
      <a:fillRef idx="1">
        <a:scrgbClr r="0" g="0" b="0"/>
      </a:fillRef>
      <a:effectRef idx="3">
        <a:scrgbClr r="0" g="0" b="0"/>
      </a:effectRef>
      <a:fontRef idx="minor"/>
    </dgm:style>
  </dgm:styleLbl>
  <dgm:styleLbl name="fgAccFollowNode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alignAccFollowNode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bgAccFollowNode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fgAcc0">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fgAcc2">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fgAcc3">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fgAcc4">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3">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0">
        <a:scrgbClr r="0" g="0" b="0"/>
      </a:lnRef>
      <a:fillRef idx="3">
        <a:scrgbClr r="0" g="0" b="0"/>
      </a:fillRef>
      <a:effectRef idx="3">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49.xml><?xml version="1.0" encoding="utf-8"?>
<dgm:styleDef xmlns:dgm="http://schemas.openxmlformats.org/drawingml/2006/diagram" xmlns:a="http://schemas.openxmlformats.org/drawingml/2006/main" uniqueId="urn:microsoft.com/office/officeart/2005/8/quickstyle/simple3">
  <dgm:title val=""/>
  <dgm:desc val=""/>
  <dgm:catLst>
    <dgm:cat type="simple" pri="10300"/>
  </dgm:catLst>
  <dgm:scene3d>
    <a:camera prst="orthographicFront"/>
    <a:lightRig rig="threePt" dir="t"/>
  </dgm:scene3d>
  <dgm:styleLbl name="node0">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lnNode1">
    <dgm:scene3d>
      <a:camera prst="orthographicFront"/>
      <a:lightRig rig="flat" dir="t"/>
    </dgm:scene3d>
    <dgm:sp3d prstMaterial="dkEdge">
      <a:bevelT w="8200" h="38100"/>
    </dgm:sp3d>
    <dgm:txPr/>
    <dgm:style>
      <a:lnRef idx="1">
        <a:scrgbClr r="0" g="0" b="0"/>
      </a:lnRef>
      <a:fillRef idx="2">
        <a:scrgbClr r="0" g="0" b="0"/>
      </a:fillRef>
      <a:effectRef idx="0">
        <a:scrgbClr r="0" g="0" b="0"/>
      </a:effectRef>
      <a:fontRef idx="minor">
        <a:schemeClr val="dk1"/>
      </a:fontRef>
    </dgm:style>
  </dgm:styleLbl>
  <dgm:styleLbl name="vennNode1">
    <dgm:scene3d>
      <a:camera prst="orthographicFront"/>
      <a:lightRig rig="flat" dir="t"/>
    </dgm:scene3d>
    <dgm:sp3d prstMaterial="dkEdge">
      <a:bevelT w="8200" h="38100"/>
    </dgm:sp3d>
    <dgm:txPr/>
    <dgm:style>
      <a:lnRef idx="0">
        <a:scrgbClr r="0" g="0" b="0"/>
      </a:lnRef>
      <a:fillRef idx="2">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node1">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2">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3">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4">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fg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align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bg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fg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bg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1">
        <a:scrgbClr r="0" g="0" b="0"/>
      </a:lnRef>
      <a:fillRef idx="2">
        <a:scrgbClr r="0" g="0" b="0"/>
      </a:fillRef>
      <a:effectRef idx="1">
        <a:scrgbClr r="0" g="0" b="0"/>
      </a:effectRef>
      <a:fontRef idx="minor"/>
    </dgm:style>
  </dgm:styleLbl>
  <dgm:styleLbl name="asst0">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1">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2">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3">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4">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parChTrans2D1">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2">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3">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4">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1">
        <a:scrgbClr r="0" g="0" b="0"/>
      </a:lnRef>
      <a:fillRef idx="2">
        <a:scrgbClr r="0" g="0" b="0"/>
      </a:fillRef>
      <a:effectRef idx="0">
        <a:scrgbClr r="0" g="0" b="0"/>
      </a:effectRef>
      <a:fontRef idx="minor"/>
    </dgm:style>
  </dgm:styleLbl>
  <dgm:styleLbl name="solid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1">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1">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flat" dir="t"/>
    </dgm:scene3d>
    <dgm:sp3d prstMaterial="dkEdge">
      <a:bevelT w="8200" h="38100"/>
    </dgm:sp3d>
    <dgm:txPr/>
    <dgm:style>
      <a:lnRef idx="1">
        <a:scrgbClr r="0" g="0" b="0"/>
      </a:lnRef>
      <a:fillRef idx="2">
        <a:scrgbClr r="0" g="0" b="0"/>
      </a:fillRef>
      <a:effectRef idx="1">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5.xml><?xml version="1.0" encoding="utf-8"?>
<dgm:styleDef xmlns:dgm="http://schemas.openxmlformats.org/drawingml/2006/diagram" xmlns:a="http://schemas.openxmlformats.org/drawingml/2006/main" uniqueId="urn:microsoft.com/office/officeart/2005/8/quickstyle/simple3">
  <dgm:title val=""/>
  <dgm:desc val=""/>
  <dgm:catLst>
    <dgm:cat type="simple" pri="10300"/>
  </dgm:catLst>
  <dgm:scene3d>
    <a:camera prst="orthographicFront"/>
    <a:lightRig rig="threePt" dir="t"/>
  </dgm:scene3d>
  <dgm:styleLbl name="node0">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lnNode1">
    <dgm:scene3d>
      <a:camera prst="orthographicFront"/>
      <a:lightRig rig="flat" dir="t"/>
    </dgm:scene3d>
    <dgm:sp3d prstMaterial="dkEdge">
      <a:bevelT w="8200" h="38100"/>
    </dgm:sp3d>
    <dgm:txPr/>
    <dgm:style>
      <a:lnRef idx="1">
        <a:scrgbClr r="0" g="0" b="0"/>
      </a:lnRef>
      <a:fillRef idx="2">
        <a:scrgbClr r="0" g="0" b="0"/>
      </a:fillRef>
      <a:effectRef idx="0">
        <a:scrgbClr r="0" g="0" b="0"/>
      </a:effectRef>
      <a:fontRef idx="minor">
        <a:schemeClr val="dk1"/>
      </a:fontRef>
    </dgm:style>
  </dgm:styleLbl>
  <dgm:styleLbl name="vennNode1">
    <dgm:scene3d>
      <a:camera prst="orthographicFront"/>
      <a:lightRig rig="flat" dir="t"/>
    </dgm:scene3d>
    <dgm:sp3d prstMaterial="dkEdge">
      <a:bevelT w="8200" h="38100"/>
    </dgm:sp3d>
    <dgm:txPr/>
    <dgm:style>
      <a:lnRef idx="0">
        <a:scrgbClr r="0" g="0" b="0"/>
      </a:lnRef>
      <a:fillRef idx="2">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node1">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2">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3">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4">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fg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align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bg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fg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bg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1">
        <a:scrgbClr r="0" g="0" b="0"/>
      </a:lnRef>
      <a:fillRef idx="2">
        <a:scrgbClr r="0" g="0" b="0"/>
      </a:fillRef>
      <a:effectRef idx="1">
        <a:scrgbClr r="0" g="0" b="0"/>
      </a:effectRef>
      <a:fontRef idx="minor"/>
    </dgm:style>
  </dgm:styleLbl>
  <dgm:styleLbl name="asst0">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1">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2">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3">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4">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parChTrans2D1">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2">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3">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4">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1">
        <a:scrgbClr r="0" g="0" b="0"/>
      </a:lnRef>
      <a:fillRef idx="2">
        <a:scrgbClr r="0" g="0" b="0"/>
      </a:fillRef>
      <a:effectRef idx="0">
        <a:scrgbClr r="0" g="0" b="0"/>
      </a:effectRef>
      <a:fontRef idx="minor"/>
    </dgm:style>
  </dgm:styleLbl>
  <dgm:styleLbl name="solid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1">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1">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flat" dir="t"/>
    </dgm:scene3d>
    <dgm:sp3d prstMaterial="dkEdge">
      <a:bevelT w="8200" h="38100"/>
    </dgm:sp3d>
    <dgm:txPr/>
    <dgm:style>
      <a:lnRef idx="1">
        <a:scrgbClr r="0" g="0" b="0"/>
      </a:lnRef>
      <a:fillRef idx="2">
        <a:scrgbClr r="0" g="0" b="0"/>
      </a:fillRef>
      <a:effectRef idx="1">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50.xml><?xml version="1.0" encoding="utf-8"?>
<dgm:styleDef xmlns:dgm="http://schemas.openxmlformats.org/drawingml/2006/diagram" xmlns:a="http://schemas.openxmlformats.org/drawingml/2006/main" uniqueId="urn:microsoft.com/office/officeart/2005/8/quickstyle/simple5">
  <dgm:title val=""/>
  <dgm:desc val=""/>
  <dgm:catLst>
    <dgm:cat type="simple" pri="10500"/>
  </dgm:catLst>
  <dgm:scene3d>
    <a:camera prst="orthographicFront"/>
    <a:lightRig rig="threePt" dir="t"/>
  </dgm:scene3d>
  <dgm:styleLbl name="node0">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lnNode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vennNode1">
    <dgm:scene3d>
      <a:camera prst="orthographicFront"/>
      <a:lightRig rig="threePt" dir="t"/>
    </dgm:scene3d>
    <dgm:sp3d/>
    <dgm:txPr/>
    <dgm:style>
      <a:lnRef idx="0">
        <a:scrgbClr r="0" g="0" b="0"/>
      </a:lnRef>
      <a:fillRef idx="3">
        <a:scrgbClr r="0" g="0" b="0"/>
      </a:fillRef>
      <a:effectRef idx="3">
        <a:scrgbClr r="0" g="0" b="0"/>
      </a:effectRef>
      <a:fontRef idx="minor">
        <a:schemeClr val="tx1"/>
      </a:fontRef>
    </dgm:style>
  </dgm:styleLbl>
  <dgm:styleLbl name="alignNode1">
    <dgm:scene3d>
      <a:camera prst="orthographicFront"/>
      <a:lightRig rig="threePt" dir="t"/>
    </dgm:scene3d>
    <dgm:sp3d/>
    <dgm:txPr/>
    <dgm:style>
      <a:lnRef idx="1">
        <a:scrgbClr r="0" g="0" b="0"/>
      </a:lnRef>
      <a:fillRef idx="3">
        <a:scrgbClr r="0" g="0" b="0"/>
      </a:fillRef>
      <a:effectRef idx="3">
        <a:scrgbClr r="0" g="0" b="0"/>
      </a:effectRef>
      <a:fontRef idx="minor">
        <a:schemeClr val="lt1"/>
      </a:fontRef>
    </dgm:style>
  </dgm:styleLbl>
  <dgm:styleLbl name="node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node2">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node3">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node4">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fgImgPlace1">
    <dgm:scene3d>
      <a:camera prst="orthographicFront"/>
      <a:lightRig rig="threePt" dir="t"/>
    </dgm:scene3d>
    <dgm:sp3d/>
    <dgm:txPr/>
    <dgm:style>
      <a:lnRef idx="0">
        <a:scrgbClr r="0" g="0" b="0"/>
      </a:lnRef>
      <a:fillRef idx="1">
        <a:scrgbClr r="0" g="0" b="0"/>
      </a:fillRef>
      <a:effectRef idx="3">
        <a:scrgbClr r="0" g="0" b="0"/>
      </a:effectRef>
      <a:fontRef idx="minor"/>
    </dgm:style>
  </dgm:styleLbl>
  <dgm:styleLbl name="alignImgPlace1">
    <dgm:scene3d>
      <a:camera prst="orthographicFront"/>
      <a:lightRig rig="threePt" dir="t"/>
    </dgm:scene3d>
    <dgm:sp3d/>
    <dgm:txPr/>
    <dgm:style>
      <a:lnRef idx="0">
        <a:scrgbClr r="0" g="0" b="0"/>
      </a:lnRef>
      <a:fillRef idx="1">
        <a:scrgbClr r="0" g="0" b="0"/>
      </a:fillRef>
      <a:effectRef idx="3">
        <a:scrgbClr r="0" g="0" b="0"/>
      </a:effectRef>
      <a:fontRef idx="minor"/>
    </dgm:style>
  </dgm:styleLbl>
  <dgm:styleLbl name="bgImgPlace1">
    <dgm:scene3d>
      <a:camera prst="orthographicFront"/>
      <a:lightRig rig="threePt" dir="t"/>
    </dgm:scene3d>
    <dgm:sp3d/>
    <dgm:txPr/>
    <dgm:style>
      <a:lnRef idx="0">
        <a:scrgbClr r="0" g="0" b="0"/>
      </a:lnRef>
      <a:fillRef idx="1">
        <a:scrgbClr r="0" g="0" b="0"/>
      </a:fillRef>
      <a:effectRef idx="3">
        <a:scrgbClr r="0" g="0" b="0"/>
      </a:effectRef>
      <a:fontRef idx="minor"/>
    </dgm:style>
  </dgm:styleLbl>
  <dgm:styleLbl name="sibTrans2D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1">
        <a:scrgbClr r="0" g="0" b="0"/>
      </a:lnRef>
      <a:fillRef idx="0">
        <a:scrgbClr r="0" g="0" b="0"/>
      </a:fillRef>
      <a:effectRef idx="1">
        <a:scrgbClr r="0" g="0" b="0"/>
      </a:effectRef>
      <a:fontRef idx="minor"/>
    </dgm:style>
  </dgm:styleLbl>
  <dgm:styleLbl name="asst0">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asst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asst2">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asst3">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asst4">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2D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2D2">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2D3">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2D4">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conFg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align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solidFg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solidAlignAcc1">
    <dgm:scene3d>
      <a:camera prst="orthographicFront"/>
      <a:lightRig rig="threePt" dir="t"/>
    </dgm:scene3d>
    <dgm:sp3d/>
    <dgm:txPr/>
    <dgm:style>
      <a:lnRef idx="1">
        <a:scrgbClr r="0" g="0" b="0"/>
      </a:lnRef>
      <a:fillRef idx="1">
        <a:scrgbClr r="0" g="0" b="0"/>
      </a:fillRef>
      <a:effectRef idx="3">
        <a:scrgbClr r="0" g="0" b="0"/>
      </a:effectRef>
      <a:fontRef idx="minor"/>
    </dgm:style>
  </dgm:styleLbl>
  <dgm:styleLbl name="solidBgAcc1">
    <dgm:scene3d>
      <a:camera prst="orthographicFront"/>
      <a:lightRig rig="threePt" dir="t"/>
    </dgm:scene3d>
    <dgm:sp3d/>
    <dgm:txPr/>
    <dgm:style>
      <a:lnRef idx="1">
        <a:scrgbClr r="0" g="0" b="0"/>
      </a:lnRef>
      <a:fillRef idx="1">
        <a:scrgbClr r="0" g="0" b="0"/>
      </a:fillRef>
      <a:effectRef idx="3">
        <a:scrgbClr r="0" g="0" b="0"/>
      </a:effectRef>
      <a:fontRef idx="minor"/>
    </dgm:style>
  </dgm:styleLbl>
  <dgm:styleLbl name="fgAccFollowNode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alignAccFollowNode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bgAccFollowNode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fgAcc0">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fgAcc2">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fgAcc3">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fgAcc4">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3">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0">
        <a:scrgbClr r="0" g="0" b="0"/>
      </a:lnRef>
      <a:fillRef idx="3">
        <a:scrgbClr r="0" g="0" b="0"/>
      </a:fillRef>
      <a:effectRef idx="3">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51.xml><?xml version="1.0" encoding="utf-8"?>
<dgm:styleDef xmlns:dgm="http://schemas.openxmlformats.org/drawingml/2006/diagram" xmlns:a="http://schemas.openxmlformats.org/drawingml/2006/main" uniqueId="urn:microsoft.com/office/officeart/2005/8/quickstyle/simple3">
  <dgm:title val=""/>
  <dgm:desc val=""/>
  <dgm:catLst>
    <dgm:cat type="simple" pri="10300"/>
  </dgm:catLst>
  <dgm:scene3d>
    <a:camera prst="orthographicFront"/>
    <a:lightRig rig="threePt" dir="t"/>
  </dgm:scene3d>
  <dgm:styleLbl name="node0">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lnNode1">
    <dgm:scene3d>
      <a:camera prst="orthographicFront"/>
      <a:lightRig rig="flat" dir="t"/>
    </dgm:scene3d>
    <dgm:sp3d prstMaterial="dkEdge">
      <a:bevelT w="8200" h="38100"/>
    </dgm:sp3d>
    <dgm:txPr/>
    <dgm:style>
      <a:lnRef idx="1">
        <a:scrgbClr r="0" g="0" b="0"/>
      </a:lnRef>
      <a:fillRef idx="2">
        <a:scrgbClr r="0" g="0" b="0"/>
      </a:fillRef>
      <a:effectRef idx="0">
        <a:scrgbClr r="0" g="0" b="0"/>
      </a:effectRef>
      <a:fontRef idx="minor">
        <a:schemeClr val="dk1"/>
      </a:fontRef>
    </dgm:style>
  </dgm:styleLbl>
  <dgm:styleLbl name="vennNode1">
    <dgm:scene3d>
      <a:camera prst="orthographicFront"/>
      <a:lightRig rig="flat" dir="t"/>
    </dgm:scene3d>
    <dgm:sp3d prstMaterial="dkEdge">
      <a:bevelT w="8200" h="38100"/>
    </dgm:sp3d>
    <dgm:txPr/>
    <dgm:style>
      <a:lnRef idx="0">
        <a:scrgbClr r="0" g="0" b="0"/>
      </a:lnRef>
      <a:fillRef idx="2">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node1">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2">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3">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4">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fg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align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bg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fg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bg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1">
        <a:scrgbClr r="0" g="0" b="0"/>
      </a:lnRef>
      <a:fillRef idx="2">
        <a:scrgbClr r="0" g="0" b="0"/>
      </a:fillRef>
      <a:effectRef idx="1">
        <a:scrgbClr r="0" g="0" b="0"/>
      </a:effectRef>
      <a:fontRef idx="minor"/>
    </dgm:style>
  </dgm:styleLbl>
  <dgm:styleLbl name="asst0">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1">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2">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3">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4">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parChTrans2D1">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2">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3">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4">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1">
        <a:scrgbClr r="0" g="0" b="0"/>
      </a:lnRef>
      <a:fillRef idx="2">
        <a:scrgbClr r="0" g="0" b="0"/>
      </a:fillRef>
      <a:effectRef idx="0">
        <a:scrgbClr r="0" g="0" b="0"/>
      </a:effectRef>
      <a:fontRef idx="minor"/>
    </dgm:style>
  </dgm:styleLbl>
  <dgm:styleLbl name="solid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1">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1">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flat" dir="t"/>
    </dgm:scene3d>
    <dgm:sp3d prstMaterial="dkEdge">
      <a:bevelT w="8200" h="38100"/>
    </dgm:sp3d>
    <dgm:txPr/>
    <dgm:style>
      <a:lnRef idx="1">
        <a:scrgbClr r="0" g="0" b="0"/>
      </a:lnRef>
      <a:fillRef idx="2">
        <a:scrgbClr r="0" g="0" b="0"/>
      </a:fillRef>
      <a:effectRef idx="1">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52.xml><?xml version="1.0" encoding="utf-8"?>
<dgm:styleDef xmlns:dgm="http://schemas.openxmlformats.org/drawingml/2006/diagram" xmlns:a="http://schemas.openxmlformats.org/drawingml/2006/main" uniqueId="urn:microsoft.com/office/officeart/2005/8/quickstyle/simple5">
  <dgm:title val=""/>
  <dgm:desc val=""/>
  <dgm:catLst>
    <dgm:cat type="simple" pri="10500"/>
  </dgm:catLst>
  <dgm:scene3d>
    <a:camera prst="orthographicFront"/>
    <a:lightRig rig="threePt" dir="t"/>
  </dgm:scene3d>
  <dgm:styleLbl name="node0">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lnNode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vennNode1">
    <dgm:scene3d>
      <a:camera prst="orthographicFront"/>
      <a:lightRig rig="threePt" dir="t"/>
    </dgm:scene3d>
    <dgm:sp3d/>
    <dgm:txPr/>
    <dgm:style>
      <a:lnRef idx="0">
        <a:scrgbClr r="0" g="0" b="0"/>
      </a:lnRef>
      <a:fillRef idx="3">
        <a:scrgbClr r="0" g="0" b="0"/>
      </a:fillRef>
      <a:effectRef idx="3">
        <a:scrgbClr r="0" g="0" b="0"/>
      </a:effectRef>
      <a:fontRef idx="minor">
        <a:schemeClr val="tx1"/>
      </a:fontRef>
    </dgm:style>
  </dgm:styleLbl>
  <dgm:styleLbl name="alignNode1">
    <dgm:scene3d>
      <a:camera prst="orthographicFront"/>
      <a:lightRig rig="threePt" dir="t"/>
    </dgm:scene3d>
    <dgm:sp3d/>
    <dgm:txPr/>
    <dgm:style>
      <a:lnRef idx="1">
        <a:scrgbClr r="0" g="0" b="0"/>
      </a:lnRef>
      <a:fillRef idx="3">
        <a:scrgbClr r="0" g="0" b="0"/>
      </a:fillRef>
      <a:effectRef idx="3">
        <a:scrgbClr r="0" g="0" b="0"/>
      </a:effectRef>
      <a:fontRef idx="minor">
        <a:schemeClr val="lt1"/>
      </a:fontRef>
    </dgm:style>
  </dgm:styleLbl>
  <dgm:styleLbl name="node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node2">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node3">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node4">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fgImgPlace1">
    <dgm:scene3d>
      <a:camera prst="orthographicFront"/>
      <a:lightRig rig="threePt" dir="t"/>
    </dgm:scene3d>
    <dgm:sp3d/>
    <dgm:txPr/>
    <dgm:style>
      <a:lnRef idx="0">
        <a:scrgbClr r="0" g="0" b="0"/>
      </a:lnRef>
      <a:fillRef idx="1">
        <a:scrgbClr r="0" g="0" b="0"/>
      </a:fillRef>
      <a:effectRef idx="3">
        <a:scrgbClr r="0" g="0" b="0"/>
      </a:effectRef>
      <a:fontRef idx="minor"/>
    </dgm:style>
  </dgm:styleLbl>
  <dgm:styleLbl name="alignImgPlace1">
    <dgm:scene3d>
      <a:camera prst="orthographicFront"/>
      <a:lightRig rig="threePt" dir="t"/>
    </dgm:scene3d>
    <dgm:sp3d/>
    <dgm:txPr/>
    <dgm:style>
      <a:lnRef idx="0">
        <a:scrgbClr r="0" g="0" b="0"/>
      </a:lnRef>
      <a:fillRef idx="1">
        <a:scrgbClr r="0" g="0" b="0"/>
      </a:fillRef>
      <a:effectRef idx="3">
        <a:scrgbClr r="0" g="0" b="0"/>
      </a:effectRef>
      <a:fontRef idx="minor"/>
    </dgm:style>
  </dgm:styleLbl>
  <dgm:styleLbl name="bgImgPlace1">
    <dgm:scene3d>
      <a:camera prst="orthographicFront"/>
      <a:lightRig rig="threePt" dir="t"/>
    </dgm:scene3d>
    <dgm:sp3d/>
    <dgm:txPr/>
    <dgm:style>
      <a:lnRef idx="0">
        <a:scrgbClr r="0" g="0" b="0"/>
      </a:lnRef>
      <a:fillRef idx="1">
        <a:scrgbClr r="0" g="0" b="0"/>
      </a:fillRef>
      <a:effectRef idx="3">
        <a:scrgbClr r="0" g="0" b="0"/>
      </a:effectRef>
      <a:fontRef idx="minor"/>
    </dgm:style>
  </dgm:styleLbl>
  <dgm:styleLbl name="sibTrans2D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1">
        <a:scrgbClr r="0" g="0" b="0"/>
      </a:lnRef>
      <a:fillRef idx="0">
        <a:scrgbClr r="0" g="0" b="0"/>
      </a:fillRef>
      <a:effectRef idx="1">
        <a:scrgbClr r="0" g="0" b="0"/>
      </a:effectRef>
      <a:fontRef idx="minor"/>
    </dgm:style>
  </dgm:styleLbl>
  <dgm:styleLbl name="asst0">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asst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asst2">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asst3">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asst4">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2D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2D2">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2D3">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2D4">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conFg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align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solidFg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solidAlignAcc1">
    <dgm:scene3d>
      <a:camera prst="orthographicFront"/>
      <a:lightRig rig="threePt" dir="t"/>
    </dgm:scene3d>
    <dgm:sp3d/>
    <dgm:txPr/>
    <dgm:style>
      <a:lnRef idx="1">
        <a:scrgbClr r="0" g="0" b="0"/>
      </a:lnRef>
      <a:fillRef idx="1">
        <a:scrgbClr r="0" g="0" b="0"/>
      </a:fillRef>
      <a:effectRef idx="3">
        <a:scrgbClr r="0" g="0" b="0"/>
      </a:effectRef>
      <a:fontRef idx="minor"/>
    </dgm:style>
  </dgm:styleLbl>
  <dgm:styleLbl name="solidBgAcc1">
    <dgm:scene3d>
      <a:camera prst="orthographicFront"/>
      <a:lightRig rig="threePt" dir="t"/>
    </dgm:scene3d>
    <dgm:sp3d/>
    <dgm:txPr/>
    <dgm:style>
      <a:lnRef idx="1">
        <a:scrgbClr r="0" g="0" b="0"/>
      </a:lnRef>
      <a:fillRef idx="1">
        <a:scrgbClr r="0" g="0" b="0"/>
      </a:fillRef>
      <a:effectRef idx="3">
        <a:scrgbClr r="0" g="0" b="0"/>
      </a:effectRef>
      <a:fontRef idx="minor"/>
    </dgm:style>
  </dgm:styleLbl>
  <dgm:styleLbl name="fgAccFollowNode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alignAccFollowNode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bgAccFollowNode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fgAcc0">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fgAcc2">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fgAcc3">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fgAcc4">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3">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0">
        <a:scrgbClr r="0" g="0" b="0"/>
      </a:lnRef>
      <a:fillRef idx="3">
        <a:scrgbClr r="0" g="0" b="0"/>
      </a:fillRef>
      <a:effectRef idx="3">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53.xml><?xml version="1.0" encoding="utf-8"?>
<dgm:styleDef xmlns:dgm="http://schemas.openxmlformats.org/drawingml/2006/diagram" xmlns:a="http://schemas.openxmlformats.org/drawingml/2006/main" uniqueId="urn:microsoft.com/office/officeart/2005/8/quickstyle/simple5">
  <dgm:title val=""/>
  <dgm:desc val=""/>
  <dgm:catLst>
    <dgm:cat type="simple" pri="10500"/>
  </dgm:catLst>
  <dgm:scene3d>
    <a:camera prst="orthographicFront"/>
    <a:lightRig rig="threePt" dir="t"/>
  </dgm:scene3d>
  <dgm:styleLbl name="node0">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lnNode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vennNode1">
    <dgm:scene3d>
      <a:camera prst="orthographicFront"/>
      <a:lightRig rig="threePt" dir="t"/>
    </dgm:scene3d>
    <dgm:sp3d/>
    <dgm:txPr/>
    <dgm:style>
      <a:lnRef idx="0">
        <a:scrgbClr r="0" g="0" b="0"/>
      </a:lnRef>
      <a:fillRef idx="3">
        <a:scrgbClr r="0" g="0" b="0"/>
      </a:fillRef>
      <a:effectRef idx="3">
        <a:scrgbClr r="0" g="0" b="0"/>
      </a:effectRef>
      <a:fontRef idx="minor">
        <a:schemeClr val="tx1"/>
      </a:fontRef>
    </dgm:style>
  </dgm:styleLbl>
  <dgm:styleLbl name="alignNode1">
    <dgm:scene3d>
      <a:camera prst="orthographicFront"/>
      <a:lightRig rig="threePt" dir="t"/>
    </dgm:scene3d>
    <dgm:sp3d/>
    <dgm:txPr/>
    <dgm:style>
      <a:lnRef idx="1">
        <a:scrgbClr r="0" g="0" b="0"/>
      </a:lnRef>
      <a:fillRef idx="3">
        <a:scrgbClr r="0" g="0" b="0"/>
      </a:fillRef>
      <a:effectRef idx="3">
        <a:scrgbClr r="0" g="0" b="0"/>
      </a:effectRef>
      <a:fontRef idx="minor">
        <a:schemeClr val="lt1"/>
      </a:fontRef>
    </dgm:style>
  </dgm:styleLbl>
  <dgm:styleLbl name="node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node2">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node3">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node4">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fgImgPlace1">
    <dgm:scene3d>
      <a:camera prst="orthographicFront"/>
      <a:lightRig rig="threePt" dir="t"/>
    </dgm:scene3d>
    <dgm:sp3d/>
    <dgm:txPr/>
    <dgm:style>
      <a:lnRef idx="0">
        <a:scrgbClr r="0" g="0" b="0"/>
      </a:lnRef>
      <a:fillRef idx="1">
        <a:scrgbClr r="0" g="0" b="0"/>
      </a:fillRef>
      <a:effectRef idx="3">
        <a:scrgbClr r="0" g="0" b="0"/>
      </a:effectRef>
      <a:fontRef idx="minor"/>
    </dgm:style>
  </dgm:styleLbl>
  <dgm:styleLbl name="alignImgPlace1">
    <dgm:scene3d>
      <a:camera prst="orthographicFront"/>
      <a:lightRig rig="threePt" dir="t"/>
    </dgm:scene3d>
    <dgm:sp3d/>
    <dgm:txPr/>
    <dgm:style>
      <a:lnRef idx="0">
        <a:scrgbClr r="0" g="0" b="0"/>
      </a:lnRef>
      <a:fillRef idx="1">
        <a:scrgbClr r="0" g="0" b="0"/>
      </a:fillRef>
      <a:effectRef idx="3">
        <a:scrgbClr r="0" g="0" b="0"/>
      </a:effectRef>
      <a:fontRef idx="minor"/>
    </dgm:style>
  </dgm:styleLbl>
  <dgm:styleLbl name="bgImgPlace1">
    <dgm:scene3d>
      <a:camera prst="orthographicFront"/>
      <a:lightRig rig="threePt" dir="t"/>
    </dgm:scene3d>
    <dgm:sp3d/>
    <dgm:txPr/>
    <dgm:style>
      <a:lnRef idx="0">
        <a:scrgbClr r="0" g="0" b="0"/>
      </a:lnRef>
      <a:fillRef idx="1">
        <a:scrgbClr r="0" g="0" b="0"/>
      </a:fillRef>
      <a:effectRef idx="3">
        <a:scrgbClr r="0" g="0" b="0"/>
      </a:effectRef>
      <a:fontRef idx="minor"/>
    </dgm:style>
  </dgm:styleLbl>
  <dgm:styleLbl name="sibTrans2D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1">
        <a:scrgbClr r="0" g="0" b="0"/>
      </a:lnRef>
      <a:fillRef idx="0">
        <a:scrgbClr r="0" g="0" b="0"/>
      </a:fillRef>
      <a:effectRef idx="1">
        <a:scrgbClr r="0" g="0" b="0"/>
      </a:effectRef>
      <a:fontRef idx="minor"/>
    </dgm:style>
  </dgm:styleLbl>
  <dgm:styleLbl name="asst0">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asst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asst2">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asst3">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asst4">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2D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2D2">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2D3">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2D4">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conFg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align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solidFg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solidAlignAcc1">
    <dgm:scene3d>
      <a:camera prst="orthographicFront"/>
      <a:lightRig rig="threePt" dir="t"/>
    </dgm:scene3d>
    <dgm:sp3d/>
    <dgm:txPr/>
    <dgm:style>
      <a:lnRef idx="1">
        <a:scrgbClr r="0" g="0" b="0"/>
      </a:lnRef>
      <a:fillRef idx="1">
        <a:scrgbClr r="0" g="0" b="0"/>
      </a:fillRef>
      <a:effectRef idx="3">
        <a:scrgbClr r="0" g="0" b="0"/>
      </a:effectRef>
      <a:fontRef idx="minor"/>
    </dgm:style>
  </dgm:styleLbl>
  <dgm:styleLbl name="solidBgAcc1">
    <dgm:scene3d>
      <a:camera prst="orthographicFront"/>
      <a:lightRig rig="threePt" dir="t"/>
    </dgm:scene3d>
    <dgm:sp3d/>
    <dgm:txPr/>
    <dgm:style>
      <a:lnRef idx="1">
        <a:scrgbClr r="0" g="0" b="0"/>
      </a:lnRef>
      <a:fillRef idx="1">
        <a:scrgbClr r="0" g="0" b="0"/>
      </a:fillRef>
      <a:effectRef idx="3">
        <a:scrgbClr r="0" g="0" b="0"/>
      </a:effectRef>
      <a:fontRef idx="minor"/>
    </dgm:style>
  </dgm:styleLbl>
  <dgm:styleLbl name="fgAccFollowNode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alignAccFollowNode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bgAccFollowNode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fgAcc0">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fgAcc2">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fgAcc3">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fgAcc4">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3">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0">
        <a:scrgbClr r="0" g="0" b="0"/>
      </a:lnRef>
      <a:fillRef idx="3">
        <a:scrgbClr r="0" g="0" b="0"/>
      </a:fillRef>
      <a:effectRef idx="3">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54.xml><?xml version="1.0" encoding="utf-8"?>
<dgm:styleDef xmlns:dgm="http://schemas.openxmlformats.org/drawingml/2006/diagram" xmlns:a="http://schemas.openxmlformats.org/drawingml/2006/main" uniqueId="urn:microsoft.com/office/officeart/2005/8/quickstyle/simple5">
  <dgm:title val=""/>
  <dgm:desc val=""/>
  <dgm:catLst>
    <dgm:cat type="simple" pri="10500"/>
  </dgm:catLst>
  <dgm:scene3d>
    <a:camera prst="orthographicFront"/>
    <a:lightRig rig="threePt" dir="t"/>
  </dgm:scene3d>
  <dgm:styleLbl name="node0">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lnNode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vennNode1">
    <dgm:scene3d>
      <a:camera prst="orthographicFront"/>
      <a:lightRig rig="threePt" dir="t"/>
    </dgm:scene3d>
    <dgm:sp3d/>
    <dgm:txPr/>
    <dgm:style>
      <a:lnRef idx="0">
        <a:scrgbClr r="0" g="0" b="0"/>
      </a:lnRef>
      <a:fillRef idx="3">
        <a:scrgbClr r="0" g="0" b="0"/>
      </a:fillRef>
      <a:effectRef idx="3">
        <a:scrgbClr r="0" g="0" b="0"/>
      </a:effectRef>
      <a:fontRef idx="minor">
        <a:schemeClr val="tx1"/>
      </a:fontRef>
    </dgm:style>
  </dgm:styleLbl>
  <dgm:styleLbl name="alignNode1">
    <dgm:scene3d>
      <a:camera prst="orthographicFront"/>
      <a:lightRig rig="threePt" dir="t"/>
    </dgm:scene3d>
    <dgm:sp3d/>
    <dgm:txPr/>
    <dgm:style>
      <a:lnRef idx="1">
        <a:scrgbClr r="0" g="0" b="0"/>
      </a:lnRef>
      <a:fillRef idx="3">
        <a:scrgbClr r="0" g="0" b="0"/>
      </a:fillRef>
      <a:effectRef idx="3">
        <a:scrgbClr r="0" g="0" b="0"/>
      </a:effectRef>
      <a:fontRef idx="minor">
        <a:schemeClr val="lt1"/>
      </a:fontRef>
    </dgm:style>
  </dgm:styleLbl>
  <dgm:styleLbl name="node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node2">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node3">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node4">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fgImgPlace1">
    <dgm:scene3d>
      <a:camera prst="orthographicFront"/>
      <a:lightRig rig="threePt" dir="t"/>
    </dgm:scene3d>
    <dgm:sp3d/>
    <dgm:txPr/>
    <dgm:style>
      <a:lnRef idx="0">
        <a:scrgbClr r="0" g="0" b="0"/>
      </a:lnRef>
      <a:fillRef idx="1">
        <a:scrgbClr r="0" g="0" b="0"/>
      </a:fillRef>
      <a:effectRef idx="3">
        <a:scrgbClr r="0" g="0" b="0"/>
      </a:effectRef>
      <a:fontRef idx="minor"/>
    </dgm:style>
  </dgm:styleLbl>
  <dgm:styleLbl name="alignImgPlace1">
    <dgm:scene3d>
      <a:camera prst="orthographicFront"/>
      <a:lightRig rig="threePt" dir="t"/>
    </dgm:scene3d>
    <dgm:sp3d/>
    <dgm:txPr/>
    <dgm:style>
      <a:lnRef idx="0">
        <a:scrgbClr r="0" g="0" b="0"/>
      </a:lnRef>
      <a:fillRef idx="1">
        <a:scrgbClr r="0" g="0" b="0"/>
      </a:fillRef>
      <a:effectRef idx="3">
        <a:scrgbClr r="0" g="0" b="0"/>
      </a:effectRef>
      <a:fontRef idx="minor"/>
    </dgm:style>
  </dgm:styleLbl>
  <dgm:styleLbl name="bgImgPlace1">
    <dgm:scene3d>
      <a:camera prst="orthographicFront"/>
      <a:lightRig rig="threePt" dir="t"/>
    </dgm:scene3d>
    <dgm:sp3d/>
    <dgm:txPr/>
    <dgm:style>
      <a:lnRef idx="0">
        <a:scrgbClr r="0" g="0" b="0"/>
      </a:lnRef>
      <a:fillRef idx="1">
        <a:scrgbClr r="0" g="0" b="0"/>
      </a:fillRef>
      <a:effectRef idx="3">
        <a:scrgbClr r="0" g="0" b="0"/>
      </a:effectRef>
      <a:fontRef idx="minor"/>
    </dgm:style>
  </dgm:styleLbl>
  <dgm:styleLbl name="sibTrans2D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1">
        <a:scrgbClr r="0" g="0" b="0"/>
      </a:lnRef>
      <a:fillRef idx="0">
        <a:scrgbClr r="0" g="0" b="0"/>
      </a:fillRef>
      <a:effectRef idx="1">
        <a:scrgbClr r="0" g="0" b="0"/>
      </a:effectRef>
      <a:fontRef idx="minor"/>
    </dgm:style>
  </dgm:styleLbl>
  <dgm:styleLbl name="asst0">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asst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asst2">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asst3">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asst4">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2D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2D2">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2D3">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2D4">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conFg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align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solidFg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solidAlignAcc1">
    <dgm:scene3d>
      <a:camera prst="orthographicFront"/>
      <a:lightRig rig="threePt" dir="t"/>
    </dgm:scene3d>
    <dgm:sp3d/>
    <dgm:txPr/>
    <dgm:style>
      <a:lnRef idx="1">
        <a:scrgbClr r="0" g="0" b="0"/>
      </a:lnRef>
      <a:fillRef idx="1">
        <a:scrgbClr r="0" g="0" b="0"/>
      </a:fillRef>
      <a:effectRef idx="3">
        <a:scrgbClr r="0" g="0" b="0"/>
      </a:effectRef>
      <a:fontRef idx="minor"/>
    </dgm:style>
  </dgm:styleLbl>
  <dgm:styleLbl name="solidBgAcc1">
    <dgm:scene3d>
      <a:camera prst="orthographicFront"/>
      <a:lightRig rig="threePt" dir="t"/>
    </dgm:scene3d>
    <dgm:sp3d/>
    <dgm:txPr/>
    <dgm:style>
      <a:lnRef idx="1">
        <a:scrgbClr r="0" g="0" b="0"/>
      </a:lnRef>
      <a:fillRef idx="1">
        <a:scrgbClr r="0" g="0" b="0"/>
      </a:fillRef>
      <a:effectRef idx="3">
        <a:scrgbClr r="0" g="0" b="0"/>
      </a:effectRef>
      <a:fontRef idx="minor"/>
    </dgm:style>
  </dgm:styleLbl>
  <dgm:styleLbl name="fgAccFollowNode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alignAccFollowNode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bgAccFollowNode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fgAcc0">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fgAcc2">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fgAcc3">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fgAcc4">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3">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0">
        <a:scrgbClr r="0" g="0" b="0"/>
      </a:lnRef>
      <a:fillRef idx="3">
        <a:scrgbClr r="0" g="0" b="0"/>
      </a:fillRef>
      <a:effectRef idx="3">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55.xml><?xml version="1.0" encoding="utf-8"?>
<dgm:styleDef xmlns:dgm="http://schemas.openxmlformats.org/drawingml/2006/diagram" xmlns:a="http://schemas.openxmlformats.org/drawingml/2006/main" uniqueId="urn:microsoft.com/office/officeart/2005/8/quickstyle/simple4">
  <dgm:title val=""/>
  <dgm:desc val=""/>
  <dgm:catLst>
    <dgm:cat type="simple" pri="10400"/>
  </dgm:catLst>
  <dgm:scene3d>
    <a:camera prst="orthographicFront"/>
    <a:lightRig rig="threePt" dir="t"/>
  </dgm:scene3d>
  <dgm:styleLbl name="node0">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lnNode1">
    <dgm:scene3d>
      <a:camera prst="orthographicFront"/>
      <a:lightRig rig="threePt" dir="t"/>
    </dgm:scene3d>
    <dgm:sp3d/>
    <dgm:txPr/>
    <dgm:style>
      <a:lnRef idx="1">
        <a:scrgbClr r="0" g="0" b="0"/>
      </a:lnRef>
      <a:fillRef idx="3">
        <a:scrgbClr r="0" g="0" b="0"/>
      </a:fillRef>
      <a:effectRef idx="2">
        <a:scrgbClr r="0" g="0" b="0"/>
      </a:effectRef>
      <a:fontRef idx="minor">
        <a:schemeClr val="lt1"/>
      </a:fontRef>
    </dgm:style>
  </dgm:styleLbl>
  <dgm:styleLbl name="vennNode1">
    <dgm:scene3d>
      <a:camera prst="orthographicFront"/>
      <a:lightRig rig="threePt" dir="t"/>
    </dgm:scene3d>
    <dgm:sp3d/>
    <dgm:txPr/>
    <dgm:style>
      <a:lnRef idx="0">
        <a:scrgbClr r="0" g="0" b="0"/>
      </a:lnRef>
      <a:fillRef idx="3">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1">
        <a:scrgbClr r="0" g="0" b="0"/>
      </a:lnRef>
      <a:fillRef idx="3">
        <a:scrgbClr r="0" g="0" b="0"/>
      </a:fillRef>
      <a:effectRef idx="2">
        <a:scrgbClr r="0" g="0" b="0"/>
      </a:effectRef>
      <a:fontRef idx="minor">
        <a:schemeClr val="lt1"/>
      </a:fontRef>
    </dgm:style>
  </dgm:styleLbl>
  <dgm:styleLbl name="node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node2">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node3">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node4">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fgImgPlace1">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alignImgPlace1">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bgImgPlace1">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sibTrans2D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1">
        <a:scrgbClr r="0" g="0" b="0"/>
      </a:effectRef>
      <a:fontRef idx="minor"/>
    </dgm:style>
  </dgm:styleLbl>
  <dgm:styleLbl name="asst0">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asst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asst2">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asst3">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asst4">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parChTrans2D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parChTrans2D2">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parChTrans2D3">
    <dgm:scene3d>
      <a:camera prst="orthographicFront"/>
      <a:lightRig rig="threePt" dir="t"/>
    </dgm:scene3d>
    <dgm:sp3d/>
    <dgm:txPr/>
    <dgm:style>
      <a:lnRef idx="1">
        <a:scrgbClr r="0" g="0" b="0"/>
      </a:lnRef>
      <a:fillRef idx="3">
        <a:scrgbClr r="0" g="0" b="0"/>
      </a:fillRef>
      <a:effectRef idx="2">
        <a:scrgbClr r="0" g="0" b="0"/>
      </a:effectRef>
      <a:fontRef idx="minor">
        <a:schemeClr val="lt1"/>
      </a:fontRef>
    </dgm:style>
  </dgm:styleLbl>
  <dgm:styleLbl name="parChTrans2D4">
    <dgm:scene3d>
      <a:camera prst="orthographicFront"/>
      <a:lightRig rig="threePt" dir="t"/>
    </dgm:scene3d>
    <dgm:sp3d/>
    <dgm:txPr/>
    <dgm:style>
      <a:lnRef idx="1">
        <a:scrgbClr r="0" g="0" b="0"/>
      </a:lnRef>
      <a:fillRef idx="3">
        <a:scrgbClr r="0" g="0" b="0"/>
      </a:fillRef>
      <a:effectRef idx="2">
        <a:scrgbClr r="0" g="0" b="0"/>
      </a:effectRef>
      <a:fontRef idx="minor">
        <a:schemeClr val="lt1"/>
      </a:fontRef>
    </dgm:style>
  </dgm:styleLbl>
  <dgm:styleLbl name="parCh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0">
        <a:scrgbClr r="0" g="0" b="0"/>
      </a:lnRef>
      <a:fillRef idx="3">
        <a:scrgbClr r="0" g="0" b="0"/>
      </a:fillRef>
      <a:effectRef idx="2">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56.xml><?xml version="1.0" encoding="utf-8"?>
<dgm:styleDef xmlns:dgm="http://schemas.openxmlformats.org/drawingml/2006/diagram" xmlns:a="http://schemas.openxmlformats.org/drawingml/2006/main" uniqueId="urn:microsoft.com/office/officeart/2005/8/quickstyle/simple5">
  <dgm:title val=""/>
  <dgm:desc val=""/>
  <dgm:catLst>
    <dgm:cat type="simple" pri="10500"/>
  </dgm:catLst>
  <dgm:scene3d>
    <a:camera prst="orthographicFront"/>
    <a:lightRig rig="threePt" dir="t"/>
  </dgm:scene3d>
  <dgm:styleLbl name="node0">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lnNode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vennNode1">
    <dgm:scene3d>
      <a:camera prst="orthographicFront"/>
      <a:lightRig rig="threePt" dir="t"/>
    </dgm:scene3d>
    <dgm:sp3d/>
    <dgm:txPr/>
    <dgm:style>
      <a:lnRef idx="0">
        <a:scrgbClr r="0" g="0" b="0"/>
      </a:lnRef>
      <a:fillRef idx="3">
        <a:scrgbClr r="0" g="0" b="0"/>
      </a:fillRef>
      <a:effectRef idx="3">
        <a:scrgbClr r="0" g="0" b="0"/>
      </a:effectRef>
      <a:fontRef idx="minor">
        <a:schemeClr val="tx1"/>
      </a:fontRef>
    </dgm:style>
  </dgm:styleLbl>
  <dgm:styleLbl name="alignNode1">
    <dgm:scene3d>
      <a:camera prst="orthographicFront"/>
      <a:lightRig rig="threePt" dir="t"/>
    </dgm:scene3d>
    <dgm:sp3d/>
    <dgm:txPr/>
    <dgm:style>
      <a:lnRef idx="1">
        <a:scrgbClr r="0" g="0" b="0"/>
      </a:lnRef>
      <a:fillRef idx="3">
        <a:scrgbClr r="0" g="0" b="0"/>
      </a:fillRef>
      <a:effectRef idx="3">
        <a:scrgbClr r="0" g="0" b="0"/>
      </a:effectRef>
      <a:fontRef idx="minor">
        <a:schemeClr val="lt1"/>
      </a:fontRef>
    </dgm:style>
  </dgm:styleLbl>
  <dgm:styleLbl name="node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node2">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node3">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node4">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fgImgPlace1">
    <dgm:scene3d>
      <a:camera prst="orthographicFront"/>
      <a:lightRig rig="threePt" dir="t"/>
    </dgm:scene3d>
    <dgm:sp3d/>
    <dgm:txPr/>
    <dgm:style>
      <a:lnRef idx="0">
        <a:scrgbClr r="0" g="0" b="0"/>
      </a:lnRef>
      <a:fillRef idx="1">
        <a:scrgbClr r="0" g="0" b="0"/>
      </a:fillRef>
      <a:effectRef idx="3">
        <a:scrgbClr r="0" g="0" b="0"/>
      </a:effectRef>
      <a:fontRef idx="minor"/>
    </dgm:style>
  </dgm:styleLbl>
  <dgm:styleLbl name="alignImgPlace1">
    <dgm:scene3d>
      <a:camera prst="orthographicFront"/>
      <a:lightRig rig="threePt" dir="t"/>
    </dgm:scene3d>
    <dgm:sp3d/>
    <dgm:txPr/>
    <dgm:style>
      <a:lnRef idx="0">
        <a:scrgbClr r="0" g="0" b="0"/>
      </a:lnRef>
      <a:fillRef idx="1">
        <a:scrgbClr r="0" g="0" b="0"/>
      </a:fillRef>
      <a:effectRef idx="3">
        <a:scrgbClr r="0" g="0" b="0"/>
      </a:effectRef>
      <a:fontRef idx="minor"/>
    </dgm:style>
  </dgm:styleLbl>
  <dgm:styleLbl name="bgImgPlace1">
    <dgm:scene3d>
      <a:camera prst="orthographicFront"/>
      <a:lightRig rig="threePt" dir="t"/>
    </dgm:scene3d>
    <dgm:sp3d/>
    <dgm:txPr/>
    <dgm:style>
      <a:lnRef idx="0">
        <a:scrgbClr r="0" g="0" b="0"/>
      </a:lnRef>
      <a:fillRef idx="1">
        <a:scrgbClr r="0" g="0" b="0"/>
      </a:fillRef>
      <a:effectRef idx="3">
        <a:scrgbClr r="0" g="0" b="0"/>
      </a:effectRef>
      <a:fontRef idx="minor"/>
    </dgm:style>
  </dgm:styleLbl>
  <dgm:styleLbl name="sibTrans2D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1">
        <a:scrgbClr r="0" g="0" b="0"/>
      </a:lnRef>
      <a:fillRef idx="0">
        <a:scrgbClr r="0" g="0" b="0"/>
      </a:fillRef>
      <a:effectRef idx="1">
        <a:scrgbClr r="0" g="0" b="0"/>
      </a:effectRef>
      <a:fontRef idx="minor"/>
    </dgm:style>
  </dgm:styleLbl>
  <dgm:styleLbl name="asst0">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asst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asst2">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asst3">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asst4">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2D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2D2">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2D3">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2D4">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conFg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align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solidFg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solidAlignAcc1">
    <dgm:scene3d>
      <a:camera prst="orthographicFront"/>
      <a:lightRig rig="threePt" dir="t"/>
    </dgm:scene3d>
    <dgm:sp3d/>
    <dgm:txPr/>
    <dgm:style>
      <a:lnRef idx="1">
        <a:scrgbClr r="0" g="0" b="0"/>
      </a:lnRef>
      <a:fillRef idx="1">
        <a:scrgbClr r="0" g="0" b="0"/>
      </a:fillRef>
      <a:effectRef idx="3">
        <a:scrgbClr r="0" g="0" b="0"/>
      </a:effectRef>
      <a:fontRef idx="minor"/>
    </dgm:style>
  </dgm:styleLbl>
  <dgm:styleLbl name="solidBgAcc1">
    <dgm:scene3d>
      <a:camera prst="orthographicFront"/>
      <a:lightRig rig="threePt" dir="t"/>
    </dgm:scene3d>
    <dgm:sp3d/>
    <dgm:txPr/>
    <dgm:style>
      <a:lnRef idx="1">
        <a:scrgbClr r="0" g="0" b="0"/>
      </a:lnRef>
      <a:fillRef idx="1">
        <a:scrgbClr r="0" g="0" b="0"/>
      </a:fillRef>
      <a:effectRef idx="3">
        <a:scrgbClr r="0" g="0" b="0"/>
      </a:effectRef>
      <a:fontRef idx="minor"/>
    </dgm:style>
  </dgm:styleLbl>
  <dgm:styleLbl name="fgAccFollowNode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alignAccFollowNode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bgAccFollowNode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fgAcc0">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fgAcc2">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fgAcc3">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fgAcc4">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3">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0">
        <a:scrgbClr r="0" g="0" b="0"/>
      </a:lnRef>
      <a:fillRef idx="3">
        <a:scrgbClr r="0" g="0" b="0"/>
      </a:fillRef>
      <a:effectRef idx="3">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57.xml><?xml version="1.0" encoding="utf-8"?>
<dgm:styleDef xmlns:dgm="http://schemas.openxmlformats.org/drawingml/2006/diagram" xmlns:a="http://schemas.openxmlformats.org/drawingml/2006/main" uniqueId="urn:microsoft.com/office/officeart/2005/8/quickstyle/simple3">
  <dgm:title val=""/>
  <dgm:desc val=""/>
  <dgm:catLst>
    <dgm:cat type="simple" pri="10300"/>
  </dgm:catLst>
  <dgm:scene3d>
    <a:camera prst="orthographicFront"/>
    <a:lightRig rig="threePt" dir="t"/>
  </dgm:scene3d>
  <dgm:styleLbl name="node0">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lnNode1">
    <dgm:scene3d>
      <a:camera prst="orthographicFront"/>
      <a:lightRig rig="flat" dir="t"/>
    </dgm:scene3d>
    <dgm:sp3d prstMaterial="dkEdge">
      <a:bevelT w="8200" h="38100"/>
    </dgm:sp3d>
    <dgm:txPr/>
    <dgm:style>
      <a:lnRef idx="1">
        <a:scrgbClr r="0" g="0" b="0"/>
      </a:lnRef>
      <a:fillRef idx="2">
        <a:scrgbClr r="0" g="0" b="0"/>
      </a:fillRef>
      <a:effectRef idx="0">
        <a:scrgbClr r="0" g="0" b="0"/>
      </a:effectRef>
      <a:fontRef idx="minor">
        <a:schemeClr val="dk1"/>
      </a:fontRef>
    </dgm:style>
  </dgm:styleLbl>
  <dgm:styleLbl name="vennNode1">
    <dgm:scene3d>
      <a:camera prst="orthographicFront"/>
      <a:lightRig rig="flat" dir="t"/>
    </dgm:scene3d>
    <dgm:sp3d prstMaterial="dkEdge">
      <a:bevelT w="8200" h="38100"/>
    </dgm:sp3d>
    <dgm:txPr/>
    <dgm:style>
      <a:lnRef idx="0">
        <a:scrgbClr r="0" g="0" b="0"/>
      </a:lnRef>
      <a:fillRef idx="2">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node1">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2">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3">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4">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fg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align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bg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fg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bg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1">
        <a:scrgbClr r="0" g="0" b="0"/>
      </a:lnRef>
      <a:fillRef idx="2">
        <a:scrgbClr r="0" g="0" b="0"/>
      </a:fillRef>
      <a:effectRef idx="1">
        <a:scrgbClr r="0" g="0" b="0"/>
      </a:effectRef>
      <a:fontRef idx="minor"/>
    </dgm:style>
  </dgm:styleLbl>
  <dgm:styleLbl name="asst0">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1">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2">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3">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4">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parChTrans2D1">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2">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3">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4">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1">
        <a:scrgbClr r="0" g="0" b="0"/>
      </a:lnRef>
      <a:fillRef idx="2">
        <a:scrgbClr r="0" g="0" b="0"/>
      </a:fillRef>
      <a:effectRef idx="0">
        <a:scrgbClr r="0" g="0" b="0"/>
      </a:effectRef>
      <a:fontRef idx="minor"/>
    </dgm:style>
  </dgm:styleLbl>
  <dgm:styleLbl name="solid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1">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1">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flat" dir="t"/>
    </dgm:scene3d>
    <dgm:sp3d prstMaterial="dkEdge">
      <a:bevelT w="8200" h="38100"/>
    </dgm:sp3d>
    <dgm:txPr/>
    <dgm:style>
      <a:lnRef idx="1">
        <a:scrgbClr r="0" g="0" b="0"/>
      </a:lnRef>
      <a:fillRef idx="2">
        <a:scrgbClr r="0" g="0" b="0"/>
      </a:fillRef>
      <a:effectRef idx="1">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58.xml><?xml version="1.0" encoding="utf-8"?>
<dgm:styleDef xmlns:dgm="http://schemas.openxmlformats.org/drawingml/2006/diagram" xmlns:a="http://schemas.openxmlformats.org/drawingml/2006/main" uniqueId="urn:microsoft.com/office/officeart/2005/8/quickstyle/simple5">
  <dgm:title val=""/>
  <dgm:desc val=""/>
  <dgm:catLst>
    <dgm:cat type="simple" pri="10500"/>
  </dgm:catLst>
  <dgm:scene3d>
    <a:camera prst="orthographicFront"/>
    <a:lightRig rig="threePt" dir="t"/>
  </dgm:scene3d>
  <dgm:styleLbl name="node0">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lnNode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vennNode1">
    <dgm:scene3d>
      <a:camera prst="orthographicFront"/>
      <a:lightRig rig="threePt" dir="t"/>
    </dgm:scene3d>
    <dgm:sp3d/>
    <dgm:txPr/>
    <dgm:style>
      <a:lnRef idx="0">
        <a:scrgbClr r="0" g="0" b="0"/>
      </a:lnRef>
      <a:fillRef idx="3">
        <a:scrgbClr r="0" g="0" b="0"/>
      </a:fillRef>
      <a:effectRef idx="3">
        <a:scrgbClr r="0" g="0" b="0"/>
      </a:effectRef>
      <a:fontRef idx="minor">
        <a:schemeClr val="tx1"/>
      </a:fontRef>
    </dgm:style>
  </dgm:styleLbl>
  <dgm:styleLbl name="alignNode1">
    <dgm:scene3d>
      <a:camera prst="orthographicFront"/>
      <a:lightRig rig="threePt" dir="t"/>
    </dgm:scene3d>
    <dgm:sp3d/>
    <dgm:txPr/>
    <dgm:style>
      <a:lnRef idx="1">
        <a:scrgbClr r="0" g="0" b="0"/>
      </a:lnRef>
      <a:fillRef idx="3">
        <a:scrgbClr r="0" g="0" b="0"/>
      </a:fillRef>
      <a:effectRef idx="3">
        <a:scrgbClr r="0" g="0" b="0"/>
      </a:effectRef>
      <a:fontRef idx="minor">
        <a:schemeClr val="lt1"/>
      </a:fontRef>
    </dgm:style>
  </dgm:styleLbl>
  <dgm:styleLbl name="node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node2">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node3">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node4">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fgImgPlace1">
    <dgm:scene3d>
      <a:camera prst="orthographicFront"/>
      <a:lightRig rig="threePt" dir="t"/>
    </dgm:scene3d>
    <dgm:sp3d/>
    <dgm:txPr/>
    <dgm:style>
      <a:lnRef idx="0">
        <a:scrgbClr r="0" g="0" b="0"/>
      </a:lnRef>
      <a:fillRef idx="1">
        <a:scrgbClr r="0" g="0" b="0"/>
      </a:fillRef>
      <a:effectRef idx="3">
        <a:scrgbClr r="0" g="0" b="0"/>
      </a:effectRef>
      <a:fontRef idx="minor"/>
    </dgm:style>
  </dgm:styleLbl>
  <dgm:styleLbl name="alignImgPlace1">
    <dgm:scene3d>
      <a:camera prst="orthographicFront"/>
      <a:lightRig rig="threePt" dir="t"/>
    </dgm:scene3d>
    <dgm:sp3d/>
    <dgm:txPr/>
    <dgm:style>
      <a:lnRef idx="0">
        <a:scrgbClr r="0" g="0" b="0"/>
      </a:lnRef>
      <a:fillRef idx="1">
        <a:scrgbClr r="0" g="0" b="0"/>
      </a:fillRef>
      <a:effectRef idx="3">
        <a:scrgbClr r="0" g="0" b="0"/>
      </a:effectRef>
      <a:fontRef idx="minor"/>
    </dgm:style>
  </dgm:styleLbl>
  <dgm:styleLbl name="bgImgPlace1">
    <dgm:scene3d>
      <a:camera prst="orthographicFront"/>
      <a:lightRig rig="threePt" dir="t"/>
    </dgm:scene3d>
    <dgm:sp3d/>
    <dgm:txPr/>
    <dgm:style>
      <a:lnRef idx="0">
        <a:scrgbClr r="0" g="0" b="0"/>
      </a:lnRef>
      <a:fillRef idx="1">
        <a:scrgbClr r="0" g="0" b="0"/>
      </a:fillRef>
      <a:effectRef idx="3">
        <a:scrgbClr r="0" g="0" b="0"/>
      </a:effectRef>
      <a:fontRef idx="minor"/>
    </dgm:style>
  </dgm:styleLbl>
  <dgm:styleLbl name="sibTrans2D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1">
        <a:scrgbClr r="0" g="0" b="0"/>
      </a:lnRef>
      <a:fillRef idx="0">
        <a:scrgbClr r="0" g="0" b="0"/>
      </a:fillRef>
      <a:effectRef idx="1">
        <a:scrgbClr r="0" g="0" b="0"/>
      </a:effectRef>
      <a:fontRef idx="minor"/>
    </dgm:style>
  </dgm:styleLbl>
  <dgm:styleLbl name="asst0">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asst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asst2">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asst3">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asst4">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2D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2D2">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2D3">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2D4">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conFg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align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solidFg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solidAlignAcc1">
    <dgm:scene3d>
      <a:camera prst="orthographicFront"/>
      <a:lightRig rig="threePt" dir="t"/>
    </dgm:scene3d>
    <dgm:sp3d/>
    <dgm:txPr/>
    <dgm:style>
      <a:lnRef idx="1">
        <a:scrgbClr r="0" g="0" b="0"/>
      </a:lnRef>
      <a:fillRef idx="1">
        <a:scrgbClr r="0" g="0" b="0"/>
      </a:fillRef>
      <a:effectRef idx="3">
        <a:scrgbClr r="0" g="0" b="0"/>
      </a:effectRef>
      <a:fontRef idx="minor"/>
    </dgm:style>
  </dgm:styleLbl>
  <dgm:styleLbl name="solidBgAcc1">
    <dgm:scene3d>
      <a:camera prst="orthographicFront"/>
      <a:lightRig rig="threePt" dir="t"/>
    </dgm:scene3d>
    <dgm:sp3d/>
    <dgm:txPr/>
    <dgm:style>
      <a:lnRef idx="1">
        <a:scrgbClr r="0" g="0" b="0"/>
      </a:lnRef>
      <a:fillRef idx="1">
        <a:scrgbClr r="0" g="0" b="0"/>
      </a:fillRef>
      <a:effectRef idx="3">
        <a:scrgbClr r="0" g="0" b="0"/>
      </a:effectRef>
      <a:fontRef idx="minor"/>
    </dgm:style>
  </dgm:styleLbl>
  <dgm:styleLbl name="fgAccFollowNode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alignAccFollowNode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bgAccFollowNode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fgAcc0">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fgAcc2">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fgAcc3">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fgAcc4">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3">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0">
        <a:scrgbClr r="0" g="0" b="0"/>
      </a:lnRef>
      <a:fillRef idx="3">
        <a:scrgbClr r="0" g="0" b="0"/>
      </a:fillRef>
      <a:effectRef idx="3">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59.xml><?xml version="1.0" encoding="utf-8"?>
<dgm:styleDef xmlns:dgm="http://schemas.openxmlformats.org/drawingml/2006/diagram" xmlns:a="http://schemas.openxmlformats.org/drawingml/2006/main" uniqueId="urn:microsoft.com/office/officeart/2005/8/quickstyle/simple3">
  <dgm:title val=""/>
  <dgm:desc val=""/>
  <dgm:catLst>
    <dgm:cat type="simple" pri="10300"/>
  </dgm:catLst>
  <dgm:scene3d>
    <a:camera prst="orthographicFront"/>
    <a:lightRig rig="threePt" dir="t"/>
  </dgm:scene3d>
  <dgm:styleLbl name="node0">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lnNode1">
    <dgm:scene3d>
      <a:camera prst="orthographicFront"/>
      <a:lightRig rig="flat" dir="t"/>
    </dgm:scene3d>
    <dgm:sp3d prstMaterial="dkEdge">
      <a:bevelT w="8200" h="38100"/>
    </dgm:sp3d>
    <dgm:txPr/>
    <dgm:style>
      <a:lnRef idx="1">
        <a:scrgbClr r="0" g="0" b="0"/>
      </a:lnRef>
      <a:fillRef idx="2">
        <a:scrgbClr r="0" g="0" b="0"/>
      </a:fillRef>
      <a:effectRef idx="0">
        <a:scrgbClr r="0" g="0" b="0"/>
      </a:effectRef>
      <a:fontRef idx="minor">
        <a:schemeClr val="dk1"/>
      </a:fontRef>
    </dgm:style>
  </dgm:styleLbl>
  <dgm:styleLbl name="vennNode1">
    <dgm:scene3d>
      <a:camera prst="orthographicFront"/>
      <a:lightRig rig="flat" dir="t"/>
    </dgm:scene3d>
    <dgm:sp3d prstMaterial="dkEdge">
      <a:bevelT w="8200" h="38100"/>
    </dgm:sp3d>
    <dgm:txPr/>
    <dgm:style>
      <a:lnRef idx="0">
        <a:scrgbClr r="0" g="0" b="0"/>
      </a:lnRef>
      <a:fillRef idx="2">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node1">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2">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3">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4">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fg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align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bg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fg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bg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1">
        <a:scrgbClr r="0" g="0" b="0"/>
      </a:lnRef>
      <a:fillRef idx="2">
        <a:scrgbClr r="0" g="0" b="0"/>
      </a:fillRef>
      <a:effectRef idx="1">
        <a:scrgbClr r="0" g="0" b="0"/>
      </a:effectRef>
      <a:fontRef idx="minor"/>
    </dgm:style>
  </dgm:styleLbl>
  <dgm:styleLbl name="asst0">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1">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2">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3">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4">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parChTrans2D1">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2">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3">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4">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1">
        <a:scrgbClr r="0" g="0" b="0"/>
      </a:lnRef>
      <a:fillRef idx="2">
        <a:scrgbClr r="0" g="0" b="0"/>
      </a:fillRef>
      <a:effectRef idx="0">
        <a:scrgbClr r="0" g="0" b="0"/>
      </a:effectRef>
      <a:fontRef idx="minor"/>
    </dgm:style>
  </dgm:styleLbl>
  <dgm:styleLbl name="solid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1">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1">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flat" dir="t"/>
    </dgm:scene3d>
    <dgm:sp3d prstMaterial="dkEdge">
      <a:bevelT w="8200" h="38100"/>
    </dgm:sp3d>
    <dgm:txPr/>
    <dgm:style>
      <a:lnRef idx="1">
        <a:scrgbClr r="0" g="0" b="0"/>
      </a:lnRef>
      <a:fillRef idx="2">
        <a:scrgbClr r="0" g="0" b="0"/>
      </a:fillRef>
      <a:effectRef idx="1">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6.xml><?xml version="1.0" encoding="utf-8"?>
<dgm:styleDef xmlns:dgm="http://schemas.openxmlformats.org/drawingml/2006/diagram" xmlns:a="http://schemas.openxmlformats.org/drawingml/2006/main" uniqueId="urn:microsoft.com/office/officeart/2005/8/quickstyle/simple5">
  <dgm:title val=""/>
  <dgm:desc val=""/>
  <dgm:catLst>
    <dgm:cat type="simple" pri="10500"/>
  </dgm:catLst>
  <dgm:scene3d>
    <a:camera prst="orthographicFront"/>
    <a:lightRig rig="threePt" dir="t"/>
  </dgm:scene3d>
  <dgm:styleLbl name="node0">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lnNode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vennNode1">
    <dgm:scene3d>
      <a:camera prst="orthographicFront"/>
      <a:lightRig rig="threePt" dir="t"/>
    </dgm:scene3d>
    <dgm:sp3d/>
    <dgm:txPr/>
    <dgm:style>
      <a:lnRef idx="0">
        <a:scrgbClr r="0" g="0" b="0"/>
      </a:lnRef>
      <a:fillRef idx="3">
        <a:scrgbClr r="0" g="0" b="0"/>
      </a:fillRef>
      <a:effectRef idx="3">
        <a:scrgbClr r="0" g="0" b="0"/>
      </a:effectRef>
      <a:fontRef idx="minor">
        <a:schemeClr val="tx1"/>
      </a:fontRef>
    </dgm:style>
  </dgm:styleLbl>
  <dgm:styleLbl name="alignNode1">
    <dgm:scene3d>
      <a:camera prst="orthographicFront"/>
      <a:lightRig rig="threePt" dir="t"/>
    </dgm:scene3d>
    <dgm:sp3d/>
    <dgm:txPr/>
    <dgm:style>
      <a:lnRef idx="1">
        <a:scrgbClr r="0" g="0" b="0"/>
      </a:lnRef>
      <a:fillRef idx="3">
        <a:scrgbClr r="0" g="0" b="0"/>
      </a:fillRef>
      <a:effectRef idx="3">
        <a:scrgbClr r="0" g="0" b="0"/>
      </a:effectRef>
      <a:fontRef idx="minor">
        <a:schemeClr val="lt1"/>
      </a:fontRef>
    </dgm:style>
  </dgm:styleLbl>
  <dgm:styleLbl name="node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node2">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node3">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node4">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fgImgPlace1">
    <dgm:scene3d>
      <a:camera prst="orthographicFront"/>
      <a:lightRig rig="threePt" dir="t"/>
    </dgm:scene3d>
    <dgm:sp3d/>
    <dgm:txPr/>
    <dgm:style>
      <a:lnRef idx="0">
        <a:scrgbClr r="0" g="0" b="0"/>
      </a:lnRef>
      <a:fillRef idx="1">
        <a:scrgbClr r="0" g="0" b="0"/>
      </a:fillRef>
      <a:effectRef idx="3">
        <a:scrgbClr r="0" g="0" b="0"/>
      </a:effectRef>
      <a:fontRef idx="minor"/>
    </dgm:style>
  </dgm:styleLbl>
  <dgm:styleLbl name="alignImgPlace1">
    <dgm:scene3d>
      <a:camera prst="orthographicFront"/>
      <a:lightRig rig="threePt" dir="t"/>
    </dgm:scene3d>
    <dgm:sp3d/>
    <dgm:txPr/>
    <dgm:style>
      <a:lnRef idx="0">
        <a:scrgbClr r="0" g="0" b="0"/>
      </a:lnRef>
      <a:fillRef idx="1">
        <a:scrgbClr r="0" g="0" b="0"/>
      </a:fillRef>
      <a:effectRef idx="3">
        <a:scrgbClr r="0" g="0" b="0"/>
      </a:effectRef>
      <a:fontRef idx="minor"/>
    </dgm:style>
  </dgm:styleLbl>
  <dgm:styleLbl name="bgImgPlace1">
    <dgm:scene3d>
      <a:camera prst="orthographicFront"/>
      <a:lightRig rig="threePt" dir="t"/>
    </dgm:scene3d>
    <dgm:sp3d/>
    <dgm:txPr/>
    <dgm:style>
      <a:lnRef idx="0">
        <a:scrgbClr r="0" g="0" b="0"/>
      </a:lnRef>
      <a:fillRef idx="1">
        <a:scrgbClr r="0" g="0" b="0"/>
      </a:fillRef>
      <a:effectRef idx="3">
        <a:scrgbClr r="0" g="0" b="0"/>
      </a:effectRef>
      <a:fontRef idx="minor"/>
    </dgm:style>
  </dgm:styleLbl>
  <dgm:styleLbl name="sibTrans2D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1">
        <a:scrgbClr r="0" g="0" b="0"/>
      </a:lnRef>
      <a:fillRef idx="0">
        <a:scrgbClr r="0" g="0" b="0"/>
      </a:fillRef>
      <a:effectRef idx="1">
        <a:scrgbClr r="0" g="0" b="0"/>
      </a:effectRef>
      <a:fontRef idx="minor"/>
    </dgm:style>
  </dgm:styleLbl>
  <dgm:styleLbl name="asst0">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asst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asst2">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asst3">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asst4">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2D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2D2">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2D3">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2D4">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conFg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align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solidFg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solidAlignAcc1">
    <dgm:scene3d>
      <a:camera prst="orthographicFront"/>
      <a:lightRig rig="threePt" dir="t"/>
    </dgm:scene3d>
    <dgm:sp3d/>
    <dgm:txPr/>
    <dgm:style>
      <a:lnRef idx="1">
        <a:scrgbClr r="0" g="0" b="0"/>
      </a:lnRef>
      <a:fillRef idx="1">
        <a:scrgbClr r="0" g="0" b="0"/>
      </a:fillRef>
      <a:effectRef idx="3">
        <a:scrgbClr r="0" g="0" b="0"/>
      </a:effectRef>
      <a:fontRef idx="minor"/>
    </dgm:style>
  </dgm:styleLbl>
  <dgm:styleLbl name="solidBgAcc1">
    <dgm:scene3d>
      <a:camera prst="orthographicFront"/>
      <a:lightRig rig="threePt" dir="t"/>
    </dgm:scene3d>
    <dgm:sp3d/>
    <dgm:txPr/>
    <dgm:style>
      <a:lnRef idx="1">
        <a:scrgbClr r="0" g="0" b="0"/>
      </a:lnRef>
      <a:fillRef idx="1">
        <a:scrgbClr r="0" g="0" b="0"/>
      </a:fillRef>
      <a:effectRef idx="3">
        <a:scrgbClr r="0" g="0" b="0"/>
      </a:effectRef>
      <a:fontRef idx="minor"/>
    </dgm:style>
  </dgm:styleLbl>
  <dgm:styleLbl name="fgAccFollowNode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alignAccFollowNode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bgAccFollowNode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fgAcc0">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fgAcc2">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fgAcc3">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fgAcc4">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3">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0">
        <a:scrgbClr r="0" g="0" b="0"/>
      </a:lnRef>
      <a:fillRef idx="3">
        <a:scrgbClr r="0" g="0" b="0"/>
      </a:fillRef>
      <a:effectRef idx="3">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60.xml><?xml version="1.0" encoding="utf-8"?>
<dgm:styleDef xmlns:dgm="http://schemas.openxmlformats.org/drawingml/2006/diagram" xmlns:a="http://schemas.openxmlformats.org/drawingml/2006/main" uniqueId="urn:microsoft.com/office/officeart/2005/8/quickstyle/simple5">
  <dgm:title val=""/>
  <dgm:desc val=""/>
  <dgm:catLst>
    <dgm:cat type="simple" pri="10500"/>
  </dgm:catLst>
  <dgm:scene3d>
    <a:camera prst="orthographicFront"/>
    <a:lightRig rig="threePt" dir="t"/>
  </dgm:scene3d>
  <dgm:styleLbl name="node0">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lnNode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vennNode1">
    <dgm:scene3d>
      <a:camera prst="orthographicFront"/>
      <a:lightRig rig="threePt" dir="t"/>
    </dgm:scene3d>
    <dgm:sp3d/>
    <dgm:txPr/>
    <dgm:style>
      <a:lnRef idx="0">
        <a:scrgbClr r="0" g="0" b="0"/>
      </a:lnRef>
      <a:fillRef idx="3">
        <a:scrgbClr r="0" g="0" b="0"/>
      </a:fillRef>
      <a:effectRef idx="3">
        <a:scrgbClr r="0" g="0" b="0"/>
      </a:effectRef>
      <a:fontRef idx="minor">
        <a:schemeClr val="tx1"/>
      </a:fontRef>
    </dgm:style>
  </dgm:styleLbl>
  <dgm:styleLbl name="alignNode1">
    <dgm:scene3d>
      <a:camera prst="orthographicFront"/>
      <a:lightRig rig="threePt" dir="t"/>
    </dgm:scene3d>
    <dgm:sp3d/>
    <dgm:txPr/>
    <dgm:style>
      <a:lnRef idx="1">
        <a:scrgbClr r="0" g="0" b="0"/>
      </a:lnRef>
      <a:fillRef idx="3">
        <a:scrgbClr r="0" g="0" b="0"/>
      </a:fillRef>
      <a:effectRef idx="3">
        <a:scrgbClr r="0" g="0" b="0"/>
      </a:effectRef>
      <a:fontRef idx="minor">
        <a:schemeClr val="lt1"/>
      </a:fontRef>
    </dgm:style>
  </dgm:styleLbl>
  <dgm:styleLbl name="node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node2">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node3">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node4">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fgImgPlace1">
    <dgm:scene3d>
      <a:camera prst="orthographicFront"/>
      <a:lightRig rig="threePt" dir="t"/>
    </dgm:scene3d>
    <dgm:sp3d/>
    <dgm:txPr/>
    <dgm:style>
      <a:lnRef idx="0">
        <a:scrgbClr r="0" g="0" b="0"/>
      </a:lnRef>
      <a:fillRef idx="1">
        <a:scrgbClr r="0" g="0" b="0"/>
      </a:fillRef>
      <a:effectRef idx="3">
        <a:scrgbClr r="0" g="0" b="0"/>
      </a:effectRef>
      <a:fontRef idx="minor"/>
    </dgm:style>
  </dgm:styleLbl>
  <dgm:styleLbl name="alignImgPlace1">
    <dgm:scene3d>
      <a:camera prst="orthographicFront"/>
      <a:lightRig rig="threePt" dir="t"/>
    </dgm:scene3d>
    <dgm:sp3d/>
    <dgm:txPr/>
    <dgm:style>
      <a:lnRef idx="0">
        <a:scrgbClr r="0" g="0" b="0"/>
      </a:lnRef>
      <a:fillRef idx="1">
        <a:scrgbClr r="0" g="0" b="0"/>
      </a:fillRef>
      <a:effectRef idx="3">
        <a:scrgbClr r="0" g="0" b="0"/>
      </a:effectRef>
      <a:fontRef idx="minor"/>
    </dgm:style>
  </dgm:styleLbl>
  <dgm:styleLbl name="bgImgPlace1">
    <dgm:scene3d>
      <a:camera prst="orthographicFront"/>
      <a:lightRig rig="threePt" dir="t"/>
    </dgm:scene3d>
    <dgm:sp3d/>
    <dgm:txPr/>
    <dgm:style>
      <a:lnRef idx="0">
        <a:scrgbClr r="0" g="0" b="0"/>
      </a:lnRef>
      <a:fillRef idx="1">
        <a:scrgbClr r="0" g="0" b="0"/>
      </a:fillRef>
      <a:effectRef idx="3">
        <a:scrgbClr r="0" g="0" b="0"/>
      </a:effectRef>
      <a:fontRef idx="minor"/>
    </dgm:style>
  </dgm:styleLbl>
  <dgm:styleLbl name="sibTrans2D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1">
        <a:scrgbClr r="0" g="0" b="0"/>
      </a:lnRef>
      <a:fillRef idx="0">
        <a:scrgbClr r="0" g="0" b="0"/>
      </a:fillRef>
      <a:effectRef idx="1">
        <a:scrgbClr r="0" g="0" b="0"/>
      </a:effectRef>
      <a:fontRef idx="minor"/>
    </dgm:style>
  </dgm:styleLbl>
  <dgm:styleLbl name="asst0">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asst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asst2">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asst3">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asst4">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2D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2D2">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2D3">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2D4">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conFg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align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solidFg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solidAlignAcc1">
    <dgm:scene3d>
      <a:camera prst="orthographicFront"/>
      <a:lightRig rig="threePt" dir="t"/>
    </dgm:scene3d>
    <dgm:sp3d/>
    <dgm:txPr/>
    <dgm:style>
      <a:lnRef idx="1">
        <a:scrgbClr r="0" g="0" b="0"/>
      </a:lnRef>
      <a:fillRef idx="1">
        <a:scrgbClr r="0" g="0" b="0"/>
      </a:fillRef>
      <a:effectRef idx="3">
        <a:scrgbClr r="0" g="0" b="0"/>
      </a:effectRef>
      <a:fontRef idx="minor"/>
    </dgm:style>
  </dgm:styleLbl>
  <dgm:styleLbl name="solidBgAcc1">
    <dgm:scene3d>
      <a:camera prst="orthographicFront"/>
      <a:lightRig rig="threePt" dir="t"/>
    </dgm:scene3d>
    <dgm:sp3d/>
    <dgm:txPr/>
    <dgm:style>
      <a:lnRef idx="1">
        <a:scrgbClr r="0" g="0" b="0"/>
      </a:lnRef>
      <a:fillRef idx="1">
        <a:scrgbClr r="0" g="0" b="0"/>
      </a:fillRef>
      <a:effectRef idx="3">
        <a:scrgbClr r="0" g="0" b="0"/>
      </a:effectRef>
      <a:fontRef idx="minor"/>
    </dgm:style>
  </dgm:styleLbl>
  <dgm:styleLbl name="fgAccFollowNode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alignAccFollowNode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bgAccFollowNode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fgAcc0">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fgAcc2">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fgAcc3">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fgAcc4">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3">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0">
        <a:scrgbClr r="0" g="0" b="0"/>
      </a:lnRef>
      <a:fillRef idx="3">
        <a:scrgbClr r="0" g="0" b="0"/>
      </a:fillRef>
      <a:effectRef idx="3">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61.xml><?xml version="1.0" encoding="utf-8"?>
<dgm:styleDef xmlns:dgm="http://schemas.openxmlformats.org/drawingml/2006/diagram" xmlns:a="http://schemas.openxmlformats.org/drawingml/2006/main" uniqueId="urn:microsoft.com/office/officeart/2005/8/quickstyle/simple3">
  <dgm:title val=""/>
  <dgm:desc val=""/>
  <dgm:catLst>
    <dgm:cat type="simple" pri="10300"/>
  </dgm:catLst>
  <dgm:scene3d>
    <a:camera prst="orthographicFront"/>
    <a:lightRig rig="threePt" dir="t"/>
  </dgm:scene3d>
  <dgm:styleLbl name="node0">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lnNode1">
    <dgm:scene3d>
      <a:camera prst="orthographicFront"/>
      <a:lightRig rig="flat" dir="t"/>
    </dgm:scene3d>
    <dgm:sp3d prstMaterial="dkEdge">
      <a:bevelT w="8200" h="38100"/>
    </dgm:sp3d>
    <dgm:txPr/>
    <dgm:style>
      <a:lnRef idx="1">
        <a:scrgbClr r="0" g="0" b="0"/>
      </a:lnRef>
      <a:fillRef idx="2">
        <a:scrgbClr r="0" g="0" b="0"/>
      </a:fillRef>
      <a:effectRef idx="0">
        <a:scrgbClr r="0" g="0" b="0"/>
      </a:effectRef>
      <a:fontRef idx="minor">
        <a:schemeClr val="dk1"/>
      </a:fontRef>
    </dgm:style>
  </dgm:styleLbl>
  <dgm:styleLbl name="vennNode1">
    <dgm:scene3d>
      <a:camera prst="orthographicFront"/>
      <a:lightRig rig="flat" dir="t"/>
    </dgm:scene3d>
    <dgm:sp3d prstMaterial="dkEdge">
      <a:bevelT w="8200" h="38100"/>
    </dgm:sp3d>
    <dgm:txPr/>
    <dgm:style>
      <a:lnRef idx="0">
        <a:scrgbClr r="0" g="0" b="0"/>
      </a:lnRef>
      <a:fillRef idx="2">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node1">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2">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3">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4">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fg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align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bg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fg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bg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1">
        <a:scrgbClr r="0" g="0" b="0"/>
      </a:lnRef>
      <a:fillRef idx="2">
        <a:scrgbClr r="0" g="0" b="0"/>
      </a:fillRef>
      <a:effectRef idx="1">
        <a:scrgbClr r="0" g="0" b="0"/>
      </a:effectRef>
      <a:fontRef idx="minor"/>
    </dgm:style>
  </dgm:styleLbl>
  <dgm:styleLbl name="asst0">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1">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2">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3">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4">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parChTrans2D1">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2">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3">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4">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1">
        <a:scrgbClr r="0" g="0" b="0"/>
      </a:lnRef>
      <a:fillRef idx="2">
        <a:scrgbClr r="0" g="0" b="0"/>
      </a:fillRef>
      <a:effectRef idx="0">
        <a:scrgbClr r="0" g="0" b="0"/>
      </a:effectRef>
      <a:fontRef idx="minor"/>
    </dgm:style>
  </dgm:styleLbl>
  <dgm:styleLbl name="solid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1">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1">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flat" dir="t"/>
    </dgm:scene3d>
    <dgm:sp3d prstMaterial="dkEdge">
      <a:bevelT w="8200" h="38100"/>
    </dgm:sp3d>
    <dgm:txPr/>
    <dgm:style>
      <a:lnRef idx="1">
        <a:scrgbClr r="0" g="0" b="0"/>
      </a:lnRef>
      <a:fillRef idx="2">
        <a:scrgbClr r="0" g="0" b="0"/>
      </a:fillRef>
      <a:effectRef idx="1">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62.xml><?xml version="1.0" encoding="utf-8"?>
<dgm:styleDef xmlns:dgm="http://schemas.openxmlformats.org/drawingml/2006/diagram" xmlns:a="http://schemas.openxmlformats.org/drawingml/2006/main" uniqueId="urn:microsoft.com/office/officeart/2005/8/quickstyle/simple5">
  <dgm:title val=""/>
  <dgm:desc val=""/>
  <dgm:catLst>
    <dgm:cat type="simple" pri="10500"/>
  </dgm:catLst>
  <dgm:scene3d>
    <a:camera prst="orthographicFront"/>
    <a:lightRig rig="threePt" dir="t"/>
  </dgm:scene3d>
  <dgm:styleLbl name="node0">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lnNode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vennNode1">
    <dgm:scene3d>
      <a:camera prst="orthographicFront"/>
      <a:lightRig rig="threePt" dir="t"/>
    </dgm:scene3d>
    <dgm:sp3d/>
    <dgm:txPr/>
    <dgm:style>
      <a:lnRef idx="0">
        <a:scrgbClr r="0" g="0" b="0"/>
      </a:lnRef>
      <a:fillRef idx="3">
        <a:scrgbClr r="0" g="0" b="0"/>
      </a:fillRef>
      <a:effectRef idx="3">
        <a:scrgbClr r="0" g="0" b="0"/>
      </a:effectRef>
      <a:fontRef idx="minor">
        <a:schemeClr val="tx1"/>
      </a:fontRef>
    </dgm:style>
  </dgm:styleLbl>
  <dgm:styleLbl name="alignNode1">
    <dgm:scene3d>
      <a:camera prst="orthographicFront"/>
      <a:lightRig rig="threePt" dir="t"/>
    </dgm:scene3d>
    <dgm:sp3d/>
    <dgm:txPr/>
    <dgm:style>
      <a:lnRef idx="1">
        <a:scrgbClr r="0" g="0" b="0"/>
      </a:lnRef>
      <a:fillRef idx="3">
        <a:scrgbClr r="0" g="0" b="0"/>
      </a:fillRef>
      <a:effectRef idx="3">
        <a:scrgbClr r="0" g="0" b="0"/>
      </a:effectRef>
      <a:fontRef idx="minor">
        <a:schemeClr val="lt1"/>
      </a:fontRef>
    </dgm:style>
  </dgm:styleLbl>
  <dgm:styleLbl name="node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node2">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node3">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node4">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fgImgPlace1">
    <dgm:scene3d>
      <a:camera prst="orthographicFront"/>
      <a:lightRig rig="threePt" dir="t"/>
    </dgm:scene3d>
    <dgm:sp3d/>
    <dgm:txPr/>
    <dgm:style>
      <a:lnRef idx="0">
        <a:scrgbClr r="0" g="0" b="0"/>
      </a:lnRef>
      <a:fillRef idx="1">
        <a:scrgbClr r="0" g="0" b="0"/>
      </a:fillRef>
      <a:effectRef idx="3">
        <a:scrgbClr r="0" g="0" b="0"/>
      </a:effectRef>
      <a:fontRef idx="minor"/>
    </dgm:style>
  </dgm:styleLbl>
  <dgm:styleLbl name="alignImgPlace1">
    <dgm:scene3d>
      <a:camera prst="orthographicFront"/>
      <a:lightRig rig="threePt" dir="t"/>
    </dgm:scene3d>
    <dgm:sp3d/>
    <dgm:txPr/>
    <dgm:style>
      <a:lnRef idx="0">
        <a:scrgbClr r="0" g="0" b="0"/>
      </a:lnRef>
      <a:fillRef idx="1">
        <a:scrgbClr r="0" g="0" b="0"/>
      </a:fillRef>
      <a:effectRef idx="3">
        <a:scrgbClr r="0" g="0" b="0"/>
      </a:effectRef>
      <a:fontRef idx="minor"/>
    </dgm:style>
  </dgm:styleLbl>
  <dgm:styleLbl name="bgImgPlace1">
    <dgm:scene3d>
      <a:camera prst="orthographicFront"/>
      <a:lightRig rig="threePt" dir="t"/>
    </dgm:scene3d>
    <dgm:sp3d/>
    <dgm:txPr/>
    <dgm:style>
      <a:lnRef idx="0">
        <a:scrgbClr r="0" g="0" b="0"/>
      </a:lnRef>
      <a:fillRef idx="1">
        <a:scrgbClr r="0" g="0" b="0"/>
      </a:fillRef>
      <a:effectRef idx="3">
        <a:scrgbClr r="0" g="0" b="0"/>
      </a:effectRef>
      <a:fontRef idx="minor"/>
    </dgm:style>
  </dgm:styleLbl>
  <dgm:styleLbl name="sibTrans2D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1">
        <a:scrgbClr r="0" g="0" b="0"/>
      </a:lnRef>
      <a:fillRef idx="0">
        <a:scrgbClr r="0" g="0" b="0"/>
      </a:fillRef>
      <a:effectRef idx="1">
        <a:scrgbClr r="0" g="0" b="0"/>
      </a:effectRef>
      <a:fontRef idx="minor"/>
    </dgm:style>
  </dgm:styleLbl>
  <dgm:styleLbl name="asst0">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asst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asst2">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asst3">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asst4">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2D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2D2">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2D3">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2D4">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conFg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align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solidFg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solidAlignAcc1">
    <dgm:scene3d>
      <a:camera prst="orthographicFront"/>
      <a:lightRig rig="threePt" dir="t"/>
    </dgm:scene3d>
    <dgm:sp3d/>
    <dgm:txPr/>
    <dgm:style>
      <a:lnRef idx="1">
        <a:scrgbClr r="0" g="0" b="0"/>
      </a:lnRef>
      <a:fillRef idx="1">
        <a:scrgbClr r="0" g="0" b="0"/>
      </a:fillRef>
      <a:effectRef idx="3">
        <a:scrgbClr r="0" g="0" b="0"/>
      </a:effectRef>
      <a:fontRef idx="minor"/>
    </dgm:style>
  </dgm:styleLbl>
  <dgm:styleLbl name="solidBgAcc1">
    <dgm:scene3d>
      <a:camera prst="orthographicFront"/>
      <a:lightRig rig="threePt" dir="t"/>
    </dgm:scene3d>
    <dgm:sp3d/>
    <dgm:txPr/>
    <dgm:style>
      <a:lnRef idx="1">
        <a:scrgbClr r="0" g="0" b="0"/>
      </a:lnRef>
      <a:fillRef idx="1">
        <a:scrgbClr r="0" g="0" b="0"/>
      </a:fillRef>
      <a:effectRef idx="3">
        <a:scrgbClr r="0" g="0" b="0"/>
      </a:effectRef>
      <a:fontRef idx="minor"/>
    </dgm:style>
  </dgm:styleLbl>
  <dgm:styleLbl name="fgAccFollowNode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alignAccFollowNode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bgAccFollowNode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fgAcc0">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fgAcc2">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fgAcc3">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fgAcc4">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3">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0">
        <a:scrgbClr r="0" g="0" b="0"/>
      </a:lnRef>
      <a:fillRef idx="3">
        <a:scrgbClr r="0" g="0" b="0"/>
      </a:fillRef>
      <a:effectRef idx="3">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63.xml><?xml version="1.0" encoding="utf-8"?>
<dgm:styleDef xmlns:dgm="http://schemas.openxmlformats.org/drawingml/2006/diagram" xmlns:a="http://schemas.openxmlformats.org/drawingml/2006/main" uniqueId="urn:microsoft.com/office/officeart/2005/8/quickstyle/simple3">
  <dgm:title val=""/>
  <dgm:desc val=""/>
  <dgm:catLst>
    <dgm:cat type="simple" pri="10300"/>
  </dgm:catLst>
  <dgm:scene3d>
    <a:camera prst="orthographicFront"/>
    <a:lightRig rig="threePt" dir="t"/>
  </dgm:scene3d>
  <dgm:styleLbl name="node0">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lnNode1">
    <dgm:scene3d>
      <a:camera prst="orthographicFront"/>
      <a:lightRig rig="flat" dir="t"/>
    </dgm:scene3d>
    <dgm:sp3d prstMaterial="dkEdge">
      <a:bevelT w="8200" h="38100"/>
    </dgm:sp3d>
    <dgm:txPr/>
    <dgm:style>
      <a:lnRef idx="1">
        <a:scrgbClr r="0" g="0" b="0"/>
      </a:lnRef>
      <a:fillRef idx="2">
        <a:scrgbClr r="0" g="0" b="0"/>
      </a:fillRef>
      <a:effectRef idx="0">
        <a:scrgbClr r="0" g="0" b="0"/>
      </a:effectRef>
      <a:fontRef idx="minor">
        <a:schemeClr val="dk1"/>
      </a:fontRef>
    </dgm:style>
  </dgm:styleLbl>
  <dgm:styleLbl name="vennNode1">
    <dgm:scene3d>
      <a:camera prst="orthographicFront"/>
      <a:lightRig rig="flat" dir="t"/>
    </dgm:scene3d>
    <dgm:sp3d prstMaterial="dkEdge">
      <a:bevelT w="8200" h="38100"/>
    </dgm:sp3d>
    <dgm:txPr/>
    <dgm:style>
      <a:lnRef idx="0">
        <a:scrgbClr r="0" g="0" b="0"/>
      </a:lnRef>
      <a:fillRef idx="2">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node1">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2">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3">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4">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fg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align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bg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fg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bg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1">
        <a:scrgbClr r="0" g="0" b="0"/>
      </a:lnRef>
      <a:fillRef idx="2">
        <a:scrgbClr r="0" g="0" b="0"/>
      </a:fillRef>
      <a:effectRef idx="1">
        <a:scrgbClr r="0" g="0" b="0"/>
      </a:effectRef>
      <a:fontRef idx="minor"/>
    </dgm:style>
  </dgm:styleLbl>
  <dgm:styleLbl name="asst0">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1">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2">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3">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4">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parChTrans2D1">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2">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3">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4">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1">
        <a:scrgbClr r="0" g="0" b="0"/>
      </a:lnRef>
      <a:fillRef idx="2">
        <a:scrgbClr r="0" g="0" b="0"/>
      </a:fillRef>
      <a:effectRef idx="0">
        <a:scrgbClr r="0" g="0" b="0"/>
      </a:effectRef>
      <a:fontRef idx="minor"/>
    </dgm:style>
  </dgm:styleLbl>
  <dgm:styleLbl name="solid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1">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1">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flat" dir="t"/>
    </dgm:scene3d>
    <dgm:sp3d prstMaterial="dkEdge">
      <a:bevelT w="8200" h="38100"/>
    </dgm:sp3d>
    <dgm:txPr/>
    <dgm:style>
      <a:lnRef idx="1">
        <a:scrgbClr r="0" g="0" b="0"/>
      </a:lnRef>
      <a:fillRef idx="2">
        <a:scrgbClr r="0" g="0" b="0"/>
      </a:fillRef>
      <a:effectRef idx="1">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64.xml><?xml version="1.0" encoding="utf-8"?>
<dgm:styleDef xmlns:dgm="http://schemas.openxmlformats.org/drawingml/2006/diagram" xmlns:a="http://schemas.openxmlformats.org/drawingml/2006/main" uniqueId="urn:microsoft.com/office/officeart/2005/8/quickstyle/simple5">
  <dgm:title val=""/>
  <dgm:desc val=""/>
  <dgm:catLst>
    <dgm:cat type="simple" pri="10500"/>
  </dgm:catLst>
  <dgm:scene3d>
    <a:camera prst="orthographicFront"/>
    <a:lightRig rig="threePt" dir="t"/>
  </dgm:scene3d>
  <dgm:styleLbl name="node0">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lnNode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vennNode1">
    <dgm:scene3d>
      <a:camera prst="orthographicFront"/>
      <a:lightRig rig="threePt" dir="t"/>
    </dgm:scene3d>
    <dgm:sp3d/>
    <dgm:txPr/>
    <dgm:style>
      <a:lnRef idx="0">
        <a:scrgbClr r="0" g="0" b="0"/>
      </a:lnRef>
      <a:fillRef idx="3">
        <a:scrgbClr r="0" g="0" b="0"/>
      </a:fillRef>
      <a:effectRef idx="3">
        <a:scrgbClr r="0" g="0" b="0"/>
      </a:effectRef>
      <a:fontRef idx="minor">
        <a:schemeClr val="tx1"/>
      </a:fontRef>
    </dgm:style>
  </dgm:styleLbl>
  <dgm:styleLbl name="alignNode1">
    <dgm:scene3d>
      <a:camera prst="orthographicFront"/>
      <a:lightRig rig="threePt" dir="t"/>
    </dgm:scene3d>
    <dgm:sp3d/>
    <dgm:txPr/>
    <dgm:style>
      <a:lnRef idx="1">
        <a:scrgbClr r="0" g="0" b="0"/>
      </a:lnRef>
      <a:fillRef idx="3">
        <a:scrgbClr r="0" g="0" b="0"/>
      </a:fillRef>
      <a:effectRef idx="3">
        <a:scrgbClr r="0" g="0" b="0"/>
      </a:effectRef>
      <a:fontRef idx="minor">
        <a:schemeClr val="lt1"/>
      </a:fontRef>
    </dgm:style>
  </dgm:styleLbl>
  <dgm:styleLbl name="node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node2">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node3">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node4">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fgImgPlace1">
    <dgm:scene3d>
      <a:camera prst="orthographicFront"/>
      <a:lightRig rig="threePt" dir="t"/>
    </dgm:scene3d>
    <dgm:sp3d/>
    <dgm:txPr/>
    <dgm:style>
      <a:lnRef idx="0">
        <a:scrgbClr r="0" g="0" b="0"/>
      </a:lnRef>
      <a:fillRef idx="1">
        <a:scrgbClr r="0" g="0" b="0"/>
      </a:fillRef>
      <a:effectRef idx="3">
        <a:scrgbClr r="0" g="0" b="0"/>
      </a:effectRef>
      <a:fontRef idx="minor"/>
    </dgm:style>
  </dgm:styleLbl>
  <dgm:styleLbl name="alignImgPlace1">
    <dgm:scene3d>
      <a:camera prst="orthographicFront"/>
      <a:lightRig rig="threePt" dir="t"/>
    </dgm:scene3d>
    <dgm:sp3d/>
    <dgm:txPr/>
    <dgm:style>
      <a:lnRef idx="0">
        <a:scrgbClr r="0" g="0" b="0"/>
      </a:lnRef>
      <a:fillRef idx="1">
        <a:scrgbClr r="0" g="0" b="0"/>
      </a:fillRef>
      <a:effectRef idx="3">
        <a:scrgbClr r="0" g="0" b="0"/>
      </a:effectRef>
      <a:fontRef idx="minor"/>
    </dgm:style>
  </dgm:styleLbl>
  <dgm:styleLbl name="bgImgPlace1">
    <dgm:scene3d>
      <a:camera prst="orthographicFront"/>
      <a:lightRig rig="threePt" dir="t"/>
    </dgm:scene3d>
    <dgm:sp3d/>
    <dgm:txPr/>
    <dgm:style>
      <a:lnRef idx="0">
        <a:scrgbClr r="0" g="0" b="0"/>
      </a:lnRef>
      <a:fillRef idx="1">
        <a:scrgbClr r="0" g="0" b="0"/>
      </a:fillRef>
      <a:effectRef idx="3">
        <a:scrgbClr r="0" g="0" b="0"/>
      </a:effectRef>
      <a:fontRef idx="minor"/>
    </dgm:style>
  </dgm:styleLbl>
  <dgm:styleLbl name="sibTrans2D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1">
        <a:scrgbClr r="0" g="0" b="0"/>
      </a:lnRef>
      <a:fillRef idx="0">
        <a:scrgbClr r="0" g="0" b="0"/>
      </a:fillRef>
      <a:effectRef idx="1">
        <a:scrgbClr r="0" g="0" b="0"/>
      </a:effectRef>
      <a:fontRef idx="minor"/>
    </dgm:style>
  </dgm:styleLbl>
  <dgm:styleLbl name="asst0">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asst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asst2">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asst3">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asst4">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2D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2D2">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2D3">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2D4">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conFg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align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solidFg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solidAlignAcc1">
    <dgm:scene3d>
      <a:camera prst="orthographicFront"/>
      <a:lightRig rig="threePt" dir="t"/>
    </dgm:scene3d>
    <dgm:sp3d/>
    <dgm:txPr/>
    <dgm:style>
      <a:lnRef idx="1">
        <a:scrgbClr r="0" g="0" b="0"/>
      </a:lnRef>
      <a:fillRef idx="1">
        <a:scrgbClr r="0" g="0" b="0"/>
      </a:fillRef>
      <a:effectRef idx="3">
        <a:scrgbClr r="0" g="0" b="0"/>
      </a:effectRef>
      <a:fontRef idx="minor"/>
    </dgm:style>
  </dgm:styleLbl>
  <dgm:styleLbl name="solidBgAcc1">
    <dgm:scene3d>
      <a:camera prst="orthographicFront"/>
      <a:lightRig rig="threePt" dir="t"/>
    </dgm:scene3d>
    <dgm:sp3d/>
    <dgm:txPr/>
    <dgm:style>
      <a:lnRef idx="1">
        <a:scrgbClr r="0" g="0" b="0"/>
      </a:lnRef>
      <a:fillRef idx="1">
        <a:scrgbClr r="0" g="0" b="0"/>
      </a:fillRef>
      <a:effectRef idx="3">
        <a:scrgbClr r="0" g="0" b="0"/>
      </a:effectRef>
      <a:fontRef idx="minor"/>
    </dgm:style>
  </dgm:styleLbl>
  <dgm:styleLbl name="fgAccFollowNode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alignAccFollowNode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bgAccFollowNode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fgAcc0">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fgAcc2">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fgAcc3">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fgAcc4">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3">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0">
        <a:scrgbClr r="0" g="0" b="0"/>
      </a:lnRef>
      <a:fillRef idx="3">
        <a:scrgbClr r="0" g="0" b="0"/>
      </a:fillRef>
      <a:effectRef idx="3">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65.xml><?xml version="1.0" encoding="utf-8"?>
<dgm:styleDef xmlns:dgm="http://schemas.openxmlformats.org/drawingml/2006/diagram" xmlns:a="http://schemas.openxmlformats.org/drawingml/2006/main" uniqueId="urn:microsoft.com/office/officeart/2005/8/quickstyle/simple3">
  <dgm:title val=""/>
  <dgm:desc val=""/>
  <dgm:catLst>
    <dgm:cat type="simple" pri="10300"/>
  </dgm:catLst>
  <dgm:scene3d>
    <a:camera prst="orthographicFront"/>
    <a:lightRig rig="threePt" dir="t"/>
  </dgm:scene3d>
  <dgm:styleLbl name="node0">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lnNode1">
    <dgm:scene3d>
      <a:camera prst="orthographicFront"/>
      <a:lightRig rig="flat" dir="t"/>
    </dgm:scene3d>
    <dgm:sp3d prstMaterial="dkEdge">
      <a:bevelT w="8200" h="38100"/>
    </dgm:sp3d>
    <dgm:txPr/>
    <dgm:style>
      <a:lnRef idx="1">
        <a:scrgbClr r="0" g="0" b="0"/>
      </a:lnRef>
      <a:fillRef idx="2">
        <a:scrgbClr r="0" g="0" b="0"/>
      </a:fillRef>
      <a:effectRef idx="0">
        <a:scrgbClr r="0" g="0" b="0"/>
      </a:effectRef>
      <a:fontRef idx="minor">
        <a:schemeClr val="dk1"/>
      </a:fontRef>
    </dgm:style>
  </dgm:styleLbl>
  <dgm:styleLbl name="vennNode1">
    <dgm:scene3d>
      <a:camera prst="orthographicFront"/>
      <a:lightRig rig="flat" dir="t"/>
    </dgm:scene3d>
    <dgm:sp3d prstMaterial="dkEdge">
      <a:bevelT w="8200" h="38100"/>
    </dgm:sp3d>
    <dgm:txPr/>
    <dgm:style>
      <a:lnRef idx="0">
        <a:scrgbClr r="0" g="0" b="0"/>
      </a:lnRef>
      <a:fillRef idx="2">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node1">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2">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3">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4">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fg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align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bg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fg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bg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1">
        <a:scrgbClr r="0" g="0" b="0"/>
      </a:lnRef>
      <a:fillRef idx="2">
        <a:scrgbClr r="0" g="0" b="0"/>
      </a:fillRef>
      <a:effectRef idx="1">
        <a:scrgbClr r="0" g="0" b="0"/>
      </a:effectRef>
      <a:fontRef idx="minor"/>
    </dgm:style>
  </dgm:styleLbl>
  <dgm:styleLbl name="asst0">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1">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2">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3">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4">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parChTrans2D1">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2">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3">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4">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1">
        <a:scrgbClr r="0" g="0" b="0"/>
      </a:lnRef>
      <a:fillRef idx="2">
        <a:scrgbClr r="0" g="0" b="0"/>
      </a:fillRef>
      <a:effectRef idx="0">
        <a:scrgbClr r="0" g="0" b="0"/>
      </a:effectRef>
      <a:fontRef idx="minor"/>
    </dgm:style>
  </dgm:styleLbl>
  <dgm:styleLbl name="solid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1">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1">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flat" dir="t"/>
    </dgm:scene3d>
    <dgm:sp3d prstMaterial="dkEdge">
      <a:bevelT w="8200" h="38100"/>
    </dgm:sp3d>
    <dgm:txPr/>
    <dgm:style>
      <a:lnRef idx="1">
        <a:scrgbClr r="0" g="0" b="0"/>
      </a:lnRef>
      <a:fillRef idx="2">
        <a:scrgbClr r="0" g="0" b="0"/>
      </a:fillRef>
      <a:effectRef idx="1">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66.xml><?xml version="1.0" encoding="utf-8"?>
<dgm:styleDef xmlns:dgm="http://schemas.openxmlformats.org/drawingml/2006/diagram" xmlns:a="http://schemas.openxmlformats.org/drawingml/2006/main" uniqueId="urn:microsoft.com/office/officeart/2005/8/quickstyle/simple5">
  <dgm:title val=""/>
  <dgm:desc val=""/>
  <dgm:catLst>
    <dgm:cat type="simple" pri="10500"/>
  </dgm:catLst>
  <dgm:scene3d>
    <a:camera prst="orthographicFront"/>
    <a:lightRig rig="threePt" dir="t"/>
  </dgm:scene3d>
  <dgm:styleLbl name="node0">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lnNode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vennNode1">
    <dgm:scene3d>
      <a:camera prst="orthographicFront"/>
      <a:lightRig rig="threePt" dir="t"/>
    </dgm:scene3d>
    <dgm:sp3d/>
    <dgm:txPr/>
    <dgm:style>
      <a:lnRef idx="0">
        <a:scrgbClr r="0" g="0" b="0"/>
      </a:lnRef>
      <a:fillRef idx="3">
        <a:scrgbClr r="0" g="0" b="0"/>
      </a:fillRef>
      <a:effectRef idx="3">
        <a:scrgbClr r="0" g="0" b="0"/>
      </a:effectRef>
      <a:fontRef idx="minor">
        <a:schemeClr val="tx1"/>
      </a:fontRef>
    </dgm:style>
  </dgm:styleLbl>
  <dgm:styleLbl name="alignNode1">
    <dgm:scene3d>
      <a:camera prst="orthographicFront"/>
      <a:lightRig rig="threePt" dir="t"/>
    </dgm:scene3d>
    <dgm:sp3d/>
    <dgm:txPr/>
    <dgm:style>
      <a:lnRef idx="1">
        <a:scrgbClr r="0" g="0" b="0"/>
      </a:lnRef>
      <a:fillRef idx="3">
        <a:scrgbClr r="0" g="0" b="0"/>
      </a:fillRef>
      <a:effectRef idx="3">
        <a:scrgbClr r="0" g="0" b="0"/>
      </a:effectRef>
      <a:fontRef idx="minor">
        <a:schemeClr val="lt1"/>
      </a:fontRef>
    </dgm:style>
  </dgm:styleLbl>
  <dgm:styleLbl name="node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node2">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node3">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node4">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fgImgPlace1">
    <dgm:scene3d>
      <a:camera prst="orthographicFront"/>
      <a:lightRig rig="threePt" dir="t"/>
    </dgm:scene3d>
    <dgm:sp3d/>
    <dgm:txPr/>
    <dgm:style>
      <a:lnRef idx="0">
        <a:scrgbClr r="0" g="0" b="0"/>
      </a:lnRef>
      <a:fillRef idx="1">
        <a:scrgbClr r="0" g="0" b="0"/>
      </a:fillRef>
      <a:effectRef idx="3">
        <a:scrgbClr r="0" g="0" b="0"/>
      </a:effectRef>
      <a:fontRef idx="minor"/>
    </dgm:style>
  </dgm:styleLbl>
  <dgm:styleLbl name="alignImgPlace1">
    <dgm:scene3d>
      <a:camera prst="orthographicFront"/>
      <a:lightRig rig="threePt" dir="t"/>
    </dgm:scene3d>
    <dgm:sp3d/>
    <dgm:txPr/>
    <dgm:style>
      <a:lnRef idx="0">
        <a:scrgbClr r="0" g="0" b="0"/>
      </a:lnRef>
      <a:fillRef idx="1">
        <a:scrgbClr r="0" g="0" b="0"/>
      </a:fillRef>
      <a:effectRef idx="3">
        <a:scrgbClr r="0" g="0" b="0"/>
      </a:effectRef>
      <a:fontRef idx="minor"/>
    </dgm:style>
  </dgm:styleLbl>
  <dgm:styleLbl name="bgImgPlace1">
    <dgm:scene3d>
      <a:camera prst="orthographicFront"/>
      <a:lightRig rig="threePt" dir="t"/>
    </dgm:scene3d>
    <dgm:sp3d/>
    <dgm:txPr/>
    <dgm:style>
      <a:lnRef idx="0">
        <a:scrgbClr r="0" g="0" b="0"/>
      </a:lnRef>
      <a:fillRef idx="1">
        <a:scrgbClr r="0" g="0" b="0"/>
      </a:fillRef>
      <a:effectRef idx="3">
        <a:scrgbClr r="0" g="0" b="0"/>
      </a:effectRef>
      <a:fontRef idx="minor"/>
    </dgm:style>
  </dgm:styleLbl>
  <dgm:styleLbl name="sibTrans2D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1">
        <a:scrgbClr r="0" g="0" b="0"/>
      </a:lnRef>
      <a:fillRef idx="0">
        <a:scrgbClr r="0" g="0" b="0"/>
      </a:fillRef>
      <a:effectRef idx="1">
        <a:scrgbClr r="0" g="0" b="0"/>
      </a:effectRef>
      <a:fontRef idx="minor"/>
    </dgm:style>
  </dgm:styleLbl>
  <dgm:styleLbl name="asst0">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asst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asst2">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asst3">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asst4">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2D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2D2">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2D3">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2D4">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conFg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align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solidFg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solidAlignAcc1">
    <dgm:scene3d>
      <a:camera prst="orthographicFront"/>
      <a:lightRig rig="threePt" dir="t"/>
    </dgm:scene3d>
    <dgm:sp3d/>
    <dgm:txPr/>
    <dgm:style>
      <a:lnRef idx="1">
        <a:scrgbClr r="0" g="0" b="0"/>
      </a:lnRef>
      <a:fillRef idx="1">
        <a:scrgbClr r="0" g="0" b="0"/>
      </a:fillRef>
      <a:effectRef idx="3">
        <a:scrgbClr r="0" g="0" b="0"/>
      </a:effectRef>
      <a:fontRef idx="minor"/>
    </dgm:style>
  </dgm:styleLbl>
  <dgm:styleLbl name="solidBgAcc1">
    <dgm:scene3d>
      <a:camera prst="orthographicFront"/>
      <a:lightRig rig="threePt" dir="t"/>
    </dgm:scene3d>
    <dgm:sp3d/>
    <dgm:txPr/>
    <dgm:style>
      <a:lnRef idx="1">
        <a:scrgbClr r="0" g="0" b="0"/>
      </a:lnRef>
      <a:fillRef idx="1">
        <a:scrgbClr r="0" g="0" b="0"/>
      </a:fillRef>
      <a:effectRef idx="3">
        <a:scrgbClr r="0" g="0" b="0"/>
      </a:effectRef>
      <a:fontRef idx="minor"/>
    </dgm:style>
  </dgm:styleLbl>
  <dgm:styleLbl name="fgAccFollowNode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alignAccFollowNode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bgAccFollowNode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fgAcc0">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fgAcc2">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fgAcc3">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fgAcc4">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3">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0">
        <a:scrgbClr r="0" g="0" b="0"/>
      </a:lnRef>
      <a:fillRef idx="3">
        <a:scrgbClr r="0" g="0" b="0"/>
      </a:fillRef>
      <a:effectRef idx="3">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67.xml><?xml version="1.0" encoding="utf-8"?>
<dgm:styleDef xmlns:dgm="http://schemas.openxmlformats.org/drawingml/2006/diagram" xmlns:a="http://schemas.openxmlformats.org/drawingml/2006/main" uniqueId="urn:microsoft.com/office/officeart/2005/8/quickstyle/simple3">
  <dgm:title val=""/>
  <dgm:desc val=""/>
  <dgm:catLst>
    <dgm:cat type="simple" pri="10300"/>
  </dgm:catLst>
  <dgm:scene3d>
    <a:camera prst="orthographicFront"/>
    <a:lightRig rig="threePt" dir="t"/>
  </dgm:scene3d>
  <dgm:styleLbl name="node0">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lnNode1">
    <dgm:scene3d>
      <a:camera prst="orthographicFront"/>
      <a:lightRig rig="flat" dir="t"/>
    </dgm:scene3d>
    <dgm:sp3d prstMaterial="dkEdge">
      <a:bevelT w="8200" h="38100"/>
    </dgm:sp3d>
    <dgm:txPr/>
    <dgm:style>
      <a:lnRef idx="1">
        <a:scrgbClr r="0" g="0" b="0"/>
      </a:lnRef>
      <a:fillRef idx="2">
        <a:scrgbClr r="0" g="0" b="0"/>
      </a:fillRef>
      <a:effectRef idx="0">
        <a:scrgbClr r="0" g="0" b="0"/>
      </a:effectRef>
      <a:fontRef idx="minor">
        <a:schemeClr val="dk1"/>
      </a:fontRef>
    </dgm:style>
  </dgm:styleLbl>
  <dgm:styleLbl name="vennNode1">
    <dgm:scene3d>
      <a:camera prst="orthographicFront"/>
      <a:lightRig rig="flat" dir="t"/>
    </dgm:scene3d>
    <dgm:sp3d prstMaterial="dkEdge">
      <a:bevelT w="8200" h="38100"/>
    </dgm:sp3d>
    <dgm:txPr/>
    <dgm:style>
      <a:lnRef idx="0">
        <a:scrgbClr r="0" g="0" b="0"/>
      </a:lnRef>
      <a:fillRef idx="2">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node1">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2">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3">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4">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fg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align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bg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fg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bg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1">
        <a:scrgbClr r="0" g="0" b="0"/>
      </a:lnRef>
      <a:fillRef idx="2">
        <a:scrgbClr r="0" g="0" b="0"/>
      </a:fillRef>
      <a:effectRef idx="1">
        <a:scrgbClr r="0" g="0" b="0"/>
      </a:effectRef>
      <a:fontRef idx="minor"/>
    </dgm:style>
  </dgm:styleLbl>
  <dgm:styleLbl name="asst0">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1">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2">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3">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4">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parChTrans2D1">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2">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3">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4">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1">
        <a:scrgbClr r="0" g="0" b="0"/>
      </a:lnRef>
      <a:fillRef idx="2">
        <a:scrgbClr r="0" g="0" b="0"/>
      </a:fillRef>
      <a:effectRef idx="0">
        <a:scrgbClr r="0" g="0" b="0"/>
      </a:effectRef>
      <a:fontRef idx="minor"/>
    </dgm:style>
  </dgm:styleLbl>
  <dgm:styleLbl name="solid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1">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1">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flat" dir="t"/>
    </dgm:scene3d>
    <dgm:sp3d prstMaterial="dkEdge">
      <a:bevelT w="8200" h="38100"/>
    </dgm:sp3d>
    <dgm:txPr/>
    <dgm:style>
      <a:lnRef idx="1">
        <a:scrgbClr r="0" g="0" b="0"/>
      </a:lnRef>
      <a:fillRef idx="2">
        <a:scrgbClr r="0" g="0" b="0"/>
      </a:fillRef>
      <a:effectRef idx="1">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68.xml><?xml version="1.0" encoding="utf-8"?>
<dgm:styleDef xmlns:dgm="http://schemas.openxmlformats.org/drawingml/2006/diagram" xmlns:a="http://schemas.openxmlformats.org/drawingml/2006/main" uniqueId="urn:microsoft.com/office/officeart/2005/8/quickstyle/simple5">
  <dgm:title val=""/>
  <dgm:desc val=""/>
  <dgm:catLst>
    <dgm:cat type="simple" pri="10500"/>
  </dgm:catLst>
  <dgm:scene3d>
    <a:camera prst="orthographicFront"/>
    <a:lightRig rig="threePt" dir="t"/>
  </dgm:scene3d>
  <dgm:styleLbl name="node0">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lnNode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vennNode1">
    <dgm:scene3d>
      <a:camera prst="orthographicFront"/>
      <a:lightRig rig="threePt" dir="t"/>
    </dgm:scene3d>
    <dgm:sp3d/>
    <dgm:txPr/>
    <dgm:style>
      <a:lnRef idx="0">
        <a:scrgbClr r="0" g="0" b="0"/>
      </a:lnRef>
      <a:fillRef idx="3">
        <a:scrgbClr r="0" g="0" b="0"/>
      </a:fillRef>
      <a:effectRef idx="3">
        <a:scrgbClr r="0" g="0" b="0"/>
      </a:effectRef>
      <a:fontRef idx="minor">
        <a:schemeClr val="tx1"/>
      </a:fontRef>
    </dgm:style>
  </dgm:styleLbl>
  <dgm:styleLbl name="alignNode1">
    <dgm:scene3d>
      <a:camera prst="orthographicFront"/>
      <a:lightRig rig="threePt" dir="t"/>
    </dgm:scene3d>
    <dgm:sp3d/>
    <dgm:txPr/>
    <dgm:style>
      <a:lnRef idx="1">
        <a:scrgbClr r="0" g="0" b="0"/>
      </a:lnRef>
      <a:fillRef idx="3">
        <a:scrgbClr r="0" g="0" b="0"/>
      </a:fillRef>
      <a:effectRef idx="3">
        <a:scrgbClr r="0" g="0" b="0"/>
      </a:effectRef>
      <a:fontRef idx="minor">
        <a:schemeClr val="lt1"/>
      </a:fontRef>
    </dgm:style>
  </dgm:styleLbl>
  <dgm:styleLbl name="node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node2">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node3">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node4">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fgImgPlace1">
    <dgm:scene3d>
      <a:camera prst="orthographicFront"/>
      <a:lightRig rig="threePt" dir="t"/>
    </dgm:scene3d>
    <dgm:sp3d/>
    <dgm:txPr/>
    <dgm:style>
      <a:lnRef idx="0">
        <a:scrgbClr r="0" g="0" b="0"/>
      </a:lnRef>
      <a:fillRef idx="1">
        <a:scrgbClr r="0" g="0" b="0"/>
      </a:fillRef>
      <a:effectRef idx="3">
        <a:scrgbClr r="0" g="0" b="0"/>
      </a:effectRef>
      <a:fontRef idx="minor"/>
    </dgm:style>
  </dgm:styleLbl>
  <dgm:styleLbl name="alignImgPlace1">
    <dgm:scene3d>
      <a:camera prst="orthographicFront"/>
      <a:lightRig rig="threePt" dir="t"/>
    </dgm:scene3d>
    <dgm:sp3d/>
    <dgm:txPr/>
    <dgm:style>
      <a:lnRef idx="0">
        <a:scrgbClr r="0" g="0" b="0"/>
      </a:lnRef>
      <a:fillRef idx="1">
        <a:scrgbClr r="0" g="0" b="0"/>
      </a:fillRef>
      <a:effectRef idx="3">
        <a:scrgbClr r="0" g="0" b="0"/>
      </a:effectRef>
      <a:fontRef idx="minor"/>
    </dgm:style>
  </dgm:styleLbl>
  <dgm:styleLbl name="bgImgPlace1">
    <dgm:scene3d>
      <a:camera prst="orthographicFront"/>
      <a:lightRig rig="threePt" dir="t"/>
    </dgm:scene3d>
    <dgm:sp3d/>
    <dgm:txPr/>
    <dgm:style>
      <a:lnRef idx="0">
        <a:scrgbClr r="0" g="0" b="0"/>
      </a:lnRef>
      <a:fillRef idx="1">
        <a:scrgbClr r="0" g="0" b="0"/>
      </a:fillRef>
      <a:effectRef idx="3">
        <a:scrgbClr r="0" g="0" b="0"/>
      </a:effectRef>
      <a:fontRef idx="minor"/>
    </dgm:style>
  </dgm:styleLbl>
  <dgm:styleLbl name="sibTrans2D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1">
        <a:scrgbClr r="0" g="0" b="0"/>
      </a:lnRef>
      <a:fillRef idx="0">
        <a:scrgbClr r="0" g="0" b="0"/>
      </a:fillRef>
      <a:effectRef idx="1">
        <a:scrgbClr r="0" g="0" b="0"/>
      </a:effectRef>
      <a:fontRef idx="minor"/>
    </dgm:style>
  </dgm:styleLbl>
  <dgm:styleLbl name="asst0">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asst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asst2">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asst3">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asst4">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2D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2D2">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2D3">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2D4">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conFg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align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solidFg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solidAlignAcc1">
    <dgm:scene3d>
      <a:camera prst="orthographicFront"/>
      <a:lightRig rig="threePt" dir="t"/>
    </dgm:scene3d>
    <dgm:sp3d/>
    <dgm:txPr/>
    <dgm:style>
      <a:lnRef idx="1">
        <a:scrgbClr r="0" g="0" b="0"/>
      </a:lnRef>
      <a:fillRef idx="1">
        <a:scrgbClr r="0" g="0" b="0"/>
      </a:fillRef>
      <a:effectRef idx="3">
        <a:scrgbClr r="0" g="0" b="0"/>
      </a:effectRef>
      <a:fontRef idx="minor"/>
    </dgm:style>
  </dgm:styleLbl>
  <dgm:styleLbl name="solidBgAcc1">
    <dgm:scene3d>
      <a:camera prst="orthographicFront"/>
      <a:lightRig rig="threePt" dir="t"/>
    </dgm:scene3d>
    <dgm:sp3d/>
    <dgm:txPr/>
    <dgm:style>
      <a:lnRef idx="1">
        <a:scrgbClr r="0" g="0" b="0"/>
      </a:lnRef>
      <a:fillRef idx="1">
        <a:scrgbClr r="0" g="0" b="0"/>
      </a:fillRef>
      <a:effectRef idx="3">
        <a:scrgbClr r="0" g="0" b="0"/>
      </a:effectRef>
      <a:fontRef idx="minor"/>
    </dgm:style>
  </dgm:styleLbl>
  <dgm:styleLbl name="fgAccFollowNode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alignAccFollowNode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bgAccFollowNode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fgAcc0">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fgAcc2">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fgAcc3">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fgAcc4">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3">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0">
        <a:scrgbClr r="0" g="0" b="0"/>
      </a:lnRef>
      <a:fillRef idx="3">
        <a:scrgbClr r="0" g="0" b="0"/>
      </a:fillRef>
      <a:effectRef idx="3">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69.xml><?xml version="1.0" encoding="utf-8"?>
<dgm:styleDef xmlns:dgm="http://schemas.openxmlformats.org/drawingml/2006/diagram" xmlns:a="http://schemas.openxmlformats.org/drawingml/2006/main" uniqueId="urn:microsoft.com/office/officeart/2005/8/quickstyle/simple5">
  <dgm:title val=""/>
  <dgm:desc val=""/>
  <dgm:catLst>
    <dgm:cat type="simple" pri="10500"/>
  </dgm:catLst>
  <dgm:scene3d>
    <a:camera prst="orthographicFront"/>
    <a:lightRig rig="threePt" dir="t"/>
  </dgm:scene3d>
  <dgm:styleLbl name="node0">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lnNode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vennNode1">
    <dgm:scene3d>
      <a:camera prst="orthographicFront"/>
      <a:lightRig rig="threePt" dir="t"/>
    </dgm:scene3d>
    <dgm:sp3d/>
    <dgm:txPr/>
    <dgm:style>
      <a:lnRef idx="0">
        <a:scrgbClr r="0" g="0" b="0"/>
      </a:lnRef>
      <a:fillRef idx="3">
        <a:scrgbClr r="0" g="0" b="0"/>
      </a:fillRef>
      <a:effectRef idx="3">
        <a:scrgbClr r="0" g="0" b="0"/>
      </a:effectRef>
      <a:fontRef idx="minor">
        <a:schemeClr val="tx1"/>
      </a:fontRef>
    </dgm:style>
  </dgm:styleLbl>
  <dgm:styleLbl name="alignNode1">
    <dgm:scene3d>
      <a:camera prst="orthographicFront"/>
      <a:lightRig rig="threePt" dir="t"/>
    </dgm:scene3d>
    <dgm:sp3d/>
    <dgm:txPr/>
    <dgm:style>
      <a:lnRef idx="1">
        <a:scrgbClr r="0" g="0" b="0"/>
      </a:lnRef>
      <a:fillRef idx="3">
        <a:scrgbClr r="0" g="0" b="0"/>
      </a:fillRef>
      <a:effectRef idx="3">
        <a:scrgbClr r="0" g="0" b="0"/>
      </a:effectRef>
      <a:fontRef idx="minor">
        <a:schemeClr val="lt1"/>
      </a:fontRef>
    </dgm:style>
  </dgm:styleLbl>
  <dgm:styleLbl name="node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node2">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node3">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node4">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fgImgPlace1">
    <dgm:scene3d>
      <a:camera prst="orthographicFront"/>
      <a:lightRig rig="threePt" dir="t"/>
    </dgm:scene3d>
    <dgm:sp3d/>
    <dgm:txPr/>
    <dgm:style>
      <a:lnRef idx="0">
        <a:scrgbClr r="0" g="0" b="0"/>
      </a:lnRef>
      <a:fillRef idx="1">
        <a:scrgbClr r="0" g="0" b="0"/>
      </a:fillRef>
      <a:effectRef idx="3">
        <a:scrgbClr r="0" g="0" b="0"/>
      </a:effectRef>
      <a:fontRef idx="minor"/>
    </dgm:style>
  </dgm:styleLbl>
  <dgm:styleLbl name="alignImgPlace1">
    <dgm:scene3d>
      <a:camera prst="orthographicFront"/>
      <a:lightRig rig="threePt" dir="t"/>
    </dgm:scene3d>
    <dgm:sp3d/>
    <dgm:txPr/>
    <dgm:style>
      <a:lnRef idx="0">
        <a:scrgbClr r="0" g="0" b="0"/>
      </a:lnRef>
      <a:fillRef idx="1">
        <a:scrgbClr r="0" g="0" b="0"/>
      </a:fillRef>
      <a:effectRef idx="3">
        <a:scrgbClr r="0" g="0" b="0"/>
      </a:effectRef>
      <a:fontRef idx="minor"/>
    </dgm:style>
  </dgm:styleLbl>
  <dgm:styleLbl name="bgImgPlace1">
    <dgm:scene3d>
      <a:camera prst="orthographicFront"/>
      <a:lightRig rig="threePt" dir="t"/>
    </dgm:scene3d>
    <dgm:sp3d/>
    <dgm:txPr/>
    <dgm:style>
      <a:lnRef idx="0">
        <a:scrgbClr r="0" g="0" b="0"/>
      </a:lnRef>
      <a:fillRef idx="1">
        <a:scrgbClr r="0" g="0" b="0"/>
      </a:fillRef>
      <a:effectRef idx="3">
        <a:scrgbClr r="0" g="0" b="0"/>
      </a:effectRef>
      <a:fontRef idx="minor"/>
    </dgm:style>
  </dgm:styleLbl>
  <dgm:styleLbl name="sibTrans2D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1">
        <a:scrgbClr r="0" g="0" b="0"/>
      </a:lnRef>
      <a:fillRef idx="0">
        <a:scrgbClr r="0" g="0" b="0"/>
      </a:fillRef>
      <a:effectRef idx="1">
        <a:scrgbClr r="0" g="0" b="0"/>
      </a:effectRef>
      <a:fontRef idx="minor"/>
    </dgm:style>
  </dgm:styleLbl>
  <dgm:styleLbl name="asst0">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asst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asst2">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asst3">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asst4">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2D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2D2">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2D3">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2D4">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conFg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align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solidFg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solidAlignAcc1">
    <dgm:scene3d>
      <a:camera prst="orthographicFront"/>
      <a:lightRig rig="threePt" dir="t"/>
    </dgm:scene3d>
    <dgm:sp3d/>
    <dgm:txPr/>
    <dgm:style>
      <a:lnRef idx="1">
        <a:scrgbClr r="0" g="0" b="0"/>
      </a:lnRef>
      <a:fillRef idx="1">
        <a:scrgbClr r="0" g="0" b="0"/>
      </a:fillRef>
      <a:effectRef idx="3">
        <a:scrgbClr r="0" g="0" b="0"/>
      </a:effectRef>
      <a:fontRef idx="minor"/>
    </dgm:style>
  </dgm:styleLbl>
  <dgm:styleLbl name="solidBgAcc1">
    <dgm:scene3d>
      <a:camera prst="orthographicFront"/>
      <a:lightRig rig="threePt" dir="t"/>
    </dgm:scene3d>
    <dgm:sp3d/>
    <dgm:txPr/>
    <dgm:style>
      <a:lnRef idx="1">
        <a:scrgbClr r="0" g="0" b="0"/>
      </a:lnRef>
      <a:fillRef idx="1">
        <a:scrgbClr r="0" g="0" b="0"/>
      </a:fillRef>
      <a:effectRef idx="3">
        <a:scrgbClr r="0" g="0" b="0"/>
      </a:effectRef>
      <a:fontRef idx="minor"/>
    </dgm:style>
  </dgm:styleLbl>
  <dgm:styleLbl name="fgAccFollowNode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alignAccFollowNode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bgAccFollowNode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fgAcc0">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fgAcc2">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fgAcc3">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fgAcc4">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3">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0">
        <a:scrgbClr r="0" g="0" b="0"/>
      </a:lnRef>
      <a:fillRef idx="3">
        <a:scrgbClr r="0" g="0" b="0"/>
      </a:fillRef>
      <a:effectRef idx="3">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7.xml><?xml version="1.0" encoding="utf-8"?>
<dgm:styleDef xmlns:dgm="http://schemas.openxmlformats.org/drawingml/2006/diagram" xmlns:a="http://schemas.openxmlformats.org/drawingml/2006/main" uniqueId="urn:microsoft.com/office/officeart/2005/8/quickstyle/simple3">
  <dgm:title val=""/>
  <dgm:desc val=""/>
  <dgm:catLst>
    <dgm:cat type="simple" pri="10300"/>
  </dgm:catLst>
  <dgm:scene3d>
    <a:camera prst="orthographicFront"/>
    <a:lightRig rig="threePt" dir="t"/>
  </dgm:scene3d>
  <dgm:styleLbl name="node0">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lnNode1">
    <dgm:scene3d>
      <a:camera prst="orthographicFront"/>
      <a:lightRig rig="flat" dir="t"/>
    </dgm:scene3d>
    <dgm:sp3d prstMaterial="dkEdge">
      <a:bevelT w="8200" h="38100"/>
    </dgm:sp3d>
    <dgm:txPr/>
    <dgm:style>
      <a:lnRef idx="1">
        <a:scrgbClr r="0" g="0" b="0"/>
      </a:lnRef>
      <a:fillRef idx="2">
        <a:scrgbClr r="0" g="0" b="0"/>
      </a:fillRef>
      <a:effectRef idx="0">
        <a:scrgbClr r="0" g="0" b="0"/>
      </a:effectRef>
      <a:fontRef idx="minor">
        <a:schemeClr val="dk1"/>
      </a:fontRef>
    </dgm:style>
  </dgm:styleLbl>
  <dgm:styleLbl name="vennNode1">
    <dgm:scene3d>
      <a:camera prst="orthographicFront"/>
      <a:lightRig rig="flat" dir="t"/>
    </dgm:scene3d>
    <dgm:sp3d prstMaterial="dkEdge">
      <a:bevelT w="8200" h="38100"/>
    </dgm:sp3d>
    <dgm:txPr/>
    <dgm:style>
      <a:lnRef idx="0">
        <a:scrgbClr r="0" g="0" b="0"/>
      </a:lnRef>
      <a:fillRef idx="2">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node1">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2">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3">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4">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fg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align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bg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fg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bg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1">
        <a:scrgbClr r="0" g="0" b="0"/>
      </a:lnRef>
      <a:fillRef idx="2">
        <a:scrgbClr r="0" g="0" b="0"/>
      </a:fillRef>
      <a:effectRef idx="1">
        <a:scrgbClr r="0" g="0" b="0"/>
      </a:effectRef>
      <a:fontRef idx="minor"/>
    </dgm:style>
  </dgm:styleLbl>
  <dgm:styleLbl name="asst0">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1">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2">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3">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4">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parChTrans2D1">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2">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3">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4">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1">
        <a:scrgbClr r="0" g="0" b="0"/>
      </a:lnRef>
      <a:fillRef idx="2">
        <a:scrgbClr r="0" g="0" b="0"/>
      </a:fillRef>
      <a:effectRef idx="0">
        <a:scrgbClr r="0" g="0" b="0"/>
      </a:effectRef>
      <a:fontRef idx="minor"/>
    </dgm:style>
  </dgm:styleLbl>
  <dgm:styleLbl name="solid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1">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1">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flat" dir="t"/>
    </dgm:scene3d>
    <dgm:sp3d prstMaterial="dkEdge">
      <a:bevelT w="8200" h="38100"/>
    </dgm:sp3d>
    <dgm:txPr/>
    <dgm:style>
      <a:lnRef idx="1">
        <a:scrgbClr r="0" g="0" b="0"/>
      </a:lnRef>
      <a:fillRef idx="2">
        <a:scrgbClr r="0" g="0" b="0"/>
      </a:fillRef>
      <a:effectRef idx="1">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70.xml><?xml version="1.0" encoding="utf-8"?>
<dgm:styleDef xmlns:dgm="http://schemas.openxmlformats.org/drawingml/2006/diagram" xmlns:a="http://schemas.openxmlformats.org/drawingml/2006/main" uniqueId="urn:microsoft.com/office/officeart/2005/8/quickstyle/simple5">
  <dgm:title val=""/>
  <dgm:desc val=""/>
  <dgm:catLst>
    <dgm:cat type="simple" pri="10500"/>
  </dgm:catLst>
  <dgm:scene3d>
    <a:camera prst="orthographicFront"/>
    <a:lightRig rig="threePt" dir="t"/>
  </dgm:scene3d>
  <dgm:styleLbl name="node0">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lnNode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vennNode1">
    <dgm:scene3d>
      <a:camera prst="orthographicFront"/>
      <a:lightRig rig="threePt" dir="t"/>
    </dgm:scene3d>
    <dgm:sp3d/>
    <dgm:txPr/>
    <dgm:style>
      <a:lnRef idx="0">
        <a:scrgbClr r="0" g="0" b="0"/>
      </a:lnRef>
      <a:fillRef idx="3">
        <a:scrgbClr r="0" g="0" b="0"/>
      </a:fillRef>
      <a:effectRef idx="3">
        <a:scrgbClr r="0" g="0" b="0"/>
      </a:effectRef>
      <a:fontRef idx="minor">
        <a:schemeClr val="tx1"/>
      </a:fontRef>
    </dgm:style>
  </dgm:styleLbl>
  <dgm:styleLbl name="alignNode1">
    <dgm:scene3d>
      <a:camera prst="orthographicFront"/>
      <a:lightRig rig="threePt" dir="t"/>
    </dgm:scene3d>
    <dgm:sp3d/>
    <dgm:txPr/>
    <dgm:style>
      <a:lnRef idx="1">
        <a:scrgbClr r="0" g="0" b="0"/>
      </a:lnRef>
      <a:fillRef idx="3">
        <a:scrgbClr r="0" g="0" b="0"/>
      </a:fillRef>
      <a:effectRef idx="3">
        <a:scrgbClr r="0" g="0" b="0"/>
      </a:effectRef>
      <a:fontRef idx="minor">
        <a:schemeClr val="lt1"/>
      </a:fontRef>
    </dgm:style>
  </dgm:styleLbl>
  <dgm:styleLbl name="node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node2">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node3">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node4">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fgImgPlace1">
    <dgm:scene3d>
      <a:camera prst="orthographicFront"/>
      <a:lightRig rig="threePt" dir="t"/>
    </dgm:scene3d>
    <dgm:sp3d/>
    <dgm:txPr/>
    <dgm:style>
      <a:lnRef idx="0">
        <a:scrgbClr r="0" g="0" b="0"/>
      </a:lnRef>
      <a:fillRef idx="1">
        <a:scrgbClr r="0" g="0" b="0"/>
      </a:fillRef>
      <a:effectRef idx="3">
        <a:scrgbClr r="0" g="0" b="0"/>
      </a:effectRef>
      <a:fontRef idx="minor"/>
    </dgm:style>
  </dgm:styleLbl>
  <dgm:styleLbl name="alignImgPlace1">
    <dgm:scene3d>
      <a:camera prst="orthographicFront"/>
      <a:lightRig rig="threePt" dir="t"/>
    </dgm:scene3d>
    <dgm:sp3d/>
    <dgm:txPr/>
    <dgm:style>
      <a:lnRef idx="0">
        <a:scrgbClr r="0" g="0" b="0"/>
      </a:lnRef>
      <a:fillRef idx="1">
        <a:scrgbClr r="0" g="0" b="0"/>
      </a:fillRef>
      <a:effectRef idx="3">
        <a:scrgbClr r="0" g="0" b="0"/>
      </a:effectRef>
      <a:fontRef idx="minor"/>
    </dgm:style>
  </dgm:styleLbl>
  <dgm:styleLbl name="bgImgPlace1">
    <dgm:scene3d>
      <a:camera prst="orthographicFront"/>
      <a:lightRig rig="threePt" dir="t"/>
    </dgm:scene3d>
    <dgm:sp3d/>
    <dgm:txPr/>
    <dgm:style>
      <a:lnRef idx="0">
        <a:scrgbClr r="0" g="0" b="0"/>
      </a:lnRef>
      <a:fillRef idx="1">
        <a:scrgbClr r="0" g="0" b="0"/>
      </a:fillRef>
      <a:effectRef idx="3">
        <a:scrgbClr r="0" g="0" b="0"/>
      </a:effectRef>
      <a:fontRef idx="minor"/>
    </dgm:style>
  </dgm:styleLbl>
  <dgm:styleLbl name="sibTrans2D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1">
        <a:scrgbClr r="0" g="0" b="0"/>
      </a:lnRef>
      <a:fillRef idx="0">
        <a:scrgbClr r="0" g="0" b="0"/>
      </a:fillRef>
      <a:effectRef idx="1">
        <a:scrgbClr r="0" g="0" b="0"/>
      </a:effectRef>
      <a:fontRef idx="minor"/>
    </dgm:style>
  </dgm:styleLbl>
  <dgm:styleLbl name="asst0">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asst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asst2">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asst3">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asst4">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2D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2D2">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2D3">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2D4">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conFg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align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solidFg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solidAlignAcc1">
    <dgm:scene3d>
      <a:camera prst="orthographicFront"/>
      <a:lightRig rig="threePt" dir="t"/>
    </dgm:scene3d>
    <dgm:sp3d/>
    <dgm:txPr/>
    <dgm:style>
      <a:lnRef idx="1">
        <a:scrgbClr r="0" g="0" b="0"/>
      </a:lnRef>
      <a:fillRef idx="1">
        <a:scrgbClr r="0" g="0" b="0"/>
      </a:fillRef>
      <a:effectRef idx="3">
        <a:scrgbClr r="0" g="0" b="0"/>
      </a:effectRef>
      <a:fontRef idx="minor"/>
    </dgm:style>
  </dgm:styleLbl>
  <dgm:styleLbl name="solidBgAcc1">
    <dgm:scene3d>
      <a:camera prst="orthographicFront"/>
      <a:lightRig rig="threePt" dir="t"/>
    </dgm:scene3d>
    <dgm:sp3d/>
    <dgm:txPr/>
    <dgm:style>
      <a:lnRef idx="1">
        <a:scrgbClr r="0" g="0" b="0"/>
      </a:lnRef>
      <a:fillRef idx="1">
        <a:scrgbClr r="0" g="0" b="0"/>
      </a:fillRef>
      <a:effectRef idx="3">
        <a:scrgbClr r="0" g="0" b="0"/>
      </a:effectRef>
      <a:fontRef idx="minor"/>
    </dgm:style>
  </dgm:styleLbl>
  <dgm:styleLbl name="fgAccFollowNode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alignAccFollowNode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bgAccFollowNode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fgAcc0">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fgAcc2">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fgAcc3">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fgAcc4">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3">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0">
        <a:scrgbClr r="0" g="0" b="0"/>
      </a:lnRef>
      <a:fillRef idx="3">
        <a:scrgbClr r="0" g="0" b="0"/>
      </a:fillRef>
      <a:effectRef idx="3">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71.xml><?xml version="1.0" encoding="utf-8"?>
<dgm:styleDef xmlns:dgm="http://schemas.openxmlformats.org/drawingml/2006/diagram" xmlns:a="http://schemas.openxmlformats.org/drawingml/2006/main" uniqueId="urn:microsoft.com/office/officeart/2005/8/quickstyle/simple4">
  <dgm:title val=""/>
  <dgm:desc val=""/>
  <dgm:catLst>
    <dgm:cat type="simple" pri="10400"/>
  </dgm:catLst>
  <dgm:scene3d>
    <a:camera prst="orthographicFront"/>
    <a:lightRig rig="threePt" dir="t"/>
  </dgm:scene3d>
  <dgm:styleLbl name="node0">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lnNode1">
    <dgm:scene3d>
      <a:camera prst="orthographicFront"/>
      <a:lightRig rig="threePt" dir="t"/>
    </dgm:scene3d>
    <dgm:sp3d/>
    <dgm:txPr/>
    <dgm:style>
      <a:lnRef idx="1">
        <a:scrgbClr r="0" g="0" b="0"/>
      </a:lnRef>
      <a:fillRef idx="3">
        <a:scrgbClr r="0" g="0" b="0"/>
      </a:fillRef>
      <a:effectRef idx="2">
        <a:scrgbClr r="0" g="0" b="0"/>
      </a:effectRef>
      <a:fontRef idx="minor">
        <a:schemeClr val="lt1"/>
      </a:fontRef>
    </dgm:style>
  </dgm:styleLbl>
  <dgm:styleLbl name="vennNode1">
    <dgm:scene3d>
      <a:camera prst="orthographicFront"/>
      <a:lightRig rig="threePt" dir="t"/>
    </dgm:scene3d>
    <dgm:sp3d/>
    <dgm:txPr/>
    <dgm:style>
      <a:lnRef idx="0">
        <a:scrgbClr r="0" g="0" b="0"/>
      </a:lnRef>
      <a:fillRef idx="3">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1">
        <a:scrgbClr r="0" g="0" b="0"/>
      </a:lnRef>
      <a:fillRef idx="3">
        <a:scrgbClr r="0" g="0" b="0"/>
      </a:fillRef>
      <a:effectRef idx="2">
        <a:scrgbClr r="0" g="0" b="0"/>
      </a:effectRef>
      <a:fontRef idx="minor">
        <a:schemeClr val="lt1"/>
      </a:fontRef>
    </dgm:style>
  </dgm:styleLbl>
  <dgm:styleLbl name="node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node2">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node3">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node4">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fgImgPlace1">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alignImgPlace1">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bgImgPlace1">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sibTrans2D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1">
        <a:scrgbClr r="0" g="0" b="0"/>
      </a:effectRef>
      <a:fontRef idx="minor"/>
    </dgm:style>
  </dgm:styleLbl>
  <dgm:styleLbl name="asst0">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asst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asst2">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asst3">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asst4">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parChTrans2D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parChTrans2D2">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parChTrans2D3">
    <dgm:scene3d>
      <a:camera prst="orthographicFront"/>
      <a:lightRig rig="threePt" dir="t"/>
    </dgm:scene3d>
    <dgm:sp3d/>
    <dgm:txPr/>
    <dgm:style>
      <a:lnRef idx="1">
        <a:scrgbClr r="0" g="0" b="0"/>
      </a:lnRef>
      <a:fillRef idx="3">
        <a:scrgbClr r="0" g="0" b="0"/>
      </a:fillRef>
      <a:effectRef idx="2">
        <a:scrgbClr r="0" g="0" b="0"/>
      </a:effectRef>
      <a:fontRef idx="minor">
        <a:schemeClr val="lt1"/>
      </a:fontRef>
    </dgm:style>
  </dgm:styleLbl>
  <dgm:styleLbl name="parChTrans2D4">
    <dgm:scene3d>
      <a:camera prst="orthographicFront"/>
      <a:lightRig rig="threePt" dir="t"/>
    </dgm:scene3d>
    <dgm:sp3d/>
    <dgm:txPr/>
    <dgm:style>
      <a:lnRef idx="1">
        <a:scrgbClr r="0" g="0" b="0"/>
      </a:lnRef>
      <a:fillRef idx="3">
        <a:scrgbClr r="0" g="0" b="0"/>
      </a:fillRef>
      <a:effectRef idx="2">
        <a:scrgbClr r="0" g="0" b="0"/>
      </a:effectRef>
      <a:fontRef idx="minor">
        <a:schemeClr val="lt1"/>
      </a:fontRef>
    </dgm:style>
  </dgm:styleLbl>
  <dgm:styleLbl name="parCh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0">
        <a:scrgbClr r="0" g="0" b="0"/>
      </a:lnRef>
      <a:fillRef idx="3">
        <a:scrgbClr r="0" g="0" b="0"/>
      </a:fillRef>
      <a:effectRef idx="2">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72.xml><?xml version="1.0" encoding="utf-8"?>
<dgm:styleDef xmlns:dgm="http://schemas.openxmlformats.org/drawingml/2006/diagram" xmlns:a="http://schemas.openxmlformats.org/drawingml/2006/main" uniqueId="urn:microsoft.com/office/officeart/2005/8/quickstyle/simple5">
  <dgm:title val=""/>
  <dgm:desc val=""/>
  <dgm:catLst>
    <dgm:cat type="simple" pri="10500"/>
  </dgm:catLst>
  <dgm:scene3d>
    <a:camera prst="orthographicFront"/>
    <a:lightRig rig="threePt" dir="t"/>
  </dgm:scene3d>
  <dgm:styleLbl name="node0">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lnNode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vennNode1">
    <dgm:scene3d>
      <a:camera prst="orthographicFront"/>
      <a:lightRig rig="threePt" dir="t"/>
    </dgm:scene3d>
    <dgm:sp3d/>
    <dgm:txPr/>
    <dgm:style>
      <a:lnRef idx="0">
        <a:scrgbClr r="0" g="0" b="0"/>
      </a:lnRef>
      <a:fillRef idx="3">
        <a:scrgbClr r="0" g="0" b="0"/>
      </a:fillRef>
      <a:effectRef idx="3">
        <a:scrgbClr r="0" g="0" b="0"/>
      </a:effectRef>
      <a:fontRef idx="minor">
        <a:schemeClr val="tx1"/>
      </a:fontRef>
    </dgm:style>
  </dgm:styleLbl>
  <dgm:styleLbl name="alignNode1">
    <dgm:scene3d>
      <a:camera prst="orthographicFront"/>
      <a:lightRig rig="threePt" dir="t"/>
    </dgm:scene3d>
    <dgm:sp3d/>
    <dgm:txPr/>
    <dgm:style>
      <a:lnRef idx="1">
        <a:scrgbClr r="0" g="0" b="0"/>
      </a:lnRef>
      <a:fillRef idx="3">
        <a:scrgbClr r="0" g="0" b="0"/>
      </a:fillRef>
      <a:effectRef idx="3">
        <a:scrgbClr r="0" g="0" b="0"/>
      </a:effectRef>
      <a:fontRef idx="minor">
        <a:schemeClr val="lt1"/>
      </a:fontRef>
    </dgm:style>
  </dgm:styleLbl>
  <dgm:styleLbl name="node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node2">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node3">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node4">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fgImgPlace1">
    <dgm:scene3d>
      <a:camera prst="orthographicFront"/>
      <a:lightRig rig="threePt" dir="t"/>
    </dgm:scene3d>
    <dgm:sp3d/>
    <dgm:txPr/>
    <dgm:style>
      <a:lnRef idx="0">
        <a:scrgbClr r="0" g="0" b="0"/>
      </a:lnRef>
      <a:fillRef idx="1">
        <a:scrgbClr r="0" g="0" b="0"/>
      </a:fillRef>
      <a:effectRef idx="3">
        <a:scrgbClr r="0" g="0" b="0"/>
      </a:effectRef>
      <a:fontRef idx="minor"/>
    </dgm:style>
  </dgm:styleLbl>
  <dgm:styleLbl name="alignImgPlace1">
    <dgm:scene3d>
      <a:camera prst="orthographicFront"/>
      <a:lightRig rig="threePt" dir="t"/>
    </dgm:scene3d>
    <dgm:sp3d/>
    <dgm:txPr/>
    <dgm:style>
      <a:lnRef idx="0">
        <a:scrgbClr r="0" g="0" b="0"/>
      </a:lnRef>
      <a:fillRef idx="1">
        <a:scrgbClr r="0" g="0" b="0"/>
      </a:fillRef>
      <a:effectRef idx="3">
        <a:scrgbClr r="0" g="0" b="0"/>
      </a:effectRef>
      <a:fontRef idx="minor"/>
    </dgm:style>
  </dgm:styleLbl>
  <dgm:styleLbl name="bgImgPlace1">
    <dgm:scene3d>
      <a:camera prst="orthographicFront"/>
      <a:lightRig rig="threePt" dir="t"/>
    </dgm:scene3d>
    <dgm:sp3d/>
    <dgm:txPr/>
    <dgm:style>
      <a:lnRef idx="0">
        <a:scrgbClr r="0" g="0" b="0"/>
      </a:lnRef>
      <a:fillRef idx="1">
        <a:scrgbClr r="0" g="0" b="0"/>
      </a:fillRef>
      <a:effectRef idx="3">
        <a:scrgbClr r="0" g="0" b="0"/>
      </a:effectRef>
      <a:fontRef idx="minor"/>
    </dgm:style>
  </dgm:styleLbl>
  <dgm:styleLbl name="sibTrans2D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1">
        <a:scrgbClr r="0" g="0" b="0"/>
      </a:lnRef>
      <a:fillRef idx="0">
        <a:scrgbClr r="0" g="0" b="0"/>
      </a:fillRef>
      <a:effectRef idx="1">
        <a:scrgbClr r="0" g="0" b="0"/>
      </a:effectRef>
      <a:fontRef idx="minor"/>
    </dgm:style>
  </dgm:styleLbl>
  <dgm:styleLbl name="asst0">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asst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asst2">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asst3">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asst4">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2D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2D2">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2D3">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2D4">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conFg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align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solidFg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solidAlignAcc1">
    <dgm:scene3d>
      <a:camera prst="orthographicFront"/>
      <a:lightRig rig="threePt" dir="t"/>
    </dgm:scene3d>
    <dgm:sp3d/>
    <dgm:txPr/>
    <dgm:style>
      <a:lnRef idx="1">
        <a:scrgbClr r="0" g="0" b="0"/>
      </a:lnRef>
      <a:fillRef idx="1">
        <a:scrgbClr r="0" g="0" b="0"/>
      </a:fillRef>
      <a:effectRef idx="3">
        <a:scrgbClr r="0" g="0" b="0"/>
      </a:effectRef>
      <a:fontRef idx="minor"/>
    </dgm:style>
  </dgm:styleLbl>
  <dgm:styleLbl name="solidBgAcc1">
    <dgm:scene3d>
      <a:camera prst="orthographicFront"/>
      <a:lightRig rig="threePt" dir="t"/>
    </dgm:scene3d>
    <dgm:sp3d/>
    <dgm:txPr/>
    <dgm:style>
      <a:lnRef idx="1">
        <a:scrgbClr r="0" g="0" b="0"/>
      </a:lnRef>
      <a:fillRef idx="1">
        <a:scrgbClr r="0" g="0" b="0"/>
      </a:fillRef>
      <a:effectRef idx="3">
        <a:scrgbClr r="0" g="0" b="0"/>
      </a:effectRef>
      <a:fontRef idx="minor"/>
    </dgm:style>
  </dgm:styleLbl>
  <dgm:styleLbl name="fgAccFollowNode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alignAccFollowNode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bgAccFollowNode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fgAcc0">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fgAcc2">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fgAcc3">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fgAcc4">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3">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0">
        <a:scrgbClr r="0" g="0" b="0"/>
      </a:lnRef>
      <a:fillRef idx="3">
        <a:scrgbClr r="0" g="0" b="0"/>
      </a:fillRef>
      <a:effectRef idx="3">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73.xml><?xml version="1.0" encoding="utf-8"?>
<dgm:styleDef xmlns:dgm="http://schemas.openxmlformats.org/drawingml/2006/diagram" xmlns:a="http://schemas.openxmlformats.org/drawingml/2006/main" uniqueId="urn:microsoft.com/office/officeart/2005/8/quickstyle/simple3">
  <dgm:title val=""/>
  <dgm:desc val=""/>
  <dgm:catLst>
    <dgm:cat type="simple" pri="10300"/>
  </dgm:catLst>
  <dgm:scene3d>
    <a:camera prst="orthographicFront"/>
    <a:lightRig rig="threePt" dir="t"/>
  </dgm:scene3d>
  <dgm:styleLbl name="node0">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lnNode1">
    <dgm:scene3d>
      <a:camera prst="orthographicFront"/>
      <a:lightRig rig="flat" dir="t"/>
    </dgm:scene3d>
    <dgm:sp3d prstMaterial="dkEdge">
      <a:bevelT w="8200" h="38100"/>
    </dgm:sp3d>
    <dgm:txPr/>
    <dgm:style>
      <a:lnRef idx="1">
        <a:scrgbClr r="0" g="0" b="0"/>
      </a:lnRef>
      <a:fillRef idx="2">
        <a:scrgbClr r="0" g="0" b="0"/>
      </a:fillRef>
      <a:effectRef idx="0">
        <a:scrgbClr r="0" g="0" b="0"/>
      </a:effectRef>
      <a:fontRef idx="minor">
        <a:schemeClr val="dk1"/>
      </a:fontRef>
    </dgm:style>
  </dgm:styleLbl>
  <dgm:styleLbl name="vennNode1">
    <dgm:scene3d>
      <a:camera prst="orthographicFront"/>
      <a:lightRig rig="flat" dir="t"/>
    </dgm:scene3d>
    <dgm:sp3d prstMaterial="dkEdge">
      <a:bevelT w="8200" h="38100"/>
    </dgm:sp3d>
    <dgm:txPr/>
    <dgm:style>
      <a:lnRef idx="0">
        <a:scrgbClr r="0" g="0" b="0"/>
      </a:lnRef>
      <a:fillRef idx="2">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node1">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2">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3">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4">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fg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align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bg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fg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bg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1">
        <a:scrgbClr r="0" g="0" b="0"/>
      </a:lnRef>
      <a:fillRef idx="2">
        <a:scrgbClr r="0" g="0" b="0"/>
      </a:fillRef>
      <a:effectRef idx="1">
        <a:scrgbClr r="0" g="0" b="0"/>
      </a:effectRef>
      <a:fontRef idx="minor"/>
    </dgm:style>
  </dgm:styleLbl>
  <dgm:styleLbl name="asst0">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1">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2">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3">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4">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parChTrans2D1">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2">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3">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4">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1">
        <a:scrgbClr r="0" g="0" b="0"/>
      </a:lnRef>
      <a:fillRef idx="2">
        <a:scrgbClr r="0" g="0" b="0"/>
      </a:fillRef>
      <a:effectRef idx="0">
        <a:scrgbClr r="0" g="0" b="0"/>
      </a:effectRef>
      <a:fontRef idx="minor"/>
    </dgm:style>
  </dgm:styleLbl>
  <dgm:styleLbl name="solid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1">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1">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flat" dir="t"/>
    </dgm:scene3d>
    <dgm:sp3d prstMaterial="dkEdge">
      <a:bevelT w="8200" h="38100"/>
    </dgm:sp3d>
    <dgm:txPr/>
    <dgm:style>
      <a:lnRef idx="1">
        <a:scrgbClr r="0" g="0" b="0"/>
      </a:lnRef>
      <a:fillRef idx="2">
        <a:scrgbClr r="0" g="0" b="0"/>
      </a:fillRef>
      <a:effectRef idx="1">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74.xml><?xml version="1.0" encoding="utf-8"?>
<dgm:styleDef xmlns:dgm="http://schemas.openxmlformats.org/drawingml/2006/diagram" xmlns:a="http://schemas.openxmlformats.org/drawingml/2006/main" uniqueId="urn:microsoft.com/office/officeart/2005/8/quickstyle/simple5">
  <dgm:title val=""/>
  <dgm:desc val=""/>
  <dgm:catLst>
    <dgm:cat type="simple" pri="10500"/>
  </dgm:catLst>
  <dgm:scene3d>
    <a:camera prst="orthographicFront"/>
    <a:lightRig rig="threePt" dir="t"/>
  </dgm:scene3d>
  <dgm:styleLbl name="node0">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lnNode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vennNode1">
    <dgm:scene3d>
      <a:camera prst="orthographicFront"/>
      <a:lightRig rig="threePt" dir="t"/>
    </dgm:scene3d>
    <dgm:sp3d/>
    <dgm:txPr/>
    <dgm:style>
      <a:lnRef idx="0">
        <a:scrgbClr r="0" g="0" b="0"/>
      </a:lnRef>
      <a:fillRef idx="3">
        <a:scrgbClr r="0" g="0" b="0"/>
      </a:fillRef>
      <a:effectRef idx="3">
        <a:scrgbClr r="0" g="0" b="0"/>
      </a:effectRef>
      <a:fontRef idx="minor">
        <a:schemeClr val="tx1"/>
      </a:fontRef>
    </dgm:style>
  </dgm:styleLbl>
  <dgm:styleLbl name="alignNode1">
    <dgm:scene3d>
      <a:camera prst="orthographicFront"/>
      <a:lightRig rig="threePt" dir="t"/>
    </dgm:scene3d>
    <dgm:sp3d/>
    <dgm:txPr/>
    <dgm:style>
      <a:lnRef idx="1">
        <a:scrgbClr r="0" g="0" b="0"/>
      </a:lnRef>
      <a:fillRef idx="3">
        <a:scrgbClr r="0" g="0" b="0"/>
      </a:fillRef>
      <a:effectRef idx="3">
        <a:scrgbClr r="0" g="0" b="0"/>
      </a:effectRef>
      <a:fontRef idx="minor">
        <a:schemeClr val="lt1"/>
      </a:fontRef>
    </dgm:style>
  </dgm:styleLbl>
  <dgm:styleLbl name="node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node2">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node3">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node4">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fgImgPlace1">
    <dgm:scene3d>
      <a:camera prst="orthographicFront"/>
      <a:lightRig rig="threePt" dir="t"/>
    </dgm:scene3d>
    <dgm:sp3d/>
    <dgm:txPr/>
    <dgm:style>
      <a:lnRef idx="0">
        <a:scrgbClr r="0" g="0" b="0"/>
      </a:lnRef>
      <a:fillRef idx="1">
        <a:scrgbClr r="0" g="0" b="0"/>
      </a:fillRef>
      <a:effectRef idx="3">
        <a:scrgbClr r="0" g="0" b="0"/>
      </a:effectRef>
      <a:fontRef idx="minor"/>
    </dgm:style>
  </dgm:styleLbl>
  <dgm:styleLbl name="alignImgPlace1">
    <dgm:scene3d>
      <a:camera prst="orthographicFront"/>
      <a:lightRig rig="threePt" dir="t"/>
    </dgm:scene3d>
    <dgm:sp3d/>
    <dgm:txPr/>
    <dgm:style>
      <a:lnRef idx="0">
        <a:scrgbClr r="0" g="0" b="0"/>
      </a:lnRef>
      <a:fillRef idx="1">
        <a:scrgbClr r="0" g="0" b="0"/>
      </a:fillRef>
      <a:effectRef idx="3">
        <a:scrgbClr r="0" g="0" b="0"/>
      </a:effectRef>
      <a:fontRef idx="minor"/>
    </dgm:style>
  </dgm:styleLbl>
  <dgm:styleLbl name="bgImgPlace1">
    <dgm:scene3d>
      <a:camera prst="orthographicFront"/>
      <a:lightRig rig="threePt" dir="t"/>
    </dgm:scene3d>
    <dgm:sp3d/>
    <dgm:txPr/>
    <dgm:style>
      <a:lnRef idx="0">
        <a:scrgbClr r="0" g="0" b="0"/>
      </a:lnRef>
      <a:fillRef idx="1">
        <a:scrgbClr r="0" g="0" b="0"/>
      </a:fillRef>
      <a:effectRef idx="3">
        <a:scrgbClr r="0" g="0" b="0"/>
      </a:effectRef>
      <a:fontRef idx="minor"/>
    </dgm:style>
  </dgm:styleLbl>
  <dgm:styleLbl name="sibTrans2D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1">
        <a:scrgbClr r="0" g="0" b="0"/>
      </a:lnRef>
      <a:fillRef idx="0">
        <a:scrgbClr r="0" g="0" b="0"/>
      </a:fillRef>
      <a:effectRef idx="1">
        <a:scrgbClr r="0" g="0" b="0"/>
      </a:effectRef>
      <a:fontRef idx="minor"/>
    </dgm:style>
  </dgm:styleLbl>
  <dgm:styleLbl name="asst0">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asst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asst2">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asst3">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asst4">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2D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2D2">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2D3">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2D4">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conFg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align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solidFg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solidAlignAcc1">
    <dgm:scene3d>
      <a:camera prst="orthographicFront"/>
      <a:lightRig rig="threePt" dir="t"/>
    </dgm:scene3d>
    <dgm:sp3d/>
    <dgm:txPr/>
    <dgm:style>
      <a:lnRef idx="1">
        <a:scrgbClr r="0" g="0" b="0"/>
      </a:lnRef>
      <a:fillRef idx="1">
        <a:scrgbClr r="0" g="0" b="0"/>
      </a:fillRef>
      <a:effectRef idx="3">
        <a:scrgbClr r="0" g="0" b="0"/>
      </a:effectRef>
      <a:fontRef idx="minor"/>
    </dgm:style>
  </dgm:styleLbl>
  <dgm:styleLbl name="solidBgAcc1">
    <dgm:scene3d>
      <a:camera prst="orthographicFront"/>
      <a:lightRig rig="threePt" dir="t"/>
    </dgm:scene3d>
    <dgm:sp3d/>
    <dgm:txPr/>
    <dgm:style>
      <a:lnRef idx="1">
        <a:scrgbClr r="0" g="0" b="0"/>
      </a:lnRef>
      <a:fillRef idx="1">
        <a:scrgbClr r="0" g="0" b="0"/>
      </a:fillRef>
      <a:effectRef idx="3">
        <a:scrgbClr r="0" g="0" b="0"/>
      </a:effectRef>
      <a:fontRef idx="minor"/>
    </dgm:style>
  </dgm:styleLbl>
  <dgm:styleLbl name="fgAccFollowNode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alignAccFollowNode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bgAccFollowNode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fgAcc0">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fgAcc2">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fgAcc3">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fgAcc4">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3">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0">
        <a:scrgbClr r="0" g="0" b="0"/>
      </a:lnRef>
      <a:fillRef idx="3">
        <a:scrgbClr r="0" g="0" b="0"/>
      </a:fillRef>
      <a:effectRef idx="3">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75.xml><?xml version="1.0" encoding="utf-8"?>
<dgm:styleDef xmlns:dgm="http://schemas.openxmlformats.org/drawingml/2006/diagram" xmlns:a="http://schemas.openxmlformats.org/drawingml/2006/main" uniqueId="urn:microsoft.com/office/officeart/2005/8/quickstyle/simple3">
  <dgm:title val=""/>
  <dgm:desc val=""/>
  <dgm:catLst>
    <dgm:cat type="simple" pri="10300"/>
  </dgm:catLst>
  <dgm:scene3d>
    <a:camera prst="orthographicFront"/>
    <a:lightRig rig="threePt" dir="t"/>
  </dgm:scene3d>
  <dgm:styleLbl name="node0">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lnNode1">
    <dgm:scene3d>
      <a:camera prst="orthographicFront"/>
      <a:lightRig rig="flat" dir="t"/>
    </dgm:scene3d>
    <dgm:sp3d prstMaterial="dkEdge">
      <a:bevelT w="8200" h="38100"/>
    </dgm:sp3d>
    <dgm:txPr/>
    <dgm:style>
      <a:lnRef idx="1">
        <a:scrgbClr r="0" g="0" b="0"/>
      </a:lnRef>
      <a:fillRef idx="2">
        <a:scrgbClr r="0" g="0" b="0"/>
      </a:fillRef>
      <a:effectRef idx="0">
        <a:scrgbClr r="0" g="0" b="0"/>
      </a:effectRef>
      <a:fontRef idx="minor">
        <a:schemeClr val="dk1"/>
      </a:fontRef>
    </dgm:style>
  </dgm:styleLbl>
  <dgm:styleLbl name="vennNode1">
    <dgm:scene3d>
      <a:camera prst="orthographicFront"/>
      <a:lightRig rig="flat" dir="t"/>
    </dgm:scene3d>
    <dgm:sp3d prstMaterial="dkEdge">
      <a:bevelT w="8200" h="38100"/>
    </dgm:sp3d>
    <dgm:txPr/>
    <dgm:style>
      <a:lnRef idx="0">
        <a:scrgbClr r="0" g="0" b="0"/>
      </a:lnRef>
      <a:fillRef idx="2">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node1">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2">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3">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4">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fg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align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bg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fg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bg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1">
        <a:scrgbClr r="0" g="0" b="0"/>
      </a:lnRef>
      <a:fillRef idx="2">
        <a:scrgbClr r="0" g="0" b="0"/>
      </a:fillRef>
      <a:effectRef idx="1">
        <a:scrgbClr r="0" g="0" b="0"/>
      </a:effectRef>
      <a:fontRef idx="minor"/>
    </dgm:style>
  </dgm:styleLbl>
  <dgm:styleLbl name="asst0">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1">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2">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3">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4">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parChTrans2D1">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2">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3">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4">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1">
        <a:scrgbClr r="0" g="0" b="0"/>
      </a:lnRef>
      <a:fillRef idx="2">
        <a:scrgbClr r="0" g="0" b="0"/>
      </a:fillRef>
      <a:effectRef idx="0">
        <a:scrgbClr r="0" g="0" b="0"/>
      </a:effectRef>
      <a:fontRef idx="minor"/>
    </dgm:style>
  </dgm:styleLbl>
  <dgm:styleLbl name="solid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1">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1">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flat" dir="t"/>
    </dgm:scene3d>
    <dgm:sp3d prstMaterial="dkEdge">
      <a:bevelT w="8200" h="38100"/>
    </dgm:sp3d>
    <dgm:txPr/>
    <dgm:style>
      <a:lnRef idx="1">
        <a:scrgbClr r="0" g="0" b="0"/>
      </a:lnRef>
      <a:fillRef idx="2">
        <a:scrgbClr r="0" g="0" b="0"/>
      </a:fillRef>
      <a:effectRef idx="1">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76.xml><?xml version="1.0" encoding="utf-8"?>
<dgm:styleDef xmlns:dgm="http://schemas.openxmlformats.org/drawingml/2006/diagram" xmlns:a="http://schemas.openxmlformats.org/drawingml/2006/main" uniqueId="urn:microsoft.com/office/officeart/2005/8/quickstyle/simple5">
  <dgm:title val=""/>
  <dgm:desc val=""/>
  <dgm:catLst>
    <dgm:cat type="simple" pri="10500"/>
  </dgm:catLst>
  <dgm:scene3d>
    <a:camera prst="orthographicFront"/>
    <a:lightRig rig="threePt" dir="t"/>
  </dgm:scene3d>
  <dgm:styleLbl name="node0">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lnNode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vennNode1">
    <dgm:scene3d>
      <a:camera prst="orthographicFront"/>
      <a:lightRig rig="threePt" dir="t"/>
    </dgm:scene3d>
    <dgm:sp3d/>
    <dgm:txPr/>
    <dgm:style>
      <a:lnRef idx="0">
        <a:scrgbClr r="0" g="0" b="0"/>
      </a:lnRef>
      <a:fillRef idx="3">
        <a:scrgbClr r="0" g="0" b="0"/>
      </a:fillRef>
      <a:effectRef idx="3">
        <a:scrgbClr r="0" g="0" b="0"/>
      </a:effectRef>
      <a:fontRef idx="minor">
        <a:schemeClr val="tx1"/>
      </a:fontRef>
    </dgm:style>
  </dgm:styleLbl>
  <dgm:styleLbl name="alignNode1">
    <dgm:scene3d>
      <a:camera prst="orthographicFront"/>
      <a:lightRig rig="threePt" dir="t"/>
    </dgm:scene3d>
    <dgm:sp3d/>
    <dgm:txPr/>
    <dgm:style>
      <a:lnRef idx="1">
        <a:scrgbClr r="0" g="0" b="0"/>
      </a:lnRef>
      <a:fillRef idx="3">
        <a:scrgbClr r="0" g="0" b="0"/>
      </a:fillRef>
      <a:effectRef idx="3">
        <a:scrgbClr r="0" g="0" b="0"/>
      </a:effectRef>
      <a:fontRef idx="minor">
        <a:schemeClr val="lt1"/>
      </a:fontRef>
    </dgm:style>
  </dgm:styleLbl>
  <dgm:styleLbl name="node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node2">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node3">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node4">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fgImgPlace1">
    <dgm:scene3d>
      <a:camera prst="orthographicFront"/>
      <a:lightRig rig="threePt" dir="t"/>
    </dgm:scene3d>
    <dgm:sp3d/>
    <dgm:txPr/>
    <dgm:style>
      <a:lnRef idx="0">
        <a:scrgbClr r="0" g="0" b="0"/>
      </a:lnRef>
      <a:fillRef idx="1">
        <a:scrgbClr r="0" g="0" b="0"/>
      </a:fillRef>
      <a:effectRef idx="3">
        <a:scrgbClr r="0" g="0" b="0"/>
      </a:effectRef>
      <a:fontRef idx="minor"/>
    </dgm:style>
  </dgm:styleLbl>
  <dgm:styleLbl name="alignImgPlace1">
    <dgm:scene3d>
      <a:camera prst="orthographicFront"/>
      <a:lightRig rig="threePt" dir="t"/>
    </dgm:scene3d>
    <dgm:sp3d/>
    <dgm:txPr/>
    <dgm:style>
      <a:lnRef idx="0">
        <a:scrgbClr r="0" g="0" b="0"/>
      </a:lnRef>
      <a:fillRef idx="1">
        <a:scrgbClr r="0" g="0" b="0"/>
      </a:fillRef>
      <a:effectRef idx="3">
        <a:scrgbClr r="0" g="0" b="0"/>
      </a:effectRef>
      <a:fontRef idx="minor"/>
    </dgm:style>
  </dgm:styleLbl>
  <dgm:styleLbl name="bgImgPlace1">
    <dgm:scene3d>
      <a:camera prst="orthographicFront"/>
      <a:lightRig rig="threePt" dir="t"/>
    </dgm:scene3d>
    <dgm:sp3d/>
    <dgm:txPr/>
    <dgm:style>
      <a:lnRef idx="0">
        <a:scrgbClr r="0" g="0" b="0"/>
      </a:lnRef>
      <a:fillRef idx="1">
        <a:scrgbClr r="0" g="0" b="0"/>
      </a:fillRef>
      <a:effectRef idx="3">
        <a:scrgbClr r="0" g="0" b="0"/>
      </a:effectRef>
      <a:fontRef idx="minor"/>
    </dgm:style>
  </dgm:styleLbl>
  <dgm:styleLbl name="sibTrans2D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1">
        <a:scrgbClr r="0" g="0" b="0"/>
      </a:lnRef>
      <a:fillRef idx="0">
        <a:scrgbClr r="0" g="0" b="0"/>
      </a:fillRef>
      <a:effectRef idx="1">
        <a:scrgbClr r="0" g="0" b="0"/>
      </a:effectRef>
      <a:fontRef idx="minor"/>
    </dgm:style>
  </dgm:styleLbl>
  <dgm:styleLbl name="asst0">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asst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asst2">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asst3">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asst4">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2D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2D2">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2D3">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2D4">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conFg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align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solidFg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solidAlignAcc1">
    <dgm:scene3d>
      <a:camera prst="orthographicFront"/>
      <a:lightRig rig="threePt" dir="t"/>
    </dgm:scene3d>
    <dgm:sp3d/>
    <dgm:txPr/>
    <dgm:style>
      <a:lnRef idx="1">
        <a:scrgbClr r="0" g="0" b="0"/>
      </a:lnRef>
      <a:fillRef idx="1">
        <a:scrgbClr r="0" g="0" b="0"/>
      </a:fillRef>
      <a:effectRef idx="3">
        <a:scrgbClr r="0" g="0" b="0"/>
      </a:effectRef>
      <a:fontRef idx="minor"/>
    </dgm:style>
  </dgm:styleLbl>
  <dgm:styleLbl name="solidBgAcc1">
    <dgm:scene3d>
      <a:camera prst="orthographicFront"/>
      <a:lightRig rig="threePt" dir="t"/>
    </dgm:scene3d>
    <dgm:sp3d/>
    <dgm:txPr/>
    <dgm:style>
      <a:lnRef idx="1">
        <a:scrgbClr r="0" g="0" b="0"/>
      </a:lnRef>
      <a:fillRef idx="1">
        <a:scrgbClr r="0" g="0" b="0"/>
      </a:fillRef>
      <a:effectRef idx="3">
        <a:scrgbClr r="0" g="0" b="0"/>
      </a:effectRef>
      <a:fontRef idx="minor"/>
    </dgm:style>
  </dgm:styleLbl>
  <dgm:styleLbl name="fgAccFollowNode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alignAccFollowNode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bgAccFollowNode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fgAcc0">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fgAcc2">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fgAcc3">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fgAcc4">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3">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0">
        <a:scrgbClr r="0" g="0" b="0"/>
      </a:lnRef>
      <a:fillRef idx="3">
        <a:scrgbClr r="0" g="0" b="0"/>
      </a:fillRef>
      <a:effectRef idx="3">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77.xml><?xml version="1.0" encoding="utf-8"?>
<dgm:styleDef xmlns:dgm="http://schemas.openxmlformats.org/drawingml/2006/diagram" xmlns:a="http://schemas.openxmlformats.org/drawingml/2006/main" uniqueId="urn:microsoft.com/office/officeart/2005/8/quickstyle/simple3">
  <dgm:title val=""/>
  <dgm:desc val=""/>
  <dgm:catLst>
    <dgm:cat type="simple" pri="10300"/>
  </dgm:catLst>
  <dgm:scene3d>
    <a:camera prst="orthographicFront"/>
    <a:lightRig rig="threePt" dir="t"/>
  </dgm:scene3d>
  <dgm:styleLbl name="node0">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lnNode1">
    <dgm:scene3d>
      <a:camera prst="orthographicFront"/>
      <a:lightRig rig="flat" dir="t"/>
    </dgm:scene3d>
    <dgm:sp3d prstMaterial="dkEdge">
      <a:bevelT w="8200" h="38100"/>
    </dgm:sp3d>
    <dgm:txPr/>
    <dgm:style>
      <a:lnRef idx="1">
        <a:scrgbClr r="0" g="0" b="0"/>
      </a:lnRef>
      <a:fillRef idx="2">
        <a:scrgbClr r="0" g="0" b="0"/>
      </a:fillRef>
      <a:effectRef idx="0">
        <a:scrgbClr r="0" g="0" b="0"/>
      </a:effectRef>
      <a:fontRef idx="minor">
        <a:schemeClr val="dk1"/>
      </a:fontRef>
    </dgm:style>
  </dgm:styleLbl>
  <dgm:styleLbl name="vennNode1">
    <dgm:scene3d>
      <a:camera prst="orthographicFront"/>
      <a:lightRig rig="flat" dir="t"/>
    </dgm:scene3d>
    <dgm:sp3d prstMaterial="dkEdge">
      <a:bevelT w="8200" h="38100"/>
    </dgm:sp3d>
    <dgm:txPr/>
    <dgm:style>
      <a:lnRef idx="0">
        <a:scrgbClr r="0" g="0" b="0"/>
      </a:lnRef>
      <a:fillRef idx="2">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node1">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2">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3">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4">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fg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align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bg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fg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bg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1">
        <a:scrgbClr r="0" g="0" b="0"/>
      </a:lnRef>
      <a:fillRef idx="2">
        <a:scrgbClr r="0" g="0" b="0"/>
      </a:fillRef>
      <a:effectRef idx="1">
        <a:scrgbClr r="0" g="0" b="0"/>
      </a:effectRef>
      <a:fontRef idx="minor"/>
    </dgm:style>
  </dgm:styleLbl>
  <dgm:styleLbl name="asst0">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1">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2">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3">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4">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parChTrans2D1">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2">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3">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4">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1">
        <a:scrgbClr r="0" g="0" b="0"/>
      </a:lnRef>
      <a:fillRef idx="2">
        <a:scrgbClr r="0" g="0" b="0"/>
      </a:fillRef>
      <a:effectRef idx="0">
        <a:scrgbClr r="0" g="0" b="0"/>
      </a:effectRef>
      <a:fontRef idx="minor"/>
    </dgm:style>
  </dgm:styleLbl>
  <dgm:styleLbl name="solid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1">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1">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flat" dir="t"/>
    </dgm:scene3d>
    <dgm:sp3d prstMaterial="dkEdge">
      <a:bevelT w="8200" h="38100"/>
    </dgm:sp3d>
    <dgm:txPr/>
    <dgm:style>
      <a:lnRef idx="1">
        <a:scrgbClr r="0" g="0" b="0"/>
      </a:lnRef>
      <a:fillRef idx="2">
        <a:scrgbClr r="0" g="0" b="0"/>
      </a:fillRef>
      <a:effectRef idx="1">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78.xml><?xml version="1.0" encoding="utf-8"?>
<dgm:styleDef xmlns:dgm="http://schemas.openxmlformats.org/drawingml/2006/diagram" xmlns:a="http://schemas.openxmlformats.org/drawingml/2006/main" uniqueId="urn:microsoft.com/office/officeart/2005/8/quickstyle/simple5">
  <dgm:title val=""/>
  <dgm:desc val=""/>
  <dgm:catLst>
    <dgm:cat type="simple" pri="10500"/>
  </dgm:catLst>
  <dgm:scene3d>
    <a:camera prst="orthographicFront"/>
    <a:lightRig rig="threePt" dir="t"/>
  </dgm:scene3d>
  <dgm:styleLbl name="node0">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lnNode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vennNode1">
    <dgm:scene3d>
      <a:camera prst="orthographicFront"/>
      <a:lightRig rig="threePt" dir="t"/>
    </dgm:scene3d>
    <dgm:sp3d/>
    <dgm:txPr/>
    <dgm:style>
      <a:lnRef idx="0">
        <a:scrgbClr r="0" g="0" b="0"/>
      </a:lnRef>
      <a:fillRef idx="3">
        <a:scrgbClr r="0" g="0" b="0"/>
      </a:fillRef>
      <a:effectRef idx="3">
        <a:scrgbClr r="0" g="0" b="0"/>
      </a:effectRef>
      <a:fontRef idx="minor">
        <a:schemeClr val="tx1"/>
      </a:fontRef>
    </dgm:style>
  </dgm:styleLbl>
  <dgm:styleLbl name="alignNode1">
    <dgm:scene3d>
      <a:camera prst="orthographicFront"/>
      <a:lightRig rig="threePt" dir="t"/>
    </dgm:scene3d>
    <dgm:sp3d/>
    <dgm:txPr/>
    <dgm:style>
      <a:lnRef idx="1">
        <a:scrgbClr r="0" g="0" b="0"/>
      </a:lnRef>
      <a:fillRef idx="3">
        <a:scrgbClr r="0" g="0" b="0"/>
      </a:fillRef>
      <a:effectRef idx="3">
        <a:scrgbClr r="0" g="0" b="0"/>
      </a:effectRef>
      <a:fontRef idx="minor">
        <a:schemeClr val="lt1"/>
      </a:fontRef>
    </dgm:style>
  </dgm:styleLbl>
  <dgm:styleLbl name="node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node2">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node3">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node4">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fgImgPlace1">
    <dgm:scene3d>
      <a:camera prst="orthographicFront"/>
      <a:lightRig rig="threePt" dir="t"/>
    </dgm:scene3d>
    <dgm:sp3d/>
    <dgm:txPr/>
    <dgm:style>
      <a:lnRef idx="0">
        <a:scrgbClr r="0" g="0" b="0"/>
      </a:lnRef>
      <a:fillRef idx="1">
        <a:scrgbClr r="0" g="0" b="0"/>
      </a:fillRef>
      <a:effectRef idx="3">
        <a:scrgbClr r="0" g="0" b="0"/>
      </a:effectRef>
      <a:fontRef idx="minor"/>
    </dgm:style>
  </dgm:styleLbl>
  <dgm:styleLbl name="alignImgPlace1">
    <dgm:scene3d>
      <a:camera prst="orthographicFront"/>
      <a:lightRig rig="threePt" dir="t"/>
    </dgm:scene3d>
    <dgm:sp3d/>
    <dgm:txPr/>
    <dgm:style>
      <a:lnRef idx="0">
        <a:scrgbClr r="0" g="0" b="0"/>
      </a:lnRef>
      <a:fillRef idx="1">
        <a:scrgbClr r="0" g="0" b="0"/>
      </a:fillRef>
      <a:effectRef idx="3">
        <a:scrgbClr r="0" g="0" b="0"/>
      </a:effectRef>
      <a:fontRef idx="minor"/>
    </dgm:style>
  </dgm:styleLbl>
  <dgm:styleLbl name="bgImgPlace1">
    <dgm:scene3d>
      <a:camera prst="orthographicFront"/>
      <a:lightRig rig="threePt" dir="t"/>
    </dgm:scene3d>
    <dgm:sp3d/>
    <dgm:txPr/>
    <dgm:style>
      <a:lnRef idx="0">
        <a:scrgbClr r="0" g="0" b="0"/>
      </a:lnRef>
      <a:fillRef idx="1">
        <a:scrgbClr r="0" g="0" b="0"/>
      </a:fillRef>
      <a:effectRef idx="3">
        <a:scrgbClr r="0" g="0" b="0"/>
      </a:effectRef>
      <a:fontRef idx="minor"/>
    </dgm:style>
  </dgm:styleLbl>
  <dgm:styleLbl name="sibTrans2D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1">
        <a:scrgbClr r="0" g="0" b="0"/>
      </a:lnRef>
      <a:fillRef idx="0">
        <a:scrgbClr r="0" g="0" b="0"/>
      </a:fillRef>
      <a:effectRef idx="1">
        <a:scrgbClr r="0" g="0" b="0"/>
      </a:effectRef>
      <a:fontRef idx="minor"/>
    </dgm:style>
  </dgm:styleLbl>
  <dgm:styleLbl name="asst0">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asst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asst2">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asst3">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asst4">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2D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2D2">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2D3">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2D4">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conFg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align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solidFg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solidAlignAcc1">
    <dgm:scene3d>
      <a:camera prst="orthographicFront"/>
      <a:lightRig rig="threePt" dir="t"/>
    </dgm:scene3d>
    <dgm:sp3d/>
    <dgm:txPr/>
    <dgm:style>
      <a:lnRef idx="1">
        <a:scrgbClr r="0" g="0" b="0"/>
      </a:lnRef>
      <a:fillRef idx="1">
        <a:scrgbClr r="0" g="0" b="0"/>
      </a:fillRef>
      <a:effectRef idx="3">
        <a:scrgbClr r="0" g="0" b="0"/>
      </a:effectRef>
      <a:fontRef idx="minor"/>
    </dgm:style>
  </dgm:styleLbl>
  <dgm:styleLbl name="solidBgAcc1">
    <dgm:scene3d>
      <a:camera prst="orthographicFront"/>
      <a:lightRig rig="threePt" dir="t"/>
    </dgm:scene3d>
    <dgm:sp3d/>
    <dgm:txPr/>
    <dgm:style>
      <a:lnRef idx="1">
        <a:scrgbClr r="0" g="0" b="0"/>
      </a:lnRef>
      <a:fillRef idx="1">
        <a:scrgbClr r="0" g="0" b="0"/>
      </a:fillRef>
      <a:effectRef idx="3">
        <a:scrgbClr r="0" g="0" b="0"/>
      </a:effectRef>
      <a:fontRef idx="minor"/>
    </dgm:style>
  </dgm:styleLbl>
  <dgm:styleLbl name="fgAccFollowNode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alignAccFollowNode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bgAccFollowNode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fgAcc0">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fgAcc2">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fgAcc3">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fgAcc4">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3">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0">
        <a:scrgbClr r="0" g="0" b="0"/>
      </a:lnRef>
      <a:fillRef idx="3">
        <a:scrgbClr r="0" g="0" b="0"/>
      </a:fillRef>
      <a:effectRef idx="3">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79.xml><?xml version="1.0" encoding="utf-8"?>
<dgm:styleDef xmlns:dgm="http://schemas.openxmlformats.org/drawingml/2006/diagram" xmlns:a="http://schemas.openxmlformats.org/drawingml/2006/main" uniqueId="urn:microsoft.com/office/officeart/2005/8/quickstyle/simple3">
  <dgm:title val=""/>
  <dgm:desc val=""/>
  <dgm:catLst>
    <dgm:cat type="simple" pri="10300"/>
  </dgm:catLst>
  <dgm:scene3d>
    <a:camera prst="orthographicFront"/>
    <a:lightRig rig="threePt" dir="t"/>
  </dgm:scene3d>
  <dgm:styleLbl name="node0">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lnNode1">
    <dgm:scene3d>
      <a:camera prst="orthographicFront"/>
      <a:lightRig rig="flat" dir="t"/>
    </dgm:scene3d>
    <dgm:sp3d prstMaterial="dkEdge">
      <a:bevelT w="8200" h="38100"/>
    </dgm:sp3d>
    <dgm:txPr/>
    <dgm:style>
      <a:lnRef idx="1">
        <a:scrgbClr r="0" g="0" b="0"/>
      </a:lnRef>
      <a:fillRef idx="2">
        <a:scrgbClr r="0" g="0" b="0"/>
      </a:fillRef>
      <a:effectRef idx="0">
        <a:scrgbClr r="0" g="0" b="0"/>
      </a:effectRef>
      <a:fontRef idx="minor">
        <a:schemeClr val="dk1"/>
      </a:fontRef>
    </dgm:style>
  </dgm:styleLbl>
  <dgm:styleLbl name="vennNode1">
    <dgm:scene3d>
      <a:camera prst="orthographicFront"/>
      <a:lightRig rig="flat" dir="t"/>
    </dgm:scene3d>
    <dgm:sp3d prstMaterial="dkEdge">
      <a:bevelT w="8200" h="38100"/>
    </dgm:sp3d>
    <dgm:txPr/>
    <dgm:style>
      <a:lnRef idx="0">
        <a:scrgbClr r="0" g="0" b="0"/>
      </a:lnRef>
      <a:fillRef idx="2">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node1">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2">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3">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4">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fg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align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bg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fg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bg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1">
        <a:scrgbClr r="0" g="0" b="0"/>
      </a:lnRef>
      <a:fillRef idx="2">
        <a:scrgbClr r="0" g="0" b="0"/>
      </a:fillRef>
      <a:effectRef idx="1">
        <a:scrgbClr r="0" g="0" b="0"/>
      </a:effectRef>
      <a:fontRef idx="minor"/>
    </dgm:style>
  </dgm:styleLbl>
  <dgm:styleLbl name="asst0">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1">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2">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3">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4">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parChTrans2D1">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2">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3">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4">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1">
        <a:scrgbClr r="0" g="0" b="0"/>
      </a:lnRef>
      <a:fillRef idx="2">
        <a:scrgbClr r="0" g="0" b="0"/>
      </a:fillRef>
      <a:effectRef idx="0">
        <a:scrgbClr r="0" g="0" b="0"/>
      </a:effectRef>
      <a:fontRef idx="minor"/>
    </dgm:style>
  </dgm:styleLbl>
  <dgm:styleLbl name="solid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1">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1">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flat" dir="t"/>
    </dgm:scene3d>
    <dgm:sp3d prstMaterial="dkEdge">
      <a:bevelT w="8200" h="38100"/>
    </dgm:sp3d>
    <dgm:txPr/>
    <dgm:style>
      <a:lnRef idx="1">
        <a:scrgbClr r="0" g="0" b="0"/>
      </a:lnRef>
      <a:fillRef idx="2">
        <a:scrgbClr r="0" g="0" b="0"/>
      </a:fillRef>
      <a:effectRef idx="1">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8.xml><?xml version="1.0" encoding="utf-8"?>
<dgm:styleDef xmlns:dgm="http://schemas.openxmlformats.org/drawingml/2006/diagram" xmlns:a="http://schemas.openxmlformats.org/drawingml/2006/main" uniqueId="urn:microsoft.com/office/officeart/2005/8/quickstyle/simple5">
  <dgm:title val=""/>
  <dgm:desc val=""/>
  <dgm:catLst>
    <dgm:cat type="simple" pri="10500"/>
  </dgm:catLst>
  <dgm:scene3d>
    <a:camera prst="orthographicFront"/>
    <a:lightRig rig="threePt" dir="t"/>
  </dgm:scene3d>
  <dgm:styleLbl name="node0">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lnNode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vennNode1">
    <dgm:scene3d>
      <a:camera prst="orthographicFront"/>
      <a:lightRig rig="threePt" dir="t"/>
    </dgm:scene3d>
    <dgm:sp3d/>
    <dgm:txPr/>
    <dgm:style>
      <a:lnRef idx="0">
        <a:scrgbClr r="0" g="0" b="0"/>
      </a:lnRef>
      <a:fillRef idx="3">
        <a:scrgbClr r="0" g="0" b="0"/>
      </a:fillRef>
      <a:effectRef idx="3">
        <a:scrgbClr r="0" g="0" b="0"/>
      </a:effectRef>
      <a:fontRef idx="minor">
        <a:schemeClr val="tx1"/>
      </a:fontRef>
    </dgm:style>
  </dgm:styleLbl>
  <dgm:styleLbl name="alignNode1">
    <dgm:scene3d>
      <a:camera prst="orthographicFront"/>
      <a:lightRig rig="threePt" dir="t"/>
    </dgm:scene3d>
    <dgm:sp3d/>
    <dgm:txPr/>
    <dgm:style>
      <a:lnRef idx="1">
        <a:scrgbClr r="0" g="0" b="0"/>
      </a:lnRef>
      <a:fillRef idx="3">
        <a:scrgbClr r="0" g="0" b="0"/>
      </a:fillRef>
      <a:effectRef idx="3">
        <a:scrgbClr r="0" g="0" b="0"/>
      </a:effectRef>
      <a:fontRef idx="minor">
        <a:schemeClr val="lt1"/>
      </a:fontRef>
    </dgm:style>
  </dgm:styleLbl>
  <dgm:styleLbl name="node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node2">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node3">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node4">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fgImgPlace1">
    <dgm:scene3d>
      <a:camera prst="orthographicFront"/>
      <a:lightRig rig="threePt" dir="t"/>
    </dgm:scene3d>
    <dgm:sp3d/>
    <dgm:txPr/>
    <dgm:style>
      <a:lnRef idx="0">
        <a:scrgbClr r="0" g="0" b="0"/>
      </a:lnRef>
      <a:fillRef idx="1">
        <a:scrgbClr r="0" g="0" b="0"/>
      </a:fillRef>
      <a:effectRef idx="3">
        <a:scrgbClr r="0" g="0" b="0"/>
      </a:effectRef>
      <a:fontRef idx="minor"/>
    </dgm:style>
  </dgm:styleLbl>
  <dgm:styleLbl name="alignImgPlace1">
    <dgm:scene3d>
      <a:camera prst="orthographicFront"/>
      <a:lightRig rig="threePt" dir="t"/>
    </dgm:scene3d>
    <dgm:sp3d/>
    <dgm:txPr/>
    <dgm:style>
      <a:lnRef idx="0">
        <a:scrgbClr r="0" g="0" b="0"/>
      </a:lnRef>
      <a:fillRef idx="1">
        <a:scrgbClr r="0" g="0" b="0"/>
      </a:fillRef>
      <a:effectRef idx="3">
        <a:scrgbClr r="0" g="0" b="0"/>
      </a:effectRef>
      <a:fontRef idx="minor"/>
    </dgm:style>
  </dgm:styleLbl>
  <dgm:styleLbl name="bgImgPlace1">
    <dgm:scene3d>
      <a:camera prst="orthographicFront"/>
      <a:lightRig rig="threePt" dir="t"/>
    </dgm:scene3d>
    <dgm:sp3d/>
    <dgm:txPr/>
    <dgm:style>
      <a:lnRef idx="0">
        <a:scrgbClr r="0" g="0" b="0"/>
      </a:lnRef>
      <a:fillRef idx="1">
        <a:scrgbClr r="0" g="0" b="0"/>
      </a:fillRef>
      <a:effectRef idx="3">
        <a:scrgbClr r="0" g="0" b="0"/>
      </a:effectRef>
      <a:fontRef idx="minor"/>
    </dgm:style>
  </dgm:styleLbl>
  <dgm:styleLbl name="sibTrans2D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1">
        <a:scrgbClr r="0" g="0" b="0"/>
      </a:lnRef>
      <a:fillRef idx="0">
        <a:scrgbClr r="0" g="0" b="0"/>
      </a:fillRef>
      <a:effectRef idx="1">
        <a:scrgbClr r="0" g="0" b="0"/>
      </a:effectRef>
      <a:fontRef idx="minor"/>
    </dgm:style>
  </dgm:styleLbl>
  <dgm:styleLbl name="asst0">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asst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asst2">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asst3">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asst4">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2D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2D2">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2D3">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2D4">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conFg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align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solidFg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solidAlignAcc1">
    <dgm:scene3d>
      <a:camera prst="orthographicFront"/>
      <a:lightRig rig="threePt" dir="t"/>
    </dgm:scene3d>
    <dgm:sp3d/>
    <dgm:txPr/>
    <dgm:style>
      <a:lnRef idx="1">
        <a:scrgbClr r="0" g="0" b="0"/>
      </a:lnRef>
      <a:fillRef idx="1">
        <a:scrgbClr r="0" g="0" b="0"/>
      </a:fillRef>
      <a:effectRef idx="3">
        <a:scrgbClr r="0" g="0" b="0"/>
      </a:effectRef>
      <a:fontRef idx="minor"/>
    </dgm:style>
  </dgm:styleLbl>
  <dgm:styleLbl name="solidBgAcc1">
    <dgm:scene3d>
      <a:camera prst="orthographicFront"/>
      <a:lightRig rig="threePt" dir="t"/>
    </dgm:scene3d>
    <dgm:sp3d/>
    <dgm:txPr/>
    <dgm:style>
      <a:lnRef idx="1">
        <a:scrgbClr r="0" g="0" b="0"/>
      </a:lnRef>
      <a:fillRef idx="1">
        <a:scrgbClr r="0" g="0" b="0"/>
      </a:fillRef>
      <a:effectRef idx="3">
        <a:scrgbClr r="0" g="0" b="0"/>
      </a:effectRef>
      <a:fontRef idx="minor"/>
    </dgm:style>
  </dgm:styleLbl>
  <dgm:styleLbl name="fgAccFollowNode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alignAccFollowNode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bgAccFollowNode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fgAcc0">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fgAcc2">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fgAcc3">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fgAcc4">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3">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0">
        <a:scrgbClr r="0" g="0" b="0"/>
      </a:lnRef>
      <a:fillRef idx="3">
        <a:scrgbClr r="0" g="0" b="0"/>
      </a:fillRef>
      <a:effectRef idx="3">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80.xml><?xml version="1.0" encoding="utf-8"?>
<dgm:styleDef xmlns:dgm="http://schemas.openxmlformats.org/drawingml/2006/diagram" xmlns:a="http://schemas.openxmlformats.org/drawingml/2006/main" uniqueId="urn:microsoft.com/office/officeart/2005/8/quickstyle/simple5">
  <dgm:title val=""/>
  <dgm:desc val=""/>
  <dgm:catLst>
    <dgm:cat type="simple" pri="10500"/>
  </dgm:catLst>
  <dgm:scene3d>
    <a:camera prst="orthographicFront"/>
    <a:lightRig rig="threePt" dir="t"/>
  </dgm:scene3d>
  <dgm:styleLbl name="node0">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lnNode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vennNode1">
    <dgm:scene3d>
      <a:camera prst="orthographicFront"/>
      <a:lightRig rig="threePt" dir="t"/>
    </dgm:scene3d>
    <dgm:sp3d/>
    <dgm:txPr/>
    <dgm:style>
      <a:lnRef idx="0">
        <a:scrgbClr r="0" g="0" b="0"/>
      </a:lnRef>
      <a:fillRef idx="3">
        <a:scrgbClr r="0" g="0" b="0"/>
      </a:fillRef>
      <a:effectRef idx="3">
        <a:scrgbClr r="0" g="0" b="0"/>
      </a:effectRef>
      <a:fontRef idx="minor">
        <a:schemeClr val="tx1"/>
      </a:fontRef>
    </dgm:style>
  </dgm:styleLbl>
  <dgm:styleLbl name="alignNode1">
    <dgm:scene3d>
      <a:camera prst="orthographicFront"/>
      <a:lightRig rig="threePt" dir="t"/>
    </dgm:scene3d>
    <dgm:sp3d/>
    <dgm:txPr/>
    <dgm:style>
      <a:lnRef idx="1">
        <a:scrgbClr r="0" g="0" b="0"/>
      </a:lnRef>
      <a:fillRef idx="3">
        <a:scrgbClr r="0" g="0" b="0"/>
      </a:fillRef>
      <a:effectRef idx="3">
        <a:scrgbClr r="0" g="0" b="0"/>
      </a:effectRef>
      <a:fontRef idx="minor">
        <a:schemeClr val="lt1"/>
      </a:fontRef>
    </dgm:style>
  </dgm:styleLbl>
  <dgm:styleLbl name="node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node2">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node3">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node4">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fgImgPlace1">
    <dgm:scene3d>
      <a:camera prst="orthographicFront"/>
      <a:lightRig rig="threePt" dir="t"/>
    </dgm:scene3d>
    <dgm:sp3d/>
    <dgm:txPr/>
    <dgm:style>
      <a:lnRef idx="0">
        <a:scrgbClr r="0" g="0" b="0"/>
      </a:lnRef>
      <a:fillRef idx="1">
        <a:scrgbClr r="0" g="0" b="0"/>
      </a:fillRef>
      <a:effectRef idx="3">
        <a:scrgbClr r="0" g="0" b="0"/>
      </a:effectRef>
      <a:fontRef idx="minor"/>
    </dgm:style>
  </dgm:styleLbl>
  <dgm:styleLbl name="alignImgPlace1">
    <dgm:scene3d>
      <a:camera prst="orthographicFront"/>
      <a:lightRig rig="threePt" dir="t"/>
    </dgm:scene3d>
    <dgm:sp3d/>
    <dgm:txPr/>
    <dgm:style>
      <a:lnRef idx="0">
        <a:scrgbClr r="0" g="0" b="0"/>
      </a:lnRef>
      <a:fillRef idx="1">
        <a:scrgbClr r="0" g="0" b="0"/>
      </a:fillRef>
      <a:effectRef idx="3">
        <a:scrgbClr r="0" g="0" b="0"/>
      </a:effectRef>
      <a:fontRef idx="minor"/>
    </dgm:style>
  </dgm:styleLbl>
  <dgm:styleLbl name="bgImgPlace1">
    <dgm:scene3d>
      <a:camera prst="orthographicFront"/>
      <a:lightRig rig="threePt" dir="t"/>
    </dgm:scene3d>
    <dgm:sp3d/>
    <dgm:txPr/>
    <dgm:style>
      <a:lnRef idx="0">
        <a:scrgbClr r="0" g="0" b="0"/>
      </a:lnRef>
      <a:fillRef idx="1">
        <a:scrgbClr r="0" g="0" b="0"/>
      </a:fillRef>
      <a:effectRef idx="3">
        <a:scrgbClr r="0" g="0" b="0"/>
      </a:effectRef>
      <a:fontRef idx="minor"/>
    </dgm:style>
  </dgm:styleLbl>
  <dgm:styleLbl name="sibTrans2D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1">
        <a:scrgbClr r="0" g="0" b="0"/>
      </a:lnRef>
      <a:fillRef idx="0">
        <a:scrgbClr r="0" g="0" b="0"/>
      </a:fillRef>
      <a:effectRef idx="1">
        <a:scrgbClr r="0" g="0" b="0"/>
      </a:effectRef>
      <a:fontRef idx="minor"/>
    </dgm:style>
  </dgm:styleLbl>
  <dgm:styleLbl name="asst0">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asst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asst2">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asst3">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asst4">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2D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2D2">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2D3">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2D4">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conFg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align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solidFg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solidAlignAcc1">
    <dgm:scene3d>
      <a:camera prst="orthographicFront"/>
      <a:lightRig rig="threePt" dir="t"/>
    </dgm:scene3d>
    <dgm:sp3d/>
    <dgm:txPr/>
    <dgm:style>
      <a:lnRef idx="1">
        <a:scrgbClr r="0" g="0" b="0"/>
      </a:lnRef>
      <a:fillRef idx="1">
        <a:scrgbClr r="0" g="0" b="0"/>
      </a:fillRef>
      <a:effectRef idx="3">
        <a:scrgbClr r="0" g="0" b="0"/>
      </a:effectRef>
      <a:fontRef idx="minor"/>
    </dgm:style>
  </dgm:styleLbl>
  <dgm:styleLbl name="solidBgAcc1">
    <dgm:scene3d>
      <a:camera prst="orthographicFront"/>
      <a:lightRig rig="threePt" dir="t"/>
    </dgm:scene3d>
    <dgm:sp3d/>
    <dgm:txPr/>
    <dgm:style>
      <a:lnRef idx="1">
        <a:scrgbClr r="0" g="0" b="0"/>
      </a:lnRef>
      <a:fillRef idx="1">
        <a:scrgbClr r="0" g="0" b="0"/>
      </a:fillRef>
      <a:effectRef idx="3">
        <a:scrgbClr r="0" g="0" b="0"/>
      </a:effectRef>
      <a:fontRef idx="minor"/>
    </dgm:style>
  </dgm:styleLbl>
  <dgm:styleLbl name="fgAccFollowNode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alignAccFollowNode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bgAccFollowNode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fgAcc0">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fgAcc2">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fgAcc3">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fgAcc4">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3">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0">
        <a:scrgbClr r="0" g="0" b="0"/>
      </a:lnRef>
      <a:fillRef idx="3">
        <a:scrgbClr r="0" g="0" b="0"/>
      </a:fillRef>
      <a:effectRef idx="3">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81.xml><?xml version="1.0" encoding="utf-8"?>
<dgm:styleDef xmlns:dgm="http://schemas.openxmlformats.org/drawingml/2006/diagram" xmlns:a="http://schemas.openxmlformats.org/drawingml/2006/main" uniqueId="urn:microsoft.com/office/officeart/2005/8/quickstyle/simple3">
  <dgm:title val=""/>
  <dgm:desc val=""/>
  <dgm:catLst>
    <dgm:cat type="simple" pri="10300"/>
  </dgm:catLst>
  <dgm:scene3d>
    <a:camera prst="orthographicFront"/>
    <a:lightRig rig="threePt" dir="t"/>
  </dgm:scene3d>
  <dgm:styleLbl name="node0">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lnNode1">
    <dgm:scene3d>
      <a:camera prst="orthographicFront"/>
      <a:lightRig rig="flat" dir="t"/>
    </dgm:scene3d>
    <dgm:sp3d prstMaterial="dkEdge">
      <a:bevelT w="8200" h="38100"/>
    </dgm:sp3d>
    <dgm:txPr/>
    <dgm:style>
      <a:lnRef idx="1">
        <a:scrgbClr r="0" g="0" b="0"/>
      </a:lnRef>
      <a:fillRef idx="2">
        <a:scrgbClr r="0" g="0" b="0"/>
      </a:fillRef>
      <a:effectRef idx="0">
        <a:scrgbClr r="0" g="0" b="0"/>
      </a:effectRef>
      <a:fontRef idx="minor">
        <a:schemeClr val="dk1"/>
      </a:fontRef>
    </dgm:style>
  </dgm:styleLbl>
  <dgm:styleLbl name="vennNode1">
    <dgm:scene3d>
      <a:camera prst="orthographicFront"/>
      <a:lightRig rig="flat" dir="t"/>
    </dgm:scene3d>
    <dgm:sp3d prstMaterial="dkEdge">
      <a:bevelT w="8200" h="38100"/>
    </dgm:sp3d>
    <dgm:txPr/>
    <dgm:style>
      <a:lnRef idx="0">
        <a:scrgbClr r="0" g="0" b="0"/>
      </a:lnRef>
      <a:fillRef idx="2">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node1">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2">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3">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4">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fg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align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bg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fg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bg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1">
        <a:scrgbClr r="0" g="0" b="0"/>
      </a:lnRef>
      <a:fillRef idx="2">
        <a:scrgbClr r="0" g="0" b="0"/>
      </a:fillRef>
      <a:effectRef idx="1">
        <a:scrgbClr r="0" g="0" b="0"/>
      </a:effectRef>
      <a:fontRef idx="minor"/>
    </dgm:style>
  </dgm:styleLbl>
  <dgm:styleLbl name="asst0">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1">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2">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3">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4">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parChTrans2D1">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2">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3">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4">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1">
        <a:scrgbClr r="0" g="0" b="0"/>
      </a:lnRef>
      <a:fillRef idx="2">
        <a:scrgbClr r="0" g="0" b="0"/>
      </a:fillRef>
      <a:effectRef idx="0">
        <a:scrgbClr r="0" g="0" b="0"/>
      </a:effectRef>
      <a:fontRef idx="minor"/>
    </dgm:style>
  </dgm:styleLbl>
  <dgm:styleLbl name="solid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1">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1">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flat" dir="t"/>
    </dgm:scene3d>
    <dgm:sp3d prstMaterial="dkEdge">
      <a:bevelT w="8200" h="38100"/>
    </dgm:sp3d>
    <dgm:txPr/>
    <dgm:style>
      <a:lnRef idx="1">
        <a:scrgbClr r="0" g="0" b="0"/>
      </a:lnRef>
      <a:fillRef idx="2">
        <a:scrgbClr r="0" g="0" b="0"/>
      </a:fillRef>
      <a:effectRef idx="1">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82.xml><?xml version="1.0" encoding="utf-8"?>
<dgm:styleDef xmlns:dgm="http://schemas.openxmlformats.org/drawingml/2006/diagram" xmlns:a="http://schemas.openxmlformats.org/drawingml/2006/main" uniqueId="urn:microsoft.com/office/officeart/2005/8/quickstyle/simple5">
  <dgm:title val=""/>
  <dgm:desc val=""/>
  <dgm:catLst>
    <dgm:cat type="simple" pri="10500"/>
  </dgm:catLst>
  <dgm:scene3d>
    <a:camera prst="orthographicFront"/>
    <a:lightRig rig="threePt" dir="t"/>
  </dgm:scene3d>
  <dgm:styleLbl name="node0">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lnNode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vennNode1">
    <dgm:scene3d>
      <a:camera prst="orthographicFront"/>
      <a:lightRig rig="threePt" dir="t"/>
    </dgm:scene3d>
    <dgm:sp3d/>
    <dgm:txPr/>
    <dgm:style>
      <a:lnRef idx="0">
        <a:scrgbClr r="0" g="0" b="0"/>
      </a:lnRef>
      <a:fillRef idx="3">
        <a:scrgbClr r="0" g="0" b="0"/>
      </a:fillRef>
      <a:effectRef idx="3">
        <a:scrgbClr r="0" g="0" b="0"/>
      </a:effectRef>
      <a:fontRef idx="minor">
        <a:schemeClr val="tx1"/>
      </a:fontRef>
    </dgm:style>
  </dgm:styleLbl>
  <dgm:styleLbl name="alignNode1">
    <dgm:scene3d>
      <a:camera prst="orthographicFront"/>
      <a:lightRig rig="threePt" dir="t"/>
    </dgm:scene3d>
    <dgm:sp3d/>
    <dgm:txPr/>
    <dgm:style>
      <a:lnRef idx="1">
        <a:scrgbClr r="0" g="0" b="0"/>
      </a:lnRef>
      <a:fillRef idx="3">
        <a:scrgbClr r="0" g="0" b="0"/>
      </a:fillRef>
      <a:effectRef idx="3">
        <a:scrgbClr r="0" g="0" b="0"/>
      </a:effectRef>
      <a:fontRef idx="minor">
        <a:schemeClr val="lt1"/>
      </a:fontRef>
    </dgm:style>
  </dgm:styleLbl>
  <dgm:styleLbl name="node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node2">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node3">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node4">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fgImgPlace1">
    <dgm:scene3d>
      <a:camera prst="orthographicFront"/>
      <a:lightRig rig="threePt" dir="t"/>
    </dgm:scene3d>
    <dgm:sp3d/>
    <dgm:txPr/>
    <dgm:style>
      <a:lnRef idx="0">
        <a:scrgbClr r="0" g="0" b="0"/>
      </a:lnRef>
      <a:fillRef idx="1">
        <a:scrgbClr r="0" g="0" b="0"/>
      </a:fillRef>
      <a:effectRef idx="3">
        <a:scrgbClr r="0" g="0" b="0"/>
      </a:effectRef>
      <a:fontRef idx="minor"/>
    </dgm:style>
  </dgm:styleLbl>
  <dgm:styleLbl name="alignImgPlace1">
    <dgm:scene3d>
      <a:camera prst="orthographicFront"/>
      <a:lightRig rig="threePt" dir="t"/>
    </dgm:scene3d>
    <dgm:sp3d/>
    <dgm:txPr/>
    <dgm:style>
      <a:lnRef idx="0">
        <a:scrgbClr r="0" g="0" b="0"/>
      </a:lnRef>
      <a:fillRef idx="1">
        <a:scrgbClr r="0" g="0" b="0"/>
      </a:fillRef>
      <a:effectRef idx="3">
        <a:scrgbClr r="0" g="0" b="0"/>
      </a:effectRef>
      <a:fontRef idx="minor"/>
    </dgm:style>
  </dgm:styleLbl>
  <dgm:styleLbl name="bgImgPlace1">
    <dgm:scene3d>
      <a:camera prst="orthographicFront"/>
      <a:lightRig rig="threePt" dir="t"/>
    </dgm:scene3d>
    <dgm:sp3d/>
    <dgm:txPr/>
    <dgm:style>
      <a:lnRef idx="0">
        <a:scrgbClr r="0" g="0" b="0"/>
      </a:lnRef>
      <a:fillRef idx="1">
        <a:scrgbClr r="0" g="0" b="0"/>
      </a:fillRef>
      <a:effectRef idx="3">
        <a:scrgbClr r="0" g="0" b="0"/>
      </a:effectRef>
      <a:fontRef idx="minor"/>
    </dgm:style>
  </dgm:styleLbl>
  <dgm:styleLbl name="sibTrans2D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1">
        <a:scrgbClr r="0" g="0" b="0"/>
      </a:lnRef>
      <a:fillRef idx="0">
        <a:scrgbClr r="0" g="0" b="0"/>
      </a:fillRef>
      <a:effectRef idx="1">
        <a:scrgbClr r="0" g="0" b="0"/>
      </a:effectRef>
      <a:fontRef idx="minor"/>
    </dgm:style>
  </dgm:styleLbl>
  <dgm:styleLbl name="asst0">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asst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asst2">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asst3">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asst4">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2D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2D2">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2D3">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2D4">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conFg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align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solidFg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solidAlignAcc1">
    <dgm:scene3d>
      <a:camera prst="orthographicFront"/>
      <a:lightRig rig="threePt" dir="t"/>
    </dgm:scene3d>
    <dgm:sp3d/>
    <dgm:txPr/>
    <dgm:style>
      <a:lnRef idx="1">
        <a:scrgbClr r="0" g="0" b="0"/>
      </a:lnRef>
      <a:fillRef idx="1">
        <a:scrgbClr r="0" g="0" b="0"/>
      </a:fillRef>
      <a:effectRef idx="3">
        <a:scrgbClr r="0" g="0" b="0"/>
      </a:effectRef>
      <a:fontRef idx="minor"/>
    </dgm:style>
  </dgm:styleLbl>
  <dgm:styleLbl name="solidBgAcc1">
    <dgm:scene3d>
      <a:camera prst="orthographicFront"/>
      <a:lightRig rig="threePt" dir="t"/>
    </dgm:scene3d>
    <dgm:sp3d/>
    <dgm:txPr/>
    <dgm:style>
      <a:lnRef idx="1">
        <a:scrgbClr r="0" g="0" b="0"/>
      </a:lnRef>
      <a:fillRef idx="1">
        <a:scrgbClr r="0" g="0" b="0"/>
      </a:fillRef>
      <a:effectRef idx="3">
        <a:scrgbClr r="0" g="0" b="0"/>
      </a:effectRef>
      <a:fontRef idx="minor"/>
    </dgm:style>
  </dgm:styleLbl>
  <dgm:styleLbl name="fgAccFollowNode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alignAccFollowNode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bgAccFollowNode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fgAcc0">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fgAcc2">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fgAcc3">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fgAcc4">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3">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0">
        <a:scrgbClr r="0" g="0" b="0"/>
      </a:lnRef>
      <a:fillRef idx="3">
        <a:scrgbClr r="0" g="0" b="0"/>
      </a:fillRef>
      <a:effectRef idx="3">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83.xml><?xml version="1.0" encoding="utf-8"?>
<dgm:styleDef xmlns:dgm="http://schemas.openxmlformats.org/drawingml/2006/diagram" xmlns:a="http://schemas.openxmlformats.org/drawingml/2006/main" uniqueId="urn:microsoft.com/office/officeart/2005/8/quickstyle/simple3">
  <dgm:title val=""/>
  <dgm:desc val=""/>
  <dgm:catLst>
    <dgm:cat type="simple" pri="10300"/>
  </dgm:catLst>
  <dgm:scene3d>
    <a:camera prst="orthographicFront"/>
    <a:lightRig rig="threePt" dir="t"/>
  </dgm:scene3d>
  <dgm:styleLbl name="node0">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lnNode1">
    <dgm:scene3d>
      <a:camera prst="orthographicFront"/>
      <a:lightRig rig="flat" dir="t"/>
    </dgm:scene3d>
    <dgm:sp3d prstMaterial="dkEdge">
      <a:bevelT w="8200" h="38100"/>
    </dgm:sp3d>
    <dgm:txPr/>
    <dgm:style>
      <a:lnRef idx="1">
        <a:scrgbClr r="0" g="0" b="0"/>
      </a:lnRef>
      <a:fillRef idx="2">
        <a:scrgbClr r="0" g="0" b="0"/>
      </a:fillRef>
      <a:effectRef idx="0">
        <a:scrgbClr r="0" g="0" b="0"/>
      </a:effectRef>
      <a:fontRef idx="minor">
        <a:schemeClr val="dk1"/>
      </a:fontRef>
    </dgm:style>
  </dgm:styleLbl>
  <dgm:styleLbl name="vennNode1">
    <dgm:scene3d>
      <a:camera prst="orthographicFront"/>
      <a:lightRig rig="flat" dir="t"/>
    </dgm:scene3d>
    <dgm:sp3d prstMaterial="dkEdge">
      <a:bevelT w="8200" h="38100"/>
    </dgm:sp3d>
    <dgm:txPr/>
    <dgm:style>
      <a:lnRef idx="0">
        <a:scrgbClr r="0" g="0" b="0"/>
      </a:lnRef>
      <a:fillRef idx="2">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node1">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2">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3">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4">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fg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align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bg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fg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bg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1">
        <a:scrgbClr r="0" g="0" b="0"/>
      </a:lnRef>
      <a:fillRef idx="2">
        <a:scrgbClr r="0" g="0" b="0"/>
      </a:fillRef>
      <a:effectRef idx="1">
        <a:scrgbClr r="0" g="0" b="0"/>
      </a:effectRef>
      <a:fontRef idx="minor"/>
    </dgm:style>
  </dgm:styleLbl>
  <dgm:styleLbl name="asst0">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1">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2">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3">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4">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parChTrans2D1">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2">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3">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4">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1">
        <a:scrgbClr r="0" g="0" b="0"/>
      </a:lnRef>
      <a:fillRef idx="2">
        <a:scrgbClr r="0" g="0" b="0"/>
      </a:fillRef>
      <a:effectRef idx="0">
        <a:scrgbClr r="0" g="0" b="0"/>
      </a:effectRef>
      <a:fontRef idx="minor"/>
    </dgm:style>
  </dgm:styleLbl>
  <dgm:styleLbl name="solid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1">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1">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flat" dir="t"/>
    </dgm:scene3d>
    <dgm:sp3d prstMaterial="dkEdge">
      <a:bevelT w="8200" h="38100"/>
    </dgm:sp3d>
    <dgm:txPr/>
    <dgm:style>
      <a:lnRef idx="1">
        <a:scrgbClr r="0" g="0" b="0"/>
      </a:lnRef>
      <a:fillRef idx="2">
        <a:scrgbClr r="0" g="0" b="0"/>
      </a:fillRef>
      <a:effectRef idx="1">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84.xml><?xml version="1.0" encoding="utf-8"?>
<dgm:styleDef xmlns:dgm="http://schemas.openxmlformats.org/drawingml/2006/diagram" xmlns:a="http://schemas.openxmlformats.org/drawingml/2006/main" uniqueId="urn:microsoft.com/office/officeart/2005/8/quickstyle/simple5">
  <dgm:title val=""/>
  <dgm:desc val=""/>
  <dgm:catLst>
    <dgm:cat type="simple" pri="10500"/>
  </dgm:catLst>
  <dgm:scene3d>
    <a:camera prst="orthographicFront"/>
    <a:lightRig rig="threePt" dir="t"/>
  </dgm:scene3d>
  <dgm:styleLbl name="node0">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lnNode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vennNode1">
    <dgm:scene3d>
      <a:camera prst="orthographicFront"/>
      <a:lightRig rig="threePt" dir="t"/>
    </dgm:scene3d>
    <dgm:sp3d/>
    <dgm:txPr/>
    <dgm:style>
      <a:lnRef idx="0">
        <a:scrgbClr r="0" g="0" b="0"/>
      </a:lnRef>
      <a:fillRef idx="3">
        <a:scrgbClr r="0" g="0" b="0"/>
      </a:fillRef>
      <a:effectRef idx="3">
        <a:scrgbClr r="0" g="0" b="0"/>
      </a:effectRef>
      <a:fontRef idx="minor">
        <a:schemeClr val="tx1"/>
      </a:fontRef>
    </dgm:style>
  </dgm:styleLbl>
  <dgm:styleLbl name="alignNode1">
    <dgm:scene3d>
      <a:camera prst="orthographicFront"/>
      <a:lightRig rig="threePt" dir="t"/>
    </dgm:scene3d>
    <dgm:sp3d/>
    <dgm:txPr/>
    <dgm:style>
      <a:lnRef idx="1">
        <a:scrgbClr r="0" g="0" b="0"/>
      </a:lnRef>
      <a:fillRef idx="3">
        <a:scrgbClr r="0" g="0" b="0"/>
      </a:fillRef>
      <a:effectRef idx="3">
        <a:scrgbClr r="0" g="0" b="0"/>
      </a:effectRef>
      <a:fontRef idx="minor">
        <a:schemeClr val="lt1"/>
      </a:fontRef>
    </dgm:style>
  </dgm:styleLbl>
  <dgm:styleLbl name="node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node2">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node3">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node4">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fgImgPlace1">
    <dgm:scene3d>
      <a:camera prst="orthographicFront"/>
      <a:lightRig rig="threePt" dir="t"/>
    </dgm:scene3d>
    <dgm:sp3d/>
    <dgm:txPr/>
    <dgm:style>
      <a:lnRef idx="0">
        <a:scrgbClr r="0" g="0" b="0"/>
      </a:lnRef>
      <a:fillRef idx="1">
        <a:scrgbClr r="0" g="0" b="0"/>
      </a:fillRef>
      <a:effectRef idx="3">
        <a:scrgbClr r="0" g="0" b="0"/>
      </a:effectRef>
      <a:fontRef idx="minor"/>
    </dgm:style>
  </dgm:styleLbl>
  <dgm:styleLbl name="alignImgPlace1">
    <dgm:scene3d>
      <a:camera prst="orthographicFront"/>
      <a:lightRig rig="threePt" dir="t"/>
    </dgm:scene3d>
    <dgm:sp3d/>
    <dgm:txPr/>
    <dgm:style>
      <a:lnRef idx="0">
        <a:scrgbClr r="0" g="0" b="0"/>
      </a:lnRef>
      <a:fillRef idx="1">
        <a:scrgbClr r="0" g="0" b="0"/>
      </a:fillRef>
      <a:effectRef idx="3">
        <a:scrgbClr r="0" g="0" b="0"/>
      </a:effectRef>
      <a:fontRef idx="minor"/>
    </dgm:style>
  </dgm:styleLbl>
  <dgm:styleLbl name="bgImgPlace1">
    <dgm:scene3d>
      <a:camera prst="orthographicFront"/>
      <a:lightRig rig="threePt" dir="t"/>
    </dgm:scene3d>
    <dgm:sp3d/>
    <dgm:txPr/>
    <dgm:style>
      <a:lnRef idx="0">
        <a:scrgbClr r="0" g="0" b="0"/>
      </a:lnRef>
      <a:fillRef idx="1">
        <a:scrgbClr r="0" g="0" b="0"/>
      </a:fillRef>
      <a:effectRef idx="3">
        <a:scrgbClr r="0" g="0" b="0"/>
      </a:effectRef>
      <a:fontRef idx="minor"/>
    </dgm:style>
  </dgm:styleLbl>
  <dgm:styleLbl name="sibTrans2D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1">
        <a:scrgbClr r="0" g="0" b="0"/>
      </a:lnRef>
      <a:fillRef idx="0">
        <a:scrgbClr r="0" g="0" b="0"/>
      </a:fillRef>
      <a:effectRef idx="1">
        <a:scrgbClr r="0" g="0" b="0"/>
      </a:effectRef>
      <a:fontRef idx="minor"/>
    </dgm:style>
  </dgm:styleLbl>
  <dgm:styleLbl name="asst0">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asst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asst2">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asst3">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asst4">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2D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2D2">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2D3">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2D4">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conFg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align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solidFg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solidAlignAcc1">
    <dgm:scene3d>
      <a:camera prst="orthographicFront"/>
      <a:lightRig rig="threePt" dir="t"/>
    </dgm:scene3d>
    <dgm:sp3d/>
    <dgm:txPr/>
    <dgm:style>
      <a:lnRef idx="1">
        <a:scrgbClr r="0" g="0" b="0"/>
      </a:lnRef>
      <a:fillRef idx="1">
        <a:scrgbClr r="0" g="0" b="0"/>
      </a:fillRef>
      <a:effectRef idx="3">
        <a:scrgbClr r="0" g="0" b="0"/>
      </a:effectRef>
      <a:fontRef idx="minor"/>
    </dgm:style>
  </dgm:styleLbl>
  <dgm:styleLbl name="solidBgAcc1">
    <dgm:scene3d>
      <a:camera prst="orthographicFront"/>
      <a:lightRig rig="threePt" dir="t"/>
    </dgm:scene3d>
    <dgm:sp3d/>
    <dgm:txPr/>
    <dgm:style>
      <a:lnRef idx="1">
        <a:scrgbClr r="0" g="0" b="0"/>
      </a:lnRef>
      <a:fillRef idx="1">
        <a:scrgbClr r="0" g="0" b="0"/>
      </a:fillRef>
      <a:effectRef idx="3">
        <a:scrgbClr r="0" g="0" b="0"/>
      </a:effectRef>
      <a:fontRef idx="minor"/>
    </dgm:style>
  </dgm:styleLbl>
  <dgm:styleLbl name="fgAccFollowNode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alignAccFollowNode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bgAccFollowNode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fgAcc0">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fgAcc2">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fgAcc3">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fgAcc4">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3">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0">
        <a:scrgbClr r="0" g="0" b="0"/>
      </a:lnRef>
      <a:fillRef idx="3">
        <a:scrgbClr r="0" g="0" b="0"/>
      </a:fillRef>
      <a:effectRef idx="3">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85.xml><?xml version="1.0" encoding="utf-8"?>
<dgm:styleDef xmlns:dgm="http://schemas.openxmlformats.org/drawingml/2006/diagram" xmlns:a="http://schemas.openxmlformats.org/drawingml/2006/main" uniqueId="urn:microsoft.com/office/officeart/2005/8/quickstyle/simple5">
  <dgm:title val=""/>
  <dgm:desc val=""/>
  <dgm:catLst>
    <dgm:cat type="simple" pri="10500"/>
  </dgm:catLst>
  <dgm:scene3d>
    <a:camera prst="orthographicFront"/>
    <a:lightRig rig="threePt" dir="t"/>
  </dgm:scene3d>
  <dgm:styleLbl name="node0">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lnNode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vennNode1">
    <dgm:scene3d>
      <a:camera prst="orthographicFront"/>
      <a:lightRig rig="threePt" dir="t"/>
    </dgm:scene3d>
    <dgm:sp3d/>
    <dgm:txPr/>
    <dgm:style>
      <a:lnRef idx="0">
        <a:scrgbClr r="0" g="0" b="0"/>
      </a:lnRef>
      <a:fillRef idx="3">
        <a:scrgbClr r="0" g="0" b="0"/>
      </a:fillRef>
      <a:effectRef idx="3">
        <a:scrgbClr r="0" g="0" b="0"/>
      </a:effectRef>
      <a:fontRef idx="minor">
        <a:schemeClr val="tx1"/>
      </a:fontRef>
    </dgm:style>
  </dgm:styleLbl>
  <dgm:styleLbl name="alignNode1">
    <dgm:scene3d>
      <a:camera prst="orthographicFront"/>
      <a:lightRig rig="threePt" dir="t"/>
    </dgm:scene3d>
    <dgm:sp3d/>
    <dgm:txPr/>
    <dgm:style>
      <a:lnRef idx="1">
        <a:scrgbClr r="0" g="0" b="0"/>
      </a:lnRef>
      <a:fillRef idx="3">
        <a:scrgbClr r="0" g="0" b="0"/>
      </a:fillRef>
      <a:effectRef idx="3">
        <a:scrgbClr r="0" g="0" b="0"/>
      </a:effectRef>
      <a:fontRef idx="minor">
        <a:schemeClr val="lt1"/>
      </a:fontRef>
    </dgm:style>
  </dgm:styleLbl>
  <dgm:styleLbl name="node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node2">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node3">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node4">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fgImgPlace1">
    <dgm:scene3d>
      <a:camera prst="orthographicFront"/>
      <a:lightRig rig="threePt" dir="t"/>
    </dgm:scene3d>
    <dgm:sp3d/>
    <dgm:txPr/>
    <dgm:style>
      <a:lnRef idx="0">
        <a:scrgbClr r="0" g="0" b="0"/>
      </a:lnRef>
      <a:fillRef idx="1">
        <a:scrgbClr r="0" g="0" b="0"/>
      </a:fillRef>
      <a:effectRef idx="3">
        <a:scrgbClr r="0" g="0" b="0"/>
      </a:effectRef>
      <a:fontRef idx="minor"/>
    </dgm:style>
  </dgm:styleLbl>
  <dgm:styleLbl name="alignImgPlace1">
    <dgm:scene3d>
      <a:camera prst="orthographicFront"/>
      <a:lightRig rig="threePt" dir="t"/>
    </dgm:scene3d>
    <dgm:sp3d/>
    <dgm:txPr/>
    <dgm:style>
      <a:lnRef idx="0">
        <a:scrgbClr r="0" g="0" b="0"/>
      </a:lnRef>
      <a:fillRef idx="1">
        <a:scrgbClr r="0" g="0" b="0"/>
      </a:fillRef>
      <a:effectRef idx="3">
        <a:scrgbClr r="0" g="0" b="0"/>
      </a:effectRef>
      <a:fontRef idx="minor"/>
    </dgm:style>
  </dgm:styleLbl>
  <dgm:styleLbl name="bgImgPlace1">
    <dgm:scene3d>
      <a:camera prst="orthographicFront"/>
      <a:lightRig rig="threePt" dir="t"/>
    </dgm:scene3d>
    <dgm:sp3d/>
    <dgm:txPr/>
    <dgm:style>
      <a:lnRef idx="0">
        <a:scrgbClr r="0" g="0" b="0"/>
      </a:lnRef>
      <a:fillRef idx="1">
        <a:scrgbClr r="0" g="0" b="0"/>
      </a:fillRef>
      <a:effectRef idx="3">
        <a:scrgbClr r="0" g="0" b="0"/>
      </a:effectRef>
      <a:fontRef idx="minor"/>
    </dgm:style>
  </dgm:styleLbl>
  <dgm:styleLbl name="sibTrans2D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1">
        <a:scrgbClr r="0" g="0" b="0"/>
      </a:lnRef>
      <a:fillRef idx="0">
        <a:scrgbClr r="0" g="0" b="0"/>
      </a:fillRef>
      <a:effectRef idx="1">
        <a:scrgbClr r="0" g="0" b="0"/>
      </a:effectRef>
      <a:fontRef idx="minor"/>
    </dgm:style>
  </dgm:styleLbl>
  <dgm:styleLbl name="asst0">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asst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asst2">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asst3">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asst4">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2D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2D2">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2D3">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2D4">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conFg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align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solidFg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solidAlignAcc1">
    <dgm:scene3d>
      <a:camera prst="orthographicFront"/>
      <a:lightRig rig="threePt" dir="t"/>
    </dgm:scene3d>
    <dgm:sp3d/>
    <dgm:txPr/>
    <dgm:style>
      <a:lnRef idx="1">
        <a:scrgbClr r="0" g="0" b="0"/>
      </a:lnRef>
      <a:fillRef idx="1">
        <a:scrgbClr r="0" g="0" b="0"/>
      </a:fillRef>
      <a:effectRef idx="3">
        <a:scrgbClr r="0" g="0" b="0"/>
      </a:effectRef>
      <a:fontRef idx="minor"/>
    </dgm:style>
  </dgm:styleLbl>
  <dgm:styleLbl name="solidBgAcc1">
    <dgm:scene3d>
      <a:camera prst="orthographicFront"/>
      <a:lightRig rig="threePt" dir="t"/>
    </dgm:scene3d>
    <dgm:sp3d/>
    <dgm:txPr/>
    <dgm:style>
      <a:lnRef idx="1">
        <a:scrgbClr r="0" g="0" b="0"/>
      </a:lnRef>
      <a:fillRef idx="1">
        <a:scrgbClr r="0" g="0" b="0"/>
      </a:fillRef>
      <a:effectRef idx="3">
        <a:scrgbClr r="0" g="0" b="0"/>
      </a:effectRef>
      <a:fontRef idx="minor"/>
    </dgm:style>
  </dgm:styleLbl>
  <dgm:styleLbl name="fgAccFollowNode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alignAccFollowNode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bgAccFollowNode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fgAcc0">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fgAcc2">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fgAcc3">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fgAcc4">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3">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0">
        <a:scrgbClr r="0" g="0" b="0"/>
      </a:lnRef>
      <a:fillRef idx="3">
        <a:scrgbClr r="0" g="0" b="0"/>
      </a:fillRef>
      <a:effectRef idx="3">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86.xml><?xml version="1.0" encoding="utf-8"?>
<dgm:styleDef xmlns:dgm="http://schemas.openxmlformats.org/drawingml/2006/diagram" xmlns:a="http://schemas.openxmlformats.org/drawingml/2006/main" uniqueId="urn:microsoft.com/office/officeart/2005/8/quickstyle/simple4">
  <dgm:title val=""/>
  <dgm:desc val=""/>
  <dgm:catLst>
    <dgm:cat type="simple" pri="10400"/>
  </dgm:catLst>
  <dgm:scene3d>
    <a:camera prst="orthographicFront"/>
    <a:lightRig rig="threePt" dir="t"/>
  </dgm:scene3d>
  <dgm:styleLbl name="node0">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lnNode1">
    <dgm:scene3d>
      <a:camera prst="orthographicFront"/>
      <a:lightRig rig="threePt" dir="t"/>
    </dgm:scene3d>
    <dgm:sp3d/>
    <dgm:txPr/>
    <dgm:style>
      <a:lnRef idx="1">
        <a:scrgbClr r="0" g="0" b="0"/>
      </a:lnRef>
      <a:fillRef idx="3">
        <a:scrgbClr r="0" g="0" b="0"/>
      </a:fillRef>
      <a:effectRef idx="2">
        <a:scrgbClr r="0" g="0" b="0"/>
      </a:effectRef>
      <a:fontRef idx="minor">
        <a:schemeClr val="lt1"/>
      </a:fontRef>
    </dgm:style>
  </dgm:styleLbl>
  <dgm:styleLbl name="vennNode1">
    <dgm:scene3d>
      <a:camera prst="orthographicFront"/>
      <a:lightRig rig="threePt" dir="t"/>
    </dgm:scene3d>
    <dgm:sp3d/>
    <dgm:txPr/>
    <dgm:style>
      <a:lnRef idx="0">
        <a:scrgbClr r="0" g="0" b="0"/>
      </a:lnRef>
      <a:fillRef idx="3">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1">
        <a:scrgbClr r="0" g="0" b="0"/>
      </a:lnRef>
      <a:fillRef idx="3">
        <a:scrgbClr r="0" g="0" b="0"/>
      </a:fillRef>
      <a:effectRef idx="2">
        <a:scrgbClr r="0" g="0" b="0"/>
      </a:effectRef>
      <a:fontRef idx="minor">
        <a:schemeClr val="lt1"/>
      </a:fontRef>
    </dgm:style>
  </dgm:styleLbl>
  <dgm:styleLbl name="node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node2">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node3">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node4">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fgImgPlace1">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alignImgPlace1">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bgImgPlace1">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sibTrans2D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1">
        <a:scrgbClr r="0" g="0" b="0"/>
      </a:effectRef>
      <a:fontRef idx="minor"/>
    </dgm:style>
  </dgm:styleLbl>
  <dgm:styleLbl name="asst0">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asst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asst2">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asst3">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asst4">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parChTrans2D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parChTrans2D2">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parChTrans2D3">
    <dgm:scene3d>
      <a:camera prst="orthographicFront"/>
      <a:lightRig rig="threePt" dir="t"/>
    </dgm:scene3d>
    <dgm:sp3d/>
    <dgm:txPr/>
    <dgm:style>
      <a:lnRef idx="1">
        <a:scrgbClr r="0" g="0" b="0"/>
      </a:lnRef>
      <a:fillRef idx="3">
        <a:scrgbClr r="0" g="0" b="0"/>
      </a:fillRef>
      <a:effectRef idx="2">
        <a:scrgbClr r="0" g="0" b="0"/>
      </a:effectRef>
      <a:fontRef idx="minor">
        <a:schemeClr val="lt1"/>
      </a:fontRef>
    </dgm:style>
  </dgm:styleLbl>
  <dgm:styleLbl name="parChTrans2D4">
    <dgm:scene3d>
      <a:camera prst="orthographicFront"/>
      <a:lightRig rig="threePt" dir="t"/>
    </dgm:scene3d>
    <dgm:sp3d/>
    <dgm:txPr/>
    <dgm:style>
      <a:lnRef idx="1">
        <a:scrgbClr r="0" g="0" b="0"/>
      </a:lnRef>
      <a:fillRef idx="3">
        <a:scrgbClr r="0" g="0" b="0"/>
      </a:fillRef>
      <a:effectRef idx="2">
        <a:scrgbClr r="0" g="0" b="0"/>
      </a:effectRef>
      <a:fontRef idx="minor">
        <a:schemeClr val="lt1"/>
      </a:fontRef>
    </dgm:style>
  </dgm:styleLbl>
  <dgm:styleLbl name="parCh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0">
        <a:scrgbClr r="0" g="0" b="0"/>
      </a:lnRef>
      <a:fillRef idx="3">
        <a:scrgbClr r="0" g="0" b="0"/>
      </a:fillRef>
      <a:effectRef idx="2">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87.xml><?xml version="1.0" encoding="utf-8"?>
<dgm:styleDef xmlns:dgm="http://schemas.openxmlformats.org/drawingml/2006/diagram" xmlns:a="http://schemas.openxmlformats.org/drawingml/2006/main" uniqueId="urn:microsoft.com/office/officeart/2005/8/quickstyle/simple5">
  <dgm:title val=""/>
  <dgm:desc val=""/>
  <dgm:catLst>
    <dgm:cat type="simple" pri="10500"/>
  </dgm:catLst>
  <dgm:scene3d>
    <a:camera prst="orthographicFront"/>
    <a:lightRig rig="threePt" dir="t"/>
  </dgm:scene3d>
  <dgm:styleLbl name="node0">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lnNode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vennNode1">
    <dgm:scene3d>
      <a:camera prst="orthographicFront"/>
      <a:lightRig rig="threePt" dir="t"/>
    </dgm:scene3d>
    <dgm:sp3d/>
    <dgm:txPr/>
    <dgm:style>
      <a:lnRef idx="0">
        <a:scrgbClr r="0" g="0" b="0"/>
      </a:lnRef>
      <a:fillRef idx="3">
        <a:scrgbClr r="0" g="0" b="0"/>
      </a:fillRef>
      <a:effectRef idx="3">
        <a:scrgbClr r="0" g="0" b="0"/>
      </a:effectRef>
      <a:fontRef idx="minor">
        <a:schemeClr val="tx1"/>
      </a:fontRef>
    </dgm:style>
  </dgm:styleLbl>
  <dgm:styleLbl name="alignNode1">
    <dgm:scene3d>
      <a:camera prst="orthographicFront"/>
      <a:lightRig rig="threePt" dir="t"/>
    </dgm:scene3d>
    <dgm:sp3d/>
    <dgm:txPr/>
    <dgm:style>
      <a:lnRef idx="1">
        <a:scrgbClr r="0" g="0" b="0"/>
      </a:lnRef>
      <a:fillRef idx="3">
        <a:scrgbClr r="0" g="0" b="0"/>
      </a:fillRef>
      <a:effectRef idx="3">
        <a:scrgbClr r="0" g="0" b="0"/>
      </a:effectRef>
      <a:fontRef idx="minor">
        <a:schemeClr val="lt1"/>
      </a:fontRef>
    </dgm:style>
  </dgm:styleLbl>
  <dgm:styleLbl name="node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node2">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node3">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node4">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fgImgPlace1">
    <dgm:scene3d>
      <a:camera prst="orthographicFront"/>
      <a:lightRig rig="threePt" dir="t"/>
    </dgm:scene3d>
    <dgm:sp3d/>
    <dgm:txPr/>
    <dgm:style>
      <a:lnRef idx="0">
        <a:scrgbClr r="0" g="0" b="0"/>
      </a:lnRef>
      <a:fillRef idx="1">
        <a:scrgbClr r="0" g="0" b="0"/>
      </a:fillRef>
      <a:effectRef idx="3">
        <a:scrgbClr r="0" g="0" b="0"/>
      </a:effectRef>
      <a:fontRef idx="minor"/>
    </dgm:style>
  </dgm:styleLbl>
  <dgm:styleLbl name="alignImgPlace1">
    <dgm:scene3d>
      <a:camera prst="orthographicFront"/>
      <a:lightRig rig="threePt" dir="t"/>
    </dgm:scene3d>
    <dgm:sp3d/>
    <dgm:txPr/>
    <dgm:style>
      <a:lnRef idx="0">
        <a:scrgbClr r="0" g="0" b="0"/>
      </a:lnRef>
      <a:fillRef idx="1">
        <a:scrgbClr r="0" g="0" b="0"/>
      </a:fillRef>
      <a:effectRef idx="3">
        <a:scrgbClr r="0" g="0" b="0"/>
      </a:effectRef>
      <a:fontRef idx="minor"/>
    </dgm:style>
  </dgm:styleLbl>
  <dgm:styleLbl name="bgImgPlace1">
    <dgm:scene3d>
      <a:camera prst="orthographicFront"/>
      <a:lightRig rig="threePt" dir="t"/>
    </dgm:scene3d>
    <dgm:sp3d/>
    <dgm:txPr/>
    <dgm:style>
      <a:lnRef idx="0">
        <a:scrgbClr r="0" g="0" b="0"/>
      </a:lnRef>
      <a:fillRef idx="1">
        <a:scrgbClr r="0" g="0" b="0"/>
      </a:fillRef>
      <a:effectRef idx="3">
        <a:scrgbClr r="0" g="0" b="0"/>
      </a:effectRef>
      <a:fontRef idx="minor"/>
    </dgm:style>
  </dgm:styleLbl>
  <dgm:styleLbl name="sibTrans2D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1">
        <a:scrgbClr r="0" g="0" b="0"/>
      </a:lnRef>
      <a:fillRef idx="0">
        <a:scrgbClr r="0" g="0" b="0"/>
      </a:fillRef>
      <a:effectRef idx="1">
        <a:scrgbClr r="0" g="0" b="0"/>
      </a:effectRef>
      <a:fontRef idx="minor"/>
    </dgm:style>
  </dgm:styleLbl>
  <dgm:styleLbl name="asst0">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asst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asst2">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asst3">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asst4">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2D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2D2">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2D3">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2D4">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conFg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align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solidFg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solidAlignAcc1">
    <dgm:scene3d>
      <a:camera prst="orthographicFront"/>
      <a:lightRig rig="threePt" dir="t"/>
    </dgm:scene3d>
    <dgm:sp3d/>
    <dgm:txPr/>
    <dgm:style>
      <a:lnRef idx="1">
        <a:scrgbClr r="0" g="0" b="0"/>
      </a:lnRef>
      <a:fillRef idx="1">
        <a:scrgbClr r="0" g="0" b="0"/>
      </a:fillRef>
      <a:effectRef idx="3">
        <a:scrgbClr r="0" g="0" b="0"/>
      </a:effectRef>
      <a:fontRef idx="minor"/>
    </dgm:style>
  </dgm:styleLbl>
  <dgm:styleLbl name="solidBgAcc1">
    <dgm:scene3d>
      <a:camera prst="orthographicFront"/>
      <a:lightRig rig="threePt" dir="t"/>
    </dgm:scene3d>
    <dgm:sp3d/>
    <dgm:txPr/>
    <dgm:style>
      <a:lnRef idx="1">
        <a:scrgbClr r="0" g="0" b="0"/>
      </a:lnRef>
      <a:fillRef idx="1">
        <a:scrgbClr r="0" g="0" b="0"/>
      </a:fillRef>
      <a:effectRef idx="3">
        <a:scrgbClr r="0" g="0" b="0"/>
      </a:effectRef>
      <a:fontRef idx="minor"/>
    </dgm:style>
  </dgm:styleLbl>
  <dgm:styleLbl name="fgAccFollowNode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alignAccFollowNode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bgAccFollowNode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fgAcc0">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fgAcc2">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fgAcc3">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fgAcc4">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3">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0">
        <a:scrgbClr r="0" g="0" b="0"/>
      </a:lnRef>
      <a:fillRef idx="3">
        <a:scrgbClr r="0" g="0" b="0"/>
      </a:fillRef>
      <a:effectRef idx="3">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88.xml><?xml version="1.0" encoding="utf-8"?>
<dgm:styleDef xmlns:dgm="http://schemas.openxmlformats.org/drawingml/2006/diagram" xmlns:a="http://schemas.openxmlformats.org/drawingml/2006/main" uniqueId="urn:microsoft.com/office/officeart/2005/8/quickstyle/simple3">
  <dgm:title val=""/>
  <dgm:desc val=""/>
  <dgm:catLst>
    <dgm:cat type="simple" pri="10300"/>
  </dgm:catLst>
  <dgm:scene3d>
    <a:camera prst="orthographicFront"/>
    <a:lightRig rig="threePt" dir="t"/>
  </dgm:scene3d>
  <dgm:styleLbl name="node0">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lnNode1">
    <dgm:scene3d>
      <a:camera prst="orthographicFront"/>
      <a:lightRig rig="flat" dir="t"/>
    </dgm:scene3d>
    <dgm:sp3d prstMaterial="dkEdge">
      <a:bevelT w="8200" h="38100"/>
    </dgm:sp3d>
    <dgm:txPr/>
    <dgm:style>
      <a:lnRef idx="1">
        <a:scrgbClr r="0" g="0" b="0"/>
      </a:lnRef>
      <a:fillRef idx="2">
        <a:scrgbClr r="0" g="0" b="0"/>
      </a:fillRef>
      <a:effectRef idx="0">
        <a:scrgbClr r="0" g="0" b="0"/>
      </a:effectRef>
      <a:fontRef idx="minor">
        <a:schemeClr val="dk1"/>
      </a:fontRef>
    </dgm:style>
  </dgm:styleLbl>
  <dgm:styleLbl name="vennNode1">
    <dgm:scene3d>
      <a:camera prst="orthographicFront"/>
      <a:lightRig rig="flat" dir="t"/>
    </dgm:scene3d>
    <dgm:sp3d prstMaterial="dkEdge">
      <a:bevelT w="8200" h="38100"/>
    </dgm:sp3d>
    <dgm:txPr/>
    <dgm:style>
      <a:lnRef idx="0">
        <a:scrgbClr r="0" g="0" b="0"/>
      </a:lnRef>
      <a:fillRef idx="2">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node1">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2">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3">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4">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fg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align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bg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fg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bg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1">
        <a:scrgbClr r="0" g="0" b="0"/>
      </a:lnRef>
      <a:fillRef idx="2">
        <a:scrgbClr r="0" g="0" b="0"/>
      </a:fillRef>
      <a:effectRef idx="1">
        <a:scrgbClr r="0" g="0" b="0"/>
      </a:effectRef>
      <a:fontRef idx="minor"/>
    </dgm:style>
  </dgm:styleLbl>
  <dgm:styleLbl name="asst0">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1">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2">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3">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4">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parChTrans2D1">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2">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3">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4">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1">
        <a:scrgbClr r="0" g="0" b="0"/>
      </a:lnRef>
      <a:fillRef idx="2">
        <a:scrgbClr r="0" g="0" b="0"/>
      </a:fillRef>
      <a:effectRef idx="0">
        <a:scrgbClr r="0" g="0" b="0"/>
      </a:effectRef>
      <a:fontRef idx="minor"/>
    </dgm:style>
  </dgm:styleLbl>
  <dgm:styleLbl name="solid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1">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1">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flat" dir="t"/>
    </dgm:scene3d>
    <dgm:sp3d prstMaterial="dkEdge">
      <a:bevelT w="8200" h="38100"/>
    </dgm:sp3d>
    <dgm:txPr/>
    <dgm:style>
      <a:lnRef idx="1">
        <a:scrgbClr r="0" g="0" b="0"/>
      </a:lnRef>
      <a:fillRef idx="2">
        <a:scrgbClr r="0" g="0" b="0"/>
      </a:fillRef>
      <a:effectRef idx="1">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89.xml><?xml version="1.0" encoding="utf-8"?>
<dgm:styleDef xmlns:dgm="http://schemas.openxmlformats.org/drawingml/2006/diagram" xmlns:a="http://schemas.openxmlformats.org/drawingml/2006/main" uniqueId="urn:microsoft.com/office/officeart/2005/8/quickstyle/simple5">
  <dgm:title val=""/>
  <dgm:desc val=""/>
  <dgm:catLst>
    <dgm:cat type="simple" pri="10500"/>
  </dgm:catLst>
  <dgm:scene3d>
    <a:camera prst="orthographicFront"/>
    <a:lightRig rig="threePt" dir="t"/>
  </dgm:scene3d>
  <dgm:styleLbl name="node0">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lnNode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vennNode1">
    <dgm:scene3d>
      <a:camera prst="orthographicFront"/>
      <a:lightRig rig="threePt" dir="t"/>
    </dgm:scene3d>
    <dgm:sp3d/>
    <dgm:txPr/>
    <dgm:style>
      <a:lnRef idx="0">
        <a:scrgbClr r="0" g="0" b="0"/>
      </a:lnRef>
      <a:fillRef idx="3">
        <a:scrgbClr r="0" g="0" b="0"/>
      </a:fillRef>
      <a:effectRef idx="3">
        <a:scrgbClr r="0" g="0" b="0"/>
      </a:effectRef>
      <a:fontRef idx="minor">
        <a:schemeClr val="tx1"/>
      </a:fontRef>
    </dgm:style>
  </dgm:styleLbl>
  <dgm:styleLbl name="alignNode1">
    <dgm:scene3d>
      <a:camera prst="orthographicFront"/>
      <a:lightRig rig="threePt" dir="t"/>
    </dgm:scene3d>
    <dgm:sp3d/>
    <dgm:txPr/>
    <dgm:style>
      <a:lnRef idx="1">
        <a:scrgbClr r="0" g="0" b="0"/>
      </a:lnRef>
      <a:fillRef idx="3">
        <a:scrgbClr r="0" g="0" b="0"/>
      </a:fillRef>
      <a:effectRef idx="3">
        <a:scrgbClr r="0" g="0" b="0"/>
      </a:effectRef>
      <a:fontRef idx="minor">
        <a:schemeClr val="lt1"/>
      </a:fontRef>
    </dgm:style>
  </dgm:styleLbl>
  <dgm:styleLbl name="node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node2">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node3">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node4">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fgImgPlace1">
    <dgm:scene3d>
      <a:camera prst="orthographicFront"/>
      <a:lightRig rig="threePt" dir="t"/>
    </dgm:scene3d>
    <dgm:sp3d/>
    <dgm:txPr/>
    <dgm:style>
      <a:lnRef idx="0">
        <a:scrgbClr r="0" g="0" b="0"/>
      </a:lnRef>
      <a:fillRef idx="1">
        <a:scrgbClr r="0" g="0" b="0"/>
      </a:fillRef>
      <a:effectRef idx="3">
        <a:scrgbClr r="0" g="0" b="0"/>
      </a:effectRef>
      <a:fontRef idx="minor"/>
    </dgm:style>
  </dgm:styleLbl>
  <dgm:styleLbl name="alignImgPlace1">
    <dgm:scene3d>
      <a:camera prst="orthographicFront"/>
      <a:lightRig rig="threePt" dir="t"/>
    </dgm:scene3d>
    <dgm:sp3d/>
    <dgm:txPr/>
    <dgm:style>
      <a:lnRef idx="0">
        <a:scrgbClr r="0" g="0" b="0"/>
      </a:lnRef>
      <a:fillRef idx="1">
        <a:scrgbClr r="0" g="0" b="0"/>
      </a:fillRef>
      <a:effectRef idx="3">
        <a:scrgbClr r="0" g="0" b="0"/>
      </a:effectRef>
      <a:fontRef idx="minor"/>
    </dgm:style>
  </dgm:styleLbl>
  <dgm:styleLbl name="bgImgPlace1">
    <dgm:scene3d>
      <a:camera prst="orthographicFront"/>
      <a:lightRig rig="threePt" dir="t"/>
    </dgm:scene3d>
    <dgm:sp3d/>
    <dgm:txPr/>
    <dgm:style>
      <a:lnRef idx="0">
        <a:scrgbClr r="0" g="0" b="0"/>
      </a:lnRef>
      <a:fillRef idx="1">
        <a:scrgbClr r="0" g="0" b="0"/>
      </a:fillRef>
      <a:effectRef idx="3">
        <a:scrgbClr r="0" g="0" b="0"/>
      </a:effectRef>
      <a:fontRef idx="minor"/>
    </dgm:style>
  </dgm:styleLbl>
  <dgm:styleLbl name="sibTrans2D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1">
        <a:scrgbClr r="0" g="0" b="0"/>
      </a:lnRef>
      <a:fillRef idx="0">
        <a:scrgbClr r="0" g="0" b="0"/>
      </a:fillRef>
      <a:effectRef idx="1">
        <a:scrgbClr r="0" g="0" b="0"/>
      </a:effectRef>
      <a:fontRef idx="minor"/>
    </dgm:style>
  </dgm:styleLbl>
  <dgm:styleLbl name="asst0">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asst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asst2">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asst3">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asst4">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2D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2D2">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2D3">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2D4">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conFg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align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solidFg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solidAlignAcc1">
    <dgm:scene3d>
      <a:camera prst="orthographicFront"/>
      <a:lightRig rig="threePt" dir="t"/>
    </dgm:scene3d>
    <dgm:sp3d/>
    <dgm:txPr/>
    <dgm:style>
      <a:lnRef idx="1">
        <a:scrgbClr r="0" g="0" b="0"/>
      </a:lnRef>
      <a:fillRef idx="1">
        <a:scrgbClr r="0" g="0" b="0"/>
      </a:fillRef>
      <a:effectRef idx="3">
        <a:scrgbClr r="0" g="0" b="0"/>
      </a:effectRef>
      <a:fontRef idx="minor"/>
    </dgm:style>
  </dgm:styleLbl>
  <dgm:styleLbl name="solidBgAcc1">
    <dgm:scene3d>
      <a:camera prst="orthographicFront"/>
      <a:lightRig rig="threePt" dir="t"/>
    </dgm:scene3d>
    <dgm:sp3d/>
    <dgm:txPr/>
    <dgm:style>
      <a:lnRef idx="1">
        <a:scrgbClr r="0" g="0" b="0"/>
      </a:lnRef>
      <a:fillRef idx="1">
        <a:scrgbClr r="0" g="0" b="0"/>
      </a:fillRef>
      <a:effectRef idx="3">
        <a:scrgbClr r="0" g="0" b="0"/>
      </a:effectRef>
      <a:fontRef idx="minor"/>
    </dgm:style>
  </dgm:styleLbl>
  <dgm:styleLbl name="fgAccFollowNode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alignAccFollowNode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bgAccFollowNode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fgAcc0">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fgAcc2">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fgAcc3">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fgAcc4">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3">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0">
        <a:scrgbClr r="0" g="0" b="0"/>
      </a:lnRef>
      <a:fillRef idx="3">
        <a:scrgbClr r="0" g="0" b="0"/>
      </a:fillRef>
      <a:effectRef idx="3">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9.xml><?xml version="1.0" encoding="utf-8"?>
<dgm:styleDef xmlns:dgm="http://schemas.openxmlformats.org/drawingml/2006/diagram" xmlns:a="http://schemas.openxmlformats.org/drawingml/2006/main" uniqueId="urn:microsoft.com/office/officeart/2005/8/quickstyle/simple3">
  <dgm:title val=""/>
  <dgm:desc val=""/>
  <dgm:catLst>
    <dgm:cat type="simple" pri="10300"/>
  </dgm:catLst>
  <dgm:scene3d>
    <a:camera prst="orthographicFront"/>
    <a:lightRig rig="threePt" dir="t"/>
  </dgm:scene3d>
  <dgm:styleLbl name="node0">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lnNode1">
    <dgm:scene3d>
      <a:camera prst="orthographicFront"/>
      <a:lightRig rig="flat" dir="t"/>
    </dgm:scene3d>
    <dgm:sp3d prstMaterial="dkEdge">
      <a:bevelT w="8200" h="38100"/>
    </dgm:sp3d>
    <dgm:txPr/>
    <dgm:style>
      <a:lnRef idx="1">
        <a:scrgbClr r="0" g="0" b="0"/>
      </a:lnRef>
      <a:fillRef idx="2">
        <a:scrgbClr r="0" g="0" b="0"/>
      </a:fillRef>
      <a:effectRef idx="0">
        <a:scrgbClr r="0" g="0" b="0"/>
      </a:effectRef>
      <a:fontRef idx="minor">
        <a:schemeClr val="dk1"/>
      </a:fontRef>
    </dgm:style>
  </dgm:styleLbl>
  <dgm:styleLbl name="vennNode1">
    <dgm:scene3d>
      <a:camera prst="orthographicFront"/>
      <a:lightRig rig="flat" dir="t"/>
    </dgm:scene3d>
    <dgm:sp3d prstMaterial="dkEdge">
      <a:bevelT w="8200" h="38100"/>
    </dgm:sp3d>
    <dgm:txPr/>
    <dgm:style>
      <a:lnRef idx="0">
        <a:scrgbClr r="0" g="0" b="0"/>
      </a:lnRef>
      <a:fillRef idx="2">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node1">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2">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3">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4">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fg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align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bg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fg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bg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1">
        <a:scrgbClr r="0" g="0" b="0"/>
      </a:lnRef>
      <a:fillRef idx="2">
        <a:scrgbClr r="0" g="0" b="0"/>
      </a:fillRef>
      <a:effectRef idx="1">
        <a:scrgbClr r="0" g="0" b="0"/>
      </a:effectRef>
      <a:fontRef idx="minor"/>
    </dgm:style>
  </dgm:styleLbl>
  <dgm:styleLbl name="asst0">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1">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2">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3">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4">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parChTrans2D1">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2">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3">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4">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1">
        <a:scrgbClr r="0" g="0" b="0"/>
      </a:lnRef>
      <a:fillRef idx="2">
        <a:scrgbClr r="0" g="0" b="0"/>
      </a:fillRef>
      <a:effectRef idx="0">
        <a:scrgbClr r="0" g="0" b="0"/>
      </a:effectRef>
      <a:fontRef idx="minor"/>
    </dgm:style>
  </dgm:styleLbl>
  <dgm:styleLbl name="solid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1">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1">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flat" dir="t"/>
    </dgm:scene3d>
    <dgm:sp3d prstMaterial="dkEdge">
      <a:bevelT w="8200" h="38100"/>
    </dgm:sp3d>
    <dgm:txPr/>
    <dgm:style>
      <a:lnRef idx="1">
        <a:scrgbClr r="0" g="0" b="0"/>
      </a:lnRef>
      <a:fillRef idx="2">
        <a:scrgbClr r="0" g="0" b="0"/>
      </a:fillRef>
      <a:effectRef idx="1">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90.xml><?xml version="1.0" encoding="utf-8"?>
<dgm:styleDef xmlns:dgm="http://schemas.openxmlformats.org/drawingml/2006/diagram" xmlns:a="http://schemas.openxmlformats.org/drawingml/2006/main" uniqueId="urn:microsoft.com/office/officeart/2005/8/quickstyle/simple3">
  <dgm:title val=""/>
  <dgm:desc val=""/>
  <dgm:catLst>
    <dgm:cat type="simple" pri="10300"/>
  </dgm:catLst>
  <dgm:scene3d>
    <a:camera prst="orthographicFront"/>
    <a:lightRig rig="threePt" dir="t"/>
  </dgm:scene3d>
  <dgm:styleLbl name="node0">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lnNode1">
    <dgm:scene3d>
      <a:camera prst="orthographicFront"/>
      <a:lightRig rig="flat" dir="t"/>
    </dgm:scene3d>
    <dgm:sp3d prstMaterial="dkEdge">
      <a:bevelT w="8200" h="38100"/>
    </dgm:sp3d>
    <dgm:txPr/>
    <dgm:style>
      <a:lnRef idx="1">
        <a:scrgbClr r="0" g="0" b="0"/>
      </a:lnRef>
      <a:fillRef idx="2">
        <a:scrgbClr r="0" g="0" b="0"/>
      </a:fillRef>
      <a:effectRef idx="0">
        <a:scrgbClr r="0" g="0" b="0"/>
      </a:effectRef>
      <a:fontRef idx="minor">
        <a:schemeClr val="dk1"/>
      </a:fontRef>
    </dgm:style>
  </dgm:styleLbl>
  <dgm:styleLbl name="vennNode1">
    <dgm:scene3d>
      <a:camera prst="orthographicFront"/>
      <a:lightRig rig="flat" dir="t"/>
    </dgm:scene3d>
    <dgm:sp3d prstMaterial="dkEdge">
      <a:bevelT w="8200" h="38100"/>
    </dgm:sp3d>
    <dgm:txPr/>
    <dgm:style>
      <a:lnRef idx="0">
        <a:scrgbClr r="0" g="0" b="0"/>
      </a:lnRef>
      <a:fillRef idx="2">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node1">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2">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3">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4">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fg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align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bg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fg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bg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1">
        <a:scrgbClr r="0" g="0" b="0"/>
      </a:lnRef>
      <a:fillRef idx="2">
        <a:scrgbClr r="0" g="0" b="0"/>
      </a:fillRef>
      <a:effectRef idx="1">
        <a:scrgbClr r="0" g="0" b="0"/>
      </a:effectRef>
      <a:fontRef idx="minor"/>
    </dgm:style>
  </dgm:styleLbl>
  <dgm:styleLbl name="asst0">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1">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2">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3">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4">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parChTrans2D1">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2">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3">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4">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1">
        <a:scrgbClr r="0" g="0" b="0"/>
      </a:lnRef>
      <a:fillRef idx="2">
        <a:scrgbClr r="0" g="0" b="0"/>
      </a:fillRef>
      <a:effectRef idx="0">
        <a:scrgbClr r="0" g="0" b="0"/>
      </a:effectRef>
      <a:fontRef idx="minor"/>
    </dgm:style>
  </dgm:styleLbl>
  <dgm:styleLbl name="solid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1">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1">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flat" dir="t"/>
    </dgm:scene3d>
    <dgm:sp3d prstMaterial="dkEdge">
      <a:bevelT w="8200" h="38100"/>
    </dgm:sp3d>
    <dgm:txPr/>
    <dgm:style>
      <a:lnRef idx="1">
        <a:scrgbClr r="0" g="0" b="0"/>
      </a:lnRef>
      <a:fillRef idx="2">
        <a:scrgbClr r="0" g="0" b="0"/>
      </a:fillRef>
      <a:effectRef idx="1">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91.xml><?xml version="1.0" encoding="utf-8"?>
<dgm:styleDef xmlns:dgm="http://schemas.openxmlformats.org/drawingml/2006/diagram" xmlns:a="http://schemas.openxmlformats.org/drawingml/2006/main" uniqueId="urn:microsoft.com/office/officeart/2005/8/quickstyle/simple5">
  <dgm:title val=""/>
  <dgm:desc val=""/>
  <dgm:catLst>
    <dgm:cat type="simple" pri="10500"/>
  </dgm:catLst>
  <dgm:scene3d>
    <a:camera prst="orthographicFront"/>
    <a:lightRig rig="threePt" dir="t"/>
  </dgm:scene3d>
  <dgm:styleLbl name="node0">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lnNode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vennNode1">
    <dgm:scene3d>
      <a:camera prst="orthographicFront"/>
      <a:lightRig rig="threePt" dir="t"/>
    </dgm:scene3d>
    <dgm:sp3d/>
    <dgm:txPr/>
    <dgm:style>
      <a:lnRef idx="0">
        <a:scrgbClr r="0" g="0" b="0"/>
      </a:lnRef>
      <a:fillRef idx="3">
        <a:scrgbClr r="0" g="0" b="0"/>
      </a:fillRef>
      <a:effectRef idx="3">
        <a:scrgbClr r="0" g="0" b="0"/>
      </a:effectRef>
      <a:fontRef idx="minor">
        <a:schemeClr val="tx1"/>
      </a:fontRef>
    </dgm:style>
  </dgm:styleLbl>
  <dgm:styleLbl name="alignNode1">
    <dgm:scene3d>
      <a:camera prst="orthographicFront"/>
      <a:lightRig rig="threePt" dir="t"/>
    </dgm:scene3d>
    <dgm:sp3d/>
    <dgm:txPr/>
    <dgm:style>
      <a:lnRef idx="1">
        <a:scrgbClr r="0" g="0" b="0"/>
      </a:lnRef>
      <a:fillRef idx="3">
        <a:scrgbClr r="0" g="0" b="0"/>
      </a:fillRef>
      <a:effectRef idx="3">
        <a:scrgbClr r="0" g="0" b="0"/>
      </a:effectRef>
      <a:fontRef idx="minor">
        <a:schemeClr val="lt1"/>
      </a:fontRef>
    </dgm:style>
  </dgm:styleLbl>
  <dgm:styleLbl name="node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node2">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node3">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node4">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fgImgPlace1">
    <dgm:scene3d>
      <a:camera prst="orthographicFront"/>
      <a:lightRig rig="threePt" dir="t"/>
    </dgm:scene3d>
    <dgm:sp3d/>
    <dgm:txPr/>
    <dgm:style>
      <a:lnRef idx="0">
        <a:scrgbClr r="0" g="0" b="0"/>
      </a:lnRef>
      <a:fillRef idx="1">
        <a:scrgbClr r="0" g="0" b="0"/>
      </a:fillRef>
      <a:effectRef idx="3">
        <a:scrgbClr r="0" g="0" b="0"/>
      </a:effectRef>
      <a:fontRef idx="minor"/>
    </dgm:style>
  </dgm:styleLbl>
  <dgm:styleLbl name="alignImgPlace1">
    <dgm:scene3d>
      <a:camera prst="orthographicFront"/>
      <a:lightRig rig="threePt" dir="t"/>
    </dgm:scene3d>
    <dgm:sp3d/>
    <dgm:txPr/>
    <dgm:style>
      <a:lnRef idx="0">
        <a:scrgbClr r="0" g="0" b="0"/>
      </a:lnRef>
      <a:fillRef idx="1">
        <a:scrgbClr r="0" g="0" b="0"/>
      </a:fillRef>
      <a:effectRef idx="3">
        <a:scrgbClr r="0" g="0" b="0"/>
      </a:effectRef>
      <a:fontRef idx="minor"/>
    </dgm:style>
  </dgm:styleLbl>
  <dgm:styleLbl name="bgImgPlace1">
    <dgm:scene3d>
      <a:camera prst="orthographicFront"/>
      <a:lightRig rig="threePt" dir="t"/>
    </dgm:scene3d>
    <dgm:sp3d/>
    <dgm:txPr/>
    <dgm:style>
      <a:lnRef idx="0">
        <a:scrgbClr r="0" g="0" b="0"/>
      </a:lnRef>
      <a:fillRef idx="1">
        <a:scrgbClr r="0" g="0" b="0"/>
      </a:fillRef>
      <a:effectRef idx="3">
        <a:scrgbClr r="0" g="0" b="0"/>
      </a:effectRef>
      <a:fontRef idx="minor"/>
    </dgm:style>
  </dgm:styleLbl>
  <dgm:styleLbl name="sibTrans2D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1">
        <a:scrgbClr r="0" g="0" b="0"/>
      </a:lnRef>
      <a:fillRef idx="0">
        <a:scrgbClr r="0" g="0" b="0"/>
      </a:fillRef>
      <a:effectRef idx="1">
        <a:scrgbClr r="0" g="0" b="0"/>
      </a:effectRef>
      <a:fontRef idx="minor"/>
    </dgm:style>
  </dgm:styleLbl>
  <dgm:styleLbl name="asst0">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asst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asst2">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asst3">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asst4">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2D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2D2">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2D3">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2D4">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conFg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align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solidFg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solidAlignAcc1">
    <dgm:scene3d>
      <a:camera prst="orthographicFront"/>
      <a:lightRig rig="threePt" dir="t"/>
    </dgm:scene3d>
    <dgm:sp3d/>
    <dgm:txPr/>
    <dgm:style>
      <a:lnRef idx="1">
        <a:scrgbClr r="0" g="0" b="0"/>
      </a:lnRef>
      <a:fillRef idx="1">
        <a:scrgbClr r="0" g="0" b="0"/>
      </a:fillRef>
      <a:effectRef idx="3">
        <a:scrgbClr r="0" g="0" b="0"/>
      </a:effectRef>
      <a:fontRef idx="minor"/>
    </dgm:style>
  </dgm:styleLbl>
  <dgm:styleLbl name="solidBgAcc1">
    <dgm:scene3d>
      <a:camera prst="orthographicFront"/>
      <a:lightRig rig="threePt" dir="t"/>
    </dgm:scene3d>
    <dgm:sp3d/>
    <dgm:txPr/>
    <dgm:style>
      <a:lnRef idx="1">
        <a:scrgbClr r="0" g="0" b="0"/>
      </a:lnRef>
      <a:fillRef idx="1">
        <a:scrgbClr r="0" g="0" b="0"/>
      </a:fillRef>
      <a:effectRef idx="3">
        <a:scrgbClr r="0" g="0" b="0"/>
      </a:effectRef>
      <a:fontRef idx="minor"/>
    </dgm:style>
  </dgm:styleLbl>
  <dgm:styleLbl name="fgAccFollowNode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alignAccFollowNode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bgAccFollowNode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fgAcc0">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fgAcc2">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fgAcc3">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fgAcc4">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3">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0">
        <a:scrgbClr r="0" g="0" b="0"/>
      </a:lnRef>
      <a:fillRef idx="3">
        <a:scrgbClr r="0" g="0" b="0"/>
      </a:fillRef>
      <a:effectRef idx="3">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92.xml><?xml version="1.0" encoding="utf-8"?>
<dgm:styleDef xmlns:dgm="http://schemas.openxmlformats.org/drawingml/2006/diagram" xmlns:a="http://schemas.openxmlformats.org/drawingml/2006/main" uniqueId="urn:microsoft.com/office/officeart/2005/8/quickstyle/simple3">
  <dgm:title val=""/>
  <dgm:desc val=""/>
  <dgm:catLst>
    <dgm:cat type="simple" pri="10300"/>
  </dgm:catLst>
  <dgm:scene3d>
    <a:camera prst="orthographicFront"/>
    <a:lightRig rig="threePt" dir="t"/>
  </dgm:scene3d>
  <dgm:styleLbl name="node0">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lnNode1">
    <dgm:scene3d>
      <a:camera prst="orthographicFront"/>
      <a:lightRig rig="flat" dir="t"/>
    </dgm:scene3d>
    <dgm:sp3d prstMaterial="dkEdge">
      <a:bevelT w="8200" h="38100"/>
    </dgm:sp3d>
    <dgm:txPr/>
    <dgm:style>
      <a:lnRef idx="1">
        <a:scrgbClr r="0" g="0" b="0"/>
      </a:lnRef>
      <a:fillRef idx="2">
        <a:scrgbClr r="0" g="0" b="0"/>
      </a:fillRef>
      <a:effectRef idx="0">
        <a:scrgbClr r="0" g="0" b="0"/>
      </a:effectRef>
      <a:fontRef idx="minor">
        <a:schemeClr val="dk1"/>
      </a:fontRef>
    </dgm:style>
  </dgm:styleLbl>
  <dgm:styleLbl name="vennNode1">
    <dgm:scene3d>
      <a:camera prst="orthographicFront"/>
      <a:lightRig rig="flat" dir="t"/>
    </dgm:scene3d>
    <dgm:sp3d prstMaterial="dkEdge">
      <a:bevelT w="8200" h="38100"/>
    </dgm:sp3d>
    <dgm:txPr/>
    <dgm:style>
      <a:lnRef idx="0">
        <a:scrgbClr r="0" g="0" b="0"/>
      </a:lnRef>
      <a:fillRef idx="2">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node1">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2">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3">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4">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fg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align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bg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fg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bg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1">
        <a:scrgbClr r="0" g="0" b="0"/>
      </a:lnRef>
      <a:fillRef idx="2">
        <a:scrgbClr r="0" g="0" b="0"/>
      </a:fillRef>
      <a:effectRef idx="1">
        <a:scrgbClr r="0" g="0" b="0"/>
      </a:effectRef>
      <a:fontRef idx="minor"/>
    </dgm:style>
  </dgm:styleLbl>
  <dgm:styleLbl name="asst0">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1">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2">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3">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4">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parChTrans2D1">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2">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3">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4">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1">
        <a:scrgbClr r="0" g="0" b="0"/>
      </a:lnRef>
      <a:fillRef idx="2">
        <a:scrgbClr r="0" g="0" b="0"/>
      </a:fillRef>
      <a:effectRef idx="0">
        <a:scrgbClr r="0" g="0" b="0"/>
      </a:effectRef>
      <a:fontRef idx="minor"/>
    </dgm:style>
  </dgm:styleLbl>
  <dgm:styleLbl name="solid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1">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1">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flat" dir="t"/>
    </dgm:scene3d>
    <dgm:sp3d prstMaterial="dkEdge">
      <a:bevelT w="8200" h="38100"/>
    </dgm:sp3d>
    <dgm:txPr/>
    <dgm:style>
      <a:lnRef idx="1">
        <a:scrgbClr r="0" g="0" b="0"/>
      </a:lnRef>
      <a:fillRef idx="2">
        <a:scrgbClr r="0" g="0" b="0"/>
      </a:fillRef>
      <a:effectRef idx="1">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93.xml><?xml version="1.0" encoding="utf-8"?>
<dgm:styleDef xmlns:dgm="http://schemas.openxmlformats.org/drawingml/2006/diagram" xmlns:a="http://schemas.openxmlformats.org/drawingml/2006/main" uniqueId="urn:microsoft.com/office/officeart/2005/8/quickstyle/simple5">
  <dgm:title val=""/>
  <dgm:desc val=""/>
  <dgm:catLst>
    <dgm:cat type="simple" pri="10500"/>
  </dgm:catLst>
  <dgm:scene3d>
    <a:camera prst="orthographicFront"/>
    <a:lightRig rig="threePt" dir="t"/>
  </dgm:scene3d>
  <dgm:styleLbl name="node0">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lnNode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vennNode1">
    <dgm:scene3d>
      <a:camera prst="orthographicFront"/>
      <a:lightRig rig="threePt" dir="t"/>
    </dgm:scene3d>
    <dgm:sp3d/>
    <dgm:txPr/>
    <dgm:style>
      <a:lnRef idx="0">
        <a:scrgbClr r="0" g="0" b="0"/>
      </a:lnRef>
      <a:fillRef idx="3">
        <a:scrgbClr r="0" g="0" b="0"/>
      </a:fillRef>
      <a:effectRef idx="3">
        <a:scrgbClr r="0" g="0" b="0"/>
      </a:effectRef>
      <a:fontRef idx="minor">
        <a:schemeClr val="tx1"/>
      </a:fontRef>
    </dgm:style>
  </dgm:styleLbl>
  <dgm:styleLbl name="alignNode1">
    <dgm:scene3d>
      <a:camera prst="orthographicFront"/>
      <a:lightRig rig="threePt" dir="t"/>
    </dgm:scene3d>
    <dgm:sp3d/>
    <dgm:txPr/>
    <dgm:style>
      <a:lnRef idx="1">
        <a:scrgbClr r="0" g="0" b="0"/>
      </a:lnRef>
      <a:fillRef idx="3">
        <a:scrgbClr r="0" g="0" b="0"/>
      </a:fillRef>
      <a:effectRef idx="3">
        <a:scrgbClr r="0" g="0" b="0"/>
      </a:effectRef>
      <a:fontRef idx="minor">
        <a:schemeClr val="lt1"/>
      </a:fontRef>
    </dgm:style>
  </dgm:styleLbl>
  <dgm:styleLbl name="node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node2">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node3">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node4">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fgImgPlace1">
    <dgm:scene3d>
      <a:camera prst="orthographicFront"/>
      <a:lightRig rig="threePt" dir="t"/>
    </dgm:scene3d>
    <dgm:sp3d/>
    <dgm:txPr/>
    <dgm:style>
      <a:lnRef idx="0">
        <a:scrgbClr r="0" g="0" b="0"/>
      </a:lnRef>
      <a:fillRef idx="1">
        <a:scrgbClr r="0" g="0" b="0"/>
      </a:fillRef>
      <a:effectRef idx="3">
        <a:scrgbClr r="0" g="0" b="0"/>
      </a:effectRef>
      <a:fontRef idx="minor"/>
    </dgm:style>
  </dgm:styleLbl>
  <dgm:styleLbl name="alignImgPlace1">
    <dgm:scene3d>
      <a:camera prst="orthographicFront"/>
      <a:lightRig rig="threePt" dir="t"/>
    </dgm:scene3d>
    <dgm:sp3d/>
    <dgm:txPr/>
    <dgm:style>
      <a:lnRef idx="0">
        <a:scrgbClr r="0" g="0" b="0"/>
      </a:lnRef>
      <a:fillRef idx="1">
        <a:scrgbClr r="0" g="0" b="0"/>
      </a:fillRef>
      <a:effectRef idx="3">
        <a:scrgbClr r="0" g="0" b="0"/>
      </a:effectRef>
      <a:fontRef idx="minor"/>
    </dgm:style>
  </dgm:styleLbl>
  <dgm:styleLbl name="bgImgPlace1">
    <dgm:scene3d>
      <a:camera prst="orthographicFront"/>
      <a:lightRig rig="threePt" dir="t"/>
    </dgm:scene3d>
    <dgm:sp3d/>
    <dgm:txPr/>
    <dgm:style>
      <a:lnRef idx="0">
        <a:scrgbClr r="0" g="0" b="0"/>
      </a:lnRef>
      <a:fillRef idx="1">
        <a:scrgbClr r="0" g="0" b="0"/>
      </a:fillRef>
      <a:effectRef idx="3">
        <a:scrgbClr r="0" g="0" b="0"/>
      </a:effectRef>
      <a:fontRef idx="minor"/>
    </dgm:style>
  </dgm:styleLbl>
  <dgm:styleLbl name="sibTrans2D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1">
        <a:scrgbClr r="0" g="0" b="0"/>
      </a:lnRef>
      <a:fillRef idx="0">
        <a:scrgbClr r="0" g="0" b="0"/>
      </a:fillRef>
      <a:effectRef idx="1">
        <a:scrgbClr r="0" g="0" b="0"/>
      </a:effectRef>
      <a:fontRef idx="minor"/>
    </dgm:style>
  </dgm:styleLbl>
  <dgm:styleLbl name="asst0">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asst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asst2">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asst3">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asst4">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2D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2D2">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2D3">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2D4">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conFg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align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solidFg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solidAlignAcc1">
    <dgm:scene3d>
      <a:camera prst="orthographicFront"/>
      <a:lightRig rig="threePt" dir="t"/>
    </dgm:scene3d>
    <dgm:sp3d/>
    <dgm:txPr/>
    <dgm:style>
      <a:lnRef idx="1">
        <a:scrgbClr r="0" g="0" b="0"/>
      </a:lnRef>
      <a:fillRef idx="1">
        <a:scrgbClr r="0" g="0" b="0"/>
      </a:fillRef>
      <a:effectRef idx="3">
        <a:scrgbClr r="0" g="0" b="0"/>
      </a:effectRef>
      <a:fontRef idx="minor"/>
    </dgm:style>
  </dgm:styleLbl>
  <dgm:styleLbl name="solidBgAcc1">
    <dgm:scene3d>
      <a:camera prst="orthographicFront"/>
      <a:lightRig rig="threePt" dir="t"/>
    </dgm:scene3d>
    <dgm:sp3d/>
    <dgm:txPr/>
    <dgm:style>
      <a:lnRef idx="1">
        <a:scrgbClr r="0" g="0" b="0"/>
      </a:lnRef>
      <a:fillRef idx="1">
        <a:scrgbClr r="0" g="0" b="0"/>
      </a:fillRef>
      <a:effectRef idx="3">
        <a:scrgbClr r="0" g="0" b="0"/>
      </a:effectRef>
      <a:fontRef idx="minor"/>
    </dgm:style>
  </dgm:styleLbl>
  <dgm:styleLbl name="fgAccFollowNode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alignAccFollowNode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bgAccFollowNode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fgAcc0">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fgAcc2">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fgAcc3">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fgAcc4">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3">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0">
        <a:scrgbClr r="0" g="0" b="0"/>
      </a:lnRef>
      <a:fillRef idx="3">
        <a:scrgbClr r="0" g="0" b="0"/>
      </a:fillRef>
      <a:effectRef idx="3">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94.xml><?xml version="1.0" encoding="utf-8"?>
<dgm:styleDef xmlns:dgm="http://schemas.openxmlformats.org/drawingml/2006/diagram" xmlns:a="http://schemas.openxmlformats.org/drawingml/2006/main" uniqueId="urn:microsoft.com/office/officeart/2005/8/quickstyle/simple3">
  <dgm:title val=""/>
  <dgm:desc val=""/>
  <dgm:catLst>
    <dgm:cat type="simple" pri="10300"/>
  </dgm:catLst>
  <dgm:scene3d>
    <a:camera prst="orthographicFront"/>
    <a:lightRig rig="threePt" dir="t"/>
  </dgm:scene3d>
  <dgm:styleLbl name="node0">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lnNode1">
    <dgm:scene3d>
      <a:camera prst="orthographicFront"/>
      <a:lightRig rig="flat" dir="t"/>
    </dgm:scene3d>
    <dgm:sp3d prstMaterial="dkEdge">
      <a:bevelT w="8200" h="38100"/>
    </dgm:sp3d>
    <dgm:txPr/>
    <dgm:style>
      <a:lnRef idx="1">
        <a:scrgbClr r="0" g="0" b="0"/>
      </a:lnRef>
      <a:fillRef idx="2">
        <a:scrgbClr r="0" g="0" b="0"/>
      </a:fillRef>
      <a:effectRef idx="0">
        <a:scrgbClr r="0" g="0" b="0"/>
      </a:effectRef>
      <a:fontRef idx="minor">
        <a:schemeClr val="dk1"/>
      </a:fontRef>
    </dgm:style>
  </dgm:styleLbl>
  <dgm:styleLbl name="vennNode1">
    <dgm:scene3d>
      <a:camera prst="orthographicFront"/>
      <a:lightRig rig="flat" dir="t"/>
    </dgm:scene3d>
    <dgm:sp3d prstMaterial="dkEdge">
      <a:bevelT w="8200" h="38100"/>
    </dgm:sp3d>
    <dgm:txPr/>
    <dgm:style>
      <a:lnRef idx="0">
        <a:scrgbClr r="0" g="0" b="0"/>
      </a:lnRef>
      <a:fillRef idx="2">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node1">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2">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3">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4">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fg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align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bg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fg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bg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1">
        <a:scrgbClr r="0" g="0" b="0"/>
      </a:lnRef>
      <a:fillRef idx="2">
        <a:scrgbClr r="0" g="0" b="0"/>
      </a:fillRef>
      <a:effectRef idx="1">
        <a:scrgbClr r="0" g="0" b="0"/>
      </a:effectRef>
      <a:fontRef idx="minor"/>
    </dgm:style>
  </dgm:styleLbl>
  <dgm:styleLbl name="asst0">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1">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2">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3">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4">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parChTrans2D1">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2">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3">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4">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1">
        <a:scrgbClr r="0" g="0" b="0"/>
      </a:lnRef>
      <a:fillRef idx="2">
        <a:scrgbClr r="0" g="0" b="0"/>
      </a:fillRef>
      <a:effectRef idx="0">
        <a:scrgbClr r="0" g="0" b="0"/>
      </a:effectRef>
      <a:fontRef idx="minor"/>
    </dgm:style>
  </dgm:styleLbl>
  <dgm:styleLbl name="solid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1">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1">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flat" dir="t"/>
    </dgm:scene3d>
    <dgm:sp3d prstMaterial="dkEdge">
      <a:bevelT w="8200" h="38100"/>
    </dgm:sp3d>
    <dgm:txPr/>
    <dgm:style>
      <a:lnRef idx="1">
        <a:scrgbClr r="0" g="0" b="0"/>
      </a:lnRef>
      <a:fillRef idx="2">
        <a:scrgbClr r="0" g="0" b="0"/>
      </a:fillRef>
      <a:effectRef idx="1">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95.xml><?xml version="1.0" encoding="utf-8"?>
<dgm:styleDef xmlns:dgm="http://schemas.openxmlformats.org/drawingml/2006/diagram" xmlns:a="http://schemas.openxmlformats.org/drawingml/2006/main" uniqueId="urn:microsoft.com/office/officeart/2005/8/quickstyle/simple5">
  <dgm:title val=""/>
  <dgm:desc val=""/>
  <dgm:catLst>
    <dgm:cat type="simple" pri="10500"/>
  </dgm:catLst>
  <dgm:scene3d>
    <a:camera prst="orthographicFront"/>
    <a:lightRig rig="threePt" dir="t"/>
  </dgm:scene3d>
  <dgm:styleLbl name="node0">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lnNode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vennNode1">
    <dgm:scene3d>
      <a:camera prst="orthographicFront"/>
      <a:lightRig rig="threePt" dir="t"/>
    </dgm:scene3d>
    <dgm:sp3d/>
    <dgm:txPr/>
    <dgm:style>
      <a:lnRef idx="0">
        <a:scrgbClr r="0" g="0" b="0"/>
      </a:lnRef>
      <a:fillRef idx="3">
        <a:scrgbClr r="0" g="0" b="0"/>
      </a:fillRef>
      <a:effectRef idx="3">
        <a:scrgbClr r="0" g="0" b="0"/>
      </a:effectRef>
      <a:fontRef idx="minor">
        <a:schemeClr val="tx1"/>
      </a:fontRef>
    </dgm:style>
  </dgm:styleLbl>
  <dgm:styleLbl name="alignNode1">
    <dgm:scene3d>
      <a:camera prst="orthographicFront"/>
      <a:lightRig rig="threePt" dir="t"/>
    </dgm:scene3d>
    <dgm:sp3d/>
    <dgm:txPr/>
    <dgm:style>
      <a:lnRef idx="1">
        <a:scrgbClr r="0" g="0" b="0"/>
      </a:lnRef>
      <a:fillRef idx="3">
        <a:scrgbClr r="0" g="0" b="0"/>
      </a:fillRef>
      <a:effectRef idx="3">
        <a:scrgbClr r="0" g="0" b="0"/>
      </a:effectRef>
      <a:fontRef idx="minor">
        <a:schemeClr val="lt1"/>
      </a:fontRef>
    </dgm:style>
  </dgm:styleLbl>
  <dgm:styleLbl name="node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node2">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node3">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node4">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fgImgPlace1">
    <dgm:scene3d>
      <a:camera prst="orthographicFront"/>
      <a:lightRig rig="threePt" dir="t"/>
    </dgm:scene3d>
    <dgm:sp3d/>
    <dgm:txPr/>
    <dgm:style>
      <a:lnRef idx="0">
        <a:scrgbClr r="0" g="0" b="0"/>
      </a:lnRef>
      <a:fillRef idx="1">
        <a:scrgbClr r="0" g="0" b="0"/>
      </a:fillRef>
      <a:effectRef idx="3">
        <a:scrgbClr r="0" g="0" b="0"/>
      </a:effectRef>
      <a:fontRef idx="minor"/>
    </dgm:style>
  </dgm:styleLbl>
  <dgm:styleLbl name="alignImgPlace1">
    <dgm:scene3d>
      <a:camera prst="orthographicFront"/>
      <a:lightRig rig="threePt" dir="t"/>
    </dgm:scene3d>
    <dgm:sp3d/>
    <dgm:txPr/>
    <dgm:style>
      <a:lnRef idx="0">
        <a:scrgbClr r="0" g="0" b="0"/>
      </a:lnRef>
      <a:fillRef idx="1">
        <a:scrgbClr r="0" g="0" b="0"/>
      </a:fillRef>
      <a:effectRef idx="3">
        <a:scrgbClr r="0" g="0" b="0"/>
      </a:effectRef>
      <a:fontRef idx="minor"/>
    </dgm:style>
  </dgm:styleLbl>
  <dgm:styleLbl name="bgImgPlace1">
    <dgm:scene3d>
      <a:camera prst="orthographicFront"/>
      <a:lightRig rig="threePt" dir="t"/>
    </dgm:scene3d>
    <dgm:sp3d/>
    <dgm:txPr/>
    <dgm:style>
      <a:lnRef idx="0">
        <a:scrgbClr r="0" g="0" b="0"/>
      </a:lnRef>
      <a:fillRef idx="1">
        <a:scrgbClr r="0" g="0" b="0"/>
      </a:fillRef>
      <a:effectRef idx="3">
        <a:scrgbClr r="0" g="0" b="0"/>
      </a:effectRef>
      <a:fontRef idx="minor"/>
    </dgm:style>
  </dgm:styleLbl>
  <dgm:styleLbl name="sibTrans2D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1">
        <a:scrgbClr r="0" g="0" b="0"/>
      </a:lnRef>
      <a:fillRef idx="0">
        <a:scrgbClr r="0" g="0" b="0"/>
      </a:fillRef>
      <a:effectRef idx="1">
        <a:scrgbClr r="0" g="0" b="0"/>
      </a:effectRef>
      <a:fontRef idx="minor"/>
    </dgm:style>
  </dgm:styleLbl>
  <dgm:styleLbl name="asst0">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asst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asst2">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asst3">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asst4">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2D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2D2">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2D3">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2D4">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conFg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align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solidFg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solidAlignAcc1">
    <dgm:scene3d>
      <a:camera prst="orthographicFront"/>
      <a:lightRig rig="threePt" dir="t"/>
    </dgm:scene3d>
    <dgm:sp3d/>
    <dgm:txPr/>
    <dgm:style>
      <a:lnRef idx="1">
        <a:scrgbClr r="0" g="0" b="0"/>
      </a:lnRef>
      <a:fillRef idx="1">
        <a:scrgbClr r="0" g="0" b="0"/>
      </a:fillRef>
      <a:effectRef idx="3">
        <a:scrgbClr r="0" g="0" b="0"/>
      </a:effectRef>
      <a:fontRef idx="minor"/>
    </dgm:style>
  </dgm:styleLbl>
  <dgm:styleLbl name="solidBgAcc1">
    <dgm:scene3d>
      <a:camera prst="orthographicFront"/>
      <a:lightRig rig="threePt" dir="t"/>
    </dgm:scene3d>
    <dgm:sp3d/>
    <dgm:txPr/>
    <dgm:style>
      <a:lnRef idx="1">
        <a:scrgbClr r="0" g="0" b="0"/>
      </a:lnRef>
      <a:fillRef idx="1">
        <a:scrgbClr r="0" g="0" b="0"/>
      </a:fillRef>
      <a:effectRef idx="3">
        <a:scrgbClr r="0" g="0" b="0"/>
      </a:effectRef>
      <a:fontRef idx="minor"/>
    </dgm:style>
  </dgm:styleLbl>
  <dgm:styleLbl name="fgAccFollowNode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alignAccFollowNode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bgAccFollowNode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fgAcc0">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fgAcc2">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fgAcc3">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fgAcc4">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3">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0">
        <a:scrgbClr r="0" g="0" b="0"/>
      </a:lnRef>
      <a:fillRef idx="3">
        <a:scrgbClr r="0" g="0" b="0"/>
      </a:fillRef>
      <a:effectRef idx="3">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96.xml><?xml version="1.0" encoding="utf-8"?>
<dgm:styleDef xmlns:dgm="http://schemas.openxmlformats.org/drawingml/2006/diagram" xmlns:a="http://schemas.openxmlformats.org/drawingml/2006/main" uniqueId="urn:microsoft.com/office/officeart/2005/8/quickstyle/simple3">
  <dgm:title val=""/>
  <dgm:desc val=""/>
  <dgm:catLst>
    <dgm:cat type="simple" pri="10300"/>
  </dgm:catLst>
  <dgm:scene3d>
    <a:camera prst="orthographicFront"/>
    <a:lightRig rig="threePt" dir="t"/>
  </dgm:scene3d>
  <dgm:styleLbl name="node0">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lnNode1">
    <dgm:scene3d>
      <a:camera prst="orthographicFront"/>
      <a:lightRig rig="flat" dir="t"/>
    </dgm:scene3d>
    <dgm:sp3d prstMaterial="dkEdge">
      <a:bevelT w="8200" h="38100"/>
    </dgm:sp3d>
    <dgm:txPr/>
    <dgm:style>
      <a:lnRef idx="1">
        <a:scrgbClr r="0" g="0" b="0"/>
      </a:lnRef>
      <a:fillRef idx="2">
        <a:scrgbClr r="0" g="0" b="0"/>
      </a:fillRef>
      <a:effectRef idx="0">
        <a:scrgbClr r="0" g="0" b="0"/>
      </a:effectRef>
      <a:fontRef idx="minor">
        <a:schemeClr val="dk1"/>
      </a:fontRef>
    </dgm:style>
  </dgm:styleLbl>
  <dgm:styleLbl name="vennNode1">
    <dgm:scene3d>
      <a:camera prst="orthographicFront"/>
      <a:lightRig rig="flat" dir="t"/>
    </dgm:scene3d>
    <dgm:sp3d prstMaterial="dkEdge">
      <a:bevelT w="8200" h="38100"/>
    </dgm:sp3d>
    <dgm:txPr/>
    <dgm:style>
      <a:lnRef idx="0">
        <a:scrgbClr r="0" g="0" b="0"/>
      </a:lnRef>
      <a:fillRef idx="2">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node1">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2">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3">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4">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fg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align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bg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fg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bg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1">
        <a:scrgbClr r="0" g="0" b="0"/>
      </a:lnRef>
      <a:fillRef idx="2">
        <a:scrgbClr r="0" g="0" b="0"/>
      </a:fillRef>
      <a:effectRef idx="1">
        <a:scrgbClr r="0" g="0" b="0"/>
      </a:effectRef>
      <a:fontRef idx="minor"/>
    </dgm:style>
  </dgm:styleLbl>
  <dgm:styleLbl name="asst0">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1">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2">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3">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4">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parChTrans2D1">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2">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3">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4">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1">
        <a:scrgbClr r="0" g="0" b="0"/>
      </a:lnRef>
      <a:fillRef idx="2">
        <a:scrgbClr r="0" g="0" b="0"/>
      </a:fillRef>
      <a:effectRef idx="0">
        <a:scrgbClr r="0" g="0" b="0"/>
      </a:effectRef>
      <a:fontRef idx="minor"/>
    </dgm:style>
  </dgm:styleLbl>
  <dgm:styleLbl name="solid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1">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1">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flat" dir="t"/>
    </dgm:scene3d>
    <dgm:sp3d prstMaterial="dkEdge">
      <a:bevelT w="8200" h="38100"/>
    </dgm:sp3d>
    <dgm:txPr/>
    <dgm:style>
      <a:lnRef idx="1">
        <a:scrgbClr r="0" g="0" b="0"/>
      </a:lnRef>
      <a:fillRef idx="2">
        <a:scrgbClr r="0" g="0" b="0"/>
      </a:fillRef>
      <a:effectRef idx="1">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97.xml><?xml version="1.0" encoding="utf-8"?>
<dgm:styleDef xmlns:dgm="http://schemas.openxmlformats.org/drawingml/2006/diagram" xmlns:a="http://schemas.openxmlformats.org/drawingml/2006/main" uniqueId="urn:microsoft.com/office/officeart/2005/8/quickstyle/simple5">
  <dgm:title val=""/>
  <dgm:desc val=""/>
  <dgm:catLst>
    <dgm:cat type="simple" pri="10500"/>
  </dgm:catLst>
  <dgm:scene3d>
    <a:camera prst="orthographicFront"/>
    <a:lightRig rig="threePt" dir="t"/>
  </dgm:scene3d>
  <dgm:styleLbl name="node0">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lnNode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vennNode1">
    <dgm:scene3d>
      <a:camera prst="orthographicFront"/>
      <a:lightRig rig="threePt" dir="t"/>
    </dgm:scene3d>
    <dgm:sp3d/>
    <dgm:txPr/>
    <dgm:style>
      <a:lnRef idx="0">
        <a:scrgbClr r="0" g="0" b="0"/>
      </a:lnRef>
      <a:fillRef idx="3">
        <a:scrgbClr r="0" g="0" b="0"/>
      </a:fillRef>
      <a:effectRef idx="3">
        <a:scrgbClr r="0" g="0" b="0"/>
      </a:effectRef>
      <a:fontRef idx="minor">
        <a:schemeClr val="tx1"/>
      </a:fontRef>
    </dgm:style>
  </dgm:styleLbl>
  <dgm:styleLbl name="alignNode1">
    <dgm:scene3d>
      <a:camera prst="orthographicFront"/>
      <a:lightRig rig="threePt" dir="t"/>
    </dgm:scene3d>
    <dgm:sp3d/>
    <dgm:txPr/>
    <dgm:style>
      <a:lnRef idx="1">
        <a:scrgbClr r="0" g="0" b="0"/>
      </a:lnRef>
      <a:fillRef idx="3">
        <a:scrgbClr r="0" g="0" b="0"/>
      </a:fillRef>
      <a:effectRef idx="3">
        <a:scrgbClr r="0" g="0" b="0"/>
      </a:effectRef>
      <a:fontRef idx="minor">
        <a:schemeClr val="lt1"/>
      </a:fontRef>
    </dgm:style>
  </dgm:styleLbl>
  <dgm:styleLbl name="node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node2">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node3">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node4">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fgImgPlace1">
    <dgm:scene3d>
      <a:camera prst="orthographicFront"/>
      <a:lightRig rig="threePt" dir="t"/>
    </dgm:scene3d>
    <dgm:sp3d/>
    <dgm:txPr/>
    <dgm:style>
      <a:lnRef idx="0">
        <a:scrgbClr r="0" g="0" b="0"/>
      </a:lnRef>
      <a:fillRef idx="1">
        <a:scrgbClr r="0" g="0" b="0"/>
      </a:fillRef>
      <a:effectRef idx="3">
        <a:scrgbClr r="0" g="0" b="0"/>
      </a:effectRef>
      <a:fontRef idx="minor"/>
    </dgm:style>
  </dgm:styleLbl>
  <dgm:styleLbl name="alignImgPlace1">
    <dgm:scene3d>
      <a:camera prst="orthographicFront"/>
      <a:lightRig rig="threePt" dir="t"/>
    </dgm:scene3d>
    <dgm:sp3d/>
    <dgm:txPr/>
    <dgm:style>
      <a:lnRef idx="0">
        <a:scrgbClr r="0" g="0" b="0"/>
      </a:lnRef>
      <a:fillRef idx="1">
        <a:scrgbClr r="0" g="0" b="0"/>
      </a:fillRef>
      <a:effectRef idx="3">
        <a:scrgbClr r="0" g="0" b="0"/>
      </a:effectRef>
      <a:fontRef idx="minor"/>
    </dgm:style>
  </dgm:styleLbl>
  <dgm:styleLbl name="bgImgPlace1">
    <dgm:scene3d>
      <a:camera prst="orthographicFront"/>
      <a:lightRig rig="threePt" dir="t"/>
    </dgm:scene3d>
    <dgm:sp3d/>
    <dgm:txPr/>
    <dgm:style>
      <a:lnRef idx="0">
        <a:scrgbClr r="0" g="0" b="0"/>
      </a:lnRef>
      <a:fillRef idx="1">
        <a:scrgbClr r="0" g="0" b="0"/>
      </a:fillRef>
      <a:effectRef idx="3">
        <a:scrgbClr r="0" g="0" b="0"/>
      </a:effectRef>
      <a:fontRef idx="minor"/>
    </dgm:style>
  </dgm:styleLbl>
  <dgm:styleLbl name="sibTrans2D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1">
        <a:scrgbClr r="0" g="0" b="0"/>
      </a:lnRef>
      <a:fillRef idx="0">
        <a:scrgbClr r="0" g="0" b="0"/>
      </a:fillRef>
      <a:effectRef idx="1">
        <a:scrgbClr r="0" g="0" b="0"/>
      </a:effectRef>
      <a:fontRef idx="minor"/>
    </dgm:style>
  </dgm:styleLbl>
  <dgm:styleLbl name="asst0">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asst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asst2">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asst3">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asst4">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2D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2D2">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2D3">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2D4">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conFg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align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solidFg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solidAlignAcc1">
    <dgm:scene3d>
      <a:camera prst="orthographicFront"/>
      <a:lightRig rig="threePt" dir="t"/>
    </dgm:scene3d>
    <dgm:sp3d/>
    <dgm:txPr/>
    <dgm:style>
      <a:lnRef idx="1">
        <a:scrgbClr r="0" g="0" b="0"/>
      </a:lnRef>
      <a:fillRef idx="1">
        <a:scrgbClr r="0" g="0" b="0"/>
      </a:fillRef>
      <a:effectRef idx="3">
        <a:scrgbClr r="0" g="0" b="0"/>
      </a:effectRef>
      <a:fontRef idx="minor"/>
    </dgm:style>
  </dgm:styleLbl>
  <dgm:styleLbl name="solidBgAcc1">
    <dgm:scene3d>
      <a:camera prst="orthographicFront"/>
      <a:lightRig rig="threePt" dir="t"/>
    </dgm:scene3d>
    <dgm:sp3d/>
    <dgm:txPr/>
    <dgm:style>
      <a:lnRef idx="1">
        <a:scrgbClr r="0" g="0" b="0"/>
      </a:lnRef>
      <a:fillRef idx="1">
        <a:scrgbClr r="0" g="0" b="0"/>
      </a:fillRef>
      <a:effectRef idx="3">
        <a:scrgbClr r="0" g="0" b="0"/>
      </a:effectRef>
      <a:fontRef idx="minor"/>
    </dgm:style>
  </dgm:styleLbl>
  <dgm:styleLbl name="fgAccFollowNode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alignAccFollowNode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bgAccFollowNode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fgAcc0">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fgAcc2">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fgAcc3">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fgAcc4">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3">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0">
        <a:scrgbClr r="0" g="0" b="0"/>
      </a:lnRef>
      <a:fillRef idx="3">
        <a:scrgbClr r="0" g="0" b="0"/>
      </a:fillRef>
      <a:effectRef idx="3">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98.xml><?xml version="1.0" encoding="utf-8"?>
<dgm:styleDef xmlns:dgm="http://schemas.openxmlformats.org/drawingml/2006/diagram" xmlns:a="http://schemas.openxmlformats.org/drawingml/2006/main" uniqueId="urn:microsoft.com/office/officeart/2005/8/quickstyle/simple3">
  <dgm:title val=""/>
  <dgm:desc val=""/>
  <dgm:catLst>
    <dgm:cat type="simple" pri="10300"/>
  </dgm:catLst>
  <dgm:scene3d>
    <a:camera prst="orthographicFront"/>
    <a:lightRig rig="threePt" dir="t"/>
  </dgm:scene3d>
  <dgm:styleLbl name="node0">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lnNode1">
    <dgm:scene3d>
      <a:camera prst="orthographicFront"/>
      <a:lightRig rig="flat" dir="t"/>
    </dgm:scene3d>
    <dgm:sp3d prstMaterial="dkEdge">
      <a:bevelT w="8200" h="38100"/>
    </dgm:sp3d>
    <dgm:txPr/>
    <dgm:style>
      <a:lnRef idx="1">
        <a:scrgbClr r="0" g="0" b="0"/>
      </a:lnRef>
      <a:fillRef idx="2">
        <a:scrgbClr r="0" g="0" b="0"/>
      </a:fillRef>
      <a:effectRef idx="0">
        <a:scrgbClr r="0" g="0" b="0"/>
      </a:effectRef>
      <a:fontRef idx="minor">
        <a:schemeClr val="dk1"/>
      </a:fontRef>
    </dgm:style>
  </dgm:styleLbl>
  <dgm:styleLbl name="vennNode1">
    <dgm:scene3d>
      <a:camera prst="orthographicFront"/>
      <a:lightRig rig="flat" dir="t"/>
    </dgm:scene3d>
    <dgm:sp3d prstMaterial="dkEdge">
      <a:bevelT w="8200" h="38100"/>
    </dgm:sp3d>
    <dgm:txPr/>
    <dgm:style>
      <a:lnRef idx="0">
        <a:scrgbClr r="0" g="0" b="0"/>
      </a:lnRef>
      <a:fillRef idx="2">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node1">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2">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3">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4">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fg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align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bg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fg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bg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1">
        <a:scrgbClr r="0" g="0" b="0"/>
      </a:lnRef>
      <a:fillRef idx="2">
        <a:scrgbClr r="0" g="0" b="0"/>
      </a:fillRef>
      <a:effectRef idx="1">
        <a:scrgbClr r="0" g="0" b="0"/>
      </a:effectRef>
      <a:fontRef idx="minor"/>
    </dgm:style>
  </dgm:styleLbl>
  <dgm:styleLbl name="asst0">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1">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2">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3">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4">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parChTrans2D1">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2">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3">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4">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1">
        <a:scrgbClr r="0" g="0" b="0"/>
      </a:lnRef>
      <a:fillRef idx="2">
        <a:scrgbClr r="0" g="0" b="0"/>
      </a:fillRef>
      <a:effectRef idx="0">
        <a:scrgbClr r="0" g="0" b="0"/>
      </a:effectRef>
      <a:fontRef idx="minor"/>
    </dgm:style>
  </dgm:styleLbl>
  <dgm:styleLbl name="solid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1">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1">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flat" dir="t"/>
    </dgm:scene3d>
    <dgm:sp3d prstMaterial="dkEdge">
      <a:bevelT w="8200" h="38100"/>
    </dgm:sp3d>
    <dgm:txPr/>
    <dgm:style>
      <a:lnRef idx="1">
        <a:scrgbClr r="0" g="0" b="0"/>
      </a:lnRef>
      <a:fillRef idx="2">
        <a:scrgbClr r="0" g="0" b="0"/>
      </a:fillRef>
      <a:effectRef idx="1">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99.xml><?xml version="1.0" encoding="utf-8"?>
<dgm:styleDef xmlns:dgm="http://schemas.openxmlformats.org/drawingml/2006/diagram" xmlns:a="http://schemas.openxmlformats.org/drawingml/2006/main" uniqueId="urn:microsoft.com/office/officeart/2005/8/quickstyle/simple5">
  <dgm:title val=""/>
  <dgm:desc val=""/>
  <dgm:catLst>
    <dgm:cat type="simple" pri="10500"/>
  </dgm:catLst>
  <dgm:scene3d>
    <a:camera prst="orthographicFront"/>
    <a:lightRig rig="threePt" dir="t"/>
  </dgm:scene3d>
  <dgm:styleLbl name="node0">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lnNode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vennNode1">
    <dgm:scene3d>
      <a:camera prst="orthographicFront"/>
      <a:lightRig rig="threePt" dir="t"/>
    </dgm:scene3d>
    <dgm:sp3d/>
    <dgm:txPr/>
    <dgm:style>
      <a:lnRef idx="0">
        <a:scrgbClr r="0" g="0" b="0"/>
      </a:lnRef>
      <a:fillRef idx="3">
        <a:scrgbClr r="0" g="0" b="0"/>
      </a:fillRef>
      <a:effectRef idx="3">
        <a:scrgbClr r="0" g="0" b="0"/>
      </a:effectRef>
      <a:fontRef idx="minor">
        <a:schemeClr val="tx1"/>
      </a:fontRef>
    </dgm:style>
  </dgm:styleLbl>
  <dgm:styleLbl name="alignNode1">
    <dgm:scene3d>
      <a:camera prst="orthographicFront"/>
      <a:lightRig rig="threePt" dir="t"/>
    </dgm:scene3d>
    <dgm:sp3d/>
    <dgm:txPr/>
    <dgm:style>
      <a:lnRef idx="1">
        <a:scrgbClr r="0" g="0" b="0"/>
      </a:lnRef>
      <a:fillRef idx="3">
        <a:scrgbClr r="0" g="0" b="0"/>
      </a:fillRef>
      <a:effectRef idx="3">
        <a:scrgbClr r="0" g="0" b="0"/>
      </a:effectRef>
      <a:fontRef idx="minor">
        <a:schemeClr val="lt1"/>
      </a:fontRef>
    </dgm:style>
  </dgm:styleLbl>
  <dgm:styleLbl name="node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node2">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node3">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node4">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fgImgPlace1">
    <dgm:scene3d>
      <a:camera prst="orthographicFront"/>
      <a:lightRig rig="threePt" dir="t"/>
    </dgm:scene3d>
    <dgm:sp3d/>
    <dgm:txPr/>
    <dgm:style>
      <a:lnRef idx="0">
        <a:scrgbClr r="0" g="0" b="0"/>
      </a:lnRef>
      <a:fillRef idx="1">
        <a:scrgbClr r="0" g="0" b="0"/>
      </a:fillRef>
      <a:effectRef idx="3">
        <a:scrgbClr r="0" g="0" b="0"/>
      </a:effectRef>
      <a:fontRef idx="minor"/>
    </dgm:style>
  </dgm:styleLbl>
  <dgm:styleLbl name="alignImgPlace1">
    <dgm:scene3d>
      <a:camera prst="orthographicFront"/>
      <a:lightRig rig="threePt" dir="t"/>
    </dgm:scene3d>
    <dgm:sp3d/>
    <dgm:txPr/>
    <dgm:style>
      <a:lnRef idx="0">
        <a:scrgbClr r="0" g="0" b="0"/>
      </a:lnRef>
      <a:fillRef idx="1">
        <a:scrgbClr r="0" g="0" b="0"/>
      </a:fillRef>
      <a:effectRef idx="3">
        <a:scrgbClr r="0" g="0" b="0"/>
      </a:effectRef>
      <a:fontRef idx="minor"/>
    </dgm:style>
  </dgm:styleLbl>
  <dgm:styleLbl name="bgImgPlace1">
    <dgm:scene3d>
      <a:camera prst="orthographicFront"/>
      <a:lightRig rig="threePt" dir="t"/>
    </dgm:scene3d>
    <dgm:sp3d/>
    <dgm:txPr/>
    <dgm:style>
      <a:lnRef idx="0">
        <a:scrgbClr r="0" g="0" b="0"/>
      </a:lnRef>
      <a:fillRef idx="1">
        <a:scrgbClr r="0" g="0" b="0"/>
      </a:fillRef>
      <a:effectRef idx="3">
        <a:scrgbClr r="0" g="0" b="0"/>
      </a:effectRef>
      <a:fontRef idx="minor"/>
    </dgm:style>
  </dgm:styleLbl>
  <dgm:styleLbl name="sibTrans2D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1">
        <a:scrgbClr r="0" g="0" b="0"/>
      </a:lnRef>
      <a:fillRef idx="0">
        <a:scrgbClr r="0" g="0" b="0"/>
      </a:fillRef>
      <a:effectRef idx="1">
        <a:scrgbClr r="0" g="0" b="0"/>
      </a:effectRef>
      <a:fontRef idx="minor"/>
    </dgm:style>
  </dgm:styleLbl>
  <dgm:styleLbl name="asst0">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asst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asst2">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asst3">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asst4">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2D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2D2">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2D3">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2D4">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conFg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align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solidFg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solidAlignAcc1">
    <dgm:scene3d>
      <a:camera prst="orthographicFront"/>
      <a:lightRig rig="threePt" dir="t"/>
    </dgm:scene3d>
    <dgm:sp3d/>
    <dgm:txPr/>
    <dgm:style>
      <a:lnRef idx="1">
        <a:scrgbClr r="0" g="0" b="0"/>
      </a:lnRef>
      <a:fillRef idx="1">
        <a:scrgbClr r="0" g="0" b="0"/>
      </a:fillRef>
      <a:effectRef idx="3">
        <a:scrgbClr r="0" g="0" b="0"/>
      </a:effectRef>
      <a:fontRef idx="minor"/>
    </dgm:style>
  </dgm:styleLbl>
  <dgm:styleLbl name="solidBgAcc1">
    <dgm:scene3d>
      <a:camera prst="orthographicFront"/>
      <a:lightRig rig="threePt" dir="t"/>
    </dgm:scene3d>
    <dgm:sp3d/>
    <dgm:txPr/>
    <dgm:style>
      <a:lnRef idx="1">
        <a:scrgbClr r="0" g="0" b="0"/>
      </a:lnRef>
      <a:fillRef idx="1">
        <a:scrgbClr r="0" g="0" b="0"/>
      </a:fillRef>
      <a:effectRef idx="3">
        <a:scrgbClr r="0" g="0" b="0"/>
      </a:effectRef>
      <a:fontRef idx="minor"/>
    </dgm:style>
  </dgm:styleLbl>
  <dgm:styleLbl name="fgAccFollowNode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alignAccFollowNode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bgAccFollowNode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fgAcc0">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fgAcc2">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fgAcc3">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fgAcc4">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3">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0">
        <a:scrgbClr r="0" g="0" b="0"/>
      </a:lnRef>
      <a:fillRef idx="3">
        <a:scrgbClr r="0" g="0" b="0"/>
      </a:fillRef>
      <a:effectRef idx="3">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نسق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DB99F77-1E09-4B2A-9428-90E6616748F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71</Pages>
  <Words>2752</Words>
  <Characters>15689</Characters>
  <Application>Microsoft Office Word</Application>
  <DocSecurity>0</DocSecurity>
  <Lines>130</Lines>
  <Paragraphs>36</Paragraphs>
  <ScaleCrop>false</ScaleCrop>
  <HeadingPairs>
    <vt:vector size="4" baseType="variant">
      <vt:variant>
        <vt:lpstr>Title</vt:lpstr>
      </vt:variant>
      <vt:variant>
        <vt:i4>1</vt:i4>
      </vt:variant>
      <vt:variant>
        <vt:lpstr>العنوان</vt:lpstr>
      </vt:variant>
      <vt:variant>
        <vt:i4>1</vt:i4>
      </vt:variant>
    </vt:vector>
  </HeadingPairs>
  <TitlesOfParts>
    <vt:vector size="2" baseType="lpstr">
      <vt:lpstr/>
      <vt:lpstr/>
    </vt:vector>
  </TitlesOfParts>
  <Company/>
  <LinksUpToDate>false</LinksUpToDate>
  <CharactersWithSpaces>18405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WIN10</dc:creator>
  <cp:keywords/>
  <dc:description/>
  <cp:lastModifiedBy>Microsoft account</cp:lastModifiedBy>
  <cp:revision>2</cp:revision>
  <dcterms:created xsi:type="dcterms:W3CDTF">2024-08-09T10:11:00Z</dcterms:created>
  <dcterms:modified xsi:type="dcterms:W3CDTF">2024-08-09T10:11:00Z</dcterms:modified>
</cp:coreProperties>
</file>